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33017B" w14:textId="77777777" w:rsidR="0052501E" w:rsidRDefault="006652A9">
      <w:pPr>
        <w:pStyle w:val="a3"/>
        <w:ind w:left="213"/>
        <w:jc w:val="left"/>
        <w:rPr>
          <w:noProof/>
          <w:sz w:val="20"/>
          <w:lang w:eastAsia="ru-RU"/>
        </w:rPr>
      </w:pP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r>
        <w:rPr>
          <w:noProof/>
          <w:sz w:val="20"/>
          <w:lang w:eastAsia="ru-RU"/>
        </w:rPr>
        <w:br/>
      </w:r>
    </w:p>
    <w:p w14:paraId="5CCC927D" w14:textId="77777777" w:rsidR="006652A9" w:rsidRDefault="006652A9">
      <w:pPr>
        <w:pStyle w:val="a3"/>
        <w:ind w:left="213"/>
        <w:jc w:val="left"/>
        <w:rPr>
          <w:noProof/>
          <w:sz w:val="20"/>
          <w:lang w:eastAsia="ru-RU"/>
        </w:rPr>
      </w:pPr>
      <w:r>
        <w:rPr>
          <w:noProof/>
          <w:sz w:val="20"/>
          <w:lang w:eastAsia="ru-RU"/>
        </w:rPr>
        <w:br/>
      </w:r>
      <w:r>
        <w:rPr>
          <w:noProof/>
          <w:sz w:val="20"/>
          <w:lang w:eastAsia="ru-RU"/>
        </w:rPr>
        <w:br/>
      </w:r>
      <w:r>
        <w:rPr>
          <w:noProof/>
          <w:sz w:val="20"/>
          <w:lang w:eastAsia="ru-RU"/>
        </w:rPr>
        <w:br/>
      </w:r>
    </w:p>
    <w:p w14:paraId="593BF247" w14:textId="77777777" w:rsidR="0092723B" w:rsidRDefault="006652A9">
      <w:pPr>
        <w:pStyle w:val="a3"/>
        <w:ind w:left="213"/>
        <w:jc w:val="left"/>
        <w:rPr>
          <w:noProof/>
          <w:sz w:val="32"/>
          <w:szCs w:val="32"/>
          <w:lang w:eastAsia="ru-RU"/>
        </w:rPr>
      </w:pPr>
      <w:r>
        <w:rPr>
          <w:noProof/>
          <w:sz w:val="32"/>
          <w:szCs w:val="32"/>
          <w:lang w:eastAsia="ru-RU"/>
        </w:rPr>
        <w:t xml:space="preserve">                                   </w:t>
      </w:r>
      <w:r w:rsidRPr="006652A9">
        <w:rPr>
          <w:noProof/>
          <w:sz w:val="32"/>
          <w:szCs w:val="32"/>
          <w:lang w:eastAsia="ru-RU"/>
        </w:rPr>
        <w:t xml:space="preserve">АДАПТИРОВАННАЯ </w:t>
      </w:r>
      <w:r>
        <w:rPr>
          <w:noProof/>
          <w:sz w:val="32"/>
          <w:szCs w:val="32"/>
          <w:lang w:eastAsia="ru-RU"/>
        </w:rPr>
        <w:br/>
        <w:t xml:space="preserve">             </w:t>
      </w:r>
      <w:r>
        <w:rPr>
          <w:noProof/>
          <w:sz w:val="32"/>
          <w:szCs w:val="32"/>
          <w:lang w:eastAsia="ru-RU"/>
        </w:rPr>
        <w:br/>
        <w:t xml:space="preserve">         </w:t>
      </w:r>
      <w:r w:rsidRPr="006652A9">
        <w:rPr>
          <w:noProof/>
          <w:sz w:val="32"/>
          <w:szCs w:val="32"/>
          <w:lang w:eastAsia="ru-RU"/>
        </w:rPr>
        <w:t>ОСНОВНАЯ ОБРАЗОВАТЕЛЬНАЯ ПРОГРАММА</w:t>
      </w:r>
      <w:r w:rsidRPr="006652A9">
        <w:rPr>
          <w:noProof/>
          <w:sz w:val="32"/>
          <w:szCs w:val="32"/>
          <w:lang w:eastAsia="ru-RU"/>
        </w:rPr>
        <w:br/>
      </w:r>
      <w:r>
        <w:rPr>
          <w:noProof/>
          <w:sz w:val="32"/>
          <w:szCs w:val="32"/>
          <w:lang w:eastAsia="ru-RU"/>
        </w:rPr>
        <w:br/>
        <w:t xml:space="preserve">                </w:t>
      </w:r>
      <w:r w:rsidRPr="006652A9">
        <w:rPr>
          <w:noProof/>
          <w:sz w:val="32"/>
          <w:szCs w:val="32"/>
          <w:lang w:eastAsia="ru-RU"/>
        </w:rPr>
        <w:t>ОСНОВНОГО ОБЩЕГО ОБРАЗОВАНИЯ</w:t>
      </w:r>
      <w:r w:rsidRPr="006652A9">
        <w:rPr>
          <w:noProof/>
          <w:sz w:val="32"/>
          <w:szCs w:val="32"/>
          <w:lang w:eastAsia="ru-RU"/>
        </w:rPr>
        <w:br/>
      </w:r>
      <w:r>
        <w:rPr>
          <w:noProof/>
          <w:sz w:val="32"/>
          <w:szCs w:val="32"/>
          <w:lang w:eastAsia="ru-RU"/>
        </w:rPr>
        <w:br/>
        <w:t xml:space="preserve">                                  </w:t>
      </w:r>
      <w:r w:rsidRPr="006652A9">
        <w:rPr>
          <w:noProof/>
          <w:sz w:val="32"/>
          <w:szCs w:val="32"/>
          <w:lang w:eastAsia="ru-RU"/>
        </w:rPr>
        <w:t>ДЛЯ ОБУЧАЮЩИХСЯ</w:t>
      </w:r>
    </w:p>
    <w:p w14:paraId="78D02B44" w14:textId="77777777" w:rsidR="00E105D3" w:rsidRDefault="0092723B">
      <w:pPr>
        <w:pStyle w:val="a3"/>
        <w:ind w:left="213"/>
        <w:jc w:val="left"/>
        <w:rPr>
          <w:noProof/>
          <w:sz w:val="32"/>
          <w:szCs w:val="32"/>
          <w:lang w:eastAsia="ru-RU"/>
        </w:rPr>
      </w:pPr>
      <w:r>
        <w:rPr>
          <w:noProof/>
          <w:sz w:val="32"/>
          <w:szCs w:val="32"/>
          <w:lang w:eastAsia="ru-RU"/>
        </w:rPr>
        <w:t xml:space="preserve">                     </w:t>
      </w:r>
      <w:r w:rsidR="006652A9" w:rsidRPr="006652A9">
        <w:rPr>
          <w:noProof/>
          <w:sz w:val="32"/>
          <w:szCs w:val="32"/>
          <w:lang w:eastAsia="ru-RU"/>
        </w:rPr>
        <w:t xml:space="preserve"> </w:t>
      </w:r>
      <w:r w:rsidR="00E105D3">
        <w:rPr>
          <w:noProof/>
          <w:sz w:val="32"/>
          <w:szCs w:val="32"/>
          <w:lang w:eastAsia="ru-RU"/>
        </w:rPr>
        <w:t xml:space="preserve">        </w:t>
      </w:r>
    </w:p>
    <w:p w14:paraId="2F1CB834" w14:textId="1501CE68" w:rsidR="006652A9" w:rsidRPr="006652A9" w:rsidRDefault="00E105D3">
      <w:pPr>
        <w:pStyle w:val="a3"/>
        <w:ind w:left="213"/>
        <w:jc w:val="left"/>
        <w:rPr>
          <w:sz w:val="32"/>
          <w:szCs w:val="32"/>
        </w:rPr>
      </w:pPr>
      <w:r>
        <w:rPr>
          <w:noProof/>
          <w:sz w:val="32"/>
          <w:szCs w:val="32"/>
          <w:lang w:eastAsia="ru-RU"/>
        </w:rPr>
        <w:t xml:space="preserve">                               </w:t>
      </w:r>
      <w:r w:rsidR="00591665">
        <w:rPr>
          <w:noProof/>
          <w:sz w:val="32"/>
          <w:szCs w:val="32"/>
          <w:lang w:eastAsia="ru-RU"/>
        </w:rPr>
        <w:t xml:space="preserve"> МБОУ «Кодинская СОШ»</w:t>
      </w:r>
      <w:r w:rsidR="006652A9">
        <w:rPr>
          <w:noProof/>
          <w:sz w:val="32"/>
          <w:szCs w:val="32"/>
          <w:lang w:eastAsia="ru-RU"/>
        </w:rPr>
        <w:br/>
      </w:r>
      <w:r w:rsidR="006652A9">
        <w:rPr>
          <w:noProof/>
          <w:sz w:val="32"/>
          <w:szCs w:val="32"/>
          <w:lang w:eastAsia="ru-RU"/>
        </w:rPr>
        <w:br/>
        <w:t xml:space="preserve">   </w:t>
      </w:r>
      <w:r w:rsidR="006652A9" w:rsidRPr="006652A9">
        <w:rPr>
          <w:noProof/>
          <w:sz w:val="32"/>
          <w:szCs w:val="32"/>
          <w:lang w:eastAsia="ru-RU"/>
        </w:rPr>
        <w:t>С ОГРАНИЧЕННЫМИ ВОЗМОЖНОСТЯМИ ЗДОРОВЬЯ</w:t>
      </w:r>
      <w:r w:rsidR="006652A9" w:rsidRPr="006652A9">
        <w:rPr>
          <w:noProof/>
          <w:sz w:val="32"/>
          <w:szCs w:val="32"/>
          <w:lang w:eastAsia="ru-RU"/>
        </w:rPr>
        <w:br/>
      </w:r>
      <w:r w:rsidR="006652A9">
        <w:rPr>
          <w:noProof/>
          <w:sz w:val="32"/>
          <w:szCs w:val="32"/>
          <w:lang w:eastAsia="ru-RU"/>
        </w:rPr>
        <w:br/>
        <w:t xml:space="preserve">                   </w:t>
      </w:r>
      <w:r w:rsidR="006652A9" w:rsidRPr="006652A9">
        <w:rPr>
          <w:noProof/>
          <w:sz w:val="32"/>
          <w:szCs w:val="32"/>
          <w:lang w:eastAsia="ru-RU"/>
        </w:rPr>
        <w:t>(ЗАДЕРЖКА ПСИХИЧЕСКОГО РАЗВИТИЯ)</w:t>
      </w:r>
    </w:p>
    <w:p w14:paraId="7BD360DA" w14:textId="77777777" w:rsidR="0052501E" w:rsidRDefault="0052501E">
      <w:pPr>
        <w:rPr>
          <w:sz w:val="20"/>
        </w:rPr>
        <w:sectPr w:rsidR="0052501E">
          <w:footerReference w:type="default" r:id="rId7"/>
          <w:type w:val="continuous"/>
          <w:pgSz w:w="11910" w:h="16840"/>
          <w:pgMar w:top="840" w:right="600" w:bottom="340" w:left="920" w:header="720" w:footer="150" w:gutter="0"/>
          <w:pgNumType w:start="1"/>
          <w:cols w:space="720"/>
        </w:sectPr>
      </w:pPr>
    </w:p>
    <w:p w14:paraId="4202F7A4" w14:textId="45703885" w:rsidR="0037405B" w:rsidRDefault="00B0778F" w:rsidP="00C35465">
      <w:pPr>
        <w:pStyle w:val="11"/>
        <w:ind w:right="237"/>
        <w:jc w:val="center"/>
        <w:rPr>
          <w:b w:val="0"/>
          <w:sz w:val="12"/>
        </w:rPr>
      </w:pPr>
      <w:r>
        <w:lastRenderedPageBreak/>
        <w:t>СОДЕРЖАНИЕ</w:t>
      </w:r>
    </w:p>
    <w:p w14:paraId="4C1950C8" w14:textId="77777777" w:rsidR="0037405B" w:rsidRPr="0037405B" w:rsidRDefault="0037405B" w:rsidP="0037405B">
      <w:pPr>
        <w:jc w:val="right"/>
      </w:pPr>
    </w:p>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40"/>
        <w:gridCol w:w="1099"/>
      </w:tblGrid>
      <w:tr w:rsidR="0052501E" w14:paraId="205FEBFE" w14:textId="77777777" w:rsidTr="0037405B">
        <w:trPr>
          <w:trHeight w:val="338"/>
        </w:trPr>
        <w:tc>
          <w:tcPr>
            <w:tcW w:w="9040" w:type="dxa"/>
          </w:tcPr>
          <w:p w14:paraId="06E31EC1" w14:textId="22AB9B27" w:rsidR="0052501E" w:rsidRDefault="00111EE9" w:rsidP="0037405B">
            <w:pPr>
              <w:pStyle w:val="TableParagraph"/>
              <w:spacing w:line="273" w:lineRule="exact"/>
              <w:ind w:left="107"/>
              <w:rPr>
                <w:b/>
                <w:sz w:val="24"/>
              </w:rPr>
            </w:pPr>
            <w:r>
              <w:rPr>
                <w:b/>
                <w:sz w:val="24"/>
              </w:rPr>
              <w:t>371</w:t>
            </w:r>
          </w:p>
        </w:tc>
        <w:tc>
          <w:tcPr>
            <w:tcW w:w="1099" w:type="dxa"/>
          </w:tcPr>
          <w:p w14:paraId="521F933A" w14:textId="77777777" w:rsidR="0052501E" w:rsidRDefault="00B0778F" w:rsidP="0037405B">
            <w:pPr>
              <w:pStyle w:val="TableParagraph"/>
              <w:spacing w:line="268" w:lineRule="exact"/>
              <w:ind w:left="15"/>
              <w:jc w:val="center"/>
              <w:rPr>
                <w:sz w:val="24"/>
              </w:rPr>
            </w:pPr>
            <w:r>
              <w:rPr>
                <w:sz w:val="24"/>
              </w:rPr>
              <w:t>2</w:t>
            </w:r>
          </w:p>
        </w:tc>
      </w:tr>
      <w:tr w:rsidR="0052501E" w14:paraId="37893D22" w14:textId="77777777" w:rsidTr="0037405B">
        <w:trPr>
          <w:trHeight w:val="335"/>
        </w:trPr>
        <w:tc>
          <w:tcPr>
            <w:tcW w:w="9040" w:type="dxa"/>
          </w:tcPr>
          <w:p w14:paraId="1AED3389" w14:textId="77777777" w:rsidR="0052501E" w:rsidRDefault="00B0778F" w:rsidP="0037405B">
            <w:pPr>
              <w:pStyle w:val="TableParagraph"/>
              <w:spacing w:line="273" w:lineRule="exact"/>
              <w:ind w:left="107"/>
              <w:rPr>
                <w:b/>
                <w:sz w:val="24"/>
              </w:rPr>
            </w:pPr>
            <w:r>
              <w:rPr>
                <w:b/>
                <w:sz w:val="24"/>
              </w:rPr>
              <w:t>Пояснительная</w:t>
            </w:r>
            <w:r>
              <w:rPr>
                <w:b/>
                <w:spacing w:val="-3"/>
                <w:sz w:val="24"/>
              </w:rPr>
              <w:t xml:space="preserve"> </w:t>
            </w:r>
            <w:r>
              <w:rPr>
                <w:b/>
                <w:sz w:val="24"/>
              </w:rPr>
              <w:t>записка</w:t>
            </w:r>
          </w:p>
        </w:tc>
        <w:tc>
          <w:tcPr>
            <w:tcW w:w="1099" w:type="dxa"/>
          </w:tcPr>
          <w:p w14:paraId="18DED475" w14:textId="4373CFD5" w:rsidR="0052501E" w:rsidRDefault="009F74BD" w:rsidP="0037405B">
            <w:pPr>
              <w:pStyle w:val="TableParagraph"/>
              <w:spacing w:line="268" w:lineRule="exact"/>
              <w:ind w:left="15"/>
              <w:jc w:val="center"/>
              <w:rPr>
                <w:sz w:val="24"/>
              </w:rPr>
            </w:pPr>
            <w:r>
              <w:rPr>
                <w:sz w:val="24"/>
              </w:rPr>
              <w:t>4</w:t>
            </w:r>
          </w:p>
        </w:tc>
      </w:tr>
      <w:tr w:rsidR="0052501E" w14:paraId="2864ABCD" w14:textId="77777777" w:rsidTr="0037405B">
        <w:trPr>
          <w:trHeight w:val="554"/>
        </w:trPr>
        <w:tc>
          <w:tcPr>
            <w:tcW w:w="9040" w:type="dxa"/>
          </w:tcPr>
          <w:p w14:paraId="26FB16C6" w14:textId="77777777" w:rsidR="0052501E" w:rsidRDefault="00B0778F" w:rsidP="0037405B">
            <w:pPr>
              <w:pStyle w:val="TableParagraph"/>
              <w:spacing w:line="276" w:lineRule="exact"/>
              <w:ind w:left="107" w:right="667"/>
              <w:rPr>
                <w:b/>
                <w:sz w:val="24"/>
              </w:rPr>
            </w:pPr>
            <w:r>
              <w:rPr>
                <w:b/>
                <w:sz w:val="24"/>
              </w:rPr>
              <w:t>I. Целевой раздел АООП ООО для обучающихся с задержкой психического</w:t>
            </w:r>
            <w:r>
              <w:rPr>
                <w:b/>
                <w:spacing w:val="-58"/>
                <w:sz w:val="24"/>
              </w:rPr>
              <w:t xml:space="preserve"> </w:t>
            </w:r>
            <w:r>
              <w:rPr>
                <w:b/>
                <w:sz w:val="24"/>
              </w:rPr>
              <w:t>развития.</w:t>
            </w:r>
          </w:p>
        </w:tc>
        <w:tc>
          <w:tcPr>
            <w:tcW w:w="1099" w:type="dxa"/>
          </w:tcPr>
          <w:p w14:paraId="09A5601B" w14:textId="211B2717" w:rsidR="0052501E" w:rsidRDefault="009F74BD" w:rsidP="0037405B">
            <w:pPr>
              <w:pStyle w:val="TableParagraph"/>
              <w:spacing w:line="268" w:lineRule="exact"/>
              <w:ind w:left="15"/>
              <w:jc w:val="center"/>
              <w:rPr>
                <w:sz w:val="24"/>
              </w:rPr>
            </w:pPr>
            <w:r>
              <w:rPr>
                <w:sz w:val="24"/>
              </w:rPr>
              <w:t>6</w:t>
            </w:r>
          </w:p>
        </w:tc>
      </w:tr>
      <w:tr w:rsidR="0052501E" w14:paraId="1888B1E4" w14:textId="77777777" w:rsidTr="0037405B">
        <w:trPr>
          <w:trHeight w:val="275"/>
        </w:trPr>
        <w:tc>
          <w:tcPr>
            <w:tcW w:w="9040" w:type="dxa"/>
          </w:tcPr>
          <w:p w14:paraId="391F8F98" w14:textId="77777777" w:rsidR="0052501E" w:rsidRDefault="00B0778F" w:rsidP="0037405B">
            <w:pPr>
              <w:pStyle w:val="TableParagraph"/>
              <w:tabs>
                <w:tab w:val="left" w:pos="828"/>
              </w:tabs>
              <w:spacing w:line="256" w:lineRule="exact"/>
              <w:ind w:left="107"/>
              <w:rPr>
                <w:sz w:val="24"/>
              </w:rPr>
            </w:pPr>
            <w:r>
              <w:rPr>
                <w:sz w:val="24"/>
              </w:rPr>
              <w:t>1.1</w:t>
            </w:r>
            <w:r>
              <w:rPr>
                <w:sz w:val="24"/>
              </w:rPr>
              <w:tab/>
              <w:t>Пояснительная</w:t>
            </w:r>
            <w:r>
              <w:rPr>
                <w:spacing w:val="-5"/>
                <w:sz w:val="24"/>
              </w:rPr>
              <w:t xml:space="preserve"> </w:t>
            </w:r>
            <w:r>
              <w:rPr>
                <w:sz w:val="24"/>
              </w:rPr>
              <w:t>записка</w:t>
            </w:r>
          </w:p>
        </w:tc>
        <w:tc>
          <w:tcPr>
            <w:tcW w:w="1099" w:type="dxa"/>
          </w:tcPr>
          <w:p w14:paraId="0AD495EF" w14:textId="72722D33" w:rsidR="0052501E" w:rsidRDefault="009F74BD" w:rsidP="0037405B">
            <w:pPr>
              <w:pStyle w:val="TableParagraph"/>
              <w:spacing w:line="256" w:lineRule="exact"/>
              <w:ind w:left="15"/>
              <w:jc w:val="center"/>
              <w:rPr>
                <w:sz w:val="24"/>
              </w:rPr>
            </w:pPr>
            <w:r>
              <w:rPr>
                <w:sz w:val="24"/>
              </w:rPr>
              <w:t>6</w:t>
            </w:r>
          </w:p>
        </w:tc>
      </w:tr>
      <w:tr w:rsidR="0052501E" w14:paraId="1688402C" w14:textId="77777777" w:rsidTr="0037405B">
        <w:trPr>
          <w:trHeight w:val="277"/>
        </w:trPr>
        <w:tc>
          <w:tcPr>
            <w:tcW w:w="9040" w:type="dxa"/>
          </w:tcPr>
          <w:p w14:paraId="4F1D36EB" w14:textId="77777777" w:rsidR="0052501E" w:rsidRDefault="00B0778F" w:rsidP="0037405B">
            <w:pPr>
              <w:pStyle w:val="TableParagraph"/>
              <w:tabs>
                <w:tab w:val="left" w:pos="828"/>
              </w:tabs>
              <w:spacing w:line="258" w:lineRule="exact"/>
              <w:ind w:left="107"/>
              <w:rPr>
                <w:sz w:val="24"/>
              </w:rPr>
            </w:pPr>
            <w:r>
              <w:rPr>
                <w:sz w:val="24"/>
              </w:rPr>
              <w:t>1.2.</w:t>
            </w:r>
            <w:r>
              <w:rPr>
                <w:sz w:val="24"/>
              </w:rPr>
              <w:tab/>
              <w:t>Планируемые</w:t>
            </w:r>
            <w:r>
              <w:rPr>
                <w:spacing w:val="-4"/>
                <w:sz w:val="24"/>
              </w:rPr>
              <w:t xml:space="preserve"> </w:t>
            </w:r>
            <w:r>
              <w:rPr>
                <w:sz w:val="24"/>
              </w:rPr>
              <w:t>результаты</w:t>
            </w:r>
            <w:r>
              <w:rPr>
                <w:spacing w:val="-3"/>
                <w:sz w:val="24"/>
              </w:rPr>
              <w:t xml:space="preserve"> </w:t>
            </w:r>
            <w:r>
              <w:rPr>
                <w:sz w:val="24"/>
              </w:rPr>
              <w:t>освоения</w:t>
            </w:r>
            <w:r>
              <w:rPr>
                <w:spacing w:val="-3"/>
                <w:sz w:val="24"/>
              </w:rPr>
              <w:t xml:space="preserve"> </w:t>
            </w:r>
            <w:r>
              <w:rPr>
                <w:sz w:val="24"/>
              </w:rPr>
              <w:t>АООП</w:t>
            </w:r>
            <w:r>
              <w:rPr>
                <w:spacing w:val="-4"/>
                <w:sz w:val="24"/>
              </w:rPr>
              <w:t xml:space="preserve"> </w:t>
            </w:r>
            <w:r>
              <w:rPr>
                <w:sz w:val="24"/>
              </w:rPr>
              <w:t>ООО</w:t>
            </w:r>
          </w:p>
        </w:tc>
        <w:tc>
          <w:tcPr>
            <w:tcW w:w="1099" w:type="dxa"/>
          </w:tcPr>
          <w:p w14:paraId="2ED0ACF7" w14:textId="5E18FAD2" w:rsidR="0052501E" w:rsidRDefault="009F74BD" w:rsidP="0037405B">
            <w:pPr>
              <w:pStyle w:val="TableParagraph"/>
              <w:spacing w:line="258" w:lineRule="exact"/>
              <w:ind w:left="15"/>
              <w:jc w:val="center"/>
              <w:rPr>
                <w:sz w:val="24"/>
              </w:rPr>
            </w:pPr>
            <w:r>
              <w:rPr>
                <w:sz w:val="24"/>
              </w:rPr>
              <w:t>8</w:t>
            </w:r>
          </w:p>
        </w:tc>
      </w:tr>
      <w:tr w:rsidR="0052501E" w14:paraId="1A18D6B7" w14:textId="77777777" w:rsidTr="0037405B">
        <w:trPr>
          <w:trHeight w:val="275"/>
        </w:trPr>
        <w:tc>
          <w:tcPr>
            <w:tcW w:w="9040" w:type="dxa"/>
          </w:tcPr>
          <w:p w14:paraId="0412938E" w14:textId="77777777" w:rsidR="0052501E" w:rsidRDefault="00B0778F" w:rsidP="0037405B">
            <w:pPr>
              <w:pStyle w:val="TableParagraph"/>
              <w:spacing w:line="256" w:lineRule="exact"/>
              <w:ind w:left="107"/>
              <w:rPr>
                <w:sz w:val="24"/>
              </w:rPr>
            </w:pPr>
            <w:r>
              <w:rPr>
                <w:sz w:val="24"/>
              </w:rPr>
              <w:t>1.3</w:t>
            </w:r>
            <w:r>
              <w:rPr>
                <w:spacing w:val="-3"/>
                <w:sz w:val="24"/>
              </w:rPr>
              <w:t xml:space="preserve"> </w:t>
            </w:r>
            <w:r>
              <w:rPr>
                <w:sz w:val="24"/>
              </w:rPr>
              <w:t>.</w:t>
            </w:r>
            <w:r>
              <w:rPr>
                <w:spacing w:val="-2"/>
                <w:sz w:val="24"/>
              </w:rPr>
              <w:t xml:space="preserve"> </w:t>
            </w:r>
            <w:r>
              <w:rPr>
                <w:sz w:val="24"/>
              </w:rPr>
              <w:t>Система</w:t>
            </w:r>
            <w:r>
              <w:rPr>
                <w:spacing w:val="-3"/>
                <w:sz w:val="24"/>
              </w:rPr>
              <w:t xml:space="preserve"> </w:t>
            </w:r>
            <w:r>
              <w:rPr>
                <w:sz w:val="24"/>
              </w:rPr>
              <w:t>оценки</w:t>
            </w:r>
            <w:r>
              <w:rPr>
                <w:spacing w:val="-2"/>
                <w:sz w:val="24"/>
              </w:rPr>
              <w:t xml:space="preserve"> </w:t>
            </w:r>
            <w:r>
              <w:rPr>
                <w:sz w:val="24"/>
              </w:rPr>
              <w:t>достижения</w:t>
            </w:r>
            <w:r>
              <w:rPr>
                <w:spacing w:val="-3"/>
                <w:sz w:val="24"/>
              </w:rPr>
              <w:t xml:space="preserve"> </w:t>
            </w:r>
            <w:r>
              <w:rPr>
                <w:sz w:val="24"/>
              </w:rPr>
              <w:t>планируемых</w:t>
            </w:r>
            <w:r>
              <w:rPr>
                <w:spacing w:val="-1"/>
                <w:sz w:val="24"/>
              </w:rPr>
              <w:t xml:space="preserve"> </w:t>
            </w:r>
            <w:r>
              <w:rPr>
                <w:sz w:val="24"/>
              </w:rPr>
              <w:t>результатов</w:t>
            </w:r>
            <w:r>
              <w:rPr>
                <w:spacing w:val="-2"/>
                <w:sz w:val="24"/>
              </w:rPr>
              <w:t xml:space="preserve"> </w:t>
            </w:r>
            <w:r>
              <w:rPr>
                <w:sz w:val="24"/>
              </w:rPr>
              <w:t>освоения</w:t>
            </w:r>
            <w:r>
              <w:rPr>
                <w:spacing w:val="-2"/>
                <w:sz w:val="24"/>
              </w:rPr>
              <w:t xml:space="preserve"> </w:t>
            </w:r>
            <w:r>
              <w:rPr>
                <w:sz w:val="24"/>
              </w:rPr>
              <w:t>АООП</w:t>
            </w:r>
            <w:r>
              <w:rPr>
                <w:spacing w:val="-4"/>
                <w:sz w:val="24"/>
              </w:rPr>
              <w:t xml:space="preserve"> </w:t>
            </w:r>
            <w:r>
              <w:rPr>
                <w:sz w:val="24"/>
              </w:rPr>
              <w:t>ООО</w:t>
            </w:r>
          </w:p>
        </w:tc>
        <w:tc>
          <w:tcPr>
            <w:tcW w:w="1099" w:type="dxa"/>
          </w:tcPr>
          <w:p w14:paraId="57B37192" w14:textId="15010984" w:rsidR="0052501E" w:rsidRDefault="009F74BD" w:rsidP="0037405B">
            <w:pPr>
              <w:pStyle w:val="TableParagraph"/>
              <w:spacing w:line="256" w:lineRule="exact"/>
              <w:ind w:left="15"/>
              <w:jc w:val="center"/>
              <w:rPr>
                <w:sz w:val="24"/>
              </w:rPr>
            </w:pPr>
            <w:r>
              <w:rPr>
                <w:sz w:val="24"/>
              </w:rPr>
              <w:t>10</w:t>
            </w:r>
          </w:p>
        </w:tc>
      </w:tr>
      <w:tr w:rsidR="0052501E" w14:paraId="0C49F325" w14:textId="77777777" w:rsidTr="0037405B">
        <w:trPr>
          <w:trHeight w:val="551"/>
        </w:trPr>
        <w:tc>
          <w:tcPr>
            <w:tcW w:w="9040" w:type="dxa"/>
          </w:tcPr>
          <w:p w14:paraId="45F1FACE" w14:textId="77777777" w:rsidR="0052501E" w:rsidRDefault="00B0778F" w:rsidP="0037405B">
            <w:pPr>
              <w:pStyle w:val="TableParagraph"/>
              <w:spacing w:line="276" w:lineRule="exact"/>
              <w:ind w:left="107" w:right="1212"/>
              <w:rPr>
                <w:b/>
                <w:sz w:val="24"/>
              </w:rPr>
            </w:pPr>
            <w:r>
              <w:rPr>
                <w:b/>
                <w:sz w:val="24"/>
              </w:rPr>
              <w:t>II</w:t>
            </w:r>
            <w:r>
              <w:rPr>
                <w:b/>
                <w:spacing w:val="-2"/>
                <w:sz w:val="24"/>
              </w:rPr>
              <w:t xml:space="preserve"> </w:t>
            </w:r>
            <w:r>
              <w:rPr>
                <w:b/>
                <w:sz w:val="24"/>
              </w:rPr>
              <w:t>Содержательный</w:t>
            </w:r>
            <w:r>
              <w:rPr>
                <w:b/>
                <w:spacing w:val="-2"/>
                <w:sz w:val="24"/>
              </w:rPr>
              <w:t xml:space="preserve"> </w:t>
            </w:r>
            <w:r>
              <w:rPr>
                <w:b/>
                <w:sz w:val="24"/>
              </w:rPr>
              <w:t>раздел</w:t>
            </w:r>
            <w:r>
              <w:rPr>
                <w:b/>
                <w:spacing w:val="-3"/>
                <w:sz w:val="24"/>
              </w:rPr>
              <w:t xml:space="preserve"> </w:t>
            </w:r>
            <w:r>
              <w:rPr>
                <w:b/>
                <w:sz w:val="24"/>
              </w:rPr>
              <w:t>АООП</w:t>
            </w:r>
            <w:r>
              <w:rPr>
                <w:b/>
                <w:spacing w:val="-1"/>
                <w:sz w:val="24"/>
              </w:rPr>
              <w:t xml:space="preserve"> </w:t>
            </w:r>
            <w:r>
              <w:rPr>
                <w:b/>
                <w:sz w:val="24"/>
              </w:rPr>
              <w:t>ООО</w:t>
            </w:r>
            <w:r>
              <w:rPr>
                <w:b/>
                <w:spacing w:val="-2"/>
                <w:sz w:val="24"/>
              </w:rPr>
              <w:t xml:space="preserve"> </w:t>
            </w:r>
            <w:r>
              <w:rPr>
                <w:b/>
                <w:sz w:val="24"/>
              </w:rPr>
              <w:t>для</w:t>
            </w:r>
            <w:r>
              <w:rPr>
                <w:b/>
                <w:spacing w:val="-5"/>
                <w:sz w:val="24"/>
              </w:rPr>
              <w:t xml:space="preserve"> </w:t>
            </w:r>
            <w:r>
              <w:rPr>
                <w:b/>
                <w:sz w:val="24"/>
              </w:rPr>
              <w:t>обучающихся с</w:t>
            </w:r>
            <w:r>
              <w:rPr>
                <w:b/>
                <w:spacing w:val="-3"/>
                <w:sz w:val="24"/>
              </w:rPr>
              <w:t xml:space="preserve"> </w:t>
            </w:r>
            <w:r>
              <w:rPr>
                <w:b/>
                <w:sz w:val="24"/>
              </w:rPr>
              <w:t>задержкой</w:t>
            </w:r>
            <w:r>
              <w:rPr>
                <w:b/>
                <w:spacing w:val="-57"/>
                <w:sz w:val="24"/>
              </w:rPr>
              <w:t xml:space="preserve"> </w:t>
            </w:r>
            <w:r>
              <w:rPr>
                <w:b/>
                <w:sz w:val="24"/>
              </w:rPr>
              <w:t>психического</w:t>
            </w:r>
            <w:r>
              <w:rPr>
                <w:b/>
                <w:spacing w:val="-1"/>
                <w:sz w:val="24"/>
              </w:rPr>
              <w:t xml:space="preserve"> </w:t>
            </w:r>
            <w:r>
              <w:rPr>
                <w:b/>
                <w:sz w:val="24"/>
              </w:rPr>
              <w:t>развития.</w:t>
            </w:r>
          </w:p>
        </w:tc>
        <w:tc>
          <w:tcPr>
            <w:tcW w:w="1099" w:type="dxa"/>
          </w:tcPr>
          <w:p w14:paraId="6F95AC8C" w14:textId="7FCFD767" w:rsidR="0052501E" w:rsidRDefault="00B0778F" w:rsidP="0037405B">
            <w:pPr>
              <w:pStyle w:val="TableParagraph"/>
              <w:spacing w:line="268" w:lineRule="exact"/>
              <w:ind w:right="414"/>
              <w:jc w:val="right"/>
              <w:rPr>
                <w:sz w:val="24"/>
              </w:rPr>
            </w:pPr>
            <w:r>
              <w:rPr>
                <w:sz w:val="24"/>
              </w:rPr>
              <w:t>1</w:t>
            </w:r>
            <w:r w:rsidR="009F74BD">
              <w:rPr>
                <w:sz w:val="24"/>
              </w:rPr>
              <w:t>5</w:t>
            </w:r>
          </w:p>
          <w:p w14:paraId="6F2F7FE2" w14:textId="7E30C32D" w:rsidR="009F74BD" w:rsidRDefault="009F74BD" w:rsidP="009F74BD">
            <w:pPr>
              <w:pStyle w:val="TableParagraph"/>
              <w:spacing w:line="268" w:lineRule="exact"/>
              <w:ind w:right="414"/>
              <w:rPr>
                <w:sz w:val="24"/>
              </w:rPr>
            </w:pPr>
          </w:p>
        </w:tc>
      </w:tr>
      <w:tr w:rsidR="009F74BD" w14:paraId="795A65E6" w14:textId="77777777" w:rsidTr="0037405B">
        <w:trPr>
          <w:trHeight w:val="275"/>
        </w:trPr>
        <w:tc>
          <w:tcPr>
            <w:tcW w:w="9040" w:type="dxa"/>
          </w:tcPr>
          <w:p w14:paraId="4D37398F" w14:textId="3134DA05" w:rsidR="009F74BD" w:rsidRDefault="009F74BD" w:rsidP="0037405B">
            <w:pPr>
              <w:pStyle w:val="TableParagraph"/>
              <w:spacing w:line="255" w:lineRule="exact"/>
              <w:ind w:left="107"/>
              <w:rPr>
                <w:sz w:val="24"/>
              </w:rPr>
            </w:pPr>
            <w:r>
              <w:rPr>
                <w:sz w:val="24"/>
              </w:rPr>
              <w:t>2.1. Рабочие программы учебных предметов, учебных курсов</w:t>
            </w:r>
          </w:p>
        </w:tc>
        <w:tc>
          <w:tcPr>
            <w:tcW w:w="1099" w:type="dxa"/>
          </w:tcPr>
          <w:p w14:paraId="5AA7FB23" w14:textId="6B9223ED" w:rsidR="009F74BD" w:rsidRDefault="009F74BD" w:rsidP="009F74BD">
            <w:pPr>
              <w:pStyle w:val="TableParagraph"/>
              <w:spacing w:line="255" w:lineRule="exact"/>
              <w:ind w:right="414"/>
              <w:jc w:val="right"/>
              <w:rPr>
                <w:sz w:val="24"/>
              </w:rPr>
            </w:pPr>
            <w:r>
              <w:rPr>
                <w:sz w:val="24"/>
              </w:rPr>
              <w:t>15</w:t>
            </w:r>
          </w:p>
        </w:tc>
      </w:tr>
      <w:tr w:rsidR="0052501E" w14:paraId="0D23CF96" w14:textId="77777777" w:rsidTr="0037405B">
        <w:trPr>
          <w:trHeight w:val="275"/>
        </w:trPr>
        <w:tc>
          <w:tcPr>
            <w:tcW w:w="9040" w:type="dxa"/>
          </w:tcPr>
          <w:p w14:paraId="0C01979B" w14:textId="6C581B55" w:rsidR="0052501E" w:rsidRDefault="00B0778F" w:rsidP="0037405B">
            <w:pPr>
              <w:pStyle w:val="TableParagraph"/>
              <w:spacing w:line="255" w:lineRule="exact"/>
              <w:ind w:left="107"/>
              <w:rPr>
                <w:sz w:val="24"/>
              </w:rPr>
            </w:pPr>
            <w:r>
              <w:rPr>
                <w:sz w:val="24"/>
              </w:rPr>
              <w:t>2.1.</w:t>
            </w:r>
            <w:r w:rsidR="009F74BD">
              <w:rPr>
                <w:sz w:val="24"/>
              </w:rPr>
              <w:t>1.</w:t>
            </w:r>
            <w:r>
              <w:rPr>
                <w:spacing w:val="-2"/>
                <w:sz w:val="24"/>
              </w:rPr>
              <w:t xml:space="preserve"> </w:t>
            </w:r>
            <w:r>
              <w:rPr>
                <w:sz w:val="24"/>
              </w:rPr>
              <w:t>Рабочая</w:t>
            </w:r>
            <w:r>
              <w:rPr>
                <w:spacing w:val="-1"/>
                <w:sz w:val="24"/>
              </w:rPr>
              <w:t xml:space="preserve"> </w:t>
            </w:r>
            <w:r>
              <w:rPr>
                <w:sz w:val="24"/>
              </w:rPr>
              <w:t>программа по</w:t>
            </w:r>
            <w:r>
              <w:rPr>
                <w:spacing w:val="1"/>
                <w:sz w:val="24"/>
              </w:rPr>
              <w:t xml:space="preserve"> </w:t>
            </w:r>
            <w:r>
              <w:rPr>
                <w:sz w:val="24"/>
              </w:rPr>
              <w:t>учебному</w:t>
            </w:r>
            <w:r>
              <w:rPr>
                <w:spacing w:val="-7"/>
                <w:sz w:val="24"/>
              </w:rPr>
              <w:t xml:space="preserve"> </w:t>
            </w:r>
            <w:r>
              <w:rPr>
                <w:sz w:val="24"/>
              </w:rPr>
              <w:t>предмету</w:t>
            </w:r>
            <w:r>
              <w:rPr>
                <w:spacing w:val="-4"/>
                <w:sz w:val="24"/>
              </w:rPr>
              <w:t xml:space="preserve"> </w:t>
            </w:r>
            <w:r>
              <w:rPr>
                <w:sz w:val="24"/>
              </w:rPr>
              <w:t>«Русский</w:t>
            </w:r>
            <w:r>
              <w:rPr>
                <w:spacing w:val="-1"/>
                <w:sz w:val="24"/>
              </w:rPr>
              <w:t xml:space="preserve"> </w:t>
            </w:r>
            <w:r>
              <w:rPr>
                <w:sz w:val="24"/>
              </w:rPr>
              <w:t>язык»</w:t>
            </w:r>
          </w:p>
        </w:tc>
        <w:tc>
          <w:tcPr>
            <w:tcW w:w="1099" w:type="dxa"/>
          </w:tcPr>
          <w:p w14:paraId="3421BB86" w14:textId="4590ED0A" w:rsidR="0052501E" w:rsidRDefault="00B0778F" w:rsidP="009F74BD">
            <w:pPr>
              <w:pStyle w:val="TableParagraph"/>
              <w:spacing w:line="255" w:lineRule="exact"/>
              <w:ind w:right="414"/>
              <w:jc w:val="right"/>
              <w:rPr>
                <w:sz w:val="24"/>
              </w:rPr>
            </w:pPr>
            <w:r>
              <w:rPr>
                <w:sz w:val="24"/>
              </w:rPr>
              <w:t>1</w:t>
            </w:r>
            <w:r w:rsidR="009F74BD">
              <w:rPr>
                <w:sz w:val="24"/>
              </w:rPr>
              <w:t>5</w:t>
            </w:r>
          </w:p>
        </w:tc>
      </w:tr>
      <w:tr w:rsidR="0037405B" w14:paraId="081D317D" w14:textId="77777777" w:rsidTr="0037405B">
        <w:trPr>
          <w:trHeight w:val="275"/>
        </w:trPr>
        <w:tc>
          <w:tcPr>
            <w:tcW w:w="9040" w:type="dxa"/>
          </w:tcPr>
          <w:p w14:paraId="31DF610B" w14:textId="23D084D6" w:rsidR="0037405B" w:rsidRDefault="0037405B" w:rsidP="0037405B">
            <w:pPr>
              <w:pStyle w:val="TableParagraph"/>
              <w:spacing w:line="256" w:lineRule="exact"/>
              <w:ind w:left="107"/>
              <w:rPr>
                <w:sz w:val="24"/>
              </w:rPr>
            </w:pPr>
            <w:r>
              <w:rPr>
                <w:sz w:val="24"/>
              </w:rPr>
              <w:t>2.</w:t>
            </w:r>
            <w:r w:rsidR="009F74BD">
              <w:rPr>
                <w:sz w:val="24"/>
              </w:rPr>
              <w:t>1.</w:t>
            </w:r>
            <w:r>
              <w:rPr>
                <w:sz w:val="24"/>
              </w:rPr>
              <w:t>2.Рабочая</w:t>
            </w:r>
            <w:r>
              <w:rPr>
                <w:spacing w:val="-2"/>
                <w:sz w:val="24"/>
              </w:rPr>
              <w:t xml:space="preserve"> </w:t>
            </w:r>
            <w:r>
              <w:rPr>
                <w:sz w:val="24"/>
              </w:rPr>
              <w:t>программа по учебному</w:t>
            </w:r>
            <w:r>
              <w:rPr>
                <w:spacing w:val="-6"/>
                <w:sz w:val="24"/>
              </w:rPr>
              <w:t xml:space="preserve"> </w:t>
            </w:r>
            <w:r>
              <w:rPr>
                <w:sz w:val="24"/>
              </w:rPr>
              <w:t>предмету</w:t>
            </w:r>
            <w:r>
              <w:rPr>
                <w:spacing w:val="-5"/>
                <w:sz w:val="24"/>
              </w:rPr>
              <w:t xml:space="preserve"> </w:t>
            </w:r>
            <w:r>
              <w:rPr>
                <w:sz w:val="24"/>
              </w:rPr>
              <w:t>«Литература»</w:t>
            </w:r>
          </w:p>
        </w:tc>
        <w:tc>
          <w:tcPr>
            <w:tcW w:w="1099" w:type="dxa"/>
          </w:tcPr>
          <w:p w14:paraId="619ABBA2" w14:textId="40265CCD" w:rsidR="0037405B" w:rsidRDefault="00111EE9" w:rsidP="0037405B">
            <w:pPr>
              <w:pStyle w:val="TableParagraph"/>
              <w:spacing w:line="256" w:lineRule="exact"/>
              <w:ind w:right="414"/>
              <w:jc w:val="right"/>
              <w:rPr>
                <w:sz w:val="24"/>
              </w:rPr>
            </w:pPr>
            <w:r>
              <w:rPr>
                <w:sz w:val="24"/>
              </w:rPr>
              <w:t>50</w:t>
            </w:r>
          </w:p>
        </w:tc>
      </w:tr>
      <w:tr w:rsidR="0037405B" w14:paraId="3D551D81" w14:textId="77777777" w:rsidTr="0037405B">
        <w:trPr>
          <w:trHeight w:val="275"/>
        </w:trPr>
        <w:tc>
          <w:tcPr>
            <w:tcW w:w="9040" w:type="dxa"/>
          </w:tcPr>
          <w:p w14:paraId="630030A5" w14:textId="162364B8" w:rsidR="0037405B" w:rsidRDefault="0037405B" w:rsidP="0037405B">
            <w:pPr>
              <w:pStyle w:val="TableParagraph"/>
              <w:spacing w:line="256" w:lineRule="exact"/>
              <w:ind w:left="107"/>
              <w:rPr>
                <w:sz w:val="24"/>
              </w:rPr>
            </w:pPr>
            <w:r>
              <w:rPr>
                <w:sz w:val="24"/>
              </w:rPr>
              <w:t>2.</w:t>
            </w:r>
            <w:r w:rsidR="009F74BD">
              <w:rPr>
                <w:sz w:val="24"/>
              </w:rPr>
              <w:t>1.</w:t>
            </w:r>
            <w:r>
              <w:rPr>
                <w:sz w:val="24"/>
              </w:rPr>
              <w:t>3</w:t>
            </w:r>
            <w:r>
              <w:rPr>
                <w:spacing w:val="-1"/>
                <w:sz w:val="24"/>
              </w:rPr>
              <w:t xml:space="preserve"> </w:t>
            </w:r>
            <w:r>
              <w:rPr>
                <w:sz w:val="24"/>
              </w:rPr>
              <w:t>Рабочая</w:t>
            </w:r>
            <w:r>
              <w:rPr>
                <w:spacing w:val="-1"/>
                <w:sz w:val="24"/>
              </w:rPr>
              <w:t xml:space="preserve"> </w:t>
            </w:r>
            <w:r>
              <w:rPr>
                <w:sz w:val="24"/>
              </w:rPr>
              <w:t>программа по</w:t>
            </w:r>
            <w:r>
              <w:rPr>
                <w:spacing w:val="1"/>
                <w:sz w:val="24"/>
              </w:rPr>
              <w:t xml:space="preserve"> </w:t>
            </w:r>
            <w:r>
              <w:rPr>
                <w:sz w:val="24"/>
              </w:rPr>
              <w:t>учебному</w:t>
            </w:r>
            <w:r>
              <w:rPr>
                <w:spacing w:val="-6"/>
                <w:sz w:val="24"/>
              </w:rPr>
              <w:t xml:space="preserve"> </w:t>
            </w:r>
            <w:r>
              <w:rPr>
                <w:sz w:val="24"/>
              </w:rPr>
              <w:t>предмету</w:t>
            </w:r>
            <w:r>
              <w:rPr>
                <w:spacing w:val="-4"/>
                <w:sz w:val="24"/>
              </w:rPr>
              <w:t xml:space="preserve"> </w:t>
            </w:r>
            <w:r>
              <w:rPr>
                <w:sz w:val="24"/>
              </w:rPr>
              <w:t>«История»</w:t>
            </w:r>
          </w:p>
        </w:tc>
        <w:tc>
          <w:tcPr>
            <w:tcW w:w="1099" w:type="dxa"/>
          </w:tcPr>
          <w:p w14:paraId="1957188A" w14:textId="4EEB0BB4" w:rsidR="0037405B" w:rsidRDefault="00111EE9" w:rsidP="0037405B">
            <w:pPr>
              <w:pStyle w:val="TableParagraph"/>
              <w:spacing w:line="256" w:lineRule="exact"/>
              <w:ind w:right="414"/>
              <w:jc w:val="right"/>
              <w:rPr>
                <w:sz w:val="24"/>
              </w:rPr>
            </w:pPr>
            <w:r>
              <w:rPr>
                <w:sz w:val="24"/>
              </w:rPr>
              <w:t>77</w:t>
            </w:r>
          </w:p>
        </w:tc>
      </w:tr>
      <w:tr w:rsidR="0037405B" w14:paraId="6A47BA3E" w14:textId="77777777" w:rsidTr="0037405B">
        <w:trPr>
          <w:trHeight w:val="551"/>
        </w:trPr>
        <w:tc>
          <w:tcPr>
            <w:tcW w:w="9040" w:type="dxa"/>
          </w:tcPr>
          <w:p w14:paraId="5F3F56AC" w14:textId="56DAAD9F" w:rsidR="0037405B" w:rsidRDefault="0037405B" w:rsidP="0037405B">
            <w:pPr>
              <w:pStyle w:val="TableParagraph"/>
              <w:spacing w:line="264" w:lineRule="exact"/>
              <w:ind w:left="107"/>
              <w:rPr>
                <w:sz w:val="24"/>
              </w:rPr>
            </w:pPr>
            <w:r>
              <w:rPr>
                <w:sz w:val="24"/>
              </w:rPr>
              <w:t>2.</w:t>
            </w:r>
            <w:r w:rsidR="009F74BD">
              <w:rPr>
                <w:sz w:val="24"/>
              </w:rPr>
              <w:t>1.</w:t>
            </w:r>
            <w:r>
              <w:rPr>
                <w:sz w:val="24"/>
              </w:rPr>
              <w:t>4.Рабочая</w:t>
            </w:r>
            <w:r>
              <w:rPr>
                <w:spacing w:val="-2"/>
                <w:sz w:val="24"/>
              </w:rPr>
              <w:t xml:space="preserve"> </w:t>
            </w:r>
            <w:r>
              <w:rPr>
                <w:sz w:val="24"/>
              </w:rPr>
              <w:t>программа по</w:t>
            </w:r>
            <w:r>
              <w:rPr>
                <w:spacing w:val="1"/>
                <w:sz w:val="24"/>
              </w:rPr>
              <w:t xml:space="preserve"> </w:t>
            </w:r>
            <w:r>
              <w:rPr>
                <w:sz w:val="24"/>
              </w:rPr>
              <w:t>учебному</w:t>
            </w:r>
            <w:r>
              <w:rPr>
                <w:spacing w:val="-7"/>
                <w:sz w:val="24"/>
              </w:rPr>
              <w:t xml:space="preserve"> </w:t>
            </w:r>
            <w:r>
              <w:rPr>
                <w:sz w:val="24"/>
              </w:rPr>
              <w:t>предмету</w:t>
            </w:r>
            <w:r>
              <w:rPr>
                <w:spacing w:val="-4"/>
                <w:sz w:val="24"/>
              </w:rPr>
              <w:t xml:space="preserve"> </w:t>
            </w:r>
            <w:r>
              <w:rPr>
                <w:sz w:val="24"/>
              </w:rPr>
              <w:t>«Обществознание»</w:t>
            </w:r>
          </w:p>
        </w:tc>
        <w:tc>
          <w:tcPr>
            <w:tcW w:w="1099" w:type="dxa"/>
          </w:tcPr>
          <w:p w14:paraId="1BECE632" w14:textId="13D68606" w:rsidR="0037405B" w:rsidRDefault="00111EE9" w:rsidP="0037405B">
            <w:pPr>
              <w:pStyle w:val="TableParagraph"/>
              <w:spacing w:line="268" w:lineRule="exact"/>
              <w:ind w:right="414"/>
              <w:jc w:val="right"/>
              <w:rPr>
                <w:sz w:val="24"/>
              </w:rPr>
            </w:pPr>
            <w:r>
              <w:rPr>
                <w:sz w:val="24"/>
              </w:rPr>
              <w:t>115</w:t>
            </w:r>
          </w:p>
        </w:tc>
      </w:tr>
      <w:tr w:rsidR="0037405B" w14:paraId="2E018B35" w14:textId="77777777" w:rsidTr="0037405B">
        <w:trPr>
          <w:trHeight w:val="278"/>
        </w:trPr>
        <w:tc>
          <w:tcPr>
            <w:tcW w:w="9040" w:type="dxa"/>
          </w:tcPr>
          <w:p w14:paraId="5CC0D18F" w14:textId="4040A299" w:rsidR="0037405B" w:rsidRDefault="0037405B" w:rsidP="0037405B">
            <w:pPr>
              <w:pStyle w:val="TableParagraph"/>
              <w:spacing w:line="259" w:lineRule="exact"/>
              <w:ind w:left="107"/>
              <w:rPr>
                <w:sz w:val="24"/>
              </w:rPr>
            </w:pPr>
            <w:r>
              <w:rPr>
                <w:sz w:val="24"/>
              </w:rPr>
              <w:t>2.</w:t>
            </w:r>
            <w:r w:rsidR="009F74BD">
              <w:rPr>
                <w:sz w:val="24"/>
              </w:rPr>
              <w:t>1.</w:t>
            </w:r>
            <w:r>
              <w:rPr>
                <w:sz w:val="24"/>
              </w:rPr>
              <w:t>5.</w:t>
            </w:r>
            <w:r>
              <w:rPr>
                <w:spacing w:val="-1"/>
                <w:sz w:val="24"/>
              </w:rPr>
              <w:t xml:space="preserve"> </w:t>
            </w:r>
            <w:r>
              <w:rPr>
                <w:sz w:val="24"/>
              </w:rPr>
              <w:t>Рабочая</w:t>
            </w:r>
            <w:r>
              <w:rPr>
                <w:spacing w:val="-1"/>
                <w:sz w:val="24"/>
              </w:rPr>
              <w:t xml:space="preserve"> </w:t>
            </w:r>
            <w:r>
              <w:rPr>
                <w:sz w:val="24"/>
              </w:rPr>
              <w:t>программа по</w:t>
            </w:r>
            <w:r>
              <w:rPr>
                <w:spacing w:val="2"/>
                <w:sz w:val="24"/>
              </w:rPr>
              <w:t xml:space="preserve"> </w:t>
            </w:r>
            <w:r>
              <w:rPr>
                <w:sz w:val="24"/>
              </w:rPr>
              <w:t>учебному</w:t>
            </w:r>
            <w:r>
              <w:rPr>
                <w:spacing w:val="-6"/>
                <w:sz w:val="24"/>
              </w:rPr>
              <w:t xml:space="preserve"> </w:t>
            </w:r>
            <w:r>
              <w:rPr>
                <w:sz w:val="24"/>
              </w:rPr>
              <w:t>предмету</w:t>
            </w:r>
            <w:r>
              <w:rPr>
                <w:spacing w:val="-4"/>
                <w:sz w:val="24"/>
              </w:rPr>
              <w:t xml:space="preserve"> </w:t>
            </w:r>
            <w:r>
              <w:rPr>
                <w:sz w:val="24"/>
              </w:rPr>
              <w:t>«География»</w:t>
            </w:r>
          </w:p>
        </w:tc>
        <w:tc>
          <w:tcPr>
            <w:tcW w:w="1099" w:type="dxa"/>
          </w:tcPr>
          <w:p w14:paraId="6C345082" w14:textId="5EED7CD1" w:rsidR="0037405B" w:rsidRDefault="00111EE9" w:rsidP="0037405B">
            <w:pPr>
              <w:pStyle w:val="TableParagraph"/>
              <w:spacing w:line="259" w:lineRule="exact"/>
              <w:ind w:right="414"/>
              <w:jc w:val="right"/>
              <w:rPr>
                <w:sz w:val="24"/>
              </w:rPr>
            </w:pPr>
            <w:r>
              <w:rPr>
                <w:sz w:val="24"/>
              </w:rPr>
              <w:t>135</w:t>
            </w:r>
          </w:p>
        </w:tc>
      </w:tr>
      <w:tr w:rsidR="0037405B" w14:paraId="7AE7F423" w14:textId="77777777" w:rsidTr="0037405B">
        <w:trPr>
          <w:trHeight w:val="275"/>
        </w:trPr>
        <w:tc>
          <w:tcPr>
            <w:tcW w:w="9040" w:type="dxa"/>
          </w:tcPr>
          <w:p w14:paraId="0C462D06" w14:textId="252022C0" w:rsidR="0037405B" w:rsidRDefault="0037405B" w:rsidP="0037405B">
            <w:pPr>
              <w:pStyle w:val="TableParagraph"/>
              <w:spacing w:line="256" w:lineRule="exact"/>
              <w:ind w:left="107"/>
              <w:rPr>
                <w:sz w:val="24"/>
              </w:rPr>
            </w:pPr>
            <w:r>
              <w:rPr>
                <w:sz w:val="24"/>
              </w:rPr>
              <w:t>2.</w:t>
            </w:r>
            <w:r w:rsidR="009F74BD">
              <w:rPr>
                <w:sz w:val="24"/>
              </w:rPr>
              <w:t>1.</w:t>
            </w:r>
            <w:r>
              <w:rPr>
                <w:sz w:val="24"/>
              </w:rPr>
              <w:t>6.</w:t>
            </w:r>
            <w:r>
              <w:rPr>
                <w:spacing w:val="-2"/>
                <w:sz w:val="24"/>
              </w:rPr>
              <w:t xml:space="preserve"> </w:t>
            </w:r>
            <w:r>
              <w:rPr>
                <w:sz w:val="24"/>
              </w:rPr>
              <w:t>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«ОБЖ»</w:t>
            </w:r>
          </w:p>
        </w:tc>
        <w:tc>
          <w:tcPr>
            <w:tcW w:w="1099" w:type="dxa"/>
          </w:tcPr>
          <w:p w14:paraId="7B39FE91" w14:textId="473BAE22" w:rsidR="0037405B" w:rsidRDefault="00111EE9" w:rsidP="0037405B">
            <w:pPr>
              <w:pStyle w:val="TableParagraph"/>
              <w:spacing w:line="256" w:lineRule="exact"/>
              <w:ind w:right="414"/>
              <w:jc w:val="right"/>
              <w:rPr>
                <w:sz w:val="24"/>
              </w:rPr>
            </w:pPr>
            <w:r>
              <w:rPr>
                <w:sz w:val="24"/>
              </w:rPr>
              <w:t>146</w:t>
            </w:r>
          </w:p>
        </w:tc>
      </w:tr>
      <w:tr w:rsidR="0037405B" w14:paraId="00740F4A" w14:textId="77777777" w:rsidTr="0037405B">
        <w:trPr>
          <w:trHeight w:val="275"/>
        </w:trPr>
        <w:tc>
          <w:tcPr>
            <w:tcW w:w="9040" w:type="dxa"/>
          </w:tcPr>
          <w:p w14:paraId="2F8DDF79" w14:textId="6FE9B5A9" w:rsidR="0037405B" w:rsidRDefault="0037405B" w:rsidP="0037405B">
            <w:pPr>
              <w:pStyle w:val="TableParagraph"/>
              <w:spacing w:line="256" w:lineRule="exact"/>
              <w:ind w:left="107"/>
              <w:rPr>
                <w:sz w:val="24"/>
              </w:rPr>
            </w:pPr>
            <w:r>
              <w:rPr>
                <w:sz w:val="24"/>
              </w:rPr>
              <w:t>2.</w:t>
            </w:r>
            <w:r w:rsidR="009F74BD">
              <w:rPr>
                <w:sz w:val="24"/>
              </w:rPr>
              <w:t>1.</w:t>
            </w:r>
            <w:r>
              <w:rPr>
                <w:sz w:val="24"/>
              </w:rPr>
              <w:t>7.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«Иностранный язык»</w:t>
            </w:r>
          </w:p>
        </w:tc>
        <w:tc>
          <w:tcPr>
            <w:tcW w:w="1099" w:type="dxa"/>
          </w:tcPr>
          <w:p w14:paraId="70C2E910" w14:textId="78C75F0B" w:rsidR="0037405B" w:rsidRDefault="00111EE9" w:rsidP="0037405B">
            <w:pPr>
              <w:pStyle w:val="TableParagraph"/>
              <w:spacing w:line="256" w:lineRule="exact"/>
              <w:ind w:right="414"/>
              <w:jc w:val="right"/>
              <w:rPr>
                <w:sz w:val="24"/>
              </w:rPr>
            </w:pPr>
            <w:r>
              <w:rPr>
                <w:sz w:val="24"/>
              </w:rPr>
              <w:t>155</w:t>
            </w:r>
          </w:p>
        </w:tc>
      </w:tr>
      <w:tr w:rsidR="0037405B" w14:paraId="6D8A8914" w14:textId="77777777" w:rsidTr="0037405B">
        <w:trPr>
          <w:trHeight w:val="551"/>
        </w:trPr>
        <w:tc>
          <w:tcPr>
            <w:tcW w:w="9040" w:type="dxa"/>
          </w:tcPr>
          <w:p w14:paraId="36BCBAC9" w14:textId="49373830" w:rsidR="0037405B" w:rsidRDefault="0037405B" w:rsidP="0037405B">
            <w:pPr>
              <w:pStyle w:val="TableParagraph"/>
              <w:spacing w:line="264" w:lineRule="exact"/>
              <w:ind w:left="107"/>
              <w:rPr>
                <w:sz w:val="24"/>
              </w:rPr>
            </w:pPr>
            <w:r>
              <w:rPr>
                <w:sz w:val="24"/>
              </w:rPr>
              <w:t>2.</w:t>
            </w:r>
            <w:r w:rsidR="009F74BD">
              <w:rPr>
                <w:sz w:val="24"/>
              </w:rPr>
              <w:t>1.</w:t>
            </w:r>
            <w:r>
              <w:rPr>
                <w:sz w:val="24"/>
              </w:rPr>
              <w:t>8.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«Математика»</w:t>
            </w:r>
          </w:p>
        </w:tc>
        <w:tc>
          <w:tcPr>
            <w:tcW w:w="1099" w:type="dxa"/>
          </w:tcPr>
          <w:p w14:paraId="015679C7" w14:textId="7EFE557D" w:rsidR="0037405B" w:rsidRDefault="00111EE9" w:rsidP="0037405B">
            <w:pPr>
              <w:pStyle w:val="TableParagraph"/>
              <w:spacing w:line="268" w:lineRule="exact"/>
              <w:ind w:right="414"/>
              <w:jc w:val="right"/>
              <w:rPr>
                <w:sz w:val="24"/>
              </w:rPr>
            </w:pPr>
            <w:r>
              <w:rPr>
                <w:sz w:val="24"/>
              </w:rPr>
              <w:t>216</w:t>
            </w:r>
          </w:p>
        </w:tc>
      </w:tr>
      <w:tr w:rsidR="0037405B" w14:paraId="0DD7EC36" w14:textId="77777777" w:rsidTr="0037405B">
        <w:trPr>
          <w:trHeight w:val="275"/>
        </w:trPr>
        <w:tc>
          <w:tcPr>
            <w:tcW w:w="9040" w:type="dxa"/>
          </w:tcPr>
          <w:p w14:paraId="76B9B089" w14:textId="4F2D16C4" w:rsidR="0037405B" w:rsidRDefault="0037405B" w:rsidP="0037405B">
            <w:pPr>
              <w:pStyle w:val="TableParagraph"/>
              <w:spacing w:line="256" w:lineRule="exact"/>
              <w:ind w:left="107"/>
              <w:rPr>
                <w:sz w:val="24"/>
              </w:rPr>
            </w:pPr>
            <w:r>
              <w:rPr>
                <w:sz w:val="24"/>
              </w:rPr>
              <w:t>2.</w:t>
            </w:r>
            <w:r w:rsidR="009F74BD">
              <w:rPr>
                <w:sz w:val="24"/>
              </w:rPr>
              <w:t>1.</w:t>
            </w:r>
            <w:r>
              <w:rPr>
                <w:sz w:val="24"/>
              </w:rPr>
              <w:t>9.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«Информатика»</w:t>
            </w:r>
          </w:p>
        </w:tc>
        <w:tc>
          <w:tcPr>
            <w:tcW w:w="1099" w:type="dxa"/>
          </w:tcPr>
          <w:p w14:paraId="4CB66F48" w14:textId="7973A78C" w:rsidR="0037405B" w:rsidRDefault="00111EE9" w:rsidP="0037405B">
            <w:pPr>
              <w:pStyle w:val="TableParagraph"/>
              <w:spacing w:line="256" w:lineRule="exact"/>
              <w:ind w:right="414"/>
              <w:jc w:val="right"/>
              <w:rPr>
                <w:sz w:val="24"/>
              </w:rPr>
            </w:pPr>
            <w:r>
              <w:rPr>
                <w:sz w:val="24"/>
              </w:rPr>
              <w:t>271</w:t>
            </w:r>
          </w:p>
        </w:tc>
      </w:tr>
      <w:tr w:rsidR="0037405B" w14:paraId="019C2963" w14:textId="77777777" w:rsidTr="0037405B">
        <w:trPr>
          <w:trHeight w:val="275"/>
        </w:trPr>
        <w:tc>
          <w:tcPr>
            <w:tcW w:w="9040" w:type="dxa"/>
          </w:tcPr>
          <w:p w14:paraId="2F8D78EF" w14:textId="156A9F60" w:rsidR="0037405B" w:rsidRDefault="0037405B" w:rsidP="0037405B">
            <w:pPr>
              <w:pStyle w:val="TableParagraph"/>
              <w:spacing w:line="256" w:lineRule="exact"/>
              <w:ind w:left="107"/>
              <w:rPr>
                <w:sz w:val="24"/>
              </w:rPr>
            </w:pPr>
            <w:r>
              <w:rPr>
                <w:sz w:val="24"/>
              </w:rPr>
              <w:t>2.</w:t>
            </w:r>
            <w:r w:rsidR="009F74BD">
              <w:rPr>
                <w:sz w:val="24"/>
              </w:rPr>
              <w:t>1.</w:t>
            </w:r>
            <w:r>
              <w:rPr>
                <w:sz w:val="24"/>
              </w:rPr>
              <w:t>10.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«Физика»</w:t>
            </w:r>
          </w:p>
        </w:tc>
        <w:tc>
          <w:tcPr>
            <w:tcW w:w="1099" w:type="dxa"/>
          </w:tcPr>
          <w:p w14:paraId="61652DD5" w14:textId="470BF9D5" w:rsidR="0037405B" w:rsidRDefault="00111EE9" w:rsidP="0037405B">
            <w:pPr>
              <w:pStyle w:val="TableParagraph"/>
              <w:spacing w:line="256" w:lineRule="exact"/>
              <w:ind w:right="414"/>
              <w:jc w:val="right"/>
              <w:rPr>
                <w:sz w:val="24"/>
              </w:rPr>
            </w:pPr>
            <w:r>
              <w:rPr>
                <w:sz w:val="24"/>
              </w:rPr>
              <w:t>257</w:t>
            </w:r>
          </w:p>
        </w:tc>
      </w:tr>
      <w:tr w:rsidR="0037405B" w14:paraId="49684C5F" w14:textId="77777777" w:rsidTr="0037405B">
        <w:trPr>
          <w:trHeight w:val="277"/>
        </w:trPr>
        <w:tc>
          <w:tcPr>
            <w:tcW w:w="9040" w:type="dxa"/>
          </w:tcPr>
          <w:p w14:paraId="5EEC68BF" w14:textId="1A30509B" w:rsidR="0037405B" w:rsidRDefault="0037405B" w:rsidP="0037405B">
            <w:pPr>
              <w:pStyle w:val="TableParagraph"/>
              <w:spacing w:line="258" w:lineRule="exact"/>
              <w:ind w:left="107"/>
              <w:rPr>
                <w:sz w:val="24"/>
              </w:rPr>
            </w:pPr>
            <w:r>
              <w:rPr>
                <w:sz w:val="24"/>
              </w:rPr>
              <w:t>2.</w:t>
            </w:r>
            <w:r w:rsidR="009F74BD">
              <w:rPr>
                <w:sz w:val="24"/>
              </w:rPr>
              <w:t>1.</w:t>
            </w:r>
            <w:r>
              <w:rPr>
                <w:sz w:val="24"/>
              </w:rPr>
              <w:t>11.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«Биология»</w:t>
            </w:r>
          </w:p>
        </w:tc>
        <w:tc>
          <w:tcPr>
            <w:tcW w:w="1099" w:type="dxa"/>
          </w:tcPr>
          <w:p w14:paraId="2E7B408E" w14:textId="787F9253" w:rsidR="0037405B" w:rsidRDefault="00111EE9" w:rsidP="0037405B">
            <w:pPr>
              <w:pStyle w:val="TableParagraph"/>
              <w:spacing w:line="258" w:lineRule="exact"/>
              <w:ind w:right="414"/>
              <w:jc w:val="right"/>
              <w:rPr>
                <w:sz w:val="24"/>
              </w:rPr>
            </w:pPr>
            <w:r>
              <w:rPr>
                <w:sz w:val="24"/>
              </w:rPr>
              <w:t>273</w:t>
            </w:r>
          </w:p>
        </w:tc>
      </w:tr>
      <w:tr w:rsidR="0037405B" w14:paraId="63524CFF" w14:textId="77777777" w:rsidTr="0037405B">
        <w:trPr>
          <w:trHeight w:val="551"/>
        </w:trPr>
        <w:tc>
          <w:tcPr>
            <w:tcW w:w="9040" w:type="dxa"/>
          </w:tcPr>
          <w:p w14:paraId="4EBF492E" w14:textId="351BC57D" w:rsidR="0037405B" w:rsidRDefault="0037405B" w:rsidP="0037405B">
            <w:pPr>
              <w:pStyle w:val="TableParagraph"/>
              <w:spacing w:line="264" w:lineRule="exact"/>
              <w:ind w:left="107"/>
              <w:rPr>
                <w:sz w:val="24"/>
              </w:rPr>
            </w:pPr>
            <w:r>
              <w:rPr>
                <w:sz w:val="24"/>
              </w:rPr>
              <w:t>2.</w:t>
            </w:r>
            <w:r w:rsidR="009F74BD">
              <w:rPr>
                <w:sz w:val="24"/>
              </w:rPr>
              <w:t>1.</w:t>
            </w:r>
            <w:r>
              <w:rPr>
                <w:sz w:val="24"/>
              </w:rPr>
              <w:t>12.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«Химия»</w:t>
            </w:r>
          </w:p>
        </w:tc>
        <w:tc>
          <w:tcPr>
            <w:tcW w:w="1099" w:type="dxa"/>
          </w:tcPr>
          <w:p w14:paraId="1B6741C1" w14:textId="3695EF14" w:rsidR="0037405B" w:rsidRDefault="00111EE9" w:rsidP="0037405B">
            <w:pPr>
              <w:pStyle w:val="TableParagraph"/>
              <w:spacing w:line="268" w:lineRule="exact"/>
              <w:ind w:right="414"/>
              <w:jc w:val="right"/>
              <w:rPr>
                <w:sz w:val="24"/>
              </w:rPr>
            </w:pPr>
            <w:r>
              <w:rPr>
                <w:sz w:val="24"/>
              </w:rPr>
              <w:t>293</w:t>
            </w:r>
          </w:p>
        </w:tc>
      </w:tr>
      <w:tr w:rsidR="0037405B" w14:paraId="5CDBFEF4" w14:textId="77777777" w:rsidTr="0037405B">
        <w:trPr>
          <w:trHeight w:val="275"/>
        </w:trPr>
        <w:tc>
          <w:tcPr>
            <w:tcW w:w="9040" w:type="dxa"/>
          </w:tcPr>
          <w:p w14:paraId="6760C234" w14:textId="1CDAF10D" w:rsidR="0037405B" w:rsidRDefault="0037405B" w:rsidP="0037405B">
            <w:pPr>
              <w:pStyle w:val="TableParagraph"/>
              <w:spacing w:line="256" w:lineRule="exact"/>
              <w:ind w:left="107"/>
              <w:rPr>
                <w:sz w:val="24"/>
              </w:rPr>
            </w:pPr>
            <w:r>
              <w:rPr>
                <w:sz w:val="24"/>
              </w:rPr>
              <w:t>2.</w:t>
            </w:r>
            <w:r w:rsidR="009F74BD">
              <w:rPr>
                <w:sz w:val="24"/>
              </w:rPr>
              <w:t>1.</w:t>
            </w:r>
            <w:r>
              <w:rPr>
                <w:sz w:val="24"/>
              </w:rPr>
              <w:t>13.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«Физическая культура»</w:t>
            </w:r>
          </w:p>
        </w:tc>
        <w:tc>
          <w:tcPr>
            <w:tcW w:w="1099" w:type="dxa"/>
          </w:tcPr>
          <w:p w14:paraId="0607307E" w14:textId="5BF61C9B" w:rsidR="0037405B" w:rsidRDefault="00111EE9" w:rsidP="0037405B">
            <w:pPr>
              <w:pStyle w:val="TableParagraph"/>
              <w:spacing w:line="256" w:lineRule="exact"/>
              <w:ind w:right="414"/>
              <w:jc w:val="right"/>
              <w:rPr>
                <w:sz w:val="24"/>
              </w:rPr>
            </w:pPr>
            <w:r>
              <w:rPr>
                <w:sz w:val="24"/>
              </w:rPr>
              <w:t>303</w:t>
            </w:r>
          </w:p>
        </w:tc>
      </w:tr>
      <w:tr w:rsidR="0037405B" w14:paraId="494904E4" w14:textId="77777777" w:rsidTr="0037405B">
        <w:trPr>
          <w:trHeight w:val="275"/>
        </w:trPr>
        <w:tc>
          <w:tcPr>
            <w:tcW w:w="9040" w:type="dxa"/>
          </w:tcPr>
          <w:p w14:paraId="7ED0C4C8" w14:textId="5F6502C1" w:rsidR="0037405B" w:rsidRDefault="0037405B" w:rsidP="0037405B">
            <w:pPr>
              <w:pStyle w:val="TableParagraph"/>
              <w:spacing w:line="256" w:lineRule="exact"/>
              <w:ind w:left="107"/>
              <w:rPr>
                <w:sz w:val="24"/>
              </w:rPr>
            </w:pPr>
            <w:r>
              <w:rPr>
                <w:sz w:val="24"/>
              </w:rPr>
              <w:t>2.</w:t>
            </w:r>
            <w:r w:rsidR="009F74BD">
              <w:rPr>
                <w:sz w:val="24"/>
              </w:rPr>
              <w:t>1.</w:t>
            </w:r>
            <w:r>
              <w:rPr>
                <w:sz w:val="24"/>
              </w:rPr>
              <w:t>14.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«Технология»</w:t>
            </w:r>
          </w:p>
        </w:tc>
        <w:tc>
          <w:tcPr>
            <w:tcW w:w="1099" w:type="dxa"/>
          </w:tcPr>
          <w:p w14:paraId="2A1A2D4F" w14:textId="19FC4128" w:rsidR="0037405B" w:rsidRDefault="00111EE9" w:rsidP="0037405B">
            <w:pPr>
              <w:pStyle w:val="TableParagraph"/>
              <w:spacing w:line="256" w:lineRule="exact"/>
              <w:ind w:right="414"/>
              <w:jc w:val="right"/>
              <w:rPr>
                <w:sz w:val="24"/>
              </w:rPr>
            </w:pPr>
            <w:r>
              <w:rPr>
                <w:sz w:val="24"/>
              </w:rPr>
              <w:t>317</w:t>
            </w:r>
          </w:p>
        </w:tc>
      </w:tr>
      <w:tr w:rsidR="0037405B" w14:paraId="5C50CEB9" w14:textId="77777777" w:rsidTr="0037405B">
        <w:trPr>
          <w:trHeight w:val="275"/>
        </w:trPr>
        <w:tc>
          <w:tcPr>
            <w:tcW w:w="9040" w:type="dxa"/>
          </w:tcPr>
          <w:p w14:paraId="114D8CD3" w14:textId="7A5968AD" w:rsidR="0037405B" w:rsidRDefault="0037405B" w:rsidP="0037405B">
            <w:pPr>
              <w:pStyle w:val="TableParagraph"/>
              <w:spacing w:line="256" w:lineRule="exact"/>
              <w:ind w:left="107"/>
              <w:rPr>
                <w:sz w:val="24"/>
              </w:rPr>
            </w:pPr>
            <w:r>
              <w:rPr>
                <w:sz w:val="24"/>
              </w:rPr>
              <w:t>2.</w:t>
            </w:r>
            <w:r w:rsidR="009F74BD">
              <w:rPr>
                <w:sz w:val="24"/>
              </w:rPr>
              <w:t>1.</w:t>
            </w:r>
            <w:r>
              <w:rPr>
                <w:sz w:val="24"/>
              </w:rPr>
              <w:t>15.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«Изобразительное искусство»</w:t>
            </w:r>
          </w:p>
        </w:tc>
        <w:tc>
          <w:tcPr>
            <w:tcW w:w="1099" w:type="dxa"/>
          </w:tcPr>
          <w:p w14:paraId="67204701" w14:textId="29B0AD49" w:rsidR="0037405B" w:rsidRDefault="00111EE9" w:rsidP="0037405B">
            <w:pPr>
              <w:pStyle w:val="TableParagraph"/>
              <w:spacing w:line="256" w:lineRule="exact"/>
              <w:ind w:right="414"/>
              <w:jc w:val="right"/>
              <w:rPr>
                <w:sz w:val="24"/>
              </w:rPr>
            </w:pPr>
            <w:r>
              <w:rPr>
                <w:sz w:val="24"/>
              </w:rPr>
              <w:t>333</w:t>
            </w:r>
          </w:p>
        </w:tc>
      </w:tr>
      <w:tr w:rsidR="0037405B" w14:paraId="1813AA7F" w14:textId="77777777" w:rsidTr="0037405B">
        <w:trPr>
          <w:trHeight w:val="551"/>
        </w:trPr>
        <w:tc>
          <w:tcPr>
            <w:tcW w:w="9040" w:type="dxa"/>
          </w:tcPr>
          <w:p w14:paraId="5602ED90" w14:textId="16CC5E32" w:rsidR="0037405B" w:rsidRDefault="0037405B" w:rsidP="0037405B">
            <w:pPr>
              <w:pStyle w:val="TableParagraph"/>
              <w:spacing w:line="264" w:lineRule="exact"/>
              <w:ind w:left="107"/>
              <w:rPr>
                <w:sz w:val="24"/>
              </w:rPr>
            </w:pPr>
            <w:r>
              <w:rPr>
                <w:sz w:val="24"/>
              </w:rPr>
              <w:t>2.</w:t>
            </w:r>
            <w:r w:rsidR="009F74BD">
              <w:rPr>
                <w:sz w:val="24"/>
              </w:rPr>
              <w:t>1.</w:t>
            </w:r>
            <w:r>
              <w:rPr>
                <w:sz w:val="24"/>
              </w:rPr>
              <w:t>16.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«Музыка»</w:t>
            </w:r>
          </w:p>
        </w:tc>
        <w:tc>
          <w:tcPr>
            <w:tcW w:w="1099" w:type="dxa"/>
          </w:tcPr>
          <w:p w14:paraId="49608D25" w14:textId="4D89AAA1" w:rsidR="0037405B" w:rsidRDefault="00111EE9" w:rsidP="0037405B">
            <w:pPr>
              <w:pStyle w:val="TableParagraph"/>
              <w:spacing w:line="268" w:lineRule="exact"/>
              <w:ind w:right="414"/>
              <w:jc w:val="right"/>
              <w:rPr>
                <w:sz w:val="24"/>
              </w:rPr>
            </w:pPr>
            <w:r>
              <w:rPr>
                <w:sz w:val="24"/>
              </w:rPr>
              <w:t>354</w:t>
            </w:r>
          </w:p>
        </w:tc>
      </w:tr>
      <w:tr w:rsidR="0037405B" w14:paraId="1126A40F" w14:textId="77777777" w:rsidTr="0037405B">
        <w:trPr>
          <w:trHeight w:val="275"/>
        </w:trPr>
        <w:tc>
          <w:tcPr>
            <w:tcW w:w="9040" w:type="dxa"/>
          </w:tcPr>
          <w:p w14:paraId="45808CBF" w14:textId="5EDFE155" w:rsidR="0037405B" w:rsidRDefault="0037405B" w:rsidP="0037405B">
            <w:pPr>
              <w:pStyle w:val="TableParagraph"/>
              <w:spacing w:line="256" w:lineRule="exact"/>
              <w:ind w:left="107"/>
              <w:rPr>
                <w:sz w:val="24"/>
              </w:rPr>
            </w:pPr>
            <w:r>
              <w:rPr>
                <w:sz w:val="24"/>
              </w:rPr>
              <w:t>2.</w:t>
            </w:r>
            <w:r w:rsidR="009F74BD">
              <w:rPr>
                <w:sz w:val="24"/>
              </w:rPr>
              <w:t>1.</w:t>
            </w:r>
            <w:r>
              <w:rPr>
                <w:sz w:val="24"/>
              </w:rPr>
              <w:t>17.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предмету</w:t>
            </w:r>
            <w:r>
              <w:rPr>
                <w:spacing w:val="-5"/>
                <w:sz w:val="24"/>
              </w:rPr>
              <w:t xml:space="preserve"> </w:t>
            </w:r>
            <w:r>
              <w:rPr>
                <w:sz w:val="24"/>
              </w:rPr>
              <w:t>«Основы духовно-нравственной культуры народов России»</w:t>
            </w:r>
          </w:p>
        </w:tc>
        <w:tc>
          <w:tcPr>
            <w:tcW w:w="1099" w:type="dxa"/>
          </w:tcPr>
          <w:p w14:paraId="6FA46795" w14:textId="1C163622" w:rsidR="0037405B" w:rsidRDefault="00111EE9" w:rsidP="0037405B">
            <w:pPr>
              <w:pStyle w:val="TableParagraph"/>
              <w:spacing w:line="256" w:lineRule="exact"/>
              <w:ind w:right="354"/>
              <w:jc w:val="right"/>
              <w:rPr>
                <w:sz w:val="24"/>
              </w:rPr>
            </w:pPr>
            <w:r>
              <w:rPr>
                <w:sz w:val="24"/>
              </w:rPr>
              <w:t>371</w:t>
            </w:r>
          </w:p>
        </w:tc>
      </w:tr>
      <w:tr w:rsidR="0037405B" w14:paraId="5E3CC058" w14:textId="77777777" w:rsidTr="0037405B">
        <w:trPr>
          <w:trHeight w:val="278"/>
        </w:trPr>
        <w:tc>
          <w:tcPr>
            <w:tcW w:w="9040" w:type="dxa"/>
          </w:tcPr>
          <w:p w14:paraId="1270A0B4" w14:textId="32ADBD63" w:rsidR="0037405B" w:rsidRDefault="0037405B" w:rsidP="0037405B">
            <w:pPr>
              <w:pStyle w:val="TableParagraph"/>
              <w:spacing w:line="258" w:lineRule="exact"/>
              <w:ind w:left="107"/>
              <w:rPr>
                <w:sz w:val="24"/>
              </w:rPr>
            </w:pPr>
            <w:r>
              <w:rPr>
                <w:sz w:val="24"/>
              </w:rPr>
              <w:t>2.</w:t>
            </w:r>
            <w:r w:rsidR="009F74BD">
              <w:rPr>
                <w:sz w:val="24"/>
              </w:rPr>
              <w:t>1.</w:t>
            </w:r>
            <w:r>
              <w:rPr>
                <w:sz w:val="24"/>
              </w:rPr>
              <w:t>18.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«География Архангельской области»</w:t>
            </w:r>
          </w:p>
        </w:tc>
        <w:tc>
          <w:tcPr>
            <w:tcW w:w="1099" w:type="dxa"/>
          </w:tcPr>
          <w:p w14:paraId="05D1D749" w14:textId="43A50FF4" w:rsidR="0037405B" w:rsidRDefault="00111EE9" w:rsidP="0037405B">
            <w:pPr>
              <w:pStyle w:val="TableParagraph"/>
              <w:spacing w:line="258" w:lineRule="exact"/>
              <w:ind w:right="354"/>
              <w:jc w:val="right"/>
              <w:rPr>
                <w:sz w:val="24"/>
              </w:rPr>
            </w:pPr>
            <w:r>
              <w:rPr>
                <w:sz w:val="24"/>
              </w:rPr>
              <w:t>385</w:t>
            </w:r>
          </w:p>
        </w:tc>
      </w:tr>
      <w:tr w:rsidR="0037405B" w14:paraId="3F73FA86" w14:textId="77777777" w:rsidTr="0037405B">
        <w:trPr>
          <w:trHeight w:val="551"/>
        </w:trPr>
        <w:tc>
          <w:tcPr>
            <w:tcW w:w="9040" w:type="dxa"/>
          </w:tcPr>
          <w:p w14:paraId="68BD381E" w14:textId="4343C18C" w:rsidR="0037405B" w:rsidRDefault="0037405B" w:rsidP="0037405B">
            <w:pPr>
              <w:pStyle w:val="TableParagraph"/>
              <w:spacing w:line="264" w:lineRule="exact"/>
              <w:ind w:left="107"/>
              <w:rPr>
                <w:sz w:val="24"/>
              </w:rPr>
            </w:pPr>
            <w:r>
              <w:rPr>
                <w:sz w:val="24"/>
              </w:rPr>
              <w:t>2.</w:t>
            </w:r>
            <w:r w:rsidR="009F74BD">
              <w:rPr>
                <w:sz w:val="24"/>
              </w:rPr>
              <w:t>1.</w:t>
            </w:r>
            <w:r>
              <w:rPr>
                <w:sz w:val="24"/>
              </w:rPr>
              <w:t>19.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«Пионербол»</w:t>
            </w:r>
          </w:p>
        </w:tc>
        <w:tc>
          <w:tcPr>
            <w:tcW w:w="1099" w:type="dxa"/>
          </w:tcPr>
          <w:p w14:paraId="3E1ED23B" w14:textId="685DBCD7" w:rsidR="0037405B" w:rsidRDefault="00111EE9" w:rsidP="0037405B">
            <w:pPr>
              <w:pStyle w:val="TableParagraph"/>
              <w:spacing w:line="268" w:lineRule="exact"/>
              <w:ind w:right="354"/>
              <w:jc w:val="right"/>
              <w:rPr>
                <w:sz w:val="24"/>
              </w:rPr>
            </w:pPr>
            <w:r>
              <w:rPr>
                <w:sz w:val="24"/>
              </w:rPr>
              <w:t>390</w:t>
            </w:r>
          </w:p>
        </w:tc>
      </w:tr>
      <w:tr w:rsidR="0037405B" w14:paraId="71953327" w14:textId="77777777" w:rsidTr="0037405B">
        <w:trPr>
          <w:trHeight w:val="326"/>
        </w:trPr>
        <w:tc>
          <w:tcPr>
            <w:tcW w:w="9040" w:type="dxa"/>
          </w:tcPr>
          <w:p w14:paraId="50E161ED" w14:textId="44786E62" w:rsidR="0037405B" w:rsidRDefault="0037405B" w:rsidP="0037405B">
            <w:pPr>
              <w:pStyle w:val="TableParagraph"/>
              <w:spacing w:line="268" w:lineRule="exact"/>
              <w:ind w:left="107"/>
              <w:rPr>
                <w:sz w:val="24"/>
              </w:rPr>
            </w:pPr>
            <w:r>
              <w:rPr>
                <w:sz w:val="24"/>
              </w:rPr>
              <w:t>2.</w:t>
            </w:r>
            <w:r w:rsidR="009F74BD">
              <w:rPr>
                <w:sz w:val="24"/>
              </w:rPr>
              <w:t>1.</w:t>
            </w:r>
            <w:r>
              <w:rPr>
                <w:sz w:val="24"/>
              </w:rPr>
              <w:t>20.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«Введение в черчение»</w:t>
            </w:r>
          </w:p>
        </w:tc>
        <w:tc>
          <w:tcPr>
            <w:tcW w:w="1099" w:type="dxa"/>
          </w:tcPr>
          <w:p w14:paraId="7176B1F0" w14:textId="1E39B668" w:rsidR="0037405B" w:rsidRDefault="00111EE9" w:rsidP="0037405B">
            <w:pPr>
              <w:pStyle w:val="TableParagraph"/>
              <w:spacing w:line="268" w:lineRule="exact"/>
              <w:ind w:right="354"/>
              <w:jc w:val="right"/>
              <w:rPr>
                <w:sz w:val="24"/>
              </w:rPr>
            </w:pPr>
            <w:r>
              <w:rPr>
                <w:sz w:val="24"/>
              </w:rPr>
              <w:t>393</w:t>
            </w:r>
          </w:p>
        </w:tc>
      </w:tr>
      <w:tr w:rsidR="0037405B" w14:paraId="4982227C" w14:textId="77777777" w:rsidTr="0037405B">
        <w:trPr>
          <w:trHeight w:val="326"/>
        </w:trPr>
        <w:tc>
          <w:tcPr>
            <w:tcW w:w="9040" w:type="dxa"/>
          </w:tcPr>
          <w:p w14:paraId="3602FAC1" w14:textId="20398ABC" w:rsidR="0037405B" w:rsidRDefault="0037405B" w:rsidP="0037405B">
            <w:pPr>
              <w:pStyle w:val="TableParagraph"/>
              <w:spacing w:line="268" w:lineRule="exact"/>
              <w:ind w:left="107"/>
              <w:rPr>
                <w:sz w:val="24"/>
              </w:rPr>
            </w:pPr>
            <w:r>
              <w:rPr>
                <w:sz w:val="24"/>
              </w:rPr>
              <w:t>2.</w:t>
            </w:r>
            <w:r w:rsidR="009F74BD">
              <w:rPr>
                <w:sz w:val="24"/>
              </w:rPr>
              <w:t>1.</w:t>
            </w:r>
            <w:r>
              <w:rPr>
                <w:sz w:val="24"/>
              </w:rPr>
              <w:t>21.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«Финансовая грамотность»</w:t>
            </w:r>
          </w:p>
        </w:tc>
        <w:tc>
          <w:tcPr>
            <w:tcW w:w="1099" w:type="dxa"/>
          </w:tcPr>
          <w:p w14:paraId="2B5A7D35" w14:textId="2031DE82" w:rsidR="0037405B" w:rsidRDefault="00111EE9" w:rsidP="0037405B">
            <w:pPr>
              <w:pStyle w:val="TableParagraph"/>
              <w:spacing w:line="268" w:lineRule="exact"/>
              <w:ind w:right="354"/>
              <w:jc w:val="right"/>
              <w:rPr>
                <w:sz w:val="24"/>
              </w:rPr>
            </w:pPr>
            <w:r>
              <w:rPr>
                <w:sz w:val="24"/>
              </w:rPr>
              <w:t>396</w:t>
            </w:r>
          </w:p>
        </w:tc>
      </w:tr>
      <w:tr w:rsidR="0037405B" w14:paraId="55CD95E3" w14:textId="77777777" w:rsidTr="0037405B">
        <w:trPr>
          <w:trHeight w:val="326"/>
        </w:trPr>
        <w:tc>
          <w:tcPr>
            <w:tcW w:w="9040" w:type="dxa"/>
          </w:tcPr>
          <w:p w14:paraId="77D22E28" w14:textId="5222FB19" w:rsidR="0037405B" w:rsidRDefault="0037405B" w:rsidP="0037405B">
            <w:pPr>
              <w:pStyle w:val="TableParagraph"/>
              <w:spacing w:line="268" w:lineRule="exact"/>
              <w:ind w:left="107"/>
              <w:rPr>
                <w:sz w:val="24"/>
              </w:rPr>
            </w:pPr>
            <w:r>
              <w:rPr>
                <w:sz w:val="24"/>
              </w:rPr>
              <w:t>2.</w:t>
            </w:r>
            <w:r w:rsidR="009F74BD">
              <w:rPr>
                <w:sz w:val="24"/>
              </w:rPr>
              <w:t>1.</w:t>
            </w:r>
            <w:r>
              <w:rPr>
                <w:sz w:val="24"/>
              </w:rPr>
              <w:t>22.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«Подготовка к ОГЭ по русскому языку»</w:t>
            </w:r>
          </w:p>
        </w:tc>
        <w:tc>
          <w:tcPr>
            <w:tcW w:w="1099" w:type="dxa"/>
          </w:tcPr>
          <w:p w14:paraId="5541BBC7" w14:textId="12E0DB1A" w:rsidR="0037405B" w:rsidRDefault="00111EE9" w:rsidP="0037405B">
            <w:pPr>
              <w:pStyle w:val="TableParagraph"/>
              <w:spacing w:line="268" w:lineRule="exact"/>
              <w:ind w:right="354"/>
              <w:jc w:val="right"/>
              <w:rPr>
                <w:sz w:val="24"/>
              </w:rPr>
            </w:pPr>
            <w:r>
              <w:rPr>
                <w:sz w:val="24"/>
              </w:rPr>
              <w:t>406</w:t>
            </w:r>
          </w:p>
        </w:tc>
      </w:tr>
      <w:tr w:rsidR="0037405B" w14:paraId="6D4A356F" w14:textId="77777777" w:rsidTr="0037405B">
        <w:trPr>
          <w:trHeight w:val="326"/>
        </w:trPr>
        <w:tc>
          <w:tcPr>
            <w:tcW w:w="9040" w:type="dxa"/>
          </w:tcPr>
          <w:p w14:paraId="5E13CCC4" w14:textId="7481CC46" w:rsidR="0037405B" w:rsidRDefault="0037405B" w:rsidP="0037405B">
            <w:pPr>
              <w:pStyle w:val="TableParagraph"/>
              <w:spacing w:line="268" w:lineRule="exact"/>
              <w:ind w:left="107"/>
              <w:rPr>
                <w:sz w:val="24"/>
              </w:rPr>
            </w:pPr>
            <w:r>
              <w:rPr>
                <w:sz w:val="24"/>
              </w:rPr>
              <w:t>2.</w:t>
            </w:r>
            <w:r w:rsidR="009F74BD">
              <w:rPr>
                <w:sz w:val="24"/>
              </w:rPr>
              <w:t>1.</w:t>
            </w:r>
            <w:r>
              <w:rPr>
                <w:sz w:val="24"/>
              </w:rPr>
              <w:t>23.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«Подготовка к ОГЭ по математике»</w:t>
            </w:r>
          </w:p>
        </w:tc>
        <w:tc>
          <w:tcPr>
            <w:tcW w:w="1099" w:type="dxa"/>
          </w:tcPr>
          <w:p w14:paraId="38A356EB" w14:textId="60B9A036" w:rsidR="0037405B" w:rsidRDefault="00111EE9" w:rsidP="0037405B">
            <w:pPr>
              <w:pStyle w:val="TableParagraph"/>
              <w:spacing w:line="268" w:lineRule="exact"/>
              <w:ind w:right="354"/>
              <w:jc w:val="right"/>
              <w:rPr>
                <w:sz w:val="24"/>
              </w:rPr>
            </w:pPr>
            <w:r>
              <w:rPr>
                <w:sz w:val="24"/>
              </w:rPr>
              <w:t>410</w:t>
            </w:r>
          </w:p>
        </w:tc>
      </w:tr>
      <w:tr w:rsidR="0037405B" w14:paraId="31AAECAE" w14:textId="77777777" w:rsidTr="0037405B">
        <w:trPr>
          <w:trHeight w:val="275"/>
        </w:trPr>
        <w:tc>
          <w:tcPr>
            <w:tcW w:w="9040" w:type="dxa"/>
          </w:tcPr>
          <w:p w14:paraId="03D85FD3" w14:textId="1A106454" w:rsidR="0037405B" w:rsidRDefault="0037405B" w:rsidP="00C35465">
            <w:pPr>
              <w:pStyle w:val="TableParagraph"/>
              <w:spacing w:line="256" w:lineRule="exact"/>
              <w:ind w:left="107"/>
              <w:rPr>
                <w:sz w:val="24"/>
              </w:rPr>
            </w:pPr>
            <w:r>
              <w:rPr>
                <w:sz w:val="24"/>
              </w:rPr>
              <w:t>2.</w:t>
            </w:r>
            <w:r w:rsidR="009F74BD">
              <w:rPr>
                <w:sz w:val="24"/>
              </w:rPr>
              <w:t>1.</w:t>
            </w:r>
            <w:r>
              <w:rPr>
                <w:sz w:val="24"/>
              </w:rPr>
              <w:t>24.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w:t>
            </w:r>
            <w:r w:rsidR="00C35465">
              <w:rPr>
                <w:sz w:val="24"/>
              </w:rPr>
              <w:t>Подготовка к ОГЭ по географии</w:t>
            </w:r>
            <w:r>
              <w:rPr>
                <w:sz w:val="24"/>
              </w:rPr>
              <w:t>»</w:t>
            </w:r>
          </w:p>
        </w:tc>
        <w:tc>
          <w:tcPr>
            <w:tcW w:w="1099" w:type="dxa"/>
          </w:tcPr>
          <w:p w14:paraId="1EE0D07C" w14:textId="1671BA06" w:rsidR="0037405B" w:rsidRDefault="00111EE9" w:rsidP="0037405B">
            <w:pPr>
              <w:pStyle w:val="TableParagraph"/>
              <w:spacing w:line="256" w:lineRule="exact"/>
              <w:ind w:right="354"/>
              <w:jc w:val="right"/>
              <w:rPr>
                <w:sz w:val="24"/>
              </w:rPr>
            </w:pPr>
            <w:r>
              <w:rPr>
                <w:sz w:val="24"/>
              </w:rPr>
              <w:t>413</w:t>
            </w:r>
          </w:p>
        </w:tc>
      </w:tr>
      <w:tr w:rsidR="0037405B" w14:paraId="37F76983" w14:textId="77777777" w:rsidTr="0037405B">
        <w:trPr>
          <w:trHeight w:val="275"/>
        </w:trPr>
        <w:tc>
          <w:tcPr>
            <w:tcW w:w="9040" w:type="dxa"/>
          </w:tcPr>
          <w:p w14:paraId="1243772B" w14:textId="69CE07A4" w:rsidR="0037405B" w:rsidRDefault="0037405B" w:rsidP="00C35465">
            <w:pPr>
              <w:pStyle w:val="TableParagraph"/>
              <w:spacing w:line="256" w:lineRule="exact"/>
              <w:ind w:left="107"/>
              <w:rPr>
                <w:sz w:val="24"/>
              </w:rPr>
            </w:pPr>
            <w:r>
              <w:rPr>
                <w:sz w:val="24"/>
              </w:rPr>
              <w:t>2.</w:t>
            </w:r>
            <w:r w:rsidR="009F74BD">
              <w:rPr>
                <w:sz w:val="24"/>
              </w:rPr>
              <w:t>1.</w:t>
            </w:r>
            <w:r w:rsidR="00C35465">
              <w:rPr>
                <w:sz w:val="24"/>
              </w:rPr>
              <w:t>25</w:t>
            </w:r>
            <w:r>
              <w:rPr>
                <w:sz w:val="24"/>
              </w:rPr>
              <w:t>.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w:t>
            </w:r>
            <w:r w:rsidR="00C35465">
              <w:rPr>
                <w:sz w:val="24"/>
              </w:rPr>
              <w:t xml:space="preserve">Основы программирования на </w:t>
            </w:r>
            <w:r w:rsidR="00C35465">
              <w:rPr>
                <w:sz w:val="24"/>
                <w:lang w:val="en-US"/>
              </w:rPr>
              <w:t>PYTHON</w:t>
            </w:r>
            <w:r>
              <w:rPr>
                <w:sz w:val="24"/>
              </w:rPr>
              <w:t>»</w:t>
            </w:r>
          </w:p>
        </w:tc>
        <w:tc>
          <w:tcPr>
            <w:tcW w:w="1099" w:type="dxa"/>
          </w:tcPr>
          <w:p w14:paraId="413F644B" w14:textId="140EA347" w:rsidR="0037405B" w:rsidRDefault="00111EE9" w:rsidP="0037405B">
            <w:pPr>
              <w:pStyle w:val="TableParagraph"/>
              <w:spacing w:line="256" w:lineRule="exact"/>
              <w:ind w:right="354"/>
              <w:jc w:val="right"/>
              <w:rPr>
                <w:sz w:val="24"/>
              </w:rPr>
            </w:pPr>
            <w:r>
              <w:rPr>
                <w:sz w:val="24"/>
              </w:rPr>
              <w:t>416</w:t>
            </w:r>
          </w:p>
        </w:tc>
      </w:tr>
      <w:tr w:rsidR="0037405B" w14:paraId="2AF04B99" w14:textId="77777777" w:rsidTr="0037405B">
        <w:trPr>
          <w:trHeight w:val="275"/>
        </w:trPr>
        <w:tc>
          <w:tcPr>
            <w:tcW w:w="9040" w:type="dxa"/>
          </w:tcPr>
          <w:p w14:paraId="2D009C77" w14:textId="33395E85" w:rsidR="0037405B" w:rsidRDefault="0037405B" w:rsidP="00C35465">
            <w:pPr>
              <w:pStyle w:val="TableParagraph"/>
              <w:spacing w:line="256" w:lineRule="exact"/>
              <w:rPr>
                <w:sz w:val="24"/>
              </w:rPr>
            </w:pPr>
            <w:r>
              <w:rPr>
                <w:sz w:val="24"/>
              </w:rPr>
              <w:t>2.</w:t>
            </w:r>
            <w:r w:rsidR="009F74BD">
              <w:rPr>
                <w:sz w:val="24"/>
              </w:rPr>
              <w:t>1.</w:t>
            </w:r>
            <w:r w:rsidR="00C35465" w:rsidRPr="00C35465">
              <w:rPr>
                <w:sz w:val="24"/>
              </w:rPr>
              <w:t>26</w:t>
            </w:r>
            <w:r>
              <w:rPr>
                <w:sz w:val="24"/>
              </w:rPr>
              <w:t>.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w:t>
            </w:r>
            <w:r w:rsidR="00C35465">
              <w:rPr>
                <w:sz w:val="24"/>
              </w:rPr>
              <w:t>ИКТ-грамотность</w:t>
            </w:r>
            <w:r>
              <w:rPr>
                <w:sz w:val="24"/>
              </w:rPr>
              <w:t>»</w:t>
            </w:r>
          </w:p>
        </w:tc>
        <w:tc>
          <w:tcPr>
            <w:tcW w:w="1099" w:type="dxa"/>
          </w:tcPr>
          <w:p w14:paraId="0B7F3A67" w14:textId="6FFA309D" w:rsidR="0037405B" w:rsidRDefault="00111EE9" w:rsidP="0037405B">
            <w:pPr>
              <w:pStyle w:val="TableParagraph"/>
              <w:spacing w:line="256" w:lineRule="exact"/>
              <w:ind w:right="354"/>
              <w:jc w:val="right"/>
              <w:rPr>
                <w:sz w:val="24"/>
              </w:rPr>
            </w:pPr>
            <w:r>
              <w:rPr>
                <w:sz w:val="24"/>
              </w:rPr>
              <w:t>419</w:t>
            </w:r>
          </w:p>
        </w:tc>
      </w:tr>
      <w:tr w:rsidR="0037405B" w14:paraId="7D4E6CC2" w14:textId="77777777" w:rsidTr="0037405B">
        <w:trPr>
          <w:trHeight w:val="275"/>
        </w:trPr>
        <w:tc>
          <w:tcPr>
            <w:tcW w:w="9040" w:type="dxa"/>
          </w:tcPr>
          <w:p w14:paraId="05469B91" w14:textId="3145F041" w:rsidR="0037405B" w:rsidRDefault="0037405B" w:rsidP="00C35465">
            <w:pPr>
              <w:pStyle w:val="TableParagraph"/>
              <w:spacing w:line="256" w:lineRule="exact"/>
              <w:ind w:left="107"/>
              <w:rPr>
                <w:sz w:val="24"/>
              </w:rPr>
            </w:pPr>
            <w:r>
              <w:rPr>
                <w:sz w:val="24"/>
              </w:rPr>
              <w:t>2.</w:t>
            </w:r>
            <w:r w:rsidR="009F74BD">
              <w:rPr>
                <w:sz w:val="24"/>
              </w:rPr>
              <w:t>1.</w:t>
            </w:r>
            <w:r w:rsidR="00C35465">
              <w:rPr>
                <w:sz w:val="24"/>
              </w:rPr>
              <w:t>27</w:t>
            </w:r>
            <w:r>
              <w:rPr>
                <w:sz w:val="24"/>
              </w:rPr>
              <w:t>. Рабочая</w:t>
            </w:r>
            <w:r>
              <w:rPr>
                <w:spacing w:val="-2"/>
                <w:sz w:val="24"/>
              </w:rPr>
              <w:t xml:space="preserve"> </w:t>
            </w:r>
            <w:r>
              <w:rPr>
                <w:sz w:val="24"/>
              </w:rPr>
              <w:t>программа</w:t>
            </w:r>
            <w:r>
              <w:rPr>
                <w:spacing w:val="-1"/>
                <w:sz w:val="24"/>
              </w:rPr>
              <w:t xml:space="preserve"> </w:t>
            </w:r>
            <w:r>
              <w:rPr>
                <w:sz w:val="24"/>
              </w:rPr>
              <w:t>по учебному</w:t>
            </w:r>
            <w:r>
              <w:rPr>
                <w:spacing w:val="-7"/>
                <w:sz w:val="24"/>
              </w:rPr>
              <w:t xml:space="preserve"> </w:t>
            </w:r>
            <w:r>
              <w:rPr>
                <w:sz w:val="24"/>
              </w:rPr>
              <w:t>курсу</w:t>
            </w:r>
            <w:r>
              <w:rPr>
                <w:spacing w:val="-5"/>
                <w:sz w:val="24"/>
              </w:rPr>
              <w:t xml:space="preserve"> </w:t>
            </w:r>
            <w:r>
              <w:rPr>
                <w:sz w:val="24"/>
              </w:rPr>
              <w:t>«</w:t>
            </w:r>
            <w:r w:rsidR="00C35465">
              <w:rPr>
                <w:sz w:val="24"/>
              </w:rPr>
              <w:t>Музыкальная капель</w:t>
            </w:r>
            <w:r>
              <w:rPr>
                <w:sz w:val="24"/>
              </w:rPr>
              <w:t>»</w:t>
            </w:r>
          </w:p>
        </w:tc>
        <w:tc>
          <w:tcPr>
            <w:tcW w:w="1099" w:type="dxa"/>
          </w:tcPr>
          <w:p w14:paraId="00CAC0AD" w14:textId="1DB88111" w:rsidR="0037405B" w:rsidRDefault="00111EE9" w:rsidP="0037405B">
            <w:pPr>
              <w:pStyle w:val="TableParagraph"/>
              <w:spacing w:line="256" w:lineRule="exact"/>
              <w:ind w:right="354"/>
              <w:jc w:val="right"/>
              <w:rPr>
                <w:sz w:val="24"/>
              </w:rPr>
            </w:pPr>
            <w:r>
              <w:rPr>
                <w:sz w:val="24"/>
              </w:rPr>
              <w:t>422</w:t>
            </w:r>
          </w:p>
        </w:tc>
      </w:tr>
      <w:tr w:rsidR="0037405B" w14:paraId="7195A2F6" w14:textId="77777777" w:rsidTr="0037405B">
        <w:trPr>
          <w:trHeight w:val="275"/>
        </w:trPr>
        <w:tc>
          <w:tcPr>
            <w:tcW w:w="9040" w:type="dxa"/>
          </w:tcPr>
          <w:p w14:paraId="44AF4C5B" w14:textId="64A1F96F" w:rsidR="0037405B" w:rsidRDefault="009F74BD" w:rsidP="0037405B">
            <w:pPr>
              <w:pStyle w:val="TableParagraph"/>
              <w:spacing w:line="256" w:lineRule="exact"/>
              <w:ind w:left="107"/>
              <w:rPr>
                <w:sz w:val="24"/>
              </w:rPr>
            </w:pPr>
            <w:r>
              <w:rPr>
                <w:sz w:val="24"/>
              </w:rPr>
              <w:t xml:space="preserve">2.2. </w:t>
            </w:r>
            <w:r w:rsidR="0037405B">
              <w:rPr>
                <w:spacing w:val="-4"/>
                <w:sz w:val="24"/>
              </w:rPr>
              <w:t xml:space="preserve"> </w:t>
            </w:r>
            <w:r w:rsidR="0037405B">
              <w:rPr>
                <w:sz w:val="24"/>
              </w:rPr>
              <w:t>Программа</w:t>
            </w:r>
            <w:r w:rsidR="0037405B">
              <w:rPr>
                <w:spacing w:val="-4"/>
                <w:sz w:val="24"/>
              </w:rPr>
              <w:t xml:space="preserve"> </w:t>
            </w:r>
            <w:r w:rsidR="0037405B">
              <w:rPr>
                <w:sz w:val="24"/>
              </w:rPr>
              <w:t>формирования</w:t>
            </w:r>
            <w:r w:rsidR="0037405B">
              <w:rPr>
                <w:spacing w:val="-2"/>
                <w:sz w:val="24"/>
              </w:rPr>
              <w:t xml:space="preserve"> </w:t>
            </w:r>
            <w:r w:rsidR="0037405B">
              <w:rPr>
                <w:sz w:val="24"/>
              </w:rPr>
              <w:t>универсальных</w:t>
            </w:r>
            <w:r w:rsidR="0037405B">
              <w:rPr>
                <w:spacing w:val="-4"/>
                <w:sz w:val="24"/>
              </w:rPr>
              <w:t xml:space="preserve"> </w:t>
            </w:r>
            <w:r w:rsidR="0037405B">
              <w:rPr>
                <w:sz w:val="24"/>
              </w:rPr>
              <w:t>учебных</w:t>
            </w:r>
            <w:r w:rsidR="0037405B">
              <w:rPr>
                <w:spacing w:val="-3"/>
                <w:sz w:val="24"/>
              </w:rPr>
              <w:t xml:space="preserve"> </w:t>
            </w:r>
            <w:r w:rsidR="0037405B">
              <w:rPr>
                <w:sz w:val="24"/>
              </w:rPr>
              <w:t>действий</w:t>
            </w:r>
          </w:p>
        </w:tc>
        <w:tc>
          <w:tcPr>
            <w:tcW w:w="1099" w:type="dxa"/>
          </w:tcPr>
          <w:p w14:paraId="14112A6F" w14:textId="2EE485A4" w:rsidR="0037405B" w:rsidRDefault="00111EE9" w:rsidP="0037405B">
            <w:pPr>
              <w:pStyle w:val="TableParagraph"/>
              <w:spacing w:line="256" w:lineRule="exact"/>
              <w:ind w:right="354"/>
              <w:jc w:val="right"/>
              <w:rPr>
                <w:sz w:val="24"/>
              </w:rPr>
            </w:pPr>
            <w:r>
              <w:rPr>
                <w:sz w:val="24"/>
              </w:rPr>
              <w:t>431</w:t>
            </w:r>
          </w:p>
        </w:tc>
      </w:tr>
      <w:tr w:rsidR="009F74BD" w14:paraId="1215E8B1" w14:textId="77777777" w:rsidTr="0037405B">
        <w:trPr>
          <w:trHeight w:val="277"/>
        </w:trPr>
        <w:tc>
          <w:tcPr>
            <w:tcW w:w="9040" w:type="dxa"/>
          </w:tcPr>
          <w:p w14:paraId="1499B1E1" w14:textId="456A7431" w:rsidR="009F74BD" w:rsidRDefault="009F74BD" w:rsidP="009F74BD">
            <w:pPr>
              <w:pStyle w:val="TableParagraph"/>
              <w:spacing w:line="258" w:lineRule="exact"/>
              <w:ind w:left="107"/>
              <w:rPr>
                <w:sz w:val="24"/>
              </w:rPr>
            </w:pPr>
            <w:r>
              <w:rPr>
                <w:sz w:val="24"/>
              </w:rPr>
              <w:t>2.3. Программа</w:t>
            </w:r>
            <w:r>
              <w:rPr>
                <w:spacing w:val="-4"/>
                <w:sz w:val="24"/>
              </w:rPr>
              <w:t xml:space="preserve"> </w:t>
            </w:r>
            <w:r>
              <w:rPr>
                <w:sz w:val="24"/>
              </w:rPr>
              <w:t>коррекционной</w:t>
            </w:r>
            <w:r>
              <w:rPr>
                <w:spacing w:val="-2"/>
                <w:sz w:val="24"/>
              </w:rPr>
              <w:t xml:space="preserve"> </w:t>
            </w:r>
            <w:r>
              <w:rPr>
                <w:sz w:val="24"/>
              </w:rPr>
              <w:t>работы</w:t>
            </w:r>
          </w:p>
        </w:tc>
        <w:tc>
          <w:tcPr>
            <w:tcW w:w="1099" w:type="dxa"/>
          </w:tcPr>
          <w:p w14:paraId="6749B79D" w14:textId="11C6B0EE" w:rsidR="009F74BD" w:rsidRDefault="00111EE9" w:rsidP="009F74BD">
            <w:pPr>
              <w:pStyle w:val="TableParagraph"/>
              <w:spacing w:line="258" w:lineRule="exact"/>
              <w:ind w:right="354"/>
              <w:jc w:val="right"/>
              <w:rPr>
                <w:sz w:val="24"/>
              </w:rPr>
            </w:pPr>
            <w:r>
              <w:rPr>
                <w:sz w:val="24"/>
              </w:rPr>
              <w:t>442</w:t>
            </w:r>
          </w:p>
        </w:tc>
      </w:tr>
      <w:tr w:rsidR="009F74BD" w14:paraId="0913CCAD" w14:textId="77777777" w:rsidTr="0037405B">
        <w:trPr>
          <w:trHeight w:val="552"/>
        </w:trPr>
        <w:tc>
          <w:tcPr>
            <w:tcW w:w="9040" w:type="dxa"/>
          </w:tcPr>
          <w:p w14:paraId="417B4B0D" w14:textId="36E3FEC3" w:rsidR="009F74BD" w:rsidRDefault="009F74BD" w:rsidP="009F74BD">
            <w:pPr>
              <w:pStyle w:val="TableParagraph"/>
              <w:spacing w:line="264" w:lineRule="exact"/>
              <w:ind w:left="107"/>
              <w:rPr>
                <w:sz w:val="24"/>
              </w:rPr>
            </w:pPr>
            <w:r>
              <w:rPr>
                <w:sz w:val="24"/>
              </w:rPr>
              <w:t>2.4. Программа</w:t>
            </w:r>
            <w:r>
              <w:rPr>
                <w:spacing w:val="-3"/>
                <w:sz w:val="24"/>
              </w:rPr>
              <w:t xml:space="preserve"> </w:t>
            </w:r>
            <w:r>
              <w:rPr>
                <w:sz w:val="24"/>
              </w:rPr>
              <w:t>воспитания</w:t>
            </w:r>
          </w:p>
        </w:tc>
        <w:tc>
          <w:tcPr>
            <w:tcW w:w="1099" w:type="dxa"/>
          </w:tcPr>
          <w:p w14:paraId="31FB19A6" w14:textId="52A9B2A6" w:rsidR="009F74BD" w:rsidRDefault="00111EE9" w:rsidP="009F74BD">
            <w:pPr>
              <w:pStyle w:val="TableParagraph"/>
              <w:spacing w:line="268" w:lineRule="exact"/>
              <w:ind w:right="354"/>
              <w:jc w:val="right"/>
              <w:rPr>
                <w:sz w:val="24"/>
              </w:rPr>
            </w:pPr>
            <w:r>
              <w:rPr>
                <w:sz w:val="24"/>
              </w:rPr>
              <w:t>457</w:t>
            </w:r>
          </w:p>
        </w:tc>
      </w:tr>
      <w:tr w:rsidR="009F74BD" w14:paraId="462FCCDB" w14:textId="77777777" w:rsidTr="0037405B">
        <w:trPr>
          <w:trHeight w:val="346"/>
        </w:trPr>
        <w:tc>
          <w:tcPr>
            <w:tcW w:w="9040" w:type="dxa"/>
          </w:tcPr>
          <w:p w14:paraId="57EF773A" w14:textId="424E0467" w:rsidR="009F74BD" w:rsidRDefault="009F74BD" w:rsidP="009F74BD">
            <w:pPr>
              <w:pStyle w:val="TableParagraph"/>
              <w:spacing w:line="276" w:lineRule="exact"/>
              <w:ind w:left="107" w:right="2227"/>
              <w:rPr>
                <w:b/>
                <w:sz w:val="24"/>
              </w:rPr>
            </w:pPr>
            <w:r>
              <w:rPr>
                <w:b/>
                <w:sz w:val="24"/>
              </w:rPr>
              <w:t>III.</w:t>
            </w:r>
            <w:r>
              <w:rPr>
                <w:b/>
                <w:spacing w:val="-4"/>
                <w:sz w:val="24"/>
              </w:rPr>
              <w:t xml:space="preserve"> </w:t>
            </w:r>
            <w:r>
              <w:rPr>
                <w:b/>
                <w:sz w:val="24"/>
              </w:rPr>
              <w:t>Организационный</w:t>
            </w:r>
            <w:r>
              <w:rPr>
                <w:b/>
                <w:spacing w:val="-4"/>
                <w:sz w:val="24"/>
              </w:rPr>
              <w:t xml:space="preserve"> </w:t>
            </w:r>
            <w:r>
              <w:rPr>
                <w:b/>
                <w:sz w:val="24"/>
              </w:rPr>
              <w:t>раздел</w:t>
            </w:r>
            <w:r>
              <w:rPr>
                <w:b/>
                <w:spacing w:val="-3"/>
                <w:sz w:val="24"/>
              </w:rPr>
              <w:t xml:space="preserve"> </w:t>
            </w:r>
            <w:r>
              <w:rPr>
                <w:b/>
                <w:sz w:val="24"/>
              </w:rPr>
              <w:t>АООП</w:t>
            </w:r>
            <w:r>
              <w:rPr>
                <w:b/>
                <w:spacing w:val="-2"/>
                <w:sz w:val="24"/>
              </w:rPr>
              <w:t xml:space="preserve"> </w:t>
            </w:r>
            <w:r>
              <w:rPr>
                <w:b/>
                <w:sz w:val="24"/>
              </w:rPr>
              <w:t>ООО</w:t>
            </w:r>
            <w:r>
              <w:rPr>
                <w:b/>
                <w:spacing w:val="-4"/>
                <w:sz w:val="24"/>
              </w:rPr>
              <w:t xml:space="preserve"> </w:t>
            </w:r>
          </w:p>
        </w:tc>
        <w:tc>
          <w:tcPr>
            <w:tcW w:w="1099" w:type="dxa"/>
          </w:tcPr>
          <w:p w14:paraId="18BDD8B8" w14:textId="1665E316" w:rsidR="009F74BD" w:rsidRDefault="00111EE9" w:rsidP="009F74BD">
            <w:pPr>
              <w:pStyle w:val="TableParagraph"/>
              <w:spacing w:line="268" w:lineRule="exact"/>
              <w:ind w:right="354"/>
              <w:jc w:val="right"/>
              <w:rPr>
                <w:sz w:val="24"/>
              </w:rPr>
            </w:pPr>
            <w:r>
              <w:rPr>
                <w:sz w:val="24"/>
              </w:rPr>
              <w:t>477</w:t>
            </w:r>
          </w:p>
        </w:tc>
      </w:tr>
      <w:tr w:rsidR="009F74BD" w14:paraId="3736CA8A" w14:textId="77777777" w:rsidTr="0037405B">
        <w:trPr>
          <w:trHeight w:val="275"/>
        </w:trPr>
        <w:tc>
          <w:tcPr>
            <w:tcW w:w="9040" w:type="dxa"/>
          </w:tcPr>
          <w:p w14:paraId="32D2C85F" w14:textId="77777777" w:rsidR="009F74BD" w:rsidRDefault="009F74BD" w:rsidP="009F74BD">
            <w:pPr>
              <w:pStyle w:val="TableParagraph"/>
              <w:spacing w:line="255" w:lineRule="exact"/>
              <w:ind w:left="107"/>
              <w:rPr>
                <w:sz w:val="24"/>
              </w:rPr>
            </w:pPr>
            <w:r>
              <w:rPr>
                <w:sz w:val="24"/>
              </w:rPr>
              <w:t>Учебный</w:t>
            </w:r>
            <w:r>
              <w:rPr>
                <w:spacing w:val="-1"/>
                <w:sz w:val="24"/>
              </w:rPr>
              <w:t xml:space="preserve"> </w:t>
            </w:r>
            <w:r>
              <w:rPr>
                <w:sz w:val="24"/>
              </w:rPr>
              <w:t>план</w:t>
            </w:r>
          </w:p>
        </w:tc>
        <w:tc>
          <w:tcPr>
            <w:tcW w:w="1099" w:type="dxa"/>
          </w:tcPr>
          <w:p w14:paraId="5B5DC40B" w14:textId="4EC4E3EF" w:rsidR="009F74BD" w:rsidRDefault="00111EE9" w:rsidP="009F74BD">
            <w:pPr>
              <w:pStyle w:val="TableParagraph"/>
              <w:spacing w:line="255" w:lineRule="exact"/>
              <w:ind w:right="354"/>
              <w:jc w:val="right"/>
              <w:rPr>
                <w:sz w:val="24"/>
              </w:rPr>
            </w:pPr>
            <w:r>
              <w:rPr>
                <w:sz w:val="24"/>
              </w:rPr>
              <w:t>477</w:t>
            </w:r>
          </w:p>
        </w:tc>
      </w:tr>
      <w:tr w:rsidR="009F74BD" w14:paraId="4F72DC38" w14:textId="77777777" w:rsidTr="0037405B">
        <w:trPr>
          <w:trHeight w:val="278"/>
        </w:trPr>
        <w:tc>
          <w:tcPr>
            <w:tcW w:w="9040" w:type="dxa"/>
          </w:tcPr>
          <w:p w14:paraId="4C04E33A" w14:textId="77777777" w:rsidR="009F74BD" w:rsidRDefault="009F74BD" w:rsidP="009F74BD">
            <w:pPr>
              <w:pStyle w:val="TableParagraph"/>
              <w:spacing w:line="258" w:lineRule="exact"/>
              <w:ind w:left="107"/>
              <w:rPr>
                <w:sz w:val="24"/>
              </w:rPr>
            </w:pPr>
            <w:r>
              <w:rPr>
                <w:sz w:val="24"/>
              </w:rPr>
              <w:t>Календарный</w:t>
            </w:r>
            <w:r>
              <w:rPr>
                <w:spacing w:val="-2"/>
                <w:sz w:val="24"/>
              </w:rPr>
              <w:t xml:space="preserve"> </w:t>
            </w:r>
            <w:r>
              <w:rPr>
                <w:sz w:val="24"/>
              </w:rPr>
              <w:t>учебный</w:t>
            </w:r>
            <w:r>
              <w:rPr>
                <w:spacing w:val="-3"/>
                <w:sz w:val="24"/>
              </w:rPr>
              <w:t xml:space="preserve"> </w:t>
            </w:r>
            <w:r>
              <w:rPr>
                <w:sz w:val="24"/>
              </w:rPr>
              <w:t>график</w:t>
            </w:r>
          </w:p>
        </w:tc>
        <w:tc>
          <w:tcPr>
            <w:tcW w:w="1099" w:type="dxa"/>
          </w:tcPr>
          <w:p w14:paraId="728E12C4" w14:textId="2B8F9E10" w:rsidR="009F74BD" w:rsidRDefault="00111EE9" w:rsidP="009F74BD">
            <w:pPr>
              <w:pStyle w:val="TableParagraph"/>
              <w:spacing w:line="258" w:lineRule="exact"/>
              <w:ind w:right="354"/>
              <w:jc w:val="right"/>
              <w:rPr>
                <w:sz w:val="24"/>
              </w:rPr>
            </w:pPr>
            <w:r>
              <w:rPr>
                <w:sz w:val="24"/>
              </w:rPr>
              <w:t>481</w:t>
            </w:r>
          </w:p>
        </w:tc>
      </w:tr>
      <w:tr w:rsidR="009F74BD" w14:paraId="144C50D7" w14:textId="77777777" w:rsidTr="0037405B">
        <w:trPr>
          <w:trHeight w:val="275"/>
        </w:trPr>
        <w:tc>
          <w:tcPr>
            <w:tcW w:w="9040" w:type="dxa"/>
          </w:tcPr>
          <w:p w14:paraId="0477234B" w14:textId="77777777" w:rsidR="009F74BD" w:rsidRDefault="009F74BD" w:rsidP="009F74BD">
            <w:pPr>
              <w:pStyle w:val="TableParagraph"/>
              <w:spacing w:line="256" w:lineRule="exact"/>
              <w:ind w:left="107"/>
              <w:rPr>
                <w:sz w:val="24"/>
              </w:rPr>
            </w:pPr>
            <w:r>
              <w:rPr>
                <w:sz w:val="24"/>
              </w:rPr>
              <w:lastRenderedPageBreak/>
              <w:t>План</w:t>
            </w:r>
            <w:r>
              <w:rPr>
                <w:spacing w:val="-4"/>
                <w:sz w:val="24"/>
              </w:rPr>
              <w:t xml:space="preserve"> </w:t>
            </w:r>
            <w:r>
              <w:rPr>
                <w:sz w:val="24"/>
              </w:rPr>
              <w:t>внеурочной</w:t>
            </w:r>
            <w:r>
              <w:rPr>
                <w:spacing w:val="-3"/>
                <w:sz w:val="24"/>
              </w:rPr>
              <w:t xml:space="preserve"> </w:t>
            </w:r>
            <w:r>
              <w:rPr>
                <w:sz w:val="24"/>
              </w:rPr>
              <w:t>деятельности</w:t>
            </w:r>
          </w:p>
        </w:tc>
        <w:tc>
          <w:tcPr>
            <w:tcW w:w="1099" w:type="dxa"/>
          </w:tcPr>
          <w:p w14:paraId="6991AAA4" w14:textId="57269366" w:rsidR="009F74BD" w:rsidRDefault="00111EE9" w:rsidP="009F74BD">
            <w:pPr>
              <w:pStyle w:val="TableParagraph"/>
              <w:spacing w:line="256" w:lineRule="exact"/>
              <w:ind w:right="354"/>
              <w:jc w:val="right"/>
              <w:rPr>
                <w:sz w:val="24"/>
              </w:rPr>
            </w:pPr>
            <w:r>
              <w:rPr>
                <w:sz w:val="24"/>
              </w:rPr>
              <w:t>484</w:t>
            </w:r>
          </w:p>
        </w:tc>
      </w:tr>
      <w:tr w:rsidR="009F74BD" w14:paraId="18DA7B20" w14:textId="77777777" w:rsidTr="0037405B">
        <w:trPr>
          <w:trHeight w:val="275"/>
        </w:trPr>
        <w:tc>
          <w:tcPr>
            <w:tcW w:w="9040" w:type="dxa"/>
          </w:tcPr>
          <w:p w14:paraId="4EC5F3DD" w14:textId="77777777" w:rsidR="009F74BD" w:rsidRDefault="009F74BD" w:rsidP="009F74BD">
            <w:pPr>
              <w:pStyle w:val="TableParagraph"/>
              <w:spacing w:line="256" w:lineRule="exact"/>
              <w:ind w:left="107"/>
              <w:rPr>
                <w:sz w:val="24"/>
              </w:rPr>
            </w:pPr>
            <w:r>
              <w:rPr>
                <w:sz w:val="24"/>
              </w:rPr>
              <w:t>Календарный</w:t>
            </w:r>
            <w:r>
              <w:rPr>
                <w:spacing w:val="-3"/>
                <w:sz w:val="24"/>
              </w:rPr>
              <w:t xml:space="preserve"> </w:t>
            </w:r>
            <w:r>
              <w:rPr>
                <w:sz w:val="24"/>
              </w:rPr>
              <w:t>план</w:t>
            </w:r>
            <w:r>
              <w:rPr>
                <w:spacing w:val="-3"/>
                <w:sz w:val="24"/>
              </w:rPr>
              <w:t xml:space="preserve"> </w:t>
            </w:r>
            <w:r>
              <w:rPr>
                <w:sz w:val="24"/>
              </w:rPr>
              <w:t>воспитательной</w:t>
            </w:r>
            <w:r>
              <w:rPr>
                <w:spacing w:val="-3"/>
                <w:sz w:val="24"/>
              </w:rPr>
              <w:t xml:space="preserve"> </w:t>
            </w:r>
            <w:r>
              <w:rPr>
                <w:sz w:val="24"/>
              </w:rPr>
              <w:t>работы</w:t>
            </w:r>
          </w:p>
        </w:tc>
        <w:tc>
          <w:tcPr>
            <w:tcW w:w="1099" w:type="dxa"/>
          </w:tcPr>
          <w:p w14:paraId="1B294220" w14:textId="4277992D" w:rsidR="009F74BD" w:rsidRDefault="00111EE9" w:rsidP="009F74BD">
            <w:pPr>
              <w:pStyle w:val="TableParagraph"/>
              <w:spacing w:line="256" w:lineRule="exact"/>
              <w:ind w:right="354"/>
              <w:jc w:val="right"/>
              <w:rPr>
                <w:sz w:val="24"/>
              </w:rPr>
            </w:pPr>
            <w:r>
              <w:rPr>
                <w:sz w:val="24"/>
              </w:rPr>
              <w:t>485</w:t>
            </w:r>
          </w:p>
        </w:tc>
      </w:tr>
      <w:tr w:rsidR="009F74BD" w14:paraId="2FD5F8E3" w14:textId="77777777" w:rsidTr="0037405B">
        <w:trPr>
          <w:trHeight w:val="275"/>
        </w:trPr>
        <w:tc>
          <w:tcPr>
            <w:tcW w:w="9040" w:type="dxa"/>
          </w:tcPr>
          <w:p w14:paraId="6A7EA269" w14:textId="2294C4D4" w:rsidR="009F74BD" w:rsidRDefault="009F74BD" w:rsidP="009F74BD">
            <w:pPr>
              <w:pStyle w:val="TableParagraph"/>
              <w:spacing w:line="256" w:lineRule="exact"/>
              <w:ind w:left="107"/>
              <w:rPr>
                <w:sz w:val="24"/>
              </w:rPr>
            </w:pPr>
            <w:r>
              <w:rPr>
                <w:sz w:val="24"/>
              </w:rPr>
              <w:t>Система условий реализации АООП</w:t>
            </w:r>
          </w:p>
        </w:tc>
        <w:tc>
          <w:tcPr>
            <w:tcW w:w="1099" w:type="dxa"/>
          </w:tcPr>
          <w:p w14:paraId="17298B69" w14:textId="780E7BBD" w:rsidR="009F74BD" w:rsidRDefault="00111EE9" w:rsidP="009F74BD">
            <w:pPr>
              <w:pStyle w:val="TableParagraph"/>
              <w:spacing w:line="256" w:lineRule="exact"/>
              <w:ind w:right="354"/>
              <w:jc w:val="right"/>
              <w:rPr>
                <w:sz w:val="24"/>
              </w:rPr>
            </w:pPr>
            <w:r>
              <w:rPr>
                <w:sz w:val="24"/>
              </w:rPr>
              <w:t>487</w:t>
            </w:r>
          </w:p>
        </w:tc>
      </w:tr>
      <w:tr w:rsidR="009F74BD" w14:paraId="0F755043" w14:textId="77777777" w:rsidTr="0037405B">
        <w:trPr>
          <w:trHeight w:val="275"/>
        </w:trPr>
        <w:tc>
          <w:tcPr>
            <w:tcW w:w="9040" w:type="dxa"/>
          </w:tcPr>
          <w:p w14:paraId="4CAB087C" w14:textId="1079E542" w:rsidR="009F74BD" w:rsidRDefault="009F74BD" w:rsidP="009F74BD">
            <w:pPr>
              <w:pStyle w:val="TableParagraph"/>
              <w:spacing w:line="256" w:lineRule="exact"/>
              <w:ind w:left="107"/>
              <w:rPr>
                <w:sz w:val="24"/>
              </w:rPr>
            </w:pPr>
            <w:r>
              <w:rPr>
                <w:sz w:val="24"/>
              </w:rPr>
              <w:t>Психолого-педагогические условия  реализации АООП</w:t>
            </w:r>
          </w:p>
        </w:tc>
        <w:tc>
          <w:tcPr>
            <w:tcW w:w="1099" w:type="dxa"/>
          </w:tcPr>
          <w:p w14:paraId="58715922" w14:textId="02726CF2" w:rsidR="009F74BD" w:rsidRDefault="00111EE9" w:rsidP="009F74BD">
            <w:pPr>
              <w:pStyle w:val="TableParagraph"/>
              <w:spacing w:line="256" w:lineRule="exact"/>
              <w:ind w:right="354"/>
              <w:jc w:val="right"/>
              <w:rPr>
                <w:sz w:val="24"/>
              </w:rPr>
            </w:pPr>
            <w:r>
              <w:rPr>
                <w:sz w:val="24"/>
              </w:rPr>
              <w:t>487</w:t>
            </w:r>
          </w:p>
        </w:tc>
      </w:tr>
      <w:tr w:rsidR="009F74BD" w14:paraId="03B21508" w14:textId="77777777" w:rsidTr="0037405B">
        <w:trPr>
          <w:trHeight w:val="275"/>
        </w:trPr>
        <w:tc>
          <w:tcPr>
            <w:tcW w:w="9040" w:type="dxa"/>
          </w:tcPr>
          <w:p w14:paraId="243DA680" w14:textId="2C4F0BBB" w:rsidR="009F74BD" w:rsidRPr="005448FE" w:rsidRDefault="009F74BD" w:rsidP="009F74BD">
            <w:pPr>
              <w:widowControl/>
              <w:suppressAutoHyphens/>
              <w:autoSpaceDE/>
              <w:autoSpaceDN/>
              <w:rPr>
                <w:sz w:val="24"/>
              </w:rPr>
            </w:pPr>
            <w:r w:rsidRPr="005448FE">
              <w:rPr>
                <w:bCs/>
                <w:color w:val="00000A"/>
                <w:sz w:val="24"/>
                <w:szCs w:val="24"/>
                <w:lang w:eastAsia="zh-CN" w:bidi="hi-IN"/>
              </w:rPr>
              <w:t>Материально-технические и информационные условия реализации АООП</w:t>
            </w:r>
          </w:p>
        </w:tc>
        <w:tc>
          <w:tcPr>
            <w:tcW w:w="1099" w:type="dxa"/>
          </w:tcPr>
          <w:p w14:paraId="6C2933B8" w14:textId="3C662EE8" w:rsidR="009F74BD" w:rsidRDefault="00111EE9" w:rsidP="009F74BD">
            <w:pPr>
              <w:pStyle w:val="TableParagraph"/>
              <w:spacing w:line="256" w:lineRule="exact"/>
              <w:ind w:right="354"/>
              <w:jc w:val="right"/>
              <w:rPr>
                <w:sz w:val="24"/>
              </w:rPr>
            </w:pPr>
            <w:r>
              <w:rPr>
                <w:sz w:val="24"/>
              </w:rPr>
              <w:t>488</w:t>
            </w:r>
            <w:bookmarkStart w:id="0" w:name="_GoBack"/>
            <w:bookmarkEnd w:id="0"/>
          </w:p>
        </w:tc>
      </w:tr>
    </w:tbl>
    <w:p w14:paraId="33F61201" w14:textId="77777777" w:rsidR="0037405B" w:rsidRDefault="0037405B">
      <w:pPr>
        <w:spacing w:line="256" w:lineRule="exact"/>
        <w:jc w:val="right"/>
        <w:rPr>
          <w:sz w:val="24"/>
        </w:rPr>
      </w:pPr>
    </w:p>
    <w:p w14:paraId="10B248A1" w14:textId="16F79AB0" w:rsidR="0052501E" w:rsidRDefault="0037405B">
      <w:pPr>
        <w:spacing w:line="256" w:lineRule="exact"/>
        <w:jc w:val="right"/>
        <w:rPr>
          <w:sz w:val="24"/>
        </w:rPr>
        <w:sectPr w:rsidR="0052501E">
          <w:pgSz w:w="11910" w:h="16840"/>
          <w:pgMar w:top="760" w:right="600" w:bottom="340" w:left="920" w:header="0" w:footer="150" w:gutter="0"/>
          <w:cols w:space="720"/>
        </w:sectPr>
      </w:pPr>
      <w:r>
        <w:rPr>
          <w:sz w:val="24"/>
        </w:rPr>
        <w:br w:type="textWrapping" w:clear="all"/>
      </w:r>
    </w:p>
    <w:p w14:paraId="2298FF57" w14:textId="77777777" w:rsidR="0052501E" w:rsidRDefault="00B0778F">
      <w:pPr>
        <w:spacing w:before="71"/>
        <w:ind w:left="203" w:right="239"/>
        <w:jc w:val="center"/>
        <w:rPr>
          <w:b/>
          <w:sz w:val="28"/>
        </w:rPr>
      </w:pPr>
      <w:r>
        <w:rPr>
          <w:b/>
          <w:sz w:val="28"/>
        </w:rPr>
        <w:lastRenderedPageBreak/>
        <w:t>Пояснительная</w:t>
      </w:r>
      <w:r>
        <w:rPr>
          <w:b/>
          <w:spacing w:val="-4"/>
          <w:sz w:val="28"/>
        </w:rPr>
        <w:t xml:space="preserve"> </w:t>
      </w:r>
      <w:r>
        <w:rPr>
          <w:b/>
          <w:sz w:val="28"/>
        </w:rPr>
        <w:t>записка</w:t>
      </w:r>
    </w:p>
    <w:p w14:paraId="62885E95" w14:textId="77777777" w:rsidR="0052501E" w:rsidRDefault="00B0778F">
      <w:pPr>
        <w:pStyle w:val="a3"/>
        <w:spacing w:before="248"/>
        <w:ind w:right="246" w:firstLine="720"/>
      </w:pPr>
      <w:r>
        <w:t>Адаптированная</w:t>
      </w:r>
      <w:r>
        <w:rPr>
          <w:spacing w:val="1"/>
        </w:rPr>
        <w:t xml:space="preserve"> </w:t>
      </w:r>
      <w:r>
        <w:t>основная</w:t>
      </w:r>
      <w:r>
        <w:rPr>
          <w:spacing w:val="1"/>
        </w:rPr>
        <w:t xml:space="preserve"> </w:t>
      </w:r>
      <w:r>
        <w:t>образовательная</w:t>
      </w:r>
      <w:r>
        <w:rPr>
          <w:spacing w:val="1"/>
        </w:rPr>
        <w:t xml:space="preserve"> </w:t>
      </w:r>
      <w:r>
        <w:t>программа</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ограниченными</w:t>
      </w:r>
      <w:r>
        <w:rPr>
          <w:spacing w:val="1"/>
        </w:rPr>
        <w:t xml:space="preserve"> </w:t>
      </w:r>
      <w:r>
        <w:t>возможностями</w:t>
      </w:r>
      <w:r>
        <w:rPr>
          <w:spacing w:val="1"/>
        </w:rPr>
        <w:t xml:space="preserve"> </w:t>
      </w:r>
      <w:r>
        <w:t>здоровья</w:t>
      </w:r>
      <w:r>
        <w:rPr>
          <w:spacing w:val="1"/>
        </w:rPr>
        <w:t xml:space="preserve"> </w:t>
      </w:r>
      <w:r>
        <w:t>(далее</w:t>
      </w:r>
      <w:r>
        <w:rPr>
          <w:spacing w:val="1"/>
        </w:rPr>
        <w:t xml:space="preserve"> </w:t>
      </w:r>
      <w:r>
        <w:t>соответственно</w:t>
      </w:r>
      <w:r>
        <w:rPr>
          <w:spacing w:val="1"/>
        </w:rPr>
        <w:t xml:space="preserve"> </w:t>
      </w:r>
      <w:r>
        <w:t>-</w:t>
      </w:r>
      <w:r>
        <w:rPr>
          <w:spacing w:val="1"/>
        </w:rPr>
        <w:t xml:space="preserve"> </w:t>
      </w:r>
      <w:r>
        <w:t>АООП</w:t>
      </w:r>
      <w:r>
        <w:rPr>
          <w:spacing w:val="1"/>
        </w:rPr>
        <w:t xml:space="preserve"> </w:t>
      </w:r>
      <w:r>
        <w:t>ООО)</w:t>
      </w:r>
      <w:r>
        <w:rPr>
          <w:spacing w:val="1"/>
        </w:rPr>
        <w:t xml:space="preserve"> </w:t>
      </w:r>
      <w:r>
        <w:t>разработана</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Порядком</w:t>
      </w:r>
      <w:r>
        <w:rPr>
          <w:spacing w:val="1"/>
        </w:rPr>
        <w:t xml:space="preserve"> </w:t>
      </w:r>
      <w:r>
        <w:t>разработки</w:t>
      </w:r>
      <w:r>
        <w:rPr>
          <w:spacing w:val="1"/>
        </w:rPr>
        <w:t xml:space="preserve"> </w:t>
      </w:r>
      <w:r>
        <w:t>и</w:t>
      </w:r>
      <w:r>
        <w:rPr>
          <w:spacing w:val="1"/>
        </w:rPr>
        <w:t xml:space="preserve"> </w:t>
      </w:r>
      <w:r>
        <w:t>утверждения</w:t>
      </w:r>
      <w:r>
        <w:rPr>
          <w:spacing w:val="1"/>
        </w:rPr>
        <w:t xml:space="preserve"> </w:t>
      </w:r>
      <w:r>
        <w:t>федеральных</w:t>
      </w:r>
      <w:r>
        <w:rPr>
          <w:spacing w:val="1"/>
        </w:rPr>
        <w:t xml:space="preserve"> </w:t>
      </w:r>
      <w:r>
        <w:t>основных</w:t>
      </w:r>
      <w:r>
        <w:rPr>
          <w:spacing w:val="1"/>
        </w:rPr>
        <w:t xml:space="preserve"> </w:t>
      </w:r>
      <w:r>
        <w:t>общеобразовательных</w:t>
      </w:r>
      <w:r>
        <w:rPr>
          <w:spacing w:val="1"/>
        </w:rPr>
        <w:t xml:space="preserve"> </w:t>
      </w:r>
      <w:r>
        <w:t>программ,</w:t>
      </w:r>
      <w:r>
        <w:rPr>
          <w:spacing w:val="1"/>
        </w:rPr>
        <w:t xml:space="preserve"> </w:t>
      </w:r>
      <w:r>
        <w:t>утвержденным</w:t>
      </w:r>
      <w:r>
        <w:rPr>
          <w:spacing w:val="1"/>
        </w:rPr>
        <w:t xml:space="preserve"> </w:t>
      </w:r>
      <w:r>
        <w:t>приказом</w:t>
      </w:r>
      <w:r>
        <w:rPr>
          <w:spacing w:val="1"/>
        </w:rPr>
        <w:t xml:space="preserve"> </w:t>
      </w:r>
      <w:r>
        <w:t>Министерства</w:t>
      </w:r>
      <w:r>
        <w:rPr>
          <w:spacing w:val="1"/>
        </w:rPr>
        <w:t xml:space="preserve"> </w:t>
      </w:r>
      <w:r>
        <w:t>просвещения</w:t>
      </w:r>
      <w:r>
        <w:rPr>
          <w:spacing w:val="1"/>
        </w:rPr>
        <w:t xml:space="preserve"> </w:t>
      </w:r>
      <w:r>
        <w:t>Российской</w:t>
      </w:r>
      <w:r>
        <w:rPr>
          <w:spacing w:val="1"/>
        </w:rPr>
        <w:t xml:space="preserve"> </w:t>
      </w:r>
      <w:r>
        <w:t>Федерации</w:t>
      </w:r>
      <w:r>
        <w:rPr>
          <w:spacing w:val="1"/>
        </w:rPr>
        <w:t xml:space="preserve"> </w:t>
      </w:r>
      <w:r>
        <w:t>от</w:t>
      </w:r>
      <w:r>
        <w:rPr>
          <w:spacing w:val="1"/>
        </w:rPr>
        <w:t xml:space="preserve"> </w:t>
      </w:r>
      <w:r>
        <w:t>30</w:t>
      </w:r>
      <w:r>
        <w:rPr>
          <w:spacing w:val="1"/>
        </w:rPr>
        <w:t xml:space="preserve"> </w:t>
      </w:r>
      <w:r>
        <w:t>сентября</w:t>
      </w:r>
      <w:r>
        <w:rPr>
          <w:spacing w:val="1"/>
        </w:rPr>
        <w:t xml:space="preserve"> </w:t>
      </w:r>
      <w:r>
        <w:t>2022</w:t>
      </w:r>
      <w:r>
        <w:rPr>
          <w:spacing w:val="1"/>
        </w:rPr>
        <w:t xml:space="preserve"> </w:t>
      </w:r>
      <w:r>
        <w:t>г.</w:t>
      </w:r>
      <w:r>
        <w:rPr>
          <w:spacing w:val="1"/>
        </w:rPr>
        <w:t xml:space="preserve"> </w:t>
      </w:r>
      <w:r>
        <w:t>N</w:t>
      </w:r>
      <w:r>
        <w:rPr>
          <w:spacing w:val="1"/>
        </w:rPr>
        <w:t xml:space="preserve"> </w:t>
      </w:r>
      <w:r>
        <w:t>874</w:t>
      </w:r>
      <w:r>
        <w:rPr>
          <w:spacing w:val="1"/>
        </w:rPr>
        <w:t xml:space="preserve"> </w:t>
      </w:r>
      <w:r>
        <w:t>(зарегистрирован</w:t>
      </w:r>
      <w:r>
        <w:rPr>
          <w:spacing w:val="1"/>
        </w:rPr>
        <w:t xml:space="preserve"> </w:t>
      </w:r>
      <w:r>
        <w:t>Министерством</w:t>
      </w:r>
      <w:r>
        <w:rPr>
          <w:spacing w:val="1"/>
        </w:rPr>
        <w:t xml:space="preserve"> </w:t>
      </w:r>
      <w:r>
        <w:t>юстиции</w:t>
      </w:r>
      <w:r>
        <w:rPr>
          <w:spacing w:val="1"/>
        </w:rPr>
        <w:t xml:space="preserve"> </w:t>
      </w:r>
      <w:r>
        <w:t>Российской</w:t>
      </w:r>
      <w:r>
        <w:rPr>
          <w:spacing w:val="1"/>
        </w:rPr>
        <w:t xml:space="preserve"> </w:t>
      </w:r>
      <w:r>
        <w:t>Федерации</w:t>
      </w:r>
      <w:r>
        <w:rPr>
          <w:spacing w:val="-1"/>
        </w:rPr>
        <w:t xml:space="preserve"> </w:t>
      </w:r>
      <w:r>
        <w:t>2 ноября</w:t>
      </w:r>
      <w:r>
        <w:rPr>
          <w:spacing w:val="-1"/>
        </w:rPr>
        <w:t xml:space="preserve"> </w:t>
      </w:r>
      <w:r>
        <w:t>2022</w:t>
      </w:r>
      <w:r>
        <w:rPr>
          <w:spacing w:val="-3"/>
        </w:rPr>
        <w:t xml:space="preserve"> </w:t>
      </w:r>
      <w:r>
        <w:t>г., регистрационный N</w:t>
      </w:r>
      <w:r>
        <w:rPr>
          <w:spacing w:val="-1"/>
        </w:rPr>
        <w:t xml:space="preserve"> </w:t>
      </w:r>
      <w:r>
        <w:t>70809).</w:t>
      </w:r>
    </w:p>
    <w:p w14:paraId="24A159E4" w14:textId="77777777" w:rsidR="0052501E" w:rsidRDefault="00B0778F">
      <w:pPr>
        <w:pStyle w:val="a3"/>
        <w:spacing w:before="1"/>
        <w:ind w:left="933" w:right="247"/>
      </w:pPr>
      <w:r>
        <w:t>АООП ООО разработана для обучающихся с задержкой психического развития (далее - ЗПР).</w:t>
      </w:r>
      <w:r>
        <w:rPr>
          <w:spacing w:val="1"/>
        </w:rPr>
        <w:t xml:space="preserve"> </w:t>
      </w:r>
      <w:r>
        <w:t>Содержание</w:t>
      </w:r>
      <w:r>
        <w:rPr>
          <w:spacing w:val="1"/>
        </w:rPr>
        <w:t xml:space="preserve"> </w:t>
      </w:r>
      <w:r>
        <w:t>АООП</w:t>
      </w:r>
      <w:r>
        <w:rPr>
          <w:spacing w:val="53"/>
        </w:rPr>
        <w:t xml:space="preserve"> </w:t>
      </w:r>
      <w:r>
        <w:t>ООО</w:t>
      </w:r>
      <w:r>
        <w:rPr>
          <w:spacing w:val="53"/>
        </w:rPr>
        <w:t xml:space="preserve"> </w:t>
      </w:r>
      <w:r>
        <w:t>представлено</w:t>
      </w:r>
      <w:r>
        <w:rPr>
          <w:spacing w:val="54"/>
        </w:rPr>
        <w:t xml:space="preserve"> </w:t>
      </w:r>
      <w:r>
        <w:t>учебно-методической</w:t>
      </w:r>
      <w:r>
        <w:rPr>
          <w:spacing w:val="53"/>
        </w:rPr>
        <w:t xml:space="preserve"> </w:t>
      </w:r>
      <w:r>
        <w:t>документацией</w:t>
      </w:r>
      <w:r>
        <w:rPr>
          <w:spacing w:val="54"/>
        </w:rPr>
        <w:t xml:space="preserve"> </w:t>
      </w:r>
      <w:r>
        <w:t>(учебный</w:t>
      </w:r>
      <w:r>
        <w:rPr>
          <w:spacing w:val="53"/>
        </w:rPr>
        <w:t xml:space="preserve"> </w:t>
      </w:r>
      <w:r>
        <w:t>план,</w:t>
      </w:r>
    </w:p>
    <w:p w14:paraId="5D02388C" w14:textId="77777777" w:rsidR="0052501E" w:rsidRDefault="00A6672A">
      <w:pPr>
        <w:pStyle w:val="a3"/>
        <w:ind w:right="247"/>
      </w:pPr>
      <w:r>
        <w:rPr>
          <w:noProof/>
          <w:lang w:eastAsia="ru-RU"/>
        </w:rPr>
        <mc:AlternateContent>
          <mc:Choice Requires="wps">
            <w:drawing>
              <wp:anchor distT="0" distB="0" distL="0" distR="0" simplePos="0" relativeHeight="487587840" behindDoc="1" locked="0" layoutInCell="1" allowOverlap="1" wp14:anchorId="798BE156" wp14:editId="065098F5">
                <wp:simplePos x="0" y="0"/>
                <wp:positionH relativeFrom="page">
                  <wp:posOffset>719455</wp:posOffset>
                </wp:positionH>
                <wp:positionV relativeFrom="paragraph">
                  <wp:posOffset>715645</wp:posOffset>
                </wp:positionV>
                <wp:extent cx="1079500" cy="1270"/>
                <wp:effectExtent l="0" t="0" r="0" b="0"/>
                <wp:wrapTopAndBottom/>
                <wp:docPr id="53" name="Freeform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8D50A" id="Freeform 54" o:spid="_x0000_s1026" style="position:absolute;margin-left:56.65pt;margin-top:56.35pt;width:85pt;height:.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" path="m,l1700,e" filled="f" strokeweight=".20989mm">
                <v:stroke dashstyle="3 1"/>
                <v:path arrowok="t" o:connecttype="custom" o:connectlocs="0,0;1079500,0" o:connectangles="0,0"/>
                <w10:wrap type="topAndBottom" anchorx="page"/>
              </v:shape>
            </w:pict>
          </mc:Fallback>
        </mc:AlternateContent>
      </w:r>
      <w:r w:rsidR="00B0778F">
        <w:t>календарный учебный график, рабочие программы учебных предметов, курсов, дисциплин (модулей),</w:t>
      </w:r>
      <w:r w:rsidR="00B0778F">
        <w:rPr>
          <w:spacing w:val="1"/>
        </w:rPr>
        <w:t xml:space="preserve"> </w:t>
      </w:r>
      <w:r w:rsidR="00B0778F">
        <w:t>иных компонентов, программа воспитания, календарный план воспитательной работы), определяющей</w:t>
      </w:r>
      <w:r w:rsidR="00B0778F">
        <w:rPr>
          <w:spacing w:val="1"/>
        </w:rPr>
        <w:t xml:space="preserve"> </w:t>
      </w:r>
      <w:r w:rsidR="00B0778F">
        <w:t>единые для Российской Федерации базовые объем и содержание образования уровня основного общего</w:t>
      </w:r>
      <w:r w:rsidR="00B0778F">
        <w:rPr>
          <w:spacing w:val="1"/>
        </w:rPr>
        <w:t xml:space="preserve"> </w:t>
      </w:r>
      <w:r w:rsidR="00B0778F">
        <w:t>образования,</w:t>
      </w:r>
      <w:r w:rsidR="00B0778F">
        <w:rPr>
          <w:spacing w:val="-1"/>
        </w:rPr>
        <w:t xml:space="preserve"> </w:t>
      </w:r>
      <w:r w:rsidR="00B0778F">
        <w:t>планируемые результаты</w:t>
      </w:r>
      <w:r w:rsidR="00B0778F">
        <w:rPr>
          <w:spacing w:val="-1"/>
        </w:rPr>
        <w:t xml:space="preserve"> </w:t>
      </w:r>
      <w:r w:rsidR="00B0778F">
        <w:t>освоения</w:t>
      </w:r>
      <w:r w:rsidR="00B0778F">
        <w:rPr>
          <w:spacing w:val="-1"/>
        </w:rPr>
        <w:t xml:space="preserve"> </w:t>
      </w:r>
      <w:r w:rsidR="00B0778F">
        <w:t>образовательной программы</w:t>
      </w:r>
      <w:r w:rsidR="00B0778F">
        <w:rPr>
          <w:spacing w:val="-1"/>
        </w:rPr>
        <w:t xml:space="preserve"> </w:t>
      </w:r>
      <w:r w:rsidR="00B0778F">
        <w:t>&lt;1&gt;.</w:t>
      </w:r>
    </w:p>
    <w:p w14:paraId="39403FF5" w14:textId="77777777" w:rsidR="0052501E" w:rsidRDefault="00B0778F">
      <w:pPr>
        <w:spacing w:before="36"/>
        <w:ind w:left="212" w:right="249"/>
        <w:rPr>
          <w:sz w:val="16"/>
        </w:rPr>
      </w:pPr>
      <w:r>
        <w:rPr>
          <w:sz w:val="16"/>
        </w:rPr>
        <w:t>&lt;1&gt;</w:t>
      </w:r>
      <w:r>
        <w:rPr>
          <w:spacing w:val="2"/>
          <w:sz w:val="16"/>
        </w:rPr>
        <w:t xml:space="preserve"> </w:t>
      </w:r>
      <w:r>
        <w:rPr>
          <w:sz w:val="16"/>
        </w:rPr>
        <w:t>Пункт</w:t>
      </w:r>
      <w:r>
        <w:rPr>
          <w:spacing w:val="1"/>
          <w:sz w:val="16"/>
        </w:rPr>
        <w:t xml:space="preserve"> </w:t>
      </w:r>
      <w:r>
        <w:rPr>
          <w:sz w:val="16"/>
        </w:rPr>
        <w:t>10.1</w:t>
      </w:r>
      <w:r>
        <w:rPr>
          <w:spacing w:val="2"/>
          <w:sz w:val="16"/>
        </w:rPr>
        <w:t xml:space="preserve"> </w:t>
      </w:r>
      <w:r>
        <w:rPr>
          <w:sz w:val="16"/>
        </w:rPr>
        <w:t>статьи</w:t>
      </w:r>
      <w:r>
        <w:rPr>
          <w:spacing w:val="39"/>
          <w:sz w:val="16"/>
        </w:rPr>
        <w:t xml:space="preserve"> </w:t>
      </w:r>
      <w:r>
        <w:rPr>
          <w:sz w:val="16"/>
        </w:rPr>
        <w:t>2</w:t>
      </w:r>
      <w:r>
        <w:rPr>
          <w:spacing w:val="2"/>
          <w:sz w:val="16"/>
        </w:rPr>
        <w:t xml:space="preserve"> </w:t>
      </w:r>
      <w:r>
        <w:rPr>
          <w:sz w:val="16"/>
        </w:rPr>
        <w:t>Федерального</w:t>
      </w:r>
      <w:r>
        <w:rPr>
          <w:spacing w:val="40"/>
          <w:sz w:val="16"/>
        </w:rPr>
        <w:t xml:space="preserve"> </w:t>
      </w:r>
      <w:r>
        <w:rPr>
          <w:sz w:val="16"/>
        </w:rPr>
        <w:t>закона</w:t>
      </w:r>
      <w:r>
        <w:rPr>
          <w:spacing w:val="2"/>
          <w:sz w:val="16"/>
        </w:rPr>
        <w:t xml:space="preserve"> </w:t>
      </w:r>
      <w:r>
        <w:rPr>
          <w:sz w:val="16"/>
        </w:rPr>
        <w:t>от</w:t>
      </w:r>
      <w:r>
        <w:rPr>
          <w:spacing w:val="1"/>
          <w:sz w:val="16"/>
        </w:rPr>
        <w:t xml:space="preserve"> </w:t>
      </w:r>
      <w:r>
        <w:rPr>
          <w:sz w:val="16"/>
        </w:rPr>
        <w:t>29</w:t>
      </w:r>
      <w:r>
        <w:rPr>
          <w:spacing w:val="2"/>
          <w:sz w:val="16"/>
        </w:rPr>
        <w:t xml:space="preserve"> </w:t>
      </w:r>
      <w:r>
        <w:rPr>
          <w:sz w:val="16"/>
        </w:rPr>
        <w:t>декабря</w:t>
      </w:r>
      <w:r>
        <w:rPr>
          <w:spacing w:val="2"/>
          <w:sz w:val="16"/>
        </w:rPr>
        <w:t xml:space="preserve"> </w:t>
      </w:r>
      <w:r>
        <w:rPr>
          <w:sz w:val="16"/>
        </w:rPr>
        <w:t>2012</w:t>
      </w:r>
      <w:r>
        <w:rPr>
          <w:spacing w:val="2"/>
          <w:sz w:val="16"/>
        </w:rPr>
        <w:t xml:space="preserve"> </w:t>
      </w:r>
      <w:r>
        <w:rPr>
          <w:sz w:val="16"/>
        </w:rPr>
        <w:t>г.</w:t>
      </w:r>
      <w:r>
        <w:rPr>
          <w:spacing w:val="2"/>
          <w:sz w:val="16"/>
        </w:rPr>
        <w:t xml:space="preserve"> </w:t>
      </w:r>
      <w:r>
        <w:rPr>
          <w:sz w:val="16"/>
        </w:rPr>
        <w:t>N</w:t>
      </w:r>
      <w:r>
        <w:rPr>
          <w:spacing w:val="40"/>
          <w:sz w:val="16"/>
        </w:rPr>
        <w:t xml:space="preserve"> </w:t>
      </w:r>
      <w:r>
        <w:rPr>
          <w:sz w:val="16"/>
        </w:rPr>
        <w:t>273-ФЗ</w:t>
      </w:r>
      <w:r>
        <w:rPr>
          <w:spacing w:val="2"/>
          <w:sz w:val="16"/>
        </w:rPr>
        <w:t xml:space="preserve"> </w:t>
      </w:r>
      <w:r>
        <w:rPr>
          <w:sz w:val="16"/>
        </w:rPr>
        <w:t>"Об</w:t>
      </w:r>
      <w:r>
        <w:rPr>
          <w:spacing w:val="1"/>
          <w:sz w:val="16"/>
        </w:rPr>
        <w:t xml:space="preserve"> </w:t>
      </w:r>
      <w:r>
        <w:rPr>
          <w:sz w:val="16"/>
        </w:rPr>
        <w:t>образовании</w:t>
      </w:r>
      <w:r>
        <w:rPr>
          <w:spacing w:val="39"/>
          <w:sz w:val="16"/>
        </w:rPr>
        <w:t xml:space="preserve"> </w:t>
      </w:r>
      <w:r>
        <w:rPr>
          <w:sz w:val="16"/>
        </w:rPr>
        <w:t>в</w:t>
      </w:r>
      <w:r>
        <w:rPr>
          <w:spacing w:val="2"/>
          <w:sz w:val="16"/>
        </w:rPr>
        <w:t xml:space="preserve"> </w:t>
      </w:r>
      <w:r>
        <w:rPr>
          <w:sz w:val="16"/>
        </w:rPr>
        <w:t>Российской</w:t>
      </w:r>
      <w:r>
        <w:rPr>
          <w:spacing w:val="2"/>
          <w:sz w:val="16"/>
        </w:rPr>
        <w:t xml:space="preserve"> </w:t>
      </w:r>
      <w:r>
        <w:rPr>
          <w:sz w:val="16"/>
        </w:rPr>
        <w:t>Федерации"</w:t>
      </w:r>
      <w:r>
        <w:rPr>
          <w:spacing w:val="1"/>
          <w:sz w:val="16"/>
        </w:rPr>
        <w:t xml:space="preserve"> </w:t>
      </w:r>
      <w:r>
        <w:rPr>
          <w:sz w:val="16"/>
        </w:rPr>
        <w:t>(Собрание</w:t>
      </w:r>
      <w:r>
        <w:rPr>
          <w:spacing w:val="1"/>
          <w:sz w:val="16"/>
        </w:rPr>
        <w:t xml:space="preserve"> </w:t>
      </w:r>
      <w:r>
        <w:rPr>
          <w:sz w:val="16"/>
        </w:rPr>
        <w:t>законодательства Российской</w:t>
      </w:r>
      <w:r>
        <w:rPr>
          <w:spacing w:val="-2"/>
          <w:sz w:val="16"/>
        </w:rPr>
        <w:t xml:space="preserve"> </w:t>
      </w:r>
      <w:r>
        <w:rPr>
          <w:sz w:val="16"/>
        </w:rPr>
        <w:t>Федерации,</w:t>
      </w:r>
      <w:r>
        <w:rPr>
          <w:spacing w:val="-2"/>
          <w:sz w:val="16"/>
        </w:rPr>
        <w:t xml:space="preserve"> </w:t>
      </w:r>
      <w:r>
        <w:rPr>
          <w:sz w:val="16"/>
        </w:rPr>
        <w:t>2012, N</w:t>
      </w:r>
      <w:r>
        <w:rPr>
          <w:spacing w:val="-3"/>
          <w:sz w:val="16"/>
        </w:rPr>
        <w:t xml:space="preserve"> </w:t>
      </w:r>
      <w:r>
        <w:rPr>
          <w:sz w:val="16"/>
        </w:rPr>
        <w:t>53,</w:t>
      </w:r>
      <w:r>
        <w:rPr>
          <w:spacing w:val="-2"/>
          <w:sz w:val="16"/>
        </w:rPr>
        <w:t xml:space="preserve"> </w:t>
      </w:r>
      <w:r>
        <w:rPr>
          <w:sz w:val="16"/>
        </w:rPr>
        <w:t>ст.</w:t>
      </w:r>
      <w:r>
        <w:rPr>
          <w:spacing w:val="-2"/>
          <w:sz w:val="16"/>
        </w:rPr>
        <w:t xml:space="preserve"> </w:t>
      </w:r>
      <w:r>
        <w:rPr>
          <w:sz w:val="16"/>
        </w:rPr>
        <w:t>7598;</w:t>
      </w:r>
      <w:r>
        <w:rPr>
          <w:spacing w:val="-2"/>
          <w:sz w:val="16"/>
        </w:rPr>
        <w:t xml:space="preserve"> </w:t>
      </w:r>
      <w:r>
        <w:rPr>
          <w:sz w:val="16"/>
        </w:rPr>
        <w:t>2022,</w:t>
      </w:r>
      <w:r>
        <w:rPr>
          <w:spacing w:val="1"/>
          <w:sz w:val="16"/>
        </w:rPr>
        <w:t xml:space="preserve"> </w:t>
      </w:r>
      <w:r>
        <w:rPr>
          <w:sz w:val="16"/>
        </w:rPr>
        <w:t>N</w:t>
      </w:r>
      <w:r>
        <w:rPr>
          <w:spacing w:val="-3"/>
          <w:sz w:val="16"/>
        </w:rPr>
        <w:t xml:space="preserve"> </w:t>
      </w:r>
      <w:r>
        <w:rPr>
          <w:sz w:val="16"/>
        </w:rPr>
        <w:t>39,</w:t>
      </w:r>
      <w:r>
        <w:rPr>
          <w:spacing w:val="-2"/>
          <w:sz w:val="16"/>
        </w:rPr>
        <w:t xml:space="preserve"> </w:t>
      </w:r>
      <w:r>
        <w:rPr>
          <w:sz w:val="16"/>
        </w:rPr>
        <w:t>ст.</w:t>
      </w:r>
      <w:r>
        <w:rPr>
          <w:spacing w:val="-3"/>
          <w:sz w:val="16"/>
        </w:rPr>
        <w:t xml:space="preserve"> </w:t>
      </w:r>
      <w:r>
        <w:rPr>
          <w:sz w:val="16"/>
        </w:rPr>
        <w:t>6541).</w:t>
      </w:r>
    </w:p>
    <w:p w14:paraId="70E25F76" w14:textId="77777777" w:rsidR="0052501E" w:rsidRDefault="00B0778F">
      <w:pPr>
        <w:pStyle w:val="a3"/>
        <w:ind w:right="248" w:firstLine="720"/>
      </w:pP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ограниченными</w:t>
      </w:r>
      <w:r>
        <w:rPr>
          <w:spacing w:val="1"/>
        </w:rPr>
        <w:t xml:space="preserve"> </w:t>
      </w:r>
      <w:r>
        <w:t>возможностями</w:t>
      </w:r>
      <w:r>
        <w:rPr>
          <w:spacing w:val="1"/>
        </w:rPr>
        <w:t xml:space="preserve"> </w:t>
      </w:r>
      <w:r>
        <w:t>здоровья</w:t>
      </w:r>
      <w:r>
        <w:rPr>
          <w:spacing w:val="1"/>
        </w:rPr>
        <w:t xml:space="preserve"> </w:t>
      </w:r>
      <w:r>
        <w:t>(задержка</w:t>
      </w:r>
      <w:r>
        <w:rPr>
          <w:spacing w:val="1"/>
        </w:rPr>
        <w:t xml:space="preserve"> </w:t>
      </w:r>
      <w:r>
        <w:t>психического</w:t>
      </w:r>
      <w:r>
        <w:rPr>
          <w:spacing w:val="1"/>
        </w:rPr>
        <w:t xml:space="preserve"> </w:t>
      </w:r>
      <w:r>
        <w:t>развития)</w:t>
      </w:r>
      <w:r>
        <w:rPr>
          <w:spacing w:val="1"/>
        </w:rPr>
        <w:t xml:space="preserve"> </w:t>
      </w:r>
      <w:r>
        <w:t>разработан</w:t>
      </w:r>
      <w:r>
        <w:rPr>
          <w:spacing w:val="1"/>
        </w:rPr>
        <w:t xml:space="preserve"> </w:t>
      </w:r>
      <w:r>
        <w:t>с</w:t>
      </w:r>
      <w:r>
        <w:rPr>
          <w:spacing w:val="1"/>
        </w:rPr>
        <w:t xml:space="preserve"> </w:t>
      </w:r>
      <w:r>
        <w:t>учетом</w:t>
      </w:r>
      <w:r>
        <w:rPr>
          <w:spacing w:val="1"/>
        </w:rPr>
        <w:t xml:space="preserve"> </w:t>
      </w:r>
      <w:r>
        <w:t>особенностей</w:t>
      </w:r>
      <w:r>
        <w:rPr>
          <w:spacing w:val="56"/>
        </w:rPr>
        <w:t xml:space="preserve"> </w:t>
      </w:r>
      <w:r>
        <w:t>психофизического</w:t>
      </w:r>
      <w:r>
        <w:rPr>
          <w:spacing w:val="56"/>
        </w:rPr>
        <w:t xml:space="preserve"> </w:t>
      </w:r>
      <w:r>
        <w:t>развития,</w:t>
      </w:r>
      <w:r>
        <w:rPr>
          <w:spacing w:val="1"/>
        </w:rPr>
        <w:t xml:space="preserve"> </w:t>
      </w:r>
      <w:r>
        <w:t>индивидуальных</w:t>
      </w:r>
      <w:r>
        <w:rPr>
          <w:spacing w:val="1"/>
        </w:rPr>
        <w:t xml:space="preserve"> </w:t>
      </w:r>
      <w:r>
        <w:t>возможностей</w:t>
      </w:r>
      <w:r>
        <w:rPr>
          <w:spacing w:val="1"/>
        </w:rPr>
        <w:t xml:space="preserve"> </w:t>
      </w:r>
      <w:r>
        <w:t>обучающихся</w:t>
      </w:r>
      <w:r>
        <w:rPr>
          <w:spacing w:val="1"/>
        </w:rPr>
        <w:t xml:space="preserve"> </w:t>
      </w:r>
      <w:r>
        <w:t>конкретной</w:t>
      </w:r>
      <w:r>
        <w:rPr>
          <w:spacing w:val="1"/>
        </w:rPr>
        <w:t xml:space="preserve"> </w:t>
      </w:r>
      <w:r>
        <w:t>нозологической</w:t>
      </w:r>
      <w:r>
        <w:rPr>
          <w:spacing w:val="1"/>
        </w:rPr>
        <w:t xml:space="preserve"> </w:t>
      </w:r>
      <w:r>
        <w:t>группы,</w:t>
      </w:r>
      <w:r>
        <w:rPr>
          <w:spacing w:val="1"/>
        </w:rPr>
        <w:t xml:space="preserve"> </w:t>
      </w:r>
      <w:r>
        <w:t>которой</w:t>
      </w:r>
      <w:r>
        <w:rPr>
          <w:spacing w:val="1"/>
        </w:rPr>
        <w:t xml:space="preserve"> </w:t>
      </w:r>
      <w:r>
        <w:t>он</w:t>
      </w:r>
      <w:r>
        <w:rPr>
          <w:spacing w:val="1"/>
        </w:rPr>
        <w:t xml:space="preserve"> </w:t>
      </w:r>
      <w:r>
        <w:t>адресован,</w:t>
      </w:r>
      <w:r>
        <w:rPr>
          <w:spacing w:val="1"/>
        </w:rPr>
        <w:t xml:space="preserve"> </w:t>
      </w:r>
      <w:r>
        <w:t>и</w:t>
      </w:r>
      <w:r>
        <w:rPr>
          <w:spacing w:val="1"/>
        </w:rPr>
        <w:t xml:space="preserve"> </w:t>
      </w:r>
      <w:r>
        <w:t>обеспечивает</w:t>
      </w:r>
      <w:r>
        <w:rPr>
          <w:spacing w:val="1"/>
        </w:rPr>
        <w:t xml:space="preserve"> </w:t>
      </w:r>
      <w:r>
        <w:t>освоение</w:t>
      </w:r>
      <w:r>
        <w:rPr>
          <w:spacing w:val="1"/>
        </w:rPr>
        <w:t xml:space="preserve"> </w:t>
      </w:r>
      <w:r>
        <w:t>содержания</w:t>
      </w:r>
      <w:r>
        <w:rPr>
          <w:spacing w:val="1"/>
        </w:rPr>
        <w:t xml:space="preserve"> </w:t>
      </w:r>
      <w:r>
        <w:t>образования,</w:t>
      </w:r>
      <w:r>
        <w:rPr>
          <w:spacing w:val="1"/>
        </w:rPr>
        <w:t xml:space="preserve"> </w:t>
      </w:r>
      <w:r>
        <w:t>коррекцию</w:t>
      </w:r>
      <w:r>
        <w:rPr>
          <w:spacing w:val="1"/>
        </w:rPr>
        <w:t xml:space="preserve"> </w:t>
      </w:r>
      <w:r>
        <w:t>нарушений</w:t>
      </w:r>
      <w:r>
        <w:rPr>
          <w:spacing w:val="1"/>
        </w:rPr>
        <w:t xml:space="preserve"> </w:t>
      </w:r>
      <w:r>
        <w:t>развития</w:t>
      </w:r>
      <w:r>
        <w:rPr>
          <w:spacing w:val="1"/>
        </w:rPr>
        <w:t xml:space="preserve"> </w:t>
      </w:r>
      <w:r>
        <w:t>и</w:t>
      </w:r>
      <w:r>
        <w:rPr>
          <w:spacing w:val="1"/>
        </w:rPr>
        <w:t xml:space="preserve"> </w:t>
      </w:r>
      <w:r>
        <w:t>социальную</w:t>
      </w:r>
      <w:r>
        <w:rPr>
          <w:spacing w:val="-1"/>
        </w:rPr>
        <w:t xml:space="preserve"> </w:t>
      </w:r>
      <w:r>
        <w:t>адаптацию.</w:t>
      </w:r>
    </w:p>
    <w:p w14:paraId="37751A51" w14:textId="77777777" w:rsidR="0052501E" w:rsidRDefault="00A6672A">
      <w:pPr>
        <w:pStyle w:val="a3"/>
        <w:ind w:right="247" w:firstLine="720"/>
      </w:pPr>
      <w:r>
        <w:rPr>
          <w:noProof/>
          <w:lang w:eastAsia="ru-RU"/>
        </w:rPr>
        <mc:AlternateContent>
          <mc:Choice Requires="wps">
            <w:drawing>
              <wp:anchor distT="0" distB="0" distL="0" distR="0" simplePos="0" relativeHeight="487588352" behindDoc="1" locked="0" layoutInCell="1" allowOverlap="1" wp14:anchorId="5D089418" wp14:editId="2D263330">
                <wp:simplePos x="0" y="0"/>
                <wp:positionH relativeFrom="page">
                  <wp:posOffset>719455</wp:posOffset>
                </wp:positionH>
                <wp:positionV relativeFrom="paragraph">
                  <wp:posOffset>1356995</wp:posOffset>
                </wp:positionV>
                <wp:extent cx="1046480" cy="1270"/>
                <wp:effectExtent l="0" t="0" r="0" b="0"/>
                <wp:wrapTopAndBottom/>
                <wp:docPr id="52" name="Freeform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6480" cy="1270"/>
                        </a:xfrm>
                        <a:custGeom>
                          <a:avLst/>
                          <a:gdLst>
                            <a:gd name="T0" fmla="+- 0 1133 1133"/>
                            <a:gd name="T1" fmla="*/ T0 w 1648"/>
                            <a:gd name="T2" fmla="+- 0 2780 1133"/>
                            <a:gd name="T3" fmla="*/ T2 w 1648"/>
                          </a:gdLst>
                          <a:ahLst/>
                          <a:cxnLst>
                            <a:cxn ang="0">
                              <a:pos x="T1" y="0"/>
                            </a:cxn>
                            <a:cxn ang="0">
                              <a:pos x="T3" y="0"/>
                            </a:cxn>
                          </a:cxnLst>
                          <a:rect l="0" t="0" r="r" b="b"/>
                          <a:pathLst>
                            <a:path w="1648">
                              <a:moveTo>
                                <a:pt x="0" y="0"/>
                              </a:moveTo>
                              <a:lnTo>
                                <a:pt x="1647"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9F895" id="Freeform 53" o:spid="_x0000_s1026" style="position:absolute;margin-left:56.65pt;margin-top:106.85pt;width:82.4pt;height:.1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" path="m,l1647,e" filled="f" strokeweight=".20989mm">
                <v:stroke dashstyle="3 1"/>
                <v:path arrowok="t" o:connecttype="custom" o:connectlocs="0,0;1045845,0" o:connectangles="0,0"/>
                <w10:wrap type="topAndBottom" anchorx="page"/>
              </v:shape>
            </w:pict>
          </mc:Fallback>
        </mc:AlternateContent>
      </w:r>
      <w:r w:rsidR="00B0778F">
        <w:t>Организации, осуществляющие образовательную деятельность по имеющим государственную</w:t>
      </w:r>
      <w:r w:rsidR="00B0778F">
        <w:rPr>
          <w:spacing w:val="1"/>
        </w:rPr>
        <w:t xml:space="preserve"> </w:t>
      </w:r>
      <w:r w:rsidR="00B0778F">
        <w:t>аккредитацию</w:t>
      </w:r>
      <w:r w:rsidR="00B0778F">
        <w:rPr>
          <w:spacing w:val="1"/>
        </w:rPr>
        <w:t xml:space="preserve"> </w:t>
      </w:r>
      <w:r w:rsidR="00B0778F">
        <w:t>образовательным</w:t>
      </w:r>
      <w:r w:rsidR="00B0778F">
        <w:rPr>
          <w:spacing w:val="1"/>
        </w:rPr>
        <w:t xml:space="preserve"> </w:t>
      </w:r>
      <w:r w:rsidR="00B0778F">
        <w:t>программам</w:t>
      </w:r>
      <w:r w:rsidR="00B0778F">
        <w:rPr>
          <w:spacing w:val="1"/>
        </w:rPr>
        <w:t xml:space="preserve"> </w:t>
      </w:r>
      <w:r w:rsidR="00B0778F">
        <w:t>основного</w:t>
      </w:r>
      <w:r w:rsidR="00B0778F">
        <w:rPr>
          <w:spacing w:val="1"/>
        </w:rPr>
        <w:t xml:space="preserve"> </w:t>
      </w:r>
      <w:r w:rsidR="00B0778F">
        <w:t>общего</w:t>
      </w:r>
      <w:r w:rsidR="00B0778F">
        <w:rPr>
          <w:spacing w:val="1"/>
        </w:rPr>
        <w:t xml:space="preserve"> </w:t>
      </w:r>
      <w:r w:rsidR="00B0778F">
        <w:t>образования,</w:t>
      </w:r>
      <w:r w:rsidR="00B0778F">
        <w:rPr>
          <w:spacing w:val="1"/>
        </w:rPr>
        <w:t xml:space="preserve"> </w:t>
      </w:r>
      <w:r w:rsidR="00B0778F">
        <w:t>разрабатывают</w:t>
      </w:r>
      <w:r w:rsidR="00B0778F">
        <w:rPr>
          <w:spacing w:val="1"/>
        </w:rPr>
        <w:t xml:space="preserve"> </w:t>
      </w:r>
      <w:r w:rsidR="00B0778F">
        <w:t>адаптированную</w:t>
      </w:r>
      <w:r w:rsidR="00B0778F">
        <w:rPr>
          <w:spacing w:val="1"/>
        </w:rPr>
        <w:t xml:space="preserve"> </w:t>
      </w:r>
      <w:r w:rsidR="00B0778F">
        <w:t>основную</w:t>
      </w:r>
      <w:r w:rsidR="00B0778F">
        <w:rPr>
          <w:spacing w:val="1"/>
        </w:rPr>
        <w:t xml:space="preserve"> </w:t>
      </w:r>
      <w:r w:rsidR="00B0778F">
        <w:t>образовательную</w:t>
      </w:r>
      <w:r w:rsidR="00B0778F">
        <w:rPr>
          <w:spacing w:val="1"/>
        </w:rPr>
        <w:t xml:space="preserve"> </w:t>
      </w:r>
      <w:r w:rsidR="00B0778F">
        <w:t>программу</w:t>
      </w:r>
      <w:r w:rsidR="00B0778F">
        <w:rPr>
          <w:spacing w:val="1"/>
        </w:rPr>
        <w:t xml:space="preserve"> </w:t>
      </w:r>
      <w:r w:rsidR="00B0778F">
        <w:t>основного</w:t>
      </w:r>
      <w:r w:rsidR="00B0778F">
        <w:rPr>
          <w:spacing w:val="1"/>
        </w:rPr>
        <w:t xml:space="preserve"> </w:t>
      </w:r>
      <w:r w:rsidR="00B0778F">
        <w:t>общего</w:t>
      </w:r>
      <w:r w:rsidR="00B0778F">
        <w:rPr>
          <w:spacing w:val="1"/>
        </w:rPr>
        <w:t xml:space="preserve"> </w:t>
      </w:r>
      <w:r w:rsidR="00B0778F">
        <w:t>образования</w:t>
      </w:r>
      <w:r w:rsidR="00B0778F">
        <w:rPr>
          <w:spacing w:val="1"/>
        </w:rPr>
        <w:t xml:space="preserve"> </w:t>
      </w:r>
      <w:r w:rsidR="00B0778F">
        <w:t>(далее</w:t>
      </w:r>
      <w:r w:rsidR="00B0778F">
        <w:rPr>
          <w:spacing w:val="1"/>
        </w:rPr>
        <w:t xml:space="preserve"> </w:t>
      </w:r>
      <w:r w:rsidR="00B0778F">
        <w:t>соответственно</w:t>
      </w:r>
      <w:r w:rsidR="00B0778F">
        <w:rPr>
          <w:spacing w:val="1"/>
        </w:rPr>
        <w:t xml:space="preserve"> </w:t>
      </w:r>
      <w:r w:rsidR="00B0778F">
        <w:t>-</w:t>
      </w:r>
      <w:r w:rsidR="00B0778F">
        <w:rPr>
          <w:spacing w:val="1"/>
        </w:rPr>
        <w:t xml:space="preserve"> </w:t>
      </w:r>
      <w:r w:rsidR="00B0778F">
        <w:t>образовательная</w:t>
      </w:r>
      <w:r w:rsidR="00B0778F">
        <w:rPr>
          <w:spacing w:val="1"/>
        </w:rPr>
        <w:t xml:space="preserve"> </w:t>
      </w:r>
      <w:r w:rsidR="00B0778F">
        <w:t>организация,</w:t>
      </w:r>
      <w:r w:rsidR="00B0778F">
        <w:rPr>
          <w:spacing w:val="1"/>
        </w:rPr>
        <w:t xml:space="preserve"> </w:t>
      </w:r>
      <w:r w:rsidR="00B0778F">
        <w:t>АООП</w:t>
      </w:r>
      <w:r w:rsidR="00B0778F">
        <w:rPr>
          <w:spacing w:val="1"/>
        </w:rPr>
        <w:t xml:space="preserve"> </w:t>
      </w:r>
      <w:r w:rsidR="00B0778F">
        <w:t>ООО)</w:t>
      </w:r>
      <w:r w:rsidR="00B0778F">
        <w:rPr>
          <w:spacing w:val="1"/>
        </w:rPr>
        <w:t xml:space="preserve"> </w:t>
      </w:r>
      <w:r w:rsidR="00B0778F">
        <w:t>в</w:t>
      </w:r>
      <w:r w:rsidR="00B0778F">
        <w:rPr>
          <w:spacing w:val="1"/>
        </w:rPr>
        <w:t xml:space="preserve"> </w:t>
      </w:r>
      <w:r w:rsidR="00B0778F">
        <w:t>соответствии</w:t>
      </w:r>
      <w:r w:rsidR="00B0778F">
        <w:rPr>
          <w:spacing w:val="1"/>
        </w:rPr>
        <w:t xml:space="preserve"> </w:t>
      </w:r>
      <w:r w:rsidR="00B0778F">
        <w:t>с</w:t>
      </w:r>
      <w:r w:rsidR="00B0778F">
        <w:rPr>
          <w:spacing w:val="1"/>
        </w:rPr>
        <w:t xml:space="preserve"> </w:t>
      </w:r>
      <w:r w:rsidR="00B0778F">
        <w:t>федеральным</w:t>
      </w:r>
      <w:r w:rsidR="00B0778F">
        <w:rPr>
          <w:spacing w:val="1"/>
        </w:rPr>
        <w:t xml:space="preserve"> </w:t>
      </w:r>
      <w:r w:rsidR="00B0778F">
        <w:t>государственным образовательным стандартом основного общего образования (далее - ФГОС ООО) и</w:t>
      </w:r>
      <w:r w:rsidR="00B0778F">
        <w:rPr>
          <w:spacing w:val="1"/>
        </w:rPr>
        <w:t xml:space="preserve"> </w:t>
      </w:r>
      <w:r w:rsidR="00B0778F">
        <w:t>ФАОП</w:t>
      </w:r>
      <w:r w:rsidR="00B0778F">
        <w:rPr>
          <w:spacing w:val="1"/>
        </w:rPr>
        <w:t xml:space="preserve"> </w:t>
      </w:r>
      <w:r w:rsidR="00B0778F">
        <w:t>ООО.</w:t>
      </w:r>
      <w:r w:rsidR="00B0778F">
        <w:rPr>
          <w:spacing w:val="1"/>
        </w:rPr>
        <w:t xml:space="preserve"> </w:t>
      </w:r>
      <w:r w:rsidR="00B0778F">
        <w:t>При</w:t>
      </w:r>
      <w:r w:rsidR="00B0778F">
        <w:rPr>
          <w:spacing w:val="1"/>
        </w:rPr>
        <w:t xml:space="preserve"> </w:t>
      </w:r>
      <w:r w:rsidR="00B0778F">
        <w:t>этом</w:t>
      </w:r>
      <w:r w:rsidR="00B0778F">
        <w:rPr>
          <w:spacing w:val="1"/>
        </w:rPr>
        <w:t xml:space="preserve"> </w:t>
      </w:r>
      <w:r w:rsidR="00B0778F">
        <w:t>содержание</w:t>
      </w:r>
      <w:r w:rsidR="00B0778F">
        <w:rPr>
          <w:spacing w:val="1"/>
        </w:rPr>
        <w:t xml:space="preserve"> </w:t>
      </w:r>
      <w:r w:rsidR="00B0778F">
        <w:t>и</w:t>
      </w:r>
      <w:r w:rsidR="00B0778F">
        <w:rPr>
          <w:spacing w:val="1"/>
        </w:rPr>
        <w:t xml:space="preserve"> </w:t>
      </w:r>
      <w:r w:rsidR="00B0778F">
        <w:t>планируемые</w:t>
      </w:r>
      <w:r w:rsidR="00B0778F">
        <w:rPr>
          <w:spacing w:val="1"/>
        </w:rPr>
        <w:t xml:space="preserve"> </w:t>
      </w:r>
      <w:r w:rsidR="00B0778F">
        <w:t>результаты</w:t>
      </w:r>
      <w:r w:rsidR="00B0778F">
        <w:rPr>
          <w:spacing w:val="1"/>
        </w:rPr>
        <w:t xml:space="preserve"> </w:t>
      </w:r>
      <w:r w:rsidR="00B0778F">
        <w:t>разработанной</w:t>
      </w:r>
      <w:r w:rsidR="00B0778F">
        <w:rPr>
          <w:spacing w:val="1"/>
        </w:rPr>
        <w:t xml:space="preserve"> </w:t>
      </w:r>
      <w:r w:rsidR="00B0778F">
        <w:t>образовательной</w:t>
      </w:r>
      <w:r w:rsidR="00B0778F">
        <w:rPr>
          <w:spacing w:val="1"/>
        </w:rPr>
        <w:t xml:space="preserve"> </w:t>
      </w:r>
      <w:r w:rsidR="00B0778F">
        <w:t>организацией</w:t>
      </w:r>
      <w:r w:rsidR="00B0778F">
        <w:rPr>
          <w:spacing w:val="1"/>
        </w:rPr>
        <w:t xml:space="preserve"> </w:t>
      </w:r>
      <w:r w:rsidR="00B0778F">
        <w:t>АООП</w:t>
      </w:r>
      <w:r w:rsidR="00B0778F">
        <w:rPr>
          <w:spacing w:val="1"/>
        </w:rPr>
        <w:t xml:space="preserve"> </w:t>
      </w:r>
      <w:r w:rsidR="00B0778F">
        <w:t>ООО</w:t>
      </w:r>
      <w:r w:rsidR="00B0778F">
        <w:rPr>
          <w:spacing w:val="1"/>
        </w:rPr>
        <w:t xml:space="preserve"> </w:t>
      </w:r>
      <w:r w:rsidR="00B0778F">
        <w:t>должны</w:t>
      </w:r>
      <w:r w:rsidR="00B0778F">
        <w:rPr>
          <w:spacing w:val="1"/>
        </w:rPr>
        <w:t xml:space="preserve"> </w:t>
      </w:r>
      <w:r w:rsidR="00B0778F">
        <w:t>быть</w:t>
      </w:r>
      <w:r w:rsidR="00B0778F">
        <w:rPr>
          <w:spacing w:val="1"/>
        </w:rPr>
        <w:t xml:space="preserve"> </w:t>
      </w:r>
      <w:r w:rsidR="00B0778F">
        <w:t>не</w:t>
      </w:r>
      <w:r w:rsidR="00B0778F">
        <w:rPr>
          <w:spacing w:val="1"/>
        </w:rPr>
        <w:t xml:space="preserve"> </w:t>
      </w:r>
      <w:r w:rsidR="00B0778F">
        <w:t>ниже</w:t>
      </w:r>
      <w:r w:rsidR="00B0778F">
        <w:rPr>
          <w:spacing w:val="1"/>
        </w:rPr>
        <w:t xml:space="preserve"> </w:t>
      </w:r>
      <w:r w:rsidR="00B0778F">
        <w:t>соответствующих</w:t>
      </w:r>
      <w:r w:rsidR="00B0778F">
        <w:rPr>
          <w:spacing w:val="1"/>
        </w:rPr>
        <w:t xml:space="preserve"> </w:t>
      </w:r>
      <w:r w:rsidR="00B0778F">
        <w:t>содержания</w:t>
      </w:r>
      <w:r w:rsidR="00B0778F">
        <w:rPr>
          <w:spacing w:val="1"/>
        </w:rPr>
        <w:t xml:space="preserve"> </w:t>
      </w:r>
      <w:r w:rsidR="00B0778F">
        <w:t>и</w:t>
      </w:r>
      <w:r w:rsidR="00B0778F">
        <w:rPr>
          <w:spacing w:val="1"/>
        </w:rPr>
        <w:t xml:space="preserve"> </w:t>
      </w:r>
      <w:r w:rsidR="00B0778F">
        <w:t>планируемых</w:t>
      </w:r>
      <w:r w:rsidR="00B0778F">
        <w:rPr>
          <w:spacing w:val="1"/>
        </w:rPr>
        <w:t xml:space="preserve"> </w:t>
      </w:r>
      <w:r w:rsidR="00B0778F">
        <w:t>результатов</w:t>
      </w:r>
      <w:r w:rsidR="00B0778F">
        <w:rPr>
          <w:spacing w:val="-2"/>
        </w:rPr>
        <w:t xml:space="preserve"> </w:t>
      </w:r>
      <w:r w:rsidR="00B0778F">
        <w:t>ФАОП</w:t>
      </w:r>
      <w:r w:rsidR="00B0778F">
        <w:rPr>
          <w:spacing w:val="-2"/>
        </w:rPr>
        <w:t xml:space="preserve"> </w:t>
      </w:r>
      <w:r w:rsidR="00B0778F">
        <w:t>ООО</w:t>
      </w:r>
      <w:r w:rsidR="00B0778F">
        <w:rPr>
          <w:spacing w:val="-1"/>
        </w:rPr>
        <w:t xml:space="preserve"> </w:t>
      </w:r>
      <w:r w:rsidR="00B0778F">
        <w:t>&lt;2&gt;.</w:t>
      </w:r>
    </w:p>
    <w:p w14:paraId="227F775C" w14:textId="77777777" w:rsidR="0052501E" w:rsidRDefault="00B0778F">
      <w:pPr>
        <w:spacing w:before="36"/>
        <w:ind w:left="212" w:right="249"/>
        <w:rPr>
          <w:sz w:val="16"/>
        </w:rPr>
      </w:pPr>
      <w:r>
        <w:rPr>
          <w:sz w:val="16"/>
        </w:rPr>
        <w:t>&lt;2&gt;</w:t>
      </w:r>
      <w:r>
        <w:rPr>
          <w:spacing w:val="3"/>
          <w:sz w:val="16"/>
        </w:rPr>
        <w:t xml:space="preserve"> </w:t>
      </w:r>
      <w:r>
        <w:rPr>
          <w:sz w:val="16"/>
        </w:rPr>
        <w:t>Часть</w:t>
      </w:r>
      <w:r>
        <w:rPr>
          <w:spacing w:val="3"/>
          <w:sz w:val="16"/>
        </w:rPr>
        <w:t xml:space="preserve"> </w:t>
      </w:r>
      <w:r>
        <w:rPr>
          <w:sz w:val="16"/>
        </w:rPr>
        <w:t>6.1</w:t>
      </w:r>
      <w:r>
        <w:rPr>
          <w:spacing w:val="3"/>
          <w:sz w:val="16"/>
        </w:rPr>
        <w:t xml:space="preserve"> </w:t>
      </w:r>
      <w:r>
        <w:rPr>
          <w:sz w:val="16"/>
        </w:rPr>
        <w:t>статьи</w:t>
      </w:r>
      <w:r>
        <w:rPr>
          <w:spacing w:val="5"/>
          <w:sz w:val="16"/>
        </w:rPr>
        <w:t xml:space="preserve"> </w:t>
      </w:r>
      <w:r>
        <w:rPr>
          <w:sz w:val="16"/>
        </w:rPr>
        <w:t>12</w:t>
      </w:r>
      <w:r>
        <w:rPr>
          <w:spacing w:val="6"/>
          <w:sz w:val="16"/>
        </w:rPr>
        <w:t xml:space="preserve"> </w:t>
      </w:r>
      <w:r>
        <w:rPr>
          <w:sz w:val="16"/>
        </w:rPr>
        <w:t>Федерального</w:t>
      </w:r>
      <w:r>
        <w:rPr>
          <w:spacing w:val="4"/>
          <w:sz w:val="16"/>
        </w:rPr>
        <w:t xml:space="preserve"> </w:t>
      </w:r>
      <w:r>
        <w:rPr>
          <w:sz w:val="16"/>
        </w:rPr>
        <w:t>закона</w:t>
      </w:r>
      <w:r>
        <w:rPr>
          <w:spacing w:val="5"/>
          <w:sz w:val="16"/>
        </w:rPr>
        <w:t xml:space="preserve"> </w:t>
      </w:r>
      <w:r>
        <w:rPr>
          <w:sz w:val="16"/>
        </w:rPr>
        <w:t>от</w:t>
      </w:r>
      <w:r>
        <w:rPr>
          <w:spacing w:val="4"/>
          <w:sz w:val="16"/>
        </w:rPr>
        <w:t xml:space="preserve"> </w:t>
      </w:r>
      <w:r>
        <w:rPr>
          <w:sz w:val="16"/>
        </w:rPr>
        <w:t>29</w:t>
      </w:r>
      <w:r>
        <w:rPr>
          <w:spacing w:val="6"/>
          <w:sz w:val="16"/>
        </w:rPr>
        <w:t xml:space="preserve"> </w:t>
      </w:r>
      <w:r>
        <w:rPr>
          <w:sz w:val="16"/>
        </w:rPr>
        <w:t>декабря</w:t>
      </w:r>
      <w:r>
        <w:rPr>
          <w:spacing w:val="3"/>
          <w:sz w:val="16"/>
        </w:rPr>
        <w:t xml:space="preserve"> </w:t>
      </w:r>
      <w:r>
        <w:rPr>
          <w:sz w:val="16"/>
        </w:rPr>
        <w:t>2012</w:t>
      </w:r>
      <w:r>
        <w:rPr>
          <w:spacing w:val="6"/>
          <w:sz w:val="16"/>
        </w:rPr>
        <w:t xml:space="preserve"> </w:t>
      </w:r>
      <w:r>
        <w:rPr>
          <w:sz w:val="16"/>
        </w:rPr>
        <w:t>г.</w:t>
      </w:r>
      <w:r>
        <w:rPr>
          <w:spacing w:val="5"/>
          <w:sz w:val="16"/>
        </w:rPr>
        <w:t xml:space="preserve"> </w:t>
      </w:r>
      <w:r>
        <w:rPr>
          <w:sz w:val="16"/>
        </w:rPr>
        <w:t>N</w:t>
      </w:r>
      <w:r>
        <w:rPr>
          <w:spacing w:val="4"/>
          <w:sz w:val="16"/>
        </w:rPr>
        <w:t xml:space="preserve"> </w:t>
      </w:r>
      <w:r>
        <w:rPr>
          <w:sz w:val="16"/>
        </w:rPr>
        <w:t>273-ФЗ</w:t>
      </w:r>
      <w:r>
        <w:rPr>
          <w:spacing w:val="6"/>
          <w:sz w:val="16"/>
        </w:rPr>
        <w:t xml:space="preserve"> </w:t>
      </w:r>
      <w:r>
        <w:rPr>
          <w:sz w:val="16"/>
        </w:rPr>
        <w:t>"Об</w:t>
      </w:r>
      <w:r>
        <w:rPr>
          <w:spacing w:val="5"/>
          <w:sz w:val="16"/>
        </w:rPr>
        <w:t xml:space="preserve"> </w:t>
      </w:r>
      <w:r>
        <w:rPr>
          <w:sz w:val="16"/>
        </w:rPr>
        <w:t>образовании</w:t>
      </w:r>
      <w:r>
        <w:rPr>
          <w:spacing w:val="3"/>
          <w:sz w:val="16"/>
        </w:rPr>
        <w:t xml:space="preserve"> </w:t>
      </w:r>
      <w:r>
        <w:rPr>
          <w:sz w:val="16"/>
        </w:rPr>
        <w:t>в</w:t>
      </w:r>
      <w:r>
        <w:rPr>
          <w:spacing w:val="5"/>
          <w:sz w:val="16"/>
        </w:rPr>
        <w:t xml:space="preserve"> </w:t>
      </w:r>
      <w:r>
        <w:rPr>
          <w:sz w:val="16"/>
        </w:rPr>
        <w:t>Российской</w:t>
      </w:r>
      <w:r>
        <w:rPr>
          <w:spacing w:val="5"/>
          <w:sz w:val="16"/>
        </w:rPr>
        <w:t xml:space="preserve"> </w:t>
      </w:r>
      <w:r>
        <w:rPr>
          <w:sz w:val="16"/>
        </w:rPr>
        <w:t>Федерации"</w:t>
      </w:r>
      <w:r>
        <w:rPr>
          <w:spacing w:val="4"/>
          <w:sz w:val="16"/>
        </w:rPr>
        <w:t xml:space="preserve"> </w:t>
      </w:r>
      <w:r>
        <w:rPr>
          <w:sz w:val="16"/>
        </w:rPr>
        <w:t>(Собрание</w:t>
      </w:r>
      <w:r>
        <w:rPr>
          <w:spacing w:val="1"/>
          <w:sz w:val="16"/>
        </w:rPr>
        <w:t xml:space="preserve"> </w:t>
      </w:r>
      <w:r>
        <w:rPr>
          <w:sz w:val="16"/>
        </w:rPr>
        <w:t>законодательства Российской</w:t>
      </w:r>
      <w:r>
        <w:rPr>
          <w:spacing w:val="-2"/>
          <w:sz w:val="16"/>
        </w:rPr>
        <w:t xml:space="preserve"> </w:t>
      </w:r>
      <w:r>
        <w:rPr>
          <w:sz w:val="16"/>
        </w:rPr>
        <w:t>Федерации,</w:t>
      </w:r>
      <w:r>
        <w:rPr>
          <w:spacing w:val="-2"/>
          <w:sz w:val="16"/>
        </w:rPr>
        <w:t xml:space="preserve"> </w:t>
      </w:r>
      <w:r>
        <w:rPr>
          <w:sz w:val="16"/>
        </w:rPr>
        <w:t>2012,</w:t>
      </w:r>
      <w:r>
        <w:rPr>
          <w:spacing w:val="1"/>
          <w:sz w:val="16"/>
        </w:rPr>
        <w:t xml:space="preserve"> </w:t>
      </w:r>
      <w:r>
        <w:rPr>
          <w:sz w:val="16"/>
        </w:rPr>
        <w:t>N</w:t>
      </w:r>
      <w:r>
        <w:rPr>
          <w:spacing w:val="-4"/>
          <w:sz w:val="16"/>
        </w:rPr>
        <w:t xml:space="preserve"> </w:t>
      </w:r>
      <w:r>
        <w:rPr>
          <w:sz w:val="16"/>
        </w:rPr>
        <w:t>53,</w:t>
      </w:r>
      <w:r>
        <w:rPr>
          <w:spacing w:val="-2"/>
          <w:sz w:val="16"/>
        </w:rPr>
        <w:t xml:space="preserve"> </w:t>
      </w:r>
      <w:r>
        <w:rPr>
          <w:sz w:val="16"/>
        </w:rPr>
        <w:t>ст.</w:t>
      </w:r>
      <w:r>
        <w:rPr>
          <w:spacing w:val="-2"/>
          <w:sz w:val="16"/>
        </w:rPr>
        <w:t xml:space="preserve"> </w:t>
      </w:r>
      <w:r>
        <w:rPr>
          <w:sz w:val="16"/>
        </w:rPr>
        <w:t>7598;</w:t>
      </w:r>
      <w:r>
        <w:rPr>
          <w:spacing w:val="-1"/>
          <w:sz w:val="16"/>
        </w:rPr>
        <w:t xml:space="preserve"> </w:t>
      </w:r>
      <w:r>
        <w:rPr>
          <w:sz w:val="16"/>
        </w:rPr>
        <w:t>2022, N</w:t>
      </w:r>
      <w:r>
        <w:rPr>
          <w:spacing w:val="-3"/>
          <w:sz w:val="16"/>
        </w:rPr>
        <w:t xml:space="preserve"> </w:t>
      </w:r>
      <w:r>
        <w:rPr>
          <w:sz w:val="16"/>
        </w:rPr>
        <w:t>39,</w:t>
      </w:r>
      <w:r>
        <w:rPr>
          <w:spacing w:val="-2"/>
          <w:sz w:val="16"/>
        </w:rPr>
        <w:t xml:space="preserve"> </w:t>
      </w:r>
      <w:r>
        <w:rPr>
          <w:sz w:val="16"/>
        </w:rPr>
        <w:t>ст.</w:t>
      </w:r>
      <w:r>
        <w:rPr>
          <w:spacing w:val="-2"/>
          <w:sz w:val="16"/>
        </w:rPr>
        <w:t xml:space="preserve"> </w:t>
      </w:r>
      <w:r>
        <w:rPr>
          <w:sz w:val="16"/>
        </w:rPr>
        <w:t>6541).</w:t>
      </w:r>
    </w:p>
    <w:p w14:paraId="0F12C769" w14:textId="77777777" w:rsidR="0052501E" w:rsidRDefault="00A6672A">
      <w:pPr>
        <w:pStyle w:val="a3"/>
        <w:ind w:right="248" w:firstLine="720"/>
      </w:pPr>
      <w:r>
        <w:rPr>
          <w:noProof/>
          <w:lang w:eastAsia="ru-RU"/>
        </w:rPr>
        <mc:AlternateContent>
          <mc:Choice Requires="wps">
            <w:drawing>
              <wp:anchor distT="0" distB="0" distL="0" distR="0" simplePos="0" relativeHeight="487588864" behindDoc="1" locked="0" layoutInCell="1" allowOverlap="1" wp14:anchorId="2D868371" wp14:editId="1C6D5913">
                <wp:simplePos x="0" y="0"/>
                <wp:positionH relativeFrom="page">
                  <wp:posOffset>719455</wp:posOffset>
                </wp:positionH>
                <wp:positionV relativeFrom="paragraph">
                  <wp:posOffset>715645</wp:posOffset>
                </wp:positionV>
                <wp:extent cx="1079500" cy="1270"/>
                <wp:effectExtent l="0" t="0" r="0" b="0"/>
                <wp:wrapTopAndBottom/>
                <wp:docPr id="51" name="Freeform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24E036" id="Freeform 52" o:spid="_x0000_s1026" style="position:absolute;margin-left:56.65pt;margin-top:56.35pt;width:85pt;height:.1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" path="m,l1700,e" filled="f" strokeweight=".20989mm">
                <v:stroke dashstyle="3 1"/>
                <v:path arrowok="t" o:connecttype="custom" o:connectlocs="0,0;1079500,0" o:connectangles="0,0"/>
                <w10:wrap type="topAndBottom" anchorx="page"/>
              </v:shape>
            </w:pict>
          </mc:Fallback>
        </mc:AlternateContent>
      </w:r>
      <w:r w:rsidR="00B0778F">
        <w:t>При</w:t>
      </w:r>
      <w:r w:rsidR="00B0778F">
        <w:rPr>
          <w:spacing w:val="1"/>
        </w:rPr>
        <w:t xml:space="preserve"> </w:t>
      </w:r>
      <w:r w:rsidR="00B0778F">
        <w:t>разработке</w:t>
      </w:r>
      <w:r w:rsidR="00B0778F">
        <w:rPr>
          <w:spacing w:val="1"/>
        </w:rPr>
        <w:t xml:space="preserve"> </w:t>
      </w:r>
      <w:r w:rsidR="00B0778F">
        <w:t>АООП</w:t>
      </w:r>
      <w:r w:rsidR="00B0778F">
        <w:rPr>
          <w:spacing w:val="1"/>
        </w:rPr>
        <w:t xml:space="preserve"> </w:t>
      </w:r>
      <w:r w:rsidR="00B0778F">
        <w:t>ООО</w:t>
      </w:r>
      <w:r w:rsidR="00B0778F">
        <w:rPr>
          <w:spacing w:val="1"/>
        </w:rPr>
        <w:t xml:space="preserve"> </w:t>
      </w:r>
      <w:r w:rsidR="00B0778F">
        <w:t>предусмотрено</w:t>
      </w:r>
      <w:r w:rsidR="00B0778F">
        <w:rPr>
          <w:spacing w:val="1"/>
        </w:rPr>
        <w:t xml:space="preserve"> </w:t>
      </w:r>
      <w:r w:rsidR="00B0778F">
        <w:t>непосредственное</w:t>
      </w:r>
      <w:r w:rsidR="00B0778F">
        <w:rPr>
          <w:spacing w:val="1"/>
        </w:rPr>
        <w:t xml:space="preserve"> </w:t>
      </w:r>
      <w:r w:rsidR="00B0778F">
        <w:t>применение</w:t>
      </w:r>
      <w:r w:rsidR="00B0778F">
        <w:rPr>
          <w:spacing w:val="1"/>
        </w:rPr>
        <w:t xml:space="preserve"> </w:t>
      </w:r>
      <w:r w:rsidR="00B0778F">
        <w:t>при</w:t>
      </w:r>
      <w:r w:rsidR="00B0778F">
        <w:rPr>
          <w:spacing w:val="1"/>
        </w:rPr>
        <w:t xml:space="preserve"> </w:t>
      </w:r>
      <w:r w:rsidR="00B0778F">
        <w:t>реализации</w:t>
      </w:r>
      <w:r w:rsidR="00B0778F">
        <w:rPr>
          <w:spacing w:val="1"/>
        </w:rPr>
        <w:t xml:space="preserve"> </w:t>
      </w:r>
      <w:r w:rsidR="00B0778F">
        <w:t>обязательной</w:t>
      </w:r>
      <w:r w:rsidR="00B0778F">
        <w:rPr>
          <w:spacing w:val="1"/>
        </w:rPr>
        <w:t xml:space="preserve"> </w:t>
      </w:r>
      <w:r w:rsidR="00B0778F">
        <w:t>части</w:t>
      </w:r>
      <w:r w:rsidR="00B0778F">
        <w:rPr>
          <w:spacing w:val="1"/>
        </w:rPr>
        <w:t xml:space="preserve"> </w:t>
      </w:r>
      <w:r w:rsidR="00B0778F">
        <w:t>АООП</w:t>
      </w:r>
      <w:r w:rsidR="00B0778F">
        <w:rPr>
          <w:spacing w:val="1"/>
        </w:rPr>
        <w:t xml:space="preserve"> </w:t>
      </w:r>
      <w:r w:rsidR="00B0778F">
        <w:t>ООО</w:t>
      </w:r>
      <w:r w:rsidR="00B0778F">
        <w:rPr>
          <w:spacing w:val="1"/>
        </w:rPr>
        <w:t xml:space="preserve"> </w:t>
      </w:r>
      <w:r w:rsidR="00B0778F">
        <w:t>федеральных</w:t>
      </w:r>
      <w:r w:rsidR="00B0778F">
        <w:rPr>
          <w:spacing w:val="1"/>
        </w:rPr>
        <w:t xml:space="preserve"> </w:t>
      </w:r>
      <w:r w:rsidR="00B0778F">
        <w:t>рабочих</w:t>
      </w:r>
      <w:r w:rsidR="00B0778F">
        <w:rPr>
          <w:spacing w:val="1"/>
        </w:rPr>
        <w:t xml:space="preserve"> </w:t>
      </w:r>
      <w:r w:rsidR="00B0778F">
        <w:t>программ</w:t>
      </w:r>
      <w:r w:rsidR="00B0778F">
        <w:rPr>
          <w:spacing w:val="1"/>
        </w:rPr>
        <w:t xml:space="preserve"> </w:t>
      </w:r>
      <w:r w:rsidR="00B0778F">
        <w:t>по</w:t>
      </w:r>
      <w:r w:rsidR="00B0778F">
        <w:rPr>
          <w:spacing w:val="1"/>
        </w:rPr>
        <w:t xml:space="preserve"> </w:t>
      </w:r>
      <w:r w:rsidR="00B0778F">
        <w:t>учебным</w:t>
      </w:r>
      <w:r w:rsidR="00B0778F">
        <w:rPr>
          <w:spacing w:val="1"/>
        </w:rPr>
        <w:t xml:space="preserve"> </w:t>
      </w:r>
      <w:r w:rsidR="00B0778F">
        <w:t>предметам</w:t>
      </w:r>
      <w:r w:rsidR="00B0778F">
        <w:rPr>
          <w:spacing w:val="55"/>
        </w:rPr>
        <w:t xml:space="preserve"> </w:t>
      </w:r>
      <w:r w:rsidR="00B0778F">
        <w:t>"Русский</w:t>
      </w:r>
      <w:r w:rsidR="00B0778F">
        <w:rPr>
          <w:spacing w:val="1"/>
        </w:rPr>
        <w:t xml:space="preserve"> </w:t>
      </w:r>
      <w:r w:rsidR="00B0778F">
        <w:t>язык",</w:t>
      </w:r>
      <w:r w:rsidR="00B0778F">
        <w:rPr>
          <w:spacing w:val="1"/>
        </w:rPr>
        <w:t xml:space="preserve"> </w:t>
      </w:r>
      <w:r w:rsidR="00B0778F">
        <w:t>"Литература",</w:t>
      </w:r>
      <w:r w:rsidR="00B0778F">
        <w:rPr>
          <w:spacing w:val="1"/>
        </w:rPr>
        <w:t xml:space="preserve"> </w:t>
      </w:r>
      <w:r w:rsidR="00B0778F">
        <w:t>"История",</w:t>
      </w:r>
      <w:r w:rsidR="00B0778F">
        <w:rPr>
          <w:spacing w:val="1"/>
        </w:rPr>
        <w:t xml:space="preserve"> </w:t>
      </w:r>
      <w:r w:rsidR="00B0778F">
        <w:t>"Обществознание",</w:t>
      </w:r>
      <w:r w:rsidR="00B0778F">
        <w:rPr>
          <w:spacing w:val="1"/>
        </w:rPr>
        <w:t xml:space="preserve"> </w:t>
      </w:r>
      <w:r w:rsidR="00B0778F">
        <w:t>"География"</w:t>
      </w:r>
      <w:r w:rsidR="00B0778F">
        <w:rPr>
          <w:spacing w:val="1"/>
        </w:rPr>
        <w:t xml:space="preserve"> </w:t>
      </w:r>
      <w:r w:rsidR="00B0778F">
        <w:t>и</w:t>
      </w:r>
      <w:r w:rsidR="00B0778F">
        <w:rPr>
          <w:spacing w:val="1"/>
        </w:rPr>
        <w:t xml:space="preserve"> </w:t>
      </w:r>
      <w:r w:rsidR="00B0778F">
        <w:t>"Основы</w:t>
      </w:r>
      <w:r w:rsidR="00B0778F">
        <w:rPr>
          <w:spacing w:val="1"/>
        </w:rPr>
        <w:t xml:space="preserve"> </w:t>
      </w:r>
      <w:r w:rsidR="00B0778F">
        <w:t>безопасности</w:t>
      </w:r>
      <w:r w:rsidR="00B0778F">
        <w:rPr>
          <w:spacing w:val="1"/>
        </w:rPr>
        <w:t xml:space="preserve"> </w:t>
      </w:r>
      <w:r w:rsidR="00B0778F">
        <w:t>жизнедеятельности" &lt;3&gt;.</w:t>
      </w:r>
    </w:p>
    <w:p w14:paraId="5E78C974" w14:textId="77777777" w:rsidR="0052501E" w:rsidRDefault="00B0778F">
      <w:pPr>
        <w:spacing w:before="36"/>
        <w:ind w:left="212" w:right="249"/>
        <w:rPr>
          <w:sz w:val="16"/>
        </w:rPr>
      </w:pPr>
      <w:r>
        <w:rPr>
          <w:sz w:val="16"/>
        </w:rPr>
        <w:t>&lt;3&gt;</w:t>
      </w:r>
      <w:r>
        <w:rPr>
          <w:spacing w:val="3"/>
          <w:sz w:val="16"/>
        </w:rPr>
        <w:t xml:space="preserve"> </w:t>
      </w:r>
      <w:r>
        <w:rPr>
          <w:sz w:val="16"/>
        </w:rPr>
        <w:t>Часть</w:t>
      </w:r>
      <w:r>
        <w:rPr>
          <w:spacing w:val="3"/>
          <w:sz w:val="16"/>
        </w:rPr>
        <w:t xml:space="preserve"> </w:t>
      </w:r>
      <w:r>
        <w:rPr>
          <w:sz w:val="16"/>
        </w:rPr>
        <w:t>6.3</w:t>
      </w:r>
      <w:r>
        <w:rPr>
          <w:spacing w:val="3"/>
          <w:sz w:val="16"/>
        </w:rPr>
        <w:t xml:space="preserve"> </w:t>
      </w:r>
      <w:r>
        <w:rPr>
          <w:sz w:val="16"/>
        </w:rPr>
        <w:t>статьи</w:t>
      </w:r>
      <w:r>
        <w:rPr>
          <w:spacing w:val="5"/>
          <w:sz w:val="16"/>
        </w:rPr>
        <w:t xml:space="preserve"> </w:t>
      </w:r>
      <w:r>
        <w:rPr>
          <w:sz w:val="16"/>
        </w:rPr>
        <w:t>12</w:t>
      </w:r>
      <w:r>
        <w:rPr>
          <w:spacing w:val="6"/>
          <w:sz w:val="16"/>
        </w:rPr>
        <w:t xml:space="preserve"> </w:t>
      </w:r>
      <w:r>
        <w:rPr>
          <w:sz w:val="16"/>
        </w:rPr>
        <w:t>Федерального</w:t>
      </w:r>
      <w:r>
        <w:rPr>
          <w:spacing w:val="4"/>
          <w:sz w:val="16"/>
        </w:rPr>
        <w:t xml:space="preserve"> </w:t>
      </w:r>
      <w:r>
        <w:rPr>
          <w:sz w:val="16"/>
        </w:rPr>
        <w:t>закона</w:t>
      </w:r>
      <w:r>
        <w:rPr>
          <w:spacing w:val="5"/>
          <w:sz w:val="16"/>
        </w:rPr>
        <w:t xml:space="preserve"> </w:t>
      </w:r>
      <w:r>
        <w:rPr>
          <w:sz w:val="16"/>
        </w:rPr>
        <w:t>от</w:t>
      </w:r>
      <w:r>
        <w:rPr>
          <w:spacing w:val="4"/>
          <w:sz w:val="16"/>
        </w:rPr>
        <w:t xml:space="preserve"> </w:t>
      </w:r>
      <w:r>
        <w:rPr>
          <w:sz w:val="16"/>
        </w:rPr>
        <w:t>29</w:t>
      </w:r>
      <w:r>
        <w:rPr>
          <w:spacing w:val="6"/>
          <w:sz w:val="16"/>
        </w:rPr>
        <w:t xml:space="preserve"> </w:t>
      </w:r>
      <w:r>
        <w:rPr>
          <w:sz w:val="16"/>
        </w:rPr>
        <w:t>декабря</w:t>
      </w:r>
      <w:r>
        <w:rPr>
          <w:spacing w:val="3"/>
          <w:sz w:val="16"/>
        </w:rPr>
        <w:t xml:space="preserve"> </w:t>
      </w:r>
      <w:r>
        <w:rPr>
          <w:sz w:val="16"/>
        </w:rPr>
        <w:t>2012</w:t>
      </w:r>
      <w:r>
        <w:rPr>
          <w:spacing w:val="6"/>
          <w:sz w:val="16"/>
        </w:rPr>
        <w:t xml:space="preserve"> </w:t>
      </w:r>
      <w:r>
        <w:rPr>
          <w:sz w:val="16"/>
        </w:rPr>
        <w:t>г.</w:t>
      </w:r>
      <w:r>
        <w:rPr>
          <w:spacing w:val="5"/>
          <w:sz w:val="16"/>
        </w:rPr>
        <w:t xml:space="preserve"> </w:t>
      </w:r>
      <w:r>
        <w:rPr>
          <w:sz w:val="16"/>
        </w:rPr>
        <w:t>N</w:t>
      </w:r>
      <w:r>
        <w:rPr>
          <w:spacing w:val="4"/>
          <w:sz w:val="16"/>
        </w:rPr>
        <w:t xml:space="preserve"> </w:t>
      </w:r>
      <w:r>
        <w:rPr>
          <w:sz w:val="16"/>
        </w:rPr>
        <w:t>273-ФЗ</w:t>
      </w:r>
      <w:r>
        <w:rPr>
          <w:spacing w:val="6"/>
          <w:sz w:val="16"/>
        </w:rPr>
        <w:t xml:space="preserve"> </w:t>
      </w:r>
      <w:r>
        <w:rPr>
          <w:sz w:val="16"/>
        </w:rPr>
        <w:t>"Об</w:t>
      </w:r>
      <w:r>
        <w:rPr>
          <w:spacing w:val="5"/>
          <w:sz w:val="16"/>
        </w:rPr>
        <w:t xml:space="preserve"> </w:t>
      </w:r>
      <w:r>
        <w:rPr>
          <w:sz w:val="16"/>
        </w:rPr>
        <w:t>образовании</w:t>
      </w:r>
      <w:r>
        <w:rPr>
          <w:spacing w:val="3"/>
          <w:sz w:val="16"/>
        </w:rPr>
        <w:t xml:space="preserve"> </w:t>
      </w:r>
      <w:r>
        <w:rPr>
          <w:sz w:val="16"/>
        </w:rPr>
        <w:t>в</w:t>
      </w:r>
      <w:r>
        <w:rPr>
          <w:spacing w:val="5"/>
          <w:sz w:val="16"/>
        </w:rPr>
        <w:t xml:space="preserve"> </w:t>
      </w:r>
      <w:r>
        <w:rPr>
          <w:sz w:val="16"/>
        </w:rPr>
        <w:t>Российской</w:t>
      </w:r>
      <w:r>
        <w:rPr>
          <w:spacing w:val="5"/>
          <w:sz w:val="16"/>
        </w:rPr>
        <w:t xml:space="preserve"> </w:t>
      </w:r>
      <w:r>
        <w:rPr>
          <w:sz w:val="16"/>
        </w:rPr>
        <w:t>Федерации"</w:t>
      </w:r>
      <w:r>
        <w:rPr>
          <w:spacing w:val="4"/>
          <w:sz w:val="16"/>
        </w:rPr>
        <w:t xml:space="preserve"> </w:t>
      </w:r>
      <w:r>
        <w:rPr>
          <w:sz w:val="16"/>
        </w:rPr>
        <w:t>(Собрание</w:t>
      </w:r>
      <w:r>
        <w:rPr>
          <w:spacing w:val="1"/>
          <w:sz w:val="16"/>
        </w:rPr>
        <w:t xml:space="preserve"> </w:t>
      </w:r>
      <w:r>
        <w:rPr>
          <w:sz w:val="16"/>
        </w:rPr>
        <w:t>законодательства Российской</w:t>
      </w:r>
      <w:r>
        <w:rPr>
          <w:spacing w:val="-2"/>
          <w:sz w:val="16"/>
        </w:rPr>
        <w:t xml:space="preserve"> </w:t>
      </w:r>
      <w:r>
        <w:rPr>
          <w:sz w:val="16"/>
        </w:rPr>
        <w:t>Федерации,</w:t>
      </w:r>
      <w:r>
        <w:rPr>
          <w:spacing w:val="-2"/>
          <w:sz w:val="16"/>
        </w:rPr>
        <w:t xml:space="preserve"> </w:t>
      </w:r>
      <w:r>
        <w:rPr>
          <w:sz w:val="16"/>
        </w:rPr>
        <w:t>2012,</w:t>
      </w:r>
      <w:r>
        <w:rPr>
          <w:spacing w:val="1"/>
          <w:sz w:val="16"/>
        </w:rPr>
        <w:t xml:space="preserve"> </w:t>
      </w:r>
      <w:r>
        <w:rPr>
          <w:sz w:val="16"/>
        </w:rPr>
        <w:t>N</w:t>
      </w:r>
      <w:r>
        <w:rPr>
          <w:spacing w:val="-4"/>
          <w:sz w:val="16"/>
        </w:rPr>
        <w:t xml:space="preserve"> </w:t>
      </w:r>
      <w:r>
        <w:rPr>
          <w:sz w:val="16"/>
        </w:rPr>
        <w:t>53,</w:t>
      </w:r>
      <w:r>
        <w:rPr>
          <w:spacing w:val="-2"/>
          <w:sz w:val="16"/>
        </w:rPr>
        <w:t xml:space="preserve"> </w:t>
      </w:r>
      <w:r>
        <w:rPr>
          <w:sz w:val="16"/>
        </w:rPr>
        <w:t>ст.</w:t>
      </w:r>
      <w:r>
        <w:rPr>
          <w:spacing w:val="-2"/>
          <w:sz w:val="16"/>
        </w:rPr>
        <w:t xml:space="preserve"> </w:t>
      </w:r>
      <w:r>
        <w:rPr>
          <w:sz w:val="16"/>
        </w:rPr>
        <w:t>7598;</w:t>
      </w:r>
      <w:r>
        <w:rPr>
          <w:spacing w:val="-1"/>
          <w:sz w:val="16"/>
        </w:rPr>
        <w:t xml:space="preserve"> </w:t>
      </w:r>
      <w:r>
        <w:rPr>
          <w:sz w:val="16"/>
        </w:rPr>
        <w:t>2022, N</w:t>
      </w:r>
      <w:r>
        <w:rPr>
          <w:spacing w:val="-3"/>
          <w:sz w:val="16"/>
        </w:rPr>
        <w:t xml:space="preserve"> </w:t>
      </w:r>
      <w:r>
        <w:rPr>
          <w:sz w:val="16"/>
        </w:rPr>
        <w:t>39,</w:t>
      </w:r>
      <w:r>
        <w:rPr>
          <w:spacing w:val="-2"/>
          <w:sz w:val="16"/>
        </w:rPr>
        <w:t xml:space="preserve"> </w:t>
      </w:r>
      <w:r>
        <w:rPr>
          <w:sz w:val="16"/>
        </w:rPr>
        <w:t>ст.</w:t>
      </w:r>
      <w:r>
        <w:rPr>
          <w:spacing w:val="-2"/>
          <w:sz w:val="16"/>
        </w:rPr>
        <w:t xml:space="preserve"> </w:t>
      </w:r>
      <w:r>
        <w:rPr>
          <w:sz w:val="16"/>
        </w:rPr>
        <w:t>6541).</w:t>
      </w:r>
    </w:p>
    <w:p w14:paraId="5AD55DD3" w14:textId="77777777" w:rsidR="0052501E" w:rsidRDefault="00A6672A">
      <w:pPr>
        <w:pStyle w:val="a3"/>
        <w:tabs>
          <w:tab w:val="left" w:pos="1770"/>
          <w:tab w:val="left" w:pos="2449"/>
          <w:tab w:val="left" w:pos="2977"/>
          <w:tab w:val="left" w:pos="4481"/>
          <w:tab w:val="left" w:pos="4783"/>
          <w:tab w:val="left" w:pos="6477"/>
          <w:tab w:val="left" w:pos="8162"/>
          <w:tab w:val="left" w:pos="9201"/>
        </w:tabs>
        <w:ind w:right="251" w:firstLine="720"/>
        <w:jc w:val="left"/>
      </w:pPr>
      <w:r>
        <w:rPr>
          <w:noProof/>
          <w:lang w:eastAsia="ru-RU"/>
        </w:rPr>
        <mc:AlternateContent>
          <mc:Choice Requires="wpg">
            <w:drawing>
              <wp:anchor distT="0" distB="0" distL="0" distR="0" simplePos="0" relativeHeight="487589376" behindDoc="1" locked="0" layoutInCell="1" allowOverlap="1" wp14:anchorId="29FEEB45" wp14:editId="339486D7">
                <wp:simplePos x="0" y="0"/>
                <wp:positionH relativeFrom="page">
                  <wp:posOffset>719455</wp:posOffset>
                </wp:positionH>
                <wp:positionV relativeFrom="paragraph">
                  <wp:posOffset>389890</wp:posOffset>
                </wp:positionV>
                <wp:extent cx="1080770" cy="7620"/>
                <wp:effectExtent l="0" t="0" r="0" b="0"/>
                <wp:wrapTopAndBottom/>
                <wp:docPr id="48"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0770" cy="7620"/>
                          <a:chOff x="1133" y="614"/>
                          <a:chExt cx="1702" cy="12"/>
                        </a:xfrm>
                      </wpg:grpSpPr>
                      <wps:wsp>
                        <wps:cNvPr id="49" name="Line 51"/>
                        <wps:cNvCnPr>
                          <a:cxnSpLocks/>
                        </wps:cNvCnPr>
                        <wps:spPr bwMode="auto">
                          <a:xfrm>
                            <a:off x="1133" y="620"/>
                            <a:ext cx="1541" cy="0"/>
                          </a:xfrm>
                          <a:prstGeom prst="line">
                            <a:avLst/>
                          </a:prstGeom>
                          <a:noFill/>
                          <a:ln w="7556">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50" name="Line 50"/>
                        <wps:cNvCnPr>
                          <a:cxnSpLocks/>
                        </wps:cNvCnPr>
                        <wps:spPr bwMode="auto">
                          <a:xfrm>
                            <a:off x="2676" y="620"/>
                            <a:ext cx="159" cy="0"/>
                          </a:xfrm>
                          <a:prstGeom prst="line">
                            <a:avLst/>
                          </a:prstGeom>
                          <a:noFill/>
                          <a:ln w="7556">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D5E784B" id="Group 49" o:spid="_x0000_s1026" style="position:absolute;margin-left:56.65pt;margin-top:30.7pt;width:85.1pt;height:.6pt;z-index:-15727104;mso-wrap-distance-left:0;mso-wrap-distance-right:0;mso-position-horizontal-relative:page" coordorigin="1133,614" coordsize="170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">
                <v:line id="Line 51" o:spid="_x0000_s1027" style="position:absolute;visibility:visible;mso-wrap-style:square" from="1133,620" to="2674,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" strokeweight=".20989mm">
                  <v:stroke dashstyle="3 1"/>
                  <o:lock v:ext="edit" shapetype="f"/>
                </v:line>
                <v:line id="Line 50" o:spid="_x0000_s1028" style="position:absolute;visibility:visible;mso-wrap-style:square" from="2676,620" to="2835,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" strokeweight=".20989mm">
                  <v:stroke dashstyle="dash"/>
                  <o:lock v:ext="edit" shapetype="f"/>
                </v:line>
                <w10:wrap type="topAndBottom" anchorx="page"/>
              </v:group>
            </w:pict>
          </mc:Fallback>
        </mc:AlternateContent>
      </w:r>
      <w:r w:rsidR="00B0778F">
        <w:t>АООП</w:t>
      </w:r>
      <w:r w:rsidR="00B0778F">
        <w:tab/>
        <w:t>ООО</w:t>
      </w:r>
      <w:r w:rsidR="00B0778F">
        <w:tab/>
        <w:t>для</w:t>
      </w:r>
      <w:r w:rsidR="00B0778F">
        <w:tab/>
        <w:t>обучающихся</w:t>
      </w:r>
      <w:r w:rsidR="00B0778F">
        <w:tab/>
        <w:t>с</w:t>
      </w:r>
      <w:r w:rsidR="00B0778F">
        <w:tab/>
        <w:t>ограниченными</w:t>
      </w:r>
      <w:r w:rsidR="00B0778F">
        <w:tab/>
        <w:t>возможностями</w:t>
      </w:r>
      <w:r w:rsidR="00B0778F">
        <w:tab/>
        <w:t>здоровья</w:t>
      </w:r>
      <w:r w:rsidR="00B0778F">
        <w:tab/>
      </w:r>
      <w:r w:rsidR="00B0778F">
        <w:rPr>
          <w:spacing w:val="-1"/>
        </w:rPr>
        <w:t>(задержка</w:t>
      </w:r>
      <w:r w:rsidR="00B0778F">
        <w:rPr>
          <w:spacing w:val="-52"/>
        </w:rPr>
        <w:t xml:space="preserve"> </w:t>
      </w:r>
      <w:r w:rsidR="00B0778F">
        <w:t>психического</w:t>
      </w:r>
      <w:r w:rsidR="00B0778F">
        <w:rPr>
          <w:spacing w:val="-1"/>
        </w:rPr>
        <w:t xml:space="preserve"> </w:t>
      </w:r>
      <w:r w:rsidR="00B0778F">
        <w:t>развития)</w:t>
      </w:r>
      <w:r w:rsidR="00B0778F">
        <w:rPr>
          <w:spacing w:val="1"/>
        </w:rPr>
        <w:t xml:space="preserve"> </w:t>
      </w:r>
      <w:r w:rsidR="00B0778F">
        <w:t>включает</w:t>
      </w:r>
      <w:r w:rsidR="00B0778F">
        <w:rPr>
          <w:spacing w:val="-1"/>
        </w:rPr>
        <w:t xml:space="preserve"> </w:t>
      </w:r>
      <w:r w:rsidR="00B0778F">
        <w:t>три</w:t>
      </w:r>
      <w:r w:rsidR="00B0778F">
        <w:rPr>
          <w:spacing w:val="-2"/>
        </w:rPr>
        <w:t xml:space="preserve"> </w:t>
      </w:r>
      <w:r w:rsidR="00B0778F">
        <w:t>раздела: целевой,</w:t>
      </w:r>
      <w:r w:rsidR="00B0778F">
        <w:rPr>
          <w:spacing w:val="-1"/>
        </w:rPr>
        <w:t xml:space="preserve"> </w:t>
      </w:r>
      <w:r w:rsidR="00B0778F">
        <w:t>содержательный,</w:t>
      </w:r>
      <w:r w:rsidR="00B0778F">
        <w:rPr>
          <w:spacing w:val="-1"/>
        </w:rPr>
        <w:t xml:space="preserve"> </w:t>
      </w:r>
      <w:r w:rsidR="00B0778F">
        <w:t>организационный</w:t>
      </w:r>
      <w:r w:rsidR="00B0778F">
        <w:rPr>
          <w:spacing w:val="-1"/>
        </w:rPr>
        <w:t xml:space="preserve"> </w:t>
      </w:r>
      <w:r w:rsidR="00B0778F">
        <w:t>&lt;4&gt;.</w:t>
      </w:r>
    </w:p>
    <w:p w14:paraId="467D5D11" w14:textId="77777777" w:rsidR="0052501E" w:rsidRDefault="00B0778F">
      <w:pPr>
        <w:spacing w:before="34"/>
        <w:ind w:left="212" w:right="245"/>
        <w:jc w:val="both"/>
        <w:rPr>
          <w:sz w:val="16"/>
        </w:rPr>
      </w:pPr>
      <w:r>
        <w:rPr>
          <w:sz w:val="16"/>
        </w:rPr>
        <w:t>&lt;4&gt;</w:t>
      </w:r>
      <w:r>
        <w:rPr>
          <w:spacing w:val="1"/>
          <w:sz w:val="16"/>
        </w:rPr>
        <w:t xml:space="preserve"> </w:t>
      </w:r>
      <w:r>
        <w:rPr>
          <w:sz w:val="16"/>
        </w:rPr>
        <w:t>Пункт</w:t>
      </w:r>
      <w:r>
        <w:rPr>
          <w:spacing w:val="1"/>
          <w:sz w:val="16"/>
        </w:rPr>
        <w:t xml:space="preserve"> </w:t>
      </w:r>
      <w:r>
        <w:rPr>
          <w:sz w:val="16"/>
        </w:rPr>
        <w:t>31</w:t>
      </w:r>
      <w:r>
        <w:rPr>
          <w:spacing w:val="1"/>
          <w:sz w:val="16"/>
        </w:rPr>
        <w:t xml:space="preserve"> </w:t>
      </w:r>
      <w:r>
        <w:rPr>
          <w:sz w:val="16"/>
        </w:rPr>
        <w:t>Федерального</w:t>
      </w:r>
      <w:r>
        <w:rPr>
          <w:spacing w:val="1"/>
          <w:sz w:val="16"/>
        </w:rPr>
        <w:t xml:space="preserve"> </w:t>
      </w:r>
      <w:r>
        <w:rPr>
          <w:sz w:val="16"/>
        </w:rPr>
        <w:t>государственного</w:t>
      </w:r>
      <w:r>
        <w:rPr>
          <w:spacing w:val="1"/>
          <w:sz w:val="16"/>
        </w:rPr>
        <w:t xml:space="preserve"> </w:t>
      </w:r>
      <w:r>
        <w:rPr>
          <w:sz w:val="16"/>
        </w:rPr>
        <w:t>образовательного</w:t>
      </w:r>
      <w:r>
        <w:rPr>
          <w:spacing w:val="1"/>
          <w:sz w:val="16"/>
        </w:rPr>
        <w:t xml:space="preserve"> </w:t>
      </w:r>
      <w:r>
        <w:rPr>
          <w:sz w:val="16"/>
        </w:rPr>
        <w:t>стандарта</w:t>
      </w:r>
      <w:r>
        <w:rPr>
          <w:spacing w:val="1"/>
          <w:sz w:val="16"/>
        </w:rPr>
        <w:t xml:space="preserve"> </w:t>
      </w:r>
      <w:r>
        <w:rPr>
          <w:sz w:val="16"/>
        </w:rPr>
        <w:t>основного</w:t>
      </w:r>
      <w:r>
        <w:rPr>
          <w:spacing w:val="1"/>
          <w:sz w:val="16"/>
        </w:rPr>
        <w:t xml:space="preserve"> </w:t>
      </w:r>
      <w:r>
        <w:rPr>
          <w:sz w:val="16"/>
        </w:rPr>
        <w:t>общего</w:t>
      </w:r>
      <w:r>
        <w:rPr>
          <w:spacing w:val="1"/>
          <w:sz w:val="16"/>
        </w:rPr>
        <w:t xml:space="preserve"> </w:t>
      </w:r>
      <w:r>
        <w:rPr>
          <w:sz w:val="16"/>
        </w:rPr>
        <w:t>образования,</w:t>
      </w:r>
      <w:r>
        <w:rPr>
          <w:spacing w:val="1"/>
          <w:sz w:val="16"/>
        </w:rPr>
        <w:t xml:space="preserve"> </w:t>
      </w:r>
      <w:r>
        <w:rPr>
          <w:sz w:val="16"/>
        </w:rPr>
        <w:t>утвержденного</w:t>
      </w:r>
      <w:r>
        <w:rPr>
          <w:spacing w:val="1"/>
          <w:sz w:val="16"/>
        </w:rPr>
        <w:t xml:space="preserve"> </w:t>
      </w:r>
      <w:r>
        <w:rPr>
          <w:sz w:val="16"/>
        </w:rPr>
        <w:t>приказом</w:t>
      </w:r>
      <w:r>
        <w:rPr>
          <w:spacing w:val="1"/>
          <w:sz w:val="16"/>
        </w:rPr>
        <w:t xml:space="preserve"> </w:t>
      </w:r>
      <w:r>
        <w:rPr>
          <w:sz w:val="16"/>
        </w:rPr>
        <w:t>Министерства</w:t>
      </w:r>
      <w:r>
        <w:rPr>
          <w:spacing w:val="3"/>
          <w:sz w:val="16"/>
        </w:rPr>
        <w:t xml:space="preserve"> </w:t>
      </w:r>
      <w:r>
        <w:rPr>
          <w:sz w:val="16"/>
        </w:rPr>
        <w:t>просвещения</w:t>
      </w:r>
      <w:r>
        <w:rPr>
          <w:spacing w:val="3"/>
          <w:sz w:val="16"/>
        </w:rPr>
        <w:t xml:space="preserve"> </w:t>
      </w:r>
      <w:r>
        <w:rPr>
          <w:sz w:val="16"/>
        </w:rPr>
        <w:t>Российской</w:t>
      </w:r>
      <w:r>
        <w:rPr>
          <w:spacing w:val="2"/>
          <w:sz w:val="16"/>
        </w:rPr>
        <w:t xml:space="preserve"> </w:t>
      </w:r>
      <w:r>
        <w:rPr>
          <w:sz w:val="16"/>
        </w:rPr>
        <w:t>Федерации</w:t>
      </w:r>
      <w:r>
        <w:rPr>
          <w:spacing w:val="5"/>
          <w:sz w:val="16"/>
        </w:rPr>
        <w:t xml:space="preserve"> </w:t>
      </w:r>
      <w:r>
        <w:rPr>
          <w:sz w:val="16"/>
        </w:rPr>
        <w:t>от</w:t>
      </w:r>
      <w:r>
        <w:rPr>
          <w:spacing w:val="4"/>
          <w:sz w:val="16"/>
        </w:rPr>
        <w:t xml:space="preserve"> </w:t>
      </w:r>
      <w:r>
        <w:rPr>
          <w:sz w:val="16"/>
        </w:rPr>
        <w:t>31</w:t>
      </w:r>
      <w:r>
        <w:rPr>
          <w:spacing w:val="5"/>
          <w:sz w:val="16"/>
        </w:rPr>
        <w:t xml:space="preserve"> </w:t>
      </w:r>
      <w:r>
        <w:rPr>
          <w:sz w:val="16"/>
        </w:rPr>
        <w:t>мая</w:t>
      </w:r>
      <w:r>
        <w:rPr>
          <w:spacing w:val="5"/>
          <w:sz w:val="16"/>
        </w:rPr>
        <w:t xml:space="preserve"> </w:t>
      </w:r>
      <w:r>
        <w:rPr>
          <w:sz w:val="16"/>
        </w:rPr>
        <w:t>2021</w:t>
      </w:r>
      <w:r>
        <w:rPr>
          <w:spacing w:val="3"/>
          <w:sz w:val="16"/>
        </w:rPr>
        <w:t xml:space="preserve"> </w:t>
      </w:r>
      <w:r>
        <w:rPr>
          <w:sz w:val="16"/>
        </w:rPr>
        <w:t>г.</w:t>
      </w:r>
      <w:r>
        <w:rPr>
          <w:spacing w:val="3"/>
          <w:sz w:val="16"/>
        </w:rPr>
        <w:t xml:space="preserve"> </w:t>
      </w:r>
      <w:r>
        <w:rPr>
          <w:sz w:val="16"/>
        </w:rPr>
        <w:t>N</w:t>
      </w:r>
      <w:r>
        <w:rPr>
          <w:spacing w:val="3"/>
          <w:sz w:val="16"/>
        </w:rPr>
        <w:t xml:space="preserve"> </w:t>
      </w:r>
      <w:r>
        <w:rPr>
          <w:sz w:val="16"/>
        </w:rPr>
        <w:t>287</w:t>
      </w:r>
      <w:r>
        <w:rPr>
          <w:spacing w:val="5"/>
          <w:sz w:val="16"/>
        </w:rPr>
        <w:t xml:space="preserve"> </w:t>
      </w:r>
      <w:r>
        <w:rPr>
          <w:sz w:val="16"/>
        </w:rPr>
        <w:t>(зарегистрирован</w:t>
      </w:r>
      <w:r>
        <w:rPr>
          <w:spacing w:val="2"/>
          <w:sz w:val="16"/>
        </w:rPr>
        <w:t xml:space="preserve"> </w:t>
      </w:r>
      <w:r>
        <w:rPr>
          <w:sz w:val="16"/>
        </w:rPr>
        <w:t>Министерством</w:t>
      </w:r>
      <w:r>
        <w:rPr>
          <w:spacing w:val="3"/>
          <w:sz w:val="16"/>
        </w:rPr>
        <w:t xml:space="preserve"> </w:t>
      </w:r>
      <w:r>
        <w:rPr>
          <w:sz w:val="16"/>
        </w:rPr>
        <w:t>юстиции</w:t>
      </w:r>
      <w:r>
        <w:rPr>
          <w:spacing w:val="5"/>
          <w:sz w:val="16"/>
        </w:rPr>
        <w:t xml:space="preserve"> </w:t>
      </w:r>
      <w:r>
        <w:rPr>
          <w:sz w:val="16"/>
        </w:rPr>
        <w:t>Российской</w:t>
      </w:r>
      <w:r>
        <w:rPr>
          <w:spacing w:val="2"/>
          <w:sz w:val="16"/>
        </w:rPr>
        <w:t xml:space="preserve"> </w:t>
      </w:r>
      <w:r>
        <w:rPr>
          <w:sz w:val="16"/>
        </w:rPr>
        <w:t>Федерации</w:t>
      </w:r>
      <w:r>
        <w:rPr>
          <w:spacing w:val="1"/>
          <w:sz w:val="16"/>
        </w:rPr>
        <w:t xml:space="preserve"> </w:t>
      </w:r>
      <w:r>
        <w:rPr>
          <w:sz w:val="16"/>
        </w:rPr>
        <w:t>5 июля 2021 г., регистрационный N 64101), с изменениями, внесенными приказом Министерства просвещения Российской Федерации от 18</w:t>
      </w:r>
      <w:r>
        <w:rPr>
          <w:spacing w:val="1"/>
          <w:sz w:val="16"/>
        </w:rPr>
        <w:t xml:space="preserve"> </w:t>
      </w:r>
      <w:r>
        <w:rPr>
          <w:sz w:val="16"/>
        </w:rPr>
        <w:t>июля 2022 г. N 568 (зарегистрирован Минюстом России 17 августа 2022 г., регистрационный N 69675) (далее - ФГОС ООО, утвержденный</w:t>
      </w:r>
      <w:r>
        <w:rPr>
          <w:spacing w:val="1"/>
          <w:sz w:val="16"/>
        </w:rPr>
        <w:t xml:space="preserve"> </w:t>
      </w:r>
      <w:r>
        <w:rPr>
          <w:sz w:val="16"/>
        </w:rPr>
        <w:t>приказом</w:t>
      </w:r>
      <w:r>
        <w:rPr>
          <w:spacing w:val="1"/>
          <w:sz w:val="16"/>
        </w:rPr>
        <w:t xml:space="preserve"> </w:t>
      </w:r>
      <w:r>
        <w:rPr>
          <w:sz w:val="16"/>
        </w:rPr>
        <w:t>N</w:t>
      </w:r>
      <w:r>
        <w:rPr>
          <w:spacing w:val="1"/>
          <w:sz w:val="16"/>
        </w:rPr>
        <w:t xml:space="preserve"> </w:t>
      </w:r>
      <w:r>
        <w:rPr>
          <w:sz w:val="16"/>
        </w:rPr>
        <w:t>287);</w:t>
      </w:r>
      <w:r>
        <w:rPr>
          <w:spacing w:val="1"/>
          <w:sz w:val="16"/>
        </w:rPr>
        <w:t xml:space="preserve"> </w:t>
      </w:r>
      <w:r>
        <w:rPr>
          <w:sz w:val="16"/>
        </w:rPr>
        <w:t>пункт</w:t>
      </w:r>
      <w:r>
        <w:rPr>
          <w:spacing w:val="1"/>
          <w:sz w:val="16"/>
        </w:rPr>
        <w:t xml:space="preserve"> </w:t>
      </w:r>
      <w:r>
        <w:rPr>
          <w:sz w:val="16"/>
        </w:rPr>
        <w:t>14</w:t>
      </w:r>
      <w:r>
        <w:rPr>
          <w:spacing w:val="1"/>
          <w:sz w:val="16"/>
        </w:rPr>
        <w:t xml:space="preserve"> </w:t>
      </w:r>
      <w:r>
        <w:rPr>
          <w:sz w:val="16"/>
        </w:rPr>
        <w:t>Федерального</w:t>
      </w:r>
      <w:r>
        <w:rPr>
          <w:spacing w:val="1"/>
          <w:sz w:val="16"/>
        </w:rPr>
        <w:t xml:space="preserve"> </w:t>
      </w:r>
      <w:r>
        <w:rPr>
          <w:sz w:val="16"/>
        </w:rPr>
        <w:t>государственного</w:t>
      </w:r>
      <w:r>
        <w:rPr>
          <w:spacing w:val="1"/>
          <w:sz w:val="16"/>
        </w:rPr>
        <w:t xml:space="preserve"> </w:t>
      </w:r>
      <w:r>
        <w:rPr>
          <w:sz w:val="16"/>
        </w:rPr>
        <w:t>образовательного</w:t>
      </w:r>
      <w:r>
        <w:rPr>
          <w:spacing w:val="1"/>
          <w:sz w:val="16"/>
        </w:rPr>
        <w:t xml:space="preserve"> </w:t>
      </w:r>
      <w:r>
        <w:rPr>
          <w:sz w:val="16"/>
        </w:rPr>
        <w:t>стандарта</w:t>
      </w:r>
      <w:r>
        <w:rPr>
          <w:spacing w:val="1"/>
          <w:sz w:val="16"/>
        </w:rPr>
        <w:t xml:space="preserve"> </w:t>
      </w:r>
      <w:r>
        <w:rPr>
          <w:sz w:val="16"/>
        </w:rPr>
        <w:t>основного</w:t>
      </w:r>
      <w:r>
        <w:rPr>
          <w:spacing w:val="1"/>
          <w:sz w:val="16"/>
        </w:rPr>
        <w:t xml:space="preserve"> </w:t>
      </w:r>
      <w:r>
        <w:rPr>
          <w:sz w:val="16"/>
        </w:rPr>
        <w:t>общего</w:t>
      </w:r>
      <w:r>
        <w:rPr>
          <w:spacing w:val="1"/>
          <w:sz w:val="16"/>
        </w:rPr>
        <w:t xml:space="preserve"> </w:t>
      </w:r>
      <w:r>
        <w:rPr>
          <w:sz w:val="16"/>
        </w:rPr>
        <w:t>образования,</w:t>
      </w:r>
      <w:r>
        <w:rPr>
          <w:spacing w:val="1"/>
          <w:sz w:val="16"/>
        </w:rPr>
        <w:t xml:space="preserve"> </w:t>
      </w:r>
      <w:r>
        <w:rPr>
          <w:sz w:val="16"/>
        </w:rPr>
        <w:t>утвержденного</w:t>
      </w:r>
      <w:r>
        <w:rPr>
          <w:spacing w:val="1"/>
          <w:sz w:val="16"/>
        </w:rPr>
        <w:t xml:space="preserve"> </w:t>
      </w:r>
      <w:r>
        <w:rPr>
          <w:sz w:val="16"/>
        </w:rPr>
        <w:t>приказом Министерства образования и науки Российской Федерации от 17 декабря 2010 г. N 1897 (зарегистрирован Министерством юстиции</w:t>
      </w:r>
      <w:r>
        <w:rPr>
          <w:spacing w:val="1"/>
          <w:sz w:val="16"/>
        </w:rPr>
        <w:t xml:space="preserve"> </w:t>
      </w:r>
      <w:r>
        <w:rPr>
          <w:sz w:val="16"/>
        </w:rPr>
        <w:t>Российской Федерации 1 февраля 2011 г., регистрационный N 19644), с изменениями, внесенными приказами Министерства образования и</w:t>
      </w:r>
      <w:r>
        <w:rPr>
          <w:spacing w:val="1"/>
          <w:sz w:val="16"/>
        </w:rPr>
        <w:t xml:space="preserve"> </w:t>
      </w:r>
      <w:r>
        <w:rPr>
          <w:sz w:val="16"/>
        </w:rPr>
        <w:t>науки Российской Федерации от 29 декабря 2014 г. N 1644 (зарегистрирован Министерством юстиции Российской Федерации 6 февраля 2015 г.,</w:t>
      </w:r>
      <w:r>
        <w:rPr>
          <w:spacing w:val="-37"/>
          <w:sz w:val="16"/>
        </w:rPr>
        <w:t xml:space="preserve"> </w:t>
      </w:r>
      <w:r>
        <w:rPr>
          <w:sz w:val="16"/>
        </w:rPr>
        <w:t>регистрационный N 35915), от 31 декабря 2015 г. N 1577 (зарегистрирован Министерством юстиции Российской Федерации 2 февраля 2016 г.,</w:t>
      </w:r>
      <w:r>
        <w:rPr>
          <w:spacing w:val="1"/>
          <w:sz w:val="16"/>
        </w:rPr>
        <w:t xml:space="preserve"> </w:t>
      </w:r>
      <w:r>
        <w:rPr>
          <w:sz w:val="16"/>
        </w:rPr>
        <w:t>регистрационный N 40937) и приказом Министерства просвещения Российской Федерации от 11 декабря 2020 г. N 712</w:t>
      </w:r>
      <w:r>
        <w:rPr>
          <w:spacing w:val="1"/>
          <w:sz w:val="16"/>
        </w:rPr>
        <w:t xml:space="preserve"> </w:t>
      </w:r>
      <w:r>
        <w:rPr>
          <w:sz w:val="16"/>
        </w:rPr>
        <w:t>(зарегистрирован</w:t>
      </w:r>
      <w:r>
        <w:rPr>
          <w:spacing w:val="1"/>
          <w:sz w:val="16"/>
        </w:rPr>
        <w:t xml:space="preserve"> </w:t>
      </w:r>
      <w:r>
        <w:rPr>
          <w:sz w:val="16"/>
        </w:rPr>
        <w:t>Министерством</w:t>
      </w:r>
      <w:r>
        <w:rPr>
          <w:spacing w:val="5"/>
          <w:sz w:val="16"/>
        </w:rPr>
        <w:t xml:space="preserve"> </w:t>
      </w:r>
      <w:r>
        <w:rPr>
          <w:sz w:val="16"/>
        </w:rPr>
        <w:t>юстиции</w:t>
      </w:r>
      <w:r>
        <w:rPr>
          <w:spacing w:val="4"/>
          <w:sz w:val="16"/>
        </w:rPr>
        <w:t xml:space="preserve"> </w:t>
      </w:r>
      <w:r>
        <w:rPr>
          <w:sz w:val="16"/>
        </w:rPr>
        <w:t>Российской</w:t>
      </w:r>
      <w:r>
        <w:rPr>
          <w:spacing w:val="6"/>
          <w:sz w:val="16"/>
        </w:rPr>
        <w:t xml:space="preserve"> </w:t>
      </w:r>
      <w:r>
        <w:rPr>
          <w:sz w:val="16"/>
        </w:rPr>
        <w:t>Федерации</w:t>
      </w:r>
      <w:r>
        <w:rPr>
          <w:spacing w:val="5"/>
          <w:sz w:val="16"/>
        </w:rPr>
        <w:t xml:space="preserve"> </w:t>
      </w:r>
      <w:r>
        <w:rPr>
          <w:sz w:val="16"/>
        </w:rPr>
        <w:t>25</w:t>
      </w:r>
      <w:r>
        <w:rPr>
          <w:spacing w:val="5"/>
          <w:sz w:val="16"/>
        </w:rPr>
        <w:t xml:space="preserve"> </w:t>
      </w:r>
      <w:r>
        <w:rPr>
          <w:sz w:val="16"/>
        </w:rPr>
        <w:t>декабря</w:t>
      </w:r>
      <w:r>
        <w:rPr>
          <w:spacing w:val="3"/>
          <w:sz w:val="16"/>
        </w:rPr>
        <w:t xml:space="preserve"> </w:t>
      </w:r>
      <w:r>
        <w:rPr>
          <w:sz w:val="16"/>
        </w:rPr>
        <w:t>2020</w:t>
      </w:r>
      <w:r>
        <w:rPr>
          <w:spacing w:val="5"/>
          <w:sz w:val="16"/>
        </w:rPr>
        <w:t xml:space="preserve"> </w:t>
      </w:r>
      <w:r>
        <w:rPr>
          <w:sz w:val="16"/>
        </w:rPr>
        <w:t>г.,</w:t>
      </w:r>
      <w:r>
        <w:rPr>
          <w:spacing w:val="3"/>
          <w:sz w:val="16"/>
        </w:rPr>
        <w:t xml:space="preserve"> </w:t>
      </w:r>
      <w:r>
        <w:rPr>
          <w:sz w:val="16"/>
        </w:rPr>
        <w:t>регистрационный</w:t>
      </w:r>
      <w:r>
        <w:rPr>
          <w:spacing w:val="4"/>
          <w:sz w:val="16"/>
        </w:rPr>
        <w:t xml:space="preserve"> </w:t>
      </w:r>
      <w:r>
        <w:rPr>
          <w:sz w:val="16"/>
        </w:rPr>
        <w:t>N</w:t>
      </w:r>
      <w:r>
        <w:rPr>
          <w:spacing w:val="2"/>
          <w:sz w:val="16"/>
        </w:rPr>
        <w:t xml:space="preserve"> </w:t>
      </w:r>
      <w:r>
        <w:rPr>
          <w:sz w:val="16"/>
        </w:rPr>
        <w:t>61828)</w:t>
      </w:r>
      <w:r>
        <w:rPr>
          <w:spacing w:val="6"/>
          <w:sz w:val="16"/>
        </w:rPr>
        <w:t xml:space="preserve"> </w:t>
      </w:r>
      <w:r>
        <w:rPr>
          <w:sz w:val="16"/>
        </w:rPr>
        <w:t>(далее</w:t>
      </w:r>
      <w:r>
        <w:rPr>
          <w:spacing w:val="10"/>
          <w:sz w:val="16"/>
        </w:rPr>
        <w:t xml:space="preserve"> </w:t>
      </w:r>
      <w:r>
        <w:rPr>
          <w:sz w:val="16"/>
        </w:rPr>
        <w:t>-</w:t>
      </w:r>
      <w:r>
        <w:rPr>
          <w:spacing w:val="5"/>
          <w:sz w:val="16"/>
        </w:rPr>
        <w:t xml:space="preserve"> </w:t>
      </w:r>
      <w:r>
        <w:rPr>
          <w:sz w:val="16"/>
        </w:rPr>
        <w:t>ФГОС</w:t>
      </w:r>
      <w:r>
        <w:rPr>
          <w:spacing w:val="4"/>
          <w:sz w:val="16"/>
        </w:rPr>
        <w:t xml:space="preserve"> </w:t>
      </w:r>
      <w:r>
        <w:rPr>
          <w:sz w:val="16"/>
        </w:rPr>
        <w:t>ООО,</w:t>
      </w:r>
      <w:r>
        <w:rPr>
          <w:spacing w:val="7"/>
          <w:sz w:val="16"/>
        </w:rPr>
        <w:t xml:space="preserve"> </w:t>
      </w:r>
      <w:r>
        <w:rPr>
          <w:sz w:val="16"/>
        </w:rPr>
        <w:t>утвержденный</w:t>
      </w:r>
      <w:r>
        <w:rPr>
          <w:spacing w:val="4"/>
          <w:sz w:val="16"/>
        </w:rPr>
        <w:t xml:space="preserve"> </w:t>
      </w:r>
      <w:r>
        <w:rPr>
          <w:sz w:val="16"/>
        </w:rPr>
        <w:t>приказом</w:t>
      </w:r>
      <w:r>
        <w:rPr>
          <w:spacing w:val="1"/>
          <w:sz w:val="16"/>
        </w:rPr>
        <w:t xml:space="preserve"> </w:t>
      </w:r>
      <w:r>
        <w:rPr>
          <w:sz w:val="16"/>
        </w:rPr>
        <w:t>N</w:t>
      </w:r>
      <w:r>
        <w:rPr>
          <w:spacing w:val="-1"/>
          <w:sz w:val="16"/>
        </w:rPr>
        <w:t xml:space="preserve"> </w:t>
      </w:r>
      <w:r>
        <w:rPr>
          <w:sz w:val="16"/>
        </w:rPr>
        <w:t>1897).</w:t>
      </w:r>
    </w:p>
    <w:p w14:paraId="526820DA" w14:textId="77777777" w:rsidR="0052501E" w:rsidRDefault="00A6672A">
      <w:pPr>
        <w:pStyle w:val="a3"/>
        <w:ind w:right="249" w:firstLine="720"/>
        <w:jc w:val="left"/>
      </w:pPr>
      <w:r>
        <w:rPr>
          <w:noProof/>
          <w:lang w:eastAsia="ru-RU"/>
        </w:rPr>
        <mc:AlternateContent>
          <mc:Choice Requires="wps">
            <w:drawing>
              <wp:anchor distT="0" distB="0" distL="0" distR="0" simplePos="0" relativeHeight="487589888" behindDoc="1" locked="0" layoutInCell="1" allowOverlap="1" wp14:anchorId="6405B89A" wp14:editId="4A87C542">
                <wp:simplePos x="0" y="0"/>
                <wp:positionH relativeFrom="page">
                  <wp:posOffset>719455</wp:posOffset>
                </wp:positionH>
                <wp:positionV relativeFrom="paragraph">
                  <wp:posOffset>393700</wp:posOffset>
                </wp:positionV>
                <wp:extent cx="1079500" cy="1270"/>
                <wp:effectExtent l="0" t="0" r="0" b="0"/>
                <wp:wrapTopAndBottom/>
                <wp:docPr id="47"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11AC5" id="Freeform 48" o:spid="_x0000_s1026" style="position:absolute;margin-left:56.65pt;margin-top:31pt;width:85pt;height:.1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Целевой</w:t>
      </w:r>
      <w:r w:rsidR="00B0778F">
        <w:rPr>
          <w:spacing w:val="1"/>
        </w:rPr>
        <w:t xml:space="preserve"> </w:t>
      </w:r>
      <w:r w:rsidR="00B0778F">
        <w:t>раздел</w:t>
      </w:r>
      <w:r w:rsidR="00B0778F">
        <w:rPr>
          <w:spacing w:val="1"/>
        </w:rPr>
        <w:t xml:space="preserve"> </w:t>
      </w:r>
      <w:r w:rsidR="00B0778F">
        <w:t>определяет</w:t>
      </w:r>
      <w:r w:rsidR="00B0778F">
        <w:rPr>
          <w:spacing w:val="1"/>
        </w:rPr>
        <w:t xml:space="preserve"> </w:t>
      </w:r>
      <w:r w:rsidR="00B0778F">
        <w:t>общее</w:t>
      </w:r>
      <w:r w:rsidR="00B0778F">
        <w:rPr>
          <w:spacing w:val="1"/>
        </w:rPr>
        <w:t xml:space="preserve"> </w:t>
      </w:r>
      <w:r w:rsidR="00B0778F">
        <w:t>назначение,</w:t>
      </w:r>
      <w:r w:rsidR="00B0778F">
        <w:rPr>
          <w:spacing w:val="1"/>
        </w:rPr>
        <w:t xml:space="preserve"> </w:t>
      </w:r>
      <w:r w:rsidR="00B0778F">
        <w:t>цели,</w:t>
      </w:r>
      <w:r w:rsidR="00B0778F">
        <w:rPr>
          <w:spacing w:val="1"/>
        </w:rPr>
        <w:t xml:space="preserve"> </w:t>
      </w:r>
      <w:r w:rsidR="00B0778F">
        <w:t>задачи</w:t>
      </w:r>
      <w:r w:rsidR="00B0778F">
        <w:rPr>
          <w:spacing w:val="1"/>
        </w:rPr>
        <w:t xml:space="preserve"> </w:t>
      </w:r>
      <w:r w:rsidR="00B0778F">
        <w:t>и</w:t>
      </w:r>
      <w:r w:rsidR="00B0778F">
        <w:rPr>
          <w:spacing w:val="1"/>
        </w:rPr>
        <w:t xml:space="preserve"> </w:t>
      </w:r>
      <w:r w:rsidR="00B0778F">
        <w:t>планируемые</w:t>
      </w:r>
      <w:r w:rsidR="00B0778F">
        <w:rPr>
          <w:spacing w:val="1"/>
        </w:rPr>
        <w:t xml:space="preserve"> </w:t>
      </w:r>
      <w:r w:rsidR="00B0778F">
        <w:t>результаты</w:t>
      </w:r>
      <w:r w:rsidR="00B0778F">
        <w:rPr>
          <w:spacing w:val="-52"/>
        </w:rPr>
        <w:t xml:space="preserve"> </w:t>
      </w:r>
      <w:r w:rsidR="00B0778F">
        <w:t>реализации</w:t>
      </w:r>
      <w:r w:rsidR="00B0778F">
        <w:rPr>
          <w:spacing w:val="-1"/>
        </w:rPr>
        <w:t xml:space="preserve"> </w:t>
      </w:r>
      <w:r w:rsidR="00B0778F">
        <w:t>АООП</w:t>
      </w:r>
      <w:r w:rsidR="00B0778F">
        <w:rPr>
          <w:spacing w:val="-2"/>
        </w:rPr>
        <w:t xml:space="preserve"> </w:t>
      </w:r>
      <w:r w:rsidR="00B0778F">
        <w:t>ООО, а</w:t>
      </w:r>
      <w:r w:rsidR="00B0778F">
        <w:rPr>
          <w:spacing w:val="-1"/>
        </w:rPr>
        <w:t xml:space="preserve"> </w:t>
      </w:r>
      <w:r w:rsidR="00B0778F">
        <w:t>также способы</w:t>
      </w:r>
      <w:r w:rsidR="00B0778F">
        <w:rPr>
          <w:spacing w:val="-1"/>
        </w:rPr>
        <w:t xml:space="preserve"> </w:t>
      </w:r>
      <w:r w:rsidR="00B0778F">
        <w:t>определения</w:t>
      </w:r>
      <w:r w:rsidR="00B0778F">
        <w:rPr>
          <w:spacing w:val="-2"/>
        </w:rPr>
        <w:t xml:space="preserve"> </w:t>
      </w:r>
      <w:r w:rsidR="00B0778F">
        <w:t>достижения</w:t>
      </w:r>
      <w:r w:rsidR="00B0778F">
        <w:rPr>
          <w:spacing w:val="-1"/>
        </w:rPr>
        <w:t xml:space="preserve"> </w:t>
      </w:r>
      <w:r w:rsidR="00B0778F">
        <w:t>этих</w:t>
      </w:r>
      <w:r w:rsidR="00B0778F">
        <w:rPr>
          <w:spacing w:val="-1"/>
        </w:rPr>
        <w:t xml:space="preserve"> </w:t>
      </w:r>
      <w:r w:rsidR="00B0778F">
        <w:t>целей и</w:t>
      </w:r>
      <w:r w:rsidR="00B0778F">
        <w:rPr>
          <w:spacing w:val="-1"/>
        </w:rPr>
        <w:t xml:space="preserve"> </w:t>
      </w:r>
      <w:r w:rsidR="00B0778F">
        <w:t>результатов</w:t>
      </w:r>
      <w:r w:rsidR="00B0778F">
        <w:rPr>
          <w:spacing w:val="-3"/>
        </w:rPr>
        <w:t xml:space="preserve"> </w:t>
      </w:r>
      <w:r w:rsidR="00B0778F">
        <w:t>&lt;5&gt;.</w:t>
      </w:r>
    </w:p>
    <w:p w14:paraId="7FC13690" w14:textId="77777777" w:rsidR="0052501E" w:rsidRDefault="00B0778F">
      <w:pPr>
        <w:spacing w:before="36" w:line="183" w:lineRule="exact"/>
        <w:ind w:left="212"/>
        <w:rPr>
          <w:sz w:val="16"/>
        </w:rPr>
      </w:pPr>
      <w:r>
        <w:rPr>
          <w:sz w:val="16"/>
        </w:rPr>
        <w:t>&lt;5&gt;</w:t>
      </w:r>
      <w:r>
        <w:rPr>
          <w:spacing w:val="-5"/>
          <w:sz w:val="16"/>
        </w:rPr>
        <w:t xml:space="preserve"> </w:t>
      </w:r>
      <w:r>
        <w:rPr>
          <w:sz w:val="16"/>
        </w:rPr>
        <w:t>Пункт</w:t>
      </w:r>
      <w:r>
        <w:rPr>
          <w:spacing w:val="-3"/>
          <w:sz w:val="16"/>
        </w:rPr>
        <w:t xml:space="preserve"> </w:t>
      </w:r>
      <w:r>
        <w:rPr>
          <w:sz w:val="16"/>
        </w:rPr>
        <w:t>31</w:t>
      </w:r>
      <w:r>
        <w:rPr>
          <w:spacing w:val="-1"/>
          <w:sz w:val="16"/>
        </w:rPr>
        <w:t xml:space="preserve"> </w:t>
      </w:r>
      <w:r>
        <w:rPr>
          <w:sz w:val="16"/>
        </w:rPr>
        <w:t>ФГОС</w:t>
      </w:r>
      <w:r>
        <w:rPr>
          <w:spacing w:val="-4"/>
          <w:sz w:val="16"/>
        </w:rPr>
        <w:t xml:space="preserve"> </w:t>
      </w:r>
      <w:r>
        <w:rPr>
          <w:sz w:val="16"/>
        </w:rPr>
        <w:t>ООО,</w:t>
      </w:r>
      <w:r>
        <w:rPr>
          <w:spacing w:val="-2"/>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287;</w:t>
      </w:r>
      <w:r>
        <w:rPr>
          <w:spacing w:val="-2"/>
          <w:sz w:val="16"/>
        </w:rPr>
        <w:t xml:space="preserve"> </w:t>
      </w:r>
      <w:r>
        <w:rPr>
          <w:sz w:val="16"/>
        </w:rPr>
        <w:t>пункт</w:t>
      </w:r>
      <w:r>
        <w:rPr>
          <w:spacing w:val="-6"/>
          <w:sz w:val="16"/>
        </w:rPr>
        <w:t xml:space="preserve"> </w:t>
      </w:r>
      <w:r>
        <w:rPr>
          <w:sz w:val="16"/>
        </w:rPr>
        <w:t>14</w:t>
      </w:r>
      <w:r>
        <w:rPr>
          <w:spacing w:val="-1"/>
          <w:sz w:val="16"/>
        </w:rPr>
        <w:t xml:space="preserve"> </w:t>
      </w:r>
      <w:r>
        <w:rPr>
          <w:sz w:val="16"/>
        </w:rPr>
        <w:t>ФГОС</w:t>
      </w:r>
      <w:r>
        <w:rPr>
          <w:spacing w:val="-2"/>
          <w:sz w:val="16"/>
        </w:rPr>
        <w:t xml:space="preserve"> </w:t>
      </w:r>
      <w:r>
        <w:rPr>
          <w:sz w:val="16"/>
        </w:rPr>
        <w:t>ООО,</w:t>
      </w:r>
      <w:r>
        <w:rPr>
          <w:spacing w:val="-2"/>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1897.</w:t>
      </w:r>
    </w:p>
    <w:p w14:paraId="32573DAE" w14:textId="77777777" w:rsidR="0052501E" w:rsidRDefault="00B0778F">
      <w:pPr>
        <w:pStyle w:val="a3"/>
        <w:spacing w:line="252" w:lineRule="exact"/>
        <w:ind w:left="933"/>
        <w:jc w:val="left"/>
      </w:pPr>
      <w:r>
        <w:t>Целевой</w:t>
      </w:r>
      <w:r>
        <w:rPr>
          <w:spacing w:val="-2"/>
        </w:rPr>
        <w:t xml:space="preserve"> </w:t>
      </w:r>
      <w:r>
        <w:t>раздел</w:t>
      </w:r>
      <w:r>
        <w:rPr>
          <w:spacing w:val="-2"/>
        </w:rPr>
        <w:t xml:space="preserve"> </w:t>
      </w:r>
      <w:r>
        <w:t>АООП</w:t>
      </w:r>
      <w:r>
        <w:rPr>
          <w:spacing w:val="-3"/>
        </w:rPr>
        <w:t xml:space="preserve"> </w:t>
      </w:r>
      <w:r>
        <w:t>ООО</w:t>
      </w:r>
      <w:r>
        <w:rPr>
          <w:spacing w:val="-3"/>
        </w:rPr>
        <w:t xml:space="preserve"> </w:t>
      </w:r>
      <w:r>
        <w:t>включает:</w:t>
      </w:r>
    </w:p>
    <w:p w14:paraId="57E6105B" w14:textId="77777777" w:rsidR="0052501E" w:rsidRDefault="00B0778F" w:rsidP="001E0EBC">
      <w:pPr>
        <w:pStyle w:val="a5"/>
        <w:numPr>
          <w:ilvl w:val="0"/>
          <w:numId w:val="49"/>
        </w:numPr>
        <w:tabs>
          <w:tab w:val="left" w:pos="340"/>
        </w:tabs>
        <w:spacing w:before="2" w:line="252" w:lineRule="exact"/>
        <w:ind w:left="340"/>
        <w:jc w:val="left"/>
      </w:pPr>
      <w:r>
        <w:t>пояснительную</w:t>
      </w:r>
      <w:r>
        <w:rPr>
          <w:spacing w:val="-3"/>
        </w:rPr>
        <w:t xml:space="preserve"> </w:t>
      </w:r>
      <w:r>
        <w:t>записку;</w:t>
      </w:r>
    </w:p>
    <w:p w14:paraId="300E4C39" w14:textId="77777777" w:rsidR="0052501E" w:rsidRDefault="00B0778F" w:rsidP="001E0EBC">
      <w:pPr>
        <w:pStyle w:val="a5"/>
        <w:numPr>
          <w:ilvl w:val="0"/>
          <w:numId w:val="49"/>
        </w:numPr>
        <w:tabs>
          <w:tab w:val="left" w:pos="340"/>
        </w:tabs>
        <w:spacing w:line="252" w:lineRule="exact"/>
        <w:ind w:left="340"/>
        <w:jc w:val="left"/>
      </w:pPr>
      <w:r>
        <w:t>планируемые</w:t>
      </w:r>
      <w:r>
        <w:rPr>
          <w:spacing w:val="-3"/>
        </w:rPr>
        <w:t xml:space="preserve"> </w:t>
      </w:r>
      <w:r>
        <w:t>результаты</w:t>
      </w:r>
      <w:r>
        <w:rPr>
          <w:spacing w:val="-3"/>
        </w:rPr>
        <w:t xml:space="preserve"> </w:t>
      </w:r>
      <w:r>
        <w:t>освоения</w:t>
      </w:r>
      <w:r>
        <w:rPr>
          <w:spacing w:val="-5"/>
        </w:rPr>
        <w:t xml:space="preserve"> </w:t>
      </w:r>
      <w:r>
        <w:t>обучающимися</w:t>
      </w:r>
      <w:r>
        <w:rPr>
          <w:spacing w:val="-3"/>
        </w:rPr>
        <w:t xml:space="preserve"> </w:t>
      </w:r>
      <w:r>
        <w:t>АООП</w:t>
      </w:r>
      <w:r>
        <w:rPr>
          <w:spacing w:val="-4"/>
        </w:rPr>
        <w:t xml:space="preserve"> </w:t>
      </w:r>
      <w:r>
        <w:t>ООО;</w:t>
      </w:r>
    </w:p>
    <w:p w14:paraId="2F8F0664" w14:textId="77777777" w:rsidR="0052501E" w:rsidRDefault="00A6672A" w:rsidP="001E0EBC">
      <w:pPr>
        <w:pStyle w:val="a5"/>
        <w:numPr>
          <w:ilvl w:val="0"/>
          <w:numId w:val="49"/>
        </w:numPr>
        <w:tabs>
          <w:tab w:val="left" w:pos="338"/>
        </w:tabs>
        <w:spacing w:before="1"/>
        <w:ind w:left="337" w:hanging="126"/>
        <w:jc w:val="left"/>
      </w:pPr>
      <w:r>
        <w:rPr>
          <w:noProof/>
          <w:lang w:eastAsia="ru-RU"/>
        </w:rPr>
        <mc:AlternateContent>
          <mc:Choice Requires="wps">
            <w:drawing>
              <wp:anchor distT="0" distB="0" distL="0" distR="0" simplePos="0" relativeHeight="487590400" behindDoc="1" locked="0" layoutInCell="1" allowOverlap="1" wp14:anchorId="55A76298" wp14:editId="117E5775">
                <wp:simplePos x="0" y="0"/>
                <wp:positionH relativeFrom="page">
                  <wp:posOffset>719455</wp:posOffset>
                </wp:positionH>
                <wp:positionV relativeFrom="paragraph">
                  <wp:posOffset>233045</wp:posOffset>
                </wp:positionV>
                <wp:extent cx="1079500" cy="1270"/>
                <wp:effectExtent l="0" t="0" r="0" b="0"/>
                <wp:wrapTopAndBottom/>
                <wp:docPr id="46" name="Freeform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6DE49" id="Freeform 47" o:spid="_x0000_s1026" style="position:absolute;margin-left:56.65pt;margin-top:18.35pt;width:85pt;height:.1pt;z-index:-1572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систему</w:t>
      </w:r>
      <w:r w:rsidR="00B0778F">
        <w:rPr>
          <w:spacing w:val="-4"/>
        </w:rPr>
        <w:t xml:space="preserve"> </w:t>
      </w:r>
      <w:r w:rsidR="00B0778F">
        <w:t>оценки достижения</w:t>
      </w:r>
      <w:r w:rsidR="00B0778F">
        <w:rPr>
          <w:spacing w:val="-2"/>
        </w:rPr>
        <w:t xml:space="preserve"> </w:t>
      </w:r>
      <w:r w:rsidR="00B0778F">
        <w:t>планируемых результатов</w:t>
      </w:r>
      <w:r w:rsidR="00B0778F">
        <w:rPr>
          <w:spacing w:val="-3"/>
        </w:rPr>
        <w:t xml:space="preserve"> </w:t>
      </w:r>
      <w:r w:rsidR="00B0778F">
        <w:t>освоения АООП</w:t>
      </w:r>
      <w:r w:rsidR="00B0778F">
        <w:rPr>
          <w:spacing w:val="-2"/>
        </w:rPr>
        <w:t xml:space="preserve"> </w:t>
      </w:r>
      <w:r w:rsidR="00B0778F">
        <w:t>ООО</w:t>
      </w:r>
      <w:r w:rsidR="00B0778F">
        <w:rPr>
          <w:spacing w:val="-1"/>
        </w:rPr>
        <w:t xml:space="preserve"> </w:t>
      </w:r>
      <w:r w:rsidR="00B0778F">
        <w:t>&lt;6&gt;.</w:t>
      </w:r>
    </w:p>
    <w:p w14:paraId="1CF50272" w14:textId="77777777" w:rsidR="0052501E" w:rsidRDefault="00B0778F">
      <w:pPr>
        <w:spacing w:before="36" w:line="183" w:lineRule="exact"/>
        <w:ind w:left="212"/>
        <w:rPr>
          <w:sz w:val="16"/>
        </w:rPr>
      </w:pPr>
      <w:r>
        <w:rPr>
          <w:sz w:val="16"/>
        </w:rPr>
        <w:t>&lt;6&gt;</w:t>
      </w:r>
      <w:r>
        <w:rPr>
          <w:spacing w:val="-5"/>
          <w:sz w:val="16"/>
        </w:rPr>
        <w:t xml:space="preserve"> </w:t>
      </w:r>
      <w:r>
        <w:rPr>
          <w:sz w:val="16"/>
        </w:rPr>
        <w:t>Пункт</w:t>
      </w:r>
      <w:r>
        <w:rPr>
          <w:spacing w:val="-2"/>
          <w:sz w:val="16"/>
        </w:rPr>
        <w:t xml:space="preserve"> </w:t>
      </w:r>
      <w:r>
        <w:rPr>
          <w:sz w:val="16"/>
        </w:rPr>
        <w:t>31</w:t>
      </w:r>
      <w:r>
        <w:rPr>
          <w:spacing w:val="-1"/>
          <w:sz w:val="16"/>
        </w:rPr>
        <w:t xml:space="preserve"> </w:t>
      </w:r>
      <w:r>
        <w:rPr>
          <w:sz w:val="16"/>
        </w:rPr>
        <w:t>ФГОС</w:t>
      </w:r>
      <w:r>
        <w:rPr>
          <w:spacing w:val="-4"/>
          <w:sz w:val="16"/>
        </w:rPr>
        <w:t xml:space="preserve"> </w:t>
      </w:r>
      <w:r>
        <w:rPr>
          <w:sz w:val="16"/>
        </w:rPr>
        <w:t>ООО,</w:t>
      </w:r>
      <w:r>
        <w:rPr>
          <w:spacing w:val="-1"/>
          <w:sz w:val="16"/>
        </w:rPr>
        <w:t xml:space="preserve"> </w:t>
      </w:r>
      <w:r>
        <w:rPr>
          <w:sz w:val="16"/>
        </w:rPr>
        <w:t>утвержденного</w:t>
      </w:r>
      <w:r>
        <w:rPr>
          <w:spacing w:val="-3"/>
          <w:sz w:val="16"/>
        </w:rPr>
        <w:t xml:space="preserve"> </w:t>
      </w:r>
      <w:r>
        <w:rPr>
          <w:sz w:val="16"/>
        </w:rPr>
        <w:t>приказом</w:t>
      </w:r>
      <w:r>
        <w:rPr>
          <w:spacing w:val="-3"/>
          <w:sz w:val="16"/>
        </w:rPr>
        <w:t xml:space="preserve"> </w:t>
      </w:r>
      <w:r>
        <w:rPr>
          <w:sz w:val="16"/>
        </w:rPr>
        <w:t>N</w:t>
      </w:r>
      <w:r>
        <w:rPr>
          <w:spacing w:val="-4"/>
          <w:sz w:val="16"/>
        </w:rPr>
        <w:t xml:space="preserve"> </w:t>
      </w:r>
      <w:r>
        <w:rPr>
          <w:sz w:val="16"/>
        </w:rPr>
        <w:t>287;</w:t>
      </w:r>
      <w:r>
        <w:rPr>
          <w:spacing w:val="-1"/>
          <w:sz w:val="16"/>
        </w:rPr>
        <w:t xml:space="preserve"> </w:t>
      </w:r>
      <w:r>
        <w:rPr>
          <w:sz w:val="16"/>
        </w:rPr>
        <w:t>пункт</w:t>
      </w:r>
      <w:r>
        <w:rPr>
          <w:spacing w:val="-5"/>
          <w:sz w:val="16"/>
        </w:rPr>
        <w:t xml:space="preserve"> </w:t>
      </w:r>
      <w:r>
        <w:rPr>
          <w:sz w:val="16"/>
        </w:rPr>
        <w:t>14</w:t>
      </w:r>
      <w:r>
        <w:rPr>
          <w:spacing w:val="-1"/>
          <w:sz w:val="16"/>
        </w:rPr>
        <w:t xml:space="preserve"> </w:t>
      </w:r>
      <w:r>
        <w:rPr>
          <w:sz w:val="16"/>
        </w:rPr>
        <w:t>ФГОС</w:t>
      </w:r>
      <w:r>
        <w:rPr>
          <w:spacing w:val="-2"/>
          <w:sz w:val="16"/>
        </w:rPr>
        <w:t xml:space="preserve"> </w:t>
      </w:r>
      <w:r>
        <w:rPr>
          <w:sz w:val="16"/>
        </w:rPr>
        <w:t>ООО,</w:t>
      </w:r>
      <w:r>
        <w:rPr>
          <w:spacing w:val="-1"/>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1897.</w:t>
      </w:r>
    </w:p>
    <w:p w14:paraId="7E6B9A44" w14:textId="77777777" w:rsidR="0052501E" w:rsidRDefault="00B0778F">
      <w:pPr>
        <w:pStyle w:val="a3"/>
        <w:ind w:right="249" w:firstLine="720"/>
        <w:jc w:val="left"/>
      </w:pPr>
      <w:r>
        <w:t>Содержательный</w:t>
      </w:r>
      <w:r>
        <w:rPr>
          <w:spacing w:val="49"/>
        </w:rPr>
        <w:t xml:space="preserve"> </w:t>
      </w:r>
      <w:r>
        <w:t>раздел</w:t>
      </w:r>
      <w:r>
        <w:rPr>
          <w:spacing w:val="46"/>
        </w:rPr>
        <w:t xml:space="preserve"> </w:t>
      </w:r>
      <w:r>
        <w:t>АООП</w:t>
      </w:r>
      <w:r>
        <w:rPr>
          <w:spacing w:val="48"/>
        </w:rPr>
        <w:t xml:space="preserve"> </w:t>
      </w:r>
      <w:r>
        <w:t>ООО</w:t>
      </w:r>
      <w:r>
        <w:rPr>
          <w:spacing w:val="49"/>
        </w:rPr>
        <w:t xml:space="preserve"> </w:t>
      </w:r>
      <w:r>
        <w:t>включает</w:t>
      </w:r>
      <w:r>
        <w:rPr>
          <w:spacing w:val="49"/>
        </w:rPr>
        <w:t xml:space="preserve"> </w:t>
      </w:r>
      <w:r>
        <w:t>программы,</w:t>
      </w:r>
      <w:r>
        <w:rPr>
          <w:spacing w:val="51"/>
        </w:rPr>
        <w:t xml:space="preserve"> </w:t>
      </w:r>
      <w:r>
        <w:t>ориентированные</w:t>
      </w:r>
      <w:r>
        <w:rPr>
          <w:spacing w:val="49"/>
        </w:rPr>
        <w:t xml:space="preserve"> </w:t>
      </w:r>
      <w:r>
        <w:t>на</w:t>
      </w:r>
      <w:r>
        <w:rPr>
          <w:spacing w:val="48"/>
        </w:rPr>
        <w:t xml:space="preserve"> </w:t>
      </w:r>
      <w:r>
        <w:t>достижение</w:t>
      </w:r>
      <w:r>
        <w:rPr>
          <w:spacing w:val="-52"/>
        </w:rPr>
        <w:t xml:space="preserve"> </w:t>
      </w:r>
      <w:r>
        <w:t>предметных,</w:t>
      </w:r>
      <w:r>
        <w:rPr>
          <w:spacing w:val="-1"/>
        </w:rPr>
        <w:t xml:space="preserve"> </w:t>
      </w:r>
      <w:r>
        <w:t>метапредметных и личностных</w:t>
      </w:r>
      <w:r>
        <w:rPr>
          <w:spacing w:val="-2"/>
        </w:rPr>
        <w:t xml:space="preserve"> </w:t>
      </w:r>
      <w:r>
        <w:t>результатов:</w:t>
      </w:r>
    </w:p>
    <w:p w14:paraId="010A0E28" w14:textId="77777777" w:rsidR="0052501E" w:rsidRDefault="0052501E">
      <w:pPr>
        <w:sectPr w:rsidR="0052501E">
          <w:pgSz w:w="11910" w:h="16840"/>
          <w:pgMar w:top="760" w:right="600" w:bottom="340" w:left="920" w:header="0" w:footer="150" w:gutter="0"/>
          <w:cols w:space="720"/>
        </w:sectPr>
      </w:pPr>
    </w:p>
    <w:p w14:paraId="79CDB3EC" w14:textId="77777777" w:rsidR="0052501E" w:rsidRDefault="00B0778F" w:rsidP="001E0EBC">
      <w:pPr>
        <w:pStyle w:val="a5"/>
        <w:numPr>
          <w:ilvl w:val="0"/>
          <w:numId w:val="49"/>
        </w:numPr>
        <w:tabs>
          <w:tab w:val="left" w:pos="338"/>
        </w:tabs>
        <w:spacing w:before="67" w:line="252" w:lineRule="exact"/>
        <w:ind w:left="337" w:hanging="126"/>
        <w:jc w:val="left"/>
      </w:pPr>
      <w:r>
        <w:lastRenderedPageBreak/>
        <w:t>федеральные</w:t>
      </w:r>
      <w:r>
        <w:rPr>
          <w:spacing w:val="-2"/>
        </w:rPr>
        <w:t xml:space="preserve"> </w:t>
      </w:r>
      <w:r>
        <w:t>рабочие</w:t>
      </w:r>
      <w:r>
        <w:rPr>
          <w:spacing w:val="-2"/>
        </w:rPr>
        <w:t xml:space="preserve"> </w:t>
      </w:r>
      <w:r>
        <w:t>программы</w:t>
      </w:r>
      <w:r>
        <w:rPr>
          <w:spacing w:val="-2"/>
        </w:rPr>
        <w:t xml:space="preserve"> </w:t>
      </w:r>
      <w:r>
        <w:t>учебных</w:t>
      </w:r>
      <w:r>
        <w:rPr>
          <w:spacing w:val="-1"/>
        </w:rPr>
        <w:t xml:space="preserve"> </w:t>
      </w:r>
      <w:r>
        <w:t>предметов;</w:t>
      </w:r>
    </w:p>
    <w:p w14:paraId="637C690F" w14:textId="77777777" w:rsidR="0052501E" w:rsidRDefault="00A6672A" w:rsidP="001E0EBC">
      <w:pPr>
        <w:pStyle w:val="a5"/>
        <w:numPr>
          <w:ilvl w:val="0"/>
          <w:numId w:val="49"/>
        </w:numPr>
        <w:tabs>
          <w:tab w:val="left" w:pos="340"/>
        </w:tabs>
        <w:spacing w:line="252" w:lineRule="exact"/>
        <w:ind w:left="340"/>
        <w:jc w:val="left"/>
      </w:pPr>
      <w:r>
        <w:rPr>
          <w:noProof/>
          <w:lang w:eastAsia="ru-RU"/>
        </w:rPr>
        <mc:AlternateContent>
          <mc:Choice Requires="wps">
            <w:drawing>
              <wp:anchor distT="0" distB="0" distL="0" distR="0" simplePos="0" relativeHeight="487590912" behindDoc="1" locked="0" layoutInCell="1" allowOverlap="1" wp14:anchorId="36EDEF1C" wp14:editId="60FAC336">
                <wp:simplePos x="0" y="0"/>
                <wp:positionH relativeFrom="page">
                  <wp:posOffset>719455</wp:posOffset>
                </wp:positionH>
                <wp:positionV relativeFrom="paragraph">
                  <wp:posOffset>232410</wp:posOffset>
                </wp:positionV>
                <wp:extent cx="1079500" cy="1270"/>
                <wp:effectExtent l="0" t="0" r="0" b="0"/>
                <wp:wrapTopAndBottom/>
                <wp:docPr id="45" name="Freeform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D39D09" id="Freeform 46" o:spid="_x0000_s1026" style="position:absolute;margin-left:56.65pt;margin-top:18.3pt;width:85pt;height:.1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программу</w:t>
      </w:r>
      <w:r w:rsidR="00B0778F">
        <w:rPr>
          <w:spacing w:val="-5"/>
        </w:rPr>
        <w:t xml:space="preserve"> </w:t>
      </w:r>
      <w:r w:rsidR="00B0778F">
        <w:t>формирования</w:t>
      </w:r>
      <w:r w:rsidR="00B0778F">
        <w:rPr>
          <w:spacing w:val="-4"/>
        </w:rPr>
        <w:t xml:space="preserve"> </w:t>
      </w:r>
      <w:r w:rsidR="00B0778F">
        <w:t>универсальных</w:t>
      </w:r>
      <w:r w:rsidR="00B0778F">
        <w:rPr>
          <w:spacing w:val="-2"/>
        </w:rPr>
        <w:t xml:space="preserve"> </w:t>
      </w:r>
      <w:r w:rsidR="00B0778F">
        <w:t>учебных</w:t>
      </w:r>
      <w:r w:rsidR="00B0778F">
        <w:rPr>
          <w:spacing w:val="-1"/>
        </w:rPr>
        <w:t xml:space="preserve"> </w:t>
      </w:r>
      <w:r w:rsidR="00B0778F">
        <w:t>действий</w:t>
      </w:r>
      <w:r w:rsidR="00B0778F">
        <w:rPr>
          <w:spacing w:val="-3"/>
        </w:rPr>
        <w:t xml:space="preserve"> </w:t>
      </w:r>
      <w:r w:rsidR="00B0778F">
        <w:t>у</w:t>
      </w:r>
      <w:r w:rsidR="00B0778F">
        <w:rPr>
          <w:spacing w:val="-5"/>
        </w:rPr>
        <w:t xml:space="preserve"> </w:t>
      </w:r>
      <w:r w:rsidR="00B0778F">
        <w:t>обучающихся</w:t>
      </w:r>
      <w:r w:rsidR="00B0778F">
        <w:rPr>
          <w:spacing w:val="-1"/>
        </w:rPr>
        <w:t xml:space="preserve"> </w:t>
      </w:r>
      <w:r w:rsidR="00B0778F">
        <w:t>&lt;7&gt;;</w:t>
      </w:r>
    </w:p>
    <w:p w14:paraId="36D74149" w14:textId="77777777" w:rsidR="0052501E" w:rsidRDefault="00B0778F">
      <w:pPr>
        <w:spacing w:before="36"/>
        <w:ind w:left="212"/>
        <w:rPr>
          <w:sz w:val="16"/>
        </w:rPr>
      </w:pPr>
      <w:r>
        <w:rPr>
          <w:sz w:val="16"/>
        </w:rPr>
        <w:t>&lt;7&gt;</w:t>
      </w:r>
      <w:r>
        <w:rPr>
          <w:spacing w:val="-5"/>
          <w:sz w:val="16"/>
        </w:rPr>
        <w:t xml:space="preserve"> </w:t>
      </w:r>
      <w:r>
        <w:rPr>
          <w:sz w:val="16"/>
        </w:rPr>
        <w:t>Пункт</w:t>
      </w:r>
      <w:r>
        <w:rPr>
          <w:spacing w:val="-3"/>
          <w:sz w:val="16"/>
        </w:rPr>
        <w:t xml:space="preserve"> </w:t>
      </w:r>
      <w:r>
        <w:rPr>
          <w:sz w:val="16"/>
        </w:rPr>
        <w:t>32</w:t>
      </w:r>
      <w:r>
        <w:rPr>
          <w:spacing w:val="-1"/>
          <w:sz w:val="16"/>
        </w:rPr>
        <w:t xml:space="preserve"> </w:t>
      </w:r>
      <w:r>
        <w:rPr>
          <w:sz w:val="16"/>
        </w:rPr>
        <w:t>ФГОС</w:t>
      </w:r>
      <w:r>
        <w:rPr>
          <w:spacing w:val="-4"/>
          <w:sz w:val="16"/>
        </w:rPr>
        <w:t xml:space="preserve"> </w:t>
      </w:r>
      <w:r>
        <w:rPr>
          <w:sz w:val="16"/>
        </w:rPr>
        <w:t>ООО,</w:t>
      </w:r>
      <w:r>
        <w:rPr>
          <w:spacing w:val="-2"/>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287;</w:t>
      </w:r>
      <w:r>
        <w:rPr>
          <w:spacing w:val="-2"/>
          <w:sz w:val="16"/>
        </w:rPr>
        <w:t xml:space="preserve"> </w:t>
      </w:r>
      <w:r>
        <w:rPr>
          <w:sz w:val="16"/>
        </w:rPr>
        <w:t>пункт</w:t>
      </w:r>
      <w:r>
        <w:rPr>
          <w:spacing w:val="-6"/>
          <w:sz w:val="16"/>
        </w:rPr>
        <w:t xml:space="preserve"> </w:t>
      </w:r>
      <w:r>
        <w:rPr>
          <w:sz w:val="16"/>
        </w:rPr>
        <w:t>14</w:t>
      </w:r>
      <w:r>
        <w:rPr>
          <w:spacing w:val="-1"/>
          <w:sz w:val="16"/>
        </w:rPr>
        <w:t xml:space="preserve"> </w:t>
      </w:r>
      <w:r>
        <w:rPr>
          <w:sz w:val="16"/>
        </w:rPr>
        <w:t>ФГОС</w:t>
      </w:r>
      <w:r>
        <w:rPr>
          <w:spacing w:val="-2"/>
          <w:sz w:val="16"/>
        </w:rPr>
        <w:t xml:space="preserve"> </w:t>
      </w:r>
      <w:r>
        <w:rPr>
          <w:sz w:val="16"/>
        </w:rPr>
        <w:t>ООО,</w:t>
      </w:r>
      <w:r>
        <w:rPr>
          <w:spacing w:val="-2"/>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1897.</w:t>
      </w:r>
    </w:p>
    <w:p w14:paraId="7AF06961" w14:textId="77777777" w:rsidR="0052501E" w:rsidRDefault="00B0778F" w:rsidP="001E0EBC">
      <w:pPr>
        <w:pStyle w:val="a5"/>
        <w:numPr>
          <w:ilvl w:val="0"/>
          <w:numId w:val="49"/>
        </w:numPr>
        <w:tabs>
          <w:tab w:val="left" w:pos="340"/>
        </w:tabs>
        <w:spacing w:before="1" w:line="252" w:lineRule="exact"/>
        <w:ind w:left="340"/>
      </w:pPr>
      <w:r>
        <w:t>программу</w:t>
      </w:r>
      <w:r>
        <w:rPr>
          <w:spacing w:val="-6"/>
        </w:rPr>
        <w:t xml:space="preserve"> </w:t>
      </w:r>
      <w:r>
        <w:t>коррекционной</w:t>
      </w:r>
      <w:r>
        <w:rPr>
          <w:spacing w:val="-2"/>
        </w:rPr>
        <w:t xml:space="preserve"> </w:t>
      </w:r>
      <w:r>
        <w:t>работы;</w:t>
      </w:r>
    </w:p>
    <w:p w14:paraId="7407A299" w14:textId="77777777" w:rsidR="0052501E" w:rsidRDefault="00B0778F" w:rsidP="001E0EBC">
      <w:pPr>
        <w:pStyle w:val="a5"/>
        <w:numPr>
          <w:ilvl w:val="0"/>
          <w:numId w:val="49"/>
        </w:numPr>
        <w:tabs>
          <w:tab w:val="left" w:pos="338"/>
        </w:tabs>
        <w:spacing w:line="252" w:lineRule="exact"/>
        <w:ind w:left="337" w:hanging="126"/>
      </w:pPr>
      <w:r>
        <w:t>федеральную</w:t>
      </w:r>
      <w:r>
        <w:rPr>
          <w:spacing w:val="-2"/>
        </w:rPr>
        <w:t xml:space="preserve"> </w:t>
      </w:r>
      <w:r>
        <w:t>рабочую</w:t>
      </w:r>
      <w:r>
        <w:rPr>
          <w:spacing w:val="-2"/>
        </w:rPr>
        <w:t xml:space="preserve"> </w:t>
      </w:r>
      <w:r>
        <w:t>программу</w:t>
      </w:r>
      <w:r>
        <w:rPr>
          <w:spacing w:val="-4"/>
        </w:rPr>
        <w:t xml:space="preserve"> </w:t>
      </w:r>
      <w:r>
        <w:t>воспитания.</w:t>
      </w:r>
    </w:p>
    <w:p w14:paraId="63F5CB3B" w14:textId="77777777" w:rsidR="0052501E" w:rsidRDefault="00B0778F">
      <w:pPr>
        <w:pStyle w:val="a3"/>
        <w:spacing w:before="1"/>
        <w:ind w:right="249" w:firstLine="720"/>
      </w:pPr>
      <w:r>
        <w:t>Рабочие программы учебных предметов обеспечивают достижение планируемых результатов</w:t>
      </w:r>
      <w:r>
        <w:rPr>
          <w:spacing w:val="1"/>
        </w:rPr>
        <w:t xml:space="preserve"> </w:t>
      </w:r>
      <w:r>
        <w:t>освоения</w:t>
      </w:r>
      <w:r>
        <w:rPr>
          <w:spacing w:val="1"/>
        </w:rPr>
        <w:t xml:space="preserve"> </w:t>
      </w:r>
      <w:r>
        <w:t>АООП</w:t>
      </w:r>
      <w:r>
        <w:rPr>
          <w:spacing w:val="1"/>
        </w:rPr>
        <w:t xml:space="preserve"> </w:t>
      </w:r>
      <w:r>
        <w:t>ООО</w:t>
      </w:r>
      <w:r>
        <w:rPr>
          <w:spacing w:val="1"/>
        </w:rPr>
        <w:t xml:space="preserve"> </w:t>
      </w:r>
      <w:r>
        <w:t>и</w:t>
      </w:r>
      <w:r>
        <w:rPr>
          <w:spacing w:val="1"/>
        </w:rPr>
        <w:t xml:space="preserve"> </w:t>
      </w:r>
      <w:r>
        <w:t>разработаны</w:t>
      </w:r>
      <w:r>
        <w:rPr>
          <w:spacing w:val="1"/>
        </w:rPr>
        <w:t xml:space="preserve"> </w:t>
      </w:r>
      <w:r>
        <w:t>на</w:t>
      </w:r>
      <w:r>
        <w:rPr>
          <w:spacing w:val="1"/>
        </w:rPr>
        <w:t xml:space="preserve"> </w:t>
      </w:r>
      <w:r>
        <w:t>основе</w:t>
      </w:r>
      <w:r>
        <w:rPr>
          <w:spacing w:val="1"/>
        </w:rPr>
        <w:t xml:space="preserve"> </w:t>
      </w:r>
      <w:r>
        <w:t>требований</w:t>
      </w:r>
      <w:r>
        <w:rPr>
          <w:spacing w:val="1"/>
        </w:rPr>
        <w:t xml:space="preserve"> </w:t>
      </w:r>
      <w:r>
        <w:t>ФГОС</w:t>
      </w:r>
      <w:r>
        <w:rPr>
          <w:spacing w:val="1"/>
        </w:rPr>
        <w:t xml:space="preserve"> </w:t>
      </w:r>
      <w:r>
        <w:t>ООО</w:t>
      </w:r>
      <w:r>
        <w:rPr>
          <w:spacing w:val="1"/>
        </w:rPr>
        <w:t xml:space="preserve"> </w:t>
      </w:r>
      <w:r>
        <w:t>к</w:t>
      </w:r>
      <w:r>
        <w:rPr>
          <w:spacing w:val="1"/>
        </w:rPr>
        <w:t xml:space="preserve"> </w:t>
      </w:r>
      <w:r>
        <w:t>результатам</w:t>
      </w:r>
      <w:r>
        <w:rPr>
          <w:spacing w:val="1"/>
        </w:rPr>
        <w:t xml:space="preserve"> </w:t>
      </w:r>
      <w:r>
        <w:t>освоения</w:t>
      </w:r>
      <w:r>
        <w:rPr>
          <w:spacing w:val="1"/>
        </w:rPr>
        <w:t xml:space="preserve"> </w:t>
      </w:r>
      <w:r>
        <w:t>программы</w:t>
      </w:r>
      <w:r>
        <w:rPr>
          <w:spacing w:val="-1"/>
        </w:rPr>
        <w:t xml:space="preserve"> </w:t>
      </w:r>
      <w:r>
        <w:t>основного общего</w:t>
      </w:r>
      <w:r>
        <w:rPr>
          <w:spacing w:val="-3"/>
        </w:rPr>
        <w:t xml:space="preserve"> </w:t>
      </w:r>
      <w:r>
        <w:t>образования.</w:t>
      </w:r>
    </w:p>
    <w:p w14:paraId="678275D1" w14:textId="77777777" w:rsidR="0052501E" w:rsidRDefault="00B0778F">
      <w:pPr>
        <w:pStyle w:val="a3"/>
        <w:spacing w:line="252" w:lineRule="exact"/>
        <w:ind w:left="933"/>
      </w:pPr>
      <w:r>
        <w:t>Программа</w:t>
      </w:r>
      <w:r>
        <w:rPr>
          <w:spacing w:val="-4"/>
        </w:rPr>
        <w:t xml:space="preserve"> </w:t>
      </w:r>
      <w:r>
        <w:t>формирования</w:t>
      </w:r>
      <w:r>
        <w:rPr>
          <w:spacing w:val="-2"/>
        </w:rPr>
        <w:t xml:space="preserve"> </w:t>
      </w:r>
      <w:r>
        <w:t>универсальных</w:t>
      </w:r>
      <w:r>
        <w:rPr>
          <w:spacing w:val="-1"/>
        </w:rPr>
        <w:t xml:space="preserve"> </w:t>
      </w:r>
      <w:r>
        <w:t>учебных</w:t>
      </w:r>
      <w:r>
        <w:rPr>
          <w:spacing w:val="-4"/>
        </w:rPr>
        <w:t xml:space="preserve"> </w:t>
      </w:r>
      <w:r>
        <w:t>действий</w:t>
      </w:r>
      <w:r>
        <w:rPr>
          <w:spacing w:val="-2"/>
        </w:rPr>
        <w:t xml:space="preserve"> </w:t>
      </w:r>
      <w:r>
        <w:t>у</w:t>
      </w:r>
      <w:r>
        <w:rPr>
          <w:spacing w:val="-4"/>
        </w:rPr>
        <w:t xml:space="preserve"> </w:t>
      </w:r>
      <w:r>
        <w:t>обучающихся</w:t>
      </w:r>
      <w:r>
        <w:rPr>
          <w:spacing w:val="-4"/>
        </w:rPr>
        <w:t xml:space="preserve"> </w:t>
      </w:r>
      <w:r>
        <w:t>содержит:</w:t>
      </w:r>
    </w:p>
    <w:p w14:paraId="12EEB589" w14:textId="77777777" w:rsidR="0052501E" w:rsidRDefault="00B0778F" w:rsidP="001E0EBC">
      <w:pPr>
        <w:pStyle w:val="a5"/>
        <w:numPr>
          <w:ilvl w:val="0"/>
          <w:numId w:val="49"/>
        </w:numPr>
        <w:tabs>
          <w:tab w:val="left" w:pos="338"/>
        </w:tabs>
        <w:spacing w:line="252" w:lineRule="exact"/>
        <w:ind w:left="337" w:hanging="126"/>
      </w:pPr>
      <w:r>
        <w:t>описание</w:t>
      </w:r>
      <w:r>
        <w:rPr>
          <w:spacing w:val="-3"/>
        </w:rPr>
        <w:t xml:space="preserve"> </w:t>
      </w:r>
      <w:r>
        <w:t>взаимосвязи</w:t>
      </w:r>
      <w:r>
        <w:rPr>
          <w:spacing w:val="-2"/>
        </w:rPr>
        <w:t xml:space="preserve"> </w:t>
      </w:r>
      <w:r>
        <w:t>универсальных</w:t>
      </w:r>
      <w:r>
        <w:rPr>
          <w:spacing w:val="-3"/>
        </w:rPr>
        <w:t xml:space="preserve"> </w:t>
      </w:r>
      <w:r>
        <w:t>учебных</w:t>
      </w:r>
      <w:r>
        <w:rPr>
          <w:spacing w:val="-3"/>
        </w:rPr>
        <w:t xml:space="preserve"> </w:t>
      </w:r>
      <w:r>
        <w:t>действий</w:t>
      </w:r>
      <w:r>
        <w:rPr>
          <w:spacing w:val="-4"/>
        </w:rPr>
        <w:t xml:space="preserve"> </w:t>
      </w:r>
      <w:r>
        <w:t>с</w:t>
      </w:r>
      <w:r>
        <w:rPr>
          <w:spacing w:val="-3"/>
        </w:rPr>
        <w:t xml:space="preserve"> </w:t>
      </w:r>
      <w:r>
        <w:t>содержанием</w:t>
      </w:r>
      <w:r>
        <w:rPr>
          <w:spacing w:val="-2"/>
        </w:rPr>
        <w:t xml:space="preserve"> </w:t>
      </w:r>
      <w:r>
        <w:t>учебных</w:t>
      </w:r>
      <w:r>
        <w:rPr>
          <w:spacing w:val="-3"/>
        </w:rPr>
        <w:t xml:space="preserve"> </w:t>
      </w:r>
      <w:r>
        <w:t>предметов;</w:t>
      </w:r>
    </w:p>
    <w:p w14:paraId="6AB6FDBE" w14:textId="77777777" w:rsidR="0052501E" w:rsidRDefault="00A6672A" w:rsidP="001E0EBC">
      <w:pPr>
        <w:pStyle w:val="a5"/>
        <w:numPr>
          <w:ilvl w:val="0"/>
          <w:numId w:val="49"/>
        </w:numPr>
        <w:tabs>
          <w:tab w:val="left" w:pos="370"/>
        </w:tabs>
        <w:spacing w:before="2"/>
        <w:ind w:right="250" w:firstLine="0"/>
      </w:pPr>
      <w:r>
        <w:rPr>
          <w:noProof/>
          <w:lang w:eastAsia="ru-RU"/>
        </w:rPr>
        <mc:AlternateContent>
          <mc:Choice Requires="wps">
            <w:drawing>
              <wp:anchor distT="0" distB="0" distL="0" distR="0" simplePos="0" relativeHeight="487591424" behindDoc="1" locked="0" layoutInCell="1" allowOverlap="1" wp14:anchorId="0F1FD7BF" wp14:editId="53A467CB">
                <wp:simplePos x="0" y="0"/>
                <wp:positionH relativeFrom="page">
                  <wp:posOffset>719455</wp:posOffset>
                </wp:positionH>
                <wp:positionV relativeFrom="paragraph">
                  <wp:posOffset>393700</wp:posOffset>
                </wp:positionV>
                <wp:extent cx="1079500" cy="1270"/>
                <wp:effectExtent l="0" t="0" r="0" b="0"/>
                <wp:wrapTopAndBottom/>
                <wp:docPr id="44" name="Freeform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527EA6" id="Freeform 45" o:spid="_x0000_s1026" style="position:absolute;margin-left:56.65pt;margin-top:31pt;width:85pt;height:.1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характеристики регулятивных, познавательных, коммуникативных универсальных учебных действий</w:t>
      </w:r>
      <w:r w:rsidR="00B0778F">
        <w:rPr>
          <w:spacing w:val="1"/>
        </w:rPr>
        <w:t xml:space="preserve"> </w:t>
      </w:r>
      <w:r w:rsidR="00B0778F">
        <w:t>обучающихся &lt;8&gt;.</w:t>
      </w:r>
    </w:p>
    <w:p w14:paraId="09314BFA" w14:textId="77777777" w:rsidR="0052501E" w:rsidRDefault="00B0778F">
      <w:pPr>
        <w:spacing w:before="36"/>
        <w:ind w:left="212"/>
        <w:rPr>
          <w:sz w:val="16"/>
        </w:rPr>
      </w:pPr>
      <w:r>
        <w:rPr>
          <w:sz w:val="16"/>
        </w:rPr>
        <w:t>&lt;8&gt;</w:t>
      </w:r>
      <w:r>
        <w:rPr>
          <w:spacing w:val="-5"/>
          <w:sz w:val="16"/>
        </w:rPr>
        <w:t xml:space="preserve"> </w:t>
      </w:r>
      <w:r>
        <w:rPr>
          <w:sz w:val="16"/>
        </w:rPr>
        <w:t>Пункт</w:t>
      </w:r>
      <w:r>
        <w:rPr>
          <w:spacing w:val="-2"/>
          <w:sz w:val="16"/>
        </w:rPr>
        <w:t xml:space="preserve"> </w:t>
      </w:r>
      <w:r>
        <w:rPr>
          <w:sz w:val="16"/>
        </w:rPr>
        <w:t>32.2</w:t>
      </w:r>
      <w:r>
        <w:rPr>
          <w:spacing w:val="-2"/>
          <w:sz w:val="16"/>
        </w:rPr>
        <w:t xml:space="preserve"> </w:t>
      </w:r>
      <w:r>
        <w:rPr>
          <w:sz w:val="16"/>
        </w:rPr>
        <w:t>ФГОС</w:t>
      </w:r>
      <w:r>
        <w:rPr>
          <w:spacing w:val="-4"/>
          <w:sz w:val="16"/>
        </w:rPr>
        <w:t xml:space="preserve"> </w:t>
      </w:r>
      <w:r>
        <w:rPr>
          <w:sz w:val="16"/>
        </w:rPr>
        <w:t>ООО,</w:t>
      </w:r>
      <w:r>
        <w:rPr>
          <w:spacing w:val="-2"/>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287;</w:t>
      </w:r>
      <w:r>
        <w:rPr>
          <w:spacing w:val="-2"/>
          <w:sz w:val="16"/>
        </w:rPr>
        <w:t xml:space="preserve"> </w:t>
      </w:r>
      <w:r>
        <w:rPr>
          <w:sz w:val="16"/>
        </w:rPr>
        <w:t>пункт</w:t>
      </w:r>
      <w:r>
        <w:rPr>
          <w:spacing w:val="-6"/>
          <w:sz w:val="16"/>
        </w:rPr>
        <w:t xml:space="preserve"> </w:t>
      </w:r>
      <w:r>
        <w:rPr>
          <w:sz w:val="16"/>
        </w:rPr>
        <w:t>18.2.1</w:t>
      </w:r>
      <w:r>
        <w:rPr>
          <w:spacing w:val="-2"/>
          <w:sz w:val="16"/>
        </w:rPr>
        <w:t xml:space="preserve"> </w:t>
      </w:r>
      <w:r>
        <w:rPr>
          <w:sz w:val="16"/>
        </w:rPr>
        <w:t>ФГОС</w:t>
      </w:r>
      <w:r>
        <w:rPr>
          <w:spacing w:val="-2"/>
          <w:sz w:val="16"/>
        </w:rPr>
        <w:t xml:space="preserve"> </w:t>
      </w:r>
      <w:r>
        <w:rPr>
          <w:sz w:val="16"/>
        </w:rPr>
        <w:t>ООО,</w:t>
      </w:r>
      <w:r>
        <w:rPr>
          <w:spacing w:val="-5"/>
          <w:sz w:val="16"/>
        </w:rPr>
        <w:t xml:space="preserve"> </w:t>
      </w:r>
      <w:r>
        <w:rPr>
          <w:sz w:val="16"/>
        </w:rPr>
        <w:t>утвержденного</w:t>
      </w:r>
      <w:r>
        <w:rPr>
          <w:spacing w:val="-4"/>
          <w:sz w:val="16"/>
        </w:rPr>
        <w:t xml:space="preserve"> </w:t>
      </w:r>
      <w:r>
        <w:rPr>
          <w:sz w:val="16"/>
        </w:rPr>
        <w:t>приказом</w:t>
      </w:r>
      <w:r>
        <w:rPr>
          <w:spacing w:val="-3"/>
          <w:sz w:val="16"/>
        </w:rPr>
        <w:t xml:space="preserve"> </w:t>
      </w:r>
      <w:r>
        <w:rPr>
          <w:sz w:val="16"/>
        </w:rPr>
        <w:t>N</w:t>
      </w:r>
      <w:r>
        <w:rPr>
          <w:spacing w:val="-4"/>
          <w:sz w:val="16"/>
        </w:rPr>
        <w:t xml:space="preserve"> </w:t>
      </w:r>
      <w:r>
        <w:rPr>
          <w:sz w:val="16"/>
        </w:rPr>
        <w:t>1897.</w:t>
      </w:r>
    </w:p>
    <w:p w14:paraId="433C6327" w14:textId="77777777" w:rsidR="0052501E" w:rsidRDefault="00A6672A">
      <w:pPr>
        <w:pStyle w:val="a3"/>
        <w:ind w:right="247" w:firstLine="720"/>
      </w:pPr>
      <w:r>
        <w:rPr>
          <w:noProof/>
          <w:lang w:eastAsia="ru-RU"/>
        </w:rPr>
        <mc:AlternateContent>
          <mc:Choice Requires="wps">
            <w:drawing>
              <wp:anchor distT="0" distB="0" distL="0" distR="0" simplePos="0" relativeHeight="487591936" behindDoc="1" locked="0" layoutInCell="1" allowOverlap="1" wp14:anchorId="652EB36E" wp14:editId="4BA67740">
                <wp:simplePos x="0" y="0"/>
                <wp:positionH relativeFrom="page">
                  <wp:posOffset>719455</wp:posOffset>
                </wp:positionH>
                <wp:positionV relativeFrom="paragraph">
                  <wp:posOffset>1035685</wp:posOffset>
                </wp:positionV>
                <wp:extent cx="1079500" cy="1270"/>
                <wp:effectExtent l="0" t="0" r="0" b="0"/>
                <wp:wrapTopAndBottom/>
                <wp:docPr id="43" name="Freeform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4EBC71" id="Freeform 44" o:spid="_x0000_s1026" style="position:absolute;margin-left:56.65pt;margin-top:81.55pt;width:85pt;height:.1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" path="m,l1700,e" filled="f" strokeweight=".20989mm">
                <v:stroke dashstyle="3 1"/>
                <v:path arrowok="t" o:connecttype="custom" o:connectlocs="0,0;1079500,0" o:connectangles="0,0"/>
                <w10:wrap type="topAndBottom" anchorx="page"/>
              </v:shape>
            </w:pict>
          </mc:Fallback>
        </mc:AlternateContent>
      </w:r>
      <w:r w:rsidR="00B0778F">
        <w:t>Программа</w:t>
      </w:r>
      <w:r w:rsidR="00B0778F">
        <w:rPr>
          <w:spacing w:val="1"/>
        </w:rPr>
        <w:t xml:space="preserve"> </w:t>
      </w:r>
      <w:r w:rsidR="00B0778F">
        <w:t>воспитания</w:t>
      </w:r>
      <w:r w:rsidR="00B0778F">
        <w:rPr>
          <w:spacing w:val="1"/>
        </w:rPr>
        <w:t xml:space="preserve"> </w:t>
      </w:r>
      <w:r w:rsidR="00B0778F">
        <w:t>направлена</w:t>
      </w:r>
      <w:r w:rsidR="00B0778F">
        <w:rPr>
          <w:spacing w:val="1"/>
        </w:rPr>
        <w:t xml:space="preserve"> </w:t>
      </w:r>
      <w:r w:rsidR="00B0778F">
        <w:t>на</w:t>
      </w:r>
      <w:r w:rsidR="00B0778F">
        <w:rPr>
          <w:spacing w:val="1"/>
        </w:rPr>
        <w:t xml:space="preserve"> </w:t>
      </w:r>
      <w:r w:rsidR="00B0778F">
        <w:t>сохранение</w:t>
      </w:r>
      <w:r w:rsidR="00B0778F">
        <w:rPr>
          <w:spacing w:val="1"/>
        </w:rPr>
        <w:t xml:space="preserve"> </w:t>
      </w:r>
      <w:r w:rsidR="00B0778F">
        <w:t>и</w:t>
      </w:r>
      <w:r w:rsidR="00B0778F">
        <w:rPr>
          <w:spacing w:val="1"/>
        </w:rPr>
        <w:t xml:space="preserve"> </w:t>
      </w:r>
      <w:r w:rsidR="00B0778F">
        <w:t>укрепление</w:t>
      </w:r>
      <w:r w:rsidR="00B0778F">
        <w:rPr>
          <w:spacing w:val="1"/>
        </w:rPr>
        <w:t xml:space="preserve"> </w:t>
      </w:r>
      <w:r w:rsidR="00B0778F">
        <w:t>традиционных</w:t>
      </w:r>
      <w:r w:rsidR="00B0778F">
        <w:rPr>
          <w:spacing w:val="1"/>
        </w:rPr>
        <w:t xml:space="preserve"> </w:t>
      </w:r>
      <w:r w:rsidR="00B0778F">
        <w:t>российских</w:t>
      </w:r>
      <w:r w:rsidR="00B0778F">
        <w:rPr>
          <w:spacing w:val="1"/>
        </w:rPr>
        <w:t xml:space="preserve"> </w:t>
      </w:r>
      <w:r w:rsidR="00B0778F">
        <w:t>духовно-нравственных ценностей, к которым относятся жизнь, достоинство, права и свободы человека,</w:t>
      </w:r>
      <w:r w:rsidR="00B0778F">
        <w:rPr>
          <w:spacing w:val="1"/>
        </w:rPr>
        <w:t xml:space="preserve"> </w:t>
      </w:r>
      <w:r w:rsidR="00B0778F">
        <w:t>патриотизм,</w:t>
      </w:r>
      <w:r w:rsidR="00B0778F">
        <w:rPr>
          <w:spacing w:val="1"/>
        </w:rPr>
        <w:t xml:space="preserve"> </w:t>
      </w:r>
      <w:r w:rsidR="00B0778F">
        <w:t>гражданственность,</w:t>
      </w:r>
      <w:r w:rsidR="00B0778F">
        <w:rPr>
          <w:spacing w:val="1"/>
        </w:rPr>
        <w:t xml:space="preserve"> </w:t>
      </w:r>
      <w:r w:rsidR="00B0778F">
        <w:t>служение</w:t>
      </w:r>
      <w:r w:rsidR="00B0778F">
        <w:rPr>
          <w:spacing w:val="1"/>
        </w:rPr>
        <w:t xml:space="preserve"> </w:t>
      </w:r>
      <w:r w:rsidR="00B0778F">
        <w:t>Отечеству</w:t>
      </w:r>
      <w:r w:rsidR="00B0778F">
        <w:rPr>
          <w:spacing w:val="1"/>
        </w:rPr>
        <w:t xml:space="preserve"> </w:t>
      </w:r>
      <w:r w:rsidR="00B0778F">
        <w:t>и</w:t>
      </w:r>
      <w:r w:rsidR="00B0778F">
        <w:rPr>
          <w:spacing w:val="1"/>
        </w:rPr>
        <w:t xml:space="preserve"> </w:t>
      </w:r>
      <w:r w:rsidR="00B0778F">
        <w:t>ответственность</w:t>
      </w:r>
      <w:r w:rsidR="00B0778F">
        <w:rPr>
          <w:spacing w:val="1"/>
        </w:rPr>
        <w:t xml:space="preserve"> </w:t>
      </w:r>
      <w:r w:rsidR="00B0778F">
        <w:t>за</w:t>
      </w:r>
      <w:r w:rsidR="00B0778F">
        <w:rPr>
          <w:spacing w:val="1"/>
        </w:rPr>
        <w:t xml:space="preserve"> </w:t>
      </w:r>
      <w:r w:rsidR="00B0778F">
        <w:t>его</w:t>
      </w:r>
      <w:r w:rsidR="00B0778F">
        <w:rPr>
          <w:spacing w:val="1"/>
        </w:rPr>
        <w:t xml:space="preserve"> </w:t>
      </w:r>
      <w:r w:rsidR="00B0778F">
        <w:t>судьбу,</w:t>
      </w:r>
      <w:r w:rsidR="00B0778F">
        <w:rPr>
          <w:spacing w:val="1"/>
        </w:rPr>
        <w:t xml:space="preserve"> </w:t>
      </w:r>
      <w:r w:rsidR="00B0778F">
        <w:t>высокие</w:t>
      </w:r>
      <w:r w:rsidR="00B0778F">
        <w:rPr>
          <w:spacing w:val="1"/>
        </w:rPr>
        <w:t xml:space="preserve"> </w:t>
      </w:r>
      <w:r w:rsidR="00B0778F">
        <w:t>нравственные идеалы, крепкая семья, созидательный труд, приоритет духовного над материальным,</w:t>
      </w:r>
      <w:r w:rsidR="00B0778F">
        <w:rPr>
          <w:spacing w:val="1"/>
        </w:rPr>
        <w:t xml:space="preserve"> </w:t>
      </w:r>
      <w:r w:rsidR="00B0778F">
        <w:t>гуманизм, милосердие, справедливость, коллективизм, взаимопомощь и взаимоуважение, историческая</w:t>
      </w:r>
      <w:r w:rsidR="00B0778F">
        <w:rPr>
          <w:spacing w:val="1"/>
        </w:rPr>
        <w:t xml:space="preserve"> </w:t>
      </w:r>
      <w:r w:rsidR="00B0778F">
        <w:t>память</w:t>
      </w:r>
      <w:r w:rsidR="00B0778F">
        <w:rPr>
          <w:spacing w:val="-1"/>
        </w:rPr>
        <w:t xml:space="preserve"> </w:t>
      </w:r>
      <w:r w:rsidR="00B0778F">
        <w:t>и</w:t>
      </w:r>
      <w:r w:rsidR="00B0778F">
        <w:rPr>
          <w:spacing w:val="-1"/>
        </w:rPr>
        <w:t xml:space="preserve"> </w:t>
      </w:r>
      <w:r w:rsidR="00B0778F">
        <w:t>преемственность поколений, единство</w:t>
      </w:r>
      <w:r w:rsidR="00B0778F">
        <w:rPr>
          <w:spacing w:val="-1"/>
        </w:rPr>
        <w:t xml:space="preserve"> </w:t>
      </w:r>
      <w:r w:rsidR="00B0778F">
        <w:t>народов России</w:t>
      </w:r>
      <w:r w:rsidR="00B0778F">
        <w:rPr>
          <w:spacing w:val="-4"/>
        </w:rPr>
        <w:t xml:space="preserve"> </w:t>
      </w:r>
      <w:r w:rsidR="00B0778F">
        <w:t>&lt;9&gt;.</w:t>
      </w:r>
    </w:p>
    <w:p w14:paraId="7EB4A4E2" w14:textId="77777777" w:rsidR="0052501E" w:rsidRDefault="00B0778F">
      <w:pPr>
        <w:spacing w:before="36"/>
        <w:ind w:left="212" w:right="245"/>
        <w:jc w:val="both"/>
        <w:rPr>
          <w:sz w:val="16"/>
        </w:rPr>
      </w:pPr>
      <w:r>
        <w:rPr>
          <w:sz w:val="16"/>
        </w:rPr>
        <w:t>&lt;9&gt; Указ Президента Российской Федерации от 9 ноября 2022 г. N 809 "Об утверждении Основ государственной политики по сохранению и</w:t>
      </w:r>
      <w:r>
        <w:rPr>
          <w:spacing w:val="1"/>
          <w:sz w:val="16"/>
        </w:rPr>
        <w:t xml:space="preserve"> </w:t>
      </w:r>
      <w:r>
        <w:rPr>
          <w:sz w:val="16"/>
        </w:rPr>
        <w:t>укреплению</w:t>
      </w:r>
      <w:r>
        <w:rPr>
          <w:spacing w:val="1"/>
          <w:sz w:val="16"/>
        </w:rPr>
        <w:t xml:space="preserve"> </w:t>
      </w:r>
      <w:r>
        <w:rPr>
          <w:sz w:val="16"/>
        </w:rPr>
        <w:t>традиционных</w:t>
      </w:r>
      <w:r>
        <w:rPr>
          <w:spacing w:val="1"/>
          <w:sz w:val="16"/>
        </w:rPr>
        <w:t xml:space="preserve"> </w:t>
      </w:r>
      <w:r>
        <w:rPr>
          <w:sz w:val="16"/>
        </w:rPr>
        <w:t>российских</w:t>
      </w:r>
      <w:r>
        <w:rPr>
          <w:spacing w:val="1"/>
          <w:sz w:val="16"/>
        </w:rPr>
        <w:t xml:space="preserve"> </w:t>
      </w:r>
      <w:r>
        <w:rPr>
          <w:sz w:val="16"/>
        </w:rPr>
        <w:t>духовно-нравственных</w:t>
      </w:r>
      <w:r>
        <w:rPr>
          <w:spacing w:val="1"/>
          <w:sz w:val="16"/>
        </w:rPr>
        <w:t xml:space="preserve"> </w:t>
      </w:r>
      <w:r>
        <w:rPr>
          <w:sz w:val="16"/>
        </w:rPr>
        <w:t>ценностей"</w:t>
      </w:r>
      <w:r>
        <w:rPr>
          <w:spacing w:val="1"/>
          <w:sz w:val="16"/>
        </w:rPr>
        <w:t xml:space="preserve"> </w:t>
      </w:r>
      <w:r>
        <w:rPr>
          <w:sz w:val="16"/>
        </w:rPr>
        <w:t>Официальный</w:t>
      </w:r>
      <w:r>
        <w:rPr>
          <w:spacing w:val="1"/>
          <w:sz w:val="16"/>
        </w:rPr>
        <w:t xml:space="preserve"> </w:t>
      </w:r>
      <w:r>
        <w:rPr>
          <w:sz w:val="16"/>
        </w:rPr>
        <w:t>интернет-портал</w:t>
      </w:r>
      <w:r>
        <w:rPr>
          <w:spacing w:val="1"/>
          <w:sz w:val="16"/>
        </w:rPr>
        <w:t xml:space="preserve"> </w:t>
      </w:r>
      <w:r>
        <w:rPr>
          <w:sz w:val="16"/>
        </w:rPr>
        <w:t>правовой</w:t>
      </w:r>
      <w:r>
        <w:rPr>
          <w:spacing w:val="1"/>
          <w:sz w:val="16"/>
        </w:rPr>
        <w:t xml:space="preserve"> </w:t>
      </w:r>
      <w:r>
        <w:rPr>
          <w:sz w:val="16"/>
        </w:rPr>
        <w:t>информации</w:t>
      </w:r>
      <w:r>
        <w:rPr>
          <w:spacing w:val="1"/>
          <w:sz w:val="16"/>
        </w:rPr>
        <w:t xml:space="preserve"> </w:t>
      </w:r>
      <w:r>
        <w:rPr>
          <w:sz w:val="16"/>
        </w:rPr>
        <w:t>http:илиили(www.pravo.gov.ru), 2022,</w:t>
      </w:r>
      <w:r>
        <w:rPr>
          <w:spacing w:val="-2"/>
          <w:sz w:val="16"/>
        </w:rPr>
        <w:t xml:space="preserve"> </w:t>
      </w:r>
      <w:r>
        <w:rPr>
          <w:sz w:val="16"/>
        </w:rPr>
        <w:t>9</w:t>
      </w:r>
      <w:r>
        <w:rPr>
          <w:spacing w:val="-1"/>
          <w:sz w:val="16"/>
        </w:rPr>
        <w:t xml:space="preserve"> </w:t>
      </w:r>
      <w:r>
        <w:rPr>
          <w:sz w:val="16"/>
        </w:rPr>
        <w:t>ноября, N</w:t>
      </w:r>
      <w:r>
        <w:rPr>
          <w:spacing w:val="-3"/>
          <w:sz w:val="16"/>
        </w:rPr>
        <w:t xml:space="preserve"> </w:t>
      </w:r>
      <w:r>
        <w:rPr>
          <w:sz w:val="16"/>
        </w:rPr>
        <w:t>0001202211090019).</w:t>
      </w:r>
    </w:p>
    <w:p w14:paraId="73266A82" w14:textId="77777777" w:rsidR="0052501E" w:rsidRDefault="00A6672A">
      <w:pPr>
        <w:pStyle w:val="a3"/>
        <w:ind w:right="248" w:firstLine="720"/>
      </w:pPr>
      <w:r>
        <w:rPr>
          <w:noProof/>
          <w:lang w:eastAsia="ru-RU"/>
        </w:rPr>
        <mc:AlternateContent>
          <mc:Choice Requires="wps">
            <w:drawing>
              <wp:anchor distT="0" distB="0" distL="0" distR="0" simplePos="0" relativeHeight="487592448" behindDoc="1" locked="0" layoutInCell="1" allowOverlap="1" wp14:anchorId="4C39A87E" wp14:editId="5B01C63C">
                <wp:simplePos x="0" y="0"/>
                <wp:positionH relativeFrom="page">
                  <wp:posOffset>719455</wp:posOffset>
                </wp:positionH>
                <wp:positionV relativeFrom="paragraph">
                  <wp:posOffset>553720</wp:posOffset>
                </wp:positionV>
                <wp:extent cx="1079500" cy="1270"/>
                <wp:effectExtent l="0" t="0" r="0" b="0"/>
                <wp:wrapTopAndBottom/>
                <wp:docPr id="42" name="Freeform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D4A10" id="Freeform 43" o:spid="_x0000_s1026" style="position:absolute;margin-left:56.65pt;margin-top:43.6pt;width:85pt;height:.1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Программа воспитания направлена на развитие личности обучающихся, в том числе укрепление</w:t>
      </w:r>
      <w:r w:rsidR="00B0778F">
        <w:rPr>
          <w:spacing w:val="1"/>
        </w:rPr>
        <w:t xml:space="preserve"> </w:t>
      </w:r>
      <w:r w:rsidR="00B0778F">
        <w:t>психического здоровья и физическое воспитание, достижение ими результатов освоения программы</w:t>
      </w:r>
      <w:r w:rsidR="00B0778F">
        <w:rPr>
          <w:spacing w:val="1"/>
        </w:rPr>
        <w:t xml:space="preserve"> </w:t>
      </w:r>
      <w:r w:rsidR="00B0778F">
        <w:t>основного</w:t>
      </w:r>
      <w:r w:rsidR="00B0778F">
        <w:rPr>
          <w:spacing w:val="-1"/>
        </w:rPr>
        <w:t xml:space="preserve"> </w:t>
      </w:r>
      <w:r w:rsidR="00B0778F">
        <w:t>общего образования</w:t>
      </w:r>
      <w:r w:rsidR="00B0778F">
        <w:rPr>
          <w:spacing w:val="-1"/>
        </w:rPr>
        <w:t xml:space="preserve"> </w:t>
      </w:r>
      <w:r w:rsidR="00B0778F">
        <w:t>&lt;10&gt;.</w:t>
      </w:r>
    </w:p>
    <w:p w14:paraId="23D0F989" w14:textId="77777777" w:rsidR="0052501E" w:rsidRDefault="00B0778F">
      <w:pPr>
        <w:spacing w:before="36" w:line="183" w:lineRule="exact"/>
        <w:ind w:left="212"/>
        <w:rPr>
          <w:sz w:val="16"/>
        </w:rPr>
      </w:pPr>
      <w:r>
        <w:rPr>
          <w:sz w:val="16"/>
        </w:rPr>
        <w:t>&lt;10&gt;</w:t>
      </w:r>
      <w:r>
        <w:rPr>
          <w:spacing w:val="-2"/>
          <w:sz w:val="16"/>
        </w:rPr>
        <w:t xml:space="preserve"> </w:t>
      </w:r>
      <w:r>
        <w:rPr>
          <w:sz w:val="16"/>
        </w:rPr>
        <w:t>Пункт</w:t>
      </w:r>
      <w:r>
        <w:rPr>
          <w:spacing w:val="-6"/>
          <w:sz w:val="16"/>
        </w:rPr>
        <w:t xml:space="preserve"> </w:t>
      </w:r>
      <w:r>
        <w:rPr>
          <w:sz w:val="16"/>
        </w:rPr>
        <w:t>32.3</w:t>
      </w:r>
      <w:r>
        <w:rPr>
          <w:spacing w:val="-3"/>
          <w:sz w:val="16"/>
        </w:rPr>
        <w:t xml:space="preserve"> </w:t>
      </w:r>
      <w:r>
        <w:rPr>
          <w:sz w:val="16"/>
        </w:rPr>
        <w:t>ФГОС</w:t>
      </w:r>
      <w:r>
        <w:rPr>
          <w:spacing w:val="-2"/>
          <w:sz w:val="16"/>
        </w:rPr>
        <w:t xml:space="preserve"> </w:t>
      </w:r>
      <w:r>
        <w:rPr>
          <w:sz w:val="16"/>
        </w:rPr>
        <w:t>ООО,</w:t>
      </w:r>
      <w:r>
        <w:rPr>
          <w:spacing w:val="-2"/>
          <w:sz w:val="16"/>
        </w:rPr>
        <w:t xml:space="preserve"> </w:t>
      </w:r>
      <w:r>
        <w:rPr>
          <w:sz w:val="16"/>
        </w:rPr>
        <w:t>утвержденного</w:t>
      </w:r>
      <w:r>
        <w:rPr>
          <w:spacing w:val="-4"/>
          <w:sz w:val="16"/>
        </w:rPr>
        <w:t xml:space="preserve"> </w:t>
      </w:r>
      <w:r>
        <w:rPr>
          <w:sz w:val="16"/>
        </w:rPr>
        <w:t>приказом</w:t>
      </w:r>
      <w:r>
        <w:rPr>
          <w:spacing w:val="-3"/>
          <w:sz w:val="16"/>
        </w:rPr>
        <w:t xml:space="preserve"> </w:t>
      </w:r>
      <w:r>
        <w:rPr>
          <w:sz w:val="16"/>
        </w:rPr>
        <w:t>N</w:t>
      </w:r>
      <w:r>
        <w:rPr>
          <w:spacing w:val="-4"/>
          <w:sz w:val="16"/>
        </w:rPr>
        <w:t xml:space="preserve"> </w:t>
      </w:r>
      <w:r>
        <w:rPr>
          <w:sz w:val="16"/>
        </w:rPr>
        <w:t>287;</w:t>
      </w:r>
      <w:r>
        <w:rPr>
          <w:spacing w:val="-2"/>
          <w:sz w:val="16"/>
        </w:rPr>
        <w:t xml:space="preserve"> </w:t>
      </w:r>
      <w:r>
        <w:rPr>
          <w:sz w:val="16"/>
        </w:rPr>
        <w:t>пункт</w:t>
      </w:r>
      <w:r>
        <w:rPr>
          <w:spacing w:val="-5"/>
          <w:sz w:val="16"/>
        </w:rPr>
        <w:t xml:space="preserve"> </w:t>
      </w:r>
      <w:r>
        <w:rPr>
          <w:sz w:val="16"/>
        </w:rPr>
        <w:t>18.2.3</w:t>
      </w:r>
      <w:r>
        <w:rPr>
          <w:spacing w:val="-2"/>
          <w:sz w:val="16"/>
        </w:rPr>
        <w:t xml:space="preserve"> </w:t>
      </w:r>
      <w:r>
        <w:rPr>
          <w:sz w:val="16"/>
        </w:rPr>
        <w:t>ФГОС</w:t>
      </w:r>
      <w:r>
        <w:rPr>
          <w:spacing w:val="-2"/>
          <w:sz w:val="16"/>
        </w:rPr>
        <w:t xml:space="preserve"> </w:t>
      </w:r>
      <w:r>
        <w:rPr>
          <w:sz w:val="16"/>
        </w:rPr>
        <w:t>ООО,</w:t>
      </w:r>
      <w:r>
        <w:rPr>
          <w:spacing w:val="-4"/>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1897.</w:t>
      </w:r>
    </w:p>
    <w:p w14:paraId="2301BD6F" w14:textId="77777777" w:rsidR="0052501E" w:rsidRDefault="00B0778F">
      <w:pPr>
        <w:pStyle w:val="a3"/>
        <w:tabs>
          <w:tab w:val="left" w:pos="2199"/>
          <w:tab w:val="left" w:pos="3486"/>
          <w:tab w:val="left" w:pos="4820"/>
          <w:tab w:val="left" w:pos="5134"/>
          <w:tab w:val="left" w:pos="6185"/>
          <w:tab w:val="left" w:pos="7181"/>
          <w:tab w:val="left" w:pos="7509"/>
          <w:tab w:val="left" w:pos="8826"/>
        </w:tabs>
        <w:ind w:right="249" w:firstLine="720"/>
        <w:jc w:val="left"/>
      </w:pPr>
      <w:r>
        <w:t>Программа</w:t>
      </w:r>
      <w:r>
        <w:tab/>
        <w:t>воспитания</w:t>
      </w:r>
      <w:r>
        <w:tab/>
        <w:t>реализуется</w:t>
      </w:r>
      <w:r>
        <w:tab/>
        <w:t>в</w:t>
      </w:r>
      <w:r>
        <w:tab/>
        <w:t>единстве</w:t>
      </w:r>
      <w:r>
        <w:tab/>
        <w:t>урочной</w:t>
      </w:r>
      <w:r>
        <w:tab/>
        <w:t>и</w:t>
      </w:r>
      <w:r>
        <w:tab/>
        <w:t>внеурочной</w:t>
      </w:r>
      <w:r>
        <w:tab/>
      </w:r>
      <w:r>
        <w:rPr>
          <w:spacing w:val="-1"/>
        </w:rPr>
        <w:t>деятельности,</w:t>
      </w:r>
      <w:r>
        <w:rPr>
          <w:spacing w:val="-52"/>
        </w:rPr>
        <w:t xml:space="preserve"> </w:t>
      </w:r>
      <w:r>
        <w:t>осуществляемой</w:t>
      </w:r>
      <w:r>
        <w:rPr>
          <w:spacing w:val="7"/>
        </w:rPr>
        <w:t xml:space="preserve"> </w:t>
      </w:r>
      <w:r>
        <w:t>образовательной</w:t>
      </w:r>
      <w:r>
        <w:rPr>
          <w:spacing w:val="9"/>
        </w:rPr>
        <w:t xml:space="preserve"> </w:t>
      </w:r>
      <w:r>
        <w:t>организацией</w:t>
      </w:r>
      <w:r>
        <w:rPr>
          <w:spacing w:val="8"/>
        </w:rPr>
        <w:t xml:space="preserve"> </w:t>
      </w:r>
      <w:r>
        <w:t>совместно</w:t>
      </w:r>
      <w:r>
        <w:rPr>
          <w:spacing w:val="9"/>
        </w:rPr>
        <w:t xml:space="preserve"> </w:t>
      </w:r>
      <w:r>
        <w:t>с</w:t>
      </w:r>
      <w:r>
        <w:rPr>
          <w:spacing w:val="8"/>
        </w:rPr>
        <w:t xml:space="preserve"> </w:t>
      </w:r>
      <w:r>
        <w:t>семьей</w:t>
      </w:r>
      <w:r>
        <w:rPr>
          <w:spacing w:val="9"/>
        </w:rPr>
        <w:t xml:space="preserve"> </w:t>
      </w:r>
      <w:r>
        <w:t>и</w:t>
      </w:r>
      <w:r>
        <w:rPr>
          <w:spacing w:val="7"/>
        </w:rPr>
        <w:t xml:space="preserve"> </w:t>
      </w:r>
      <w:r>
        <w:t>другими</w:t>
      </w:r>
      <w:r>
        <w:rPr>
          <w:spacing w:val="9"/>
        </w:rPr>
        <w:t xml:space="preserve"> </w:t>
      </w:r>
      <w:r>
        <w:t>институтами</w:t>
      </w:r>
      <w:r>
        <w:rPr>
          <w:spacing w:val="9"/>
        </w:rPr>
        <w:t xml:space="preserve"> </w:t>
      </w:r>
      <w:r>
        <w:t>воспитания</w:t>
      </w:r>
    </w:p>
    <w:p w14:paraId="14CD1BCD" w14:textId="77777777" w:rsidR="0052501E" w:rsidRDefault="00A6672A">
      <w:pPr>
        <w:pStyle w:val="a3"/>
        <w:jc w:val="left"/>
      </w:pPr>
      <w:r>
        <w:rPr>
          <w:noProof/>
          <w:lang w:eastAsia="ru-RU"/>
        </w:rPr>
        <mc:AlternateContent>
          <mc:Choice Requires="wpg">
            <w:drawing>
              <wp:anchor distT="0" distB="0" distL="0" distR="0" simplePos="0" relativeHeight="487592960" behindDoc="1" locked="0" layoutInCell="1" allowOverlap="1" wp14:anchorId="6E1ECB2E" wp14:editId="2E658651">
                <wp:simplePos x="0" y="0"/>
                <wp:positionH relativeFrom="page">
                  <wp:posOffset>719455</wp:posOffset>
                </wp:positionH>
                <wp:positionV relativeFrom="paragraph">
                  <wp:posOffset>229870</wp:posOffset>
                </wp:positionV>
                <wp:extent cx="1081405" cy="7620"/>
                <wp:effectExtent l="0" t="0" r="0" b="0"/>
                <wp:wrapTopAndBottom/>
                <wp:docPr id="39"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1405" cy="7620"/>
                          <a:chOff x="1133" y="362"/>
                          <a:chExt cx="1703" cy="12"/>
                        </a:xfrm>
                      </wpg:grpSpPr>
                      <wps:wsp>
                        <wps:cNvPr id="40" name="Line 42"/>
                        <wps:cNvCnPr>
                          <a:cxnSpLocks/>
                        </wps:cNvCnPr>
                        <wps:spPr bwMode="auto">
                          <a:xfrm>
                            <a:off x="1133" y="368"/>
                            <a:ext cx="1168" cy="0"/>
                          </a:xfrm>
                          <a:prstGeom prst="line">
                            <a:avLst/>
                          </a:prstGeom>
                          <a:noFill/>
                          <a:ln w="7556">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1" name="Line 41"/>
                        <wps:cNvCnPr>
                          <a:cxnSpLocks/>
                        </wps:cNvCnPr>
                        <wps:spPr bwMode="auto">
                          <a:xfrm>
                            <a:off x="2304" y="368"/>
                            <a:ext cx="531" cy="0"/>
                          </a:xfrm>
                          <a:prstGeom prst="line">
                            <a:avLst/>
                          </a:prstGeom>
                          <a:noFill/>
                          <a:ln w="7556">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2A3D571" id="Group 40" o:spid="_x0000_s1026" style="position:absolute;margin-left:56.65pt;margin-top:18.1pt;width:85.15pt;height:.6pt;z-index:-15723520;mso-wrap-distance-left:0;mso-wrap-distance-right:0;mso-position-horizontal-relative:page" coordorigin="1133,362" coordsize="170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">
                <v:line id="Line 42" o:spid="_x0000_s1027" style="position:absolute;visibility:visible;mso-wrap-style:square" from="1133,368" to="2301,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" strokeweight=".20989mm">
                  <v:stroke dashstyle="3 1"/>
                  <o:lock v:ext="edit" shapetype="f"/>
                </v:line>
                <v:line id="Line 41" o:spid="_x0000_s1028" style="position:absolute;visibility:visible;mso-wrap-style:square" from="2304,368" to="283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" strokeweight=".20989mm">
                  <v:stroke dashstyle="3 1"/>
                  <o:lock v:ext="edit" shapetype="f"/>
                </v:line>
                <w10:wrap type="topAndBottom" anchorx="page"/>
              </v:group>
            </w:pict>
          </mc:Fallback>
        </mc:AlternateContent>
      </w:r>
      <w:r w:rsidR="00B0778F">
        <w:t>&lt;11&gt;.</w:t>
      </w:r>
    </w:p>
    <w:p w14:paraId="1BB03E19" w14:textId="77777777" w:rsidR="0052501E" w:rsidRDefault="00B0778F">
      <w:pPr>
        <w:spacing w:before="34"/>
        <w:ind w:left="212"/>
        <w:rPr>
          <w:sz w:val="16"/>
        </w:rPr>
      </w:pPr>
      <w:r>
        <w:rPr>
          <w:sz w:val="16"/>
        </w:rPr>
        <w:t>&lt;11&gt;</w:t>
      </w:r>
      <w:r>
        <w:rPr>
          <w:spacing w:val="-3"/>
          <w:sz w:val="16"/>
        </w:rPr>
        <w:t xml:space="preserve"> </w:t>
      </w:r>
      <w:r>
        <w:rPr>
          <w:sz w:val="16"/>
        </w:rPr>
        <w:t>Пункт</w:t>
      </w:r>
      <w:r>
        <w:rPr>
          <w:spacing w:val="-5"/>
          <w:sz w:val="16"/>
        </w:rPr>
        <w:t xml:space="preserve"> </w:t>
      </w:r>
      <w:r>
        <w:rPr>
          <w:sz w:val="16"/>
        </w:rPr>
        <w:t>32.3</w:t>
      </w:r>
      <w:r>
        <w:rPr>
          <w:spacing w:val="-4"/>
          <w:sz w:val="16"/>
        </w:rPr>
        <w:t xml:space="preserve"> </w:t>
      </w:r>
      <w:r>
        <w:rPr>
          <w:sz w:val="16"/>
        </w:rPr>
        <w:t>ФГОС</w:t>
      </w:r>
      <w:r>
        <w:rPr>
          <w:spacing w:val="-2"/>
          <w:sz w:val="16"/>
        </w:rPr>
        <w:t xml:space="preserve"> </w:t>
      </w:r>
      <w:r>
        <w:rPr>
          <w:sz w:val="16"/>
        </w:rPr>
        <w:t>ООО,</w:t>
      </w:r>
      <w:r>
        <w:rPr>
          <w:spacing w:val="-2"/>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4"/>
          <w:sz w:val="16"/>
        </w:rPr>
        <w:t xml:space="preserve"> </w:t>
      </w:r>
      <w:r>
        <w:rPr>
          <w:sz w:val="16"/>
        </w:rPr>
        <w:t>287;</w:t>
      </w:r>
      <w:r>
        <w:rPr>
          <w:spacing w:val="-2"/>
          <w:sz w:val="16"/>
        </w:rPr>
        <w:t xml:space="preserve"> </w:t>
      </w:r>
      <w:r>
        <w:rPr>
          <w:sz w:val="16"/>
        </w:rPr>
        <w:t>пункт</w:t>
      </w:r>
      <w:r>
        <w:rPr>
          <w:spacing w:val="-6"/>
          <w:sz w:val="16"/>
        </w:rPr>
        <w:t xml:space="preserve"> </w:t>
      </w:r>
      <w:r>
        <w:rPr>
          <w:sz w:val="16"/>
        </w:rPr>
        <w:t>18.2.3</w:t>
      </w:r>
      <w:r>
        <w:rPr>
          <w:spacing w:val="-2"/>
          <w:sz w:val="16"/>
        </w:rPr>
        <w:t xml:space="preserve"> </w:t>
      </w:r>
      <w:r>
        <w:rPr>
          <w:sz w:val="16"/>
        </w:rPr>
        <w:t>ФГОС</w:t>
      </w:r>
      <w:r>
        <w:rPr>
          <w:spacing w:val="-2"/>
          <w:sz w:val="16"/>
        </w:rPr>
        <w:t xml:space="preserve"> </w:t>
      </w:r>
      <w:r>
        <w:rPr>
          <w:sz w:val="16"/>
        </w:rPr>
        <w:t>ООО,</w:t>
      </w:r>
      <w:r>
        <w:rPr>
          <w:spacing w:val="-5"/>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4"/>
          <w:sz w:val="16"/>
        </w:rPr>
        <w:t xml:space="preserve"> </w:t>
      </w:r>
      <w:r>
        <w:rPr>
          <w:sz w:val="16"/>
        </w:rPr>
        <w:t>1897.</w:t>
      </w:r>
    </w:p>
    <w:p w14:paraId="534B0884" w14:textId="77777777" w:rsidR="0052501E" w:rsidRDefault="00A6672A">
      <w:pPr>
        <w:pStyle w:val="a3"/>
        <w:ind w:right="248" w:firstLine="720"/>
      </w:pPr>
      <w:r>
        <w:rPr>
          <w:noProof/>
          <w:lang w:eastAsia="ru-RU"/>
        </w:rPr>
        <mc:AlternateContent>
          <mc:Choice Requires="wps">
            <w:drawing>
              <wp:anchor distT="0" distB="0" distL="0" distR="0" simplePos="0" relativeHeight="487593472" behindDoc="1" locked="0" layoutInCell="1" allowOverlap="1" wp14:anchorId="07DEACC4" wp14:editId="04969ECB">
                <wp:simplePos x="0" y="0"/>
                <wp:positionH relativeFrom="page">
                  <wp:posOffset>719455</wp:posOffset>
                </wp:positionH>
                <wp:positionV relativeFrom="paragraph">
                  <wp:posOffset>554355</wp:posOffset>
                </wp:positionV>
                <wp:extent cx="1079500" cy="1270"/>
                <wp:effectExtent l="0" t="0" r="0" b="0"/>
                <wp:wrapTopAndBottom/>
                <wp:docPr id="38" name="Freeform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2D917" id="Freeform 39" o:spid="_x0000_s1026" style="position:absolute;margin-left:56.65pt;margin-top:43.65pt;width:85pt;height:.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" path="m,l1700,e" filled="f" strokeweight=".20989mm">
                <v:stroke dashstyle="3 1"/>
                <v:path arrowok="t" o:connecttype="custom" o:connectlocs="0,0;1079500,0" o:connectangles="0,0"/>
                <w10:wrap type="topAndBottom" anchorx="page"/>
              </v:shape>
            </w:pict>
          </mc:Fallback>
        </mc:AlternateContent>
      </w:r>
      <w:r w:rsidR="00B0778F">
        <w:t>Программа</w:t>
      </w:r>
      <w:r w:rsidR="00B0778F">
        <w:rPr>
          <w:spacing w:val="1"/>
        </w:rPr>
        <w:t xml:space="preserve"> </w:t>
      </w:r>
      <w:r w:rsidR="00B0778F">
        <w:t>воспитания</w:t>
      </w:r>
      <w:r w:rsidR="00B0778F">
        <w:rPr>
          <w:spacing w:val="1"/>
        </w:rPr>
        <w:t xml:space="preserve"> </w:t>
      </w:r>
      <w:r w:rsidR="00B0778F">
        <w:t>предусматривает</w:t>
      </w:r>
      <w:r w:rsidR="00B0778F">
        <w:rPr>
          <w:spacing w:val="1"/>
        </w:rPr>
        <w:t xml:space="preserve"> </w:t>
      </w:r>
      <w:r w:rsidR="00B0778F">
        <w:t>приобщение</w:t>
      </w:r>
      <w:r w:rsidR="00B0778F">
        <w:rPr>
          <w:spacing w:val="1"/>
        </w:rPr>
        <w:t xml:space="preserve"> </w:t>
      </w:r>
      <w:r w:rsidR="00B0778F">
        <w:t>обучающихся</w:t>
      </w:r>
      <w:r w:rsidR="00B0778F">
        <w:rPr>
          <w:spacing w:val="56"/>
        </w:rPr>
        <w:t xml:space="preserve"> </w:t>
      </w:r>
      <w:r w:rsidR="00B0778F">
        <w:t>к</w:t>
      </w:r>
      <w:r w:rsidR="00B0778F">
        <w:rPr>
          <w:spacing w:val="56"/>
        </w:rPr>
        <w:t xml:space="preserve"> </w:t>
      </w:r>
      <w:r w:rsidR="00B0778F">
        <w:t>российским</w:t>
      </w:r>
      <w:r w:rsidR="00B0778F">
        <w:rPr>
          <w:spacing w:val="1"/>
        </w:rPr>
        <w:t xml:space="preserve"> </w:t>
      </w:r>
      <w:r w:rsidR="00B0778F">
        <w:t>традиционным духовным ценностям, включая культурные ценности своей этнической группы, правилам</w:t>
      </w:r>
      <w:r w:rsidR="00B0778F">
        <w:rPr>
          <w:spacing w:val="-52"/>
        </w:rPr>
        <w:t xml:space="preserve"> </w:t>
      </w:r>
      <w:r w:rsidR="00B0778F">
        <w:t>и</w:t>
      </w:r>
      <w:r w:rsidR="00B0778F">
        <w:rPr>
          <w:spacing w:val="-1"/>
        </w:rPr>
        <w:t xml:space="preserve"> </w:t>
      </w:r>
      <w:r w:rsidR="00B0778F">
        <w:t>нормам</w:t>
      </w:r>
      <w:r w:rsidR="00B0778F">
        <w:rPr>
          <w:spacing w:val="-1"/>
        </w:rPr>
        <w:t xml:space="preserve"> </w:t>
      </w:r>
      <w:r w:rsidR="00B0778F">
        <w:t>поведения</w:t>
      </w:r>
      <w:r w:rsidR="00B0778F">
        <w:rPr>
          <w:spacing w:val="-1"/>
        </w:rPr>
        <w:t xml:space="preserve"> </w:t>
      </w:r>
      <w:r w:rsidR="00B0778F">
        <w:t>в</w:t>
      </w:r>
      <w:r w:rsidR="00B0778F">
        <w:rPr>
          <w:spacing w:val="-1"/>
        </w:rPr>
        <w:t xml:space="preserve"> </w:t>
      </w:r>
      <w:r w:rsidR="00B0778F">
        <w:t>российском обществе &lt;12&gt;.</w:t>
      </w:r>
    </w:p>
    <w:p w14:paraId="00929C14" w14:textId="77777777" w:rsidR="0052501E" w:rsidRDefault="00B0778F">
      <w:pPr>
        <w:spacing w:before="36" w:line="183" w:lineRule="exact"/>
        <w:ind w:left="212"/>
        <w:rPr>
          <w:sz w:val="16"/>
        </w:rPr>
      </w:pPr>
      <w:r>
        <w:rPr>
          <w:sz w:val="16"/>
        </w:rPr>
        <w:t>&lt;12&gt;</w:t>
      </w:r>
      <w:r>
        <w:rPr>
          <w:spacing w:val="-3"/>
          <w:sz w:val="16"/>
        </w:rPr>
        <w:t xml:space="preserve"> </w:t>
      </w:r>
      <w:r>
        <w:rPr>
          <w:sz w:val="16"/>
        </w:rPr>
        <w:t>Пункт</w:t>
      </w:r>
      <w:r>
        <w:rPr>
          <w:spacing w:val="-5"/>
          <w:sz w:val="16"/>
        </w:rPr>
        <w:t xml:space="preserve"> </w:t>
      </w:r>
      <w:r>
        <w:rPr>
          <w:sz w:val="16"/>
        </w:rPr>
        <w:t>32.3</w:t>
      </w:r>
      <w:r>
        <w:rPr>
          <w:spacing w:val="-4"/>
          <w:sz w:val="16"/>
        </w:rPr>
        <w:t xml:space="preserve"> </w:t>
      </w:r>
      <w:r>
        <w:rPr>
          <w:sz w:val="16"/>
        </w:rPr>
        <w:t>ФГОС</w:t>
      </w:r>
      <w:r>
        <w:rPr>
          <w:spacing w:val="-2"/>
          <w:sz w:val="16"/>
        </w:rPr>
        <w:t xml:space="preserve"> </w:t>
      </w:r>
      <w:r>
        <w:rPr>
          <w:sz w:val="16"/>
        </w:rPr>
        <w:t>ООО,</w:t>
      </w:r>
      <w:r>
        <w:rPr>
          <w:spacing w:val="-2"/>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4"/>
          <w:sz w:val="16"/>
        </w:rPr>
        <w:t xml:space="preserve"> </w:t>
      </w:r>
      <w:r>
        <w:rPr>
          <w:sz w:val="16"/>
        </w:rPr>
        <w:t>287;</w:t>
      </w:r>
      <w:r>
        <w:rPr>
          <w:spacing w:val="-2"/>
          <w:sz w:val="16"/>
        </w:rPr>
        <w:t xml:space="preserve"> </w:t>
      </w:r>
      <w:r>
        <w:rPr>
          <w:sz w:val="16"/>
        </w:rPr>
        <w:t>пункт</w:t>
      </w:r>
      <w:r>
        <w:rPr>
          <w:spacing w:val="-6"/>
          <w:sz w:val="16"/>
        </w:rPr>
        <w:t xml:space="preserve"> </w:t>
      </w:r>
      <w:r>
        <w:rPr>
          <w:sz w:val="16"/>
        </w:rPr>
        <w:t>18.2.3</w:t>
      </w:r>
      <w:r>
        <w:rPr>
          <w:spacing w:val="-2"/>
          <w:sz w:val="16"/>
        </w:rPr>
        <w:t xml:space="preserve"> </w:t>
      </w:r>
      <w:r>
        <w:rPr>
          <w:sz w:val="16"/>
        </w:rPr>
        <w:t>ФГОС</w:t>
      </w:r>
      <w:r>
        <w:rPr>
          <w:spacing w:val="-2"/>
          <w:sz w:val="16"/>
        </w:rPr>
        <w:t xml:space="preserve"> </w:t>
      </w:r>
      <w:r>
        <w:rPr>
          <w:sz w:val="16"/>
        </w:rPr>
        <w:t>ООО,</w:t>
      </w:r>
      <w:r>
        <w:rPr>
          <w:spacing w:val="-5"/>
          <w:sz w:val="16"/>
        </w:rPr>
        <w:t xml:space="preserve"> </w:t>
      </w:r>
      <w:r>
        <w:rPr>
          <w:sz w:val="16"/>
        </w:rPr>
        <w:t>утвержденного</w:t>
      </w:r>
      <w:r>
        <w:rPr>
          <w:spacing w:val="-4"/>
          <w:sz w:val="16"/>
        </w:rPr>
        <w:t xml:space="preserve"> </w:t>
      </w:r>
      <w:r>
        <w:rPr>
          <w:sz w:val="16"/>
        </w:rPr>
        <w:t>приказом</w:t>
      </w:r>
      <w:r>
        <w:rPr>
          <w:spacing w:val="-4"/>
          <w:sz w:val="16"/>
        </w:rPr>
        <w:t xml:space="preserve"> </w:t>
      </w:r>
      <w:r>
        <w:rPr>
          <w:sz w:val="16"/>
        </w:rPr>
        <w:t>N</w:t>
      </w:r>
      <w:r>
        <w:rPr>
          <w:spacing w:val="-4"/>
          <w:sz w:val="16"/>
        </w:rPr>
        <w:t xml:space="preserve"> </w:t>
      </w:r>
      <w:r>
        <w:rPr>
          <w:sz w:val="16"/>
        </w:rPr>
        <w:t>1897.</w:t>
      </w:r>
    </w:p>
    <w:p w14:paraId="137A62DE" w14:textId="77777777" w:rsidR="0052501E" w:rsidRDefault="00A6672A">
      <w:pPr>
        <w:pStyle w:val="a3"/>
        <w:ind w:right="247" w:firstLine="720"/>
      </w:pPr>
      <w:r>
        <w:rPr>
          <w:noProof/>
          <w:lang w:eastAsia="ru-RU"/>
        </w:rPr>
        <mc:AlternateContent>
          <mc:Choice Requires="wps">
            <w:drawing>
              <wp:anchor distT="0" distB="0" distL="0" distR="0" simplePos="0" relativeHeight="487593984" behindDoc="1" locked="0" layoutInCell="1" allowOverlap="1" wp14:anchorId="21567F14" wp14:editId="0E55F7FD">
                <wp:simplePos x="0" y="0"/>
                <wp:positionH relativeFrom="page">
                  <wp:posOffset>719455</wp:posOffset>
                </wp:positionH>
                <wp:positionV relativeFrom="paragraph">
                  <wp:posOffset>555625</wp:posOffset>
                </wp:positionV>
                <wp:extent cx="1079500" cy="1270"/>
                <wp:effectExtent l="0" t="0" r="0" b="0"/>
                <wp:wrapTopAndBottom/>
                <wp:docPr id="37" name="Freeform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1A229" id="Freeform 38" o:spid="_x0000_s1026" style="position:absolute;margin-left:56.65pt;margin-top:43.75pt;width:85pt;height:.1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" path="m,l1700,e" filled="f" strokeweight=".20989mm">
                <v:stroke dashstyle="3 1"/>
                <v:path arrowok="t" o:connecttype="custom" o:connectlocs="0,0;1079500,0" o:connectangles="0,0"/>
                <w10:wrap type="topAndBottom" anchorx="page"/>
              </v:shape>
            </w:pict>
          </mc:Fallback>
        </mc:AlternateContent>
      </w:r>
      <w:r w:rsidR="00B0778F">
        <w:t>Организационный раздел АООП ООО определяет общие рамки организации образовательной</w:t>
      </w:r>
      <w:r w:rsidR="00B0778F">
        <w:rPr>
          <w:spacing w:val="1"/>
        </w:rPr>
        <w:t xml:space="preserve"> </w:t>
      </w:r>
      <w:r w:rsidR="00B0778F">
        <w:t>деятельности, а также организационные механизмы и условия реализации программы основного общего</w:t>
      </w:r>
      <w:r w:rsidR="00B0778F">
        <w:rPr>
          <w:spacing w:val="1"/>
        </w:rPr>
        <w:t xml:space="preserve"> </w:t>
      </w:r>
      <w:r w:rsidR="00B0778F">
        <w:t>образования</w:t>
      </w:r>
      <w:r w:rsidR="00B0778F">
        <w:rPr>
          <w:spacing w:val="-2"/>
        </w:rPr>
        <w:t xml:space="preserve"> </w:t>
      </w:r>
      <w:r w:rsidR="00B0778F">
        <w:t>&lt;13&gt; и включает:</w:t>
      </w:r>
    </w:p>
    <w:p w14:paraId="592F8995" w14:textId="77777777" w:rsidR="0052501E" w:rsidRDefault="00B0778F">
      <w:pPr>
        <w:spacing w:before="34"/>
        <w:ind w:left="212"/>
        <w:rPr>
          <w:sz w:val="16"/>
        </w:rPr>
      </w:pPr>
      <w:r>
        <w:rPr>
          <w:sz w:val="16"/>
        </w:rPr>
        <w:t>&lt;13&gt;</w:t>
      </w:r>
      <w:r>
        <w:rPr>
          <w:spacing w:val="-2"/>
          <w:sz w:val="16"/>
        </w:rPr>
        <w:t xml:space="preserve"> </w:t>
      </w:r>
      <w:r>
        <w:rPr>
          <w:sz w:val="16"/>
        </w:rPr>
        <w:t>Пункт</w:t>
      </w:r>
      <w:r>
        <w:rPr>
          <w:spacing w:val="-5"/>
          <w:sz w:val="16"/>
        </w:rPr>
        <w:t xml:space="preserve"> </w:t>
      </w:r>
      <w:r>
        <w:rPr>
          <w:sz w:val="16"/>
        </w:rPr>
        <w:t>33</w:t>
      </w:r>
      <w:r>
        <w:rPr>
          <w:spacing w:val="-4"/>
          <w:sz w:val="16"/>
        </w:rPr>
        <w:t xml:space="preserve"> </w:t>
      </w:r>
      <w:r>
        <w:rPr>
          <w:sz w:val="16"/>
        </w:rPr>
        <w:t>ФГОС</w:t>
      </w:r>
      <w:r>
        <w:rPr>
          <w:spacing w:val="-1"/>
          <w:sz w:val="16"/>
        </w:rPr>
        <w:t xml:space="preserve"> </w:t>
      </w:r>
      <w:r>
        <w:rPr>
          <w:sz w:val="16"/>
        </w:rPr>
        <w:t>ООО,</w:t>
      </w:r>
      <w:r>
        <w:rPr>
          <w:spacing w:val="-2"/>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 287;</w:t>
      </w:r>
      <w:r>
        <w:rPr>
          <w:spacing w:val="-3"/>
          <w:sz w:val="16"/>
        </w:rPr>
        <w:t xml:space="preserve"> </w:t>
      </w:r>
      <w:r>
        <w:rPr>
          <w:sz w:val="16"/>
        </w:rPr>
        <w:t>пункт</w:t>
      </w:r>
      <w:r>
        <w:rPr>
          <w:spacing w:val="-3"/>
          <w:sz w:val="16"/>
        </w:rPr>
        <w:t xml:space="preserve"> </w:t>
      </w:r>
      <w:r>
        <w:rPr>
          <w:sz w:val="16"/>
        </w:rPr>
        <w:t>14</w:t>
      </w:r>
      <w:r>
        <w:rPr>
          <w:spacing w:val="-3"/>
          <w:sz w:val="16"/>
        </w:rPr>
        <w:t xml:space="preserve"> </w:t>
      </w:r>
      <w:r>
        <w:rPr>
          <w:sz w:val="16"/>
        </w:rPr>
        <w:t>ФГОС</w:t>
      </w:r>
      <w:r>
        <w:rPr>
          <w:spacing w:val="-2"/>
          <w:sz w:val="16"/>
        </w:rPr>
        <w:t xml:space="preserve"> </w:t>
      </w:r>
      <w:r>
        <w:rPr>
          <w:sz w:val="16"/>
        </w:rPr>
        <w:t>ООО,</w:t>
      </w:r>
      <w:r>
        <w:rPr>
          <w:spacing w:val="-4"/>
          <w:sz w:val="16"/>
        </w:rPr>
        <w:t xml:space="preserve"> </w:t>
      </w:r>
      <w:r>
        <w:rPr>
          <w:sz w:val="16"/>
        </w:rPr>
        <w:t>утвержденного</w:t>
      </w:r>
      <w:r>
        <w:rPr>
          <w:spacing w:val="-3"/>
          <w:sz w:val="16"/>
        </w:rPr>
        <w:t xml:space="preserve"> </w:t>
      </w:r>
      <w:r>
        <w:rPr>
          <w:sz w:val="16"/>
        </w:rPr>
        <w:t>приказом</w:t>
      </w:r>
      <w:r>
        <w:rPr>
          <w:spacing w:val="-4"/>
          <w:sz w:val="16"/>
        </w:rPr>
        <w:t xml:space="preserve"> </w:t>
      </w:r>
      <w:r>
        <w:rPr>
          <w:sz w:val="16"/>
        </w:rPr>
        <w:t>N</w:t>
      </w:r>
      <w:r>
        <w:rPr>
          <w:spacing w:val="-3"/>
          <w:sz w:val="16"/>
        </w:rPr>
        <w:t xml:space="preserve"> </w:t>
      </w:r>
      <w:r>
        <w:rPr>
          <w:sz w:val="16"/>
        </w:rPr>
        <w:t>1897.</w:t>
      </w:r>
    </w:p>
    <w:p w14:paraId="0FBE018B" w14:textId="77777777" w:rsidR="0052501E" w:rsidRDefault="00B0778F" w:rsidP="001E0EBC">
      <w:pPr>
        <w:pStyle w:val="a5"/>
        <w:numPr>
          <w:ilvl w:val="0"/>
          <w:numId w:val="49"/>
        </w:numPr>
        <w:tabs>
          <w:tab w:val="left" w:pos="340"/>
        </w:tabs>
        <w:spacing w:line="252" w:lineRule="exact"/>
        <w:ind w:left="340"/>
        <w:jc w:val="left"/>
      </w:pPr>
      <w:r>
        <w:t>учебный</w:t>
      </w:r>
      <w:r>
        <w:rPr>
          <w:spacing w:val="-2"/>
        </w:rPr>
        <w:t xml:space="preserve"> </w:t>
      </w:r>
      <w:r>
        <w:t>план;</w:t>
      </w:r>
    </w:p>
    <w:p w14:paraId="074DFC94" w14:textId="77777777" w:rsidR="0052501E" w:rsidRDefault="00B0778F" w:rsidP="001E0EBC">
      <w:pPr>
        <w:pStyle w:val="a5"/>
        <w:numPr>
          <w:ilvl w:val="0"/>
          <w:numId w:val="49"/>
        </w:numPr>
        <w:tabs>
          <w:tab w:val="left" w:pos="394"/>
        </w:tabs>
        <w:spacing w:line="252" w:lineRule="exact"/>
        <w:ind w:left="393" w:hanging="182"/>
        <w:jc w:val="left"/>
      </w:pPr>
      <w:r>
        <w:t>план</w:t>
      </w:r>
      <w:r>
        <w:rPr>
          <w:spacing w:val="-4"/>
        </w:rPr>
        <w:t xml:space="preserve"> </w:t>
      </w:r>
      <w:r>
        <w:t>внеурочной</w:t>
      </w:r>
      <w:r>
        <w:rPr>
          <w:spacing w:val="-4"/>
        </w:rPr>
        <w:t xml:space="preserve"> </w:t>
      </w:r>
      <w:r>
        <w:t>деятельности;</w:t>
      </w:r>
    </w:p>
    <w:p w14:paraId="55DF6D64" w14:textId="77777777" w:rsidR="0052501E" w:rsidRDefault="00B0778F" w:rsidP="001E0EBC">
      <w:pPr>
        <w:pStyle w:val="a5"/>
        <w:numPr>
          <w:ilvl w:val="0"/>
          <w:numId w:val="49"/>
        </w:numPr>
        <w:tabs>
          <w:tab w:val="left" w:pos="394"/>
        </w:tabs>
        <w:spacing w:before="1" w:line="252" w:lineRule="exact"/>
        <w:ind w:left="393" w:hanging="182"/>
        <w:jc w:val="left"/>
      </w:pPr>
      <w:r>
        <w:t>календарный</w:t>
      </w:r>
      <w:r>
        <w:rPr>
          <w:spacing w:val="-3"/>
        </w:rPr>
        <w:t xml:space="preserve"> </w:t>
      </w:r>
      <w:r>
        <w:t>учебный</w:t>
      </w:r>
      <w:r>
        <w:rPr>
          <w:spacing w:val="-5"/>
        </w:rPr>
        <w:t xml:space="preserve"> </w:t>
      </w:r>
      <w:r>
        <w:t>график;</w:t>
      </w:r>
    </w:p>
    <w:p w14:paraId="49B6EC56" w14:textId="4AD84E0E" w:rsidR="0052501E" w:rsidRDefault="00B0778F" w:rsidP="001E0EBC">
      <w:pPr>
        <w:pStyle w:val="a5"/>
        <w:numPr>
          <w:ilvl w:val="0"/>
          <w:numId w:val="49"/>
        </w:numPr>
        <w:tabs>
          <w:tab w:val="left" w:pos="483"/>
        </w:tabs>
        <w:ind w:right="250" w:firstLine="0"/>
        <w:sectPr w:rsidR="0052501E">
          <w:pgSz w:w="11910" w:h="16840"/>
          <w:pgMar w:top="760" w:right="600" w:bottom="420" w:left="920" w:header="0" w:footer="150" w:gutter="0"/>
          <w:cols w:space="720"/>
        </w:sectPr>
      </w:pPr>
      <w:r>
        <w:t>календарный</w:t>
      </w:r>
      <w:r>
        <w:rPr>
          <w:spacing w:val="1"/>
        </w:rPr>
        <w:t xml:space="preserve"> </w:t>
      </w:r>
      <w:r>
        <w:t>план</w:t>
      </w:r>
      <w:r>
        <w:rPr>
          <w:spacing w:val="1"/>
        </w:rPr>
        <w:t xml:space="preserve"> </w:t>
      </w:r>
      <w:r>
        <w:t>воспитательной</w:t>
      </w:r>
      <w:r>
        <w:rPr>
          <w:spacing w:val="1"/>
        </w:rPr>
        <w:t xml:space="preserve"> </w:t>
      </w:r>
      <w:r>
        <w:t>работы,</w:t>
      </w:r>
      <w:r>
        <w:rPr>
          <w:spacing w:val="1"/>
        </w:rPr>
        <w:t xml:space="preserve"> </w:t>
      </w:r>
      <w:r>
        <w:t>содержащий</w:t>
      </w:r>
      <w:r>
        <w:rPr>
          <w:spacing w:val="1"/>
        </w:rPr>
        <w:t xml:space="preserve"> </w:t>
      </w:r>
      <w:r>
        <w:t>перечень</w:t>
      </w:r>
      <w:r>
        <w:rPr>
          <w:spacing w:val="1"/>
        </w:rPr>
        <w:t xml:space="preserve"> </w:t>
      </w:r>
      <w:r>
        <w:t>событий</w:t>
      </w:r>
      <w:r>
        <w:rPr>
          <w:spacing w:val="1"/>
        </w:rPr>
        <w:t xml:space="preserve"> </w:t>
      </w:r>
      <w:r>
        <w:t>и</w:t>
      </w:r>
      <w:r>
        <w:rPr>
          <w:spacing w:val="1"/>
        </w:rPr>
        <w:t xml:space="preserve"> </w:t>
      </w:r>
      <w:r>
        <w:t>мероприятий</w:t>
      </w:r>
      <w:r>
        <w:rPr>
          <w:spacing w:val="1"/>
        </w:rPr>
        <w:t xml:space="preserve"> </w:t>
      </w:r>
      <w:r>
        <w:t>воспитательной</w:t>
      </w:r>
      <w:r>
        <w:rPr>
          <w:spacing w:val="49"/>
        </w:rPr>
        <w:t xml:space="preserve"> </w:t>
      </w:r>
      <w:r>
        <w:t>направленности,</w:t>
      </w:r>
      <w:r>
        <w:rPr>
          <w:spacing w:val="50"/>
        </w:rPr>
        <w:t xml:space="preserve"> </w:t>
      </w:r>
      <w:r>
        <w:t>которые</w:t>
      </w:r>
      <w:r>
        <w:rPr>
          <w:spacing w:val="51"/>
        </w:rPr>
        <w:t xml:space="preserve"> </w:t>
      </w:r>
      <w:r>
        <w:t>организуются</w:t>
      </w:r>
      <w:r>
        <w:rPr>
          <w:spacing w:val="49"/>
        </w:rPr>
        <w:t xml:space="preserve"> </w:t>
      </w:r>
      <w:r>
        <w:t>и</w:t>
      </w:r>
      <w:r>
        <w:rPr>
          <w:spacing w:val="50"/>
        </w:rPr>
        <w:t xml:space="preserve"> </w:t>
      </w:r>
      <w:r>
        <w:t>проводятся</w:t>
      </w:r>
      <w:r>
        <w:rPr>
          <w:spacing w:val="50"/>
        </w:rPr>
        <w:t xml:space="preserve"> </w:t>
      </w:r>
      <w:r>
        <w:t>образовательной</w:t>
      </w:r>
      <w:r>
        <w:rPr>
          <w:spacing w:val="50"/>
        </w:rPr>
        <w:t xml:space="preserve"> </w:t>
      </w:r>
      <w:r>
        <w:t>организацией</w:t>
      </w:r>
      <w:r>
        <w:rPr>
          <w:spacing w:val="-52"/>
        </w:rPr>
        <w:t xml:space="preserve"> </w:t>
      </w:r>
      <w:r>
        <w:t>или</w:t>
      </w:r>
      <w:r>
        <w:rPr>
          <w:spacing w:val="-2"/>
        </w:rPr>
        <w:t xml:space="preserve"> </w:t>
      </w:r>
      <w:r>
        <w:t>в</w:t>
      </w:r>
      <w:r>
        <w:rPr>
          <w:spacing w:val="-1"/>
        </w:rPr>
        <w:t xml:space="preserve"> </w:t>
      </w:r>
      <w:r>
        <w:t>которых</w:t>
      </w:r>
      <w:r>
        <w:rPr>
          <w:spacing w:val="-3"/>
        </w:rPr>
        <w:t xml:space="preserve"> </w:t>
      </w:r>
      <w:r>
        <w:t>образовательная</w:t>
      </w:r>
      <w:r>
        <w:rPr>
          <w:spacing w:val="-1"/>
        </w:rPr>
        <w:t xml:space="preserve"> </w:t>
      </w:r>
      <w:r>
        <w:t>организация</w:t>
      </w:r>
      <w:r>
        <w:rPr>
          <w:spacing w:val="-1"/>
        </w:rPr>
        <w:t xml:space="preserve"> </w:t>
      </w:r>
      <w:r w:rsidR="00E105D3">
        <w:t>принимает участие.</w:t>
      </w:r>
    </w:p>
    <w:p w14:paraId="09956E4C" w14:textId="77777777" w:rsidR="0052501E" w:rsidRDefault="00B0778F" w:rsidP="001E0EBC">
      <w:pPr>
        <w:pStyle w:val="11"/>
        <w:numPr>
          <w:ilvl w:val="1"/>
          <w:numId w:val="49"/>
        </w:numPr>
        <w:tabs>
          <w:tab w:val="left" w:pos="3721"/>
        </w:tabs>
        <w:spacing w:before="63" w:line="322" w:lineRule="exact"/>
        <w:ind w:hanging="361"/>
        <w:jc w:val="left"/>
      </w:pPr>
      <w:r>
        <w:lastRenderedPageBreak/>
        <w:t>Целевой</w:t>
      </w:r>
      <w:r>
        <w:rPr>
          <w:spacing w:val="-3"/>
        </w:rPr>
        <w:t xml:space="preserve"> </w:t>
      </w:r>
      <w:r>
        <w:t>раздел АООП</w:t>
      </w:r>
      <w:r>
        <w:rPr>
          <w:spacing w:val="-1"/>
        </w:rPr>
        <w:t xml:space="preserve"> </w:t>
      </w:r>
      <w:r>
        <w:t>ООО</w:t>
      </w:r>
    </w:p>
    <w:p w14:paraId="44B4FEEC" w14:textId="77777777" w:rsidR="0052501E" w:rsidRDefault="00B0778F">
      <w:pPr>
        <w:ind w:left="2226"/>
        <w:rPr>
          <w:b/>
          <w:sz w:val="28"/>
        </w:rPr>
      </w:pPr>
      <w:r>
        <w:rPr>
          <w:b/>
          <w:sz w:val="28"/>
        </w:rPr>
        <w:t>для</w:t>
      </w:r>
      <w:r>
        <w:rPr>
          <w:b/>
          <w:spacing w:val="-3"/>
          <w:sz w:val="28"/>
        </w:rPr>
        <w:t xml:space="preserve"> </w:t>
      </w:r>
      <w:r>
        <w:rPr>
          <w:b/>
          <w:sz w:val="28"/>
        </w:rPr>
        <w:t>обучающихся</w:t>
      </w:r>
      <w:r>
        <w:rPr>
          <w:b/>
          <w:spacing w:val="-6"/>
          <w:sz w:val="28"/>
        </w:rPr>
        <w:t xml:space="preserve"> </w:t>
      </w:r>
      <w:r>
        <w:rPr>
          <w:b/>
          <w:sz w:val="28"/>
        </w:rPr>
        <w:t>с</w:t>
      </w:r>
      <w:r>
        <w:rPr>
          <w:b/>
          <w:spacing w:val="-1"/>
          <w:sz w:val="28"/>
        </w:rPr>
        <w:t xml:space="preserve"> </w:t>
      </w:r>
      <w:r>
        <w:rPr>
          <w:b/>
          <w:sz w:val="28"/>
        </w:rPr>
        <w:t>задержкой</w:t>
      </w:r>
      <w:r>
        <w:rPr>
          <w:b/>
          <w:spacing w:val="-3"/>
          <w:sz w:val="28"/>
        </w:rPr>
        <w:t xml:space="preserve"> </w:t>
      </w:r>
      <w:r>
        <w:rPr>
          <w:b/>
          <w:sz w:val="28"/>
        </w:rPr>
        <w:t>психического развития.</w:t>
      </w:r>
    </w:p>
    <w:p w14:paraId="6EA48F1B" w14:textId="77777777" w:rsidR="0052501E" w:rsidRDefault="0052501E">
      <w:pPr>
        <w:pStyle w:val="a3"/>
        <w:ind w:left="0"/>
        <w:jc w:val="left"/>
        <w:rPr>
          <w:b/>
          <w:sz w:val="28"/>
        </w:rPr>
      </w:pPr>
    </w:p>
    <w:p w14:paraId="3A12E3D0" w14:textId="77777777" w:rsidR="0052501E" w:rsidRDefault="00B0778F">
      <w:pPr>
        <w:pStyle w:val="31"/>
        <w:ind w:left="933"/>
      </w:pPr>
      <w:r>
        <w:t>1.1</w:t>
      </w:r>
      <w:r>
        <w:rPr>
          <w:spacing w:val="-2"/>
        </w:rPr>
        <w:t xml:space="preserve"> </w:t>
      </w:r>
      <w:r>
        <w:t>Пояснительная</w:t>
      </w:r>
      <w:r>
        <w:rPr>
          <w:spacing w:val="-2"/>
        </w:rPr>
        <w:t xml:space="preserve"> </w:t>
      </w:r>
      <w:r>
        <w:t>записка</w:t>
      </w:r>
    </w:p>
    <w:p w14:paraId="01BA76B6" w14:textId="77777777" w:rsidR="0052501E" w:rsidRDefault="0052501E">
      <w:pPr>
        <w:pStyle w:val="a3"/>
        <w:spacing w:before="7"/>
        <w:ind w:left="0"/>
        <w:jc w:val="left"/>
        <w:rPr>
          <w:b/>
          <w:sz w:val="21"/>
        </w:rPr>
      </w:pPr>
    </w:p>
    <w:p w14:paraId="6968D6EB" w14:textId="77777777" w:rsidR="0052501E" w:rsidRDefault="00B0778F">
      <w:pPr>
        <w:pStyle w:val="a3"/>
        <w:spacing w:before="1"/>
        <w:ind w:right="246" w:firstLine="360"/>
      </w:pPr>
      <w:r>
        <w:t>АООП ООО для обучающихся с задержкой психического развития является основным документом,</w:t>
      </w:r>
      <w:r>
        <w:rPr>
          <w:spacing w:val="1"/>
        </w:rPr>
        <w:t xml:space="preserve"> </w:t>
      </w:r>
      <w:r>
        <w:t>определяющим</w:t>
      </w:r>
      <w:r>
        <w:rPr>
          <w:spacing w:val="1"/>
        </w:rPr>
        <w:t xml:space="preserve"> </w:t>
      </w:r>
      <w:r>
        <w:t>содержание</w:t>
      </w:r>
      <w:r>
        <w:rPr>
          <w:spacing w:val="1"/>
        </w:rPr>
        <w:t xml:space="preserve"> </w:t>
      </w:r>
      <w:r>
        <w:t>общего</w:t>
      </w:r>
      <w:r>
        <w:rPr>
          <w:spacing w:val="1"/>
        </w:rPr>
        <w:t xml:space="preserve"> </w:t>
      </w:r>
      <w:r>
        <w:t>образования,</w:t>
      </w:r>
      <w:r>
        <w:rPr>
          <w:spacing w:val="1"/>
        </w:rPr>
        <w:t xml:space="preserve"> </w:t>
      </w:r>
      <w:r>
        <w:t>а</w:t>
      </w:r>
      <w:r>
        <w:rPr>
          <w:spacing w:val="1"/>
        </w:rPr>
        <w:t xml:space="preserve"> </w:t>
      </w:r>
      <w:r>
        <w:t>также</w:t>
      </w:r>
      <w:r>
        <w:rPr>
          <w:spacing w:val="1"/>
        </w:rPr>
        <w:t xml:space="preserve"> </w:t>
      </w:r>
      <w:r>
        <w:t>регламентирующим</w:t>
      </w:r>
      <w:r>
        <w:rPr>
          <w:spacing w:val="1"/>
        </w:rPr>
        <w:t xml:space="preserve"> </w:t>
      </w:r>
      <w:r>
        <w:t>образовательную</w:t>
      </w:r>
      <w:r>
        <w:rPr>
          <w:spacing w:val="1"/>
        </w:rPr>
        <w:t xml:space="preserve"> </w:t>
      </w:r>
      <w:r>
        <w:t>деятельность организации в единстве урочной и внеурочной деятельности при учете установленного</w:t>
      </w:r>
      <w:r>
        <w:rPr>
          <w:spacing w:val="1"/>
        </w:rPr>
        <w:t xml:space="preserve"> </w:t>
      </w:r>
      <w:r>
        <w:t>ФГОС</w:t>
      </w:r>
      <w:r>
        <w:rPr>
          <w:spacing w:val="1"/>
        </w:rPr>
        <w:t xml:space="preserve"> </w:t>
      </w:r>
      <w:r>
        <w:t>ООО</w:t>
      </w:r>
      <w:r>
        <w:rPr>
          <w:spacing w:val="1"/>
        </w:rPr>
        <w:t xml:space="preserve"> </w:t>
      </w:r>
      <w:r>
        <w:t>соотношения</w:t>
      </w:r>
      <w:r>
        <w:rPr>
          <w:spacing w:val="1"/>
        </w:rPr>
        <w:t xml:space="preserve"> </w:t>
      </w:r>
      <w:r>
        <w:t>обязательной</w:t>
      </w:r>
      <w:r>
        <w:rPr>
          <w:spacing w:val="1"/>
        </w:rPr>
        <w:t xml:space="preserve"> </w:t>
      </w:r>
      <w:r>
        <w:t>части</w:t>
      </w:r>
      <w:r>
        <w:rPr>
          <w:spacing w:val="1"/>
        </w:rPr>
        <w:t xml:space="preserve"> </w:t>
      </w:r>
      <w:r>
        <w:t>программы</w:t>
      </w:r>
      <w:r>
        <w:rPr>
          <w:spacing w:val="1"/>
        </w:rPr>
        <w:t xml:space="preserve"> </w:t>
      </w:r>
      <w:r>
        <w:t>и</w:t>
      </w:r>
      <w:r>
        <w:rPr>
          <w:spacing w:val="1"/>
        </w:rPr>
        <w:t xml:space="preserve"> </w:t>
      </w:r>
      <w:r>
        <w:t>части,</w:t>
      </w:r>
      <w:r>
        <w:rPr>
          <w:spacing w:val="1"/>
        </w:rPr>
        <w:t xml:space="preserve"> </w:t>
      </w:r>
      <w:r>
        <w:t>формируемой</w:t>
      </w:r>
      <w:r>
        <w:rPr>
          <w:spacing w:val="1"/>
        </w:rPr>
        <w:t xml:space="preserve"> </w:t>
      </w:r>
      <w:r>
        <w:t>участниками</w:t>
      </w:r>
      <w:r>
        <w:rPr>
          <w:spacing w:val="1"/>
        </w:rPr>
        <w:t xml:space="preserve"> </w:t>
      </w:r>
      <w:r>
        <w:t>образовательных</w:t>
      </w:r>
      <w:r>
        <w:rPr>
          <w:spacing w:val="-1"/>
        </w:rPr>
        <w:t xml:space="preserve"> </w:t>
      </w:r>
      <w:r>
        <w:t>отношений.</w:t>
      </w:r>
    </w:p>
    <w:p w14:paraId="7609D50E" w14:textId="77777777" w:rsidR="0052501E" w:rsidRDefault="00B0778F">
      <w:pPr>
        <w:pStyle w:val="a3"/>
        <w:ind w:right="248" w:firstLine="360"/>
      </w:pP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задержкой</w:t>
      </w:r>
      <w:r>
        <w:rPr>
          <w:spacing w:val="1"/>
        </w:rPr>
        <w:t xml:space="preserve"> </w:t>
      </w:r>
      <w:r>
        <w:t>психического</w:t>
      </w:r>
      <w:r>
        <w:rPr>
          <w:spacing w:val="1"/>
        </w:rPr>
        <w:t xml:space="preserve"> </w:t>
      </w:r>
      <w:r>
        <w:t>развития</w:t>
      </w:r>
      <w:r>
        <w:rPr>
          <w:spacing w:val="1"/>
        </w:rPr>
        <w:t xml:space="preserve"> </w:t>
      </w:r>
      <w:r>
        <w:t>представляет</w:t>
      </w:r>
      <w:r>
        <w:rPr>
          <w:spacing w:val="1"/>
        </w:rPr>
        <w:t xml:space="preserve"> </w:t>
      </w:r>
      <w:r>
        <w:t>собой</w:t>
      </w:r>
      <w:r>
        <w:rPr>
          <w:spacing w:val="1"/>
        </w:rPr>
        <w:t xml:space="preserve"> </w:t>
      </w:r>
      <w:r>
        <w:t>образовательную</w:t>
      </w:r>
      <w:r>
        <w:rPr>
          <w:spacing w:val="16"/>
        </w:rPr>
        <w:t xml:space="preserve"> </w:t>
      </w:r>
      <w:r>
        <w:t>программу,</w:t>
      </w:r>
      <w:r>
        <w:rPr>
          <w:spacing w:val="17"/>
        </w:rPr>
        <w:t xml:space="preserve"> </w:t>
      </w:r>
      <w:r>
        <w:t>адаптированную</w:t>
      </w:r>
      <w:r>
        <w:rPr>
          <w:spacing w:val="16"/>
        </w:rPr>
        <w:t xml:space="preserve"> </w:t>
      </w:r>
      <w:r>
        <w:t>для</w:t>
      </w:r>
      <w:r>
        <w:rPr>
          <w:spacing w:val="16"/>
        </w:rPr>
        <w:t xml:space="preserve"> </w:t>
      </w:r>
      <w:r>
        <w:t>обучения,</w:t>
      </w:r>
      <w:r>
        <w:rPr>
          <w:spacing w:val="17"/>
        </w:rPr>
        <w:t xml:space="preserve"> </w:t>
      </w:r>
      <w:r>
        <w:t>воспитания</w:t>
      </w:r>
      <w:r>
        <w:rPr>
          <w:spacing w:val="15"/>
        </w:rPr>
        <w:t xml:space="preserve"> </w:t>
      </w:r>
      <w:r>
        <w:t>и</w:t>
      </w:r>
      <w:r>
        <w:rPr>
          <w:spacing w:val="16"/>
        </w:rPr>
        <w:t xml:space="preserve"> </w:t>
      </w:r>
      <w:r>
        <w:t>социализации</w:t>
      </w:r>
      <w:r>
        <w:rPr>
          <w:spacing w:val="16"/>
        </w:rPr>
        <w:t xml:space="preserve"> </w:t>
      </w:r>
      <w:r>
        <w:t>обучающихся</w:t>
      </w:r>
      <w:r>
        <w:rPr>
          <w:spacing w:val="-53"/>
        </w:rPr>
        <w:t xml:space="preserve"> </w:t>
      </w:r>
      <w:r>
        <w:t>с</w:t>
      </w:r>
      <w:r>
        <w:rPr>
          <w:spacing w:val="1"/>
        </w:rPr>
        <w:t xml:space="preserve"> </w:t>
      </w:r>
      <w:r>
        <w:t>задержкой</w:t>
      </w:r>
      <w:r>
        <w:rPr>
          <w:spacing w:val="1"/>
        </w:rPr>
        <w:t xml:space="preserve"> </w:t>
      </w:r>
      <w:r>
        <w:t>психического</w:t>
      </w:r>
      <w:r>
        <w:rPr>
          <w:spacing w:val="1"/>
        </w:rPr>
        <w:t xml:space="preserve"> </w:t>
      </w:r>
      <w:r>
        <w:t>развития</w:t>
      </w:r>
      <w:r>
        <w:rPr>
          <w:spacing w:val="1"/>
        </w:rPr>
        <w:t xml:space="preserve"> </w:t>
      </w:r>
      <w:r>
        <w:t>с</w:t>
      </w:r>
      <w:r>
        <w:rPr>
          <w:spacing w:val="1"/>
        </w:rPr>
        <w:t xml:space="preserve"> </w:t>
      </w:r>
      <w:r>
        <w:t>учетом</w:t>
      </w:r>
      <w:r>
        <w:rPr>
          <w:spacing w:val="1"/>
        </w:rPr>
        <w:t xml:space="preserve"> </w:t>
      </w:r>
      <w:r>
        <w:t>особенностей</w:t>
      </w:r>
      <w:r>
        <w:rPr>
          <w:spacing w:val="1"/>
        </w:rPr>
        <w:t xml:space="preserve"> </w:t>
      </w:r>
      <w:r>
        <w:t>их</w:t>
      </w:r>
      <w:r>
        <w:rPr>
          <w:spacing w:val="1"/>
        </w:rPr>
        <w:t xml:space="preserve"> </w:t>
      </w:r>
      <w:r>
        <w:t>психофизического</w:t>
      </w:r>
      <w:r>
        <w:rPr>
          <w:spacing w:val="1"/>
        </w:rPr>
        <w:t xml:space="preserve"> </w:t>
      </w:r>
      <w:r>
        <w:t>развития,</w:t>
      </w:r>
      <w:r>
        <w:rPr>
          <w:spacing w:val="1"/>
        </w:rPr>
        <w:t xml:space="preserve"> </w:t>
      </w:r>
      <w:r>
        <w:t>индивидуальных возможностей, особых образовательных потребностей, обеспечивающую коррекцию</w:t>
      </w:r>
      <w:r>
        <w:rPr>
          <w:spacing w:val="1"/>
        </w:rPr>
        <w:t xml:space="preserve"> </w:t>
      </w:r>
      <w:r>
        <w:t>нарушений</w:t>
      </w:r>
      <w:r>
        <w:rPr>
          <w:spacing w:val="-1"/>
        </w:rPr>
        <w:t xml:space="preserve"> </w:t>
      </w:r>
      <w:r>
        <w:t>развития</w:t>
      </w:r>
      <w:r>
        <w:rPr>
          <w:spacing w:val="-2"/>
        </w:rPr>
        <w:t xml:space="preserve"> </w:t>
      </w:r>
      <w:r>
        <w:t>и социальную адаптацию.</w:t>
      </w:r>
    </w:p>
    <w:p w14:paraId="723F6934" w14:textId="77777777" w:rsidR="0052501E" w:rsidRDefault="00B0778F">
      <w:pPr>
        <w:pStyle w:val="a3"/>
        <w:ind w:right="250" w:firstLine="360"/>
      </w:pP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предназначена</w:t>
      </w:r>
      <w:r>
        <w:rPr>
          <w:spacing w:val="1"/>
        </w:rPr>
        <w:t xml:space="preserve"> </w:t>
      </w:r>
      <w:r>
        <w:t>для</w:t>
      </w:r>
      <w:r>
        <w:rPr>
          <w:spacing w:val="1"/>
        </w:rPr>
        <w:t xml:space="preserve"> </w:t>
      </w:r>
      <w:r>
        <w:t>освоения</w:t>
      </w:r>
      <w:r>
        <w:rPr>
          <w:spacing w:val="1"/>
        </w:rPr>
        <w:t xml:space="preserve"> </w:t>
      </w:r>
      <w:r>
        <w:t>обучающимися,</w:t>
      </w:r>
      <w:r>
        <w:rPr>
          <w:spacing w:val="1"/>
        </w:rPr>
        <w:t xml:space="preserve"> </w:t>
      </w:r>
      <w:r>
        <w:t>успешно</w:t>
      </w:r>
      <w:r>
        <w:rPr>
          <w:spacing w:val="1"/>
        </w:rPr>
        <w:t xml:space="preserve"> </w:t>
      </w:r>
      <w:r>
        <w:t>освоившими</w:t>
      </w:r>
      <w:r>
        <w:rPr>
          <w:spacing w:val="1"/>
        </w:rPr>
        <w:t xml:space="preserve"> </w:t>
      </w:r>
      <w:r>
        <w:t>адаптированную</w:t>
      </w:r>
      <w:r>
        <w:rPr>
          <w:spacing w:val="1"/>
        </w:rPr>
        <w:t xml:space="preserve"> </w:t>
      </w:r>
      <w:r>
        <w:t>основную</w:t>
      </w:r>
      <w:r>
        <w:rPr>
          <w:spacing w:val="1"/>
        </w:rPr>
        <w:t xml:space="preserve"> </w:t>
      </w:r>
      <w:r>
        <w:t>общеобразовательную</w:t>
      </w:r>
      <w:r>
        <w:rPr>
          <w:spacing w:val="1"/>
        </w:rPr>
        <w:t xml:space="preserve"> </w:t>
      </w:r>
      <w:r>
        <w:t>программу</w:t>
      </w:r>
      <w:r>
        <w:rPr>
          <w:spacing w:val="1"/>
        </w:rPr>
        <w:t xml:space="preserve"> </w:t>
      </w:r>
      <w:r>
        <w:t>начального</w:t>
      </w:r>
      <w:r>
        <w:rPr>
          <w:spacing w:val="1"/>
        </w:rPr>
        <w:t xml:space="preserve"> </w:t>
      </w:r>
      <w:r>
        <w:t>общего</w:t>
      </w:r>
      <w:r>
        <w:rPr>
          <w:spacing w:val="-52"/>
        </w:rPr>
        <w:t xml:space="preserve"> </w:t>
      </w:r>
      <w:r>
        <w:t>образования (АООП НОО) обучающихся с ЗПР (варианты 7.1 и 7.2) в соответствии с ФГОС НОО</w:t>
      </w:r>
      <w:r>
        <w:rPr>
          <w:spacing w:val="1"/>
        </w:rPr>
        <w:t xml:space="preserve"> </w:t>
      </w:r>
      <w:r>
        <w:t>обучающихся</w:t>
      </w:r>
      <w:r>
        <w:rPr>
          <w:spacing w:val="21"/>
        </w:rPr>
        <w:t xml:space="preserve"> </w:t>
      </w:r>
      <w:r>
        <w:t>с</w:t>
      </w:r>
      <w:r>
        <w:rPr>
          <w:spacing w:val="23"/>
        </w:rPr>
        <w:t xml:space="preserve"> </w:t>
      </w:r>
      <w:r>
        <w:t>ОВЗ,</w:t>
      </w:r>
      <w:r>
        <w:rPr>
          <w:spacing w:val="21"/>
        </w:rPr>
        <w:t xml:space="preserve"> </w:t>
      </w:r>
      <w:r>
        <w:t>и</w:t>
      </w:r>
      <w:r>
        <w:rPr>
          <w:spacing w:val="22"/>
        </w:rPr>
        <w:t xml:space="preserve"> </w:t>
      </w:r>
      <w:r>
        <w:t>при</w:t>
      </w:r>
      <w:r>
        <w:rPr>
          <w:spacing w:val="22"/>
        </w:rPr>
        <w:t xml:space="preserve"> </w:t>
      </w:r>
      <w:r>
        <w:t>этом</w:t>
      </w:r>
      <w:r>
        <w:rPr>
          <w:spacing w:val="20"/>
        </w:rPr>
        <w:t xml:space="preserve"> </w:t>
      </w:r>
      <w:r>
        <w:t>нуждающихся</w:t>
      </w:r>
      <w:r>
        <w:rPr>
          <w:spacing w:val="22"/>
        </w:rPr>
        <w:t xml:space="preserve"> </w:t>
      </w:r>
      <w:r>
        <w:t>в</w:t>
      </w:r>
      <w:r>
        <w:rPr>
          <w:spacing w:val="18"/>
        </w:rPr>
        <w:t xml:space="preserve"> </w:t>
      </w:r>
      <w:r>
        <w:t>пролонгации</w:t>
      </w:r>
      <w:r>
        <w:rPr>
          <w:spacing w:val="22"/>
        </w:rPr>
        <w:t xml:space="preserve"> </w:t>
      </w:r>
      <w:r>
        <w:t>специальных</w:t>
      </w:r>
      <w:r>
        <w:rPr>
          <w:spacing w:val="23"/>
        </w:rPr>
        <w:t xml:space="preserve"> </w:t>
      </w:r>
      <w:r>
        <w:t>образовательных</w:t>
      </w:r>
      <w:r>
        <w:rPr>
          <w:spacing w:val="22"/>
        </w:rPr>
        <w:t xml:space="preserve"> </w:t>
      </w:r>
      <w:r>
        <w:t>условий</w:t>
      </w:r>
      <w:r>
        <w:rPr>
          <w:spacing w:val="-52"/>
        </w:rPr>
        <w:t xml:space="preserve"> </w:t>
      </w:r>
      <w:r>
        <w:t>на</w:t>
      </w:r>
      <w:r>
        <w:rPr>
          <w:spacing w:val="-1"/>
        </w:rPr>
        <w:t xml:space="preserve"> </w:t>
      </w:r>
      <w:r>
        <w:t>уровне основного общего образования.</w:t>
      </w:r>
    </w:p>
    <w:p w14:paraId="05B3D81F" w14:textId="77777777" w:rsidR="0052501E" w:rsidRDefault="00B0778F">
      <w:pPr>
        <w:pStyle w:val="a3"/>
        <w:ind w:left="573"/>
      </w:pPr>
      <w:r>
        <w:t>Целями</w:t>
      </w:r>
      <w:r>
        <w:rPr>
          <w:spacing w:val="-1"/>
        </w:rPr>
        <w:t xml:space="preserve"> </w:t>
      </w:r>
      <w:r>
        <w:t>реализации АООП</w:t>
      </w:r>
      <w:r>
        <w:rPr>
          <w:spacing w:val="-2"/>
        </w:rPr>
        <w:t xml:space="preserve"> </w:t>
      </w:r>
      <w:r>
        <w:t>ООО</w:t>
      </w:r>
      <w:r>
        <w:rPr>
          <w:spacing w:val="-1"/>
        </w:rPr>
        <w:t xml:space="preserve"> </w:t>
      </w:r>
      <w:r>
        <w:t>для</w:t>
      </w:r>
      <w:r>
        <w:rPr>
          <w:spacing w:val="-1"/>
        </w:rPr>
        <w:t xml:space="preserve"> </w:t>
      </w:r>
      <w:r>
        <w:t>обучающихся</w:t>
      </w:r>
      <w:r>
        <w:rPr>
          <w:spacing w:val="-3"/>
        </w:rPr>
        <w:t xml:space="preserve"> </w:t>
      </w:r>
      <w:r>
        <w:t>с</w:t>
      </w:r>
      <w:r>
        <w:rPr>
          <w:spacing w:val="-1"/>
        </w:rPr>
        <w:t xml:space="preserve"> </w:t>
      </w:r>
      <w:r>
        <w:t>ЗПР являются:</w:t>
      </w:r>
    </w:p>
    <w:p w14:paraId="5F76C3D9" w14:textId="77777777" w:rsidR="0052501E" w:rsidRDefault="00B0778F" w:rsidP="001E0EBC">
      <w:pPr>
        <w:pStyle w:val="a5"/>
        <w:numPr>
          <w:ilvl w:val="0"/>
          <w:numId w:val="48"/>
        </w:numPr>
        <w:tabs>
          <w:tab w:val="left" w:pos="934"/>
        </w:tabs>
        <w:spacing w:before="1"/>
        <w:ind w:right="246"/>
      </w:pPr>
      <w:r>
        <w:t>организация</w:t>
      </w:r>
      <w:r>
        <w:rPr>
          <w:spacing w:val="1"/>
        </w:rPr>
        <w:t xml:space="preserve"> </w:t>
      </w:r>
      <w:r>
        <w:t>учебного</w:t>
      </w:r>
      <w:r>
        <w:rPr>
          <w:spacing w:val="1"/>
        </w:rPr>
        <w:t xml:space="preserve"> </w:t>
      </w:r>
      <w:r>
        <w:t>процесса</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с</w:t>
      </w:r>
      <w:r>
        <w:rPr>
          <w:spacing w:val="1"/>
        </w:rPr>
        <w:t xml:space="preserve"> </w:t>
      </w:r>
      <w:r>
        <w:t>учетом</w:t>
      </w:r>
      <w:r>
        <w:rPr>
          <w:spacing w:val="1"/>
        </w:rPr>
        <w:t xml:space="preserve"> </w:t>
      </w:r>
      <w:r>
        <w:t>целей,</w:t>
      </w:r>
      <w:r>
        <w:rPr>
          <w:spacing w:val="1"/>
        </w:rPr>
        <w:t xml:space="preserve"> </w:t>
      </w:r>
      <w:r>
        <w:t>содержания</w:t>
      </w:r>
      <w:r>
        <w:rPr>
          <w:spacing w:val="1"/>
        </w:rPr>
        <w:t xml:space="preserve"> </w:t>
      </w:r>
      <w:r>
        <w:t>и</w:t>
      </w:r>
      <w:r>
        <w:rPr>
          <w:spacing w:val="1"/>
        </w:rPr>
        <w:t xml:space="preserve"> </w:t>
      </w:r>
      <w:r>
        <w:t>планируемых</w:t>
      </w:r>
      <w:r>
        <w:rPr>
          <w:spacing w:val="-1"/>
        </w:rPr>
        <w:t xml:space="preserve"> </w:t>
      </w:r>
      <w:r>
        <w:t>результатов</w:t>
      </w:r>
      <w:r>
        <w:rPr>
          <w:spacing w:val="-5"/>
        </w:rPr>
        <w:t xml:space="preserve"> </w:t>
      </w:r>
      <w:r>
        <w:t>основного</w:t>
      </w:r>
      <w:r>
        <w:rPr>
          <w:spacing w:val="-1"/>
        </w:rPr>
        <w:t xml:space="preserve"> </w:t>
      </w:r>
      <w:r>
        <w:t>общего образования,</w:t>
      </w:r>
      <w:r>
        <w:rPr>
          <w:spacing w:val="-1"/>
        </w:rPr>
        <w:t xml:space="preserve"> </w:t>
      </w:r>
      <w:r>
        <w:t>отраженных</w:t>
      </w:r>
      <w:r>
        <w:rPr>
          <w:spacing w:val="-1"/>
        </w:rPr>
        <w:t xml:space="preserve"> </w:t>
      </w:r>
      <w:r>
        <w:t>в ФГОС</w:t>
      </w:r>
      <w:r>
        <w:rPr>
          <w:spacing w:val="-2"/>
        </w:rPr>
        <w:t xml:space="preserve"> </w:t>
      </w:r>
      <w:r>
        <w:t>ООО;</w:t>
      </w:r>
    </w:p>
    <w:p w14:paraId="6A444A93" w14:textId="77777777" w:rsidR="0052501E" w:rsidRDefault="00B0778F" w:rsidP="001E0EBC">
      <w:pPr>
        <w:pStyle w:val="a5"/>
        <w:numPr>
          <w:ilvl w:val="0"/>
          <w:numId w:val="48"/>
        </w:numPr>
        <w:tabs>
          <w:tab w:val="left" w:pos="934"/>
        </w:tabs>
        <w:spacing w:before="1" w:line="252" w:lineRule="exact"/>
        <w:ind w:hanging="361"/>
      </w:pPr>
      <w:r>
        <w:t>создание</w:t>
      </w:r>
      <w:r>
        <w:rPr>
          <w:spacing w:val="-1"/>
        </w:rPr>
        <w:t xml:space="preserve"> </w:t>
      </w:r>
      <w:r>
        <w:t>условий</w:t>
      </w:r>
      <w:r>
        <w:rPr>
          <w:spacing w:val="-1"/>
        </w:rPr>
        <w:t xml:space="preserve"> </w:t>
      </w:r>
      <w:r>
        <w:t>для</w:t>
      </w:r>
      <w:r>
        <w:rPr>
          <w:spacing w:val="-4"/>
        </w:rPr>
        <w:t xml:space="preserve"> </w:t>
      </w:r>
      <w:r>
        <w:t>становления</w:t>
      </w:r>
      <w:r>
        <w:rPr>
          <w:spacing w:val="-2"/>
        </w:rPr>
        <w:t xml:space="preserve"> </w:t>
      </w:r>
      <w:r>
        <w:t>и</w:t>
      </w:r>
      <w:r>
        <w:rPr>
          <w:spacing w:val="-1"/>
        </w:rPr>
        <w:t xml:space="preserve"> </w:t>
      </w:r>
      <w:r>
        <w:t>формирования</w:t>
      </w:r>
      <w:r>
        <w:rPr>
          <w:spacing w:val="-2"/>
        </w:rPr>
        <w:t xml:space="preserve"> </w:t>
      </w:r>
      <w:r>
        <w:t>личности</w:t>
      </w:r>
      <w:r>
        <w:rPr>
          <w:spacing w:val="-1"/>
        </w:rPr>
        <w:t xml:space="preserve"> </w:t>
      </w:r>
      <w:r>
        <w:t>обучающегося;</w:t>
      </w:r>
    </w:p>
    <w:p w14:paraId="58EDD513" w14:textId="77777777" w:rsidR="0052501E" w:rsidRDefault="00B0778F" w:rsidP="001E0EBC">
      <w:pPr>
        <w:pStyle w:val="a5"/>
        <w:numPr>
          <w:ilvl w:val="0"/>
          <w:numId w:val="48"/>
        </w:numPr>
        <w:tabs>
          <w:tab w:val="left" w:pos="934"/>
        </w:tabs>
        <w:ind w:right="245"/>
      </w:pPr>
      <w:r>
        <w:t>организация</w:t>
      </w:r>
      <w:r>
        <w:rPr>
          <w:spacing w:val="1"/>
        </w:rPr>
        <w:t xml:space="preserve"> </w:t>
      </w:r>
      <w:r>
        <w:t>деятельности</w:t>
      </w:r>
      <w:r>
        <w:rPr>
          <w:spacing w:val="1"/>
        </w:rPr>
        <w:t xml:space="preserve"> </w:t>
      </w:r>
      <w:r>
        <w:t>педагогических</w:t>
      </w:r>
      <w:r>
        <w:rPr>
          <w:spacing w:val="1"/>
        </w:rPr>
        <w:t xml:space="preserve"> </w:t>
      </w:r>
      <w:r>
        <w:t>работников</w:t>
      </w:r>
      <w:r>
        <w:rPr>
          <w:spacing w:val="1"/>
        </w:rPr>
        <w:t xml:space="preserve"> </w:t>
      </w:r>
      <w:r>
        <w:t>образовательной</w:t>
      </w:r>
      <w:r>
        <w:rPr>
          <w:spacing w:val="1"/>
        </w:rPr>
        <w:t xml:space="preserve"> </w:t>
      </w:r>
      <w:r>
        <w:t>организации</w:t>
      </w:r>
      <w:r>
        <w:rPr>
          <w:spacing w:val="56"/>
        </w:rPr>
        <w:t xml:space="preserve"> </w:t>
      </w:r>
      <w:r>
        <w:t>по</w:t>
      </w:r>
      <w:r>
        <w:rPr>
          <w:spacing w:val="1"/>
        </w:rPr>
        <w:t xml:space="preserve"> </w:t>
      </w:r>
      <w:r>
        <w:t>созданию</w:t>
      </w:r>
      <w:r>
        <w:rPr>
          <w:spacing w:val="-1"/>
        </w:rPr>
        <w:t xml:space="preserve"> </w:t>
      </w:r>
      <w:r>
        <w:t>индивидуальных программ</w:t>
      </w:r>
      <w:r>
        <w:rPr>
          <w:spacing w:val="-1"/>
        </w:rPr>
        <w:t xml:space="preserve"> </w:t>
      </w:r>
      <w:r>
        <w:t>и</w:t>
      </w:r>
      <w:r>
        <w:rPr>
          <w:spacing w:val="-1"/>
        </w:rPr>
        <w:t xml:space="preserve"> </w:t>
      </w:r>
      <w:r>
        <w:t>учебных</w:t>
      </w:r>
      <w:r>
        <w:rPr>
          <w:spacing w:val="-1"/>
        </w:rPr>
        <w:t xml:space="preserve"> </w:t>
      </w:r>
      <w:r>
        <w:t>планов</w:t>
      </w:r>
      <w:r>
        <w:rPr>
          <w:spacing w:val="-1"/>
        </w:rPr>
        <w:t xml:space="preserve"> </w:t>
      </w:r>
      <w:r>
        <w:t>для</w:t>
      </w:r>
      <w:r>
        <w:rPr>
          <w:spacing w:val="-1"/>
        </w:rPr>
        <w:t xml:space="preserve"> </w:t>
      </w:r>
      <w:r>
        <w:t>обучающихся с</w:t>
      </w:r>
      <w:r>
        <w:rPr>
          <w:spacing w:val="-4"/>
        </w:rPr>
        <w:t xml:space="preserve"> </w:t>
      </w:r>
      <w:r>
        <w:t>ЗПР.</w:t>
      </w:r>
    </w:p>
    <w:p w14:paraId="3714146B" w14:textId="77777777" w:rsidR="0052501E" w:rsidRDefault="00B0778F">
      <w:pPr>
        <w:pStyle w:val="a3"/>
        <w:ind w:right="253" w:firstLine="360"/>
      </w:pPr>
      <w:r>
        <w:t>Достижение поставленных целей реализации ФАОП ООО для обучающихся с ЗПР предусматривает</w:t>
      </w:r>
      <w:r>
        <w:rPr>
          <w:spacing w:val="1"/>
        </w:rPr>
        <w:t xml:space="preserve"> </w:t>
      </w:r>
      <w:r>
        <w:t>решение</w:t>
      </w:r>
      <w:r>
        <w:rPr>
          <w:spacing w:val="-3"/>
        </w:rPr>
        <w:t xml:space="preserve"> </w:t>
      </w:r>
      <w:r>
        <w:t>следующих основных задач:</w:t>
      </w:r>
    </w:p>
    <w:p w14:paraId="18601089" w14:textId="77777777" w:rsidR="0052501E" w:rsidRDefault="00B0778F" w:rsidP="001E0EBC">
      <w:pPr>
        <w:pStyle w:val="a5"/>
        <w:numPr>
          <w:ilvl w:val="1"/>
          <w:numId w:val="48"/>
        </w:numPr>
        <w:tabs>
          <w:tab w:val="left" w:pos="1294"/>
        </w:tabs>
        <w:ind w:right="252" w:firstLine="720"/>
        <w:jc w:val="left"/>
      </w:pPr>
      <w:r>
        <w:t>формирование у обучающихся нравственных убеждений, эстетического вкуса и здорового</w:t>
      </w:r>
      <w:r>
        <w:rPr>
          <w:spacing w:val="1"/>
        </w:rPr>
        <w:t xml:space="preserve"> </w:t>
      </w:r>
      <w:r>
        <w:t>образа</w:t>
      </w:r>
      <w:r>
        <w:rPr>
          <w:spacing w:val="1"/>
        </w:rPr>
        <w:t xml:space="preserve"> </w:t>
      </w:r>
      <w:r>
        <w:t>жизни,</w:t>
      </w:r>
      <w:r>
        <w:rPr>
          <w:spacing w:val="1"/>
        </w:rPr>
        <w:t xml:space="preserve"> </w:t>
      </w:r>
      <w:r>
        <w:t>высокой</w:t>
      </w:r>
      <w:r>
        <w:rPr>
          <w:spacing w:val="1"/>
        </w:rPr>
        <w:t xml:space="preserve"> </w:t>
      </w:r>
      <w:r>
        <w:t>культуры</w:t>
      </w:r>
      <w:r>
        <w:rPr>
          <w:spacing w:val="1"/>
        </w:rPr>
        <w:t xml:space="preserve"> </w:t>
      </w:r>
      <w:r>
        <w:t>межличностного</w:t>
      </w:r>
      <w:r>
        <w:rPr>
          <w:spacing w:val="1"/>
        </w:rPr>
        <w:t xml:space="preserve"> </w:t>
      </w:r>
      <w:r>
        <w:t>и</w:t>
      </w:r>
      <w:r>
        <w:rPr>
          <w:spacing w:val="1"/>
        </w:rPr>
        <w:t xml:space="preserve"> </w:t>
      </w:r>
      <w:r>
        <w:t>межэтнического</w:t>
      </w:r>
      <w:r>
        <w:rPr>
          <w:spacing w:val="1"/>
        </w:rPr>
        <w:t xml:space="preserve"> </w:t>
      </w:r>
      <w:r>
        <w:t>общения,</w:t>
      </w:r>
      <w:r>
        <w:rPr>
          <w:spacing w:val="1"/>
        </w:rPr>
        <w:t xml:space="preserve"> </w:t>
      </w:r>
      <w:r>
        <w:t>овладение</w:t>
      </w:r>
      <w:r>
        <w:rPr>
          <w:spacing w:val="55"/>
        </w:rPr>
        <w:t xml:space="preserve"> </w:t>
      </w:r>
      <w:r>
        <w:t>основами</w:t>
      </w:r>
      <w:r>
        <w:rPr>
          <w:spacing w:val="-52"/>
        </w:rPr>
        <w:t xml:space="preserve"> </w:t>
      </w:r>
      <w:r>
        <w:t>наук,</w:t>
      </w:r>
      <w:r>
        <w:rPr>
          <w:spacing w:val="1"/>
        </w:rPr>
        <w:t xml:space="preserve"> </w:t>
      </w:r>
      <w:r>
        <w:t>государственным</w:t>
      </w:r>
      <w:r>
        <w:rPr>
          <w:spacing w:val="1"/>
        </w:rPr>
        <w:t xml:space="preserve"> </w:t>
      </w:r>
      <w:r>
        <w:t>языком</w:t>
      </w:r>
      <w:r>
        <w:rPr>
          <w:spacing w:val="1"/>
        </w:rPr>
        <w:t xml:space="preserve"> </w:t>
      </w:r>
      <w:r>
        <w:t>Российской Федерации,</w:t>
      </w:r>
      <w:r>
        <w:rPr>
          <w:spacing w:val="1"/>
        </w:rPr>
        <w:t xml:space="preserve"> </w:t>
      </w:r>
      <w:r>
        <w:t>навыками</w:t>
      </w:r>
      <w:r>
        <w:rPr>
          <w:spacing w:val="1"/>
        </w:rPr>
        <w:t xml:space="preserve"> </w:t>
      </w:r>
      <w:r>
        <w:t>умственного</w:t>
      </w:r>
      <w:r>
        <w:rPr>
          <w:spacing w:val="1"/>
        </w:rPr>
        <w:t xml:space="preserve"> </w:t>
      </w:r>
      <w:r>
        <w:t>и физического</w:t>
      </w:r>
      <w:r>
        <w:rPr>
          <w:spacing w:val="1"/>
        </w:rPr>
        <w:t xml:space="preserve"> </w:t>
      </w:r>
      <w:r>
        <w:t>труда,</w:t>
      </w:r>
      <w:r>
        <w:rPr>
          <w:spacing w:val="-52"/>
        </w:rPr>
        <w:t xml:space="preserve"> </w:t>
      </w:r>
      <w:r>
        <w:t>развитие</w:t>
      </w:r>
      <w:r>
        <w:rPr>
          <w:spacing w:val="-1"/>
        </w:rPr>
        <w:t xml:space="preserve"> </w:t>
      </w:r>
      <w:r>
        <w:t>склонностей, интересов, способностей к</w:t>
      </w:r>
      <w:r>
        <w:rPr>
          <w:spacing w:val="-3"/>
        </w:rPr>
        <w:t xml:space="preserve"> </w:t>
      </w:r>
      <w:r>
        <w:t>социальному</w:t>
      </w:r>
      <w:r>
        <w:rPr>
          <w:spacing w:val="-3"/>
        </w:rPr>
        <w:t xml:space="preserve"> </w:t>
      </w:r>
      <w:r>
        <w:t>самоопределению;</w:t>
      </w:r>
    </w:p>
    <w:p w14:paraId="38670C12" w14:textId="77777777" w:rsidR="0052501E" w:rsidRDefault="00B0778F" w:rsidP="001E0EBC">
      <w:pPr>
        <w:pStyle w:val="a5"/>
        <w:numPr>
          <w:ilvl w:val="1"/>
          <w:numId w:val="48"/>
        </w:numPr>
        <w:tabs>
          <w:tab w:val="left" w:pos="1294"/>
        </w:tabs>
        <w:ind w:right="249" w:firstLine="720"/>
        <w:jc w:val="left"/>
      </w:pPr>
      <w:r>
        <w:t>обеспечение планируемых результатов по освоению обучающимся целевых установок,</w:t>
      </w:r>
      <w:r>
        <w:rPr>
          <w:spacing w:val="1"/>
        </w:rPr>
        <w:t xml:space="preserve"> </w:t>
      </w:r>
      <w:r>
        <w:t>приобретению</w:t>
      </w:r>
      <w:r>
        <w:rPr>
          <w:spacing w:val="9"/>
        </w:rPr>
        <w:t xml:space="preserve"> </w:t>
      </w:r>
      <w:r>
        <w:t>знаний,</w:t>
      </w:r>
      <w:r>
        <w:rPr>
          <w:spacing w:val="6"/>
        </w:rPr>
        <w:t xml:space="preserve"> </w:t>
      </w:r>
      <w:r>
        <w:t>умений,</w:t>
      </w:r>
      <w:r>
        <w:rPr>
          <w:spacing w:val="9"/>
        </w:rPr>
        <w:t xml:space="preserve"> </w:t>
      </w:r>
      <w:r>
        <w:t>навыков,</w:t>
      </w:r>
      <w:r>
        <w:rPr>
          <w:spacing w:val="9"/>
        </w:rPr>
        <w:t xml:space="preserve"> </w:t>
      </w:r>
      <w:r>
        <w:t>определяемых</w:t>
      </w:r>
      <w:r>
        <w:rPr>
          <w:spacing w:val="7"/>
        </w:rPr>
        <w:t xml:space="preserve"> </w:t>
      </w:r>
      <w:r>
        <w:t>личностными,</w:t>
      </w:r>
      <w:r>
        <w:rPr>
          <w:spacing w:val="6"/>
        </w:rPr>
        <w:t xml:space="preserve"> </w:t>
      </w:r>
      <w:r>
        <w:t>семейными,</w:t>
      </w:r>
      <w:r>
        <w:rPr>
          <w:spacing w:val="6"/>
        </w:rPr>
        <w:t xml:space="preserve"> </w:t>
      </w:r>
      <w:r>
        <w:t>общественными,</w:t>
      </w:r>
      <w:r>
        <w:rPr>
          <w:spacing w:val="-52"/>
        </w:rPr>
        <w:t xml:space="preserve"> </w:t>
      </w:r>
      <w:r>
        <w:t>государственными</w:t>
      </w:r>
      <w:r>
        <w:rPr>
          <w:spacing w:val="1"/>
        </w:rPr>
        <w:t xml:space="preserve"> </w:t>
      </w:r>
      <w:r>
        <w:t>потребностями и</w:t>
      </w:r>
      <w:r>
        <w:rPr>
          <w:spacing w:val="1"/>
        </w:rPr>
        <w:t xml:space="preserve"> </w:t>
      </w:r>
      <w:r>
        <w:t>возможностями обучающегося,</w:t>
      </w:r>
      <w:r>
        <w:rPr>
          <w:spacing w:val="1"/>
        </w:rPr>
        <w:t xml:space="preserve"> </w:t>
      </w:r>
      <w:r>
        <w:t>индивидуальными</w:t>
      </w:r>
      <w:r>
        <w:rPr>
          <w:spacing w:val="1"/>
        </w:rPr>
        <w:t xml:space="preserve"> </w:t>
      </w:r>
      <w:r>
        <w:t>особенностями</w:t>
      </w:r>
      <w:r>
        <w:rPr>
          <w:spacing w:val="-52"/>
        </w:rPr>
        <w:t xml:space="preserve"> </w:t>
      </w:r>
      <w:r>
        <w:t>его</w:t>
      </w:r>
      <w:r>
        <w:rPr>
          <w:spacing w:val="-1"/>
        </w:rPr>
        <w:t xml:space="preserve"> </w:t>
      </w:r>
      <w:r>
        <w:t>развития</w:t>
      </w:r>
      <w:r>
        <w:rPr>
          <w:spacing w:val="-2"/>
        </w:rPr>
        <w:t xml:space="preserve"> </w:t>
      </w:r>
      <w:r>
        <w:t>и состояния</w:t>
      </w:r>
      <w:r>
        <w:rPr>
          <w:spacing w:val="-1"/>
        </w:rPr>
        <w:t xml:space="preserve"> </w:t>
      </w:r>
      <w:r>
        <w:t>здоровья;</w:t>
      </w:r>
    </w:p>
    <w:p w14:paraId="6446E022" w14:textId="77777777" w:rsidR="0052501E" w:rsidRDefault="00B0778F" w:rsidP="001E0EBC">
      <w:pPr>
        <w:pStyle w:val="a5"/>
        <w:numPr>
          <w:ilvl w:val="1"/>
          <w:numId w:val="48"/>
        </w:numPr>
        <w:tabs>
          <w:tab w:val="left" w:pos="1294"/>
        </w:tabs>
        <w:ind w:right="759" w:firstLine="720"/>
        <w:jc w:val="left"/>
      </w:pPr>
      <w:r>
        <w:t>обеспечение преемственности начального общего, основного общего и среднего общего</w:t>
      </w:r>
      <w:r>
        <w:rPr>
          <w:spacing w:val="-52"/>
        </w:rPr>
        <w:t xml:space="preserve"> </w:t>
      </w:r>
      <w:r>
        <w:t>образования;</w:t>
      </w:r>
    </w:p>
    <w:p w14:paraId="0E117124" w14:textId="77777777" w:rsidR="0052501E" w:rsidRDefault="00B0778F">
      <w:pPr>
        <w:pStyle w:val="a3"/>
        <w:spacing w:line="252" w:lineRule="exact"/>
        <w:jc w:val="left"/>
      </w:pPr>
      <w:r>
        <w:t>достижение</w:t>
      </w:r>
      <w:r>
        <w:rPr>
          <w:spacing w:val="-2"/>
        </w:rPr>
        <w:t xml:space="preserve"> </w:t>
      </w:r>
      <w:r>
        <w:t>планируемых</w:t>
      </w:r>
      <w:r>
        <w:rPr>
          <w:spacing w:val="-3"/>
        </w:rPr>
        <w:t xml:space="preserve"> </w:t>
      </w:r>
      <w:r>
        <w:t>результатов</w:t>
      </w:r>
      <w:r>
        <w:rPr>
          <w:spacing w:val="-3"/>
        </w:rPr>
        <w:t xml:space="preserve"> </w:t>
      </w:r>
      <w:r>
        <w:t>освоения</w:t>
      </w:r>
      <w:r>
        <w:rPr>
          <w:spacing w:val="-3"/>
        </w:rPr>
        <w:t xml:space="preserve"> </w:t>
      </w:r>
      <w:r>
        <w:t>АООП</w:t>
      </w:r>
      <w:r>
        <w:rPr>
          <w:spacing w:val="-2"/>
        </w:rPr>
        <w:t xml:space="preserve"> </w:t>
      </w:r>
      <w:r>
        <w:t>ООО</w:t>
      </w:r>
      <w:r>
        <w:rPr>
          <w:spacing w:val="-2"/>
        </w:rPr>
        <w:t xml:space="preserve"> </w:t>
      </w:r>
      <w:r>
        <w:t>обучающимися</w:t>
      </w:r>
      <w:r>
        <w:rPr>
          <w:spacing w:val="-3"/>
        </w:rPr>
        <w:t xml:space="preserve"> </w:t>
      </w:r>
      <w:r>
        <w:t>с</w:t>
      </w:r>
      <w:r>
        <w:rPr>
          <w:spacing w:val="-1"/>
        </w:rPr>
        <w:t xml:space="preserve"> </w:t>
      </w:r>
      <w:r>
        <w:t>ЗПР;</w:t>
      </w:r>
    </w:p>
    <w:p w14:paraId="4E2E1E0F" w14:textId="77777777" w:rsidR="0052501E" w:rsidRDefault="00B0778F" w:rsidP="001E0EBC">
      <w:pPr>
        <w:pStyle w:val="a5"/>
        <w:numPr>
          <w:ilvl w:val="1"/>
          <w:numId w:val="48"/>
        </w:numPr>
        <w:tabs>
          <w:tab w:val="left" w:pos="1294"/>
        </w:tabs>
        <w:spacing w:line="252" w:lineRule="exact"/>
        <w:ind w:left="1293" w:hanging="361"/>
        <w:jc w:val="left"/>
      </w:pPr>
      <w:r>
        <w:t>обеспечение</w:t>
      </w:r>
      <w:r>
        <w:rPr>
          <w:spacing w:val="-3"/>
        </w:rPr>
        <w:t xml:space="preserve"> </w:t>
      </w:r>
      <w:r>
        <w:t>доступности</w:t>
      </w:r>
      <w:r>
        <w:rPr>
          <w:spacing w:val="-3"/>
        </w:rPr>
        <w:t xml:space="preserve"> </w:t>
      </w:r>
      <w:r>
        <w:t>получения</w:t>
      </w:r>
      <w:r>
        <w:rPr>
          <w:spacing w:val="-3"/>
        </w:rPr>
        <w:t xml:space="preserve"> </w:t>
      </w:r>
      <w:r>
        <w:t>качественного</w:t>
      </w:r>
      <w:r>
        <w:rPr>
          <w:spacing w:val="-2"/>
        </w:rPr>
        <w:t xml:space="preserve"> </w:t>
      </w:r>
      <w:r>
        <w:t>основного</w:t>
      </w:r>
      <w:r>
        <w:rPr>
          <w:spacing w:val="-3"/>
        </w:rPr>
        <w:t xml:space="preserve"> </w:t>
      </w:r>
      <w:r>
        <w:t>общего</w:t>
      </w:r>
      <w:r>
        <w:rPr>
          <w:spacing w:val="-3"/>
        </w:rPr>
        <w:t xml:space="preserve"> </w:t>
      </w:r>
      <w:r>
        <w:t>образования;</w:t>
      </w:r>
    </w:p>
    <w:p w14:paraId="5A441730" w14:textId="77777777" w:rsidR="0052501E" w:rsidRDefault="00B0778F" w:rsidP="001E0EBC">
      <w:pPr>
        <w:pStyle w:val="a5"/>
        <w:numPr>
          <w:ilvl w:val="1"/>
          <w:numId w:val="48"/>
        </w:numPr>
        <w:tabs>
          <w:tab w:val="left" w:pos="1294"/>
          <w:tab w:val="left" w:pos="1476"/>
          <w:tab w:val="left" w:pos="1795"/>
          <w:tab w:val="left" w:pos="2192"/>
          <w:tab w:val="left" w:pos="3797"/>
          <w:tab w:val="left" w:pos="4932"/>
          <w:tab w:val="left" w:pos="5580"/>
          <w:tab w:val="left" w:pos="6707"/>
          <w:tab w:val="left" w:pos="6751"/>
          <w:tab w:val="left" w:pos="7027"/>
          <w:tab w:val="left" w:pos="7254"/>
          <w:tab w:val="left" w:pos="8891"/>
          <w:tab w:val="left" w:pos="9054"/>
        </w:tabs>
        <w:spacing w:before="2"/>
        <w:ind w:right="252" w:firstLine="720"/>
        <w:jc w:val="left"/>
      </w:pPr>
      <w:r>
        <w:t>установление требований к воспитанию обучающихся с ЗПР как части образовательной</w:t>
      </w:r>
      <w:r>
        <w:rPr>
          <w:spacing w:val="1"/>
        </w:rPr>
        <w:t xml:space="preserve"> </w:t>
      </w:r>
      <w:r>
        <w:t>программы</w:t>
      </w:r>
      <w:r>
        <w:tab/>
        <w:t>и</w:t>
      </w:r>
      <w:r>
        <w:tab/>
        <w:t>соответствующему</w:t>
      </w:r>
      <w:r>
        <w:tab/>
        <w:t>усилению</w:t>
      </w:r>
      <w:r>
        <w:tab/>
        <w:t>воспитательного</w:t>
      </w:r>
      <w:r>
        <w:tab/>
        <w:t>и</w:t>
      </w:r>
      <w:r>
        <w:tab/>
        <w:t>социализирующего</w:t>
      </w:r>
      <w:r>
        <w:tab/>
      </w:r>
      <w:r>
        <w:tab/>
      </w:r>
      <w:r>
        <w:rPr>
          <w:spacing w:val="-1"/>
        </w:rPr>
        <w:t>потенциала</w:t>
      </w:r>
      <w:r>
        <w:rPr>
          <w:spacing w:val="-52"/>
        </w:rPr>
        <w:t xml:space="preserve"> </w:t>
      </w:r>
      <w:r>
        <w:t>образовательной</w:t>
      </w:r>
      <w:r>
        <w:tab/>
      </w:r>
      <w:r>
        <w:tab/>
        <w:t>организации,</w:t>
      </w:r>
      <w:r>
        <w:tab/>
        <w:t>инклюзивного</w:t>
      </w:r>
      <w:r>
        <w:tab/>
        <w:t>подхода</w:t>
      </w:r>
      <w:r>
        <w:tab/>
      </w:r>
      <w:r>
        <w:tab/>
        <w:t>в</w:t>
      </w:r>
      <w:r>
        <w:tab/>
      </w:r>
      <w:r>
        <w:tab/>
        <w:t>образовании,</w:t>
      </w:r>
      <w:r>
        <w:tab/>
      </w:r>
      <w:r>
        <w:rPr>
          <w:spacing w:val="-1"/>
        </w:rPr>
        <w:t>обеспечению</w:t>
      </w:r>
      <w:r>
        <w:rPr>
          <w:spacing w:val="-52"/>
        </w:rPr>
        <w:t xml:space="preserve"> </w:t>
      </w:r>
      <w:r>
        <w:t>индивидуализированного</w:t>
      </w:r>
      <w:r>
        <w:rPr>
          <w:spacing w:val="24"/>
        </w:rPr>
        <w:t xml:space="preserve"> </w:t>
      </w:r>
      <w:r>
        <w:t>психолого-педагогического</w:t>
      </w:r>
      <w:r>
        <w:rPr>
          <w:spacing w:val="27"/>
        </w:rPr>
        <w:t xml:space="preserve"> </w:t>
      </w:r>
      <w:r>
        <w:t>сопровождения</w:t>
      </w:r>
      <w:r>
        <w:rPr>
          <w:spacing w:val="26"/>
        </w:rPr>
        <w:t xml:space="preserve"> </w:t>
      </w:r>
      <w:r>
        <w:t>каждого</w:t>
      </w:r>
      <w:r>
        <w:rPr>
          <w:spacing w:val="27"/>
        </w:rPr>
        <w:t xml:space="preserve"> </w:t>
      </w:r>
      <w:r>
        <w:t>обучающегося</w:t>
      </w:r>
      <w:r>
        <w:rPr>
          <w:spacing w:val="26"/>
        </w:rPr>
        <w:t xml:space="preserve"> </w:t>
      </w:r>
      <w:r>
        <w:t>с</w:t>
      </w:r>
      <w:r>
        <w:rPr>
          <w:spacing w:val="25"/>
        </w:rPr>
        <w:t xml:space="preserve"> </w:t>
      </w:r>
      <w:r>
        <w:t>ЗПР</w:t>
      </w:r>
      <w:r>
        <w:rPr>
          <w:spacing w:val="26"/>
        </w:rPr>
        <w:t xml:space="preserve"> </w:t>
      </w:r>
      <w:r>
        <w:t>на</w:t>
      </w:r>
      <w:r>
        <w:rPr>
          <w:spacing w:val="-52"/>
        </w:rPr>
        <w:t xml:space="preserve"> </w:t>
      </w:r>
      <w:r>
        <w:t>уровне</w:t>
      </w:r>
      <w:r>
        <w:rPr>
          <w:spacing w:val="-1"/>
        </w:rPr>
        <w:t xml:space="preserve"> </w:t>
      </w:r>
      <w:r>
        <w:t>основного общего</w:t>
      </w:r>
      <w:r>
        <w:rPr>
          <w:spacing w:val="-3"/>
        </w:rPr>
        <w:t xml:space="preserve"> </w:t>
      </w:r>
      <w:r>
        <w:t>образования;</w:t>
      </w:r>
    </w:p>
    <w:p w14:paraId="013A824E" w14:textId="77777777" w:rsidR="0052501E" w:rsidRDefault="00B0778F" w:rsidP="001E0EBC">
      <w:pPr>
        <w:pStyle w:val="a5"/>
        <w:numPr>
          <w:ilvl w:val="0"/>
          <w:numId w:val="48"/>
        </w:numPr>
        <w:tabs>
          <w:tab w:val="left" w:pos="934"/>
        </w:tabs>
        <w:ind w:left="212" w:right="249" w:firstLine="360"/>
        <w:jc w:val="left"/>
      </w:pPr>
      <w:r>
        <w:t>выявление и развитие способностей обучающихся с ЗПР, их интересов посредством включения</w:t>
      </w:r>
      <w:r>
        <w:rPr>
          <w:spacing w:val="1"/>
        </w:rPr>
        <w:t xml:space="preserve"> </w:t>
      </w:r>
      <w:r>
        <w:t>их</w:t>
      </w:r>
      <w:r>
        <w:rPr>
          <w:spacing w:val="4"/>
        </w:rPr>
        <w:t xml:space="preserve"> </w:t>
      </w:r>
      <w:r>
        <w:t>в</w:t>
      </w:r>
      <w:r>
        <w:rPr>
          <w:spacing w:val="4"/>
        </w:rPr>
        <w:t xml:space="preserve"> </w:t>
      </w:r>
      <w:r>
        <w:t>деятельность</w:t>
      </w:r>
      <w:r>
        <w:rPr>
          <w:spacing w:val="3"/>
        </w:rPr>
        <w:t xml:space="preserve"> </w:t>
      </w:r>
      <w:r>
        <w:t>клубов,</w:t>
      </w:r>
      <w:r>
        <w:rPr>
          <w:spacing w:val="4"/>
        </w:rPr>
        <w:t xml:space="preserve"> </w:t>
      </w:r>
      <w:r>
        <w:t>секций,</w:t>
      </w:r>
      <w:r>
        <w:rPr>
          <w:spacing w:val="3"/>
        </w:rPr>
        <w:t xml:space="preserve"> </w:t>
      </w:r>
      <w:r>
        <w:t>студий</w:t>
      </w:r>
      <w:r>
        <w:rPr>
          <w:spacing w:val="4"/>
        </w:rPr>
        <w:t xml:space="preserve"> </w:t>
      </w:r>
      <w:r>
        <w:t>и</w:t>
      </w:r>
      <w:r>
        <w:rPr>
          <w:spacing w:val="5"/>
        </w:rPr>
        <w:t xml:space="preserve"> </w:t>
      </w:r>
      <w:r>
        <w:t>кружков,</w:t>
      </w:r>
      <w:r>
        <w:rPr>
          <w:spacing w:val="5"/>
        </w:rPr>
        <w:t xml:space="preserve"> </w:t>
      </w:r>
      <w:r>
        <w:t>включения</w:t>
      </w:r>
      <w:r>
        <w:rPr>
          <w:spacing w:val="5"/>
        </w:rPr>
        <w:t xml:space="preserve"> </w:t>
      </w:r>
      <w:r>
        <w:t>в</w:t>
      </w:r>
      <w:r>
        <w:rPr>
          <w:spacing w:val="4"/>
        </w:rPr>
        <w:t xml:space="preserve"> </w:t>
      </w:r>
      <w:r>
        <w:t>общественно</w:t>
      </w:r>
      <w:r>
        <w:rPr>
          <w:spacing w:val="5"/>
        </w:rPr>
        <w:t xml:space="preserve"> </w:t>
      </w:r>
      <w:r>
        <w:t>полезную</w:t>
      </w:r>
      <w:r>
        <w:rPr>
          <w:spacing w:val="6"/>
        </w:rPr>
        <w:t xml:space="preserve"> </w:t>
      </w:r>
      <w:r>
        <w:t>деятельность,</w:t>
      </w:r>
      <w:r>
        <w:rPr>
          <w:spacing w:val="-52"/>
        </w:rPr>
        <w:t xml:space="preserve"> </w:t>
      </w:r>
      <w:r>
        <w:t>в</w:t>
      </w:r>
      <w:r>
        <w:rPr>
          <w:spacing w:val="27"/>
        </w:rPr>
        <w:t xml:space="preserve"> </w:t>
      </w:r>
      <w:r>
        <w:t>том</w:t>
      </w:r>
      <w:r>
        <w:rPr>
          <w:spacing w:val="27"/>
        </w:rPr>
        <w:t xml:space="preserve"> </w:t>
      </w:r>
      <w:r>
        <w:t>числе</w:t>
      </w:r>
      <w:r>
        <w:rPr>
          <w:spacing w:val="29"/>
        </w:rPr>
        <w:t xml:space="preserve"> </w:t>
      </w:r>
      <w:r>
        <w:t>с</w:t>
      </w:r>
      <w:r>
        <w:rPr>
          <w:spacing w:val="29"/>
        </w:rPr>
        <w:t xml:space="preserve"> </w:t>
      </w:r>
      <w:r>
        <w:t>использованием</w:t>
      </w:r>
      <w:r>
        <w:rPr>
          <w:spacing w:val="29"/>
        </w:rPr>
        <w:t xml:space="preserve"> </w:t>
      </w:r>
      <w:r>
        <w:t>возможностей</w:t>
      </w:r>
      <w:r>
        <w:rPr>
          <w:spacing w:val="28"/>
        </w:rPr>
        <w:t xml:space="preserve"> </w:t>
      </w:r>
      <w:r>
        <w:t>образовательных</w:t>
      </w:r>
      <w:r>
        <w:rPr>
          <w:spacing w:val="29"/>
        </w:rPr>
        <w:t xml:space="preserve"> </w:t>
      </w:r>
      <w:r>
        <w:t>организаций</w:t>
      </w:r>
      <w:r>
        <w:rPr>
          <w:spacing w:val="28"/>
        </w:rPr>
        <w:t xml:space="preserve"> </w:t>
      </w:r>
      <w:r>
        <w:t>дополнительного</w:t>
      </w:r>
      <w:r>
        <w:rPr>
          <w:spacing w:val="-52"/>
        </w:rPr>
        <w:t xml:space="preserve"> </w:t>
      </w:r>
      <w:r>
        <w:t>образования;</w:t>
      </w:r>
    </w:p>
    <w:p w14:paraId="3CA59319" w14:textId="77777777" w:rsidR="0052501E" w:rsidRDefault="00B0778F" w:rsidP="001E0EBC">
      <w:pPr>
        <w:pStyle w:val="a5"/>
        <w:numPr>
          <w:ilvl w:val="0"/>
          <w:numId w:val="48"/>
        </w:numPr>
        <w:tabs>
          <w:tab w:val="left" w:pos="934"/>
        </w:tabs>
        <w:spacing w:line="252" w:lineRule="exact"/>
        <w:ind w:hanging="361"/>
        <w:jc w:val="left"/>
      </w:pPr>
      <w:r>
        <w:t>организация</w:t>
      </w:r>
      <w:r>
        <w:rPr>
          <w:spacing w:val="-3"/>
        </w:rPr>
        <w:t xml:space="preserve"> </w:t>
      </w:r>
      <w:r>
        <w:t>творческих</w:t>
      </w:r>
      <w:r>
        <w:rPr>
          <w:spacing w:val="-2"/>
        </w:rPr>
        <w:t xml:space="preserve"> </w:t>
      </w:r>
      <w:r>
        <w:t>конкурсов,</w:t>
      </w:r>
      <w:r>
        <w:rPr>
          <w:spacing w:val="-2"/>
        </w:rPr>
        <w:t xml:space="preserve"> </w:t>
      </w:r>
      <w:r>
        <w:t>проектной</w:t>
      </w:r>
      <w:r>
        <w:rPr>
          <w:spacing w:val="-2"/>
        </w:rPr>
        <w:t xml:space="preserve"> </w:t>
      </w:r>
      <w:r>
        <w:t>и</w:t>
      </w:r>
      <w:r>
        <w:rPr>
          <w:spacing w:val="-3"/>
        </w:rPr>
        <w:t xml:space="preserve"> </w:t>
      </w:r>
      <w:r>
        <w:t>учебно-исследовательской</w:t>
      </w:r>
      <w:r>
        <w:rPr>
          <w:spacing w:val="-4"/>
        </w:rPr>
        <w:t xml:space="preserve"> </w:t>
      </w:r>
      <w:r>
        <w:t>деятельности;</w:t>
      </w:r>
    </w:p>
    <w:p w14:paraId="3708F8BB" w14:textId="77777777" w:rsidR="0052501E" w:rsidRDefault="00B0778F" w:rsidP="001E0EBC">
      <w:pPr>
        <w:pStyle w:val="a5"/>
        <w:numPr>
          <w:ilvl w:val="0"/>
          <w:numId w:val="48"/>
        </w:numPr>
        <w:tabs>
          <w:tab w:val="left" w:pos="934"/>
        </w:tabs>
        <w:spacing w:before="1"/>
        <w:ind w:left="212" w:right="505" w:firstLine="360"/>
        <w:jc w:val="left"/>
      </w:pPr>
      <w:r>
        <w:t>участие обучающихся, их родителей (законных представителей), педагогических работников в</w:t>
      </w:r>
      <w:r>
        <w:rPr>
          <w:spacing w:val="-52"/>
        </w:rPr>
        <w:t xml:space="preserve"> </w:t>
      </w:r>
      <w:r>
        <w:t>проектировании</w:t>
      </w:r>
      <w:r>
        <w:rPr>
          <w:spacing w:val="-1"/>
        </w:rPr>
        <w:t xml:space="preserve"> </w:t>
      </w:r>
      <w:r>
        <w:t>и</w:t>
      </w:r>
      <w:r>
        <w:rPr>
          <w:spacing w:val="-1"/>
        </w:rPr>
        <w:t xml:space="preserve"> </w:t>
      </w:r>
      <w:r>
        <w:t>развитии</w:t>
      </w:r>
      <w:r>
        <w:rPr>
          <w:spacing w:val="-2"/>
        </w:rPr>
        <w:t xml:space="preserve"> </w:t>
      </w:r>
      <w:r>
        <w:t>социальной</w:t>
      </w:r>
      <w:r>
        <w:rPr>
          <w:spacing w:val="-4"/>
        </w:rPr>
        <w:t xml:space="preserve"> </w:t>
      </w:r>
      <w:r>
        <w:t>среды образовательной</w:t>
      </w:r>
      <w:r>
        <w:rPr>
          <w:spacing w:val="-1"/>
        </w:rPr>
        <w:t xml:space="preserve"> </w:t>
      </w:r>
      <w:r>
        <w:t>организации;</w:t>
      </w:r>
    </w:p>
    <w:p w14:paraId="6E3AEA48" w14:textId="77777777" w:rsidR="0052501E" w:rsidRDefault="00B0778F" w:rsidP="001E0EBC">
      <w:pPr>
        <w:pStyle w:val="a5"/>
        <w:numPr>
          <w:ilvl w:val="0"/>
          <w:numId w:val="48"/>
        </w:numPr>
        <w:tabs>
          <w:tab w:val="left" w:pos="934"/>
        </w:tabs>
        <w:ind w:left="212" w:right="252" w:firstLine="360"/>
        <w:jc w:val="left"/>
      </w:pPr>
      <w:r>
        <w:t>включение обучающихся в процессы познания и преобразования социальной среды (населенного</w:t>
      </w:r>
      <w:r>
        <w:rPr>
          <w:spacing w:val="-52"/>
        </w:rPr>
        <w:t xml:space="preserve"> </w:t>
      </w:r>
      <w:r>
        <w:t>пункта,</w:t>
      </w:r>
      <w:r>
        <w:rPr>
          <w:spacing w:val="-1"/>
        </w:rPr>
        <w:t xml:space="preserve"> </w:t>
      </w:r>
      <w:r>
        <w:t>района, города)</w:t>
      </w:r>
      <w:r>
        <w:rPr>
          <w:spacing w:val="-1"/>
        </w:rPr>
        <w:t xml:space="preserve"> </w:t>
      </w:r>
      <w:r>
        <w:t>для приобретения</w:t>
      </w:r>
      <w:r>
        <w:rPr>
          <w:spacing w:val="-2"/>
        </w:rPr>
        <w:t xml:space="preserve"> </w:t>
      </w:r>
      <w:r>
        <w:t>опыта реального</w:t>
      </w:r>
      <w:r>
        <w:rPr>
          <w:spacing w:val="-1"/>
        </w:rPr>
        <w:t xml:space="preserve"> </w:t>
      </w:r>
      <w:r>
        <w:t>управления</w:t>
      </w:r>
      <w:r>
        <w:rPr>
          <w:spacing w:val="-2"/>
        </w:rPr>
        <w:t xml:space="preserve"> </w:t>
      </w:r>
      <w:r>
        <w:t>и</w:t>
      </w:r>
      <w:r>
        <w:rPr>
          <w:spacing w:val="-1"/>
        </w:rPr>
        <w:t xml:space="preserve"> </w:t>
      </w:r>
      <w:r>
        <w:t>действия;</w:t>
      </w:r>
    </w:p>
    <w:p w14:paraId="653ACFE1" w14:textId="77777777" w:rsidR="0052501E" w:rsidRDefault="00B0778F" w:rsidP="001E0EBC">
      <w:pPr>
        <w:pStyle w:val="a5"/>
        <w:numPr>
          <w:ilvl w:val="0"/>
          <w:numId w:val="48"/>
        </w:numPr>
        <w:tabs>
          <w:tab w:val="left" w:pos="934"/>
        </w:tabs>
        <w:ind w:left="212" w:right="251" w:firstLine="360"/>
        <w:jc w:val="left"/>
      </w:pPr>
      <w:r>
        <w:t>организация социального и учебно-исследовательского проектирования, профессиональной</w:t>
      </w:r>
      <w:r>
        <w:rPr>
          <w:spacing w:val="1"/>
        </w:rPr>
        <w:t xml:space="preserve"> </w:t>
      </w:r>
      <w:r>
        <w:t>ориентации</w:t>
      </w:r>
      <w:r>
        <w:rPr>
          <w:spacing w:val="16"/>
        </w:rPr>
        <w:t xml:space="preserve"> </w:t>
      </w:r>
      <w:r>
        <w:t>обучающихся</w:t>
      </w:r>
      <w:r>
        <w:rPr>
          <w:spacing w:val="16"/>
        </w:rPr>
        <w:t xml:space="preserve"> </w:t>
      </w:r>
      <w:r>
        <w:t>при</w:t>
      </w:r>
      <w:r>
        <w:rPr>
          <w:spacing w:val="15"/>
        </w:rPr>
        <w:t xml:space="preserve"> </w:t>
      </w:r>
      <w:r>
        <w:t>поддержке</w:t>
      </w:r>
      <w:r>
        <w:rPr>
          <w:spacing w:val="14"/>
        </w:rPr>
        <w:t xml:space="preserve"> </w:t>
      </w:r>
      <w:r>
        <w:t>педагогических</w:t>
      </w:r>
      <w:r>
        <w:rPr>
          <w:spacing w:val="13"/>
        </w:rPr>
        <w:t xml:space="preserve"> </w:t>
      </w:r>
      <w:r>
        <w:t>работников,</w:t>
      </w:r>
      <w:r>
        <w:rPr>
          <w:spacing w:val="16"/>
        </w:rPr>
        <w:t xml:space="preserve"> </w:t>
      </w:r>
      <w:r>
        <w:t>психологов,</w:t>
      </w:r>
      <w:r>
        <w:rPr>
          <w:spacing w:val="16"/>
        </w:rPr>
        <w:t xml:space="preserve"> </w:t>
      </w:r>
      <w:r>
        <w:t>социальных</w:t>
      </w:r>
      <w:r>
        <w:rPr>
          <w:spacing w:val="-52"/>
        </w:rPr>
        <w:t xml:space="preserve"> </w:t>
      </w:r>
      <w:r>
        <w:t>педагогов,</w:t>
      </w:r>
      <w:r>
        <w:rPr>
          <w:spacing w:val="1"/>
        </w:rPr>
        <w:t xml:space="preserve"> </w:t>
      </w:r>
      <w:r>
        <w:t>сотрудничество</w:t>
      </w:r>
      <w:r>
        <w:rPr>
          <w:spacing w:val="4"/>
        </w:rPr>
        <w:t xml:space="preserve"> </w:t>
      </w:r>
      <w:r>
        <w:t>с</w:t>
      </w:r>
      <w:r>
        <w:rPr>
          <w:spacing w:val="2"/>
        </w:rPr>
        <w:t xml:space="preserve"> </w:t>
      </w:r>
      <w:r>
        <w:t>базовыми</w:t>
      </w:r>
      <w:r>
        <w:rPr>
          <w:spacing w:val="3"/>
        </w:rPr>
        <w:t xml:space="preserve"> </w:t>
      </w:r>
      <w:r>
        <w:t>предприятиями,</w:t>
      </w:r>
      <w:r>
        <w:rPr>
          <w:spacing w:val="4"/>
        </w:rPr>
        <w:t xml:space="preserve"> </w:t>
      </w:r>
      <w:r>
        <w:t>организациями</w:t>
      </w:r>
      <w:r>
        <w:rPr>
          <w:spacing w:val="3"/>
        </w:rPr>
        <w:t xml:space="preserve"> </w:t>
      </w:r>
      <w:r>
        <w:t>профессионального</w:t>
      </w:r>
      <w:r>
        <w:rPr>
          <w:spacing w:val="2"/>
        </w:rPr>
        <w:t xml:space="preserve"> </w:t>
      </w:r>
      <w:r>
        <w:t>образования,</w:t>
      </w:r>
      <w:r>
        <w:rPr>
          <w:spacing w:val="-52"/>
        </w:rPr>
        <w:t xml:space="preserve"> </w:t>
      </w:r>
      <w:r>
        <w:t>центрами</w:t>
      </w:r>
      <w:r>
        <w:rPr>
          <w:spacing w:val="-1"/>
        </w:rPr>
        <w:t xml:space="preserve"> </w:t>
      </w:r>
      <w:r>
        <w:t>профессиональной</w:t>
      </w:r>
      <w:r>
        <w:rPr>
          <w:spacing w:val="-1"/>
        </w:rPr>
        <w:t xml:space="preserve"> </w:t>
      </w:r>
      <w:r>
        <w:t>работы;</w:t>
      </w:r>
    </w:p>
    <w:p w14:paraId="1C45D12B" w14:textId="77777777" w:rsidR="0052501E" w:rsidRDefault="0052501E">
      <w:pPr>
        <w:sectPr w:rsidR="0052501E">
          <w:pgSz w:w="11910" w:h="16840"/>
          <w:pgMar w:top="1020" w:right="600" w:bottom="420" w:left="920" w:header="0" w:footer="150" w:gutter="0"/>
          <w:cols w:space="720"/>
        </w:sectPr>
      </w:pPr>
    </w:p>
    <w:p w14:paraId="3D761DB6" w14:textId="77777777" w:rsidR="0052501E" w:rsidRDefault="00B0778F" w:rsidP="001E0EBC">
      <w:pPr>
        <w:pStyle w:val="a5"/>
        <w:numPr>
          <w:ilvl w:val="0"/>
          <w:numId w:val="48"/>
        </w:numPr>
        <w:tabs>
          <w:tab w:val="left" w:pos="934"/>
        </w:tabs>
        <w:spacing w:before="67"/>
        <w:ind w:left="212" w:right="500" w:firstLine="360"/>
        <w:jc w:val="left"/>
      </w:pPr>
      <w:r>
        <w:lastRenderedPageBreak/>
        <w:t>создание условий для сохранения и укрепления физического, психологического и социального</w:t>
      </w:r>
      <w:r>
        <w:rPr>
          <w:spacing w:val="-52"/>
        </w:rPr>
        <w:t xml:space="preserve"> </w:t>
      </w:r>
      <w:r>
        <w:t>здоровья</w:t>
      </w:r>
      <w:r>
        <w:rPr>
          <w:spacing w:val="-3"/>
        </w:rPr>
        <w:t xml:space="preserve"> </w:t>
      </w:r>
      <w:r>
        <w:t>обучающихся, обеспечение их безопасности.</w:t>
      </w:r>
    </w:p>
    <w:p w14:paraId="775EA6B5" w14:textId="77777777" w:rsidR="0052501E" w:rsidRDefault="00B0778F">
      <w:pPr>
        <w:pStyle w:val="a3"/>
        <w:spacing w:line="251" w:lineRule="exact"/>
        <w:ind w:left="933"/>
        <w:jc w:val="left"/>
      </w:pPr>
      <w:r>
        <w:t>АООП</w:t>
      </w:r>
      <w:r>
        <w:rPr>
          <w:spacing w:val="-3"/>
        </w:rPr>
        <w:t xml:space="preserve"> </w:t>
      </w:r>
      <w:r>
        <w:t>ООО</w:t>
      </w:r>
      <w:r>
        <w:rPr>
          <w:spacing w:val="-3"/>
        </w:rPr>
        <w:t xml:space="preserve"> </w:t>
      </w:r>
      <w:r>
        <w:t>для</w:t>
      </w:r>
      <w:r>
        <w:rPr>
          <w:spacing w:val="-2"/>
        </w:rPr>
        <w:t xml:space="preserve"> </w:t>
      </w:r>
      <w:r>
        <w:t>обучающихся</w:t>
      </w:r>
      <w:r>
        <w:rPr>
          <w:spacing w:val="-2"/>
        </w:rPr>
        <w:t xml:space="preserve"> </w:t>
      </w:r>
      <w:r>
        <w:t>с</w:t>
      </w:r>
      <w:r>
        <w:rPr>
          <w:spacing w:val="-2"/>
        </w:rPr>
        <w:t xml:space="preserve"> </w:t>
      </w:r>
      <w:r>
        <w:t>ЗПР</w:t>
      </w:r>
      <w:r>
        <w:rPr>
          <w:spacing w:val="-1"/>
        </w:rPr>
        <w:t xml:space="preserve"> </w:t>
      </w:r>
      <w:r>
        <w:t>учитывает</w:t>
      </w:r>
      <w:r>
        <w:rPr>
          <w:spacing w:val="-2"/>
        </w:rPr>
        <w:t xml:space="preserve"> </w:t>
      </w:r>
      <w:r>
        <w:t>следующие</w:t>
      </w:r>
      <w:r>
        <w:rPr>
          <w:spacing w:val="-2"/>
        </w:rPr>
        <w:t xml:space="preserve"> </w:t>
      </w:r>
      <w:r>
        <w:t>принципы</w:t>
      </w:r>
      <w:r>
        <w:rPr>
          <w:spacing w:val="-2"/>
        </w:rPr>
        <w:t xml:space="preserve"> </w:t>
      </w:r>
      <w:r>
        <w:t>и</w:t>
      </w:r>
      <w:r>
        <w:rPr>
          <w:spacing w:val="-2"/>
        </w:rPr>
        <w:t xml:space="preserve"> </w:t>
      </w:r>
      <w:r>
        <w:t>подходы:</w:t>
      </w:r>
    </w:p>
    <w:p w14:paraId="052E548F" w14:textId="77777777" w:rsidR="0052501E" w:rsidRDefault="00B0778F" w:rsidP="001E0EBC">
      <w:pPr>
        <w:pStyle w:val="a5"/>
        <w:numPr>
          <w:ilvl w:val="0"/>
          <w:numId w:val="48"/>
        </w:numPr>
        <w:tabs>
          <w:tab w:val="left" w:pos="934"/>
        </w:tabs>
        <w:spacing w:before="2"/>
        <w:ind w:left="212" w:right="248" w:firstLine="360"/>
        <w:jc w:val="left"/>
      </w:pPr>
      <w:r>
        <w:t>принцип</w:t>
      </w:r>
      <w:r>
        <w:rPr>
          <w:spacing w:val="5"/>
        </w:rPr>
        <w:t xml:space="preserve"> </w:t>
      </w:r>
      <w:r>
        <w:t>учета</w:t>
      </w:r>
      <w:r>
        <w:rPr>
          <w:spacing w:val="6"/>
        </w:rPr>
        <w:t xml:space="preserve"> </w:t>
      </w:r>
      <w:r>
        <w:t>ФГОС</w:t>
      </w:r>
      <w:r>
        <w:rPr>
          <w:spacing w:val="5"/>
        </w:rPr>
        <w:t xml:space="preserve"> </w:t>
      </w:r>
      <w:r>
        <w:t>ООО:</w:t>
      </w:r>
      <w:r>
        <w:rPr>
          <w:spacing w:val="7"/>
        </w:rPr>
        <w:t xml:space="preserve"> </w:t>
      </w:r>
      <w:r>
        <w:t>АООП</w:t>
      </w:r>
      <w:r>
        <w:rPr>
          <w:spacing w:val="5"/>
        </w:rPr>
        <w:t xml:space="preserve"> </w:t>
      </w:r>
      <w:r>
        <w:t>ООО</w:t>
      </w:r>
      <w:r>
        <w:rPr>
          <w:spacing w:val="6"/>
        </w:rPr>
        <w:t xml:space="preserve"> </w:t>
      </w:r>
      <w:r>
        <w:t>базируется</w:t>
      </w:r>
      <w:r>
        <w:rPr>
          <w:spacing w:val="5"/>
        </w:rPr>
        <w:t xml:space="preserve"> </w:t>
      </w:r>
      <w:r>
        <w:t>на</w:t>
      </w:r>
      <w:r>
        <w:rPr>
          <w:spacing w:val="6"/>
        </w:rPr>
        <w:t xml:space="preserve"> </w:t>
      </w:r>
      <w:r>
        <w:t>требованиях,</w:t>
      </w:r>
      <w:r>
        <w:rPr>
          <w:spacing w:val="6"/>
        </w:rPr>
        <w:t xml:space="preserve"> </w:t>
      </w:r>
      <w:r>
        <w:t>предъявляемых</w:t>
      </w:r>
      <w:r>
        <w:rPr>
          <w:spacing w:val="6"/>
        </w:rPr>
        <w:t xml:space="preserve"> </w:t>
      </w:r>
      <w:r>
        <w:t>ФГОС</w:t>
      </w:r>
      <w:r>
        <w:rPr>
          <w:spacing w:val="1"/>
        </w:rPr>
        <w:t xml:space="preserve"> </w:t>
      </w:r>
      <w:r>
        <w:t>ООО</w:t>
      </w:r>
      <w:r>
        <w:rPr>
          <w:spacing w:val="7"/>
        </w:rPr>
        <w:t xml:space="preserve"> </w:t>
      </w:r>
      <w:r>
        <w:t>к</w:t>
      </w:r>
      <w:r>
        <w:rPr>
          <w:spacing w:val="9"/>
        </w:rPr>
        <w:t xml:space="preserve"> </w:t>
      </w:r>
      <w:r>
        <w:t>целям,</w:t>
      </w:r>
      <w:r>
        <w:rPr>
          <w:spacing w:val="8"/>
        </w:rPr>
        <w:t xml:space="preserve"> </w:t>
      </w:r>
      <w:r>
        <w:t>содержанию,</w:t>
      </w:r>
      <w:r>
        <w:rPr>
          <w:spacing w:val="8"/>
        </w:rPr>
        <w:t xml:space="preserve"> </w:t>
      </w:r>
      <w:r>
        <w:t>планируемым</w:t>
      </w:r>
      <w:r>
        <w:rPr>
          <w:spacing w:val="8"/>
        </w:rPr>
        <w:t xml:space="preserve"> </w:t>
      </w:r>
      <w:r>
        <w:t>результатам</w:t>
      </w:r>
      <w:r>
        <w:rPr>
          <w:spacing w:val="8"/>
        </w:rPr>
        <w:t xml:space="preserve"> </w:t>
      </w:r>
      <w:r>
        <w:t>и</w:t>
      </w:r>
      <w:r>
        <w:rPr>
          <w:spacing w:val="8"/>
        </w:rPr>
        <w:t xml:space="preserve"> </w:t>
      </w:r>
      <w:r>
        <w:t>условиям</w:t>
      </w:r>
      <w:r>
        <w:rPr>
          <w:spacing w:val="8"/>
        </w:rPr>
        <w:t xml:space="preserve"> </w:t>
      </w:r>
      <w:r>
        <w:t>обучения</w:t>
      </w:r>
      <w:r>
        <w:rPr>
          <w:spacing w:val="8"/>
        </w:rPr>
        <w:t xml:space="preserve"> </w:t>
      </w:r>
      <w:r>
        <w:t>на</w:t>
      </w:r>
      <w:r>
        <w:rPr>
          <w:spacing w:val="8"/>
        </w:rPr>
        <w:t xml:space="preserve"> </w:t>
      </w:r>
      <w:r>
        <w:t>уровне</w:t>
      </w:r>
      <w:r>
        <w:rPr>
          <w:spacing w:val="8"/>
        </w:rPr>
        <w:t xml:space="preserve"> </w:t>
      </w:r>
      <w:r>
        <w:t>основного</w:t>
      </w:r>
      <w:r>
        <w:rPr>
          <w:spacing w:val="-52"/>
        </w:rPr>
        <w:t xml:space="preserve"> </w:t>
      </w:r>
      <w:r>
        <w:t>общего образования;</w:t>
      </w:r>
    </w:p>
    <w:p w14:paraId="5D6EAD84" w14:textId="77777777" w:rsidR="0052501E" w:rsidRDefault="00B0778F" w:rsidP="001E0EBC">
      <w:pPr>
        <w:pStyle w:val="a5"/>
        <w:numPr>
          <w:ilvl w:val="0"/>
          <w:numId w:val="48"/>
        </w:numPr>
        <w:tabs>
          <w:tab w:val="left" w:pos="934"/>
        </w:tabs>
        <w:spacing w:line="252" w:lineRule="exact"/>
        <w:ind w:hanging="361"/>
        <w:jc w:val="left"/>
      </w:pPr>
      <w:r>
        <w:t>принцип</w:t>
      </w:r>
      <w:r>
        <w:rPr>
          <w:spacing w:val="-3"/>
        </w:rPr>
        <w:t xml:space="preserve"> </w:t>
      </w:r>
      <w:r>
        <w:t>учета</w:t>
      </w:r>
      <w:r>
        <w:rPr>
          <w:spacing w:val="-2"/>
        </w:rPr>
        <w:t xml:space="preserve"> </w:t>
      </w:r>
      <w:r>
        <w:t>языка</w:t>
      </w:r>
      <w:r>
        <w:rPr>
          <w:spacing w:val="-2"/>
        </w:rPr>
        <w:t xml:space="preserve"> </w:t>
      </w:r>
      <w:r>
        <w:t>обучения: с</w:t>
      </w:r>
      <w:r>
        <w:rPr>
          <w:spacing w:val="-2"/>
        </w:rPr>
        <w:t xml:space="preserve"> </w:t>
      </w:r>
      <w:r>
        <w:t>учетом</w:t>
      </w:r>
      <w:r>
        <w:rPr>
          <w:spacing w:val="-3"/>
        </w:rPr>
        <w:t xml:space="preserve"> </w:t>
      </w:r>
      <w:r>
        <w:t>условий</w:t>
      </w:r>
      <w:r>
        <w:rPr>
          <w:spacing w:val="-1"/>
        </w:rPr>
        <w:t xml:space="preserve"> </w:t>
      </w:r>
      <w:r>
        <w:t>функционирования</w:t>
      </w:r>
      <w:r>
        <w:rPr>
          <w:spacing w:val="-3"/>
        </w:rPr>
        <w:t xml:space="preserve"> </w:t>
      </w:r>
      <w:r>
        <w:t>образовательной</w:t>
      </w:r>
    </w:p>
    <w:p w14:paraId="7A038A4D" w14:textId="77777777" w:rsidR="0052501E" w:rsidRDefault="00B0778F">
      <w:pPr>
        <w:pStyle w:val="a3"/>
        <w:ind w:right="252"/>
      </w:pPr>
      <w:r>
        <w:t>организации АООП ООО определяет право получения образования на родном языке из числа языков</w:t>
      </w:r>
      <w:r>
        <w:rPr>
          <w:spacing w:val="1"/>
        </w:rPr>
        <w:t xml:space="preserve"> </w:t>
      </w:r>
      <w:r>
        <w:t>народов Российской Федерации и отражает механизмы реализации данного принципа в учебных планах,</w:t>
      </w:r>
      <w:r>
        <w:rPr>
          <w:spacing w:val="-52"/>
        </w:rPr>
        <w:t xml:space="preserve"> </w:t>
      </w:r>
      <w:r>
        <w:t>планах</w:t>
      </w:r>
      <w:r>
        <w:rPr>
          <w:spacing w:val="-1"/>
        </w:rPr>
        <w:t xml:space="preserve"> </w:t>
      </w:r>
      <w:r>
        <w:t>внеурочной</w:t>
      </w:r>
      <w:r>
        <w:rPr>
          <w:spacing w:val="-1"/>
        </w:rPr>
        <w:t xml:space="preserve"> </w:t>
      </w:r>
      <w:r>
        <w:t>деятельности;</w:t>
      </w:r>
    </w:p>
    <w:p w14:paraId="74DD94A5" w14:textId="77777777" w:rsidR="0052501E" w:rsidRDefault="00B0778F" w:rsidP="001E0EBC">
      <w:pPr>
        <w:pStyle w:val="a5"/>
        <w:numPr>
          <w:ilvl w:val="0"/>
          <w:numId w:val="48"/>
        </w:numPr>
        <w:tabs>
          <w:tab w:val="left" w:pos="934"/>
        </w:tabs>
        <w:spacing w:before="1" w:line="252" w:lineRule="exact"/>
        <w:ind w:hanging="361"/>
      </w:pPr>
      <w:r>
        <w:t>принцип</w:t>
      </w:r>
      <w:r>
        <w:rPr>
          <w:spacing w:val="-4"/>
        </w:rPr>
        <w:t xml:space="preserve"> </w:t>
      </w:r>
      <w:r>
        <w:t>учета</w:t>
      </w:r>
      <w:r>
        <w:rPr>
          <w:spacing w:val="-2"/>
        </w:rPr>
        <w:t xml:space="preserve"> </w:t>
      </w:r>
      <w:r>
        <w:t>ведущей</w:t>
      </w:r>
      <w:r>
        <w:rPr>
          <w:spacing w:val="-3"/>
        </w:rPr>
        <w:t xml:space="preserve"> </w:t>
      </w:r>
      <w:r>
        <w:t>деятельности</w:t>
      </w:r>
      <w:r>
        <w:rPr>
          <w:spacing w:val="-3"/>
        </w:rPr>
        <w:t xml:space="preserve"> </w:t>
      </w:r>
      <w:r>
        <w:t>обучающегося:</w:t>
      </w:r>
      <w:r>
        <w:rPr>
          <w:spacing w:val="-2"/>
        </w:rPr>
        <w:t xml:space="preserve"> </w:t>
      </w:r>
      <w:r>
        <w:t>АООП</w:t>
      </w:r>
      <w:r>
        <w:rPr>
          <w:spacing w:val="-4"/>
        </w:rPr>
        <w:t xml:space="preserve"> </w:t>
      </w:r>
      <w:r>
        <w:t>ООО</w:t>
      </w:r>
      <w:r>
        <w:rPr>
          <w:spacing w:val="-3"/>
        </w:rPr>
        <w:t xml:space="preserve"> </w:t>
      </w:r>
      <w:r>
        <w:t>обеспечивает</w:t>
      </w:r>
    </w:p>
    <w:p w14:paraId="739C74B3" w14:textId="77777777" w:rsidR="0052501E" w:rsidRDefault="00B0778F">
      <w:pPr>
        <w:pStyle w:val="a3"/>
        <w:ind w:right="252"/>
      </w:pPr>
      <w:r>
        <w:t>конструирование учебного процесса в структуре учебной деятельности, предусматривает механизмы</w:t>
      </w:r>
      <w:r>
        <w:rPr>
          <w:spacing w:val="1"/>
        </w:rPr>
        <w:t xml:space="preserve"> </w:t>
      </w:r>
      <w:r>
        <w:t>формирования всех компонентов учебной деятельности (мотив, цель, учебная задача, учебные операции,</w:t>
      </w:r>
      <w:r>
        <w:rPr>
          <w:spacing w:val="-52"/>
        </w:rPr>
        <w:t xml:space="preserve"> </w:t>
      </w:r>
      <w:r>
        <w:t>контроль и</w:t>
      </w:r>
      <w:r>
        <w:rPr>
          <w:spacing w:val="-3"/>
        </w:rPr>
        <w:t xml:space="preserve"> </w:t>
      </w:r>
      <w:r>
        <w:t>самоконтроль);</w:t>
      </w:r>
    </w:p>
    <w:p w14:paraId="5435F37B" w14:textId="77777777" w:rsidR="0052501E" w:rsidRDefault="00B0778F" w:rsidP="001E0EBC">
      <w:pPr>
        <w:pStyle w:val="a5"/>
        <w:numPr>
          <w:ilvl w:val="0"/>
          <w:numId w:val="48"/>
        </w:numPr>
        <w:tabs>
          <w:tab w:val="left" w:pos="934"/>
        </w:tabs>
        <w:ind w:left="212" w:right="252" w:firstLine="360"/>
        <w:jc w:val="left"/>
      </w:pPr>
      <w:r>
        <w:t>принцип индивидуализации обучения: АООП ООО предусматривает возможность и механизмы</w:t>
      </w:r>
      <w:r>
        <w:rPr>
          <w:spacing w:val="1"/>
        </w:rPr>
        <w:t xml:space="preserve"> </w:t>
      </w:r>
      <w:r>
        <w:t>разработки</w:t>
      </w:r>
      <w:r>
        <w:rPr>
          <w:spacing w:val="45"/>
        </w:rPr>
        <w:t xml:space="preserve"> </w:t>
      </w:r>
      <w:r>
        <w:t>индивидуальных</w:t>
      </w:r>
      <w:r>
        <w:rPr>
          <w:spacing w:val="45"/>
        </w:rPr>
        <w:t xml:space="preserve"> </w:t>
      </w:r>
      <w:r>
        <w:t>программ</w:t>
      </w:r>
      <w:r>
        <w:rPr>
          <w:spacing w:val="42"/>
        </w:rPr>
        <w:t xml:space="preserve"> </w:t>
      </w:r>
      <w:r>
        <w:t>и</w:t>
      </w:r>
      <w:r>
        <w:rPr>
          <w:spacing w:val="45"/>
        </w:rPr>
        <w:t xml:space="preserve"> </w:t>
      </w:r>
      <w:r>
        <w:t>учебных</w:t>
      </w:r>
      <w:r>
        <w:rPr>
          <w:spacing w:val="45"/>
        </w:rPr>
        <w:t xml:space="preserve"> </w:t>
      </w:r>
      <w:r>
        <w:t>планов</w:t>
      </w:r>
      <w:r>
        <w:rPr>
          <w:spacing w:val="43"/>
        </w:rPr>
        <w:t xml:space="preserve"> </w:t>
      </w:r>
      <w:r>
        <w:t>для</w:t>
      </w:r>
      <w:r>
        <w:rPr>
          <w:spacing w:val="43"/>
        </w:rPr>
        <w:t xml:space="preserve"> </w:t>
      </w:r>
      <w:r>
        <w:t>обучающихся</w:t>
      </w:r>
      <w:r>
        <w:rPr>
          <w:spacing w:val="45"/>
        </w:rPr>
        <w:t xml:space="preserve"> </w:t>
      </w:r>
      <w:r>
        <w:t>с</w:t>
      </w:r>
      <w:r>
        <w:rPr>
          <w:spacing w:val="43"/>
        </w:rPr>
        <w:t xml:space="preserve"> </w:t>
      </w:r>
      <w:r>
        <w:t>ЗПР</w:t>
      </w:r>
      <w:r>
        <w:rPr>
          <w:spacing w:val="45"/>
        </w:rPr>
        <w:t xml:space="preserve"> </w:t>
      </w:r>
      <w:r>
        <w:t>с</w:t>
      </w:r>
      <w:r>
        <w:rPr>
          <w:spacing w:val="44"/>
        </w:rPr>
        <w:t xml:space="preserve"> </w:t>
      </w:r>
      <w:r>
        <w:t>учетом</w:t>
      </w:r>
      <w:r>
        <w:rPr>
          <w:spacing w:val="45"/>
        </w:rPr>
        <w:t xml:space="preserve"> </w:t>
      </w:r>
      <w:r>
        <w:t>мнения</w:t>
      </w:r>
      <w:r>
        <w:rPr>
          <w:spacing w:val="-52"/>
        </w:rPr>
        <w:t xml:space="preserve"> </w:t>
      </w:r>
      <w:r>
        <w:t>родителей</w:t>
      </w:r>
      <w:r>
        <w:rPr>
          <w:spacing w:val="-4"/>
        </w:rPr>
        <w:t xml:space="preserve"> </w:t>
      </w:r>
      <w:r>
        <w:t>(законных представителей) обучающегося;</w:t>
      </w:r>
    </w:p>
    <w:p w14:paraId="34CAAAA6" w14:textId="77777777" w:rsidR="0052501E" w:rsidRDefault="00B0778F" w:rsidP="001E0EBC">
      <w:pPr>
        <w:pStyle w:val="a5"/>
        <w:numPr>
          <w:ilvl w:val="0"/>
          <w:numId w:val="48"/>
        </w:numPr>
        <w:tabs>
          <w:tab w:val="left" w:pos="934"/>
          <w:tab w:val="left" w:pos="1280"/>
          <w:tab w:val="left" w:pos="2388"/>
          <w:tab w:val="left" w:pos="4843"/>
          <w:tab w:val="left" w:pos="6338"/>
          <w:tab w:val="left" w:pos="7948"/>
          <w:tab w:val="left" w:pos="8403"/>
          <w:tab w:val="left" w:pos="9282"/>
        </w:tabs>
        <w:spacing w:before="1"/>
        <w:ind w:left="212" w:right="249" w:firstLine="360"/>
        <w:jc w:val="left"/>
      </w:pPr>
      <w:r>
        <w:t>системно-деятельностный подход, предполагающий ориентацию на результаты обучения, на</w:t>
      </w:r>
      <w:r>
        <w:rPr>
          <w:spacing w:val="1"/>
        </w:rPr>
        <w:t xml:space="preserve"> </w:t>
      </w:r>
      <w:r>
        <w:t>развитие</w:t>
      </w:r>
      <w:r>
        <w:tab/>
        <w:t>активной</w:t>
      </w:r>
      <w:r>
        <w:tab/>
        <w:t>учебно-познавательной</w:t>
      </w:r>
      <w:r>
        <w:tab/>
        <w:t>деятельности</w:t>
      </w:r>
      <w:r>
        <w:tab/>
        <w:t>обучающегося</w:t>
      </w:r>
      <w:r>
        <w:tab/>
        <w:t>на</w:t>
      </w:r>
      <w:r>
        <w:tab/>
        <w:t>основе</w:t>
      </w:r>
      <w:r>
        <w:tab/>
      </w:r>
      <w:r>
        <w:rPr>
          <w:spacing w:val="-1"/>
        </w:rPr>
        <w:t>освоения</w:t>
      </w:r>
      <w:r>
        <w:rPr>
          <w:spacing w:val="-52"/>
        </w:rPr>
        <w:t xml:space="preserve"> </w:t>
      </w:r>
      <w:r>
        <w:t>универсальных</w:t>
      </w:r>
      <w:r>
        <w:rPr>
          <w:spacing w:val="4"/>
        </w:rPr>
        <w:t xml:space="preserve"> </w:t>
      </w:r>
      <w:r>
        <w:t>учебных</w:t>
      </w:r>
      <w:r>
        <w:rPr>
          <w:spacing w:val="4"/>
        </w:rPr>
        <w:t xml:space="preserve"> </w:t>
      </w:r>
      <w:r>
        <w:t>действий,</w:t>
      </w:r>
      <w:r>
        <w:rPr>
          <w:spacing w:val="5"/>
        </w:rPr>
        <w:t xml:space="preserve"> </w:t>
      </w:r>
      <w:r>
        <w:t>познания</w:t>
      </w:r>
      <w:r>
        <w:rPr>
          <w:spacing w:val="3"/>
        </w:rPr>
        <w:t xml:space="preserve"> </w:t>
      </w:r>
      <w:r>
        <w:t>и</w:t>
      </w:r>
      <w:r>
        <w:rPr>
          <w:spacing w:val="4"/>
        </w:rPr>
        <w:t xml:space="preserve"> </w:t>
      </w:r>
      <w:r>
        <w:t>освоения</w:t>
      </w:r>
      <w:r>
        <w:rPr>
          <w:spacing w:val="4"/>
        </w:rPr>
        <w:t xml:space="preserve"> </w:t>
      </w:r>
      <w:r>
        <w:t>мира</w:t>
      </w:r>
      <w:r>
        <w:rPr>
          <w:spacing w:val="5"/>
        </w:rPr>
        <w:t xml:space="preserve"> </w:t>
      </w:r>
      <w:r>
        <w:t>личности,</w:t>
      </w:r>
      <w:r>
        <w:rPr>
          <w:spacing w:val="5"/>
        </w:rPr>
        <w:t xml:space="preserve"> </w:t>
      </w:r>
      <w:r>
        <w:t>формирование</w:t>
      </w:r>
      <w:r>
        <w:rPr>
          <w:spacing w:val="5"/>
        </w:rPr>
        <w:t xml:space="preserve"> </w:t>
      </w:r>
      <w:r>
        <w:t>его</w:t>
      </w:r>
      <w:r>
        <w:rPr>
          <w:spacing w:val="5"/>
        </w:rPr>
        <w:t xml:space="preserve"> </w:t>
      </w:r>
      <w:r>
        <w:t>готовности</w:t>
      </w:r>
      <w:r>
        <w:rPr>
          <w:spacing w:val="4"/>
        </w:rPr>
        <w:t xml:space="preserve"> </w:t>
      </w:r>
      <w:r>
        <w:t>к</w:t>
      </w:r>
      <w:r>
        <w:rPr>
          <w:spacing w:val="-52"/>
        </w:rPr>
        <w:t xml:space="preserve"> </w:t>
      </w:r>
      <w:r>
        <w:t>саморазвитию</w:t>
      </w:r>
      <w:r>
        <w:rPr>
          <w:spacing w:val="-1"/>
        </w:rPr>
        <w:t xml:space="preserve"> </w:t>
      </w:r>
      <w:r>
        <w:t>и непрерывному</w:t>
      </w:r>
      <w:r>
        <w:rPr>
          <w:spacing w:val="-3"/>
        </w:rPr>
        <w:t xml:space="preserve"> </w:t>
      </w:r>
      <w:r>
        <w:t>образованию;</w:t>
      </w:r>
    </w:p>
    <w:p w14:paraId="5E016A89" w14:textId="77777777" w:rsidR="0052501E" w:rsidRDefault="00B0778F" w:rsidP="001E0EBC">
      <w:pPr>
        <w:pStyle w:val="a5"/>
        <w:numPr>
          <w:ilvl w:val="0"/>
          <w:numId w:val="48"/>
        </w:numPr>
        <w:tabs>
          <w:tab w:val="left" w:pos="934"/>
        </w:tabs>
        <w:ind w:left="212" w:right="246" w:firstLine="360"/>
        <w:jc w:val="left"/>
      </w:pPr>
      <w:r>
        <w:t>принцип учета индивидуальных возрастных, психологических и физиологических особенностей</w:t>
      </w:r>
      <w:r>
        <w:rPr>
          <w:spacing w:val="1"/>
        </w:rPr>
        <w:t xml:space="preserve"> </w:t>
      </w:r>
      <w:r>
        <w:t>обучающихся</w:t>
      </w:r>
      <w:r>
        <w:rPr>
          <w:spacing w:val="34"/>
        </w:rPr>
        <w:t xml:space="preserve"> </w:t>
      </w:r>
      <w:r>
        <w:t>с</w:t>
      </w:r>
      <w:r>
        <w:rPr>
          <w:spacing w:val="38"/>
        </w:rPr>
        <w:t xml:space="preserve"> </w:t>
      </w:r>
      <w:r>
        <w:t>ЗПР</w:t>
      </w:r>
      <w:r>
        <w:rPr>
          <w:spacing w:val="37"/>
        </w:rPr>
        <w:t xml:space="preserve"> </w:t>
      </w:r>
      <w:r>
        <w:t>при</w:t>
      </w:r>
      <w:r>
        <w:rPr>
          <w:spacing w:val="37"/>
        </w:rPr>
        <w:t xml:space="preserve"> </w:t>
      </w:r>
      <w:r>
        <w:t>построении</w:t>
      </w:r>
      <w:r>
        <w:rPr>
          <w:spacing w:val="34"/>
        </w:rPr>
        <w:t xml:space="preserve"> </w:t>
      </w:r>
      <w:r>
        <w:t>образовательного</w:t>
      </w:r>
      <w:r>
        <w:rPr>
          <w:spacing w:val="35"/>
        </w:rPr>
        <w:t xml:space="preserve"> </w:t>
      </w:r>
      <w:r>
        <w:t>процесса</w:t>
      </w:r>
      <w:r>
        <w:rPr>
          <w:spacing w:val="35"/>
        </w:rPr>
        <w:t xml:space="preserve"> </w:t>
      </w:r>
      <w:r>
        <w:t>и</w:t>
      </w:r>
      <w:r>
        <w:rPr>
          <w:spacing w:val="37"/>
        </w:rPr>
        <w:t xml:space="preserve"> </w:t>
      </w:r>
      <w:r>
        <w:t>определении</w:t>
      </w:r>
      <w:r>
        <w:rPr>
          <w:spacing w:val="37"/>
        </w:rPr>
        <w:t xml:space="preserve"> </w:t>
      </w:r>
      <w:r>
        <w:t>образовательно-</w:t>
      </w:r>
      <w:r>
        <w:rPr>
          <w:spacing w:val="-52"/>
        </w:rPr>
        <w:t xml:space="preserve"> </w:t>
      </w:r>
      <w:r>
        <w:t>воспитательных</w:t>
      </w:r>
      <w:r>
        <w:rPr>
          <w:spacing w:val="-1"/>
        </w:rPr>
        <w:t xml:space="preserve"> </w:t>
      </w:r>
      <w:r>
        <w:t>целей и</w:t>
      </w:r>
      <w:r>
        <w:rPr>
          <w:spacing w:val="-3"/>
        </w:rPr>
        <w:t xml:space="preserve"> </w:t>
      </w:r>
      <w:r>
        <w:t>путей их достижения;</w:t>
      </w:r>
    </w:p>
    <w:p w14:paraId="7760E780" w14:textId="77777777" w:rsidR="0052501E" w:rsidRDefault="00B0778F" w:rsidP="001E0EBC">
      <w:pPr>
        <w:pStyle w:val="a5"/>
        <w:numPr>
          <w:ilvl w:val="0"/>
          <w:numId w:val="48"/>
        </w:numPr>
        <w:tabs>
          <w:tab w:val="left" w:pos="934"/>
        </w:tabs>
        <w:ind w:left="212" w:right="596" w:firstLine="360"/>
        <w:jc w:val="left"/>
      </w:pPr>
      <w:r>
        <w:t>принцип обеспечения фундаментального характера образования, учета специфики изучаемых</w:t>
      </w:r>
      <w:r>
        <w:rPr>
          <w:spacing w:val="-52"/>
        </w:rPr>
        <w:t xml:space="preserve"> </w:t>
      </w:r>
      <w:r>
        <w:t>учебных</w:t>
      </w:r>
      <w:r>
        <w:rPr>
          <w:spacing w:val="-1"/>
        </w:rPr>
        <w:t xml:space="preserve"> </w:t>
      </w:r>
      <w:r>
        <w:t>предметов;</w:t>
      </w:r>
    </w:p>
    <w:p w14:paraId="5B9E229E" w14:textId="77777777" w:rsidR="0052501E" w:rsidRDefault="00B0778F" w:rsidP="001E0EBC">
      <w:pPr>
        <w:pStyle w:val="a5"/>
        <w:numPr>
          <w:ilvl w:val="0"/>
          <w:numId w:val="48"/>
        </w:numPr>
        <w:tabs>
          <w:tab w:val="left" w:pos="934"/>
        </w:tabs>
        <w:ind w:left="212" w:right="253" w:firstLine="360"/>
        <w:jc w:val="left"/>
      </w:pPr>
      <w:r>
        <w:t>принцип интеграции обучения и воспитания: АООП ООО предусматривает связь урочной и</w:t>
      </w:r>
      <w:r>
        <w:rPr>
          <w:spacing w:val="1"/>
        </w:rPr>
        <w:t xml:space="preserve"> </w:t>
      </w:r>
      <w:r>
        <w:t>внеурочной</w:t>
      </w:r>
      <w:r>
        <w:rPr>
          <w:spacing w:val="21"/>
        </w:rPr>
        <w:t xml:space="preserve"> </w:t>
      </w:r>
      <w:r>
        <w:t>деятельности,</w:t>
      </w:r>
      <w:r>
        <w:rPr>
          <w:spacing w:val="22"/>
        </w:rPr>
        <w:t xml:space="preserve"> </w:t>
      </w:r>
      <w:r>
        <w:t>предполагающий</w:t>
      </w:r>
      <w:r>
        <w:rPr>
          <w:spacing w:val="22"/>
        </w:rPr>
        <w:t xml:space="preserve"> </w:t>
      </w:r>
      <w:r>
        <w:t>направленность</w:t>
      </w:r>
      <w:r>
        <w:rPr>
          <w:spacing w:val="22"/>
        </w:rPr>
        <w:t xml:space="preserve"> </w:t>
      </w:r>
      <w:r>
        <w:t>учебного</w:t>
      </w:r>
      <w:r>
        <w:rPr>
          <w:spacing w:val="20"/>
        </w:rPr>
        <w:t xml:space="preserve"> </w:t>
      </w:r>
      <w:r>
        <w:t>процесса</w:t>
      </w:r>
      <w:r>
        <w:rPr>
          <w:spacing w:val="23"/>
        </w:rPr>
        <w:t xml:space="preserve"> </w:t>
      </w:r>
      <w:r>
        <w:t>на</w:t>
      </w:r>
      <w:r>
        <w:rPr>
          <w:spacing w:val="22"/>
        </w:rPr>
        <w:t xml:space="preserve"> </w:t>
      </w:r>
      <w:r>
        <w:t>достижение</w:t>
      </w:r>
      <w:r>
        <w:rPr>
          <w:spacing w:val="-52"/>
        </w:rPr>
        <w:t xml:space="preserve"> </w:t>
      </w:r>
      <w:r>
        <w:t>личностных</w:t>
      </w:r>
      <w:r>
        <w:rPr>
          <w:spacing w:val="-1"/>
        </w:rPr>
        <w:t xml:space="preserve"> </w:t>
      </w:r>
      <w:r>
        <w:t>результатов</w:t>
      </w:r>
      <w:r>
        <w:rPr>
          <w:spacing w:val="-2"/>
        </w:rPr>
        <w:t xml:space="preserve"> </w:t>
      </w:r>
      <w:r>
        <w:t>освоения</w:t>
      </w:r>
      <w:r>
        <w:rPr>
          <w:spacing w:val="-2"/>
        </w:rPr>
        <w:t xml:space="preserve"> </w:t>
      </w:r>
      <w:r>
        <w:t>образовательной программы;</w:t>
      </w:r>
    </w:p>
    <w:p w14:paraId="5CA2F0D2" w14:textId="77777777" w:rsidR="0052501E" w:rsidRDefault="00B0778F" w:rsidP="001E0EBC">
      <w:pPr>
        <w:pStyle w:val="a5"/>
        <w:numPr>
          <w:ilvl w:val="0"/>
          <w:numId w:val="48"/>
        </w:numPr>
        <w:tabs>
          <w:tab w:val="left" w:pos="934"/>
        </w:tabs>
        <w:ind w:left="212" w:right="249" w:firstLine="360"/>
        <w:jc w:val="left"/>
      </w:pPr>
      <w:r>
        <w:t>принцип здоровьесбережения: при организации образовательной деятельности не допускается</w:t>
      </w:r>
      <w:r>
        <w:rPr>
          <w:spacing w:val="1"/>
        </w:rPr>
        <w:t xml:space="preserve"> </w:t>
      </w:r>
      <w:r>
        <w:t>использование</w:t>
      </w:r>
      <w:r>
        <w:rPr>
          <w:spacing w:val="26"/>
        </w:rPr>
        <w:t xml:space="preserve"> </w:t>
      </w:r>
      <w:r>
        <w:t>технологий,</w:t>
      </w:r>
      <w:r>
        <w:rPr>
          <w:spacing w:val="26"/>
        </w:rPr>
        <w:t xml:space="preserve"> </w:t>
      </w:r>
      <w:r>
        <w:t>которые</w:t>
      </w:r>
      <w:r>
        <w:rPr>
          <w:spacing w:val="27"/>
        </w:rPr>
        <w:t xml:space="preserve"> </w:t>
      </w:r>
      <w:r>
        <w:t>могут</w:t>
      </w:r>
      <w:r>
        <w:rPr>
          <w:spacing w:val="26"/>
        </w:rPr>
        <w:t xml:space="preserve"> </w:t>
      </w:r>
      <w:r>
        <w:t>нанести</w:t>
      </w:r>
      <w:r>
        <w:rPr>
          <w:spacing w:val="26"/>
        </w:rPr>
        <w:t xml:space="preserve"> </w:t>
      </w:r>
      <w:r>
        <w:t>вред</w:t>
      </w:r>
      <w:r>
        <w:rPr>
          <w:spacing w:val="27"/>
        </w:rPr>
        <w:t xml:space="preserve"> </w:t>
      </w:r>
      <w:r>
        <w:t>физическому</w:t>
      </w:r>
      <w:r>
        <w:rPr>
          <w:spacing w:val="23"/>
        </w:rPr>
        <w:t xml:space="preserve"> </w:t>
      </w:r>
      <w:r>
        <w:t>и</w:t>
      </w:r>
      <w:r>
        <w:rPr>
          <w:spacing w:val="26"/>
        </w:rPr>
        <w:t xml:space="preserve"> </w:t>
      </w:r>
      <w:r>
        <w:t>(или)</w:t>
      </w:r>
      <w:r>
        <w:rPr>
          <w:spacing w:val="27"/>
        </w:rPr>
        <w:t xml:space="preserve"> </w:t>
      </w:r>
      <w:r>
        <w:t>психическому</w:t>
      </w:r>
      <w:r>
        <w:rPr>
          <w:spacing w:val="23"/>
        </w:rPr>
        <w:t xml:space="preserve"> </w:t>
      </w:r>
      <w:r>
        <w:t>здоровью</w:t>
      </w:r>
      <w:r>
        <w:rPr>
          <w:spacing w:val="-52"/>
        </w:rPr>
        <w:t xml:space="preserve"> </w:t>
      </w:r>
      <w:r>
        <w:t>обучающихся,</w:t>
      </w:r>
      <w:r>
        <w:rPr>
          <w:spacing w:val="33"/>
        </w:rPr>
        <w:t xml:space="preserve"> </w:t>
      </w:r>
      <w:r>
        <w:t>приоритет</w:t>
      </w:r>
      <w:r>
        <w:rPr>
          <w:spacing w:val="33"/>
        </w:rPr>
        <w:t xml:space="preserve"> </w:t>
      </w:r>
      <w:r>
        <w:t>использования</w:t>
      </w:r>
      <w:r>
        <w:rPr>
          <w:spacing w:val="33"/>
        </w:rPr>
        <w:t xml:space="preserve"> </w:t>
      </w:r>
      <w:r>
        <w:t>здоровьесберегающих</w:t>
      </w:r>
      <w:r>
        <w:rPr>
          <w:spacing w:val="33"/>
        </w:rPr>
        <w:t xml:space="preserve"> </w:t>
      </w:r>
      <w:r>
        <w:t>педагогических</w:t>
      </w:r>
      <w:r>
        <w:rPr>
          <w:spacing w:val="33"/>
        </w:rPr>
        <w:t xml:space="preserve"> </w:t>
      </w:r>
      <w:r>
        <w:t>технологий.</w:t>
      </w:r>
      <w:r>
        <w:rPr>
          <w:spacing w:val="34"/>
        </w:rPr>
        <w:t xml:space="preserve"> </w:t>
      </w:r>
      <w:r>
        <w:t>Объем</w:t>
      </w:r>
      <w:r>
        <w:rPr>
          <w:spacing w:val="-52"/>
        </w:rPr>
        <w:t xml:space="preserve"> </w:t>
      </w:r>
      <w:r>
        <w:t>учебной</w:t>
      </w:r>
      <w:r>
        <w:rPr>
          <w:spacing w:val="23"/>
        </w:rPr>
        <w:t xml:space="preserve"> </w:t>
      </w:r>
      <w:r>
        <w:t>нагрузки,</w:t>
      </w:r>
      <w:r>
        <w:rPr>
          <w:spacing w:val="23"/>
        </w:rPr>
        <w:t xml:space="preserve"> </w:t>
      </w:r>
      <w:r>
        <w:t>организация</w:t>
      </w:r>
      <w:r>
        <w:rPr>
          <w:spacing w:val="23"/>
        </w:rPr>
        <w:t xml:space="preserve"> </w:t>
      </w:r>
      <w:r>
        <w:t>учебных</w:t>
      </w:r>
      <w:r>
        <w:rPr>
          <w:spacing w:val="23"/>
        </w:rPr>
        <w:t xml:space="preserve"> </w:t>
      </w:r>
      <w:r>
        <w:t>и</w:t>
      </w:r>
      <w:r>
        <w:rPr>
          <w:spacing w:val="23"/>
        </w:rPr>
        <w:t xml:space="preserve"> </w:t>
      </w:r>
      <w:r>
        <w:t>внеурочных</w:t>
      </w:r>
      <w:r>
        <w:rPr>
          <w:spacing w:val="23"/>
        </w:rPr>
        <w:t xml:space="preserve"> </w:t>
      </w:r>
      <w:r>
        <w:t>мероприятий</w:t>
      </w:r>
      <w:r>
        <w:rPr>
          <w:spacing w:val="23"/>
        </w:rPr>
        <w:t xml:space="preserve"> </w:t>
      </w:r>
      <w:r>
        <w:t>должны</w:t>
      </w:r>
      <w:r>
        <w:rPr>
          <w:spacing w:val="21"/>
        </w:rPr>
        <w:t xml:space="preserve"> </w:t>
      </w:r>
      <w:r>
        <w:t>соответствовать</w:t>
      </w:r>
      <w:r>
        <w:rPr>
          <w:spacing w:val="-52"/>
        </w:rPr>
        <w:t xml:space="preserve"> </w:t>
      </w:r>
      <w:r>
        <w:t>требованиям,</w:t>
      </w:r>
      <w:r>
        <w:rPr>
          <w:spacing w:val="21"/>
        </w:rPr>
        <w:t xml:space="preserve"> </w:t>
      </w:r>
      <w:r>
        <w:t>предусмотренным</w:t>
      </w:r>
      <w:r>
        <w:rPr>
          <w:spacing w:val="22"/>
        </w:rPr>
        <w:t xml:space="preserve"> </w:t>
      </w:r>
      <w:r>
        <w:t>санитарными</w:t>
      </w:r>
      <w:r>
        <w:rPr>
          <w:spacing w:val="21"/>
        </w:rPr>
        <w:t xml:space="preserve"> </w:t>
      </w:r>
      <w:r>
        <w:t>правилами</w:t>
      </w:r>
      <w:r>
        <w:rPr>
          <w:spacing w:val="21"/>
        </w:rPr>
        <w:t xml:space="preserve"> </w:t>
      </w:r>
      <w:r>
        <w:t>и</w:t>
      </w:r>
      <w:r>
        <w:rPr>
          <w:spacing w:val="21"/>
        </w:rPr>
        <w:t xml:space="preserve"> </w:t>
      </w:r>
      <w:r>
        <w:t>нормами</w:t>
      </w:r>
      <w:r>
        <w:rPr>
          <w:spacing w:val="21"/>
        </w:rPr>
        <w:t xml:space="preserve"> </w:t>
      </w:r>
      <w:r>
        <w:t>Гигиенических</w:t>
      </w:r>
      <w:r>
        <w:rPr>
          <w:spacing w:val="22"/>
        </w:rPr>
        <w:t xml:space="preserve"> </w:t>
      </w:r>
      <w:r>
        <w:t>нормативов</w:t>
      </w:r>
      <w:r>
        <w:rPr>
          <w:spacing w:val="21"/>
        </w:rPr>
        <w:t xml:space="preserve"> </w:t>
      </w:r>
      <w:r>
        <w:t>и</w:t>
      </w:r>
      <w:r>
        <w:rPr>
          <w:spacing w:val="-52"/>
        </w:rPr>
        <w:t xml:space="preserve"> </w:t>
      </w:r>
      <w:r>
        <w:t>Санитарно-эпидемиологических</w:t>
      </w:r>
      <w:r>
        <w:rPr>
          <w:spacing w:val="-1"/>
        </w:rPr>
        <w:t xml:space="preserve"> </w:t>
      </w:r>
      <w:r>
        <w:t>требований.</w:t>
      </w:r>
    </w:p>
    <w:p w14:paraId="71FD97EE" w14:textId="77777777" w:rsidR="0052501E" w:rsidRDefault="00B0778F">
      <w:pPr>
        <w:pStyle w:val="a3"/>
        <w:ind w:right="249" w:firstLine="720"/>
      </w:pPr>
      <w:r>
        <w:t>АООП ООО для обучающихся с ЗПР учитывает возрастные и психологические особенности</w:t>
      </w:r>
      <w:r>
        <w:rPr>
          <w:spacing w:val="1"/>
        </w:rPr>
        <w:t xml:space="preserve"> </w:t>
      </w:r>
      <w:r>
        <w:t>обучающихся</w:t>
      </w:r>
      <w:r>
        <w:rPr>
          <w:spacing w:val="-1"/>
        </w:rPr>
        <w:t xml:space="preserve"> </w:t>
      </w:r>
      <w:r>
        <w:t>с</w:t>
      </w:r>
      <w:r>
        <w:rPr>
          <w:spacing w:val="-3"/>
        </w:rPr>
        <w:t xml:space="preserve"> </w:t>
      </w:r>
      <w:r>
        <w:t>задержкой психического развития.</w:t>
      </w:r>
    </w:p>
    <w:p w14:paraId="28BA7807" w14:textId="77777777" w:rsidR="0052501E" w:rsidRDefault="00B0778F">
      <w:pPr>
        <w:pStyle w:val="a3"/>
        <w:ind w:right="247" w:firstLine="720"/>
      </w:pPr>
      <w:r>
        <w:t>Общими</w:t>
      </w:r>
      <w:r>
        <w:rPr>
          <w:spacing w:val="1"/>
        </w:rPr>
        <w:t xml:space="preserve"> </w:t>
      </w:r>
      <w:r>
        <w:t>для</w:t>
      </w:r>
      <w:r>
        <w:rPr>
          <w:spacing w:val="1"/>
        </w:rPr>
        <w:t xml:space="preserve"> </w:t>
      </w:r>
      <w:r>
        <w:t>всех</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являются</w:t>
      </w:r>
      <w:r>
        <w:rPr>
          <w:spacing w:val="1"/>
        </w:rPr>
        <w:t xml:space="preserve"> </w:t>
      </w:r>
      <w:r>
        <w:t>трудности</w:t>
      </w:r>
      <w:r>
        <w:rPr>
          <w:spacing w:val="1"/>
        </w:rPr>
        <w:t xml:space="preserve"> </w:t>
      </w:r>
      <w:r>
        <w:t>произвольной</w:t>
      </w:r>
      <w:r>
        <w:rPr>
          <w:spacing w:val="1"/>
        </w:rPr>
        <w:t xml:space="preserve"> </w:t>
      </w:r>
      <w:r>
        <w:t>саморегуляции,</w:t>
      </w:r>
      <w:r>
        <w:rPr>
          <w:spacing w:val="1"/>
        </w:rPr>
        <w:t xml:space="preserve"> </w:t>
      </w:r>
      <w:r>
        <w:t>замедленный</w:t>
      </w:r>
      <w:r>
        <w:rPr>
          <w:spacing w:val="1"/>
        </w:rPr>
        <w:t xml:space="preserve"> </w:t>
      </w:r>
      <w:r>
        <w:t>темп</w:t>
      </w:r>
      <w:r>
        <w:rPr>
          <w:spacing w:val="1"/>
        </w:rPr>
        <w:t xml:space="preserve"> </w:t>
      </w:r>
      <w:r>
        <w:t>и</w:t>
      </w:r>
      <w:r>
        <w:rPr>
          <w:spacing w:val="1"/>
        </w:rPr>
        <w:t xml:space="preserve"> </w:t>
      </w:r>
      <w:r>
        <w:t>неравномерное</w:t>
      </w:r>
      <w:r>
        <w:rPr>
          <w:spacing w:val="1"/>
        </w:rPr>
        <w:t xml:space="preserve"> </w:t>
      </w:r>
      <w:r>
        <w:t>качество</w:t>
      </w:r>
      <w:r>
        <w:rPr>
          <w:spacing w:val="1"/>
        </w:rPr>
        <w:t xml:space="preserve"> </w:t>
      </w:r>
      <w:r>
        <w:t>становления</w:t>
      </w:r>
      <w:r>
        <w:rPr>
          <w:spacing w:val="1"/>
        </w:rPr>
        <w:t xml:space="preserve"> </w:t>
      </w:r>
      <w:r>
        <w:t>высших</w:t>
      </w:r>
      <w:r>
        <w:rPr>
          <w:spacing w:val="1"/>
        </w:rPr>
        <w:t xml:space="preserve"> </w:t>
      </w:r>
      <w:r>
        <w:t>психических</w:t>
      </w:r>
      <w:r>
        <w:rPr>
          <w:spacing w:val="1"/>
        </w:rPr>
        <w:t xml:space="preserve"> </w:t>
      </w:r>
      <w:r>
        <w:t>функций,</w:t>
      </w:r>
      <w:r>
        <w:rPr>
          <w:spacing w:val="1"/>
        </w:rPr>
        <w:t xml:space="preserve"> </w:t>
      </w:r>
      <w:r>
        <w:t>мотивационных и когнитивных составляющих познавательной деятельности. Для значительной части</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типичен</w:t>
      </w:r>
      <w:r>
        <w:rPr>
          <w:spacing w:val="1"/>
        </w:rPr>
        <w:t xml:space="preserve"> </w:t>
      </w:r>
      <w:r>
        <w:t>дефицит</w:t>
      </w:r>
      <w:r>
        <w:rPr>
          <w:spacing w:val="1"/>
        </w:rPr>
        <w:t xml:space="preserve"> </w:t>
      </w:r>
      <w:r>
        <w:t>не</w:t>
      </w:r>
      <w:r>
        <w:rPr>
          <w:spacing w:val="1"/>
        </w:rPr>
        <w:t xml:space="preserve"> </w:t>
      </w:r>
      <w:r>
        <w:t>только</w:t>
      </w:r>
      <w:r>
        <w:rPr>
          <w:spacing w:val="1"/>
        </w:rPr>
        <w:t xml:space="preserve"> </w:t>
      </w:r>
      <w:r>
        <w:t>познавательных,</w:t>
      </w:r>
      <w:r>
        <w:rPr>
          <w:spacing w:val="1"/>
        </w:rPr>
        <w:t xml:space="preserve"> </w:t>
      </w:r>
      <w:r>
        <w:t>но</w:t>
      </w:r>
      <w:r>
        <w:rPr>
          <w:spacing w:val="1"/>
        </w:rPr>
        <w:t xml:space="preserve"> </w:t>
      </w:r>
      <w:r>
        <w:t>и</w:t>
      </w:r>
      <w:r>
        <w:rPr>
          <w:spacing w:val="1"/>
        </w:rPr>
        <w:t xml:space="preserve"> </w:t>
      </w:r>
      <w:r>
        <w:t>социально-перцептивных</w:t>
      </w:r>
      <w:r>
        <w:rPr>
          <w:spacing w:val="1"/>
        </w:rPr>
        <w:t xml:space="preserve"> </w:t>
      </w:r>
      <w:r>
        <w:t>и</w:t>
      </w:r>
      <w:r>
        <w:rPr>
          <w:spacing w:val="1"/>
        </w:rPr>
        <w:t xml:space="preserve"> </w:t>
      </w:r>
      <w:r>
        <w:t>коммуникативных</w:t>
      </w:r>
      <w:r>
        <w:rPr>
          <w:spacing w:val="-1"/>
        </w:rPr>
        <w:t xml:space="preserve"> </w:t>
      </w:r>
      <w:r>
        <w:t>способностей.</w:t>
      </w:r>
    </w:p>
    <w:p w14:paraId="149B740B" w14:textId="77777777" w:rsidR="0052501E" w:rsidRDefault="00B0778F">
      <w:pPr>
        <w:pStyle w:val="a3"/>
        <w:ind w:right="250" w:firstLine="720"/>
      </w:pPr>
      <w:r>
        <w:t>При</w:t>
      </w:r>
      <w:r>
        <w:rPr>
          <w:spacing w:val="1"/>
        </w:rPr>
        <w:t xml:space="preserve"> </w:t>
      </w:r>
      <w:r>
        <w:t>организации</w:t>
      </w:r>
      <w:r>
        <w:rPr>
          <w:spacing w:val="1"/>
        </w:rPr>
        <w:t xml:space="preserve"> </w:t>
      </w:r>
      <w:r>
        <w:t>обучения</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следует</w:t>
      </w:r>
      <w:r>
        <w:rPr>
          <w:spacing w:val="1"/>
        </w:rPr>
        <w:t xml:space="preserve"> </w:t>
      </w:r>
      <w:r>
        <w:t>учитывать</w:t>
      </w:r>
      <w:r>
        <w:rPr>
          <w:spacing w:val="1"/>
        </w:rPr>
        <w:t xml:space="preserve"> </w:t>
      </w:r>
      <w:r>
        <w:t>особенности</w:t>
      </w:r>
      <w:r>
        <w:rPr>
          <w:spacing w:val="1"/>
        </w:rPr>
        <w:t xml:space="preserve"> </w:t>
      </w:r>
      <w:r>
        <w:t>познавательного</w:t>
      </w:r>
      <w:r>
        <w:rPr>
          <w:spacing w:val="1"/>
        </w:rPr>
        <w:t xml:space="preserve"> </w:t>
      </w:r>
      <w:r>
        <w:t>развития,</w:t>
      </w:r>
      <w:r>
        <w:rPr>
          <w:spacing w:val="1"/>
        </w:rPr>
        <w:t xml:space="preserve"> </w:t>
      </w:r>
      <w:r>
        <w:t>эмоционально-волевой</w:t>
      </w:r>
      <w:r>
        <w:rPr>
          <w:spacing w:val="1"/>
        </w:rPr>
        <w:t xml:space="preserve"> </w:t>
      </w:r>
      <w:r>
        <w:t>и</w:t>
      </w:r>
      <w:r>
        <w:rPr>
          <w:spacing w:val="1"/>
        </w:rPr>
        <w:t xml:space="preserve"> </w:t>
      </w:r>
      <w:r>
        <w:t>личностной</w:t>
      </w:r>
      <w:r>
        <w:rPr>
          <w:spacing w:val="1"/>
        </w:rPr>
        <w:t xml:space="preserve"> </w:t>
      </w:r>
      <w:r>
        <w:t>сферы</w:t>
      </w:r>
      <w:r>
        <w:rPr>
          <w:spacing w:val="1"/>
        </w:rPr>
        <w:t xml:space="preserve"> </w:t>
      </w:r>
      <w:r>
        <w:t>обучающихся</w:t>
      </w:r>
      <w:r>
        <w:rPr>
          <w:spacing w:val="55"/>
        </w:rPr>
        <w:t xml:space="preserve"> </w:t>
      </w:r>
      <w:r>
        <w:t>с</w:t>
      </w:r>
      <w:r>
        <w:rPr>
          <w:spacing w:val="-52"/>
        </w:rPr>
        <w:t xml:space="preserve"> </w:t>
      </w:r>
      <w:r>
        <w:t>ЗПР,</w:t>
      </w:r>
      <w:r>
        <w:rPr>
          <w:spacing w:val="-1"/>
        </w:rPr>
        <w:t xml:space="preserve"> </w:t>
      </w:r>
      <w:r>
        <w:t>специфику</w:t>
      </w:r>
      <w:r>
        <w:rPr>
          <w:spacing w:val="-2"/>
        </w:rPr>
        <w:t xml:space="preserve"> </w:t>
      </w:r>
      <w:r>
        <w:t>усвоения</w:t>
      </w:r>
      <w:r>
        <w:rPr>
          <w:spacing w:val="-2"/>
        </w:rPr>
        <w:t xml:space="preserve"> </w:t>
      </w:r>
      <w:r>
        <w:t>ими учебного материала.</w:t>
      </w:r>
    </w:p>
    <w:p w14:paraId="2ABF991F" w14:textId="77777777" w:rsidR="0052501E" w:rsidRDefault="00A6672A">
      <w:pPr>
        <w:pStyle w:val="a3"/>
        <w:ind w:right="246" w:firstLine="720"/>
      </w:pPr>
      <w:r>
        <w:rPr>
          <w:noProof/>
          <w:lang w:eastAsia="ru-RU"/>
        </w:rPr>
        <mc:AlternateContent>
          <mc:Choice Requires="wps">
            <w:drawing>
              <wp:anchor distT="0" distB="0" distL="0" distR="0" simplePos="0" relativeHeight="487594496" behindDoc="1" locked="0" layoutInCell="1" allowOverlap="1" wp14:anchorId="13175099" wp14:editId="007BAD17">
                <wp:simplePos x="0" y="0"/>
                <wp:positionH relativeFrom="page">
                  <wp:posOffset>719455</wp:posOffset>
                </wp:positionH>
                <wp:positionV relativeFrom="paragraph">
                  <wp:posOffset>1678940</wp:posOffset>
                </wp:positionV>
                <wp:extent cx="1079500" cy="1270"/>
                <wp:effectExtent l="0" t="0" r="0" b="0"/>
                <wp:wrapTopAndBottom/>
                <wp:docPr id="36"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EB85B" id="Freeform 37" o:spid="_x0000_s1026" style="position:absolute;margin-left:56.65pt;margin-top:132.2pt;width:85pt;height:.1pt;z-index:-1572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" path="m,l1700,e" filled="f" strokeweight=".20989mm">
                <v:stroke dashstyle="3 1"/>
                <v:path arrowok="t" o:connecttype="custom" o:connectlocs="0,0;1079500,0" o:connectangles="0,0"/>
                <w10:wrap type="topAndBottom" anchorx="page"/>
              </v:shape>
            </w:pict>
          </mc:Fallback>
        </mc:AlternateContent>
      </w:r>
      <w:r w:rsidR="00B0778F">
        <w:t>АООП ООО для обучающихся с ЗПР определяет, что обучающиеся с задержкой психического</w:t>
      </w:r>
      <w:r w:rsidR="00B0778F">
        <w:rPr>
          <w:spacing w:val="1"/>
        </w:rPr>
        <w:t xml:space="preserve"> </w:t>
      </w:r>
      <w:r w:rsidR="00B0778F">
        <w:t>развития получают образование, соответствующее по итоговым достижениям к моменту завершения</w:t>
      </w:r>
      <w:r w:rsidR="00B0778F">
        <w:rPr>
          <w:spacing w:val="1"/>
        </w:rPr>
        <w:t xml:space="preserve"> </w:t>
      </w:r>
      <w:r w:rsidR="00B0778F">
        <w:t>обучения,</w:t>
      </w:r>
      <w:r w:rsidR="00B0778F">
        <w:rPr>
          <w:spacing w:val="1"/>
        </w:rPr>
        <w:t xml:space="preserve"> </w:t>
      </w:r>
      <w:r w:rsidR="00B0778F">
        <w:t>планируемым</w:t>
      </w:r>
      <w:r w:rsidR="00B0778F">
        <w:rPr>
          <w:spacing w:val="1"/>
        </w:rPr>
        <w:t xml:space="preserve"> </w:t>
      </w:r>
      <w:r w:rsidR="00B0778F">
        <w:t>результатам</w:t>
      </w:r>
      <w:r w:rsidR="00B0778F">
        <w:rPr>
          <w:spacing w:val="1"/>
        </w:rPr>
        <w:t xml:space="preserve"> </w:t>
      </w:r>
      <w:r w:rsidR="00B0778F">
        <w:t>основного</w:t>
      </w:r>
      <w:r w:rsidR="00B0778F">
        <w:rPr>
          <w:spacing w:val="1"/>
        </w:rPr>
        <w:t xml:space="preserve"> </w:t>
      </w:r>
      <w:r w:rsidR="00B0778F">
        <w:t>общего</w:t>
      </w:r>
      <w:r w:rsidR="00B0778F">
        <w:rPr>
          <w:spacing w:val="1"/>
        </w:rPr>
        <w:t xml:space="preserve"> </w:t>
      </w:r>
      <w:r w:rsidR="00B0778F">
        <w:t>образования</w:t>
      </w:r>
      <w:r w:rsidR="00B0778F">
        <w:rPr>
          <w:spacing w:val="1"/>
        </w:rPr>
        <w:t xml:space="preserve"> </w:t>
      </w:r>
      <w:r w:rsidR="00B0778F">
        <w:t>нормативно</w:t>
      </w:r>
      <w:r w:rsidR="00B0778F">
        <w:rPr>
          <w:spacing w:val="1"/>
        </w:rPr>
        <w:t xml:space="preserve"> </w:t>
      </w:r>
      <w:r w:rsidR="00B0778F">
        <w:t>развивающихся</w:t>
      </w:r>
      <w:r w:rsidR="00B0778F">
        <w:rPr>
          <w:spacing w:val="1"/>
        </w:rPr>
        <w:t xml:space="preserve"> </w:t>
      </w:r>
      <w:r w:rsidR="00B0778F">
        <w:t>сверстников, и в те же сроки обучения (5 - 9 классы) при создании условий, учитывающих их особые</w:t>
      </w:r>
      <w:r w:rsidR="00B0778F">
        <w:rPr>
          <w:spacing w:val="1"/>
        </w:rPr>
        <w:t xml:space="preserve"> </w:t>
      </w:r>
      <w:r w:rsidR="00B0778F">
        <w:t>образовательные потребности. При обоснованной необходимости для обучающихся с ЗПР, независимо</w:t>
      </w:r>
      <w:r w:rsidR="00B0778F">
        <w:rPr>
          <w:spacing w:val="1"/>
        </w:rPr>
        <w:t xml:space="preserve"> </w:t>
      </w:r>
      <w:r w:rsidR="00B0778F">
        <w:t>от применяемых образовательных технологий, срок получения основного общего образования может</w:t>
      </w:r>
      <w:r w:rsidR="00B0778F">
        <w:rPr>
          <w:spacing w:val="1"/>
        </w:rPr>
        <w:t xml:space="preserve"> </w:t>
      </w:r>
      <w:r w:rsidR="00B0778F">
        <w:t>быть увеличен, но не более, чем до шести лет &lt;61&gt;. В</w:t>
      </w:r>
      <w:r w:rsidR="00B0778F">
        <w:rPr>
          <w:spacing w:val="55"/>
        </w:rPr>
        <w:t xml:space="preserve"> </w:t>
      </w:r>
      <w:r w:rsidR="00B0778F">
        <w:t>этом случае обучение может быть организовано</w:t>
      </w:r>
      <w:r w:rsidR="00B0778F">
        <w:rPr>
          <w:spacing w:val="1"/>
        </w:rPr>
        <w:t xml:space="preserve"> </w:t>
      </w:r>
      <w:r w:rsidR="00B0778F">
        <w:t>по</w:t>
      </w:r>
      <w:r w:rsidR="00B0778F">
        <w:rPr>
          <w:spacing w:val="1"/>
        </w:rPr>
        <w:t xml:space="preserve"> </w:t>
      </w:r>
      <w:r w:rsidR="00B0778F">
        <w:t>индивидуальному</w:t>
      </w:r>
      <w:r w:rsidR="00B0778F">
        <w:rPr>
          <w:spacing w:val="1"/>
        </w:rPr>
        <w:t xml:space="preserve"> </w:t>
      </w:r>
      <w:r w:rsidR="00B0778F">
        <w:t>учебному</w:t>
      </w:r>
      <w:r w:rsidR="00B0778F">
        <w:rPr>
          <w:spacing w:val="1"/>
        </w:rPr>
        <w:t xml:space="preserve"> </w:t>
      </w:r>
      <w:r w:rsidR="00B0778F">
        <w:t>плану,</w:t>
      </w:r>
      <w:r w:rsidR="00B0778F">
        <w:rPr>
          <w:spacing w:val="1"/>
        </w:rPr>
        <w:t xml:space="preserve"> </w:t>
      </w:r>
      <w:r w:rsidR="00B0778F">
        <w:t>разрабатываемому</w:t>
      </w:r>
      <w:r w:rsidR="00B0778F">
        <w:rPr>
          <w:spacing w:val="1"/>
        </w:rPr>
        <w:t xml:space="preserve"> </w:t>
      </w:r>
      <w:r w:rsidR="00B0778F">
        <w:t>образовательной</w:t>
      </w:r>
      <w:r w:rsidR="00B0778F">
        <w:rPr>
          <w:spacing w:val="56"/>
        </w:rPr>
        <w:t xml:space="preserve"> </w:t>
      </w:r>
      <w:r w:rsidR="00B0778F">
        <w:t>организацией</w:t>
      </w:r>
      <w:r w:rsidR="00B0778F">
        <w:rPr>
          <w:spacing w:val="1"/>
        </w:rPr>
        <w:t xml:space="preserve"> </w:t>
      </w:r>
      <w:r w:rsidR="00B0778F">
        <w:t>самостоятельно,</w:t>
      </w:r>
      <w:r w:rsidR="00B0778F">
        <w:rPr>
          <w:spacing w:val="1"/>
        </w:rPr>
        <w:t xml:space="preserve"> </w:t>
      </w:r>
      <w:r w:rsidR="00B0778F">
        <w:t>с</w:t>
      </w:r>
      <w:r w:rsidR="00B0778F">
        <w:rPr>
          <w:spacing w:val="1"/>
        </w:rPr>
        <w:t xml:space="preserve"> </w:t>
      </w:r>
      <w:r w:rsidR="00B0778F">
        <w:t>учетом</w:t>
      </w:r>
      <w:r w:rsidR="00B0778F">
        <w:rPr>
          <w:spacing w:val="1"/>
        </w:rPr>
        <w:t xml:space="preserve"> </w:t>
      </w:r>
      <w:r w:rsidR="00B0778F">
        <w:t>пролонгации</w:t>
      </w:r>
      <w:r w:rsidR="00B0778F">
        <w:rPr>
          <w:spacing w:val="1"/>
        </w:rPr>
        <w:t xml:space="preserve"> </w:t>
      </w:r>
      <w:r w:rsidR="00B0778F">
        <w:t>года.</w:t>
      </w:r>
      <w:r w:rsidR="00B0778F">
        <w:rPr>
          <w:spacing w:val="1"/>
        </w:rPr>
        <w:t xml:space="preserve"> </w:t>
      </w:r>
      <w:r w:rsidR="00B0778F">
        <w:t>Соответствующая</w:t>
      </w:r>
      <w:r w:rsidR="00B0778F">
        <w:rPr>
          <w:spacing w:val="1"/>
        </w:rPr>
        <w:t xml:space="preserve"> </w:t>
      </w:r>
      <w:r w:rsidR="00B0778F">
        <w:t>корректировка</w:t>
      </w:r>
      <w:r w:rsidR="00B0778F">
        <w:rPr>
          <w:spacing w:val="1"/>
        </w:rPr>
        <w:t xml:space="preserve"> </w:t>
      </w:r>
      <w:r w:rsidR="00B0778F">
        <w:t>вносится</w:t>
      </w:r>
      <w:r w:rsidR="00B0778F">
        <w:rPr>
          <w:spacing w:val="1"/>
        </w:rPr>
        <w:t xml:space="preserve"> </w:t>
      </w:r>
      <w:r w:rsidR="00B0778F">
        <w:t>в</w:t>
      </w:r>
      <w:r w:rsidR="00B0778F">
        <w:rPr>
          <w:spacing w:val="1"/>
        </w:rPr>
        <w:t xml:space="preserve"> </w:t>
      </w:r>
      <w:r w:rsidR="00B0778F">
        <w:t>рабочие</w:t>
      </w:r>
      <w:r w:rsidR="00B0778F">
        <w:rPr>
          <w:spacing w:val="1"/>
        </w:rPr>
        <w:t xml:space="preserve"> </w:t>
      </w:r>
      <w:r w:rsidR="00B0778F">
        <w:t>программы</w:t>
      </w:r>
      <w:r w:rsidR="00B0778F">
        <w:rPr>
          <w:spacing w:val="-1"/>
        </w:rPr>
        <w:t xml:space="preserve"> </w:t>
      </w:r>
      <w:r w:rsidR="00B0778F">
        <w:t>учебных предметов, курсов, модулей.</w:t>
      </w:r>
    </w:p>
    <w:p w14:paraId="13620CE9" w14:textId="77777777" w:rsidR="0052501E" w:rsidRDefault="00B0778F">
      <w:pPr>
        <w:spacing w:before="36" w:line="183" w:lineRule="exact"/>
        <w:ind w:left="212"/>
        <w:rPr>
          <w:sz w:val="16"/>
        </w:rPr>
      </w:pPr>
      <w:r>
        <w:rPr>
          <w:sz w:val="16"/>
        </w:rPr>
        <w:t>&lt;61&gt;</w:t>
      </w:r>
      <w:r>
        <w:rPr>
          <w:spacing w:val="-1"/>
          <w:sz w:val="16"/>
        </w:rPr>
        <w:t xml:space="preserve"> </w:t>
      </w:r>
      <w:r>
        <w:rPr>
          <w:sz w:val="16"/>
        </w:rPr>
        <w:t>Пункт</w:t>
      </w:r>
      <w:r>
        <w:rPr>
          <w:spacing w:val="-5"/>
          <w:sz w:val="16"/>
        </w:rPr>
        <w:t xml:space="preserve"> </w:t>
      </w:r>
      <w:r>
        <w:rPr>
          <w:sz w:val="16"/>
        </w:rPr>
        <w:t>17</w:t>
      </w:r>
      <w:r>
        <w:rPr>
          <w:spacing w:val="-2"/>
          <w:sz w:val="16"/>
        </w:rPr>
        <w:t xml:space="preserve"> </w:t>
      </w:r>
      <w:r>
        <w:rPr>
          <w:sz w:val="16"/>
        </w:rPr>
        <w:t>Раздел</w:t>
      </w:r>
      <w:r>
        <w:rPr>
          <w:spacing w:val="-3"/>
          <w:sz w:val="16"/>
        </w:rPr>
        <w:t xml:space="preserve"> </w:t>
      </w:r>
      <w:r>
        <w:rPr>
          <w:sz w:val="16"/>
        </w:rPr>
        <w:t>1</w:t>
      </w:r>
      <w:r>
        <w:rPr>
          <w:spacing w:val="-2"/>
          <w:sz w:val="16"/>
        </w:rPr>
        <w:t xml:space="preserve"> </w:t>
      </w:r>
      <w:r>
        <w:rPr>
          <w:sz w:val="16"/>
        </w:rPr>
        <w:t>ФГОС</w:t>
      </w:r>
      <w:r>
        <w:rPr>
          <w:spacing w:val="-3"/>
          <w:sz w:val="16"/>
        </w:rPr>
        <w:t xml:space="preserve"> </w:t>
      </w:r>
      <w:r>
        <w:rPr>
          <w:sz w:val="16"/>
        </w:rPr>
        <w:t>ООО, утвержденного</w:t>
      </w:r>
      <w:r>
        <w:rPr>
          <w:spacing w:val="-3"/>
          <w:sz w:val="16"/>
        </w:rPr>
        <w:t xml:space="preserve"> </w:t>
      </w:r>
      <w:r>
        <w:rPr>
          <w:sz w:val="16"/>
        </w:rPr>
        <w:t>приказом</w:t>
      </w:r>
      <w:r>
        <w:rPr>
          <w:spacing w:val="-2"/>
          <w:sz w:val="16"/>
        </w:rPr>
        <w:t xml:space="preserve"> </w:t>
      </w:r>
      <w:r>
        <w:rPr>
          <w:sz w:val="16"/>
        </w:rPr>
        <w:t>N</w:t>
      </w:r>
      <w:r>
        <w:rPr>
          <w:spacing w:val="-5"/>
          <w:sz w:val="16"/>
        </w:rPr>
        <w:t xml:space="preserve"> </w:t>
      </w:r>
      <w:r>
        <w:rPr>
          <w:sz w:val="16"/>
        </w:rPr>
        <w:t>287.</w:t>
      </w:r>
    </w:p>
    <w:p w14:paraId="33960789" w14:textId="77777777" w:rsidR="0052501E" w:rsidRDefault="00B0778F">
      <w:pPr>
        <w:pStyle w:val="a3"/>
        <w:ind w:right="245" w:firstLine="720"/>
      </w:pP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необходим</w:t>
      </w:r>
      <w:r>
        <w:rPr>
          <w:spacing w:val="1"/>
        </w:rPr>
        <w:t xml:space="preserve"> </w:t>
      </w:r>
      <w:r>
        <w:t>дифференцированный</w:t>
      </w:r>
      <w:r>
        <w:rPr>
          <w:spacing w:val="1"/>
        </w:rPr>
        <w:t xml:space="preserve"> </w:t>
      </w:r>
      <w:r>
        <w:t>подход</w:t>
      </w:r>
      <w:r>
        <w:rPr>
          <w:spacing w:val="1"/>
        </w:rPr>
        <w:t xml:space="preserve"> </w:t>
      </w:r>
      <w:r>
        <w:t>к</w:t>
      </w:r>
      <w:r>
        <w:rPr>
          <w:spacing w:val="1"/>
        </w:rPr>
        <w:t xml:space="preserve"> </w:t>
      </w:r>
      <w:r>
        <w:t>отбору</w:t>
      </w:r>
      <w:r>
        <w:rPr>
          <w:spacing w:val="1"/>
        </w:rPr>
        <w:t xml:space="preserve"> </w:t>
      </w:r>
      <w:r>
        <w:t>содержания</w:t>
      </w:r>
      <w:r>
        <w:rPr>
          <w:spacing w:val="1"/>
        </w:rPr>
        <w:t xml:space="preserve"> </w:t>
      </w:r>
      <w:r>
        <w:t>программ</w:t>
      </w:r>
      <w:r>
        <w:rPr>
          <w:spacing w:val="1"/>
        </w:rPr>
        <w:t xml:space="preserve"> </w:t>
      </w:r>
      <w:r>
        <w:t>учебных</w:t>
      </w:r>
      <w:r>
        <w:rPr>
          <w:spacing w:val="1"/>
        </w:rPr>
        <w:t xml:space="preserve"> </w:t>
      </w:r>
      <w:r>
        <w:t>предметов</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и</w:t>
      </w:r>
      <w:r>
        <w:rPr>
          <w:spacing w:val="1"/>
        </w:rPr>
        <w:t xml:space="preserve"> </w:t>
      </w:r>
      <w:r>
        <w:t>возможностей</w:t>
      </w:r>
      <w:r>
        <w:rPr>
          <w:spacing w:val="1"/>
        </w:rPr>
        <w:t xml:space="preserve"> </w:t>
      </w:r>
      <w:r>
        <w:t>обучающегося. Объем знаний и умений по учебным предметам несущественно сокращается за счет</w:t>
      </w:r>
      <w:r>
        <w:rPr>
          <w:spacing w:val="1"/>
        </w:rPr>
        <w:t xml:space="preserve"> </w:t>
      </w:r>
      <w:r>
        <w:t>устранения</w:t>
      </w:r>
      <w:r>
        <w:rPr>
          <w:spacing w:val="-2"/>
        </w:rPr>
        <w:t xml:space="preserve"> </w:t>
      </w:r>
      <w:r>
        <w:t>избыточных по</w:t>
      </w:r>
      <w:r>
        <w:rPr>
          <w:spacing w:val="-1"/>
        </w:rPr>
        <w:t xml:space="preserve"> </w:t>
      </w:r>
      <w:r>
        <w:t>отношению к основному</w:t>
      </w:r>
      <w:r>
        <w:rPr>
          <w:spacing w:val="-4"/>
        </w:rPr>
        <w:t xml:space="preserve"> </w:t>
      </w:r>
      <w:r>
        <w:t>содержанию требований.</w:t>
      </w:r>
    </w:p>
    <w:p w14:paraId="1DABD1C9" w14:textId="77777777" w:rsidR="0052501E" w:rsidRDefault="0052501E">
      <w:pPr>
        <w:sectPr w:rsidR="0052501E">
          <w:pgSz w:w="11910" w:h="16840"/>
          <w:pgMar w:top="760" w:right="600" w:bottom="420" w:left="920" w:header="0" w:footer="150" w:gutter="0"/>
          <w:cols w:space="720"/>
        </w:sectPr>
      </w:pPr>
    </w:p>
    <w:p w14:paraId="639BDCA4" w14:textId="77777777" w:rsidR="0052501E" w:rsidRDefault="00A6672A">
      <w:pPr>
        <w:pStyle w:val="a3"/>
        <w:spacing w:before="67"/>
        <w:ind w:right="250" w:firstLine="720"/>
      </w:pPr>
      <w:r>
        <w:rPr>
          <w:noProof/>
          <w:lang w:eastAsia="ru-RU"/>
        </w:rPr>
        <w:lastRenderedPageBreak/>
        <mc:AlternateContent>
          <mc:Choice Requires="wps">
            <w:drawing>
              <wp:anchor distT="0" distB="0" distL="0" distR="0" simplePos="0" relativeHeight="487595008" behindDoc="1" locked="0" layoutInCell="1" allowOverlap="1" wp14:anchorId="23AC04FA" wp14:editId="1947B873">
                <wp:simplePos x="0" y="0"/>
                <wp:positionH relativeFrom="page">
                  <wp:posOffset>719455</wp:posOffset>
                </wp:positionH>
                <wp:positionV relativeFrom="paragraph">
                  <wp:posOffset>756920</wp:posOffset>
                </wp:positionV>
                <wp:extent cx="1079500" cy="1270"/>
                <wp:effectExtent l="0" t="0" r="0" b="0"/>
                <wp:wrapTopAndBottom/>
                <wp:docPr id="35"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79500" cy="1270"/>
                        </a:xfrm>
                        <a:custGeom>
                          <a:avLst/>
                          <a:gdLst>
                            <a:gd name="T0" fmla="+- 0 1133 1133"/>
                            <a:gd name="T1" fmla="*/ T0 w 1700"/>
                            <a:gd name="T2" fmla="+- 0 2833 1133"/>
                            <a:gd name="T3" fmla="*/ T2 w 1700"/>
                          </a:gdLst>
                          <a:ahLst/>
                          <a:cxnLst>
                            <a:cxn ang="0">
                              <a:pos x="T1" y="0"/>
                            </a:cxn>
                            <a:cxn ang="0">
                              <a:pos x="T3" y="0"/>
                            </a:cxn>
                          </a:cxnLst>
                          <a:rect l="0" t="0" r="r" b="b"/>
                          <a:pathLst>
                            <a:path w="1700">
                              <a:moveTo>
                                <a:pt x="0" y="0"/>
                              </a:moveTo>
                              <a:lnTo>
                                <a:pt x="1700" y="0"/>
                              </a:lnTo>
                            </a:path>
                          </a:pathLst>
                        </a:custGeom>
                        <a:noFill/>
                        <a:ln w="7556">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96B77B" id="Freeform 36" o:spid="_x0000_s1026" style="position:absolute;margin-left:56.65pt;margin-top:59.6pt;width:85pt;height:.1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" path="m,l1700,e" filled="f" strokeweight=".20989mm">
                <v:stroke dashstyle="3 1"/>
                <v:path arrowok="t" o:connecttype="custom" o:connectlocs="0,0;1079500,0" o:connectangles="0,0"/>
                <w10:wrap type="topAndBottom" anchorx="page"/>
              </v:shape>
            </w:pict>
          </mc:Fallback>
        </mc:AlternateContent>
      </w:r>
      <w:r w:rsidR="00B0778F">
        <w:t>В целях удовлетворения образовательных потребностей и интересов обучающихся с ЗПР могут</w:t>
      </w:r>
      <w:r w:rsidR="00B0778F">
        <w:rPr>
          <w:spacing w:val="1"/>
        </w:rPr>
        <w:t xml:space="preserve"> </w:t>
      </w:r>
      <w:r w:rsidR="00B0778F">
        <w:t>разрабатываться индивидуальные учебные планы в пределах осваиваемой образовательной программы</w:t>
      </w:r>
      <w:r w:rsidR="00B0778F">
        <w:rPr>
          <w:spacing w:val="1"/>
        </w:rPr>
        <w:t xml:space="preserve"> </w:t>
      </w:r>
      <w:r w:rsidR="00B0778F">
        <w:t>основного</w:t>
      </w:r>
      <w:r w:rsidR="00B0778F">
        <w:rPr>
          <w:spacing w:val="1"/>
        </w:rPr>
        <w:t xml:space="preserve"> </w:t>
      </w:r>
      <w:r w:rsidR="00B0778F">
        <w:t>общего</w:t>
      </w:r>
      <w:r w:rsidR="00B0778F">
        <w:rPr>
          <w:spacing w:val="1"/>
        </w:rPr>
        <w:t xml:space="preserve"> </w:t>
      </w:r>
      <w:r w:rsidR="00B0778F">
        <w:t>образования</w:t>
      </w:r>
      <w:r w:rsidR="00B0778F">
        <w:rPr>
          <w:spacing w:val="1"/>
        </w:rPr>
        <w:t xml:space="preserve"> </w:t>
      </w:r>
      <w:r w:rsidR="00B0778F">
        <w:t>в</w:t>
      </w:r>
      <w:r w:rsidR="00B0778F">
        <w:rPr>
          <w:spacing w:val="1"/>
        </w:rPr>
        <w:t xml:space="preserve"> </w:t>
      </w:r>
      <w:r w:rsidR="00B0778F">
        <w:t>порядке,</w:t>
      </w:r>
      <w:r w:rsidR="00B0778F">
        <w:rPr>
          <w:spacing w:val="1"/>
        </w:rPr>
        <w:t xml:space="preserve"> </w:t>
      </w:r>
      <w:r w:rsidR="00B0778F">
        <w:t>установленном</w:t>
      </w:r>
      <w:r w:rsidR="00B0778F">
        <w:rPr>
          <w:spacing w:val="1"/>
        </w:rPr>
        <w:t xml:space="preserve"> </w:t>
      </w:r>
      <w:r w:rsidR="00B0778F">
        <w:t>локальными</w:t>
      </w:r>
      <w:r w:rsidR="00B0778F">
        <w:rPr>
          <w:spacing w:val="1"/>
        </w:rPr>
        <w:t xml:space="preserve"> </w:t>
      </w:r>
      <w:r w:rsidR="00B0778F">
        <w:t>нормативными</w:t>
      </w:r>
      <w:r w:rsidR="00B0778F">
        <w:rPr>
          <w:spacing w:val="1"/>
        </w:rPr>
        <w:t xml:space="preserve"> </w:t>
      </w:r>
      <w:r w:rsidR="00B0778F">
        <w:t>актами</w:t>
      </w:r>
      <w:r w:rsidR="00B0778F">
        <w:rPr>
          <w:spacing w:val="1"/>
        </w:rPr>
        <w:t xml:space="preserve"> </w:t>
      </w:r>
      <w:r w:rsidR="00B0778F">
        <w:t>образовательной</w:t>
      </w:r>
      <w:r w:rsidR="00B0778F">
        <w:rPr>
          <w:spacing w:val="-2"/>
        </w:rPr>
        <w:t xml:space="preserve"> </w:t>
      </w:r>
      <w:r w:rsidR="00B0778F">
        <w:t>организации &lt;62&gt;.</w:t>
      </w:r>
    </w:p>
    <w:p w14:paraId="6D6C6A80" w14:textId="77777777" w:rsidR="0052501E" w:rsidRDefault="00B0778F">
      <w:pPr>
        <w:spacing w:before="36"/>
        <w:ind w:left="212" w:right="247"/>
        <w:jc w:val="both"/>
        <w:rPr>
          <w:sz w:val="16"/>
        </w:rPr>
      </w:pPr>
      <w:r>
        <w:rPr>
          <w:sz w:val="16"/>
        </w:rPr>
        <w:t>&lt;62&gt;</w:t>
      </w:r>
      <w:r>
        <w:rPr>
          <w:spacing w:val="1"/>
          <w:sz w:val="16"/>
        </w:rPr>
        <w:t xml:space="preserve"> </w:t>
      </w:r>
      <w:r>
        <w:rPr>
          <w:sz w:val="16"/>
        </w:rPr>
        <w:t>Пункт</w:t>
      </w:r>
      <w:r>
        <w:rPr>
          <w:spacing w:val="1"/>
          <w:sz w:val="16"/>
        </w:rPr>
        <w:t xml:space="preserve"> </w:t>
      </w:r>
      <w:r>
        <w:rPr>
          <w:sz w:val="16"/>
        </w:rPr>
        <w:t>3</w:t>
      </w:r>
      <w:r>
        <w:rPr>
          <w:spacing w:val="1"/>
          <w:sz w:val="16"/>
        </w:rPr>
        <w:t xml:space="preserve"> </w:t>
      </w:r>
      <w:r>
        <w:rPr>
          <w:sz w:val="16"/>
        </w:rPr>
        <w:t>статьи</w:t>
      </w:r>
      <w:r>
        <w:rPr>
          <w:spacing w:val="1"/>
          <w:sz w:val="16"/>
        </w:rPr>
        <w:t xml:space="preserve"> </w:t>
      </w:r>
      <w:r>
        <w:rPr>
          <w:sz w:val="16"/>
        </w:rPr>
        <w:t>34</w:t>
      </w:r>
      <w:r>
        <w:rPr>
          <w:spacing w:val="1"/>
          <w:sz w:val="16"/>
        </w:rPr>
        <w:t xml:space="preserve"> </w:t>
      </w:r>
      <w:r>
        <w:rPr>
          <w:sz w:val="16"/>
        </w:rPr>
        <w:t>Федерального</w:t>
      </w:r>
      <w:r>
        <w:rPr>
          <w:spacing w:val="1"/>
          <w:sz w:val="16"/>
        </w:rPr>
        <w:t xml:space="preserve"> </w:t>
      </w:r>
      <w:r>
        <w:rPr>
          <w:sz w:val="16"/>
        </w:rPr>
        <w:t>закона</w:t>
      </w:r>
      <w:r>
        <w:rPr>
          <w:spacing w:val="1"/>
          <w:sz w:val="16"/>
        </w:rPr>
        <w:t xml:space="preserve"> </w:t>
      </w:r>
      <w:r>
        <w:rPr>
          <w:sz w:val="16"/>
        </w:rPr>
        <w:t>от</w:t>
      </w:r>
      <w:r>
        <w:rPr>
          <w:spacing w:val="1"/>
          <w:sz w:val="16"/>
        </w:rPr>
        <w:t xml:space="preserve"> </w:t>
      </w:r>
      <w:r>
        <w:rPr>
          <w:sz w:val="16"/>
        </w:rPr>
        <w:t>29</w:t>
      </w:r>
      <w:r>
        <w:rPr>
          <w:spacing w:val="1"/>
          <w:sz w:val="16"/>
        </w:rPr>
        <w:t xml:space="preserve"> </w:t>
      </w:r>
      <w:r>
        <w:rPr>
          <w:sz w:val="16"/>
        </w:rPr>
        <w:t>декабря</w:t>
      </w:r>
      <w:r>
        <w:rPr>
          <w:spacing w:val="1"/>
          <w:sz w:val="16"/>
        </w:rPr>
        <w:t xml:space="preserve"> </w:t>
      </w:r>
      <w:r>
        <w:rPr>
          <w:sz w:val="16"/>
        </w:rPr>
        <w:t>2012</w:t>
      </w:r>
      <w:r>
        <w:rPr>
          <w:spacing w:val="1"/>
          <w:sz w:val="16"/>
        </w:rPr>
        <w:t xml:space="preserve"> </w:t>
      </w:r>
      <w:r>
        <w:rPr>
          <w:sz w:val="16"/>
        </w:rPr>
        <w:t>г.</w:t>
      </w:r>
      <w:r>
        <w:rPr>
          <w:spacing w:val="1"/>
          <w:sz w:val="16"/>
        </w:rPr>
        <w:t xml:space="preserve"> </w:t>
      </w:r>
      <w:r>
        <w:rPr>
          <w:sz w:val="16"/>
        </w:rPr>
        <w:t>N</w:t>
      </w:r>
      <w:r>
        <w:rPr>
          <w:spacing w:val="1"/>
          <w:sz w:val="16"/>
        </w:rPr>
        <w:t xml:space="preserve"> </w:t>
      </w:r>
      <w:r>
        <w:rPr>
          <w:sz w:val="16"/>
        </w:rPr>
        <w:t>273-ФЗ</w:t>
      </w:r>
      <w:r>
        <w:rPr>
          <w:spacing w:val="1"/>
          <w:sz w:val="16"/>
        </w:rPr>
        <w:t xml:space="preserve"> </w:t>
      </w:r>
      <w:r>
        <w:rPr>
          <w:sz w:val="16"/>
        </w:rPr>
        <w:t>"Об</w:t>
      </w:r>
      <w:r>
        <w:rPr>
          <w:spacing w:val="1"/>
          <w:sz w:val="16"/>
        </w:rPr>
        <w:t xml:space="preserve"> </w:t>
      </w:r>
      <w:r>
        <w:rPr>
          <w:sz w:val="16"/>
        </w:rPr>
        <w:t>образовании</w:t>
      </w:r>
      <w:r>
        <w:rPr>
          <w:spacing w:val="1"/>
          <w:sz w:val="16"/>
        </w:rPr>
        <w:t xml:space="preserve"> </w:t>
      </w:r>
      <w:r>
        <w:rPr>
          <w:sz w:val="16"/>
        </w:rPr>
        <w:t>в</w:t>
      </w:r>
      <w:r>
        <w:rPr>
          <w:spacing w:val="1"/>
          <w:sz w:val="16"/>
        </w:rPr>
        <w:t xml:space="preserve"> </w:t>
      </w:r>
      <w:r>
        <w:rPr>
          <w:sz w:val="16"/>
        </w:rPr>
        <w:t>Российской</w:t>
      </w:r>
      <w:r>
        <w:rPr>
          <w:spacing w:val="1"/>
          <w:sz w:val="16"/>
        </w:rPr>
        <w:t xml:space="preserve"> </w:t>
      </w:r>
      <w:r>
        <w:rPr>
          <w:sz w:val="16"/>
        </w:rPr>
        <w:t>Федерации"</w:t>
      </w:r>
      <w:r>
        <w:rPr>
          <w:spacing w:val="1"/>
          <w:sz w:val="16"/>
        </w:rPr>
        <w:t xml:space="preserve"> </w:t>
      </w:r>
      <w:r>
        <w:rPr>
          <w:sz w:val="16"/>
        </w:rPr>
        <w:t>(Собрание</w:t>
      </w:r>
      <w:r>
        <w:rPr>
          <w:spacing w:val="1"/>
          <w:sz w:val="16"/>
        </w:rPr>
        <w:t xml:space="preserve"> </w:t>
      </w:r>
      <w:r>
        <w:rPr>
          <w:sz w:val="16"/>
        </w:rPr>
        <w:t>законодательства Российской</w:t>
      </w:r>
      <w:r>
        <w:rPr>
          <w:spacing w:val="-2"/>
          <w:sz w:val="16"/>
        </w:rPr>
        <w:t xml:space="preserve"> </w:t>
      </w:r>
      <w:r>
        <w:rPr>
          <w:sz w:val="16"/>
        </w:rPr>
        <w:t>Федерации,</w:t>
      </w:r>
      <w:r>
        <w:rPr>
          <w:spacing w:val="-2"/>
          <w:sz w:val="16"/>
        </w:rPr>
        <w:t xml:space="preserve"> </w:t>
      </w:r>
      <w:r>
        <w:rPr>
          <w:sz w:val="16"/>
        </w:rPr>
        <w:t>2012,</w:t>
      </w:r>
      <w:r>
        <w:rPr>
          <w:spacing w:val="1"/>
          <w:sz w:val="16"/>
        </w:rPr>
        <w:t xml:space="preserve"> </w:t>
      </w:r>
      <w:r>
        <w:rPr>
          <w:sz w:val="16"/>
        </w:rPr>
        <w:t>N</w:t>
      </w:r>
      <w:r>
        <w:rPr>
          <w:spacing w:val="-3"/>
          <w:sz w:val="16"/>
        </w:rPr>
        <w:t xml:space="preserve"> </w:t>
      </w:r>
      <w:r>
        <w:rPr>
          <w:sz w:val="16"/>
        </w:rPr>
        <w:t>53,</w:t>
      </w:r>
      <w:r>
        <w:rPr>
          <w:spacing w:val="-2"/>
          <w:sz w:val="16"/>
        </w:rPr>
        <w:t xml:space="preserve"> </w:t>
      </w:r>
      <w:r>
        <w:rPr>
          <w:sz w:val="16"/>
        </w:rPr>
        <w:t>ст.</w:t>
      </w:r>
      <w:r>
        <w:rPr>
          <w:spacing w:val="-3"/>
          <w:sz w:val="16"/>
        </w:rPr>
        <w:t xml:space="preserve"> </w:t>
      </w:r>
      <w:r>
        <w:rPr>
          <w:sz w:val="16"/>
        </w:rPr>
        <w:t>7598).</w:t>
      </w:r>
    </w:p>
    <w:p w14:paraId="733E920E" w14:textId="77777777" w:rsidR="0052501E" w:rsidRDefault="0052501E">
      <w:pPr>
        <w:pStyle w:val="a3"/>
        <w:spacing w:before="5"/>
        <w:ind w:left="0"/>
        <w:jc w:val="left"/>
      </w:pPr>
    </w:p>
    <w:p w14:paraId="4276101B" w14:textId="77777777" w:rsidR="0052501E" w:rsidRDefault="00B0778F" w:rsidP="001E0EBC">
      <w:pPr>
        <w:pStyle w:val="a5"/>
        <w:numPr>
          <w:ilvl w:val="1"/>
          <w:numId w:val="47"/>
        </w:numPr>
        <w:tabs>
          <w:tab w:val="left" w:pos="1320"/>
        </w:tabs>
        <w:rPr>
          <w:b/>
        </w:rPr>
      </w:pPr>
      <w:r>
        <w:rPr>
          <w:b/>
        </w:rPr>
        <w:t>Планируемые</w:t>
      </w:r>
      <w:r>
        <w:rPr>
          <w:b/>
          <w:spacing w:val="-2"/>
        </w:rPr>
        <w:t xml:space="preserve"> </w:t>
      </w:r>
      <w:r>
        <w:rPr>
          <w:b/>
        </w:rPr>
        <w:t>результаты</w:t>
      </w:r>
      <w:r>
        <w:rPr>
          <w:b/>
          <w:spacing w:val="-1"/>
        </w:rPr>
        <w:t xml:space="preserve"> </w:t>
      </w:r>
      <w:r>
        <w:rPr>
          <w:b/>
        </w:rPr>
        <w:t>освоения</w:t>
      </w:r>
      <w:r>
        <w:rPr>
          <w:b/>
          <w:spacing w:val="-2"/>
        </w:rPr>
        <w:t xml:space="preserve"> </w:t>
      </w:r>
      <w:r>
        <w:rPr>
          <w:b/>
        </w:rPr>
        <w:t>АООП</w:t>
      </w:r>
      <w:r>
        <w:rPr>
          <w:b/>
          <w:spacing w:val="-3"/>
        </w:rPr>
        <w:t xml:space="preserve"> </w:t>
      </w:r>
      <w:r>
        <w:rPr>
          <w:b/>
        </w:rPr>
        <w:t>ООО →</w:t>
      </w:r>
    </w:p>
    <w:p w14:paraId="4654C0BD" w14:textId="77777777" w:rsidR="0052501E" w:rsidRDefault="0052501E">
      <w:pPr>
        <w:pStyle w:val="a3"/>
        <w:spacing w:before="4"/>
        <w:ind w:left="0"/>
        <w:jc w:val="left"/>
        <w:rPr>
          <w:b/>
          <w:sz w:val="23"/>
        </w:rPr>
      </w:pPr>
    </w:p>
    <w:p w14:paraId="3C72DFD6" w14:textId="77777777" w:rsidR="0052501E" w:rsidRDefault="00B0778F">
      <w:pPr>
        <w:ind w:left="212" w:right="251" w:firstLine="360"/>
        <w:jc w:val="both"/>
        <w:rPr>
          <w:sz w:val="24"/>
        </w:rPr>
      </w:pPr>
      <w:r>
        <w:rPr>
          <w:sz w:val="24"/>
        </w:rPr>
        <w:t>Личностные,</w:t>
      </w:r>
      <w:r>
        <w:rPr>
          <w:spacing w:val="1"/>
          <w:sz w:val="24"/>
        </w:rPr>
        <w:t xml:space="preserve"> </w:t>
      </w:r>
      <w:r>
        <w:rPr>
          <w:sz w:val="24"/>
        </w:rPr>
        <w:t>метапредметные</w:t>
      </w:r>
      <w:r>
        <w:rPr>
          <w:spacing w:val="1"/>
          <w:sz w:val="24"/>
        </w:rPr>
        <w:t xml:space="preserve"> </w:t>
      </w:r>
      <w:r>
        <w:rPr>
          <w:sz w:val="24"/>
        </w:rPr>
        <w:t>и</w:t>
      </w:r>
      <w:r>
        <w:rPr>
          <w:spacing w:val="1"/>
          <w:sz w:val="24"/>
        </w:rPr>
        <w:t xml:space="preserve"> </w:t>
      </w:r>
      <w:r>
        <w:rPr>
          <w:sz w:val="24"/>
        </w:rPr>
        <w:t>предметные</w:t>
      </w:r>
      <w:r>
        <w:rPr>
          <w:spacing w:val="1"/>
          <w:sz w:val="24"/>
        </w:rPr>
        <w:t xml:space="preserve"> </w:t>
      </w:r>
      <w:r>
        <w:rPr>
          <w:sz w:val="24"/>
        </w:rPr>
        <w:t>результаты</w:t>
      </w:r>
      <w:r>
        <w:rPr>
          <w:spacing w:val="1"/>
          <w:sz w:val="24"/>
        </w:rPr>
        <w:t xml:space="preserve"> </w:t>
      </w:r>
      <w:r>
        <w:rPr>
          <w:sz w:val="24"/>
        </w:rPr>
        <w:t>освоения</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задержкой психического развития АООП ООО для обучающихся с ЗПР соответствуют ФГОС</w:t>
      </w:r>
      <w:r>
        <w:rPr>
          <w:spacing w:val="1"/>
          <w:sz w:val="24"/>
        </w:rPr>
        <w:t xml:space="preserve"> </w:t>
      </w:r>
      <w:r>
        <w:rPr>
          <w:sz w:val="24"/>
        </w:rPr>
        <w:t>ООО с учетом их особых образовательных потребностей и отражены в федеральных рабочих</w:t>
      </w:r>
      <w:r>
        <w:rPr>
          <w:spacing w:val="1"/>
          <w:sz w:val="24"/>
        </w:rPr>
        <w:t xml:space="preserve"> </w:t>
      </w:r>
      <w:r>
        <w:rPr>
          <w:sz w:val="24"/>
        </w:rPr>
        <w:t>программах</w:t>
      </w:r>
      <w:r>
        <w:rPr>
          <w:spacing w:val="1"/>
          <w:sz w:val="24"/>
        </w:rPr>
        <w:t xml:space="preserve"> </w:t>
      </w:r>
      <w:r>
        <w:rPr>
          <w:sz w:val="24"/>
        </w:rPr>
        <w:t>по</w:t>
      </w:r>
      <w:r>
        <w:rPr>
          <w:spacing w:val="3"/>
          <w:sz w:val="24"/>
        </w:rPr>
        <w:t xml:space="preserve"> </w:t>
      </w:r>
      <w:r>
        <w:rPr>
          <w:sz w:val="24"/>
        </w:rPr>
        <w:t>учебным</w:t>
      </w:r>
      <w:r>
        <w:rPr>
          <w:spacing w:val="-1"/>
          <w:sz w:val="24"/>
        </w:rPr>
        <w:t xml:space="preserve"> </w:t>
      </w:r>
      <w:r>
        <w:rPr>
          <w:sz w:val="24"/>
        </w:rPr>
        <w:t>предметам.</w:t>
      </w:r>
    </w:p>
    <w:p w14:paraId="1E01F208" w14:textId="77777777" w:rsidR="0052501E" w:rsidRDefault="00B0778F">
      <w:pPr>
        <w:ind w:left="212" w:right="249" w:firstLine="360"/>
        <w:jc w:val="both"/>
        <w:rPr>
          <w:sz w:val="24"/>
        </w:rPr>
      </w:pPr>
      <w:r>
        <w:rPr>
          <w:sz w:val="24"/>
        </w:rPr>
        <w:t>При</w:t>
      </w:r>
      <w:r>
        <w:rPr>
          <w:spacing w:val="1"/>
          <w:sz w:val="24"/>
        </w:rPr>
        <w:t xml:space="preserve"> </w:t>
      </w:r>
      <w:r>
        <w:rPr>
          <w:sz w:val="24"/>
        </w:rPr>
        <w:t>проектировании</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реализуется</w:t>
      </w:r>
      <w:r>
        <w:rPr>
          <w:spacing w:val="1"/>
          <w:sz w:val="24"/>
        </w:rPr>
        <w:t xml:space="preserve"> </w:t>
      </w:r>
      <w:r>
        <w:rPr>
          <w:sz w:val="24"/>
        </w:rPr>
        <w:t>индивидуально-</w:t>
      </w:r>
      <w:r>
        <w:rPr>
          <w:spacing w:val="1"/>
          <w:sz w:val="24"/>
        </w:rPr>
        <w:t xml:space="preserve"> </w:t>
      </w:r>
      <w:r>
        <w:rPr>
          <w:sz w:val="24"/>
        </w:rPr>
        <w:t>дифференцированный подход</w:t>
      </w:r>
      <w:r>
        <w:rPr>
          <w:spacing w:val="1"/>
          <w:sz w:val="24"/>
        </w:rPr>
        <w:t xml:space="preserve"> </w:t>
      </w:r>
      <w:r>
        <w:rPr>
          <w:sz w:val="24"/>
        </w:rPr>
        <w:t>как</w:t>
      </w:r>
      <w:r>
        <w:rPr>
          <w:spacing w:val="1"/>
          <w:sz w:val="24"/>
        </w:rPr>
        <w:t xml:space="preserve"> </w:t>
      </w:r>
      <w:r>
        <w:rPr>
          <w:sz w:val="24"/>
        </w:rPr>
        <w:t>один из</w:t>
      </w:r>
      <w:r>
        <w:rPr>
          <w:spacing w:val="1"/>
          <w:sz w:val="24"/>
        </w:rPr>
        <w:t xml:space="preserve"> </w:t>
      </w:r>
      <w:r>
        <w:rPr>
          <w:sz w:val="24"/>
        </w:rPr>
        <w:t>ведущих</w:t>
      </w:r>
      <w:r>
        <w:rPr>
          <w:spacing w:val="1"/>
          <w:sz w:val="24"/>
        </w:rPr>
        <w:t xml:space="preserve"> </w:t>
      </w:r>
      <w:r>
        <w:rPr>
          <w:sz w:val="24"/>
        </w:rPr>
        <w:t>в процессе</w:t>
      </w:r>
      <w:r>
        <w:rPr>
          <w:spacing w:val="1"/>
          <w:sz w:val="24"/>
        </w:rPr>
        <w:t xml:space="preserve"> </w:t>
      </w:r>
      <w:r>
        <w:rPr>
          <w:sz w:val="24"/>
        </w:rPr>
        <w:t>образования</w:t>
      </w:r>
      <w:r>
        <w:rPr>
          <w:spacing w:val="1"/>
          <w:sz w:val="24"/>
        </w:rPr>
        <w:t xml:space="preserve"> </w:t>
      </w:r>
      <w:r>
        <w:rPr>
          <w:sz w:val="24"/>
        </w:rPr>
        <w:t>обучающихся</w:t>
      </w:r>
      <w:r>
        <w:rPr>
          <w:spacing w:val="60"/>
          <w:sz w:val="24"/>
        </w:rPr>
        <w:t xml:space="preserve"> </w:t>
      </w:r>
      <w:r>
        <w:rPr>
          <w:sz w:val="24"/>
        </w:rPr>
        <w:t>с</w:t>
      </w:r>
      <w:r>
        <w:rPr>
          <w:spacing w:val="1"/>
          <w:sz w:val="24"/>
        </w:rPr>
        <w:t xml:space="preserve"> </w:t>
      </w:r>
      <w:r>
        <w:rPr>
          <w:sz w:val="24"/>
        </w:rPr>
        <w:t>ЗПР.</w:t>
      </w:r>
    </w:p>
    <w:p w14:paraId="4BAED5DA" w14:textId="77777777" w:rsidR="0052501E" w:rsidRDefault="00B0778F">
      <w:pPr>
        <w:ind w:left="212" w:right="246" w:firstLine="360"/>
        <w:jc w:val="both"/>
        <w:rPr>
          <w:sz w:val="24"/>
        </w:rPr>
      </w:pPr>
      <w:r>
        <w:rPr>
          <w:sz w:val="24"/>
        </w:rPr>
        <w:t>При</w:t>
      </w:r>
      <w:r>
        <w:rPr>
          <w:spacing w:val="1"/>
          <w:sz w:val="24"/>
        </w:rPr>
        <w:t xml:space="preserve"> </w:t>
      </w:r>
      <w:r>
        <w:rPr>
          <w:sz w:val="24"/>
        </w:rPr>
        <w:t>проектировании</w:t>
      </w:r>
      <w:r>
        <w:rPr>
          <w:spacing w:val="1"/>
          <w:sz w:val="24"/>
        </w:rPr>
        <w:t xml:space="preserve"> </w:t>
      </w:r>
      <w:r>
        <w:rPr>
          <w:sz w:val="24"/>
        </w:rPr>
        <w:t>планируемых</w:t>
      </w:r>
      <w:r>
        <w:rPr>
          <w:spacing w:val="1"/>
          <w:sz w:val="24"/>
        </w:rPr>
        <w:t xml:space="preserve"> </w:t>
      </w:r>
      <w:r>
        <w:rPr>
          <w:sz w:val="24"/>
        </w:rPr>
        <w:t>предметных</w:t>
      </w:r>
      <w:r>
        <w:rPr>
          <w:spacing w:val="1"/>
          <w:sz w:val="24"/>
        </w:rPr>
        <w:t xml:space="preserve"> </w:t>
      </w:r>
      <w:r>
        <w:rPr>
          <w:sz w:val="24"/>
        </w:rPr>
        <w:t>результатов</w:t>
      </w:r>
      <w:r>
        <w:rPr>
          <w:spacing w:val="1"/>
          <w:sz w:val="24"/>
        </w:rPr>
        <w:t xml:space="preserve"> </w:t>
      </w:r>
      <w:r>
        <w:rPr>
          <w:sz w:val="24"/>
        </w:rPr>
        <w:t>по</w:t>
      </w:r>
      <w:r>
        <w:rPr>
          <w:spacing w:val="1"/>
          <w:sz w:val="24"/>
        </w:rPr>
        <w:t xml:space="preserve"> </w:t>
      </w:r>
      <w:r>
        <w:rPr>
          <w:sz w:val="24"/>
        </w:rPr>
        <w:t>отдельным</w:t>
      </w:r>
      <w:r>
        <w:rPr>
          <w:spacing w:val="1"/>
          <w:sz w:val="24"/>
        </w:rPr>
        <w:t xml:space="preserve"> </w:t>
      </w:r>
      <w:r>
        <w:rPr>
          <w:sz w:val="24"/>
        </w:rPr>
        <w:t>предметам</w:t>
      </w:r>
      <w:r>
        <w:rPr>
          <w:spacing w:val="1"/>
          <w:sz w:val="24"/>
        </w:rPr>
        <w:t xml:space="preserve"> </w:t>
      </w:r>
      <w:r>
        <w:rPr>
          <w:sz w:val="24"/>
        </w:rPr>
        <w:t>учитываются</w:t>
      </w:r>
      <w:r>
        <w:rPr>
          <w:spacing w:val="-2"/>
          <w:sz w:val="24"/>
        </w:rPr>
        <w:t xml:space="preserve"> </w:t>
      </w:r>
      <w:r>
        <w:rPr>
          <w:sz w:val="24"/>
        </w:rPr>
        <w:t>особые</w:t>
      </w:r>
      <w:r>
        <w:rPr>
          <w:spacing w:val="-3"/>
          <w:sz w:val="24"/>
        </w:rPr>
        <w:t xml:space="preserve"> </w:t>
      </w:r>
      <w:r>
        <w:rPr>
          <w:sz w:val="24"/>
        </w:rPr>
        <w:t>образовательные</w:t>
      </w:r>
      <w:r>
        <w:rPr>
          <w:spacing w:val="-3"/>
          <w:sz w:val="24"/>
        </w:rPr>
        <w:t xml:space="preserve"> </w:t>
      </w:r>
      <w:r>
        <w:rPr>
          <w:sz w:val="24"/>
        </w:rPr>
        <w:t>потребности и</w:t>
      </w:r>
      <w:r>
        <w:rPr>
          <w:spacing w:val="-1"/>
          <w:sz w:val="24"/>
        </w:rPr>
        <w:t xml:space="preserve"> </w:t>
      </w:r>
      <w:r>
        <w:rPr>
          <w:sz w:val="24"/>
        </w:rPr>
        <w:t>возможности</w:t>
      </w:r>
      <w:r>
        <w:rPr>
          <w:spacing w:val="-1"/>
          <w:sz w:val="24"/>
        </w:rPr>
        <w:t xml:space="preserve"> </w:t>
      </w:r>
      <w:r>
        <w:rPr>
          <w:sz w:val="24"/>
        </w:rPr>
        <w:t>обучающихся</w:t>
      </w:r>
      <w:r>
        <w:rPr>
          <w:spacing w:val="-1"/>
          <w:sz w:val="24"/>
        </w:rPr>
        <w:t xml:space="preserve"> </w:t>
      </w:r>
      <w:r>
        <w:rPr>
          <w:sz w:val="24"/>
        </w:rPr>
        <w:t>с</w:t>
      </w:r>
      <w:r>
        <w:rPr>
          <w:spacing w:val="-2"/>
          <w:sz w:val="24"/>
        </w:rPr>
        <w:t xml:space="preserve"> </w:t>
      </w:r>
      <w:r>
        <w:rPr>
          <w:sz w:val="24"/>
        </w:rPr>
        <w:t>ЗПР.</w:t>
      </w:r>
    </w:p>
    <w:p w14:paraId="0D4EE7D6" w14:textId="77777777" w:rsidR="0052501E" w:rsidRDefault="00B0778F">
      <w:pPr>
        <w:spacing w:before="1"/>
        <w:ind w:left="212" w:right="255" w:firstLine="360"/>
        <w:jc w:val="both"/>
        <w:rPr>
          <w:sz w:val="24"/>
        </w:rPr>
      </w:pPr>
      <w:r>
        <w:rPr>
          <w:sz w:val="24"/>
        </w:rPr>
        <w:t>Планируемые</w:t>
      </w:r>
      <w:r>
        <w:rPr>
          <w:spacing w:val="1"/>
          <w:sz w:val="24"/>
        </w:rPr>
        <w:t xml:space="preserve"> </w:t>
      </w:r>
      <w:r>
        <w:rPr>
          <w:sz w:val="24"/>
        </w:rPr>
        <w:t>результаты</w:t>
      </w:r>
      <w:r>
        <w:rPr>
          <w:spacing w:val="1"/>
          <w:sz w:val="24"/>
        </w:rPr>
        <w:t xml:space="preserve"> </w:t>
      </w:r>
      <w:r>
        <w:rPr>
          <w:sz w:val="24"/>
        </w:rPr>
        <w:t>освоения</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АООП</w:t>
      </w:r>
      <w:r>
        <w:rPr>
          <w:spacing w:val="1"/>
          <w:sz w:val="24"/>
        </w:rPr>
        <w:t xml:space="preserve"> </w:t>
      </w:r>
      <w:r>
        <w:rPr>
          <w:sz w:val="24"/>
        </w:rPr>
        <w:t>ООО</w:t>
      </w:r>
      <w:r>
        <w:rPr>
          <w:spacing w:val="1"/>
          <w:sz w:val="24"/>
        </w:rPr>
        <w:t xml:space="preserve"> </w:t>
      </w:r>
      <w:r>
        <w:rPr>
          <w:sz w:val="24"/>
        </w:rPr>
        <w:t>дополняются</w:t>
      </w:r>
      <w:r>
        <w:rPr>
          <w:spacing w:val="1"/>
          <w:sz w:val="24"/>
        </w:rPr>
        <w:t xml:space="preserve"> </w:t>
      </w:r>
      <w:r>
        <w:rPr>
          <w:sz w:val="24"/>
        </w:rPr>
        <w:t>результатами</w:t>
      </w:r>
      <w:r>
        <w:rPr>
          <w:spacing w:val="-1"/>
          <w:sz w:val="24"/>
        </w:rPr>
        <w:t xml:space="preserve"> </w:t>
      </w:r>
      <w:r>
        <w:rPr>
          <w:sz w:val="24"/>
        </w:rPr>
        <w:t>освоения ПКР:</w:t>
      </w:r>
    </w:p>
    <w:p w14:paraId="2720B5D7" w14:textId="77777777" w:rsidR="0052501E" w:rsidRDefault="00B0778F" w:rsidP="001E0EBC">
      <w:pPr>
        <w:pStyle w:val="a5"/>
        <w:numPr>
          <w:ilvl w:val="0"/>
          <w:numId w:val="46"/>
        </w:numPr>
        <w:tabs>
          <w:tab w:val="left" w:pos="850"/>
        </w:tabs>
        <w:ind w:right="252" w:firstLine="360"/>
        <w:jc w:val="both"/>
        <w:rPr>
          <w:sz w:val="24"/>
        </w:rPr>
      </w:pPr>
      <w:r>
        <w:rPr>
          <w:sz w:val="24"/>
        </w:rPr>
        <w:t>результатами достижения каждым обучающимся сформированности конкретных качеств</w:t>
      </w:r>
      <w:r>
        <w:rPr>
          <w:spacing w:val="1"/>
          <w:sz w:val="24"/>
        </w:rPr>
        <w:t xml:space="preserve"> </w:t>
      </w:r>
      <w:r>
        <w:rPr>
          <w:sz w:val="24"/>
        </w:rPr>
        <w:t>личности с учетом социокультурных норм и правил, жизненных компетенций, способности к</w:t>
      </w:r>
      <w:r>
        <w:rPr>
          <w:spacing w:val="1"/>
          <w:sz w:val="24"/>
        </w:rPr>
        <w:t xml:space="preserve"> </w:t>
      </w:r>
      <w:r>
        <w:rPr>
          <w:sz w:val="24"/>
        </w:rPr>
        <w:t>социальной</w:t>
      </w:r>
      <w:r>
        <w:rPr>
          <w:spacing w:val="-1"/>
          <w:sz w:val="24"/>
        </w:rPr>
        <w:t xml:space="preserve"> </w:t>
      </w:r>
      <w:r>
        <w:rPr>
          <w:sz w:val="24"/>
        </w:rPr>
        <w:t>адаптации</w:t>
      </w:r>
      <w:r>
        <w:rPr>
          <w:spacing w:val="-2"/>
          <w:sz w:val="24"/>
        </w:rPr>
        <w:t xml:space="preserve"> </w:t>
      </w:r>
      <w:r>
        <w:rPr>
          <w:sz w:val="24"/>
        </w:rPr>
        <w:t>в</w:t>
      </w:r>
      <w:r>
        <w:rPr>
          <w:spacing w:val="-1"/>
          <w:sz w:val="24"/>
        </w:rPr>
        <w:t xml:space="preserve"> </w:t>
      </w:r>
      <w:r>
        <w:rPr>
          <w:sz w:val="24"/>
        </w:rPr>
        <w:t>обществе, в</w:t>
      </w:r>
      <w:r>
        <w:rPr>
          <w:spacing w:val="-1"/>
          <w:sz w:val="24"/>
        </w:rPr>
        <w:t xml:space="preserve"> </w:t>
      </w:r>
      <w:r>
        <w:rPr>
          <w:sz w:val="24"/>
        </w:rPr>
        <w:t>том</w:t>
      </w:r>
      <w:r>
        <w:rPr>
          <w:spacing w:val="1"/>
          <w:sz w:val="24"/>
        </w:rPr>
        <w:t xml:space="preserve"> </w:t>
      </w:r>
      <w:r>
        <w:rPr>
          <w:sz w:val="24"/>
        </w:rPr>
        <w:t>числе:</w:t>
      </w:r>
    </w:p>
    <w:p w14:paraId="2CECBC51" w14:textId="77777777" w:rsidR="0052501E" w:rsidRDefault="00B0778F">
      <w:pPr>
        <w:ind w:left="212" w:right="246"/>
        <w:jc w:val="both"/>
        <w:rPr>
          <w:sz w:val="24"/>
        </w:rPr>
      </w:pPr>
      <w:r>
        <w:rPr>
          <w:sz w:val="24"/>
        </w:rPr>
        <w:t>сформированность социально значимых личностных качеств, включая ценностно-смысловые</w:t>
      </w:r>
      <w:r>
        <w:rPr>
          <w:spacing w:val="1"/>
          <w:sz w:val="24"/>
        </w:rPr>
        <w:t xml:space="preserve"> </w:t>
      </w:r>
      <w:r>
        <w:rPr>
          <w:sz w:val="24"/>
        </w:rPr>
        <w:t>установки, отражающие гражданские позиции с учетом морально-нравственных норм и правил;</w:t>
      </w:r>
      <w:r>
        <w:rPr>
          <w:spacing w:val="-57"/>
          <w:sz w:val="24"/>
        </w:rPr>
        <w:t xml:space="preserve"> </w:t>
      </w:r>
      <w:r>
        <w:rPr>
          <w:sz w:val="24"/>
        </w:rPr>
        <w:t>правосознание, включая готовность к соблюдению прав и обязанностей гражданина Российской</w:t>
      </w:r>
      <w:r>
        <w:rPr>
          <w:spacing w:val="-57"/>
          <w:sz w:val="24"/>
        </w:rPr>
        <w:t xml:space="preserve"> </w:t>
      </w:r>
      <w:r>
        <w:rPr>
          <w:sz w:val="24"/>
        </w:rPr>
        <w:t>Федерации;</w:t>
      </w:r>
      <w:r>
        <w:rPr>
          <w:spacing w:val="1"/>
          <w:sz w:val="24"/>
        </w:rPr>
        <w:t xml:space="preserve"> </w:t>
      </w:r>
      <w:r>
        <w:rPr>
          <w:sz w:val="24"/>
        </w:rPr>
        <w:t>социальные</w:t>
      </w:r>
      <w:r>
        <w:rPr>
          <w:spacing w:val="1"/>
          <w:sz w:val="24"/>
        </w:rPr>
        <w:t xml:space="preserve"> </w:t>
      </w:r>
      <w:r>
        <w:rPr>
          <w:sz w:val="24"/>
        </w:rPr>
        <w:t>компетенции,</w:t>
      </w:r>
      <w:r>
        <w:rPr>
          <w:spacing w:val="1"/>
          <w:sz w:val="24"/>
        </w:rPr>
        <w:t xml:space="preserve"> </w:t>
      </w:r>
      <w:r>
        <w:rPr>
          <w:sz w:val="24"/>
        </w:rPr>
        <w:t>включая</w:t>
      </w:r>
      <w:r>
        <w:rPr>
          <w:spacing w:val="1"/>
          <w:sz w:val="24"/>
        </w:rPr>
        <w:t xml:space="preserve"> </w:t>
      </w:r>
      <w:r>
        <w:rPr>
          <w:sz w:val="24"/>
        </w:rPr>
        <w:t>способность</w:t>
      </w:r>
      <w:r>
        <w:rPr>
          <w:spacing w:val="1"/>
          <w:sz w:val="24"/>
        </w:rPr>
        <w:t xml:space="preserve"> </w:t>
      </w:r>
      <w:r>
        <w:rPr>
          <w:sz w:val="24"/>
        </w:rPr>
        <w:t>к</w:t>
      </w:r>
      <w:r>
        <w:rPr>
          <w:spacing w:val="1"/>
          <w:sz w:val="24"/>
        </w:rPr>
        <w:t xml:space="preserve"> </w:t>
      </w:r>
      <w:r>
        <w:rPr>
          <w:sz w:val="24"/>
        </w:rPr>
        <w:t>осознанию</w:t>
      </w:r>
      <w:r>
        <w:rPr>
          <w:spacing w:val="1"/>
          <w:sz w:val="24"/>
        </w:rPr>
        <w:t xml:space="preserve"> </w:t>
      </w:r>
      <w:r>
        <w:rPr>
          <w:sz w:val="24"/>
        </w:rPr>
        <w:t>российской</w:t>
      </w:r>
      <w:r>
        <w:rPr>
          <w:spacing w:val="1"/>
          <w:sz w:val="24"/>
        </w:rPr>
        <w:t xml:space="preserve"> </w:t>
      </w:r>
      <w:r>
        <w:rPr>
          <w:sz w:val="24"/>
        </w:rPr>
        <w:t>идентичности</w:t>
      </w:r>
      <w:r>
        <w:rPr>
          <w:spacing w:val="1"/>
          <w:sz w:val="24"/>
        </w:rPr>
        <w:t xml:space="preserve"> </w:t>
      </w:r>
      <w:r>
        <w:rPr>
          <w:sz w:val="24"/>
        </w:rPr>
        <w:t>в</w:t>
      </w:r>
      <w:r>
        <w:rPr>
          <w:spacing w:val="1"/>
          <w:sz w:val="24"/>
        </w:rPr>
        <w:t xml:space="preserve"> </w:t>
      </w:r>
      <w:r>
        <w:rPr>
          <w:sz w:val="24"/>
        </w:rPr>
        <w:t>поликультурном</w:t>
      </w:r>
      <w:r>
        <w:rPr>
          <w:spacing w:val="1"/>
          <w:sz w:val="24"/>
        </w:rPr>
        <w:t xml:space="preserve"> </w:t>
      </w:r>
      <w:r>
        <w:rPr>
          <w:sz w:val="24"/>
        </w:rPr>
        <w:t>социуме,</w:t>
      </w:r>
      <w:r>
        <w:rPr>
          <w:spacing w:val="1"/>
          <w:sz w:val="24"/>
        </w:rPr>
        <w:t xml:space="preserve"> </w:t>
      </w:r>
      <w:r>
        <w:rPr>
          <w:sz w:val="24"/>
        </w:rPr>
        <w:t>значимость</w:t>
      </w:r>
      <w:r>
        <w:rPr>
          <w:spacing w:val="1"/>
          <w:sz w:val="24"/>
        </w:rPr>
        <w:t xml:space="preserve"> </w:t>
      </w:r>
      <w:r>
        <w:rPr>
          <w:sz w:val="24"/>
        </w:rPr>
        <w:t>расширения</w:t>
      </w:r>
      <w:r>
        <w:rPr>
          <w:spacing w:val="1"/>
          <w:sz w:val="24"/>
        </w:rPr>
        <w:t xml:space="preserve"> </w:t>
      </w:r>
      <w:r>
        <w:rPr>
          <w:sz w:val="24"/>
        </w:rPr>
        <w:t>социальных</w:t>
      </w:r>
      <w:r>
        <w:rPr>
          <w:spacing w:val="1"/>
          <w:sz w:val="24"/>
        </w:rPr>
        <w:t xml:space="preserve"> </w:t>
      </w:r>
      <w:r>
        <w:rPr>
          <w:sz w:val="24"/>
        </w:rPr>
        <w:t>контактов,</w:t>
      </w:r>
      <w:r>
        <w:rPr>
          <w:spacing w:val="1"/>
          <w:sz w:val="24"/>
        </w:rPr>
        <w:t xml:space="preserve"> </w:t>
      </w:r>
      <w:r>
        <w:rPr>
          <w:sz w:val="24"/>
        </w:rPr>
        <w:t>развития межличностных отношений при соблюдении социальных норм, правил поведения,</w:t>
      </w:r>
      <w:r>
        <w:rPr>
          <w:spacing w:val="1"/>
          <w:sz w:val="24"/>
        </w:rPr>
        <w:t xml:space="preserve"> </w:t>
      </w:r>
      <w:r>
        <w:rPr>
          <w:sz w:val="24"/>
        </w:rPr>
        <w:t>ролей</w:t>
      </w:r>
      <w:r>
        <w:rPr>
          <w:spacing w:val="-1"/>
          <w:sz w:val="24"/>
        </w:rPr>
        <w:t xml:space="preserve"> </w:t>
      </w:r>
      <w:r>
        <w:rPr>
          <w:sz w:val="24"/>
        </w:rPr>
        <w:t>и форм взаимодействия в</w:t>
      </w:r>
      <w:r>
        <w:rPr>
          <w:spacing w:val="-1"/>
          <w:sz w:val="24"/>
        </w:rPr>
        <w:t xml:space="preserve"> </w:t>
      </w:r>
      <w:r>
        <w:rPr>
          <w:sz w:val="24"/>
        </w:rPr>
        <w:t>социуме;</w:t>
      </w:r>
    </w:p>
    <w:p w14:paraId="110146A5" w14:textId="77777777" w:rsidR="0052501E" w:rsidRDefault="00B0778F">
      <w:pPr>
        <w:ind w:left="212" w:right="254"/>
        <w:jc w:val="both"/>
        <w:rPr>
          <w:sz w:val="24"/>
        </w:rPr>
      </w:pPr>
      <w:r>
        <w:rPr>
          <w:sz w:val="24"/>
        </w:rPr>
        <w:t>сформированность</w:t>
      </w:r>
      <w:r>
        <w:rPr>
          <w:spacing w:val="1"/>
          <w:sz w:val="24"/>
        </w:rPr>
        <w:t xml:space="preserve"> </w:t>
      </w:r>
      <w:r>
        <w:rPr>
          <w:sz w:val="24"/>
        </w:rPr>
        <w:t>мотивации</w:t>
      </w:r>
      <w:r>
        <w:rPr>
          <w:spacing w:val="1"/>
          <w:sz w:val="24"/>
        </w:rPr>
        <w:t xml:space="preserve"> </w:t>
      </w:r>
      <w:r>
        <w:rPr>
          <w:sz w:val="24"/>
        </w:rPr>
        <w:t>к</w:t>
      </w:r>
      <w:r>
        <w:rPr>
          <w:spacing w:val="1"/>
          <w:sz w:val="24"/>
        </w:rPr>
        <w:t xml:space="preserve"> </w:t>
      </w:r>
      <w:r>
        <w:rPr>
          <w:sz w:val="24"/>
        </w:rPr>
        <w:t>качественному</w:t>
      </w:r>
      <w:r>
        <w:rPr>
          <w:spacing w:val="1"/>
          <w:sz w:val="24"/>
        </w:rPr>
        <w:t xml:space="preserve"> </w:t>
      </w:r>
      <w:r>
        <w:rPr>
          <w:sz w:val="24"/>
        </w:rPr>
        <w:t>образованию</w:t>
      </w:r>
      <w:r>
        <w:rPr>
          <w:spacing w:val="1"/>
          <w:sz w:val="24"/>
        </w:rPr>
        <w:t xml:space="preserve"> </w:t>
      </w:r>
      <w:r>
        <w:rPr>
          <w:sz w:val="24"/>
        </w:rPr>
        <w:t>и</w:t>
      </w:r>
      <w:r>
        <w:rPr>
          <w:spacing w:val="1"/>
          <w:sz w:val="24"/>
        </w:rPr>
        <w:t xml:space="preserve"> </w:t>
      </w:r>
      <w:r>
        <w:rPr>
          <w:sz w:val="24"/>
        </w:rPr>
        <w:t>целенаправленной</w:t>
      </w:r>
      <w:r>
        <w:rPr>
          <w:spacing w:val="1"/>
          <w:sz w:val="24"/>
        </w:rPr>
        <w:t xml:space="preserve"> </w:t>
      </w:r>
      <w:r>
        <w:rPr>
          <w:sz w:val="24"/>
        </w:rPr>
        <w:t>познавательной</w:t>
      </w:r>
      <w:r>
        <w:rPr>
          <w:spacing w:val="-1"/>
          <w:sz w:val="24"/>
        </w:rPr>
        <w:t xml:space="preserve"> </w:t>
      </w:r>
      <w:r>
        <w:rPr>
          <w:sz w:val="24"/>
        </w:rPr>
        <w:t>деятельности;</w:t>
      </w:r>
    </w:p>
    <w:p w14:paraId="78FFEBE6" w14:textId="77777777" w:rsidR="0052501E" w:rsidRDefault="00B0778F">
      <w:pPr>
        <w:ind w:left="212" w:right="258"/>
        <w:jc w:val="both"/>
        <w:rPr>
          <w:sz w:val="24"/>
        </w:rPr>
      </w:pPr>
      <w:r>
        <w:rPr>
          <w:sz w:val="24"/>
        </w:rPr>
        <w:t>освоение социальных норм, правил поведения, ролей и форм социальной жизни в группах и</w:t>
      </w:r>
      <w:r>
        <w:rPr>
          <w:spacing w:val="1"/>
          <w:sz w:val="24"/>
        </w:rPr>
        <w:t xml:space="preserve"> </w:t>
      </w:r>
      <w:r>
        <w:rPr>
          <w:sz w:val="24"/>
        </w:rPr>
        <w:t>сообществах,</w:t>
      </w:r>
      <w:r>
        <w:rPr>
          <w:spacing w:val="-1"/>
          <w:sz w:val="24"/>
        </w:rPr>
        <w:t xml:space="preserve"> </w:t>
      </w:r>
      <w:r>
        <w:rPr>
          <w:sz w:val="24"/>
        </w:rPr>
        <w:t>включая взрослые</w:t>
      </w:r>
      <w:r>
        <w:rPr>
          <w:spacing w:val="-2"/>
          <w:sz w:val="24"/>
        </w:rPr>
        <w:t xml:space="preserve"> </w:t>
      </w:r>
      <w:r>
        <w:rPr>
          <w:sz w:val="24"/>
        </w:rPr>
        <w:t>и социальные</w:t>
      </w:r>
      <w:r>
        <w:rPr>
          <w:spacing w:val="-2"/>
          <w:sz w:val="24"/>
        </w:rPr>
        <w:t xml:space="preserve"> </w:t>
      </w:r>
      <w:r>
        <w:rPr>
          <w:sz w:val="24"/>
        </w:rPr>
        <w:t>сообщества;</w:t>
      </w:r>
    </w:p>
    <w:p w14:paraId="0D09CD18" w14:textId="77777777" w:rsidR="0052501E" w:rsidRDefault="00B0778F">
      <w:pPr>
        <w:ind w:left="212" w:right="257"/>
        <w:jc w:val="both"/>
        <w:rPr>
          <w:sz w:val="24"/>
        </w:rPr>
      </w:pPr>
      <w:r>
        <w:rPr>
          <w:sz w:val="24"/>
        </w:rPr>
        <w:t>способность повышать уровень своей компетентности через практическую деятельность, в том</w:t>
      </w:r>
      <w:r>
        <w:rPr>
          <w:spacing w:val="1"/>
          <w:sz w:val="24"/>
        </w:rPr>
        <w:t xml:space="preserve"> </w:t>
      </w:r>
      <w:r>
        <w:rPr>
          <w:sz w:val="24"/>
        </w:rPr>
        <w:t>числе</w:t>
      </w:r>
      <w:r>
        <w:rPr>
          <w:spacing w:val="2"/>
          <w:sz w:val="24"/>
        </w:rPr>
        <w:t xml:space="preserve"> </w:t>
      </w:r>
      <w:r>
        <w:rPr>
          <w:sz w:val="24"/>
        </w:rPr>
        <w:t>умение</w:t>
      </w:r>
      <w:r>
        <w:rPr>
          <w:spacing w:val="3"/>
          <w:sz w:val="24"/>
        </w:rPr>
        <w:t xml:space="preserve"> </w:t>
      </w:r>
      <w:r>
        <w:rPr>
          <w:sz w:val="24"/>
        </w:rPr>
        <w:t>учиться</w:t>
      </w:r>
      <w:r>
        <w:rPr>
          <w:spacing w:val="2"/>
          <w:sz w:val="24"/>
        </w:rPr>
        <w:t xml:space="preserve"> </w:t>
      </w:r>
      <w:r>
        <w:rPr>
          <w:sz w:val="24"/>
        </w:rPr>
        <w:t>у</w:t>
      </w:r>
      <w:r>
        <w:rPr>
          <w:spacing w:val="-3"/>
          <w:sz w:val="24"/>
        </w:rPr>
        <w:t xml:space="preserve"> </w:t>
      </w:r>
      <w:r>
        <w:rPr>
          <w:sz w:val="24"/>
        </w:rPr>
        <w:t>других</w:t>
      </w:r>
      <w:r>
        <w:rPr>
          <w:spacing w:val="2"/>
          <w:sz w:val="24"/>
        </w:rPr>
        <w:t xml:space="preserve"> </w:t>
      </w:r>
      <w:r>
        <w:rPr>
          <w:sz w:val="24"/>
        </w:rPr>
        <w:t>людей;</w:t>
      </w:r>
    </w:p>
    <w:p w14:paraId="4C0DD2FB" w14:textId="77777777" w:rsidR="0052501E" w:rsidRDefault="00B0778F">
      <w:pPr>
        <w:ind w:left="212" w:right="247"/>
        <w:jc w:val="both"/>
        <w:rPr>
          <w:sz w:val="24"/>
        </w:rPr>
      </w:pPr>
      <w:r>
        <w:rPr>
          <w:sz w:val="24"/>
        </w:rPr>
        <w:t>формирование</w:t>
      </w:r>
      <w:r>
        <w:rPr>
          <w:spacing w:val="1"/>
          <w:sz w:val="24"/>
        </w:rPr>
        <w:t xml:space="preserve"> </w:t>
      </w:r>
      <w:r>
        <w:rPr>
          <w:sz w:val="24"/>
        </w:rPr>
        <w:t>умений</w:t>
      </w:r>
      <w:r>
        <w:rPr>
          <w:spacing w:val="1"/>
          <w:sz w:val="24"/>
        </w:rPr>
        <w:t xml:space="preserve"> </w:t>
      </w:r>
      <w:r>
        <w:rPr>
          <w:sz w:val="24"/>
        </w:rPr>
        <w:t>продуктивной</w:t>
      </w:r>
      <w:r>
        <w:rPr>
          <w:spacing w:val="1"/>
          <w:sz w:val="24"/>
        </w:rPr>
        <w:t xml:space="preserve"> </w:t>
      </w:r>
      <w:r>
        <w:rPr>
          <w:sz w:val="24"/>
        </w:rPr>
        <w:t>коммуникации</w:t>
      </w:r>
      <w:r>
        <w:rPr>
          <w:spacing w:val="1"/>
          <w:sz w:val="24"/>
        </w:rPr>
        <w:t xml:space="preserve"> </w:t>
      </w:r>
      <w:r>
        <w:rPr>
          <w:sz w:val="24"/>
        </w:rPr>
        <w:t>со</w:t>
      </w:r>
      <w:r>
        <w:rPr>
          <w:spacing w:val="1"/>
          <w:sz w:val="24"/>
        </w:rPr>
        <w:t xml:space="preserve"> </w:t>
      </w:r>
      <w:r>
        <w:rPr>
          <w:sz w:val="24"/>
        </w:rPr>
        <w:t>сверстниками,</w:t>
      </w:r>
      <w:r>
        <w:rPr>
          <w:spacing w:val="1"/>
          <w:sz w:val="24"/>
        </w:rPr>
        <w:t xml:space="preserve"> </w:t>
      </w:r>
      <w:r>
        <w:rPr>
          <w:sz w:val="24"/>
        </w:rPr>
        <w:t>детьми</w:t>
      </w:r>
      <w:r>
        <w:rPr>
          <w:spacing w:val="1"/>
          <w:sz w:val="24"/>
        </w:rPr>
        <w:t xml:space="preserve"> </w:t>
      </w:r>
      <w:r>
        <w:rPr>
          <w:sz w:val="24"/>
        </w:rPr>
        <w:t>старшего</w:t>
      </w:r>
      <w:r>
        <w:rPr>
          <w:spacing w:val="1"/>
          <w:sz w:val="24"/>
        </w:rPr>
        <w:t xml:space="preserve"> </w:t>
      </w:r>
      <w:r>
        <w:rPr>
          <w:sz w:val="24"/>
        </w:rPr>
        <w:t>и</w:t>
      </w:r>
      <w:r>
        <w:rPr>
          <w:spacing w:val="1"/>
          <w:sz w:val="24"/>
        </w:rPr>
        <w:t xml:space="preserve"> </w:t>
      </w:r>
      <w:r>
        <w:rPr>
          <w:sz w:val="24"/>
        </w:rPr>
        <w:t>младшего</w:t>
      </w:r>
      <w:r>
        <w:rPr>
          <w:spacing w:val="1"/>
          <w:sz w:val="24"/>
        </w:rPr>
        <w:t xml:space="preserve"> </w:t>
      </w:r>
      <w:r>
        <w:rPr>
          <w:sz w:val="24"/>
        </w:rPr>
        <w:t>возраста,</w:t>
      </w:r>
      <w:r>
        <w:rPr>
          <w:spacing w:val="1"/>
          <w:sz w:val="24"/>
        </w:rPr>
        <w:t xml:space="preserve"> </w:t>
      </w:r>
      <w:r>
        <w:rPr>
          <w:sz w:val="24"/>
        </w:rPr>
        <w:t>взрослыми</w:t>
      </w:r>
      <w:r>
        <w:rPr>
          <w:spacing w:val="1"/>
          <w:sz w:val="24"/>
        </w:rPr>
        <w:t xml:space="preserve"> </w:t>
      </w:r>
      <w:r>
        <w:rPr>
          <w:sz w:val="24"/>
        </w:rPr>
        <w:t>в</w:t>
      </w:r>
      <w:r>
        <w:rPr>
          <w:spacing w:val="1"/>
          <w:sz w:val="24"/>
        </w:rPr>
        <w:t xml:space="preserve"> </w:t>
      </w:r>
      <w:r>
        <w:rPr>
          <w:sz w:val="24"/>
        </w:rPr>
        <w:t>ходе</w:t>
      </w:r>
      <w:r>
        <w:rPr>
          <w:spacing w:val="1"/>
          <w:sz w:val="24"/>
        </w:rPr>
        <w:t xml:space="preserve"> </w:t>
      </w:r>
      <w:r>
        <w:rPr>
          <w:sz w:val="24"/>
        </w:rPr>
        <w:t>образовательной,</w:t>
      </w:r>
      <w:r>
        <w:rPr>
          <w:spacing w:val="1"/>
          <w:sz w:val="24"/>
        </w:rPr>
        <w:t xml:space="preserve"> </w:t>
      </w:r>
      <w:r>
        <w:rPr>
          <w:sz w:val="24"/>
        </w:rPr>
        <w:t>общественно</w:t>
      </w:r>
      <w:r>
        <w:rPr>
          <w:spacing w:val="1"/>
          <w:sz w:val="24"/>
        </w:rPr>
        <w:t xml:space="preserve"> </w:t>
      </w:r>
      <w:r>
        <w:rPr>
          <w:sz w:val="24"/>
        </w:rPr>
        <w:t>полезной,</w:t>
      </w:r>
      <w:r>
        <w:rPr>
          <w:spacing w:val="1"/>
          <w:sz w:val="24"/>
        </w:rPr>
        <w:t xml:space="preserve"> </w:t>
      </w:r>
      <w:r>
        <w:rPr>
          <w:sz w:val="24"/>
        </w:rPr>
        <w:t>учебно-</w:t>
      </w:r>
      <w:r>
        <w:rPr>
          <w:spacing w:val="1"/>
          <w:sz w:val="24"/>
        </w:rPr>
        <w:t xml:space="preserve"> </w:t>
      </w:r>
      <w:r>
        <w:rPr>
          <w:sz w:val="24"/>
        </w:rPr>
        <w:t>исследовательской,</w:t>
      </w:r>
      <w:r>
        <w:rPr>
          <w:spacing w:val="-1"/>
          <w:sz w:val="24"/>
        </w:rPr>
        <w:t xml:space="preserve"> </w:t>
      </w:r>
      <w:r>
        <w:rPr>
          <w:sz w:val="24"/>
        </w:rPr>
        <w:t>творческой и других</w:t>
      </w:r>
      <w:r>
        <w:rPr>
          <w:spacing w:val="2"/>
          <w:sz w:val="24"/>
        </w:rPr>
        <w:t xml:space="preserve"> </w:t>
      </w:r>
      <w:r>
        <w:rPr>
          <w:sz w:val="24"/>
        </w:rPr>
        <w:t>видов</w:t>
      </w:r>
      <w:r>
        <w:rPr>
          <w:spacing w:val="-4"/>
          <w:sz w:val="24"/>
        </w:rPr>
        <w:t xml:space="preserve"> </w:t>
      </w:r>
      <w:r>
        <w:rPr>
          <w:sz w:val="24"/>
        </w:rPr>
        <w:t>деятельности;</w:t>
      </w:r>
    </w:p>
    <w:p w14:paraId="4963C90A" w14:textId="77777777" w:rsidR="0052501E" w:rsidRDefault="00B0778F">
      <w:pPr>
        <w:spacing w:before="1"/>
        <w:ind w:left="212" w:right="248"/>
        <w:jc w:val="both"/>
        <w:rPr>
          <w:sz w:val="24"/>
        </w:rPr>
      </w:pPr>
      <w:r>
        <w:rPr>
          <w:sz w:val="24"/>
        </w:rPr>
        <w:t>способность</w:t>
      </w:r>
      <w:r>
        <w:rPr>
          <w:spacing w:val="1"/>
          <w:sz w:val="24"/>
        </w:rPr>
        <w:t xml:space="preserve"> </w:t>
      </w:r>
      <w:r>
        <w:rPr>
          <w:sz w:val="24"/>
        </w:rPr>
        <w:t>осознавать</w:t>
      </w:r>
      <w:r>
        <w:rPr>
          <w:spacing w:val="1"/>
          <w:sz w:val="24"/>
        </w:rPr>
        <w:t xml:space="preserve"> </w:t>
      </w:r>
      <w:r>
        <w:rPr>
          <w:sz w:val="24"/>
        </w:rPr>
        <w:t>стрессовую</w:t>
      </w:r>
      <w:r>
        <w:rPr>
          <w:spacing w:val="1"/>
          <w:sz w:val="24"/>
        </w:rPr>
        <w:t xml:space="preserve"> </w:t>
      </w:r>
      <w:r>
        <w:rPr>
          <w:sz w:val="24"/>
        </w:rPr>
        <w:t>ситуацию,</w:t>
      </w:r>
      <w:r>
        <w:rPr>
          <w:spacing w:val="1"/>
          <w:sz w:val="24"/>
        </w:rPr>
        <w:t xml:space="preserve"> </w:t>
      </w:r>
      <w:r>
        <w:rPr>
          <w:sz w:val="24"/>
        </w:rPr>
        <w:t>оценивать</w:t>
      </w:r>
      <w:r>
        <w:rPr>
          <w:spacing w:val="1"/>
          <w:sz w:val="24"/>
        </w:rPr>
        <w:t xml:space="preserve"> </w:t>
      </w:r>
      <w:r>
        <w:rPr>
          <w:sz w:val="24"/>
        </w:rPr>
        <w:t>происходящие</w:t>
      </w:r>
      <w:r>
        <w:rPr>
          <w:spacing w:val="1"/>
          <w:sz w:val="24"/>
        </w:rPr>
        <w:t xml:space="preserve"> </w:t>
      </w:r>
      <w:r>
        <w:rPr>
          <w:sz w:val="24"/>
        </w:rPr>
        <w:t>изменения</w:t>
      </w:r>
      <w:r>
        <w:rPr>
          <w:spacing w:val="1"/>
          <w:sz w:val="24"/>
        </w:rPr>
        <w:t xml:space="preserve"> </w:t>
      </w:r>
      <w:r>
        <w:rPr>
          <w:sz w:val="24"/>
        </w:rPr>
        <w:t>и</w:t>
      </w:r>
      <w:r>
        <w:rPr>
          <w:spacing w:val="1"/>
          <w:sz w:val="24"/>
        </w:rPr>
        <w:t xml:space="preserve"> </w:t>
      </w:r>
      <w:r>
        <w:rPr>
          <w:sz w:val="24"/>
        </w:rPr>
        <w:t>их</w:t>
      </w:r>
      <w:r>
        <w:rPr>
          <w:spacing w:val="1"/>
          <w:sz w:val="24"/>
        </w:rPr>
        <w:t xml:space="preserve"> </w:t>
      </w:r>
      <w:r>
        <w:rPr>
          <w:sz w:val="24"/>
        </w:rPr>
        <w:t>последствия;</w:t>
      </w:r>
      <w:r>
        <w:rPr>
          <w:spacing w:val="1"/>
          <w:sz w:val="24"/>
        </w:rPr>
        <w:t xml:space="preserve"> </w:t>
      </w:r>
      <w:r>
        <w:rPr>
          <w:sz w:val="24"/>
        </w:rPr>
        <w:t>формулировать</w:t>
      </w:r>
      <w:r>
        <w:rPr>
          <w:spacing w:val="1"/>
          <w:sz w:val="24"/>
        </w:rPr>
        <w:t xml:space="preserve"> </w:t>
      </w:r>
      <w:r>
        <w:rPr>
          <w:sz w:val="24"/>
        </w:rPr>
        <w:t>и</w:t>
      </w:r>
      <w:r>
        <w:rPr>
          <w:spacing w:val="1"/>
          <w:sz w:val="24"/>
        </w:rPr>
        <w:t xml:space="preserve"> </w:t>
      </w:r>
      <w:r>
        <w:rPr>
          <w:sz w:val="24"/>
        </w:rPr>
        <w:t>оценивать</w:t>
      </w:r>
      <w:r>
        <w:rPr>
          <w:spacing w:val="1"/>
          <w:sz w:val="24"/>
        </w:rPr>
        <w:t xml:space="preserve"> </w:t>
      </w:r>
      <w:r>
        <w:rPr>
          <w:sz w:val="24"/>
        </w:rPr>
        <w:t>риски,</w:t>
      </w:r>
      <w:r>
        <w:rPr>
          <w:spacing w:val="1"/>
          <w:sz w:val="24"/>
        </w:rPr>
        <w:t xml:space="preserve"> </w:t>
      </w:r>
      <w:r>
        <w:rPr>
          <w:sz w:val="24"/>
        </w:rPr>
        <w:t>формировать</w:t>
      </w:r>
      <w:r>
        <w:rPr>
          <w:spacing w:val="1"/>
          <w:sz w:val="24"/>
        </w:rPr>
        <w:t xml:space="preserve"> </w:t>
      </w:r>
      <w:r>
        <w:rPr>
          <w:sz w:val="24"/>
        </w:rPr>
        <w:t>опыт,</w:t>
      </w:r>
      <w:r>
        <w:rPr>
          <w:spacing w:val="1"/>
          <w:sz w:val="24"/>
        </w:rPr>
        <w:t xml:space="preserve"> </w:t>
      </w:r>
      <w:r>
        <w:rPr>
          <w:sz w:val="24"/>
        </w:rPr>
        <w:t>уметь</w:t>
      </w:r>
      <w:r>
        <w:rPr>
          <w:spacing w:val="61"/>
          <w:sz w:val="24"/>
        </w:rPr>
        <w:t xml:space="preserve"> </w:t>
      </w:r>
      <w:r>
        <w:rPr>
          <w:sz w:val="24"/>
        </w:rPr>
        <w:t>находить</w:t>
      </w:r>
      <w:r>
        <w:rPr>
          <w:spacing w:val="1"/>
          <w:sz w:val="24"/>
        </w:rPr>
        <w:t xml:space="preserve"> </w:t>
      </w:r>
      <w:r>
        <w:rPr>
          <w:sz w:val="24"/>
        </w:rPr>
        <w:t>позитивное</w:t>
      </w:r>
      <w:r>
        <w:rPr>
          <w:spacing w:val="1"/>
          <w:sz w:val="24"/>
        </w:rPr>
        <w:t xml:space="preserve"> </w:t>
      </w:r>
      <w:r>
        <w:rPr>
          <w:sz w:val="24"/>
        </w:rPr>
        <w:t>в</w:t>
      </w:r>
      <w:r>
        <w:rPr>
          <w:spacing w:val="1"/>
          <w:sz w:val="24"/>
        </w:rPr>
        <w:t xml:space="preserve"> </w:t>
      </w:r>
      <w:r>
        <w:rPr>
          <w:sz w:val="24"/>
        </w:rPr>
        <w:t>произошедшей</w:t>
      </w:r>
      <w:r>
        <w:rPr>
          <w:spacing w:val="1"/>
          <w:sz w:val="24"/>
        </w:rPr>
        <w:t xml:space="preserve"> </w:t>
      </w:r>
      <w:r>
        <w:rPr>
          <w:sz w:val="24"/>
        </w:rPr>
        <w:t>ситуации;</w:t>
      </w:r>
      <w:r>
        <w:rPr>
          <w:spacing w:val="1"/>
          <w:sz w:val="24"/>
        </w:rPr>
        <w:t xml:space="preserve"> </w:t>
      </w:r>
      <w:r>
        <w:rPr>
          <w:sz w:val="24"/>
        </w:rPr>
        <w:t>быть</w:t>
      </w:r>
      <w:r>
        <w:rPr>
          <w:spacing w:val="1"/>
          <w:sz w:val="24"/>
        </w:rPr>
        <w:t xml:space="preserve"> </w:t>
      </w:r>
      <w:r>
        <w:rPr>
          <w:sz w:val="24"/>
        </w:rPr>
        <w:t>готовым</w:t>
      </w:r>
      <w:r>
        <w:rPr>
          <w:spacing w:val="1"/>
          <w:sz w:val="24"/>
        </w:rPr>
        <w:t xml:space="preserve"> </w:t>
      </w:r>
      <w:r>
        <w:rPr>
          <w:sz w:val="24"/>
        </w:rPr>
        <w:t>действовать</w:t>
      </w:r>
      <w:r>
        <w:rPr>
          <w:spacing w:val="1"/>
          <w:sz w:val="24"/>
        </w:rPr>
        <w:t xml:space="preserve"> </w:t>
      </w:r>
      <w:r>
        <w:rPr>
          <w:sz w:val="24"/>
        </w:rPr>
        <w:t>в</w:t>
      </w:r>
      <w:r>
        <w:rPr>
          <w:spacing w:val="1"/>
          <w:sz w:val="24"/>
        </w:rPr>
        <w:t xml:space="preserve"> </w:t>
      </w:r>
      <w:r>
        <w:rPr>
          <w:sz w:val="24"/>
        </w:rPr>
        <w:t>отсутствие</w:t>
      </w:r>
      <w:r>
        <w:rPr>
          <w:spacing w:val="60"/>
          <w:sz w:val="24"/>
        </w:rPr>
        <w:t xml:space="preserve"> </w:t>
      </w:r>
      <w:r>
        <w:rPr>
          <w:sz w:val="24"/>
        </w:rPr>
        <w:t>гарантий</w:t>
      </w:r>
      <w:r>
        <w:rPr>
          <w:spacing w:val="1"/>
          <w:sz w:val="24"/>
        </w:rPr>
        <w:t xml:space="preserve"> </w:t>
      </w:r>
      <w:r>
        <w:rPr>
          <w:sz w:val="24"/>
        </w:rPr>
        <w:t>успеха;</w:t>
      </w:r>
    </w:p>
    <w:p w14:paraId="14246704" w14:textId="77777777" w:rsidR="0052501E" w:rsidRDefault="00B0778F">
      <w:pPr>
        <w:ind w:left="212" w:right="258"/>
        <w:rPr>
          <w:sz w:val="24"/>
        </w:rPr>
      </w:pPr>
      <w:r>
        <w:rPr>
          <w:sz w:val="24"/>
        </w:rPr>
        <w:t>способность</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к</w:t>
      </w:r>
      <w:r>
        <w:rPr>
          <w:spacing w:val="1"/>
          <w:sz w:val="24"/>
        </w:rPr>
        <w:t xml:space="preserve"> </w:t>
      </w:r>
      <w:r>
        <w:rPr>
          <w:sz w:val="24"/>
        </w:rPr>
        <w:t>осознанию</w:t>
      </w:r>
      <w:r>
        <w:rPr>
          <w:spacing w:val="1"/>
          <w:sz w:val="24"/>
        </w:rPr>
        <w:t xml:space="preserve"> </w:t>
      </w:r>
      <w:r>
        <w:rPr>
          <w:sz w:val="24"/>
        </w:rPr>
        <w:t>своих</w:t>
      </w:r>
      <w:r>
        <w:rPr>
          <w:spacing w:val="1"/>
          <w:sz w:val="24"/>
        </w:rPr>
        <w:t xml:space="preserve"> </w:t>
      </w:r>
      <w:r>
        <w:rPr>
          <w:sz w:val="24"/>
        </w:rPr>
        <w:t>дефицитов</w:t>
      </w:r>
      <w:r>
        <w:rPr>
          <w:spacing w:val="1"/>
          <w:sz w:val="24"/>
        </w:rPr>
        <w:t xml:space="preserve"> </w:t>
      </w:r>
      <w:r>
        <w:rPr>
          <w:sz w:val="24"/>
        </w:rPr>
        <w:t>(в</w:t>
      </w:r>
      <w:r>
        <w:rPr>
          <w:spacing w:val="1"/>
          <w:sz w:val="24"/>
        </w:rPr>
        <w:t xml:space="preserve"> </w:t>
      </w:r>
      <w:r>
        <w:rPr>
          <w:sz w:val="24"/>
        </w:rPr>
        <w:t>речевом,</w:t>
      </w:r>
      <w:r>
        <w:rPr>
          <w:spacing w:val="1"/>
          <w:sz w:val="24"/>
        </w:rPr>
        <w:t xml:space="preserve"> </w:t>
      </w:r>
      <w:r>
        <w:rPr>
          <w:sz w:val="24"/>
        </w:rPr>
        <w:t>двигательном,</w:t>
      </w:r>
      <w:r>
        <w:rPr>
          <w:spacing w:val="-57"/>
          <w:sz w:val="24"/>
        </w:rPr>
        <w:t xml:space="preserve"> </w:t>
      </w:r>
      <w:r>
        <w:rPr>
          <w:sz w:val="24"/>
        </w:rPr>
        <w:t>коммуникативном,</w:t>
      </w:r>
      <w:r>
        <w:rPr>
          <w:spacing w:val="8"/>
          <w:sz w:val="24"/>
        </w:rPr>
        <w:t xml:space="preserve"> </w:t>
      </w:r>
      <w:r>
        <w:rPr>
          <w:sz w:val="24"/>
        </w:rPr>
        <w:t>волевом</w:t>
      </w:r>
      <w:r>
        <w:rPr>
          <w:spacing w:val="7"/>
          <w:sz w:val="24"/>
        </w:rPr>
        <w:t xml:space="preserve"> </w:t>
      </w:r>
      <w:r>
        <w:rPr>
          <w:sz w:val="24"/>
        </w:rPr>
        <w:t>развитии)</w:t>
      </w:r>
      <w:r>
        <w:rPr>
          <w:spacing w:val="9"/>
          <w:sz w:val="24"/>
        </w:rPr>
        <w:t xml:space="preserve"> </w:t>
      </w:r>
      <w:r>
        <w:rPr>
          <w:sz w:val="24"/>
        </w:rPr>
        <w:t>и</w:t>
      </w:r>
      <w:r>
        <w:rPr>
          <w:spacing w:val="8"/>
          <w:sz w:val="24"/>
        </w:rPr>
        <w:t xml:space="preserve"> </w:t>
      </w:r>
      <w:r>
        <w:rPr>
          <w:sz w:val="24"/>
        </w:rPr>
        <w:t>проявление</w:t>
      </w:r>
      <w:r>
        <w:rPr>
          <w:spacing w:val="7"/>
          <w:sz w:val="24"/>
        </w:rPr>
        <w:t xml:space="preserve"> </w:t>
      </w:r>
      <w:r>
        <w:rPr>
          <w:sz w:val="24"/>
        </w:rPr>
        <w:t>стремления</w:t>
      </w:r>
      <w:r>
        <w:rPr>
          <w:spacing w:val="9"/>
          <w:sz w:val="24"/>
        </w:rPr>
        <w:t xml:space="preserve"> </w:t>
      </w:r>
      <w:r>
        <w:rPr>
          <w:sz w:val="24"/>
        </w:rPr>
        <w:t>к</w:t>
      </w:r>
      <w:r>
        <w:rPr>
          <w:spacing w:val="9"/>
          <w:sz w:val="24"/>
        </w:rPr>
        <w:t xml:space="preserve"> </w:t>
      </w:r>
      <w:r>
        <w:rPr>
          <w:sz w:val="24"/>
        </w:rPr>
        <w:t>их</w:t>
      </w:r>
      <w:r>
        <w:rPr>
          <w:spacing w:val="8"/>
          <w:sz w:val="24"/>
        </w:rPr>
        <w:t xml:space="preserve"> </w:t>
      </w:r>
      <w:r>
        <w:rPr>
          <w:sz w:val="24"/>
        </w:rPr>
        <w:t>преодолению;</w:t>
      </w:r>
      <w:r>
        <w:rPr>
          <w:spacing w:val="1"/>
          <w:sz w:val="24"/>
        </w:rPr>
        <w:t xml:space="preserve"> </w:t>
      </w:r>
      <w:r>
        <w:rPr>
          <w:sz w:val="24"/>
        </w:rPr>
        <w:t>способность</w:t>
      </w:r>
      <w:r>
        <w:rPr>
          <w:spacing w:val="46"/>
          <w:sz w:val="24"/>
        </w:rPr>
        <w:t xml:space="preserve"> </w:t>
      </w:r>
      <w:r>
        <w:rPr>
          <w:sz w:val="24"/>
        </w:rPr>
        <w:t>к</w:t>
      </w:r>
      <w:r>
        <w:rPr>
          <w:spacing w:val="46"/>
          <w:sz w:val="24"/>
        </w:rPr>
        <w:t xml:space="preserve"> </w:t>
      </w:r>
      <w:r>
        <w:rPr>
          <w:sz w:val="24"/>
        </w:rPr>
        <w:t>саморазвитию</w:t>
      </w:r>
      <w:r>
        <w:rPr>
          <w:spacing w:val="45"/>
          <w:sz w:val="24"/>
        </w:rPr>
        <w:t xml:space="preserve"> </w:t>
      </w:r>
      <w:r>
        <w:rPr>
          <w:sz w:val="24"/>
        </w:rPr>
        <w:t>и</w:t>
      </w:r>
      <w:r>
        <w:rPr>
          <w:spacing w:val="46"/>
          <w:sz w:val="24"/>
        </w:rPr>
        <w:t xml:space="preserve"> </w:t>
      </w:r>
      <w:r>
        <w:rPr>
          <w:sz w:val="24"/>
        </w:rPr>
        <w:t>личностному</w:t>
      </w:r>
      <w:r>
        <w:rPr>
          <w:spacing w:val="39"/>
          <w:sz w:val="24"/>
        </w:rPr>
        <w:t xml:space="preserve"> </w:t>
      </w:r>
      <w:r>
        <w:rPr>
          <w:sz w:val="24"/>
        </w:rPr>
        <w:t>самоопределению,</w:t>
      </w:r>
      <w:r>
        <w:rPr>
          <w:spacing w:val="48"/>
          <w:sz w:val="24"/>
        </w:rPr>
        <w:t xml:space="preserve"> </w:t>
      </w:r>
      <w:r>
        <w:rPr>
          <w:sz w:val="24"/>
        </w:rPr>
        <w:t>умение</w:t>
      </w:r>
      <w:r>
        <w:rPr>
          <w:spacing w:val="44"/>
          <w:sz w:val="24"/>
        </w:rPr>
        <w:t xml:space="preserve"> </w:t>
      </w:r>
      <w:r>
        <w:rPr>
          <w:sz w:val="24"/>
        </w:rPr>
        <w:t>ставить</w:t>
      </w:r>
      <w:r>
        <w:rPr>
          <w:spacing w:val="46"/>
          <w:sz w:val="24"/>
        </w:rPr>
        <w:t xml:space="preserve"> </w:t>
      </w:r>
      <w:r>
        <w:rPr>
          <w:sz w:val="24"/>
        </w:rPr>
        <w:t>достижимые</w:t>
      </w:r>
      <w:r>
        <w:rPr>
          <w:spacing w:val="-57"/>
          <w:sz w:val="24"/>
        </w:rPr>
        <w:t xml:space="preserve"> </w:t>
      </w:r>
      <w:r>
        <w:rPr>
          <w:sz w:val="24"/>
        </w:rPr>
        <w:t>цели и строить</w:t>
      </w:r>
      <w:r>
        <w:rPr>
          <w:spacing w:val="1"/>
          <w:sz w:val="24"/>
        </w:rPr>
        <w:t xml:space="preserve"> </w:t>
      </w:r>
      <w:r>
        <w:rPr>
          <w:sz w:val="24"/>
        </w:rPr>
        <w:t>реальные</w:t>
      </w:r>
      <w:r>
        <w:rPr>
          <w:spacing w:val="-1"/>
          <w:sz w:val="24"/>
        </w:rPr>
        <w:t xml:space="preserve"> </w:t>
      </w:r>
      <w:r>
        <w:rPr>
          <w:sz w:val="24"/>
        </w:rPr>
        <w:t>жизненные</w:t>
      </w:r>
      <w:r>
        <w:rPr>
          <w:spacing w:val="-2"/>
          <w:sz w:val="24"/>
        </w:rPr>
        <w:t xml:space="preserve"> </w:t>
      </w:r>
      <w:r>
        <w:rPr>
          <w:sz w:val="24"/>
        </w:rPr>
        <w:t>планы.</w:t>
      </w:r>
    </w:p>
    <w:p w14:paraId="5390CAE3" w14:textId="77777777" w:rsidR="0052501E" w:rsidRDefault="00B0778F">
      <w:pPr>
        <w:ind w:left="212" w:right="248"/>
        <w:jc w:val="both"/>
        <w:rPr>
          <w:sz w:val="24"/>
        </w:rPr>
      </w:pPr>
      <w:r>
        <w:rPr>
          <w:sz w:val="24"/>
        </w:rPr>
        <w:t>Значимым</w:t>
      </w:r>
      <w:r>
        <w:rPr>
          <w:spacing w:val="1"/>
          <w:sz w:val="24"/>
        </w:rPr>
        <w:t xml:space="preserve"> </w:t>
      </w:r>
      <w:r>
        <w:rPr>
          <w:sz w:val="24"/>
        </w:rPr>
        <w:t>личностным</w:t>
      </w:r>
      <w:r>
        <w:rPr>
          <w:spacing w:val="1"/>
          <w:sz w:val="24"/>
        </w:rPr>
        <w:t xml:space="preserve"> </w:t>
      </w:r>
      <w:r>
        <w:rPr>
          <w:sz w:val="24"/>
        </w:rPr>
        <w:t>результатом</w:t>
      </w:r>
      <w:r>
        <w:rPr>
          <w:spacing w:val="1"/>
          <w:sz w:val="24"/>
        </w:rPr>
        <w:t xml:space="preserve"> </w:t>
      </w:r>
      <w:r>
        <w:rPr>
          <w:sz w:val="24"/>
        </w:rPr>
        <w:t>освоения</w:t>
      </w:r>
      <w:r>
        <w:rPr>
          <w:spacing w:val="1"/>
          <w:sz w:val="24"/>
        </w:rPr>
        <w:t xml:space="preserve"> </w:t>
      </w:r>
      <w:r>
        <w:rPr>
          <w:sz w:val="24"/>
        </w:rPr>
        <w:t>АООП</w:t>
      </w:r>
      <w:r>
        <w:rPr>
          <w:spacing w:val="1"/>
          <w:sz w:val="24"/>
        </w:rPr>
        <w:t xml:space="preserve"> </w:t>
      </w:r>
      <w:r>
        <w:rPr>
          <w:sz w:val="24"/>
        </w:rPr>
        <w:t>ООО</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отражающим результаты освоения коррекционных курсов и Программы воспитания, является</w:t>
      </w:r>
      <w:r>
        <w:rPr>
          <w:spacing w:val="1"/>
          <w:sz w:val="24"/>
        </w:rPr>
        <w:t xml:space="preserve"> </w:t>
      </w:r>
      <w:r>
        <w:rPr>
          <w:sz w:val="24"/>
        </w:rPr>
        <w:t>сформированность</w:t>
      </w:r>
      <w:r>
        <w:rPr>
          <w:spacing w:val="1"/>
          <w:sz w:val="24"/>
        </w:rPr>
        <w:t xml:space="preserve"> </w:t>
      </w:r>
      <w:r>
        <w:rPr>
          <w:sz w:val="24"/>
        </w:rPr>
        <w:t>социальных</w:t>
      </w:r>
      <w:r>
        <w:rPr>
          <w:spacing w:val="1"/>
          <w:sz w:val="24"/>
        </w:rPr>
        <w:t xml:space="preserve"> </w:t>
      </w:r>
      <w:r>
        <w:rPr>
          <w:sz w:val="24"/>
        </w:rPr>
        <w:t>(жизненных)</w:t>
      </w:r>
      <w:r>
        <w:rPr>
          <w:spacing w:val="1"/>
          <w:sz w:val="24"/>
        </w:rPr>
        <w:t xml:space="preserve"> </w:t>
      </w:r>
      <w:r>
        <w:rPr>
          <w:sz w:val="24"/>
        </w:rPr>
        <w:t>компетенций,</w:t>
      </w:r>
      <w:r>
        <w:rPr>
          <w:spacing w:val="1"/>
          <w:sz w:val="24"/>
        </w:rPr>
        <w:t xml:space="preserve"> </w:t>
      </w:r>
      <w:r>
        <w:rPr>
          <w:sz w:val="24"/>
        </w:rPr>
        <w:t>необходимых</w:t>
      </w:r>
      <w:r>
        <w:rPr>
          <w:spacing w:val="1"/>
          <w:sz w:val="24"/>
        </w:rPr>
        <w:t xml:space="preserve"> </w:t>
      </w:r>
      <w:r>
        <w:rPr>
          <w:sz w:val="24"/>
        </w:rPr>
        <w:t>для</w:t>
      </w:r>
      <w:r>
        <w:rPr>
          <w:spacing w:val="1"/>
          <w:sz w:val="24"/>
        </w:rPr>
        <w:t xml:space="preserve"> </w:t>
      </w:r>
      <w:r>
        <w:rPr>
          <w:sz w:val="24"/>
        </w:rPr>
        <w:t>решения</w:t>
      </w:r>
      <w:r>
        <w:rPr>
          <w:spacing w:val="1"/>
          <w:sz w:val="24"/>
        </w:rPr>
        <w:t xml:space="preserve"> </w:t>
      </w:r>
      <w:r>
        <w:rPr>
          <w:sz w:val="24"/>
        </w:rPr>
        <w:t>практико-ориентированных</w:t>
      </w:r>
      <w:r>
        <w:rPr>
          <w:spacing w:val="1"/>
          <w:sz w:val="24"/>
        </w:rPr>
        <w:t xml:space="preserve"> </w:t>
      </w:r>
      <w:r>
        <w:rPr>
          <w:sz w:val="24"/>
        </w:rPr>
        <w:t>задач</w:t>
      </w:r>
      <w:r>
        <w:rPr>
          <w:spacing w:val="1"/>
          <w:sz w:val="24"/>
        </w:rPr>
        <w:t xml:space="preserve"> </w:t>
      </w:r>
      <w:r>
        <w:rPr>
          <w:sz w:val="24"/>
        </w:rPr>
        <w:t>и</w:t>
      </w:r>
      <w:r>
        <w:rPr>
          <w:spacing w:val="1"/>
          <w:sz w:val="24"/>
        </w:rPr>
        <w:t xml:space="preserve"> </w:t>
      </w:r>
      <w:r>
        <w:rPr>
          <w:sz w:val="24"/>
        </w:rPr>
        <w:t>обеспечивающих</w:t>
      </w:r>
      <w:r>
        <w:rPr>
          <w:spacing w:val="1"/>
          <w:sz w:val="24"/>
        </w:rPr>
        <w:t xml:space="preserve"> </w:t>
      </w:r>
      <w:r>
        <w:rPr>
          <w:sz w:val="24"/>
        </w:rPr>
        <w:t>становление</w:t>
      </w:r>
      <w:r>
        <w:rPr>
          <w:spacing w:val="1"/>
          <w:sz w:val="24"/>
        </w:rPr>
        <w:t xml:space="preserve"> </w:t>
      </w:r>
      <w:r>
        <w:rPr>
          <w:sz w:val="24"/>
        </w:rPr>
        <w:t>социальных</w:t>
      </w:r>
      <w:r>
        <w:rPr>
          <w:spacing w:val="1"/>
          <w:sz w:val="24"/>
        </w:rPr>
        <w:t xml:space="preserve"> </w:t>
      </w:r>
      <w:r>
        <w:rPr>
          <w:sz w:val="24"/>
        </w:rPr>
        <w:t>отношений</w:t>
      </w:r>
      <w:r>
        <w:rPr>
          <w:spacing w:val="1"/>
          <w:sz w:val="24"/>
        </w:rPr>
        <w:t xml:space="preserve"> </w:t>
      </w:r>
      <w:r>
        <w:rPr>
          <w:sz w:val="24"/>
        </w:rPr>
        <w:t>обучающихся с ЗПР в различных средах, обеспечивающих адаптацию обучающегося с ЗПР к</w:t>
      </w:r>
      <w:r>
        <w:rPr>
          <w:spacing w:val="1"/>
          <w:sz w:val="24"/>
        </w:rPr>
        <w:t xml:space="preserve"> </w:t>
      </w:r>
      <w:r>
        <w:rPr>
          <w:sz w:val="24"/>
        </w:rPr>
        <w:t>изменяющимся</w:t>
      </w:r>
      <w:r>
        <w:rPr>
          <w:spacing w:val="1"/>
          <w:sz w:val="24"/>
        </w:rPr>
        <w:t xml:space="preserve"> </w:t>
      </w:r>
      <w:r>
        <w:rPr>
          <w:sz w:val="24"/>
        </w:rPr>
        <w:t>условиям</w:t>
      </w:r>
      <w:r>
        <w:rPr>
          <w:spacing w:val="-1"/>
          <w:sz w:val="24"/>
        </w:rPr>
        <w:t xml:space="preserve"> </w:t>
      </w:r>
      <w:r>
        <w:rPr>
          <w:sz w:val="24"/>
        </w:rPr>
        <w:t>социальной</w:t>
      </w:r>
      <w:r>
        <w:rPr>
          <w:spacing w:val="-2"/>
          <w:sz w:val="24"/>
        </w:rPr>
        <w:t xml:space="preserve"> </w:t>
      </w:r>
      <w:r>
        <w:rPr>
          <w:sz w:val="24"/>
        </w:rPr>
        <w:t>и</w:t>
      </w:r>
      <w:r>
        <w:rPr>
          <w:spacing w:val="-1"/>
          <w:sz w:val="24"/>
        </w:rPr>
        <w:t xml:space="preserve"> </w:t>
      </w:r>
      <w:r>
        <w:rPr>
          <w:sz w:val="24"/>
        </w:rPr>
        <w:t>природной среды;</w:t>
      </w:r>
    </w:p>
    <w:p w14:paraId="74C43669" w14:textId="77777777" w:rsidR="0052501E" w:rsidRDefault="00B0778F" w:rsidP="001E0EBC">
      <w:pPr>
        <w:pStyle w:val="a5"/>
        <w:numPr>
          <w:ilvl w:val="0"/>
          <w:numId w:val="46"/>
        </w:numPr>
        <w:tabs>
          <w:tab w:val="left" w:pos="1194"/>
        </w:tabs>
        <w:ind w:left="1193" w:hanging="261"/>
        <w:jc w:val="both"/>
        <w:rPr>
          <w:sz w:val="24"/>
        </w:rPr>
      </w:pPr>
      <w:r>
        <w:rPr>
          <w:sz w:val="24"/>
        </w:rPr>
        <w:t>результатами</w:t>
      </w:r>
      <w:r>
        <w:rPr>
          <w:spacing w:val="-4"/>
          <w:sz w:val="24"/>
        </w:rPr>
        <w:t xml:space="preserve"> </w:t>
      </w:r>
      <w:r>
        <w:rPr>
          <w:sz w:val="24"/>
        </w:rPr>
        <w:t>овладения</w:t>
      </w:r>
      <w:r>
        <w:rPr>
          <w:spacing w:val="-2"/>
          <w:sz w:val="24"/>
        </w:rPr>
        <w:t xml:space="preserve"> </w:t>
      </w:r>
      <w:r>
        <w:rPr>
          <w:sz w:val="24"/>
        </w:rPr>
        <w:t>универсальными</w:t>
      </w:r>
      <w:r>
        <w:rPr>
          <w:spacing w:val="1"/>
          <w:sz w:val="24"/>
        </w:rPr>
        <w:t xml:space="preserve"> </w:t>
      </w:r>
      <w:r>
        <w:rPr>
          <w:sz w:val="24"/>
        </w:rPr>
        <w:t>учебными</w:t>
      </w:r>
      <w:r>
        <w:rPr>
          <w:spacing w:val="-4"/>
          <w:sz w:val="24"/>
        </w:rPr>
        <w:t xml:space="preserve"> </w:t>
      </w:r>
      <w:r>
        <w:rPr>
          <w:sz w:val="24"/>
        </w:rPr>
        <w:t>действиями,</w:t>
      </w:r>
      <w:r>
        <w:rPr>
          <w:spacing w:val="-4"/>
          <w:sz w:val="24"/>
        </w:rPr>
        <w:t xml:space="preserve"> </w:t>
      </w:r>
      <w:r>
        <w:rPr>
          <w:sz w:val="24"/>
        </w:rPr>
        <w:t>в</w:t>
      </w:r>
      <w:r>
        <w:rPr>
          <w:spacing w:val="-5"/>
          <w:sz w:val="24"/>
        </w:rPr>
        <w:t xml:space="preserve"> </w:t>
      </w:r>
      <w:r>
        <w:rPr>
          <w:sz w:val="24"/>
        </w:rPr>
        <w:t>том</w:t>
      </w:r>
      <w:r>
        <w:rPr>
          <w:spacing w:val="-3"/>
          <w:sz w:val="24"/>
        </w:rPr>
        <w:t xml:space="preserve"> </w:t>
      </w:r>
      <w:r>
        <w:rPr>
          <w:sz w:val="24"/>
        </w:rPr>
        <w:t>числе:</w:t>
      </w:r>
    </w:p>
    <w:p w14:paraId="26685315" w14:textId="77777777" w:rsidR="0052501E" w:rsidRDefault="0052501E">
      <w:pPr>
        <w:jc w:val="both"/>
        <w:rPr>
          <w:sz w:val="24"/>
        </w:rPr>
        <w:sectPr w:rsidR="0052501E">
          <w:pgSz w:w="11910" w:h="16840"/>
          <w:pgMar w:top="760" w:right="600" w:bottom="420" w:left="920" w:header="0" w:footer="150" w:gutter="0"/>
          <w:cols w:space="720"/>
        </w:sectPr>
      </w:pPr>
    </w:p>
    <w:p w14:paraId="0B4806B4" w14:textId="77777777" w:rsidR="0052501E" w:rsidRDefault="00B0778F">
      <w:pPr>
        <w:spacing w:before="65"/>
        <w:ind w:left="212" w:right="249"/>
        <w:jc w:val="both"/>
        <w:rPr>
          <w:sz w:val="24"/>
        </w:rPr>
      </w:pPr>
      <w:r>
        <w:rPr>
          <w:sz w:val="24"/>
        </w:rPr>
        <w:lastRenderedPageBreak/>
        <w:t>самостоятельным</w:t>
      </w:r>
      <w:r>
        <w:rPr>
          <w:spacing w:val="1"/>
          <w:sz w:val="24"/>
        </w:rPr>
        <w:t xml:space="preserve"> </w:t>
      </w:r>
      <w:r>
        <w:rPr>
          <w:sz w:val="24"/>
        </w:rPr>
        <w:t>мотивированным</w:t>
      </w:r>
      <w:r>
        <w:rPr>
          <w:spacing w:val="1"/>
          <w:sz w:val="24"/>
        </w:rPr>
        <w:t xml:space="preserve"> </w:t>
      </w:r>
      <w:r>
        <w:rPr>
          <w:sz w:val="24"/>
        </w:rPr>
        <w:t>определением</w:t>
      </w:r>
      <w:r>
        <w:rPr>
          <w:spacing w:val="1"/>
          <w:sz w:val="24"/>
        </w:rPr>
        <w:t xml:space="preserve"> </w:t>
      </w:r>
      <w:r>
        <w:rPr>
          <w:sz w:val="24"/>
        </w:rPr>
        <w:t>цели</w:t>
      </w:r>
      <w:r>
        <w:rPr>
          <w:spacing w:val="1"/>
          <w:sz w:val="24"/>
        </w:rPr>
        <w:t xml:space="preserve"> </w:t>
      </w:r>
      <w:r>
        <w:rPr>
          <w:sz w:val="24"/>
        </w:rPr>
        <w:t>образования,</w:t>
      </w:r>
      <w:r>
        <w:rPr>
          <w:spacing w:val="1"/>
          <w:sz w:val="24"/>
        </w:rPr>
        <w:t xml:space="preserve"> </w:t>
      </w:r>
      <w:r>
        <w:rPr>
          <w:sz w:val="24"/>
        </w:rPr>
        <w:t>задач</w:t>
      </w:r>
      <w:r>
        <w:rPr>
          <w:spacing w:val="61"/>
          <w:sz w:val="24"/>
        </w:rPr>
        <w:t xml:space="preserve"> </w:t>
      </w:r>
      <w:r>
        <w:rPr>
          <w:sz w:val="24"/>
        </w:rPr>
        <w:t>собственной</w:t>
      </w:r>
      <w:r>
        <w:rPr>
          <w:spacing w:val="1"/>
          <w:sz w:val="24"/>
        </w:rPr>
        <w:t xml:space="preserve"> </w:t>
      </w:r>
      <w:r>
        <w:rPr>
          <w:sz w:val="24"/>
        </w:rPr>
        <w:t>учебной</w:t>
      </w:r>
      <w:r>
        <w:rPr>
          <w:spacing w:val="-1"/>
          <w:sz w:val="24"/>
        </w:rPr>
        <w:t xml:space="preserve"> </w:t>
      </w:r>
      <w:r>
        <w:rPr>
          <w:sz w:val="24"/>
        </w:rPr>
        <w:t>и познавательной деятельности;</w:t>
      </w:r>
    </w:p>
    <w:p w14:paraId="6535D219" w14:textId="77777777" w:rsidR="0052501E" w:rsidRDefault="00B0778F">
      <w:pPr>
        <w:ind w:left="212" w:right="254"/>
        <w:jc w:val="both"/>
        <w:rPr>
          <w:sz w:val="24"/>
        </w:rPr>
      </w:pPr>
      <w:r>
        <w:rPr>
          <w:sz w:val="24"/>
        </w:rPr>
        <w:t>планированием</w:t>
      </w:r>
      <w:r>
        <w:rPr>
          <w:spacing w:val="1"/>
          <w:sz w:val="24"/>
        </w:rPr>
        <w:t xml:space="preserve"> </w:t>
      </w:r>
      <w:r>
        <w:rPr>
          <w:sz w:val="24"/>
        </w:rPr>
        <w:t>путей</w:t>
      </w:r>
      <w:r>
        <w:rPr>
          <w:spacing w:val="1"/>
          <w:sz w:val="24"/>
        </w:rPr>
        <w:t xml:space="preserve"> </w:t>
      </w:r>
      <w:r>
        <w:rPr>
          <w:sz w:val="24"/>
        </w:rPr>
        <w:t>достижения</w:t>
      </w:r>
      <w:r>
        <w:rPr>
          <w:spacing w:val="1"/>
          <w:sz w:val="24"/>
        </w:rPr>
        <w:t xml:space="preserve"> </w:t>
      </w:r>
      <w:r>
        <w:rPr>
          <w:sz w:val="24"/>
        </w:rPr>
        <w:t>целей,</w:t>
      </w:r>
      <w:r>
        <w:rPr>
          <w:spacing w:val="1"/>
          <w:sz w:val="24"/>
        </w:rPr>
        <w:t xml:space="preserve"> </w:t>
      </w:r>
      <w:r>
        <w:rPr>
          <w:sz w:val="24"/>
        </w:rPr>
        <w:t>выбора</w:t>
      </w:r>
      <w:r>
        <w:rPr>
          <w:spacing w:val="1"/>
          <w:sz w:val="24"/>
        </w:rPr>
        <w:t xml:space="preserve"> </w:t>
      </w:r>
      <w:r>
        <w:rPr>
          <w:sz w:val="24"/>
        </w:rPr>
        <w:t>наиболее</w:t>
      </w:r>
      <w:r>
        <w:rPr>
          <w:spacing w:val="1"/>
          <w:sz w:val="24"/>
        </w:rPr>
        <w:t xml:space="preserve"> </w:t>
      </w:r>
      <w:r>
        <w:rPr>
          <w:sz w:val="24"/>
        </w:rPr>
        <w:t>эффективных</w:t>
      </w:r>
      <w:r>
        <w:rPr>
          <w:spacing w:val="1"/>
          <w:sz w:val="24"/>
        </w:rPr>
        <w:t xml:space="preserve"> </w:t>
      </w:r>
      <w:r>
        <w:rPr>
          <w:sz w:val="24"/>
        </w:rPr>
        <w:t>способов</w:t>
      </w:r>
      <w:r>
        <w:rPr>
          <w:spacing w:val="1"/>
          <w:sz w:val="24"/>
        </w:rPr>
        <w:t xml:space="preserve"> </w:t>
      </w:r>
      <w:r>
        <w:rPr>
          <w:sz w:val="24"/>
        </w:rPr>
        <w:t>решения</w:t>
      </w:r>
      <w:r>
        <w:rPr>
          <w:spacing w:val="-57"/>
          <w:sz w:val="24"/>
        </w:rPr>
        <w:t xml:space="preserve"> </w:t>
      </w:r>
      <w:r>
        <w:rPr>
          <w:sz w:val="24"/>
        </w:rPr>
        <w:t>учебных,</w:t>
      </w:r>
      <w:r>
        <w:rPr>
          <w:spacing w:val="-1"/>
          <w:sz w:val="24"/>
        </w:rPr>
        <w:t xml:space="preserve"> </w:t>
      </w:r>
      <w:r>
        <w:rPr>
          <w:sz w:val="24"/>
        </w:rPr>
        <w:t>познавательных</w:t>
      </w:r>
      <w:r>
        <w:rPr>
          <w:spacing w:val="1"/>
          <w:sz w:val="24"/>
        </w:rPr>
        <w:t xml:space="preserve"> </w:t>
      </w:r>
      <w:r>
        <w:rPr>
          <w:sz w:val="24"/>
        </w:rPr>
        <w:t>и</w:t>
      </w:r>
      <w:r>
        <w:rPr>
          <w:spacing w:val="-3"/>
          <w:sz w:val="24"/>
        </w:rPr>
        <w:t xml:space="preserve"> </w:t>
      </w:r>
      <w:r>
        <w:rPr>
          <w:sz w:val="24"/>
        </w:rPr>
        <w:t>задач, а</w:t>
      </w:r>
      <w:r>
        <w:rPr>
          <w:spacing w:val="-1"/>
          <w:sz w:val="24"/>
        </w:rPr>
        <w:t xml:space="preserve"> </w:t>
      </w:r>
      <w:r>
        <w:rPr>
          <w:sz w:val="24"/>
        </w:rPr>
        <w:t>также</w:t>
      </w:r>
      <w:r>
        <w:rPr>
          <w:spacing w:val="-1"/>
          <w:sz w:val="24"/>
        </w:rPr>
        <w:t xml:space="preserve"> </w:t>
      </w:r>
      <w:r>
        <w:rPr>
          <w:sz w:val="24"/>
        </w:rPr>
        <w:t>задач</w:t>
      </w:r>
      <w:r>
        <w:rPr>
          <w:spacing w:val="-1"/>
          <w:sz w:val="24"/>
        </w:rPr>
        <w:t xml:space="preserve"> </w:t>
      </w:r>
      <w:r>
        <w:rPr>
          <w:sz w:val="24"/>
        </w:rPr>
        <w:t>социальной</w:t>
      </w:r>
      <w:r>
        <w:rPr>
          <w:spacing w:val="-1"/>
          <w:sz w:val="24"/>
        </w:rPr>
        <w:t xml:space="preserve"> </w:t>
      </w:r>
      <w:r>
        <w:rPr>
          <w:sz w:val="24"/>
        </w:rPr>
        <w:t>практики;</w:t>
      </w:r>
    </w:p>
    <w:p w14:paraId="5CC9F773" w14:textId="77777777" w:rsidR="0052501E" w:rsidRDefault="00B0778F">
      <w:pPr>
        <w:spacing w:before="1"/>
        <w:ind w:left="212" w:right="252"/>
        <w:jc w:val="both"/>
        <w:rPr>
          <w:sz w:val="24"/>
        </w:rPr>
      </w:pPr>
      <w:r>
        <w:rPr>
          <w:sz w:val="24"/>
        </w:rPr>
        <w:t>самостоятельным</w:t>
      </w:r>
      <w:r>
        <w:rPr>
          <w:spacing w:val="1"/>
          <w:sz w:val="24"/>
        </w:rPr>
        <w:t xml:space="preserve"> </w:t>
      </w:r>
      <w:r>
        <w:rPr>
          <w:sz w:val="24"/>
        </w:rPr>
        <w:t>соотнесением</w:t>
      </w:r>
      <w:r>
        <w:rPr>
          <w:spacing w:val="1"/>
          <w:sz w:val="24"/>
        </w:rPr>
        <w:t xml:space="preserve"> </w:t>
      </w:r>
      <w:r>
        <w:rPr>
          <w:sz w:val="24"/>
        </w:rPr>
        <w:t>собственных</w:t>
      </w:r>
      <w:r>
        <w:rPr>
          <w:spacing w:val="1"/>
          <w:sz w:val="24"/>
        </w:rPr>
        <w:t xml:space="preserve"> </w:t>
      </w:r>
      <w:r>
        <w:rPr>
          <w:sz w:val="24"/>
        </w:rPr>
        <w:t>действий</w:t>
      </w:r>
      <w:r>
        <w:rPr>
          <w:spacing w:val="1"/>
          <w:sz w:val="24"/>
        </w:rPr>
        <w:t xml:space="preserve"> </w:t>
      </w:r>
      <w:r>
        <w:rPr>
          <w:sz w:val="24"/>
        </w:rPr>
        <w:t>с</w:t>
      </w:r>
      <w:r>
        <w:rPr>
          <w:spacing w:val="1"/>
          <w:sz w:val="24"/>
        </w:rPr>
        <w:t xml:space="preserve"> </w:t>
      </w:r>
      <w:r>
        <w:rPr>
          <w:sz w:val="24"/>
        </w:rPr>
        <w:t>планируемыми</w:t>
      </w:r>
      <w:r>
        <w:rPr>
          <w:spacing w:val="1"/>
          <w:sz w:val="24"/>
        </w:rPr>
        <w:t xml:space="preserve"> </w:t>
      </w:r>
      <w:r>
        <w:rPr>
          <w:sz w:val="24"/>
        </w:rPr>
        <w:t>результатами,</w:t>
      </w:r>
      <w:r>
        <w:rPr>
          <w:spacing w:val="1"/>
          <w:sz w:val="24"/>
        </w:rPr>
        <w:t xml:space="preserve"> </w:t>
      </w:r>
      <w:r>
        <w:rPr>
          <w:sz w:val="24"/>
        </w:rPr>
        <w:t>осуществлением самоконтроля и самооценки собственной деятельности и деятельности других</w:t>
      </w:r>
      <w:r>
        <w:rPr>
          <w:spacing w:val="1"/>
          <w:sz w:val="24"/>
        </w:rPr>
        <w:t xml:space="preserve"> </w:t>
      </w:r>
      <w:r>
        <w:rPr>
          <w:sz w:val="24"/>
        </w:rPr>
        <w:t>обучающихся в процессе достижения результата, определением способов действий в рамках</w:t>
      </w:r>
      <w:r>
        <w:rPr>
          <w:spacing w:val="1"/>
          <w:sz w:val="24"/>
        </w:rPr>
        <w:t xml:space="preserve"> </w:t>
      </w:r>
      <w:r>
        <w:rPr>
          <w:sz w:val="24"/>
        </w:rPr>
        <w:t>предложенных</w:t>
      </w:r>
      <w:r>
        <w:rPr>
          <w:spacing w:val="1"/>
          <w:sz w:val="24"/>
        </w:rPr>
        <w:t xml:space="preserve"> </w:t>
      </w:r>
      <w:r>
        <w:rPr>
          <w:sz w:val="24"/>
        </w:rPr>
        <w:t>условий</w:t>
      </w:r>
      <w:r>
        <w:rPr>
          <w:spacing w:val="1"/>
          <w:sz w:val="24"/>
        </w:rPr>
        <w:t xml:space="preserve"> </w:t>
      </w:r>
      <w:r>
        <w:rPr>
          <w:sz w:val="24"/>
        </w:rPr>
        <w:t>и</w:t>
      </w:r>
      <w:r>
        <w:rPr>
          <w:spacing w:val="1"/>
          <w:sz w:val="24"/>
        </w:rPr>
        <w:t xml:space="preserve"> </w:t>
      </w:r>
      <w:r>
        <w:rPr>
          <w:sz w:val="24"/>
        </w:rPr>
        <w:t>требований;</w:t>
      </w:r>
      <w:r>
        <w:rPr>
          <w:spacing w:val="1"/>
          <w:sz w:val="24"/>
        </w:rPr>
        <w:t xml:space="preserve"> </w:t>
      </w:r>
      <w:r>
        <w:rPr>
          <w:sz w:val="24"/>
        </w:rPr>
        <w:t>принятием</w:t>
      </w:r>
      <w:r>
        <w:rPr>
          <w:spacing w:val="1"/>
          <w:sz w:val="24"/>
        </w:rPr>
        <w:t xml:space="preserve"> </w:t>
      </w:r>
      <w:r>
        <w:rPr>
          <w:sz w:val="24"/>
        </w:rPr>
        <w:t>решений</w:t>
      </w:r>
      <w:r>
        <w:rPr>
          <w:spacing w:val="1"/>
          <w:sz w:val="24"/>
        </w:rPr>
        <w:t xml:space="preserve"> </w:t>
      </w:r>
      <w:r>
        <w:rPr>
          <w:sz w:val="24"/>
        </w:rPr>
        <w:t>и</w:t>
      </w:r>
      <w:r>
        <w:rPr>
          <w:spacing w:val="1"/>
          <w:sz w:val="24"/>
        </w:rPr>
        <w:t xml:space="preserve"> </w:t>
      </w:r>
      <w:r>
        <w:rPr>
          <w:sz w:val="24"/>
        </w:rPr>
        <w:t>осуществления</w:t>
      </w:r>
      <w:r>
        <w:rPr>
          <w:spacing w:val="1"/>
          <w:sz w:val="24"/>
        </w:rPr>
        <w:t xml:space="preserve"> </w:t>
      </w:r>
      <w:r>
        <w:rPr>
          <w:sz w:val="24"/>
        </w:rPr>
        <w:t>осознанного</w:t>
      </w:r>
      <w:r>
        <w:rPr>
          <w:spacing w:val="1"/>
          <w:sz w:val="24"/>
        </w:rPr>
        <w:t xml:space="preserve"> </w:t>
      </w:r>
      <w:r>
        <w:rPr>
          <w:sz w:val="24"/>
        </w:rPr>
        <w:t>выбора в учебной и познавательной деятельности; корректированием собственных действий с</w:t>
      </w:r>
      <w:r>
        <w:rPr>
          <w:spacing w:val="1"/>
          <w:sz w:val="24"/>
        </w:rPr>
        <w:t xml:space="preserve"> </w:t>
      </w:r>
      <w:r>
        <w:rPr>
          <w:sz w:val="24"/>
        </w:rPr>
        <w:t>учетом</w:t>
      </w:r>
      <w:r>
        <w:rPr>
          <w:spacing w:val="1"/>
          <w:sz w:val="24"/>
        </w:rPr>
        <w:t xml:space="preserve"> </w:t>
      </w:r>
      <w:r>
        <w:rPr>
          <w:sz w:val="24"/>
        </w:rPr>
        <w:t>изменяющейся</w:t>
      </w:r>
      <w:r>
        <w:rPr>
          <w:spacing w:val="1"/>
          <w:sz w:val="24"/>
        </w:rPr>
        <w:t xml:space="preserve"> </w:t>
      </w:r>
      <w:r>
        <w:rPr>
          <w:sz w:val="24"/>
        </w:rPr>
        <w:t>ситуации;</w:t>
      </w:r>
      <w:r>
        <w:rPr>
          <w:spacing w:val="1"/>
          <w:sz w:val="24"/>
        </w:rPr>
        <w:t xml:space="preserve"> </w:t>
      </w:r>
      <w:r>
        <w:rPr>
          <w:sz w:val="24"/>
        </w:rPr>
        <w:t>оцениванием</w:t>
      </w:r>
      <w:r>
        <w:rPr>
          <w:spacing w:val="1"/>
          <w:sz w:val="24"/>
        </w:rPr>
        <w:t xml:space="preserve"> </w:t>
      </w:r>
      <w:r>
        <w:rPr>
          <w:sz w:val="24"/>
        </w:rPr>
        <w:t>правильности</w:t>
      </w:r>
      <w:r>
        <w:rPr>
          <w:spacing w:val="1"/>
          <w:sz w:val="24"/>
        </w:rPr>
        <w:t xml:space="preserve"> </w:t>
      </w:r>
      <w:r>
        <w:rPr>
          <w:sz w:val="24"/>
        </w:rPr>
        <w:t>выполнения</w:t>
      </w:r>
      <w:r>
        <w:rPr>
          <w:spacing w:val="1"/>
          <w:sz w:val="24"/>
        </w:rPr>
        <w:t xml:space="preserve"> </w:t>
      </w:r>
      <w:r>
        <w:rPr>
          <w:sz w:val="24"/>
        </w:rPr>
        <w:t>учебной</w:t>
      </w:r>
      <w:r>
        <w:rPr>
          <w:spacing w:val="1"/>
          <w:sz w:val="24"/>
        </w:rPr>
        <w:t xml:space="preserve"> </w:t>
      </w:r>
      <w:r>
        <w:rPr>
          <w:sz w:val="24"/>
        </w:rPr>
        <w:t>задачи,</w:t>
      </w:r>
      <w:r>
        <w:rPr>
          <w:spacing w:val="1"/>
          <w:sz w:val="24"/>
        </w:rPr>
        <w:t xml:space="preserve"> </w:t>
      </w:r>
      <w:r>
        <w:rPr>
          <w:sz w:val="24"/>
        </w:rPr>
        <w:t>собственных возможностей ее</w:t>
      </w:r>
      <w:r>
        <w:rPr>
          <w:spacing w:val="-1"/>
          <w:sz w:val="24"/>
        </w:rPr>
        <w:t xml:space="preserve"> </w:t>
      </w:r>
      <w:r>
        <w:rPr>
          <w:sz w:val="24"/>
        </w:rPr>
        <w:t>решения;</w:t>
      </w:r>
    </w:p>
    <w:p w14:paraId="4B26E5F8" w14:textId="77777777" w:rsidR="0052501E" w:rsidRDefault="00B0778F">
      <w:pPr>
        <w:spacing w:line="274" w:lineRule="exact"/>
        <w:ind w:left="212"/>
        <w:jc w:val="both"/>
        <w:rPr>
          <w:sz w:val="24"/>
        </w:rPr>
      </w:pPr>
      <w:r>
        <w:rPr>
          <w:sz w:val="24"/>
        </w:rPr>
        <w:t>планированием</w:t>
      </w:r>
      <w:r>
        <w:rPr>
          <w:spacing w:val="-5"/>
          <w:sz w:val="24"/>
        </w:rPr>
        <w:t xml:space="preserve"> </w:t>
      </w:r>
      <w:r>
        <w:rPr>
          <w:sz w:val="24"/>
        </w:rPr>
        <w:t>и</w:t>
      </w:r>
      <w:r>
        <w:rPr>
          <w:spacing w:val="-4"/>
          <w:sz w:val="24"/>
        </w:rPr>
        <w:t xml:space="preserve"> </w:t>
      </w:r>
      <w:r>
        <w:rPr>
          <w:sz w:val="24"/>
        </w:rPr>
        <w:t>регуляцией</w:t>
      </w:r>
      <w:r>
        <w:rPr>
          <w:spacing w:val="-4"/>
          <w:sz w:val="24"/>
        </w:rPr>
        <w:t xml:space="preserve"> </w:t>
      </w:r>
      <w:r>
        <w:rPr>
          <w:sz w:val="24"/>
        </w:rPr>
        <w:t>собственной</w:t>
      </w:r>
      <w:r>
        <w:rPr>
          <w:spacing w:val="-3"/>
          <w:sz w:val="24"/>
        </w:rPr>
        <w:t xml:space="preserve"> </w:t>
      </w:r>
      <w:r>
        <w:rPr>
          <w:sz w:val="24"/>
        </w:rPr>
        <w:t>деятельности;</w:t>
      </w:r>
    </w:p>
    <w:p w14:paraId="2E514A37" w14:textId="77777777" w:rsidR="0052501E" w:rsidRDefault="00B0778F">
      <w:pPr>
        <w:ind w:left="212" w:right="248"/>
        <w:jc w:val="both"/>
        <w:rPr>
          <w:sz w:val="24"/>
        </w:rPr>
      </w:pPr>
      <w:r>
        <w:rPr>
          <w:sz w:val="24"/>
        </w:rPr>
        <w:t>умением</w:t>
      </w:r>
      <w:r>
        <w:rPr>
          <w:spacing w:val="1"/>
          <w:sz w:val="24"/>
        </w:rPr>
        <w:t xml:space="preserve"> </w:t>
      </w:r>
      <w:r>
        <w:rPr>
          <w:sz w:val="24"/>
        </w:rPr>
        <w:t>использовать</w:t>
      </w:r>
      <w:r>
        <w:rPr>
          <w:spacing w:val="1"/>
          <w:sz w:val="24"/>
        </w:rPr>
        <w:t xml:space="preserve"> </w:t>
      </w:r>
      <w:r>
        <w:rPr>
          <w:sz w:val="24"/>
        </w:rPr>
        <w:t>смысловое</w:t>
      </w:r>
      <w:r>
        <w:rPr>
          <w:spacing w:val="1"/>
          <w:sz w:val="24"/>
        </w:rPr>
        <w:t xml:space="preserve"> </w:t>
      </w:r>
      <w:r>
        <w:rPr>
          <w:sz w:val="24"/>
        </w:rPr>
        <w:t>чтение</w:t>
      </w:r>
      <w:r>
        <w:rPr>
          <w:spacing w:val="1"/>
          <w:sz w:val="24"/>
        </w:rPr>
        <w:t xml:space="preserve"> </w:t>
      </w:r>
      <w:r>
        <w:rPr>
          <w:sz w:val="24"/>
        </w:rPr>
        <w:t>для</w:t>
      </w:r>
      <w:r>
        <w:rPr>
          <w:spacing w:val="1"/>
          <w:sz w:val="24"/>
        </w:rPr>
        <w:t xml:space="preserve"> </w:t>
      </w:r>
      <w:r>
        <w:rPr>
          <w:sz w:val="24"/>
        </w:rPr>
        <w:t>извлечения,</w:t>
      </w:r>
      <w:r>
        <w:rPr>
          <w:spacing w:val="1"/>
          <w:sz w:val="24"/>
        </w:rPr>
        <w:t xml:space="preserve"> </w:t>
      </w:r>
      <w:r>
        <w:rPr>
          <w:sz w:val="24"/>
        </w:rPr>
        <w:t>обобщения</w:t>
      </w:r>
      <w:r>
        <w:rPr>
          <w:spacing w:val="1"/>
          <w:sz w:val="24"/>
        </w:rPr>
        <w:t xml:space="preserve"> </w:t>
      </w:r>
      <w:r>
        <w:rPr>
          <w:sz w:val="24"/>
        </w:rPr>
        <w:t>и</w:t>
      </w:r>
      <w:r>
        <w:rPr>
          <w:spacing w:val="1"/>
          <w:sz w:val="24"/>
        </w:rPr>
        <w:t xml:space="preserve"> </w:t>
      </w:r>
      <w:r>
        <w:rPr>
          <w:sz w:val="24"/>
        </w:rPr>
        <w:t>систематизации</w:t>
      </w:r>
      <w:r>
        <w:rPr>
          <w:spacing w:val="1"/>
          <w:sz w:val="24"/>
        </w:rPr>
        <w:t xml:space="preserve"> </w:t>
      </w:r>
      <w:r>
        <w:rPr>
          <w:sz w:val="24"/>
        </w:rPr>
        <w:t>информации из одного или нескольких источников с учетом поставленных целей, для решения</w:t>
      </w:r>
      <w:r>
        <w:rPr>
          <w:spacing w:val="1"/>
          <w:sz w:val="24"/>
        </w:rPr>
        <w:t xml:space="preserve"> </w:t>
      </w:r>
      <w:r>
        <w:rPr>
          <w:sz w:val="24"/>
        </w:rPr>
        <w:t>учебных и</w:t>
      </w:r>
      <w:r>
        <w:rPr>
          <w:spacing w:val="-2"/>
          <w:sz w:val="24"/>
        </w:rPr>
        <w:t xml:space="preserve"> </w:t>
      </w:r>
      <w:r>
        <w:rPr>
          <w:sz w:val="24"/>
        </w:rPr>
        <w:t>познавательных</w:t>
      </w:r>
      <w:r>
        <w:rPr>
          <w:spacing w:val="-1"/>
          <w:sz w:val="24"/>
        </w:rPr>
        <w:t xml:space="preserve"> </w:t>
      </w:r>
      <w:r>
        <w:rPr>
          <w:sz w:val="24"/>
        </w:rPr>
        <w:t>задач;</w:t>
      </w:r>
    </w:p>
    <w:p w14:paraId="7F98E1C4" w14:textId="77777777" w:rsidR="0052501E" w:rsidRDefault="00B0778F">
      <w:pPr>
        <w:ind w:left="212" w:right="253"/>
        <w:jc w:val="both"/>
        <w:rPr>
          <w:sz w:val="24"/>
        </w:rPr>
      </w:pPr>
      <w:r>
        <w:rPr>
          <w:sz w:val="24"/>
        </w:rPr>
        <w:t>умением</w:t>
      </w:r>
      <w:r>
        <w:rPr>
          <w:spacing w:val="1"/>
          <w:sz w:val="24"/>
        </w:rPr>
        <w:t xml:space="preserve"> </w:t>
      </w:r>
      <w:r>
        <w:rPr>
          <w:sz w:val="24"/>
        </w:rPr>
        <w:t>определять</w:t>
      </w:r>
      <w:r>
        <w:rPr>
          <w:spacing w:val="1"/>
          <w:sz w:val="24"/>
        </w:rPr>
        <w:t xml:space="preserve"> </w:t>
      </w:r>
      <w:r>
        <w:rPr>
          <w:sz w:val="24"/>
        </w:rPr>
        <w:t>понятия,</w:t>
      </w:r>
      <w:r>
        <w:rPr>
          <w:spacing w:val="1"/>
          <w:sz w:val="24"/>
        </w:rPr>
        <w:t xml:space="preserve"> </w:t>
      </w:r>
      <w:r>
        <w:rPr>
          <w:sz w:val="24"/>
        </w:rPr>
        <w:t>создавать</w:t>
      </w:r>
      <w:r>
        <w:rPr>
          <w:spacing w:val="1"/>
          <w:sz w:val="24"/>
        </w:rPr>
        <w:t xml:space="preserve"> </w:t>
      </w:r>
      <w:r>
        <w:rPr>
          <w:sz w:val="24"/>
        </w:rPr>
        <w:t>обобщения,</w:t>
      </w:r>
      <w:r>
        <w:rPr>
          <w:spacing w:val="1"/>
          <w:sz w:val="24"/>
        </w:rPr>
        <w:t xml:space="preserve"> </w:t>
      </w:r>
      <w:r>
        <w:rPr>
          <w:sz w:val="24"/>
        </w:rPr>
        <w:t>устанавливать</w:t>
      </w:r>
      <w:r>
        <w:rPr>
          <w:spacing w:val="61"/>
          <w:sz w:val="24"/>
        </w:rPr>
        <w:t xml:space="preserve"> </w:t>
      </w:r>
      <w:r>
        <w:rPr>
          <w:sz w:val="24"/>
        </w:rPr>
        <w:t>аналогии,</w:t>
      </w:r>
      <w:r>
        <w:rPr>
          <w:spacing w:val="1"/>
          <w:sz w:val="24"/>
        </w:rPr>
        <w:t xml:space="preserve"> </w:t>
      </w:r>
      <w:r>
        <w:rPr>
          <w:sz w:val="24"/>
        </w:rPr>
        <w:t>классифицировать,</w:t>
      </w:r>
      <w:r>
        <w:rPr>
          <w:spacing w:val="1"/>
          <w:sz w:val="24"/>
        </w:rPr>
        <w:t xml:space="preserve"> </w:t>
      </w:r>
      <w:r>
        <w:rPr>
          <w:sz w:val="24"/>
        </w:rPr>
        <w:t>самостоятельно</w:t>
      </w:r>
      <w:r>
        <w:rPr>
          <w:spacing w:val="1"/>
          <w:sz w:val="24"/>
        </w:rPr>
        <w:t xml:space="preserve"> </w:t>
      </w:r>
      <w:r>
        <w:rPr>
          <w:sz w:val="24"/>
        </w:rPr>
        <w:t>выбирать</w:t>
      </w:r>
      <w:r>
        <w:rPr>
          <w:spacing w:val="1"/>
          <w:sz w:val="24"/>
        </w:rPr>
        <w:t xml:space="preserve"> </w:t>
      </w:r>
      <w:r>
        <w:rPr>
          <w:sz w:val="24"/>
        </w:rPr>
        <w:t>основания</w:t>
      </w:r>
      <w:r>
        <w:rPr>
          <w:spacing w:val="1"/>
          <w:sz w:val="24"/>
        </w:rPr>
        <w:t xml:space="preserve"> </w:t>
      </w:r>
      <w:r>
        <w:rPr>
          <w:sz w:val="24"/>
        </w:rPr>
        <w:t>и</w:t>
      </w:r>
      <w:r>
        <w:rPr>
          <w:spacing w:val="1"/>
          <w:sz w:val="24"/>
        </w:rPr>
        <w:t xml:space="preserve"> </w:t>
      </w:r>
      <w:r>
        <w:rPr>
          <w:sz w:val="24"/>
        </w:rPr>
        <w:t>критерии</w:t>
      </w:r>
      <w:r>
        <w:rPr>
          <w:spacing w:val="1"/>
          <w:sz w:val="24"/>
        </w:rPr>
        <w:t xml:space="preserve"> </w:t>
      </w:r>
      <w:r>
        <w:rPr>
          <w:sz w:val="24"/>
        </w:rPr>
        <w:t>для</w:t>
      </w:r>
      <w:r>
        <w:rPr>
          <w:spacing w:val="1"/>
          <w:sz w:val="24"/>
        </w:rPr>
        <w:t xml:space="preserve"> </w:t>
      </w:r>
      <w:r>
        <w:rPr>
          <w:sz w:val="24"/>
        </w:rPr>
        <w:t>классификации,</w:t>
      </w:r>
      <w:r>
        <w:rPr>
          <w:spacing w:val="1"/>
          <w:sz w:val="24"/>
        </w:rPr>
        <w:t xml:space="preserve"> </w:t>
      </w:r>
      <w:r>
        <w:rPr>
          <w:sz w:val="24"/>
        </w:rPr>
        <w:t>устанавливать</w:t>
      </w:r>
      <w:r>
        <w:rPr>
          <w:spacing w:val="1"/>
          <w:sz w:val="24"/>
        </w:rPr>
        <w:t xml:space="preserve"> </w:t>
      </w:r>
      <w:r>
        <w:rPr>
          <w:sz w:val="24"/>
        </w:rPr>
        <w:t>причинно-следственные</w:t>
      </w:r>
      <w:r>
        <w:rPr>
          <w:spacing w:val="1"/>
          <w:sz w:val="24"/>
        </w:rPr>
        <w:t xml:space="preserve"> </w:t>
      </w:r>
      <w:r>
        <w:rPr>
          <w:sz w:val="24"/>
        </w:rPr>
        <w:t>связи,</w:t>
      </w:r>
      <w:r>
        <w:rPr>
          <w:spacing w:val="1"/>
          <w:sz w:val="24"/>
        </w:rPr>
        <w:t xml:space="preserve"> </w:t>
      </w:r>
      <w:r>
        <w:rPr>
          <w:sz w:val="24"/>
        </w:rPr>
        <w:t>осуществлять</w:t>
      </w:r>
      <w:r>
        <w:rPr>
          <w:spacing w:val="1"/>
          <w:sz w:val="24"/>
        </w:rPr>
        <w:t xml:space="preserve"> </w:t>
      </w:r>
      <w:r>
        <w:rPr>
          <w:sz w:val="24"/>
        </w:rPr>
        <w:t>логическое</w:t>
      </w:r>
      <w:r>
        <w:rPr>
          <w:spacing w:val="1"/>
          <w:sz w:val="24"/>
        </w:rPr>
        <w:t xml:space="preserve"> </w:t>
      </w:r>
      <w:r>
        <w:rPr>
          <w:sz w:val="24"/>
        </w:rPr>
        <w:t>рассуждение,</w:t>
      </w:r>
      <w:r>
        <w:rPr>
          <w:spacing w:val="1"/>
          <w:sz w:val="24"/>
        </w:rPr>
        <w:t xml:space="preserve"> </w:t>
      </w:r>
      <w:r>
        <w:rPr>
          <w:sz w:val="24"/>
        </w:rPr>
        <w:t>делать</w:t>
      </w:r>
      <w:r>
        <w:rPr>
          <w:spacing w:val="-57"/>
          <w:sz w:val="24"/>
        </w:rPr>
        <w:t xml:space="preserve"> </w:t>
      </w:r>
      <w:r>
        <w:rPr>
          <w:sz w:val="24"/>
        </w:rPr>
        <w:t>умозаключения</w:t>
      </w:r>
      <w:r>
        <w:rPr>
          <w:spacing w:val="-2"/>
          <w:sz w:val="24"/>
        </w:rPr>
        <w:t xml:space="preserve"> </w:t>
      </w:r>
      <w:r>
        <w:rPr>
          <w:sz w:val="24"/>
        </w:rPr>
        <w:t>(индуктивные,</w:t>
      </w:r>
      <w:r>
        <w:rPr>
          <w:spacing w:val="-1"/>
          <w:sz w:val="24"/>
        </w:rPr>
        <w:t xml:space="preserve"> </w:t>
      </w:r>
      <w:r>
        <w:rPr>
          <w:sz w:val="24"/>
        </w:rPr>
        <w:t>дедуктивные</w:t>
      </w:r>
      <w:r>
        <w:rPr>
          <w:spacing w:val="-3"/>
          <w:sz w:val="24"/>
        </w:rPr>
        <w:t xml:space="preserve"> </w:t>
      </w:r>
      <w:r>
        <w:rPr>
          <w:sz w:val="24"/>
        </w:rPr>
        <w:t>и</w:t>
      </w:r>
      <w:r>
        <w:rPr>
          <w:spacing w:val="-1"/>
          <w:sz w:val="24"/>
        </w:rPr>
        <w:t xml:space="preserve"> </w:t>
      </w:r>
      <w:r>
        <w:rPr>
          <w:sz w:val="24"/>
        </w:rPr>
        <w:t>по</w:t>
      </w:r>
      <w:r>
        <w:rPr>
          <w:spacing w:val="-1"/>
          <w:sz w:val="24"/>
        </w:rPr>
        <w:t xml:space="preserve"> </w:t>
      </w:r>
      <w:r>
        <w:rPr>
          <w:sz w:val="24"/>
        </w:rPr>
        <w:t>аналогии),</w:t>
      </w:r>
      <w:r>
        <w:rPr>
          <w:spacing w:val="-2"/>
          <w:sz w:val="24"/>
        </w:rPr>
        <w:t xml:space="preserve"> </w:t>
      </w:r>
      <w:r>
        <w:rPr>
          <w:sz w:val="24"/>
        </w:rPr>
        <w:t>формулировать выводы;</w:t>
      </w:r>
    </w:p>
    <w:p w14:paraId="271A087A" w14:textId="77777777" w:rsidR="0052501E" w:rsidRDefault="00B0778F">
      <w:pPr>
        <w:spacing w:before="1"/>
        <w:ind w:left="212" w:right="258"/>
        <w:jc w:val="both"/>
        <w:rPr>
          <w:sz w:val="24"/>
        </w:rPr>
      </w:pPr>
      <w:r>
        <w:rPr>
          <w:sz w:val="24"/>
        </w:rPr>
        <w:t>созданием, применением и преобразованием знаков и символов, моделей и схем для решения</w:t>
      </w:r>
      <w:r>
        <w:rPr>
          <w:spacing w:val="1"/>
          <w:sz w:val="24"/>
        </w:rPr>
        <w:t xml:space="preserve"> </w:t>
      </w:r>
      <w:r>
        <w:rPr>
          <w:sz w:val="24"/>
        </w:rPr>
        <w:t>учебных и</w:t>
      </w:r>
      <w:r>
        <w:rPr>
          <w:spacing w:val="-2"/>
          <w:sz w:val="24"/>
        </w:rPr>
        <w:t xml:space="preserve"> </w:t>
      </w:r>
      <w:r>
        <w:rPr>
          <w:sz w:val="24"/>
        </w:rPr>
        <w:t>познавательных</w:t>
      </w:r>
      <w:r>
        <w:rPr>
          <w:spacing w:val="-1"/>
          <w:sz w:val="24"/>
        </w:rPr>
        <w:t xml:space="preserve"> </w:t>
      </w:r>
      <w:r>
        <w:rPr>
          <w:sz w:val="24"/>
        </w:rPr>
        <w:t>задач;</w:t>
      </w:r>
    </w:p>
    <w:p w14:paraId="2CC3F5EE" w14:textId="77777777" w:rsidR="0052501E" w:rsidRDefault="00B0778F">
      <w:pPr>
        <w:ind w:left="212" w:right="253"/>
        <w:jc w:val="both"/>
        <w:rPr>
          <w:sz w:val="24"/>
        </w:rPr>
      </w:pPr>
      <w:r>
        <w:rPr>
          <w:sz w:val="24"/>
        </w:rPr>
        <w:t>организацией</w:t>
      </w:r>
      <w:r>
        <w:rPr>
          <w:spacing w:val="1"/>
          <w:sz w:val="24"/>
        </w:rPr>
        <w:t xml:space="preserve"> </w:t>
      </w:r>
      <w:r>
        <w:rPr>
          <w:sz w:val="24"/>
        </w:rPr>
        <w:t>учебного</w:t>
      </w:r>
      <w:r>
        <w:rPr>
          <w:spacing w:val="1"/>
          <w:sz w:val="24"/>
        </w:rPr>
        <w:t xml:space="preserve"> </w:t>
      </w:r>
      <w:r>
        <w:rPr>
          <w:sz w:val="24"/>
        </w:rPr>
        <w:t>сотрудничества</w:t>
      </w:r>
      <w:r>
        <w:rPr>
          <w:spacing w:val="1"/>
          <w:sz w:val="24"/>
        </w:rPr>
        <w:t xml:space="preserve"> </w:t>
      </w:r>
      <w:r>
        <w:rPr>
          <w:sz w:val="24"/>
        </w:rPr>
        <w:t>и</w:t>
      </w:r>
      <w:r>
        <w:rPr>
          <w:spacing w:val="1"/>
          <w:sz w:val="24"/>
        </w:rPr>
        <w:t xml:space="preserve"> </w:t>
      </w:r>
      <w:r>
        <w:rPr>
          <w:sz w:val="24"/>
        </w:rPr>
        <w:t>совместной</w:t>
      </w:r>
      <w:r>
        <w:rPr>
          <w:spacing w:val="1"/>
          <w:sz w:val="24"/>
        </w:rPr>
        <w:t xml:space="preserve"> </w:t>
      </w:r>
      <w:r>
        <w:rPr>
          <w:sz w:val="24"/>
        </w:rPr>
        <w:t>деятельности</w:t>
      </w:r>
      <w:r>
        <w:rPr>
          <w:spacing w:val="1"/>
          <w:sz w:val="24"/>
        </w:rPr>
        <w:t xml:space="preserve"> </w:t>
      </w:r>
      <w:r>
        <w:rPr>
          <w:sz w:val="24"/>
        </w:rPr>
        <w:t>с</w:t>
      </w:r>
      <w:r>
        <w:rPr>
          <w:spacing w:val="1"/>
          <w:sz w:val="24"/>
        </w:rPr>
        <w:t xml:space="preserve"> </w:t>
      </w:r>
      <w:r>
        <w:rPr>
          <w:sz w:val="24"/>
        </w:rPr>
        <w:t>педагогическим</w:t>
      </w:r>
      <w:r>
        <w:rPr>
          <w:spacing w:val="1"/>
          <w:sz w:val="24"/>
        </w:rPr>
        <w:t xml:space="preserve"> </w:t>
      </w:r>
      <w:r>
        <w:rPr>
          <w:sz w:val="24"/>
        </w:rPr>
        <w:t>работником</w:t>
      </w:r>
      <w:r>
        <w:rPr>
          <w:spacing w:val="1"/>
          <w:sz w:val="24"/>
        </w:rPr>
        <w:t xml:space="preserve"> </w:t>
      </w:r>
      <w:r>
        <w:rPr>
          <w:sz w:val="24"/>
        </w:rPr>
        <w:t>и</w:t>
      </w:r>
      <w:r>
        <w:rPr>
          <w:spacing w:val="1"/>
          <w:sz w:val="24"/>
        </w:rPr>
        <w:t xml:space="preserve"> </w:t>
      </w:r>
      <w:r>
        <w:rPr>
          <w:sz w:val="24"/>
        </w:rPr>
        <w:t>сверстниками;</w:t>
      </w:r>
      <w:r>
        <w:rPr>
          <w:spacing w:val="1"/>
          <w:sz w:val="24"/>
        </w:rPr>
        <w:t xml:space="preserve"> </w:t>
      </w:r>
      <w:r>
        <w:rPr>
          <w:sz w:val="24"/>
        </w:rPr>
        <w:t>осуществлением</w:t>
      </w:r>
      <w:r>
        <w:rPr>
          <w:spacing w:val="1"/>
          <w:sz w:val="24"/>
        </w:rPr>
        <w:t xml:space="preserve"> </w:t>
      </w:r>
      <w:r>
        <w:rPr>
          <w:sz w:val="24"/>
        </w:rPr>
        <w:t>учебной</w:t>
      </w:r>
      <w:r>
        <w:rPr>
          <w:spacing w:val="1"/>
          <w:sz w:val="24"/>
        </w:rPr>
        <w:t xml:space="preserve"> </w:t>
      </w:r>
      <w:r>
        <w:rPr>
          <w:sz w:val="24"/>
        </w:rPr>
        <w:t>и</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индивидуально</w:t>
      </w:r>
      <w:r>
        <w:rPr>
          <w:spacing w:val="-1"/>
          <w:sz w:val="24"/>
        </w:rPr>
        <w:t xml:space="preserve"> </w:t>
      </w:r>
      <w:r>
        <w:rPr>
          <w:sz w:val="24"/>
        </w:rPr>
        <w:t>и в</w:t>
      </w:r>
      <w:r>
        <w:rPr>
          <w:spacing w:val="-1"/>
          <w:sz w:val="24"/>
        </w:rPr>
        <w:t xml:space="preserve"> </w:t>
      </w:r>
      <w:r>
        <w:rPr>
          <w:sz w:val="24"/>
        </w:rPr>
        <w:t>группе;</w:t>
      </w:r>
    </w:p>
    <w:p w14:paraId="74BE7B7B" w14:textId="77777777" w:rsidR="0052501E" w:rsidRDefault="00B0778F">
      <w:pPr>
        <w:ind w:left="212" w:right="253"/>
        <w:jc w:val="both"/>
        <w:rPr>
          <w:sz w:val="24"/>
        </w:rPr>
      </w:pPr>
      <w:r>
        <w:rPr>
          <w:sz w:val="24"/>
        </w:rPr>
        <w:t>соблюдением</w:t>
      </w:r>
      <w:r>
        <w:rPr>
          <w:spacing w:val="1"/>
          <w:sz w:val="24"/>
        </w:rPr>
        <w:t xml:space="preserve"> </w:t>
      </w:r>
      <w:r>
        <w:rPr>
          <w:sz w:val="24"/>
        </w:rPr>
        <w:t>речевого</w:t>
      </w:r>
      <w:r>
        <w:rPr>
          <w:spacing w:val="1"/>
          <w:sz w:val="24"/>
        </w:rPr>
        <w:t xml:space="preserve"> </w:t>
      </w:r>
      <w:r>
        <w:rPr>
          <w:sz w:val="24"/>
        </w:rPr>
        <w:t>этикета,</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реализация</w:t>
      </w:r>
      <w:r>
        <w:rPr>
          <w:spacing w:val="1"/>
          <w:sz w:val="24"/>
        </w:rPr>
        <w:t xml:space="preserve"> </w:t>
      </w:r>
      <w:r>
        <w:rPr>
          <w:sz w:val="24"/>
        </w:rPr>
        <w:t>требований</w:t>
      </w:r>
      <w:r>
        <w:rPr>
          <w:spacing w:val="1"/>
          <w:sz w:val="24"/>
        </w:rPr>
        <w:t xml:space="preserve"> </w:t>
      </w:r>
      <w:r>
        <w:rPr>
          <w:sz w:val="24"/>
        </w:rPr>
        <w:t>к</w:t>
      </w:r>
      <w:r>
        <w:rPr>
          <w:spacing w:val="1"/>
          <w:sz w:val="24"/>
        </w:rPr>
        <w:t xml:space="preserve"> </w:t>
      </w:r>
      <w:r>
        <w:rPr>
          <w:sz w:val="24"/>
        </w:rPr>
        <w:t>культуре</w:t>
      </w:r>
      <w:r>
        <w:rPr>
          <w:spacing w:val="1"/>
          <w:sz w:val="24"/>
        </w:rPr>
        <w:t xml:space="preserve"> </w:t>
      </w:r>
      <w:r>
        <w:rPr>
          <w:sz w:val="24"/>
        </w:rPr>
        <w:t>общения</w:t>
      </w:r>
      <w:r>
        <w:rPr>
          <w:spacing w:val="1"/>
          <w:sz w:val="24"/>
        </w:rPr>
        <w:t xml:space="preserve"> </w:t>
      </w:r>
      <w:r>
        <w:rPr>
          <w:sz w:val="24"/>
        </w:rPr>
        <w:t>с</w:t>
      </w:r>
      <w:r>
        <w:rPr>
          <w:spacing w:val="-57"/>
          <w:sz w:val="24"/>
        </w:rPr>
        <w:t xml:space="preserve"> </w:t>
      </w:r>
      <w:r>
        <w:rPr>
          <w:sz w:val="24"/>
        </w:rPr>
        <w:t>учетом</w:t>
      </w:r>
      <w:r>
        <w:rPr>
          <w:spacing w:val="-2"/>
          <w:sz w:val="24"/>
        </w:rPr>
        <w:t xml:space="preserve"> </w:t>
      </w:r>
      <w:r>
        <w:rPr>
          <w:sz w:val="24"/>
        </w:rPr>
        <w:t>коммуникативной ситуации и</w:t>
      </w:r>
      <w:r>
        <w:rPr>
          <w:spacing w:val="-1"/>
          <w:sz w:val="24"/>
        </w:rPr>
        <w:t xml:space="preserve"> </w:t>
      </w:r>
      <w:r>
        <w:rPr>
          <w:sz w:val="24"/>
        </w:rPr>
        <w:t>речевых</w:t>
      </w:r>
      <w:r>
        <w:rPr>
          <w:spacing w:val="-1"/>
          <w:sz w:val="24"/>
        </w:rPr>
        <w:t xml:space="preserve"> </w:t>
      </w:r>
      <w:r>
        <w:rPr>
          <w:sz w:val="24"/>
        </w:rPr>
        <w:t>партнеров;</w:t>
      </w:r>
    </w:p>
    <w:p w14:paraId="4A941D96" w14:textId="77777777" w:rsidR="0052501E" w:rsidRDefault="00B0778F">
      <w:pPr>
        <w:ind w:left="212" w:right="257"/>
        <w:jc w:val="both"/>
        <w:rPr>
          <w:sz w:val="24"/>
        </w:rPr>
      </w:pPr>
      <w:r>
        <w:rPr>
          <w:sz w:val="24"/>
        </w:rPr>
        <w:t>использованием речевых средств в соответствии с задачей коммуникации для выражения своих</w:t>
      </w:r>
      <w:r>
        <w:rPr>
          <w:spacing w:val="1"/>
          <w:sz w:val="24"/>
        </w:rPr>
        <w:t xml:space="preserve"> </w:t>
      </w:r>
      <w:r>
        <w:rPr>
          <w:sz w:val="24"/>
        </w:rPr>
        <w:t>чувств,</w:t>
      </w:r>
      <w:r>
        <w:rPr>
          <w:spacing w:val="-1"/>
          <w:sz w:val="24"/>
        </w:rPr>
        <w:t xml:space="preserve"> </w:t>
      </w:r>
      <w:r>
        <w:rPr>
          <w:sz w:val="24"/>
        </w:rPr>
        <w:t>мыслей и потребностей;</w:t>
      </w:r>
    </w:p>
    <w:p w14:paraId="2F3FDFBB" w14:textId="77777777" w:rsidR="0052501E" w:rsidRDefault="00B0778F">
      <w:pPr>
        <w:ind w:left="212" w:right="253"/>
        <w:jc w:val="both"/>
        <w:rPr>
          <w:sz w:val="24"/>
        </w:rPr>
      </w:pPr>
      <w:r>
        <w:rPr>
          <w:sz w:val="24"/>
        </w:rPr>
        <w:t>активным</w:t>
      </w:r>
      <w:r>
        <w:rPr>
          <w:spacing w:val="1"/>
          <w:sz w:val="24"/>
        </w:rPr>
        <w:t xml:space="preserve"> </w:t>
      </w:r>
      <w:r>
        <w:rPr>
          <w:sz w:val="24"/>
        </w:rPr>
        <w:t>участием</w:t>
      </w:r>
      <w:r>
        <w:rPr>
          <w:spacing w:val="1"/>
          <w:sz w:val="24"/>
        </w:rPr>
        <w:t xml:space="preserve"> </w:t>
      </w:r>
      <w:r>
        <w:rPr>
          <w:sz w:val="24"/>
        </w:rPr>
        <w:t>в</w:t>
      </w:r>
      <w:r>
        <w:rPr>
          <w:spacing w:val="1"/>
          <w:sz w:val="24"/>
        </w:rPr>
        <w:t xml:space="preserve"> </w:t>
      </w:r>
      <w:r>
        <w:rPr>
          <w:sz w:val="24"/>
        </w:rPr>
        <w:t>диалоге</w:t>
      </w:r>
      <w:r>
        <w:rPr>
          <w:spacing w:val="1"/>
          <w:sz w:val="24"/>
        </w:rPr>
        <w:t xml:space="preserve"> </w:t>
      </w:r>
      <w:r>
        <w:rPr>
          <w:sz w:val="24"/>
        </w:rPr>
        <w:t>(полилоге)</w:t>
      </w:r>
      <w:r>
        <w:rPr>
          <w:spacing w:val="1"/>
          <w:sz w:val="24"/>
        </w:rPr>
        <w:t xml:space="preserve"> </w:t>
      </w:r>
      <w:r>
        <w:rPr>
          <w:sz w:val="24"/>
        </w:rPr>
        <w:t>при</w:t>
      </w:r>
      <w:r>
        <w:rPr>
          <w:spacing w:val="1"/>
          <w:sz w:val="24"/>
        </w:rPr>
        <w:t xml:space="preserve"> </w:t>
      </w:r>
      <w:r>
        <w:rPr>
          <w:sz w:val="24"/>
        </w:rPr>
        <w:t>инициировании</w:t>
      </w:r>
      <w:r>
        <w:rPr>
          <w:spacing w:val="1"/>
          <w:sz w:val="24"/>
        </w:rPr>
        <w:t xml:space="preserve"> </w:t>
      </w:r>
      <w:r>
        <w:rPr>
          <w:sz w:val="24"/>
        </w:rPr>
        <w:t>собственных</w:t>
      </w:r>
      <w:r>
        <w:rPr>
          <w:spacing w:val="1"/>
          <w:sz w:val="24"/>
        </w:rPr>
        <w:t xml:space="preserve"> </w:t>
      </w:r>
      <w:r>
        <w:rPr>
          <w:sz w:val="24"/>
        </w:rPr>
        <w:t>высказываний,</w:t>
      </w:r>
      <w:r>
        <w:rPr>
          <w:spacing w:val="1"/>
          <w:sz w:val="24"/>
        </w:rPr>
        <w:t xml:space="preserve"> </w:t>
      </w:r>
      <w:r>
        <w:rPr>
          <w:sz w:val="24"/>
        </w:rPr>
        <w:t>аргументации</w:t>
      </w:r>
      <w:r>
        <w:rPr>
          <w:spacing w:val="-1"/>
          <w:sz w:val="24"/>
        </w:rPr>
        <w:t xml:space="preserve"> </w:t>
      </w:r>
      <w:r>
        <w:rPr>
          <w:sz w:val="24"/>
        </w:rPr>
        <w:t>и доказательстве</w:t>
      </w:r>
      <w:r>
        <w:rPr>
          <w:spacing w:val="-1"/>
          <w:sz w:val="24"/>
        </w:rPr>
        <w:t xml:space="preserve"> </w:t>
      </w:r>
      <w:r>
        <w:rPr>
          <w:sz w:val="24"/>
        </w:rPr>
        <w:t>собственного мнения;</w:t>
      </w:r>
    </w:p>
    <w:p w14:paraId="4076D36A" w14:textId="77777777" w:rsidR="0052501E" w:rsidRDefault="00B0778F">
      <w:pPr>
        <w:tabs>
          <w:tab w:val="left" w:pos="2095"/>
          <w:tab w:val="left" w:pos="3774"/>
          <w:tab w:val="left" w:pos="4789"/>
          <w:tab w:val="left" w:pos="5990"/>
          <w:tab w:val="left" w:pos="7115"/>
          <w:tab w:val="left" w:pos="8967"/>
        </w:tabs>
        <w:ind w:left="212" w:right="257"/>
        <w:rPr>
          <w:sz w:val="24"/>
        </w:rPr>
      </w:pPr>
      <w:r>
        <w:rPr>
          <w:sz w:val="24"/>
        </w:rPr>
        <w:t>самостоятельным разрешением конфликтных ситуаций на основе согласования позиций и учета</w:t>
      </w:r>
      <w:r>
        <w:rPr>
          <w:spacing w:val="-57"/>
          <w:sz w:val="24"/>
        </w:rPr>
        <w:t xml:space="preserve"> </w:t>
      </w:r>
      <w:r>
        <w:rPr>
          <w:sz w:val="24"/>
        </w:rPr>
        <w:t>интересов; формулированием, аргументацией и отстаиванием собственного мнения;</w:t>
      </w:r>
      <w:r>
        <w:rPr>
          <w:spacing w:val="1"/>
          <w:sz w:val="24"/>
        </w:rPr>
        <w:t xml:space="preserve"> </w:t>
      </w:r>
      <w:r>
        <w:rPr>
          <w:sz w:val="24"/>
        </w:rPr>
        <w:t>распознаванием</w:t>
      </w:r>
      <w:r>
        <w:rPr>
          <w:sz w:val="24"/>
        </w:rPr>
        <w:tab/>
        <w:t>невербальных</w:t>
      </w:r>
      <w:r>
        <w:rPr>
          <w:sz w:val="24"/>
        </w:rPr>
        <w:tab/>
        <w:t>средств</w:t>
      </w:r>
      <w:r>
        <w:rPr>
          <w:sz w:val="24"/>
        </w:rPr>
        <w:tab/>
        <w:t>общения,</w:t>
      </w:r>
      <w:r>
        <w:rPr>
          <w:sz w:val="24"/>
        </w:rPr>
        <w:tab/>
        <w:t>умением</w:t>
      </w:r>
      <w:r>
        <w:rPr>
          <w:sz w:val="24"/>
        </w:rPr>
        <w:tab/>
        <w:t>прогнозировать</w:t>
      </w:r>
      <w:r>
        <w:rPr>
          <w:sz w:val="24"/>
        </w:rPr>
        <w:tab/>
      </w:r>
      <w:r>
        <w:rPr>
          <w:spacing w:val="-1"/>
          <w:sz w:val="24"/>
        </w:rPr>
        <w:t>возможные</w:t>
      </w:r>
      <w:r>
        <w:rPr>
          <w:spacing w:val="-57"/>
          <w:sz w:val="24"/>
        </w:rPr>
        <w:t xml:space="preserve"> </w:t>
      </w:r>
      <w:r>
        <w:rPr>
          <w:sz w:val="24"/>
        </w:rPr>
        <w:t>конфликтные</w:t>
      </w:r>
      <w:r>
        <w:rPr>
          <w:spacing w:val="-3"/>
          <w:sz w:val="24"/>
        </w:rPr>
        <w:t xml:space="preserve"> </w:t>
      </w:r>
      <w:r>
        <w:rPr>
          <w:sz w:val="24"/>
        </w:rPr>
        <w:t>ситуации, смягчая конфликты;</w:t>
      </w:r>
    </w:p>
    <w:p w14:paraId="2999521D" w14:textId="77777777" w:rsidR="0052501E" w:rsidRDefault="00B0778F">
      <w:pPr>
        <w:ind w:left="212" w:right="2215"/>
        <w:rPr>
          <w:sz w:val="24"/>
        </w:rPr>
      </w:pPr>
      <w:r>
        <w:rPr>
          <w:sz w:val="24"/>
        </w:rPr>
        <w:t>владением устной и письменной речью, монологической контекстной речью;</w:t>
      </w:r>
      <w:r>
        <w:rPr>
          <w:spacing w:val="-58"/>
          <w:sz w:val="24"/>
        </w:rPr>
        <w:t xml:space="preserve"> </w:t>
      </w:r>
      <w:r>
        <w:rPr>
          <w:sz w:val="24"/>
        </w:rPr>
        <w:t>использованием</w:t>
      </w:r>
      <w:r>
        <w:rPr>
          <w:spacing w:val="-2"/>
          <w:sz w:val="24"/>
        </w:rPr>
        <w:t xml:space="preserve"> </w:t>
      </w:r>
      <w:r>
        <w:rPr>
          <w:sz w:val="24"/>
        </w:rPr>
        <w:t>информационно-коммуникационных</w:t>
      </w:r>
      <w:r>
        <w:rPr>
          <w:spacing w:val="-2"/>
          <w:sz w:val="24"/>
        </w:rPr>
        <w:t xml:space="preserve"> </w:t>
      </w:r>
      <w:r>
        <w:rPr>
          <w:sz w:val="24"/>
        </w:rPr>
        <w:t>технологий;</w:t>
      </w:r>
    </w:p>
    <w:p w14:paraId="79EFFCBF" w14:textId="77777777" w:rsidR="0052501E" w:rsidRDefault="00B0778F">
      <w:pPr>
        <w:ind w:left="212" w:right="249"/>
        <w:rPr>
          <w:sz w:val="24"/>
        </w:rPr>
      </w:pPr>
      <w:r>
        <w:rPr>
          <w:sz w:val="24"/>
        </w:rPr>
        <w:t>экологическим</w:t>
      </w:r>
      <w:r>
        <w:rPr>
          <w:spacing w:val="1"/>
          <w:sz w:val="24"/>
        </w:rPr>
        <w:t xml:space="preserve"> </w:t>
      </w:r>
      <w:r>
        <w:rPr>
          <w:sz w:val="24"/>
        </w:rPr>
        <w:t>мышлением,</w:t>
      </w:r>
      <w:r>
        <w:rPr>
          <w:spacing w:val="2"/>
          <w:sz w:val="24"/>
        </w:rPr>
        <w:t xml:space="preserve"> </w:t>
      </w:r>
      <w:r>
        <w:rPr>
          <w:sz w:val="24"/>
        </w:rPr>
        <w:t>его</w:t>
      </w:r>
      <w:r>
        <w:rPr>
          <w:spacing w:val="2"/>
          <w:sz w:val="24"/>
        </w:rPr>
        <w:t xml:space="preserve"> </w:t>
      </w:r>
      <w:r>
        <w:rPr>
          <w:sz w:val="24"/>
        </w:rPr>
        <w:t>применением</w:t>
      </w:r>
      <w:r>
        <w:rPr>
          <w:spacing w:val="-1"/>
          <w:sz w:val="24"/>
        </w:rPr>
        <w:t xml:space="preserve"> </w:t>
      </w:r>
      <w:r>
        <w:rPr>
          <w:sz w:val="24"/>
        </w:rPr>
        <w:t>в</w:t>
      </w:r>
      <w:r>
        <w:rPr>
          <w:spacing w:val="2"/>
          <w:sz w:val="24"/>
        </w:rPr>
        <w:t xml:space="preserve"> </w:t>
      </w:r>
      <w:r>
        <w:rPr>
          <w:sz w:val="24"/>
        </w:rPr>
        <w:t>познавательной,</w:t>
      </w:r>
      <w:r>
        <w:rPr>
          <w:spacing w:val="-1"/>
          <w:sz w:val="24"/>
        </w:rPr>
        <w:t xml:space="preserve"> </w:t>
      </w:r>
      <w:r>
        <w:rPr>
          <w:sz w:val="24"/>
        </w:rPr>
        <w:t>коммуникативной, социальной</w:t>
      </w:r>
      <w:r>
        <w:rPr>
          <w:spacing w:val="-57"/>
          <w:sz w:val="24"/>
        </w:rPr>
        <w:t xml:space="preserve"> </w:t>
      </w:r>
      <w:r>
        <w:rPr>
          <w:sz w:val="24"/>
        </w:rPr>
        <w:t>практике</w:t>
      </w:r>
      <w:r>
        <w:rPr>
          <w:spacing w:val="-1"/>
          <w:sz w:val="24"/>
        </w:rPr>
        <w:t xml:space="preserve"> </w:t>
      </w:r>
      <w:r>
        <w:rPr>
          <w:sz w:val="24"/>
        </w:rPr>
        <w:t>и</w:t>
      </w:r>
      <w:r>
        <w:rPr>
          <w:spacing w:val="-1"/>
          <w:sz w:val="24"/>
        </w:rPr>
        <w:t xml:space="preserve"> </w:t>
      </w:r>
      <w:r>
        <w:rPr>
          <w:sz w:val="24"/>
        </w:rPr>
        <w:t>профессиональной ориентации;</w:t>
      </w:r>
    </w:p>
    <w:p w14:paraId="06C01FE7" w14:textId="77777777" w:rsidR="0052501E" w:rsidRDefault="00B0778F" w:rsidP="001E0EBC">
      <w:pPr>
        <w:pStyle w:val="a5"/>
        <w:numPr>
          <w:ilvl w:val="0"/>
          <w:numId w:val="46"/>
        </w:numPr>
        <w:tabs>
          <w:tab w:val="left" w:pos="1279"/>
          <w:tab w:val="left" w:pos="2114"/>
          <w:tab w:val="left" w:pos="2449"/>
          <w:tab w:val="left" w:pos="3963"/>
          <w:tab w:val="left" w:pos="4286"/>
          <w:tab w:val="left" w:pos="5433"/>
          <w:tab w:val="left" w:pos="7545"/>
          <w:tab w:val="left" w:pos="7883"/>
        </w:tabs>
        <w:ind w:right="248" w:firstLine="720"/>
        <w:jc w:val="left"/>
        <w:rPr>
          <w:sz w:val="24"/>
        </w:rPr>
      </w:pPr>
      <w:r>
        <w:rPr>
          <w:sz w:val="24"/>
        </w:rPr>
        <w:t>достижениями</w:t>
      </w:r>
      <w:r>
        <w:rPr>
          <w:spacing w:val="20"/>
          <w:sz w:val="24"/>
        </w:rPr>
        <w:t xml:space="preserve"> </w:t>
      </w:r>
      <w:r>
        <w:rPr>
          <w:sz w:val="24"/>
        </w:rPr>
        <w:t>планируемых</w:t>
      </w:r>
      <w:r>
        <w:rPr>
          <w:spacing w:val="23"/>
          <w:sz w:val="24"/>
        </w:rPr>
        <w:t xml:space="preserve"> </w:t>
      </w:r>
      <w:r>
        <w:rPr>
          <w:sz w:val="24"/>
        </w:rPr>
        <w:t>предметных</w:t>
      </w:r>
      <w:r>
        <w:rPr>
          <w:spacing w:val="22"/>
          <w:sz w:val="24"/>
        </w:rPr>
        <w:t xml:space="preserve"> </w:t>
      </w:r>
      <w:r>
        <w:rPr>
          <w:sz w:val="24"/>
        </w:rPr>
        <w:t>результатов</w:t>
      </w:r>
      <w:r>
        <w:rPr>
          <w:spacing w:val="26"/>
          <w:sz w:val="24"/>
        </w:rPr>
        <w:t xml:space="preserve"> </w:t>
      </w:r>
      <w:r>
        <w:rPr>
          <w:sz w:val="24"/>
        </w:rPr>
        <w:t>образования</w:t>
      </w:r>
      <w:r>
        <w:rPr>
          <w:spacing w:val="19"/>
          <w:sz w:val="24"/>
        </w:rPr>
        <w:t xml:space="preserve"> </w:t>
      </w:r>
      <w:r>
        <w:rPr>
          <w:sz w:val="24"/>
        </w:rPr>
        <w:t>и</w:t>
      </w:r>
      <w:r>
        <w:rPr>
          <w:spacing w:val="23"/>
          <w:sz w:val="24"/>
        </w:rPr>
        <w:t xml:space="preserve"> </w:t>
      </w:r>
      <w:r>
        <w:rPr>
          <w:sz w:val="24"/>
        </w:rPr>
        <w:t>результатов</w:t>
      </w:r>
      <w:r>
        <w:rPr>
          <w:spacing w:val="-57"/>
          <w:sz w:val="24"/>
        </w:rPr>
        <w:t xml:space="preserve"> </w:t>
      </w:r>
      <w:r>
        <w:rPr>
          <w:sz w:val="24"/>
        </w:rPr>
        <w:t>коррекционно-развивающих курсов по Программе коррекционной работы, в том числе:</w:t>
      </w:r>
      <w:r>
        <w:rPr>
          <w:spacing w:val="1"/>
          <w:sz w:val="24"/>
        </w:rPr>
        <w:t xml:space="preserve"> </w:t>
      </w:r>
      <w:r>
        <w:rPr>
          <w:sz w:val="24"/>
        </w:rPr>
        <w:t>освоением в</w:t>
      </w:r>
      <w:r>
        <w:rPr>
          <w:spacing w:val="3"/>
          <w:sz w:val="24"/>
        </w:rPr>
        <w:t xml:space="preserve"> </w:t>
      </w:r>
      <w:r>
        <w:rPr>
          <w:sz w:val="24"/>
        </w:rPr>
        <w:t>ходе</w:t>
      </w:r>
      <w:r>
        <w:rPr>
          <w:spacing w:val="1"/>
          <w:sz w:val="24"/>
        </w:rPr>
        <w:t xml:space="preserve"> </w:t>
      </w:r>
      <w:r>
        <w:rPr>
          <w:sz w:val="24"/>
        </w:rPr>
        <w:t>изучения</w:t>
      </w:r>
      <w:r>
        <w:rPr>
          <w:spacing w:val="3"/>
          <w:sz w:val="24"/>
        </w:rPr>
        <w:t xml:space="preserve"> </w:t>
      </w:r>
      <w:r>
        <w:rPr>
          <w:sz w:val="24"/>
        </w:rPr>
        <w:t>учебных</w:t>
      </w:r>
      <w:r>
        <w:rPr>
          <w:spacing w:val="3"/>
          <w:sz w:val="24"/>
        </w:rPr>
        <w:t xml:space="preserve"> </w:t>
      </w:r>
      <w:r>
        <w:rPr>
          <w:sz w:val="24"/>
        </w:rPr>
        <w:t>предметов</w:t>
      </w:r>
      <w:r>
        <w:rPr>
          <w:spacing w:val="6"/>
          <w:sz w:val="24"/>
        </w:rPr>
        <w:t xml:space="preserve"> </w:t>
      </w:r>
      <w:r>
        <w:rPr>
          <w:sz w:val="24"/>
        </w:rPr>
        <w:t>умений,</w:t>
      </w:r>
      <w:r>
        <w:rPr>
          <w:spacing w:val="1"/>
          <w:sz w:val="24"/>
        </w:rPr>
        <w:t xml:space="preserve"> </w:t>
      </w:r>
      <w:r>
        <w:rPr>
          <w:sz w:val="24"/>
        </w:rPr>
        <w:t>специфических</w:t>
      </w:r>
      <w:r>
        <w:rPr>
          <w:spacing w:val="4"/>
          <w:sz w:val="24"/>
        </w:rPr>
        <w:t xml:space="preserve"> </w:t>
      </w:r>
      <w:r>
        <w:rPr>
          <w:sz w:val="24"/>
        </w:rPr>
        <w:t>для</w:t>
      </w:r>
      <w:r>
        <w:rPr>
          <w:spacing w:val="2"/>
          <w:sz w:val="24"/>
        </w:rPr>
        <w:t xml:space="preserve"> </w:t>
      </w:r>
      <w:r>
        <w:rPr>
          <w:sz w:val="24"/>
        </w:rPr>
        <w:t>данной предметной</w:t>
      </w:r>
      <w:r>
        <w:rPr>
          <w:spacing w:val="-57"/>
          <w:sz w:val="24"/>
        </w:rPr>
        <w:t xml:space="preserve"> </w:t>
      </w:r>
      <w:r>
        <w:rPr>
          <w:sz w:val="24"/>
        </w:rPr>
        <w:t>области,</w:t>
      </w:r>
      <w:r>
        <w:rPr>
          <w:spacing w:val="44"/>
          <w:sz w:val="24"/>
        </w:rPr>
        <w:t xml:space="preserve"> </w:t>
      </w:r>
      <w:r>
        <w:rPr>
          <w:sz w:val="24"/>
        </w:rPr>
        <w:t>видов</w:t>
      </w:r>
      <w:r>
        <w:rPr>
          <w:spacing w:val="45"/>
          <w:sz w:val="24"/>
        </w:rPr>
        <w:t xml:space="preserve"> </w:t>
      </w:r>
      <w:r>
        <w:rPr>
          <w:sz w:val="24"/>
        </w:rPr>
        <w:t>деятельности</w:t>
      </w:r>
      <w:r>
        <w:rPr>
          <w:spacing w:val="45"/>
          <w:sz w:val="24"/>
        </w:rPr>
        <w:t xml:space="preserve"> </w:t>
      </w:r>
      <w:r>
        <w:rPr>
          <w:sz w:val="24"/>
        </w:rPr>
        <w:t>по</w:t>
      </w:r>
      <w:r>
        <w:rPr>
          <w:spacing w:val="45"/>
          <w:sz w:val="24"/>
        </w:rPr>
        <w:t xml:space="preserve"> </w:t>
      </w:r>
      <w:r>
        <w:rPr>
          <w:sz w:val="24"/>
        </w:rPr>
        <w:t>получению</w:t>
      </w:r>
      <w:r>
        <w:rPr>
          <w:spacing w:val="46"/>
          <w:sz w:val="24"/>
        </w:rPr>
        <w:t xml:space="preserve"> </w:t>
      </w:r>
      <w:r>
        <w:rPr>
          <w:sz w:val="24"/>
        </w:rPr>
        <w:t>нового</w:t>
      </w:r>
      <w:r>
        <w:rPr>
          <w:spacing w:val="44"/>
          <w:sz w:val="24"/>
        </w:rPr>
        <w:t xml:space="preserve"> </w:t>
      </w:r>
      <w:r>
        <w:rPr>
          <w:sz w:val="24"/>
        </w:rPr>
        <w:t>знания</w:t>
      </w:r>
      <w:r>
        <w:rPr>
          <w:spacing w:val="45"/>
          <w:sz w:val="24"/>
        </w:rPr>
        <w:t xml:space="preserve"> </w:t>
      </w:r>
      <w:r>
        <w:rPr>
          <w:sz w:val="24"/>
        </w:rPr>
        <w:t>в</w:t>
      </w:r>
      <w:r>
        <w:rPr>
          <w:spacing w:val="45"/>
          <w:sz w:val="24"/>
        </w:rPr>
        <w:t xml:space="preserve"> </w:t>
      </w:r>
      <w:r>
        <w:rPr>
          <w:sz w:val="24"/>
        </w:rPr>
        <w:t>рамках</w:t>
      </w:r>
      <w:r>
        <w:rPr>
          <w:spacing w:val="50"/>
          <w:sz w:val="24"/>
        </w:rPr>
        <w:t xml:space="preserve"> </w:t>
      </w:r>
      <w:r>
        <w:rPr>
          <w:sz w:val="24"/>
        </w:rPr>
        <w:t>учебного</w:t>
      </w:r>
      <w:r>
        <w:rPr>
          <w:spacing w:val="44"/>
          <w:sz w:val="24"/>
        </w:rPr>
        <w:t xml:space="preserve"> </w:t>
      </w:r>
      <w:r>
        <w:rPr>
          <w:sz w:val="24"/>
        </w:rPr>
        <w:t>предмета,</w:t>
      </w:r>
      <w:r>
        <w:rPr>
          <w:spacing w:val="47"/>
          <w:sz w:val="24"/>
        </w:rPr>
        <w:t xml:space="preserve"> </w:t>
      </w:r>
      <w:r>
        <w:rPr>
          <w:sz w:val="24"/>
        </w:rPr>
        <w:t>его</w:t>
      </w:r>
      <w:r>
        <w:rPr>
          <w:spacing w:val="-57"/>
          <w:sz w:val="24"/>
        </w:rPr>
        <w:t xml:space="preserve"> </w:t>
      </w:r>
      <w:r>
        <w:rPr>
          <w:sz w:val="24"/>
        </w:rPr>
        <w:t>преобразованию</w:t>
      </w:r>
      <w:r>
        <w:rPr>
          <w:sz w:val="24"/>
        </w:rPr>
        <w:tab/>
        <w:t>и</w:t>
      </w:r>
      <w:r>
        <w:rPr>
          <w:sz w:val="24"/>
        </w:rPr>
        <w:tab/>
        <w:t>применению</w:t>
      </w:r>
      <w:r>
        <w:rPr>
          <w:sz w:val="24"/>
        </w:rPr>
        <w:tab/>
        <w:t>в</w:t>
      </w:r>
      <w:r>
        <w:rPr>
          <w:sz w:val="24"/>
        </w:rPr>
        <w:tab/>
        <w:t>учебных,</w:t>
      </w:r>
      <w:r>
        <w:rPr>
          <w:sz w:val="24"/>
        </w:rPr>
        <w:tab/>
        <w:t>учебно-проектных</w:t>
      </w:r>
      <w:r>
        <w:rPr>
          <w:sz w:val="24"/>
        </w:rPr>
        <w:tab/>
        <w:t>и</w:t>
      </w:r>
      <w:r>
        <w:rPr>
          <w:sz w:val="24"/>
        </w:rPr>
        <w:tab/>
        <w:t>социально-проектных</w:t>
      </w:r>
      <w:r>
        <w:rPr>
          <w:spacing w:val="-57"/>
          <w:sz w:val="24"/>
        </w:rPr>
        <w:t xml:space="preserve"> </w:t>
      </w:r>
      <w:r>
        <w:rPr>
          <w:sz w:val="24"/>
        </w:rPr>
        <w:t>ситуациях;</w:t>
      </w:r>
    </w:p>
    <w:p w14:paraId="1394A5C8" w14:textId="77777777" w:rsidR="0052501E" w:rsidRDefault="00B0778F">
      <w:pPr>
        <w:spacing w:before="1"/>
        <w:ind w:left="212" w:right="251"/>
        <w:jc w:val="both"/>
        <w:rPr>
          <w:sz w:val="24"/>
        </w:rPr>
      </w:pPr>
      <w:r>
        <w:rPr>
          <w:sz w:val="24"/>
        </w:rPr>
        <w:t>формированием и развитием научного типа мышления, научных представлений о ключевых</w:t>
      </w:r>
      <w:r>
        <w:rPr>
          <w:spacing w:val="1"/>
          <w:sz w:val="24"/>
        </w:rPr>
        <w:t xml:space="preserve"> </w:t>
      </w:r>
      <w:r>
        <w:rPr>
          <w:sz w:val="24"/>
        </w:rPr>
        <w:t>теориях, типах и видах отношений, владение научной терминологией, ключевыми понятиями,</w:t>
      </w:r>
      <w:r>
        <w:rPr>
          <w:spacing w:val="1"/>
          <w:sz w:val="24"/>
        </w:rPr>
        <w:t xml:space="preserve"> </w:t>
      </w:r>
      <w:r>
        <w:rPr>
          <w:sz w:val="24"/>
        </w:rPr>
        <w:t>методами</w:t>
      </w:r>
      <w:r>
        <w:rPr>
          <w:spacing w:val="-1"/>
          <w:sz w:val="24"/>
        </w:rPr>
        <w:t xml:space="preserve"> </w:t>
      </w:r>
      <w:r>
        <w:rPr>
          <w:sz w:val="24"/>
        </w:rPr>
        <w:t>и приемами;</w:t>
      </w:r>
    </w:p>
    <w:p w14:paraId="48A89A5C" w14:textId="77777777" w:rsidR="0052501E" w:rsidRDefault="00B0778F">
      <w:pPr>
        <w:ind w:left="212" w:right="247"/>
        <w:jc w:val="both"/>
        <w:rPr>
          <w:sz w:val="24"/>
        </w:rPr>
      </w:pPr>
      <w:r>
        <w:rPr>
          <w:sz w:val="24"/>
        </w:rPr>
        <w:t>освоением междисциплинарных учебных программ: "Формирование универсальных учебных</w:t>
      </w:r>
      <w:r>
        <w:rPr>
          <w:spacing w:val="1"/>
          <w:sz w:val="24"/>
        </w:rPr>
        <w:t xml:space="preserve"> </w:t>
      </w:r>
      <w:r>
        <w:rPr>
          <w:sz w:val="24"/>
        </w:rPr>
        <w:t>действий",</w:t>
      </w:r>
      <w:r>
        <w:rPr>
          <w:spacing w:val="1"/>
          <w:sz w:val="24"/>
        </w:rPr>
        <w:t xml:space="preserve"> </w:t>
      </w:r>
      <w:r>
        <w:rPr>
          <w:sz w:val="24"/>
        </w:rPr>
        <w:t>"Формирование</w:t>
      </w:r>
      <w:r>
        <w:rPr>
          <w:spacing w:val="1"/>
          <w:sz w:val="24"/>
        </w:rPr>
        <w:t xml:space="preserve"> </w:t>
      </w:r>
      <w:r>
        <w:rPr>
          <w:sz w:val="24"/>
        </w:rPr>
        <w:t>ИКТ-компетентности</w:t>
      </w:r>
      <w:r>
        <w:rPr>
          <w:spacing w:val="1"/>
          <w:sz w:val="24"/>
        </w:rPr>
        <w:t xml:space="preserve"> </w:t>
      </w:r>
      <w:r>
        <w:rPr>
          <w:sz w:val="24"/>
        </w:rPr>
        <w:t>обучающихся",</w:t>
      </w:r>
      <w:r>
        <w:rPr>
          <w:spacing w:val="1"/>
          <w:sz w:val="24"/>
        </w:rPr>
        <w:t xml:space="preserve"> </w:t>
      </w:r>
      <w:r>
        <w:rPr>
          <w:sz w:val="24"/>
        </w:rPr>
        <w:t>"Основы</w:t>
      </w:r>
      <w:r>
        <w:rPr>
          <w:spacing w:val="1"/>
          <w:sz w:val="24"/>
        </w:rPr>
        <w:t xml:space="preserve"> </w:t>
      </w:r>
      <w:r>
        <w:rPr>
          <w:sz w:val="24"/>
        </w:rPr>
        <w:t>учебно-</w:t>
      </w:r>
      <w:r>
        <w:rPr>
          <w:spacing w:val="1"/>
          <w:sz w:val="24"/>
        </w:rPr>
        <w:t xml:space="preserve"> </w:t>
      </w:r>
      <w:r>
        <w:rPr>
          <w:sz w:val="24"/>
        </w:rPr>
        <w:t>исследовательской</w:t>
      </w:r>
      <w:r>
        <w:rPr>
          <w:spacing w:val="1"/>
          <w:sz w:val="24"/>
        </w:rPr>
        <w:t xml:space="preserve"> </w:t>
      </w:r>
      <w:r>
        <w:rPr>
          <w:sz w:val="24"/>
        </w:rPr>
        <w:t>и</w:t>
      </w:r>
      <w:r>
        <w:rPr>
          <w:spacing w:val="1"/>
          <w:sz w:val="24"/>
        </w:rPr>
        <w:t xml:space="preserve"> </w:t>
      </w:r>
      <w:r>
        <w:rPr>
          <w:sz w:val="24"/>
        </w:rPr>
        <w:t>проектной</w:t>
      </w:r>
      <w:r>
        <w:rPr>
          <w:spacing w:val="1"/>
          <w:sz w:val="24"/>
        </w:rPr>
        <w:t xml:space="preserve"> </w:t>
      </w:r>
      <w:r>
        <w:rPr>
          <w:sz w:val="24"/>
        </w:rPr>
        <w:t>деятельности";</w:t>
      </w:r>
      <w:r>
        <w:rPr>
          <w:spacing w:val="1"/>
          <w:sz w:val="24"/>
        </w:rPr>
        <w:t xml:space="preserve"> </w:t>
      </w:r>
      <w:r>
        <w:rPr>
          <w:sz w:val="24"/>
        </w:rPr>
        <w:t>учебных</w:t>
      </w:r>
      <w:r>
        <w:rPr>
          <w:spacing w:val="1"/>
          <w:sz w:val="24"/>
        </w:rPr>
        <w:t xml:space="preserve"> </w:t>
      </w:r>
      <w:r>
        <w:rPr>
          <w:sz w:val="24"/>
        </w:rPr>
        <w:t>программ</w:t>
      </w:r>
      <w:r>
        <w:rPr>
          <w:spacing w:val="1"/>
          <w:sz w:val="24"/>
        </w:rPr>
        <w:t xml:space="preserve"> </w:t>
      </w:r>
      <w:r>
        <w:rPr>
          <w:sz w:val="24"/>
        </w:rPr>
        <w:t>по</w:t>
      </w:r>
      <w:r>
        <w:rPr>
          <w:spacing w:val="1"/>
          <w:sz w:val="24"/>
        </w:rPr>
        <w:t xml:space="preserve"> </w:t>
      </w:r>
      <w:r>
        <w:rPr>
          <w:sz w:val="24"/>
        </w:rPr>
        <w:t>предметам</w:t>
      </w:r>
      <w:r>
        <w:rPr>
          <w:spacing w:val="1"/>
          <w:sz w:val="24"/>
        </w:rPr>
        <w:t xml:space="preserve"> </w:t>
      </w:r>
      <w:r>
        <w:rPr>
          <w:sz w:val="24"/>
        </w:rPr>
        <w:t>учебного</w:t>
      </w:r>
      <w:r>
        <w:rPr>
          <w:spacing w:val="1"/>
          <w:sz w:val="24"/>
        </w:rPr>
        <w:t xml:space="preserve"> </w:t>
      </w:r>
      <w:r>
        <w:rPr>
          <w:sz w:val="24"/>
        </w:rPr>
        <w:t>плана;</w:t>
      </w:r>
    </w:p>
    <w:p w14:paraId="073697D0" w14:textId="77777777" w:rsidR="0052501E" w:rsidRDefault="00B0778F">
      <w:pPr>
        <w:ind w:left="212" w:right="257"/>
        <w:jc w:val="both"/>
        <w:rPr>
          <w:sz w:val="24"/>
        </w:rPr>
      </w:pPr>
      <w:r>
        <w:rPr>
          <w:sz w:val="24"/>
        </w:rPr>
        <w:t>применением</w:t>
      </w:r>
      <w:r>
        <w:rPr>
          <w:spacing w:val="1"/>
          <w:sz w:val="24"/>
        </w:rPr>
        <w:t xml:space="preserve"> </w:t>
      </w:r>
      <w:r>
        <w:rPr>
          <w:sz w:val="24"/>
        </w:rPr>
        <w:t>различных</w:t>
      </w:r>
      <w:r>
        <w:rPr>
          <w:spacing w:val="1"/>
          <w:sz w:val="24"/>
        </w:rPr>
        <w:t xml:space="preserve"> </w:t>
      </w:r>
      <w:r>
        <w:rPr>
          <w:sz w:val="24"/>
        </w:rPr>
        <w:t>способов</w:t>
      </w:r>
      <w:r>
        <w:rPr>
          <w:spacing w:val="1"/>
          <w:sz w:val="24"/>
        </w:rPr>
        <w:t xml:space="preserve"> </w:t>
      </w:r>
      <w:r>
        <w:rPr>
          <w:sz w:val="24"/>
        </w:rPr>
        <w:t>поиска</w:t>
      </w:r>
      <w:r>
        <w:rPr>
          <w:spacing w:val="1"/>
          <w:sz w:val="24"/>
        </w:rPr>
        <w:t xml:space="preserve"> </w:t>
      </w:r>
      <w:r>
        <w:rPr>
          <w:sz w:val="24"/>
        </w:rPr>
        <w:t>(в</w:t>
      </w:r>
      <w:r>
        <w:rPr>
          <w:spacing w:val="1"/>
          <w:sz w:val="24"/>
        </w:rPr>
        <w:t xml:space="preserve"> </w:t>
      </w:r>
      <w:r>
        <w:rPr>
          <w:sz w:val="24"/>
        </w:rPr>
        <w:t>справочных</w:t>
      </w:r>
      <w:r>
        <w:rPr>
          <w:spacing w:val="1"/>
          <w:sz w:val="24"/>
        </w:rPr>
        <w:t xml:space="preserve"> </w:t>
      </w:r>
      <w:r>
        <w:rPr>
          <w:sz w:val="24"/>
        </w:rPr>
        <w:t>источниках</w:t>
      </w:r>
      <w:r>
        <w:rPr>
          <w:spacing w:val="1"/>
          <w:sz w:val="24"/>
        </w:rPr>
        <w:t xml:space="preserve"> </w:t>
      </w:r>
      <w:r>
        <w:rPr>
          <w:sz w:val="24"/>
        </w:rPr>
        <w:t>и</w:t>
      </w:r>
      <w:r>
        <w:rPr>
          <w:spacing w:val="1"/>
          <w:sz w:val="24"/>
        </w:rPr>
        <w:t xml:space="preserve"> </w:t>
      </w:r>
      <w:r>
        <w:rPr>
          <w:sz w:val="24"/>
        </w:rPr>
        <w:t>в</w:t>
      </w:r>
      <w:r>
        <w:rPr>
          <w:spacing w:val="1"/>
          <w:sz w:val="24"/>
        </w:rPr>
        <w:t xml:space="preserve"> </w:t>
      </w:r>
      <w:r>
        <w:rPr>
          <w:sz w:val="24"/>
        </w:rPr>
        <w:t>сети</w:t>
      </w:r>
      <w:r>
        <w:rPr>
          <w:spacing w:val="1"/>
          <w:sz w:val="24"/>
        </w:rPr>
        <w:t xml:space="preserve"> </w:t>
      </w:r>
      <w:r>
        <w:rPr>
          <w:sz w:val="24"/>
        </w:rPr>
        <w:t>Интернет),</w:t>
      </w:r>
      <w:r>
        <w:rPr>
          <w:spacing w:val="1"/>
          <w:sz w:val="24"/>
        </w:rPr>
        <w:t xml:space="preserve"> </w:t>
      </w:r>
      <w:r>
        <w:rPr>
          <w:sz w:val="24"/>
        </w:rPr>
        <w:t>обработки и передачи информации в соответствии с коммуникативными и познавательными</w:t>
      </w:r>
      <w:r>
        <w:rPr>
          <w:spacing w:val="1"/>
          <w:sz w:val="24"/>
        </w:rPr>
        <w:t xml:space="preserve"> </w:t>
      </w:r>
      <w:r>
        <w:rPr>
          <w:sz w:val="24"/>
        </w:rPr>
        <w:t>задачами,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при</w:t>
      </w:r>
      <w:r>
        <w:rPr>
          <w:spacing w:val="1"/>
          <w:sz w:val="24"/>
        </w:rPr>
        <w:t xml:space="preserve"> </w:t>
      </w:r>
      <w:r>
        <w:rPr>
          <w:sz w:val="24"/>
        </w:rPr>
        <w:t>подготовке</w:t>
      </w:r>
      <w:r>
        <w:rPr>
          <w:spacing w:val="1"/>
          <w:sz w:val="24"/>
        </w:rPr>
        <w:t xml:space="preserve"> </w:t>
      </w:r>
      <w:r>
        <w:rPr>
          <w:sz w:val="24"/>
        </w:rPr>
        <w:t>презентаций</w:t>
      </w:r>
      <w:r>
        <w:rPr>
          <w:spacing w:val="1"/>
          <w:sz w:val="24"/>
        </w:rPr>
        <w:t xml:space="preserve"> </w:t>
      </w:r>
      <w:r>
        <w:rPr>
          <w:sz w:val="24"/>
        </w:rPr>
        <w:t>для</w:t>
      </w:r>
      <w:r>
        <w:rPr>
          <w:spacing w:val="1"/>
          <w:sz w:val="24"/>
        </w:rPr>
        <w:t xml:space="preserve"> </w:t>
      </w:r>
      <w:r>
        <w:rPr>
          <w:sz w:val="24"/>
        </w:rPr>
        <w:t>устных</w:t>
      </w:r>
      <w:r>
        <w:rPr>
          <w:spacing w:val="1"/>
          <w:sz w:val="24"/>
        </w:rPr>
        <w:t xml:space="preserve"> </w:t>
      </w:r>
      <w:r>
        <w:rPr>
          <w:sz w:val="24"/>
        </w:rPr>
        <w:t>ответов</w:t>
      </w:r>
      <w:r>
        <w:rPr>
          <w:spacing w:val="1"/>
          <w:sz w:val="24"/>
        </w:rPr>
        <w:t xml:space="preserve"> </w:t>
      </w:r>
      <w:r>
        <w:rPr>
          <w:sz w:val="24"/>
        </w:rPr>
        <w:t>(например,</w:t>
      </w:r>
      <w:r>
        <w:rPr>
          <w:spacing w:val="1"/>
          <w:sz w:val="24"/>
        </w:rPr>
        <w:t xml:space="preserve"> </w:t>
      </w:r>
      <w:r>
        <w:rPr>
          <w:sz w:val="24"/>
        </w:rPr>
        <w:t>выступлений).</w:t>
      </w:r>
    </w:p>
    <w:p w14:paraId="546AB89D" w14:textId="77777777" w:rsidR="0052501E" w:rsidRDefault="0052501E">
      <w:pPr>
        <w:jc w:val="both"/>
        <w:rPr>
          <w:sz w:val="24"/>
        </w:rPr>
        <w:sectPr w:rsidR="0052501E">
          <w:pgSz w:w="11910" w:h="16840"/>
          <w:pgMar w:top="760" w:right="600" w:bottom="420" w:left="920" w:header="0" w:footer="150" w:gutter="0"/>
          <w:cols w:space="720"/>
        </w:sectPr>
      </w:pPr>
    </w:p>
    <w:p w14:paraId="1D3945C4" w14:textId="77777777" w:rsidR="0052501E" w:rsidRDefault="00B0778F" w:rsidP="001E0EBC">
      <w:pPr>
        <w:pStyle w:val="a5"/>
        <w:numPr>
          <w:ilvl w:val="1"/>
          <w:numId w:val="47"/>
        </w:numPr>
        <w:tabs>
          <w:tab w:val="left" w:pos="1123"/>
        </w:tabs>
        <w:spacing w:before="62"/>
        <w:ind w:left="1122" w:hanging="421"/>
        <w:jc w:val="left"/>
        <w:rPr>
          <w:b/>
          <w:sz w:val="24"/>
        </w:rPr>
      </w:pPr>
      <w:r>
        <w:rPr>
          <w:b/>
          <w:sz w:val="24"/>
        </w:rPr>
        <w:lastRenderedPageBreak/>
        <w:t>Система</w:t>
      </w:r>
      <w:r>
        <w:rPr>
          <w:b/>
          <w:spacing w:val="-4"/>
          <w:sz w:val="24"/>
        </w:rPr>
        <w:t xml:space="preserve"> </w:t>
      </w:r>
      <w:r>
        <w:rPr>
          <w:b/>
          <w:sz w:val="24"/>
        </w:rPr>
        <w:t>оценки</w:t>
      </w:r>
      <w:r>
        <w:rPr>
          <w:b/>
          <w:spacing w:val="-4"/>
          <w:sz w:val="24"/>
        </w:rPr>
        <w:t xml:space="preserve"> </w:t>
      </w:r>
      <w:r>
        <w:rPr>
          <w:b/>
          <w:sz w:val="24"/>
        </w:rPr>
        <w:t>достижения</w:t>
      </w:r>
      <w:r>
        <w:rPr>
          <w:b/>
          <w:spacing w:val="-2"/>
          <w:sz w:val="24"/>
        </w:rPr>
        <w:t xml:space="preserve"> </w:t>
      </w:r>
      <w:r>
        <w:rPr>
          <w:b/>
          <w:sz w:val="24"/>
        </w:rPr>
        <w:t>планируемых</w:t>
      </w:r>
      <w:r>
        <w:rPr>
          <w:b/>
          <w:spacing w:val="-3"/>
          <w:sz w:val="24"/>
        </w:rPr>
        <w:t xml:space="preserve"> </w:t>
      </w:r>
      <w:r>
        <w:rPr>
          <w:b/>
          <w:sz w:val="24"/>
        </w:rPr>
        <w:t>результатов</w:t>
      </w:r>
      <w:r>
        <w:rPr>
          <w:b/>
          <w:spacing w:val="-2"/>
          <w:sz w:val="24"/>
        </w:rPr>
        <w:t xml:space="preserve"> </w:t>
      </w:r>
      <w:r>
        <w:rPr>
          <w:b/>
          <w:sz w:val="24"/>
        </w:rPr>
        <w:t>освоения</w:t>
      </w:r>
      <w:r>
        <w:rPr>
          <w:b/>
          <w:spacing w:val="-2"/>
          <w:sz w:val="24"/>
        </w:rPr>
        <w:t xml:space="preserve"> </w:t>
      </w:r>
      <w:r>
        <w:rPr>
          <w:b/>
          <w:sz w:val="24"/>
        </w:rPr>
        <w:t>АООП</w:t>
      </w:r>
      <w:r>
        <w:rPr>
          <w:b/>
          <w:spacing w:val="-2"/>
          <w:sz w:val="24"/>
        </w:rPr>
        <w:t xml:space="preserve"> </w:t>
      </w:r>
      <w:r>
        <w:rPr>
          <w:b/>
          <w:sz w:val="24"/>
        </w:rPr>
        <w:t>ООО</w:t>
      </w:r>
    </w:p>
    <w:p w14:paraId="393624CE" w14:textId="77777777" w:rsidR="0052501E" w:rsidRDefault="0052501E">
      <w:pPr>
        <w:pStyle w:val="a3"/>
        <w:spacing w:before="7"/>
        <w:ind w:left="0"/>
        <w:jc w:val="left"/>
        <w:rPr>
          <w:b/>
          <w:sz w:val="21"/>
        </w:rPr>
      </w:pPr>
    </w:p>
    <w:p w14:paraId="6D2EB9F1" w14:textId="77777777" w:rsidR="0052501E" w:rsidRDefault="00B0778F">
      <w:pPr>
        <w:pStyle w:val="a3"/>
        <w:spacing w:before="1"/>
        <w:ind w:right="247" w:firstLine="720"/>
      </w:pPr>
      <w:r>
        <w:t>Система оценки призвана способствовать поддержанию единства всей системы образования,</w:t>
      </w:r>
      <w:r>
        <w:rPr>
          <w:spacing w:val="1"/>
        </w:rPr>
        <w:t xml:space="preserve"> </w:t>
      </w:r>
      <w:r>
        <w:t>обеспечению</w:t>
      </w:r>
      <w:r>
        <w:rPr>
          <w:spacing w:val="1"/>
        </w:rPr>
        <w:t xml:space="preserve"> </w:t>
      </w:r>
      <w:r>
        <w:t>преемственности</w:t>
      </w:r>
      <w:r>
        <w:rPr>
          <w:spacing w:val="1"/>
        </w:rPr>
        <w:t xml:space="preserve"> </w:t>
      </w:r>
      <w:r>
        <w:t>в</w:t>
      </w:r>
      <w:r>
        <w:rPr>
          <w:spacing w:val="1"/>
        </w:rPr>
        <w:t xml:space="preserve"> </w:t>
      </w:r>
      <w:r>
        <w:t>системе</w:t>
      </w:r>
      <w:r>
        <w:rPr>
          <w:spacing w:val="1"/>
        </w:rPr>
        <w:t xml:space="preserve"> </w:t>
      </w:r>
      <w:r>
        <w:t>непрерывного</w:t>
      </w:r>
      <w:r>
        <w:rPr>
          <w:spacing w:val="1"/>
        </w:rPr>
        <w:t xml:space="preserve"> </w:t>
      </w:r>
      <w:r>
        <w:t>образования.</w:t>
      </w:r>
      <w:r>
        <w:rPr>
          <w:spacing w:val="1"/>
        </w:rPr>
        <w:t xml:space="preserve"> </w:t>
      </w:r>
      <w:r>
        <w:t>Ее</w:t>
      </w:r>
      <w:r>
        <w:rPr>
          <w:spacing w:val="1"/>
        </w:rPr>
        <w:t xml:space="preserve"> </w:t>
      </w:r>
      <w:r>
        <w:t>основными</w:t>
      </w:r>
      <w:r>
        <w:rPr>
          <w:spacing w:val="1"/>
        </w:rPr>
        <w:t xml:space="preserve"> </w:t>
      </w:r>
      <w:r>
        <w:t>функциями</w:t>
      </w:r>
      <w:r>
        <w:rPr>
          <w:spacing w:val="1"/>
        </w:rPr>
        <w:t xml:space="preserve"> </w:t>
      </w:r>
      <w:r>
        <w:t>являются: ориентация образовательного процесса на достижение планируемых результатов освоения</w:t>
      </w:r>
      <w:r>
        <w:rPr>
          <w:spacing w:val="1"/>
        </w:rPr>
        <w:t xml:space="preserve"> </w:t>
      </w: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и</w:t>
      </w:r>
      <w:r>
        <w:rPr>
          <w:spacing w:val="1"/>
        </w:rPr>
        <w:t xml:space="preserve"> </w:t>
      </w:r>
      <w:r>
        <w:t>обеспечение</w:t>
      </w:r>
      <w:r>
        <w:rPr>
          <w:spacing w:val="1"/>
        </w:rPr>
        <w:t xml:space="preserve"> </w:t>
      </w:r>
      <w:r>
        <w:t>эффективной</w:t>
      </w:r>
      <w:r>
        <w:rPr>
          <w:spacing w:val="1"/>
        </w:rPr>
        <w:t xml:space="preserve"> </w:t>
      </w:r>
      <w:r>
        <w:t>обратной</w:t>
      </w:r>
      <w:r>
        <w:rPr>
          <w:spacing w:val="1"/>
        </w:rPr>
        <w:t xml:space="preserve"> </w:t>
      </w:r>
      <w:r>
        <w:t>связи,</w:t>
      </w:r>
      <w:r>
        <w:rPr>
          <w:spacing w:val="1"/>
        </w:rPr>
        <w:t xml:space="preserve"> </w:t>
      </w:r>
      <w:r>
        <w:t>позволяющей</w:t>
      </w:r>
      <w:r>
        <w:rPr>
          <w:spacing w:val="1"/>
        </w:rPr>
        <w:t xml:space="preserve"> </w:t>
      </w:r>
      <w:r>
        <w:t>осуществлять</w:t>
      </w:r>
      <w:r>
        <w:rPr>
          <w:spacing w:val="-1"/>
        </w:rPr>
        <w:t xml:space="preserve"> </w:t>
      </w:r>
      <w:r>
        <w:t>управление</w:t>
      </w:r>
      <w:r>
        <w:rPr>
          <w:spacing w:val="-3"/>
        </w:rPr>
        <w:t xml:space="preserve"> </w:t>
      </w:r>
      <w:r>
        <w:t>образовательным процессом.</w:t>
      </w:r>
    </w:p>
    <w:p w14:paraId="34A03ADA" w14:textId="77777777" w:rsidR="0052501E" w:rsidRDefault="00B0778F">
      <w:pPr>
        <w:pStyle w:val="a3"/>
        <w:ind w:right="246" w:firstLine="720"/>
      </w:pPr>
      <w:r>
        <w:t>При</w:t>
      </w:r>
      <w:r>
        <w:rPr>
          <w:spacing w:val="1"/>
        </w:rPr>
        <w:t xml:space="preserve"> </w:t>
      </w:r>
      <w:r>
        <w:t>организации</w:t>
      </w:r>
      <w:r>
        <w:rPr>
          <w:spacing w:val="1"/>
        </w:rPr>
        <w:t xml:space="preserve"> </w:t>
      </w:r>
      <w:r>
        <w:t>оценочных</w:t>
      </w:r>
      <w:r>
        <w:rPr>
          <w:spacing w:val="1"/>
        </w:rPr>
        <w:t xml:space="preserve"> </w:t>
      </w:r>
      <w:r>
        <w:t>процедур</w:t>
      </w:r>
      <w:r>
        <w:rPr>
          <w:spacing w:val="1"/>
        </w:rPr>
        <w:t xml:space="preserve"> </w:t>
      </w:r>
      <w:r>
        <w:t>для</w:t>
      </w:r>
      <w:r>
        <w:rPr>
          <w:spacing w:val="1"/>
        </w:rPr>
        <w:t xml:space="preserve"> </w:t>
      </w:r>
      <w:r>
        <w:t>обучающихся</w:t>
      </w:r>
      <w:r>
        <w:rPr>
          <w:spacing w:val="1"/>
        </w:rPr>
        <w:t xml:space="preserve"> </w:t>
      </w:r>
      <w:r>
        <w:t>в</w:t>
      </w:r>
      <w:r>
        <w:rPr>
          <w:spacing w:val="1"/>
        </w:rPr>
        <w:t xml:space="preserve"> </w:t>
      </w:r>
      <w:r>
        <w:t>соответствии с</w:t>
      </w:r>
      <w:r>
        <w:rPr>
          <w:spacing w:val="1"/>
        </w:rPr>
        <w:t xml:space="preserve"> </w:t>
      </w: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создаются</w:t>
      </w:r>
      <w:r>
        <w:rPr>
          <w:spacing w:val="1"/>
        </w:rPr>
        <w:t xml:space="preserve"> </w:t>
      </w:r>
      <w:r>
        <w:t>специальные</w:t>
      </w:r>
      <w:r>
        <w:rPr>
          <w:spacing w:val="1"/>
        </w:rPr>
        <w:t xml:space="preserve"> </w:t>
      </w:r>
      <w:r>
        <w:t>условия,</w:t>
      </w:r>
      <w:r>
        <w:rPr>
          <w:spacing w:val="1"/>
        </w:rPr>
        <w:t xml:space="preserve"> </w:t>
      </w:r>
      <w:r>
        <w:t>обусловленные</w:t>
      </w:r>
      <w:r>
        <w:rPr>
          <w:spacing w:val="1"/>
        </w:rPr>
        <w:t xml:space="preserve"> </w:t>
      </w:r>
      <w:r>
        <w:t>особыми</w:t>
      </w:r>
      <w:r>
        <w:rPr>
          <w:spacing w:val="1"/>
        </w:rPr>
        <w:t xml:space="preserve"> </w:t>
      </w:r>
      <w:r>
        <w:t>образовательными</w:t>
      </w:r>
      <w:r>
        <w:rPr>
          <w:spacing w:val="1"/>
        </w:rPr>
        <w:t xml:space="preserve"> </w:t>
      </w:r>
      <w:r>
        <w:t>потребностями</w:t>
      </w:r>
      <w:r>
        <w:rPr>
          <w:spacing w:val="-2"/>
        </w:rPr>
        <w:t xml:space="preserve"> </w:t>
      </w:r>
      <w:r>
        <w:t>обучающихся</w:t>
      </w:r>
      <w:r>
        <w:rPr>
          <w:spacing w:val="-2"/>
        </w:rPr>
        <w:t xml:space="preserve"> </w:t>
      </w:r>
      <w:r>
        <w:t>с</w:t>
      </w:r>
      <w:r>
        <w:rPr>
          <w:spacing w:val="-1"/>
        </w:rPr>
        <w:t xml:space="preserve"> </w:t>
      </w:r>
      <w:r>
        <w:t>ЗПР</w:t>
      </w:r>
      <w:r>
        <w:rPr>
          <w:spacing w:val="-1"/>
        </w:rPr>
        <w:t xml:space="preserve"> </w:t>
      </w:r>
      <w:r>
        <w:t>и</w:t>
      </w:r>
      <w:r>
        <w:rPr>
          <w:spacing w:val="-2"/>
        </w:rPr>
        <w:t xml:space="preserve"> </w:t>
      </w:r>
      <w:r>
        <w:t>спецификой</w:t>
      </w:r>
      <w:r>
        <w:rPr>
          <w:spacing w:val="-4"/>
        </w:rPr>
        <w:t xml:space="preserve"> </w:t>
      </w:r>
      <w:r>
        <w:t>нарушения.</w:t>
      </w:r>
      <w:r>
        <w:rPr>
          <w:spacing w:val="-1"/>
        </w:rPr>
        <w:t xml:space="preserve"> </w:t>
      </w:r>
      <w:r>
        <w:t>Данные</w:t>
      </w:r>
      <w:r>
        <w:rPr>
          <w:spacing w:val="-1"/>
        </w:rPr>
        <w:t xml:space="preserve"> </w:t>
      </w:r>
      <w:r>
        <w:t>условия</w:t>
      </w:r>
      <w:r>
        <w:rPr>
          <w:spacing w:val="-3"/>
        </w:rPr>
        <w:t xml:space="preserve"> </w:t>
      </w:r>
      <w:r>
        <w:t>могут</w:t>
      </w:r>
      <w:r>
        <w:rPr>
          <w:spacing w:val="-1"/>
        </w:rPr>
        <w:t xml:space="preserve"> </w:t>
      </w:r>
      <w:r>
        <w:t>включают:</w:t>
      </w:r>
    </w:p>
    <w:p w14:paraId="01FE910B" w14:textId="77777777" w:rsidR="0052501E" w:rsidRDefault="00B0778F" w:rsidP="001E0EBC">
      <w:pPr>
        <w:pStyle w:val="a5"/>
        <w:numPr>
          <w:ilvl w:val="0"/>
          <w:numId w:val="48"/>
        </w:numPr>
        <w:tabs>
          <w:tab w:val="left" w:pos="934"/>
        </w:tabs>
        <w:spacing w:before="2"/>
        <w:ind w:right="249"/>
      </w:pPr>
      <w:r>
        <w:t>особую форму организации текущего контроля успеваемости и промежуточной аттестации (в</w:t>
      </w:r>
      <w:r>
        <w:rPr>
          <w:spacing w:val="1"/>
        </w:rPr>
        <w:t xml:space="preserve"> </w:t>
      </w:r>
      <w:r>
        <w:t>малой</w:t>
      </w:r>
      <w:r>
        <w:rPr>
          <w:spacing w:val="1"/>
        </w:rPr>
        <w:t xml:space="preserve"> </w:t>
      </w:r>
      <w:r>
        <w:t>группе,</w:t>
      </w:r>
      <w:r>
        <w:rPr>
          <w:spacing w:val="1"/>
        </w:rPr>
        <w:t xml:space="preserve"> </w:t>
      </w:r>
      <w:r>
        <w:t>индивидуальную)</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и</w:t>
      </w:r>
      <w:r>
        <w:rPr>
          <w:spacing w:val="-52"/>
        </w:rPr>
        <w:t xml:space="preserve"> </w:t>
      </w:r>
      <w:r>
        <w:t>индивидуальных</w:t>
      </w:r>
      <w:r>
        <w:rPr>
          <w:spacing w:val="-1"/>
        </w:rPr>
        <w:t xml:space="preserve"> </w:t>
      </w:r>
      <w:r>
        <w:t>особенностей обучающихся с ЗПР;</w:t>
      </w:r>
    </w:p>
    <w:p w14:paraId="1E0F104A" w14:textId="77777777" w:rsidR="0052501E" w:rsidRDefault="00B0778F" w:rsidP="001E0EBC">
      <w:pPr>
        <w:pStyle w:val="a5"/>
        <w:numPr>
          <w:ilvl w:val="0"/>
          <w:numId w:val="48"/>
        </w:numPr>
        <w:tabs>
          <w:tab w:val="left" w:pos="934"/>
        </w:tabs>
        <w:spacing w:line="252" w:lineRule="exact"/>
        <w:ind w:hanging="361"/>
      </w:pPr>
      <w:r>
        <w:t>присутствие</w:t>
      </w:r>
      <w:r>
        <w:rPr>
          <w:spacing w:val="-3"/>
        </w:rPr>
        <w:t xml:space="preserve"> </w:t>
      </w:r>
      <w:r>
        <w:t>мотивационного</w:t>
      </w:r>
      <w:r>
        <w:rPr>
          <w:spacing w:val="-3"/>
        </w:rPr>
        <w:t xml:space="preserve"> </w:t>
      </w:r>
      <w:r>
        <w:t>этапа,</w:t>
      </w:r>
      <w:r>
        <w:rPr>
          <w:spacing w:val="-3"/>
        </w:rPr>
        <w:t xml:space="preserve"> </w:t>
      </w:r>
      <w:r>
        <w:t>способствующего</w:t>
      </w:r>
      <w:r>
        <w:rPr>
          <w:spacing w:val="-3"/>
        </w:rPr>
        <w:t xml:space="preserve"> </w:t>
      </w:r>
      <w:r>
        <w:t>психологическому</w:t>
      </w:r>
      <w:r>
        <w:rPr>
          <w:spacing w:val="-5"/>
        </w:rPr>
        <w:t xml:space="preserve"> </w:t>
      </w:r>
      <w:r>
        <w:t>настрою</w:t>
      </w:r>
      <w:r>
        <w:rPr>
          <w:spacing w:val="-3"/>
        </w:rPr>
        <w:t xml:space="preserve"> </w:t>
      </w:r>
      <w:r>
        <w:t>на</w:t>
      </w:r>
      <w:r>
        <w:rPr>
          <w:spacing w:val="-3"/>
        </w:rPr>
        <w:t xml:space="preserve"> </w:t>
      </w:r>
      <w:r>
        <w:t>работу;</w:t>
      </w:r>
    </w:p>
    <w:p w14:paraId="42F0B0B1" w14:textId="77777777" w:rsidR="0052501E" w:rsidRDefault="00B0778F" w:rsidP="001E0EBC">
      <w:pPr>
        <w:pStyle w:val="a5"/>
        <w:numPr>
          <w:ilvl w:val="0"/>
          <w:numId w:val="48"/>
        </w:numPr>
        <w:tabs>
          <w:tab w:val="left" w:pos="934"/>
        </w:tabs>
        <w:ind w:right="250"/>
      </w:pPr>
      <w:r>
        <w:t>организующую помощь педагогического работника в рационализации распределения времени,</w:t>
      </w:r>
      <w:r>
        <w:rPr>
          <w:spacing w:val="1"/>
        </w:rPr>
        <w:t xml:space="preserve"> </w:t>
      </w:r>
      <w:r>
        <w:t>отводимого</w:t>
      </w:r>
      <w:r>
        <w:rPr>
          <w:spacing w:val="-1"/>
        </w:rPr>
        <w:t xml:space="preserve"> </w:t>
      </w:r>
      <w:r>
        <w:t>на выполнение работы;</w:t>
      </w:r>
    </w:p>
    <w:p w14:paraId="26B73D8F" w14:textId="77777777" w:rsidR="0052501E" w:rsidRDefault="00B0778F" w:rsidP="001E0EBC">
      <w:pPr>
        <w:pStyle w:val="a5"/>
        <w:numPr>
          <w:ilvl w:val="0"/>
          <w:numId w:val="48"/>
        </w:numPr>
        <w:tabs>
          <w:tab w:val="left" w:pos="934"/>
        </w:tabs>
        <w:ind w:right="249"/>
      </w:pPr>
      <w:r>
        <w:t>предоставление возможности использования справочной информации, разного рода визуальной</w:t>
      </w:r>
      <w:r>
        <w:rPr>
          <w:spacing w:val="1"/>
        </w:rPr>
        <w:t xml:space="preserve"> </w:t>
      </w:r>
      <w:r>
        <w:t>поддержки (опорные схемы, алгоритмы учебных действий, смысловые опоры в виде ключевых</w:t>
      </w:r>
      <w:r>
        <w:rPr>
          <w:spacing w:val="1"/>
        </w:rPr>
        <w:t xml:space="preserve"> </w:t>
      </w:r>
      <w:r>
        <w:t>слов,</w:t>
      </w:r>
      <w:r>
        <w:rPr>
          <w:spacing w:val="-1"/>
        </w:rPr>
        <w:t xml:space="preserve"> </w:t>
      </w:r>
      <w:r>
        <w:t>плана,</w:t>
      </w:r>
      <w:r>
        <w:rPr>
          <w:spacing w:val="-2"/>
        </w:rPr>
        <w:t xml:space="preserve"> </w:t>
      </w:r>
      <w:r>
        <w:t>образца)</w:t>
      </w:r>
      <w:r>
        <w:rPr>
          <w:spacing w:val="1"/>
        </w:rPr>
        <w:t xml:space="preserve"> </w:t>
      </w:r>
      <w:r>
        <w:t>при</w:t>
      </w:r>
      <w:r>
        <w:rPr>
          <w:spacing w:val="-4"/>
        </w:rPr>
        <w:t xml:space="preserve"> </w:t>
      </w:r>
      <w:r>
        <w:t>самостоятельном</w:t>
      </w:r>
      <w:r>
        <w:rPr>
          <w:spacing w:val="-1"/>
        </w:rPr>
        <w:t xml:space="preserve"> </w:t>
      </w:r>
      <w:r>
        <w:t>применении;</w:t>
      </w:r>
    </w:p>
    <w:p w14:paraId="5EC166D2" w14:textId="77777777" w:rsidR="0052501E" w:rsidRDefault="00B0778F" w:rsidP="001E0EBC">
      <w:pPr>
        <w:pStyle w:val="a5"/>
        <w:numPr>
          <w:ilvl w:val="0"/>
          <w:numId w:val="48"/>
        </w:numPr>
        <w:tabs>
          <w:tab w:val="left" w:pos="934"/>
        </w:tabs>
        <w:ind w:right="246"/>
      </w:pPr>
      <w:r>
        <w:t>гибкость</w:t>
      </w:r>
      <w:r>
        <w:rPr>
          <w:spacing w:val="1"/>
        </w:rPr>
        <w:t xml:space="preserve"> </w:t>
      </w:r>
      <w:r>
        <w:t>подхода</w:t>
      </w:r>
      <w:r>
        <w:rPr>
          <w:spacing w:val="1"/>
        </w:rPr>
        <w:t xml:space="preserve"> </w:t>
      </w:r>
      <w:r>
        <w:t>к</w:t>
      </w:r>
      <w:r>
        <w:rPr>
          <w:spacing w:val="1"/>
        </w:rPr>
        <w:t xml:space="preserve"> </w:t>
      </w:r>
      <w:r>
        <w:t>выбору</w:t>
      </w:r>
      <w:r>
        <w:rPr>
          <w:spacing w:val="1"/>
        </w:rPr>
        <w:t xml:space="preserve"> </w:t>
      </w:r>
      <w:r>
        <w:t>формы</w:t>
      </w:r>
      <w:r>
        <w:rPr>
          <w:spacing w:val="1"/>
        </w:rPr>
        <w:t xml:space="preserve"> </w:t>
      </w:r>
      <w:r>
        <w:t>и</w:t>
      </w:r>
      <w:r>
        <w:rPr>
          <w:spacing w:val="1"/>
        </w:rPr>
        <w:t xml:space="preserve"> </w:t>
      </w:r>
      <w:r>
        <w:t>вида</w:t>
      </w:r>
      <w:r>
        <w:rPr>
          <w:spacing w:val="1"/>
        </w:rPr>
        <w:t xml:space="preserve"> </w:t>
      </w:r>
      <w:r>
        <w:t>диагностического</w:t>
      </w:r>
      <w:r>
        <w:rPr>
          <w:spacing w:val="1"/>
        </w:rPr>
        <w:t xml:space="preserve"> </w:t>
      </w:r>
      <w:r>
        <w:t>инструментария</w:t>
      </w:r>
      <w:r>
        <w:rPr>
          <w:spacing w:val="1"/>
        </w:rPr>
        <w:t xml:space="preserve"> </w:t>
      </w:r>
      <w:r>
        <w:t>и</w:t>
      </w:r>
      <w:r>
        <w:rPr>
          <w:spacing w:val="1"/>
        </w:rPr>
        <w:t xml:space="preserve"> </w:t>
      </w:r>
      <w:r>
        <w:t>контрольно-</w:t>
      </w:r>
      <w:r>
        <w:rPr>
          <w:spacing w:val="-52"/>
        </w:rPr>
        <w:t xml:space="preserve"> </w:t>
      </w:r>
      <w:r>
        <w:t>измерительных материалов с учетом особых образовательных потребностей и индивидуальных</w:t>
      </w:r>
      <w:r>
        <w:rPr>
          <w:spacing w:val="1"/>
        </w:rPr>
        <w:t xml:space="preserve"> </w:t>
      </w:r>
      <w:r>
        <w:t>возможностей</w:t>
      </w:r>
      <w:r>
        <w:rPr>
          <w:spacing w:val="-1"/>
        </w:rPr>
        <w:t xml:space="preserve"> </w:t>
      </w:r>
      <w:r>
        <w:t>обучающегося с ЗПР;</w:t>
      </w:r>
    </w:p>
    <w:p w14:paraId="3C927841" w14:textId="77777777" w:rsidR="0052501E" w:rsidRDefault="00B0778F" w:rsidP="001E0EBC">
      <w:pPr>
        <w:pStyle w:val="a5"/>
        <w:numPr>
          <w:ilvl w:val="0"/>
          <w:numId w:val="48"/>
        </w:numPr>
        <w:tabs>
          <w:tab w:val="left" w:pos="934"/>
        </w:tabs>
        <w:spacing w:before="2"/>
        <w:ind w:right="250"/>
      </w:pPr>
      <w:r>
        <w:t>большую</w:t>
      </w:r>
      <w:r>
        <w:rPr>
          <w:spacing w:val="1"/>
        </w:rPr>
        <w:t xml:space="preserve"> </w:t>
      </w:r>
      <w:r>
        <w:t>вариативность</w:t>
      </w:r>
      <w:r>
        <w:rPr>
          <w:spacing w:val="1"/>
        </w:rPr>
        <w:t xml:space="preserve"> </w:t>
      </w:r>
      <w:r>
        <w:t>оценочных</w:t>
      </w:r>
      <w:r>
        <w:rPr>
          <w:spacing w:val="1"/>
        </w:rPr>
        <w:t xml:space="preserve"> </w:t>
      </w:r>
      <w:r>
        <w:t>процедур,</w:t>
      </w:r>
      <w:r>
        <w:rPr>
          <w:spacing w:val="1"/>
        </w:rPr>
        <w:t xml:space="preserve"> </w:t>
      </w:r>
      <w:r>
        <w:t>методов</w:t>
      </w:r>
      <w:r>
        <w:rPr>
          <w:spacing w:val="1"/>
        </w:rPr>
        <w:t xml:space="preserve"> </w:t>
      </w:r>
      <w:r>
        <w:t>оценки</w:t>
      </w:r>
      <w:r>
        <w:rPr>
          <w:spacing w:val="1"/>
        </w:rPr>
        <w:t xml:space="preserve"> </w:t>
      </w:r>
      <w:r>
        <w:t>и</w:t>
      </w:r>
      <w:r>
        <w:rPr>
          <w:spacing w:val="1"/>
        </w:rPr>
        <w:t xml:space="preserve"> </w:t>
      </w:r>
      <w:r>
        <w:t>состава</w:t>
      </w:r>
      <w:r>
        <w:rPr>
          <w:spacing w:val="1"/>
        </w:rPr>
        <w:t xml:space="preserve"> </w:t>
      </w:r>
      <w:r>
        <w:t>инструментария</w:t>
      </w:r>
      <w:r>
        <w:rPr>
          <w:spacing w:val="1"/>
        </w:rPr>
        <w:t xml:space="preserve"> </w:t>
      </w:r>
      <w:r>
        <w:t>оценивания,</w:t>
      </w:r>
      <w:r>
        <w:rPr>
          <w:spacing w:val="1"/>
        </w:rPr>
        <w:t xml:space="preserve"> </w:t>
      </w:r>
      <w:r>
        <w:t>позволяющую</w:t>
      </w:r>
      <w:r>
        <w:rPr>
          <w:spacing w:val="1"/>
        </w:rPr>
        <w:t xml:space="preserve"> </w:t>
      </w:r>
      <w:r>
        <w:t>определить</w:t>
      </w:r>
      <w:r>
        <w:rPr>
          <w:spacing w:val="1"/>
        </w:rPr>
        <w:t xml:space="preserve"> </w:t>
      </w:r>
      <w:r>
        <w:t>образовательный</w:t>
      </w:r>
      <w:r>
        <w:rPr>
          <w:spacing w:val="1"/>
        </w:rPr>
        <w:t xml:space="preserve"> </w:t>
      </w:r>
      <w:r>
        <w:t>результат</w:t>
      </w:r>
      <w:r>
        <w:rPr>
          <w:spacing w:val="1"/>
        </w:rPr>
        <w:t xml:space="preserve"> </w:t>
      </w:r>
      <w:r>
        <w:t>каждого</w:t>
      </w:r>
      <w:r>
        <w:rPr>
          <w:spacing w:val="1"/>
        </w:rPr>
        <w:t xml:space="preserve"> </w:t>
      </w:r>
      <w:r>
        <w:t>обучающегося</w:t>
      </w:r>
      <w:r>
        <w:rPr>
          <w:spacing w:val="55"/>
        </w:rPr>
        <w:t xml:space="preserve"> </w:t>
      </w:r>
      <w:r>
        <w:t>с</w:t>
      </w:r>
      <w:r>
        <w:rPr>
          <w:spacing w:val="1"/>
        </w:rPr>
        <w:t xml:space="preserve"> </w:t>
      </w:r>
      <w:r>
        <w:t>ЗПР;</w:t>
      </w:r>
    </w:p>
    <w:p w14:paraId="5A1C3A04" w14:textId="77777777" w:rsidR="0052501E" w:rsidRDefault="00B0778F" w:rsidP="001E0EBC">
      <w:pPr>
        <w:pStyle w:val="a5"/>
        <w:numPr>
          <w:ilvl w:val="0"/>
          <w:numId w:val="48"/>
        </w:numPr>
        <w:tabs>
          <w:tab w:val="left" w:pos="934"/>
        </w:tabs>
        <w:ind w:right="247"/>
      </w:pPr>
      <w:r>
        <w:t>адаптацию</w:t>
      </w:r>
      <w:r>
        <w:rPr>
          <w:spacing w:val="1"/>
        </w:rPr>
        <w:t xml:space="preserve"> </w:t>
      </w:r>
      <w:r>
        <w:t>инструкции</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и</w:t>
      </w:r>
      <w:r>
        <w:rPr>
          <w:spacing w:val="1"/>
        </w:rPr>
        <w:t xml:space="preserve"> </w:t>
      </w:r>
      <w:r>
        <w:t>индивидуальных</w:t>
      </w:r>
      <w:r>
        <w:rPr>
          <w:spacing w:val="1"/>
        </w:rPr>
        <w:t xml:space="preserve"> </w:t>
      </w:r>
      <w:r>
        <w:t>трудностей обучающихся с ЗПР (в частности, упрощение формулировок по грамматическому и</w:t>
      </w:r>
      <w:r>
        <w:rPr>
          <w:spacing w:val="1"/>
        </w:rPr>
        <w:t xml:space="preserve"> </w:t>
      </w:r>
      <w:r>
        <w:t>семантическому</w:t>
      </w:r>
      <w:r>
        <w:rPr>
          <w:spacing w:val="1"/>
        </w:rPr>
        <w:t xml:space="preserve"> </w:t>
      </w:r>
      <w:r>
        <w:t>оформлению,</w:t>
      </w:r>
      <w:r>
        <w:rPr>
          <w:spacing w:val="1"/>
        </w:rPr>
        <w:t xml:space="preserve"> </w:t>
      </w:r>
      <w:r>
        <w:t>особое</w:t>
      </w:r>
      <w:r>
        <w:rPr>
          <w:spacing w:val="1"/>
        </w:rPr>
        <w:t xml:space="preserve"> </w:t>
      </w:r>
      <w:r>
        <w:t>построение</w:t>
      </w:r>
      <w:r>
        <w:rPr>
          <w:spacing w:val="1"/>
        </w:rPr>
        <w:t xml:space="preserve"> </w:t>
      </w:r>
      <w:r>
        <w:t>инструкции,</w:t>
      </w:r>
      <w:r>
        <w:rPr>
          <w:spacing w:val="1"/>
        </w:rPr>
        <w:t xml:space="preserve"> </w:t>
      </w:r>
      <w:r>
        <w:t>отражающей</w:t>
      </w:r>
      <w:r>
        <w:rPr>
          <w:spacing w:val="1"/>
        </w:rPr>
        <w:t xml:space="preserve"> </w:t>
      </w:r>
      <w:r>
        <w:t>этапность</w:t>
      </w:r>
      <w:r>
        <w:rPr>
          <w:spacing w:val="1"/>
        </w:rPr>
        <w:t xml:space="preserve"> </w:t>
      </w:r>
      <w:r>
        <w:t>выполнения</w:t>
      </w:r>
      <w:r>
        <w:rPr>
          <w:spacing w:val="-2"/>
        </w:rPr>
        <w:t xml:space="preserve"> </w:t>
      </w:r>
      <w:r>
        <w:t>задания);</w:t>
      </w:r>
    </w:p>
    <w:p w14:paraId="07EA9495" w14:textId="77777777" w:rsidR="0052501E" w:rsidRDefault="00B0778F" w:rsidP="001E0EBC">
      <w:pPr>
        <w:pStyle w:val="a5"/>
        <w:numPr>
          <w:ilvl w:val="0"/>
          <w:numId w:val="48"/>
        </w:numPr>
        <w:tabs>
          <w:tab w:val="left" w:pos="934"/>
        </w:tabs>
        <w:ind w:right="249"/>
      </w:pPr>
      <w:r>
        <w:t>отслеживание</w:t>
      </w:r>
      <w:r>
        <w:rPr>
          <w:spacing w:val="1"/>
        </w:rPr>
        <w:t xml:space="preserve"> </w:t>
      </w:r>
      <w:r>
        <w:t>действий</w:t>
      </w:r>
      <w:r>
        <w:rPr>
          <w:spacing w:val="1"/>
        </w:rPr>
        <w:t xml:space="preserve"> </w:t>
      </w:r>
      <w:r>
        <w:t>обучающегося</w:t>
      </w:r>
      <w:r>
        <w:rPr>
          <w:spacing w:val="1"/>
        </w:rPr>
        <w:t xml:space="preserve"> </w:t>
      </w:r>
      <w:r>
        <w:t>с</w:t>
      </w:r>
      <w:r>
        <w:rPr>
          <w:spacing w:val="1"/>
        </w:rPr>
        <w:t xml:space="preserve"> </w:t>
      </w:r>
      <w:r>
        <w:t>ЗПР</w:t>
      </w:r>
      <w:r>
        <w:rPr>
          <w:spacing w:val="1"/>
        </w:rPr>
        <w:t xml:space="preserve"> </w:t>
      </w:r>
      <w:r>
        <w:t>для</w:t>
      </w:r>
      <w:r>
        <w:rPr>
          <w:spacing w:val="1"/>
        </w:rPr>
        <w:t xml:space="preserve"> </w:t>
      </w:r>
      <w:r>
        <w:t>оценки</w:t>
      </w:r>
      <w:r>
        <w:rPr>
          <w:spacing w:val="1"/>
        </w:rPr>
        <w:t xml:space="preserve"> </w:t>
      </w:r>
      <w:r>
        <w:t>понимания</w:t>
      </w:r>
      <w:r>
        <w:rPr>
          <w:spacing w:val="1"/>
        </w:rPr>
        <w:t xml:space="preserve"> </w:t>
      </w:r>
      <w:r>
        <w:t>им</w:t>
      </w:r>
      <w:r>
        <w:rPr>
          <w:spacing w:val="1"/>
        </w:rPr>
        <w:t xml:space="preserve"> </w:t>
      </w:r>
      <w:r>
        <w:t>инструкции</w:t>
      </w:r>
      <w:r>
        <w:rPr>
          <w:spacing w:val="1"/>
        </w:rPr>
        <w:t xml:space="preserve"> </w:t>
      </w:r>
      <w:r>
        <w:t>и,</w:t>
      </w:r>
      <w:r>
        <w:rPr>
          <w:spacing w:val="1"/>
        </w:rPr>
        <w:t xml:space="preserve"> </w:t>
      </w:r>
      <w:r>
        <w:t>при</w:t>
      </w:r>
      <w:r>
        <w:rPr>
          <w:spacing w:val="-52"/>
        </w:rPr>
        <w:t xml:space="preserve"> </w:t>
      </w:r>
      <w:r>
        <w:t>необходимости,</w:t>
      </w:r>
      <w:r>
        <w:rPr>
          <w:spacing w:val="-1"/>
        </w:rPr>
        <w:t xml:space="preserve"> </w:t>
      </w:r>
      <w:r>
        <w:t>ее уточнение;</w:t>
      </w:r>
    </w:p>
    <w:p w14:paraId="4D52C589" w14:textId="77777777" w:rsidR="0052501E" w:rsidRDefault="00B0778F" w:rsidP="001E0EBC">
      <w:pPr>
        <w:pStyle w:val="a5"/>
        <w:numPr>
          <w:ilvl w:val="0"/>
          <w:numId w:val="48"/>
        </w:numPr>
        <w:tabs>
          <w:tab w:val="left" w:pos="934"/>
        </w:tabs>
        <w:ind w:hanging="361"/>
      </w:pPr>
      <w:r>
        <w:t>увеличение</w:t>
      </w:r>
      <w:r>
        <w:rPr>
          <w:spacing w:val="-2"/>
        </w:rPr>
        <w:t xml:space="preserve"> </w:t>
      </w:r>
      <w:r>
        <w:t>времени</w:t>
      </w:r>
      <w:r>
        <w:rPr>
          <w:spacing w:val="-2"/>
        </w:rPr>
        <w:t xml:space="preserve"> </w:t>
      </w:r>
      <w:r>
        <w:t>на</w:t>
      </w:r>
      <w:r>
        <w:rPr>
          <w:spacing w:val="-2"/>
        </w:rPr>
        <w:t xml:space="preserve"> </w:t>
      </w:r>
      <w:r>
        <w:t>выполнение</w:t>
      </w:r>
      <w:r>
        <w:rPr>
          <w:spacing w:val="-1"/>
        </w:rPr>
        <w:t xml:space="preserve"> </w:t>
      </w:r>
      <w:r>
        <w:t>заданий;</w:t>
      </w:r>
    </w:p>
    <w:p w14:paraId="7B70F574" w14:textId="77777777" w:rsidR="0052501E" w:rsidRDefault="00B0778F" w:rsidP="001E0EBC">
      <w:pPr>
        <w:pStyle w:val="a5"/>
        <w:numPr>
          <w:ilvl w:val="0"/>
          <w:numId w:val="48"/>
        </w:numPr>
        <w:tabs>
          <w:tab w:val="left" w:pos="934"/>
        </w:tabs>
        <w:ind w:right="249"/>
      </w:pPr>
      <w:r>
        <w:t>возможность</w:t>
      </w:r>
      <w:r>
        <w:rPr>
          <w:spacing w:val="1"/>
        </w:rPr>
        <w:t xml:space="preserve"> </w:t>
      </w:r>
      <w:r>
        <w:t>организации</w:t>
      </w:r>
      <w:r>
        <w:rPr>
          <w:spacing w:val="1"/>
        </w:rPr>
        <w:t xml:space="preserve"> </w:t>
      </w:r>
      <w:r>
        <w:t>короткого</w:t>
      </w:r>
      <w:r>
        <w:rPr>
          <w:spacing w:val="1"/>
        </w:rPr>
        <w:t xml:space="preserve"> </w:t>
      </w:r>
      <w:r>
        <w:t>перерыва</w:t>
      </w:r>
      <w:r>
        <w:rPr>
          <w:spacing w:val="1"/>
        </w:rPr>
        <w:t xml:space="preserve"> </w:t>
      </w:r>
      <w:r>
        <w:t>при</w:t>
      </w:r>
      <w:r>
        <w:rPr>
          <w:spacing w:val="1"/>
        </w:rPr>
        <w:t xml:space="preserve"> </w:t>
      </w:r>
      <w:r>
        <w:t>нарастании</w:t>
      </w:r>
      <w:r>
        <w:rPr>
          <w:spacing w:val="1"/>
        </w:rPr>
        <w:t xml:space="preserve"> </w:t>
      </w:r>
      <w:r>
        <w:t>в</w:t>
      </w:r>
      <w:r>
        <w:rPr>
          <w:spacing w:val="1"/>
        </w:rPr>
        <w:t xml:space="preserve"> </w:t>
      </w:r>
      <w:r>
        <w:t>поведении</w:t>
      </w:r>
      <w:r>
        <w:rPr>
          <w:spacing w:val="1"/>
        </w:rPr>
        <w:t xml:space="preserve"> </w:t>
      </w:r>
      <w:r>
        <w:t>обучающегося</w:t>
      </w:r>
      <w:r>
        <w:rPr>
          <w:spacing w:val="1"/>
        </w:rPr>
        <w:t xml:space="preserve"> </w:t>
      </w:r>
      <w:r>
        <w:t>проявлений</w:t>
      </w:r>
      <w:r>
        <w:rPr>
          <w:spacing w:val="-2"/>
        </w:rPr>
        <w:t xml:space="preserve"> </w:t>
      </w:r>
      <w:r>
        <w:t>утомления, истощения.</w:t>
      </w:r>
    </w:p>
    <w:p w14:paraId="3785576E" w14:textId="77777777" w:rsidR="0052501E" w:rsidRDefault="00B0778F">
      <w:pPr>
        <w:pStyle w:val="a3"/>
        <w:ind w:right="247" w:firstLine="360"/>
      </w:pPr>
      <w:r>
        <w:t>Объем</w:t>
      </w:r>
      <w:r>
        <w:rPr>
          <w:spacing w:val="1"/>
        </w:rPr>
        <w:t xml:space="preserve"> </w:t>
      </w:r>
      <w:r>
        <w:t>и</w:t>
      </w:r>
      <w:r>
        <w:rPr>
          <w:spacing w:val="1"/>
        </w:rPr>
        <w:t xml:space="preserve"> </w:t>
      </w:r>
      <w:r>
        <w:t>содержание</w:t>
      </w:r>
      <w:r>
        <w:rPr>
          <w:spacing w:val="1"/>
        </w:rPr>
        <w:t xml:space="preserve"> </w:t>
      </w:r>
      <w:r>
        <w:t>рекомендуемых</w:t>
      </w:r>
      <w:r>
        <w:rPr>
          <w:spacing w:val="1"/>
        </w:rPr>
        <w:t xml:space="preserve"> </w:t>
      </w:r>
      <w:r>
        <w:t>специальных</w:t>
      </w:r>
      <w:r>
        <w:rPr>
          <w:spacing w:val="1"/>
        </w:rPr>
        <w:t xml:space="preserve"> </w:t>
      </w:r>
      <w:r>
        <w:t>условий</w:t>
      </w:r>
      <w:r>
        <w:rPr>
          <w:spacing w:val="1"/>
        </w:rPr>
        <w:t xml:space="preserve"> </w:t>
      </w:r>
      <w:r>
        <w:t>проведения</w:t>
      </w:r>
      <w:r>
        <w:rPr>
          <w:spacing w:val="1"/>
        </w:rPr>
        <w:t xml:space="preserve"> </w:t>
      </w:r>
      <w:r>
        <w:t>диагностических</w:t>
      </w:r>
      <w:r>
        <w:rPr>
          <w:spacing w:val="1"/>
        </w:rPr>
        <w:t xml:space="preserve"> </w:t>
      </w:r>
      <w:r>
        <w:t>мероприятий</w:t>
      </w:r>
      <w:r>
        <w:rPr>
          <w:spacing w:val="1"/>
        </w:rPr>
        <w:t xml:space="preserve"> </w:t>
      </w:r>
      <w:r>
        <w:t>определяется</w:t>
      </w:r>
      <w:r>
        <w:rPr>
          <w:spacing w:val="1"/>
        </w:rPr>
        <w:t xml:space="preserve"> </w:t>
      </w:r>
      <w:r>
        <w:t>психолого-педагогическим</w:t>
      </w:r>
      <w:r>
        <w:rPr>
          <w:spacing w:val="1"/>
        </w:rPr>
        <w:t xml:space="preserve"> </w:t>
      </w:r>
      <w:r>
        <w:t>консилиумом</w:t>
      </w:r>
      <w:r>
        <w:rPr>
          <w:spacing w:val="1"/>
        </w:rPr>
        <w:t xml:space="preserve"> </w:t>
      </w:r>
      <w:r>
        <w:t>образовательной</w:t>
      </w:r>
      <w:r>
        <w:rPr>
          <w:spacing w:val="1"/>
        </w:rPr>
        <w:t xml:space="preserve"> </w:t>
      </w:r>
      <w:r>
        <w:t>организации</w:t>
      </w:r>
      <w:r>
        <w:rPr>
          <w:spacing w:val="1"/>
        </w:rPr>
        <w:t xml:space="preserve"> </w:t>
      </w:r>
      <w:r>
        <w:t>и</w:t>
      </w:r>
      <w:r>
        <w:rPr>
          <w:spacing w:val="1"/>
        </w:rPr>
        <w:t xml:space="preserve"> </w:t>
      </w:r>
      <w:r>
        <w:t>вносится в специальный раздел индивидуального образовательного маршрута, доводится до сведения</w:t>
      </w:r>
      <w:r>
        <w:rPr>
          <w:spacing w:val="1"/>
        </w:rPr>
        <w:t xml:space="preserve"> </w:t>
      </w:r>
      <w:r>
        <w:t>педагогических работников,</w:t>
      </w:r>
      <w:r>
        <w:rPr>
          <w:spacing w:val="1"/>
        </w:rPr>
        <w:t xml:space="preserve"> </w:t>
      </w:r>
      <w:r>
        <w:t>родителей (законных представителей), администрации в соответствии с</w:t>
      </w:r>
      <w:r>
        <w:rPr>
          <w:spacing w:val="1"/>
        </w:rPr>
        <w:t xml:space="preserve"> </w:t>
      </w:r>
      <w:r>
        <w:t>установленными</w:t>
      </w:r>
      <w:r>
        <w:rPr>
          <w:spacing w:val="-2"/>
        </w:rPr>
        <w:t xml:space="preserve"> </w:t>
      </w:r>
      <w:r>
        <w:t>правилами</w:t>
      </w:r>
      <w:r>
        <w:rPr>
          <w:spacing w:val="-1"/>
        </w:rPr>
        <w:t xml:space="preserve"> </w:t>
      </w:r>
      <w:r>
        <w:t>образовательной</w:t>
      </w:r>
      <w:r>
        <w:rPr>
          <w:spacing w:val="-1"/>
        </w:rPr>
        <w:t xml:space="preserve"> </w:t>
      </w:r>
      <w:r>
        <w:t>организации.</w:t>
      </w:r>
    </w:p>
    <w:p w14:paraId="1177ED35" w14:textId="77777777" w:rsidR="0052501E" w:rsidRDefault="00B0778F">
      <w:pPr>
        <w:pStyle w:val="a3"/>
        <w:ind w:right="247" w:firstLine="360"/>
      </w:pPr>
      <w:r>
        <w:t>Основными</w:t>
      </w:r>
      <w:r>
        <w:rPr>
          <w:spacing w:val="1"/>
        </w:rPr>
        <w:t xml:space="preserve"> </w:t>
      </w:r>
      <w:r>
        <w:t>направлениями</w:t>
      </w:r>
      <w:r>
        <w:rPr>
          <w:spacing w:val="1"/>
        </w:rPr>
        <w:t xml:space="preserve"> </w:t>
      </w:r>
      <w:r>
        <w:t>и</w:t>
      </w:r>
      <w:r>
        <w:rPr>
          <w:spacing w:val="1"/>
        </w:rPr>
        <w:t xml:space="preserve"> </w:t>
      </w:r>
      <w:r>
        <w:t>целями</w:t>
      </w:r>
      <w:r>
        <w:rPr>
          <w:spacing w:val="1"/>
        </w:rPr>
        <w:t xml:space="preserve"> </w:t>
      </w:r>
      <w:r>
        <w:t>оценочной</w:t>
      </w:r>
      <w:r>
        <w:rPr>
          <w:spacing w:val="1"/>
        </w:rPr>
        <w:t xml:space="preserve"> </w:t>
      </w:r>
      <w:r>
        <w:t>деятельности</w:t>
      </w:r>
      <w:r>
        <w:rPr>
          <w:spacing w:val="1"/>
        </w:rPr>
        <w:t xml:space="preserve"> </w:t>
      </w:r>
      <w:r>
        <w:t>в</w:t>
      </w:r>
      <w:r>
        <w:rPr>
          <w:spacing w:val="1"/>
        </w:rPr>
        <w:t xml:space="preserve"> </w:t>
      </w:r>
      <w:r>
        <w:t>образовательной</w:t>
      </w:r>
      <w:r>
        <w:rPr>
          <w:spacing w:val="1"/>
        </w:rPr>
        <w:t xml:space="preserve"> </w:t>
      </w:r>
      <w:r>
        <w:t>организации</w:t>
      </w:r>
      <w:r>
        <w:rPr>
          <w:spacing w:val="1"/>
        </w:rPr>
        <w:t xml:space="preserve"> </w:t>
      </w:r>
      <w:r>
        <w:t>являются:</w:t>
      </w:r>
    </w:p>
    <w:p w14:paraId="40D3C05A" w14:textId="77777777" w:rsidR="0052501E" w:rsidRDefault="00B0778F" w:rsidP="001E0EBC">
      <w:pPr>
        <w:pStyle w:val="a5"/>
        <w:numPr>
          <w:ilvl w:val="1"/>
          <w:numId w:val="48"/>
        </w:numPr>
        <w:tabs>
          <w:tab w:val="left" w:pos="1294"/>
        </w:tabs>
        <w:ind w:right="246" w:firstLine="720"/>
        <w:jc w:val="left"/>
      </w:pPr>
      <w:r>
        <w:t>оценка</w:t>
      </w:r>
      <w:r>
        <w:rPr>
          <w:spacing w:val="7"/>
        </w:rPr>
        <w:t xml:space="preserve"> </w:t>
      </w:r>
      <w:r>
        <w:t>образовательных</w:t>
      </w:r>
      <w:r>
        <w:rPr>
          <w:spacing w:val="5"/>
        </w:rPr>
        <w:t xml:space="preserve"> </w:t>
      </w:r>
      <w:r>
        <w:t>достижений</w:t>
      </w:r>
      <w:r>
        <w:rPr>
          <w:spacing w:val="8"/>
        </w:rPr>
        <w:t xml:space="preserve"> </w:t>
      </w:r>
      <w:r>
        <w:t>обучающихся</w:t>
      </w:r>
      <w:r>
        <w:rPr>
          <w:spacing w:val="6"/>
        </w:rPr>
        <w:t xml:space="preserve"> </w:t>
      </w:r>
      <w:r>
        <w:t>на</w:t>
      </w:r>
      <w:r>
        <w:rPr>
          <w:spacing w:val="8"/>
        </w:rPr>
        <w:t xml:space="preserve"> </w:t>
      </w:r>
      <w:r>
        <w:t>различных</w:t>
      </w:r>
      <w:r>
        <w:rPr>
          <w:spacing w:val="8"/>
        </w:rPr>
        <w:t xml:space="preserve"> </w:t>
      </w:r>
      <w:r>
        <w:t>этапах</w:t>
      </w:r>
      <w:r>
        <w:rPr>
          <w:spacing w:val="7"/>
        </w:rPr>
        <w:t xml:space="preserve"> </w:t>
      </w:r>
      <w:r>
        <w:t>обучения</w:t>
      </w:r>
      <w:r>
        <w:rPr>
          <w:spacing w:val="7"/>
        </w:rPr>
        <w:t xml:space="preserve"> </w:t>
      </w:r>
      <w:r>
        <w:t>как</w:t>
      </w:r>
      <w:r>
        <w:rPr>
          <w:spacing w:val="1"/>
        </w:rPr>
        <w:t xml:space="preserve"> </w:t>
      </w:r>
      <w:r>
        <w:t>основа</w:t>
      </w:r>
      <w:r>
        <w:rPr>
          <w:spacing w:val="28"/>
        </w:rPr>
        <w:t xml:space="preserve"> </w:t>
      </w:r>
      <w:r>
        <w:t>их</w:t>
      </w:r>
      <w:r>
        <w:rPr>
          <w:spacing w:val="27"/>
        </w:rPr>
        <w:t xml:space="preserve"> </w:t>
      </w:r>
      <w:r>
        <w:t>промежуточной</w:t>
      </w:r>
      <w:r>
        <w:rPr>
          <w:spacing w:val="26"/>
        </w:rPr>
        <w:t xml:space="preserve"> </w:t>
      </w:r>
      <w:r>
        <w:t>и</w:t>
      </w:r>
      <w:r>
        <w:rPr>
          <w:spacing w:val="27"/>
        </w:rPr>
        <w:t xml:space="preserve"> </w:t>
      </w:r>
      <w:r>
        <w:t>итоговой</w:t>
      </w:r>
      <w:r>
        <w:rPr>
          <w:spacing w:val="27"/>
        </w:rPr>
        <w:t xml:space="preserve"> </w:t>
      </w:r>
      <w:r>
        <w:t>аттестации,</w:t>
      </w:r>
      <w:r>
        <w:rPr>
          <w:spacing w:val="28"/>
        </w:rPr>
        <w:t xml:space="preserve"> </w:t>
      </w:r>
      <w:r>
        <w:t>а</w:t>
      </w:r>
      <w:r>
        <w:rPr>
          <w:spacing w:val="28"/>
        </w:rPr>
        <w:t xml:space="preserve"> </w:t>
      </w:r>
      <w:r>
        <w:t>также</w:t>
      </w:r>
      <w:r>
        <w:rPr>
          <w:spacing w:val="28"/>
        </w:rPr>
        <w:t xml:space="preserve"> </w:t>
      </w:r>
      <w:r>
        <w:t>основа</w:t>
      </w:r>
      <w:r>
        <w:rPr>
          <w:spacing w:val="28"/>
        </w:rPr>
        <w:t xml:space="preserve"> </w:t>
      </w:r>
      <w:r>
        <w:t>процедур</w:t>
      </w:r>
      <w:r>
        <w:rPr>
          <w:spacing w:val="27"/>
        </w:rPr>
        <w:t xml:space="preserve"> </w:t>
      </w:r>
      <w:r>
        <w:t>внутреннего</w:t>
      </w:r>
      <w:r>
        <w:rPr>
          <w:spacing w:val="28"/>
        </w:rPr>
        <w:t xml:space="preserve"> </w:t>
      </w:r>
      <w:r>
        <w:t>мониторинга</w:t>
      </w:r>
      <w:r>
        <w:rPr>
          <w:spacing w:val="-52"/>
        </w:rPr>
        <w:t xml:space="preserve"> </w:t>
      </w:r>
      <w:r>
        <w:t>образовательной</w:t>
      </w:r>
      <w:r>
        <w:rPr>
          <w:spacing w:val="11"/>
        </w:rPr>
        <w:t xml:space="preserve"> </w:t>
      </w:r>
      <w:r>
        <w:t>организации,</w:t>
      </w:r>
      <w:r>
        <w:rPr>
          <w:spacing w:val="11"/>
        </w:rPr>
        <w:t xml:space="preserve"> </w:t>
      </w:r>
      <w:r>
        <w:t>мониторинговых</w:t>
      </w:r>
      <w:r>
        <w:rPr>
          <w:spacing w:val="9"/>
        </w:rPr>
        <w:t xml:space="preserve"> </w:t>
      </w:r>
      <w:r>
        <w:t>исследований</w:t>
      </w:r>
      <w:r>
        <w:rPr>
          <w:spacing w:val="9"/>
        </w:rPr>
        <w:t xml:space="preserve"> </w:t>
      </w:r>
      <w:r>
        <w:t>муниципального,</w:t>
      </w:r>
      <w:r>
        <w:rPr>
          <w:spacing w:val="10"/>
        </w:rPr>
        <w:t xml:space="preserve"> </w:t>
      </w:r>
      <w:r>
        <w:t>регионального</w:t>
      </w:r>
      <w:r>
        <w:rPr>
          <w:spacing w:val="12"/>
        </w:rPr>
        <w:t xml:space="preserve"> </w:t>
      </w:r>
      <w:r>
        <w:t>и</w:t>
      </w:r>
      <w:r>
        <w:rPr>
          <w:spacing w:val="-52"/>
        </w:rPr>
        <w:t xml:space="preserve"> </w:t>
      </w:r>
      <w:r>
        <w:t>федерального</w:t>
      </w:r>
      <w:r>
        <w:rPr>
          <w:spacing w:val="47"/>
        </w:rPr>
        <w:t xml:space="preserve"> </w:t>
      </w:r>
      <w:r>
        <w:t>уровней;</w:t>
      </w:r>
      <w:r>
        <w:rPr>
          <w:spacing w:val="48"/>
        </w:rPr>
        <w:t xml:space="preserve"> </w:t>
      </w:r>
      <w:r>
        <w:t>оценка</w:t>
      </w:r>
      <w:r>
        <w:rPr>
          <w:spacing w:val="47"/>
        </w:rPr>
        <w:t xml:space="preserve"> </w:t>
      </w:r>
      <w:r>
        <w:t>результатов</w:t>
      </w:r>
      <w:r>
        <w:rPr>
          <w:spacing w:val="45"/>
        </w:rPr>
        <w:t xml:space="preserve"> </w:t>
      </w:r>
      <w:r>
        <w:t>деятельности</w:t>
      </w:r>
      <w:r>
        <w:rPr>
          <w:spacing w:val="46"/>
        </w:rPr>
        <w:t xml:space="preserve"> </w:t>
      </w:r>
      <w:r>
        <w:t>педагогических</w:t>
      </w:r>
      <w:r>
        <w:rPr>
          <w:spacing w:val="46"/>
        </w:rPr>
        <w:t xml:space="preserve"> </w:t>
      </w:r>
      <w:r>
        <w:t>работников</w:t>
      </w:r>
      <w:r>
        <w:rPr>
          <w:spacing w:val="46"/>
        </w:rPr>
        <w:t xml:space="preserve"> </w:t>
      </w:r>
      <w:r>
        <w:t>как</w:t>
      </w:r>
      <w:r>
        <w:rPr>
          <w:spacing w:val="47"/>
        </w:rPr>
        <w:t xml:space="preserve"> </w:t>
      </w:r>
      <w:r>
        <w:t>основа</w:t>
      </w:r>
      <w:r>
        <w:rPr>
          <w:spacing w:val="-52"/>
        </w:rPr>
        <w:t xml:space="preserve"> </w:t>
      </w:r>
      <w:r>
        <w:t>аттестационных</w:t>
      </w:r>
      <w:r>
        <w:rPr>
          <w:spacing w:val="-1"/>
        </w:rPr>
        <w:t xml:space="preserve"> </w:t>
      </w:r>
      <w:r>
        <w:t>процедур;</w:t>
      </w:r>
    </w:p>
    <w:p w14:paraId="16871C15" w14:textId="77777777" w:rsidR="0052501E" w:rsidRDefault="00B0778F" w:rsidP="001E0EBC">
      <w:pPr>
        <w:pStyle w:val="a5"/>
        <w:numPr>
          <w:ilvl w:val="1"/>
          <w:numId w:val="48"/>
        </w:numPr>
        <w:tabs>
          <w:tab w:val="left" w:pos="1294"/>
          <w:tab w:val="left" w:pos="2295"/>
          <w:tab w:val="left" w:pos="3764"/>
          <w:tab w:val="left" w:pos="5373"/>
          <w:tab w:val="left" w:pos="7303"/>
          <w:tab w:val="left" w:pos="8834"/>
          <w:tab w:val="left" w:pos="9498"/>
        </w:tabs>
        <w:spacing w:line="242" w:lineRule="auto"/>
        <w:ind w:left="1293" w:right="248"/>
        <w:jc w:val="left"/>
      </w:pPr>
      <w:r>
        <w:t>оценка</w:t>
      </w:r>
      <w:r>
        <w:tab/>
        <w:t>результатов</w:t>
      </w:r>
      <w:r>
        <w:tab/>
        <w:t>деятельности</w:t>
      </w:r>
      <w:r>
        <w:tab/>
        <w:t>образовательной</w:t>
      </w:r>
      <w:r>
        <w:tab/>
        <w:t>организации</w:t>
      </w:r>
      <w:r>
        <w:tab/>
        <w:t>как</w:t>
      </w:r>
      <w:r>
        <w:tab/>
      </w:r>
      <w:r>
        <w:rPr>
          <w:spacing w:val="-1"/>
        </w:rPr>
        <w:t>основа</w:t>
      </w:r>
      <w:r>
        <w:rPr>
          <w:spacing w:val="-52"/>
        </w:rPr>
        <w:t xml:space="preserve"> </w:t>
      </w:r>
      <w:r>
        <w:t>аккредитационных</w:t>
      </w:r>
      <w:r>
        <w:rPr>
          <w:spacing w:val="-1"/>
        </w:rPr>
        <w:t xml:space="preserve"> </w:t>
      </w:r>
      <w:r>
        <w:t>процедур.</w:t>
      </w:r>
    </w:p>
    <w:p w14:paraId="584D0DDF" w14:textId="77777777" w:rsidR="0052501E" w:rsidRDefault="00B0778F">
      <w:pPr>
        <w:pStyle w:val="a3"/>
        <w:ind w:right="250" w:firstLine="720"/>
      </w:pPr>
      <w:r>
        <w:t>Основным</w:t>
      </w:r>
      <w:r>
        <w:rPr>
          <w:spacing w:val="1"/>
        </w:rPr>
        <w:t xml:space="preserve"> </w:t>
      </w:r>
      <w:r>
        <w:t>объектом</w:t>
      </w:r>
      <w:r>
        <w:rPr>
          <w:spacing w:val="1"/>
        </w:rPr>
        <w:t xml:space="preserve"> </w:t>
      </w:r>
      <w:r>
        <w:t>системы</w:t>
      </w:r>
      <w:r>
        <w:rPr>
          <w:spacing w:val="1"/>
        </w:rPr>
        <w:t xml:space="preserve"> </w:t>
      </w:r>
      <w:r>
        <w:t>оценки,</w:t>
      </w:r>
      <w:r>
        <w:rPr>
          <w:spacing w:val="1"/>
        </w:rPr>
        <w:t xml:space="preserve"> </w:t>
      </w:r>
      <w:r>
        <w:t>ее</w:t>
      </w:r>
      <w:r>
        <w:rPr>
          <w:spacing w:val="1"/>
        </w:rPr>
        <w:t xml:space="preserve"> </w:t>
      </w:r>
      <w:r>
        <w:t>содержательной</w:t>
      </w:r>
      <w:r>
        <w:rPr>
          <w:spacing w:val="1"/>
        </w:rPr>
        <w:t xml:space="preserve"> </w:t>
      </w:r>
      <w:r>
        <w:t>и</w:t>
      </w:r>
      <w:r>
        <w:rPr>
          <w:spacing w:val="1"/>
        </w:rPr>
        <w:t xml:space="preserve"> </w:t>
      </w:r>
      <w:r>
        <w:t>критериальной</w:t>
      </w:r>
      <w:r>
        <w:rPr>
          <w:spacing w:val="1"/>
        </w:rPr>
        <w:t xml:space="preserve"> </w:t>
      </w:r>
      <w:r>
        <w:t>базой</w:t>
      </w:r>
      <w:r>
        <w:rPr>
          <w:spacing w:val="1"/>
        </w:rPr>
        <w:t xml:space="preserve"> </w:t>
      </w:r>
      <w:r>
        <w:t>выступают</w:t>
      </w:r>
      <w:r>
        <w:rPr>
          <w:spacing w:val="-52"/>
        </w:rPr>
        <w:t xml:space="preserve"> </w:t>
      </w:r>
      <w:r>
        <w:t>требования</w:t>
      </w:r>
      <w:r>
        <w:rPr>
          <w:spacing w:val="1"/>
        </w:rPr>
        <w:t xml:space="preserve"> </w:t>
      </w:r>
      <w:r>
        <w:t>ФГОС</w:t>
      </w:r>
      <w:r>
        <w:rPr>
          <w:spacing w:val="1"/>
        </w:rPr>
        <w:t xml:space="preserve"> </w:t>
      </w:r>
      <w:r>
        <w:t>ООО,</w:t>
      </w:r>
      <w:r>
        <w:rPr>
          <w:spacing w:val="1"/>
        </w:rPr>
        <w:t xml:space="preserve"> </w:t>
      </w:r>
      <w:r>
        <w:t>которые</w:t>
      </w:r>
      <w:r>
        <w:rPr>
          <w:spacing w:val="1"/>
        </w:rPr>
        <w:t xml:space="preserve"> </w:t>
      </w:r>
      <w:r>
        <w:t>конкретизируются</w:t>
      </w:r>
      <w:r>
        <w:rPr>
          <w:spacing w:val="1"/>
        </w:rPr>
        <w:t xml:space="preserve"> </w:t>
      </w:r>
      <w:r>
        <w:t>в</w:t>
      </w:r>
      <w:r>
        <w:rPr>
          <w:spacing w:val="1"/>
        </w:rPr>
        <w:t xml:space="preserve"> </w:t>
      </w:r>
      <w:r>
        <w:t>планируемых</w:t>
      </w:r>
      <w:r>
        <w:rPr>
          <w:spacing w:val="1"/>
        </w:rPr>
        <w:t xml:space="preserve"> </w:t>
      </w:r>
      <w:r>
        <w:t>результатах</w:t>
      </w:r>
      <w:r>
        <w:rPr>
          <w:spacing w:val="1"/>
        </w:rPr>
        <w:t xml:space="preserve"> </w:t>
      </w:r>
      <w:r>
        <w:t>освоения</w:t>
      </w:r>
      <w:r>
        <w:rPr>
          <w:spacing w:val="1"/>
        </w:rPr>
        <w:t xml:space="preserve"> </w:t>
      </w:r>
      <w:r>
        <w:t>обучающимися</w:t>
      </w:r>
      <w:r>
        <w:rPr>
          <w:spacing w:val="7"/>
        </w:rPr>
        <w:t xml:space="preserve"> </w:t>
      </w:r>
      <w:r>
        <w:t>АООП</w:t>
      </w:r>
      <w:r>
        <w:rPr>
          <w:spacing w:val="8"/>
        </w:rPr>
        <w:t xml:space="preserve"> </w:t>
      </w:r>
      <w:r>
        <w:t>ООО</w:t>
      </w:r>
      <w:r>
        <w:rPr>
          <w:spacing w:val="8"/>
        </w:rPr>
        <w:t xml:space="preserve"> </w:t>
      </w:r>
      <w:r>
        <w:t>для</w:t>
      </w:r>
      <w:r>
        <w:rPr>
          <w:spacing w:val="9"/>
        </w:rPr>
        <w:t xml:space="preserve"> </w:t>
      </w:r>
      <w:r>
        <w:t>обучающихся</w:t>
      </w:r>
      <w:r>
        <w:rPr>
          <w:spacing w:val="7"/>
        </w:rPr>
        <w:t xml:space="preserve"> </w:t>
      </w:r>
      <w:r>
        <w:t>с</w:t>
      </w:r>
      <w:r>
        <w:rPr>
          <w:spacing w:val="9"/>
        </w:rPr>
        <w:t xml:space="preserve"> </w:t>
      </w:r>
      <w:r>
        <w:t>ЗПР.</w:t>
      </w:r>
      <w:r>
        <w:rPr>
          <w:spacing w:val="9"/>
        </w:rPr>
        <w:t xml:space="preserve"> </w:t>
      </w:r>
      <w:r>
        <w:t>Система</w:t>
      </w:r>
      <w:r>
        <w:rPr>
          <w:spacing w:val="7"/>
        </w:rPr>
        <w:t xml:space="preserve"> </w:t>
      </w:r>
      <w:r>
        <w:t>оценки</w:t>
      </w:r>
      <w:r>
        <w:rPr>
          <w:spacing w:val="7"/>
        </w:rPr>
        <w:t xml:space="preserve"> </w:t>
      </w:r>
      <w:r>
        <w:t>включает</w:t>
      </w:r>
      <w:r>
        <w:rPr>
          <w:spacing w:val="9"/>
        </w:rPr>
        <w:t xml:space="preserve"> </w:t>
      </w:r>
      <w:r>
        <w:t>процедуры</w:t>
      </w:r>
      <w:r>
        <w:rPr>
          <w:spacing w:val="9"/>
        </w:rPr>
        <w:t xml:space="preserve"> </w:t>
      </w:r>
      <w:r>
        <w:t>внутренней</w:t>
      </w:r>
      <w:r>
        <w:rPr>
          <w:spacing w:val="-52"/>
        </w:rPr>
        <w:t xml:space="preserve"> </w:t>
      </w:r>
      <w:r>
        <w:t>и</w:t>
      </w:r>
      <w:r>
        <w:rPr>
          <w:spacing w:val="-1"/>
        </w:rPr>
        <w:t xml:space="preserve"> </w:t>
      </w:r>
      <w:r>
        <w:t>внешней оценки.</w:t>
      </w:r>
    </w:p>
    <w:p w14:paraId="1F19FF5A" w14:textId="77777777" w:rsidR="0052501E" w:rsidRDefault="00B0778F">
      <w:pPr>
        <w:pStyle w:val="a3"/>
        <w:spacing w:line="252" w:lineRule="exact"/>
        <w:ind w:left="933"/>
      </w:pPr>
      <w:r>
        <w:t>Внутренняя</w:t>
      </w:r>
      <w:r>
        <w:rPr>
          <w:spacing w:val="-4"/>
        </w:rPr>
        <w:t xml:space="preserve"> </w:t>
      </w:r>
      <w:r>
        <w:t>оценка</w:t>
      </w:r>
      <w:r>
        <w:rPr>
          <w:spacing w:val="-3"/>
        </w:rPr>
        <w:t xml:space="preserve"> </w:t>
      </w:r>
      <w:r>
        <w:t>включает:</w:t>
      </w:r>
    </w:p>
    <w:p w14:paraId="4365E348" w14:textId="77777777" w:rsidR="0052501E" w:rsidRDefault="00B0778F" w:rsidP="001E0EBC">
      <w:pPr>
        <w:pStyle w:val="a5"/>
        <w:numPr>
          <w:ilvl w:val="1"/>
          <w:numId w:val="48"/>
        </w:numPr>
        <w:tabs>
          <w:tab w:val="left" w:pos="1294"/>
        </w:tabs>
        <w:spacing w:line="252" w:lineRule="exact"/>
        <w:ind w:left="1293" w:hanging="361"/>
        <w:jc w:val="left"/>
      </w:pPr>
      <w:r>
        <w:t>стартовую</w:t>
      </w:r>
      <w:r>
        <w:rPr>
          <w:spacing w:val="-4"/>
        </w:rPr>
        <w:t xml:space="preserve"> </w:t>
      </w:r>
      <w:r>
        <w:t>диагностику;</w:t>
      </w:r>
    </w:p>
    <w:p w14:paraId="36CD14DA" w14:textId="77777777" w:rsidR="0052501E" w:rsidRDefault="00B0778F" w:rsidP="001E0EBC">
      <w:pPr>
        <w:pStyle w:val="a5"/>
        <w:numPr>
          <w:ilvl w:val="1"/>
          <w:numId w:val="48"/>
        </w:numPr>
        <w:tabs>
          <w:tab w:val="left" w:pos="1294"/>
        </w:tabs>
        <w:spacing w:line="252" w:lineRule="exact"/>
        <w:ind w:left="1293" w:hanging="361"/>
        <w:jc w:val="left"/>
      </w:pPr>
      <w:r>
        <w:t>текущую</w:t>
      </w:r>
      <w:r>
        <w:rPr>
          <w:spacing w:val="-1"/>
        </w:rPr>
        <w:t xml:space="preserve"> </w:t>
      </w:r>
      <w:r>
        <w:t>и</w:t>
      </w:r>
      <w:r>
        <w:rPr>
          <w:spacing w:val="-1"/>
        </w:rPr>
        <w:t xml:space="preserve"> </w:t>
      </w:r>
      <w:r>
        <w:t>тематическую</w:t>
      </w:r>
      <w:r>
        <w:rPr>
          <w:spacing w:val="-3"/>
        </w:rPr>
        <w:t xml:space="preserve"> </w:t>
      </w:r>
      <w:r>
        <w:t>оценку;</w:t>
      </w:r>
    </w:p>
    <w:p w14:paraId="74A5C4E9" w14:textId="77777777" w:rsidR="0052501E" w:rsidRDefault="00B0778F" w:rsidP="001E0EBC">
      <w:pPr>
        <w:pStyle w:val="a5"/>
        <w:numPr>
          <w:ilvl w:val="1"/>
          <w:numId w:val="48"/>
        </w:numPr>
        <w:tabs>
          <w:tab w:val="left" w:pos="1294"/>
        </w:tabs>
        <w:spacing w:line="252" w:lineRule="exact"/>
        <w:ind w:left="1293" w:hanging="361"/>
        <w:jc w:val="left"/>
      </w:pPr>
      <w:r>
        <w:t>психолого-педагогическое</w:t>
      </w:r>
      <w:r>
        <w:rPr>
          <w:spacing w:val="-8"/>
        </w:rPr>
        <w:t xml:space="preserve"> </w:t>
      </w:r>
      <w:r>
        <w:t>наблюдение;</w:t>
      </w:r>
    </w:p>
    <w:p w14:paraId="1680170F" w14:textId="77777777" w:rsidR="0052501E" w:rsidRDefault="00B0778F" w:rsidP="001E0EBC">
      <w:pPr>
        <w:pStyle w:val="a5"/>
        <w:numPr>
          <w:ilvl w:val="1"/>
          <w:numId w:val="48"/>
        </w:numPr>
        <w:tabs>
          <w:tab w:val="left" w:pos="1294"/>
        </w:tabs>
        <w:ind w:left="933" w:right="2535" w:firstLine="0"/>
        <w:jc w:val="left"/>
      </w:pPr>
      <w:r>
        <w:t>внутренний мониторинг образовательных достижений обучающихся.</w:t>
      </w:r>
      <w:r>
        <w:rPr>
          <w:spacing w:val="-52"/>
        </w:rPr>
        <w:t xml:space="preserve"> </w:t>
      </w:r>
      <w:r>
        <w:t>Внешняя</w:t>
      </w:r>
      <w:r>
        <w:rPr>
          <w:spacing w:val="-2"/>
        </w:rPr>
        <w:t xml:space="preserve"> </w:t>
      </w:r>
      <w:r>
        <w:t>оценка включает:</w:t>
      </w:r>
    </w:p>
    <w:p w14:paraId="4B014A07" w14:textId="77777777" w:rsidR="0052501E" w:rsidRDefault="00B0778F" w:rsidP="001E0EBC">
      <w:pPr>
        <w:pStyle w:val="a5"/>
        <w:numPr>
          <w:ilvl w:val="2"/>
          <w:numId w:val="48"/>
        </w:numPr>
        <w:tabs>
          <w:tab w:val="left" w:pos="1654"/>
        </w:tabs>
        <w:ind w:left="1653" w:hanging="361"/>
        <w:jc w:val="left"/>
        <w:rPr>
          <w:rFonts w:ascii="Wingdings" w:hAnsi="Wingdings"/>
        </w:rPr>
      </w:pPr>
      <w:r>
        <w:t>независимую</w:t>
      </w:r>
      <w:r>
        <w:rPr>
          <w:spacing w:val="-2"/>
        </w:rPr>
        <w:t xml:space="preserve"> </w:t>
      </w:r>
      <w:r>
        <w:t>оценку</w:t>
      </w:r>
      <w:r>
        <w:rPr>
          <w:spacing w:val="-4"/>
        </w:rPr>
        <w:t xml:space="preserve"> </w:t>
      </w:r>
      <w:r>
        <w:t>качества</w:t>
      </w:r>
      <w:r>
        <w:rPr>
          <w:spacing w:val="-2"/>
        </w:rPr>
        <w:t xml:space="preserve"> </w:t>
      </w:r>
      <w:r>
        <w:t>образования</w:t>
      </w:r>
      <w:r>
        <w:rPr>
          <w:spacing w:val="-2"/>
        </w:rPr>
        <w:t xml:space="preserve"> </w:t>
      </w:r>
      <w:r>
        <w:t>&lt;63&gt;;</w:t>
      </w:r>
    </w:p>
    <w:p w14:paraId="0B81D57F" w14:textId="77777777" w:rsidR="0052501E" w:rsidRDefault="0052501E">
      <w:pPr>
        <w:rPr>
          <w:rFonts w:ascii="Wingdings" w:hAnsi="Wingdings"/>
        </w:rPr>
        <w:sectPr w:rsidR="0052501E">
          <w:pgSz w:w="11910" w:h="16840"/>
          <w:pgMar w:top="1020" w:right="600" w:bottom="420" w:left="920" w:header="0" w:footer="150" w:gutter="0"/>
          <w:cols w:space="720"/>
        </w:sectPr>
      </w:pPr>
    </w:p>
    <w:p w14:paraId="0EE832A5" w14:textId="77777777" w:rsidR="0052501E" w:rsidRDefault="00A6672A">
      <w:pPr>
        <w:pStyle w:val="a3"/>
        <w:spacing w:line="20" w:lineRule="exact"/>
        <w:ind w:left="206"/>
        <w:jc w:val="left"/>
        <w:rPr>
          <w:sz w:val="2"/>
        </w:rPr>
      </w:pPr>
      <w:r>
        <w:rPr>
          <w:noProof/>
          <w:sz w:val="2"/>
          <w:lang w:eastAsia="ru-RU"/>
        </w:rPr>
        <w:lastRenderedPageBreak/>
        <mc:AlternateContent>
          <mc:Choice Requires="wpg">
            <w:drawing>
              <wp:inline distT="0" distB="0" distL="0" distR="0" wp14:anchorId="6F7BD9A5" wp14:editId="7D598A88">
                <wp:extent cx="1079500" cy="7620"/>
                <wp:effectExtent l="0" t="0" r="0" b="0"/>
                <wp:docPr id="3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0" cy="7620"/>
                          <a:chOff x="0" y="0"/>
                          <a:chExt cx="1700" cy="12"/>
                        </a:xfrm>
                      </wpg:grpSpPr>
                      <wps:wsp>
                        <wps:cNvPr id="34" name="Line 35"/>
                        <wps:cNvCnPr>
                          <a:cxnSpLocks/>
                        </wps:cNvCnPr>
                        <wps:spPr bwMode="auto">
                          <a:xfrm>
                            <a:off x="0" y="6"/>
                            <a:ext cx="1700" cy="0"/>
                          </a:xfrm>
                          <a:prstGeom prst="line">
                            <a:avLst/>
                          </a:prstGeom>
                          <a:noFill/>
                          <a:ln w="7556">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63EB1A2" id="Group 34" o:spid="_x0000_s1026" style="width:85pt;height:.6pt;mso-position-horizontal-relative:char;mso-position-vertical-relative:line" coordsize="170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">
                <v:line id="Line 35" o:spid="_x0000_s1027" style="position:absolute;visibility:visible;mso-wrap-style:square" from="0,6" to="17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" strokeweight=".20989mm">
                  <v:stroke dashstyle="3 1"/>
                  <o:lock v:ext="edit" shapetype="f"/>
                </v:line>
                <w10:anchorlock/>
              </v:group>
            </w:pict>
          </mc:Fallback>
        </mc:AlternateContent>
      </w:r>
    </w:p>
    <w:p w14:paraId="7CEB9EAF" w14:textId="77777777" w:rsidR="0052501E" w:rsidRDefault="00B0778F">
      <w:pPr>
        <w:spacing w:before="50"/>
        <w:ind w:left="212" w:right="249"/>
        <w:jc w:val="both"/>
        <w:rPr>
          <w:sz w:val="16"/>
        </w:rPr>
      </w:pPr>
      <w:r>
        <w:rPr>
          <w:sz w:val="16"/>
        </w:rPr>
        <w:t>&lt;63&gt; Статья 95 Федерального закона от 29 декабря 2012 г. N 273-ФЗ "Об образовании в Российской Федерации" (Собрание законодательства</w:t>
      </w:r>
      <w:r>
        <w:rPr>
          <w:spacing w:val="1"/>
          <w:sz w:val="16"/>
        </w:rPr>
        <w:t xml:space="preserve"> </w:t>
      </w:r>
      <w:r>
        <w:rPr>
          <w:sz w:val="16"/>
        </w:rPr>
        <w:t>Российской</w:t>
      </w:r>
      <w:r>
        <w:rPr>
          <w:spacing w:val="-3"/>
          <w:sz w:val="16"/>
        </w:rPr>
        <w:t xml:space="preserve"> </w:t>
      </w:r>
      <w:r>
        <w:rPr>
          <w:sz w:val="16"/>
        </w:rPr>
        <w:t>Федерации,</w:t>
      </w:r>
      <w:r>
        <w:rPr>
          <w:spacing w:val="-1"/>
          <w:sz w:val="16"/>
        </w:rPr>
        <w:t xml:space="preserve"> </w:t>
      </w:r>
      <w:r>
        <w:rPr>
          <w:sz w:val="16"/>
        </w:rPr>
        <w:t>2012,</w:t>
      </w:r>
      <w:r>
        <w:rPr>
          <w:spacing w:val="-2"/>
          <w:sz w:val="16"/>
        </w:rPr>
        <w:t xml:space="preserve"> </w:t>
      </w:r>
      <w:r>
        <w:rPr>
          <w:sz w:val="16"/>
        </w:rPr>
        <w:t>N</w:t>
      </w:r>
      <w:r>
        <w:rPr>
          <w:spacing w:val="-1"/>
          <w:sz w:val="16"/>
        </w:rPr>
        <w:t xml:space="preserve"> </w:t>
      </w:r>
      <w:r>
        <w:rPr>
          <w:sz w:val="16"/>
        </w:rPr>
        <w:t>53,</w:t>
      </w:r>
      <w:r>
        <w:rPr>
          <w:spacing w:val="-2"/>
          <w:sz w:val="16"/>
        </w:rPr>
        <w:t xml:space="preserve"> </w:t>
      </w:r>
      <w:r>
        <w:rPr>
          <w:sz w:val="16"/>
        </w:rPr>
        <w:t>ст.</w:t>
      </w:r>
      <w:r>
        <w:rPr>
          <w:spacing w:val="-2"/>
          <w:sz w:val="16"/>
        </w:rPr>
        <w:t xml:space="preserve"> </w:t>
      </w:r>
      <w:r>
        <w:rPr>
          <w:sz w:val="16"/>
        </w:rPr>
        <w:t>7598;</w:t>
      </w:r>
      <w:r>
        <w:rPr>
          <w:spacing w:val="-1"/>
          <w:sz w:val="16"/>
        </w:rPr>
        <w:t xml:space="preserve"> </w:t>
      </w:r>
      <w:r>
        <w:rPr>
          <w:sz w:val="16"/>
        </w:rPr>
        <w:t>2022, N</w:t>
      </w:r>
      <w:r>
        <w:rPr>
          <w:spacing w:val="-3"/>
          <w:sz w:val="16"/>
        </w:rPr>
        <w:t xml:space="preserve"> </w:t>
      </w:r>
      <w:r>
        <w:rPr>
          <w:sz w:val="16"/>
        </w:rPr>
        <w:t>48,</w:t>
      </w:r>
      <w:r>
        <w:rPr>
          <w:spacing w:val="-2"/>
          <w:sz w:val="16"/>
        </w:rPr>
        <w:t xml:space="preserve"> </w:t>
      </w:r>
      <w:r>
        <w:rPr>
          <w:sz w:val="16"/>
        </w:rPr>
        <w:t>ст.</w:t>
      </w:r>
      <w:r>
        <w:rPr>
          <w:spacing w:val="-2"/>
          <w:sz w:val="16"/>
        </w:rPr>
        <w:t xml:space="preserve"> </w:t>
      </w:r>
      <w:r>
        <w:rPr>
          <w:sz w:val="16"/>
        </w:rPr>
        <w:t>8332).</w:t>
      </w:r>
    </w:p>
    <w:p w14:paraId="763388FF" w14:textId="77777777" w:rsidR="0052501E" w:rsidRDefault="00B0778F" w:rsidP="001E0EBC">
      <w:pPr>
        <w:pStyle w:val="a5"/>
        <w:numPr>
          <w:ilvl w:val="2"/>
          <w:numId w:val="48"/>
        </w:numPr>
        <w:tabs>
          <w:tab w:val="left" w:pos="1654"/>
        </w:tabs>
        <w:spacing w:before="1"/>
        <w:ind w:right="244" w:firstLine="359"/>
        <w:rPr>
          <w:rFonts w:ascii="Wingdings" w:hAnsi="Wingdings"/>
          <w:sz w:val="16"/>
        </w:rPr>
      </w:pPr>
      <w:r>
        <w:t>мониторинговые исследования муниципального, регионального и федерального уровней.</w:t>
      </w:r>
      <w:r>
        <w:rPr>
          <w:spacing w:val="-52"/>
        </w:rPr>
        <w:t xml:space="preserve"> </w:t>
      </w:r>
      <w:r>
        <w:t>В</w:t>
      </w:r>
      <w:r>
        <w:rPr>
          <w:spacing w:val="3"/>
        </w:rPr>
        <w:t xml:space="preserve"> </w:t>
      </w:r>
      <w:r>
        <w:t>соответствии</w:t>
      </w:r>
      <w:r>
        <w:rPr>
          <w:spacing w:val="1"/>
        </w:rPr>
        <w:t xml:space="preserve"> </w:t>
      </w:r>
      <w:r>
        <w:t>с</w:t>
      </w:r>
      <w:r>
        <w:rPr>
          <w:spacing w:val="2"/>
        </w:rPr>
        <w:t xml:space="preserve"> </w:t>
      </w:r>
      <w:r>
        <w:t>ФГОС</w:t>
      </w:r>
      <w:r>
        <w:rPr>
          <w:spacing w:val="2"/>
        </w:rPr>
        <w:t xml:space="preserve"> </w:t>
      </w:r>
      <w:r>
        <w:t>ООО</w:t>
      </w:r>
      <w:r>
        <w:rPr>
          <w:spacing w:val="3"/>
        </w:rPr>
        <w:t xml:space="preserve"> </w:t>
      </w:r>
      <w:r>
        <w:t>система</w:t>
      </w:r>
      <w:r>
        <w:rPr>
          <w:spacing w:val="2"/>
        </w:rPr>
        <w:t xml:space="preserve"> </w:t>
      </w:r>
      <w:r>
        <w:t>оценки</w:t>
      </w:r>
      <w:r>
        <w:rPr>
          <w:spacing w:val="2"/>
        </w:rPr>
        <w:t xml:space="preserve"> </w:t>
      </w:r>
      <w:r>
        <w:t>образовательной</w:t>
      </w:r>
      <w:r>
        <w:rPr>
          <w:spacing w:val="2"/>
        </w:rPr>
        <w:t xml:space="preserve"> </w:t>
      </w:r>
      <w:r>
        <w:t>организации</w:t>
      </w:r>
      <w:r>
        <w:rPr>
          <w:spacing w:val="4"/>
        </w:rPr>
        <w:t xml:space="preserve"> </w:t>
      </w:r>
      <w:r>
        <w:t>реализует</w:t>
      </w:r>
      <w:r>
        <w:rPr>
          <w:spacing w:val="5"/>
        </w:rPr>
        <w:t xml:space="preserve"> </w:t>
      </w:r>
      <w:r>
        <w:t>системно-</w:t>
      </w:r>
    </w:p>
    <w:p w14:paraId="321B8E5B" w14:textId="77777777" w:rsidR="0052501E" w:rsidRDefault="00B0778F">
      <w:pPr>
        <w:pStyle w:val="a3"/>
        <w:spacing w:line="251" w:lineRule="exact"/>
      </w:pPr>
      <w:r>
        <w:t>деятельностный,</w:t>
      </w:r>
      <w:r>
        <w:rPr>
          <w:spacing w:val="-2"/>
        </w:rPr>
        <w:t xml:space="preserve"> </w:t>
      </w:r>
      <w:r>
        <w:t>уровневый</w:t>
      </w:r>
      <w:r>
        <w:rPr>
          <w:spacing w:val="-2"/>
        </w:rPr>
        <w:t xml:space="preserve"> </w:t>
      </w:r>
      <w:r>
        <w:t>и</w:t>
      </w:r>
      <w:r>
        <w:rPr>
          <w:spacing w:val="-2"/>
        </w:rPr>
        <w:t xml:space="preserve"> </w:t>
      </w:r>
      <w:r>
        <w:t>комплексный</w:t>
      </w:r>
      <w:r>
        <w:rPr>
          <w:spacing w:val="-2"/>
        </w:rPr>
        <w:t xml:space="preserve"> </w:t>
      </w:r>
      <w:r>
        <w:t>подходы</w:t>
      </w:r>
      <w:r>
        <w:rPr>
          <w:spacing w:val="-2"/>
        </w:rPr>
        <w:t xml:space="preserve"> </w:t>
      </w:r>
      <w:r>
        <w:t>к</w:t>
      </w:r>
      <w:r>
        <w:rPr>
          <w:spacing w:val="-4"/>
        </w:rPr>
        <w:t xml:space="preserve"> </w:t>
      </w:r>
      <w:r>
        <w:t>оценке</w:t>
      </w:r>
      <w:r>
        <w:rPr>
          <w:spacing w:val="-2"/>
        </w:rPr>
        <w:t xml:space="preserve"> </w:t>
      </w:r>
      <w:r>
        <w:t>образовательных</w:t>
      </w:r>
      <w:r>
        <w:rPr>
          <w:spacing w:val="-2"/>
        </w:rPr>
        <w:t xml:space="preserve"> </w:t>
      </w:r>
      <w:r>
        <w:t>достижений.</w:t>
      </w:r>
    </w:p>
    <w:p w14:paraId="66310C4D" w14:textId="77777777" w:rsidR="0052501E" w:rsidRDefault="00B0778F">
      <w:pPr>
        <w:pStyle w:val="a3"/>
        <w:spacing w:before="2"/>
        <w:ind w:right="248" w:firstLine="720"/>
      </w:pPr>
      <w:r>
        <w:t>Системно-деятельностный</w:t>
      </w:r>
      <w:r>
        <w:rPr>
          <w:spacing w:val="1"/>
        </w:rPr>
        <w:t xml:space="preserve"> </w:t>
      </w:r>
      <w:r>
        <w:t>подход</w:t>
      </w:r>
      <w:r>
        <w:rPr>
          <w:spacing w:val="1"/>
        </w:rPr>
        <w:t xml:space="preserve"> </w:t>
      </w:r>
      <w:r>
        <w:t>к</w:t>
      </w:r>
      <w:r>
        <w:rPr>
          <w:spacing w:val="1"/>
        </w:rPr>
        <w:t xml:space="preserve"> </w:t>
      </w:r>
      <w:r>
        <w:t>оценке</w:t>
      </w:r>
      <w:r>
        <w:rPr>
          <w:spacing w:val="1"/>
        </w:rPr>
        <w:t xml:space="preserve"> </w:t>
      </w:r>
      <w:r>
        <w:t>образовательных</w:t>
      </w:r>
      <w:r>
        <w:rPr>
          <w:spacing w:val="1"/>
        </w:rPr>
        <w:t xml:space="preserve"> </w:t>
      </w:r>
      <w:r>
        <w:t>достижений</w:t>
      </w:r>
      <w:r>
        <w:rPr>
          <w:spacing w:val="1"/>
        </w:rPr>
        <w:t xml:space="preserve"> </w:t>
      </w:r>
      <w:r>
        <w:t>обучающихся</w:t>
      </w:r>
      <w:r>
        <w:rPr>
          <w:spacing w:val="1"/>
        </w:rPr>
        <w:t xml:space="preserve"> </w:t>
      </w:r>
      <w:r>
        <w:t>проявляется</w:t>
      </w:r>
      <w:r>
        <w:rPr>
          <w:spacing w:val="1"/>
        </w:rPr>
        <w:t xml:space="preserve"> </w:t>
      </w:r>
      <w:r>
        <w:t>в</w:t>
      </w:r>
      <w:r>
        <w:rPr>
          <w:spacing w:val="1"/>
        </w:rPr>
        <w:t xml:space="preserve"> </w:t>
      </w:r>
      <w:r>
        <w:t>оценке</w:t>
      </w:r>
      <w:r>
        <w:rPr>
          <w:spacing w:val="1"/>
        </w:rPr>
        <w:t xml:space="preserve"> </w:t>
      </w:r>
      <w:r>
        <w:t>способности</w:t>
      </w:r>
      <w:r>
        <w:rPr>
          <w:spacing w:val="1"/>
        </w:rPr>
        <w:t xml:space="preserve"> </w:t>
      </w:r>
      <w:r>
        <w:t>обучающихся</w:t>
      </w:r>
      <w:r>
        <w:rPr>
          <w:spacing w:val="1"/>
        </w:rPr>
        <w:t xml:space="preserve"> </w:t>
      </w:r>
      <w:r>
        <w:t>к</w:t>
      </w:r>
      <w:r>
        <w:rPr>
          <w:spacing w:val="1"/>
        </w:rPr>
        <w:t xml:space="preserve"> </w:t>
      </w:r>
      <w:r>
        <w:t>решению</w:t>
      </w:r>
      <w:r>
        <w:rPr>
          <w:spacing w:val="1"/>
        </w:rPr>
        <w:t xml:space="preserve"> </w:t>
      </w:r>
      <w:r>
        <w:t>учебно-познавательных</w:t>
      </w:r>
      <w:r>
        <w:rPr>
          <w:spacing w:val="1"/>
        </w:rPr>
        <w:t xml:space="preserve"> </w:t>
      </w:r>
      <w:r>
        <w:t>и</w:t>
      </w:r>
      <w:r>
        <w:rPr>
          <w:spacing w:val="1"/>
        </w:rPr>
        <w:t xml:space="preserve"> </w:t>
      </w:r>
      <w:r>
        <w:t>учебно-</w:t>
      </w:r>
      <w:r>
        <w:rPr>
          <w:spacing w:val="1"/>
        </w:rPr>
        <w:t xml:space="preserve"> </w:t>
      </w:r>
      <w:r>
        <w:t>практических</w:t>
      </w:r>
      <w:r>
        <w:rPr>
          <w:spacing w:val="1"/>
        </w:rPr>
        <w:t xml:space="preserve"> </w:t>
      </w:r>
      <w:r>
        <w:t>задач,</w:t>
      </w:r>
      <w:r>
        <w:rPr>
          <w:spacing w:val="1"/>
        </w:rPr>
        <w:t xml:space="preserve"> </w:t>
      </w:r>
      <w:r>
        <w:t>а</w:t>
      </w:r>
      <w:r>
        <w:rPr>
          <w:spacing w:val="1"/>
        </w:rPr>
        <w:t xml:space="preserve"> </w:t>
      </w:r>
      <w:r>
        <w:t>также</w:t>
      </w:r>
      <w:r>
        <w:rPr>
          <w:spacing w:val="1"/>
        </w:rPr>
        <w:t xml:space="preserve"> </w:t>
      </w:r>
      <w:r>
        <w:t>в</w:t>
      </w:r>
      <w:r>
        <w:rPr>
          <w:spacing w:val="1"/>
        </w:rPr>
        <w:t xml:space="preserve"> </w:t>
      </w:r>
      <w:r>
        <w:t>оценке</w:t>
      </w:r>
      <w:r>
        <w:rPr>
          <w:spacing w:val="1"/>
        </w:rPr>
        <w:t xml:space="preserve"> </w:t>
      </w:r>
      <w:r>
        <w:t>уровня</w:t>
      </w:r>
      <w:r>
        <w:rPr>
          <w:spacing w:val="1"/>
        </w:rPr>
        <w:t xml:space="preserve"> </w:t>
      </w:r>
      <w:r>
        <w:t>функциональной</w:t>
      </w:r>
      <w:r>
        <w:rPr>
          <w:spacing w:val="1"/>
        </w:rPr>
        <w:t xml:space="preserve"> </w:t>
      </w:r>
      <w:r>
        <w:t>грамотности</w:t>
      </w:r>
      <w:r>
        <w:rPr>
          <w:spacing w:val="1"/>
        </w:rPr>
        <w:t xml:space="preserve"> </w:t>
      </w:r>
      <w:r>
        <w:t>обучающихся.</w:t>
      </w:r>
      <w:r>
        <w:rPr>
          <w:spacing w:val="1"/>
        </w:rPr>
        <w:t xml:space="preserve"> </w:t>
      </w:r>
      <w:r>
        <w:t>Он</w:t>
      </w:r>
      <w:r>
        <w:rPr>
          <w:spacing w:val="1"/>
        </w:rPr>
        <w:t xml:space="preserve"> </w:t>
      </w:r>
      <w:r>
        <w:t>обеспечивается</w:t>
      </w:r>
      <w:r>
        <w:rPr>
          <w:spacing w:val="1"/>
        </w:rPr>
        <w:t xml:space="preserve"> </w:t>
      </w:r>
      <w:r>
        <w:t>содержанием</w:t>
      </w:r>
      <w:r>
        <w:rPr>
          <w:spacing w:val="1"/>
        </w:rPr>
        <w:t xml:space="preserve"> </w:t>
      </w:r>
      <w:r>
        <w:t>и</w:t>
      </w:r>
      <w:r>
        <w:rPr>
          <w:spacing w:val="1"/>
        </w:rPr>
        <w:t xml:space="preserve"> </w:t>
      </w:r>
      <w:r>
        <w:t>критериями</w:t>
      </w:r>
      <w:r>
        <w:rPr>
          <w:spacing w:val="1"/>
        </w:rPr>
        <w:t xml:space="preserve"> </w:t>
      </w:r>
      <w:r>
        <w:t>оценки,</w:t>
      </w:r>
      <w:r>
        <w:rPr>
          <w:spacing w:val="1"/>
        </w:rPr>
        <w:t xml:space="preserve"> </w:t>
      </w:r>
      <w:r>
        <w:t>в</w:t>
      </w:r>
      <w:r>
        <w:rPr>
          <w:spacing w:val="1"/>
        </w:rPr>
        <w:t xml:space="preserve"> </w:t>
      </w:r>
      <w:r>
        <w:t>качестве</w:t>
      </w:r>
      <w:r>
        <w:rPr>
          <w:spacing w:val="1"/>
        </w:rPr>
        <w:t xml:space="preserve"> </w:t>
      </w:r>
      <w:r>
        <w:t>которых</w:t>
      </w:r>
      <w:r>
        <w:rPr>
          <w:spacing w:val="1"/>
        </w:rPr>
        <w:t xml:space="preserve"> </w:t>
      </w:r>
      <w:r>
        <w:t>выступают</w:t>
      </w:r>
      <w:r>
        <w:rPr>
          <w:spacing w:val="1"/>
        </w:rPr>
        <w:t xml:space="preserve"> </w:t>
      </w:r>
      <w:r>
        <w:t>планируемые</w:t>
      </w:r>
      <w:r>
        <w:rPr>
          <w:spacing w:val="1"/>
        </w:rPr>
        <w:t xml:space="preserve"> </w:t>
      </w:r>
      <w:r>
        <w:t>результаты</w:t>
      </w:r>
      <w:r>
        <w:rPr>
          <w:spacing w:val="-1"/>
        </w:rPr>
        <w:t xml:space="preserve"> </w:t>
      </w:r>
      <w:r>
        <w:t>обучения, выраженные в</w:t>
      </w:r>
      <w:r>
        <w:rPr>
          <w:spacing w:val="-1"/>
        </w:rPr>
        <w:t xml:space="preserve"> </w:t>
      </w:r>
      <w:r>
        <w:t>деятельностной форме.</w:t>
      </w:r>
    </w:p>
    <w:p w14:paraId="02B1DE9C" w14:textId="77777777" w:rsidR="0052501E" w:rsidRDefault="00B0778F">
      <w:pPr>
        <w:pStyle w:val="a3"/>
        <w:ind w:right="249" w:firstLine="720"/>
      </w:pPr>
      <w:r>
        <w:t>Уровневый</w:t>
      </w:r>
      <w:r>
        <w:rPr>
          <w:spacing w:val="1"/>
        </w:rPr>
        <w:t xml:space="preserve"> </w:t>
      </w:r>
      <w:r>
        <w:t>подход</w:t>
      </w:r>
      <w:r>
        <w:rPr>
          <w:spacing w:val="1"/>
        </w:rPr>
        <w:t xml:space="preserve"> </w:t>
      </w:r>
      <w:r>
        <w:t>служит</w:t>
      </w:r>
      <w:r>
        <w:rPr>
          <w:spacing w:val="1"/>
        </w:rPr>
        <w:t xml:space="preserve"> </w:t>
      </w:r>
      <w:r>
        <w:t>важнейшей</w:t>
      </w:r>
      <w:r>
        <w:rPr>
          <w:spacing w:val="1"/>
        </w:rPr>
        <w:t xml:space="preserve"> </w:t>
      </w:r>
      <w:r>
        <w:t>основой</w:t>
      </w:r>
      <w:r>
        <w:rPr>
          <w:spacing w:val="1"/>
        </w:rPr>
        <w:t xml:space="preserve"> </w:t>
      </w:r>
      <w:r>
        <w:t>для</w:t>
      </w:r>
      <w:r>
        <w:rPr>
          <w:spacing w:val="1"/>
        </w:rPr>
        <w:t xml:space="preserve"> </w:t>
      </w:r>
      <w:r>
        <w:t>организации</w:t>
      </w:r>
      <w:r>
        <w:rPr>
          <w:spacing w:val="1"/>
        </w:rPr>
        <w:t xml:space="preserve"> </w:t>
      </w:r>
      <w:r>
        <w:t>индивидуальной</w:t>
      </w:r>
      <w:r>
        <w:rPr>
          <w:spacing w:val="1"/>
        </w:rPr>
        <w:t xml:space="preserve"> </w:t>
      </w:r>
      <w:r>
        <w:t>работы</w:t>
      </w:r>
      <w:r>
        <w:rPr>
          <w:spacing w:val="1"/>
        </w:rPr>
        <w:t xml:space="preserve"> </w:t>
      </w:r>
      <w:r>
        <w:t>с</w:t>
      </w:r>
      <w:r>
        <w:rPr>
          <w:spacing w:val="1"/>
        </w:rPr>
        <w:t xml:space="preserve"> </w:t>
      </w:r>
      <w:r>
        <w:t>обучающимися. Он реализуется как по отношению к содержанию оценки, так и к представлению и</w:t>
      </w:r>
      <w:r>
        <w:rPr>
          <w:spacing w:val="1"/>
        </w:rPr>
        <w:t xml:space="preserve"> </w:t>
      </w:r>
      <w:r>
        <w:t>интерпретации</w:t>
      </w:r>
      <w:r>
        <w:rPr>
          <w:spacing w:val="-1"/>
        </w:rPr>
        <w:t xml:space="preserve"> </w:t>
      </w:r>
      <w:r>
        <w:t>результатов</w:t>
      </w:r>
      <w:r>
        <w:rPr>
          <w:spacing w:val="-1"/>
        </w:rPr>
        <w:t xml:space="preserve"> </w:t>
      </w:r>
      <w:r>
        <w:t>измерений.</w:t>
      </w:r>
    </w:p>
    <w:p w14:paraId="7CB5CB14" w14:textId="77777777" w:rsidR="0052501E" w:rsidRDefault="00B0778F">
      <w:pPr>
        <w:pStyle w:val="a3"/>
        <w:ind w:right="247" w:firstLine="720"/>
      </w:pPr>
      <w:r>
        <w:t>Уровневый подход реализуется за счет фиксации различных уровней достижения обучающимися</w:t>
      </w:r>
      <w:r>
        <w:rPr>
          <w:spacing w:val="-52"/>
        </w:rPr>
        <w:t xml:space="preserve"> </w:t>
      </w:r>
      <w:r>
        <w:t>планируемых</w:t>
      </w:r>
      <w:r>
        <w:rPr>
          <w:spacing w:val="1"/>
        </w:rPr>
        <w:t xml:space="preserve"> </w:t>
      </w:r>
      <w:r>
        <w:t>результатов базового уровня и</w:t>
      </w:r>
      <w:r>
        <w:rPr>
          <w:spacing w:val="1"/>
        </w:rPr>
        <w:t xml:space="preserve"> </w:t>
      </w:r>
      <w:r>
        <w:t>уровней выше</w:t>
      </w:r>
      <w:r>
        <w:rPr>
          <w:spacing w:val="1"/>
        </w:rPr>
        <w:t xml:space="preserve"> </w:t>
      </w:r>
      <w:r>
        <w:t>и ниже</w:t>
      </w:r>
      <w:r>
        <w:rPr>
          <w:spacing w:val="1"/>
        </w:rPr>
        <w:t xml:space="preserve"> </w:t>
      </w:r>
      <w:r>
        <w:t>базового. Достижение</w:t>
      </w:r>
      <w:r>
        <w:rPr>
          <w:spacing w:val="1"/>
        </w:rPr>
        <w:t xml:space="preserve"> </w:t>
      </w:r>
      <w:r>
        <w:t>базового</w:t>
      </w:r>
      <w:r>
        <w:rPr>
          <w:spacing w:val="1"/>
        </w:rPr>
        <w:t xml:space="preserve"> </w:t>
      </w:r>
      <w:r>
        <w:t>уровня свидетельствует о способности обучающихся решать типовые учебные задачи, целенаправленно</w:t>
      </w:r>
      <w:r>
        <w:rPr>
          <w:spacing w:val="1"/>
        </w:rPr>
        <w:t xml:space="preserve"> </w:t>
      </w:r>
      <w:r>
        <w:t>отрабатываемые</w:t>
      </w:r>
      <w:r>
        <w:rPr>
          <w:spacing w:val="1"/>
        </w:rPr>
        <w:t xml:space="preserve"> </w:t>
      </w:r>
      <w:r>
        <w:t>со</w:t>
      </w:r>
      <w:r>
        <w:rPr>
          <w:spacing w:val="1"/>
        </w:rPr>
        <w:t xml:space="preserve"> </w:t>
      </w:r>
      <w:r>
        <w:t>всеми</w:t>
      </w:r>
      <w:r>
        <w:rPr>
          <w:spacing w:val="1"/>
        </w:rPr>
        <w:t xml:space="preserve"> </w:t>
      </w:r>
      <w:r>
        <w:t>обучающимися</w:t>
      </w:r>
      <w:r>
        <w:rPr>
          <w:spacing w:val="1"/>
        </w:rPr>
        <w:t xml:space="preserve"> </w:t>
      </w:r>
      <w:r>
        <w:t>в</w:t>
      </w:r>
      <w:r>
        <w:rPr>
          <w:spacing w:val="1"/>
        </w:rPr>
        <w:t xml:space="preserve"> </w:t>
      </w:r>
      <w:r>
        <w:t>ходе</w:t>
      </w:r>
      <w:r>
        <w:rPr>
          <w:spacing w:val="1"/>
        </w:rPr>
        <w:t xml:space="preserve"> </w:t>
      </w:r>
      <w:r>
        <w:t>учебного</w:t>
      </w:r>
      <w:r>
        <w:rPr>
          <w:spacing w:val="1"/>
        </w:rPr>
        <w:t xml:space="preserve"> </w:t>
      </w:r>
      <w:r>
        <w:t>процесса.</w:t>
      </w:r>
      <w:r>
        <w:rPr>
          <w:spacing w:val="1"/>
        </w:rPr>
        <w:t xml:space="preserve"> </w:t>
      </w:r>
      <w:r>
        <w:t>Овладение</w:t>
      </w:r>
      <w:r>
        <w:rPr>
          <w:spacing w:val="1"/>
        </w:rPr>
        <w:t xml:space="preserve"> </w:t>
      </w:r>
      <w:r>
        <w:t>базовым</w:t>
      </w:r>
      <w:r>
        <w:rPr>
          <w:spacing w:val="1"/>
        </w:rPr>
        <w:t xml:space="preserve"> </w:t>
      </w:r>
      <w:r>
        <w:t>уровнем</w:t>
      </w:r>
      <w:r>
        <w:rPr>
          <w:spacing w:val="1"/>
        </w:rPr>
        <w:t xml:space="preserve"> </w:t>
      </w:r>
      <w:r>
        <w:t>является границей, отделяющей знание от незнания, выступает достаточным для продолжения обучения</w:t>
      </w:r>
      <w:r>
        <w:rPr>
          <w:spacing w:val="1"/>
        </w:rPr>
        <w:t xml:space="preserve"> </w:t>
      </w:r>
      <w:r>
        <w:t>и</w:t>
      </w:r>
      <w:r>
        <w:rPr>
          <w:spacing w:val="-1"/>
        </w:rPr>
        <w:t xml:space="preserve"> </w:t>
      </w:r>
      <w:r>
        <w:t>усвоения</w:t>
      </w:r>
      <w:r>
        <w:rPr>
          <w:spacing w:val="-2"/>
        </w:rPr>
        <w:t xml:space="preserve"> </w:t>
      </w:r>
      <w:r>
        <w:t>последующего учебного материала.</w:t>
      </w:r>
    </w:p>
    <w:p w14:paraId="653CB840" w14:textId="77777777" w:rsidR="0052501E" w:rsidRDefault="00B0778F">
      <w:pPr>
        <w:pStyle w:val="a3"/>
        <w:spacing w:line="253" w:lineRule="exact"/>
        <w:ind w:left="933"/>
      </w:pPr>
      <w:r>
        <w:t>Комплексный</w:t>
      </w:r>
      <w:r>
        <w:rPr>
          <w:spacing w:val="-3"/>
        </w:rPr>
        <w:t xml:space="preserve"> </w:t>
      </w:r>
      <w:r>
        <w:t>подход</w:t>
      </w:r>
      <w:r>
        <w:rPr>
          <w:spacing w:val="-3"/>
        </w:rPr>
        <w:t xml:space="preserve"> </w:t>
      </w:r>
      <w:r>
        <w:t>к</w:t>
      </w:r>
      <w:r>
        <w:rPr>
          <w:spacing w:val="-4"/>
        </w:rPr>
        <w:t xml:space="preserve"> </w:t>
      </w:r>
      <w:r>
        <w:t>оценке</w:t>
      </w:r>
      <w:r>
        <w:rPr>
          <w:spacing w:val="-3"/>
        </w:rPr>
        <w:t xml:space="preserve"> </w:t>
      </w:r>
      <w:r>
        <w:t>образовательных</w:t>
      </w:r>
      <w:r>
        <w:rPr>
          <w:spacing w:val="-6"/>
        </w:rPr>
        <w:t xml:space="preserve"> </w:t>
      </w:r>
      <w:r>
        <w:t>достижений</w:t>
      </w:r>
      <w:r>
        <w:rPr>
          <w:spacing w:val="-2"/>
        </w:rPr>
        <w:t xml:space="preserve"> </w:t>
      </w:r>
      <w:r>
        <w:t>реализуется</w:t>
      </w:r>
      <w:r>
        <w:rPr>
          <w:spacing w:val="-3"/>
        </w:rPr>
        <w:t xml:space="preserve"> </w:t>
      </w:r>
      <w:r>
        <w:t>через:</w:t>
      </w:r>
    </w:p>
    <w:p w14:paraId="65755513" w14:textId="77777777" w:rsidR="0052501E" w:rsidRDefault="00B0778F" w:rsidP="001E0EBC">
      <w:pPr>
        <w:pStyle w:val="a5"/>
        <w:numPr>
          <w:ilvl w:val="2"/>
          <w:numId w:val="48"/>
        </w:numPr>
        <w:tabs>
          <w:tab w:val="left" w:pos="1654"/>
        </w:tabs>
        <w:spacing w:line="252" w:lineRule="exact"/>
        <w:ind w:left="1653" w:hanging="361"/>
        <w:rPr>
          <w:rFonts w:ascii="Wingdings" w:hAnsi="Wingdings"/>
        </w:rPr>
      </w:pPr>
      <w:r>
        <w:t>оценку</w:t>
      </w:r>
      <w:r>
        <w:rPr>
          <w:spacing w:val="-5"/>
        </w:rPr>
        <w:t xml:space="preserve"> </w:t>
      </w:r>
      <w:r>
        <w:t>предметных</w:t>
      </w:r>
      <w:r>
        <w:rPr>
          <w:spacing w:val="-2"/>
        </w:rPr>
        <w:t xml:space="preserve"> </w:t>
      </w:r>
      <w:r>
        <w:t>и</w:t>
      </w:r>
      <w:r>
        <w:rPr>
          <w:spacing w:val="-2"/>
        </w:rPr>
        <w:t xml:space="preserve"> </w:t>
      </w:r>
      <w:r>
        <w:t>метапредметных</w:t>
      </w:r>
      <w:r>
        <w:rPr>
          <w:spacing w:val="-2"/>
        </w:rPr>
        <w:t xml:space="preserve"> </w:t>
      </w:r>
      <w:r>
        <w:t>результатов;</w:t>
      </w:r>
    </w:p>
    <w:p w14:paraId="614DB455" w14:textId="77777777" w:rsidR="0052501E" w:rsidRDefault="00B0778F" w:rsidP="001E0EBC">
      <w:pPr>
        <w:pStyle w:val="a5"/>
        <w:numPr>
          <w:ilvl w:val="2"/>
          <w:numId w:val="48"/>
        </w:numPr>
        <w:tabs>
          <w:tab w:val="left" w:pos="1654"/>
        </w:tabs>
        <w:ind w:left="1653" w:right="247"/>
        <w:rPr>
          <w:rFonts w:ascii="Wingdings" w:hAnsi="Wingdings"/>
        </w:rPr>
      </w:pPr>
      <w:r>
        <w:t>использование</w:t>
      </w:r>
      <w:r>
        <w:rPr>
          <w:spacing w:val="1"/>
        </w:rPr>
        <w:t xml:space="preserve"> </w:t>
      </w:r>
      <w:r>
        <w:t>комплекса</w:t>
      </w:r>
      <w:r>
        <w:rPr>
          <w:spacing w:val="1"/>
        </w:rPr>
        <w:t xml:space="preserve"> </w:t>
      </w:r>
      <w:r>
        <w:t>оценочных</w:t>
      </w:r>
      <w:r>
        <w:rPr>
          <w:spacing w:val="1"/>
        </w:rPr>
        <w:t xml:space="preserve"> </w:t>
      </w:r>
      <w:r>
        <w:t>процедур</w:t>
      </w:r>
      <w:r>
        <w:rPr>
          <w:spacing w:val="1"/>
        </w:rPr>
        <w:t xml:space="preserve"> </w:t>
      </w:r>
      <w:r>
        <w:t>как</w:t>
      </w:r>
      <w:r>
        <w:rPr>
          <w:spacing w:val="1"/>
        </w:rPr>
        <w:t xml:space="preserve"> </w:t>
      </w:r>
      <w:r>
        <w:t>основы</w:t>
      </w:r>
      <w:r>
        <w:rPr>
          <w:spacing w:val="1"/>
        </w:rPr>
        <w:t xml:space="preserve"> </w:t>
      </w:r>
      <w:r>
        <w:t>для</w:t>
      </w:r>
      <w:r>
        <w:rPr>
          <w:spacing w:val="1"/>
        </w:rPr>
        <w:t xml:space="preserve"> </w:t>
      </w:r>
      <w:r>
        <w:t>оценки</w:t>
      </w:r>
      <w:r>
        <w:rPr>
          <w:spacing w:val="1"/>
        </w:rPr>
        <w:t xml:space="preserve"> </w:t>
      </w:r>
      <w:r>
        <w:t>динамики</w:t>
      </w:r>
      <w:r>
        <w:rPr>
          <w:spacing w:val="1"/>
        </w:rPr>
        <w:t xml:space="preserve"> </w:t>
      </w:r>
      <w:r>
        <w:t>индивидуальных</w:t>
      </w:r>
      <w:r>
        <w:rPr>
          <w:spacing w:val="1"/>
        </w:rPr>
        <w:t xml:space="preserve"> </w:t>
      </w:r>
      <w:r>
        <w:t>образовательных</w:t>
      </w:r>
      <w:r>
        <w:rPr>
          <w:spacing w:val="1"/>
        </w:rPr>
        <w:t xml:space="preserve"> </w:t>
      </w:r>
      <w:r>
        <w:t>достижений</w:t>
      </w:r>
      <w:r>
        <w:rPr>
          <w:spacing w:val="1"/>
        </w:rPr>
        <w:t xml:space="preserve"> </w:t>
      </w:r>
      <w:r>
        <w:t>обучающихся</w:t>
      </w:r>
      <w:r>
        <w:rPr>
          <w:spacing w:val="1"/>
        </w:rPr>
        <w:t xml:space="preserve"> </w:t>
      </w:r>
      <w:r>
        <w:t>и</w:t>
      </w:r>
      <w:r>
        <w:rPr>
          <w:spacing w:val="1"/>
        </w:rPr>
        <w:t xml:space="preserve"> </w:t>
      </w:r>
      <w:r>
        <w:t>для</w:t>
      </w:r>
      <w:r>
        <w:rPr>
          <w:spacing w:val="1"/>
        </w:rPr>
        <w:t xml:space="preserve"> </w:t>
      </w:r>
      <w:r>
        <w:t>итоговой</w:t>
      </w:r>
      <w:r>
        <w:rPr>
          <w:spacing w:val="1"/>
        </w:rPr>
        <w:t xml:space="preserve"> </w:t>
      </w:r>
      <w:r>
        <w:t>оценки;</w:t>
      </w:r>
      <w:r>
        <w:rPr>
          <w:spacing w:val="1"/>
        </w:rPr>
        <w:t xml:space="preserve"> </w:t>
      </w:r>
      <w:r>
        <w:t>использования</w:t>
      </w:r>
      <w:r>
        <w:rPr>
          <w:spacing w:val="1"/>
        </w:rPr>
        <w:t xml:space="preserve"> </w:t>
      </w:r>
      <w:r>
        <w:t>контекстной</w:t>
      </w:r>
      <w:r>
        <w:rPr>
          <w:spacing w:val="1"/>
        </w:rPr>
        <w:t xml:space="preserve"> </w:t>
      </w:r>
      <w:r>
        <w:t>информации</w:t>
      </w:r>
      <w:r>
        <w:rPr>
          <w:spacing w:val="1"/>
        </w:rPr>
        <w:t xml:space="preserve"> </w:t>
      </w:r>
      <w:r>
        <w:t>(об</w:t>
      </w:r>
      <w:r>
        <w:rPr>
          <w:spacing w:val="1"/>
        </w:rPr>
        <w:t xml:space="preserve"> </w:t>
      </w:r>
      <w:r>
        <w:t>особенностях</w:t>
      </w:r>
      <w:r>
        <w:rPr>
          <w:spacing w:val="1"/>
        </w:rPr>
        <w:t xml:space="preserve"> </w:t>
      </w:r>
      <w:r>
        <w:t>обучающихся,</w:t>
      </w:r>
      <w:r>
        <w:rPr>
          <w:spacing w:val="1"/>
        </w:rPr>
        <w:t xml:space="preserve"> </w:t>
      </w:r>
      <w:r>
        <w:t>условиях</w:t>
      </w:r>
      <w:r>
        <w:rPr>
          <w:spacing w:val="1"/>
        </w:rPr>
        <w:t xml:space="preserve"> </w:t>
      </w:r>
      <w:r>
        <w:t>и</w:t>
      </w:r>
      <w:r>
        <w:rPr>
          <w:spacing w:val="1"/>
        </w:rPr>
        <w:t xml:space="preserve"> </w:t>
      </w:r>
      <w:r>
        <w:t>процессе</w:t>
      </w:r>
      <w:r>
        <w:rPr>
          <w:spacing w:val="1"/>
        </w:rPr>
        <w:t xml:space="preserve"> </w:t>
      </w:r>
      <w:r>
        <w:t>обучения</w:t>
      </w:r>
      <w:r>
        <w:rPr>
          <w:spacing w:val="1"/>
        </w:rPr>
        <w:t xml:space="preserve"> </w:t>
      </w:r>
      <w:r>
        <w:t>и</w:t>
      </w:r>
      <w:r>
        <w:rPr>
          <w:spacing w:val="1"/>
        </w:rPr>
        <w:t xml:space="preserve"> </w:t>
      </w:r>
      <w:r>
        <w:t>другое)</w:t>
      </w:r>
      <w:r>
        <w:rPr>
          <w:spacing w:val="1"/>
        </w:rPr>
        <w:t xml:space="preserve"> </w:t>
      </w:r>
      <w:r>
        <w:t>для</w:t>
      </w:r>
      <w:r>
        <w:rPr>
          <w:spacing w:val="1"/>
        </w:rPr>
        <w:t xml:space="preserve"> </w:t>
      </w:r>
      <w:r>
        <w:t>интерпретации</w:t>
      </w:r>
      <w:r>
        <w:rPr>
          <w:spacing w:val="1"/>
        </w:rPr>
        <w:t xml:space="preserve"> </w:t>
      </w:r>
      <w:r>
        <w:t>полученных</w:t>
      </w:r>
      <w:r>
        <w:rPr>
          <w:spacing w:val="1"/>
        </w:rPr>
        <w:t xml:space="preserve"> </w:t>
      </w:r>
      <w:r>
        <w:t>результатов</w:t>
      </w:r>
      <w:r>
        <w:rPr>
          <w:spacing w:val="1"/>
        </w:rPr>
        <w:t xml:space="preserve"> </w:t>
      </w:r>
      <w:r>
        <w:t>в</w:t>
      </w:r>
      <w:r>
        <w:rPr>
          <w:spacing w:val="1"/>
        </w:rPr>
        <w:t xml:space="preserve"> </w:t>
      </w:r>
      <w:r>
        <w:t>целях</w:t>
      </w:r>
      <w:r>
        <w:rPr>
          <w:spacing w:val="1"/>
        </w:rPr>
        <w:t xml:space="preserve"> </w:t>
      </w:r>
      <w:r>
        <w:t>управления</w:t>
      </w:r>
      <w:r>
        <w:rPr>
          <w:spacing w:val="-3"/>
        </w:rPr>
        <w:t xml:space="preserve"> </w:t>
      </w:r>
      <w:r>
        <w:t>качеством образования;</w:t>
      </w:r>
    </w:p>
    <w:p w14:paraId="7D0C196F" w14:textId="77777777" w:rsidR="0052501E" w:rsidRDefault="00B0778F" w:rsidP="001E0EBC">
      <w:pPr>
        <w:pStyle w:val="a5"/>
        <w:numPr>
          <w:ilvl w:val="2"/>
          <w:numId w:val="48"/>
        </w:numPr>
        <w:tabs>
          <w:tab w:val="left" w:pos="1654"/>
        </w:tabs>
        <w:ind w:left="1653" w:right="246"/>
        <w:rPr>
          <w:rFonts w:ascii="Wingdings" w:hAnsi="Wingdings"/>
        </w:rPr>
      </w:pPr>
      <w:r>
        <w:t>использование</w:t>
      </w:r>
      <w:r>
        <w:rPr>
          <w:spacing w:val="1"/>
        </w:rPr>
        <w:t xml:space="preserve"> </w:t>
      </w:r>
      <w:r>
        <w:t>разнообразных</w:t>
      </w:r>
      <w:r>
        <w:rPr>
          <w:spacing w:val="1"/>
        </w:rPr>
        <w:t xml:space="preserve"> </w:t>
      </w:r>
      <w:r>
        <w:t>методов</w:t>
      </w:r>
      <w:r>
        <w:rPr>
          <w:spacing w:val="1"/>
        </w:rPr>
        <w:t xml:space="preserve"> </w:t>
      </w:r>
      <w:r>
        <w:t>и</w:t>
      </w:r>
      <w:r>
        <w:rPr>
          <w:spacing w:val="1"/>
        </w:rPr>
        <w:t xml:space="preserve"> </w:t>
      </w:r>
      <w:r>
        <w:t>форм</w:t>
      </w:r>
      <w:r>
        <w:rPr>
          <w:spacing w:val="1"/>
        </w:rPr>
        <w:t xml:space="preserve"> </w:t>
      </w:r>
      <w:r>
        <w:t>оценки,</w:t>
      </w:r>
      <w:r>
        <w:rPr>
          <w:spacing w:val="1"/>
        </w:rPr>
        <w:t xml:space="preserve"> </w:t>
      </w:r>
      <w:r>
        <w:t>взаимно</w:t>
      </w:r>
      <w:r>
        <w:rPr>
          <w:spacing w:val="1"/>
        </w:rPr>
        <w:t xml:space="preserve"> </w:t>
      </w:r>
      <w:r>
        <w:t>дополняющих</w:t>
      </w:r>
      <w:r>
        <w:rPr>
          <w:spacing w:val="55"/>
        </w:rPr>
        <w:t xml:space="preserve"> </w:t>
      </w:r>
      <w:r>
        <w:t>друг</w:t>
      </w:r>
      <w:r>
        <w:rPr>
          <w:spacing w:val="1"/>
        </w:rPr>
        <w:t xml:space="preserve"> </w:t>
      </w:r>
      <w:r>
        <w:t>друга: стандартизированных устных и письменных работ, проектов, практических (в том</w:t>
      </w:r>
      <w:r>
        <w:rPr>
          <w:spacing w:val="1"/>
        </w:rPr>
        <w:t xml:space="preserve"> </w:t>
      </w:r>
      <w:r>
        <w:t>числе</w:t>
      </w:r>
      <w:r>
        <w:rPr>
          <w:spacing w:val="-1"/>
        </w:rPr>
        <w:t xml:space="preserve"> </w:t>
      </w:r>
      <w:r>
        <w:t>исследовательских)</w:t>
      </w:r>
      <w:r>
        <w:rPr>
          <w:spacing w:val="-2"/>
        </w:rPr>
        <w:t xml:space="preserve"> </w:t>
      </w:r>
      <w:r>
        <w:t>и творческих работ;</w:t>
      </w:r>
    </w:p>
    <w:p w14:paraId="5438C17E" w14:textId="77777777" w:rsidR="0052501E" w:rsidRDefault="00B0778F" w:rsidP="001E0EBC">
      <w:pPr>
        <w:pStyle w:val="a5"/>
        <w:numPr>
          <w:ilvl w:val="2"/>
          <w:numId w:val="48"/>
        </w:numPr>
        <w:tabs>
          <w:tab w:val="left" w:pos="1654"/>
        </w:tabs>
        <w:spacing w:before="2"/>
        <w:ind w:left="1653" w:right="248"/>
        <w:rPr>
          <w:rFonts w:ascii="Wingdings" w:hAnsi="Wingdings"/>
        </w:rPr>
      </w:pPr>
      <w:r>
        <w:t>использование форм работы, обеспечивающих возможность включения обучающихся в</w:t>
      </w:r>
      <w:r>
        <w:rPr>
          <w:spacing w:val="1"/>
        </w:rPr>
        <w:t xml:space="preserve"> </w:t>
      </w:r>
      <w:r>
        <w:t>самостоятельную</w:t>
      </w:r>
      <w:r>
        <w:rPr>
          <w:spacing w:val="-2"/>
        </w:rPr>
        <w:t xml:space="preserve"> </w:t>
      </w:r>
      <w:r>
        <w:t>оценочную</w:t>
      </w:r>
      <w:r>
        <w:rPr>
          <w:spacing w:val="-1"/>
        </w:rPr>
        <w:t xml:space="preserve"> </w:t>
      </w:r>
      <w:r>
        <w:t>деятельность</w:t>
      </w:r>
      <w:r>
        <w:rPr>
          <w:spacing w:val="-4"/>
        </w:rPr>
        <w:t xml:space="preserve"> </w:t>
      </w:r>
      <w:r>
        <w:t>(самоанализ,</w:t>
      </w:r>
      <w:r>
        <w:rPr>
          <w:spacing w:val="-1"/>
        </w:rPr>
        <w:t xml:space="preserve"> </w:t>
      </w:r>
      <w:r>
        <w:t>самооценка,</w:t>
      </w:r>
      <w:r>
        <w:rPr>
          <w:spacing w:val="-1"/>
        </w:rPr>
        <w:t xml:space="preserve"> </w:t>
      </w:r>
      <w:r>
        <w:t>взаимооценка);</w:t>
      </w:r>
    </w:p>
    <w:p w14:paraId="2063D684" w14:textId="77777777" w:rsidR="0052501E" w:rsidRDefault="00B0778F" w:rsidP="001E0EBC">
      <w:pPr>
        <w:pStyle w:val="a5"/>
        <w:numPr>
          <w:ilvl w:val="2"/>
          <w:numId w:val="48"/>
        </w:numPr>
        <w:tabs>
          <w:tab w:val="left" w:pos="1654"/>
        </w:tabs>
        <w:ind w:left="1653" w:right="248"/>
        <w:rPr>
          <w:rFonts w:ascii="Wingdings" w:hAnsi="Wingdings"/>
        </w:rPr>
      </w:pPr>
      <w:r>
        <w:t>использование мониторинга динамических показателей освоения умений и знаний, в том</w:t>
      </w:r>
      <w:r>
        <w:rPr>
          <w:spacing w:val="1"/>
        </w:rPr>
        <w:t xml:space="preserve"> </w:t>
      </w:r>
      <w:r>
        <w:t>числе формируемых с использованием информационно-коммуникационных (цифровых)</w:t>
      </w:r>
      <w:r>
        <w:rPr>
          <w:spacing w:val="1"/>
        </w:rPr>
        <w:t xml:space="preserve"> </w:t>
      </w:r>
      <w:r>
        <w:t>технологий.</w:t>
      </w:r>
    </w:p>
    <w:p w14:paraId="31295454" w14:textId="77777777" w:rsidR="0052501E" w:rsidRDefault="00B0778F">
      <w:pPr>
        <w:pStyle w:val="a3"/>
        <w:ind w:right="249" w:firstLine="720"/>
      </w:pPr>
      <w:r>
        <w:t>Оценка</w:t>
      </w:r>
      <w:r>
        <w:rPr>
          <w:spacing w:val="1"/>
        </w:rPr>
        <w:t xml:space="preserve"> </w:t>
      </w:r>
      <w:r>
        <w:t>личностных</w:t>
      </w:r>
      <w:r>
        <w:rPr>
          <w:spacing w:val="1"/>
        </w:rPr>
        <w:t xml:space="preserve"> </w:t>
      </w:r>
      <w:r>
        <w:t>результатов</w:t>
      </w:r>
      <w:r>
        <w:rPr>
          <w:spacing w:val="1"/>
        </w:rPr>
        <w:t xml:space="preserve"> </w:t>
      </w:r>
      <w:r>
        <w:t>обучающихся</w:t>
      </w:r>
      <w:r>
        <w:rPr>
          <w:spacing w:val="1"/>
        </w:rPr>
        <w:t xml:space="preserve"> </w:t>
      </w:r>
      <w:r>
        <w:t>осуществляется</w:t>
      </w:r>
      <w:r>
        <w:rPr>
          <w:spacing w:val="1"/>
        </w:rPr>
        <w:t xml:space="preserve"> </w:t>
      </w:r>
      <w:r>
        <w:t>через</w:t>
      </w:r>
      <w:r>
        <w:rPr>
          <w:spacing w:val="1"/>
        </w:rPr>
        <w:t xml:space="preserve"> </w:t>
      </w:r>
      <w:r>
        <w:t>оценку</w:t>
      </w:r>
      <w:r>
        <w:rPr>
          <w:spacing w:val="1"/>
        </w:rPr>
        <w:t xml:space="preserve"> </w:t>
      </w:r>
      <w:r>
        <w:t>достижения</w:t>
      </w:r>
      <w:r>
        <w:rPr>
          <w:spacing w:val="-52"/>
        </w:rPr>
        <w:t xml:space="preserve"> </w:t>
      </w:r>
      <w:r>
        <w:t>планируемых</w:t>
      </w:r>
      <w:r>
        <w:rPr>
          <w:spacing w:val="1"/>
        </w:rPr>
        <w:t xml:space="preserve"> </w:t>
      </w:r>
      <w:r>
        <w:t>результатов</w:t>
      </w:r>
      <w:r>
        <w:rPr>
          <w:spacing w:val="1"/>
        </w:rPr>
        <w:t xml:space="preserve"> </w:t>
      </w:r>
      <w:r>
        <w:t>освоения</w:t>
      </w:r>
      <w:r>
        <w:rPr>
          <w:spacing w:val="1"/>
        </w:rPr>
        <w:t xml:space="preserve"> </w:t>
      </w:r>
      <w:r>
        <w:t>образовательной</w:t>
      </w:r>
      <w:r>
        <w:rPr>
          <w:spacing w:val="1"/>
        </w:rPr>
        <w:t xml:space="preserve"> </w:t>
      </w:r>
      <w:r>
        <w:t>программы,</w:t>
      </w:r>
      <w:r>
        <w:rPr>
          <w:spacing w:val="1"/>
        </w:rPr>
        <w:t xml:space="preserve"> </w:t>
      </w:r>
      <w:r>
        <w:t>которые</w:t>
      </w:r>
      <w:r>
        <w:rPr>
          <w:spacing w:val="1"/>
        </w:rPr>
        <w:t xml:space="preserve"> </w:t>
      </w:r>
      <w:r>
        <w:t>устанавливаются</w:t>
      </w:r>
      <w:r>
        <w:rPr>
          <w:spacing w:val="1"/>
        </w:rPr>
        <w:t xml:space="preserve"> </w:t>
      </w:r>
      <w:r>
        <w:t>требованиями</w:t>
      </w:r>
      <w:r>
        <w:rPr>
          <w:spacing w:val="-2"/>
        </w:rPr>
        <w:t xml:space="preserve"> </w:t>
      </w:r>
      <w:r>
        <w:t>ФГОС</w:t>
      </w:r>
      <w:r>
        <w:rPr>
          <w:spacing w:val="-1"/>
        </w:rPr>
        <w:t xml:space="preserve"> </w:t>
      </w:r>
      <w:r>
        <w:t>ООО.</w:t>
      </w:r>
    </w:p>
    <w:p w14:paraId="1994F435" w14:textId="77777777" w:rsidR="0052501E" w:rsidRDefault="00B0778F">
      <w:pPr>
        <w:pStyle w:val="a3"/>
        <w:ind w:right="251" w:firstLine="720"/>
      </w:pPr>
      <w:r>
        <w:t>Формирование личностных результатов обеспечивается в ходе реализации всех компонентов</w:t>
      </w:r>
      <w:r>
        <w:rPr>
          <w:spacing w:val="1"/>
        </w:rPr>
        <w:t xml:space="preserve"> </w:t>
      </w:r>
      <w:r>
        <w:t>образовательной</w:t>
      </w:r>
      <w:r>
        <w:rPr>
          <w:spacing w:val="-2"/>
        </w:rPr>
        <w:t xml:space="preserve"> </w:t>
      </w:r>
      <w:r>
        <w:t>деятельности, включая внеурочную</w:t>
      </w:r>
      <w:r>
        <w:rPr>
          <w:spacing w:val="-1"/>
        </w:rPr>
        <w:t xml:space="preserve"> </w:t>
      </w:r>
      <w:r>
        <w:t>деятельность.</w:t>
      </w:r>
    </w:p>
    <w:p w14:paraId="026958FE" w14:textId="77777777" w:rsidR="0052501E" w:rsidRDefault="00B0778F">
      <w:pPr>
        <w:pStyle w:val="a3"/>
        <w:ind w:right="248" w:firstLine="720"/>
      </w:pPr>
      <w:r>
        <w:t>Во</w:t>
      </w:r>
      <w:r>
        <w:rPr>
          <w:spacing w:val="1"/>
        </w:rPr>
        <w:t xml:space="preserve"> </w:t>
      </w:r>
      <w:r>
        <w:t>внутреннем</w:t>
      </w:r>
      <w:r>
        <w:rPr>
          <w:spacing w:val="1"/>
        </w:rPr>
        <w:t xml:space="preserve"> </w:t>
      </w:r>
      <w:r>
        <w:t>мониторинге</w:t>
      </w:r>
      <w:r>
        <w:rPr>
          <w:spacing w:val="1"/>
        </w:rPr>
        <w:t xml:space="preserve"> </w:t>
      </w:r>
      <w:r>
        <w:t>возможна</w:t>
      </w:r>
      <w:r>
        <w:rPr>
          <w:spacing w:val="1"/>
        </w:rPr>
        <w:t xml:space="preserve"> </w:t>
      </w:r>
      <w:r>
        <w:t>оценка</w:t>
      </w:r>
      <w:r>
        <w:rPr>
          <w:spacing w:val="1"/>
        </w:rPr>
        <w:t xml:space="preserve"> </w:t>
      </w:r>
      <w:r>
        <w:t>сформированности</w:t>
      </w:r>
      <w:r>
        <w:rPr>
          <w:spacing w:val="1"/>
        </w:rPr>
        <w:t xml:space="preserve"> </w:t>
      </w:r>
      <w:r>
        <w:t>отдельных</w:t>
      </w:r>
      <w:r>
        <w:rPr>
          <w:spacing w:val="1"/>
        </w:rPr>
        <w:t xml:space="preserve"> </w:t>
      </w:r>
      <w:r>
        <w:t>личностных</w:t>
      </w:r>
      <w:r>
        <w:rPr>
          <w:spacing w:val="1"/>
        </w:rPr>
        <w:t xml:space="preserve"> </w:t>
      </w:r>
      <w:r>
        <w:t>результатов,</w:t>
      </w:r>
      <w:r>
        <w:rPr>
          <w:spacing w:val="1"/>
        </w:rPr>
        <w:t xml:space="preserve"> </w:t>
      </w:r>
      <w:r>
        <w:t>проявляющихся в соблюдении норм и правил поведения, принятых</w:t>
      </w:r>
      <w:r>
        <w:rPr>
          <w:spacing w:val="1"/>
        </w:rPr>
        <w:t xml:space="preserve"> </w:t>
      </w:r>
      <w:r>
        <w:t>в образовательной</w:t>
      </w:r>
      <w:r>
        <w:rPr>
          <w:spacing w:val="1"/>
        </w:rPr>
        <w:t xml:space="preserve"> </w:t>
      </w:r>
      <w:r>
        <w:t>организации; участии в общественной жизни образовательной организации, ближайшего социального</w:t>
      </w:r>
      <w:r>
        <w:rPr>
          <w:spacing w:val="1"/>
        </w:rPr>
        <w:t xml:space="preserve"> </w:t>
      </w:r>
      <w:r>
        <w:t>окружения,</w:t>
      </w:r>
      <w:r>
        <w:rPr>
          <w:spacing w:val="1"/>
        </w:rPr>
        <w:t xml:space="preserve"> </w:t>
      </w:r>
      <w:r>
        <w:t>Российской</w:t>
      </w:r>
      <w:r>
        <w:rPr>
          <w:spacing w:val="1"/>
        </w:rPr>
        <w:t xml:space="preserve"> </w:t>
      </w:r>
      <w:r>
        <w:t>Федерации,</w:t>
      </w:r>
      <w:r>
        <w:rPr>
          <w:spacing w:val="1"/>
        </w:rPr>
        <w:t xml:space="preserve"> </w:t>
      </w:r>
      <w:r>
        <w:t>общественно-полезной</w:t>
      </w:r>
      <w:r>
        <w:rPr>
          <w:spacing w:val="1"/>
        </w:rPr>
        <w:t xml:space="preserve"> </w:t>
      </w:r>
      <w:r>
        <w:t>деятельности;</w:t>
      </w:r>
      <w:r>
        <w:rPr>
          <w:spacing w:val="1"/>
        </w:rPr>
        <w:t xml:space="preserve"> </w:t>
      </w:r>
      <w:r>
        <w:t>ответственности</w:t>
      </w:r>
      <w:r>
        <w:rPr>
          <w:spacing w:val="56"/>
        </w:rPr>
        <w:t xml:space="preserve"> </w:t>
      </w:r>
      <w:r>
        <w:t>за</w:t>
      </w:r>
      <w:r>
        <w:rPr>
          <w:spacing w:val="1"/>
        </w:rPr>
        <w:t xml:space="preserve"> </w:t>
      </w:r>
      <w:r>
        <w:t>результаты обучения; способности делать осознанный выбор своей образовательной траектории, в том</w:t>
      </w:r>
      <w:r>
        <w:rPr>
          <w:spacing w:val="1"/>
        </w:rPr>
        <w:t xml:space="preserve"> </w:t>
      </w:r>
      <w:r>
        <w:t>числе</w:t>
      </w:r>
      <w:r>
        <w:rPr>
          <w:spacing w:val="1"/>
        </w:rPr>
        <w:t xml:space="preserve"> </w:t>
      </w:r>
      <w:r>
        <w:t>выбор</w:t>
      </w:r>
      <w:r>
        <w:rPr>
          <w:spacing w:val="1"/>
        </w:rPr>
        <w:t xml:space="preserve"> </w:t>
      </w:r>
      <w:r>
        <w:t>профессии;</w:t>
      </w:r>
      <w:r>
        <w:rPr>
          <w:spacing w:val="1"/>
        </w:rPr>
        <w:t xml:space="preserve"> </w:t>
      </w:r>
      <w:r>
        <w:t>ценностно-смысловых</w:t>
      </w:r>
      <w:r>
        <w:rPr>
          <w:spacing w:val="1"/>
        </w:rPr>
        <w:t xml:space="preserve"> </w:t>
      </w:r>
      <w:r>
        <w:t>установках</w:t>
      </w:r>
      <w:r>
        <w:rPr>
          <w:spacing w:val="1"/>
        </w:rPr>
        <w:t xml:space="preserve"> </w:t>
      </w:r>
      <w:r>
        <w:t>обучающихся,</w:t>
      </w:r>
      <w:r>
        <w:rPr>
          <w:spacing w:val="1"/>
        </w:rPr>
        <w:t xml:space="preserve"> </w:t>
      </w:r>
      <w:r>
        <w:t>формируемых</w:t>
      </w:r>
      <w:r>
        <w:rPr>
          <w:spacing w:val="1"/>
        </w:rPr>
        <w:t xml:space="preserve"> </w:t>
      </w:r>
      <w:r>
        <w:t>средствами</w:t>
      </w:r>
      <w:r>
        <w:rPr>
          <w:spacing w:val="-52"/>
        </w:rPr>
        <w:t xml:space="preserve"> </w:t>
      </w:r>
      <w:r>
        <w:t>учебных</w:t>
      </w:r>
      <w:r>
        <w:rPr>
          <w:spacing w:val="-1"/>
        </w:rPr>
        <w:t xml:space="preserve"> </w:t>
      </w:r>
      <w:r>
        <w:t>предметов.</w:t>
      </w:r>
    </w:p>
    <w:p w14:paraId="1E87C38B" w14:textId="77777777" w:rsidR="0052501E" w:rsidRDefault="00B0778F">
      <w:pPr>
        <w:pStyle w:val="a3"/>
        <w:ind w:right="252" w:firstLine="720"/>
      </w:pPr>
      <w:r>
        <w:t>Результаты,</w:t>
      </w:r>
      <w:r>
        <w:rPr>
          <w:spacing w:val="1"/>
        </w:rPr>
        <w:t xml:space="preserve"> </w:t>
      </w:r>
      <w:r>
        <w:t>полученные</w:t>
      </w:r>
      <w:r>
        <w:rPr>
          <w:spacing w:val="1"/>
        </w:rPr>
        <w:t xml:space="preserve"> </w:t>
      </w:r>
      <w:r>
        <w:t>в</w:t>
      </w:r>
      <w:r>
        <w:rPr>
          <w:spacing w:val="1"/>
        </w:rPr>
        <w:t xml:space="preserve"> </w:t>
      </w:r>
      <w:r>
        <w:t>ходе</w:t>
      </w:r>
      <w:r>
        <w:rPr>
          <w:spacing w:val="1"/>
        </w:rPr>
        <w:t xml:space="preserve"> </w:t>
      </w:r>
      <w:r>
        <w:t>как</w:t>
      </w:r>
      <w:r>
        <w:rPr>
          <w:spacing w:val="1"/>
        </w:rPr>
        <w:t xml:space="preserve"> </w:t>
      </w:r>
      <w:r>
        <w:t>внешних,</w:t>
      </w:r>
      <w:r>
        <w:rPr>
          <w:spacing w:val="1"/>
        </w:rPr>
        <w:t xml:space="preserve"> </w:t>
      </w:r>
      <w:r>
        <w:t>так</w:t>
      </w:r>
      <w:r>
        <w:rPr>
          <w:spacing w:val="1"/>
        </w:rPr>
        <w:t xml:space="preserve"> </w:t>
      </w:r>
      <w:r>
        <w:t>и</w:t>
      </w:r>
      <w:r>
        <w:rPr>
          <w:spacing w:val="1"/>
        </w:rPr>
        <w:t xml:space="preserve"> </w:t>
      </w:r>
      <w:r>
        <w:t>внутренних</w:t>
      </w:r>
      <w:r>
        <w:rPr>
          <w:spacing w:val="1"/>
        </w:rPr>
        <w:t xml:space="preserve"> </w:t>
      </w:r>
      <w:r>
        <w:t>мониторингов,</w:t>
      </w:r>
      <w:r>
        <w:rPr>
          <w:spacing w:val="1"/>
        </w:rPr>
        <w:t xml:space="preserve"> </w:t>
      </w:r>
      <w:r>
        <w:t>допускается</w:t>
      </w:r>
      <w:r>
        <w:rPr>
          <w:spacing w:val="1"/>
        </w:rPr>
        <w:t xml:space="preserve"> </w:t>
      </w:r>
      <w:r>
        <w:t>использовать</w:t>
      </w:r>
      <w:r>
        <w:rPr>
          <w:spacing w:val="-1"/>
        </w:rPr>
        <w:t xml:space="preserve"> </w:t>
      </w:r>
      <w:r>
        <w:t>только в</w:t>
      </w:r>
      <w:r>
        <w:rPr>
          <w:spacing w:val="-2"/>
        </w:rPr>
        <w:t xml:space="preserve"> </w:t>
      </w:r>
      <w:r>
        <w:t>виде агрегированных</w:t>
      </w:r>
      <w:r>
        <w:rPr>
          <w:spacing w:val="-3"/>
        </w:rPr>
        <w:t xml:space="preserve"> </w:t>
      </w:r>
      <w:r>
        <w:t>(усредненных, анонимных)</w:t>
      </w:r>
      <w:r>
        <w:rPr>
          <w:spacing w:val="-3"/>
        </w:rPr>
        <w:t xml:space="preserve"> </w:t>
      </w:r>
      <w:r>
        <w:t>данных.</w:t>
      </w:r>
    </w:p>
    <w:p w14:paraId="596578F9" w14:textId="77777777" w:rsidR="0052501E" w:rsidRDefault="00B0778F">
      <w:pPr>
        <w:pStyle w:val="a3"/>
        <w:ind w:right="251" w:firstLine="720"/>
      </w:pPr>
      <w:r>
        <w:t>Оценка</w:t>
      </w:r>
      <w:r>
        <w:rPr>
          <w:spacing w:val="1"/>
        </w:rPr>
        <w:t xml:space="preserve"> </w:t>
      </w:r>
      <w:r>
        <w:t>метапредметных</w:t>
      </w:r>
      <w:r>
        <w:rPr>
          <w:spacing w:val="1"/>
        </w:rPr>
        <w:t xml:space="preserve"> </w:t>
      </w:r>
      <w:r>
        <w:t>результатов</w:t>
      </w:r>
      <w:r>
        <w:rPr>
          <w:spacing w:val="1"/>
        </w:rPr>
        <w:t xml:space="preserve"> </w:t>
      </w:r>
      <w:r>
        <w:t>представляет</w:t>
      </w:r>
      <w:r>
        <w:rPr>
          <w:spacing w:val="1"/>
        </w:rPr>
        <w:t xml:space="preserve"> </w:t>
      </w:r>
      <w:r>
        <w:t>собой</w:t>
      </w:r>
      <w:r>
        <w:rPr>
          <w:spacing w:val="1"/>
        </w:rPr>
        <w:t xml:space="preserve"> </w:t>
      </w:r>
      <w:r>
        <w:t>оценку</w:t>
      </w:r>
      <w:r>
        <w:rPr>
          <w:spacing w:val="1"/>
        </w:rPr>
        <w:t xml:space="preserve"> </w:t>
      </w:r>
      <w:r>
        <w:t>достижения</w:t>
      </w:r>
      <w:r>
        <w:rPr>
          <w:spacing w:val="1"/>
        </w:rPr>
        <w:t xml:space="preserve"> </w:t>
      </w:r>
      <w:r>
        <w:t>планируемых</w:t>
      </w:r>
      <w:r>
        <w:rPr>
          <w:spacing w:val="1"/>
        </w:rPr>
        <w:t xml:space="preserve"> </w:t>
      </w:r>
      <w:r>
        <w:t>результатов</w:t>
      </w:r>
      <w:r>
        <w:rPr>
          <w:spacing w:val="1"/>
        </w:rPr>
        <w:t xml:space="preserve"> </w:t>
      </w:r>
      <w:r>
        <w:t>освоения</w:t>
      </w:r>
      <w:r>
        <w:rPr>
          <w:spacing w:val="1"/>
        </w:rPr>
        <w:t xml:space="preserve"> </w:t>
      </w:r>
      <w:r>
        <w:t>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которые</w:t>
      </w:r>
      <w:r>
        <w:rPr>
          <w:spacing w:val="1"/>
        </w:rPr>
        <w:t xml:space="preserve"> </w:t>
      </w:r>
      <w:r>
        <w:t>отражают</w:t>
      </w:r>
      <w:r>
        <w:rPr>
          <w:spacing w:val="1"/>
        </w:rPr>
        <w:t xml:space="preserve"> </w:t>
      </w:r>
      <w:r>
        <w:t>совокупность</w:t>
      </w:r>
      <w:r>
        <w:rPr>
          <w:spacing w:val="-52"/>
        </w:rPr>
        <w:t xml:space="preserve"> </w:t>
      </w:r>
      <w:r>
        <w:t>познавательных, коммуникативных и регулятивных универсальных учебных действий, а также систему</w:t>
      </w:r>
      <w:r>
        <w:rPr>
          <w:spacing w:val="1"/>
        </w:rPr>
        <w:t xml:space="preserve"> </w:t>
      </w:r>
      <w:r>
        <w:t>междисциплинарных</w:t>
      </w:r>
      <w:r>
        <w:rPr>
          <w:spacing w:val="-1"/>
        </w:rPr>
        <w:t xml:space="preserve"> </w:t>
      </w:r>
      <w:r>
        <w:t>(межпредметных) понятий.</w:t>
      </w:r>
    </w:p>
    <w:p w14:paraId="24DED242" w14:textId="77777777" w:rsidR="0052501E" w:rsidRDefault="00B0778F">
      <w:pPr>
        <w:pStyle w:val="a3"/>
        <w:ind w:right="247" w:firstLine="720"/>
      </w:pPr>
      <w:r>
        <w:t>Формирование</w:t>
      </w:r>
      <w:r>
        <w:rPr>
          <w:spacing w:val="1"/>
        </w:rPr>
        <w:t xml:space="preserve"> </w:t>
      </w:r>
      <w:r>
        <w:t>метапредметных</w:t>
      </w:r>
      <w:r>
        <w:rPr>
          <w:spacing w:val="1"/>
        </w:rPr>
        <w:t xml:space="preserve"> </w:t>
      </w:r>
      <w:r>
        <w:t>результатов</w:t>
      </w:r>
      <w:r>
        <w:rPr>
          <w:spacing w:val="1"/>
        </w:rPr>
        <w:t xml:space="preserve"> </w:t>
      </w:r>
      <w:r>
        <w:t>обеспечивается</w:t>
      </w:r>
      <w:r>
        <w:rPr>
          <w:spacing w:val="1"/>
        </w:rPr>
        <w:t xml:space="preserve"> </w:t>
      </w:r>
      <w:r>
        <w:t>комплексом</w:t>
      </w:r>
      <w:r>
        <w:rPr>
          <w:spacing w:val="1"/>
        </w:rPr>
        <w:t xml:space="preserve"> </w:t>
      </w:r>
      <w:r>
        <w:t>освоения</w:t>
      </w:r>
      <w:r>
        <w:rPr>
          <w:spacing w:val="1"/>
        </w:rPr>
        <w:t xml:space="preserve"> </w:t>
      </w:r>
      <w:r>
        <w:t>программ</w:t>
      </w:r>
      <w:r>
        <w:rPr>
          <w:spacing w:val="1"/>
        </w:rPr>
        <w:t xml:space="preserve"> </w:t>
      </w:r>
      <w:r>
        <w:t>учебных</w:t>
      </w:r>
      <w:r>
        <w:rPr>
          <w:spacing w:val="-1"/>
        </w:rPr>
        <w:t xml:space="preserve"> </w:t>
      </w:r>
      <w:r>
        <w:t>предметов</w:t>
      </w:r>
      <w:r>
        <w:rPr>
          <w:spacing w:val="-2"/>
        </w:rPr>
        <w:t xml:space="preserve"> </w:t>
      </w:r>
      <w:r>
        <w:t>и внеурочной</w:t>
      </w:r>
      <w:r>
        <w:rPr>
          <w:spacing w:val="-1"/>
        </w:rPr>
        <w:t xml:space="preserve"> </w:t>
      </w:r>
      <w:r>
        <w:t>деятельности.</w:t>
      </w:r>
    </w:p>
    <w:p w14:paraId="1334F3BD" w14:textId="77777777" w:rsidR="0052501E" w:rsidRDefault="00B0778F">
      <w:pPr>
        <w:pStyle w:val="a3"/>
        <w:spacing w:line="252" w:lineRule="exact"/>
        <w:ind w:left="933"/>
      </w:pPr>
      <w:r>
        <w:t>Основным</w:t>
      </w:r>
      <w:r>
        <w:rPr>
          <w:spacing w:val="-2"/>
        </w:rPr>
        <w:t xml:space="preserve"> </w:t>
      </w:r>
      <w:r>
        <w:t>объектом</w:t>
      </w:r>
      <w:r>
        <w:rPr>
          <w:spacing w:val="-5"/>
        </w:rPr>
        <w:t xml:space="preserve"> </w:t>
      </w:r>
      <w:r>
        <w:t>оценки</w:t>
      </w:r>
      <w:r>
        <w:rPr>
          <w:spacing w:val="-1"/>
        </w:rPr>
        <w:t xml:space="preserve"> </w:t>
      </w:r>
      <w:r>
        <w:t>метапредметных результатов</w:t>
      </w:r>
      <w:r>
        <w:rPr>
          <w:spacing w:val="-3"/>
        </w:rPr>
        <w:t xml:space="preserve"> </w:t>
      </w:r>
      <w:r>
        <w:t>является</w:t>
      </w:r>
      <w:r>
        <w:rPr>
          <w:spacing w:val="-1"/>
        </w:rPr>
        <w:t xml:space="preserve"> </w:t>
      </w:r>
      <w:r>
        <w:t>овладение:</w:t>
      </w:r>
    </w:p>
    <w:p w14:paraId="71775141" w14:textId="77777777" w:rsidR="0052501E" w:rsidRDefault="00B0778F" w:rsidP="001E0EBC">
      <w:pPr>
        <w:pStyle w:val="a5"/>
        <w:numPr>
          <w:ilvl w:val="0"/>
          <w:numId w:val="48"/>
        </w:numPr>
        <w:tabs>
          <w:tab w:val="left" w:pos="934"/>
        </w:tabs>
        <w:ind w:right="249"/>
      </w:pPr>
      <w:r>
        <w:t>познавательными</w:t>
      </w:r>
      <w:r>
        <w:rPr>
          <w:spacing w:val="1"/>
        </w:rPr>
        <w:t xml:space="preserve"> </w:t>
      </w:r>
      <w:r>
        <w:t>универсальными</w:t>
      </w:r>
      <w:r>
        <w:rPr>
          <w:spacing w:val="1"/>
        </w:rPr>
        <w:t xml:space="preserve"> </w:t>
      </w:r>
      <w:r>
        <w:t>учебными</w:t>
      </w:r>
      <w:r>
        <w:rPr>
          <w:spacing w:val="1"/>
        </w:rPr>
        <w:t xml:space="preserve"> </w:t>
      </w:r>
      <w:r>
        <w:t>действиями</w:t>
      </w:r>
      <w:r>
        <w:rPr>
          <w:spacing w:val="1"/>
        </w:rPr>
        <w:t xml:space="preserve"> </w:t>
      </w:r>
      <w:r>
        <w:t>(замещение,</w:t>
      </w:r>
      <w:r>
        <w:rPr>
          <w:spacing w:val="1"/>
        </w:rPr>
        <w:t xml:space="preserve"> </w:t>
      </w:r>
      <w:r>
        <w:t>моделирование,</w:t>
      </w:r>
      <w:r>
        <w:rPr>
          <w:spacing w:val="1"/>
        </w:rPr>
        <w:t xml:space="preserve"> </w:t>
      </w:r>
      <w:r>
        <w:t>кодирование</w:t>
      </w:r>
      <w:r>
        <w:rPr>
          <w:spacing w:val="1"/>
        </w:rPr>
        <w:t xml:space="preserve"> </w:t>
      </w:r>
      <w:r>
        <w:t>и</w:t>
      </w:r>
      <w:r>
        <w:rPr>
          <w:spacing w:val="1"/>
        </w:rPr>
        <w:t xml:space="preserve"> </w:t>
      </w:r>
      <w:r>
        <w:t>декодирование</w:t>
      </w:r>
      <w:r>
        <w:rPr>
          <w:spacing w:val="1"/>
        </w:rPr>
        <w:t xml:space="preserve"> </w:t>
      </w:r>
      <w:r>
        <w:t>информации,</w:t>
      </w:r>
      <w:r>
        <w:rPr>
          <w:spacing w:val="1"/>
        </w:rPr>
        <w:t xml:space="preserve"> </w:t>
      </w:r>
      <w:r>
        <w:t>логические</w:t>
      </w:r>
      <w:r>
        <w:rPr>
          <w:spacing w:val="1"/>
        </w:rPr>
        <w:t xml:space="preserve"> </w:t>
      </w:r>
      <w:r>
        <w:t>операции,</w:t>
      </w:r>
      <w:r>
        <w:rPr>
          <w:spacing w:val="1"/>
        </w:rPr>
        <w:t xml:space="preserve"> </w:t>
      </w:r>
      <w:r>
        <w:t>включая</w:t>
      </w:r>
      <w:r>
        <w:rPr>
          <w:spacing w:val="1"/>
        </w:rPr>
        <w:t xml:space="preserve"> </w:t>
      </w:r>
      <w:r>
        <w:t>общие</w:t>
      </w:r>
      <w:r>
        <w:rPr>
          <w:spacing w:val="1"/>
        </w:rPr>
        <w:t xml:space="preserve"> </w:t>
      </w:r>
      <w:r>
        <w:t>приемы</w:t>
      </w:r>
      <w:r>
        <w:rPr>
          <w:spacing w:val="1"/>
        </w:rPr>
        <w:t xml:space="preserve"> </w:t>
      </w:r>
      <w:r>
        <w:t>решения</w:t>
      </w:r>
      <w:r>
        <w:rPr>
          <w:spacing w:val="-1"/>
        </w:rPr>
        <w:t xml:space="preserve"> </w:t>
      </w:r>
      <w:r>
        <w:t>задач);</w:t>
      </w:r>
    </w:p>
    <w:p w14:paraId="09752247" w14:textId="77777777" w:rsidR="0052501E" w:rsidRDefault="00B0778F" w:rsidP="001E0EBC">
      <w:pPr>
        <w:pStyle w:val="a5"/>
        <w:numPr>
          <w:ilvl w:val="0"/>
          <w:numId w:val="48"/>
        </w:numPr>
        <w:tabs>
          <w:tab w:val="left" w:pos="934"/>
        </w:tabs>
        <w:ind w:right="250"/>
      </w:pPr>
      <w:r>
        <w:t>коммуникативными универсальными учебными действиями (приобретение умения учитывать</w:t>
      </w:r>
      <w:r>
        <w:rPr>
          <w:spacing w:val="1"/>
        </w:rPr>
        <w:t xml:space="preserve"> </w:t>
      </w:r>
      <w:r>
        <w:t>позицию</w:t>
      </w:r>
      <w:r>
        <w:rPr>
          <w:spacing w:val="48"/>
        </w:rPr>
        <w:t xml:space="preserve"> </w:t>
      </w:r>
      <w:r>
        <w:t>собеседника,</w:t>
      </w:r>
      <w:r>
        <w:rPr>
          <w:spacing w:val="46"/>
        </w:rPr>
        <w:t xml:space="preserve"> </w:t>
      </w:r>
      <w:r>
        <w:t>организовывать</w:t>
      </w:r>
      <w:r>
        <w:rPr>
          <w:spacing w:val="46"/>
        </w:rPr>
        <w:t xml:space="preserve"> </w:t>
      </w:r>
      <w:r>
        <w:t>и</w:t>
      </w:r>
      <w:r>
        <w:rPr>
          <w:spacing w:val="48"/>
        </w:rPr>
        <w:t xml:space="preserve"> </w:t>
      </w:r>
      <w:r>
        <w:t>осуществлять</w:t>
      </w:r>
      <w:r>
        <w:rPr>
          <w:spacing w:val="48"/>
        </w:rPr>
        <w:t xml:space="preserve"> </w:t>
      </w:r>
      <w:r>
        <w:t>сотрудничество,</w:t>
      </w:r>
      <w:r>
        <w:rPr>
          <w:spacing w:val="48"/>
        </w:rPr>
        <w:t xml:space="preserve"> </w:t>
      </w:r>
      <w:r>
        <w:t>взаимодействие</w:t>
      </w:r>
      <w:r>
        <w:rPr>
          <w:spacing w:val="43"/>
        </w:rPr>
        <w:t xml:space="preserve"> </w:t>
      </w:r>
      <w:r>
        <w:t>с</w:t>
      </w:r>
    </w:p>
    <w:p w14:paraId="6DB0B46A" w14:textId="77777777" w:rsidR="0052501E" w:rsidRDefault="0052501E">
      <w:pPr>
        <w:jc w:val="both"/>
        <w:sectPr w:rsidR="0052501E">
          <w:pgSz w:w="11910" w:h="16840"/>
          <w:pgMar w:top="940" w:right="600" w:bottom="420" w:left="920" w:header="0" w:footer="150" w:gutter="0"/>
          <w:cols w:space="720"/>
        </w:sectPr>
      </w:pPr>
    </w:p>
    <w:p w14:paraId="2F06304F" w14:textId="77777777" w:rsidR="0052501E" w:rsidRDefault="00B0778F">
      <w:pPr>
        <w:pStyle w:val="a3"/>
        <w:spacing w:before="67"/>
        <w:ind w:left="933" w:right="249"/>
      </w:pPr>
      <w:r>
        <w:lastRenderedPageBreak/>
        <w:t>педагогическими</w:t>
      </w:r>
      <w:r>
        <w:rPr>
          <w:spacing w:val="1"/>
        </w:rPr>
        <w:t xml:space="preserve"> </w:t>
      </w:r>
      <w:r>
        <w:t>работниками</w:t>
      </w:r>
      <w:r>
        <w:rPr>
          <w:spacing w:val="1"/>
        </w:rPr>
        <w:t xml:space="preserve"> </w:t>
      </w:r>
      <w:r>
        <w:t>и</w:t>
      </w:r>
      <w:r>
        <w:rPr>
          <w:spacing w:val="1"/>
        </w:rPr>
        <w:t xml:space="preserve"> </w:t>
      </w:r>
      <w:r>
        <w:t>со</w:t>
      </w:r>
      <w:r>
        <w:rPr>
          <w:spacing w:val="1"/>
        </w:rPr>
        <w:t xml:space="preserve"> </w:t>
      </w:r>
      <w:r>
        <w:t>сверстниками,</w:t>
      </w:r>
      <w:r>
        <w:rPr>
          <w:spacing w:val="1"/>
        </w:rPr>
        <w:t xml:space="preserve"> </w:t>
      </w:r>
      <w:r>
        <w:t>адекватно</w:t>
      </w:r>
      <w:r>
        <w:rPr>
          <w:spacing w:val="1"/>
        </w:rPr>
        <w:t xml:space="preserve"> </w:t>
      </w:r>
      <w:r>
        <w:t>передавать</w:t>
      </w:r>
      <w:r>
        <w:rPr>
          <w:spacing w:val="1"/>
        </w:rPr>
        <w:t xml:space="preserve"> </w:t>
      </w:r>
      <w:r>
        <w:t>информацию</w:t>
      </w:r>
      <w:r>
        <w:rPr>
          <w:spacing w:val="1"/>
        </w:rPr>
        <w:t xml:space="preserve"> </w:t>
      </w:r>
      <w:r>
        <w:t>и</w:t>
      </w:r>
      <w:r>
        <w:rPr>
          <w:spacing w:val="-52"/>
        </w:rPr>
        <w:t xml:space="preserve"> </w:t>
      </w:r>
      <w:r>
        <w:t>отображать</w:t>
      </w:r>
      <w:r>
        <w:rPr>
          <w:spacing w:val="1"/>
        </w:rPr>
        <w:t xml:space="preserve"> </w:t>
      </w:r>
      <w:r>
        <w:t>предметное</w:t>
      </w:r>
      <w:r>
        <w:rPr>
          <w:spacing w:val="1"/>
        </w:rPr>
        <w:t xml:space="preserve"> </w:t>
      </w:r>
      <w:r>
        <w:t>содержание</w:t>
      </w:r>
      <w:r>
        <w:rPr>
          <w:spacing w:val="1"/>
        </w:rPr>
        <w:t xml:space="preserve"> </w:t>
      </w:r>
      <w:r>
        <w:t>и</w:t>
      </w:r>
      <w:r>
        <w:rPr>
          <w:spacing w:val="1"/>
        </w:rPr>
        <w:t xml:space="preserve"> </w:t>
      </w:r>
      <w:r>
        <w:t>условия</w:t>
      </w:r>
      <w:r>
        <w:rPr>
          <w:spacing w:val="1"/>
        </w:rPr>
        <w:t xml:space="preserve"> </w:t>
      </w:r>
      <w:r>
        <w:t>деятельности,</w:t>
      </w:r>
      <w:r>
        <w:rPr>
          <w:spacing w:val="1"/>
        </w:rPr>
        <w:t xml:space="preserve"> </w:t>
      </w:r>
      <w:r>
        <w:t>учитывать</w:t>
      </w:r>
      <w:r>
        <w:rPr>
          <w:spacing w:val="1"/>
        </w:rPr>
        <w:t xml:space="preserve"> </w:t>
      </w:r>
      <w:r>
        <w:t>разные</w:t>
      </w:r>
      <w:r>
        <w:rPr>
          <w:spacing w:val="1"/>
        </w:rPr>
        <w:t xml:space="preserve"> </w:t>
      </w:r>
      <w:r>
        <w:t>мнения</w:t>
      </w:r>
      <w:r>
        <w:rPr>
          <w:spacing w:val="1"/>
        </w:rPr>
        <w:t xml:space="preserve"> </w:t>
      </w:r>
      <w:r>
        <w:t>и</w:t>
      </w:r>
      <w:r>
        <w:rPr>
          <w:spacing w:val="1"/>
        </w:rPr>
        <w:t xml:space="preserve"> </w:t>
      </w:r>
      <w:r>
        <w:t>интересы, аргументировать и обосновывать свою позицию, задавать вопросы, необходимые для</w:t>
      </w:r>
      <w:r>
        <w:rPr>
          <w:spacing w:val="1"/>
        </w:rPr>
        <w:t xml:space="preserve"> </w:t>
      </w:r>
      <w:r>
        <w:t>организации</w:t>
      </w:r>
      <w:r>
        <w:rPr>
          <w:spacing w:val="-1"/>
        </w:rPr>
        <w:t xml:space="preserve"> </w:t>
      </w:r>
      <w:r>
        <w:t>собственной</w:t>
      </w:r>
      <w:r>
        <w:rPr>
          <w:spacing w:val="-3"/>
        </w:rPr>
        <w:t xml:space="preserve"> </w:t>
      </w:r>
      <w:r>
        <w:t>деятельности и</w:t>
      </w:r>
      <w:r>
        <w:rPr>
          <w:spacing w:val="-1"/>
        </w:rPr>
        <w:t xml:space="preserve"> </w:t>
      </w:r>
      <w:r>
        <w:t>сотрудничества</w:t>
      </w:r>
      <w:r>
        <w:rPr>
          <w:spacing w:val="-1"/>
        </w:rPr>
        <w:t xml:space="preserve"> </w:t>
      </w:r>
      <w:r>
        <w:t>с партнером);</w:t>
      </w:r>
    </w:p>
    <w:p w14:paraId="1B780C76" w14:textId="77777777" w:rsidR="0052501E" w:rsidRDefault="00B0778F" w:rsidP="001E0EBC">
      <w:pPr>
        <w:pStyle w:val="a5"/>
        <w:numPr>
          <w:ilvl w:val="0"/>
          <w:numId w:val="48"/>
        </w:numPr>
        <w:tabs>
          <w:tab w:val="left" w:pos="934"/>
        </w:tabs>
        <w:ind w:right="249"/>
      </w:pPr>
      <w:r>
        <w:t>регулятивными</w:t>
      </w:r>
      <w:r>
        <w:rPr>
          <w:spacing w:val="1"/>
        </w:rPr>
        <w:t xml:space="preserve"> </w:t>
      </w:r>
      <w:r>
        <w:t>универсальными</w:t>
      </w:r>
      <w:r>
        <w:rPr>
          <w:spacing w:val="1"/>
        </w:rPr>
        <w:t xml:space="preserve"> </w:t>
      </w:r>
      <w:r>
        <w:t>учебными</w:t>
      </w:r>
      <w:r>
        <w:rPr>
          <w:spacing w:val="1"/>
        </w:rPr>
        <w:t xml:space="preserve"> </w:t>
      </w:r>
      <w:r>
        <w:t>действиями</w:t>
      </w:r>
      <w:r>
        <w:rPr>
          <w:spacing w:val="1"/>
        </w:rPr>
        <w:t xml:space="preserve"> </w:t>
      </w:r>
      <w:r>
        <w:t>(способность</w:t>
      </w:r>
      <w:r>
        <w:rPr>
          <w:spacing w:val="1"/>
        </w:rPr>
        <w:t xml:space="preserve"> </w:t>
      </w:r>
      <w:r>
        <w:t>принимать</w:t>
      </w:r>
      <w:r>
        <w:rPr>
          <w:spacing w:val="1"/>
        </w:rPr>
        <w:t xml:space="preserve"> </w:t>
      </w:r>
      <w:r>
        <w:t>и</w:t>
      </w:r>
      <w:r>
        <w:rPr>
          <w:spacing w:val="1"/>
        </w:rPr>
        <w:t xml:space="preserve"> </w:t>
      </w:r>
      <w:r>
        <w:t>сохранять</w:t>
      </w:r>
      <w:r>
        <w:rPr>
          <w:spacing w:val="-52"/>
        </w:rPr>
        <w:t xml:space="preserve"> </w:t>
      </w:r>
      <w:r>
        <w:t>учебную цель и задачу, планировать ее реализацию, контролировать и оценивать свои действия,</w:t>
      </w:r>
      <w:r>
        <w:rPr>
          <w:spacing w:val="1"/>
        </w:rPr>
        <w:t xml:space="preserve"> </w:t>
      </w:r>
      <w:r>
        <w:t>вносить</w:t>
      </w:r>
      <w:r>
        <w:rPr>
          <w:spacing w:val="1"/>
        </w:rPr>
        <w:t xml:space="preserve"> </w:t>
      </w:r>
      <w:r>
        <w:t>соответствующие</w:t>
      </w:r>
      <w:r>
        <w:rPr>
          <w:spacing w:val="1"/>
        </w:rPr>
        <w:t xml:space="preserve"> </w:t>
      </w:r>
      <w:r>
        <w:t>коррективы</w:t>
      </w:r>
      <w:r>
        <w:rPr>
          <w:spacing w:val="1"/>
        </w:rPr>
        <w:t xml:space="preserve"> </w:t>
      </w:r>
      <w:r>
        <w:t>в</w:t>
      </w:r>
      <w:r>
        <w:rPr>
          <w:spacing w:val="1"/>
        </w:rPr>
        <w:t xml:space="preserve"> </w:t>
      </w:r>
      <w:r>
        <w:t>их</w:t>
      </w:r>
      <w:r>
        <w:rPr>
          <w:spacing w:val="1"/>
        </w:rPr>
        <w:t xml:space="preserve"> </w:t>
      </w:r>
      <w:r>
        <w:t>выполнение,</w:t>
      </w:r>
      <w:r>
        <w:rPr>
          <w:spacing w:val="1"/>
        </w:rPr>
        <w:t xml:space="preserve"> </w:t>
      </w:r>
      <w:r>
        <w:t>ставить</w:t>
      </w:r>
      <w:r>
        <w:rPr>
          <w:spacing w:val="1"/>
        </w:rPr>
        <w:t xml:space="preserve"> </w:t>
      </w:r>
      <w:r>
        <w:t>новые</w:t>
      </w:r>
      <w:r>
        <w:rPr>
          <w:spacing w:val="1"/>
        </w:rPr>
        <w:t xml:space="preserve"> </w:t>
      </w:r>
      <w:r>
        <w:t>учебные</w:t>
      </w:r>
      <w:r>
        <w:rPr>
          <w:spacing w:val="1"/>
        </w:rPr>
        <w:t xml:space="preserve"> </w:t>
      </w:r>
      <w:r>
        <w:t>задачи,</w:t>
      </w:r>
      <w:r>
        <w:rPr>
          <w:spacing w:val="1"/>
        </w:rPr>
        <w:t xml:space="preserve"> </w:t>
      </w:r>
      <w:r>
        <w:t>проявлять</w:t>
      </w:r>
      <w:r>
        <w:rPr>
          <w:spacing w:val="1"/>
        </w:rPr>
        <w:t xml:space="preserve"> </w:t>
      </w:r>
      <w:r>
        <w:t>познавательную</w:t>
      </w:r>
      <w:r>
        <w:rPr>
          <w:spacing w:val="1"/>
        </w:rPr>
        <w:t xml:space="preserve"> </w:t>
      </w:r>
      <w:r>
        <w:t>инициативу</w:t>
      </w:r>
      <w:r>
        <w:rPr>
          <w:spacing w:val="1"/>
        </w:rPr>
        <w:t xml:space="preserve"> </w:t>
      </w:r>
      <w:r>
        <w:t>в</w:t>
      </w:r>
      <w:r>
        <w:rPr>
          <w:spacing w:val="1"/>
        </w:rPr>
        <w:t xml:space="preserve"> </w:t>
      </w:r>
      <w:r>
        <w:t>учебном</w:t>
      </w:r>
      <w:r>
        <w:rPr>
          <w:spacing w:val="1"/>
        </w:rPr>
        <w:t xml:space="preserve"> </w:t>
      </w:r>
      <w:r>
        <w:t>сотрудничестве,</w:t>
      </w:r>
      <w:r>
        <w:rPr>
          <w:spacing w:val="1"/>
        </w:rPr>
        <w:t xml:space="preserve"> </w:t>
      </w:r>
      <w:r>
        <w:t>осуществлять</w:t>
      </w:r>
      <w:r>
        <w:rPr>
          <w:spacing w:val="1"/>
        </w:rPr>
        <w:t xml:space="preserve"> </w:t>
      </w:r>
      <w:r>
        <w:t>констатирующий и предвосхищающий контроль по результату и способу действия, актуальный</w:t>
      </w:r>
      <w:r>
        <w:rPr>
          <w:spacing w:val="1"/>
        </w:rPr>
        <w:t xml:space="preserve"> </w:t>
      </w:r>
      <w:r>
        <w:t>контроль</w:t>
      </w:r>
      <w:r>
        <w:rPr>
          <w:spacing w:val="-1"/>
        </w:rPr>
        <w:t xml:space="preserve"> </w:t>
      </w:r>
      <w:r>
        <w:t>на уровне произвольного внимания).</w:t>
      </w:r>
    </w:p>
    <w:p w14:paraId="6782C276" w14:textId="77777777" w:rsidR="0052501E" w:rsidRDefault="00B0778F">
      <w:pPr>
        <w:pStyle w:val="a3"/>
        <w:ind w:right="248" w:firstLine="360"/>
      </w:pPr>
      <w:r>
        <w:t>Оценка достижения метапредметных результатов осуществляется администрацией образовательной</w:t>
      </w:r>
      <w:r>
        <w:rPr>
          <w:spacing w:val="1"/>
        </w:rPr>
        <w:t xml:space="preserve"> </w:t>
      </w:r>
      <w:r>
        <w:t>организации в ходе внутреннего мониторинга. Содержание и периодичность внутреннего мониторинга</w:t>
      </w:r>
      <w:r>
        <w:rPr>
          <w:spacing w:val="1"/>
        </w:rPr>
        <w:t xml:space="preserve"> </w:t>
      </w:r>
      <w:r>
        <w:t>устанавливается</w:t>
      </w:r>
      <w:r>
        <w:rPr>
          <w:spacing w:val="1"/>
        </w:rPr>
        <w:t xml:space="preserve"> </w:t>
      </w:r>
      <w:r>
        <w:t>решением</w:t>
      </w:r>
      <w:r>
        <w:rPr>
          <w:spacing w:val="1"/>
        </w:rPr>
        <w:t xml:space="preserve"> </w:t>
      </w:r>
      <w:r>
        <w:t>педагогического</w:t>
      </w:r>
      <w:r>
        <w:rPr>
          <w:spacing w:val="1"/>
        </w:rPr>
        <w:t xml:space="preserve"> </w:t>
      </w:r>
      <w:r>
        <w:t>совета</w:t>
      </w:r>
      <w:r>
        <w:rPr>
          <w:spacing w:val="1"/>
        </w:rPr>
        <w:t xml:space="preserve"> </w:t>
      </w:r>
      <w:r>
        <w:t>образовательной</w:t>
      </w:r>
      <w:r>
        <w:rPr>
          <w:spacing w:val="1"/>
        </w:rPr>
        <w:t xml:space="preserve"> </w:t>
      </w:r>
      <w:r>
        <w:t>организации.</w:t>
      </w:r>
      <w:r>
        <w:rPr>
          <w:spacing w:val="1"/>
        </w:rPr>
        <w:t xml:space="preserve"> </w:t>
      </w:r>
      <w:r>
        <w:t>Инструментарий</w:t>
      </w:r>
      <w:r>
        <w:rPr>
          <w:spacing w:val="1"/>
        </w:rPr>
        <w:t xml:space="preserve"> </w:t>
      </w:r>
      <w:r>
        <w:t>строится</w:t>
      </w:r>
      <w:r>
        <w:rPr>
          <w:spacing w:val="1"/>
        </w:rPr>
        <w:t xml:space="preserve"> </w:t>
      </w:r>
      <w:r>
        <w:t>на</w:t>
      </w:r>
      <w:r>
        <w:rPr>
          <w:spacing w:val="1"/>
        </w:rPr>
        <w:t xml:space="preserve"> </w:t>
      </w:r>
      <w:r>
        <w:t>межпредметной</w:t>
      </w:r>
      <w:r>
        <w:rPr>
          <w:spacing w:val="1"/>
        </w:rPr>
        <w:t xml:space="preserve"> </w:t>
      </w:r>
      <w:r>
        <w:t>основе</w:t>
      </w:r>
      <w:r>
        <w:rPr>
          <w:spacing w:val="1"/>
        </w:rPr>
        <w:t xml:space="preserve"> </w:t>
      </w:r>
      <w:r>
        <w:t>и</w:t>
      </w:r>
      <w:r>
        <w:rPr>
          <w:spacing w:val="1"/>
        </w:rPr>
        <w:t xml:space="preserve"> </w:t>
      </w:r>
      <w:r>
        <w:t>может</w:t>
      </w:r>
      <w:r>
        <w:rPr>
          <w:spacing w:val="1"/>
        </w:rPr>
        <w:t xml:space="preserve"> </w:t>
      </w:r>
      <w:r>
        <w:t>включать</w:t>
      </w:r>
      <w:r>
        <w:rPr>
          <w:spacing w:val="1"/>
        </w:rPr>
        <w:t xml:space="preserve"> </w:t>
      </w:r>
      <w:r>
        <w:t>диагностические</w:t>
      </w:r>
      <w:r>
        <w:rPr>
          <w:spacing w:val="1"/>
        </w:rPr>
        <w:t xml:space="preserve"> </w:t>
      </w:r>
      <w:r>
        <w:t>материалы</w:t>
      </w:r>
      <w:r>
        <w:rPr>
          <w:spacing w:val="1"/>
        </w:rPr>
        <w:t xml:space="preserve"> </w:t>
      </w:r>
      <w:r>
        <w:t>по</w:t>
      </w:r>
      <w:r>
        <w:rPr>
          <w:spacing w:val="1"/>
        </w:rPr>
        <w:t xml:space="preserve"> </w:t>
      </w:r>
      <w:r>
        <w:t>оценке</w:t>
      </w:r>
      <w:r>
        <w:rPr>
          <w:spacing w:val="1"/>
        </w:rPr>
        <w:t xml:space="preserve"> </w:t>
      </w:r>
      <w:r>
        <w:t>читательской</w:t>
      </w:r>
      <w:r>
        <w:rPr>
          <w:spacing w:val="1"/>
        </w:rPr>
        <w:t xml:space="preserve"> </w:t>
      </w:r>
      <w:r>
        <w:t>и</w:t>
      </w:r>
      <w:r>
        <w:rPr>
          <w:spacing w:val="1"/>
        </w:rPr>
        <w:t xml:space="preserve"> </w:t>
      </w:r>
      <w:r>
        <w:t>цифровой</w:t>
      </w:r>
      <w:r>
        <w:rPr>
          <w:spacing w:val="1"/>
        </w:rPr>
        <w:t xml:space="preserve"> </w:t>
      </w:r>
      <w:r>
        <w:t>грамотности,</w:t>
      </w:r>
      <w:r>
        <w:rPr>
          <w:spacing w:val="1"/>
        </w:rPr>
        <w:t xml:space="preserve"> </w:t>
      </w:r>
      <w:r>
        <w:t>сформированности</w:t>
      </w:r>
      <w:r>
        <w:rPr>
          <w:spacing w:val="1"/>
        </w:rPr>
        <w:t xml:space="preserve"> </w:t>
      </w:r>
      <w:r>
        <w:t>регулятивных,</w:t>
      </w:r>
      <w:r>
        <w:rPr>
          <w:spacing w:val="1"/>
        </w:rPr>
        <w:t xml:space="preserve"> </w:t>
      </w:r>
      <w:r>
        <w:t>коммуникативных</w:t>
      </w:r>
      <w:r>
        <w:rPr>
          <w:spacing w:val="1"/>
        </w:rPr>
        <w:t xml:space="preserve"> </w:t>
      </w:r>
      <w:r>
        <w:t>и</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1E6B2088" w14:textId="77777777" w:rsidR="0052501E" w:rsidRDefault="00B0778F">
      <w:pPr>
        <w:pStyle w:val="a3"/>
        <w:ind w:right="250" w:firstLine="360"/>
      </w:pPr>
      <w:r>
        <w:t>Оценка формирования сферы жизненной (социальной) компетенции может проходить на основе</w:t>
      </w:r>
      <w:r>
        <w:rPr>
          <w:spacing w:val="1"/>
        </w:rPr>
        <w:t xml:space="preserve"> </w:t>
      </w:r>
      <w:r>
        <w:t>метода экспертных</w:t>
      </w:r>
      <w:r>
        <w:rPr>
          <w:spacing w:val="-3"/>
        </w:rPr>
        <w:t xml:space="preserve"> </w:t>
      </w:r>
      <w:r>
        <w:t>оценок.</w:t>
      </w:r>
    </w:p>
    <w:p w14:paraId="0ECBB7F5" w14:textId="77777777" w:rsidR="0052501E" w:rsidRDefault="00B0778F">
      <w:pPr>
        <w:pStyle w:val="a3"/>
        <w:spacing w:line="253" w:lineRule="exact"/>
        <w:ind w:left="573"/>
      </w:pPr>
      <w:r>
        <w:t>Формы</w:t>
      </w:r>
      <w:r>
        <w:rPr>
          <w:spacing w:val="-3"/>
        </w:rPr>
        <w:t xml:space="preserve"> </w:t>
      </w:r>
      <w:r>
        <w:t>оценки:</w:t>
      </w:r>
    </w:p>
    <w:p w14:paraId="385CEE79" w14:textId="77777777" w:rsidR="0052501E" w:rsidRDefault="00B0778F" w:rsidP="001E0EBC">
      <w:pPr>
        <w:pStyle w:val="a5"/>
        <w:numPr>
          <w:ilvl w:val="1"/>
          <w:numId w:val="48"/>
        </w:numPr>
        <w:tabs>
          <w:tab w:val="left" w:pos="1294"/>
        </w:tabs>
        <w:ind w:left="1293" w:right="247"/>
      </w:pPr>
      <w:r>
        <w:t>для проверки читательской грамотности - письменная работа на межпредметной основе с</w:t>
      </w:r>
      <w:r>
        <w:rPr>
          <w:spacing w:val="1"/>
        </w:rPr>
        <w:t xml:space="preserve"> </w:t>
      </w:r>
      <w:r>
        <w:t>учетом</w:t>
      </w:r>
      <w:r>
        <w:rPr>
          <w:spacing w:val="-2"/>
        </w:rPr>
        <w:t xml:space="preserve"> </w:t>
      </w:r>
      <w:r>
        <w:t>особых образовательных потребностей</w:t>
      </w:r>
      <w:r>
        <w:rPr>
          <w:spacing w:val="-1"/>
        </w:rPr>
        <w:t xml:space="preserve"> </w:t>
      </w:r>
      <w:r>
        <w:t>обучающихся с ЗПР;</w:t>
      </w:r>
    </w:p>
    <w:p w14:paraId="603561D6" w14:textId="77777777" w:rsidR="0052501E" w:rsidRDefault="00B0778F" w:rsidP="001E0EBC">
      <w:pPr>
        <w:pStyle w:val="a5"/>
        <w:numPr>
          <w:ilvl w:val="1"/>
          <w:numId w:val="48"/>
        </w:numPr>
        <w:tabs>
          <w:tab w:val="left" w:pos="1294"/>
        </w:tabs>
        <w:ind w:left="1293" w:right="247"/>
      </w:pPr>
      <w:r>
        <w:t>для</w:t>
      </w:r>
      <w:r>
        <w:rPr>
          <w:spacing w:val="1"/>
        </w:rPr>
        <w:t xml:space="preserve"> </w:t>
      </w:r>
      <w:r>
        <w:t>проверки</w:t>
      </w:r>
      <w:r>
        <w:rPr>
          <w:spacing w:val="1"/>
        </w:rPr>
        <w:t xml:space="preserve"> </w:t>
      </w:r>
      <w:r>
        <w:t>цифровой</w:t>
      </w:r>
      <w:r>
        <w:rPr>
          <w:spacing w:val="1"/>
        </w:rPr>
        <w:t xml:space="preserve"> </w:t>
      </w:r>
      <w:r>
        <w:t>грамотности</w:t>
      </w:r>
      <w:r>
        <w:rPr>
          <w:spacing w:val="1"/>
        </w:rPr>
        <w:t xml:space="preserve"> </w:t>
      </w:r>
      <w:r>
        <w:t>-</w:t>
      </w:r>
      <w:r>
        <w:rPr>
          <w:spacing w:val="1"/>
        </w:rPr>
        <w:t xml:space="preserve"> </w:t>
      </w:r>
      <w:r>
        <w:t>практическая</w:t>
      </w:r>
      <w:r>
        <w:rPr>
          <w:spacing w:val="1"/>
        </w:rPr>
        <w:t xml:space="preserve"> </w:t>
      </w:r>
      <w:r>
        <w:t>работа</w:t>
      </w:r>
      <w:r>
        <w:rPr>
          <w:spacing w:val="1"/>
        </w:rPr>
        <w:t xml:space="preserve"> </w:t>
      </w:r>
      <w:r>
        <w:t>в</w:t>
      </w:r>
      <w:r>
        <w:rPr>
          <w:spacing w:val="1"/>
        </w:rPr>
        <w:t xml:space="preserve"> </w:t>
      </w:r>
      <w:r>
        <w:t>сочетании</w:t>
      </w:r>
      <w:r>
        <w:rPr>
          <w:spacing w:val="1"/>
        </w:rPr>
        <w:t xml:space="preserve"> </w:t>
      </w:r>
      <w:r>
        <w:t>с</w:t>
      </w:r>
      <w:r>
        <w:rPr>
          <w:spacing w:val="1"/>
        </w:rPr>
        <w:t xml:space="preserve"> </w:t>
      </w:r>
      <w:r>
        <w:t>письменной</w:t>
      </w:r>
      <w:r>
        <w:rPr>
          <w:spacing w:val="1"/>
        </w:rPr>
        <w:t xml:space="preserve"> </w:t>
      </w:r>
      <w:r>
        <w:t>(компьютеризованной)</w:t>
      </w:r>
      <w:r>
        <w:rPr>
          <w:spacing w:val="-1"/>
        </w:rPr>
        <w:t xml:space="preserve"> </w:t>
      </w:r>
      <w:r>
        <w:t>частью;</w:t>
      </w:r>
    </w:p>
    <w:p w14:paraId="7AF72C53" w14:textId="77777777" w:rsidR="0052501E" w:rsidRDefault="00B0778F" w:rsidP="001E0EBC">
      <w:pPr>
        <w:pStyle w:val="a5"/>
        <w:numPr>
          <w:ilvl w:val="1"/>
          <w:numId w:val="48"/>
        </w:numPr>
        <w:tabs>
          <w:tab w:val="left" w:pos="1294"/>
        </w:tabs>
        <w:ind w:left="1293" w:right="249"/>
      </w:pPr>
      <w:r>
        <w:t>для</w:t>
      </w:r>
      <w:r>
        <w:rPr>
          <w:spacing w:val="1"/>
        </w:rPr>
        <w:t xml:space="preserve"> </w:t>
      </w:r>
      <w:r>
        <w:t>проверки</w:t>
      </w:r>
      <w:r>
        <w:rPr>
          <w:spacing w:val="1"/>
        </w:rPr>
        <w:t xml:space="preserve"> </w:t>
      </w:r>
      <w:r>
        <w:t>сформированности</w:t>
      </w:r>
      <w:r>
        <w:rPr>
          <w:spacing w:val="1"/>
        </w:rPr>
        <w:t xml:space="preserve"> </w:t>
      </w:r>
      <w:r>
        <w:t>регулятивных,</w:t>
      </w:r>
      <w:r>
        <w:rPr>
          <w:spacing w:val="1"/>
        </w:rPr>
        <w:t xml:space="preserve"> </w:t>
      </w:r>
      <w:r>
        <w:t>коммуникативных</w:t>
      </w:r>
      <w:r>
        <w:rPr>
          <w:spacing w:val="1"/>
        </w:rPr>
        <w:t xml:space="preserve"> </w:t>
      </w:r>
      <w:r>
        <w:t>и</w:t>
      </w:r>
      <w:r>
        <w:rPr>
          <w:spacing w:val="1"/>
        </w:rPr>
        <w:t xml:space="preserve"> </w:t>
      </w:r>
      <w:r>
        <w:t>познавательных</w:t>
      </w:r>
      <w:r>
        <w:rPr>
          <w:spacing w:val="1"/>
        </w:rPr>
        <w:t xml:space="preserve"> </w:t>
      </w:r>
      <w:r>
        <w:t>универсальных учебных действий - экспертная оценка процесса и результатов выполнения</w:t>
      </w:r>
      <w:r>
        <w:rPr>
          <w:spacing w:val="1"/>
        </w:rPr>
        <w:t xml:space="preserve"> </w:t>
      </w:r>
      <w:r>
        <w:t>групповых</w:t>
      </w:r>
      <w:r>
        <w:rPr>
          <w:spacing w:val="-1"/>
        </w:rPr>
        <w:t xml:space="preserve"> </w:t>
      </w:r>
      <w:r>
        <w:t>и (или) индивидуальных</w:t>
      </w:r>
      <w:r>
        <w:rPr>
          <w:spacing w:val="-1"/>
        </w:rPr>
        <w:t xml:space="preserve"> </w:t>
      </w:r>
      <w:r>
        <w:t>учебных проектов.</w:t>
      </w:r>
    </w:p>
    <w:p w14:paraId="776C6755" w14:textId="77777777" w:rsidR="0052501E" w:rsidRDefault="00B0778F">
      <w:pPr>
        <w:pStyle w:val="a3"/>
        <w:ind w:right="248" w:firstLine="720"/>
      </w:pPr>
      <w:r>
        <w:t>Каждый из перечисленных видов диагностики проводится с периодичностью не менее чем один</w:t>
      </w:r>
      <w:r>
        <w:rPr>
          <w:spacing w:val="1"/>
        </w:rPr>
        <w:t xml:space="preserve"> </w:t>
      </w:r>
      <w:r>
        <w:t>раз в два года. Оценка достижения метапредметных результатов обучающегося с ЗПР должна быть</w:t>
      </w:r>
      <w:r>
        <w:rPr>
          <w:spacing w:val="1"/>
        </w:rPr>
        <w:t xml:space="preserve"> </w:t>
      </w:r>
      <w:r>
        <w:t>направлена, прежде всего, на получение информации об индивидуальном прогрессе обучающегося в</w:t>
      </w:r>
      <w:r>
        <w:rPr>
          <w:spacing w:val="1"/>
        </w:rPr>
        <w:t xml:space="preserve"> </w:t>
      </w:r>
      <w:r>
        <w:t>достижении</w:t>
      </w:r>
      <w:r>
        <w:rPr>
          <w:spacing w:val="1"/>
        </w:rPr>
        <w:t xml:space="preserve"> </w:t>
      </w:r>
      <w:r>
        <w:t>образовательных</w:t>
      </w:r>
      <w:r>
        <w:rPr>
          <w:spacing w:val="1"/>
        </w:rPr>
        <w:t xml:space="preserve"> </w:t>
      </w:r>
      <w:r>
        <w:t>результатов.</w:t>
      </w:r>
      <w:r>
        <w:rPr>
          <w:spacing w:val="1"/>
        </w:rPr>
        <w:t xml:space="preserve"> </w:t>
      </w:r>
      <w:r>
        <w:t>Важно</w:t>
      </w:r>
      <w:r>
        <w:rPr>
          <w:spacing w:val="1"/>
        </w:rPr>
        <w:t xml:space="preserve"> </w:t>
      </w:r>
      <w:r>
        <w:t>также</w:t>
      </w:r>
      <w:r>
        <w:rPr>
          <w:spacing w:val="1"/>
        </w:rPr>
        <w:t xml:space="preserve"> </w:t>
      </w:r>
      <w:r>
        <w:t>обеспечить</w:t>
      </w:r>
      <w:r>
        <w:rPr>
          <w:spacing w:val="1"/>
        </w:rPr>
        <w:t xml:space="preserve"> </w:t>
      </w:r>
      <w:r>
        <w:t>индивидуализацию</w:t>
      </w:r>
      <w:r>
        <w:rPr>
          <w:spacing w:val="1"/>
        </w:rPr>
        <w:t xml:space="preserve"> </w:t>
      </w:r>
      <w:r>
        <w:t>этапности</w:t>
      </w:r>
      <w:r>
        <w:rPr>
          <w:spacing w:val="1"/>
        </w:rPr>
        <w:t xml:space="preserve"> </w:t>
      </w:r>
      <w:r>
        <w:t>освоения</w:t>
      </w:r>
      <w:r>
        <w:rPr>
          <w:spacing w:val="-3"/>
        </w:rPr>
        <w:t xml:space="preserve"> </w:t>
      </w:r>
      <w:r>
        <w:t>метапредметных результатов</w:t>
      </w:r>
      <w:r>
        <w:rPr>
          <w:spacing w:val="-2"/>
        </w:rPr>
        <w:t xml:space="preserve"> </w:t>
      </w:r>
      <w:r>
        <w:t>в</w:t>
      </w:r>
      <w:r>
        <w:rPr>
          <w:spacing w:val="-1"/>
        </w:rPr>
        <w:t xml:space="preserve"> </w:t>
      </w:r>
      <w:r>
        <w:t>связи с</w:t>
      </w:r>
      <w:r>
        <w:rPr>
          <w:spacing w:val="-1"/>
        </w:rPr>
        <w:t xml:space="preserve"> </w:t>
      </w:r>
      <w:r>
        <w:t>особенностями</w:t>
      </w:r>
      <w:r>
        <w:rPr>
          <w:spacing w:val="-1"/>
        </w:rPr>
        <w:t xml:space="preserve"> </w:t>
      </w:r>
      <w:r>
        <w:t>развития</w:t>
      </w:r>
      <w:r>
        <w:rPr>
          <w:spacing w:val="-2"/>
        </w:rPr>
        <w:t xml:space="preserve"> </w:t>
      </w:r>
      <w:r>
        <w:t>обучающегося</w:t>
      </w:r>
      <w:r>
        <w:rPr>
          <w:spacing w:val="-3"/>
        </w:rPr>
        <w:t xml:space="preserve"> </w:t>
      </w:r>
      <w:r>
        <w:t>с ЗПР.</w:t>
      </w:r>
    </w:p>
    <w:p w14:paraId="14C51966" w14:textId="77777777" w:rsidR="0052501E" w:rsidRDefault="00B0778F">
      <w:pPr>
        <w:pStyle w:val="a3"/>
        <w:ind w:right="245" w:firstLine="720"/>
      </w:pPr>
      <w:r>
        <w:t>Групповые</w:t>
      </w:r>
      <w:r>
        <w:rPr>
          <w:spacing w:val="1"/>
        </w:rPr>
        <w:t xml:space="preserve"> </w:t>
      </w:r>
      <w:r>
        <w:t>и</w:t>
      </w:r>
      <w:r>
        <w:rPr>
          <w:spacing w:val="1"/>
        </w:rPr>
        <w:t xml:space="preserve"> </w:t>
      </w:r>
      <w:r>
        <w:t>(или)</w:t>
      </w:r>
      <w:r>
        <w:rPr>
          <w:spacing w:val="1"/>
        </w:rPr>
        <w:t xml:space="preserve"> </w:t>
      </w:r>
      <w:r>
        <w:t>индивидуальные</w:t>
      </w:r>
      <w:r>
        <w:rPr>
          <w:spacing w:val="1"/>
        </w:rPr>
        <w:t xml:space="preserve"> </w:t>
      </w:r>
      <w:r>
        <w:t>учебные</w:t>
      </w:r>
      <w:r>
        <w:rPr>
          <w:spacing w:val="1"/>
        </w:rPr>
        <w:t xml:space="preserve"> </w:t>
      </w:r>
      <w:r>
        <w:t>проекты</w:t>
      </w:r>
      <w:r>
        <w:rPr>
          <w:spacing w:val="1"/>
        </w:rPr>
        <w:t xml:space="preserve"> </w:t>
      </w:r>
      <w:r>
        <w:t>(далее</w:t>
      </w:r>
      <w:r>
        <w:rPr>
          <w:spacing w:val="1"/>
        </w:rPr>
        <w:t xml:space="preserve"> </w:t>
      </w:r>
      <w:r>
        <w:t>-</w:t>
      </w:r>
      <w:r>
        <w:rPr>
          <w:spacing w:val="1"/>
        </w:rPr>
        <w:t xml:space="preserve"> </w:t>
      </w:r>
      <w:r>
        <w:t>проект)</w:t>
      </w:r>
      <w:r>
        <w:rPr>
          <w:spacing w:val="1"/>
        </w:rPr>
        <w:t xml:space="preserve"> </w:t>
      </w:r>
      <w:r>
        <w:t>выполняются</w:t>
      </w:r>
      <w:r>
        <w:rPr>
          <w:spacing w:val="1"/>
        </w:rPr>
        <w:t xml:space="preserve"> </w:t>
      </w:r>
      <w:r>
        <w:t>обучающимся</w:t>
      </w:r>
      <w:r>
        <w:rPr>
          <w:spacing w:val="1"/>
        </w:rPr>
        <w:t xml:space="preserve"> </w:t>
      </w:r>
      <w:r>
        <w:t>в</w:t>
      </w:r>
      <w:r>
        <w:rPr>
          <w:spacing w:val="1"/>
        </w:rPr>
        <w:t xml:space="preserve"> </w:t>
      </w:r>
      <w:r>
        <w:t>рамках</w:t>
      </w:r>
      <w:r>
        <w:rPr>
          <w:spacing w:val="1"/>
        </w:rPr>
        <w:t xml:space="preserve"> </w:t>
      </w:r>
      <w:r>
        <w:t>одного</w:t>
      </w:r>
      <w:r>
        <w:rPr>
          <w:spacing w:val="1"/>
        </w:rPr>
        <w:t xml:space="preserve"> </w:t>
      </w:r>
      <w:r>
        <w:t>из</w:t>
      </w:r>
      <w:r>
        <w:rPr>
          <w:spacing w:val="1"/>
        </w:rPr>
        <w:t xml:space="preserve"> </w:t>
      </w:r>
      <w:r>
        <w:t>учебных</w:t>
      </w:r>
      <w:r>
        <w:rPr>
          <w:spacing w:val="1"/>
        </w:rPr>
        <w:t xml:space="preserve"> </w:t>
      </w:r>
      <w:r>
        <w:t>предметов</w:t>
      </w:r>
      <w:r>
        <w:rPr>
          <w:spacing w:val="1"/>
        </w:rPr>
        <w:t xml:space="preserve"> </w:t>
      </w:r>
      <w:r>
        <w:t>или</w:t>
      </w:r>
      <w:r>
        <w:rPr>
          <w:spacing w:val="1"/>
        </w:rPr>
        <w:t xml:space="preserve"> </w:t>
      </w:r>
      <w:r>
        <w:t>на</w:t>
      </w:r>
      <w:r>
        <w:rPr>
          <w:spacing w:val="1"/>
        </w:rPr>
        <w:t xml:space="preserve"> </w:t>
      </w:r>
      <w:r>
        <w:t>межпредметной</w:t>
      </w:r>
      <w:r>
        <w:rPr>
          <w:spacing w:val="1"/>
        </w:rPr>
        <w:t xml:space="preserve"> </w:t>
      </w:r>
      <w:r>
        <w:t>основе</w:t>
      </w:r>
      <w:r>
        <w:rPr>
          <w:spacing w:val="1"/>
        </w:rPr>
        <w:t xml:space="preserve"> </w:t>
      </w:r>
      <w:r>
        <w:t>с</w:t>
      </w:r>
      <w:r>
        <w:rPr>
          <w:spacing w:val="1"/>
        </w:rPr>
        <w:t xml:space="preserve"> </w:t>
      </w:r>
      <w:r>
        <w:t>целью</w:t>
      </w:r>
      <w:r>
        <w:rPr>
          <w:spacing w:val="1"/>
        </w:rPr>
        <w:t xml:space="preserve"> </w:t>
      </w:r>
      <w:r>
        <w:t>продемонстрировать свои достижения в самостоятельном освоении содержания избранных областей</w:t>
      </w:r>
      <w:r>
        <w:rPr>
          <w:spacing w:val="1"/>
        </w:rPr>
        <w:t xml:space="preserve"> </w:t>
      </w:r>
      <w:r>
        <w:t>знаний и (или) видов деятельности и способность проектировать и осуществлять целесообразную и</w:t>
      </w:r>
      <w:r>
        <w:rPr>
          <w:spacing w:val="1"/>
        </w:rPr>
        <w:t xml:space="preserve"> </w:t>
      </w:r>
      <w:r>
        <w:t>результативную деятельность (учебно-познавательную, конструкторскую, социальную, художественно-</w:t>
      </w:r>
      <w:r>
        <w:rPr>
          <w:spacing w:val="1"/>
        </w:rPr>
        <w:t xml:space="preserve"> </w:t>
      </w:r>
      <w:r>
        <w:t>творческую</w:t>
      </w:r>
      <w:r>
        <w:rPr>
          <w:spacing w:val="-1"/>
        </w:rPr>
        <w:t xml:space="preserve"> </w:t>
      </w:r>
      <w:r>
        <w:t>и другие).</w:t>
      </w:r>
    </w:p>
    <w:p w14:paraId="686C18B9" w14:textId="77777777" w:rsidR="0052501E" w:rsidRDefault="00B0778F">
      <w:pPr>
        <w:pStyle w:val="a3"/>
        <w:spacing w:before="1" w:line="252" w:lineRule="exact"/>
        <w:ind w:left="933"/>
      </w:pPr>
      <w:r>
        <w:t>Выбор</w:t>
      </w:r>
      <w:r>
        <w:rPr>
          <w:spacing w:val="-3"/>
        </w:rPr>
        <w:t xml:space="preserve"> </w:t>
      </w:r>
      <w:r>
        <w:t>темы</w:t>
      </w:r>
      <w:r>
        <w:rPr>
          <w:spacing w:val="-3"/>
        </w:rPr>
        <w:t xml:space="preserve"> </w:t>
      </w:r>
      <w:r>
        <w:t>проекта</w:t>
      </w:r>
      <w:r>
        <w:rPr>
          <w:spacing w:val="-3"/>
        </w:rPr>
        <w:t xml:space="preserve"> </w:t>
      </w:r>
      <w:r>
        <w:t>осуществляется</w:t>
      </w:r>
      <w:r>
        <w:rPr>
          <w:spacing w:val="-2"/>
        </w:rPr>
        <w:t xml:space="preserve"> </w:t>
      </w:r>
      <w:r>
        <w:t>обучающимися.</w:t>
      </w:r>
    </w:p>
    <w:p w14:paraId="15FD53AA" w14:textId="77777777" w:rsidR="0052501E" w:rsidRDefault="00B0778F">
      <w:pPr>
        <w:pStyle w:val="a3"/>
        <w:spacing w:line="252" w:lineRule="exact"/>
      </w:pPr>
      <w:r>
        <w:t>Результатом</w:t>
      </w:r>
      <w:r>
        <w:rPr>
          <w:spacing w:val="-3"/>
        </w:rPr>
        <w:t xml:space="preserve"> </w:t>
      </w:r>
      <w:r>
        <w:t>проекта</w:t>
      </w:r>
      <w:r>
        <w:rPr>
          <w:spacing w:val="-3"/>
        </w:rPr>
        <w:t xml:space="preserve"> </w:t>
      </w:r>
      <w:r>
        <w:t>является</w:t>
      </w:r>
      <w:r>
        <w:rPr>
          <w:spacing w:val="-1"/>
        </w:rPr>
        <w:t xml:space="preserve"> </w:t>
      </w:r>
      <w:r>
        <w:t>одна</w:t>
      </w:r>
      <w:r>
        <w:rPr>
          <w:spacing w:val="-2"/>
        </w:rPr>
        <w:t xml:space="preserve"> </w:t>
      </w:r>
      <w:r>
        <w:t>из</w:t>
      </w:r>
      <w:r>
        <w:rPr>
          <w:spacing w:val="-2"/>
        </w:rPr>
        <w:t xml:space="preserve"> </w:t>
      </w:r>
      <w:r>
        <w:t>следующих</w:t>
      </w:r>
      <w:r>
        <w:rPr>
          <w:spacing w:val="-1"/>
        </w:rPr>
        <w:t xml:space="preserve"> </w:t>
      </w:r>
      <w:r>
        <w:t>работ:</w:t>
      </w:r>
    </w:p>
    <w:p w14:paraId="327F6E29" w14:textId="77777777" w:rsidR="0052501E" w:rsidRDefault="00B0778F" w:rsidP="001E0EBC">
      <w:pPr>
        <w:pStyle w:val="a5"/>
        <w:numPr>
          <w:ilvl w:val="0"/>
          <w:numId w:val="48"/>
        </w:numPr>
        <w:tabs>
          <w:tab w:val="left" w:pos="934"/>
        </w:tabs>
        <w:ind w:right="250"/>
      </w:pPr>
      <w:r>
        <w:t>письменная</w:t>
      </w:r>
      <w:r>
        <w:rPr>
          <w:spacing w:val="1"/>
        </w:rPr>
        <w:t xml:space="preserve"> </w:t>
      </w:r>
      <w:r>
        <w:t>работа (эссе,</w:t>
      </w:r>
      <w:r>
        <w:rPr>
          <w:spacing w:val="1"/>
        </w:rPr>
        <w:t xml:space="preserve"> </w:t>
      </w:r>
      <w:r>
        <w:t>реферат,</w:t>
      </w:r>
      <w:r>
        <w:rPr>
          <w:spacing w:val="1"/>
        </w:rPr>
        <w:t xml:space="preserve"> </w:t>
      </w:r>
      <w:r>
        <w:t>аналитические</w:t>
      </w:r>
      <w:r>
        <w:rPr>
          <w:spacing w:val="1"/>
        </w:rPr>
        <w:t xml:space="preserve"> </w:t>
      </w:r>
      <w:r>
        <w:t>материалы,</w:t>
      </w:r>
      <w:r>
        <w:rPr>
          <w:spacing w:val="1"/>
        </w:rPr>
        <w:t xml:space="preserve"> </w:t>
      </w:r>
      <w:r>
        <w:t>обзорные материалы,</w:t>
      </w:r>
      <w:r>
        <w:rPr>
          <w:spacing w:val="1"/>
        </w:rPr>
        <w:t xml:space="preserve"> </w:t>
      </w:r>
      <w:r>
        <w:t>отчеты о</w:t>
      </w:r>
      <w:r>
        <w:rPr>
          <w:spacing w:val="1"/>
        </w:rPr>
        <w:t xml:space="preserve"> </w:t>
      </w:r>
      <w:r>
        <w:t>проведенных</w:t>
      </w:r>
      <w:r>
        <w:rPr>
          <w:spacing w:val="-1"/>
        </w:rPr>
        <w:t xml:space="preserve"> </w:t>
      </w:r>
      <w:r>
        <w:t>исследованиях, стендовый</w:t>
      </w:r>
      <w:r>
        <w:rPr>
          <w:spacing w:val="-3"/>
        </w:rPr>
        <w:t xml:space="preserve"> </w:t>
      </w:r>
      <w:r>
        <w:t>доклад и</w:t>
      </w:r>
      <w:r>
        <w:rPr>
          <w:spacing w:val="-3"/>
        </w:rPr>
        <w:t xml:space="preserve"> </w:t>
      </w:r>
      <w:r>
        <w:t>другие);</w:t>
      </w:r>
    </w:p>
    <w:p w14:paraId="5DB1E6B8" w14:textId="77777777" w:rsidR="0052501E" w:rsidRDefault="00B0778F" w:rsidP="001E0EBC">
      <w:pPr>
        <w:pStyle w:val="a5"/>
        <w:numPr>
          <w:ilvl w:val="0"/>
          <w:numId w:val="48"/>
        </w:numPr>
        <w:tabs>
          <w:tab w:val="left" w:pos="934"/>
        </w:tabs>
        <w:ind w:right="249"/>
      </w:pPr>
      <w:r>
        <w:t>художественная творческая работа (в области литературы, музыки, изобразительного искусства),</w:t>
      </w:r>
      <w:r>
        <w:rPr>
          <w:spacing w:val="-52"/>
        </w:rPr>
        <w:t xml:space="preserve"> </w:t>
      </w:r>
      <w:r>
        <w:t>представленная</w:t>
      </w:r>
      <w:r>
        <w:rPr>
          <w:spacing w:val="1"/>
        </w:rPr>
        <w:t xml:space="preserve"> </w:t>
      </w:r>
      <w:r>
        <w:t>в</w:t>
      </w:r>
      <w:r>
        <w:rPr>
          <w:spacing w:val="1"/>
        </w:rPr>
        <w:t xml:space="preserve"> </w:t>
      </w:r>
      <w:r>
        <w:t>виде</w:t>
      </w:r>
      <w:r>
        <w:rPr>
          <w:spacing w:val="1"/>
        </w:rPr>
        <w:t xml:space="preserve"> </w:t>
      </w:r>
      <w:r>
        <w:t>прозаического</w:t>
      </w:r>
      <w:r>
        <w:rPr>
          <w:spacing w:val="1"/>
        </w:rPr>
        <w:t xml:space="preserve"> </w:t>
      </w:r>
      <w:r>
        <w:t>или</w:t>
      </w:r>
      <w:r>
        <w:rPr>
          <w:spacing w:val="1"/>
        </w:rPr>
        <w:t xml:space="preserve"> </w:t>
      </w:r>
      <w:r>
        <w:t>стихотворного</w:t>
      </w:r>
      <w:r>
        <w:rPr>
          <w:spacing w:val="1"/>
        </w:rPr>
        <w:t xml:space="preserve"> </w:t>
      </w:r>
      <w:r>
        <w:t>произведения,</w:t>
      </w:r>
      <w:r>
        <w:rPr>
          <w:spacing w:val="1"/>
        </w:rPr>
        <w:t xml:space="preserve"> </w:t>
      </w:r>
      <w:r>
        <w:t>инсценировки,</w:t>
      </w:r>
      <w:r>
        <w:rPr>
          <w:spacing w:val="1"/>
        </w:rPr>
        <w:t xml:space="preserve"> </w:t>
      </w:r>
      <w:r>
        <w:t>художественной декламации, исполнения музыкального произведения, компьютерной анимации</w:t>
      </w:r>
      <w:r>
        <w:rPr>
          <w:spacing w:val="1"/>
        </w:rPr>
        <w:t xml:space="preserve"> </w:t>
      </w:r>
      <w:r>
        <w:t>и</w:t>
      </w:r>
      <w:r>
        <w:rPr>
          <w:spacing w:val="-1"/>
        </w:rPr>
        <w:t xml:space="preserve"> </w:t>
      </w:r>
      <w:r>
        <w:t>других;</w:t>
      </w:r>
    </w:p>
    <w:p w14:paraId="0CED1A28" w14:textId="77777777" w:rsidR="0052501E" w:rsidRDefault="00B0778F" w:rsidP="001E0EBC">
      <w:pPr>
        <w:pStyle w:val="a5"/>
        <w:numPr>
          <w:ilvl w:val="0"/>
          <w:numId w:val="48"/>
        </w:numPr>
        <w:tabs>
          <w:tab w:val="left" w:pos="934"/>
        </w:tabs>
        <w:spacing w:before="1" w:line="252" w:lineRule="exact"/>
        <w:ind w:hanging="361"/>
      </w:pPr>
      <w:r>
        <w:t>материальный</w:t>
      </w:r>
      <w:r>
        <w:rPr>
          <w:spacing w:val="-2"/>
        </w:rPr>
        <w:t xml:space="preserve"> </w:t>
      </w:r>
      <w:r>
        <w:t>объект,</w:t>
      </w:r>
      <w:r>
        <w:rPr>
          <w:spacing w:val="-2"/>
        </w:rPr>
        <w:t xml:space="preserve"> </w:t>
      </w:r>
      <w:r>
        <w:t>макет,</w:t>
      </w:r>
      <w:r>
        <w:rPr>
          <w:spacing w:val="-1"/>
        </w:rPr>
        <w:t xml:space="preserve"> </w:t>
      </w:r>
      <w:r>
        <w:t>иное</w:t>
      </w:r>
      <w:r>
        <w:rPr>
          <w:spacing w:val="-4"/>
        </w:rPr>
        <w:t xml:space="preserve"> </w:t>
      </w:r>
      <w:r>
        <w:t>конструкторское</w:t>
      </w:r>
      <w:r>
        <w:rPr>
          <w:spacing w:val="-1"/>
        </w:rPr>
        <w:t xml:space="preserve"> </w:t>
      </w:r>
      <w:r>
        <w:t>изделие;</w:t>
      </w:r>
    </w:p>
    <w:p w14:paraId="7F1126ED" w14:textId="77777777" w:rsidR="0052501E" w:rsidRDefault="00B0778F" w:rsidP="001E0EBC">
      <w:pPr>
        <w:pStyle w:val="a5"/>
        <w:numPr>
          <w:ilvl w:val="0"/>
          <w:numId w:val="48"/>
        </w:numPr>
        <w:tabs>
          <w:tab w:val="left" w:pos="934"/>
        </w:tabs>
        <w:spacing w:line="252" w:lineRule="exact"/>
        <w:ind w:hanging="361"/>
      </w:pPr>
      <w:r>
        <w:t>отчетные</w:t>
      </w:r>
      <w:r>
        <w:rPr>
          <w:spacing w:val="-3"/>
        </w:rPr>
        <w:t xml:space="preserve"> </w:t>
      </w:r>
      <w:r>
        <w:t>материалы</w:t>
      </w:r>
      <w:r>
        <w:rPr>
          <w:spacing w:val="-2"/>
        </w:rPr>
        <w:t xml:space="preserve"> </w:t>
      </w:r>
      <w:r>
        <w:t>по</w:t>
      </w:r>
      <w:r>
        <w:rPr>
          <w:spacing w:val="-2"/>
        </w:rPr>
        <w:t xml:space="preserve"> </w:t>
      </w:r>
      <w:r>
        <w:t>социальному</w:t>
      </w:r>
      <w:r>
        <w:rPr>
          <w:spacing w:val="-5"/>
        </w:rPr>
        <w:t xml:space="preserve"> </w:t>
      </w:r>
      <w:r>
        <w:t>проекту.</w:t>
      </w:r>
    </w:p>
    <w:p w14:paraId="500F4D5B" w14:textId="77777777" w:rsidR="0052501E" w:rsidRDefault="00B0778F">
      <w:pPr>
        <w:pStyle w:val="a3"/>
        <w:spacing w:before="2"/>
        <w:ind w:right="246" w:firstLine="360"/>
      </w:pPr>
      <w:r>
        <w:t>Требования</w:t>
      </w:r>
      <w:r>
        <w:rPr>
          <w:spacing w:val="1"/>
        </w:rPr>
        <w:t xml:space="preserve"> </w:t>
      </w:r>
      <w:r>
        <w:t>к</w:t>
      </w:r>
      <w:r>
        <w:rPr>
          <w:spacing w:val="1"/>
        </w:rPr>
        <w:t xml:space="preserve"> </w:t>
      </w:r>
      <w:r>
        <w:t>организации</w:t>
      </w:r>
      <w:r>
        <w:rPr>
          <w:spacing w:val="1"/>
        </w:rPr>
        <w:t xml:space="preserve"> </w:t>
      </w:r>
      <w:r>
        <w:t>проектной</w:t>
      </w:r>
      <w:r>
        <w:rPr>
          <w:spacing w:val="1"/>
        </w:rPr>
        <w:t xml:space="preserve"> </w:t>
      </w:r>
      <w:r>
        <w:t>деятельности,</w:t>
      </w:r>
      <w:r>
        <w:rPr>
          <w:spacing w:val="1"/>
        </w:rPr>
        <w:t xml:space="preserve"> </w:t>
      </w:r>
      <w:r>
        <w:t>к</w:t>
      </w:r>
      <w:r>
        <w:rPr>
          <w:spacing w:val="1"/>
        </w:rPr>
        <w:t xml:space="preserve"> </w:t>
      </w:r>
      <w:r>
        <w:t>содержанию</w:t>
      </w:r>
      <w:r>
        <w:rPr>
          <w:spacing w:val="1"/>
        </w:rPr>
        <w:t xml:space="preserve"> </w:t>
      </w:r>
      <w:r>
        <w:t>и</w:t>
      </w:r>
      <w:r>
        <w:rPr>
          <w:spacing w:val="1"/>
        </w:rPr>
        <w:t xml:space="preserve"> </w:t>
      </w:r>
      <w:r>
        <w:t>направленности</w:t>
      </w:r>
      <w:r>
        <w:rPr>
          <w:spacing w:val="1"/>
        </w:rPr>
        <w:t xml:space="preserve"> </w:t>
      </w:r>
      <w:r>
        <w:t>проекта</w:t>
      </w:r>
      <w:r>
        <w:rPr>
          <w:spacing w:val="1"/>
        </w:rPr>
        <w:t xml:space="preserve"> </w:t>
      </w:r>
      <w:r>
        <w:t>разрабатываются</w:t>
      </w:r>
      <w:r>
        <w:rPr>
          <w:spacing w:val="1"/>
        </w:rPr>
        <w:t xml:space="preserve"> </w:t>
      </w:r>
      <w:r>
        <w:t>образовательной</w:t>
      </w:r>
      <w:r>
        <w:rPr>
          <w:spacing w:val="1"/>
        </w:rPr>
        <w:t xml:space="preserve"> </w:t>
      </w:r>
      <w:r>
        <w:t>организацией</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обучающихся с</w:t>
      </w:r>
      <w:r>
        <w:rPr>
          <w:spacing w:val="-3"/>
        </w:rPr>
        <w:t xml:space="preserve"> </w:t>
      </w:r>
      <w:r>
        <w:t>ЗПР.</w:t>
      </w:r>
    </w:p>
    <w:p w14:paraId="76176E41" w14:textId="77777777" w:rsidR="0052501E" w:rsidRDefault="00B0778F">
      <w:pPr>
        <w:pStyle w:val="a3"/>
        <w:spacing w:line="252" w:lineRule="exact"/>
        <w:ind w:left="573"/>
      </w:pPr>
      <w:r>
        <w:t>Проект</w:t>
      </w:r>
      <w:r>
        <w:rPr>
          <w:spacing w:val="-2"/>
        </w:rPr>
        <w:t xml:space="preserve"> </w:t>
      </w:r>
      <w:r>
        <w:t>оценивается</w:t>
      </w:r>
      <w:r>
        <w:rPr>
          <w:spacing w:val="-1"/>
        </w:rPr>
        <w:t xml:space="preserve"> </w:t>
      </w:r>
      <w:r>
        <w:t>по</w:t>
      </w:r>
      <w:r>
        <w:rPr>
          <w:spacing w:val="-1"/>
        </w:rPr>
        <w:t xml:space="preserve"> </w:t>
      </w:r>
      <w:r>
        <w:t>следующим</w:t>
      </w:r>
      <w:r>
        <w:rPr>
          <w:spacing w:val="-2"/>
        </w:rPr>
        <w:t xml:space="preserve"> </w:t>
      </w:r>
      <w:r>
        <w:t>критериям:</w:t>
      </w:r>
    </w:p>
    <w:p w14:paraId="7BED976A" w14:textId="77777777" w:rsidR="0052501E" w:rsidRDefault="00B0778F" w:rsidP="001E0EBC">
      <w:pPr>
        <w:pStyle w:val="a5"/>
        <w:numPr>
          <w:ilvl w:val="0"/>
          <w:numId w:val="45"/>
        </w:numPr>
        <w:tabs>
          <w:tab w:val="left" w:pos="1294"/>
        </w:tabs>
        <w:ind w:right="248"/>
      </w:pPr>
      <w:r>
        <w:t>сформированность</w:t>
      </w:r>
      <w:r>
        <w:rPr>
          <w:spacing w:val="1"/>
        </w:rPr>
        <w:t xml:space="preserve"> </w:t>
      </w:r>
      <w:r>
        <w:t>познавательных</w:t>
      </w:r>
      <w:r>
        <w:rPr>
          <w:spacing w:val="1"/>
        </w:rPr>
        <w:t xml:space="preserve"> </w:t>
      </w:r>
      <w:r>
        <w:t>универсальных</w:t>
      </w:r>
      <w:r>
        <w:rPr>
          <w:spacing w:val="1"/>
        </w:rPr>
        <w:t xml:space="preserve"> </w:t>
      </w:r>
      <w:r>
        <w:t>учебных</w:t>
      </w:r>
      <w:r>
        <w:rPr>
          <w:spacing w:val="1"/>
        </w:rPr>
        <w:t xml:space="preserve"> </w:t>
      </w:r>
      <w:r>
        <w:t>действий:</w:t>
      </w:r>
      <w:r>
        <w:rPr>
          <w:spacing w:val="1"/>
        </w:rPr>
        <w:t xml:space="preserve"> </w:t>
      </w:r>
      <w:r>
        <w:t>способность</w:t>
      </w:r>
      <w:r>
        <w:rPr>
          <w:spacing w:val="1"/>
        </w:rPr>
        <w:t xml:space="preserve"> </w:t>
      </w:r>
      <w:r>
        <w:t>к</w:t>
      </w:r>
      <w:r>
        <w:rPr>
          <w:spacing w:val="1"/>
        </w:rPr>
        <w:t xml:space="preserve"> </w:t>
      </w:r>
      <w:r>
        <w:t>самостоятельному</w:t>
      </w:r>
      <w:r>
        <w:rPr>
          <w:spacing w:val="1"/>
        </w:rPr>
        <w:t xml:space="preserve"> </w:t>
      </w:r>
      <w:r>
        <w:t>приобретению</w:t>
      </w:r>
      <w:r>
        <w:rPr>
          <w:spacing w:val="1"/>
        </w:rPr>
        <w:t xml:space="preserve"> </w:t>
      </w:r>
      <w:r>
        <w:t>знаний</w:t>
      </w:r>
      <w:r>
        <w:rPr>
          <w:spacing w:val="1"/>
        </w:rPr>
        <w:t xml:space="preserve"> </w:t>
      </w:r>
      <w:r>
        <w:t>и</w:t>
      </w:r>
      <w:r>
        <w:rPr>
          <w:spacing w:val="1"/>
        </w:rPr>
        <w:t xml:space="preserve"> </w:t>
      </w:r>
      <w:r>
        <w:t>решению</w:t>
      </w:r>
      <w:r>
        <w:rPr>
          <w:spacing w:val="1"/>
        </w:rPr>
        <w:t xml:space="preserve"> </w:t>
      </w:r>
      <w:r>
        <w:t>проблем,</w:t>
      </w:r>
      <w:r>
        <w:rPr>
          <w:spacing w:val="1"/>
        </w:rPr>
        <w:t xml:space="preserve"> </w:t>
      </w:r>
      <w:r>
        <w:t>проявляющаяся</w:t>
      </w:r>
      <w:r>
        <w:rPr>
          <w:spacing w:val="1"/>
        </w:rPr>
        <w:t xml:space="preserve"> </w:t>
      </w:r>
      <w:r>
        <w:t>в</w:t>
      </w:r>
      <w:r>
        <w:rPr>
          <w:spacing w:val="1"/>
        </w:rPr>
        <w:t xml:space="preserve"> </w:t>
      </w:r>
      <w:r>
        <w:t>умении</w:t>
      </w:r>
      <w:r>
        <w:rPr>
          <w:spacing w:val="1"/>
        </w:rPr>
        <w:t xml:space="preserve"> </w:t>
      </w:r>
      <w:r>
        <w:t>поставить проблему и выбрать адекватные способы ее решения, включая поиск и обработку</w:t>
      </w:r>
      <w:r>
        <w:rPr>
          <w:spacing w:val="1"/>
        </w:rPr>
        <w:t xml:space="preserve"> </w:t>
      </w:r>
      <w:r>
        <w:t>информации, формулировку выводов и (или) обоснование и реализацию принятого решения,</w:t>
      </w:r>
      <w:r>
        <w:rPr>
          <w:spacing w:val="1"/>
        </w:rPr>
        <w:t xml:space="preserve"> </w:t>
      </w:r>
      <w:r>
        <w:t>обоснование</w:t>
      </w:r>
      <w:r>
        <w:rPr>
          <w:spacing w:val="-2"/>
        </w:rPr>
        <w:t xml:space="preserve"> </w:t>
      </w:r>
      <w:r>
        <w:t>и</w:t>
      </w:r>
      <w:r>
        <w:rPr>
          <w:spacing w:val="-4"/>
        </w:rPr>
        <w:t xml:space="preserve"> </w:t>
      </w:r>
      <w:r>
        <w:t>создание</w:t>
      </w:r>
      <w:r>
        <w:rPr>
          <w:spacing w:val="-1"/>
        </w:rPr>
        <w:t xml:space="preserve"> </w:t>
      </w:r>
      <w:r>
        <w:t>модели,</w:t>
      </w:r>
      <w:r>
        <w:rPr>
          <w:spacing w:val="-2"/>
        </w:rPr>
        <w:t xml:space="preserve"> </w:t>
      </w:r>
      <w:r>
        <w:t>прогноза,</w:t>
      </w:r>
      <w:r>
        <w:rPr>
          <w:spacing w:val="-1"/>
        </w:rPr>
        <w:t xml:space="preserve"> </w:t>
      </w:r>
      <w:r>
        <w:t>макета,</w:t>
      </w:r>
      <w:r>
        <w:rPr>
          <w:spacing w:val="-3"/>
        </w:rPr>
        <w:t xml:space="preserve"> </w:t>
      </w:r>
      <w:r>
        <w:t>объекта,</w:t>
      </w:r>
      <w:r>
        <w:rPr>
          <w:spacing w:val="-2"/>
        </w:rPr>
        <w:t xml:space="preserve"> </w:t>
      </w:r>
      <w:r>
        <w:t>творческого</w:t>
      </w:r>
      <w:r>
        <w:rPr>
          <w:spacing w:val="-1"/>
        </w:rPr>
        <w:t xml:space="preserve"> </w:t>
      </w:r>
      <w:r>
        <w:t>решения</w:t>
      </w:r>
      <w:r>
        <w:rPr>
          <w:spacing w:val="-2"/>
        </w:rPr>
        <w:t xml:space="preserve"> </w:t>
      </w:r>
      <w:r>
        <w:t>и</w:t>
      </w:r>
      <w:r>
        <w:rPr>
          <w:spacing w:val="-2"/>
        </w:rPr>
        <w:t xml:space="preserve"> </w:t>
      </w:r>
      <w:r>
        <w:t>других;</w:t>
      </w:r>
    </w:p>
    <w:p w14:paraId="64D6BB9C" w14:textId="77777777" w:rsidR="0052501E" w:rsidRDefault="00B0778F" w:rsidP="001E0EBC">
      <w:pPr>
        <w:pStyle w:val="a5"/>
        <w:numPr>
          <w:ilvl w:val="0"/>
          <w:numId w:val="45"/>
        </w:numPr>
        <w:tabs>
          <w:tab w:val="left" w:pos="1294"/>
        </w:tabs>
        <w:ind w:right="249"/>
      </w:pPr>
      <w:r>
        <w:t>сформированность предметных знаний и способов действий: умение раскрыть содержание</w:t>
      </w:r>
      <w:r>
        <w:rPr>
          <w:spacing w:val="1"/>
        </w:rPr>
        <w:t xml:space="preserve"> </w:t>
      </w:r>
      <w:r>
        <w:t>работы, грамотно и обоснованно в соответствии с рассматриваемой проблемой или темой</w:t>
      </w:r>
      <w:r>
        <w:rPr>
          <w:spacing w:val="1"/>
        </w:rPr>
        <w:t xml:space="preserve"> </w:t>
      </w:r>
      <w:r>
        <w:t>использовать</w:t>
      </w:r>
      <w:r>
        <w:rPr>
          <w:spacing w:val="-1"/>
        </w:rPr>
        <w:t xml:space="preserve"> </w:t>
      </w:r>
      <w:r>
        <w:t>имеющиеся</w:t>
      </w:r>
      <w:r>
        <w:rPr>
          <w:spacing w:val="-3"/>
        </w:rPr>
        <w:t xml:space="preserve"> </w:t>
      </w:r>
      <w:r>
        <w:t>знания</w:t>
      </w:r>
      <w:r>
        <w:rPr>
          <w:spacing w:val="-2"/>
        </w:rPr>
        <w:t xml:space="preserve"> </w:t>
      </w:r>
      <w:r>
        <w:t>и способы действий;</w:t>
      </w:r>
    </w:p>
    <w:p w14:paraId="1CE8447D" w14:textId="77777777" w:rsidR="0052501E" w:rsidRDefault="0052501E">
      <w:pPr>
        <w:jc w:val="both"/>
        <w:sectPr w:rsidR="0052501E">
          <w:pgSz w:w="11910" w:h="16840"/>
          <w:pgMar w:top="760" w:right="600" w:bottom="420" w:left="920" w:header="0" w:footer="150" w:gutter="0"/>
          <w:cols w:space="720"/>
        </w:sectPr>
      </w:pPr>
    </w:p>
    <w:p w14:paraId="159829B5" w14:textId="77777777" w:rsidR="0052501E" w:rsidRDefault="00B0778F" w:rsidP="001E0EBC">
      <w:pPr>
        <w:pStyle w:val="a5"/>
        <w:numPr>
          <w:ilvl w:val="0"/>
          <w:numId w:val="45"/>
        </w:numPr>
        <w:tabs>
          <w:tab w:val="left" w:pos="1294"/>
        </w:tabs>
        <w:spacing w:before="86"/>
        <w:ind w:right="248"/>
      </w:pPr>
      <w:r>
        <w:lastRenderedPageBreak/>
        <w:t>сформированность регулятивных универсальных учебных действий: умение самостоятельно</w:t>
      </w:r>
      <w:r>
        <w:rPr>
          <w:spacing w:val="1"/>
        </w:rPr>
        <w:t xml:space="preserve"> </w:t>
      </w:r>
      <w:r>
        <w:t>планировать</w:t>
      </w:r>
      <w:r>
        <w:rPr>
          <w:spacing w:val="1"/>
        </w:rPr>
        <w:t xml:space="preserve"> </w:t>
      </w:r>
      <w:r>
        <w:t>и</w:t>
      </w:r>
      <w:r>
        <w:rPr>
          <w:spacing w:val="1"/>
        </w:rPr>
        <w:t xml:space="preserve"> </w:t>
      </w:r>
      <w:r>
        <w:t>управлять</w:t>
      </w:r>
      <w:r>
        <w:rPr>
          <w:spacing w:val="1"/>
        </w:rPr>
        <w:t xml:space="preserve"> </w:t>
      </w:r>
      <w:r>
        <w:t>своей</w:t>
      </w:r>
      <w:r>
        <w:rPr>
          <w:spacing w:val="1"/>
        </w:rPr>
        <w:t xml:space="preserve"> </w:t>
      </w:r>
      <w:r>
        <w:t>познавательной деятельностью</w:t>
      </w:r>
      <w:r>
        <w:rPr>
          <w:spacing w:val="1"/>
        </w:rPr>
        <w:t xml:space="preserve"> </w:t>
      </w:r>
      <w:r>
        <w:t>во</w:t>
      </w:r>
      <w:r>
        <w:rPr>
          <w:spacing w:val="1"/>
        </w:rPr>
        <w:t xml:space="preserve"> </w:t>
      </w:r>
      <w:r>
        <w:t>времени;</w:t>
      </w:r>
      <w:r>
        <w:rPr>
          <w:spacing w:val="1"/>
        </w:rPr>
        <w:t xml:space="preserve"> </w:t>
      </w:r>
      <w:r>
        <w:t>использовать</w:t>
      </w:r>
      <w:r>
        <w:rPr>
          <w:spacing w:val="1"/>
        </w:rPr>
        <w:t xml:space="preserve"> </w:t>
      </w:r>
      <w:r>
        <w:t>ресурсные</w:t>
      </w:r>
      <w:r>
        <w:rPr>
          <w:spacing w:val="1"/>
        </w:rPr>
        <w:t xml:space="preserve"> </w:t>
      </w:r>
      <w:r>
        <w:t>возможности</w:t>
      </w:r>
      <w:r>
        <w:rPr>
          <w:spacing w:val="1"/>
        </w:rPr>
        <w:t xml:space="preserve"> </w:t>
      </w:r>
      <w:r>
        <w:t>для</w:t>
      </w:r>
      <w:r>
        <w:rPr>
          <w:spacing w:val="1"/>
        </w:rPr>
        <w:t xml:space="preserve"> </w:t>
      </w:r>
      <w:r>
        <w:t>достижения</w:t>
      </w:r>
      <w:r>
        <w:rPr>
          <w:spacing w:val="1"/>
        </w:rPr>
        <w:t xml:space="preserve"> </w:t>
      </w:r>
      <w:r>
        <w:t>целей;</w:t>
      </w:r>
      <w:r>
        <w:rPr>
          <w:spacing w:val="1"/>
        </w:rPr>
        <w:t xml:space="preserve"> </w:t>
      </w:r>
      <w:r>
        <w:t>осуществлять</w:t>
      </w:r>
      <w:r>
        <w:rPr>
          <w:spacing w:val="1"/>
        </w:rPr>
        <w:t xml:space="preserve"> </w:t>
      </w:r>
      <w:r>
        <w:t>выбор</w:t>
      </w:r>
      <w:r>
        <w:rPr>
          <w:spacing w:val="1"/>
        </w:rPr>
        <w:t xml:space="preserve"> </w:t>
      </w:r>
      <w:r>
        <w:t>конструктивных</w:t>
      </w:r>
      <w:r>
        <w:rPr>
          <w:spacing w:val="1"/>
        </w:rPr>
        <w:t xml:space="preserve"> </w:t>
      </w:r>
      <w:r>
        <w:t>стратегий</w:t>
      </w:r>
      <w:r>
        <w:rPr>
          <w:spacing w:val="-1"/>
        </w:rPr>
        <w:t xml:space="preserve"> </w:t>
      </w:r>
      <w:r>
        <w:t>в</w:t>
      </w:r>
      <w:r>
        <w:rPr>
          <w:spacing w:val="-1"/>
        </w:rPr>
        <w:t xml:space="preserve"> </w:t>
      </w:r>
      <w:r>
        <w:t>трудных</w:t>
      </w:r>
      <w:r>
        <w:rPr>
          <w:spacing w:val="-2"/>
        </w:rPr>
        <w:t xml:space="preserve"> </w:t>
      </w:r>
      <w:r>
        <w:t>ситуациях;</w:t>
      </w:r>
    </w:p>
    <w:p w14:paraId="0984C45F" w14:textId="77777777" w:rsidR="0052501E" w:rsidRDefault="00B0778F" w:rsidP="001E0EBC">
      <w:pPr>
        <w:pStyle w:val="a5"/>
        <w:numPr>
          <w:ilvl w:val="0"/>
          <w:numId w:val="45"/>
        </w:numPr>
        <w:tabs>
          <w:tab w:val="left" w:pos="1294"/>
        </w:tabs>
        <w:ind w:right="250"/>
      </w:pPr>
      <w:r>
        <w:t>сформированность</w:t>
      </w:r>
      <w:r>
        <w:rPr>
          <w:spacing w:val="1"/>
        </w:rPr>
        <w:t xml:space="preserve"> </w:t>
      </w:r>
      <w:r>
        <w:t>коммуникативных</w:t>
      </w:r>
      <w:r>
        <w:rPr>
          <w:spacing w:val="1"/>
        </w:rPr>
        <w:t xml:space="preserve"> </w:t>
      </w:r>
      <w:r>
        <w:t>универсальных</w:t>
      </w:r>
      <w:r>
        <w:rPr>
          <w:spacing w:val="1"/>
        </w:rPr>
        <w:t xml:space="preserve"> </w:t>
      </w:r>
      <w:r>
        <w:t>учебных</w:t>
      </w:r>
      <w:r>
        <w:rPr>
          <w:spacing w:val="1"/>
        </w:rPr>
        <w:t xml:space="preserve"> </w:t>
      </w:r>
      <w:r>
        <w:t>действий:</w:t>
      </w:r>
      <w:r>
        <w:rPr>
          <w:spacing w:val="1"/>
        </w:rPr>
        <w:t xml:space="preserve"> </w:t>
      </w:r>
      <w:r>
        <w:t>умение</w:t>
      </w:r>
      <w:r>
        <w:rPr>
          <w:spacing w:val="1"/>
        </w:rPr>
        <w:t xml:space="preserve"> </w:t>
      </w:r>
      <w:r>
        <w:t>ясно</w:t>
      </w:r>
      <w:r>
        <w:rPr>
          <w:spacing w:val="1"/>
        </w:rPr>
        <w:t xml:space="preserve"> </w:t>
      </w:r>
      <w:r>
        <w:t>изложить и оформить выполненную работу, представить ее результаты, аргументированно</w:t>
      </w:r>
      <w:r>
        <w:rPr>
          <w:spacing w:val="1"/>
        </w:rPr>
        <w:t xml:space="preserve"> </w:t>
      </w:r>
      <w:r>
        <w:t>ответить на вопросы.</w:t>
      </w:r>
    </w:p>
    <w:p w14:paraId="456E2C28" w14:textId="77777777" w:rsidR="0052501E" w:rsidRDefault="00B0778F">
      <w:pPr>
        <w:pStyle w:val="a3"/>
        <w:ind w:right="247" w:firstLine="720"/>
      </w:pPr>
      <w:r>
        <w:t>Предметные результаты освоения АООП ООО для обучающихся с ЗПР с учетом специфики</w:t>
      </w:r>
      <w:r>
        <w:rPr>
          <w:spacing w:val="1"/>
        </w:rPr>
        <w:t xml:space="preserve"> </w:t>
      </w:r>
      <w:r>
        <w:t>содержания</w:t>
      </w:r>
      <w:r>
        <w:rPr>
          <w:spacing w:val="1"/>
        </w:rPr>
        <w:t xml:space="preserve"> </w:t>
      </w:r>
      <w:r>
        <w:t>предметных</w:t>
      </w:r>
      <w:r>
        <w:rPr>
          <w:spacing w:val="1"/>
        </w:rPr>
        <w:t xml:space="preserve"> </w:t>
      </w:r>
      <w:r>
        <w:t>областей,</w:t>
      </w:r>
      <w:r>
        <w:rPr>
          <w:spacing w:val="1"/>
        </w:rPr>
        <w:t xml:space="preserve"> </w:t>
      </w:r>
      <w:r>
        <w:t>включающих</w:t>
      </w:r>
      <w:r>
        <w:rPr>
          <w:spacing w:val="1"/>
        </w:rPr>
        <w:t xml:space="preserve"> </w:t>
      </w:r>
      <w:r>
        <w:t>конкретные</w:t>
      </w:r>
      <w:r>
        <w:rPr>
          <w:spacing w:val="1"/>
        </w:rPr>
        <w:t xml:space="preserve"> </w:t>
      </w:r>
      <w:r>
        <w:t>учебные</w:t>
      </w:r>
      <w:r>
        <w:rPr>
          <w:spacing w:val="1"/>
        </w:rPr>
        <w:t xml:space="preserve"> </w:t>
      </w:r>
      <w:r>
        <w:t>предметы,</w:t>
      </w:r>
      <w:r>
        <w:rPr>
          <w:spacing w:val="1"/>
        </w:rPr>
        <w:t xml:space="preserve"> </w:t>
      </w:r>
      <w:r>
        <w:t>ориентированы</w:t>
      </w:r>
      <w:r>
        <w:rPr>
          <w:spacing w:val="1"/>
        </w:rPr>
        <w:t xml:space="preserve"> </w:t>
      </w:r>
      <w:r>
        <w:t>на</w:t>
      </w:r>
      <w:r>
        <w:rPr>
          <w:spacing w:val="1"/>
        </w:rPr>
        <w:t xml:space="preserve"> </w:t>
      </w:r>
      <w:r>
        <w:t>применение знаний, умений и навыков обучающимися в учебных ситуациях и реальных жизненных</w:t>
      </w:r>
      <w:r>
        <w:rPr>
          <w:spacing w:val="1"/>
        </w:rPr>
        <w:t xml:space="preserve"> </w:t>
      </w:r>
      <w:r>
        <w:t>условиях,</w:t>
      </w:r>
      <w:r>
        <w:rPr>
          <w:spacing w:val="-1"/>
        </w:rPr>
        <w:t xml:space="preserve"> </w:t>
      </w:r>
      <w:r>
        <w:t>а также на успешное обучение.</w:t>
      </w:r>
    </w:p>
    <w:p w14:paraId="2EA0C47D" w14:textId="77777777" w:rsidR="0052501E" w:rsidRDefault="00B0778F">
      <w:pPr>
        <w:pStyle w:val="a3"/>
        <w:ind w:right="248" w:firstLine="720"/>
      </w:pPr>
      <w:r>
        <w:t>Оценка</w:t>
      </w:r>
      <w:r>
        <w:rPr>
          <w:spacing w:val="1"/>
        </w:rPr>
        <w:t xml:space="preserve"> </w:t>
      </w:r>
      <w:r>
        <w:t>предметных</w:t>
      </w:r>
      <w:r>
        <w:rPr>
          <w:spacing w:val="1"/>
        </w:rPr>
        <w:t xml:space="preserve"> </w:t>
      </w:r>
      <w:r>
        <w:t>результатов</w:t>
      </w:r>
      <w:r>
        <w:rPr>
          <w:spacing w:val="1"/>
        </w:rPr>
        <w:t xml:space="preserve"> </w:t>
      </w:r>
      <w:r>
        <w:t>представляет</w:t>
      </w:r>
      <w:r>
        <w:rPr>
          <w:spacing w:val="1"/>
        </w:rPr>
        <w:t xml:space="preserve"> </w:t>
      </w:r>
      <w:r>
        <w:t>собой</w:t>
      </w:r>
      <w:r>
        <w:rPr>
          <w:spacing w:val="1"/>
        </w:rPr>
        <w:t xml:space="preserve"> </w:t>
      </w:r>
      <w:r>
        <w:t>оценку</w:t>
      </w:r>
      <w:r>
        <w:rPr>
          <w:spacing w:val="1"/>
        </w:rPr>
        <w:t xml:space="preserve"> </w:t>
      </w:r>
      <w:r>
        <w:t>достижения</w:t>
      </w:r>
      <w:r>
        <w:rPr>
          <w:spacing w:val="1"/>
        </w:rPr>
        <w:t xml:space="preserve"> </w:t>
      </w:r>
      <w:r>
        <w:t>обучающимися</w:t>
      </w:r>
      <w:r>
        <w:rPr>
          <w:spacing w:val="1"/>
        </w:rPr>
        <w:t xml:space="preserve"> </w:t>
      </w:r>
      <w:r>
        <w:t>планируемых</w:t>
      </w:r>
      <w:r>
        <w:rPr>
          <w:spacing w:val="-1"/>
        </w:rPr>
        <w:t xml:space="preserve"> </w:t>
      </w:r>
      <w:r>
        <w:t>результатов</w:t>
      </w:r>
      <w:r>
        <w:rPr>
          <w:spacing w:val="-4"/>
        </w:rPr>
        <w:t xml:space="preserve"> </w:t>
      </w:r>
      <w:r>
        <w:t>по отдельным учебным</w:t>
      </w:r>
      <w:r>
        <w:rPr>
          <w:spacing w:val="-1"/>
        </w:rPr>
        <w:t xml:space="preserve"> </w:t>
      </w:r>
      <w:r>
        <w:t>предметам.</w:t>
      </w:r>
    </w:p>
    <w:p w14:paraId="689EAD99" w14:textId="77777777" w:rsidR="0052501E" w:rsidRDefault="00B0778F">
      <w:pPr>
        <w:pStyle w:val="a3"/>
        <w:ind w:right="246" w:firstLine="720"/>
      </w:pPr>
      <w:r>
        <w:t>Основным</w:t>
      </w:r>
      <w:r>
        <w:rPr>
          <w:spacing w:val="1"/>
        </w:rPr>
        <w:t xml:space="preserve"> </w:t>
      </w:r>
      <w:r>
        <w:t>предметом</w:t>
      </w:r>
      <w:r>
        <w:rPr>
          <w:spacing w:val="1"/>
        </w:rPr>
        <w:t xml:space="preserve"> </w:t>
      </w:r>
      <w:r>
        <w:t>оценки</w:t>
      </w:r>
      <w:r>
        <w:rPr>
          <w:spacing w:val="1"/>
        </w:rPr>
        <w:t xml:space="preserve"> </w:t>
      </w:r>
      <w:r>
        <w:t>является</w:t>
      </w:r>
      <w:r>
        <w:rPr>
          <w:spacing w:val="1"/>
        </w:rPr>
        <w:t xml:space="preserve"> </w:t>
      </w:r>
      <w:r>
        <w:t>способность</w:t>
      </w:r>
      <w:r>
        <w:rPr>
          <w:spacing w:val="1"/>
        </w:rPr>
        <w:t xml:space="preserve"> </w:t>
      </w:r>
      <w:r>
        <w:t>к</w:t>
      </w:r>
      <w:r>
        <w:rPr>
          <w:spacing w:val="1"/>
        </w:rPr>
        <w:t xml:space="preserve"> </w:t>
      </w:r>
      <w:r>
        <w:t>решению</w:t>
      </w:r>
      <w:r>
        <w:rPr>
          <w:spacing w:val="1"/>
        </w:rPr>
        <w:t xml:space="preserve"> </w:t>
      </w:r>
      <w:r>
        <w:t>учебно-познавательных</w:t>
      </w:r>
      <w:r>
        <w:rPr>
          <w:spacing w:val="1"/>
        </w:rPr>
        <w:t xml:space="preserve"> </w:t>
      </w:r>
      <w:r>
        <w:t>и</w:t>
      </w:r>
      <w:r>
        <w:rPr>
          <w:spacing w:val="1"/>
        </w:rPr>
        <w:t xml:space="preserve"> </w:t>
      </w:r>
      <w:r>
        <w:t>учебно-практических задач, основанных на изучаемом учебном материале, с использованием способов</w:t>
      </w:r>
      <w:r>
        <w:rPr>
          <w:spacing w:val="1"/>
        </w:rPr>
        <w:t xml:space="preserve"> </w:t>
      </w:r>
      <w:r>
        <w:t>действий, релевантных содержанию учебных предметов, в том числе метапредметных (познавательных,</w:t>
      </w:r>
      <w:r>
        <w:rPr>
          <w:spacing w:val="1"/>
        </w:rPr>
        <w:t xml:space="preserve"> </w:t>
      </w:r>
      <w:r>
        <w:t>регулятивных, коммуникативных) действий, а также компетентностей, релевантных соответствующим</w:t>
      </w:r>
      <w:r>
        <w:rPr>
          <w:spacing w:val="1"/>
        </w:rPr>
        <w:t xml:space="preserve"> </w:t>
      </w:r>
      <w:r>
        <w:t>направлениям</w:t>
      </w:r>
      <w:r>
        <w:rPr>
          <w:spacing w:val="1"/>
        </w:rPr>
        <w:t xml:space="preserve"> </w:t>
      </w:r>
      <w:r>
        <w:t>функциональной</w:t>
      </w:r>
      <w:r>
        <w:rPr>
          <w:spacing w:val="1"/>
        </w:rPr>
        <w:t xml:space="preserve"> </w:t>
      </w:r>
      <w:r>
        <w:t>грамотности,</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обучающихся с</w:t>
      </w:r>
      <w:r>
        <w:rPr>
          <w:spacing w:val="-3"/>
        </w:rPr>
        <w:t xml:space="preserve"> </w:t>
      </w:r>
      <w:r>
        <w:t>ЗПР.</w:t>
      </w:r>
    </w:p>
    <w:p w14:paraId="2A76BDA5" w14:textId="77777777" w:rsidR="0052501E" w:rsidRDefault="00B0778F">
      <w:pPr>
        <w:pStyle w:val="a3"/>
        <w:ind w:right="249" w:firstLine="720"/>
      </w:pPr>
      <w:r>
        <w:t>Для оценки предметных результатов используются критерии: знание и понимание, применение,</w:t>
      </w:r>
      <w:r>
        <w:rPr>
          <w:spacing w:val="1"/>
        </w:rPr>
        <w:t xml:space="preserve"> </w:t>
      </w:r>
      <w:r>
        <w:t>функциональность.</w:t>
      </w:r>
    </w:p>
    <w:p w14:paraId="28562E79" w14:textId="77777777" w:rsidR="0052501E" w:rsidRDefault="00B0778F">
      <w:pPr>
        <w:pStyle w:val="a3"/>
        <w:ind w:right="250" w:firstLine="720"/>
      </w:pPr>
      <w:r>
        <w:t>Обобщенный критерий "знание и понимание" включает знание и понимание роли изучаемой</w:t>
      </w:r>
      <w:r>
        <w:rPr>
          <w:spacing w:val="1"/>
        </w:rPr>
        <w:t xml:space="preserve"> </w:t>
      </w:r>
      <w:r>
        <w:t>области знания и (или) вида деятельности в различных контекстах, знание и понимание терминологии,</w:t>
      </w:r>
      <w:r>
        <w:rPr>
          <w:spacing w:val="1"/>
        </w:rPr>
        <w:t xml:space="preserve"> </w:t>
      </w:r>
      <w:r>
        <w:t>понятий</w:t>
      </w:r>
      <w:r>
        <w:rPr>
          <w:spacing w:val="-1"/>
        </w:rPr>
        <w:t xml:space="preserve"> </w:t>
      </w:r>
      <w:r>
        <w:t>и</w:t>
      </w:r>
      <w:r>
        <w:rPr>
          <w:spacing w:val="-1"/>
        </w:rPr>
        <w:t xml:space="preserve"> </w:t>
      </w:r>
      <w:r>
        <w:t>идей, а также процедурных</w:t>
      </w:r>
      <w:r>
        <w:rPr>
          <w:spacing w:val="-1"/>
        </w:rPr>
        <w:t xml:space="preserve"> </w:t>
      </w:r>
      <w:r>
        <w:t>знаний</w:t>
      </w:r>
      <w:r>
        <w:rPr>
          <w:spacing w:val="-1"/>
        </w:rPr>
        <w:t xml:space="preserve"> </w:t>
      </w:r>
      <w:r>
        <w:t>или</w:t>
      </w:r>
      <w:r>
        <w:rPr>
          <w:spacing w:val="-1"/>
        </w:rPr>
        <w:t xml:space="preserve"> </w:t>
      </w:r>
      <w:r>
        <w:t>алгоритмов.</w:t>
      </w:r>
    </w:p>
    <w:p w14:paraId="0D418F08" w14:textId="77777777" w:rsidR="0052501E" w:rsidRDefault="00B0778F">
      <w:pPr>
        <w:pStyle w:val="a3"/>
        <w:spacing w:before="1" w:line="252" w:lineRule="exact"/>
        <w:ind w:left="933"/>
      </w:pPr>
      <w:r>
        <w:t>Обобщенный</w:t>
      </w:r>
      <w:r>
        <w:rPr>
          <w:spacing w:val="-2"/>
        </w:rPr>
        <w:t xml:space="preserve"> </w:t>
      </w:r>
      <w:r>
        <w:t>критерий</w:t>
      </w:r>
      <w:r>
        <w:rPr>
          <w:spacing w:val="-2"/>
        </w:rPr>
        <w:t xml:space="preserve"> </w:t>
      </w:r>
      <w:r>
        <w:t>"применение"</w:t>
      </w:r>
      <w:r>
        <w:rPr>
          <w:spacing w:val="-3"/>
        </w:rPr>
        <w:t xml:space="preserve"> </w:t>
      </w:r>
      <w:r>
        <w:t>включает:</w:t>
      </w:r>
    </w:p>
    <w:p w14:paraId="2718ECCA" w14:textId="77777777" w:rsidR="0052501E" w:rsidRDefault="00B0778F">
      <w:pPr>
        <w:pStyle w:val="a3"/>
        <w:ind w:right="246"/>
      </w:pPr>
      <w:r>
        <w:t>использование</w:t>
      </w:r>
      <w:r>
        <w:rPr>
          <w:spacing w:val="1"/>
        </w:rPr>
        <w:t xml:space="preserve"> </w:t>
      </w:r>
      <w:r>
        <w:t>изучаемого</w:t>
      </w:r>
      <w:r>
        <w:rPr>
          <w:spacing w:val="1"/>
        </w:rPr>
        <w:t xml:space="preserve"> </w:t>
      </w:r>
      <w:r>
        <w:t>материала</w:t>
      </w:r>
      <w:r>
        <w:rPr>
          <w:spacing w:val="1"/>
        </w:rPr>
        <w:t xml:space="preserve"> </w:t>
      </w:r>
      <w:r>
        <w:t>при</w:t>
      </w:r>
      <w:r>
        <w:rPr>
          <w:spacing w:val="1"/>
        </w:rPr>
        <w:t xml:space="preserve"> </w:t>
      </w:r>
      <w:r>
        <w:t>решении</w:t>
      </w:r>
      <w:r>
        <w:rPr>
          <w:spacing w:val="1"/>
        </w:rPr>
        <w:t xml:space="preserve"> </w:t>
      </w:r>
      <w:r>
        <w:t>учебных</w:t>
      </w:r>
      <w:r>
        <w:rPr>
          <w:spacing w:val="1"/>
        </w:rPr>
        <w:t xml:space="preserve"> </w:t>
      </w:r>
      <w:r>
        <w:t>задач,</w:t>
      </w:r>
      <w:r>
        <w:rPr>
          <w:spacing w:val="1"/>
        </w:rPr>
        <w:t xml:space="preserve"> </w:t>
      </w:r>
      <w:r>
        <w:t>различающихся</w:t>
      </w:r>
      <w:r>
        <w:rPr>
          <w:spacing w:val="1"/>
        </w:rPr>
        <w:t xml:space="preserve"> </w:t>
      </w:r>
      <w:r>
        <w:t>сложностью</w:t>
      </w:r>
      <w:r>
        <w:rPr>
          <w:spacing w:val="1"/>
        </w:rPr>
        <w:t xml:space="preserve"> </w:t>
      </w:r>
      <w:r>
        <w:t>предметного содержания, сочетанием универсальных познавательных действий и операций, степенью</w:t>
      </w:r>
      <w:r>
        <w:rPr>
          <w:spacing w:val="1"/>
        </w:rPr>
        <w:t xml:space="preserve"> </w:t>
      </w:r>
      <w:r>
        <w:t>проработанности</w:t>
      </w:r>
      <w:r>
        <w:rPr>
          <w:spacing w:val="-1"/>
        </w:rPr>
        <w:t xml:space="preserve"> </w:t>
      </w:r>
      <w:r>
        <w:t>в</w:t>
      </w:r>
      <w:r>
        <w:rPr>
          <w:spacing w:val="-2"/>
        </w:rPr>
        <w:t xml:space="preserve"> </w:t>
      </w:r>
      <w:r>
        <w:t>учебном</w:t>
      </w:r>
      <w:r>
        <w:rPr>
          <w:spacing w:val="-1"/>
        </w:rPr>
        <w:t xml:space="preserve"> </w:t>
      </w:r>
      <w:r>
        <w:t>процессе;</w:t>
      </w:r>
    </w:p>
    <w:p w14:paraId="0240D4C8" w14:textId="77777777" w:rsidR="0052501E" w:rsidRDefault="00B0778F">
      <w:pPr>
        <w:pStyle w:val="a3"/>
        <w:ind w:right="247"/>
      </w:pPr>
      <w:r>
        <w:t>использование специфических для предмета способов действий и видов деятельности по получению</w:t>
      </w:r>
      <w:r>
        <w:rPr>
          <w:spacing w:val="1"/>
        </w:rPr>
        <w:t xml:space="preserve"> </w:t>
      </w:r>
      <w:r>
        <w:t>нового знания, его интерпретации, применению и преобразованию при решении учебных задач или</w:t>
      </w:r>
      <w:r>
        <w:rPr>
          <w:spacing w:val="1"/>
        </w:rPr>
        <w:t xml:space="preserve"> </w:t>
      </w:r>
      <w:r>
        <w:t>проблем, в том числе в ходе поисковой деятельности, учебно-исследовательской и учебно-проектной</w:t>
      </w:r>
      <w:r>
        <w:rPr>
          <w:spacing w:val="1"/>
        </w:rPr>
        <w:t xml:space="preserve"> </w:t>
      </w:r>
      <w:r>
        <w:t>деятельности.</w:t>
      </w:r>
    </w:p>
    <w:p w14:paraId="0C2FB681" w14:textId="77777777" w:rsidR="0052501E" w:rsidRDefault="00B0778F">
      <w:pPr>
        <w:pStyle w:val="a3"/>
        <w:ind w:right="250" w:firstLine="720"/>
      </w:pPr>
      <w:r>
        <w:t>Обобщенный</w:t>
      </w:r>
      <w:r>
        <w:rPr>
          <w:spacing w:val="1"/>
        </w:rPr>
        <w:t xml:space="preserve"> </w:t>
      </w:r>
      <w:r>
        <w:t>критерий</w:t>
      </w:r>
      <w:r>
        <w:rPr>
          <w:spacing w:val="1"/>
        </w:rPr>
        <w:t xml:space="preserve"> </w:t>
      </w:r>
      <w:r>
        <w:t>"функциональность"</w:t>
      </w:r>
      <w:r>
        <w:rPr>
          <w:spacing w:val="1"/>
        </w:rPr>
        <w:t xml:space="preserve"> </w:t>
      </w:r>
      <w:r>
        <w:t>включает</w:t>
      </w:r>
      <w:r>
        <w:rPr>
          <w:spacing w:val="1"/>
        </w:rPr>
        <w:t xml:space="preserve"> </w:t>
      </w:r>
      <w:r>
        <w:t>осознанное</w:t>
      </w:r>
      <w:r>
        <w:rPr>
          <w:spacing w:val="56"/>
        </w:rPr>
        <w:t xml:space="preserve"> </w:t>
      </w:r>
      <w:r>
        <w:t>использование</w:t>
      </w:r>
      <w:r>
        <w:rPr>
          <w:spacing w:val="1"/>
        </w:rPr>
        <w:t xml:space="preserve"> </w:t>
      </w:r>
      <w:r>
        <w:t>приобретенных</w:t>
      </w:r>
      <w:r>
        <w:rPr>
          <w:spacing w:val="1"/>
        </w:rPr>
        <w:t xml:space="preserve"> </w:t>
      </w:r>
      <w:r>
        <w:t>знаний</w:t>
      </w:r>
      <w:r>
        <w:rPr>
          <w:spacing w:val="1"/>
        </w:rPr>
        <w:t xml:space="preserve"> </w:t>
      </w:r>
      <w:r>
        <w:t>и</w:t>
      </w:r>
      <w:r>
        <w:rPr>
          <w:spacing w:val="1"/>
        </w:rPr>
        <w:t xml:space="preserve"> </w:t>
      </w:r>
      <w:r>
        <w:t>способов</w:t>
      </w:r>
      <w:r>
        <w:rPr>
          <w:spacing w:val="1"/>
        </w:rPr>
        <w:t xml:space="preserve"> </w:t>
      </w:r>
      <w:r>
        <w:t>действий</w:t>
      </w:r>
      <w:r>
        <w:rPr>
          <w:spacing w:val="1"/>
        </w:rPr>
        <w:t xml:space="preserve"> </w:t>
      </w:r>
      <w:r>
        <w:t>при</w:t>
      </w:r>
      <w:r>
        <w:rPr>
          <w:spacing w:val="1"/>
        </w:rPr>
        <w:t xml:space="preserve"> </w:t>
      </w:r>
      <w:r>
        <w:t>решении</w:t>
      </w:r>
      <w:r>
        <w:rPr>
          <w:spacing w:val="1"/>
        </w:rPr>
        <w:t xml:space="preserve"> </w:t>
      </w:r>
      <w:r>
        <w:t>внеучебных</w:t>
      </w:r>
      <w:r>
        <w:rPr>
          <w:spacing w:val="1"/>
        </w:rPr>
        <w:t xml:space="preserve"> </w:t>
      </w:r>
      <w:r>
        <w:t>проблем,</w:t>
      </w:r>
      <w:r>
        <w:rPr>
          <w:spacing w:val="1"/>
        </w:rPr>
        <w:t xml:space="preserve"> </w:t>
      </w:r>
      <w:r>
        <w:t>различающихся</w:t>
      </w:r>
      <w:r>
        <w:rPr>
          <w:spacing w:val="1"/>
        </w:rPr>
        <w:t xml:space="preserve"> </w:t>
      </w:r>
      <w:r>
        <w:t>сложностью</w:t>
      </w:r>
      <w:r>
        <w:rPr>
          <w:spacing w:val="1"/>
        </w:rPr>
        <w:t xml:space="preserve"> </w:t>
      </w:r>
      <w:r>
        <w:t>предметного</w:t>
      </w:r>
      <w:r>
        <w:rPr>
          <w:spacing w:val="1"/>
        </w:rPr>
        <w:t xml:space="preserve"> </w:t>
      </w:r>
      <w:r>
        <w:t>содержания,</w:t>
      </w:r>
      <w:r>
        <w:rPr>
          <w:spacing w:val="1"/>
        </w:rPr>
        <w:t xml:space="preserve"> </w:t>
      </w:r>
      <w:r>
        <w:t>читательских</w:t>
      </w:r>
      <w:r>
        <w:rPr>
          <w:spacing w:val="1"/>
        </w:rPr>
        <w:t xml:space="preserve"> </w:t>
      </w:r>
      <w:r>
        <w:t>умений,</w:t>
      </w:r>
      <w:r>
        <w:rPr>
          <w:spacing w:val="1"/>
        </w:rPr>
        <w:t xml:space="preserve"> </w:t>
      </w:r>
      <w:r>
        <w:t>контекста,</w:t>
      </w:r>
      <w:r>
        <w:rPr>
          <w:spacing w:val="1"/>
        </w:rPr>
        <w:t xml:space="preserve"> </w:t>
      </w:r>
      <w:r>
        <w:t>а</w:t>
      </w:r>
      <w:r>
        <w:rPr>
          <w:spacing w:val="1"/>
        </w:rPr>
        <w:t xml:space="preserve"> </w:t>
      </w:r>
      <w:r>
        <w:t>также</w:t>
      </w:r>
      <w:r>
        <w:rPr>
          <w:spacing w:val="56"/>
        </w:rPr>
        <w:t xml:space="preserve"> </w:t>
      </w:r>
      <w:r>
        <w:t>сочетанием</w:t>
      </w:r>
      <w:r>
        <w:rPr>
          <w:spacing w:val="1"/>
        </w:rPr>
        <w:t xml:space="preserve"> </w:t>
      </w:r>
      <w:r>
        <w:t>когнитивных</w:t>
      </w:r>
      <w:r>
        <w:rPr>
          <w:spacing w:val="-1"/>
        </w:rPr>
        <w:t xml:space="preserve"> </w:t>
      </w:r>
      <w:r>
        <w:t>операций.</w:t>
      </w:r>
    </w:p>
    <w:p w14:paraId="1D792F09" w14:textId="77777777" w:rsidR="0052501E" w:rsidRDefault="00B0778F">
      <w:pPr>
        <w:pStyle w:val="a3"/>
        <w:ind w:right="245" w:firstLine="720"/>
      </w:pPr>
      <w:r>
        <w:t>Оценка</w:t>
      </w:r>
      <w:r>
        <w:rPr>
          <w:spacing w:val="1"/>
        </w:rPr>
        <w:t xml:space="preserve"> </w:t>
      </w:r>
      <w:r>
        <w:t>функциональной</w:t>
      </w:r>
      <w:r>
        <w:rPr>
          <w:spacing w:val="1"/>
        </w:rPr>
        <w:t xml:space="preserve"> </w:t>
      </w:r>
      <w:r>
        <w:t>грамотности</w:t>
      </w:r>
      <w:r>
        <w:rPr>
          <w:spacing w:val="1"/>
        </w:rPr>
        <w:t xml:space="preserve"> </w:t>
      </w:r>
      <w:r>
        <w:t>направлена</w:t>
      </w:r>
      <w:r>
        <w:rPr>
          <w:spacing w:val="1"/>
        </w:rPr>
        <w:t xml:space="preserve"> </w:t>
      </w:r>
      <w:r>
        <w:t>на</w:t>
      </w:r>
      <w:r>
        <w:rPr>
          <w:spacing w:val="1"/>
        </w:rPr>
        <w:t xml:space="preserve"> </w:t>
      </w:r>
      <w:r>
        <w:t>выявление</w:t>
      </w:r>
      <w:r>
        <w:rPr>
          <w:spacing w:val="1"/>
        </w:rPr>
        <w:t xml:space="preserve"> </w:t>
      </w:r>
      <w:r>
        <w:t>способности</w:t>
      </w:r>
      <w:r>
        <w:rPr>
          <w:spacing w:val="1"/>
        </w:rPr>
        <w:t xml:space="preserve"> </w:t>
      </w:r>
      <w:r>
        <w:t>обучающихся</w:t>
      </w:r>
      <w:r>
        <w:rPr>
          <w:spacing w:val="1"/>
        </w:rPr>
        <w:t xml:space="preserve"> </w:t>
      </w:r>
      <w:r>
        <w:t>применять</w:t>
      </w:r>
      <w:r>
        <w:rPr>
          <w:spacing w:val="-1"/>
        </w:rPr>
        <w:t xml:space="preserve"> </w:t>
      </w:r>
      <w:r>
        <w:t>предметные знания</w:t>
      </w:r>
      <w:r>
        <w:rPr>
          <w:spacing w:val="-2"/>
        </w:rPr>
        <w:t xml:space="preserve"> </w:t>
      </w:r>
      <w:r>
        <w:t>и умения</w:t>
      </w:r>
      <w:r>
        <w:rPr>
          <w:spacing w:val="-2"/>
        </w:rPr>
        <w:t xml:space="preserve"> </w:t>
      </w:r>
      <w:r>
        <w:t>во</w:t>
      </w:r>
      <w:r>
        <w:rPr>
          <w:spacing w:val="-1"/>
        </w:rPr>
        <w:t xml:space="preserve"> </w:t>
      </w:r>
      <w:r>
        <w:t>внеучебной</w:t>
      </w:r>
      <w:r>
        <w:rPr>
          <w:spacing w:val="-1"/>
        </w:rPr>
        <w:t xml:space="preserve"> </w:t>
      </w:r>
      <w:r>
        <w:t>ситуации, в</w:t>
      </w:r>
      <w:r>
        <w:rPr>
          <w:spacing w:val="-3"/>
        </w:rPr>
        <w:t xml:space="preserve"> </w:t>
      </w:r>
      <w:r>
        <w:t>реальной</w:t>
      </w:r>
      <w:r>
        <w:rPr>
          <w:spacing w:val="-3"/>
        </w:rPr>
        <w:t xml:space="preserve"> </w:t>
      </w:r>
      <w:r>
        <w:t>жизни.</w:t>
      </w:r>
    </w:p>
    <w:p w14:paraId="4D0E3145" w14:textId="77777777" w:rsidR="0052501E" w:rsidRDefault="00B0778F">
      <w:pPr>
        <w:pStyle w:val="a3"/>
        <w:ind w:right="251" w:firstLine="720"/>
      </w:pPr>
      <w:r>
        <w:t>Оценка предметных результатов осуществляется педагогическим работником в ходе процедур</w:t>
      </w:r>
      <w:r>
        <w:rPr>
          <w:spacing w:val="1"/>
        </w:rPr>
        <w:t xml:space="preserve"> </w:t>
      </w:r>
      <w:r>
        <w:t>текущего,</w:t>
      </w:r>
      <w:r>
        <w:rPr>
          <w:spacing w:val="-1"/>
        </w:rPr>
        <w:t xml:space="preserve"> </w:t>
      </w:r>
      <w:r>
        <w:t>тематического,</w:t>
      </w:r>
      <w:r>
        <w:rPr>
          <w:spacing w:val="-3"/>
        </w:rPr>
        <w:t xml:space="preserve"> </w:t>
      </w:r>
      <w:r>
        <w:t>промежуточного и итогового</w:t>
      </w:r>
      <w:r>
        <w:rPr>
          <w:spacing w:val="-1"/>
        </w:rPr>
        <w:t xml:space="preserve"> </w:t>
      </w:r>
      <w:r>
        <w:t>контроля.</w:t>
      </w:r>
    </w:p>
    <w:p w14:paraId="3484F9D3" w14:textId="77777777" w:rsidR="0052501E" w:rsidRDefault="00B0778F">
      <w:pPr>
        <w:pStyle w:val="a3"/>
        <w:spacing w:line="252" w:lineRule="exact"/>
        <w:ind w:left="933"/>
      </w:pPr>
      <w:r>
        <w:t>Описание</w:t>
      </w:r>
      <w:r>
        <w:rPr>
          <w:spacing w:val="-2"/>
        </w:rPr>
        <w:t xml:space="preserve"> </w:t>
      </w:r>
      <w:r>
        <w:t>оценки</w:t>
      </w:r>
      <w:r>
        <w:rPr>
          <w:spacing w:val="-2"/>
        </w:rPr>
        <w:t xml:space="preserve"> </w:t>
      </w:r>
      <w:r>
        <w:t>предметных</w:t>
      </w:r>
      <w:r>
        <w:rPr>
          <w:spacing w:val="-2"/>
        </w:rPr>
        <w:t xml:space="preserve"> </w:t>
      </w:r>
      <w:r>
        <w:t>результатов</w:t>
      </w:r>
      <w:r>
        <w:rPr>
          <w:spacing w:val="-4"/>
        </w:rPr>
        <w:t xml:space="preserve"> </w:t>
      </w:r>
      <w:r>
        <w:t>по</w:t>
      </w:r>
      <w:r>
        <w:rPr>
          <w:spacing w:val="-2"/>
        </w:rPr>
        <w:t xml:space="preserve"> </w:t>
      </w:r>
      <w:r>
        <w:t>отдельному</w:t>
      </w:r>
      <w:r>
        <w:rPr>
          <w:spacing w:val="-5"/>
        </w:rPr>
        <w:t xml:space="preserve"> </w:t>
      </w:r>
      <w:r>
        <w:t>учебному</w:t>
      </w:r>
      <w:r>
        <w:rPr>
          <w:spacing w:val="-4"/>
        </w:rPr>
        <w:t xml:space="preserve"> </w:t>
      </w:r>
      <w:r>
        <w:t>предмету</w:t>
      </w:r>
      <w:r>
        <w:rPr>
          <w:spacing w:val="-5"/>
        </w:rPr>
        <w:t xml:space="preserve"> </w:t>
      </w:r>
      <w:r>
        <w:t>включает:</w:t>
      </w:r>
    </w:p>
    <w:p w14:paraId="6C70D609" w14:textId="77777777" w:rsidR="0052501E" w:rsidRDefault="00B0778F" w:rsidP="001E0EBC">
      <w:pPr>
        <w:pStyle w:val="a5"/>
        <w:numPr>
          <w:ilvl w:val="0"/>
          <w:numId w:val="44"/>
        </w:numPr>
        <w:tabs>
          <w:tab w:val="left" w:pos="933"/>
          <w:tab w:val="left" w:pos="934"/>
        </w:tabs>
        <w:ind w:right="250"/>
        <w:jc w:val="left"/>
      </w:pPr>
      <w:r>
        <w:t>список</w:t>
      </w:r>
      <w:r>
        <w:rPr>
          <w:spacing w:val="44"/>
        </w:rPr>
        <w:t xml:space="preserve"> </w:t>
      </w:r>
      <w:r>
        <w:t>итоговых</w:t>
      </w:r>
      <w:r>
        <w:rPr>
          <w:spacing w:val="44"/>
        </w:rPr>
        <w:t xml:space="preserve"> </w:t>
      </w:r>
      <w:r>
        <w:t>планируемых</w:t>
      </w:r>
      <w:r>
        <w:rPr>
          <w:spacing w:val="43"/>
        </w:rPr>
        <w:t xml:space="preserve"> </w:t>
      </w:r>
      <w:r>
        <w:t>результатов</w:t>
      </w:r>
      <w:r>
        <w:rPr>
          <w:spacing w:val="43"/>
        </w:rPr>
        <w:t xml:space="preserve"> </w:t>
      </w:r>
      <w:r>
        <w:t>с</w:t>
      </w:r>
      <w:r>
        <w:rPr>
          <w:spacing w:val="44"/>
        </w:rPr>
        <w:t xml:space="preserve"> </w:t>
      </w:r>
      <w:r>
        <w:t>указанием</w:t>
      </w:r>
      <w:r>
        <w:rPr>
          <w:spacing w:val="43"/>
        </w:rPr>
        <w:t xml:space="preserve"> </w:t>
      </w:r>
      <w:r>
        <w:t>этапов</w:t>
      </w:r>
      <w:r>
        <w:rPr>
          <w:spacing w:val="42"/>
        </w:rPr>
        <w:t xml:space="preserve"> </w:t>
      </w:r>
      <w:r>
        <w:t>их</w:t>
      </w:r>
      <w:r>
        <w:rPr>
          <w:spacing w:val="42"/>
        </w:rPr>
        <w:t xml:space="preserve"> </w:t>
      </w:r>
      <w:r>
        <w:t>формирования</w:t>
      </w:r>
      <w:r>
        <w:rPr>
          <w:spacing w:val="44"/>
        </w:rPr>
        <w:t xml:space="preserve"> </w:t>
      </w:r>
      <w:r>
        <w:t>и</w:t>
      </w:r>
      <w:r>
        <w:rPr>
          <w:spacing w:val="43"/>
        </w:rPr>
        <w:t xml:space="preserve"> </w:t>
      </w:r>
      <w:r>
        <w:t>способов</w:t>
      </w:r>
      <w:r>
        <w:rPr>
          <w:spacing w:val="-52"/>
        </w:rPr>
        <w:t xml:space="preserve"> </w:t>
      </w:r>
      <w:r>
        <w:t>оценки</w:t>
      </w:r>
      <w:r>
        <w:rPr>
          <w:spacing w:val="-1"/>
        </w:rPr>
        <w:t xml:space="preserve"> </w:t>
      </w:r>
      <w:r>
        <w:t>(например, текущая</w:t>
      </w:r>
      <w:r>
        <w:rPr>
          <w:spacing w:val="-1"/>
        </w:rPr>
        <w:t xml:space="preserve"> </w:t>
      </w:r>
      <w:r>
        <w:t>(тематическая), устно (письменно),</w:t>
      </w:r>
      <w:r>
        <w:rPr>
          <w:spacing w:val="-1"/>
        </w:rPr>
        <w:t xml:space="preserve"> </w:t>
      </w:r>
      <w:r>
        <w:t>практика);</w:t>
      </w:r>
    </w:p>
    <w:p w14:paraId="3FD014ED" w14:textId="77777777" w:rsidR="0052501E" w:rsidRDefault="00B0778F" w:rsidP="001E0EBC">
      <w:pPr>
        <w:pStyle w:val="a5"/>
        <w:numPr>
          <w:ilvl w:val="0"/>
          <w:numId w:val="44"/>
        </w:numPr>
        <w:tabs>
          <w:tab w:val="left" w:pos="933"/>
          <w:tab w:val="left" w:pos="934"/>
        </w:tabs>
        <w:ind w:right="248"/>
        <w:jc w:val="left"/>
      </w:pPr>
      <w:r>
        <w:t>требования</w:t>
      </w:r>
      <w:r>
        <w:rPr>
          <w:spacing w:val="5"/>
        </w:rPr>
        <w:t xml:space="preserve"> </w:t>
      </w:r>
      <w:r>
        <w:t>к</w:t>
      </w:r>
      <w:r>
        <w:rPr>
          <w:spacing w:val="6"/>
        </w:rPr>
        <w:t xml:space="preserve"> </w:t>
      </w:r>
      <w:r>
        <w:t>выставлению</w:t>
      </w:r>
      <w:r>
        <w:rPr>
          <w:spacing w:val="6"/>
        </w:rPr>
        <w:t xml:space="preserve"> </w:t>
      </w:r>
      <w:r>
        <w:t>отметок</w:t>
      </w:r>
      <w:r>
        <w:rPr>
          <w:spacing w:val="6"/>
        </w:rPr>
        <w:t xml:space="preserve"> </w:t>
      </w:r>
      <w:r>
        <w:t>за</w:t>
      </w:r>
      <w:r>
        <w:rPr>
          <w:spacing w:val="6"/>
        </w:rPr>
        <w:t xml:space="preserve"> </w:t>
      </w:r>
      <w:r>
        <w:t>промежуточную</w:t>
      </w:r>
      <w:r>
        <w:rPr>
          <w:spacing w:val="6"/>
        </w:rPr>
        <w:t xml:space="preserve"> </w:t>
      </w:r>
      <w:r>
        <w:t>аттестацию</w:t>
      </w:r>
      <w:r>
        <w:rPr>
          <w:spacing w:val="4"/>
        </w:rPr>
        <w:t xml:space="preserve"> </w:t>
      </w:r>
      <w:r>
        <w:t>(при</w:t>
      </w:r>
      <w:r>
        <w:rPr>
          <w:spacing w:val="2"/>
        </w:rPr>
        <w:t xml:space="preserve"> </w:t>
      </w:r>
      <w:r>
        <w:t>необходимости</w:t>
      </w:r>
      <w:r>
        <w:rPr>
          <w:spacing w:val="9"/>
        </w:rPr>
        <w:t xml:space="preserve"> </w:t>
      </w:r>
      <w:r>
        <w:t>-</w:t>
      </w:r>
      <w:r>
        <w:rPr>
          <w:spacing w:val="2"/>
        </w:rPr>
        <w:t xml:space="preserve"> </w:t>
      </w:r>
      <w:r>
        <w:t>с</w:t>
      </w:r>
      <w:r>
        <w:rPr>
          <w:spacing w:val="-52"/>
        </w:rPr>
        <w:t xml:space="preserve"> </w:t>
      </w:r>
      <w:r>
        <w:t>учетом</w:t>
      </w:r>
      <w:r>
        <w:rPr>
          <w:spacing w:val="-2"/>
        </w:rPr>
        <w:t xml:space="preserve"> </w:t>
      </w:r>
      <w:r>
        <w:t>степени</w:t>
      </w:r>
      <w:r>
        <w:rPr>
          <w:spacing w:val="-1"/>
        </w:rPr>
        <w:t xml:space="preserve"> </w:t>
      </w:r>
      <w:r>
        <w:t>значимости</w:t>
      </w:r>
      <w:r>
        <w:rPr>
          <w:spacing w:val="-1"/>
        </w:rPr>
        <w:t xml:space="preserve"> </w:t>
      </w:r>
      <w:r>
        <w:t>отметок</w:t>
      </w:r>
      <w:r>
        <w:rPr>
          <w:spacing w:val="-1"/>
        </w:rPr>
        <w:t xml:space="preserve"> </w:t>
      </w:r>
      <w:r>
        <w:t>за отдельные</w:t>
      </w:r>
      <w:r>
        <w:rPr>
          <w:spacing w:val="-2"/>
        </w:rPr>
        <w:t xml:space="preserve"> </w:t>
      </w:r>
      <w:r>
        <w:t>оценочные процедуры);</w:t>
      </w:r>
    </w:p>
    <w:p w14:paraId="2CBF931A" w14:textId="77777777" w:rsidR="0052501E" w:rsidRDefault="00B0778F" w:rsidP="001E0EBC">
      <w:pPr>
        <w:pStyle w:val="a5"/>
        <w:numPr>
          <w:ilvl w:val="0"/>
          <w:numId w:val="44"/>
        </w:numPr>
        <w:tabs>
          <w:tab w:val="left" w:pos="933"/>
          <w:tab w:val="left" w:pos="934"/>
        </w:tabs>
        <w:spacing w:line="268" w:lineRule="exact"/>
        <w:ind w:hanging="361"/>
        <w:jc w:val="left"/>
      </w:pPr>
      <w:r>
        <w:t>график</w:t>
      </w:r>
      <w:r>
        <w:rPr>
          <w:spacing w:val="-3"/>
        </w:rPr>
        <w:t xml:space="preserve"> </w:t>
      </w:r>
      <w:r>
        <w:t>контрольных</w:t>
      </w:r>
      <w:r>
        <w:rPr>
          <w:spacing w:val="-2"/>
        </w:rPr>
        <w:t xml:space="preserve"> </w:t>
      </w:r>
      <w:r>
        <w:t>мероприятий.</w:t>
      </w:r>
    </w:p>
    <w:p w14:paraId="4C7B1F77" w14:textId="77777777" w:rsidR="0052501E" w:rsidRDefault="00B0778F">
      <w:pPr>
        <w:pStyle w:val="a3"/>
        <w:ind w:right="249" w:firstLine="360"/>
      </w:pPr>
      <w:r>
        <w:t>Стартовая диагностика проводится администрацией образовательной организации с целью оценки</w:t>
      </w:r>
      <w:r>
        <w:rPr>
          <w:spacing w:val="1"/>
        </w:rPr>
        <w:t xml:space="preserve"> </w:t>
      </w:r>
      <w:r>
        <w:t>готовности</w:t>
      </w:r>
      <w:r>
        <w:rPr>
          <w:spacing w:val="-2"/>
        </w:rPr>
        <w:t xml:space="preserve"> </w:t>
      </w:r>
      <w:r>
        <w:t>к обучению на уровне основного</w:t>
      </w:r>
      <w:r>
        <w:rPr>
          <w:spacing w:val="-1"/>
        </w:rPr>
        <w:t xml:space="preserve"> </w:t>
      </w:r>
      <w:r>
        <w:t>общего образования.</w:t>
      </w:r>
    </w:p>
    <w:p w14:paraId="2A72FBF6" w14:textId="77777777" w:rsidR="0052501E" w:rsidRDefault="00B0778F">
      <w:pPr>
        <w:pStyle w:val="a3"/>
        <w:spacing w:before="1"/>
        <w:ind w:right="250" w:firstLine="360"/>
      </w:pPr>
      <w:r>
        <w:t>Стартовая диагностика проводится в начале 5 класса (первого года обучения на уровне основного</w:t>
      </w:r>
      <w:r>
        <w:rPr>
          <w:spacing w:val="1"/>
        </w:rPr>
        <w:t xml:space="preserve"> </w:t>
      </w:r>
      <w:r>
        <w:t>общего образования) и выступает как основа (точка отсчета) для оценки динамики образовательных</w:t>
      </w:r>
      <w:r>
        <w:rPr>
          <w:spacing w:val="1"/>
        </w:rPr>
        <w:t xml:space="preserve"> </w:t>
      </w:r>
      <w:r>
        <w:t>достижений</w:t>
      </w:r>
      <w:r>
        <w:rPr>
          <w:spacing w:val="-1"/>
        </w:rPr>
        <w:t xml:space="preserve"> </w:t>
      </w:r>
      <w:r>
        <w:t>обучающихся</w:t>
      </w:r>
      <w:r>
        <w:rPr>
          <w:spacing w:val="-1"/>
        </w:rPr>
        <w:t xml:space="preserve"> </w:t>
      </w:r>
      <w:r>
        <w:t>с ЗПР.</w:t>
      </w:r>
    </w:p>
    <w:p w14:paraId="1838DD25" w14:textId="77777777" w:rsidR="0052501E" w:rsidRDefault="00B0778F">
      <w:pPr>
        <w:pStyle w:val="a3"/>
        <w:ind w:right="246" w:firstLine="360"/>
      </w:pPr>
      <w:r>
        <w:t>Объектом</w:t>
      </w:r>
      <w:r>
        <w:rPr>
          <w:spacing w:val="1"/>
        </w:rPr>
        <w:t xml:space="preserve"> </w:t>
      </w:r>
      <w:r>
        <w:t>оценки</w:t>
      </w:r>
      <w:r>
        <w:rPr>
          <w:spacing w:val="1"/>
        </w:rPr>
        <w:t xml:space="preserve"> </w:t>
      </w:r>
      <w:r>
        <w:t>являются:</w:t>
      </w:r>
      <w:r>
        <w:rPr>
          <w:spacing w:val="1"/>
        </w:rPr>
        <w:t xml:space="preserve"> </w:t>
      </w:r>
      <w:r>
        <w:t>структура</w:t>
      </w:r>
      <w:r>
        <w:rPr>
          <w:spacing w:val="1"/>
        </w:rPr>
        <w:t xml:space="preserve"> </w:t>
      </w:r>
      <w:r>
        <w:t>мотивации,</w:t>
      </w:r>
      <w:r>
        <w:rPr>
          <w:spacing w:val="1"/>
        </w:rPr>
        <w:t xml:space="preserve"> </w:t>
      </w:r>
      <w:r>
        <w:t>сформированность</w:t>
      </w:r>
      <w:r>
        <w:rPr>
          <w:spacing w:val="1"/>
        </w:rPr>
        <w:t xml:space="preserve"> </w:t>
      </w:r>
      <w:r>
        <w:t>учебной</w:t>
      </w:r>
      <w:r>
        <w:rPr>
          <w:spacing w:val="1"/>
        </w:rPr>
        <w:t xml:space="preserve"> </w:t>
      </w:r>
      <w:r>
        <w:t>деятельности,</w:t>
      </w:r>
      <w:r>
        <w:rPr>
          <w:spacing w:val="1"/>
        </w:rPr>
        <w:t xml:space="preserve"> </w:t>
      </w:r>
      <w:r>
        <w:t>владение</w:t>
      </w:r>
      <w:r>
        <w:rPr>
          <w:spacing w:val="1"/>
        </w:rPr>
        <w:t xml:space="preserve"> </w:t>
      </w:r>
      <w:r>
        <w:t>универсальными</w:t>
      </w:r>
      <w:r>
        <w:rPr>
          <w:spacing w:val="1"/>
        </w:rPr>
        <w:t xml:space="preserve"> </w:t>
      </w:r>
      <w:r>
        <w:t>и</w:t>
      </w:r>
      <w:r>
        <w:rPr>
          <w:spacing w:val="1"/>
        </w:rPr>
        <w:t xml:space="preserve"> </w:t>
      </w:r>
      <w:r>
        <w:t>специфическими</w:t>
      </w:r>
      <w:r>
        <w:rPr>
          <w:spacing w:val="1"/>
        </w:rPr>
        <w:t xml:space="preserve"> </w:t>
      </w:r>
      <w:r>
        <w:t>для</w:t>
      </w:r>
      <w:r>
        <w:rPr>
          <w:spacing w:val="1"/>
        </w:rPr>
        <w:t xml:space="preserve"> </w:t>
      </w:r>
      <w:r>
        <w:t>основных</w:t>
      </w:r>
      <w:r>
        <w:rPr>
          <w:spacing w:val="1"/>
        </w:rPr>
        <w:t xml:space="preserve"> </w:t>
      </w:r>
      <w:r>
        <w:t>учебных</w:t>
      </w:r>
      <w:r>
        <w:rPr>
          <w:spacing w:val="1"/>
        </w:rPr>
        <w:t xml:space="preserve"> </w:t>
      </w:r>
      <w:r>
        <w:t>предметов</w:t>
      </w:r>
      <w:r>
        <w:rPr>
          <w:spacing w:val="1"/>
        </w:rPr>
        <w:t xml:space="preserve"> </w:t>
      </w:r>
      <w:r>
        <w:t>познавательными</w:t>
      </w:r>
      <w:r>
        <w:rPr>
          <w:spacing w:val="1"/>
        </w:rPr>
        <w:t xml:space="preserve"> </w:t>
      </w:r>
      <w:r>
        <w:t>средствами,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средствами</w:t>
      </w:r>
      <w:r>
        <w:rPr>
          <w:spacing w:val="1"/>
        </w:rPr>
        <w:t xml:space="preserve"> </w:t>
      </w:r>
      <w:r>
        <w:t>работы</w:t>
      </w:r>
      <w:r>
        <w:rPr>
          <w:spacing w:val="1"/>
        </w:rPr>
        <w:t xml:space="preserve"> </w:t>
      </w:r>
      <w:r>
        <w:t>с</w:t>
      </w:r>
      <w:r>
        <w:rPr>
          <w:spacing w:val="1"/>
        </w:rPr>
        <w:t xml:space="preserve"> </w:t>
      </w:r>
      <w:r>
        <w:t>информацией,</w:t>
      </w:r>
      <w:r>
        <w:rPr>
          <w:spacing w:val="1"/>
        </w:rPr>
        <w:t xml:space="preserve"> </w:t>
      </w:r>
      <w:r>
        <w:t>знаково-символическими</w:t>
      </w:r>
      <w:r>
        <w:rPr>
          <w:spacing w:val="1"/>
        </w:rPr>
        <w:t xml:space="preserve"> </w:t>
      </w:r>
      <w:r>
        <w:t>средствами,</w:t>
      </w:r>
      <w:r>
        <w:rPr>
          <w:spacing w:val="1"/>
        </w:rPr>
        <w:t xml:space="preserve"> </w:t>
      </w:r>
      <w:r>
        <w:t>логическими</w:t>
      </w:r>
      <w:r>
        <w:rPr>
          <w:spacing w:val="-1"/>
        </w:rPr>
        <w:t xml:space="preserve"> </w:t>
      </w:r>
      <w:r>
        <w:t>операциями.</w:t>
      </w:r>
    </w:p>
    <w:p w14:paraId="58888093" w14:textId="77777777" w:rsidR="0052501E" w:rsidRDefault="00B0778F">
      <w:pPr>
        <w:pStyle w:val="a3"/>
        <w:ind w:right="249" w:firstLine="360"/>
      </w:pPr>
      <w:r>
        <w:t>Стартовая</w:t>
      </w:r>
      <w:r>
        <w:rPr>
          <w:spacing w:val="1"/>
        </w:rPr>
        <w:t xml:space="preserve"> </w:t>
      </w:r>
      <w:r>
        <w:t>диагностика</w:t>
      </w:r>
      <w:r>
        <w:rPr>
          <w:spacing w:val="1"/>
        </w:rPr>
        <w:t xml:space="preserve"> </w:t>
      </w:r>
      <w:r>
        <w:t>проводится</w:t>
      </w:r>
      <w:r>
        <w:rPr>
          <w:spacing w:val="1"/>
        </w:rPr>
        <w:t xml:space="preserve"> </w:t>
      </w:r>
      <w:r>
        <w:t>педагогическими</w:t>
      </w:r>
      <w:r>
        <w:rPr>
          <w:spacing w:val="1"/>
        </w:rPr>
        <w:t xml:space="preserve"> </w:t>
      </w:r>
      <w:r>
        <w:t>работниками</w:t>
      </w:r>
      <w:r>
        <w:rPr>
          <w:spacing w:val="1"/>
        </w:rPr>
        <w:t xml:space="preserve"> </w:t>
      </w:r>
      <w:r>
        <w:t>с</w:t>
      </w:r>
      <w:r>
        <w:rPr>
          <w:spacing w:val="1"/>
        </w:rPr>
        <w:t xml:space="preserve"> </w:t>
      </w:r>
      <w:r>
        <w:t>целью</w:t>
      </w:r>
      <w:r>
        <w:rPr>
          <w:spacing w:val="1"/>
        </w:rPr>
        <w:t xml:space="preserve"> </w:t>
      </w:r>
      <w:r>
        <w:t>оценки</w:t>
      </w:r>
      <w:r>
        <w:rPr>
          <w:spacing w:val="1"/>
        </w:rPr>
        <w:t xml:space="preserve"> </w:t>
      </w:r>
      <w:r>
        <w:t>готовности</w:t>
      </w:r>
      <w:r>
        <w:rPr>
          <w:spacing w:val="1"/>
        </w:rPr>
        <w:t xml:space="preserve"> </w:t>
      </w:r>
      <w:r>
        <w:t>к</w:t>
      </w:r>
      <w:r>
        <w:rPr>
          <w:spacing w:val="-52"/>
        </w:rPr>
        <w:t xml:space="preserve"> </w:t>
      </w:r>
      <w:r>
        <w:t>изучению</w:t>
      </w:r>
      <w:r>
        <w:rPr>
          <w:spacing w:val="1"/>
        </w:rPr>
        <w:t xml:space="preserve"> </w:t>
      </w:r>
      <w:r>
        <w:t>отдельных</w:t>
      </w:r>
      <w:r>
        <w:rPr>
          <w:spacing w:val="1"/>
        </w:rPr>
        <w:t xml:space="preserve"> </w:t>
      </w:r>
      <w:r>
        <w:t>предметов.</w:t>
      </w:r>
      <w:r>
        <w:rPr>
          <w:spacing w:val="1"/>
        </w:rPr>
        <w:t xml:space="preserve"> </w:t>
      </w:r>
      <w:r>
        <w:t>Результаты</w:t>
      </w:r>
      <w:r>
        <w:rPr>
          <w:spacing w:val="1"/>
        </w:rPr>
        <w:t xml:space="preserve"> </w:t>
      </w:r>
      <w:r>
        <w:t>стартовой</w:t>
      </w:r>
      <w:r>
        <w:rPr>
          <w:spacing w:val="1"/>
        </w:rPr>
        <w:t xml:space="preserve"> </w:t>
      </w:r>
      <w:r>
        <w:t>диагностики</w:t>
      </w:r>
      <w:r>
        <w:rPr>
          <w:spacing w:val="1"/>
        </w:rPr>
        <w:t xml:space="preserve"> </w:t>
      </w:r>
      <w:r>
        <w:t>являются</w:t>
      </w:r>
      <w:r>
        <w:rPr>
          <w:spacing w:val="1"/>
        </w:rPr>
        <w:t xml:space="preserve"> </w:t>
      </w:r>
      <w:r>
        <w:t>основанием</w:t>
      </w:r>
      <w:r>
        <w:rPr>
          <w:spacing w:val="1"/>
        </w:rPr>
        <w:t xml:space="preserve"> </w:t>
      </w:r>
      <w:r>
        <w:t>для</w:t>
      </w:r>
      <w:r>
        <w:rPr>
          <w:spacing w:val="1"/>
        </w:rPr>
        <w:t xml:space="preserve"> </w:t>
      </w:r>
      <w:r>
        <w:t>корректировки</w:t>
      </w:r>
      <w:r>
        <w:rPr>
          <w:spacing w:val="-1"/>
        </w:rPr>
        <w:t xml:space="preserve"> </w:t>
      </w:r>
      <w:r>
        <w:t>учебных программ</w:t>
      </w:r>
      <w:r>
        <w:rPr>
          <w:spacing w:val="-1"/>
        </w:rPr>
        <w:t xml:space="preserve"> </w:t>
      </w:r>
      <w:r>
        <w:t>и</w:t>
      </w:r>
      <w:r>
        <w:rPr>
          <w:spacing w:val="-1"/>
        </w:rPr>
        <w:t xml:space="preserve"> </w:t>
      </w:r>
      <w:r>
        <w:t>индивидуализации учебного процесса.</w:t>
      </w:r>
    </w:p>
    <w:p w14:paraId="07B960B8" w14:textId="77777777" w:rsidR="0052501E" w:rsidRDefault="00B0778F">
      <w:pPr>
        <w:pStyle w:val="a3"/>
        <w:ind w:right="249" w:firstLine="360"/>
      </w:pPr>
      <w:r>
        <w:t>Текущая</w:t>
      </w:r>
      <w:r>
        <w:rPr>
          <w:spacing w:val="1"/>
        </w:rPr>
        <w:t xml:space="preserve"> </w:t>
      </w:r>
      <w:r>
        <w:t>оценка</w:t>
      </w:r>
      <w:r>
        <w:rPr>
          <w:spacing w:val="1"/>
        </w:rPr>
        <w:t xml:space="preserve"> </w:t>
      </w:r>
      <w:r>
        <w:t>представляет</w:t>
      </w:r>
      <w:r>
        <w:rPr>
          <w:spacing w:val="1"/>
        </w:rPr>
        <w:t xml:space="preserve"> </w:t>
      </w:r>
      <w:r>
        <w:t>собой</w:t>
      </w:r>
      <w:r>
        <w:rPr>
          <w:spacing w:val="1"/>
        </w:rPr>
        <w:t xml:space="preserve"> </w:t>
      </w:r>
      <w:r>
        <w:t>процедуру</w:t>
      </w:r>
      <w:r>
        <w:rPr>
          <w:spacing w:val="1"/>
        </w:rPr>
        <w:t xml:space="preserve"> </w:t>
      </w:r>
      <w:r>
        <w:t>оценки</w:t>
      </w:r>
      <w:r>
        <w:rPr>
          <w:spacing w:val="1"/>
        </w:rPr>
        <w:t xml:space="preserve"> </w:t>
      </w:r>
      <w:r>
        <w:t>индивидуального</w:t>
      </w:r>
      <w:r>
        <w:rPr>
          <w:spacing w:val="1"/>
        </w:rPr>
        <w:t xml:space="preserve"> </w:t>
      </w:r>
      <w:r>
        <w:t>продвижения</w:t>
      </w:r>
      <w:r>
        <w:rPr>
          <w:spacing w:val="1"/>
        </w:rPr>
        <w:t xml:space="preserve"> </w:t>
      </w:r>
      <w:r>
        <w:t>обучающегося</w:t>
      </w:r>
      <w:r>
        <w:rPr>
          <w:spacing w:val="-1"/>
        </w:rPr>
        <w:t xml:space="preserve"> </w:t>
      </w:r>
      <w:r>
        <w:t>с ЗПР в</w:t>
      </w:r>
      <w:r>
        <w:rPr>
          <w:spacing w:val="-2"/>
        </w:rPr>
        <w:t xml:space="preserve"> </w:t>
      </w:r>
      <w:r>
        <w:t>освоении программы учебного</w:t>
      </w:r>
      <w:r>
        <w:rPr>
          <w:spacing w:val="-1"/>
        </w:rPr>
        <w:t xml:space="preserve"> </w:t>
      </w:r>
      <w:r>
        <w:t>предмета.</w:t>
      </w:r>
    </w:p>
    <w:p w14:paraId="6DC03A19" w14:textId="77777777" w:rsidR="0052501E" w:rsidRDefault="0052501E">
      <w:pPr>
        <w:sectPr w:rsidR="0052501E">
          <w:pgSz w:w="11910" w:h="16840"/>
          <w:pgMar w:top="740" w:right="600" w:bottom="420" w:left="920" w:header="0" w:footer="150" w:gutter="0"/>
          <w:cols w:space="720"/>
        </w:sectPr>
      </w:pPr>
    </w:p>
    <w:p w14:paraId="0281C753" w14:textId="77777777" w:rsidR="0052501E" w:rsidRDefault="00B0778F">
      <w:pPr>
        <w:pStyle w:val="a3"/>
        <w:spacing w:before="67"/>
        <w:ind w:right="246" w:firstLine="360"/>
      </w:pPr>
      <w:r>
        <w:lastRenderedPageBreak/>
        <w:t>Текущая</w:t>
      </w:r>
      <w:r>
        <w:rPr>
          <w:spacing w:val="1"/>
        </w:rPr>
        <w:t xml:space="preserve"> </w:t>
      </w:r>
      <w:r>
        <w:t>оценка</w:t>
      </w:r>
      <w:r>
        <w:rPr>
          <w:spacing w:val="1"/>
        </w:rPr>
        <w:t xml:space="preserve"> </w:t>
      </w:r>
      <w:r>
        <w:t>может</w:t>
      </w:r>
      <w:r>
        <w:rPr>
          <w:spacing w:val="1"/>
        </w:rPr>
        <w:t xml:space="preserve"> </w:t>
      </w:r>
      <w:r>
        <w:t>быть</w:t>
      </w:r>
      <w:r>
        <w:rPr>
          <w:spacing w:val="1"/>
        </w:rPr>
        <w:t xml:space="preserve"> </w:t>
      </w:r>
      <w:r>
        <w:t>формирующей</w:t>
      </w:r>
      <w:r>
        <w:rPr>
          <w:spacing w:val="1"/>
        </w:rPr>
        <w:t xml:space="preserve"> </w:t>
      </w:r>
      <w:r>
        <w:t>(поддерживающей</w:t>
      </w:r>
      <w:r>
        <w:rPr>
          <w:spacing w:val="1"/>
        </w:rPr>
        <w:t xml:space="preserve"> </w:t>
      </w:r>
      <w:r>
        <w:t>и</w:t>
      </w:r>
      <w:r>
        <w:rPr>
          <w:spacing w:val="1"/>
        </w:rPr>
        <w:t xml:space="preserve"> </w:t>
      </w:r>
      <w:r>
        <w:t>направляющей</w:t>
      </w:r>
      <w:r>
        <w:rPr>
          <w:spacing w:val="1"/>
        </w:rPr>
        <w:t xml:space="preserve"> </w:t>
      </w:r>
      <w:r>
        <w:t>усилия</w:t>
      </w:r>
      <w:r>
        <w:rPr>
          <w:spacing w:val="1"/>
        </w:rPr>
        <w:t xml:space="preserve"> </w:t>
      </w:r>
      <w:r>
        <w:t>обучающегося,</w:t>
      </w:r>
      <w:r>
        <w:rPr>
          <w:spacing w:val="1"/>
        </w:rPr>
        <w:t xml:space="preserve"> </w:t>
      </w:r>
      <w:r>
        <w:t>включающей</w:t>
      </w:r>
      <w:r>
        <w:rPr>
          <w:spacing w:val="1"/>
        </w:rPr>
        <w:t xml:space="preserve"> </w:t>
      </w:r>
      <w:r>
        <w:t>его</w:t>
      </w:r>
      <w:r>
        <w:rPr>
          <w:spacing w:val="1"/>
        </w:rPr>
        <w:t xml:space="preserve"> </w:t>
      </w:r>
      <w:r>
        <w:t>в</w:t>
      </w:r>
      <w:r>
        <w:rPr>
          <w:spacing w:val="1"/>
        </w:rPr>
        <w:t xml:space="preserve"> </w:t>
      </w:r>
      <w:r>
        <w:t>самостоятельную</w:t>
      </w:r>
      <w:r>
        <w:rPr>
          <w:spacing w:val="1"/>
        </w:rPr>
        <w:t xml:space="preserve"> </w:t>
      </w:r>
      <w:r>
        <w:t>оценочную</w:t>
      </w:r>
      <w:r>
        <w:rPr>
          <w:spacing w:val="1"/>
        </w:rPr>
        <w:t xml:space="preserve"> </w:t>
      </w:r>
      <w:r>
        <w:t>деятельность)</w:t>
      </w:r>
      <w:r>
        <w:rPr>
          <w:spacing w:val="1"/>
        </w:rPr>
        <w:t xml:space="preserve"> </w:t>
      </w:r>
      <w:r>
        <w:t>и</w:t>
      </w:r>
      <w:r>
        <w:rPr>
          <w:spacing w:val="1"/>
        </w:rPr>
        <w:t xml:space="preserve"> </w:t>
      </w:r>
      <w:r>
        <w:t>диагностической,</w:t>
      </w:r>
      <w:r>
        <w:rPr>
          <w:spacing w:val="1"/>
        </w:rPr>
        <w:t xml:space="preserve"> </w:t>
      </w:r>
      <w:r>
        <w:t>способствующей выявлению и осознанию педагогическим работником и обучающимся существующих</w:t>
      </w:r>
      <w:r>
        <w:rPr>
          <w:spacing w:val="1"/>
        </w:rPr>
        <w:t xml:space="preserve"> </w:t>
      </w:r>
      <w:r>
        <w:t>проблем</w:t>
      </w:r>
      <w:r>
        <w:rPr>
          <w:spacing w:val="-1"/>
        </w:rPr>
        <w:t xml:space="preserve"> </w:t>
      </w:r>
      <w:r>
        <w:t>в</w:t>
      </w:r>
      <w:r>
        <w:rPr>
          <w:spacing w:val="-1"/>
        </w:rPr>
        <w:t xml:space="preserve"> </w:t>
      </w:r>
      <w:r>
        <w:t>обучении.</w:t>
      </w:r>
    </w:p>
    <w:p w14:paraId="47C8608B" w14:textId="77777777" w:rsidR="0052501E" w:rsidRDefault="00B0778F">
      <w:pPr>
        <w:pStyle w:val="a3"/>
        <w:ind w:right="245" w:firstLine="360"/>
      </w:pPr>
      <w:r>
        <w:t>Объектом</w:t>
      </w:r>
      <w:r>
        <w:rPr>
          <w:spacing w:val="1"/>
        </w:rPr>
        <w:t xml:space="preserve"> </w:t>
      </w:r>
      <w:r>
        <w:t>текущей</w:t>
      </w:r>
      <w:r>
        <w:rPr>
          <w:spacing w:val="1"/>
        </w:rPr>
        <w:t xml:space="preserve"> </w:t>
      </w:r>
      <w:r>
        <w:t>оценки</w:t>
      </w:r>
      <w:r>
        <w:rPr>
          <w:spacing w:val="1"/>
        </w:rPr>
        <w:t xml:space="preserve"> </w:t>
      </w:r>
      <w:r>
        <w:t>являются</w:t>
      </w:r>
      <w:r>
        <w:rPr>
          <w:spacing w:val="1"/>
        </w:rPr>
        <w:t xml:space="preserve"> </w:t>
      </w:r>
      <w:r>
        <w:t>тематические</w:t>
      </w:r>
      <w:r>
        <w:rPr>
          <w:spacing w:val="1"/>
        </w:rPr>
        <w:t xml:space="preserve"> </w:t>
      </w:r>
      <w:r>
        <w:t>планируемые</w:t>
      </w:r>
      <w:r>
        <w:rPr>
          <w:spacing w:val="1"/>
        </w:rPr>
        <w:t xml:space="preserve"> </w:t>
      </w:r>
      <w:r>
        <w:t>результаты,</w:t>
      </w:r>
      <w:r>
        <w:rPr>
          <w:spacing w:val="1"/>
        </w:rPr>
        <w:t xml:space="preserve"> </w:t>
      </w:r>
      <w:r>
        <w:t>этапы</w:t>
      </w:r>
      <w:r>
        <w:rPr>
          <w:spacing w:val="55"/>
        </w:rPr>
        <w:t xml:space="preserve"> </w:t>
      </w:r>
      <w:r>
        <w:t>освоения</w:t>
      </w:r>
      <w:r>
        <w:rPr>
          <w:spacing w:val="1"/>
        </w:rPr>
        <w:t xml:space="preserve"> </w:t>
      </w:r>
      <w:r>
        <w:t>которых</w:t>
      </w:r>
      <w:r>
        <w:rPr>
          <w:spacing w:val="-4"/>
        </w:rPr>
        <w:t xml:space="preserve"> </w:t>
      </w:r>
      <w:r>
        <w:t>зафиксированы</w:t>
      </w:r>
      <w:r>
        <w:rPr>
          <w:spacing w:val="-2"/>
        </w:rPr>
        <w:t xml:space="preserve"> </w:t>
      </w:r>
      <w:r>
        <w:t>в</w:t>
      </w:r>
      <w:r>
        <w:rPr>
          <w:spacing w:val="-1"/>
        </w:rPr>
        <w:t xml:space="preserve"> </w:t>
      </w:r>
      <w:r>
        <w:t>тематическом</w:t>
      </w:r>
      <w:r>
        <w:rPr>
          <w:spacing w:val="-1"/>
        </w:rPr>
        <w:t xml:space="preserve"> </w:t>
      </w:r>
      <w:r>
        <w:t>планировании по учебному</w:t>
      </w:r>
      <w:r>
        <w:rPr>
          <w:spacing w:val="-3"/>
        </w:rPr>
        <w:t xml:space="preserve"> </w:t>
      </w:r>
      <w:r>
        <w:t>предмету.</w:t>
      </w:r>
    </w:p>
    <w:p w14:paraId="6D2C8079" w14:textId="77777777" w:rsidR="0052501E" w:rsidRDefault="00B0778F">
      <w:pPr>
        <w:pStyle w:val="a3"/>
        <w:ind w:right="249" w:firstLine="360"/>
      </w:pPr>
      <w:r>
        <w:t>В</w:t>
      </w:r>
      <w:r>
        <w:rPr>
          <w:spacing w:val="1"/>
        </w:rPr>
        <w:t xml:space="preserve"> </w:t>
      </w:r>
      <w:r>
        <w:t>текущей</w:t>
      </w:r>
      <w:r>
        <w:rPr>
          <w:spacing w:val="1"/>
        </w:rPr>
        <w:t xml:space="preserve"> </w:t>
      </w:r>
      <w:r>
        <w:t>оценке</w:t>
      </w:r>
      <w:r>
        <w:rPr>
          <w:spacing w:val="1"/>
        </w:rPr>
        <w:t xml:space="preserve"> </w:t>
      </w:r>
      <w:r>
        <w:t>используются</w:t>
      </w:r>
      <w:r>
        <w:rPr>
          <w:spacing w:val="1"/>
        </w:rPr>
        <w:t xml:space="preserve"> </w:t>
      </w:r>
      <w:r>
        <w:t>различные</w:t>
      </w:r>
      <w:r>
        <w:rPr>
          <w:spacing w:val="1"/>
        </w:rPr>
        <w:t xml:space="preserve"> </w:t>
      </w:r>
      <w:r>
        <w:t>формы</w:t>
      </w:r>
      <w:r>
        <w:rPr>
          <w:spacing w:val="1"/>
        </w:rPr>
        <w:t xml:space="preserve"> </w:t>
      </w:r>
      <w:r>
        <w:t>и</w:t>
      </w:r>
      <w:r>
        <w:rPr>
          <w:spacing w:val="1"/>
        </w:rPr>
        <w:t xml:space="preserve"> </w:t>
      </w:r>
      <w:r>
        <w:t>методы</w:t>
      </w:r>
      <w:r>
        <w:rPr>
          <w:spacing w:val="1"/>
        </w:rPr>
        <w:t xml:space="preserve"> </w:t>
      </w:r>
      <w:r>
        <w:t>проверки</w:t>
      </w:r>
      <w:r>
        <w:rPr>
          <w:spacing w:val="1"/>
        </w:rPr>
        <w:t xml:space="preserve"> </w:t>
      </w:r>
      <w:r>
        <w:t>(устные</w:t>
      </w:r>
      <w:r>
        <w:rPr>
          <w:spacing w:val="1"/>
        </w:rPr>
        <w:t xml:space="preserve"> </w:t>
      </w:r>
      <w:r>
        <w:t>и</w:t>
      </w:r>
      <w:r>
        <w:rPr>
          <w:spacing w:val="1"/>
        </w:rPr>
        <w:t xml:space="preserve"> </w:t>
      </w:r>
      <w:r>
        <w:t>письменные</w:t>
      </w:r>
      <w:r>
        <w:rPr>
          <w:spacing w:val="1"/>
        </w:rPr>
        <w:t xml:space="preserve"> </w:t>
      </w:r>
      <w:r>
        <w:t>опросы,</w:t>
      </w:r>
      <w:r>
        <w:rPr>
          <w:spacing w:val="1"/>
        </w:rPr>
        <w:t xml:space="preserve"> </w:t>
      </w:r>
      <w:r>
        <w:t>практические</w:t>
      </w:r>
      <w:r>
        <w:rPr>
          <w:spacing w:val="1"/>
        </w:rPr>
        <w:t xml:space="preserve"> </w:t>
      </w:r>
      <w:r>
        <w:t>работы,</w:t>
      </w:r>
      <w:r>
        <w:rPr>
          <w:spacing w:val="1"/>
        </w:rPr>
        <w:t xml:space="preserve"> </w:t>
      </w:r>
      <w:r>
        <w:t>творческие</w:t>
      </w:r>
      <w:r>
        <w:rPr>
          <w:spacing w:val="1"/>
        </w:rPr>
        <w:t xml:space="preserve"> </w:t>
      </w:r>
      <w:r>
        <w:t>работы,</w:t>
      </w:r>
      <w:r>
        <w:rPr>
          <w:spacing w:val="1"/>
        </w:rPr>
        <w:t xml:space="preserve"> </w:t>
      </w:r>
      <w:r>
        <w:t>индивидуальные</w:t>
      </w:r>
      <w:r>
        <w:rPr>
          <w:spacing w:val="1"/>
        </w:rPr>
        <w:t xml:space="preserve"> </w:t>
      </w:r>
      <w:r>
        <w:t>и</w:t>
      </w:r>
      <w:r>
        <w:rPr>
          <w:spacing w:val="1"/>
        </w:rPr>
        <w:t xml:space="preserve"> </w:t>
      </w:r>
      <w:r>
        <w:t>групповые</w:t>
      </w:r>
      <w:r>
        <w:rPr>
          <w:spacing w:val="1"/>
        </w:rPr>
        <w:t xml:space="preserve"> </w:t>
      </w:r>
      <w:r>
        <w:t>формы,</w:t>
      </w:r>
      <w:r>
        <w:rPr>
          <w:spacing w:val="1"/>
        </w:rPr>
        <w:t xml:space="preserve"> </w:t>
      </w:r>
      <w:r>
        <w:t>само-</w:t>
      </w:r>
      <w:r>
        <w:rPr>
          <w:spacing w:val="1"/>
        </w:rPr>
        <w:t xml:space="preserve"> </w:t>
      </w:r>
      <w:r>
        <w:t>и</w:t>
      </w:r>
      <w:r>
        <w:rPr>
          <w:spacing w:val="1"/>
        </w:rPr>
        <w:t xml:space="preserve"> </w:t>
      </w:r>
      <w:r>
        <w:t>взаимооценка,</w:t>
      </w:r>
      <w:r>
        <w:rPr>
          <w:spacing w:val="-2"/>
        </w:rPr>
        <w:t xml:space="preserve"> </w:t>
      </w:r>
      <w:r>
        <w:t>рефлексия,</w:t>
      </w:r>
      <w:r>
        <w:rPr>
          <w:spacing w:val="-1"/>
        </w:rPr>
        <w:t xml:space="preserve"> </w:t>
      </w:r>
      <w:r>
        <w:t>листы</w:t>
      </w:r>
      <w:r>
        <w:rPr>
          <w:spacing w:val="-1"/>
        </w:rPr>
        <w:t xml:space="preserve"> </w:t>
      </w:r>
      <w:r>
        <w:t>продвижения</w:t>
      </w:r>
      <w:r>
        <w:rPr>
          <w:spacing w:val="-2"/>
        </w:rPr>
        <w:t xml:space="preserve"> </w:t>
      </w:r>
      <w:r>
        <w:t>и</w:t>
      </w:r>
      <w:r>
        <w:rPr>
          <w:spacing w:val="-2"/>
        </w:rPr>
        <w:t xml:space="preserve"> </w:t>
      </w:r>
      <w:r>
        <w:t>другие)</w:t>
      </w:r>
      <w:r>
        <w:rPr>
          <w:spacing w:val="-1"/>
        </w:rPr>
        <w:t xml:space="preserve"> </w:t>
      </w:r>
      <w:r>
        <w:t>с</w:t>
      </w:r>
      <w:r>
        <w:rPr>
          <w:spacing w:val="-1"/>
        </w:rPr>
        <w:t xml:space="preserve"> </w:t>
      </w:r>
      <w:r>
        <w:t>учетом</w:t>
      </w:r>
      <w:r>
        <w:rPr>
          <w:spacing w:val="-2"/>
        </w:rPr>
        <w:t xml:space="preserve"> </w:t>
      </w:r>
      <w:r>
        <w:t>особенностей</w:t>
      </w:r>
      <w:r>
        <w:rPr>
          <w:spacing w:val="-1"/>
        </w:rPr>
        <w:t xml:space="preserve"> </w:t>
      </w:r>
      <w:r>
        <w:t>учебного</w:t>
      </w:r>
      <w:r>
        <w:rPr>
          <w:spacing w:val="-2"/>
        </w:rPr>
        <w:t xml:space="preserve"> </w:t>
      </w:r>
      <w:r>
        <w:t>предмета.</w:t>
      </w:r>
    </w:p>
    <w:p w14:paraId="5F4999D7" w14:textId="77777777" w:rsidR="0052501E" w:rsidRDefault="00B0778F">
      <w:pPr>
        <w:pStyle w:val="a3"/>
        <w:spacing w:line="252" w:lineRule="exact"/>
        <w:ind w:left="573"/>
      </w:pPr>
      <w:r>
        <w:t>Результаты</w:t>
      </w:r>
      <w:r>
        <w:rPr>
          <w:spacing w:val="-3"/>
        </w:rPr>
        <w:t xml:space="preserve"> </w:t>
      </w:r>
      <w:r>
        <w:t>текущей</w:t>
      </w:r>
      <w:r>
        <w:rPr>
          <w:spacing w:val="-2"/>
        </w:rPr>
        <w:t xml:space="preserve"> </w:t>
      </w:r>
      <w:r>
        <w:t>оценки</w:t>
      </w:r>
      <w:r>
        <w:rPr>
          <w:spacing w:val="-2"/>
        </w:rPr>
        <w:t xml:space="preserve"> </w:t>
      </w:r>
      <w:r>
        <w:t>являются</w:t>
      </w:r>
      <w:r>
        <w:rPr>
          <w:spacing w:val="-3"/>
        </w:rPr>
        <w:t xml:space="preserve"> </w:t>
      </w:r>
      <w:r>
        <w:t>основой</w:t>
      </w:r>
      <w:r>
        <w:rPr>
          <w:spacing w:val="-6"/>
        </w:rPr>
        <w:t xml:space="preserve"> </w:t>
      </w:r>
      <w:r>
        <w:t>для</w:t>
      </w:r>
      <w:r>
        <w:rPr>
          <w:spacing w:val="-5"/>
        </w:rPr>
        <w:t xml:space="preserve"> </w:t>
      </w:r>
      <w:r>
        <w:t>индивидуализации</w:t>
      </w:r>
      <w:r>
        <w:rPr>
          <w:spacing w:val="-2"/>
        </w:rPr>
        <w:t xml:space="preserve"> </w:t>
      </w:r>
      <w:r>
        <w:t>учебного</w:t>
      </w:r>
      <w:r>
        <w:rPr>
          <w:spacing w:val="-2"/>
        </w:rPr>
        <w:t xml:space="preserve"> </w:t>
      </w:r>
      <w:r>
        <w:t>процесса.</w:t>
      </w:r>
    </w:p>
    <w:p w14:paraId="259FBEEC" w14:textId="77777777" w:rsidR="0052501E" w:rsidRDefault="00B0778F">
      <w:pPr>
        <w:pStyle w:val="a3"/>
        <w:spacing w:before="1"/>
        <w:ind w:right="247" w:firstLine="360"/>
      </w:pPr>
      <w:r>
        <w:t>Тематическая</w:t>
      </w:r>
      <w:r>
        <w:rPr>
          <w:spacing w:val="1"/>
        </w:rPr>
        <w:t xml:space="preserve"> </w:t>
      </w:r>
      <w:r>
        <w:t>оценка</w:t>
      </w:r>
      <w:r>
        <w:rPr>
          <w:spacing w:val="1"/>
        </w:rPr>
        <w:t xml:space="preserve"> </w:t>
      </w:r>
      <w:r>
        <w:t>представляет</w:t>
      </w:r>
      <w:r>
        <w:rPr>
          <w:spacing w:val="1"/>
        </w:rPr>
        <w:t xml:space="preserve"> </w:t>
      </w:r>
      <w:r>
        <w:t>собой</w:t>
      </w:r>
      <w:r>
        <w:rPr>
          <w:spacing w:val="1"/>
        </w:rPr>
        <w:t xml:space="preserve"> </w:t>
      </w:r>
      <w:r>
        <w:t>процедуру</w:t>
      </w:r>
      <w:r>
        <w:rPr>
          <w:spacing w:val="1"/>
        </w:rPr>
        <w:t xml:space="preserve"> </w:t>
      </w:r>
      <w:r>
        <w:t>оценки</w:t>
      </w:r>
      <w:r>
        <w:rPr>
          <w:spacing w:val="1"/>
        </w:rPr>
        <w:t xml:space="preserve"> </w:t>
      </w:r>
      <w:r>
        <w:t>уровня</w:t>
      </w:r>
      <w:r>
        <w:rPr>
          <w:spacing w:val="1"/>
        </w:rPr>
        <w:t xml:space="preserve"> </w:t>
      </w:r>
      <w:r>
        <w:t>достижения</w:t>
      </w:r>
      <w:r>
        <w:rPr>
          <w:spacing w:val="1"/>
        </w:rPr>
        <w:t xml:space="preserve"> </w:t>
      </w:r>
      <w:r>
        <w:t>тематических</w:t>
      </w:r>
      <w:r>
        <w:rPr>
          <w:spacing w:val="1"/>
        </w:rPr>
        <w:t xml:space="preserve"> </w:t>
      </w:r>
      <w:r>
        <w:t>планируемых</w:t>
      </w:r>
      <w:r>
        <w:rPr>
          <w:spacing w:val="-1"/>
        </w:rPr>
        <w:t xml:space="preserve"> </w:t>
      </w:r>
      <w:r>
        <w:t>результатов</w:t>
      </w:r>
      <w:r>
        <w:rPr>
          <w:spacing w:val="-4"/>
        </w:rPr>
        <w:t xml:space="preserve"> </w:t>
      </w:r>
      <w:r>
        <w:t>по учебному</w:t>
      </w:r>
      <w:r>
        <w:rPr>
          <w:spacing w:val="-3"/>
        </w:rPr>
        <w:t xml:space="preserve"> </w:t>
      </w:r>
      <w:r>
        <w:t>предмету.</w:t>
      </w:r>
    </w:p>
    <w:p w14:paraId="7C6C3A33" w14:textId="77777777" w:rsidR="0052501E" w:rsidRDefault="00B0778F">
      <w:pPr>
        <w:pStyle w:val="a3"/>
        <w:spacing w:line="251" w:lineRule="exact"/>
        <w:ind w:left="573"/>
      </w:pPr>
      <w:r>
        <w:t>Внутренний</w:t>
      </w:r>
      <w:r>
        <w:rPr>
          <w:spacing w:val="-4"/>
        </w:rPr>
        <w:t xml:space="preserve"> </w:t>
      </w:r>
      <w:r>
        <w:t>мониторинг</w:t>
      </w:r>
      <w:r>
        <w:rPr>
          <w:spacing w:val="-2"/>
        </w:rPr>
        <w:t xml:space="preserve"> </w:t>
      </w:r>
      <w:r>
        <w:t>представляет</w:t>
      </w:r>
      <w:r>
        <w:rPr>
          <w:spacing w:val="-5"/>
        </w:rPr>
        <w:t xml:space="preserve"> </w:t>
      </w:r>
      <w:r>
        <w:t>собой</w:t>
      </w:r>
      <w:r>
        <w:rPr>
          <w:spacing w:val="-5"/>
        </w:rPr>
        <w:t xml:space="preserve"> </w:t>
      </w:r>
      <w:r>
        <w:t>следующие</w:t>
      </w:r>
      <w:r>
        <w:rPr>
          <w:spacing w:val="-3"/>
        </w:rPr>
        <w:t xml:space="preserve"> </w:t>
      </w:r>
      <w:r>
        <w:t>процедуры:</w:t>
      </w:r>
    </w:p>
    <w:p w14:paraId="5F01A7E4" w14:textId="77777777" w:rsidR="0052501E" w:rsidRDefault="00B0778F" w:rsidP="001E0EBC">
      <w:pPr>
        <w:pStyle w:val="a5"/>
        <w:numPr>
          <w:ilvl w:val="1"/>
          <w:numId w:val="44"/>
        </w:numPr>
        <w:tabs>
          <w:tab w:val="left" w:pos="1293"/>
          <w:tab w:val="left" w:pos="1294"/>
        </w:tabs>
        <w:spacing w:line="269" w:lineRule="exact"/>
        <w:ind w:hanging="361"/>
        <w:jc w:val="left"/>
      </w:pPr>
      <w:r>
        <w:t>стартовая</w:t>
      </w:r>
      <w:r>
        <w:rPr>
          <w:spacing w:val="-3"/>
        </w:rPr>
        <w:t xml:space="preserve"> </w:t>
      </w:r>
      <w:r>
        <w:t>диагностика;</w:t>
      </w:r>
    </w:p>
    <w:p w14:paraId="5D92CF49" w14:textId="77777777" w:rsidR="0052501E" w:rsidRDefault="00B0778F" w:rsidP="001E0EBC">
      <w:pPr>
        <w:pStyle w:val="a5"/>
        <w:numPr>
          <w:ilvl w:val="1"/>
          <w:numId w:val="44"/>
        </w:numPr>
        <w:tabs>
          <w:tab w:val="left" w:pos="1293"/>
          <w:tab w:val="left" w:pos="1294"/>
        </w:tabs>
        <w:spacing w:line="269" w:lineRule="exact"/>
        <w:ind w:hanging="361"/>
        <w:jc w:val="left"/>
      </w:pPr>
      <w:r>
        <w:t>оценка</w:t>
      </w:r>
      <w:r>
        <w:rPr>
          <w:spacing w:val="-2"/>
        </w:rPr>
        <w:t xml:space="preserve"> </w:t>
      </w:r>
      <w:r>
        <w:t>уровня</w:t>
      </w:r>
      <w:r>
        <w:rPr>
          <w:spacing w:val="-4"/>
        </w:rPr>
        <w:t xml:space="preserve"> </w:t>
      </w:r>
      <w:r>
        <w:t>достижения</w:t>
      </w:r>
      <w:r>
        <w:rPr>
          <w:spacing w:val="-3"/>
        </w:rPr>
        <w:t xml:space="preserve"> </w:t>
      </w:r>
      <w:r>
        <w:t>предметных</w:t>
      </w:r>
      <w:r>
        <w:rPr>
          <w:spacing w:val="-4"/>
        </w:rPr>
        <w:t xml:space="preserve"> </w:t>
      </w:r>
      <w:r>
        <w:t>и</w:t>
      </w:r>
      <w:r>
        <w:rPr>
          <w:spacing w:val="-2"/>
        </w:rPr>
        <w:t xml:space="preserve"> </w:t>
      </w:r>
      <w:r>
        <w:t>метапредметных</w:t>
      </w:r>
      <w:r>
        <w:rPr>
          <w:spacing w:val="-2"/>
        </w:rPr>
        <w:t xml:space="preserve"> </w:t>
      </w:r>
      <w:r>
        <w:t>результатов;</w:t>
      </w:r>
    </w:p>
    <w:p w14:paraId="64270E37" w14:textId="77777777" w:rsidR="0052501E" w:rsidRDefault="00B0778F" w:rsidP="001E0EBC">
      <w:pPr>
        <w:pStyle w:val="a5"/>
        <w:numPr>
          <w:ilvl w:val="1"/>
          <w:numId w:val="44"/>
        </w:numPr>
        <w:tabs>
          <w:tab w:val="left" w:pos="1293"/>
          <w:tab w:val="left" w:pos="1294"/>
        </w:tabs>
        <w:spacing w:line="269" w:lineRule="exact"/>
        <w:ind w:hanging="361"/>
        <w:jc w:val="left"/>
      </w:pPr>
      <w:r>
        <w:t>оценка</w:t>
      </w:r>
      <w:r>
        <w:rPr>
          <w:spacing w:val="-2"/>
        </w:rPr>
        <w:t xml:space="preserve"> </w:t>
      </w:r>
      <w:r>
        <w:t>уровня</w:t>
      </w:r>
      <w:r>
        <w:rPr>
          <w:spacing w:val="-3"/>
        </w:rPr>
        <w:t xml:space="preserve"> </w:t>
      </w:r>
      <w:r>
        <w:t>функциональной</w:t>
      </w:r>
      <w:r>
        <w:rPr>
          <w:spacing w:val="-2"/>
        </w:rPr>
        <w:t xml:space="preserve"> </w:t>
      </w:r>
      <w:r>
        <w:t>грамотности;</w:t>
      </w:r>
    </w:p>
    <w:p w14:paraId="495946FF" w14:textId="77777777" w:rsidR="0052501E" w:rsidRDefault="00B0778F" w:rsidP="001E0EBC">
      <w:pPr>
        <w:pStyle w:val="a5"/>
        <w:numPr>
          <w:ilvl w:val="1"/>
          <w:numId w:val="44"/>
        </w:numPr>
        <w:tabs>
          <w:tab w:val="left" w:pos="1294"/>
        </w:tabs>
        <w:ind w:right="245"/>
      </w:pPr>
      <w:r>
        <w:t>оценка уровня профессионального мастерства педагогического работника, осуществляемого</w:t>
      </w:r>
      <w:r>
        <w:rPr>
          <w:spacing w:val="1"/>
        </w:rPr>
        <w:t xml:space="preserve"> </w:t>
      </w:r>
      <w:r>
        <w:t>на</w:t>
      </w:r>
      <w:r>
        <w:rPr>
          <w:spacing w:val="1"/>
        </w:rPr>
        <w:t xml:space="preserve"> </w:t>
      </w:r>
      <w:r>
        <w:t>основе</w:t>
      </w:r>
      <w:r>
        <w:rPr>
          <w:spacing w:val="1"/>
        </w:rPr>
        <w:t xml:space="preserve"> </w:t>
      </w:r>
      <w:r>
        <w:t>выполнения</w:t>
      </w:r>
      <w:r>
        <w:rPr>
          <w:spacing w:val="1"/>
        </w:rPr>
        <w:t xml:space="preserve"> </w:t>
      </w:r>
      <w:r>
        <w:t>обучающимися</w:t>
      </w:r>
      <w:r>
        <w:rPr>
          <w:spacing w:val="1"/>
        </w:rPr>
        <w:t xml:space="preserve"> </w:t>
      </w:r>
      <w:r>
        <w:t>проверочных</w:t>
      </w:r>
      <w:r>
        <w:rPr>
          <w:spacing w:val="1"/>
        </w:rPr>
        <w:t xml:space="preserve"> </w:t>
      </w:r>
      <w:r>
        <w:t>работ,</w:t>
      </w:r>
      <w:r>
        <w:rPr>
          <w:spacing w:val="1"/>
        </w:rPr>
        <w:t xml:space="preserve"> </w:t>
      </w:r>
      <w:r>
        <w:t>анализа</w:t>
      </w:r>
      <w:r>
        <w:rPr>
          <w:spacing w:val="1"/>
        </w:rPr>
        <w:t xml:space="preserve"> </w:t>
      </w:r>
      <w:r>
        <w:t>посещенных</w:t>
      </w:r>
      <w:r>
        <w:rPr>
          <w:spacing w:val="1"/>
        </w:rPr>
        <w:t xml:space="preserve"> </w:t>
      </w:r>
      <w:r>
        <w:t>уроков,</w:t>
      </w:r>
      <w:r>
        <w:rPr>
          <w:spacing w:val="1"/>
        </w:rPr>
        <w:t xml:space="preserve"> </w:t>
      </w:r>
      <w:r>
        <w:t>анализа</w:t>
      </w:r>
      <w:r>
        <w:rPr>
          <w:spacing w:val="1"/>
        </w:rPr>
        <w:t xml:space="preserve"> </w:t>
      </w:r>
      <w:r>
        <w:t>качества</w:t>
      </w:r>
      <w:r>
        <w:rPr>
          <w:spacing w:val="1"/>
        </w:rPr>
        <w:t xml:space="preserve"> </w:t>
      </w:r>
      <w:r>
        <w:t>учебных</w:t>
      </w:r>
      <w:r>
        <w:rPr>
          <w:spacing w:val="1"/>
        </w:rPr>
        <w:t xml:space="preserve"> </w:t>
      </w:r>
      <w:r>
        <w:t>заданий,</w:t>
      </w:r>
      <w:r>
        <w:rPr>
          <w:spacing w:val="1"/>
        </w:rPr>
        <w:t xml:space="preserve"> </w:t>
      </w:r>
      <w:r>
        <w:t>предлагаемых</w:t>
      </w:r>
      <w:r>
        <w:rPr>
          <w:spacing w:val="1"/>
        </w:rPr>
        <w:t xml:space="preserve"> </w:t>
      </w:r>
      <w:r>
        <w:t>педагогическим</w:t>
      </w:r>
      <w:r>
        <w:rPr>
          <w:spacing w:val="56"/>
        </w:rPr>
        <w:t xml:space="preserve"> </w:t>
      </w:r>
      <w:r>
        <w:t>работником</w:t>
      </w:r>
      <w:r>
        <w:rPr>
          <w:spacing w:val="1"/>
        </w:rPr>
        <w:t xml:space="preserve"> </w:t>
      </w:r>
      <w:r>
        <w:t>обучающимся.</w:t>
      </w:r>
    </w:p>
    <w:p w14:paraId="01057783" w14:textId="77777777" w:rsidR="0052501E" w:rsidRDefault="00B0778F">
      <w:pPr>
        <w:pStyle w:val="a3"/>
        <w:ind w:right="247" w:firstLine="720"/>
      </w:pPr>
      <w:r>
        <w:t>Содержание</w:t>
      </w:r>
      <w:r>
        <w:rPr>
          <w:spacing w:val="1"/>
        </w:rPr>
        <w:t xml:space="preserve"> </w:t>
      </w:r>
      <w:r>
        <w:t>и</w:t>
      </w:r>
      <w:r>
        <w:rPr>
          <w:spacing w:val="1"/>
        </w:rPr>
        <w:t xml:space="preserve"> </w:t>
      </w:r>
      <w:r>
        <w:t>периодичность</w:t>
      </w:r>
      <w:r>
        <w:rPr>
          <w:spacing w:val="1"/>
        </w:rPr>
        <w:t xml:space="preserve"> </w:t>
      </w:r>
      <w:r>
        <w:t>внутреннего</w:t>
      </w:r>
      <w:r>
        <w:rPr>
          <w:spacing w:val="1"/>
        </w:rPr>
        <w:t xml:space="preserve"> </w:t>
      </w:r>
      <w:r>
        <w:t>мониторинга</w:t>
      </w:r>
      <w:r>
        <w:rPr>
          <w:spacing w:val="1"/>
        </w:rPr>
        <w:t xml:space="preserve"> </w:t>
      </w:r>
      <w:r>
        <w:t>устанавливается</w:t>
      </w:r>
      <w:r>
        <w:rPr>
          <w:spacing w:val="1"/>
        </w:rPr>
        <w:t xml:space="preserve"> </w:t>
      </w:r>
      <w:r>
        <w:t>решением</w:t>
      </w:r>
      <w:r>
        <w:rPr>
          <w:spacing w:val="1"/>
        </w:rPr>
        <w:t xml:space="preserve"> </w:t>
      </w:r>
      <w:r>
        <w:t>педагогического совета образовательной организации. Результаты внутреннего мониторинга являются</w:t>
      </w:r>
      <w:r>
        <w:rPr>
          <w:spacing w:val="1"/>
        </w:rPr>
        <w:t xml:space="preserve"> </w:t>
      </w:r>
      <w:r>
        <w:t>основанием</w:t>
      </w:r>
      <w:r>
        <w:rPr>
          <w:spacing w:val="1"/>
        </w:rPr>
        <w:t xml:space="preserve"> </w:t>
      </w:r>
      <w:r>
        <w:t>подготовки</w:t>
      </w:r>
      <w:r>
        <w:rPr>
          <w:spacing w:val="1"/>
        </w:rPr>
        <w:t xml:space="preserve"> </w:t>
      </w:r>
      <w:r>
        <w:t>рекомендаций</w:t>
      </w:r>
      <w:r>
        <w:rPr>
          <w:spacing w:val="1"/>
        </w:rPr>
        <w:t xml:space="preserve"> </w:t>
      </w:r>
      <w:r>
        <w:t>для</w:t>
      </w:r>
      <w:r>
        <w:rPr>
          <w:spacing w:val="1"/>
        </w:rPr>
        <w:t xml:space="preserve"> </w:t>
      </w:r>
      <w:r>
        <w:t>текущей</w:t>
      </w:r>
      <w:r>
        <w:rPr>
          <w:spacing w:val="1"/>
        </w:rPr>
        <w:t xml:space="preserve"> </w:t>
      </w:r>
      <w:r>
        <w:t>коррекции</w:t>
      </w:r>
      <w:r>
        <w:rPr>
          <w:spacing w:val="1"/>
        </w:rPr>
        <w:t xml:space="preserve"> </w:t>
      </w:r>
      <w:r>
        <w:t>учебного</w:t>
      </w:r>
      <w:r>
        <w:rPr>
          <w:spacing w:val="1"/>
        </w:rPr>
        <w:t xml:space="preserve"> </w:t>
      </w:r>
      <w:r>
        <w:t>процесса</w:t>
      </w:r>
      <w:r>
        <w:rPr>
          <w:spacing w:val="1"/>
        </w:rPr>
        <w:t xml:space="preserve"> </w:t>
      </w:r>
      <w:r>
        <w:t>и</w:t>
      </w:r>
      <w:r>
        <w:rPr>
          <w:spacing w:val="1"/>
        </w:rPr>
        <w:t xml:space="preserve"> </w:t>
      </w:r>
      <w:r>
        <w:t>его</w:t>
      </w:r>
      <w:r>
        <w:rPr>
          <w:spacing w:val="1"/>
        </w:rPr>
        <w:t xml:space="preserve"> </w:t>
      </w:r>
      <w:r>
        <w:t>индивидуализации</w:t>
      </w:r>
      <w:r>
        <w:rPr>
          <w:spacing w:val="-1"/>
        </w:rPr>
        <w:t xml:space="preserve"> </w:t>
      </w:r>
      <w:r>
        <w:t>и</w:t>
      </w:r>
      <w:r>
        <w:rPr>
          <w:spacing w:val="-2"/>
        </w:rPr>
        <w:t xml:space="preserve"> </w:t>
      </w:r>
      <w:r>
        <w:t>(или) для</w:t>
      </w:r>
      <w:r>
        <w:rPr>
          <w:spacing w:val="-1"/>
        </w:rPr>
        <w:t xml:space="preserve"> </w:t>
      </w:r>
      <w:r>
        <w:t>повышения</w:t>
      </w:r>
      <w:r>
        <w:rPr>
          <w:spacing w:val="-1"/>
        </w:rPr>
        <w:t xml:space="preserve"> </w:t>
      </w:r>
      <w:r>
        <w:t>квалификации</w:t>
      </w:r>
      <w:r>
        <w:rPr>
          <w:spacing w:val="-1"/>
        </w:rPr>
        <w:t xml:space="preserve"> </w:t>
      </w:r>
      <w:r>
        <w:t>педагогического работника.</w:t>
      </w:r>
    </w:p>
    <w:p w14:paraId="49C68C05" w14:textId="77777777" w:rsidR="0052501E" w:rsidRDefault="00B0778F">
      <w:pPr>
        <w:pStyle w:val="a3"/>
        <w:spacing w:before="1"/>
        <w:ind w:right="245" w:firstLine="720"/>
      </w:pPr>
      <w:r>
        <w:t>Система оценки достижения обучающимися с ЗПР планируемых результатов освоения АООП</w:t>
      </w:r>
      <w:r>
        <w:rPr>
          <w:spacing w:val="1"/>
        </w:rPr>
        <w:t xml:space="preserve"> </w:t>
      </w:r>
      <w:r>
        <w:t>ООО</w:t>
      </w:r>
      <w:r>
        <w:rPr>
          <w:spacing w:val="1"/>
        </w:rPr>
        <w:t xml:space="preserve"> </w:t>
      </w:r>
      <w:r>
        <w:t>для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должна</w:t>
      </w:r>
      <w:r>
        <w:rPr>
          <w:spacing w:val="1"/>
        </w:rPr>
        <w:t xml:space="preserve"> </w:t>
      </w:r>
      <w:r>
        <w:t>предусматривать</w:t>
      </w:r>
      <w:r>
        <w:rPr>
          <w:spacing w:val="1"/>
        </w:rPr>
        <w:t xml:space="preserve"> </w:t>
      </w:r>
      <w:r>
        <w:t>оценку</w:t>
      </w:r>
      <w:r>
        <w:rPr>
          <w:spacing w:val="1"/>
        </w:rPr>
        <w:t xml:space="preserve"> </w:t>
      </w:r>
      <w:r>
        <w:t>достижения</w:t>
      </w:r>
      <w:r>
        <w:rPr>
          <w:spacing w:val="1"/>
        </w:rPr>
        <w:t xml:space="preserve"> </w:t>
      </w:r>
      <w:r>
        <w:t>обучающимися</w:t>
      </w:r>
      <w:r>
        <w:rPr>
          <w:spacing w:val="1"/>
        </w:rPr>
        <w:t xml:space="preserve"> </w:t>
      </w:r>
      <w:r>
        <w:t>с</w:t>
      </w:r>
      <w:r>
        <w:rPr>
          <w:spacing w:val="1"/>
        </w:rPr>
        <w:t xml:space="preserve"> </w:t>
      </w:r>
      <w:r>
        <w:t>ЗПР</w:t>
      </w:r>
      <w:r>
        <w:rPr>
          <w:spacing w:val="1"/>
        </w:rPr>
        <w:t xml:space="preserve"> </w:t>
      </w:r>
      <w:r>
        <w:t>планируемых</w:t>
      </w:r>
      <w:r>
        <w:rPr>
          <w:spacing w:val="-1"/>
        </w:rPr>
        <w:t xml:space="preserve"> </w:t>
      </w:r>
      <w:r>
        <w:t>результатов</w:t>
      </w:r>
      <w:r>
        <w:rPr>
          <w:spacing w:val="-4"/>
        </w:rPr>
        <w:t xml:space="preserve"> </w:t>
      </w:r>
      <w:r>
        <w:t>освоения</w:t>
      </w:r>
      <w:r>
        <w:rPr>
          <w:spacing w:val="-2"/>
        </w:rPr>
        <w:t xml:space="preserve"> </w:t>
      </w:r>
      <w:r>
        <w:t>ПКР.</w:t>
      </w:r>
    </w:p>
    <w:p w14:paraId="60F674D5" w14:textId="77777777" w:rsidR="0052501E" w:rsidRDefault="00B0778F">
      <w:pPr>
        <w:pStyle w:val="a3"/>
        <w:ind w:right="249" w:firstLine="720"/>
      </w:pPr>
      <w:r>
        <w:t>Оценка</w:t>
      </w:r>
      <w:r>
        <w:rPr>
          <w:spacing w:val="1"/>
        </w:rPr>
        <w:t xml:space="preserve"> </w:t>
      </w:r>
      <w:r>
        <w:t>достижений</w:t>
      </w:r>
      <w:r>
        <w:rPr>
          <w:spacing w:val="1"/>
        </w:rPr>
        <w:t xml:space="preserve"> </w:t>
      </w:r>
      <w:r>
        <w:t>по</w:t>
      </w:r>
      <w:r>
        <w:rPr>
          <w:spacing w:val="1"/>
        </w:rPr>
        <w:t xml:space="preserve"> </w:t>
      </w:r>
      <w:r>
        <w:t>Программе</w:t>
      </w:r>
      <w:r>
        <w:rPr>
          <w:spacing w:val="1"/>
        </w:rPr>
        <w:t xml:space="preserve"> </w:t>
      </w:r>
      <w:r>
        <w:t>коррекционной</w:t>
      </w:r>
      <w:r>
        <w:rPr>
          <w:spacing w:val="1"/>
        </w:rPr>
        <w:t xml:space="preserve"> </w:t>
      </w:r>
      <w:r>
        <w:t>работы</w:t>
      </w:r>
      <w:r>
        <w:rPr>
          <w:spacing w:val="56"/>
        </w:rPr>
        <w:t xml:space="preserve"> </w:t>
      </w:r>
      <w:r>
        <w:t>имеет</w:t>
      </w:r>
      <w:r>
        <w:rPr>
          <w:spacing w:val="56"/>
        </w:rPr>
        <w:t xml:space="preserve"> </w:t>
      </w:r>
      <w:r>
        <w:t>дифференцированный</w:t>
      </w:r>
      <w:r>
        <w:rPr>
          <w:spacing w:val="1"/>
        </w:rPr>
        <w:t xml:space="preserve"> </w:t>
      </w:r>
      <w:r>
        <w:t>характер, в связи с чем может определяться индивидуальными программами развития обучающихся с</w:t>
      </w:r>
      <w:r>
        <w:rPr>
          <w:spacing w:val="1"/>
        </w:rPr>
        <w:t xml:space="preserve"> </w:t>
      </w:r>
      <w:r>
        <w:t>ЗПР.</w:t>
      </w:r>
    </w:p>
    <w:p w14:paraId="69ECEC96" w14:textId="77777777" w:rsidR="0052501E" w:rsidRDefault="00B0778F">
      <w:pPr>
        <w:pStyle w:val="a3"/>
        <w:spacing w:line="252" w:lineRule="exact"/>
        <w:ind w:left="933"/>
      </w:pPr>
      <w:r>
        <w:t>Мониторинг</w:t>
      </w:r>
      <w:r>
        <w:rPr>
          <w:spacing w:val="-5"/>
        </w:rPr>
        <w:t xml:space="preserve"> </w:t>
      </w:r>
      <w:r>
        <w:t>достижения</w:t>
      </w:r>
      <w:r>
        <w:rPr>
          <w:spacing w:val="-5"/>
        </w:rPr>
        <w:t xml:space="preserve"> </w:t>
      </w:r>
      <w:r>
        <w:t>обучающимися</w:t>
      </w:r>
      <w:r>
        <w:rPr>
          <w:spacing w:val="-3"/>
        </w:rPr>
        <w:t xml:space="preserve"> </w:t>
      </w:r>
      <w:r>
        <w:t>планируемых</w:t>
      </w:r>
      <w:r>
        <w:rPr>
          <w:spacing w:val="-2"/>
        </w:rPr>
        <w:t xml:space="preserve"> </w:t>
      </w:r>
      <w:r>
        <w:t>результатов</w:t>
      </w:r>
      <w:r>
        <w:rPr>
          <w:spacing w:val="-4"/>
        </w:rPr>
        <w:t xml:space="preserve"> </w:t>
      </w:r>
      <w:r>
        <w:t>ПКР</w:t>
      </w:r>
      <w:r>
        <w:rPr>
          <w:spacing w:val="-2"/>
        </w:rPr>
        <w:t xml:space="preserve"> </w:t>
      </w:r>
      <w:r>
        <w:t>предполагает:</w:t>
      </w:r>
    </w:p>
    <w:p w14:paraId="413D3532" w14:textId="77777777" w:rsidR="0052501E" w:rsidRDefault="00B0778F" w:rsidP="001E0EBC">
      <w:pPr>
        <w:pStyle w:val="a5"/>
        <w:numPr>
          <w:ilvl w:val="0"/>
          <w:numId w:val="44"/>
        </w:numPr>
        <w:tabs>
          <w:tab w:val="left" w:pos="934"/>
        </w:tabs>
        <w:ind w:right="246"/>
      </w:pPr>
      <w:r>
        <w:t>проведение</w:t>
      </w:r>
      <w:r>
        <w:rPr>
          <w:spacing w:val="1"/>
        </w:rPr>
        <w:t xml:space="preserve"> </w:t>
      </w:r>
      <w:r>
        <w:t>специализированного</w:t>
      </w:r>
      <w:r>
        <w:rPr>
          <w:spacing w:val="1"/>
        </w:rPr>
        <w:t xml:space="preserve"> </w:t>
      </w:r>
      <w:r>
        <w:t>комплексного</w:t>
      </w:r>
      <w:r>
        <w:rPr>
          <w:spacing w:val="1"/>
        </w:rPr>
        <w:t xml:space="preserve"> </w:t>
      </w:r>
      <w:r>
        <w:t>психолого-педагогического</w:t>
      </w:r>
      <w:r>
        <w:rPr>
          <w:spacing w:val="1"/>
        </w:rPr>
        <w:t xml:space="preserve"> </w:t>
      </w:r>
      <w:r>
        <w:t>обследования</w:t>
      </w:r>
      <w:r>
        <w:rPr>
          <w:spacing w:val="1"/>
        </w:rPr>
        <w:t xml:space="preserve"> </w:t>
      </w:r>
      <w:r>
        <w:t>каждого</w:t>
      </w:r>
      <w:r>
        <w:rPr>
          <w:spacing w:val="1"/>
        </w:rPr>
        <w:t xml:space="preserve"> </w:t>
      </w:r>
      <w:r>
        <w:t>обучающегося</w:t>
      </w:r>
      <w:r>
        <w:rPr>
          <w:spacing w:val="1"/>
        </w:rPr>
        <w:t xml:space="preserve"> </w:t>
      </w:r>
      <w:r>
        <w:t>с</w:t>
      </w:r>
      <w:r>
        <w:rPr>
          <w:spacing w:val="1"/>
        </w:rPr>
        <w:t xml:space="preserve"> </w:t>
      </w:r>
      <w:r>
        <w:t>ЗПР,</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показателей</w:t>
      </w:r>
      <w:r>
        <w:rPr>
          <w:spacing w:val="1"/>
        </w:rPr>
        <w:t xml:space="preserve"> </w:t>
      </w:r>
      <w:r>
        <w:t>развития</w:t>
      </w:r>
      <w:r>
        <w:rPr>
          <w:spacing w:val="56"/>
        </w:rPr>
        <w:t xml:space="preserve"> </w:t>
      </w:r>
      <w:r>
        <w:t>познавательной,</w:t>
      </w:r>
      <w:r>
        <w:rPr>
          <w:spacing w:val="-52"/>
        </w:rPr>
        <w:t xml:space="preserve"> </w:t>
      </w:r>
      <w:r>
        <w:t>эмоциональной,</w:t>
      </w:r>
      <w:r>
        <w:rPr>
          <w:spacing w:val="1"/>
        </w:rPr>
        <w:t xml:space="preserve"> </w:t>
      </w:r>
      <w:r>
        <w:t>регуляторной,</w:t>
      </w:r>
      <w:r>
        <w:rPr>
          <w:spacing w:val="1"/>
        </w:rPr>
        <w:t xml:space="preserve"> </w:t>
      </w:r>
      <w:r>
        <w:t>личностной,</w:t>
      </w:r>
      <w:r>
        <w:rPr>
          <w:spacing w:val="1"/>
        </w:rPr>
        <w:t xml:space="preserve"> </w:t>
      </w:r>
      <w:r>
        <w:t>коммуникативной</w:t>
      </w:r>
      <w:r>
        <w:rPr>
          <w:spacing w:val="1"/>
        </w:rPr>
        <w:t xml:space="preserve"> </w:t>
      </w:r>
      <w:r>
        <w:t>и</w:t>
      </w:r>
      <w:r>
        <w:rPr>
          <w:spacing w:val="1"/>
        </w:rPr>
        <w:t xml:space="preserve"> </w:t>
      </w:r>
      <w:r>
        <w:t>речевой</w:t>
      </w:r>
      <w:r>
        <w:rPr>
          <w:spacing w:val="1"/>
        </w:rPr>
        <w:t xml:space="preserve"> </w:t>
      </w:r>
      <w:r>
        <w:t>сфер,</w:t>
      </w:r>
      <w:r>
        <w:rPr>
          <w:spacing w:val="1"/>
        </w:rPr>
        <w:t xml:space="preserve"> </w:t>
      </w:r>
      <w:r>
        <w:t>свидетельствующий</w:t>
      </w:r>
      <w:r>
        <w:rPr>
          <w:spacing w:val="1"/>
        </w:rPr>
        <w:t xml:space="preserve"> </w:t>
      </w:r>
      <w:r>
        <w:t>о</w:t>
      </w:r>
      <w:r>
        <w:rPr>
          <w:spacing w:val="1"/>
        </w:rPr>
        <w:t xml:space="preserve"> </w:t>
      </w:r>
      <w:r>
        <w:t>степени</w:t>
      </w:r>
      <w:r>
        <w:rPr>
          <w:spacing w:val="1"/>
        </w:rPr>
        <w:t xml:space="preserve"> </w:t>
      </w:r>
      <w:r>
        <w:t>влияния</w:t>
      </w:r>
      <w:r>
        <w:rPr>
          <w:spacing w:val="1"/>
        </w:rPr>
        <w:t xml:space="preserve"> </w:t>
      </w:r>
      <w:r>
        <w:t>нарушений</w:t>
      </w:r>
      <w:r>
        <w:rPr>
          <w:spacing w:val="1"/>
        </w:rPr>
        <w:t xml:space="preserve"> </w:t>
      </w:r>
      <w:r>
        <w:t>развития</w:t>
      </w:r>
      <w:r>
        <w:rPr>
          <w:spacing w:val="1"/>
        </w:rPr>
        <w:t xml:space="preserve"> </w:t>
      </w:r>
      <w:r>
        <w:t>на</w:t>
      </w:r>
      <w:r>
        <w:rPr>
          <w:spacing w:val="1"/>
        </w:rPr>
        <w:t xml:space="preserve"> </w:t>
      </w:r>
      <w:r>
        <w:t>учебно-познавательную</w:t>
      </w:r>
      <w:r>
        <w:rPr>
          <w:spacing w:val="1"/>
        </w:rPr>
        <w:t xml:space="preserve"> </w:t>
      </w:r>
      <w:r>
        <w:t>деятельность и социальную адаптацию, при переходе на уровень основного общего образования</w:t>
      </w:r>
      <w:r>
        <w:rPr>
          <w:spacing w:val="1"/>
        </w:rPr>
        <w:t xml:space="preserve"> </w:t>
      </w:r>
      <w:r>
        <w:t>(стартовая</w:t>
      </w:r>
      <w:r>
        <w:rPr>
          <w:spacing w:val="1"/>
        </w:rPr>
        <w:t xml:space="preserve"> </w:t>
      </w:r>
      <w:r>
        <w:t>диагностика</w:t>
      </w:r>
      <w:r>
        <w:rPr>
          <w:spacing w:val="1"/>
        </w:rPr>
        <w:t xml:space="preserve"> </w:t>
      </w:r>
      <w:r>
        <w:t>в</w:t>
      </w:r>
      <w:r>
        <w:rPr>
          <w:spacing w:val="1"/>
        </w:rPr>
        <w:t xml:space="preserve"> </w:t>
      </w:r>
      <w:r>
        <w:t>начале</w:t>
      </w:r>
      <w:r>
        <w:rPr>
          <w:spacing w:val="1"/>
        </w:rPr>
        <w:t xml:space="preserve"> </w:t>
      </w:r>
      <w:r>
        <w:t>обучения</w:t>
      </w:r>
      <w:r>
        <w:rPr>
          <w:spacing w:val="1"/>
        </w:rPr>
        <w:t xml:space="preserve"> </w:t>
      </w:r>
      <w:r>
        <w:t>в</w:t>
      </w:r>
      <w:r>
        <w:rPr>
          <w:spacing w:val="1"/>
        </w:rPr>
        <w:t xml:space="preserve"> </w:t>
      </w:r>
      <w:r>
        <w:t>пятом</w:t>
      </w:r>
      <w:r>
        <w:rPr>
          <w:spacing w:val="1"/>
        </w:rPr>
        <w:t xml:space="preserve"> </w:t>
      </w:r>
      <w:r>
        <w:t>классе),</w:t>
      </w:r>
      <w:r>
        <w:rPr>
          <w:spacing w:val="1"/>
        </w:rPr>
        <w:t xml:space="preserve"> </w:t>
      </w:r>
      <w:r>
        <w:t>а</w:t>
      </w:r>
      <w:r>
        <w:rPr>
          <w:spacing w:val="1"/>
        </w:rPr>
        <w:t xml:space="preserve"> </w:t>
      </w:r>
      <w:r>
        <w:t>также</w:t>
      </w:r>
      <w:r>
        <w:rPr>
          <w:spacing w:val="1"/>
        </w:rPr>
        <w:t xml:space="preserve"> </w:t>
      </w:r>
      <w:r>
        <w:t>не</w:t>
      </w:r>
      <w:r>
        <w:rPr>
          <w:spacing w:val="1"/>
        </w:rPr>
        <w:t xml:space="preserve"> </w:t>
      </w:r>
      <w:r>
        <w:t>реже</w:t>
      </w:r>
      <w:r>
        <w:rPr>
          <w:spacing w:val="1"/>
        </w:rPr>
        <w:t xml:space="preserve"> </w:t>
      </w:r>
      <w:r>
        <w:t>одного</w:t>
      </w:r>
      <w:r>
        <w:rPr>
          <w:spacing w:val="1"/>
        </w:rPr>
        <w:t xml:space="preserve"> </w:t>
      </w:r>
      <w:r>
        <w:t>раза</w:t>
      </w:r>
      <w:r>
        <w:rPr>
          <w:spacing w:val="1"/>
        </w:rPr>
        <w:t xml:space="preserve"> </w:t>
      </w:r>
      <w:r>
        <w:t>в</w:t>
      </w:r>
      <w:r>
        <w:rPr>
          <w:spacing w:val="-52"/>
        </w:rPr>
        <w:t xml:space="preserve"> </w:t>
      </w:r>
      <w:r>
        <w:t>полугодие;</w:t>
      </w:r>
    </w:p>
    <w:p w14:paraId="642E9EEC" w14:textId="77777777" w:rsidR="0052501E" w:rsidRDefault="00B0778F" w:rsidP="001E0EBC">
      <w:pPr>
        <w:pStyle w:val="a5"/>
        <w:numPr>
          <w:ilvl w:val="0"/>
          <w:numId w:val="44"/>
        </w:numPr>
        <w:tabs>
          <w:tab w:val="left" w:pos="934"/>
        </w:tabs>
        <w:ind w:right="249"/>
      </w:pPr>
      <w:r>
        <w:t>систематическое осуществление психолого-педагогических наблюдений в учебной и внеурочной</w:t>
      </w:r>
      <w:r>
        <w:rPr>
          <w:spacing w:val="-52"/>
        </w:rPr>
        <w:t xml:space="preserve"> </w:t>
      </w:r>
      <w:r>
        <w:t>деятельности;</w:t>
      </w:r>
    </w:p>
    <w:p w14:paraId="6B93A2D1" w14:textId="77777777" w:rsidR="0052501E" w:rsidRDefault="00B0778F" w:rsidP="001E0EBC">
      <w:pPr>
        <w:pStyle w:val="a5"/>
        <w:numPr>
          <w:ilvl w:val="0"/>
          <w:numId w:val="44"/>
        </w:numPr>
        <w:tabs>
          <w:tab w:val="left" w:pos="934"/>
        </w:tabs>
        <w:ind w:right="248"/>
      </w:pPr>
      <w:r>
        <w:t>проведение мониторинга социальной ситуации и условий семейного воспитания (проводится в</w:t>
      </w:r>
      <w:r>
        <w:rPr>
          <w:spacing w:val="1"/>
        </w:rPr>
        <w:t xml:space="preserve"> </w:t>
      </w:r>
      <w:r>
        <w:t>начале</w:t>
      </w:r>
      <w:r>
        <w:rPr>
          <w:spacing w:val="-1"/>
        </w:rPr>
        <w:t xml:space="preserve"> </w:t>
      </w:r>
      <w:r>
        <w:t>обучения</w:t>
      </w:r>
      <w:r>
        <w:rPr>
          <w:spacing w:val="-1"/>
        </w:rPr>
        <w:t xml:space="preserve"> </w:t>
      </w:r>
      <w:r>
        <w:t>в</w:t>
      </w:r>
      <w:r>
        <w:rPr>
          <w:spacing w:val="-1"/>
        </w:rPr>
        <w:t xml:space="preserve"> </w:t>
      </w:r>
      <w:r>
        <w:t>пятом классе,</w:t>
      </w:r>
      <w:r>
        <w:rPr>
          <w:spacing w:val="-1"/>
        </w:rPr>
        <w:t xml:space="preserve"> </w:t>
      </w:r>
      <w:r>
        <w:t>а</w:t>
      </w:r>
      <w:r>
        <w:rPr>
          <w:spacing w:val="-2"/>
        </w:rPr>
        <w:t xml:space="preserve"> </w:t>
      </w:r>
      <w:r>
        <w:t>также не реже</w:t>
      </w:r>
      <w:r>
        <w:rPr>
          <w:spacing w:val="-1"/>
        </w:rPr>
        <w:t xml:space="preserve"> </w:t>
      </w:r>
      <w:r>
        <w:t>одного раза в</w:t>
      </w:r>
      <w:r>
        <w:rPr>
          <w:spacing w:val="-1"/>
        </w:rPr>
        <w:t xml:space="preserve"> </w:t>
      </w:r>
      <w:r>
        <w:t>полугодие);</w:t>
      </w:r>
    </w:p>
    <w:p w14:paraId="19DA1906" w14:textId="77777777" w:rsidR="0052501E" w:rsidRDefault="00B0778F" w:rsidP="001E0EBC">
      <w:pPr>
        <w:pStyle w:val="a5"/>
        <w:numPr>
          <w:ilvl w:val="0"/>
          <w:numId w:val="44"/>
        </w:numPr>
        <w:tabs>
          <w:tab w:val="left" w:pos="934"/>
        </w:tabs>
        <w:ind w:right="250"/>
      </w:pPr>
      <w:r>
        <w:t>изучение</w:t>
      </w:r>
      <w:r>
        <w:rPr>
          <w:spacing w:val="1"/>
        </w:rPr>
        <w:t xml:space="preserve"> </w:t>
      </w:r>
      <w:r>
        <w:t>мнения</w:t>
      </w:r>
      <w:r>
        <w:rPr>
          <w:spacing w:val="1"/>
        </w:rPr>
        <w:t xml:space="preserve"> </w:t>
      </w:r>
      <w:r>
        <w:t>о</w:t>
      </w:r>
      <w:r>
        <w:rPr>
          <w:spacing w:val="1"/>
        </w:rPr>
        <w:t xml:space="preserve"> </w:t>
      </w:r>
      <w:r>
        <w:t>социокультурном</w:t>
      </w:r>
      <w:r>
        <w:rPr>
          <w:spacing w:val="1"/>
        </w:rPr>
        <w:t xml:space="preserve"> </w:t>
      </w:r>
      <w:r>
        <w:t>развитии</w:t>
      </w:r>
      <w:r>
        <w:rPr>
          <w:spacing w:val="1"/>
        </w:rPr>
        <w:t xml:space="preserve"> </w:t>
      </w:r>
      <w:r>
        <w:t>обучающихся</w:t>
      </w:r>
      <w:r>
        <w:rPr>
          <w:spacing w:val="1"/>
        </w:rPr>
        <w:t xml:space="preserve"> </w:t>
      </w:r>
      <w:r>
        <w:t>педагогических</w:t>
      </w:r>
      <w:r>
        <w:rPr>
          <w:spacing w:val="1"/>
        </w:rPr>
        <w:t xml:space="preserve"> </w:t>
      </w:r>
      <w:r>
        <w:t>работников</w:t>
      </w:r>
      <w:r>
        <w:rPr>
          <w:spacing w:val="1"/>
        </w:rPr>
        <w:t xml:space="preserve"> </w:t>
      </w:r>
      <w:r>
        <w:t>и</w:t>
      </w:r>
      <w:r>
        <w:rPr>
          <w:spacing w:val="1"/>
        </w:rPr>
        <w:t xml:space="preserve"> </w:t>
      </w:r>
      <w:r>
        <w:t>родителей (законных представителей) (проводится при переходе на уровень основного общего</w:t>
      </w:r>
      <w:r>
        <w:rPr>
          <w:spacing w:val="1"/>
        </w:rPr>
        <w:t xml:space="preserve"> </w:t>
      </w:r>
      <w:r>
        <w:t>образования,</w:t>
      </w:r>
      <w:r>
        <w:rPr>
          <w:spacing w:val="-1"/>
        </w:rPr>
        <w:t xml:space="preserve"> </w:t>
      </w:r>
      <w:r>
        <w:t>а также не реже</w:t>
      </w:r>
      <w:r>
        <w:rPr>
          <w:spacing w:val="-2"/>
        </w:rPr>
        <w:t xml:space="preserve"> </w:t>
      </w:r>
      <w:r>
        <w:t>одного раза в</w:t>
      </w:r>
      <w:r>
        <w:rPr>
          <w:spacing w:val="-1"/>
        </w:rPr>
        <w:t xml:space="preserve"> </w:t>
      </w:r>
      <w:r>
        <w:t>полугодие).</w:t>
      </w:r>
    </w:p>
    <w:p w14:paraId="5EFEC0A3" w14:textId="77777777" w:rsidR="0052501E" w:rsidRDefault="00B0778F">
      <w:pPr>
        <w:pStyle w:val="a3"/>
        <w:ind w:right="247" w:firstLine="360"/>
      </w:pPr>
      <w:r>
        <w:t>Изучение</w:t>
      </w:r>
      <w:r>
        <w:rPr>
          <w:spacing w:val="1"/>
        </w:rPr>
        <w:t xml:space="preserve"> </w:t>
      </w:r>
      <w:r>
        <w:t>достижения</w:t>
      </w:r>
      <w:r>
        <w:rPr>
          <w:spacing w:val="1"/>
        </w:rPr>
        <w:t xml:space="preserve"> </w:t>
      </w:r>
      <w:r>
        <w:t>каждым</w:t>
      </w:r>
      <w:r>
        <w:rPr>
          <w:spacing w:val="1"/>
        </w:rPr>
        <w:t xml:space="preserve"> </w:t>
      </w:r>
      <w:r>
        <w:t>обучающимся</w:t>
      </w:r>
      <w:r>
        <w:rPr>
          <w:spacing w:val="1"/>
        </w:rPr>
        <w:t xml:space="preserve"> </w:t>
      </w:r>
      <w:r>
        <w:t>с</w:t>
      </w:r>
      <w:r>
        <w:rPr>
          <w:spacing w:val="1"/>
        </w:rPr>
        <w:t xml:space="preserve"> </w:t>
      </w:r>
      <w:r>
        <w:t>ЗПР</w:t>
      </w:r>
      <w:r>
        <w:rPr>
          <w:spacing w:val="1"/>
        </w:rPr>
        <w:t xml:space="preserve"> </w:t>
      </w:r>
      <w:r>
        <w:t>планируемых</w:t>
      </w:r>
      <w:r>
        <w:rPr>
          <w:spacing w:val="1"/>
        </w:rPr>
        <w:t xml:space="preserve"> </w:t>
      </w:r>
      <w:r>
        <w:t>результатов</w:t>
      </w:r>
      <w:r>
        <w:rPr>
          <w:spacing w:val="1"/>
        </w:rPr>
        <w:t xml:space="preserve"> </w:t>
      </w:r>
      <w:r>
        <w:t>ПКР</w:t>
      </w:r>
      <w:r>
        <w:rPr>
          <w:spacing w:val="1"/>
        </w:rPr>
        <w:t xml:space="preserve"> </w:t>
      </w:r>
      <w:r>
        <w:t>проводится</w:t>
      </w:r>
      <w:r>
        <w:rPr>
          <w:spacing w:val="1"/>
        </w:rPr>
        <w:t xml:space="preserve"> </w:t>
      </w:r>
      <w:r>
        <w:t>педагогическими</w:t>
      </w:r>
      <w:r>
        <w:rPr>
          <w:spacing w:val="1"/>
        </w:rPr>
        <w:t xml:space="preserve"> </w:t>
      </w:r>
      <w:r>
        <w:t>работниками,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учителями-дефектологами,</w:t>
      </w:r>
      <w:r>
        <w:rPr>
          <w:spacing w:val="1"/>
        </w:rPr>
        <w:t xml:space="preserve"> </w:t>
      </w:r>
      <w:r>
        <w:t>педагогами-психологами,</w:t>
      </w:r>
      <w:r>
        <w:rPr>
          <w:spacing w:val="1"/>
        </w:rPr>
        <w:t xml:space="preserve"> </w:t>
      </w:r>
      <w:r>
        <w:t>учителями-логопедами,</w:t>
      </w:r>
      <w:r>
        <w:rPr>
          <w:spacing w:val="1"/>
        </w:rPr>
        <w:t xml:space="preserve"> </w:t>
      </w:r>
      <w:r>
        <w:t>социальными</w:t>
      </w:r>
      <w:r>
        <w:rPr>
          <w:spacing w:val="1"/>
        </w:rPr>
        <w:t xml:space="preserve"> </w:t>
      </w:r>
      <w:r>
        <w:t>педагогами,</w:t>
      </w:r>
      <w:r>
        <w:rPr>
          <w:spacing w:val="1"/>
        </w:rPr>
        <w:t xml:space="preserve"> </w:t>
      </w:r>
      <w:r>
        <w:t>учителями-предметниками,</w:t>
      </w:r>
      <w:r>
        <w:rPr>
          <w:spacing w:val="1"/>
        </w:rPr>
        <w:t xml:space="preserve"> </w:t>
      </w:r>
      <w:r>
        <w:t>классными</w:t>
      </w:r>
      <w:r>
        <w:rPr>
          <w:spacing w:val="1"/>
        </w:rPr>
        <w:t xml:space="preserve"> </w:t>
      </w:r>
      <w:r>
        <w:t>руководителями.</w:t>
      </w:r>
    </w:p>
    <w:p w14:paraId="6E3115AA" w14:textId="77777777" w:rsidR="0052501E" w:rsidRDefault="00B0778F">
      <w:pPr>
        <w:pStyle w:val="a3"/>
        <w:ind w:right="246" w:firstLine="360"/>
      </w:pPr>
      <w:r>
        <w:t>Для</w:t>
      </w:r>
      <w:r>
        <w:rPr>
          <w:spacing w:val="1"/>
        </w:rPr>
        <w:t xml:space="preserve"> </w:t>
      </w:r>
      <w:r>
        <w:t>оценки</w:t>
      </w:r>
      <w:r>
        <w:rPr>
          <w:spacing w:val="1"/>
        </w:rPr>
        <w:t xml:space="preserve"> </w:t>
      </w:r>
      <w:r>
        <w:t>результатов</w:t>
      </w:r>
      <w:r>
        <w:rPr>
          <w:spacing w:val="1"/>
        </w:rPr>
        <w:t xml:space="preserve"> </w:t>
      </w:r>
      <w:r>
        <w:t>освоения</w:t>
      </w:r>
      <w:r>
        <w:rPr>
          <w:spacing w:val="1"/>
        </w:rPr>
        <w:t xml:space="preserve"> </w:t>
      </w:r>
      <w:r>
        <w:t>обучающимися</w:t>
      </w:r>
      <w:r>
        <w:rPr>
          <w:spacing w:val="1"/>
        </w:rPr>
        <w:t xml:space="preserve"> </w:t>
      </w:r>
      <w:r>
        <w:t>с</w:t>
      </w:r>
      <w:r>
        <w:rPr>
          <w:spacing w:val="1"/>
        </w:rPr>
        <w:t xml:space="preserve"> </w:t>
      </w:r>
      <w:r>
        <w:t>ЗПР</w:t>
      </w:r>
      <w:r>
        <w:rPr>
          <w:spacing w:val="1"/>
        </w:rPr>
        <w:t xml:space="preserve"> </w:t>
      </w:r>
      <w:r>
        <w:t>ПКР,</w:t>
      </w:r>
      <w:r>
        <w:rPr>
          <w:spacing w:val="1"/>
        </w:rPr>
        <w:t xml:space="preserve"> </w:t>
      </w:r>
      <w:r>
        <w:t>в</w:t>
      </w:r>
      <w:r>
        <w:rPr>
          <w:spacing w:val="1"/>
        </w:rPr>
        <w:t xml:space="preserve"> </w:t>
      </w:r>
      <w:r>
        <w:t>том</w:t>
      </w:r>
      <w:r>
        <w:rPr>
          <w:spacing w:val="1"/>
        </w:rPr>
        <w:t xml:space="preserve"> </w:t>
      </w:r>
      <w:r>
        <w:t>числе</w:t>
      </w:r>
      <w:r>
        <w:rPr>
          <w:spacing w:val="1"/>
        </w:rPr>
        <w:t xml:space="preserve"> </w:t>
      </w:r>
      <w:r>
        <w:t>расширения</w:t>
      </w:r>
      <w:r>
        <w:rPr>
          <w:spacing w:val="1"/>
        </w:rPr>
        <w:t xml:space="preserve"> </w:t>
      </w:r>
      <w:r>
        <w:t>сферы</w:t>
      </w:r>
      <w:r>
        <w:rPr>
          <w:spacing w:val="1"/>
        </w:rPr>
        <w:t xml:space="preserve"> </w:t>
      </w:r>
      <w:r>
        <w:t>жизненной</w:t>
      </w:r>
      <w:r>
        <w:rPr>
          <w:spacing w:val="1"/>
        </w:rPr>
        <w:t xml:space="preserve"> </w:t>
      </w:r>
      <w:r>
        <w:t>компетенции,</w:t>
      </w:r>
      <w:r>
        <w:rPr>
          <w:spacing w:val="1"/>
        </w:rPr>
        <w:t xml:space="preserve"> </w:t>
      </w:r>
      <w:r>
        <w:t>используется</w:t>
      </w:r>
      <w:r>
        <w:rPr>
          <w:spacing w:val="1"/>
        </w:rPr>
        <w:t xml:space="preserve"> </w:t>
      </w:r>
      <w:r>
        <w:t>метод</w:t>
      </w:r>
      <w:r>
        <w:rPr>
          <w:spacing w:val="1"/>
        </w:rPr>
        <w:t xml:space="preserve"> </w:t>
      </w:r>
      <w:r>
        <w:t>экспертной</w:t>
      </w:r>
      <w:r>
        <w:rPr>
          <w:spacing w:val="1"/>
        </w:rPr>
        <w:t xml:space="preserve"> </w:t>
      </w:r>
      <w:r>
        <w:t>оценки,</w:t>
      </w:r>
      <w:r>
        <w:rPr>
          <w:spacing w:val="1"/>
        </w:rPr>
        <w:t xml:space="preserve"> </w:t>
      </w:r>
      <w:r>
        <w:t>который</w:t>
      </w:r>
      <w:r>
        <w:rPr>
          <w:spacing w:val="1"/>
        </w:rPr>
        <w:t xml:space="preserve"> </w:t>
      </w:r>
      <w:r>
        <w:t>представляет</w:t>
      </w:r>
      <w:r>
        <w:rPr>
          <w:spacing w:val="1"/>
        </w:rPr>
        <w:t xml:space="preserve"> </w:t>
      </w:r>
      <w:r>
        <w:t>собой</w:t>
      </w:r>
      <w:r>
        <w:rPr>
          <w:spacing w:val="1"/>
        </w:rPr>
        <w:t xml:space="preserve"> </w:t>
      </w:r>
      <w:r>
        <w:t>процедуру</w:t>
      </w:r>
      <w:r>
        <w:rPr>
          <w:spacing w:val="1"/>
        </w:rPr>
        <w:t xml:space="preserve"> </w:t>
      </w:r>
      <w:r>
        <w:t>оценки</w:t>
      </w:r>
      <w:r>
        <w:rPr>
          <w:spacing w:val="1"/>
        </w:rPr>
        <w:t xml:space="preserve"> </w:t>
      </w:r>
      <w:r>
        <w:t>результатов</w:t>
      </w:r>
      <w:r>
        <w:rPr>
          <w:spacing w:val="1"/>
        </w:rPr>
        <w:t xml:space="preserve"> </w:t>
      </w:r>
      <w:r>
        <w:t>на</w:t>
      </w:r>
      <w:r>
        <w:rPr>
          <w:spacing w:val="1"/>
        </w:rPr>
        <w:t xml:space="preserve"> </w:t>
      </w:r>
      <w:r>
        <w:t>основе</w:t>
      </w:r>
      <w:r>
        <w:rPr>
          <w:spacing w:val="1"/>
        </w:rPr>
        <w:t xml:space="preserve"> </w:t>
      </w:r>
      <w:r>
        <w:t>мнений</w:t>
      </w:r>
      <w:r>
        <w:rPr>
          <w:spacing w:val="1"/>
        </w:rPr>
        <w:t xml:space="preserve"> </w:t>
      </w:r>
      <w:r>
        <w:t>группы</w:t>
      </w:r>
      <w:r>
        <w:rPr>
          <w:spacing w:val="1"/>
        </w:rPr>
        <w:t xml:space="preserve"> </w:t>
      </w:r>
      <w:r>
        <w:t>специалистов</w:t>
      </w:r>
      <w:r>
        <w:rPr>
          <w:spacing w:val="1"/>
        </w:rPr>
        <w:t xml:space="preserve"> </w:t>
      </w:r>
      <w:r>
        <w:t>(экспертов)</w:t>
      </w:r>
      <w:r>
        <w:rPr>
          <w:spacing w:val="1"/>
        </w:rPr>
        <w:t xml:space="preserve"> </w:t>
      </w:r>
      <w:r>
        <w:t>и</w:t>
      </w:r>
      <w:r>
        <w:rPr>
          <w:spacing w:val="1"/>
        </w:rPr>
        <w:t xml:space="preserve"> </w:t>
      </w:r>
      <w:r>
        <w:t>родителей</w:t>
      </w:r>
      <w:r>
        <w:rPr>
          <w:spacing w:val="1"/>
        </w:rPr>
        <w:t xml:space="preserve"> </w:t>
      </w:r>
      <w:r>
        <w:t>обучающегося.</w:t>
      </w:r>
      <w:r>
        <w:rPr>
          <w:spacing w:val="1"/>
        </w:rPr>
        <w:t xml:space="preserve"> </w:t>
      </w:r>
      <w:r>
        <w:t>Данная</w:t>
      </w:r>
      <w:r>
        <w:rPr>
          <w:spacing w:val="1"/>
        </w:rPr>
        <w:t xml:space="preserve"> </w:t>
      </w:r>
      <w:r>
        <w:t>процедура</w:t>
      </w:r>
      <w:r>
        <w:rPr>
          <w:spacing w:val="1"/>
        </w:rPr>
        <w:t xml:space="preserve"> </w:t>
      </w:r>
      <w:r>
        <w:t>осуществляется</w:t>
      </w:r>
      <w:r>
        <w:rPr>
          <w:spacing w:val="1"/>
        </w:rPr>
        <w:t xml:space="preserve"> </w:t>
      </w:r>
      <w:r>
        <w:t>на</w:t>
      </w:r>
      <w:r>
        <w:rPr>
          <w:spacing w:val="1"/>
        </w:rPr>
        <w:t xml:space="preserve"> </w:t>
      </w:r>
      <w:r>
        <w:t>заседаниях</w:t>
      </w:r>
      <w:r>
        <w:rPr>
          <w:spacing w:val="56"/>
        </w:rPr>
        <w:t xml:space="preserve"> </w:t>
      </w:r>
      <w:r>
        <w:t>психолого-педагогического</w:t>
      </w:r>
      <w:r>
        <w:rPr>
          <w:spacing w:val="1"/>
        </w:rPr>
        <w:t xml:space="preserve"> </w:t>
      </w:r>
      <w:r>
        <w:t>консилиума и объединяет всех участников образовательного процесса, сопровождающих обучающегося</w:t>
      </w:r>
      <w:r>
        <w:rPr>
          <w:spacing w:val="1"/>
        </w:rPr>
        <w:t xml:space="preserve"> </w:t>
      </w:r>
      <w:r>
        <w:t>с</w:t>
      </w:r>
      <w:r>
        <w:rPr>
          <w:spacing w:val="-1"/>
        </w:rPr>
        <w:t xml:space="preserve"> </w:t>
      </w:r>
      <w:r>
        <w:t>ЗПР. Результаты</w:t>
      </w:r>
      <w:r>
        <w:rPr>
          <w:spacing w:val="-1"/>
        </w:rPr>
        <w:t xml:space="preserve"> </w:t>
      </w:r>
      <w:r>
        <w:t>освоения</w:t>
      </w:r>
      <w:r>
        <w:rPr>
          <w:spacing w:val="-2"/>
        </w:rPr>
        <w:t xml:space="preserve"> </w:t>
      </w:r>
      <w:r>
        <w:t>обучающимися</w:t>
      </w:r>
      <w:r>
        <w:rPr>
          <w:spacing w:val="-2"/>
        </w:rPr>
        <w:t xml:space="preserve"> </w:t>
      </w:r>
      <w:r>
        <w:t>с ЗПР</w:t>
      </w:r>
      <w:r>
        <w:rPr>
          <w:spacing w:val="-4"/>
        </w:rPr>
        <w:t xml:space="preserve"> </w:t>
      </w:r>
      <w:r>
        <w:t>ПКР не</w:t>
      </w:r>
      <w:r>
        <w:rPr>
          <w:spacing w:val="-1"/>
        </w:rPr>
        <w:t xml:space="preserve"> </w:t>
      </w:r>
      <w:r>
        <w:t>выносятся на</w:t>
      </w:r>
      <w:r>
        <w:rPr>
          <w:spacing w:val="-1"/>
        </w:rPr>
        <w:t xml:space="preserve"> </w:t>
      </w:r>
      <w:r>
        <w:t>итоговую оценку.</w:t>
      </w:r>
    </w:p>
    <w:p w14:paraId="6C18FC89" w14:textId="77777777" w:rsidR="0052501E" w:rsidRDefault="00B0778F">
      <w:pPr>
        <w:pStyle w:val="a3"/>
        <w:ind w:right="244" w:firstLine="360"/>
      </w:pPr>
      <w:r>
        <w:t>Решение</w:t>
      </w:r>
      <w:r>
        <w:rPr>
          <w:spacing w:val="1"/>
        </w:rPr>
        <w:t xml:space="preserve"> </w:t>
      </w:r>
      <w:r>
        <w:t>о</w:t>
      </w:r>
      <w:r>
        <w:rPr>
          <w:spacing w:val="1"/>
        </w:rPr>
        <w:t xml:space="preserve"> </w:t>
      </w:r>
      <w:r>
        <w:t>достижении</w:t>
      </w:r>
      <w:r>
        <w:rPr>
          <w:spacing w:val="1"/>
        </w:rPr>
        <w:t xml:space="preserve"> </w:t>
      </w:r>
      <w:r>
        <w:t>обучающимися</w:t>
      </w:r>
      <w:r>
        <w:rPr>
          <w:spacing w:val="1"/>
        </w:rPr>
        <w:t xml:space="preserve"> </w:t>
      </w:r>
      <w:r>
        <w:t>планируемых</w:t>
      </w:r>
      <w:r>
        <w:rPr>
          <w:spacing w:val="1"/>
        </w:rPr>
        <w:t xml:space="preserve"> </w:t>
      </w:r>
      <w:r>
        <w:t>результатов</w:t>
      </w:r>
      <w:r>
        <w:rPr>
          <w:spacing w:val="1"/>
        </w:rPr>
        <w:t xml:space="preserve"> </w:t>
      </w:r>
      <w:r>
        <w:t>ПКР</w:t>
      </w:r>
      <w:r>
        <w:rPr>
          <w:spacing w:val="1"/>
        </w:rPr>
        <w:t xml:space="preserve"> </w:t>
      </w:r>
      <w:r>
        <w:t>принимает</w:t>
      </w:r>
      <w:r>
        <w:rPr>
          <w:spacing w:val="1"/>
        </w:rPr>
        <w:t xml:space="preserve"> </w:t>
      </w:r>
      <w:r>
        <w:t>психолого-</w:t>
      </w:r>
      <w:r>
        <w:rPr>
          <w:spacing w:val="1"/>
        </w:rPr>
        <w:t xml:space="preserve"> </w:t>
      </w:r>
      <w:r>
        <w:t>педагогический консилиум образовательной организации на основе анализа материалов комплексного</w:t>
      </w:r>
      <w:r>
        <w:rPr>
          <w:spacing w:val="1"/>
        </w:rPr>
        <w:t xml:space="preserve"> </w:t>
      </w:r>
      <w:r>
        <w:t>изучения</w:t>
      </w:r>
      <w:r>
        <w:rPr>
          <w:spacing w:val="-2"/>
        </w:rPr>
        <w:t xml:space="preserve"> </w:t>
      </w:r>
      <w:r>
        <w:t>каждого</w:t>
      </w:r>
      <w:r>
        <w:rPr>
          <w:spacing w:val="-3"/>
        </w:rPr>
        <w:t xml:space="preserve"> </w:t>
      </w:r>
      <w:r>
        <w:t>обучающегося, разрабатывает</w:t>
      </w:r>
      <w:r>
        <w:rPr>
          <w:spacing w:val="-1"/>
        </w:rPr>
        <w:t xml:space="preserve"> </w:t>
      </w:r>
      <w:r>
        <w:t>рекомендации для</w:t>
      </w:r>
      <w:r>
        <w:rPr>
          <w:spacing w:val="-1"/>
        </w:rPr>
        <w:t xml:space="preserve"> </w:t>
      </w:r>
      <w:r>
        <w:t>дальнейшего</w:t>
      </w:r>
      <w:r>
        <w:rPr>
          <w:spacing w:val="-4"/>
        </w:rPr>
        <w:t xml:space="preserve"> </w:t>
      </w:r>
      <w:r>
        <w:t>обучения.</w:t>
      </w:r>
    </w:p>
    <w:p w14:paraId="159D15A0" w14:textId="77777777" w:rsidR="0052501E" w:rsidRDefault="0052501E">
      <w:pPr>
        <w:sectPr w:rsidR="0052501E">
          <w:pgSz w:w="11910" w:h="16840"/>
          <w:pgMar w:top="760" w:right="600" w:bottom="420" w:left="920" w:header="0" w:footer="150" w:gutter="0"/>
          <w:cols w:space="720"/>
        </w:sectPr>
      </w:pPr>
    </w:p>
    <w:p w14:paraId="4653465C" w14:textId="77777777" w:rsidR="0052501E" w:rsidRDefault="00B0778F" w:rsidP="001E0EBC">
      <w:pPr>
        <w:pStyle w:val="11"/>
        <w:numPr>
          <w:ilvl w:val="1"/>
          <w:numId w:val="49"/>
        </w:numPr>
        <w:tabs>
          <w:tab w:val="left" w:pos="3149"/>
        </w:tabs>
        <w:spacing w:line="322" w:lineRule="exact"/>
        <w:ind w:left="3149" w:hanging="361"/>
        <w:jc w:val="left"/>
      </w:pPr>
      <w:r>
        <w:lastRenderedPageBreak/>
        <w:t>Содержательный</w:t>
      </w:r>
      <w:r>
        <w:rPr>
          <w:spacing w:val="-3"/>
        </w:rPr>
        <w:t xml:space="preserve"> </w:t>
      </w:r>
      <w:r>
        <w:t>раздел</w:t>
      </w:r>
      <w:r>
        <w:rPr>
          <w:spacing w:val="-1"/>
        </w:rPr>
        <w:t xml:space="preserve"> </w:t>
      </w:r>
      <w:r>
        <w:t>АООП</w:t>
      </w:r>
      <w:r>
        <w:rPr>
          <w:spacing w:val="-2"/>
        </w:rPr>
        <w:t xml:space="preserve"> </w:t>
      </w:r>
      <w:r>
        <w:t>ООО</w:t>
      </w:r>
    </w:p>
    <w:p w14:paraId="03BF09D9" w14:textId="77777777" w:rsidR="0052501E" w:rsidRDefault="00B0778F">
      <w:pPr>
        <w:ind w:left="2226"/>
        <w:rPr>
          <w:b/>
          <w:sz w:val="28"/>
        </w:rPr>
      </w:pPr>
      <w:r>
        <w:rPr>
          <w:b/>
          <w:sz w:val="28"/>
        </w:rPr>
        <w:t>для</w:t>
      </w:r>
      <w:r>
        <w:rPr>
          <w:b/>
          <w:spacing w:val="-3"/>
          <w:sz w:val="28"/>
        </w:rPr>
        <w:t xml:space="preserve"> </w:t>
      </w:r>
      <w:r>
        <w:rPr>
          <w:b/>
          <w:sz w:val="28"/>
        </w:rPr>
        <w:t>обучающихся</w:t>
      </w:r>
      <w:r>
        <w:rPr>
          <w:b/>
          <w:spacing w:val="-6"/>
          <w:sz w:val="28"/>
        </w:rPr>
        <w:t xml:space="preserve"> </w:t>
      </w:r>
      <w:r>
        <w:rPr>
          <w:b/>
          <w:sz w:val="28"/>
        </w:rPr>
        <w:t>с</w:t>
      </w:r>
      <w:r>
        <w:rPr>
          <w:b/>
          <w:spacing w:val="-1"/>
          <w:sz w:val="28"/>
        </w:rPr>
        <w:t xml:space="preserve"> </w:t>
      </w:r>
      <w:r>
        <w:rPr>
          <w:b/>
          <w:sz w:val="28"/>
        </w:rPr>
        <w:t>задержкой</w:t>
      </w:r>
      <w:r>
        <w:rPr>
          <w:b/>
          <w:spacing w:val="-3"/>
          <w:sz w:val="28"/>
        </w:rPr>
        <w:t xml:space="preserve"> </w:t>
      </w:r>
      <w:r>
        <w:rPr>
          <w:b/>
          <w:sz w:val="28"/>
        </w:rPr>
        <w:t>психического развития.</w:t>
      </w:r>
    </w:p>
    <w:p w14:paraId="52E975D0" w14:textId="77777777" w:rsidR="0052501E" w:rsidRDefault="0052501E">
      <w:pPr>
        <w:pStyle w:val="a3"/>
        <w:ind w:left="0"/>
        <w:jc w:val="left"/>
        <w:rPr>
          <w:b/>
          <w:sz w:val="28"/>
        </w:rPr>
      </w:pPr>
    </w:p>
    <w:p w14:paraId="61599E4D" w14:textId="77777777" w:rsidR="0052501E" w:rsidRDefault="00B0778F" w:rsidP="001E0EBC">
      <w:pPr>
        <w:pStyle w:val="31"/>
        <w:numPr>
          <w:ilvl w:val="1"/>
          <w:numId w:val="43"/>
        </w:numPr>
        <w:tabs>
          <w:tab w:val="left" w:pos="2014"/>
        </w:tabs>
        <w:ind w:hanging="361"/>
      </w:pPr>
      <w:r>
        <w:t>Рабочая</w:t>
      </w:r>
      <w:r>
        <w:rPr>
          <w:spacing w:val="-4"/>
        </w:rPr>
        <w:t xml:space="preserve"> </w:t>
      </w:r>
      <w:r>
        <w:t>программа</w:t>
      </w:r>
      <w:r>
        <w:rPr>
          <w:spacing w:val="-2"/>
        </w:rPr>
        <w:t xml:space="preserve"> </w:t>
      </w:r>
      <w:r>
        <w:t>по</w:t>
      </w:r>
      <w:r>
        <w:rPr>
          <w:spacing w:val="-2"/>
        </w:rPr>
        <w:t xml:space="preserve"> </w:t>
      </w:r>
      <w:r>
        <w:t>учебному</w:t>
      </w:r>
      <w:r>
        <w:rPr>
          <w:spacing w:val="-2"/>
        </w:rPr>
        <w:t xml:space="preserve"> </w:t>
      </w:r>
      <w:r>
        <w:t>предмету</w:t>
      </w:r>
      <w:r>
        <w:rPr>
          <w:spacing w:val="-5"/>
        </w:rPr>
        <w:t xml:space="preserve"> </w:t>
      </w:r>
      <w:r>
        <w:t>Русский</w:t>
      </w:r>
      <w:r>
        <w:rPr>
          <w:spacing w:val="-2"/>
        </w:rPr>
        <w:t xml:space="preserve"> </w:t>
      </w:r>
      <w:r>
        <w:t>язык</w:t>
      </w:r>
    </w:p>
    <w:p w14:paraId="461AE5D6" w14:textId="77777777" w:rsidR="0052501E" w:rsidRDefault="0052501E">
      <w:pPr>
        <w:pStyle w:val="a3"/>
        <w:spacing w:before="7"/>
        <w:ind w:left="0"/>
        <w:jc w:val="left"/>
        <w:rPr>
          <w:b/>
          <w:sz w:val="21"/>
        </w:rPr>
      </w:pPr>
    </w:p>
    <w:p w14:paraId="10F011DF" w14:textId="77777777" w:rsidR="0052501E" w:rsidRDefault="00B0778F">
      <w:pPr>
        <w:pStyle w:val="a3"/>
        <w:spacing w:before="1"/>
        <w:ind w:right="250" w:firstLine="360"/>
      </w:pPr>
      <w:r>
        <w:t>Программа</w:t>
      </w:r>
      <w:r>
        <w:rPr>
          <w:spacing w:val="1"/>
        </w:rPr>
        <w:t xml:space="preserve"> </w:t>
      </w:r>
      <w:r>
        <w:t>по</w:t>
      </w:r>
      <w:r>
        <w:rPr>
          <w:spacing w:val="1"/>
        </w:rPr>
        <w:t xml:space="preserve"> </w:t>
      </w:r>
      <w:r>
        <w:t>русскому</w:t>
      </w:r>
      <w:r>
        <w:rPr>
          <w:spacing w:val="1"/>
        </w:rPr>
        <w:t xml:space="preserve"> </w:t>
      </w:r>
      <w:r>
        <w:t>языку</w:t>
      </w:r>
      <w:r>
        <w:rPr>
          <w:spacing w:val="1"/>
        </w:rPr>
        <w:t xml:space="preserve"> </w:t>
      </w:r>
      <w:r>
        <w:t>включает</w:t>
      </w:r>
      <w:r>
        <w:rPr>
          <w:spacing w:val="1"/>
        </w:rPr>
        <w:t xml:space="preserve"> </w:t>
      </w:r>
      <w:r>
        <w:t>пояснительную</w:t>
      </w:r>
      <w:r>
        <w:rPr>
          <w:spacing w:val="1"/>
        </w:rPr>
        <w:t xml:space="preserve"> </w:t>
      </w:r>
      <w:r>
        <w:t>записку,</w:t>
      </w:r>
      <w:r>
        <w:rPr>
          <w:spacing w:val="1"/>
        </w:rPr>
        <w:t xml:space="preserve"> </w:t>
      </w:r>
      <w:r>
        <w:t>содержание</w:t>
      </w:r>
      <w:r>
        <w:rPr>
          <w:spacing w:val="1"/>
        </w:rPr>
        <w:t xml:space="preserve"> </w:t>
      </w:r>
      <w:r>
        <w:t>обучения,</w:t>
      </w:r>
      <w:r>
        <w:rPr>
          <w:spacing w:val="1"/>
        </w:rPr>
        <w:t xml:space="preserve"> </w:t>
      </w:r>
      <w:r>
        <w:t>планируемые</w:t>
      </w:r>
      <w:r>
        <w:rPr>
          <w:spacing w:val="-1"/>
        </w:rPr>
        <w:t xml:space="preserve"> </w:t>
      </w:r>
      <w:r>
        <w:t>результаты</w:t>
      </w:r>
      <w:r>
        <w:rPr>
          <w:spacing w:val="-3"/>
        </w:rPr>
        <w:t xml:space="preserve"> </w:t>
      </w:r>
      <w:r>
        <w:t>освоения</w:t>
      </w:r>
      <w:r>
        <w:rPr>
          <w:spacing w:val="-2"/>
        </w:rPr>
        <w:t xml:space="preserve"> </w:t>
      </w:r>
      <w:r>
        <w:t>программы по</w:t>
      </w:r>
      <w:r>
        <w:rPr>
          <w:spacing w:val="-1"/>
        </w:rPr>
        <w:t xml:space="preserve"> </w:t>
      </w:r>
      <w:r>
        <w:t>русскому</w:t>
      </w:r>
      <w:r>
        <w:rPr>
          <w:spacing w:val="-3"/>
        </w:rPr>
        <w:t xml:space="preserve"> </w:t>
      </w:r>
      <w:r>
        <w:t>языку.</w:t>
      </w:r>
    </w:p>
    <w:p w14:paraId="64EA444B" w14:textId="77777777" w:rsidR="0052501E" w:rsidRDefault="00B0778F">
      <w:pPr>
        <w:pStyle w:val="a3"/>
        <w:ind w:right="248" w:firstLine="360"/>
      </w:pPr>
      <w:r>
        <w:t>Пояснительная записка отражает общие цели и задачи изучения русского языка, характеристику</w:t>
      </w:r>
      <w:r>
        <w:rPr>
          <w:spacing w:val="1"/>
        </w:rPr>
        <w:t xml:space="preserve"> </w:t>
      </w:r>
      <w:r>
        <w:t>психологических предпосылок к его изучению обучающимися с ЗПР; место в структуре учебного плана,</w:t>
      </w:r>
      <w:r>
        <w:rPr>
          <w:spacing w:val="-52"/>
        </w:rPr>
        <w:t xml:space="preserve"> </w:t>
      </w:r>
      <w:r>
        <w:t>а</w:t>
      </w:r>
      <w:r>
        <w:rPr>
          <w:spacing w:val="1"/>
        </w:rPr>
        <w:t xml:space="preserve"> </w:t>
      </w:r>
      <w:r>
        <w:t>также</w:t>
      </w:r>
      <w:r>
        <w:rPr>
          <w:spacing w:val="1"/>
        </w:rPr>
        <w:t xml:space="preserve"> </w:t>
      </w:r>
      <w:r>
        <w:t>подходы</w:t>
      </w:r>
      <w:r>
        <w:rPr>
          <w:spacing w:val="1"/>
        </w:rPr>
        <w:t xml:space="preserve"> </w:t>
      </w:r>
      <w:r>
        <w:t>к</w:t>
      </w:r>
      <w:r>
        <w:rPr>
          <w:spacing w:val="1"/>
        </w:rPr>
        <w:t xml:space="preserve"> </w:t>
      </w:r>
      <w:r>
        <w:t>отбору</w:t>
      </w:r>
      <w:r>
        <w:rPr>
          <w:spacing w:val="1"/>
        </w:rPr>
        <w:t xml:space="preserve"> </w:t>
      </w:r>
      <w:r>
        <w:t>содержания,</w:t>
      </w:r>
      <w:r>
        <w:rPr>
          <w:spacing w:val="1"/>
        </w:rPr>
        <w:t xml:space="preserve"> </w:t>
      </w:r>
      <w:r>
        <w:t>к</w:t>
      </w:r>
      <w:r>
        <w:rPr>
          <w:spacing w:val="1"/>
        </w:rPr>
        <w:t xml:space="preserve"> </w:t>
      </w:r>
      <w:r>
        <w:t>определению</w:t>
      </w:r>
      <w:r>
        <w:rPr>
          <w:spacing w:val="1"/>
        </w:rPr>
        <w:t xml:space="preserve"> </w:t>
      </w:r>
      <w:r>
        <w:t>планируемых</w:t>
      </w:r>
      <w:r>
        <w:rPr>
          <w:spacing w:val="1"/>
        </w:rPr>
        <w:t xml:space="preserve"> </w:t>
      </w:r>
      <w:r>
        <w:t>результатов</w:t>
      </w:r>
      <w:r>
        <w:rPr>
          <w:spacing w:val="1"/>
        </w:rPr>
        <w:t xml:space="preserve"> </w:t>
      </w:r>
      <w:r>
        <w:t>и</w:t>
      </w:r>
      <w:r>
        <w:rPr>
          <w:spacing w:val="1"/>
        </w:rPr>
        <w:t xml:space="preserve"> </w:t>
      </w:r>
      <w:r>
        <w:t>к</w:t>
      </w:r>
      <w:r>
        <w:rPr>
          <w:spacing w:val="1"/>
        </w:rPr>
        <w:t xml:space="preserve"> </w:t>
      </w:r>
      <w:r>
        <w:t>структуре</w:t>
      </w:r>
      <w:r>
        <w:rPr>
          <w:spacing w:val="1"/>
        </w:rPr>
        <w:t xml:space="preserve"> </w:t>
      </w:r>
      <w:r>
        <w:t>тематического</w:t>
      </w:r>
      <w:r>
        <w:rPr>
          <w:spacing w:val="-1"/>
        </w:rPr>
        <w:t xml:space="preserve"> </w:t>
      </w:r>
      <w:r>
        <w:t>планирования.</w:t>
      </w:r>
    </w:p>
    <w:p w14:paraId="0A4AD880" w14:textId="77777777" w:rsidR="0052501E" w:rsidRDefault="00B0778F">
      <w:pPr>
        <w:pStyle w:val="a3"/>
        <w:ind w:right="245" w:firstLine="360"/>
      </w:pPr>
      <w:r>
        <w:t>Содержание обучения раскрывает содержательные линии, которые предлагаются для обязательного</w:t>
      </w:r>
      <w:r>
        <w:rPr>
          <w:spacing w:val="1"/>
        </w:rPr>
        <w:t xml:space="preserve"> </w:t>
      </w:r>
      <w:r>
        <w:t>изучения в каждом классе на уровне основного общего образования. Содержание обучения в каждом</w:t>
      </w:r>
      <w:r>
        <w:rPr>
          <w:spacing w:val="1"/>
        </w:rPr>
        <w:t xml:space="preserve"> </w:t>
      </w:r>
      <w:r>
        <w:t>классе завершается перечнем универсальных учебных действий - познавательных, коммуникативных и</w:t>
      </w:r>
      <w:r>
        <w:rPr>
          <w:spacing w:val="1"/>
        </w:rPr>
        <w:t xml:space="preserve"> </w:t>
      </w:r>
      <w:r>
        <w:t>регулятивных,</w:t>
      </w:r>
      <w:r>
        <w:rPr>
          <w:spacing w:val="1"/>
        </w:rPr>
        <w:t xml:space="preserve"> </w:t>
      </w:r>
      <w:r>
        <w:t>которые</w:t>
      </w:r>
      <w:r>
        <w:rPr>
          <w:spacing w:val="1"/>
        </w:rPr>
        <w:t xml:space="preserve"> </w:t>
      </w:r>
      <w:r>
        <w:t>возможно</w:t>
      </w:r>
      <w:r>
        <w:rPr>
          <w:spacing w:val="1"/>
        </w:rPr>
        <w:t xml:space="preserve"> </w:t>
      </w:r>
      <w:r>
        <w:t>формировать</w:t>
      </w:r>
      <w:r>
        <w:rPr>
          <w:spacing w:val="1"/>
        </w:rPr>
        <w:t xml:space="preserve"> </w:t>
      </w:r>
      <w:r>
        <w:t>средствами</w:t>
      </w:r>
      <w:r>
        <w:rPr>
          <w:spacing w:val="1"/>
        </w:rPr>
        <w:t xml:space="preserve"> </w:t>
      </w:r>
      <w:r>
        <w:t>русского</w:t>
      </w:r>
      <w:r>
        <w:rPr>
          <w:spacing w:val="1"/>
        </w:rPr>
        <w:t xml:space="preserve"> </w:t>
      </w:r>
      <w:r>
        <w:t>языка</w:t>
      </w:r>
      <w:r>
        <w:rPr>
          <w:spacing w:val="1"/>
        </w:rPr>
        <w:t xml:space="preserve"> </w:t>
      </w:r>
      <w:r>
        <w:t>с</w:t>
      </w:r>
      <w:r>
        <w:rPr>
          <w:spacing w:val="1"/>
        </w:rPr>
        <w:t xml:space="preserve"> </w:t>
      </w:r>
      <w:r>
        <w:t>учетом</w:t>
      </w:r>
      <w:r>
        <w:rPr>
          <w:spacing w:val="1"/>
        </w:rPr>
        <w:t xml:space="preserve"> </w:t>
      </w:r>
      <w:r>
        <w:t>возрастных</w:t>
      </w:r>
      <w:r>
        <w:rPr>
          <w:spacing w:val="1"/>
        </w:rPr>
        <w:t xml:space="preserve"> </w:t>
      </w:r>
      <w:r>
        <w:t>особенностей</w:t>
      </w:r>
      <w:r>
        <w:rPr>
          <w:spacing w:val="-1"/>
        </w:rPr>
        <w:t xml:space="preserve"> </w:t>
      </w:r>
      <w:r>
        <w:t>обучающихся с ЗПР на</w:t>
      </w:r>
      <w:r>
        <w:rPr>
          <w:spacing w:val="-1"/>
        </w:rPr>
        <w:t xml:space="preserve"> </w:t>
      </w:r>
      <w:r>
        <w:t>уровне основного общего образования.</w:t>
      </w:r>
    </w:p>
    <w:p w14:paraId="74606583" w14:textId="77777777" w:rsidR="0052501E" w:rsidRDefault="00B0778F">
      <w:pPr>
        <w:pStyle w:val="a3"/>
        <w:ind w:right="246" w:firstLine="360"/>
      </w:pPr>
      <w:r>
        <w:t>Планируемые</w:t>
      </w:r>
      <w:r>
        <w:rPr>
          <w:spacing w:val="1"/>
        </w:rPr>
        <w:t xml:space="preserve"> </w:t>
      </w:r>
      <w:r>
        <w:t>результаты</w:t>
      </w:r>
      <w:r>
        <w:rPr>
          <w:spacing w:val="1"/>
        </w:rPr>
        <w:t xml:space="preserve"> </w:t>
      </w:r>
      <w:r>
        <w:t>освоения</w:t>
      </w:r>
      <w:r>
        <w:rPr>
          <w:spacing w:val="1"/>
        </w:rPr>
        <w:t xml:space="preserve"> </w:t>
      </w:r>
      <w:r>
        <w:t>программы</w:t>
      </w:r>
      <w:r>
        <w:rPr>
          <w:spacing w:val="1"/>
        </w:rPr>
        <w:t xml:space="preserve"> </w:t>
      </w:r>
      <w:r>
        <w:t>по</w:t>
      </w:r>
      <w:r>
        <w:rPr>
          <w:spacing w:val="1"/>
        </w:rPr>
        <w:t xml:space="preserve"> </w:t>
      </w:r>
      <w:r>
        <w:t>русскому</w:t>
      </w:r>
      <w:r>
        <w:rPr>
          <w:spacing w:val="1"/>
        </w:rPr>
        <w:t xml:space="preserve"> </w:t>
      </w:r>
      <w:r>
        <w:t>языку</w:t>
      </w:r>
      <w:r>
        <w:rPr>
          <w:spacing w:val="1"/>
        </w:rPr>
        <w:t xml:space="preserve"> </w:t>
      </w:r>
      <w:r>
        <w:t>включают</w:t>
      </w:r>
      <w:r>
        <w:rPr>
          <w:spacing w:val="1"/>
        </w:rPr>
        <w:t xml:space="preserve"> </w:t>
      </w:r>
      <w:r>
        <w:t>личностные,</w:t>
      </w:r>
      <w:r>
        <w:rPr>
          <w:spacing w:val="1"/>
        </w:rPr>
        <w:t xml:space="preserve"> </w:t>
      </w:r>
      <w:r>
        <w:t>метапредметные результаты за весь период обучения на уровне основного общего образования, а также</w:t>
      </w:r>
      <w:r>
        <w:rPr>
          <w:spacing w:val="1"/>
        </w:rPr>
        <w:t xml:space="preserve"> </w:t>
      </w:r>
      <w:r>
        <w:t>предметные</w:t>
      </w:r>
      <w:r>
        <w:rPr>
          <w:spacing w:val="-1"/>
        </w:rPr>
        <w:t xml:space="preserve"> </w:t>
      </w:r>
      <w:r>
        <w:t>достижения</w:t>
      </w:r>
      <w:r>
        <w:rPr>
          <w:spacing w:val="-3"/>
        </w:rPr>
        <w:t xml:space="preserve"> </w:t>
      </w:r>
      <w:r>
        <w:t>обучающегося за</w:t>
      </w:r>
      <w:r>
        <w:rPr>
          <w:spacing w:val="-2"/>
        </w:rPr>
        <w:t xml:space="preserve"> </w:t>
      </w:r>
      <w:r>
        <w:t>каждый</w:t>
      </w:r>
      <w:r>
        <w:rPr>
          <w:spacing w:val="-3"/>
        </w:rPr>
        <w:t xml:space="preserve"> </w:t>
      </w:r>
      <w:r>
        <w:t>год обучения.</w:t>
      </w:r>
    </w:p>
    <w:p w14:paraId="31234994" w14:textId="77777777" w:rsidR="0052501E" w:rsidRDefault="0052501E">
      <w:pPr>
        <w:pStyle w:val="a3"/>
        <w:spacing w:before="4"/>
        <w:ind w:left="0"/>
        <w:jc w:val="left"/>
      </w:pPr>
    </w:p>
    <w:p w14:paraId="31CA7754" w14:textId="77777777" w:rsidR="0052501E" w:rsidRDefault="00B0778F" w:rsidP="001E0EBC">
      <w:pPr>
        <w:pStyle w:val="31"/>
        <w:numPr>
          <w:ilvl w:val="2"/>
          <w:numId w:val="43"/>
        </w:numPr>
        <w:tabs>
          <w:tab w:val="left" w:pos="5777"/>
          <w:tab w:val="left" w:pos="5778"/>
        </w:tabs>
        <w:spacing w:before="1"/>
      </w:pPr>
      <w:r>
        <w:t>Пояснительная</w:t>
      </w:r>
      <w:r>
        <w:rPr>
          <w:spacing w:val="-3"/>
        </w:rPr>
        <w:t xml:space="preserve"> </w:t>
      </w:r>
      <w:r>
        <w:t>записка</w:t>
      </w:r>
    </w:p>
    <w:p w14:paraId="3F508CB6" w14:textId="77777777" w:rsidR="0052501E" w:rsidRDefault="0052501E">
      <w:pPr>
        <w:pStyle w:val="a3"/>
        <w:spacing w:before="7"/>
        <w:ind w:left="0"/>
        <w:jc w:val="left"/>
        <w:rPr>
          <w:b/>
          <w:sz w:val="21"/>
        </w:rPr>
      </w:pPr>
    </w:p>
    <w:p w14:paraId="1032E8A1" w14:textId="77777777" w:rsidR="0052501E" w:rsidRDefault="00B0778F">
      <w:pPr>
        <w:pStyle w:val="a3"/>
        <w:ind w:right="246" w:firstLine="360"/>
      </w:pPr>
      <w:r>
        <w:t>Программа</w:t>
      </w:r>
      <w:r>
        <w:rPr>
          <w:spacing w:val="1"/>
        </w:rPr>
        <w:t xml:space="preserve"> </w:t>
      </w:r>
      <w:r>
        <w:t>по</w:t>
      </w:r>
      <w:r>
        <w:rPr>
          <w:spacing w:val="1"/>
        </w:rPr>
        <w:t xml:space="preserve"> </w:t>
      </w:r>
      <w:r>
        <w:t>русскому</w:t>
      </w:r>
      <w:r>
        <w:rPr>
          <w:spacing w:val="1"/>
        </w:rPr>
        <w:t xml:space="preserve"> </w:t>
      </w:r>
      <w:r>
        <w:t>языку</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разработана</w:t>
      </w:r>
      <w:r>
        <w:rPr>
          <w:spacing w:val="1"/>
        </w:rPr>
        <w:t xml:space="preserve"> </w:t>
      </w:r>
      <w:r>
        <w:t>с</w:t>
      </w:r>
      <w:r>
        <w:rPr>
          <w:spacing w:val="1"/>
        </w:rPr>
        <w:t xml:space="preserve"> </w:t>
      </w:r>
      <w:r>
        <w:t>целью</w:t>
      </w:r>
      <w:r>
        <w:rPr>
          <w:spacing w:val="1"/>
        </w:rPr>
        <w:t xml:space="preserve"> </w:t>
      </w:r>
      <w:r>
        <w:t>оказания методической помощи учителю русского языка в создании рабочей программы по учебному</w:t>
      </w:r>
      <w:r>
        <w:rPr>
          <w:spacing w:val="1"/>
        </w:rPr>
        <w:t xml:space="preserve"> </w:t>
      </w:r>
      <w:r>
        <w:t>предмету, ориентированной на современные тенденции в школьном образовании и активные методики</w:t>
      </w:r>
      <w:r>
        <w:rPr>
          <w:spacing w:val="1"/>
        </w:rPr>
        <w:t xml:space="preserve"> </w:t>
      </w:r>
      <w:r>
        <w:t>обучения.</w:t>
      </w:r>
    </w:p>
    <w:p w14:paraId="0C13190C" w14:textId="77777777" w:rsidR="0052501E" w:rsidRDefault="00B0778F">
      <w:pPr>
        <w:pStyle w:val="a3"/>
        <w:spacing w:line="251" w:lineRule="exact"/>
        <w:ind w:left="573"/>
      </w:pPr>
      <w:r>
        <w:t>Программа</w:t>
      </w:r>
      <w:r>
        <w:rPr>
          <w:spacing w:val="-1"/>
        </w:rPr>
        <w:t xml:space="preserve"> </w:t>
      </w:r>
      <w:r>
        <w:t>по</w:t>
      </w:r>
      <w:r>
        <w:rPr>
          <w:spacing w:val="-4"/>
        </w:rPr>
        <w:t xml:space="preserve"> </w:t>
      </w:r>
      <w:r>
        <w:t>русскому</w:t>
      </w:r>
      <w:r>
        <w:rPr>
          <w:spacing w:val="-4"/>
        </w:rPr>
        <w:t xml:space="preserve"> </w:t>
      </w:r>
      <w:r>
        <w:t>языку</w:t>
      </w:r>
      <w:r>
        <w:rPr>
          <w:spacing w:val="-4"/>
        </w:rPr>
        <w:t xml:space="preserve"> </w:t>
      </w:r>
      <w:r>
        <w:t>позволит</w:t>
      </w:r>
      <w:r>
        <w:rPr>
          <w:spacing w:val="-1"/>
        </w:rPr>
        <w:t xml:space="preserve"> </w:t>
      </w:r>
      <w:r>
        <w:t>учителю:</w:t>
      </w:r>
    </w:p>
    <w:p w14:paraId="53B48972" w14:textId="77777777" w:rsidR="0052501E" w:rsidRDefault="00B0778F">
      <w:pPr>
        <w:pStyle w:val="a3"/>
        <w:spacing w:before="1"/>
        <w:ind w:right="246" w:firstLine="360"/>
      </w:pPr>
      <w:r>
        <w:t>реализовать</w:t>
      </w:r>
      <w:r>
        <w:rPr>
          <w:spacing w:val="1"/>
        </w:rPr>
        <w:t xml:space="preserve"> </w:t>
      </w:r>
      <w:r>
        <w:t>в</w:t>
      </w:r>
      <w:r>
        <w:rPr>
          <w:spacing w:val="1"/>
        </w:rPr>
        <w:t xml:space="preserve"> </w:t>
      </w:r>
      <w:r>
        <w:t>процессе</w:t>
      </w:r>
      <w:r>
        <w:rPr>
          <w:spacing w:val="1"/>
        </w:rPr>
        <w:t xml:space="preserve"> </w:t>
      </w:r>
      <w:r>
        <w:t>преподавания</w:t>
      </w:r>
      <w:r>
        <w:rPr>
          <w:spacing w:val="1"/>
        </w:rPr>
        <w:t xml:space="preserve"> </w:t>
      </w:r>
      <w:r>
        <w:t>русского</w:t>
      </w:r>
      <w:r>
        <w:rPr>
          <w:spacing w:val="1"/>
        </w:rPr>
        <w:t xml:space="preserve"> </w:t>
      </w:r>
      <w:r>
        <w:t>языка</w:t>
      </w:r>
      <w:r>
        <w:rPr>
          <w:spacing w:val="1"/>
        </w:rPr>
        <w:t xml:space="preserve"> </w:t>
      </w:r>
      <w:r>
        <w:t>современные</w:t>
      </w:r>
      <w:r>
        <w:rPr>
          <w:spacing w:val="1"/>
        </w:rPr>
        <w:t xml:space="preserve"> </w:t>
      </w:r>
      <w:r>
        <w:t>подходы</w:t>
      </w:r>
      <w:r>
        <w:rPr>
          <w:spacing w:val="1"/>
        </w:rPr>
        <w:t xml:space="preserve"> </w:t>
      </w:r>
      <w:r>
        <w:t>к</w:t>
      </w:r>
      <w:r>
        <w:rPr>
          <w:spacing w:val="1"/>
        </w:rPr>
        <w:t xml:space="preserve"> </w:t>
      </w:r>
      <w:r>
        <w:t>достижению</w:t>
      </w:r>
      <w:r>
        <w:rPr>
          <w:spacing w:val="1"/>
        </w:rPr>
        <w:t xml:space="preserve"> </w:t>
      </w:r>
      <w:r>
        <w:t>личностных,</w:t>
      </w:r>
      <w:r>
        <w:rPr>
          <w:spacing w:val="-2"/>
        </w:rPr>
        <w:t xml:space="preserve"> </w:t>
      </w:r>
      <w:r>
        <w:t>метапредметных</w:t>
      </w:r>
      <w:r>
        <w:rPr>
          <w:spacing w:val="-1"/>
        </w:rPr>
        <w:t xml:space="preserve"> </w:t>
      </w:r>
      <w:r>
        <w:t>и</w:t>
      </w:r>
      <w:r>
        <w:rPr>
          <w:spacing w:val="-2"/>
        </w:rPr>
        <w:t xml:space="preserve"> </w:t>
      </w:r>
      <w:r>
        <w:t>предметных</w:t>
      </w:r>
      <w:r>
        <w:rPr>
          <w:spacing w:val="-1"/>
        </w:rPr>
        <w:t xml:space="preserve"> </w:t>
      </w:r>
      <w:r>
        <w:t>результатов</w:t>
      </w:r>
      <w:r>
        <w:rPr>
          <w:spacing w:val="-3"/>
        </w:rPr>
        <w:t xml:space="preserve"> </w:t>
      </w:r>
      <w:r>
        <w:t>обучения,</w:t>
      </w:r>
      <w:r>
        <w:rPr>
          <w:spacing w:val="-2"/>
        </w:rPr>
        <w:t xml:space="preserve"> </w:t>
      </w:r>
      <w:r>
        <w:t>сформулированных</w:t>
      </w:r>
      <w:r>
        <w:rPr>
          <w:spacing w:val="-1"/>
        </w:rPr>
        <w:t xml:space="preserve"> </w:t>
      </w:r>
      <w:r>
        <w:t>в</w:t>
      </w:r>
      <w:r>
        <w:rPr>
          <w:spacing w:val="-2"/>
        </w:rPr>
        <w:t xml:space="preserve"> </w:t>
      </w:r>
      <w:r>
        <w:t>ФГОС</w:t>
      </w:r>
      <w:r>
        <w:rPr>
          <w:spacing w:val="-2"/>
        </w:rPr>
        <w:t xml:space="preserve"> </w:t>
      </w:r>
      <w:r>
        <w:t>ООО;</w:t>
      </w:r>
    </w:p>
    <w:p w14:paraId="5009BB12" w14:textId="77777777" w:rsidR="0052501E" w:rsidRDefault="00B0778F">
      <w:pPr>
        <w:pStyle w:val="a3"/>
        <w:spacing w:before="1"/>
        <w:ind w:right="246" w:firstLine="360"/>
      </w:pPr>
      <w:r>
        <w:t>определить и структурировать планируемые результаты обучения и содержание русского языка по</w:t>
      </w:r>
      <w:r>
        <w:rPr>
          <w:spacing w:val="1"/>
        </w:rPr>
        <w:t xml:space="preserve"> </w:t>
      </w:r>
      <w:r>
        <w:t>годам</w:t>
      </w:r>
      <w:r>
        <w:rPr>
          <w:spacing w:val="1"/>
        </w:rPr>
        <w:t xml:space="preserve"> </w:t>
      </w:r>
      <w:r>
        <w:t>обучения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ФГОС</w:t>
      </w:r>
      <w:r>
        <w:rPr>
          <w:spacing w:val="1"/>
        </w:rPr>
        <w:t xml:space="preserve"> </w:t>
      </w:r>
      <w:r>
        <w:t>ООО</w:t>
      </w:r>
      <w:r>
        <w:rPr>
          <w:spacing w:val="1"/>
        </w:rPr>
        <w:t xml:space="preserve"> </w:t>
      </w:r>
      <w:r>
        <w:t>и</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обучающихся с</w:t>
      </w:r>
      <w:r>
        <w:rPr>
          <w:spacing w:val="-3"/>
        </w:rPr>
        <w:t xml:space="preserve"> </w:t>
      </w:r>
      <w:r>
        <w:t>ЗПР;</w:t>
      </w:r>
    </w:p>
    <w:p w14:paraId="205A8785" w14:textId="77777777" w:rsidR="0052501E" w:rsidRDefault="00B0778F">
      <w:pPr>
        <w:pStyle w:val="a3"/>
        <w:ind w:right="248" w:firstLine="360"/>
      </w:pPr>
      <w:r>
        <w:t>разработать</w:t>
      </w:r>
      <w:r>
        <w:rPr>
          <w:spacing w:val="1"/>
        </w:rPr>
        <w:t xml:space="preserve"> </w:t>
      </w:r>
      <w:r>
        <w:t>календарно-тематическое</w:t>
      </w:r>
      <w:r>
        <w:rPr>
          <w:spacing w:val="1"/>
        </w:rPr>
        <w:t xml:space="preserve"> </w:t>
      </w:r>
      <w:r>
        <w:t>планирование</w:t>
      </w:r>
      <w:r>
        <w:rPr>
          <w:spacing w:val="1"/>
        </w:rPr>
        <w:t xml:space="preserve"> </w:t>
      </w:r>
      <w:r>
        <w:t>с</w:t>
      </w:r>
      <w:r>
        <w:rPr>
          <w:spacing w:val="1"/>
        </w:rPr>
        <w:t xml:space="preserve"> </w:t>
      </w:r>
      <w:r>
        <w:t>учетом</w:t>
      </w:r>
      <w:r>
        <w:rPr>
          <w:spacing w:val="56"/>
        </w:rPr>
        <w:t xml:space="preserve"> </w:t>
      </w:r>
      <w:r>
        <w:t>особых</w:t>
      </w:r>
      <w:r>
        <w:rPr>
          <w:spacing w:val="56"/>
        </w:rPr>
        <w:t xml:space="preserve"> </w:t>
      </w:r>
      <w:r>
        <w:t>образовательных</w:t>
      </w:r>
      <w:r>
        <w:rPr>
          <w:spacing w:val="-52"/>
        </w:rPr>
        <w:t xml:space="preserve"> </w:t>
      </w:r>
      <w:r>
        <w:t>потребностей</w:t>
      </w:r>
      <w:r>
        <w:rPr>
          <w:spacing w:val="-1"/>
        </w:rPr>
        <w:t xml:space="preserve"> </w:t>
      </w:r>
      <w:r>
        <w:t>обучающихся с ЗПР.</w:t>
      </w:r>
    </w:p>
    <w:p w14:paraId="4C0DB4F5" w14:textId="77777777" w:rsidR="0052501E" w:rsidRDefault="00B0778F">
      <w:pPr>
        <w:pStyle w:val="a3"/>
        <w:ind w:right="248" w:firstLine="360"/>
      </w:pPr>
      <w:r>
        <w:t>Как государственный язык и язык межнационального общения русский язык является средством</w:t>
      </w:r>
      <w:r>
        <w:rPr>
          <w:spacing w:val="1"/>
        </w:rPr>
        <w:t xml:space="preserve"> </w:t>
      </w:r>
      <w:r>
        <w:t>коммуникации всех народов Российской Федерации, основой их социально-экономической, культурной</w:t>
      </w:r>
      <w:r>
        <w:rPr>
          <w:spacing w:val="1"/>
        </w:rPr>
        <w:t xml:space="preserve"> </w:t>
      </w:r>
      <w:r>
        <w:t>и</w:t>
      </w:r>
      <w:r>
        <w:rPr>
          <w:spacing w:val="-1"/>
        </w:rPr>
        <w:t xml:space="preserve"> </w:t>
      </w:r>
      <w:r>
        <w:t>духовной</w:t>
      </w:r>
      <w:r>
        <w:rPr>
          <w:spacing w:val="-1"/>
        </w:rPr>
        <w:t xml:space="preserve"> </w:t>
      </w:r>
      <w:r>
        <w:t>консолидации.</w:t>
      </w:r>
    </w:p>
    <w:p w14:paraId="44E40B52" w14:textId="77777777" w:rsidR="0052501E" w:rsidRDefault="00B0778F">
      <w:pPr>
        <w:pStyle w:val="a3"/>
        <w:ind w:right="247" w:firstLine="360"/>
      </w:pPr>
      <w:r>
        <w:t>Высокая функциональная значимость русского языка и выполнение им функций государственного</w:t>
      </w:r>
      <w:r>
        <w:rPr>
          <w:spacing w:val="1"/>
        </w:rPr>
        <w:t xml:space="preserve"> </w:t>
      </w:r>
      <w:r>
        <w:t>языка и языка межнационального общения важны для каждого жителя России, независимо от места его</w:t>
      </w:r>
      <w:r>
        <w:rPr>
          <w:spacing w:val="1"/>
        </w:rPr>
        <w:t xml:space="preserve"> </w:t>
      </w:r>
      <w:r>
        <w:t>проживания и этнической принадлежности. Знание русского языка и владение им в разных формах его</w:t>
      </w:r>
      <w:r>
        <w:rPr>
          <w:spacing w:val="1"/>
        </w:rPr>
        <w:t xml:space="preserve"> </w:t>
      </w:r>
      <w:r>
        <w:t>существования</w:t>
      </w:r>
      <w:r>
        <w:rPr>
          <w:spacing w:val="1"/>
        </w:rPr>
        <w:t xml:space="preserve"> </w:t>
      </w:r>
      <w:r>
        <w:t>и</w:t>
      </w:r>
      <w:r>
        <w:rPr>
          <w:spacing w:val="1"/>
        </w:rPr>
        <w:t xml:space="preserve"> </w:t>
      </w:r>
      <w:r>
        <w:t>функциональных</w:t>
      </w:r>
      <w:r>
        <w:rPr>
          <w:spacing w:val="1"/>
        </w:rPr>
        <w:t xml:space="preserve"> </w:t>
      </w:r>
      <w:r>
        <w:t>разновидностях,</w:t>
      </w:r>
      <w:r>
        <w:rPr>
          <w:spacing w:val="1"/>
        </w:rPr>
        <w:t xml:space="preserve"> </w:t>
      </w:r>
      <w:r>
        <w:t>понимание</w:t>
      </w:r>
      <w:r>
        <w:rPr>
          <w:spacing w:val="1"/>
        </w:rPr>
        <w:t xml:space="preserve"> </w:t>
      </w:r>
      <w:r>
        <w:t>его</w:t>
      </w:r>
      <w:r>
        <w:rPr>
          <w:spacing w:val="1"/>
        </w:rPr>
        <w:t xml:space="preserve"> </w:t>
      </w:r>
      <w:r>
        <w:t>стилистических</w:t>
      </w:r>
      <w:r>
        <w:rPr>
          <w:spacing w:val="1"/>
        </w:rPr>
        <w:t xml:space="preserve"> </w:t>
      </w:r>
      <w:r>
        <w:t>особенностей</w:t>
      </w:r>
      <w:r>
        <w:rPr>
          <w:spacing w:val="1"/>
        </w:rPr>
        <w:t xml:space="preserve"> </w:t>
      </w:r>
      <w:r>
        <w:t>и</w:t>
      </w:r>
      <w:r>
        <w:rPr>
          <w:spacing w:val="1"/>
        </w:rPr>
        <w:t xml:space="preserve"> </w:t>
      </w:r>
      <w:r>
        <w:t>выразительных возможностей, умение правильно и эффективно использовать русский язык в различных</w:t>
      </w:r>
      <w:r>
        <w:rPr>
          <w:spacing w:val="1"/>
        </w:rPr>
        <w:t xml:space="preserve"> </w:t>
      </w:r>
      <w:r>
        <w:t>сферах</w:t>
      </w:r>
      <w:r>
        <w:rPr>
          <w:spacing w:val="1"/>
        </w:rPr>
        <w:t xml:space="preserve"> </w:t>
      </w:r>
      <w:r>
        <w:t>и</w:t>
      </w:r>
      <w:r>
        <w:rPr>
          <w:spacing w:val="1"/>
        </w:rPr>
        <w:t xml:space="preserve"> </w:t>
      </w:r>
      <w:r>
        <w:t>ситуациях</w:t>
      </w:r>
      <w:r>
        <w:rPr>
          <w:spacing w:val="1"/>
        </w:rPr>
        <w:t xml:space="preserve"> </w:t>
      </w:r>
      <w:r>
        <w:t>общения</w:t>
      </w:r>
      <w:r>
        <w:rPr>
          <w:spacing w:val="1"/>
        </w:rPr>
        <w:t xml:space="preserve"> </w:t>
      </w:r>
      <w:r>
        <w:t>определяют</w:t>
      </w:r>
      <w:r>
        <w:rPr>
          <w:spacing w:val="1"/>
        </w:rPr>
        <w:t xml:space="preserve"> </w:t>
      </w:r>
      <w:r>
        <w:t>успешность</w:t>
      </w:r>
      <w:r>
        <w:rPr>
          <w:spacing w:val="1"/>
        </w:rPr>
        <w:t xml:space="preserve"> </w:t>
      </w:r>
      <w:r>
        <w:t>социализации</w:t>
      </w:r>
      <w:r>
        <w:rPr>
          <w:spacing w:val="1"/>
        </w:rPr>
        <w:t xml:space="preserve"> </w:t>
      </w:r>
      <w:r>
        <w:t>личности</w:t>
      </w:r>
      <w:r>
        <w:rPr>
          <w:spacing w:val="1"/>
        </w:rPr>
        <w:t xml:space="preserve"> </w:t>
      </w:r>
      <w:r>
        <w:t>и</w:t>
      </w:r>
      <w:r>
        <w:rPr>
          <w:spacing w:val="1"/>
        </w:rPr>
        <w:t xml:space="preserve"> </w:t>
      </w:r>
      <w:r>
        <w:t>возможности</w:t>
      </w:r>
      <w:r>
        <w:rPr>
          <w:spacing w:val="1"/>
        </w:rPr>
        <w:t xml:space="preserve"> </w:t>
      </w:r>
      <w:r>
        <w:t>ее</w:t>
      </w:r>
      <w:r>
        <w:rPr>
          <w:spacing w:val="1"/>
        </w:rPr>
        <w:t xml:space="preserve"> </w:t>
      </w:r>
      <w:r>
        <w:t>самореализации</w:t>
      </w:r>
      <w:r>
        <w:rPr>
          <w:spacing w:val="-1"/>
        </w:rPr>
        <w:t xml:space="preserve"> </w:t>
      </w:r>
      <w:r>
        <w:t>в</w:t>
      </w:r>
      <w:r>
        <w:rPr>
          <w:spacing w:val="-2"/>
        </w:rPr>
        <w:t xml:space="preserve"> </w:t>
      </w:r>
      <w:r>
        <w:t>различных важных для человека</w:t>
      </w:r>
      <w:r>
        <w:rPr>
          <w:spacing w:val="-2"/>
        </w:rPr>
        <w:t xml:space="preserve"> </w:t>
      </w:r>
      <w:r>
        <w:t>областях.</w:t>
      </w:r>
    </w:p>
    <w:p w14:paraId="7B932D57" w14:textId="77777777" w:rsidR="0052501E" w:rsidRDefault="00B0778F">
      <w:pPr>
        <w:pStyle w:val="a3"/>
        <w:ind w:right="245" w:firstLine="360"/>
      </w:pPr>
      <w:r>
        <w:t>Русский</w:t>
      </w:r>
      <w:r>
        <w:rPr>
          <w:spacing w:val="1"/>
        </w:rPr>
        <w:t xml:space="preserve"> </w:t>
      </w:r>
      <w:r>
        <w:t>язык,</w:t>
      </w:r>
      <w:r>
        <w:rPr>
          <w:spacing w:val="1"/>
        </w:rPr>
        <w:t xml:space="preserve"> </w:t>
      </w:r>
      <w:r>
        <w:t>выполняя</w:t>
      </w:r>
      <w:r>
        <w:rPr>
          <w:spacing w:val="1"/>
        </w:rPr>
        <w:t xml:space="preserve"> </w:t>
      </w:r>
      <w:r>
        <w:t>свои</w:t>
      </w:r>
      <w:r>
        <w:rPr>
          <w:spacing w:val="1"/>
        </w:rPr>
        <w:t xml:space="preserve"> </w:t>
      </w:r>
      <w:r>
        <w:t>базовые</w:t>
      </w:r>
      <w:r>
        <w:rPr>
          <w:spacing w:val="1"/>
        </w:rPr>
        <w:t xml:space="preserve"> </w:t>
      </w:r>
      <w:r>
        <w:t>функции</w:t>
      </w:r>
      <w:r>
        <w:rPr>
          <w:spacing w:val="1"/>
        </w:rPr>
        <w:t xml:space="preserve"> </w:t>
      </w:r>
      <w:r>
        <w:t>общения</w:t>
      </w:r>
      <w:r>
        <w:rPr>
          <w:spacing w:val="1"/>
        </w:rPr>
        <w:t xml:space="preserve"> </w:t>
      </w:r>
      <w:r>
        <w:t>и</w:t>
      </w:r>
      <w:r>
        <w:rPr>
          <w:spacing w:val="1"/>
        </w:rPr>
        <w:t xml:space="preserve"> </w:t>
      </w:r>
      <w:r>
        <w:t>выражения</w:t>
      </w:r>
      <w:r>
        <w:rPr>
          <w:spacing w:val="1"/>
        </w:rPr>
        <w:t xml:space="preserve"> </w:t>
      </w:r>
      <w:r>
        <w:t>мысли,</w:t>
      </w:r>
      <w:r>
        <w:rPr>
          <w:spacing w:val="1"/>
        </w:rPr>
        <w:t xml:space="preserve"> </w:t>
      </w:r>
      <w:r>
        <w:t>обеспечивает</w:t>
      </w:r>
      <w:r>
        <w:rPr>
          <w:spacing w:val="1"/>
        </w:rPr>
        <w:t xml:space="preserve"> </w:t>
      </w:r>
      <w:r>
        <w:t>межличностное</w:t>
      </w:r>
      <w:r>
        <w:rPr>
          <w:spacing w:val="1"/>
        </w:rPr>
        <w:t xml:space="preserve"> </w:t>
      </w:r>
      <w:r>
        <w:t>и</w:t>
      </w:r>
      <w:r>
        <w:rPr>
          <w:spacing w:val="1"/>
        </w:rPr>
        <w:t xml:space="preserve"> </w:t>
      </w:r>
      <w:r>
        <w:t>социальное</w:t>
      </w:r>
      <w:r>
        <w:rPr>
          <w:spacing w:val="1"/>
        </w:rPr>
        <w:t xml:space="preserve"> </w:t>
      </w:r>
      <w:r>
        <w:t>взаимодействие</w:t>
      </w:r>
      <w:r>
        <w:rPr>
          <w:spacing w:val="1"/>
        </w:rPr>
        <w:t xml:space="preserve"> </w:t>
      </w:r>
      <w:r>
        <w:t>людей,</w:t>
      </w:r>
      <w:r>
        <w:rPr>
          <w:spacing w:val="1"/>
        </w:rPr>
        <w:t xml:space="preserve"> </w:t>
      </w:r>
      <w:r>
        <w:t>участвует</w:t>
      </w:r>
      <w:r>
        <w:rPr>
          <w:spacing w:val="1"/>
        </w:rPr>
        <w:t xml:space="preserve"> </w:t>
      </w:r>
      <w:r>
        <w:t>в</w:t>
      </w:r>
      <w:r>
        <w:rPr>
          <w:spacing w:val="56"/>
        </w:rPr>
        <w:t xml:space="preserve"> </w:t>
      </w:r>
      <w:r>
        <w:t>формировании</w:t>
      </w:r>
      <w:r>
        <w:rPr>
          <w:spacing w:val="56"/>
        </w:rPr>
        <w:t xml:space="preserve"> </w:t>
      </w:r>
      <w:r>
        <w:t>сознания,</w:t>
      </w:r>
      <w:r>
        <w:rPr>
          <w:spacing w:val="-52"/>
        </w:rPr>
        <w:t xml:space="preserve"> </w:t>
      </w:r>
      <w:r>
        <w:t>самосознания</w:t>
      </w:r>
      <w:r>
        <w:rPr>
          <w:spacing w:val="1"/>
        </w:rPr>
        <w:t xml:space="preserve"> </w:t>
      </w:r>
      <w:r>
        <w:t>и</w:t>
      </w:r>
      <w:r>
        <w:rPr>
          <w:spacing w:val="1"/>
        </w:rPr>
        <w:t xml:space="preserve"> </w:t>
      </w:r>
      <w:r>
        <w:t>мировоззрения</w:t>
      </w:r>
      <w:r>
        <w:rPr>
          <w:spacing w:val="1"/>
        </w:rPr>
        <w:t xml:space="preserve"> </w:t>
      </w:r>
      <w:r>
        <w:t>личности,</w:t>
      </w:r>
      <w:r>
        <w:rPr>
          <w:spacing w:val="1"/>
        </w:rPr>
        <w:t xml:space="preserve"> </w:t>
      </w:r>
      <w:r>
        <w:t>является</w:t>
      </w:r>
      <w:r>
        <w:rPr>
          <w:spacing w:val="1"/>
        </w:rPr>
        <w:t xml:space="preserve"> </w:t>
      </w:r>
      <w:r>
        <w:t>важнейшим</w:t>
      </w:r>
      <w:r>
        <w:rPr>
          <w:spacing w:val="1"/>
        </w:rPr>
        <w:t xml:space="preserve"> </w:t>
      </w:r>
      <w:r>
        <w:t>средством</w:t>
      </w:r>
      <w:r>
        <w:rPr>
          <w:spacing w:val="1"/>
        </w:rPr>
        <w:t xml:space="preserve"> </w:t>
      </w:r>
      <w:r>
        <w:t>хранения</w:t>
      </w:r>
      <w:r>
        <w:rPr>
          <w:spacing w:val="1"/>
        </w:rPr>
        <w:t xml:space="preserve"> </w:t>
      </w:r>
      <w:r>
        <w:t>и</w:t>
      </w:r>
      <w:r>
        <w:rPr>
          <w:spacing w:val="1"/>
        </w:rPr>
        <w:t xml:space="preserve"> </w:t>
      </w:r>
      <w:r>
        <w:t>передачи</w:t>
      </w:r>
      <w:r>
        <w:rPr>
          <w:spacing w:val="1"/>
        </w:rPr>
        <w:t xml:space="preserve"> </w:t>
      </w:r>
      <w:r>
        <w:t>информации,</w:t>
      </w:r>
      <w:r>
        <w:rPr>
          <w:spacing w:val="-4"/>
        </w:rPr>
        <w:t xml:space="preserve"> </w:t>
      </w:r>
      <w:r>
        <w:t>культурных традиций, истории</w:t>
      </w:r>
      <w:r>
        <w:rPr>
          <w:spacing w:val="-1"/>
        </w:rPr>
        <w:t xml:space="preserve"> </w:t>
      </w:r>
      <w:r>
        <w:t>русского и других</w:t>
      </w:r>
      <w:r>
        <w:rPr>
          <w:spacing w:val="-1"/>
        </w:rPr>
        <w:t xml:space="preserve"> </w:t>
      </w:r>
      <w:r>
        <w:t>народов России.</w:t>
      </w:r>
    </w:p>
    <w:p w14:paraId="583F59AA" w14:textId="77777777" w:rsidR="0052501E" w:rsidRDefault="00B0778F">
      <w:pPr>
        <w:pStyle w:val="a3"/>
        <w:ind w:right="252" w:firstLine="360"/>
      </w:pPr>
      <w:r>
        <w:t>Обучение</w:t>
      </w:r>
      <w:r>
        <w:rPr>
          <w:spacing w:val="1"/>
        </w:rPr>
        <w:t xml:space="preserve"> </w:t>
      </w:r>
      <w:r>
        <w:t>русскому</w:t>
      </w:r>
      <w:r>
        <w:rPr>
          <w:spacing w:val="1"/>
        </w:rPr>
        <w:t xml:space="preserve"> </w:t>
      </w:r>
      <w:r>
        <w:t>языку</w:t>
      </w:r>
      <w:r>
        <w:rPr>
          <w:spacing w:val="1"/>
        </w:rPr>
        <w:t xml:space="preserve"> </w:t>
      </w:r>
      <w:r>
        <w:t>направлено</w:t>
      </w:r>
      <w:r>
        <w:rPr>
          <w:spacing w:val="1"/>
        </w:rPr>
        <w:t xml:space="preserve"> </w:t>
      </w:r>
      <w:r>
        <w:t>на</w:t>
      </w:r>
      <w:r>
        <w:rPr>
          <w:spacing w:val="1"/>
        </w:rPr>
        <w:t xml:space="preserve"> </w:t>
      </w:r>
      <w:r>
        <w:t>совершенствование</w:t>
      </w:r>
      <w:r>
        <w:rPr>
          <w:spacing w:val="1"/>
        </w:rPr>
        <w:t xml:space="preserve"> </w:t>
      </w:r>
      <w:r>
        <w:t>нравственной</w:t>
      </w:r>
      <w:r>
        <w:rPr>
          <w:spacing w:val="1"/>
        </w:rPr>
        <w:t xml:space="preserve"> </w:t>
      </w:r>
      <w:r>
        <w:t>и</w:t>
      </w:r>
      <w:r>
        <w:rPr>
          <w:spacing w:val="1"/>
        </w:rPr>
        <w:t xml:space="preserve"> </w:t>
      </w:r>
      <w:r>
        <w:t>коммуникативной</w:t>
      </w:r>
      <w:r>
        <w:rPr>
          <w:spacing w:val="1"/>
        </w:rPr>
        <w:t xml:space="preserve"> </w:t>
      </w:r>
      <w:r>
        <w:t>культуры обучающегося, развитие его интеллектуальных и творческих способностей, мышления, памяти</w:t>
      </w:r>
      <w:r>
        <w:rPr>
          <w:spacing w:val="-52"/>
        </w:rPr>
        <w:t xml:space="preserve"> </w:t>
      </w:r>
      <w:r>
        <w:t>и</w:t>
      </w:r>
      <w:r>
        <w:rPr>
          <w:spacing w:val="-1"/>
        </w:rPr>
        <w:t xml:space="preserve"> </w:t>
      </w:r>
      <w:r>
        <w:t>воображения, навыков</w:t>
      </w:r>
      <w:r>
        <w:rPr>
          <w:spacing w:val="-1"/>
        </w:rPr>
        <w:t xml:space="preserve"> </w:t>
      </w:r>
      <w:r>
        <w:t>самостоятельной</w:t>
      </w:r>
      <w:r>
        <w:rPr>
          <w:spacing w:val="-1"/>
        </w:rPr>
        <w:t xml:space="preserve"> </w:t>
      </w:r>
      <w:r>
        <w:t>учебной деятельности, самообразования.</w:t>
      </w:r>
    </w:p>
    <w:p w14:paraId="115FC0BA" w14:textId="77777777" w:rsidR="0052501E" w:rsidRDefault="00B0778F">
      <w:pPr>
        <w:pStyle w:val="a3"/>
        <w:spacing w:before="1"/>
        <w:ind w:right="250" w:firstLine="360"/>
      </w:pPr>
      <w:r>
        <w:t>Содержание</w:t>
      </w:r>
      <w:r>
        <w:rPr>
          <w:spacing w:val="1"/>
        </w:rPr>
        <w:t xml:space="preserve"> </w:t>
      </w:r>
      <w:r>
        <w:t>программы</w:t>
      </w:r>
      <w:r>
        <w:rPr>
          <w:spacing w:val="1"/>
        </w:rPr>
        <w:t xml:space="preserve"> </w:t>
      </w:r>
      <w:r>
        <w:t>по</w:t>
      </w:r>
      <w:r>
        <w:rPr>
          <w:spacing w:val="1"/>
        </w:rPr>
        <w:t xml:space="preserve"> </w:t>
      </w:r>
      <w:r>
        <w:t>русскому</w:t>
      </w:r>
      <w:r>
        <w:rPr>
          <w:spacing w:val="1"/>
        </w:rPr>
        <w:t xml:space="preserve"> </w:t>
      </w:r>
      <w:r>
        <w:t>языку</w:t>
      </w:r>
      <w:r>
        <w:rPr>
          <w:spacing w:val="1"/>
        </w:rPr>
        <w:t xml:space="preserve"> </w:t>
      </w:r>
      <w:r>
        <w:t>ориентировано</w:t>
      </w:r>
      <w:r>
        <w:rPr>
          <w:spacing w:val="1"/>
        </w:rPr>
        <w:t xml:space="preserve"> </w:t>
      </w:r>
      <w:r>
        <w:t>также</w:t>
      </w:r>
      <w:r>
        <w:rPr>
          <w:spacing w:val="1"/>
        </w:rPr>
        <w:t xml:space="preserve"> </w:t>
      </w:r>
      <w:r>
        <w:t>на</w:t>
      </w:r>
      <w:r>
        <w:rPr>
          <w:spacing w:val="1"/>
        </w:rPr>
        <w:t xml:space="preserve"> </w:t>
      </w:r>
      <w:r>
        <w:t>развитие</w:t>
      </w:r>
      <w:r>
        <w:rPr>
          <w:spacing w:val="1"/>
        </w:rPr>
        <w:t xml:space="preserve"> </w:t>
      </w:r>
      <w:r>
        <w:t>функциональной</w:t>
      </w:r>
      <w:r>
        <w:rPr>
          <w:spacing w:val="1"/>
        </w:rPr>
        <w:t xml:space="preserve"> </w:t>
      </w:r>
      <w:r>
        <w:t>грамотности как интегративного умения человека читать, понимать тексты, использовать информацию</w:t>
      </w:r>
      <w:r>
        <w:rPr>
          <w:spacing w:val="1"/>
        </w:rPr>
        <w:t xml:space="preserve"> </w:t>
      </w:r>
      <w:r>
        <w:t>текстов разных форматов, оценивать ее,</w:t>
      </w:r>
      <w:r>
        <w:rPr>
          <w:spacing w:val="1"/>
        </w:rPr>
        <w:t xml:space="preserve"> </w:t>
      </w:r>
      <w:r>
        <w:t>размышлять о ней, чтобы достигать своих целей, расширять</w:t>
      </w:r>
      <w:r>
        <w:rPr>
          <w:spacing w:val="1"/>
        </w:rPr>
        <w:t xml:space="preserve"> </w:t>
      </w:r>
      <w:r>
        <w:t>свои</w:t>
      </w:r>
      <w:r>
        <w:rPr>
          <w:spacing w:val="-2"/>
        </w:rPr>
        <w:t xml:space="preserve"> </w:t>
      </w:r>
      <w:r>
        <w:t>знания</w:t>
      </w:r>
      <w:r>
        <w:rPr>
          <w:spacing w:val="-2"/>
        </w:rPr>
        <w:t xml:space="preserve"> </w:t>
      </w:r>
      <w:r>
        <w:t>и возможности, участвовать в</w:t>
      </w:r>
      <w:r>
        <w:rPr>
          <w:spacing w:val="-1"/>
        </w:rPr>
        <w:t xml:space="preserve"> </w:t>
      </w:r>
      <w:r>
        <w:t>социальной</w:t>
      </w:r>
      <w:r>
        <w:rPr>
          <w:spacing w:val="-2"/>
        </w:rPr>
        <w:t xml:space="preserve"> </w:t>
      </w:r>
      <w:r>
        <w:t>жизни.</w:t>
      </w:r>
    </w:p>
    <w:p w14:paraId="21715D9D" w14:textId="77777777" w:rsidR="0052501E" w:rsidRDefault="00B0778F">
      <w:pPr>
        <w:pStyle w:val="a3"/>
        <w:spacing w:line="251" w:lineRule="exact"/>
        <w:ind w:left="573"/>
      </w:pPr>
      <w:r>
        <w:t>Изучение</w:t>
      </w:r>
      <w:r>
        <w:rPr>
          <w:spacing w:val="-2"/>
        </w:rPr>
        <w:t xml:space="preserve"> </w:t>
      </w:r>
      <w:r>
        <w:t>русского</w:t>
      </w:r>
      <w:r>
        <w:rPr>
          <w:spacing w:val="-1"/>
        </w:rPr>
        <w:t xml:space="preserve"> </w:t>
      </w:r>
      <w:r>
        <w:t>языка</w:t>
      </w:r>
      <w:r>
        <w:rPr>
          <w:spacing w:val="-3"/>
        </w:rPr>
        <w:t xml:space="preserve"> </w:t>
      </w:r>
      <w:r>
        <w:t>направлено</w:t>
      </w:r>
      <w:r>
        <w:rPr>
          <w:spacing w:val="-1"/>
        </w:rPr>
        <w:t xml:space="preserve"> </w:t>
      </w:r>
      <w:r>
        <w:t>на</w:t>
      </w:r>
      <w:r>
        <w:rPr>
          <w:spacing w:val="-3"/>
        </w:rPr>
        <w:t xml:space="preserve"> </w:t>
      </w:r>
      <w:r>
        <w:t>достижение</w:t>
      </w:r>
      <w:r>
        <w:rPr>
          <w:spacing w:val="-1"/>
        </w:rPr>
        <w:t xml:space="preserve"> </w:t>
      </w:r>
      <w:r>
        <w:t>следующих</w:t>
      </w:r>
      <w:r>
        <w:rPr>
          <w:spacing w:val="-1"/>
        </w:rPr>
        <w:t xml:space="preserve"> </w:t>
      </w:r>
      <w:r>
        <w:t>целей:</w:t>
      </w:r>
    </w:p>
    <w:p w14:paraId="152112CD" w14:textId="77777777" w:rsidR="0052501E" w:rsidRDefault="00B0778F">
      <w:pPr>
        <w:pStyle w:val="a3"/>
        <w:spacing w:before="1"/>
        <w:ind w:right="246" w:firstLine="360"/>
      </w:pPr>
      <w:r>
        <w:t>осознание и проявление общероссийской гражданственности, патриотизма, уважения к русскому</w:t>
      </w:r>
      <w:r>
        <w:rPr>
          <w:spacing w:val="1"/>
        </w:rPr>
        <w:t xml:space="preserve"> </w:t>
      </w:r>
      <w:r>
        <w:t>языку</w:t>
      </w:r>
      <w:r>
        <w:rPr>
          <w:spacing w:val="1"/>
        </w:rPr>
        <w:t xml:space="preserve"> </w:t>
      </w:r>
      <w:r>
        <w:t>как</w:t>
      </w:r>
      <w:r>
        <w:rPr>
          <w:spacing w:val="1"/>
        </w:rPr>
        <w:t xml:space="preserve"> </w:t>
      </w:r>
      <w:r>
        <w:t>государственному</w:t>
      </w:r>
      <w:r>
        <w:rPr>
          <w:spacing w:val="1"/>
        </w:rPr>
        <w:t xml:space="preserve"> </w:t>
      </w:r>
      <w:r>
        <w:t>языку</w:t>
      </w:r>
      <w:r>
        <w:rPr>
          <w:spacing w:val="1"/>
        </w:rPr>
        <w:t xml:space="preserve"> </w:t>
      </w:r>
      <w:r>
        <w:t>Российской</w:t>
      </w:r>
      <w:r>
        <w:rPr>
          <w:spacing w:val="1"/>
        </w:rPr>
        <w:t xml:space="preserve"> </w:t>
      </w:r>
      <w:r>
        <w:t>Федерации</w:t>
      </w:r>
      <w:r>
        <w:rPr>
          <w:spacing w:val="1"/>
        </w:rPr>
        <w:t xml:space="preserve"> </w:t>
      </w:r>
      <w:r>
        <w:t>и</w:t>
      </w:r>
      <w:r>
        <w:rPr>
          <w:spacing w:val="1"/>
        </w:rPr>
        <w:t xml:space="preserve"> </w:t>
      </w:r>
      <w:r>
        <w:t>языку</w:t>
      </w:r>
      <w:r>
        <w:rPr>
          <w:spacing w:val="1"/>
        </w:rPr>
        <w:t xml:space="preserve"> </w:t>
      </w:r>
      <w:r>
        <w:t>межнационального</w:t>
      </w:r>
      <w:r>
        <w:rPr>
          <w:spacing w:val="1"/>
        </w:rPr>
        <w:t xml:space="preserve"> </w:t>
      </w:r>
      <w:r>
        <w:t>общения;</w:t>
      </w:r>
      <w:r>
        <w:rPr>
          <w:spacing w:val="1"/>
        </w:rPr>
        <w:t xml:space="preserve"> </w:t>
      </w:r>
      <w:r>
        <w:t>проявление</w:t>
      </w:r>
      <w:r>
        <w:rPr>
          <w:spacing w:val="43"/>
        </w:rPr>
        <w:t xml:space="preserve"> </w:t>
      </w:r>
      <w:r>
        <w:t>сознательного</w:t>
      </w:r>
      <w:r>
        <w:rPr>
          <w:spacing w:val="44"/>
        </w:rPr>
        <w:t xml:space="preserve"> </w:t>
      </w:r>
      <w:r>
        <w:t>отношения</w:t>
      </w:r>
      <w:r>
        <w:rPr>
          <w:spacing w:val="43"/>
        </w:rPr>
        <w:t xml:space="preserve"> </w:t>
      </w:r>
      <w:r>
        <w:t>к</w:t>
      </w:r>
      <w:r>
        <w:rPr>
          <w:spacing w:val="45"/>
        </w:rPr>
        <w:t xml:space="preserve"> </w:t>
      </w:r>
      <w:r>
        <w:t>языку</w:t>
      </w:r>
      <w:r>
        <w:rPr>
          <w:spacing w:val="42"/>
        </w:rPr>
        <w:t xml:space="preserve"> </w:t>
      </w:r>
      <w:r>
        <w:t>как</w:t>
      </w:r>
      <w:r>
        <w:rPr>
          <w:spacing w:val="44"/>
        </w:rPr>
        <w:t xml:space="preserve"> </w:t>
      </w:r>
      <w:r>
        <w:t>к</w:t>
      </w:r>
      <w:r>
        <w:rPr>
          <w:spacing w:val="45"/>
        </w:rPr>
        <w:t xml:space="preserve"> </w:t>
      </w:r>
      <w:r>
        <w:t>общероссийской</w:t>
      </w:r>
      <w:r>
        <w:rPr>
          <w:spacing w:val="43"/>
        </w:rPr>
        <w:t xml:space="preserve"> </w:t>
      </w:r>
      <w:r>
        <w:t>ценности,</w:t>
      </w:r>
      <w:r>
        <w:rPr>
          <w:spacing w:val="44"/>
        </w:rPr>
        <w:t xml:space="preserve"> </w:t>
      </w:r>
      <w:r>
        <w:t>форме</w:t>
      </w:r>
      <w:r>
        <w:rPr>
          <w:spacing w:val="44"/>
        </w:rPr>
        <w:t xml:space="preserve"> </w:t>
      </w:r>
      <w:r>
        <w:t>выражения</w:t>
      </w:r>
      <w:r>
        <w:rPr>
          <w:spacing w:val="40"/>
        </w:rPr>
        <w:t xml:space="preserve"> </w:t>
      </w:r>
      <w:r>
        <w:t>и</w:t>
      </w:r>
    </w:p>
    <w:p w14:paraId="30DAEFE1" w14:textId="77777777" w:rsidR="0052501E" w:rsidRDefault="0052501E">
      <w:pPr>
        <w:sectPr w:rsidR="0052501E">
          <w:pgSz w:w="11910" w:h="16840"/>
          <w:pgMar w:top="760" w:right="600" w:bottom="420" w:left="920" w:header="0" w:footer="150" w:gutter="0"/>
          <w:cols w:space="720"/>
        </w:sectPr>
      </w:pPr>
    </w:p>
    <w:p w14:paraId="5A31676C" w14:textId="77777777" w:rsidR="0052501E" w:rsidRDefault="00B0778F">
      <w:pPr>
        <w:pStyle w:val="a3"/>
        <w:spacing w:before="67"/>
        <w:ind w:right="248"/>
      </w:pPr>
      <w:r>
        <w:lastRenderedPageBreak/>
        <w:t>хранения духовного богатства русского и других народов России, как к средству общения и получения</w:t>
      </w:r>
      <w:r>
        <w:rPr>
          <w:spacing w:val="1"/>
        </w:rPr>
        <w:t xml:space="preserve"> </w:t>
      </w:r>
      <w:r>
        <w:t>знаний в разных сферах человеческой деятельности, проявление уважения к общероссийской и русской</w:t>
      </w:r>
      <w:r>
        <w:rPr>
          <w:spacing w:val="1"/>
        </w:rPr>
        <w:t xml:space="preserve"> </w:t>
      </w:r>
      <w:r>
        <w:t>культуре,</w:t>
      </w:r>
      <w:r>
        <w:rPr>
          <w:spacing w:val="-1"/>
        </w:rPr>
        <w:t xml:space="preserve"> </w:t>
      </w:r>
      <w:r>
        <w:t>к</w:t>
      </w:r>
      <w:r>
        <w:rPr>
          <w:spacing w:val="1"/>
        </w:rPr>
        <w:t xml:space="preserve"> </w:t>
      </w:r>
      <w:r>
        <w:t>культуре и языкам всех</w:t>
      </w:r>
      <w:r>
        <w:rPr>
          <w:spacing w:val="-1"/>
        </w:rPr>
        <w:t xml:space="preserve"> </w:t>
      </w:r>
      <w:r>
        <w:t>народов Российской Федерации;</w:t>
      </w:r>
    </w:p>
    <w:p w14:paraId="34598E86" w14:textId="77777777" w:rsidR="0052501E" w:rsidRDefault="00B0778F">
      <w:pPr>
        <w:pStyle w:val="a3"/>
        <w:ind w:right="248" w:firstLine="360"/>
      </w:pPr>
      <w:r>
        <w:t>овладение русским языком как инструментом личностного развития, инструментом формирования</w:t>
      </w:r>
      <w:r>
        <w:rPr>
          <w:spacing w:val="1"/>
        </w:rPr>
        <w:t xml:space="preserve"> </w:t>
      </w:r>
      <w:r>
        <w:t>социальных</w:t>
      </w:r>
      <w:r>
        <w:rPr>
          <w:spacing w:val="-1"/>
        </w:rPr>
        <w:t xml:space="preserve"> </w:t>
      </w:r>
      <w:r>
        <w:t>взаимоотношений, инструментом</w:t>
      </w:r>
      <w:r>
        <w:rPr>
          <w:spacing w:val="-1"/>
        </w:rPr>
        <w:t xml:space="preserve"> </w:t>
      </w:r>
      <w:r>
        <w:t>преобразования</w:t>
      </w:r>
      <w:r>
        <w:rPr>
          <w:spacing w:val="-2"/>
        </w:rPr>
        <w:t xml:space="preserve"> </w:t>
      </w:r>
      <w:r>
        <w:t>мира;</w:t>
      </w:r>
    </w:p>
    <w:p w14:paraId="6ABD80EB" w14:textId="77777777" w:rsidR="0052501E" w:rsidRDefault="00B0778F">
      <w:pPr>
        <w:pStyle w:val="a3"/>
        <w:ind w:right="249" w:firstLine="360"/>
      </w:pPr>
      <w:r>
        <w:t>овладение</w:t>
      </w:r>
      <w:r>
        <w:rPr>
          <w:spacing w:val="1"/>
        </w:rPr>
        <w:t xml:space="preserve"> </w:t>
      </w:r>
      <w:r>
        <w:t>знаниями</w:t>
      </w:r>
      <w:r>
        <w:rPr>
          <w:spacing w:val="1"/>
        </w:rPr>
        <w:t xml:space="preserve"> </w:t>
      </w:r>
      <w:r>
        <w:t>о</w:t>
      </w:r>
      <w:r>
        <w:rPr>
          <w:spacing w:val="1"/>
        </w:rPr>
        <w:t xml:space="preserve"> </w:t>
      </w:r>
      <w:r>
        <w:t>русском</w:t>
      </w:r>
      <w:r>
        <w:rPr>
          <w:spacing w:val="1"/>
        </w:rPr>
        <w:t xml:space="preserve"> </w:t>
      </w:r>
      <w:r>
        <w:t>языке,</w:t>
      </w:r>
      <w:r>
        <w:rPr>
          <w:spacing w:val="1"/>
        </w:rPr>
        <w:t xml:space="preserve"> </w:t>
      </w:r>
      <w:r>
        <w:t>его</w:t>
      </w:r>
      <w:r>
        <w:rPr>
          <w:spacing w:val="1"/>
        </w:rPr>
        <w:t xml:space="preserve"> </w:t>
      </w:r>
      <w:r>
        <w:t>устройстве</w:t>
      </w:r>
      <w:r>
        <w:rPr>
          <w:spacing w:val="1"/>
        </w:rPr>
        <w:t xml:space="preserve"> </w:t>
      </w:r>
      <w:r>
        <w:t>и</w:t>
      </w:r>
      <w:r>
        <w:rPr>
          <w:spacing w:val="1"/>
        </w:rPr>
        <w:t xml:space="preserve"> </w:t>
      </w:r>
      <w:r>
        <w:t>закономерностях</w:t>
      </w:r>
      <w:r>
        <w:rPr>
          <w:spacing w:val="1"/>
        </w:rPr>
        <w:t xml:space="preserve"> </w:t>
      </w:r>
      <w:r>
        <w:t>функционирования,</w:t>
      </w:r>
      <w:r>
        <w:rPr>
          <w:spacing w:val="1"/>
        </w:rPr>
        <w:t xml:space="preserve"> </w:t>
      </w:r>
      <w:r>
        <w:t>о</w:t>
      </w:r>
      <w:r>
        <w:rPr>
          <w:spacing w:val="1"/>
        </w:rPr>
        <w:t xml:space="preserve"> </w:t>
      </w:r>
      <w:r>
        <w:t>стилистических</w:t>
      </w:r>
      <w:r>
        <w:rPr>
          <w:spacing w:val="1"/>
        </w:rPr>
        <w:t xml:space="preserve"> </w:t>
      </w:r>
      <w:r>
        <w:t>ресурсах</w:t>
      </w:r>
      <w:r>
        <w:rPr>
          <w:spacing w:val="1"/>
        </w:rPr>
        <w:t xml:space="preserve"> </w:t>
      </w:r>
      <w:r>
        <w:t>русского</w:t>
      </w:r>
      <w:r>
        <w:rPr>
          <w:spacing w:val="1"/>
        </w:rPr>
        <w:t xml:space="preserve"> </w:t>
      </w:r>
      <w:r>
        <w:t>языка;</w:t>
      </w:r>
      <w:r>
        <w:rPr>
          <w:spacing w:val="1"/>
        </w:rPr>
        <w:t xml:space="preserve"> </w:t>
      </w:r>
      <w:r>
        <w:t>практическое</w:t>
      </w:r>
      <w:r>
        <w:rPr>
          <w:spacing w:val="1"/>
        </w:rPr>
        <w:t xml:space="preserve"> </w:t>
      </w:r>
      <w:r>
        <w:t>овладение</w:t>
      </w:r>
      <w:r>
        <w:rPr>
          <w:spacing w:val="1"/>
        </w:rPr>
        <w:t xml:space="preserve"> </w:t>
      </w:r>
      <w:r>
        <w:t>нормами</w:t>
      </w:r>
      <w:r>
        <w:rPr>
          <w:spacing w:val="1"/>
        </w:rPr>
        <w:t xml:space="preserve"> </w:t>
      </w:r>
      <w:r>
        <w:t>русского</w:t>
      </w:r>
      <w:r>
        <w:rPr>
          <w:spacing w:val="1"/>
        </w:rPr>
        <w:t xml:space="preserve"> </w:t>
      </w:r>
      <w:r>
        <w:t>литературного</w:t>
      </w:r>
      <w:r>
        <w:rPr>
          <w:spacing w:val="-52"/>
        </w:rPr>
        <w:t xml:space="preserve"> </w:t>
      </w:r>
      <w:r>
        <w:t>языка</w:t>
      </w:r>
      <w:r>
        <w:rPr>
          <w:spacing w:val="-1"/>
        </w:rPr>
        <w:t xml:space="preserve"> </w:t>
      </w:r>
      <w:r>
        <w:t>и речевого</w:t>
      </w:r>
      <w:r>
        <w:rPr>
          <w:spacing w:val="-1"/>
        </w:rPr>
        <w:t xml:space="preserve"> </w:t>
      </w:r>
      <w:r>
        <w:t>этикета;</w:t>
      </w:r>
      <w:r>
        <w:rPr>
          <w:spacing w:val="-1"/>
        </w:rPr>
        <w:t xml:space="preserve"> </w:t>
      </w:r>
      <w:r>
        <w:t>обогащение</w:t>
      </w:r>
      <w:r>
        <w:rPr>
          <w:spacing w:val="-3"/>
        </w:rPr>
        <w:t xml:space="preserve"> </w:t>
      </w:r>
      <w:r>
        <w:t>словарного запаса и</w:t>
      </w:r>
      <w:r>
        <w:rPr>
          <w:spacing w:val="-1"/>
        </w:rPr>
        <w:t xml:space="preserve"> </w:t>
      </w:r>
      <w:r>
        <w:t>использование в</w:t>
      </w:r>
      <w:r>
        <w:rPr>
          <w:spacing w:val="-1"/>
        </w:rPr>
        <w:t xml:space="preserve"> </w:t>
      </w:r>
      <w:r>
        <w:t>собственной речевой</w:t>
      </w:r>
    </w:p>
    <w:p w14:paraId="0307BA33" w14:textId="77777777" w:rsidR="0052501E" w:rsidRDefault="00B0778F">
      <w:pPr>
        <w:pStyle w:val="a3"/>
        <w:ind w:right="246" w:firstLine="360"/>
      </w:pPr>
      <w:r>
        <w:t>практике</w:t>
      </w:r>
      <w:r>
        <w:rPr>
          <w:spacing w:val="1"/>
        </w:rPr>
        <w:t xml:space="preserve"> </w:t>
      </w:r>
      <w:r>
        <w:t>грамматических</w:t>
      </w:r>
      <w:r>
        <w:rPr>
          <w:spacing w:val="1"/>
        </w:rPr>
        <w:t xml:space="preserve"> </w:t>
      </w:r>
      <w:r>
        <w:t>средств</w:t>
      </w:r>
      <w:r>
        <w:rPr>
          <w:spacing w:val="1"/>
        </w:rPr>
        <w:t xml:space="preserve"> </w:t>
      </w:r>
      <w:r>
        <w:t>(с</w:t>
      </w:r>
      <w:r>
        <w:rPr>
          <w:spacing w:val="1"/>
        </w:rPr>
        <w:t xml:space="preserve"> </w:t>
      </w:r>
      <w:r>
        <w:t>учетом</w:t>
      </w:r>
      <w:r>
        <w:rPr>
          <w:spacing w:val="1"/>
        </w:rPr>
        <w:t xml:space="preserve"> </w:t>
      </w:r>
      <w:r>
        <w:t>индивидуальных</w:t>
      </w:r>
      <w:r>
        <w:rPr>
          <w:spacing w:val="1"/>
        </w:rPr>
        <w:t xml:space="preserve"> </w:t>
      </w:r>
      <w:r>
        <w:t>возможностей</w:t>
      </w:r>
      <w:r>
        <w:rPr>
          <w:spacing w:val="1"/>
        </w:rPr>
        <w:t xml:space="preserve"> </w:t>
      </w:r>
      <w:r>
        <w:t>обучающихся);</w:t>
      </w:r>
      <w:r>
        <w:rPr>
          <w:spacing w:val="1"/>
        </w:rPr>
        <w:t xml:space="preserve"> </w:t>
      </w:r>
      <w:r>
        <w:t>совершенствование</w:t>
      </w:r>
      <w:r>
        <w:rPr>
          <w:spacing w:val="1"/>
        </w:rPr>
        <w:t xml:space="preserve"> </w:t>
      </w:r>
      <w:r>
        <w:t>орфографической</w:t>
      </w:r>
      <w:r>
        <w:rPr>
          <w:spacing w:val="1"/>
        </w:rPr>
        <w:t xml:space="preserve"> </w:t>
      </w:r>
      <w:r>
        <w:t>и</w:t>
      </w:r>
      <w:r>
        <w:rPr>
          <w:spacing w:val="1"/>
        </w:rPr>
        <w:t xml:space="preserve"> </w:t>
      </w:r>
      <w:r>
        <w:t>пунктуационной</w:t>
      </w:r>
      <w:r>
        <w:rPr>
          <w:spacing w:val="1"/>
        </w:rPr>
        <w:t xml:space="preserve"> </w:t>
      </w:r>
      <w:r>
        <w:t>грамотности;</w:t>
      </w:r>
      <w:r>
        <w:rPr>
          <w:spacing w:val="1"/>
        </w:rPr>
        <w:t xml:space="preserve"> </w:t>
      </w:r>
      <w:r>
        <w:t>воспитание</w:t>
      </w:r>
      <w:r>
        <w:rPr>
          <w:spacing w:val="1"/>
        </w:rPr>
        <w:t xml:space="preserve"> </w:t>
      </w:r>
      <w:r>
        <w:t>стремления</w:t>
      </w:r>
      <w:r>
        <w:rPr>
          <w:spacing w:val="1"/>
        </w:rPr>
        <w:t xml:space="preserve"> </w:t>
      </w:r>
      <w:r>
        <w:t>к</w:t>
      </w:r>
      <w:r>
        <w:rPr>
          <w:spacing w:val="1"/>
        </w:rPr>
        <w:t xml:space="preserve"> </w:t>
      </w:r>
      <w:r>
        <w:t>речевому</w:t>
      </w:r>
      <w:r>
        <w:rPr>
          <w:spacing w:val="-4"/>
        </w:rPr>
        <w:t xml:space="preserve"> </w:t>
      </w:r>
      <w:r>
        <w:t>самосовершенствованию;</w:t>
      </w:r>
    </w:p>
    <w:p w14:paraId="5A7EEF8C" w14:textId="77777777" w:rsidR="0052501E" w:rsidRDefault="00B0778F">
      <w:pPr>
        <w:pStyle w:val="a3"/>
        <w:ind w:right="250" w:firstLine="360"/>
      </w:pPr>
      <w:r>
        <w:t>совершенствование</w:t>
      </w:r>
      <w:r>
        <w:rPr>
          <w:spacing w:val="1"/>
        </w:rPr>
        <w:t xml:space="preserve"> </w:t>
      </w:r>
      <w:r>
        <w:t>речевой</w:t>
      </w:r>
      <w:r>
        <w:rPr>
          <w:spacing w:val="1"/>
        </w:rPr>
        <w:t xml:space="preserve"> </w:t>
      </w:r>
      <w:r>
        <w:t>деятельности,</w:t>
      </w:r>
      <w:r>
        <w:rPr>
          <w:spacing w:val="1"/>
        </w:rPr>
        <w:t xml:space="preserve"> </w:t>
      </w:r>
      <w:r>
        <w:t>коммуникативных</w:t>
      </w:r>
      <w:r>
        <w:rPr>
          <w:spacing w:val="1"/>
        </w:rPr>
        <w:t xml:space="preserve"> </w:t>
      </w:r>
      <w:r>
        <w:t>умений,</w:t>
      </w:r>
      <w:r>
        <w:rPr>
          <w:spacing w:val="56"/>
        </w:rPr>
        <w:t xml:space="preserve"> </w:t>
      </w:r>
      <w:r>
        <w:t>обеспечивающих</w:t>
      </w:r>
      <w:r>
        <w:rPr>
          <w:spacing w:val="1"/>
        </w:rPr>
        <w:t xml:space="preserve"> </w:t>
      </w:r>
      <w:r>
        <w:t>эффективное</w:t>
      </w:r>
      <w:r>
        <w:rPr>
          <w:spacing w:val="1"/>
        </w:rPr>
        <w:t xml:space="preserve"> </w:t>
      </w:r>
      <w:r>
        <w:t>взаимодействие</w:t>
      </w:r>
      <w:r>
        <w:rPr>
          <w:spacing w:val="1"/>
        </w:rPr>
        <w:t xml:space="preserve"> </w:t>
      </w:r>
      <w:r>
        <w:t>с</w:t>
      </w:r>
      <w:r>
        <w:rPr>
          <w:spacing w:val="1"/>
        </w:rPr>
        <w:t xml:space="preserve"> </w:t>
      </w:r>
      <w:r>
        <w:t>окружающими</w:t>
      </w:r>
      <w:r>
        <w:rPr>
          <w:spacing w:val="1"/>
        </w:rPr>
        <w:t xml:space="preserve"> </w:t>
      </w:r>
      <w:r>
        <w:t>людьми</w:t>
      </w:r>
      <w:r>
        <w:rPr>
          <w:spacing w:val="1"/>
        </w:rPr>
        <w:t xml:space="preserve"> </w:t>
      </w:r>
      <w:r>
        <w:t>в</w:t>
      </w:r>
      <w:r>
        <w:rPr>
          <w:spacing w:val="1"/>
        </w:rPr>
        <w:t xml:space="preserve"> </w:t>
      </w:r>
      <w:r>
        <w:t>ситуациях</w:t>
      </w:r>
      <w:r>
        <w:rPr>
          <w:spacing w:val="1"/>
        </w:rPr>
        <w:t xml:space="preserve"> </w:t>
      </w:r>
      <w:r>
        <w:t>формального</w:t>
      </w:r>
      <w:r>
        <w:rPr>
          <w:spacing w:val="1"/>
        </w:rPr>
        <w:t xml:space="preserve"> </w:t>
      </w:r>
      <w:r>
        <w:t>и</w:t>
      </w:r>
      <w:r>
        <w:rPr>
          <w:spacing w:val="1"/>
        </w:rPr>
        <w:t xml:space="preserve"> </w:t>
      </w:r>
      <w:r>
        <w:t>неформального</w:t>
      </w:r>
      <w:r>
        <w:rPr>
          <w:spacing w:val="1"/>
        </w:rPr>
        <w:t xml:space="preserve"> </w:t>
      </w:r>
      <w:r>
        <w:t>межличностного</w:t>
      </w:r>
      <w:r>
        <w:rPr>
          <w:spacing w:val="1"/>
        </w:rPr>
        <w:t xml:space="preserve"> </w:t>
      </w:r>
      <w:r>
        <w:t>и</w:t>
      </w:r>
      <w:r>
        <w:rPr>
          <w:spacing w:val="1"/>
        </w:rPr>
        <w:t xml:space="preserve"> </w:t>
      </w:r>
      <w:r>
        <w:t>межкультурного</w:t>
      </w:r>
      <w:r>
        <w:rPr>
          <w:spacing w:val="1"/>
        </w:rPr>
        <w:t xml:space="preserve"> </w:t>
      </w:r>
      <w:r>
        <w:t>общения,</w:t>
      </w:r>
      <w:r>
        <w:rPr>
          <w:spacing w:val="1"/>
        </w:rPr>
        <w:t xml:space="preserve"> </w:t>
      </w:r>
      <w:r>
        <w:t>овладение</w:t>
      </w:r>
      <w:r>
        <w:rPr>
          <w:spacing w:val="1"/>
        </w:rPr>
        <w:t xml:space="preserve"> </w:t>
      </w:r>
      <w:r>
        <w:t>русским</w:t>
      </w:r>
      <w:r>
        <w:rPr>
          <w:spacing w:val="1"/>
        </w:rPr>
        <w:t xml:space="preserve"> </w:t>
      </w:r>
      <w:r>
        <w:t>языком</w:t>
      </w:r>
      <w:r>
        <w:rPr>
          <w:spacing w:val="1"/>
        </w:rPr>
        <w:t xml:space="preserve"> </w:t>
      </w:r>
      <w:r>
        <w:t>как</w:t>
      </w:r>
      <w:r>
        <w:rPr>
          <w:spacing w:val="1"/>
        </w:rPr>
        <w:t xml:space="preserve"> </w:t>
      </w:r>
      <w:r>
        <w:t>средством</w:t>
      </w:r>
      <w:r>
        <w:rPr>
          <w:spacing w:val="1"/>
        </w:rPr>
        <w:t xml:space="preserve"> </w:t>
      </w:r>
      <w:r>
        <w:t>получения</w:t>
      </w:r>
      <w:r>
        <w:rPr>
          <w:spacing w:val="1"/>
        </w:rPr>
        <w:t xml:space="preserve"> </w:t>
      </w:r>
      <w:r>
        <w:t>различной</w:t>
      </w:r>
      <w:r>
        <w:rPr>
          <w:spacing w:val="-2"/>
        </w:rPr>
        <w:t xml:space="preserve"> </w:t>
      </w:r>
      <w:r>
        <w:t>информации, в</w:t>
      </w:r>
      <w:r>
        <w:rPr>
          <w:spacing w:val="-2"/>
        </w:rPr>
        <w:t xml:space="preserve"> </w:t>
      </w:r>
      <w:r>
        <w:t>том</w:t>
      </w:r>
      <w:r>
        <w:rPr>
          <w:spacing w:val="-1"/>
        </w:rPr>
        <w:t xml:space="preserve"> </w:t>
      </w:r>
      <w:r>
        <w:t>числе</w:t>
      </w:r>
      <w:r>
        <w:rPr>
          <w:spacing w:val="-1"/>
        </w:rPr>
        <w:t xml:space="preserve"> </w:t>
      </w:r>
      <w:r>
        <w:t>знаний по разным учебным</w:t>
      </w:r>
      <w:r>
        <w:rPr>
          <w:spacing w:val="-1"/>
        </w:rPr>
        <w:t xml:space="preserve"> </w:t>
      </w:r>
      <w:r>
        <w:t>предметам;</w:t>
      </w:r>
    </w:p>
    <w:p w14:paraId="52B8B077" w14:textId="77777777" w:rsidR="0052501E" w:rsidRDefault="00B0778F">
      <w:pPr>
        <w:pStyle w:val="a3"/>
        <w:ind w:right="248" w:firstLine="360"/>
      </w:pPr>
      <w:r>
        <w:t>совершенствование мыслительной деятельности, развитие универсальных интеллектуальных умений</w:t>
      </w:r>
      <w:r>
        <w:rPr>
          <w:spacing w:val="-52"/>
        </w:rPr>
        <w:t xml:space="preserve"> </w:t>
      </w:r>
      <w:r>
        <w:t>сравнения, анализа, синтеза, абстрагирования, обобщения, классификации, установления определенных</w:t>
      </w:r>
      <w:r>
        <w:rPr>
          <w:spacing w:val="1"/>
        </w:rPr>
        <w:t xml:space="preserve"> </w:t>
      </w:r>
      <w:r>
        <w:t>закономерностей</w:t>
      </w:r>
      <w:r>
        <w:rPr>
          <w:spacing w:val="-1"/>
        </w:rPr>
        <w:t xml:space="preserve"> </w:t>
      </w:r>
      <w:r>
        <w:t>и</w:t>
      </w:r>
      <w:r>
        <w:rPr>
          <w:spacing w:val="-1"/>
        </w:rPr>
        <w:t xml:space="preserve"> </w:t>
      </w:r>
      <w:r>
        <w:t>правил,</w:t>
      </w:r>
      <w:r>
        <w:rPr>
          <w:spacing w:val="-1"/>
        </w:rPr>
        <w:t xml:space="preserve"> </w:t>
      </w:r>
      <w:r>
        <w:t>конкретизации в</w:t>
      </w:r>
      <w:r>
        <w:rPr>
          <w:spacing w:val="-2"/>
        </w:rPr>
        <w:t xml:space="preserve"> </w:t>
      </w:r>
      <w:r>
        <w:t>процессе</w:t>
      </w:r>
      <w:r>
        <w:rPr>
          <w:spacing w:val="-1"/>
        </w:rPr>
        <w:t xml:space="preserve"> </w:t>
      </w:r>
      <w:r>
        <w:t>изучения</w:t>
      </w:r>
      <w:r>
        <w:rPr>
          <w:spacing w:val="-1"/>
        </w:rPr>
        <w:t xml:space="preserve"> </w:t>
      </w:r>
      <w:r>
        <w:t>русского языка;</w:t>
      </w:r>
    </w:p>
    <w:p w14:paraId="1256B793" w14:textId="77777777" w:rsidR="0052501E" w:rsidRDefault="00B0778F">
      <w:pPr>
        <w:pStyle w:val="a3"/>
        <w:ind w:right="249" w:firstLine="360"/>
      </w:pPr>
      <w:r>
        <w:t>развитие</w:t>
      </w:r>
      <w:r>
        <w:rPr>
          <w:spacing w:val="1"/>
        </w:rPr>
        <w:t xml:space="preserve"> </w:t>
      </w:r>
      <w:r>
        <w:t>функциональной</w:t>
      </w:r>
      <w:r>
        <w:rPr>
          <w:spacing w:val="1"/>
        </w:rPr>
        <w:t xml:space="preserve"> </w:t>
      </w:r>
      <w:r>
        <w:t>грамотности</w:t>
      </w:r>
      <w:r>
        <w:rPr>
          <w:spacing w:val="1"/>
        </w:rPr>
        <w:t xml:space="preserve"> </w:t>
      </w:r>
      <w:r>
        <w:t>в</w:t>
      </w:r>
      <w:r>
        <w:rPr>
          <w:spacing w:val="1"/>
        </w:rPr>
        <w:t xml:space="preserve"> </w:t>
      </w:r>
      <w:r>
        <w:t>части</w:t>
      </w:r>
      <w:r>
        <w:rPr>
          <w:spacing w:val="1"/>
        </w:rPr>
        <w:t xml:space="preserve"> </w:t>
      </w:r>
      <w:r>
        <w:t>формирования</w:t>
      </w:r>
      <w:r>
        <w:rPr>
          <w:spacing w:val="1"/>
        </w:rPr>
        <w:t xml:space="preserve"> </w:t>
      </w:r>
      <w:r>
        <w:t>умений</w:t>
      </w:r>
      <w:r>
        <w:rPr>
          <w:spacing w:val="1"/>
        </w:rPr>
        <w:t xml:space="preserve"> </w:t>
      </w:r>
      <w:r>
        <w:t>осуществлять</w:t>
      </w:r>
      <w:r>
        <w:rPr>
          <w:spacing w:val="-52"/>
        </w:rPr>
        <w:t xml:space="preserve"> </w:t>
      </w:r>
      <w:r>
        <w:t>информационный поиск, извлекать и преобразовывать необходимую информацию, интерпретировать,</w:t>
      </w:r>
      <w:r>
        <w:rPr>
          <w:spacing w:val="1"/>
        </w:rPr>
        <w:t xml:space="preserve"> </w:t>
      </w:r>
      <w:r>
        <w:t>понимать</w:t>
      </w:r>
      <w:r>
        <w:rPr>
          <w:spacing w:val="1"/>
        </w:rPr>
        <w:t xml:space="preserve"> </w:t>
      </w:r>
      <w:r>
        <w:t>и</w:t>
      </w:r>
      <w:r>
        <w:rPr>
          <w:spacing w:val="1"/>
        </w:rPr>
        <w:t xml:space="preserve"> </w:t>
      </w:r>
      <w:r>
        <w:t>использовать</w:t>
      </w:r>
      <w:r>
        <w:rPr>
          <w:spacing w:val="1"/>
        </w:rPr>
        <w:t xml:space="preserve"> </w:t>
      </w:r>
      <w:r>
        <w:t>тексты</w:t>
      </w:r>
      <w:r>
        <w:rPr>
          <w:spacing w:val="1"/>
        </w:rPr>
        <w:t xml:space="preserve"> </w:t>
      </w:r>
      <w:r>
        <w:t>разных</w:t>
      </w:r>
      <w:r>
        <w:rPr>
          <w:spacing w:val="1"/>
        </w:rPr>
        <w:t xml:space="preserve"> </w:t>
      </w:r>
      <w:r>
        <w:t>форматов</w:t>
      </w:r>
      <w:r>
        <w:rPr>
          <w:spacing w:val="1"/>
        </w:rPr>
        <w:t xml:space="preserve"> </w:t>
      </w:r>
      <w:r>
        <w:t>(сплошной,</w:t>
      </w:r>
      <w:r>
        <w:rPr>
          <w:spacing w:val="1"/>
        </w:rPr>
        <w:t xml:space="preserve"> </w:t>
      </w:r>
      <w:r>
        <w:t>несплошной</w:t>
      </w:r>
      <w:r>
        <w:rPr>
          <w:spacing w:val="1"/>
        </w:rPr>
        <w:t xml:space="preserve"> </w:t>
      </w:r>
      <w:r>
        <w:t>текст,</w:t>
      </w:r>
      <w:r>
        <w:rPr>
          <w:spacing w:val="1"/>
        </w:rPr>
        <w:t xml:space="preserve"> </w:t>
      </w:r>
      <w:r>
        <w:t>инфографика</w:t>
      </w:r>
      <w:r>
        <w:rPr>
          <w:spacing w:val="1"/>
        </w:rPr>
        <w:t xml:space="preserve"> </w:t>
      </w:r>
      <w:r>
        <w:t>и</w:t>
      </w:r>
      <w:r>
        <w:rPr>
          <w:spacing w:val="1"/>
        </w:rPr>
        <w:t xml:space="preserve"> </w:t>
      </w:r>
      <w:r>
        <w:t>другие),</w:t>
      </w:r>
      <w:r>
        <w:rPr>
          <w:spacing w:val="1"/>
        </w:rPr>
        <w:t xml:space="preserve"> </w:t>
      </w:r>
      <w:r>
        <w:t>осваивать</w:t>
      </w:r>
      <w:r>
        <w:rPr>
          <w:spacing w:val="1"/>
        </w:rPr>
        <w:t xml:space="preserve"> </w:t>
      </w:r>
      <w:r>
        <w:t>стратегии</w:t>
      </w:r>
      <w:r>
        <w:rPr>
          <w:spacing w:val="1"/>
        </w:rPr>
        <w:t xml:space="preserve"> </w:t>
      </w:r>
      <w:r>
        <w:t>и</w:t>
      </w:r>
      <w:r>
        <w:rPr>
          <w:spacing w:val="1"/>
        </w:rPr>
        <w:t xml:space="preserve"> </w:t>
      </w:r>
      <w:r>
        <w:t>тактики</w:t>
      </w:r>
      <w:r>
        <w:rPr>
          <w:spacing w:val="1"/>
        </w:rPr>
        <w:t xml:space="preserve"> </w:t>
      </w:r>
      <w:r>
        <w:t>информационно-смысловой</w:t>
      </w:r>
      <w:r>
        <w:rPr>
          <w:spacing w:val="1"/>
        </w:rPr>
        <w:t xml:space="preserve"> </w:t>
      </w:r>
      <w:r>
        <w:t>переработки</w:t>
      </w:r>
      <w:r>
        <w:rPr>
          <w:spacing w:val="1"/>
        </w:rPr>
        <w:t xml:space="preserve"> </w:t>
      </w:r>
      <w:r>
        <w:t>текста,</w:t>
      </w:r>
      <w:r>
        <w:rPr>
          <w:spacing w:val="1"/>
        </w:rPr>
        <w:t xml:space="preserve"> </w:t>
      </w:r>
      <w:r>
        <w:t>способы</w:t>
      </w:r>
      <w:r>
        <w:rPr>
          <w:spacing w:val="1"/>
        </w:rPr>
        <w:t xml:space="preserve"> </w:t>
      </w:r>
      <w:r>
        <w:t>понимания текста, его назначения, общего смысла, коммуникативного намерения автора, логической</w:t>
      </w:r>
      <w:r>
        <w:rPr>
          <w:spacing w:val="1"/>
        </w:rPr>
        <w:t xml:space="preserve"> </w:t>
      </w:r>
      <w:r>
        <w:t>структуры,</w:t>
      </w:r>
      <w:r>
        <w:rPr>
          <w:spacing w:val="-1"/>
        </w:rPr>
        <w:t xml:space="preserve"> </w:t>
      </w:r>
      <w:r>
        <w:t>роли языковых средств.</w:t>
      </w:r>
    </w:p>
    <w:p w14:paraId="23CD3CEC" w14:textId="77777777" w:rsidR="0052501E" w:rsidRDefault="0052501E">
      <w:pPr>
        <w:pStyle w:val="a3"/>
        <w:spacing w:before="3"/>
        <w:ind w:left="0"/>
        <w:jc w:val="left"/>
      </w:pPr>
    </w:p>
    <w:p w14:paraId="13A6FE42" w14:textId="77777777" w:rsidR="0052501E" w:rsidRDefault="00B0778F">
      <w:pPr>
        <w:spacing w:before="1"/>
        <w:ind w:left="3674"/>
        <w:rPr>
          <w:b/>
          <w:sz w:val="24"/>
        </w:rPr>
      </w:pPr>
      <w:r>
        <w:rPr>
          <w:b/>
          <w:sz w:val="24"/>
        </w:rPr>
        <w:t>2.1.2.</w:t>
      </w:r>
      <w:r>
        <w:rPr>
          <w:b/>
          <w:spacing w:val="-3"/>
          <w:sz w:val="24"/>
        </w:rPr>
        <w:t xml:space="preserve"> </w:t>
      </w:r>
      <w:r>
        <w:rPr>
          <w:b/>
          <w:sz w:val="24"/>
        </w:rPr>
        <w:t>Содержание</w:t>
      </w:r>
      <w:r>
        <w:rPr>
          <w:b/>
          <w:spacing w:val="-4"/>
          <w:sz w:val="24"/>
        </w:rPr>
        <w:t xml:space="preserve"> </w:t>
      </w:r>
      <w:r>
        <w:rPr>
          <w:b/>
          <w:sz w:val="24"/>
        </w:rPr>
        <w:t>обучения</w:t>
      </w:r>
    </w:p>
    <w:p w14:paraId="0874D943" w14:textId="77777777" w:rsidR="0052501E" w:rsidRDefault="0052501E">
      <w:pPr>
        <w:pStyle w:val="a3"/>
        <w:spacing w:before="7"/>
        <w:ind w:left="0"/>
        <w:jc w:val="left"/>
        <w:rPr>
          <w:b/>
          <w:sz w:val="21"/>
        </w:rPr>
      </w:pPr>
    </w:p>
    <w:p w14:paraId="05BF840F" w14:textId="77777777" w:rsidR="0052501E" w:rsidRDefault="00B0778F">
      <w:pPr>
        <w:pStyle w:val="a3"/>
        <w:ind w:left="203" w:right="238"/>
        <w:jc w:val="center"/>
      </w:pPr>
      <w:r>
        <w:t>Содержание</w:t>
      </w:r>
      <w:r>
        <w:rPr>
          <w:spacing w:val="-1"/>
        </w:rPr>
        <w:t xml:space="preserve"> </w:t>
      </w:r>
      <w:r>
        <w:t>обучения</w:t>
      </w:r>
      <w:r>
        <w:rPr>
          <w:spacing w:val="-2"/>
        </w:rPr>
        <w:t xml:space="preserve"> </w:t>
      </w:r>
      <w:r>
        <w:t>в</w:t>
      </w:r>
      <w:r>
        <w:rPr>
          <w:spacing w:val="-2"/>
        </w:rPr>
        <w:t xml:space="preserve"> </w:t>
      </w:r>
      <w:r>
        <w:t>5 классе</w:t>
      </w:r>
      <w:r>
        <w:rPr>
          <w:spacing w:val="-1"/>
        </w:rPr>
        <w:t xml:space="preserve"> </w:t>
      </w:r>
      <w:r>
        <w:t>представлено</w:t>
      </w:r>
      <w:r>
        <w:rPr>
          <w:spacing w:val="-1"/>
        </w:rPr>
        <w:t xml:space="preserve"> </w:t>
      </w:r>
      <w:r>
        <w:t>в</w:t>
      </w:r>
      <w:r>
        <w:rPr>
          <w:spacing w:val="-1"/>
        </w:rPr>
        <w:t xml:space="preserve"> </w:t>
      </w:r>
      <w:r>
        <w:t>таблице:</w:t>
      </w:r>
    </w:p>
    <w:p w14:paraId="1F39E714" w14:textId="77777777" w:rsidR="0052501E" w:rsidRDefault="0052501E">
      <w:pPr>
        <w:pStyle w:val="a3"/>
        <w:spacing w:before="4"/>
        <w:ind w:left="0"/>
        <w:jc w:val="left"/>
        <w:rPr>
          <w:sz w:val="24"/>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03E4DFEE" w14:textId="77777777">
        <w:trPr>
          <w:trHeight w:val="739"/>
        </w:trPr>
        <w:tc>
          <w:tcPr>
            <w:tcW w:w="2025" w:type="dxa"/>
          </w:tcPr>
          <w:p w14:paraId="0B62A384" w14:textId="77777777" w:rsidR="0052501E" w:rsidRDefault="00B0778F">
            <w:pPr>
              <w:pStyle w:val="TableParagraph"/>
              <w:spacing w:before="133"/>
              <w:ind w:left="27" w:right="397"/>
              <w:rPr>
                <w:sz w:val="20"/>
              </w:rPr>
            </w:pPr>
            <w:r>
              <w:rPr>
                <w:sz w:val="20"/>
              </w:rPr>
              <w:t>Общие</w:t>
            </w:r>
            <w:r>
              <w:rPr>
                <w:spacing w:val="-7"/>
                <w:sz w:val="20"/>
              </w:rPr>
              <w:t xml:space="preserve"> </w:t>
            </w:r>
            <w:r>
              <w:rPr>
                <w:sz w:val="20"/>
              </w:rPr>
              <w:t>сведения</w:t>
            </w:r>
            <w:r>
              <w:rPr>
                <w:spacing w:val="-7"/>
                <w:sz w:val="20"/>
              </w:rPr>
              <w:t xml:space="preserve"> </w:t>
            </w:r>
            <w:r>
              <w:rPr>
                <w:sz w:val="20"/>
              </w:rPr>
              <w:t>о</w:t>
            </w:r>
            <w:r>
              <w:rPr>
                <w:spacing w:val="-47"/>
                <w:sz w:val="20"/>
              </w:rPr>
              <w:t xml:space="preserve"> </w:t>
            </w:r>
            <w:r>
              <w:rPr>
                <w:sz w:val="20"/>
              </w:rPr>
              <w:t>языке.</w:t>
            </w:r>
          </w:p>
        </w:tc>
        <w:tc>
          <w:tcPr>
            <w:tcW w:w="7973" w:type="dxa"/>
          </w:tcPr>
          <w:p w14:paraId="6227A9BC" w14:textId="77777777" w:rsidR="0052501E" w:rsidRDefault="00B0778F">
            <w:pPr>
              <w:pStyle w:val="TableParagraph"/>
              <w:spacing w:before="18"/>
              <w:ind w:left="30" w:right="4017"/>
              <w:rPr>
                <w:sz w:val="20"/>
              </w:rPr>
            </w:pPr>
            <w:r>
              <w:rPr>
                <w:sz w:val="20"/>
              </w:rPr>
              <w:t>Богатство</w:t>
            </w:r>
            <w:r>
              <w:rPr>
                <w:spacing w:val="-3"/>
                <w:sz w:val="20"/>
              </w:rPr>
              <w:t xml:space="preserve"> </w:t>
            </w:r>
            <w:r>
              <w:rPr>
                <w:sz w:val="20"/>
              </w:rPr>
              <w:t>и</w:t>
            </w:r>
            <w:r>
              <w:rPr>
                <w:spacing w:val="-6"/>
                <w:sz w:val="20"/>
              </w:rPr>
              <w:t xml:space="preserve"> </w:t>
            </w:r>
            <w:r>
              <w:rPr>
                <w:sz w:val="20"/>
              </w:rPr>
              <w:t>выразительность</w:t>
            </w:r>
            <w:r>
              <w:rPr>
                <w:spacing w:val="-5"/>
                <w:sz w:val="20"/>
              </w:rPr>
              <w:t xml:space="preserve"> </w:t>
            </w:r>
            <w:r>
              <w:rPr>
                <w:sz w:val="20"/>
              </w:rPr>
              <w:t>русского</w:t>
            </w:r>
            <w:r>
              <w:rPr>
                <w:spacing w:val="-4"/>
                <w:sz w:val="20"/>
              </w:rPr>
              <w:t xml:space="preserve"> </w:t>
            </w:r>
            <w:r>
              <w:rPr>
                <w:sz w:val="20"/>
              </w:rPr>
              <w:t>языка.</w:t>
            </w:r>
            <w:r>
              <w:rPr>
                <w:spacing w:val="-47"/>
                <w:sz w:val="20"/>
              </w:rPr>
              <w:t xml:space="preserve"> </w:t>
            </w:r>
            <w:r>
              <w:rPr>
                <w:sz w:val="20"/>
              </w:rPr>
              <w:t>Лингвистика</w:t>
            </w:r>
            <w:r>
              <w:rPr>
                <w:spacing w:val="2"/>
                <w:sz w:val="20"/>
              </w:rPr>
              <w:t xml:space="preserve"> </w:t>
            </w:r>
            <w:r>
              <w:rPr>
                <w:sz w:val="20"/>
              </w:rPr>
              <w:t>как</w:t>
            </w:r>
            <w:r>
              <w:rPr>
                <w:spacing w:val="1"/>
                <w:sz w:val="20"/>
              </w:rPr>
              <w:t xml:space="preserve"> </w:t>
            </w:r>
            <w:r>
              <w:rPr>
                <w:sz w:val="20"/>
              </w:rPr>
              <w:t>наука</w:t>
            </w:r>
            <w:r>
              <w:rPr>
                <w:spacing w:val="-1"/>
                <w:sz w:val="20"/>
              </w:rPr>
              <w:t xml:space="preserve"> </w:t>
            </w:r>
            <w:r>
              <w:rPr>
                <w:sz w:val="20"/>
              </w:rPr>
              <w:t>о</w:t>
            </w:r>
            <w:r>
              <w:rPr>
                <w:spacing w:val="1"/>
                <w:sz w:val="20"/>
              </w:rPr>
              <w:t xml:space="preserve"> </w:t>
            </w:r>
            <w:r>
              <w:rPr>
                <w:sz w:val="20"/>
              </w:rPr>
              <w:t>языке.</w:t>
            </w:r>
          </w:p>
          <w:p w14:paraId="26A786A3" w14:textId="77777777" w:rsidR="0052501E" w:rsidRDefault="00B0778F">
            <w:pPr>
              <w:pStyle w:val="TableParagraph"/>
              <w:ind w:left="30"/>
              <w:rPr>
                <w:sz w:val="20"/>
              </w:rPr>
            </w:pPr>
            <w:r>
              <w:rPr>
                <w:sz w:val="20"/>
              </w:rPr>
              <w:t>Основные</w:t>
            </w:r>
            <w:r>
              <w:rPr>
                <w:spacing w:val="-6"/>
                <w:sz w:val="20"/>
              </w:rPr>
              <w:t xml:space="preserve"> </w:t>
            </w:r>
            <w:r>
              <w:rPr>
                <w:sz w:val="20"/>
              </w:rPr>
              <w:t>разделы</w:t>
            </w:r>
            <w:r>
              <w:rPr>
                <w:spacing w:val="-5"/>
                <w:sz w:val="20"/>
              </w:rPr>
              <w:t xml:space="preserve"> </w:t>
            </w:r>
            <w:r>
              <w:rPr>
                <w:sz w:val="20"/>
              </w:rPr>
              <w:t>лингвистики.</w:t>
            </w:r>
          </w:p>
        </w:tc>
      </w:tr>
      <w:tr w:rsidR="0052501E" w14:paraId="375C5670" w14:textId="77777777">
        <w:trPr>
          <w:trHeight w:val="3270"/>
        </w:trPr>
        <w:tc>
          <w:tcPr>
            <w:tcW w:w="2025" w:type="dxa"/>
          </w:tcPr>
          <w:p w14:paraId="7E6F5039" w14:textId="77777777" w:rsidR="0052501E" w:rsidRDefault="0052501E">
            <w:pPr>
              <w:pStyle w:val="TableParagraph"/>
            </w:pPr>
          </w:p>
          <w:p w14:paraId="0F65A5B4" w14:textId="77777777" w:rsidR="0052501E" w:rsidRDefault="0052501E">
            <w:pPr>
              <w:pStyle w:val="TableParagraph"/>
            </w:pPr>
          </w:p>
          <w:p w14:paraId="49929BC5" w14:textId="77777777" w:rsidR="0052501E" w:rsidRDefault="0052501E">
            <w:pPr>
              <w:pStyle w:val="TableParagraph"/>
            </w:pPr>
          </w:p>
          <w:p w14:paraId="186EA2F2" w14:textId="77777777" w:rsidR="0052501E" w:rsidRDefault="0052501E">
            <w:pPr>
              <w:pStyle w:val="TableParagraph"/>
            </w:pPr>
          </w:p>
          <w:p w14:paraId="676DD13D" w14:textId="77777777" w:rsidR="0052501E" w:rsidRDefault="0052501E">
            <w:pPr>
              <w:pStyle w:val="TableParagraph"/>
            </w:pPr>
          </w:p>
          <w:p w14:paraId="7B00FB41" w14:textId="77777777" w:rsidR="0052501E" w:rsidRDefault="0052501E">
            <w:pPr>
              <w:pStyle w:val="TableParagraph"/>
              <w:spacing w:before="8"/>
              <w:rPr>
                <w:sz w:val="21"/>
              </w:rPr>
            </w:pPr>
          </w:p>
          <w:p w14:paraId="6FB3F49B"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973" w:type="dxa"/>
          </w:tcPr>
          <w:p w14:paraId="65BBD238" w14:textId="77777777" w:rsidR="0052501E" w:rsidRDefault="00B0778F">
            <w:pPr>
              <w:pStyle w:val="TableParagraph"/>
              <w:spacing w:before="19"/>
              <w:ind w:left="30" w:right="575"/>
              <w:rPr>
                <w:sz w:val="20"/>
              </w:rPr>
            </w:pPr>
            <w:r>
              <w:rPr>
                <w:sz w:val="20"/>
              </w:rPr>
              <w:t>Язык и речь. Речь устная и письменная, монологическая и диалогическая, полилог.</w:t>
            </w:r>
            <w:r>
              <w:rPr>
                <w:spacing w:val="1"/>
                <w:sz w:val="20"/>
              </w:rPr>
              <w:t xml:space="preserve"> </w:t>
            </w:r>
            <w:r>
              <w:rPr>
                <w:sz w:val="20"/>
              </w:rPr>
              <w:t>Виды</w:t>
            </w:r>
            <w:r>
              <w:rPr>
                <w:spacing w:val="-5"/>
                <w:sz w:val="20"/>
              </w:rPr>
              <w:t xml:space="preserve"> </w:t>
            </w:r>
            <w:r>
              <w:rPr>
                <w:sz w:val="20"/>
              </w:rPr>
              <w:t>речевой</w:t>
            </w:r>
            <w:r>
              <w:rPr>
                <w:spacing w:val="-4"/>
                <w:sz w:val="20"/>
              </w:rPr>
              <w:t xml:space="preserve"> </w:t>
            </w:r>
            <w:r>
              <w:rPr>
                <w:sz w:val="20"/>
              </w:rPr>
              <w:t>деятельности</w:t>
            </w:r>
            <w:r>
              <w:rPr>
                <w:spacing w:val="-3"/>
                <w:sz w:val="20"/>
              </w:rPr>
              <w:t xml:space="preserve"> </w:t>
            </w:r>
            <w:r>
              <w:rPr>
                <w:sz w:val="20"/>
              </w:rPr>
              <w:t>(говорение,</w:t>
            </w:r>
            <w:r>
              <w:rPr>
                <w:spacing w:val="-3"/>
                <w:sz w:val="20"/>
              </w:rPr>
              <w:t xml:space="preserve"> </w:t>
            </w:r>
            <w:r>
              <w:rPr>
                <w:sz w:val="20"/>
              </w:rPr>
              <w:t>слушание,</w:t>
            </w:r>
            <w:r>
              <w:rPr>
                <w:spacing w:val="-2"/>
                <w:sz w:val="20"/>
              </w:rPr>
              <w:t xml:space="preserve"> </w:t>
            </w:r>
            <w:r>
              <w:rPr>
                <w:sz w:val="20"/>
              </w:rPr>
              <w:t>чтение,</w:t>
            </w:r>
            <w:r>
              <w:rPr>
                <w:spacing w:val="-3"/>
                <w:sz w:val="20"/>
              </w:rPr>
              <w:t xml:space="preserve"> </w:t>
            </w:r>
            <w:r>
              <w:rPr>
                <w:sz w:val="20"/>
              </w:rPr>
              <w:t>письмо),</w:t>
            </w:r>
            <w:r>
              <w:rPr>
                <w:spacing w:val="-3"/>
                <w:sz w:val="20"/>
              </w:rPr>
              <w:t xml:space="preserve"> </w:t>
            </w:r>
            <w:r>
              <w:rPr>
                <w:sz w:val="20"/>
              </w:rPr>
              <w:t>их</w:t>
            </w:r>
            <w:r>
              <w:rPr>
                <w:spacing w:val="-5"/>
                <w:sz w:val="20"/>
              </w:rPr>
              <w:t xml:space="preserve"> </w:t>
            </w:r>
            <w:r>
              <w:rPr>
                <w:sz w:val="20"/>
              </w:rPr>
              <w:t>особенности.</w:t>
            </w:r>
          </w:p>
          <w:p w14:paraId="717CAE8B" w14:textId="77777777" w:rsidR="0052501E" w:rsidRDefault="00B0778F">
            <w:pPr>
              <w:pStyle w:val="TableParagraph"/>
              <w:spacing w:before="1"/>
              <w:ind w:left="30" w:right="34"/>
              <w:rPr>
                <w:sz w:val="20"/>
              </w:rPr>
            </w:pPr>
            <w:r>
              <w:rPr>
                <w:sz w:val="20"/>
              </w:rPr>
              <w:t>Создание</w:t>
            </w:r>
            <w:r>
              <w:rPr>
                <w:spacing w:val="-3"/>
                <w:sz w:val="20"/>
              </w:rPr>
              <w:t xml:space="preserve"> </w:t>
            </w:r>
            <w:r>
              <w:rPr>
                <w:sz w:val="20"/>
              </w:rPr>
              <w:t>устных</w:t>
            </w:r>
            <w:r>
              <w:rPr>
                <w:spacing w:val="-5"/>
                <w:sz w:val="20"/>
              </w:rPr>
              <w:t xml:space="preserve"> </w:t>
            </w:r>
            <w:r>
              <w:rPr>
                <w:sz w:val="20"/>
              </w:rPr>
              <w:t>монологических</w:t>
            </w:r>
            <w:r>
              <w:rPr>
                <w:spacing w:val="-6"/>
                <w:sz w:val="20"/>
              </w:rPr>
              <w:t xml:space="preserve"> </w:t>
            </w:r>
            <w:r>
              <w:rPr>
                <w:sz w:val="20"/>
              </w:rPr>
              <w:t>высказываний</w:t>
            </w:r>
            <w:r>
              <w:rPr>
                <w:spacing w:val="-4"/>
                <w:sz w:val="20"/>
              </w:rPr>
              <w:t xml:space="preserve"> </w:t>
            </w:r>
            <w:r>
              <w:rPr>
                <w:sz w:val="20"/>
              </w:rPr>
              <w:t>на</w:t>
            </w:r>
            <w:r>
              <w:rPr>
                <w:spacing w:val="-5"/>
                <w:sz w:val="20"/>
              </w:rPr>
              <w:t xml:space="preserve"> </w:t>
            </w:r>
            <w:r>
              <w:rPr>
                <w:sz w:val="20"/>
              </w:rPr>
              <w:t>основе</w:t>
            </w:r>
            <w:r>
              <w:rPr>
                <w:spacing w:val="-6"/>
                <w:sz w:val="20"/>
              </w:rPr>
              <w:t xml:space="preserve"> </w:t>
            </w:r>
            <w:r>
              <w:rPr>
                <w:sz w:val="20"/>
              </w:rPr>
              <w:t>жизненных</w:t>
            </w:r>
            <w:r>
              <w:rPr>
                <w:spacing w:val="-6"/>
                <w:sz w:val="20"/>
              </w:rPr>
              <w:t xml:space="preserve"> </w:t>
            </w:r>
            <w:r>
              <w:rPr>
                <w:sz w:val="20"/>
              </w:rPr>
              <w:t>наблюдений,</w:t>
            </w:r>
            <w:r>
              <w:rPr>
                <w:spacing w:val="-5"/>
                <w:sz w:val="20"/>
              </w:rPr>
              <w:t xml:space="preserve"> </w:t>
            </w:r>
            <w:r>
              <w:rPr>
                <w:sz w:val="20"/>
              </w:rPr>
              <w:t>чтения</w:t>
            </w:r>
            <w:r>
              <w:rPr>
                <w:spacing w:val="-47"/>
                <w:sz w:val="20"/>
              </w:rPr>
              <w:t xml:space="preserve"> </w:t>
            </w:r>
            <w:r>
              <w:rPr>
                <w:sz w:val="20"/>
              </w:rPr>
              <w:t>научно-учебной,</w:t>
            </w:r>
            <w:r>
              <w:rPr>
                <w:spacing w:val="-1"/>
                <w:sz w:val="20"/>
              </w:rPr>
              <w:t xml:space="preserve"> </w:t>
            </w:r>
            <w:r>
              <w:rPr>
                <w:sz w:val="20"/>
              </w:rPr>
              <w:t>художественной и</w:t>
            </w:r>
            <w:r>
              <w:rPr>
                <w:spacing w:val="-2"/>
                <w:sz w:val="20"/>
              </w:rPr>
              <w:t xml:space="preserve"> </w:t>
            </w:r>
            <w:r>
              <w:rPr>
                <w:sz w:val="20"/>
              </w:rPr>
              <w:t>научно-популярной</w:t>
            </w:r>
            <w:r>
              <w:rPr>
                <w:spacing w:val="1"/>
                <w:sz w:val="20"/>
              </w:rPr>
              <w:t xml:space="preserve"> </w:t>
            </w:r>
            <w:r>
              <w:rPr>
                <w:sz w:val="20"/>
              </w:rPr>
              <w:t>литературы.</w:t>
            </w:r>
          </w:p>
          <w:p w14:paraId="57410288" w14:textId="77777777" w:rsidR="0052501E" w:rsidRDefault="00B0778F">
            <w:pPr>
              <w:pStyle w:val="TableParagraph"/>
              <w:ind w:left="30"/>
              <w:rPr>
                <w:sz w:val="20"/>
              </w:rPr>
            </w:pPr>
            <w:r>
              <w:rPr>
                <w:sz w:val="20"/>
              </w:rPr>
              <w:t>Устный</w:t>
            </w:r>
            <w:r>
              <w:rPr>
                <w:spacing w:val="-5"/>
                <w:sz w:val="20"/>
              </w:rPr>
              <w:t xml:space="preserve"> </w:t>
            </w:r>
            <w:r>
              <w:rPr>
                <w:sz w:val="20"/>
              </w:rPr>
              <w:t>пересказ прочитанного</w:t>
            </w:r>
            <w:r>
              <w:rPr>
                <w:spacing w:val="-2"/>
                <w:sz w:val="20"/>
              </w:rPr>
              <w:t xml:space="preserve"> </w:t>
            </w:r>
            <w:r>
              <w:rPr>
                <w:sz w:val="20"/>
              </w:rPr>
              <w:t>или</w:t>
            </w:r>
            <w:r>
              <w:rPr>
                <w:spacing w:val="-3"/>
                <w:sz w:val="20"/>
              </w:rPr>
              <w:t xml:space="preserve"> </w:t>
            </w:r>
            <w:r>
              <w:rPr>
                <w:sz w:val="20"/>
              </w:rPr>
              <w:t>прослушанного</w:t>
            </w:r>
            <w:r>
              <w:rPr>
                <w:spacing w:val="-2"/>
                <w:sz w:val="20"/>
              </w:rPr>
              <w:t xml:space="preserve"> </w:t>
            </w:r>
            <w:r>
              <w:rPr>
                <w:sz w:val="20"/>
              </w:rPr>
              <w:t>текста,</w:t>
            </w:r>
            <w:r>
              <w:rPr>
                <w:spacing w:val="-2"/>
                <w:sz w:val="20"/>
              </w:rPr>
              <w:t xml:space="preserve"> </w:t>
            </w:r>
            <w:r>
              <w:rPr>
                <w:sz w:val="20"/>
              </w:rPr>
              <w:t>в</w:t>
            </w:r>
            <w:r>
              <w:rPr>
                <w:spacing w:val="-4"/>
                <w:sz w:val="20"/>
              </w:rPr>
              <w:t xml:space="preserve"> </w:t>
            </w:r>
            <w:r>
              <w:rPr>
                <w:sz w:val="20"/>
              </w:rPr>
              <w:t>том</w:t>
            </w:r>
            <w:r>
              <w:rPr>
                <w:spacing w:val="-3"/>
                <w:sz w:val="20"/>
              </w:rPr>
              <w:t xml:space="preserve"> </w:t>
            </w:r>
            <w:r>
              <w:rPr>
                <w:sz w:val="20"/>
              </w:rPr>
              <w:t>числе</w:t>
            </w:r>
            <w:r>
              <w:rPr>
                <w:spacing w:val="-3"/>
                <w:sz w:val="20"/>
              </w:rPr>
              <w:t xml:space="preserve"> </w:t>
            </w:r>
            <w:r>
              <w:rPr>
                <w:sz w:val="20"/>
              </w:rPr>
              <w:t>с</w:t>
            </w:r>
            <w:r>
              <w:rPr>
                <w:spacing w:val="-3"/>
                <w:sz w:val="20"/>
              </w:rPr>
              <w:t xml:space="preserve"> </w:t>
            </w:r>
            <w:r>
              <w:rPr>
                <w:sz w:val="20"/>
              </w:rPr>
              <w:t>изменением</w:t>
            </w:r>
            <w:r>
              <w:rPr>
                <w:spacing w:val="-2"/>
                <w:sz w:val="20"/>
              </w:rPr>
              <w:t xml:space="preserve"> </w:t>
            </w:r>
            <w:r>
              <w:rPr>
                <w:sz w:val="20"/>
              </w:rPr>
              <w:t>лица</w:t>
            </w:r>
            <w:r>
              <w:rPr>
                <w:spacing w:val="-47"/>
                <w:sz w:val="20"/>
              </w:rPr>
              <w:t xml:space="preserve"> </w:t>
            </w:r>
            <w:r>
              <w:rPr>
                <w:sz w:val="20"/>
              </w:rPr>
              <w:t>рассказчика.</w:t>
            </w:r>
          </w:p>
          <w:p w14:paraId="740AF4F1" w14:textId="77777777" w:rsidR="0052501E" w:rsidRDefault="00B0778F">
            <w:pPr>
              <w:pStyle w:val="TableParagraph"/>
              <w:ind w:left="30"/>
              <w:rPr>
                <w:sz w:val="20"/>
              </w:rPr>
            </w:pPr>
            <w:r>
              <w:rPr>
                <w:sz w:val="20"/>
              </w:rPr>
              <w:t>Участие</w:t>
            </w:r>
            <w:r>
              <w:rPr>
                <w:spacing w:val="-4"/>
                <w:sz w:val="20"/>
              </w:rPr>
              <w:t xml:space="preserve"> </w:t>
            </w:r>
            <w:r>
              <w:rPr>
                <w:sz w:val="20"/>
              </w:rPr>
              <w:t>в</w:t>
            </w:r>
            <w:r>
              <w:rPr>
                <w:spacing w:val="-4"/>
                <w:sz w:val="20"/>
              </w:rPr>
              <w:t xml:space="preserve"> </w:t>
            </w:r>
            <w:r>
              <w:rPr>
                <w:sz w:val="20"/>
              </w:rPr>
              <w:t>диалоге</w:t>
            </w:r>
            <w:r>
              <w:rPr>
                <w:spacing w:val="-3"/>
                <w:sz w:val="20"/>
              </w:rPr>
              <w:t xml:space="preserve"> </w:t>
            </w:r>
            <w:r>
              <w:rPr>
                <w:sz w:val="20"/>
              </w:rPr>
              <w:t>на</w:t>
            </w:r>
            <w:r>
              <w:rPr>
                <w:spacing w:val="-3"/>
                <w:sz w:val="20"/>
              </w:rPr>
              <w:t xml:space="preserve"> </w:t>
            </w:r>
            <w:r>
              <w:rPr>
                <w:sz w:val="20"/>
              </w:rPr>
              <w:t>лингвистические</w:t>
            </w:r>
            <w:r>
              <w:rPr>
                <w:spacing w:val="-3"/>
                <w:sz w:val="20"/>
              </w:rPr>
              <w:t xml:space="preserve"> </w:t>
            </w:r>
            <w:r>
              <w:rPr>
                <w:sz w:val="20"/>
              </w:rPr>
              <w:t>темы</w:t>
            </w:r>
            <w:r>
              <w:rPr>
                <w:spacing w:val="-4"/>
                <w:sz w:val="20"/>
              </w:rPr>
              <w:t xml:space="preserve"> </w:t>
            </w:r>
            <w:r>
              <w:rPr>
                <w:sz w:val="20"/>
              </w:rPr>
              <w:t>(в</w:t>
            </w:r>
            <w:r>
              <w:rPr>
                <w:spacing w:val="-4"/>
                <w:sz w:val="20"/>
              </w:rPr>
              <w:t xml:space="preserve"> </w:t>
            </w:r>
            <w:r>
              <w:rPr>
                <w:sz w:val="20"/>
              </w:rPr>
              <w:t>рамках</w:t>
            </w:r>
            <w:r>
              <w:rPr>
                <w:spacing w:val="-2"/>
                <w:sz w:val="20"/>
              </w:rPr>
              <w:t xml:space="preserve"> </w:t>
            </w:r>
            <w:r>
              <w:rPr>
                <w:sz w:val="20"/>
              </w:rPr>
              <w:t>изученного)</w:t>
            </w:r>
            <w:r>
              <w:rPr>
                <w:spacing w:val="-3"/>
                <w:sz w:val="20"/>
              </w:rPr>
              <w:t xml:space="preserve"> </w:t>
            </w:r>
            <w:r>
              <w:rPr>
                <w:sz w:val="20"/>
              </w:rPr>
              <w:t>и</w:t>
            </w:r>
            <w:r>
              <w:rPr>
                <w:spacing w:val="-4"/>
                <w:sz w:val="20"/>
              </w:rPr>
              <w:t xml:space="preserve"> </w:t>
            </w:r>
            <w:r>
              <w:rPr>
                <w:sz w:val="20"/>
              </w:rPr>
              <w:t>темы</w:t>
            </w:r>
            <w:r>
              <w:rPr>
                <w:spacing w:val="-3"/>
                <w:sz w:val="20"/>
              </w:rPr>
              <w:t xml:space="preserve"> </w:t>
            </w:r>
            <w:r>
              <w:rPr>
                <w:sz w:val="20"/>
              </w:rPr>
              <w:t>на</w:t>
            </w:r>
            <w:r>
              <w:rPr>
                <w:spacing w:val="-4"/>
                <w:sz w:val="20"/>
              </w:rPr>
              <w:t xml:space="preserve"> </w:t>
            </w:r>
            <w:r>
              <w:rPr>
                <w:sz w:val="20"/>
              </w:rPr>
              <w:t>основе</w:t>
            </w:r>
            <w:r>
              <w:rPr>
                <w:spacing w:val="-47"/>
                <w:sz w:val="20"/>
              </w:rPr>
              <w:t xml:space="preserve"> </w:t>
            </w:r>
            <w:r>
              <w:rPr>
                <w:sz w:val="20"/>
              </w:rPr>
              <w:t>жизненных</w:t>
            </w:r>
            <w:r>
              <w:rPr>
                <w:spacing w:val="-2"/>
                <w:sz w:val="20"/>
              </w:rPr>
              <w:t xml:space="preserve"> </w:t>
            </w:r>
            <w:r>
              <w:rPr>
                <w:sz w:val="20"/>
              </w:rPr>
              <w:t>наблюдений.</w:t>
            </w:r>
          </w:p>
          <w:p w14:paraId="6363C413" w14:textId="77777777" w:rsidR="0052501E" w:rsidRDefault="00B0778F">
            <w:pPr>
              <w:pStyle w:val="TableParagraph"/>
              <w:ind w:left="30"/>
              <w:rPr>
                <w:sz w:val="20"/>
              </w:rPr>
            </w:pPr>
            <w:r>
              <w:rPr>
                <w:sz w:val="20"/>
              </w:rPr>
              <w:t>Речевые</w:t>
            </w:r>
            <w:r>
              <w:rPr>
                <w:spacing w:val="-4"/>
                <w:sz w:val="20"/>
              </w:rPr>
              <w:t xml:space="preserve"> </w:t>
            </w:r>
            <w:r>
              <w:rPr>
                <w:sz w:val="20"/>
              </w:rPr>
              <w:t>формулы</w:t>
            </w:r>
            <w:r>
              <w:rPr>
                <w:spacing w:val="-4"/>
                <w:sz w:val="20"/>
              </w:rPr>
              <w:t xml:space="preserve"> </w:t>
            </w:r>
            <w:r>
              <w:rPr>
                <w:sz w:val="20"/>
              </w:rPr>
              <w:t>приветствия,</w:t>
            </w:r>
            <w:r>
              <w:rPr>
                <w:spacing w:val="-4"/>
                <w:sz w:val="20"/>
              </w:rPr>
              <w:t xml:space="preserve"> </w:t>
            </w:r>
            <w:r>
              <w:rPr>
                <w:sz w:val="20"/>
              </w:rPr>
              <w:t>прощания,</w:t>
            </w:r>
            <w:r>
              <w:rPr>
                <w:spacing w:val="-3"/>
                <w:sz w:val="20"/>
              </w:rPr>
              <w:t xml:space="preserve"> </w:t>
            </w:r>
            <w:r>
              <w:rPr>
                <w:sz w:val="20"/>
              </w:rPr>
              <w:t>просьбы,</w:t>
            </w:r>
            <w:r>
              <w:rPr>
                <w:spacing w:val="-4"/>
                <w:sz w:val="20"/>
              </w:rPr>
              <w:t xml:space="preserve"> </w:t>
            </w:r>
            <w:r>
              <w:rPr>
                <w:sz w:val="20"/>
              </w:rPr>
              <w:t>благодарности.</w:t>
            </w:r>
            <w:r>
              <w:rPr>
                <w:spacing w:val="-4"/>
                <w:sz w:val="20"/>
              </w:rPr>
              <w:t xml:space="preserve"> </w:t>
            </w:r>
            <w:r>
              <w:rPr>
                <w:sz w:val="20"/>
              </w:rPr>
              <w:t>Сочинение</w:t>
            </w:r>
            <w:r>
              <w:rPr>
                <w:spacing w:val="-4"/>
                <w:sz w:val="20"/>
              </w:rPr>
              <w:t xml:space="preserve"> </w:t>
            </w:r>
            <w:r>
              <w:rPr>
                <w:sz w:val="20"/>
              </w:rPr>
              <w:t>с</w:t>
            </w:r>
            <w:r>
              <w:rPr>
                <w:spacing w:val="-4"/>
                <w:sz w:val="20"/>
              </w:rPr>
              <w:t xml:space="preserve"> </w:t>
            </w:r>
            <w:r>
              <w:rPr>
                <w:sz w:val="20"/>
              </w:rPr>
              <w:t>опорой</w:t>
            </w:r>
            <w:r>
              <w:rPr>
                <w:spacing w:val="-4"/>
                <w:sz w:val="20"/>
              </w:rPr>
              <w:t xml:space="preserve"> </w:t>
            </w:r>
            <w:r>
              <w:rPr>
                <w:sz w:val="20"/>
              </w:rPr>
              <w:t>на</w:t>
            </w:r>
            <w:r>
              <w:rPr>
                <w:spacing w:val="-47"/>
                <w:sz w:val="20"/>
              </w:rPr>
              <w:t xml:space="preserve"> </w:t>
            </w:r>
            <w:r>
              <w:rPr>
                <w:sz w:val="20"/>
              </w:rPr>
              <w:t>сюжетную</w:t>
            </w:r>
            <w:r>
              <w:rPr>
                <w:spacing w:val="-1"/>
                <w:sz w:val="20"/>
              </w:rPr>
              <w:t xml:space="preserve"> </w:t>
            </w:r>
            <w:r>
              <w:rPr>
                <w:sz w:val="20"/>
              </w:rPr>
              <w:t>картину.</w:t>
            </w:r>
          </w:p>
          <w:p w14:paraId="0565F6EE" w14:textId="77777777" w:rsidR="0052501E" w:rsidRDefault="00B0778F">
            <w:pPr>
              <w:pStyle w:val="TableParagraph"/>
              <w:ind w:left="30"/>
              <w:rPr>
                <w:sz w:val="20"/>
              </w:rPr>
            </w:pPr>
            <w:r>
              <w:rPr>
                <w:sz w:val="20"/>
              </w:rPr>
              <w:t>Сочинения</w:t>
            </w:r>
            <w:r>
              <w:rPr>
                <w:spacing w:val="-4"/>
                <w:sz w:val="20"/>
              </w:rPr>
              <w:t xml:space="preserve"> </w:t>
            </w:r>
            <w:r>
              <w:rPr>
                <w:sz w:val="20"/>
              </w:rPr>
              <w:t>различных</w:t>
            </w:r>
            <w:r>
              <w:rPr>
                <w:spacing w:val="-4"/>
                <w:sz w:val="20"/>
              </w:rPr>
              <w:t xml:space="preserve"> </w:t>
            </w:r>
            <w:r>
              <w:rPr>
                <w:sz w:val="20"/>
              </w:rPr>
              <w:t>видов</w:t>
            </w:r>
            <w:r>
              <w:rPr>
                <w:spacing w:val="-3"/>
                <w:sz w:val="20"/>
              </w:rPr>
              <w:t xml:space="preserve"> </w:t>
            </w:r>
            <w:r>
              <w:rPr>
                <w:sz w:val="20"/>
              </w:rPr>
              <w:t>с</w:t>
            </w:r>
            <w:r>
              <w:rPr>
                <w:spacing w:val="-3"/>
                <w:sz w:val="20"/>
              </w:rPr>
              <w:t xml:space="preserve"> </w:t>
            </w:r>
            <w:r>
              <w:rPr>
                <w:sz w:val="20"/>
              </w:rPr>
              <w:t>опорой</w:t>
            </w:r>
            <w:r>
              <w:rPr>
                <w:spacing w:val="-4"/>
                <w:sz w:val="20"/>
              </w:rPr>
              <w:t xml:space="preserve"> </w:t>
            </w:r>
            <w:r>
              <w:rPr>
                <w:sz w:val="20"/>
              </w:rPr>
              <w:t>на</w:t>
            </w:r>
            <w:r>
              <w:rPr>
                <w:spacing w:val="-2"/>
                <w:sz w:val="20"/>
              </w:rPr>
              <w:t xml:space="preserve"> </w:t>
            </w:r>
            <w:r>
              <w:rPr>
                <w:sz w:val="20"/>
              </w:rPr>
              <w:t>жизненный</w:t>
            </w:r>
            <w:r>
              <w:rPr>
                <w:spacing w:val="-4"/>
                <w:sz w:val="20"/>
              </w:rPr>
              <w:t xml:space="preserve"> </w:t>
            </w:r>
            <w:r>
              <w:rPr>
                <w:sz w:val="20"/>
              </w:rPr>
              <w:t>и</w:t>
            </w:r>
            <w:r>
              <w:rPr>
                <w:spacing w:val="-2"/>
                <w:sz w:val="20"/>
              </w:rPr>
              <w:t xml:space="preserve"> </w:t>
            </w:r>
            <w:r>
              <w:rPr>
                <w:sz w:val="20"/>
              </w:rPr>
              <w:t>читательский</w:t>
            </w:r>
            <w:r>
              <w:rPr>
                <w:spacing w:val="-3"/>
                <w:sz w:val="20"/>
              </w:rPr>
              <w:t xml:space="preserve"> </w:t>
            </w:r>
            <w:r>
              <w:rPr>
                <w:sz w:val="20"/>
              </w:rPr>
              <w:t>опыт,</w:t>
            </w:r>
            <w:r>
              <w:rPr>
                <w:spacing w:val="-3"/>
                <w:sz w:val="20"/>
              </w:rPr>
              <w:t xml:space="preserve"> </w:t>
            </w:r>
            <w:r>
              <w:rPr>
                <w:sz w:val="20"/>
              </w:rPr>
              <w:t>сюжетную</w:t>
            </w:r>
            <w:r>
              <w:rPr>
                <w:spacing w:val="-47"/>
                <w:sz w:val="20"/>
              </w:rPr>
              <w:t xml:space="preserve"> </w:t>
            </w:r>
            <w:r>
              <w:rPr>
                <w:sz w:val="20"/>
              </w:rPr>
              <w:t>картину</w:t>
            </w:r>
            <w:r>
              <w:rPr>
                <w:spacing w:val="-5"/>
                <w:sz w:val="20"/>
              </w:rPr>
              <w:t xml:space="preserve"> </w:t>
            </w:r>
            <w:r>
              <w:rPr>
                <w:sz w:val="20"/>
              </w:rPr>
              <w:t>(в</w:t>
            </w:r>
            <w:r>
              <w:rPr>
                <w:spacing w:val="2"/>
                <w:sz w:val="20"/>
              </w:rPr>
              <w:t xml:space="preserve"> </w:t>
            </w:r>
            <w:r>
              <w:rPr>
                <w:sz w:val="20"/>
              </w:rPr>
              <w:t>том</w:t>
            </w:r>
            <w:r>
              <w:rPr>
                <w:spacing w:val="1"/>
                <w:sz w:val="20"/>
              </w:rPr>
              <w:t xml:space="preserve"> </w:t>
            </w:r>
            <w:r>
              <w:rPr>
                <w:sz w:val="20"/>
              </w:rPr>
              <w:t>числе сочинения-миниатюры).</w:t>
            </w:r>
          </w:p>
          <w:p w14:paraId="33BEBCC3" w14:textId="77777777" w:rsidR="0052501E" w:rsidRDefault="00B0778F">
            <w:pPr>
              <w:pStyle w:val="TableParagraph"/>
              <w:ind w:left="30" w:right="2596"/>
              <w:rPr>
                <w:sz w:val="20"/>
              </w:rPr>
            </w:pPr>
            <w:r>
              <w:rPr>
                <w:sz w:val="20"/>
              </w:rPr>
              <w:t>Виды</w:t>
            </w:r>
            <w:r>
              <w:rPr>
                <w:spacing w:val="-7"/>
                <w:sz w:val="20"/>
              </w:rPr>
              <w:t xml:space="preserve"> </w:t>
            </w:r>
            <w:r>
              <w:rPr>
                <w:sz w:val="20"/>
              </w:rPr>
              <w:t>аудирования:</w:t>
            </w:r>
            <w:r>
              <w:rPr>
                <w:spacing w:val="-4"/>
                <w:sz w:val="20"/>
              </w:rPr>
              <w:t xml:space="preserve"> </w:t>
            </w:r>
            <w:r>
              <w:rPr>
                <w:sz w:val="20"/>
              </w:rPr>
              <w:t>выборочное,</w:t>
            </w:r>
            <w:r>
              <w:rPr>
                <w:spacing w:val="-5"/>
                <w:sz w:val="20"/>
              </w:rPr>
              <w:t xml:space="preserve"> </w:t>
            </w:r>
            <w:r>
              <w:rPr>
                <w:sz w:val="20"/>
              </w:rPr>
              <w:t>ознакомительное,</w:t>
            </w:r>
            <w:r>
              <w:rPr>
                <w:spacing w:val="-5"/>
                <w:sz w:val="20"/>
              </w:rPr>
              <w:t xml:space="preserve"> </w:t>
            </w:r>
            <w:r>
              <w:rPr>
                <w:sz w:val="20"/>
              </w:rPr>
              <w:t>детальное.</w:t>
            </w:r>
            <w:r>
              <w:rPr>
                <w:spacing w:val="-47"/>
                <w:sz w:val="20"/>
              </w:rPr>
              <w:t xml:space="preserve"> </w:t>
            </w:r>
            <w:r>
              <w:rPr>
                <w:sz w:val="20"/>
              </w:rPr>
              <w:t>Виды</w:t>
            </w:r>
            <w:r>
              <w:rPr>
                <w:spacing w:val="-2"/>
                <w:sz w:val="20"/>
              </w:rPr>
              <w:t xml:space="preserve"> </w:t>
            </w:r>
            <w:r>
              <w:rPr>
                <w:sz w:val="20"/>
              </w:rPr>
              <w:t>чтения:</w:t>
            </w:r>
            <w:r>
              <w:rPr>
                <w:spacing w:val="-1"/>
                <w:sz w:val="20"/>
              </w:rPr>
              <w:t xml:space="preserve"> </w:t>
            </w:r>
            <w:r>
              <w:rPr>
                <w:sz w:val="20"/>
              </w:rPr>
              <w:t>ознакомительное, поисковое.</w:t>
            </w:r>
          </w:p>
        </w:tc>
      </w:tr>
      <w:tr w:rsidR="0052501E" w14:paraId="78AD53FE" w14:textId="77777777">
        <w:trPr>
          <w:trHeight w:val="3722"/>
        </w:trPr>
        <w:tc>
          <w:tcPr>
            <w:tcW w:w="2025" w:type="dxa"/>
          </w:tcPr>
          <w:p w14:paraId="6C6CD91B" w14:textId="77777777" w:rsidR="0052501E" w:rsidRDefault="0052501E">
            <w:pPr>
              <w:pStyle w:val="TableParagraph"/>
            </w:pPr>
          </w:p>
          <w:p w14:paraId="26D1D985" w14:textId="77777777" w:rsidR="0052501E" w:rsidRDefault="0052501E">
            <w:pPr>
              <w:pStyle w:val="TableParagraph"/>
            </w:pPr>
          </w:p>
          <w:p w14:paraId="5B928EC5" w14:textId="77777777" w:rsidR="0052501E" w:rsidRDefault="0052501E">
            <w:pPr>
              <w:pStyle w:val="TableParagraph"/>
            </w:pPr>
          </w:p>
          <w:p w14:paraId="207BF209" w14:textId="77777777" w:rsidR="0052501E" w:rsidRDefault="0052501E">
            <w:pPr>
              <w:pStyle w:val="TableParagraph"/>
            </w:pPr>
          </w:p>
          <w:p w14:paraId="4E010E46" w14:textId="77777777" w:rsidR="0052501E" w:rsidRDefault="0052501E">
            <w:pPr>
              <w:pStyle w:val="TableParagraph"/>
            </w:pPr>
          </w:p>
          <w:p w14:paraId="198D6674" w14:textId="77777777" w:rsidR="0052501E" w:rsidRDefault="0052501E">
            <w:pPr>
              <w:pStyle w:val="TableParagraph"/>
            </w:pPr>
          </w:p>
          <w:p w14:paraId="60A02D81" w14:textId="77777777" w:rsidR="0052501E" w:rsidRDefault="0052501E">
            <w:pPr>
              <w:pStyle w:val="TableParagraph"/>
              <w:spacing w:before="6"/>
              <w:rPr>
                <w:sz w:val="19"/>
              </w:rPr>
            </w:pPr>
          </w:p>
          <w:p w14:paraId="7BFEA4FF" w14:textId="77777777" w:rsidR="0052501E" w:rsidRDefault="00B0778F">
            <w:pPr>
              <w:pStyle w:val="TableParagraph"/>
              <w:ind w:left="27"/>
              <w:rPr>
                <w:sz w:val="20"/>
              </w:rPr>
            </w:pPr>
            <w:r>
              <w:rPr>
                <w:sz w:val="20"/>
              </w:rPr>
              <w:t>Текст.</w:t>
            </w:r>
          </w:p>
        </w:tc>
        <w:tc>
          <w:tcPr>
            <w:tcW w:w="7973" w:type="dxa"/>
          </w:tcPr>
          <w:p w14:paraId="730CC37E" w14:textId="77777777" w:rsidR="0052501E" w:rsidRDefault="00B0778F">
            <w:pPr>
              <w:pStyle w:val="TableParagraph"/>
              <w:spacing w:before="19"/>
              <w:ind w:left="30" w:right="2621"/>
              <w:rPr>
                <w:sz w:val="20"/>
              </w:rPr>
            </w:pPr>
            <w:r>
              <w:rPr>
                <w:sz w:val="20"/>
              </w:rPr>
              <w:t>Текст</w:t>
            </w:r>
            <w:r>
              <w:rPr>
                <w:spacing w:val="-3"/>
                <w:sz w:val="20"/>
              </w:rPr>
              <w:t xml:space="preserve"> </w:t>
            </w:r>
            <w:r>
              <w:rPr>
                <w:sz w:val="20"/>
              </w:rPr>
              <w:t>и</w:t>
            </w:r>
            <w:r>
              <w:rPr>
                <w:spacing w:val="-3"/>
                <w:sz w:val="20"/>
              </w:rPr>
              <w:t xml:space="preserve"> </w:t>
            </w:r>
            <w:r>
              <w:rPr>
                <w:sz w:val="20"/>
              </w:rPr>
              <w:t>его</w:t>
            </w:r>
            <w:r>
              <w:rPr>
                <w:spacing w:val="-1"/>
                <w:sz w:val="20"/>
              </w:rPr>
              <w:t xml:space="preserve"> </w:t>
            </w:r>
            <w:r>
              <w:rPr>
                <w:sz w:val="20"/>
              </w:rPr>
              <w:t>основные</w:t>
            </w:r>
            <w:r>
              <w:rPr>
                <w:spacing w:val="-1"/>
                <w:sz w:val="20"/>
              </w:rPr>
              <w:t xml:space="preserve"> </w:t>
            </w:r>
            <w:r>
              <w:rPr>
                <w:sz w:val="20"/>
              </w:rPr>
              <w:t>признаки.</w:t>
            </w:r>
            <w:r>
              <w:rPr>
                <w:spacing w:val="-2"/>
                <w:sz w:val="20"/>
              </w:rPr>
              <w:t xml:space="preserve"> </w:t>
            </w:r>
            <w:r>
              <w:rPr>
                <w:sz w:val="20"/>
              </w:rPr>
              <w:t>Тема</w:t>
            </w:r>
            <w:r>
              <w:rPr>
                <w:spacing w:val="-2"/>
                <w:sz w:val="20"/>
              </w:rPr>
              <w:t xml:space="preserve"> </w:t>
            </w:r>
            <w:r>
              <w:rPr>
                <w:sz w:val="20"/>
              </w:rPr>
              <w:t>и</w:t>
            </w:r>
            <w:r>
              <w:rPr>
                <w:spacing w:val="-3"/>
                <w:sz w:val="20"/>
              </w:rPr>
              <w:t xml:space="preserve"> </w:t>
            </w:r>
            <w:r>
              <w:rPr>
                <w:sz w:val="20"/>
              </w:rPr>
              <w:t>главная</w:t>
            </w:r>
            <w:r>
              <w:rPr>
                <w:spacing w:val="-2"/>
                <w:sz w:val="20"/>
              </w:rPr>
              <w:t xml:space="preserve"> </w:t>
            </w:r>
            <w:r>
              <w:rPr>
                <w:sz w:val="20"/>
              </w:rPr>
              <w:t>мысль</w:t>
            </w:r>
            <w:r>
              <w:rPr>
                <w:spacing w:val="-2"/>
                <w:sz w:val="20"/>
              </w:rPr>
              <w:t xml:space="preserve"> </w:t>
            </w:r>
            <w:r>
              <w:rPr>
                <w:sz w:val="20"/>
              </w:rPr>
              <w:t>текста.</w:t>
            </w:r>
            <w:r>
              <w:rPr>
                <w:spacing w:val="-47"/>
                <w:sz w:val="20"/>
              </w:rPr>
              <w:t xml:space="preserve"> </w:t>
            </w:r>
            <w:r>
              <w:rPr>
                <w:sz w:val="20"/>
              </w:rPr>
              <w:t>Микротема</w:t>
            </w:r>
            <w:r>
              <w:rPr>
                <w:spacing w:val="-1"/>
                <w:sz w:val="20"/>
              </w:rPr>
              <w:t xml:space="preserve"> </w:t>
            </w:r>
            <w:r>
              <w:rPr>
                <w:sz w:val="20"/>
              </w:rPr>
              <w:t>текста.</w:t>
            </w:r>
            <w:r>
              <w:rPr>
                <w:spacing w:val="1"/>
                <w:sz w:val="20"/>
              </w:rPr>
              <w:t xml:space="preserve"> </w:t>
            </w:r>
            <w:r>
              <w:rPr>
                <w:sz w:val="20"/>
              </w:rPr>
              <w:t>Ключевые</w:t>
            </w:r>
            <w:r>
              <w:rPr>
                <w:spacing w:val="-1"/>
                <w:sz w:val="20"/>
              </w:rPr>
              <w:t xml:space="preserve"> </w:t>
            </w:r>
            <w:r>
              <w:rPr>
                <w:sz w:val="20"/>
              </w:rPr>
              <w:t>слова.</w:t>
            </w:r>
          </w:p>
          <w:p w14:paraId="4BB4B887" w14:textId="77777777" w:rsidR="0052501E" w:rsidRDefault="00B0778F">
            <w:pPr>
              <w:pStyle w:val="TableParagraph"/>
              <w:ind w:left="30"/>
              <w:rPr>
                <w:sz w:val="20"/>
              </w:rPr>
            </w:pPr>
            <w:r>
              <w:rPr>
                <w:sz w:val="20"/>
              </w:rPr>
              <w:t>Функционально-смысловые</w:t>
            </w:r>
            <w:r>
              <w:rPr>
                <w:spacing w:val="-5"/>
                <w:sz w:val="20"/>
              </w:rPr>
              <w:t xml:space="preserve"> </w:t>
            </w:r>
            <w:r>
              <w:rPr>
                <w:sz w:val="20"/>
              </w:rPr>
              <w:t>типы</w:t>
            </w:r>
            <w:r>
              <w:rPr>
                <w:spacing w:val="-6"/>
                <w:sz w:val="20"/>
              </w:rPr>
              <w:t xml:space="preserve"> </w:t>
            </w:r>
            <w:r>
              <w:rPr>
                <w:sz w:val="20"/>
              </w:rPr>
              <w:t>речи:</w:t>
            </w:r>
            <w:r>
              <w:rPr>
                <w:spacing w:val="-6"/>
                <w:sz w:val="20"/>
              </w:rPr>
              <w:t xml:space="preserve"> </w:t>
            </w:r>
            <w:r>
              <w:rPr>
                <w:sz w:val="20"/>
              </w:rPr>
              <w:t>описание,</w:t>
            </w:r>
            <w:r>
              <w:rPr>
                <w:spacing w:val="-6"/>
                <w:sz w:val="20"/>
              </w:rPr>
              <w:t xml:space="preserve"> </w:t>
            </w:r>
            <w:r>
              <w:rPr>
                <w:sz w:val="20"/>
              </w:rPr>
              <w:t>повествование,</w:t>
            </w:r>
            <w:r>
              <w:rPr>
                <w:spacing w:val="-5"/>
                <w:sz w:val="20"/>
              </w:rPr>
              <w:t xml:space="preserve"> </w:t>
            </w:r>
            <w:r>
              <w:rPr>
                <w:sz w:val="20"/>
              </w:rPr>
              <w:t>рассуждение;</w:t>
            </w:r>
            <w:r>
              <w:rPr>
                <w:spacing w:val="-6"/>
                <w:sz w:val="20"/>
              </w:rPr>
              <w:t xml:space="preserve"> </w:t>
            </w:r>
            <w:r>
              <w:rPr>
                <w:sz w:val="20"/>
              </w:rPr>
              <w:t>их</w:t>
            </w:r>
            <w:r>
              <w:rPr>
                <w:spacing w:val="-47"/>
                <w:sz w:val="20"/>
              </w:rPr>
              <w:t xml:space="preserve"> </w:t>
            </w:r>
            <w:r>
              <w:rPr>
                <w:sz w:val="20"/>
              </w:rPr>
              <w:t>особенности.</w:t>
            </w:r>
          </w:p>
          <w:p w14:paraId="6F17E157" w14:textId="77777777" w:rsidR="0052501E" w:rsidRDefault="00B0778F">
            <w:pPr>
              <w:pStyle w:val="TableParagraph"/>
              <w:ind w:left="30" w:right="52"/>
              <w:rPr>
                <w:sz w:val="20"/>
              </w:rPr>
            </w:pPr>
            <w:r>
              <w:rPr>
                <w:sz w:val="20"/>
              </w:rPr>
              <w:t>Композиционная структура текста. Абзац как средство членения текста на композиционно-</w:t>
            </w:r>
            <w:r>
              <w:rPr>
                <w:spacing w:val="-47"/>
                <w:sz w:val="20"/>
              </w:rPr>
              <w:t xml:space="preserve"> </w:t>
            </w:r>
            <w:r>
              <w:rPr>
                <w:sz w:val="20"/>
              </w:rPr>
              <w:t>смысловые</w:t>
            </w:r>
            <w:r>
              <w:rPr>
                <w:spacing w:val="-1"/>
                <w:sz w:val="20"/>
              </w:rPr>
              <w:t xml:space="preserve"> </w:t>
            </w:r>
            <w:r>
              <w:rPr>
                <w:sz w:val="20"/>
              </w:rPr>
              <w:t>части.</w:t>
            </w:r>
          </w:p>
          <w:p w14:paraId="022CBFB2" w14:textId="77777777" w:rsidR="0052501E" w:rsidRDefault="00B0778F">
            <w:pPr>
              <w:pStyle w:val="TableParagraph"/>
              <w:ind w:left="30" w:right="575"/>
              <w:rPr>
                <w:sz w:val="20"/>
              </w:rPr>
            </w:pPr>
            <w:r>
              <w:rPr>
                <w:sz w:val="20"/>
              </w:rPr>
              <w:t>Средства</w:t>
            </w:r>
            <w:r>
              <w:rPr>
                <w:spacing w:val="-3"/>
                <w:sz w:val="20"/>
              </w:rPr>
              <w:t xml:space="preserve"> </w:t>
            </w:r>
            <w:r>
              <w:rPr>
                <w:sz w:val="20"/>
              </w:rPr>
              <w:t>связи</w:t>
            </w:r>
            <w:r>
              <w:rPr>
                <w:spacing w:val="-2"/>
                <w:sz w:val="20"/>
              </w:rPr>
              <w:t xml:space="preserve"> </w:t>
            </w:r>
            <w:r>
              <w:rPr>
                <w:sz w:val="20"/>
              </w:rPr>
              <w:t>предложений</w:t>
            </w:r>
            <w:r>
              <w:rPr>
                <w:spacing w:val="-3"/>
                <w:sz w:val="20"/>
              </w:rPr>
              <w:t xml:space="preserve"> </w:t>
            </w:r>
            <w:r>
              <w:rPr>
                <w:sz w:val="20"/>
              </w:rPr>
              <w:t>и</w:t>
            </w:r>
            <w:r>
              <w:rPr>
                <w:spacing w:val="-4"/>
                <w:sz w:val="20"/>
              </w:rPr>
              <w:t xml:space="preserve"> </w:t>
            </w:r>
            <w:r>
              <w:rPr>
                <w:sz w:val="20"/>
              </w:rPr>
              <w:t>частей</w:t>
            </w:r>
            <w:r>
              <w:rPr>
                <w:spacing w:val="-4"/>
                <w:sz w:val="20"/>
              </w:rPr>
              <w:t xml:space="preserve"> </w:t>
            </w:r>
            <w:r>
              <w:rPr>
                <w:sz w:val="20"/>
              </w:rPr>
              <w:t>текста:</w:t>
            </w:r>
            <w:r>
              <w:rPr>
                <w:spacing w:val="-4"/>
                <w:sz w:val="20"/>
              </w:rPr>
              <w:t xml:space="preserve"> </w:t>
            </w:r>
            <w:r>
              <w:rPr>
                <w:sz w:val="20"/>
              </w:rPr>
              <w:t>формы</w:t>
            </w:r>
            <w:r>
              <w:rPr>
                <w:spacing w:val="-3"/>
                <w:sz w:val="20"/>
              </w:rPr>
              <w:t xml:space="preserve"> </w:t>
            </w:r>
            <w:r>
              <w:rPr>
                <w:sz w:val="20"/>
              </w:rPr>
              <w:t>слова,</w:t>
            </w:r>
            <w:r>
              <w:rPr>
                <w:spacing w:val="-3"/>
                <w:sz w:val="20"/>
              </w:rPr>
              <w:t xml:space="preserve"> </w:t>
            </w:r>
            <w:r>
              <w:rPr>
                <w:sz w:val="20"/>
              </w:rPr>
              <w:t>однокоренные</w:t>
            </w:r>
            <w:r>
              <w:rPr>
                <w:spacing w:val="-3"/>
                <w:sz w:val="20"/>
              </w:rPr>
              <w:t xml:space="preserve"> </w:t>
            </w:r>
            <w:r>
              <w:rPr>
                <w:sz w:val="20"/>
              </w:rPr>
              <w:t>слова,</w:t>
            </w:r>
            <w:r>
              <w:rPr>
                <w:spacing w:val="-47"/>
                <w:sz w:val="20"/>
              </w:rPr>
              <w:t xml:space="preserve"> </w:t>
            </w:r>
            <w:r>
              <w:rPr>
                <w:sz w:val="20"/>
              </w:rPr>
              <w:t>синонимы, антонимы, личные</w:t>
            </w:r>
            <w:r>
              <w:rPr>
                <w:spacing w:val="-1"/>
                <w:sz w:val="20"/>
              </w:rPr>
              <w:t xml:space="preserve"> </w:t>
            </w:r>
            <w:r>
              <w:rPr>
                <w:sz w:val="20"/>
              </w:rPr>
              <w:t>местоимения,</w:t>
            </w:r>
            <w:r>
              <w:rPr>
                <w:spacing w:val="2"/>
                <w:sz w:val="20"/>
              </w:rPr>
              <w:t xml:space="preserve"> </w:t>
            </w:r>
            <w:r>
              <w:rPr>
                <w:sz w:val="20"/>
              </w:rPr>
              <w:t>повтор слова.</w:t>
            </w:r>
          </w:p>
          <w:p w14:paraId="09C2B129" w14:textId="77777777" w:rsidR="0052501E" w:rsidRDefault="00B0778F">
            <w:pPr>
              <w:pStyle w:val="TableParagraph"/>
              <w:spacing w:line="228" w:lineRule="exact"/>
              <w:ind w:left="30"/>
              <w:rPr>
                <w:sz w:val="20"/>
              </w:rPr>
            </w:pPr>
            <w:r>
              <w:rPr>
                <w:sz w:val="20"/>
              </w:rPr>
              <w:t>Повествование</w:t>
            </w:r>
            <w:r>
              <w:rPr>
                <w:spacing w:val="-4"/>
                <w:sz w:val="20"/>
              </w:rPr>
              <w:t xml:space="preserve"> </w:t>
            </w:r>
            <w:r>
              <w:rPr>
                <w:sz w:val="20"/>
              </w:rPr>
              <w:t>как</w:t>
            </w:r>
            <w:r>
              <w:rPr>
                <w:spacing w:val="-3"/>
                <w:sz w:val="20"/>
              </w:rPr>
              <w:t xml:space="preserve"> </w:t>
            </w:r>
            <w:r>
              <w:rPr>
                <w:sz w:val="20"/>
              </w:rPr>
              <w:t>тип</w:t>
            </w:r>
            <w:r>
              <w:rPr>
                <w:spacing w:val="-4"/>
                <w:sz w:val="20"/>
              </w:rPr>
              <w:t xml:space="preserve"> </w:t>
            </w:r>
            <w:r>
              <w:rPr>
                <w:sz w:val="20"/>
              </w:rPr>
              <w:t>речи.</w:t>
            </w:r>
            <w:r>
              <w:rPr>
                <w:spacing w:val="-3"/>
                <w:sz w:val="20"/>
              </w:rPr>
              <w:t xml:space="preserve"> </w:t>
            </w:r>
            <w:r>
              <w:rPr>
                <w:sz w:val="20"/>
              </w:rPr>
              <w:t>Рассказ.</w:t>
            </w:r>
          </w:p>
          <w:p w14:paraId="0D132CCB" w14:textId="77777777" w:rsidR="0052501E" w:rsidRDefault="00B0778F">
            <w:pPr>
              <w:pStyle w:val="TableParagraph"/>
              <w:spacing w:before="1"/>
              <w:ind w:left="30" w:right="575"/>
              <w:rPr>
                <w:sz w:val="20"/>
              </w:rPr>
            </w:pPr>
            <w:r>
              <w:rPr>
                <w:sz w:val="20"/>
              </w:rPr>
              <w:t>Смысловой</w:t>
            </w:r>
            <w:r>
              <w:rPr>
                <w:spacing w:val="-5"/>
                <w:sz w:val="20"/>
              </w:rPr>
              <w:t xml:space="preserve"> </w:t>
            </w:r>
            <w:r>
              <w:rPr>
                <w:sz w:val="20"/>
              </w:rPr>
              <w:t>анализ</w:t>
            </w:r>
            <w:r>
              <w:rPr>
                <w:spacing w:val="-3"/>
                <w:sz w:val="20"/>
              </w:rPr>
              <w:t xml:space="preserve"> </w:t>
            </w:r>
            <w:r>
              <w:rPr>
                <w:sz w:val="20"/>
              </w:rPr>
              <w:t>текста:</w:t>
            </w:r>
            <w:r>
              <w:rPr>
                <w:spacing w:val="-3"/>
                <w:sz w:val="20"/>
              </w:rPr>
              <w:t xml:space="preserve"> </w:t>
            </w:r>
            <w:r>
              <w:rPr>
                <w:sz w:val="20"/>
              </w:rPr>
              <w:t>его</w:t>
            </w:r>
            <w:r>
              <w:rPr>
                <w:spacing w:val="-3"/>
                <w:sz w:val="20"/>
              </w:rPr>
              <w:t xml:space="preserve"> </w:t>
            </w:r>
            <w:r>
              <w:rPr>
                <w:sz w:val="20"/>
              </w:rPr>
              <w:t>композиционных</w:t>
            </w:r>
            <w:r>
              <w:rPr>
                <w:spacing w:val="-4"/>
                <w:sz w:val="20"/>
              </w:rPr>
              <w:t xml:space="preserve"> </w:t>
            </w:r>
            <w:r>
              <w:rPr>
                <w:sz w:val="20"/>
              </w:rPr>
              <w:t>особенностей,</w:t>
            </w:r>
            <w:r>
              <w:rPr>
                <w:spacing w:val="-3"/>
                <w:sz w:val="20"/>
              </w:rPr>
              <w:t xml:space="preserve"> </w:t>
            </w:r>
            <w:r>
              <w:rPr>
                <w:sz w:val="20"/>
              </w:rPr>
              <w:t>микротем</w:t>
            </w:r>
            <w:r>
              <w:rPr>
                <w:spacing w:val="-3"/>
                <w:sz w:val="20"/>
              </w:rPr>
              <w:t xml:space="preserve"> </w:t>
            </w:r>
            <w:r>
              <w:rPr>
                <w:sz w:val="20"/>
              </w:rPr>
              <w:t>и</w:t>
            </w:r>
            <w:r>
              <w:rPr>
                <w:spacing w:val="-4"/>
                <w:sz w:val="20"/>
              </w:rPr>
              <w:t xml:space="preserve"> </w:t>
            </w:r>
            <w:r>
              <w:rPr>
                <w:sz w:val="20"/>
              </w:rPr>
              <w:t>абзацев,</w:t>
            </w:r>
            <w:r>
              <w:rPr>
                <w:spacing w:val="-47"/>
                <w:sz w:val="20"/>
              </w:rPr>
              <w:t xml:space="preserve"> </w:t>
            </w:r>
            <w:r>
              <w:rPr>
                <w:sz w:val="20"/>
              </w:rPr>
              <w:t>способов и средств связи предложений в тексте; использование языковых 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w:t>
            </w:r>
            <w:r>
              <w:rPr>
                <w:spacing w:val="1"/>
                <w:sz w:val="20"/>
              </w:rPr>
              <w:t xml:space="preserve"> </w:t>
            </w:r>
            <w:r>
              <w:rPr>
                <w:sz w:val="20"/>
              </w:rPr>
              <w:t>изученного).</w:t>
            </w:r>
          </w:p>
          <w:p w14:paraId="33AA2960" w14:textId="77777777" w:rsidR="0052501E" w:rsidRDefault="00B0778F">
            <w:pPr>
              <w:pStyle w:val="TableParagraph"/>
              <w:spacing w:before="1"/>
              <w:ind w:left="30"/>
              <w:rPr>
                <w:sz w:val="20"/>
              </w:rPr>
            </w:pPr>
            <w:r>
              <w:rPr>
                <w:sz w:val="20"/>
              </w:rPr>
              <w:t>Подробное,</w:t>
            </w:r>
            <w:r>
              <w:rPr>
                <w:spacing w:val="-3"/>
                <w:sz w:val="20"/>
              </w:rPr>
              <w:t xml:space="preserve"> </w:t>
            </w:r>
            <w:r>
              <w:rPr>
                <w:sz w:val="20"/>
              </w:rPr>
              <w:t>выборочное</w:t>
            </w:r>
            <w:r>
              <w:rPr>
                <w:spacing w:val="-4"/>
                <w:sz w:val="20"/>
              </w:rPr>
              <w:t xml:space="preserve"> </w:t>
            </w:r>
            <w:r>
              <w:rPr>
                <w:sz w:val="20"/>
              </w:rPr>
              <w:t>и</w:t>
            </w:r>
            <w:r>
              <w:rPr>
                <w:spacing w:val="-5"/>
                <w:sz w:val="20"/>
              </w:rPr>
              <w:t xml:space="preserve"> </w:t>
            </w:r>
            <w:r>
              <w:rPr>
                <w:sz w:val="20"/>
              </w:rPr>
              <w:t>сжатое</w:t>
            </w:r>
            <w:r>
              <w:rPr>
                <w:spacing w:val="-4"/>
                <w:sz w:val="20"/>
              </w:rPr>
              <w:t xml:space="preserve"> </w:t>
            </w:r>
            <w:r>
              <w:rPr>
                <w:sz w:val="20"/>
              </w:rPr>
              <w:t>изложение</w:t>
            </w:r>
            <w:r>
              <w:rPr>
                <w:spacing w:val="-3"/>
                <w:sz w:val="20"/>
              </w:rPr>
              <w:t xml:space="preserve"> </w:t>
            </w:r>
            <w:r>
              <w:rPr>
                <w:sz w:val="20"/>
              </w:rPr>
              <w:t>содержания</w:t>
            </w:r>
            <w:r>
              <w:rPr>
                <w:spacing w:val="-5"/>
                <w:sz w:val="20"/>
              </w:rPr>
              <w:t xml:space="preserve"> </w:t>
            </w:r>
            <w:r>
              <w:rPr>
                <w:sz w:val="20"/>
              </w:rPr>
              <w:t>прослушанного</w:t>
            </w:r>
            <w:r>
              <w:rPr>
                <w:spacing w:val="-3"/>
                <w:sz w:val="20"/>
              </w:rPr>
              <w:t xml:space="preserve"> </w:t>
            </w:r>
            <w:r>
              <w:rPr>
                <w:sz w:val="20"/>
              </w:rPr>
              <w:t>текста</w:t>
            </w:r>
            <w:r>
              <w:rPr>
                <w:spacing w:val="-1"/>
                <w:sz w:val="20"/>
              </w:rPr>
              <w:t xml:space="preserve"> </w:t>
            </w:r>
            <w:r>
              <w:rPr>
                <w:sz w:val="20"/>
              </w:rPr>
              <w:t>и</w:t>
            </w:r>
            <w:r>
              <w:rPr>
                <w:spacing w:val="-47"/>
                <w:sz w:val="20"/>
              </w:rPr>
              <w:t xml:space="preserve"> </w:t>
            </w:r>
            <w:r>
              <w:rPr>
                <w:sz w:val="20"/>
              </w:rPr>
              <w:t>прочитанного самостоятельно.</w:t>
            </w:r>
          </w:p>
          <w:p w14:paraId="220216F4" w14:textId="77777777" w:rsidR="0052501E" w:rsidRDefault="00B0778F">
            <w:pPr>
              <w:pStyle w:val="TableParagraph"/>
              <w:spacing w:line="228" w:lineRule="exact"/>
              <w:ind w:left="30"/>
              <w:rPr>
                <w:sz w:val="20"/>
              </w:rPr>
            </w:pPr>
            <w:r>
              <w:rPr>
                <w:sz w:val="20"/>
              </w:rPr>
              <w:t>Изложение</w:t>
            </w:r>
            <w:r>
              <w:rPr>
                <w:spacing w:val="-4"/>
                <w:sz w:val="20"/>
              </w:rPr>
              <w:t xml:space="preserve"> </w:t>
            </w:r>
            <w:r>
              <w:rPr>
                <w:sz w:val="20"/>
              </w:rPr>
              <w:t>содержания</w:t>
            </w:r>
            <w:r>
              <w:rPr>
                <w:spacing w:val="-4"/>
                <w:sz w:val="20"/>
              </w:rPr>
              <w:t xml:space="preserve"> </w:t>
            </w:r>
            <w:r>
              <w:rPr>
                <w:sz w:val="20"/>
              </w:rPr>
              <w:t>текста</w:t>
            </w:r>
            <w:r>
              <w:rPr>
                <w:spacing w:val="-3"/>
                <w:sz w:val="20"/>
              </w:rPr>
              <w:t xml:space="preserve"> </w:t>
            </w:r>
            <w:r>
              <w:rPr>
                <w:sz w:val="20"/>
              </w:rPr>
              <w:t>с</w:t>
            </w:r>
            <w:r>
              <w:rPr>
                <w:spacing w:val="-3"/>
                <w:sz w:val="20"/>
              </w:rPr>
              <w:t xml:space="preserve"> </w:t>
            </w:r>
            <w:r>
              <w:rPr>
                <w:sz w:val="20"/>
              </w:rPr>
              <w:t>изменением</w:t>
            </w:r>
            <w:r>
              <w:rPr>
                <w:spacing w:val="-2"/>
                <w:sz w:val="20"/>
              </w:rPr>
              <w:t xml:space="preserve"> </w:t>
            </w:r>
            <w:r>
              <w:rPr>
                <w:sz w:val="20"/>
              </w:rPr>
              <w:t>лица</w:t>
            </w:r>
            <w:r>
              <w:rPr>
                <w:spacing w:val="-4"/>
                <w:sz w:val="20"/>
              </w:rPr>
              <w:t xml:space="preserve"> </w:t>
            </w:r>
            <w:r>
              <w:rPr>
                <w:sz w:val="20"/>
              </w:rPr>
              <w:t>рассказчика.</w:t>
            </w:r>
          </w:p>
          <w:p w14:paraId="453761BC" w14:textId="77777777" w:rsidR="0052501E" w:rsidRDefault="00B0778F">
            <w:pPr>
              <w:pStyle w:val="TableParagraph"/>
              <w:spacing w:before="1"/>
              <w:ind w:left="30"/>
              <w:rPr>
                <w:sz w:val="20"/>
              </w:rPr>
            </w:pPr>
            <w:r>
              <w:rPr>
                <w:sz w:val="20"/>
              </w:rPr>
              <w:t>Информационная</w:t>
            </w:r>
            <w:r>
              <w:rPr>
                <w:spacing w:val="-2"/>
                <w:sz w:val="20"/>
              </w:rPr>
              <w:t xml:space="preserve"> </w:t>
            </w:r>
            <w:r>
              <w:rPr>
                <w:sz w:val="20"/>
              </w:rPr>
              <w:t>переработка</w:t>
            </w:r>
            <w:r>
              <w:rPr>
                <w:spacing w:val="-3"/>
                <w:sz w:val="20"/>
              </w:rPr>
              <w:t xml:space="preserve"> </w:t>
            </w:r>
            <w:r>
              <w:rPr>
                <w:sz w:val="20"/>
              </w:rPr>
              <w:t>текста:</w:t>
            </w:r>
            <w:r>
              <w:rPr>
                <w:spacing w:val="-3"/>
                <w:sz w:val="20"/>
              </w:rPr>
              <w:t xml:space="preserve"> </w:t>
            </w:r>
            <w:r>
              <w:rPr>
                <w:sz w:val="20"/>
              </w:rPr>
              <w:t>простой</w:t>
            </w:r>
            <w:r>
              <w:rPr>
                <w:spacing w:val="-2"/>
                <w:sz w:val="20"/>
              </w:rPr>
              <w:t xml:space="preserve"> </w:t>
            </w:r>
            <w:r>
              <w:rPr>
                <w:sz w:val="20"/>
              </w:rPr>
              <w:t>план</w:t>
            </w:r>
            <w:r>
              <w:rPr>
                <w:spacing w:val="-4"/>
                <w:sz w:val="20"/>
              </w:rPr>
              <w:t xml:space="preserve"> </w:t>
            </w:r>
            <w:r>
              <w:rPr>
                <w:sz w:val="20"/>
              </w:rPr>
              <w:t>текста</w:t>
            </w:r>
            <w:r>
              <w:rPr>
                <w:spacing w:val="-3"/>
                <w:sz w:val="20"/>
              </w:rPr>
              <w:t xml:space="preserve"> </w:t>
            </w:r>
            <w:r>
              <w:rPr>
                <w:sz w:val="20"/>
              </w:rPr>
              <w:t>и</w:t>
            </w:r>
            <w:r>
              <w:rPr>
                <w:spacing w:val="-4"/>
                <w:sz w:val="20"/>
              </w:rPr>
              <w:t xml:space="preserve"> </w:t>
            </w:r>
            <w:r>
              <w:rPr>
                <w:sz w:val="20"/>
              </w:rPr>
              <w:t>по</w:t>
            </w:r>
            <w:r>
              <w:rPr>
                <w:spacing w:val="-2"/>
                <w:sz w:val="20"/>
              </w:rPr>
              <w:t xml:space="preserve"> </w:t>
            </w:r>
            <w:r>
              <w:rPr>
                <w:sz w:val="20"/>
              </w:rPr>
              <w:t>совместно</w:t>
            </w:r>
            <w:r>
              <w:rPr>
                <w:spacing w:val="-2"/>
                <w:sz w:val="20"/>
              </w:rPr>
              <w:t xml:space="preserve"> </w:t>
            </w:r>
            <w:r>
              <w:rPr>
                <w:sz w:val="20"/>
              </w:rPr>
              <w:t>составленному</w:t>
            </w:r>
          </w:p>
        </w:tc>
      </w:tr>
    </w:tbl>
    <w:p w14:paraId="2C7C2A4A" w14:textId="77777777" w:rsidR="0052501E" w:rsidRDefault="0052501E">
      <w:pPr>
        <w:rPr>
          <w:sz w:val="20"/>
        </w:rPr>
        <w:sectPr w:rsidR="0052501E">
          <w:pgSz w:w="11910" w:h="16840"/>
          <w:pgMar w:top="76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5B4EE72F" w14:textId="77777777">
        <w:trPr>
          <w:trHeight w:val="271"/>
        </w:trPr>
        <w:tc>
          <w:tcPr>
            <w:tcW w:w="2025" w:type="dxa"/>
          </w:tcPr>
          <w:p w14:paraId="326F2BD4" w14:textId="77777777" w:rsidR="0052501E" w:rsidRDefault="0052501E">
            <w:pPr>
              <w:pStyle w:val="TableParagraph"/>
              <w:rPr>
                <w:sz w:val="18"/>
              </w:rPr>
            </w:pPr>
          </w:p>
        </w:tc>
        <w:tc>
          <w:tcPr>
            <w:tcW w:w="7973" w:type="dxa"/>
          </w:tcPr>
          <w:p w14:paraId="6DF140C6" w14:textId="77777777" w:rsidR="0052501E" w:rsidRDefault="00B0778F">
            <w:pPr>
              <w:pStyle w:val="TableParagraph"/>
              <w:spacing w:before="8"/>
              <w:ind w:left="30"/>
              <w:rPr>
                <w:sz w:val="20"/>
              </w:rPr>
            </w:pPr>
            <w:r>
              <w:rPr>
                <w:sz w:val="20"/>
              </w:rPr>
              <w:t>сложному</w:t>
            </w:r>
            <w:r>
              <w:rPr>
                <w:spacing w:val="-3"/>
                <w:sz w:val="20"/>
              </w:rPr>
              <w:t xml:space="preserve"> </w:t>
            </w:r>
            <w:r>
              <w:rPr>
                <w:sz w:val="20"/>
              </w:rPr>
              <w:t>плану</w:t>
            </w:r>
            <w:r>
              <w:rPr>
                <w:spacing w:val="-3"/>
                <w:sz w:val="20"/>
              </w:rPr>
              <w:t xml:space="preserve"> </w:t>
            </w:r>
            <w:r>
              <w:rPr>
                <w:sz w:val="20"/>
              </w:rPr>
              <w:t>текста.</w:t>
            </w:r>
          </w:p>
        </w:tc>
      </w:tr>
      <w:tr w:rsidR="0052501E" w14:paraId="7FD98E4D" w14:textId="77777777">
        <w:trPr>
          <w:trHeight w:val="510"/>
        </w:trPr>
        <w:tc>
          <w:tcPr>
            <w:tcW w:w="2025" w:type="dxa"/>
          </w:tcPr>
          <w:p w14:paraId="7D07EEA1" w14:textId="77777777" w:rsidR="0052501E" w:rsidRDefault="00B0778F">
            <w:pPr>
              <w:pStyle w:val="TableParagraph"/>
              <w:spacing w:before="19" w:line="229" w:lineRule="exact"/>
              <w:ind w:left="27"/>
              <w:rPr>
                <w:sz w:val="20"/>
              </w:rPr>
            </w:pPr>
            <w:r>
              <w:rPr>
                <w:sz w:val="20"/>
              </w:rPr>
              <w:t>Функциональные</w:t>
            </w:r>
          </w:p>
          <w:p w14:paraId="345AA0A8" w14:textId="77777777" w:rsidR="0052501E" w:rsidRDefault="00B0778F">
            <w:pPr>
              <w:pStyle w:val="TableParagraph"/>
              <w:spacing w:line="229" w:lineRule="exact"/>
              <w:ind w:left="27"/>
              <w:rPr>
                <w:sz w:val="20"/>
              </w:rPr>
            </w:pPr>
            <w:r>
              <w:rPr>
                <w:sz w:val="20"/>
              </w:rPr>
              <w:t>разновидности</w:t>
            </w:r>
            <w:r>
              <w:rPr>
                <w:spacing w:val="-4"/>
                <w:sz w:val="20"/>
              </w:rPr>
              <w:t xml:space="preserve"> </w:t>
            </w:r>
            <w:r>
              <w:rPr>
                <w:sz w:val="20"/>
              </w:rPr>
              <w:t>языка</w:t>
            </w:r>
          </w:p>
        </w:tc>
        <w:tc>
          <w:tcPr>
            <w:tcW w:w="7973" w:type="dxa"/>
          </w:tcPr>
          <w:p w14:paraId="13D224C6" w14:textId="77777777" w:rsidR="0052501E" w:rsidRDefault="00B0778F">
            <w:pPr>
              <w:pStyle w:val="TableParagraph"/>
              <w:spacing w:before="19"/>
              <w:ind w:left="30" w:right="575"/>
              <w:rPr>
                <w:sz w:val="20"/>
              </w:rPr>
            </w:pPr>
            <w:r>
              <w:rPr>
                <w:sz w:val="20"/>
              </w:rPr>
              <w:t>Общее представление о функциональных разновидностях языка (о разговорной речи,</w:t>
            </w:r>
            <w:r>
              <w:rPr>
                <w:spacing w:val="-47"/>
                <w:sz w:val="20"/>
              </w:rPr>
              <w:t xml:space="preserve"> </w:t>
            </w:r>
            <w:r>
              <w:rPr>
                <w:sz w:val="20"/>
              </w:rPr>
              <w:t>функциональных</w:t>
            </w:r>
            <w:r>
              <w:rPr>
                <w:spacing w:val="-2"/>
                <w:sz w:val="20"/>
              </w:rPr>
              <w:t xml:space="preserve"> </w:t>
            </w:r>
            <w:r>
              <w:rPr>
                <w:sz w:val="20"/>
              </w:rPr>
              <w:t>стилях,</w:t>
            </w:r>
            <w:r>
              <w:rPr>
                <w:spacing w:val="-1"/>
                <w:sz w:val="20"/>
              </w:rPr>
              <w:t xml:space="preserve"> </w:t>
            </w:r>
            <w:r>
              <w:rPr>
                <w:sz w:val="20"/>
              </w:rPr>
              <w:t>языке художественной</w:t>
            </w:r>
            <w:r>
              <w:rPr>
                <w:spacing w:val="-2"/>
                <w:sz w:val="20"/>
              </w:rPr>
              <w:t xml:space="preserve"> </w:t>
            </w:r>
            <w:r>
              <w:rPr>
                <w:sz w:val="20"/>
              </w:rPr>
              <w:t>литературы).</w:t>
            </w:r>
          </w:p>
        </w:tc>
      </w:tr>
      <w:tr w:rsidR="0052501E" w14:paraId="63D8EC20" w14:textId="77777777">
        <w:trPr>
          <w:trHeight w:val="2579"/>
        </w:trPr>
        <w:tc>
          <w:tcPr>
            <w:tcW w:w="2025" w:type="dxa"/>
          </w:tcPr>
          <w:p w14:paraId="58352006" w14:textId="77777777" w:rsidR="0052501E" w:rsidRDefault="0052501E">
            <w:pPr>
              <w:pStyle w:val="TableParagraph"/>
            </w:pPr>
          </w:p>
          <w:p w14:paraId="091A705B" w14:textId="77777777" w:rsidR="0052501E" w:rsidRDefault="0052501E">
            <w:pPr>
              <w:pStyle w:val="TableParagraph"/>
            </w:pPr>
          </w:p>
          <w:p w14:paraId="5655154B" w14:textId="77777777" w:rsidR="0052501E" w:rsidRDefault="0052501E">
            <w:pPr>
              <w:pStyle w:val="TableParagraph"/>
            </w:pPr>
          </w:p>
          <w:p w14:paraId="191ECDF8" w14:textId="77777777" w:rsidR="0052501E" w:rsidRDefault="0052501E">
            <w:pPr>
              <w:pStyle w:val="TableParagraph"/>
              <w:spacing w:before="7"/>
              <w:rPr>
                <w:sz w:val="25"/>
              </w:rPr>
            </w:pPr>
          </w:p>
          <w:p w14:paraId="4DD04FE6" w14:textId="77777777" w:rsidR="0052501E" w:rsidRDefault="00B0778F">
            <w:pPr>
              <w:pStyle w:val="TableParagraph"/>
              <w:ind w:left="27" w:right="246"/>
              <w:rPr>
                <w:sz w:val="20"/>
              </w:rPr>
            </w:pPr>
            <w:r>
              <w:rPr>
                <w:spacing w:val="-1"/>
                <w:sz w:val="20"/>
              </w:rPr>
              <w:t xml:space="preserve">Фонетика. </w:t>
            </w:r>
            <w:r>
              <w:rPr>
                <w:sz w:val="20"/>
              </w:rPr>
              <w:t>Графика.</w:t>
            </w:r>
            <w:r>
              <w:rPr>
                <w:spacing w:val="-47"/>
                <w:sz w:val="20"/>
              </w:rPr>
              <w:t xml:space="preserve"> </w:t>
            </w:r>
            <w:r>
              <w:rPr>
                <w:sz w:val="20"/>
              </w:rPr>
              <w:t>Орфоэпия.</w:t>
            </w:r>
          </w:p>
        </w:tc>
        <w:tc>
          <w:tcPr>
            <w:tcW w:w="7973" w:type="dxa"/>
          </w:tcPr>
          <w:p w14:paraId="4B961C38" w14:textId="77777777" w:rsidR="0052501E" w:rsidRDefault="00B0778F">
            <w:pPr>
              <w:pStyle w:val="TableParagraph"/>
              <w:spacing w:before="19" w:line="229" w:lineRule="exact"/>
              <w:ind w:left="30"/>
              <w:rPr>
                <w:sz w:val="20"/>
              </w:rPr>
            </w:pPr>
            <w:r>
              <w:rPr>
                <w:sz w:val="20"/>
              </w:rPr>
              <w:t>Фонетика</w:t>
            </w:r>
            <w:r>
              <w:rPr>
                <w:spacing w:val="-4"/>
                <w:sz w:val="20"/>
              </w:rPr>
              <w:t xml:space="preserve"> </w:t>
            </w:r>
            <w:r>
              <w:rPr>
                <w:sz w:val="20"/>
              </w:rPr>
              <w:t>и</w:t>
            </w:r>
            <w:r>
              <w:rPr>
                <w:spacing w:val="-4"/>
                <w:sz w:val="20"/>
              </w:rPr>
              <w:t xml:space="preserve"> </w:t>
            </w:r>
            <w:r>
              <w:rPr>
                <w:sz w:val="20"/>
              </w:rPr>
              <w:t>графика</w:t>
            </w:r>
            <w:r>
              <w:rPr>
                <w:spacing w:val="-3"/>
                <w:sz w:val="20"/>
              </w:rPr>
              <w:t xml:space="preserve"> </w:t>
            </w:r>
            <w:r>
              <w:rPr>
                <w:sz w:val="20"/>
              </w:rPr>
              <w:t>как</w:t>
            </w:r>
            <w:r>
              <w:rPr>
                <w:spacing w:val="-4"/>
                <w:sz w:val="20"/>
              </w:rPr>
              <w:t xml:space="preserve"> </w:t>
            </w:r>
            <w:r>
              <w:rPr>
                <w:sz w:val="20"/>
              </w:rPr>
              <w:t>разделы</w:t>
            </w:r>
            <w:r>
              <w:rPr>
                <w:spacing w:val="-3"/>
                <w:sz w:val="20"/>
              </w:rPr>
              <w:t xml:space="preserve"> </w:t>
            </w:r>
            <w:r>
              <w:rPr>
                <w:sz w:val="20"/>
              </w:rPr>
              <w:t>лингвистики.</w:t>
            </w:r>
          </w:p>
          <w:p w14:paraId="58C57F3D" w14:textId="77777777" w:rsidR="0052501E" w:rsidRDefault="00B0778F">
            <w:pPr>
              <w:pStyle w:val="TableParagraph"/>
              <w:ind w:left="30" w:right="2773"/>
              <w:rPr>
                <w:sz w:val="20"/>
              </w:rPr>
            </w:pPr>
            <w:r>
              <w:rPr>
                <w:sz w:val="20"/>
              </w:rPr>
              <w:t>Звук</w:t>
            </w:r>
            <w:r>
              <w:rPr>
                <w:spacing w:val="-4"/>
                <w:sz w:val="20"/>
              </w:rPr>
              <w:t xml:space="preserve"> </w:t>
            </w:r>
            <w:r>
              <w:rPr>
                <w:sz w:val="20"/>
              </w:rPr>
              <w:t>как</w:t>
            </w:r>
            <w:r>
              <w:rPr>
                <w:spacing w:val="-5"/>
                <w:sz w:val="20"/>
              </w:rPr>
              <w:t xml:space="preserve"> </w:t>
            </w:r>
            <w:r>
              <w:rPr>
                <w:sz w:val="20"/>
              </w:rPr>
              <w:t>единица</w:t>
            </w:r>
            <w:r>
              <w:rPr>
                <w:spacing w:val="-5"/>
                <w:sz w:val="20"/>
              </w:rPr>
              <w:t xml:space="preserve"> </w:t>
            </w:r>
            <w:r>
              <w:rPr>
                <w:sz w:val="20"/>
              </w:rPr>
              <w:t>языка.</w:t>
            </w:r>
            <w:r>
              <w:rPr>
                <w:spacing w:val="-1"/>
                <w:sz w:val="20"/>
              </w:rPr>
              <w:t xml:space="preserve"> </w:t>
            </w:r>
            <w:r>
              <w:rPr>
                <w:sz w:val="20"/>
              </w:rPr>
              <w:t>Смыслоразличительная</w:t>
            </w:r>
            <w:r>
              <w:rPr>
                <w:spacing w:val="-6"/>
                <w:sz w:val="20"/>
              </w:rPr>
              <w:t xml:space="preserve"> </w:t>
            </w:r>
            <w:r>
              <w:rPr>
                <w:sz w:val="20"/>
              </w:rPr>
              <w:t>роль</w:t>
            </w:r>
            <w:r>
              <w:rPr>
                <w:spacing w:val="-4"/>
                <w:sz w:val="20"/>
              </w:rPr>
              <w:t xml:space="preserve"> </w:t>
            </w:r>
            <w:r>
              <w:rPr>
                <w:sz w:val="20"/>
              </w:rPr>
              <w:t>звука.</w:t>
            </w:r>
            <w:r>
              <w:rPr>
                <w:spacing w:val="-47"/>
                <w:sz w:val="20"/>
              </w:rPr>
              <w:t xml:space="preserve"> </w:t>
            </w:r>
            <w:r>
              <w:rPr>
                <w:sz w:val="20"/>
              </w:rPr>
              <w:t>Система</w:t>
            </w:r>
            <w:r>
              <w:rPr>
                <w:spacing w:val="-1"/>
                <w:sz w:val="20"/>
              </w:rPr>
              <w:t xml:space="preserve"> </w:t>
            </w:r>
            <w:r>
              <w:rPr>
                <w:sz w:val="20"/>
              </w:rPr>
              <w:t>гласных</w:t>
            </w:r>
            <w:r>
              <w:rPr>
                <w:spacing w:val="-1"/>
                <w:sz w:val="20"/>
              </w:rPr>
              <w:t xml:space="preserve"> </w:t>
            </w:r>
            <w:r>
              <w:rPr>
                <w:sz w:val="20"/>
              </w:rPr>
              <w:t>звуков.</w:t>
            </w:r>
          </w:p>
          <w:p w14:paraId="2BAF1A68" w14:textId="77777777" w:rsidR="0052501E" w:rsidRDefault="00B0778F">
            <w:pPr>
              <w:pStyle w:val="TableParagraph"/>
              <w:ind w:left="30"/>
              <w:rPr>
                <w:sz w:val="20"/>
              </w:rPr>
            </w:pPr>
            <w:r>
              <w:rPr>
                <w:sz w:val="20"/>
              </w:rPr>
              <w:t>Система</w:t>
            </w:r>
            <w:r>
              <w:rPr>
                <w:spacing w:val="-4"/>
                <w:sz w:val="20"/>
              </w:rPr>
              <w:t xml:space="preserve"> </w:t>
            </w:r>
            <w:r>
              <w:rPr>
                <w:sz w:val="20"/>
              </w:rPr>
              <w:t>согласных</w:t>
            </w:r>
            <w:r>
              <w:rPr>
                <w:spacing w:val="-5"/>
                <w:sz w:val="20"/>
              </w:rPr>
              <w:t xml:space="preserve"> </w:t>
            </w:r>
            <w:r>
              <w:rPr>
                <w:sz w:val="20"/>
              </w:rPr>
              <w:t>звуков.</w:t>
            </w:r>
          </w:p>
          <w:p w14:paraId="7794DA0D" w14:textId="77777777" w:rsidR="0052501E" w:rsidRDefault="00B0778F">
            <w:pPr>
              <w:pStyle w:val="TableParagraph"/>
              <w:ind w:left="30" w:right="1209"/>
              <w:rPr>
                <w:sz w:val="20"/>
              </w:rPr>
            </w:pPr>
            <w:r>
              <w:rPr>
                <w:sz w:val="20"/>
              </w:rPr>
              <w:t>Изменение</w:t>
            </w:r>
            <w:r>
              <w:rPr>
                <w:spacing w:val="-5"/>
                <w:sz w:val="20"/>
              </w:rPr>
              <w:t xml:space="preserve"> </w:t>
            </w:r>
            <w:r>
              <w:rPr>
                <w:sz w:val="20"/>
              </w:rPr>
              <w:t>звуков</w:t>
            </w:r>
            <w:r>
              <w:rPr>
                <w:spacing w:val="-5"/>
                <w:sz w:val="20"/>
              </w:rPr>
              <w:t xml:space="preserve"> </w:t>
            </w:r>
            <w:r>
              <w:rPr>
                <w:sz w:val="20"/>
              </w:rPr>
              <w:t>в</w:t>
            </w:r>
            <w:r>
              <w:rPr>
                <w:spacing w:val="-5"/>
                <w:sz w:val="20"/>
              </w:rPr>
              <w:t xml:space="preserve"> </w:t>
            </w:r>
            <w:r>
              <w:rPr>
                <w:sz w:val="20"/>
              </w:rPr>
              <w:t>речевом</w:t>
            </w:r>
            <w:r>
              <w:rPr>
                <w:spacing w:val="-3"/>
                <w:sz w:val="20"/>
              </w:rPr>
              <w:t xml:space="preserve"> </w:t>
            </w:r>
            <w:r>
              <w:rPr>
                <w:sz w:val="20"/>
              </w:rPr>
              <w:t>потоке.</w:t>
            </w:r>
            <w:r>
              <w:rPr>
                <w:spacing w:val="-4"/>
                <w:sz w:val="20"/>
              </w:rPr>
              <w:t xml:space="preserve"> </w:t>
            </w:r>
            <w:r>
              <w:rPr>
                <w:sz w:val="20"/>
              </w:rPr>
              <w:t>Элементы</w:t>
            </w:r>
            <w:r>
              <w:rPr>
                <w:spacing w:val="-4"/>
                <w:sz w:val="20"/>
              </w:rPr>
              <w:t xml:space="preserve"> </w:t>
            </w:r>
            <w:r>
              <w:rPr>
                <w:sz w:val="20"/>
              </w:rPr>
              <w:t>фонетической</w:t>
            </w:r>
            <w:r>
              <w:rPr>
                <w:spacing w:val="-5"/>
                <w:sz w:val="20"/>
              </w:rPr>
              <w:t xml:space="preserve"> </w:t>
            </w:r>
            <w:r>
              <w:rPr>
                <w:sz w:val="20"/>
              </w:rPr>
              <w:t>транскрипции.</w:t>
            </w:r>
            <w:r>
              <w:rPr>
                <w:spacing w:val="-47"/>
                <w:sz w:val="20"/>
              </w:rPr>
              <w:t xml:space="preserve"> </w:t>
            </w:r>
            <w:r>
              <w:rPr>
                <w:sz w:val="20"/>
              </w:rPr>
              <w:t>Слог. Ударение. Свойства русского ударения. Соотношение звуков и букв.</w:t>
            </w:r>
            <w:r>
              <w:rPr>
                <w:spacing w:val="1"/>
                <w:sz w:val="20"/>
              </w:rPr>
              <w:t xml:space="preserve"> </w:t>
            </w:r>
            <w:r>
              <w:rPr>
                <w:sz w:val="20"/>
              </w:rPr>
              <w:t>Фонетический</w:t>
            </w:r>
            <w:r>
              <w:rPr>
                <w:spacing w:val="-2"/>
                <w:sz w:val="20"/>
              </w:rPr>
              <w:t xml:space="preserve"> </w:t>
            </w:r>
            <w:r>
              <w:rPr>
                <w:sz w:val="20"/>
              </w:rPr>
              <w:t>разбор</w:t>
            </w:r>
            <w:r>
              <w:rPr>
                <w:spacing w:val="1"/>
                <w:sz w:val="20"/>
              </w:rPr>
              <w:t xml:space="preserve"> </w:t>
            </w:r>
            <w:r>
              <w:rPr>
                <w:sz w:val="20"/>
              </w:rPr>
              <w:t>слова.</w:t>
            </w:r>
          </w:p>
          <w:p w14:paraId="247E0F7F" w14:textId="77777777" w:rsidR="0052501E" w:rsidRDefault="00B0778F">
            <w:pPr>
              <w:pStyle w:val="TableParagraph"/>
              <w:ind w:left="30" w:right="454"/>
              <w:rPr>
                <w:sz w:val="20"/>
              </w:rPr>
            </w:pPr>
            <w:r>
              <w:rPr>
                <w:sz w:val="20"/>
              </w:rPr>
              <w:t>Мягкий знак для обозначения мягкости согласных. Звуковое значение букв "е, е, ю, я."</w:t>
            </w:r>
            <w:r>
              <w:rPr>
                <w:spacing w:val="-47"/>
                <w:sz w:val="20"/>
              </w:rPr>
              <w:t xml:space="preserve"> </w:t>
            </w:r>
            <w:r>
              <w:rPr>
                <w:sz w:val="20"/>
              </w:rPr>
              <w:t>Основные</w:t>
            </w:r>
            <w:r>
              <w:rPr>
                <w:spacing w:val="2"/>
                <w:sz w:val="20"/>
              </w:rPr>
              <w:t xml:space="preserve"> </w:t>
            </w:r>
            <w:r>
              <w:rPr>
                <w:sz w:val="20"/>
              </w:rPr>
              <w:t>выразительные средства</w:t>
            </w:r>
            <w:r>
              <w:rPr>
                <w:spacing w:val="-1"/>
                <w:sz w:val="20"/>
              </w:rPr>
              <w:t xml:space="preserve"> </w:t>
            </w:r>
            <w:r>
              <w:rPr>
                <w:sz w:val="20"/>
              </w:rPr>
              <w:t>фонетики.</w:t>
            </w:r>
          </w:p>
          <w:p w14:paraId="13254ED6" w14:textId="77777777" w:rsidR="0052501E" w:rsidRDefault="00B0778F">
            <w:pPr>
              <w:pStyle w:val="TableParagraph"/>
              <w:ind w:left="30"/>
              <w:rPr>
                <w:sz w:val="20"/>
              </w:rPr>
            </w:pPr>
            <w:r>
              <w:rPr>
                <w:sz w:val="20"/>
              </w:rPr>
              <w:t>Прописные</w:t>
            </w:r>
            <w:r>
              <w:rPr>
                <w:spacing w:val="-1"/>
                <w:sz w:val="20"/>
              </w:rPr>
              <w:t xml:space="preserve"> </w:t>
            </w:r>
            <w:r>
              <w:rPr>
                <w:sz w:val="20"/>
              </w:rPr>
              <w:t>и</w:t>
            </w:r>
            <w:r>
              <w:rPr>
                <w:spacing w:val="-4"/>
                <w:sz w:val="20"/>
              </w:rPr>
              <w:t xml:space="preserve"> </w:t>
            </w:r>
            <w:r>
              <w:rPr>
                <w:sz w:val="20"/>
              </w:rPr>
              <w:t>строчные</w:t>
            </w:r>
            <w:r>
              <w:rPr>
                <w:spacing w:val="-3"/>
                <w:sz w:val="20"/>
              </w:rPr>
              <w:t xml:space="preserve"> </w:t>
            </w:r>
            <w:r>
              <w:rPr>
                <w:sz w:val="20"/>
              </w:rPr>
              <w:t>буквы.</w:t>
            </w:r>
          </w:p>
          <w:p w14:paraId="194E1719" w14:textId="77777777" w:rsidR="0052501E" w:rsidRDefault="00B0778F">
            <w:pPr>
              <w:pStyle w:val="TableParagraph"/>
              <w:spacing w:before="1"/>
              <w:ind w:left="30"/>
              <w:rPr>
                <w:sz w:val="20"/>
              </w:rPr>
            </w:pPr>
            <w:r>
              <w:rPr>
                <w:sz w:val="20"/>
              </w:rPr>
              <w:t>Интонация,</w:t>
            </w:r>
            <w:r>
              <w:rPr>
                <w:spacing w:val="-6"/>
                <w:sz w:val="20"/>
              </w:rPr>
              <w:t xml:space="preserve"> </w:t>
            </w:r>
            <w:r>
              <w:rPr>
                <w:sz w:val="20"/>
              </w:rPr>
              <w:t>ее</w:t>
            </w:r>
            <w:r>
              <w:rPr>
                <w:spacing w:val="-5"/>
                <w:sz w:val="20"/>
              </w:rPr>
              <w:t xml:space="preserve"> </w:t>
            </w:r>
            <w:r>
              <w:rPr>
                <w:sz w:val="20"/>
              </w:rPr>
              <w:t>функции.</w:t>
            </w:r>
            <w:r>
              <w:rPr>
                <w:spacing w:val="-5"/>
                <w:sz w:val="20"/>
              </w:rPr>
              <w:t xml:space="preserve"> </w:t>
            </w:r>
            <w:r>
              <w:rPr>
                <w:sz w:val="20"/>
              </w:rPr>
              <w:t>Основные</w:t>
            </w:r>
            <w:r>
              <w:rPr>
                <w:spacing w:val="-5"/>
                <w:sz w:val="20"/>
              </w:rPr>
              <w:t xml:space="preserve"> </w:t>
            </w:r>
            <w:r>
              <w:rPr>
                <w:sz w:val="20"/>
              </w:rPr>
              <w:t>элементы</w:t>
            </w:r>
            <w:r>
              <w:rPr>
                <w:spacing w:val="-2"/>
                <w:sz w:val="20"/>
              </w:rPr>
              <w:t xml:space="preserve"> </w:t>
            </w:r>
            <w:r>
              <w:rPr>
                <w:sz w:val="20"/>
              </w:rPr>
              <w:t>интонации.</w:t>
            </w:r>
          </w:p>
        </w:tc>
      </w:tr>
      <w:tr w:rsidR="0052501E" w14:paraId="6D33E837" w14:textId="77777777">
        <w:trPr>
          <w:trHeight w:val="740"/>
        </w:trPr>
        <w:tc>
          <w:tcPr>
            <w:tcW w:w="2025" w:type="dxa"/>
          </w:tcPr>
          <w:p w14:paraId="13E783DC" w14:textId="77777777" w:rsidR="0052501E" w:rsidRDefault="0052501E">
            <w:pPr>
              <w:pStyle w:val="TableParagraph"/>
              <w:spacing w:before="8"/>
              <w:rPr>
                <w:sz w:val="21"/>
              </w:rPr>
            </w:pPr>
          </w:p>
          <w:p w14:paraId="33BA488B" w14:textId="77777777" w:rsidR="0052501E" w:rsidRDefault="00B0778F">
            <w:pPr>
              <w:pStyle w:val="TableParagraph"/>
              <w:ind w:left="27"/>
              <w:rPr>
                <w:sz w:val="20"/>
              </w:rPr>
            </w:pPr>
            <w:r>
              <w:rPr>
                <w:sz w:val="20"/>
              </w:rPr>
              <w:t>Орфография</w:t>
            </w:r>
          </w:p>
        </w:tc>
        <w:tc>
          <w:tcPr>
            <w:tcW w:w="7973" w:type="dxa"/>
          </w:tcPr>
          <w:p w14:paraId="0C7DCA20" w14:textId="77777777" w:rsidR="0052501E" w:rsidRDefault="00B0778F">
            <w:pPr>
              <w:pStyle w:val="TableParagraph"/>
              <w:spacing w:before="19"/>
              <w:ind w:left="30"/>
              <w:rPr>
                <w:sz w:val="20"/>
              </w:rPr>
            </w:pPr>
            <w:r>
              <w:rPr>
                <w:sz w:val="20"/>
              </w:rPr>
              <w:t>Орфография</w:t>
            </w:r>
            <w:r>
              <w:rPr>
                <w:spacing w:val="-5"/>
                <w:sz w:val="20"/>
              </w:rPr>
              <w:t xml:space="preserve"> </w:t>
            </w:r>
            <w:r>
              <w:rPr>
                <w:sz w:val="20"/>
              </w:rPr>
              <w:t>как</w:t>
            </w:r>
            <w:r>
              <w:rPr>
                <w:spacing w:val="-5"/>
                <w:sz w:val="20"/>
              </w:rPr>
              <w:t xml:space="preserve"> </w:t>
            </w:r>
            <w:r>
              <w:rPr>
                <w:sz w:val="20"/>
              </w:rPr>
              <w:t>раздел</w:t>
            </w:r>
            <w:r>
              <w:rPr>
                <w:spacing w:val="-5"/>
                <w:sz w:val="20"/>
              </w:rPr>
              <w:t xml:space="preserve"> </w:t>
            </w:r>
            <w:r>
              <w:rPr>
                <w:sz w:val="20"/>
              </w:rPr>
              <w:t>лингвистики.</w:t>
            </w:r>
          </w:p>
          <w:p w14:paraId="50BFE7FE" w14:textId="77777777" w:rsidR="0052501E" w:rsidRDefault="00B0778F">
            <w:pPr>
              <w:pStyle w:val="TableParagraph"/>
              <w:ind w:left="30" w:right="2368"/>
              <w:rPr>
                <w:sz w:val="20"/>
              </w:rPr>
            </w:pPr>
            <w:r>
              <w:rPr>
                <w:sz w:val="20"/>
              </w:rPr>
              <w:t>Понятие "орфограмма". Буквенные и небуквенные орфограммы.</w:t>
            </w:r>
            <w:r>
              <w:rPr>
                <w:spacing w:val="-47"/>
                <w:sz w:val="20"/>
              </w:rPr>
              <w:t xml:space="preserve"> </w:t>
            </w:r>
            <w:r>
              <w:rPr>
                <w:sz w:val="20"/>
              </w:rPr>
              <w:t>Правописание</w:t>
            </w:r>
            <w:r>
              <w:rPr>
                <w:spacing w:val="-1"/>
                <w:sz w:val="20"/>
              </w:rPr>
              <w:t xml:space="preserve"> </w:t>
            </w:r>
            <w:r>
              <w:rPr>
                <w:sz w:val="20"/>
              </w:rPr>
              <w:t>разделительных</w:t>
            </w:r>
            <w:r>
              <w:rPr>
                <w:spacing w:val="-1"/>
                <w:sz w:val="20"/>
              </w:rPr>
              <w:t xml:space="preserve"> </w:t>
            </w:r>
            <w:r>
              <w:rPr>
                <w:sz w:val="20"/>
              </w:rPr>
              <w:t>"ъ" и</w:t>
            </w:r>
            <w:r>
              <w:rPr>
                <w:spacing w:val="-1"/>
                <w:sz w:val="20"/>
              </w:rPr>
              <w:t xml:space="preserve"> </w:t>
            </w:r>
            <w:r>
              <w:rPr>
                <w:sz w:val="20"/>
              </w:rPr>
              <w:t>"ь".</w:t>
            </w:r>
          </w:p>
        </w:tc>
      </w:tr>
      <w:tr w:rsidR="0052501E" w14:paraId="4CC0FBA6" w14:textId="77777777">
        <w:trPr>
          <w:trHeight w:val="2351"/>
        </w:trPr>
        <w:tc>
          <w:tcPr>
            <w:tcW w:w="2025" w:type="dxa"/>
          </w:tcPr>
          <w:p w14:paraId="7B608A3A" w14:textId="77777777" w:rsidR="0052501E" w:rsidRDefault="0052501E">
            <w:pPr>
              <w:pStyle w:val="TableParagraph"/>
            </w:pPr>
          </w:p>
          <w:p w14:paraId="41A3C3D6" w14:textId="77777777" w:rsidR="0052501E" w:rsidRDefault="0052501E">
            <w:pPr>
              <w:pStyle w:val="TableParagraph"/>
            </w:pPr>
          </w:p>
          <w:p w14:paraId="429CD0D1" w14:textId="77777777" w:rsidR="0052501E" w:rsidRDefault="0052501E">
            <w:pPr>
              <w:pStyle w:val="TableParagraph"/>
            </w:pPr>
          </w:p>
          <w:p w14:paraId="1503C73B" w14:textId="77777777" w:rsidR="0052501E" w:rsidRDefault="0052501E">
            <w:pPr>
              <w:pStyle w:val="TableParagraph"/>
              <w:spacing w:before="7"/>
              <w:rPr>
                <w:sz w:val="25"/>
              </w:rPr>
            </w:pPr>
          </w:p>
          <w:p w14:paraId="4CFEEC16" w14:textId="77777777" w:rsidR="0052501E" w:rsidRDefault="00B0778F">
            <w:pPr>
              <w:pStyle w:val="TableParagraph"/>
              <w:ind w:left="27"/>
              <w:rPr>
                <w:sz w:val="20"/>
              </w:rPr>
            </w:pPr>
            <w:r>
              <w:rPr>
                <w:sz w:val="20"/>
              </w:rPr>
              <w:t>Лексикология</w:t>
            </w:r>
          </w:p>
        </w:tc>
        <w:tc>
          <w:tcPr>
            <w:tcW w:w="7973" w:type="dxa"/>
          </w:tcPr>
          <w:p w14:paraId="6AB3F709" w14:textId="77777777" w:rsidR="0052501E" w:rsidRDefault="00B0778F">
            <w:pPr>
              <w:pStyle w:val="TableParagraph"/>
              <w:spacing w:before="19"/>
              <w:ind w:left="30"/>
              <w:rPr>
                <w:sz w:val="20"/>
              </w:rPr>
            </w:pPr>
            <w:r>
              <w:rPr>
                <w:sz w:val="20"/>
              </w:rPr>
              <w:t>Лексикология</w:t>
            </w:r>
            <w:r>
              <w:rPr>
                <w:spacing w:val="-5"/>
                <w:sz w:val="20"/>
              </w:rPr>
              <w:t xml:space="preserve"> </w:t>
            </w:r>
            <w:r>
              <w:rPr>
                <w:sz w:val="20"/>
              </w:rPr>
              <w:t>как</w:t>
            </w:r>
            <w:r>
              <w:rPr>
                <w:spacing w:val="-5"/>
                <w:sz w:val="20"/>
              </w:rPr>
              <w:t xml:space="preserve"> </w:t>
            </w:r>
            <w:r>
              <w:rPr>
                <w:sz w:val="20"/>
              </w:rPr>
              <w:t>раздел</w:t>
            </w:r>
            <w:r>
              <w:rPr>
                <w:spacing w:val="-3"/>
                <w:sz w:val="20"/>
              </w:rPr>
              <w:t xml:space="preserve"> </w:t>
            </w:r>
            <w:r>
              <w:rPr>
                <w:sz w:val="20"/>
              </w:rPr>
              <w:t>лингвистики.</w:t>
            </w:r>
          </w:p>
          <w:p w14:paraId="1518F574" w14:textId="77777777" w:rsidR="0052501E" w:rsidRDefault="00B0778F">
            <w:pPr>
              <w:pStyle w:val="TableParagraph"/>
              <w:ind w:left="30"/>
              <w:rPr>
                <w:sz w:val="20"/>
              </w:rPr>
            </w:pPr>
            <w:r>
              <w:rPr>
                <w:sz w:val="20"/>
              </w:rPr>
              <w:t>Основные</w:t>
            </w:r>
            <w:r>
              <w:rPr>
                <w:spacing w:val="-5"/>
                <w:sz w:val="20"/>
              </w:rPr>
              <w:t xml:space="preserve"> </w:t>
            </w:r>
            <w:r>
              <w:rPr>
                <w:sz w:val="20"/>
              </w:rPr>
              <w:t>способы</w:t>
            </w:r>
            <w:r>
              <w:rPr>
                <w:spacing w:val="-5"/>
                <w:sz w:val="20"/>
              </w:rPr>
              <w:t xml:space="preserve"> </w:t>
            </w:r>
            <w:r>
              <w:rPr>
                <w:sz w:val="20"/>
              </w:rPr>
              <w:t>толкования</w:t>
            </w:r>
            <w:r>
              <w:rPr>
                <w:spacing w:val="-5"/>
                <w:sz w:val="20"/>
              </w:rPr>
              <w:t xml:space="preserve"> </w:t>
            </w:r>
            <w:r>
              <w:rPr>
                <w:sz w:val="20"/>
              </w:rPr>
              <w:t>лексического</w:t>
            </w:r>
            <w:r>
              <w:rPr>
                <w:spacing w:val="-3"/>
                <w:sz w:val="20"/>
              </w:rPr>
              <w:t xml:space="preserve"> </w:t>
            </w:r>
            <w:r>
              <w:rPr>
                <w:sz w:val="20"/>
              </w:rPr>
              <w:t>значения</w:t>
            </w:r>
            <w:r>
              <w:rPr>
                <w:spacing w:val="-5"/>
                <w:sz w:val="20"/>
              </w:rPr>
              <w:t xml:space="preserve"> </w:t>
            </w:r>
            <w:r>
              <w:rPr>
                <w:sz w:val="20"/>
              </w:rPr>
              <w:t>слова</w:t>
            </w:r>
            <w:r>
              <w:rPr>
                <w:spacing w:val="-5"/>
                <w:sz w:val="20"/>
              </w:rPr>
              <w:t xml:space="preserve"> </w:t>
            </w:r>
            <w:r>
              <w:rPr>
                <w:sz w:val="20"/>
              </w:rPr>
              <w:t>(подбор</w:t>
            </w:r>
            <w:r>
              <w:rPr>
                <w:spacing w:val="-3"/>
                <w:sz w:val="20"/>
              </w:rPr>
              <w:t xml:space="preserve"> </w:t>
            </w:r>
            <w:r>
              <w:rPr>
                <w:sz w:val="20"/>
              </w:rPr>
              <w:t>однокоренных</w:t>
            </w:r>
            <w:r>
              <w:rPr>
                <w:spacing w:val="-2"/>
                <w:sz w:val="20"/>
              </w:rPr>
              <w:t xml:space="preserve"> </w:t>
            </w:r>
            <w:r>
              <w:rPr>
                <w:sz w:val="20"/>
              </w:rPr>
              <w:t>слов;</w:t>
            </w:r>
            <w:r>
              <w:rPr>
                <w:spacing w:val="-47"/>
                <w:sz w:val="20"/>
              </w:rPr>
              <w:t xml:space="preserve"> </w:t>
            </w:r>
            <w:r>
              <w:rPr>
                <w:sz w:val="20"/>
              </w:rPr>
              <w:t>подбор синонимов и антонимов); основные способы разъяснения значения слова (по</w:t>
            </w:r>
            <w:r>
              <w:rPr>
                <w:spacing w:val="1"/>
                <w:sz w:val="20"/>
              </w:rPr>
              <w:t xml:space="preserve"> </w:t>
            </w:r>
            <w:r>
              <w:rPr>
                <w:sz w:val="20"/>
              </w:rPr>
              <w:t>контексту,</w:t>
            </w:r>
            <w:r>
              <w:rPr>
                <w:spacing w:val="-1"/>
                <w:sz w:val="20"/>
              </w:rPr>
              <w:t xml:space="preserve"> </w:t>
            </w:r>
            <w:r>
              <w:rPr>
                <w:sz w:val="20"/>
              </w:rPr>
              <w:t>с помощью толкового</w:t>
            </w:r>
            <w:r>
              <w:rPr>
                <w:spacing w:val="1"/>
                <w:sz w:val="20"/>
              </w:rPr>
              <w:t xml:space="preserve"> </w:t>
            </w:r>
            <w:r>
              <w:rPr>
                <w:sz w:val="20"/>
              </w:rPr>
              <w:t>словаря).</w:t>
            </w:r>
          </w:p>
          <w:p w14:paraId="798D2D2B" w14:textId="77777777" w:rsidR="0052501E" w:rsidRDefault="00B0778F">
            <w:pPr>
              <w:pStyle w:val="TableParagraph"/>
              <w:ind w:left="30"/>
              <w:rPr>
                <w:sz w:val="20"/>
              </w:rPr>
            </w:pPr>
            <w:r>
              <w:rPr>
                <w:sz w:val="20"/>
              </w:rPr>
              <w:t>Слова</w:t>
            </w:r>
            <w:r>
              <w:rPr>
                <w:spacing w:val="-4"/>
                <w:sz w:val="20"/>
              </w:rPr>
              <w:t xml:space="preserve"> </w:t>
            </w:r>
            <w:r>
              <w:rPr>
                <w:sz w:val="20"/>
              </w:rPr>
              <w:t>однозначные</w:t>
            </w:r>
            <w:r>
              <w:rPr>
                <w:spacing w:val="-2"/>
                <w:sz w:val="20"/>
              </w:rPr>
              <w:t xml:space="preserve"> </w:t>
            </w:r>
            <w:r>
              <w:rPr>
                <w:sz w:val="20"/>
              </w:rPr>
              <w:t>и</w:t>
            </w:r>
            <w:r>
              <w:rPr>
                <w:spacing w:val="-4"/>
                <w:sz w:val="20"/>
              </w:rPr>
              <w:t xml:space="preserve"> </w:t>
            </w:r>
            <w:r>
              <w:rPr>
                <w:sz w:val="20"/>
              </w:rPr>
              <w:t>многозначные.</w:t>
            </w:r>
            <w:r>
              <w:rPr>
                <w:spacing w:val="-2"/>
                <w:sz w:val="20"/>
              </w:rPr>
              <w:t xml:space="preserve"> </w:t>
            </w:r>
            <w:r>
              <w:rPr>
                <w:sz w:val="20"/>
              </w:rPr>
              <w:t>Прямое</w:t>
            </w:r>
            <w:r>
              <w:rPr>
                <w:spacing w:val="-3"/>
                <w:sz w:val="20"/>
              </w:rPr>
              <w:t xml:space="preserve"> </w:t>
            </w:r>
            <w:r>
              <w:rPr>
                <w:sz w:val="20"/>
              </w:rPr>
              <w:t>и</w:t>
            </w:r>
            <w:r>
              <w:rPr>
                <w:spacing w:val="-4"/>
                <w:sz w:val="20"/>
              </w:rPr>
              <w:t xml:space="preserve"> </w:t>
            </w:r>
            <w:r>
              <w:rPr>
                <w:sz w:val="20"/>
              </w:rPr>
              <w:t>переносное</w:t>
            </w:r>
            <w:r>
              <w:rPr>
                <w:spacing w:val="-3"/>
                <w:sz w:val="20"/>
              </w:rPr>
              <w:t xml:space="preserve"> </w:t>
            </w:r>
            <w:r>
              <w:rPr>
                <w:sz w:val="20"/>
              </w:rPr>
              <w:t>значения</w:t>
            </w:r>
            <w:r>
              <w:rPr>
                <w:spacing w:val="-4"/>
                <w:sz w:val="20"/>
              </w:rPr>
              <w:t xml:space="preserve"> </w:t>
            </w:r>
            <w:r>
              <w:rPr>
                <w:sz w:val="20"/>
              </w:rPr>
              <w:t>слова.</w:t>
            </w:r>
            <w:r>
              <w:rPr>
                <w:spacing w:val="-3"/>
                <w:sz w:val="20"/>
              </w:rPr>
              <w:t xml:space="preserve"> </w:t>
            </w:r>
            <w:r>
              <w:rPr>
                <w:sz w:val="20"/>
              </w:rPr>
              <w:t>Тематические</w:t>
            </w:r>
            <w:r>
              <w:rPr>
                <w:spacing w:val="-47"/>
                <w:sz w:val="20"/>
              </w:rPr>
              <w:t xml:space="preserve"> </w:t>
            </w:r>
            <w:r>
              <w:rPr>
                <w:sz w:val="20"/>
              </w:rPr>
              <w:t>группы</w:t>
            </w:r>
            <w:r>
              <w:rPr>
                <w:spacing w:val="-1"/>
                <w:sz w:val="20"/>
              </w:rPr>
              <w:t xml:space="preserve"> </w:t>
            </w:r>
            <w:r>
              <w:rPr>
                <w:sz w:val="20"/>
              </w:rPr>
              <w:t>слов. Обозначение</w:t>
            </w:r>
            <w:r>
              <w:rPr>
                <w:spacing w:val="-1"/>
                <w:sz w:val="20"/>
              </w:rPr>
              <w:t xml:space="preserve"> </w:t>
            </w:r>
            <w:r>
              <w:rPr>
                <w:sz w:val="20"/>
              </w:rPr>
              <w:t>родовых</w:t>
            </w:r>
            <w:r>
              <w:rPr>
                <w:spacing w:val="-1"/>
                <w:sz w:val="20"/>
              </w:rPr>
              <w:t xml:space="preserve"> </w:t>
            </w:r>
            <w:r>
              <w:rPr>
                <w:sz w:val="20"/>
              </w:rPr>
              <w:t>и</w:t>
            </w:r>
            <w:r>
              <w:rPr>
                <w:spacing w:val="-2"/>
                <w:sz w:val="20"/>
              </w:rPr>
              <w:t xml:space="preserve"> </w:t>
            </w:r>
            <w:r>
              <w:rPr>
                <w:sz w:val="20"/>
              </w:rPr>
              <w:t>видовых</w:t>
            </w:r>
            <w:r>
              <w:rPr>
                <w:spacing w:val="-1"/>
                <w:sz w:val="20"/>
              </w:rPr>
              <w:t xml:space="preserve"> </w:t>
            </w:r>
            <w:r>
              <w:rPr>
                <w:sz w:val="20"/>
              </w:rPr>
              <w:t>понятий.</w:t>
            </w:r>
          </w:p>
          <w:p w14:paraId="380AB625" w14:textId="77777777" w:rsidR="0052501E" w:rsidRDefault="00B0778F">
            <w:pPr>
              <w:pStyle w:val="TableParagraph"/>
              <w:ind w:left="30"/>
              <w:rPr>
                <w:sz w:val="20"/>
              </w:rPr>
            </w:pPr>
            <w:r>
              <w:rPr>
                <w:sz w:val="20"/>
              </w:rPr>
              <w:t>Синонимы.</w:t>
            </w:r>
            <w:r>
              <w:rPr>
                <w:spacing w:val="-5"/>
                <w:sz w:val="20"/>
              </w:rPr>
              <w:t xml:space="preserve"> </w:t>
            </w:r>
            <w:r>
              <w:rPr>
                <w:sz w:val="20"/>
              </w:rPr>
              <w:t>Антонимы.</w:t>
            </w:r>
            <w:r>
              <w:rPr>
                <w:spacing w:val="-5"/>
                <w:sz w:val="20"/>
              </w:rPr>
              <w:t xml:space="preserve"> </w:t>
            </w:r>
            <w:r>
              <w:rPr>
                <w:sz w:val="20"/>
              </w:rPr>
              <w:t>Омонимы.</w:t>
            </w:r>
            <w:r>
              <w:rPr>
                <w:spacing w:val="-5"/>
                <w:sz w:val="20"/>
              </w:rPr>
              <w:t xml:space="preserve"> </w:t>
            </w:r>
            <w:r>
              <w:rPr>
                <w:sz w:val="20"/>
              </w:rPr>
              <w:t>Паронимы.</w:t>
            </w:r>
          </w:p>
          <w:p w14:paraId="0DFA7619" w14:textId="77777777" w:rsidR="0052501E" w:rsidRDefault="00B0778F">
            <w:pPr>
              <w:pStyle w:val="TableParagraph"/>
              <w:spacing w:before="1"/>
              <w:ind w:left="30"/>
              <w:rPr>
                <w:sz w:val="20"/>
              </w:rPr>
            </w:pPr>
            <w:r>
              <w:rPr>
                <w:sz w:val="20"/>
              </w:rPr>
              <w:t>Разные</w:t>
            </w:r>
            <w:r>
              <w:rPr>
                <w:spacing w:val="-4"/>
                <w:sz w:val="20"/>
              </w:rPr>
              <w:t xml:space="preserve"> </w:t>
            </w:r>
            <w:r>
              <w:rPr>
                <w:sz w:val="20"/>
              </w:rPr>
              <w:t>виды</w:t>
            </w:r>
            <w:r>
              <w:rPr>
                <w:spacing w:val="-5"/>
                <w:sz w:val="20"/>
              </w:rPr>
              <w:t xml:space="preserve"> </w:t>
            </w:r>
            <w:r>
              <w:rPr>
                <w:sz w:val="20"/>
              </w:rPr>
              <w:t>лексических</w:t>
            </w:r>
            <w:r>
              <w:rPr>
                <w:spacing w:val="-5"/>
                <w:sz w:val="20"/>
              </w:rPr>
              <w:t xml:space="preserve"> </w:t>
            </w:r>
            <w:r>
              <w:rPr>
                <w:sz w:val="20"/>
              </w:rPr>
              <w:t>словарей</w:t>
            </w:r>
            <w:r>
              <w:rPr>
                <w:spacing w:val="-5"/>
                <w:sz w:val="20"/>
              </w:rPr>
              <w:t xml:space="preserve"> </w:t>
            </w:r>
            <w:r>
              <w:rPr>
                <w:sz w:val="20"/>
              </w:rPr>
              <w:t>(толковый</w:t>
            </w:r>
            <w:r>
              <w:rPr>
                <w:spacing w:val="-5"/>
                <w:sz w:val="20"/>
              </w:rPr>
              <w:t xml:space="preserve"> </w:t>
            </w:r>
            <w:r>
              <w:rPr>
                <w:sz w:val="20"/>
              </w:rPr>
              <w:t>словарь,</w:t>
            </w:r>
            <w:r>
              <w:rPr>
                <w:spacing w:val="-3"/>
                <w:sz w:val="20"/>
              </w:rPr>
              <w:t xml:space="preserve"> </w:t>
            </w:r>
            <w:r>
              <w:rPr>
                <w:sz w:val="20"/>
              </w:rPr>
              <w:t>словари</w:t>
            </w:r>
            <w:r>
              <w:rPr>
                <w:spacing w:val="-5"/>
                <w:sz w:val="20"/>
              </w:rPr>
              <w:t xml:space="preserve"> </w:t>
            </w:r>
            <w:r>
              <w:rPr>
                <w:sz w:val="20"/>
              </w:rPr>
              <w:t>синонимов,</w:t>
            </w:r>
            <w:r>
              <w:rPr>
                <w:spacing w:val="-4"/>
                <w:sz w:val="20"/>
              </w:rPr>
              <w:t xml:space="preserve"> </w:t>
            </w:r>
            <w:r>
              <w:rPr>
                <w:sz w:val="20"/>
              </w:rPr>
              <w:t>антонимов,</w:t>
            </w:r>
            <w:r>
              <w:rPr>
                <w:spacing w:val="-47"/>
                <w:sz w:val="20"/>
              </w:rPr>
              <w:t xml:space="preserve"> </w:t>
            </w:r>
            <w:r>
              <w:rPr>
                <w:sz w:val="20"/>
              </w:rPr>
              <w:t>омонимов,</w:t>
            </w:r>
            <w:r>
              <w:rPr>
                <w:spacing w:val="-3"/>
                <w:sz w:val="20"/>
              </w:rPr>
              <w:t xml:space="preserve"> </w:t>
            </w:r>
            <w:r>
              <w:rPr>
                <w:sz w:val="20"/>
              </w:rPr>
              <w:t>паронимов)</w:t>
            </w:r>
            <w:r>
              <w:rPr>
                <w:spacing w:val="-2"/>
                <w:sz w:val="20"/>
              </w:rPr>
              <w:t xml:space="preserve"> </w:t>
            </w:r>
            <w:r>
              <w:rPr>
                <w:sz w:val="20"/>
              </w:rPr>
              <w:t>и</w:t>
            </w:r>
            <w:r>
              <w:rPr>
                <w:spacing w:val="-3"/>
                <w:sz w:val="20"/>
              </w:rPr>
              <w:t xml:space="preserve"> </w:t>
            </w:r>
            <w:r>
              <w:rPr>
                <w:sz w:val="20"/>
              </w:rPr>
              <w:t>их</w:t>
            </w:r>
            <w:r>
              <w:rPr>
                <w:spacing w:val="-1"/>
                <w:sz w:val="20"/>
              </w:rPr>
              <w:t xml:space="preserve"> </w:t>
            </w:r>
            <w:r>
              <w:rPr>
                <w:sz w:val="20"/>
              </w:rPr>
              <w:t>роль</w:t>
            </w:r>
            <w:r>
              <w:rPr>
                <w:spacing w:val="-3"/>
                <w:sz w:val="20"/>
              </w:rPr>
              <w:t xml:space="preserve"> </w:t>
            </w:r>
            <w:r>
              <w:rPr>
                <w:sz w:val="20"/>
              </w:rPr>
              <w:t>в</w:t>
            </w:r>
            <w:r>
              <w:rPr>
                <w:spacing w:val="-3"/>
                <w:sz w:val="20"/>
              </w:rPr>
              <w:t xml:space="preserve"> </w:t>
            </w:r>
            <w:r>
              <w:rPr>
                <w:sz w:val="20"/>
              </w:rPr>
              <w:t>овладении</w:t>
            </w:r>
            <w:r>
              <w:rPr>
                <w:spacing w:val="-3"/>
                <w:sz w:val="20"/>
              </w:rPr>
              <w:t xml:space="preserve"> </w:t>
            </w:r>
            <w:r>
              <w:rPr>
                <w:sz w:val="20"/>
              </w:rPr>
              <w:t>словарным</w:t>
            </w:r>
            <w:r>
              <w:rPr>
                <w:spacing w:val="-1"/>
                <w:sz w:val="20"/>
              </w:rPr>
              <w:t xml:space="preserve"> </w:t>
            </w:r>
            <w:r>
              <w:rPr>
                <w:sz w:val="20"/>
              </w:rPr>
              <w:t>богатством</w:t>
            </w:r>
            <w:r>
              <w:rPr>
                <w:spacing w:val="-1"/>
                <w:sz w:val="20"/>
              </w:rPr>
              <w:t xml:space="preserve"> </w:t>
            </w:r>
            <w:r>
              <w:rPr>
                <w:sz w:val="20"/>
              </w:rPr>
              <w:t>родного</w:t>
            </w:r>
            <w:r>
              <w:rPr>
                <w:spacing w:val="-2"/>
                <w:sz w:val="20"/>
              </w:rPr>
              <w:t xml:space="preserve"> </w:t>
            </w:r>
            <w:r>
              <w:rPr>
                <w:sz w:val="20"/>
              </w:rPr>
              <w:t>языка.</w:t>
            </w:r>
          </w:p>
          <w:p w14:paraId="5C914997" w14:textId="77777777" w:rsidR="0052501E" w:rsidRDefault="00B0778F">
            <w:pPr>
              <w:pStyle w:val="TableParagraph"/>
              <w:spacing w:line="228" w:lineRule="exact"/>
              <w:ind w:left="30"/>
              <w:rPr>
                <w:sz w:val="20"/>
              </w:rPr>
            </w:pPr>
            <w:r>
              <w:rPr>
                <w:sz w:val="20"/>
              </w:rPr>
              <w:t>Лексический</w:t>
            </w:r>
            <w:r>
              <w:rPr>
                <w:spacing w:val="-5"/>
                <w:sz w:val="20"/>
              </w:rPr>
              <w:t xml:space="preserve"> </w:t>
            </w:r>
            <w:r>
              <w:rPr>
                <w:sz w:val="20"/>
              </w:rPr>
              <w:t>анализ</w:t>
            </w:r>
            <w:r>
              <w:rPr>
                <w:spacing w:val="-3"/>
                <w:sz w:val="20"/>
              </w:rPr>
              <w:t xml:space="preserve"> </w:t>
            </w:r>
            <w:r>
              <w:rPr>
                <w:sz w:val="20"/>
              </w:rPr>
              <w:t>слов</w:t>
            </w:r>
            <w:r>
              <w:rPr>
                <w:spacing w:val="-4"/>
                <w:sz w:val="20"/>
              </w:rPr>
              <w:t xml:space="preserve"> </w:t>
            </w:r>
            <w:r>
              <w:rPr>
                <w:sz w:val="20"/>
              </w:rPr>
              <w:t>(в</w:t>
            </w:r>
            <w:r>
              <w:rPr>
                <w:spacing w:val="-2"/>
                <w:sz w:val="20"/>
              </w:rPr>
              <w:t xml:space="preserve"> </w:t>
            </w:r>
            <w:r>
              <w:rPr>
                <w:sz w:val="20"/>
              </w:rPr>
              <w:t>рамках</w:t>
            </w:r>
            <w:r>
              <w:rPr>
                <w:spacing w:val="-4"/>
                <w:sz w:val="20"/>
              </w:rPr>
              <w:t xml:space="preserve"> </w:t>
            </w:r>
            <w:r>
              <w:rPr>
                <w:sz w:val="20"/>
              </w:rPr>
              <w:t>изученного).</w:t>
            </w:r>
          </w:p>
        </w:tc>
      </w:tr>
      <w:tr w:rsidR="0052501E" w14:paraId="7F8EF20B" w14:textId="77777777">
        <w:trPr>
          <w:trHeight w:val="3039"/>
        </w:trPr>
        <w:tc>
          <w:tcPr>
            <w:tcW w:w="2025" w:type="dxa"/>
          </w:tcPr>
          <w:p w14:paraId="2282E852" w14:textId="77777777" w:rsidR="0052501E" w:rsidRDefault="0052501E">
            <w:pPr>
              <w:pStyle w:val="TableParagraph"/>
            </w:pPr>
          </w:p>
          <w:p w14:paraId="1317638A" w14:textId="77777777" w:rsidR="0052501E" w:rsidRDefault="0052501E">
            <w:pPr>
              <w:pStyle w:val="TableParagraph"/>
            </w:pPr>
          </w:p>
          <w:p w14:paraId="03525F22" w14:textId="77777777" w:rsidR="0052501E" w:rsidRDefault="0052501E">
            <w:pPr>
              <w:pStyle w:val="TableParagraph"/>
            </w:pPr>
          </w:p>
          <w:p w14:paraId="0A183F19" w14:textId="77777777" w:rsidR="0052501E" w:rsidRDefault="0052501E">
            <w:pPr>
              <w:pStyle w:val="TableParagraph"/>
            </w:pPr>
          </w:p>
          <w:p w14:paraId="5F3947D9" w14:textId="77777777" w:rsidR="0052501E" w:rsidRDefault="0052501E">
            <w:pPr>
              <w:pStyle w:val="TableParagraph"/>
              <w:spacing w:before="5"/>
              <w:rPr>
                <w:sz w:val="23"/>
              </w:rPr>
            </w:pPr>
          </w:p>
          <w:p w14:paraId="33862F48" w14:textId="77777777" w:rsidR="0052501E" w:rsidRDefault="00B0778F">
            <w:pPr>
              <w:pStyle w:val="TableParagraph"/>
              <w:ind w:left="27" w:right="882"/>
              <w:rPr>
                <w:sz w:val="20"/>
              </w:rPr>
            </w:pPr>
            <w:r>
              <w:rPr>
                <w:sz w:val="20"/>
              </w:rPr>
              <w:t>Морфемика.</w:t>
            </w:r>
            <w:r>
              <w:rPr>
                <w:spacing w:val="-47"/>
                <w:sz w:val="20"/>
              </w:rPr>
              <w:t xml:space="preserve"> </w:t>
            </w:r>
            <w:r>
              <w:rPr>
                <w:spacing w:val="-1"/>
                <w:sz w:val="20"/>
              </w:rPr>
              <w:t>Орфография</w:t>
            </w:r>
          </w:p>
        </w:tc>
        <w:tc>
          <w:tcPr>
            <w:tcW w:w="7973" w:type="dxa"/>
          </w:tcPr>
          <w:p w14:paraId="3DD0B772" w14:textId="77777777" w:rsidR="0052501E" w:rsidRDefault="00B0778F">
            <w:pPr>
              <w:pStyle w:val="TableParagraph"/>
              <w:spacing w:before="16"/>
              <w:ind w:left="30"/>
              <w:rPr>
                <w:sz w:val="20"/>
              </w:rPr>
            </w:pPr>
            <w:r>
              <w:rPr>
                <w:sz w:val="20"/>
              </w:rPr>
              <w:t>Морфемика</w:t>
            </w:r>
            <w:r>
              <w:rPr>
                <w:spacing w:val="-4"/>
                <w:sz w:val="20"/>
              </w:rPr>
              <w:t xml:space="preserve"> </w:t>
            </w:r>
            <w:r>
              <w:rPr>
                <w:sz w:val="20"/>
              </w:rPr>
              <w:t>как</w:t>
            </w:r>
            <w:r>
              <w:rPr>
                <w:spacing w:val="-5"/>
                <w:sz w:val="20"/>
              </w:rPr>
              <w:t xml:space="preserve"> </w:t>
            </w:r>
            <w:r>
              <w:rPr>
                <w:sz w:val="20"/>
              </w:rPr>
              <w:t>раздел</w:t>
            </w:r>
            <w:r>
              <w:rPr>
                <w:spacing w:val="-2"/>
                <w:sz w:val="20"/>
              </w:rPr>
              <w:t xml:space="preserve"> </w:t>
            </w:r>
            <w:r>
              <w:rPr>
                <w:sz w:val="20"/>
              </w:rPr>
              <w:t>лингвистики.</w:t>
            </w:r>
          </w:p>
          <w:p w14:paraId="0B1A6589" w14:textId="77777777" w:rsidR="0052501E" w:rsidRDefault="00B0778F">
            <w:pPr>
              <w:pStyle w:val="TableParagraph"/>
              <w:spacing w:before="1"/>
              <w:ind w:left="30"/>
              <w:rPr>
                <w:sz w:val="20"/>
              </w:rPr>
            </w:pPr>
            <w:r>
              <w:rPr>
                <w:sz w:val="20"/>
              </w:rPr>
              <w:t>Морфема</w:t>
            </w:r>
            <w:r>
              <w:rPr>
                <w:spacing w:val="-4"/>
                <w:sz w:val="20"/>
              </w:rPr>
              <w:t xml:space="preserve"> </w:t>
            </w:r>
            <w:r>
              <w:rPr>
                <w:sz w:val="20"/>
              </w:rPr>
              <w:t>как</w:t>
            </w:r>
            <w:r>
              <w:rPr>
                <w:spacing w:val="-5"/>
                <w:sz w:val="20"/>
              </w:rPr>
              <w:t xml:space="preserve"> </w:t>
            </w:r>
            <w:r>
              <w:rPr>
                <w:sz w:val="20"/>
              </w:rPr>
              <w:t>минимальная</w:t>
            </w:r>
            <w:r>
              <w:rPr>
                <w:spacing w:val="-4"/>
                <w:sz w:val="20"/>
              </w:rPr>
              <w:t xml:space="preserve"> </w:t>
            </w:r>
            <w:r>
              <w:rPr>
                <w:sz w:val="20"/>
              </w:rPr>
              <w:t>значимая</w:t>
            </w:r>
            <w:r>
              <w:rPr>
                <w:spacing w:val="-5"/>
                <w:sz w:val="20"/>
              </w:rPr>
              <w:t xml:space="preserve"> </w:t>
            </w:r>
            <w:r>
              <w:rPr>
                <w:sz w:val="20"/>
              </w:rPr>
              <w:t>единица</w:t>
            </w:r>
            <w:r>
              <w:rPr>
                <w:spacing w:val="-4"/>
                <w:sz w:val="20"/>
              </w:rPr>
              <w:t xml:space="preserve"> </w:t>
            </w:r>
            <w:r>
              <w:rPr>
                <w:sz w:val="20"/>
              </w:rPr>
              <w:t>языка.</w:t>
            </w:r>
            <w:r>
              <w:rPr>
                <w:spacing w:val="-2"/>
                <w:sz w:val="20"/>
              </w:rPr>
              <w:t xml:space="preserve"> </w:t>
            </w:r>
            <w:r>
              <w:rPr>
                <w:sz w:val="20"/>
              </w:rPr>
              <w:t>Основа</w:t>
            </w:r>
            <w:r>
              <w:rPr>
                <w:spacing w:val="-5"/>
                <w:sz w:val="20"/>
              </w:rPr>
              <w:t xml:space="preserve"> </w:t>
            </w:r>
            <w:r>
              <w:rPr>
                <w:sz w:val="20"/>
              </w:rPr>
              <w:t>слова.</w:t>
            </w:r>
            <w:r>
              <w:rPr>
                <w:spacing w:val="-4"/>
                <w:sz w:val="20"/>
              </w:rPr>
              <w:t xml:space="preserve"> </w:t>
            </w:r>
            <w:r>
              <w:rPr>
                <w:sz w:val="20"/>
              </w:rPr>
              <w:t>Виды</w:t>
            </w:r>
            <w:r>
              <w:rPr>
                <w:spacing w:val="-4"/>
                <w:sz w:val="20"/>
              </w:rPr>
              <w:t xml:space="preserve"> </w:t>
            </w:r>
            <w:r>
              <w:rPr>
                <w:sz w:val="20"/>
              </w:rPr>
              <w:t>морфем</w:t>
            </w:r>
            <w:r>
              <w:rPr>
                <w:spacing w:val="-3"/>
                <w:sz w:val="20"/>
              </w:rPr>
              <w:t xml:space="preserve"> </w:t>
            </w:r>
            <w:r>
              <w:rPr>
                <w:sz w:val="20"/>
              </w:rPr>
              <w:t>(корень,</w:t>
            </w:r>
            <w:r>
              <w:rPr>
                <w:spacing w:val="-47"/>
                <w:sz w:val="20"/>
              </w:rPr>
              <w:t xml:space="preserve"> </w:t>
            </w:r>
            <w:r>
              <w:rPr>
                <w:sz w:val="20"/>
              </w:rPr>
              <w:t>приставка, суффикс,</w:t>
            </w:r>
            <w:r>
              <w:rPr>
                <w:spacing w:val="1"/>
                <w:sz w:val="20"/>
              </w:rPr>
              <w:t xml:space="preserve"> </w:t>
            </w:r>
            <w:r>
              <w:rPr>
                <w:sz w:val="20"/>
              </w:rPr>
              <w:t>окончание).</w:t>
            </w:r>
          </w:p>
          <w:p w14:paraId="0EB5F970" w14:textId="77777777" w:rsidR="0052501E" w:rsidRDefault="00B0778F">
            <w:pPr>
              <w:pStyle w:val="TableParagraph"/>
              <w:spacing w:before="1"/>
              <w:ind w:left="30"/>
              <w:rPr>
                <w:sz w:val="20"/>
              </w:rPr>
            </w:pPr>
            <w:r>
              <w:rPr>
                <w:sz w:val="20"/>
              </w:rPr>
              <w:t>Чередование</w:t>
            </w:r>
            <w:r>
              <w:rPr>
                <w:spacing w:val="-3"/>
                <w:sz w:val="20"/>
              </w:rPr>
              <w:t xml:space="preserve"> </w:t>
            </w:r>
            <w:r>
              <w:rPr>
                <w:sz w:val="20"/>
              </w:rPr>
              <w:t>звуков</w:t>
            </w:r>
            <w:r>
              <w:rPr>
                <w:spacing w:val="-4"/>
                <w:sz w:val="20"/>
              </w:rPr>
              <w:t xml:space="preserve"> </w:t>
            </w:r>
            <w:r>
              <w:rPr>
                <w:sz w:val="20"/>
              </w:rPr>
              <w:t>в</w:t>
            </w:r>
            <w:r>
              <w:rPr>
                <w:spacing w:val="-4"/>
                <w:sz w:val="20"/>
              </w:rPr>
              <w:t xml:space="preserve"> </w:t>
            </w:r>
            <w:r>
              <w:rPr>
                <w:sz w:val="20"/>
              </w:rPr>
              <w:t>морфемах</w:t>
            </w:r>
            <w:r>
              <w:rPr>
                <w:spacing w:val="-4"/>
                <w:sz w:val="20"/>
              </w:rPr>
              <w:t xml:space="preserve"> </w:t>
            </w:r>
            <w:r>
              <w:rPr>
                <w:sz w:val="20"/>
              </w:rPr>
              <w:t>(в</w:t>
            </w:r>
            <w:r>
              <w:rPr>
                <w:spacing w:val="-4"/>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чередование</w:t>
            </w:r>
            <w:r>
              <w:rPr>
                <w:spacing w:val="-3"/>
                <w:sz w:val="20"/>
              </w:rPr>
              <w:t xml:space="preserve"> </w:t>
            </w:r>
            <w:r>
              <w:rPr>
                <w:sz w:val="20"/>
              </w:rPr>
              <w:t>гласных</w:t>
            </w:r>
            <w:r>
              <w:rPr>
                <w:spacing w:val="-4"/>
                <w:sz w:val="20"/>
              </w:rPr>
              <w:t xml:space="preserve"> </w:t>
            </w:r>
            <w:r>
              <w:rPr>
                <w:sz w:val="20"/>
              </w:rPr>
              <w:t>с</w:t>
            </w:r>
            <w:r>
              <w:rPr>
                <w:spacing w:val="-3"/>
                <w:sz w:val="20"/>
              </w:rPr>
              <w:t xml:space="preserve"> </w:t>
            </w:r>
            <w:r>
              <w:rPr>
                <w:sz w:val="20"/>
              </w:rPr>
              <w:t>нулем</w:t>
            </w:r>
            <w:r>
              <w:rPr>
                <w:spacing w:val="-2"/>
                <w:sz w:val="20"/>
              </w:rPr>
              <w:t xml:space="preserve"> </w:t>
            </w:r>
            <w:r>
              <w:rPr>
                <w:sz w:val="20"/>
              </w:rPr>
              <w:t>звука).</w:t>
            </w:r>
            <w:r>
              <w:rPr>
                <w:spacing w:val="-47"/>
                <w:sz w:val="20"/>
              </w:rPr>
              <w:t xml:space="preserve"> </w:t>
            </w:r>
            <w:r>
              <w:rPr>
                <w:sz w:val="20"/>
              </w:rPr>
              <w:t>Морфемный</w:t>
            </w:r>
            <w:r>
              <w:rPr>
                <w:spacing w:val="-2"/>
                <w:sz w:val="20"/>
              </w:rPr>
              <w:t xml:space="preserve"> </w:t>
            </w:r>
            <w:r>
              <w:rPr>
                <w:sz w:val="20"/>
              </w:rPr>
              <w:t>анализ слов.</w:t>
            </w:r>
          </w:p>
          <w:p w14:paraId="762EE7CB" w14:textId="77777777" w:rsidR="0052501E" w:rsidRDefault="00B0778F">
            <w:pPr>
              <w:pStyle w:val="TableParagraph"/>
              <w:spacing w:line="228" w:lineRule="exact"/>
              <w:ind w:left="30"/>
              <w:rPr>
                <w:sz w:val="20"/>
              </w:rPr>
            </w:pPr>
            <w:r>
              <w:rPr>
                <w:sz w:val="20"/>
              </w:rPr>
              <w:t>Уместное</w:t>
            </w:r>
            <w:r>
              <w:rPr>
                <w:spacing w:val="-3"/>
                <w:sz w:val="20"/>
              </w:rPr>
              <w:t xml:space="preserve"> </w:t>
            </w:r>
            <w:r>
              <w:rPr>
                <w:sz w:val="20"/>
              </w:rPr>
              <w:t>использование</w:t>
            </w:r>
            <w:r>
              <w:rPr>
                <w:spacing w:val="-1"/>
                <w:sz w:val="20"/>
              </w:rPr>
              <w:t xml:space="preserve"> </w:t>
            </w:r>
            <w:r>
              <w:rPr>
                <w:sz w:val="20"/>
              </w:rPr>
              <w:t>слов</w:t>
            </w:r>
            <w:r>
              <w:rPr>
                <w:spacing w:val="-3"/>
                <w:sz w:val="20"/>
              </w:rPr>
              <w:t xml:space="preserve"> </w:t>
            </w:r>
            <w:r>
              <w:rPr>
                <w:sz w:val="20"/>
              </w:rPr>
              <w:t>с</w:t>
            </w:r>
            <w:r>
              <w:rPr>
                <w:spacing w:val="-3"/>
                <w:sz w:val="20"/>
              </w:rPr>
              <w:t xml:space="preserve"> </w:t>
            </w:r>
            <w:r>
              <w:rPr>
                <w:sz w:val="20"/>
              </w:rPr>
              <w:t>суффиксами</w:t>
            </w:r>
            <w:r>
              <w:rPr>
                <w:spacing w:val="-4"/>
                <w:sz w:val="20"/>
              </w:rPr>
              <w:t xml:space="preserve"> </w:t>
            </w:r>
            <w:r>
              <w:rPr>
                <w:sz w:val="20"/>
              </w:rPr>
              <w:t>оценки</w:t>
            </w:r>
            <w:r>
              <w:rPr>
                <w:spacing w:val="-4"/>
                <w:sz w:val="20"/>
              </w:rPr>
              <w:t xml:space="preserve"> </w:t>
            </w:r>
            <w:r>
              <w:rPr>
                <w:sz w:val="20"/>
              </w:rPr>
              <w:t>в</w:t>
            </w:r>
            <w:r>
              <w:rPr>
                <w:spacing w:val="-4"/>
                <w:sz w:val="20"/>
              </w:rPr>
              <w:t xml:space="preserve"> </w:t>
            </w:r>
            <w:r>
              <w:rPr>
                <w:sz w:val="20"/>
              </w:rPr>
              <w:t>собственной</w:t>
            </w:r>
            <w:r>
              <w:rPr>
                <w:spacing w:val="-4"/>
                <w:sz w:val="20"/>
              </w:rPr>
              <w:t xml:space="preserve"> </w:t>
            </w:r>
            <w:r>
              <w:rPr>
                <w:sz w:val="20"/>
              </w:rPr>
              <w:t>речи.</w:t>
            </w:r>
          </w:p>
          <w:p w14:paraId="007F5A19" w14:textId="77777777" w:rsidR="0052501E" w:rsidRDefault="00B0778F">
            <w:pPr>
              <w:pStyle w:val="TableParagraph"/>
              <w:ind w:left="30"/>
              <w:rPr>
                <w:sz w:val="20"/>
              </w:rPr>
            </w:pPr>
            <w:r>
              <w:rPr>
                <w:sz w:val="20"/>
              </w:rPr>
              <w:t>Правописание</w:t>
            </w:r>
            <w:r>
              <w:rPr>
                <w:spacing w:val="-2"/>
                <w:sz w:val="20"/>
              </w:rPr>
              <w:t xml:space="preserve"> </w:t>
            </w:r>
            <w:r>
              <w:rPr>
                <w:sz w:val="20"/>
              </w:rPr>
              <w:t>корней</w:t>
            </w:r>
            <w:r>
              <w:rPr>
                <w:spacing w:val="-5"/>
                <w:sz w:val="20"/>
              </w:rPr>
              <w:t xml:space="preserve"> </w:t>
            </w:r>
            <w:r>
              <w:rPr>
                <w:sz w:val="20"/>
              </w:rPr>
              <w:t>с</w:t>
            </w:r>
            <w:r>
              <w:rPr>
                <w:spacing w:val="-4"/>
                <w:sz w:val="20"/>
              </w:rPr>
              <w:t xml:space="preserve"> </w:t>
            </w:r>
            <w:r>
              <w:rPr>
                <w:sz w:val="20"/>
              </w:rPr>
              <w:t>безударными</w:t>
            </w:r>
            <w:r>
              <w:rPr>
                <w:spacing w:val="-6"/>
                <w:sz w:val="20"/>
              </w:rPr>
              <w:t xml:space="preserve"> </w:t>
            </w:r>
            <w:r>
              <w:rPr>
                <w:sz w:val="20"/>
              </w:rPr>
              <w:t>проверяемыми,</w:t>
            </w:r>
            <w:r>
              <w:rPr>
                <w:spacing w:val="-4"/>
                <w:sz w:val="20"/>
              </w:rPr>
              <w:t xml:space="preserve"> </w:t>
            </w:r>
            <w:r>
              <w:rPr>
                <w:sz w:val="20"/>
              </w:rPr>
              <w:t>непроверяемыми</w:t>
            </w:r>
            <w:r>
              <w:rPr>
                <w:spacing w:val="-5"/>
                <w:sz w:val="20"/>
              </w:rPr>
              <w:t xml:space="preserve"> </w:t>
            </w:r>
            <w:r>
              <w:rPr>
                <w:sz w:val="20"/>
              </w:rPr>
              <w:t>гласными</w:t>
            </w:r>
            <w:r>
              <w:rPr>
                <w:spacing w:val="-5"/>
                <w:sz w:val="20"/>
              </w:rPr>
              <w:t xml:space="preserve"> </w:t>
            </w:r>
            <w:r>
              <w:rPr>
                <w:sz w:val="20"/>
              </w:rPr>
              <w:t>(в</w:t>
            </w:r>
            <w:r>
              <w:rPr>
                <w:spacing w:val="-2"/>
                <w:sz w:val="20"/>
              </w:rPr>
              <w:t xml:space="preserve"> </w:t>
            </w:r>
            <w:r>
              <w:rPr>
                <w:sz w:val="20"/>
              </w:rPr>
              <w:t>рамках</w:t>
            </w:r>
            <w:r>
              <w:rPr>
                <w:spacing w:val="-47"/>
                <w:sz w:val="20"/>
              </w:rPr>
              <w:t xml:space="preserve"> </w:t>
            </w:r>
            <w:r>
              <w:rPr>
                <w:sz w:val="20"/>
              </w:rPr>
              <w:t>изученного).</w:t>
            </w:r>
          </w:p>
          <w:p w14:paraId="30B03498" w14:textId="77777777" w:rsidR="0052501E" w:rsidRDefault="00B0778F">
            <w:pPr>
              <w:pStyle w:val="TableParagraph"/>
              <w:spacing w:before="1"/>
              <w:ind w:left="30"/>
              <w:rPr>
                <w:sz w:val="20"/>
              </w:rPr>
            </w:pPr>
            <w:r>
              <w:rPr>
                <w:sz w:val="20"/>
              </w:rPr>
              <w:t>Правописание</w:t>
            </w:r>
            <w:r>
              <w:rPr>
                <w:spacing w:val="-3"/>
                <w:sz w:val="20"/>
              </w:rPr>
              <w:t xml:space="preserve"> </w:t>
            </w:r>
            <w:r>
              <w:rPr>
                <w:sz w:val="20"/>
              </w:rPr>
              <w:t>корней</w:t>
            </w:r>
            <w:r>
              <w:rPr>
                <w:spacing w:val="-6"/>
                <w:sz w:val="20"/>
              </w:rPr>
              <w:t xml:space="preserve"> </w:t>
            </w:r>
            <w:r>
              <w:rPr>
                <w:sz w:val="20"/>
              </w:rPr>
              <w:t>с</w:t>
            </w:r>
            <w:r>
              <w:rPr>
                <w:spacing w:val="-5"/>
                <w:sz w:val="20"/>
              </w:rPr>
              <w:t xml:space="preserve"> </w:t>
            </w:r>
            <w:r>
              <w:rPr>
                <w:sz w:val="20"/>
              </w:rPr>
              <w:t>проверяемыми,</w:t>
            </w:r>
            <w:r>
              <w:rPr>
                <w:spacing w:val="-6"/>
                <w:sz w:val="20"/>
              </w:rPr>
              <w:t xml:space="preserve"> </w:t>
            </w:r>
            <w:r>
              <w:rPr>
                <w:sz w:val="20"/>
              </w:rPr>
              <w:t>непроверяемыми,</w:t>
            </w:r>
            <w:r>
              <w:rPr>
                <w:spacing w:val="-5"/>
                <w:sz w:val="20"/>
              </w:rPr>
              <w:t xml:space="preserve"> </w:t>
            </w:r>
            <w:r>
              <w:rPr>
                <w:sz w:val="20"/>
              </w:rPr>
              <w:t>непроизносимыми</w:t>
            </w:r>
            <w:r>
              <w:rPr>
                <w:spacing w:val="-6"/>
                <w:sz w:val="20"/>
              </w:rPr>
              <w:t xml:space="preserve"> </w:t>
            </w:r>
            <w:r>
              <w:rPr>
                <w:sz w:val="20"/>
              </w:rPr>
              <w:t>согласными</w:t>
            </w:r>
            <w:r>
              <w:rPr>
                <w:spacing w:val="-6"/>
                <w:sz w:val="20"/>
              </w:rPr>
              <w:t xml:space="preserve"> </w:t>
            </w:r>
            <w:r>
              <w:rPr>
                <w:sz w:val="20"/>
              </w:rPr>
              <w:t>(в</w:t>
            </w:r>
            <w:r>
              <w:rPr>
                <w:spacing w:val="-47"/>
                <w:sz w:val="20"/>
              </w:rPr>
              <w:t xml:space="preserve"> </w:t>
            </w:r>
            <w:r>
              <w:rPr>
                <w:sz w:val="20"/>
              </w:rPr>
              <w:t>рамках</w:t>
            </w:r>
            <w:r>
              <w:rPr>
                <w:spacing w:val="-2"/>
                <w:sz w:val="20"/>
              </w:rPr>
              <w:t xml:space="preserve"> </w:t>
            </w:r>
            <w:r>
              <w:rPr>
                <w:sz w:val="20"/>
              </w:rPr>
              <w:t>изученного).</w:t>
            </w:r>
          </w:p>
          <w:p w14:paraId="72DE77F2" w14:textId="77777777" w:rsidR="0052501E" w:rsidRDefault="00B0778F">
            <w:pPr>
              <w:pStyle w:val="TableParagraph"/>
              <w:spacing w:before="1" w:line="229" w:lineRule="exact"/>
              <w:ind w:left="30"/>
              <w:rPr>
                <w:sz w:val="20"/>
              </w:rPr>
            </w:pPr>
            <w:r>
              <w:rPr>
                <w:sz w:val="20"/>
              </w:rPr>
              <w:t>Правописание</w:t>
            </w:r>
            <w:r>
              <w:rPr>
                <w:spacing w:val="-3"/>
                <w:sz w:val="20"/>
              </w:rPr>
              <w:t xml:space="preserve"> </w:t>
            </w:r>
            <w:r>
              <w:rPr>
                <w:sz w:val="20"/>
              </w:rPr>
              <w:t>"е</w:t>
            </w:r>
            <w:r>
              <w:rPr>
                <w:spacing w:val="-2"/>
                <w:sz w:val="20"/>
              </w:rPr>
              <w:t xml:space="preserve"> </w:t>
            </w:r>
            <w:r>
              <w:rPr>
                <w:sz w:val="20"/>
              </w:rPr>
              <w:t>-</w:t>
            </w:r>
            <w:r>
              <w:rPr>
                <w:spacing w:val="-4"/>
                <w:sz w:val="20"/>
              </w:rPr>
              <w:t xml:space="preserve"> </w:t>
            </w:r>
            <w:r>
              <w:rPr>
                <w:sz w:val="20"/>
              </w:rPr>
              <w:t>о"</w:t>
            </w:r>
            <w:r>
              <w:rPr>
                <w:spacing w:val="-1"/>
                <w:sz w:val="20"/>
              </w:rPr>
              <w:t xml:space="preserve"> </w:t>
            </w:r>
            <w:r>
              <w:rPr>
                <w:sz w:val="20"/>
              </w:rPr>
              <w:t>после</w:t>
            </w:r>
            <w:r>
              <w:rPr>
                <w:spacing w:val="-2"/>
                <w:sz w:val="20"/>
              </w:rPr>
              <w:t xml:space="preserve"> </w:t>
            </w:r>
            <w:r>
              <w:rPr>
                <w:sz w:val="20"/>
              </w:rPr>
              <w:t>шипящих</w:t>
            </w:r>
            <w:r>
              <w:rPr>
                <w:spacing w:val="-3"/>
                <w:sz w:val="20"/>
              </w:rPr>
              <w:t xml:space="preserve"> </w:t>
            </w:r>
            <w:r>
              <w:rPr>
                <w:sz w:val="20"/>
              </w:rPr>
              <w:t>в корне</w:t>
            </w:r>
            <w:r>
              <w:rPr>
                <w:spacing w:val="-3"/>
                <w:sz w:val="20"/>
              </w:rPr>
              <w:t xml:space="preserve"> </w:t>
            </w:r>
            <w:r>
              <w:rPr>
                <w:sz w:val="20"/>
              </w:rPr>
              <w:t>слова.</w:t>
            </w:r>
          </w:p>
          <w:p w14:paraId="5BAC6441" w14:textId="77777777" w:rsidR="0052501E" w:rsidRDefault="00B0778F">
            <w:pPr>
              <w:pStyle w:val="TableParagraph"/>
              <w:ind w:left="30" w:right="1478"/>
              <w:rPr>
                <w:sz w:val="20"/>
              </w:rPr>
            </w:pPr>
            <w:r>
              <w:rPr>
                <w:sz w:val="20"/>
              </w:rPr>
              <w:t>Правописание неизменяемых на письме приставок и приставок на "-з (-с)".</w:t>
            </w:r>
            <w:r>
              <w:rPr>
                <w:spacing w:val="-47"/>
                <w:sz w:val="20"/>
              </w:rPr>
              <w:t xml:space="preserve"> </w:t>
            </w:r>
            <w:r>
              <w:rPr>
                <w:sz w:val="20"/>
              </w:rPr>
              <w:t>Правописание</w:t>
            </w:r>
            <w:r>
              <w:rPr>
                <w:spacing w:val="-2"/>
                <w:sz w:val="20"/>
              </w:rPr>
              <w:t xml:space="preserve"> </w:t>
            </w:r>
            <w:r>
              <w:rPr>
                <w:sz w:val="20"/>
              </w:rPr>
              <w:t>"ы -</w:t>
            </w:r>
            <w:r>
              <w:rPr>
                <w:spacing w:val="-4"/>
                <w:sz w:val="20"/>
              </w:rPr>
              <w:t xml:space="preserve"> </w:t>
            </w:r>
            <w:r>
              <w:rPr>
                <w:sz w:val="20"/>
              </w:rPr>
              <w:t>и" после</w:t>
            </w:r>
            <w:r>
              <w:rPr>
                <w:spacing w:val="1"/>
                <w:sz w:val="20"/>
              </w:rPr>
              <w:t xml:space="preserve"> </w:t>
            </w:r>
            <w:r>
              <w:rPr>
                <w:sz w:val="20"/>
              </w:rPr>
              <w:t>приставок.</w:t>
            </w:r>
            <w:r>
              <w:rPr>
                <w:spacing w:val="-2"/>
                <w:sz w:val="20"/>
              </w:rPr>
              <w:t xml:space="preserve"> </w:t>
            </w:r>
            <w:r>
              <w:rPr>
                <w:sz w:val="20"/>
              </w:rPr>
              <w:t>Правописание</w:t>
            </w:r>
            <w:r>
              <w:rPr>
                <w:spacing w:val="-2"/>
                <w:sz w:val="20"/>
              </w:rPr>
              <w:t xml:space="preserve"> </w:t>
            </w:r>
            <w:r>
              <w:rPr>
                <w:sz w:val="20"/>
              </w:rPr>
              <w:t>"ы</w:t>
            </w:r>
            <w:r>
              <w:rPr>
                <w:spacing w:val="2"/>
                <w:sz w:val="20"/>
              </w:rPr>
              <w:t xml:space="preserve"> </w:t>
            </w:r>
            <w:r>
              <w:rPr>
                <w:sz w:val="20"/>
              </w:rPr>
              <w:t>-</w:t>
            </w:r>
            <w:r>
              <w:rPr>
                <w:spacing w:val="-4"/>
                <w:sz w:val="20"/>
              </w:rPr>
              <w:t xml:space="preserve"> </w:t>
            </w:r>
            <w:r>
              <w:rPr>
                <w:sz w:val="20"/>
              </w:rPr>
              <w:t>и" после</w:t>
            </w:r>
            <w:r>
              <w:rPr>
                <w:spacing w:val="-2"/>
                <w:sz w:val="20"/>
              </w:rPr>
              <w:t xml:space="preserve"> </w:t>
            </w:r>
            <w:r>
              <w:rPr>
                <w:sz w:val="20"/>
              </w:rPr>
              <w:t>"ц".</w:t>
            </w:r>
          </w:p>
        </w:tc>
      </w:tr>
      <w:tr w:rsidR="0052501E" w14:paraId="711510A7" w14:textId="77777777">
        <w:trPr>
          <w:trHeight w:val="740"/>
        </w:trPr>
        <w:tc>
          <w:tcPr>
            <w:tcW w:w="2025" w:type="dxa"/>
          </w:tcPr>
          <w:p w14:paraId="29E8876F" w14:textId="77777777" w:rsidR="0052501E" w:rsidRDefault="00B0778F">
            <w:pPr>
              <w:pStyle w:val="TableParagraph"/>
              <w:spacing w:before="16"/>
              <w:ind w:left="27" w:right="660"/>
              <w:rPr>
                <w:sz w:val="20"/>
              </w:rPr>
            </w:pPr>
            <w:r>
              <w:rPr>
                <w:sz w:val="20"/>
              </w:rPr>
              <w:t>Морфология.</w:t>
            </w:r>
            <w:r>
              <w:rPr>
                <w:spacing w:val="1"/>
                <w:sz w:val="20"/>
              </w:rPr>
              <w:t xml:space="preserve"> </w:t>
            </w:r>
            <w:r>
              <w:rPr>
                <w:spacing w:val="-1"/>
                <w:sz w:val="20"/>
              </w:rPr>
              <w:t xml:space="preserve">Культура </w:t>
            </w:r>
            <w:r>
              <w:rPr>
                <w:sz w:val="20"/>
              </w:rPr>
              <w:t>речи.</w:t>
            </w:r>
            <w:r>
              <w:rPr>
                <w:spacing w:val="-47"/>
                <w:sz w:val="20"/>
              </w:rPr>
              <w:t xml:space="preserve"> </w:t>
            </w:r>
            <w:r>
              <w:rPr>
                <w:sz w:val="20"/>
              </w:rPr>
              <w:t>Орфография.</w:t>
            </w:r>
          </w:p>
        </w:tc>
        <w:tc>
          <w:tcPr>
            <w:tcW w:w="7973" w:type="dxa"/>
          </w:tcPr>
          <w:p w14:paraId="58A0757B" w14:textId="77777777" w:rsidR="0052501E" w:rsidRDefault="00B0778F">
            <w:pPr>
              <w:pStyle w:val="TableParagraph"/>
              <w:spacing w:before="16"/>
              <w:ind w:left="30"/>
              <w:rPr>
                <w:sz w:val="20"/>
              </w:rPr>
            </w:pPr>
            <w:r>
              <w:rPr>
                <w:sz w:val="20"/>
              </w:rPr>
              <w:t>Морфология</w:t>
            </w:r>
            <w:r>
              <w:rPr>
                <w:spacing w:val="-5"/>
                <w:sz w:val="20"/>
              </w:rPr>
              <w:t xml:space="preserve"> </w:t>
            </w:r>
            <w:r>
              <w:rPr>
                <w:sz w:val="20"/>
              </w:rPr>
              <w:t>как</w:t>
            </w:r>
            <w:r>
              <w:rPr>
                <w:spacing w:val="-3"/>
                <w:sz w:val="20"/>
              </w:rPr>
              <w:t xml:space="preserve"> </w:t>
            </w:r>
            <w:r>
              <w:rPr>
                <w:sz w:val="20"/>
              </w:rPr>
              <w:t>раздел</w:t>
            </w:r>
            <w:r>
              <w:rPr>
                <w:spacing w:val="-5"/>
                <w:sz w:val="20"/>
              </w:rPr>
              <w:t xml:space="preserve"> </w:t>
            </w:r>
            <w:r>
              <w:rPr>
                <w:sz w:val="20"/>
              </w:rPr>
              <w:t>грамматики.</w:t>
            </w:r>
            <w:r>
              <w:rPr>
                <w:spacing w:val="-4"/>
                <w:sz w:val="20"/>
              </w:rPr>
              <w:t xml:space="preserve"> </w:t>
            </w:r>
            <w:r>
              <w:rPr>
                <w:sz w:val="20"/>
              </w:rPr>
              <w:t>Грамматическое</w:t>
            </w:r>
            <w:r>
              <w:rPr>
                <w:spacing w:val="-4"/>
                <w:sz w:val="20"/>
              </w:rPr>
              <w:t xml:space="preserve"> </w:t>
            </w:r>
            <w:r>
              <w:rPr>
                <w:sz w:val="20"/>
              </w:rPr>
              <w:t>значение</w:t>
            </w:r>
            <w:r>
              <w:rPr>
                <w:spacing w:val="-4"/>
                <w:sz w:val="20"/>
              </w:rPr>
              <w:t xml:space="preserve"> </w:t>
            </w:r>
            <w:r>
              <w:rPr>
                <w:sz w:val="20"/>
              </w:rPr>
              <w:t>слова.</w:t>
            </w:r>
          </w:p>
          <w:p w14:paraId="1EC7C674" w14:textId="77777777" w:rsidR="0052501E" w:rsidRDefault="00B0778F">
            <w:pPr>
              <w:pStyle w:val="TableParagraph"/>
              <w:spacing w:before="1"/>
              <w:ind w:left="30" w:right="34"/>
              <w:rPr>
                <w:sz w:val="20"/>
              </w:rPr>
            </w:pPr>
            <w:r>
              <w:rPr>
                <w:sz w:val="20"/>
              </w:rPr>
              <w:t>Части</w:t>
            </w:r>
            <w:r>
              <w:rPr>
                <w:spacing w:val="-4"/>
                <w:sz w:val="20"/>
              </w:rPr>
              <w:t xml:space="preserve"> </w:t>
            </w:r>
            <w:r>
              <w:rPr>
                <w:sz w:val="20"/>
              </w:rPr>
              <w:t>речи</w:t>
            </w:r>
            <w:r>
              <w:rPr>
                <w:spacing w:val="-3"/>
                <w:sz w:val="20"/>
              </w:rPr>
              <w:t xml:space="preserve"> </w:t>
            </w:r>
            <w:r>
              <w:rPr>
                <w:sz w:val="20"/>
              </w:rPr>
              <w:t>как</w:t>
            </w:r>
            <w:r>
              <w:rPr>
                <w:spacing w:val="-3"/>
                <w:sz w:val="20"/>
              </w:rPr>
              <w:t xml:space="preserve"> </w:t>
            </w:r>
            <w:r>
              <w:rPr>
                <w:sz w:val="20"/>
              </w:rPr>
              <w:t>лексико-грамматические</w:t>
            </w:r>
            <w:r>
              <w:rPr>
                <w:spacing w:val="-2"/>
                <w:sz w:val="20"/>
              </w:rPr>
              <w:t xml:space="preserve"> </w:t>
            </w:r>
            <w:r>
              <w:rPr>
                <w:sz w:val="20"/>
              </w:rPr>
              <w:t>разряды</w:t>
            </w:r>
            <w:r>
              <w:rPr>
                <w:spacing w:val="-2"/>
                <w:sz w:val="20"/>
              </w:rPr>
              <w:t xml:space="preserve"> </w:t>
            </w:r>
            <w:r>
              <w:rPr>
                <w:sz w:val="20"/>
              </w:rPr>
              <w:t>слов.</w:t>
            </w:r>
            <w:r>
              <w:rPr>
                <w:spacing w:val="-2"/>
                <w:sz w:val="20"/>
              </w:rPr>
              <w:t xml:space="preserve"> </w:t>
            </w:r>
            <w:r>
              <w:rPr>
                <w:sz w:val="20"/>
              </w:rPr>
              <w:t>Система</w:t>
            </w:r>
            <w:r>
              <w:rPr>
                <w:spacing w:val="-3"/>
                <w:sz w:val="20"/>
              </w:rPr>
              <w:t xml:space="preserve"> </w:t>
            </w:r>
            <w:r>
              <w:rPr>
                <w:sz w:val="20"/>
              </w:rPr>
              <w:t>частей</w:t>
            </w:r>
            <w:r>
              <w:rPr>
                <w:spacing w:val="-3"/>
                <w:sz w:val="20"/>
              </w:rPr>
              <w:t xml:space="preserve"> </w:t>
            </w:r>
            <w:r>
              <w:rPr>
                <w:sz w:val="20"/>
              </w:rPr>
              <w:t>речи</w:t>
            </w:r>
            <w:r>
              <w:rPr>
                <w:spacing w:val="-3"/>
                <w:sz w:val="20"/>
              </w:rPr>
              <w:t xml:space="preserve"> </w:t>
            </w:r>
            <w:r>
              <w:rPr>
                <w:sz w:val="20"/>
              </w:rPr>
              <w:t>в</w:t>
            </w:r>
            <w:r>
              <w:rPr>
                <w:spacing w:val="-3"/>
                <w:sz w:val="20"/>
              </w:rPr>
              <w:t xml:space="preserve"> </w:t>
            </w:r>
            <w:r>
              <w:rPr>
                <w:sz w:val="20"/>
              </w:rPr>
              <w:t>русском</w:t>
            </w:r>
            <w:r>
              <w:rPr>
                <w:spacing w:val="-47"/>
                <w:sz w:val="20"/>
              </w:rPr>
              <w:t xml:space="preserve"> </w:t>
            </w:r>
            <w:r>
              <w:rPr>
                <w:sz w:val="20"/>
              </w:rPr>
              <w:t>языке. Самостоятельные</w:t>
            </w:r>
            <w:r>
              <w:rPr>
                <w:spacing w:val="3"/>
                <w:sz w:val="20"/>
              </w:rPr>
              <w:t xml:space="preserve"> </w:t>
            </w:r>
            <w:r>
              <w:rPr>
                <w:sz w:val="20"/>
              </w:rPr>
              <w:t>и</w:t>
            </w:r>
            <w:r>
              <w:rPr>
                <w:spacing w:val="-1"/>
                <w:sz w:val="20"/>
              </w:rPr>
              <w:t xml:space="preserve"> </w:t>
            </w:r>
            <w:r>
              <w:rPr>
                <w:sz w:val="20"/>
              </w:rPr>
              <w:t>служебные</w:t>
            </w:r>
            <w:r>
              <w:rPr>
                <w:spacing w:val="-1"/>
                <w:sz w:val="20"/>
              </w:rPr>
              <w:t xml:space="preserve"> </w:t>
            </w:r>
            <w:r>
              <w:rPr>
                <w:sz w:val="20"/>
              </w:rPr>
              <w:t>части</w:t>
            </w:r>
            <w:r>
              <w:rPr>
                <w:spacing w:val="-1"/>
                <w:sz w:val="20"/>
              </w:rPr>
              <w:t xml:space="preserve"> </w:t>
            </w:r>
            <w:r>
              <w:rPr>
                <w:sz w:val="20"/>
              </w:rPr>
              <w:t>речи.</w:t>
            </w:r>
          </w:p>
        </w:tc>
      </w:tr>
      <w:tr w:rsidR="0052501E" w14:paraId="61D2A7E8" w14:textId="77777777">
        <w:trPr>
          <w:trHeight w:val="4642"/>
        </w:trPr>
        <w:tc>
          <w:tcPr>
            <w:tcW w:w="2025" w:type="dxa"/>
          </w:tcPr>
          <w:p w14:paraId="502CBF91" w14:textId="77777777" w:rsidR="0052501E" w:rsidRDefault="0052501E">
            <w:pPr>
              <w:pStyle w:val="TableParagraph"/>
            </w:pPr>
          </w:p>
          <w:p w14:paraId="5FBE02E7" w14:textId="77777777" w:rsidR="0052501E" w:rsidRDefault="0052501E">
            <w:pPr>
              <w:pStyle w:val="TableParagraph"/>
            </w:pPr>
          </w:p>
          <w:p w14:paraId="178240F8" w14:textId="77777777" w:rsidR="0052501E" w:rsidRDefault="0052501E">
            <w:pPr>
              <w:pStyle w:val="TableParagraph"/>
            </w:pPr>
          </w:p>
          <w:p w14:paraId="7B0336E4" w14:textId="77777777" w:rsidR="0052501E" w:rsidRDefault="0052501E">
            <w:pPr>
              <w:pStyle w:val="TableParagraph"/>
            </w:pPr>
          </w:p>
          <w:p w14:paraId="455DD000" w14:textId="77777777" w:rsidR="0052501E" w:rsidRDefault="0052501E">
            <w:pPr>
              <w:pStyle w:val="TableParagraph"/>
            </w:pPr>
          </w:p>
          <w:p w14:paraId="3B015D8D" w14:textId="77777777" w:rsidR="0052501E" w:rsidRDefault="0052501E">
            <w:pPr>
              <w:pStyle w:val="TableParagraph"/>
            </w:pPr>
          </w:p>
          <w:p w14:paraId="3E6EC3FD" w14:textId="77777777" w:rsidR="0052501E" w:rsidRDefault="0052501E">
            <w:pPr>
              <w:pStyle w:val="TableParagraph"/>
            </w:pPr>
          </w:p>
          <w:p w14:paraId="3A618B9D" w14:textId="77777777" w:rsidR="0052501E" w:rsidRDefault="0052501E">
            <w:pPr>
              <w:pStyle w:val="TableParagraph"/>
            </w:pPr>
          </w:p>
          <w:p w14:paraId="4B35E38C" w14:textId="77777777" w:rsidR="0052501E" w:rsidRDefault="00B0778F">
            <w:pPr>
              <w:pStyle w:val="TableParagraph"/>
              <w:spacing w:before="180"/>
              <w:ind w:left="27"/>
              <w:rPr>
                <w:sz w:val="20"/>
              </w:rPr>
            </w:pPr>
            <w:r>
              <w:rPr>
                <w:sz w:val="20"/>
              </w:rPr>
              <w:t>Имя</w:t>
            </w:r>
            <w:r>
              <w:rPr>
                <w:spacing w:val="-7"/>
                <w:sz w:val="20"/>
              </w:rPr>
              <w:t xml:space="preserve"> </w:t>
            </w:r>
            <w:r>
              <w:rPr>
                <w:sz w:val="20"/>
              </w:rPr>
              <w:t>существительное.</w:t>
            </w:r>
          </w:p>
        </w:tc>
        <w:tc>
          <w:tcPr>
            <w:tcW w:w="7973" w:type="dxa"/>
          </w:tcPr>
          <w:p w14:paraId="6D673FB5" w14:textId="77777777" w:rsidR="0052501E" w:rsidRDefault="00B0778F">
            <w:pPr>
              <w:pStyle w:val="TableParagraph"/>
              <w:spacing w:before="16"/>
              <w:ind w:left="30"/>
              <w:rPr>
                <w:sz w:val="20"/>
              </w:rPr>
            </w:pPr>
            <w:r>
              <w:rPr>
                <w:sz w:val="20"/>
              </w:rPr>
              <w:t>Имя</w:t>
            </w:r>
            <w:r>
              <w:rPr>
                <w:spacing w:val="-6"/>
                <w:sz w:val="20"/>
              </w:rPr>
              <w:t xml:space="preserve"> </w:t>
            </w:r>
            <w:r>
              <w:rPr>
                <w:sz w:val="20"/>
              </w:rPr>
              <w:t>существительное</w:t>
            </w:r>
            <w:r>
              <w:rPr>
                <w:spacing w:val="-4"/>
                <w:sz w:val="20"/>
              </w:rPr>
              <w:t xml:space="preserve"> </w:t>
            </w:r>
            <w:r>
              <w:rPr>
                <w:sz w:val="20"/>
              </w:rPr>
              <w:t>как</w:t>
            </w:r>
            <w:r>
              <w:rPr>
                <w:spacing w:val="-6"/>
                <w:sz w:val="20"/>
              </w:rPr>
              <w:t xml:space="preserve"> </w:t>
            </w:r>
            <w:r>
              <w:rPr>
                <w:sz w:val="20"/>
              </w:rPr>
              <w:t>часть</w:t>
            </w:r>
            <w:r>
              <w:rPr>
                <w:spacing w:val="-2"/>
                <w:sz w:val="20"/>
              </w:rPr>
              <w:t xml:space="preserve"> </w:t>
            </w:r>
            <w:r>
              <w:rPr>
                <w:sz w:val="20"/>
              </w:rPr>
              <w:t>речи.</w:t>
            </w:r>
            <w:r>
              <w:rPr>
                <w:spacing w:val="-5"/>
                <w:sz w:val="20"/>
              </w:rPr>
              <w:t xml:space="preserve"> </w:t>
            </w:r>
            <w:r>
              <w:rPr>
                <w:sz w:val="20"/>
              </w:rPr>
              <w:t>Общее</w:t>
            </w:r>
            <w:r>
              <w:rPr>
                <w:spacing w:val="-4"/>
                <w:sz w:val="20"/>
              </w:rPr>
              <w:t xml:space="preserve"> </w:t>
            </w:r>
            <w:r>
              <w:rPr>
                <w:sz w:val="20"/>
              </w:rPr>
              <w:t>грамматическое</w:t>
            </w:r>
            <w:r>
              <w:rPr>
                <w:spacing w:val="-5"/>
                <w:sz w:val="20"/>
              </w:rPr>
              <w:t xml:space="preserve"> </w:t>
            </w:r>
            <w:r>
              <w:rPr>
                <w:sz w:val="20"/>
              </w:rPr>
              <w:t>значение,</w:t>
            </w:r>
            <w:r>
              <w:rPr>
                <w:spacing w:val="-4"/>
                <w:sz w:val="20"/>
              </w:rPr>
              <w:t xml:space="preserve"> </w:t>
            </w:r>
            <w:r>
              <w:rPr>
                <w:sz w:val="20"/>
              </w:rPr>
              <w:t>морфологические</w:t>
            </w:r>
            <w:r>
              <w:rPr>
                <w:spacing w:val="-47"/>
                <w:sz w:val="20"/>
              </w:rPr>
              <w:t xml:space="preserve"> </w:t>
            </w:r>
            <w:r>
              <w:rPr>
                <w:sz w:val="20"/>
              </w:rPr>
              <w:t>признаки</w:t>
            </w:r>
            <w:r>
              <w:rPr>
                <w:spacing w:val="-1"/>
                <w:sz w:val="20"/>
              </w:rPr>
              <w:t xml:space="preserve"> </w:t>
            </w:r>
            <w:r>
              <w:rPr>
                <w:sz w:val="20"/>
              </w:rPr>
              <w:t>и</w:t>
            </w:r>
            <w:r>
              <w:rPr>
                <w:spacing w:val="-2"/>
                <w:sz w:val="20"/>
              </w:rPr>
              <w:t xml:space="preserve"> </w:t>
            </w:r>
            <w:r>
              <w:rPr>
                <w:sz w:val="20"/>
              </w:rPr>
              <w:t>синтаксические</w:t>
            </w:r>
            <w:r>
              <w:rPr>
                <w:spacing w:val="2"/>
                <w:sz w:val="20"/>
              </w:rPr>
              <w:t xml:space="preserve"> </w:t>
            </w:r>
            <w:r>
              <w:rPr>
                <w:sz w:val="20"/>
              </w:rPr>
              <w:t>функции</w:t>
            </w:r>
            <w:r>
              <w:rPr>
                <w:spacing w:val="-2"/>
                <w:sz w:val="20"/>
              </w:rPr>
              <w:t xml:space="preserve"> </w:t>
            </w:r>
            <w:r>
              <w:rPr>
                <w:sz w:val="20"/>
              </w:rPr>
              <w:t>имени</w:t>
            </w:r>
            <w:r>
              <w:rPr>
                <w:spacing w:val="-2"/>
                <w:sz w:val="20"/>
              </w:rPr>
              <w:t xml:space="preserve"> </w:t>
            </w:r>
            <w:r>
              <w:rPr>
                <w:sz w:val="20"/>
              </w:rPr>
              <w:t>существительного.</w:t>
            </w:r>
            <w:r>
              <w:rPr>
                <w:spacing w:val="-1"/>
                <w:sz w:val="20"/>
              </w:rPr>
              <w:t xml:space="preserve"> </w:t>
            </w:r>
            <w:r>
              <w:rPr>
                <w:sz w:val="20"/>
              </w:rPr>
              <w:t>Роль</w:t>
            </w:r>
            <w:r>
              <w:rPr>
                <w:spacing w:val="-1"/>
                <w:sz w:val="20"/>
              </w:rPr>
              <w:t xml:space="preserve"> </w:t>
            </w:r>
            <w:r>
              <w:rPr>
                <w:sz w:val="20"/>
              </w:rPr>
              <w:t>имени</w:t>
            </w:r>
          </w:p>
          <w:p w14:paraId="2D03F865" w14:textId="77777777" w:rsidR="0052501E" w:rsidRDefault="00B0778F">
            <w:pPr>
              <w:pStyle w:val="TableParagraph"/>
              <w:spacing w:before="1"/>
              <w:ind w:left="30"/>
              <w:rPr>
                <w:sz w:val="20"/>
              </w:rPr>
            </w:pPr>
            <w:r>
              <w:rPr>
                <w:sz w:val="20"/>
              </w:rPr>
              <w:t>существительного</w:t>
            </w:r>
            <w:r>
              <w:rPr>
                <w:spacing w:val="-4"/>
                <w:sz w:val="20"/>
              </w:rPr>
              <w:t xml:space="preserve"> </w:t>
            </w:r>
            <w:r>
              <w:rPr>
                <w:sz w:val="20"/>
              </w:rPr>
              <w:t>в</w:t>
            </w:r>
            <w:r>
              <w:rPr>
                <w:spacing w:val="-5"/>
                <w:sz w:val="20"/>
              </w:rPr>
              <w:t xml:space="preserve"> </w:t>
            </w:r>
            <w:r>
              <w:rPr>
                <w:sz w:val="20"/>
              </w:rPr>
              <w:t>речи.</w:t>
            </w:r>
          </w:p>
          <w:p w14:paraId="0C5CF510" w14:textId="77777777" w:rsidR="0052501E" w:rsidRDefault="00B0778F">
            <w:pPr>
              <w:pStyle w:val="TableParagraph"/>
              <w:spacing w:before="1"/>
              <w:ind w:left="30"/>
              <w:rPr>
                <w:sz w:val="20"/>
              </w:rPr>
            </w:pPr>
            <w:r>
              <w:rPr>
                <w:sz w:val="20"/>
              </w:rPr>
              <w:t>Лексико-грамматические</w:t>
            </w:r>
            <w:r>
              <w:rPr>
                <w:spacing w:val="-5"/>
                <w:sz w:val="20"/>
              </w:rPr>
              <w:t xml:space="preserve"> </w:t>
            </w:r>
            <w:r>
              <w:rPr>
                <w:sz w:val="20"/>
              </w:rPr>
              <w:t>разряды</w:t>
            </w:r>
            <w:r>
              <w:rPr>
                <w:spacing w:val="-5"/>
                <w:sz w:val="20"/>
              </w:rPr>
              <w:t xml:space="preserve"> </w:t>
            </w:r>
            <w:r>
              <w:rPr>
                <w:sz w:val="20"/>
              </w:rPr>
              <w:t>имен</w:t>
            </w:r>
            <w:r>
              <w:rPr>
                <w:spacing w:val="-6"/>
                <w:sz w:val="20"/>
              </w:rPr>
              <w:t xml:space="preserve"> </w:t>
            </w:r>
            <w:r>
              <w:rPr>
                <w:sz w:val="20"/>
              </w:rPr>
              <w:t>существительных</w:t>
            </w:r>
            <w:r>
              <w:rPr>
                <w:spacing w:val="-5"/>
                <w:sz w:val="20"/>
              </w:rPr>
              <w:t xml:space="preserve"> </w:t>
            </w:r>
            <w:r>
              <w:rPr>
                <w:sz w:val="20"/>
              </w:rPr>
              <w:t>по</w:t>
            </w:r>
            <w:r>
              <w:rPr>
                <w:spacing w:val="-4"/>
                <w:sz w:val="20"/>
              </w:rPr>
              <w:t xml:space="preserve"> </w:t>
            </w:r>
            <w:r>
              <w:rPr>
                <w:sz w:val="20"/>
              </w:rPr>
              <w:t>значению,</w:t>
            </w:r>
            <w:r>
              <w:rPr>
                <w:spacing w:val="-3"/>
                <w:sz w:val="20"/>
              </w:rPr>
              <w:t xml:space="preserve"> </w:t>
            </w:r>
            <w:r>
              <w:rPr>
                <w:sz w:val="20"/>
              </w:rPr>
              <w:t>имена</w:t>
            </w:r>
          </w:p>
          <w:p w14:paraId="65322D65" w14:textId="77777777" w:rsidR="0052501E" w:rsidRDefault="00B0778F">
            <w:pPr>
              <w:pStyle w:val="TableParagraph"/>
              <w:ind w:left="30"/>
              <w:rPr>
                <w:sz w:val="20"/>
              </w:rPr>
            </w:pPr>
            <w:r>
              <w:rPr>
                <w:sz w:val="20"/>
              </w:rPr>
              <w:t>существительные</w:t>
            </w:r>
            <w:r>
              <w:rPr>
                <w:spacing w:val="-5"/>
                <w:sz w:val="20"/>
              </w:rPr>
              <w:t xml:space="preserve"> </w:t>
            </w:r>
            <w:r>
              <w:rPr>
                <w:sz w:val="20"/>
              </w:rPr>
              <w:t>собственные</w:t>
            </w:r>
            <w:r>
              <w:rPr>
                <w:spacing w:val="-5"/>
                <w:sz w:val="20"/>
              </w:rPr>
              <w:t xml:space="preserve"> </w:t>
            </w:r>
            <w:r>
              <w:rPr>
                <w:sz w:val="20"/>
              </w:rPr>
              <w:t>и</w:t>
            </w:r>
            <w:r>
              <w:rPr>
                <w:spacing w:val="-6"/>
                <w:sz w:val="20"/>
              </w:rPr>
              <w:t xml:space="preserve"> </w:t>
            </w:r>
            <w:r>
              <w:rPr>
                <w:sz w:val="20"/>
              </w:rPr>
              <w:t>нарицательные;</w:t>
            </w:r>
            <w:r>
              <w:rPr>
                <w:spacing w:val="-4"/>
                <w:sz w:val="20"/>
              </w:rPr>
              <w:t xml:space="preserve"> </w:t>
            </w:r>
            <w:r>
              <w:rPr>
                <w:sz w:val="20"/>
              </w:rPr>
              <w:t>имена</w:t>
            </w:r>
            <w:r>
              <w:rPr>
                <w:spacing w:val="-2"/>
                <w:sz w:val="20"/>
              </w:rPr>
              <w:t xml:space="preserve"> </w:t>
            </w:r>
            <w:r>
              <w:rPr>
                <w:sz w:val="20"/>
              </w:rPr>
              <w:t>существительные</w:t>
            </w:r>
            <w:r>
              <w:rPr>
                <w:spacing w:val="-5"/>
                <w:sz w:val="20"/>
              </w:rPr>
              <w:t xml:space="preserve"> </w:t>
            </w:r>
            <w:r>
              <w:rPr>
                <w:sz w:val="20"/>
              </w:rPr>
              <w:t>одушевленные</w:t>
            </w:r>
            <w:r>
              <w:rPr>
                <w:spacing w:val="-2"/>
                <w:sz w:val="20"/>
              </w:rPr>
              <w:t xml:space="preserve"> </w:t>
            </w:r>
            <w:r>
              <w:rPr>
                <w:sz w:val="20"/>
              </w:rPr>
              <w:t>и</w:t>
            </w:r>
            <w:r>
              <w:rPr>
                <w:spacing w:val="-47"/>
                <w:sz w:val="20"/>
              </w:rPr>
              <w:t xml:space="preserve"> </w:t>
            </w:r>
            <w:r>
              <w:rPr>
                <w:sz w:val="20"/>
              </w:rPr>
              <w:t>неодушевленные.</w:t>
            </w:r>
          </w:p>
          <w:p w14:paraId="51045993" w14:textId="77777777" w:rsidR="0052501E" w:rsidRDefault="00B0778F">
            <w:pPr>
              <w:pStyle w:val="TableParagraph"/>
              <w:ind w:left="30" w:right="4125"/>
              <w:rPr>
                <w:sz w:val="20"/>
              </w:rPr>
            </w:pPr>
            <w:r>
              <w:rPr>
                <w:sz w:val="20"/>
              </w:rPr>
              <w:t>Род,</w:t>
            </w:r>
            <w:r>
              <w:rPr>
                <w:spacing w:val="-5"/>
                <w:sz w:val="20"/>
              </w:rPr>
              <w:t xml:space="preserve"> </w:t>
            </w:r>
            <w:r>
              <w:rPr>
                <w:sz w:val="20"/>
              </w:rPr>
              <w:t>число,</w:t>
            </w:r>
            <w:r>
              <w:rPr>
                <w:spacing w:val="-4"/>
                <w:sz w:val="20"/>
              </w:rPr>
              <w:t xml:space="preserve"> </w:t>
            </w:r>
            <w:r>
              <w:rPr>
                <w:sz w:val="20"/>
              </w:rPr>
              <w:t>падеж</w:t>
            </w:r>
            <w:r>
              <w:rPr>
                <w:spacing w:val="-4"/>
                <w:sz w:val="20"/>
              </w:rPr>
              <w:t xml:space="preserve"> </w:t>
            </w:r>
            <w:r>
              <w:rPr>
                <w:sz w:val="20"/>
              </w:rPr>
              <w:t>имени</w:t>
            </w:r>
            <w:r>
              <w:rPr>
                <w:spacing w:val="-5"/>
                <w:sz w:val="20"/>
              </w:rPr>
              <w:t xml:space="preserve"> </w:t>
            </w:r>
            <w:r>
              <w:rPr>
                <w:sz w:val="20"/>
              </w:rPr>
              <w:t>существительного.</w:t>
            </w:r>
            <w:r>
              <w:rPr>
                <w:spacing w:val="-47"/>
                <w:sz w:val="20"/>
              </w:rPr>
              <w:t xml:space="preserve"> </w:t>
            </w:r>
            <w:r>
              <w:rPr>
                <w:sz w:val="20"/>
              </w:rPr>
              <w:t>Имена</w:t>
            </w:r>
            <w:r>
              <w:rPr>
                <w:spacing w:val="-2"/>
                <w:sz w:val="20"/>
              </w:rPr>
              <w:t xml:space="preserve"> </w:t>
            </w:r>
            <w:r>
              <w:rPr>
                <w:sz w:val="20"/>
              </w:rPr>
              <w:t>существительные</w:t>
            </w:r>
            <w:r>
              <w:rPr>
                <w:spacing w:val="-1"/>
                <w:sz w:val="20"/>
              </w:rPr>
              <w:t xml:space="preserve"> </w:t>
            </w:r>
            <w:r>
              <w:rPr>
                <w:sz w:val="20"/>
              </w:rPr>
              <w:t>общего рода.</w:t>
            </w:r>
          </w:p>
          <w:p w14:paraId="2EED4D19" w14:textId="77777777" w:rsidR="0052501E" w:rsidRDefault="00B0778F">
            <w:pPr>
              <w:pStyle w:val="TableParagraph"/>
              <w:ind w:left="30"/>
              <w:rPr>
                <w:sz w:val="20"/>
              </w:rPr>
            </w:pPr>
            <w:r>
              <w:rPr>
                <w:sz w:val="20"/>
              </w:rPr>
              <w:t>Имена</w:t>
            </w:r>
            <w:r>
              <w:rPr>
                <w:spacing w:val="-4"/>
                <w:sz w:val="20"/>
              </w:rPr>
              <w:t xml:space="preserve"> </w:t>
            </w:r>
            <w:r>
              <w:rPr>
                <w:sz w:val="20"/>
              </w:rPr>
              <w:t>существительные,</w:t>
            </w:r>
            <w:r>
              <w:rPr>
                <w:spacing w:val="-4"/>
                <w:sz w:val="20"/>
              </w:rPr>
              <w:t xml:space="preserve"> </w:t>
            </w:r>
            <w:r>
              <w:rPr>
                <w:sz w:val="20"/>
              </w:rPr>
              <w:t>имеющие</w:t>
            </w:r>
            <w:r>
              <w:rPr>
                <w:spacing w:val="-4"/>
                <w:sz w:val="20"/>
              </w:rPr>
              <w:t xml:space="preserve"> </w:t>
            </w:r>
            <w:r>
              <w:rPr>
                <w:sz w:val="20"/>
              </w:rPr>
              <w:t>форму</w:t>
            </w:r>
            <w:r>
              <w:rPr>
                <w:spacing w:val="-8"/>
                <w:sz w:val="20"/>
              </w:rPr>
              <w:t xml:space="preserve"> </w:t>
            </w:r>
            <w:r>
              <w:rPr>
                <w:sz w:val="20"/>
              </w:rPr>
              <w:t>только</w:t>
            </w:r>
            <w:r>
              <w:rPr>
                <w:spacing w:val="-2"/>
                <w:sz w:val="20"/>
              </w:rPr>
              <w:t xml:space="preserve"> </w:t>
            </w:r>
            <w:r>
              <w:rPr>
                <w:sz w:val="20"/>
              </w:rPr>
              <w:t>единственного</w:t>
            </w:r>
            <w:r>
              <w:rPr>
                <w:spacing w:val="-3"/>
                <w:sz w:val="20"/>
              </w:rPr>
              <w:t xml:space="preserve"> </w:t>
            </w:r>
            <w:r>
              <w:rPr>
                <w:sz w:val="20"/>
              </w:rPr>
              <w:t>или</w:t>
            </w:r>
            <w:r>
              <w:rPr>
                <w:spacing w:val="-4"/>
                <w:sz w:val="20"/>
              </w:rPr>
              <w:t xml:space="preserve"> </w:t>
            </w:r>
            <w:r>
              <w:rPr>
                <w:sz w:val="20"/>
              </w:rPr>
              <w:t>только</w:t>
            </w:r>
            <w:r>
              <w:rPr>
                <w:spacing w:val="-47"/>
                <w:sz w:val="20"/>
              </w:rPr>
              <w:t xml:space="preserve"> </w:t>
            </w:r>
            <w:r>
              <w:rPr>
                <w:sz w:val="20"/>
              </w:rPr>
              <w:t>множественного числа.</w:t>
            </w:r>
          </w:p>
          <w:p w14:paraId="60B372C0" w14:textId="77777777" w:rsidR="0052501E" w:rsidRDefault="00B0778F">
            <w:pPr>
              <w:pStyle w:val="TableParagraph"/>
              <w:ind w:left="30"/>
              <w:rPr>
                <w:sz w:val="20"/>
              </w:rPr>
            </w:pPr>
            <w:r>
              <w:rPr>
                <w:sz w:val="20"/>
              </w:rPr>
              <w:t>Типы</w:t>
            </w:r>
            <w:r>
              <w:rPr>
                <w:spacing w:val="-5"/>
                <w:sz w:val="20"/>
              </w:rPr>
              <w:t xml:space="preserve"> </w:t>
            </w:r>
            <w:r>
              <w:rPr>
                <w:sz w:val="20"/>
              </w:rPr>
              <w:t>склонения</w:t>
            </w:r>
            <w:r>
              <w:rPr>
                <w:spacing w:val="-6"/>
                <w:sz w:val="20"/>
              </w:rPr>
              <w:t xml:space="preserve"> </w:t>
            </w:r>
            <w:r>
              <w:rPr>
                <w:sz w:val="20"/>
              </w:rPr>
              <w:t>имен</w:t>
            </w:r>
            <w:r>
              <w:rPr>
                <w:spacing w:val="-6"/>
                <w:sz w:val="20"/>
              </w:rPr>
              <w:t xml:space="preserve"> </w:t>
            </w:r>
            <w:r>
              <w:rPr>
                <w:sz w:val="20"/>
              </w:rPr>
              <w:t>существительных.</w:t>
            </w:r>
            <w:r>
              <w:rPr>
                <w:spacing w:val="-5"/>
                <w:sz w:val="20"/>
              </w:rPr>
              <w:t xml:space="preserve"> </w:t>
            </w:r>
            <w:r>
              <w:rPr>
                <w:sz w:val="20"/>
              </w:rPr>
              <w:t>Разносклоняемые</w:t>
            </w:r>
            <w:r>
              <w:rPr>
                <w:spacing w:val="-4"/>
                <w:sz w:val="20"/>
              </w:rPr>
              <w:t xml:space="preserve"> </w:t>
            </w:r>
            <w:r>
              <w:rPr>
                <w:sz w:val="20"/>
              </w:rPr>
              <w:t>имена</w:t>
            </w:r>
            <w:r>
              <w:rPr>
                <w:spacing w:val="-5"/>
                <w:sz w:val="20"/>
              </w:rPr>
              <w:t xml:space="preserve"> </w:t>
            </w:r>
            <w:r>
              <w:rPr>
                <w:sz w:val="20"/>
              </w:rPr>
              <w:t>существительные.</w:t>
            </w:r>
            <w:r>
              <w:rPr>
                <w:spacing w:val="-47"/>
                <w:sz w:val="20"/>
              </w:rPr>
              <w:t xml:space="preserve"> </w:t>
            </w:r>
            <w:r>
              <w:rPr>
                <w:sz w:val="20"/>
              </w:rPr>
              <w:t>Несклоняемые</w:t>
            </w:r>
            <w:r>
              <w:rPr>
                <w:spacing w:val="-1"/>
                <w:sz w:val="20"/>
              </w:rPr>
              <w:t xml:space="preserve"> </w:t>
            </w:r>
            <w:r>
              <w:rPr>
                <w:sz w:val="20"/>
              </w:rPr>
              <w:t>имена существительные.</w:t>
            </w:r>
          </w:p>
          <w:p w14:paraId="5F461234" w14:textId="77777777" w:rsidR="0052501E" w:rsidRDefault="00B0778F">
            <w:pPr>
              <w:pStyle w:val="TableParagraph"/>
              <w:ind w:left="30"/>
              <w:rPr>
                <w:sz w:val="20"/>
              </w:rPr>
            </w:pPr>
            <w:r>
              <w:rPr>
                <w:sz w:val="20"/>
              </w:rPr>
              <w:t>Морфологический</w:t>
            </w:r>
            <w:r>
              <w:rPr>
                <w:spacing w:val="-6"/>
                <w:sz w:val="20"/>
              </w:rPr>
              <w:t xml:space="preserve"> </w:t>
            </w:r>
            <w:r>
              <w:rPr>
                <w:sz w:val="20"/>
              </w:rPr>
              <w:t>анализ</w:t>
            </w:r>
            <w:r>
              <w:rPr>
                <w:spacing w:val="-3"/>
                <w:sz w:val="20"/>
              </w:rPr>
              <w:t xml:space="preserve"> </w:t>
            </w:r>
            <w:r>
              <w:rPr>
                <w:sz w:val="20"/>
              </w:rPr>
              <w:t>имен</w:t>
            </w:r>
            <w:r>
              <w:rPr>
                <w:spacing w:val="-5"/>
                <w:sz w:val="20"/>
              </w:rPr>
              <w:t xml:space="preserve"> </w:t>
            </w:r>
            <w:r>
              <w:rPr>
                <w:sz w:val="20"/>
              </w:rPr>
              <w:t>существительных.</w:t>
            </w:r>
          </w:p>
          <w:p w14:paraId="1E3548A8" w14:textId="77777777" w:rsidR="0052501E" w:rsidRDefault="00B0778F">
            <w:pPr>
              <w:pStyle w:val="TableParagraph"/>
              <w:ind w:left="30"/>
              <w:rPr>
                <w:sz w:val="20"/>
              </w:rPr>
            </w:pPr>
            <w:r>
              <w:rPr>
                <w:sz w:val="20"/>
              </w:rPr>
              <w:t>Нормы</w:t>
            </w:r>
            <w:r>
              <w:rPr>
                <w:spacing w:val="-5"/>
                <w:sz w:val="20"/>
              </w:rPr>
              <w:t xml:space="preserve"> </w:t>
            </w:r>
            <w:r>
              <w:rPr>
                <w:sz w:val="20"/>
              </w:rPr>
              <w:t>произношения,</w:t>
            </w:r>
            <w:r>
              <w:rPr>
                <w:spacing w:val="-4"/>
                <w:sz w:val="20"/>
              </w:rPr>
              <w:t xml:space="preserve"> </w:t>
            </w:r>
            <w:r>
              <w:rPr>
                <w:sz w:val="20"/>
              </w:rPr>
              <w:t>нормы</w:t>
            </w:r>
            <w:r>
              <w:rPr>
                <w:spacing w:val="-5"/>
                <w:sz w:val="20"/>
              </w:rPr>
              <w:t xml:space="preserve"> </w:t>
            </w:r>
            <w:r>
              <w:rPr>
                <w:sz w:val="20"/>
              </w:rPr>
              <w:t>постановки</w:t>
            </w:r>
            <w:r>
              <w:rPr>
                <w:spacing w:val="-3"/>
                <w:sz w:val="20"/>
              </w:rPr>
              <w:t xml:space="preserve"> </w:t>
            </w:r>
            <w:r>
              <w:rPr>
                <w:sz w:val="20"/>
              </w:rPr>
              <w:t>ударения,</w:t>
            </w:r>
            <w:r>
              <w:rPr>
                <w:spacing w:val="-3"/>
                <w:sz w:val="20"/>
              </w:rPr>
              <w:t xml:space="preserve"> </w:t>
            </w:r>
            <w:r>
              <w:rPr>
                <w:sz w:val="20"/>
              </w:rPr>
              <w:t>нормы</w:t>
            </w:r>
            <w:r>
              <w:rPr>
                <w:spacing w:val="-4"/>
                <w:sz w:val="20"/>
              </w:rPr>
              <w:t xml:space="preserve"> </w:t>
            </w:r>
            <w:r>
              <w:rPr>
                <w:sz w:val="20"/>
              </w:rPr>
              <w:t>словоизменения</w:t>
            </w:r>
            <w:r>
              <w:rPr>
                <w:spacing w:val="-3"/>
                <w:sz w:val="20"/>
              </w:rPr>
              <w:t xml:space="preserve"> </w:t>
            </w:r>
            <w:r>
              <w:rPr>
                <w:sz w:val="20"/>
              </w:rPr>
              <w:t>имен</w:t>
            </w:r>
            <w:r>
              <w:rPr>
                <w:spacing w:val="-47"/>
                <w:sz w:val="20"/>
              </w:rPr>
              <w:t xml:space="preserve"> </w:t>
            </w:r>
            <w:r>
              <w:rPr>
                <w:sz w:val="20"/>
              </w:rPr>
              <w:t>существительных.</w:t>
            </w:r>
          </w:p>
          <w:p w14:paraId="7D3120DB" w14:textId="77777777" w:rsidR="0052501E" w:rsidRDefault="00B0778F">
            <w:pPr>
              <w:pStyle w:val="TableParagraph"/>
              <w:spacing w:line="229" w:lineRule="exact"/>
              <w:ind w:left="30"/>
              <w:rPr>
                <w:sz w:val="20"/>
              </w:rPr>
            </w:pPr>
            <w:r>
              <w:rPr>
                <w:sz w:val="20"/>
              </w:rPr>
              <w:t>Правописание</w:t>
            </w:r>
            <w:r>
              <w:rPr>
                <w:spacing w:val="-5"/>
                <w:sz w:val="20"/>
              </w:rPr>
              <w:t xml:space="preserve"> </w:t>
            </w:r>
            <w:r>
              <w:rPr>
                <w:sz w:val="20"/>
              </w:rPr>
              <w:t>собственных</w:t>
            </w:r>
            <w:r>
              <w:rPr>
                <w:spacing w:val="-4"/>
                <w:sz w:val="20"/>
              </w:rPr>
              <w:t xml:space="preserve"> </w:t>
            </w:r>
            <w:r>
              <w:rPr>
                <w:sz w:val="20"/>
              </w:rPr>
              <w:t>имен</w:t>
            </w:r>
            <w:r>
              <w:rPr>
                <w:spacing w:val="-6"/>
                <w:sz w:val="20"/>
              </w:rPr>
              <w:t xml:space="preserve"> </w:t>
            </w:r>
            <w:r>
              <w:rPr>
                <w:sz w:val="20"/>
              </w:rPr>
              <w:t>существительных.</w:t>
            </w:r>
          </w:p>
          <w:p w14:paraId="60C66ADE" w14:textId="77777777" w:rsidR="0052501E" w:rsidRDefault="00B0778F">
            <w:pPr>
              <w:pStyle w:val="TableParagraph"/>
              <w:ind w:left="30" w:right="1209"/>
              <w:rPr>
                <w:sz w:val="20"/>
              </w:rPr>
            </w:pPr>
            <w:r>
              <w:rPr>
                <w:sz w:val="20"/>
              </w:rPr>
              <w:t>Правописание</w:t>
            </w:r>
            <w:r>
              <w:rPr>
                <w:spacing w:val="-5"/>
                <w:sz w:val="20"/>
              </w:rPr>
              <w:t xml:space="preserve"> </w:t>
            </w:r>
            <w:r>
              <w:rPr>
                <w:sz w:val="20"/>
              </w:rPr>
              <w:t>"ь"</w:t>
            </w:r>
            <w:r>
              <w:rPr>
                <w:spacing w:val="-2"/>
                <w:sz w:val="20"/>
              </w:rPr>
              <w:t xml:space="preserve"> </w:t>
            </w:r>
            <w:r>
              <w:rPr>
                <w:sz w:val="20"/>
              </w:rPr>
              <w:t>на</w:t>
            </w:r>
            <w:r>
              <w:rPr>
                <w:spacing w:val="-4"/>
                <w:sz w:val="20"/>
              </w:rPr>
              <w:t xml:space="preserve"> </w:t>
            </w:r>
            <w:r>
              <w:rPr>
                <w:sz w:val="20"/>
              </w:rPr>
              <w:t>конце</w:t>
            </w:r>
            <w:r>
              <w:rPr>
                <w:spacing w:val="-2"/>
                <w:sz w:val="20"/>
              </w:rPr>
              <w:t xml:space="preserve"> </w:t>
            </w:r>
            <w:r>
              <w:rPr>
                <w:sz w:val="20"/>
              </w:rPr>
              <w:t>имен</w:t>
            </w:r>
            <w:r>
              <w:rPr>
                <w:spacing w:val="-6"/>
                <w:sz w:val="20"/>
              </w:rPr>
              <w:t xml:space="preserve"> </w:t>
            </w:r>
            <w:r>
              <w:rPr>
                <w:sz w:val="20"/>
              </w:rPr>
              <w:t>существительных</w:t>
            </w:r>
            <w:r>
              <w:rPr>
                <w:spacing w:val="-2"/>
                <w:sz w:val="20"/>
              </w:rPr>
              <w:t xml:space="preserve"> </w:t>
            </w:r>
            <w:r>
              <w:rPr>
                <w:sz w:val="20"/>
              </w:rPr>
              <w:t>после</w:t>
            </w:r>
            <w:r>
              <w:rPr>
                <w:spacing w:val="-5"/>
                <w:sz w:val="20"/>
              </w:rPr>
              <w:t xml:space="preserve"> </w:t>
            </w:r>
            <w:r>
              <w:rPr>
                <w:sz w:val="20"/>
              </w:rPr>
              <w:t>шипящих.</w:t>
            </w:r>
            <w:r>
              <w:rPr>
                <w:spacing w:val="-47"/>
                <w:sz w:val="20"/>
              </w:rPr>
              <w:t xml:space="preserve"> </w:t>
            </w:r>
            <w:r>
              <w:rPr>
                <w:sz w:val="20"/>
              </w:rPr>
              <w:t>Правописание</w:t>
            </w:r>
            <w:r>
              <w:rPr>
                <w:spacing w:val="-2"/>
                <w:sz w:val="20"/>
              </w:rPr>
              <w:t xml:space="preserve"> </w:t>
            </w:r>
            <w:r>
              <w:rPr>
                <w:sz w:val="20"/>
              </w:rPr>
              <w:t>безударных</w:t>
            </w:r>
            <w:r>
              <w:rPr>
                <w:spacing w:val="-3"/>
                <w:sz w:val="20"/>
              </w:rPr>
              <w:t xml:space="preserve"> </w:t>
            </w:r>
            <w:r>
              <w:rPr>
                <w:sz w:val="20"/>
              </w:rPr>
              <w:t>окончаний</w:t>
            </w:r>
            <w:r>
              <w:rPr>
                <w:spacing w:val="-1"/>
                <w:sz w:val="20"/>
              </w:rPr>
              <w:t xml:space="preserve"> </w:t>
            </w:r>
            <w:r>
              <w:rPr>
                <w:sz w:val="20"/>
              </w:rPr>
              <w:t>имен</w:t>
            </w:r>
            <w:r>
              <w:rPr>
                <w:spacing w:val="-3"/>
                <w:sz w:val="20"/>
              </w:rPr>
              <w:t xml:space="preserve"> </w:t>
            </w:r>
            <w:r>
              <w:rPr>
                <w:sz w:val="20"/>
              </w:rPr>
              <w:t>существительных.</w:t>
            </w:r>
          </w:p>
          <w:p w14:paraId="36FEA37C" w14:textId="77777777" w:rsidR="0052501E" w:rsidRDefault="00B0778F">
            <w:pPr>
              <w:pStyle w:val="TableParagraph"/>
              <w:ind w:left="30"/>
              <w:rPr>
                <w:sz w:val="20"/>
              </w:rPr>
            </w:pPr>
            <w:r>
              <w:rPr>
                <w:sz w:val="20"/>
              </w:rPr>
              <w:t>Правописание</w:t>
            </w:r>
            <w:r>
              <w:rPr>
                <w:spacing w:val="-3"/>
                <w:sz w:val="20"/>
              </w:rPr>
              <w:t xml:space="preserve"> </w:t>
            </w:r>
            <w:r>
              <w:rPr>
                <w:sz w:val="20"/>
              </w:rPr>
              <w:t>"о -</w:t>
            </w:r>
            <w:r>
              <w:rPr>
                <w:spacing w:val="-4"/>
                <w:sz w:val="20"/>
              </w:rPr>
              <w:t xml:space="preserve"> </w:t>
            </w:r>
            <w:r>
              <w:rPr>
                <w:sz w:val="20"/>
              </w:rPr>
              <w:t>е</w:t>
            </w:r>
            <w:r>
              <w:rPr>
                <w:spacing w:val="-2"/>
                <w:sz w:val="20"/>
              </w:rPr>
              <w:t xml:space="preserve"> </w:t>
            </w:r>
            <w:r>
              <w:rPr>
                <w:sz w:val="20"/>
              </w:rPr>
              <w:t>(е)"</w:t>
            </w:r>
            <w:r>
              <w:rPr>
                <w:spacing w:val="-2"/>
                <w:sz w:val="20"/>
              </w:rPr>
              <w:t xml:space="preserve"> </w:t>
            </w:r>
            <w:r>
              <w:rPr>
                <w:sz w:val="20"/>
              </w:rPr>
              <w:t>после</w:t>
            </w:r>
            <w:r>
              <w:rPr>
                <w:spacing w:val="-2"/>
                <w:sz w:val="20"/>
              </w:rPr>
              <w:t xml:space="preserve"> </w:t>
            </w:r>
            <w:r>
              <w:rPr>
                <w:sz w:val="20"/>
              </w:rPr>
              <w:t>шипящих</w:t>
            </w:r>
            <w:r>
              <w:rPr>
                <w:spacing w:val="-3"/>
                <w:sz w:val="20"/>
              </w:rPr>
              <w:t xml:space="preserve"> </w:t>
            </w:r>
            <w:r>
              <w:rPr>
                <w:sz w:val="20"/>
              </w:rPr>
              <w:t>и</w:t>
            </w:r>
            <w:r>
              <w:rPr>
                <w:spacing w:val="-3"/>
                <w:sz w:val="20"/>
              </w:rPr>
              <w:t xml:space="preserve"> </w:t>
            </w:r>
            <w:r>
              <w:rPr>
                <w:sz w:val="20"/>
              </w:rPr>
              <w:t>"ц" в</w:t>
            </w:r>
            <w:r>
              <w:rPr>
                <w:spacing w:val="-3"/>
                <w:sz w:val="20"/>
              </w:rPr>
              <w:t xml:space="preserve"> </w:t>
            </w:r>
            <w:r>
              <w:rPr>
                <w:sz w:val="20"/>
              </w:rPr>
              <w:t>суффиксах</w:t>
            </w:r>
            <w:r>
              <w:rPr>
                <w:spacing w:val="-3"/>
                <w:sz w:val="20"/>
              </w:rPr>
              <w:t xml:space="preserve"> </w:t>
            </w:r>
            <w:r>
              <w:rPr>
                <w:sz w:val="20"/>
              </w:rPr>
              <w:t>и</w:t>
            </w:r>
            <w:r>
              <w:rPr>
                <w:spacing w:val="-3"/>
                <w:sz w:val="20"/>
              </w:rPr>
              <w:t xml:space="preserve"> </w:t>
            </w:r>
            <w:r>
              <w:rPr>
                <w:sz w:val="20"/>
              </w:rPr>
              <w:t>окончаниях</w:t>
            </w:r>
            <w:r>
              <w:rPr>
                <w:spacing w:val="-1"/>
                <w:sz w:val="20"/>
              </w:rPr>
              <w:t xml:space="preserve"> </w:t>
            </w:r>
            <w:r>
              <w:rPr>
                <w:sz w:val="20"/>
              </w:rPr>
              <w:t>имен</w:t>
            </w:r>
            <w:r>
              <w:rPr>
                <w:spacing w:val="-47"/>
                <w:sz w:val="20"/>
              </w:rPr>
              <w:t xml:space="preserve"> </w:t>
            </w:r>
            <w:r>
              <w:rPr>
                <w:sz w:val="20"/>
              </w:rPr>
              <w:t>существительных.</w:t>
            </w:r>
          </w:p>
        </w:tc>
      </w:tr>
    </w:tbl>
    <w:p w14:paraId="698063A5"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5C935979" w14:textId="77777777">
        <w:trPr>
          <w:trHeight w:val="952"/>
        </w:trPr>
        <w:tc>
          <w:tcPr>
            <w:tcW w:w="2025" w:type="dxa"/>
            <w:tcBorders>
              <w:bottom w:val="double" w:sz="2" w:space="0" w:color="000000"/>
            </w:tcBorders>
          </w:tcPr>
          <w:p w14:paraId="7D7B8E26" w14:textId="77777777" w:rsidR="0052501E" w:rsidRDefault="0052501E">
            <w:pPr>
              <w:pStyle w:val="TableParagraph"/>
              <w:rPr>
                <w:sz w:val="18"/>
              </w:rPr>
            </w:pPr>
          </w:p>
        </w:tc>
        <w:tc>
          <w:tcPr>
            <w:tcW w:w="7973" w:type="dxa"/>
            <w:tcBorders>
              <w:bottom w:val="double" w:sz="2" w:space="0" w:color="000000"/>
            </w:tcBorders>
          </w:tcPr>
          <w:p w14:paraId="08094683" w14:textId="77777777" w:rsidR="0052501E" w:rsidRDefault="00B0778F">
            <w:pPr>
              <w:pStyle w:val="TableParagraph"/>
              <w:spacing w:before="8"/>
              <w:ind w:left="30"/>
              <w:rPr>
                <w:sz w:val="20"/>
              </w:rPr>
            </w:pPr>
            <w:r>
              <w:rPr>
                <w:sz w:val="20"/>
              </w:rPr>
              <w:t>Правописание</w:t>
            </w:r>
            <w:r>
              <w:rPr>
                <w:spacing w:val="-4"/>
                <w:sz w:val="20"/>
              </w:rPr>
              <w:t xml:space="preserve"> </w:t>
            </w:r>
            <w:r>
              <w:rPr>
                <w:sz w:val="20"/>
              </w:rPr>
              <w:t>суффиксов</w:t>
            </w:r>
            <w:r>
              <w:rPr>
                <w:spacing w:val="-4"/>
                <w:sz w:val="20"/>
              </w:rPr>
              <w:t xml:space="preserve"> </w:t>
            </w:r>
            <w:r>
              <w:rPr>
                <w:sz w:val="20"/>
              </w:rPr>
              <w:t>"-чик-</w:t>
            </w:r>
            <w:r>
              <w:rPr>
                <w:spacing w:val="-6"/>
                <w:sz w:val="20"/>
              </w:rPr>
              <w:t xml:space="preserve"> </w:t>
            </w:r>
            <w:r>
              <w:rPr>
                <w:sz w:val="20"/>
              </w:rPr>
              <w:t>-</w:t>
            </w:r>
            <w:r>
              <w:rPr>
                <w:spacing w:val="-2"/>
                <w:sz w:val="20"/>
              </w:rPr>
              <w:t xml:space="preserve"> </w:t>
            </w:r>
            <w:r>
              <w:rPr>
                <w:sz w:val="20"/>
              </w:rPr>
              <w:t>-щик-;</w:t>
            </w:r>
            <w:r>
              <w:rPr>
                <w:spacing w:val="-2"/>
                <w:sz w:val="20"/>
              </w:rPr>
              <w:t xml:space="preserve"> </w:t>
            </w:r>
            <w:r>
              <w:rPr>
                <w:sz w:val="20"/>
              </w:rPr>
              <w:t>-ек-</w:t>
            </w:r>
            <w:r>
              <w:rPr>
                <w:spacing w:val="-3"/>
                <w:sz w:val="20"/>
              </w:rPr>
              <w:t xml:space="preserve"> </w:t>
            </w:r>
            <w:r>
              <w:rPr>
                <w:sz w:val="20"/>
              </w:rPr>
              <w:t>-</w:t>
            </w:r>
            <w:r>
              <w:rPr>
                <w:spacing w:val="-5"/>
                <w:sz w:val="20"/>
              </w:rPr>
              <w:t xml:space="preserve"> </w:t>
            </w:r>
            <w:r>
              <w:rPr>
                <w:sz w:val="20"/>
              </w:rPr>
              <w:t>-ик-</w:t>
            </w:r>
            <w:r>
              <w:rPr>
                <w:spacing w:val="-5"/>
                <w:sz w:val="20"/>
              </w:rPr>
              <w:t xml:space="preserve"> </w:t>
            </w:r>
            <w:r>
              <w:rPr>
                <w:sz w:val="20"/>
              </w:rPr>
              <w:t>(-чик-)"</w:t>
            </w:r>
            <w:r>
              <w:rPr>
                <w:spacing w:val="-2"/>
                <w:sz w:val="20"/>
              </w:rPr>
              <w:t xml:space="preserve"> </w:t>
            </w:r>
            <w:r>
              <w:rPr>
                <w:sz w:val="20"/>
              </w:rPr>
              <w:t>имен</w:t>
            </w:r>
            <w:r>
              <w:rPr>
                <w:spacing w:val="-4"/>
                <w:sz w:val="20"/>
              </w:rPr>
              <w:t xml:space="preserve"> </w:t>
            </w:r>
            <w:r>
              <w:rPr>
                <w:sz w:val="20"/>
              </w:rPr>
              <w:t>существительных.</w:t>
            </w:r>
          </w:p>
          <w:p w14:paraId="66E2C90F" w14:textId="77777777" w:rsidR="0052501E" w:rsidRDefault="00B0778F">
            <w:pPr>
              <w:pStyle w:val="TableParagraph"/>
              <w:ind w:left="30" w:right="335"/>
              <w:rPr>
                <w:sz w:val="20"/>
              </w:rPr>
            </w:pPr>
            <w:r>
              <w:rPr>
                <w:sz w:val="20"/>
              </w:rPr>
              <w:t>Правописание корней с чередованием "а//о": "-лаг- - -лож-; -раст- - -ращ- - -рос-; -гар- - -</w:t>
            </w:r>
            <w:r>
              <w:rPr>
                <w:spacing w:val="-47"/>
                <w:sz w:val="20"/>
              </w:rPr>
              <w:t xml:space="preserve"> </w:t>
            </w:r>
            <w:r>
              <w:rPr>
                <w:sz w:val="20"/>
              </w:rPr>
              <w:t>гор-, -зар-</w:t>
            </w:r>
            <w:r>
              <w:rPr>
                <w:spacing w:val="1"/>
                <w:sz w:val="20"/>
              </w:rPr>
              <w:t xml:space="preserve"> </w:t>
            </w:r>
            <w:r>
              <w:rPr>
                <w:sz w:val="20"/>
              </w:rPr>
              <w:t>-</w:t>
            </w:r>
            <w:r>
              <w:rPr>
                <w:spacing w:val="-2"/>
                <w:sz w:val="20"/>
              </w:rPr>
              <w:t xml:space="preserve"> </w:t>
            </w:r>
            <w:r>
              <w:rPr>
                <w:sz w:val="20"/>
              </w:rPr>
              <w:t>-зор-;</w:t>
            </w:r>
            <w:r>
              <w:rPr>
                <w:spacing w:val="2"/>
                <w:sz w:val="20"/>
              </w:rPr>
              <w:t xml:space="preserve"> </w:t>
            </w:r>
            <w:r>
              <w:rPr>
                <w:sz w:val="20"/>
              </w:rPr>
              <w:t>-клан- -</w:t>
            </w:r>
            <w:r>
              <w:rPr>
                <w:spacing w:val="1"/>
                <w:sz w:val="20"/>
              </w:rPr>
              <w:t xml:space="preserve"> </w:t>
            </w:r>
            <w:r>
              <w:rPr>
                <w:sz w:val="20"/>
              </w:rPr>
              <w:t>-клон-,</w:t>
            </w:r>
            <w:r>
              <w:rPr>
                <w:spacing w:val="1"/>
                <w:sz w:val="20"/>
              </w:rPr>
              <w:t xml:space="preserve"> </w:t>
            </w:r>
            <w:r>
              <w:rPr>
                <w:sz w:val="20"/>
              </w:rPr>
              <w:t>-скак-</w:t>
            </w:r>
            <w:r>
              <w:rPr>
                <w:spacing w:val="-2"/>
                <w:sz w:val="20"/>
              </w:rPr>
              <w:t xml:space="preserve"> </w:t>
            </w:r>
            <w:r>
              <w:rPr>
                <w:sz w:val="20"/>
              </w:rPr>
              <w:t>- -скоч-".</w:t>
            </w:r>
          </w:p>
          <w:p w14:paraId="25482A81" w14:textId="77777777" w:rsidR="0052501E" w:rsidRDefault="00B0778F">
            <w:pPr>
              <w:pStyle w:val="TableParagraph"/>
              <w:spacing w:before="1"/>
              <w:ind w:left="30"/>
              <w:rPr>
                <w:sz w:val="20"/>
              </w:rPr>
            </w:pPr>
            <w:r>
              <w:rPr>
                <w:sz w:val="20"/>
              </w:rPr>
              <w:t>Слитное</w:t>
            </w:r>
            <w:r>
              <w:rPr>
                <w:spacing w:val="-4"/>
                <w:sz w:val="20"/>
              </w:rPr>
              <w:t xml:space="preserve"> </w:t>
            </w:r>
            <w:r>
              <w:rPr>
                <w:sz w:val="20"/>
              </w:rPr>
              <w:t>и</w:t>
            </w:r>
            <w:r>
              <w:rPr>
                <w:spacing w:val="-3"/>
                <w:sz w:val="20"/>
              </w:rPr>
              <w:t xml:space="preserve"> </w:t>
            </w:r>
            <w:r>
              <w:rPr>
                <w:sz w:val="20"/>
              </w:rPr>
              <w:t>раздельное</w:t>
            </w:r>
            <w:r>
              <w:rPr>
                <w:spacing w:val="-4"/>
                <w:sz w:val="20"/>
              </w:rPr>
              <w:t xml:space="preserve"> </w:t>
            </w:r>
            <w:r>
              <w:rPr>
                <w:sz w:val="20"/>
              </w:rPr>
              <w:t>написание</w:t>
            </w:r>
            <w:r>
              <w:rPr>
                <w:spacing w:val="-3"/>
                <w:sz w:val="20"/>
              </w:rPr>
              <w:t xml:space="preserve"> </w:t>
            </w:r>
            <w:r>
              <w:rPr>
                <w:sz w:val="20"/>
              </w:rPr>
              <w:t>"не" с</w:t>
            </w:r>
            <w:r>
              <w:rPr>
                <w:spacing w:val="-3"/>
                <w:sz w:val="20"/>
              </w:rPr>
              <w:t xml:space="preserve"> </w:t>
            </w:r>
            <w:r>
              <w:rPr>
                <w:sz w:val="20"/>
              </w:rPr>
              <w:t>именами</w:t>
            </w:r>
            <w:r>
              <w:rPr>
                <w:spacing w:val="-4"/>
                <w:sz w:val="20"/>
              </w:rPr>
              <w:t xml:space="preserve"> </w:t>
            </w:r>
            <w:r>
              <w:rPr>
                <w:sz w:val="20"/>
              </w:rPr>
              <w:t>существительными.</w:t>
            </w:r>
          </w:p>
        </w:tc>
      </w:tr>
      <w:tr w:rsidR="0052501E" w14:paraId="1859362F" w14:textId="77777777">
        <w:trPr>
          <w:trHeight w:val="2804"/>
        </w:trPr>
        <w:tc>
          <w:tcPr>
            <w:tcW w:w="2025" w:type="dxa"/>
            <w:tcBorders>
              <w:top w:val="double" w:sz="2" w:space="0" w:color="000000"/>
            </w:tcBorders>
          </w:tcPr>
          <w:p w14:paraId="1BDC6328" w14:textId="77777777" w:rsidR="0052501E" w:rsidRDefault="0052501E">
            <w:pPr>
              <w:pStyle w:val="TableParagraph"/>
            </w:pPr>
          </w:p>
          <w:p w14:paraId="70D4B418" w14:textId="77777777" w:rsidR="0052501E" w:rsidRDefault="0052501E">
            <w:pPr>
              <w:pStyle w:val="TableParagraph"/>
            </w:pPr>
          </w:p>
          <w:p w14:paraId="2B0DF043" w14:textId="77777777" w:rsidR="0052501E" w:rsidRDefault="0052501E">
            <w:pPr>
              <w:pStyle w:val="TableParagraph"/>
            </w:pPr>
          </w:p>
          <w:p w14:paraId="50C6F169" w14:textId="77777777" w:rsidR="0052501E" w:rsidRDefault="0052501E">
            <w:pPr>
              <w:pStyle w:val="TableParagraph"/>
            </w:pPr>
          </w:p>
          <w:p w14:paraId="7B283663" w14:textId="77777777" w:rsidR="0052501E" w:rsidRDefault="0052501E">
            <w:pPr>
              <w:pStyle w:val="TableParagraph"/>
              <w:rPr>
                <w:sz w:val="23"/>
              </w:rPr>
            </w:pPr>
          </w:p>
          <w:p w14:paraId="50BB6DB9" w14:textId="77777777" w:rsidR="0052501E" w:rsidRDefault="00B0778F">
            <w:pPr>
              <w:pStyle w:val="TableParagraph"/>
              <w:ind w:left="27"/>
              <w:rPr>
                <w:sz w:val="20"/>
              </w:rPr>
            </w:pPr>
            <w:r>
              <w:rPr>
                <w:sz w:val="20"/>
              </w:rPr>
              <w:t>Имя</w:t>
            </w:r>
            <w:r>
              <w:rPr>
                <w:spacing w:val="-5"/>
                <w:sz w:val="20"/>
              </w:rPr>
              <w:t xml:space="preserve"> </w:t>
            </w:r>
            <w:r>
              <w:rPr>
                <w:sz w:val="20"/>
              </w:rPr>
              <w:t>прилагательное.</w:t>
            </w:r>
          </w:p>
        </w:tc>
        <w:tc>
          <w:tcPr>
            <w:tcW w:w="7973" w:type="dxa"/>
            <w:tcBorders>
              <w:top w:val="double" w:sz="2" w:space="0" w:color="000000"/>
            </w:tcBorders>
          </w:tcPr>
          <w:p w14:paraId="416D327D" w14:textId="77777777" w:rsidR="0052501E" w:rsidRDefault="00B0778F">
            <w:pPr>
              <w:pStyle w:val="TableParagraph"/>
              <w:spacing w:before="11"/>
              <w:ind w:left="30" w:right="133"/>
              <w:rPr>
                <w:sz w:val="20"/>
              </w:rPr>
            </w:pPr>
            <w:r>
              <w:rPr>
                <w:sz w:val="20"/>
              </w:rPr>
              <w:t>Имя прилагательное как часть речи. Общее грамматическое значение, морфологические</w:t>
            </w:r>
            <w:r>
              <w:rPr>
                <w:spacing w:val="1"/>
                <w:sz w:val="20"/>
              </w:rPr>
              <w:t xml:space="preserve"> </w:t>
            </w:r>
            <w:r>
              <w:rPr>
                <w:sz w:val="20"/>
              </w:rPr>
              <w:t>признаки</w:t>
            </w:r>
            <w:r>
              <w:rPr>
                <w:spacing w:val="-4"/>
                <w:sz w:val="20"/>
              </w:rPr>
              <w:t xml:space="preserve"> </w:t>
            </w:r>
            <w:r>
              <w:rPr>
                <w:sz w:val="20"/>
              </w:rPr>
              <w:t>и</w:t>
            </w:r>
            <w:r>
              <w:rPr>
                <w:spacing w:val="-5"/>
                <w:sz w:val="20"/>
              </w:rPr>
              <w:t xml:space="preserve"> </w:t>
            </w:r>
            <w:r>
              <w:rPr>
                <w:sz w:val="20"/>
              </w:rPr>
              <w:t>синтаксические</w:t>
            </w:r>
            <w:r>
              <w:rPr>
                <w:spacing w:val="-2"/>
                <w:sz w:val="20"/>
              </w:rPr>
              <w:t xml:space="preserve"> </w:t>
            </w:r>
            <w:r>
              <w:rPr>
                <w:sz w:val="20"/>
              </w:rPr>
              <w:t>функции</w:t>
            </w:r>
            <w:r>
              <w:rPr>
                <w:spacing w:val="-6"/>
                <w:sz w:val="20"/>
              </w:rPr>
              <w:t xml:space="preserve"> </w:t>
            </w:r>
            <w:r>
              <w:rPr>
                <w:sz w:val="20"/>
              </w:rPr>
              <w:t>имени</w:t>
            </w:r>
            <w:r>
              <w:rPr>
                <w:spacing w:val="-5"/>
                <w:sz w:val="20"/>
              </w:rPr>
              <w:t xml:space="preserve"> </w:t>
            </w:r>
            <w:r>
              <w:rPr>
                <w:sz w:val="20"/>
              </w:rPr>
              <w:t>прилагательного.</w:t>
            </w:r>
            <w:r>
              <w:rPr>
                <w:spacing w:val="-4"/>
                <w:sz w:val="20"/>
              </w:rPr>
              <w:t xml:space="preserve"> </w:t>
            </w:r>
            <w:r>
              <w:rPr>
                <w:sz w:val="20"/>
              </w:rPr>
              <w:t>Роль</w:t>
            </w:r>
            <w:r>
              <w:rPr>
                <w:spacing w:val="-5"/>
                <w:sz w:val="20"/>
              </w:rPr>
              <w:t xml:space="preserve"> </w:t>
            </w:r>
            <w:r>
              <w:rPr>
                <w:sz w:val="20"/>
              </w:rPr>
              <w:t>имени</w:t>
            </w:r>
            <w:r>
              <w:rPr>
                <w:spacing w:val="-5"/>
                <w:sz w:val="20"/>
              </w:rPr>
              <w:t xml:space="preserve"> </w:t>
            </w:r>
            <w:r>
              <w:rPr>
                <w:sz w:val="20"/>
              </w:rPr>
              <w:t>прилагательного</w:t>
            </w:r>
            <w:r>
              <w:rPr>
                <w:spacing w:val="-47"/>
                <w:sz w:val="20"/>
              </w:rPr>
              <w:t xml:space="preserve"> </w:t>
            </w:r>
            <w:r>
              <w:rPr>
                <w:sz w:val="20"/>
              </w:rPr>
              <w:t>в</w:t>
            </w:r>
            <w:r>
              <w:rPr>
                <w:spacing w:val="-2"/>
                <w:sz w:val="20"/>
              </w:rPr>
              <w:t xml:space="preserve"> </w:t>
            </w:r>
            <w:r>
              <w:rPr>
                <w:sz w:val="20"/>
              </w:rPr>
              <w:t>речи.</w:t>
            </w:r>
            <w:r>
              <w:rPr>
                <w:spacing w:val="-1"/>
                <w:sz w:val="20"/>
              </w:rPr>
              <w:t xml:space="preserve"> </w:t>
            </w:r>
            <w:r>
              <w:rPr>
                <w:sz w:val="20"/>
              </w:rPr>
              <w:t>Имена</w:t>
            </w:r>
            <w:r>
              <w:rPr>
                <w:spacing w:val="-1"/>
                <w:sz w:val="20"/>
              </w:rPr>
              <w:t xml:space="preserve"> </w:t>
            </w:r>
            <w:r>
              <w:rPr>
                <w:sz w:val="20"/>
              </w:rPr>
              <w:t>прилагательные</w:t>
            </w:r>
            <w:r>
              <w:rPr>
                <w:spacing w:val="-1"/>
                <w:sz w:val="20"/>
              </w:rPr>
              <w:t xml:space="preserve"> </w:t>
            </w:r>
            <w:r>
              <w:rPr>
                <w:sz w:val="20"/>
              </w:rPr>
              <w:t>полные</w:t>
            </w:r>
            <w:r>
              <w:rPr>
                <w:spacing w:val="2"/>
                <w:sz w:val="20"/>
              </w:rPr>
              <w:t xml:space="preserve"> </w:t>
            </w:r>
            <w:r>
              <w:rPr>
                <w:sz w:val="20"/>
              </w:rPr>
              <w:t>и</w:t>
            </w:r>
            <w:r>
              <w:rPr>
                <w:spacing w:val="-2"/>
                <w:sz w:val="20"/>
              </w:rPr>
              <w:t xml:space="preserve"> </w:t>
            </w:r>
            <w:r>
              <w:rPr>
                <w:sz w:val="20"/>
              </w:rPr>
              <w:t>краткие, их</w:t>
            </w:r>
            <w:r>
              <w:rPr>
                <w:spacing w:val="-2"/>
                <w:sz w:val="20"/>
              </w:rPr>
              <w:t xml:space="preserve"> </w:t>
            </w:r>
            <w:r>
              <w:rPr>
                <w:sz w:val="20"/>
              </w:rPr>
              <w:t>синтаксические</w:t>
            </w:r>
            <w:r>
              <w:rPr>
                <w:spacing w:val="-1"/>
                <w:sz w:val="20"/>
              </w:rPr>
              <w:t xml:space="preserve"> </w:t>
            </w:r>
            <w:r>
              <w:rPr>
                <w:sz w:val="20"/>
              </w:rPr>
              <w:t>функции.</w:t>
            </w:r>
          </w:p>
          <w:p w14:paraId="1536CEEA" w14:textId="77777777" w:rsidR="0052501E" w:rsidRDefault="00B0778F">
            <w:pPr>
              <w:pStyle w:val="TableParagraph"/>
              <w:spacing w:before="2" w:line="229" w:lineRule="exact"/>
              <w:ind w:left="30"/>
              <w:rPr>
                <w:sz w:val="20"/>
              </w:rPr>
            </w:pPr>
            <w:r>
              <w:rPr>
                <w:sz w:val="20"/>
              </w:rPr>
              <w:t>Склонение</w:t>
            </w:r>
            <w:r>
              <w:rPr>
                <w:spacing w:val="-4"/>
                <w:sz w:val="20"/>
              </w:rPr>
              <w:t xml:space="preserve"> </w:t>
            </w:r>
            <w:r>
              <w:rPr>
                <w:sz w:val="20"/>
              </w:rPr>
              <w:t>имен</w:t>
            </w:r>
            <w:r>
              <w:rPr>
                <w:spacing w:val="-6"/>
                <w:sz w:val="20"/>
              </w:rPr>
              <w:t xml:space="preserve"> </w:t>
            </w:r>
            <w:r>
              <w:rPr>
                <w:sz w:val="20"/>
              </w:rPr>
              <w:t>прилагательных.</w:t>
            </w:r>
          </w:p>
          <w:p w14:paraId="72AC90E4" w14:textId="77777777" w:rsidR="0052501E" w:rsidRDefault="00B0778F">
            <w:pPr>
              <w:pStyle w:val="TableParagraph"/>
              <w:spacing w:line="229" w:lineRule="exact"/>
              <w:ind w:left="30"/>
              <w:rPr>
                <w:sz w:val="20"/>
              </w:rPr>
            </w:pPr>
            <w:r>
              <w:rPr>
                <w:sz w:val="20"/>
              </w:rPr>
              <w:t>Морфологический</w:t>
            </w:r>
            <w:r>
              <w:rPr>
                <w:spacing w:val="-6"/>
                <w:sz w:val="20"/>
              </w:rPr>
              <w:t xml:space="preserve"> </w:t>
            </w:r>
            <w:r>
              <w:rPr>
                <w:sz w:val="20"/>
              </w:rPr>
              <w:t>анализ</w:t>
            </w:r>
            <w:r>
              <w:rPr>
                <w:spacing w:val="-2"/>
                <w:sz w:val="20"/>
              </w:rPr>
              <w:t xml:space="preserve"> </w:t>
            </w:r>
            <w:r>
              <w:rPr>
                <w:sz w:val="20"/>
              </w:rPr>
              <w:t>имен</w:t>
            </w:r>
            <w:r>
              <w:rPr>
                <w:spacing w:val="-5"/>
                <w:sz w:val="20"/>
              </w:rPr>
              <w:t xml:space="preserve"> </w:t>
            </w:r>
            <w:r>
              <w:rPr>
                <w:sz w:val="20"/>
              </w:rPr>
              <w:t>прилагательных.</w:t>
            </w:r>
          </w:p>
          <w:p w14:paraId="613F6945" w14:textId="77777777" w:rsidR="0052501E" w:rsidRDefault="00B0778F">
            <w:pPr>
              <w:pStyle w:val="TableParagraph"/>
              <w:ind w:left="30"/>
              <w:rPr>
                <w:sz w:val="20"/>
              </w:rPr>
            </w:pPr>
            <w:r>
              <w:rPr>
                <w:sz w:val="20"/>
              </w:rPr>
              <w:t>Нормы</w:t>
            </w:r>
            <w:r>
              <w:rPr>
                <w:spacing w:val="-6"/>
                <w:sz w:val="20"/>
              </w:rPr>
              <w:t xml:space="preserve"> </w:t>
            </w:r>
            <w:r>
              <w:rPr>
                <w:sz w:val="20"/>
              </w:rPr>
              <w:t>словоизменения,</w:t>
            </w:r>
            <w:r>
              <w:rPr>
                <w:spacing w:val="-5"/>
                <w:sz w:val="20"/>
              </w:rPr>
              <w:t xml:space="preserve"> </w:t>
            </w:r>
            <w:r>
              <w:rPr>
                <w:sz w:val="20"/>
              </w:rPr>
              <w:t>произношения</w:t>
            </w:r>
            <w:r>
              <w:rPr>
                <w:spacing w:val="-3"/>
                <w:sz w:val="20"/>
              </w:rPr>
              <w:t xml:space="preserve"> </w:t>
            </w:r>
            <w:r>
              <w:rPr>
                <w:sz w:val="20"/>
              </w:rPr>
              <w:t>имен</w:t>
            </w:r>
            <w:r>
              <w:rPr>
                <w:spacing w:val="-4"/>
                <w:sz w:val="20"/>
              </w:rPr>
              <w:t xml:space="preserve"> </w:t>
            </w:r>
            <w:r>
              <w:rPr>
                <w:sz w:val="20"/>
              </w:rPr>
              <w:t>прилагательных,</w:t>
            </w:r>
            <w:r>
              <w:rPr>
                <w:spacing w:val="-3"/>
                <w:sz w:val="20"/>
              </w:rPr>
              <w:t xml:space="preserve"> </w:t>
            </w:r>
            <w:r>
              <w:rPr>
                <w:sz w:val="20"/>
              </w:rPr>
              <w:t>постановки</w:t>
            </w:r>
            <w:r>
              <w:rPr>
                <w:spacing w:val="-4"/>
                <w:sz w:val="20"/>
              </w:rPr>
              <w:t xml:space="preserve"> </w:t>
            </w:r>
            <w:r>
              <w:rPr>
                <w:sz w:val="20"/>
              </w:rPr>
              <w:t>ударения</w:t>
            </w:r>
            <w:r>
              <w:rPr>
                <w:spacing w:val="-4"/>
                <w:sz w:val="20"/>
              </w:rPr>
              <w:t xml:space="preserve"> </w:t>
            </w:r>
            <w:r>
              <w:rPr>
                <w:sz w:val="20"/>
              </w:rPr>
              <w:t>(в</w:t>
            </w:r>
            <w:r>
              <w:rPr>
                <w:spacing w:val="-47"/>
                <w:sz w:val="20"/>
              </w:rPr>
              <w:t xml:space="preserve"> </w:t>
            </w:r>
            <w:r>
              <w:rPr>
                <w:sz w:val="20"/>
              </w:rPr>
              <w:t>рамках</w:t>
            </w:r>
            <w:r>
              <w:rPr>
                <w:spacing w:val="-2"/>
                <w:sz w:val="20"/>
              </w:rPr>
              <w:t xml:space="preserve"> </w:t>
            </w:r>
            <w:r>
              <w:rPr>
                <w:sz w:val="20"/>
              </w:rPr>
              <w:t>изученного).</w:t>
            </w:r>
          </w:p>
          <w:p w14:paraId="58B67261" w14:textId="77777777" w:rsidR="0052501E" w:rsidRDefault="00B0778F">
            <w:pPr>
              <w:pStyle w:val="TableParagraph"/>
              <w:spacing w:before="1"/>
              <w:ind w:left="30"/>
              <w:rPr>
                <w:sz w:val="20"/>
              </w:rPr>
            </w:pPr>
            <w:r>
              <w:rPr>
                <w:sz w:val="20"/>
              </w:rPr>
              <w:t>Правописание</w:t>
            </w:r>
            <w:r>
              <w:rPr>
                <w:spacing w:val="-4"/>
                <w:sz w:val="20"/>
              </w:rPr>
              <w:t xml:space="preserve"> </w:t>
            </w:r>
            <w:r>
              <w:rPr>
                <w:sz w:val="20"/>
              </w:rPr>
              <w:t>безударных</w:t>
            </w:r>
            <w:r>
              <w:rPr>
                <w:spacing w:val="-5"/>
                <w:sz w:val="20"/>
              </w:rPr>
              <w:t xml:space="preserve"> </w:t>
            </w:r>
            <w:r>
              <w:rPr>
                <w:sz w:val="20"/>
              </w:rPr>
              <w:t>окончаний</w:t>
            </w:r>
            <w:r>
              <w:rPr>
                <w:spacing w:val="-3"/>
                <w:sz w:val="20"/>
              </w:rPr>
              <w:t xml:space="preserve"> </w:t>
            </w:r>
            <w:r>
              <w:rPr>
                <w:sz w:val="20"/>
              </w:rPr>
              <w:t>имен</w:t>
            </w:r>
            <w:r>
              <w:rPr>
                <w:spacing w:val="-2"/>
                <w:sz w:val="20"/>
              </w:rPr>
              <w:t xml:space="preserve"> </w:t>
            </w:r>
            <w:r>
              <w:rPr>
                <w:sz w:val="20"/>
              </w:rPr>
              <w:t>прилагательных.</w:t>
            </w:r>
          </w:p>
          <w:p w14:paraId="6A4EC5CF" w14:textId="77777777" w:rsidR="0052501E" w:rsidRDefault="00B0778F">
            <w:pPr>
              <w:pStyle w:val="TableParagraph"/>
              <w:ind w:left="30" w:right="575"/>
              <w:rPr>
                <w:sz w:val="20"/>
              </w:rPr>
            </w:pPr>
            <w:r>
              <w:rPr>
                <w:sz w:val="20"/>
              </w:rPr>
              <w:t>Правописание</w:t>
            </w:r>
            <w:r>
              <w:rPr>
                <w:spacing w:val="-3"/>
                <w:sz w:val="20"/>
              </w:rPr>
              <w:t xml:space="preserve"> </w:t>
            </w:r>
            <w:r>
              <w:rPr>
                <w:sz w:val="20"/>
              </w:rPr>
              <w:t>"о -</w:t>
            </w:r>
            <w:r>
              <w:rPr>
                <w:spacing w:val="-5"/>
                <w:sz w:val="20"/>
              </w:rPr>
              <w:t xml:space="preserve"> </w:t>
            </w:r>
            <w:r>
              <w:rPr>
                <w:sz w:val="20"/>
              </w:rPr>
              <w:t>е"</w:t>
            </w:r>
            <w:r>
              <w:rPr>
                <w:spacing w:val="1"/>
                <w:sz w:val="20"/>
              </w:rPr>
              <w:t xml:space="preserve"> </w:t>
            </w:r>
            <w:r>
              <w:rPr>
                <w:sz w:val="20"/>
              </w:rPr>
              <w:t>после</w:t>
            </w:r>
            <w:r>
              <w:rPr>
                <w:spacing w:val="-2"/>
                <w:sz w:val="20"/>
              </w:rPr>
              <w:t xml:space="preserve"> </w:t>
            </w:r>
            <w:r>
              <w:rPr>
                <w:sz w:val="20"/>
              </w:rPr>
              <w:t>шипящих</w:t>
            </w:r>
            <w:r>
              <w:rPr>
                <w:spacing w:val="-2"/>
                <w:sz w:val="20"/>
              </w:rPr>
              <w:t xml:space="preserve"> </w:t>
            </w:r>
            <w:r>
              <w:rPr>
                <w:sz w:val="20"/>
              </w:rPr>
              <w:t>и</w:t>
            </w:r>
            <w:r>
              <w:rPr>
                <w:spacing w:val="-3"/>
                <w:sz w:val="20"/>
              </w:rPr>
              <w:t xml:space="preserve"> </w:t>
            </w:r>
            <w:r>
              <w:rPr>
                <w:sz w:val="20"/>
              </w:rPr>
              <w:t>"ц"</w:t>
            </w:r>
            <w:r>
              <w:rPr>
                <w:spacing w:val="-1"/>
                <w:sz w:val="20"/>
              </w:rPr>
              <w:t xml:space="preserve"> </w:t>
            </w:r>
            <w:r>
              <w:rPr>
                <w:sz w:val="20"/>
              </w:rPr>
              <w:t>в</w:t>
            </w:r>
            <w:r>
              <w:rPr>
                <w:spacing w:val="-3"/>
                <w:sz w:val="20"/>
              </w:rPr>
              <w:t xml:space="preserve"> </w:t>
            </w:r>
            <w:r>
              <w:rPr>
                <w:sz w:val="20"/>
              </w:rPr>
              <w:t>суффиксах</w:t>
            </w:r>
            <w:r>
              <w:rPr>
                <w:spacing w:val="-1"/>
                <w:sz w:val="20"/>
              </w:rPr>
              <w:t xml:space="preserve"> </w:t>
            </w:r>
            <w:r>
              <w:rPr>
                <w:sz w:val="20"/>
              </w:rPr>
              <w:t>и</w:t>
            </w:r>
            <w:r>
              <w:rPr>
                <w:spacing w:val="-4"/>
                <w:sz w:val="20"/>
              </w:rPr>
              <w:t xml:space="preserve"> </w:t>
            </w:r>
            <w:r>
              <w:rPr>
                <w:sz w:val="20"/>
              </w:rPr>
              <w:t>окончаниях</w:t>
            </w:r>
            <w:r>
              <w:rPr>
                <w:spacing w:val="-3"/>
                <w:sz w:val="20"/>
              </w:rPr>
              <w:t xml:space="preserve"> </w:t>
            </w:r>
            <w:r>
              <w:rPr>
                <w:sz w:val="20"/>
              </w:rPr>
              <w:t>имен</w:t>
            </w:r>
            <w:r>
              <w:rPr>
                <w:spacing w:val="-47"/>
                <w:sz w:val="20"/>
              </w:rPr>
              <w:t xml:space="preserve"> </w:t>
            </w:r>
            <w:r>
              <w:rPr>
                <w:sz w:val="20"/>
              </w:rPr>
              <w:t>прилагательных.</w:t>
            </w:r>
          </w:p>
          <w:p w14:paraId="6B07767B" w14:textId="77777777" w:rsidR="0052501E" w:rsidRDefault="00B0778F">
            <w:pPr>
              <w:pStyle w:val="TableParagraph"/>
              <w:ind w:left="30" w:right="1209"/>
              <w:rPr>
                <w:sz w:val="20"/>
              </w:rPr>
            </w:pPr>
            <w:r>
              <w:rPr>
                <w:sz w:val="20"/>
              </w:rPr>
              <w:t>Правописание</w:t>
            </w:r>
            <w:r>
              <w:rPr>
                <w:spacing w:val="-1"/>
                <w:sz w:val="20"/>
              </w:rPr>
              <w:t xml:space="preserve"> </w:t>
            </w:r>
            <w:r>
              <w:rPr>
                <w:sz w:val="20"/>
              </w:rPr>
              <w:t>кратких</w:t>
            </w:r>
            <w:r>
              <w:rPr>
                <w:spacing w:val="-4"/>
                <w:sz w:val="20"/>
              </w:rPr>
              <w:t xml:space="preserve"> </w:t>
            </w:r>
            <w:r>
              <w:rPr>
                <w:sz w:val="20"/>
              </w:rPr>
              <w:t>форм</w:t>
            </w:r>
            <w:r>
              <w:rPr>
                <w:spacing w:val="-3"/>
                <w:sz w:val="20"/>
              </w:rPr>
              <w:t xml:space="preserve"> </w:t>
            </w:r>
            <w:r>
              <w:rPr>
                <w:sz w:val="20"/>
              </w:rPr>
              <w:t>имен</w:t>
            </w:r>
            <w:r>
              <w:rPr>
                <w:spacing w:val="-4"/>
                <w:sz w:val="20"/>
              </w:rPr>
              <w:t xml:space="preserve"> </w:t>
            </w:r>
            <w:r>
              <w:rPr>
                <w:sz w:val="20"/>
              </w:rPr>
              <w:t>прилагательных</w:t>
            </w:r>
            <w:r>
              <w:rPr>
                <w:spacing w:val="-5"/>
                <w:sz w:val="20"/>
              </w:rPr>
              <w:t xml:space="preserve"> </w:t>
            </w:r>
            <w:r>
              <w:rPr>
                <w:sz w:val="20"/>
              </w:rPr>
              <w:t>с</w:t>
            </w:r>
            <w:r>
              <w:rPr>
                <w:spacing w:val="-3"/>
                <w:sz w:val="20"/>
              </w:rPr>
              <w:t xml:space="preserve"> </w:t>
            </w:r>
            <w:r>
              <w:rPr>
                <w:sz w:val="20"/>
              </w:rPr>
              <w:t>основой</w:t>
            </w:r>
            <w:r>
              <w:rPr>
                <w:spacing w:val="-5"/>
                <w:sz w:val="20"/>
              </w:rPr>
              <w:t xml:space="preserve"> </w:t>
            </w:r>
            <w:r>
              <w:rPr>
                <w:sz w:val="20"/>
              </w:rPr>
              <w:t>на</w:t>
            </w:r>
            <w:r>
              <w:rPr>
                <w:spacing w:val="-3"/>
                <w:sz w:val="20"/>
              </w:rPr>
              <w:t xml:space="preserve"> </w:t>
            </w:r>
            <w:r>
              <w:rPr>
                <w:sz w:val="20"/>
              </w:rPr>
              <w:t>шипящий.</w:t>
            </w:r>
            <w:r>
              <w:rPr>
                <w:spacing w:val="-47"/>
                <w:sz w:val="20"/>
              </w:rPr>
              <w:t xml:space="preserve"> </w:t>
            </w:r>
            <w:r>
              <w:rPr>
                <w:sz w:val="20"/>
              </w:rPr>
              <w:t>Слитное</w:t>
            </w:r>
            <w:r>
              <w:rPr>
                <w:spacing w:val="-2"/>
                <w:sz w:val="20"/>
              </w:rPr>
              <w:t xml:space="preserve"> </w:t>
            </w:r>
            <w:r>
              <w:rPr>
                <w:sz w:val="20"/>
              </w:rPr>
              <w:t>и</w:t>
            </w:r>
            <w:r>
              <w:rPr>
                <w:spacing w:val="-2"/>
                <w:sz w:val="20"/>
              </w:rPr>
              <w:t xml:space="preserve"> </w:t>
            </w:r>
            <w:r>
              <w:rPr>
                <w:sz w:val="20"/>
              </w:rPr>
              <w:t>раздельное</w:t>
            </w:r>
            <w:r>
              <w:rPr>
                <w:spacing w:val="-2"/>
                <w:sz w:val="20"/>
              </w:rPr>
              <w:t xml:space="preserve"> </w:t>
            </w:r>
            <w:r>
              <w:rPr>
                <w:sz w:val="20"/>
              </w:rPr>
              <w:t>написание</w:t>
            </w:r>
            <w:r>
              <w:rPr>
                <w:spacing w:val="-1"/>
                <w:sz w:val="20"/>
              </w:rPr>
              <w:t xml:space="preserve"> </w:t>
            </w:r>
            <w:r>
              <w:rPr>
                <w:sz w:val="20"/>
              </w:rPr>
              <w:t>"не"</w:t>
            </w:r>
            <w:r>
              <w:rPr>
                <w:spacing w:val="1"/>
                <w:sz w:val="20"/>
              </w:rPr>
              <w:t xml:space="preserve"> </w:t>
            </w:r>
            <w:r>
              <w:rPr>
                <w:sz w:val="20"/>
              </w:rPr>
              <w:t>с</w:t>
            </w:r>
            <w:r>
              <w:rPr>
                <w:spacing w:val="-2"/>
                <w:sz w:val="20"/>
              </w:rPr>
              <w:t xml:space="preserve"> </w:t>
            </w:r>
            <w:r>
              <w:rPr>
                <w:sz w:val="20"/>
              </w:rPr>
              <w:t>именами</w:t>
            </w:r>
            <w:r>
              <w:rPr>
                <w:spacing w:val="-2"/>
                <w:sz w:val="20"/>
              </w:rPr>
              <w:t xml:space="preserve"> </w:t>
            </w:r>
            <w:r>
              <w:rPr>
                <w:sz w:val="20"/>
              </w:rPr>
              <w:t>прилагательными.</w:t>
            </w:r>
          </w:p>
        </w:tc>
      </w:tr>
      <w:tr w:rsidR="0052501E" w14:paraId="4EB52E9D" w14:textId="77777777">
        <w:trPr>
          <w:trHeight w:val="3729"/>
        </w:trPr>
        <w:tc>
          <w:tcPr>
            <w:tcW w:w="2025" w:type="dxa"/>
          </w:tcPr>
          <w:p w14:paraId="31807953" w14:textId="77777777" w:rsidR="0052501E" w:rsidRDefault="0052501E">
            <w:pPr>
              <w:pStyle w:val="TableParagraph"/>
            </w:pPr>
          </w:p>
          <w:p w14:paraId="28BB2D3C" w14:textId="77777777" w:rsidR="0052501E" w:rsidRDefault="0052501E">
            <w:pPr>
              <w:pStyle w:val="TableParagraph"/>
            </w:pPr>
          </w:p>
          <w:p w14:paraId="2FC32699" w14:textId="77777777" w:rsidR="0052501E" w:rsidRDefault="0052501E">
            <w:pPr>
              <w:pStyle w:val="TableParagraph"/>
            </w:pPr>
          </w:p>
          <w:p w14:paraId="6CAC8037" w14:textId="77777777" w:rsidR="0052501E" w:rsidRDefault="0052501E">
            <w:pPr>
              <w:pStyle w:val="TableParagraph"/>
            </w:pPr>
          </w:p>
          <w:p w14:paraId="30BFA682" w14:textId="77777777" w:rsidR="0052501E" w:rsidRDefault="0052501E">
            <w:pPr>
              <w:pStyle w:val="TableParagraph"/>
            </w:pPr>
          </w:p>
          <w:p w14:paraId="43638BB0" w14:textId="77777777" w:rsidR="0052501E" w:rsidRDefault="0052501E">
            <w:pPr>
              <w:pStyle w:val="TableParagraph"/>
            </w:pPr>
          </w:p>
          <w:p w14:paraId="5CF2BD32" w14:textId="77777777" w:rsidR="0052501E" w:rsidRDefault="0052501E">
            <w:pPr>
              <w:pStyle w:val="TableParagraph"/>
              <w:spacing w:before="6"/>
              <w:rPr>
                <w:sz w:val="19"/>
              </w:rPr>
            </w:pPr>
          </w:p>
          <w:p w14:paraId="67511455" w14:textId="77777777" w:rsidR="0052501E" w:rsidRDefault="00B0778F">
            <w:pPr>
              <w:pStyle w:val="TableParagraph"/>
              <w:ind w:left="27"/>
              <w:rPr>
                <w:sz w:val="20"/>
              </w:rPr>
            </w:pPr>
            <w:r>
              <w:rPr>
                <w:sz w:val="20"/>
              </w:rPr>
              <w:t>Глагол.</w:t>
            </w:r>
          </w:p>
        </w:tc>
        <w:tc>
          <w:tcPr>
            <w:tcW w:w="7973" w:type="dxa"/>
          </w:tcPr>
          <w:p w14:paraId="2C85F3AC" w14:textId="77777777" w:rsidR="0052501E" w:rsidRDefault="00B0778F">
            <w:pPr>
              <w:pStyle w:val="TableParagraph"/>
              <w:spacing w:before="16"/>
              <w:ind w:left="30"/>
              <w:rPr>
                <w:sz w:val="20"/>
              </w:rPr>
            </w:pPr>
            <w:r>
              <w:rPr>
                <w:sz w:val="20"/>
              </w:rPr>
              <w:t>Глагол</w:t>
            </w:r>
            <w:r>
              <w:rPr>
                <w:spacing w:val="-3"/>
                <w:sz w:val="20"/>
              </w:rPr>
              <w:t xml:space="preserve"> </w:t>
            </w:r>
            <w:r>
              <w:rPr>
                <w:sz w:val="20"/>
              </w:rPr>
              <w:t>как</w:t>
            </w:r>
            <w:r>
              <w:rPr>
                <w:spacing w:val="-4"/>
                <w:sz w:val="20"/>
              </w:rPr>
              <w:t xml:space="preserve"> </w:t>
            </w:r>
            <w:r>
              <w:rPr>
                <w:sz w:val="20"/>
              </w:rPr>
              <w:t>часть</w:t>
            </w:r>
            <w:r>
              <w:rPr>
                <w:spacing w:val="-4"/>
                <w:sz w:val="20"/>
              </w:rPr>
              <w:t xml:space="preserve"> </w:t>
            </w:r>
            <w:r>
              <w:rPr>
                <w:sz w:val="20"/>
              </w:rPr>
              <w:t>речи.</w:t>
            </w:r>
            <w:r>
              <w:rPr>
                <w:spacing w:val="-3"/>
                <w:sz w:val="20"/>
              </w:rPr>
              <w:t xml:space="preserve"> </w:t>
            </w:r>
            <w:r>
              <w:rPr>
                <w:sz w:val="20"/>
              </w:rPr>
              <w:t>Общее</w:t>
            </w:r>
            <w:r>
              <w:rPr>
                <w:spacing w:val="-3"/>
                <w:sz w:val="20"/>
              </w:rPr>
              <w:t xml:space="preserve"> </w:t>
            </w:r>
            <w:r>
              <w:rPr>
                <w:sz w:val="20"/>
              </w:rPr>
              <w:t>грамматическое</w:t>
            </w:r>
            <w:r>
              <w:rPr>
                <w:spacing w:val="-4"/>
                <w:sz w:val="20"/>
              </w:rPr>
              <w:t xml:space="preserve"> </w:t>
            </w:r>
            <w:r>
              <w:rPr>
                <w:sz w:val="20"/>
              </w:rPr>
              <w:t>значение,</w:t>
            </w:r>
            <w:r>
              <w:rPr>
                <w:spacing w:val="-3"/>
                <w:sz w:val="20"/>
              </w:rPr>
              <w:t xml:space="preserve"> </w:t>
            </w:r>
            <w:r>
              <w:rPr>
                <w:sz w:val="20"/>
              </w:rPr>
              <w:t>морфологические</w:t>
            </w:r>
            <w:r>
              <w:rPr>
                <w:spacing w:val="-1"/>
                <w:sz w:val="20"/>
              </w:rPr>
              <w:t xml:space="preserve"> </w:t>
            </w:r>
            <w:r>
              <w:rPr>
                <w:sz w:val="20"/>
              </w:rPr>
              <w:t>признаки</w:t>
            </w:r>
            <w:r>
              <w:rPr>
                <w:spacing w:val="-4"/>
                <w:sz w:val="20"/>
              </w:rPr>
              <w:t xml:space="preserve"> </w:t>
            </w:r>
            <w:r>
              <w:rPr>
                <w:sz w:val="20"/>
              </w:rPr>
              <w:t>и</w:t>
            </w:r>
          </w:p>
          <w:p w14:paraId="29E1CB74" w14:textId="77777777" w:rsidR="0052501E" w:rsidRDefault="00B0778F">
            <w:pPr>
              <w:pStyle w:val="TableParagraph"/>
              <w:spacing w:before="1"/>
              <w:ind w:left="30"/>
              <w:rPr>
                <w:sz w:val="20"/>
              </w:rPr>
            </w:pPr>
            <w:r>
              <w:rPr>
                <w:sz w:val="20"/>
              </w:rPr>
              <w:t>синтаксические</w:t>
            </w:r>
            <w:r>
              <w:rPr>
                <w:spacing w:val="-4"/>
                <w:sz w:val="20"/>
              </w:rPr>
              <w:t xml:space="preserve"> </w:t>
            </w:r>
            <w:r>
              <w:rPr>
                <w:sz w:val="20"/>
              </w:rPr>
              <w:t>функции</w:t>
            </w:r>
            <w:r>
              <w:rPr>
                <w:spacing w:val="-4"/>
                <w:sz w:val="20"/>
              </w:rPr>
              <w:t xml:space="preserve"> </w:t>
            </w:r>
            <w:r>
              <w:rPr>
                <w:sz w:val="20"/>
              </w:rPr>
              <w:t>глагола.</w:t>
            </w:r>
            <w:r>
              <w:rPr>
                <w:spacing w:val="-2"/>
                <w:sz w:val="20"/>
              </w:rPr>
              <w:t xml:space="preserve"> </w:t>
            </w:r>
            <w:r>
              <w:rPr>
                <w:sz w:val="20"/>
              </w:rPr>
              <w:t>Роль</w:t>
            </w:r>
            <w:r>
              <w:rPr>
                <w:spacing w:val="-3"/>
                <w:sz w:val="20"/>
              </w:rPr>
              <w:t xml:space="preserve"> </w:t>
            </w:r>
            <w:r>
              <w:rPr>
                <w:sz w:val="20"/>
              </w:rPr>
              <w:t>глагола</w:t>
            </w:r>
            <w:r>
              <w:rPr>
                <w:spacing w:val="-4"/>
                <w:sz w:val="20"/>
              </w:rPr>
              <w:t xml:space="preserve"> </w:t>
            </w:r>
            <w:r>
              <w:rPr>
                <w:sz w:val="20"/>
              </w:rPr>
              <w:t>в</w:t>
            </w:r>
            <w:r>
              <w:rPr>
                <w:spacing w:val="-4"/>
                <w:sz w:val="20"/>
              </w:rPr>
              <w:t xml:space="preserve"> </w:t>
            </w:r>
            <w:r>
              <w:rPr>
                <w:sz w:val="20"/>
              </w:rPr>
              <w:t>словосочетании</w:t>
            </w:r>
            <w:r>
              <w:rPr>
                <w:spacing w:val="-4"/>
                <w:sz w:val="20"/>
              </w:rPr>
              <w:t xml:space="preserve"> </w:t>
            </w:r>
            <w:r>
              <w:rPr>
                <w:sz w:val="20"/>
              </w:rPr>
              <w:t>и</w:t>
            </w:r>
            <w:r>
              <w:rPr>
                <w:spacing w:val="-2"/>
                <w:sz w:val="20"/>
              </w:rPr>
              <w:t xml:space="preserve"> </w:t>
            </w:r>
            <w:r>
              <w:rPr>
                <w:sz w:val="20"/>
              </w:rPr>
              <w:t>предложении,</w:t>
            </w:r>
            <w:r>
              <w:rPr>
                <w:spacing w:val="-4"/>
                <w:sz w:val="20"/>
              </w:rPr>
              <w:t xml:space="preserve"> </w:t>
            </w:r>
            <w:r>
              <w:rPr>
                <w:sz w:val="20"/>
              </w:rPr>
              <w:t>в</w:t>
            </w:r>
            <w:r>
              <w:rPr>
                <w:spacing w:val="-1"/>
                <w:sz w:val="20"/>
              </w:rPr>
              <w:t xml:space="preserve"> </w:t>
            </w:r>
            <w:r>
              <w:rPr>
                <w:sz w:val="20"/>
              </w:rPr>
              <w:t>речи.</w:t>
            </w:r>
            <w:r>
              <w:rPr>
                <w:spacing w:val="-47"/>
                <w:sz w:val="20"/>
              </w:rPr>
              <w:t xml:space="preserve"> </w:t>
            </w:r>
            <w:r>
              <w:rPr>
                <w:sz w:val="20"/>
              </w:rPr>
              <w:t>Глаголы</w:t>
            </w:r>
            <w:r>
              <w:rPr>
                <w:spacing w:val="-2"/>
                <w:sz w:val="20"/>
              </w:rPr>
              <w:t xml:space="preserve"> </w:t>
            </w:r>
            <w:r>
              <w:rPr>
                <w:sz w:val="20"/>
              </w:rPr>
              <w:t>совершенного и</w:t>
            </w:r>
            <w:r>
              <w:rPr>
                <w:spacing w:val="-2"/>
                <w:sz w:val="20"/>
              </w:rPr>
              <w:t xml:space="preserve"> </w:t>
            </w:r>
            <w:r>
              <w:rPr>
                <w:sz w:val="20"/>
              </w:rPr>
              <w:t>несовершенного вида,</w:t>
            </w:r>
            <w:r>
              <w:rPr>
                <w:spacing w:val="-2"/>
                <w:sz w:val="20"/>
              </w:rPr>
              <w:t xml:space="preserve"> </w:t>
            </w:r>
            <w:r>
              <w:rPr>
                <w:sz w:val="20"/>
              </w:rPr>
              <w:t>возвратные</w:t>
            </w:r>
            <w:r>
              <w:rPr>
                <w:spacing w:val="-1"/>
                <w:sz w:val="20"/>
              </w:rPr>
              <w:t xml:space="preserve"> </w:t>
            </w:r>
            <w:r>
              <w:rPr>
                <w:sz w:val="20"/>
              </w:rPr>
              <w:t>и</w:t>
            </w:r>
            <w:r>
              <w:rPr>
                <w:spacing w:val="-2"/>
                <w:sz w:val="20"/>
              </w:rPr>
              <w:t xml:space="preserve"> </w:t>
            </w:r>
            <w:r>
              <w:rPr>
                <w:sz w:val="20"/>
              </w:rPr>
              <w:t>невозвратные.</w:t>
            </w:r>
          </w:p>
          <w:p w14:paraId="5646DCEF" w14:textId="77777777" w:rsidR="0052501E" w:rsidRDefault="00B0778F">
            <w:pPr>
              <w:pStyle w:val="TableParagraph"/>
              <w:spacing w:before="1"/>
              <w:ind w:left="30"/>
              <w:rPr>
                <w:sz w:val="20"/>
              </w:rPr>
            </w:pPr>
            <w:r>
              <w:rPr>
                <w:sz w:val="20"/>
              </w:rPr>
              <w:t>Инфинитив</w:t>
            </w:r>
            <w:r>
              <w:rPr>
                <w:spacing w:val="-6"/>
                <w:sz w:val="20"/>
              </w:rPr>
              <w:t xml:space="preserve"> </w:t>
            </w:r>
            <w:r>
              <w:rPr>
                <w:sz w:val="20"/>
              </w:rPr>
              <w:t>и</w:t>
            </w:r>
            <w:r>
              <w:rPr>
                <w:spacing w:val="-5"/>
                <w:sz w:val="20"/>
              </w:rPr>
              <w:t xml:space="preserve"> </w:t>
            </w:r>
            <w:r>
              <w:rPr>
                <w:sz w:val="20"/>
              </w:rPr>
              <w:t>его</w:t>
            </w:r>
            <w:r>
              <w:rPr>
                <w:spacing w:val="-4"/>
                <w:sz w:val="20"/>
              </w:rPr>
              <w:t xml:space="preserve"> </w:t>
            </w:r>
            <w:r>
              <w:rPr>
                <w:sz w:val="20"/>
              </w:rPr>
              <w:t>грамматические</w:t>
            </w:r>
            <w:r>
              <w:rPr>
                <w:spacing w:val="-4"/>
                <w:sz w:val="20"/>
              </w:rPr>
              <w:t xml:space="preserve"> </w:t>
            </w:r>
            <w:r>
              <w:rPr>
                <w:sz w:val="20"/>
              </w:rPr>
              <w:t>свойства.</w:t>
            </w:r>
            <w:r>
              <w:rPr>
                <w:spacing w:val="-3"/>
                <w:sz w:val="20"/>
              </w:rPr>
              <w:t xml:space="preserve"> </w:t>
            </w:r>
            <w:r>
              <w:rPr>
                <w:sz w:val="20"/>
              </w:rPr>
              <w:t>Основа</w:t>
            </w:r>
            <w:r>
              <w:rPr>
                <w:spacing w:val="-6"/>
                <w:sz w:val="20"/>
              </w:rPr>
              <w:t xml:space="preserve"> </w:t>
            </w:r>
            <w:r>
              <w:rPr>
                <w:sz w:val="20"/>
              </w:rPr>
              <w:t>инфинитива,</w:t>
            </w:r>
            <w:r>
              <w:rPr>
                <w:spacing w:val="-4"/>
                <w:sz w:val="20"/>
              </w:rPr>
              <w:t xml:space="preserve"> </w:t>
            </w:r>
            <w:r>
              <w:rPr>
                <w:sz w:val="20"/>
              </w:rPr>
              <w:t>основа</w:t>
            </w:r>
            <w:r>
              <w:rPr>
                <w:spacing w:val="-3"/>
                <w:sz w:val="20"/>
              </w:rPr>
              <w:t xml:space="preserve"> </w:t>
            </w:r>
            <w:r>
              <w:rPr>
                <w:sz w:val="20"/>
              </w:rPr>
              <w:t>настоящего</w:t>
            </w:r>
            <w:r>
              <w:rPr>
                <w:spacing w:val="-47"/>
                <w:sz w:val="20"/>
              </w:rPr>
              <w:t xml:space="preserve"> </w:t>
            </w:r>
            <w:r>
              <w:rPr>
                <w:sz w:val="20"/>
              </w:rPr>
              <w:t>(будущего простого) времени</w:t>
            </w:r>
            <w:r>
              <w:rPr>
                <w:spacing w:val="-1"/>
                <w:sz w:val="20"/>
              </w:rPr>
              <w:t xml:space="preserve"> </w:t>
            </w:r>
            <w:r>
              <w:rPr>
                <w:sz w:val="20"/>
              </w:rPr>
              <w:t>глагола.</w:t>
            </w:r>
          </w:p>
          <w:p w14:paraId="779694B6" w14:textId="77777777" w:rsidR="0052501E" w:rsidRDefault="00B0778F">
            <w:pPr>
              <w:pStyle w:val="TableParagraph"/>
              <w:spacing w:line="229" w:lineRule="exact"/>
              <w:ind w:left="30"/>
              <w:rPr>
                <w:sz w:val="20"/>
              </w:rPr>
            </w:pPr>
            <w:r>
              <w:rPr>
                <w:sz w:val="20"/>
              </w:rPr>
              <w:t>Спряжение</w:t>
            </w:r>
            <w:r>
              <w:rPr>
                <w:spacing w:val="-4"/>
                <w:sz w:val="20"/>
              </w:rPr>
              <w:t xml:space="preserve"> </w:t>
            </w:r>
            <w:r>
              <w:rPr>
                <w:sz w:val="20"/>
              </w:rPr>
              <w:t>глагола.</w:t>
            </w:r>
          </w:p>
          <w:p w14:paraId="66D40CCA" w14:textId="77777777" w:rsidR="0052501E" w:rsidRDefault="00B0778F">
            <w:pPr>
              <w:pStyle w:val="TableParagraph"/>
              <w:ind w:left="30"/>
              <w:rPr>
                <w:sz w:val="20"/>
              </w:rPr>
            </w:pPr>
            <w:r>
              <w:rPr>
                <w:sz w:val="20"/>
              </w:rPr>
              <w:t>Нормы</w:t>
            </w:r>
            <w:r>
              <w:rPr>
                <w:spacing w:val="-4"/>
                <w:sz w:val="20"/>
              </w:rPr>
              <w:t xml:space="preserve"> </w:t>
            </w:r>
            <w:r>
              <w:rPr>
                <w:sz w:val="20"/>
              </w:rPr>
              <w:t>словоизменения</w:t>
            </w:r>
            <w:r>
              <w:rPr>
                <w:spacing w:val="-4"/>
                <w:sz w:val="20"/>
              </w:rPr>
              <w:t xml:space="preserve"> </w:t>
            </w:r>
            <w:r>
              <w:rPr>
                <w:sz w:val="20"/>
              </w:rPr>
              <w:t>глаголов,</w:t>
            </w:r>
            <w:r>
              <w:rPr>
                <w:spacing w:val="-3"/>
                <w:sz w:val="20"/>
              </w:rPr>
              <w:t xml:space="preserve"> </w:t>
            </w:r>
            <w:r>
              <w:rPr>
                <w:sz w:val="20"/>
              </w:rPr>
              <w:t>постановки</w:t>
            </w:r>
            <w:r>
              <w:rPr>
                <w:spacing w:val="-2"/>
                <w:sz w:val="20"/>
              </w:rPr>
              <w:t xml:space="preserve"> </w:t>
            </w:r>
            <w:r>
              <w:rPr>
                <w:sz w:val="20"/>
              </w:rPr>
              <w:t>ударения</w:t>
            </w:r>
            <w:r>
              <w:rPr>
                <w:spacing w:val="-1"/>
                <w:sz w:val="20"/>
              </w:rPr>
              <w:t xml:space="preserve"> </w:t>
            </w:r>
            <w:r>
              <w:rPr>
                <w:sz w:val="20"/>
              </w:rPr>
              <w:t>в</w:t>
            </w:r>
            <w:r>
              <w:rPr>
                <w:spacing w:val="-2"/>
                <w:sz w:val="20"/>
              </w:rPr>
              <w:t xml:space="preserve"> </w:t>
            </w:r>
            <w:r>
              <w:rPr>
                <w:sz w:val="20"/>
              </w:rPr>
              <w:t>глагольных</w:t>
            </w:r>
            <w:r>
              <w:rPr>
                <w:spacing w:val="-4"/>
                <w:sz w:val="20"/>
              </w:rPr>
              <w:t xml:space="preserve"> </w:t>
            </w:r>
            <w:r>
              <w:rPr>
                <w:sz w:val="20"/>
              </w:rPr>
              <w:t>формах</w:t>
            </w:r>
            <w:r>
              <w:rPr>
                <w:spacing w:val="-4"/>
                <w:sz w:val="20"/>
              </w:rPr>
              <w:t xml:space="preserve"> </w:t>
            </w:r>
            <w:r>
              <w:rPr>
                <w:sz w:val="20"/>
              </w:rPr>
              <w:t>(в</w:t>
            </w:r>
            <w:r>
              <w:rPr>
                <w:spacing w:val="-4"/>
                <w:sz w:val="20"/>
              </w:rPr>
              <w:t xml:space="preserve"> </w:t>
            </w:r>
            <w:r>
              <w:rPr>
                <w:sz w:val="20"/>
              </w:rPr>
              <w:t>рамках</w:t>
            </w:r>
            <w:r>
              <w:rPr>
                <w:spacing w:val="-47"/>
                <w:sz w:val="20"/>
              </w:rPr>
              <w:t xml:space="preserve"> </w:t>
            </w:r>
            <w:r>
              <w:rPr>
                <w:sz w:val="20"/>
              </w:rPr>
              <w:t>изученного).</w:t>
            </w:r>
          </w:p>
          <w:p w14:paraId="6FFB9931" w14:textId="77777777" w:rsidR="0052501E" w:rsidRDefault="00B0778F">
            <w:pPr>
              <w:pStyle w:val="TableParagraph"/>
              <w:spacing w:before="1"/>
              <w:ind w:left="30" w:right="133"/>
              <w:rPr>
                <w:sz w:val="20"/>
              </w:rPr>
            </w:pPr>
            <w:r>
              <w:rPr>
                <w:sz w:val="20"/>
              </w:rPr>
              <w:t>Правописание корней с чередованием "е//и": "-бер- - -бир-, -блест- - -блист-, -дер- - -дир-, -</w:t>
            </w:r>
            <w:r>
              <w:rPr>
                <w:spacing w:val="-47"/>
                <w:sz w:val="20"/>
              </w:rPr>
              <w:t xml:space="preserve"> </w:t>
            </w:r>
            <w:r>
              <w:rPr>
                <w:sz w:val="20"/>
              </w:rPr>
              <w:t>жег-</w:t>
            </w:r>
            <w:r>
              <w:rPr>
                <w:spacing w:val="-3"/>
                <w:sz w:val="20"/>
              </w:rPr>
              <w:t xml:space="preserve"> </w:t>
            </w:r>
            <w:r>
              <w:rPr>
                <w:sz w:val="20"/>
              </w:rPr>
              <w:t>-</w:t>
            </w:r>
            <w:r>
              <w:rPr>
                <w:spacing w:val="1"/>
                <w:sz w:val="20"/>
              </w:rPr>
              <w:t xml:space="preserve"> </w:t>
            </w:r>
            <w:r>
              <w:rPr>
                <w:sz w:val="20"/>
              </w:rPr>
              <w:t>-жиг-, -</w:t>
            </w:r>
            <w:r>
              <w:rPr>
                <w:spacing w:val="-2"/>
                <w:sz w:val="20"/>
              </w:rPr>
              <w:t xml:space="preserve"> </w:t>
            </w:r>
            <w:r>
              <w:rPr>
                <w:sz w:val="20"/>
              </w:rPr>
              <w:t>мер- -</w:t>
            </w:r>
            <w:r>
              <w:rPr>
                <w:spacing w:val="-2"/>
                <w:sz w:val="20"/>
              </w:rPr>
              <w:t xml:space="preserve"> </w:t>
            </w:r>
            <w:r>
              <w:rPr>
                <w:sz w:val="20"/>
              </w:rPr>
              <w:t>-мир-,</w:t>
            </w:r>
            <w:r>
              <w:rPr>
                <w:spacing w:val="3"/>
                <w:sz w:val="20"/>
              </w:rPr>
              <w:t xml:space="preserve"> </w:t>
            </w:r>
            <w:r>
              <w:rPr>
                <w:sz w:val="20"/>
              </w:rPr>
              <w:t>-пер- -</w:t>
            </w:r>
            <w:r>
              <w:rPr>
                <w:spacing w:val="-2"/>
                <w:sz w:val="20"/>
              </w:rPr>
              <w:t xml:space="preserve"> </w:t>
            </w:r>
            <w:r>
              <w:rPr>
                <w:sz w:val="20"/>
              </w:rPr>
              <w:t>-пир-, -стел-</w:t>
            </w:r>
            <w:r>
              <w:rPr>
                <w:spacing w:val="1"/>
                <w:sz w:val="20"/>
              </w:rPr>
              <w:t xml:space="preserve"> </w:t>
            </w:r>
            <w:r>
              <w:rPr>
                <w:sz w:val="20"/>
              </w:rPr>
              <w:t>-</w:t>
            </w:r>
            <w:r>
              <w:rPr>
                <w:spacing w:val="-3"/>
                <w:sz w:val="20"/>
              </w:rPr>
              <w:t xml:space="preserve"> </w:t>
            </w:r>
            <w:r>
              <w:rPr>
                <w:sz w:val="20"/>
              </w:rPr>
              <w:t>-стил-,</w:t>
            </w:r>
            <w:r>
              <w:rPr>
                <w:spacing w:val="1"/>
                <w:sz w:val="20"/>
              </w:rPr>
              <w:t xml:space="preserve"> </w:t>
            </w:r>
            <w:r>
              <w:rPr>
                <w:sz w:val="20"/>
              </w:rPr>
              <w:t>-тер-</w:t>
            </w:r>
            <w:r>
              <w:rPr>
                <w:spacing w:val="-2"/>
                <w:sz w:val="20"/>
              </w:rPr>
              <w:t xml:space="preserve"> </w:t>
            </w:r>
            <w:r>
              <w:rPr>
                <w:sz w:val="20"/>
              </w:rPr>
              <w:t>- -тир-".</w:t>
            </w:r>
          </w:p>
          <w:p w14:paraId="2230D7A7" w14:textId="77777777" w:rsidR="0052501E" w:rsidRDefault="00B0778F">
            <w:pPr>
              <w:pStyle w:val="TableParagraph"/>
              <w:spacing w:before="1"/>
              <w:ind w:left="30" w:right="42"/>
              <w:jc w:val="both"/>
              <w:rPr>
                <w:sz w:val="20"/>
              </w:rPr>
            </w:pPr>
            <w:r>
              <w:rPr>
                <w:sz w:val="20"/>
              </w:rPr>
              <w:t>Использование "ь" как показателя грамматической формы в инфинитиве, в форме 2-го лица</w:t>
            </w:r>
            <w:r>
              <w:rPr>
                <w:spacing w:val="-48"/>
                <w:sz w:val="20"/>
              </w:rPr>
              <w:t xml:space="preserve"> </w:t>
            </w:r>
            <w:r>
              <w:rPr>
                <w:sz w:val="20"/>
              </w:rPr>
              <w:t>единственного числа после шипящих. Правописание "-тся" и "-ться" в глаголах, суффиксов</w:t>
            </w:r>
            <w:r>
              <w:rPr>
                <w:spacing w:val="-47"/>
                <w:sz w:val="20"/>
              </w:rPr>
              <w:t xml:space="preserve"> </w:t>
            </w:r>
            <w:r>
              <w:rPr>
                <w:sz w:val="20"/>
              </w:rPr>
              <w:t>"-ова-</w:t>
            </w:r>
            <w:r>
              <w:rPr>
                <w:spacing w:val="-3"/>
                <w:sz w:val="20"/>
              </w:rPr>
              <w:t xml:space="preserve"> </w:t>
            </w:r>
            <w:r>
              <w:rPr>
                <w:sz w:val="20"/>
              </w:rPr>
              <w:t>-</w:t>
            </w:r>
            <w:r>
              <w:rPr>
                <w:spacing w:val="1"/>
                <w:sz w:val="20"/>
              </w:rPr>
              <w:t xml:space="preserve"> </w:t>
            </w:r>
            <w:r>
              <w:rPr>
                <w:sz w:val="20"/>
              </w:rPr>
              <w:t>-ева-,</w:t>
            </w:r>
            <w:r>
              <w:rPr>
                <w:spacing w:val="1"/>
                <w:sz w:val="20"/>
              </w:rPr>
              <w:t xml:space="preserve"> </w:t>
            </w:r>
            <w:r>
              <w:rPr>
                <w:sz w:val="20"/>
              </w:rPr>
              <w:t>-ыва-</w:t>
            </w:r>
            <w:r>
              <w:rPr>
                <w:spacing w:val="1"/>
                <w:sz w:val="20"/>
              </w:rPr>
              <w:t xml:space="preserve"> </w:t>
            </w:r>
            <w:r>
              <w:rPr>
                <w:sz w:val="20"/>
              </w:rPr>
              <w:t>-</w:t>
            </w:r>
            <w:r>
              <w:rPr>
                <w:spacing w:val="-2"/>
                <w:sz w:val="20"/>
              </w:rPr>
              <w:t xml:space="preserve"> </w:t>
            </w:r>
            <w:r>
              <w:rPr>
                <w:sz w:val="20"/>
              </w:rPr>
              <w:t>-ива-".</w:t>
            </w:r>
          </w:p>
          <w:p w14:paraId="46CDD60B" w14:textId="77777777" w:rsidR="0052501E" w:rsidRDefault="00B0778F">
            <w:pPr>
              <w:pStyle w:val="TableParagraph"/>
              <w:spacing w:line="229" w:lineRule="exact"/>
              <w:ind w:left="30"/>
              <w:jc w:val="both"/>
              <w:rPr>
                <w:sz w:val="20"/>
              </w:rPr>
            </w:pPr>
            <w:r>
              <w:rPr>
                <w:sz w:val="20"/>
              </w:rPr>
              <w:t>Правописание</w:t>
            </w:r>
            <w:r>
              <w:rPr>
                <w:spacing w:val="-5"/>
                <w:sz w:val="20"/>
              </w:rPr>
              <w:t xml:space="preserve"> </w:t>
            </w:r>
            <w:r>
              <w:rPr>
                <w:sz w:val="20"/>
              </w:rPr>
              <w:t>безударных</w:t>
            </w:r>
            <w:r>
              <w:rPr>
                <w:spacing w:val="-3"/>
                <w:sz w:val="20"/>
              </w:rPr>
              <w:t xml:space="preserve"> </w:t>
            </w:r>
            <w:r>
              <w:rPr>
                <w:sz w:val="20"/>
              </w:rPr>
              <w:t>личных</w:t>
            </w:r>
            <w:r>
              <w:rPr>
                <w:spacing w:val="-6"/>
                <w:sz w:val="20"/>
              </w:rPr>
              <w:t xml:space="preserve"> </w:t>
            </w:r>
            <w:r>
              <w:rPr>
                <w:sz w:val="20"/>
              </w:rPr>
              <w:t>окончаний</w:t>
            </w:r>
            <w:r>
              <w:rPr>
                <w:spacing w:val="-5"/>
                <w:sz w:val="20"/>
              </w:rPr>
              <w:t xml:space="preserve"> </w:t>
            </w:r>
            <w:r>
              <w:rPr>
                <w:sz w:val="20"/>
              </w:rPr>
              <w:t>глагола.</w:t>
            </w:r>
          </w:p>
          <w:p w14:paraId="61993C8F" w14:textId="77777777" w:rsidR="0052501E" w:rsidRDefault="00B0778F">
            <w:pPr>
              <w:pStyle w:val="TableParagraph"/>
              <w:ind w:left="30" w:right="498"/>
              <w:jc w:val="both"/>
              <w:rPr>
                <w:sz w:val="20"/>
              </w:rPr>
            </w:pPr>
            <w:r>
              <w:rPr>
                <w:sz w:val="20"/>
              </w:rPr>
              <w:t>Правописание</w:t>
            </w:r>
            <w:r>
              <w:rPr>
                <w:spacing w:val="-3"/>
                <w:sz w:val="20"/>
              </w:rPr>
              <w:t xml:space="preserve"> </w:t>
            </w:r>
            <w:r>
              <w:rPr>
                <w:sz w:val="20"/>
              </w:rPr>
              <w:t>гласной</w:t>
            </w:r>
            <w:r>
              <w:rPr>
                <w:spacing w:val="-3"/>
                <w:sz w:val="20"/>
              </w:rPr>
              <w:t xml:space="preserve"> </w:t>
            </w:r>
            <w:r>
              <w:rPr>
                <w:sz w:val="20"/>
              </w:rPr>
              <w:t>перед</w:t>
            </w:r>
            <w:r>
              <w:rPr>
                <w:spacing w:val="-4"/>
                <w:sz w:val="20"/>
              </w:rPr>
              <w:t xml:space="preserve"> </w:t>
            </w:r>
            <w:r>
              <w:rPr>
                <w:sz w:val="20"/>
              </w:rPr>
              <w:t>суффиксом</w:t>
            </w:r>
            <w:r>
              <w:rPr>
                <w:spacing w:val="-2"/>
                <w:sz w:val="20"/>
              </w:rPr>
              <w:t xml:space="preserve"> </w:t>
            </w:r>
            <w:r>
              <w:rPr>
                <w:sz w:val="20"/>
              </w:rPr>
              <w:t>"-л-" в</w:t>
            </w:r>
            <w:r>
              <w:rPr>
                <w:spacing w:val="-4"/>
                <w:sz w:val="20"/>
              </w:rPr>
              <w:t xml:space="preserve"> </w:t>
            </w:r>
            <w:r>
              <w:rPr>
                <w:sz w:val="20"/>
              </w:rPr>
              <w:t>формах</w:t>
            </w:r>
            <w:r>
              <w:rPr>
                <w:spacing w:val="-3"/>
                <w:sz w:val="20"/>
              </w:rPr>
              <w:t xml:space="preserve"> </w:t>
            </w:r>
            <w:r>
              <w:rPr>
                <w:sz w:val="20"/>
              </w:rPr>
              <w:t>прошедшего</w:t>
            </w:r>
            <w:r>
              <w:rPr>
                <w:spacing w:val="-2"/>
                <w:sz w:val="20"/>
              </w:rPr>
              <w:t xml:space="preserve"> </w:t>
            </w:r>
            <w:r>
              <w:rPr>
                <w:sz w:val="20"/>
              </w:rPr>
              <w:t>времени</w:t>
            </w:r>
            <w:r>
              <w:rPr>
                <w:spacing w:val="-3"/>
                <w:sz w:val="20"/>
              </w:rPr>
              <w:t xml:space="preserve"> </w:t>
            </w:r>
            <w:r>
              <w:rPr>
                <w:sz w:val="20"/>
              </w:rPr>
              <w:t>глагола.</w:t>
            </w:r>
            <w:r>
              <w:rPr>
                <w:spacing w:val="-48"/>
                <w:sz w:val="20"/>
              </w:rPr>
              <w:t xml:space="preserve"> </w:t>
            </w:r>
            <w:r>
              <w:rPr>
                <w:sz w:val="20"/>
              </w:rPr>
              <w:t>Слитное</w:t>
            </w:r>
            <w:r>
              <w:rPr>
                <w:spacing w:val="-1"/>
                <w:sz w:val="20"/>
              </w:rPr>
              <w:t xml:space="preserve"> </w:t>
            </w:r>
            <w:r>
              <w:rPr>
                <w:sz w:val="20"/>
              </w:rPr>
              <w:t>и</w:t>
            </w:r>
            <w:r>
              <w:rPr>
                <w:spacing w:val="-1"/>
                <w:sz w:val="20"/>
              </w:rPr>
              <w:t xml:space="preserve"> </w:t>
            </w:r>
            <w:r>
              <w:rPr>
                <w:sz w:val="20"/>
              </w:rPr>
              <w:t>раздельное</w:t>
            </w:r>
            <w:r>
              <w:rPr>
                <w:spacing w:val="-1"/>
                <w:sz w:val="20"/>
              </w:rPr>
              <w:t xml:space="preserve"> </w:t>
            </w:r>
            <w:r>
              <w:rPr>
                <w:sz w:val="20"/>
              </w:rPr>
              <w:t>написание "не"</w:t>
            </w:r>
            <w:r>
              <w:rPr>
                <w:spacing w:val="2"/>
                <w:sz w:val="20"/>
              </w:rPr>
              <w:t xml:space="preserve"> </w:t>
            </w:r>
            <w:r>
              <w:rPr>
                <w:sz w:val="20"/>
              </w:rPr>
              <w:t>с глаголами.</w:t>
            </w:r>
          </w:p>
        </w:tc>
      </w:tr>
      <w:tr w:rsidR="0052501E" w14:paraId="66532BEF" w14:textId="77777777">
        <w:trPr>
          <w:trHeight w:val="7640"/>
        </w:trPr>
        <w:tc>
          <w:tcPr>
            <w:tcW w:w="2025" w:type="dxa"/>
          </w:tcPr>
          <w:p w14:paraId="17CA0FC2" w14:textId="77777777" w:rsidR="0052501E" w:rsidRDefault="0052501E">
            <w:pPr>
              <w:pStyle w:val="TableParagraph"/>
            </w:pPr>
          </w:p>
          <w:p w14:paraId="3DCB4D55" w14:textId="77777777" w:rsidR="0052501E" w:rsidRDefault="0052501E">
            <w:pPr>
              <w:pStyle w:val="TableParagraph"/>
            </w:pPr>
          </w:p>
          <w:p w14:paraId="3B629723" w14:textId="77777777" w:rsidR="0052501E" w:rsidRDefault="0052501E">
            <w:pPr>
              <w:pStyle w:val="TableParagraph"/>
            </w:pPr>
          </w:p>
          <w:p w14:paraId="504CEAB6" w14:textId="77777777" w:rsidR="0052501E" w:rsidRDefault="0052501E">
            <w:pPr>
              <w:pStyle w:val="TableParagraph"/>
            </w:pPr>
          </w:p>
          <w:p w14:paraId="31D52F85" w14:textId="77777777" w:rsidR="0052501E" w:rsidRDefault="0052501E">
            <w:pPr>
              <w:pStyle w:val="TableParagraph"/>
            </w:pPr>
          </w:p>
          <w:p w14:paraId="5A8CCE44" w14:textId="77777777" w:rsidR="0052501E" w:rsidRDefault="0052501E">
            <w:pPr>
              <w:pStyle w:val="TableParagraph"/>
            </w:pPr>
          </w:p>
          <w:p w14:paraId="66D1F572" w14:textId="77777777" w:rsidR="0052501E" w:rsidRDefault="0052501E">
            <w:pPr>
              <w:pStyle w:val="TableParagraph"/>
            </w:pPr>
          </w:p>
          <w:p w14:paraId="1FC20217" w14:textId="77777777" w:rsidR="0052501E" w:rsidRDefault="0052501E">
            <w:pPr>
              <w:pStyle w:val="TableParagraph"/>
            </w:pPr>
          </w:p>
          <w:p w14:paraId="70D6E081" w14:textId="77777777" w:rsidR="0052501E" w:rsidRDefault="0052501E">
            <w:pPr>
              <w:pStyle w:val="TableParagraph"/>
            </w:pPr>
          </w:p>
          <w:p w14:paraId="7E6F9EE2" w14:textId="77777777" w:rsidR="0052501E" w:rsidRDefault="0052501E">
            <w:pPr>
              <w:pStyle w:val="TableParagraph"/>
            </w:pPr>
          </w:p>
          <w:p w14:paraId="1B2F4535" w14:textId="77777777" w:rsidR="0052501E" w:rsidRDefault="0052501E">
            <w:pPr>
              <w:pStyle w:val="TableParagraph"/>
            </w:pPr>
          </w:p>
          <w:p w14:paraId="7F7EB487" w14:textId="77777777" w:rsidR="0052501E" w:rsidRDefault="0052501E">
            <w:pPr>
              <w:pStyle w:val="TableParagraph"/>
            </w:pPr>
          </w:p>
          <w:p w14:paraId="3AE09AAD" w14:textId="77777777" w:rsidR="0052501E" w:rsidRDefault="0052501E">
            <w:pPr>
              <w:pStyle w:val="TableParagraph"/>
            </w:pPr>
          </w:p>
          <w:p w14:paraId="559AAD99" w14:textId="77777777" w:rsidR="0052501E" w:rsidRDefault="0052501E">
            <w:pPr>
              <w:pStyle w:val="TableParagraph"/>
              <w:spacing w:before="7"/>
              <w:rPr>
                <w:sz w:val="25"/>
              </w:rPr>
            </w:pPr>
          </w:p>
          <w:p w14:paraId="2A029CC0" w14:textId="77777777" w:rsidR="0052501E" w:rsidRDefault="00B0778F">
            <w:pPr>
              <w:pStyle w:val="TableParagraph"/>
              <w:ind w:left="27" w:right="150"/>
              <w:rPr>
                <w:sz w:val="20"/>
              </w:rPr>
            </w:pPr>
            <w:r>
              <w:rPr>
                <w:sz w:val="20"/>
              </w:rPr>
              <w:t>Синтаксис.</w:t>
            </w:r>
            <w:r>
              <w:rPr>
                <w:spacing w:val="-8"/>
                <w:sz w:val="20"/>
              </w:rPr>
              <w:t xml:space="preserve"> </w:t>
            </w:r>
            <w:r>
              <w:rPr>
                <w:sz w:val="20"/>
              </w:rPr>
              <w:t>Культура</w:t>
            </w:r>
            <w:r>
              <w:rPr>
                <w:spacing w:val="-47"/>
                <w:sz w:val="20"/>
              </w:rPr>
              <w:t xml:space="preserve"> </w:t>
            </w:r>
            <w:r>
              <w:rPr>
                <w:sz w:val="20"/>
              </w:rPr>
              <w:t>речи.</w:t>
            </w:r>
            <w:r>
              <w:rPr>
                <w:spacing w:val="-2"/>
                <w:sz w:val="20"/>
              </w:rPr>
              <w:t xml:space="preserve"> </w:t>
            </w:r>
            <w:r>
              <w:rPr>
                <w:sz w:val="20"/>
              </w:rPr>
              <w:t>Пунктуация.</w:t>
            </w:r>
          </w:p>
        </w:tc>
        <w:tc>
          <w:tcPr>
            <w:tcW w:w="7973" w:type="dxa"/>
          </w:tcPr>
          <w:p w14:paraId="4144473E" w14:textId="77777777" w:rsidR="0052501E" w:rsidRDefault="00B0778F">
            <w:pPr>
              <w:pStyle w:val="TableParagraph"/>
              <w:spacing w:before="19"/>
              <w:ind w:left="30" w:right="575"/>
              <w:rPr>
                <w:sz w:val="20"/>
              </w:rPr>
            </w:pPr>
            <w:r>
              <w:rPr>
                <w:sz w:val="20"/>
              </w:rPr>
              <w:t>Синтаксис</w:t>
            </w:r>
            <w:r>
              <w:rPr>
                <w:spacing w:val="-2"/>
                <w:sz w:val="20"/>
              </w:rPr>
              <w:t xml:space="preserve"> </w:t>
            </w:r>
            <w:r>
              <w:rPr>
                <w:sz w:val="20"/>
              </w:rPr>
              <w:t>как</w:t>
            </w:r>
            <w:r>
              <w:rPr>
                <w:spacing w:val="-5"/>
                <w:sz w:val="20"/>
              </w:rPr>
              <w:t xml:space="preserve"> </w:t>
            </w:r>
            <w:r>
              <w:rPr>
                <w:sz w:val="20"/>
              </w:rPr>
              <w:t>раздел</w:t>
            </w:r>
            <w:r>
              <w:rPr>
                <w:spacing w:val="-4"/>
                <w:sz w:val="20"/>
              </w:rPr>
              <w:t xml:space="preserve"> </w:t>
            </w:r>
            <w:r>
              <w:rPr>
                <w:sz w:val="20"/>
              </w:rPr>
              <w:t>грамматики.</w:t>
            </w:r>
            <w:r>
              <w:rPr>
                <w:spacing w:val="-4"/>
                <w:sz w:val="20"/>
              </w:rPr>
              <w:t xml:space="preserve"> </w:t>
            </w:r>
            <w:r>
              <w:rPr>
                <w:sz w:val="20"/>
              </w:rPr>
              <w:t>Словосочетание</w:t>
            </w:r>
            <w:r>
              <w:rPr>
                <w:spacing w:val="-4"/>
                <w:sz w:val="20"/>
              </w:rPr>
              <w:t xml:space="preserve"> </w:t>
            </w:r>
            <w:r>
              <w:rPr>
                <w:sz w:val="20"/>
              </w:rPr>
              <w:t>и</w:t>
            </w:r>
            <w:r>
              <w:rPr>
                <w:spacing w:val="-3"/>
                <w:sz w:val="20"/>
              </w:rPr>
              <w:t xml:space="preserve"> </w:t>
            </w:r>
            <w:r>
              <w:rPr>
                <w:sz w:val="20"/>
              </w:rPr>
              <w:t>предложение</w:t>
            </w:r>
            <w:r>
              <w:rPr>
                <w:spacing w:val="-1"/>
                <w:sz w:val="20"/>
              </w:rPr>
              <w:t xml:space="preserve"> </w:t>
            </w:r>
            <w:r>
              <w:rPr>
                <w:sz w:val="20"/>
              </w:rPr>
              <w:t>как</w:t>
            </w:r>
            <w:r>
              <w:rPr>
                <w:spacing w:val="-5"/>
                <w:sz w:val="20"/>
              </w:rPr>
              <w:t xml:space="preserve"> </w:t>
            </w:r>
            <w:r>
              <w:rPr>
                <w:sz w:val="20"/>
              </w:rPr>
              <w:t>единицы</w:t>
            </w:r>
            <w:r>
              <w:rPr>
                <w:spacing w:val="-47"/>
                <w:sz w:val="20"/>
              </w:rPr>
              <w:t xml:space="preserve"> </w:t>
            </w:r>
            <w:r>
              <w:rPr>
                <w:sz w:val="20"/>
              </w:rPr>
              <w:t>синтаксиса.</w:t>
            </w:r>
          </w:p>
          <w:p w14:paraId="736DF907" w14:textId="77777777" w:rsidR="0052501E" w:rsidRDefault="00B0778F">
            <w:pPr>
              <w:pStyle w:val="TableParagraph"/>
              <w:ind w:left="30"/>
              <w:rPr>
                <w:sz w:val="20"/>
              </w:rPr>
            </w:pPr>
            <w:r>
              <w:rPr>
                <w:sz w:val="20"/>
              </w:rPr>
              <w:t>Словосочетание</w:t>
            </w:r>
            <w:r>
              <w:rPr>
                <w:spacing w:val="-5"/>
                <w:sz w:val="20"/>
              </w:rPr>
              <w:t xml:space="preserve"> </w:t>
            </w:r>
            <w:r>
              <w:rPr>
                <w:sz w:val="20"/>
              </w:rPr>
              <w:t>и</w:t>
            </w:r>
            <w:r>
              <w:rPr>
                <w:spacing w:val="-5"/>
                <w:sz w:val="20"/>
              </w:rPr>
              <w:t xml:space="preserve"> </w:t>
            </w:r>
            <w:r>
              <w:rPr>
                <w:sz w:val="20"/>
              </w:rPr>
              <w:t>его</w:t>
            </w:r>
            <w:r>
              <w:rPr>
                <w:spacing w:val="-2"/>
                <w:sz w:val="20"/>
              </w:rPr>
              <w:t xml:space="preserve"> </w:t>
            </w:r>
            <w:r>
              <w:rPr>
                <w:sz w:val="20"/>
              </w:rPr>
              <w:t>признаки.</w:t>
            </w:r>
            <w:r>
              <w:rPr>
                <w:spacing w:val="-4"/>
                <w:sz w:val="20"/>
              </w:rPr>
              <w:t xml:space="preserve"> </w:t>
            </w:r>
            <w:r>
              <w:rPr>
                <w:sz w:val="20"/>
              </w:rPr>
              <w:t>Основные</w:t>
            </w:r>
            <w:r>
              <w:rPr>
                <w:spacing w:val="-4"/>
                <w:sz w:val="20"/>
              </w:rPr>
              <w:t xml:space="preserve"> </w:t>
            </w:r>
            <w:r>
              <w:rPr>
                <w:sz w:val="20"/>
              </w:rPr>
              <w:t>виды</w:t>
            </w:r>
            <w:r>
              <w:rPr>
                <w:spacing w:val="-5"/>
                <w:sz w:val="20"/>
              </w:rPr>
              <w:t xml:space="preserve"> </w:t>
            </w:r>
            <w:r>
              <w:rPr>
                <w:sz w:val="20"/>
              </w:rPr>
              <w:t>словосочетаний</w:t>
            </w:r>
            <w:r>
              <w:rPr>
                <w:spacing w:val="-6"/>
                <w:sz w:val="20"/>
              </w:rPr>
              <w:t xml:space="preserve"> </w:t>
            </w:r>
            <w:r>
              <w:rPr>
                <w:sz w:val="20"/>
              </w:rPr>
              <w:t>по</w:t>
            </w:r>
            <w:r>
              <w:rPr>
                <w:spacing w:val="-3"/>
                <w:sz w:val="20"/>
              </w:rPr>
              <w:t xml:space="preserve"> </w:t>
            </w:r>
            <w:r>
              <w:rPr>
                <w:sz w:val="20"/>
              </w:rPr>
              <w:t>морфологическим</w:t>
            </w:r>
            <w:r>
              <w:rPr>
                <w:spacing w:val="-47"/>
                <w:sz w:val="20"/>
              </w:rPr>
              <w:t xml:space="preserve"> </w:t>
            </w:r>
            <w:r>
              <w:rPr>
                <w:sz w:val="20"/>
              </w:rPr>
              <w:t>свойствам главного</w:t>
            </w:r>
            <w:r>
              <w:rPr>
                <w:spacing w:val="1"/>
                <w:sz w:val="20"/>
              </w:rPr>
              <w:t xml:space="preserve"> </w:t>
            </w:r>
            <w:r>
              <w:rPr>
                <w:sz w:val="20"/>
              </w:rPr>
              <w:t>слова</w:t>
            </w:r>
            <w:r>
              <w:rPr>
                <w:spacing w:val="-2"/>
                <w:sz w:val="20"/>
              </w:rPr>
              <w:t xml:space="preserve"> </w:t>
            </w:r>
            <w:r>
              <w:rPr>
                <w:sz w:val="20"/>
              </w:rPr>
              <w:t>(именные,</w:t>
            </w:r>
            <w:r>
              <w:rPr>
                <w:spacing w:val="1"/>
                <w:sz w:val="20"/>
              </w:rPr>
              <w:t xml:space="preserve"> </w:t>
            </w:r>
            <w:r>
              <w:rPr>
                <w:sz w:val="20"/>
              </w:rPr>
              <w:t>глагольные,</w:t>
            </w:r>
            <w:r>
              <w:rPr>
                <w:spacing w:val="1"/>
                <w:sz w:val="20"/>
              </w:rPr>
              <w:t xml:space="preserve"> </w:t>
            </w:r>
            <w:r>
              <w:rPr>
                <w:sz w:val="20"/>
              </w:rPr>
              <w:t>наречные).</w:t>
            </w:r>
          </w:p>
          <w:p w14:paraId="5CF763C6" w14:textId="77777777" w:rsidR="0052501E" w:rsidRDefault="00B0778F">
            <w:pPr>
              <w:pStyle w:val="TableParagraph"/>
              <w:ind w:left="30" w:right="4436"/>
              <w:rPr>
                <w:sz w:val="20"/>
              </w:rPr>
            </w:pPr>
            <w:r>
              <w:rPr>
                <w:sz w:val="20"/>
              </w:rPr>
              <w:t>Средства связи слов в словосочетании.</w:t>
            </w:r>
            <w:r>
              <w:rPr>
                <w:spacing w:val="1"/>
                <w:sz w:val="20"/>
              </w:rPr>
              <w:t xml:space="preserve"> </w:t>
            </w:r>
            <w:r>
              <w:rPr>
                <w:sz w:val="20"/>
              </w:rPr>
              <w:t>Синтаксический</w:t>
            </w:r>
            <w:r>
              <w:rPr>
                <w:spacing w:val="-7"/>
                <w:sz w:val="20"/>
              </w:rPr>
              <w:t xml:space="preserve"> </w:t>
            </w:r>
            <w:r>
              <w:rPr>
                <w:sz w:val="20"/>
              </w:rPr>
              <w:t>анализ</w:t>
            </w:r>
            <w:r>
              <w:rPr>
                <w:spacing w:val="-6"/>
                <w:sz w:val="20"/>
              </w:rPr>
              <w:t xml:space="preserve"> </w:t>
            </w:r>
            <w:r>
              <w:rPr>
                <w:sz w:val="20"/>
              </w:rPr>
              <w:t>словосочетания.</w:t>
            </w:r>
          </w:p>
          <w:p w14:paraId="19BB81DE" w14:textId="77777777" w:rsidR="0052501E" w:rsidRDefault="00B0778F">
            <w:pPr>
              <w:pStyle w:val="TableParagraph"/>
              <w:ind w:left="30" w:right="159"/>
              <w:jc w:val="both"/>
              <w:rPr>
                <w:sz w:val="20"/>
              </w:rPr>
            </w:pPr>
            <w:r>
              <w:rPr>
                <w:sz w:val="20"/>
              </w:rPr>
              <w:t>Предложение</w:t>
            </w:r>
            <w:r>
              <w:rPr>
                <w:spacing w:val="-1"/>
                <w:sz w:val="20"/>
              </w:rPr>
              <w:t xml:space="preserve"> </w:t>
            </w:r>
            <w:r>
              <w:rPr>
                <w:sz w:val="20"/>
              </w:rPr>
              <w:t>и</w:t>
            </w:r>
            <w:r>
              <w:rPr>
                <w:spacing w:val="-5"/>
                <w:sz w:val="20"/>
              </w:rPr>
              <w:t xml:space="preserve"> </w:t>
            </w:r>
            <w:r>
              <w:rPr>
                <w:sz w:val="20"/>
              </w:rPr>
              <w:t>его</w:t>
            </w:r>
            <w:r>
              <w:rPr>
                <w:spacing w:val="-3"/>
                <w:sz w:val="20"/>
              </w:rPr>
              <w:t xml:space="preserve"> </w:t>
            </w:r>
            <w:r>
              <w:rPr>
                <w:sz w:val="20"/>
              </w:rPr>
              <w:t>признаки.</w:t>
            </w:r>
            <w:r>
              <w:rPr>
                <w:spacing w:val="-4"/>
                <w:sz w:val="20"/>
              </w:rPr>
              <w:t xml:space="preserve"> </w:t>
            </w:r>
            <w:r>
              <w:rPr>
                <w:sz w:val="20"/>
              </w:rPr>
              <w:t>Виды</w:t>
            </w:r>
            <w:r>
              <w:rPr>
                <w:spacing w:val="-4"/>
                <w:sz w:val="20"/>
              </w:rPr>
              <w:t xml:space="preserve"> </w:t>
            </w:r>
            <w:r>
              <w:rPr>
                <w:sz w:val="20"/>
              </w:rPr>
              <w:t>предложений</w:t>
            </w:r>
            <w:r>
              <w:rPr>
                <w:spacing w:val="-5"/>
                <w:sz w:val="20"/>
              </w:rPr>
              <w:t xml:space="preserve"> </w:t>
            </w:r>
            <w:r>
              <w:rPr>
                <w:sz w:val="20"/>
              </w:rPr>
              <w:t>по</w:t>
            </w:r>
            <w:r>
              <w:rPr>
                <w:spacing w:val="-1"/>
                <w:sz w:val="20"/>
              </w:rPr>
              <w:t xml:space="preserve"> </w:t>
            </w:r>
            <w:r>
              <w:rPr>
                <w:sz w:val="20"/>
              </w:rPr>
              <w:t>цели</w:t>
            </w:r>
            <w:r>
              <w:rPr>
                <w:spacing w:val="-5"/>
                <w:sz w:val="20"/>
              </w:rPr>
              <w:t xml:space="preserve"> </w:t>
            </w:r>
            <w:r>
              <w:rPr>
                <w:sz w:val="20"/>
              </w:rPr>
              <w:t>высказывания</w:t>
            </w:r>
            <w:r>
              <w:rPr>
                <w:spacing w:val="-4"/>
                <w:sz w:val="20"/>
              </w:rPr>
              <w:t xml:space="preserve"> </w:t>
            </w:r>
            <w:r>
              <w:rPr>
                <w:sz w:val="20"/>
              </w:rPr>
              <w:t>и</w:t>
            </w:r>
            <w:r>
              <w:rPr>
                <w:spacing w:val="-5"/>
                <w:sz w:val="20"/>
              </w:rPr>
              <w:t xml:space="preserve"> </w:t>
            </w:r>
            <w:r>
              <w:rPr>
                <w:sz w:val="20"/>
              </w:rPr>
              <w:t>эмоциональной</w:t>
            </w:r>
            <w:r>
              <w:rPr>
                <w:spacing w:val="-47"/>
                <w:sz w:val="20"/>
              </w:rPr>
              <w:t xml:space="preserve"> </w:t>
            </w:r>
            <w:r>
              <w:rPr>
                <w:sz w:val="20"/>
              </w:rPr>
              <w:t>окраске. Смысловые и интонационные особенности повествовательных, вопросительных,</w:t>
            </w:r>
            <w:r>
              <w:rPr>
                <w:spacing w:val="1"/>
                <w:sz w:val="20"/>
              </w:rPr>
              <w:t xml:space="preserve"> </w:t>
            </w:r>
            <w:r>
              <w:rPr>
                <w:sz w:val="20"/>
              </w:rPr>
              <w:t>побудительных; восклицательных и невосклицательных предложений. Знаки препинания:</w:t>
            </w:r>
            <w:r>
              <w:rPr>
                <w:spacing w:val="-47"/>
                <w:sz w:val="20"/>
              </w:rPr>
              <w:t xml:space="preserve"> </w:t>
            </w:r>
            <w:r>
              <w:rPr>
                <w:sz w:val="20"/>
              </w:rPr>
              <w:t>знаки</w:t>
            </w:r>
            <w:r>
              <w:rPr>
                <w:spacing w:val="-3"/>
                <w:sz w:val="20"/>
              </w:rPr>
              <w:t xml:space="preserve"> </w:t>
            </w:r>
            <w:r>
              <w:rPr>
                <w:sz w:val="20"/>
              </w:rPr>
              <w:t>завершения</w:t>
            </w:r>
            <w:r>
              <w:rPr>
                <w:spacing w:val="-2"/>
                <w:sz w:val="20"/>
              </w:rPr>
              <w:t xml:space="preserve"> </w:t>
            </w:r>
            <w:r>
              <w:rPr>
                <w:sz w:val="20"/>
              </w:rPr>
              <w:t>(в</w:t>
            </w:r>
            <w:r>
              <w:rPr>
                <w:spacing w:val="-2"/>
                <w:sz w:val="20"/>
              </w:rPr>
              <w:t xml:space="preserve"> </w:t>
            </w:r>
            <w:r>
              <w:rPr>
                <w:sz w:val="20"/>
              </w:rPr>
              <w:t>конце</w:t>
            </w:r>
            <w:r>
              <w:rPr>
                <w:spacing w:val="2"/>
                <w:sz w:val="20"/>
              </w:rPr>
              <w:t xml:space="preserve"> </w:t>
            </w:r>
            <w:r>
              <w:rPr>
                <w:sz w:val="20"/>
              </w:rPr>
              <w:t>предложения),</w:t>
            </w:r>
            <w:r>
              <w:rPr>
                <w:spacing w:val="-1"/>
                <w:sz w:val="20"/>
              </w:rPr>
              <w:t xml:space="preserve"> </w:t>
            </w:r>
            <w:r>
              <w:rPr>
                <w:sz w:val="20"/>
              </w:rPr>
              <w:t>выделения,</w:t>
            </w:r>
            <w:r>
              <w:rPr>
                <w:spacing w:val="-1"/>
                <w:sz w:val="20"/>
              </w:rPr>
              <w:t xml:space="preserve"> </w:t>
            </w:r>
            <w:r>
              <w:rPr>
                <w:sz w:val="20"/>
              </w:rPr>
              <w:t>разделения</w:t>
            </w:r>
            <w:r>
              <w:rPr>
                <w:spacing w:val="-2"/>
                <w:sz w:val="20"/>
              </w:rPr>
              <w:t xml:space="preserve"> </w:t>
            </w:r>
            <w:r>
              <w:rPr>
                <w:sz w:val="20"/>
              </w:rPr>
              <w:t>(повторение).</w:t>
            </w:r>
          </w:p>
          <w:p w14:paraId="4971DA72" w14:textId="77777777" w:rsidR="0052501E" w:rsidRDefault="00B0778F">
            <w:pPr>
              <w:pStyle w:val="TableParagraph"/>
              <w:ind w:left="30"/>
              <w:rPr>
                <w:sz w:val="20"/>
              </w:rPr>
            </w:pPr>
            <w:r>
              <w:rPr>
                <w:sz w:val="20"/>
              </w:rPr>
              <w:t>Главные</w:t>
            </w:r>
            <w:r>
              <w:rPr>
                <w:spacing w:val="-5"/>
                <w:sz w:val="20"/>
              </w:rPr>
              <w:t xml:space="preserve"> </w:t>
            </w:r>
            <w:r>
              <w:rPr>
                <w:sz w:val="20"/>
              </w:rPr>
              <w:t>члены</w:t>
            </w:r>
            <w:r>
              <w:rPr>
                <w:spacing w:val="-4"/>
                <w:sz w:val="20"/>
              </w:rPr>
              <w:t xml:space="preserve"> </w:t>
            </w:r>
            <w:r>
              <w:rPr>
                <w:sz w:val="20"/>
              </w:rPr>
              <w:t>предложения</w:t>
            </w:r>
            <w:r>
              <w:rPr>
                <w:spacing w:val="-6"/>
                <w:sz w:val="20"/>
              </w:rPr>
              <w:t xml:space="preserve"> </w:t>
            </w:r>
            <w:r>
              <w:rPr>
                <w:sz w:val="20"/>
              </w:rPr>
              <w:t>(грамматическая</w:t>
            </w:r>
            <w:r>
              <w:rPr>
                <w:spacing w:val="-5"/>
                <w:sz w:val="20"/>
              </w:rPr>
              <w:t xml:space="preserve"> </w:t>
            </w:r>
            <w:r>
              <w:rPr>
                <w:sz w:val="20"/>
              </w:rPr>
              <w:t>основа).</w:t>
            </w:r>
            <w:r>
              <w:rPr>
                <w:spacing w:val="-5"/>
                <w:sz w:val="20"/>
              </w:rPr>
              <w:t xml:space="preserve"> </w:t>
            </w:r>
            <w:r>
              <w:rPr>
                <w:sz w:val="20"/>
              </w:rPr>
              <w:t>Подлежащее</w:t>
            </w:r>
            <w:r>
              <w:rPr>
                <w:spacing w:val="-3"/>
                <w:sz w:val="20"/>
              </w:rPr>
              <w:t xml:space="preserve"> </w:t>
            </w:r>
            <w:r>
              <w:rPr>
                <w:sz w:val="20"/>
              </w:rPr>
              <w:t>и</w:t>
            </w:r>
            <w:r>
              <w:rPr>
                <w:spacing w:val="-6"/>
                <w:sz w:val="20"/>
              </w:rPr>
              <w:t xml:space="preserve"> </w:t>
            </w:r>
            <w:r>
              <w:rPr>
                <w:sz w:val="20"/>
              </w:rPr>
              <w:t>морфологические</w:t>
            </w:r>
            <w:r>
              <w:rPr>
                <w:spacing w:val="-47"/>
                <w:sz w:val="20"/>
              </w:rPr>
              <w:t xml:space="preserve"> </w:t>
            </w:r>
            <w:r>
              <w:rPr>
                <w:sz w:val="20"/>
              </w:rPr>
              <w:t>средства его выражения: именем существительным или местоимением в именительном</w:t>
            </w:r>
            <w:r>
              <w:rPr>
                <w:spacing w:val="1"/>
                <w:sz w:val="20"/>
              </w:rPr>
              <w:t xml:space="preserve"> </w:t>
            </w:r>
            <w:r>
              <w:rPr>
                <w:sz w:val="20"/>
              </w:rPr>
              <w:t>падеже, сочетанием имени существительного в форме именительного падежа с</w:t>
            </w:r>
            <w:r>
              <w:rPr>
                <w:spacing w:val="1"/>
                <w:sz w:val="20"/>
              </w:rPr>
              <w:t xml:space="preserve"> </w:t>
            </w:r>
            <w:r>
              <w:rPr>
                <w:sz w:val="20"/>
              </w:rPr>
              <w:t>существительным</w:t>
            </w:r>
            <w:r>
              <w:rPr>
                <w:spacing w:val="-1"/>
                <w:sz w:val="20"/>
              </w:rPr>
              <w:t xml:space="preserve"> </w:t>
            </w:r>
            <w:r>
              <w:rPr>
                <w:sz w:val="20"/>
              </w:rPr>
              <w:t>или</w:t>
            </w:r>
            <w:r>
              <w:rPr>
                <w:spacing w:val="-3"/>
                <w:sz w:val="20"/>
              </w:rPr>
              <w:t xml:space="preserve"> </w:t>
            </w:r>
            <w:r>
              <w:rPr>
                <w:sz w:val="20"/>
              </w:rPr>
              <w:t>местоимением</w:t>
            </w:r>
            <w:r>
              <w:rPr>
                <w:spacing w:val="-1"/>
                <w:sz w:val="20"/>
              </w:rPr>
              <w:t xml:space="preserve"> </w:t>
            </w:r>
            <w:r>
              <w:rPr>
                <w:sz w:val="20"/>
              </w:rPr>
              <w:t>в</w:t>
            </w:r>
            <w:r>
              <w:rPr>
                <w:spacing w:val="-3"/>
                <w:sz w:val="20"/>
              </w:rPr>
              <w:t xml:space="preserve"> </w:t>
            </w:r>
            <w:r>
              <w:rPr>
                <w:sz w:val="20"/>
              </w:rPr>
              <w:t>форме</w:t>
            </w:r>
            <w:r>
              <w:rPr>
                <w:spacing w:val="-1"/>
                <w:sz w:val="20"/>
              </w:rPr>
              <w:t xml:space="preserve"> </w:t>
            </w:r>
            <w:r>
              <w:rPr>
                <w:sz w:val="20"/>
              </w:rPr>
              <w:t>творительного</w:t>
            </w:r>
            <w:r>
              <w:rPr>
                <w:spacing w:val="-1"/>
                <w:sz w:val="20"/>
              </w:rPr>
              <w:t xml:space="preserve"> </w:t>
            </w:r>
            <w:r>
              <w:rPr>
                <w:sz w:val="20"/>
              </w:rPr>
              <w:t>падежа</w:t>
            </w:r>
            <w:r>
              <w:rPr>
                <w:spacing w:val="-2"/>
                <w:sz w:val="20"/>
              </w:rPr>
              <w:t xml:space="preserve"> </w:t>
            </w:r>
            <w:r>
              <w:rPr>
                <w:sz w:val="20"/>
              </w:rPr>
              <w:t>с</w:t>
            </w:r>
            <w:r>
              <w:rPr>
                <w:spacing w:val="-2"/>
                <w:sz w:val="20"/>
              </w:rPr>
              <w:t xml:space="preserve"> </w:t>
            </w:r>
            <w:r>
              <w:rPr>
                <w:sz w:val="20"/>
              </w:rPr>
              <w:t>предлогом;</w:t>
            </w:r>
          </w:p>
          <w:p w14:paraId="2FD6151E" w14:textId="77777777" w:rsidR="0052501E" w:rsidRDefault="00B0778F">
            <w:pPr>
              <w:pStyle w:val="TableParagraph"/>
              <w:ind w:left="30" w:right="390"/>
              <w:rPr>
                <w:sz w:val="20"/>
              </w:rPr>
            </w:pPr>
            <w:r>
              <w:rPr>
                <w:sz w:val="20"/>
              </w:rPr>
              <w:t>сочетанием имени числительного в форме именительного падежа с существительным в</w:t>
            </w:r>
            <w:r>
              <w:rPr>
                <w:spacing w:val="-47"/>
                <w:sz w:val="20"/>
              </w:rPr>
              <w:t xml:space="preserve"> </w:t>
            </w:r>
            <w:r>
              <w:rPr>
                <w:sz w:val="20"/>
              </w:rPr>
              <w:t>форме родительного падежа. Сказуемое и морфологические средства его выражения:</w:t>
            </w:r>
            <w:r>
              <w:rPr>
                <w:spacing w:val="1"/>
                <w:sz w:val="20"/>
              </w:rPr>
              <w:t xml:space="preserve"> </w:t>
            </w:r>
            <w:r>
              <w:rPr>
                <w:sz w:val="20"/>
              </w:rPr>
              <w:t>глаголом,</w:t>
            </w:r>
            <w:r>
              <w:rPr>
                <w:spacing w:val="-1"/>
                <w:sz w:val="20"/>
              </w:rPr>
              <w:t xml:space="preserve"> </w:t>
            </w:r>
            <w:r>
              <w:rPr>
                <w:sz w:val="20"/>
              </w:rPr>
              <w:t>именем существительным, именем прилагательным.</w:t>
            </w:r>
          </w:p>
          <w:p w14:paraId="42F4E13C" w14:textId="77777777" w:rsidR="0052501E" w:rsidRDefault="00B0778F">
            <w:pPr>
              <w:pStyle w:val="TableParagraph"/>
              <w:ind w:left="30"/>
              <w:rPr>
                <w:sz w:val="20"/>
              </w:rPr>
            </w:pPr>
            <w:r>
              <w:rPr>
                <w:sz w:val="20"/>
              </w:rPr>
              <w:t>Тире</w:t>
            </w:r>
            <w:r>
              <w:rPr>
                <w:spacing w:val="-3"/>
                <w:sz w:val="20"/>
              </w:rPr>
              <w:t xml:space="preserve"> </w:t>
            </w:r>
            <w:r>
              <w:rPr>
                <w:sz w:val="20"/>
              </w:rPr>
              <w:t>между</w:t>
            </w:r>
            <w:r>
              <w:rPr>
                <w:spacing w:val="-3"/>
                <w:sz w:val="20"/>
              </w:rPr>
              <w:t xml:space="preserve"> </w:t>
            </w:r>
            <w:r>
              <w:rPr>
                <w:sz w:val="20"/>
              </w:rPr>
              <w:t>подлежащим</w:t>
            </w:r>
            <w:r>
              <w:rPr>
                <w:spacing w:val="-2"/>
                <w:sz w:val="20"/>
              </w:rPr>
              <w:t xml:space="preserve"> </w:t>
            </w:r>
            <w:r>
              <w:rPr>
                <w:sz w:val="20"/>
              </w:rPr>
              <w:t>и</w:t>
            </w:r>
            <w:r>
              <w:rPr>
                <w:spacing w:val="-1"/>
                <w:sz w:val="20"/>
              </w:rPr>
              <w:t xml:space="preserve"> </w:t>
            </w:r>
            <w:r>
              <w:rPr>
                <w:sz w:val="20"/>
              </w:rPr>
              <w:t>сказуемым.</w:t>
            </w:r>
          </w:p>
          <w:p w14:paraId="4771A39F" w14:textId="77777777" w:rsidR="0052501E" w:rsidRDefault="00B0778F">
            <w:pPr>
              <w:pStyle w:val="TableParagraph"/>
              <w:spacing w:before="1"/>
              <w:ind w:left="30"/>
              <w:rPr>
                <w:sz w:val="20"/>
              </w:rPr>
            </w:pPr>
            <w:r>
              <w:rPr>
                <w:sz w:val="20"/>
              </w:rPr>
              <w:t>Предложения</w:t>
            </w:r>
            <w:r>
              <w:rPr>
                <w:spacing w:val="-6"/>
                <w:sz w:val="20"/>
              </w:rPr>
              <w:t xml:space="preserve"> </w:t>
            </w:r>
            <w:r>
              <w:rPr>
                <w:sz w:val="20"/>
              </w:rPr>
              <w:t>распространенные</w:t>
            </w:r>
            <w:r>
              <w:rPr>
                <w:spacing w:val="-2"/>
                <w:sz w:val="20"/>
              </w:rPr>
              <w:t xml:space="preserve"> </w:t>
            </w:r>
            <w:r>
              <w:rPr>
                <w:sz w:val="20"/>
              </w:rPr>
              <w:t>и</w:t>
            </w:r>
            <w:r>
              <w:rPr>
                <w:spacing w:val="-5"/>
                <w:sz w:val="20"/>
              </w:rPr>
              <w:t xml:space="preserve"> </w:t>
            </w:r>
            <w:r>
              <w:rPr>
                <w:sz w:val="20"/>
              </w:rPr>
              <w:t>нераспространенные.</w:t>
            </w:r>
            <w:r>
              <w:rPr>
                <w:spacing w:val="-5"/>
                <w:sz w:val="20"/>
              </w:rPr>
              <w:t xml:space="preserve"> </w:t>
            </w:r>
            <w:r>
              <w:rPr>
                <w:sz w:val="20"/>
              </w:rPr>
              <w:t>Второстепенные</w:t>
            </w:r>
            <w:r>
              <w:rPr>
                <w:spacing w:val="-4"/>
                <w:sz w:val="20"/>
              </w:rPr>
              <w:t xml:space="preserve"> </w:t>
            </w:r>
            <w:r>
              <w:rPr>
                <w:sz w:val="20"/>
              </w:rPr>
              <w:t>члены</w:t>
            </w:r>
          </w:p>
          <w:p w14:paraId="6D9EE905" w14:textId="77777777" w:rsidR="0052501E" w:rsidRDefault="00B0778F">
            <w:pPr>
              <w:pStyle w:val="TableParagraph"/>
              <w:ind w:left="30"/>
              <w:rPr>
                <w:sz w:val="20"/>
              </w:rPr>
            </w:pPr>
            <w:r>
              <w:rPr>
                <w:sz w:val="20"/>
              </w:rPr>
              <w:t>предложения:</w:t>
            </w:r>
            <w:r>
              <w:rPr>
                <w:spacing w:val="-7"/>
                <w:sz w:val="20"/>
              </w:rPr>
              <w:t xml:space="preserve"> </w:t>
            </w:r>
            <w:r>
              <w:rPr>
                <w:sz w:val="20"/>
              </w:rPr>
              <w:t>определение,</w:t>
            </w:r>
            <w:r>
              <w:rPr>
                <w:spacing w:val="-3"/>
                <w:sz w:val="20"/>
              </w:rPr>
              <w:t xml:space="preserve"> </w:t>
            </w:r>
            <w:r>
              <w:rPr>
                <w:sz w:val="20"/>
              </w:rPr>
              <w:t>дополнение,</w:t>
            </w:r>
            <w:r>
              <w:rPr>
                <w:spacing w:val="-4"/>
                <w:sz w:val="20"/>
              </w:rPr>
              <w:t xml:space="preserve"> </w:t>
            </w:r>
            <w:r>
              <w:rPr>
                <w:sz w:val="20"/>
              </w:rPr>
              <w:t>обстоятельство.</w:t>
            </w:r>
            <w:r>
              <w:rPr>
                <w:spacing w:val="-6"/>
                <w:sz w:val="20"/>
              </w:rPr>
              <w:t xml:space="preserve"> </w:t>
            </w:r>
            <w:r>
              <w:rPr>
                <w:sz w:val="20"/>
              </w:rPr>
              <w:t>Определение</w:t>
            </w:r>
            <w:r>
              <w:rPr>
                <w:spacing w:val="-2"/>
                <w:sz w:val="20"/>
              </w:rPr>
              <w:t xml:space="preserve"> </w:t>
            </w:r>
            <w:r>
              <w:rPr>
                <w:sz w:val="20"/>
              </w:rPr>
              <w:t>и</w:t>
            </w:r>
            <w:r>
              <w:rPr>
                <w:spacing w:val="-7"/>
                <w:sz w:val="20"/>
              </w:rPr>
              <w:t xml:space="preserve"> </w:t>
            </w:r>
            <w:r>
              <w:rPr>
                <w:sz w:val="20"/>
              </w:rPr>
              <w:t>типичные</w:t>
            </w:r>
            <w:r>
              <w:rPr>
                <w:spacing w:val="-5"/>
                <w:sz w:val="20"/>
              </w:rPr>
              <w:t xml:space="preserve"> </w:t>
            </w:r>
            <w:r>
              <w:rPr>
                <w:sz w:val="20"/>
              </w:rPr>
              <w:t>средства</w:t>
            </w:r>
            <w:r>
              <w:rPr>
                <w:spacing w:val="-47"/>
                <w:sz w:val="20"/>
              </w:rPr>
              <w:t xml:space="preserve"> </w:t>
            </w:r>
            <w:r>
              <w:rPr>
                <w:sz w:val="20"/>
              </w:rPr>
              <w:t>его</w:t>
            </w:r>
            <w:r>
              <w:rPr>
                <w:spacing w:val="-2"/>
                <w:sz w:val="20"/>
              </w:rPr>
              <w:t xml:space="preserve"> </w:t>
            </w:r>
            <w:r>
              <w:rPr>
                <w:sz w:val="20"/>
              </w:rPr>
              <w:t>выражения.</w:t>
            </w:r>
            <w:r>
              <w:rPr>
                <w:spacing w:val="-2"/>
                <w:sz w:val="20"/>
              </w:rPr>
              <w:t xml:space="preserve"> </w:t>
            </w:r>
            <w:r>
              <w:rPr>
                <w:sz w:val="20"/>
              </w:rPr>
              <w:t>Дополнение (прямое</w:t>
            </w:r>
            <w:r>
              <w:rPr>
                <w:spacing w:val="-2"/>
                <w:sz w:val="20"/>
              </w:rPr>
              <w:t xml:space="preserve"> </w:t>
            </w:r>
            <w:r>
              <w:rPr>
                <w:sz w:val="20"/>
              </w:rPr>
              <w:t>и</w:t>
            </w:r>
            <w:r>
              <w:rPr>
                <w:spacing w:val="-3"/>
                <w:sz w:val="20"/>
              </w:rPr>
              <w:t xml:space="preserve"> </w:t>
            </w:r>
            <w:r>
              <w:rPr>
                <w:sz w:val="20"/>
              </w:rPr>
              <w:t>косвенное)</w:t>
            </w:r>
            <w:r>
              <w:rPr>
                <w:spacing w:val="-1"/>
                <w:sz w:val="20"/>
              </w:rPr>
              <w:t xml:space="preserve"> </w:t>
            </w:r>
            <w:r>
              <w:rPr>
                <w:sz w:val="20"/>
              </w:rPr>
              <w:t>и</w:t>
            </w:r>
            <w:r>
              <w:rPr>
                <w:spacing w:val="-3"/>
                <w:sz w:val="20"/>
              </w:rPr>
              <w:t xml:space="preserve"> </w:t>
            </w:r>
            <w:r>
              <w:rPr>
                <w:sz w:val="20"/>
              </w:rPr>
              <w:t>типичные</w:t>
            </w:r>
            <w:r>
              <w:rPr>
                <w:spacing w:val="-2"/>
                <w:sz w:val="20"/>
              </w:rPr>
              <w:t xml:space="preserve"> </w:t>
            </w:r>
            <w:r>
              <w:rPr>
                <w:sz w:val="20"/>
              </w:rPr>
              <w:t>средства</w:t>
            </w:r>
            <w:r>
              <w:rPr>
                <w:spacing w:val="-3"/>
                <w:sz w:val="20"/>
              </w:rPr>
              <w:t xml:space="preserve"> </w:t>
            </w:r>
            <w:r>
              <w:rPr>
                <w:sz w:val="20"/>
              </w:rPr>
              <w:t>его</w:t>
            </w:r>
            <w:r>
              <w:rPr>
                <w:spacing w:val="-1"/>
                <w:sz w:val="20"/>
              </w:rPr>
              <w:t xml:space="preserve"> </w:t>
            </w:r>
            <w:r>
              <w:rPr>
                <w:sz w:val="20"/>
              </w:rPr>
              <w:t>выражения.</w:t>
            </w:r>
          </w:p>
          <w:p w14:paraId="045E51FE" w14:textId="77777777" w:rsidR="0052501E" w:rsidRDefault="00B0778F">
            <w:pPr>
              <w:pStyle w:val="TableParagraph"/>
              <w:ind w:left="30" w:right="522"/>
              <w:jc w:val="both"/>
              <w:rPr>
                <w:sz w:val="20"/>
              </w:rPr>
            </w:pPr>
            <w:r>
              <w:rPr>
                <w:sz w:val="20"/>
              </w:rPr>
              <w:t>Обстоятельство, типичные средства его выражения, виды обстоятельств по значению</w:t>
            </w:r>
            <w:r>
              <w:rPr>
                <w:spacing w:val="1"/>
                <w:sz w:val="20"/>
              </w:rPr>
              <w:t xml:space="preserve"> </w:t>
            </w:r>
            <w:r>
              <w:rPr>
                <w:sz w:val="20"/>
              </w:rPr>
              <w:t>(времени, места, образа действия, цели, причины, меры и степени, условия, уступки).</w:t>
            </w:r>
            <w:r>
              <w:rPr>
                <w:spacing w:val="1"/>
                <w:sz w:val="20"/>
              </w:rPr>
              <w:t xml:space="preserve"> </w:t>
            </w:r>
            <w:r>
              <w:rPr>
                <w:sz w:val="20"/>
              </w:rPr>
              <w:t>Простое</w:t>
            </w:r>
            <w:r>
              <w:rPr>
                <w:spacing w:val="-4"/>
                <w:sz w:val="20"/>
              </w:rPr>
              <w:t xml:space="preserve"> </w:t>
            </w:r>
            <w:r>
              <w:rPr>
                <w:sz w:val="20"/>
              </w:rPr>
              <w:t>осложненное</w:t>
            </w:r>
            <w:r>
              <w:rPr>
                <w:spacing w:val="-3"/>
                <w:sz w:val="20"/>
              </w:rPr>
              <w:t xml:space="preserve"> </w:t>
            </w:r>
            <w:r>
              <w:rPr>
                <w:sz w:val="20"/>
              </w:rPr>
              <w:t>предложение.</w:t>
            </w:r>
            <w:r>
              <w:rPr>
                <w:spacing w:val="-3"/>
                <w:sz w:val="20"/>
              </w:rPr>
              <w:t xml:space="preserve"> </w:t>
            </w:r>
            <w:r>
              <w:rPr>
                <w:sz w:val="20"/>
              </w:rPr>
              <w:t>Однородные</w:t>
            </w:r>
            <w:r>
              <w:rPr>
                <w:spacing w:val="-3"/>
                <w:sz w:val="20"/>
              </w:rPr>
              <w:t xml:space="preserve"> </w:t>
            </w:r>
            <w:r>
              <w:rPr>
                <w:sz w:val="20"/>
              </w:rPr>
              <w:t>члены предложения,</w:t>
            </w:r>
            <w:r>
              <w:rPr>
                <w:spacing w:val="-4"/>
                <w:sz w:val="20"/>
              </w:rPr>
              <w:t xml:space="preserve"> </w:t>
            </w:r>
            <w:r>
              <w:rPr>
                <w:sz w:val="20"/>
              </w:rPr>
              <w:t>их</w:t>
            </w:r>
            <w:r>
              <w:rPr>
                <w:spacing w:val="-4"/>
                <w:sz w:val="20"/>
              </w:rPr>
              <w:t xml:space="preserve"> </w:t>
            </w:r>
            <w:r>
              <w:rPr>
                <w:sz w:val="20"/>
              </w:rPr>
              <w:t>роль</w:t>
            </w:r>
            <w:r>
              <w:rPr>
                <w:spacing w:val="-3"/>
                <w:sz w:val="20"/>
              </w:rPr>
              <w:t xml:space="preserve"> </w:t>
            </w:r>
            <w:r>
              <w:rPr>
                <w:sz w:val="20"/>
              </w:rPr>
              <w:t>в</w:t>
            </w:r>
            <w:r>
              <w:rPr>
                <w:spacing w:val="-5"/>
                <w:sz w:val="20"/>
              </w:rPr>
              <w:t xml:space="preserve"> </w:t>
            </w:r>
            <w:r>
              <w:rPr>
                <w:sz w:val="20"/>
              </w:rPr>
              <w:t>речи.</w:t>
            </w:r>
          </w:p>
          <w:p w14:paraId="317C236A" w14:textId="77777777" w:rsidR="0052501E" w:rsidRDefault="00B0778F">
            <w:pPr>
              <w:pStyle w:val="TableParagraph"/>
              <w:spacing w:line="229" w:lineRule="exact"/>
              <w:ind w:left="30"/>
              <w:jc w:val="both"/>
              <w:rPr>
                <w:sz w:val="20"/>
              </w:rPr>
            </w:pPr>
            <w:r>
              <w:rPr>
                <w:sz w:val="20"/>
              </w:rPr>
              <w:t>Особенности</w:t>
            </w:r>
            <w:r>
              <w:rPr>
                <w:spacing w:val="-4"/>
                <w:sz w:val="20"/>
              </w:rPr>
              <w:t xml:space="preserve"> </w:t>
            </w:r>
            <w:r>
              <w:rPr>
                <w:sz w:val="20"/>
              </w:rPr>
              <w:t>интонации</w:t>
            </w:r>
            <w:r>
              <w:rPr>
                <w:spacing w:val="-5"/>
                <w:sz w:val="20"/>
              </w:rPr>
              <w:t xml:space="preserve"> </w:t>
            </w:r>
            <w:r>
              <w:rPr>
                <w:sz w:val="20"/>
              </w:rPr>
              <w:t>предложений</w:t>
            </w:r>
            <w:r>
              <w:rPr>
                <w:spacing w:val="-5"/>
                <w:sz w:val="20"/>
              </w:rPr>
              <w:t xml:space="preserve"> </w:t>
            </w:r>
            <w:r>
              <w:rPr>
                <w:sz w:val="20"/>
              </w:rPr>
              <w:t>с</w:t>
            </w:r>
            <w:r>
              <w:rPr>
                <w:spacing w:val="-4"/>
                <w:sz w:val="20"/>
              </w:rPr>
              <w:t xml:space="preserve"> </w:t>
            </w:r>
            <w:r>
              <w:rPr>
                <w:sz w:val="20"/>
              </w:rPr>
              <w:t>однородными</w:t>
            </w:r>
            <w:r>
              <w:rPr>
                <w:spacing w:val="-5"/>
                <w:sz w:val="20"/>
              </w:rPr>
              <w:t xml:space="preserve"> </w:t>
            </w:r>
            <w:r>
              <w:rPr>
                <w:sz w:val="20"/>
              </w:rPr>
              <w:t>членами.</w:t>
            </w:r>
            <w:r>
              <w:rPr>
                <w:spacing w:val="-4"/>
                <w:sz w:val="20"/>
              </w:rPr>
              <w:t xml:space="preserve"> </w:t>
            </w:r>
            <w:r>
              <w:rPr>
                <w:sz w:val="20"/>
              </w:rPr>
              <w:t>Предложения</w:t>
            </w:r>
            <w:r>
              <w:rPr>
                <w:spacing w:val="-5"/>
                <w:sz w:val="20"/>
              </w:rPr>
              <w:t xml:space="preserve"> </w:t>
            </w:r>
            <w:r>
              <w:rPr>
                <w:sz w:val="20"/>
              </w:rPr>
              <w:t>с</w:t>
            </w:r>
          </w:p>
          <w:p w14:paraId="02675E72" w14:textId="77777777" w:rsidR="0052501E" w:rsidRDefault="00B0778F">
            <w:pPr>
              <w:pStyle w:val="TableParagraph"/>
              <w:ind w:left="30"/>
              <w:rPr>
                <w:sz w:val="20"/>
              </w:rPr>
            </w:pPr>
            <w:r>
              <w:rPr>
                <w:sz w:val="20"/>
              </w:rPr>
              <w:t>однородными</w:t>
            </w:r>
            <w:r>
              <w:rPr>
                <w:spacing w:val="-4"/>
                <w:sz w:val="20"/>
              </w:rPr>
              <w:t xml:space="preserve"> </w:t>
            </w:r>
            <w:r>
              <w:rPr>
                <w:sz w:val="20"/>
              </w:rPr>
              <w:t>членами</w:t>
            </w:r>
            <w:r>
              <w:rPr>
                <w:spacing w:val="-4"/>
                <w:sz w:val="20"/>
              </w:rPr>
              <w:t xml:space="preserve"> </w:t>
            </w:r>
            <w:r>
              <w:rPr>
                <w:sz w:val="20"/>
              </w:rPr>
              <w:t>(без союзов,</w:t>
            </w:r>
            <w:r>
              <w:rPr>
                <w:spacing w:val="-3"/>
                <w:sz w:val="20"/>
              </w:rPr>
              <w:t xml:space="preserve"> </w:t>
            </w:r>
            <w:r>
              <w:rPr>
                <w:sz w:val="20"/>
              </w:rPr>
              <w:t>с</w:t>
            </w:r>
            <w:r>
              <w:rPr>
                <w:spacing w:val="-2"/>
                <w:sz w:val="20"/>
              </w:rPr>
              <w:t xml:space="preserve"> </w:t>
            </w:r>
            <w:r>
              <w:rPr>
                <w:sz w:val="20"/>
              </w:rPr>
              <w:t>одиночным</w:t>
            </w:r>
            <w:r>
              <w:rPr>
                <w:spacing w:val="-2"/>
                <w:sz w:val="20"/>
              </w:rPr>
              <w:t xml:space="preserve"> </w:t>
            </w:r>
            <w:r>
              <w:rPr>
                <w:sz w:val="20"/>
              </w:rPr>
              <w:t>союзом</w:t>
            </w:r>
            <w:r>
              <w:rPr>
                <w:spacing w:val="-2"/>
                <w:sz w:val="20"/>
              </w:rPr>
              <w:t xml:space="preserve"> </w:t>
            </w:r>
            <w:r>
              <w:rPr>
                <w:sz w:val="20"/>
              </w:rPr>
              <w:t>"и",</w:t>
            </w:r>
            <w:r>
              <w:rPr>
                <w:spacing w:val="-2"/>
                <w:sz w:val="20"/>
              </w:rPr>
              <w:t xml:space="preserve"> </w:t>
            </w:r>
            <w:r>
              <w:rPr>
                <w:sz w:val="20"/>
              </w:rPr>
              <w:t>союзами</w:t>
            </w:r>
            <w:r>
              <w:rPr>
                <w:spacing w:val="-4"/>
                <w:sz w:val="20"/>
              </w:rPr>
              <w:t xml:space="preserve"> </w:t>
            </w:r>
            <w:r>
              <w:rPr>
                <w:sz w:val="20"/>
              </w:rPr>
              <w:t>"а,</w:t>
            </w:r>
            <w:r>
              <w:rPr>
                <w:spacing w:val="-2"/>
                <w:sz w:val="20"/>
              </w:rPr>
              <w:t xml:space="preserve"> </w:t>
            </w:r>
            <w:r>
              <w:rPr>
                <w:sz w:val="20"/>
              </w:rPr>
              <w:t>но,</w:t>
            </w:r>
            <w:r>
              <w:rPr>
                <w:spacing w:val="-4"/>
                <w:sz w:val="20"/>
              </w:rPr>
              <w:t xml:space="preserve"> </w:t>
            </w:r>
            <w:r>
              <w:rPr>
                <w:sz w:val="20"/>
              </w:rPr>
              <w:t>однако,</w:t>
            </w:r>
            <w:r>
              <w:rPr>
                <w:spacing w:val="-3"/>
                <w:sz w:val="20"/>
              </w:rPr>
              <w:t xml:space="preserve"> </w:t>
            </w:r>
            <w:r>
              <w:rPr>
                <w:sz w:val="20"/>
              </w:rPr>
              <w:t>зато,</w:t>
            </w:r>
            <w:r>
              <w:rPr>
                <w:spacing w:val="-47"/>
                <w:sz w:val="20"/>
              </w:rPr>
              <w:t xml:space="preserve"> </w:t>
            </w:r>
            <w:r>
              <w:rPr>
                <w:sz w:val="20"/>
              </w:rPr>
              <w:t>да</w:t>
            </w:r>
            <w:r>
              <w:rPr>
                <w:spacing w:val="-2"/>
                <w:sz w:val="20"/>
              </w:rPr>
              <w:t xml:space="preserve"> </w:t>
            </w:r>
            <w:r>
              <w:rPr>
                <w:sz w:val="20"/>
              </w:rPr>
              <w:t>(в</w:t>
            </w:r>
            <w:r>
              <w:rPr>
                <w:spacing w:val="-2"/>
                <w:sz w:val="20"/>
              </w:rPr>
              <w:t xml:space="preserve"> </w:t>
            </w:r>
            <w:r>
              <w:rPr>
                <w:sz w:val="20"/>
              </w:rPr>
              <w:t>значении и),</w:t>
            </w:r>
            <w:r>
              <w:rPr>
                <w:spacing w:val="-1"/>
                <w:sz w:val="20"/>
              </w:rPr>
              <w:t xml:space="preserve"> </w:t>
            </w:r>
            <w:r>
              <w:rPr>
                <w:sz w:val="20"/>
              </w:rPr>
              <w:t>да</w:t>
            </w:r>
            <w:r>
              <w:rPr>
                <w:spacing w:val="-2"/>
                <w:sz w:val="20"/>
              </w:rPr>
              <w:t xml:space="preserve"> </w:t>
            </w:r>
            <w:r>
              <w:rPr>
                <w:sz w:val="20"/>
              </w:rPr>
              <w:t>(в</w:t>
            </w:r>
            <w:r>
              <w:rPr>
                <w:spacing w:val="-2"/>
                <w:sz w:val="20"/>
              </w:rPr>
              <w:t xml:space="preserve"> </w:t>
            </w:r>
            <w:r>
              <w:rPr>
                <w:sz w:val="20"/>
              </w:rPr>
              <w:t>значении</w:t>
            </w:r>
            <w:r>
              <w:rPr>
                <w:spacing w:val="-2"/>
                <w:sz w:val="20"/>
              </w:rPr>
              <w:t xml:space="preserve"> </w:t>
            </w:r>
            <w:r>
              <w:rPr>
                <w:sz w:val="20"/>
              </w:rPr>
              <w:t>но)".</w:t>
            </w:r>
            <w:r>
              <w:rPr>
                <w:spacing w:val="-1"/>
                <w:sz w:val="20"/>
              </w:rPr>
              <w:t xml:space="preserve"> </w:t>
            </w:r>
            <w:r>
              <w:rPr>
                <w:sz w:val="20"/>
              </w:rPr>
              <w:t>Предложения</w:t>
            </w:r>
            <w:r>
              <w:rPr>
                <w:spacing w:val="-2"/>
                <w:sz w:val="20"/>
              </w:rPr>
              <w:t xml:space="preserve"> </w:t>
            </w:r>
            <w:r>
              <w:rPr>
                <w:sz w:val="20"/>
              </w:rPr>
              <w:t>с</w:t>
            </w:r>
            <w:r>
              <w:rPr>
                <w:spacing w:val="-1"/>
                <w:sz w:val="20"/>
              </w:rPr>
              <w:t xml:space="preserve"> </w:t>
            </w:r>
            <w:r>
              <w:rPr>
                <w:sz w:val="20"/>
              </w:rPr>
              <w:t>обобщающим словом при</w:t>
            </w:r>
          </w:p>
          <w:p w14:paraId="529EF316" w14:textId="77777777" w:rsidR="0052501E" w:rsidRDefault="00B0778F">
            <w:pPr>
              <w:pStyle w:val="TableParagraph"/>
              <w:ind w:left="30"/>
              <w:rPr>
                <w:sz w:val="20"/>
              </w:rPr>
            </w:pPr>
            <w:r>
              <w:rPr>
                <w:sz w:val="20"/>
              </w:rPr>
              <w:t>однородных</w:t>
            </w:r>
            <w:r>
              <w:rPr>
                <w:spacing w:val="-4"/>
                <w:sz w:val="20"/>
              </w:rPr>
              <w:t xml:space="preserve"> </w:t>
            </w:r>
            <w:r>
              <w:rPr>
                <w:sz w:val="20"/>
              </w:rPr>
              <w:t>членах.</w:t>
            </w:r>
          </w:p>
          <w:p w14:paraId="36E06B43" w14:textId="77777777" w:rsidR="0052501E" w:rsidRDefault="00B0778F">
            <w:pPr>
              <w:pStyle w:val="TableParagraph"/>
              <w:ind w:left="30" w:right="575"/>
              <w:rPr>
                <w:sz w:val="20"/>
              </w:rPr>
            </w:pPr>
            <w:r>
              <w:rPr>
                <w:sz w:val="20"/>
              </w:rPr>
              <w:t>Предложения</w:t>
            </w:r>
            <w:r>
              <w:rPr>
                <w:spacing w:val="-5"/>
                <w:sz w:val="20"/>
              </w:rPr>
              <w:t xml:space="preserve"> </w:t>
            </w:r>
            <w:r>
              <w:rPr>
                <w:sz w:val="20"/>
              </w:rPr>
              <w:t>с</w:t>
            </w:r>
            <w:r>
              <w:rPr>
                <w:spacing w:val="-4"/>
                <w:sz w:val="20"/>
              </w:rPr>
              <w:t xml:space="preserve"> </w:t>
            </w:r>
            <w:r>
              <w:rPr>
                <w:sz w:val="20"/>
              </w:rPr>
              <w:t>обращением,</w:t>
            </w:r>
            <w:r>
              <w:rPr>
                <w:spacing w:val="-4"/>
                <w:sz w:val="20"/>
              </w:rPr>
              <w:t xml:space="preserve"> </w:t>
            </w:r>
            <w:r>
              <w:rPr>
                <w:sz w:val="20"/>
              </w:rPr>
              <w:t>особенности</w:t>
            </w:r>
            <w:r>
              <w:rPr>
                <w:spacing w:val="-3"/>
                <w:sz w:val="20"/>
              </w:rPr>
              <w:t xml:space="preserve"> </w:t>
            </w:r>
            <w:r>
              <w:rPr>
                <w:sz w:val="20"/>
              </w:rPr>
              <w:t>интонации.</w:t>
            </w:r>
            <w:r>
              <w:rPr>
                <w:spacing w:val="-4"/>
                <w:sz w:val="20"/>
              </w:rPr>
              <w:t xml:space="preserve"> </w:t>
            </w:r>
            <w:r>
              <w:rPr>
                <w:sz w:val="20"/>
              </w:rPr>
              <w:t>Обращение</w:t>
            </w:r>
            <w:r>
              <w:rPr>
                <w:spacing w:val="-2"/>
                <w:sz w:val="20"/>
              </w:rPr>
              <w:t xml:space="preserve"> </w:t>
            </w:r>
            <w:r>
              <w:rPr>
                <w:sz w:val="20"/>
              </w:rPr>
              <w:t>и</w:t>
            </w:r>
            <w:r>
              <w:rPr>
                <w:spacing w:val="-4"/>
                <w:sz w:val="20"/>
              </w:rPr>
              <w:t xml:space="preserve"> </w:t>
            </w:r>
            <w:r>
              <w:rPr>
                <w:sz w:val="20"/>
              </w:rPr>
              <w:t>средства</w:t>
            </w:r>
            <w:r>
              <w:rPr>
                <w:spacing w:val="-4"/>
                <w:sz w:val="20"/>
              </w:rPr>
              <w:t xml:space="preserve"> </w:t>
            </w:r>
            <w:r>
              <w:rPr>
                <w:sz w:val="20"/>
              </w:rPr>
              <w:t>его</w:t>
            </w:r>
            <w:r>
              <w:rPr>
                <w:spacing w:val="-47"/>
                <w:sz w:val="20"/>
              </w:rPr>
              <w:t xml:space="preserve"> </w:t>
            </w:r>
            <w:r>
              <w:rPr>
                <w:sz w:val="20"/>
              </w:rPr>
              <w:lastRenderedPageBreak/>
              <w:t>выражения.</w:t>
            </w:r>
          </w:p>
          <w:p w14:paraId="5A7FB2C5" w14:textId="77777777" w:rsidR="0052501E" w:rsidRDefault="00B0778F">
            <w:pPr>
              <w:pStyle w:val="TableParagraph"/>
              <w:spacing w:before="1"/>
              <w:ind w:left="30" w:right="575"/>
              <w:rPr>
                <w:sz w:val="20"/>
              </w:rPr>
            </w:pPr>
            <w:r>
              <w:rPr>
                <w:sz w:val="20"/>
              </w:rPr>
              <w:t>Синтаксический анализ простого и простого осложненного предложений.</w:t>
            </w:r>
            <w:r>
              <w:rPr>
                <w:spacing w:val="1"/>
                <w:sz w:val="20"/>
              </w:rPr>
              <w:t xml:space="preserve"> </w:t>
            </w:r>
            <w:r>
              <w:rPr>
                <w:sz w:val="20"/>
              </w:rPr>
              <w:t>Пунктуационное</w:t>
            </w:r>
            <w:r>
              <w:rPr>
                <w:spacing w:val="-6"/>
                <w:sz w:val="20"/>
              </w:rPr>
              <w:t xml:space="preserve"> </w:t>
            </w:r>
            <w:r>
              <w:rPr>
                <w:sz w:val="20"/>
              </w:rPr>
              <w:t>оформление</w:t>
            </w:r>
            <w:r>
              <w:rPr>
                <w:spacing w:val="-5"/>
                <w:sz w:val="20"/>
              </w:rPr>
              <w:t xml:space="preserve"> </w:t>
            </w:r>
            <w:r>
              <w:rPr>
                <w:sz w:val="20"/>
              </w:rPr>
              <w:t>предложений,</w:t>
            </w:r>
            <w:r>
              <w:rPr>
                <w:spacing w:val="-6"/>
                <w:sz w:val="20"/>
              </w:rPr>
              <w:t xml:space="preserve"> </w:t>
            </w:r>
            <w:r>
              <w:rPr>
                <w:sz w:val="20"/>
              </w:rPr>
              <w:t>осложненных</w:t>
            </w:r>
            <w:r>
              <w:rPr>
                <w:spacing w:val="-6"/>
                <w:sz w:val="20"/>
              </w:rPr>
              <w:t xml:space="preserve"> </w:t>
            </w:r>
            <w:r>
              <w:rPr>
                <w:sz w:val="20"/>
              </w:rPr>
              <w:t>однородными</w:t>
            </w:r>
            <w:r>
              <w:rPr>
                <w:spacing w:val="-6"/>
                <w:sz w:val="20"/>
              </w:rPr>
              <w:t xml:space="preserve"> </w:t>
            </w:r>
            <w:r>
              <w:rPr>
                <w:sz w:val="20"/>
              </w:rPr>
              <w:t>членами,</w:t>
            </w:r>
          </w:p>
          <w:p w14:paraId="6FFA09B4" w14:textId="77777777" w:rsidR="0052501E" w:rsidRDefault="00B0778F">
            <w:pPr>
              <w:pStyle w:val="TableParagraph"/>
              <w:spacing w:line="228" w:lineRule="exact"/>
              <w:ind w:left="30"/>
              <w:rPr>
                <w:sz w:val="20"/>
              </w:rPr>
            </w:pPr>
            <w:r>
              <w:rPr>
                <w:sz w:val="20"/>
              </w:rPr>
              <w:t>связанными</w:t>
            </w:r>
            <w:r>
              <w:rPr>
                <w:spacing w:val="-4"/>
                <w:sz w:val="20"/>
              </w:rPr>
              <w:t xml:space="preserve"> </w:t>
            </w:r>
            <w:r>
              <w:rPr>
                <w:sz w:val="20"/>
              </w:rPr>
              <w:t>бессоюзной</w:t>
            </w:r>
            <w:r>
              <w:rPr>
                <w:spacing w:val="-3"/>
                <w:sz w:val="20"/>
              </w:rPr>
              <w:t xml:space="preserve"> </w:t>
            </w:r>
            <w:r>
              <w:rPr>
                <w:sz w:val="20"/>
              </w:rPr>
              <w:t>связью,</w:t>
            </w:r>
            <w:r>
              <w:rPr>
                <w:spacing w:val="-2"/>
                <w:sz w:val="20"/>
              </w:rPr>
              <w:t xml:space="preserve"> </w:t>
            </w:r>
            <w:r>
              <w:rPr>
                <w:sz w:val="20"/>
              </w:rPr>
              <w:t>одиночным</w:t>
            </w:r>
            <w:r>
              <w:rPr>
                <w:spacing w:val="-1"/>
                <w:sz w:val="20"/>
              </w:rPr>
              <w:t xml:space="preserve"> </w:t>
            </w:r>
            <w:r>
              <w:rPr>
                <w:sz w:val="20"/>
              </w:rPr>
              <w:t>союзом</w:t>
            </w:r>
            <w:r>
              <w:rPr>
                <w:spacing w:val="-2"/>
                <w:sz w:val="20"/>
              </w:rPr>
              <w:t xml:space="preserve"> </w:t>
            </w:r>
            <w:r>
              <w:rPr>
                <w:sz w:val="20"/>
              </w:rPr>
              <w:t>"и",</w:t>
            </w:r>
            <w:r>
              <w:rPr>
                <w:spacing w:val="-2"/>
                <w:sz w:val="20"/>
              </w:rPr>
              <w:t xml:space="preserve"> </w:t>
            </w:r>
            <w:r>
              <w:rPr>
                <w:sz w:val="20"/>
              </w:rPr>
              <w:t>союзами</w:t>
            </w:r>
            <w:r>
              <w:rPr>
                <w:spacing w:val="-3"/>
                <w:sz w:val="20"/>
              </w:rPr>
              <w:t xml:space="preserve"> </w:t>
            </w:r>
            <w:r>
              <w:rPr>
                <w:sz w:val="20"/>
              </w:rPr>
              <w:t>"а,</w:t>
            </w:r>
            <w:r>
              <w:rPr>
                <w:spacing w:val="-4"/>
                <w:sz w:val="20"/>
              </w:rPr>
              <w:t xml:space="preserve"> </w:t>
            </w:r>
            <w:r>
              <w:rPr>
                <w:sz w:val="20"/>
              </w:rPr>
              <w:t>но,</w:t>
            </w:r>
            <w:r>
              <w:rPr>
                <w:spacing w:val="-3"/>
                <w:sz w:val="20"/>
              </w:rPr>
              <w:t xml:space="preserve"> </w:t>
            </w:r>
            <w:r>
              <w:rPr>
                <w:sz w:val="20"/>
              </w:rPr>
              <w:t>однако,</w:t>
            </w:r>
            <w:r>
              <w:rPr>
                <w:spacing w:val="-2"/>
                <w:sz w:val="20"/>
              </w:rPr>
              <w:t xml:space="preserve"> </w:t>
            </w:r>
            <w:r>
              <w:rPr>
                <w:sz w:val="20"/>
              </w:rPr>
              <w:t>зато,</w:t>
            </w:r>
            <w:r>
              <w:rPr>
                <w:spacing w:val="-2"/>
                <w:sz w:val="20"/>
              </w:rPr>
              <w:t xml:space="preserve"> </w:t>
            </w:r>
            <w:r>
              <w:rPr>
                <w:sz w:val="20"/>
              </w:rPr>
              <w:t>да</w:t>
            </w:r>
            <w:r>
              <w:rPr>
                <w:spacing w:val="-3"/>
                <w:sz w:val="20"/>
              </w:rPr>
              <w:t xml:space="preserve"> </w:t>
            </w:r>
            <w:r>
              <w:rPr>
                <w:sz w:val="20"/>
              </w:rPr>
              <w:t>(в</w:t>
            </w:r>
          </w:p>
        </w:tc>
      </w:tr>
    </w:tbl>
    <w:p w14:paraId="1FC95F3F" w14:textId="77777777" w:rsidR="0052501E" w:rsidRDefault="0052501E">
      <w:pPr>
        <w:spacing w:line="228" w:lineRule="exact"/>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58D0E602" w14:textId="77777777">
        <w:trPr>
          <w:trHeight w:val="2571"/>
        </w:trPr>
        <w:tc>
          <w:tcPr>
            <w:tcW w:w="2025" w:type="dxa"/>
          </w:tcPr>
          <w:p w14:paraId="0B57AB30" w14:textId="77777777" w:rsidR="0052501E" w:rsidRDefault="0052501E">
            <w:pPr>
              <w:pStyle w:val="TableParagraph"/>
              <w:rPr>
                <w:sz w:val="18"/>
              </w:rPr>
            </w:pPr>
          </w:p>
        </w:tc>
        <w:tc>
          <w:tcPr>
            <w:tcW w:w="7973" w:type="dxa"/>
          </w:tcPr>
          <w:p w14:paraId="3D4F05DD" w14:textId="77777777" w:rsidR="0052501E" w:rsidRDefault="00B0778F">
            <w:pPr>
              <w:pStyle w:val="TableParagraph"/>
              <w:spacing w:before="8"/>
              <w:ind w:left="30"/>
              <w:rPr>
                <w:sz w:val="20"/>
              </w:rPr>
            </w:pPr>
            <w:r>
              <w:rPr>
                <w:sz w:val="20"/>
              </w:rPr>
              <w:t>значении</w:t>
            </w:r>
            <w:r>
              <w:rPr>
                <w:spacing w:val="-1"/>
                <w:sz w:val="20"/>
              </w:rPr>
              <w:t xml:space="preserve"> </w:t>
            </w:r>
            <w:r>
              <w:rPr>
                <w:sz w:val="20"/>
              </w:rPr>
              <w:t>и),</w:t>
            </w:r>
            <w:r>
              <w:rPr>
                <w:spacing w:val="-2"/>
                <w:sz w:val="20"/>
              </w:rPr>
              <w:t xml:space="preserve"> </w:t>
            </w:r>
            <w:r>
              <w:rPr>
                <w:sz w:val="20"/>
              </w:rPr>
              <w:t>да</w:t>
            </w:r>
            <w:r>
              <w:rPr>
                <w:spacing w:val="-3"/>
                <w:sz w:val="20"/>
              </w:rPr>
              <w:t xml:space="preserve"> </w:t>
            </w:r>
            <w:r>
              <w:rPr>
                <w:sz w:val="20"/>
              </w:rPr>
              <w:t>(в</w:t>
            </w:r>
            <w:r>
              <w:rPr>
                <w:spacing w:val="-3"/>
                <w:sz w:val="20"/>
              </w:rPr>
              <w:t xml:space="preserve"> </w:t>
            </w:r>
            <w:r>
              <w:rPr>
                <w:sz w:val="20"/>
              </w:rPr>
              <w:t>значении</w:t>
            </w:r>
            <w:r>
              <w:rPr>
                <w:spacing w:val="-1"/>
                <w:sz w:val="20"/>
              </w:rPr>
              <w:t xml:space="preserve"> </w:t>
            </w:r>
            <w:r>
              <w:rPr>
                <w:sz w:val="20"/>
              </w:rPr>
              <w:t>но)".</w:t>
            </w:r>
          </w:p>
          <w:p w14:paraId="1BA0B652" w14:textId="77777777" w:rsidR="0052501E" w:rsidRDefault="00B0778F">
            <w:pPr>
              <w:pStyle w:val="TableParagraph"/>
              <w:ind w:left="30"/>
              <w:rPr>
                <w:sz w:val="20"/>
              </w:rPr>
            </w:pPr>
            <w:r>
              <w:rPr>
                <w:sz w:val="20"/>
              </w:rPr>
              <w:t>Предложения</w:t>
            </w:r>
            <w:r>
              <w:rPr>
                <w:spacing w:val="-4"/>
                <w:sz w:val="20"/>
              </w:rPr>
              <w:t xml:space="preserve"> </w:t>
            </w:r>
            <w:r>
              <w:rPr>
                <w:sz w:val="20"/>
              </w:rPr>
              <w:t>простые</w:t>
            </w:r>
            <w:r>
              <w:rPr>
                <w:spacing w:val="-3"/>
                <w:sz w:val="20"/>
              </w:rPr>
              <w:t xml:space="preserve"> </w:t>
            </w:r>
            <w:r>
              <w:rPr>
                <w:sz w:val="20"/>
              </w:rPr>
              <w:t>и</w:t>
            </w:r>
            <w:r>
              <w:rPr>
                <w:spacing w:val="-4"/>
                <w:sz w:val="20"/>
              </w:rPr>
              <w:t xml:space="preserve"> </w:t>
            </w:r>
            <w:r>
              <w:rPr>
                <w:sz w:val="20"/>
              </w:rPr>
              <w:t>сложные.</w:t>
            </w:r>
            <w:r>
              <w:rPr>
                <w:spacing w:val="-3"/>
                <w:sz w:val="20"/>
              </w:rPr>
              <w:t xml:space="preserve"> </w:t>
            </w:r>
            <w:r>
              <w:rPr>
                <w:sz w:val="20"/>
              </w:rPr>
              <w:t>Сложные</w:t>
            </w:r>
            <w:r>
              <w:rPr>
                <w:spacing w:val="-2"/>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бессоюзной</w:t>
            </w:r>
            <w:r>
              <w:rPr>
                <w:spacing w:val="-4"/>
                <w:sz w:val="20"/>
              </w:rPr>
              <w:t xml:space="preserve"> </w:t>
            </w:r>
            <w:r>
              <w:rPr>
                <w:sz w:val="20"/>
              </w:rPr>
              <w:t>и</w:t>
            </w:r>
            <w:r>
              <w:rPr>
                <w:spacing w:val="-3"/>
                <w:sz w:val="20"/>
              </w:rPr>
              <w:t xml:space="preserve"> </w:t>
            </w:r>
            <w:r>
              <w:rPr>
                <w:sz w:val="20"/>
              </w:rPr>
              <w:t>союзной</w:t>
            </w:r>
            <w:r>
              <w:rPr>
                <w:spacing w:val="-2"/>
                <w:sz w:val="20"/>
              </w:rPr>
              <w:t xml:space="preserve"> </w:t>
            </w:r>
            <w:r>
              <w:rPr>
                <w:sz w:val="20"/>
              </w:rPr>
              <w:t>связью.</w:t>
            </w:r>
            <w:r>
              <w:rPr>
                <w:spacing w:val="-47"/>
                <w:sz w:val="20"/>
              </w:rPr>
              <w:t xml:space="preserve"> </w:t>
            </w:r>
            <w:r>
              <w:rPr>
                <w:sz w:val="20"/>
              </w:rPr>
              <w:t>Предложения</w:t>
            </w:r>
            <w:r>
              <w:rPr>
                <w:spacing w:val="-3"/>
                <w:sz w:val="20"/>
              </w:rPr>
              <w:t xml:space="preserve"> </w:t>
            </w:r>
            <w:r>
              <w:rPr>
                <w:sz w:val="20"/>
              </w:rPr>
              <w:t>сложносочиненные</w:t>
            </w:r>
            <w:r>
              <w:rPr>
                <w:spacing w:val="2"/>
                <w:sz w:val="20"/>
              </w:rPr>
              <w:t xml:space="preserve"> </w:t>
            </w:r>
            <w:r>
              <w:rPr>
                <w:sz w:val="20"/>
              </w:rPr>
              <w:t>и</w:t>
            </w:r>
            <w:r>
              <w:rPr>
                <w:spacing w:val="-3"/>
                <w:sz w:val="20"/>
              </w:rPr>
              <w:t xml:space="preserve"> </w:t>
            </w:r>
            <w:r>
              <w:rPr>
                <w:sz w:val="20"/>
              </w:rPr>
              <w:t>сложноподчиненные</w:t>
            </w:r>
            <w:r>
              <w:rPr>
                <w:spacing w:val="2"/>
                <w:sz w:val="20"/>
              </w:rPr>
              <w:t xml:space="preserve"> </w:t>
            </w:r>
            <w:r>
              <w:rPr>
                <w:sz w:val="20"/>
              </w:rPr>
              <w:t>(общее</w:t>
            </w:r>
            <w:r>
              <w:rPr>
                <w:spacing w:val="-2"/>
                <w:sz w:val="20"/>
              </w:rPr>
              <w:t xml:space="preserve"> </w:t>
            </w:r>
            <w:r>
              <w:rPr>
                <w:sz w:val="20"/>
              </w:rPr>
              <w:t>представление,</w:t>
            </w:r>
          </w:p>
          <w:p w14:paraId="7F7F22C1" w14:textId="77777777" w:rsidR="0052501E" w:rsidRDefault="00B0778F">
            <w:pPr>
              <w:pStyle w:val="TableParagraph"/>
              <w:spacing w:before="1"/>
              <w:ind w:left="30"/>
              <w:rPr>
                <w:sz w:val="20"/>
              </w:rPr>
            </w:pPr>
            <w:r>
              <w:rPr>
                <w:sz w:val="20"/>
              </w:rPr>
              <w:t>практическое</w:t>
            </w:r>
            <w:r>
              <w:rPr>
                <w:spacing w:val="-3"/>
                <w:sz w:val="20"/>
              </w:rPr>
              <w:t xml:space="preserve"> </w:t>
            </w:r>
            <w:r>
              <w:rPr>
                <w:sz w:val="20"/>
              </w:rPr>
              <w:t>усвоение).</w:t>
            </w:r>
          </w:p>
          <w:p w14:paraId="4B654471" w14:textId="77777777" w:rsidR="0052501E" w:rsidRDefault="00B0778F">
            <w:pPr>
              <w:pStyle w:val="TableParagraph"/>
              <w:spacing w:before="1"/>
              <w:ind w:left="30"/>
              <w:rPr>
                <w:sz w:val="20"/>
              </w:rPr>
            </w:pPr>
            <w:r>
              <w:rPr>
                <w:sz w:val="20"/>
              </w:rPr>
              <w:t>Пунктуационное</w:t>
            </w:r>
            <w:r>
              <w:rPr>
                <w:spacing w:val="-4"/>
                <w:sz w:val="20"/>
              </w:rPr>
              <w:t xml:space="preserve"> </w:t>
            </w:r>
            <w:r>
              <w:rPr>
                <w:sz w:val="20"/>
              </w:rPr>
              <w:t>оформление</w:t>
            </w:r>
            <w:r>
              <w:rPr>
                <w:spacing w:val="-3"/>
                <w:sz w:val="20"/>
              </w:rPr>
              <w:t xml:space="preserve"> </w:t>
            </w:r>
            <w:r>
              <w:rPr>
                <w:sz w:val="20"/>
              </w:rPr>
              <w:t>сложных</w:t>
            </w:r>
            <w:r>
              <w:rPr>
                <w:spacing w:val="-4"/>
                <w:sz w:val="20"/>
              </w:rPr>
              <w:t xml:space="preserve"> </w:t>
            </w:r>
            <w:r>
              <w:rPr>
                <w:sz w:val="20"/>
              </w:rPr>
              <w:t>предложений,</w:t>
            </w:r>
            <w:r>
              <w:rPr>
                <w:spacing w:val="-3"/>
                <w:sz w:val="20"/>
              </w:rPr>
              <w:t xml:space="preserve"> </w:t>
            </w:r>
            <w:r>
              <w:rPr>
                <w:sz w:val="20"/>
              </w:rPr>
              <w:t>состоящих</w:t>
            </w:r>
            <w:r>
              <w:rPr>
                <w:spacing w:val="-4"/>
                <w:sz w:val="20"/>
              </w:rPr>
              <w:t xml:space="preserve"> </w:t>
            </w:r>
            <w:r>
              <w:rPr>
                <w:sz w:val="20"/>
              </w:rPr>
              <w:t>из</w:t>
            </w:r>
            <w:r>
              <w:rPr>
                <w:spacing w:val="-3"/>
                <w:sz w:val="20"/>
              </w:rPr>
              <w:t xml:space="preserve"> </w:t>
            </w:r>
            <w:r>
              <w:rPr>
                <w:sz w:val="20"/>
              </w:rPr>
              <w:t>частей,</w:t>
            </w:r>
            <w:r>
              <w:rPr>
                <w:spacing w:val="-3"/>
                <w:sz w:val="20"/>
              </w:rPr>
              <w:t xml:space="preserve"> </w:t>
            </w:r>
            <w:r>
              <w:rPr>
                <w:sz w:val="20"/>
              </w:rPr>
              <w:t>связанных</w:t>
            </w:r>
            <w:r>
              <w:rPr>
                <w:spacing w:val="-47"/>
                <w:sz w:val="20"/>
              </w:rPr>
              <w:t xml:space="preserve"> </w:t>
            </w:r>
            <w:r>
              <w:rPr>
                <w:sz w:val="20"/>
              </w:rPr>
              <w:t>бессоюзной</w:t>
            </w:r>
            <w:r>
              <w:rPr>
                <w:spacing w:val="-2"/>
                <w:sz w:val="20"/>
              </w:rPr>
              <w:t xml:space="preserve"> </w:t>
            </w:r>
            <w:r>
              <w:rPr>
                <w:sz w:val="20"/>
              </w:rPr>
              <w:t>связью и</w:t>
            </w:r>
            <w:r>
              <w:rPr>
                <w:spacing w:val="-1"/>
                <w:sz w:val="20"/>
              </w:rPr>
              <w:t xml:space="preserve"> </w:t>
            </w:r>
            <w:r>
              <w:rPr>
                <w:sz w:val="20"/>
              </w:rPr>
              <w:t>союзами</w:t>
            </w:r>
            <w:r>
              <w:rPr>
                <w:spacing w:val="-2"/>
                <w:sz w:val="20"/>
              </w:rPr>
              <w:t xml:space="preserve"> </w:t>
            </w:r>
            <w:r>
              <w:rPr>
                <w:sz w:val="20"/>
              </w:rPr>
              <w:t>"и, но, а,</w:t>
            </w:r>
            <w:r>
              <w:rPr>
                <w:spacing w:val="1"/>
                <w:sz w:val="20"/>
              </w:rPr>
              <w:t xml:space="preserve"> </w:t>
            </w:r>
            <w:r>
              <w:rPr>
                <w:sz w:val="20"/>
              </w:rPr>
              <w:t>однако,</w:t>
            </w:r>
            <w:r>
              <w:rPr>
                <w:spacing w:val="-1"/>
                <w:sz w:val="20"/>
              </w:rPr>
              <w:t xml:space="preserve"> </w:t>
            </w:r>
            <w:r>
              <w:rPr>
                <w:sz w:val="20"/>
              </w:rPr>
              <w:t>зато, да".</w:t>
            </w:r>
          </w:p>
          <w:p w14:paraId="06FF867C" w14:textId="77777777" w:rsidR="0052501E" w:rsidRDefault="00B0778F">
            <w:pPr>
              <w:pStyle w:val="TableParagraph"/>
              <w:spacing w:line="228" w:lineRule="exact"/>
              <w:ind w:left="30"/>
              <w:rPr>
                <w:sz w:val="20"/>
              </w:rPr>
            </w:pPr>
            <w:r>
              <w:rPr>
                <w:sz w:val="20"/>
              </w:rPr>
              <w:t>Предложения</w:t>
            </w:r>
            <w:r>
              <w:rPr>
                <w:spacing w:val="-4"/>
                <w:sz w:val="20"/>
              </w:rPr>
              <w:t xml:space="preserve"> </w:t>
            </w:r>
            <w:r>
              <w:rPr>
                <w:sz w:val="20"/>
              </w:rPr>
              <w:t>с</w:t>
            </w:r>
            <w:r>
              <w:rPr>
                <w:spacing w:val="-3"/>
                <w:sz w:val="20"/>
              </w:rPr>
              <w:t xml:space="preserve"> </w:t>
            </w:r>
            <w:r>
              <w:rPr>
                <w:sz w:val="20"/>
              </w:rPr>
              <w:t>прямой</w:t>
            </w:r>
            <w:r>
              <w:rPr>
                <w:spacing w:val="-4"/>
                <w:sz w:val="20"/>
              </w:rPr>
              <w:t xml:space="preserve"> </w:t>
            </w:r>
            <w:r>
              <w:rPr>
                <w:sz w:val="20"/>
              </w:rPr>
              <w:t>речью.</w:t>
            </w:r>
          </w:p>
          <w:p w14:paraId="13D6F7F3" w14:textId="77777777" w:rsidR="0052501E" w:rsidRDefault="00B0778F">
            <w:pPr>
              <w:pStyle w:val="TableParagraph"/>
              <w:ind w:left="30" w:right="2729"/>
              <w:rPr>
                <w:sz w:val="20"/>
              </w:rPr>
            </w:pPr>
            <w:r>
              <w:rPr>
                <w:sz w:val="20"/>
              </w:rPr>
              <w:t>Пунктуационное</w:t>
            </w:r>
            <w:r>
              <w:rPr>
                <w:spacing w:val="-5"/>
                <w:sz w:val="20"/>
              </w:rPr>
              <w:t xml:space="preserve"> </w:t>
            </w:r>
            <w:r>
              <w:rPr>
                <w:sz w:val="20"/>
              </w:rPr>
              <w:t>оформление</w:t>
            </w:r>
            <w:r>
              <w:rPr>
                <w:spacing w:val="-4"/>
                <w:sz w:val="20"/>
              </w:rPr>
              <w:t xml:space="preserve"> </w:t>
            </w:r>
            <w:r>
              <w:rPr>
                <w:sz w:val="20"/>
              </w:rPr>
              <w:t>предложений</w:t>
            </w:r>
            <w:r>
              <w:rPr>
                <w:spacing w:val="-5"/>
                <w:sz w:val="20"/>
              </w:rPr>
              <w:t xml:space="preserve"> </w:t>
            </w:r>
            <w:r>
              <w:rPr>
                <w:sz w:val="20"/>
              </w:rPr>
              <w:t>с</w:t>
            </w:r>
            <w:r>
              <w:rPr>
                <w:spacing w:val="-4"/>
                <w:sz w:val="20"/>
              </w:rPr>
              <w:t xml:space="preserve"> </w:t>
            </w:r>
            <w:r>
              <w:rPr>
                <w:sz w:val="20"/>
              </w:rPr>
              <w:t>прямой</w:t>
            </w:r>
            <w:r>
              <w:rPr>
                <w:spacing w:val="-5"/>
                <w:sz w:val="20"/>
              </w:rPr>
              <w:t xml:space="preserve"> </w:t>
            </w:r>
            <w:r>
              <w:rPr>
                <w:sz w:val="20"/>
              </w:rPr>
              <w:t>речью.</w:t>
            </w:r>
            <w:r>
              <w:rPr>
                <w:spacing w:val="-47"/>
                <w:sz w:val="20"/>
              </w:rPr>
              <w:t xml:space="preserve"> </w:t>
            </w:r>
            <w:r>
              <w:rPr>
                <w:sz w:val="20"/>
              </w:rPr>
              <w:t>Диалог.</w:t>
            </w:r>
          </w:p>
          <w:p w14:paraId="38F2E1E5" w14:textId="77777777" w:rsidR="0052501E" w:rsidRDefault="00B0778F">
            <w:pPr>
              <w:pStyle w:val="TableParagraph"/>
              <w:spacing w:before="1"/>
              <w:ind w:left="30" w:right="3699"/>
              <w:rPr>
                <w:sz w:val="20"/>
              </w:rPr>
            </w:pPr>
            <w:r>
              <w:rPr>
                <w:sz w:val="20"/>
              </w:rPr>
              <w:t>Пунктуационное</w:t>
            </w:r>
            <w:r>
              <w:rPr>
                <w:spacing w:val="-6"/>
                <w:sz w:val="20"/>
              </w:rPr>
              <w:t xml:space="preserve"> </w:t>
            </w:r>
            <w:r>
              <w:rPr>
                <w:sz w:val="20"/>
              </w:rPr>
              <w:t>оформление</w:t>
            </w:r>
            <w:r>
              <w:rPr>
                <w:spacing w:val="-5"/>
                <w:sz w:val="20"/>
              </w:rPr>
              <w:t xml:space="preserve"> </w:t>
            </w:r>
            <w:r>
              <w:rPr>
                <w:sz w:val="20"/>
              </w:rPr>
              <w:t>диалога</w:t>
            </w:r>
            <w:r>
              <w:rPr>
                <w:spacing w:val="-3"/>
                <w:sz w:val="20"/>
              </w:rPr>
              <w:t xml:space="preserve"> </w:t>
            </w:r>
            <w:r>
              <w:rPr>
                <w:sz w:val="20"/>
              </w:rPr>
              <w:t>на</w:t>
            </w:r>
            <w:r>
              <w:rPr>
                <w:spacing w:val="-5"/>
                <w:sz w:val="20"/>
              </w:rPr>
              <w:t xml:space="preserve"> </w:t>
            </w:r>
            <w:r>
              <w:rPr>
                <w:sz w:val="20"/>
              </w:rPr>
              <w:t>письме.</w:t>
            </w:r>
            <w:r>
              <w:rPr>
                <w:spacing w:val="-47"/>
                <w:sz w:val="20"/>
              </w:rPr>
              <w:t xml:space="preserve"> </w:t>
            </w:r>
            <w:r>
              <w:rPr>
                <w:sz w:val="20"/>
              </w:rPr>
              <w:t>Пунктуация</w:t>
            </w:r>
            <w:r>
              <w:rPr>
                <w:spacing w:val="-2"/>
                <w:sz w:val="20"/>
              </w:rPr>
              <w:t xml:space="preserve"> </w:t>
            </w:r>
            <w:r>
              <w:rPr>
                <w:sz w:val="20"/>
              </w:rPr>
              <w:t>как</w:t>
            </w:r>
            <w:r>
              <w:rPr>
                <w:spacing w:val="-2"/>
                <w:sz w:val="20"/>
              </w:rPr>
              <w:t xml:space="preserve"> </w:t>
            </w:r>
            <w:r>
              <w:rPr>
                <w:sz w:val="20"/>
              </w:rPr>
              <w:t>раздел</w:t>
            </w:r>
            <w:r>
              <w:rPr>
                <w:spacing w:val="-1"/>
                <w:sz w:val="20"/>
              </w:rPr>
              <w:t xml:space="preserve"> </w:t>
            </w:r>
            <w:r>
              <w:rPr>
                <w:sz w:val="20"/>
              </w:rPr>
              <w:t>лингвистики.</w:t>
            </w:r>
          </w:p>
        </w:tc>
      </w:tr>
    </w:tbl>
    <w:p w14:paraId="6114B011"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6</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71B3781B"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150"/>
        <w:gridCol w:w="7849"/>
      </w:tblGrid>
      <w:tr w:rsidR="0052501E" w14:paraId="73FE56BF" w14:textId="77777777">
        <w:trPr>
          <w:trHeight w:val="739"/>
        </w:trPr>
        <w:tc>
          <w:tcPr>
            <w:tcW w:w="2150" w:type="dxa"/>
          </w:tcPr>
          <w:p w14:paraId="0D138E49" w14:textId="77777777" w:rsidR="0052501E" w:rsidRDefault="00B0778F">
            <w:pPr>
              <w:pStyle w:val="TableParagraph"/>
              <w:spacing w:before="133"/>
              <w:ind w:left="27" w:right="522"/>
              <w:rPr>
                <w:sz w:val="20"/>
              </w:rPr>
            </w:pPr>
            <w:r>
              <w:rPr>
                <w:sz w:val="20"/>
              </w:rPr>
              <w:t>Общие</w:t>
            </w:r>
            <w:r>
              <w:rPr>
                <w:spacing w:val="-7"/>
                <w:sz w:val="20"/>
              </w:rPr>
              <w:t xml:space="preserve"> </w:t>
            </w:r>
            <w:r>
              <w:rPr>
                <w:sz w:val="20"/>
              </w:rPr>
              <w:t>сведения</w:t>
            </w:r>
            <w:r>
              <w:rPr>
                <w:spacing w:val="-7"/>
                <w:sz w:val="20"/>
              </w:rPr>
              <w:t xml:space="preserve"> </w:t>
            </w:r>
            <w:r>
              <w:rPr>
                <w:sz w:val="20"/>
              </w:rPr>
              <w:t>о</w:t>
            </w:r>
            <w:r>
              <w:rPr>
                <w:spacing w:val="-47"/>
                <w:sz w:val="20"/>
              </w:rPr>
              <w:t xml:space="preserve"> </w:t>
            </w:r>
            <w:r>
              <w:rPr>
                <w:sz w:val="20"/>
              </w:rPr>
              <w:t>языке.</w:t>
            </w:r>
          </w:p>
        </w:tc>
        <w:tc>
          <w:tcPr>
            <w:tcW w:w="7849" w:type="dxa"/>
          </w:tcPr>
          <w:p w14:paraId="42463E57" w14:textId="77777777" w:rsidR="0052501E" w:rsidRDefault="00B0778F">
            <w:pPr>
              <w:pStyle w:val="TableParagraph"/>
              <w:spacing w:before="18"/>
              <w:ind w:left="30"/>
              <w:rPr>
                <w:sz w:val="20"/>
              </w:rPr>
            </w:pPr>
            <w:r>
              <w:rPr>
                <w:sz w:val="20"/>
              </w:rPr>
              <w:t>Русский</w:t>
            </w:r>
            <w:r>
              <w:rPr>
                <w:spacing w:val="-4"/>
                <w:sz w:val="20"/>
              </w:rPr>
              <w:t xml:space="preserve"> </w:t>
            </w:r>
            <w:r>
              <w:rPr>
                <w:sz w:val="20"/>
              </w:rPr>
              <w:t>язык -</w:t>
            </w:r>
            <w:r>
              <w:rPr>
                <w:spacing w:val="-5"/>
                <w:sz w:val="20"/>
              </w:rPr>
              <w:t xml:space="preserve"> </w:t>
            </w:r>
            <w:r>
              <w:rPr>
                <w:sz w:val="20"/>
              </w:rPr>
              <w:t>государственный</w:t>
            </w:r>
            <w:r>
              <w:rPr>
                <w:spacing w:val="-3"/>
                <w:sz w:val="20"/>
              </w:rPr>
              <w:t xml:space="preserve"> </w:t>
            </w:r>
            <w:r>
              <w:rPr>
                <w:sz w:val="20"/>
              </w:rPr>
              <w:t>язык</w:t>
            </w:r>
            <w:r>
              <w:rPr>
                <w:spacing w:val="-4"/>
                <w:sz w:val="20"/>
              </w:rPr>
              <w:t xml:space="preserve"> </w:t>
            </w:r>
            <w:r>
              <w:rPr>
                <w:sz w:val="20"/>
              </w:rPr>
              <w:t>Российской</w:t>
            </w:r>
            <w:r>
              <w:rPr>
                <w:spacing w:val="-3"/>
                <w:sz w:val="20"/>
              </w:rPr>
              <w:t xml:space="preserve"> </w:t>
            </w:r>
            <w:r>
              <w:rPr>
                <w:sz w:val="20"/>
              </w:rPr>
              <w:t>Федерации</w:t>
            </w:r>
            <w:r>
              <w:rPr>
                <w:spacing w:val="-4"/>
                <w:sz w:val="20"/>
              </w:rPr>
              <w:t xml:space="preserve"> </w:t>
            </w:r>
            <w:r>
              <w:rPr>
                <w:sz w:val="20"/>
              </w:rPr>
              <w:t>и</w:t>
            </w:r>
            <w:r>
              <w:rPr>
                <w:spacing w:val="-4"/>
                <w:sz w:val="20"/>
              </w:rPr>
              <w:t xml:space="preserve"> </w:t>
            </w:r>
            <w:r>
              <w:rPr>
                <w:sz w:val="20"/>
              </w:rPr>
              <w:t>язык</w:t>
            </w:r>
            <w:r>
              <w:rPr>
                <w:spacing w:val="-3"/>
                <w:sz w:val="20"/>
              </w:rPr>
              <w:t xml:space="preserve"> </w:t>
            </w:r>
            <w:r>
              <w:rPr>
                <w:sz w:val="20"/>
              </w:rPr>
              <w:t>межнационального</w:t>
            </w:r>
            <w:r>
              <w:rPr>
                <w:spacing w:val="-47"/>
                <w:sz w:val="20"/>
              </w:rPr>
              <w:t xml:space="preserve"> </w:t>
            </w:r>
            <w:r>
              <w:rPr>
                <w:sz w:val="20"/>
              </w:rPr>
              <w:t>общения.</w:t>
            </w:r>
          </w:p>
          <w:p w14:paraId="1BD275CF" w14:textId="77777777" w:rsidR="0052501E" w:rsidRDefault="00B0778F">
            <w:pPr>
              <w:pStyle w:val="TableParagraph"/>
              <w:ind w:left="30"/>
              <w:rPr>
                <w:sz w:val="20"/>
              </w:rPr>
            </w:pPr>
            <w:r>
              <w:rPr>
                <w:sz w:val="20"/>
              </w:rPr>
              <w:t>Понятие</w:t>
            </w:r>
            <w:r>
              <w:rPr>
                <w:spacing w:val="-4"/>
                <w:sz w:val="20"/>
              </w:rPr>
              <w:t xml:space="preserve"> </w:t>
            </w:r>
            <w:r>
              <w:rPr>
                <w:sz w:val="20"/>
              </w:rPr>
              <w:t>о</w:t>
            </w:r>
            <w:r>
              <w:rPr>
                <w:spacing w:val="-2"/>
                <w:sz w:val="20"/>
              </w:rPr>
              <w:t xml:space="preserve"> </w:t>
            </w:r>
            <w:r>
              <w:rPr>
                <w:sz w:val="20"/>
              </w:rPr>
              <w:t>литературном</w:t>
            </w:r>
            <w:r>
              <w:rPr>
                <w:spacing w:val="-2"/>
                <w:sz w:val="20"/>
              </w:rPr>
              <w:t xml:space="preserve"> </w:t>
            </w:r>
            <w:r>
              <w:rPr>
                <w:sz w:val="20"/>
              </w:rPr>
              <w:t>языке.</w:t>
            </w:r>
          </w:p>
        </w:tc>
      </w:tr>
      <w:tr w:rsidR="0052501E" w14:paraId="4284D829" w14:textId="77777777">
        <w:trPr>
          <w:trHeight w:val="740"/>
        </w:trPr>
        <w:tc>
          <w:tcPr>
            <w:tcW w:w="2150" w:type="dxa"/>
          </w:tcPr>
          <w:p w14:paraId="7F52C156" w14:textId="77777777" w:rsidR="0052501E" w:rsidRDefault="0052501E">
            <w:pPr>
              <w:pStyle w:val="TableParagraph"/>
              <w:spacing w:before="8"/>
              <w:rPr>
                <w:sz w:val="21"/>
              </w:rPr>
            </w:pPr>
          </w:p>
          <w:p w14:paraId="24D00C6F"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2"/>
                <w:sz w:val="20"/>
              </w:rPr>
              <w:t xml:space="preserve"> </w:t>
            </w:r>
            <w:r>
              <w:rPr>
                <w:sz w:val="20"/>
              </w:rPr>
              <w:t>речь</w:t>
            </w:r>
          </w:p>
        </w:tc>
        <w:tc>
          <w:tcPr>
            <w:tcW w:w="7849" w:type="dxa"/>
          </w:tcPr>
          <w:p w14:paraId="5C79D278" w14:textId="77777777" w:rsidR="0052501E" w:rsidRDefault="00B0778F">
            <w:pPr>
              <w:pStyle w:val="TableParagraph"/>
              <w:spacing w:before="19"/>
              <w:ind w:left="30"/>
              <w:rPr>
                <w:sz w:val="20"/>
              </w:rPr>
            </w:pPr>
            <w:r>
              <w:rPr>
                <w:sz w:val="20"/>
              </w:rPr>
              <w:t>Монолог-описание,</w:t>
            </w:r>
            <w:r>
              <w:rPr>
                <w:spacing w:val="-6"/>
                <w:sz w:val="20"/>
              </w:rPr>
              <w:t xml:space="preserve"> </w:t>
            </w:r>
            <w:r>
              <w:rPr>
                <w:sz w:val="20"/>
              </w:rPr>
              <w:t>монолог-повествование,</w:t>
            </w:r>
            <w:r>
              <w:rPr>
                <w:spacing w:val="-6"/>
                <w:sz w:val="20"/>
              </w:rPr>
              <w:t xml:space="preserve"> </w:t>
            </w:r>
            <w:r>
              <w:rPr>
                <w:sz w:val="20"/>
              </w:rPr>
              <w:t>монолог-рассуждение;</w:t>
            </w:r>
            <w:r>
              <w:rPr>
                <w:spacing w:val="-7"/>
                <w:sz w:val="20"/>
              </w:rPr>
              <w:t xml:space="preserve"> </w:t>
            </w:r>
            <w:r>
              <w:rPr>
                <w:sz w:val="20"/>
              </w:rPr>
              <w:t>сообщение</w:t>
            </w:r>
            <w:r>
              <w:rPr>
                <w:spacing w:val="-7"/>
                <w:sz w:val="20"/>
              </w:rPr>
              <w:t xml:space="preserve"> </w:t>
            </w:r>
            <w:r>
              <w:rPr>
                <w:sz w:val="20"/>
              </w:rPr>
              <w:t>на</w:t>
            </w:r>
            <w:r>
              <w:rPr>
                <w:spacing w:val="-47"/>
                <w:sz w:val="20"/>
              </w:rPr>
              <w:t xml:space="preserve"> </w:t>
            </w:r>
            <w:r>
              <w:rPr>
                <w:sz w:val="20"/>
              </w:rPr>
              <w:t>лингвистическую</w:t>
            </w:r>
            <w:r>
              <w:rPr>
                <w:spacing w:val="1"/>
                <w:sz w:val="20"/>
              </w:rPr>
              <w:t xml:space="preserve"> </w:t>
            </w:r>
            <w:r>
              <w:rPr>
                <w:sz w:val="20"/>
              </w:rPr>
              <w:t>тему.</w:t>
            </w:r>
          </w:p>
          <w:p w14:paraId="488C1EC2" w14:textId="77777777" w:rsidR="0052501E" w:rsidRDefault="00B0778F">
            <w:pPr>
              <w:pStyle w:val="TableParagraph"/>
              <w:spacing w:line="228" w:lineRule="exact"/>
              <w:ind w:left="30"/>
              <w:rPr>
                <w:sz w:val="20"/>
              </w:rPr>
            </w:pPr>
            <w:r>
              <w:rPr>
                <w:sz w:val="20"/>
              </w:rPr>
              <w:t>Виды</w:t>
            </w:r>
            <w:r>
              <w:rPr>
                <w:spacing w:val="-5"/>
                <w:sz w:val="20"/>
              </w:rPr>
              <w:t xml:space="preserve"> </w:t>
            </w:r>
            <w:r>
              <w:rPr>
                <w:sz w:val="20"/>
              </w:rPr>
              <w:t>диалога:</w:t>
            </w:r>
            <w:r>
              <w:rPr>
                <w:spacing w:val="-4"/>
                <w:sz w:val="20"/>
              </w:rPr>
              <w:t xml:space="preserve"> </w:t>
            </w:r>
            <w:r>
              <w:rPr>
                <w:sz w:val="20"/>
              </w:rPr>
              <w:t>побуждение</w:t>
            </w:r>
            <w:r>
              <w:rPr>
                <w:spacing w:val="-1"/>
                <w:sz w:val="20"/>
              </w:rPr>
              <w:t xml:space="preserve"> </w:t>
            </w:r>
            <w:r>
              <w:rPr>
                <w:sz w:val="20"/>
              </w:rPr>
              <w:t>к</w:t>
            </w:r>
            <w:r>
              <w:rPr>
                <w:spacing w:val="-5"/>
                <w:sz w:val="20"/>
              </w:rPr>
              <w:t xml:space="preserve"> </w:t>
            </w:r>
            <w:r>
              <w:rPr>
                <w:sz w:val="20"/>
              </w:rPr>
              <w:t>действию,</w:t>
            </w:r>
            <w:r>
              <w:rPr>
                <w:spacing w:val="-3"/>
                <w:sz w:val="20"/>
              </w:rPr>
              <w:t xml:space="preserve"> </w:t>
            </w:r>
            <w:r>
              <w:rPr>
                <w:sz w:val="20"/>
              </w:rPr>
              <w:t>обмен</w:t>
            </w:r>
            <w:r>
              <w:rPr>
                <w:spacing w:val="-5"/>
                <w:sz w:val="20"/>
              </w:rPr>
              <w:t xml:space="preserve"> </w:t>
            </w:r>
            <w:r>
              <w:rPr>
                <w:sz w:val="20"/>
              </w:rPr>
              <w:t>мнениями.</w:t>
            </w:r>
          </w:p>
        </w:tc>
      </w:tr>
      <w:tr w:rsidR="0052501E" w14:paraId="467A6408" w14:textId="77777777">
        <w:trPr>
          <w:trHeight w:val="1890"/>
        </w:trPr>
        <w:tc>
          <w:tcPr>
            <w:tcW w:w="2150" w:type="dxa"/>
          </w:tcPr>
          <w:p w14:paraId="7D657502" w14:textId="77777777" w:rsidR="0052501E" w:rsidRDefault="0052501E">
            <w:pPr>
              <w:pStyle w:val="TableParagraph"/>
            </w:pPr>
          </w:p>
          <w:p w14:paraId="3846BEF2" w14:textId="77777777" w:rsidR="0052501E" w:rsidRDefault="0052501E">
            <w:pPr>
              <w:pStyle w:val="TableParagraph"/>
            </w:pPr>
          </w:p>
          <w:p w14:paraId="0D180F14" w14:textId="77777777" w:rsidR="0052501E" w:rsidRDefault="0052501E">
            <w:pPr>
              <w:pStyle w:val="TableParagraph"/>
              <w:spacing w:before="7"/>
              <w:rPr>
                <w:sz w:val="27"/>
              </w:rPr>
            </w:pPr>
          </w:p>
          <w:p w14:paraId="6F07187A" w14:textId="77777777" w:rsidR="0052501E" w:rsidRDefault="00B0778F">
            <w:pPr>
              <w:pStyle w:val="TableParagraph"/>
              <w:ind w:left="27"/>
              <w:rPr>
                <w:sz w:val="20"/>
              </w:rPr>
            </w:pPr>
            <w:r>
              <w:rPr>
                <w:sz w:val="20"/>
              </w:rPr>
              <w:t>Текст</w:t>
            </w:r>
          </w:p>
        </w:tc>
        <w:tc>
          <w:tcPr>
            <w:tcW w:w="7849" w:type="dxa"/>
          </w:tcPr>
          <w:p w14:paraId="7E42F295" w14:textId="77777777" w:rsidR="0052501E" w:rsidRDefault="00B0778F">
            <w:pPr>
              <w:pStyle w:val="TableParagraph"/>
              <w:spacing w:before="19"/>
              <w:ind w:left="30"/>
              <w:rPr>
                <w:sz w:val="20"/>
              </w:rPr>
            </w:pPr>
            <w:r>
              <w:rPr>
                <w:sz w:val="20"/>
              </w:rPr>
              <w:t>Смысловой</w:t>
            </w:r>
            <w:r>
              <w:rPr>
                <w:spacing w:val="-4"/>
                <w:sz w:val="20"/>
              </w:rPr>
              <w:t xml:space="preserve"> </w:t>
            </w:r>
            <w:r>
              <w:rPr>
                <w:sz w:val="20"/>
              </w:rPr>
              <w:t>анализ</w:t>
            </w:r>
            <w:r>
              <w:rPr>
                <w:spacing w:val="-2"/>
                <w:sz w:val="20"/>
              </w:rPr>
              <w:t xml:space="preserve"> </w:t>
            </w:r>
            <w:r>
              <w:rPr>
                <w:sz w:val="20"/>
              </w:rPr>
              <w:t>текста:</w:t>
            </w:r>
            <w:r>
              <w:rPr>
                <w:spacing w:val="-3"/>
                <w:sz w:val="20"/>
              </w:rPr>
              <w:t xml:space="preserve"> </w:t>
            </w:r>
            <w:r>
              <w:rPr>
                <w:sz w:val="20"/>
              </w:rPr>
              <w:t>его</w:t>
            </w:r>
            <w:r>
              <w:rPr>
                <w:spacing w:val="-1"/>
                <w:sz w:val="20"/>
              </w:rPr>
              <w:t xml:space="preserve"> </w:t>
            </w:r>
            <w:r>
              <w:rPr>
                <w:sz w:val="20"/>
              </w:rPr>
              <w:t>композиционных</w:t>
            </w:r>
            <w:r>
              <w:rPr>
                <w:spacing w:val="-4"/>
                <w:sz w:val="20"/>
              </w:rPr>
              <w:t xml:space="preserve"> </w:t>
            </w:r>
            <w:r>
              <w:rPr>
                <w:sz w:val="20"/>
              </w:rPr>
              <w:t>особенностей,</w:t>
            </w:r>
            <w:r>
              <w:rPr>
                <w:spacing w:val="-2"/>
                <w:sz w:val="20"/>
              </w:rPr>
              <w:t xml:space="preserve"> </w:t>
            </w:r>
            <w:r>
              <w:rPr>
                <w:sz w:val="20"/>
              </w:rPr>
              <w:t>микротем</w:t>
            </w:r>
            <w:r>
              <w:rPr>
                <w:spacing w:val="-2"/>
                <w:sz w:val="20"/>
              </w:rPr>
              <w:t xml:space="preserve"> </w:t>
            </w:r>
            <w:r>
              <w:rPr>
                <w:sz w:val="20"/>
              </w:rPr>
              <w:t>и</w:t>
            </w:r>
            <w:r>
              <w:rPr>
                <w:spacing w:val="-3"/>
                <w:sz w:val="20"/>
              </w:rPr>
              <w:t xml:space="preserve"> </w:t>
            </w:r>
            <w:r>
              <w:rPr>
                <w:sz w:val="20"/>
              </w:rPr>
              <w:t>абзацев,</w:t>
            </w:r>
            <w:r>
              <w:rPr>
                <w:spacing w:val="-47"/>
                <w:sz w:val="20"/>
              </w:rPr>
              <w:t xml:space="preserve"> </w:t>
            </w:r>
            <w:r>
              <w:rPr>
                <w:sz w:val="20"/>
              </w:rPr>
              <w:t>способов и средств связи предложений в тексте; использование языковых 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w:t>
            </w:r>
            <w:r>
              <w:rPr>
                <w:spacing w:val="1"/>
                <w:sz w:val="20"/>
              </w:rPr>
              <w:t xml:space="preserve"> </w:t>
            </w:r>
            <w:r>
              <w:rPr>
                <w:sz w:val="20"/>
              </w:rPr>
              <w:t>изученного).</w:t>
            </w:r>
          </w:p>
          <w:p w14:paraId="69613E7B" w14:textId="77777777" w:rsidR="0052501E" w:rsidRDefault="00B0778F">
            <w:pPr>
              <w:pStyle w:val="TableParagraph"/>
              <w:ind w:left="30"/>
              <w:rPr>
                <w:sz w:val="20"/>
              </w:rPr>
            </w:pPr>
            <w:r>
              <w:rPr>
                <w:sz w:val="20"/>
              </w:rPr>
              <w:t>Информационная</w:t>
            </w:r>
            <w:r>
              <w:rPr>
                <w:spacing w:val="-4"/>
                <w:sz w:val="20"/>
              </w:rPr>
              <w:t xml:space="preserve"> </w:t>
            </w:r>
            <w:r>
              <w:rPr>
                <w:sz w:val="20"/>
              </w:rPr>
              <w:t>переработка</w:t>
            </w:r>
            <w:r>
              <w:rPr>
                <w:spacing w:val="-5"/>
                <w:sz w:val="20"/>
              </w:rPr>
              <w:t xml:space="preserve"> </w:t>
            </w:r>
            <w:r>
              <w:rPr>
                <w:sz w:val="20"/>
              </w:rPr>
              <w:t>текста.</w:t>
            </w:r>
            <w:r>
              <w:rPr>
                <w:spacing w:val="-4"/>
                <w:sz w:val="20"/>
              </w:rPr>
              <w:t xml:space="preserve"> </w:t>
            </w:r>
            <w:r>
              <w:rPr>
                <w:sz w:val="20"/>
              </w:rPr>
              <w:t>План</w:t>
            </w:r>
            <w:r>
              <w:rPr>
                <w:spacing w:val="-5"/>
                <w:sz w:val="20"/>
              </w:rPr>
              <w:t xml:space="preserve"> </w:t>
            </w:r>
            <w:r>
              <w:rPr>
                <w:sz w:val="20"/>
              </w:rPr>
              <w:t>текста</w:t>
            </w:r>
            <w:r>
              <w:rPr>
                <w:spacing w:val="-5"/>
                <w:sz w:val="20"/>
              </w:rPr>
              <w:t xml:space="preserve"> </w:t>
            </w:r>
            <w:r>
              <w:rPr>
                <w:sz w:val="20"/>
              </w:rPr>
              <w:t>(простой,</w:t>
            </w:r>
            <w:r>
              <w:rPr>
                <w:spacing w:val="-5"/>
                <w:sz w:val="20"/>
              </w:rPr>
              <w:t xml:space="preserve"> </w:t>
            </w:r>
            <w:r>
              <w:rPr>
                <w:sz w:val="20"/>
              </w:rPr>
              <w:t>сложный;</w:t>
            </w:r>
            <w:r>
              <w:rPr>
                <w:spacing w:val="-6"/>
                <w:sz w:val="20"/>
              </w:rPr>
              <w:t xml:space="preserve"> </w:t>
            </w:r>
            <w:r>
              <w:rPr>
                <w:sz w:val="20"/>
              </w:rPr>
              <w:t>назывной,</w:t>
            </w:r>
            <w:r>
              <w:rPr>
                <w:spacing w:val="-47"/>
                <w:sz w:val="20"/>
              </w:rPr>
              <w:t xml:space="preserve"> </w:t>
            </w:r>
            <w:r>
              <w:rPr>
                <w:sz w:val="20"/>
              </w:rPr>
              <w:t>вопросный);</w:t>
            </w:r>
            <w:r>
              <w:rPr>
                <w:spacing w:val="-2"/>
                <w:sz w:val="20"/>
              </w:rPr>
              <w:t xml:space="preserve"> </w:t>
            </w:r>
            <w:r>
              <w:rPr>
                <w:sz w:val="20"/>
              </w:rPr>
              <w:t>главная</w:t>
            </w:r>
            <w:r>
              <w:rPr>
                <w:spacing w:val="-2"/>
                <w:sz w:val="20"/>
              </w:rPr>
              <w:t xml:space="preserve"> </w:t>
            </w:r>
            <w:r>
              <w:rPr>
                <w:sz w:val="20"/>
              </w:rPr>
              <w:t>и второстепенная</w:t>
            </w:r>
            <w:r>
              <w:rPr>
                <w:spacing w:val="-2"/>
                <w:sz w:val="20"/>
              </w:rPr>
              <w:t xml:space="preserve"> </w:t>
            </w:r>
            <w:r>
              <w:rPr>
                <w:sz w:val="20"/>
              </w:rPr>
              <w:t>информация</w:t>
            </w:r>
            <w:r>
              <w:rPr>
                <w:spacing w:val="-3"/>
                <w:sz w:val="20"/>
              </w:rPr>
              <w:t xml:space="preserve"> </w:t>
            </w:r>
            <w:r>
              <w:rPr>
                <w:sz w:val="20"/>
              </w:rPr>
              <w:t>текста;</w:t>
            </w:r>
            <w:r>
              <w:rPr>
                <w:spacing w:val="-1"/>
                <w:sz w:val="20"/>
              </w:rPr>
              <w:t xml:space="preserve"> </w:t>
            </w:r>
            <w:r>
              <w:rPr>
                <w:sz w:val="20"/>
              </w:rPr>
              <w:t>пересказ</w:t>
            </w:r>
            <w:r>
              <w:rPr>
                <w:spacing w:val="-2"/>
                <w:sz w:val="20"/>
              </w:rPr>
              <w:t xml:space="preserve"> </w:t>
            </w:r>
            <w:r>
              <w:rPr>
                <w:sz w:val="20"/>
              </w:rPr>
              <w:t>текста.</w:t>
            </w:r>
          </w:p>
          <w:p w14:paraId="52A6D45E" w14:textId="77777777" w:rsidR="0052501E" w:rsidRDefault="00B0778F">
            <w:pPr>
              <w:pStyle w:val="TableParagraph"/>
              <w:ind w:left="30"/>
              <w:rPr>
                <w:sz w:val="20"/>
              </w:rPr>
            </w:pPr>
            <w:r>
              <w:rPr>
                <w:sz w:val="20"/>
              </w:rPr>
              <w:t>Описание</w:t>
            </w:r>
            <w:r>
              <w:rPr>
                <w:spacing w:val="-3"/>
                <w:sz w:val="20"/>
              </w:rPr>
              <w:t xml:space="preserve"> </w:t>
            </w:r>
            <w:r>
              <w:rPr>
                <w:sz w:val="20"/>
              </w:rPr>
              <w:t>как</w:t>
            </w:r>
            <w:r>
              <w:rPr>
                <w:spacing w:val="-1"/>
                <w:sz w:val="20"/>
              </w:rPr>
              <w:t xml:space="preserve"> </w:t>
            </w:r>
            <w:r>
              <w:rPr>
                <w:sz w:val="20"/>
              </w:rPr>
              <w:t>тип</w:t>
            </w:r>
            <w:r>
              <w:rPr>
                <w:spacing w:val="-3"/>
                <w:sz w:val="20"/>
              </w:rPr>
              <w:t xml:space="preserve"> </w:t>
            </w:r>
            <w:r>
              <w:rPr>
                <w:sz w:val="20"/>
              </w:rPr>
              <w:t>речи.</w:t>
            </w:r>
          </w:p>
          <w:p w14:paraId="652DF243" w14:textId="77777777" w:rsidR="0052501E" w:rsidRDefault="00B0778F">
            <w:pPr>
              <w:pStyle w:val="TableParagraph"/>
              <w:spacing w:line="229" w:lineRule="exact"/>
              <w:ind w:left="30"/>
              <w:rPr>
                <w:sz w:val="20"/>
              </w:rPr>
            </w:pPr>
            <w:r>
              <w:rPr>
                <w:sz w:val="20"/>
              </w:rPr>
              <w:t>Описание</w:t>
            </w:r>
            <w:r>
              <w:rPr>
                <w:spacing w:val="-5"/>
                <w:sz w:val="20"/>
              </w:rPr>
              <w:t xml:space="preserve"> </w:t>
            </w:r>
            <w:r>
              <w:rPr>
                <w:sz w:val="20"/>
              </w:rPr>
              <w:t>внешности</w:t>
            </w:r>
            <w:r>
              <w:rPr>
                <w:spacing w:val="-5"/>
                <w:sz w:val="20"/>
              </w:rPr>
              <w:t xml:space="preserve"> </w:t>
            </w:r>
            <w:r>
              <w:rPr>
                <w:sz w:val="20"/>
              </w:rPr>
              <w:t>человека.</w:t>
            </w:r>
            <w:r>
              <w:rPr>
                <w:spacing w:val="-3"/>
                <w:sz w:val="20"/>
              </w:rPr>
              <w:t xml:space="preserve"> </w:t>
            </w:r>
            <w:r>
              <w:rPr>
                <w:sz w:val="20"/>
              </w:rPr>
              <w:t>Описание</w:t>
            </w:r>
            <w:r>
              <w:rPr>
                <w:spacing w:val="-5"/>
                <w:sz w:val="20"/>
              </w:rPr>
              <w:t xml:space="preserve"> </w:t>
            </w:r>
            <w:r>
              <w:rPr>
                <w:sz w:val="20"/>
              </w:rPr>
              <w:t>помещения.</w:t>
            </w:r>
          </w:p>
          <w:p w14:paraId="2EB3E58F" w14:textId="77777777" w:rsidR="0052501E" w:rsidRDefault="00B0778F">
            <w:pPr>
              <w:pStyle w:val="TableParagraph"/>
              <w:spacing w:line="229" w:lineRule="exact"/>
              <w:ind w:left="30"/>
              <w:rPr>
                <w:sz w:val="20"/>
              </w:rPr>
            </w:pPr>
            <w:r>
              <w:rPr>
                <w:sz w:val="20"/>
              </w:rPr>
              <w:t>Описание</w:t>
            </w:r>
            <w:r>
              <w:rPr>
                <w:spacing w:val="-5"/>
                <w:sz w:val="20"/>
              </w:rPr>
              <w:t xml:space="preserve"> </w:t>
            </w:r>
            <w:r>
              <w:rPr>
                <w:sz w:val="20"/>
              </w:rPr>
              <w:t>природы.</w:t>
            </w:r>
            <w:r>
              <w:rPr>
                <w:spacing w:val="-4"/>
                <w:sz w:val="20"/>
              </w:rPr>
              <w:t xml:space="preserve"> </w:t>
            </w:r>
            <w:r>
              <w:rPr>
                <w:sz w:val="20"/>
              </w:rPr>
              <w:t>Описание</w:t>
            </w:r>
            <w:r>
              <w:rPr>
                <w:spacing w:val="-4"/>
                <w:sz w:val="20"/>
              </w:rPr>
              <w:t xml:space="preserve"> </w:t>
            </w:r>
            <w:r>
              <w:rPr>
                <w:sz w:val="20"/>
              </w:rPr>
              <w:t>местности.</w:t>
            </w:r>
            <w:r>
              <w:rPr>
                <w:spacing w:val="-4"/>
                <w:sz w:val="20"/>
              </w:rPr>
              <w:t xml:space="preserve"> </w:t>
            </w:r>
            <w:r>
              <w:rPr>
                <w:sz w:val="20"/>
              </w:rPr>
              <w:t>Описание</w:t>
            </w:r>
            <w:r>
              <w:rPr>
                <w:spacing w:val="-4"/>
                <w:sz w:val="20"/>
              </w:rPr>
              <w:t xml:space="preserve"> </w:t>
            </w:r>
            <w:r>
              <w:rPr>
                <w:sz w:val="20"/>
              </w:rPr>
              <w:t>действий.</w:t>
            </w:r>
          </w:p>
        </w:tc>
      </w:tr>
      <w:tr w:rsidR="0052501E" w14:paraId="33212867" w14:textId="77777777">
        <w:trPr>
          <w:trHeight w:val="510"/>
        </w:trPr>
        <w:tc>
          <w:tcPr>
            <w:tcW w:w="2150" w:type="dxa"/>
          </w:tcPr>
          <w:p w14:paraId="605C72E0" w14:textId="77777777" w:rsidR="0052501E" w:rsidRDefault="00B0778F">
            <w:pPr>
              <w:pStyle w:val="TableParagraph"/>
              <w:spacing w:before="19" w:line="229" w:lineRule="exact"/>
              <w:ind w:left="27"/>
              <w:rPr>
                <w:sz w:val="20"/>
              </w:rPr>
            </w:pPr>
            <w:r>
              <w:rPr>
                <w:sz w:val="20"/>
              </w:rPr>
              <w:t>Функциональные</w:t>
            </w:r>
          </w:p>
          <w:p w14:paraId="55AFF1C3" w14:textId="77777777" w:rsidR="0052501E" w:rsidRDefault="00B0778F">
            <w:pPr>
              <w:pStyle w:val="TableParagraph"/>
              <w:spacing w:line="229" w:lineRule="exact"/>
              <w:ind w:left="27"/>
              <w:rPr>
                <w:sz w:val="20"/>
              </w:rPr>
            </w:pPr>
            <w:r>
              <w:rPr>
                <w:sz w:val="20"/>
              </w:rPr>
              <w:t>разновидности</w:t>
            </w:r>
            <w:r>
              <w:rPr>
                <w:spacing w:val="-4"/>
                <w:sz w:val="20"/>
              </w:rPr>
              <w:t xml:space="preserve"> </w:t>
            </w:r>
            <w:r>
              <w:rPr>
                <w:sz w:val="20"/>
              </w:rPr>
              <w:t>языка.</w:t>
            </w:r>
          </w:p>
        </w:tc>
        <w:tc>
          <w:tcPr>
            <w:tcW w:w="7849" w:type="dxa"/>
          </w:tcPr>
          <w:p w14:paraId="59DA9F61" w14:textId="77777777" w:rsidR="0052501E" w:rsidRDefault="00B0778F">
            <w:pPr>
              <w:pStyle w:val="TableParagraph"/>
              <w:spacing w:before="19"/>
              <w:ind w:left="30" w:right="1308"/>
              <w:rPr>
                <w:sz w:val="20"/>
              </w:rPr>
            </w:pPr>
            <w:r>
              <w:rPr>
                <w:sz w:val="20"/>
              </w:rPr>
              <w:t>Официально-деловой</w:t>
            </w:r>
            <w:r>
              <w:rPr>
                <w:spacing w:val="-7"/>
                <w:sz w:val="20"/>
              </w:rPr>
              <w:t xml:space="preserve"> </w:t>
            </w:r>
            <w:r>
              <w:rPr>
                <w:sz w:val="20"/>
              </w:rPr>
              <w:t>стиль.</w:t>
            </w:r>
            <w:r>
              <w:rPr>
                <w:spacing w:val="-2"/>
                <w:sz w:val="20"/>
              </w:rPr>
              <w:t xml:space="preserve"> </w:t>
            </w:r>
            <w:r>
              <w:rPr>
                <w:sz w:val="20"/>
              </w:rPr>
              <w:t>Заявление.</w:t>
            </w:r>
            <w:r>
              <w:rPr>
                <w:spacing w:val="-5"/>
                <w:sz w:val="20"/>
              </w:rPr>
              <w:t xml:space="preserve"> </w:t>
            </w:r>
            <w:r>
              <w:rPr>
                <w:sz w:val="20"/>
              </w:rPr>
              <w:t>Расписка.</w:t>
            </w:r>
            <w:r>
              <w:rPr>
                <w:spacing w:val="-4"/>
                <w:sz w:val="20"/>
              </w:rPr>
              <w:t xml:space="preserve"> </w:t>
            </w:r>
            <w:r>
              <w:rPr>
                <w:sz w:val="20"/>
              </w:rPr>
              <w:t>Научный</w:t>
            </w:r>
            <w:r>
              <w:rPr>
                <w:spacing w:val="-6"/>
                <w:sz w:val="20"/>
              </w:rPr>
              <w:t xml:space="preserve"> </w:t>
            </w:r>
            <w:r>
              <w:rPr>
                <w:sz w:val="20"/>
              </w:rPr>
              <w:t>стиль.</w:t>
            </w:r>
            <w:r>
              <w:rPr>
                <w:spacing w:val="-47"/>
                <w:sz w:val="20"/>
              </w:rPr>
              <w:t xml:space="preserve"> </w:t>
            </w:r>
            <w:r>
              <w:rPr>
                <w:sz w:val="20"/>
              </w:rPr>
              <w:t>Словарная</w:t>
            </w:r>
            <w:r>
              <w:rPr>
                <w:spacing w:val="-2"/>
                <w:sz w:val="20"/>
              </w:rPr>
              <w:t xml:space="preserve"> </w:t>
            </w:r>
            <w:r>
              <w:rPr>
                <w:sz w:val="20"/>
              </w:rPr>
              <w:t>статья. Научное</w:t>
            </w:r>
            <w:r>
              <w:rPr>
                <w:spacing w:val="-1"/>
                <w:sz w:val="20"/>
              </w:rPr>
              <w:t xml:space="preserve"> </w:t>
            </w:r>
            <w:r>
              <w:rPr>
                <w:sz w:val="20"/>
              </w:rPr>
              <w:t>сообщение.</w:t>
            </w:r>
          </w:p>
        </w:tc>
      </w:tr>
      <w:tr w:rsidR="0052501E" w14:paraId="6DEA186B" w14:textId="77777777">
        <w:trPr>
          <w:trHeight w:val="3728"/>
        </w:trPr>
        <w:tc>
          <w:tcPr>
            <w:tcW w:w="2150" w:type="dxa"/>
          </w:tcPr>
          <w:p w14:paraId="1A17BAEE" w14:textId="77777777" w:rsidR="0052501E" w:rsidRDefault="0052501E">
            <w:pPr>
              <w:pStyle w:val="TableParagraph"/>
            </w:pPr>
          </w:p>
          <w:p w14:paraId="1B6B0931" w14:textId="77777777" w:rsidR="0052501E" w:rsidRDefault="0052501E">
            <w:pPr>
              <w:pStyle w:val="TableParagraph"/>
            </w:pPr>
          </w:p>
          <w:p w14:paraId="744C5046" w14:textId="77777777" w:rsidR="0052501E" w:rsidRDefault="0052501E">
            <w:pPr>
              <w:pStyle w:val="TableParagraph"/>
            </w:pPr>
          </w:p>
          <w:p w14:paraId="2EB08577" w14:textId="77777777" w:rsidR="0052501E" w:rsidRDefault="0052501E">
            <w:pPr>
              <w:pStyle w:val="TableParagraph"/>
            </w:pPr>
          </w:p>
          <w:p w14:paraId="44FCFFC5" w14:textId="77777777" w:rsidR="0052501E" w:rsidRDefault="0052501E">
            <w:pPr>
              <w:pStyle w:val="TableParagraph"/>
            </w:pPr>
          </w:p>
          <w:p w14:paraId="38ED04BB" w14:textId="77777777" w:rsidR="0052501E" w:rsidRDefault="0052501E">
            <w:pPr>
              <w:pStyle w:val="TableParagraph"/>
              <w:spacing w:before="6"/>
              <w:rPr>
                <w:sz w:val="31"/>
              </w:rPr>
            </w:pPr>
          </w:p>
          <w:p w14:paraId="77DB3D71" w14:textId="77777777" w:rsidR="0052501E" w:rsidRDefault="00B0778F">
            <w:pPr>
              <w:pStyle w:val="TableParagraph"/>
              <w:ind w:left="27" w:right="793"/>
              <w:rPr>
                <w:sz w:val="20"/>
              </w:rPr>
            </w:pPr>
            <w:r>
              <w:rPr>
                <w:sz w:val="20"/>
              </w:rPr>
              <w:t>Лексикология.</w:t>
            </w:r>
            <w:r>
              <w:rPr>
                <w:spacing w:val="1"/>
                <w:sz w:val="20"/>
              </w:rPr>
              <w:t xml:space="preserve"> </w:t>
            </w:r>
            <w:r>
              <w:rPr>
                <w:spacing w:val="-1"/>
                <w:sz w:val="20"/>
              </w:rPr>
              <w:t>Культура</w:t>
            </w:r>
            <w:r>
              <w:rPr>
                <w:spacing w:val="-9"/>
                <w:sz w:val="20"/>
              </w:rPr>
              <w:t xml:space="preserve"> </w:t>
            </w:r>
            <w:r>
              <w:rPr>
                <w:sz w:val="20"/>
              </w:rPr>
              <w:t>речи.</w:t>
            </w:r>
          </w:p>
        </w:tc>
        <w:tc>
          <w:tcPr>
            <w:tcW w:w="7849" w:type="dxa"/>
          </w:tcPr>
          <w:p w14:paraId="30D10B24" w14:textId="77777777" w:rsidR="0052501E" w:rsidRDefault="00B0778F">
            <w:pPr>
              <w:pStyle w:val="TableParagraph"/>
              <w:spacing w:before="19"/>
              <w:ind w:left="30"/>
              <w:rPr>
                <w:sz w:val="20"/>
              </w:rPr>
            </w:pPr>
            <w:r>
              <w:rPr>
                <w:sz w:val="20"/>
              </w:rPr>
              <w:t>Лексика</w:t>
            </w:r>
            <w:r>
              <w:rPr>
                <w:spacing w:val="-3"/>
                <w:sz w:val="20"/>
              </w:rPr>
              <w:t xml:space="preserve"> </w:t>
            </w:r>
            <w:r>
              <w:rPr>
                <w:sz w:val="20"/>
              </w:rPr>
              <w:t>русского</w:t>
            </w:r>
            <w:r>
              <w:rPr>
                <w:spacing w:val="-2"/>
                <w:sz w:val="20"/>
              </w:rPr>
              <w:t xml:space="preserve"> </w:t>
            </w:r>
            <w:r>
              <w:rPr>
                <w:sz w:val="20"/>
              </w:rPr>
              <w:t>языка</w:t>
            </w:r>
            <w:r>
              <w:rPr>
                <w:spacing w:val="-2"/>
                <w:sz w:val="20"/>
              </w:rPr>
              <w:t xml:space="preserve"> </w:t>
            </w:r>
            <w:r>
              <w:rPr>
                <w:sz w:val="20"/>
              </w:rPr>
              <w:t>с</w:t>
            </w:r>
            <w:r>
              <w:rPr>
                <w:spacing w:val="-3"/>
                <w:sz w:val="20"/>
              </w:rPr>
              <w:t xml:space="preserve"> </w:t>
            </w:r>
            <w:r>
              <w:rPr>
                <w:sz w:val="20"/>
              </w:rPr>
              <w:t>точки</w:t>
            </w:r>
            <w:r>
              <w:rPr>
                <w:spacing w:val="-4"/>
                <w:sz w:val="20"/>
              </w:rPr>
              <w:t xml:space="preserve"> </w:t>
            </w:r>
            <w:r>
              <w:rPr>
                <w:sz w:val="20"/>
              </w:rPr>
              <w:t>зрения</w:t>
            </w:r>
            <w:r>
              <w:rPr>
                <w:spacing w:val="-3"/>
                <w:sz w:val="20"/>
              </w:rPr>
              <w:t xml:space="preserve"> </w:t>
            </w:r>
            <w:r>
              <w:rPr>
                <w:sz w:val="20"/>
              </w:rPr>
              <w:t>ее</w:t>
            </w:r>
            <w:r>
              <w:rPr>
                <w:spacing w:val="-3"/>
                <w:sz w:val="20"/>
              </w:rPr>
              <w:t xml:space="preserve"> </w:t>
            </w:r>
            <w:r>
              <w:rPr>
                <w:sz w:val="20"/>
              </w:rPr>
              <w:t>происхождения:</w:t>
            </w:r>
            <w:r>
              <w:rPr>
                <w:spacing w:val="-3"/>
                <w:sz w:val="20"/>
              </w:rPr>
              <w:t xml:space="preserve"> </w:t>
            </w:r>
            <w:r>
              <w:rPr>
                <w:sz w:val="20"/>
              </w:rPr>
              <w:t>исконно</w:t>
            </w:r>
            <w:r>
              <w:rPr>
                <w:spacing w:val="-2"/>
                <w:sz w:val="20"/>
              </w:rPr>
              <w:t xml:space="preserve"> </w:t>
            </w:r>
            <w:r>
              <w:rPr>
                <w:sz w:val="20"/>
              </w:rPr>
              <w:t>русские и</w:t>
            </w:r>
            <w:r>
              <w:rPr>
                <w:spacing w:val="-47"/>
                <w:sz w:val="20"/>
              </w:rPr>
              <w:t xml:space="preserve"> </w:t>
            </w:r>
            <w:r>
              <w:rPr>
                <w:sz w:val="20"/>
              </w:rPr>
              <w:t>заимствованные</w:t>
            </w:r>
            <w:r>
              <w:rPr>
                <w:spacing w:val="-1"/>
                <w:sz w:val="20"/>
              </w:rPr>
              <w:t xml:space="preserve"> </w:t>
            </w:r>
            <w:r>
              <w:rPr>
                <w:sz w:val="20"/>
              </w:rPr>
              <w:t>слова.</w:t>
            </w:r>
          </w:p>
          <w:p w14:paraId="5EA53DEA" w14:textId="77777777" w:rsidR="0052501E" w:rsidRDefault="00B0778F">
            <w:pPr>
              <w:pStyle w:val="TableParagraph"/>
              <w:ind w:left="30" w:right="613"/>
              <w:rPr>
                <w:sz w:val="20"/>
              </w:rPr>
            </w:pPr>
            <w:r>
              <w:rPr>
                <w:sz w:val="20"/>
              </w:rPr>
              <w:t>Лексика русского языка с точки зрения принадлежности к активному и пассивному</w:t>
            </w:r>
            <w:r>
              <w:rPr>
                <w:spacing w:val="-47"/>
                <w:sz w:val="20"/>
              </w:rPr>
              <w:t xml:space="preserve"> </w:t>
            </w:r>
            <w:r>
              <w:rPr>
                <w:sz w:val="20"/>
              </w:rPr>
              <w:t>запасу:</w:t>
            </w:r>
            <w:r>
              <w:rPr>
                <w:spacing w:val="1"/>
                <w:sz w:val="20"/>
              </w:rPr>
              <w:t xml:space="preserve"> </w:t>
            </w:r>
            <w:r>
              <w:rPr>
                <w:sz w:val="20"/>
              </w:rPr>
              <w:t>неологизмы,</w:t>
            </w:r>
            <w:r>
              <w:rPr>
                <w:spacing w:val="2"/>
                <w:sz w:val="20"/>
              </w:rPr>
              <w:t xml:space="preserve"> </w:t>
            </w:r>
            <w:r>
              <w:rPr>
                <w:sz w:val="20"/>
              </w:rPr>
              <w:t>устаревшие слова</w:t>
            </w:r>
            <w:r>
              <w:rPr>
                <w:spacing w:val="-2"/>
                <w:sz w:val="20"/>
              </w:rPr>
              <w:t xml:space="preserve"> </w:t>
            </w:r>
            <w:r>
              <w:rPr>
                <w:sz w:val="20"/>
              </w:rPr>
              <w:t>(историзмы</w:t>
            </w:r>
            <w:r>
              <w:rPr>
                <w:spacing w:val="-1"/>
                <w:sz w:val="20"/>
              </w:rPr>
              <w:t xml:space="preserve"> </w:t>
            </w:r>
            <w:r>
              <w:rPr>
                <w:sz w:val="20"/>
              </w:rPr>
              <w:t>и</w:t>
            </w:r>
            <w:r>
              <w:rPr>
                <w:spacing w:val="-1"/>
                <w:sz w:val="20"/>
              </w:rPr>
              <w:t xml:space="preserve"> </w:t>
            </w:r>
            <w:r>
              <w:rPr>
                <w:sz w:val="20"/>
              </w:rPr>
              <w:t>архаизмы).</w:t>
            </w:r>
          </w:p>
          <w:p w14:paraId="0445320C" w14:textId="77777777" w:rsidR="0052501E" w:rsidRDefault="00B0778F">
            <w:pPr>
              <w:pStyle w:val="TableParagraph"/>
              <w:ind w:left="30"/>
              <w:rPr>
                <w:sz w:val="20"/>
              </w:rPr>
            </w:pPr>
            <w:r>
              <w:rPr>
                <w:sz w:val="20"/>
              </w:rPr>
              <w:t>Лексика</w:t>
            </w:r>
            <w:r>
              <w:rPr>
                <w:spacing w:val="-4"/>
                <w:sz w:val="20"/>
              </w:rPr>
              <w:t xml:space="preserve"> </w:t>
            </w:r>
            <w:r>
              <w:rPr>
                <w:sz w:val="20"/>
              </w:rPr>
              <w:t>русского</w:t>
            </w:r>
            <w:r>
              <w:rPr>
                <w:spacing w:val="-3"/>
                <w:sz w:val="20"/>
              </w:rPr>
              <w:t xml:space="preserve"> </w:t>
            </w:r>
            <w:r>
              <w:rPr>
                <w:sz w:val="20"/>
              </w:rPr>
              <w:t>языка</w:t>
            </w:r>
            <w:r>
              <w:rPr>
                <w:spacing w:val="-3"/>
                <w:sz w:val="20"/>
              </w:rPr>
              <w:t xml:space="preserve"> </w:t>
            </w:r>
            <w:r>
              <w:rPr>
                <w:sz w:val="20"/>
              </w:rPr>
              <w:t>с</w:t>
            </w:r>
            <w:r>
              <w:rPr>
                <w:spacing w:val="-4"/>
                <w:sz w:val="20"/>
              </w:rPr>
              <w:t xml:space="preserve"> </w:t>
            </w:r>
            <w:r>
              <w:rPr>
                <w:sz w:val="20"/>
              </w:rPr>
              <w:t>точки</w:t>
            </w:r>
            <w:r>
              <w:rPr>
                <w:spacing w:val="-5"/>
                <w:sz w:val="20"/>
              </w:rPr>
              <w:t xml:space="preserve"> </w:t>
            </w:r>
            <w:r>
              <w:rPr>
                <w:sz w:val="20"/>
              </w:rPr>
              <w:t>зрения</w:t>
            </w:r>
            <w:r>
              <w:rPr>
                <w:spacing w:val="-4"/>
                <w:sz w:val="20"/>
              </w:rPr>
              <w:t xml:space="preserve"> </w:t>
            </w:r>
            <w:r>
              <w:rPr>
                <w:sz w:val="20"/>
              </w:rPr>
              <w:t>сферы</w:t>
            </w:r>
            <w:r>
              <w:rPr>
                <w:spacing w:val="-1"/>
                <w:sz w:val="20"/>
              </w:rPr>
              <w:t xml:space="preserve"> </w:t>
            </w:r>
            <w:r>
              <w:rPr>
                <w:sz w:val="20"/>
              </w:rPr>
              <w:t>употребления:</w:t>
            </w:r>
            <w:r>
              <w:rPr>
                <w:spacing w:val="-5"/>
                <w:sz w:val="20"/>
              </w:rPr>
              <w:t xml:space="preserve"> </w:t>
            </w:r>
            <w:r>
              <w:rPr>
                <w:sz w:val="20"/>
              </w:rPr>
              <w:t>общеупотребительная</w:t>
            </w:r>
            <w:r>
              <w:rPr>
                <w:spacing w:val="-47"/>
                <w:sz w:val="20"/>
              </w:rPr>
              <w:t xml:space="preserve"> </w:t>
            </w:r>
            <w:r>
              <w:rPr>
                <w:sz w:val="20"/>
              </w:rPr>
              <w:t>лексика</w:t>
            </w:r>
            <w:r>
              <w:rPr>
                <w:spacing w:val="1"/>
                <w:sz w:val="20"/>
              </w:rPr>
              <w:t xml:space="preserve"> </w:t>
            </w:r>
            <w:r>
              <w:rPr>
                <w:sz w:val="20"/>
              </w:rPr>
              <w:t>и</w:t>
            </w:r>
            <w:r>
              <w:rPr>
                <w:spacing w:val="-2"/>
                <w:sz w:val="20"/>
              </w:rPr>
              <w:t xml:space="preserve"> </w:t>
            </w:r>
            <w:r>
              <w:rPr>
                <w:sz w:val="20"/>
              </w:rPr>
              <w:t>лексика</w:t>
            </w:r>
            <w:r>
              <w:rPr>
                <w:spacing w:val="-2"/>
                <w:sz w:val="20"/>
              </w:rPr>
              <w:t xml:space="preserve"> </w:t>
            </w:r>
            <w:r>
              <w:rPr>
                <w:sz w:val="20"/>
              </w:rPr>
              <w:t>ограниченного</w:t>
            </w:r>
            <w:r>
              <w:rPr>
                <w:spacing w:val="2"/>
                <w:sz w:val="20"/>
              </w:rPr>
              <w:t xml:space="preserve"> </w:t>
            </w:r>
            <w:r>
              <w:rPr>
                <w:sz w:val="20"/>
              </w:rPr>
              <w:t>употребления</w:t>
            </w:r>
            <w:r>
              <w:rPr>
                <w:spacing w:val="-3"/>
                <w:sz w:val="20"/>
              </w:rPr>
              <w:t xml:space="preserve"> </w:t>
            </w:r>
            <w:r>
              <w:rPr>
                <w:sz w:val="20"/>
              </w:rPr>
              <w:t>(диалектизмы, термины,</w:t>
            </w:r>
          </w:p>
          <w:p w14:paraId="6D9DA962" w14:textId="77777777" w:rsidR="0052501E" w:rsidRDefault="00B0778F">
            <w:pPr>
              <w:pStyle w:val="TableParagraph"/>
              <w:spacing w:line="229" w:lineRule="exact"/>
              <w:ind w:left="30"/>
              <w:rPr>
                <w:sz w:val="20"/>
              </w:rPr>
            </w:pPr>
            <w:r>
              <w:rPr>
                <w:sz w:val="20"/>
              </w:rPr>
              <w:t>профессионализмы,</w:t>
            </w:r>
            <w:r>
              <w:rPr>
                <w:spacing w:val="-5"/>
                <w:sz w:val="20"/>
              </w:rPr>
              <w:t xml:space="preserve"> </w:t>
            </w:r>
            <w:r>
              <w:rPr>
                <w:sz w:val="20"/>
              </w:rPr>
              <w:t>жаргонизмы).</w:t>
            </w:r>
          </w:p>
          <w:p w14:paraId="54780930" w14:textId="77777777" w:rsidR="0052501E" w:rsidRDefault="00B0778F">
            <w:pPr>
              <w:pStyle w:val="TableParagraph"/>
              <w:ind w:left="30"/>
              <w:rPr>
                <w:sz w:val="20"/>
              </w:rPr>
            </w:pPr>
            <w:r>
              <w:rPr>
                <w:sz w:val="20"/>
              </w:rPr>
              <w:t>Стилистические</w:t>
            </w:r>
            <w:r>
              <w:rPr>
                <w:spacing w:val="-6"/>
                <w:sz w:val="20"/>
              </w:rPr>
              <w:t xml:space="preserve"> </w:t>
            </w:r>
            <w:r>
              <w:rPr>
                <w:sz w:val="20"/>
              </w:rPr>
              <w:t>пласты</w:t>
            </w:r>
            <w:r>
              <w:rPr>
                <w:spacing w:val="-2"/>
                <w:sz w:val="20"/>
              </w:rPr>
              <w:t xml:space="preserve"> </w:t>
            </w:r>
            <w:r>
              <w:rPr>
                <w:sz w:val="20"/>
              </w:rPr>
              <w:t>лексики:</w:t>
            </w:r>
            <w:r>
              <w:rPr>
                <w:spacing w:val="-6"/>
                <w:sz w:val="20"/>
              </w:rPr>
              <w:t xml:space="preserve"> </w:t>
            </w:r>
            <w:r>
              <w:rPr>
                <w:sz w:val="20"/>
              </w:rPr>
              <w:t>стилистически</w:t>
            </w:r>
            <w:r>
              <w:rPr>
                <w:spacing w:val="-6"/>
                <w:sz w:val="20"/>
              </w:rPr>
              <w:t xml:space="preserve"> </w:t>
            </w:r>
            <w:r>
              <w:rPr>
                <w:sz w:val="20"/>
              </w:rPr>
              <w:t>нейтральная,</w:t>
            </w:r>
            <w:r>
              <w:rPr>
                <w:spacing w:val="-5"/>
                <w:sz w:val="20"/>
              </w:rPr>
              <w:t xml:space="preserve"> </w:t>
            </w:r>
            <w:r>
              <w:rPr>
                <w:sz w:val="20"/>
              </w:rPr>
              <w:t>высокая</w:t>
            </w:r>
            <w:r>
              <w:rPr>
                <w:spacing w:val="-6"/>
                <w:sz w:val="20"/>
              </w:rPr>
              <w:t xml:space="preserve"> </w:t>
            </w:r>
            <w:r>
              <w:rPr>
                <w:sz w:val="20"/>
              </w:rPr>
              <w:t>и</w:t>
            </w:r>
            <w:r>
              <w:rPr>
                <w:spacing w:val="-6"/>
                <w:sz w:val="20"/>
              </w:rPr>
              <w:t xml:space="preserve"> </w:t>
            </w:r>
            <w:r>
              <w:rPr>
                <w:sz w:val="20"/>
              </w:rPr>
              <w:t>сниженная</w:t>
            </w:r>
            <w:r>
              <w:rPr>
                <w:spacing w:val="-47"/>
                <w:sz w:val="20"/>
              </w:rPr>
              <w:t xml:space="preserve"> </w:t>
            </w:r>
            <w:r>
              <w:rPr>
                <w:sz w:val="20"/>
              </w:rPr>
              <w:t>лексика.</w:t>
            </w:r>
          </w:p>
          <w:p w14:paraId="1C05688E" w14:textId="77777777" w:rsidR="0052501E" w:rsidRDefault="00B0778F">
            <w:pPr>
              <w:pStyle w:val="TableParagraph"/>
              <w:ind w:left="30"/>
              <w:rPr>
                <w:sz w:val="20"/>
              </w:rPr>
            </w:pPr>
            <w:r>
              <w:rPr>
                <w:sz w:val="20"/>
              </w:rPr>
              <w:t>Лексический</w:t>
            </w:r>
            <w:r>
              <w:rPr>
                <w:spacing w:val="-5"/>
                <w:sz w:val="20"/>
              </w:rPr>
              <w:t xml:space="preserve"> </w:t>
            </w:r>
            <w:r>
              <w:rPr>
                <w:sz w:val="20"/>
              </w:rPr>
              <w:t>анализ</w:t>
            </w:r>
            <w:r>
              <w:rPr>
                <w:spacing w:val="-5"/>
                <w:sz w:val="20"/>
              </w:rPr>
              <w:t xml:space="preserve"> </w:t>
            </w:r>
            <w:r>
              <w:rPr>
                <w:sz w:val="20"/>
              </w:rPr>
              <w:t>слов.</w:t>
            </w:r>
          </w:p>
          <w:p w14:paraId="1688DB91" w14:textId="77777777" w:rsidR="0052501E" w:rsidRDefault="00B0778F">
            <w:pPr>
              <w:pStyle w:val="TableParagraph"/>
              <w:spacing w:before="1"/>
              <w:ind w:left="30"/>
              <w:rPr>
                <w:sz w:val="20"/>
              </w:rPr>
            </w:pPr>
            <w:r>
              <w:rPr>
                <w:sz w:val="20"/>
              </w:rPr>
              <w:t>Фразеологизмы.</w:t>
            </w:r>
            <w:r>
              <w:rPr>
                <w:spacing w:val="-3"/>
                <w:sz w:val="20"/>
              </w:rPr>
              <w:t xml:space="preserve"> </w:t>
            </w:r>
            <w:r>
              <w:rPr>
                <w:sz w:val="20"/>
              </w:rPr>
              <w:t>Их</w:t>
            </w:r>
            <w:r>
              <w:rPr>
                <w:spacing w:val="-4"/>
                <w:sz w:val="20"/>
              </w:rPr>
              <w:t xml:space="preserve"> </w:t>
            </w:r>
            <w:r>
              <w:rPr>
                <w:sz w:val="20"/>
              </w:rPr>
              <w:t>признаки</w:t>
            </w:r>
            <w:r>
              <w:rPr>
                <w:spacing w:val="-5"/>
                <w:sz w:val="20"/>
              </w:rPr>
              <w:t xml:space="preserve"> </w:t>
            </w:r>
            <w:r>
              <w:rPr>
                <w:sz w:val="20"/>
              </w:rPr>
              <w:t>и</w:t>
            </w:r>
            <w:r>
              <w:rPr>
                <w:spacing w:val="-4"/>
                <w:sz w:val="20"/>
              </w:rPr>
              <w:t xml:space="preserve"> </w:t>
            </w:r>
            <w:r>
              <w:rPr>
                <w:sz w:val="20"/>
              </w:rPr>
              <w:t>значение.</w:t>
            </w:r>
          </w:p>
          <w:p w14:paraId="1B5C0433" w14:textId="77777777" w:rsidR="0052501E" w:rsidRDefault="00B0778F">
            <w:pPr>
              <w:pStyle w:val="TableParagraph"/>
              <w:spacing w:line="229" w:lineRule="exact"/>
              <w:ind w:left="30"/>
              <w:rPr>
                <w:sz w:val="20"/>
              </w:rPr>
            </w:pPr>
            <w:r>
              <w:rPr>
                <w:sz w:val="20"/>
              </w:rPr>
              <w:t>Употребление</w:t>
            </w:r>
            <w:r>
              <w:rPr>
                <w:spacing w:val="-4"/>
                <w:sz w:val="20"/>
              </w:rPr>
              <w:t xml:space="preserve"> </w:t>
            </w:r>
            <w:r>
              <w:rPr>
                <w:sz w:val="20"/>
              </w:rPr>
              <w:t>лексических</w:t>
            </w:r>
            <w:r>
              <w:rPr>
                <w:spacing w:val="-2"/>
                <w:sz w:val="20"/>
              </w:rPr>
              <w:t xml:space="preserve"> </w:t>
            </w:r>
            <w:r>
              <w:rPr>
                <w:sz w:val="20"/>
              </w:rPr>
              <w:t>средств</w:t>
            </w:r>
            <w:r>
              <w:rPr>
                <w:spacing w:val="-4"/>
                <w:sz w:val="20"/>
              </w:rPr>
              <w:t xml:space="preserve"> </w:t>
            </w:r>
            <w:r>
              <w:rPr>
                <w:sz w:val="20"/>
              </w:rPr>
              <w:t>в</w:t>
            </w:r>
            <w:r>
              <w:rPr>
                <w:spacing w:val="-4"/>
                <w:sz w:val="20"/>
              </w:rPr>
              <w:t xml:space="preserve"> </w:t>
            </w:r>
            <w:r>
              <w:rPr>
                <w:sz w:val="20"/>
              </w:rPr>
              <w:t>соответствии</w:t>
            </w:r>
            <w:r>
              <w:rPr>
                <w:spacing w:val="-4"/>
                <w:sz w:val="20"/>
              </w:rPr>
              <w:t xml:space="preserve"> </w:t>
            </w:r>
            <w:r>
              <w:rPr>
                <w:sz w:val="20"/>
              </w:rPr>
              <w:t>с</w:t>
            </w:r>
            <w:r>
              <w:rPr>
                <w:spacing w:val="-3"/>
                <w:sz w:val="20"/>
              </w:rPr>
              <w:t xml:space="preserve"> </w:t>
            </w:r>
            <w:r>
              <w:rPr>
                <w:sz w:val="20"/>
              </w:rPr>
              <w:t>ситуацией</w:t>
            </w:r>
            <w:r>
              <w:rPr>
                <w:spacing w:val="-4"/>
                <w:sz w:val="20"/>
              </w:rPr>
              <w:t xml:space="preserve"> </w:t>
            </w:r>
            <w:r>
              <w:rPr>
                <w:sz w:val="20"/>
              </w:rPr>
              <w:t>общения.</w:t>
            </w:r>
          </w:p>
          <w:p w14:paraId="3419C6AF" w14:textId="77777777" w:rsidR="0052501E" w:rsidRDefault="00B0778F">
            <w:pPr>
              <w:pStyle w:val="TableParagraph"/>
              <w:ind w:left="30"/>
              <w:rPr>
                <w:sz w:val="20"/>
              </w:rPr>
            </w:pPr>
            <w:r>
              <w:rPr>
                <w:sz w:val="20"/>
              </w:rPr>
              <w:t>Оценка</w:t>
            </w:r>
            <w:r>
              <w:rPr>
                <w:spacing w:val="-3"/>
                <w:sz w:val="20"/>
              </w:rPr>
              <w:t xml:space="preserve"> </w:t>
            </w:r>
            <w:r>
              <w:rPr>
                <w:sz w:val="20"/>
              </w:rPr>
              <w:t>своей</w:t>
            </w:r>
            <w:r>
              <w:rPr>
                <w:spacing w:val="-2"/>
                <w:sz w:val="20"/>
              </w:rPr>
              <w:t xml:space="preserve"> </w:t>
            </w:r>
            <w:r>
              <w:rPr>
                <w:sz w:val="20"/>
              </w:rPr>
              <w:t>и</w:t>
            </w:r>
            <w:r>
              <w:rPr>
                <w:spacing w:val="-3"/>
                <w:sz w:val="20"/>
              </w:rPr>
              <w:t xml:space="preserve"> </w:t>
            </w:r>
            <w:r>
              <w:rPr>
                <w:sz w:val="20"/>
              </w:rPr>
              <w:t>чужой</w:t>
            </w:r>
            <w:r>
              <w:rPr>
                <w:spacing w:val="-4"/>
                <w:sz w:val="20"/>
              </w:rPr>
              <w:t xml:space="preserve"> </w:t>
            </w:r>
            <w:r>
              <w:rPr>
                <w:sz w:val="20"/>
              </w:rPr>
              <w:t>речи с</w:t>
            </w:r>
            <w:r>
              <w:rPr>
                <w:spacing w:val="-3"/>
                <w:sz w:val="20"/>
              </w:rPr>
              <w:t xml:space="preserve"> </w:t>
            </w:r>
            <w:r>
              <w:rPr>
                <w:sz w:val="20"/>
              </w:rPr>
              <w:t>точки</w:t>
            </w:r>
            <w:r>
              <w:rPr>
                <w:spacing w:val="-4"/>
                <w:sz w:val="20"/>
              </w:rPr>
              <w:t xml:space="preserve"> </w:t>
            </w:r>
            <w:r>
              <w:rPr>
                <w:sz w:val="20"/>
              </w:rPr>
              <w:t>зрения</w:t>
            </w:r>
            <w:r>
              <w:rPr>
                <w:spacing w:val="-4"/>
                <w:sz w:val="20"/>
              </w:rPr>
              <w:t xml:space="preserve"> </w:t>
            </w:r>
            <w:r>
              <w:rPr>
                <w:sz w:val="20"/>
              </w:rPr>
              <w:t>точного,</w:t>
            </w:r>
            <w:r>
              <w:rPr>
                <w:spacing w:val="-1"/>
                <w:sz w:val="20"/>
              </w:rPr>
              <w:t xml:space="preserve"> </w:t>
            </w:r>
            <w:r>
              <w:rPr>
                <w:sz w:val="20"/>
              </w:rPr>
              <w:t>уместного</w:t>
            </w:r>
            <w:r>
              <w:rPr>
                <w:spacing w:val="-2"/>
                <w:sz w:val="20"/>
              </w:rPr>
              <w:t xml:space="preserve"> </w:t>
            </w:r>
            <w:r>
              <w:rPr>
                <w:sz w:val="20"/>
              </w:rPr>
              <w:t>и</w:t>
            </w:r>
            <w:r>
              <w:rPr>
                <w:spacing w:val="-4"/>
                <w:sz w:val="20"/>
              </w:rPr>
              <w:t xml:space="preserve"> </w:t>
            </w:r>
            <w:r>
              <w:rPr>
                <w:sz w:val="20"/>
              </w:rPr>
              <w:t>выразительного</w:t>
            </w:r>
            <w:r>
              <w:rPr>
                <w:spacing w:val="-47"/>
                <w:sz w:val="20"/>
              </w:rPr>
              <w:t xml:space="preserve"> </w:t>
            </w:r>
            <w:r>
              <w:rPr>
                <w:sz w:val="20"/>
              </w:rPr>
              <w:t>словоупотребления.</w:t>
            </w:r>
          </w:p>
          <w:p w14:paraId="5BE7FD37" w14:textId="77777777" w:rsidR="0052501E" w:rsidRDefault="00B0778F">
            <w:pPr>
              <w:pStyle w:val="TableParagraph"/>
              <w:ind w:left="30" w:right="4654"/>
              <w:rPr>
                <w:sz w:val="20"/>
              </w:rPr>
            </w:pPr>
            <w:r>
              <w:rPr>
                <w:sz w:val="20"/>
              </w:rPr>
              <w:t>Эпитеты,</w:t>
            </w:r>
            <w:r>
              <w:rPr>
                <w:spacing w:val="-7"/>
                <w:sz w:val="20"/>
              </w:rPr>
              <w:t xml:space="preserve"> </w:t>
            </w:r>
            <w:r>
              <w:rPr>
                <w:sz w:val="20"/>
              </w:rPr>
              <w:t>метафоры,</w:t>
            </w:r>
            <w:r>
              <w:rPr>
                <w:spacing w:val="-7"/>
                <w:sz w:val="20"/>
              </w:rPr>
              <w:t xml:space="preserve"> </w:t>
            </w:r>
            <w:r>
              <w:rPr>
                <w:sz w:val="20"/>
              </w:rPr>
              <w:t>олицетворения.</w:t>
            </w:r>
            <w:r>
              <w:rPr>
                <w:spacing w:val="-47"/>
                <w:sz w:val="20"/>
              </w:rPr>
              <w:t xml:space="preserve"> </w:t>
            </w:r>
            <w:r>
              <w:rPr>
                <w:sz w:val="20"/>
              </w:rPr>
              <w:t>Лексические</w:t>
            </w:r>
            <w:r>
              <w:rPr>
                <w:spacing w:val="-1"/>
                <w:sz w:val="20"/>
              </w:rPr>
              <w:t xml:space="preserve"> </w:t>
            </w:r>
            <w:r>
              <w:rPr>
                <w:sz w:val="20"/>
              </w:rPr>
              <w:t>словари.</w:t>
            </w:r>
          </w:p>
        </w:tc>
      </w:tr>
      <w:tr w:rsidR="0052501E" w14:paraId="02ECB1E9" w14:textId="77777777">
        <w:trPr>
          <w:trHeight w:val="2121"/>
        </w:trPr>
        <w:tc>
          <w:tcPr>
            <w:tcW w:w="2150" w:type="dxa"/>
          </w:tcPr>
          <w:p w14:paraId="48B7C139" w14:textId="77777777" w:rsidR="0052501E" w:rsidRDefault="0052501E">
            <w:pPr>
              <w:pStyle w:val="TableParagraph"/>
            </w:pPr>
          </w:p>
          <w:p w14:paraId="4C7C8764" w14:textId="77777777" w:rsidR="0052501E" w:rsidRDefault="0052501E">
            <w:pPr>
              <w:pStyle w:val="TableParagraph"/>
            </w:pPr>
          </w:p>
          <w:p w14:paraId="6062DF71" w14:textId="77777777" w:rsidR="0052501E" w:rsidRDefault="0052501E">
            <w:pPr>
              <w:pStyle w:val="TableParagraph"/>
              <w:spacing w:before="8"/>
              <w:rPr>
                <w:sz w:val="17"/>
              </w:rPr>
            </w:pPr>
          </w:p>
          <w:p w14:paraId="4C22E344" w14:textId="77777777" w:rsidR="0052501E" w:rsidRDefault="00B0778F">
            <w:pPr>
              <w:pStyle w:val="TableParagraph"/>
              <w:spacing w:before="1"/>
              <w:ind w:left="27" w:right="456"/>
              <w:rPr>
                <w:sz w:val="20"/>
              </w:rPr>
            </w:pPr>
            <w:r>
              <w:rPr>
                <w:spacing w:val="-1"/>
                <w:sz w:val="20"/>
              </w:rPr>
              <w:t>Словообразование.</w:t>
            </w:r>
            <w:r>
              <w:rPr>
                <w:spacing w:val="-47"/>
                <w:sz w:val="20"/>
              </w:rPr>
              <w:t xml:space="preserve"> </w:t>
            </w:r>
            <w:r>
              <w:rPr>
                <w:sz w:val="20"/>
              </w:rPr>
              <w:t>Культура</w:t>
            </w:r>
            <w:r>
              <w:rPr>
                <w:spacing w:val="-2"/>
                <w:sz w:val="20"/>
              </w:rPr>
              <w:t xml:space="preserve"> </w:t>
            </w:r>
            <w:r>
              <w:rPr>
                <w:sz w:val="20"/>
              </w:rPr>
              <w:t>речи.</w:t>
            </w:r>
          </w:p>
          <w:p w14:paraId="71759326" w14:textId="77777777" w:rsidR="0052501E" w:rsidRDefault="00B0778F">
            <w:pPr>
              <w:pStyle w:val="TableParagraph"/>
              <w:spacing w:line="228" w:lineRule="exact"/>
              <w:ind w:left="27"/>
              <w:rPr>
                <w:sz w:val="20"/>
              </w:rPr>
            </w:pPr>
            <w:r>
              <w:rPr>
                <w:sz w:val="20"/>
              </w:rPr>
              <w:t>Орфография.</w:t>
            </w:r>
          </w:p>
        </w:tc>
        <w:tc>
          <w:tcPr>
            <w:tcW w:w="7849" w:type="dxa"/>
          </w:tcPr>
          <w:p w14:paraId="469B04C7" w14:textId="77777777" w:rsidR="0052501E" w:rsidRDefault="00B0778F">
            <w:pPr>
              <w:pStyle w:val="TableParagraph"/>
              <w:spacing w:before="19"/>
              <w:ind w:left="30" w:right="3467"/>
              <w:rPr>
                <w:sz w:val="20"/>
              </w:rPr>
            </w:pPr>
            <w:r>
              <w:rPr>
                <w:sz w:val="20"/>
              </w:rPr>
              <w:t>Формообразующие</w:t>
            </w:r>
            <w:r>
              <w:rPr>
                <w:spacing w:val="-5"/>
                <w:sz w:val="20"/>
              </w:rPr>
              <w:t xml:space="preserve"> </w:t>
            </w:r>
            <w:r>
              <w:rPr>
                <w:sz w:val="20"/>
              </w:rPr>
              <w:t>и</w:t>
            </w:r>
            <w:r>
              <w:rPr>
                <w:spacing w:val="-6"/>
                <w:sz w:val="20"/>
              </w:rPr>
              <w:t xml:space="preserve"> </w:t>
            </w:r>
            <w:r>
              <w:rPr>
                <w:sz w:val="20"/>
              </w:rPr>
              <w:t>словообразующие</w:t>
            </w:r>
            <w:r>
              <w:rPr>
                <w:spacing w:val="-5"/>
                <w:sz w:val="20"/>
              </w:rPr>
              <w:t xml:space="preserve"> </w:t>
            </w:r>
            <w:r>
              <w:rPr>
                <w:sz w:val="20"/>
              </w:rPr>
              <w:t>морфемы.</w:t>
            </w:r>
            <w:r>
              <w:rPr>
                <w:spacing w:val="-47"/>
                <w:sz w:val="20"/>
              </w:rPr>
              <w:t xml:space="preserve"> </w:t>
            </w:r>
            <w:r>
              <w:rPr>
                <w:sz w:val="20"/>
              </w:rPr>
              <w:t>Производящая</w:t>
            </w:r>
            <w:r>
              <w:rPr>
                <w:spacing w:val="-1"/>
                <w:sz w:val="20"/>
              </w:rPr>
              <w:t xml:space="preserve"> </w:t>
            </w:r>
            <w:r>
              <w:rPr>
                <w:sz w:val="20"/>
              </w:rPr>
              <w:t>основа.</w:t>
            </w:r>
          </w:p>
          <w:p w14:paraId="44131664" w14:textId="77777777" w:rsidR="0052501E" w:rsidRDefault="00B0778F">
            <w:pPr>
              <w:pStyle w:val="TableParagraph"/>
              <w:spacing w:before="1"/>
              <w:ind w:left="30" w:right="188"/>
              <w:rPr>
                <w:sz w:val="20"/>
              </w:rPr>
            </w:pPr>
            <w:r>
              <w:rPr>
                <w:sz w:val="20"/>
              </w:rPr>
              <w:t>Основные способы образования слов в русском языке (приставочный, суффиксальный,</w:t>
            </w:r>
            <w:r>
              <w:rPr>
                <w:spacing w:val="1"/>
                <w:sz w:val="20"/>
              </w:rPr>
              <w:t xml:space="preserve"> </w:t>
            </w:r>
            <w:r>
              <w:rPr>
                <w:sz w:val="20"/>
              </w:rPr>
              <w:t>приставочно-суффиксальный,</w:t>
            </w:r>
            <w:r>
              <w:rPr>
                <w:spacing w:val="-5"/>
                <w:sz w:val="20"/>
              </w:rPr>
              <w:t xml:space="preserve"> </w:t>
            </w:r>
            <w:r>
              <w:rPr>
                <w:sz w:val="20"/>
              </w:rPr>
              <w:t>бессуффиксный,</w:t>
            </w:r>
            <w:r>
              <w:rPr>
                <w:spacing w:val="-4"/>
                <w:sz w:val="20"/>
              </w:rPr>
              <w:t xml:space="preserve"> </w:t>
            </w:r>
            <w:r>
              <w:rPr>
                <w:sz w:val="20"/>
              </w:rPr>
              <w:t>сложение,</w:t>
            </w:r>
            <w:r>
              <w:rPr>
                <w:spacing w:val="-3"/>
                <w:sz w:val="20"/>
              </w:rPr>
              <w:t xml:space="preserve"> </w:t>
            </w:r>
            <w:r>
              <w:rPr>
                <w:sz w:val="20"/>
              </w:rPr>
              <w:t>переход</w:t>
            </w:r>
            <w:r>
              <w:rPr>
                <w:spacing w:val="-5"/>
                <w:sz w:val="20"/>
              </w:rPr>
              <w:t xml:space="preserve"> </w:t>
            </w:r>
            <w:r>
              <w:rPr>
                <w:sz w:val="20"/>
              </w:rPr>
              <w:t>из</w:t>
            </w:r>
            <w:r>
              <w:rPr>
                <w:spacing w:val="-4"/>
                <w:sz w:val="20"/>
              </w:rPr>
              <w:t xml:space="preserve"> </w:t>
            </w:r>
            <w:r>
              <w:rPr>
                <w:sz w:val="20"/>
              </w:rPr>
              <w:t>одной</w:t>
            </w:r>
            <w:r>
              <w:rPr>
                <w:spacing w:val="-5"/>
                <w:sz w:val="20"/>
              </w:rPr>
              <w:t xml:space="preserve"> </w:t>
            </w:r>
            <w:r>
              <w:rPr>
                <w:sz w:val="20"/>
              </w:rPr>
              <w:t>части</w:t>
            </w:r>
            <w:r>
              <w:rPr>
                <w:spacing w:val="-5"/>
                <w:sz w:val="20"/>
              </w:rPr>
              <w:t xml:space="preserve"> </w:t>
            </w:r>
            <w:r>
              <w:rPr>
                <w:sz w:val="20"/>
              </w:rPr>
              <w:t>речи</w:t>
            </w:r>
            <w:r>
              <w:rPr>
                <w:spacing w:val="-5"/>
                <w:sz w:val="20"/>
              </w:rPr>
              <w:t xml:space="preserve"> </w:t>
            </w:r>
            <w:r>
              <w:rPr>
                <w:sz w:val="20"/>
              </w:rPr>
              <w:t>в</w:t>
            </w:r>
            <w:r>
              <w:rPr>
                <w:spacing w:val="-47"/>
                <w:sz w:val="20"/>
              </w:rPr>
              <w:t xml:space="preserve"> </w:t>
            </w:r>
            <w:r>
              <w:rPr>
                <w:sz w:val="20"/>
              </w:rPr>
              <w:t>другую).</w:t>
            </w:r>
          </w:p>
          <w:p w14:paraId="2B4EDAD6" w14:textId="77777777" w:rsidR="0052501E" w:rsidRDefault="00B0778F">
            <w:pPr>
              <w:pStyle w:val="TableParagraph"/>
              <w:ind w:left="30" w:right="3254"/>
              <w:rPr>
                <w:sz w:val="20"/>
              </w:rPr>
            </w:pPr>
            <w:r>
              <w:rPr>
                <w:sz w:val="20"/>
              </w:rPr>
              <w:t>Морфемный и словообразовательный анализ слов.</w:t>
            </w:r>
            <w:r>
              <w:rPr>
                <w:spacing w:val="1"/>
                <w:sz w:val="20"/>
              </w:rPr>
              <w:t xml:space="preserve"> </w:t>
            </w:r>
            <w:r>
              <w:rPr>
                <w:sz w:val="20"/>
              </w:rPr>
              <w:t>Правописание</w:t>
            </w:r>
            <w:r>
              <w:rPr>
                <w:spacing w:val="-4"/>
                <w:sz w:val="20"/>
              </w:rPr>
              <w:t xml:space="preserve"> </w:t>
            </w:r>
            <w:r>
              <w:rPr>
                <w:sz w:val="20"/>
              </w:rPr>
              <w:t>сложных</w:t>
            </w:r>
            <w:r>
              <w:rPr>
                <w:spacing w:val="-2"/>
                <w:sz w:val="20"/>
              </w:rPr>
              <w:t xml:space="preserve"> </w:t>
            </w:r>
            <w:r>
              <w:rPr>
                <w:sz w:val="20"/>
              </w:rPr>
              <w:t>и</w:t>
            </w:r>
            <w:r>
              <w:rPr>
                <w:spacing w:val="-5"/>
                <w:sz w:val="20"/>
              </w:rPr>
              <w:t xml:space="preserve"> </w:t>
            </w:r>
            <w:r>
              <w:rPr>
                <w:sz w:val="20"/>
              </w:rPr>
              <w:t>сложносокращенных</w:t>
            </w:r>
            <w:r>
              <w:rPr>
                <w:spacing w:val="-4"/>
                <w:sz w:val="20"/>
              </w:rPr>
              <w:t xml:space="preserve"> </w:t>
            </w:r>
            <w:r>
              <w:rPr>
                <w:sz w:val="20"/>
              </w:rPr>
              <w:t>слов.</w:t>
            </w:r>
          </w:p>
          <w:p w14:paraId="0B2E1BC9" w14:textId="77777777" w:rsidR="0052501E" w:rsidRDefault="00B0778F">
            <w:pPr>
              <w:pStyle w:val="TableParagraph"/>
              <w:ind w:left="30" w:right="342"/>
              <w:rPr>
                <w:sz w:val="20"/>
              </w:rPr>
            </w:pPr>
            <w:r>
              <w:rPr>
                <w:sz w:val="20"/>
              </w:rPr>
              <w:t>Нормы</w:t>
            </w:r>
            <w:r>
              <w:rPr>
                <w:spacing w:val="-4"/>
                <w:sz w:val="20"/>
              </w:rPr>
              <w:t xml:space="preserve"> </w:t>
            </w:r>
            <w:r>
              <w:rPr>
                <w:sz w:val="20"/>
              </w:rPr>
              <w:t>правописания</w:t>
            </w:r>
            <w:r>
              <w:rPr>
                <w:spacing w:val="-4"/>
                <w:sz w:val="20"/>
              </w:rPr>
              <w:t xml:space="preserve"> </w:t>
            </w:r>
            <w:r>
              <w:rPr>
                <w:sz w:val="20"/>
              </w:rPr>
              <w:t>корня</w:t>
            </w:r>
            <w:r>
              <w:rPr>
                <w:spacing w:val="-1"/>
                <w:sz w:val="20"/>
              </w:rPr>
              <w:t xml:space="preserve"> </w:t>
            </w:r>
            <w:r>
              <w:rPr>
                <w:sz w:val="20"/>
              </w:rPr>
              <w:t>"-кас-</w:t>
            </w:r>
            <w:r>
              <w:rPr>
                <w:spacing w:val="-3"/>
                <w:sz w:val="20"/>
              </w:rPr>
              <w:t xml:space="preserve"> </w:t>
            </w:r>
            <w:r>
              <w:rPr>
                <w:sz w:val="20"/>
              </w:rPr>
              <w:t>-</w:t>
            </w:r>
            <w:r>
              <w:rPr>
                <w:spacing w:val="-4"/>
                <w:sz w:val="20"/>
              </w:rPr>
              <w:t xml:space="preserve"> </w:t>
            </w:r>
            <w:r>
              <w:rPr>
                <w:sz w:val="20"/>
              </w:rPr>
              <w:t>-кос-"</w:t>
            </w:r>
            <w:r>
              <w:rPr>
                <w:spacing w:val="-1"/>
                <w:sz w:val="20"/>
              </w:rPr>
              <w:t xml:space="preserve"> </w:t>
            </w:r>
            <w:r>
              <w:rPr>
                <w:sz w:val="20"/>
              </w:rPr>
              <w:t>с</w:t>
            </w:r>
            <w:r>
              <w:rPr>
                <w:spacing w:val="-4"/>
                <w:sz w:val="20"/>
              </w:rPr>
              <w:t xml:space="preserve"> </w:t>
            </w:r>
            <w:r>
              <w:rPr>
                <w:sz w:val="20"/>
              </w:rPr>
              <w:t>чередованием</w:t>
            </w:r>
            <w:r>
              <w:rPr>
                <w:spacing w:val="-2"/>
                <w:sz w:val="20"/>
              </w:rPr>
              <w:t xml:space="preserve"> </w:t>
            </w:r>
            <w:r>
              <w:rPr>
                <w:sz w:val="20"/>
              </w:rPr>
              <w:t>"а//о",</w:t>
            </w:r>
            <w:r>
              <w:rPr>
                <w:spacing w:val="-3"/>
                <w:sz w:val="20"/>
              </w:rPr>
              <w:t xml:space="preserve"> </w:t>
            </w:r>
            <w:r>
              <w:rPr>
                <w:sz w:val="20"/>
              </w:rPr>
              <w:t>гласных</w:t>
            </w:r>
            <w:r>
              <w:rPr>
                <w:spacing w:val="-4"/>
                <w:sz w:val="20"/>
              </w:rPr>
              <w:t xml:space="preserve"> </w:t>
            </w:r>
            <w:r>
              <w:rPr>
                <w:sz w:val="20"/>
              </w:rPr>
              <w:t>в</w:t>
            </w:r>
            <w:r>
              <w:rPr>
                <w:spacing w:val="-2"/>
                <w:sz w:val="20"/>
              </w:rPr>
              <w:t xml:space="preserve"> </w:t>
            </w:r>
            <w:r>
              <w:rPr>
                <w:sz w:val="20"/>
              </w:rPr>
              <w:t>приставках</w:t>
            </w:r>
            <w:r>
              <w:rPr>
                <w:spacing w:val="-47"/>
                <w:sz w:val="20"/>
              </w:rPr>
              <w:t xml:space="preserve"> </w:t>
            </w:r>
            <w:r>
              <w:rPr>
                <w:sz w:val="20"/>
              </w:rPr>
              <w:t>"пре-"</w:t>
            </w:r>
            <w:r>
              <w:rPr>
                <w:spacing w:val="1"/>
                <w:sz w:val="20"/>
              </w:rPr>
              <w:t xml:space="preserve"> </w:t>
            </w:r>
            <w:r>
              <w:rPr>
                <w:sz w:val="20"/>
              </w:rPr>
              <w:t>и</w:t>
            </w:r>
            <w:r>
              <w:rPr>
                <w:spacing w:val="-4"/>
                <w:sz w:val="20"/>
              </w:rPr>
              <w:t xml:space="preserve"> </w:t>
            </w:r>
            <w:r>
              <w:rPr>
                <w:sz w:val="20"/>
              </w:rPr>
              <w:t>"при-".</w:t>
            </w:r>
          </w:p>
        </w:tc>
      </w:tr>
      <w:tr w:rsidR="0052501E" w14:paraId="1D614F4D" w14:textId="77777777">
        <w:trPr>
          <w:trHeight w:val="1201"/>
        </w:trPr>
        <w:tc>
          <w:tcPr>
            <w:tcW w:w="2150" w:type="dxa"/>
          </w:tcPr>
          <w:p w14:paraId="4D71DA7C" w14:textId="77777777" w:rsidR="0052501E" w:rsidRDefault="0052501E">
            <w:pPr>
              <w:pStyle w:val="TableParagraph"/>
              <w:spacing w:before="8"/>
              <w:rPr>
                <w:sz w:val="21"/>
              </w:rPr>
            </w:pPr>
          </w:p>
          <w:p w14:paraId="23D7B2A6" w14:textId="77777777" w:rsidR="0052501E" w:rsidRDefault="00B0778F">
            <w:pPr>
              <w:pStyle w:val="TableParagraph"/>
              <w:ind w:left="27" w:right="94"/>
              <w:rPr>
                <w:sz w:val="20"/>
              </w:rPr>
            </w:pPr>
            <w:r>
              <w:rPr>
                <w:sz w:val="20"/>
              </w:rPr>
              <w:t>Морфология.</w:t>
            </w:r>
            <w:r>
              <w:rPr>
                <w:spacing w:val="-10"/>
                <w:sz w:val="20"/>
              </w:rPr>
              <w:t xml:space="preserve"> </w:t>
            </w:r>
            <w:r>
              <w:rPr>
                <w:sz w:val="20"/>
              </w:rPr>
              <w:t>Культура</w:t>
            </w:r>
            <w:r>
              <w:rPr>
                <w:spacing w:val="-47"/>
                <w:sz w:val="20"/>
              </w:rPr>
              <w:t xml:space="preserve"> </w:t>
            </w:r>
            <w:r>
              <w:rPr>
                <w:sz w:val="20"/>
              </w:rPr>
              <w:t>речи.</w:t>
            </w:r>
            <w:r>
              <w:rPr>
                <w:spacing w:val="-2"/>
                <w:sz w:val="20"/>
              </w:rPr>
              <w:t xml:space="preserve"> </w:t>
            </w:r>
            <w:r>
              <w:rPr>
                <w:sz w:val="20"/>
              </w:rPr>
              <w:t>Орфография.</w:t>
            </w:r>
          </w:p>
          <w:p w14:paraId="24ED4E7E" w14:textId="77777777" w:rsidR="0052501E" w:rsidRDefault="00B0778F">
            <w:pPr>
              <w:pStyle w:val="TableParagraph"/>
              <w:spacing w:line="228" w:lineRule="exact"/>
              <w:ind w:left="27"/>
              <w:rPr>
                <w:sz w:val="20"/>
              </w:rPr>
            </w:pPr>
            <w:r>
              <w:rPr>
                <w:sz w:val="20"/>
              </w:rPr>
              <w:t>Имя</w:t>
            </w:r>
            <w:r>
              <w:rPr>
                <w:spacing w:val="-6"/>
                <w:sz w:val="20"/>
              </w:rPr>
              <w:t xml:space="preserve"> </w:t>
            </w:r>
            <w:r>
              <w:rPr>
                <w:sz w:val="20"/>
              </w:rPr>
              <w:t>существительное.</w:t>
            </w:r>
          </w:p>
        </w:tc>
        <w:tc>
          <w:tcPr>
            <w:tcW w:w="7849" w:type="dxa"/>
          </w:tcPr>
          <w:p w14:paraId="3EE8F67D" w14:textId="77777777" w:rsidR="0052501E" w:rsidRDefault="00B0778F">
            <w:pPr>
              <w:pStyle w:val="TableParagraph"/>
              <w:spacing w:before="19"/>
              <w:ind w:left="30"/>
              <w:rPr>
                <w:sz w:val="20"/>
              </w:rPr>
            </w:pPr>
            <w:r>
              <w:rPr>
                <w:sz w:val="20"/>
              </w:rPr>
              <w:t>Особенности</w:t>
            </w:r>
            <w:r>
              <w:rPr>
                <w:spacing w:val="-7"/>
                <w:sz w:val="20"/>
              </w:rPr>
              <w:t xml:space="preserve"> </w:t>
            </w:r>
            <w:r>
              <w:rPr>
                <w:sz w:val="20"/>
              </w:rPr>
              <w:t>словообразования.</w:t>
            </w:r>
          </w:p>
          <w:p w14:paraId="0A44F487" w14:textId="77777777" w:rsidR="0052501E" w:rsidRDefault="00B0778F">
            <w:pPr>
              <w:pStyle w:val="TableParagraph"/>
              <w:ind w:left="30"/>
              <w:rPr>
                <w:sz w:val="20"/>
              </w:rPr>
            </w:pPr>
            <w:r>
              <w:rPr>
                <w:sz w:val="20"/>
              </w:rPr>
              <w:t>Нормы</w:t>
            </w:r>
            <w:r>
              <w:rPr>
                <w:spacing w:val="-4"/>
                <w:sz w:val="20"/>
              </w:rPr>
              <w:t xml:space="preserve"> </w:t>
            </w:r>
            <w:r>
              <w:rPr>
                <w:sz w:val="20"/>
              </w:rPr>
              <w:t>произношения</w:t>
            </w:r>
            <w:r>
              <w:rPr>
                <w:spacing w:val="-4"/>
                <w:sz w:val="20"/>
              </w:rPr>
              <w:t xml:space="preserve"> </w:t>
            </w:r>
            <w:r>
              <w:rPr>
                <w:sz w:val="20"/>
              </w:rPr>
              <w:t>имен</w:t>
            </w:r>
            <w:r>
              <w:rPr>
                <w:spacing w:val="-2"/>
                <w:sz w:val="20"/>
              </w:rPr>
              <w:t xml:space="preserve"> </w:t>
            </w:r>
            <w:r>
              <w:rPr>
                <w:sz w:val="20"/>
              </w:rPr>
              <w:t>существительных,</w:t>
            </w:r>
            <w:r>
              <w:rPr>
                <w:spacing w:val="-1"/>
                <w:sz w:val="20"/>
              </w:rPr>
              <w:t xml:space="preserve"> </w:t>
            </w:r>
            <w:r>
              <w:rPr>
                <w:sz w:val="20"/>
              </w:rPr>
              <w:t>нормы</w:t>
            </w:r>
            <w:r>
              <w:rPr>
                <w:spacing w:val="-3"/>
                <w:sz w:val="20"/>
              </w:rPr>
              <w:t xml:space="preserve"> </w:t>
            </w:r>
            <w:r>
              <w:rPr>
                <w:sz w:val="20"/>
              </w:rPr>
              <w:t>постановки</w:t>
            </w:r>
            <w:r>
              <w:rPr>
                <w:spacing w:val="-3"/>
                <w:sz w:val="20"/>
              </w:rPr>
              <w:t xml:space="preserve"> </w:t>
            </w:r>
            <w:r>
              <w:rPr>
                <w:sz w:val="20"/>
              </w:rPr>
              <w:t>ударения</w:t>
            </w:r>
            <w:r>
              <w:rPr>
                <w:spacing w:val="-4"/>
                <w:sz w:val="20"/>
              </w:rPr>
              <w:t xml:space="preserve"> </w:t>
            </w:r>
            <w:r>
              <w:rPr>
                <w:sz w:val="20"/>
              </w:rPr>
              <w:t>(в</w:t>
            </w:r>
            <w:r>
              <w:rPr>
                <w:spacing w:val="-4"/>
                <w:sz w:val="20"/>
              </w:rPr>
              <w:t xml:space="preserve"> </w:t>
            </w:r>
            <w:r>
              <w:rPr>
                <w:sz w:val="20"/>
              </w:rPr>
              <w:t>рамках</w:t>
            </w:r>
            <w:r>
              <w:rPr>
                <w:spacing w:val="-47"/>
                <w:sz w:val="20"/>
              </w:rPr>
              <w:t xml:space="preserve"> </w:t>
            </w:r>
            <w:r>
              <w:rPr>
                <w:sz w:val="20"/>
              </w:rPr>
              <w:t>изученного).</w:t>
            </w:r>
          </w:p>
          <w:p w14:paraId="12658DBA" w14:textId="77777777" w:rsidR="0052501E" w:rsidRDefault="00B0778F">
            <w:pPr>
              <w:pStyle w:val="TableParagraph"/>
              <w:spacing w:line="228" w:lineRule="exact"/>
              <w:ind w:left="30"/>
              <w:rPr>
                <w:sz w:val="20"/>
              </w:rPr>
            </w:pPr>
            <w:r>
              <w:rPr>
                <w:sz w:val="20"/>
              </w:rPr>
              <w:t>Нормы</w:t>
            </w:r>
            <w:r>
              <w:rPr>
                <w:spacing w:val="-5"/>
                <w:sz w:val="20"/>
              </w:rPr>
              <w:t xml:space="preserve"> </w:t>
            </w:r>
            <w:r>
              <w:rPr>
                <w:sz w:val="20"/>
              </w:rPr>
              <w:t>словоизменения</w:t>
            </w:r>
            <w:r>
              <w:rPr>
                <w:spacing w:val="-5"/>
                <w:sz w:val="20"/>
              </w:rPr>
              <w:t xml:space="preserve"> </w:t>
            </w:r>
            <w:r>
              <w:rPr>
                <w:sz w:val="20"/>
              </w:rPr>
              <w:t>имен</w:t>
            </w:r>
            <w:r>
              <w:rPr>
                <w:spacing w:val="-5"/>
                <w:sz w:val="20"/>
              </w:rPr>
              <w:t xml:space="preserve"> </w:t>
            </w:r>
            <w:r>
              <w:rPr>
                <w:sz w:val="20"/>
              </w:rPr>
              <w:t>существительных.</w:t>
            </w:r>
          </w:p>
          <w:p w14:paraId="5CFAD243" w14:textId="77777777" w:rsidR="0052501E" w:rsidRDefault="00B0778F">
            <w:pPr>
              <w:pStyle w:val="TableParagraph"/>
              <w:spacing w:before="1"/>
              <w:ind w:left="30"/>
              <w:rPr>
                <w:sz w:val="20"/>
              </w:rPr>
            </w:pPr>
            <w:r>
              <w:rPr>
                <w:sz w:val="20"/>
              </w:rPr>
              <w:t>Нормы</w:t>
            </w:r>
            <w:r>
              <w:rPr>
                <w:spacing w:val="-3"/>
                <w:sz w:val="20"/>
              </w:rPr>
              <w:t xml:space="preserve"> </w:t>
            </w:r>
            <w:r>
              <w:rPr>
                <w:sz w:val="20"/>
              </w:rPr>
              <w:t>слитного</w:t>
            </w:r>
            <w:r>
              <w:rPr>
                <w:spacing w:val="-2"/>
                <w:sz w:val="20"/>
              </w:rPr>
              <w:t xml:space="preserve"> </w:t>
            </w:r>
            <w:r>
              <w:rPr>
                <w:sz w:val="20"/>
              </w:rPr>
              <w:t>и</w:t>
            </w:r>
            <w:r>
              <w:rPr>
                <w:spacing w:val="-3"/>
                <w:sz w:val="20"/>
              </w:rPr>
              <w:t xml:space="preserve"> </w:t>
            </w:r>
            <w:r>
              <w:rPr>
                <w:sz w:val="20"/>
              </w:rPr>
              <w:t>дефисного</w:t>
            </w:r>
            <w:r>
              <w:rPr>
                <w:spacing w:val="-2"/>
                <w:sz w:val="20"/>
              </w:rPr>
              <w:t xml:space="preserve"> </w:t>
            </w:r>
            <w:r>
              <w:rPr>
                <w:sz w:val="20"/>
              </w:rPr>
              <w:t>написания</w:t>
            </w:r>
            <w:r>
              <w:rPr>
                <w:spacing w:val="-4"/>
                <w:sz w:val="20"/>
              </w:rPr>
              <w:t xml:space="preserve"> </w:t>
            </w:r>
            <w:r>
              <w:rPr>
                <w:sz w:val="20"/>
              </w:rPr>
              <w:t>"пол-" и</w:t>
            </w:r>
            <w:r>
              <w:rPr>
                <w:spacing w:val="-4"/>
                <w:sz w:val="20"/>
              </w:rPr>
              <w:t xml:space="preserve"> </w:t>
            </w:r>
            <w:r>
              <w:rPr>
                <w:sz w:val="20"/>
              </w:rPr>
              <w:t>"полу-" со</w:t>
            </w:r>
            <w:r>
              <w:rPr>
                <w:spacing w:val="-4"/>
                <w:sz w:val="20"/>
              </w:rPr>
              <w:t xml:space="preserve"> </w:t>
            </w:r>
            <w:r>
              <w:rPr>
                <w:sz w:val="20"/>
              </w:rPr>
              <w:t>словами.</w:t>
            </w:r>
          </w:p>
        </w:tc>
      </w:tr>
      <w:tr w:rsidR="0052501E" w14:paraId="278FAF02" w14:textId="77777777">
        <w:trPr>
          <w:trHeight w:val="959"/>
        </w:trPr>
        <w:tc>
          <w:tcPr>
            <w:tcW w:w="2150" w:type="dxa"/>
          </w:tcPr>
          <w:p w14:paraId="392BF339" w14:textId="77777777" w:rsidR="0052501E" w:rsidRDefault="0052501E">
            <w:pPr>
              <w:pStyle w:val="TableParagraph"/>
              <w:spacing w:before="5"/>
              <w:rPr>
                <w:sz w:val="31"/>
              </w:rPr>
            </w:pPr>
          </w:p>
          <w:p w14:paraId="661E98AA" w14:textId="77777777" w:rsidR="0052501E" w:rsidRDefault="00B0778F">
            <w:pPr>
              <w:pStyle w:val="TableParagraph"/>
              <w:spacing w:before="1"/>
              <w:ind w:left="27"/>
              <w:rPr>
                <w:sz w:val="20"/>
              </w:rPr>
            </w:pPr>
            <w:r>
              <w:rPr>
                <w:sz w:val="20"/>
              </w:rPr>
              <w:t>Имя</w:t>
            </w:r>
            <w:r>
              <w:rPr>
                <w:spacing w:val="-5"/>
                <w:sz w:val="20"/>
              </w:rPr>
              <w:t xml:space="preserve"> </w:t>
            </w:r>
            <w:r>
              <w:rPr>
                <w:sz w:val="20"/>
              </w:rPr>
              <w:t>прилагательное.</w:t>
            </w:r>
          </w:p>
        </w:tc>
        <w:tc>
          <w:tcPr>
            <w:tcW w:w="7849" w:type="dxa"/>
          </w:tcPr>
          <w:p w14:paraId="3ED38C1F" w14:textId="77777777" w:rsidR="0052501E" w:rsidRDefault="00B0778F">
            <w:pPr>
              <w:pStyle w:val="TableParagraph"/>
              <w:spacing w:before="16"/>
              <w:ind w:left="30" w:right="1409"/>
              <w:rPr>
                <w:sz w:val="20"/>
              </w:rPr>
            </w:pPr>
            <w:r>
              <w:rPr>
                <w:sz w:val="20"/>
              </w:rPr>
              <w:t>Качественные,</w:t>
            </w:r>
            <w:r>
              <w:rPr>
                <w:spacing w:val="-6"/>
                <w:sz w:val="20"/>
              </w:rPr>
              <w:t xml:space="preserve"> </w:t>
            </w:r>
            <w:r>
              <w:rPr>
                <w:sz w:val="20"/>
              </w:rPr>
              <w:t>относительные</w:t>
            </w:r>
            <w:r>
              <w:rPr>
                <w:spacing w:val="-5"/>
                <w:sz w:val="20"/>
              </w:rPr>
              <w:t xml:space="preserve"> </w:t>
            </w:r>
            <w:r>
              <w:rPr>
                <w:sz w:val="20"/>
              </w:rPr>
              <w:t>и</w:t>
            </w:r>
            <w:r>
              <w:rPr>
                <w:spacing w:val="-6"/>
                <w:sz w:val="20"/>
              </w:rPr>
              <w:t xml:space="preserve"> </w:t>
            </w:r>
            <w:r>
              <w:rPr>
                <w:sz w:val="20"/>
              </w:rPr>
              <w:t>притяжательные</w:t>
            </w:r>
            <w:r>
              <w:rPr>
                <w:spacing w:val="-6"/>
                <w:sz w:val="20"/>
              </w:rPr>
              <w:t xml:space="preserve"> </w:t>
            </w:r>
            <w:r>
              <w:rPr>
                <w:sz w:val="20"/>
              </w:rPr>
              <w:t>имена</w:t>
            </w:r>
            <w:r>
              <w:rPr>
                <w:spacing w:val="-3"/>
                <w:sz w:val="20"/>
              </w:rPr>
              <w:t xml:space="preserve"> </w:t>
            </w:r>
            <w:r>
              <w:rPr>
                <w:sz w:val="20"/>
              </w:rPr>
              <w:t>прилагательные.</w:t>
            </w:r>
            <w:r>
              <w:rPr>
                <w:spacing w:val="-47"/>
                <w:sz w:val="20"/>
              </w:rPr>
              <w:t xml:space="preserve"> </w:t>
            </w:r>
            <w:r>
              <w:rPr>
                <w:sz w:val="20"/>
              </w:rPr>
              <w:t>Степени</w:t>
            </w:r>
            <w:r>
              <w:rPr>
                <w:spacing w:val="-2"/>
                <w:sz w:val="20"/>
              </w:rPr>
              <w:t xml:space="preserve"> </w:t>
            </w:r>
            <w:r>
              <w:rPr>
                <w:sz w:val="20"/>
              </w:rPr>
              <w:t>сравнения</w:t>
            </w:r>
            <w:r>
              <w:rPr>
                <w:spacing w:val="-2"/>
                <w:sz w:val="20"/>
              </w:rPr>
              <w:t xml:space="preserve"> </w:t>
            </w:r>
            <w:r>
              <w:rPr>
                <w:sz w:val="20"/>
              </w:rPr>
              <w:t>качественных</w:t>
            </w:r>
            <w:r>
              <w:rPr>
                <w:spacing w:val="-1"/>
                <w:sz w:val="20"/>
              </w:rPr>
              <w:t xml:space="preserve"> </w:t>
            </w:r>
            <w:r>
              <w:rPr>
                <w:sz w:val="20"/>
              </w:rPr>
              <w:t>имен</w:t>
            </w:r>
            <w:r>
              <w:rPr>
                <w:spacing w:val="-2"/>
                <w:sz w:val="20"/>
              </w:rPr>
              <w:t xml:space="preserve"> </w:t>
            </w:r>
            <w:r>
              <w:rPr>
                <w:sz w:val="20"/>
              </w:rPr>
              <w:t>прилагательных.</w:t>
            </w:r>
          </w:p>
          <w:p w14:paraId="54B35D59" w14:textId="77777777" w:rsidR="0052501E" w:rsidRDefault="00B0778F">
            <w:pPr>
              <w:pStyle w:val="TableParagraph"/>
              <w:spacing w:before="1"/>
              <w:ind w:left="30"/>
              <w:rPr>
                <w:sz w:val="20"/>
              </w:rPr>
            </w:pPr>
            <w:r>
              <w:rPr>
                <w:sz w:val="20"/>
              </w:rPr>
              <w:t>Словообразование</w:t>
            </w:r>
            <w:r>
              <w:rPr>
                <w:spacing w:val="-7"/>
                <w:sz w:val="20"/>
              </w:rPr>
              <w:t xml:space="preserve"> </w:t>
            </w:r>
            <w:r>
              <w:rPr>
                <w:sz w:val="20"/>
              </w:rPr>
              <w:t>имен</w:t>
            </w:r>
            <w:r>
              <w:rPr>
                <w:spacing w:val="-4"/>
                <w:sz w:val="20"/>
              </w:rPr>
              <w:t xml:space="preserve"> </w:t>
            </w:r>
            <w:r>
              <w:rPr>
                <w:sz w:val="20"/>
              </w:rPr>
              <w:t>прилагательных.</w:t>
            </w:r>
          </w:p>
          <w:p w14:paraId="0011023E" w14:textId="77777777" w:rsidR="0052501E" w:rsidRDefault="00B0778F">
            <w:pPr>
              <w:pStyle w:val="TableParagraph"/>
              <w:spacing w:before="1"/>
              <w:ind w:left="30"/>
              <w:rPr>
                <w:sz w:val="20"/>
              </w:rPr>
            </w:pPr>
            <w:r>
              <w:rPr>
                <w:sz w:val="20"/>
              </w:rPr>
              <w:t>Морфологический</w:t>
            </w:r>
            <w:r>
              <w:rPr>
                <w:spacing w:val="-6"/>
                <w:sz w:val="20"/>
              </w:rPr>
              <w:t xml:space="preserve"> </w:t>
            </w:r>
            <w:r>
              <w:rPr>
                <w:sz w:val="20"/>
              </w:rPr>
              <w:t>анализ</w:t>
            </w:r>
            <w:r>
              <w:rPr>
                <w:spacing w:val="-2"/>
                <w:sz w:val="20"/>
              </w:rPr>
              <w:t xml:space="preserve"> </w:t>
            </w:r>
            <w:r>
              <w:rPr>
                <w:sz w:val="20"/>
              </w:rPr>
              <w:t>имен</w:t>
            </w:r>
            <w:r>
              <w:rPr>
                <w:spacing w:val="-5"/>
                <w:sz w:val="20"/>
              </w:rPr>
              <w:t xml:space="preserve"> </w:t>
            </w:r>
            <w:r>
              <w:rPr>
                <w:sz w:val="20"/>
              </w:rPr>
              <w:t>прилагательных.</w:t>
            </w:r>
          </w:p>
        </w:tc>
      </w:tr>
    </w:tbl>
    <w:p w14:paraId="4E39B931"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150"/>
        <w:gridCol w:w="7849"/>
      </w:tblGrid>
      <w:tr w:rsidR="0052501E" w14:paraId="6AFB21DC" w14:textId="77777777">
        <w:trPr>
          <w:trHeight w:val="952"/>
        </w:trPr>
        <w:tc>
          <w:tcPr>
            <w:tcW w:w="2150" w:type="dxa"/>
            <w:tcBorders>
              <w:bottom w:val="double" w:sz="2" w:space="0" w:color="000000"/>
            </w:tcBorders>
          </w:tcPr>
          <w:p w14:paraId="17826FA2" w14:textId="77777777" w:rsidR="0052501E" w:rsidRDefault="0052501E">
            <w:pPr>
              <w:pStyle w:val="TableParagraph"/>
              <w:rPr>
                <w:sz w:val="18"/>
              </w:rPr>
            </w:pPr>
          </w:p>
        </w:tc>
        <w:tc>
          <w:tcPr>
            <w:tcW w:w="7849" w:type="dxa"/>
            <w:tcBorders>
              <w:bottom w:val="double" w:sz="2" w:space="0" w:color="000000"/>
            </w:tcBorders>
          </w:tcPr>
          <w:p w14:paraId="020163BC" w14:textId="77777777" w:rsidR="0052501E" w:rsidRDefault="00B0778F">
            <w:pPr>
              <w:pStyle w:val="TableParagraph"/>
              <w:spacing w:before="8"/>
              <w:ind w:left="30"/>
              <w:rPr>
                <w:sz w:val="20"/>
              </w:rPr>
            </w:pPr>
            <w:r>
              <w:rPr>
                <w:sz w:val="20"/>
              </w:rPr>
              <w:t>Правописание</w:t>
            </w:r>
            <w:r>
              <w:rPr>
                <w:spacing w:val="-4"/>
                <w:sz w:val="20"/>
              </w:rPr>
              <w:t xml:space="preserve"> </w:t>
            </w:r>
            <w:r>
              <w:rPr>
                <w:sz w:val="20"/>
              </w:rPr>
              <w:t>"н"</w:t>
            </w:r>
            <w:r>
              <w:rPr>
                <w:spacing w:val="-2"/>
                <w:sz w:val="20"/>
              </w:rPr>
              <w:t xml:space="preserve"> </w:t>
            </w:r>
            <w:r>
              <w:rPr>
                <w:sz w:val="20"/>
              </w:rPr>
              <w:t>и</w:t>
            </w:r>
            <w:r>
              <w:rPr>
                <w:spacing w:val="-4"/>
                <w:sz w:val="20"/>
              </w:rPr>
              <w:t xml:space="preserve"> </w:t>
            </w:r>
            <w:r>
              <w:rPr>
                <w:sz w:val="20"/>
              </w:rPr>
              <w:t>"нн"</w:t>
            </w:r>
            <w:r>
              <w:rPr>
                <w:spacing w:val="-2"/>
                <w:sz w:val="20"/>
              </w:rPr>
              <w:t xml:space="preserve"> </w:t>
            </w:r>
            <w:r>
              <w:rPr>
                <w:sz w:val="20"/>
              </w:rPr>
              <w:t>в</w:t>
            </w:r>
            <w:r>
              <w:rPr>
                <w:spacing w:val="-4"/>
                <w:sz w:val="20"/>
              </w:rPr>
              <w:t xml:space="preserve"> </w:t>
            </w:r>
            <w:r>
              <w:rPr>
                <w:sz w:val="20"/>
              </w:rPr>
              <w:t>именах</w:t>
            </w:r>
            <w:r>
              <w:rPr>
                <w:spacing w:val="-4"/>
                <w:sz w:val="20"/>
              </w:rPr>
              <w:t xml:space="preserve"> </w:t>
            </w:r>
            <w:r>
              <w:rPr>
                <w:sz w:val="20"/>
              </w:rPr>
              <w:t>прилагательных.</w:t>
            </w:r>
          </w:p>
          <w:p w14:paraId="0A5BDA86" w14:textId="77777777" w:rsidR="0052501E" w:rsidRDefault="00B0778F">
            <w:pPr>
              <w:pStyle w:val="TableParagraph"/>
              <w:ind w:left="30" w:right="1409"/>
              <w:rPr>
                <w:sz w:val="20"/>
              </w:rPr>
            </w:pPr>
            <w:r>
              <w:rPr>
                <w:sz w:val="20"/>
              </w:rPr>
              <w:t>Правописание</w:t>
            </w:r>
            <w:r>
              <w:rPr>
                <w:spacing w:val="-4"/>
                <w:sz w:val="20"/>
              </w:rPr>
              <w:t xml:space="preserve"> </w:t>
            </w:r>
            <w:r>
              <w:rPr>
                <w:sz w:val="20"/>
              </w:rPr>
              <w:t>суффиксов</w:t>
            </w:r>
            <w:r>
              <w:rPr>
                <w:spacing w:val="-5"/>
                <w:sz w:val="20"/>
              </w:rPr>
              <w:t xml:space="preserve"> </w:t>
            </w:r>
            <w:r>
              <w:rPr>
                <w:sz w:val="20"/>
              </w:rPr>
              <w:t>"-к-"</w:t>
            </w:r>
            <w:r>
              <w:rPr>
                <w:spacing w:val="-2"/>
                <w:sz w:val="20"/>
              </w:rPr>
              <w:t xml:space="preserve"> </w:t>
            </w:r>
            <w:r>
              <w:rPr>
                <w:sz w:val="20"/>
              </w:rPr>
              <w:t>и</w:t>
            </w:r>
            <w:r>
              <w:rPr>
                <w:spacing w:val="-5"/>
                <w:sz w:val="20"/>
              </w:rPr>
              <w:t xml:space="preserve"> </w:t>
            </w:r>
            <w:r>
              <w:rPr>
                <w:sz w:val="20"/>
              </w:rPr>
              <w:t>"-ск-"</w:t>
            </w:r>
            <w:r>
              <w:rPr>
                <w:spacing w:val="-2"/>
                <w:sz w:val="20"/>
              </w:rPr>
              <w:t xml:space="preserve"> </w:t>
            </w:r>
            <w:r>
              <w:rPr>
                <w:sz w:val="20"/>
              </w:rPr>
              <w:t>имен</w:t>
            </w:r>
            <w:r>
              <w:rPr>
                <w:spacing w:val="-5"/>
                <w:sz w:val="20"/>
              </w:rPr>
              <w:t xml:space="preserve"> </w:t>
            </w:r>
            <w:r>
              <w:rPr>
                <w:sz w:val="20"/>
              </w:rPr>
              <w:t>прилагательных.</w:t>
            </w:r>
            <w:r>
              <w:rPr>
                <w:spacing w:val="-47"/>
                <w:sz w:val="20"/>
              </w:rPr>
              <w:t xml:space="preserve"> </w:t>
            </w:r>
            <w:r>
              <w:rPr>
                <w:sz w:val="20"/>
              </w:rPr>
              <w:t>Правописание</w:t>
            </w:r>
            <w:r>
              <w:rPr>
                <w:spacing w:val="-1"/>
                <w:sz w:val="20"/>
              </w:rPr>
              <w:t xml:space="preserve"> </w:t>
            </w:r>
            <w:r>
              <w:rPr>
                <w:sz w:val="20"/>
              </w:rPr>
              <w:t>сложных</w:t>
            </w:r>
            <w:r>
              <w:rPr>
                <w:spacing w:val="1"/>
                <w:sz w:val="20"/>
              </w:rPr>
              <w:t xml:space="preserve"> </w:t>
            </w:r>
            <w:r>
              <w:rPr>
                <w:sz w:val="20"/>
              </w:rPr>
              <w:t>имен</w:t>
            </w:r>
            <w:r>
              <w:rPr>
                <w:spacing w:val="-2"/>
                <w:sz w:val="20"/>
              </w:rPr>
              <w:t xml:space="preserve"> </w:t>
            </w:r>
            <w:r>
              <w:rPr>
                <w:sz w:val="20"/>
              </w:rPr>
              <w:t>прилагательных.</w:t>
            </w:r>
          </w:p>
          <w:p w14:paraId="00DAF524" w14:textId="77777777" w:rsidR="0052501E" w:rsidRDefault="00B0778F">
            <w:pPr>
              <w:pStyle w:val="TableParagraph"/>
              <w:spacing w:before="1"/>
              <w:ind w:left="30"/>
              <w:rPr>
                <w:sz w:val="20"/>
              </w:rPr>
            </w:pPr>
            <w:r>
              <w:rPr>
                <w:sz w:val="20"/>
              </w:rPr>
              <w:t>Нормы</w:t>
            </w:r>
            <w:r>
              <w:rPr>
                <w:spacing w:val="-4"/>
                <w:sz w:val="20"/>
              </w:rPr>
              <w:t xml:space="preserve"> </w:t>
            </w:r>
            <w:r>
              <w:rPr>
                <w:sz w:val="20"/>
              </w:rPr>
              <w:t>произношения</w:t>
            </w:r>
            <w:r>
              <w:rPr>
                <w:spacing w:val="-5"/>
                <w:sz w:val="20"/>
              </w:rPr>
              <w:t xml:space="preserve"> </w:t>
            </w:r>
            <w:r>
              <w:rPr>
                <w:sz w:val="20"/>
              </w:rPr>
              <w:t>имен</w:t>
            </w:r>
            <w:r>
              <w:rPr>
                <w:spacing w:val="-2"/>
                <w:sz w:val="20"/>
              </w:rPr>
              <w:t xml:space="preserve"> </w:t>
            </w:r>
            <w:r>
              <w:rPr>
                <w:sz w:val="20"/>
              </w:rPr>
              <w:t>прилагательных,</w:t>
            </w:r>
            <w:r>
              <w:rPr>
                <w:spacing w:val="-4"/>
                <w:sz w:val="20"/>
              </w:rPr>
              <w:t xml:space="preserve"> </w:t>
            </w:r>
            <w:r>
              <w:rPr>
                <w:sz w:val="20"/>
              </w:rPr>
              <w:t>нормы</w:t>
            </w:r>
            <w:r>
              <w:rPr>
                <w:spacing w:val="-1"/>
                <w:sz w:val="20"/>
              </w:rPr>
              <w:t xml:space="preserve"> </w:t>
            </w:r>
            <w:r>
              <w:rPr>
                <w:sz w:val="20"/>
              </w:rPr>
              <w:t>ударения</w:t>
            </w:r>
            <w:r>
              <w:rPr>
                <w:spacing w:val="-5"/>
                <w:sz w:val="20"/>
              </w:rPr>
              <w:t xml:space="preserve"> </w:t>
            </w:r>
            <w:r>
              <w:rPr>
                <w:sz w:val="20"/>
              </w:rPr>
              <w:t>(в</w:t>
            </w:r>
            <w:r>
              <w:rPr>
                <w:spacing w:val="-5"/>
                <w:sz w:val="20"/>
              </w:rPr>
              <w:t xml:space="preserve"> </w:t>
            </w:r>
            <w:r>
              <w:rPr>
                <w:sz w:val="20"/>
              </w:rPr>
              <w:t>рамках</w:t>
            </w:r>
            <w:r>
              <w:rPr>
                <w:spacing w:val="-5"/>
                <w:sz w:val="20"/>
              </w:rPr>
              <w:t xml:space="preserve"> </w:t>
            </w:r>
            <w:r>
              <w:rPr>
                <w:sz w:val="20"/>
              </w:rPr>
              <w:t>изученного).</w:t>
            </w:r>
          </w:p>
        </w:tc>
      </w:tr>
      <w:tr w:rsidR="0052501E" w14:paraId="74D8FBD5" w14:textId="77777777">
        <w:trPr>
          <w:trHeight w:val="3262"/>
        </w:trPr>
        <w:tc>
          <w:tcPr>
            <w:tcW w:w="2150" w:type="dxa"/>
            <w:tcBorders>
              <w:top w:val="double" w:sz="2" w:space="0" w:color="000000"/>
            </w:tcBorders>
          </w:tcPr>
          <w:p w14:paraId="3F4EE3EC" w14:textId="77777777" w:rsidR="0052501E" w:rsidRDefault="0052501E">
            <w:pPr>
              <w:pStyle w:val="TableParagraph"/>
            </w:pPr>
          </w:p>
          <w:p w14:paraId="508A9B8A" w14:textId="77777777" w:rsidR="0052501E" w:rsidRDefault="0052501E">
            <w:pPr>
              <w:pStyle w:val="TableParagraph"/>
            </w:pPr>
          </w:p>
          <w:p w14:paraId="707DEFEC" w14:textId="77777777" w:rsidR="0052501E" w:rsidRDefault="0052501E">
            <w:pPr>
              <w:pStyle w:val="TableParagraph"/>
            </w:pPr>
          </w:p>
          <w:p w14:paraId="2A6A1511" w14:textId="77777777" w:rsidR="0052501E" w:rsidRDefault="0052501E">
            <w:pPr>
              <w:pStyle w:val="TableParagraph"/>
            </w:pPr>
          </w:p>
          <w:p w14:paraId="42B6E90B" w14:textId="77777777" w:rsidR="0052501E" w:rsidRDefault="0052501E">
            <w:pPr>
              <w:pStyle w:val="TableParagraph"/>
            </w:pPr>
          </w:p>
          <w:p w14:paraId="7E1729DA" w14:textId="77777777" w:rsidR="0052501E" w:rsidRDefault="0052501E">
            <w:pPr>
              <w:pStyle w:val="TableParagraph"/>
              <w:rPr>
                <w:sz w:val="21"/>
              </w:rPr>
            </w:pPr>
          </w:p>
          <w:p w14:paraId="59AD8EBF" w14:textId="77777777" w:rsidR="0052501E" w:rsidRDefault="00B0778F">
            <w:pPr>
              <w:pStyle w:val="TableParagraph"/>
              <w:ind w:left="27"/>
              <w:rPr>
                <w:sz w:val="20"/>
              </w:rPr>
            </w:pPr>
            <w:r>
              <w:rPr>
                <w:sz w:val="20"/>
              </w:rPr>
              <w:t>Имя</w:t>
            </w:r>
            <w:r>
              <w:rPr>
                <w:spacing w:val="-6"/>
                <w:sz w:val="20"/>
              </w:rPr>
              <w:t xml:space="preserve"> </w:t>
            </w:r>
            <w:r>
              <w:rPr>
                <w:sz w:val="20"/>
              </w:rPr>
              <w:t>числительное.</w:t>
            </w:r>
          </w:p>
        </w:tc>
        <w:tc>
          <w:tcPr>
            <w:tcW w:w="7849" w:type="dxa"/>
            <w:tcBorders>
              <w:top w:val="double" w:sz="2" w:space="0" w:color="000000"/>
            </w:tcBorders>
          </w:tcPr>
          <w:p w14:paraId="724A2DA5" w14:textId="77777777" w:rsidR="0052501E" w:rsidRDefault="00B0778F">
            <w:pPr>
              <w:pStyle w:val="TableParagraph"/>
              <w:spacing w:before="11"/>
              <w:ind w:left="30"/>
              <w:rPr>
                <w:sz w:val="20"/>
              </w:rPr>
            </w:pPr>
            <w:r>
              <w:rPr>
                <w:sz w:val="20"/>
              </w:rPr>
              <w:t>Общее</w:t>
            </w:r>
            <w:r>
              <w:rPr>
                <w:spacing w:val="-5"/>
                <w:sz w:val="20"/>
              </w:rPr>
              <w:t xml:space="preserve"> </w:t>
            </w:r>
            <w:r>
              <w:rPr>
                <w:sz w:val="20"/>
              </w:rPr>
              <w:t>грамматическое</w:t>
            </w:r>
            <w:r>
              <w:rPr>
                <w:spacing w:val="-5"/>
                <w:sz w:val="20"/>
              </w:rPr>
              <w:t xml:space="preserve"> </w:t>
            </w:r>
            <w:r>
              <w:rPr>
                <w:sz w:val="20"/>
              </w:rPr>
              <w:t>значение</w:t>
            </w:r>
            <w:r>
              <w:rPr>
                <w:spacing w:val="-2"/>
                <w:sz w:val="20"/>
              </w:rPr>
              <w:t xml:space="preserve"> </w:t>
            </w:r>
            <w:r>
              <w:rPr>
                <w:sz w:val="20"/>
              </w:rPr>
              <w:t>имени</w:t>
            </w:r>
            <w:r>
              <w:rPr>
                <w:spacing w:val="-6"/>
                <w:sz w:val="20"/>
              </w:rPr>
              <w:t xml:space="preserve"> </w:t>
            </w:r>
            <w:r>
              <w:rPr>
                <w:sz w:val="20"/>
              </w:rPr>
              <w:t>числительного.</w:t>
            </w:r>
            <w:r>
              <w:rPr>
                <w:spacing w:val="-4"/>
                <w:sz w:val="20"/>
              </w:rPr>
              <w:t xml:space="preserve"> </w:t>
            </w:r>
            <w:r>
              <w:rPr>
                <w:sz w:val="20"/>
              </w:rPr>
              <w:t>Синтаксические</w:t>
            </w:r>
            <w:r>
              <w:rPr>
                <w:spacing w:val="-5"/>
                <w:sz w:val="20"/>
              </w:rPr>
              <w:t xml:space="preserve"> </w:t>
            </w:r>
            <w:r>
              <w:rPr>
                <w:sz w:val="20"/>
              </w:rPr>
              <w:t>функции</w:t>
            </w:r>
            <w:r>
              <w:rPr>
                <w:spacing w:val="-6"/>
                <w:sz w:val="20"/>
              </w:rPr>
              <w:t xml:space="preserve"> </w:t>
            </w:r>
            <w:r>
              <w:rPr>
                <w:sz w:val="20"/>
              </w:rPr>
              <w:t>имен</w:t>
            </w:r>
            <w:r>
              <w:rPr>
                <w:spacing w:val="-47"/>
                <w:sz w:val="20"/>
              </w:rPr>
              <w:t xml:space="preserve"> </w:t>
            </w:r>
            <w:r>
              <w:rPr>
                <w:sz w:val="20"/>
              </w:rPr>
              <w:t>числительных.</w:t>
            </w:r>
          </w:p>
          <w:p w14:paraId="22C6013D" w14:textId="77777777" w:rsidR="0052501E" w:rsidRDefault="00B0778F">
            <w:pPr>
              <w:pStyle w:val="TableParagraph"/>
              <w:spacing w:before="1"/>
              <w:ind w:left="30"/>
              <w:rPr>
                <w:sz w:val="20"/>
              </w:rPr>
            </w:pPr>
            <w:r>
              <w:rPr>
                <w:sz w:val="20"/>
              </w:rPr>
              <w:t>Разряды</w:t>
            </w:r>
            <w:r>
              <w:rPr>
                <w:spacing w:val="-5"/>
                <w:sz w:val="20"/>
              </w:rPr>
              <w:t xml:space="preserve"> </w:t>
            </w:r>
            <w:r>
              <w:rPr>
                <w:sz w:val="20"/>
              </w:rPr>
              <w:t>имен</w:t>
            </w:r>
            <w:r>
              <w:rPr>
                <w:spacing w:val="-6"/>
                <w:sz w:val="20"/>
              </w:rPr>
              <w:t xml:space="preserve"> </w:t>
            </w:r>
            <w:r>
              <w:rPr>
                <w:sz w:val="20"/>
              </w:rPr>
              <w:t>числительных</w:t>
            </w:r>
            <w:r>
              <w:rPr>
                <w:spacing w:val="-3"/>
                <w:sz w:val="20"/>
              </w:rPr>
              <w:t xml:space="preserve"> </w:t>
            </w:r>
            <w:r>
              <w:rPr>
                <w:sz w:val="20"/>
              </w:rPr>
              <w:t>по</w:t>
            </w:r>
            <w:r>
              <w:rPr>
                <w:spacing w:val="-4"/>
                <w:sz w:val="20"/>
              </w:rPr>
              <w:t xml:space="preserve"> </w:t>
            </w:r>
            <w:r>
              <w:rPr>
                <w:sz w:val="20"/>
              </w:rPr>
              <w:t>значению:</w:t>
            </w:r>
            <w:r>
              <w:rPr>
                <w:spacing w:val="-6"/>
                <w:sz w:val="20"/>
              </w:rPr>
              <w:t xml:space="preserve"> </w:t>
            </w:r>
            <w:r>
              <w:rPr>
                <w:sz w:val="20"/>
              </w:rPr>
              <w:t>количественные</w:t>
            </w:r>
            <w:r>
              <w:rPr>
                <w:spacing w:val="-4"/>
                <w:sz w:val="20"/>
              </w:rPr>
              <w:t xml:space="preserve"> </w:t>
            </w:r>
            <w:r>
              <w:rPr>
                <w:sz w:val="20"/>
              </w:rPr>
              <w:t>(целые,</w:t>
            </w:r>
            <w:r>
              <w:rPr>
                <w:spacing w:val="-5"/>
                <w:sz w:val="20"/>
              </w:rPr>
              <w:t xml:space="preserve"> </w:t>
            </w:r>
            <w:r>
              <w:rPr>
                <w:sz w:val="20"/>
              </w:rPr>
              <w:t>дробные,</w:t>
            </w:r>
            <w:r>
              <w:rPr>
                <w:spacing w:val="-47"/>
                <w:sz w:val="20"/>
              </w:rPr>
              <w:t xml:space="preserve"> </w:t>
            </w:r>
            <w:r>
              <w:rPr>
                <w:sz w:val="20"/>
              </w:rPr>
              <w:t>собирательные),</w:t>
            </w:r>
            <w:r>
              <w:rPr>
                <w:spacing w:val="-1"/>
                <w:sz w:val="20"/>
              </w:rPr>
              <w:t xml:space="preserve"> </w:t>
            </w:r>
            <w:r>
              <w:rPr>
                <w:sz w:val="20"/>
              </w:rPr>
              <w:t>порядковые числительные.</w:t>
            </w:r>
          </w:p>
          <w:p w14:paraId="212A4306" w14:textId="77777777" w:rsidR="0052501E" w:rsidRDefault="00B0778F">
            <w:pPr>
              <w:pStyle w:val="TableParagraph"/>
              <w:ind w:left="30"/>
              <w:rPr>
                <w:sz w:val="20"/>
              </w:rPr>
            </w:pPr>
            <w:r>
              <w:rPr>
                <w:sz w:val="20"/>
              </w:rPr>
              <w:t>Разряды</w:t>
            </w:r>
            <w:r>
              <w:rPr>
                <w:spacing w:val="-5"/>
                <w:sz w:val="20"/>
              </w:rPr>
              <w:t xml:space="preserve"> </w:t>
            </w:r>
            <w:r>
              <w:rPr>
                <w:sz w:val="20"/>
              </w:rPr>
              <w:t>имен</w:t>
            </w:r>
            <w:r>
              <w:rPr>
                <w:spacing w:val="-6"/>
                <w:sz w:val="20"/>
              </w:rPr>
              <w:t xml:space="preserve"> </w:t>
            </w:r>
            <w:r>
              <w:rPr>
                <w:sz w:val="20"/>
              </w:rPr>
              <w:t>числительных</w:t>
            </w:r>
            <w:r>
              <w:rPr>
                <w:spacing w:val="-4"/>
                <w:sz w:val="20"/>
              </w:rPr>
              <w:t xml:space="preserve"> </w:t>
            </w:r>
            <w:r>
              <w:rPr>
                <w:sz w:val="20"/>
              </w:rPr>
              <w:t>по</w:t>
            </w:r>
            <w:r>
              <w:rPr>
                <w:spacing w:val="-4"/>
                <w:sz w:val="20"/>
              </w:rPr>
              <w:t xml:space="preserve"> </w:t>
            </w:r>
            <w:r>
              <w:rPr>
                <w:sz w:val="20"/>
              </w:rPr>
              <w:t>строению:</w:t>
            </w:r>
            <w:r>
              <w:rPr>
                <w:spacing w:val="-3"/>
                <w:sz w:val="20"/>
              </w:rPr>
              <w:t xml:space="preserve"> </w:t>
            </w:r>
            <w:r>
              <w:rPr>
                <w:sz w:val="20"/>
              </w:rPr>
              <w:t>простые,</w:t>
            </w:r>
            <w:r>
              <w:rPr>
                <w:spacing w:val="-4"/>
                <w:sz w:val="20"/>
              </w:rPr>
              <w:t xml:space="preserve"> </w:t>
            </w:r>
            <w:r>
              <w:rPr>
                <w:sz w:val="20"/>
              </w:rPr>
              <w:t>сложные,</w:t>
            </w:r>
            <w:r>
              <w:rPr>
                <w:spacing w:val="-5"/>
                <w:sz w:val="20"/>
              </w:rPr>
              <w:t xml:space="preserve"> </w:t>
            </w:r>
            <w:r>
              <w:rPr>
                <w:sz w:val="20"/>
              </w:rPr>
              <w:t>составные</w:t>
            </w:r>
            <w:r>
              <w:rPr>
                <w:spacing w:val="-5"/>
                <w:sz w:val="20"/>
              </w:rPr>
              <w:t xml:space="preserve"> </w:t>
            </w:r>
            <w:r>
              <w:rPr>
                <w:sz w:val="20"/>
              </w:rPr>
              <w:t>числительные.</w:t>
            </w:r>
            <w:r>
              <w:rPr>
                <w:spacing w:val="-47"/>
                <w:sz w:val="20"/>
              </w:rPr>
              <w:t xml:space="preserve"> </w:t>
            </w:r>
            <w:r>
              <w:rPr>
                <w:sz w:val="20"/>
              </w:rPr>
              <w:t>Словообразование</w:t>
            </w:r>
            <w:r>
              <w:rPr>
                <w:spacing w:val="-1"/>
                <w:sz w:val="20"/>
              </w:rPr>
              <w:t xml:space="preserve"> </w:t>
            </w:r>
            <w:r>
              <w:rPr>
                <w:sz w:val="20"/>
              </w:rPr>
              <w:t>имен</w:t>
            </w:r>
            <w:r>
              <w:rPr>
                <w:spacing w:val="-1"/>
                <w:sz w:val="20"/>
              </w:rPr>
              <w:t xml:space="preserve"> </w:t>
            </w:r>
            <w:r>
              <w:rPr>
                <w:sz w:val="20"/>
              </w:rPr>
              <w:t>числительных.</w:t>
            </w:r>
          </w:p>
          <w:p w14:paraId="6D5A0A0E" w14:textId="77777777" w:rsidR="0052501E" w:rsidRDefault="00B0778F">
            <w:pPr>
              <w:pStyle w:val="TableParagraph"/>
              <w:ind w:left="30" w:right="1409"/>
              <w:rPr>
                <w:sz w:val="20"/>
              </w:rPr>
            </w:pPr>
            <w:r>
              <w:rPr>
                <w:sz w:val="20"/>
              </w:rPr>
              <w:t>Склонение</w:t>
            </w:r>
            <w:r>
              <w:rPr>
                <w:spacing w:val="-5"/>
                <w:sz w:val="20"/>
              </w:rPr>
              <w:t xml:space="preserve"> </w:t>
            </w:r>
            <w:r>
              <w:rPr>
                <w:sz w:val="20"/>
              </w:rPr>
              <w:t>количественных</w:t>
            </w:r>
            <w:r>
              <w:rPr>
                <w:spacing w:val="-5"/>
                <w:sz w:val="20"/>
              </w:rPr>
              <w:t xml:space="preserve"> </w:t>
            </w:r>
            <w:r>
              <w:rPr>
                <w:sz w:val="20"/>
              </w:rPr>
              <w:t>и</w:t>
            </w:r>
            <w:r>
              <w:rPr>
                <w:spacing w:val="-5"/>
                <w:sz w:val="20"/>
              </w:rPr>
              <w:t xml:space="preserve"> </w:t>
            </w:r>
            <w:r>
              <w:rPr>
                <w:sz w:val="20"/>
              </w:rPr>
              <w:t>порядковых</w:t>
            </w:r>
            <w:r>
              <w:rPr>
                <w:spacing w:val="-5"/>
                <w:sz w:val="20"/>
              </w:rPr>
              <w:t xml:space="preserve"> </w:t>
            </w:r>
            <w:r>
              <w:rPr>
                <w:sz w:val="20"/>
              </w:rPr>
              <w:t>имен</w:t>
            </w:r>
            <w:r>
              <w:rPr>
                <w:spacing w:val="-5"/>
                <w:sz w:val="20"/>
              </w:rPr>
              <w:t xml:space="preserve"> </w:t>
            </w:r>
            <w:r>
              <w:rPr>
                <w:sz w:val="20"/>
              </w:rPr>
              <w:t>числительных.</w:t>
            </w:r>
            <w:r>
              <w:rPr>
                <w:spacing w:val="-47"/>
                <w:sz w:val="20"/>
              </w:rPr>
              <w:t xml:space="preserve"> </w:t>
            </w:r>
            <w:r>
              <w:rPr>
                <w:sz w:val="20"/>
              </w:rPr>
              <w:t>Правильное</w:t>
            </w:r>
            <w:r>
              <w:rPr>
                <w:spacing w:val="-1"/>
                <w:sz w:val="20"/>
              </w:rPr>
              <w:t xml:space="preserve"> </w:t>
            </w:r>
            <w:r>
              <w:rPr>
                <w:sz w:val="20"/>
              </w:rPr>
              <w:t>образование</w:t>
            </w:r>
            <w:r>
              <w:rPr>
                <w:spacing w:val="-1"/>
                <w:sz w:val="20"/>
              </w:rPr>
              <w:t xml:space="preserve"> </w:t>
            </w:r>
            <w:r>
              <w:rPr>
                <w:sz w:val="20"/>
              </w:rPr>
              <w:t>форм имен</w:t>
            </w:r>
            <w:r>
              <w:rPr>
                <w:spacing w:val="-2"/>
                <w:sz w:val="20"/>
              </w:rPr>
              <w:t xml:space="preserve"> </w:t>
            </w:r>
            <w:r>
              <w:rPr>
                <w:sz w:val="20"/>
              </w:rPr>
              <w:t>числительных.</w:t>
            </w:r>
          </w:p>
          <w:p w14:paraId="3240A2DD" w14:textId="77777777" w:rsidR="0052501E" w:rsidRDefault="00B0778F">
            <w:pPr>
              <w:pStyle w:val="TableParagraph"/>
              <w:ind w:left="30" w:right="1409"/>
              <w:rPr>
                <w:sz w:val="20"/>
              </w:rPr>
            </w:pPr>
            <w:r>
              <w:rPr>
                <w:sz w:val="20"/>
              </w:rPr>
              <w:t>Правильное употребление собирательных имен числительных.</w:t>
            </w:r>
            <w:r>
              <w:rPr>
                <w:spacing w:val="1"/>
                <w:sz w:val="20"/>
              </w:rPr>
              <w:t xml:space="preserve"> </w:t>
            </w:r>
            <w:r>
              <w:rPr>
                <w:sz w:val="20"/>
              </w:rPr>
              <w:t>Употребление</w:t>
            </w:r>
            <w:r>
              <w:rPr>
                <w:spacing w:val="-4"/>
                <w:sz w:val="20"/>
              </w:rPr>
              <w:t xml:space="preserve"> </w:t>
            </w:r>
            <w:r>
              <w:rPr>
                <w:sz w:val="20"/>
              </w:rPr>
              <w:t>имен</w:t>
            </w:r>
            <w:r>
              <w:rPr>
                <w:spacing w:val="-5"/>
                <w:sz w:val="20"/>
              </w:rPr>
              <w:t xml:space="preserve"> </w:t>
            </w:r>
            <w:r>
              <w:rPr>
                <w:sz w:val="20"/>
              </w:rPr>
              <w:t>числительных</w:t>
            </w:r>
            <w:r>
              <w:rPr>
                <w:spacing w:val="-5"/>
                <w:sz w:val="20"/>
              </w:rPr>
              <w:t xml:space="preserve"> </w:t>
            </w:r>
            <w:r>
              <w:rPr>
                <w:sz w:val="20"/>
              </w:rPr>
              <w:t>в</w:t>
            </w:r>
            <w:r>
              <w:rPr>
                <w:spacing w:val="-4"/>
                <w:sz w:val="20"/>
              </w:rPr>
              <w:t xml:space="preserve"> </w:t>
            </w:r>
            <w:r>
              <w:rPr>
                <w:sz w:val="20"/>
              </w:rPr>
              <w:t>научных</w:t>
            </w:r>
            <w:r>
              <w:rPr>
                <w:spacing w:val="-2"/>
                <w:sz w:val="20"/>
              </w:rPr>
              <w:t xml:space="preserve"> </w:t>
            </w:r>
            <w:r>
              <w:rPr>
                <w:sz w:val="20"/>
              </w:rPr>
              <w:t>текстах,</w:t>
            </w:r>
            <w:r>
              <w:rPr>
                <w:spacing w:val="-4"/>
                <w:sz w:val="20"/>
              </w:rPr>
              <w:t xml:space="preserve"> </w:t>
            </w:r>
            <w:r>
              <w:rPr>
                <w:sz w:val="20"/>
              </w:rPr>
              <w:t>деловой</w:t>
            </w:r>
            <w:r>
              <w:rPr>
                <w:spacing w:val="-5"/>
                <w:sz w:val="20"/>
              </w:rPr>
              <w:t xml:space="preserve"> </w:t>
            </w:r>
            <w:r>
              <w:rPr>
                <w:sz w:val="20"/>
              </w:rPr>
              <w:t>речи.</w:t>
            </w:r>
            <w:r>
              <w:rPr>
                <w:spacing w:val="-47"/>
                <w:sz w:val="20"/>
              </w:rPr>
              <w:t xml:space="preserve"> </w:t>
            </w:r>
            <w:r>
              <w:rPr>
                <w:sz w:val="20"/>
              </w:rPr>
              <w:t>Морфологический</w:t>
            </w:r>
            <w:r>
              <w:rPr>
                <w:spacing w:val="-2"/>
                <w:sz w:val="20"/>
              </w:rPr>
              <w:t xml:space="preserve"> </w:t>
            </w:r>
            <w:r>
              <w:rPr>
                <w:sz w:val="20"/>
              </w:rPr>
              <w:t>анализ</w:t>
            </w:r>
            <w:r>
              <w:rPr>
                <w:spacing w:val="2"/>
                <w:sz w:val="20"/>
              </w:rPr>
              <w:t xml:space="preserve"> </w:t>
            </w:r>
            <w:r>
              <w:rPr>
                <w:sz w:val="20"/>
              </w:rPr>
              <w:t>имен</w:t>
            </w:r>
            <w:r>
              <w:rPr>
                <w:spacing w:val="-1"/>
                <w:sz w:val="20"/>
              </w:rPr>
              <w:t xml:space="preserve"> </w:t>
            </w:r>
            <w:r>
              <w:rPr>
                <w:sz w:val="20"/>
              </w:rPr>
              <w:t>числительных.</w:t>
            </w:r>
          </w:p>
          <w:p w14:paraId="74B4C1C9" w14:textId="77777777" w:rsidR="0052501E" w:rsidRDefault="00B0778F">
            <w:pPr>
              <w:pStyle w:val="TableParagraph"/>
              <w:spacing w:line="229" w:lineRule="exact"/>
              <w:ind w:left="30"/>
              <w:rPr>
                <w:sz w:val="20"/>
              </w:rPr>
            </w:pPr>
            <w:r>
              <w:rPr>
                <w:sz w:val="20"/>
              </w:rPr>
              <w:t>Нормы</w:t>
            </w:r>
            <w:r>
              <w:rPr>
                <w:spacing w:val="-5"/>
                <w:sz w:val="20"/>
              </w:rPr>
              <w:t xml:space="preserve"> </w:t>
            </w:r>
            <w:r>
              <w:rPr>
                <w:sz w:val="20"/>
              </w:rPr>
              <w:t>правописания</w:t>
            </w:r>
            <w:r>
              <w:rPr>
                <w:spacing w:val="-2"/>
                <w:sz w:val="20"/>
              </w:rPr>
              <w:t xml:space="preserve"> </w:t>
            </w:r>
            <w:r>
              <w:rPr>
                <w:sz w:val="20"/>
              </w:rPr>
              <w:t>имен</w:t>
            </w:r>
            <w:r>
              <w:rPr>
                <w:spacing w:val="-3"/>
                <w:sz w:val="20"/>
              </w:rPr>
              <w:t xml:space="preserve"> </w:t>
            </w:r>
            <w:r>
              <w:rPr>
                <w:sz w:val="20"/>
              </w:rPr>
              <w:t>числительных:</w:t>
            </w:r>
            <w:r>
              <w:rPr>
                <w:spacing w:val="-2"/>
                <w:sz w:val="20"/>
              </w:rPr>
              <w:t xml:space="preserve"> </w:t>
            </w:r>
            <w:r>
              <w:rPr>
                <w:sz w:val="20"/>
              </w:rPr>
              <w:t>написание</w:t>
            </w:r>
            <w:r>
              <w:rPr>
                <w:spacing w:val="-4"/>
                <w:sz w:val="20"/>
              </w:rPr>
              <w:t xml:space="preserve"> </w:t>
            </w:r>
            <w:r>
              <w:rPr>
                <w:sz w:val="20"/>
              </w:rPr>
              <w:t>"ь"</w:t>
            </w:r>
            <w:r>
              <w:rPr>
                <w:spacing w:val="-2"/>
                <w:sz w:val="20"/>
              </w:rPr>
              <w:t xml:space="preserve"> </w:t>
            </w:r>
            <w:r>
              <w:rPr>
                <w:sz w:val="20"/>
              </w:rPr>
              <w:t>в</w:t>
            </w:r>
            <w:r>
              <w:rPr>
                <w:spacing w:val="-5"/>
                <w:sz w:val="20"/>
              </w:rPr>
              <w:t xml:space="preserve"> </w:t>
            </w:r>
            <w:r>
              <w:rPr>
                <w:sz w:val="20"/>
              </w:rPr>
              <w:t>именах</w:t>
            </w:r>
            <w:r>
              <w:rPr>
                <w:spacing w:val="-5"/>
                <w:sz w:val="20"/>
              </w:rPr>
              <w:t xml:space="preserve"> </w:t>
            </w:r>
            <w:r>
              <w:rPr>
                <w:sz w:val="20"/>
              </w:rPr>
              <w:t>числительных;</w:t>
            </w:r>
          </w:p>
          <w:p w14:paraId="557B437D" w14:textId="77777777" w:rsidR="0052501E" w:rsidRDefault="00B0778F">
            <w:pPr>
              <w:pStyle w:val="TableParagraph"/>
              <w:spacing w:before="1"/>
              <w:ind w:left="30"/>
              <w:rPr>
                <w:sz w:val="20"/>
              </w:rPr>
            </w:pPr>
            <w:r>
              <w:rPr>
                <w:sz w:val="20"/>
              </w:rPr>
              <w:t>написание</w:t>
            </w:r>
            <w:r>
              <w:rPr>
                <w:spacing w:val="-6"/>
                <w:sz w:val="20"/>
              </w:rPr>
              <w:t xml:space="preserve"> </w:t>
            </w:r>
            <w:r>
              <w:rPr>
                <w:sz w:val="20"/>
              </w:rPr>
              <w:t>двойных</w:t>
            </w:r>
            <w:r>
              <w:rPr>
                <w:spacing w:val="-6"/>
                <w:sz w:val="20"/>
              </w:rPr>
              <w:t xml:space="preserve"> </w:t>
            </w:r>
            <w:r>
              <w:rPr>
                <w:sz w:val="20"/>
              </w:rPr>
              <w:t>согласных;</w:t>
            </w:r>
            <w:r>
              <w:rPr>
                <w:spacing w:val="-6"/>
                <w:sz w:val="20"/>
              </w:rPr>
              <w:t xml:space="preserve"> </w:t>
            </w:r>
            <w:r>
              <w:rPr>
                <w:sz w:val="20"/>
              </w:rPr>
              <w:t>слитное,</w:t>
            </w:r>
            <w:r>
              <w:rPr>
                <w:spacing w:val="-4"/>
                <w:sz w:val="20"/>
              </w:rPr>
              <w:t xml:space="preserve"> </w:t>
            </w:r>
            <w:r>
              <w:rPr>
                <w:sz w:val="20"/>
              </w:rPr>
              <w:t>раздельное,</w:t>
            </w:r>
            <w:r>
              <w:rPr>
                <w:spacing w:val="-5"/>
                <w:sz w:val="20"/>
              </w:rPr>
              <w:t xml:space="preserve"> </w:t>
            </w:r>
            <w:r>
              <w:rPr>
                <w:sz w:val="20"/>
              </w:rPr>
              <w:t>дефисное</w:t>
            </w:r>
            <w:r>
              <w:rPr>
                <w:spacing w:val="-5"/>
                <w:sz w:val="20"/>
              </w:rPr>
              <w:t xml:space="preserve"> </w:t>
            </w:r>
            <w:r>
              <w:rPr>
                <w:sz w:val="20"/>
              </w:rPr>
              <w:t>написание</w:t>
            </w:r>
            <w:r>
              <w:rPr>
                <w:spacing w:val="-5"/>
                <w:sz w:val="20"/>
              </w:rPr>
              <w:t xml:space="preserve"> </w:t>
            </w:r>
            <w:r>
              <w:rPr>
                <w:sz w:val="20"/>
              </w:rPr>
              <w:t>числительных;</w:t>
            </w:r>
            <w:r>
              <w:rPr>
                <w:spacing w:val="-47"/>
                <w:sz w:val="20"/>
              </w:rPr>
              <w:t xml:space="preserve"> </w:t>
            </w:r>
            <w:r>
              <w:rPr>
                <w:sz w:val="20"/>
              </w:rPr>
              <w:t>нормы</w:t>
            </w:r>
            <w:r>
              <w:rPr>
                <w:spacing w:val="-1"/>
                <w:sz w:val="20"/>
              </w:rPr>
              <w:t xml:space="preserve"> </w:t>
            </w:r>
            <w:r>
              <w:rPr>
                <w:sz w:val="20"/>
              </w:rPr>
              <w:t>правописания</w:t>
            </w:r>
            <w:r>
              <w:rPr>
                <w:spacing w:val="-1"/>
                <w:sz w:val="20"/>
              </w:rPr>
              <w:t xml:space="preserve"> </w:t>
            </w:r>
            <w:r>
              <w:rPr>
                <w:sz w:val="20"/>
              </w:rPr>
              <w:t>окончаний</w:t>
            </w:r>
            <w:r>
              <w:rPr>
                <w:spacing w:val="-1"/>
                <w:sz w:val="20"/>
              </w:rPr>
              <w:t xml:space="preserve"> </w:t>
            </w:r>
            <w:r>
              <w:rPr>
                <w:sz w:val="20"/>
              </w:rPr>
              <w:t>числительных.</w:t>
            </w:r>
          </w:p>
        </w:tc>
      </w:tr>
      <w:tr w:rsidR="0052501E" w14:paraId="3935AED8" w14:textId="77777777">
        <w:trPr>
          <w:trHeight w:val="2812"/>
        </w:trPr>
        <w:tc>
          <w:tcPr>
            <w:tcW w:w="2150" w:type="dxa"/>
          </w:tcPr>
          <w:p w14:paraId="43420A06" w14:textId="77777777" w:rsidR="0052501E" w:rsidRDefault="0052501E">
            <w:pPr>
              <w:pStyle w:val="TableParagraph"/>
            </w:pPr>
          </w:p>
          <w:p w14:paraId="57875488" w14:textId="77777777" w:rsidR="0052501E" w:rsidRDefault="0052501E">
            <w:pPr>
              <w:pStyle w:val="TableParagraph"/>
            </w:pPr>
          </w:p>
          <w:p w14:paraId="7DC2C2C3" w14:textId="77777777" w:rsidR="0052501E" w:rsidRDefault="0052501E">
            <w:pPr>
              <w:pStyle w:val="TableParagraph"/>
            </w:pPr>
          </w:p>
          <w:p w14:paraId="33B6BF7B" w14:textId="77777777" w:rsidR="0052501E" w:rsidRDefault="0052501E">
            <w:pPr>
              <w:pStyle w:val="TableParagraph"/>
            </w:pPr>
          </w:p>
          <w:p w14:paraId="04DCA947" w14:textId="77777777" w:rsidR="0052501E" w:rsidRDefault="0052501E">
            <w:pPr>
              <w:pStyle w:val="TableParagraph"/>
              <w:spacing w:before="8"/>
              <w:rPr>
                <w:sz w:val="23"/>
              </w:rPr>
            </w:pPr>
          </w:p>
          <w:p w14:paraId="2056C93C" w14:textId="77777777" w:rsidR="0052501E" w:rsidRDefault="00B0778F">
            <w:pPr>
              <w:pStyle w:val="TableParagraph"/>
              <w:ind w:left="27"/>
              <w:rPr>
                <w:sz w:val="20"/>
              </w:rPr>
            </w:pPr>
            <w:r>
              <w:rPr>
                <w:sz w:val="20"/>
              </w:rPr>
              <w:t>Местоимение.</w:t>
            </w:r>
          </w:p>
        </w:tc>
        <w:tc>
          <w:tcPr>
            <w:tcW w:w="7849" w:type="dxa"/>
          </w:tcPr>
          <w:p w14:paraId="3C72BE5E" w14:textId="77777777" w:rsidR="0052501E" w:rsidRDefault="00B0778F">
            <w:pPr>
              <w:pStyle w:val="TableParagraph"/>
              <w:spacing w:before="19"/>
              <w:ind w:left="30"/>
              <w:rPr>
                <w:sz w:val="20"/>
              </w:rPr>
            </w:pPr>
            <w:r>
              <w:rPr>
                <w:sz w:val="20"/>
              </w:rPr>
              <w:t>Общее</w:t>
            </w:r>
            <w:r>
              <w:rPr>
                <w:spacing w:val="-6"/>
                <w:sz w:val="20"/>
              </w:rPr>
              <w:t xml:space="preserve"> </w:t>
            </w:r>
            <w:r>
              <w:rPr>
                <w:sz w:val="20"/>
              </w:rPr>
              <w:t>грамматическое</w:t>
            </w:r>
            <w:r>
              <w:rPr>
                <w:spacing w:val="-4"/>
                <w:sz w:val="20"/>
              </w:rPr>
              <w:t xml:space="preserve"> </w:t>
            </w:r>
            <w:r>
              <w:rPr>
                <w:sz w:val="20"/>
              </w:rPr>
              <w:t>значение</w:t>
            </w:r>
            <w:r>
              <w:rPr>
                <w:spacing w:val="-6"/>
                <w:sz w:val="20"/>
              </w:rPr>
              <w:t xml:space="preserve"> </w:t>
            </w:r>
            <w:r>
              <w:rPr>
                <w:sz w:val="20"/>
              </w:rPr>
              <w:t>местоимения.</w:t>
            </w:r>
            <w:r>
              <w:rPr>
                <w:spacing w:val="-6"/>
                <w:sz w:val="20"/>
              </w:rPr>
              <w:t xml:space="preserve"> </w:t>
            </w:r>
            <w:r>
              <w:rPr>
                <w:sz w:val="20"/>
              </w:rPr>
              <w:t>Синтаксические</w:t>
            </w:r>
            <w:r>
              <w:rPr>
                <w:spacing w:val="-6"/>
                <w:sz w:val="20"/>
              </w:rPr>
              <w:t xml:space="preserve"> </w:t>
            </w:r>
            <w:r>
              <w:rPr>
                <w:sz w:val="20"/>
              </w:rPr>
              <w:t>функции</w:t>
            </w:r>
            <w:r>
              <w:rPr>
                <w:spacing w:val="-6"/>
                <w:sz w:val="20"/>
              </w:rPr>
              <w:t xml:space="preserve"> </w:t>
            </w:r>
            <w:r>
              <w:rPr>
                <w:sz w:val="20"/>
              </w:rPr>
              <w:t>местоимений.</w:t>
            </w:r>
            <w:r>
              <w:rPr>
                <w:spacing w:val="-47"/>
                <w:sz w:val="20"/>
              </w:rPr>
              <w:t xml:space="preserve"> </w:t>
            </w:r>
            <w:r>
              <w:rPr>
                <w:sz w:val="20"/>
              </w:rPr>
              <w:t>Разряды</w:t>
            </w:r>
            <w:r>
              <w:rPr>
                <w:spacing w:val="-2"/>
                <w:sz w:val="20"/>
              </w:rPr>
              <w:t xml:space="preserve"> </w:t>
            </w:r>
            <w:r>
              <w:rPr>
                <w:sz w:val="20"/>
              </w:rPr>
              <w:t>местоимений:</w:t>
            </w:r>
            <w:r>
              <w:rPr>
                <w:spacing w:val="-2"/>
                <w:sz w:val="20"/>
              </w:rPr>
              <w:t xml:space="preserve"> </w:t>
            </w:r>
            <w:r>
              <w:rPr>
                <w:sz w:val="20"/>
              </w:rPr>
              <w:t>личные,</w:t>
            </w:r>
            <w:r>
              <w:rPr>
                <w:spacing w:val="-1"/>
                <w:sz w:val="20"/>
              </w:rPr>
              <w:t xml:space="preserve"> </w:t>
            </w:r>
            <w:r>
              <w:rPr>
                <w:sz w:val="20"/>
              </w:rPr>
              <w:t>возвратное,</w:t>
            </w:r>
            <w:r>
              <w:rPr>
                <w:spacing w:val="-1"/>
                <w:sz w:val="20"/>
              </w:rPr>
              <w:t xml:space="preserve"> </w:t>
            </w:r>
            <w:r>
              <w:rPr>
                <w:sz w:val="20"/>
              </w:rPr>
              <w:t>вопросительные,</w:t>
            </w:r>
            <w:r>
              <w:rPr>
                <w:spacing w:val="-1"/>
                <w:sz w:val="20"/>
              </w:rPr>
              <w:t xml:space="preserve"> </w:t>
            </w:r>
            <w:r>
              <w:rPr>
                <w:sz w:val="20"/>
              </w:rPr>
              <w:t>относительные,</w:t>
            </w:r>
          </w:p>
          <w:p w14:paraId="18FDDF23" w14:textId="77777777" w:rsidR="0052501E" w:rsidRDefault="00B0778F">
            <w:pPr>
              <w:pStyle w:val="TableParagraph"/>
              <w:spacing w:before="1"/>
              <w:ind w:left="30"/>
              <w:rPr>
                <w:sz w:val="20"/>
              </w:rPr>
            </w:pPr>
            <w:r>
              <w:rPr>
                <w:sz w:val="20"/>
              </w:rPr>
              <w:t>указательные,</w:t>
            </w:r>
            <w:r>
              <w:rPr>
                <w:spacing w:val="-9"/>
                <w:sz w:val="20"/>
              </w:rPr>
              <w:t xml:space="preserve"> </w:t>
            </w:r>
            <w:r>
              <w:rPr>
                <w:sz w:val="20"/>
              </w:rPr>
              <w:t>притяжательные,</w:t>
            </w:r>
            <w:r>
              <w:rPr>
                <w:spacing w:val="-8"/>
                <w:sz w:val="20"/>
              </w:rPr>
              <w:t xml:space="preserve"> </w:t>
            </w:r>
            <w:r>
              <w:rPr>
                <w:sz w:val="20"/>
              </w:rPr>
              <w:t>неопределенные,</w:t>
            </w:r>
            <w:r>
              <w:rPr>
                <w:spacing w:val="-8"/>
                <w:sz w:val="20"/>
              </w:rPr>
              <w:t xml:space="preserve"> </w:t>
            </w:r>
            <w:r>
              <w:rPr>
                <w:sz w:val="20"/>
              </w:rPr>
              <w:t>отрицательные,</w:t>
            </w:r>
            <w:r>
              <w:rPr>
                <w:spacing w:val="-8"/>
                <w:sz w:val="20"/>
              </w:rPr>
              <w:t xml:space="preserve"> </w:t>
            </w:r>
            <w:r>
              <w:rPr>
                <w:sz w:val="20"/>
              </w:rPr>
              <w:t>определительные.</w:t>
            </w:r>
            <w:r>
              <w:rPr>
                <w:spacing w:val="-47"/>
                <w:sz w:val="20"/>
              </w:rPr>
              <w:t xml:space="preserve"> </w:t>
            </w:r>
            <w:r>
              <w:rPr>
                <w:sz w:val="20"/>
              </w:rPr>
              <w:t>Склонение</w:t>
            </w:r>
            <w:r>
              <w:rPr>
                <w:spacing w:val="-1"/>
                <w:sz w:val="20"/>
              </w:rPr>
              <w:t xml:space="preserve"> </w:t>
            </w:r>
            <w:r>
              <w:rPr>
                <w:sz w:val="20"/>
              </w:rPr>
              <w:t>местоимений.</w:t>
            </w:r>
          </w:p>
          <w:p w14:paraId="5E660406" w14:textId="77777777" w:rsidR="0052501E" w:rsidRDefault="00B0778F">
            <w:pPr>
              <w:pStyle w:val="TableParagraph"/>
              <w:spacing w:line="228" w:lineRule="exact"/>
              <w:ind w:left="30"/>
              <w:rPr>
                <w:sz w:val="20"/>
              </w:rPr>
            </w:pPr>
            <w:r>
              <w:rPr>
                <w:sz w:val="20"/>
              </w:rPr>
              <w:t>Словообразование</w:t>
            </w:r>
            <w:r>
              <w:rPr>
                <w:spacing w:val="-6"/>
                <w:sz w:val="20"/>
              </w:rPr>
              <w:t xml:space="preserve"> </w:t>
            </w:r>
            <w:r>
              <w:rPr>
                <w:sz w:val="20"/>
              </w:rPr>
              <w:t>местоимений.</w:t>
            </w:r>
          </w:p>
          <w:p w14:paraId="0AB550DF" w14:textId="77777777" w:rsidR="0052501E" w:rsidRDefault="00B0778F">
            <w:pPr>
              <w:pStyle w:val="TableParagraph"/>
              <w:spacing w:before="1"/>
              <w:ind w:left="30"/>
              <w:rPr>
                <w:sz w:val="20"/>
              </w:rPr>
            </w:pPr>
            <w:r>
              <w:rPr>
                <w:sz w:val="20"/>
              </w:rPr>
              <w:t>Роль</w:t>
            </w:r>
            <w:r>
              <w:rPr>
                <w:spacing w:val="-4"/>
                <w:sz w:val="20"/>
              </w:rPr>
              <w:t xml:space="preserve"> </w:t>
            </w:r>
            <w:r>
              <w:rPr>
                <w:sz w:val="20"/>
              </w:rPr>
              <w:t>местоимений</w:t>
            </w:r>
            <w:r>
              <w:rPr>
                <w:spacing w:val="-3"/>
                <w:sz w:val="20"/>
              </w:rPr>
              <w:t xml:space="preserve"> </w:t>
            </w:r>
            <w:r>
              <w:rPr>
                <w:sz w:val="20"/>
              </w:rPr>
              <w:t>в</w:t>
            </w:r>
            <w:r>
              <w:rPr>
                <w:spacing w:val="-4"/>
                <w:sz w:val="20"/>
              </w:rPr>
              <w:t xml:space="preserve"> </w:t>
            </w:r>
            <w:r>
              <w:rPr>
                <w:sz w:val="20"/>
              </w:rPr>
              <w:t>речи.</w:t>
            </w:r>
            <w:r>
              <w:rPr>
                <w:spacing w:val="-4"/>
                <w:sz w:val="20"/>
              </w:rPr>
              <w:t xml:space="preserve"> </w:t>
            </w:r>
            <w:r>
              <w:rPr>
                <w:sz w:val="20"/>
              </w:rPr>
              <w:t>Употребление</w:t>
            </w:r>
            <w:r>
              <w:rPr>
                <w:spacing w:val="-3"/>
                <w:sz w:val="20"/>
              </w:rPr>
              <w:t xml:space="preserve"> </w:t>
            </w:r>
            <w:r>
              <w:rPr>
                <w:sz w:val="20"/>
              </w:rPr>
              <w:t>местоимений</w:t>
            </w:r>
            <w:r>
              <w:rPr>
                <w:spacing w:val="-5"/>
                <w:sz w:val="20"/>
              </w:rPr>
              <w:t xml:space="preserve"> </w:t>
            </w:r>
            <w:r>
              <w:rPr>
                <w:sz w:val="20"/>
              </w:rPr>
              <w:t>в</w:t>
            </w:r>
            <w:r>
              <w:rPr>
                <w:spacing w:val="-1"/>
                <w:sz w:val="20"/>
              </w:rPr>
              <w:t xml:space="preserve"> </w:t>
            </w:r>
            <w:r>
              <w:rPr>
                <w:sz w:val="20"/>
              </w:rPr>
              <w:t>соответствии</w:t>
            </w:r>
            <w:r>
              <w:rPr>
                <w:spacing w:val="-5"/>
                <w:sz w:val="20"/>
              </w:rPr>
              <w:t xml:space="preserve"> </w:t>
            </w:r>
            <w:r>
              <w:rPr>
                <w:sz w:val="20"/>
              </w:rPr>
              <w:t>с</w:t>
            </w:r>
            <w:r>
              <w:rPr>
                <w:spacing w:val="-1"/>
                <w:sz w:val="20"/>
              </w:rPr>
              <w:t xml:space="preserve"> </w:t>
            </w:r>
            <w:r>
              <w:rPr>
                <w:sz w:val="20"/>
              </w:rPr>
              <w:t>требованиями</w:t>
            </w:r>
          </w:p>
          <w:p w14:paraId="68EC23B2" w14:textId="77777777" w:rsidR="0052501E" w:rsidRDefault="00B0778F">
            <w:pPr>
              <w:pStyle w:val="TableParagraph"/>
              <w:ind w:left="30"/>
              <w:rPr>
                <w:sz w:val="20"/>
              </w:rPr>
            </w:pPr>
            <w:r>
              <w:rPr>
                <w:sz w:val="20"/>
              </w:rPr>
              <w:t>русского</w:t>
            </w:r>
            <w:r>
              <w:rPr>
                <w:spacing w:val="-2"/>
                <w:sz w:val="20"/>
              </w:rPr>
              <w:t xml:space="preserve"> </w:t>
            </w:r>
            <w:r>
              <w:rPr>
                <w:sz w:val="20"/>
              </w:rPr>
              <w:t>речевого</w:t>
            </w:r>
            <w:r>
              <w:rPr>
                <w:spacing w:val="-1"/>
                <w:sz w:val="20"/>
              </w:rPr>
              <w:t xml:space="preserve"> </w:t>
            </w:r>
            <w:r>
              <w:rPr>
                <w:sz w:val="20"/>
              </w:rPr>
              <w:t>этикета,</w:t>
            </w:r>
            <w:r>
              <w:rPr>
                <w:spacing w:val="-3"/>
                <w:sz w:val="20"/>
              </w:rPr>
              <w:t xml:space="preserve"> </w:t>
            </w:r>
            <w:r>
              <w:rPr>
                <w:sz w:val="20"/>
              </w:rPr>
              <w:t>в</w:t>
            </w:r>
            <w:r>
              <w:rPr>
                <w:spacing w:val="-1"/>
                <w:sz w:val="20"/>
              </w:rPr>
              <w:t xml:space="preserve"> </w:t>
            </w:r>
            <w:r>
              <w:rPr>
                <w:sz w:val="20"/>
              </w:rPr>
              <w:t>том</w:t>
            </w:r>
            <w:r>
              <w:rPr>
                <w:spacing w:val="-2"/>
                <w:sz w:val="20"/>
              </w:rPr>
              <w:t xml:space="preserve"> </w:t>
            </w:r>
            <w:r>
              <w:rPr>
                <w:sz w:val="20"/>
              </w:rPr>
              <w:t>числе</w:t>
            </w:r>
            <w:r>
              <w:rPr>
                <w:spacing w:val="-2"/>
                <w:sz w:val="20"/>
              </w:rPr>
              <w:t xml:space="preserve"> </w:t>
            </w:r>
            <w:r>
              <w:rPr>
                <w:sz w:val="20"/>
              </w:rPr>
              <w:t>местоимения</w:t>
            </w:r>
            <w:r>
              <w:rPr>
                <w:spacing w:val="-4"/>
                <w:sz w:val="20"/>
              </w:rPr>
              <w:t xml:space="preserve"> </w:t>
            </w:r>
            <w:r>
              <w:rPr>
                <w:sz w:val="20"/>
              </w:rPr>
              <w:t>3-го</w:t>
            </w:r>
            <w:r>
              <w:rPr>
                <w:spacing w:val="-1"/>
                <w:sz w:val="20"/>
              </w:rPr>
              <w:t xml:space="preserve"> </w:t>
            </w:r>
            <w:r>
              <w:rPr>
                <w:sz w:val="20"/>
              </w:rPr>
              <w:t>лица</w:t>
            </w:r>
            <w:r>
              <w:rPr>
                <w:spacing w:val="-2"/>
                <w:sz w:val="20"/>
              </w:rPr>
              <w:t xml:space="preserve"> </w:t>
            </w:r>
            <w:r>
              <w:rPr>
                <w:sz w:val="20"/>
              </w:rPr>
              <w:t>в</w:t>
            </w:r>
            <w:r>
              <w:rPr>
                <w:spacing w:val="-4"/>
                <w:sz w:val="20"/>
              </w:rPr>
              <w:t xml:space="preserve"> </w:t>
            </w:r>
            <w:r>
              <w:rPr>
                <w:sz w:val="20"/>
              </w:rPr>
              <w:t>соответствии</w:t>
            </w:r>
            <w:r>
              <w:rPr>
                <w:spacing w:val="-3"/>
                <w:sz w:val="20"/>
              </w:rPr>
              <w:t xml:space="preserve"> </w:t>
            </w:r>
            <w:r>
              <w:rPr>
                <w:sz w:val="20"/>
              </w:rPr>
              <w:t>со</w:t>
            </w:r>
            <w:r>
              <w:rPr>
                <w:spacing w:val="-2"/>
                <w:sz w:val="20"/>
              </w:rPr>
              <w:t xml:space="preserve"> </w:t>
            </w:r>
            <w:r>
              <w:rPr>
                <w:sz w:val="20"/>
              </w:rPr>
              <w:t>смыслом</w:t>
            </w:r>
            <w:r>
              <w:rPr>
                <w:spacing w:val="-47"/>
                <w:sz w:val="20"/>
              </w:rPr>
              <w:t xml:space="preserve"> </w:t>
            </w:r>
            <w:r>
              <w:rPr>
                <w:sz w:val="20"/>
              </w:rPr>
              <w:t>предшествующего текста (устранение двусмысленности, неточности); притяжательные и</w:t>
            </w:r>
            <w:r>
              <w:rPr>
                <w:spacing w:val="1"/>
                <w:sz w:val="20"/>
              </w:rPr>
              <w:t xml:space="preserve"> </w:t>
            </w:r>
            <w:r>
              <w:rPr>
                <w:sz w:val="20"/>
              </w:rPr>
              <w:t>указательные</w:t>
            </w:r>
            <w:r>
              <w:rPr>
                <w:spacing w:val="-1"/>
                <w:sz w:val="20"/>
              </w:rPr>
              <w:t xml:space="preserve"> </w:t>
            </w:r>
            <w:r>
              <w:rPr>
                <w:sz w:val="20"/>
              </w:rPr>
              <w:t>местоимения</w:t>
            </w:r>
            <w:r>
              <w:rPr>
                <w:spacing w:val="1"/>
                <w:sz w:val="20"/>
              </w:rPr>
              <w:t xml:space="preserve"> </w:t>
            </w:r>
            <w:r>
              <w:rPr>
                <w:sz w:val="20"/>
              </w:rPr>
              <w:t>как</w:t>
            </w:r>
            <w:r>
              <w:rPr>
                <w:spacing w:val="-1"/>
                <w:sz w:val="20"/>
              </w:rPr>
              <w:t xml:space="preserve"> </w:t>
            </w:r>
            <w:r>
              <w:rPr>
                <w:sz w:val="20"/>
              </w:rPr>
              <w:t>средства</w:t>
            </w:r>
            <w:r>
              <w:rPr>
                <w:spacing w:val="-2"/>
                <w:sz w:val="20"/>
              </w:rPr>
              <w:t xml:space="preserve"> </w:t>
            </w:r>
            <w:r>
              <w:rPr>
                <w:sz w:val="20"/>
              </w:rPr>
              <w:t>связи</w:t>
            </w:r>
            <w:r>
              <w:rPr>
                <w:spacing w:val="-1"/>
                <w:sz w:val="20"/>
              </w:rPr>
              <w:t xml:space="preserve"> </w:t>
            </w:r>
            <w:r>
              <w:rPr>
                <w:sz w:val="20"/>
              </w:rPr>
              <w:t>предложений</w:t>
            </w:r>
            <w:r>
              <w:rPr>
                <w:spacing w:val="-2"/>
                <w:sz w:val="20"/>
              </w:rPr>
              <w:t xml:space="preserve"> </w:t>
            </w:r>
            <w:r>
              <w:rPr>
                <w:sz w:val="20"/>
              </w:rPr>
              <w:t>в</w:t>
            </w:r>
            <w:r>
              <w:rPr>
                <w:spacing w:val="-1"/>
                <w:sz w:val="20"/>
              </w:rPr>
              <w:t xml:space="preserve"> </w:t>
            </w:r>
            <w:r>
              <w:rPr>
                <w:sz w:val="20"/>
              </w:rPr>
              <w:t>тексте.</w:t>
            </w:r>
          </w:p>
          <w:p w14:paraId="462255B4" w14:textId="77777777" w:rsidR="0052501E" w:rsidRDefault="00B0778F">
            <w:pPr>
              <w:pStyle w:val="TableParagraph"/>
              <w:spacing w:line="229" w:lineRule="exact"/>
              <w:ind w:left="30"/>
              <w:rPr>
                <w:sz w:val="20"/>
              </w:rPr>
            </w:pPr>
            <w:r>
              <w:rPr>
                <w:sz w:val="20"/>
              </w:rPr>
              <w:t>Морфологический</w:t>
            </w:r>
            <w:r>
              <w:rPr>
                <w:spacing w:val="-7"/>
                <w:sz w:val="20"/>
              </w:rPr>
              <w:t xml:space="preserve"> </w:t>
            </w:r>
            <w:r>
              <w:rPr>
                <w:sz w:val="20"/>
              </w:rPr>
              <w:t>анализ</w:t>
            </w:r>
            <w:r>
              <w:rPr>
                <w:spacing w:val="-5"/>
                <w:sz w:val="20"/>
              </w:rPr>
              <w:t xml:space="preserve"> </w:t>
            </w:r>
            <w:r>
              <w:rPr>
                <w:sz w:val="20"/>
              </w:rPr>
              <w:t>местоимений.</w:t>
            </w:r>
          </w:p>
          <w:p w14:paraId="2E3EC5C4" w14:textId="77777777" w:rsidR="0052501E" w:rsidRDefault="00B0778F">
            <w:pPr>
              <w:pStyle w:val="TableParagraph"/>
              <w:ind w:left="30"/>
              <w:rPr>
                <w:sz w:val="20"/>
              </w:rPr>
            </w:pPr>
            <w:r>
              <w:rPr>
                <w:sz w:val="20"/>
              </w:rPr>
              <w:t>Нормы</w:t>
            </w:r>
            <w:r>
              <w:rPr>
                <w:spacing w:val="-4"/>
                <w:sz w:val="20"/>
              </w:rPr>
              <w:t xml:space="preserve"> </w:t>
            </w:r>
            <w:r>
              <w:rPr>
                <w:sz w:val="20"/>
              </w:rPr>
              <w:t>правописания</w:t>
            </w:r>
            <w:r>
              <w:rPr>
                <w:spacing w:val="-4"/>
                <w:sz w:val="20"/>
              </w:rPr>
              <w:t xml:space="preserve"> </w:t>
            </w:r>
            <w:r>
              <w:rPr>
                <w:sz w:val="20"/>
              </w:rPr>
              <w:t>местоимений:</w:t>
            </w:r>
            <w:r>
              <w:rPr>
                <w:spacing w:val="-2"/>
                <w:sz w:val="20"/>
              </w:rPr>
              <w:t xml:space="preserve"> </w:t>
            </w:r>
            <w:r>
              <w:rPr>
                <w:sz w:val="20"/>
              </w:rPr>
              <w:t>правописание</w:t>
            </w:r>
            <w:r>
              <w:rPr>
                <w:spacing w:val="-3"/>
                <w:sz w:val="20"/>
              </w:rPr>
              <w:t xml:space="preserve"> </w:t>
            </w:r>
            <w:r>
              <w:rPr>
                <w:sz w:val="20"/>
              </w:rPr>
              <w:t>местоимений</w:t>
            </w:r>
            <w:r>
              <w:rPr>
                <w:spacing w:val="-5"/>
                <w:sz w:val="20"/>
              </w:rPr>
              <w:t xml:space="preserve"> </w:t>
            </w:r>
            <w:r>
              <w:rPr>
                <w:sz w:val="20"/>
              </w:rPr>
              <w:t>с</w:t>
            </w:r>
            <w:r>
              <w:rPr>
                <w:spacing w:val="-3"/>
                <w:sz w:val="20"/>
              </w:rPr>
              <w:t xml:space="preserve"> </w:t>
            </w:r>
            <w:r>
              <w:rPr>
                <w:sz w:val="20"/>
              </w:rPr>
              <w:t>"не</w:t>
            </w:r>
            <w:r>
              <w:rPr>
                <w:spacing w:val="-4"/>
                <w:sz w:val="20"/>
              </w:rPr>
              <w:t xml:space="preserve"> </w:t>
            </w:r>
            <w:r>
              <w:rPr>
                <w:sz w:val="20"/>
              </w:rPr>
              <w:t>и</w:t>
            </w:r>
            <w:r>
              <w:rPr>
                <w:spacing w:val="-4"/>
                <w:sz w:val="20"/>
              </w:rPr>
              <w:t xml:space="preserve"> </w:t>
            </w:r>
            <w:r>
              <w:rPr>
                <w:sz w:val="20"/>
              </w:rPr>
              <w:t>ни";</w:t>
            </w:r>
            <w:r>
              <w:rPr>
                <w:spacing w:val="-5"/>
                <w:sz w:val="20"/>
              </w:rPr>
              <w:t xml:space="preserve"> </w:t>
            </w:r>
            <w:r>
              <w:rPr>
                <w:sz w:val="20"/>
              </w:rPr>
              <w:t>слитное,</w:t>
            </w:r>
            <w:r>
              <w:rPr>
                <w:spacing w:val="-47"/>
                <w:sz w:val="20"/>
              </w:rPr>
              <w:t xml:space="preserve"> </w:t>
            </w:r>
            <w:r>
              <w:rPr>
                <w:sz w:val="20"/>
              </w:rPr>
              <w:t>раздельное</w:t>
            </w:r>
            <w:r>
              <w:rPr>
                <w:spacing w:val="-1"/>
                <w:sz w:val="20"/>
              </w:rPr>
              <w:t xml:space="preserve"> </w:t>
            </w:r>
            <w:r>
              <w:rPr>
                <w:sz w:val="20"/>
              </w:rPr>
              <w:t>и</w:t>
            </w:r>
            <w:r>
              <w:rPr>
                <w:spacing w:val="1"/>
                <w:sz w:val="20"/>
              </w:rPr>
              <w:t xml:space="preserve"> </w:t>
            </w:r>
            <w:r>
              <w:rPr>
                <w:sz w:val="20"/>
              </w:rPr>
              <w:t>дефисное</w:t>
            </w:r>
            <w:r>
              <w:rPr>
                <w:spacing w:val="-1"/>
                <w:sz w:val="20"/>
              </w:rPr>
              <w:t xml:space="preserve"> </w:t>
            </w:r>
            <w:r>
              <w:rPr>
                <w:sz w:val="20"/>
              </w:rPr>
              <w:t>написание местоимений.</w:t>
            </w:r>
          </w:p>
        </w:tc>
      </w:tr>
      <w:tr w:rsidR="0052501E" w14:paraId="151819C6" w14:textId="77777777">
        <w:trPr>
          <w:trHeight w:val="2350"/>
        </w:trPr>
        <w:tc>
          <w:tcPr>
            <w:tcW w:w="2150" w:type="dxa"/>
          </w:tcPr>
          <w:p w14:paraId="5B81689D" w14:textId="77777777" w:rsidR="0052501E" w:rsidRDefault="0052501E">
            <w:pPr>
              <w:pStyle w:val="TableParagraph"/>
            </w:pPr>
          </w:p>
          <w:p w14:paraId="0E972834" w14:textId="77777777" w:rsidR="0052501E" w:rsidRDefault="0052501E">
            <w:pPr>
              <w:pStyle w:val="TableParagraph"/>
            </w:pPr>
          </w:p>
          <w:p w14:paraId="57EE0C36" w14:textId="77777777" w:rsidR="0052501E" w:rsidRDefault="0052501E">
            <w:pPr>
              <w:pStyle w:val="TableParagraph"/>
            </w:pPr>
          </w:p>
          <w:p w14:paraId="62574BBB" w14:textId="77777777" w:rsidR="0052501E" w:rsidRDefault="0052501E">
            <w:pPr>
              <w:pStyle w:val="TableParagraph"/>
              <w:spacing w:before="4"/>
              <w:rPr>
                <w:sz w:val="25"/>
              </w:rPr>
            </w:pPr>
          </w:p>
          <w:p w14:paraId="4A013626" w14:textId="77777777" w:rsidR="0052501E" w:rsidRDefault="00B0778F">
            <w:pPr>
              <w:pStyle w:val="TableParagraph"/>
              <w:ind w:left="27"/>
              <w:rPr>
                <w:sz w:val="20"/>
              </w:rPr>
            </w:pPr>
            <w:r>
              <w:rPr>
                <w:sz w:val="20"/>
              </w:rPr>
              <w:t>Глагол.</w:t>
            </w:r>
          </w:p>
        </w:tc>
        <w:tc>
          <w:tcPr>
            <w:tcW w:w="7849" w:type="dxa"/>
          </w:tcPr>
          <w:p w14:paraId="2B873B41" w14:textId="77777777" w:rsidR="0052501E" w:rsidRDefault="00B0778F">
            <w:pPr>
              <w:pStyle w:val="TableParagraph"/>
              <w:spacing w:before="16"/>
              <w:ind w:left="30" w:right="4523"/>
              <w:rPr>
                <w:sz w:val="20"/>
              </w:rPr>
            </w:pPr>
            <w:r>
              <w:rPr>
                <w:sz w:val="20"/>
              </w:rPr>
              <w:t>Переходные</w:t>
            </w:r>
            <w:r>
              <w:rPr>
                <w:spacing w:val="-3"/>
                <w:sz w:val="20"/>
              </w:rPr>
              <w:t xml:space="preserve"> </w:t>
            </w:r>
            <w:r>
              <w:rPr>
                <w:sz w:val="20"/>
              </w:rPr>
              <w:t>и</w:t>
            </w:r>
            <w:r>
              <w:rPr>
                <w:spacing w:val="-7"/>
                <w:sz w:val="20"/>
              </w:rPr>
              <w:t xml:space="preserve"> </w:t>
            </w:r>
            <w:r>
              <w:rPr>
                <w:sz w:val="20"/>
              </w:rPr>
              <w:t>непереходные</w:t>
            </w:r>
            <w:r>
              <w:rPr>
                <w:spacing w:val="-5"/>
                <w:sz w:val="20"/>
              </w:rPr>
              <w:t xml:space="preserve"> </w:t>
            </w:r>
            <w:r>
              <w:rPr>
                <w:sz w:val="20"/>
              </w:rPr>
              <w:t>глаголы.</w:t>
            </w:r>
            <w:r>
              <w:rPr>
                <w:spacing w:val="-47"/>
                <w:sz w:val="20"/>
              </w:rPr>
              <w:t xml:space="preserve"> </w:t>
            </w:r>
            <w:r>
              <w:rPr>
                <w:sz w:val="20"/>
              </w:rPr>
              <w:t>Разноспрягаемые</w:t>
            </w:r>
            <w:r>
              <w:rPr>
                <w:spacing w:val="-1"/>
                <w:sz w:val="20"/>
              </w:rPr>
              <w:t xml:space="preserve"> </w:t>
            </w:r>
            <w:r>
              <w:rPr>
                <w:sz w:val="20"/>
              </w:rPr>
              <w:t>глаголы.</w:t>
            </w:r>
          </w:p>
          <w:p w14:paraId="7DF8F238" w14:textId="77777777" w:rsidR="0052501E" w:rsidRDefault="00B0778F">
            <w:pPr>
              <w:pStyle w:val="TableParagraph"/>
              <w:spacing w:before="1"/>
              <w:ind w:left="30"/>
              <w:rPr>
                <w:sz w:val="20"/>
              </w:rPr>
            </w:pPr>
            <w:r>
              <w:rPr>
                <w:sz w:val="20"/>
              </w:rPr>
              <w:t>Безличные</w:t>
            </w:r>
            <w:r>
              <w:rPr>
                <w:spacing w:val="-6"/>
                <w:sz w:val="20"/>
              </w:rPr>
              <w:t xml:space="preserve"> </w:t>
            </w:r>
            <w:r>
              <w:rPr>
                <w:sz w:val="20"/>
              </w:rPr>
              <w:t>глаголы.</w:t>
            </w:r>
            <w:r>
              <w:rPr>
                <w:spacing w:val="-4"/>
                <w:sz w:val="20"/>
              </w:rPr>
              <w:t xml:space="preserve"> </w:t>
            </w:r>
            <w:r>
              <w:rPr>
                <w:sz w:val="20"/>
              </w:rPr>
              <w:t>Использование</w:t>
            </w:r>
            <w:r>
              <w:rPr>
                <w:spacing w:val="-2"/>
                <w:sz w:val="20"/>
              </w:rPr>
              <w:t xml:space="preserve"> </w:t>
            </w:r>
            <w:r>
              <w:rPr>
                <w:sz w:val="20"/>
              </w:rPr>
              <w:t>личных</w:t>
            </w:r>
            <w:r>
              <w:rPr>
                <w:spacing w:val="-6"/>
                <w:sz w:val="20"/>
              </w:rPr>
              <w:t xml:space="preserve"> </w:t>
            </w:r>
            <w:r>
              <w:rPr>
                <w:sz w:val="20"/>
              </w:rPr>
              <w:t>глаголов</w:t>
            </w:r>
            <w:r>
              <w:rPr>
                <w:spacing w:val="-3"/>
                <w:sz w:val="20"/>
              </w:rPr>
              <w:t xml:space="preserve"> </w:t>
            </w:r>
            <w:r>
              <w:rPr>
                <w:sz w:val="20"/>
              </w:rPr>
              <w:t>в</w:t>
            </w:r>
            <w:r>
              <w:rPr>
                <w:spacing w:val="-6"/>
                <w:sz w:val="20"/>
              </w:rPr>
              <w:t xml:space="preserve"> </w:t>
            </w:r>
            <w:r>
              <w:rPr>
                <w:sz w:val="20"/>
              </w:rPr>
              <w:t>безличном</w:t>
            </w:r>
            <w:r>
              <w:rPr>
                <w:spacing w:val="-5"/>
                <w:sz w:val="20"/>
              </w:rPr>
              <w:t xml:space="preserve"> </w:t>
            </w:r>
            <w:r>
              <w:rPr>
                <w:sz w:val="20"/>
              </w:rPr>
              <w:t>значении.</w:t>
            </w:r>
            <w:r>
              <w:rPr>
                <w:spacing w:val="-47"/>
                <w:sz w:val="20"/>
              </w:rPr>
              <w:t xml:space="preserve"> </w:t>
            </w:r>
            <w:r>
              <w:rPr>
                <w:sz w:val="20"/>
              </w:rPr>
              <w:t>Изъявительное,</w:t>
            </w:r>
            <w:r>
              <w:rPr>
                <w:spacing w:val="1"/>
                <w:sz w:val="20"/>
              </w:rPr>
              <w:t xml:space="preserve"> </w:t>
            </w:r>
            <w:r>
              <w:rPr>
                <w:sz w:val="20"/>
              </w:rPr>
              <w:t>условное</w:t>
            </w:r>
            <w:r>
              <w:rPr>
                <w:spacing w:val="-1"/>
                <w:sz w:val="20"/>
              </w:rPr>
              <w:t xml:space="preserve"> </w:t>
            </w:r>
            <w:r>
              <w:rPr>
                <w:sz w:val="20"/>
              </w:rPr>
              <w:t>и</w:t>
            </w:r>
            <w:r>
              <w:rPr>
                <w:spacing w:val="-1"/>
                <w:sz w:val="20"/>
              </w:rPr>
              <w:t xml:space="preserve"> </w:t>
            </w:r>
            <w:r>
              <w:rPr>
                <w:sz w:val="20"/>
              </w:rPr>
              <w:t>повелительное</w:t>
            </w:r>
            <w:r>
              <w:rPr>
                <w:spacing w:val="2"/>
                <w:sz w:val="20"/>
              </w:rPr>
              <w:t xml:space="preserve"> </w:t>
            </w:r>
            <w:r>
              <w:rPr>
                <w:sz w:val="20"/>
              </w:rPr>
              <w:t>наклонения</w:t>
            </w:r>
            <w:r>
              <w:rPr>
                <w:spacing w:val="-2"/>
                <w:sz w:val="20"/>
              </w:rPr>
              <w:t xml:space="preserve"> </w:t>
            </w:r>
            <w:r>
              <w:rPr>
                <w:sz w:val="20"/>
              </w:rPr>
              <w:t>глагола.</w:t>
            </w:r>
          </w:p>
          <w:p w14:paraId="527144BB" w14:textId="77777777" w:rsidR="0052501E" w:rsidRDefault="00B0778F">
            <w:pPr>
              <w:pStyle w:val="TableParagraph"/>
              <w:ind w:left="30" w:right="1912"/>
              <w:rPr>
                <w:sz w:val="20"/>
              </w:rPr>
            </w:pPr>
            <w:r>
              <w:rPr>
                <w:sz w:val="20"/>
              </w:rPr>
              <w:t>Нормы</w:t>
            </w:r>
            <w:r>
              <w:rPr>
                <w:spacing w:val="-3"/>
                <w:sz w:val="20"/>
              </w:rPr>
              <w:t xml:space="preserve"> </w:t>
            </w:r>
            <w:r>
              <w:rPr>
                <w:sz w:val="20"/>
              </w:rPr>
              <w:t>ударения</w:t>
            </w:r>
            <w:r>
              <w:rPr>
                <w:spacing w:val="-2"/>
                <w:sz w:val="20"/>
              </w:rPr>
              <w:t xml:space="preserve"> </w:t>
            </w:r>
            <w:r>
              <w:rPr>
                <w:sz w:val="20"/>
              </w:rPr>
              <w:t>в</w:t>
            </w:r>
            <w:r>
              <w:rPr>
                <w:spacing w:val="-3"/>
                <w:sz w:val="20"/>
              </w:rPr>
              <w:t xml:space="preserve"> </w:t>
            </w:r>
            <w:r>
              <w:rPr>
                <w:sz w:val="20"/>
              </w:rPr>
              <w:t>глагольных</w:t>
            </w:r>
            <w:r>
              <w:rPr>
                <w:spacing w:val="-4"/>
                <w:sz w:val="20"/>
              </w:rPr>
              <w:t xml:space="preserve"> </w:t>
            </w:r>
            <w:r>
              <w:rPr>
                <w:sz w:val="20"/>
              </w:rPr>
              <w:t>формах</w:t>
            </w:r>
            <w:r>
              <w:rPr>
                <w:spacing w:val="-4"/>
                <w:sz w:val="20"/>
              </w:rPr>
              <w:t xml:space="preserve"> </w:t>
            </w:r>
            <w:r>
              <w:rPr>
                <w:sz w:val="20"/>
              </w:rPr>
              <w:t>(в</w:t>
            </w:r>
            <w:r>
              <w:rPr>
                <w:spacing w:val="-4"/>
                <w:sz w:val="20"/>
              </w:rPr>
              <w:t xml:space="preserve"> </w:t>
            </w:r>
            <w:r>
              <w:rPr>
                <w:sz w:val="20"/>
              </w:rPr>
              <w:t>рамках</w:t>
            </w:r>
            <w:r>
              <w:rPr>
                <w:spacing w:val="-4"/>
                <w:sz w:val="20"/>
              </w:rPr>
              <w:t xml:space="preserve"> </w:t>
            </w:r>
            <w:r>
              <w:rPr>
                <w:sz w:val="20"/>
              </w:rPr>
              <w:t>изученного).</w:t>
            </w:r>
            <w:r>
              <w:rPr>
                <w:spacing w:val="-47"/>
                <w:sz w:val="20"/>
              </w:rPr>
              <w:t xml:space="preserve"> </w:t>
            </w:r>
            <w:r>
              <w:rPr>
                <w:sz w:val="20"/>
              </w:rPr>
              <w:t>Нормы</w:t>
            </w:r>
            <w:r>
              <w:rPr>
                <w:spacing w:val="-1"/>
                <w:sz w:val="20"/>
              </w:rPr>
              <w:t xml:space="preserve"> </w:t>
            </w:r>
            <w:r>
              <w:rPr>
                <w:sz w:val="20"/>
              </w:rPr>
              <w:t>словоизменения</w:t>
            </w:r>
            <w:r>
              <w:rPr>
                <w:spacing w:val="-1"/>
                <w:sz w:val="20"/>
              </w:rPr>
              <w:t xml:space="preserve"> </w:t>
            </w:r>
            <w:r>
              <w:rPr>
                <w:sz w:val="20"/>
              </w:rPr>
              <w:t>глаголов.</w:t>
            </w:r>
          </w:p>
          <w:p w14:paraId="5E669379" w14:textId="77777777" w:rsidR="0052501E" w:rsidRDefault="00B0778F">
            <w:pPr>
              <w:pStyle w:val="TableParagraph"/>
              <w:ind w:left="30" w:right="2747"/>
              <w:rPr>
                <w:sz w:val="20"/>
              </w:rPr>
            </w:pPr>
            <w:r>
              <w:rPr>
                <w:sz w:val="20"/>
              </w:rPr>
              <w:t>Видовременная</w:t>
            </w:r>
            <w:r>
              <w:rPr>
                <w:spacing w:val="-5"/>
                <w:sz w:val="20"/>
              </w:rPr>
              <w:t xml:space="preserve"> </w:t>
            </w:r>
            <w:r>
              <w:rPr>
                <w:sz w:val="20"/>
              </w:rPr>
              <w:t>соотнесенность</w:t>
            </w:r>
            <w:r>
              <w:rPr>
                <w:spacing w:val="-3"/>
                <w:sz w:val="20"/>
              </w:rPr>
              <w:t xml:space="preserve"> </w:t>
            </w:r>
            <w:r>
              <w:rPr>
                <w:sz w:val="20"/>
              </w:rPr>
              <w:t>глагольных</w:t>
            </w:r>
            <w:r>
              <w:rPr>
                <w:spacing w:val="-4"/>
                <w:sz w:val="20"/>
              </w:rPr>
              <w:t xml:space="preserve"> </w:t>
            </w:r>
            <w:r>
              <w:rPr>
                <w:sz w:val="20"/>
              </w:rPr>
              <w:t>форм</w:t>
            </w:r>
            <w:r>
              <w:rPr>
                <w:spacing w:val="-3"/>
                <w:sz w:val="20"/>
              </w:rPr>
              <w:t xml:space="preserve"> </w:t>
            </w:r>
            <w:r>
              <w:rPr>
                <w:sz w:val="20"/>
              </w:rPr>
              <w:t>в</w:t>
            </w:r>
            <w:r>
              <w:rPr>
                <w:spacing w:val="-4"/>
                <w:sz w:val="20"/>
              </w:rPr>
              <w:t xml:space="preserve"> </w:t>
            </w:r>
            <w:r>
              <w:rPr>
                <w:sz w:val="20"/>
              </w:rPr>
              <w:t>тексте.</w:t>
            </w:r>
            <w:r>
              <w:rPr>
                <w:spacing w:val="-47"/>
                <w:sz w:val="20"/>
              </w:rPr>
              <w:t xml:space="preserve"> </w:t>
            </w:r>
            <w:r>
              <w:rPr>
                <w:sz w:val="20"/>
              </w:rPr>
              <w:t>Морфологический</w:t>
            </w:r>
            <w:r>
              <w:rPr>
                <w:spacing w:val="-2"/>
                <w:sz w:val="20"/>
              </w:rPr>
              <w:t xml:space="preserve"> </w:t>
            </w:r>
            <w:r>
              <w:rPr>
                <w:sz w:val="20"/>
              </w:rPr>
              <w:t>анализ глаголов.</w:t>
            </w:r>
          </w:p>
          <w:p w14:paraId="2034651F" w14:textId="77777777" w:rsidR="0052501E" w:rsidRDefault="00B0778F">
            <w:pPr>
              <w:pStyle w:val="TableParagraph"/>
              <w:spacing w:before="1"/>
              <w:ind w:left="30"/>
              <w:rPr>
                <w:sz w:val="20"/>
              </w:rPr>
            </w:pPr>
            <w:r>
              <w:rPr>
                <w:sz w:val="20"/>
              </w:rPr>
              <w:t>Использование</w:t>
            </w:r>
            <w:r>
              <w:rPr>
                <w:spacing w:val="-5"/>
                <w:sz w:val="20"/>
              </w:rPr>
              <w:t xml:space="preserve"> </w:t>
            </w:r>
            <w:r>
              <w:rPr>
                <w:sz w:val="20"/>
              </w:rPr>
              <w:t>"ь"</w:t>
            </w:r>
            <w:r>
              <w:rPr>
                <w:spacing w:val="-1"/>
                <w:sz w:val="20"/>
              </w:rPr>
              <w:t xml:space="preserve"> </w:t>
            </w:r>
            <w:r>
              <w:rPr>
                <w:sz w:val="20"/>
              </w:rPr>
              <w:t>как</w:t>
            </w:r>
            <w:r>
              <w:rPr>
                <w:spacing w:val="-5"/>
                <w:sz w:val="20"/>
              </w:rPr>
              <w:t xml:space="preserve"> </w:t>
            </w:r>
            <w:r>
              <w:rPr>
                <w:sz w:val="20"/>
              </w:rPr>
              <w:t>показателя</w:t>
            </w:r>
            <w:r>
              <w:rPr>
                <w:spacing w:val="-5"/>
                <w:sz w:val="20"/>
              </w:rPr>
              <w:t xml:space="preserve"> </w:t>
            </w:r>
            <w:r>
              <w:rPr>
                <w:sz w:val="20"/>
              </w:rPr>
              <w:t>грамматической</w:t>
            </w:r>
            <w:r>
              <w:rPr>
                <w:spacing w:val="-5"/>
                <w:sz w:val="20"/>
              </w:rPr>
              <w:t xml:space="preserve"> </w:t>
            </w:r>
            <w:r>
              <w:rPr>
                <w:sz w:val="20"/>
              </w:rPr>
              <w:t>формы</w:t>
            </w:r>
            <w:r>
              <w:rPr>
                <w:spacing w:val="-4"/>
                <w:sz w:val="20"/>
              </w:rPr>
              <w:t xml:space="preserve"> </w:t>
            </w:r>
            <w:r>
              <w:rPr>
                <w:sz w:val="20"/>
              </w:rPr>
              <w:t>в</w:t>
            </w:r>
            <w:r>
              <w:rPr>
                <w:spacing w:val="-5"/>
                <w:sz w:val="20"/>
              </w:rPr>
              <w:t xml:space="preserve"> </w:t>
            </w:r>
            <w:r>
              <w:rPr>
                <w:sz w:val="20"/>
              </w:rPr>
              <w:t>повелительном</w:t>
            </w:r>
            <w:r>
              <w:rPr>
                <w:spacing w:val="-3"/>
                <w:sz w:val="20"/>
              </w:rPr>
              <w:t xml:space="preserve"> </w:t>
            </w:r>
            <w:r>
              <w:rPr>
                <w:sz w:val="20"/>
              </w:rPr>
              <w:t>наклонении</w:t>
            </w:r>
            <w:r>
              <w:rPr>
                <w:spacing w:val="-47"/>
                <w:sz w:val="20"/>
              </w:rPr>
              <w:t xml:space="preserve"> </w:t>
            </w:r>
            <w:r>
              <w:rPr>
                <w:sz w:val="20"/>
              </w:rPr>
              <w:t>глагола.</w:t>
            </w:r>
          </w:p>
        </w:tc>
      </w:tr>
    </w:tbl>
    <w:p w14:paraId="58A18DA8" w14:textId="77777777" w:rsidR="0052501E" w:rsidRDefault="00B0778F">
      <w:pPr>
        <w:spacing w:before="120"/>
        <w:ind w:left="203" w:right="239"/>
        <w:jc w:val="center"/>
        <w:rPr>
          <w:sz w:val="24"/>
        </w:rPr>
      </w:pPr>
      <w:r>
        <w:rPr>
          <w:sz w:val="24"/>
        </w:rPr>
        <w:t>Содержание</w:t>
      </w:r>
      <w:r>
        <w:rPr>
          <w:spacing w:val="-3"/>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7</w:t>
      </w:r>
      <w:r>
        <w:rPr>
          <w:spacing w:val="-1"/>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2"/>
          <w:sz w:val="24"/>
        </w:rPr>
        <w:t xml:space="preserve"> </w:t>
      </w:r>
      <w:r>
        <w:rPr>
          <w:sz w:val="24"/>
        </w:rPr>
        <w:t>таблице:</w:t>
      </w:r>
    </w:p>
    <w:p w14:paraId="48C43FDF"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2CB5B2F5" w14:textId="77777777">
        <w:trPr>
          <w:trHeight w:val="508"/>
        </w:trPr>
        <w:tc>
          <w:tcPr>
            <w:tcW w:w="2345" w:type="dxa"/>
          </w:tcPr>
          <w:p w14:paraId="2BD31FAF" w14:textId="77777777" w:rsidR="0052501E" w:rsidRDefault="00B0778F">
            <w:pPr>
              <w:pStyle w:val="TableParagraph"/>
              <w:spacing w:before="133"/>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653" w:type="dxa"/>
          </w:tcPr>
          <w:p w14:paraId="5D7355F6" w14:textId="77777777" w:rsidR="0052501E" w:rsidRDefault="00B0778F">
            <w:pPr>
              <w:pStyle w:val="TableParagraph"/>
              <w:spacing w:before="18"/>
              <w:ind w:left="31"/>
              <w:rPr>
                <w:sz w:val="20"/>
              </w:rPr>
            </w:pPr>
            <w:r>
              <w:rPr>
                <w:sz w:val="20"/>
              </w:rPr>
              <w:t>Русский</w:t>
            </w:r>
            <w:r>
              <w:rPr>
                <w:spacing w:val="-5"/>
                <w:sz w:val="20"/>
              </w:rPr>
              <w:t xml:space="preserve"> </w:t>
            </w:r>
            <w:r>
              <w:rPr>
                <w:sz w:val="20"/>
              </w:rPr>
              <w:t>язык</w:t>
            </w:r>
            <w:r>
              <w:rPr>
                <w:spacing w:val="-2"/>
                <w:sz w:val="20"/>
              </w:rPr>
              <w:t xml:space="preserve"> </w:t>
            </w:r>
            <w:r>
              <w:rPr>
                <w:sz w:val="20"/>
              </w:rPr>
              <w:t>как</w:t>
            </w:r>
            <w:r>
              <w:rPr>
                <w:spacing w:val="-5"/>
                <w:sz w:val="20"/>
              </w:rPr>
              <w:t xml:space="preserve"> </w:t>
            </w:r>
            <w:r>
              <w:rPr>
                <w:sz w:val="20"/>
              </w:rPr>
              <w:t>развивающееся</w:t>
            </w:r>
            <w:r>
              <w:rPr>
                <w:spacing w:val="-4"/>
                <w:sz w:val="20"/>
              </w:rPr>
              <w:t xml:space="preserve"> </w:t>
            </w:r>
            <w:r>
              <w:rPr>
                <w:sz w:val="20"/>
              </w:rPr>
              <w:t>явление.</w:t>
            </w:r>
            <w:r>
              <w:rPr>
                <w:spacing w:val="-2"/>
                <w:sz w:val="20"/>
              </w:rPr>
              <w:t xml:space="preserve"> </w:t>
            </w:r>
            <w:r>
              <w:rPr>
                <w:sz w:val="20"/>
              </w:rPr>
              <w:t>Взаимосвязь</w:t>
            </w:r>
            <w:r>
              <w:rPr>
                <w:spacing w:val="-2"/>
                <w:sz w:val="20"/>
              </w:rPr>
              <w:t xml:space="preserve"> </w:t>
            </w:r>
            <w:r>
              <w:rPr>
                <w:sz w:val="20"/>
              </w:rPr>
              <w:t>языка,</w:t>
            </w:r>
            <w:r>
              <w:rPr>
                <w:spacing w:val="-2"/>
                <w:sz w:val="20"/>
              </w:rPr>
              <w:t xml:space="preserve"> </w:t>
            </w:r>
            <w:r>
              <w:rPr>
                <w:sz w:val="20"/>
              </w:rPr>
              <w:t>культуры</w:t>
            </w:r>
            <w:r>
              <w:rPr>
                <w:spacing w:val="-4"/>
                <w:sz w:val="20"/>
              </w:rPr>
              <w:t xml:space="preserve"> </w:t>
            </w:r>
            <w:r>
              <w:rPr>
                <w:sz w:val="20"/>
              </w:rPr>
              <w:t>и</w:t>
            </w:r>
            <w:r>
              <w:rPr>
                <w:spacing w:val="-2"/>
                <w:sz w:val="20"/>
              </w:rPr>
              <w:t xml:space="preserve"> </w:t>
            </w:r>
            <w:r>
              <w:rPr>
                <w:sz w:val="20"/>
              </w:rPr>
              <w:t>истории</w:t>
            </w:r>
            <w:r>
              <w:rPr>
                <w:spacing w:val="-47"/>
                <w:sz w:val="20"/>
              </w:rPr>
              <w:t xml:space="preserve"> </w:t>
            </w:r>
            <w:r>
              <w:rPr>
                <w:sz w:val="20"/>
              </w:rPr>
              <w:t>народа.</w:t>
            </w:r>
          </w:p>
        </w:tc>
      </w:tr>
      <w:tr w:rsidR="0052501E" w14:paraId="7CE217AB" w14:textId="77777777">
        <w:trPr>
          <w:trHeight w:val="740"/>
        </w:trPr>
        <w:tc>
          <w:tcPr>
            <w:tcW w:w="2345" w:type="dxa"/>
          </w:tcPr>
          <w:p w14:paraId="519F2CC1" w14:textId="77777777" w:rsidR="0052501E" w:rsidRDefault="0052501E">
            <w:pPr>
              <w:pStyle w:val="TableParagraph"/>
              <w:spacing w:before="8"/>
              <w:rPr>
                <w:sz w:val="21"/>
              </w:rPr>
            </w:pPr>
          </w:p>
          <w:p w14:paraId="6284DA74"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653" w:type="dxa"/>
          </w:tcPr>
          <w:p w14:paraId="1DBD7506" w14:textId="77777777" w:rsidR="0052501E" w:rsidRDefault="00B0778F">
            <w:pPr>
              <w:pStyle w:val="TableParagraph"/>
              <w:spacing w:before="19"/>
              <w:ind w:left="31"/>
              <w:rPr>
                <w:sz w:val="20"/>
              </w:rPr>
            </w:pPr>
            <w:r>
              <w:rPr>
                <w:sz w:val="20"/>
              </w:rPr>
              <w:t>Монолог-описание,</w:t>
            </w:r>
            <w:r>
              <w:rPr>
                <w:spacing w:val="-8"/>
                <w:sz w:val="20"/>
              </w:rPr>
              <w:t xml:space="preserve"> </w:t>
            </w:r>
            <w:r>
              <w:rPr>
                <w:sz w:val="20"/>
              </w:rPr>
              <w:t>монолог-рассуждение,</w:t>
            </w:r>
            <w:r>
              <w:rPr>
                <w:spacing w:val="-7"/>
                <w:sz w:val="20"/>
              </w:rPr>
              <w:t xml:space="preserve"> </w:t>
            </w:r>
            <w:r>
              <w:rPr>
                <w:sz w:val="20"/>
              </w:rPr>
              <w:t>монолог-повествование.</w:t>
            </w:r>
          </w:p>
          <w:p w14:paraId="083F3BB4" w14:textId="77777777" w:rsidR="0052501E" w:rsidRDefault="00B0778F">
            <w:pPr>
              <w:pStyle w:val="TableParagraph"/>
              <w:ind w:left="31"/>
              <w:rPr>
                <w:sz w:val="20"/>
              </w:rPr>
            </w:pPr>
            <w:r>
              <w:rPr>
                <w:sz w:val="20"/>
              </w:rPr>
              <w:t>Виды</w:t>
            </w:r>
            <w:r>
              <w:rPr>
                <w:spacing w:val="-6"/>
                <w:sz w:val="20"/>
              </w:rPr>
              <w:t xml:space="preserve"> </w:t>
            </w:r>
            <w:r>
              <w:rPr>
                <w:sz w:val="20"/>
              </w:rPr>
              <w:t>диалога:</w:t>
            </w:r>
            <w:r>
              <w:rPr>
                <w:spacing w:val="-4"/>
                <w:sz w:val="20"/>
              </w:rPr>
              <w:t xml:space="preserve"> </w:t>
            </w:r>
            <w:r>
              <w:rPr>
                <w:sz w:val="20"/>
              </w:rPr>
              <w:t>побуждение</w:t>
            </w:r>
            <w:r>
              <w:rPr>
                <w:spacing w:val="-1"/>
                <w:sz w:val="20"/>
              </w:rPr>
              <w:t xml:space="preserve"> </w:t>
            </w:r>
            <w:r>
              <w:rPr>
                <w:sz w:val="20"/>
              </w:rPr>
              <w:t>к</w:t>
            </w:r>
            <w:r>
              <w:rPr>
                <w:spacing w:val="-5"/>
                <w:sz w:val="20"/>
              </w:rPr>
              <w:t xml:space="preserve"> </w:t>
            </w:r>
            <w:r>
              <w:rPr>
                <w:sz w:val="20"/>
              </w:rPr>
              <w:t>действию,</w:t>
            </w:r>
            <w:r>
              <w:rPr>
                <w:spacing w:val="-5"/>
                <w:sz w:val="20"/>
              </w:rPr>
              <w:t xml:space="preserve"> </w:t>
            </w:r>
            <w:r>
              <w:rPr>
                <w:sz w:val="20"/>
              </w:rPr>
              <w:t>обмен</w:t>
            </w:r>
            <w:r>
              <w:rPr>
                <w:spacing w:val="-5"/>
                <w:sz w:val="20"/>
              </w:rPr>
              <w:t xml:space="preserve"> </w:t>
            </w:r>
            <w:r>
              <w:rPr>
                <w:sz w:val="20"/>
              </w:rPr>
              <w:t>мнениями,</w:t>
            </w:r>
            <w:r>
              <w:rPr>
                <w:spacing w:val="-4"/>
                <w:sz w:val="20"/>
              </w:rPr>
              <w:t xml:space="preserve"> </w:t>
            </w:r>
            <w:r>
              <w:rPr>
                <w:sz w:val="20"/>
              </w:rPr>
              <w:t>запрос</w:t>
            </w:r>
            <w:r>
              <w:rPr>
                <w:spacing w:val="-4"/>
                <w:sz w:val="20"/>
              </w:rPr>
              <w:t xml:space="preserve"> </w:t>
            </w:r>
            <w:r>
              <w:rPr>
                <w:sz w:val="20"/>
              </w:rPr>
              <w:t>информации,</w:t>
            </w:r>
            <w:r>
              <w:rPr>
                <w:spacing w:val="-47"/>
                <w:sz w:val="20"/>
              </w:rPr>
              <w:t xml:space="preserve"> </w:t>
            </w:r>
            <w:r>
              <w:rPr>
                <w:sz w:val="20"/>
              </w:rPr>
              <w:t>сообщение</w:t>
            </w:r>
            <w:r>
              <w:rPr>
                <w:spacing w:val="2"/>
                <w:sz w:val="20"/>
              </w:rPr>
              <w:t xml:space="preserve"> </w:t>
            </w:r>
            <w:r>
              <w:rPr>
                <w:sz w:val="20"/>
              </w:rPr>
              <w:t>информации.</w:t>
            </w:r>
          </w:p>
        </w:tc>
      </w:tr>
      <w:tr w:rsidR="0052501E" w14:paraId="1D861054" w14:textId="77777777">
        <w:trPr>
          <w:trHeight w:val="2809"/>
        </w:trPr>
        <w:tc>
          <w:tcPr>
            <w:tcW w:w="2345" w:type="dxa"/>
          </w:tcPr>
          <w:p w14:paraId="08B2EC91" w14:textId="77777777" w:rsidR="0052501E" w:rsidRDefault="0052501E">
            <w:pPr>
              <w:pStyle w:val="TableParagraph"/>
            </w:pPr>
          </w:p>
          <w:p w14:paraId="532A2A73" w14:textId="77777777" w:rsidR="0052501E" w:rsidRDefault="0052501E">
            <w:pPr>
              <w:pStyle w:val="TableParagraph"/>
            </w:pPr>
          </w:p>
          <w:p w14:paraId="13AB6B53" w14:textId="77777777" w:rsidR="0052501E" w:rsidRDefault="0052501E">
            <w:pPr>
              <w:pStyle w:val="TableParagraph"/>
            </w:pPr>
          </w:p>
          <w:p w14:paraId="3241180F" w14:textId="77777777" w:rsidR="0052501E" w:rsidRDefault="0052501E">
            <w:pPr>
              <w:pStyle w:val="TableParagraph"/>
            </w:pPr>
          </w:p>
          <w:p w14:paraId="0644C72D" w14:textId="77777777" w:rsidR="0052501E" w:rsidRDefault="0052501E">
            <w:pPr>
              <w:pStyle w:val="TableParagraph"/>
              <w:spacing w:before="8"/>
              <w:rPr>
                <w:sz w:val="23"/>
              </w:rPr>
            </w:pPr>
          </w:p>
          <w:p w14:paraId="1799C704" w14:textId="77777777" w:rsidR="0052501E" w:rsidRDefault="00B0778F">
            <w:pPr>
              <w:pStyle w:val="TableParagraph"/>
              <w:ind w:left="27"/>
              <w:rPr>
                <w:sz w:val="20"/>
              </w:rPr>
            </w:pPr>
            <w:r>
              <w:rPr>
                <w:sz w:val="20"/>
              </w:rPr>
              <w:t>Текст.</w:t>
            </w:r>
          </w:p>
        </w:tc>
        <w:tc>
          <w:tcPr>
            <w:tcW w:w="7653" w:type="dxa"/>
          </w:tcPr>
          <w:p w14:paraId="0174AABD" w14:textId="77777777" w:rsidR="0052501E" w:rsidRDefault="00B0778F">
            <w:pPr>
              <w:pStyle w:val="TableParagraph"/>
              <w:spacing w:before="19"/>
              <w:ind w:left="31" w:right="425"/>
              <w:rPr>
                <w:sz w:val="20"/>
              </w:rPr>
            </w:pPr>
            <w:r>
              <w:rPr>
                <w:sz w:val="20"/>
              </w:rPr>
              <w:t>Текст</w:t>
            </w:r>
            <w:r>
              <w:rPr>
                <w:spacing w:val="-5"/>
                <w:sz w:val="20"/>
              </w:rPr>
              <w:t xml:space="preserve"> </w:t>
            </w:r>
            <w:r>
              <w:rPr>
                <w:sz w:val="20"/>
              </w:rPr>
              <w:t>как</w:t>
            </w:r>
            <w:r>
              <w:rPr>
                <w:spacing w:val="-5"/>
                <w:sz w:val="20"/>
              </w:rPr>
              <w:t xml:space="preserve"> </w:t>
            </w:r>
            <w:r>
              <w:rPr>
                <w:sz w:val="20"/>
              </w:rPr>
              <w:t>речевое</w:t>
            </w:r>
            <w:r>
              <w:rPr>
                <w:spacing w:val="-4"/>
                <w:sz w:val="20"/>
              </w:rPr>
              <w:t xml:space="preserve"> </w:t>
            </w:r>
            <w:r>
              <w:rPr>
                <w:sz w:val="20"/>
              </w:rPr>
              <w:t>произведение.</w:t>
            </w:r>
            <w:r>
              <w:rPr>
                <w:spacing w:val="-2"/>
                <w:sz w:val="20"/>
              </w:rPr>
              <w:t xml:space="preserve"> </w:t>
            </w:r>
            <w:r>
              <w:rPr>
                <w:sz w:val="20"/>
              </w:rPr>
              <w:t>Основные</w:t>
            </w:r>
            <w:r>
              <w:rPr>
                <w:spacing w:val="-1"/>
                <w:sz w:val="20"/>
              </w:rPr>
              <w:t xml:space="preserve"> </w:t>
            </w:r>
            <w:r>
              <w:rPr>
                <w:sz w:val="20"/>
              </w:rPr>
              <w:t>признаки</w:t>
            </w:r>
            <w:r>
              <w:rPr>
                <w:spacing w:val="-5"/>
                <w:sz w:val="20"/>
              </w:rPr>
              <w:t xml:space="preserve"> </w:t>
            </w:r>
            <w:r>
              <w:rPr>
                <w:sz w:val="20"/>
              </w:rPr>
              <w:t>текста</w:t>
            </w:r>
            <w:r>
              <w:rPr>
                <w:spacing w:val="-4"/>
                <w:sz w:val="20"/>
              </w:rPr>
              <w:t xml:space="preserve"> </w:t>
            </w:r>
            <w:r>
              <w:rPr>
                <w:sz w:val="20"/>
              </w:rPr>
              <w:t>(обобщение).</w:t>
            </w:r>
            <w:r>
              <w:rPr>
                <w:spacing w:val="-47"/>
                <w:sz w:val="20"/>
              </w:rPr>
              <w:t xml:space="preserve"> </w:t>
            </w:r>
            <w:r>
              <w:rPr>
                <w:sz w:val="20"/>
              </w:rPr>
              <w:t>Структура</w:t>
            </w:r>
            <w:r>
              <w:rPr>
                <w:spacing w:val="-1"/>
                <w:sz w:val="20"/>
              </w:rPr>
              <w:t xml:space="preserve"> </w:t>
            </w:r>
            <w:r>
              <w:rPr>
                <w:sz w:val="20"/>
              </w:rPr>
              <w:t>текста.</w:t>
            </w:r>
            <w:r>
              <w:rPr>
                <w:spacing w:val="3"/>
                <w:sz w:val="20"/>
              </w:rPr>
              <w:t xml:space="preserve"> </w:t>
            </w:r>
            <w:r>
              <w:rPr>
                <w:sz w:val="20"/>
              </w:rPr>
              <w:t>Абзац.</w:t>
            </w:r>
          </w:p>
          <w:p w14:paraId="73C6D6AB" w14:textId="77777777" w:rsidR="0052501E" w:rsidRDefault="00B0778F">
            <w:pPr>
              <w:pStyle w:val="TableParagraph"/>
              <w:ind w:left="31"/>
              <w:rPr>
                <w:sz w:val="20"/>
              </w:rPr>
            </w:pPr>
            <w:r>
              <w:rPr>
                <w:sz w:val="20"/>
              </w:rPr>
              <w:t>Информационная</w:t>
            </w:r>
            <w:r>
              <w:rPr>
                <w:spacing w:val="-3"/>
                <w:sz w:val="20"/>
              </w:rPr>
              <w:t xml:space="preserve"> </w:t>
            </w:r>
            <w:r>
              <w:rPr>
                <w:sz w:val="20"/>
              </w:rPr>
              <w:t>переработка</w:t>
            </w:r>
            <w:r>
              <w:rPr>
                <w:spacing w:val="-5"/>
                <w:sz w:val="20"/>
              </w:rPr>
              <w:t xml:space="preserve"> </w:t>
            </w:r>
            <w:r>
              <w:rPr>
                <w:sz w:val="20"/>
              </w:rPr>
              <w:t>текста:</w:t>
            </w:r>
            <w:r>
              <w:rPr>
                <w:spacing w:val="-5"/>
                <w:sz w:val="20"/>
              </w:rPr>
              <w:t xml:space="preserve"> </w:t>
            </w:r>
            <w:r>
              <w:rPr>
                <w:sz w:val="20"/>
              </w:rPr>
              <w:t>план</w:t>
            </w:r>
            <w:r>
              <w:rPr>
                <w:spacing w:val="-2"/>
                <w:sz w:val="20"/>
              </w:rPr>
              <w:t xml:space="preserve"> </w:t>
            </w:r>
            <w:r>
              <w:rPr>
                <w:sz w:val="20"/>
              </w:rPr>
              <w:t>текста</w:t>
            </w:r>
            <w:r>
              <w:rPr>
                <w:spacing w:val="-5"/>
                <w:sz w:val="20"/>
              </w:rPr>
              <w:t xml:space="preserve"> </w:t>
            </w:r>
            <w:r>
              <w:rPr>
                <w:sz w:val="20"/>
              </w:rPr>
              <w:t>(простой,</w:t>
            </w:r>
            <w:r>
              <w:rPr>
                <w:spacing w:val="-5"/>
                <w:sz w:val="20"/>
              </w:rPr>
              <w:t xml:space="preserve"> </w:t>
            </w:r>
            <w:r>
              <w:rPr>
                <w:sz w:val="20"/>
              </w:rPr>
              <w:t>сложный;</w:t>
            </w:r>
            <w:r>
              <w:rPr>
                <w:spacing w:val="-5"/>
                <w:sz w:val="20"/>
              </w:rPr>
              <w:t xml:space="preserve"> </w:t>
            </w:r>
            <w:r>
              <w:rPr>
                <w:sz w:val="20"/>
              </w:rPr>
              <w:t>назывной,</w:t>
            </w:r>
            <w:r>
              <w:rPr>
                <w:spacing w:val="-47"/>
                <w:sz w:val="20"/>
              </w:rPr>
              <w:t xml:space="preserve"> </w:t>
            </w:r>
            <w:r>
              <w:rPr>
                <w:sz w:val="20"/>
              </w:rPr>
              <w:t>вопросный,</w:t>
            </w:r>
            <w:r>
              <w:rPr>
                <w:spacing w:val="-2"/>
                <w:sz w:val="20"/>
              </w:rPr>
              <w:t xml:space="preserve"> </w:t>
            </w:r>
            <w:r>
              <w:rPr>
                <w:sz w:val="20"/>
              </w:rPr>
              <w:t>тезисный);</w:t>
            </w:r>
            <w:r>
              <w:rPr>
                <w:spacing w:val="-2"/>
                <w:sz w:val="20"/>
              </w:rPr>
              <w:t xml:space="preserve"> </w:t>
            </w:r>
            <w:r>
              <w:rPr>
                <w:sz w:val="20"/>
              </w:rPr>
              <w:t>главная</w:t>
            </w:r>
            <w:r>
              <w:rPr>
                <w:spacing w:val="-2"/>
                <w:sz w:val="20"/>
              </w:rPr>
              <w:t xml:space="preserve"> </w:t>
            </w:r>
            <w:r>
              <w:rPr>
                <w:sz w:val="20"/>
              </w:rPr>
              <w:t>и</w:t>
            </w:r>
            <w:r>
              <w:rPr>
                <w:spacing w:val="1"/>
                <w:sz w:val="20"/>
              </w:rPr>
              <w:t xml:space="preserve"> </w:t>
            </w:r>
            <w:r>
              <w:rPr>
                <w:sz w:val="20"/>
              </w:rPr>
              <w:t>второстепенная информация</w:t>
            </w:r>
            <w:r>
              <w:rPr>
                <w:spacing w:val="1"/>
                <w:sz w:val="20"/>
              </w:rPr>
              <w:t xml:space="preserve"> </w:t>
            </w:r>
            <w:r>
              <w:rPr>
                <w:sz w:val="20"/>
              </w:rPr>
              <w:t>текста.</w:t>
            </w:r>
          </w:p>
          <w:p w14:paraId="2E265F4D" w14:textId="77777777" w:rsidR="0052501E" w:rsidRDefault="00B0778F">
            <w:pPr>
              <w:pStyle w:val="TableParagraph"/>
              <w:ind w:left="31"/>
              <w:rPr>
                <w:sz w:val="20"/>
              </w:rPr>
            </w:pPr>
            <w:r>
              <w:rPr>
                <w:sz w:val="20"/>
              </w:rPr>
              <w:t>Способы</w:t>
            </w:r>
            <w:r>
              <w:rPr>
                <w:spacing w:val="-4"/>
                <w:sz w:val="20"/>
              </w:rPr>
              <w:t xml:space="preserve"> </w:t>
            </w:r>
            <w:r>
              <w:rPr>
                <w:sz w:val="20"/>
              </w:rPr>
              <w:t>и</w:t>
            </w:r>
            <w:r>
              <w:rPr>
                <w:spacing w:val="-3"/>
                <w:sz w:val="20"/>
              </w:rPr>
              <w:t xml:space="preserve"> </w:t>
            </w:r>
            <w:r>
              <w:rPr>
                <w:sz w:val="20"/>
              </w:rPr>
              <w:t>средства</w:t>
            </w:r>
            <w:r>
              <w:rPr>
                <w:spacing w:val="-3"/>
                <w:sz w:val="20"/>
              </w:rPr>
              <w:t xml:space="preserve"> </w:t>
            </w:r>
            <w:r>
              <w:rPr>
                <w:sz w:val="20"/>
              </w:rPr>
              <w:t>связи</w:t>
            </w:r>
            <w:r>
              <w:rPr>
                <w:spacing w:val="-3"/>
                <w:sz w:val="20"/>
              </w:rPr>
              <w:t xml:space="preserve"> </w:t>
            </w:r>
            <w:r>
              <w:rPr>
                <w:sz w:val="20"/>
              </w:rPr>
              <w:t>предложений</w:t>
            </w:r>
            <w:r>
              <w:rPr>
                <w:spacing w:val="-3"/>
                <w:sz w:val="20"/>
              </w:rPr>
              <w:t xml:space="preserve"> </w:t>
            </w:r>
            <w:r>
              <w:rPr>
                <w:sz w:val="20"/>
              </w:rPr>
              <w:t>в</w:t>
            </w:r>
            <w:r>
              <w:rPr>
                <w:spacing w:val="-3"/>
                <w:sz w:val="20"/>
              </w:rPr>
              <w:t xml:space="preserve"> </w:t>
            </w:r>
            <w:r>
              <w:rPr>
                <w:sz w:val="20"/>
              </w:rPr>
              <w:t>тексте</w:t>
            </w:r>
            <w:r>
              <w:rPr>
                <w:spacing w:val="-3"/>
                <w:sz w:val="20"/>
              </w:rPr>
              <w:t xml:space="preserve"> </w:t>
            </w:r>
            <w:r>
              <w:rPr>
                <w:sz w:val="20"/>
              </w:rPr>
              <w:t>(обобщение).</w:t>
            </w:r>
          </w:p>
          <w:p w14:paraId="1122D1AF" w14:textId="77777777" w:rsidR="0052501E" w:rsidRDefault="00B0778F">
            <w:pPr>
              <w:pStyle w:val="TableParagraph"/>
              <w:ind w:left="31"/>
              <w:rPr>
                <w:sz w:val="20"/>
              </w:rPr>
            </w:pPr>
            <w:r>
              <w:rPr>
                <w:sz w:val="20"/>
              </w:rPr>
              <w:t>Языковые</w:t>
            </w:r>
            <w:r>
              <w:rPr>
                <w:spacing w:val="-5"/>
                <w:sz w:val="20"/>
              </w:rPr>
              <w:t xml:space="preserve"> </w:t>
            </w:r>
            <w:r>
              <w:rPr>
                <w:sz w:val="20"/>
              </w:rPr>
              <w:t>средства</w:t>
            </w:r>
            <w:r>
              <w:rPr>
                <w:spacing w:val="-6"/>
                <w:sz w:val="20"/>
              </w:rPr>
              <w:t xml:space="preserve"> </w:t>
            </w:r>
            <w:r>
              <w:rPr>
                <w:sz w:val="20"/>
              </w:rPr>
              <w:t>выразительности</w:t>
            </w:r>
            <w:r>
              <w:rPr>
                <w:spacing w:val="-5"/>
                <w:sz w:val="20"/>
              </w:rPr>
              <w:t xml:space="preserve"> </w:t>
            </w:r>
            <w:r>
              <w:rPr>
                <w:sz w:val="20"/>
              </w:rPr>
              <w:t>в</w:t>
            </w:r>
            <w:r>
              <w:rPr>
                <w:spacing w:val="-6"/>
                <w:sz w:val="20"/>
              </w:rPr>
              <w:t xml:space="preserve"> </w:t>
            </w:r>
            <w:r>
              <w:rPr>
                <w:sz w:val="20"/>
              </w:rPr>
              <w:t>тексте:</w:t>
            </w:r>
            <w:r>
              <w:rPr>
                <w:spacing w:val="-5"/>
                <w:sz w:val="20"/>
              </w:rPr>
              <w:t xml:space="preserve"> </w:t>
            </w:r>
            <w:r>
              <w:rPr>
                <w:sz w:val="20"/>
              </w:rPr>
              <w:t>фонетические</w:t>
            </w:r>
            <w:r>
              <w:rPr>
                <w:spacing w:val="-5"/>
                <w:sz w:val="20"/>
              </w:rPr>
              <w:t xml:space="preserve"> </w:t>
            </w:r>
            <w:r>
              <w:rPr>
                <w:sz w:val="20"/>
              </w:rPr>
              <w:t>(звукопись),</w:t>
            </w:r>
            <w:r>
              <w:rPr>
                <w:spacing w:val="-47"/>
                <w:sz w:val="20"/>
              </w:rPr>
              <w:t xml:space="preserve"> </w:t>
            </w:r>
            <w:r>
              <w:rPr>
                <w:sz w:val="20"/>
              </w:rPr>
              <w:t>словообразовательные,</w:t>
            </w:r>
            <w:r>
              <w:rPr>
                <w:spacing w:val="2"/>
                <w:sz w:val="20"/>
              </w:rPr>
              <w:t xml:space="preserve"> </w:t>
            </w:r>
            <w:r>
              <w:rPr>
                <w:sz w:val="20"/>
              </w:rPr>
              <w:t>лексические (обобщение).</w:t>
            </w:r>
          </w:p>
          <w:p w14:paraId="7FD2EFB3" w14:textId="77777777" w:rsidR="0052501E" w:rsidRDefault="00B0778F">
            <w:pPr>
              <w:pStyle w:val="TableParagraph"/>
              <w:spacing w:line="228" w:lineRule="exact"/>
              <w:ind w:left="31"/>
              <w:rPr>
                <w:sz w:val="20"/>
              </w:rPr>
            </w:pPr>
            <w:r>
              <w:rPr>
                <w:sz w:val="20"/>
              </w:rPr>
              <w:t>Устное</w:t>
            </w:r>
            <w:r>
              <w:rPr>
                <w:spacing w:val="-5"/>
                <w:sz w:val="20"/>
              </w:rPr>
              <w:t xml:space="preserve"> </w:t>
            </w:r>
            <w:r>
              <w:rPr>
                <w:sz w:val="20"/>
              </w:rPr>
              <w:t>рассуждение</w:t>
            </w:r>
            <w:r>
              <w:rPr>
                <w:spacing w:val="-4"/>
                <w:sz w:val="20"/>
              </w:rPr>
              <w:t xml:space="preserve"> </w:t>
            </w:r>
            <w:r>
              <w:rPr>
                <w:sz w:val="20"/>
              </w:rPr>
              <w:t>на</w:t>
            </w:r>
            <w:r>
              <w:rPr>
                <w:spacing w:val="-1"/>
                <w:sz w:val="20"/>
              </w:rPr>
              <w:t xml:space="preserve"> </w:t>
            </w:r>
            <w:r>
              <w:rPr>
                <w:sz w:val="20"/>
              </w:rPr>
              <w:t>дискуссионную</w:t>
            </w:r>
            <w:r>
              <w:rPr>
                <w:spacing w:val="-4"/>
                <w:sz w:val="20"/>
              </w:rPr>
              <w:t xml:space="preserve"> </w:t>
            </w:r>
            <w:r>
              <w:rPr>
                <w:sz w:val="20"/>
              </w:rPr>
              <w:t>тему;</w:t>
            </w:r>
            <w:r>
              <w:rPr>
                <w:spacing w:val="-5"/>
                <w:sz w:val="20"/>
              </w:rPr>
              <w:t xml:space="preserve"> </w:t>
            </w:r>
            <w:r>
              <w:rPr>
                <w:sz w:val="20"/>
              </w:rPr>
              <w:t>его</w:t>
            </w:r>
            <w:r>
              <w:rPr>
                <w:spacing w:val="-4"/>
                <w:sz w:val="20"/>
              </w:rPr>
              <w:t xml:space="preserve"> </w:t>
            </w:r>
            <w:r>
              <w:rPr>
                <w:sz w:val="20"/>
              </w:rPr>
              <w:t>языковые</w:t>
            </w:r>
            <w:r>
              <w:rPr>
                <w:spacing w:val="-4"/>
                <w:sz w:val="20"/>
              </w:rPr>
              <w:t xml:space="preserve"> </w:t>
            </w:r>
            <w:r>
              <w:rPr>
                <w:sz w:val="20"/>
              </w:rPr>
              <w:t>особенности.</w:t>
            </w:r>
          </w:p>
          <w:p w14:paraId="5A42B105" w14:textId="77777777" w:rsidR="0052501E" w:rsidRDefault="00B0778F">
            <w:pPr>
              <w:pStyle w:val="TableParagraph"/>
              <w:ind w:left="31" w:right="425"/>
              <w:rPr>
                <w:sz w:val="20"/>
              </w:rPr>
            </w:pPr>
            <w:r>
              <w:rPr>
                <w:sz w:val="20"/>
              </w:rPr>
              <w:t>Рассуждение как функционально-смысловой тип речи. Структурные особенности</w:t>
            </w:r>
            <w:r>
              <w:rPr>
                <w:spacing w:val="1"/>
                <w:sz w:val="20"/>
              </w:rPr>
              <w:t xml:space="preserve"> </w:t>
            </w:r>
            <w:r>
              <w:rPr>
                <w:sz w:val="20"/>
              </w:rPr>
              <w:t>текста-рассуждения.</w:t>
            </w:r>
            <w:r>
              <w:rPr>
                <w:spacing w:val="-5"/>
                <w:sz w:val="20"/>
              </w:rPr>
              <w:t xml:space="preserve"> </w:t>
            </w:r>
            <w:r>
              <w:rPr>
                <w:sz w:val="20"/>
              </w:rPr>
              <w:t>Смысловой</w:t>
            </w:r>
            <w:r>
              <w:rPr>
                <w:spacing w:val="-5"/>
                <w:sz w:val="20"/>
              </w:rPr>
              <w:t xml:space="preserve"> </w:t>
            </w:r>
            <w:r>
              <w:rPr>
                <w:sz w:val="20"/>
              </w:rPr>
              <w:t>анализ</w:t>
            </w:r>
            <w:r>
              <w:rPr>
                <w:spacing w:val="-5"/>
                <w:sz w:val="20"/>
              </w:rPr>
              <w:t xml:space="preserve"> </w:t>
            </w:r>
            <w:r>
              <w:rPr>
                <w:sz w:val="20"/>
              </w:rPr>
              <w:t>текста:</w:t>
            </w:r>
            <w:r>
              <w:rPr>
                <w:spacing w:val="-5"/>
                <w:sz w:val="20"/>
              </w:rPr>
              <w:t xml:space="preserve"> </w:t>
            </w:r>
            <w:r>
              <w:rPr>
                <w:sz w:val="20"/>
              </w:rPr>
              <w:t>его</w:t>
            </w:r>
            <w:r>
              <w:rPr>
                <w:spacing w:val="-3"/>
                <w:sz w:val="20"/>
              </w:rPr>
              <w:t xml:space="preserve"> </w:t>
            </w:r>
            <w:r>
              <w:rPr>
                <w:sz w:val="20"/>
              </w:rPr>
              <w:t>композиционных</w:t>
            </w:r>
            <w:r>
              <w:rPr>
                <w:spacing w:val="-6"/>
                <w:sz w:val="20"/>
              </w:rPr>
              <w:t xml:space="preserve"> </w:t>
            </w:r>
            <w:r>
              <w:rPr>
                <w:sz w:val="20"/>
              </w:rPr>
              <w:t>особенностей,</w:t>
            </w:r>
          </w:p>
          <w:p w14:paraId="4B8DE48F" w14:textId="77777777" w:rsidR="0052501E" w:rsidRDefault="00B0778F">
            <w:pPr>
              <w:pStyle w:val="TableParagraph"/>
              <w:spacing w:before="1"/>
              <w:ind w:left="31"/>
              <w:rPr>
                <w:sz w:val="20"/>
              </w:rPr>
            </w:pPr>
            <w:r>
              <w:rPr>
                <w:sz w:val="20"/>
              </w:rPr>
              <w:t>микротем</w:t>
            </w:r>
            <w:r>
              <w:rPr>
                <w:spacing w:val="-2"/>
                <w:sz w:val="20"/>
              </w:rPr>
              <w:t xml:space="preserve"> </w:t>
            </w:r>
            <w:r>
              <w:rPr>
                <w:sz w:val="20"/>
              </w:rPr>
              <w:t>и</w:t>
            </w:r>
            <w:r>
              <w:rPr>
                <w:spacing w:val="-3"/>
                <w:sz w:val="20"/>
              </w:rPr>
              <w:t xml:space="preserve"> </w:t>
            </w:r>
            <w:r>
              <w:rPr>
                <w:sz w:val="20"/>
              </w:rPr>
              <w:t>абзацев,</w:t>
            </w:r>
            <w:r>
              <w:rPr>
                <w:spacing w:val="-3"/>
                <w:sz w:val="20"/>
              </w:rPr>
              <w:t xml:space="preserve"> </w:t>
            </w:r>
            <w:r>
              <w:rPr>
                <w:sz w:val="20"/>
              </w:rPr>
              <w:t>способов</w:t>
            </w:r>
            <w:r>
              <w:rPr>
                <w:spacing w:val="-3"/>
                <w:sz w:val="20"/>
              </w:rPr>
              <w:t xml:space="preserve"> </w:t>
            </w:r>
            <w:r>
              <w:rPr>
                <w:sz w:val="20"/>
              </w:rPr>
              <w:t>и</w:t>
            </w:r>
            <w:r>
              <w:rPr>
                <w:spacing w:val="-4"/>
                <w:sz w:val="20"/>
              </w:rPr>
              <w:t xml:space="preserve"> </w:t>
            </w:r>
            <w:r>
              <w:rPr>
                <w:sz w:val="20"/>
              </w:rPr>
              <w:t>средств</w:t>
            </w:r>
            <w:r>
              <w:rPr>
                <w:spacing w:val="-4"/>
                <w:sz w:val="20"/>
              </w:rPr>
              <w:t xml:space="preserve"> </w:t>
            </w:r>
            <w:r>
              <w:rPr>
                <w:sz w:val="20"/>
              </w:rPr>
              <w:t>связи</w:t>
            </w:r>
            <w:r>
              <w:rPr>
                <w:spacing w:val="-2"/>
                <w:sz w:val="20"/>
              </w:rPr>
              <w:t xml:space="preserve"> </w:t>
            </w:r>
            <w:r>
              <w:rPr>
                <w:sz w:val="20"/>
              </w:rPr>
              <w:t>предложений</w:t>
            </w:r>
            <w:r>
              <w:rPr>
                <w:spacing w:val="-3"/>
                <w:sz w:val="20"/>
              </w:rPr>
              <w:t xml:space="preserve"> </w:t>
            </w:r>
            <w:r>
              <w:rPr>
                <w:sz w:val="20"/>
              </w:rPr>
              <w:t>в</w:t>
            </w:r>
            <w:r>
              <w:rPr>
                <w:spacing w:val="-4"/>
                <w:sz w:val="20"/>
              </w:rPr>
              <w:t xml:space="preserve"> </w:t>
            </w:r>
            <w:r>
              <w:rPr>
                <w:sz w:val="20"/>
              </w:rPr>
              <w:t>тексте;</w:t>
            </w:r>
            <w:r>
              <w:rPr>
                <w:spacing w:val="-1"/>
                <w:sz w:val="20"/>
              </w:rPr>
              <w:t xml:space="preserve"> </w:t>
            </w:r>
            <w:r>
              <w:rPr>
                <w:sz w:val="20"/>
              </w:rPr>
              <w:t>использование</w:t>
            </w:r>
            <w:r>
              <w:rPr>
                <w:spacing w:val="-47"/>
                <w:sz w:val="20"/>
              </w:rPr>
              <w:t xml:space="preserve"> </w:t>
            </w:r>
            <w:r>
              <w:rPr>
                <w:sz w:val="20"/>
              </w:rPr>
              <w:t>языковых</w:t>
            </w:r>
            <w:r>
              <w:rPr>
                <w:spacing w:val="-2"/>
                <w:sz w:val="20"/>
              </w:rPr>
              <w:t xml:space="preserve"> </w:t>
            </w:r>
            <w:r>
              <w:rPr>
                <w:sz w:val="20"/>
              </w:rPr>
              <w:t>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 изученного).</w:t>
            </w:r>
          </w:p>
        </w:tc>
      </w:tr>
      <w:tr w:rsidR="0052501E" w14:paraId="0B2571BF" w14:textId="77777777">
        <w:trPr>
          <w:trHeight w:val="962"/>
        </w:trPr>
        <w:tc>
          <w:tcPr>
            <w:tcW w:w="2345" w:type="dxa"/>
          </w:tcPr>
          <w:p w14:paraId="3B2D19D8" w14:textId="77777777" w:rsidR="0052501E" w:rsidRDefault="0052501E">
            <w:pPr>
              <w:pStyle w:val="TableParagraph"/>
              <w:spacing w:before="8"/>
              <w:rPr>
                <w:sz w:val="21"/>
              </w:rPr>
            </w:pPr>
          </w:p>
          <w:p w14:paraId="4C453734" w14:textId="77777777" w:rsidR="0052501E" w:rsidRDefault="00B0778F">
            <w:pPr>
              <w:pStyle w:val="TableParagraph"/>
              <w:ind w:left="27"/>
              <w:rPr>
                <w:sz w:val="20"/>
              </w:rPr>
            </w:pPr>
            <w:r>
              <w:rPr>
                <w:sz w:val="20"/>
              </w:rPr>
              <w:t>Функциональные</w:t>
            </w:r>
          </w:p>
          <w:p w14:paraId="1663A786" w14:textId="77777777" w:rsidR="0052501E" w:rsidRDefault="00B0778F">
            <w:pPr>
              <w:pStyle w:val="TableParagraph"/>
              <w:ind w:left="27"/>
              <w:rPr>
                <w:sz w:val="20"/>
              </w:rPr>
            </w:pPr>
            <w:r>
              <w:rPr>
                <w:sz w:val="20"/>
              </w:rPr>
              <w:t>разновидности</w:t>
            </w:r>
            <w:r>
              <w:rPr>
                <w:spacing w:val="-4"/>
                <w:sz w:val="20"/>
              </w:rPr>
              <w:t xml:space="preserve"> </w:t>
            </w:r>
            <w:r>
              <w:rPr>
                <w:sz w:val="20"/>
              </w:rPr>
              <w:t>языка.</w:t>
            </w:r>
          </w:p>
        </w:tc>
        <w:tc>
          <w:tcPr>
            <w:tcW w:w="7653" w:type="dxa"/>
          </w:tcPr>
          <w:p w14:paraId="081E8D29" w14:textId="77777777" w:rsidR="0052501E" w:rsidRDefault="00B0778F">
            <w:pPr>
              <w:pStyle w:val="TableParagraph"/>
              <w:spacing w:before="19"/>
              <w:ind w:left="31" w:right="91"/>
              <w:rPr>
                <w:sz w:val="20"/>
              </w:rPr>
            </w:pPr>
            <w:r>
              <w:rPr>
                <w:sz w:val="20"/>
              </w:rPr>
              <w:t>Понятие о функциональных разновидностях языка: разговорная речь, функциональные</w:t>
            </w:r>
            <w:r>
              <w:rPr>
                <w:spacing w:val="-47"/>
                <w:sz w:val="20"/>
              </w:rPr>
              <w:t xml:space="preserve"> </w:t>
            </w:r>
            <w:r>
              <w:rPr>
                <w:sz w:val="20"/>
              </w:rPr>
              <w:t>стили</w:t>
            </w:r>
            <w:r>
              <w:rPr>
                <w:spacing w:val="-3"/>
                <w:sz w:val="20"/>
              </w:rPr>
              <w:t xml:space="preserve"> </w:t>
            </w:r>
            <w:r>
              <w:rPr>
                <w:sz w:val="20"/>
              </w:rPr>
              <w:t>(научный,</w:t>
            </w:r>
            <w:r>
              <w:rPr>
                <w:spacing w:val="-2"/>
                <w:sz w:val="20"/>
              </w:rPr>
              <w:t xml:space="preserve"> </w:t>
            </w:r>
            <w:r>
              <w:rPr>
                <w:sz w:val="20"/>
              </w:rPr>
              <w:t>публицистический,</w:t>
            </w:r>
            <w:r>
              <w:rPr>
                <w:spacing w:val="-3"/>
                <w:sz w:val="20"/>
              </w:rPr>
              <w:t xml:space="preserve"> </w:t>
            </w:r>
            <w:r>
              <w:rPr>
                <w:sz w:val="20"/>
              </w:rPr>
              <w:t>официально-деловой),</w:t>
            </w:r>
            <w:r>
              <w:rPr>
                <w:spacing w:val="-2"/>
                <w:sz w:val="20"/>
              </w:rPr>
              <w:t xml:space="preserve"> </w:t>
            </w:r>
            <w:r>
              <w:rPr>
                <w:sz w:val="20"/>
              </w:rPr>
              <w:t>язык</w:t>
            </w:r>
            <w:r>
              <w:rPr>
                <w:spacing w:val="-3"/>
                <w:sz w:val="20"/>
              </w:rPr>
              <w:t xml:space="preserve"> </w:t>
            </w:r>
            <w:r>
              <w:rPr>
                <w:sz w:val="20"/>
              </w:rPr>
              <w:t>художественной</w:t>
            </w:r>
          </w:p>
          <w:p w14:paraId="171A0A54" w14:textId="77777777" w:rsidR="0052501E" w:rsidRDefault="00B0778F">
            <w:pPr>
              <w:pStyle w:val="TableParagraph"/>
              <w:spacing w:before="1" w:line="229" w:lineRule="exact"/>
              <w:ind w:left="31"/>
              <w:rPr>
                <w:sz w:val="20"/>
              </w:rPr>
            </w:pPr>
            <w:r>
              <w:rPr>
                <w:sz w:val="20"/>
              </w:rPr>
              <w:t>литературы.</w:t>
            </w:r>
          </w:p>
          <w:p w14:paraId="5D0B0757" w14:textId="77777777" w:rsidR="0052501E" w:rsidRDefault="00B0778F">
            <w:pPr>
              <w:pStyle w:val="TableParagraph"/>
              <w:spacing w:line="229" w:lineRule="exact"/>
              <w:ind w:left="31"/>
              <w:rPr>
                <w:sz w:val="20"/>
              </w:rPr>
            </w:pPr>
            <w:r>
              <w:rPr>
                <w:sz w:val="20"/>
              </w:rPr>
              <w:t>Публицистический</w:t>
            </w:r>
            <w:r>
              <w:rPr>
                <w:spacing w:val="-6"/>
                <w:sz w:val="20"/>
              </w:rPr>
              <w:t xml:space="preserve"> </w:t>
            </w:r>
            <w:r>
              <w:rPr>
                <w:sz w:val="20"/>
              </w:rPr>
              <w:t>стиль.</w:t>
            </w:r>
            <w:r>
              <w:rPr>
                <w:spacing w:val="-5"/>
                <w:sz w:val="20"/>
              </w:rPr>
              <w:t xml:space="preserve"> </w:t>
            </w:r>
            <w:r>
              <w:rPr>
                <w:sz w:val="20"/>
              </w:rPr>
              <w:t>Сфера</w:t>
            </w:r>
            <w:r>
              <w:rPr>
                <w:spacing w:val="-4"/>
                <w:sz w:val="20"/>
              </w:rPr>
              <w:t xml:space="preserve"> </w:t>
            </w:r>
            <w:r>
              <w:rPr>
                <w:sz w:val="20"/>
              </w:rPr>
              <w:t>употребления,</w:t>
            </w:r>
            <w:r>
              <w:rPr>
                <w:spacing w:val="-5"/>
                <w:sz w:val="20"/>
              </w:rPr>
              <w:t xml:space="preserve"> </w:t>
            </w:r>
            <w:r>
              <w:rPr>
                <w:sz w:val="20"/>
              </w:rPr>
              <w:t>функции,</w:t>
            </w:r>
            <w:r>
              <w:rPr>
                <w:spacing w:val="-4"/>
                <w:sz w:val="20"/>
              </w:rPr>
              <w:t xml:space="preserve"> </w:t>
            </w:r>
            <w:r>
              <w:rPr>
                <w:sz w:val="20"/>
              </w:rPr>
              <w:t>языковые</w:t>
            </w:r>
            <w:r>
              <w:rPr>
                <w:spacing w:val="-5"/>
                <w:sz w:val="20"/>
              </w:rPr>
              <w:t xml:space="preserve"> </w:t>
            </w:r>
            <w:r>
              <w:rPr>
                <w:sz w:val="20"/>
              </w:rPr>
              <w:t>особенности.</w:t>
            </w:r>
          </w:p>
        </w:tc>
      </w:tr>
    </w:tbl>
    <w:p w14:paraId="36895765" w14:textId="77777777" w:rsidR="0052501E" w:rsidRDefault="0052501E">
      <w:pPr>
        <w:spacing w:line="229" w:lineRule="exact"/>
        <w:rPr>
          <w:sz w:val="20"/>
        </w:rPr>
        <w:sectPr w:rsidR="0052501E">
          <w:pgSz w:w="11910" w:h="16840"/>
          <w:pgMar w:top="84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0D02782E" w14:textId="77777777">
        <w:trPr>
          <w:trHeight w:val="952"/>
        </w:trPr>
        <w:tc>
          <w:tcPr>
            <w:tcW w:w="2345" w:type="dxa"/>
            <w:tcBorders>
              <w:bottom w:val="double" w:sz="2" w:space="0" w:color="000000"/>
            </w:tcBorders>
          </w:tcPr>
          <w:p w14:paraId="4DEAA192" w14:textId="77777777" w:rsidR="0052501E" w:rsidRDefault="0052501E">
            <w:pPr>
              <w:pStyle w:val="TableParagraph"/>
              <w:rPr>
                <w:sz w:val="18"/>
              </w:rPr>
            </w:pPr>
          </w:p>
        </w:tc>
        <w:tc>
          <w:tcPr>
            <w:tcW w:w="7653" w:type="dxa"/>
            <w:tcBorders>
              <w:bottom w:val="double" w:sz="2" w:space="0" w:color="000000"/>
            </w:tcBorders>
          </w:tcPr>
          <w:p w14:paraId="3D453CC0" w14:textId="77777777" w:rsidR="0052501E" w:rsidRDefault="00B0778F">
            <w:pPr>
              <w:pStyle w:val="TableParagraph"/>
              <w:spacing w:before="8"/>
              <w:ind w:left="31"/>
              <w:rPr>
                <w:sz w:val="20"/>
              </w:rPr>
            </w:pPr>
            <w:r>
              <w:rPr>
                <w:sz w:val="20"/>
              </w:rPr>
              <w:t>Жанры</w:t>
            </w:r>
            <w:r>
              <w:rPr>
                <w:spacing w:val="-5"/>
                <w:sz w:val="20"/>
              </w:rPr>
              <w:t xml:space="preserve"> </w:t>
            </w:r>
            <w:r>
              <w:rPr>
                <w:sz w:val="20"/>
              </w:rPr>
              <w:t>публицистического</w:t>
            </w:r>
            <w:r>
              <w:rPr>
                <w:spacing w:val="-2"/>
                <w:sz w:val="20"/>
              </w:rPr>
              <w:t xml:space="preserve"> </w:t>
            </w:r>
            <w:r>
              <w:rPr>
                <w:sz w:val="20"/>
              </w:rPr>
              <w:t>стиля</w:t>
            </w:r>
            <w:r>
              <w:rPr>
                <w:spacing w:val="-5"/>
                <w:sz w:val="20"/>
              </w:rPr>
              <w:t xml:space="preserve"> </w:t>
            </w:r>
            <w:r>
              <w:rPr>
                <w:sz w:val="20"/>
              </w:rPr>
              <w:t>(репортаж,</w:t>
            </w:r>
            <w:r>
              <w:rPr>
                <w:spacing w:val="-5"/>
                <w:sz w:val="20"/>
              </w:rPr>
              <w:t xml:space="preserve"> </w:t>
            </w:r>
            <w:r>
              <w:rPr>
                <w:sz w:val="20"/>
              </w:rPr>
              <w:t>заметка,</w:t>
            </w:r>
            <w:r>
              <w:rPr>
                <w:spacing w:val="-2"/>
                <w:sz w:val="20"/>
              </w:rPr>
              <w:t xml:space="preserve"> </w:t>
            </w:r>
            <w:r>
              <w:rPr>
                <w:sz w:val="20"/>
              </w:rPr>
              <w:t>интервью).</w:t>
            </w:r>
          </w:p>
          <w:p w14:paraId="24385C02" w14:textId="77777777" w:rsidR="0052501E" w:rsidRDefault="00B0778F">
            <w:pPr>
              <w:pStyle w:val="TableParagraph"/>
              <w:ind w:left="31" w:right="154"/>
              <w:rPr>
                <w:sz w:val="20"/>
              </w:rPr>
            </w:pPr>
            <w:r>
              <w:rPr>
                <w:sz w:val="20"/>
              </w:rPr>
              <w:t>Употребление</w:t>
            </w:r>
            <w:r>
              <w:rPr>
                <w:spacing w:val="-4"/>
                <w:sz w:val="20"/>
              </w:rPr>
              <w:t xml:space="preserve"> </w:t>
            </w:r>
            <w:r>
              <w:rPr>
                <w:sz w:val="20"/>
              </w:rPr>
              <w:t>языковых</w:t>
            </w:r>
            <w:r>
              <w:rPr>
                <w:spacing w:val="-3"/>
                <w:sz w:val="20"/>
              </w:rPr>
              <w:t xml:space="preserve"> </w:t>
            </w:r>
            <w:r>
              <w:rPr>
                <w:sz w:val="20"/>
              </w:rPr>
              <w:t>средств</w:t>
            </w:r>
            <w:r>
              <w:rPr>
                <w:spacing w:val="-5"/>
                <w:sz w:val="20"/>
              </w:rPr>
              <w:t xml:space="preserve"> </w:t>
            </w:r>
            <w:r>
              <w:rPr>
                <w:sz w:val="20"/>
              </w:rPr>
              <w:t>выразительности</w:t>
            </w:r>
            <w:r>
              <w:rPr>
                <w:spacing w:val="-5"/>
                <w:sz w:val="20"/>
              </w:rPr>
              <w:t xml:space="preserve"> </w:t>
            </w:r>
            <w:r>
              <w:rPr>
                <w:sz w:val="20"/>
              </w:rPr>
              <w:t>в</w:t>
            </w:r>
            <w:r>
              <w:rPr>
                <w:spacing w:val="-5"/>
                <w:sz w:val="20"/>
              </w:rPr>
              <w:t xml:space="preserve"> </w:t>
            </w:r>
            <w:r>
              <w:rPr>
                <w:sz w:val="20"/>
              </w:rPr>
              <w:t>текстах</w:t>
            </w:r>
            <w:r>
              <w:rPr>
                <w:spacing w:val="-3"/>
                <w:sz w:val="20"/>
              </w:rPr>
              <w:t xml:space="preserve"> </w:t>
            </w:r>
            <w:r>
              <w:rPr>
                <w:sz w:val="20"/>
              </w:rPr>
              <w:t>публицистического</w:t>
            </w:r>
            <w:r>
              <w:rPr>
                <w:spacing w:val="-3"/>
                <w:sz w:val="20"/>
              </w:rPr>
              <w:t xml:space="preserve"> </w:t>
            </w:r>
            <w:r>
              <w:rPr>
                <w:sz w:val="20"/>
              </w:rPr>
              <w:t>стиля.</w:t>
            </w:r>
            <w:r>
              <w:rPr>
                <w:spacing w:val="-47"/>
                <w:sz w:val="20"/>
              </w:rPr>
              <w:t xml:space="preserve"> </w:t>
            </w:r>
            <w:r>
              <w:rPr>
                <w:sz w:val="20"/>
              </w:rPr>
              <w:t>Официально-деловой</w:t>
            </w:r>
            <w:r>
              <w:rPr>
                <w:spacing w:val="-5"/>
                <w:sz w:val="20"/>
              </w:rPr>
              <w:t xml:space="preserve"> </w:t>
            </w:r>
            <w:r>
              <w:rPr>
                <w:sz w:val="20"/>
              </w:rPr>
              <w:t>стиль. Сфера</w:t>
            </w:r>
            <w:r>
              <w:rPr>
                <w:spacing w:val="-1"/>
                <w:sz w:val="20"/>
              </w:rPr>
              <w:t xml:space="preserve"> </w:t>
            </w:r>
            <w:r>
              <w:rPr>
                <w:sz w:val="20"/>
              </w:rPr>
              <w:t>употребления,</w:t>
            </w:r>
            <w:r>
              <w:rPr>
                <w:spacing w:val="-3"/>
                <w:sz w:val="20"/>
              </w:rPr>
              <w:t xml:space="preserve"> </w:t>
            </w:r>
            <w:r>
              <w:rPr>
                <w:sz w:val="20"/>
              </w:rPr>
              <w:t>функции,</w:t>
            </w:r>
            <w:r>
              <w:rPr>
                <w:spacing w:val="-3"/>
                <w:sz w:val="20"/>
              </w:rPr>
              <w:t xml:space="preserve"> </w:t>
            </w:r>
            <w:r>
              <w:rPr>
                <w:sz w:val="20"/>
              </w:rPr>
              <w:t>языковые</w:t>
            </w:r>
            <w:r>
              <w:rPr>
                <w:spacing w:val="-3"/>
                <w:sz w:val="20"/>
              </w:rPr>
              <w:t xml:space="preserve"> </w:t>
            </w:r>
            <w:r>
              <w:rPr>
                <w:sz w:val="20"/>
              </w:rPr>
              <w:t>особенности.</w:t>
            </w:r>
          </w:p>
          <w:p w14:paraId="212E6C6E" w14:textId="77777777" w:rsidR="0052501E" w:rsidRDefault="00B0778F">
            <w:pPr>
              <w:pStyle w:val="TableParagraph"/>
              <w:spacing w:before="1"/>
              <w:ind w:left="31"/>
              <w:rPr>
                <w:sz w:val="20"/>
              </w:rPr>
            </w:pPr>
            <w:r>
              <w:rPr>
                <w:sz w:val="20"/>
              </w:rPr>
              <w:t>Инструкция.</w:t>
            </w:r>
          </w:p>
        </w:tc>
      </w:tr>
      <w:tr w:rsidR="0052501E" w14:paraId="79261741" w14:textId="77777777">
        <w:trPr>
          <w:trHeight w:val="502"/>
        </w:trPr>
        <w:tc>
          <w:tcPr>
            <w:tcW w:w="2345" w:type="dxa"/>
            <w:tcBorders>
              <w:top w:val="double" w:sz="2" w:space="0" w:color="000000"/>
            </w:tcBorders>
          </w:tcPr>
          <w:p w14:paraId="32C92360" w14:textId="77777777" w:rsidR="0052501E" w:rsidRDefault="00B0778F">
            <w:pPr>
              <w:pStyle w:val="TableParagraph"/>
              <w:spacing w:before="11"/>
              <w:ind w:left="27" w:right="289"/>
              <w:rPr>
                <w:sz w:val="20"/>
              </w:rPr>
            </w:pPr>
            <w:r>
              <w:rPr>
                <w:sz w:val="20"/>
              </w:rPr>
              <w:t>Морфология.</w:t>
            </w:r>
            <w:r>
              <w:rPr>
                <w:spacing w:val="-10"/>
                <w:sz w:val="20"/>
              </w:rPr>
              <w:t xml:space="preserve"> </w:t>
            </w:r>
            <w:r>
              <w:rPr>
                <w:sz w:val="20"/>
              </w:rPr>
              <w:t>Культура</w:t>
            </w:r>
            <w:r>
              <w:rPr>
                <w:spacing w:val="-47"/>
                <w:sz w:val="20"/>
              </w:rPr>
              <w:t xml:space="preserve"> </w:t>
            </w:r>
            <w:r>
              <w:rPr>
                <w:sz w:val="20"/>
              </w:rPr>
              <w:t>речи.</w:t>
            </w:r>
          </w:p>
        </w:tc>
        <w:tc>
          <w:tcPr>
            <w:tcW w:w="7653" w:type="dxa"/>
            <w:tcBorders>
              <w:top w:val="double" w:sz="2" w:space="0" w:color="000000"/>
            </w:tcBorders>
          </w:tcPr>
          <w:p w14:paraId="695EE939" w14:textId="77777777" w:rsidR="0052501E" w:rsidRDefault="00B0778F">
            <w:pPr>
              <w:pStyle w:val="TableParagraph"/>
              <w:spacing w:before="127"/>
              <w:ind w:left="31"/>
              <w:rPr>
                <w:sz w:val="20"/>
              </w:rPr>
            </w:pPr>
            <w:r>
              <w:rPr>
                <w:sz w:val="20"/>
              </w:rPr>
              <w:t>Морфология</w:t>
            </w:r>
            <w:r>
              <w:rPr>
                <w:spacing w:val="-4"/>
                <w:sz w:val="20"/>
              </w:rPr>
              <w:t xml:space="preserve"> </w:t>
            </w:r>
            <w:r>
              <w:rPr>
                <w:sz w:val="20"/>
              </w:rPr>
              <w:t>как</w:t>
            </w:r>
            <w:r>
              <w:rPr>
                <w:spacing w:val="-3"/>
                <w:sz w:val="20"/>
              </w:rPr>
              <w:t xml:space="preserve"> </w:t>
            </w:r>
            <w:r>
              <w:rPr>
                <w:sz w:val="20"/>
              </w:rPr>
              <w:t>раздел</w:t>
            </w:r>
            <w:r>
              <w:rPr>
                <w:spacing w:val="-3"/>
                <w:sz w:val="20"/>
              </w:rPr>
              <w:t xml:space="preserve"> </w:t>
            </w:r>
            <w:r>
              <w:rPr>
                <w:sz w:val="20"/>
              </w:rPr>
              <w:t>науки</w:t>
            </w:r>
            <w:r>
              <w:rPr>
                <w:spacing w:val="-3"/>
                <w:sz w:val="20"/>
              </w:rPr>
              <w:t xml:space="preserve"> </w:t>
            </w:r>
            <w:r>
              <w:rPr>
                <w:sz w:val="20"/>
              </w:rPr>
              <w:t>о</w:t>
            </w:r>
            <w:r>
              <w:rPr>
                <w:spacing w:val="-2"/>
                <w:sz w:val="20"/>
              </w:rPr>
              <w:t xml:space="preserve"> </w:t>
            </w:r>
            <w:r>
              <w:rPr>
                <w:sz w:val="20"/>
              </w:rPr>
              <w:t>языке</w:t>
            </w:r>
            <w:r>
              <w:rPr>
                <w:spacing w:val="-2"/>
                <w:sz w:val="20"/>
              </w:rPr>
              <w:t xml:space="preserve"> </w:t>
            </w:r>
            <w:r>
              <w:rPr>
                <w:sz w:val="20"/>
              </w:rPr>
              <w:t>(обобщение).</w:t>
            </w:r>
          </w:p>
        </w:tc>
      </w:tr>
      <w:tr w:rsidR="0052501E" w14:paraId="4C5D0A3F" w14:textId="77777777">
        <w:trPr>
          <w:trHeight w:val="3961"/>
        </w:trPr>
        <w:tc>
          <w:tcPr>
            <w:tcW w:w="2345" w:type="dxa"/>
          </w:tcPr>
          <w:p w14:paraId="455719DD" w14:textId="77777777" w:rsidR="0052501E" w:rsidRDefault="0052501E">
            <w:pPr>
              <w:pStyle w:val="TableParagraph"/>
            </w:pPr>
          </w:p>
          <w:p w14:paraId="398819DD" w14:textId="77777777" w:rsidR="0052501E" w:rsidRDefault="0052501E">
            <w:pPr>
              <w:pStyle w:val="TableParagraph"/>
            </w:pPr>
          </w:p>
          <w:p w14:paraId="35550050" w14:textId="77777777" w:rsidR="0052501E" w:rsidRDefault="0052501E">
            <w:pPr>
              <w:pStyle w:val="TableParagraph"/>
            </w:pPr>
          </w:p>
          <w:p w14:paraId="18F9CC6A" w14:textId="77777777" w:rsidR="0052501E" w:rsidRDefault="0052501E">
            <w:pPr>
              <w:pStyle w:val="TableParagraph"/>
            </w:pPr>
          </w:p>
          <w:p w14:paraId="4223BFB2" w14:textId="77777777" w:rsidR="0052501E" w:rsidRDefault="0052501E">
            <w:pPr>
              <w:pStyle w:val="TableParagraph"/>
            </w:pPr>
          </w:p>
          <w:p w14:paraId="707DEA8D" w14:textId="77777777" w:rsidR="0052501E" w:rsidRDefault="0052501E">
            <w:pPr>
              <w:pStyle w:val="TableParagraph"/>
            </w:pPr>
          </w:p>
          <w:p w14:paraId="299C09BA" w14:textId="77777777" w:rsidR="0052501E" w:rsidRDefault="0052501E">
            <w:pPr>
              <w:pStyle w:val="TableParagraph"/>
              <w:spacing w:before="8"/>
              <w:rPr>
                <w:sz w:val="29"/>
              </w:rPr>
            </w:pPr>
          </w:p>
          <w:p w14:paraId="622DEAA0" w14:textId="77777777" w:rsidR="0052501E" w:rsidRDefault="00B0778F">
            <w:pPr>
              <w:pStyle w:val="TableParagraph"/>
              <w:ind w:left="27"/>
              <w:rPr>
                <w:sz w:val="20"/>
              </w:rPr>
            </w:pPr>
            <w:r>
              <w:rPr>
                <w:sz w:val="20"/>
              </w:rPr>
              <w:t>Причастие.</w:t>
            </w:r>
          </w:p>
        </w:tc>
        <w:tc>
          <w:tcPr>
            <w:tcW w:w="7653" w:type="dxa"/>
          </w:tcPr>
          <w:p w14:paraId="168EF5F6" w14:textId="77777777" w:rsidR="0052501E" w:rsidRDefault="00B0778F">
            <w:pPr>
              <w:pStyle w:val="TableParagraph"/>
              <w:spacing w:before="19"/>
              <w:ind w:left="31"/>
              <w:rPr>
                <w:sz w:val="20"/>
              </w:rPr>
            </w:pPr>
            <w:r>
              <w:rPr>
                <w:sz w:val="20"/>
              </w:rPr>
              <w:t>Причастия</w:t>
            </w:r>
            <w:r>
              <w:rPr>
                <w:spacing w:val="-4"/>
                <w:sz w:val="20"/>
              </w:rPr>
              <w:t xml:space="preserve"> </w:t>
            </w:r>
            <w:r>
              <w:rPr>
                <w:sz w:val="20"/>
              </w:rPr>
              <w:t>как</w:t>
            </w:r>
            <w:r>
              <w:rPr>
                <w:spacing w:val="-3"/>
                <w:sz w:val="20"/>
              </w:rPr>
              <w:t xml:space="preserve"> </w:t>
            </w:r>
            <w:r>
              <w:rPr>
                <w:sz w:val="20"/>
              </w:rPr>
              <w:t>особая</w:t>
            </w:r>
            <w:r>
              <w:rPr>
                <w:spacing w:val="-4"/>
                <w:sz w:val="20"/>
              </w:rPr>
              <w:t xml:space="preserve"> </w:t>
            </w:r>
            <w:r>
              <w:rPr>
                <w:sz w:val="20"/>
              </w:rPr>
              <w:t>группа</w:t>
            </w:r>
            <w:r>
              <w:rPr>
                <w:spacing w:val="-3"/>
                <w:sz w:val="20"/>
              </w:rPr>
              <w:t xml:space="preserve"> </w:t>
            </w:r>
            <w:r>
              <w:rPr>
                <w:sz w:val="20"/>
              </w:rPr>
              <w:t>слов.</w:t>
            </w:r>
            <w:r>
              <w:rPr>
                <w:spacing w:val="-2"/>
                <w:sz w:val="20"/>
              </w:rPr>
              <w:t xml:space="preserve"> </w:t>
            </w:r>
            <w:r>
              <w:rPr>
                <w:sz w:val="20"/>
              </w:rPr>
              <w:t>Признаки</w:t>
            </w:r>
            <w:r>
              <w:rPr>
                <w:spacing w:val="-4"/>
                <w:sz w:val="20"/>
              </w:rPr>
              <w:t xml:space="preserve"> </w:t>
            </w:r>
            <w:r>
              <w:rPr>
                <w:sz w:val="20"/>
              </w:rPr>
              <w:t>глагола</w:t>
            </w:r>
            <w:r>
              <w:rPr>
                <w:spacing w:val="1"/>
                <w:sz w:val="20"/>
              </w:rPr>
              <w:t xml:space="preserve"> </w:t>
            </w:r>
            <w:r>
              <w:rPr>
                <w:sz w:val="20"/>
              </w:rPr>
              <w:t>и</w:t>
            </w:r>
            <w:r>
              <w:rPr>
                <w:spacing w:val="-4"/>
                <w:sz w:val="20"/>
              </w:rPr>
              <w:t xml:space="preserve"> </w:t>
            </w:r>
            <w:r>
              <w:rPr>
                <w:sz w:val="20"/>
              </w:rPr>
              <w:t>имени</w:t>
            </w:r>
            <w:r>
              <w:rPr>
                <w:spacing w:val="-3"/>
                <w:sz w:val="20"/>
              </w:rPr>
              <w:t xml:space="preserve"> </w:t>
            </w:r>
            <w:r>
              <w:rPr>
                <w:sz w:val="20"/>
              </w:rPr>
              <w:t>прилагательного</w:t>
            </w:r>
            <w:r>
              <w:rPr>
                <w:spacing w:val="-2"/>
                <w:sz w:val="20"/>
              </w:rPr>
              <w:t xml:space="preserve"> </w:t>
            </w:r>
            <w:r>
              <w:rPr>
                <w:sz w:val="20"/>
              </w:rPr>
              <w:t>в</w:t>
            </w:r>
            <w:r>
              <w:rPr>
                <w:spacing w:val="-47"/>
                <w:sz w:val="20"/>
              </w:rPr>
              <w:t xml:space="preserve"> </w:t>
            </w:r>
            <w:r>
              <w:rPr>
                <w:sz w:val="20"/>
              </w:rPr>
              <w:t>причастии.</w:t>
            </w:r>
          </w:p>
          <w:p w14:paraId="057E9F2F" w14:textId="77777777" w:rsidR="0052501E" w:rsidRDefault="00B0778F">
            <w:pPr>
              <w:pStyle w:val="TableParagraph"/>
              <w:spacing w:before="1"/>
              <w:ind w:left="31"/>
              <w:rPr>
                <w:sz w:val="20"/>
              </w:rPr>
            </w:pPr>
            <w:r>
              <w:rPr>
                <w:sz w:val="20"/>
              </w:rPr>
              <w:t>Причастия</w:t>
            </w:r>
            <w:r>
              <w:rPr>
                <w:spacing w:val="-5"/>
                <w:sz w:val="20"/>
              </w:rPr>
              <w:t xml:space="preserve"> </w:t>
            </w:r>
            <w:r>
              <w:rPr>
                <w:sz w:val="20"/>
              </w:rPr>
              <w:t>настоящего</w:t>
            </w:r>
            <w:r>
              <w:rPr>
                <w:spacing w:val="-2"/>
                <w:sz w:val="20"/>
              </w:rPr>
              <w:t xml:space="preserve"> </w:t>
            </w:r>
            <w:r>
              <w:rPr>
                <w:sz w:val="20"/>
              </w:rPr>
              <w:t>и</w:t>
            </w:r>
            <w:r>
              <w:rPr>
                <w:spacing w:val="-4"/>
                <w:sz w:val="20"/>
              </w:rPr>
              <w:t xml:space="preserve"> </w:t>
            </w:r>
            <w:r>
              <w:rPr>
                <w:sz w:val="20"/>
              </w:rPr>
              <w:t>прошедшего</w:t>
            </w:r>
            <w:r>
              <w:rPr>
                <w:spacing w:val="-2"/>
                <w:sz w:val="20"/>
              </w:rPr>
              <w:t xml:space="preserve"> </w:t>
            </w:r>
            <w:r>
              <w:rPr>
                <w:sz w:val="20"/>
              </w:rPr>
              <w:t>времени.</w:t>
            </w:r>
          </w:p>
          <w:p w14:paraId="65AD861E" w14:textId="77777777" w:rsidR="0052501E" w:rsidRDefault="00B0778F">
            <w:pPr>
              <w:pStyle w:val="TableParagraph"/>
              <w:ind w:left="31"/>
              <w:rPr>
                <w:sz w:val="20"/>
              </w:rPr>
            </w:pPr>
            <w:r>
              <w:rPr>
                <w:sz w:val="20"/>
              </w:rPr>
              <w:t>Действительные</w:t>
            </w:r>
            <w:r>
              <w:rPr>
                <w:spacing w:val="-2"/>
                <w:sz w:val="20"/>
              </w:rPr>
              <w:t xml:space="preserve"> </w:t>
            </w:r>
            <w:r>
              <w:rPr>
                <w:sz w:val="20"/>
              </w:rPr>
              <w:t>и</w:t>
            </w:r>
            <w:r>
              <w:rPr>
                <w:spacing w:val="-5"/>
                <w:sz w:val="20"/>
              </w:rPr>
              <w:t xml:space="preserve"> </w:t>
            </w:r>
            <w:r>
              <w:rPr>
                <w:sz w:val="20"/>
              </w:rPr>
              <w:t>страдательные</w:t>
            </w:r>
            <w:r>
              <w:rPr>
                <w:spacing w:val="-3"/>
                <w:sz w:val="20"/>
              </w:rPr>
              <w:t xml:space="preserve"> </w:t>
            </w:r>
            <w:r>
              <w:rPr>
                <w:sz w:val="20"/>
              </w:rPr>
              <w:t>причастия.</w:t>
            </w:r>
            <w:r>
              <w:rPr>
                <w:spacing w:val="-4"/>
                <w:sz w:val="20"/>
              </w:rPr>
              <w:t xml:space="preserve"> </w:t>
            </w:r>
            <w:r>
              <w:rPr>
                <w:sz w:val="20"/>
              </w:rPr>
              <w:t>Полные</w:t>
            </w:r>
            <w:r>
              <w:rPr>
                <w:spacing w:val="-2"/>
                <w:sz w:val="20"/>
              </w:rPr>
              <w:t xml:space="preserve"> </w:t>
            </w:r>
            <w:r>
              <w:rPr>
                <w:sz w:val="20"/>
              </w:rPr>
              <w:t>и</w:t>
            </w:r>
            <w:r>
              <w:rPr>
                <w:spacing w:val="-4"/>
                <w:sz w:val="20"/>
              </w:rPr>
              <w:t xml:space="preserve"> </w:t>
            </w:r>
            <w:r>
              <w:rPr>
                <w:sz w:val="20"/>
              </w:rPr>
              <w:t>краткие</w:t>
            </w:r>
            <w:r>
              <w:rPr>
                <w:spacing w:val="-4"/>
                <w:sz w:val="20"/>
              </w:rPr>
              <w:t xml:space="preserve"> </w:t>
            </w:r>
            <w:r>
              <w:rPr>
                <w:sz w:val="20"/>
              </w:rPr>
              <w:t>формы</w:t>
            </w:r>
            <w:r>
              <w:rPr>
                <w:spacing w:val="-4"/>
                <w:sz w:val="20"/>
              </w:rPr>
              <w:t xml:space="preserve"> </w:t>
            </w:r>
            <w:r>
              <w:rPr>
                <w:sz w:val="20"/>
              </w:rPr>
              <w:t>страдательных</w:t>
            </w:r>
            <w:r>
              <w:rPr>
                <w:spacing w:val="-47"/>
                <w:sz w:val="20"/>
              </w:rPr>
              <w:t xml:space="preserve"> </w:t>
            </w:r>
            <w:r>
              <w:rPr>
                <w:sz w:val="20"/>
              </w:rPr>
              <w:t>причастий.</w:t>
            </w:r>
            <w:r>
              <w:rPr>
                <w:spacing w:val="1"/>
                <w:sz w:val="20"/>
              </w:rPr>
              <w:t xml:space="preserve"> </w:t>
            </w:r>
            <w:r>
              <w:rPr>
                <w:sz w:val="20"/>
              </w:rPr>
              <w:t>Склонение</w:t>
            </w:r>
            <w:r>
              <w:rPr>
                <w:spacing w:val="3"/>
                <w:sz w:val="20"/>
              </w:rPr>
              <w:t xml:space="preserve"> </w:t>
            </w:r>
            <w:r>
              <w:rPr>
                <w:sz w:val="20"/>
              </w:rPr>
              <w:t>причастий.</w:t>
            </w:r>
          </w:p>
          <w:p w14:paraId="4CFF2801" w14:textId="77777777" w:rsidR="0052501E" w:rsidRDefault="00B0778F">
            <w:pPr>
              <w:pStyle w:val="TableParagraph"/>
              <w:ind w:left="31" w:right="1040"/>
              <w:rPr>
                <w:sz w:val="20"/>
              </w:rPr>
            </w:pPr>
            <w:r>
              <w:rPr>
                <w:sz w:val="20"/>
              </w:rPr>
              <w:t>Причастие</w:t>
            </w:r>
            <w:r>
              <w:rPr>
                <w:spacing w:val="-2"/>
                <w:sz w:val="20"/>
              </w:rPr>
              <w:t xml:space="preserve"> </w:t>
            </w:r>
            <w:r>
              <w:rPr>
                <w:sz w:val="20"/>
              </w:rPr>
              <w:t>в</w:t>
            </w:r>
            <w:r>
              <w:rPr>
                <w:spacing w:val="-5"/>
                <w:sz w:val="20"/>
              </w:rPr>
              <w:t xml:space="preserve"> </w:t>
            </w:r>
            <w:r>
              <w:rPr>
                <w:sz w:val="20"/>
              </w:rPr>
              <w:t>составе</w:t>
            </w:r>
            <w:r>
              <w:rPr>
                <w:spacing w:val="-5"/>
                <w:sz w:val="20"/>
              </w:rPr>
              <w:t xml:space="preserve"> </w:t>
            </w:r>
            <w:r>
              <w:rPr>
                <w:sz w:val="20"/>
              </w:rPr>
              <w:t>словосочетаний.</w:t>
            </w:r>
            <w:r>
              <w:rPr>
                <w:spacing w:val="-4"/>
                <w:sz w:val="20"/>
              </w:rPr>
              <w:t xml:space="preserve"> </w:t>
            </w:r>
            <w:r>
              <w:rPr>
                <w:sz w:val="20"/>
              </w:rPr>
              <w:t>Причастный</w:t>
            </w:r>
            <w:r>
              <w:rPr>
                <w:spacing w:val="-5"/>
                <w:sz w:val="20"/>
              </w:rPr>
              <w:t xml:space="preserve"> </w:t>
            </w:r>
            <w:r>
              <w:rPr>
                <w:sz w:val="20"/>
              </w:rPr>
              <w:t>оборот.</w:t>
            </w:r>
            <w:r>
              <w:rPr>
                <w:spacing w:val="-47"/>
                <w:sz w:val="20"/>
              </w:rPr>
              <w:t xml:space="preserve"> </w:t>
            </w:r>
            <w:r>
              <w:rPr>
                <w:sz w:val="20"/>
              </w:rPr>
              <w:t>Морфологический</w:t>
            </w:r>
            <w:r>
              <w:rPr>
                <w:spacing w:val="-2"/>
                <w:sz w:val="20"/>
              </w:rPr>
              <w:t xml:space="preserve"> </w:t>
            </w:r>
            <w:r>
              <w:rPr>
                <w:sz w:val="20"/>
              </w:rPr>
              <w:t>анализ</w:t>
            </w:r>
            <w:r>
              <w:rPr>
                <w:spacing w:val="3"/>
                <w:sz w:val="20"/>
              </w:rPr>
              <w:t xml:space="preserve"> </w:t>
            </w:r>
            <w:r>
              <w:rPr>
                <w:sz w:val="20"/>
              </w:rPr>
              <w:t>причастий.</w:t>
            </w:r>
          </w:p>
          <w:p w14:paraId="73AE98E9" w14:textId="77777777" w:rsidR="0052501E" w:rsidRDefault="00B0778F">
            <w:pPr>
              <w:pStyle w:val="TableParagraph"/>
              <w:ind w:left="31"/>
              <w:rPr>
                <w:sz w:val="20"/>
              </w:rPr>
            </w:pPr>
            <w:r>
              <w:rPr>
                <w:sz w:val="20"/>
              </w:rPr>
              <w:t>Употребление</w:t>
            </w:r>
            <w:r>
              <w:rPr>
                <w:spacing w:val="-4"/>
                <w:sz w:val="20"/>
              </w:rPr>
              <w:t xml:space="preserve"> </w:t>
            </w:r>
            <w:r>
              <w:rPr>
                <w:sz w:val="20"/>
              </w:rPr>
              <w:t>причастия</w:t>
            </w:r>
            <w:r>
              <w:rPr>
                <w:spacing w:val="-3"/>
                <w:sz w:val="20"/>
              </w:rPr>
              <w:t xml:space="preserve"> </w:t>
            </w:r>
            <w:r>
              <w:rPr>
                <w:sz w:val="20"/>
              </w:rPr>
              <w:t>в</w:t>
            </w:r>
            <w:r>
              <w:rPr>
                <w:spacing w:val="-4"/>
                <w:sz w:val="20"/>
              </w:rPr>
              <w:t xml:space="preserve"> </w:t>
            </w:r>
            <w:r>
              <w:rPr>
                <w:sz w:val="20"/>
              </w:rPr>
              <w:t>речи.</w:t>
            </w:r>
            <w:r>
              <w:rPr>
                <w:spacing w:val="-4"/>
                <w:sz w:val="20"/>
              </w:rPr>
              <w:t xml:space="preserve"> </w:t>
            </w:r>
            <w:r>
              <w:rPr>
                <w:sz w:val="20"/>
              </w:rPr>
              <w:t>Созвучные</w:t>
            </w:r>
            <w:r>
              <w:rPr>
                <w:spacing w:val="-4"/>
                <w:sz w:val="20"/>
              </w:rPr>
              <w:t xml:space="preserve"> </w:t>
            </w:r>
            <w:r>
              <w:rPr>
                <w:sz w:val="20"/>
              </w:rPr>
              <w:t>причастия</w:t>
            </w:r>
            <w:r>
              <w:rPr>
                <w:spacing w:val="-5"/>
                <w:sz w:val="20"/>
              </w:rPr>
              <w:t xml:space="preserve"> </w:t>
            </w:r>
            <w:r>
              <w:rPr>
                <w:sz w:val="20"/>
              </w:rPr>
              <w:t>и</w:t>
            </w:r>
            <w:r>
              <w:rPr>
                <w:spacing w:val="-3"/>
                <w:sz w:val="20"/>
              </w:rPr>
              <w:t xml:space="preserve"> </w:t>
            </w:r>
            <w:r>
              <w:rPr>
                <w:sz w:val="20"/>
              </w:rPr>
              <w:t>имена</w:t>
            </w:r>
            <w:r>
              <w:rPr>
                <w:spacing w:val="-4"/>
                <w:sz w:val="20"/>
              </w:rPr>
              <w:t xml:space="preserve"> </w:t>
            </w:r>
            <w:r>
              <w:rPr>
                <w:sz w:val="20"/>
              </w:rPr>
              <w:t>прилагательные</w:t>
            </w:r>
          </w:p>
          <w:p w14:paraId="0C2D07BA" w14:textId="77777777" w:rsidR="0052501E" w:rsidRDefault="00B0778F">
            <w:pPr>
              <w:pStyle w:val="TableParagraph"/>
              <w:ind w:left="31" w:right="199"/>
              <w:rPr>
                <w:sz w:val="20"/>
              </w:rPr>
            </w:pPr>
            <w:r>
              <w:rPr>
                <w:sz w:val="20"/>
              </w:rPr>
              <w:t>(висящий - висячий, горящий - горячий). Употребление причастий с суффиксом "-ся".</w:t>
            </w:r>
            <w:r>
              <w:rPr>
                <w:spacing w:val="-47"/>
                <w:sz w:val="20"/>
              </w:rPr>
              <w:t xml:space="preserve"> </w:t>
            </w:r>
            <w:r>
              <w:rPr>
                <w:sz w:val="20"/>
              </w:rPr>
              <w:t>Согласование</w:t>
            </w:r>
            <w:r>
              <w:rPr>
                <w:spacing w:val="2"/>
                <w:sz w:val="20"/>
              </w:rPr>
              <w:t xml:space="preserve"> </w:t>
            </w:r>
            <w:r>
              <w:rPr>
                <w:sz w:val="20"/>
              </w:rPr>
              <w:t>причастий в</w:t>
            </w:r>
            <w:r>
              <w:rPr>
                <w:spacing w:val="-2"/>
                <w:sz w:val="20"/>
              </w:rPr>
              <w:t xml:space="preserve"> </w:t>
            </w:r>
            <w:r>
              <w:rPr>
                <w:sz w:val="20"/>
              </w:rPr>
              <w:t>словосочетаниях</w:t>
            </w:r>
            <w:r>
              <w:rPr>
                <w:spacing w:val="1"/>
                <w:sz w:val="20"/>
              </w:rPr>
              <w:t xml:space="preserve"> </w:t>
            </w:r>
            <w:r>
              <w:rPr>
                <w:sz w:val="20"/>
              </w:rPr>
              <w:t>типа</w:t>
            </w:r>
            <w:r>
              <w:rPr>
                <w:spacing w:val="-1"/>
                <w:sz w:val="20"/>
              </w:rPr>
              <w:t xml:space="preserve"> </w:t>
            </w:r>
            <w:r>
              <w:rPr>
                <w:sz w:val="20"/>
              </w:rPr>
              <w:t>"прич.</w:t>
            </w:r>
            <w:r>
              <w:rPr>
                <w:spacing w:val="-1"/>
                <w:sz w:val="20"/>
              </w:rPr>
              <w:t xml:space="preserve"> </w:t>
            </w:r>
            <w:r>
              <w:rPr>
                <w:sz w:val="20"/>
              </w:rPr>
              <w:t>+</w:t>
            </w:r>
            <w:r>
              <w:rPr>
                <w:spacing w:val="-1"/>
                <w:sz w:val="20"/>
              </w:rPr>
              <w:t xml:space="preserve"> </w:t>
            </w:r>
            <w:r>
              <w:rPr>
                <w:sz w:val="20"/>
              </w:rPr>
              <w:t>сущ.".</w:t>
            </w:r>
          </w:p>
          <w:p w14:paraId="368E1F65" w14:textId="77777777" w:rsidR="0052501E" w:rsidRDefault="00B0778F">
            <w:pPr>
              <w:pStyle w:val="TableParagraph"/>
              <w:spacing w:line="228" w:lineRule="exact"/>
              <w:ind w:left="31"/>
              <w:rPr>
                <w:sz w:val="20"/>
              </w:rPr>
            </w:pPr>
            <w:r>
              <w:rPr>
                <w:sz w:val="20"/>
              </w:rPr>
              <w:t>Ударение</w:t>
            </w:r>
            <w:r>
              <w:rPr>
                <w:spacing w:val="-3"/>
                <w:sz w:val="20"/>
              </w:rPr>
              <w:t xml:space="preserve"> </w:t>
            </w:r>
            <w:r>
              <w:rPr>
                <w:sz w:val="20"/>
              </w:rPr>
              <w:t>в</w:t>
            </w:r>
            <w:r>
              <w:rPr>
                <w:spacing w:val="-1"/>
                <w:sz w:val="20"/>
              </w:rPr>
              <w:t xml:space="preserve"> </w:t>
            </w:r>
            <w:r>
              <w:rPr>
                <w:sz w:val="20"/>
              </w:rPr>
              <w:t>некоторых</w:t>
            </w:r>
            <w:r>
              <w:rPr>
                <w:spacing w:val="-4"/>
                <w:sz w:val="20"/>
              </w:rPr>
              <w:t xml:space="preserve"> </w:t>
            </w:r>
            <w:r>
              <w:rPr>
                <w:sz w:val="20"/>
              </w:rPr>
              <w:t>формах</w:t>
            </w:r>
            <w:r>
              <w:rPr>
                <w:spacing w:val="-4"/>
                <w:sz w:val="20"/>
              </w:rPr>
              <w:t xml:space="preserve"> </w:t>
            </w:r>
            <w:r>
              <w:rPr>
                <w:sz w:val="20"/>
              </w:rPr>
              <w:t>причастий.</w:t>
            </w:r>
          </w:p>
          <w:p w14:paraId="055741B5" w14:textId="77777777" w:rsidR="0052501E" w:rsidRDefault="00B0778F">
            <w:pPr>
              <w:pStyle w:val="TableParagraph"/>
              <w:ind w:left="31" w:right="3495"/>
              <w:rPr>
                <w:sz w:val="20"/>
              </w:rPr>
            </w:pPr>
            <w:r>
              <w:rPr>
                <w:sz w:val="20"/>
              </w:rPr>
              <w:t>Правописание</w:t>
            </w:r>
            <w:r>
              <w:rPr>
                <w:spacing w:val="-5"/>
                <w:sz w:val="20"/>
              </w:rPr>
              <w:t xml:space="preserve"> </w:t>
            </w:r>
            <w:r>
              <w:rPr>
                <w:sz w:val="20"/>
              </w:rPr>
              <w:t>падежных</w:t>
            </w:r>
            <w:r>
              <w:rPr>
                <w:spacing w:val="-8"/>
                <w:sz w:val="20"/>
              </w:rPr>
              <w:t xml:space="preserve"> </w:t>
            </w:r>
            <w:r>
              <w:rPr>
                <w:sz w:val="20"/>
              </w:rPr>
              <w:t>окончаний</w:t>
            </w:r>
            <w:r>
              <w:rPr>
                <w:spacing w:val="-7"/>
                <w:sz w:val="20"/>
              </w:rPr>
              <w:t xml:space="preserve"> </w:t>
            </w:r>
            <w:r>
              <w:rPr>
                <w:sz w:val="20"/>
              </w:rPr>
              <w:t>причастий.</w:t>
            </w:r>
            <w:r>
              <w:rPr>
                <w:spacing w:val="-47"/>
                <w:sz w:val="20"/>
              </w:rPr>
              <w:t xml:space="preserve"> </w:t>
            </w:r>
            <w:r>
              <w:rPr>
                <w:sz w:val="20"/>
              </w:rPr>
              <w:t>Правописание</w:t>
            </w:r>
            <w:r>
              <w:rPr>
                <w:spacing w:val="-4"/>
                <w:sz w:val="20"/>
              </w:rPr>
              <w:t xml:space="preserve"> </w:t>
            </w:r>
            <w:r>
              <w:rPr>
                <w:sz w:val="20"/>
              </w:rPr>
              <w:t>гласных</w:t>
            </w:r>
            <w:r>
              <w:rPr>
                <w:spacing w:val="-5"/>
                <w:sz w:val="20"/>
              </w:rPr>
              <w:t xml:space="preserve"> </w:t>
            </w:r>
            <w:r>
              <w:rPr>
                <w:sz w:val="20"/>
              </w:rPr>
              <w:t>в</w:t>
            </w:r>
            <w:r>
              <w:rPr>
                <w:spacing w:val="-5"/>
                <w:sz w:val="20"/>
              </w:rPr>
              <w:t xml:space="preserve"> </w:t>
            </w:r>
            <w:r>
              <w:rPr>
                <w:sz w:val="20"/>
              </w:rPr>
              <w:t>суффиксах</w:t>
            </w:r>
            <w:r>
              <w:rPr>
                <w:spacing w:val="-5"/>
                <w:sz w:val="20"/>
              </w:rPr>
              <w:t xml:space="preserve"> </w:t>
            </w:r>
            <w:r>
              <w:rPr>
                <w:sz w:val="20"/>
              </w:rPr>
              <w:t>причастий.</w:t>
            </w:r>
          </w:p>
          <w:p w14:paraId="7F807253" w14:textId="77777777" w:rsidR="0052501E" w:rsidRDefault="00B0778F">
            <w:pPr>
              <w:pStyle w:val="TableParagraph"/>
              <w:spacing w:before="1"/>
              <w:ind w:left="31"/>
              <w:rPr>
                <w:sz w:val="20"/>
              </w:rPr>
            </w:pPr>
            <w:r>
              <w:rPr>
                <w:sz w:val="20"/>
              </w:rPr>
              <w:t>Правописание</w:t>
            </w:r>
            <w:r>
              <w:rPr>
                <w:spacing w:val="-3"/>
                <w:sz w:val="20"/>
              </w:rPr>
              <w:t xml:space="preserve"> </w:t>
            </w:r>
            <w:r>
              <w:rPr>
                <w:sz w:val="20"/>
              </w:rPr>
              <w:t>"н"</w:t>
            </w:r>
            <w:r>
              <w:rPr>
                <w:spacing w:val="-1"/>
                <w:sz w:val="20"/>
              </w:rPr>
              <w:t xml:space="preserve"> </w:t>
            </w:r>
            <w:r>
              <w:rPr>
                <w:sz w:val="20"/>
              </w:rPr>
              <w:t>и</w:t>
            </w:r>
            <w:r>
              <w:rPr>
                <w:spacing w:val="-4"/>
                <w:sz w:val="20"/>
              </w:rPr>
              <w:t xml:space="preserve"> </w:t>
            </w:r>
            <w:r>
              <w:rPr>
                <w:sz w:val="20"/>
              </w:rPr>
              <w:t>"нн"</w:t>
            </w:r>
            <w:r>
              <w:rPr>
                <w:spacing w:val="-1"/>
                <w:sz w:val="20"/>
              </w:rPr>
              <w:t xml:space="preserve"> </w:t>
            </w:r>
            <w:r>
              <w:rPr>
                <w:sz w:val="20"/>
              </w:rPr>
              <w:t>в</w:t>
            </w:r>
            <w:r>
              <w:rPr>
                <w:spacing w:val="-3"/>
                <w:sz w:val="20"/>
              </w:rPr>
              <w:t xml:space="preserve"> </w:t>
            </w:r>
            <w:r>
              <w:rPr>
                <w:sz w:val="20"/>
              </w:rPr>
              <w:t>суффиксах</w:t>
            </w:r>
            <w:r>
              <w:rPr>
                <w:spacing w:val="-2"/>
                <w:sz w:val="20"/>
              </w:rPr>
              <w:t xml:space="preserve"> </w:t>
            </w:r>
            <w:r>
              <w:rPr>
                <w:sz w:val="20"/>
              </w:rPr>
              <w:t>причастий</w:t>
            </w:r>
            <w:r>
              <w:rPr>
                <w:spacing w:val="-4"/>
                <w:sz w:val="20"/>
              </w:rPr>
              <w:t xml:space="preserve"> </w:t>
            </w:r>
            <w:r>
              <w:rPr>
                <w:sz w:val="20"/>
              </w:rPr>
              <w:t>и</w:t>
            </w:r>
            <w:r>
              <w:rPr>
                <w:spacing w:val="-3"/>
                <w:sz w:val="20"/>
              </w:rPr>
              <w:t xml:space="preserve"> </w:t>
            </w:r>
            <w:r>
              <w:rPr>
                <w:sz w:val="20"/>
              </w:rPr>
              <w:t>отглагольных</w:t>
            </w:r>
            <w:r>
              <w:rPr>
                <w:spacing w:val="-4"/>
                <w:sz w:val="20"/>
              </w:rPr>
              <w:t xml:space="preserve"> </w:t>
            </w:r>
            <w:r>
              <w:rPr>
                <w:sz w:val="20"/>
              </w:rPr>
              <w:t>имен</w:t>
            </w:r>
            <w:r>
              <w:rPr>
                <w:spacing w:val="-2"/>
                <w:sz w:val="20"/>
              </w:rPr>
              <w:t xml:space="preserve"> </w:t>
            </w:r>
            <w:r>
              <w:rPr>
                <w:sz w:val="20"/>
              </w:rPr>
              <w:t>прилагательных.</w:t>
            </w:r>
          </w:p>
          <w:p w14:paraId="7DAED57B" w14:textId="77777777" w:rsidR="0052501E" w:rsidRDefault="00B0778F">
            <w:pPr>
              <w:pStyle w:val="TableParagraph"/>
              <w:spacing w:before="1"/>
              <w:ind w:left="31"/>
              <w:rPr>
                <w:sz w:val="20"/>
              </w:rPr>
            </w:pPr>
            <w:r>
              <w:rPr>
                <w:sz w:val="20"/>
              </w:rPr>
              <w:t>Правописание</w:t>
            </w:r>
            <w:r>
              <w:rPr>
                <w:spacing w:val="-5"/>
                <w:sz w:val="20"/>
              </w:rPr>
              <w:t xml:space="preserve"> </w:t>
            </w:r>
            <w:r>
              <w:rPr>
                <w:sz w:val="20"/>
              </w:rPr>
              <w:t>окончаний</w:t>
            </w:r>
            <w:r>
              <w:rPr>
                <w:spacing w:val="-3"/>
                <w:sz w:val="20"/>
              </w:rPr>
              <w:t xml:space="preserve"> </w:t>
            </w:r>
            <w:r>
              <w:rPr>
                <w:sz w:val="20"/>
              </w:rPr>
              <w:t>причастий.</w:t>
            </w:r>
            <w:r>
              <w:rPr>
                <w:spacing w:val="-5"/>
                <w:sz w:val="20"/>
              </w:rPr>
              <w:t xml:space="preserve"> </w:t>
            </w:r>
            <w:r>
              <w:rPr>
                <w:sz w:val="20"/>
              </w:rPr>
              <w:t>Слитное</w:t>
            </w:r>
            <w:r>
              <w:rPr>
                <w:spacing w:val="-4"/>
                <w:sz w:val="20"/>
              </w:rPr>
              <w:t xml:space="preserve"> </w:t>
            </w:r>
            <w:r>
              <w:rPr>
                <w:sz w:val="20"/>
              </w:rPr>
              <w:t>и</w:t>
            </w:r>
            <w:r>
              <w:rPr>
                <w:spacing w:val="-6"/>
                <w:sz w:val="20"/>
              </w:rPr>
              <w:t xml:space="preserve"> </w:t>
            </w:r>
            <w:r>
              <w:rPr>
                <w:sz w:val="20"/>
              </w:rPr>
              <w:t>раздельное</w:t>
            </w:r>
            <w:r>
              <w:rPr>
                <w:spacing w:val="-4"/>
                <w:sz w:val="20"/>
              </w:rPr>
              <w:t xml:space="preserve"> </w:t>
            </w:r>
            <w:r>
              <w:rPr>
                <w:sz w:val="20"/>
              </w:rPr>
              <w:t>написание</w:t>
            </w:r>
            <w:r>
              <w:rPr>
                <w:spacing w:val="-5"/>
                <w:sz w:val="20"/>
              </w:rPr>
              <w:t xml:space="preserve"> </w:t>
            </w:r>
            <w:r>
              <w:rPr>
                <w:sz w:val="20"/>
              </w:rPr>
              <w:t>"не"</w:t>
            </w:r>
            <w:r>
              <w:rPr>
                <w:spacing w:val="-1"/>
                <w:sz w:val="20"/>
              </w:rPr>
              <w:t xml:space="preserve"> </w:t>
            </w:r>
            <w:r>
              <w:rPr>
                <w:sz w:val="20"/>
              </w:rPr>
              <w:t>с</w:t>
            </w:r>
            <w:r>
              <w:rPr>
                <w:spacing w:val="-47"/>
                <w:sz w:val="20"/>
              </w:rPr>
              <w:t xml:space="preserve"> </w:t>
            </w:r>
            <w:r>
              <w:rPr>
                <w:sz w:val="20"/>
              </w:rPr>
              <w:t>причастиями.</w:t>
            </w:r>
          </w:p>
          <w:p w14:paraId="3740CF4A" w14:textId="77777777" w:rsidR="0052501E" w:rsidRDefault="00B0778F">
            <w:pPr>
              <w:pStyle w:val="TableParagraph"/>
              <w:spacing w:line="228" w:lineRule="exact"/>
              <w:ind w:left="31"/>
              <w:rPr>
                <w:sz w:val="20"/>
              </w:rPr>
            </w:pPr>
            <w:r>
              <w:rPr>
                <w:sz w:val="20"/>
              </w:rPr>
              <w:t>Знаки</w:t>
            </w:r>
            <w:r>
              <w:rPr>
                <w:spacing w:val="-2"/>
                <w:sz w:val="20"/>
              </w:rPr>
              <w:t xml:space="preserve"> </w:t>
            </w:r>
            <w:r>
              <w:rPr>
                <w:sz w:val="20"/>
              </w:rPr>
              <w:t>препинания</w:t>
            </w:r>
            <w:r>
              <w:rPr>
                <w:spacing w:val="-4"/>
                <w:sz w:val="20"/>
              </w:rPr>
              <w:t xml:space="preserve"> </w:t>
            </w:r>
            <w:r>
              <w:rPr>
                <w:sz w:val="20"/>
              </w:rPr>
              <w:t>в</w:t>
            </w:r>
            <w:r>
              <w:rPr>
                <w:spacing w:val="-4"/>
                <w:sz w:val="20"/>
              </w:rPr>
              <w:t xml:space="preserve"> </w:t>
            </w:r>
            <w:r>
              <w:rPr>
                <w:sz w:val="20"/>
              </w:rPr>
              <w:t>предложениях</w:t>
            </w:r>
            <w:r>
              <w:rPr>
                <w:spacing w:val="-4"/>
                <w:sz w:val="20"/>
              </w:rPr>
              <w:t xml:space="preserve"> </w:t>
            </w:r>
            <w:r>
              <w:rPr>
                <w:sz w:val="20"/>
              </w:rPr>
              <w:t>с</w:t>
            </w:r>
            <w:r>
              <w:rPr>
                <w:spacing w:val="-3"/>
                <w:sz w:val="20"/>
              </w:rPr>
              <w:t xml:space="preserve"> </w:t>
            </w:r>
            <w:r>
              <w:rPr>
                <w:sz w:val="20"/>
              </w:rPr>
              <w:t>причастным</w:t>
            </w:r>
            <w:r>
              <w:rPr>
                <w:spacing w:val="-2"/>
                <w:sz w:val="20"/>
              </w:rPr>
              <w:t xml:space="preserve"> </w:t>
            </w:r>
            <w:r>
              <w:rPr>
                <w:sz w:val="20"/>
              </w:rPr>
              <w:t>оборотом.</w:t>
            </w:r>
          </w:p>
        </w:tc>
      </w:tr>
      <w:tr w:rsidR="0052501E" w14:paraId="36BC31C9" w14:textId="77777777">
        <w:trPr>
          <w:trHeight w:val="2809"/>
        </w:trPr>
        <w:tc>
          <w:tcPr>
            <w:tcW w:w="2345" w:type="dxa"/>
          </w:tcPr>
          <w:p w14:paraId="285EEDDA" w14:textId="77777777" w:rsidR="0052501E" w:rsidRDefault="0052501E">
            <w:pPr>
              <w:pStyle w:val="TableParagraph"/>
            </w:pPr>
          </w:p>
          <w:p w14:paraId="5CD78B4D" w14:textId="77777777" w:rsidR="0052501E" w:rsidRDefault="0052501E">
            <w:pPr>
              <w:pStyle w:val="TableParagraph"/>
            </w:pPr>
          </w:p>
          <w:p w14:paraId="5407F146" w14:textId="77777777" w:rsidR="0052501E" w:rsidRDefault="0052501E">
            <w:pPr>
              <w:pStyle w:val="TableParagraph"/>
            </w:pPr>
          </w:p>
          <w:p w14:paraId="4FBFDE46" w14:textId="77777777" w:rsidR="0052501E" w:rsidRDefault="0052501E">
            <w:pPr>
              <w:pStyle w:val="TableParagraph"/>
            </w:pPr>
          </w:p>
          <w:p w14:paraId="0EBF0716" w14:textId="77777777" w:rsidR="0052501E" w:rsidRDefault="0052501E">
            <w:pPr>
              <w:pStyle w:val="TableParagraph"/>
              <w:spacing w:before="5"/>
              <w:rPr>
                <w:sz w:val="23"/>
              </w:rPr>
            </w:pPr>
          </w:p>
          <w:p w14:paraId="517FA0CC" w14:textId="77777777" w:rsidR="0052501E" w:rsidRDefault="00B0778F">
            <w:pPr>
              <w:pStyle w:val="TableParagraph"/>
              <w:ind w:left="27"/>
              <w:rPr>
                <w:sz w:val="20"/>
              </w:rPr>
            </w:pPr>
            <w:r>
              <w:rPr>
                <w:sz w:val="20"/>
              </w:rPr>
              <w:t>Деепричастие.</w:t>
            </w:r>
          </w:p>
        </w:tc>
        <w:tc>
          <w:tcPr>
            <w:tcW w:w="7653" w:type="dxa"/>
          </w:tcPr>
          <w:p w14:paraId="284888BA" w14:textId="77777777" w:rsidR="0052501E" w:rsidRDefault="00B0778F">
            <w:pPr>
              <w:pStyle w:val="TableParagraph"/>
              <w:spacing w:before="16"/>
              <w:ind w:left="31"/>
              <w:rPr>
                <w:sz w:val="20"/>
              </w:rPr>
            </w:pPr>
            <w:r>
              <w:rPr>
                <w:sz w:val="20"/>
              </w:rPr>
              <w:t>Деепричастия</w:t>
            </w:r>
            <w:r>
              <w:rPr>
                <w:spacing w:val="-4"/>
                <w:sz w:val="20"/>
              </w:rPr>
              <w:t xml:space="preserve"> </w:t>
            </w:r>
            <w:r>
              <w:rPr>
                <w:sz w:val="20"/>
              </w:rPr>
              <w:t>как</w:t>
            </w:r>
            <w:r>
              <w:rPr>
                <w:spacing w:val="-4"/>
                <w:sz w:val="20"/>
              </w:rPr>
              <w:t xml:space="preserve"> </w:t>
            </w:r>
            <w:r>
              <w:rPr>
                <w:sz w:val="20"/>
              </w:rPr>
              <w:t>особая</w:t>
            </w:r>
            <w:r>
              <w:rPr>
                <w:spacing w:val="-4"/>
                <w:sz w:val="20"/>
              </w:rPr>
              <w:t xml:space="preserve"> </w:t>
            </w:r>
            <w:r>
              <w:rPr>
                <w:sz w:val="20"/>
              </w:rPr>
              <w:t>группа</w:t>
            </w:r>
            <w:r>
              <w:rPr>
                <w:spacing w:val="-3"/>
                <w:sz w:val="20"/>
              </w:rPr>
              <w:t xml:space="preserve"> </w:t>
            </w:r>
            <w:r>
              <w:rPr>
                <w:sz w:val="20"/>
              </w:rPr>
              <w:t>слов.</w:t>
            </w:r>
            <w:r>
              <w:rPr>
                <w:spacing w:val="-3"/>
                <w:sz w:val="20"/>
              </w:rPr>
              <w:t xml:space="preserve"> </w:t>
            </w:r>
            <w:r>
              <w:rPr>
                <w:sz w:val="20"/>
              </w:rPr>
              <w:t>Признаки</w:t>
            </w:r>
            <w:r>
              <w:rPr>
                <w:spacing w:val="-4"/>
                <w:sz w:val="20"/>
              </w:rPr>
              <w:t xml:space="preserve"> </w:t>
            </w:r>
            <w:r>
              <w:rPr>
                <w:sz w:val="20"/>
              </w:rPr>
              <w:t>глагола</w:t>
            </w:r>
            <w:r>
              <w:rPr>
                <w:spacing w:val="-3"/>
                <w:sz w:val="20"/>
              </w:rPr>
              <w:t xml:space="preserve"> </w:t>
            </w:r>
            <w:r>
              <w:rPr>
                <w:sz w:val="20"/>
              </w:rPr>
              <w:t>и</w:t>
            </w:r>
            <w:r>
              <w:rPr>
                <w:spacing w:val="-4"/>
                <w:sz w:val="20"/>
              </w:rPr>
              <w:t xml:space="preserve"> </w:t>
            </w:r>
            <w:r>
              <w:rPr>
                <w:sz w:val="20"/>
              </w:rPr>
              <w:t>наречия</w:t>
            </w:r>
            <w:r>
              <w:rPr>
                <w:spacing w:val="-1"/>
                <w:sz w:val="20"/>
              </w:rPr>
              <w:t xml:space="preserve"> </w:t>
            </w:r>
            <w:r>
              <w:rPr>
                <w:sz w:val="20"/>
              </w:rPr>
              <w:t>в</w:t>
            </w:r>
            <w:r>
              <w:rPr>
                <w:spacing w:val="-4"/>
                <w:sz w:val="20"/>
              </w:rPr>
              <w:t xml:space="preserve"> </w:t>
            </w:r>
            <w:r>
              <w:rPr>
                <w:sz w:val="20"/>
              </w:rPr>
              <w:t>деепричастии.</w:t>
            </w:r>
            <w:r>
              <w:rPr>
                <w:spacing w:val="-47"/>
                <w:sz w:val="20"/>
              </w:rPr>
              <w:t xml:space="preserve"> </w:t>
            </w:r>
            <w:r>
              <w:rPr>
                <w:sz w:val="20"/>
              </w:rPr>
              <w:t>Синтаксическая</w:t>
            </w:r>
            <w:r>
              <w:rPr>
                <w:spacing w:val="-2"/>
                <w:sz w:val="20"/>
              </w:rPr>
              <w:t xml:space="preserve"> </w:t>
            </w:r>
            <w:r>
              <w:rPr>
                <w:sz w:val="20"/>
              </w:rPr>
              <w:t>функция</w:t>
            </w:r>
            <w:r>
              <w:rPr>
                <w:spacing w:val="-1"/>
                <w:sz w:val="20"/>
              </w:rPr>
              <w:t xml:space="preserve"> </w:t>
            </w:r>
            <w:r>
              <w:rPr>
                <w:sz w:val="20"/>
              </w:rPr>
              <w:t>деепричастия, роль</w:t>
            </w:r>
            <w:r>
              <w:rPr>
                <w:spacing w:val="-1"/>
                <w:sz w:val="20"/>
              </w:rPr>
              <w:t xml:space="preserve"> </w:t>
            </w:r>
            <w:r>
              <w:rPr>
                <w:sz w:val="20"/>
              </w:rPr>
              <w:t>в</w:t>
            </w:r>
            <w:r>
              <w:rPr>
                <w:spacing w:val="-1"/>
                <w:sz w:val="20"/>
              </w:rPr>
              <w:t xml:space="preserve"> </w:t>
            </w:r>
            <w:r>
              <w:rPr>
                <w:sz w:val="20"/>
              </w:rPr>
              <w:t>речи.</w:t>
            </w:r>
          </w:p>
          <w:p w14:paraId="01B22084" w14:textId="77777777" w:rsidR="0052501E" w:rsidRDefault="00B0778F">
            <w:pPr>
              <w:pStyle w:val="TableParagraph"/>
              <w:spacing w:before="1"/>
              <w:ind w:left="31"/>
              <w:rPr>
                <w:sz w:val="20"/>
              </w:rPr>
            </w:pPr>
            <w:r>
              <w:rPr>
                <w:sz w:val="20"/>
              </w:rPr>
              <w:t>Деепричастия</w:t>
            </w:r>
            <w:r>
              <w:rPr>
                <w:spacing w:val="-7"/>
                <w:sz w:val="20"/>
              </w:rPr>
              <w:t xml:space="preserve"> </w:t>
            </w:r>
            <w:r>
              <w:rPr>
                <w:sz w:val="20"/>
              </w:rPr>
              <w:t>совершенного</w:t>
            </w:r>
            <w:r>
              <w:rPr>
                <w:spacing w:val="-4"/>
                <w:sz w:val="20"/>
              </w:rPr>
              <w:t xml:space="preserve"> </w:t>
            </w:r>
            <w:r>
              <w:rPr>
                <w:sz w:val="20"/>
              </w:rPr>
              <w:t>и</w:t>
            </w:r>
            <w:r>
              <w:rPr>
                <w:spacing w:val="-6"/>
                <w:sz w:val="20"/>
              </w:rPr>
              <w:t xml:space="preserve"> </w:t>
            </w:r>
            <w:r>
              <w:rPr>
                <w:sz w:val="20"/>
              </w:rPr>
              <w:t>несовершенного</w:t>
            </w:r>
            <w:r>
              <w:rPr>
                <w:spacing w:val="-5"/>
                <w:sz w:val="20"/>
              </w:rPr>
              <w:t xml:space="preserve"> </w:t>
            </w:r>
            <w:r>
              <w:rPr>
                <w:sz w:val="20"/>
              </w:rPr>
              <w:t>вида.</w:t>
            </w:r>
          </w:p>
          <w:p w14:paraId="29960C5F" w14:textId="77777777" w:rsidR="0052501E" w:rsidRDefault="00B0778F">
            <w:pPr>
              <w:pStyle w:val="TableParagraph"/>
              <w:spacing w:before="1"/>
              <w:ind w:left="31" w:right="1040"/>
              <w:rPr>
                <w:sz w:val="20"/>
              </w:rPr>
            </w:pPr>
            <w:r>
              <w:rPr>
                <w:sz w:val="20"/>
              </w:rPr>
              <w:t>Деепричастие</w:t>
            </w:r>
            <w:r>
              <w:rPr>
                <w:spacing w:val="-5"/>
                <w:sz w:val="20"/>
              </w:rPr>
              <w:t xml:space="preserve"> </w:t>
            </w:r>
            <w:r>
              <w:rPr>
                <w:sz w:val="20"/>
              </w:rPr>
              <w:t>в</w:t>
            </w:r>
            <w:r>
              <w:rPr>
                <w:spacing w:val="-6"/>
                <w:sz w:val="20"/>
              </w:rPr>
              <w:t xml:space="preserve"> </w:t>
            </w:r>
            <w:r>
              <w:rPr>
                <w:sz w:val="20"/>
              </w:rPr>
              <w:t>составе</w:t>
            </w:r>
            <w:r>
              <w:rPr>
                <w:spacing w:val="-5"/>
                <w:sz w:val="20"/>
              </w:rPr>
              <w:t xml:space="preserve"> </w:t>
            </w:r>
            <w:r>
              <w:rPr>
                <w:sz w:val="20"/>
              </w:rPr>
              <w:t>словосочетаний.</w:t>
            </w:r>
            <w:r>
              <w:rPr>
                <w:spacing w:val="-5"/>
                <w:sz w:val="20"/>
              </w:rPr>
              <w:t xml:space="preserve"> </w:t>
            </w:r>
            <w:r>
              <w:rPr>
                <w:sz w:val="20"/>
              </w:rPr>
              <w:t>Деепричастный</w:t>
            </w:r>
            <w:r>
              <w:rPr>
                <w:spacing w:val="-3"/>
                <w:sz w:val="20"/>
              </w:rPr>
              <w:t xml:space="preserve"> </w:t>
            </w:r>
            <w:r>
              <w:rPr>
                <w:sz w:val="20"/>
              </w:rPr>
              <w:t>оборот.</w:t>
            </w:r>
            <w:r>
              <w:rPr>
                <w:spacing w:val="-47"/>
                <w:sz w:val="20"/>
              </w:rPr>
              <w:t xml:space="preserve"> </w:t>
            </w:r>
            <w:r>
              <w:rPr>
                <w:sz w:val="20"/>
              </w:rPr>
              <w:t>Морфологический</w:t>
            </w:r>
            <w:r>
              <w:rPr>
                <w:spacing w:val="-2"/>
                <w:sz w:val="20"/>
              </w:rPr>
              <w:t xml:space="preserve"> </w:t>
            </w:r>
            <w:r>
              <w:rPr>
                <w:sz w:val="20"/>
              </w:rPr>
              <w:t>анализ деепричастий.</w:t>
            </w:r>
          </w:p>
          <w:p w14:paraId="7C6556A0" w14:textId="77777777" w:rsidR="0052501E" w:rsidRDefault="00B0778F">
            <w:pPr>
              <w:pStyle w:val="TableParagraph"/>
              <w:spacing w:line="229" w:lineRule="exact"/>
              <w:ind w:left="31"/>
              <w:rPr>
                <w:sz w:val="20"/>
              </w:rPr>
            </w:pPr>
            <w:r>
              <w:rPr>
                <w:sz w:val="20"/>
              </w:rPr>
              <w:t>Постановка</w:t>
            </w:r>
            <w:r>
              <w:rPr>
                <w:spacing w:val="-3"/>
                <w:sz w:val="20"/>
              </w:rPr>
              <w:t xml:space="preserve"> </w:t>
            </w:r>
            <w:r>
              <w:rPr>
                <w:sz w:val="20"/>
              </w:rPr>
              <w:t>ударения</w:t>
            </w:r>
            <w:r>
              <w:rPr>
                <w:spacing w:val="-3"/>
                <w:sz w:val="20"/>
              </w:rPr>
              <w:t xml:space="preserve"> </w:t>
            </w:r>
            <w:r>
              <w:rPr>
                <w:sz w:val="20"/>
              </w:rPr>
              <w:t>в</w:t>
            </w:r>
            <w:r>
              <w:rPr>
                <w:spacing w:val="-6"/>
                <w:sz w:val="20"/>
              </w:rPr>
              <w:t xml:space="preserve"> </w:t>
            </w:r>
            <w:r>
              <w:rPr>
                <w:sz w:val="20"/>
              </w:rPr>
              <w:t>деепричастиях.</w:t>
            </w:r>
          </w:p>
          <w:p w14:paraId="56B93F38" w14:textId="77777777" w:rsidR="0052501E" w:rsidRDefault="00B0778F">
            <w:pPr>
              <w:pStyle w:val="TableParagraph"/>
              <w:ind w:left="31" w:right="2564"/>
              <w:rPr>
                <w:sz w:val="20"/>
              </w:rPr>
            </w:pPr>
            <w:r>
              <w:rPr>
                <w:sz w:val="20"/>
              </w:rPr>
              <w:t>Правописание гласных в суффиксах деепричастий.</w:t>
            </w:r>
            <w:r>
              <w:rPr>
                <w:spacing w:val="1"/>
                <w:sz w:val="20"/>
              </w:rPr>
              <w:t xml:space="preserve"> </w:t>
            </w:r>
            <w:r>
              <w:rPr>
                <w:sz w:val="20"/>
              </w:rPr>
              <w:t>Слитное</w:t>
            </w:r>
            <w:r>
              <w:rPr>
                <w:spacing w:val="-5"/>
                <w:sz w:val="20"/>
              </w:rPr>
              <w:t xml:space="preserve"> </w:t>
            </w:r>
            <w:r>
              <w:rPr>
                <w:sz w:val="20"/>
              </w:rPr>
              <w:t>и</w:t>
            </w:r>
            <w:r>
              <w:rPr>
                <w:spacing w:val="-5"/>
                <w:sz w:val="20"/>
              </w:rPr>
              <w:t xml:space="preserve"> </w:t>
            </w:r>
            <w:r>
              <w:rPr>
                <w:sz w:val="20"/>
              </w:rPr>
              <w:t>раздельное</w:t>
            </w:r>
            <w:r>
              <w:rPr>
                <w:spacing w:val="-5"/>
                <w:sz w:val="20"/>
              </w:rPr>
              <w:t xml:space="preserve"> </w:t>
            </w:r>
            <w:r>
              <w:rPr>
                <w:sz w:val="20"/>
              </w:rPr>
              <w:t>написание</w:t>
            </w:r>
            <w:r>
              <w:rPr>
                <w:spacing w:val="-4"/>
                <w:sz w:val="20"/>
              </w:rPr>
              <w:t xml:space="preserve"> </w:t>
            </w:r>
            <w:r>
              <w:rPr>
                <w:sz w:val="20"/>
              </w:rPr>
              <w:t>"не"</w:t>
            </w:r>
            <w:r>
              <w:rPr>
                <w:spacing w:val="-2"/>
                <w:sz w:val="20"/>
              </w:rPr>
              <w:t xml:space="preserve"> </w:t>
            </w:r>
            <w:r>
              <w:rPr>
                <w:sz w:val="20"/>
              </w:rPr>
              <w:t>с</w:t>
            </w:r>
            <w:r>
              <w:rPr>
                <w:spacing w:val="-5"/>
                <w:sz w:val="20"/>
              </w:rPr>
              <w:t xml:space="preserve"> </w:t>
            </w:r>
            <w:r>
              <w:rPr>
                <w:sz w:val="20"/>
              </w:rPr>
              <w:t>деепричастиями.</w:t>
            </w:r>
          </w:p>
          <w:p w14:paraId="1BBB345E" w14:textId="77777777" w:rsidR="0052501E" w:rsidRDefault="00B0778F">
            <w:pPr>
              <w:pStyle w:val="TableParagraph"/>
              <w:ind w:left="31" w:right="425"/>
              <w:rPr>
                <w:sz w:val="20"/>
              </w:rPr>
            </w:pPr>
            <w:r>
              <w:rPr>
                <w:sz w:val="20"/>
              </w:rPr>
              <w:t>Правильное</w:t>
            </w:r>
            <w:r>
              <w:rPr>
                <w:spacing w:val="-5"/>
                <w:sz w:val="20"/>
              </w:rPr>
              <w:t xml:space="preserve"> </w:t>
            </w:r>
            <w:r>
              <w:rPr>
                <w:sz w:val="20"/>
              </w:rPr>
              <w:t>построение</w:t>
            </w:r>
            <w:r>
              <w:rPr>
                <w:spacing w:val="-4"/>
                <w:sz w:val="20"/>
              </w:rPr>
              <w:t xml:space="preserve"> </w:t>
            </w:r>
            <w:r>
              <w:rPr>
                <w:sz w:val="20"/>
              </w:rPr>
              <w:t>предложений</w:t>
            </w:r>
            <w:r>
              <w:rPr>
                <w:spacing w:val="-5"/>
                <w:sz w:val="20"/>
              </w:rPr>
              <w:t xml:space="preserve"> </w:t>
            </w:r>
            <w:r>
              <w:rPr>
                <w:sz w:val="20"/>
              </w:rPr>
              <w:t>с</w:t>
            </w:r>
            <w:r>
              <w:rPr>
                <w:spacing w:val="-4"/>
                <w:sz w:val="20"/>
              </w:rPr>
              <w:t xml:space="preserve"> </w:t>
            </w:r>
            <w:r>
              <w:rPr>
                <w:sz w:val="20"/>
              </w:rPr>
              <w:t>одиночными</w:t>
            </w:r>
            <w:r>
              <w:rPr>
                <w:spacing w:val="-3"/>
                <w:sz w:val="20"/>
              </w:rPr>
              <w:t xml:space="preserve"> </w:t>
            </w:r>
            <w:r>
              <w:rPr>
                <w:sz w:val="20"/>
              </w:rPr>
              <w:t>деепричастиями</w:t>
            </w:r>
            <w:r>
              <w:rPr>
                <w:spacing w:val="-4"/>
                <w:sz w:val="20"/>
              </w:rPr>
              <w:t xml:space="preserve"> </w:t>
            </w:r>
            <w:r>
              <w:rPr>
                <w:sz w:val="20"/>
              </w:rPr>
              <w:t>и</w:t>
            </w:r>
            <w:r>
              <w:rPr>
                <w:spacing w:val="-47"/>
                <w:sz w:val="20"/>
              </w:rPr>
              <w:t xml:space="preserve"> </w:t>
            </w:r>
            <w:r>
              <w:rPr>
                <w:sz w:val="20"/>
              </w:rPr>
              <w:t>деепричастными</w:t>
            </w:r>
            <w:r>
              <w:rPr>
                <w:spacing w:val="-2"/>
                <w:sz w:val="20"/>
              </w:rPr>
              <w:t xml:space="preserve"> </w:t>
            </w:r>
            <w:r>
              <w:rPr>
                <w:sz w:val="20"/>
              </w:rPr>
              <w:t>оборотами.</w:t>
            </w:r>
          </w:p>
          <w:p w14:paraId="77D4B8A3" w14:textId="77777777" w:rsidR="0052501E" w:rsidRDefault="00B0778F">
            <w:pPr>
              <w:pStyle w:val="TableParagraph"/>
              <w:spacing w:before="1"/>
              <w:ind w:left="31" w:right="547"/>
              <w:rPr>
                <w:sz w:val="20"/>
              </w:rPr>
            </w:pPr>
            <w:r>
              <w:rPr>
                <w:sz w:val="20"/>
              </w:rPr>
              <w:t>Знаки препинания в предложениях с одиночным деепричастием и деепричастным</w:t>
            </w:r>
            <w:r>
              <w:rPr>
                <w:spacing w:val="-47"/>
                <w:sz w:val="20"/>
              </w:rPr>
              <w:t xml:space="preserve"> </w:t>
            </w:r>
            <w:r>
              <w:rPr>
                <w:sz w:val="20"/>
              </w:rPr>
              <w:t>оборотом.</w:t>
            </w:r>
          </w:p>
        </w:tc>
      </w:tr>
      <w:tr w:rsidR="0052501E" w14:paraId="2C2EC917" w14:textId="77777777">
        <w:trPr>
          <w:trHeight w:val="3270"/>
        </w:trPr>
        <w:tc>
          <w:tcPr>
            <w:tcW w:w="2345" w:type="dxa"/>
          </w:tcPr>
          <w:p w14:paraId="6CCECD80" w14:textId="77777777" w:rsidR="0052501E" w:rsidRDefault="0052501E">
            <w:pPr>
              <w:pStyle w:val="TableParagraph"/>
            </w:pPr>
          </w:p>
          <w:p w14:paraId="54AE8D67" w14:textId="77777777" w:rsidR="0052501E" w:rsidRDefault="0052501E">
            <w:pPr>
              <w:pStyle w:val="TableParagraph"/>
            </w:pPr>
          </w:p>
          <w:p w14:paraId="47738375" w14:textId="77777777" w:rsidR="0052501E" w:rsidRDefault="0052501E">
            <w:pPr>
              <w:pStyle w:val="TableParagraph"/>
            </w:pPr>
          </w:p>
          <w:p w14:paraId="3586ED95" w14:textId="77777777" w:rsidR="0052501E" w:rsidRDefault="0052501E">
            <w:pPr>
              <w:pStyle w:val="TableParagraph"/>
            </w:pPr>
          </w:p>
          <w:p w14:paraId="14552AF3" w14:textId="77777777" w:rsidR="0052501E" w:rsidRDefault="0052501E">
            <w:pPr>
              <w:pStyle w:val="TableParagraph"/>
            </w:pPr>
          </w:p>
          <w:p w14:paraId="225D5A23" w14:textId="77777777" w:rsidR="0052501E" w:rsidRDefault="0052501E">
            <w:pPr>
              <w:pStyle w:val="TableParagraph"/>
              <w:spacing w:before="5"/>
              <w:rPr>
                <w:sz w:val="21"/>
              </w:rPr>
            </w:pPr>
          </w:p>
          <w:p w14:paraId="7257AA7B" w14:textId="77777777" w:rsidR="0052501E" w:rsidRDefault="00B0778F">
            <w:pPr>
              <w:pStyle w:val="TableParagraph"/>
              <w:spacing w:before="1"/>
              <w:ind w:left="27"/>
              <w:rPr>
                <w:sz w:val="20"/>
              </w:rPr>
            </w:pPr>
            <w:r>
              <w:rPr>
                <w:sz w:val="20"/>
              </w:rPr>
              <w:t>Наречие.</w:t>
            </w:r>
          </w:p>
        </w:tc>
        <w:tc>
          <w:tcPr>
            <w:tcW w:w="7653" w:type="dxa"/>
          </w:tcPr>
          <w:p w14:paraId="2834329C" w14:textId="77777777" w:rsidR="0052501E" w:rsidRDefault="00B0778F">
            <w:pPr>
              <w:pStyle w:val="TableParagraph"/>
              <w:spacing w:before="19" w:line="229" w:lineRule="exact"/>
              <w:ind w:left="31"/>
              <w:rPr>
                <w:sz w:val="20"/>
              </w:rPr>
            </w:pPr>
            <w:r>
              <w:rPr>
                <w:sz w:val="20"/>
              </w:rPr>
              <w:t>Общее</w:t>
            </w:r>
            <w:r>
              <w:rPr>
                <w:spacing w:val="-6"/>
                <w:sz w:val="20"/>
              </w:rPr>
              <w:t xml:space="preserve"> </w:t>
            </w:r>
            <w:r>
              <w:rPr>
                <w:sz w:val="20"/>
              </w:rPr>
              <w:t>грамматическое</w:t>
            </w:r>
            <w:r>
              <w:rPr>
                <w:spacing w:val="-6"/>
                <w:sz w:val="20"/>
              </w:rPr>
              <w:t xml:space="preserve"> </w:t>
            </w:r>
            <w:r>
              <w:rPr>
                <w:sz w:val="20"/>
              </w:rPr>
              <w:t>значение</w:t>
            </w:r>
            <w:r>
              <w:rPr>
                <w:spacing w:val="-3"/>
                <w:sz w:val="20"/>
              </w:rPr>
              <w:t xml:space="preserve"> </w:t>
            </w:r>
            <w:r>
              <w:rPr>
                <w:sz w:val="20"/>
              </w:rPr>
              <w:t>наречий.</w:t>
            </w:r>
          </w:p>
          <w:p w14:paraId="7586634F" w14:textId="77777777" w:rsidR="0052501E" w:rsidRDefault="00B0778F">
            <w:pPr>
              <w:pStyle w:val="TableParagraph"/>
              <w:ind w:left="31"/>
              <w:rPr>
                <w:sz w:val="20"/>
              </w:rPr>
            </w:pPr>
            <w:r>
              <w:rPr>
                <w:sz w:val="20"/>
              </w:rPr>
              <w:t>Разряды</w:t>
            </w:r>
            <w:r>
              <w:rPr>
                <w:spacing w:val="-3"/>
                <w:sz w:val="20"/>
              </w:rPr>
              <w:t xml:space="preserve"> </w:t>
            </w:r>
            <w:r>
              <w:rPr>
                <w:sz w:val="20"/>
              </w:rPr>
              <w:t>наречий</w:t>
            </w:r>
            <w:r>
              <w:rPr>
                <w:spacing w:val="-4"/>
                <w:sz w:val="20"/>
              </w:rPr>
              <w:t xml:space="preserve"> </w:t>
            </w:r>
            <w:r>
              <w:rPr>
                <w:sz w:val="20"/>
              </w:rPr>
              <w:t>по</w:t>
            </w:r>
            <w:r>
              <w:rPr>
                <w:spacing w:val="-1"/>
                <w:sz w:val="20"/>
              </w:rPr>
              <w:t xml:space="preserve"> </w:t>
            </w:r>
            <w:r>
              <w:rPr>
                <w:sz w:val="20"/>
              </w:rPr>
              <w:t>значению.</w:t>
            </w:r>
            <w:r>
              <w:rPr>
                <w:spacing w:val="-3"/>
                <w:sz w:val="20"/>
              </w:rPr>
              <w:t xml:space="preserve"> </w:t>
            </w:r>
            <w:r>
              <w:rPr>
                <w:sz w:val="20"/>
              </w:rPr>
              <w:t>Простая</w:t>
            </w:r>
            <w:r>
              <w:rPr>
                <w:spacing w:val="-3"/>
                <w:sz w:val="20"/>
              </w:rPr>
              <w:t xml:space="preserve"> </w:t>
            </w:r>
            <w:r>
              <w:rPr>
                <w:sz w:val="20"/>
              </w:rPr>
              <w:t>и</w:t>
            </w:r>
            <w:r>
              <w:rPr>
                <w:spacing w:val="-4"/>
                <w:sz w:val="20"/>
              </w:rPr>
              <w:t xml:space="preserve"> </w:t>
            </w:r>
            <w:r>
              <w:rPr>
                <w:sz w:val="20"/>
              </w:rPr>
              <w:t>составная</w:t>
            </w:r>
            <w:r>
              <w:rPr>
                <w:spacing w:val="-3"/>
                <w:sz w:val="20"/>
              </w:rPr>
              <w:t xml:space="preserve"> </w:t>
            </w:r>
            <w:r>
              <w:rPr>
                <w:sz w:val="20"/>
              </w:rPr>
              <w:t>формы</w:t>
            </w:r>
            <w:r>
              <w:rPr>
                <w:spacing w:val="-3"/>
                <w:sz w:val="20"/>
              </w:rPr>
              <w:t xml:space="preserve"> </w:t>
            </w:r>
            <w:r>
              <w:rPr>
                <w:sz w:val="20"/>
              </w:rPr>
              <w:t>сравнительной</w:t>
            </w:r>
            <w:r>
              <w:rPr>
                <w:spacing w:val="-4"/>
                <w:sz w:val="20"/>
              </w:rPr>
              <w:t xml:space="preserve"> </w:t>
            </w:r>
            <w:r>
              <w:rPr>
                <w:sz w:val="20"/>
              </w:rPr>
              <w:t>и</w:t>
            </w:r>
            <w:r>
              <w:rPr>
                <w:spacing w:val="-47"/>
                <w:sz w:val="20"/>
              </w:rPr>
              <w:t xml:space="preserve"> </w:t>
            </w:r>
            <w:r>
              <w:rPr>
                <w:sz w:val="20"/>
              </w:rPr>
              <w:t>превосходной</w:t>
            </w:r>
            <w:r>
              <w:rPr>
                <w:spacing w:val="-2"/>
                <w:sz w:val="20"/>
              </w:rPr>
              <w:t xml:space="preserve"> </w:t>
            </w:r>
            <w:r>
              <w:rPr>
                <w:sz w:val="20"/>
              </w:rPr>
              <w:t>степеней</w:t>
            </w:r>
            <w:r>
              <w:rPr>
                <w:spacing w:val="-1"/>
                <w:sz w:val="20"/>
              </w:rPr>
              <w:t xml:space="preserve"> </w:t>
            </w:r>
            <w:r>
              <w:rPr>
                <w:sz w:val="20"/>
              </w:rPr>
              <w:t>сравнения</w:t>
            </w:r>
            <w:r>
              <w:rPr>
                <w:spacing w:val="2"/>
                <w:sz w:val="20"/>
              </w:rPr>
              <w:t xml:space="preserve"> </w:t>
            </w:r>
            <w:r>
              <w:rPr>
                <w:sz w:val="20"/>
              </w:rPr>
              <w:t>наречий.</w:t>
            </w:r>
          </w:p>
          <w:p w14:paraId="3F9CC955" w14:textId="77777777" w:rsidR="0052501E" w:rsidRDefault="00B0778F">
            <w:pPr>
              <w:pStyle w:val="TableParagraph"/>
              <w:ind w:left="31" w:right="4580"/>
              <w:rPr>
                <w:sz w:val="20"/>
              </w:rPr>
            </w:pPr>
            <w:r>
              <w:rPr>
                <w:sz w:val="20"/>
              </w:rPr>
              <w:t>Словообразование наречий.</w:t>
            </w:r>
            <w:r>
              <w:rPr>
                <w:spacing w:val="1"/>
                <w:sz w:val="20"/>
              </w:rPr>
              <w:t xml:space="preserve"> </w:t>
            </w:r>
            <w:r>
              <w:rPr>
                <w:sz w:val="20"/>
              </w:rPr>
              <w:t>Синтаксические свойства наречий.</w:t>
            </w:r>
            <w:r>
              <w:rPr>
                <w:spacing w:val="-47"/>
                <w:sz w:val="20"/>
              </w:rPr>
              <w:t xml:space="preserve"> </w:t>
            </w:r>
            <w:r>
              <w:rPr>
                <w:sz w:val="20"/>
              </w:rPr>
              <w:t>Морфологический</w:t>
            </w:r>
            <w:r>
              <w:rPr>
                <w:spacing w:val="-9"/>
                <w:sz w:val="20"/>
              </w:rPr>
              <w:t xml:space="preserve"> </w:t>
            </w:r>
            <w:r>
              <w:rPr>
                <w:sz w:val="20"/>
              </w:rPr>
              <w:t>анализ</w:t>
            </w:r>
            <w:r>
              <w:rPr>
                <w:spacing w:val="-5"/>
                <w:sz w:val="20"/>
              </w:rPr>
              <w:t xml:space="preserve"> </w:t>
            </w:r>
            <w:r>
              <w:rPr>
                <w:sz w:val="20"/>
              </w:rPr>
              <w:t>наречий.</w:t>
            </w:r>
          </w:p>
          <w:p w14:paraId="7CE490A0" w14:textId="77777777" w:rsidR="0052501E" w:rsidRDefault="00B0778F">
            <w:pPr>
              <w:pStyle w:val="TableParagraph"/>
              <w:spacing w:before="1"/>
              <w:ind w:left="31"/>
              <w:rPr>
                <w:sz w:val="20"/>
              </w:rPr>
            </w:pPr>
            <w:r>
              <w:rPr>
                <w:sz w:val="20"/>
              </w:rPr>
              <w:t>Нормы</w:t>
            </w:r>
            <w:r>
              <w:rPr>
                <w:spacing w:val="-4"/>
                <w:sz w:val="20"/>
              </w:rPr>
              <w:t xml:space="preserve"> </w:t>
            </w:r>
            <w:r>
              <w:rPr>
                <w:sz w:val="20"/>
              </w:rPr>
              <w:t>постановки</w:t>
            </w:r>
            <w:r>
              <w:rPr>
                <w:spacing w:val="-3"/>
                <w:sz w:val="20"/>
              </w:rPr>
              <w:t xml:space="preserve"> </w:t>
            </w:r>
            <w:r>
              <w:rPr>
                <w:sz w:val="20"/>
              </w:rPr>
              <w:t>ударения</w:t>
            </w:r>
            <w:r>
              <w:rPr>
                <w:spacing w:val="-5"/>
                <w:sz w:val="20"/>
              </w:rPr>
              <w:t xml:space="preserve"> </w:t>
            </w:r>
            <w:r>
              <w:rPr>
                <w:sz w:val="20"/>
              </w:rPr>
              <w:t>в</w:t>
            </w:r>
            <w:r>
              <w:rPr>
                <w:spacing w:val="-5"/>
                <w:sz w:val="20"/>
              </w:rPr>
              <w:t xml:space="preserve"> </w:t>
            </w:r>
            <w:r>
              <w:rPr>
                <w:sz w:val="20"/>
              </w:rPr>
              <w:t>наречиях,</w:t>
            </w:r>
            <w:r>
              <w:rPr>
                <w:spacing w:val="-4"/>
                <w:sz w:val="20"/>
              </w:rPr>
              <w:t xml:space="preserve"> </w:t>
            </w:r>
            <w:r>
              <w:rPr>
                <w:sz w:val="20"/>
              </w:rPr>
              <w:t>нормы</w:t>
            </w:r>
            <w:r>
              <w:rPr>
                <w:spacing w:val="-3"/>
                <w:sz w:val="20"/>
              </w:rPr>
              <w:t xml:space="preserve"> </w:t>
            </w:r>
            <w:r>
              <w:rPr>
                <w:sz w:val="20"/>
              </w:rPr>
              <w:t>произношения</w:t>
            </w:r>
            <w:r>
              <w:rPr>
                <w:spacing w:val="-2"/>
                <w:sz w:val="20"/>
              </w:rPr>
              <w:t xml:space="preserve"> </w:t>
            </w:r>
            <w:r>
              <w:rPr>
                <w:sz w:val="20"/>
              </w:rPr>
              <w:t>наречий.</w:t>
            </w:r>
            <w:r>
              <w:rPr>
                <w:spacing w:val="-4"/>
                <w:sz w:val="20"/>
              </w:rPr>
              <w:t xml:space="preserve"> </w:t>
            </w:r>
            <w:r>
              <w:rPr>
                <w:sz w:val="20"/>
              </w:rPr>
              <w:t>Нормы</w:t>
            </w:r>
            <w:r>
              <w:rPr>
                <w:spacing w:val="-47"/>
                <w:sz w:val="20"/>
              </w:rPr>
              <w:t xml:space="preserve"> </w:t>
            </w:r>
            <w:r>
              <w:rPr>
                <w:sz w:val="20"/>
              </w:rPr>
              <w:t>образования</w:t>
            </w:r>
            <w:r>
              <w:rPr>
                <w:spacing w:val="-2"/>
                <w:sz w:val="20"/>
              </w:rPr>
              <w:t xml:space="preserve"> </w:t>
            </w:r>
            <w:r>
              <w:rPr>
                <w:sz w:val="20"/>
              </w:rPr>
              <w:t>степеней</w:t>
            </w:r>
            <w:r>
              <w:rPr>
                <w:spacing w:val="-1"/>
                <w:sz w:val="20"/>
              </w:rPr>
              <w:t xml:space="preserve"> </w:t>
            </w:r>
            <w:r>
              <w:rPr>
                <w:sz w:val="20"/>
              </w:rPr>
              <w:t>сравнения</w:t>
            </w:r>
            <w:r>
              <w:rPr>
                <w:spacing w:val="-1"/>
                <w:sz w:val="20"/>
              </w:rPr>
              <w:t xml:space="preserve"> </w:t>
            </w:r>
            <w:r>
              <w:rPr>
                <w:sz w:val="20"/>
              </w:rPr>
              <w:t>наречий.</w:t>
            </w:r>
          </w:p>
          <w:p w14:paraId="678D46A7" w14:textId="77777777" w:rsidR="0052501E" w:rsidRDefault="00B0778F">
            <w:pPr>
              <w:pStyle w:val="TableParagraph"/>
              <w:spacing w:line="228" w:lineRule="exact"/>
              <w:ind w:left="31"/>
              <w:rPr>
                <w:sz w:val="20"/>
              </w:rPr>
            </w:pPr>
            <w:r>
              <w:rPr>
                <w:sz w:val="20"/>
              </w:rPr>
              <w:t>Роль</w:t>
            </w:r>
            <w:r>
              <w:rPr>
                <w:spacing w:val="-3"/>
                <w:sz w:val="20"/>
              </w:rPr>
              <w:t xml:space="preserve"> </w:t>
            </w:r>
            <w:r>
              <w:rPr>
                <w:sz w:val="20"/>
              </w:rPr>
              <w:t>наречий</w:t>
            </w:r>
            <w:r>
              <w:rPr>
                <w:spacing w:val="-3"/>
                <w:sz w:val="20"/>
              </w:rPr>
              <w:t xml:space="preserve"> </w:t>
            </w:r>
            <w:r>
              <w:rPr>
                <w:sz w:val="20"/>
              </w:rPr>
              <w:t>в</w:t>
            </w:r>
            <w:r>
              <w:rPr>
                <w:spacing w:val="-3"/>
                <w:sz w:val="20"/>
              </w:rPr>
              <w:t xml:space="preserve"> </w:t>
            </w:r>
            <w:r>
              <w:rPr>
                <w:sz w:val="20"/>
              </w:rPr>
              <w:t>тексте.</w:t>
            </w:r>
          </w:p>
          <w:p w14:paraId="31DC70AD" w14:textId="77777777" w:rsidR="0052501E" w:rsidRDefault="00B0778F">
            <w:pPr>
              <w:pStyle w:val="TableParagraph"/>
              <w:spacing w:before="1"/>
              <w:ind w:left="31" w:right="425"/>
              <w:rPr>
                <w:sz w:val="20"/>
              </w:rPr>
            </w:pPr>
            <w:r>
              <w:rPr>
                <w:sz w:val="20"/>
              </w:rPr>
              <w:t>Правописание</w:t>
            </w:r>
            <w:r>
              <w:rPr>
                <w:spacing w:val="-2"/>
                <w:sz w:val="20"/>
              </w:rPr>
              <w:t xml:space="preserve"> </w:t>
            </w:r>
            <w:r>
              <w:rPr>
                <w:sz w:val="20"/>
              </w:rPr>
              <w:t>наречий:</w:t>
            </w:r>
            <w:r>
              <w:rPr>
                <w:spacing w:val="-6"/>
                <w:sz w:val="20"/>
              </w:rPr>
              <w:t xml:space="preserve"> </w:t>
            </w:r>
            <w:r>
              <w:rPr>
                <w:sz w:val="20"/>
              </w:rPr>
              <w:t>слитное,</w:t>
            </w:r>
            <w:r>
              <w:rPr>
                <w:spacing w:val="-4"/>
                <w:sz w:val="20"/>
              </w:rPr>
              <w:t xml:space="preserve"> </w:t>
            </w:r>
            <w:r>
              <w:rPr>
                <w:sz w:val="20"/>
              </w:rPr>
              <w:t>раздельное,</w:t>
            </w:r>
            <w:r>
              <w:rPr>
                <w:spacing w:val="-4"/>
                <w:sz w:val="20"/>
              </w:rPr>
              <w:t xml:space="preserve"> </w:t>
            </w:r>
            <w:r>
              <w:rPr>
                <w:sz w:val="20"/>
              </w:rPr>
              <w:t>дефисное</w:t>
            </w:r>
            <w:r>
              <w:rPr>
                <w:spacing w:val="-2"/>
                <w:sz w:val="20"/>
              </w:rPr>
              <w:t xml:space="preserve"> </w:t>
            </w:r>
            <w:r>
              <w:rPr>
                <w:sz w:val="20"/>
              </w:rPr>
              <w:t>написание;</w:t>
            </w:r>
            <w:r>
              <w:rPr>
                <w:spacing w:val="-4"/>
                <w:sz w:val="20"/>
              </w:rPr>
              <w:t xml:space="preserve"> </w:t>
            </w:r>
            <w:r>
              <w:rPr>
                <w:sz w:val="20"/>
              </w:rPr>
              <w:t>слитное</w:t>
            </w:r>
            <w:r>
              <w:rPr>
                <w:spacing w:val="-5"/>
                <w:sz w:val="20"/>
              </w:rPr>
              <w:t xml:space="preserve"> </w:t>
            </w:r>
            <w:r>
              <w:rPr>
                <w:sz w:val="20"/>
              </w:rPr>
              <w:t>и</w:t>
            </w:r>
            <w:r>
              <w:rPr>
                <w:spacing w:val="-47"/>
                <w:sz w:val="20"/>
              </w:rPr>
              <w:t xml:space="preserve"> </w:t>
            </w:r>
            <w:r>
              <w:rPr>
                <w:sz w:val="20"/>
              </w:rPr>
              <w:t>раздельное</w:t>
            </w:r>
            <w:r>
              <w:rPr>
                <w:spacing w:val="-1"/>
                <w:sz w:val="20"/>
              </w:rPr>
              <w:t xml:space="preserve"> </w:t>
            </w:r>
            <w:r>
              <w:rPr>
                <w:sz w:val="20"/>
              </w:rPr>
              <w:t>написание</w:t>
            </w:r>
            <w:r>
              <w:rPr>
                <w:spacing w:val="-2"/>
                <w:sz w:val="20"/>
              </w:rPr>
              <w:t xml:space="preserve"> </w:t>
            </w:r>
            <w:r>
              <w:rPr>
                <w:sz w:val="20"/>
              </w:rPr>
              <w:t>"не"</w:t>
            </w:r>
            <w:r>
              <w:rPr>
                <w:spacing w:val="1"/>
                <w:sz w:val="20"/>
              </w:rPr>
              <w:t xml:space="preserve"> </w:t>
            </w:r>
            <w:r>
              <w:rPr>
                <w:sz w:val="20"/>
              </w:rPr>
              <w:t>с</w:t>
            </w:r>
            <w:r>
              <w:rPr>
                <w:spacing w:val="-4"/>
                <w:sz w:val="20"/>
              </w:rPr>
              <w:t xml:space="preserve"> </w:t>
            </w:r>
            <w:r>
              <w:rPr>
                <w:sz w:val="20"/>
              </w:rPr>
              <w:t>наречиями;</w:t>
            </w:r>
            <w:r>
              <w:rPr>
                <w:spacing w:val="-2"/>
                <w:sz w:val="20"/>
              </w:rPr>
              <w:t xml:space="preserve"> </w:t>
            </w:r>
            <w:r>
              <w:rPr>
                <w:sz w:val="20"/>
              </w:rPr>
              <w:t>"н" и</w:t>
            </w:r>
            <w:r>
              <w:rPr>
                <w:spacing w:val="-3"/>
                <w:sz w:val="20"/>
              </w:rPr>
              <w:t xml:space="preserve"> </w:t>
            </w:r>
            <w:r>
              <w:rPr>
                <w:sz w:val="20"/>
              </w:rPr>
              <w:t>"нн" в</w:t>
            </w:r>
            <w:r>
              <w:rPr>
                <w:spacing w:val="-2"/>
                <w:sz w:val="20"/>
              </w:rPr>
              <w:t xml:space="preserve"> </w:t>
            </w:r>
            <w:r>
              <w:rPr>
                <w:sz w:val="20"/>
              </w:rPr>
              <w:t>наречиях</w:t>
            </w:r>
            <w:r>
              <w:rPr>
                <w:spacing w:val="-3"/>
                <w:sz w:val="20"/>
              </w:rPr>
              <w:t xml:space="preserve"> </w:t>
            </w:r>
            <w:r>
              <w:rPr>
                <w:sz w:val="20"/>
              </w:rPr>
              <w:t>на</w:t>
            </w:r>
            <w:r>
              <w:rPr>
                <w:spacing w:val="-2"/>
                <w:sz w:val="20"/>
              </w:rPr>
              <w:t xml:space="preserve"> </w:t>
            </w:r>
            <w:r>
              <w:rPr>
                <w:sz w:val="20"/>
              </w:rPr>
              <w:t>"-о (-е)";</w:t>
            </w:r>
          </w:p>
          <w:p w14:paraId="70DB67EC" w14:textId="77777777" w:rsidR="0052501E" w:rsidRDefault="00B0778F">
            <w:pPr>
              <w:pStyle w:val="TableParagraph"/>
              <w:spacing w:before="1"/>
              <w:ind w:left="31" w:right="138"/>
              <w:rPr>
                <w:sz w:val="20"/>
              </w:rPr>
            </w:pPr>
            <w:r>
              <w:rPr>
                <w:sz w:val="20"/>
              </w:rPr>
              <w:t>правописание суффиксов "-а" и "-о" наречий с приставками "из-, до-, с-, в-, на-, за-";</w:t>
            </w:r>
            <w:r>
              <w:rPr>
                <w:spacing w:val="1"/>
                <w:sz w:val="20"/>
              </w:rPr>
              <w:t xml:space="preserve"> </w:t>
            </w:r>
            <w:r>
              <w:rPr>
                <w:sz w:val="20"/>
              </w:rPr>
              <w:t>употребление</w:t>
            </w:r>
            <w:r>
              <w:rPr>
                <w:spacing w:val="-5"/>
                <w:sz w:val="20"/>
              </w:rPr>
              <w:t xml:space="preserve"> </w:t>
            </w:r>
            <w:r>
              <w:rPr>
                <w:sz w:val="20"/>
              </w:rPr>
              <w:t>"ь"</w:t>
            </w:r>
            <w:r>
              <w:rPr>
                <w:spacing w:val="-2"/>
                <w:sz w:val="20"/>
              </w:rPr>
              <w:t xml:space="preserve"> </w:t>
            </w:r>
            <w:r>
              <w:rPr>
                <w:sz w:val="20"/>
              </w:rPr>
              <w:t>после</w:t>
            </w:r>
            <w:r>
              <w:rPr>
                <w:spacing w:val="-4"/>
                <w:sz w:val="20"/>
              </w:rPr>
              <w:t xml:space="preserve"> </w:t>
            </w:r>
            <w:r>
              <w:rPr>
                <w:sz w:val="20"/>
              </w:rPr>
              <w:t>шипящих</w:t>
            </w:r>
            <w:r>
              <w:rPr>
                <w:spacing w:val="-5"/>
                <w:sz w:val="20"/>
              </w:rPr>
              <w:t xml:space="preserve"> </w:t>
            </w:r>
            <w:r>
              <w:rPr>
                <w:sz w:val="20"/>
              </w:rPr>
              <w:t>на</w:t>
            </w:r>
            <w:r>
              <w:rPr>
                <w:spacing w:val="-2"/>
                <w:sz w:val="20"/>
              </w:rPr>
              <w:t xml:space="preserve"> </w:t>
            </w:r>
            <w:r>
              <w:rPr>
                <w:sz w:val="20"/>
              </w:rPr>
              <w:t>конце</w:t>
            </w:r>
            <w:r>
              <w:rPr>
                <w:spacing w:val="-1"/>
                <w:sz w:val="20"/>
              </w:rPr>
              <w:t xml:space="preserve"> </w:t>
            </w:r>
            <w:r>
              <w:rPr>
                <w:sz w:val="20"/>
              </w:rPr>
              <w:t>наречий;</w:t>
            </w:r>
            <w:r>
              <w:rPr>
                <w:spacing w:val="-6"/>
                <w:sz w:val="20"/>
              </w:rPr>
              <w:t xml:space="preserve"> </w:t>
            </w:r>
            <w:r>
              <w:rPr>
                <w:sz w:val="20"/>
              </w:rPr>
              <w:t>правописание</w:t>
            </w:r>
            <w:r>
              <w:rPr>
                <w:spacing w:val="-4"/>
                <w:sz w:val="20"/>
              </w:rPr>
              <w:t xml:space="preserve"> </w:t>
            </w:r>
            <w:r>
              <w:rPr>
                <w:sz w:val="20"/>
              </w:rPr>
              <w:t>суффиксов</w:t>
            </w:r>
            <w:r>
              <w:rPr>
                <w:spacing w:val="-5"/>
                <w:sz w:val="20"/>
              </w:rPr>
              <w:t xml:space="preserve"> </w:t>
            </w:r>
            <w:r>
              <w:rPr>
                <w:sz w:val="20"/>
              </w:rPr>
              <w:t>наречий</w:t>
            </w:r>
            <w:r>
              <w:rPr>
                <w:spacing w:val="-47"/>
                <w:sz w:val="20"/>
              </w:rPr>
              <w:t xml:space="preserve"> </w:t>
            </w:r>
            <w:r>
              <w:rPr>
                <w:sz w:val="20"/>
              </w:rPr>
              <w:t>"-о"</w:t>
            </w:r>
            <w:r>
              <w:rPr>
                <w:spacing w:val="1"/>
                <w:sz w:val="20"/>
              </w:rPr>
              <w:t xml:space="preserve"> </w:t>
            </w:r>
            <w:r>
              <w:rPr>
                <w:sz w:val="20"/>
              </w:rPr>
              <w:t>и</w:t>
            </w:r>
            <w:r>
              <w:rPr>
                <w:spacing w:val="-1"/>
                <w:sz w:val="20"/>
              </w:rPr>
              <w:t xml:space="preserve"> </w:t>
            </w:r>
            <w:r>
              <w:rPr>
                <w:sz w:val="20"/>
              </w:rPr>
              <w:t>"-е" после шипящих.</w:t>
            </w:r>
          </w:p>
        </w:tc>
      </w:tr>
      <w:tr w:rsidR="0052501E" w14:paraId="2BECE994" w14:textId="77777777">
        <w:trPr>
          <w:trHeight w:val="740"/>
        </w:trPr>
        <w:tc>
          <w:tcPr>
            <w:tcW w:w="2345" w:type="dxa"/>
          </w:tcPr>
          <w:p w14:paraId="19E530AE" w14:textId="77777777" w:rsidR="0052501E" w:rsidRDefault="00B0778F">
            <w:pPr>
              <w:pStyle w:val="TableParagraph"/>
              <w:spacing w:before="132"/>
              <w:ind w:left="27" w:right="849"/>
              <w:rPr>
                <w:sz w:val="20"/>
              </w:rPr>
            </w:pPr>
            <w:r>
              <w:rPr>
                <w:spacing w:val="-1"/>
                <w:sz w:val="20"/>
              </w:rPr>
              <w:t xml:space="preserve">Слова </w:t>
            </w:r>
            <w:r>
              <w:rPr>
                <w:sz w:val="20"/>
              </w:rPr>
              <w:t>категории</w:t>
            </w:r>
            <w:r>
              <w:rPr>
                <w:spacing w:val="-47"/>
                <w:sz w:val="20"/>
              </w:rPr>
              <w:t xml:space="preserve"> </w:t>
            </w:r>
            <w:r>
              <w:rPr>
                <w:sz w:val="20"/>
              </w:rPr>
              <w:t>состояния.</w:t>
            </w:r>
          </w:p>
        </w:tc>
        <w:tc>
          <w:tcPr>
            <w:tcW w:w="7653" w:type="dxa"/>
          </w:tcPr>
          <w:p w14:paraId="088934F8" w14:textId="77777777" w:rsidR="0052501E" w:rsidRDefault="00B0778F">
            <w:pPr>
              <w:pStyle w:val="TableParagraph"/>
              <w:spacing w:before="19"/>
              <w:ind w:left="31"/>
              <w:rPr>
                <w:sz w:val="20"/>
              </w:rPr>
            </w:pPr>
            <w:r>
              <w:rPr>
                <w:sz w:val="20"/>
              </w:rPr>
              <w:t>Вопрос</w:t>
            </w:r>
            <w:r>
              <w:rPr>
                <w:spacing w:val="-3"/>
                <w:sz w:val="20"/>
              </w:rPr>
              <w:t xml:space="preserve"> </w:t>
            </w:r>
            <w:r>
              <w:rPr>
                <w:sz w:val="20"/>
              </w:rPr>
              <w:t>о</w:t>
            </w:r>
            <w:r>
              <w:rPr>
                <w:spacing w:val="-2"/>
                <w:sz w:val="20"/>
              </w:rPr>
              <w:t xml:space="preserve"> </w:t>
            </w:r>
            <w:r>
              <w:rPr>
                <w:sz w:val="20"/>
              </w:rPr>
              <w:t>словах</w:t>
            </w:r>
            <w:r>
              <w:rPr>
                <w:spacing w:val="-5"/>
                <w:sz w:val="20"/>
              </w:rPr>
              <w:t xml:space="preserve"> </w:t>
            </w:r>
            <w:r>
              <w:rPr>
                <w:sz w:val="20"/>
              </w:rPr>
              <w:t>категории</w:t>
            </w:r>
            <w:r>
              <w:rPr>
                <w:spacing w:val="-4"/>
                <w:sz w:val="20"/>
              </w:rPr>
              <w:t xml:space="preserve"> </w:t>
            </w:r>
            <w:r>
              <w:rPr>
                <w:sz w:val="20"/>
              </w:rPr>
              <w:t>состояния</w:t>
            </w:r>
            <w:r>
              <w:rPr>
                <w:spacing w:val="-4"/>
                <w:sz w:val="20"/>
              </w:rPr>
              <w:t xml:space="preserve"> </w:t>
            </w:r>
            <w:r>
              <w:rPr>
                <w:sz w:val="20"/>
              </w:rPr>
              <w:t>в</w:t>
            </w:r>
            <w:r>
              <w:rPr>
                <w:spacing w:val="-4"/>
                <w:sz w:val="20"/>
              </w:rPr>
              <w:t xml:space="preserve"> </w:t>
            </w:r>
            <w:r>
              <w:rPr>
                <w:sz w:val="20"/>
              </w:rPr>
              <w:t>системе</w:t>
            </w:r>
            <w:r>
              <w:rPr>
                <w:spacing w:val="-3"/>
                <w:sz w:val="20"/>
              </w:rPr>
              <w:t xml:space="preserve"> </w:t>
            </w:r>
            <w:r>
              <w:rPr>
                <w:sz w:val="20"/>
              </w:rPr>
              <w:t>частей</w:t>
            </w:r>
            <w:r>
              <w:rPr>
                <w:spacing w:val="-4"/>
                <w:sz w:val="20"/>
              </w:rPr>
              <w:t xml:space="preserve"> </w:t>
            </w:r>
            <w:r>
              <w:rPr>
                <w:sz w:val="20"/>
              </w:rPr>
              <w:t>речи.</w:t>
            </w:r>
            <w:r>
              <w:rPr>
                <w:spacing w:val="-3"/>
                <w:sz w:val="20"/>
              </w:rPr>
              <w:t xml:space="preserve"> </w:t>
            </w:r>
            <w:r>
              <w:rPr>
                <w:sz w:val="20"/>
              </w:rPr>
              <w:t>Общее</w:t>
            </w:r>
            <w:r>
              <w:rPr>
                <w:spacing w:val="-3"/>
                <w:sz w:val="20"/>
              </w:rPr>
              <w:t xml:space="preserve"> </w:t>
            </w:r>
            <w:r>
              <w:rPr>
                <w:sz w:val="20"/>
              </w:rPr>
              <w:t>грамматическое</w:t>
            </w:r>
            <w:r>
              <w:rPr>
                <w:spacing w:val="-47"/>
                <w:sz w:val="20"/>
              </w:rPr>
              <w:t xml:space="preserve"> </w:t>
            </w:r>
            <w:r>
              <w:rPr>
                <w:sz w:val="20"/>
              </w:rPr>
              <w:t>значение,</w:t>
            </w:r>
            <w:r>
              <w:rPr>
                <w:spacing w:val="-2"/>
                <w:sz w:val="20"/>
              </w:rPr>
              <w:t xml:space="preserve"> </w:t>
            </w:r>
            <w:r>
              <w:rPr>
                <w:sz w:val="20"/>
              </w:rPr>
              <w:t>морфологические</w:t>
            </w:r>
            <w:r>
              <w:rPr>
                <w:spacing w:val="1"/>
                <w:sz w:val="20"/>
              </w:rPr>
              <w:t xml:space="preserve"> </w:t>
            </w:r>
            <w:r>
              <w:rPr>
                <w:sz w:val="20"/>
              </w:rPr>
              <w:t>признаки</w:t>
            </w:r>
            <w:r>
              <w:rPr>
                <w:spacing w:val="-1"/>
                <w:sz w:val="20"/>
              </w:rPr>
              <w:t xml:space="preserve"> </w:t>
            </w:r>
            <w:r>
              <w:rPr>
                <w:sz w:val="20"/>
              </w:rPr>
              <w:t>и</w:t>
            </w:r>
            <w:r>
              <w:rPr>
                <w:spacing w:val="-4"/>
                <w:sz w:val="20"/>
              </w:rPr>
              <w:t xml:space="preserve"> </w:t>
            </w:r>
            <w:r>
              <w:rPr>
                <w:sz w:val="20"/>
              </w:rPr>
              <w:t>синтаксическая функция</w:t>
            </w:r>
            <w:r>
              <w:rPr>
                <w:spacing w:val="-3"/>
                <w:sz w:val="20"/>
              </w:rPr>
              <w:t xml:space="preserve"> </w:t>
            </w:r>
            <w:r>
              <w:rPr>
                <w:sz w:val="20"/>
              </w:rPr>
              <w:t>слов</w:t>
            </w:r>
            <w:r>
              <w:rPr>
                <w:spacing w:val="-3"/>
                <w:sz w:val="20"/>
              </w:rPr>
              <w:t xml:space="preserve"> </w:t>
            </w:r>
            <w:r>
              <w:rPr>
                <w:sz w:val="20"/>
              </w:rPr>
              <w:t>категории</w:t>
            </w:r>
          </w:p>
          <w:p w14:paraId="12C1B296" w14:textId="77777777" w:rsidR="0052501E" w:rsidRDefault="00B0778F">
            <w:pPr>
              <w:pStyle w:val="TableParagraph"/>
              <w:spacing w:line="229" w:lineRule="exact"/>
              <w:ind w:left="31"/>
              <w:rPr>
                <w:sz w:val="20"/>
              </w:rPr>
            </w:pPr>
            <w:r>
              <w:rPr>
                <w:sz w:val="20"/>
              </w:rPr>
              <w:t>состояния.</w:t>
            </w:r>
            <w:r>
              <w:rPr>
                <w:spacing w:val="-2"/>
                <w:sz w:val="20"/>
              </w:rPr>
              <w:t xml:space="preserve"> </w:t>
            </w:r>
            <w:r>
              <w:rPr>
                <w:sz w:val="20"/>
              </w:rPr>
              <w:t>Роль</w:t>
            </w:r>
            <w:r>
              <w:rPr>
                <w:spacing w:val="-1"/>
                <w:sz w:val="20"/>
              </w:rPr>
              <w:t xml:space="preserve"> </w:t>
            </w:r>
            <w:r>
              <w:rPr>
                <w:sz w:val="20"/>
              </w:rPr>
              <w:t>слов</w:t>
            </w:r>
            <w:r>
              <w:rPr>
                <w:spacing w:val="-3"/>
                <w:sz w:val="20"/>
              </w:rPr>
              <w:t xml:space="preserve"> </w:t>
            </w:r>
            <w:r>
              <w:rPr>
                <w:sz w:val="20"/>
              </w:rPr>
              <w:t>категории</w:t>
            </w:r>
            <w:r>
              <w:rPr>
                <w:spacing w:val="-2"/>
                <w:sz w:val="20"/>
              </w:rPr>
              <w:t xml:space="preserve"> </w:t>
            </w:r>
            <w:r>
              <w:rPr>
                <w:sz w:val="20"/>
              </w:rPr>
              <w:t>состояния</w:t>
            </w:r>
            <w:r>
              <w:rPr>
                <w:spacing w:val="-2"/>
                <w:sz w:val="20"/>
              </w:rPr>
              <w:t xml:space="preserve"> </w:t>
            </w:r>
            <w:r>
              <w:rPr>
                <w:sz w:val="20"/>
              </w:rPr>
              <w:t>в</w:t>
            </w:r>
            <w:r>
              <w:rPr>
                <w:spacing w:val="-3"/>
                <w:sz w:val="20"/>
              </w:rPr>
              <w:t xml:space="preserve"> </w:t>
            </w:r>
            <w:r>
              <w:rPr>
                <w:sz w:val="20"/>
              </w:rPr>
              <w:t>речи.</w:t>
            </w:r>
          </w:p>
        </w:tc>
      </w:tr>
      <w:tr w:rsidR="0052501E" w14:paraId="62FCD318" w14:textId="77777777">
        <w:trPr>
          <w:trHeight w:val="510"/>
        </w:trPr>
        <w:tc>
          <w:tcPr>
            <w:tcW w:w="2345" w:type="dxa"/>
          </w:tcPr>
          <w:p w14:paraId="3AC99860" w14:textId="77777777" w:rsidR="0052501E" w:rsidRDefault="00B0778F">
            <w:pPr>
              <w:pStyle w:val="TableParagraph"/>
              <w:spacing w:before="132"/>
              <w:ind w:left="27"/>
              <w:rPr>
                <w:sz w:val="20"/>
              </w:rPr>
            </w:pPr>
            <w:r>
              <w:rPr>
                <w:sz w:val="20"/>
              </w:rPr>
              <w:t>Служебные</w:t>
            </w:r>
            <w:r>
              <w:rPr>
                <w:spacing w:val="-3"/>
                <w:sz w:val="20"/>
              </w:rPr>
              <w:t xml:space="preserve"> </w:t>
            </w:r>
            <w:r>
              <w:rPr>
                <w:sz w:val="20"/>
              </w:rPr>
              <w:t>части</w:t>
            </w:r>
            <w:r>
              <w:rPr>
                <w:spacing w:val="-4"/>
                <w:sz w:val="20"/>
              </w:rPr>
              <w:t xml:space="preserve"> </w:t>
            </w:r>
            <w:r>
              <w:rPr>
                <w:sz w:val="20"/>
              </w:rPr>
              <w:t>речи.</w:t>
            </w:r>
          </w:p>
        </w:tc>
        <w:tc>
          <w:tcPr>
            <w:tcW w:w="7653" w:type="dxa"/>
          </w:tcPr>
          <w:p w14:paraId="62E76AE6" w14:textId="77777777" w:rsidR="0052501E" w:rsidRDefault="00B0778F">
            <w:pPr>
              <w:pStyle w:val="TableParagraph"/>
              <w:spacing w:before="16"/>
              <w:ind w:left="31" w:right="91"/>
              <w:rPr>
                <w:sz w:val="20"/>
              </w:rPr>
            </w:pPr>
            <w:r>
              <w:rPr>
                <w:sz w:val="20"/>
              </w:rPr>
              <w:t>Общая</w:t>
            </w:r>
            <w:r>
              <w:rPr>
                <w:spacing w:val="-3"/>
                <w:sz w:val="20"/>
              </w:rPr>
              <w:t xml:space="preserve"> </w:t>
            </w:r>
            <w:r>
              <w:rPr>
                <w:sz w:val="20"/>
              </w:rPr>
              <w:t>характеристика</w:t>
            </w:r>
            <w:r>
              <w:rPr>
                <w:spacing w:val="-4"/>
                <w:sz w:val="20"/>
              </w:rPr>
              <w:t xml:space="preserve"> </w:t>
            </w:r>
            <w:r>
              <w:rPr>
                <w:sz w:val="20"/>
              </w:rPr>
              <w:t>служебных</w:t>
            </w:r>
            <w:r>
              <w:rPr>
                <w:spacing w:val="-5"/>
                <w:sz w:val="20"/>
              </w:rPr>
              <w:t xml:space="preserve"> </w:t>
            </w:r>
            <w:r>
              <w:rPr>
                <w:sz w:val="20"/>
              </w:rPr>
              <w:t>частей</w:t>
            </w:r>
            <w:r>
              <w:rPr>
                <w:spacing w:val="-5"/>
                <w:sz w:val="20"/>
              </w:rPr>
              <w:t xml:space="preserve"> </w:t>
            </w:r>
            <w:r>
              <w:rPr>
                <w:sz w:val="20"/>
              </w:rPr>
              <w:t>речи.</w:t>
            </w:r>
            <w:r>
              <w:rPr>
                <w:spacing w:val="-4"/>
                <w:sz w:val="20"/>
              </w:rPr>
              <w:t xml:space="preserve"> </w:t>
            </w:r>
            <w:r>
              <w:rPr>
                <w:sz w:val="20"/>
              </w:rPr>
              <w:t>Отличие</w:t>
            </w:r>
            <w:r>
              <w:rPr>
                <w:spacing w:val="-2"/>
                <w:sz w:val="20"/>
              </w:rPr>
              <w:t xml:space="preserve"> </w:t>
            </w:r>
            <w:r>
              <w:rPr>
                <w:sz w:val="20"/>
              </w:rPr>
              <w:t>самостоятельных</w:t>
            </w:r>
            <w:r>
              <w:rPr>
                <w:spacing w:val="-5"/>
                <w:sz w:val="20"/>
              </w:rPr>
              <w:t xml:space="preserve"> </w:t>
            </w:r>
            <w:r>
              <w:rPr>
                <w:sz w:val="20"/>
              </w:rPr>
              <w:t>частей</w:t>
            </w:r>
            <w:r>
              <w:rPr>
                <w:spacing w:val="-5"/>
                <w:sz w:val="20"/>
              </w:rPr>
              <w:t xml:space="preserve"> </w:t>
            </w:r>
            <w:r>
              <w:rPr>
                <w:sz w:val="20"/>
              </w:rPr>
              <w:t>речи</w:t>
            </w:r>
            <w:r>
              <w:rPr>
                <w:spacing w:val="-47"/>
                <w:sz w:val="20"/>
              </w:rPr>
              <w:t xml:space="preserve"> </w:t>
            </w:r>
            <w:r>
              <w:rPr>
                <w:sz w:val="20"/>
              </w:rPr>
              <w:t>от</w:t>
            </w:r>
            <w:r>
              <w:rPr>
                <w:spacing w:val="-2"/>
                <w:sz w:val="20"/>
              </w:rPr>
              <w:t xml:space="preserve"> </w:t>
            </w:r>
            <w:r>
              <w:rPr>
                <w:sz w:val="20"/>
              </w:rPr>
              <w:t>служебных.</w:t>
            </w:r>
          </w:p>
        </w:tc>
      </w:tr>
      <w:tr w:rsidR="0052501E" w14:paraId="0D297A3E" w14:textId="77777777">
        <w:trPr>
          <w:trHeight w:val="2111"/>
        </w:trPr>
        <w:tc>
          <w:tcPr>
            <w:tcW w:w="2345" w:type="dxa"/>
          </w:tcPr>
          <w:p w14:paraId="183B1BE2" w14:textId="77777777" w:rsidR="0052501E" w:rsidRDefault="0052501E">
            <w:pPr>
              <w:pStyle w:val="TableParagraph"/>
            </w:pPr>
          </w:p>
          <w:p w14:paraId="2EA9709D" w14:textId="77777777" w:rsidR="0052501E" w:rsidRDefault="0052501E">
            <w:pPr>
              <w:pStyle w:val="TableParagraph"/>
            </w:pPr>
          </w:p>
          <w:p w14:paraId="355203C3" w14:textId="77777777" w:rsidR="0052501E" w:rsidRDefault="0052501E">
            <w:pPr>
              <w:pStyle w:val="TableParagraph"/>
            </w:pPr>
          </w:p>
          <w:p w14:paraId="266729AE" w14:textId="77777777" w:rsidR="0052501E" w:rsidRDefault="00B0778F">
            <w:pPr>
              <w:pStyle w:val="TableParagraph"/>
              <w:spacing w:before="179"/>
              <w:ind w:left="27"/>
              <w:rPr>
                <w:sz w:val="20"/>
              </w:rPr>
            </w:pPr>
            <w:r>
              <w:rPr>
                <w:sz w:val="20"/>
              </w:rPr>
              <w:t>Предлог.</w:t>
            </w:r>
          </w:p>
        </w:tc>
        <w:tc>
          <w:tcPr>
            <w:tcW w:w="7653" w:type="dxa"/>
          </w:tcPr>
          <w:p w14:paraId="5EB6C9E2" w14:textId="77777777" w:rsidR="0052501E" w:rsidRDefault="00B0778F">
            <w:pPr>
              <w:pStyle w:val="TableParagraph"/>
              <w:spacing w:before="16"/>
              <w:ind w:left="31"/>
              <w:rPr>
                <w:sz w:val="20"/>
              </w:rPr>
            </w:pPr>
            <w:r>
              <w:rPr>
                <w:sz w:val="20"/>
              </w:rPr>
              <w:t>Предлог</w:t>
            </w:r>
            <w:r>
              <w:rPr>
                <w:spacing w:val="-5"/>
                <w:sz w:val="20"/>
              </w:rPr>
              <w:t xml:space="preserve"> </w:t>
            </w:r>
            <w:r>
              <w:rPr>
                <w:sz w:val="20"/>
              </w:rPr>
              <w:t>как</w:t>
            </w:r>
            <w:r>
              <w:rPr>
                <w:spacing w:val="-5"/>
                <w:sz w:val="20"/>
              </w:rPr>
              <w:t xml:space="preserve"> </w:t>
            </w:r>
            <w:r>
              <w:rPr>
                <w:sz w:val="20"/>
              </w:rPr>
              <w:t>служебная</w:t>
            </w:r>
            <w:r>
              <w:rPr>
                <w:spacing w:val="-4"/>
                <w:sz w:val="20"/>
              </w:rPr>
              <w:t xml:space="preserve"> </w:t>
            </w:r>
            <w:r>
              <w:rPr>
                <w:sz w:val="20"/>
              </w:rPr>
              <w:t>часть</w:t>
            </w:r>
            <w:r>
              <w:rPr>
                <w:spacing w:val="-4"/>
                <w:sz w:val="20"/>
              </w:rPr>
              <w:t xml:space="preserve"> </w:t>
            </w:r>
            <w:r>
              <w:rPr>
                <w:sz w:val="20"/>
              </w:rPr>
              <w:t>речи.</w:t>
            </w:r>
            <w:r>
              <w:rPr>
                <w:spacing w:val="-4"/>
                <w:sz w:val="20"/>
              </w:rPr>
              <w:t xml:space="preserve"> </w:t>
            </w:r>
            <w:r>
              <w:rPr>
                <w:sz w:val="20"/>
              </w:rPr>
              <w:t>Грамматические</w:t>
            </w:r>
            <w:r>
              <w:rPr>
                <w:spacing w:val="-3"/>
                <w:sz w:val="20"/>
              </w:rPr>
              <w:t xml:space="preserve"> </w:t>
            </w:r>
            <w:r>
              <w:rPr>
                <w:sz w:val="20"/>
              </w:rPr>
              <w:t>функции</w:t>
            </w:r>
            <w:r>
              <w:rPr>
                <w:spacing w:val="-3"/>
                <w:sz w:val="20"/>
              </w:rPr>
              <w:t xml:space="preserve"> </w:t>
            </w:r>
            <w:r>
              <w:rPr>
                <w:sz w:val="20"/>
              </w:rPr>
              <w:t>предлогов.</w:t>
            </w:r>
          </w:p>
          <w:p w14:paraId="256BBC7E" w14:textId="77777777" w:rsidR="0052501E" w:rsidRDefault="00B0778F">
            <w:pPr>
              <w:pStyle w:val="TableParagraph"/>
              <w:spacing w:before="1"/>
              <w:ind w:left="31"/>
              <w:rPr>
                <w:sz w:val="20"/>
              </w:rPr>
            </w:pPr>
            <w:r>
              <w:rPr>
                <w:sz w:val="20"/>
              </w:rPr>
              <w:t>Разряды</w:t>
            </w:r>
            <w:r>
              <w:rPr>
                <w:spacing w:val="-5"/>
                <w:sz w:val="20"/>
              </w:rPr>
              <w:t xml:space="preserve"> </w:t>
            </w:r>
            <w:r>
              <w:rPr>
                <w:sz w:val="20"/>
              </w:rPr>
              <w:t>предлогов</w:t>
            </w:r>
            <w:r>
              <w:rPr>
                <w:spacing w:val="-5"/>
                <w:sz w:val="20"/>
              </w:rPr>
              <w:t xml:space="preserve"> </w:t>
            </w:r>
            <w:r>
              <w:rPr>
                <w:sz w:val="20"/>
              </w:rPr>
              <w:t>по</w:t>
            </w:r>
            <w:r>
              <w:rPr>
                <w:spacing w:val="-4"/>
                <w:sz w:val="20"/>
              </w:rPr>
              <w:t xml:space="preserve"> </w:t>
            </w:r>
            <w:r>
              <w:rPr>
                <w:sz w:val="20"/>
              </w:rPr>
              <w:t>происхождению:</w:t>
            </w:r>
            <w:r>
              <w:rPr>
                <w:spacing w:val="-6"/>
                <w:sz w:val="20"/>
              </w:rPr>
              <w:t xml:space="preserve"> </w:t>
            </w:r>
            <w:r>
              <w:rPr>
                <w:sz w:val="20"/>
              </w:rPr>
              <w:t>предлоги</w:t>
            </w:r>
            <w:r>
              <w:rPr>
                <w:spacing w:val="-3"/>
                <w:sz w:val="20"/>
              </w:rPr>
              <w:t xml:space="preserve"> </w:t>
            </w:r>
            <w:r>
              <w:rPr>
                <w:sz w:val="20"/>
              </w:rPr>
              <w:t>производные</w:t>
            </w:r>
            <w:r>
              <w:rPr>
                <w:spacing w:val="-5"/>
                <w:sz w:val="20"/>
              </w:rPr>
              <w:t xml:space="preserve"> </w:t>
            </w:r>
            <w:r>
              <w:rPr>
                <w:sz w:val="20"/>
              </w:rPr>
              <w:t>и</w:t>
            </w:r>
            <w:r>
              <w:rPr>
                <w:spacing w:val="-3"/>
                <w:sz w:val="20"/>
              </w:rPr>
              <w:t xml:space="preserve"> </w:t>
            </w:r>
            <w:r>
              <w:rPr>
                <w:sz w:val="20"/>
              </w:rPr>
              <w:t>непроизводные.</w:t>
            </w:r>
            <w:r>
              <w:rPr>
                <w:spacing w:val="-47"/>
                <w:sz w:val="20"/>
              </w:rPr>
              <w:t xml:space="preserve"> </w:t>
            </w:r>
            <w:r>
              <w:rPr>
                <w:sz w:val="20"/>
              </w:rPr>
              <w:t>Разряды</w:t>
            </w:r>
            <w:r>
              <w:rPr>
                <w:spacing w:val="-1"/>
                <w:sz w:val="20"/>
              </w:rPr>
              <w:t xml:space="preserve"> </w:t>
            </w:r>
            <w:r>
              <w:rPr>
                <w:sz w:val="20"/>
              </w:rPr>
              <w:t>предлогов</w:t>
            </w:r>
            <w:r>
              <w:rPr>
                <w:spacing w:val="-2"/>
                <w:sz w:val="20"/>
              </w:rPr>
              <w:t xml:space="preserve"> </w:t>
            </w:r>
            <w:r>
              <w:rPr>
                <w:sz w:val="20"/>
              </w:rPr>
              <w:t>по строению:</w:t>
            </w:r>
            <w:r>
              <w:rPr>
                <w:spacing w:val="-1"/>
                <w:sz w:val="20"/>
              </w:rPr>
              <w:t xml:space="preserve"> </w:t>
            </w:r>
            <w:r>
              <w:rPr>
                <w:sz w:val="20"/>
              </w:rPr>
              <w:t>предлоги простые</w:t>
            </w:r>
            <w:r>
              <w:rPr>
                <w:spacing w:val="-1"/>
                <w:sz w:val="20"/>
              </w:rPr>
              <w:t xml:space="preserve"> </w:t>
            </w:r>
            <w:r>
              <w:rPr>
                <w:sz w:val="20"/>
              </w:rPr>
              <w:t>и</w:t>
            </w:r>
            <w:r>
              <w:rPr>
                <w:spacing w:val="-1"/>
                <w:sz w:val="20"/>
              </w:rPr>
              <w:t xml:space="preserve"> </w:t>
            </w:r>
            <w:r>
              <w:rPr>
                <w:sz w:val="20"/>
              </w:rPr>
              <w:t>составные.</w:t>
            </w:r>
          </w:p>
          <w:p w14:paraId="312AFC00" w14:textId="77777777" w:rsidR="0052501E" w:rsidRDefault="00B0778F">
            <w:pPr>
              <w:pStyle w:val="TableParagraph"/>
              <w:spacing w:before="1"/>
              <w:ind w:left="31"/>
              <w:rPr>
                <w:sz w:val="20"/>
              </w:rPr>
            </w:pPr>
            <w:r>
              <w:rPr>
                <w:sz w:val="20"/>
              </w:rPr>
              <w:t>Морфологический</w:t>
            </w:r>
            <w:r>
              <w:rPr>
                <w:spacing w:val="-7"/>
                <w:sz w:val="20"/>
              </w:rPr>
              <w:t xml:space="preserve"> </w:t>
            </w:r>
            <w:r>
              <w:rPr>
                <w:sz w:val="20"/>
              </w:rPr>
              <w:t>анализ</w:t>
            </w:r>
            <w:r>
              <w:rPr>
                <w:spacing w:val="-2"/>
                <w:sz w:val="20"/>
              </w:rPr>
              <w:t xml:space="preserve"> </w:t>
            </w:r>
            <w:r>
              <w:rPr>
                <w:sz w:val="20"/>
              </w:rPr>
              <w:t>предлогов.</w:t>
            </w:r>
          </w:p>
          <w:p w14:paraId="591257C0" w14:textId="77777777" w:rsidR="0052501E" w:rsidRDefault="00B0778F">
            <w:pPr>
              <w:pStyle w:val="TableParagraph"/>
              <w:ind w:left="31"/>
              <w:rPr>
                <w:sz w:val="20"/>
              </w:rPr>
            </w:pPr>
            <w:r>
              <w:rPr>
                <w:sz w:val="20"/>
              </w:rPr>
              <w:t>Употребление</w:t>
            </w:r>
            <w:r>
              <w:rPr>
                <w:spacing w:val="-3"/>
                <w:sz w:val="20"/>
              </w:rPr>
              <w:t xml:space="preserve"> </w:t>
            </w:r>
            <w:r>
              <w:rPr>
                <w:sz w:val="20"/>
              </w:rPr>
              <w:t>предлогов</w:t>
            </w:r>
            <w:r>
              <w:rPr>
                <w:spacing w:val="-3"/>
                <w:sz w:val="20"/>
              </w:rPr>
              <w:t xml:space="preserve"> </w:t>
            </w:r>
            <w:r>
              <w:rPr>
                <w:sz w:val="20"/>
              </w:rPr>
              <w:t>в</w:t>
            </w:r>
            <w:r>
              <w:rPr>
                <w:spacing w:val="-4"/>
                <w:sz w:val="20"/>
              </w:rPr>
              <w:t xml:space="preserve"> </w:t>
            </w:r>
            <w:r>
              <w:rPr>
                <w:sz w:val="20"/>
              </w:rPr>
              <w:t>речи</w:t>
            </w:r>
            <w:r>
              <w:rPr>
                <w:spacing w:val="-3"/>
                <w:sz w:val="20"/>
              </w:rPr>
              <w:t xml:space="preserve"> </w:t>
            </w:r>
            <w:r>
              <w:rPr>
                <w:sz w:val="20"/>
              </w:rPr>
              <w:t>в</w:t>
            </w:r>
            <w:r>
              <w:rPr>
                <w:spacing w:val="-4"/>
                <w:sz w:val="20"/>
              </w:rPr>
              <w:t xml:space="preserve"> </w:t>
            </w:r>
            <w:r>
              <w:rPr>
                <w:sz w:val="20"/>
              </w:rPr>
              <w:t>соответствии</w:t>
            </w:r>
            <w:r>
              <w:rPr>
                <w:spacing w:val="-3"/>
                <w:sz w:val="20"/>
              </w:rPr>
              <w:t xml:space="preserve"> </w:t>
            </w:r>
            <w:r>
              <w:rPr>
                <w:sz w:val="20"/>
              </w:rPr>
              <w:t>с</w:t>
            </w:r>
            <w:r>
              <w:rPr>
                <w:spacing w:val="-3"/>
                <w:sz w:val="20"/>
              </w:rPr>
              <w:t xml:space="preserve"> </w:t>
            </w:r>
            <w:r>
              <w:rPr>
                <w:sz w:val="20"/>
              </w:rPr>
              <w:t>их</w:t>
            </w:r>
            <w:r>
              <w:rPr>
                <w:spacing w:val="-3"/>
                <w:sz w:val="20"/>
              </w:rPr>
              <w:t xml:space="preserve"> </w:t>
            </w:r>
            <w:r>
              <w:rPr>
                <w:sz w:val="20"/>
              </w:rPr>
              <w:t>значением</w:t>
            </w:r>
            <w:r>
              <w:rPr>
                <w:spacing w:val="-2"/>
                <w:sz w:val="20"/>
              </w:rPr>
              <w:t xml:space="preserve"> </w:t>
            </w:r>
            <w:r>
              <w:rPr>
                <w:sz w:val="20"/>
              </w:rPr>
              <w:t>и</w:t>
            </w:r>
            <w:r>
              <w:rPr>
                <w:spacing w:val="-3"/>
                <w:sz w:val="20"/>
              </w:rPr>
              <w:t xml:space="preserve"> </w:t>
            </w:r>
            <w:r>
              <w:rPr>
                <w:sz w:val="20"/>
              </w:rPr>
              <w:t>стилистическими</w:t>
            </w:r>
            <w:r>
              <w:rPr>
                <w:spacing w:val="-47"/>
                <w:sz w:val="20"/>
              </w:rPr>
              <w:t xml:space="preserve"> </w:t>
            </w:r>
            <w:r>
              <w:rPr>
                <w:sz w:val="20"/>
              </w:rPr>
              <w:t>особенностями.</w:t>
            </w:r>
          </w:p>
          <w:p w14:paraId="2FBD5318" w14:textId="77777777" w:rsidR="0052501E" w:rsidRDefault="00B0778F">
            <w:pPr>
              <w:pStyle w:val="TableParagraph"/>
              <w:ind w:left="31" w:right="41"/>
              <w:jc w:val="both"/>
              <w:rPr>
                <w:sz w:val="20"/>
              </w:rPr>
            </w:pPr>
            <w:r>
              <w:rPr>
                <w:sz w:val="20"/>
              </w:rPr>
              <w:t>Нормы употребления имен существительных и местоимений с предлогами. Правильное</w:t>
            </w:r>
            <w:r>
              <w:rPr>
                <w:spacing w:val="-47"/>
                <w:sz w:val="20"/>
              </w:rPr>
              <w:t xml:space="preserve"> </w:t>
            </w:r>
            <w:r>
              <w:rPr>
                <w:sz w:val="20"/>
              </w:rPr>
              <w:t>использование предлогов "из - с, в - на". Правильное образование предложно-падежных</w:t>
            </w:r>
            <w:r>
              <w:rPr>
                <w:spacing w:val="-47"/>
                <w:sz w:val="20"/>
              </w:rPr>
              <w:t xml:space="preserve"> </w:t>
            </w:r>
            <w:r>
              <w:rPr>
                <w:sz w:val="20"/>
              </w:rPr>
              <w:t>форм с</w:t>
            </w:r>
            <w:r>
              <w:rPr>
                <w:spacing w:val="-1"/>
                <w:sz w:val="20"/>
              </w:rPr>
              <w:t xml:space="preserve"> </w:t>
            </w:r>
            <w:r>
              <w:rPr>
                <w:sz w:val="20"/>
              </w:rPr>
              <w:t>предлогами</w:t>
            </w:r>
            <w:r>
              <w:rPr>
                <w:spacing w:val="-1"/>
                <w:sz w:val="20"/>
              </w:rPr>
              <w:t xml:space="preserve"> </w:t>
            </w:r>
            <w:r>
              <w:rPr>
                <w:sz w:val="20"/>
              </w:rPr>
              <w:t>"по,</w:t>
            </w:r>
            <w:r>
              <w:rPr>
                <w:spacing w:val="-1"/>
                <w:sz w:val="20"/>
              </w:rPr>
              <w:t xml:space="preserve"> </w:t>
            </w:r>
            <w:r>
              <w:rPr>
                <w:sz w:val="20"/>
              </w:rPr>
              <w:t>благодаря, согласно,</w:t>
            </w:r>
            <w:r>
              <w:rPr>
                <w:spacing w:val="-1"/>
                <w:sz w:val="20"/>
              </w:rPr>
              <w:t xml:space="preserve"> </w:t>
            </w:r>
            <w:r>
              <w:rPr>
                <w:sz w:val="20"/>
              </w:rPr>
              <w:t>вопреки, наперерез".</w:t>
            </w:r>
          </w:p>
        </w:tc>
      </w:tr>
    </w:tbl>
    <w:p w14:paraId="0B434AAF" w14:textId="77777777" w:rsidR="0052501E" w:rsidRDefault="0052501E">
      <w:pPr>
        <w:jc w:val="both"/>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2AD38D35" w14:textId="77777777">
        <w:trPr>
          <w:trHeight w:val="271"/>
        </w:trPr>
        <w:tc>
          <w:tcPr>
            <w:tcW w:w="2345" w:type="dxa"/>
          </w:tcPr>
          <w:p w14:paraId="2F94CADB" w14:textId="77777777" w:rsidR="0052501E" w:rsidRDefault="0052501E">
            <w:pPr>
              <w:pStyle w:val="TableParagraph"/>
              <w:rPr>
                <w:sz w:val="18"/>
              </w:rPr>
            </w:pPr>
          </w:p>
        </w:tc>
        <w:tc>
          <w:tcPr>
            <w:tcW w:w="7653" w:type="dxa"/>
          </w:tcPr>
          <w:p w14:paraId="7A36FEA2" w14:textId="77777777" w:rsidR="0052501E" w:rsidRDefault="00B0778F">
            <w:pPr>
              <w:pStyle w:val="TableParagraph"/>
              <w:spacing w:before="8"/>
              <w:ind w:left="31"/>
              <w:rPr>
                <w:sz w:val="20"/>
              </w:rPr>
            </w:pPr>
            <w:r>
              <w:rPr>
                <w:sz w:val="20"/>
              </w:rPr>
              <w:t>Правописание</w:t>
            </w:r>
            <w:r>
              <w:rPr>
                <w:spacing w:val="-4"/>
                <w:sz w:val="20"/>
              </w:rPr>
              <w:t xml:space="preserve"> </w:t>
            </w:r>
            <w:r>
              <w:rPr>
                <w:sz w:val="20"/>
              </w:rPr>
              <w:t>производных</w:t>
            </w:r>
            <w:r>
              <w:rPr>
                <w:spacing w:val="-4"/>
                <w:sz w:val="20"/>
              </w:rPr>
              <w:t xml:space="preserve"> </w:t>
            </w:r>
            <w:r>
              <w:rPr>
                <w:sz w:val="20"/>
              </w:rPr>
              <w:t>предлогов.</w:t>
            </w:r>
          </w:p>
        </w:tc>
      </w:tr>
      <w:tr w:rsidR="0052501E" w14:paraId="05B6AABE" w14:textId="77777777">
        <w:trPr>
          <w:trHeight w:val="3040"/>
        </w:trPr>
        <w:tc>
          <w:tcPr>
            <w:tcW w:w="2345" w:type="dxa"/>
          </w:tcPr>
          <w:p w14:paraId="10DCE394" w14:textId="77777777" w:rsidR="0052501E" w:rsidRDefault="0052501E">
            <w:pPr>
              <w:pStyle w:val="TableParagraph"/>
            </w:pPr>
          </w:p>
          <w:p w14:paraId="05135686" w14:textId="77777777" w:rsidR="0052501E" w:rsidRDefault="0052501E">
            <w:pPr>
              <w:pStyle w:val="TableParagraph"/>
            </w:pPr>
          </w:p>
          <w:p w14:paraId="51EAF72B" w14:textId="77777777" w:rsidR="0052501E" w:rsidRDefault="0052501E">
            <w:pPr>
              <w:pStyle w:val="TableParagraph"/>
            </w:pPr>
          </w:p>
          <w:p w14:paraId="3E191812" w14:textId="77777777" w:rsidR="0052501E" w:rsidRDefault="0052501E">
            <w:pPr>
              <w:pStyle w:val="TableParagraph"/>
            </w:pPr>
          </w:p>
          <w:p w14:paraId="63BD3025" w14:textId="77777777" w:rsidR="0052501E" w:rsidRDefault="0052501E">
            <w:pPr>
              <w:pStyle w:val="TableParagraph"/>
            </w:pPr>
          </w:p>
          <w:p w14:paraId="6BECF1D3" w14:textId="77777777" w:rsidR="0052501E" w:rsidRDefault="00B0778F">
            <w:pPr>
              <w:pStyle w:val="TableParagraph"/>
              <w:spacing w:before="134"/>
              <w:ind w:left="27"/>
              <w:rPr>
                <w:sz w:val="20"/>
              </w:rPr>
            </w:pPr>
            <w:r>
              <w:rPr>
                <w:sz w:val="20"/>
              </w:rPr>
              <w:t>Союз.</w:t>
            </w:r>
          </w:p>
        </w:tc>
        <w:tc>
          <w:tcPr>
            <w:tcW w:w="7653" w:type="dxa"/>
          </w:tcPr>
          <w:p w14:paraId="7C062B8D" w14:textId="77777777" w:rsidR="0052501E" w:rsidRDefault="00B0778F">
            <w:pPr>
              <w:pStyle w:val="TableParagraph"/>
              <w:spacing w:before="19"/>
              <w:ind w:left="31"/>
              <w:rPr>
                <w:sz w:val="20"/>
              </w:rPr>
            </w:pPr>
            <w:r>
              <w:rPr>
                <w:sz w:val="20"/>
              </w:rPr>
              <w:t>Союз</w:t>
            </w:r>
            <w:r>
              <w:rPr>
                <w:spacing w:val="-3"/>
                <w:sz w:val="20"/>
              </w:rPr>
              <w:t xml:space="preserve"> </w:t>
            </w:r>
            <w:r>
              <w:rPr>
                <w:sz w:val="20"/>
              </w:rPr>
              <w:t>как</w:t>
            </w:r>
            <w:r>
              <w:rPr>
                <w:spacing w:val="-3"/>
                <w:sz w:val="20"/>
              </w:rPr>
              <w:t xml:space="preserve"> </w:t>
            </w:r>
            <w:r>
              <w:rPr>
                <w:sz w:val="20"/>
              </w:rPr>
              <w:t>служебная</w:t>
            </w:r>
            <w:r>
              <w:rPr>
                <w:spacing w:val="-3"/>
                <w:sz w:val="20"/>
              </w:rPr>
              <w:t xml:space="preserve"> </w:t>
            </w:r>
            <w:r>
              <w:rPr>
                <w:sz w:val="20"/>
              </w:rPr>
              <w:t>часть</w:t>
            </w:r>
            <w:r>
              <w:rPr>
                <w:spacing w:val="-2"/>
                <w:sz w:val="20"/>
              </w:rPr>
              <w:t xml:space="preserve"> </w:t>
            </w:r>
            <w:r>
              <w:rPr>
                <w:sz w:val="20"/>
              </w:rPr>
              <w:t>речи.</w:t>
            </w:r>
            <w:r>
              <w:rPr>
                <w:spacing w:val="-2"/>
                <w:sz w:val="20"/>
              </w:rPr>
              <w:t xml:space="preserve"> </w:t>
            </w:r>
            <w:r>
              <w:rPr>
                <w:sz w:val="20"/>
              </w:rPr>
              <w:t>Союз</w:t>
            </w:r>
            <w:r>
              <w:rPr>
                <w:spacing w:val="-2"/>
                <w:sz w:val="20"/>
              </w:rPr>
              <w:t xml:space="preserve"> </w:t>
            </w:r>
            <w:r>
              <w:rPr>
                <w:sz w:val="20"/>
              </w:rPr>
              <w:t>как</w:t>
            </w:r>
            <w:r>
              <w:rPr>
                <w:spacing w:val="-4"/>
                <w:sz w:val="20"/>
              </w:rPr>
              <w:t xml:space="preserve"> </w:t>
            </w:r>
            <w:r>
              <w:rPr>
                <w:sz w:val="20"/>
              </w:rPr>
              <w:t>средство</w:t>
            </w:r>
            <w:r>
              <w:rPr>
                <w:spacing w:val="-2"/>
                <w:sz w:val="20"/>
              </w:rPr>
              <w:t xml:space="preserve"> </w:t>
            </w:r>
            <w:r>
              <w:rPr>
                <w:sz w:val="20"/>
              </w:rPr>
              <w:t>связи</w:t>
            </w:r>
            <w:r>
              <w:rPr>
                <w:spacing w:val="-3"/>
                <w:sz w:val="20"/>
              </w:rPr>
              <w:t xml:space="preserve"> </w:t>
            </w:r>
            <w:r>
              <w:rPr>
                <w:sz w:val="20"/>
              </w:rPr>
              <w:t>однородных</w:t>
            </w:r>
            <w:r>
              <w:rPr>
                <w:spacing w:val="-3"/>
                <w:sz w:val="20"/>
              </w:rPr>
              <w:t xml:space="preserve"> </w:t>
            </w:r>
            <w:r>
              <w:rPr>
                <w:sz w:val="20"/>
              </w:rPr>
              <w:t>членов</w:t>
            </w:r>
            <w:r>
              <w:rPr>
                <w:spacing w:val="-47"/>
                <w:sz w:val="20"/>
              </w:rPr>
              <w:t xml:space="preserve"> </w:t>
            </w:r>
            <w:r>
              <w:rPr>
                <w:sz w:val="20"/>
              </w:rPr>
              <w:t>предложения</w:t>
            </w:r>
            <w:r>
              <w:rPr>
                <w:spacing w:val="-2"/>
                <w:sz w:val="20"/>
              </w:rPr>
              <w:t xml:space="preserve"> </w:t>
            </w:r>
            <w:r>
              <w:rPr>
                <w:sz w:val="20"/>
              </w:rPr>
              <w:t>и</w:t>
            </w:r>
            <w:r>
              <w:rPr>
                <w:spacing w:val="-1"/>
                <w:sz w:val="20"/>
              </w:rPr>
              <w:t xml:space="preserve"> </w:t>
            </w:r>
            <w:r>
              <w:rPr>
                <w:sz w:val="20"/>
              </w:rPr>
              <w:t>частей</w:t>
            </w:r>
            <w:r>
              <w:rPr>
                <w:spacing w:val="-1"/>
                <w:sz w:val="20"/>
              </w:rPr>
              <w:t xml:space="preserve"> </w:t>
            </w:r>
            <w:r>
              <w:rPr>
                <w:sz w:val="20"/>
              </w:rPr>
              <w:t>сложного предложения.</w:t>
            </w:r>
          </w:p>
          <w:p w14:paraId="13C1C2D3" w14:textId="77777777" w:rsidR="0052501E" w:rsidRDefault="00B0778F">
            <w:pPr>
              <w:pStyle w:val="TableParagraph"/>
              <w:ind w:left="31" w:right="91"/>
              <w:rPr>
                <w:sz w:val="20"/>
              </w:rPr>
            </w:pPr>
            <w:r>
              <w:rPr>
                <w:sz w:val="20"/>
              </w:rPr>
              <w:t>Разряды союзов по строению: простые и составные. Правописание составных союзов.</w:t>
            </w:r>
            <w:r>
              <w:rPr>
                <w:spacing w:val="1"/>
                <w:sz w:val="20"/>
              </w:rPr>
              <w:t xml:space="preserve"> </w:t>
            </w:r>
            <w:r>
              <w:rPr>
                <w:sz w:val="20"/>
              </w:rPr>
              <w:t>Разряды</w:t>
            </w:r>
            <w:r>
              <w:rPr>
                <w:spacing w:val="-5"/>
                <w:sz w:val="20"/>
              </w:rPr>
              <w:t xml:space="preserve"> </w:t>
            </w:r>
            <w:r>
              <w:rPr>
                <w:sz w:val="20"/>
              </w:rPr>
              <w:t>союзов</w:t>
            </w:r>
            <w:r>
              <w:rPr>
                <w:spacing w:val="-5"/>
                <w:sz w:val="20"/>
              </w:rPr>
              <w:t xml:space="preserve"> </w:t>
            </w:r>
            <w:r>
              <w:rPr>
                <w:sz w:val="20"/>
              </w:rPr>
              <w:t>по</w:t>
            </w:r>
            <w:r>
              <w:rPr>
                <w:spacing w:val="-3"/>
                <w:sz w:val="20"/>
              </w:rPr>
              <w:t xml:space="preserve"> </w:t>
            </w:r>
            <w:r>
              <w:rPr>
                <w:sz w:val="20"/>
              </w:rPr>
              <w:t>значению:</w:t>
            </w:r>
            <w:r>
              <w:rPr>
                <w:spacing w:val="-6"/>
                <w:sz w:val="20"/>
              </w:rPr>
              <w:t xml:space="preserve"> </w:t>
            </w:r>
            <w:r>
              <w:rPr>
                <w:sz w:val="20"/>
              </w:rPr>
              <w:t>сочинительные</w:t>
            </w:r>
            <w:r>
              <w:rPr>
                <w:spacing w:val="-1"/>
                <w:sz w:val="20"/>
              </w:rPr>
              <w:t xml:space="preserve"> </w:t>
            </w:r>
            <w:r>
              <w:rPr>
                <w:sz w:val="20"/>
              </w:rPr>
              <w:t>и</w:t>
            </w:r>
            <w:r>
              <w:rPr>
                <w:spacing w:val="-5"/>
                <w:sz w:val="20"/>
              </w:rPr>
              <w:t xml:space="preserve"> </w:t>
            </w:r>
            <w:r>
              <w:rPr>
                <w:sz w:val="20"/>
              </w:rPr>
              <w:t>подчинительные.</w:t>
            </w:r>
            <w:r>
              <w:rPr>
                <w:spacing w:val="-5"/>
                <w:sz w:val="20"/>
              </w:rPr>
              <w:t xml:space="preserve"> </w:t>
            </w:r>
            <w:r>
              <w:rPr>
                <w:sz w:val="20"/>
              </w:rPr>
              <w:t>Одиночные,</w:t>
            </w:r>
            <w:r>
              <w:rPr>
                <w:spacing w:val="-4"/>
                <w:sz w:val="20"/>
              </w:rPr>
              <w:t xml:space="preserve"> </w:t>
            </w:r>
            <w:r>
              <w:rPr>
                <w:sz w:val="20"/>
              </w:rPr>
              <w:t>двойные</w:t>
            </w:r>
            <w:r>
              <w:rPr>
                <w:spacing w:val="-47"/>
                <w:sz w:val="20"/>
              </w:rPr>
              <w:t xml:space="preserve"> </w:t>
            </w:r>
            <w:r>
              <w:rPr>
                <w:sz w:val="20"/>
              </w:rPr>
              <w:t>и</w:t>
            </w:r>
            <w:r>
              <w:rPr>
                <w:spacing w:val="-2"/>
                <w:sz w:val="20"/>
              </w:rPr>
              <w:t xml:space="preserve"> </w:t>
            </w:r>
            <w:r>
              <w:rPr>
                <w:sz w:val="20"/>
              </w:rPr>
              <w:t>повторяющиеся</w:t>
            </w:r>
            <w:r>
              <w:rPr>
                <w:spacing w:val="-1"/>
                <w:sz w:val="20"/>
              </w:rPr>
              <w:t xml:space="preserve"> </w:t>
            </w:r>
            <w:r>
              <w:rPr>
                <w:sz w:val="20"/>
              </w:rPr>
              <w:t>сочинительные союзы.</w:t>
            </w:r>
          </w:p>
          <w:p w14:paraId="0B5BE336" w14:textId="77777777" w:rsidR="0052501E" w:rsidRDefault="00B0778F">
            <w:pPr>
              <w:pStyle w:val="TableParagraph"/>
              <w:ind w:left="31"/>
              <w:rPr>
                <w:sz w:val="20"/>
              </w:rPr>
            </w:pPr>
            <w:r>
              <w:rPr>
                <w:sz w:val="20"/>
              </w:rPr>
              <w:t>Морфологический</w:t>
            </w:r>
            <w:r>
              <w:rPr>
                <w:spacing w:val="-6"/>
                <w:sz w:val="20"/>
              </w:rPr>
              <w:t xml:space="preserve"> </w:t>
            </w:r>
            <w:r>
              <w:rPr>
                <w:sz w:val="20"/>
              </w:rPr>
              <w:t>анализ</w:t>
            </w:r>
            <w:r>
              <w:rPr>
                <w:spacing w:val="-4"/>
                <w:sz w:val="20"/>
              </w:rPr>
              <w:t xml:space="preserve"> </w:t>
            </w:r>
            <w:r>
              <w:rPr>
                <w:sz w:val="20"/>
              </w:rPr>
              <w:t>союзов.</w:t>
            </w:r>
          </w:p>
          <w:p w14:paraId="5F2837D4" w14:textId="77777777" w:rsidR="0052501E" w:rsidRDefault="00B0778F">
            <w:pPr>
              <w:pStyle w:val="TableParagraph"/>
              <w:ind w:left="31"/>
              <w:rPr>
                <w:sz w:val="20"/>
              </w:rPr>
            </w:pPr>
            <w:r>
              <w:rPr>
                <w:sz w:val="20"/>
              </w:rPr>
              <w:t>Роль</w:t>
            </w:r>
            <w:r>
              <w:rPr>
                <w:spacing w:val="-3"/>
                <w:sz w:val="20"/>
              </w:rPr>
              <w:t xml:space="preserve"> </w:t>
            </w:r>
            <w:r>
              <w:rPr>
                <w:sz w:val="20"/>
              </w:rPr>
              <w:t>союзов</w:t>
            </w:r>
            <w:r>
              <w:rPr>
                <w:spacing w:val="-2"/>
                <w:sz w:val="20"/>
              </w:rPr>
              <w:t xml:space="preserve"> </w:t>
            </w:r>
            <w:r>
              <w:rPr>
                <w:sz w:val="20"/>
              </w:rPr>
              <w:t>в</w:t>
            </w:r>
            <w:r>
              <w:rPr>
                <w:spacing w:val="-3"/>
                <w:sz w:val="20"/>
              </w:rPr>
              <w:t xml:space="preserve"> </w:t>
            </w:r>
            <w:r>
              <w:rPr>
                <w:sz w:val="20"/>
              </w:rPr>
              <w:t>тексте.</w:t>
            </w:r>
            <w:r>
              <w:rPr>
                <w:spacing w:val="-2"/>
                <w:sz w:val="20"/>
              </w:rPr>
              <w:t xml:space="preserve"> </w:t>
            </w:r>
            <w:r>
              <w:rPr>
                <w:sz w:val="20"/>
              </w:rPr>
              <w:t>Употребление</w:t>
            </w:r>
            <w:r>
              <w:rPr>
                <w:spacing w:val="-2"/>
                <w:sz w:val="20"/>
              </w:rPr>
              <w:t xml:space="preserve"> </w:t>
            </w:r>
            <w:r>
              <w:rPr>
                <w:sz w:val="20"/>
              </w:rPr>
              <w:t>союзов</w:t>
            </w:r>
            <w:r>
              <w:rPr>
                <w:spacing w:val="-3"/>
                <w:sz w:val="20"/>
              </w:rPr>
              <w:t xml:space="preserve"> </w:t>
            </w:r>
            <w:r>
              <w:rPr>
                <w:sz w:val="20"/>
              </w:rPr>
              <w:t>в</w:t>
            </w:r>
            <w:r>
              <w:rPr>
                <w:spacing w:val="-3"/>
                <w:sz w:val="20"/>
              </w:rPr>
              <w:t xml:space="preserve"> </w:t>
            </w:r>
            <w:r>
              <w:rPr>
                <w:sz w:val="20"/>
              </w:rPr>
              <w:t>речи</w:t>
            </w:r>
            <w:r>
              <w:rPr>
                <w:spacing w:val="-3"/>
                <w:sz w:val="20"/>
              </w:rPr>
              <w:t xml:space="preserve"> </w:t>
            </w:r>
            <w:r>
              <w:rPr>
                <w:sz w:val="20"/>
              </w:rPr>
              <w:t>в</w:t>
            </w:r>
            <w:r>
              <w:rPr>
                <w:spacing w:val="-3"/>
                <w:sz w:val="20"/>
              </w:rPr>
              <w:t xml:space="preserve"> </w:t>
            </w:r>
            <w:r>
              <w:rPr>
                <w:sz w:val="20"/>
              </w:rPr>
              <w:t>соответствии</w:t>
            </w:r>
            <w:r>
              <w:rPr>
                <w:spacing w:val="-3"/>
                <w:sz w:val="20"/>
              </w:rPr>
              <w:t xml:space="preserve"> </w:t>
            </w:r>
            <w:r>
              <w:rPr>
                <w:sz w:val="20"/>
              </w:rPr>
              <w:t>с</w:t>
            </w:r>
            <w:r>
              <w:rPr>
                <w:spacing w:val="-2"/>
                <w:sz w:val="20"/>
              </w:rPr>
              <w:t xml:space="preserve"> </w:t>
            </w:r>
            <w:r>
              <w:rPr>
                <w:sz w:val="20"/>
              </w:rPr>
              <w:t>их</w:t>
            </w:r>
            <w:r>
              <w:rPr>
                <w:spacing w:val="-3"/>
                <w:sz w:val="20"/>
              </w:rPr>
              <w:t xml:space="preserve"> </w:t>
            </w:r>
            <w:r>
              <w:rPr>
                <w:sz w:val="20"/>
              </w:rPr>
              <w:t>значением</w:t>
            </w:r>
            <w:r>
              <w:rPr>
                <w:spacing w:val="-1"/>
                <w:sz w:val="20"/>
              </w:rPr>
              <w:t xml:space="preserve"> </w:t>
            </w:r>
            <w:r>
              <w:rPr>
                <w:sz w:val="20"/>
              </w:rPr>
              <w:t>и</w:t>
            </w:r>
            <w:r>
              <w:rPr>
                <w:spacing w:val="-47"/>
                <w:sz w:val="20"/>
              </w:rPr>
              <w:t xml:space="preserve"> </w:t>
            </w:r>
            <w:r>
              <w:rPr>
                <w:sz w:val="20"/>
              </w:rPr>
              <w:t>стилистическими</w:t>
            </w:r>
            <w:r>
              <w:rPr>
                <w:spacing w:val="-3"/>
                <w:sz w:val="20"/>
              </w:rPr>
              <w:t xml:space="preserve"> </w:t>
            </w:r>
            <w:r>
              <w:rPr>
                <w:sz w:val="20"/>
              </w:rPr>
              <w:t>особенностями.</w:t>
            </w:r>
            <w:r>
              <w:rPr>
                <w:spacing w:val="-1"/>
                <w:sz w:val="20"/>
              </w:rPr>
              <w:t xml:space="preserve"> </w:t>
            </w:r>
            <w:r>
              <w:rPr>
                <w:sz w:val="20"/>
              </w:rPr>
              <w:t>Использование</w:t>
            </w:r>
            <w:r>
              <w:rPr>
                <w:spacing w:val="-1"/>
                <w:sz w:val="20"/>
              </w:rPr>
              <w:t xml:space="preserve"> </w:t>
            </w:r>
            <w:r>
              <w:rPr>
                <w:sz w:val="20"/>
              </w:rPr>
              <w:t>союзов</w:t>
            </w:r>
            <w:r>
              <w:rPr>
                <w:spacing w:val="-3"/>
                <w:sz w:val="20"/>
              </w:rPr>
              <w:t xml:space="preserve"> </w:t>
            </w:r>
            <w:r>
              <w:rPr>
                <w:sz w:val="20"/>
              </w:rPr>
              <w:t>как</w:t>
            </w:r>
            <w:r>
              <w:rPr>
                <w:spacing w:val="-2"/>
                <w:sz w:val="20"/>
              </w:rPr>
              <w:t xml:space="preserve"> </w:t>
            </w:r>
            <w:r>
              <w:rPr>
                <w:sz w:val="20"/>
              </w:rPr>
              <w:t>средства</w:t>
            </w:r>
            <w:r>
              <w:rPr>
                <w:spacing w:val="-2"/>
                <w:sz w:val="20"/>
              </w:rPr>
              <w:t xml:space="preserve"> </w:t>
            </w:r>
            <w:r>
              <w:rPr>
                <w:sz w:val="20"/>
              </w:rPr>
              <w:t>связи</w:t>
            </w:r>
          </w:p>
          <w:p w14:paraId="24F2961C" w14:textId="77777777" w:rsidR="0052501E" w:rsidRDefault="00B0778F">
            <w:pPr>
              <w:pStyle w:val="TableParagraph"/>
              <w:ind w:left="31" w:right="5019"/>
              <w:rPr>
                <w:sz w:val="20"/>
              </w:rPr>
            </w:pPr>
            <w:r>
              <w:rPr>
                <w:sz w:val="20"/>
              </w:rPr>
              <w:t>предложений и частей текста.</w:t>
            </w:r>
            <w:r>
              <w:rPr>
                <w:spacing w:val="-48"/>
                <w:sz w:val="20"/>
              </w:rPr>
              <w:t xml:space="preserve"> </w:t>
            </w:r>
            <w:r>
              <w:rPr>
                <w:sz w:val="20"/>
              </w:rPr>
              <w:t>Правописание</w:t>
            </w:r>
            <w:r>
              <w:rPr>
                <w:spacing w:val="-1"/>
                <w:sz w:val="20"/>
              </w:rPr>
              <w:t xml:space="preserve"> </w:t>
            </w:r>
            <w:r>
              <w:rPr>
                <w:sz w:val="20"/>
              </w:rPr>
              <w:t>союзов.</w:t>
            </w:r>
          </w:p>
          <w:p w14:paraId="09757EB3" w14:textId="77777777" w:rsidR="0052501E" w:rsidRDefault="00B0778F">
            <w:pPr>
              <w:pStyle w:val="TableParagraph"/>
              <w:ind w:left="31"/>
              <w:rPr>
                <w:sz w:val="20"/>
              </w:rPr>
            </w:pPr>
            <w:r>
              <w:rPr>
                <w:sz w:val="20"/>
              </w:rPr>
              <w:t>Знаки</w:t>
            </w:r>
            <w:r>
              <w:rPr>
                <w:spacing w:val="-3"/>
                <w:sz w:val="20"/>
              </w:rPr>
              <w:t xml:space="preserve"> </w:t>
            </w:r>
            <w:r>
              <w:rPr>
                <w:sz w:val="20"/>
              </w:rPr>
              <w:t>препинания</w:t>
            </w:r>
            <w:r>
              <w:rPr>
                <w:spacing w:val="-4"/>
                <w:sz w:val="20"/>
              </w:rPr>
              <w:t xml:space="preserve"> </w:t>
            </w:r>
            <w:r>
              <w:rPr>
                <w:sz w:val="20"/>
              </w:rPr>
              <w:t>в</w:t>
            </w:r>
            <w:r>
              <w:rPr>
                <w:spacing w:val="-5"/>
                <w:sz w:val="20"/>
              </w:rPr>
              <w:t xml:space="preserve"> </w:t>
            </w:r>
            <w:r>
              <w:rPr>
                <w:sz w:val="20"/>
              </w:rPr>
              <w:t>сложных</w:t>
            </w:r>
            <w:r>
              <w:rPr>
                <w:spacing w:val="-4"/>
                <w:sz w:val="20"/>
              </w:rPr>
              <w:t xml:space="preserve"> </w:t>
            </w:r>
            <w:r>
              <w:rPr>
                <w:sz w:val="20"/>
              </w:rPr>
              <w:t>союзных</w:t>
            </w:r>
            <w:r>
              <w:rPr>
                <w:spacing w:val="-4"/>
                <w:sz w:val="20"/>
              </w:rPr>
              <w:t xml:space="preserve"> </w:t>
            </w:r>
            <w:r>
              <w:rPr>
                <w:sz w:val="20"/>
              </w:rPr>
              <w:t>предложениях.</w:t>
            </w:r>
            <w:r>
              <w:rPr>
                <w:spacing w:val="-3"/>
                <w:sz w:val="20"/>
              </w:rPr>
              <w:t xml:space="preserve"> </w:t>
            </w:r>
            <w:r>
              <w:rPr>
                <w:sz w:val="20"/>
              </w:rPr>
              <w:t>Знаки</w:t>
            </w:r>
            <w:r>
              <w:rPr>
                <w:spacing w:val="-5"/>
                <w:sz w:val="20"/>
              </w:rPr>
              <w:t xml:space="preserve"> </w:t>
            </w:r>
            <w:r>
              <w:rPr>
                <w:sz w:val="20"/>
              </w:rPr>
              <w:t>препинания</w:t>
            </w:r>
            <w:r>
              <w:rPr>
                <w:spacing w:val="-4"/>
                <w:sz w:val="20"/>
              </w:rPr>
              <w:t xml:space="preserve"> </w:t>
            </w:r>
            <w:r>
              <w:rPr>
                <w:sz w:val="20"/>
              </w:rPr>
              <w:t>в</w:t>
            </w:r>
          </w:p>
          <w:p w14:paraId="7B8A5A49" w14:textId="77777777" w:rsidR="0052501E" w:rsidRDefault="00B0778F">
            <w:pPr>
              <w:pStyle w:val="TableParagraph"/>
              <w:ind w:left="31"/>
              <w:rPr>
                <w:sz w:val="20"/>
              </w:rPr>
            </w:pPr>
            <w:r>
              <w:rPr>
                <w:sz w:val="20"/>
              </w:rPr>
              <w:t>предложениях</w:t>
            </w:r>
            <w:r>
              <w:rPr>
                <w:spacing w:val="-4"/>
                <w:sz w:val="20"/>
              </w:rPr>
              <w:t xml:space="preserve"> </w:t>
            </w:r>
            <w:r>
              <w:rPr>
                <w:sz w:val="20"/>
              </w:rPr>
              <w:t>с</w:t>
            </w:r>
            <w:r>
              <w:rPr>
                <w:spacing w:val="-3"/>
                <w:sz w:val="20"/>
              </w:rPr>
              <w:t xml:space="preserve"> </w:t>
            </w:r>
            <w:r>
              <w:rPr>
                <w:sz w:val="20"/>
              </w:rPr>
              <w:t>союзом</w:t>
            </w:r>
            <w:r>
              <w:rPr>
                <w:spacing w:val="-4"/>
                <w:sz w:val="20"/>
              </w:rPr>
              <w:t xml:space="preserve"> </w:t>
            </w:r>
            <w:r>
              <w:rPr>
                <w:sz w:val="20"/>
              </w:rPr>
              <w:t>"и",</w:t>
            </w:r>
            <w:r>
              <w:rPr>
                <w:spacing w:val="-5"/>
                <w:sz w:val="20"/>
              </w:rPr>
              <w:t xml:space="preserve"> </w:t>
            </w:r>
            <w:r>
              <w:rPr>
                <w:sz w:val="20"/>
              </w:rPr>
              <w:t>связывающим</w:t>
            </w:r>
            <w:r>
              <w:rPr>
                <w:spacing w:val="-1"/>
                <w:sz w:val="20"/>
              </w:rPr>
              <w:t xml:space="preserve"> </w:t>
            </w:r>
            <w:r>
              <w:rPr>
                <w:sz w:val="20"/>
              </w:rPr>
              <w:t>однородные члены и</w:t>
            </w:r>
            <w:r>
              <w:rPr>
                <w:spacing w:val="-4"/>
                <w:sz w:val="20"/>
              </w:rPr>
              <w:t xml:space="preserve"> </w:t>
            </w:r>
            <w:r>
              <w:rPr>
                <w:sz w:val="20"/>
              </w:rPr>
              <w:t>части</w:t>
            </w:r>
            <w:r>
              <w:rPr>
                <w:spacing w:val="-4"/>
                <w:sz w:val="20"/>
              </w:rPr>
              <w:t xml:space="preserve"> </w:t>
            </w:r>
            <w:r>
              <w:rPr>
                <w:sz w:val="20"/>
              </w:rPr>
              <w:t>сложного</w:t>
            </w:r>
            <w:r>
              <w:rPr>
                <w:spacing w:val="-47"/>
                <w:sz w:val="20"/>
              </w:rPr>
              <w:t xml:space="preserve"> </w:t>
            </w:r>
            <w:r>
              <w:rPr>
                <w:sz w:val="20"/>
              </w:rPr>
              <w:t>предложения.</w:t>
            </w:r>
          </w:p>
        </w:tc>
      </w:tr>
      <w:tr w:rsidR="0052501E" w14:paraId="456CD287" w14:textId="77777777">
        <w:trPr>
          <w:trHeight w:val="3040"/>
        </w:trPr>
        <w:tc>
          <w:tcPr>
            <w:tcW w:w="2345" w:type="dxa"/>
          </w:tcPr>
          <w:p w14:paraId="4BC0F731" w14:textId="77777777" w:rsidR="0052501E" w:rsidRDefault="0052501E">
            <w:pPr>
              <w:pStyle w:val="TableParagraph"/>
            </w:pPr>
          </w:p>
          <w:p w14:paraId="44D7E72C" w14:textId="77777777" w:rsidR="0052501E" w:rsidRDefault="0052501E">
            <w:pPr>
              <w:pStyle w:val="TableParagraph"/>
            </w:pPr>
          </w:p>
          <w:p w14:paraId="29CC4AB1" w14:textId="77777777" w:rsidR="0052501E" w:rsidRDefault="0052501E">
            <w:pPr>
              <w:pStyle w:val="TableParagraph"/>
            </w:pPr>
          </w:p>
          <w:p w14:paraId="1D5A3BA0" w14:textId="77777777" w:rsidR="0052501E" w:rsidRDefault="0052501E">
            <w:pPr>
              <w:pStyle w:val="TableParagraph"/>
            </w:pPr>
          </w:p>
          <w:p w14:paraId="29AE1C01" w14:textId="77777777" w:rsidR="0052501E" w:rsidRDefault="0052501E">
            <w:pPr>
              <w:pStyle w:val="TableParagraph"/>
            </w:pPr>
          </w:p>
          <w:p w14:paraId="177512A8" w14:textId="77777777" w:rsidR="0052501E" w:rsidRDefault="00B0778F">
            <w:pPr>
              <w:pStyle w:val="TableParagraph"/>
              <w:spacing w:before="134"/>
              <w:ind w:left="27"/>
              <w:rPr>
                <w:sz w:val="20"/>
              </w:rPr>
            </w:pPr>
            <w:r>
              <w:rPr>
                <w:sz w:val="20"/>
              </w:rPr>
              <w:t>Частица.</w:t>
            </w:r>
          </w:p>
        </w:tc>
        <w:tc>
          <w:tcPr>
            <w:tcW w:w="7653" w:type="dxa"/>
          </w:tcPr>
          <w:p w14:paraId="015964AB" w14:textId="77777777" w:rsidR="0052501E" w:rsidRDefault="00B0778F">
            <w:pPr>
              <w:pStyle w:val="TableParagraph"/>
              <w:spacing w:before="19" w:line="229" w:lineRule="exact"/>
              <w:ind w:left="31"/>
              <w:rPr>
                <w:sz w:val="20"/>
              </w:rPr>
            </w:pPr>
            <w:r>
              <w:rPr>
                <w:sz w:val="20"/>
              </w:rPr>
              <w:t>Частица</w:t>
            </w:r>
            <w:r>
              <w:rPr>
                <w:spacing w:val="-3"/>
                <w:sz w:val="20"/>
              </w:rPr>
              <w:t xml:space="preserve"> </w:t>
            </w:r>
            <w:r>
              <w:rPr>
                <w:sz w:val="20"/>
              </w:rPr>
              <w:t>как</w:t>
            </w:r>
            <w:r>
              <w:rPr>
                <w:spacing w:val="-3"/>
                <w:sz w:val="20"/>
              </w:rPr>
              <w:t xml:space="preserve"> </w:t>
            </w:r>
            <w:r>
              <w:rPr>
                <w:sz w:val="20"/>
              </w:rPr>
              <w:t>служебная</w:t>
            </w:r>
            <w:r>
              <w:rPr>
                <w:spacing w:val="-3"/>
                <w:sz w:val="20"/>
              </w:rPr>
              <w:t xml:space="preserve"> </w:t>
            </w:r>
            <w:r>
              <w:rPr>
                <w:sz w:val="20"/>
              </w:rPr>
              <w:t>часть</w:t>
            </w:r>
            <w:r>
              <w:rPr>
                <w:spacing w:val="-3"/>
                <w:sz w:val="20"/>
              </w:rPr>
              <w:t xml:space="preserve"> </w:t>
            </w:r>
            <w:r>
              <w:rPr>
                <w:sz w:val="20"/>
              </w:rPr>
              <w:t>речи.</w:t>
            </w:r>
          </w:p>
          <w:p w14:paraId="5D7798FC" w14:textId="77777777" w:rsidR="0052501E" w:rsidRDefault="00B0778F">
            <w:pPr>
              <w:pStyle w:val="TableParagraph"/>
              <w:ind w:left="31"/>
              <w:rPr>
                <w:sz w:val="20"/>
              </w:rPr>
            </w:pPr>
            <w:r>
              <w:rPr>
                <w:sz w:val="20"/>
              </w:rPr>
              <w:t>Разряды</w:t>
            </w:r>
            <w:r>
              <w:rPr>
                <w:spacing w:val="-5"/>
                <w:sz w:val="20"/>
              </w:rPr>
              <w:t xml:space="preserve"> </w:t>
            </w:r>
            <w:r>
              <w:rPr>
                <w:sz w:val="20"/>
              </w:rPr>
              <w:t>частиц</w:t>
            </w:r>
            <w:r>
              <w:rPr>
                <w:spacing w:val="-5"/>
                <w:sz w:val="20"/>
              </w:rPr>
              <w:t xml:space="preserve"> </w:t>
            </w:r>
            <w:r>
              <w:rPr>
                <w:sz w:val="20"/>
              </w:rPr>
              <w:t>по</w:t>
            </w:r>
            <w:r>
              <w:rPr>
                <w:spacing w:val="-4"/>
                <w:sz w:val="20"/>
              </w:rPr>
              <w:t xml:space="preserve"> </w:t>
            </w:r>
            <w:r>
              <w:rPr>
                <w:sz w:val="20"/>
              </w:rPr>
              <w:t>значению</w:t>
            </w:r>
            <w:r>
              <w:rPr>
                <w:spacing w:val="-4"/>
                <w:sz w:val="20"/>
              </w:rPr>
              <w:t xml:space="preserve"> </w:t>
            </w:r>
            <w:r>
              <w:rPr>
                <w:sz w:val="20"/>
              </w:rPr>
              <w:t>и</w:t>
            </w:r>
            <w:r>
              <w:rPr>
                <w:spacing w:val="-4"/>
                <w:sz w:val="20"/>
              </w:rPr>
              <w:t xml:space="preserve"> </w:t>
            </w:r>
            <w:r>
              <w:rPr>
                <w:sz w:val="20"/>
              </w:rPr>
              <w:t>употреблению:</w:t>
            </w:r>
            <w:r>
              <w:rPr>
                <w:spacing w:val="-5"/>
                <w:sz w:val="20"/>
              </w:rPr>
              <w:t xml:space="preserve"> </w:t>
            </w:r>
            <w:r>
              <w:rPr>
                <w:sz w:val="20"/>
              </w:rPr>
              <w:t>формообразующие,</w:t>
            </w:r>
            <w:r>
              <w:rPr>
                <w:spacing w:val="-4"/>
                <w:sz w:val="20"/>
              </w:rPr>
              <w:t xml:space="preserve"> </w:t>
            </w:r>
            <w:r>
              <w:rPr>
                <w:sz w:val="20"/>
              </w:rPr>
              <w:t>отрицательные,</w:t>
            </w:r>
            <w:r>
              <w:rPr>
                <w:spacing w:val="-47"/>
                <w:sz w:val="20"/>
              </w:rPr>
              <w:t xml:space="preserve"> </w:t>
            </w:r>
            <w:r>
              <w:rPr>
                <w:sz w:val="20"/>
              </w:rPr>
              <w:t>модальные.</w:t>
            </w:r>
          </w:p>
          <w:p w14:paraId="5034E379" w14:textId="77777777" w:rsidR="0052501E" w:rsidRDefault="00B0778F">
            <w:pPr>
              <w:pStyle w:val="TableParagraph"/>
              <w:ind w:left="31"/>
              <w:rPr>
                <w:sz w:val="20"/>
              </w:rPr>
            </w:pPr>
            <w:r>
              <w:rPr>
                <w:sz w:val="20"/>
              </w:rPr>
              <w:t>Роль</w:t>
            </w:r>
            <w:r>
              <w:rPr>
                <w:spacing w:val="-3"/>
                <w:sz w:val="20"/>
              </w:rPr>
              <w:t xml:space="preserve"> </w:t>
            </w:r>
            <w:r>
              <w:rPr>
                <w:sz w:val="20"/>
              </w:rPr>
              <w:t>частиц</w:t>
            </w:r>
            <w:r>
              <w:rPr>
                <w:spacing w:val="-3"/>
                <w:sz w:val="20"/>
              </w:rPr>
              <w:t xml:space="preserve"> </w:t>
            </w:r>
            <w:r>
              <w:rPr>
                <w:sz w:val="20"/>
              </w:rPr>
              <w:t>в</w:t>
            </w:r>
            <w:r>
              <w:rPr>
                <w:spacing w:val="-1"/>
                <w:sz w:val="20"/>
              </w:rPr>
              <w:t xml:space="preserve"> </w:t>
            </w:r>
            <w:r>
              <w:rPr>
                <w:sz w:val="20"/>
              </w:rPr>
              <w:t>передаче</w:t>
            </w:r>
            <w:r>
              <w:rPr>
                <w:spacing w:val="-2"/>
                <w:sz w:val="20"/>
              </w:rPr>
              <w:t xml:space="preserve"> </w:t>
            </w:r>
            <w:r>
              <w:rPr>
                <w:sz w:val="20"/>
              </w:rPr>
              <w:t>различных</w:t>
            </w:r>
            <w:r>
              <w:rPr>
                <w:spacing w:val="-4"/>
                <w:sz w:val="20"/>
              </w:rPr>
              <w:t xml:space="preserve"> </w:t>
            </w:r>
            <w:r>
              <w:rPr>
                <w:sz w:val="20"/>
              </w:rPr>
              <w:t>оттенков</w:t>
            </w:r>
            <w:r>
              <w:rPr>
                <w:spacing w:val="-3"/>
                <w:sz w:val="20"/>
              </w:rPr>
              <w:t xml:space="preserve"> </w:t>
            </w:r>
            <w:r>
              <w:rPr>
                <w:sz w:val="20"/>
              </w:rPr>
              <w:t>значения</w:t>
            </w:r>
            <w:r>
              <w:rPr>
                <w:spacing w:val="-4"/>
                <w:sz w:val="20"/>
              </w:rPr>
              <w:t xml:space="preserve"> </w:t>
            </w:r>
            <w:r>
              <w:rPr>
                <w:sz w:val="20"/>
              </w:rPr>
              <w:t>в слове</w:t>
            </w:r>
            <w:r>
              <w:rPr>
                <w:spacing w:val="-4"/>
                <w:sz w:val="20"/>
              </w:rPr>
              <w:t xml:space="preserve"> </w:t>
            </w:r>
            <w:r>
              <w:rPr>
                <w:sz w:val="20"/>
              </w:rPr>
              <w:t>и</w:t>
            </w:r>
            <w:r>
              <w:rPr>
                <w:spacing w:val="-3"/>
                <w:sz w:val="20"/>
              </w:rPr>
              <w:t xml:space="preserve"> </w:t>
            </w:r>
            <w:r>
              <w:rPr>
                <w:sz w:val="20"/>
              </w:rPr>
              <w:t>тексте,</w:t>
            </w:r>
            <w:r>
              <w:rPr>
                <w:spacing w:val="-2"/>
                <w:sz w:val="20"/>
              </w:rPr>
              <w:t xml:space="preserve"> </w:t>
            </w:r>
            <w:r>
              <w:rPr>
                <w:sz w:val="20"/>
              </w:rPr>
              <w:t>в</w:t>
            </w:r>
            <w:r>
              <w:rPr>
                <w:spacing w:val="-4"/>
                <w:sz w:val="20"/>
              </w:rPr>
              <w:t xml:space="preserve"> </w:t>
            </w:r>
            <w:r>
              <w:rPr>
                <w:sz w:val="20"/>
              </w:rPr>
              <w:t>образовании</w:t>
            </w:r>
            <w:r>
              <w:rPr>
                <w:spacing w:val="-47"/>
                <w:sz w:val="20"/>
              </w:rPr>
              <w:t xml:space="preserve"> </w:t>
            </w:r>
            <w:r>
              <w:rPr>
                <w:sz w:val="20"/>
              </w:rPr>
              <w:t>форм глагола.</w:t>
            </w:r>
          </w:p>
          <w:p w14:paraId="18077BCA" w14:textId="77777777" w:rsidR="0052501E" w:rsidRDefault="00B0778F">
            <w:pPr>
              <w:pStyle w:val="TableParagraph"/>
              <w:ind w:left="31"/>
              <w:rPr>
                <w:sz w:val="20"/>
              </w:rPr>
            </w:pPr>
            <w:r>
              <w:rPr>
                <w:sz w:val="20"/>
              </w:rPr>
              <w:t>Употребление</w:t>
            </w:r>
            <w:r>
              <w:rPr>
                <w:spacing w:val="-2"/>
                <w:sz w:val="20"/>
              </w:rPr>
              <w:t xml:space="preserve"> </w:t>
            </w:r>
            <w:r>
              <w:rPr>
                <w:sz w:val="20"/>
              </w:rPr>
              <w:t>частиц</w:t>
            </w:r>
            <w:r>
              <w:rPr>
                <w:spacing w:val="-2"/>
                <w:sz w:val="20"/>
              </w:rPr>
              <w:t xml:space="preserve"> </w:t>
            </w:r>
            <w:r>
              <w:rPr>
                <w:sz w:val="20"/>
              </w:rPr>
              <w:t>в</w:t>
            </w:r>
            <w:r>
              <w:rPr>
                <w:spacing w:val="-3"/>
                <w:sz w:val="20"/>
              </w:rPr>
              <w:t xml:space="preserve"> </w:t>
            </w:r>
            <w:r>
              <w:rPr>
                <w:sz w:val="20"/>
              </w:rPr>
              <w:t>предложении</w:t>
            </w:r>
            <w:r>
              <w:rPr>
                <w:spacing w:val="-2"/>
                <w:sz w:val="20"/>
              </w:rPr>
              <w:t xml:space="preserve"> </w:t>
            </w:r>
            <w:r>
              <w:rPr>
                <w:sz w:val="20"/>
              </w:rPr>
              <w:t>и</w:t>
            </w:r>
            <w:r>
              <w:rPr>
                <w:spacing w:val="-3"/>
                <w:sz w:val="20"/>
              </w:rPr>
              <w:t xml:space="preserve"> </w:t>
            </w:r>
            <w:r>
              <w:rPr>
                <w:sz w:val="20"/>
              </w:rPr>
              <w:t>тексте</w:t>
            </w:r>
            <w:r>
              <w:rPr>
                <w:spacing w:val="-1"/>
                <w:sz w:val="20"/>
              </w:rPr>
              <w:t xml:space="preserve"> </w:t>
            </w:r>
            <w:r>
              <w:rPr>
                <w:sz w:val="20"/>
              </w:rPr>
              <w:t>в</w:t>
            </w:r>
            <w:r>
              <w:rPr>
                <w:spacing w:val="-3"/>
                <w:sz w:val="20"/>
              </w:rPr>
              <w:t xml:space="preserve"> </w:t>
            </w:r>
            <w:r>
              <w:rPr>
                <w:sz w:val="20"/>
              </w:rPr>
              <w:t>соответствии</w:t>
            </w:r>
            <w:r>
              <w:rPr>
                <w:spacing w:val="-2"/>
                <w:sz w:val="20"/>
              </w:rPr>
              <w:t xml:space="preserve"> </w:t>
            </w:r>
            <w:r>
              <w:rPr>
                <w:sz w:val="20"/>
              </w:rPr>
              <w:t>с</w:t>
            </w:r>
            <w:r>
              <w:rPr>
                <w:spacing w:val="-1"/>
                <w:sz w:val="20"/>
              </w:rPr>
              <w:t xml:space="preserve"> </w:t>
            </w:r>
            <w:r>
              <w:rPr>
                <w:sz w:val="20"/>
              </w:rPr>
              <w:t>их</w:t>
            </w:r>
            <w:r>
              <w:rPr>
                <w:spacing w:val="-3"/>
                <w:sz w:val="20"/>
              </w:rPr>
              <w:t xml:space="preserve"> </w:t>
            </w:r>
            <w:r>
              <w:rPr>
                <w:sz w:val="20"/>
              </w:rPr>
              <w:t>значением</w:t>
            </w:r>
            <w:r>
              <w:rPr>
                <w:spacing w:val="2"/>
                <w:sz w:val="20"/>
              </w:rPr>
              <w:t xml:space="preserve"> </w:t>
            </w:r>
            <w:r>
              <w:rPr>
                <w:sz w:val="20"/>
              </w:rPr>
              <w:t>и</w:t>
            </w:r>
          </w:p>
          <w:p w14:paraId="7224BE42" w14:textId="77777777" w:rsidR="0052501E" w:rsidRDefault="00B0778F">
            <w:pPr>
              <w:pStyle w:val="TableParagraph"/>
              <w:spacing w:before="1"/>
              <w:ind w:left="31"/>
              <w:rPr>
                <w:sz w:val="20"/>
              </w:rPr>
            </w:pPr>
            <w:r>
              <w:rPr>
                <w:sz w:val="20"/>
              </w:rPr>
              <w:t>стилистической</w:t>
            </w:r>
            <w:r>
              <w:rPr>
                <w:spacing w:val="-6"/>
                <w:sz w:val="20"/>
              </w:rPr>
              <w:t xml:space="preserve"> </w:t>
            </w:r>
            <w:r>
              <w:rPr>
                <w:sz w:val="20"/>
              </w:rPr>
              <w:t>окраской.</w:t>
            </w:r>
            <w:r>
              <w:rPr>
                <w:spacing w:val="-5"/>
                <w:sz w:val="20"/>
              </w:rPr>
              <w:t xml:space="preserve"> </w:t>
            </w:r>
            <w:r>
              <w:rPr>
                <w:sz w:val="20"/>
              </w:rPr>
              <w:t>Интонационные</w:t>
            </w:r>
            <w:r>
              <w:rPr>
                <w:spacing w:val="-6"/>
                <w:sz w:val="20"/>
              </w:rPr>
              <w:t xml:space="preserve"> </w:t>
            </w:r>
            <w:r>
              <w:rPr>
                <w:sz w:val="20"/>
              </w:rPr>
              <w:t>особенности</w:t>
            </w:r>
            <w:r>
              <w:rPr>
                <w:spacing w:val="-4"/>
                <w:sz w:val="20"/>
              </w:rPr>
              <w:t xml:space="preserve"> </w:t>
            </w:r>
            <w:r>
              <w:rPr>
                <w:sz w:val="20"/>
              </w:rPr>
              <w:t>предложений</w:t>
            </w:r>
            <w:r>
              <w:rPr>
                <w:spacing w:val="-6"/>
                <w:sz w:val="20"/>
              </w:rPr>
              <w:t xml:space="preserve"> </w:t>
            </w:r>
            <w:r>
              <w:rPr>
                <w:sz w:val="20"/>
              </w:rPr>
              <w:t>с</w:t>
            </w:r>
            <w:r>
              <w:rPr>
                <w:spacing w:val="-5"/>
                <w:sz w:val="20"/>
              </w:rPr>
              <w:t xml:space="preserve"> </w:t>
            </w:r>
            <w:r>
              <w:rPr>
                <w:sz w:val="20"/>
              </w:rPr>
              <w:t>частицами.</w:t>
            </w:r>
            <w:r>
              <w:rPr>
                <w:spacing w:val="-47"/>
                <w:sz w:val="20"/>
              </w:rPr>
              <w:t xml:space="preserve"> </w:t>
            </w:r>
            <w:r>
              <w:rPr>
                <w:sz w:val="20"/>
              </w:rPr>
              <w:t>Морфологический</w:t>
            </w:r>
            <w:r>
              <w:rPr>
                <w:spacing w:val="-2"/>
                <w:sz w:val="20"/>
              </w:rPr>
              <w:t xml:space="preserve"> </w:t>
            </w:r>
            <w:r>
              <w:rPr>
                <w:sz w:val="20"/>
              </w:rPr>
              <w:t>анализ частиц.</w:t>
            </w:r>
          </w:p>
          <w:p w14:paraId="06A3EDEE" w14:textId="77777777" w:rsidR="0052501E" w:rsidRDefault="00B0778F">
            <w:pPr>
              <w:pStyle w:val="TableParagraph"/>
              <w:spacing w:line="228" w:lineRule="exact"/>
              <w:ind w:left="31"/>
              <w:rPr>
                <w:sz w:val="20"/>
              </w:rPr>
            </w:pPr>
            <w:r>
              <w:rPr>
                <w:sz w:val="20"/>
              </w:rPr>
              <w:t>Смысловые</w:t>
            </w:r>
            <w:r>
              <w:rPr>
                <w:spacing w:val="-3"/>
                <w:sz w:val="20"/>
              </w:rPr>
              <w:t xml:space="preserve"> </w:t>
            </w:r>
            <w:r>
              <w:rPr>
                <w:sz w:val="20"/>
              </w:rPr>
              <w:t>различия</w:t>
            </w:r>
            <w:r>
              <w:rPr>
                <w:spacing w:val="-3"/>
                <w:sz w:val="20"/>
              </w:rPr>
              <w:t xml:space="preserve"> </w:t>
            </w:r>
            <w:r>
              <w:rPr>
                <w:sz w:val="20"/>
              </w:rPr>
              <w:t>частиц</w:t>
            </w:r>
            <w:r>
              <w:rPr>
                <w:spacing w:val="-2"/>
                <w:sz w:val="20"/>
              </w:rPr>
              <w:t xml:space="preserve"> </w:t>
            </w:r>
            <w:r>
              <w:rPr>
                <w:sz w:val="20"/>
              </w:rPr>
              <w:t>"не"</w:t>
            </w:r>
            <w:r>
              <w:rPr>
                <w:spacing w:val="-1"/>
                <w:sz w:val="20"/>
              </w:rPr>
              <w:t xml:space="preserve"> </w:t>
            </w:r>
            <w:r>
              <w:rPr>
                <w:sz w:val="20"/>
              </w:rPr>
              <w:t>и</w:t>
            </w:r>
            <w:r>
              <w:rPr>
                <w:spacing w:val="-3"/>
                <w:sz w:val="20"/>
              </w:rPr>
              <w:t xml:space="preserve"> </w:t>
            </w:r>
            <w:r>
              <w:rPr>
                <w:sz w:val="20"/>
              </w:rPr>
              <w:t>"ни".</w:t>
            </w:r>
          </w:p>
          <w:p w14:paraId="59EB71FD" w14:textId="77777777" w:rsidR="0052501E" w:rsidRDefault="00B0778F">
            <w:pPr>
              <w:pStyle w:val="TableParagraph"/>
              <w:spacing w:before="1"/>
              <w:ind w:left="31" w:right="343"/>
              <w:rPr>
                <w:sz w:val="20"/>
              </w:rPr>
            </w:pPr>
            <w:r>
              <w:rPr>
                <w:sz w:val="20"/>
              </w:rPr>
              <w:t>Использование частиц "не" и "ни" в письменной речи. Различение приставки "не-" и</w:t>
            </w:r>
            <w:r>
              <w:rPr>
                <w:spacing w:val="-47"/>
                <w:sz w:val="20"/>
              </w:rPr>
              <w:t xml:space="preserve"> </w:t>
            </w:r>
            <w:r>
              <w:rPr>
                <w:sz w:val="20"/>
              </w:rPr>
              <w:t>частицы</w:t>
            </w:r>
            <w:r>
              <w:rPr>
                <w:spacing w:val="-2"/>
                <w:sz w:val="20"/>
              </w:rPr>
              <w:t xml:space="preserve"> </w:t>
            </w:r>
            <w:r>
              <w:rPr>
                <w:sz w:val="20"/>
              </w:rPr>
              <w:t>"не".</w:t>
            </w:r>
            <w:r>
              <w:rPr>
                <w:spacing w:val="-1"/>
                <w:sz w:val="20"/>
              </w:rPr>
              <w:t xml:space="preserve"> </w:t>
            </w:r>
            <w:r>
              <w:rPr>
                <w:sz w:val="20"/>
              </w:rPr>
              <w:t>Слитное</w:t>
            </w:r>
            <w:r>
              <w:rPr>
                <w:spacing w:val="1"/>
                <w:sz w:val="20"/>
              </w:rPr>
              <w:t xml:space="preserve"> </w:t>
            </w:r>
            <w:r>
              <w:rPr>
                <w:sz w:val="20"/>
              </w:rPr>
              <w:t>и</w:t>
            </w:r>
            <w:r>
              <w:rPr>
                <w:spacing w:val="-2"/>
                <w:sz w:val="20"/>
              </w:rPr>
              <w:t xml:space="preserve"> </w:t>
            </w:r>
            <w:r>
              <w:rPr>
                <w:sz w:val="20"/>
              </w:rPr>
              <w:t>раздельное</w:t>
            </w:r>
            <w:r>
              <w:rPr>
                <w:spacing w:val="-1"/>
                <w:sz w:val="20"/>
              </w:rPr>
              <w:t xml:space="preserve"> </w:t>
            </w:r>
            <w:r>
              <w:rPr>
                <w:sz w:val="20"/>
              </w:rPr>
              <w:t>написание</w:t>
            </w:r>
            <w:r>
              <w:rPr>
                <w:spacing w:val="-2"/>
                <w:sz w:val="20"/>
              </w:rPr>
              <w:t xml:space="preserve"> </w:t>
            </w:r>
            <w:r>
              <w:rPr>
                <w:sz w:val="20"/>
              </w:rPr>
              <w:t>"не"</w:t>
            </w:r>
            <w:r>
              <w:rPr>
                <w:spacing w:val="2"/>
                <w:sz w:val="20"/>
              </w:rPr>
              <w:t xml:space="preserve"> </w:t>
            </w:r>
            <w:r>
              <w:rPr>
                <w:sz w:val="20"/>
              </w:rPr>
              <w:t>с</w:t>
            </w:r>
            <w:r>
              <w:rPr>
                <w:spacing w:val="-1"/>
                <w:sz w:val="20"/>
              </w:rPr>
              <w:t xml:space="preserve"> </w:t>
            </w:r>
            <w:r>
              <w:rPr>
                <w:sz w:val="20"/>
              </w:rPr>
              <w:t>разными</w:t>
            </w:r>
            <w:r>
              <w:rPr>
                <w:spacing w:val="-3"/>
                <w:sz w:val="20"/>
              </w:rPr>
              <w:t xml:space="preserve"> </w:t>
            </w:r>
            <w:r>
              <w:rPr>
                <w:sz w:val="20"/>
              </w:rPr>
              <w:t>частями</w:t>
            </w:r>
            <w:r>
              <w:rPr>
                <w:spacing w:val="-2"/>
                <w:sz w:val="20"/>
              </w:rPr>
              <w:t xml:space="preserve"> </w:t>
            </w:r>
            <w:r>
              <w:rPr>
                <w:sz w:val="20"/>
              </w:rPr>
              <w:t>речи</w:t>
            </w:r>
          </w:p>
          <w:p w14:paraId="3880EF65" w14:textId="77777777" w:rsidR="0052501E" w:rsidRDefault="00B0778F">
            <w:pPr>
              <w:pStyle w:val="TableParagraph"/>
              <w:spacing w:before="1"/>
              <w:ind w:left="31" w:right="425"/>
              <w:rPr>
                <w:sz w:val="20"/>
              </w:rPr>
            </w:pPr>
            <w:r>
              <w:rPr>
                <w:sz w:val="20"/>
              </w:rPr>
              <w:t>(обобщение).</w:t>
            </w:r>
            <w:r>
              <w:rPr>
                <w:spacing w:val="-4"/>
                <w:sz w:val="20"/>
              </w:rPr>
              <w:t xml:space="preserve"> </w:t>
            </w:r>
            <w:r>
              <w:rPr>
                <w:sz w:val="20"/>
              </w:rPr>
              <w:t>Правописание</w:t>
            </w:r>
            <w:r>
              <w:rPr>
                <w:spacing w:val="-1"/>
                <w:sz w:val="20"/>
              </w:rPr>
              <w:t xml:space="preserve"> </w:t>
            </w:r>
            <w:r>
              <w:rPr>
                <w:sz w:val="20"/>
              </w:rPr>
              <w:t>частиц</w:t>
            </w:r>
            <w:r>
              <w:rPr>
                <w:spacing w:val="-4"/>
                <w:sz w:val="20"/>
              </w:rPr>
              <w:t xml:space="preserve"> </w:t>
            </w:r>
            <w:r>
              <w:rPr>
                <w:sz w:val="20"/>
              </w:rPr>
              <w:t>"бы,</w:t>
            </w:r>
            <w:r>
              <w:rPr>
                <w:spacing w:val="-4"/>
                <w:sz w:val="20"/>
              </w:rPr>
              <w:t xml:space="preserve"> </w:t>
            </w:r>
            <w:r>
              <w:rPr>
                <w:sz w:val="20"/>
              </w:rPr>
              <w:t>ли,</w:t>
            </w:r>
            <w:r>
              <w:rPr>
                <w:spacing w:val="-3"/>
                <w:sz w:val="20"/>
              </w:rPr>
              <w:t xml:space="preserve"> </w:t>
            </w:r>
            <w:r>
              <w:rPr>
                <w:sz w:val="20"/>
              </w:rPr>
              <w:t>же"</w:t>
            </w:r>
            <w:r>
              <w:rPr>
                <w:spacing w:val="-1"/>
                <w:sz w:val="20"/>
              </w:rPr>
              <w:t xml:space="preserve"> </w:t>
            </w:r>
            <w:r>
              <w:rPr>
                <w:sz w:val="20"/>
              </w:rPr>
              <w:t>с</w:t>
            </w:r>
            <w:r>
              <w:rPr>
                <w:spacing w:val="-4"/>
                <w:sz w:val="20"/>
              </w:rPr>
              <w:t xml:space="preserve"> </w:t>
            </w:r>
            <w:r>
              <w:rPr>
                <w:sz w:val="20"/>
              </w:rPr>
              <w:t>другими</w:t>
            </w:r>
            <w:r>
              <w:rPr>
                <w:spacing w:val="-4"/>
                <w:sz w:val="20"/>
              </w:rPr>
              <w:t xml:space="preserve"> </w:t>
            </w:r>
            <w:r>
              <w:rPr>
                <w:sz w:val="20"/>
              </w:rPr>
              <w:t>словами.</w:t>
            </w:r>
            <w:r>
              <w:rPr>
                <w:spacing w:val="-4"/>
                <w:sz w:val="20"/>
              </w:rPr>
              <w:t xml:space="preserve"> </w:t>
            </w:r>
            <w:r>
              <w:rPr>
                <w:sz w:val="20"/>
              </w:rPr>
              <w:t>Дефисное</w:t>
            </w:r>
            <w:r>
              <w:rPr>
                <w:spacing w:val="-47"/>
                <w:sz w:val="20"/>
              </w:rPr>
              <w:t xml:space="preserve"> </w:t>
            </w:r>
            <w:r>
              <w:rPr>
                <w:sz w:val="20"/>
              </w:rPr>
              <w:t>написание</w:t>
            </w:r>
            <w:r>
              <w:rPr>
                <w:spacing w:val="-1"/>
                <w:sz w:val="20"/>
              </w:rPr>
              <w:t xml:space="preserve"> </w:t>
            </w:r>
            <w:r>
              <w:rPr>
                <w:sz w:val="20"/>
              </w:rPr>
              <w:t>частиц</w:t>
            </w:r>
            <w:r>
              <w:rPr>
                <w:spacing w:val="-1"/>
                <w:sz w:val="20"/>
              </w:rPr>
              <w:t xml:space="preserve"> </w:t>
            </w:r>
            <w:r>
              <w:rPr>
                <w:sz w:val="20"/>
              </w:rPr>
              <w:t>"-то,</w:t>
            </w:r>
            <w:r>
              <w:rPr>
                <w:spacing w:val="1"/>
                <w:sz w:val="20"/>
              </w:rPr>
              <w:t xml:space="preserve"> </w:t>
            </w:r>
            <w:r>
              <w:rPr>
                <w:sz w:val="20"/>
              </w:rPr>
              <w:t>-таки,</w:t>
            </w:r>
            <w:r>
              <w:rPr>
                <w:spacing w:val="1"/>
                <w:sz w:val="20"/>
              </w:rPr>
              <w:t xml:space="preserve"> </w:t>
            </w:r>
            <w:r>
              <w:rPr>
                <w:sz w:val="20"/>
              </w:rPr>
              <w:t>-ка".</w:t>
            </w:r>
          </w:p>
        </w:tc>
      </w:tr>
      <w:tr w:rsidR="0052501E" w14:paraId="662F047E" w14:textId="77777777">
        <w:trPr>
          <w:trHeight w:val="2349"/>
        </w:trPr>
        <w:tc>
          <w:tcPr>
            <w:tcW w:w="2345" w:type="dxa"/>
          </w:tcPr>
          <w:p w14:paraId="7AD560E7" w14:textId="77777777" w:rsidR="0052501E" w:rsidRDefault="0052501E">
            <w:pPr>
              <w:pStyle w:val="TableParagraph"/>
            </w:pPr>
          </w:p>
          <w:p w14:paraId="66F37248" w14:textId="77777777" w:rsidR="0052501E" w:rsidRDefault="0052501E">
            <w:pPr>
              <w:pStyle w:val="TableParagraph"/>
            </w:pPr>
          </w:p>
          <w:p w14:paraId="24741172" w14:textId="77777777" w:rsidR="0052501E" w:rsidRDefault="0052501E">
            <w:pPr>
              <w:pStyle w:val="TableParagraph"/>
              <w:spacing w:before="6"/>
              <w:rPr>
                <w:sz w:val="27"/>
              </w:rPr>
            </w:pPr>
          </w:p>
          <w:p w14:paraId="13CDFB5D" w14:textId="77777777" w:rsidR="0052501E" w:rsidRDefault="00B0778F">
            <w:pPr>
              <w:pStyle w:val="TableParagraph"/>
              <w:ind w:left="27" w:right="394"/>
              <w:rPr>
                <w:sz w:val="20"/>
              </w:rPr>
            </w:pPr>
            <w:r>
              <w:rPr>
                <w:sz w:val="20"/>
              </w:rPr>
              <w:t>Междометия и</w:t>
            </w:r>
            <w:r>
              <w:rPr>
                <w:spacing w:val="1"/>
                <w:sz w:val="20"/>
              </w:rPr>
              <w:t xml:space="preserve"> </w:t>
            </w:r>
            <w:r>
              <w:rPr>
                <w:spacing w:val="-1"/>
                <w:sz w:val="20"/>
              </w:rPr>
              <w:t>звукоподражательные</w:t>
            </w:r>
            <w:r>
              <w:rPr>
                <w:spacing w:val="-47"/>
                <w:sz w:val="20"/>
              </w:rPr>
              <w:t xml:space="preserve"> </w:t>
            </w:r>
            <w:r>
              <w:rPr>
                <w:sz w:val="20"/>
              </w:rPr>
              <w:t>слова.</w:t>
            </w:r>
          </w:p>
        </w:tc>
        <w:tc>
          <w:tcPr>
            <w:tcW w:w="7653" w:type="dxa"/>
          </w:tcPr>
          <w:p w14:paraId="6030D40F" w14:textId="77777777" w:rsidR="0052501E" w:rsidRDefault="00B0778F">
            <w:pPr>
              <w:pStyle w:val="TableParagraph"/>
              <w:spacing w:before="19"/>
              <w:ind w:left="31"/>
              <w:rPr>
                <w:sz w:val="20"/>
              </w:rPr>
            </w:pPr>
            <w:r>
              <w:rPr>
                <w:sz w:val="20"/>
              </w:rPr>
              <w:t>Междометия</w:t>
            </w:r>
            <w:r>
              <w:rPr>
                <w:spacing w:val="-4"/>
                <w:sz w:val="20"/>
              </w:rPr>
              <w:t xml:space="preserve"> </w:t>
            </w:r>
            <w:r>
              <w:rPr>
                <w:sz w:val="20"/>
              </w:rPr>
              <w:t>как</w:t>
            </w:r>
            <w:r>
              <w:rPr>
                <w:spacing w:val="-3"/>
                <w:sz w:val="20"/>
              </w:rPr>
              <w:t xml:space="preserve"> </w:t>
            </w:r>
            <w:r>
              <w:rPr>
                <w:sz w:val="20"/>
              </w:rPr>
              <w:t>особая</w:t>
            </w:r>
            <w:r>
              <w:rPr>
                <w:spacing w:val="-3"/>
                <w:sz w:val="20"/>
              </w:rPr>
              <w:t xml:space="preserve"> </w:t>
            </w:r>
            <w:r>
              <w:rPr>
                <w:sz w:val="20"/>
              </w:rPr>
              <w:t>группа</w:t>
            </w:r>
            <w:r>
              <w:rPr>
                <w:spacing w:val="-2"/>
                <w:sz w:val="20"/>
              </w:rPr>
              <w:t xml:space="preserve"> </w:t>
            </w:r>
            <w:r>
              <w:rPr>
                <w:sz w:val="20"/>
              </w:rPr>
              <w:t>слов.</w:t>
            </w:r>
          </w:p>
          <w:p w14:paraId="4C4422E8" w14:textId="77777777" w:rsidR="0052501E" w:rsidRDefault="00B0778F">
            <w:pPr>
              <w:pStyle w:val="TableParagraph"/>
              <w:ind w:left="31"/>
              <w:rPr>
                <w:sz w:val="20"/>
              </w:rPr>
            </w:pPr>
            <w:r>
              <w:rPr>
                <w:sz w:val="20"/>
              </w:rPr>
              <w:t>Разряды</w:t>
            </w:r>
            <w:r>
              <w:rPr>
                <w:spacing w:val="-4"/>
                <w:sz w:val="20"/>
              </w:rPr>
              <w:t xml:space="preserve"> </w:t>
            </w:r>
            <w:r>
              <w:rPr>
                <w:sz w:val="20"/>
              </w:rPr>
              <w:t>междометий</w:t>
            </w:r>
            <w:r>
              <w:rPr>
                <w:spacing w:val="-3"/>
                <w:sz w:val="20"/>
              </w:rPr>
              <w:t xml:space="preserve"> </w:t>
            </w:r>
            <w:r>
              <w:rPr>
                <w:sz w:val="20"/>
              </w:rPr>
              <w:t>по</w:t>
            </w:r>
            <w:r>
              <w:rPr>
                <w:spacing w:val="-3"/>
                <w:sz w:val="20"/>
              </w:rPr>
              <w:t xml:space="preserve"> </w:t>
            </w:r>
            <w:r>
              <w:rPr>
                <w:sz w:val="20"/>
              </w:rPr>
              <w:t>значению</w:t>
            </w:r>
            <w:r>
              <w:rPr>
                <w:spacing w:val="-4"/>
                <w:sz w:val="20"/>
              </w:rPr>
              <w:t xml:space="preserve"> </w:t>
            </w:r>
            <w:r>
              <w:rPr>
                <w:sz w:val="20"/>
              </w:rPr>
              <w:t>(выражающие</w:t>
            </w:r>
            <w:r>
              <w:rPr>
                <w:spacing w:val="-4"/>
                <w:sz w:val="20"/>
              </w:rPr>
              <w:t xml:space="preserve"> </w:t>
            </w:r>
            <w:r>
              <w:rPr>
                <w:sz w:val="20"/>
              </w:rPr>
              <w:t>чувства,</w:t>
            </w:r>
            <w:r>
              <w:rPr>
                <w:spacing w:val="-3"/>
                <w:sz w:val="20"/>
              </w:rPr>
              <w:t xml:space="preserve"> </w:t>
            </w:r>
            <w:r>
              <w:rPr>
                <w:sz w:val="20"/>
              </w:rPr>
              <w:t>побуждающие</w:t>
            </w:r>
            <w:r>
              <w:rPr>
                <w:spacing w:val="-4"/>
                <w:sz w:val="20"/>
              </w:rPr>
              <w:t xml:space="preserve"> </w:t>
            </w:r>
            <w:r>
              <w:rPr>
                <w:sz w:val="20"/>
              </w:rPr>
              <w:t>к</w:t>
            </w:r>
            <w:r>
              <w:rPr>
                <w:spacing w:val="-3"/>
                <w:sz w:val="20"/>
              </w:rPr>
              <w:t xml:space="preserve"> </w:t>
            </w:r>
            <w:r>
              <w:rPr>
                <w:sz w:val="20"/>
              </w:rPr>
              <w:t>действию,</w:t>
            </w:r>
            <w:r>
              <w:rPr>
                <w:spacing w:val="-47"/>
                <w:sz w:val="20"/>
              </w:rPr>
              <w:t xml:space="preserve"> </w:t>
            </w:r>
            <w:r>
              <w:rPr>
                <w:sz w:val="20"/>
              </w:rPr>
              <w:t>этикетные</w:t>
            </w:r>
            <w:r>
              <w:rPr>
                <w:spacing w:val="-1"/>
                <w:sz w:val="20"/>
              </w:rPr>
              <w:t xml:space="preserve"> </w:t>
            </w:r>
            <w:r>
              <w:rPr>
                <w:sz w:val="20"/>
              </w:rPr>
              <w:t>междометия);</w:t>
            </w:r>
            <w:r>
              <w:rPr>
                <w:spacing w:val="-1"/>
                <w:sz w:val="20"/>
              </w:rPr>
              <w:t xml:space="preserve"> </w:t>
            </w:r>
            <w:r>
              <w:rPr>
                <w:sz w:val="20"/>
              </w:rPr>
              <w:t>междометия</w:t>
            </w:r>
            <w:r>
              <w:rPr>
                <w:spacing w:val="-2"/>
                <w:sz w:val="20"/>
              </w:rPr>
              <w:t xml:space="preserve"> </w:t>
            </w:r>
            <w:r>
              <w:rPr>
                <w:sz w:val="20"/>
              </w:rPr>
              <w:t>производные и непроизводные.</w:t>
            </w:r>
          </w:p>
          <w:p w14:paraId="6CFC07DA" w14:textId="77777777" w:rsidR="0052501E" w:rsidRDefault="00B0778F">
            <w:pPr>
              <w:pStyle w:val="TableParagraph"/>
              <w:ind w:left="31" w:right="4206"/>
              <w:rPr>
                <w:sz w:val="20"/>
              </w:rPr>
            </w:pPr>
            <w:r>
              <w:rPr>
                <w:sz w:val="20"/>
              </w:rPr>
              <w:t>Морфологический</w:t>
            </w:r>
            <w:r>
              <w:rPr>
                <w:spacing w:val="-7"/>
                <w:sz w:val="20"/>
              </w:rPr>
              <w:t xml:space="preserve"> </w:t>
            </w:r>
            <w:r>
              <w:rPr>
                <w:sz w:val="20"/>
              </w:rPr>
              <w:t>анализ</w:t>
            </w:r>
            <w:r>
              <w:rPr>
                <w:spacing w:val="-6"/>
                <w:sz w:val="20"/>
              </w:rPr>
              <w:t xml:space="preserve"> </w:t>
            </w:r>
            <w:r>
              <w:rPr>
                <w:sz w:val="20"/>
              </w:rPr>
              <w:t>междометий.</w:t>
            </w:r>
            <w:r>
              <w:rPr>
                <w:spacing w:val="-47"/>
                <w:sz w:val="20"/>
              </w:rPr>
              <w:t xml:space="preserve"> </w:t>
            </w:r>
            <w:r>
              <w:rPr>
                <w:sz w:val="20"/>
              </w:rPr>
              <w:t>Звукоподражательные</w:t>
            </w:r>
            <w:r>
              <w:rPr>
                <w:spacing w:val="-1"/>
                <w:sz w:val="20"/>
              </w:rPr>
              <w:t xml:space="preserve"> </w:t>
            </w:r>
            <w:r>
              <w:rPr>
                <w:sz w:val="20"/>
              </w:rPr>
              <w:t>слова.</w:t>
            </w:r>
          </w:p>
          <w:p w14:paraId="1BC633C7" w14:textId="77777777" w:rsidR="0052501E" w:rsidRDefault="00B0778F">
            <w:pPr>
              <w:pStyle w:val="TableParagraph"/>
              <w:ind w:left="31"/>
              <w:rPr>
                <w:sz w:val="20"/>
              </w:rPr>
            </w:pPr>
            <w:r>
              <w:rPr>
                <w:sz w:val="20"/>
              </w:rPr>
              <w:t>Использование междометий и звукоподражательных слов в разговорной и</w:t>
            </w:r>
            <w:r>
              <w:rPr>
                <w:spacing w:val="-47"/>
                <w:sz w:val="20"/>
              </w:rPr>
              <w:t xml:space="preserve"> </w:t>
            </w:r>
            <w:r>
              <w:rPr>
                <w:sz w:val="20"/>
              </w:rPr>
              <w:t>художественной</w:t>
            </w:r>
            <w:r>
              <w:rPr>
                <w:spacing w:val="-5"/>
                <w:sz w:val="20"/>
              </w:rPr>
              <w:t xml:space="preserve"> </w:t>
            </w:r>
            <w:r>
              <w:rPr>
                <w:sz w:val="20"/>
              </w:rPr>
              <w:t>речи</w:t>
            </w:r>
            <w:r>
              <w:rPr>
                <w:spacing w:val="-3"/>
                <w:sz w:val="20"/>
              </w:rPr>
              <w:t xml:space="preserve"> </w:t>
            </w:r>
            <w:r>
              <w:rPr>
                <w:sz w:val="20"/>
              </w:rPr>
              <w:t>как</w:t>
            </w:r>
            <w:r>
              <w:rPr>
                <w:spacing w:val="-5"/>
                <w:sz w:val="20"/>
              </w:rPr>
              <w:t xml:space="preserve"> </w:t>
            </w:r>
            <w:r>
              <w:rPr>
                <w:sz w:val="20"/>
              </w:rPr>
              <w:t>средства</w:t>
            </w:r>
            <w:r>
              <w:rPr>
                <w:spacing w:val="-4"/>
                <w:sz w:val="20"/>
              </w:rPr>
              <w:t xml:space="preserve"> </w:t>
            </w:r>
            <w:r>
              <w:rPr>
                <w:sz w:val="20"/>
              </w:rPr>
              <w:t>создания</w:t>
            </w:r>
            <w:r>
              <w:rPr>
                <w:spacing w:val="-5"/>
                <w:sz w:val="20"/>
              </w:rPr>
              <w:t xml:space="preserve"> </w:t>
            </w:r>
            <w:r>
              <w:rPr>
                <w:sz w:val="20"/>
              </w:rPr>
              <w:t>экспрессии.</w:t>
            </w:r>
            <w:r>
              <w:rPr>
                <w:spacing w:val="-2"/>
                <w:sz w:val="20"/>
              </w:rPr>
              <w:t xml:space="preserve"> </w:t>
            </w:r>
            <w:r>
              <w:rPr>
                <w:sz w:val="20"/>
              </w:rPr>
              <w:t>Интонационное</w:t>
            </w:r>
            <w:r>
              <w:rPr>
                <w:spacing w:val="-4"/>
                <w:sz w:val="20"/>
              </w:rPr>
              <w:t xml:space="preserve"> </w:t>
            </w:r>
            <w:r>
              <w:rPr>
                <w:sz w:val="20"/>
              </w:rPr>
              <w:t>и</w:t>
            </w:r>
          </w:p>
          <w:p w14:paraId="1DBD1D41" w14:textId="77777777" w:rsidR="0052501E" w:rsidRDefault="00B0778F">
            <w:pPr>
              <w:pStyle w:val="TableParagraph"/>
              <w:spacing w:line="228" w:lineRule="exact"/>
              <w:ind w:left="31"/>
              <w:rPr>
                <w:sz w:val="20"/>
              </w:rPr>
            </w:pPr>
            <w:r>
              <w:rPr>
                <w:sz w:val="20"/>
              </w:rPr>
              <w:t>пунктуационное</w:t>
            </w:r>
            <w:r>
              <w:rPr>
                <w:spacing w:val="-4"/>
                <w:sz w:val="20"/>
              </w:rPr>
              <w:t xml:space="preserve"> </w:t>
            </w:r>
            <w:r>
              <w:rPr>
                <w:sz w:val="20"/>
              </w:rPr>
              <w:t>выделение</w:t>
            </w:r>
            <w:r>
              <w:rPr>
                <w:spacing w:val="-4"/>
                <w:sz w:val="20"/>
              </w:rPr>
              <w:t xml:space="preserve"> </w:t>
            </w:r>
            <w:r>
              <w:rPr>
                <w:sz w:val="20"/>
              </w:rPr>
              <w:t>междометий</w:t>
            </w:r>
            <w:r>
              <w:rPr>
                <w:spacing w:val="-4"/>
                <w:sz w:val="20"/>
              </w:rPr>
              <w:t xml:space="preserve"> </w:t>
            </w:r>
            <w:r>
              <w:rPr>
                <w:sz w:val="20"/>
              </w:rPr>
              <w:t>и</w:t>
            </w:r>
            <w:r>
              <w:rPr>
                <w:spacing w:val="-5"/>
                <w:sz w:val="20"/>
              </w:rPr>
              <w:t xml:space="preserve"> </w:t>
            </w:r>
            <w:r>
              <w:rPr>
                <w:sz w:val="20"/>
              </w:rPr>
              <w:t>звукоподражательных</w:t>
            </w:r>
            <w:r>
              <w:rPr>
                <w:spacing w:val="-5"/>
                <w:sz w:val="20"/>
              </w:rPr>
              <w:t xml:space="preserve"> </w:t>
            </w:r>
            <w:r>
              <w:rPr>
                <w:sz w:val="20"/>
              </w:rPr>
              <w:t>слов</w:t>
            </w:r>
            <w:r>
              <w:rPr>
                <w:spacing w:val="-4"/>
                <w:sz w:val="20"/>
              </w:rPr>
              <w:t xml:space="preserve"> </w:t>
            </w:r>
            <w:r>
              <w:rPr>
                <w:sz w:val="20"/>
              </w:rPr>
              <w:t>в</w:t>
            </w:r>
            <w:r>
              <w:rPr>
                <w:spacing w:val="-5"/>
                <w:sz w:val="20"/>
              </w:rPr>
              <w:t xml:space="preserve"> </w:t>
            </w:r>
            <w:r>
              <w:rPr>
                <w:sz w:val="20"/>
              </w:rPr>
              <w:t>предложении.</w:t>
            </w:r>
          </w:p>
          <w:p w14:paraId="7B1816C9" w14:textId="77777777" w:rsidR="0052501E" w:rsidRDefault="00B0778F">
            <w:pPr>
              <w:pStyle w:val="TableParagraph"/>
              <w:ind w:left="31" w:right="702"/>
              <w:rPr>
                <w:sz w:val="20"/>
              </w:rPr>
            </w:pPr>
            <w:r>
              <w:rPr>
                <w:sz w:val="20"/>
              </w:rPr>
              <w:t>Омонимия слов разных частей речи. Грамматическая омонимия. Использование</w:t>
            </w:r>
            <w:r>
              <w:rPr>
                <w:spacing w:val="-47"/>
                <w:sz w:val="20"/>
              </w:rPr>
              <w:t xml:space="preserve"> </w:t>
            </w:r>
            <w:r>
              <w:rPr>
                <w:sz w:val="20"/>
              </w:rPr>
              <w:t>грамматических</w:t>
            </w:r>
            <w:r>
              <w:rPr>
                <w:spacing w:val="-2"/>
                <w:sz w:val="20"/>
              </w:rPr>
              <w:t xml:space="preserve"> </w:t>
            </w:r>
            <w:r>
              <w:rPr>
                <w:sz w:val="20"/>
              </w:rPr>
              <w:t>омонимов</w:t>
            </w:r>
            <w:r>
              <w:rPr>
                <w:spacing w:val="-1"/>
                <w:sz w:val="20"/>
              </w:rPr>
              <w:t xml:space="preserve"> </w:t>
            </w:r>
            <w:r>
              <w:rPr>
                <w:sz w:val="20"/>
              </w:rPr>
              <w:t>в</w:t>
            </w:r>
            <w:r>
              <w:rPr>
                <w:spacing w:val="2"/>
                <w:sz w:val="20"/>
              </w:rPr>
              <w:t xml:space="preserve"> </w:t>
            </w:r>
            <w:r>
              <w:rPr>
                <w:sz w:val="20"/>
              </w:rPr>
              <w:t>речи.</w:t>
            </w:r>
          </w:p>
        </w:tc>
      </w:tr>
    </w:tbl>
    <w:p w14:paraId="34CC5022"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8</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1D2AF395"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44"/>
        <w:gridCol w:w="7354"/>
      </w:tblGrid>
      <w:tr w:rsidR="0052501E" w14:paraId="18FC7705" w14:textId="77777777">
        <w:trPr>
          <w:trHeight w:val="280"/>
        </w:trPr>
        <w:tc>
          <w:tcPr>
            <w:tcW w:w="2644" w:type="dxa"/>
          </w:tcPr>
          <w:p w14:paraId="13CF5CB2" w14:textId="77777777" w:rsidR="0052501E" w:rsidRDefault="00B0778F">
            <w:pPr>
              <w:pStyle w:val="TableParagraph"/>
              <w:spacing w:before="18"/>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354" w:type="dxa"/>
          </w:tcPr>
          <w:p w14:paraId="1523C9AC" w14:textId="77777777" w:rsidR="0052501E" w:rsidRDefault="00B0778F">
            <w:pPr>
              <w:pStyle w:val="TableParagraph"/>
              <w:spacing w:before="18"/>
              <w:ind w:left="30"/>
              <w:rPr>
                <w:sz w:val="20"/>
              </w:rPr>
            </w:pPr>
            <w:r>
              <w:rPr>
                <w:sz w:val="20"/>
              </w:rPr>
              <w:t>Русский</w:t>
            </w:r>
            <w:r>
              <w:rPr>
                <w:spacing w:val="-4"/>
                <w:sz w:val="20"/>
              </w:rPr>
              <w:t xml:space="preserve"> </w:t>
            </w:r>
            <w:r>
              <w:rPr>
                <w:sz w:val="20"/>
              </w:rPr>
              <w:t>язык</w:t>
            </w:r>
            <w:r>
              <w:rPr>
                <w:spacing w:val="-3"/>
                <w:sz w:val="20"/>
              </w:rPr>
              <w:t xml:space="preserve"> </w:t>
            </w:r>
            <w:r>
              <w:rPr>
                <w:sz w:val="20"/>
              </w:rPr>
              <w:t>в кругу</w:t>
            </w:r>
            <w:r>
              <w:rPr>
                <w:spacing w:val="-3"/>
                <w:sz w:val="20"/>
              </w:rPr>
              <w:t xml:space="preserve"> </w:t>
            </w:r>
            <w:r>
              <w:rPr>
                <w:sz w:val="20"/>
              </w:rPr>
              <w:t>других</w:t>
            </w:r>
            <w:r>
              <w:rPr>
                <w:spacing w:val="-3"/>
                <w:sz w:val="20"/>
              </w:rPr>
              <w:t xml:space="preserve"> </w:t>
            </w:r>
            <w:r>
              <w:rPr>
                <w:sz w:val="20"/>
              </w:rPr>
              <w:t>славянских</w:t>
            </w:r>
            <w:r>
              <w:rPr>
                <w:spacing w:val="-3"/>
                <w:sz w:val="20"/>
              </w:rPr>
              <w:t xml:space="preserve"> </w:t>
            </w:r>
            <w:r>
              <w:rPr>
                <w:sz w:val="20"/>
              </w:rPr>
              <w:t>языков.</w:t>
            </w:r>
          </w:p>
        </w:tc>
      </w:tr>
      <w:tr w:rsidR="0052501E" w14:paraId="6574B0E9" w14:textId="77777777">
        <w:trPr>
          <w:trHeight w:val="510"/>
        </w:trPr>
        <w:tc>
          <w:tcPr>
            <w:tcW w:w="2644" w:type="dxa"/>
          </w:tcPr>
          <w:p w14:paraId="286EC2C0" w14:textId="77777777" w:rsidR="0052501E" w:rsidRDefault="00B0778F">
            <w:pPr>
              <w:pStyle w:val="TableParagraph"/>
              <w:spacing w:before="134"/>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354" w:type="dxa"/>
          </w:tcPr>
          <w:p w14:paraId="3C32019D" w14:textId="77777777" w:rsidR="0052501E" w:rsidRDefault="00B0778F">
            <w:pPr>
              <w:pStyle w:val="TableParagraph"/>
              <w:spacing w:before="19"/>
              <w:ind w:left="30"/>
              <w:rPr>
                <w:sz w:val="20"/>
              </w:rPr>
            </w:pPr>
            <w:r>
              <w:rPr>
                <w:sz w:val="20"/>
              </w:rPr>
              <w:t>Монолог-описание,</w:t>
            </w:r>
            <w:r>
              <w:rPr>
                <w:spacing w:val="-7"/>
                <w:sz w:val="20"/>
              </w:rPr>
              <w:t xml:space="preserve"> </w:t>
            </w:r>
            <w:r>
              <w:rPr>
                <w:sz w:val="20"/>
              </w:rPr>
              <w:t>монолог-рассуждение,</w:t>
            </w:r>
            <w:r>
              <w:rPr>
                <w:spacing w:val="-6"/>
                <w:sz w:val="20"/>
              </w:rPr>
              <w:t xml:space="preserve"> </w:t>
            </w:r>
            <w:r>
              <w:rPr>
                <w:sz w:val="20"/>
              </w:rPr>
              <w:t>монолог-повествование;</w:t>
            </w:r>
            <w:r>
              <w:rPr>
                <w:spacing w:val="-7"/>
                <w:sz w:val="20"/>
              </w:rPr>
              <w:t xml:space="preserve"> </w:t>
            </w:r>
            <w:r>
              <w:rPr>
                <w:sz w:val="20"/>
              </w:rPr>
              <w:t>выступление</w:t>
            </w:r>
            <w:r>
              <w:rPr>
                <w:spacing w:val="-7"/>
                <w:sz w:val="20"/>
              </w:rPr>
              <w:t xml:space="preserve"> </w:t>
            </w:r>
            <w:r>
              <w:rPr>
                <w:sz w:val="20"/>
              </w:rPr>
              <w:t>с</w:t>
            </w:r>
            <w:r>
              <w:rPr>
                <w:spacing w:val="-47"/>
                <w:sz w:val="20"/>
              </w:rPr>
              <w:t xml:space="preserve"> </w:t>
            </w:r>
            <w:r>
              <w:rPr>
                <w:sz w:val="20"/>
              </w:rPr>
              <w:t>научным сообщением. Диалог.</w:t>
            </w:r>
          </w:p>
        </w:tc>
      </w:tr>
      <w:tr w:rsidR="0052501E" w14:paraId="68C3E346" w14:textId="77777777">
        <w:trPr>
          <w:trHeight w:val="1429"/>
        </w:trPr>
        <w:tc>
          <w:tcPr>
            <w:tcW w:w="2644" w:type="dxa"/>
          </w:tcPr>
          <w:p w14:paraId="48B3C26C" w14:textId="77777777" w:rsidR="0052501E" w:rsidRDefault="0052501E">
            <w:pPr>
              <w:pStyle w:val="TableParagraph"/>
            </w:pPr>
          </w:p>
          <w:p w14:paraId="333672AA" w14:textId="77777777" w:rsidR="0052501E" w:rsidRDefault="0052501E">
            <w:pPr>
              <w:pStyle w:val="TableParagraph"/>
              <w:spacing w:before="6"/>
              <w:rPr>
                <w:sz w:val="29"/>
              </w:rPr>
            </w:pPr>
          </w:p>
          <w:p w14:paraId="4AD9BDE5" w14:textId="77777777" w:rsidR="0052501E" w:rsidRDefault="00B0778F">
            <w:pPr>
              <w:pStyle w:val="TableParagraph"/>
              <w:ind w:left="27"/>
              <w:rPr>
                <w:sz w:val="20"/>
              </w:rPr>
            </w:pPr>
            <w:r>
              <w:rPr>
                <w:sz w:val="20"/>
              </w:rPr>
              <w:t>Текст.</w:t>
            </w:r>
          </w:p>
        </w:tc>
        <w:tc>
          <w:tcPr>
            <w:tcW w:w="7354" w:type="dxa"/>
          </w:tcPr>
          <w:p w14:paraId="1E56E7BD" w14:textId="77777777" w:rsidR="0052501E" w:rsidRDefault="00B0778F">
            <w:pPr>
              <w:pStyle w:val="TableParagraph"/>
              <w:spacing w:before="19" w:line="229" w:lineRule="exact"/>
              <w:ind w:left="30"/>
              <w:rPr>
                <w:sz w:val="20"/>
              </w:rPr>
            </w:pPr>
            <w:r>
              <w:rPr>
                <w:sz w:val="20"/>
              </w:rPr>
              <w:t>Текст</w:t>
            </w:r>
            <w:r>
              <w:rPr>
                <w:spacing w:val="-4"/>
                <w:sz w:val="20"/>
              </w:rPr>
              <w:t xml:space="preserve"> </w:t>
            </w:r>
            <w:r>
              <w:rPr>
                <w:sz w:val="20"/>
              </w:rPr>
              <w:t>и</w:t>
            </w:r>
            <w:r>
              <w:rPr>
                <w:spacing w:val="-3"/>
                <w:sz w:val="20"/>
              </w:rPr>
              <w:t xml:space="preserve"> </w:t>
            </w:r>
            <w:r>
              <w:rPr>
                <w:sz w:val="20"/>
              </w:rPr>
              <w:t>его</w:t>
            </w:r>
            <w:r>
              <w:rPr>
                <w:spacing w:val="-1"/>
                <w:sz w:val="20"/>
              </w:rPr>
              <w:t xml:space="preserve"> </w:t>
            </w:r>
            <w:r>
              <w:rPr>
                <w:sz w:val="20"/>
              </w:rPr>
              <w:t>основные</w:t>
            </w:r>
            <w:r>
              <w:rPr>
                <w:spacing w:val="-2"/>
                <w:sz w:val="20"/>
              </w:rPr>
              <w:t xml:space="preserve"> </w:t>
            </w:r>
            <w:r>
              <w:rPr>
                <w:sz w:val="20"/>
              </w:rPr>
              <w:t>признаки.</w:t>
            </w:r>
          </w:p>
          <w:p w14:paraId="07050692" w14:textId="77777777" w:rsidR="0052501E" w:rsidRDefault="00B0778F">
            <w:pPr>
              <w:pStyle w:val="TableParagraph"/>
              <w:ind w:left="30"/>
              <w:rPr>
                <w:sz w:val="20"/>
              </w:rPr>
            </w:pPr>
            <w:r>
              <w:rPr>
                <w:sz w:val="20"/>
              </w:rPr>
              <w:t>Особенности</w:t>
            </w:r>
            <w:r>
              <w:rPr>
                <w:spacing w:val="-8"/>
                <w:sz w:val="20"/>
              </w:rPr>
              <w:t xml:space="preserve"> </w:t>
            </w:r>
            <w:r>
              <w:rPr>
                <w:sz w:val="20"/>
              </w:rPr>
              <w:t>функционально-смысловых</w:t>
            </w:r>
            <w:r>
              <w:rPr>
                <w:spacing w:val="-6"/>
                <w:sz w:val="20"/>
              </w:rPr>
              <w:t xml:space="preserve"> </w:t>
            </w:r>
            <w:r>
              <w:rPr>
                <w:sz w:val="20"/>
              </w:rPr>
              <w:t>типов</w:t>
            </w:r>
            <w:r>
              <w:rPr>
                <w:spacing w:val="-7"/>
                <w:sz w:val="20"/>
              </w:rPr>
              <w:t xml:space="preserve"> </w:t>
            </w:r>
            <w:r>
              <w:rPr>
                <w:sz w:val="20"/>
              </w:rPr>
              <w:t>речи</w:t>
            </w:r>
            <w:r>
              <w:rPr>
                <w:spacing w:val="-7"/>
                <w:sz w:val="20"/>
              </w:rPr>
              <w:t xml:space="preserve"> </w:t>
            </w:r>
            <w:r>
              <w:rPr>
                <w:sz w:val="20"/>
              </w:rPr>
              <w:t>(повествование,</w:t>
            </w:r>
            <w:r>
              <w:rPr>
                <w:spacing w:val="-6"/>
                <w:sz w:val="20"/>
              </w:rPr>
              <w:t xml:space="preserve"> </w:t>
            </w:r>
            <w:r>
              <w:rPr>
                <w:sz w:val="20"/>
              </w:rPr>
              <w:t>описание,</w:t>
            </w:r>
            <w:r>
              <w:rPr>
                <w:spacing w:val="-47"/>
                <w:sz w:val="20"/>
              </w:rPr>
              <w:t xml:space="preserve"> </w:t>
            </w:r>
            <w:r>
              <w:rPr>
                <w:sz w:val="20"/>
              </w:rPr>
              <w:t>рассуждение).</w:t>
            </w:r>
          </w:p>
          <w:p w14:paraId="66D9B866" w14:textId="77777777" w:rsidR="0052501E" w:rsidRDefault="00B0778F">
            <w:pPr>
              <w:pStyle w:val="TableParagraph"/>
              <w:ind w:left="30"/>
              <w:rPr>
                <w:sz w:val="20"/>
              </w:rPr>
            </w:pPr>
            <w:r>
              <w:rPr>
                <w:sz w:val="20"/>
              </w:rPr>
              <w:t>Информационная</w:t>
            </w:r>
            <w:r>
              <w:rPr>
                <w:spacing w:val="-4"/>
                <w:sz w:val="20"/>
              </w:rPr>
              <w:t xml:space="preserve"> </w:t>
            </w:r>
            <w:r>
              <w:rPr>
                <w:sz w:val="20"/>
              </w:rPr>
              <w:t>переработка</w:t>
            </w:r>
            <w:r>
              <w:rPr>
                <w:spacing w:val="-4"/>
                <w:sz w:val="20"/>
              </w:rPr>
              <w:t xml:space="preserve"> </w:t>
            </w:r>
            <w:r>
              <w:rPr>
                <w:sz w:val="20"/>
              </w:rPr>
              <w:t>текста:</w:t>
            </w:r>
            <w:r>
              <w:rPr>
                <w:spacing w:val="-5"/>
                <w:sz w:val="20"/>
              </w:rPr>
              <w:t xml:space="preserve"> </w:t>
            </w:r>
            <w:r>
              <w:rPr>
                <w:sz w:val="20"/>
              </w:rPr>
              <w:t>извлечение</w:t>
            </w:r>
            <w:r>
              <w:rPr>
                <w:spacing w:val="-2"/>
                <w:sz w:val="20"/>
              </w:rPr>
              <w:t xml:space="preserve"> </w:t>
            </w:r>
            <w:r>
              <w:rPr>
                <w:sz w:val="20"/>
              </w:rPr>
              <w:t>информации</w:t>
            </w:r>
            <w:r>
              <w:rPr>
                <w:spacing w:val="-6"/>
                <w:sz w:val="20"/>
              </w:rPr>
              <w:t xml:space="preserve"> </w:t>
            </w:r>
            <w:r>
              <w:rPr>
                <w:sz w:val="20"/>
              </w:rPr>
              <w:t>из</w:t>
            </w:r>
            <w:r>
              <w:rPr>
                <w:spacing w:val="-5"/>
                <w:sz w:val="20"/>
              </w:rPr>
              <w:t xml:space="preserve"> </w:t>
            </w:r>
            <w:r>
              <w:rPr>
                <w:sz w:val="20"/>
              </w:rPr>
              <w:t>различных</w:t>
            </w:r>
            <w:r>
              <w:rPr>
                <w:spacing w:val="-47"/>
                <w:sz w:val="20"/>
              </w:rPr>
              <w:t xml:space="preserve"> </w:t>
            </w:r>
            <w:r>
              <w:rPr>
                <w:sz w:val="20"/>
              </w:rPr>
              <w:t>источников;</w:t>
            </w:r>
          </w:p>
          <w:p w14:paraId="49840515" w14:textId="77777777" w:rsidR="0052501E" w:rsidRDefault="00B0778F">
            <w:pPr>
              <w:pStyle w:val="TableParagraph"/>
              <w:ind w:left="30"/>
              <w:rPr>
                <w:sz w:val="20"/>
              </w:rPr>
            </w:pPr>
            <w:r>
              <w:rPr>
                <w:sz w:val="20"/>
              </w:rPr>
              <w:t>использование</w:t>
            </w:r>
            <w:r>
              <w:rPr>
                <w:spacing w:val="-6"/>
                <w:sz w:val="20"/>
              </w:rPr>
              <w:t xml:space="preserve"> </w:t>
            </w:r>
            <w:r>
              <w:rPr>
                <w:sz w:val="20"/>
              </w:rPr>
              <w:t>лингвистических</w:t>
            </w:r>
            <w:r>
              <w:rPr>
                <w:spacing w:val="-6"/>
                <w:sz w:val="20"/>
              </w:rPr>
              <w:t xml:space="preserve"> </w:t>
            </w:r>
            <w:r>
              <w:rPr>
                <w:sz w:val="20"/>
              </w:rPr>
              <w:t>словарей;</w:t>
            </w:r>
            <w:r>
              <w:rPr>
                <w:spacing w:val="-7"/>
                <w:sz w:val="20"/>
              </w:rPr>
              <w:t xml:space="preserve"> </w:t>
            </w:r>
            <w:r>
              <w:rPr>
                <w:sz w:val="20"/>
              </w:rPr>
              <w:t>тезисы,</w:t>
            </w:r>
            <w:r>
              <w:rPr>
                <w:spacing w:val="-5"/>
                <w:sz w:val="20"/>
              </w:rPr>
              <w:t xml:space="preserve"> </w:t>
            </w:r>
            <w:r>
              <w:rPr>
                <w:sz w:val="20"/>
              </w:rPr>
              <w:t>конспект.</w:t>
            </w:r>
          </w:p>
        </w:tc>
      </w:tr>
      <w:tr w:rsidR="0052501E" w14:paraId="4C782AE0" w14:textId="77777777">
        <w:trPr>
          <w:trHeight w:val="1660"/>
        </w:trPr>
        <w:tc>
          <w:tcPr>
            <w:tcW w:w="2644" w:type="dxa"/>
          </w:tcPr>
          <w:p w14:paraId="3DF2DCCE" w14:textId="77777777" w:rsidR="0052501E" w:rsidRDefault="0052501E">
            <w:pPr>
              <w:pStyle w:val="TableParagraph"/>
            </w:pPr>
          </w:p>
          <w:p w14:paraId="290DA5A7" w14:textId="77777777" w:rsidR="0052501E" w:rsidRDefault="0052501E">
            <w:pPr>
              <w:pStyle w:val="TableParagraph"/>
              <w:spacing w:before="6"/>
              <w:rPr>
                <w:sz w:val="29"/>
              </w:rPr>
            </w:pPr>
          </w:p>
          <w:p w14:paraId="0B98B0D7" w14:textId="77777777" w:rsidR="0052501E" w:rsidRDefault="00B0778F">
            <w:pPr>
              <w:pStyle w:val="TableParagraph"/>
              <w:spacing w:before="1"/>
              <w:ind w:left="27"/>
              <w:rPr>
                <w:sz w:val="20"/>
              </w:rPr>
            </w:pPr>
            <w:r>
              <w:rPr>
                <w:sz w:val="20"/>
              </w:rPr>
              <w:t>Функциональные</w:t>
            </w:r>
          </w:p>
          <w:p w14:paraId="7BC4F248" w14:textId="77777777" w:rsidR="0052501E" w:rsidRDefault="00B0778F">
            <w:pPr>
              <w:pStyle w:val="TableParagraph"/>
              <w:ind w:left="27"/>
              <w:rPr>
                <w:sz w:val="20"/>
              </w:rPr>
            </w:pPr>
            <w:r>
              <w:rPr>
                <w:sz w:val="20"/>
              </w:rPr>
              <w:t>разновидности</w:t>
            </w:r>
            <w:r>
              <w:rPr>
                <w:spacing w:val="-4"/>
                <w:sz w:val="20"/>
              </w:rPr>
              <w:t xml:space="preserve"> </w:t>
            </w:r>
            <w:r>
              <w:rPr>
                <w:sz w:val="20"/>
              </w:rPr>
              <w:t>языка.</w:t>
            </w:r>
          </w:p>
        </w:tc>
        <w:tc>
          <w:tcPr>
            <w:tcW w:w="7354" w:type="dxa"/>
          </w:tcPr>
          <w:p w14:paraId="4D8FAD9D" w14:textId="77777777" w:rsidR="0052501E" w:rsidRDefault="00B0778F">
            <w:pPr>
              <w:pStyle w:val="TableParagraph"/>
              <w:spacing w:before="19"/>
              <w:ind w:left="30" w:right="87"/>
              <w:rPr>
                <w:sz w:val="20"/>
              </w:rPr>
            </w:pPr>
            <w:r>
              <w:rPr>
                <w:sz w:val="20"/>
              </w:rPr>
              <w:t>Официально-деловой стиль. Сфера употребления, функции, языковые особенности.</w:t>
            </w:r>
            <w:r>
              <w:rPr>
                <w:spacing w:val="-48"/>
                <w:sz w:val="20"/>
              </w:rPr>
              <w:t xml:space="preserve"> </w:t>
            </w:r>
            <w:r>
              <w:rPr>
                <w:sz w:val="20"/>
              </w:rPr>
              <w:t>Жанры</w:t>
            </w:r>
            <w:r>
              <w:rPr>
                <w:spacing w:val="-2"/>
                <w:sz w:val="20"/>
              </w:rPr>
              <w:t xml:space="preserve"> </w:t>
            </w:r>
            <w:r>
              <w:rPr>
                <w:sz w:val="20"/>
              </w:rPr>
              <w:t>официально-делового стиля</w:t>
            </w:r>
            <w:r>
              <w:rPr>
                <w:spacing w:val="-2"/>
                <w:sz w:val="20"/>
              </w:rPr>
              <w:t xml:space="preserve"> </w:t>
            </w:r>
            <w:r>
              <w:rPr>
                <w:sz w:val="20"/>
              </w:rPr>
              <w:t>(заявление, объяснительная</w:t>
            </w:r>
            <w:r>
              <w:rPr>
                <w:spacing w:val="-2"/>
                <w:sz w:val="20"/>
              </w:rPr>
              <w:t xml:space="preserve"> </w:t>
            </w:r>
            <w:r>
              <w:rPr>
                <w:sz w:val="20"/>
              </w:rPr>
              <w:t>записка,</w:t>
            </w:r>
          </w:p>
          <w:p w14:paraId="1C044ACF" w14:textId="77777777" w:rsidR="0052501E" w:rsidRDefault="00B0778F">
            <w:pPr>
              <w:pStyle w:val="TableParagraph"/>
              <w:spacing w:before="1" w:line="229" w:lineRule="exact"/>
              <w:ind w:left="30"/>
              <w:rPr>
                <w:sz w:val="20"/>
              </w:rPr>
            </w:pPr>
            <w:r>
              <w:rPr>
                <w:sz w:val="20"/>
              </w:rPr>
              <w:t>автобиография,</w:t>
            </w:r>
            <w:r>
              <w:rPr>
                <w:spacing w:val="-7"/>
                <w:sz w:val="20"/>
              </w:rPr>
              <w:t xml:space="preserve"> </w:t>
            </w:r>
            <w:r>
              <w:rPr>
                <w:sz w:val="20"/>
              </w:rPr>
              <w:t>характеристика).</w:t>
            </w:r>
          </w:p>
          <w:p w14:paraId="6BB6BAD1" w14:textId="77777777" w:rsidR="0052501E" w:rsidRDefault="00B0778F">
            <w:pPr>
              <w:pStyle w:val="TableParagraph"/>
              <w:spacing w:line="229" w:lineRule="exact"/>
              <w:ind w:left="30"/>
              <w:rPr>
                <w:sz w:val="20"/>
              </w:rPr>
            </w:pPr>
            <w:r>
              <w:rPr>
                <w:sz w:val="20"/>
              </w:rPr>
              <w:t>Научный</w:t>
            </w:r>
            <w:r>
              <w:rPr>
                <w:spacing w:val="-6"/>
                <w:sz w:val="20"/>
              </w:rPr>
              <w:t xml:space="preserve"> </w:t>
            </w:r>
            <w:r>
              <w:rPr>
                <w:sz w:val="20"/>
              </w:rPr>
              <w:t>стиль.</w:t>
            </w:r>
            <w:r>
              <w:rPr>
                <w:spacing w:val="-3"/>
                <w:sz w:val="20"/>
              </w:rPr>
              <w:t xml:space="preserve"> </w:t>
            </w:r>
            <w:r>
              <w:rPr>
                <w:sz w:val="20"/>
              </w:rPr>
              <w:t>Сфера</w:t>
            </w:r>
            <w:r>
              <w:rPr>
                <w:spacing w:val="-2"/>
                <w:sz w:val="20"/>
              </w:rPr>
              <w:t xml:space="preserve"> </w:t>
            </w:r>
            <w:r>
              <w:rPr>
                <w:sz w:val="20"/>
              </w:rPr>
              <w:t>употребления,</w:t>
            </w:r>
            <w:r>
              <w:rPr>
                <w:spacing w:val="-5"/>
                <w:sz w:val="20"/>
              </w:rPr>
              <w:t xml:space="preserve"> </w:t>
            </w:r>
            <w:r>
              <w:rPr>
                <w:sz w:val="20"/>
              </w:rPr>
              <w:t>функции,</w:t>
            </w:r>
            <w:r>
              <w:rPr>
                <w:spacing w:val="-5"/>
                <w:sz w:val="20"/>
              </w:rPr>
              <w:t xml:space="preserve"> </w:t>
            </w:r>
            <w:r>
              <w:rPr>
                <w:sz w:val="20"/>
              </w:rPr>
              <w:t>языковые</w:t>
            </w:r>
            <w:r>
              <w:rPr>
                <w:spacing w:val="-5"/>
                <w:sz w:val="20"/>
              </w:rPr>
              <w:t xml:space="preserve"> </w:t>
            </w:r>
            <w:r>
              <w:rPr>
                <w:sz w:val="20"/>
              </w:rPr>
              <w:t>особенности.</w:t>
            </w:r>
          </w:p>
          <w:p w14:paraId="5C29D90A" w14:textId="77777777" w:rsidR="0052501E" w:rsidRDefault="00B0778F">
            <w:pPr>
              <w:pStyle w:val="TableParagraph"/>
              <w:spacing w:before="1"/>
              <w:ind w:left="30"/>
              <w:rPr>
                <w:sz w:val="20"/>
              </w:rPr>
            </w:pPr>
            <w:r>
              <w:rPr>
                <w:sz w:val="20"/>
              </w:rPr>
              <w:t>Жанры</w:t>
            </w:r>
            <w:r>
              <w:rPr>
                <w:spacing w:val="-5"/>
                <w:sz w:val="20"/>
              </w:rPr>
              <w:t xml:space="preserve"> </w:t>
            </w:r>
            <w:r>
              <w:rPr>
                <w:sz w:val="20"/>
              </w:rPr>
              <w:t>научного</w:t>
            </w:r>
            <w:r>
              <w:rPr>
                <w:spacing w:val="-3"/>
                <w:sz w:val="20"/>
              </w:rPr>
              <w:t xml:space="preserve"> </w:t>
            </w:r>
            <w:r>
              <w:rPr>
                <w:sz w:val="20"/>
              </w:rPr>
              <w:t>стиля</w:t>
            </w:r>
            <w:r>
              <w:rPr>
                <w:spacing w:val="-5"/>
                <w:sz w:val="20"/>
              </w:rPr>
              <w:t xml:space="preserve"> </w:t>
            </w:r>
            <w:r>
              <w:rPr>
                <w:sz w:val="20"/>
              </w:rPr>
              <w:t>(реферат,</w:t>
            </w:r>
            <w:r>
              <w:rPr>
                <w:spacing w:val="-4"/>
                <w:sz w:val="20"/>
              </w:rPr>
              <w:t xml:space="preserve"> </w:t>
            </w:r>
            <w:r>
              <w:rPr>
                <w:sz w:val="20"/>
              </w:rPr>
              <w:t>доклад</w:t>
            </w:r>
            <w:r>
              <w:rPr>
                <w:spacing w:val="-2"/>
                <w:sz w:val="20"/>
              </w:rPr>
              <w:t xml:space="preserve"> </w:t>
            </w:r>
            <w:r>
              <w:rPr>
                <w:sz w:val="20"/>
              </w:rPr>
              <w:t>на</w:t>
            </w:r>
            <w:r>
              <w:rPr>
                <w:spacing w:val="-4"/>
                <w:sz w:val="20"/>
              </w:rPr>
              <w:t xml:space="preserve"> </w:t>
            </w:r>
            <w:r>
              <w:rPr>
                <w:sz w:val="20"/>
              </w:rPr>
              <w:t>научную</w:t>
            </w:r>
            <w:r>
              <w:rPr>
                <w:spacing w:val="-3"/>
                <w:sz w:val="20"/>
              </w:rPr>
              <w:t xml:space="preserve"> </w:t>
            </w:r>
            <w:r>
              <w:rPr>
                <w:sz w:val="20"/>
              </w:rPr>
              <w:t>тему).</w:t>
            </w:r>
            <w:r>
              <w:rPr>
                <w:spacing w:val="-2"/>
                <w:sz w:val="20"/>
              </w:rPr>
              <w:t xml:space="preserve"> </w:t>
            </w:r>
            <w:r>
              <w:rPr>
                <w:sz w:val="20"/>
              </w:rPr>
              <w:t>Сочетание</w:t>
            </w:r>
            <w:r>
              <w:rPr>
                <w:spacing w:val="-4"/>
                <w:sz w:val="20"/>
              </w:rPr>
              <w:t xml:space="preserve"> </w:t>
            </w:r>
            <w:r>
              <w:rPr>
                <w:sz w:val="20"/>
              </w:rPr>
              <w:t>различных</w:t>
            </w:r>
            <w:r>
              <w:rPr>
                <w:spacing w:val="-47"/>
                <w:sz w:val="20"/>
              </w:rPr>
              <w:t xml:space="preserve"> </w:t>
            </w:r>
            <w:r>
              <w:rPr>
                <w:sz w:val="20"/>
              </w:rPr>
              <w:t>функциональных разновидностей языка в тексте, средства связи предложений в</w:t>
            </w:r>
            <w:r>
              <w:rPr>
                <w:spacing w:val="1"/>
                <w:sz w:val="20"/>
              </w:rPr>
              <w:t xml:space="preserve"> </w:t>
            </w:r>
            <w:r>
              <w:rPr>
                <w:sz w:val="20"/>
              </w:rPr>
              <w:t>тексте.</w:t>
            </w:r>
          </w:p>
        </w:tc>
      </w:tr>
      <w:tr w:rsidR="0052501E" w14:paraId="0E9C8CC6" w14:textId="77777777">
        <w:trPr>
          <w:trHeight w:val="740"/>
        </w:trPr>
        <w:tc>
          <w:tcPr>
            <w:tcW w:w="2644" w:type="dxa"/>
          </w:tcPr>
          <w:p w14:paraId="3911AFD6" w14:textId="77777777" w:rsidR="0052501E" w:rsidRDefault="00B0778F">
            <w:pPr>
              <w:pStyle w:val="TableParagraph"/>
              <w:spacing w:before="134"/>
              <w:ind w:left="27" w:right="276"/>
              <w:rPr>
                <w:sz w:val="20"/>
              </w:rPr>
            </w:pPr>
            <w:r>
              <w:rPr>
                <w:sz w:val="20"/>
              </w:rPr>
              <w:t>Синтаксис.</w:t>
            </w:r>
            <w:r>
              <w:rPr>
                <w:spacing w:val="-5"/>
                <w:sz w:val="20"/>
              </w:rPr>
              <w:t xml:space="preserve"> </w:t>
            </w:r>
            <w:r>
              <w:rPr>
                <w:sz w:val="20"/>
              </w:rPr>
              <w:t>Культура</w:t>
            </w:r>
            <w:r>
              <w:rPr>
                <w:spacing w:val="-7"/>
                <w:sz w:val="20"/>
              </w:rPr>
              <w:t xml:space="preserve"> </w:t>
            </w:r>
            <w:r>
              <w:rPr>
                <w:sz w:val="20"/>
              </w:rPr>
              <w:t>речи.</w:t>
            </w:r>
            <w:r>
              <w:rPr>
                <w:spacing w:val="-47"/>
                <w:sz w:val="20"/>
              </w:rPr>
              <w:t xml:space="preserve"> </w:t>
            </w:r>
            <w:r>
              <w:rPr>
                <w:sz w:val="20"/>
              </w:rPr>
              <w:t>Пунктуация.</w:t>
            </w:r>
          </w:p>
        </w:tc>
        <w:tc>
          <w:tcPr>
            <w:tcW w:w="7354" w:type="dxa"/>
          </w:tcPr>
          <w:p w14:paraId="7693841F" w14:textId="77777777" w:rsidR="0052501E" w:rsidRDefault="00B0778F">
            <w:pPr>
              <w:pStyle w:val="TableParagraph"/>
              <w:spacing w:before="19"/>
              <w:ind w:left="30"/>
              <w:rPr>
                <w:sz w:val="20"/>
              </w:rPr>
            </w:pPr>
            <w:r>
              <w:rPr>
                <w:sz w:val="20"/>
              </w:rPr>
              <w:t>Синтаксис</w:t>
            </w:r>
            <w:r>
              <w:rPr>
                <w:spacing w:val="-1"/>
                <w:sz w:val="20"/>
              </w:rPr>
              <w:t xml:space="preserve"> </w:t>
            </w:r>
            <w:r>
              <w:rPr>
                <w:sz w:val="20"/>
              </w:rPr>
              <w:t>как</w:t>
            </w:r>
            <w:r>
              <w:rPr>
                <w:spacing w:val="-5"/>
                <w:sz w:val="20"/>
              </w:rPr>
              <w:t xml:space="preserve"> </w:t>
            </w:r>
            <w:r>
              <w:rPr>
                <w:sz w:val="20"/>
              </w:rPr>
              <w:t>раздел</w:t>
            </w:r>
            <w:r>
              <w:rPr>
                <w:spacing w:val="-3"/>
                <w:sz w:val="20"/>
              </w:rPr>
              <w:t xml:space="preserve"> </w:t>
            </w:r>
            <w:r>
              <w:rPr>
                <w:sz w:val="20"/>
              </w:rPr>
              <w:t>лингвистики.</w:t>
            </w:r>
          </w:p>
          <w:p w14:paraId="1440A23C" w14:textId="77777777" w:rsidR="0052501E" w:rsidRDefault="00B0778F">
            <w:pPr>
              <w:pStyle w:val="TableParagraph"/>
              <w:ind w:left="30" w:right="2387"/>
              <w:rPr>
                <w:sz w:val="20"/>
              </w:rPr>
            </w:pPr>
            <w:r>
              <w:rPr>
                <w:sz w:val="20"/>
              </w:rPr>
              <w:t>Словосочетание</w:t>
            </w:r>
            <w:r>
              <w:rPr>
                <w:spacing w:val="-5"/>
                <w:sz w:val="20"/>
              </w:rPr>
              <w:t xml:space="preserve"> </w:t>
            </w:r>
            <w:r>
              <w:rPr>
                <w:sz w:val="20"/>
              </w:rPr>
              <w:t>и</w:t>
            </w:r>
            <w:r>
              <w:rPr>
                <w:spacing w:val="-3"/>
                <w:sz w:val="20"/>
              </w:rPr>
              <w:t xml:space="preserve"> </w:t>
            </w:r>
            <w:r>
              <w:rPr>
                <w:sz w:val="20"/>
              </w:rPr>
              <w:t>предложение</w:t>
            </w:r>
            <w:r>
              <w:rPr>
                <w:spacing w:val="-1"/>
                <w:sz w:val="20"/>
              </w:rPr>
              <w:t xml:space="preserve"> </w:t>
            </w:r>
            <w:r>
              <w:rPr>
                <w:sz w:val="20"/>
              </w:rPr>
              <w:t>как</w:t>
            </w:r>
            <w:r>
              <w:rPr>
                <w:spacing w:val="-5"/>
                <w:sz w:val="20"/>
              </w:rPr>
              <w:t xml:space="preserve"> </w:t>
            </w:r>
            <w:r>
              <w:rPr>
                <w:sz w:val="20"/>
              </w:rPr>
              <w:t>единицы</w:t>
            </w:r>
            <w:r>
              <w:rPr>
                <w:spacing w:val="-4"/>
                <w:sz w:val="20"/>
              </w:rPr>
              <w:t xml:space="preserve"> </w:t>
            </w:r>
            <w:r>
              <w:rPr>
                <w:sz w:val="20"/>
              </w:rPr>
              <w:t>синтаксиса.</w:t>
            </w:r>
            <w:r>
              <w:rPr>
                <w:spacing w:val="-47"/>
                <w:sz w:val="20"/>
              </w:rPr>
              <w:t xml:space="preserve"> </w:t>
            </w:r>
            <w:r>
              <w:rPr>
                <w:sz w:val="20"/>
              </w:rPr>
              <w:t>Пунктуация.</w:t>
            </w:r>
            <w:r>
              <w:rPr>
                <w:spacing w:val="-1"/>
                <w:sz w:val="20"/>
              </w:rPr>
              <w:t xml:space="preserve"> </w:t>
            </w:r>
            <w:r>
              <w:rPr>
                <w:sz w:val="20"/>
              </w:rPr>
              <w:t>Функции</w:t>
            </w:r>
            <w:r>
              <w:rPr>
                <w:spacing w:val="-1"/>
                <w:sz w:val="20"/>
              </w:rPr>
              <w:t xml:space="preserve"> </w:t>
            </w:r>
            <w:r>
              <w:rPr>
                <w:sz w:val="20"/>
              </w:rPr>
              <w:t>знаков</w:t>
            </w:r>
            <w:r>
              <w:rPr>
                <w:spacing w:val="-2"/>
                <w:sz w:val="20"/>
              </w:rPr>
              <w:t xml:space="preserve"> </w:t>
            </w:r>
            <w:r>
              <w:rPr>
                <w:sz w:val="20"/>
              </w:rPr>
              <w:t>препинания.</w:t>
            </w:r>
          </w:p>
        </w:tc>
      </w:tr>
      <w:tr w:rsidR="0052501E" w14:paraId="0B42852D" w14:textId="77777777">
        <w:trPr>
          <w:trHeight w:val="962"/>
        </w:trPr>
        <w:tc>
          <w:tcPr>
            <w:tcW w:w="2644" w:type="dxa"/>
          </w:tcPr>
          <w:p w14:paraId="26D14B84" w14:textId="77777777" w:rsidR="0052501E" w:rsidRDefault="0052501E">
            <w:pPr>
              <w:pStyle w:val="TableParagraph"/>
              <w:spacing w:before="8"/>
              <w:rPr>
                <w:sz w:val="31"/>
              </w:rPr>
            </w:pPr>
          </w:p>
          <w:p w14:paraId="464ADAA6" w14:textId="77777777" w:rsidR="0052501E" w:rsidRDefault="00B0778F">
            <w:pPr>
              <w:pStyle w:val="TableParagraph"/>
              <w:ind w:left="27"/>
              <w:rPr>
                <w:sz w:val="20"/>
              </w:rPr>
            </w:pPr>
            <w:r>
              <w:rPr>
                <w:sz w:val="20"/>
              </w:rPr>
              <w:t>Словосочетание.</w:t>
            </w:r>
          </w:p>
        </w:tc>
        <w:tc>
          <w:tcPr>
            <w:tcW w:w="7354" w:type="dxa"/>
          </w:tcPr>
          <w:p w14:paraId="40B2E806" w14:textId="77777777" w:rsidR="0052501E" w:rsidRDefault="00B0778F">
            <w:pPr>
              <w:pStyle w:val="TableParagraph"/>
              <w:spacing w:before="19"/>
              <w:ind w:left="30"/>
              <w:rPr>
                <w:sz w:val="20"/>
              </w:rPr>
            </w:pPr>
            <w:r>
              <w:rPr>
                <w:sz w:val="20"/>
              </w:rPr>
              <w:t>Основные</w:t>
            </w:r>
            <w:r>
              <w:rPr>
                <w:spacing w:val="-4"/>
                <w:sz w:val="20"/>
              </w:rPr>
              <w:t xml:space="preserve"> </w:t>
            </w:r>
            <w:r>
              <w:rPr>
                <w:sz w:val="20"/>
              </w:rPr>
              <w:t>признаки</w:t>
            </w:r>
            <w:r>
              <w:rPr>
                <w:spacing w:val="-7"/>
                <w:sz w:val="20"/>
              </w:rPr>
              <w:t xml:space="preserve"> </w:t>
            </w:r>
            <w:r>
              <w:rPr>
                <w:sz w:val="20"/>
              </w:rPr>
              <w:t>словосочетания.</w:t>
            </w:r>
          </w:p>
          <w:p w14:paraId="2A7C003A" w14:textId="77777777" w:rsidR="0052501E" w:rsidRDefault="00B0778F">
            <w:pPr>
              <w:pStyle w:val="TableParagraph"/>
              <w:ind w:left="30"/>
              <w:rPr>
                <w:sz w:val="20"/>
              </w:rPr>
            </w:pPr>
            <w:r>
              <w:rPr>
                <w:sz w:val="20"/>
              </w:rPr>
              <w:t>Виды</w:t>
            </w:r>
            <w:r>
              <w:rPr>
                <w:spacing w:val="-6"/>
                <w:sz w:val="20"/>
              </w:rPr>
              <w:t xml:space="preserve"> </w:t>
            </w:r>
            <w:r>
              <w:rPr>
                <w:sz w:val="20"/>
              </w:rPr>
              <w:t>словосочетаний</w:t>
            </w:r>
            <w:r>
              <w:rPr>
                <w:spacing w:val="-4"/>
                <w:sz w:val="20"/>
              </w:rPr>
              <w:t xml:space="preserve"> </w:t>
            </w:r>
            <w:r>
              <w:rPr>
                <w:sz w:val="20"/>
              </w:rPr>
              <w:t>по</w:t>
            </w:r>
            <w:r>
              <w:rPr>
                <w:spacing w:val="-4"/>
                <w:sz w:val="20"/>
              </w:rPr>
              <w:t xml:space="preserve"> </w:t>
            </w:r>
            <w:r>
              <w:rPr>
                <w:sz w:val="20"/>
              </w:rPr>
              <w:t>морфологическим</w:t>
            </w:r>
            <w:r>
              <w:rPr>
                <w:spacing w:val="-4"/>
                <w:sz w:val="20"/>
              </w:rPr>
              <w:t xml:space="preserve"> </w:t>
            </w:r>
            <w:r>
              <w:rPr>
                <w:sz w:val="20"/>
              </w:rPr>
              <w:t>свойствам</w:t>
            </w:r>
            <w:r>
              <w:rPr>
                <w:spacing w:val="-3"/>
                <w:sz w:val="20"/>
              </w:rPr>
              <w:t xml:space="preserve"> </w:t>
            </w:r>
            <w:r>
              <w:rPr>
                <w:sz w:val="20"/>
              </w:rPr>
              <w:t>главного</w:t>
            </w:r>
            <w:r>
              <w:rPr>
                <w:spacing w:val="-4"/>
                <w:sz w:val="20"/>
              </w:rPr>
              <w:t xml:space="preserve"> </w:t>
            </w:r>
            <w:r>
              <w:rPr>
                <w:sz w:val="20"/>
              </w:rPr>
              <w:t>слова:</w:t>
            </w:r>
            <w:r>
              <w:rPr>
                <w:spacing w:val="-6"/>
                <w:sz w:val="20"/>
              </w:rPr>
              <w:t xml:space="preserve"> </w:t>
            </w:r>
            <w:r>
              <w:rPr>
                <w:sz w:val="20"/>
              </w:rPr>
              <w:t>глагольные,</w:t>
            </w:r>
            <w:r>
              <w:rPr>
                <w:spacing w:val="-47"/>
                <w:sz w:val="20"/>
              </w:rPr>
              <w:t xml:space="preserve"> </w:t>
            </w:r>
            <w:r>
              <w:rPr>
                <w:sz w:val="20"/>
              </w:rPr>
              <w:t>именные,</w:t>
            </w:r>
            <w:r>
              <w:rPr>
                <w:spacing w:val="-1"/>
                <w:sz w:val="20"/>
              </w:rPr>
              <w:t xml:space="preserve"> </w:t>
            </w:r>
            <w:r>
              <w:rPr>
                <w:sz w:val="20"/>
              </w:rPr>
              <w:t>наречные.</w:t>
            </w:r>
          </w:p>
          <w:p w14:paraId="722186EF" w14:textId="77777777" w:rsidR="0052501E" w:rsidRDefault="00B0778F">
            <w:pPr>
              <w:pStyle w:val="TableParagraph"/>
              <w:spacing w:line="228" w:lineRule="exact"/>
              <w:ind w:left="30"/>
              <w:rPr>
                <w:sz w:val="20"/>
              </w:rPr>
            </w:pPr>
            <w:r>
              <w:rPr>
                <w:sz w:val="20"/>
              </w:rPr>
              <w:t>Типы</w:t>
            </w:r>
            <w:r>
              <w:rPr>
                <w:spacing w:val="-5"/>
                <w:sz w:val="20"/>
              </w:rPr>
              <w:t xml:space="preserve"> </w:t>
            </w:r>
            <w:r>
              <w:rPr>
                <w:sz w:val="20"/>
              </w:rPr>
              <w:t>подчинительной</w:t>
            </w:r>
            <w:r>
              <w:rPr>
                <w:spacing w:val="-5"/>
                <w:sz w:val="20"/>
              </w:rPr>
              <w:t xml:space="preserve"> </w:t>
            </w:r>
            <w:r>
              <w:rPr>
                <w:sz w:val="20"/>
              </w:rPr>
              <w:t>связи</w:t>
            </w:r>
            <w:r>
              <w:rPr>
                <w:spacing w:val="-4"/>
                <w:sz w:val="20"/>
              </w:rPr>
              <w:t xml:space="preserve"> </w:t>
            </w:r>
            <w:r>
              <w:rPr>
                <w:sz w:val="20"/>
              </w:rPr>
              <w:t>слов</w:t>
            </w:r>
            <w:r>
              <w:rPr>
                <w:spacing w:val="-5"/>
                <w:sz w:val="20"/>
              </w:rPr>
              <w:t xml:space="preserve"> </w:t>
            </w:r>
            <w:r>
              <w:rPr>
                <w:sz w:val="20"/>
              </w:rPr>
              <w:t>в</w:t>
            </w:r>
            <w:r>
              <w:rPr>
                <w:spacing w:val="-5"/>
                <w:sz w:val="20"/>
              </w:rPr>
              <w:t xml:space="preserve"> </w:t>
            </w:r>
            <w:r>
              <w:rPr>
                <w:sz w:val="20"/>
              </w:rPr>
              <w:t>словосочетании:</w:t>
            </w:r>
            <w:r>
              <w:rPr>
                <w:spacing w:val="-6"/>
                <w:sz w:val="20"/>
              </w:rPr>
              <w:t xml:space="preserve"> </w:t>
            </w:r>
            <w:r>
              <w:rPr>
                <w:sz w:val="20"/>
              </w:rPr>
              <w:t>согласование,</w:t>
            </w:r>
            <w:r>
              <w:rPr>
                <w:spacing w:val="-1"/>
                <w:sz w:val="20"/>
              </w:rPr>
              <w:t xml:space="preserve"> </w:t>
            </w:r>
            <w:r>
              <w:rPr>
                <w:sz w:val="20"/>
              </w:rPr>
              <w:t>управление,</w:t>
            </w:r>
          </w:p>
        </w:tc>
      </w:tr>
    </w:tbl>
    <w:p w14:paraId="11FBB6B0" w14:textId="77777777" w:rsidR="0052501E" w:rsidRDefault="0052501E">
      <w:pPr>
        <w:spacing w:line="228" w:lineRule="exact"/>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44"/>
        <w:gridCol w:w="7354"/>
      </w:tblGrid>
      <w:tr w:rsidR="0052501E" w14:paraId="15EEFDAF" w14:textId="77777777">
        <w:trPr>
          <w:trHeight w:val="952"/>
        </w:trPr>
        <w:tc>
          <w:tcPr>
            <w:tcW w:w="2644" w:type="dxa"/>
            <w:tcBorders>
              <w:bottom w:val="double" w:sz="2" w:space="0" w:color="000000"/>
            </w:tcBorders>
          </w:tcPr>
          <w:p w14:paraId="009C3F47" w14:textId="77777777" w:rsidR="0052501E" w:rsidRDefault="0052501E">
            <w:pPr>
              <w:pStyle w:val="TableParagraph"/>
              <w:rPr>
                <w:sz w:val="18"/>
              </w:rPr>
            </w:pPr>
          </w:p>
        </w:tc>
        <w:tc>
          <w:tcPr>
            <w:tcW w:w="7354" w:type="dxa"/>
            <w:tcBorders>
              <w:bottom w:val="double" w:sz="2" w:space="0" w:color="000000"/>
            </w:tcBorders>
          </w:tcPr>
          <w:p w14:paraId="05344942" w14:textId="77777777" w:rsidR="0052501E" w:rsidRDefault="00B0778F">
            <w:pPr>
              <w:pStyle w:val="TableParagraph"/>
              <w:spacing w:before="8"/>
              <w:ind w:left="30"/>
              <w:rPr>
                <w:sz w:val="20"/>
              </w:rPr>
            </w:pPr>
            <w:r>
              <w:rPr>
                <w:sz w:val="20"/>
              </w:rPr>
              <w:t>примыкание.</w:t>
            </w:r>
          </w:p>
          <w:p w14:paraId="41EB20E0" w14:textId="77777777" w:rsidR="0052501E" w:rsidRDefault="00B0778F">
            <w:pPr>
              <w:pStyle w:val="TableParagraph"/>
              <w:ind w:left="30"/>
              <w:rPr>
                <w:sz w:val="20"/>
              </w:rPr>
            </w:pPr>
            <w:r>
              <w:rPr>
                <w:sz w:val="20"/>
              </w:rPr>
              <w:t>Синтаксический</w:t>
            </w:r>
            <w:r>
              <w:rPr>
                <w:spacing w:val="-6"/>
                <w:sz w:val="20"/>
              </w:rPr>
              <w:t xml:space="preserve"> </w:t>
            </w:r>
            <w:r>
              <w:rPr>
                <w:sz w:val="20"/>
              </w:rPr>
              <w:t>анализ</w:t>
            </w:r>
            <w:r>
              <w:rPr>
                <w:spacing w:val="-5"/>
                <w:sz w:val="20"/>
              </w:rPr>
              <w:t xml:space="preserve"> </w:t>
            </w:r>
            <w:r>
              <w:rPr>
                <w:sz w:val="20"/>
              </w:rPr>
              <w:t>словосочетаний.</w:t>
            </w:r>
          </w:p>
          <w:p w14:paraId="745903AD" w14:textId="77777777" w:rsidR="0052501E" w:rsidRDefault="00B0778F">
            <w:pPr>
              <w:pStyle w:val="TableParagraph"/>
              <w:spacing w:before="1"/>
              <w:ind w:left="30" w:right="3444"/>
              <w:rPr>
                <w:sz w:val="20"/>
              </w:rPr>
            </w:pPr>
            <w:r>
              <w:rPr>
                <w:sz w:val="20"/>
              </w:rPr>
              <w:t>Грамматическая</w:t>
            </w:r>
            <w:r>
              <w:rPr>
                <w:spacing w:val="-9"/>
                <w:sz w:val="20"/>
              </w:rPr>
              <w:t xml:space="preserve"> </w:t>
            </w:r>
            <w:r>
              <w:rPr>
                <w:sz w:val="20"/>
              </w:rPr>
              <w:t>синонимия</w:t>
            </w:r>
            <w:r>
              <w:rPr>
                <w:spacing w:val="-9"/>
                <w:sz w:val="20"/>
              </w:rPr>
              <w:t xml:space="preserve"> </w:t>
            </w:r>
            <w:r>
              <w:rPr>
                <w:sz w:val="20"/>
              </w:rPr>
              <w:t>словосочетаний.</w:t>
            </w:r>
            <w:r>
              <w:rPr>
                <w:spacing w:val="-47"/>
                <w:sz w:val="20"/>
              </w:rPr>
              <w:t xml:space="preserve"> </w:t>
            </w:r>
            <w:r>
              <w:rPr>
                <w:sz w:val="20"/>
              </w:rPr>
              <w:t>Нормы</w:t>
            </w:r>
            <w:r>
              <w:rPr>
                <w:spacing w:val="-1"/>
                <w:sz w:val="20"/>
              </w:rPr>
              <w:t xml:space="preserve"> </w:t>
            </w:r>
            <w:r>
              <w:rPr>
                <w:sz w:val="20"/>
              </w:rPr>
              <w:t>построения</w:t>
            </w:r>
            <w:r>
              <w:rPr>
                <w:spacing w:val="-2"/>
                <w:sz w:val="20"/>
              </w:rPr>
              <w:t xml:space="preserve"> </w:t>
            </w:r>
            <w:r>
              <w:rPr>
                <w:sz w:val="20"/>
              </w:rPr>
              <w:t>словосочетаний.</w:t>
            </w:r>
          </w:p>
        </w:tc>
      </w:tr>
      <w:tr w:rsidR="0052501E" w14:paraId="79363E62" w14:textId="77777777">
        <w:trPr>
          <w:trHeight w:val="4643"/>
        </w:trPr>
        <w:tc>
          <w:tcPr>
            <w:tcW w:w="2644" w:type="dxa"/>
            <w:tcBorders>
              <w:top w:val="double" w:sz="2" w:space="0" w:color="000000"/>
            </w:tcBorders>
          </w:tcPr>
          <w:p w14:paraId="0C86E38A" w14:textId="77777777" w:rsidR="0052501E" w:rsidRDefault="0052501E">
            <w:pPr>
              <w:pStyle w:val="TableParagraph"/>
            </w:pPr>
          </w:p>
          <w:p w14:paraId="2DD3EB1E" w14:textId="77777777" w:rsidR="0052501E" w:rsidRDefault="0052501E">
            <w:pPr>
              <w:pStyle w:val="TableParagraph"/>
            </w:pPr>
          </w:p>
          <w:p w14:paraId="35EFAA67" w14:textId="77777777" w:rsidR="0052501E" w:rsidRDefault="0052501E">
            <w:pPr>
              <w:pStyle w:val="TableParagraph"/>
            </w:pPr>
          </w:p>
          <w:p w14:paraId="4668F65A" w14:textId="77777777" w:rsidR="0052501E" w:rsidRDefault="0052501E">
            <w:pPr>
              <w:pStyle w:val="TableParagraph"/>
            </w:pPr>
          </w:p>
          <w:p w14:paraId="43BFB8BB" w14:textId="77777777" w:rsidR="0052501E" w:rsidRDefault="0052501E">
            <w:pPr>
              <w:pStyle w:val="TableParagraph"/>
            </w:pPr>
          </w:p>
          <w:p w14:paraId="2D1EB633" w14:textId="77777777" w:rsidR="0052501E" w:rsidRDefault="0052501E">
            <w:pPr>
              <w:pStyle w:val="TableParagraph"/>
            </w:pPr>
          </w:p>
          <w:p w14:paraId="0E409B52" w14:textId="77777777" w:rsidR="0052501E" w:rsidRDefault="0052501E">
            <w:pPr>
              <w:pStyle w:val="TableParagraph"/>
            </w:pPr>
          </w:p>
          <w:p w14:paraId="5F9355A1" w14:textId="77777777" w:rsidR="0052501E" w:rsidRDefault="0052501E">
            <w:pPr>
              <w:pStyle w:val="TableParagraph"/>
            </w:pPr>
          </w:p>
          <w:p w14:paraId="3248EE36" w14:textId="77777777" w:rsidR="0052501E" w:rsidRDefault="00B0778F">
            <w:pPr>
              <w:pStyle w:val="TableParagraph"/>
              <w:spacing w:before="172"/>
              <w:ind w:left="27"/>
              <w:rPr>
                <w:sz w:val="20"/>
              </w:rPr>
            </w:pPr>
            <w:r>
              <w:rPr>
                <w:sz w:val="20"/>
              </w:rPr>
              <w:t>Предложение.</w:t>
            </w:r>
          </w:p>
        </w:tc>
        <w:tc>
          <w:tcPr>
            <w:tcW w:w="7354" w:type="dxa"/>
            <w:tcBorders>
              <w:top w:val="double" w:sz="2" w:space="0" w:color="000000"/>
            </w:tcBorders>
          </w:tcPr>
          <w:p w14:paraId="32E75699" w14:textId="77777777" w:rsidR="0052501E" w:rsidRDefault="00B0778F">
            <w:pPr>
              <w:pStyle w:val="TableParagraph"/>
              <w:spacing w:before="11"/>
              <w:ind w:left="30"/>
              <w:rPr>
                <w:sz w:val="20"/>
              </w:rPr>
            </w:pPr>
            <w:r>
              <w:rPr>
                <w:sz w:val="20"/>
              </w:rPr>
              <w:t>Предложение.</w:t>
            </w:r>
            <w:r>
              <w:rPr>
                <w:spacing w:val="-5"/>
                <w:sz w:val="20"/>
              </w:rPr>
              <w:t xml:space="preserve"> </w:t>
            </w:r>
            <w:r>
              <w:rPr>
                <w:sz w:val="20"/>
              </w:rPr>
              <w:t>Основные</w:t>
            </w:r>
            <w:r>
              <w:rPr>
                <w:spacing w:val="-3"/>
                <w:sz w:val="20"/>
              </w:rPr>
              <w:t xml:space="preserve"> </w:t>
            </w:r>
            <w:r>
              <w:rPr>
                <w:sz w:val="20"/>
              </w:rPr>
              <w:t>признаки</w:t>
            </w:r>
            <w:r>
              <w:rPr>
                <w:spacing w:val="-5"/>
                <w:sz w:val="20"/>
              </w:rPr>
              <w:t xml:space="preserve"> </w:t>
            </w:r>
            <w:r>
              <w:rPr>
                <w:sz w:val="20"/>
              </w:rPr>
              <w:t>предложения:</w:t>
            </w:r>
            <w:r>
              <w:rPr>
                <w:spacing w:val="-7"/>
                <w:sz w:val="20"/>
              </w:rPr>
              <w:t xml:space="preserve"> </w:t>
            </w:r>
            <w:r>
              <w:rPr>
                <w:sz w:val="20"/>
              </w:rPr>
              <w:t>смысловая</w:t>
            </w:r>
            <w:r>
              <w:rPr>
                <w:spacing w:val="-6"/>
                <w:sz w:val="20"/>
              </w:rPr>
              <w:t xml:space="preserve"> </w:t>
            </w:r>
            <w:r>
              <w:rPr>
                <w:sz w:val="20"/>
              </w:rPr>
              <w:t>и</w:t>
            </w:r>
            <w:r>
              <w:rPr>
                <w:spacing w:val="-7"/>
                <w:sz w:val="20"/>
              </w:rPr>
              <w:t xml:space="preserve"> </w:t>
            </w:r>
            <w:r>
              <w:rPr>
                <w:sz w:val="20"/>
              </w:rPr>
              <w:t>интонационная</w:t>
            </w:r>
            <w:r>
              <w:rPr>
                <w:spacing w:val="-47"/>
                <w:sz w:val="20"/>
              </w:rPr>
              <w:t xml:space="preserve"> </w:t>
            </w:r>
            <w:r>
              <w:rPr>
                <w:sz w:val="20"/>
              </w:rPr>
              <w:t>законченность,</w:t>
            </w:r>
            <w:r>
              <w:rPr>
                <w:spacing w:val="-1"/>
                <w:sz w:val="20"/>
              </w:rPr>
              <w:t xml:space="preserve"> </w:t>
            </w:r>
            <w:r>
              <w:rPr>
                <w:sz w:val="20"/>
              </w:rPr>
              <w:t>грамматическая</w:t>
            </w:r>
            <w:r>
              <w:rPr>
                <w:spacing w:val="-1"/>
                <w:sz w:val="20"/>
              </w:rPr>
              <w:t xml:space="preserve"> </w:t>
            </w:r>
            <w:r>
              <w:rPr>
                <w:sz w:val="20"/>
              </w:rPr>
              <w:t>оформленность.</w:t>
            </w:r>
          </w:p>
          <w:p w14:paraId="6FF20245" w14:textId="77777777" w:rsidR="0052501E" w:rsidRDefault="00B0778F">
            <w:pPr>
              <w:pStyle w:val="TableParagraph"/>
              <w:spacing w:before="1"/>
              <w:ind w:left="30"/>
              <w:rPr>
                <w:sz w:val="20"/>
              </w:rPr>
            </w:pPr>
            <w:r>
              <w:rPr>
                <w:sz w:val="20"/>
              </w:rPr>
              <w:t>Виды</w:t>
            </w:r>
            <w:r>
              <w:rPr>
                <w:spacing w:val="-8"/>
                <w:sz w:val="20"/>
              </w:rPr>
              <w:t xml:space="preserve"> </w:t>
            </w:r>
            <w:r>
              <w:rPr>
                <w:sz w:val="20"/>
              </w:rPr>
              <w:t>предложений</w:t>
            </w:r>
            <w:r>
              <w:rPr>
                <w:spacing w:val="-8"/>
                <w:sz w:val="20"/>
              </w:rPr>
              <w:t xml:space="preserve"> </w:t>
            </w:r>
            <w:r>
              <w:rPr>
                <w:sz w:val="20"/>
              </w:rPr>
              <w:t>по</w:t>
            </w:r>
            <w:r>
              <w:rPr>
                <w:spacing w:val="-6"/>
                <w:sz w:val="20"/>
              </w:rPr>
              <w:t xml:space="preserve"> </w:t>
            </w:r>
            <w:r>
              <w:rPr>
                <w:sz w:val="20"/>
              </w:rPr>
              <w:t>цели</w:t>
            </w:r>
            <w:r>
              <w:rPr>
                <w:spacing w:val="-5"/>
                <w:sz w:val="20"/>
              </w:rPr>
              <w:t xml:space="preserve"> </w:t>
            </w:r>
            <w:r>
              <w:rPr>
                <w:sz w:val="20"/>
              </w:rPr>
              <w:t>высказывания</w:t>
            </w:r>
            <w:r>
              <w:rPr>
                <w:spacing w:val="-8"/>
                <w:sz w:val="20"/>
              </w:rPr>
              <w:t xml:space="preserve"> </w:t>
            </w:r>
            <w:r>
              <w:rPr>
                <w:sz w:val="20"/>
              </w:rPr>
              <w:t>(повествовательные,</w:t>
            </w:r>
            <w:r>
              <w:rPr>
                <w:spacing w:val="-7"/>
                <w:sz w:val="20"/>
              </w:rPr>
              <w:t xml:space="preserve"> </w:t>
            </w:r>
            <w:r>
              <w:rPr>
                <w:sz w:val="20"/>
              </w:rPr>
              <w:t>вопросительные,</w:t>
            </w:r>
            <w:r>
              <w:rPr>
                <w:spacing w:val="-47"/>
                <w:sz w:val="20"/>
              </w:rPr>
              <w:t xml:space="preserve"> </w:t>
            </w:r>
            <w:r>
              <w:rPr>
                <w:sz w:val="20"/>
              </w:rPr>
              <w:t>побудительные)</w:t>
            </w:r>
            <w:r>
              <w:rPr>
                <w:spacing w:val="-1"/>
                <w:sz w:val="20"/>
              </w:rPr>
              <w:t xml:space="preserve"> </w:t>
            </w:r>
            <w:r>
              <w:rPr>
                <w:sz w:val="20"/>
              </w:rPr>
              <w:t>и по эмоциональной</w:t>
            </w:r>
            <w:r>
              <w:rPr>
                <w:spacing w:val="-2"/>
                <w:sz w:val="20"/>
              </w:rPr>
              <w:t xml:space="preserve"> </w:t>
            </w:r>
            <w:r>
              <w:rPr>
                <w:sz w:val="20"/>
              </w:rPr>
              <w:t>окраске</w:t>
            </w:r>
            <w:r>
              <w:rPr>
                <w:spacing w:val="-1"/>
                <w:sz w:val="20"/>
              </w:rPr>
              <w:t xml:space="preserve"> </w:t>
            </w:r>
            <w:r>
              <w:rPr>
                <w:sz w:val="20"/>
              </w:rPr>
              <w:t>(восклицательные,</w:t>
            </w:r>
          </w:p>
          <w:p w14:paraId="324E1757" w14:textId="77777777" w:rsidR="0052501E" w:rsidRDefault="00B0778F">
            <w:pPr>
              <w:pStyle w:val="TableParagraph"/>
              <w:ind w:left="30" w:right="347"/>
              <w:rPr>
                <w:sz w:val="20"/>
              </w:rPr>
            </w:pPr>
            <w:r>
              <w:rPr>
                <w:sz w:val="20"/>
              </w:rPr>
              <w:t>невосклицательные). Их интонационные и смысловые особенности.</w:t>
            </w:r>
            <w:r>
              <w:rPr>
                <w:spacing w:val="1"/>
                <w:sz w:val="20"/>
              </w:rPr>
              <w:t xml:space="preserve"> </w:t>
            </w:r>
            <w:r>
              <w:rPr>
                <w:sz w:val="20"/>
              </w:rPr>
              <w:t>Употребление</w:t>
            </w:r>
            <w:r>
              <w:rPr>
                <w:spacing w:val="-5"/>
                <w:sz w:val="20"/>
              </w:rPr>
              <w:t xml:space="preserve"> </w:t>
            </w:r>
            <w:r>
              <w:rPr>
                <w:sz w:val="20"/>
              </w:rPr>
              <w:t>языковых</w:t>
            </w:r>
            <w:r>
              <w:rPr>
                <w:spacing w:val="-5"/>
                <w:sz w:val="20"/>
              </w:rPr>
              <w:t xml:space="preserve"> </w:t>
            </w:r>
            <w:r>
              <w:rPr>
                <w:sz w:val="20"/>
              </w:rPr>
              <w:t>форм</w:t>
            </w:r>
            <w:r>
              <w:rPr>
                <w:spacing w:val="-3"/>
                <w:sz w:val="20"/>
              </w:rPr>
              <w:t xml:space="preserve"> </w:t>
            </w:r>
            <w:r>
              <w:rPr>
                <w:sz w:val="20"/>
              </w:rPr>
              <w:t>выражения</w:t>
            </w:r>
            <w:r>
              <w:rPr>
                <w:spacing w:val="-2"/>
                <w:sz w:val="20"/>
              </w:rPr>
              <w:t xml:space="preserve"> </w:t>
            </w:r>
            <w:r>
              <w:rPr>
                <w:sz w:val="20"/>
              </w:rPr>
              <w:t>побуждения</w:t>
            </w:r>
            <w:r>
              <w:rPr>
                <w:spacing w:val="-2"/>
                <w:sz w:val="20"/>
              </w:rPr>
              <w:t xml:space="preserve"> </w:t>
            </w:r>
            <w:r>
              <w:rPr>
                <w:sz w:val="20"/>
              </w:rPr>
              <w:t>в</w:t>
            </w:r>
            <w:r>
              <w:rPr>
                <w:spacing w:val="-5"/>
                <w:sz w:val="20"/>
              </w:rPr>
              <w:t xml:space="preserve"> </w:t>
            </w:r>
            <w:r>
              <w:rPr>
                <w:sz w:val="20"/>
              </w:rPr>
              <w:t>побудительных</w:t>
            </w:r>
            <w:r>
              <w:rPr>
                <w:spacing w:val="-47"/>
                <w:sz w:val="20"/>
              </w:rPr>
              <w:t xml:space="preserve"> </w:t>
            </w:r>
            <w:r>
              <w:rPr>
                <w:sz w:val="20"/>
              </w:rPr>
              <w:t>предложениях.</w:t>
            </w:r>
          </w:p>
          <w:p w14:paraId="78E22B42" w14:textId="77777777" w:rsidR="0052501E" w:rsidRDefault="00B0778F">
            <w:pPr>
              <w:pStyle w:val="TableParagraph"/>
              <w:ind w:left="30"/>
              <w:rPr>
                <w:sz w:val="20"/>
              </w:rPr>
            </w:pPr>
            <w:r>
              <w:rPr>
                <w:sz w:val="20"/>
              </w:rPr>
              <w:t>Средства</w:t>
            </w:r>
            <w:r>
              <w:rPr>
                <w:spacing w:val="-4"/>
                <w:sz w:val="20"/>
              </w:rPr>
              <w:t xml:space="preserve"> </w:t>
            </w:r>
            <w:r>
              <w:rPr>
                <w:sz w:val="20"/>
              </w:rPr>
              <w:t>оформления</w:t>
            </w:r>
            <w:r>
              <w:rPr>
                <w:spacing w:val="-2"/>
                <w:sz w:val="20"/>
              </w:rPr>
              <w:t xml:space="preserve"> </w:t>
            </w:r>
            <w:r>
              <w:rPr>
                <w:sz w:val="20"/>
              </w:rPr>
              <w:t>предложения</w:t>
            </w:r>
            <w:r>
              <w:rPr>
                <w:spacing w:val="-4"/>
                <w:sz w:val="20"/>
              </w:rPr>
              <w:t xml:space="preserve"> </w:t>
            </w:r>
            <w:r>
              <w:rPr>
                <w:sz w:val="20"/>
              </w:rPr>
              <w:t>в</w:t>
            </w:r>
            <w:r>
              <w:rPr>
                <w:spacing w:val="-2"/>
                <w:sz w:val="20"/>
              </w:rPr>
              <w:t xml:space="preserve"> </w:t>
            </w:r>
            <w:r>
              <w:rPr>
                <w:sz w:val="20"/>
              </w:rPr>
              <w:t>устной</w:t>
            </w:r>
            <w:r>
              <w:rPr>
                <w:spacing w:val="-5"/>
                <w:sz w:val="20"/>
              </w:rPr>
              <w:t xml:space="preserve"> </w:t>
            </w:r>
            <w:r>
              <w:rPr>
                <w:sz w:val="20"/>
              </w:rPr>
              <w:t>и</w:t>
            </w:r>
            <w:r>
              <w:rPr>
                <w:spacing w:val="-2"/>
                <w:sz w:val="20"/>
              </w:rPr>
              <w:t xml:space="preserve"> </w:t>
            </w:r>
            <w:r>
              <w:rPr>
                <w:sz w:val="20"/>
              </w:rPr>
              <w:t>письменной</w:t>
            </w:r>
            <w:r>
              <w:rPr>
                <w:spacing w:val="-5"/>
                <w:sz w:val="20"/>
              </w:rPr>
              <w:t xml:space="preserve"> </w:t>
            </w:r>
            <w:r>
              <w:rPr>
                <w:sz w:val="20"/>
              </w:rPr>
              <w:t>речи</w:t>
            </w:r>
            <w:r>
              <w:rPr>
                <w:spacing w:val="-5"/>
                <w:sz w:val="20"/>
              </w:rPr>
              <w:t xml:space="preserve"> </w:t>
            </w:r>
            <w:r>
              <w:rPr>
                <w:sz w:val="20"/>
              </w:rPr>
              <w:t>(интонация,</w:t>
            </w:r>
            <w:r>
              <w:rPr>
                <w:spacing w:val="-47"/>
                <w:sz w:val="20"/>
              </w:rPr>
              <w:t xml:space="preserve"> </w:t>
            </w:r>
            <w:r>
              <w:rPr>
                <w:sz w:val="20"/>
              </w:rPr>
              <w:t>логическое</w:t>
            </w:r>
            <w:r>
              <w:rPr>
                <w:spacing w:val="2"/>
                <w:sz w:val="20"/>
              </w:rPr>
              <w:t xml:space="preserve"> </w:t>
            </w:r>
            <w:r>
              <w:rPr>
                <w:sz w:val="20"/>
              </w:rPr>
              <w:t>ударение,</w:t>
            </w:r>
            <w:r>
              <w:rPr>
                <w:spacing w:val="1"/>
                <w:sz w:val="20"/>
              </w:rPr>
              <w:t xml:space="preserve"> </w:t>
            </w:r>
            <w:r>
              <w:rPr>
                <w:sz w:val="20"/>
              </w:rPr>
              <w:t>знаки</w:t>
            </w:r>
            <w:r>
              <w:rPr>
                <w:spacing w:val="1"/>
                <w:sz w:val="20"/>
              </w:rPr>
              <w:t xml:space="preserve"> </w:t>
            </w:r>
            <w:r>
              <w:rPr>
                <w:sz w:val="20"/>
              </w:rPr>
              <w:t>препинания).</w:t>
            </w:r>
          </w:p>
          <w:p w14:paraId="17A28E32" w14:textId="77777777" w:rsidR="0052501E" w:rsidRDefault="00B0778F">
            <w:pPr>
              <w:pStyle w:val="TableParagraph"/>
              <w:ind w:left="30" w:right="347"/>
              <w:rPr>
                <w:sz w:val="20"/>
              </w:rPr>
            </w:pPr>
            <w:r>
              <w:rPr>
                <w:sz w:val="20"/>
              </w:rPr>
              <w:t>Виды</w:t>
            </w:r>
            <w:r>
              <w:rPr>
                <w:spacing w:val="-5"/>
                <w:sz w:val="20"/>
              </w:rPr>
              <w:t xml:space="preserve"> </w:t>
            </w:r>
            <w:r>
              <w:rPr>
                <w:sz w:val="20"/>
              </w:rPr>
              <w:t>предложений</w:t>
            </w:r>
            <w:r>
              <w:rPr>
                <w:spacing w:val="-4"/>
                <w:sz w:val="20"/>
              </w:rPr>
              <w:t xml:space="preserve"> </w:t>
            </w:r>
            <w:r>
              <w:rPr>
                <w:sz w:val="20"/>
              </w:rPr>
              <w:t>по</w:t>
            </w:r>
            <w:r>
              <w:rPr>
                <w:spacing w:val="-2"/>
                <w:sz w:val="20"/>
              </w:rPr>
              <w:t xml:space="preserve"> </w:t>
            </w:r>
            <w:r>
              <w:rPr>
                <w:sz w:val="20"/>
              </w:rPr>
              <w:t>количеству</w:t>
            </w:r>
            <w:r>
              <w:rPr>
                <w:spacing w:val="-7"/>
                <w:sz w:val="20"/>
              </w:rPr>
              <w:t xml:space="preserve"> </w:t>
            </w:r>
            <w:r>
              <w:rPr>
                <w:sz w:val="20"/>
              </w:rPr>
              <w:t>грамматических</w:t>
            </w:r>
            <w:r>
              <w:rPr>
                <w:spacing w:val="-5"/>
                <w:sz w:val="20"/>
              </w:rPr>
              <w:t xml:space="preserve"> </w:t>
            </w:r>
            <w:r>
              <w:rPr>
                <w:sz w:val="20"/>
              </w:rPr>
              <w:t>основ</w:t>
            </w:r>
            <w:r>
              <w:rPr>
                <w:spacing w:val="-4"/>
                <w:sz w:val="20"/>
              </w:rPr>
              <w:t xml:space="preserve"> </w:t>
            </w:r>
            <w:r>
              <w:rPr>
                <w:sz w:val="20"/>
              </w:rPr>
              <w:t>(простые,</w:t>
            </w:r>
            <w:r>
              <w:rPr>
                <w:spacing w:val="-3"/>
                <w:sz w:val="20"/>
              </w:rPr>
              <w:t xml:space="preserve"> </w:t>
            </w:r>
            <w:r>
              <w:rPr>
                <w:sz w:val="20"/>
              </w:rPr>
              <w:t>сложные).</w:t>
            </w:r>
            <w:r>
              <w:rPr>
                <w:spacing w:val="-47"/>
                <w:sz w:val="20"/>
              </w:rPr>
              <w:t xml:space="preserve"> </w:t>
            </w:r>
            <w:r>
              <w:rPr>
                <w:sz w:val="20"/>
              </w:rPr>
              <w:t>Виды</w:t>
            </w:r>
            <w:r>
              <w:rPr>
                <w:spacing w:val="-3"/>
                <w:sz w:val="20"/>
              </w:rPr>
              <w:t xml:space="preserve"> </w:t>
            </w:r>
            <w:r>
              <w:rPr>
                <w:sz w:val="20"/>
              </w:rPr>
              <w:t>простых</w:t>
            </w:r>
            <w:r>
              <w:rPr>
                <w:spacing w:val="-1"/>
                <w:sz w:val="20"/>
              </w:rPr>
              <w:t xml:space="preserve"> </w:t>
            </w:r>
            <w:r>
              <w:rPr>
                <w:sz w:val="20"/>
              </w:rPr>
              <w:t>предложений</w:t>
            </w:r>
            <w:r>
              <w:rPr>
                <w:spacing w:val="-1"/>
                <w:sz w:val="20"/>
              </w:rPr>
              <w:t xml:space="preserve"> </w:t>
            </w:r>
            <w:r>
              <w:rPr>
                <w:sz w:val="20"/>
              </w:rPr>
              <w:t>по</w:t>
            </w:r>
            <w:r>
              <w:rPr>
                <w:spacing w:val="-1"/>
                <w:sz w:val="20"/>
              </w:rPr>
              <w:t xml:space="preserve"> </w:t>
            </w:r>
            <w:r>
              <w:rPr>
                <w:sz w:val="20"/>
              </w:rPr>
              <w:t>наличию</w:t>
            </w:r>
            <w:r>
              <w:rPr>
                <w:spacing w:val="1"/>
                <w:sz w:val="20"/>
              </w:rPr>
              <w:t xml:space="preserve"> </w:t>
            </w:r>
            <w:r>
              <w:rPr>
                <w:sz w:val="20"/>
              </w:rPr>
              <w:t>главных</w:t>
            </w:r>
            <w:r>
              <w:rPr>
                <w:spacing w:val="-3"/>
                <w:sz w:val="20"/>
              </w:rPr>
              <w:t xml:space="preserve"> </w:t>
            </w:r>
            <w:r>
              <w:rPr>
                <w:sz w:val="20"/>
              </w:rPr>
              <w:t>членов</w:t>
            </w:r>
            <w:r>
              <w:rPr>
                <w:spacing w:val="-3"/>
                <w:sz w:val="20"/>
              </w:rPr>
              <w:t xml:space="preserve"> </w:t>
            </w:r>
            <w:r>
              <w:rPr>
                <w:sz w:val="20"/>
              </w:rPr>
              <w:t>(двусоставные,</w:t>
            </w:r>
          </w:p>
          <w:p w14:paraId="5235DA85" w14:textId="77777777" w:rsidR="0052501E" w:rsidRDefault="00B0778F">
            <w:pPr>
              <w:pStyle w:val="TableParagraph"/>
              <w:ind w:left="30"/>
              <w:rPr>
                <w:sz w:val="20"/>
              </w:rPr>
            </w:pPr>
            <w:r>
              <w:rPr>
                <w:sz w:val="20"/>
              </w:rPr>
              <w:t>односоставные).</w:t>
            </w:r>
          </w:p>
          <w:p w14:paraId="770D0FA8" w14:textId="77777777" w:rsidR="0052501E" w:rsidRDefault="00B0778F">
            <w:pPr>
              <w:pStyle w:val="TableParagraph"/>
              <w:ind w:left="30"/>
              <w:rPr>
                <w:sz w:val="20"/>
              </w:rPr>
            </w:pPr>
            <w:r>
              <w:rPr>
                <w:sz w:val="20"/>
              </w:rPr>
              <w:t>Виды</w:t>
            </w:r>
            <w:r>
              <w:rPr>
                <w:spacing w:val="-6"/>
                <w:sz w:val="20"/>
              </w:rPr>
              <w:t xml:space="preserve"> </w:t>
            </w:r>
            <w:r>
              <w:rPr>
                <w:sz w:val="20"/>
              </w:rPr>
              <w:t>предложений</w:t>
            </w:r>
            <w:r>
              <w:rPr>
                <w:spacing w:val="-6"/>
                <w:sz w:val="20"/>
              </w:rPr>
              <w:t xml:space="preserve"> </w:t>
            </w:r>
            <w:r>
              <w:rPr>
                <w:sz w:val="20"/>
              </w:rPr>
              <w:t>по</w:t>
            </w:r>
            <w:r>
              <w:rPr>
                <w:spacing w:val="-4"/>
                <w:sz w:val="20"/>
              </w:rPr>
              <w:t xml:space="preserve"> </w:t>
            </w:r>
            <w:r>
              <w:rPr>
                <w:sz w:val="20"/>
              </w:rPr>
              <w:t>наличию</w:t>
            </w:r>
            <w:r>
              <w:rPr>
                <w:spacing w:val="-5"/>
                <w:sz w:val="20"/>
              </w:rPr>
              <w:t xml:space="preserve"> </w:t>
            </w:r>
            <w:r>
              <w:rPr>
                <w:sz w:val="20"/>
              </w:rPr>
              <w:t>второстепенных</w:t>
            </w:r>
            <w:r>
              <w:rPr>
                <w:spacing w:val="-5"/>
                <w:sz w:val="20"/>
              </w:rPr>
              <w:t xml:space="preserve"> </w:t>
            </w:r>
            <w:r>
              <w:rPr>
                <w:sz w:val="20"/>
              </w:rPr>
              <w:t>членов</w:t>
            </w:r>
            <w:r>
              <w:rPr>
                <w:spacing w:val="-4"/>
                <w:sz w:val="20"/>
              </w:rPr>
              <w:t xml:space="preserve"> </w:t>
            </w:r>
            <w:r>
              <w:rPr>
                <w:sz w:val="20"/>
              </w:rPr>
              <w:t>(распространенные,</w:t>
            </w:r>
            <w:r>
              <w:rPr>
                <w:spacing w:val="-47"/>
                <w:sz w:val="20"/>
              </w:rPr>
              <w:t xml:space="preserve"> </w:t>
            </w:r>
            <w:r>
              <w:rPr>
                <w:sz w:val="20"/>
              </w:rPr>
              <w:t>нераспространенные).</w:t>
            </w:r>
          </w:p>
          <w:p w14:paraId="4B1E9D16" w14:textId="77777777" w:rsidR="0052501E" w:rsidRDefault="00B0778F">
            <w:pPr>
              <w:pStyle w:val="TableParagraph"/>
              <w:spacing w:before="1" w:line="229" w:lineRule="exact"/>
              <w:ind w:left="30"/>
              <w:rPr>
                <w:sz w:val="20"/>
              </w:rPr>
            </w:pPr>
            <w:r>
              <w:rPr>
                <w:sz w:val="20"/>
              </w:rPr>
              <w:t>Предложения</w:t>
            </w:r>
            <w:r>
              <w:rPr>
                <w:spacing w:val="-5"/>
                <w:sz w:val="20"/>
              </w:rPr>
              <w:t xml:space="preserve"> </w:t>
            </w:r>
            <w:r>
              <w:rPr>
                <w:sz w:val="20"/>
              </w:rPr>
              <w:t>полные</w:t>
            </w:r>
            <w:r>
              <w:rPr>
                <w:spacing w:val="-4"/>
                <w:sz w:val="20"/>
              </w:rPr>
              <w:t xml:space="preserve"> </w:t>
            </w:r>
            <w:r>
              <w:rPr>
                <w:sz w:val="20"/>
              </w:rPr>
              <w:t>и</w:t>
            </w:r>
            <w:r>
              <w:rPr>
                <w:spacing w:val="-3"/>
                <w:sz w:val="20"/>
              </w:rPr>
              <w:t xml:space="preserve"> </w:t>
            </w:r>
            <w:r>
              <w:rPr>
                <w:sz w:val="20"/>
              </w:rPr>
              <w:t>неполные.</w:t>
            </w:r>
          </w:p>
          <w:p w14:paraId="707D34F9" w14:textId="77777777" w:rsidR="0052501E" w:rsidRDefault="00B0778F">
            <w:pPr>
              <w:pStyle w:val="TableParagraph"/>
              <w:ind w:left="30"/>
              <w:rPr>
                <w:sz w:val="20"/>
              </w:rPr>
            </w:pPr>
            <w:r>
              <w:rPr>
                <w:sz w:val="20"/>
              </w:rPr>
              <w:t>Употребление</w:t>
            </w:r>
            <w:r>
              <w:rPr>
                <w:spacing w:val="-5"/>
                <w:sz w:val="20"/>
              </w:rPr>
              <w:t xml:space="preserve"> </w:t>
            </w:r>
            <w:r>
              <w:rPr>
                <w:sz w:val="20"/>
              </w:rPr>
              <w:t>неполных</w:t>
            </w:r>
            <w:r>
              <w:rPr>
                <w:spacing w:val="-4"/>
                <w:sz w:val="20"/>
              </w:rPr>
              <w:t xml:space="preserve"> </w:t>
            </w:r>
            <w:r>
              <w:rPr>
                <w:sz w:val="20"/>
              </w:rPr>
              <w:t>предложений</w:t>
            </w:r>
            <w:r>
              <w:rPr>
                <w:spacing w:val="-6"/>
                <w:sz w:val="20"/>
              </w:rPr>
              <w:t xml:space="preserve"> </w:t>
            </w:r>
            <w:r>
              <w:rPr>
                <w:sz w:val="20"/>
              </w:rPr>
              <w:t>в</w:t>
            </w:r>
            <w:r>
              <w:rPr>
                <w:spacing w:val="-6"/>
                <w:sz w:val="20"/>
              </w:rPr>
              <w:t xml:space="preserve"> </w:t>
            </w:r>
            <w:r>
              <w:rPr>
                <w:sz w:val="20"/>
              </w:rPr>
              <w:t>диалогической</w:t>
            </w:r>
            <w:r>
              <w:rPr>
                <w:spacing w:val="-3"/>
                <w:sz w:val="20"/>
              </w:rPr>
              <w:t xml:space="preserve"> </w:t>
            </w:r>
            <w:r>
              <w:rPr>
                <w:sz w:val="20"/>
              </w:rPr>
              <w:t>речи,</w:t>
            </w:r>
            <w:r>
              <w:rPr>
                <w:spacing w:val="-5"/>
                <w:sz w:val="20"/>
              </w:rPr>
              <w:t xml:space="preserve"> </w:t>
            </w:r>
            <w:r>
              <w:rPr>
                <w:sz w:val="20"/>
              </w:rPr>
              <w:t>соблюдение</w:t>
            </w:r>
            <w:r>
              <w:rPr>
                <w:spacing w:val="-2"/>
                <w:sz w:val="20"/>
              </w:rPr>
              <w:t xml:space="preserve"> </w:t>
            </w:r>
            <w:r>
              <w:rPr>
                <w:sz w:val="20"/>
              </w:rPr>
              <w:t>в</w:t>
            </w:r>
            <w:r>
              <w:rPr>
                <w:spacing w:val="-3"/>
                <w:sz w:val="20"/>
              </w:rPr>
              <w:t xml:space="preserve"> </w:t>
            </w:r>
            <w:r>
              <w:rPr>
                <w:sz w:val="20"/>
              </w:rPr>
              <w:t>устной</w:t>
            </w:r>
            <w:r>
              <w:rPr>
                <w:spacing w:val="-47"/>
                <w:sz w:val="20"/>
              </w:rPr>
              <w:t xml:space="preserve"> </w:t>
            </w:r>
            <w:r>
              <w:rPr>
                <w:sz w:val="20"/>
              </w:rPr>
              <w:t>речи</w:t>
            </w:r>
            <w:r>
              <w:rPr>
                <w:spacing w:val="-2"/>
                <w:sz w:val="20"/>
              </w:rPr>
              <w:t xml:space="preserve"> </w:t>
            </w:r>
            <w:r>
              <w:rPr>
                <w:sz w:val="20"/>
              </w:rPr>
              <w:t>интонации</w:t>
            </w:r>
            <w:r>
              <w:rPr>
                <w:spacing w:val="-1"/>
                <w:sz w:val="20"/>
              </w:rPr>
              <w:t xml:space="preserve"> </w:t>
            </w:r>
            <w:r>
              <w:rPr>
                <w:sz w:val="20"/>
              </w:rPr>
              <w:t>неполного</w:t>
            </w:r>
            <w:r>
              <w:rPr>
                <w:spacing w:val="1"/>
                <w:sz w:val="20"/>
              </w:rPr>
              <w:t xml:space="preserve"> </w:t>
            </w:r>
            <w:r>
              <w:rPr>
                <w:sz w:val="20"/>
              </w:rPr>
              <w:t>предложения.</w:t>
            </w:r>
          </w:p>
          <w:p w14:paraId="0E662873" w14:textId="77777777" w:rsidR="0052501E" w:rsidRDefault="00B0778F">
            <w:pPr>
              <w:pStyle w:val="TableParagraph"/>
              <w:ind w:left="30"/>
              <w:rPr>
                <w:sz w:val="20"/>
              </w:rPr>
            </w:pPr>
            <w:r>
              <w:rPr>
                <w:sz w:val="20"/>
              </w:rPr>
              <w:t>Грамматические,</w:t>
            </w:r>
            <w:r>
              <w:rPr>
                <w:spacing w:val="-4"/>
                <w:sz w:val="20"/>
              </w:rPr>
              <w:t xml:space="preserve"> </w:t>
            </w:r>
            <w:r>
              <w:rPr>
                <w:sz w:val="20"/>
              </w:rPr>
              <w:t>интонационные</w:t>
            </w:r>
            <w:r>
              <w:rPr>
                <w:spacing w:val="-3"/>
                <w:sz w:val="20"/>
              </w:rPr>
              <w:t xml:space="preserve"> </w:t>
            </w:r>
            <w:r>
              <w:rPr>
                <w:sz w:val="20"/>
              </w:rPr>
              <w:t>и</w:t>
            </w:r>
            <w:r>
              <w:rPr>
                <w:spacing w:val="-7"/>
                <w:sz w:val="20"/>
              </w:rPr>
              <w:t xml:space="preserve"> </w:t>
            </w:r>
            <w:r>
              <w:rPr>
                <w:sz w:val="20"/>
              </w:rPr>
              <w:t>пунктуационные</w:t>
            </w:r>
            <w:r>
              <w:rPr>
                <w:spacing w:val="-6"/>
                <w:sz w:val="20"/>
              </w:rPr>
              <w:t xml:space="preserve"> </w:t>
            </w:r>
            <w:r>
              <w:rPr>
                <w:sz w:val="20"/>
              </w:rPr>
              <w:t>особенности</w:t>
            </w:r>
            <w:r>
              <w:rPr>
                <w:spacing w:val="-4"/>
                <w:sz w:val="20"/>
              </w:rPr>
              <w:t xml:space="preserve"> </w:t>
            </w:r>
            <w:r>
              <w:rPr>
                <w:sz w:val="20"/>
              </w:rPr>
              <w:t>предложений</w:t>
            </w:r>
            <w:r>
              <w:rPr>
                <w:spacing w:val="-7"/>
                <w:sz w:val="20"/>
              </w:rPr>
              <w:t xml:space="preserve"> </w:t>
            </w:r>
            <w:r>
              <w:rPr>
                <w:sz w:val="20"/>
              </w:rPr>
              <w:t>со</w:t>
            </w:r>
            <w:r>
              <w:rPr>
                <w:spacing w:val="-47"/>
                <w:sz w:val="20"/>
              </w:rPr>
              <w:t xml:space="preserve"> </w:t>
            </w:r>
            <w:r>
              <w:rPr>
                <w:sz w:val="20"/>
              </w:rPr>
              <w:t>словами</w:t>
            </w:r>
            <w:r>
              <w:rPr>
                <w:spacing w:val="-2"/>
                <w:sz w:val="20"/>
              </w:rPr>
              <w:t xml:space="preserve"> </w:t>
            </w:r>
            <w:r>
              <w:rPr>
                <w:sz w:val="20"/>
              </w:rPr>
              <w:t>"да",</w:t>
            </w:r>
            <w:r>
              <w:rPr>
                <w:spacing w:val="-2"/>
                <w:sz w:val="20"/>
              </w:rPr>
              <w:t xml:space="preserve"> </w:t>
            </w:r>
            <w:r>
              <w:rPr>
                <w:sz w:val="20"/>
              </w:rPr>
              <w:t>"нет".</w:t>
            </w:r>
          </w:p>
          <w:p w14:paraId="002A7E27" w14:textId="77777777" w:rsidR="0052501E" w:rsidRDefault="00B0778F">
            <w:pPr>
              <w:pStyle w:val="TableParagraph"/>
              <w:spacing w:before="1"/>
              <w:ind w:left="30"/>
              <w:rPr>
                <w:sz w:val="20"/>
              </w:rPr>
            </w:pPr>
            <w:r>
              <w:rPr>
                <w:sz w:val="20"/>
              </w:rPr>
              <w:t>Нормы</w:t>
            </w:r>
            <w:r>
              <w:rPr>
                <w:spacing w:val="-5"/>
                <w:sz w:val="20"/>
              </w:rPr>
              <w:t xml:space="preserve"> </w:t>
            </w:r>
            <w:r>
              <w:rPr>
                <w:sz w:val="20"/>
              </w:rPr>
              <w:t>построения</w:t>
            </w:r>
            <w:r>
              <w:rPr>
                <w:spacing w:val="-6"/>
                <w:sz w:val="20"/>
              </w:rPr>
              <w:t xml:space="preserve"> </w:t>
            </w:r>
            <w:r>
              <w:rPr>
                <w:sz w:val="20"/>
              </w:rPr>
              <w:t>простого</w:t>
            </w:r>
            <w:r>
              <w:rPr>
                <w:spacing w:val="-4"/>
                <w:sz w:val="20"/>
              </w:rPr>
              <w:t xml:space="preserve"> </w:t>
            </w:r>
            <w:r>
              <w:rPr>
                <w:sz w:val="20"/>
              </w:rPr>
              <w:t>предложения,</w:t>
            </w:r>
            <w:r>
              <w:rPr>
                <w:spacing w:val="-5"/>
                <w:sz w:val="20"/>
              </w:rPr>
              <w:t xml:space="preserve"> </w:t>
            </w:r>
            <w:r>
              <w:rPr>
                <w:sz w:val="20"/>
              </w:rPr>
              <w:t>использования</w:t>
            </w:r>
            <w:r>
              <w:rPr>
                <w:spacing w:val="-6"/>
                <w:sz w:val="20"/>
              </w:rPr>
              <w:t xml:space="preserve"> </w:t>
            </w:r>
            <w:r>
              <w:rPr>
                <w:sz w:val="20"/>
              </w:rPr>
              <w:t>инверсии.</w:t>
            </w:r>
          </w:p>
        </w:tc>
      </w:tr>
      <w:tr w:rsidR="0052501E" w14:paraId="7DADCD6E" w14:textId="77777777">
        <w:trPr>
          <w:trHeight w:val="1890"/>
        </w:trPr>
        <w:tc>
          <w:tcPr>
            <w:tcW w:w="2644" w:type="dxa"/>
          </w:tcPr>
          <w:p w14:paraId="310439DA" w14:textId="77777777" w:rsidR="0052501E" w:rsidRDefault="0052501E">
            <w:pPr>
              <w:pStyle w:val="TableParagraph"/>
            </w:pPr>
          </w:p>
          <w:p w14:paraId="0A2C38FD" w14:textId="77777777" w:rsidR="0052501E" w:rsidRDefault="0052501E">
            <w:pPr>
              <w:pStyle w:val="TableParagraph"/>
            </w:pPr>
          </w:p>
          <w:p w14:paraId="5D92FEC0" w14:textId="77777777" w:rsidR="0052501E" w:rsidRDefault="0052501E">
            <w:pPr>
              <w:pStyle w:val="TableParagraph"/>
              <w:spacing w:before="6"/>
              <w:rPr>
                <w:sz w:val="17"/>
              </w:rPr>
            </w:pPr>
          </w:p>
          <w:p w14:paraId="6B43F878" w14:textId="77777777" w:rsidR="0052501E" w:rsidRDefault="00B0778F">
            <w:pPr>
              <w:pStyle w:val="TableParagraph"/>
              <w:ind w:left="27" w:right="39"/>
              <w:rPr>
                <w:sz w:val="20"/>
              </w:rPr>
            </w:pPr>
            <w:r>
              <w:rPr>
                <w:sz w:val="20"/>
              </w:rPr>
              <w:t>Двусоставное предложение.</w:t>
            </w:r>
            <w:r>
              <w:rPr>
                <w:spacing w:val="1"/>
                <w:sz w:val="20"/>
              </w:rPr>
              <w:t xml:space="preserve"> </w:t>
            </w:r>
            <w:r>
              <w:rPr>
                <w:sz w:val="20"/>
              </w:rPr>
              <w:t>Главные</w:t>
            </w:r>
            <w:r>
              <w:rPr>
                <w:spacing w:val="-6"/>
                <w:sz w:val="20"/>
              </w:rPr>
              <w:t xml:space="preserve"> </w:t>
            </w:r>
            <w:r>
              <w:rPr>
                <w:sz w:val="20"/>
              </w:rPr>
              <w:t>члены</w:t>
            </w:r>
            <w:r>
              <w:rPr>
                <w:spacing w:val="-6"/>
                <w:sz w:val="20"/>
              </w:rPr>
              <w:t xml:space="preserve"> </w:t>
            </w:r>
            <w:r>
              <w:rPr>
                <w:sz w:val="20"/>
              </w:rPr>
              <w:t>предложения.</w:t>
            </w:r>
          </w:p>
        </w:tc>
        <w:tc>
          <w:tcPr>
            <w:tcW w:w="7354" w:type="dxa"/>
          </w:tcPr>
          <w:p w14:paraId="29A002F0" w14:textId="77777777" w:rsidR="0052501E" w:rsidRDefault="00B0778F">
            <w:pPr>
              <w:pStyle w:val="TableParagraph"/>
              <w:spacing w:before="19"/>
              <w:ind w:left="30" w:right="2245"/>
              <w:rPr>
                <w:sz w:val="20"/>
              </w:rPr>
            </w:pPr>
            <w:r>
              <w:rPr>
                <w:sz w:val="20"/>
              </w:rPr>
              <w:t>Подлежащее</w:t>
            </w:r>
            <w:r>
              <w:rPr>
                <w:spacing w:val="-3"/>
                <w:sz w:val="20"/>
              </w:rPr>
              <w:t xml:space="preserve"> </w:t>
            </w:r>
            <w:r>
              <w:rPr>
                <w:sz w:val="20"/>
              </w:rPr>
              <w:t>и</w:t>
            </w:r>
            <w:r>
              <w:rPr>
                <w:spacing w:val="-3"/>
                <w:sz w:val="20"/>
              </w:rPr>
              <w:t xml:space="preserve"> </w:t>
            </w:r>
            <w:r>
              <w:rPr>
                <w:sz w:val="20"/>
              </w:rPr>
              <w:t>сказуемое</w:t>
            </w:r>
            <w:r>
              <w:rPr>
                <w:spacing w:val="-3"/>
                <w:sz w:val="20"/>
              </w:rPr>
              <w:t xml:space="preserve"> </w:t>
            </w:r>
            <w:r>
              <w:rPr>
                <w:sz w:val="20"/>
              </w:rPr>
              <w:t>как</w:t>
            </w:r>
            <w:r>
              <w:rPr>
                <w:spacing w:val="-4"/>
                <w:sz w:val="20"/>
              </w:rPr>
              <w:t xml:space="preserve"> </w:t>
            </w:r>
            <w:r>
              <w:rPr>
                <w:sz w:val="20"/>
              </w:rPr>
              <w:t>главные</w:t>
            </w:r>
            <w:r>
              <w:rPr>
                <w:spacing w:val="-3"/>
                <w:sz w:val="20"/>
              </w:rPr>
              <w:t xml:space="preserve"> </w:t>
            </w:r>
            <w:r>
              <w:rPr>
                <w:sz w:val="20"/>
              </w:rPr>
              <w:t>члены</w:t>
            </w:r>
            <w:r>
              <w:rPr>
                <w:spacing w:val="-3"/>
                <w:sz w:val="20"/>
              </w:rPr>
              <w:t xml:space="preserve"> </w:t>
            </w:r>
            <w:r>
              <w:rPr>
                <w:sz w:val="20"/>
              </w:rPr>
              <w:t>предложения.</w:t>
            </w:r>
            <w:r>
              <w:rPr>
                <w:spacing w:val="-47"/>
                <w:sz w:val="20"/>
              </w:rPr>
              <w:t xml:space="preserve"> </w:t>
            </w:r>
            <w:r>
              <w:rPr>
                <w:sz w:val="20"/>
              </w:rPr>
              <w:t>Способы</w:t>
            </w:r>
            <w:r>
              <w:rPr>
                <w:spacing w:val="-2"/>
                <w:sz w:val="20"/>
              </w:rPr>
              <w:t xml:space="preserve"> </w:t>
            </w:r>
            <w:r>
              <w:rPr>
                <w:sz w:val="20"/>
              </w:rPr>
              <w:t>выражения</w:t>
            </w:r>
            <w:r>
              <w:rPr>
                <w:spacing w:val="-1"/>
                <w:sz w:val="20"/>
              </w:rPr>
              <w:t xml:space="preserve"> </w:t>
            </w:r>
            <w:r>
              <w:rPr>
                <w:sz w:val="20"/>
              </w:rPr>
              <w:t>подлежащего.</w:t>
            </w:r>
          </w:p>
          <w:p w14:paraId="7A9D8807" w14:textId="77777777" w:rsidR="0052501E" w:rsidRDefault="00B0778F">
            <w:pPr>
              <w:pStyle w:val="TableParagraph"/>
              <w:spacing w:before="1"/>
              <w:ind w:left="30"/>
              <w:rPr>
                <w:sz w:val="20"/>
              </w:rPr>
            </w:pPr>
            <w:r>
              <w:rPr>
                <w:sz w:val="20"/>
              </w:rPr>
              <w:t>Виды</w:t>
            </w:r>
            <w:r>
              <w:rPr>
                <w:spacing w:val="-5"/>
                <w:sz w:val="20"/>
              </w:rPr>
              <w:t xml:space="preserve"> </w:t>
            </w:r>
            <w:r>
              <w:rPr>
                <w:sz w:val="20"/>
              </w:rPr>
              <w:t>сказуемого</w:t>
            </w:r>
            <w:r>
              <w:rPr>
                <w:spacing w:val="-3"/>
                <w:sz w:val="20"/>
              </w:rPr>
              <w:t xml:space="preserve"> </w:t>
            </w:r>
            <w:r>
              <w:rPr>
                <w:sz w:val="20"/>
              </w:rPr>
              <w:t>(простое</w:t>
            </w:r>
            <w:r>
              <w:rPr>
                <w:spacing w:val="-4"/>
                <w:sz w:val="20"/>
              </w:rPr>
              <w:t xml:space="preserve"> </w:t>
            </w:r>
            <w:r>
              <w:rPr>
                <w:sz w:val="20"/>
              </w:rPr>
              <w:t>глагольное,</w:t>
            </w:r>
            <w:r>
              <w:rPr>
                <w:spacing w:val="-2"/>
                <w:sz w:val="20"/>
              </w:rPr>
              <w:t xml:space="preserve"> </w:t>
            </w:r>
            <w:r>
              <w:rPr>
                <w:sz w:val="20"/>
              </w:rPr>
              <w:t>составное</w:t>
            </w:r>
            <w:r>
              <w:rPr>
                <w:spacing w:val="-4"/>
                <w:sz w:val="20"/>
              </w:rPr>
              <w:t xml:space="preserve"> </w:t>
            </w:r>
            <w:r>
              <w:rPr>
                <w:sz w:val="20"/>
              </w:rPr>
              <w:t>глагольное,</w:t>
            </w:r>
            <w:r>
              <w:rPr>
                <w:spacing w:val="-3"/>
                <w:sz w:val="20"/>
              </w:rPr>
              <w:t xml:space="preserve"> </w:t>
            </w:r>
            <w:r>
              <w:rPr>
                <w:sz w:val="20"/>
              </w:rPr>
              <w:t>составное</w:t>
            </w:r>
            <w:r>
              <w:rPr>
                <w:spacing w:val="-4"/>
                <w:sz w:val="20"/>
              </w:rPr>
              <w:t xml:space="preserve"> </w:t>
            </w:r>
            <w:r>
              <w:rPr>
                <w:sz w:val="20"/>
              </w:rPr>
              <w:t>именное)</w:t>
            </w:r>
            <w:r>
              <w:rPr>
                <w:spacing w:val="-2"/>
                <w:sz w:val="20"/>
              </w:rPr>
              <w:t xml:space="preserve"> </w:t>
            </w:r>
            <w:r>
              <w:rPr>
                <w:sz w:val="20"/>
              </w:rPr>
              <w:t>и</w:t>
            </w:r>
            <w:r>
              <w:rPr>
                <w:spacing w:val="-47"/>
                <w:sz w:val="20"/>
              </w:rPr>
              <w:t xml:space="preserve"> </w:t>
            </w:r>
            <w:r>
              <w:rPr>
                <w:sz w:val="20"/>
              </w:rPr>
              <w:t>способы</w:t>
            </w:r>
            <w:r>
              <w:rPr>
                <w:spacing w:val="-2"/>
                <w:sz w:val="20"/>
              </w:rPr>
              <w:t xml:space="preserve"> </w:t>
            </w:r>
            <w:r>
              <w:rPr>
                <w:sz w:val="20"/>
              </w:rPr>
              <w:t>его</w:t>
            </w:r>
            <w:r>
              <w:rPr>
                <w:spacing w:val="1"/>
                <w:sz w:val="20"/>
              </w:rPr>
              <w:t xml:space="preserve"> </w:t>
            </w:r>
            <w:r>
              <w:rPr>
                <w:sz w:val="20"/>
              </w:rPr>
              <w:t>выражения.</w:t>
            </w:r>
          </w:p>
          <w:p w14:paraId="08786264" w14:textId="77777777" w:rsidR="0052501E" w:rsidRDefault="00B0778F">
            <w:pPr>
              <w:pStyle w:val="TableParagraph"/>
              <w:spacing w:line="228" w:lineRule="exact"/>
              <w:ind w:left="30"/>
              <w:rPr>
                <w:sz w:val="20"/>
              </w:rPr>
            </w:pPr>
            <w:r>
              <w:rPr>
                <w:sz w:val="20"/>
              </w:rPr>
              <w:t>Тире</w:t>
            </w:r>
            <w:r>
              <w:rPr>
                <w:spacing w:val="-3"/>
                <w:sz w:val="20"/>
              </w:rPr>
              <w:t xml:space="preserve"> </w:t>
            </w:r>
            <w:r>
              <w:rPr>
                <w:sz w:val="20"/>
              </w:rPr>
              <w:t>между</w:t>
            </w:r>
            <w:r>
              <w:rPr>
                <w:spacing w:val="-3"/>
                <w:sz w:val="20"/>
              </w:rPr>
              <w:t xml:space="preserve"> </w:t>
            </w:r>
            <w:r>
              <w:rPr>
                <w:sz w:val="20"/>
              </w:rPr>
              <w:t>подлежащим</w:t>
            </w:r>
            <w:r>
              <w:rPr>
                <w:spacing w:val="-2"/>
                <w:sz w:val="20"/>
              </w:rPr>
              <w:t xml:space="preserve"> </w:t>
            </w:r>
            <w:r>
              <w:rPr>
                <w:sz w:val="20"/>
              </w:rPr>
              <w:t>и</w:t>
            </w:r>
            <w:r>
              <w:rPr>
                <w:spacing w:val="-1"/>
                <w:sz w:val="20"/>
              </w:rPr>
              <w:t xml:space="preserve"> </w:t>
            </w:r>
            <w:r>
              <w:rPr>
                <w:sz w:val="20"/>
              </w:rPr>
              <w:t>сказуемым.</w:t>
            </w:r>
          </w:p>
          <w:p w14:paraId="0D6354E6" w14:textId="77777777" w:rsidR="0052501E" w:rsidRDefault="00B0778F">
            <w:pPr>
              <w:pStyle w:val="TableParagraph"/>
              <w:ind w:left="30"/>
              <w:rPr>
                <w:sz w:val="20"/>
              </w:rPr>
            </w:pPr>
            <w:r>
              <w:rPr>
                <w:sz w:val="20"/>
              </w:rPr>
              <w:t>Нормы</w:t>
            </w:r>
            <w:r>
              <w:rPr>
                <w:spacing w:val="-5"/>
                <w:sz w:val="20"/>
              </w:rPr>
              <w:t xml:space="preserve"> </w:t>
            </w:r>
            <w:r>
              <w:rPr>
                <w:sz w:val="20"/>
              </w:rPr>
              <w:t>согласования</w:t>
            </w:r>
            <w:r>
              <w:rPr>
                <w:spacing w:val="-6"/>
                <w:sz w:val="20"/>
              </w:rPr>
              <w:t xml:space="preserve"> </w:t>
            </w:r>
            <w:r>
              <w:rPr>
                <w:sz w:val="20"/>
              </w:rPr>
              <w:t>сказуемого</w:t>
            </w:r>
            <w:r>
              <w:rPr>
                <w:spacing w:val="-4"/>
                <w:sz w:val="20"/>
              </w:rPr>
              <w:t xml:space="preserve"> </w:t>
            </w:r>
            <w:r>
              <w:rPr>
                <w:sz w:val="20"/>
              </w:rPr>
              <w:t>с</w:t>
            </w:r>
            <w:r>
              <w:rPr>
                <w:spacing w:val="-5"/>
                <w:sz w:val="20"/>
              </w:rPr>
              <w:t xml:space="preserve"> </w:t>
            </w:r>
            <w:r>
              <w:rPr>
                <w:sz w:val="20"/>
              </w:rPr>
              <w:t>подлежащим,</w:t>
            </w:r>
            <w:r>
              <w:rPr>
                <w:spacing w:val="-5"/>
                <w:sz w:val="20"/>
              </w:rPr>
              <w:t xml:space="preserve"> </w:t>
            </w:r>
            <w:r>
              <w:rPr>
                <w:sz w:val="20"/>
              </w:rPr>
              <w:t>выраженным</w:t>
            </w:r>
            <w:r>
              <w:rPr>
                <w:spacing w:val="-4"/>
                <w:sz w:val="20"/>
              </w:rPr>
              <w:t xml:space="preserve"> </w:t>
            </w:r>
            <w:r>
              <w:rPr>
                <w:sz w:val="20"/>
              </w:rPr>
              <w:t>словосочетанием,</w:t>
            </w:r>
            <w:r>
              <w:rPr>
                <w:spacing w:val="-47"/>
                <w:sz w:val="20"/>
              </w:rPr>
              <w:t xml:space="preserve"> </w:t>
            </w:r>
            <w:r>
              <w:rPr>
                <w:sz w:val="20"/>
              </w:rPr>
              <w:t>сложносокращенными</w:t>
            </w:r>
            <w:r>
              <w:rPr>
                <w:spacing w:val="-3"/>
                <w:sz w:val="20"/>
              </w:rPr>
              <w:t xml:space="preserve"> </w:t>
            </w:r>
            <w:r>
              <w:rPr>
                <w:sz w:val="20"/>
              </w:rPr>
              <w:t>словами,</w:t>
            </w:r>
            <w:r>
              <w:rPr>
                <w:spacing w:val="-1"/>
                <w:sz w:val="20"/>
              </w:rPr>
              <w:t xml:space="preserve"> </w:t>
            </w:r>
            <w:r>
              <w:rPr>
                <w:sz w:val="20"/>
              </w:rPr>
              <w:t>словами</w:t>
            </w:r>
            <w:r>
              <w:rPr>
                <w:spacing w:val="-3"/>
                <w:sz w:val="20"/>
              </w:rPr>
              <w:t xml:space="preserve"> </w:t>
            </w:r>
            <w:r>
              <w:rPr>
                <w:sz w:val="20"/>
              </w:rPr>
              <w:t>"большинство</w:t>
            </w:r>
            <w:r>
              <w:rPr>
                <w:spacing w:val="4"/>
                <w:sz w:val="20"/>
              </w:rPr>
              <w:t xml:space="preserve"> </w:t>
            </w:r>
            <w:r>
              <w:rPr>
                <w:sz w:val="20"/>
              </w:rPr>
              <w:t>-</w:t>
            </w:r>
            <w:r>
              <w:rPr>
                <w:spacing w:val="-1"/>
                <w:sz w:val="20"/>
              </w:rPr>
              <w:t xml:space="preserve"> </w:t>
            </w:r>
            <w:r>
              <w:rPr>
                <w:sz w:val="20"/>
              </w:rPr>
              <w:t>меньшинство",</w:t>
            </w:r>
          </w:p>
          <w:p w14:paraId="36BCA25E" w14:textId="77777777" w:rsidR="0052501E" w:rsidRDefault="00B0778F">
            <w:pPr>
              <w:pStyle w:val="TableParagraph"/>
              <w:spacing w:before="1"/>
              <w:ind w:left="30"/>
              <w:rPr>
                <w:sz w:val="20"/>
              </w:rPr>
            </w:pPr>
            <w:r>
              <w:rPr>
                <w:sz w:val="20"/>
              </w:rPr>
              <w:t>количественными</w:t>
            </w:r>
            <w:r>
              <w:rPr>
                <w:spacing w:val="-6"/>
                <w:sz w:val="20"/>
              </w:rPr>
              <w:t xml:space="preserve"> </w:t>
            </w:r>
            <w:r>
              <w:rPr>
                <w:sz w:val="20"/>
              </w:rPr>
              <w:t>сочетаниями.</w:t>
            </w:r>
          </w:p>
        </w:tc>
      </w:tr>
      <w:tr w:rsidR="0052501E" w14:paraId="5017B8ED" w14:textId="77777777">
        <w:trPr>
          <w:trHeight w:val="1429"/>
        </w:trPr>
        <w:tc>
          <w:tcPr>
            <w:tcW w:w="2644" w:type="dxa"/>
          </w:tcPr>
          <w:p w14:paraId="0FAEFAA3" w14:textId="77777777" w:rsidR="0052501E" w:rsidRDefault="0052501E">
            <w:pPr>
              <w:pStyle w:val="TableParagraph"/>
            </w:pPr>
          </w:p>
          <w:p w14:paraId="46D1F47D" w14:textId="77777777" w:rsidR="0052501E" w:rsidRDefault="0052501E">
            <w:pPr>
              <w:pStyle w:val="TableParagraph"/>
              <w:spacing w:before="6"/>
              <w:rPr>
                <w:sz w:val="19"/>
              </w:rPr>
            </w:pPr>
          </w:p>
          <w:p w14:paraId="7F9D3EDE" w14:textId="77777777" w:rsidR="0052501E" w:rsidRDefault="00B0778F">
            <w:pPr>
              <w:pStyle w:val="TableParagraph"/>
              <w:ind w:left="27" w:right="582"/>
              <w:rPr>
                <w:sz w:val="20"/>
              </w:rPr>
            </w:pPr>
            <w:r>
              <w:rPr>
                <w:spacing w:val="-1"/>
                <w:sz w:val="20"/>
              </w:rPr>
              <w:t xml:space="preserve">Второстепенные </w:t>
            </w:r>
            <w:r>
              <w:rPr>
                <w:sz w:val="20"/>
              </w:rPr>
              <w:t>члены</w:t>
            </w:r>
            <w:r>
              <w:rPr>
                <w:spacing w:val="-47"/>
                <w:sz w:val="20"/>
              </w:rPr>
              <w:t xml:space="preserve"> </w:t>
            </w:r>
            <w:r>
              <w:rPr>
                <w:sz w:val="20"/>
              </w:rPr>
              <w:t>предложения.</w:t>
            </w:r>
          </w:p>
        </w:tc>
        <w:tc>
          <w:tcPr>
            <w:tcW w:w="7354" w:type="dxa"/>
          </w:tcPr>
          <w:p w14:paraId="4E81B439" w14:textId="77777777" w:rsidR="0052501E" w:rsidRDefault="00B0778F">
            <w:pPr>
              <w:pStyle w:val="TableParagraph"/>
              <w:spacing w:before="19"/>
              <w:ind w:left="30" w:right="87"/>
              <w:rPr>
                <w:sz w:val="20"/>
              </w:rPr>
            </w:pPr>
            <w:r>
              <w:rPr>
                <w:sz w:val="20"/>
              </w:rPr>
              <w:t>Второстепенные члены предложения, их виды. Определение как второстепенный</w:t>
            </w:r>
            <w:r>
              <w:rPr>
                <w:spacing w:val="1"/>
                <w:sz w:val="20"/>
              </w:rPr>
              <w:t xml:space="preserve"> </w:t>
            </w:r>
            <w:r>
              <w:rPr>
                <w:sz w:val="20"/>
              </w:rPr>
              <w:t>член предложения. Определения согласованные и несогласованные. Приложение</w:t>
            </w:r>
            <w:r>
              <w:rPr>
                <w:spacing w:val="1"/>
                <w:sz w:val="20"/>
              </w:rPr>
              <w:t xml:space="preserve"> </w:t>
            </w:r>
            <w:r>
              <w:rPr>
                <w:sz w:val="20"/>
              </w:rPr>
              <w:t>как</w:t>
            </w:r>
            <w:r>
              <w:rPr>
                <w:spacing w:val="-4"/>
                <w:sz w:val="20"/>
              </w:rPr>
              <w:t xml:space="preserve"> </w:t>
            </w:r>
            <w:r>
              <w:rPr>
                <w:sz w:val="20"/>
              </w:rPr>
              <w:t>особый</w:t>
            </w:r>
            <w:r>
              <w:rPr>
                <w:spacing w:val="-4"/>
                <w:sz w:val="20"/>
              </w:rPr>
              <w:t xml:space="preserve"> </w:t>
            </w:r>
            <w:r>
              <w:rPr>
                <w:sz w:val="20"/>
              </w:rPr>
              <w:t>вид</w:t>
            </w:r>
            <w:r>
              <w:rPr>
                <w:spacing w:val="-4"/>
                <w:sz w:val="20"/>
              </w:rPr>
              <w:t xml:space="preserve"> </w:t>
            </w:r>
            <w:r>
              <w:rPr>
                <w:sz w:val="20"/>
              </w:rPr>
              <w:t>определения.</w:t>
            </w:r>
            <w:r>
              <w:rPr>
                <w:spacing w:val="-3"/>
                <w:sz w:val="20"/>
              </w:rPr>
              <w:t xml:space="preserve"> </w:t>
            </w:r>
            <w:r>
              <w:rPr>
                <w:sz w:val="20"/>
              </w:rPr>
              <w:t>Дополнение</w:t>
            </w:r>
            <w:r>
              <w:rPr>
                <w:spacing w:val="-3"/>
                <w:sz w:val="20"/>
              </w:rPr>
              <w:t xml:space="preserve"> </w:t>
            </w:r>
            <w:r>
              <w:rPr>
                <w:sz w:val="20"/>
              </w:rPr>
              <w:t>как</w:t>
            </w:r>
            <w:r>
              <w:rPr>
                <w:spacing w:val="-4"/>
                <w:sz w:val="20"/>
              </w:rPr>
              <w:t xml:space="preserve"> </w:t>
            </w:r>
            <w:r>
              <w:rPr>
                <w:sz w:val="20"/>
              </w:rPr>
              <w:t>второстепенный</w:t>
            </w:r>
            <w:r>
              <w:rPr>
                <w:spacing w:val="-4"/>
                <w:sz w:val="20"/>
              </w:rPr>
              <w:t xml:space="preserve"> </w:t>
            </w:r>
            <w:r>
              <w:rPr>
                <w:sz w:val="20"/>
              </w:rPr>
              <w:t>член</w:t>
            </w:r>
            <w:r>
              <w:rPr>
                <w:spacing w:val="-3"/>
                <w:sz w:val="20"/>
              </w:rPr>
              <w:t xml:space="preserve"> </w:t>
            </w:r>
            <w:r>
              <w:rPr>
                <w:sz w:val="20"/>
              </w:rPr>
              <w:t>предложения.</w:t>
            </w:r>
            <w:r>
              <w:rPr>
                <w:spacing w:val="-47"/>
                <w:sz w:val="20"/>
              </w:rPr>
              <w:t xml:space="preserve"> </w:t>
            </w:r>
            <w:r>
              <w:rPr>
                <w:sz w:val="20"/>
              </w:rPr>
              <w:t>Дополнения</w:t>
            </w:r>
            <w:r>
              <w:rPr>
                <w:spacing w:val="1"/>
                <w:sz w:val="20"/>
              </w:rPr>
              <w:t xml:space="preserve"> </w:t>
            </w:r>
            <w:r>
              <w:rPr>
                <w:sz w:val="20"/>
              </w:rPr>
              <w:t>прямые и</w:t>
            </w:r>
            <w:r>
              <w:rPr>
                <w:spacing w:val="-1"/>
                <w:sz w:val="20"/>
              </w:rPr>
              <w:t xml:space="preserve"> </w:t>
            </w:r>
            <w:r>
              <w:rPr>
                <w:sz w:val="20"/>
              </w:rPr>
              <w:t>косвенные.</w:t>
            </w:r>
          </w:p>
          <w:p w14:paraId="60EBC5FF" w14:textId="77777777" w:rsidR="0052501E" w:rsidRDefault="00B0778F">
            <w:pPr>
              <w:pStyle w:val="TableParagraph"/>
              <w:ind w:left="30"/>
              <w:rPr>
                <w:sz w:val="20"/>
              </w:rPr>
            </w:pPr>
            <w:r>
              <w:rPr>
                <w:sz w:val="20"/>
              </w:rPr>
              <w:t>Обстоятельство</w:t>
            </w:r>
            <w:r>
              <w:rPr>
                <w:spacing w:val="-5"/>
                <w:sz w:val="20"/>
              </w:rPr>
              <w:t xml:space="preserve"> </w:t>
            </w:r>
            <w:r>
              <w:rPr>
                <w:sz w:val="20"/>
              </w:rPr>
              <w:t>как</w:t>
            </w:r>
            <w:r>
              <w:rPr>
                <w:spacing w:val="-5"/>
                <w:sz w:val="20"/>
              </w:rPr>
              <w:t xml:space="preserve"> </w:t>
            </w:r>
            <w:r>
              <w:rPr>
                <w:sz w:val="20"/>
              </w:rPr>
              <w:t>второстепенный</w:t>
            </w:r>
            <w:r>
              <w:rPr>
                <w:spacing w:val="-5"/>
                <w:sz w:val="20"/>
              </w:rPr>
              <w:t xml:space="preserve"> </w:t>
            </w:r>
            <w:r>
              <w:rPr>
                <w:sz w:val="20"/>
              </w:rPr>
              <w:t>член</w:t>
            </w:r>
            <w:r>
              <w:rPr>
                <w:spacing w:val="-2"/>
                <w:sz w:val="20"/>
              </w:rPr>
              <w:t xml:space="preserve"> </w:t>
            </w:r>
            <w:r>
              <w:rPr>
                <w:sz w:val="20"/>
              </w:rPr>
              <w:t>предложения.</w:t>
            </w:r>
            <w:r>
              <w:rPr>
                <w:spacing w:val="-2"/>
                <w:sz w:val="20"/>
              </w:rPr>
              <w:t xml:space="preserve"> </w:t>
            </w:r>
            <w:r>
              <w:rPr>
                <w:sz w:val="20"/>
              </w:rPr>
              <w:t>Виды обстоятельств</w:t>
            </w:r>
            <w:r>
              <w:rPr>
                <w:spacing w:val="-5"/>
                <w:sz w:val="20"/>
              </w:rPr>
              <w:t xml:space="preserve"> </w:t>
            </w:r>
            <w:r>
              <w:rPr>
                <w:sz w:val="20"/>
              </w:rPr>
              <w:t>(места,</w:t>
            </w:r>
            <w:r>
              <w:rPr>
                <w:spacing w:val="-47"/>
                <w:sz w:val="20"/>
              </w:rPr>
              <w:t xml:space="preserve"> </w:t>
            </w:r>
            <w:r>
              <w:rPr>
                <w:sz w:val="20"/>
              </w:rPr>
              <w:t>времени,</w:t>
            </w:r>
            <w:r>
              <w:rPr>
                <w:spacing w:val="-2"/>
                <w:sz w:val="20"/>
              </w:rPr>
              <w:t xml:space="preserve"> </w:t>
            </w:r>
            <w:r>
              <w:rPr>
                <w:sz w:val="20"/>
              </w:rPr>
              <w:t>причины,</w:t>
            </w:r>
            <w:r>
              <w:rPr>
                <w:spacing w:val="-1"/>
                <w:sz w:val="20"/>
              </w:rPr>
              <w:t xml:space="preserve"> </w:t>
            </w:r>
            <w:r>
              <w:rPr>
                <w:sz w:val="20"/>
              </w:rPr>
              <w:t>цели,</w:t>
            </w:r>
            <w:r>
              <w:rPr>
                <w:spacing w:val="-2"/>
                <w:sz w:val="20"/>
              </w:rPr>
              <w:t xml:space="preserve"> </w:t>
            </w:r>
            <w:r>
              <w:rPr>
                <w:sz w:val="20"/>
              </w:rPr>
              <w:t>образа</w:t>
            </w:r>
            <w:r>
              <w:rPr>
                <w:spacing w:val="-2"/>
                <w:sz w:val="20"/>
              </w:rPr>
              <w:t xml:space="preserve"> </w:t>
            </w:r>
            <w:r>
              <w:rPr>
                <w:sz w:val="20"/>
              </w:rPr>
              <w:t>действия,</w:t>
            </w:r>
            <w:r>
              <w:rPr>
                <w:spacing w:val="-2"/>
                <w:sz w:val="20"/>
              </w:rPr>
              <w:t xml:space="preserve"> </w:t>
            </w:r>
            <w:r>
              <w:rPr>
                <w:sz w:val="20"/>
              </w:rPr>
              <w:t>меры</w:t>
            </w:r>
            <w:r>
              <w:rPr>
                <w:spacing w:val="-2"/>
                <w:sz w:val="20"/>
              </w:rPr>
              <w:t xml:space="preserve"> </w:t>
            </w:r>
            <w:r>
              <w:rPr>
                <w:sz w:val="20"/>
              </w:rPr>
              <w:t>и</w:t>
            </w:r>
            <w:r>
              <w:rPr>
                <w:spacing w:val="-3"/>
                <w:sz w:val="20"/>
              </w:rPr>
              <w:t xml:space="preserve"> </w:t>
            </w:r>
            <w:r>
              <w:rPr>
                <w:sz w:val="20"/>
              </w:rPr>
              <w:t>степени, условия, уступки).</w:t>
            </w:r>
          </w:p>
        </w:tc>
      </w:tr>
      <w:tr w:rsidR="0052501E" w14:paraId="624FEE40" w14:textId="77777777">
        <w:trPr>
          <w:trHeight w:val="1662"/>
        </w:trPr>
        <w:tc>
          <w:tcPr>
            <w:tcW w:w="2644" w:type="dxa"/>
          </w:tcPr>
          <w:p w14:paraId="391E4E84" w14:textId="77777777" w:rsidR="0052501E" w:rsidRDefault="0052501E">
            <w:pPr>
              <w:pStyle w:val="TableParagraph"/>
            </w:pPr>
          </w:p>
          <w:p w14:paraId="5AB6DF70" w14:textId="77777777" w:rsidR="0052501E" w:rsidRDefault="0052501E">
            <w:pPr>
              <w:pStyle w:val="TableParagraph"/>
            </w:pPr>
          </w:p>
          <w:p w14:paraId="34A6C273" w14:textId="77777777" w:rsidR="0052501E" w:rsidRDefault="0052501E">
            <w:pPr>
              <w:pStyle w:val="TableParagraph"/>
              <w:spacing w:before="8"/>
              <w:rPr>
                <w:sz w:val="17"/>
              </w:rPr>
            </w:pPr>
          </w:p>
          <w:p w14:paraId="7C7E8BCB" w14:textId="77777777" w:rsidR="0052501E" w:rsidRDefault="00B0778F">
            <w:pPr>
              <w:pStyle w:val="TableParagraph"/>
              <w:spacing w:before="1"/>
              <w:ind w:left="27"/>
              <w:rPr>
                <w:sz w:val="20"/>
              </w:rPr>
            </w:pPr>
            <w:r>
              <w:rPr>
                <w:sz w:val="20"/>
              </w:rPr>
              <w:t>Односоставные</w:t>
            </w:r>
            <w:r>
              <w:rPr>
                <w:spacing w:val="-7"/>
                <w:sz w:val="20"/>
              </w:rPr>
              <w:t xml:space="preserve"> </w:t>
            </w:r>
            <w:r>
              <w:rPr>
                <w:sz w:val="20"/>
              </w:rPr>
              <w:t>предложения.</w:t>
            </w:r>
          </w:p>
        </w:tc>
        <w:tc>
          <w:tcPr>
            <w:tcW w:w="7354" w:type="dxa"/>
          </w:tcPr>
          <w:p w14:paraId="1DC5D8AB" w14:textId="77777777" w:rsidR="0052501E" w:rsidRDefault="00B0778F">
            <w:pPr>
              <w:pStyle w:val="TableParagraph"/>
              <w:spacing w:before="19"/>
              <w:ind w:left="30"/>
              <w:rPr>
                <w:sz w:val="20"/>
              </w:rPr>
            </w:pPr>
            <w:r>
              <w:rPr>
                <w:sz w:val="20"/>
              </w:rPr>
              <w:t>Односоставные</w:t>
            </w:r>
            <w:r>
              <w:rPr>
                <w:spacing w:val="-5"/>
                <w:sz w:val="20"/>
              </w:rPr>
              <w:t xml:space="preserve"> </w:t>
            </w:r>
            <w:r>
              <w:rPr>
                <w:sz w:val="20"/>
              </w:rPr>
              <w:t>предложения,</w:t>
            </w:r>
            <w:r>
              <w:rPr>
                <w:spacing w:val="-5"/>
                <w:sz w:val="20"/>
              </w:rPr>
              <w:t xml:space="preserve"> </w:t>
            </w:r>
            <w:r>
              <w:rPr>
                <w:sz w:val="20"/>
              </w:rPr>
              <w:t>их</w:t>
            </w:r>
            <w:r>
              <w:rPr>
                <w:spacing w:val="-6"/>
                <w:sz w:val="20"/>
              </w:rPr>
              <w:t xml:space="preserve"> </w:t>
            </w:r>
            <w:r>
              <w:rPr>
                <w:sz w:val="20"/>
              </w:rPr>
              <w:t>грамматические</w:t>
            </w:r>
            <w:r>
              <w:rPr>
                <w:spacing w:val="-3"/>
                <w:sz w:val="20"/>
              </w:rPr>
              <w:t xml:space="preserve"> </w:t>
            </w:r>
            <w:r>
              <w:rPr>
                <w:sz w:val="20"/>
              </w:rPr>
              <w:t>признаки.</w:t>
            </w:r>
          </w:p>
          <w:p w14:paraId="4A15DD94" w14:textId="77777777" w:rsidR="0052501E" w:rsidRDefault="00B0778F">
            <w:pPr>
              <w:pStyle w:val="TableParagraph"/>
              <w:ind w:left="30"/>
              <w:rPr>
                <w:sz w:val="20"/>
              </w:rPr>
            </w:pPr>
            <w:r>
              <w:rPr>
                <w:sz w:val="20"/>
              </w:rPr>
              <w:t>Грамматические</w:t>
            </w:r>
            <w:r>
              <w:rPr>
                <w:spacing w:val="-5"/>
                <w:sz w:val="20"/>
              </w:rPr>
              <w:t xml:space="preserve"> </w:t>
            </w:r>
            <w:r>
              <w:rPr>
                <w:sz w:val="20"/>
              </w:rPr>
              <w:t>различия</w:t>
            </w:r>
            <w:r>
              <w:rPr>
                <w:spacing w:val="-6"/>
                <w:sz w:val="20"/>
              </w:rPr>
              <w:t xml:space="preserve"> </w:t>
            </w:r>
            <w:r>
              <w:rPr>
                <w:sz w:val="20"/>
              </w:rPr>
              <w:t>односоставных</w:t>
            </w:r>
            <w:r>
              <w:rPr>
                <w:spacing w:val="-3"/>
                <w:sz w:val="20"/>
              </w:rPr>
              <w:t xml:space="preserve"> </w:t>
            </w:r>
            <w:r>
              <w:rPr>
                <w:sz w:val="20"/>
              </w:rPr>
              <w:t>предложений</w:t>
            </w:r>
            <w:r>
              <w:rPr>
                <w:spacing w:val="-5"/>
                <w:sz w:val="20"/>
              </w:rPr>
              <w:t xml:space="preserve"> </w:t>
            </w:r>
            <w:r>
              <w:rPr>
                <w:sz w:val="20"/>
              </w:rPr>
              <w:t>и</w:t>
            </w:r>
            <w:r>
              <w:rPr>
                <w:spacing w:val="-2"/>
                <w:sz w:val="20"/>
              </w:rPr>
              <w:t xml:space="preserve"> </w:t>
            </w:r>
            <w:r>
              <w:rPr>
                <w:sz w:val="20"/>
              </w:rPr>
              <w:t>двусоставных</w:t>
            </w:r>
            <w:r>
              <w:rPr>
                <w:spacing w:val="-6"/>
                <w:sz w:val="20"/>
              </w:rPr>
              <w:t xml:space="preserve"> </w:t>
            </w:r>
            <w:r>
              <w:rPr>
                <w:sz w:val="20"/>
              </w:rPr>
              <w:t>неполных</w:t>
            </w:r>
            <w:r>
              <w:rPr>
                <w:spacing w:val="-47"/>
                <w:sz w:val="20"/>
              </w:rPr>
              <w:t xml:space="preserve"> </w:t>
            </w:r>
            <w:r>
              <w:rPr>
                <w:sz w:val="20"/>
              </w:rPr>
              <w:t>предложений.</w:t>
            </w:r>
          </w:p>
          <w:p w14:paraId="43E25F37" w14:textId="77777777" w:rsidR="0052501E" w:rsidRDefault="00B0778F">
            <w:pPr>
              <w:pStyle w:val="TableParagraph"/>
              <w:spacing w:before="1"/>
              <w:ind w:left="30" w:right="1304"/>
              <w:rPr>
                <w:sz w:val="20"/>
              </w:rPr>
            </w:pPr>
            <w:r>
              <w:rPr>
                <w:sz w:val="20"/>
              </w:rPr>
              <w:t>Виды односоставных предложений: назывные, определенно-личные,</w:t>
            </w:r>
            <w:r>
              <w:rPr>
                <w:spacing w:val="1"/>
                <w:sz w:val="20"/>
              </w:rPr>
              <w:t xml:space="preserve"> </w:t>
            </w:r>
            <w:r>
              <w:rPr>
                <w:sz w:val="20"/>
              </w:rPr>
              <w:t>неопределенно-личные,</w:t>
            </w:r>
            <w:r>
              <w:rPr>
                <w:spacing w:val="-9"/>
                <w:sz w:val="20"/>
              </w:rPr>
              <w:t xml:space="preserve"> </w:t>
            </w:r>
            <w:r>
              <w:rPr>
                <w:sz w:val="20"/>
              </w:rPr>
              <w:t>обобщенно-личные,</w:t>
            </w:r>
            <w:r>
              <w:rPr>
                <w:spacing w:val="-8"/>
                <w:sz w:val="20"/>
              </w:rPr>
              <w:t xml:space="preserve"> </w:t>
            </w:r>
            <w:r>
              <w:rPr>
                <w:sz w:val="20"/>
              </w:rPr>
              <w:t>безличные</w:t>
            </w:r>
            <w:r>
              <w:rPr>
                <w:spacing w:val="-8"/>
                <w:sz w:val="20"/>
              </w:rPr>
              <w:t xml:space="preserve"> </w:t>
            </w:r>
            <w:r>
              <w:rPr>
                <w:sz w:val="20"/>
              </w:rPr>
              <w:t>предложения.</w:t>
            </w:r>
          </w:p>
          <w:p w14:paraId="5E6BA2C3" w14:textId="77777777" w:rsidR="0052501E" w:rsidRDefault="00B0778F">
            <w:pPr>
              <w:pStyle w:val="TableParagraph"/>
              <w:ind w:left="30"/>
              <w:rPr>
                <w:sz w:val="20"/>
              </w:rPr>
            </w:pPr>
            <w:r>
              <w:rPr>
                <w:sz w:val="20"/>
              </w:rPr>
              <w:t>Синтаксическая</w:t>
            </w:r>
            <w:r>
              <w:rPr>
                <w:spacing w:val="-7"/>
                <w:sz w:val="20"/>
              </w:rPr>
              <w:t xml:space="preserve"> </w:t>
            </w:r>
            <w:r>
              <w:rPr>
                <w:sz w:val="20"/>
              </w:rPr>
              <w:t>синонимия</w:t>
            </w:r>
            <w:r>
              <w:rPr>
                <w:spacing w:val="-6"/>
                <w:sz w:val="20"/>
              </w:rPr>
              <w:t xml:space="preserve"> </w:t>
            </w:r>
            <w:r>
              <w:rPr>
                <w:sz w:val="20"/>
              </w:rPr>
              <w:t>односоставных</w:t>
            </w:r>
            <w:r>
              <w:rPr>
                <w:spacing w:val="-6"/>
                <w:sz w:val="20"/>
              </w:rPr>
              <w:t xml:space="preserve"> </w:t>
            </w:r>
            <w:r>
              <w:rPr>
                <w:sz w:val="20"/>
              </w:rPr>
              <w:t>и</w:t>
            </w:r>
            <w:r>
              <w:rPr>
                <w:spacing w:val="-4"/>
                <w:sz w:val="20"/>
              </w:rPr>
              <w:t xml:space="preserve"> </w:t>
            </w:r>
            <w:r>
              <w:rPr>
                <w:sz w:val="20"/>
              </w:rPr>
              <w:t>двусоставных</w:t>
            </w:r>
            <w:r>
              <w:rPr>
                <w:spacing w:val="-3"/>
                <w:sz w:val="20"/>
              </w:rPr>
              <w:t xml:space="preserve"> </w:t>
            </w:r>
            <w:r>
              <w:rPr>
                <w:sz w:val="20"/>
              </w:rPr>
              <w:t>предложений.</w:t>
            </w:r>
            <w:r>
              <w:rPr>
                <w:spacing w:val="-47"/>
                <w:sz w:val="20"/>
              </w:rPr>
              <w:t xml:space="preserve"> </w:t>
            </w:r>
            <w:r>
              <w:rPr>
                <w:sz w:val="20"/>
              </w:rPr>
              <w:t>Употребление</w:t>
            </w:r>
            <w:r>
              <w:rPr>
                <w:spacing w:val="-1"/>
                <w:sz w:val="20"/>
              </w:rPr>
              <w:t xml:space="preserve"> </w:t>
            </w:r>
            <w:r>
              <w:rPr>
                <w:sz w:val="20"/>
              </w:rPr>
              <w:t>односоставных</w:t>
            </w:r>
            <w:r>
              <w:rPr>
                <w:spacing w:val="-1"/>
                <w:sz w:val="20"/>
              </w:rPr>
              <w:t xml:space="preserve"> </w:t>
            </w:r>
            <w:r>
              <w:rPr>
                <w:sz w:val="20"/>
              </w:rPr>
              <w:t>предложений</w:t>
            </w:r>
            <w:r>
              <w:rPr>
                <w:spacing w:val="-1"/>
                <w:sz w:val="20"/>
              </w:rPr>
              <w:t xml:space="preserve"> </w:t>
            </w:r>
            <w:r>
              <w:rPr>
                <w:sz w:val="20"/>
              </w:rPr>
              <w:t>в</w:t>
            </w:r>
            <w:r>
              <w:rPr>
                <w:spacing w:val="-2"/>
                <w:sz w:val="20"/>
              </w:rPr>
              <w:t xml:space="preserve"> </w:t>
            </w:r>
            <w:r>
              <w:rPr>
                <w:sz w:val="20"/>
              </w:rPr>
              <w:t>речи.</w:t>
            </w:r>
          </w:p>
        </w:tc>
      </w:tr>
      <w:tr w:rsidR="0052501E" w14:paraId="6C0FE1C9" w14:textId="77777777">
        <w:trPr>
          <w:trHeight w:val="3040"/>
        </w:trPr>
        <w:tc>
          <w:tcPr>
            <w:tcW w:w="2644" w:type="dxa"/>
          </w:tcPr>
          <w:p w14:paraId="2F73FE2B" w14:textId="77777777" w:rsidR="0052501E" w:rsidRDefault="0052501E">
            <w:pPr>
              <w:pStyle w:val="TableParagraph"/>
            </w:pPr>
          </w:p>
          <w:p w14:paraId="0FEA8733" w14:textId="77777777" w:rsidR="0052501E" w:rsidRDefault="0052501E">
            <w:pPr>
              <w:pStyle w:val="TableParagraph"/>
            </w:pPr>
          </w:p>
          <w:p w14:paraId="33515F42" w14:textId="77777777" w:rsidR="0052501E" w:rsidRDefault="0052501E">
            <w:pPr>
              <w:pStyle w:val="TableParagraph"/>
            </w:pPr>
          </w:p>
          <w:p w14:paraId="53C03580" w14:textId="77777777" w:rsidR="0052501E" w:rsidRDefault="0052501E">
            <w:pPr>
              <w:pStyle w:val="TableParagraph"/>
              <w:spacing w:before="4"/>
              <w:rPr>
                <w:sz w:val="25"/>
              </w:rPr>
            </w:pPr>
          </w:p>
          <w:p w14:paraId="0FD15721" w14:textId="77777777" w:rsidR="0052501E" w:rsidRDefault="00B0778F">
            <w:pPr>
              <w:pStyle w:val="TableParagraph"/>
              <w:ind w:left="27" w:right="690"/>
              <w:rPr>
                <w:sz w:val="20"/>
              </w:rPr>
            </w:pPr>
            <w:r>
              <w:rPr>
                <w:spacing w:val="-1"/>
                <w:sz w:val="20"/>
              </w:rPr>
              <w:t xml:space="preserve">Простое </w:t>
            </w:r>
            <w:r>
              <w:rPr>
                <w:sz w:val="20"/>
              </w:rPr>
              <w:t>осложненное</w:t>
            </w:r>
            <w:r>
              <w:rPr>
                <w:spacing w:val="-47"/>
                <w:sz w:val="20"/>
              </w:rPr>
              <w:t xml:space="preserve"> </w:t>
            </w:r>
            <w:r>
              <w:rPr>
                <w:sz w:val="20"/>
              </w:rPr>
              <w:t>предложение.</w:t>
            </w:r>
          </w:p>
          <w:p w14:paraId="6D08487B" w14:textId="77777777" w:rsidR="0052501E" w:rsidRDefault="00B0778F">
            <w:pPr>
              <w:pStyle w:val="TableParagraph"/>
              <w:spacing w:before="2"/>
              <w:ind w:left="27" w:right="41"/>
              <w:rPr>
                <w:sz w:val="20"/>
              </w:rPr>
            </w:pPr>
            <w:r>
              <w:rPr>
                <w:sz w:val="20"/>
              </w:rPr>
              <w:t>Предложения</w:t>
            </w:r>
            <w:r>
              <w:rPr>
                <w:spacing w:val="-9"/>
                <w:sz w:val="20"/>
              </w:rPr>
              <w:t xml:space="preserve"> </w:t>
            </w:r>
            <w:r>
              <w:rPr>
                <w:sz w:val="20"/>
              </w:rPr>
              <w:t>с</w:t>
            </w:r>
            <w:r>
              <w:rPr>
                <w:spacing w:val="-8"/>
                <w:sz w:val="20"/>
              </w:rPr>
              <w:t xml:space="preserve"> </w:t>
            </w:r>
            <w:r>
              <w:rPr>
                <w:sz w:val="20"/>
              </w:rPr>
              <w:t>однородными</w:t>
            </w:r>
            <w:r>
              <w:rPr>
                <w:spacing w:val="-47"/>
                <w:sz w:val="20"/>
              </w:rPr>
              <w:t xml:space="preserve"> </w:t>
            </w:r>
            <w:r>
              <w:rPr>
                <w:sz w:val="20"/>
              </w:rPr>
              <w:t>членами.</w:t>
            </w:r>
          </w:p>
        </w:tc>
        <w:tc>
          <w:tcPr>
            <w:tcW w:w="7354" w:type="dxa"/>
          </w:tcPr>
          <w:p w14:paraId="71D17910" w14:textId="77777777" w:rsidR="0052501E" w:rsidRDefault="00B0778F">
            <w:pPr>
              <w:pStyle w:val="TableParagraph"/>
              <w:spacing w:before="16"/>
              <w:ind w:left="30" w:right="87"/>
              <w:rPr>
                <w:sz w:val="20"/>
              </w:rPr>
            </w:pPr>
            <w:r>
              <w:rPr>
                <w:sz w:val="20"/>
              </w:rPr>
              <w:t>Однородные</w:t>
            </w:r>
            <w:r>
              <w:rPr>
                <w:spacing w:val="-5"/>
                <w:sz w:val="20"/>
              </w:rPr>
              <w:t xml:space="preserve"> </w:t>
            </w:r>
            <w:r>
              <w:rPr>
                <w:sz w:val="20"/>
              </w:rPr>
              <w:t>члены</w:t>
            </w:r>
            <w:r>
              <w:rPr>
                <w:spacing w:val="-1"/>
                <w:sz w:val="20"/>
              </w:rPr>
              <w:t xml:space="preserve"> </w:t>
            </w:r>
            <w:r>
              <w:rPr>
                <w:sz w:val="20"/>
              </w:rPr>
              <w:t>предложения,</w:t>
            </w:r>
            <w:r>
              <w:rPr>
                <w:spacing w:val="-4"/>
                <w:sz w:val="20"/>
              </w:rPr>
              <w:t xml:space="preserve"> </w:t>
            </w:r>
            <w:r>
              <w:rPr>
                <w:sz w:val="20"/>
              </w:rPr>
              <w:t>их</w:t>
            </w:r>
            <w:r>
              <w:rPr>
                <w:spacing w:val="-3"/>
                <w:sz w:val="20"/>
              </w:rPr>
              <w:t xml:space="preserve"> </w:t>
            </w:r>
            <w:r>
              <w:rPr>
                <w:sz w:val="20"/>
              </w:rPr>
              <w:t>признаки,</w:t>
            </w:r>
            <w:r>
              <w:rPr>
                <w:spacing w:val="-4"/>
                <w:sz w:val="20"/>
              </w:rPr>
              <w:t xml:space="preserve"> </w:t>
            </w:r>
            <w:r>
              <w:rPr>
                <w:sz w:val="20"/>
              </w:rPr>
              <w:t>средства</w:t>
            </w:r>
            <w:r>
              <w:rPr>
                <w:spacing w:val="-2"/>
                <w:sz w:val="20"/>
              </w:rPr>
              <w:t xml:space="preserve"> </w:t>
            </w:r>
            <w:r>
              <w:rPr>
                <w:sz w:val="20"/>
              </w:rPr>
              <w:t>связи.</w:t>
            </w:r>
            <w:r>
              <w:rPr>
                <w:spacing w:val="-4"/>
                <w:sz w:val="20"/>
              </w:rPr>
              <w:t xml:space="preserve"> </w:t>
            </w:r>
            <w:r>
              <w:rPr>
                <w:sz w:val="20"/>
              </w:rPr>
              <w:t>Союзная</w:t>
            </w:r>
            <w:r>
              <w:rPr>
                <w:spacing w:val="-2"/>
                <w:sz w:val="20"/>
              </w:rPr>
              <w:t xml:space="preserve"> </w:t>
            </w:r>
            <w:r>
              <w:rPr>
                <w:sz w:val="20"/>
              </w:rPr>
              <w:t>и</w:t>
            </w:r>
            <w:r>
              <w:rPr>
                <w:spacing w:val="-47"/>
                <w:sz w:val="20"/>
              </w:rPr>
              <w:t xml:space="preserve"> </w:t>
            </w:r>
            <w:r>
              <w:rPr>
                <w:sz w:val="20"/>
              </w:rPr>
              <w:t>бессоюзная</w:t>
            </w:r>
            <w:r>
              <w:rPr>
                <w:spacing w:val="-2"/>
                <w:sz w:val="20"/>
              </w:rPr>
              <w:t xml:space="preserve"> </w:t>
            </w:r>
            <w:r>
              <w:rPr>
                <w:sz w:val="20"/>
              </w:rPr>
              <w:t>связь однородных</w:t>
            </w:r>
            <w:r>
              <w:rPr>
                <w:spacing w:val="-2"/>
                <w:sz w:val="20"/>
              </w:rPr>
              <w:t xml:space="preserve"> </w:t>
            </w:r>
            <w:r>
              <w:rPr>
                <w:sz w:val="20"/>
              </w:rPr>
              <w:t>членов</w:t>
            </w:r>
            <w:r>
              <w:rPr>
                <w:spacing w:val="-1"/>
                <w:sz w:val="20"/>
              </w:rPr>
              <w:t xml:space="preserve"> </w:t>
            </w:r>
            <w:r>
              <w:rPr>
                <w:sz w:val="20"/>
              </w:rPr>
              <w:t>предложения.</w:t>
            </w:r>
          </w:p>
          <w:p w14:paraId="0C1E47B0" w14:textId="77777777" w:rsidR="0052501E" w:rsidRDefault="00B0778F">
            <w:pPr>
              <w:pStyle w:val="TableParagraph"/>
              <w:spacing w:before="1"/>
              <w:ind w:left="30"/>
              <w:rPr>
                <w:sz w:val="20"/>
              </w:rPr>
            </w:pPr>
            <w:r>
              <w:rPr>
                <w:sz w:val="20"/>
              </w:rPr>
              <w:t>Однородные</w:t>
            </w:r>
            <w:r>
              <w:rPr>
                <w:spacing w:val="-1"/>
                <w:sz w:val="20"/>
              </w:rPr>
              <w:t xml:space="preserve"> </w:t>
            </w:r>
            <w:r>
              <w:rPr>
                <w:sz w:val="20"/>
              </w:rPr>
              <w:t>и</w:t>
            </w:r>
            <w:r>
              <w:rPr>
                <w:spacing w:val="-5"/>
                <w:sz w:val="20"/>
              </w:rPr>
              <w:t xml:space="preserve"> </w:t>
            </w:r>
            <w:r>
              <w:rPr>
                <w:sz w:val="20"/>
              </w:rPr>
              <w:t>неоднородные</w:t>
            </w:r>
            <w:r>
              <w:rPr>
                <w:spacing w:val="-3"/>
                <w:sz w:val="20"/>
              </w:rPr>
              <w:t xml:space="preserve"> </w:t>
            </w:r>
            <w:r>
              <w:rPr>
                <w:sz w:val="20"/>
              </w:rPr>
              <w:t>определения.</w:t>
            </w:r>
          </w:p>
          <w:p w14:paraId="00B0DB92" w14:textId="77777777" w:rsidR="0052501E" w:rsidRDefault="00B0778F">
            <w:pPr>
              <w:pStyle w:val="TableParagraph"/>
              <w:spacing w:before="1"/>
              <w:ind w:left="30"/>
              <w:rPr>
                <w:sz w:val="20"/>
              </w:rPr>
            </w:pPr>
            <w:r>
              <w:rPr>
                <w:sz w:val="20"/>
              </w:rPr>
              <w:t>Предложения</w:t>
            </w:r>
            <w:r>
              <w:rPr>
                <w:spacing w:val="-4"/>
                <w:sz w:val="20"/>
              </w:rPr>
              <w:t xml:space="preserve"> </w:t>
            </w:r>
            <w:r>
              <w:rPr>
                <w:sz w:val="20"/>
              </w:rPr>
              <w:t>с</w:t>
            </w:r>
            <w:r>
              <w:rPr>
                <w:spacing w:val="-3"/>
                <w:sz w:val="20"/>
              </w:rPr>
              <w:t xml:space="preserve"> </w:t>
            </w:r>
            <w:r>
              <w:rPr>
                <w:sz w:val="20"/>
              </w:rPr>
              <w:t>обобщающими</w:t>
            </w:r>
            <w:r>
              <w:rPr>
                <w:spacing w:val="-4"/>
                <w:sz w:val="20"/>
              </w:rPr>
              <w:t xml:space="preserve"> </w:t>
            </w:r>
            <w:r>
              <w:rPr>
                <w:sz w:val="20"/>
              </w:rPr>
              <w:t>словами</w:t>
            </w:r>
            <w:r>
              <w:rPr>
                <w:spacing w:val="-1"/>
                <w:sz w:val="20"/>
              </w:rPr>
              <w:t xml:space="preserve"> </w:t>
            </w:r>
            <w:r>
              <w:rPr>
                <w:sz w:val="20"/>
              </w:rPr>
              <w:t>при</w:t>
            </w:r>
            <w:r>
              <w:rPr>
                <w:spacing w:val="-4"/>
                <w:sz w:val="20"/>
              </w:rPr>
              <w:t xml:space="preserve"> </w:t>
            </w:r>
            <w:r>
              <w:rPr>
                <w:sz w:val="20"/>
              </w:rPr>
              <w:t>однородных</w:t>
            </w:r>
            <w:r>
              <w:rPr>
                <w:spacing w:val="-2"/>
                <w:sz w:val="20"/>
              </w:rPr>
              <w:t xml:space="preserve"> </w:t>
            </w:r>
            <w:r>
              <w:rPr>
                <w:sz w:val="20"/>
              </w:rPr>
              <w:t>членах.</w:t>
            </w:r>
          </w:p>
          <w:p w14:paraId="1BE41F19" w14:textId="77777777" w:rsidR="0052501E" w:rsidRDefault="00B0778F">
            <w:pPr>
              <w:pStyle w:val="TableParagraph"/>
              <w:ind w:left="30"/>
              <w:rPr>
                <w:sz w:val="20"/>
              </w:rPr>
            </w:pPr>
            <w:r>
              <w:rPr>
                <w:sz w:val="20"/>
              </w:rPr>
              <w:t>Нормы</w:t>
            </w:r>
            <w:r>
              <w:rPr>
                <w:spacing w:val="-4"/>
                <w:sz w:val="20"/>
              </w:rPr>
              <w:t xml:space="preserve"> </w:t>
            </w:r>
            <w:r>
              <w:rPr>
                <w:sz w:val="20"/>
              </w:rPr>
              <w:t>построения</w:t>
            </w:r>
            <w:r>
              <w:rPr>
                <w:spacing w:val="-4"/>
                <w:sz w:val="20"/>
              </w:rPr>
              <w:t xml:space="preserve"> </w:t>
            </w:r>
            <w:r>
              <w:rPr>
                <w:sz w:val="20"/>
              </w:rPr>
              <w:t>предложений</w:t>
            </w:r>
            <w:r>
              <w:rPr>
                <w:spacing w:val="-4"/>
                <w:sz w:val="20"/>
              </w:rPr>
              <w:t xml:space="preserve"> </w:t>
            </w:r>
            <w:r>
              <w:rPr>
                <w:sz w:val="20"/>
              </w:rPr>
              <w:t>с</w:t>
            </w:r>
            <w:r>
              <w:rPr>
                <w:spacing w:val="-3"/>
                <w:sz w:val="20"/>
              </w:rPr>
              <w:t xml:space="preserve"> </w:t>
            </w:r>
            <w:r>
              <w:rPr>
                <w:sz w:val="20"/>
              </w:rPr>
              <w:t>однородными</w:t>
            </w:r>
            <w:r>
              <w:rPr>
                <w:spacing w:val="-4"/>
                <w:sz w:val="20"/>
              </w:rPr>
              <w:t xml:space="preserve"> </w:t>
            </w:r>
            <w:r>
              <w:rPr>
                <w:sz w:val="20"/>
              </w:rPr>
              <w:t>членами,</w:t>
            </w:r>
            <w:r>
              <w:rPr>
                <w:spacing w:val="-3"/>
                <w:sz w:val="20"/>
              </w:rPr>
              <w:t xml:space="preserve"> </w:t>
            </w:r>
            <w:r>
              <w:rPr>
                <w:sz w:val="20"/>
              </w:rPr>
              <w:t>связанными</w:t>
            </w:r>
            <w:r>
              <w:rPr>
                <w:spacing w:val="-2"/>
                <w:sz w:val="20"/>
              </w:rPr>
              <w:t xml:space="preserve"> </w:t>
            </w:r>
            <w:r>
              <w:rPr>
                <w:sz w:val="20"/>
              </w:rPr>
              <w:t>двойными</w:t>
            </w:r>
            <w:r>
              <w:rPr>
                <w:spacing w:val="-47"/>
                <w:sz w:val="20"/>
              </w:rPr>
              <w:t xml:space="preserve"> </w:t>
            </w:r>
            <w:r>
              <w:rPr>
                <w:sz w:val="20"/>
              </w:rPr>
              <w:t>союзами</w:t>
            </w:r>
            <w:r>
              <w:rPr>
                <w:spacing w:val="-2"/>
                <w:sz w:val="20"/>
              </w:rPr>
              <w:t xml:space="preserve"> </w:t>
            </w:r>
            <w:r>
              <w:rPr>
                <w:sz w:val="20"/>
              </w:rPr>
              <w:t>"не только... но</w:t>
            </w:r>
            <w:r>
              <w:rPr>
                <w:spacing w:val="1"/>
                <w:sz w:val="20"/>
              </w:rPr>
              <w:t xml:space="preserve"> </w:t>
            </w:r>
            <w:r>
              <w:rPr>
                <w:sz w:val="20"/>
              </w:rPr>
              <w:t>и,</w:t>
            </w:r>
            <w:r>
              <w:rPr>
                <w:spacing w:val="-1"/>
                <w:sz w:val="20"/>
              </w:rPr>
              <w:t xml:space="preserve"> </w:t>
            </w:r>
            <w:r>
              <w:rPr>
                <w:sz w:val="20"/>
              </w:rPr>
              <w:t>как... так</w:t>
            </w:r>
            <w:r>
              <w:rPr>
                <w:spacing w:val="-1"/>
                <w:sz w:val="20"/>
              </w:rPr>
              <w:t xml:space="preserve"> </w:t>
            </w:r>
            <w:r>
              <w:rPr>
                <w:sz w:val="20"/>
              </w:rPr>
              <w:t>и".</w:t>
            </w:r>
          </w:p>
          <w:p w14:paraId="1989B842" w14:textId="77777777" w:rsidR="0052501E" w:rsidRDefault="00B0778F">
            <w:pPr>
              <w:pStyle w:val="TableParagraph"/>
              <w:spacing w:line="229" w:lineRule="exact"/>
              <w:ind w:left="30"/>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4"/>
                <w:sz w:val="20"/>
              </w:rPr>
              <w:t xml:space="preserve"> </w:t>
            </w:r>
            <w:r>
              <w:rPr>
                <w:sz w:val="20"/>
              </w:rPr>
              <w:t>в</w:t>
            </w:r>
            <w:r>
              <w:rPr>
                <w:spacing w:val="-2"/>
                <w:sz w:val="20"/>
              </w:rPr>
              <w:t xml:space="preserve"> </w:t>
            </w:r>
            <w:r>
              <w:rPr>
                <w:sz w:val="20"/>
              </w:rPr>
              <w:t>предложениях</w:t>
            </w:r>
            <w:r>
              <w:rPr>
                <w:spacing w:val="-2"/>
                <w:sz w:val="20"/>
              </w:rPr>
              <w:t xml:space="preserve"> </w:t>
            </w:r>
            <w:r>
              <w:rPr>
                <w:sz w:val="20"/>
              </w:rPr>
              <w:t>с</w:t>
            </w:r>
            <w:r>
              <w:rPr>
                <w:spacing w:val="-4"/>
                <w:sz w:val="20"/>
              </w:rPr>
              <w:t xml:space="preserve"> </w:t>
            </w:r>
            <w:r>
              <w:rPr>
                <w:sz w:val="20"/>
              </w:rPr>
              <w:t>однородными</w:t>
            </w:r>
            <w:r>
              <w:rPr>
                <w:spacing w:val="-4"/>
                <w:sz w:val="20"/>
              </w:rPr>
              <w:t xml:space="preserve"> </w:t>
            </w:r>
            <w:r>
              <w:rPr>
                <w:sz w:val="20"/>
              </w:rPr>
              <w:t>членами,</w:t>
            </w:r>
          </w:p>
          <w:p w14:paraId="536E8777" w14:textId="77777777" w:rsidR="0052501E" w:rsidRDefault="00B0778F">
            <w:pPr>
              <w:pStyle w:val="TableParagraph"/>
              <w:ind w:left="30"/>
              <w:rPr>
                <w:sz w:val="20"/>
              </w:rPr>
            </w:pPr>
            <w:r>
              <w:rPr>
                <w:sz w:val="20"/>
              </w:rPr>
              <w:t>связанными</w:t>
            </w:r>
            <w:r>
              <w:rPr>
                <w:spacing w:val="-3"/>
                <w:sz w:val="20"/>
              </w:rPr>
              <w:t xml:space="preserve"> </w:t>
            </w:r>
            <w:r>
              <w:rPr>
                <w:sz w:val="20"/>
              </w:rPr>
              <w:t>попарно,</w:t>
            </w:r>
            <w:r>
              <w:rPr>
                <w:spacing w:val="-4"/>
                <w:sz w:val="20"/>
              </w:rPr>
              <w:t xml:space="preserve"> </w:t>
            </w:r>
            <w:r>
              <w:rPr>
                <w:sz w:val="20"/>
              </w:rPr>
              <w:t>с</w:t>
            </w:r>
            <w:r>
              <w:rPr>
                <w:spacing w:val="-4"/>
                <w:sz w:val="20"/>
              </w:rPr>
              <w:t xml:space="preserve"> </w:t>
            </w:r>
            <w:r>
              <w:rPr>
                <w:sz w:val="20"/>
              </w:rPr>
              <w:t>помощью</w:t>
            </w:r>
            <w:r>
              <w:rPr>
                <w:spacing w:val="-4"/>
                <w:sz w:val="20"/>
              </w:rPr>
              <w:t xml:space="preserve"> </w:t>
            </w:r>
            <w:r>
              <w:rPr>
                <w:sz w:val="20"/>
              </w:rPr>
              <w:t>повторяющихся</w:t>
            </w:r>
            <w:r>
              <w:rPr>
                <w:spacing w:val="-5"/>
                <w:sz w:val="20"/>
              </w:rPr>
              <w:t xml:space="preserve"> </w:t>
            </w:r>
            <w:r>
              <w:rPr>
                <w:sz w:val="20"/>
              </w:rPr>
              <w:t>союзов</w:t>
            </w:r>
            <w:r>
              <w:rPr>
                <w:spacing w:val="-5"/>
                <w:sz w:val="20"/>
              </w:rPr>
              <w:t xml:space="preserve"> </w:t>
            </w:r>
            <w:r>
              <w:rPr>
                <w:sz w:val="20"/>
              </w:rPr>
              <w:t>("и...</w:t>
            </w:r>
            <w:r>
              <w:rPr>
                <w:spacing w:val="-4"/>
                <w:sz w:val="20"/>
              </w:rPr>
              <w:t xml:space="preserve"> </w:t>
            </w:r>
            <w:r>
              <w:rPr>
                <w:sz w:val="20"/>
              </w:rPr>
              <w:t>и,</w:t>
            </w:r>
            <w:r>
              <w:rPr>
                <w:spacing w:val="-3"/>
                <w:sz w:val="20"/>
              </w:rPr>
              <w:t xml:space="preserve"> </w:t>
            </w:r>
            <w:r>
              <w:rPr>
                <w:sz w:val="20"/>
              </w:rPr>
              <w:t>или...</w:t>
            </w:r>
            <w:r>
              <w:rPr>
                <w:spacing w:val="-4"/>
                <w:sz w:val="20"/>
              </w:rPr>
              <w:t xml:space="preserve"> </w:t>
            </w:r>
            <w:r>
              <w:rPr>
                <w:sz w:val="20"/>
              </w:rPr>
              <w:t>или,</w:t>
            </w:r>
            <w:r>
              <w:rPr>
                <w:spacing w:val="-4"/>
                <w:sz w:val="20"/>
              </w:rPr>
              <w:t xml:space="preserve"> </w:t>
            </w:r>
            <w:r>
              <w:rPr>
                <w:sz w:val="20"/>
              </w:rPr>
              <w:t>либо...</w:t>
            </w:r>
            <w:r>
              <w:rPr>
                <w:spacing w:val="-47"/>
                <w:sz w:val="20"/>
              </w:rPr>
              <w:t xml:space="preserve"> </w:t>
            </w:r>
            <w:r>
              <w:rPr>
                <w:sz w:val="20"/>
              </w:rPr>
              <w:t>либо,</w:t>
            </w:r>
            <w:r>
              <w:rPr>
                <w:spacing w:val="-1"/>
                <w:sz w:val="20"/>
              </w:rPr>
              <w:t xml:space="preserve"> </w:t>
            </w:r>
            <w:r>
              <w:rPr>
                <w:sz w:val="20"/>
              </w:rPr>
              <w:t>ни... ни, то... то").</w:t>
            </w:r>
          </w:p>
          <w:p w14:paraId="524FCD5D" w14:textId="77777777" w:rsidR="0052501E" w:rsidRDefault="00B0778F">
            <w:pPr>
              <w:pStyle w:val="TableParagraph"/>
              <w:spacing w:before="1"/>
              <w:ind w:left="30" w:right="87"/>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5"/>
                <w:sz w:val="20"/>
              </w:rPr>
              <w:t xml:space="preserve"> </w:t>
            </w:r>
            <w:r>
              <w:rPr>
                <w:sz w:val="20"/>
              </w:rPr>
              <w:t>в</w:t>
            </w:r>
            <w:r>
              <w:rPr>
                <w:spacing w:val="-1"/>
                <w:sz w:val="20"/>
              </w:rPr>
              <w:t xml:space="preserve"> </w:t>
            </w:r>
            <w:r>
              <w:rPr>
                <w:sz w:val="20"/>
              </w:rPr>
              <w:t>предложениях</w:t>
            </w:r>
            <w:r>
              <w:rPr>
                <w:spacing w:val="-3"/>
                <w:sz w:val="20"/>
              </w:rPr>
              <w:t xml:space="preserve"> </w:t>
            </w:r>
            <w:r>
              <w:rPr>
                <w:sz w:val="20"/>
              </w:rPr>
              <w:t>с</w:t>
            </w:r>
            <w:r>
              <w:rPr>
                <w:spacing w:val="-3"/>
                <w:sz w:val="20"/>
              </w:rPr>
              <w:t xml:space="preserve"> </w:t>
            </w:r>
            <w:r>
              <w:rPr>
                <w:sz w:val="20"/>
              </w:rPr>
              <w:t>обобщающими</w:t>
            </w:r>
            <w:r>
              <w:rPr>
                <w:spacing w:val="-5"/>
                <w:sz w:val="20"/>
              </w:rPr>
              <w:t xml:space="preserve"> </w:t>
            </w:r>
            <w:r>
              <w:rPr>
                <w:sz w:val="20"/>
              </w:rPr>
              <w:t>словами</w:t>
            </w:r>
            <w:r>
              <w:rPr>
                <w:spacing w:val="-47"/>
                <w:sz w:val="20"/>
              </w:rPr>
              <w:t xml:space="preserve"> </w:t>
            </w:r>
            <w:r>
              <w:rPr>
                <w:sz w:val="20"/>
              </w:rPr>
              <w:t>при</w:t>
            </w:r>
            <w:r>
              <w:rPr>
                <w:spacing w:val="-2"/>
                <w:sz w:val="20"/>
              </w:rPr>
              <w:t xml:space="preserve"> </w:t>
            </w:r>
            <w:r>
              <w:rPr>
                <w:sz w:val="20"/>
              </w:rPr>
              <w:t>однородных</w:t>
            </w:r>
            <w:r>
              <w:rPr>
                <w:spacing w:val="-1"/>
                <w:sz w:val="20"/>
              </w:rPr>
              <w:t xml:space="preserve"> </w:t>
            </w:r>
            <w:r>
              <w:rPr>
                <w:sz w:val="20"/>
              </w:rPr>
              <w:t>членах.</w:t>
            </w:r>
          </w:p>
          <w:p w14:paraId="5A8644F2" w14:textId="77777777" w:rsidR="0052501E" w:rsidRDefault="00B0778F">
            <w:pPr>
              <w:pStyle w:val="TableParagraph"/>
              <w:ind w:left="30" w:right="672"/>
              <w:rPr>
                <w:sz w:val="20"/>
              </w:rPr>
            </w:pPr>
            <w:r>
              <w:rPr>
                <w:sz w:val="20"/>
              </w:rPr>
              <w:t>Нормы постановки знаков препинания в простом и сложном предложениях с</w:t>
            </w:r>
            <w:r>
              <w:rPr>
                <w:spacing w:val="-48"/>
                <w:sz w:val="20"/>
              </w:rPr>
              <w:t xml:space="preserve"> </w:t>
            </w:r>
            <w:r>
              <w:rPr>
                <w:sz w:val="20"/>
              </w:rPr>
              <w:t>союзом</w:t>
            </w:r>
            <w:r>
              <w:rPr>
                <w:spacing w:val="-2"/>
                <w:sz w:val="20"/>
              </w:rPr>
              <w:t xml:space="preserve"> </w:t>
            </w:r>
            <w:r>
              <w:rPr>
                <w:sz w:val="20"/>
              </w:rPr>
              <w:t>"и".</w:t>
            </w:r>
          </w:p>
        </w:tc>
      </w:tr>
      <w:tr w:rsidR="0052501E" w14:paraId="574C59A2" w14:textId="77777777">
        <w:trPr>
          <w:trHeight w:val="1420"/>
        </w:trPr>
        <w:tc>
          <w:tcPr>
            <w:tcW w:w="2644" w:type="dxa"/>
          </w:tcPr>
          <w:p w14:paraId="3855CF1C" w14:textId="77777777" w:rsidR="0052501E" w:rsidRDefault="0052501E">
            <w:pPr>
              <w:pStyle w:val="TableParagraph"/>
            </w:pPr>
          </w:p>
          <w:p w14:paraId="4EF73F03" w14:textId="77777777" w:rsidR="0052501E" w:rsidRDefault="0052501E">
            <w:pPr>
              <w:pStyle w:val="TableParagraph"/>
              <w:spacing w:before="5"/>
              <w:rPr>
                <w:sz w:val="19"/>
              </w:rPr>
            </w:pPr>
          </w:p>
          <w:p w14:paraId="7E3927C2" w14:textId="77777777" w:rsidR="0052501E" w:rsidRDefault="00B0778F">
            <w:pPr>
              <w:pStyle w:val="TableParagraph"/>
              <w:spacing w:before="1"/>
              <w:ind w:left="27"/>
              <w:rPr>
                <w:sz w:val="20"/>
              </w:rPr>
            </w:pPr>
            <w:r>
              <w:rPr>
                <w:sz w:val="20"/>
              </w:rPr>
              <w:t>Предложения</w:t>
            </w:r>
            <w:r>
              <w:rPr>
                <w:spacing w:val="-4"/>
                <w:sz w:val="20"/>
              </w:rPr>
              <w:t xml:space="preserve"> </w:t>
            </w:r>
            <w:r>
              <w:rPr>
                <w:sz w:val="20"/>
              </w:rPr>
              <w:t>с</w:t>
            </w:r>
          </w:p>
          <w:p w14:paraId="71B73D3A" w14:textId="77777777" w:rsidR="0052501E" w:rsidRDefault="00B0778F">
            <w:pPr>
              <w:pStyle w:val="TableParagraph"/>
              <w:ind w:left="27"/>
              <w:rPr>
                <w:sz w:val="20"/>
              </w:rPr>
            </w:pPr>
            <w:r>
              <w:rPr>
                <w:sz w:val="20"/>
              </w:rPr>
              <w:t>обособленными</w:t>
            </w:r>
            <w:r>
              <w:rPr>
                <w:spacing w:val="-6"/>
                <w:sz w:val="20"/>
              </w:rPr>
              <w:t xml:space="preserve"> </w:t>
            </w:r>
            <w:r>
              <w:rPr>
                <w:sz w:val="20"/>
              </w:rPr>
              <w:t>членами.</w:t>
            </w:r>
          </w:p>
        </w:tc>
        <w:tc>
          <w:tcPr>
            <w:tcW w:w="7354" w:type="dxa"/>
          </w:tcPr>
          <w:p w14:paraId="1DB4CEBC" w14:textId="77777777" w:rsidR="0052501E" w:rsidRDefault="00B0778F">
            <w:pPr>
              <w:pStyle w:val="TableParagraph"/>
              <w:spacing w:before="16"/>
              <w:ind w:left="30" w:right="87"/>
              <w:rPr>
                <w:sz w:val="20"/>
              </w:rPr>
            </w:pPr>
            <w:r>
              <w:rPr>
                <w:sz w:val="20"/>
              </w:rPr>
              <w:t>Обособление. Виды обособленных членов предложения (обособленные</w:t>
            </w:r>
            <w:r>
              <w:rPr>
                <w:spacing w:val="1"/>
                <w:sz w:val="20"/>
              </w:rPr>
              <w:t xml:space="preserve"> </w:t>
            </w:r>
            <w:r>
              <w:rPr>
                <w:sz w:val="20"/>
              </w:rPr>
              <w:t>определения,</w:t>
            </w:r>
            <w:r>
              <w:rPr>
                <w:spacing w:val="-8"/>
                <w:sz w:val="20"/>
              </w:rPr>
              <w:t xml:space="preserve"> </w:t>
            </w:r>
            <w:r>
              <w:rPr>
                <w:sz w:val="20"/>
              </w:rPr>
              <w:t>обособленные</w:t>
            </w:r>
            <w:r>
              <w:rPr>
                <w:spacing w:val="-5"/>
                <w:sz w:val="20"/>
              </w:rPr>
              <w:t xml:space="preserve"> </w:t>
            </w:r>
            <w:r>
              <w:rPr>
                <w:sz w:val="20"/>
              </w:rPr>
              <w:t>приложения,</w:t>
            </w:r>
            <w:r>
              <w:rPr>
                <w:spacing w:val="-8"/>
                <w:sz w:val="20"/>
              </w:rPr>
              <w:t xml:space="preserve"> </w:t>
            </w:r>
            <w:r>
              <w:rPr>
                <w:sz w:val="20"/>
              </w:rPr>
              <w:t>обособленные</w:t>
            </w:r>
            <w:r>
              <w:rPr>
                <w:spacing w:val="-5"/>
                <w:sz w:val="20"/>
              </w:rPr>
              <w:t xml:space="preserve"> </w:t>
            </w:r>
            <w:r>
              <w:rPr>
                <w:sz w:val="20"/>
              </w:rPr>
              <w:t>обстоятельства,</w:t>
            </w:r>
            <w:r>
              <w:rPr>
                <w:spacing w:val="-47"/>
                <w:sz w:val="20"/>
              </w:rPr>
              <w:t xml:space="preserve"> </w:t>
            </w:r>
            <w:r>
              <w:rPr>
                <w:sz w:val="20"/>
              </w:rPr>
              <w:t>обособленные</w:t>
            </w:r>
            <w:r>
              <w:rPr>
                <w:spacing w:val="-1"/>
                <w:sz w:val="20"/>
              </w:rPr>
              <w:t xml:space="preserve"> </w:t>
            </w:r>
            <w:r>
              <w:rPr>
                <w:sz w:val="20"/>
              </w:rPr>
              <w:t>дополнения).</w:t>
            </w:r>
          </w:p>
          <w:p w14:paraId="3C6BD518" w14:textId="77777777" w:rsidR="0052501E" w:rsidRDefault="00B0778F">
            <w:pPr>
              <w:pStyle w:val="TableParagraph"/>
              <w:spacing w:before="2"/>
              <w:ind w:left="30"/>
              <w:rPr>
                <w:sz w:val="20"/>
              </w:rPr>
            </w:pPr>
            <w:r>
              <w:rPr>
                <w:sz w:val="20"/>
              </w:rPr>
              <w:t>Уточняющие</w:t>
            </w:r>
            <w:r>
              <w:rPr>
                <w:spacing w:val="-6"/>
                <w:sz w:val="20"/>
              </w:rPr>
              <w:t xml:space="preserve"> </w:t>
            </w:r>
            <w:r>
              <w:rPr>
                <w:sz w:val="20"/>
              </w:rPr>
              <w:t>члены</w:t>
            </w:r>
            <w:r>
              <w:rPr>
                <w:spacing w:val="-6"/>
                <w:sz w:val="20"/>
              </w:rPr>
              <w:t xml:space="preserve"> </w:t>
            </w:r>
            <w:r>
              <w:rPr>
                <w:sz w:val="20"/>
              </w:rPr>
              <w:t>предложения,</w:t>
            </w:r>
            <w:r>
              <w:rPr>
                <w:spacing w:val="-6"/>
                <w:sz w:val="20"/>
              </w:rPr>
              <w:t xml:space="preserve"> </w:t>
            </w:r>
            <w:r>
              <w:rPr>
                <w:sz w:val="20"/>
              </w:rPr>
              <w:t>пояснительные</w:t>
            </w:r>
            <w:r>
              <w:rPr>
                <w:spacing w:val="-3"/>
                <w:sz w:val="20"/>
              </w:rPr>
              <w:t xml:space="preserve"> </w:t>
            </w:r>
            <w:r>
              <w:rPr>
                <w:sz w:val="20"/>
              </w:rPr>
              <w:t>и</w:t>
            </w:r>
            <w:r>
              <w:rPr>
                <w:spacing w:val="-6"/>
                <w:sz w:val="20"/>
              </w:rPr>
              <w:t xml:space="preserve"> </w:t>
            </w:r>
            <w:r>
              <w:rPr>
                <w:sz w:val="20"/>
              </w:rPr>
              <w:t>присоединительные</w:t>
            </w:r>
            <w:r>
              <w:rPr>
                <w:spacing w:val="-47"/>
                <w:sz w:val="20"/>
              </w:rPr>
              <w:t xml:space="preserve"> </w:t>
            </w:r>
            <w:r>
              <w:rPr>
                <w:sz w:val="20"/>
              </w:rPr>
              <w:t>конструкции.</w:t>
            </w:r>
          </w:p>
          <w:p w14:paraId="0FDAC88C" w14:textId="77777777" w:rsidR="0052501E" w:rsidRDefault="00B0778F">
            <w:pPr>
              <w:pStyle w:val="TableParagraph"/>
              <w:spacing w:line="228" w:lineRule="exact"/>
              <w:ind w:left="30"/>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5"/>
                <w:sz w:val="20"/>
              </w:rPr>
              <w:t xml:space="preserve"> </w:t>
            </w:r>
            <w:r>
              <w:rPr>
                <w:sz w:val="20"/>
              </w:rPr>
              <w:t>в</w:t>
            </w:r>
            <w:r>
              <w:rPr>
                <w:spacing w:val="-1"/>
                <w:sz w:val="20"/>
              </w:rPr>
              <w:t xml:space="preserve"> </w:t>
            </w:r>
            <w:r>
              <w:rPr>
                <w:sz w:val="20"/>
              </w:rPr>
              <w:t>предложениях</w:t>
            </w:r>
            <w:r>
              <w:rPr>
                <w:spacing w:val="-3"/>
                <w:sz w:val="20"/>
              </w:rPr>
              <w:t xml:space="preserve"> </w:t>
            </w:r>
            <w:r>
              <w:rPr>
                <w:sz w:val="20"/>
              </w:rPr>
              <w:t>со</w:t>
            </w:r>
            <w:r>
              <w:rPr>
                <w:spacing w:val="-3"/>
                <w:sz w:val="20"/>
              </w:rPr>
              <w:t xml:space="preserve"> </w:t>
            </w:r>
            <w:r>
              <w:rPr>
                <w:sz w:val="20"/>
              </w:rPr>
              <w:t>сравнительным</w:t>
            </w:r>
            <w:r>
              <w:rPr>
                <w:spacing w:val="-2"/>
                <w:sz w:val="20"/>
              </w:rPr>
              <w:t xml:space="preserve"> </w:t>
            </w:r>
            <w:r>
              <w:rPr>
                <w:sz w:val="20"/>
              </w:rPr>
              <w:t>оборотом;</w:t>
            </w:r>
          </w:p>
        </w:tc>
      </w:tr>
    </w:tbl>
    <w:p w14:paraId="27176D3A" w14:textId="77777777" w:rsidR="0052501E" w:rsidRDefault="0052501E">
      <w:pPr>
        <w:spacing w:line="228" w:lineRule="exact"/>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44"/>
        <w:gridCol w:w="7354"/>
      </w:tblGrid>
      <w:tr w:rsidR="0052501E" w14:paraId="45C86925" w14:textId="77777777">
        <w:trPr>
          <w:trHeight w:val="732"/>
        </w:trPr>
        <w:tc>
          <w:tcPr>
            <w:tcW w:w="2644" w:type="dxa"/>
          </w:tcPr>
          <w:p w14:paraId="48C60796" w14:textId="77777777" w:rsidR="0052501E" w:rsidRDefault="0052501E">
            <w:pPr>
              <w:pStyle w:val="TableParagraph"/>
              <w:rPr>
                <w:sz w:val="18"/>
              </w:rPr>
            </w:pPr>
          </w:p>
        </w:tc>
        <w:tc>
          <w:tcPr>
            <w:tcW w:w="7354" w:type="dxa"/>
          </w:tcPr>
          <w:p w14:paraId="701DE433" w14:textId="77777777" w:rsidR="0052501E" w:rsidRDefault="00B0778F">
            <w:pPr>
              <w:pStyle w:val="TableParagraph"/>
              <w:spacing w:before="8"/>
              <w:ind w:left="30" w:right="327"/>
              <w:jc w:val="both"/>
              <w:rPr>
                <w:sz w:val="20"/>
              </w:rPr>
            </w:pPr>
            <w:r>
              <w:rPr>
                <w:sz w:val="20"/>
              </w:rPr>
              <w:t>нормы</w:t>
            </w:r>
            <w:r>
              <w:rPr>
                <w:spacing w:val="-4"/>
                <w:sz w:val="20"/>
              </w:rPr>
              <w:t xml:space="preserve"> </w:t>
            </w:r>
            <w:r>
              <w:rPr>
                <w:sz w:val="20"/>
              </w:rPr>
              <w:t>обособления</w:t>
            </w:r>
            <w:r>
              <w:rPr>
                <w:spacing w:val="-5"/>
                <w:sz w:val="20"/>
              </w:rPr>
              <w:t xml:space="preserve"> </w:t>
            </w:r>
            <w:r>
              <w:rPr>
                <w:sz w:val="20"/>
              </w:rPr>
              <w:t>согласованных</w:t>
            </w:r>
            <w:r>
              <w:rPr>
                <w:spacing w:val="-3"/>
                <w:sz w:val="20"/>
              </w:rPr>
              <w:t xml:space="preserve"> </w:t>
            </w:r>
            <w:r>
              <w:rPr>
                <w:sz w:val="20"/>
              </w:rPr>
              <w:t>и</w:t>
            </w:r>
            <w:r>
              <w:rPr>
                <w:spacing w:val="-5"/>
                <w:sz w:val="20"/>
              </w:rPr>
              <w:t xml:space="preserve"> </w:t>
            </w:r>
            <w:r>
              <w:rPr>
                <w:sz w:val="20"/>
              </w:rPr>
              <w:t>несогласованных</w:t>
            </w:r>
            <w:r>
              <w:rPr>
                <w:spacing w:val="-2"/>
                <w:sz w:val="20"/>
              </w:rPr>
              <w:t xml:space="preserve"> </w:t>
            </w:r>
            <w:r>
              <w:rPr>
                <w:sz w:val="20"/>
              </w:rPr>
              <w:t>определений</w:t>
            </w:r>
            <w:r>
              <w:rPr>
                <w:spacing w:val="-5"/>
                <w:sz w:val="20"/>
              </w:rPr>
              <w:t xml:space="preserve"> </w:t>
            </w:r>
            <w:r>
              <w:rPr>
                <w:sz w:val="20"/>
              </w:rPr>
              <w:t>(в</w:t>
            </w:r>
            <w:r>
              <w:rPr>
                <w:spacing w:val="-5"/>
                <w:sz w:val="20"/>
              </w:rPr>
              <w:t xml:space="preserve"> </w:t>
            </w:r>
            <w:r>
              <w:rPr>
                <w:sz w:val="20"/>
              </w:rPr>
              <w:t>том</w:t>
            </w:r>
            <w:r>
              <w:rPr>
                <w:spacing w:val="-3"/>
                <w:sz w:val="20"/>
              </w:rPr>
              <w:t xml:space="preserve"> </w:t>
            </w:r>
            <w:r>
              <w:rPr>
                <w:sz w:val="20"/>
              </w:rPr>
              <w:t>числе</w:t>
            </w:r>
            <w:r>
              <w:rPr>
                <w:spacing w:val="-47"/>
                <w:sz w:val="20"/>
              </w:rPr>
              <w:t xml:space="preserve"> </w:t>
            </w:r>
            <w:r>
              <w:rPr>
                <w:sz w:val="20"/>
              </w:rPr>
              <w:t>приложений),</w:t>
            </w:r>
            <w:r>
              <w:rPr>
                <w:spacing w:val="-5"/>
                <w:sz w:val="20"/>
              </w:rPr>
              <w:t xml:space="preserve"> </w:t>
            </w:r>
            <w:r>
              <w:rPr>
                <w:sz w:val="20"/>
              </w:rPr>
              <w:t>дополнений,</w:t>
            </w:r>
            <w:r>
              <w:rPr>
                <w:spacing w:val="-5"/>
                <w:sz w:val="20"/>
              </w:rPr>
              <w:t xml:space="preserve"> </w:t>
            </w:r>
            <w:r>
              <w:rPr>
                <w:sz w:val="20"/>
              </w:rPr>
              <w:t>обстоятельств,</w:t>
            </w:r>
            <w:r>
              <w:rPr>
                <w:spacing w:val="-3"/>
                <w:sz w:val="20"/>
              </w:rPr>
              <w:t xml:space="preserve"> </w:t>
            </w:r>
            <w:r>
              <w:rPr>
                <w:sz w:val="20"/>
              </w:rPr>
              <w:t>уточняющих</w:t>
            </w:r>
            <w:r>
              <w:rPr>
                <w:spacing w:val="-6"/>
                <w:sz w:val="20"/>
              </w:rPr>
              <w:t xml:space="preserve"> </w:t>
            </w:r>
            <w:r>
              <w:rPr>
                <w:sz w:val="20"/>
              </w:rPr>
              <w:t>членов,</w:t>
            </w:r>
            <w:r>
              <w:rPr>
                <w:spacing w:val="-4"/>
                <w:sz w:val="20"/>
              </w:rPr>
              <w:t xml:space="preserve"> </w:t>
            </w:r>
            <w:r>
              <w:rPr>
                <w:sz w:val="20"/>
              </w:rPr>
              <w:t>пояснительных</w:t>
            </w:r>
            <w:r>
              <w:rPr>
                <w:spacing w:val="-6"/>
                <w:sz w:val="20"/>
              </w:rPr>
              <w:t xml:space="preserve"> </w:t>
            </w:r>
            <w:r>
              <w:rPr>
                <w:sz w:val="20"/>
              </w:rPr>
              <w:t>и</w:t>
            </w:r>
            <w:r>
              <w:rPr>
                <w:spacing w:val="-48"/>
                <w:sz w:val="20"/>
              </w:rPr>
              <w:t xml:space="preserve"> </w:t>
            </w:r>
            <w:r>
              <w:rPr>
                <w:sz w:val="20"/>
              </w:rPr>
              <w:t>присоединительных</w:t>
            </w:r>
            <w:r>
              <w:rPr>
                <w:spacing w:val="-2"/>
                <w:sz w:val="20"/>
              </w:rPr>
              <w:t xml:space="preserve"> </w:t>
            </w:r>
            <w:r>
              <w:rPr>
                <w:sz w:val="20"/>
              </w:rPr>
              <w:t>конструкций.</w:t>
            </w:r>
          </w:p>
        </w:tc>
      </w:tr>
      <w:tr w:rsidR="0052501E" w14:paraId="3DDB5260" w14:textId="77777777">
        <w:trPr>
          <w:trHeight w:val="2808"/>
        </w:trPr>
        <w:tc>
          <w:tcPr>
            <w:tcW w:w="2644" w:type="dxa"/>
          </w:tcPr>
          <w:p w14:paraId="34768A95" w14:textId="77777777" w:rsidR="0052501E" w:rsidRDefault="0052501E">
            <w:pPr>
              <w:pStyle w:val="TableParagraph"/>
            </w:pPr>
          </w:p>
          <w:p w14:paraId="42AF3D50" w14:textId="77777777" w:rsidR="0052501E" w:rsidRDefault="0052501E">
            <w:pPr>
              <w:pStyle w:val="TableParagraph"/>
            </w:pPr>
          </w:p>
          <w:p w14:paraId="57CFEEF7" w14:textId="77777777" w:rsidR="0052501E" w:rsidRDefault="0052501E">
            <w:pPr>
              <w:pStyle w:val="TableParagraph"/>
            </w:pPr>
          </w:p>
          <w:p w14:paraId="5F0F6FD1" w14:textId="77777777" w:rsidR="0052501E" w:rsidRDefault="0052501E">
            <w:pPr>
              <w:pStyle w:val="TableParagraph"/>
              <w:spacing w:before="5"/>
              <w:rPr>
                <w:sz w:val="25"/>
              </w:rPr>
            </w:pPr>
          </w:p>
          <w:p w14:paraId="6E4188F4" w14:textId="77777777" w:rsidR="0052501E" w:rsidRDefault="00B0778F">
            <w:pPr>
              <w:pStyle w:val="TableParagraph"/>
              <w:ind w:left="27"/>
              <w:rPr>
                <w:sz w:val="20"/>
              </w:rPr>
            </w:pPr>
            <w:r>
              <w:rPr>
                <w:sz w:val="20"/>
              </w:rPr>
              <w:t>Предложения</w:t>
            </w:r>
            <w:r>
              <w:rPr>
                <w:spacing w:val="-4"/>
                <w:sz w:val="20"/>
              </w:rPr>
              <w:t xml:space="preserve"> </w:t>
            </w:r>
            <w:r>
              <w:rPr>
                <w:sz w:val="20"/>
              </w:rPr>
              <w:t>с</w:t>
            </w:r>
          </w:p>
          <w:p w14:paraId="632FE549" w14:textId="77777777" w:rsidR="0052501E" w:rsidRDefault="00B0778F">
            <w:pPr>
              <w:pStyle w:val="TableParagraph"/>
              <w:ind w:left="27" w:right="232"/>
              <w:rPr>
                <w:sz w:val="20"/>
              </w:rPr>
            </w:pPr>
            <w:r>
              <w:rPr>
                <w:sz w:val="20"/>
              </w:rPr>
              <w:t>обращениями, вводными и</w:t>
            </w:r>
            <w:r>
              <w:rPr>
                <w:spacing w:val="-47"/>
                <w:sz w:val="20"/>
              </w:rPr>
              <w:t xml:space="preserve"> </w:t>
            </w:r>
            <w:r>
              <w:rPr>
                <w:sz w:val="20"/>
              </w:rPr>
              <w:t>вставными</w:t>
            </w:r>
            <w:r>
              <w:rPr>
                <w:spacing w:val="-11"/>
                <w:sz w:val="20"/>
              </w:rPr>
              <w:t xml:space="preserve"> </w:t>
            </w:r>
            <w:r>
              <w:rPr>
                <w:sz w:val="20"/>
              </w:rPr>
              <w:t>конструкциями.</w:t>
            </w:r>
          </w:p>
        </w:tc>
        <w:tc>
          <w:tcPr>
            <w:tcW w:w="7354" w:type="dxa"/>
          </w:tcPr>
          <w:p w14:paraId="3F7C0A0B" w14:textId="77777777" w:rsidR="0052501E" w:rsidRDefault="00B0778F">
            <w:pPr>
              <w:pStyle w:val="TableParagraph"/>
              <w:spacing w:before="16"/>
              <w:ind w:left="30" w:right="87"/>
              <w:rPr>
                <w:sz w:val="20"/>
              </w:rPr>
            </w:pPr>
            <w:r>
              <w:rPr>
                <w:sz w:val="20"/>
              </w:rPr>
              <w:t>Обращение.</w:t>
            </w:r>
            <w:r>
              <w:rPr>
                <w:spacing w:val="-5"/>
                <w:sz w:val="20"/>
              </w:rPr>
              <w:t xml:space="preserve"> </w:t>
            </w:r>
            <w:r>
              <w:rPr>
                <w:sz w:val="20"/>
              </w:rPr>
              <w:t>Основные</w:t>
            </w:r>
            <w:r>
              <w:rPr>
                <w:spacing w:val="-6"/>
                <w:sz w:val="20"/>
              </w:rPr>
              <w:t xml:space="preserve"> </w:t>
            </w:r>
            <w:r>
              <w:rPr>
                <w:sz w:val="20"/>
              </w:rPr>
              <w:t>функции</w:t>
            </w:r>
            <w:r>
              <w:rPr>
                <w:spacing w:val="-6"/>
                <w:sz w:val="20"/>
              </w:rPr>
              <w:t xml:space="preserve"> </w:t>
            </w:r>
            <w:r>
              <w:rPr>
                <w:sz w:val="20"/>
              </w:rPr>
              <w:t>обращения.</w:t>
            </w:r>
            <w:r>
              <w:rPr>
                <w:spacing w:val="-5"/>
                <w:sz w:val="20"/>
              </w:rPr>
              <w:t xml:space="preserve"> </w:t>
            </w:r>
            <w:r>
              <w:rPr>
                <w:sz w:val="20"/>
              </w:rPr>
              <w:t>Распространенное</w:t>
            </w:r>
            <w:r>
              <w:rPr>
                <w:spacing w:val="-6"/>
                <w:sz w:val="20"/>
              </w:rPr>
              <w:t xml:space="preserve"> </w:t>
            </w:r>
            <w:r>
              <w:rPr>
                <w:sz w:val="20"/>
              </w:rPr>
              <w:t>и</w:t>
            </w:r>
            <w:r>
              <w:rPr>
                <w:spacing w:val="-47"/>
                <w:sz w:val="20"/>
              </w:rPr>
              <w:t xml:space="preserve"> </w:t>
            </w:r>
            <w:r>
              <w:rPr>
                <w:sz w:val="20"/>
              </w:rPr>
              <w:t>нераспространенное</w:t>
            </w:r>
            <w:r>
              <w:rPr>
                <w:spacing w:val="-2"/>
                <w:sz w:val="20"/>
              </w:rPr>
              <w:t xml:space="preserve"> </w:t>
            </w:r>
            <w:r>
              <w:rPr>
                <w:sz w:val="20"/>
              </w:rPr>
              <w:t>обращение.</w:t>
            </w:r>
            <w:r>
              <w:rPr>
                <w:spacing w:val="-1"/>
                <w:sz w:val="20"/>
              </w:rPr>
              <w:t xml:space="preserve"> </w:t>
            </w:r>
            <w:r>
              <w:rPr>
                <w:sz w:val="20"/>
              </w:rPr>
              <w:t>Вводные</w:t>
            </w:r>
            <w:r>
              <w:rPr>
                <w:spacing w:val="6"/>
                <w:sz w:val="20"/>
              </w:rPr>
              <w:t xml:space="preserve"> </w:t>
            </w:r>
            <w:r>
              <w:rPr>
                <w:sz w:val="20"/>
              </w:rPr>
              <w:t>конструкции.</w:t>
            </w:r>
          </w:p>
          <w:p w14:paraId="149A30C0" w14:textId="77777777" w:rsidR="0052501E" w:rsidRDefault="00B0778F">
            <w:pPr>
              <w:pStyle w:val="TableParagraph"/>
              <w:spacing w:before="2"/>
              <w:ind w:left="30" w:right="87"/>
              <w:rPr>
                <w:sz w:val="20"/>
              </w:rPr>
            </w:pPr>
            <w:r>
              <w:rPr>
                <w:sz w:val="20"/>
              </w:rPr>
              <w:t>Группы</w:t>
            </w:r>
            <w:r>
              <w:rPr>
                <w:spacing w:val="-5"/>
                <w:sz w:val="20"/>
              </w:rPr>
              <w:t xml:space="preserve"> </w:t>
            </w:r>
            <w:r>
              <w:rPr>
                <w:sz w:val="20"/>
              </w:rPr>
              <w:t>вводных</w:t>
            </w:r>
            <w:r>
              <w:rPr>
                <w:spacing w:val="-5"/>
                <w:sz w:val="20"/>
              </w:rPr>
              <w:t xml:space="preserve"> </w:t>
            </w:r>
            <w:r>
              <w:rPr>
                <w:sz w:val="20"/>
              </w:rPr>
              <w:t>конструкций</w:t>
            </w:r>
            <w:r>
              <w:rPr>
                <w:spacing w:val="-3"/>
                <w:sz w:val="20"/>
              </w:rPr>
              <w:t xml:space="preserve"> </w:t>
            </w:r>
            <w:r>
              <w:rPr>
                <w:sz w:val="20"/>
              </w:rPr>
              <w:t>по</w:t>
            </w:r>
            <w:r>
              <w:rPr>
                <w:spacing w:val="-4"/>
                <w:sz w:val="20"/>
              </w:rPr>
              <w:t xml:space="preserve"> </w:t>
            </w:r>
            <w:r>
              <w:rPr>
                <w:sz w:val="20"/>
              </w:rPr>
              <w:t>значению</w:t>
            </w:r>
            <w:r>
              <w:rPr>
                <w:spacing w:val="-4"/>
                <w:sz w:val="20"/>
              </w:rPr>
              <w:t xml:space="preserve"> </w:t>
            </w:r>
            <w:r>
              <w:rPr>
                <w:sz w:val="20"/>
              </w:rPr>
              <w:t>(вводные</w:t>
            </w:r>
            <w:r>
              <w:rPr>
                <w:spacing w:val="-4"/>
                <w:sz w:val="20"/>
              </w:rPr>
              <w:t xml:space="preserve"> </w:t>
            </w:r>
            <w:r>
              <w:rPr>
                <w:sz w:val="20"/>
              </w:rPr>
              <w:t>слова</w:t>
            </w:r>
            <w:r>
              <w:rPr>
                <w:spacing w:val="-5"/>
                <w:sz w:val="20"/>
              </w:rPr>
              <w:t xml:space="preserve"> </w:t>
            </w:r>
            <w:r>
              <w:rPr>
                <w:sz w:val="20"/>
              </w:rPr>
              <w:t>со</w:t>
            </w:r>
            <w:r>
              <w:rPr>
                <w:spacing w:val="-4"/>
                <w:sz w:val="20"/>
              </w:rPr>
              <w:t xml:space="preserve"> </w:t>
            </w:r>
            <w:r>
              <w:rPr>
                <w:sz w:val="20"/>
              </w:rPr>
              <w:t>значением</w:t>
            </w:r>
            <w:r>
              <w:rPr>
                <w:spacing w:val="-3"/>
                <w:sz w:val="20"/>
              </w:rPr>
              <w:t xml:space="preserve"> </w:t>
            </w:r>
            <w:r>
              <w:rPr>
                <w:sz w:val="20"/>
              </w:rPr>
              <w:t>различной</w:t>
            </w:r>
            <w:r>
              <w:rPr>
                <w:spacing w:val="-47"/>
                <w:sz w:val="20"/>
              </w:rPr>
              <w:t xml:space="preserve"> </w:t>
            </w:r>
            <w:r>
              <w:rPr>
                <w:sz w:val="20"/>
              </w:rPr>
              <w:t>степени уверенности, различных чувств, источника сообщения, порядка мыслей и</w:t>
            </w:r>
            <w:r>
              <w:rPr>
                <w:spacing w:val="1"/>
                <w:sz w:val="20"/>
              </w:rPr>
              <w:t xml:space="preserve"> </w:t>
            </w:r>
            <w:r>
              <w:rPr>
                <w:sz w:val="20"/>
              </w:rPr>
              <w:t>их</w:t>
            </w:r>
            <w:r>
              <w:rPr>
                <w:spacing w:val="-2"/>
                <w:sz w:val="20"/>
              </w:rPr>
              <w:t xml:space="preserve"> </w:t>
            </w:r>
            <w:r>
              <w:rPr>
                <w:sz w:val="20"/>
              </w:rPr>
              <w:t>связи, способа</w:t>
            </w:r>
            <w:r>
              <w:rPr>
                <w:spacing w:val="-1"/>
                <w:sz w:val="20"/>
              </w:rPr>
              <w:t xml:space="preserve"> </w:t>
            </w:r>
            <w:r>
              <w:rPr>
                <w:sz w:val="20"/>
              </w:rPr>
              <w:t>оформления</w:t>
            </w:r>
            <w:r>
              <w:rPr>
                <w:spacing w:val="-1"/>
                <w:sz w:val="20"/>
              </w:rPr>
              <w:t xml:space="preserve"> </w:t>
            </w:r>
            <w:r>
              <w:rPr>
                <w:sz w:val="20"/>
              </w:rPr>
              <w:t>мыслей).</w:t>
            </w:r>
          </w:p>
          <w:p w14:paraId="7A4CE6AD" w14:textId="77777777" w:rsidR="0052501E" w:rsidRDefault="00B0778F">
            <w:pPr>
              <w:pStyle w:val="TableParagraph"/>
              <w:spacing w:line="229" w:lineRule="exact"/>
              <w:ind w:left="30"/>
              <w:rPr>
                <w:sz w:val="20"/>
              </w:rPr>
            </w:pPr>
            <w:r>
              <w:rPr>
                <w:sz w:val="20"/>
              </w:rPr>
              <w:t>Вставные</w:t>
            </w:r>
            <w:r>
              <w:rPr>
                <w:spacing w:val="-4"/>
                <w:sz w:val="20"/>
              </w:rPr>
              <w:t xml:space="preserve"> </w:t>
            </w:r>
            <w:r>
              <w:rPr>
                <w:sz w:val="20"/>
              </w:rPr>
              <w:t>конструкции.</w:t>
            </w:r>
          </w:p>
          <w:p w14:paraId="733A6C23" w14:textId="77777777" w:rsidR="0052501E" w:rsidRDefault="00B0778F">
            <w:pPr>
              <w:pStyle w:val="TableParagraph"/>
              <w:ind w:left="30"/>
              <w:rPr>
                <w:sz w:val="20"/>
              </w:rPr>
            </w:pPr>
            <w:r>
              <w:rPr>
                <w:sz w:val="20"/>
              </w:rPr>
              <w:t>Омонимия членов предложения и вводных слов, словосочетаний и предложений.</w:t>
            </w:r>
            <w:r>
              <w:rPr>
                <w:spacing w:val="1"/>
                <w:sz w:val="20"/>
              </w:rPr>
              <w:t xml:space="preserve"> </w:t>
            </w:r>
            <w:r>
              <w:rPr>
                <w:sz w:val="20"/>
              </w:rPr>
              <w:t>Нормы</w:t>
            </w:r>
            <w:r>
              <w:rPr>
                <w:spacing w:val="-4"/>
                <w:sz w:val="20"/>
              </w:rPr>
              <w:t xml:space="preserve"> </w:t>
            </w:r>
            <w:r>
              <w:rPr>
                <w:sz w:val="20"/>
              </w:rPr>
              <w:t>построения</w:t>
            </w:r>
            <w:r>
              <w:rPr>
                <w:spacing w:val="-4"/>
                <w:sz w:val="20"/>
              </w:rPr>
              <w:t xml:space="preserve"> </w:t>
            </w:r>
            <w:r>
              <w:rPr>
                <w:sz w:val="20"/>
              </w:rPr>
              <w:t>предложений</w:t>
            </w:r>
            <w:r>
              <w:rPr>
                <w:spacing w:val="-5"/>
                <w:sz w:val="20"/>
              </w:rPr>
              <w:t xml:space="preserve"> </w:t>
            </w:r>
            <w:r>
              <w:rPr>
                <w:sz w:val="20"/>
              </w:rPr>
              <w:t>с</w:t>
            </w:r>
            <w:r>
              <w:rPr>
                <w:spacing w:val="-3"/>
                <w:sz w:val="20"/>
              </w:rPr>
              <w:t xml:space="preserve"> </w:t>
            </w:r>
            <w:r>
              <w:rPr>
                <w:sz w:val="20"/>
              </w:rPr>
              <w:t>вводными</w:t>
            </w:r>
            <w:r>
              <w:rPr>
                <w:spacing w:val="-5"/>
                <w:sz w:val="20"/>
              </w:rPr>
              <w:t xml:space="preserve"> </w:t>
            </w:r>
            <w:r>
              <w:rPr>
                <w:sz w:val="20"/>
              </w:rPr>
              <w:t>словами</w:t>
            </w:r>
            <w:r>
              <w:rPr>
                <w:spacing w:val="-4"/>
                <w:sz w:val="20"/>
              </w:rPr>
              <w:t xml:space="preserve"> </w:t>
            </w:r>
            <w:r>
              <w:rPr>
                <w:sz w:val="20"/>
              </w:rPr>
              <w:t>и</w:t>
            </w:r>
            <w:r>
              <w:rPr>
                <w:spacing w:val="-2"/>
                <w:sz w:val="20"/>
              </w:rPr>
              <w:t xml:space="preserve"> </w:t>
            </w:r>
            <w:r>
              <w:rPr>
                <w:sz w:val="20"/>
              </w:rPr>
              <w:t>предложениями,</w:t>
            </w:r>
            <w:r>
              <w:rPr>
                <w:spacing w:val="-4"/>
                <w:sz w:val="20"/>
              </w:rPr>
              <w:t xml:space="preserve"> </w:t>
            </w:r>
            <w:r>
              <w:rPr>
                <w:sz w:val="20"/>
              </w:rPr>
              <w:t>вставными</w:t>
            </w:r>
            <w:r>
              <w:rPr>
                <w:spacing w:val="-47"/>
                <w:sz w:val="20"/>
              </w:rPr>
              <w:t xml:space="preserve"> </w:t>
            </w:r>
            <w:r>
              <w:rPr>
                <w:sz w:val="20"/>
              </w:rPr>
              <w:t>конструкциями,</w:t>
            </w:r>
            <w:r>
              <w:rPr>
                <w:spacing w:val="-2"/>
                <w:sz w:val="20"/>
              </w:rPr>
              <w:t xml:space="preserve"> </w:t>
            </w:r>
            <w:r>
              <w:rPr>
                <w:sz w:val="20"/>
              </w:rPr>
              <w:t>обращениями</w:t>
            </w:r>
            <w:r>
              <w:rPr>
                <w:spacing w:val="-3"/>
                <w:sz w:val="20"/>
              </w:rPr>
              <w:t xml:space="preserve"> </w:t>
            </w:r>
            <w:r>
              <w:rPr>
                <w:sz w:val="20"/>
              </w:rPr>
              <w:t>(распространенными</w:t>
            </w:r>
            <w:r>
              <w:rPr>
                <w:spacing w:val="-3"/>
                <w:sz w:val="20"/>
              </w:rPr>
              <w:t xml:space="preserve"> </w:t>
            </w:r>
            <w:r>
              <w:rPr>
                <w:sz w:val="20"/>
              </w:rPr>
              <w:t>и</w:t>
            </w:r>
            <w:r>
              <w:rPr>
                <w:spacing w:val="-1"/>
                <w:sz w:val="20"/>
              </w:rPr>
              <w:t xml:space="preserve"> </w:t>
            </w:r>
            <w:r>
              <w:rPr>
                <w:sz w:val="20"/>
              </w:rPr>
              <w:t>нераспространенными),</w:t>
            </w:r>
          </w:p>
          <w:p w14:paraId="23536D22" w14:textId="77777777" w:rsidR="0052501E" w:rsidRDefault="00B0778F">
            <w:pPr>
              <w:pStyle w:val="TableParagraph"/>
              <w:spacing w:before="1" w:line="229" w:lineRule="exact"/>
              <w:ind w:left="30"/>
              <w:rPr>
                <w:sz w:val="20"/>
              </w:rPr>
            </w:pPr>
            <w:r>
              <w:rPr>
                <w:sz w:val="20"/>
              </w:rPr>
              <w:t>междометиями.</w:t>
            </w:r>
          </w:p>
          <w:p w14:paraId="528E72EA" w14:textId="77777777" w:rsidR="0052501E" w:rsidRDefault="00B0778F">
            <w:pPr>
              <w:pStyle w:val="TableParagraph"/>
              <w:ind w:left="30" w:right="347"/>
              <w:rPr>
                <w:sz w:val="20"/>
              </w:rPr>
            </w:pPr>
            <w:r>
              <w:rPr>
                <w:sz w:val="20"/>
              </w:rPr>
              <w:t>Нормы постановки знаков препинания в предложениях с вводными и вставными</w:t>
            </w:r>
            <w:r>
              <w:rPr>
                <w:spacing w:val="-47"/>
                <w:sz w:val="20"/>
              </w:rPr>
              <w:t xml:space="preserve"> </w:t>
            </w:r>
            <w:r>
              <w:rPr>
                <w:sz w:val="20"/>
              </w:rPr>
              <w:t>конструкциями,</w:t>
            </w:r>
            <w:r>
              <w:rPr>
                <w:spacing w:val="-1"/>
                <w:sz w:val="20"/>
              </w:rPr>
              <w:t xml:space="preserve"> </w:t>
            </w:r>
            <w:r>
              <w:rPr>
                <w:sz w:val="20"/>
              </w:rPr>
              <w:t>обращениями</w:t>
            </w:r>
            <w:r>
              <w:rPr>
                <w:spacing w:val="-1"/>
                <w:sz w:val="20"/>
              </w:rPr>
              <w:t xml:space="preserve"> </w:t>
            </w:r>
            <w:r>
              <w:rPr>
                <w:sz w:val="20"/>
              </w:rPr>
              <w:t>и</w:t>
            </w:r>
            <w:r>
              <w:rPr>
                <w:spacing w:val="-1"/>
                <w:sz w:val="20"/>
              </w:rPr>
              <w:t xml:space="preserve"> </w:t>
            </w:r>
            <w:r>
              <w:rPr>
                <w:sz w:val="20"/>
              </w:rPr>
              <w:t>междометиями.</w:t>
            </w:r>
          </w:p>
        </w:tc>
      </w:tr>
    </w:tbl>
    <w:p w14:paraId="21F3FEC6"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9</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2881B9DD" w14:textId="77777777" w:rsidR="0052501E" w:rsidRDefault="0052501E">
      <w:pPr>
        <w:pStyle w:val="a3"/>
        <w:spacing w:before="2"/>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55"/>
        <w:gridCol w:w="7343"/>
      </w:tblGrid>
      <w:tr w:rsidR="0052501E" w14:paraId="23083DFD" w14:textId="77777777">
        <w:trPr>
          <w:trHeight w:val="508"/>
        </w:trPr>
        <w:tc>
          <w:tcPr>
            <w:tcW w:w="2655" w:type="dxa"/>
          </w:tcPr>
          <w:p w14:paraId="13C41526" w14:textId="77777777" w:rsidR="0052501E" w:rsidRDefault="00B0778F">
            <w:pPr>
              <w:pStyle w:val="TableParagraph"/>
              <w:spacing w:before="133"/>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343" w:type="dxa"/>
          </w:tcPr>
          <w:p w14:paraId="646C1FAE" w14:textId="77777777" w:rsidR="0052501E" w:rsidRDefault="00B0778F">
            <w:pPr>
              <w:pStyle w:val="TableParagraph"/>
              <w:spacing w:before="18"/>
              <w:ind w:left="31" w:right="3292"/>
              <w:rPr>
                <w:sz w:val="20"/>
              </w:rPr>
            </w:pPr>
            <w:r>
              <w:rPr>
                <w:sz w:val="20"/>
              </w:rPr>
              <w:t>Роль</w:t>
            </w:r>
            <w:r>
              <w:rPr>
                <w:spacing w:val="-4"/>
                <w:sz w:val="20"/>
              </w:rPr>
              <w:t xml:space="preserve"> </w:t>
            </w:r>
            <w:r>
              <w:rPr>
                <w:sz w:val="20"/>
              </w:rPr>
              <w:t>русского</w:t>
            </w:r>
            <w:r>
              <w:rPr>
                <w:spacing w:val="-3"/>
                <w:sz w:val="20"/>
              </w:rPr>
              <w:t xml:space="preserve"> </w:t>
            </w:r>
            <w:r>
              <w:rPr>
                <w:sz w:val="20"/>
              </w:rPr>
              <w:t>языка</w:t>
            </w:r>
            <w:r>
              <w:rPr>
                <w:spacing w:val="-2"/>
                <w:sz w:val="20"/>
              </w:rPr>
              <w:t xml:space="preserve"> </w:t>
            </w:r>
            <w:r>
              <w:rPr>
                <w:sz w:val="20"/>
              </w:rPr>
              <w:t>в</w:t>
            </w:r>
            <w:r>
              <w:rPr>
                <w:spacing w:val="-4"/>
                <w:sz w:val="20"/>
              </w:rPr>
              <w:t xml:space="preserve"> </w:t>
            </w:r>
            <w:r>
              <w:rPr>
                <w:sz w:val="20"/>
              </w:rPr>
              <w:t>Российской</w:t>
            </w:r>
            <w:r>
              <w:rPr>
                <w:spacing w:val="-5"/>
                <w:sz w:val="20"/>
              </w:rPr>
              <w:t xml:space="preserve"> </w:t>
            </w:r>
            <w:r>
              <w:rPr>
                <w:sz w:val="20"/>
              </w:rPr>
              <w:t>Федерации.</w:t>
            </w:r>
            <w:r>
              <w:rPr>
                <w:spacing w:val="-47"/>
                <w:sz w:val="20"/>
              </w:rPr>
              <w:t xml:space="preserve"> </w:t>
            </w:r>
            <w:r>
              <w:rPr>
                <w:sz w:val="20"/>
              </w:rPr>
              <w:t>Русский</w:t>
            </w:r>
            <w:r>
              <w:rPr>
                <w:spacing w:val="-2"/>
                <w:sz w:val="20"/>
              </w:rPr>
              <w:t xml:space="preserve"> </w:t>
            </w:r>
            <w:r>
              <w:rPr>
                <w:sz w:val="20"/>
              </w:rPr>
              <w:t>язык</w:t>
            </w:r>
            <w:r>
              <w:rPr>
                <w:spacing w:val="-1"/>
                <w:sz w:val="20"/>
              </w:rPr>
              <w:t xml:space="preserve"> </w:t>
            </w:r>
            <w:r>
              <w:rPr>
                <w:sz w:val="20"/>
              </w:rPr>
              <w:t>в</w:t>
            </w:r>
            <w:r>
              <w:rPr>
                <w:spacing w:val="-1"/>
                <w:sz w:val="20"/>
              </w:rPr>
              <w:t xml:space="preserve"> </w:t>
            </w:r>
            <w:r>
              <w:rPr>
                <w:sz w:val="20"/>
              </w:rPr>
              <w:t>современном</w:t>
            </w:r>
            <w:r>
              <w:rPr>
                <w:spacing w:val="1"/>
                <w:sz w:val="20"/>
              </w:rPr>
              <w:t xml:space="preserve"> </w:t>
            </w:r>
            <w:r>
              <w:rPr>
                <w:sz w:val="20"/>
              </w:rPr>
              <w:t>мире.</w:t>
            </w:r>
          </w:p>
        </w:tc>
      </w:tr>
      <w:tr w:rsidR="0052501E" w14:paraId="57DDEB02" w14:textId="77777777">
        <w:trPr>
          <w:trHeight w:val="3501"/>
        </w:trPr>
        <w:tc>
          <w:tcPr>
            <w:tcW w:w="2655" w:type="dxa"/>
          </w:tcPr>
          <w:p w14:paraId="0E3EDC58" w14:textId="77777777" w:rsidR="0052501E" w:rsidRDefault="0052501E">
            <w:pPr>
              <w:pStyle w:val="TableParagraph"/>
            </w:pPr>
          </w:p>
          <w:p w14:paraId="1C97CFBF" w14:textId="77777777" w:rsidR="0052501E" w:rsidRDefault="0052501E">
            <w:pPr>
              <w:pStyle w:val="TableParagraph"/>
            </w:pPr>
          </w:p>
          <w:p w14:paraId="07099993" w14:textId="77777777" w:rsidR="0052501E" w:rsidRDefault="0052501E">
            <w:pPr>
              <w:pStyle w:val="TableParagraph"/>
            </w:pPr>
          </w:p>
          <w:p w14:paraId="16553EF2" w14:textId="77777777" w:rsidR="0052501E" w:rsidRDefault="0052501E">
            <w:pPr>
              <w:pStyle w:val="TableParagraph"/>
            </w:pPr>
          </w:p>
          <w:p w14:paraId="5F5C99A3" w14:textId="77777777" w:rsidR="0052501E" w:rsidRDefault="0052501E">
            <w:pPr>
              <w:pStyle w:val="TableParagraph"/>
            </w:pPr>
          </w:p>
          <w:p w14:paraId="7E7EE63E" w14:textId="77777777" w:rsidR="0052501E" w:rsidRDefault="0052501E">
            <w:pPr>
              <w:pStyle w:val="TableParagraph"/>
              <w:spacing w:before="6"/>
              <w:rPr>
                <w:sz w:val="31"/>
              </w:rPr>
            </w:pPr>
          </w:p>
          <w:p w14:paraId="6553C52B"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343" w:type="dxa"/>
          </w:tcPr>
          <w:p w14:paraId="59BFEB25" w14:textId="77777777" w:rsidR="0052501E" w:rsidRDefault="00B0778F">
            <w:pPr>
              <w:pStyle w:val="TableParagraph"/>
              <w:spacing w:before="19"/>
              <w:ind w:left="31" w:right="117"/>
              <w:jc w:val="both"/>
              <w:rPr>
                <w:sz w:val="20"/>
              </w:rPr>
            </w:pPr>
            <w:r>
              <w:rPr>
                <w:sz w:val="20"/>
              </w:rPr>
              <w:t>Речь устная и письменная, монологическая и диалогическая, полилог (повторение).</w:t>
            </w:r>
            <w:r>
              <w:rPr>
                <w:spacing w:val="-47"/>
                <w:sz w:val="20"/>
              </w:rPr>
              <w:t xml:space="preserve"> </w:t>
            </w:r>
            <w:r>
              <w:rPr>
                <w:sz w:val="20"/>
              </w:rPr>
              <w:t>Виды</w:t>
            </w:r>
            <w:r>
              <w:rPr>
                <w:spacing w:val="-6"/>
                <w:sz w:val="20"/>
              </w:rPr>
              <w:t xml:space="preserve"> </w:t>
            </w:r>
            <w:r>
              <w:rPr>
                <w:sz w:val="20"/>
              </w:rPr>
              <w:t>речевой</w:t>
            </w:r>
            <w:r>
              <w:rPr>
                <w:spacing w:val="-6"/>
                <w:sz w:val="20"/>
              </w:rPr>
              <w:t xml:space="preserve"> </w:t>
            </w:r>
            <w:r>
              <w:rPr>
                <w:sz w:val="20"/>
              </w:rPr>
              <w:t>деятельности:</w:t>
            </w:r>
            <w:r>
              <w:rPr>
                <w:spacing w:val="-3"/>
                <w:sz w:val="20"/>
              </w:rPr>
              <w:t xml:space="preserve"> </w:t>
            </w:r>
            <w:r>
              <w:rPr>
                <w:sz w:val="20"/>
              </w:rPr>
              <w:t>говорение,</w:t>
            </w:r>
            <w:r>
              <w:rPr>
                <w:spacing w:val="-3"/>
                <w:sz w:val="20"/>
              </w:rPr>
              <w:t xml:space="preserve"> </w:t>
            </w:r>
            <w:r>
              <w:rPr>
                <w:sz w:val="20"/>
              </w:rPr>
              <w:t>письмо,</w:t>
            </w:r>
            <w:r>
              <w:rPr>
                <w:spacing w:val="-5"/>
                <w:sz w:val="20"/>
              </w:rPr>
              <w:t xml:space="preserve"> </w:t>
            </w:r>
            <w:r>
              <w:rPr>
                <w:sz w:val="20"/>
              </w:rPr>
              <w:t>аудирование,</w:t>
            </w:r>
            <w:r>
              <w:rPr>
                <w:spacing w:val="-4"/>
                <w:sz w:val="20"/>
              </w:rPr>
              <w:t xml:space="preserve"> </w:t>
            </w:r>
            <w:r>
              <w:rPr>
                <w:sz w:val="20"/>
              </w:rPr>
              <w:t>чтение</w:t>
            </w:r>
            <w:r>
              <w:rPr>
                <w:spacing w:val="-5"/>
                <w:sz w:val="20"/>
              </w:rPr>
              <w:t xml:space="preserve"> </w:t>
            </w:r>
            <w:r>
              <w:rPr>
                <w:sz w:val="20"/>
              </w:rPr>
              <w:t>(повторение).</w:t>
            </w:r>
            <w:r>
              <w:rPr>
                <w:spacing w:val="-47"/>
                <w:sz w:val="20"/>
              </w:rPr>
              <w:t xml:space="preserve"> </w:t>
            </w:r>
            <w:r>
              <w:rPr>
                <w:sz w:val="20"/>
              </w:rPr>
              <w:t>Виды</w:t>
            </w:r>
            <w:r>
              <w:rPr>
                <w:spacing w:val="-2"/>
                <w:sz w:val="20"/>
              </w:rPr>
              <w:t xml:space="preserve"> </w:t>
            </w:r>
            <w:r>
              <w:rPr>
                <w:sz w:val="20"/>
              </w:rPr>
              <w:t>аудирования:</w:t>
            </w:r>
            <w:r>
              <w:rPr>
                <w:spacing w:val="2"/>
                <w:sz w:val="20"/>
              </w:rPr>
              <w:t xml:space="preserve"> </w:t>
            </w:r>
            <w:r>
              <w:rPr>
                <w:sz w:val="20"/>
              </w:rPr>
              <w:t>выборочное, ознакомительное, детальное.</w:t>
            </w:r>
          </w:p>
          <w:p w14:paraId="32ACD331" w14:textId="77777777" w:rsidR="0052501E" w:rsidRDefault="00B0778F">
            <w:pPr>
              <w:pStyle w:val="TableParagraph"/>
              <w:spacing w:line="229" w:lineRule="exact"/>
              <w:ind w:left="31"/>
              <w:jc w:val="both"/>
              <w:rPr>
                <w:sz w:val="20"/>
              </w:rPr>
            </w:pPr>
            <w:r>
              <w:rPr>
                <w:sz w:val="20"/>
              </w:rPr>
              <w:t>Виды</w:t>
            </w:r>
            <w:r>
              <w:rPr>
                <w:spacing w:val="-6"/>
                <w:sz w:val="20"/>
              </w:rPr>
              <w:t xml:space="preserve"> </w:t>
            </w:r>
            <w:r>
              <w:rPr>
                <w:sz w:val="20"/>
              </w:rPr>
              <w:t>чтения:</w:t>
            </w:r>
            <w:r>
              <w:rPr>
                <w:spacing w:val="-3"/>
                <w:sz w:val="20"/>
              </w:rPr>
              <w:t xml:space="preserve"> </w:t>
            </w:r>
            <w:r>
              <w:rPr>
                <w:sz w:val="20"/>
              </w:rPr>
              <w:t>изучающее,</w:t>
            </w:r>
            <w:r>
              <w:rPr>
                <w:spacing w:val="-5"/>
                <w:sz w:val="20"/>
              </w:rPr>
              <w:t xml:space="preserve"> </w:t>
            </w:r>
            <w:r>
              <w:rPr>
                <w:sz w:val="20"/>
              </w:rPr>
              <w:t>ознакомительное,</w:t>
            </w:r>
            <w:r>
              <w:rPr>
                <w:spacing w:val="-4"/>
                <w:sz w:val="20"/>
              </w:rPr>
              <w:t xml:space="preserve"> </w:t>
            </w:r>
            <w:r>
              <w:rPr>
                <w:sz w:val="20"/>
              </w:rPr>
              <w:t>просмотровое,</w:t>
            </w:r>
            <w:r>
              <w:rPr>
                <w:spacing w:val="-4"/>
                <w:sz w:val="20"/>
              </w:rPr>
              <w:t xml:space="preserve"> </w:t>
            </w:r>
            <w:r>
              <w:rPr>
                <w:sz w:val="20"/>
              </w:rPr>
              <w:t>поисковое.</w:t>
            </w:r>
          </w:p>
          <w:p w14:paraId="2B2ED618" w14:textId="77777777" w:rsidR="0052501E" w:rsidRDefault="00B0778F">
            <w:pPr>
              <w:pStyle w:val="TableParagraph"/>
              <w:spacing w:before="1"/>
              <w:ind w:left="31"/>
              <w:rPr>
                <w:sz w:val="20"/>
              </w:rPr>
            </w:pPr>
            <w:r>
              <w:rPr>
                <w:sz w:val="20"/>
              </w:rPr>
              <w:t>Создание</w:t>
            </w:r>
            <w:r>
              <w:rPr>
                <w:spacing w:val="-2"/>
                <w:sz w:val="20"/>
              </w:rPr>
              <w:t xml:space="preserve"> </w:t>
            </w:r>
            <w:r>
              <w:rPr>
                <w:sz w:val="20"/>
              </w:rPr>
              <w:t>устных</w:t>
            </w:r>
            <w:r>
              <w:rPr>
                <w:spacing w:val="-4"/>
                <w:sz w:val="20"/>
              </w:rPr>
              <w:t xml:space="preserve"> </w:t>
            </w:r>
            <w:r>
              <w:rPr>
                <w:sz w:val="20"/>
              </w:rPr>
              <w:t>и</w:t>
            </w:r>
            <w:r>
              <w:rPr>
                <w:spacing w:val="-3"/>
                <w:sz w:val="20"/>
              </w:rPr>
              <w:t xml:space="preserve"> </w:t>
            </w:r>
            <w:r>
              <w:rPr>
                <w:sz w:val="20"/>
              </w:rPr>
              <w:t>письменных</w:t>
            </w:r>
            <w:r>
              <w:rPr>
                <w:spacing w:val="-5"/>
                <w:sz w:val="20"/>
              </w:rPr>
              <w:t xml:space="preserve"> </w:t>
            </w:r>
            <w:r>
              <w:rPr>
                <w:sz w:val="20"/>
              </w:rPr>
              <w:t>высказываний</w:t>
            </w:r>
            <w:r>
              <w:rPr>
                <w:spacing w:val="-5"/>
                <w:sz w:val="20"/>
              </w:rPr>
              <w:t xml:space="preserve"> </w:t>
            </w:r>
            <w:r>
              <w:rPr>
                <w:sz w:val="20"/>
              </w:rPr>
              <w:t>разной</w:t>
            </w:r>
            <w:r>
              <w:rPr>
                <w:spacing w:val="-3"/>
                <w:sz w:val="20"/>
              </w:rPr>
              <w:t xml:space="preserve"> </w:t>
            </w:r>
            <w:r>
              <w:rPr>
                <w:sz w:val="20"/>
              </w:rPr>
              <w:t>коммуникативной</w:t>
            </w:r>
          </w:p>
          <w:p w14:paraId="3ED821A6" w14:textId="77777777" w:rsidR="0052501E" w:rsidRDefault="00B0778F">
            <w:pPr>
              <w:pStyle w:val="TableParagraph"/>
              <w:ind w:left="31" w:right="21"/>
              <w:rPr>
                <w:sz w:val="20"/>
              </w:rPr>
            </w:pPr>
            <w:r>
              <w:rPr>
                <w:sz w:val="20"/>
              </w:rPr>
              <w:t>направленности в зависимости от темы и условий общения, с опорой на жизненный</w:t>
            </w:r>
            <w:r>
              <w:rPr>
                <w:spacing w:val="1"/>
                <w:sz w:val="20"/>
              </w:rPr>
              <w:t xml:space="preserve"> </w:t>
            </w:r>
            <w:r>
              <w:rPr>
                <w:sz w:val="20"/>
              </w:rPr>
              <w:t>и</w:t>
            </w:r>
            <w:r>
              <w:rPr>
                <w:spacing w:val="-4"/>
                <w:sz w:val="20"/>
              </w:rPr>
              <w:t xml:space="preserve"> </w:t>
            </w:r>
            <w:r>
              <w:rPr>
                <w:sz w:val="20"/>
              </w:rPr>
              <w:t>читательский</w:t>
            </w:r>
            <w:r>
              <w:rPr>
                <w:spacing w:val="-4"/>
                <w:sz w:val="20"/>
              </w:rPr>
              <w:t xml:space="preserve"> </w:t>
            </w:r>
            <w:r>
              <w:rPr>
                <w:sz w:val="20"/>
              </w:rPr>
              <w:t>опыт,</w:t>
            </w:r>
            <w:r>
              <w:rPr>
                <w:spacing w:val="-3"/>
                <w:sz w:val="20"/>
              </w:rPr>
              <w:t xml:space="preserve"> </w:t>
            </w:r>
            <w:r>
              <w:rPr>
                <w:sz w:val="20"/>
              </w:rPr>
              <w:t>на</w:t>
            </w:r>
            <w:r>
              <w:rPr>
                <w:spacing w:val="-3"/>
                <w:sz w:val="20"/>
              </w:rPr>
              <w:t xml:space="preserve"> </w:t>
            </w:r>
            <w:r>
              <w:rPr>
                <w:sz w:val="20"/>
              </w:rPr>
              <w:t>иллюстрации,</w:t>
            </w:r>
            <w:r>
              <w:rPr>
                <w:spacing w:val="-3"/>
                <w:sz w:val="20"/>
              </w:rPr>
              <w:t xml:space="preserve"> </w:t>
            </w:r>
            <w:r>
              <w:rPr>
                <w:sz w:val="20"/>
              </w:rPr>
              <w:t>фотографии,</w:t>
            </w:r>
            <w:r>
              <w:rPr>
                <w:spacing w:val="-2"/>
                <w:sz w:val="20"/>
              </w:rPr>
              <w:t xml:space="preserve"> </w:t>
            </w:r>
            <w:r>
              <w:rPr>
                <w:sz w:val="20"/>
              </w:rPr>
              <w:t>сюжетную</w:t>
            </w:r>
            <w:r>
              <w:rPr>
                <w:spacing w:val="-3"/>
                <w:sz w:val="20"/>
              </w:rPr>
              <w:t xml:space="preserve"> </w:t>
            </w:r>
            <w:r>
              <w:rPr>
                <w:sz w:val="20"/>
              </w:rPr>
              <w:t>картину</w:t>
            </w:r>
            <w:r>
              <w:rPr>
                <w:spacing w:val="-7"/>
                <w:sz w:val="20"/>
              </w:rPr>
              <w:t xml:space="preserve"> </w:t>
            </w:r>
            <w:r>
              <w:rPr>
                <w:sz w:val="20"/>
              </w:rPr>
              <w:t>(в</w:t>
            </w:r>
            <w:r>
              <w:rPr>
                <w:spacing w:val="-4"/>
                <w:sz w:val="20"/>
              </w:rPr>
              <w:t xml:space="preserve"> </w:t>
            </w:r>
            <w:r>
              <w:rPr>
                <w:sz w:val="20"/>
              </w:rPr>
              <w:t>том</w:t>
            </w:r>
            <w:r>
              <w:rPr>
                <w:spacing w:val="-2"/>
                <w:sz w:val="20"/>
              </w:rPr>
              <w:t xml:space="preserve"> </w:t>
            </w:r>
            <w:r>
              <w:rPr>
                <w:sz w:val="20"/>
              </w:rPr>
              <w:t>числе</w:t>
            </w:r>
            <w:r>
              <w:rPr>
                <w:spacing w:val="-47"/>
                <w:sz w:val="20"/>
              </w:rPr>
              <w:t xml:space="preserve"> </w:t>
            </w:r>
            <w:r>
              <w:rPr>
                <w:sz w:val="20"/>
              </w:rPr>
              <w:t>сочинения-миниатюры).</w:t>
            </w:r>
          </w:p>
          <w:p w14:paraId="048FA95C" w14:textId="77777777" w:rsidR="0052501E" w:rsidRDefault="00B0778F">
            <w:pPr>
              <w:pStyle w:val="TableParagraph"/>
              <w:ind w:left="31" w:right="120"/>
              <w:rPr>
                <w:sz w:val="20"/>
              </w:rPr>
            </w:pPr>
            <w:r>
              <w:rPr>
                <w:sz w:val="20"/>
              </w:rPr>
              <w:t>Подробное,</w:t>
            </w:r>
            <w:r>
              <w:rPr>
                <w:spacing w:val="-5"/>
                <w:sz w:val="20"/>
              </w:rPr>
              <w:t xml:space="preserve"> </w:t>
            </w:r>
            <w:r>
              <w:rPr>
                <w:sz w:val="20"/>
              </w:rPr>
              <w:t>сжатое,</w:t>
            </w:r>
            <w:r>
              <w:rPr>
                <w:spacing w:val="-5"/>
                <w:sz w:val="20"/>
              </w:rPr>
              <w:t xml:space="preserve"> </w:t>
            </w:r>
            <w:r>
              <w:rPr>
                <w:sz w:val="20"/>
              </w:rPr>
              <w:t>выборочное</w:t>
            </w:r>
            <w:r>
              <w:rPr>
                <w:spacing w:val="-6"/>
                <w:sz w:val="20"/>
              </w:rPr>
              <w:t xml:space="preserve"> </w:t>
            </w:r>
            <w:r>
              <w:rPr>
                <w:sz w:val="20"/>
              </w:rPr>
              <w:t>изложение</w:t>
            </w:r>
            <w:r>
              <w:rPr>
                <w:spacing w:val="-6"/>
                <w:sz w:val="20"/>
              </w:rPr>
              <w:t xml:space="preserve"> </w:t>
            </w:r>
            <w:r>
              <w:rPr>
                <w:sz w:val="20"/>
              </w:rPr>
              <w:t>прочитанного</w:t>
            </w:r>
            <w:r>
              <w:rPr>
                <w:spacing w:val="-5"/>
                <w:sz w:val="20"/>
              </w:rPr>
              <w:t xml:space="preserve"> </w:t>
            </w:r>
            <w:r>
              <w:rPr>
                <w:sz w:val="20"/>
              </w:rPr>
              <w:t>или</w:t>
            </w:r>
            <w:r>
              <w:rPr>
                <w:spacing w:val="-5"/>
                <w:sz w:val="20"/>
              </w:rPr>
              <w:t xml:space="preserve"> </w:t>
            </w:r>
            <w:r>
              <w:rPr>
                <w:sz w:val="20"/>
              </w:rPr>
              <w:t>прослушанного</w:t>
            </w:r>
            <w:r>
              <w:rPr>
                <w:spacing w:val="-47"/>
                <w:sz w:val="20"/>
              </w:rPr>
              <w:t xml:space="preserve"> </w:t>
            </w:r>
            <w:r>
              <w:rPr>
                <w:sz w:val="20"/>
              </w:rPr>
              <w:t>текста.</w:t>
            </w:r>
          </w:p>
          <w:p w14:paraId="1660EFE9" w14:textId="77777777" w:rsidR="0052501E" w:rsidRDefault="00B0778F">
            <w:pPr>
              <w:pStyle w:val="TableParagraph"/>
              <w:ind w:left="31"/>
              <w:rPr>
                <w:sz w:val="20"/>
              </w:rPr>
            </w:pPr>
            <w:r>
              <w:rPr>
                <w:sz w:val="20"/>
              </w:rPr>
              <w:t>Соблюдение</w:t>
            </w:r>
            <w:r>
              <w:rPr>
                <w:spacing w:val="-7"/>
                <w:sz w:val="20"/>
              </w:rPr>
              <w:t xml:space="preserve"> </w:t>
            </w:r>
            <w:r>
              <w:rPr>
                <w:sz w:val="20"/>
              </w:rPr>
              <w:t>языковых</w:t>
            </w:r>
            <w:r>
              <w:rPr>
                <w:spacing w:val="-5"/>
                <w:sz w:val="20"/>
              </w:rPr>
              <w:t xml:space="preserve"> </w:t>
            </w:r>
            <w:r>
              <w:rPr>
                <w:sz w:val="20"/>
              </w:rPr>
              <w:t>норм</w:t>
            </w:r>
            <w:r>
              <w:rPr>
                <w:spacing w:val="-5"/>
                <w:sz w:val="20"/>
              </w:rPr>
              <w:t xml:space="preserve"> </w:t>
            </w:r>
            <w:r>
              <w:rPr>
                <w:sz w:val="20"/>
              </w:rPr>
              <w:t>(орфоэпических,</w:t>
            </w:r>
            <w:r>
              <w:rPr>
                <w:spacing w:val="-6"/>
                <w:sz w:val="20"/>
              </w:rPr>
              <w:t xml:space="preserve"> </w:t>
            </w:r>
            <w:r>
              <w:rPr>
                <w:sz w:val="20"/>
              </w:rPr>
              <w:t>лексических,</w:t>
            </w:r>
            <w:r>
              <w:rPr>
                <w:spacing w:val="-7"/>
                <w:sz w:val="20"/>
              </w:rPr>
              <w:t xml:space="preserve"> </w:t>
            </w:r>
            <w:r>
              <w:rPr>
                <w:sz w:val="20"/>
              </w:rPr>
              <w:t>грамматических,</w:t>
            </w:r>
          </w:p>
          <w:p w14:paraId="1FE08E0B" w14:textId="77777777" w:rsidR="0052501E" w:rsidRDefault="00B0778F">
            <w:pPr>
              <w:pStyle w:val="TableParagraph"/>
              <w:ind w:left="31"/>
              <w:rPr>
                <w:sz w:val="20"/>
              </w:rPr>
            </w:pPr>
            <w:r>
              <w:rPr>
                <w:sz w:val="20"/>
              </w:rPr>
              <w:t>стилистических,</w:t>
            </w:r>
            <w:r>
              <w:rPr>
                <w:spacing w:val="-6"/>
                <w:sz w:val="20"/>
              </w:rPr>
              <w:t xml:space="preserve"> </w:t>
            </w:r>
            <w:r>
              <w:rPr>
                <w:sz w:val="20"/>
              </w:rPr>
              <w:t>орфографических,</w:t>
            </w:r>
            <w:r>
              <w:rPr>
                <w:spacing w:val="-6"/>
                <w:sz w:val="20"/>
              </w:rPr>
              <w:t xml:space="preserve"> </w:t>
            </w:r>
            <w:r>
              <w:rPr>
                <w:sz w:val="20"/>
              </w:rPr>
              <w:t>пунктуационных)</w:t>
            </w:r>
            <w:r>
              <w:rPr>
                <w:spacing w:val="-6"/>
                <w:sz w:val="20"/>
              </w:rPr>
              <w:t xml:space="preserve"> </w:t>
            </w:r>
            <w:r>
              <w:rPr>
                <w:sz w:val="20"/>
              </w:rPr>
              <w:t>русского</w:t>
            </w:r>
            <w:r>
              <w:rPr>
                <w:spacing w:val="-5"/>
                <w:sz w:val="20"/>
              </w:rPr>
              <w:t xml:space="preserve"> </w:t>
            </w:r>
            <w:r>
              <w:rPr>
                <w:sz w:val="20"/>
              </w:rPr>
              <w:t>литературного</w:t>
            </w:r>
            <w:r>
              <w:rPr>
                <w:spacing w:val="-6"/>
                <w:sz w:val="20"/>
              </w:rPr>
              <w:t xml:space="preserve"> </w:t>
            </w:r>
            <w:r>
              <w:rPr>
                <w:sz w:val="20"/>
              </w:rPr>
              <w:t>языка</w:t>
            </w:r>
            <w:r>
              <w:rPr>
                <w:spacing w:val="-47"/>
                <w:sz w:val="20"/>
              </w:rPr>
              <w:t xml:space="preserve"> </w:t>
            </w:r>
            <w:r>
              <w:rPr>
                <w:sz w:val="20"/>
              </w:rPr>
              <w:t>в</w:t>
            </w:r>
            <w:r>
              <w:rPr>
                <w:spacing w:val="-3"/>
                <w:sz w:val="20"/>
              </w:rPr>
              <w:t xml:space="preserve"> </w:t>
            </w:r>
            <w:r>
              <w:rPr>
                <w:sz w:val="20"/>
              </w:rPr>
              <w:t>речевой</w:t>
            </w:r>
            <w:r>
              <w:rPr>
                <w:spacing w:val="-2"/>
                <w:sz w:val="20"/>
              </w:rPr>
              <w:t xml:space="preserve"> </w:t>
            </w:r>
            <w:r>
              <w:rPr>
                <w:sz w:val="20"/>
              </w:rPr>
              <w:t>практике</w:t>
            </w:r>
            <w:r>
              <w:rPr>
                <w:spacing w:val="2"/>
                <w:sz w:val="20"/>
              </w:rPr>
              <w:t xml:space="preserve"> </w:t>
            </w:r>
            <w:r>
              <w:rPr>
                <w:sz w:val="20"/>
              </w:rPr>
              <w:t>при</w:t>
            </w:r>
            <w:r>
              <w:rPr>
                <w:spacing w:val="-2"/>
                <w:sz w:val="20"/>
              </w:rPr>
              <w:t xml:space="preserve"> </w:t>
            </w:r>
            <w:r>
              <w:rPr>
                <w:sz w:val="20"/>
              </w:rPr>
              <w:t>создании устных</w:t>
            </w:r>
            <w:r>
              <w:rPr>
                <w:spacing w:val="-2"/>
                <w:sz w:val="20"/>
              </w:rPr>
              <w:t xml:space="preserve"> </w:t>
            </w:r>
            <w:r>
              <w:rPr>
                <w:sz w:val="20"/>
              </w:rPr>
              <w:t>и письменных</w:t>
            </w:r>
            <w:r>
              <w:rPr>
                <w:spacing w:val="-1"/>
                <w:sz w:val="20"/>
              </w:rPr>
              <w:t xml:space="preserve"> </w:t>
            </w:r>
            <w:r>
              <w:rPr>
                <w:sz w:val="20"/>
              </w:rPr>
              <w:t>высказываний.</w:t>
            </w:r>
          </w:p>
          <w:p w14:paraId="04B61205" w14:textId="77777777" w:rsidR="0052501E" w:rsidRDefault="00B0778F">
            <w:pPr>
              <w:pStyle w:val="TableParagraph"/>
              <w:ind w:left="31"/>
              <w:rPr>
                <w:sz w:val="20"/>
              </w:rPr>
            </w:pPr>
            <w:r>
              <w:rPr>
                <w:sz w:val="20"/>
              </w:rPr>
              <w:t>Приемы</w:t>
            </w:r>
            <w:r>
              <w:rPr>
                <w:spacing w:val="-5"/>
                <w:sz w:val="20"/>
              </w:rPr>
              <w:t xml:space="preserve"> </w:t>
            </w:r>
            <w:r>
              <w:rPr>
                <w:sz w:val="20"/>
              </w:rPr>
              <w:t>работы</w:t>
            </w:r>
            <w:r>
              <w:rPr>
                <w:spacing w:val="-4"/>
                <w:sz w:val="20"/>
              </w:rPr>
              <w:t xml:space="preserve"> </w:t>
            </w:r>
            <w:r>
              <w:rPr>
                <w:sz w:val="20"/>
              </w:rPr>
              <w:t>с</w:t>
            </w:r>
            <w:r>
              <w:rPr>
                <w:spacing w:val="-5"/>
                <w:sz w:val="20"/>
              </w:rPr>
              <w:t xml:space="preserve"> </w:t>
            </w:r>
            <w:r>
              <w:rPr>
                <w:sz w:val="20"/>
              </w:rPr>
              <w:t>учебной</w:t>
            </w:r>
            <w:r>
              <w:rPr>
                <w:spacing w:val="-5"/>
                <w:sz w:val="20"/>
              </w:rPr>
              <w:t xml:space="preserve"> </w:t>
            </w:r>
            <w:r>
              <w:rPr>
                <w:sz w:val="20"/>
              </w:rPr>
              <w:t>книгой,</w:t>
            </w:r>
            <w:r>
              <w:rPr>
                <w:spacing w:val="-5"/>
                <w:sz w:val="20"/>
              </w:rPr>
              <w:t xml:space="preserve"> </w:t>
            </w:r>
            <w:r>
              <w:rPr>
                <w:sz w:val="20"/>
              </w:rPr>
              <w:t>лингвистическими</w:t>
            </w:r>
            <w:r>
              <w:rPr>
                <w:spacing w:val="-5"/>
                <w:sz w:val="20"/>
              </w:rPr>
              <w:t xml:space="preserve"> </w:t>
            </w:r>
            <w:r>
              <w:rPr>
                <w:sz w:val="20"/>
              </w:rPr>
              <w:t>словарями,</w:t>
            </w:r>
            <w:r>
              <w:rPr>
                <w:spacing w:val="-5"/>
                <w:sz w:val="20"/>
              </w:rPr>
              <w:t xml:space="preserve"> </w:t>
            </w:r>
            <w:r>
              <w:rPr>
                <w:sz w:val="20"/>
              </w:rPr>
              <w:t>справочной</w:t>
            </w:r>
            <w:r>
              <w:rPr>
                <w:spacing w:val="-47"/>
                <w:sz w:val="20"/>
              </w:rPr>
              <w:t xml:space="preserve"> </w:t>
            </w:r>
            <w:r>
              <w:rPr>
                <w:sz w:val="20"/>
              </w:rPr>
              <w:t>литературой.</w:t>
            </w:r>
          </w:p>
        </w:tc>
      </w:tr>
      <w:tr w:rsidR="0052501E" w14:paraId="324C94D4" w14:textId="77777777">
        <w:trPr>
          <w:trHeight w:val="1429"/>
        </w:trPr>
        <w:tc>
          <w:tcPr>
            <w:tcW w:w="2655" w:type="dxa"/>
          </w:tcPr>
          <w:p w14:paraId="778D9778" w14:textId="77777777" w:rsidR="0052501E" w:rsidRDefault="0052501E">
            <w:pPr>
              <w:pStyle w:val="TableParagraph"/>
            </w:pPr>
          </w:p>
          <w:p w14:paraId="0DF8DE71" w14:textId="77777777" w:rsidR="0052501E" w:rsidRDefault="0052501E">
            <w:pPr>
              <w:pStyle w:val="TableParagraph"/>
              <w:spacing w:before="6"/>
              <w:rPr>
                <w:sz w:val="29"/>
              </w:rPr>
            </w:pPr>
          </w:p>
          <w:p w14:paraId="1F7A54AB" w14:textId="77777777" w:rsidR="0052501E" w:rsidRDefault="00B0778F">
            <w:pPr>
              <w:pStyle w:val="TableParagraph"/>
              <w:ind w:left="27"/>
              <w:rPr>
                <w:sz w:val="20"/>
              </w:rPr>
            </w:pPr>
            <w:r>
              <w:rPr>
                <w:sz w:val="20"/>
              </w:rPr>
              <w:t>Текст.</w:t>
            </w:r>
          </w:p>
        </w:tc>
        <w:tc>
          <w:tcPr>
            <w:tcW w:w="7343" w:type="dxa"/>
          </w:tcPr>
          <w:p w14:paraId="330EDFC4" w14:textId="77777777" w:rsidR="0052501E" w:rsidRDefault="00B0778F">
            <w:pPr>
              <w:pStyle w:val="TableParagraph"/>
              <w:spacing w:before="16"/>
              <w:ind w:left="31"/>
              <w:rPr>
                <w:sz w:val="20"/>
              </w:rPr>
            </w:pPr>
            <w:r>
              <w:rPr>
                <w:sz w:val="20"/>
              </w:rPr>
              <w:t>Сочетание</w:t>
            </w:r>
            <w:r>
              <w:rPr>
                <w:spacing w:val="-3"/>
                <w:sz w:val="20"/>
              </w:rPr>
              <w:t xml:space="preserve"> </w:t>
            </w:r>
            <w:r>
              <w:rPr>
                <w:sz w:val="20"/>
              </w:rPr>
              <w:t>разных</w:t>
            </w:r>
            <w:r>
              <w:rPr>
                <w:spacing w:val="-4"/>
                <w:sz w:val="20"/>
              </w:rPr>
              <w:t xml:space="preserve"> </w:t>
            </w:r>
            <w:r>
              <w:rPr>
                <w:sz w:val="20"/>
              </w:rPr>
              <w:t>функционально-смысловых</w:t>
            </w:r>
            <w:r>
              <w:rPr>
                <w:spacing w:val="-4"/>
                <w:sz w:val="20"/>
              </w:rPr>
              <w:t xml:space="preserve"> </w:t>
            </w:r>
            <w:r>
              <w:rPr>
                <w:sz w:val="20"/>
              </w:rPr>
              <w:t>типов</w:t>
            </w:r>
            <w:r>
              <w:rPr>
                <w:spacing w:val="-2"/>
                <w:sz w:val="20"/>
              </w:rPr>
              <w:t xml:space="preserve"> </w:t>
            </w:r>
            <w:r>
              <w:rPr>
                <w:sz w:val="20"/>
              </w:rPr>
              <w:t>речи</w:t>
            </w:r>
            <w:r>
              <w:rPr>
                <w:spacing w:val="-3"/>
                <w:sz w:val="20"/>
              </w:rPr>
              <w:t xml:space="preserve"> </w:t>
            </w:r>
            <w:r>
              <w:rPr>
                <w:sz w:val="20"/>
              </w:rPr>
              <w:t>в</w:t>
            </w:r>
            <w:r>
              <w:rPr>
                <w:spacing w:val="-4"/>
                <w:sz w:val="20"/>
              </w:rPr>
              <w:t xml:space="preserve"> </w:t>
            </w:r>
            <w:r>
              <w:rPr>
                <w:sz w:val="20"/>
              </w:rPr>
              <w:t>тексте,</w:t>
            </w:r>
            <w:r>
              <w:rPr>
                <w:spacing w:val="-2"/>
                <w:sz w:val="20"/>
              </w:rPr>
              <w:t xml:space="preserve"> </w:t>
            </w:r>
            <w:r>
              <w:rPr>
                <w:sz w:val="20"/>
              </w:rPr>
              <w:t>в</w:t>
            </w:r>
            <w:r>
              <w:rPr>
                <w:spacing w:val="-4"/>
                <w:sz w:val="20"/>
              </w:rPr>
              <w:t xml:space="preserve"> </w:t>
            </w:r>
            <w:r>
              <w:rPr>
                <w:sz w:val="20"/>
              </w:rPr>
              <w:t>том</w:t>
            </w:r>
            <w:r>
              <w:rPr>
                <w:spacing w:val="-1"/>
                <w:sz w:val="20"/>
              </w:rPr>
              <w:t xml:space="preserve"> </w:t>
            </w:r>
            <w:r>
              <w:rPr>
                <w:sz w:val="20"/>
              </w:rPr>
              <w:t>числе</w:t>
            </w:r>
            <w:r>
              <w:rPr>
                <w:spacing w:val="-47"/>
                <w:sz w:val="20"/>
              </w:rPr>
              <w:t xml:space="preserve"> </w:t>
            </w:r>
            <w:r>
              <w:rPr>
                <w:sz w:val="20"/>
              </w:rPr>
              <w:t>сочетание</w:t>
            </w:r>
            <w:r>
              <w:rPr>
                <w:spacing w:val="-2"/>
                <w:sz w:val="20"/>
              </w:rPr>
              <w:t xml:space="preserve"> </w:t>
            </w:r>
            <w:r>
              <w:rPr>
                <w:sz w:val="20"/>
              </w:rPr>
              <w:t>элементов</w:t>
            </w:r>
            <w:r>
              <w:rPr>
                <w:spacing w:val="-2"/>
                <w:sz w:val="20"/>
              </w:rPr>
              <w:t xml:space="preserve"> </w:t>
            </w:r>
            <w:r>
              <w:rPr>
                <w:sz w:val="20"/>
              </w:rPr>
              <w:t>разных функциональных</w:t>
            </w:r>
            <w:r>
              <w:rPr>
                <w:spacing w:val="-3"/>
                <w:sz w:val="20"/>
              </w:rPr>
              <w:t xml:space="preserve"> </w:t>
            </w:r>
            <w:r>
              <w:rPr>
                <w:sz w:val="20"/>
              </w:rPr>
              <w:t>разновидностей</w:t>
            </w:r>
            <w:r>
              <w:rPr>
                <w:spacing w:val="-2"/>
                <w:sz w:val="20"/>
              </w:rPr>
              <w:t xml:space="preserve"> </w:t>
            </w:r>
            <w:r>
              <w:rPr>
                <w:sz w:val="20"/>
              </w:rPr>
              <w:t>языка</w:t>
            </w:r>
            <w:r>
              <w:rPr>
                <w:spacing w:val="-1"/>
                <w:sz w:val="20"/>
              </w:rPr>
              <w:t xml:space="preserve"> </w:t>
            </w:r>
            <w:r>
              <w:rPr>
                <w:sz w:val="20"/>
              </w:rPr>
              <w:t>в</w:t>
            </w:r>
          </w:p>
          <w:p w14:paraId="5CAB2C28" w14:textId="77777777" w:rsidR="0052501E" w:rsidRDefault="00B0778F">
            <w:pPr>
              <w:pStyle w:val="TableParagraph"/>
              <w:spacing w:before="2"/>
              <w:ind w:left="31"/>
              <w:rPr>
                <w:sz w:val="20"/>
              </w:rPr>
            </w:pPr>
            <w:r>
              <w:rPr>
                <w:sz w:val="20"/>
              </w:rPr>
              <w:t>художественном</w:t>
            </w:r>
            <w:r>
              <w:rPr>
                <w:spacing w:val="-7"/>
                <w:sz w:val="20"/>
              </w:rPr>
              <w:t xml:space="preserve"> </w:t>
            </w:r>
            <w:r>
              <w:rPr>
                <w:sz w:val="20"/>
              </w:rPr>
              <w:t>произведении.</w:t>
            </w:r>
          </w:p>
          <w:p w14:paraId="2DC9DF16" w14:textId="77777777" w:rsidR="0052501E" w:rsidRDefault="00B0778F">
            <w:pPr>
              <w:pStyle w:val="TableParagraph"/>
              <w:ind w:left="31"/>
              <w:rPr>
                <w:sz w:val="20"/>
              </w:rPr>
            </w:pPr>
            <w:r>
              <w:rPr>
                <w:sz w:val="20"/>
              </w:rPr>
              <w:t>Особенности</w:t>
            </w:r>
            <w:r>
              <w:rPr>
                <w:spacing w:val="-4"/>
                <w:sz w:val="20"/>
              </w:rPr>
              <w:t xml:space="preserve"> </w:t>
            </w:r>
            <w:r>
              <w:rPr>
                <w:sz w:val="20"/>
              </w:rPr>
              <w:t>употребления</w:t>
            </w:r>
            <w:r>
              <w:rPr>
                <w:spacing w:val="-3"/>
                <w:sz w:val="20"/>
              </w:rPr>
              <w:t xml:space="preserve"> </w:t>
            </w:r>
            <w:r>
              <w:rPr>
                <w:sz w:val="20"/>
              </w:rPr>
              <w:t>языковых</w:t>
            </w:r>
            <w:r>
              <w:rPr>
                <w:spacing w:val="-6"/>
                <w:sz w:val="20"/>
              </w:rPr>
              <w:t xml:space="preserve"> </w:t>
            </w:r>
            <w:r>
              <w:rPr>
                <w:sz w:val="20"/>
              </w:rPr>
              <w:t>средств</w:t>
            </w:r>
            <w:r>
              <w:rPr>
                <w:spacing w:val="-5"/>
                <w:sz w:val="20"/>
              </w:rPr>
              <w:t xml:space="preserve"> </w:t>
            </w:r>
            <w:r>
              <w:rPr>
                <w:sz w:val="20"/>
              </w:rPr>
              <w:t>выразительности</w:t>
            </w:r>
            <w:r>
              <w:rPr>
                <w:spacing w:val="-6"/>
                <w:sz w:val="20"/>
              </w:rPr>
              <w:t xml:space="preserve"> </w:t>
            </w:r>
            <w:r>
              <w:rPr>
                <w:sz w:val="20"/>
              </w:rPr>
              <w:t>в</w:t>
            </w:r>
            <w:r>
              <w:rPr>
                <w:spacing w:val="-5"/>
                <w:sz w:val="20"/>
              </w:rPr>
              <w:t xml:space="preserve"> </w:t>
            </w:r>
            <w:r>
              <w:rPr>
                <w:sz w:val="20"/>
              </w:rPr>
              <w:t>текстах,</w:t>
            </w:r>
            <w:r>
              <w:rPr>
                <w:spacing w:val="-47"/>
                <w:sz w:val="20"/>
              </w:rPr>
              <w:t xml:space="preserve"> </w:t>
            </w:r>
            <w:r>
              <w:rPr>
                <w:sz w:val="20"/>
              </w:rPr>
              <w:t>принадлежащих</w:t>
            </w:r>
            <w:r>
              <w:rPr>
                <w:spacing w:val="-2"/>
                <w:sz w:val="20"/>
              </w:rPr>
              <w:t xml:space="preserve"> </w:t>
            </w:r>
            <w:r>
              <w:rPr>
                <w:sz w:val="20"/>
              </w:rPr>
              <w:t>к</w:t>
            </w:r>
            <w:r>
              <w:rPr>
                <w:spacing w:val="-4"/>
                <w:sz w:val="20"/>
              </w:rPr>
              <w:t xml:space="preserve"> </w:t>
            </w:r>
            <w:r>
              <w:rPr>
                <w:sz w:val="20"/>
              </w:rPr>
              <w:t>различным</w:t>
            </w:r>
            <w:r>
              <w:rPr>
                <w:spacing w:val="-2"/>
                <w:sz w:val="20"/>
              </w:rPr>
              <w:t xml:space="preserve"> </w:t>
            </w:r>
            <w:r>
              <w:rPr>
                <w:sz w:val="20"/>
              </w:rPr>
              <w:t>функционально-смысловым</w:t>
            </w:r>
            <w:r>
              <w:rPr>
                <w:spacing w:val="-1"/>
                <w:sz w:val="20"/>
              </w:rPr>
              <w:t xml:space="preserve"> </w:t>
            </w:r>
            <w:r>
              <w:rPr>
                <w:sz w:val="20"/>
              </w:rPr>
              <w:t>типам</w:t>
            </w:r>
            <w:r>
              <w:rPr>
                <w:spacing w:val="-2"/>
                <w:sz w:val="20"/>
              </w:rPr>
              <w:t xml:space="preserve"> </w:t>
            </w:r>
            <w:r>
              <w:rPr>
                <w:sz w:val="20"/>
              </w:rPr>
              <w:t>речи.</w:t>
            </w:r>
          </w:p>
          <w:p w14:paraId="34801FB1" w14:textId="77777777" w:rsidR="0052501E" w:rsidRDefault="00B0778F">
            <w:pPr>
              <w:pStyle w:val="TableParagraph"/>
              <w:spacing w:line="228" w:lineRule="exact"/>
              <w:ind w:left="31"/>
              <w:rPr>
                <w:sz w:val="20"/>
              </w:rPr>
            </w:pPr>
            <w:r>
              <w:rPr>
                <w:sz w:val="20"/>
              </w:rPr>
              <w:t>Информационная</w:t>
            </w:r>
            <w:r>
              <w:rPr>
                <w:spacing w:val="-3"/>
                <w:sz w:val="20"/>
              </w:rPr>
              <w:t xml:space="preserve"> </w:t>
            </w:r>
            <w:r>
              <w:rPr>
                <w:sz w:val="20"/>
              </w:rPr>
              <w:t>переработка</w:t>
            </w:r>
            <w:r>
              <w:rPr>
                <w:spacing w:val="-5"/>
                <w:sz w:val="20"/>
              </w:rPr>
              <w:t xml:space="preserve"> </w:t>
            </w:r>
            <w:r>
              <w:rPr>
                <w:sz w:val="20"/>
              </w:rPr>
              <w:t>текста.</w:t>
            </w:r>
          </w:p>
        </w:tc>
      </w:tr>
      <w:tr w:rsidR="0052501E" w14:paraId="54D12BB1" w14:textId="77777777">
        <w:trPr>
          <w:trHeight w:val="2809"/>
        </w:trPr>
        <w:tc>
          <w:tcPr>
            <w:tcW w:w="2655" w:type="dxa"/>
          </w:tcPr>
          <w:p w14:paraId="3EF66674" w14:textId="77777777" w:rsidR="0052501E" w:rsidRDefault="0052501E">
            <w:pPr>
              <w:pStyle w:val="TableParagraph"/>
            </w:pPr>
          </w:p>
          <w:p w14:paraId="0DC53707" w14:textId="77777777" w:rsidR="0052501E" w:rsidRDefault="0052501E">
            <w:pPr>
              <w:pStyle w:val="TableParagraph"/>
            </w:pPr>
          </w:p>
          <w:p w14:paraId="61DCB493" w14:textId="77777777" w:rsidR="0052501E" w:rsidRDefault="0052501E">
            <w:pPr>
              <w:pStyle w:val="TableParagraph"/>
            </w:pPr>
          </w:p>
          <w:p w14:paraId="6B084B9C" w14:textId="77777777" w:rsidR="0052501E" w:rsidRDefault="0052501E">
            <w:pPr>
              <w:pStyle w:val="TableParagraph"/>
            </w:pPr>
          </w:p>
          <w:p w14:paraId="38498234" w14:textId="77777777" w:rsidR="0052501E" w:rsidRDefault="00B0778F">
            <w:pPr>
              <w:pStyle w:val="TableParagraph"/>
              <w:spacing w:before="156"/>
              <w:ind w:left="27"/>
              <w:rPr>
                <w:sz w:val="20"/>
              </w:rPr>
            </w:pPr>
            <w:r>
              <w:rPr>
                <w:sz w:val="20"/>
              </w:rPr>
              <w:t>Функциональные</w:t>
            </w:r>
          </w:p>
          <w:p w14:paraId="7714D955" w14:textId="77777777" w:rsidR="0052501E" w:rsidRDefault="00B0778F">
            <w:pPr>
              <w:pStyle w:val="TableParagraph"/>
              <w:spacing w:before="1"/>
              <w:ind w:left="27"/>
              <w:rPr>
                <w:sz w:val="20"/>
              </w:rPr>
            </w:pPr>
            <w:r>
              <w:rPr>
                <w:sz w:val="20"/>
              </w:rPr>
              <w:t>разновидности</w:t>
            </w:r>
            <w:r>
              <w:rPr>
                <w:spacing w:val="-4"/>
                <w:sz w:val="20"/>
              </w:rPr>
              <w:t xml:space="preserve"> </w:t>
            </w:r>
            <w:r>
              <w:rPr>
                <w:sz w:val="20"/>
              </w:rPr>
              <w:t>языка.</w:t>
            </w:r>
          </w:p>
        </w:tc>
        <w:tc>
          <w:tcPr>
            <w:tcW w:w="7343" w:type="dxa"/>
          </w:tcPr>
          <w:p w14:paraId="75E286EA" w14:textId="77777777" w:rsidR="0052501E" w:rsidRDefault="00B0778F">
            <w:pPr>
              <w:pStyle w:val="TableParagraph"/>
              <w:spacing w:before="19"/>
              <w:ind w:left="31"/>
              <w:rPr>
                <w:sz w:val="20"/>
              </w:rPr>
            </w:pPr>
            <w:r>
              <w:rPr>
                <w:sz w:val="20"/>
              </w:rPr>
              <w:t>Функциональные</w:t>
            </w:r>
            <w:r>
              <w:rPr>
                <w:spacing w:val="-6"/>
                <w:sz w:val="20"/>
              </w:rPr>
              <w:t xml:space="preserve"> </w:t>
            </w:r>
            <w:r>
              <w:rPr>
                <w:sz w:val="20"/>
              </w:rPr>
              <w:t>разновидности</w:t>
            </w:r>
            <w:r>
              <w:rPr>
                <w:spacing w:val="-6"/>
                <w:sz w:val="20"/>
              </w:rPr>
              <w:t xml:space="preserve"> </w:t>
            </w:r>
            <w:r>
              <w:rPr>
                <w:sz w:val="20"/>
              </w:rPr>
              <w:t>современного</w:t>
            </w:r>
            <w:r>
              <w:rPr>
                <w:spacing w:val="-5"/>
                <w:sz w:val="20"/>
              </w:rPr>
              <w:t xml:space="preserve"> </w:t>
            </w:r>
            <w:r>
              <w:rPr>
                <w:sz w:val="20"/>
              </w:rPr>
              <w:t>русского</w:t>
            </w:r>
            <w:r>
              <w:rPr>
                <w:spacing w:val="-3"/>
                <w:sz w:val="20"/>
              </w:rPr>
              <w:t xml:space="preserve"> </w:t>
            </w:r>
            <w:r>
              <w:rPr>
                <w:sz w:val="20"/>
              </w:rPr>
              <w:t>языка:</w:t>
            </w:r>
            <w:r>
              <w:rPr>
                <w:spacing w:val="-5"/>
                <w:sz w:val="20"/>
              </w:rPr>
              <w:t xml:space="preserve"> </w:t>
            </w:r>
            <w:r>
              <w:rPr>
                <w:sz w:val="20"/>
              </w:rPr>
              <w:t>разговорная</w:t>
            </w:r>
            <w:r>
              <w:rPr>
                <w:spacing w:val="-7"/>
                <w:sz w:val="20"/>
              </w:rPr>
              <w:t xml:space="preserve"> </w:t>
            </w:r>
            <w:r>
              <w:rPr>
                <w:sz w:val="20"/>
              </w:rPr>
              <w:t>речь;</w:t>
            </w:r>
            <w:r>
              <w:rPr>
                <w:spacing w:val="-47"/>
                <w:sz w:val="20"/>
              </w:rPr>
              <w:t xml:space="preserve"> </w:t>
            </w:r>
            <w:r>
              <w:rPr>
                <w:sz w:val="20"/>
              </w:rPr>
              <w:t>функциональные</w:t>
            </w:r>
            <w:r>
              <w:rPr>
                <w:spacing w:val="-2"/>
                <w:sz w:val="20"/>
              </w:rPr>
              <w:t xml:space="preserve"> </w:t>
            </w:r>
            <w:r>
              <w:rPr>
                <w:sz w:val="20"/>
              </w:rPr>
              <w:t>стили:</w:t>
            </w:r>
            <w:r>
              <w:rPr>
                <w:spacing w:val="-3"/>
                <w:sz w:val="20"/>
              </w:rPr>
              <w:t xml:space="preserve"> </w:t>
            </w:r>
            <w:r>
              <w:rPr>
                <w:sz w:val="20"/>
              </w:rPr>
              <w:t>научный</w:t>
            </w:r>
            <w:r>
              <w:rPr>
                <w:spacing w:val="-2"/>
                <w:sz w:val="20"/>
              </w:rPr>
              <w:t xml:space="preserve"> </w:t>
            </w:r>
            <w:r>
              <w:rPr>
                <w:sz w:val="20"/>
              </w:rPr>
              <w:t>(научно-учебный),</w:t>
            </w:r>
            <w:r>
              <w:rPr>
                <w:spacing w:val="-2"/>
                <w:sz w:val="20"/>
              </w:rPr>
              <w:t xml:space="preserve"> </w:t>
            </w:r>
            <w:r>
              <w:rPr>
                <w:sz w:val="20"/>
              </w:rPr>
              <w:t>публицистический,</w:t>
            </w:r>
          </w:p>
          <w:p w14:paraId="0E5EB4B9" w14:textId="77777777" w:rsidR="0052501E" w:rsidRDefault="00B0778F">
            <w:pPr>
              <w:pStyle w:val="TableParagraph"/>
              <w:spacing w:line="228" w:lineRule="exact"/>
              <w:ind w:left="31"/>
              <w:rPr>
                <w:sz w:val="20"/>
              </w:rPr>
            </w:pPr>
            <w:r>
              <w:rPr>
                <w:sz w:val="20"/>
              </w:rPr>
              <w:t>официально-деловой;</w:t>
            </w:r>
            <w:r>
              <w:rPr>
                <w:spacing w:val="-7"/>
                <w:sz w:val="20"/>
              </w:rPr>
              <w:t xml:space="preserve"> </w:t>
            </w:r>
            <w:r>
              <w:rPr>
                <w:sz w:val="20"/>
              </w:rPr>
              <w:t>язык</w:t>
            </w:r>
            <w:r>
              <w:rPr>
                <w:spacing w:val="-3"/>
                <w:sz w:val="20"/>
              </w:rPr>
              <w:t xml:space="preserve"> </w:t>
            </w:r>
            <w:r>
              <w:rPr>
                <w:sz w:val="20"/>
              </w:rPr>
              <w:t>художественной</w:t>
            </w:r>
            <w:r>
              <w:rPr>
                <w:spacing w:val="-6"/>
                <w:sz w:val="20"/>
              </w:rPr>
              <w:t xml:space="preserve"> </w:t>
            </w:r>
            <w:r>
              <w:rPr>
                <w:sz w:val="20"/>
              </w:rPr>
              <w:t>литературы</w:t>
            </w:r>
            <w:r>
              <w:rPr>
                <w:spacing w:val="-3"/>
                <w:sz w:val="20"/>
              </w:rPr>
              <w:t xml:space="preserve"> </w:t>
            </w:r>
            <w:r>
              <w:rPr>
                <w:sz w:val="20"/>
              </w:rPr>
              <w:t>(повторение,</w:t>
            </w:r>
            <w:r>
              <w:rPr>
                <w:spacing w:val="-4"/>
                <w:sz w:val="20"/>
              </w:rPr>
              <w:t xml:space="preserve"> </w:t>
            </w:r>
            <w:r>
              <w:rPr>
                <w:sz w:val="20"/>
              </w:rPr>
              <w:t>обобщение).</w:t>
            </w:r>
          </w:p>
          <w:p w14:paraId="6247DE78" w14:textId="77777777" w:rsidR="0052501E" w:rsidRDefault="00B0778F">
            <w:pPr>
              <w:pStyle w:val="TableParagraph"/>
              <w:ind w:left="31"/>
              <w:rPr>
                <w:sz w:val="20"/>
              </w:rPr>
            </w:pPr>
            <w:r>
              <w:rPr>
                <w:sz w:val="20"/>
              </w:rPr>
              <w:t>Научный</w:t>
            </w:r>
            <w:r>
              <w:rPr>
                <w:spacing w:val="-6"/>
                <w:sz w:val="20"/>
              </w:rPr>
              <w:t xml:space="preserve"> </w:t>
            </w:r>
            <w:r>
              <w:rPr>
                <w:sz w:val="20"/>
              </w:rPr>
              <w:t>стиль.</w:t>
            </w:r>
            <w:r>
              <w:rPr>
                <w:spacing w:val="-2"/>
                <w:sz w:val="20"/>
              </w:rPr>
              <w:t xml:space="preserve"> </w:t>
            </w:r>
            <w:r>
              <w:rPr>
                <w:sz w:val="20"/>
              </w:rPr>
              <w:t>Сфера</w:t>
            </w:r>
            <w:r>
              <w:rPr>
                <w:spacing w:val="-3"/>
                <w:sz w:val="20"/>
              </w:rPr>
              <w:t xml:space="preserve"> </w:t>
            </w:r>
            <w:r>
              <w:rPr>
                <w:sz w:val="20"/>
              </w:rPr>
              <w:t>употребления,</w:t>
            </w:r>
            <w:r>
              <w:rPr>
                <w:spacing w:val="-5"/>
                <w:sz w:val="20"/>
              </w:rPr>
              <w:t xml:space="preserve"> </w:t>
            </w:r>
            <w:r>
              <w:rPr>
                <w:sz w:val="20"/>
              </w:rPr>
              <w:t>функции,</w:t>
            </w:r>
            <w:r>
              <w:rPr>
                <w:spacing w:val="-4"/>
                <w:sz w:val="20"/>
              </w:rPr>
              <w:t xml:space="preserve"> </w:t>
            </w:r>
            <w:r>
              <w:rPr>
                <w:sz w:val="20"/>
              </w:rPr>
              <w:t>типичные</w:t>
            </w:r>
            <w:r>
              <w:rPr>
                <w:spacing w:val="-5"/>
                <w:sz w:val="20"/>
              </w:rPr>
              <w:t xml:space="preserve"> </w:t>
            </w:r>
            <w:r>
              <w:rPr>
                <w:sz w:val="20"/>
              </w:rPr>
              <w:t>ситуации</w:t>
            </w:r>
            <w:r>
              <w:rPr>
                <w:spacing w:val="-6"/>
                <w:sz w:val="20"/>
              </w:rPr>
              <w:t xml:space="preserve"> </w:t>
            </w:r>
            <w:r>
              <w:rPr>
                <w:sz w:val="20"/>
              </w:rPr>
              <w:t>речевого</w:t>
            </w:r>
          </w:p>
          <w:p w14:paraId="7A2E8372" w14:textId="77777777" w:rsidR="0052501E" w:rsidRDefault="00B0778F">
            <w:pPr>
              <w:pStyle w:val="TableParagraph"/>
              <w:spacing w:before="1"/>
              <w:ind w:left="31"/>
              <w:rPr>
                <w:sz w:val="20"/>
              </w:rPr>
            </w:pPr>
            <w:r>
              <w:rPr>
                <w:sz w:val="20"/>
              </w:rPr>
              <w:t>общения,</w:t>
            </w:r>
            <w:r>
              <w:rPr>
                <w:spacing w:val="-4"/>
                <w:sz w:val="20"/>
              </w:rPr>
              <w:t xml:space="preserve"> </w:t>
            </w:r>
            <w:r>
              <w:rPr>
                <w:sz w:val="20"/>
              </w:rPr>
              <w:t>задачи</w:t>
            </w:r>
            <w:r>
              <w:rPr>
                <w:spacing w:val="-4"/>
                <w:sz w:val="20"/>
              </w:rPr>
              <w:t xml:space="preserve"> </w:t>
            </w:r>
            <w:r>
              <w:rPr>
                <w:sz w:val="20"/>
              </w:rPr>
              <w:t>речи,</w:t>
            </w:r>
            <w:r>
              <w:rPr>
                <w:spacing w:val="-3"/>
                <w:sz w:val="20"/>
              </w:rPr>
              <w:t xml:space="preserve"> </w:t>
            </w:r>
            <w:r>
              <w:rPr>
                <w:sz w:val="20"/>
              </w:rPr>
              <w:t>языковые</w:t>
            </w:r>
            <w:r>
              <w:rPr>
                <w:spacing w:val="-4"/>
                <w:sz w:val="20"/>
              </w:rPr>
              <w:t xml:space="preserve"> </w:t>
            </w:r>
            <w:r>
              <w:rPr>
                <w:sz w:val="20"/>
              </w:rPr>
              <w:t>средства,</w:t>
            </w:r>
            <w:r>
              <w:rPr>
                <w:spacing w:val="-2"/>
                <w:sz w:val="20"/>
              </w:rPr>
              <w:t xml:space="preserve"> </w:t>
            </w:r>
            <w:r>
              <w:rPr>
                <w:sz w:val="20"/>
              </w:rPr>
              <w:t>характерные</w:t>
            </w:r>
            <w:r>
              <w:rPr>
                <w:spacing w:val="-1"/>
                <w:sz w:val="20"/>
              </w:rPr>
              <w:t xml:space="preserve"> </w:t>
            </w:r>
            <w:r>
              <w:rPr>
                <w:sz w:val="20"/>
              </w:rPr>
              <w:t>для</w:t>
            </w:r>
            <w:r>
              <w:rPr>
                <w:spacing w:val="-1"/>
                <w:sz w:val="20"/>
              </w:rPr>
              <w:t xml:space="preserve"> </w:t>
            </w:r>
            <w:r>
              <w:rPr>
                <w:sz w:val="20"/>
              </w:rPr>
              <w:t>научного</w:t>
            </w:r>
            <w:r>
              <w:rPr>
                <w:spacing w:val="-3"/>
                <w:sz w:val="20"/>
              </w:rPr>
              <w:t xml:space="preserve"> </w:t>
            </w:r>
            <w:r>
              <w:rPr>
                <w:sz w:val="20"/>
              </w:rPr>
              <w:t>стиля.</w:t>
            </w:r>
            <w:r>
              <w:rPr>
                <w:spacing w:val="-3"/>
                <w:sz w:val="20"/>
              </w:rPr>
              <w:t xml:space="preserve"> </w:t>
            </w:r>
            <w:r>
              <w:rPr>
                <w:sz w:val="20"/>
              </w:rPr>
              <w:t>Тезисы,</w:t>
            </w:r>
            <w:r>
              <w:rPr>
                <w:spacing w:val="-47"/>
                <w:sz w:val="20"/>
              </w:rPr>
              <w:t xml:space="preserve"> </w:t>
            </w:r>
            <w:r>
              <w:rPr>
                <w:sz w:val="20"/>
              </w:rPr>
              <w:t>конспект,</w:t>
            </w:r>
            <w:r>
              <w:rPr>
                <w:spacing w:val="-1"/>
                <w:sz w:val="20"/>
              </w:rPr>
              <w:t xml:space="preserve"> </w:t>
            </w:r>
            <w:r>
              <w:rPr>
                <w:sz w:val="20"/>
              </w:rPr>
              <w:t>реферат, рецензия.</w:t>
            </w:r>
          </w:p>
          <w:p w14:paraId="6575B528" w14:textId="77777777" w:rsidR="0052501E" w:rsidRDefault="00B0778F">
            <w:pPr>
              <w:pStyle w:val="TableParagraph"/>
              <w:ind w:left="31"/>
              <w:rPr>
                <w:sz w:val="20"/>
              </w:rPr>
            </w:pPr>
            <w:r>
              <w:rPr>
                <w:sz w:val="20"/>
              </w:rPr>
              <w:t>Язык</w:t>
            </w:r>
            <w:r>
              <w:rPr>
                <w:spacing w:val="-5"/>
                <w:sz w:val="20"/>
              </w:rPr>
              <w:t xml:space="preserve"> </w:t>
            </w:r>
            <w:r>
              <w:rPr>
                <w:sz w:val="20"/>
              </w:rPr>
              <w:t>художественной</w:t>
            </w:r>
            <w:r>
              <w:rPr>
                <w:spacing w:val="-4"/>
                <w:sz w:val="20"/>
              </w:rPr>
              <w:t xml:space="preserve"> </w:t>
            </w:r>
            <w:r>
              <w:rPr>
                <w:sz w:val="20"/>
              </w:rPr>
              <w:t>литературы</w:t>
            </w:r>
            <w:r>
              <w:rPr>
                <w:spacing w:val="-3"/>
                <w:sz w:val="20"/>
              </w:rPr>
              <w:t xml:space="preserve"> </w:t>
            </w:r>
            <w:r>
              <w:rPr>
                <w:sz w:val="20"/>
              </w:rPr>
              <w:t>и</w:t>
            </w:r>
            <w:r>
              <w:rPr>
                <w:spacing w:val="-4"/>
                <w:sz w:val="20"/>
              </w:rPr>
              <w:t xml:space="preserve"> </w:t>
            </w:r>
            <w:r>
              <w:rPr>
                <w:sz w:val="20"/>
              </w:rPr>
              <w:t>его</w:t>
            </w:r>
            <w:r>
              <w:rPr>
                <w:spacing w:val="-2"/>
                <w:sz w:val="20"/>
              </w:rPr>
              <w:t xml:space="preserve"> </w:t>
            </w:r>
            <w:r>
              <w:rPr>
                <w:sz w:val="20"/>
              </w:rPr>
              <w:t>отличие</w:t>
            </w:r>
            <w:r>
              <w:rPr>
                <w:spacing w:val="-4"/>
                <w:sz w:val="20"/>
              </w:rPr>
              <w:t xml:space="preserve"> </w:t>
            </w:r>
            <w:r>
              <w:rPr>
                <w:sz w:val="20"/>
              </w:rPr>
              <w:t>от</w:t>
            </w:r>
            <w:r>
              <w:rPr>
                <w:spacing w:val="-2"/>
                <w:sz w:val="20"/>
              </w:rPr>
              <w:t xml:space="preserve"> </w:t>
            </w:r>
            <w:r>
              <w:rPr>
                <w:sz w:val="20"/>
              </w:rPr>
              <w:t>других</w:t>
            </w:r>
            <w:r>
              <w:rPr>
                <w:spacing w:val="-4"/>
                <w:sz w:val="20"/>
              </w:rPr>
              <w:t xml:space="preserve"> </w:t>
            </w:r>
            <w:r>
              <w:rPr>
                <w:sz w:val="20"/>
              </w:rPr>
              <w:t>разновидностей</w:t>
            </w:r>
            <w:r>
              <w:rPr>
                <w:spacing w:val="-47"/>
                <w:sz w:val="20"/>
              </w:rPr>
              <w:t xml:space="preserve"> </w:t>
            </w:r>
            <w:r>
              <w:rPr>
                <w:sz w:val="20"/>
              </w:rPr>
              <w:t>современного</w:t>
            </w:r>
            <w:r>
              <w:rPr>
                <w:spacing w:val="-3"/>
                <w:sz w:val="20"/>
              </w:rPr>
              <w:t xml:space="preserve"> </w:t>
            </w:r>
            <w:r>
              <w:rPr>
                <w:sz w:val="20"/>
              </w:rPr>
              <w:t>русского</w:t>
            </w:r>
            <w:r>
              <w:rPr>
                <w:spacing w:val="-2"/>
                <w:sz w:val="20"/>
              </w:rPr>
              <w:t xml:space="preserve"> </w:t>
            </w:r>
            <w:r>
              <w:rPr>
                <w:sz w:val="20"/>
              </w:rPr>
              <w:t>языка.</w:t>
            </w:r>
            <w:r>
              <w:rPr>
                <w:spacing w:val="-3"/>
                <w:sz w:val="20"/>
              </w:rPr>
              <w:t xml:space="preserve"> </w:t>
            </w:r>
            <w:r>
              <w:rPr>
                <w:sz w:val="20"/>
              </w:rPr>
              <w:t>Основные</w:t>
            </w:r>
            <w:r>
              <w:rPr>
                <w:spacing w:val="-3"/>
                <w:sz w:val="20"/>
              </w:rPr>
              <w:t xml:space="preserve"> </w:t>
            </w:r>
            <w:r>
              <w:rPr>
                <w:sz w:val="20"/>
              </w:rPr>
              <w:t>признаки</w:t>
            </w:r>
            <w:r>
              <w:rPr>
                <w:spacing w:val="-3"/>
                <w:sz w:val="20"/>
              </w:rPr>
              <w:t xml:space="preserve"> </w:t>
            </w:r>
            <w:r>
              <w:rPr>
                <w:sz w:val="20"/>
              </w:rPr>
              <w:t>художественной</w:t>
            </w:r>
            <w:r>
              <w:rPr>
                <w:spacing w:val="-4"/>
                <w:sz w:val="20"/>
              </w:rPr>
              <w:t xml:space="preserve"> </w:t>
            </w:r>
            <w:r>
              <w:rPr>
                <w:sz w:val="20"/>
              </w:rPr>
              <w:t>речи:</w:t>
            </w:r>
          </w:p>
          <w:p w14:paraId="6FB3AC66" w14:textId="77777777" w:rsidR="0052501E" w:rsidRDefault="00B0778F">
            <w:pPr>
              <w:pStyle w:val="TableParagraph"/>
              <w:spacing w:line="228" w:lineRule="exact"/>
              <w:ind w:left="31"/>
              <w:rPr>
                <w:sz w:val="20"/>
              </w:rPr>
            </w:pPr>
            <w:r>
              <w:rPr>
                <w:sz w:val="20"/>
              </w:rPr>
              <w:t>образность,</w:t>
            </w:r>
            <w:r>
              <w:rPr>
                <w:spacing w:val="-5"/>
                <w:sz w:val="20"/>
              </w:rPr>
              <w:t xml:space="preserve"> </w:t>
            </w:r>
            <w:r>
              <w:rPr>
                <w:sz w:val="20"/>
              </w:rPr>
              <w:t>широкое</w:t>
            </w:r>
            <w:r>
              <w:rPr>
                <w:spacing w:val="-5"/>
                <w:sz w:val="20"/>
              </w:rPr>
              <w:t xml:space="preserve"> </w:t>
            </w:r>
            <w:r>
              <w:rPr>
                <w:sz w:val="20"/>
              </w:rPr>
              <w:t>использование</w:t>
            </w:r>
            <w:r>
              <w:rPr>
                <w:spacing w:val="-2"/>
                <w:sz w:val="20"/>
              </w:rPr>
              <w:t xml:space="preserve"> </w:t>
            </w:r>
            <w:r>
              <w:rPr>
                <w:sz w:val="20"/>
              </w:rPr>
              <w:t>изобразительно-выразительных</w:t>
            </w:r>
            <w:r>
              <w:rPr>
                <w:spacing w:val="-6"/>
                <w:sz w:val="20"/>
              </w:rPr>
              <w:t xml:space="preserve"> </w:t>
            </w:r>
            <w:r>
              <w:rPr>
                <w:sz w:val="20"/>
              </w:rPr>
              <w:t>средств,</w:t>
            </w:r>
            <w:r>
              <w:rPr>
                <w:spacing w:val="-4"/>
                <w:sz w:val="20"/>
              </w:rPr>
              <w:t xml:space="preserve"> </w:t>
            </w:r>
            <w:r>
              <w:rPr>
                <w:sz w:val="20"/>
              </w:rPr>
              <w:t>а</w:t>
            </w:r>
          </w:p>
          <w:p w14:paraId="5AE9C255" w14:textId="77777777" w:rsidR="0052501E" w:rsidRDefault="00B0778F">
            <w:pPr>
              <w:pStyle w:val="TableParagraph"/>
              <w:spacing w:before="1"/>
              <w:ind w:left="31" w:right="120"/>
              <w:rPr>
                <w:sz w:val="20"/>
              </w:rPr>
            </w:pPr>
            <w:r>
              <w:rPr>
                <w:sz w:val="20"/>
              </w:rPr>
              <w:t>также</w:t>
            </w:r>
            <w:r>
              <w:rPr>
                <w:spacing w:val="-2"/>
                <w:sz w:val="20"/>
              </w:rPr>
              <w:t xml:space="preserve"> </w:t>
            </w:r>
            <w:r>
              <w:rPr>
                <w:sz w:val="20"/>
              </w:rPr>
              <w:t>языковых</w:t>
            </w:r>
            <w:r>
              <w:rPr>
                <w:spacing w:val="-5"/>
                <w:sz w:val="20"/>
              </w:rPr>
              <w:t xml:space="preserve"> </w:t>
            </w:r>
            <w:r>
              <w:rPr>
                <w:sz w:val="20"/>
              </w:rPr>
              <w:t>средств</w:t>
            </w:r>
            <w:r>
              <w:rPr>
                <w:spacing w:val="-3"/>
                <w:sz w:val="20"/>
              </w:rPr>
              <w:t xml:space="preserve"> </w:t>
            </w:r>
            <w:r>
              <w:rPr>
                <w:sz w:val="20"/>
              </w:rPr>
              <w:t>других</w:t>
            </w:r>
            <w:r>
              <w:rPr>
                <w:spacing w:val="-5"/>
                <w:sz w:val="20"/>
              </w:rPr>
              <w:t xml:space="preserve"> </w:t>
            </w:r>
            <w:r>
              <w:rPr>
                <w:sz w:val="20"/>
              </w:rPr>
              <w:t>функциональных</w:t>
            </w:r>
            <w:r>
              <w:rPr>
                <w:spacing w:val="-5"/>
                <w:sz w:val="20"/>
              </w:rPr>
              <w:t xml:space="preserve"> </w:t>
            </w:r>
            <w:r>
              <w:rPr>
                <w:sz w:val="20"/>
              </w:rPr>
              <w:t>разновидностей</w:t>
            </w:r>
            <w:r>
              <w:rPr>
                <w:spacing w:val="-5"/>
                <w:sz w:val="20"/>
              </w:rPr>
              <w:t xml:space="preserve"> </w:t>
            </w:r>
            <w:r>
              <w:rPr>
                <w:sz w:val="20"/>
              </w:rPr>
              <w:t>языка.</w:t>
            </w:r>
            <w:r>
              <w:rPr>
                <w:spacing w:val="-4"/>
                <w:sz w:val="20"/>
              </w:rPr>
              <w:t xml:space="preserve"> </w:t>
            </w:r>
            <w:r>
              <w:rPr>
                <w:sz w:val="20"/>
              </w:rPr>
              <w:t>Основные</w:t>
            </w:r>
            <w:r>
              <w:rPr>
                <w:spacing w:val="-47"/>
                <w:sz w:val="20"/>
              </w:rPr>
              <w:t xml:space="preserve"> </w:t>
            </w:r>
            <w:r>
              <w:rPr>
                <w:sz w:val="20"/>
              </w:rPr>
              <w:t>изобразительно-выразительные средства русского языка, их использование в речи</w:t>
            </w:r>
            <w:r>
              <w:rPr>
                <w:spacing w:val="1"/>
                <w:sz w:val="20"/>
              </w:rPr>
              <w:t xml:space="preserve"> </w:t>
            </w:r>
            <w:r>
              <w:rPr>
                <w:sz w:val="20"/>
              </w:rPr>
              <w:t>(метафора, эпитет,</w:t>
            </w:r>
            <w:r>
              <w:rPr>
                <w:spacing w:val="-1"/>
                <w:sz w:val="20"/>
              </w:rPr>
              <w:t xml:space="preserve"> </w:t>
            </w:r>
            <w:r>
              <w:rPr>
                <w:sz w:val="20"/>
              </w:rPr>
              <w:t>сравнение, гипербола, олицетворение</w:t>
            </w:r>
            <w:r>
              <w:rPr>
                <w:spacing w:val="1"/>
                <w:sz w:val="20"/>
              </w:rPr>
              <w:t xml:space="preserve"> </w:t>
            </w:r>
            <w:r>
              <w:rPr>
                <w:sz w:val="20"/>
              </w:rPr>
              <w:t>и</w:t>
            </w:r>
            <w:r>
              <w:rPr>
                <w:spacing w:val="-2"/>
                <w:sz w:val="20"/>
              </w:rPr>
              <w:t xml:space="preserve"> </w:t>
            </w:r>
            <w:r>
              <w:rPr>
                <w:sz w:val="20"/>
              </w:rPr>
              <w:t>другие).</w:t>
            </w:r>
          </w:p>
        </w:tc>
      </w:tr>
      <w:tr w:rsidR="0052501E" w14:paraId="3E56EF6E" w14:textId="77777777">
        <w:trPr>
          <w:trHeight w:val="740"/>
        </w:trPr>
        <w:tc>
          <w:tcPr>
            <w:tcW w:w="2655" w:type="dxa"/>
          </w:tcPr>
          <w:p w14:paraId="778605F5" w14:textId="77777777" w:rsidR="0052501E" w:rsidRDefault="00B0778F">
            <w:pPr>
              <w:pStyle w:val="TableParagraph"/>
              <w:spacing w:before="19"/>
              <w:ind w:left="27" w:right="287"/>
              <w:rPr>
                <w:sz w:val="20"/>
              </w:rPr>
            </w:pPr>
            <w:r>
              <w:rPr>
                <w:sz w:val="20"/>
              </w:rPr>
              <w:t>Синтаксис.</w:t>
            </w:r>
            <w:r>
              <w:rPr>
                <w:spacing w:val="-5"/>
                <w:sz w:val="20"/>
              </w:rPr>
              <w:t xml:space="preserve"> </w:t>
            </w:r>
            <w:r>
              <w:rPr>
                <w:sz w:val="20"/>
              </w:rPr>
              <w:t>Культура</w:t>
            </w:r>
            <w:r>
              <w:rPr>
                <w:spacing w:val="-7"/>
                <w:sz w:val="20"/>
              </w:rPr>
              <w:t xml:space="preserve"> </w:t>
            </w:r>
            <w:r>
              <w:rPr>
                <w:sz w:val="20"/>
              </w:rPr>
              <w:t>речи.</w:t>
            </w:r>
            <w:r>
              <w:rPr>
                <w:spacing w:val="-47"/>
                <w:sz w:val="20"/>
              </w:rPr>
              <w:t xml:space="preserve"> </w:t>
            </w:r>
            <w:r>
              <w:rPr>
                <w:sz w:val="20"/>
              </w:rPr>
              <w:t>Пунктуация.</w:t>
            </w:r>
          </w:p>
          <w:p w14:paraId="6B9F6DFB" w14:textId="77777777" w:rsidR="0052501E" w:rsidRDefault="00B0778F">
            <w:pPr>
              <w:pStyle w:val="TableParagraph"/>
              <w:spacing w:line="228" w:lineRule="exact"/>
              <w:ind w:left="27"/>
              <w:rPr>
                <w:sz w:val="20"/>
              </w:rPr>
            </w:pPr>
            <w:r>
              <w:rPr>
                <w:sz w:val="20"/>
              </w:rPr>
              <w:t>Сложное</w:t>
            </w:r>
            <w:r>
              <w:rPr>
                <w:spacing w:val="-5"/>
                <w:sz w:val="20"/>
              </w:rPr>
              <w:t xml:space="preserve"> </w:t>
            </w:r>
            <w:r>
              <w:rPr>
                <w:sz w:val="20"/>
              </w:rPr>
              <w:t>предложение.</w:t>
            </w:r>
          </w:p>
        </w:tc>
        <w:tc>
          <w:tcPr>
            <w:tcW w:w="7343" w:type="dxa"/>
          </w:tcPr>
          <w:p w14:paraId="5E4B1843" w14:textId="77777777" w:rsidR="0052501E" w:rsidRDefault="00B0778F">
            <w:pPr>
              <w:pStyle w:val="TableParagraph"/>
              <w:spacing w:before="19"/>
              <w:ind w:left="31" w:right="3181"/>
              <w:rPr>
                <w:sz w:val="20"/>
              </w:rPr>
            </w:pPr>
            <w:r>
              <w:rPr>
                <w:sz w:val="20"/>
              </w:rPr>
              <w:t>Понятие</w:t>
            </w:r>
            <w:r>
              <w:rPr>
                <w:spacing w:val="-5"/>
                <w:sz w:val="20"/>
              </w:rPr>
              <w:t xml:space="preserve"> </w:t>
            </w:r>
            <w:r>
              <w:rPr>
                <w:sz w:val="20"/>
              </w:rPr>
              <w:t>о</w:t>
            </w:r>
            <w:r>
              <w:rPr>
                <w:spacing w:val="-4"/>
                <w:sz w:val="20"/>
              </w:rPr>
              <w:t xml:space="preserve"> </w:t>
            </w:r>
            <w:r>
              <w:rPr>
                <w:sz w:val="20"/>
              </w:rPr>
              <w:t>сложном</w:t>
            </w:r>
            <w:r>
              <w:rPr>
                <w:spacing w:val="-2"/>
                <w:sz w:val="20"/>
              </w:rPr>
              <w:t xml:space="preserve"> </w:t>
            </w:r>
            <w:r>
              <w:rPr>
                <w:sz w:val="20"/>
              </w:rPr>
              <w:t>предложении</w:t>
            </w:r>
            <w:r>
              <w:rPr>
                <w:spacing w:val="-5"/>
                <w:sz w:val="20"/>
              </w:rPr>
              <w:t xml:space="preserve"> </w:t>
            </w:r>
            <w:r>
              <w:rPr>
                <w:sz w:val="20"/>
              </w:rPr>
              <w:t>(повторение).</w:t>
            </w:r>
            <w:r>
              <w:rPr>
                <w:spacing w:val="-47"/>
                <w:sz w:val="20"/>
              </w:rPr>
              <w:t xml:space="preserve"> </w:t>
            </w:r>
            <w:r>
              <w:rPr>
                <w:sz w:val="20"/>
              </w:rPr>
              <w:t>Классификация</w:t>
            </w:r>
            <w:r>
              <w:rPr>
                <w:spacing w:val="-3"/>
                <w:sz w:val="20"/>
              </w:rPr>
              <w:t xml:space="preserve"> </w:t>
            </w:r>
            <w:r>
              <w:rPr>
                <w:sz w:val="20"/>
              </w:rPr>
              <w:t>сложных</w:t>
            </w:r>
            <w:r>
              <w:rPr>
                <w:spacing w:val="1"/>
                <w:sz w:val="20"/>
              </w:rPr>
              <w:t xml:space="preserve"> </w:t>
            </w:r>
            <w:r>
              <w:rPr>
                <w:sz w:val="20"/>
              </w:rPr>
              <w:t>предложений.</w:t>
            </w:r>
          </w:p>
          <w:p w14:paraId="01EEB9B4" w14:textId="77777777" w:rsidR="0052501E" w:rsidRDefault="00B0778F">
            <w:pPr>
              <w:pStyle w:val="TableParagraph"/>
              <w:spacing w:line="228" w:lineRule="exact"/>
              <w:ind w:left="31"/>
              <w:rPr>
                <w:sz w:val="20"/>
              </w:rPr>
            </w:pPr>
            <w:r>
              <w:rPr>
                <w:sz w:val="20"/>
              </w:rPr>
              <w:t>Смысловое,</w:t>
            </w:r>
            <w:r>
              <w:rPr>
                <w:spacing w:val="-4"/>
                <w:sz w:val="20"/>
              </w:rPr>
              <w:t xml:space="preserve"> </w:t>
            </w:r>
            <w:r>
              <w:rPr>
                <w:sz w:val="20"/>
              </w:rPr>
              <w:t>структурное</w:t>
            </w:r>
            <w:r>
              <w:rPr>
                <w:spacing w:val="-5"/>
                <w:sz w:val="20"/>
              </w:rPr>
              <w:t xml:space="preserve"> </w:t>
            </w:r>
            <w:r>
              <w:rPr>
                <w:sz w:val="20"/>
              </w:rPr>
              <w:t>и</w:t>
            </w:r>
            <w:r>
              <w:rPr>
                <w:spacing w:val="-5"/>
                <w:sz w:val="20"/>
              </w:rPr>
              <w:t xml:space="preserve"> </w:t>
            </w:r>
            <w:r>
              <w:rPr>
                <w:sz w:val="20"/>
              </w:rPr>
              <w:t>интонационное</w:t>
            </w:r>
            <w:r>
              <w:rPr>
                <w:spacing w:val="-5"/>
                <w:sz w:val="20"/>
              </w:rPr>
              <w:t xml:space="preserve"> </w:t>
            </w:r>
            <w:r>
              <w:rPr>
                <w:sz w:val="20"/>
              </w:rPr>
              <w:t>единство</w:t>
            </w:r>
            <w:r>
              <w:rPr>
                <w:spacing w:val="-4"/>
                <w:sz w:val="20"/>
              </w:rPr>
              <w:t xml:space="preserve"> </w:t>
            </w:r>
            <w:r>
              <w:rPr>
                <w:sz w:val="20"/>
              </w:rPr>
              <w:t>частей</w:t>
            </w:r>
            <w:r>
              <w:rPr>
                <w:spacing w:val="-6"/>
                <w:sz w:val="20"/>
              </w:rPr>
              <w:t xml:space="preserve"> </w:t>
            </w:r>
            <w:r>
              <w:rPr>
                <w:sz w:val="20"/>
              </w:rPr>
              <w:t>сложного</w:t>
            </w:r>
            <w:r>
              <w:rPr>
                <w:spacing w:val="-4"/>
                <w:sz w:val="20"/>
              </w:rPr>
              <w:t xml:space="preserve"> </w:t>
            </w:r>
            <w:r>
              <w:rPr>
                <w:sz w:val="20"/>
              </w:rPr>
              <w:t>предложения.</w:t>
            </w:r>
          </w:p>
        </w:tc>
      </w:tr>
      <w:tr w:rsidR="0052501E" w14:paraId="1BE45F85" w14:textId="77777777">
        <w:trPr>
          <w:trHeight w:val="1881"/>
        </w:trPr>
        <w:tc>
          <w:tcPr>
            <w:tcW w:w="2655" w:type="dxa"/>
          </w:tcPr>
          <w:p w14:paraId="282C1BEB" w14:textId="77777777" w:rsidR="0052501E" w:rsidRDefault="0052501E">
            <w:pPr>
              <w:pStyle w:val="TableParagraph"/>
            </w:pPr>
          </w:p>
          <w:p w14:paraId="3F37BF64" w14:textId="77777777" w:rsidR="0052501E" w:rsidRDefault="0052501E">
            <w:pPr>
              <w:pStyle w:val="TableParagraph"/>
            </w:pPr>
          </w:p>
          <w:p w14:paraId="58B641EF" w14:textId="77777777" w:rsidR="0052501E" w:rsidRDefault="0052501E">
            <w:pPr>
              <w:pStyle w:val="TableParagraph"/>
              <w:spacing w:before="6"/>
              <w:rPr>
                <w:sz w:val="17"/>
              </w:rPr>
            </w:pPr>
          </w:p>
          <w:p w14:paraId="630C4929" w14:textId="77777777" w:rsidR="0052501E" w:rsidRDefault="00B0778F">
            <w:pPr>
              <w:pStyle w:val="TableParagraph"/>
              <w:ind w:left="27" w:right="920"/>
              <w:rPr>
                <w:sz w:val="20"/>
              </w:rPr>
            </w:pPr>
            <w:r>
              <w:rPr>
                <w:spacing w:val="-1"/>
                <w:sz w:val="20"/>
              </w:rPr>
              <w:t>Сложносочиненное</w:t>
            </w:r>
            <w:r>
              <w:rPr>
                <w:spacing w:val="-47"/>
                <w:sz w:val="20"/>
              </w:rPr>
              <w:t xml:space="preserve"> </w:t>
            </w:r>
            <w:r>
              <w:rPr>
                <w:sz w:val="20"/>
              </w:rPr>
              <w:t>предложение.</w:t>
            </w:r>
          </w:p>
        </w:tc>
        <w:tc>
          <w:tcPr>
            <w:tcW w:w="7343" w:type="dxa"/>
          </w:tcPr>
          <w:p w14:paraId="695F93D7" w14:textId="77777777" w:rsidR="0052501E" w:rsidRDefault="00B0778F">
            <w:pPr>
              <w:pStyle w:val="TableParagraph"/>
              <w:spacing w:before="19" w:line="229" w:lineRule="exact"/>
              <w:ind w:left="31"/>
              <w:rPr>
                <w:sz w:val="20"/>
              </w:rPr>
            </w:pPr>
            <w:r>
              <w:rPr>
                <w:sz w:val="20"/>
              </w:rPr>
              <w:t>Понятие</w:t>
            </w:r>
            <w:r>
              <w:rPr>
                <w:spacing w:val="-5"/>
                <w:sz w:val="20"/>
              </w:rPr>
              <w:t xml:space="preserve"> </w:t>
            </w:r>
            <w:r>
              <w:rPr>
                <w:sz w:val="20"/>
              </w:rPr>
              <w:t>о</w:t>
            </w:r>
            <w:r>
              <w:rPr>
                <w:spacing w:val="-4"/>
                <w:sz w:val="20"/>
              </w:rPr>
              <w:t xml:space="preserve"> </w:t>
            </w:r>
            <w:r>
              <w:rPr>
                <w:sz w:val="20"/>
              </w:rPr>
              <w:t>сложносочиненном</w:t>
            </w:r>
            <w:r>
              <w:rPr>
                <w:spacing w:val="-4"/>
                <w:sz w:val="20"/>
              </w:rPr>
              <w:t xml:space="preserve"> </w:t>
            </w:r>
            <w:r>
              <w:rPr>
                <w:sz w:val="20"/>
              </w:rPr>
              <w:t>предложении,</w:t>
            </w:r>
            <w:r>
              <w:rPr>
                <w:spacing w:val="-5"/>
                <w:sz w:val="20"/>
              </w:rPr>
              <w:t xml:space="preserve"> </w:t>
            </w:r>
            <w:r>
              <w:rPr>
                <w:sz w:val="20"/>
              </w:rPr>
              <w:t>его</w:t>
            </w:r>
            <w:r>
              <w:rPr>
                <w:spacing w:val="-3"/>
                <w:sz w:val="20"/>
              </w:rPr>
              <w:t xml:space="preserve"> </w:t>
            </w:r>
            <w:r>
              <w:rPr>
                <w:sz w:val="20"/>
              </w:rPr>
              <w:t>строении.</w:t>
            </w:r>
          </w:p>
          <w:p w14:paraId="12B7992B" w14:textId="77777777" w:rsidR="0052501E" w:rsidRDefault="00B0778F">
            <w:pPr>
              <w:pStyle w:val="TableParagraph"/>
              <w:ind w:left="31"/>
              <w:rPr>
                <w:sz w:val="20"/>
              </w:rPr>
            </w:pPr>
            <w:r>
              <w:rPr>
                <w:sz w:val="20"/>
              </w:rPr>
              <w:t>Виды</w:t>
            </w:r>
            <w:r>
              <w:rPr>
                <w:spacing w:val="-7"/>
                <w:sz w:val="20"/>
              </w:rPr>
              <w:t xml:space="preserve"> </w:t>
            </w:r>
            <w:r>
              <w:rPr>
                <w:sz w:val="20"/>
              </w:rPr>
              <w:t>сложносочиненных</w:t>
            </w:r>
            <w:r>
              <w:rPr>
                <w:spacing w:val="-4"/>
                <w:sz w:val="20"/>
              </w:rPr>
              <w:t xml:space="preserve"> </w:t>
            </w:r>
            <w:r>
              <w:rPr>
                <w:sz w:val="20"/>
              </w:rPr>
              <w:t>предложений.</w:t>
            </w:r>
            <w:r>
              <w:rPr>
                <w:spacing w:val="-5"/>
                <w:sz w:val="20"/>
              </w:rPr>
              <w:t xml:space="preserve"> </w:t>
            </w:r>
            <w:r>
              <w:rPr>
                <w:sz w:val="20"/>
              </w:rPr>
              <w:t>Средства</w:t>
            </w:r>
            <w:r>
              <w:rPr>
                <w:spacing w:val="-7"/>
                <w:sz w:val="20"/>
              </w:rPr>
              <w:t xml:space="preserve"> </w:t>
            </w:r>
            <w:r>
              <w:rPr>
                <w:sz w:val="20"/>
              </w:rPr>
              <w:t>связи</w:t>
            </w:r>
            <w:r>
              <w:rPr>
                <w:spacing w:val="-4"/>
                <w:sz w:val="20"/>
              </w:rPr>
              <w:t xml:space="preserve"> </w:t>
            </w:r>
            <w:r>
              <w:rPr>
                <w:sz w:val="20"/>
              </w:rPr>
              <w:t>частей</w:t>
            </w:r>
            <w:r>
              <w:rPr>
                <w:spacing w:val="-6"/>
                <w:sz w:val="20"/>
              </w:rPr>
              <w:t xml:space="preserve"> </w:t>
            </w:r>
            <w:r>
              <w:rPr>
                <w:sz w:val="20"/>
              </w:rPr>
              <w:t>сложносочиненного</w:t>
            </w:r>
            <w:r>
              <w:rPr>
                <w:spacing w:val="-47"/>
                <w:sz w:val="20"/>
              </w:rPr>
              <w:t xml:space="preserve"> </w:t>
            </w:r>
            <w:r>
              <w:rPr>
                <w:sz w:val="20"/>
              </w:rPr>
              <w:t>предложения.</w:t>
            </w:r>
          </w:p>
          <w:p w14:paraId="287BB5FA" w14:textId="77777777" w:rsidR="0052501E" w:rsidRDefault="00B0778F">
            <w:pPr>
              <w:pStyle w:val="TableParagraph"/>
              <w:ind w:left="31"/>
              <w:rPr>
                <w:sz w:val="20"/>
              </w:rPr>
            </w:pPr>
            <w:r>
              <w:rPr>
                <w:sz w:val="20"/>
              </w:rPr>
              <w:t>Интонационные</w:t>
            </w:r>
            <w:r>
              <w:rPr>
                <w:spacing w:val="-6"/>
                <w:sz w:val="20"/>
              </w:rPr>
              <w:t xml:space="preserve"> </w:t>
            </w:r>
            <w:r>
              <w:rPr>
                <w:sz w:val="20"/>
              </w:rPr>
              <w:t>особенности</w:t>
            </w:r>
            <w:r>
              <w:rPr>
                <w:spacing w:val="-6"/>
                <w:sz w:val="20"/>
              </w:rPr>
              <w:t xml:space="preserve"> </w:t>
            </w:r>
            <w:r>
              <w:rPr>
                <w:sz w:val="20"/>
              </w:rPr>
              <w:t>сложносочиненных</w:t>
            </w:r>
            <w:r>
              <w:rPr>
                <w:spacing w:val="-5"/>
                <w:sz w:val="20"/>
              </w:rPr>
              <w:t xml:space="preserve"> </w:t>
            </w:r>
            <w:r>
              <w:rPr>
                <w:sz w:val="20"/>
              </w:rPr>
              <w:t>предложений</w:t>
            </w:r>
            <w:r>
              <w:rPr>
                <w:spacing w:val="-6"/>
                <w:sz w:val="20"/>
              </w:rPr>
              <w:t xml:space="preserve"> </w:t>
            </w:r>
            <w:r>
              <w:rPr>
                <w:sz w:val="20"/>
              </w:rPr>
              <w:t>с</w:t>
            </w:r>
            <w:r>
              <w:rPr>
                <w:spacing w:val="-5"/>
                <w:sz w:val="20"/>
              </w:rPr>
              <w:t xml:space="preserve"> </w:t>
            </w:r>
            <w:r>
              <w:rPr>
                <w:sz w:val="20"/>
              </w:rPr>
              <w:t>разными</w:t>
            </w:r>
            <w:r>
              <w:rPr>
                <w:spacing w:val="-47"/>
                <w:sz w:val="20"/>
              </w:rPr>
              <w:t xml:space="preserve"> </w:t>
            </w:r>
            <w:r>
              <w:rPr>
                <w:sz w:val="20"/>
              </w:rPr>
              <w:t>смысловыми</w:t>
            </w:r>
            <w:r>
              <w:rPr>
                <w:spacing w:val="-2"/>
                <w:sz w:val="20"/>
              </w:rPr>
              <w:t xml:space="preserve"> </w:t>
            </w:r>
            <w:r>
              <w:rPr>
                <w:sz w:val="20"/>
              </w:rPr>
              <w:t>отношениями</w:t>
            </w:r>
            <w:r>
              <w:rPr>
                <w:spacing w:val="1"/>
                <w:sz w:val="20"/>
              </w:rPr>
              <w:t xml:space="preserve"> </w:t>
            </w:r>
            <w:r>
              <w:rPr>
                <w:sz w:val="20"/>
              </w:rPr>
              <w:t>между</w:t>
            </w:r>
            <w:r>
              <w:rPr>
                <w:spacing w:val="-4"/>
                <w:sz w:val="20"/>
              </w:rPr>
              <w:t xml:space="preserve"> </w:t>
            </w:r>
            <w:r>
              <w:rPr>
                <w:sz w:val="20"/>
              </w:rPr>
              <w:t>частями.</w:t>
            </w:r>
          </w:p>
          <w:p w14:paraId="2D0109DE" w14:textId="77777777" w:rsidR="0052501E" w:rsidRDefault="00B0778F">
            <w:pPr>
              <w:pStyle w:val="TableParagraph"/>
              <w:ind w:left="31" w:right="60"/>
              <w:jc w:val="both"/>
              <w:rPr>
                <w:sz w:val="20"/>
              </w:rPr>
            </w:pPr>
            <w:r>
              <w:rPr>
                <w:sz w:val="20"/>
              </w:rPr>
              <w:t>Употребление сложносочиненных предложений в речи. Грамматическая синонимия</w:t>
            </w:r>
            <w:r>
              <w:rPr>
                <w:spacing w:val="-47"/>
                <w:sz w:val="20"/>
              </w:rPr>
              <w:t xml:space="preserve"> </w:t>
            </w:r>
            <w:r>
              <w:rPr>
                <w:sz w:val="20"/>
              </w:rPr>
              <w:t>сложносочиненных предложений и простых предложений с однородными членами.</w:t>
            </w:r>
            <w:r>
              <w:rPr>
                <w:spacing w:val="-47"/>
                <w:sz w:val="20"/>
              </w:rPr>
              <w:t xml:space="preserve"> </w:t>
            </w:r>
            <w:r>
              <w:rPr>
                <w:sz w:val="20"/>
              </w:rPr>
              <w:t>Нормы</w:t>
            </w:r>
            <w:r>
              <w:rPr>
                <w:spacing w:val="-3"/>
                <w:sz w:val="20"/>
              </w:rPr>
              <w:t xml:space="preserve"> </w:t>
            </w:r>
            <w:r>
              <w:rPr>
                <w:sz w:val="20"/>
              </w:rPr>
              <w:t>построения</w:t>
            </w:r>
            <w:r>
              <w:rPr>
                <w:spacing w:val="-3"/>
                <w:sz w:val="20"/>
              </w:rPr>
              <w:t xml:space="preserve"> </w:t>
            </w:r>
            <w:r>
              <w:rPr>
                <w:sz w:val="20"/>
              </w:rPr>
              <w:t>сложносочиненного</w:t>
            </w:r>
            <w:r>
              <w:rPr>
                <w:spacing w:val="-1"/>
                <w:sz w:val="20"/>
              </w:rPr>
              <w:t xml:space="preserve"> </w:t>
            </w:r>
            <w:r>
              <w:rPr>
                <w:sz w:val="20"/>
              </w:rPr>
              <w:t>предложения;</w:t>
            </w:r>
            <w:r>
              <w:rPr>
                <w:spacing w:val="-4"/>
                <w:sz w:val="20"/>
              </w:rPr>
              <w:t xml:space="preserve"> </w:t>
            </w:r>
            <w:r>
              <w:rPr>
                <w:sz w:val="20"/>
              </w:rPr>
              <w:t>нормы</w:t>
            </w:r>
            <w:r>
              <w:rPr>
                <w:spacing w:val="-2"/>
                <w:sz w:val="20"/>
              </w:rPr>
              <w:t xml:space="preserve"> </w:t>
            </w:r>
            <w:r>
              <w:rPr>
                <w:sz w:val="20"/>
              </w:rPr>
              <w:t>постановки</w:t>
            </w:r>
            <w:r>
              <w:rPr>
                <w:spacing w:val="-3"/>
                <w:sz w:val="20"/>
              </w:rPr>
              <w:t xml:space="preserve"> </w:t>
            </w:r>
            <w:r>
              <w:rPr>
                <w:sz w:val="20"/>
              </w:rPr>
              <w:t>знаков</w:t>
            </w:r>
          </w:p>
        </w:tc>
      </w:tr>
    </w:tbl>
    <w:p w14:paraId="23312AF0" w14:textId="77777777" w:rsidR="0052501E" w:rsidRDefault="0052501E">
      <w:pPr>
        <w:jc w:val="both"/>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55"/>
        <w:gridCol w:w="7343"/>
      </w:tblGrid>
      <w:tr w:rsidR="0052501E" w14:paraId="47A601D6" w14:textId="77777777">
        <w:trPr>
          <w:trHeight w:val="501"/>
        </w:trPr>
        <w:tc>
          <w:tcPr>
            <w:tcW w:w="2655" w:type="dxa"/>
          </w:tcPr>
          <w:p w14:paraId="304906D1" w14:textId="77777777" w:rsidR="0052501E" w:rsidRDefault="0052501E">
            <w:pPr>
              <w:pStyle w:val="TableParagraph"/>
              <w:rPr>
                <w:sz w:val="20"/>
              </w:rPr>
            </w:pPr>
          </w:p>
        </w:tc>
        <w:tc>
          <w:tcPr>
            <w:tcW w:w="7343" w:type="dxa"/>
          </w:tcPr>
          <w:p w14:paraId="7C973A4B" w14:textId="77777777" w:rsidR="0052501E" w:rsidRDefault="00B0778F">
            <w:pPr>
              <w:pStyle w:val="TableParagraph"/>
              <w:spacing w:before="8"/>
              <w:ind w:left="31"/>
              <w:rPr>
                <w:sz w:val="20"/>
              </w:rPr>
            </w:pPr>
            <w:r>
              <w:rPr>
                <w:sz w:val="20"/>
              </w:rPr>
              <w:t>препинания</w:t>
            </w:r>
            <w:r>
              <w:rPr>
                <w:spacing w:val="-5"/>
                <w:sz w:val="20"/>
              </w:rPr>
              <w:t xml:space="preserve"> </w:t>
            </w:r>
            <w:r>
              <w:rPr>
                <w:sz w:val="20"/>
              </w:rPr>
              <w:t>в</w:t>
            </w:r>
            <w:r>
              <w:rPr>
                <w:spacing w:val="-4"/>
                <w:sz w:val="20"/>
              </w:rPr>
              <w:t xml:space="preserve"> </w:t>
            </w:r>
            <w:r>
              <w:rPr>
                <w:sz w:val="20"/>
              </w:rPr>
              <w:t>сложных</w:t>
            </w:r>
            <w:r>
              <w:rPr>
                <w:spacing w:val="-5"/>
                <w:sz w:val="20"/>
              </w:rPr>
              <w:t xml:space="preserve"> </w:t>
            </w:r>
            <w:r>
              <w:rPr>
                <w:sz w:val="20"/>
              </w:rPr>
              <w:t>предложениях</w:t>
            </w:r>
            <w:r>
              <w:rPr>
                <w:spacing w:val="-4"/>
                <w:sz w:val="20"/>
              </w:rPr>
              <w:t xml:space="preserve"> </w:t>
            </w:r>
            <w:r>
              <w:rPr>
                <w:sz w:val="20"/>
              </w:rPr>
              <w:t>(обобщение).</w:t>
            </w:r>
          </w:p>
          <w:p w14:paraId="50A43C31" w14:textId="77777777" w:rsidR="0052501E" w:rsidRDefault="00B0778F">
            <w:pPr>
              <w:pStyle w:val="TableParagraph"/>
              <w:ind w:left="31"/>
              <w:rPr>
                <w:sz w:val="20"/>
              </w:rPr>
            </w:pPr>
            <w:r>
              <w:rPr>
                <w:sz w:val="20"/>
              </w:rPr>
              <w:t>Синтаксический</w:t>
            </w:r>
            <w:r>
              <w:rPr>
                <w:spacing w:val="-5"/>
                <w:sz w:val="20"/>
              </w:rPr>
              <w:t xml:space="preserve"> </w:t>
            </w:r>
            <w:r>
              <w:rPr>
                <w:sz w:val="20"/>
              </w:rPr>
              <w:t>и</w:t>
            </w:r>
            <w:r>
              <w:rPr>
                <w:spacing w:val="-4"/>
                <w:sz w:val="20"/>
              </w:rPr>
              <w:t xml:space="preserve"> </w:t>
            </w:r>
            <w:r>
              <w:rPr>
                <w:sz w:val="20"/>
              </w:rPr>
              <w:t>пунктуационный</w:t>
            </w:r>
            <w:r>
              <w:rPr>
                <w:spacing w:val="-5"/>
                <w:sz w:val="20"/>
              </w:rPr>
              <w:t xml:space="preserve"> </w:t>
            </w:r>
            <w:r>
              <w:rPr>
                <w:sz w:val="20"/>
              </w:rPr>
              <w:t>анализ</w:t>
            </w:r>
            <w:r>
              <w:rPr>
                <w:spacing w:val="-4"/>
                <w:sz w:val="20"/>
              </w:rPr>
              <w:t xml:space="preserve"> </w:t>
            </w:r>
            <w:r>
              <w:rPr>
                <w:sz w:val="20"/>
              </w:rPr>
              <w:t>сложносочиненных</w:t>
            </w:r>
            <w:r>
              <w:rPr>
                <w:spacing w:val="-2"/>
                <w:sz w:val="20"/>
              </w:rPr>
              <w:t xml:space="preserve"> </w:t>
            </w:r>
            <w:r>
              <w:rPr>
                <w:sz w:val="20"/>
              </w:rPr>
              <w:t>предложений.</w:t>
            </w:r>
          </w:p>
        </w:tc>
      </w:tr>
      <w:tr w:rsidR="0052501E" w14:paraId="4E330051" w14:textId="77777777">
        <w:trPr>
          <w:trHeight w:val="5800"/>
        </w:trPr>
        <w:tc>
          <w:tcPr>
            <w:tcW w:w="2655" w:type="dxa"/>
          </w:tcPr>
          <w:p w14:paraId="46A14702" w14:textId="77777777" w:rsidR="0052501E" w:rsidRDefault="0052501E">
            <w:pPr>
              <w:pStyle w:val="TableParagraph"/>
            </w:pPr>
          </w:p>
          <w:p w14:paraId="342DF085" w14:textId="77777777" w:rsidR="0052501E" w:rsidRDefault="0052501E">
            <w:pPr>
              <w:pStyle w:val="TableParagraph"/>
            </w:pPr>
          </w:p>
          <w:p w14:paraId="6170DB28" w14:textId="77777777" w:rsidR="0052501E" w:rsidRDefault="0052501E">
            <w:pPr>
              <w:pStyle w:val="TableParagraph"/>
            </w:pPr>
          </w:p>
          <w:p w14:paraId="41947A41" w14:textId="77777777" w:rsidR="0052501E" w:rsidRDefault="0052501E">
            <w:pPr>
              <w:pStyle w:val="TableParagraph"/>
            </w:pPr>
          </w:p>
          <w:p w14:paraId="7822D897" w14:textId="77777777" w:rsidR="0052501E" w:rsidRDefault="0052501E">
            <w:pPr>
              <w:pStyle w:val="TableParagraph"/>
            </w:pPr>
          </w:p>
          <w:p w14:paraId="6BDC15E9" w14:textId="77777777" w:rsidR="0052501E" w:rsidRDefault="0052501E">
            <w:pPr>
              <w:pStyle w:val="TableParagraph"/>
            </w:pPr>
          </w:p>
          <w:p w14:paraId="75416BA0" w14:textId="77777777" w:rsidR="0052501E" w:rsidRDefault="0052501E">
            <w:pPr>
              <w:pStyle w:val="TableParagraph"/>
            </w:pPr>
          </w:p>
          <w:p w14:paraId="69CACD30" w14:textId="77777777" w:rsidR="0052501E" w:rsidRDefault="0052501E">
            <w:pPr>
              <w:pStyle w:val="TableParagraph"/>
            </w:pPr>
          </w:p>
          <w:p w14:paraId="242E9237" w14:textId="77777777" w:rsidR="0052501E" w:rsidRDefault="0052501E">
            <w:pPr>
              <w:pStyle w:val="TableParagraph"/>
            </w:pPr>
          </w:p>
          <w:p w14:paraId="29AC1169" w14:textId="77777777" w:rsidR="0052501E" w:rsidRDefault="0052501E">
            <w:pPr>
              <w:pStyle w:val="TableParagraph"/>
            </w:pPr>
          </w:p>
          <w:p w14:paraId="4924C348" w14:textId="77777777" w:rsidR="0052501E" w:rsidRDefault="00B0778F">
            <w:pPr>
              <w:pStyle w:val="TableParagraph"/>
              <w:spacing w:before="132"/>
              <w:ind w:left="27" w:right="801"/>
              <w:rPr>
                <w:sz w:val="20"/>
              </w:rPr>
            </w:pPr>
            <w:r>
              <w:rPr>
                <w:spacing w:val="-1"/>
                <w:sz w:val="20"/>
              </w:rPr>
              <w:t>Сложноподчиненное</w:t>
            </w:r>
            <w:r>
              <w:rPr>
                <w:spacing w:val="-47"/>
                <w:sz w:val="20"/>
              </w:rPr>
              <w:t xml:space="preserve"> </w:t>
            </w:r>
            <w:r>
              <w:rPr>
                <w:sz w:val="20"/>
              </w:rPr>
              <w:t>предложение.</w:t>
            </w:r>
          </w:p>
        </w:tc>
        <w:tc>
          <w:tcPr>
            <w:tcW w:w="7343" w:type="dxa"/>
          </w:tcPr>
          <w:p w14:paraId="22648EB4" w14:textId="77777777" w:rsidR="0052501E" w:rsidRDefault="00B0778F">
            <w:pPr>
              <w:pStyle w:val="TableParagraph"/>
              <w:spacing w:before="16"/>
              <w:ind w:left="31"/>
              <w:rPr>
                <w:sz w:val="20"/>
              </w:rPr>
            </w:pPr>
            <w:r>
              <w:rPr>
                <w:sz w:val="20"/>
              </w:rPr>
              <w:t>Понятие</w:t>
            </w:r>
            <w:r>
              <w:rPr>
                <w:spacing w:val="-5"/>
                <w:sz w:val="20"/>
              </w:rPr>
              <w:t xml:space="preserve"> </w:t>
            </w:r>
            <w:r>
              <w:rPr>
                <w:sz w:val="20"/>
              </w:rPr>
              <w:t>о</w:t>
            </w:r>
            <w:r>
              <w:rPr>
                <w:spacing w:val="-3"/>
                <w:sz w:val="20"/>
              </w:rPr>
              <w:t xml:space="preserve"> </w:t>
            </w:r>
            <w:r>
              <w:rPr>
                <w:sz w:val="20"/>
              </w:rPr>
              <w:t>сложноподчиненном</w:t>
            </w:r>
            <w:r>
              <w:rPr>
                <w:spacing w:val="-3"/>
                <w:sz w:val="20"/>
              </w:rPr>
              <w:t xml:space="preserve"> </w:t>
            </w:r>
            <w:r>
              <w:rPr>
                <w:sz w:val="20"/>
              </w:rPr>
              <w:t>предложении.</w:t>
            </w:r>
            <w:r>
              <w:rPr>
                <w:spacing w:val="-4"/>
                <w:sz w:val="20"/>
              </w:rPr>
              <w:t xml:space="preserve"> </w:t>
            </w:r>
            <w:r>
              <w:rPr>
                <w:sz w:val="20"/>
              </w:rPr>
              <w:t>Главная</w:t>
            </w:r>
            <w:r>
              <w:rPr>
                <w:spacing w:val="-3"/>
                <w:sz w:val="20"/>
              </w:rPr>
              <w:t xml:space="preserve"> </w:t>
            </w:r>
            <w:r>
              <w:rPr>
                <w:sz w:val="20"/>
              </w:rPr>
              <w:t>и</w:t>
            </w:r>
            <w:r>
              <w:rPr>
                <w:spacing w:val="-5"/>
                <w:sz w:val="20"/>
              </w:rPr>
              <w:t xml:space="preserve"> </w:t>
            </w:r>
            <w:r>
              <w:rPr>
                <w:sz w:val="20"/>
              </w:rPr>
              <w:t>придаточная</w:t>
            </w:r>
            <w:r>
              <w:rPr>
                <w:spacing w:val="-5"/>
                <w:sz w:val="20"/>
              </w:rPr>
              <w:t xml:space="preserve"> </w:t>
            </w:r>
            <w:r>
              <w:rPr>
                <w:sz w:val="20"/>
              </w:rPr>
              <w:t>части</w:t>
            </w:r>
            <w:r>
              <w:rPr>
                <w:spacing w:val="-47"/>
                <w:sz w:val="20"/>
              </w:rPr>
              <w:t xml:space="preserve"> </w:t>
            </w:r>
            <w:r>
              <w:rPr>
                <w:sz w:val="20"/>
              </w:rPr>
              <w:t>предложения.</w:t>
            </w:r>
          </w:p>
          <w:p w14:paraId="06C3584D" w14:textId="77777777" w:rsidR="0052501E" w:rsidRDefault="00B0778F">
            <w:pPr>
              <w:pStyle w:val="TableParagraph"/>
              <w:spacing w:before="2"/>
              <w:ind w:left="31"/>
              <w:rPr>
                <w:sz w:val="20"/>
              </w:rPr>
            </w:pPr>
            <w:r>
              <w:rPr>
                <w:sz w:val="20"/>
              </w:rPr>
              <w:t>Союзы</w:t>
            </w:r>
            <w:r>
              <w:rPr>
                <w:spacing w:val="-4"/>
                <w:sz w:val="20"/>
              </w:rPr>
              <w:t xml:space="preserve"> </w:t>
            </w:r>
            <w:r>
              <w:rPr>
                <w:sz w:val="20"/>
              </w:rPr>
              <w:t>и</w:t>
            </w:r>
            <w:r>
              <w:rPr>
                <w:spacing w:val="-4"/>
                <w:sz w:val="20"/>
              </w:rPr>
              <w:t xml:space="preserve"> </w:t>
            </w:r>
            <w:r>
              <w:rPr>
                <w:sz w:val="20"/>
              </w:rPr>
              <w:t>союзные</w:t>
            </w:r>
            <w:r>
              <w:rPr>
                <w:spacing w:val="-4"/>
                <w:sz w:val="20"/>
              </w:rPr>
              <w:t xml:space="preserve"> </w:t>
            </w:r>
            <w:r>
              <w:rPr>
                <w:sz w:val="20"/>
              </w:rPr>
              <w:t>слова.</w:t>
            </w:r>
            <w:r>
              <w:rPr>
                <w:spacing w:val="-3"/>
                <w:sz w:val="20"/>
              </w:rPr>
              <w:t xml:space="preserve"> </w:t>
            </w:r>
            <w:r>
              <w:rPr>
                <w:sz w:val="20"/>
              </w:rPr>
              <w:t>Различия</w:t>
            </w:r>
            <w:r>
              <w:rPr>
                <w:spacing w:val="-4"/>
                <w:sz w:val="20"/>
              </w:rPr>
              <w:t xml:space="preserve"> </w:t>
            </w:r>
            <w:r>
              <w:rPr>
                <w:sz w:val="20"/>
              </w:rPr>
              <w:t>подчинительных</w:t>
            </w:r>
            <w:r>
              <w:rPr>
                <w:spacing w:val="-5"/>
                <w:sz w:val="20"/>
              </w:rPr>
              <w:t xml:space="preserve"> </w:t>
            </w:r>
            <w:r>
              <w:rPr>
                <w:sz w:val="20"/>
              </w:rPr>
              <w:t>союзов</w:t>
            </w:r>
            <w:r>
              <w:rPr>
                <w:spacing w:val="-4"/>
                <w:sz w:val="20"/>
              </w:rPr>
              <w:t xml:space="preserve"> </w:t>
            </w:r>
            <w:r>
              <w:rPr>
                <w:sz w:val="20"/>
              </w:rPr>
              <w:t>и</w:t>
            </w:r>
            <w:r>
              <w:rPr>
                <w:spacing w:val="-4"/>
                <w:sz w:val="20"/>
              </w:rPr>
              <w:t xml:space="preserve"> </w:t>
            </w:r>
            <w:r>
              <w:rPr>
                <w:sz w:val="20"/>
              </w:rPr>
              <w:t>союзных</w:t>
            </w:r>
            <w:r>
              <w:rPr>
                <w:spacing w:val="-5"/>
                <w:sz w:val="20"/>
              </w:rPr>
              <w:t xml:space="preserve"> </w:t>
            </w:r>
            <w:r>
              <w:rPr>
                <w:sz w:val="20"/>
              </w:rPr>
              <w:t>слов.</w:t>
            </w:r>
          </w:p>
          <w:p w14:paraId="0F1F2B56" w14:textId="77777777" w:rsidR="0052501E" w:rsidRDefault="00B0778F">
            <w:pPr>
              <w:pStyle w:val="TableParagraph"/>
              <w:ind w:left="31"/>
              <w:rPr>
                <w:sz w:val="20"/>
              </w:rPr>
            </w:pPr>
            <w:r>
              <w:rPr>
                <w:sz w:val="20"/>
              </w:rPr>
              <w:t>Виды</w:t>
            </w:r>
            <w:r>
              <w:rPr>
                <w:spacing w:val="-5"/>
                <w:sz w:val="20"/>
              </w:rPr>
              <w:t xml:space="preserve"> </w:t>
            </w:r>
            <w:r>
              <w:rPr>
                <w:sz w:val="20"/>
              </w:rPr>
              <w:t>сложноподчиненных</w:t>
            </w:r>
            <w:r>
              <w:rPr>
                <w:spacing w:val="-3"/>
                <w:sz w:val="20"/>
              </w:rPr>
              <w:t xml:space="preserve"> </w:t>
            </w:r>
            <w:r>
              <w:rPr>
                <w:sz w:val="20"/>
              </w:rPr>
              <w:t>предложений</w:t>
            </w:r>
            <w:r>
              <w:rPr>
                <w:spacing w:val="-3"/>
                <w:sz w:val="20"/>
              </w:rPr>
              <w:t xml:space="preserve"> </w:t>
            </w:r>
            <w:r>
              <w:rPr>
                <w:sz w:val="20"/>
              </w:rPr>
              <w:t>по</w:t>
            </w:r>
            <w:r>
              <w:rPr>
                <w:spacing w:val="-3"/>
                <w:sz w:val="20"/>
              </w:rPr>
              <w:t xml:space="preserve"> </w:t>
            </w:r>
            <w:r>
              <w:rPr>
                <w:sz w:val="20"/>
              </w:rPr>
              <w:t>характеру</w:t>
            </w:r>
            <w:r>
              <w:rPr>
                <w:spacing w:val="-5"/>
                <w:sz w:val="20"/>
              </w:rPr>
              <w:t xml:space="preserve"> </w:t>
            </w:r>
            <w:r>
              <w:rPr>
                <w:sz w:val="20"/>
              </w:rPr>
              <w:t>смысловых</w:t>
            </w:r>
            <w:r>
              <w:rPr>
                <w:spacing w:val="-5"/>
                <w:sz w:val="20"/>
              </w:rPr>
              <w:t xml:space="preserve"> </w:t>
            </w:r>
            <w:r>
              <w:rPr>
                <w:sz w:val="20"/>
              </w:rPr>
              <w:t>отношений</w:t>
            </w:r>
          </w:p>
          <w:p w14:paraId="39CE3FE9" w14:textId="77777777" w:rsidR="0052501E" w:rsidRDefault="00B0778F">
            <w:pPr>
              <w:pStyle w:val="TableParagraph"/>
              <w:ind w:left="31"/>
              <w:rPr>
                <w:sz w:val="20"/>
              </w:rPr>
            </w:pPr>
            <w:r>
              <w:rPr>
                <w:sz w:val="20"/>
              </w:rPr>
              <w:t>между</w:t>
            </w:r>
            <w:r>
              <w:rPr>
                <w:spacing w:val="-7"/>
                <w:sz w:val="20"/>
              </w:rPr>
              <w:t xml:space="preserve"> </w:t>
            </w:r>
            <w:r>
              <w:rPr>
                <w:sz w:val="20"/>
              </w:rPr>
              <w:t>главной</w:t>
            </w:r>
            <w:r>
              <w:rPr>
                <w:spacing w:val="-1"/>
                <w:sz w:val="20"/>
              </w:rPr>
              <w:t xml:space="preserve"> </w:t>
            </w:r>
            <w:r>
              <w:rPr>
                <w:sz w:val="20"/>
              </w:rPr>
              <w:t>и</w:t>
            </w:r>
            <w:r>
              <w:rPr>
                <w:spacing w:val="-4"/>
                <w:sz w:val="20"/>
              </w:rPr>
              <w:t xml:space="preserve"> </w:t>
            </w:r>
            <w:r>
              <w:rPr>
                <w:sz w:val="20"/>
              </w:rPr>
              <w:t>придаточной</w:t>
            </w:r>
            <w:r>
              <w:rPr>
                <w:spacing w:val="-3"/>
                <w:sz w:val="20"/>
              </w:rPr>
              <w:t xml:space="preserve"> </w:t>
            </w:r>
            <w:r>
              <w:rPr>
                <w:sz w:val="20"/>
              </w:rPr>
              <w:t>частями,</w:t>
            </w:r>
            <w:r>
              <w:rPr>
                <w:spacing w:val="-3"/>
                <w:sz w:val="20"/>
              </w:rPr>
              <w:t xml:space="preserve"> </w:t>
            </w:r>
            <w:r>
              <w:rPr>
                <w:sz w:val="20"/>
              </w:rPr>
              <w:t>структуре,</w:t>
            </w:r>
            <w:r>
              <w:rPr>
                <w:spacing w:val="-2"/>
                <w:sz w:val="20"/>
              </w:rPr>
              <w:t xml:space="preserve"> </w:t>
            </w:r>
            <w:r>
              <w:rPr>
                <w:sz w:val="20"/>
              </w:rPr>
              <w:t>синтаксическим</w:t>
            </w:r>
            <w:r>
              <w:rPr>
                <w:spacing w:val="-1"/>
                <w:sz w:val="20"/>
              </w:rPr>
              <w:t xml:space="preserve"> </w:t>
            </w:r>
            <w:r>
              <w:rPr>
                <w:sz w:val="20"/>
              </w:rPr>
              <w:t>средствам</w:t>
            </w:r>
            <w:r>
              <w:rPr>
                <w:spacing w:val="-2"/>
                <w:sz w:val="20"/>
              </w:rPr>
              <w:t xml:space="preserve"> </w:t>
            </w:r>
            <w:r>
              <w:rPr>
                <w:sz w:val="20"/>
              </w:rPr>
              <w:t>связи.</w:t>
            </w:r>
          </w:p>
          <w:p w14:paraId="387693EE" w14:textId="77777777" w:rsidR="0052501E" w:rsidRDefault="00B0778F">
            <w:pPr>
              <w:pStyle w:val="TableParagraph"/>
              <w:spacing w:before="1"/>
              <w:ind w:left="31"/>
              <w:rPr>
                <w:sz w:val="20"/>
              </w:rPr>
            </w:pPr>
            <w:r>
              <w:rPr>
                <w:sz w:val="20"/>
              </w:rPr>
              <w:t>Грамматическая</w:t>
            </w:r>
            <w:r>
              <w:rPr>
                <w:spacing w:val="-6"/>
                <w:sz w:val="20"/>
              </w:rPr>
              <w:t xml:space="preserve"> </w:t>
            </w:r>
            <w:r>
              <w:rPr>
                <w:sz w:val="20"/>
              </w:rPr>
              <w:t>синонимия</w:t>
            </w:r>
            <w:r>
              <w:rPr>
                <w:spacing w:val="-6"/>
                <w:sz w:val="20"/>
              </w:rPr>
              <w:t xml:space="preserve"> </w:t>
            </w:r>
            <w:r>
              <w:rPr>
                <w:sz w:val="20"/>
              </w:rPr>
              <w:t>сложноподчиненных</w:t>
            </w:r>
            <w:r>
              <w:rPr>
                <w:spacing w:val="-5"/>
                <w:sz w:val="20"/>
              </w:rPr>
              <w:t xml:space="preserve"> </w:t>
            </w:r>
            <w:r>
              <w:rPr>
                <w:sz w:val="20"/>
              </w:rPr>
              <w:t>предложений</w:t>
            </w:r>
            <w:r>
              <w:rPr>
                <w:spacing w:val="-4"/>
                <w:sz w:val="20"/>
              </w:rPr>
              <w:t xml:space="preserve"> </w:t>
            </w:r>
            <w:r>
              <w:rPr>
                <w:sz w:val="20"/>
              </w:rPr>
              <w:t>и</w:t>
            </w:r>
            <w:r>
              <w:rPr>
                <w:spacing w:val="-6"/>
                <w:sz w:val="20"/>
              </w:rPr>
              <w:t xml:space="preserve"> </w:t>
            </w:r>
            <w:r>
              <w:rPr>
                <w:sz w:val="20"/>
              </w:rPr>
              <w:t>простых</w:t>
            </w:r>
            <w:r>
              <w:rPr>
                <w:spacing w:val="-47"/>
                <w:sz w:val="20"/>
              </w:rPr>
              <w:t xml:space="preserve"> </w:t>
            </w:r>
            <w:r>
              <w:rPr>
                <w:sz w:val="20"/>
              </w:rPr>
              <w:t>предложений</w:t>
            </w:r>
            <w:r>
              <w:rPr>
                <w:spacing w:val="-2"/>
                <w:sz w:val="20"/>
              </w:rPr>
              <w:t xml:space="preserve"> </w:t>
            </w:r>
            <w:r>
              <w:rPr>
                <w:sz w:val="20"/>
              </w:rPr>
              <w:t>с обособленными</w:t>
            </w:r>
            <w:r>
              <w:rPr>
                <w:spacing w:val="-1"/>
                <w:sz w:val="20"/>
              </w:rPr>
              <w:t xml:space="preserve"> </w:t>
            </w:r>
            <w:r>
              <w:rPr>
                <w:sz w:val="20"/>
              </w:rPr>
              <w:t>членами.</w:t>
            </w:r>
          </w:p>
          <w:p w14:paraId="3815D379" w14:textId="77777777" w:rsidR="0052501E" w:rsidRDefault="00B0778F">
            <w:pPr>
              <w:pStyle w:val="TableParagraph"/>
              <w:ind w:left="31"/>
              <w:rPr>
                <w:sz w:val="20"/>
              </w:rPr>
            </w:pPr>
            <w:r>
              <w:rPr>
                <w:sz w:val="20"/>
              </w:rPr>
              <w:t>Сложноподчиненные предложения с придаточными определительными.</w:t>
            </w:r>
            <w:r>
              <w:rPr>
                <w:spacing w:val="1"/>
                <w:sz w:val="20"/>
              </w:rPr>
              <w:t xml:space="preserve"> </w:t>
            </w:r>
            <w:r>
              <w:rPr>
                <w:sz w:val="20"/>
              </w:rPr>
              <w:t>Сложноподчиненные предложения с придаточными изъяснительными.</w:t>
            </w:r>
            <w:r>
              <w:rPr>
                <w:spacing w:val="1"/>
                <w:sz w:val="20"/>
              </w:rPr>
              <w:t xml:space="preserve"> </w:t>
            </w:r>
            <w:r>
              <w:rPr>
                <w:sz w:val="20"/>
              </w:rPr>
              <w:t>Сложноподчиненные</w:t>
            </w:r>
            <w:r>
              <w:rPr>
                <w:spacing w:val="-6"/>
                <w:sz w:val="20"/>
              </w:rPr>
              <w:t xml:space="preserve"> </w:t>
            </w:r>
            <w:r>
              <w:rPr>
                <w:sz w:val="20"/>
              </w:rPr>
              <w:t>предложения</w:t>
            </w:r>
            <w:r>
              <w:rPr>
                <w:spacing w:val="-7"/>
                <w:sz w:val="20"/>
              </w:rPr>
              <w:t xml:space="preserve"> </w:t>
            </w:r>
            <w:r>
              <w:rPr>
                <w:sz w:val="20"/>
              </w:rPr>
              <w:t>с</w:t>
            </w:r>
            <w:r>
              <w:rPr>
                <w:spacing w:val="-6"/>
                <w:sz w:val="20"/>
              </w:rPr>
              <w:t xml:space="preserve"> </w:t>
            </w:r>
            <w:r>
              <w:rPr>
                <w:sz w:val="20"/>
              </w:rPr>
              <w:t>придаточными</w:t>
            </w:r>
            <w:r>
              <w:rPr>
                <w:spacing w:val="-6"/>
                <w:sz w:val="20"/>
              </w:rPr>
              <w:t xml:space="preserve"> </w:t>
            </w:r>
            <w:r>
              <w:rPr>
                <w:sz w:val="20"/>
              </w:rPr>
              <w:t>обстоятельственными.</w:t>
            </w:r>
            <w:r>
              <w:rPr>
                <w:spacing w:val="-47"/>
                <w:sz w:val="20"/>
              </w:rPr>
              <w:t xml:space="preserve"> </w:t>
            </w:r>
            <w:r>
              <w:rPr>
                <w:sz w:val="20"/>
              </w:rPr>
              <w:t>Сложноподчиненные</w:t>
            </w:r>
            <w:r>
              <w:rPr>
                <w:spacing w:val="-2"/>
                <w:sz w:val="20"/>
              </w:rPr>
              <w:t xml:space="preserve"> </w:t>
            </w:r>
            <w:r>
              <w:rPr>
                <w:sz w:val="20"/>
              </w:rPr>
              <w:t>предложения</w:t>
            </w:r>
            <w:r>
              <w:rPr>
                <w:spacing w:val="-2"/>
                <w:sz w:val="20"/>
              </w:rPr>
              <w:t xml:space="preserve"> </w:t>
            </w:r>
            <w:r>
              <w:rPr>
                <w:sz w:val="20"/>
              </w:rPr>
              <w:t>с</w:t>
            </w:r>
            <w:r>
              <w:rPr>
                <w:spacing w:val="-2"/>
                <w:sz w:val="20"/>
              </w:rPr>
              <w:t xml:space="preserve"> </w:t>
            </w:r>
            <w:r>
              <w:rPr>
                <w:sz w:val="20"/>
              </w:rPr>
              <w:t>придаточными</w:t>
            </w:r>
            <w:r>
              <w:rPr>
                <w:spacing w:val="-2"/>
                <w:sz w:val="20"/>
              </w:rPr>
              <w:t xml:space="preserve"> </w:t>
            </w:r>
            <w:r>
              <w:rPr>
                <w:sz w:val="20"/>
              </w:rPr>
              <w:t>места,</w:t>
            </w:r>
            <w:r>
              <w:rPr>
                <w:spacing w:val="-1"/>
                <w:sz w:val="20"/>
              </w:rPr>
              <w:t xml:space="preserve"> </w:t>
            </w:r>
            <w:r>
              <w:rPr>
                <w:sz w:val="20"/>
              </w:rPr>
              <w:t>времени.</w:t>
            </w:r>
          </w:p>
          <w:p w14:paraId="385EA3C5" w14:textId="77777777" w:rsidR="0052501E" w:rsidRDefault="00B0778F">
            <w:pPr>
              <w:pStyle w:val="TableParagraph"/>
              <w:ind w:left="31"/>
              <w:rPr>
                <w:sz w:val="20"/>
              </w:rPr>
            </w:pPr>
            <w:r>
              <w:rPr>
                <w:sz w:val="20"/>
              </w:rPr>
              <w:t>Сложноподчиненные</w:t>
            </w:r>
            <w:r>
              <w:rPr>
                <w:spacing w:val="-4"/>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придаточными</w:t>
            </w:r>
            <w:r>
              <w:rPr>
                <w:spacing w:val="-4"/>
                <w:sz w:val="20"/>
              </w:rPr>
              <w:t xml:space="preserve"> </w:t>
            </w:r>
            <w:r>
              <w:rPr>
                <w:sz w:val="20"/>
              </w:rPr>
              <w:t>причины,</w:t>
            </w:r>
            <w:r>
              <w:rPr>
                <w:spacing w:val="-3"/>
                <w:sz w:val="20"/>
              </w:rPr>
              <w:t xml:space="preserve"> </w:t>
            </w:r>
            <w:r>
              <w:rPr>
                <w:sz w:val="20"/>
              </w:rPr>
              <w:t>цели</w:t>
            </w:r>
            <w:r>
              <w:rPr>
                <w:spacing w:val="-4"/>
                <w:sz w:val="20"/>
              </w:rPr>
              <w:t xml:space="preserve"> </w:t>
            </w:r>
            <w:r>
              <w:rPr>
                <w:sz w:val="20"/>
              </w:rPr>
              <w:t>и</w:t>
            </w:r>
            <w:r>
              <w:rPr>
                <w:spacing w:val="-4"/>
                <w:sz w:val="20"/>
              </w:rPr>
              <w:t xml:space="preserve"> </w:t>
            </w:r>
            <w:r>
              <w:rPr>
                <w:sz w:val="20"/>
              </w:rPr>
              <w:t>следствия.</w:t>
            </w:r>
            <w:r>
              <w:rPr>
                <w:spacing w:val="-47"/>
                <w:sz w:val="20"/>
              </w:rPr>
              <w:t xml:space="preserve"> </w:t>
            </w:r>
            <w:r>
              <w:rPr>
                <w:sz w:val="20"/>
              </w:rPr>
              <w:t>Сложноподчиненные</w:t>
            </w:r>
            <w:r>
              <w:rPr>
                <w:spacing w:val="-2"/>
                <w:sz w:val="20"/>
              </w:rPr>
              <w:t xml:space="preserve"> </w:t>
            </w:r>
            <w:r>
              <w:rPr>
                <w:sz w:val="20"/>
              </w:rPr>
              <w:t>предложения</w:t>
            </w:r>
            <w:r>
              <w:rPr>
                <w:spacing w:val="-2"/>
                <w:sz w:val="20"/>
              </w:rPr>
              <w:t xml:space="preserve"> </w:t>
            </w:r>
            <w:r>
              <w:rPr>
                <w:sz w:val="20"/>
              </w:rPr>
              <w:t>с</w:t>
            </w:r>
            <w:r>
              <w:rPr>
                <w:spacing w:val="-2"/>
                <w:sz w:val="20"/>
              </w:rPr>
              <w:t xml:space="preserve"> </w:t>
            </w:r>
            <w:r>
              <w:rPr>
                <w:sz w:val="20"/>
              </w:rPr>
              <w:t>придаточными условия, уступки.</w:t>
            </w:r>
          </w:p>
          <w:p w14:paraId="21BD9C1A" w14:textId="77777777" w:rsidR="0052501E" w:rsidRDefault="00B0778F">
            <w:pPr>
              <w:pStyle w:val="TableParagraph"/>
              <w:ind w:left="31" w:right="120"/>
              <w:rPr>
                <w:sz w:val="20"/>
              </w:rPr>
            </w:pPr>
            <w:r>
              <w:rPr>
                <w:sz w:val="20"/>
              </w:rPr>
              <w:t>Сложноподчиненные</w:t>
            </w:r>
            <w:r>
              <w:rPr>
                <w:spacing w:val="-4"/>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придаточными</w:t>
            </w:r>
            <w:r>
              <w:rPr>
                <w:spacing w:val="-5"/>
                <w:sz w:val="20"/>
              </w:rPr>
              <w:t xml:space="preserve"> </w:t>
            </w:r>
            <w:r>
              <w:rPr>
                <w:sz w:val="20"/>
              </w:rPr>
              <w:t>образа</w:t>
            </w:r>
            <w:r>
              <w:rPr>
                <w:spacing w:val="-3"/>
                <w:sz w:val="20"/>
              </w:rPr>
              <w:t xml:space="preserve"> </w:t>
            </w:r>
            <w:r>
              <w:rPr>
                <w:sz w:val="20"/>
              </w:rPr>
              <w:t>действия,</w:t>
            </w:r>
            <w:r>
              <w:rPr>
                <w:spacing w:val="-3"/>
                <w:sz w:val="20"/>
              </w:rPr>
              <w:t xml:space="preserve"> </w:t>
            </w:r>
            <w:r>
              <w:rPr>
                <w:sz w:val="20"/>
              </w:rPr>
              <w:t>меры</w:t>
            </w:r>
            <w:r>
              <w:rPr>
                <w:spacing w:val="-4"/>
                <w:sz w:val="20"/>
              </w:rPr>
              <w:t xml:space="preserve"> </w:t>
            </w:r>
            <w:r>
              <w:rPr>
                <w:sz w:val="20"/>
              </w:rPr>
              <w:t>и</w:t>
            </w:r>
            <w:r>
              <w:rPr>
                <w:spacing w:val="-47"/>
                <w:sz w:val="20"/>
              </w:rPr>
              <w:t xml:space="preserve"> </w:t>
            </w:r>
            <w:r>
              <w:rPr>
                <w:sz w:val="20"/>
              </w:rPr>
              <w:t>степени и</w:t>
            </w:r>
            <w:r>
              <w:rPr>
                <w:spacing w:val="-1"/>
                <w:sz w:val="20"/>
              </w:rPr>
              <w:t xml:space="preserve"> </w:t>
            </w:r>
            <w:r>
              <w:rPr>
                <w:sz w:val="20"/>
              </w:rPr>
              <w:t>сравнительными.</w:t>
            </w:r>
          </w:p>
          <w:p w14:paraId="021A5BA1" w14:textId="77777777" w:rsidR="0052501E" w:rsidRDefault="00B0778F">
            <w:pPr>
              <w:pStyle w:val="TableParagraph"/>
              <w:ind w:left="31"/>
              <w:rPr>
                <w:sz w:val="20"/>
              </w:rPr>
            </w:pPr>
            <w:r>
              <w:rPr>
                <w:sz w:val="20"/>
              </w:rPr>
              <w:t>Нормы</w:t>
            </w:r>
            <w:r>
              <w:rPr>
                <w:spacing w:val="-6"/>
                <w:sz w:val="20"/>
              </w:rPr>
              <w:t xml:space="preserve"> </w:t>
            </w:r>
            <w:r>
              <w:rPr>
                <w:sz w:val="20"/>
              </w:rPr>
              <w:t>построения</w:t>
            </w:r>
            <w:r>
              <w:rPr>
                <w:spacing w:val="-7"/>
                <w:sz w:val="20"/>
              </w:rPr>
              <w:t xml:space="preserve"> </w:t>
            </w:r>
            <w:r>
              <w:rPr>
                <w:sz w:val="20"/>
              </w:rPr>
              <w:t>сложноподчиненного</w:t>
            </w:r>
            <w:r>
              <w:rPr>
                <w:spacing w:val="-5"/>
                <w:sz w:val="20"/>
              </w:rPr>
              <w:t xml:space="preserve"> </w:t>
            </w:r>
            <w:r>
              <w:rPr>
                <w:sz w:val="20"/>
              </w:rPr>
              <w:t>предложения;</w:t>
            </w:r>
            <w:r>
              <w:rPr>
                <w:spacing w:val="-4"/>
                <w:sz w:val="20"/>
              </w:rPr>
              <w:t xml:space="preserve"> </w:t>
            </w:r>
            <w:r>
              <w:rPr>
                <w:sz w:val="20"/>
              </w:rPr>
              <w:t>место</w:t>
            </w:r>
            <w:r>
              <w:rPr>
                <w:spacing w:val="-5"/>
                <w:sz w:val="20"/>
              </w:rPr>
              <w:t xml:space="preserve"> </w:t>
            </w:r>
            <w:r>
              <w:rPr>
                <w:sz w:val="20"/>
              </w:rPr>
              <w:t>придаточного</w:t>
            </w:r>
            <w:r>
              <w:rPr>
                <w:spacing w:val="-47"/>
                <w:sz w:val="20"/>
              </w:rPr>
              <w:t xml:space="preserve"> </w:t>
            </w:r>
            <w:r>
              <w:rPr>
                <w:sz w:val="20"/>
              </w:rPr>
              <w:t>определительного</w:t>
            </w:r>
            <w:r>
              <w:rPr>
                <w:spacing w:val="-1"/>
                <w:sz w:val="20"/>
              </w:rPr>
              <w:t xml:space="preserve"> </w:t>
            </w:r>
            <w:r>
              <w:rPr>
                <w:sz w:val="20"/>
              </w:rPr>
              <w:t>в</w:t>
            </w:r>
            <w:r>
              <w:rPr>
                <w:spacing w:val="-2"/>
                <w:sz w:val="20"/>
              </w:rPr>
              <w:t xml:space="preserve"> </w:t>
            </w:r>
            <w:r>
              <w:rPr>
                <w:sz w:val="20"/>
              </w:rPr>
              <w:t>сложноподчиненном</w:t>
            </w:r>
            <w:r>
              <w:rPr>
                <w:spacing w:val="-1"/>
                <w:sz w:val="20"/>
              </w:rPr>
              <w:t xml:space="preserve"> </w:t>
            </w:r>
            <w:r>
              <w:rPr>
                <w:sz w:val="20"/>
              </w:rPr>
              <w:t>предложении;</w:t>
            </w:r>
            <w:r>
              <w:rPr>
                <w:spacing w:val="1"/>
                <w:sz w:val="20"/>
              </w:rPr>
              <w:t xml:space="preserve"> </w:t>
            </w:r>
            <w:r>
              <w:rPr>
                <w:sz w:val="20"/>
              </w:rPr>
              <w:t>построение</w:t>
            </w:r>
          </w:p>
          <w:p w14:paraId="4839DC38" w14:textId="77777777" w:rsidR="0052501E" w:rsidRDefault="00B0778F">
            <w:pPr>
              <w:pStyle w:val="TableParagraph"/>
              <w:spacing w:line="228" w:lineRule="exact"/>
              <w:ind w:left="31"/>
              <w:rPr>
                <w:sz w:val="20"/>
              </w:rPr>
            </w:pPr>
            <w:r>
              <w:rPr>
                <w:sz w:val="20"/>
              </w:rPr>
              <w:t>сложноподчиненного</w:t>
            </w:r>
            <w:r>
              <w:rPr>
                <w:spacing w:val="-4"/>
                <w:sz w:val="20"/>
              </w:rPr>
              <w:t xml:space="preserve"> </w:t>
            </w:r>
            <w:r>
              <w:rPr>
                <w:sz w:val="20"/>
              </w:rPr>
              <w:t>предложения</w:t>
            </w:r>
            <w:r>
              <w:rPr>
                <w:spacing w:val="-6"/>
                <w:sz w:val="20"/>
              </w:rPr>
              <w:t xml:space="preserve"> </w:t>
            </w:r>
            <w:r>
              <w:rPr>
                <w:sz w:val="20"/>
              </w:rPr>
              <w:t>с</w:t>
            </w:r>
            <w:r>
              <w:rPr>
                <w:spacing w:val="-5"/>
                <w:sz w:val="20"/>
              </w:rPr>
              <w:t xml:space="preserve"> </w:t>
            </w:r>
            <w:r>
              <w:rPr>
                <w:sz w:val="20"/>
              </w:rPr>
              <w:t>придаточным</w:t>
            </w:r>
            <w:r>
              <w:rPr>
                <w:spacing w:val="-4"/>
                <w:sz w:val="20"/>
              </w:rPr>
              <w:t xml:space="preserve"> </w:t>
            </w:r>
            <w:r>
              <w:rPr>
                <w:sz w:val="20"/>
              </w:rPr>
              <w:t>изъяснительным,</w:t>
            </w:r>
          </w:p>
          <w:p w14:paraId="6EC23B0B" w14:textId="77777777" w:rsidR="0052501E" w:rsidRDefault="00B0778F">
            <w:pPr>
              <w:pStyle w:val="TableParagraph"/>
              <w:ind w:left="31" w:right="1"/>
              <w:rPr>
                <w:sz w:val="20"/>
              </w:rPr>
            </w:pPr>
            <w:r>
              <w:rPr>
                <w:sz w:val="20"/>
              </w:rPr>
              <w:t>присоединенным к главной части союзом чтобы, союзными словами "какой",</w:t>
            </w:r>
            <w:r>
              <w:rPr>
                <w:spacing w:val="1"/>
                <w:sz w:val="20"/>
              </w:rPr>
              <w:t xml:space="preserve"> </w:t>
            </w:r>
            <w:r>
              <w:rPr>
                <w:sz w:val="20"/>
              </w:rPr>
              <w:t>"который". Типичные грамматические ошибки при построении сложноподчиненных</w:t>
            </w:r>
            <w:r>
              <w:rPr>
                <w:spacing w:val="-47"/>
                <w:sz w:val="20"/>
              </w:rPr>
              <w:t xml:space="preserve"> </w:t>
            </w:r>
            <w:r>
              <w:rPr>
                <w:sz w:val="20"/>
              </w:rPr>
              <w:t>предложений.</w:t>
            </w:r>
          </w:p>
          <w:p w14:paraId="2C5FF8A7" w14:textId="77777777" w:rsidR="0052501E" w:rsidRDefault="00B0778F">
            <w:pPr>
              <w:pStyle w:val="TableParagraph"/>
              <w:spacing w:before="2"/>
              <w:ind w:left="31"/>
              <w:rPr>
                <w:sz w:val="20"/>
              </w:rPr>
            </w:pPr>
            <w:r>
              <w:rPr>
                <w:sz w:val="20"/>
              </w:rPr>
              <w:t>Сложноподчиненные</w:t>
            </w:r>
            <w:r>
              <w:rPr>
                <w:spacing w:val="-6"/>
                <w:sz w:val="20"/>
              </w:rPr>
              <w:t xml:space="preserve"> </w:t>
            </w:r>
            <w:r>
              <w:rPr>
                <w:sz w:val="20"/>
              </w:rPr>
              <w:t>предложения</w:t>
            </w:r>
            <w:r>
              <w:rPr>
                <w:spacing w:val="-7"/>
                <w:sz w:val="20"/>
              </w:rPr>
              <w:t xml:space="preserve"> </w:t>
            </w:r>
            <w:r>
              <w:rPr>
                <w:sz w:val="20"/>
              </w:rPr>
              <w:t>с</w:t>
            </w:r>
            <w:r>
              <w:rPr>
                <w:spacing w:val="-6"/>
                <w:sz w:val="20"/>
              </w:rPr>
              <w:t xml:space="preserve"> </w:t>
            </w:r>
            <w:r>
              <w:rPr>
                <w:sz w:val="20"/>
              </w:rPr>
              <w:t>несколькими</w:t>
            </w:r>
            <w:r>
              <w:rPr>
                <w:spacing w:val="-5"/>
                <w:sz w:val="20"/>
              </w:rPr>
              <w:t xml:space="preserve"> </w:t>
            </w:r>
            <w:r>
              <w:rPr>
                <w:sz w:val="20"/>
              </w:rPr>
              <w:t>придаточными.</w:t>
            </w:r>
            <w:r>
              <w:rPr>
                <w:spacing w:val="-6"/>
                <w:sz w:val="20"/>
              </w:rPr>
              <w:t xml:space="preserve"> </w:t>
            </w:r>
            <w:r>
              <w:rPr>
                <w:sz w:val="20"/>
              </w:rPr>
              <w:t>Однородное,</w:t>
            </w:r>
            <w:r>
              <w:rPr>
                <w:spacing w:val="-47"/>
                <w:sz w:val="20"/>
              </w:rPr>
              <w:t xml:space="preserve"> </w:t>
            </w:r>
            <w:r>
              <w:rPr>
                <w:sz w:val="20"/>
              </w:rPr>
              <w:t>неоднородное</w:t>
            </w:r>
            <w:r>
              <w:rPr>
                <w:spacing w:val="-2"/>
                <w:sz w:val="20"/>
              </w:rPr>
              <w:t xml:space="preserve"> </w:t>
            </w:r>
            <w:r>
              <w:rPr>
                <w:sz w:val="20"/>
              </w:rPr>
              <w:t>и последовательное</w:t>
            </w:r>
            <w:r>
              <w:rPr>
                <w:spacing w:val="-1"/>
                <w:sz w:val="20"/>
              </w:rPr>
              <w:t xml:space="preserve"> </w:t>
            </w:r>
            <w:r>
              <w:rPr>
                <w:sz w:val="20"/>
              </w:rPr>
              <w:t>подчинение</w:t>
            </w:r>
            <w:r>
              <w:rPr>
                <w:spacing w:val="-1"/>
                <w:sz w:val="20"/>
              </w:rPr>
              <w:t xml:space="preserve"> </w:t>
            </w:r>
            <w:r>
              <w:rPr>
                <w:sz w:val="20"/>
              </w:rPr>
              <w:t>придаточных</w:t>
            </w:r>
            <w:r>
              <w:rPr>
                <w:spacing w:val="-2"/>
                <w:sz w:val="20"/>
              </w:rPr>
              <w:t xml:space="preserve"> </w:t>
            </w:r>
            <w:r>
              <w:rPr>
                <w:sz w:val="20"/>
              </w:rPr>
              <w:t>частей.</w:t>
            </w:r>
          </w:p>
          <w:p w14:paraId="78D2E89E" w14:textId="77777777" w:rsidR="0052501E" w:rsidRDefault="00B0778F">
            <w:pPr>
              <w:pStyle w:val="TableParagraph"/>
              <w:ind w:left="31"/>
              <w:rPr>
                <w:sz w:val="20"/>
              </w:rPr>
            </w:pPr>
            <w:r>
              <w:rPr>
                <w:sz w:val="20"/>
              </w:rPr>
              <w:t>Нормы постановки знаков препинания в сложноподчиненных предложениях.</w:t>
            </w:r>
            <w:r>
              <w:rPr>
                <w:spacing w:val="1"/>
                <w:sz w:val="20"/>
              </w:rPr>
              <w:t xml:space="preserve"> </w:t>
            </w:r>
            <w:r>
              <w:rPr>
                <w:sz w:val="20"/>
              </w:rPr>
              <w:t>Синтаксический</w:t>
            </w:r>
            <w:r>
              <w:rPr>
                <w:spacing w:val="-7"/>
                <w:sz w:val="20"/>
              </w:rPr>
              <w:t xml:space="preserve"> </w:t>
            </w:r>
            <w:r>
              <w:rPr>
                <w:sz w:val="20"/>
              </w:rPr>
              <w:t>и</w:t>
            </w:r>
            <w:r>
              <w:rPr>
                <w:spacing w:val="-5"/>
                <w:sz w:val="20"/>
              </w:rPr>
              <w:t xml:space="preserve"> </w:t>
            </w:r>
            <w:r>
              <w:rPr>
                <w:sz w:val="20"/>
              </w:rPr>
              <w:t>пунктуационный</w:t>
            </w:r>
            <w:r>
              <w:rPr>
                <w:spacing w:val="-7"/>
                <w:sz w:val="20"/>
              </w:rPr>
              <w:t xml:space="preserve"> </w:t>
            </w:r>
            <w:r>
              <w:rPr>
                <w:sz w:val="20"/>
              </w:rPr>
              <w:t>анализ</w:t>
            </w:r>
            <w:r>
              <w:rPr>
                <w:spacing w:val="-5"/>
                <w:sz w:val="20"/>
              </w:rPr>
              <w:t xml:space="preserve"> </w:t>
            </w:r>
            <w:r>
              <w:rPr>
                <w:sz w:val="20"/>
              </w:rPr>
              <w:t>сложноподчиненных</w:t>
            </w:r>
            <w:r>
              <w:rPr>
                <w:spacing w:val="-7"/>
                <w:sz w:val="20"/>
              </w:rPr>
              <w:t xml:space="preserve"> </w:t>
            </w:r>
            <w:r>
              <w:rPr>
                <w:sz w:val="20"/>
              </w:rPr>
              <w:t>предложений.</w:t>
            </w:r>
          </w:p>
        </w:tc>
      </w:tr>
      <w:tr w:rsidR="0052501E" w14:paraId="37891CBD" w14:textId="77777777">
        <w:trPr>
          <w:trHeight w:val="2809"/>
        </w:trPr>
        <w:tc>
          <w:tcPr>
            <w:tcW w:w="2655" w:type="dxa"/>
          </w:tcPr>
          <w:p w14:paraId="159FF447" w14:textId="77777777" w:rsidR="0052501E" w:rsidRDefault="0052501E">
            <w:pPr>
              <w:pStyle w:val="TableParagraph"/>
            </w:pPr>
          </w:p>
          <w:p w14:paraId="346AFAE5" w14:textId="77777777" w:rsidR="0052501E" w:rsidRDefault="0052501E">
            <w:pPr>
              <w:pStyle w:val="TableParagraph"/>
            </w:pPr>
          </w:p>
          <w:p w14:paraId="0727F863" w14:textId="77777777" w:rsidR="0052501E" w:rsidRDefault="0052501E">
            <w:pPr>
              <w:pStyle w:val="TableParagraph"/>
            </w:pPr>
          </w:p>
          <w:p w14:paraId="2370B599" w14:textId="77777777" w:rsidR="0052501E" w:rsidRDefault="0052501E">
            <w:pPr>
              <w:pStyle w:val="TableParagraph"/>
            </w:pPr>
          </w:p>
          <w:p w14:paraId="35F37AEF" w14:textId="77777777" w:rsidR="0052501E" w:rsidRDefault="00B0778F">
            <w:pPr>
              <w:pStyle w:val="TableParagraph"/>
              <w:spacing w:before="154"/>
              <w:ind w:left="27" w:right="811"/>
              <w:rPr>
                <w:sz w:val="20"/>
              </w:rPr>
            </w:pPr>
            <w:r>
              <w:rPr>
                <w:spacing w:val="-1"/>
                <w:sz w:val="20"/>
              </w:rPr>
              <w:t xml:space="preserve">Бессоюзное </w:t>
            </w:r>
            <w:r>
              <w:rPr>
                <w:sz w:val="20"/>
              </w:rPr>
              <w:t>сложное</w:t>
            </w:r>
            <w:r>
              <w:rPr>
                <w:spacing w:val="-47"/>
                <w:sz w:val="20"/>
              </w:rPr>
              <w:t xml:space="preserve"> </w:t>
            </w:r>
            <w:r>
              <w:rPr>
                <w:sz w:val="20"/>
              </w:rPr>
              <w:t>предложение.</w:t>
            </w:r>
          </w:p>
        </w:tc>
        <w:tc>
          <w:tcPr>
            <w:tcW w:w="7343" w:type="dxa"/>
          </w:tcPr>
          <w:p w14:paraId="58C0002F" w14:textId="77777777" w:rsidR="0052501E" w:rsidRDefault="00B0778F">
            <w:pPr>
              <w:pStyle w:val="TableParagraph"/>
              <w:spacing w:before="16"/>
              <w:ind w:left="31"/>
              <w:rPr>
                <w:sz w:val="20"/>
              </w:rPr>
            </w:pPr>
            <w:r>
              <w:rPr>
                <w:sz w:val="20"/>
              </w:rPr>
              <w:t>Понятие</w:t>
            </w:r>
            <w:r>
              <w:rPr>
                <w:spacing w:val="-5"/>
                <w:sz w:val="20"/>
              </w:rPr>
              <w:t xml:space="preserve"> </w:t>
            </w:r>
            <w:r>
              <w:rPr>
                <w:sz w:val="20"/>
              </w:rPr>
              <w:t>о</w:t>
            </w:r>
            <w:r>
              <w:rPr>
                <w:spacing w:val="-4"/>
                <w:sz w:val="20"/>
              </w:rPr>
              <w:t xml:space="preserve"> </w:t>
            </w:r>
            <w:r>
              <w:rPr>
                <w:sz w:val="20"/>
              </w:rPr>
              <w:t>бессоюзном</w:t>
            </w:r>
            <w:r>
              <w:rPr>
                <w:spacing w:val="-3"/>
                <w:sz w:val="20"/>
              </w:rPr>
              <w:t xml:space="preserve"> </w:t>
            </w:r>
            <w:r>
              <w:rPr>
                <w:sz w:val="20"/>
              </w:rPr>
              <w:t>сложном</w:t>
            </w:r>
            <w:r>
              <w:rPr>
                <w:spacing w:val="-4"/>
                <w:sz w:val="20"/>
              </w:rPr>
              <w:t xml:space="preserve"> </w:t>
            </w:r>
            <w:r>
              <w:rPr>
                <w:sz w:val="20"/>
              </w:rPr>
              <w:t>предложении.</w:t>
            </w:r>
          </w:p>
          <w:p w14:paraId="58D3F15A" w14:textId="77777777" w:rsidR="0052501E" w:rsidRDefault="00B0778F">
            <w:pPr>
              <w:pStyle w:val="TableParagraph"/>
              <w:spacing w:before="1"/>
              <w:ind w:left="31"/>
              <w:rPr>
                <w:sz w:val="20"/>
              </w:rPr>
            </w:pPr>
            <w:r>
              <w:rPr>
                <w:sz w:val="20"/>
              </w:rPr>
              <w:t>Смысловые</w:t>
            </w:r>
            <w:r>
              <w:rPr>
                <w:spacing w:val="-4"/>
                <w:sz w:val="20"/>
              </w:rPr>
              <w:t xml:space="preserve"> </w:t>
            </w:r>
            <w:r>
              <w:rPr>
                <w:sz w:val="20"/>
              </w:rPr>
              <w:t>отношения</w:t>
            </w:r>
            <w:r>
              <w:rPr>
                <w:spacing w:val="-5"/>
                <w:sz w:val="20"/>
              </w:rPr>
              <w:t xml:space="preserve"> </w:t>
            </w:r>
            <w:r>
              <w:rPr>
                <w:sz w:val="20"/>
              </w:rPr>
              <w:t>между</w:t>
            </w:r>
            <w:r>
              <w:rPr>
                <w:spacing w:val="-7"/>
                <w:sz w:val="20"/>
              </w:rPr>
              <w:t xml:space="preserve"> </w:t>
            </w:r>
            <w:r>
              <w:rPr>
                <w:sz w:val="20"/>
              </w:rPr>
              <w:t>частями</w:t>
            </w:r>
            <w:r>
              <w:rPr>
                <w:spacing w:val="-5"/>
                <w:sz w:val="20"/>
              </w:rPr>
              <w:t xml:space="preserve"> </w:t>
            </w:r>
            <w:r>
              <w:rPr>
                <w:sz w:val="20"/>
              </w:rPr>
              <w:t>бессоюзного</w:t>
            </w:r>
            <w:r>
              <w:rPr>
                <w:spacing w:val="-3"/>
                <w:sz w:val="20"/>
              </w:rPr>
              <w:t xml:space="preserve"> </w:t>
            </w:r>
            <w:r>
              <w:rPr>
                <w:sz w:val="20"/>
              </w:rPr>
              <w:t>сложного</w:t>
            </w:r>
            <w:r>
              <w:rPr>
                <w:spacing w:val="-3"/>
                <w:sz w:val="20"/>
              </w:rPr>
              <w:t xml:space="preserve"> </w:t>
            </w:r>
            <w:r>
              <w:rPr>
                <w:sz w:val="20"/>
              </w:rPr>
              <w:t>предложения.</w:t>
            </w:r>
            <w:r>
              <w:rPr>
                <w:spacing w:val="-4"/>
                <w:sz w:val="20"/>
              </w:rPr>
              <w:t xml:space="preserve"> </w:t>
            </w:r>
            <w:r>
              <w:rPr>
                <w:sz w:val="20"/>
              </w:rPr>
              <w:t>Виды</w:t>
            </w:r>
            <w:r>
              <w:rPr>
                <w:spacing w:val="-47"/>
                <w:sz w:val="20"/>
              </w:rPr>
              <w:t xml:space="preserve"> </w:t>
            </w:r>
            <w:r>
              <w:rPr>
                <w:sz w:val="20"/>
              </w:rPr>
              <w:t>бессоюзных</w:t>
            </w:r>
            <w:r>
              <w:rPr>
                <w:spacing w:val="-3"/>
                <w:sz w:val="20"/>
              </w:rPr>
              <w:t xml:space="preserve"> </w:t>
            </w:r>
            <w:r>
              <w:rPr>
                <w:sz w:val="20"/>
              </w:rPr>
              <w:t>сложных</w:t>
            </w:r>
            <w:r>
              <w:rPr>
                <w:spacing w:val="1"/>
                <w:sz w:val="20"/>
              </w:rPr>
              <w:t xml:space="preserve"> </w:t>
            </w:r>
            <w:r>
              <w:rPr>
                <w:sz w:val="20"/>
              </w:rPr>
              <w:t>предложений.</w:t>
            </w:r>
            <w:r>
              <w:rPr>
                <w:spacing w:val="-1"/>
                <w:sz w:val="20"/>
              </w:rPr>
              <w:t xml:space="preserve"> </w:t>
            </w:r>
            <w:r>
              <w:rPr>
                <w:sz w:val="20"/>
              </w:rPr>
              <w:t>Употребление</w:t>
            </w:r>
            <w:r>
              <w:rPr>
                <w:spacing w:val="-1"/>
                <w:sz w:val="20"/>
              </w:rPr>
              <w:t xml:space="preserve"> </w:t>
            </w:r>
            <w:r>
              <w:rPr>
                <w:sz w:val="20"/>
              </w:rPr>
              <w:t>бессоюзных</w:t>
            </w:r>
            <w:r>
              <w:rPr>
                <w:spacing w:val="-2"/>
                <w:sz w:val="20"/>
              </w:rPr>
              <w:t xml:space="preserve"> </w:t>
            </w:r>
            <w:r>
              <w:rPr>
                <w:sz w:val="20"/>
              </w:rPr>
              <w:t>сложных</w:t>
            </w:r>
          </w:p>
          <w:p w14:paraId="55DEE136" w14:textId="77777777" w:rsidR="0052501E" w:rsidRDefault="00B0778F">
            <w:pPr>
              <w:pStyle w:val="TableParagraph"/>
              <w:spacing w:before="1"/>
              <w:ind w:left="31" w:right="120"/>
              <w:rPr>
                <w:sz w:val="20"/>
              </w:rPr>
            </w:pPr>
            <w:r>
              <w:rPr>
                <w:sz w:val="20"/>
              </w:rPr>
              <w:t>предложений</w:t>
            </w:r>
            <w:r>
              <w:rPr>
                <w:spacing w:val="-6"/>
                <w:sz w:val="20"/>
              </w:rPr>
              <w:t xml:space="preserve"> </w:t>
            </w:r>
            <w:r>
              <w:rPr>
                <w:sz w:val="20"/>
              </w:rPr>
              <w:t>в</w:t>
            </w:r>
            <w:r>
              <w:rPr>
                <w:spacing w:val="-6"/>
                <w:sz w:val="20"/>
              </w:rPr>
              <w:t xml:space="preserve"> </w:t>
            </w:r>
            <w:r>
              <w:rPr>
                <w:sz w:val="20"/>
              </w:rPr>
              <w:t>речи.</w:t>
            </w:r>
            <w:r>
              <w:rPr>
                <w:spacing w:val="-4"/>
                <w:sz w:val="20"/>
              </w:rPr>
              <w:t xml:space="preserve"> </w:t>
            </w:r>
            <w:r>
              <w:rPr>
                <w:sz w:val="20"/>
              </w:rPr>
              <w:t>Грамматическая</w:t>
            </w:r>
            <w:r>
              <w:rPr>
                <w:spacing w:val="-6"/>
                <w:sz w:val="20"/>
              </w:rPr>
              <w:t xml:space="preserve"> </w:t>
            </w:r>
            <w:r>
              <w:rPr>
                <w:sz w:val="20"/>
              </w:rPr>
              <w:t>синонимия</w:t>
            </w:r>
            <w:r>
              <w:rPr>
                <w:spacing w:val="-3"/>
                <w:sz w:val="20"/>
              </w:rPr>
              <w:t xml:space="preserve"> </w:t>
            </w:r>
            <w:r>
              <w:rPr>
                <w:sz w:val="20"/>
              </w:rPr>
              <w:t>бессоюзных</w:t>
            </w:r>
            <w:r>
              <w:rPr>
                <w:spacing w:val="-6"/>
                <w:sz w:val="20"/>
              </w:rPr>
              <w:t xml:space="preserve"> </w:t>
            </w:r>
            <w:r>
              <w:rPr>
                <w:sz w:val="20"/>
              </w:rPr>
              <w:t>сложных</w:t>
            </w:r>
            <w:r>
              <w:rPr>
                <w:spacing w:val="-47"/>
                <w:sz w:val="20"/>
              </w:rPr>
              <w:t xml:space="preserve"> </w:t>
            </w:r>
            <w:r>
              <w:rPr>
                <w:sz w:val="20"/>
              </w:rPr>
              <w:t>предложений и</w:t>
            </w:r>
            <w:r>
              <w:rPr>
                <w:spacing w:val="-1"/>
                <w:sz w:val="20"/>
              </w:rPr>
              <w:t xml:space="preserve"> </w:t>
            </w:r>
            <w:r>
              <w:rPr>
                <w:sz w:val="20"/>
              </w:rPr>
              <w:t>союзных</w:t>
            </w:r>
            <w:r>
              <w:rPr>
                <w:spacing w:val="-2"/>
                <w:sz w:val="20"/>
              </w:rPr>
              <w:t xml:space="preserve"> </w:t>
            </w:r>
            <w:r>
              <w:rPr>
                <w:sz w:val="20"/>
              </w:rPr>
              <w:t>сложных</w:t>
            </w:r>
            <w:r>
              <w:rPr>
                <w:spacing w:val="-1"/>
                <w:sz w:val="20"/>
              </w:rPr>
              <w:t xml:space="preserve"> </w:t>
            </w:r>
            <w:r>
              <w:rPr>
                <w:sz w:val="20"/>
              </w:rPr>
              <w:t>предложений.</w:t>
            </w:r>
          </w:p>
          <w:p w14:paraId="6272B473" w14:textId="77777777" w:rsidR="0052501E" w:rsidRDefault="00B0778F">
            <w:pPr>
              <w:pStyle w:val="TableParagraph"/>
              <w:ind w:left="31"/>
              <w:rPr>
                <w:sz w:val="20"/>
              </w:rPr>
            </w:pPr>
            <w:r>
              <w:rPr>
                <w:sz w:val="20"/>
              </w:rPr>
              <w:t>Бессоюзные</w:t>
            </w:r>
            <w:r>
              <w:rPr>
                <w:spacing w:val="-4"/>
                <w:sz w:val="20"/>
              </w:rPr>
              <w:t xml:space="preserve"> </w:t>
            </w:r>
            <w:r>
              <w:rPr>
                <w:sz w:val="20"/>
              </w:rPr>
              <w:t>сложные</w:t>
            </w:r>
            <w:r>
              <w:rPr>
                <w:spacing w:val="-3"/>
                <w:sz w:val="20"/>
              </w:rPr>
              <w:t xml:space="preserve"> </w:t>
            </w:r>
            <w:r>
              <w:rPr>
                <w:sz w:val="20"/>
              </w:rPr>
              <w:t>предложения</w:t>
            </w:r>
            <w:r>
              <w:rPr>
                <w:spacing w:val="-4"/>
                <w:sz w:val="20"/>
              </w:rPr>
              <w:t xml:space="preserve"> </w:t>
            </w:r>
            <w:r>
              <w:rPr>
                <w:sz w:val="20"/>
              </w:rPr>
              <w:t>со</w:t>
            </w:r>
            <w:r>
              <w:rPr>
                <w:spacing w:val="-3"/>
                <w:sz w:val="20"/>
              </w:rPr>
              <w:t xml:space="preserve"> </w:t>
            </w:r>
            <w:r>
              <w:rPr>
                <w:sz w:val="20"/>
              </w:rPr>
              <w:t>значением</w:t>
            </w:r>
            <w:r>
              <w:rPr>
                <w:spacing w:val="-2"/>
                <w:sz w:val="20"/>
              </w:rPr>
              <w:t xml:space="preserve"> </w:t>
            </w:r>
            <w:r>
              <w:rPr>
                <w:sz w:val="20"/>
              </w:rPr>
              <w:t>перечисления.</w:t>
            </w:r>
            <w:r>
              <w:rPr>
                <w:spacing w:val="-3"/>
                <w:sz w:val="20"/>
              </w:rPr>
              <w:t xml:space="preserve"> </w:t>
            </w:r>
            <w:r>
              <w:rPr>
                <w:sz w:val="20"/>
              </w:rPr>
              <w:t>Запятая</w:t>
            </w:r>
            <w:r>
              <w:rPr>
                <w:spacing w:val="-4"/>
                <w:sz w:val="20"/>
              </w:rPr>
              <w:t xml:space="preserve"> </w:t>
            </w:r>
            <w:r>
              <w:rPr>
                <w:sz w:val="20"/>
              </w:rPr>
              <w:t>и</w:t>
            </w:r>
            <w:r>
              <w:rPr>
                <w:spacing w:val="-5"/>
                <w:sz w:val="20"/>
              </w:rPr>
              <w:t xml:space="preserve"> </w:t>
            </w:r>
            <w:r>
              <w:rPr>
                <w:sz w:val="20"/>
              </w:rPr>
              <w:t>точка</w:t>
            </w:r>
            <w:r>
              <w:rPr>
                <w:spacing w:val="-3"/>
                <w:sz w:val="20"/>
              </w:rPr>
              <w:t xml:space="preserve"> </w:t>
            </w:r>
            <w:r>
              <w:rPr>
                <w:sz w:val="20"/>
              </w:rPr>
              <w:t>с</w:t>
            </w:r>
            <w:r>
              <w:rPr>
                <w:spacing w:val="-47"/>
                <w:sz w:val="20"/>
              </w:rPr>
              <w:t xml:space="preserve"> </w:t>
            </w:r>
            <w:r>
              <w:rPr>
                <w:sz w:val="20"/>
              </w:rPr>
              <w:t>запятой</w:t>
            </w:r>
            <w:r>
              <w:rPr>
                <w:spacing w:val="-2"/>
                <w:sz w:val="20"/>
              </w:rPr>
              <w:t xml:space="preserve"> </w:t>
            </w:r>
            <w:r>
              <w:rPr>
                <w:sz w:val="20"/>
              </w:rPr>
              <w:t>в</w:t>
            </w:r>
            <w:r>
              <w:rPr>
                <w:spacing w:val="-1"/>
                <w:sz w:val="20"/>
              </w:rPr>
              <w:t xml:space="preserve"> </w:t>
            </w:r>
            <w:r>
              <w:rPr>
                <w:sz w:val="20"/>
              </w:rPr>
              <w:t>бессоюзном</w:t>
            </w:r>
            <w:r>
              <w:rPr>
                <w:spacing w:val="1"/>
                <w:sz w:val="20"/>
              </w:rPr>
              <w:t xml:space="preserve"> </w:t>
            </w:r>
            <w:r>
              <w:rPr>
                <w:sz w:val="20"/>
              </w:rPr>
              <w:t>сложном предложении.</w:t>
            </w:r>
          </w:p>
          <w:p w14:paraId="658185D4" w14:textId="77777777" w:rsidR="0052501E" w:rsidRDefault="00B0778F">
            <w:pPr>
              <w:pStyle w:val="TableParagraph"/>
              <w:ind w:left="31"/>
              <w:rPr>
                <w:sz w:val="20"/>
              </w:rPr>
            </w:pPr>
            <w:r>
              <w:rPr>
                <w:sz w:val="20"/>
              </w:rPr>
              <w:t>Бессоюзные</w:t>
            </w:r>
            <w:r>
              <w:rPr>
                <w:spacing w:val="-5"/>
                <w:sz w:val="20"/>
              </w:rPr>
              <w:t xml:space="preserve"> </w:t>
            </w:r>
            <w:r>
              <w:rPr>
                <w:sz w:val="20"/>
              </w:rPr>
              <w:t>сложные</w:t>
            </w:r>
            <w:r>
              <w:rPr>
                <w:spacing w:val="-2"/>
                <w:sz w:val="20"/>
              </w:rPr>
              <w:t xml:space="preserve"> </w:t>
            </w:r>
            <w:r>
              <w:rPr>
                <w:sz w:val="20"/>
              </w:rPr>
              <w:t>предложения</w:t>
            </w:r>
            <w:r>
              <w:rPr>
                <w:spacing w:val="-5"/>
                <w:sz w:val="20"/>
              </w:rPr>
              <w:t xml:space="preserve"> </w:t>
            </w:r>
            <w:r>
              <w:rPr>
                <w:sz w:val="20"/>
              </w:rPr>
              <w:t>со</w:t>
            </w:r>
            <w:r>
              <w:rPr>
                <w:spacing w:val="-4"/>
                <w:sz w:val="20"/>
              </w:rPr>
              <w:t xml:space="preserve"> </w:t>
            </w:r>
            <w:r>
              <w:rPr>
                <w:sz w:val="20"/>
              </w:rPr>
              <w:t>значением</w:t>
            </w:r>
            <w:r>
              <w:rPr>
                <w:spacing w:val="-3"/>
                <w:sz w:val="20"/>
              </w:rPr>
              <w:t xml:space="preserve"> </w:t>
            </w:r>
            <w:r>
              <w:rPr>
                <w:sz w:val="20"/>
              </w:rPr>
              <w:t>причины,</w:t>
            </w:r>
            <w:r>
              <w:rPr>
                <w:spacing w:val="-4"/>
                <w:sz w:val="20"/>
              </w:rPr>
              <w:t xml:space="preserve"> </w:t>
            </w:r>
            <w:r>
              <w:rPr>
                <w:sz w:val="20"/>
              </w:rPr>
              <w:t>пояснения,</w:t>
            </w:r>
            <w:r>
              <w:rPr>
                <w:spacing w:val="-4"/>
                <w:sz w:val="20"/>
              </w:rPr>
              <w:t xml:space="preserve"> </w:t>
            </w:r>
            <w:r>
              <w:rPr>
                <w:sz w:val="20"/>
              </w:rPr>
              <w:t>дополнения.</w:t>
            </w:r>
            <w:r>
              <w:rPr>
                <w:spacing w:val="-47"/>
                <w:sz w:val="20"/>
              </w:rPr>
              <w:t xml:space="preserve"> </w:t>
            </w:r>
            <w:r>
              <w:rPr>
                <w:sz w:val="20"/>
              </w:rPr>
              <w:t>Двоеточие</w:t>
            </w:r>
            <w:r>
              <w:rPr>
                <w:spacing w:val="-1"/>
                <w:sz w:val="20"/>
              </w:rPr>
              <w:t xml:space="preserve"> </w:t>
            </w:r>
            <w:r>
              <w:rPr>
                <w:sz w:val="20"/>
              </w:rPr>
              <w:t>в</w:t>
            </w:r>
            <w:r>
              <w:rPr>
                <w:spacing w:val="-1"/>
                <w:sz w:val="20"/>
              </w:rPr>
              <w:t xml:space="preserve"> </w:t>
            </w:r>
            <w:r>
              <w:rPr>
                <w:sz w:val="20"/>
              </w:rPr>
              <w:t>бессоюзном сложном</w:t>
            </w:r>
            <w:r>
              <w:rPr>
                <w:spacing w:val="1"/>
                <w:sz w:val="20"/>
              </w:rPr>
              <w:t xml:space="preserve"> </w:t>
            </w:r>
            <w:r>
              <w:rPr>
                <w:sz w:val="20"/>
              </w:rPr>
              <w:t>предложении.</w:t>
            </w:r>
          </w:p>
          <w:p w14:paraId="34F7FEFE" w14:textId="77777777" w:rsidR="0052501E" w:rsidRDefault="00B0778F">
            <w:pPr>
              <w:pStyle w:val="TableParagraph"/>
              <w:ind w:left="31"/>
              <w:rPr>
                <w:sz w:val="20"/>
              </w:rPr>
            </w:pPr>
            <w:r>
              <w:rPr>
                <w:sz w:val="20"/>
              </w:rPr>
              <w:t>Бессоюзные</w:t>
            </w:r>
            <w:r>
              <w:rPr>
                <w:spacing w:val="-6"/>
                <w:sz w:val="20"/>
              </w:rPr>
              <w:t xml:space="preserve"> </w:t>
            </w:r>
            <w:r>
              <w:rPr>
                <w:sz w:val="20"/>
              </w:rPr>
              <w:t>сложные</w:t>
            </w:r>
            <w:r>
              <w:rPr>
                <w:spacing w:val="-5"/>
                <w:sz w:val="20"/>
              </w:rPr>
              <w:t xml:space="preserve"> </w:t>
            </w:r>
            <w:r>
              <w:rPr>
                <w:sz w:val="20"/>
              </w:rPr>
              <w:t>предложения</w:t>
            </w:r>
            <w:r>
              <w:rPr>
                <w:spacing w:val="-6"/>
                <w:sz w:val="20"/>
              </w:rPr>
              <w:t xml:space="preserve"> </w:t>
            </w:r>
            <w:r>
              <w:rPr>
                <w:sz w:val="20"/>
              </w:rPr>
              <w:t>со</w:t>
            </w:r>
            <w:r>
              <w:rPr>
                <w:spacing w:val="-4"/>
                <w:sz w:val="20"/>
              </w:rPr>
              <w:t xml:space="preserve"> </w:t>
            </w:r>
            <w:r>
              <w:rPr>
                <w:sz w:val="20"/>
              </w:rPr>
              <w:t>значением</w:t>
            </w:r>
            <w:r>
              <w:rPr>
                <w:spacing w:val="-4"/>
                <w:sz w:val="20"/>
              </w:rPr>
              <w:t xml:space="preserve"> </w:t>
            </w:r>
            <w:r>
              <w:rPr>
                <w:sz w:val="20"/>
              </w:rPr>
              <w:t>противопоставления,</w:t>
            </w:r>
            <w:r>
              <w:rPr>
                <w:spacing w:val="-5"/>
                <w:sz w:val="20"/>
              </w:rPr>
              <w:t xml:space="preserve"> </w:t>
            </w:r>
            <w:r>
              <w:rPr>
                <w:sz w:val="20"/>
              </w:rPr>
              <w:t>времени,</w:t>
            </w:r>
            <w:r>
              <w:rPr>
                <w:spacing w:val="-47"/>
                <w:sz w:val="20"/>
              </w:rPr>
              <w:t xml:space="preserve"> </w:t>
            </w:r>
            <w:r>
              <w:rPr>
                <w:sz w:val="20"/>
              </w:rPr>
              <w:t>условия и</w:t>
            </w:r>
            <w:r>
              <w:rPr>
                <w:spacing w:val="-3"/>
                <w:sz w:val="20"/>
              </w:rPr>
              <w:t xml:space="preserve"> </w:t>
            </w:r>
            <w:r>
              <w:rPr>
                <w:sz w:val="20"/>
              </w:rPr>
              <w:t>следствия,</w:t>
            </w:r>
            <w:r>
              <w:rPr>
                <w:spacing w:val="-2"/>
                <w:sz w:val="20"/>
              </w:rPr>
              <w:t xml:space="preserve"> </w:t>
            </w:r>
            <w:r>
              <w:rPr>
                <w:sz w:val="20"/>
              </w:rPr>
              <w:t>сравнения.</w:t>
            </w:r>
            <w:r>
              <w:rPr>
                <w:spacing w:val="-2"/>
                <w:sz w:val="20"/>
              </w:rPr>
              <w:t xml:space="preserve"> </w:t>
            </w:r>
            <w:r>
              <w:rPr>
                <w:sz w:val="20"/>
              </w:rPr>
              <w:t>Тире</w:t>
            </w:r>
            <w:r>
              <w:rPr>
                <w:spacing w:val="-2"/>
                <w:sz w:val="20"/>
              </w:rPr>
              <w:t xml:space="preserve"> </w:t>
            </w:r>
            <w:r>
              <w:rPr>
                <w:sz w:val="20"/>
              </w:rPr>
              <w:t>в</w:t>
            </w:r>
            <w:r>
              <w:rPr>
                <w:spacing w:val="-3"/>
                <w:sz w:val="20"/>
              </w:rPr>
              <w:t xml:space="preserve"> </w:t>
            </w:r>
            <w:r>
              <w:rPr>
                <w:sz w:val="20"/>
              </w:rPr>
              <w:t>бессоюзном</w:t>
            </w:r>
            <w:r>
              <w:rPr>
                <w:spacing w:val="-1"/>
                <w:sz w:val="20"/>
              </w:rPr>
              <w:t xml:space="preserve"> </w:t>
            </w:r>
            <w:r>
              <w:rPr>
                <w:sz w:val="20"/>
              </w:rPr>
              <w:t>сложном</w:t>
            </w:r>
            <w:r>
              <w:rPr>
                <w:spacing w:val="-1"/>
                <w:sz w:val="20"/>
              </w:rPr>
              <w:t xml:space="preserve"> </w:t>
            </w:r>
            <w:r>
              <w:rPr>
                <w:sz w:val="20"/>
              </w:rPr>
              <w:t>предложении.</w:t>
            </w:r>
          </w:p>
          <w:p w14:paraId="28FE1C1C" w14:textId="77777777" w:rsidR="0052501E" w:rsidRDefault="00B0778F">
            <w:pPr>
              <w:pStyle w:val="TableParagraph"/>
              <w:spacing w:line="228" w:lineRule="exact"/>
              <w:ind w:left="31"/>
              <w:rPr>
                <w:sz w:val="20"/>
              </w:rPr>
            </w:pPr>
            <w:r>
              <w:rPr>
                <w:sz w:val="20"/>
              </w:rPr>
              <w:t>Синтаксический</w:t>
            </w:r>
            <w:r>
              <w:rPr>
                <w:spacing w:val="-6"/>
                <w:sz w:val="20"/>
              </w:rPr>
              <w:t xml:space="preserve"> </w:t>
            </w:r>
            <w:r>
              <w:rPr>
                <w:sz w:val="20"/>
              </w:rPr>
              <w:t>и</w:t>
            </w:r>
            <w:r>
              <w:rPr>
                <w:spacing w:val="-4"/>
                <w:sz w:val="20"/>
              </w:rPr>
              <w:t xml:space="preserve"> </w:t>
            </w:r>
            <w:r>
              <w:rPr>
                <w:sz w:val="20"/>
              </w:rPr>
              <w:t>пунктуационный</w:t>
            </w:r>
            <w:r>
              <w:rPr>
                <w:spacing w:val="-6"/>
                <w:sz w:val="20"/>
              </w:rPr>
              <w:t xml:space="preserve"> </w:t>
            </w:r>
            <w:r>
              <w:rPr>
                <w:sz w:val="20"/>
              </w:rPr>
              <w:t>анализ</w:t>
            </w:r>
            <w:r>
              <w:rPr>
                <w:spacing w:val="-5"/>
                <w:sz w:val="20"/>
              </w:rPr>
              <w:t xml:space="preserve"> </w:t>
            </w:r>
            <w:r>
              <w:rPr>
                <w:sz w:val="20"/>
              </w:rPr>
              <w:t>бессоюзных</w:t>
            </w:r>
            <w:r>
              <w:rPr>
                <w:spacing w:val="-4"/>
                <w:sz w:val="20"/>
              </w:rPr>
              <w:t xml:space="preserve"> </w:t>
            </w:r>
            <w:r>
              <w:rPr>
                <w:sz w:val="20"/>
              </w:rPr>
              <w:t>сложных</w:t>
            </w:r>
            <w:r>
              <w:rPr>
                <w:spacing w:val="-4"/>
                <w:sz w:val="20"/>
              </w:rPr>
              <w:t xml:space="preserve"> </w:t>
            </w:r>
            <w:r>
              <w:rPr>
                <w:sz w:val="20"/>
              </w:rPr>
              <w:t>предложений.</w:t>
            </w:r>
          </w:p>
        </w:tc>
      </w:tr>
      <w:tr w:rsidR="0052501E" w14:paraId="0A1203D6" w14:textId="77777777">
        <w:trPr>
          <w:trHeight w:val="740"/>
        </w:trPr>
        <w:tc>
          <w:tcPr>
            <w:tcW w:w="2655" w:type="dxa"/>
          </w:tcPr>
          <w:p w14:paraId="22204BD7" w14:textId="77777777" w:rsidR="0052501E" w:rsidRDefault="00B0778F">
            <w:pPr>
              <w:pStyle w:val="TableParagraph"/>
              <w:spacing w:before="19"/>
              <w:ind w:left="27" w:right="234"/>
              <w:rPr>
                <w:sz w:val="20"/>
              </w:rPr>
            </w:pPr>
            <w:r>
              <w:rPr>
                <w:sz w:val="20"/>
              </w:rPr>
              <w:t>Сложные предложения с</w:t>
            </w:r>
            <w:r>
              <w:rPr>
                <w:spacing w:val="1"/>
                <w:sz w:val="20"/>
              </w:rPr>
              <w:t xml:space="preserve"> </w:t>
            </w:r>
            <w:r>
              <w:rPr>
                <w:sz w:val="20"/>
              </w:rPr>
              <w:t>разными</w:t>
            </w:r>
            <w:r>
              <w:rPr>
                <w:spacing w:val="-5"/>
                <w:sz w:val="20"/>
              </w:rPr>
              <w:t xml:space="preserve"> </w:t>
            </w:r>
            <w:r>
              <w:rPr>
                <w:sz w:val="20"/>
              </w:rPr>
              <w:t>видами</w:t>
            </w:r>
            <w:r>
              <w:rPr>
                <w:spacing w:val="-4"/>
                <w:sz w:val="20"/>
              </w:rPr>
              <w:t xml:space="preserve"> </w:t>
            </w:r>
            <w:r>
              <w:rPr>
                <w:sz w:val="20"/>
              </w:rPr>
              <w:t>союзной</w:t>
            </w:r>
            <w:r>
              <w:rPr>
                <w:spacing w:val="-4"/>
                <w:sz w:val="20"/>
              </w:rPr>
              <w:t xml:space="preserve"> </w:t>
            </w:r>
            <w:r>
              <w:rPr>
                <w:sz w:val="20"/>
              </w:rPr>
              <w:t>и</w:t>
            </w:r>
            <w:r>
              <w:rPr>
                <w:spacing w:val="-47"/>
                <w:sz w:val="20"/>
              </w:rPr>
              <w:t xml:space="preserve"> </w:t>
            </w:r>
            <w:r>
              <w:rPr>
                <w:sz w:val="20"/>
              </w:rPr>
              <w:t>бессоюзной</w:t>
            </w:r>
            <w:r>
              <w:rPr>
                <w:spacing w:val="-2"/>
                <w:sz w:val="20"/>
              </w:rPr>
              <w:t xml:space="preserve"> </w:t>
            </w:r>
            <w:r>
              <w:rPr>
                <w:sz w:val="20"/>
              </w:rPr>
              <w:t>связи.</w:t>
            </w:r>
          </w:p>
        </w:tc>
        <w:tc>
          <w:tcPr>
            <w:tcW w:w="7343" w:type="dxa"/>
          </w:tcPr>
          <w:p w14:paraId="4C0A2E07" w14:textId="77777777" w:rsidR="0052501E" w:rsidRDefault="00B0778F">
            <w:pPr>
              <w:pStyle w:val="TableParagraph"/>
              <w:spacing w:before="19" w:line="229" w:lineRule="exact"/>
              <w:ind w:left="31"/>
              <w:rPr>
                <w:sz w:val="20"/>
              </w:rPr>
            </w:pPr>
            <w:r>
              <w:rPr>
                <w:sz w:val="20"/>
              </w:rPr>
              <w:t>Типы</w:t>
            </w:r>
            <w:r>
              <w:rPr>
                <w:spacing w:val="-3"/>
                <w:sz w:val="20"/>
              </w:rPr>
              <w:t xml:space="preserve"> </w:t>
            </w:r>
            <w:r>
              <w:rPr>
                <w:sz w:val="20"/>
              </w:rPr>
              <w:t>сложных</w:t>
            </w:r>
            <w:r>
              <w:rPr>
                <w:spacing w:val="-3"/>
                <w:sz w:val="20"/>
              </w:rPr>
              <w:t xml:space="preserve"> </w:t>
            </w:r>
            <w:r>
              <w:rPr>
                <w:sz w:val="20"/>
              </w:rPr>
              <w:t>предложений</w:t>
            </w:r>
            <w:r>
              <w:rPr>
                <w:spacing w:val="-3"/>
                <w:sz w:val="20"/>
              </w:rPr>
              <w:t xml:space="preserve"> </w:t>
            </w:r>
            <w:r>
              <w:rPr>
                <w:sz w:val="20"/>
              </w:rPr>
              <w:t>с</w:t>
            </w:r>
            <w:r>
              <w:rPr>
                <w:spacing w:val="-2"/>
                <w:sz w:val="20"/>
              </w:rPr>
              <w:t xml:space="preserve"> </w:t>
            </w:r>
            <w:r>
              <w:rPr>
                <w:sz w:val="20"/>
              </w:rPr>
              <w:t>разными</w:t>
            </w:r>
            <w:r>
              <w:rPr>
                <w:spacing w:val="-4"/>
                <w:sz w:val="20"/>
              </w:rPr>
              <w:t xml:space="preserve"> </w:t>
            </w:r>
            <w:r>
              <w:rPr>
                <w:sz w:val="20"/>
              </w:rPr>
              <w:t>видами</w:t>
            </w:r>
            <w:r>
              <w:rPr>
                <w:spacing w:val="-3"/>
                <w:sz w:val="20"/>
              </w:rPr>
              <w:t xml:space="preserve"> </w:t>
            </w:r>
            <w:r>
              <w:rPr>
                <w:sz w:val="20"/>
              </w:rPr>
              <w:t>связи.</w:t>
            </w:r>
          </w:p>
          <w:p w14:paraId="3D94A1DA" w14:textId="77777777" w:rsidR="0052501E" w:rsidRDefault="00B0778F">
            <w:pPr>
              <w:pStyle w:val="TableParagraph"/>
              <w:ind w:left="31" w:right="626"/>
              <w:rPr>
                <w:sz w:val="20"/>
              </w:rPr>
            </w:pPr>
            <w:r>
              <w:rPr>
                <w:sz w:val="20"/>
              </w:rPr>
              <w:t>Синтаксический и пунктуационный анализ сложных предложений с разными</w:t>
            </w:r>
            <w:r>
              <w:rPr>
                <w:spacing w:val="-48"/>
                <w:sz w:val="20"/>
              </w:rPr>
              <w:t xml:space="preserve"> </w:t>
            </w:r>
            <w:r>
              <w:rPr>
                <w:sz w:val="20"/>
              </w:rPr>
              <w:t>видами</w:t>
            </w:r>
            <w:r>
              <w:rPr>
                <w:spacing w:val="-2"/>
                <w:sz w:val="20"/>
              </w:rPr>
              <w:t xml:space="preserve"> </w:t>
            </w:r>
            <w:r>
              <w:rPr>
                <w:sz w:val="20"/>
              </w:rPr>
              <w:t>союзной</w:t>
            </w:r>
            <w:r>
              <w:rPr>
                <w:spacing w:val="1"/>
                <w:sz w:val="20"/>
              </w:rPr>
              <w:t xml:space="preserve"> </w:t>
            </w:r>
            <w:r>
              <w:rPr>
                <w:sz w:val="20"/>
              </w:rPr>
              <w:t>и</w:t>
            </w:r>
            <w:r>
              <w:rPr>
                <w:spacing w:val="-1"/>
                <w:sz w:val="20"/>
              </w:rPr>
              <w:t xml:space="preserve"> </w:t>
            </w:r>
            <w:r>
              <w:rPr>
                <w:sz w:val="20"/>
              </w:rPr>
              <w:t>бессоюзной</w:t>
            </w:r>
            <w:r>
              <w:rPr>
                <w:spacing w:val="-1"/>
                <w:sz w:val="20"/>
              </w:rPr>
              <w:t xml:space="preserve"> </w:t>
            </w:r>
            <w:r>
              <w:rPr>
                <w:sz w:val="20"/>
              </w:rPr>
              <w:t>связи.</w:t>
            </w:r>
          </w:p>
        </w:tc>
      </w:tr>
      <w:tr w:rsidR="0052501E" w14:paraId="4516A4F7" w14:textId="77777777">
        <w:trPr>
          <w:trHeight w:val="1429"/>
        </w:trPr>
        <w:tc>
          <w:tcPr>
            <w:tcW w:w="2655" w:type="dxa"/>
          </w:tcPr>
          <w:p w14:paraId="7029E1D6" w14:textId="77777777" w:rsidR="0052501E" w:rsidRDefault="0052501E">
            <w:pPr>
              <w:pStyle w:val="TableParagraph"/>
            </w:pPr>
          </w:p>
          <w:p w14:paraId="11C9B852" w14:textId="77777777" w:rsidR="0052501E" w:rsidRDefault="0052501E">
            <w:pPr>
              <w:pStyle w:val="TableParagraph"/>
              <w:spacing w:before="6"/>
              <w:rPr>
                <w:sz w:val="29"/>
              </w:rPr>
            </w:pPr>
          </w:p>
          <w:p w14:paraId="02B0D2B9" w14:textId="77777777" w:rsidR="0052501E" w:rsidRDefault="00B0778F">
            <w:pPr>
              <w:pStyle w:val="TableParagraph"/>
              <w:ind w:left="27"/>
              <w:rPr>
                <w:sz w:val="20"/>
              </w:rPr>
            </w:pPr>
            <w:r>
              <w:rPr>
                <w:sz w:val="20"/>
              </w:rPr>
              <w:t>Прямая</w:t>
            </w:r>
            <w:r>
              <w:rPr>
                <w:spacing w:val="-4"/>
                <w:sz w:val="20"/>
              </w:rPr>
              <w:t xml:space="preserve"> </w:t>
            </w:r>
            <w:r>
              <w:rPr>
                <w:sz w:val="20"/>
              </w:rPr>
              <w:t>и</w:t>
            </w:r>
            <w:r>
              <w:rPr>
                <w:spacing w:val="-3"/>
                <w:sz w:val="20"/>
              </w:rPr>
              <w:t xml:space="preserve"> </w:t>
            </w:r>
            <w:r>
              <w:rPr>
                <w:sz w:val="20"/>
              </w:rPr>
              <w:t>косвенная</w:t>
            </w:r>
            <w:r>
              <w:rPr>
                <w:spacing w:val="-3"/>
                <w:sz w:val="20"/>
              </w:rPr>
              <w:t xml:space="preserve"> </w:t>
            </w:r>
            <w:r>
              <w:rPr>
                <w:sz w:val="20"/>
              </w:rPr>
              <w:t>речь.</w:t>
            </w:r>
          </w:p>
        </w:tc>
        <w:tc>
          <w:tcPr>
            <w:tcW w:w="7343" w:type="dxa"/>
          </w:tcPr>
          <w:p w14:paraId="5490A7C5" w14:textId="77777777" w:rsidR="0052501E" w:rsidRDefault="00B0778F">
            <w:pPr>
              <w:pStyle w:val="TableParagraph"/>
              <w:spacing w:before="16"/>
              <w:ind w:left="31"/>
              <w:rPr>
                <w:sz w:val="20"/>
              </w:rPr>
            </w:pPr>
            <w:r>
              <w:rPr>
                <w:sz w:val="20"/>
              </w:rPr>
              <w:t>Прямая</w:t>
            </w:r>
            <w:r>
              <w:rPr>
                <w:spacing w:val="-4"/>
                <w:sz w:val="20"/>
              </w:rPr>
              <w:t xml:space="preserve"> </w:t>
            </w:r>
            <w:r>
              <w:rPr>
                <w:sz w:val="20"/>
              </w:rPr>
              <w:t>и</w:t>
            </w:r>
            <w:r>
              <w:rPr>
                <w:spacing w:val="-3"/>
                <w:sz w:val="20"/>
              </w:rPr>
              <w:t xml:space="preserve"> </w:t>
            </w:r>
            <w:r>
              <w:rPr>
                <w:sz w:val="20"/>
              </w:rPr>
              <w:t>косвенная</w:t>
            </w:r>
            <w:r>
              <w:rPr>
                <w:spacing w:val="-4"/>
                <w:sz w:val="20"/>
              </w:rPr>
              <w:t xml:space="preserve"> </w:t>
            </w:r>
            <w:r>
              <w:rPr>
                <w:sz w:val="20"/>
              </w:rPr>
              <w:t>речь.</w:t>
            </w:r>
            <w:r>
              <w:rPr>
                <w:spacing w:val="-2"/>
                <w:sz w:val="20"/>
              </w:rPr>
              <w:t xml:space="preserve"> </w:t>
            </w:r>
            <w:r>
              <w:rPr>
                <w:sz w:val="20"/>
              </w:rPr>
              <w:t>Синонимия</w:t>
            </w:r>
            <w:r>
              <w:rPr>
                <w:spacing w:val="-4"/>
                <w:sz w:val="20"/>
              </w:rPr>
              <w:t xml:space="preserve"> </w:t>
            </w:r>
            <w:r>
              <w:rPr>
                <w:sz w:val="20"/>
              </w:rPr>
              <w:t>предложений</w:t>
            </w:r>
            <w:r>
              <w:rPr>
                <w:spacing w:val="-3"/>
                <w:sz w:val="20"/>
              </w:rPr>
              <w:t xml:space="preserve"> </w:t>
            </w:r>
            <w:r>
              <w:rPr>
                <w:sz w:val="20"/>
              </w:rPr>
              <w:t>с</w:t>
            </w:r>
            <w:r>
              <w:rPr>
                <w:spacing w:val="-3"/>
                <w:sz w:val="20"/>
              </w:rPr>
              <w:t xml:space="preserve"> </w:t>
            </w:r>
            <w:r>
              <w:rPr>
                <w:sz w:val="20"/>
              </w:rPr>
              <w:t>прямой</w:t>
            </w:r>
            <w:r>
              <w:rPr>
                <w:spacing w:val="-3"/>
                <w:sz w:val="20"/>
              </w:rPr>
              <w:t xml:space="preserve"> </w:t>
            </w:r>
            <w:r>
              <w:rPr>
                <w:sz w:val="20"/>
              </w:rPr>
              <w:t>и</w:t>
            </w:r>
            <w:r>
              <w:rPr>
                <w:spacing w:val="-3"/>
                <w:sz w:val="20"/>
              </w:rPr>
              <w:t xml:space="preserve"> </w:t>
            </w:r>
            <w:r>
              <w:rPr>
                <w:sz w:val="20"/>
              </w:rPr>
              <w:t>косвенной</w:t>
            </w:r>
            <w:r>
              <w:rPr>
                <w:spacing w:val="-4"/>
                <w:sz w:val="20"/>
              </w:rPr>
              <w:t xml:space="preserve"> </w:t>
            </w:r>
            <w:r>
              <w:rPr>
                <w:sz w:val="20"/>
              </w:rPr>
              <w:t>речью.</w:t>
            </w:r>
            <w:r>
              <w:rPr>
                <w:spacing w:val="-47"/>
                <w:sz w:val="20"/>
              </w:rPr>
              <w:t xml:space="preserve"> </w:t>
            </w:r>
            <w:r>
              <w:rPr>
                <w:sz w:val="20"/>
              </w:rPr>
              <w:t>Цитирование. Способы</w:t>
            </w:r>
            <w:r>
              <w:rPr>
                <w:spacing w:val="-2"/>
                <w:sz w:val="20"/>
              </w:rPr>
              <w:t xml:space="preserve"> </w:t>
            </w:r>
            <w:r>
              <w:rPr>
                <w:sz w:val="20"/>
              </w:rPr>
              <w:t>включения</w:t>
            </w:r>
            <w:r>
              <w:rPr>
                <w:spacing w:val="-1"/>
                <w:sz w:val="20"/>
              </w:rPr>
              <w:t xml:space="preserve"> </w:t>
            </w:r>
            <w:r>
              <w:rPr>
                <w:sz w:val="20"/>
              </w:rPr>
              <w:t>цитат</w:t>
            </w:r>
            <w:r>
              <w:rPr>
                <w:spacing w:val="-2"/>
                <w:sz w:val="20"/>
              </w:rPr>
              <w:t xml:space="preserve"> </w:t>
            </w:r>
            <w:r>
              <w:rPr>
                <w:sz w:val="20"/>
              </w:rPr>
              <w:t>в</w:t>
            </w:r>
            <w:r>
              <w:rPr>
                <w:spacing w:val="-1"/>
                <w:sz w:val="20"/>
              </w:rPr>
              <w:t xml:space="preserve"> </w:t>
            </w:r>
            <w:r>
              <w:rPr>
                <w:sz w:val="20"/>
              </w:rPr>
              <w:t>высказывание.</w:t>
            </w:r>
          </w:p>
          <w:p w14:paraId="4C8122FC" w14:textId="77777777" w:rsidR="0052501E" w:rsidRDefault="00B0778F">
            <w:pPr>
              <w:pStyle w:val="TableParagraph"/>
              <w:spacing w:before="1"/>
              <w:ind w:left="31"/>
              <w:rPr>
                <w:sz w:val="20"/>
              </w:rPr>
            </w:pPr>
            <w:r>
              <w:rPr>
                <w:sz w:val="20"/>
              </w:rPr>
              <w:t>Нормы</w:t>
            </w:r>
            <w:r>
              <w:rPr>
                <w:spacing w:val="-3"/>
                <w:sz w:val="20"/>
              </w:rPr>
              <w:t xml:space="preserve"> </w:t>
            </w:r>
            <w:r>
              <w:rPr>
                <w:sz w:val="20"/>
              </w:rPr>
              <w:t>построения</w:t>
            </w:r>
            <w:r>
              <w:rPr>
                <w:spacing w:val="-4"/>
                <w:sz w:val="20"/>
              </w:rPr>
              <w:t xml:space="preserve"> </w:t>
            </w:r>
            <w:r>
              <w:rPr>
                <w:sz w:val="20"/>
              </w:rPr>
              <w:t>предложений</w:t>
            </w:r>
            <w:r>
              <w:rPr>
                <w:spacing w:val="-4"/>
                <w:sz w:val="20"/>
              </w:rPr>
              <w:t xml:space="preserve"> </w:t>
            </w:r>
            <w:r>
              <w:rPr>
                <w:sz w:val="20"/>
              </w:rPr>
              <w:t>с прямой</w:t>
            </w:r>
            <w:r>
              <w:rPr>
                <w:spacing w:val="-3"/>
                <w:sz w:val="20"/>
              </w:rPr>
              <w:t xml:space="preserve"> </w:t>
            </w:r>
            <w:r>
              <w:rPr>
                <w:sz w:val="20"/>
              </w:rPr>
              <w:t>и</w:t>
            </w:r>
            <w:r>
              <w:rPr>
                <w:spacing w:val="-2"/>
                <w:sz w:val="20"/>
              </w:rPr>
              <w:t xml:space="preserve"> </w:t>
            </w:r>
            <w:r>
              <w:rPr>
                <w:sz w:val="20"/>
              </w:rPr>
              <w:t>косвенной</w:t>
            </w:r>
            <w:r>
              <w:rPr>
                <w:spacing w:val="-2"/>
                <w:sz w:val="20"/>
              </w:rPr>
              <w:t xml:space="preserve"> </w:t>
            </w:r>
            <w:r>
              <w:rPr>
                <w:sz w:val="20"/>
              </w:rPr>
              <w:t>речью;</w:t>
            </w:r>
            <w:r>
              <w:rPr>
                <w:spacing w:val="-3"/>
                <w:sz w:val="20"/>
              </w:rPr>
              <w:t xml:space="preserve"> </w:t>
            </w:r>
            <w:r>
              <w:rPr>
                <w:sz w:val="20"/>
              </w:rPr>
              <w:t>нормы</w:t>
            </w:r>
            <w:r>
              <w:rPr>
                <w:spacing w:val="-2"/>
                <w:sz w:val="20"/>
              </w:rPr>
              <w:t xml:space="preserve"> </w:t>
            </w:r>
            <w:r>
              <w:rPr>
                <w:sz w:val="20"/>
              </w:rPr>
              <w:t>постановки</w:t>
            </w:r>
            <w:r>
              <w:rPr>
                <w:spacing w:val="-47"/>
                <w:sz w:val="20"/>
              </w:rPr>
              <w:t xml:space="preserve"> </w:t>
            </w:r>
            <w:r>
              <w:rPr>
                <w:sz w:val="20"/>
              </w:rPr>
              <w:t>знаков препинания в предложениях с косвенной речью, с прямой речью, при</w:t>
            </w:r>
            <w:r>
              <w:rPr>
                <w:spacing w:val="1"/>
                <w:sz w:val="20"/>
              </w:rPr>
              <w:t xml:space="preserve"> </w:t>
            </w:r>
            <w:r>
              <w:rPr>
                <w:sz w:val="20"/>
              </w:rPr>
              <w:t>цитировании.</w:t>
            </w:r>
          </w:p>
          <w:p w14:paraId="1127F60A" w14:textId="77777777" w:rsidR="0052501E" w:rsidRDefault="00B0778F">
            <w:pPr>
              <w:pStyle w:val="TableParagraph"/>
              <w:spacing w:before="1"/>
              <w:ind w:left="31"/>
              <w:rPr>
                <w:sz w:val="20"/>
              </w:rPr>
            </w:pPr>
            <w:r>
              <w:rPr>
                <w:sz w:val="20"/>
              </w:rPr>
              <w:t>Применение</w:t>
            </w:r>
            <w:r>
              <w:rPr>
                <w:spacing w:val="-4"/>
                <w:sz w:val="20"/>
              </w:rPr>
              <w:t xml:space="preserve"> </w:t>
            </w:r>
            <w:r>
              <w:rPr>
                <w:sz w:val="20"/>
              </w:rPr>
              <w:t>знаний</w:t>
            </w:r>
            <w:r>
              <w:rPr>
                <w:spacing w:val="-3"/>
                <w:sz w:val="20"/>
              </w:rPr>
              <w:t xml:space="preserve"> </w:t>
            </w:r>
            <w:r>
              <w:rPr>
                <w:sz w:val="20"/>
              </w:rPr>
              <w:t>по</w:t>
            </w:r>
            <w:r>
              <w:rPr>
                <w:spacing w:val="-2"/>
                <w:sz w:val="20"/>
              </w:rPr>
              <w:t xml:space="preserve"> </w:t>
            </w:r>
            <w:r>
              <w:rPr>
                <w:sz w:val="20"/>
              </w:rPr>
              <w:t>синтаксису</w:t>
            </w:r>
            <w:r>
              <w:rPr>
                <w:spacing w:val="-5"/>
                <w:sz w:val="20"/>
              </w:rPr>
              <w:t xml:space="preserve"> </w:t>
            </w:r>
            <w:r>
              <w:rPr>
                <w:sz w:val="20"/>
              </w:rPr>
              <w:t>и</w:t>
            </w:r>
            <w:r>
              <w:rPr>
                <w:spacing w:val="-2"/>
                <w:sz w:val="20"/>
              </w:rPr>
              <w:t xml:space="preserve"> </w:t>
            </w:r>
            <w:r>
              <w:rPr>
                <w:sz w:val="20"/>
              </w:rPr>
              <w:t>пунктуации</w:t>
            </w:r>
            <w:r>
              <w:rPr>
                <w:spacing w:val="-5"/>
                <w:sz w:val="20"/>
              </w:rPr>
              <w:t xml:space="preserve"> </w:t>
            </w:r>
            <w:r>
              <w:rPr>
                <w:sz w:val="20"/>
              </w:rPr>
              <w:t>в</w:t>
            </w:r>
            <w:r>
              <w:rPr>
                <w:spacing w:val="-1"/>
                <w:sz w:val="20"/>
              </w:rPr>
              <w:t xml:space="preserve"> </w:t>
            </w:r>
            <w:r>
              <w:rPr>
                <w:sz w:val="20"/>
              </w:rPr>
              <w:t>практике</w:t>
            </w:r>
            <w:r>
              <w:rPr>
                <w:spacing w:val="-4"/>
                <w:sz w:val="20"/>
              </w:rPr>
              <w:t xml:space="preserve"> </w:t>
            </w:r>
            <w:r>
              <w:rPr>
                <w:sz w:val="20"/>
              </w:rPr>
              <w:t>правописания.</w:t>
            </w:r>
          </w:p>
        </w:tc>
      </w:tr>
      <w:tr w:rsidR="0052501E" w14:paraId="250EF6E2" w14:textId="77777777">
        <w:trPr>
          <w:trHeight w:val="508"/>
        </w:trPr>
        <w:tc>
          <w:tcPr>
            <w:tcW w:w="2655" w:type="dxa"/>
          </w:tcPr>
          <w:p w14:paraId="10C36E93" w14:textId="77777777" w:rsidR="0052501E" w:rsidRDefault="00B0778F">
            <w:pPr>
              <w:pStyle w:val="TableParagraph"/>
              <w:spacing w:before="19"/>
              <w:ind w:left="27" w:right="19"/>
              <w:rPr>
                <w:sz w:val="20"/>
              </w:rPr>
            </w:pPr>
            <w:r>
              <w:rPr>
                <w:sz w:val="20"/>
              </w:rPr>
              <w:t>Повторение</w:t>
            </w:r>
            <w:r>
              <w:rPr>
                <w:spacing w:val="-4"/>
                <w:sz w:val="20"/>
              </w:rPr>
              <w:t xml:space="preserve"> </w:t>
            </w:r>
            <w:r>
              <w:rPr>
                <w:sz w:val="20"/>
              </w:rPr>
              <w:t>и</w:t>
            </w:r>
            <w:r>
              <w:rPr>
                <w:spacing w:val="-7"/>
                <w:sz w:val="20"/>
              </w:rPr>
              <w:t xml:space="preserve"> </w:t>
            </w:r>
            <w:r>
              <w:rPr>
                <w:sz w:val="20"/>
              </w:rPr>
              <w:t>систематизация</w:t>
            </w:r>
            <w:r>
              <w:rPr>
                <w:spacing w:val="-47"/>
                <w:sz w:val="20"/>
              </w:rPr>
              <w:t xml:space="preserve"> </w:t>
            </w:r>
            <w:r>
              <w:rPr>
                <w:sz w:val="20"/>
              </w:rPr>
              <w:t>изученного.</w:t>
            </w:r>
          </w:p>
        </w:tc>
        <w:tc>
          <w:tcPr>
            <w:tcW w:w="7343" w:type="dxa"/>
          </w:tcPr>
          <w:p w14:paraId="3475C4E3" w14:textId="77777777" w:rsidR="0052501E" w:rsidRDefault="00B0778F">
            <w:pPr>
              <w:pStyle w:val="TableParagraph"/>
              <w:spacing w:before="19"/>
              <w:ind w:left="31"/>
              <w:rPr>
                <w:sz w:val="20"/>
              </w:rPr>
            </w:pPr>
            <w:r>
              <w:rPr>
                <w:sz w:val="20"/>
              </w:rPr>
              <w:t>Фонетика</w:t>
            </w:r>
            <w:r>
              <w:rPr>
                <w:spacing w:val="-4"/>
                <w:sz w:val="20"/>
              </w:rPr>
              <w:t xml:space="preserve"> </w:t>
            </w:r>
            <w:r>
              <w:rPr>
                <w:sz w:val="20"/>
              </w:rPr>
              <w:t>и</w:t>
            </w:r>
            <w:r>
              <w:rPr>
                <w:spacing w:val="-5"/>
                <w:sz w:val="20"/>
              </w:rPr>
              <w:t xml:space="preserve"> </w:t>
            </w:r>
            <w:r>
              <w:rPr>
                <w:sz w:val="20"/>
              </w:rPr>
              <w:t>графика.</w:t>
            </w:r>
            <w:r>
              <w:rPr>
                <w:spacing w:val="-2"/>
                <w:sz w:val="20"/>
              </w:rPr>
              <w:t xml:space="preserve"> </w:t>
            </w:r>
            <w:r>
              <w:rPr>
                <w:sz w:val="20"/>
              </w:rPr>
              <w:t>Лексикология</w:t>
            </w:r>
            <w:r>
              <w:rPr>
                <w:spacing w:val="-5"/>
                <w:sz w:val="20"/>
              </w:rPr>
              <w:t xml:space="preserve"> </w:t>
            </w:r>
            <w:r>
              <w:rPr>
                <w:sz w:val="20"/>
              </w:rPr>
              <w:t>(лексика)</w:t>
            </w:r>
            <w:r>
              <w:rPr>
                <w:spacing w:val="-3"/>
                <w:sz w:val="20"/>
              </w:rPr>
              <w:t xml:space="preserve"> </w:t>
            </w:r>
            <w:r>
              <w:rPr>
                <w:sz w:val="20"/>
              </w:rPr>
              <w:t>и</w:t>
            </w:r>
            <w:r>
              <w:rPr>
                <w:spacing w:val="-4"/>
                <w:sz w:val="20"/>
              </w:rPr>
              <w:t xml:space="preserve"> </w:t>
            </w:r>
            <w:r>
              <w:rPr>
                <w:sz w:val="20"/>
              </w:rPr>
              <w:t>фразеология.</w:t>
            </w:r>
            <w:r>
              <w:rPr>
                <w:spacing w:val="-4"/>
                <w:sz w:val="20"/>
              </w:rPr>
              <w:t xml:space="preserve"> </w:t>
            </w:r>
            <w:r>
              <w:rPr>
                <w:sz w:val="20"/>
              </w:rPr>
              <w:t>Морфемика.</w:t>
            </w:r>
            <w:r>
              <w:rPr>
                <w:spacing w:val="-47"/>
                <w:sz w:val="20"/>
              </w:rPr>
              <w:t xml:space="preserve"> </w:t>
            </w:r>
            <w:r>
              <w:rPr>
                <w:sz w:val="20"/>
              </w:rPr>
              <w:t>Словообразование.</w:t>
            </w:r>
            <w:r>
              <w:rPr>
                <w:spacing w:val="-3"/>
                <w:sz w:val="20"/>
              </w:rPr>
              <w:t xml:space="preserve"> </w:t>
            </w:r>
            <w:r>
              <w:rPr>
                <w:sz w:val="20"/>
              </w:rPr>
              <w:t>Морфология.</w:t>
            </w:r>
            <w:r>
              <w:rPr>
                <w:spacing w:val="-4"/>
                <w:sz w:val="20"/>
              </w:rPr>
              <w:t xml:space="preserve"> </w:t>
            </w:r>
            <w:r>
              <w:rPr>
                <w:sz w:val="20"/>
              </w:rPr>
              <w:t>Синтаксис.</w:t>
            </w:r>
            <w:r>
              <w:rPr>
                <w:spacing w:val="-3"/>
                <w:sz w:val="20"/>
              </w:rPr>
              <w:t xml:space="preserve"> </w:t>
            </w:r>
            <w:r>
              <w:rPr>
                <w:sz w:val="20"/>
              </w:rPr>
              <w:t>Орфография.</w:t>
            </w:r>
            <w:r>
              <w:rPr>
                <w:spacing w:val="-4"/>
                <w:sz w:val="20"/>
              </w:rPr>
              <w:t xml:space="preserve"> </w:t>
            </w:r>
            <w:r>
              <w:rPr>
                <w:sz w:val="20"/>
              </w:rPr>
              <w:t>Пунктуация.</w:t>
            </w:r>
          </w:p>
        </w:tc>
      </w:tr>
    </w:tbl>
    <w:p w14:paraId="4A21FB57" w14:textId="77777777" w:rsidR="0052501E" w:rsidRDefault="0052501E">
      <w:pPr>
        <w:pStyle w:val="a3"/>
        <w:spacing w:before="5"/>
        <w:ind w:left="0"/>
        <w:jc w:val="left"/>
        <w:rPr>
          <w:sz w:val="16"/>
        </w:rPr>
      </w:pPr>
    </w:p>
    <w:p w14:paraId="14B41E23" w14:textId="77777777" w:rsidR="0052501E" w:rsidRDefault="00B0778F">
      <w:pPr>
        <w:pStyle w:val="31"/>
        <w:spacing w:before="92"/>
        <w:ind w:left="4164" w:hanging="3687"/>
      </w:pPr>
      <w:r>
        <w:t>2.1.3</w:t>
      </w:r>
      <w:r>
        <w:rPr>
          <w:spacing w:val="1"/>
        </w:rPr>
        <w:t xml:space="preserve"> </w:t>
      </w:r>
      <w:r>
        <w:t>Планируемые результаты освоения программы по русскому языку на уровне основного</w:t>
      </w:r>
      <w:r>
        <w:rPr>
          <w:spacing w:val="-52"/>
        </w:rPr>
        <w:t xml:space="preserve"> </w:t>
      </w:r>
      <w:r>
        <w:t>общего</w:t>
      </w:r>
      <w:r>
        <w:rPr>
          <w:spacing w:val="-1"/>
        </w:rPr>
        <w:t xml:space="preserve"> </w:t>
      </w:r>
      <w:r>
        <w:t>образования</w:t>
      </w:r>
    </w:p>
    <w:p w14:paraId="5CF4DCE9" w14:textId="77777777" w:rsidR="0052501E" w:rsidRDefault="0052501E">
      <w:pPr>
        <w:pStyle w:val="a3"/>
        <w:ind w:left="0"/>
        <w:jc w:val="left"/>
        <w:rPr>
          <w:b/>
          <w:sz w:val="24"/>
        </w:rPr>
      </w:pPr>
    </w:p>
    <w:p w14:paraId="38CBB953" w14:textId="77777777" w:rsidR="0052501E" w:rsidRDefault="0052501E">
      <w:pPr>
        <w:pStyle w:val="a3"/>
        <w:spacing w:before="5"/>
        <w:ind w:left="0"/>
        <w:jc w:val="left"/>
        <w:rPr>
          <w:b/>
          <w:sz w:val="19"/>
        </w:rPr>
      </w:pPr>
    </w:p>
    <w:p w14:paraId="7A918774" w14:textId="77777777" w:rsidR="0052501E" w:rsidRDefault="00B0778F" w:rsidP="001E0EBC">
      <w:pPr>
        <w:pStyle w:val="a5"/>
        <w:numPr>
          <w:ilvl w:val="3"/>
          <w:numId w:val="42"/>
        </w:numPr>
        <w:tabs>
          <w:tab w:val="left" w:pos="934"/>
        </w:tabs>
        <w:ind w:right="249"/>
      </w:pPr>
      <w:r>
        <w:t>Личностные результаты освоения программы по русскому языку на уровне основного общего</w:t>
      </w:r>
      <w:r>
        <w:rPr>
          <w:spacing w:val="1"/>
        </w:rPr>
        <w:t xml:space="preserve"> </w:t>
      </w:r>
      <w:r>
        <w:t>образования</w:t>
      </w:r>
      <w:r>
        <w:rPr>
          <w:spacing w:val="42"/>
        </w:rPr>
        <w:t xml:space="preserve"> </w:t>
      </w:r>
      <w:r>
        <w:t>достигаются</w:t>
      </w:r>
      <w:r>
        <w:rPr>
          <w:spacing w:val="45"/>
        </w:rPr>
        <w:t xml:space="preserve"> </w:t>
      </w:r>
      <w:r>
        <w:t>в</w:t>
      </w:r>
      <w:r>
        <w:rPr>
          <w:spacing w:val="44"/>
        </w:rPr>
        <w:t xml:space="preserve"> </w:t>
      </w:r>
      <w:r>
        <w:t>единстве</w:t>
      </w:r>
      <w:r>
        <w:rPr>
          <w:spacing w:val="43"/>
        </w:rPr>
        <w:t xml:space="preserve"> </w:t>
      </w:r>
      <w:r>
        <w:t>учебной</w:t>
      </w:r>
      <w:r>
        <w:rPr>
          <w:spacing w:val="42"/>
        </w:rPr>
        <w:t xml:space="preserve"> </w:t>
      </w:r>
      <w:r>
        <w:t>и</w:t>
      </w:r>
      <w:r>
        <w:rPr>
          <w:spacing w:val="45"/>
        </w:rPr>
        <w:t xml:space="preserve"> </w:t>
      </w:r>
      <w:r>
        <w:t>воспитательной</w:t>
      </w:r>
      <w:r>
        <w:rPr>
          <w:spacing w:val="45"/>
        </w:rPr>
        <w:t xml:space="preserve"> </w:t>
      </w:r>
      <w:r>
        <w:t>деятельности</w:t>
      </w:r>
      <w:r>
        <w:rPr>
          <w:spacing w:val="45"/>
        </w:rPr>
        <w:t xml:space="preserve"> </w:t>
      </w:r>
      <w:r>
        <w:t>в</w:t>
      </w:r>
      <w:r>
        <w:rPr>
          <w:spacing w:val="42"/>
        </w:rPr>
        <w:t xml:space="preserve"> </w:t>
      </w:r>
      <w:r>
        <w:t>соответствии</w:t>
      </w:r>
      <w:r>
        <w:rPr>
          <w:spacing w:val="42"/>
        </w:rPr>
        <w:t xml:space="preserve"> </w:t>
      </w:r>
      <w:r>
        <w:t>с</w:t>
      </w:r>
      <w:r>
        <w:rPr>
          <w:spacing w:val="-52"/>
        </w:rPr>
        <w:t xml:space="preserve"> </w:t>
      </w:r>
      <w:r>
        <w:t>традиционными</w:t>
      </w:r>
      <w:r>
        <w:rPr>
          <w:spacing w:val="25"/>
        </w:rPr>
        <w:t xml:space="preserve"> </w:t>
      </w:r>
      <w:r>
        <w:t>российскими</w:t>
      </w:r>
      <w:r>
        <w:rPr>
          <w:spacing w:val="25"/>
        </w:rPr>
        <w:t xml:space="preserve"> </w:t>
      </w:r>
      <w:r>
        <w:t>социокультурными</w:t>
      </w:r>
      <w:r>
        <w:rPr>
          <w:spacing w:val="22"/>
        </w:rPr>
        <w:t xml:space="preserve"> </w:t>
      </w:r>
      <w:r>
        <w:t>и</w:t>
      </w:r>
      <w:r>
        <w:rPr>
          <w:spacing w:val="25"/>
        </w:rPr>
        <w:t xml:space="preserve"> </w:t>
      </w:r>
      <w:r>
        <w:t>духовно-нравственными</w:t>
      </w:r>
      <w:r>
        <w:rPr>
          <w:spacing w:val="25"/>
        </w:rPr>
        <w:t xml:space="preserve"> </w:t>
      </w:r>
      <w:r>
        <w:t>ценностями,</w:t>
      </w:r>
      <w:r>
        <w:rPr>
          <w:spacing w:val="26"/>
        </w:rPr>
        <w:t xml:space="preserve"> </w:t>
      </w:r>
      <w:r>
        <w:t>принятыми</w:t>
      </w:r>
      <w:r>
        <w:rPr>
          <w:spacing w:val="24"/>
        </w:rPr>
        <w:t xml:space="preserve"> </w:t>
      </w:r>
      <w:r>
        <w:t>в</w:t>
      </w:r>
      <w:r>
        <w:rPr>
          <w:spacing w:val="-52"/>
        </w:rPr>
        <w:t xml:space="preserve"> </w:t>
      </w:r>
      <w:r>
        <w:t>обществе</w:t>
      </w:r>
      <w:r>
        <w:rPr>
          <w:spacing w:val="9"/>
        </w:rPr>
        <w:t xml:space="preserve"> </w:t>
      </w:r>
      <w:r>
        <w:t>правилами</w:t>
      </w:r>
      <w:r>
        <w:rPr>
          <w:spacing w:val="8"/>
        </w:rPr>
        <w:t xml:space="preserve"> </w:t>
      </w:r>
      <w:r>
        <w:t>и</w:t>
      </w:r>
      <w:r>
        <w:rPr>
          <w:spacing w:val="8"/>
        </w:rPr>
        <w:t xml:space="preserve"> </w:t>
      </w:r>
      <w:r>
        <w:t>нормами</w:t>
      </w:r>
      <w:r>
        <w:rPr>
          <w:spacing w:val="9"/>
        </w:rPr>
        <w:t xml:space="preserve"> </w:t>
      </w:r>
      <w:r>
        <w:t>поведения</w:t>
      </w:r>
      <w:r>
        <w:rPr>
          <w:spacing w:val="9"/>
        </w:rPr>
        <w:t xml:space="preserve"> </w:t>
      </w:r>
      <w:r>
        <w:t>и</w:t>
      </w:r>
      <w:r>
        <w:rPr>
          <w:spacing w:val="8"/>
        </w:rPr>
        <w:t xml:space="preserve"> </w:t>
      </w:r>
      <w:r>
        <w:t>способствуют</w:t>
      </w:r>
      <w:r>
        <w:rPr>
          <w:spacing w:val="9"/>
        </w:rPr>
        <w:t xml:space="preserve"> </w:t>
      </w:r>
      <w:r>
        <w:t>процессам</w:t>
      </w:r>
      <w:r>
        <w:rPr>
          <w:spacing w:val="9"/>
        </w:rPr>
        <w:t xml:space="preserve"> </w:t>
      </w:r>
      <w:r>
        <w:t>самопознания,</w:t>
      </w:r>
      <w:r>
        <w:rPr>
          <w:spacing w:val="8"/>
        </w:rPr>
        <w:t xml:space="preserve"> </w:t>
      </w:r>
      <w:r>
        <w:t>самовоспитания</w:t>
      </w:r>
      <w:r>
        <w:rPr>
          <w:spacing w:val="9"/>
        </w:rPr>
        <w:t xml:space="preserve"> </w:t>
      </w:r>
      <w:r>
        <w:t>и</w:t>
      </w:r>
      <w:r>
        <w:rPr>
          <w:spacing w:val="-52"/>
        </w:rPr>
        <w:t xml:space="preserve"> </w:t>
      </w:r>
      <w:r>
        <w:t>саморазвития,</w:t>
      </w:r>
      <w:r>
        <w:rPr>
          <w:spacing w:val="-1"/>
        </w:rPr>
        <w:t xml:space="preserve"> </w:t>
      </w:r>
      <w:r>
        <w:t>формирования</w:t>
      </w:r>
      <w:r>
        <w:rPr>
          <w:spacing w:val="-1"/>
        </w:rPr>
        <w:t xml:space="preserve"> </w:t>
      </w:r>
      <w:r>
        <w:t>внутренней позиции личности.</w:t>
      </w:r>
    </w:p>
    <w:p w14:paraId="3C067955" w14:textId="77777777" w:rsidR="0052501E" w:rsidRDefault="00B0778F" w:rsidP="001E0EBC">
      <w:pPr>
        <w:pStyle w:val="a5"/>
        <w:numPr>
          <w:ilvl w:val="3"/>
          <w:numId w:val="42"/>
        </w:numPr>
        <w:tabs>
          <w:tab w:val="left" w:pos="934"/>
        </w:tabs>
        <w:spacing w:before="2"/>
        <w:ind w:right="293"/>
      </w:pPr>
      <w:r>
        <w:t>В результате изучения русского языка на уровне основного общего образования у обучающегося</w:t>
      </w:r>
      <w:r>
        <w:rPr>
          <w:spacing w:val="-52"/>
        </w:rPr>
        <w:t xml:space="preserve"> </w:t>
      </w:r>
      <w:r>
        <w:t>с</w:t>
      </w:r>
      <w:r>
        <w:rPr>
          <w:spacing w:val="-1"/>
        </w:rPr>
        <w:t xml:space="preserve"> </w:t>
      </w:r>
      <w:r>
        <w:t>ЗПР будут сформированы следующие личностные результаты:</w:t>
      </w:r>
    </w:p>
    <w:p w14:paraId="5F698606" w14:textId="77777777" w:rsidR="0052501E" w:rsidRDefault="00B0778F" w:rsidP="001E0EBC">
      <w:pPr>
        <w:pStyle w:val="a5"/>
        <w:numPr>
          <w:ilvl w:val="4"/>
          <w:numId w:val="42"/>
        </w:numPr>
        <w:tabs>
          <w:tab w:val="left" w:pos="814"/>
        </w:tabs>
        <w:spacing w:line="251" w:lineRule="exact"/>
        <w:ind w:hanging="241"/>
        <w:jc w:val="left"/>
      </w:pPr>
      <w:r>
        <w:t>гражданского</w:t>
      </w:r>
      <w:r>
        <w:rPr>
          <w:spacing w:val="-6"/>
        </w:rPr>
        <w:t xml:space="preserve"> </w:t>
      </w:r>
      <w:r>
        <w:t>воспитания:</w:t>
      </w:r>
    </w:p>
    <w:p w14:paraId="6E476D58" w14:textId="77777777" w:rsidR="0052501E" w:rsidRDefault="0052501E">
      <w:pPr>
        <w:spacing w:line="251" w:lineRule="exact"/>
        <w:sectPr w:rsidR="0052501E">
          <w:pgSz w:w="11910" w:h="16840"/>
          <w:pgMar w:top="840" w:right="600" w:bottom="420" w:left="920" w:header="0" w:footer="150" w:gutter="0"/>
          <w:cols w:space="720"/>
        </w:sectPr>
      </w:pPr>
    </w:p>
    <w:p w14:paraId="453AA8A7" w14:textId="77777777" w:rsidR="0052501E" w:rsidRDefault="00B0778F">
      <w:pPr>
        <w:pStyle w:val="a3"/>
        <w:spacing w:before="67"/>
        <w:ind w:right="250"/>
      </w:pPr>
      <w:r>
        <w:lastRenderedPageBreak/>
        <w:t>готовность к выполнению обязанностей гражданина и реализации его прав, уважение прав, свобод и</w:t>
      </w:r>
      <w:r>
        <w:rPr>
          <w:spacing w:val="1"/>
        </w:rPr>
        <w:t xml:space="preserve"> </w:t>
      </w:r>
      <w:r>
        <w:t>законных интересов других людей, активное участие в жизни семьи, образовательной организации,</w:t>
      </w:r>
      <w:r>
        <w:rPr>
          <w:spacing w:val="1"/>
        </w:rPr>
        <w:t xml:space="preserve"> </w:t>
      </w:r>
      <w:r>
        <w:t>местного сообщества, родного края, страны, в том числе в сопоставлении с ситуациями, отраженными в</w:t>
      </w:r>
      <w:r>
        <w:rPr>
          <w:spacing w:val="1"/>
        </w:rPr>
        <w:t xml:space="preserve"> </w:t>
      </w:r>
      <w:r>
        <w:t>литературных</w:t>
      </w:r>
      <w:r>
        <w:rPr>
          <w:spacing w:val="-1"/>
        </w:rPr>
        <w:t xml:space="preserve"> </w:t>
      </w:r>
      <w:r>
        <w:t>произведениях, написанных на русском</w:t>
      </w:r>
      <w:r>
        <w:rPr>
          <w:spacing w:val="-1"/>
        </w:rPr>
        <w:t xml:space="preserve"> </w:t>
      </w:r>
      <w:r>
        <w:t>языке;</w:t>
      </w:r>
    </w:p>
    <w:p w14:paraId="7664E6DB" w14:textId="77777777" w:rsidR="0052501E" w:rsidRDefault="00B0778F">
      <w:pPr>
        <w:pStyle w:val="a3"/>
        <w:ind w:right="245"/>
      </w:pPr>
      <w:r>
        <w:t>неприятие</w:t>
      </w:r>
      <w:r>
        <w:rPr>
          <w:spacing w:val="1"/>
        </w:rPr>
        <w:t xml:space="preserve"> </w:t>
      </w:r>
      <w:r>
        <w:t>любых</w:t>
      </w:r>
      <w:r>
        <w:rPr>
          <w:spacing w:val="1"/>
        </w:rPr>
        <w:t xml:space="preserve"> </w:t>
      </w:r>
      <w:r>
        <w:t>форм</w:t>
      </w:r>
      <w:r>
        <w:rPr>
          <w:spacing w:val="1"/>
        </w:rPr>
        <w:t xml:space="preserve"> </w:t>
      </w:r>
      <w:r>
        <w:t>экстремизма,</w:t>
      </w:r>
      <w:r>
        <w:rPr>
          <w:spacing w:val="1"/>
        </w:rPr>
        <w:t xml:space="preserve"> </w:t>
      </w:r>
      <w:r>
        <w:t>дискриминации;</w:t>
      </w:r>
      <w:r>
        <w:rPr>
          <w:spacing w:val="1"/>
        </w:rPr>
        <w:t xml:space="preserve"> </w:t>
      </w:r>
      <w:r>
        <w:t>понимание</w:t>
      </w:r>
      <w:r>
        <w:rPr>
          <w:spacing w:val="1"/>
        </w:rPr>
        <w:t xml:space="preserve"> </w:t>
      </w:r>
      <w:r>
        <w:t>роли</w:t>
      </w:r>
      <w:r>
        <w:rPr>
          <w:spacing w:val="1"/>
        </w:rPr>
        <w:t xml:space="preserve"> </w:t>
      </w:r>
      <w:r>
        <w:t>различных</w:t>
      </w:r>
      <w:r>
        <w:rPr>
          <w:spacing w:val="1"/>
        </w:rPr>
        <w:t xml:space="preserve"> </w:t>
      </w:r>
      <w:r>
        <w:t>социальных</w:t>
      </w:r>
      <w:r>
        <w:rPr>
          <w:spacing w:val="1"/>
        </w:rPr>
        <w:t xml:space="preserve"> </w:t>
      </w:r>
      <w:r>
        <w:t>институтов</w:t>
      </w:r>
      <w:r>
        <w:rPr>
          <w:spacing w:val="-3"/>
        </w:rPr>
        <w:t xml:space="preserve"> </w:t>
      </w:r>
      <w:r>
        <w:t>в</w:t>
      </w:r>
      <w:r>
        <w:rPr>
          <w:spacing w:val="-1"/>
        </w:rPr>
        <w:t xml:space="preserve"> </w:t>
      </w:r>
      <w:r>
        <w:t>жизни</w:t>
      </w:r>
      <w:r>
        <w:rPr>
          <w:spacing w:val="-1"/>
        </w:rPr>
        <w:t xml:space="preserve"> </w:t>
      </w:r>
      <w:r>
        <w:t>человека;</w:t>
      </w:r>
    </w:p>
    <w:p w14:paraId="17F957BF" w14:textId="77777777" w:rsidR="0052501E" w:rsidRDefault="00B0778F">
      <w:pPr>
        <w:pStyle w:val="a3"/>
        <w:ind w:right="248"/>
      </w:pPr>
      <w:r>
        <w:t>представление</w:t>
      </w:r>
      <w:r>
        <w:rPr>
          <w:spacing w:val="1"/>
        </w:rPr>
        <w:t xml:space="preserve"> </w:t>
      </w:r>
      <w:r>
        <w:t>об</w:t>
      </w:r>
      <w:r>
        <w:rPr>
          <w:spacing w:val="1"/>
        </w:rPr>
        <w:t xml:space="preserve"> </w:t>
      </w:r>
      <w:r>
        <w:t>основных</w:t>
      </w:r>
      <w:r>
        <w:rPr>
          <w:spacing w:val="1"/>
        </w:rPr>
        <w:t xml:space="preserve"> </w:t>
      </w:r>
      <w:r>
        <w:t>правах,</w:t>
      </w:r>
      <w:r>
        <w:rPr>
          <w:spacing w:val="1"/>
        </w:rPr>
        <w:t xml:space="preserve"> </w:t>
      </w:r>
      <w:r>
        <w:t>свободах</w:t>
      </w:r>
      <w:r>
        <w:rPr>
          <w:spacing w:val="1"/>
        </w:rPr>
        <w:t xml:space="preserve"> </w:t>
      </w:r>
      <w:r>
        <w:t>и</w:t>
      </w:r>
      <w:r>
        <w:rPr>
          <w:spacing w:val="1"/>
        </w:rPr>
        <w:t xml:space="preserve"> </w:t>
      </w:r>
      <w:r>
        <w:t>обязанностях</w:t>
      </w:r>
      <w:r>
        <w:rPr>
          <w:spacing w:val="1"/>
        </w:rPr>
        <w:t xml:space="preserve"> </w:t>
      </w:r>
      <w:r>
        <w:t>гражданина,</w:t>
      </w:r>
      <w:r>
        <w:rPr>
          <w:spacing w:val="1"/>
        </w:rPr>
        <w:t xml:space="preserve"> </w:t>
      </w:r>
      <w:r>
        <w:t>социальных</w:t>
      </w:r>
      <w:r>
        <w:rPr>
          <w:spacing w:val="1"/>
        </w:rPr>
        <w:t xml:space="preserve"> </w:t>
      </w:r>
      <w:r>
        <w:t>нормах</w:t>
      </w:r>
      <w:r>
        <w:rPr>
          <w:spacing w:val="1"/>
        </w:rPr>
        <w:t xml:space="preserve"> </w:t>
      </w:r>
      <w:r>
        <w:t>и</w:t>
      </w:r>
      <w:r>
        <w:rPr>
          <w:spacing w:val="1"/>
        </w:rPr>
        <w:t xml:space="preserve"> </w:t>
      </w:r>
      <w:r>
        <w:t>правилах</w:t>
      </w:r>
      <w:r>
        <w:rPr>
          <w:spacing w:val="1"/>
        </w:rPr>
        <w:t xml:space="preserve"> </w:t>
      </w:r>
      <w:r>
        <w:t>межличностных</w:t>
      </w:r>
      <w:r>
        <w:rPr>
          <w:spacing w:val="1"/>
        </w:rPr>
        <w:t xml:space="preserve"> </w:t>
      </w:r>
      <w:r>
        <w:t>отношений</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w:t>
      </w:r>
      <w:r>
        <w:rPr>
          <w:spacing w:val="1"/>
        </w:rPr>
        <w:t xml:space="preserve"> </w:t>
      </w:r>
      <w:r>
        <w:t>формируемое в том числе на основе примеров из литературных произведений, написанных на русском</w:t>
      </w:r>
      <w:r>
        <w:rPr>
          <w:spacing w:val="1"/>
        </w:rPr>
        <w:t xml:space="preserve"> </w:t>
      </w:r>
      <w:r>
        <w:t>языке;</w:t>
      </w:r>
      <w:r>
        <w:rPr>
          <w:spacing w:val="1"/>
        </w:rPr>
        <w:t xml:space="preserve"> </w:t>
      </w:r>
      <w:r>
        <w:t>готовность</w:t>
      </w:r>
      <w:r>
        <w:rPr>
          <w:spacing w:val="1"/>
        </w:rPr>
        <w:t xml:space="preserve"> </w:t>
      </w:r>
      <w:r>
        <w:t>к</w:t>
      </w:r>
      <w:r>
        <w:rPr>
          <w:spacing w:val="1"/>
        </w:rPr>
        <w:t xml:space="preserve"> </w:t>
      </w:r>
      <w:r>
        <w:t>разнообразной</w:t>
      </w:r>
      <w:r>
        <w:rPr>
          <w:spacing w:val="1"/>
        </w:rPr>
        <w:t xml:space="preserve"> </w:t>
      </w:r>
      <w:r>
        <w:t>совместной</w:t>
      </w:r>
      <w:r>
        <w:rPr>
          <w:spacing w:val="1"/>
        </w:rPr>
        <w:t xml:space="preserve"> </w:t>
      </w:r>
      <w:r>
        <w:t>деятельности,</w:t>
      </w:r>
      <w:r>
        <w:rPr>
          <w:spacing w:val="1"/>
        </w:rPr>
        <w:t xml:space="preserve"> </w:t>
      </w:r>
      <w:r>
        <w:t>стремление</w:t>
      </w:r>
      <w:r>
        <w:rPr>
          <w:spacing w:val="1"/>
        </w:rPr>
        <w:t xml:space="preserve"> </w:t>
      </w:r>
      <w:r>
        <w:t>к</w:t>
      </w:r>
      <w:r>
        <w:rPr>
          <w:spacing w:val="1"/>
        </w:rPr>
        <w:t xml:space="preserve"> </w:t>
      </w:r>
      <w:r>
        <w:t>взаимопониманию</w:t>
      </w:r>
      <w:r>
        <w:rPr>
          <w:spacing w:val="1"/>
        </w:rPr>
        <w:t xml:space="preserve"> </w:t>
      </w:r>
      <w:r>
        <w:t>и</w:t>
      </w:r>
      <w:r>
        <w:rPr>
          <w:spacing w:val="1"/>
        </w:rPr>
        <w:t xml:space="preserve"> </w:t>
      </w:r>
      <w:r>
        <w:t>взаимопомощи,</w:t>
      </w:r>
      <w:r>
        <w:rPr>
          <w:spacing w:val="1"/>
        </w:rPr>
        <w:t xml:space="preserve"> </w:t>
      </w:r>
      <w:r>
        <w:t>активное</w:t>
      </w:r>
      <w:r>
        <w:rPr>
          <w:spacing w:val="1"/>
        </w:rPr>
        <w:t xml:space="preserve"> </w:t>
      </w:r>
      <w:r>
        <w:t>участие</w:t>
      </w:r>
      <w:r>
        <w:rPr>
          <w:spacing w:val="1"/>
        </w:rPr>
        <w:t xml:space="preserve"> </w:t>
      </w:r>
      <w:r>
        <w:t>в</w:t>
      </w:r>
      <w:r>
        <w:rPr>
          <w:spacing w:val="1"/>
        </w:rPr>
        <w:t xml:space="preserve"> </w:t>
      </w:r>
      <w:r>
        <w:t>самоуправлении;</w:t>
      </w:r>
      <w:r>
        <w:rPr>
          <w:spacing w:val="1"/>
        </w:rPr>
        <w:t xml:space="preserve"> </w:t>
      </w:r>
      <w:r>
        <w:t>готовность</w:t>
      </w:r>
      <w:r>
        <w:rPr>
          <w:spacing w:val="1"/>
        </w:rPr>
        <w:t xml:space="preserve"> </w:t>
      </w:r>
      <w:r>
        <w:t>к</w:t>
      </w:r>
      <w:r>
        <w:rPr>
          <w:spacing w:val="1"/>
        </w:rPr>
        <w:t xml:space="preserve"> </w:t>
      </w:r>
      <w:r>
        <w:t>участию</w:t>
      </w:r>
      <w:r>
        <w:rPr>
          <w:spacing w:val="56"/>
        </w:rPr>
        <w:t xml:space="preserve"> </w:t>
      </w:r>
      <w:r>
        <w:t>в</w:t>
      </w:r>
      <w:r>
        <w:rPr>
          <w:spacing w:val="56"/>
        </w:rPr>
        <w:t xml:space="preserve"> </w:t>
      </w:r>
      <w:r>
        <w:t>гуманитарной</w:t>
      </w:r>
      <w:r>
        <w:rPr>
          <w:spacing w:val="1"/>
        </w:rPr>
        <w:t xml:space="preserve"> </w:t>
      </w:r>
      <w:r>
        <w:t>деятельности</w:t>
      </w:r>
      <w:r>
        <w:rPr>
          <w:spacing w:val="-1"/>
        </w:rPr>
        <w:t xml:space="preserve"> </w:t>
      </w:r>
      <w:r>
        <w:t>(помощь людям, нуждающимся в</w:t>
      </w:r>
      <w:r>
        <w:rPr>
          <w:spacing w:val="-2"/>
        </w:rPr>
        <w:t xml:space="preserve"> </w:t>
      </w:r>
      <w:r>
        <w:t>ней;</w:t>
      </w:r>
      <w:r>
        <w:rPr>
          <w:spacing w:val="-1"/>
        </w:rPr>
        <w:t xml:space="preserve"> </w:t>
      </w:r>
      <w:r>
        <w:t>волонтерство);</w:t>
      </w:r>
    </w:p>
    <w:p w14:paraId="53A7FB59" w14:textId="77777777" w:rsidR="0052501E" w:rsidRDefault="00B0778F" w:rsidP="001E0EBC">
      <w:pPr>
        <w:pStyle w:val="a5"/>
        <w:numPr>
          <w:ilvl w:val="4"/>
          <w:numId w:val="42"/>
        </w:numPr>
        <w:tabs>
          <w:tab w:val="left" w:pos="1174"/>
        </w:tabs>
        <w:spacing w:line="252" w:lineRule="exact"/>
        <w:ind w:left="1173" w:hanging="241"/>
        <w:jc w:val="both"/>
      </w:pPr>
      <w:r>
        <w:t>патриотического</w:t>
      </w:r>
      <w:r>
        <w:rPr>
          <w:spacing w:val="-6"/>
        </w:rPr>
        <w:t xml:space="preserve"> </w:t>
      </w:r>
      <w:r>
        <w:t>воспитания:</w:t>
      </w:r>
    </w:p>
    <w:p w14:paraId="6E6271AD" w14:textId="77777777" w:rsidR="0052501E" w:rsidRDefault="00B0778F">
      <w:pPr>
        <w:pStyle w:val="a3"/>
        <w:spacing w:before="1"/>
        <w:ind w:right="248"/>
      </w:pPr>
      <w:r>
        <w:t>осознание</w:t>
      </w:r>
      <w:r>
        <w:rPr>
          <w:spacing w:val="1"/>
        </w:rPr>
        <w:t xml:space="preserve"> </w:t>
      </w:r>
      <w:r>
        <w:t>российской</w:t>
      </w:r>
      <w:r>
        <w:rPr>
          <w:spacing w:val="1"/>
        </w:rPr>
        <w:t xml:space="preserve"> </w:t>
      </w:r>
      <w:r>
        <w:t>гражданской</w:t>
      </w:r>
      <w:r>
        <w:rPr>
          <w:spacing w:val="1"/>
        </w:rPr>
        <w:t xml:space="preserve"> </w:t>
      </w:r>
      <w:r>
        <w:t>идентичности</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 понимание роли русского языка как государственного языка Российской Федерации и языка</w:t>
      </w:r>
      <w:r>
        <w:rPr>
          <w:spacing w:val="1"/>
        </w:rPr>
        <w:t xml:space="preserve"> </w:t>
      </w:r>
      <w:r>
        <w:t>межнационального</w:t>
      </w:r>
      <w:r>
        <w:rPr>
          <w:spacing w:val="1"/>
        </w:rPr>
        <w:t xml:space="preserve"> </w:t>
      </w:r>
      <w:r>
        <w:t>общения</w:t>
      </w:r>
      <w:r>
        <w:rPr>
          <w:spacing w:val="1"/>
        </w:rPr>
        <w:t xml:space="preserve"> </w:t>
      </w:r>
      <w:r>
        <w:t>народов</w:t>
      </w:r>
      <w:r>
        <w:rPr>
          <w:spacing w:val="1"/>
        </w:rPr>
        <w:t xml:space="preserve"> </w:t>
      </w:r>
      <w:r>
        <w:t>России,</w:t>
      </w:r>
      <w:r>
        <w:rPr>
          <w:spacing w:val="1"/>
        </w:rPr>
        <w:t xml:space="preserve"> </w:t>
      </w:r>
      <w:r>
        <w:t>проявление</w:t>
      </w:r>
      <w:r>
        <w:rPr>
          <w:spacing w:val="1"/>
        </w:rPr>
        <w:t xml:space="preserve"> </w:t>
      </w:r>
      <w:r>
        <w:t>интереса</w:t>
      </w:r>
      <w:r>
        <w:rPr>
          <w:spacing w:val="1"/>
        </w:rPr>
        <w:t xml:space="preserve"> </w:t>
      </w:r>
      <w:r>
        <w:t>к</w:t>
      </w:r>
      <w:r>
        <w:rPr>
          <w:spacing w:val="1"/>
        </w:rPr>
        <w:t xml:space="preserve"> </w:t>
      </w:r>
      <w:r>
        <w:t>познанию</w:t>
      </w:r>
      <w:r>
        <w:rPr>
          <w:spacing w:val="1"/>
        </w:rPr>
        <w:t xml:space="preserve"> </w:t>
      </w:r>
      <w:r>
        <w:t>русского</w:t>
      </w:r>
      <w:r>
        <w:rPr>
          <w:spacing w:val="1"/>
        </w:rPr>
        <w:t xml:space="preserve"> </w:t>
      </w:r>
      <w:r>
        <w:t>языка,</w:t>
      </w:r>
      <w:r>
        <w:rPr>
          <w:spacing w:val="55"/>
        </w:rPr>
        <w:t xml:space="preserve"> </w:t>
      </w:r>
      <w:r>
        <w:t>к</w:t>
      </w:r>
      <w:r>
        <w:rPr>
          <w:spacing w:val="1"/>
        </w:rPr>
        <w:t xml:space="preserve"> </w:t>
      </w:r>
      <w:r>
        <w:t>истории</w:t>
      </w:r>
      <w:r>
        <w:rPr>
          <w:spacing w:val="1"/>
        </w:rPr>
        <w:t xml:space="preserve"> </w:t>
      </w:r>
      <w:r>
        <w:t>и</w:t>
      </w:r>
      <w:r>
        <w:rPr>
          <w:spacing w:val="1"/>
        </w:rPr>
        <w:t xml:space="preserve"> </w:t>
      </w:r>
      <w:r>
        <w:t>культуре</w:t>
      </w:r>
      <w:r>
        <w:rPr>
          <w:spacing w:val="1"/>
        </w:rPr>
        <w:t xml:space="preserve"> </w:t>
      </w:r>
      <w:r>
        <w:t>Российской</w:t>
      </w:r>
      <w:r>
        <w:rPr>
          <w:spacing w:val="1"/>
        </w:rPr>
        <w:t xml:space="preserve"> </w:t>
      </w:r>
      <w:r>
        <w:t>Федерации,</w:t>
      </w:r>
      <w:r>
        <w:rPr>
          <w:spacing w:val="1"/>
        </w:rPr>
        <w:t xml:space="preserve"> </w:t>
      </w:r>
      <w:r>
        <w:t>культуре</w:t>
      </w:r>
      <w:r>
        <w:rPr>
          <w:spacing w:val="1"/>
        </w:rPr>
        <w:t xml:space="preserve"> </w:t>
      </w:r>
      <w:r>
        <w:t>своего</w:t>
      </w:r>
      <w:r>
        <w:rPr>
          <w:spacing w:val="1"/>
        </w:rPr>
        <w:t xml:space="preserve"> </w:t>
      </w:r>
      <w:r>
        <w:t>края,</w:t>
      </w:r>
      <w:r>
        <w:rPr>
          <w:spacing w:val="1"/>
        </w:rPr>
        <w:t xml:space="preserve"> </w:t>
      </w:r>
      <w:r>
        <w:t>народов</w:t>
      </w:r>
      <w:r>
        <w:rPr>
          <w:spacing w:val="1"/>
        </w:rPr>
        <w:t xml:space="preserve"> </w:t>
      </w:r>
      <w:r>
        <w:t>России,</w:t>
      </w:r>
      <w:r>
        <w:rPr>
          <w:spacing w:val="1"/>
        </w:rPr>
        <w:t xml:space="preserve"> </w:t>
      </w:r>
      <w:r>
        <w:t>ценностное</w:t>
      </w:r>
      <w:r>
        <w:rPr>
          <w:spacing w:val="1"/>
        </w:rPr>
        <w:t xml:space="preserve"> </w:t>
      </w:r>
      <w:r>
        <w:t>отношение</w:t>
      </w:r>
      <w:r>
        <w:rPr>
          <w:spacing w:val="1"/>
        </w:rPr>
        <w:t xml:space="preserve"> </w:t>
      </w:r>
      <w:r>
        <w:t>к</w:t>
      </w:r>
      <w:r>
        <w:rPr>
          <w:spacing w:val="1"/>
        </w:rPr>
        <w:t xml:space="preserve"> </w:t>
      </w:r>
      <w:r>
        <w:t>русскому</w:t>
      </w:r>
      <w:r>
        <w:rPr>
          <w:spacing w:val="1"/>
        </w:rPr>
        <w:t xml:space="preserve"> </w:t>
      </w:r>
      <w:r>
        <w:t>языку,</w:t>
      </w:r>
      <w:r>
        <w:rPr>
          <w:spacing w:val="1"/>
        </w:rPr>
        <w:t xml:space="preserve"> </w:t>
      </w:r>
      <w:r>
        <w:t>к</w:t>
      </w:r>
      <w:r>
        <w:rPr>
          <w:spacing w:val="1"/>
        </w:rPr>
        <w:t xml:space="preserve"> </w:t>
      </w:r>
      <w:r>
        <w:t>достижениям</w:t>
      </w:r>
      <w:r>
        <w:rPr>
          <w:spacing w:val="1"/>
        </w:rPr>
        <w:t xml:space="preserve"> </w:t>
      </w:r>
      <w:r>
        <w:t>своей</w:t>
      </w:r>
      <w:r>
        <w:rPr>
          <w:spacing w:val="1"/>
        </w:rPr>
        <w:t xml:space="preserve"> </w:t>
      </w:r>
      <w:r>
        <w:t>Родины</w:t>
      </w:r>
      <w:r>
        <w:rPr>
          <w:spacing w:val="1"/>
        </w:rPr>
        <w:t xml:space="preserve"> </w:t>
      </w:r>
      <w:r>
        <w:t>-</w:t>
      </w:r>
      <w:r>
        <w:rPr>
          <w:spacing w:val="1"/>
        </w:rPr>
        <w:t xml:space="preserve"> </w:t>
      </w:r>
      <w:r>
        <w:t>России,</w:t>
      </w:r>
      <w:r>
        <w:rPr>
          <w:spacing w:val="1"/>
        </w:rPr>
        <w:t xml:space="preserve"> </w:t>
      </w:r>
      <w:r>
        <w:t>к</w:t>
      </w:r>
      <w:r>
        <w:rPr>
          <w:spacing w:val="1"/>
        </w:rPr>
        <w:t xml:space="preserve"> </w:t>
      </w:r>
      <w:r>
        <w:t>науке,</w:t>
      </w:r>
      <w:r>
        <w:rPr>
          <w:spacing w:val="1"/>
        </w:rPr>
        <w:t xml:space="preserve"> </w:t>
      </w:r>
      <w:r>
        <w:t>искусству,</w:t>
      </w:r>
      <w:r>
        <w:rPr>
          <w:spacing w:val="1"/>
        </w:rPr>
        <w:t xml:space="preserve"> </w:t>
      </w:r>
      <w:r>
        <w:t>боевым</w:t>
      </w:r>
      <w:r>
        <w:rPr>
          <w:spacing w:val="1"/>
        </w:rPr>
        <w:t xml:space="preserve"> </w:t>
      </w:r>
      <w:r>
        <w:t>подвигам и трудовым достижениям народа, в том числе отраженным в художественных произведениях,</w:t>
      </w:r>
      <w:r>
        <w:rPr>
          <w:spacing w:val="1"/>
        </w:rPr>
        <w:t xml:space="preserve"> </w:t>
      </w:r>
      <w:r>
        <w:t>уважение к символам России, государственным праздникам, историческому и природному наследию и</w:t>
      </w:r>
      <w:r>
        <w:rPr>
          <w:spacing w:val="1"/>
        </w:rPr>
        <w:t xml:space="preserve"> </w:t>
      </w:r>
      <w:r>
        <w:t>памятникам,</w:t>
      </w:r>
      <w:r>
        <w:rPr>
          <w:spacing w:val="-1"/>
        </w:rPr>
        <w:t xml:space="preserve"> </w:t>
      </w:r>
      <w:r>
        <w:t>традициям разных народов,</w:t>
      </w:r>
      <w:r>
        <w:rPr>
          <w:spacing w:val="-1"/>
        </w:rPr>
        <w:t xml:space="preserve"> </w:t>
      </w:r>
      <w:r>
        <w:t>проживающих в родной</w:t>
      </w:r>
      <w:r>
        <w:rPr>
          <w:spacing w:val="-1"/>
        </w:rPr>
        <w:t xml:space="preserve"> </w:t>
      </w:r>
      <w:r>
        <w:t>стране;</w:t>
      </w:r>
    </w:p>
    <w:p w14:paraId="51AFECB6" w14:textId="77777777" w:rsidR="0052501E" w:rsidRDefault="00B0778F" w:rsidP="001E0EBC">
      <w:pPr>
        <w:pStyle w:val="a5"/>
        <w:numPr>
          <w:ilvl w:val="4"/>
          <w:numId w:val="42"/>
        </w:numPr>
        <w:tabs>
          <w:tab w:val="left" w:pos="1174"/>
        </w:tabs>
        <w:ind w:left="1173" w:hanging="241"/>
        <w:jc w:val="both"/>
      </w:pPr>
      <w:r>
        <w:t>духовно-нравственного</w:t>
      </w:r>
      <w:r>
        <w:rPr>
          <w:spacing w:val="-6"/>
        </w:rPr>
        <w:t xml:space="preserve"> </w:t>
      </w:r>
      <w:r>
        <w:t>воспитания:</w:t>
      </w:r>
    </w:p>
    <w:p w14:paraId="6518ED7D" w14:textId="77777777" w:rsidR="0052501E" w:rsidRDefault="00B0778F">
      <w:pPr>
        <w:pStyle w:val="a3"/>
        <w:spacing w:before="1"/>
        <w:ind w:right="248"/>
      </w:pPr>
      <w:r>
        <w:t>ориентация на моральные ценности и нормы в ситуациях нравственного выбора, готовность оценивать</w:t>
      </w:r>
      <w:r>
        <w:rPr>
          <w:spacing w:val="1"/>
        </w:rPr>
        <w:t xml:space="preserve"> </w:t>
      </w:r>
      <w:r>
        <w:t>свое поведение, в том числе коммуникативное, и поступки, а также поведение и поступки других людей</w:t>
      </w:r>
      <w:r>
        <w:rPr>
          <w:spacing w:val="1"/>
        </w:rPr>
        <w:t xml:space="preserve"> </w:t>
      </w:r>
      <w:r>
        <w:t>с</w:t>
      </w:r>
      <w:r>
        <w:rPr>
          <w:spacing w:val="1"/>
        </w:rPr>
        <w:t xml:space="preserve"> </w:t>
      </w:r>
      <w:r>
        <w:t>позиции</w:t>
      </w:r>
      <w:r>
        <w:rPr>
          <w:spacing w:val="1"/>
        </w:rPr>
        <w:t xml:space="preserve"> </w:t>
      </w:r>
      <w:r>
        <w:t>нравственных</w:t>
      </w:r>
      <w:r>
        <w:rPr>
          <w:spacing w:val="1"/>
        </w:rPr>
        <w:t xml:space="preserve"> </w:t>
      </w:r>
      <w:r>
        <w:t>и</w:t>
      </w:r>
      <w:r>
        <w:rPr>
          <w:spacing w:val="1"/>
        </w:rPr>
        <w:t xml:space="preserve"> </w:t>
      </w:r>
      <w:r>
        <w:t>правовых</w:t>
      </w:r>
      <w:r>
        <w:rPr>
          <w:spacing w:val="1"/>
        </w:rPr>
        <w:t xml:space="preserve"> </w:t>
      </w:r>
      <w:r>
        <w:t>норм</w:t>
      </w:r>
      <w:r>
        <w:rPr>
          <w:spacing w:val="1"/>
        </w:rPr>
        <w:t xml:space="preserve"> </w:t>
      </w:r>
      <w:r>
        <w:t>с</w:t>
      </w:r>
      <w:r>
        <w:rPr>
          <w:spacing w:val="1"/>
        </w:rPr>
        <w:t xml:space="preserve"> </w:t>
      </w:r>
      <w:r>
        <w:t>учетом</w:t>
      </w:r>
      <w:r>
        <w:rPr>
          <w:spacing w:val="1"/>
        </w:rPr>
        <w:t xml:space="preserve"> </w:t>
      </w:r>
      <w:r>
        <w:t>осознания</w:t>
      </w:r>
      <w:r>
        <w:rPr>
          <w:spacing w:val="1"/>
        </w:rPr>
        <w:t xml:space="preserve"> </w:t>
      </w:r>
      <w:r>
        <w:t>последствий</w:t>
      </w:r>
      <w:r>
        <w:rPr>
          <w:spacing w:val="1"/>
        </w:rPr>
        <w:t xml:space="preserve"> </w:t>
      </w:r>
      <w:r>
        <w:t>поступков;</w:t>
      </w:r>
      <w:r>
        <w:rPr>
          <w:spacing w:val="1"/>
        </w:rPr>
        <w:t xml:space="preserve"> </w:t>
      </w:r>
      <w:r>
        <w:t>активное</w:t>
      </w:r>
      <w:r>
        <w:rPr>
          <w:spacing w:val="1"/>
        </w:rPr>
        <w:t xml:space="preserve"> </w:t>
      </w:r>
      <w:r>
        <w:t>неприятие асоциальных поступков, свобода и ответственность личности в условиях индивидуального и</w:t>
      </w:r>
      <w:r>
        <w:rPr>
          <w:spacing w:val="1"/>
        </w:rPr>
        <w:t xml:space="preserve"> </w:t>
      </w:r>
      <w:r>
        <w:t>общественного</w:t>
      </w:r>
      <w:r>
        <w:rPr>
          <w:spacing w:val="-1"/>
        </w:rPr>
        <w:t xml:space="preserve"> </w:t>
      </w:r>
      <w:r>
        <w:t>пространства;</w:t>
      </w:r>
    </w:p>
    <w:p w14:paraId="085BB96B" w14:textId="77777777" w:rsidR="0052501E" w:rsidRDefault="00B0778F" w:rsidP="001E0EBC">
      <w:pPr>
        <w:pStyle w:val="a5"/>
        <w:numPr>
          <w:ilvl w:val="4"/>
          <w:numId w:val="42"/>
        </w:numPr>
        <w:tabs>
          <w:tab w:val="left" w:pos="1174"/>
        </w:tabs>
        <w:spacing w:line="252" w:lineRule="exact"/>
        <w:ind w:left="1173" w:hanging="241"/>
        <w:jc w:val="both"/>
      </w:pPr>
      <w:r>
        <w:t>эстетического</w:t>
      </w:r>
      <w:r>
        <w:rPr>
          <w:spacing w:val="-4"/>
        </w:rPr>
        <w:t xml:space="preserve"> </w:t>
      </w:r>
      <w:r>
        <w:t>воспитания:</w:t>
      </w:r>
    </w:p>
    <w:p w14:paraId="41E4EBA7" w14:textId="77777777" w:rsidR="0052501E" w:rsidRDefault="00B0778F">
      <w:pPr>
        <w:pStyle w:val="a3"/>
        <w:ind w:right="251"/>
      </w:pPr>
      <w:r>
        <w:t>восприимчивость</w:t>
      </w:r>
      <w:r>
        <w:rPr>
          <w:spacing w:val="1"/>
        </w:rPr>
        <w:t xml:space="preserve"> </w:t>
      </w:r>
      <w:r>
        <w:t>к</w:t>
      </w:r>
      <w:r>
        <w:rPr>
          <w:spacing w:val="1"/>
        </w:rPr>
        <w:t xml:space="preserve"> </w:t>
      </w:r>
      <w:r>
        <w:t>разным</w:t>
      </w:r>
      <w:r>
        <w:rPr>
          <w:spacing w:val="1"/>
        </w:rPr>
        <w:t xml:space="preserve"> </w:t>
      </w:r>
      <w:r>
        <w:t>видам</w:t>
      </w:r>
      <w:r>
        <w:rPr>
          <w:spacing w:val="1"/>
        </w:rPr>
        <w:t xml:space="preserve"> </w:t>
      </w:r>
      <w:r>
        <w:t>искусства,</w:t>
      </w:r>
      <w:r>
        <w:rPr>
          <w:spacing w:val="1"/>
        </w:rPr>
        <w:t xml:space="preserve"> </w:t>
      </w:r>
      <w:r>
        <w:t>традициям</w:t>
      </w:r>
      <w:r>
        <w:rPr>
          <w:spacing w:val="1"/>
        </w:rPr>
        <w:t xml:space="preserve"> </w:t>
      </w:r>
      <w:r>
        <w:t>и</w:t>
      </w:r>
      <w:r>
        <w:rPr>
          <w:spacing w:val="1"/>
        </w:rPr>
        <w:t xml:space="preserve"> </w:t>
      </w:r>
      <w:r>
        <w:t>творчеству</w:t>
      </w:r>
      <w:r>
        <w:rPr>
          <w:spacing w:val="1"/>
        </w:rPr>
        <w:t xml:space="preserve"> </w:t>
      </w:r>
      <w:r>
        <w:t>своего</w:t>
      </w:r>
      <w:r>
        <w:rPr>
          <w:spacing w:val="1"/>
        </w:rPr>
        <w:t xml:space="preserve"> </w:t>
      </w:r>
      <w:r>
        <w:t>и</w:t>
      </w:r>
      <w:r>
        <w:rPr>
          <w:spacing w:val="1"/>
        </w:rPr>
        <w:t xml:space="preserve"> </w:t>
      </w:r>
      <w:r>
        <w:t>других</w:t>
      </w:r>
      <w:r>
        <w:rPr>
          <w:spacing w:val="1"/>
        </w:rPr>
        <w:t xml:space="preserve"> </w:t>
      </w:r>
      <w:r>
        <w:t>народов,</w:t>
      </w:r>
      <w:r>
        <w:rPr>
          <w:spacing w:val="1"/>
        </w:rPr>
        <w:t xml:space="preserve"> </w:t>
      </w:r>
      <w:r>
        <w:t>понимание эмоционального воздействия искусства, осознание важности художественной культуры как</w:t>
      </w:r>
      <w:r>
        <w:rPr>
          <w:spacing w:val="1"/>
        </w:rPr>
        <w:t xml:space="preserve"> </w:t>
      </w:r>
      <w:r>
        <w:t>средства</w:t>
      </w:r>
      <w:r>
        <w:rPr>
          <w:spacing w:val="-3"/>
        </w:rPr>
        <w:t xml:space="preserve"> </w:t>
      </w:r>
      <w:r>
        <w:t>коммуникации и</w:t>
      </w:r>
      <w:r>
        <w:rPr>
          <w:spacing w:val="-4"/>
        </w:rPr>
        <w:t xml:space="preserve"> </w:t>
      </w:r>
      <w:r>
        <w:t>самовыражения;</w:t>
      </w:r>
    </w:p>
    <w:p w14:paraId="06313ED6" w14:textId="77777777" w:rsidR="0052501E" w:rsidRDefault="00B0778F">
      <w:pPr>
        <w:pStyle w:val="a3"/>
        <w:ind w:right="249"/>
      </w:pPr>
      <w:r>
        <w:t>осознание важности русского языка как средства коммуникации и самовыражения; понимание ценности</w:t>
      </w:r>
      <w:r>
        <w:rPr>
          <w:spacing w:val="1"/>
        </w:rPr>
        <w:t xml:space="preserve"> </w:t>
      </w:r>
      <w:r>
        <w:t>отечественного и мирового искусства, роли этнических культурных традиций и народного творчества,</w:t>
      </w:r>
      <w:r>
        <w:rPr>
          <w:spacing w:val="1"/>
        </w:rPr>
        <w:t xml:space="preserve"> </w:t>
      </w:r>
      <w:r>
        <w:t>стремление</w:t>
      </w:r>
      <w:r>
        <w:rPr>
          <w:spacing w:val="-3"/>
        </w:rPr>
        <w:t xml:space="preserve"> </w:t>
      </w:r>
      <w:r>
        <w:t>к самовыражению в</w:t>
      </w:r>
      <w:r>
        <w:rPr>
          <w:spacing w:val="-1"/>
        </w:rPr>
        <w:t xml:space="preserve"> </w:t>
      </w:r>
      <w:r>
        <w:t>разных видах искусства;</w:t>
      </w:r>
    </w:p>
    <w:p w14:paraId="2A445110" w14:textId="77777777" w:rsidR="0052501E" w:rsidRDefault="00B0778F" w:rsidP="001E0EBC">
      <w:pPr>
        <w:pStyle w:val="a5"/>
        <w:numPr>
          <w:ilvl w:val="4"/>
          <w:numId w:val="42"/>
        </w:numPr>
        <w:tabs>
          <w:tab w:val="left" w:pos="1174"/>
        </w:tabs>
        <w:ind w:left="212" w:right="251" w:firstLine="720"/>
        <w:jc w:val="left"/>
      </w:pPr>
      <w:r>
        <w:t>физического воспитания, формирования культуры здоровья и эмоционального благополучия:</w:t>
      </w:r>
      <w:r>
        <w:rPr>
          <w:spacing w:val="1"/>
        </w:rPr>
        <w:t xml:space="preserve"> </w:t>
      </w:r>
      <w:r>
        <w:t>осознание</w:t>
      </w:r>
      <w:r>
        <w:rPr>
          <w:spacing w:val="31"/>
        </w:rPr>
        <w:t xml:space="preserve"> </w:t>
      </w:r>
      <w:r>
        <w:t>ценности</w:t>
      </w:r>
      <w:r>
        <w:rPr>
          <w:spacing w:val="30"/>
        </w:rPr>
        <w:t xml:space="preserve"> </w:t>
      </w:r>
      <w:r>
        <w:t>жизни</w:t>
      </w:r>
      <w:r>
        <w:rPr>
          <w:spacing w:val="30"/>
        </w:rPr>
        <w:t xml:space="preserve"> </w:t>
      </w:r>
      <w:r>
        <w:t>с</w:t>
      </w:r>
      <w:r>
        <w:rPr>
          <w:spacing w:val="32"/>
        </w:rPr>
        <w:t xml:space="preserve"> </w:t>
      </w:r>
      <w:r>
        <w:t>опорой</w:t>
      </w:r>
      <w:r>
        <w:rPr>
          <w:spacing w:val="30"/>
        </w:rPr>
        <w:t xml:space="preserve"> </w:t>
      </w:r>
      <w:r>
        <w:t>на</w:t>
      </w:r>
      <w:r>
        <w:rPr>
          <w:spacing w:val="29"/>
        </w:rPr>
        <w:t xml:space="preserve"> </w:t>
      </w:r>
      <w:r>
        <w:t>собственный</w:t>
      </w:r>
      <w:r>
        <w:rPr>
          <w:spacing w:val="30"/>
        </w:rPr>
        <w:t xml:space="preserve"> </w:t>
      </w:r>
      <w:r>
        <w:t>жизненный</w:t>
      </w:r>
      <w:r>
        <w:rPr>
          <w:spacing w:val="30"/>
        </w:rPr>
        <w:t xml:space="preserve"> </w:t>
      </w:r>
      <w:r>
        <w:t>и</w:t>
      </w:r>
      <w:r>
        <w:rPr>
          <w:spacing w:val="31"/>
        </w:rPr>
        <w:t xml:space="preserve"> </w:t>
      </w:r>
      <w:r>
        <w:t>читательский</w:t>
      </w:r>
      <w:r>
        <w:rPr>
          <w:spacing w:val="30"/>
        </w:rPr>
        <w:t xml:space="preserve"> </w:t>
      </w:r>
      <w:r>
        <w:t>опыт,</w:t>
      </w:r>
      <w:r>
        <w:rPr>
          <w:spacing w:val="31"/>
        </w:rPr>
        <w:t xml:space="preserve"> </w:t>
      </w:r>
      <w:r>
        <w:t>ответственное</w:t>
      </w:r>
      <w:r>
        <w:rPr>
          <w:spacing w:val="-52"/>
        </w:rPr>
        <w:t xml:space="preserve"> </w:t>
      </w:r>
      <w:r>
        <w:t>отношение</w:t>
      </w:r>
      <w:r>
        <w:rPr>
          <w:spacing w:val="32"/>
        </w:rPr>
        <w:t xml:space="preserve"> </w:t>
      </w:r>
      <w:r>
        <w:t>к</w:t>
      </w:r>
      <w:r>
        <w:rPr>
          <w:spacing w:val="32"/>
        </w:rPr>
        <w:t xml:space="preserve"> </w:t>
      </w:r>
      <w:r>
        <w:t>своему</w:t>
      </w:r>
      <w:r>
        <w:rPr>
          <w:spacing w:val="32"/>
        </w:rPr>
        <w:t xml:space="preserve"> </w:t>
      </w:r>
      <w:r>
        <w:t>здоровью</w:t>
      </w:r>
      <w:r>
        <w:rPr>
          <w:spacing w:val="34"/>
        </w:rPr>
        <w:t xml:space="preserve"> </w:t>
      </w:r>
      <w:r>
        <w:t>и</w:t>
      </w:r>
      <w:r>
        <w:rPr>
          <w:spacing w:val="32"/>
        </w:rPr>
        <w:t xml:space="preserve"> </w:t>
      </w:r>
      <w:r>
        <w:t>установка</w:t>
      </w:r>
      <w:r>
        <w:rPr>
          <w:spacing w:val="32"/>
        </w:rPr>
        <w:t xml:space="preserve"> </w:t>
      </w:r>
      <w:r>
        <w:t>на</w:t>
      </w:r>
      <w:r>
        <w:rPr>
          <w:spacing w:val="34"/>
        </w:rPr>
        <w:t xml:space="preserve"> </w:t>
      </w:r>
      <w:r>
        <w:t>здоровый</w:t>
      </w:r>
      <w:r>
        <w:rPr>
          <w:spacing w:val="34"/>
        </w:rPr>
        <w:t xml:space="preserve"> </w:t>
      </w:r>
      <w:r>
        <w:t>образ</w:t>
      </w:r>
      <w:r>
        <w:rPr>
          <w:spacing w:val="31"/>
        </w:rPr>
        <w:t xml:space="preserve"> </w:t>
      </w:r>
      <w:r>
        <w:t>жизни</w:t>
      </w:r>
      <w:r>
        <w:rPr>
          <w:spacing w:val="30"/>
        </w:rPr>
        <w:t xml:space="preserve"> </w:t>
      </w:r>
      <w:r>
        <w:t>(здоровое</w:t>
      </w:r>
      <w:r>
        <w:rPr>
          <w:spacing w:val="35"/>
        </w:rPr>
        <w:t xml:space="preserve"> </w:t>
      </w:r>
      <w:r>
        <w:t>питание,</w:t>
      </w:r>
      <w:r>
        <w:rPr>
          <w:spacing w:val="34"/>
        </w:rPr>
        <w:t xml:space="preserve"> </w:t>
      </w:r>
      <w:r>
        <w:t>соблюдение</w:t>
      </w:r>
      <w:r>
        <w:rPr>
          <w:spacing w:val="-52"/>
        </w:rPr>
        <w:t xml:space="preserve"> </w:t>
      </w:r>
      <w:r>
        <w:t>гигиенических правил, рациональный режим занятий и отдыха, регулярная физическая активность);</w:t>
      </w:r>
      <w:r>
        <w:rPr>
          <w:spacing w:val="1"/>
        </w:rPr>
        <w:t xml:space="preserve"> </w:t>
      </w:r>
      <w:r>
        <w:t>осознание</w:t>
      </w:r>
      <w:r>
        <w:rPr>
          <w:spacing w:val="6"/>
        </w:rPr>
        <w:t xml:space="preserve"> </w:t>
      </w:r>
      <w:r>
        <w:t>последствий</w:t>
      </w:r>
      <w:r>
        <w:rPr>
          <w:spacing w:val="6"/>
        </w:rPr>
        <w:t xml:space="preserve"> </w:t>
      </w:r>
      <w:r>
        <w:t>и</w:t>
      </w:r>
      <w:r>
        <w:rPr>
          <w:spacing w:val="3"/>
        </w:rPr>
        <w:t xml:space="preserve"> </w:t>
      </w:r>
      <w:r>
        <w:t>неприятие</w:t>
      </w:r>
      <w:r>
        <w:rPr>
          <w:spacing w:val="7"/>
        </w:rPr>
        <w:t xml:space="preserve"> </w:t>
      </w:r>
      <w:r>
        <w:t>вредных</w:t>
      </w:r>
      <w:r>
        <w:rPr>
          <w:spacing w:val="6"/>
        </w:rPr>
        <w:t xml:space="preserve"> </w:t>
      </w:r>
      <w:r>
        <w:t>привычек</w:t>
      </w:r>
      <w:r>
        <w:rPr>
          <w:spacing w:val="8"/>
        </w:rPr>
        <w:t xml:space="preserve"> </w:t>
      </w:r>
      <w:r>
        <w:t>(употребление</w:t>
      </w:r>
      <w:r>
        <w:rPr>
          <w:spacing w:val="4"/>
        </w:rPr>
        <w:t xml:space="preserve"> </w:t>
      </w:r>
      <w:r>
        <w:t>алкоголя,</w:t>
      </w:r>
      <w:r>
        <w:rPr>
          <w:spacing w:val="7"/>
        </w:rPr>
        <w:t xml:space="preserve"> </w:t>
      </w:r>
      <w:r>
        <w:t>наркотиков,</w:t>
      </w:r>
      <w:r>
        <w:rPr>
          <w:spacing w:val="7"/>
        </w:rPr>
        <w:t xml:space="preserve"> </w:t>
      </w:r>
      <w:r>
        <w:t>курение)</w:t>
      </w:r>
      <w:r>
        <w:rPr>
          <w:spacing w:val="7"/>
        </w:rPr>
        <w:t xml:space="preserve"> </w:t>
      </w:r>
      <w:r>
        <w:t>и</w:t>
      </w:r>
      <w:r>
        <w:rPr>
          <w:spacing w:val="-52"/>
        </w:rPr>
        <w:t xml:space="preserve"> </w:t>
      </w:r>
      <w:r>
        <w:t>иных</w:t>
      </w:r>
      <w:r>
        <w:rPr>
          <w:spacing w:val="30"/>
        </w:rPr>
        <w:t xml:space="preserve"> </w:t>
      </w:r>
      <w:r>
        <w:t>форм</w:t>
      </w:r>
      <w:r>
        <w:rPr>
          <w:spacing w:val="29"/>
        </w:rPr>
        <w:t xml:space="preserve"> </w:t>
      </w:r>
      <w:r>
        <w:t>вреда</w:t>
      </w:r>
      <w:r>
        <w:rPr>
          <w:spacing w:val="30"/>
        </w:rPr>
        <w:t xml:space="preserve"> </w:t>
      </w:r>
      <w:r>
        <w:t>для</w:t>
      </w:r>
      <w:r>
        <w:rPr>
          <w:spacing w:val="31"/>
        </w:rPr>
        <w:t xml:space="preserve"> </w:t>
      </w:r>
      <w:r>
        <w:t>физического</w:t>
      </w:r>
      <w:r>
        <w:rPr>
          <w:spacing w:val="30"/>
        </w:rPr>
        <w:t xml:space="preserve"> </w:t>
      </w:r>
      <w:r>
        <w:t>и</w:t>
      </w:r>
      <w:r>
        <w:rPr>
          <w:spacing w:val="29"/>
        </w:rPr>
        <w:t xml:space="preserve"> </w:t>
      </w:r>
      <w:r>
        <w:t>психического</w:t>
      </w:r>
      <w:r>
        <w:rPr>
          <w:spacing w:val="31"/>
        </w:rPr>
        <w:t xml:space="preserve"> </w:t>
      </w:r>
      <w:r>
        <w:t>здоровья,</w:t>
      </w:r>
      <w:r>
        <w:rPr>
          <w:spacing w:val="30"/>
        </w:rPr>
        <w:t xml:space="preserve"> </w:t>
      </w:r>
      <w:r>
        <w:t>соблюдение</w:t>
      </w:r>
      <w:r>
        <w:rPr>
          <w:spacing w:val="28"/>
        </w:rPr>
        <w:t xml:space="preserve"> </w:t>
      </w:r>
      <w:r>
        <w:t>правил</w:t>
      </w:r>
      <w:r>
        <w:rPr>
          <w:spacing w:val="30"/>
        </w:rPr>
        <w:t xml:space="preserve"> </w:t>
      </w:r>
      <w:r>
        <w:t>безопасности,</w:t>
      </w:r>
      <w:r>
        <w:rPr>
          <w:spacing w:val="29"/>
        </w:rPr>
        <w:t xml:space="preserve"> </w:t>
      </w:r>
      <w:r>
        <w:t>в</w:t>
      </w:r>
      <w:r>
        <w:rPr>
          <w:spacing w:val="28"/>
        </w:rPr>
        <w:t xml:space="preserve"> </w:t>
      </w:r>
      <w:r>
        <w:t>том</w:t>
      </w:r>
      <w:r>
        <w:rPr>
          <w:spacing w:val="-52"/>
        </w:rPr>
        <w:t xml:space="preserve"> </w:t>
      </w:r>
      <w:r>
        <w:t>числе</w:t>
      </w:r>
      <w:r>
        <w:rPr>
          <w:spacing w:val="-2"/>
        </w:rPr>
        <w:t xml:space="preserve"> </w:t>
      </w:r>
      <w:r>
        <w:t>навыки</w:t>
      </w:r>
      <w:r>
        <w:rPr>
          <w:spacing w:val="-1"/>
        </w:rPr>
        <w:t xml:space="preserve"> </w:t>
      </w:r>
      <w:r>
        <w:t>безопасного</w:t>
      </w:r>
      <w:r>
        <w:rPr>
          <w:spacing w:val="-1"/>
        </w:rPr>
        <w:t xml:space="preserve"> </w:t>
      </w:r>
      <w:r>
        <w:t>поведения</w:t>
      </w:r>
      <w:r>
        <w:rPr>
          <w:spacing w:val="-2"/>
        </w:rPr>
        <w:t xml:space="preserve"> </w:t>
      </w:r>
      <w:r>
        <w:t>в</w:t>
      </w:r>
      <w:r>
        <w:rPr>
          <w:spacing w:val="-3"/>
        </w:rPr>
        <w:t xml:space="preserve"> </w:t>
      </w:r>
      <w:r>
        <w:t>сети</w:t>
      </w:r>
      <w:r>
        <w:rPr>
          <w:spacing w:val="-2"/>
        </w:rPr>
        <w:t xml:space="preserve"> </w:t>
      </w:r>
      <w:r>
        <w:t>Интернет</w:t>
      </w:r>
      <w:r>
        <w:rPr>
          <w:spacing w:val="-1"/>
        </w:rPr>
        <w:t xml:space="preserve"> </w:t>
      </w:r>
      <w:r>
        <w:t>в</w:t>
      </w:r>
      <w:r>
        <w:rPr>
          <w:spacing w:val="-3"/>
        </w:rPr>
        <w:t xml:space="preserve"> </w:t>
      </w:r>
      <w:r>
        <w:t>процессе</w:t>
      </w:r>
      <w:r>
        <w:rPr>
          <w:spacing w:val="-2"/>
        </w:rPr>
        <w:t xml:space="preserve"> </w:t>
      </w:r>
      <w:r>
        <w:t>школьного</w:t>
      </w:r>
      <w:r>
        <w:rPr>
          <w:spacing w:val="-4"/>
        </w:rPr>
        <w:t xml:space="preserve"> </w:t>
      </w:r>
      <w:r>
        <w:t>языкового</w:t>
      </w:r>
      <w:r>
        <w:rPr>
          <w:spacing w:val="-1"/>
        </w:rPr>
        <w:t xml:space="preserve"> </w:t>
      </w:r>
      <w:r>
        <w:t>образования;</w:t>
      </w:r>
    </w:p>
    <w:p w14:paraId="19E6AAEE" w14:textId="77777777" w:rsidR="0052501E" w:rsidRDefault="00B0778F">
      <w:pPr>
        <w:pStyle w:val="a3"/>
        <w:ind w:right="248"/>
      </w:pPr>
      <w:r>
        <w:t>способность адаптироваться к стрессовым ситуациям и меняющимся социальным, информационным и</w:t>
      </w:r>
      <w:r>
        <w:rPr>
          <w:spacing w:val="1"/>
        </w:rPr>
        <w:t xml:space="preserve"> </w:t>
      </w:r>
      <w:r>
        <w:t>природным</w:t>
      </w:r>
      <w:r>
        <w:rPr>
          <w:spacing w:val="-1"/>
        </w:rPr>
        <w:t xml:space="preserve"> </w:t>
      </w:r>
      <w:r>
        <w:t>условиям, в</w:t>
      </w:r>
      <w:r>
        <w:rPr>
          <w:spacing w:val="-2"/>
        </w:rPr>
        <w:t xml:space="preserve"> </w:t>
      </w:r>
      <w:r>
        <w:t>том</w:t>
      </w:r>
      <w:r>
        <w:rPr>
          <w:spacing w:val="-1"/>
        </w:rPr>
        <w:t xml:space="preserve"> </w:t>
      </w:r>
      <w:r>
        <w:t>числе</w:t>
      </w:r>
      <w:r>
        <w:rPr>
          <w:spacing w:val="-1"/>
        </w:rPr>
        <w:t xml:space="preserve"> </w:t>
      </w:r>
      <w:r>
        <w:t>осмысляя</w:t>
      </w:r>
      <w:r>
        <w:rPr>
          <w:spacing w:val="-4"/>
        </w:rPr>
        <w:t xml:space="preserve"> </w:t>
      </w:r>
      <w:r>
        <w:t>собственный опыт</w:t>
      </w:r>
      <w:r>
        <w:rPr>
          <w:spacing w:val="-1"/>
        </w:rPr>
        <w:t xml:space="preserve"> </w:t>
      </w:r>
      <w:r>
        <w:t>и</w:t>
      </w:r>
      <w:r>
        <w:rPr>
          <w:spacing w:val="-1"/>
        </w:rPr>
        <w:t xml:space="preserve"> </w:t>
      </w:r>
      <w:r>
        <w:t>выстраивая</w:t>
      </w:r>
      <w:r>
        <w:rPr>
          <w:spacing w:val="-1"/>
        </w:rPr>
        <w:t xml:space="preserve"> </w:t>
      </w:r>
      <w:r>
        <w:t>дальнейшие цели;</w:t>
      </w:r>
    </w:p>
    <w:p w14:paraId="41383751" w14:textId="77777777" w:rsidR="0052501E" w:rsidRDefault="00B0778F">
      <w:pPr>
        <w:pStyle w:val="a3"/>
      </w:pPr>
      <w:r>
        <w:t>умение</w:t>
      </w:r>
      <w:r>
        <w:rPr>
          <w:spacing w:val="-2"/>
        </w:rPr>
        <w:t xml:space="preserve"> </w:t>
      </w:r>
      <w:r>
        <w:t>принимать</w:t>
      </w:r>
      <w:r>
        <w:rPr>
          <w:spacing w:val="-1"/>
        </w:rPr>
        <w:t xml:space="preserve"> </w:t>
      </w:r>
      <w:r>
        <w:t>себя</w:t>
      </w:r>
      <w:r>
        <w:rPr>
          <w:spacing w:val="-1"/>
        </w:rPr>
        <w:t xml:space="preserve"> </w:t>
      </w:r>
      <w:r>
        <w:t>и</w:t>
      </w:r>
      <w:r>
        <w:rPr>
          <w:spacing w:val="-5"/>
        </w:rPr>
        <w:t xml:space="preserve"> </w:t>
      </w:r>
      <w:r>
        <w:t>других,</w:t>
      </w:r>
      <w:r>
        <w:rPr>
          <w:spacing w:val="-1"/>
        </w:rPr>
        <w:t xml:space="preserve"> </w:t>
      </w:r>
      <w:r>
        <w:t>не</w:t>
      </w:r>
      <w:r>
        <w:rPr>
          <w:spacing w:val="-1"/>
        </w:rPr>
        <w:t xml:space="preserve"> </w:t>
      </w:r>
      <w:r>
        <w:t>осуждая;</w:t>
      </w:r>
    </w:p>
    <w:p w14:paraId="24AEE383" w14:textId="77777777" w:rsidR="0052501E" w:rsidRDefault="00B0778F">
      <w:pPr>
        <w:pStyle w:val="a3"/>
        <w:spacing w:before="1"/>
        <w:ind w:right="249"/>
      </w:pPr>
      <w:r>
        <w:t>умение осознавать свое эмоциональное состояние и эмоциональное состояние других, использовать</w:t>
      </w:r>
      <w:r>
        <w:rPr>
          <w:spacing w:val="1"/>
        </w:rPr>
        <w:t xml:space="preserve"> </w:t>
      </w:r>
      <w:r>
        <w:t>адекватные языковые средства для выражения своего состояния, в том числе опираясь на примеры из</w:t>
      </w:r>
      <w:r>
        <w:rPr>
          <w:spacing w:val="1"/>
        </w:rPr>
        <w:t xml:space="preserve"> </w:t>
      </w:r>
      <w:r>
        <w:t>литературных</w:t>
      </w:r>
      <w:r>
        <w:rPr>
          <w:spacing w:val="1"/>
        </w:rPr>
        <w:t xml:space="preserve"> </w:t>
      </w:r>
      <w:r>
        <w:t>произведений,</w:t>
      </w:r>
      <w:r>
        <w:rPr>
          <w:spacing w:val="1"/>
        </w:rPr>
        <w:t xml:space="preserve"> </w:t>
      </w:r>
      <w:r>
        <w:t>написанных</w:t>
      </w:r>
      <w:r>
        <w:rPr>
          <w:spacing w:val="1"/>
        </w:rPr>
        <w:t xml:space="preserve"> </w:t>
      </w:r>
      <w:r>
        <w:t>на</w:t>
      </w:r>
      <w:r>
        <w:rPr>
          <w:spacing w:val="1"/>
        </w:rPr>
        <w:t xml:space="preserve"> </w:t>
      </w:r>
      <w:r>
        <w:t>русском</w:t>
      </w:r>
      <w:r>
        <w:rPr>
          <w:spacing w:val="1"/>
        </w:rPr>
        <w:t xml:space="preserve"> </w:t>
      </w:r>
      <w:r>
        <w:t>языке,</w:t>
      </w:r>
      <w:r>
        <w:rPr>
          <w:spacing w:val="1"/>
        </w:rPr>
        <w:t xml:space="preserve"> </w:t>
      </w:r>
      <w:r>
        <w:t>сформированность</w:t>
      </w:r>
      <w:r>
        <w:rPr>
          <w:spacing w:val="1"/>
        </w:rPr>
        <w:t xml:space="preserve"> </w:t>
      </w:r>
      <w:r>
        <w:t>навыков</w:t>
      </w:r>
      <w:r>
        <w:rPr>
          <w:spacing w:val="1"/>
        </w:rPr>
        <w:t xml:space="preserve"> </w:t>
      </w:r>
      <w:r>
        <w:t>рефлексии,</w:t>
      </w:r>
      <w:r>
        <w:rPr>
          <w:spacing w:val="-52"/>
        </w:rPr>
        <w:t xml:space="preserve"> </w:t>
      </w:r>
      <w:r>
        <w:t>признание</w:t>
      </w:r>
      <w:r>
        <w:rPr>
          <w:spacing w:val="-1"/>
        </w:rPr>
        <w:t xml:space="preserve"> </w:t>
      </w:r>
      <w:r>
        <w:t>своего права на</w:t>
      </w:r>
      <w:r>
        <w:rPr>
          <w:spacing w:val="-1"/>
        </w:rPr>
        <w:t xml:space="preserve"> </w:t>
      </w:r>
      <w:r>
        <w:t>ошибку</w:t>
      </w:r>
      <w:r>
        <w:rPr>
          <w:spacing w:val="-3"/>
        </w:rPr>
        <w:t xml:space="preserve"> </w:t>
      </w:r>
      <w:r>
        <w:t>и такого</w:t>
      </w:r>
      <w:r>
        <w:rPr>
          <w:spacing w:val="-3"/>
        </w:rPr>
        <w:t xml:space="preserve"> </w:t>
      </w:r>
      <w:r>
        <w:t>же</w:t>
      </w:r>
      <w:r>
        <w:rPr>
          <w:spacing w:val="-2"/>
        </w:rPr>
        <w:t xml:space="preserve"> </w:t>
      </w:r>
      <w:r>
        <w:t>права</w:t>
      </w:r>
      <w:r>
        <w:rPr>
          <w:spacing w:val="-1"/>
        </w:rPr>
        <w:t xml:space="preserve"> </w:t>
      </w:r>
      <w:r>
        <w:t>другого человека;</w:t>
      </w:r>
    </w:p>
    <w:p w14:paraId="645ADE32" w14:textId="77777777" w:rsidR="0052501E" w:rsidRDefault="00B0778F" w:rsidP="001E0EBC">
      <w:pPr>
        <w:pStyle w:val="a5"/>
        <w:numPr>
          <w:ilvl w:val="4"/>
          <w:numId w:val="42"/>
        </w:numPr>
        <w:tabs>
          <w:tab w:val="left" w:pos="1174"/>
        </w:tabs>
        <w:spacing w:line="251" w:lineRule="exact"/>
        <w:ind w:left="1173" w:hanging="241"/>
        <w:jc w:val="both"/>
      </w:pPr>
      <w:r>
        <w:t>трудового</w:t>
      </w:r>
      <w:r>
        <w:rPr>
          <w:spacing w:val="-2"/>
        </w:rPr>
        <w:t xml:space="preserve"> </w:t>
      </w:r>
      <w:r>
        <w:t>воспитания:</w:t>
      </w:r>
    </w:p>
    <w:p w14:paraId="0D0B1A8E" w14:textId="77777777" w:rsidR="0052501E" w:rsidRDefault="00B0778F">
      <w:pPr>
        <w:pStyle w:val="a3"/>
        <w:spacing w:before="2"/>
        <w:ind w:right="249"/>
      </w:pPr>
      <w:r>
        <w:t>установка на активное участие в решении практических задач (в рамках семьи, школы, города, края)</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направленности,</w:t>
      </w:r>
      <w:r>
        <w:rPr>
          <w:spacing w:val="1"/>
        </w:rPr>
        <w:t xml:space="preserve"> </w:t>
      </w:r>
      <w:r>
        <w:t>способность</w:t>
      </w:r>
      <w:r>
        <w:rPr>
          <w:spacing w:val="1"/>
        </w:rPr>
        <w:t xml:space="preserve"> </w:t>
      </w:r>
      <w:r>
        <w:t>инициировать,</w:t>
      </w:r>
      <w:r>
        <w:rPr>
          <w:spacing w:val="1"/>
        </w:rPr>
        <w:t xml:space="preserve"> </w:t>
      </w:r>
      <w:r>
        <w:t>планировать</w:t>
      </w:r>
      <w:r>
        <w:rPr>
          <w:spacing w:val="1"/>
        </w:rPr>
        <w:t xml:space="preserve"> </w:t>
      </w:r>
      <w:r>
        <w:t>и</w:t>
      </w:r>
      <w:r>
        <w:rPr>
          <w:spacing w:val="1"/>
        </w:rPr>
        <w:t xml:space="preserve"> </w:t>
      </w:r>
      <w:r>
        <w:t>самостоятельно</w:t>
      </w:r>
      <w:r>
        <w:rPr>
          <w:spacing w:val="-1"/>
        </w:rPr>
        <w:t xml:space="preserve"> </w:t>
      </w:r>
      <w:r>
        <w:t>выполнять такого рода деятельность;</w:t>
      </w:r>
    </w:p>
    <w:p w14:paraId="7E066CC2" w14:textId="77777777" w:rsidR="0052501E" w:rsidRDefault="00B0778F">
      <w:pPr>
        <w:pStyle w:val="a3"/>
        <w:ind w:right="245"/>
      </w:pPr>
      <w:r>
        <w:t>интерес</w:t>
      </w:r>
      <w:r>
        <w:rPr>
          <w:spacing w:val="1"/>
        </w:rPr>
        <w:t xml:space="preserve"> </w:t>
      </w:r>
      <w:r>
        <w:t>к</w:t>
      </w:r>
      <w:r>
        <w:rPr>
          <w:spacing w:val="1"/>
        </w:rPr>
        <w:t xml:space="preserve"> </w:t>
      </w:r>
      <w:r>
        <w:t>практическому</w:t>
      </w:r>
      <w:r>
        <w:rPr>
          <w:spacing w:val="1"/>
        </w:rPr>
        <w:t xml:space="preserve"> </w:t>
      </w:r>
      <w:r>
        <w:t>изучению</w:t>
      </w:r>
      <w:r>
        <w:rPr>
          <w:spacing w:val="1"/>
        </w:rPr>
        <w:t xml:space="preserve"> </w:t>
      </w:r>
      <w:r>
        <w:t>профессий</w:t>
      </w:r>
      <w:r>
        <w:rPr>
          <w:spacing w:val="1"/>
        </w:rPr>
        <w:t xml:space="preserve"> </w:t>
      </w:r>
      <w:r>
        <w:t>и</w:t>
      </w:r>
      <w:r>
        <w:rPr>
          <w:spacing w:val="1"/>
        </w:rPr>
        <w:t xml:space="preserve"> </w:t>
      </w:r>
      <w:r>
        <w:t>труда</w:t>
      </w:r>
      <w:r>
        <w:rPr>
          <w:spacing w:val="1"/>
        </w:rPr>
        <w:t xml:space="preserve"> </w:t>
      </w:r>
      <w:r>
        <w:t>различного</w:t>
      </w:r>
      <w:r>
        <w:rPr>
          <w:spacing w:val="1"/>
        </w:rPr>
        <w:t xml:space="preserve"> </w:t>
      </w:r>
      <w:r>
        <w:t>рода,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w:t>
      </w:r>
      <w:r>
        <w:rPr>
          <w:spacing w:val="1"/>
        </w:rPr>
        <w:t xml:space="preserve"> </w:t>
      </w:r>
      <w:r>
        <w:t>основе</w:t>
      </w:r>
      <w:r>
        <w:rPr>
          <w:spacing w:val="1"/>
        </w:rPr>
        <w:t xml:space="preserve"> </w:t>
      </w:r>
      <w:r>
        <w:t>применения изучаемого предметного знания и ознакомления с деятельностью филологов, журналистов,</w:t>
      </w:r>
      <w:r>
        <w:rPr>
          <w:spacing w:val="1"/>
        </w:rPr>
        <w:t xml:space="preserve"> </w:t>
      </w:r>
      <w:r>
        <w:t>писателей, уважение к труду и результатам трудовой деятельности, осознанный выбор и построение</w:t>
      </w:r>
      <w:r>
        <w:rPr>
          <w:spacing w:val="1"/>
        </w:rPr>
        <w:t xml:space="preserve"> </w:t>
      </w:r>
      <w:r>
        <w:t>индивидуальной</w:t>
      </w:r>
      <w:r>
        <w:rPr>
          <w:spacing w:val="1"/>
        </w:rPr>
        <w:t xml:space="preserve"> </w:t>
      </w:r>
      <w:r>
        <w:t>траектории</w:t>
      </w:r>
      <w:r>
        <w:rPr>
          <w:spacing w:val="1"/>
        </w:rPr>
        <w:t xml:space="preserve"> </w:t>
      </w:r>
      <w:r>
        <w:t>образования</w:t>
      </w:r>
      <w:r>
        <w:rPr>
          <w:spacing w:val="1"/>
        </w:rPr>
        <w:t xml:space="preserve"> </w:t>
      </w:r>
      <w:r>
        <w:t>и</w:t>
      </w:r>
      <w:r>
        <w:rPr>
          <w:spacing w:val="1"/>
        </w:rPr>
        <w:t xml:space="preserve"> </w:t>
      </w:r>
      <w:r>
        <w:t>жизненных</w:t>
      </w:r>
      <w:r>
        <w:rPr>
          <w:spacing w:val="1"/>
        </w:rPr>
        <w:t xml:space="preserve"> </w:t>
      </w:r>
      <w:r>
        <w:t>планов</w:t>
      </w:r>
      <w:r>
        <w:rPr>
          <w:spacing w:val="1"/>
        </w:rPr>
        <w:t xml:space="preserve"> </w:t>
      </w:r>
      <w:r>
        <w:t>с</w:t>
      </w:r>
      <w:r>
        <w:rPr>
          <w:spacing w:val="1"/>
        </w:rPr>
        <w:t xml:space="preserve"> </w:t>
      </w:r>
      <w:r>
        <w:t>учетом</w:t>
      </w:r>
      <w:r>
        <w:rPr>
          <w:spacing w:val="1"/>
        </w:rPr>
        <w:t xml:space="preserve"> </w:t>
      </w:r>
      <w:r>
        <w:t>личных</w:t>
      </w:r>
      <w:r>
        <w:rPr>
          <w:spacing w:val="1"/>
        </w:rPr>
        <w:t xml:space="preserve"> </w:t>
      </w:r>
      <w:r>
        <w:t>и</w:t>
      </w:r>
      <w:r>
        <w:rPr>
          <w:spacing w:val="1"/>
        </w:rPr>
        <w:t xml:space="preserve"> </w:t>
      </w:r>
      <w:r>
        <w:t>общественных</w:t>
      </w:r>
      <w:r>
        <w:rPr>
          <w:spacing w:val="1"/>
        </w:rPr>
        <w:t xml:space="preserve"> </w:t>
      </w:r>
      <w:r>
        <w:t>интересов</w:t>
      </w:r>
      <w:r>
        <w:rPr>
          <w:spacing w:val="-1"/>
        </w:rPr>
        <w:t xml:space="preserve"> </w:t>
      </w:r>
      <w:r>
        <w:t>и</w:t>
      </w:r>
      <w:r>
        <w:rPr>
          <w:spacing w:val="-1"/>
        </w:rPr>
        <w:t xml:space="preserve"> </w:t>
      </w:r>
      <w:r>
        <w:t>потребностей;</w:t>
      </w:r>
    </w:p>
    <w:p w14:paraId="57875100" w14:textId="77777777" w:rsidR="0052501E" w:rsidRDefault="00B0778F">
      <w:pPr>
        <w:pStyle w:val="a3"/>
        <w:spacing w:line="252" w:lineRule="exact"/>
      </w:pPr>
      <w:r>
        <w:t>умение</w:t>
      </w:r>
      <w:r>
        <w:rPr>
          <w:spacing w:val="-1"/>
        </w:rPr>
        <w:t xml:space="preserve"> </w:t>
      </w:r>
      <w:r>
        <w:t>рассказать</w:t>
      </w:r>
      <w:r>
        <w:rPr>
          <w:spacing w:val="-1"/>
        </w:rPr>
        <w:t xml:space="preserve"> </w:t>
      </w:r>
      <w:r>
        <w:t>о</w:t>
      </w:r>
      <w:r>
        <w:rPr>
          <w:spacing w:val="-1"/>
        </w:rPr>
        <w:t xml:space="preserve"> </w:t>
      </w:r>
      <w:r>
        <w:t>своих</w:t>
      </w:r>
      <w:r>
        <w:rPr>
          <w:spacing w:val="-1"/>
        </w:rPr>
        <w:t xml:space="preserve"> </w:t>
      </w:r>
      <w:r>
        <w:t>планах</w:t>
      </w:r>
      <w:r>
        <w:rPr>
          <w:spacing w:val="-1"/>
        </w:rPr>
        <w:t xml:space="preserve"> </w:t>
      </w:r>
      <w:r>
        <w:t>на</w:t>
      </w:r>
      <w:r>
        <w:rPr>
          <w:spacing w:val="-4"/>
        </w:rPr>
        <w:t xml:space="preserve"> </w:t>
      </w:r>
      <w:r>
        <w:t>будущее;</w:t>
      </w:r>
    </w:p>
    <w:p w14:paraId="7D3B5705" w14:textId="77777777" w:rsidR="0052501E" w:rsidRDefault="00B0778F" w:rsidP="001E0EBC">
      <w:pPr>
        <w:pStyle w:val="a5"/>
        <w:numPr>
          <w:ilvl w:val="4"/>
          <w:numId w:val="42"/>
        </w:numPr>
        <w:tabs>
          <w:tab w:val="left" w:pos="1174"/>
        </w:tabs>
        <w:spacing w:line="252" w:lineRule="exact"/>
        <w:ind w:left="1173" w:hanging="241"/>
        <w:jc w:val="both"/>
      </w:pPr>
      <w:r>
        <w:t>экологического</w:t>
      </w:r>
      <w:r>
        <w:rPr>
          <w:spacing w:val="-7"/>
        </w:rPr>
        <w:t xml:space="preserve"> </w:t>
      </w:r>
      <w:r>
        <w:t>воспитания:</w:t>
      </w:r>
    </w:p>
    <w:p w14:paraId="68865BD7" w14:textId="77777777" w:rsidR="0052501E" w:rsidRDefault="0052501E">
      <w:pPr>
        <w:spacing w:line="252" w:lineRule="exact"/>
        <w:jc w:val="both"/>
        <w:sectPr w:rsidR="0052501E">
          <w:pgSz w:w="11910" w:h="16840"/>
          <w:pgMar w:top="760" w:right="600" w:bottom="420" w:left="920" w:header="0" w:footer="150" w:gutter="0"/>
          <w:cols w:space="720"/>
        </w:sectPr>
      </w:pPr>
    </w:p>
    <w:p w14:paraId="057E3F38" w14:textId="77777777" w:rsidR="0052501E" w:rsidRDefault="00B0778F">
      <w:pPr>
        <w:pStyle w:val="a3"/>
        <w:spacing w:before="67"/>
        <w:jc w:val="left"/>
      </w:pPr>
      <w:r>
        <w:lastRenderedPageBreak/>
        <w:t>ориентация</w:t>
      </w:r>
      <w:r>
        <w:rPr>
          <w:spacing w:val="34"/>
        </w:rPr>
        <w:t xml:space="preserve"> </w:t>
      </w:r>
      <w:r>
        <w:t>на</w:t>
      </w:r>
      <w:r>
        <w:rPr>
          <w:spacing w:val="34"/>
        </w:rPr>
        <w:t xml:space="preserve"> </w:t>
      </w:r>
      <w:r>
        <w:t>применение</w:t>
      </w:r>
      <w:r>
        <w:rPr>
          <w:spacing w:val="34"/>
        </w:rPr>
        <w:t xml:space="preserve"> </w:t>
      </w:r>
      <w:r>
        <w:t>знаний</w:t>
      </w:r>
      <w:r>
        <w:rPr>
          <w:spacing w:val="33"/>
        </w:rPr>
        <w:t xml:space="preserve"> </w:t>
      </w:r>
      <w:r>
        <w:t>из</w:t>
      </w:r>
      <w:r>
        <w:rPr>
          <w:spacing w:val="33"/>
        </w:rPr>
        <w:t xml:space="preserve"> </w:t>
      </w:r>
      <w:r>
        <w:t>области</w:t>
      </w:r>
      <w:r>
        <w:rPr>
          <w:spacing w:val="35"/>
        </w:rPr>
        <w:t xml:space="preserve"> </w:t>
      </w:r>
      <w:r>
        <w:t>социальных</w:t>
      </w:r>
      <w:r>
        <w:rPr>
          <w:spacing w:val="34"/>
        </w:rPr>
        <w:t xml:space="preserve"> </w:t>
      </w:r>
      <w:r>
        <w:t>и</w:t>
      </w:r>
      <w:r>
        <w:rPr>
          <w:spacing w:val="34"/>
        </w:rPr>
        <w:t xml:space="preserve"> </w:t>
      </w:r>
      <w:r>
        <w:t>естественных</w:t>
      </w:r>
      <w:r>
        <w:rPr>
          <w:spacing w:val="34"/>
        </w:rPr>
        <w:t xml:space="preserve"> </w:t>
      </w:r>
      <w:r>
        <w:t>наук</w:t>
      </w:r>
      <w:r>
        <w:rPr>
          <w:spacing w:val="35"/>
        </w:rPr>
        <w:t xml:space="preserve"> </w:t>
      </w:r>
      <w:r>
        <w:t>для</w:t>
      </w:r>
      <w:r>
        <w:rPr>
          <w:spacing w:val="34"/>
        </w:rPr>
        <w:t xml:space="preserve"> </w:t>
      </w:r>
      <w:r>
        <w:t>решения</w:t>
      </w:r>
      <w:r>
        <w:rPr>
          <w:spacing w:val="35"/>
        </w:rPr>
        <w:t xml:space="preserve"> </w:t>
      </w:r>
      <w:r>
        <w:t>задач</w:t>
      </w:r>
      <w:r>
        <w:rPr>
          <w:spacing w:val="34"/>
        </w:rPr>
        <w:t xml:space="preserve"> </w:t>
      </w:r>
      <w:r>
        <w:t>в</w:t>
      </w:r>
      <w:r>
        <w:rPr>
          <w:spacing w:val="-52"/>
        </w:rPr>
        <w:t xml:space="preserve"> </w:t>
      </w:r>
      <w:r>
        <w:t>области</w:t>
      </w:r>
      <w:r>
        <w:rPr>
          <w:spacing w:val="33"/>
        </w:rPr>
        <w:t xml:space="preserve"> </w:t>
      </w:r>
      <w:r>
        <w:t>окружающей</w:t>
      </w:r>
      <w:r>
        <w:rPr>
          <w:spacing w:val="33"/>
        </w:rPr>
        <w:t xml:space="preserve"> </w:t>
      </w:r>
      <w:r>
        <w:t>среды,</w:t>
      </w:r>
      <w:r>
        <w:rPr>
          <w:spacing w:val="34"/>
        </w:rPr>
        <w:t xml:space="preserve"> </w:t>
      </w:r>
      <w:r>
        <w:t>планирования</w:t>
      </w:r>
      <w:r>
        <w:rPr>
          <w:spacing w:val="33"/>
        </w:rPr>
        <w:t xml:space="preserve"> </w:t>
      </w:r>
      <w:r>
        <w:t>поступков</w:t>
      </w:r>
      <w:r>
        <w:rPr>
          <w:spacing w:val="32"/>
        </w:rPr>
        <w:t xml:space="preserve"> </w:t>
      </w:r>
      <w:r>
        <w:t>и</w:t>
      </w:r>
      <w:r>
        <w:rPr>
          <w:spacing w:val="33"/>
        </w:rPr>
        <w:t xml:space="preserve"> </w:t>
      </w:r>
      <w:r>
        <w:t>оценки</w:t>
      </w:r>
      <w:r>
        <w:rPr>
          <w:spacing w:val="33"/>
        </w:rPr>
        <w:t xml:space="preserve"> </w:t>
      </w:r>
      <w:r>
        <w:t>их</w:t>
      </w:r>
      <w:r>
        <w:rPr>
          <w:spacing w:val="33"/>
        </w:rPr>
        <w:t xml:space="preserve"> </w:t>
      </w:r>
      <w:r>
        <w:t>возможных</w:t>
      </w:r>
      <w:r>
        <w:rPr>
          <w:spacing w:val="34"/>
        </w:rPr>
        <w:t xml:space="preserve"> </w:t>
      </w:r>
      <w:r>
        <w:t>последствий</w:t>
      </w:r>
      <w:r>
        <w:rPr>
          <w:spacing w:val="32"/>
        </w:rPr>
        <w:t xml:space="preserve"> </w:t>
      </w:r>
      <w:r>
        <w:t>для</w:t>
      </w:r>
      <w:r>
        <w:rPr>
          <w:spacing w:val="-52"/>
        </w:rPr>
        <w:t xml:space="preserve"> </w:t>
      </w:r>
      <w:r>
        <w:t>окружающей среды, умение точно, логично выражать свою точку зрения на экологические проблемы;</w:t>
      </w:r>
      <w:r>
        <w:rPr>
          <w:spacing w:val="1"/>
        </w:rPr>
        <w:t xml:space="preserve"> </w:t>
      </w:r>
      <w:r>
        <w:t>повышение</w:t>
      </w:r>
      <w:r>
        <w:rPr>
          <w:spacing w:val="2"/>
        </w:rPr>
        <w:t xml:space="preserve"> </w:t>
      </w:r>
      <w:r>
        <w:t>уровня экологической</w:t>
      </w:r>
      <w:r>
        <w:rPr>
          <w:spacing w:val="-2"/>
        </w:rPr>
        <w:t xml:space="preserve"> </w:t>
      </w:r>
      <w:r>
        <w:t>культуры,</w:t>
      </w:r>
      <w:r>
        <w:rPr>
          <w:spacing w:val="2"/>
        </w:rPr>
        <w:t xml:space="preserve"> </w:t>
      </w:r>
      <w:r>
        <w:t>осознание</w:t>
      </w:r>
      <w:r>
        <w:rPr>
          <w:spacing w:val="2"/>
        </w:rPr>
        <w:t xml:space="preserve"> </w:t>
      </w:r>
      <w:r>
        <w:t>глобального</w:t>
      </w:r>
      <w:r>
        <w:rPr>
          <w:spacing w:val="-1"/>
        </w:rPr>
        <w:t xml:space="preserve"> </w:t>
      </w:r>
      <w:r>
        <w:t>характера</w:t>
      </w:r>
      <w:r>
        <w:rPr>
          <w:spacing w:val="2"/>
        </w:rPr>
        <w:t xml:space="preserve"> </w:t>
      </w:r>
      <w:r>
        <w:t>экологических</w:t>
      </w:r>
      <w:r>
        <w:rPr>
          <w:spacing w:val="1"/>
        </w:rPr>
        <w:t xml:space="preserve"> </w:t>
      </w:r>
      <w:r>
        <w:t>проблем</w:t>
      </w:r>
      <w:r>
        <w:rPr>
          <w:spacing w:val="1"/>
        </w:rPr>
        <w:t xml:space="preserve"> </w:t>
      </w:r>
      <w:r>
        <w:t>и</w:t>
      </w:r>
      <w:r>
        <w:rPr>
          <w:spacing w:val="-52"/>
        </w:rPr>
        <w:t xml:space="preserve"> </w:t>
      </w:r>
      <w:r>
        <w:t>путей</w:t>
      </w:r>
      <w:r>
        <w:rPr>
          <w:spacing w:val="40"/>
        </w:rPr>
        <w:t xml:space="preserve"> </w:t>
      </w:r>
      <w:r>
        <w:t>их</w:t>
      </w:r>
      <w:r>
        <w:rPr>
          <w:spacing w:val="41"/>
        </w:rPr>
        <w:t xml:space="preserve"> </w:t>
      </w:r>
      <w:r>
        <w:t>решения,</w:t>
      </w:r>
      <w:r>
        <w:rPr>
          <w:spacing w:val="38"/>
        </w:rPr>
        <w:t xml:space="preserve"> </w:t>
      </w:r>
      <w:r>
        <w:t>активное</w:t>
      </w:r>
      <w:r>
        <w:rPr>
          <w:spacing w:val="41"/>
        </w:rPr>
        <w:t xml:space="preserve"> </w:t>
      </w:r>
      <w:r>
        <w:t>неприятие</w:t>
      </w:r>
      <w:r>
        <w:rPr>
          <w:spacing w:val="40"/>
        </w:rPr>
        <w:t xml:space="preserve"> </w:t>
      </w:r>
      <w:r>
        <w:t>действий,</w:t>
      </w:r>
      <w:r>
        <w:rPr>
          <w:spacing w:val="38"/>
        </w:rPr>
        <w:t xml:space="preserve"> </w:t>
      </w:r>
      <w:r>
        <w:t>приносящих</w:t>
      </w:r>
      <w:r>
        <w:rPr>
          <w:spacing w:val="39"/>
        </w:rPr>
        <w:t xml:space="preserve"> </w:t>
      </w:r>
      <w:r>
        <w:t>вред</w:t>
      </w:r>
      <w:r>
        <w:rPr>
          <w:spacing w:val="40"/>
        </w:rPr>
        <w:t xml:space="preserve"> </w:t>
      </w:r>
      <w:r>
        <w:t>окружающей</w:t>
      </w:r>
      <w:r>
        <w:rPr>
          <w:spacing w:val="38"/>
        </w:rPr>
        <w:t xml:space="preserve"> </w:t>
      </w:r>
      <w:r>
        <w:t>среде,</w:t>
      </w:r>
      <w:r>
        <w:rPr>
          <w:spacing w:val="42"/>
        </w:rPr>
        <w:t xml:space="preserve"> </w:t>
      </w:r>
      <w:r>
        <w:t>в</w:t>
      </w:r>
      <w:r>
        <w:rPr>
          <w:spacing w:val="37"/>
        </w:rPr>
        <w:t xml:space="preserve"> </w:t>
      </w:r>
      <w:r>
        <w:t>том</w:t>
      </w:r>
      <w:r>
        <w:rPr>
          <w:spacing w:val="41"/>
        </w:rPr>
        <w:t xml:space="preserve"> </w:t>
      </w:r>
      <w:r>
        <w:t>числе</w:t>
      </w:r>
      <w:r>
        <w:rPr>
          <w:spacing w:val="-52"/>
        </w:rPr>
        <w:t xml:space="preserve"> </w:t>
      </w:r>
      <w:r>
        <w:t>сформированное</w:t>
      </w:r>
      <w:r>
        <w:rPr>
          <w:spacing w:val="13"/>
        </w:rPr>
        <w:t xml:space="preserve"> </w:t>
      </w:r>
      <w:r>
        <w:t>при</w:t>
      </w:r>
      <w:r>
        <w:rPr>
          <w:spacing w:val="9"/>
        </w:rPr>
        <w:t xml:space="preserve"> </w:t>
      </w:r>
      <w:r>
        <w:t>знакомстве</w:t>
      </w:r>
      <w:r>
        <w:rPr>
          <w:spacing w:val="11"/>
        </w:rPr>
        <w:t xml:space="preserve"> </w:t>
      </w:r>
      <w:r>
        <w:t>с</w:t>
      </w:r>
      <w:r>
        <w:rPr>
          <w:spacing w:val="13"/>
        </w:rPr>
        <w:t xml:space="preserve"> </w:t>
      </w:r>
      <w:r>
        <w:t>литературными</w:t>
      </w:r>
      <w:r>
        <w:rPr>
          <w:spacing w:val="11"/>
        </w:rPr>
        <w:t xml:space="preserve"> </w:t>
      </w:r>
      <w:r>
        <w:t>произведениями,</w:t>
      </w:r>
      <w:r>
        <w:rPr>
          <w:spacing w:val="12"/>
        </w:rPr>
        <w:t xml:space="preserve"> </w:t>
      </w:r>
      <w:r>
        <w:t>поднимающими</w:t>
      </w:r>
      <w:r>
        <w:rPr>
          <w:spacing w:val="12"/>
        </w:rPr>
        <w:t xml:space="preserve"> </w:t>
      </w:r>
      <w:r>
        <w:t>экологические</w:t>
      </w:r>
      <w:r>
        <w:rPr>
          <w:spacing w:val="-52"/>
        </w:rPr>
        <w:t xml:space="preserve"> </w:t>
      </w:r>
      <w:r>
        <w:t>проблемы,</w:t>
      </w:r>
      <w:r>
        <w:rPr>
          <w:spacing w:val="41"/>
        </w:rPr>
        <w:t xml:space="preserve"> </w:t>
      </w:r>
      <w:r>
        <w:t>осознание</w:t>
      </w:r>
      <w:r>
        <w:rPr>
          <w:spacing w:val="40"/>
        </w:rPr>
        <w:t xml:space="preserve"> </w:t>
      </w:r>
      <w:r>
        <w:t>своей</w:t>
      </w:r>
      <w:r>
        <w:rPr>
          <w:spacing w:val="41"/>
        </w:rPr>
        <w:t xml:space="preserve"> </w:t>
      </w:r>
      <w:r>
        <w:t>роли</w:t>
      </w:r>
      <w:r>
        <w:rPr>
          <w:spacing w:val="41"/>
        </w:rPr>
        <w:t xml:space="preserve"> </w:t>
      </w:r>
      <w:r>
        <w:t>как</w:t>
      </w:r>
      <w:r>
        <w:rPr>
          <w:spacing w:val="42"/>
        </w:rPr>
        <w:t xml:space="preserve"> </w:t>
      </w:r>
      <w:r>
        <w:t>гражданина</w:t>
      </w:r>
      <w:r>
        <w:rPr>
          <w:spacing w:val="42"/>
        </w:rPr>
        <w:t xml:space="preserve"> </w:t>
      </w:r>
      <w:r>
        <w:t>и</w:t>
      </w:r>
      <w:r>
        <w:rPr>
          <w:spacing w:val="41"/>
        </w:rPr>
        <w:t xml:space="preserve"> </w:t>
      </w:r>
      <w:r>
        <w:t>потребителя</w:t>
      </w:r>
      <w:r>
        <w:rPr>
          <w:spacing w:val="42"/>
        </w:rPr>
        <w:t xml:space="preserve"> </w:t>
      </w:r>
      <w:r>
        <w:t>в</w:t>
      </w:r>
      <w:r>
        <w:rPr>
          <w:spacing w:val="41"/>
        </w:rPr>
        <w:t xml:space="preserve"> </w:t>
      </w:r>
      <w:r>
        <w:t>условиях</w:t>
      </w:r>
      <w:r>
        <w:rPr>
          <w:spacing w:val="41"/>
        </w:rPr>
        <w:t xml:space="preserve"> </w:t>
      </w:r>
      <w:r>
        <w:t>взаимосвязи</w:t>
      </w:r>
      <w:r>
        <w:rPr>
          <w:spacing w:val="41"/>
        </w:rPr>
        <w:t xml:space="preserve"> </w:t>
      </w:r>
      <w:r>
        <w:t>природной,</w:t>
      </w:r>
      <w:r>
        <w:rPr>
          <w:spacing w:val="-52"/>
        </w:rPr>
        <w:t xml:space="preserve"> </w:t>
      </w:r>
      <w:r>
        <w:t>технологической</w:t>
      </w:r>
      <w:r>
        <w:rPr>
          <w:spacing w:val="10"/>
        </w:rPr>
        <w:t xml:space="preserve"> </w:t>
      </w:r>
      <w:r>
        <w:t>и</w:t>
      </w:r>
      <w:r>
        <w:rPr>
          <w:spacing w:val="10"/>
        </w:rPr>
        <w:t xml:space="preserve"> </w:t>
      </w:r>
      <w:r>
        <w:t>социальной</w:t>
      </w:r>
      <w:r>
        <w:rPr>
          <w:spacing w:val="11"/>
        </w:rPr>
        <w:t xml:space="preserve"> </w:t>
      </w:r>
      <w:r>
        <w:t>сред,</w:t>
      </w:r>
      <w:r>
        <w:rPr>
          <w:spacing w:val="9"/>
        </w:rPr>
        <w:t xml:space="preserve"> </w:t>
      </w:r>
      <w:r>
        <w:t>готовность</w:t>
      </w:r>
      <w:r>
        <w:rPr>
          <w:spacing w:val="11"/>
        </w:rPr>
        <w:t xml:space="preserve"> </w:t>
      </w:r>
      <w:r>
        <w:t>к</w:t>
      </w:r>
      <w:r>
        <w:rPr>
          <w:spacing w:val="8"/>
        </w:rPr>
        <w:t xml:space="preserve"> </w:t>
      </w:r>
      <w:r>
        <w:t>участию</w:t>
      </w:r>
      <w:r>
        <w:rPr>
          <w:spacing w:val="12"/>
        </w:rPr>
        <w:t xml:space="preserve"> </w:t>
      </w:r>
      <w:r>
        <w:t>в</w:t>
      </w:r>
      <w:r>
        <w:rPr>
          <w:spacing w:val="9"/>
        </w:rPr>
        <w:t xml:space="preserve"> </w:t>
      </w:r>
      <w:r>
        <w:t>практической</w:t>
      </w:r>
      <w:r>
        <w:rPr>
          <w:spacing w:val="9"/>
        </w:rPr>
        <w:t xml:space="preserve"> </w:t>
      </w:r>
      <w:r>
        <w:t>деятельности</w:t>
      </w:r>
      <w:r>
        <w:rPr>
          <w:spacing w:val="10"/>
        </w:rPr>
        <w:t xml:space="preserve"> </w:t>
      </w:r>
      <w:r>
        <w:t>экологической</w:t>
      </w:r>
      <w:r>
        <w:rPr>
          <w:spacing w:val="-52"/>
        </w:rPr>
        <w:t xml:space="preserve"> </w:t>
      </w:r>
      <w:r>
        <w:t>направленности;</w:t>
      </w:r>
    </w:p>
    <w:p w14:paraId="574C0156" w14:textId="77777777" w:rsidR="0052501E" w:rsidRDefault="00B0778F" w:rsidP="001E0EBC">
      <w:pPr>
        <w:pStyle w:val="a5"/>
        <w:numPr>
          <w:ilvl w:val="4"/>
          <w:numId w:val="42"/>
        </w:numPr>
        <w:tabs>
          <w:tab w:val="left" w:pos="1174"/>
        </w:tabs>
        <w:spacing w:line="252" w:lineRule="exact"/>
        <w:ind w:left="1173" w:hanging="241"/>
        <w:jc w:val="left"/>
      </w:pPr>
      <w:r>
        <w:t>ценности</w:t>
      </w:r>
      <w:r>
        <w:rPr>
          <w:spacing w:val="-6"/>
        </w:rPr>
        <w:t xml:space="preserve"> </w:t>
      </w:r>
      <w:r>
        <w:t>научного</w:t>
      </w:r>
      <w:r>
        <w:rPr>
          <w:spacing w:val="-5"/>
        </w:rPr>
        <w:t xml:space="preserve"> </w:t>
      </w:r>
      <w:r>
        <w:t>познания:</w:t>
      </w:r>
    </w:p>
    <w:p w14:paraId="19DC30B6" w14:textId="77777777" w:rsidR="0052501E" w:rsidRDefault="00B0778F">
      <w:pPr>
        <w:pStyle w:val="a3"/>
        <w:spacing w:before="2"/>
        <w:ind w:right="249"/>
      </w:pPr>
      <w:r>
        <w:t>ориентация</w:t>
      </w:r>
      <w:r>
        <w:rPr>
          <w:spacing w:val="1"/>
        </w:rPr>
        <w:t xml:space="preserve"> </w:t>
      </w:r>
      <w:r>
        <w:t>в</w:t>
      </w:r>
      <w:r>
        <w:rPr>
          <w:spacing w:val="1"/>
        </w:rPr>
        <w:t xml:space="preserve"> </w:t>
      </w:r>
      <w:r>
        <w:t>деятельности</w:t>
      </w:r>
      <w:r>
        <w:rPr>
          <w:spacing w:val="1"/>
        </w:rPr>
        <w:t xml:space="preserve"> </w:t>
      </w:r>
      <w:r>
        <w:t>на</w:t>
      </w:r>
      <w:r>
        <w:rPr>
          <w:spacing w:val="1"/>
        </w:rPr>
        <w:t xml:space="preserve"> </w:t>
      </w:r>
      <w:r>
        <w:t>современную</w:t>
      </w:r>
      <w:r>
        <w:rPr>
          <w:spacing w:val="1"/>
        </w:rPr>
        <w:t xml:space="preserve"> </w:t>
      </w:r>
      <w:r>
        <w:t>систему</w:t>
      </w:r>
      <w:r>
        <w:rPr>
          <w:spacing w:val="1"/>
        </w:rPr>
        <w:t xml:space="preserve"> </w:t>
      </w:r>
      <w:r>
        <w:t>научных</w:t>
      </w:r>
      <w:r>
        <w:rPr>
          <w:spacing w:val="1"/>
        </w:rPr>
        <w:t xml:space="preserve"> </w:t>
      </w:r>
      <w:r>
        <w:t>представлений</w:t>
      </w:r>
      <w:r>
        <w:rPr>
          <w:spacing w:val="1"/>
        </w:rPr>
        <w:t xml:space="preserve"> </w:t>
      </w:r>
      <w:r>
        <w:t>об</w:t>
      </w:r>
      <w:r>
        <w:rPr>
          <w:spacing w:val="1"/>
        </w:rPr>
        <w:t xml:space="preserve"> </w:t>
      </w:r>
      <w:r>
        <w:t>основных</w:t>
      </w:r>
      <w:r>
        <w:rPr>
          <w:spacing w:val="1"/>
        </w:rPr>
        <w:t xml:space="preserve"> </w:t>
      </w:r>
      <w:r>
        <w:t>закономерностях</w:t>
      </w:r>
      <w:r>
        <w:rPr>
          <w:spacing w:val="1"/>
        </w:rPr>
        <w:t xml:space="preserve"> </w:t>
      </w:r>
      <w:r>
        <w:t>развития</w:t>
      </w:r>
      <w:r>
        <w:rPr>
          <w:spacing w:val="1"/>
        </w:rPr>
        <w:t xml:space="preserve"> </w:t>
      </w:r>
      <w:r>
        <w:t>человека,</w:t>
      </w:r>
      <w:r>
        <w:rPr>
          <w:spacing w:val="1"/>
        </w:rPr>
        <w:t xml:space="preserve"> </w:t>
      </w:r>
      <w:r>
        <w:t>природы</w:t>
      </w:r>
      <w:r>
        <w:rPr>
          <w:spacing w:val="1"/>
        </w:rPr>
        <w:t xml:space="preserve"> </w:t>
      </w:r>
      <w:r>
        <w:t>и</w:t>
      </w:r>
      <w:r>
        <w:rPr>
          <w:spacing w:val="1"/>
        </w:rPr>
        <w:t xml:space="preserve"> </w:t>
      </w:r>
      <w:r>
        <w:t>общества,</w:t>
      </w:r>
      <w:r>
        <w:rPr>
          <w:spacing w:val="1"/>
        </w:rPr>
        <w:t xml:space="preserve"> </w:t>
      </w:r>
      <w:r>
        <w:t>взаимосвязях</w:t>
      </w:r>
      <w:r>
        <w:rPr>
          <w:spacing w:val="1"/>
        </w:rPr>
        <w:t xml:space="preserve"> </w:t>
      </w:r>
      <w:r>
        <w:t>человека</w:t>
      </w:r>
      <w:r>
        <w:rPr>
          <w:spacing w:val="1"/>
        </w:rPr>
        <w:t xml:space="preserve"> </w:t>
      </w:r>
      <w:r>
        <w:t>с</w:t>
      </w:r>
      <w:r>
        <w:rPr>
          <w:spacing w:val="1"/>
        </w:rPr>
        <w:t xml:space="preserve"> </w:t>
      </w:r>
      <w:r>
        <w:t>природной</w:t>
      </w:r>
      <w:r>
        <w:rPr>
          <w:spacing w:val="1"/>
        </w:rPr>
        <w:t xml:space="preserve"> </w:t>
      </w:r>
      <w:r>
        <w:t>и</w:t>
      </w:r>
      <w:r>
        <w:rPr>
          <w:spacing w:val="1"/>
        </w:rPr>
        <w:t xml:space="preserve"> </w:t>
      </w:r>
      <w:r>
        <w:t>социальной средой, закономерностях развития языка, овладение языковой и читательской культурой,</w:t>
      </w:r>
      <w:r>
        <w:rPr>
          <w:spacing w:val="1"/>
        </w:rPr>
        <w:t xml:space="preserve"> </w:t>
      </w:r>
      <w:r>
        <w:t>навыками</w:t>
      </w:r>
      <w:r>
        <w:rPr>
          <w:spacing w:val="1"/>
        </w:rPr>
        <w:t xml:space="preserve"> </w:t>
      </w:r>
      <w:r>
        <w:t>чтения</w:t>
      </w:r>
      <w:r>
        <w:rPr>
          <w:spacing w:val="1"/>
        </w:rPr>
        <w:t xml:space="preserve"> </w:t>
      </w:r>
      <w:r>
        <w:t>как</w:t>
      </w:r>
      <w:r>
        <w:rPr>
          <w:spacing w:val="1"/>
        </w:rPr>
        <w:t xml:space="preserve"> </w:t>
      </w:r>
      <w:r>
        <w:t>средства</w:t>
      </w:r>
      <w:r>
        <w:rPr>
          <w:spacing w:val="1"/>
        </w:rPr>
        <w:t xml:space="preserve"> </w:t>
      </w:r>
      <w:r>
        <w:t>познания</w:t>
      </w:r>
      <w:r>
        <w:rPr>
          <w:spacing w:val="1"/>
        </w:rPr>
        <w:t xml:space="preserve"> </w:t>
      </w:r>
      <w:r>
        <w:t>мира,</w:t>
      </w:r>
      <w:r>
        <w:rPr>
          <w:spacing w:val="1"/>
        </w:rPr>
        <w:t xml:space="preserve"> </w:t>
      </w:r>
      <w:r>
        <w:t>овладение</w:t>
      </w:r>
      <w:r>
        <w:rPr>
          <w:spacing w:val="1"/>
        </w:rPr>
        <w:t xml:space="preserve"> </w:t>
      </w:r>
      <w:r>
        <w:t>основными</w:t>
      </w:r>
      <w:r>
        <w:rPr>
          <w:spacing w:val="1"/>
        </w:rPr>
        <w:t xml:space="preserve"> </w:t>
      </w:r>
      <w:r>
        <w:t>навыками</w:t>
      </w:r>
      <w:r>
        <w:rPr>
          <w:spacing w:val="1"/>
        </w:rPr>
        <w:t xml:space="preserve"> </w:t>
      </w:r>
      <w:r>
        <w:t>исследовательской</w:t>
      </w:r>
      <w:r>
        <w:rPr>
          <w:spacing w:val="1"/>
        </w:rPr>
        <w:t xml:space="preserve"> </w:t>
      </w:r>
      <w:r>
        <w:t>деятельности, установка на осмысление опыта, наблюдений, поступков и стремление совершенствовать</w:t>
      </w:r>
      <w:r>
        <w:rPr>
          <w:spacing w:val="1"/>
        </w:rPr>
        <w:t xml:space="preserve"> </w:t>
      </w:r>
      <w:r>
        <w:t>пути</w:t>
      </w:r>
      <w:r>
        <w:rPr>
          <w:spacing w:val="-2"/>
        </w:rPr>
        <w:t xml:space="preserve"> </w:t>
      </w:r>
      <w:r>
        <w:t>достижения</w:t>
      </w:r>
      <w:r>
        <w:rPr>
          <w:spacing w:val="-1"/>
        </w:rPr>
        <w:t xml:space="preserve"> </w:t>
      </w:r>
      <w:r>
        <w:t>индивидуального и</w:t>
      </w:r>
      <w:r>
        <w:rPr>
          <w:spacing w:val="-3"/>
        </w:rPr>
        <w:t xml:space="preserve"> </w:t>
      </w:r>
      <w:r>
        <w:t>коллективного</w:t>
      </w:r>
      <w:r>
        <w:rPr>
          <w:spacing w:val="-1"/>
        </w:rPr>
        <w:t xml:space="preserve"> </w:t>
      </w:r>
      <w:r>
        <w:t>благополучия;</w:t>
      </w:r>
    </w:p>
    <w:p w14:paraId="2F45823F" w14:textId="77777777" w:rsidR="0052501E" w:rsidRDefault="00B0778F" w:rsidP="001E0EBC">
      <w:pPr>
        <w:pStyle w:val="a5"/>
        <w:numPr>
          <w:ilvl w:val="4"/>
          <w:numId w:val="42"/>
        </w:numPr>
        <w:tabs>
          <w:tab w:val="left" w:pos="1174"/>
          <w:tab w:val="left" w:pos="1280"/>
          <w:tab w:val="left" w:pos="2938"/>
          <w:tab w:val="left" w:pos="4332"/>
          <w:tab w:val="left" w:pos="5171"/>
          <w:tab w:val="left" w:pos="6301"/>
          <w:tab w:val="left" w:pos="7640"/>
          <w:tab w:val="left" w:pos="8456"/>
          <w:tab w:val="left" w:pos="9147"/>
          <w:tab w:val="left" w:pos="9478"/>
        </w:tabs>
        <w:ind w:left="212" w:right="250" w:firstLine="720"/>
        <w:jc w:val="left"/>
      </w:pPr>
      <w:r>
        <w:t>адаптации</w:t>
      </w:r>
      <w:r>
        <w:rPr>
          <w:spacing w:val="2"/>
        </w:rPr>
        <w:t xml:space="preserve"> </w:t>
      </w:r>
      <w:r>
        <w:t>обучающегося</w:t>
      </w:r>
      <w:r>
        <w:rPr>
          <w:spacing w:val="3"/>
        </w:rPr>
        <w:t xml:space="preserve"> </w:t>
      </w:r>
      <w:r>
        <w:t>к</w:t>
      </w:r>
      <w:r>
        <w:rPr>
          <w:spacing w:val="3"/>
        </w:rPr>
        <w:t xml:space="preserve"> </w:t>
      </w:r>
      <w:r>
        <w:t>изменяющимся</w:t>
      </w:r>
      <w:r>
        <w:rPr>
          <w:spacing w:val="3"/>
        </w:rPr>
        <w:t xml:space="preserve"> </w:t>
      </w:r>
      <w:r>
        <w:t>условиям</w:t>
      </w:r>
      <w:r>
        <w:rPr>
          <w:spacing w:val="4"/>
        </w:rPr>
        <w:t xml:space="preserve"> </w:t>
      </w:r>
      <w:r>
        <w:t>социальной</w:t>
      </w:r>
      <w:r>
        <w:rPr>
          <w:spacing w:val="2"/>
        </w:rPr>
        <w:t xml:space="preserve"> </w:t>
      </w:r>
      <w:r>
        <w:t>и</w:t>
      </w:r>
      <w:r>
        <w:rPr>
          <w:spacing w:val="3"/>
        </w:rPr>
        <w:t xml:space="preserve"> </w:t>
      </w:r>
      <w:r>
        <w:t>природной</w:t>
      </w:r>
      <w:r>
        <w:rPr>
          <w:spacing w:val="2"/>
        </w:rPr>
        <w:t xml:space="preserve"> </w:t>
      </w:r>
      <w:r>
        <w:t>среды:</w:t>
      </w:r>
      <w:r>
        <w:rPr>
          <w:spacing w:val="1"/>
        </w:rPr>
        <w:t xml:space="preserve"> </w:t>
      </w:r>
      <w:r>
        <w:t>освоение</w:t>
      </w:r>
      <w:r>
        <w:tab/>
        <w:t>обучающимися</w:t>
      </w:r>
      <w:r>
        <w:tab/>
        <w:t>социального</w:t>
      </w:r>
      <w:r>
        <w:tab/>
        <w:t>опыта,</w:t>
      </w:r>
      <w:r>
        <w:tab/>
        <w:t>основных</w:t>
      </w:r>
      <w:r>
        <w:tab/>
        <w:t>социальных</w:t>
      </w:r>
      <w:r>
        <w:tab/>
        <w:t>ролей,</w:t>
      </w:r>
      <w:r>
        <w:tab/>
        <w:t>норм</w:t>
      </w:r>
      <w:r>
        <w:tab/>
        <w:t>и</w:t>
      </w:r>
      <w:r>
        <w:tab/>
      </w:r>
      <w:r>
        <w:rPr>
          <w:spacing w:val="-1"/>
        </w:rPr>
        <w:t>правил</w:t>
      </w:r>
      <w:r>
        <w:rPr>
          <w:spacing w:val="-52"/>
        </w:rPr>
        <w:t xml:space="preserve"> </w:t>
      </w:r>
      <w:r>
        <w:t>общественного</w:t>
      </w:r>
      <w:r>
        <w:rPr>
          <w:spacing w:val="18"/>
        </w:rPr>
        <w:t xml:space="preserve"> </w:t>
      </w:r>
      <w:r>
        <w:t>поведения,</w:t>
      </w:r>
      <w:r>
        <w:rPr>
          <w:spacing w:val="19"/>
        </w:rPr>
        <w:t xml:space="preserve"> </w:t>
      </w:r>
      <w:r>
        <w:t>форм</w:t>
      </w:r>
      <w:r>
        <w:rPr>
          <w:spacing w:val="18"/>
        </w:rPr>
        <w:t xml:space="preserve"> </w:t>
      </w:r>
      <w:r>
        <w:t>социальной</w:t>
      </w:r>
      <w:r>
        <w:rPr>
          <w:spacing w:val="16"/>
        </w:rPr>
        <w:t xml:space="preserve"> </w:t>
      </w:r>
      <w:r>
        <w:t>жизни</w:t>
      </w:r>
      <w:r>
        <w:rPr>
          <w:spacing w:val="17"/>
        </w:rPr>
        <w:t xml:space="preserve"> </w:t>
      </w:r>
      <w:r>
        <w:t>в</w:t>
      </w:r>
      <w:r>
        <w:rPr>
          <w:spacing w:val="18"/>
        </w:rPr>
        <w:t xml:space="preserve"> </w:t>
      </w:r>
      <w:r>
        <w:t>группах</w:t>
      </w:r>
      <w:r>
        <w:rPr>
          <w:spacing w:val="19"/>
        </w:rPr>
        <w:t xml:space="preserve"> </w:t>
      </w:r>
      <w:r>
        <w:t>и</w:t>
      </w:r>
      <w:r>
        <w:rPr>
          <w:spacing w:val="18"/>
        </w:rPr>
        <w:t xml:space="preserve"> </w:t>
      </w:r>
      <w:r>
        <w:t>сообществах,</w:t>
      </w:r>
      <w:r>
        <w:rPr>
          <w:spacing w:val="18"/>
        </w:rPr>
        <w:t xml:space="preserve"> </w:t>
      </w:r>
      <w:r>
        <w:t>включая</w:t>
      </w:r>
      <w:r>
        <w:rPr>
          <w:spacing w:val="19"/>
        </w:rPr>
        <w:t xml:space="preserve"> </w:t>
      </w:r>
      <w:r>
        <w:t>семью,</w:t>
      </w:r>
      <w:r>
        <w:rPr>
          <w:spacing w:val="19"/>
        </w:rPr>
        <w:t xml:space="preserve"> </w:t>
      </w:r>
      <w:r>
        <w:t>группы,</w:t>
      </w:r>
      <w:r>
        <w:rPr>
          <w:spacing w:val="-52"/>
        </w:rPr>
        <w:t xml:space="preserve"> </w:t>
      </w:r>
      <w:r>
        <w:t>сформированные</w:t>
      </w:r>
      <w:r>
        <w:rPr>
          <w:spacing w:val="22"/>
        </w:rPr>
        <w:t xml:space="preserve"> </w:t>
      </w:r>
      <w:r>
        <w:t>по</w:t>
      </w:r>
      <w:r>
        <w:rPr>
          <w:spacing w:val="24"/>
        </w:rPr>
        <w:t xml:space="preserve"> </w:t>
      </w:r>
      <w:r>
        <w:t>профессиональной</w:t>
      </w:r>
      <w:r>
        <w:rPr>
          <w:spacing w:val="21"/>
        </w:rPr>
        <w:t xml:space="preserve"> </w:t>
      </w:r>
      <w:r>
        <w:t>деятельности,</w:t>
      </w:r>
      <w:r>
        <w:rPr>
          <w:spacing w:val="24"/>
        </w:rPr>
        <w:t xml:space="preserve"> </w:t>
      </w:r>
      <w:r>
        <w:t>а</w:t>
      </w:r>
      <w:r>
        <w:rPr>
          <w:spacing w:val="22"/>
        </w:rPr>
        <w:t xml:space="preserve"> </w:t>
      </w:r>
      <w:r>
        <w:t>также</w:t>
      </w:r>
      <w:r>
        <w:rPr>
          <w:spacing w:val="23"/>
        </w:rPr>
        <w:t xml:space="preserve"> </w:t>
      </w:r>
      <w:r>
        <w:t>в</w:t>
      </w:r>
      <w:r>
        <w:rPr>
          <w:spacing w:val="24"/>
        </w:rPr>
        <w:t xml:space="preserve"> </w:t>
      </w:r>
      <w:r>
        <w:t>рамках</w:t>
      </w:r>
      <w:r>
        <w:rPr>
          <w:spacing w:val="25"/>
        </w:rPr>
        <w:t xml:space="preserve"> </w:t>
      </w:r>
      <w:r>
        <w:t>социального</w:t>
      </w:r>
      <w:r>
        <w:rPr>
          <w:spacing w:val="22"/>
        </w:rPr>
        <w:t xml:space="preserve"> </w:t>
      </w:r>
      <w:r>
        <w:t>взаимодействия</w:t>
      </w:r>
      <w:r>
        <w:rPr>
          <w:spacing w:val="21"/>
        </w:rPr>
        <w:t xml:space="preserve"> </w:t>
      </w:r>
      <w:r>
        <w:t>с</w:t>
      </w:r>
      <w:r>
        <w:rPr>
          <w:spacing w:val="-52"/>
        </w:rPr>
        <w:t xml:space="preserve"> </w:t>
      </w:r>
      <w:r>
        <w:t>людьми</w:t>
      </w:r>
      <w:r>
        <w:rPr>
          <w:spacing w:val="-1"/>
        </w:rPr>
        <w:t xml:space="preserve"> </w:t>
      </w:r>
      <w:r>
        <w:t>из</w:t>
      </w:r>
      <w:r>
        <w:rPr>
          <w:spacing w:val="-1"/>
        </w:rPr>
        <w:t xml:space="preserve"> </w:t>
      </w:r>
      <w:r>
        <w:t>другой культурной</w:t>
      </w:r>
      <w:r>
        <w:rPr>
          <w:spacing w:val="-1"/>
        </w:rPr>
        <w:t xml:space="preserve"> </w:t>
      </w:r>
      <w:r>
        <w:t>среды;</w:t>
      </w:r>
    </w:p>
    <w:p w14:paraId="18A27358" w14:textId="77777777" w:rsidR="0052501E" w:rsidRDefault="00B0778F">
      <w:pPr>
        <w:pStyle w:val="a3"/>
        <w:ind w:right="248"/>
      </w:pPr>
      <w:r>
        <w:t>потребность во взаимодействии в условиях неопределенности, открытость опыту и знаниям других,</w:t>
      </w:r>
      <w:r>
        <w:rPr>
          <w:spacing w:val="1"/>
        </w:rPr>
        <w:t xml:space="preserve"> </w:t>
      </w:r>
      <w:r>
        <w:t>потребность в действии в условиях неопределенности, в повышении уровня своей компетентности через</w:t>
      </w:r>
      <w:r>
        <w:rPr>
          <w:spacing w:val="-52"/>
        </w:rPr>
        <w:t xml:space="preserve"> </w:t>
      </w:r>
      <w:r>
        <w:t>практическую</w:t>
      </w:r>
      <w:r>
        <w:rPr>
          <w:spacing w:val="1"/>
        </w:rPr>
        <w:t xml:space="preserve"> </w:t>
      </w:r>
      <w:r>
        <w:t>деятельность,</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умение</w:t>
      </w:r>
      <w:r>
        <w:rPr>
          <w:spacing w:val="1"/>
        </w:rPr>
        <w:t xml:space="preserve"> </w:t>
      </w:r>
      <w:r>
        <w:t>учиться</w:t>
      </w:r>
      <w:r>
        <w:rPr>
          <w:spacing w:val="1"/>
        </w:rPr>
        <w:t xml:space="preserve"> </w:t>
      </w:r>
      <w:r>
        <w:t>у</w:t>
      </w:r>
      <w:r>
        <w:rPr>
          <w:spacing w:val="1"/>
        </w:rPr>
        <w:t xml:space="preserve"> </w:t>
      </w:r>
      <w:r>
        <w:t>других</w:t>
      </w:r>
      <w:r>
        <w:rPr>
          <w:spacing w:val="1"/>
        </w:rPr>
        <w:t xml:space="preserve"> </w:t>
      </w:r>
      <w:r>
        <w:t>людей,</w:t>
      </w:r>
      <w:r>
        <w:rPr>
          <w:spacing w:val="1"/>
        </w:rPr>
        <w:t xml:space="preserve"> </w:t>
      </w:r>
      <w:r>
        <w:t>получать</w:t>
      </w:r>
      <w:r>
        <w:rPr>
          <w:spacing w:val="1"/>
        </w:rPr>
        <w:t xml:space="preserve"> </w:t>
      </w:r>
      <w:r>
        <w:t>в</w:t>
      </w:r>
      <w:r>
        <w:rPr>
          <w:spacing w:val="1"/>
        </w:rPr>
        <w:t xml:space="preserve"> </w:t>
      </w:r>
      <w:r>
        <w:t>совместной</w:t>
      </w:r>
      <w:r>
        <w:rPr>
          <w:spacing w:val="1"/>
        </w:rPr>
        <w:t xml:space="preserve"> </w:t>
      </w:r>
      <w:r>
        <w:t>деятельности новые знания, навыки и компетенции из опыта других, необходимость в формировании</w:t>
      </w:r>
      <w:r>
        <w:rPr>
          <w:spacing w:val="1"/>
        </w:rPr>
        <w:t xml:space="preserve"> </w:t>
      </w:r>
      <w:r>
        <w:t>новых</w:t>
      </w:r>
      <w:r>
        <w:rPr>
          <w:spacing w:val="1"/>
        </w:rPr>
        <w:t xml:space="preserve"> </w:t>
      </w:r>
      <w:r>
        <w:t>знаний,</w:t>
      </w:r>
      <w:r>
        <w:rPr>
          <w:spacing w:val="1"/>
        </w:rPr>
        <w:t xml:space="preserve"> </w:t>
      </w:r>
      <w:r>
        <w:t>умений</w:t>
      </w:r>
      <w:r>
        <w:rPr>
          <w:spacing w:val="1"/>
        </w:rPr>
        <w:t xml:space="preserve"> </w:t>
      </w:r>
      <w:r>
        <w:t>связывать</w:t>
      </w:r>
      <w:r>
        <w:rPr>
          <w:spacing w:val="1"/>
        </w:rPr>
        <w:t xml:space="preserve"> </w:t>
      </w:r>
      <w:r>
        <w:t>образы,</w:t>
      </w:r>
      <w:r>
        <w:rPr>
          <w:spacing w:val="1"/>
        </w:rPr>
        <w:t xml:space="preserve"> </w:t>
      </w:r>
      <w:r>
        <w:t>формулировать</w:t>
      </w:r>
      <w:r>
        <w:rPr>
          <w:spacing w:val="1"/>
        </w:rPr>
        <w:t xml:space="preserve"> </w:t>
      </w:r>
      <w:r>
        <w:t>идеи,</w:t>
      </w:r>
      <w:r>
        <w:rPr>
          <w:spacing w:val="1"/>
        </w:rPr>
        <w:t xml:space="preserve"> </w:t>
      </w:r>
      <w:r>
        <w:t>понятия,</w:t>
      </w:r>
      <w:r>
        <w:rPr>
          <w:spacing w:val="1"/>
        </w:rPr>
        <w:t xml:space="preserve"> </w:t>
      </w:r>
      <w:r>
        <w:t>гипотезы</w:t>
      </w:r>
      <w:r>
        <w:rPr>
          <w:spacing w:val="1"/>
        </w:rPr>
        <w:t xml:space="preserve"> </w:t>
      </w:r>
      <w:r>
        <w:t>об</w:t>
      </w:r>
      <w:r>
        <w:rPr>
          <w:spacing w:val="1"/>
        </w:rPr>
        <w:t xml:space="preserve"> </w:t>
      </w:r>
      <w:r>
        <w:t>объектах</w:t>
      </w:r>
      <w:r>
        <w:rPr>
          <w:spacing w:val="1"/>
        </w:rPr>
        <w:t xml:space="preserve"> </w:t>
      </w:r>
      <w:r>
        <w:t>и</w:t>
      </w:r>
      <w:r>
        <w:rPr>
          <w:spacing w:val="1"/>
        </w:rPr>
        <w:t xml:space="preserve"> </w:t>
      </w:r>
      <w:r>
        <w:t>явлениях, в том числе ранее неизвестных, осознание дефицита собственных знаний и компетенций,</w:t>
      </w:r>
      <w:r>
        <w:rPr>
          <w:spacing w:val="1"/>
        </w:rPr>
        <w:t xml:space="preserve"> </w:t>
      </w:r>
      <w:r>
        <w:t>планирование</w:t>
      </w:r>
      <w:r>
        <w:rPr>
          <w:spacing w:val="1"/>
        </w:rPr>
        <w:t xml:space="preserve"> </w:t>
      </w:r>
      <w:r>
        <w:t>своего</w:t>
      </w:r>
      <w:r>
        <w:rPr>
          <w:spacing w:val="1"/>
        </w:rPr>
        <w:t xml:space="preserve"> </w:t>
      </w:r>
      <w:r>
        <w:t>развития,</w:t>
      </w:r>
      <w:r>
        <w:rPr>
          <w:spacing w:val="1"/>
        </w:rPr>
        <w:t xml:space="preserve"> </w:t>
      </w:r>
      <w:r>
        <w:t>умение</w:t>
      </w:r>
      <w:r>
        <w:rPr>
          <w:spacing w:val="1"/>
        </w:rPr>
        <w:t xml:space="preserve"> </w:t>
      </w:r>
      <w:r>
        <w:t>оперировать</w:t>
      </w:r>
      <w:r>
        <w:rPr>
          <w:spacing w:val="1"/>
        </w:rPr>
        <w:t xml:space="preserve"> </w:t>
      </w:r>
      <w:r>
        <w:t>основными</w:t>
      </w:r>
      <w:r>
        <w:rPr>
          <w:spacing w:val="1"/>
        </w:rPr>
        <w:t xml:space="preserve"> </w:t>
      </w:r>
      <w:r>
        <w:t>понятиями,</w:t>
      </w:r>
      <w:r>
        <w:rPr>
          <w:spacing w:val="1"/>
        </w:rPr>
        <w:t xml:space="preserve"> </w:t>
      </w:r>
      <w:r>
        <w:t>терминами</w:t>
      </w:r>
      <w:r>
        <w:rPr>
          <w:spacing w:val="1"/>
        </w:rPr>
        <w:t xml:space="preserve"> </w:t>
      </w:r>
      <w:r>
        <w:t>и</w:t>
      </w:r>
      <w:r>
        <w:rPr>
          <w:spacing w:val="1"/>
        </w:rPr>
        <w:t xml:space="preserve"> </w:t>
      </w:r>
      <w:r>
        <w:t>представлениями в области концепции устойчивого развития, анализировать и выявлять взаимосвязь</w:t>
      </w:r>
      <w:r>
        <w:rPr>
          <w:spacing w:val="1"/>
        </w:rPr>
        <w:t xml:space="preserve"> </w:t>
      </w:r>
      <w:r>
        <w:t>природы, общества и экономики, оценивать свои действия с учетом влияния на окружающую среду,</w:t>
      </w:r>
      <w:r>
        <w:rPr>
          <w:spacing w:val="1"/>
        </w:rPr>
        <w:t xml:space="preserve"> </w:t>
      </w:r>
      <w:r>
        <w:t>достижения</w:t>
      </w:r>
      <w:r>
        <w:rPr>
          <w:spacing w:val="-2"/>
        </w:rPr>
        <w:t xml:space="preserve"> </w:t>
      </w:r>
      <w:r>
        <w:t>целей</w:t>
      </w:r>
      <w:r>
        <w:rPr>
          <w:spacing w:val="-1"/>
        </w:rPr>
        <w:t xml:space="preserve"> </w:t>
      </w:r>
      <w:r>
        <w:t>и преодоления</w:t>
      </w:r>
      <w:r>
        <w:rPr>
          <w:spacing w:val="-2"/>
        </w:rPr>
        <w:t xml:space="preserve"> </w:t>
      </w:r>
      <w:r>
        <w:t>вызовов, возможных</w:t>
      </w:r>
      <w:r>
        <w:rPr>
          <w:spacing w:val="-1"/>
        </w:rPr>
        <w:t xml:space="preserve"> </w:t>
      </w:r>
      <w:r>
        <w:t>глобальных</w:t>
      </w:r>
      <w:r>
        <w:rPr>
          <w:spacing w:val="-1"/>
        </w:rPr>
        <w:t xml:space="preserve"> </w:t>
      </w:r>
      <w:r>
        <w:t>последствий;</w:t>
      </w:r>
    </w:p>
    <w:p w14:paraId="2B2FC33F" w14:textId="77777777" w:rsidR="0052501E" w:rsidRDefault="00B0778F">
      <w:pPr>
        <w:pStyle w:val="a3"/>
        <w:ind w:right="248"/>
      </w:pPr>
      <w:r>
        <w:t>способность осознавать стрессовую ситуацию, оценивать происходящие изменения и их последствия,</w:t>
      </w:r>
      <w:r>
        <w:rPr>
          <w:spacing w:val="1"/>
        </w:rPr>
        <w:t xml:space="preserve"> </w:t>
      </w:r>
      <w:r>
        <w:t>опираясь на жизненный, речевой и читательский опыт, воспринимать стрессовую ситуацию как вызов,</w:t>
      </w:r>
      <w:r>
        <w:rPr>
          <w:spacing w:val="1"/>
        </w:rPr>
        <w:t xml:space="preserve"> </w:t>
      </w:r>
      <w:r>
        <w:t>требующий контрмер; оценивать ситуацию стресса, корректировать принимаемые решения и действия;</w:t>
      </w:r>
      <w:r>
        <w:rPr>
          <w:spacing w:val="1"/>
        </w:rPr>
        <w:t xml:space="preserve"> </w:t>
      </w:r>
      <w:r>
        <w:t>формулировать и оценивать риски и последствия, формировать опыт, уметь</w:t>
      </w:r>
      <w:r>
        <w:rPr>
          <w:spacing w:val="1"/>
        </w:rPr>
        <w:t xml:space="preserve"> </w:t>
      </w:r>
      <w:r>
        <w:t>находить позитивное в</w:t>
      </w:r>
      <w:r>
        <w:rPr>
          <w:spacing w:val="1"/>
        </w:rPr>
        <w:t xml:space="preserve"> </w:t>
      </w:r>
      <w:r>
        <w:t>сложившейся</w:t>
      </w:r>
      <w:r>
        <w:rPr>
          <w:spacing w:val="-1"/>
        </w:rPr>
        <w:t xml:space="preserve"> </w:t>
      </w:r>
      <w:r>
        <w:t>ситуации, быть готовым</w:t>
      </w:r>
      <w:r>
        <w:rPr>
          <w:spacing w:val="-3"/>
        </w:rPr>
        <w:t xml:space="preserve"> </w:t>
      </w:r>
      <w:r>
        <w:t>действовать</w:t>
      </w:r>
      <w:r>
        <w:rPr>
          <w:spacing w:val="-3"/>
        </w:rPr>
        <w:t xml:space="preserve"> </w:t>
      </w:r>
      <w:r>
        <w:t>в</w:t>
      </w:r>
      <w:r>
        <w:rPr>
          <w:spacing w:val="-1"/>
        </w:rPr>
        <w:t xml:space="preserve"> </w:t>
      </w:r>
      <w:r>
        <w:t>отсутствие</w:t>
      </w:r>
      <w:r>
        <w:rPr>
          <w:spacing w:val="-1"/>
        </w:rPr>
        <w:t xml:space="preserve"> </w:t>
      </w:r>
      <w:r>
        <w:t>гарантий успеха.</w:t>
      </w:r>
    </w:p>
    <w:p w14:paraId="62621E47" w14:textId="77777777" w:rsidR="0052501E" w:rsidRDefault="00B0778F">
      <w:pPr>
        <w:pStyle w:val="a3"/>
        <w:ind w:right="246" w:firstLine="720"/>
      </w:pPr>
      <w:r>
        <w:t>В результате изучения русского языка на уровне основного общего образования у обучающегося</w:t>
      </w:r>
      <w:r>
        <w:rPr>
          <w:spacing w:val="1"/>
        </w:rPr>
        <w:t xml:space="preserve"> </w:t>
      </w:r>
      <w:r>
        <w:t>будут</w:t>
      </w:r>
      <w:r>
        <w:rPr>
          <w:spacing w:val="1"/>
        </w:rPr>
        <w:t xml:space="preserve"> </w:t>
      </w:r>
      <w:r>
        <w:t>сформированы</w:t>
      </w:r>
      <w:r>
        <w:rPr>
          <w:spacing w:val="1"/>
        </w:rPr>
        <w:t xml:space="preserve"> </w:t>
      </w:r>
      <w:r>
        <w:t>познавательные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коммуникативные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регулятивные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совместная</w:t>
      </w:r>
      <w:r>
        <w:rPr>
          <w:spacing w:val="1"/>
        </w:rPr>
        <w:t xml:space="preserve"> </w:t>
      </w:r>
      <w:r>
        <w:t>деятельность.</w:t>
      </w:r>
    </w:p>
    <w:p w14:paraId="69307430" w14:textId="77777777" w:rsidR="0052501E" w:rsidRDefault="00B0778F" w:rsidP="001E0EBC">
      <w:pPr>
        <w:pStyle w:val="a5"/>
        <w:numPr>
          <w:ilvl w:val="3"/>
          <w:numId w:val="42"/>
        </w:numPr>
        <w:tabs>
          <w:tab w:val="left" w:pos="934"/>
        </w:tabs>
        <w:ind w:right="936"/>
      </w:pPr>
      <w:r>
        <w:t>У обучающегося будут сформированы следующие базовые логические действия как часть</w:t>
      </w:r>
      <w:r>
        <w:rPr>
          <w:spacing w:val="-52"/>
        </w:rPr>
        <w:t xml:space="preserve"> </w:t>
      </w:r>
      <w:r>
        <w:t>познавательных</w:t>
      </w:r>
      <w:r>
        <w:rPr>
          <w:spacing w:val="-1"/>
        </w:rPr>
        <w:t xml:space="preserve"> </w:t>
      </w:r>
      <w:r>
        <w:t>универсальных учебных</w:t>
      </w:r>
      <w:r>
        <w:rPr>
          <w:spacing w:val="-3"/>
        </w:rPr>
        <w:t xml:space="preserve"> </w:t>
      </w:r>
      <w:r>
        <w:t>действий:</w:t>
      </w:r>
    </w:p>
    <w:p w14:paraId="02E652F2" w14:textId="77777777" w:rsidR="0052501E" w:rsidRDefault="00B0778F">
      <w:pPr>
        <w:pStyle w:val="a3"/>
        <w:ind w:right="249"/>
        <w:jc w:val="left"/>
      </w:pPr>
      <w:r>
        <w:t>выявлять и характеризовать существенные признаки языковых единиц, языковых явлений и процессов;</w:t>
      </w:r>
      <w:r>
        <w:rPr>
          <w:spacing w:val="1"/>
        </w:rPr>
        <w:t xml:space="preserve"> </w:t>
      </w:r>
      <w:r>
        <w:t>устанавливать</w:t>
      </w:r>
      <w:r>
        <w:rPr>
          <w:spacing w:val="31"/>
        </w:rPr>
        <w:t xml:space="preserve"> </w:t>
      </w:r>
      <w:r>
        <w:t>существенный</w:t>
      </w:r>
      <w:r>
        <w:rPr>
          <w:spacing w:val="31"/>
        </w:rPr>
        <w:t xml:space="preserve"> </w:t>
      </w:r>
      <w:r>
        <w:t>признак</w:t>
      </w:r>
      <w:r>
        <w:rPr>
          <w:spacing w:val="29"/>
        </w:rPr>
        <w:t xml:space="preserve"> </w:t>
      </w:r>
      <w:r>
        <w:t>классификации</w:t>
      </w:r>
      <w:r>
        <w:rPr>
          <w:spacing w:val="31"/>
        </w:rPr>
        <w:t xml:space="preserve"> </w:t>
      </w:r>
      <w:r>
        <w:t>языковых</w:t>
      </w:r>
      <w:r>
        <w:rPr>
          <w:spacing w:val="29"/>
        </w:rPr>
        <w:t xml:space="preserve"> </w:t>
      </w:r>
      <w:r>
        <w:t>единиц</w:t>
      </w:r>
      <w:r>
        <w:rPr>
          <w:spacing w:val="28"/>
        </w:rPr>
        <w:t xml:space="preserve"> </w:t>
      </w:r>
      <w:r>
        <w:t>(явлений),</w:t>
      </w:r>
      <w:r>
        <w:rPr>
          <w:spacing w:val="29"/>
        </w:rPr>
        <w:t xml:space="preserve"> </w:t>
      </w:r>
      <w:r>
        <w:t>основания</w:t>
      </w:r>
      <w:r>
        <w:rPr>
          <w:spacing w:val="28"/>
        </w:rPr>
        <w:t xml:space="preserve"> </w:t>
      </w:r>
      <w:r>
        <w:t>для</w:t>
      </w:r>
      <w:r>
        <w:rPr>
          <w:spacing w:val="-52"/>
        </w:rPr>
        <w:t xml:space="preserve"> </w:t>
      </w:r>
      <w:r>
        <w:t>обобщения</w:t>
      </w:r>
      <w:r>
        <w:rPr>
          <w:spacing w:val="16"/>
        </w:rPr>
        <w:t xml:space="preserve"> </w:t>
      </w:r>
      <w:r>
        <w:t>и</w:t>
      </w:r>
      <w:r>
        <w:rPr>
          <w:spacing w:val="14"/>
        </w:rPr>
        <w:t xml:space="preserve"> </w:t>
      </w:r>
      <w:r>
        <w:t>сравнения,</w:t>
      </w:r>
      <w:r>
        <w:rPr>
          <w:spacing w:val="14"/>
        </w:rPr>
        <w:t xml:space="preserve"> </w:t>
      </w:r>
      <w:r>
        <w:t>критерии</w:t>
      </w:r>
      <w:r>
        <w:rPr>
          <w:spacing w:val="14"/>
        </w:rPr>
        <w:t xml:space="preserve"> </w:t>
      </w:r>
      <w:r>
        <w:t>проводимого</w:t>
      </w:r>
      <w:r>
        <w:rPr>
          <w:spacing w:val="14"/>
        </w:rPr>
        <w:t xml:space="preserve"> </w:t>
      </w:r>
      <w:r>
        <w:t>анализа,</w:t>
      </w:r>
      <w:r>
        <w:rPr>
          <w:spacing w:val="15"/>
        </w:rPr>
        <w:t xml:space="preserve"> </w:t>
      </w:r>
      <w:r>
        <w:t>классифицировать</w:t>
      </w:r>
      <w:r>
        <w:rPr>
          <w:spacing w:val="21"/>
        </w:rPr>
        <w:t xml:space="preserve"> </w:t>
      </w:r>
      <w:r>
        <w:t>языковые</w:t>
      </w:r>
      <w:r>
        <w:rPr>
          <w:spacing w:val="15"/>
        </w:rPr>
        <w:t xml:space="preserve"> </w:t>
      </w:r>
      <w:r>
        <w:t>единицы</w:t>
      </w:r>
      <w:r>
        <w:rPr>
          <w:spacing w:val="15"/>
        </w:rPr>
        <w:t xml:space="preserve"> </w:t>
      </w:r>
      <w:r>
        <w:t>по</w:t>
      </w:r>
      <w:r>
        <w:rPr>
          <w:spacing w:val="-52"/>
        </w:rPr>
        <w:t xml:space="preserve"> </w:t>
      </w:r>
      <w:r>
        <w:t>существенному</w:t>
      </w:r>
      <w:r>
        <w:rPr>
          <w:spacing w:val="-4"/>
        </w:rPr>
        <w:t xml:space="preserve"> </w:t>
      </w:r>
      <w:r>
        <w:t>признаку;</w:t>
      </w:r>
    </w:p>
    <w:p w14:paraId="5908CAE8" w14:textId="77777777" w:rsidR="0052501E" w:rsidRDefault="00B0778F">
      <w:pPr>
        <w:pStyle w:val="a3"/>
        <w:ind w:right="249"/>
        <w:jc w:val="left"/>
      </w:pPr>
      <w:r>
        <w:t>выявлять</w:t>
      </w:r>
      <w:r>
        <w:rPr>
          <w:spacing w:val="1"/>
        </w:rPr>
        <w:t xml:space="preserve"> </w:t>
      </w:r>
      <w:r>
        <w:t>закономерности</w:t>
      </w:r>
      <w:r>
        <w:rPr>
          <w:spacing w:val="1"/>
        </w:rPr>
        <w:t xml:space="preserve"> </w:t>
      </w:r>
      <w:r>
        <w:t>и</w:t>
      </w:r>
      <w:r>
        <w:rPr>
          <w:spacing w:val="1"/>
        </w:rPr>
        <w:t xml:space="preserve"> </w:t>
      </w:r>
      <w:r>
        <w:t>противоречия</w:t>
      </w:r>
      <w:r>
        <w:rPr>
          <w:spacing w:val="1"/>
        </w:rPr>
        <w:t xml:space="preserve"> </w:t>
      </w:r>
      <w:r>
        <w:t>в</w:t>
      </w:r>
      <w:r>
        <w:rPr>
          <w:spacing w:val="55"/>
        </w:rPr>
        <w:t xml:space="preserve"> </w:t>
      </w:r>
      <w:r>
        <w:t>рассматриваемых</w:t>
      </w:r>
      <w:r>
        <w:rPr>
          <w:spacing w:val="2"/>
        </w:rPr>
        <w:t xml:space="preserve"> </w:t>
      </w:r>
      <w:r>
        <w:t>фактах,</w:t>
      </w:r>
      <w:r>
        <w:rPr>
          <w:spacing w:val="54"/>
        </w:rPr>
        <w:t xml:space="preserve"> </w:t>
      </w:r>
      <w:r>
        <w:t>данных</w:t>
      </w:r>
      <w:r>
        <w:rPr>
          <w:spacing w:val="2"/>
        </w:rPr>
        <w:t xml:space="preserve"> </w:t>
      </w:r>
      <w:r>
        <w:t>и</w:t>
      </w:r>
      <w:r>
        <w:rPr>
          <w:spacing w:val="1"/>
        </w:rPr>
        <w:t xml:space="preserve"> </w:t>
      </w:r>
      <w:r>
        <w:t>наблюдениях,</w:t>
      </w:r>
      <w:r>
        <w:rPr>
          <w:spacing w:val="-52"/>
        </w:rPr>
        <w:t xml:space="preserve"> </w:t>
      </w:r>
      <w:r>
        <w:t>предлагать</w:t>
      </w:r>
      <w:r>
        <w:rPr>
          <w:spacing w:val="-4"/>
        </w:rPr>
        <w:t xml:space="preserve"> </w:t>
      </w:r>
      <w:r>
        <w:t>критерии</w:t>
      </w:r>
      <w:r>
        <w:rPr>
          <w:spacing w:val="-3"/>
        </w:rPr>
        <w:t xml:space="preserve"> </w:t>
      </w:r>
      <w:r>
        <w:t>для</w:t>
      </w:r>
      <w:r>
        <w:rPr>
          <w:spacing w:val="-3"/>
        </w:rPr>
        <w:t xml:space="preserve"> </w:t>
      </w:r>
      <w:r>
        <w:t>выявления</w:t>
      </w:r>
      <w:r>
        <w:rPr>
          <w:spacing w:val="-2"/>
        </w:rPr>
        <w:t xml:space="preserve"> </w:t>
      </w:r>
      <w:r>
        <w:t>закономерностей и</w:t>
      </w:r>
      <w:r>
        <w:rPr>
          <w:spacing w:val="-1"/>
        </w:rPr>
        <w:t xml:space="preserve"> </w:t>
      </w:r>
      <w:r>
        <w:t>противоречий;</w:t>
      </w:r>
    </w:p>
    <w:p w14:paraId="415CFA94" w14:textId="77777777" w:rsidR="0052501E" w:rsidRDefault="00B0778F">
      <w:pPr>
        <w:pStyle w:val="a3"/>
        <w:jc w:val="left"/>
      </w:pPr>
      <w:r>
        <w:t>выявлять</w:t>
      </w:r>
      <w:r>
        <w:rPr>
          <w:spacing w:val="-3"/>
        </w:rPr>
        <w:t xml:space="preserve"> </w:t>
      </w:r>
      <w:r>
        <w:t>дефицит</w:t>
      </w:r>
      <w:r>
        <w:rPr>
          <w:spacing w:val="-4"/>
        </w:rPr>
        <w:t xml:space="preserve"> </w:t>
      </w:r>
      <w:r>
        <w:t>информации</w:t>
      </w:r>
      <w:r>
        <w:rPr>
          <w:spacing w:val="-4"/>
        </w:rPr>
        <w:t xml:space="preserve"> </w:t>
      </w:r>
      <w:r>
        <w:t>текста,</w:t>
      </w:r>
      <w:r>
        <w:rPr>
          <w:spacing w:val="-3"/>
        </w:rPr>
        <w:t xml:space="preserve"> </w:t>
      </w:r>
      <w:r>
        <w:t>необходимой</w:t>
      </w:r>
      <w:r>
        <w:rPr>
          <w:spacing w:val="-3"/>
        </w:rPr>
        <w:t xml:space="preserve"> </w:t>
      </w:r>
      <w:r>
        <w:t>для</w:t>
      </w:r>
      <w:r>
        <w:rPr>
          <w:spacing w:val="-4"/>
        </w:rPr>
        <w:t xml:space="preserve"> </w:t>
      </w:r>
      <w:r>
        <w:t>решения</w:t>
      </w:r>
      <w:r>
        <w:rPr>
          <w:spacing w:val="-1"/>
        </w:rPr>
        <w:t xml:space="preserve"> </w:t>
      </w:r>
      <w:r>
        <w:t>поставленной</w:t>
      </w:r>
      <w:r>
        <w:rPr>
          <w:spacing w:val="-2"/>
        </w:rPr>
        <w:t xml:space="preserve"> </w:t>
      </w:r>
      <w:r>
        <w:t>учебной</w:t>
      </w:r>
      <w:r>
        <w:rPr>
          <w:spacing w:val="-4"/>
        </w:rPr>
        <w:t xml:space="preserve"> </w:t>
      </w:r>
      <w:r>
        <w:t>задачи;</w:t>
      </w:r>
    </w:p>
    <w:p w14:paraId="2705D782" w14:textId="77777777" w:rsidR="0052501E" w:rsidRDefault="00B0778F">
      <w:pPr>
        <w:pStyle w:val="a3"/>
        <w:spacing w:before="1"/>
        <w:ind w:right="249"/>
      </w:pPr>
      <w:r>
        <w:t>выявлять</w:t>
      </w:r>
      <w:r>
        <w:rPr>
          <w:spacing w:val="1"/>
        </w:rPr>
        <w:t xml:space="preserve"> </w:t>
      </w:r>
      <w:r>
        <w:t>причинно-следственные</w:t>
      </w:r>
      <w:r>
        <w:rPr>
          <w:spacing w:val="1"/>
        </w:rPr>
        <w:t xml:space="preserve"> </w:t>
      </w:r>
      <w:r>
        <w:t>связи</w:t>
      </w:r>
      <w:r>
        <w:rPr>
          <w:spacing w:val="1"/>
        </w:rPr>
        <w:t xml:space="preserve"> </w:t>
      </w:r>
      <w:r>
        <w:t>при</w:t>
      </w:r>
      <w:r>
        <w:rPr>
          <w:spacing w:val="1"/>
        </w:rPr>
        <w:t xml:space="preserve"> </w:t>
      </w:r>
      <w:r>
        <w:t>изучении</w:t>
      </w:r>
      <w:r>
        <w:rPr>
          <w:spacing w:val="1"/>
        </w:rPr>
        <w:t xml:space="preserve"> </w:t>
      </w:r>
      <w:r>
        <w:t>языковых</w:t>
      </w:r>
      <w:r>
        <w:rPr>
          <w:spacing w:val="1"/>
        </w:rPr>
        <w:t xml:space="preserve"> </w:t>
      </w:r>
      <w:r>
        <w:t>процессов,</w:t>
      </w:r>
      <w:r>
        <w:rPr>
          <w:spacing w:val="1"/>
        </w:rPr>
        <w:t xml:space="preserve"> </w:t>
      </w:r>
      <w:r>
        <w:t>делать</w:t>
      </w:r>
      <w:r>
        <w:rPr>
          <w:spacing w:val="1"/>
        </w:rPr>
        <w:t xml:space="preserve"> </w:t>
      </w:r>
      <w:r>
        <w:t>выводы</w:t>
      </w:r>
      <w:r>
        <w:rPr>
          <w:spacing w:val="1"/>
        </w:rPr>
        <w:t xml:space="preserve"> </w:t>
      </w:r>
      <w:r>
        <w:t>с</w:t>
      </w:r>
      <w:r>
        <w:rPr>
          <w:spacing w:val="1"/>
        </w:rPr>
        <w:t xml:space="preserve"> </w:t>
      </w:r>
      <w:r>
        <w:t>использованием</w:t>
      </w:r>
      <w:r>
        <w:rPr>
          <w:spacing w:val="1"/>
        </w:rPr>
        <w:t xml:space="preserve"> </w:t>
      </w:r>
      <w:r>
        <w:t>дедуктивных</w:t>
      </w:r>
      <w:r>
        <w:rPr>
          <w:spacing w:val="1"/>
        </w:rPr>
        <w:t xml:space="preserve"> </w:t>
      </w:r>
      <w:r>
        <w:t>и</w:t>
      </w:r>
      <w:r>
        <w:rPr>
          <w:spacing w:val="1"/>
        </w:rPr>
        <w:t xml:space="preserve"> </w:t>
      </w:r>
      <w:r>
        <w:t>индуктивных</w:t>
      </w:r>
      <w:r>
        <w:rPr>
          <w:spacing w:val="1"/>
        </w:rPr>
        <w:t xml:space="preserve"> </w:t>
      </w:r>
      <w:r>
        <w:t>умозаключений,</w:t>
      </w:r>
      <w:r>
        <w:rPr>
          <w:spacing w:val="1"/>
        </w:rPr>
        <w:t xml:space="preserve"> </w:t>
      </w:r>
      <w:r>
        <w:t>умозаключений</w:t>
      </w:r>
      <w:r>
        <w:rPr>
          <w:spacing w:val="1"/>
        </w:rPr>
        <w:t xml:space="preserve"> </w:t>
      </w:r>
      <w:r>
        <w:t>по</w:t>
      </w:r>
      <w:r>
        <w:rPr>
          <w:spacing w:val="1"/>
        </w:rPr>
        <w:t xml:space="preserve"> </w:t>
      </w:r>
      <w:r>
        <w:t>аналогии,</w:t>
      </w:r>
      <w:r>
        <w:rPr>
          <w:spacing w:val="1"/>
        </w:rPr>
        <w:t xml:space="preserve"> </w:t>
      </w:r>
      <w:r>
        <w:t>формулировать</w:t>
      </w:r>
      <w:r>
        <w:rPr>
          <w:spacing w:val="-1"/>
        </w:rPr>
        <w:t xml:space="preserve"> </w:t>
      </w:r>
      <w:r>
        <w:t>гипотезы</w:t>
      </w:r>
      <w:r>
        <w:rPr>
          <w:spacing w:val="-3"/>
        </w:rPr>
        <w:t xml:space="preserve"> </w:t>
      </w:r>
      <w:r>
        <w:t>о взаимосвязях;</w:t>
      </w:r>
    </w:p>
    <w:p w14:paraId="2629649A" w14:textId="77777777" w:rsidR="0052501E" w:rsidRDefault="00B0778F">
      <w:pPr>
        <w:pStyle w:val="a3"/>
        <w:ind w:right="255"/>
      </w:pPr>
      <w:r>
        <w:t>самостоятельно</w:t>
      </w:r>
      <w:r>
        <w:rPr>
          <w:spacing w:val="1"/>
        </w:rPr>
        <w:t xml:space="preserve"> </w:t>
      </w:r>
      <w:r>
        <w:t>выбирать</w:t>
      </w:r>
      <w:r>
        <w:rPr>
          <w:spacing w:val="1"/>
        </w:rPr>
        <w:t xml:space="preserve"> </w:t>
      </w:r>
      <w:r>
        <w:t>способ</w:t>
      </w:r>
      <w:r>
        <w:rPr>
          <w:spacing w:val="1"/>
        </w:rPr>
        <w:t xml:space="preserve"> </w:t>
      </w:r>
      <w:r>
        <w:t>решения</w:t>
      </w:r>
      <w:r>
        <w:rPr>
          <w:spacing w:val="1"/>
        </w:rPr>
        <w:t xml:space="preserve"> </w:t>
      </w:r>
      <w:r>
        <w:t>учебной</w:t>
      </w:r>
      <w:r>
        <w:rPr>
          <w:spacing w:val="1"/>
        </w:rPr>
        <w:t xml:space="preserve"> </w:t>
      </w:r>
      <w:r>
        <w:t>задачи</w:t>
      </w:r>
      <w:r>
        <w:rPr>
          <w:spacing w:val="1"/>
        </w:rPr>
        <w:t xml:space="preserve"> </w:t>
      </w:r>
      <w:r>
        <w:t>при</w:t>
      </w:r>
      <w:r>
        <w:rPr>
          <w:spacing w:val="1"/>
        </w:rPr>
        <w:t xml:space="preserve"> </w:t>
      </w:r>
      <w:r>
        <w:t>работе</w:t>
      </w:r>
      <w:r>
        <w:rPr>
          <w:spacing w:val="1"/>
        </w:rPr>
        <w:t xml:space="preserve"> </w:t>
      </w:r>
      <w:r>
        <w:t>с</w:t>
      </w:r>
      <w:r>
        <w:rPr>
          <w:spacing w:val="1"/>
        </w:rPr>
        <w:t xml:space="preserve"> </w:t>
      </w:r>
      <w:r>
        <w:t>разными</w:t>
      </w:r>
      <w:r>
        <w:rPr>
          <w:spacing w:val="1"/>
        </w:rPr>
        <w:t xml:space="preserve"> </w:t>
      </w:r>
      <w:r>
        <w:t>типами</w:t>
      </w:r>
      <w:r>
        <w:rPr>
          <w:spacing w:val="1"/>
        </w:rPr>
        <w:t xml:space="preserve"> </w:t>
      </w:r>
      <w:r>
        <w:t>текстов,</w:t>
      </w:r>
      <w:r>
        <w:rPr>
          <w:spacing w:val="1"/>
        </w:rPr>
        <w:t xml:space="preserve"> </w:t>
      </w:r>
      <w:r>
        <w:t>разными единицами языка, сравнивая варианты решения и выбирая оптимальный вариант с учетом</w:t>
      </w:r>
      <w:r>
        <w:rPr>
          <w:spacing w:val="1"/>
        </w:rPr>
        <w:t xml:space="preserve"> </w:t>
      </w:r>
      <w:r>
        <w:t>самостоятельно</w:t>
      </w:r>
      <w:r>
        <w:rPr>
          <w:spacing w:val="-1"/>
        </w:rPr>
        <w:t xml:space="preserve"> </w:t>
      </w:r>
      <w:r>
        <w:t>выделенных критериев.</w:t>
      </w:r>
    </w:p>
    <w:p w14:paraId="1D0541A3" w14:textId="77777777" w:rsidR="0052501E" w:rsidRDefault="00B0778F" w:rsidP="001E0EBC">
      <w:pPr>
        <w:pStyle w:val="a5"/>
        <w:numPr>
          <w:ilvl w:val="3"/>
          <w:numId w:val="42"/>
        </w:numPr>
        <w:tabs>
          <w:tab w:val="left" w:pos="934"/>
        </w:tabs>
        <w:ind w:left="933" w:right="249"/>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исследовательские</w:t>
      </w:r>
      <w:r>
        <w:rPr>
          <w:spacing w:val="1"/>
        </w:rPr>
        <w:t xml:space="preserve"> </w:t>
      </w:r>
      <w:r>
        <w:t>действия</w:t>
      </w:r>
      <w:r>
        <w:rPr>
          <w:spacing w:val="55"/>
        </w:rPr>
        <w:t xml:space="preserve"> </w:t>
      </w:r>
      <w:r>
        <w:t>как</w:t>
      </w:r>
      <w:r>
        <w:rPr>
          <w:spacing w:val="1"/>
        </w:rPr>
        <w:t xml:space="preserve"> </w:t>
      </w:r>
      <w:r>
        <w:t>часть</w:t>
      </w:r>
      <w:r>
        <w:rPr>
          <w:spacing w:val="-1"/>
        </w:rPr>
        <w:t xml:space="preserve"> </w:t>
      </w:r>
      <w:r>
        <w:t>познавательных универсальных учебных</w:t>
      </w:r>
      <w:r>
        <w:rPr>
          <w:spacing w:val="-1"/>
        </w:rPr>
        <w:t xml:space="preserve"> </w:t>
      </w:r>
      <w:r>
        <w:t>действий:</w:t>
      </w:r>
    </w:p>
    <w:p w14:paraId="6DB3CDF3" w14:textId="77777777" w:rsidR="0052501E" w:rsidRDefault="00B0778F">
      <w:pPr>
        <w:pStyle w:val="a3"/>
        <w:jc w:val="left"/>
      </w:pPr>
      <w:r>
        <w:t>использовать вопросы как исследовательский инструмент познания в языковом образовании;</w:t>
      </w:r>
      <w:r>
        <w:rPr>
          <w:spacing w:val="1"/>
        </w:rPr>
        <w:t xml:space="preserve"> </w:t>
      </w:r>
      <w:r>
        <w:t>формулировать</w:t>
      </w:r>
      <w:r>
        <w:rPr>
          <w:spacing w:val="45"/>
        </w:rPr>
        <w:t xml:space="preserve"> </w:t>
      </w:r>
      <w:r>
        <w:t>вопросы,</w:t>
      </w:r>
      <w:r>
        <w:rPr>
          <w:spacing w:val="44"/>
        </w:rPr>
        <w:t xml:space="preserve"> </w:t>
      </w:r>
      <w:r>
        <w:t>фиксирующие</w:t>
      </w:r>
      <w:r>
        <w:rPr>
          <w:spacing w:val="46"/>
        </w:rPr>
        <w:t xml:space="preserve"> </w:t>
      </w:r>
      <w:r>
        <w:t>несоответствие</w:t>
      </w:r>
      <w:r>
        <w:rPr>
          <w:spacing w:val="46"/>
        </w:rPr>
        <w:t xml:space="preserve"> </w:t>
      </w:r>
      <w:r>
        <w:t>между</w:t>
      </w:r>
      <w:r>
        <w:rPr>
          <w:spacing w:val="43"/>
        </w:rPr>
        <w:t xml:space="preserve"> </w:t>
      </w:r>
      <w:r>
        <w:t>реальным</w:t>
      </w:r>
      <w:r>
        <w:rPr>
          <w:spacing w:val="44"/>
        </w:rPr>
        <w:t xml:space="preserve"> </w:t>
      </w:r>
      <w:r>
        <w:t>и</w:t>
      </w:r>
      <w:r>
        <w:rPr>
          <w:spacing w:val="46"/>
        </w:rPr>
        <w:t xml:space="preserve"> </w:t>
      </w:r>
      <w:r>
        <w:t>желательным</w:t>
      </w:r>
      <w:r>
        <w:rPr>
          <w:spacing w:val="50"/>
        </w:rPr>
        <w:t xml:space="preserve"> </w:t>
      </w:r>
      <w:r>
        <w:t>состоянием</w:t>
      </w:r>
      <w:r>
        <w:rPr>
          <w:spacing w:val="-52"/>
        </w:rPr>
        <w:t xml:space="preserve"> </w:t>
      </w:r>
      <w:r>
        <w:t>ситуации,</w:t>
      </w:r>
      <w:r>
        <w:rPr>
          <w:spacing w:val="-1"/>
        </w:rPr>
        <w:t xml:space="preserve"> </w:t>
      </w:r>
      <w:r>
        <w:t>и</w:t>
      </w:r>
      <w:r>
        <w:rPr>
          <w:spacing w:val="-1"/>
        </w:rPr>
        <w:t xml:space="preserve"> </w:t>
      </w:r>
      <w:r>
        <w:t>самостоятельно устанавливать искомое и данное;</w:t>
      </w:r>
    </w:p>
    <w:p w14:paraId="25F0C4E9" w14:textId="77777777" w:rsidR="0052501E" w:rsidRDefault="0052501E">
      <w:pPr>
        <w:sectPr w:rsidR="0052501E">
          <w:pgSz w:w="11910" w:h="16840"/>
          <w:pgMar w:top="760" w:right="600" w:bottom="420" w:left="920" w:header="0" w:footer="150" w:gutter="0"/>
          <w:cols w:space="720"/>
        </w:sectPr>
      </w:pPr>
    </w:p>
    <w:p w14:paraId="20BEEC33" w14:textId="77777777" w:rsidR="0052501E" w:rsidRDefault="00B0778F">
      <w:pPr>
        <w:pStyle w:val="a3"/>
        <w:spacing w:before="67"/>
        <w:ind w:right="250"/>
      </w:pPr>
      <w:r>
        <w:lastRenderedPageBreak/>
        <w:t>формировать гипотезу об истинности собственных суждений и суждений других, аргументировать свою</w:t>
      </w:r>
      <w:r>
        <w:rPr>
          <w:spacing w:val="1"/>
        </w:rPr>
        <w:t xml:space="preserve"> </w:t>
      </w:r>
      <w:r>
        <w:t>позицию,</w:t>
      </w:r>
      <w:r>
        <w:rPr>
          <w:spacing w:val="-1"/>
        </w:rPr>
        <w:t xml:space="preserve"> </w:t>
      </w:r>
      <w:r>
        <w:t>мнение;</w:t>
      </w:r>
    </w:p>
    <w:p w14:paraId="577813ED" w14:textId="77777777" w:rsidR="0052501E" w:rsidRDefault="00B0778F">
      <w:pPr>
        <w:pStyle w:val="a3"/>
        <w:spacing w:line="251" w:lineRule="exact"/>
      </w:pPr>
      <w:r>
        <w:t>составлять</w:t>
      </w:r>
      <w:r>
        <w:rPr>
          <w:spacing w:val="-1"/>
        </w:rPr>
        <w:t xml:space="preserve"> </w:t>
      </w:r>
      <w:r>
        <w:t>алгоритм</w:t>
      </w:r>
      <w:r>
        <w:rPr>
          <w:spacing w:val="-4"/>
        </w:rPr>
        <w:t xml:space="preserve"> </w:t>
      </w:r>
      <w:r>
        <w:t>действий</w:t>
      </w:r>
      <w:r>
        <w:rPr>
          <w:spacing w:val="-2"/>
        </w:rPr>
        <w:t xml:space="preserve"> </w:t>
      </w:r>
      <w:r>
        <w:t>и</w:t>
      </w:r>
      <w:r>
        <w:rPr>
          <w:spacing w:val="-1"/>
        </w:rPr>
        <w:t xml:space="preserve"> </w:t>
      </w:r>
      <w:r>
        <w:t>использовать его</w:t>
      </w:r>
      <w:r>
        <w:rPr>
          <w:spacing w:val="-4"/>
        </w:rPr>
        <w:t xml:space="preserve"> </w:t>
      </w:r>
      <w:r>
        <w:t>для</w:t>
      </w:r>
      <w:r>
        <w:rPr>
          <w:spacing w:val="-1"/>
        </w:rPr>
        <w:t xml:space="preserve"> </w:t>
      </w:r>
      <w:r>
        <w:t>решения</w:t>
      </w:r>
      <w:r>
        <w:rPr>
          <w:spacing w:val="-3"/>
        </w:rPr>
        <w:t xml:space="preserve"> </w:t>
      </w:r>
      <w:r>
        <w:t>учебных задач;</w:t>
      </w:r>
    </w:p>
    <w:p w14:paraId="34A15C2A" w14:textId="77777777" w:rsidR="0052501E" w:rsidRDefault="00B0778F">
      <w:pPr>
        <w:pStyle w:val="a3"/>
        <w:spacing w:before="2"/>
        <w:ind w:right="253"/>
      </w:pPr>
      <w:r>
        <w:t>проводить по составленному плану небольшое исследование по установлению особенностей языковых</w:t>
      </w:r>
      <w:r>
        <w:rPr>
          <w:spacing w:val="1"/>
        </w:rPr>
        <w:t xml:space="preserve"> </w:t>
      </w:r>
      <w:r>
        <w:t>единиц,</w:t>
      </w:r>
      <w:r>
        <w:rPr>
          <w:spacing w:val="-1"/>
        </w:rPr>
        <w:t xml:space="preserve"> </w:t>
      </w:r>
      <w:r>
        <w:t>процессов, причинно-следственных</w:t>
      </w:r>
      <w:r>
        <w:rPr>
          <w:spacing w:val="-1"/>
        </w:rPr>
        <w:t xml:space="preserve"> </w:t>
      </w:r>
      <w:r>
        <w:t>связей</w:t>
      </w:r>
      <w:r>
        <w:rPr>
          <w:spacing w:val="-3"/>
        </w:rPr>
        <w:t xml:space="preserve"> </w:t>
      </w:r>
      <w:r>
        <w:t>и</w:t>
      </w:r>
      <w:r>
        <w:rPr>
          <w:spacing w:val="-1"/>
        </w:rPr>
        <w:t xml:space="preserve"> </w:t>
      </w:r>
      <w:r>
        <w:t>зависимостей объектов</w:t>
      </w:r>
      <w:r>
        <w:rPr>
          <w:spacing w:val="-5"/>
        </w:rPr>
        <w:t xml:space="preserve"> </w:t>
      </w:r>
      <w:r>
        <w:t>между</w:t>
      </w:r>
      <w:r>
        <w:rPr>
          <w:spacing w:val="-2"/>
        </w:rPr>
        <w:t xml:space="preserve"> </w:t>
      </w:r>
      <w:r>
        <w:t>собой;</w:t>
      </w:r>
    </w:p>
    <w:p w14:paraId="2D5994C5" w14:textId="77777777" w:rsidR="0052501E" w:rsidRDefault="00B0778F">
      <w:pPr>
        <w:pStyle w:val="a3"/>
        <w:ind w:right="248"/>
      </w:pPr>
      <w:r>
        <w:t>оценивать</w:t>
      </w:r>
      <w:r>
        <w:rPr>
          <w:spacing w:val="1"/>
        </w:rPr>
        <w:t xml:space="preserve"> </w:t>
      </w:r>
      <w:r>
        <w:t>на</w:t>
      </w:r>
      <w:r>
        <w:rPr>
          <w:spacing w:val="1"/>
        </w:rPr>
        <w:t xml:space="preserve"> </w:t>
      </w:r>
      <w:r>
        <w:t>применимость</w:t>
      </w:r>
      <w:r>
        <w:rPr>
          <w:spacing w:val="1"/>
        </w:rPr>
        <w:t xml:space="preserve"> </w:t>
      </w:r>
      <w:r>
        <w:t>и</w:t>
      </w:r>
      <w:r>
        <w:rPr>
          <w:spacing w:val="1"/>
        </w:rPr>
        <w:t xml:space="preserve"> </w:t>
      </w:r>
      <w:r>
        <w:t>достоверность</w:t>
      </w:r>
      <w:r>
        <w:rPr>
          <w:spacing w:val="1"/>
        </w:rPr>
        <w:t xml:space="preserve"> </w:t>
      </w:r>
      <w:r>
        <w:t>информацию,</w:t>
      </w:r>
      <w:r>
        <w:rPr>
          <w:spacing w:val="1"/>
        </w:rPr>
        <w:t xml:space="preserve"> </w:t>
      </w:r>
      <w:r>
        <w:t>полученную</w:t>
      </w:r>
      <w:r>
        <w:rPr>
          <w:spacing w:val="1"/>
        </w:rPr>
        <w:t xml:space="preserve"> </w:t>
      </w:r>
      <w:r>
        <w:t>в</w:t>
      </w:r>
      <w:r>
        <w:rPr>
          <w:spacing w:val="1"/>
        </w:rPr>
        <w:t xml:space="preserve"> </w:t>
      </w:r>
      <w:r>
        <w:t>ходе</w:t>
      </w:r>
      <w:r>
        <w:rPr>
          <w:spacing w:val="1"/>
        </w:rPr>
        <w:t xml:space="preserve"> </w:t>
      </w:r>
      <w:r>
        <w:t>лингвистического</w:t>
      </w:r>
      <w:r>
        <w:rPr>
          <w:spacing w:val="1"/>
        </w:rPr>
        <w:t xml:space="preserve"> </w:t>
      </w:r>
      <w:r>
        <w:t>исследования</w:t>
      </w:r>
      <w:r>
        <w:rPr>
          <w:spacing w:val="-2"/>
        </w:rPr>
        <w:t xml:space="preserve"> </w:t>
      </w:r>
      <w:r>
        <w:t>(эксперимента);</w:t>
      </w:r>
    </w:p>
    <w:p w14:paraId="60AD176A" w14:textId="77777777" w:rsidR="0052501E" w:rsidRDefault="00B0778F">
      <w:pPr>
        <w:pStyle w:val="a3"/>
        <w:ind w:right="252"/>
      </w:pPr>
      <w:r>
        <w:t>формулировать обобщения и выводы по результатам проведенного наблюдения, исследования, владеть</w:t>
      </w:r>
      <w:r>
        <w:rPr>
          <w:spacing w:val="1"/>
        </w:rPr>
        <w:t xml:space="preserve"> </w:t>
      </w:r>
      <w:r>
        <w:t>инструментами</w:t>
      </w:r>
      <w:r>
        <w:rPr>
          <w:spacing w:val="-1"/>
        </w:rPr>
        <w:t xml:space="preserve"> </w:t>
      </w:r>
      <w:r>
        <w:t>оценки достоверности</w:t>
      </w:r>
      <w:r>
        <w:rPr>
          <w:spacing w:val="-1"/>
        </w:rPr>
        <w:t xml:space="preserve"> </w:t>
      </w:r>
      <w:r>
        <w:t>полученных</w:t>
      </w:r>
      <w:r>
        <w:rPr>
          <w:spacing w:val="-2"/>
        </w:rPr>
        <w:t xml:space="preserve"> </w:t>
      </w:r>
      <w:r>
        <w:t>выводов</w:t>
      </w:r>
      <w:r>
        <w:rPr>
          <w:spacing w:val="-1"/>
        </w:rPr>
        <w:t xml:space="preserve"> </w:t>
      </w:r>
      <w:r>
        <w:t>и обобщений;</w:t>
      </w:r>
    </w:p>
    <w:p w14:paraId="6B683325" w14:textId="77777777" w:rsidR="0052501E" w:rsidRDefault="00B0778F">
      <w:pPr>
        <w:pStyle w:val="a3"/>
        <w:ind w:right="247"/>
      </w:pPr>
      <w:r>
        <w:t>прогнозировать возможное дальнейшее развитие процессов, событий и их последствия в аналогичных</w:t>
      </w:r>
      <w:r>
        <w:rPr>
          <w:spacing w:val="1"/>
        </w:rPr>
        <w:t xml:space="preserve"> </w:t>
      </w:r>
      <w:r>
        <w:t>или</w:t>
      </w:r>
      <w:r>
        <w:rPr>
          <w:spacing w:val="1"/>
        </w:rPr>
        <w:t xml:space="preserve"> </w:t>
      </w:r>
      <w:r>
        <w:t>сходных</w:t>
      </w:r>
      <w:r>
        <w:rPr>
          <w:spacing w:val="1"/>
        </w:rPr>
        <w:t xml:space="preserve"> </w:t>
      </w:r>
      <w:r>
        <w:t>ситуациях,</w:t>
      </w:r>
      <w:r>
        <w:rPr>
          <w:spacing w:val="1"/>
        </w:rPr>
        <w:t xml:space="preserve"> </w:t>
      </w:r>
      <w:r>
        <w:t>а</w:t>
      </w:r>
      <w:r>
        <w:rPr>
          <w:spacing w:val="1"/>
        </w:rPr>
        <w:t xml:space="preserve"> </w:t>
      </w:r>
      <w:r>
        <w:t>также</w:t>
      </w:r>
      <w:r>
        <w:rPr>
          <w:spacing w:val="1"/>
        </w:rPr>
        <w:t xml:space="preserve"> </w:t>
      </w:r>
      <w:r>
        <w:t>выдвигать</w:t>
      </w:r>
      <w:r>
        <w:rPr>
          <w:spacing w:val="1"/>
        </w:rPr>
        <w:t xml:space="preserve"> </w:t>
      </w:r>
      <w:r>
        <w:t>предположения</w:t>
      </w:r>
      <w:r>
        <w:rPr>
          <w:spacing w:val="1"/>
        </w:rPr>
        <w:t xml:space="preserve"> </w:t>
      </w:r>
      <w:r>
        <w:t>об</w:t>
      </w:r>
      <w:r>
        <w:rPr>
          <w:spacing w:val="1"/>
        </w:rPr>
        <w:t xml:space="preserve"> </w:t>
      </w:r>
      <w:r>
        <w:t>их</w:t>
      </w:r>
      <w:r>
        <w:rPr>
          <w:spacing w:val="1"/>
        </w:rPr>
        <w:t xml:space="preserve"> </w:t>
      </w:r>
      <w:r>
        <w:t>развитии</w:t>
      </w:r>
      <w:r>
        <w:rPr>
          <w:spacing w:val="1"/>
        </w:rPr>
        <w:t xml:space="preserve"> </w:t>
      </w:r>
      <w:r>
        <w:t>в</w:t>
      </w:r>
      <w:r>
        <w:rPr>
          <w:spacing w:val="1"/>
        </w:rPr>
        <w:t xml:space="preserve"> </w:t>
      </w:r>
      <w:r>
        <w:t>новых</w:t>
      </w:r>
      <w:r>
        <w:rPr>
          <w:spacing w:val="1"/>
        </w:rPr>
        <w:t xml:space="preserve"> </w:t>
      </w:r>
      <w:r>
        <w:t>условиях</w:t>
      </w:r>
      <w:r>
        <w:rPr>
          <w:spacing w:val="1"/>
        </w:rPr>
        <w:t xml:space="preserve"> </w:t>
      </w:r>
      <w:r>
        <w:t>и</w:t>
      </w:r>
      <w:r>
        <w:rPr>
          <w:spacing w:val="1"/>
        </w:rPr>
        <w:t xml:space="preserve"> </w:t>
      </w:r>
      <w:r>
        <w:t>контекстах.</w:t>
      </w:r>
    </w:p>
    <w:p w14:paraId="177EF307" w14:textId="77777777" w:rsidR="0052501E" w:rsidRDefault="00B0778F" w:rsidP="001E0EBC">
      <w:pPr>
        <w:pStyle w:val="a5"/>
        <w:numPr>
          <w:ilvl w:val="3"/>
          <w:numId w:val="42"/>
        </w:numPr>
        <w:tabs>
          <w:tab w:val="left" w:pos="934"/>
        </w:tabs>
        <w:ind w:left="933" w:right="250"/>
      </w:pPr>
      <w:r>
        <w:t>У обучающегося будут сформированы следующие умения работать с информацией как 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7C3E0C43" w14:textId="77777777" w:rsidR="0052501E" w:rsidRDefault="00B0778F">
      <w:pPr>
        <w:pStyle w:val="a3"/>
        <w:ind w:right="250"/>
      </w:pPr>
      <w:r>
        <w:t>применять</w:t>
      </w:r>
      <w:r>
        <w:rPr>
          <w:spacing w:val="1"/>
        </w:rPr>
        <w:t xml:space="preserve"> </w:t>
      </w:r>
      <w:r>
        <w:t>различные</w:t>
      </w:r>
      <w:r>
        <w:rPr>
          <w:spacing w:val="1"/>
        </w:rPr>
        <w:t xml:space="preserve"> </w:t>
      </w:r>
      <w:r>
        <w:t>методы,</w:t>
      </w:r>
      <w:r>
        <w:rPr>
          <w:spacing w:val="1"/>
        </w:rPr>
        <w:t xml:space="preserve"> </w:t>
      </w:r>
      <w:r>
        <w:t>инструменты</w:t>
      </w:r>
      <w:r>
        <w:rPr>
          <w:spacing w:val="1"/>
        </w:rPr>
        <w:t xml:space="preserve"> </w:t>
      </w:r>
      <w:r>
        <w:t>и</w:t>
      </w:r>
      <w:r>
        <w:rPr>
          <w:spacing w:val="1"/>
        </w:rPr>
        <w:t xml:space="preserve"> </w:t>
      </w:r>
      <w:r>
        <w:t>запросы</w:t>
      </w:r>
      <w:r>
        <w:rPr>
          <w:spacing w:val="1"/>
        </w:rPr>
        <w:t xml:space="preserve"> </w:t>
      </w:r>
      <w:r>
        <w:t>при</w:t>
      </w:r>
      <w:r>
        <w:rPr>
          <w:spacing w:val="1"/>
        </w:rPr>
        <w:t xml:space="preserve"> </w:t>
      </w:r>
      <w:r>
        <w:t>поиске</w:t>
      </w:r>
      <w:r>
        <w:rPr>
          <w:spacing w:val="1"/>
        </w:rPr>
        <w:t xml:space="preserve"> </w:t>
      </w:r>
      <w:r>
        <w:t>и</w:t>
      </w:r>
      <w:r>
        <w:rPr>
          <w:spacing w:val="1"/>
        </w:rPr>
        <w:t xml:space="preserve"> </w:t>
      </w:r>
      <w:r>
        <w:t>отборе</w:t>
      </w:r>
      <w:r>
        <w:rPr>
          <w:spacing w:val="1"/>
        </w:rPr>
        <w:t xml:space="preserve"> </w:t>
      </w:r>
      <w:r>
        <w:t>информации</w:t>
      </w:r>
      <w:r>
        <w:rPr>
          <w:spacing w:val="1"/>
        </w:rPr>
        <w:t xml:space="preserve"> </w:t>
      </w:r>
      <w:r>
        <w:t>с</w:t>
      </w:r>
      <w:r>
        <w:rPr>
          <w:spacing w:val="1"/>
        </w:rPr>
        <w:t xml:space="preserve"> </w:t>
      </w:r>
      <w:r>
        <w:t>учетом</w:t>
      </w:r>
      <w:r>
        <w:rPr>
          <w:spacing w:val="-52"/>
        </w:rPr>
        <w:t xml:space="preserve"> </w:t>
      </w:r>
      <w:r>
        <w:t>предложенной</w:t>
      </w:r>
      <w:r>
        <w:rPr>
          <w:spacing w:val="-1"/>
        </w:rPr>
        <w:t xml:space="preserve"> </w:t>
      </w:r>
      <w:r>
        <w:t>учебной</w:t>
      </w:r>
      <w:r>
        <w:rPr>
          <w:spacing w:val="-1"/>
        </w:rPr>
        <w:t xml:space="preserve"> </w:t>
      </w:r>
      <w:r>
        <w:t>задачи и</w:t>
      </w:r>
      <w:r>
        <w:rPr>
          <w:spacing w:val="-1"/>
        </w:rPr>
        <w:t xml:space="preserve"> </w:t>
      </w:r>
      <w:r>
        <w:t>заданных критериев;</w:t>
      </w:r>
    </w:p>
    <w:p w14:paraId="7369536F" w14:textId="77777777" w:rsidR="0052501E" w:rsidRDefault="00B0778F">
      <w:pPr>
        <w:pStyle w:val="a3"/>
        <w:ind w:right="250"/>
      </w:pPr>
      <w:r>
        <w:t>выбирать,</w:t>
      </w:r>
      <w:r>
        <w:rPr>
          <w:spacing w:val="1"/>
        </w:rPr>
        <w:t xml:space="preserve"> </w:t>
      </w:r>
      <w:r>
        <w:t>анализировать,</w:t>
      </w:r>
      <w:r>
        <w:rPr>
          <w:spacing w:val="1"/>
        </w:rPr>
        <w:t xml:space="preserve"> </w:t>
      </w:r>
      <w:r>
        <w:t>интерпретировать,</w:t>
      </w:r>
      <w:r>
        <w:rPr>
          <w:spacing w:val="1"/>
        </w:rPr>
        <w:t xml:space="preserve"> </w:t>
      </w:r>
      <w:r>
        <w:t>обобщать</w:t>
      </w:r>
      <w:r>
        <w:rPr>
          <w:spacing w:val="1"/>
        </w:rPr>
        <w:t xml:space="preserve"> </w:t>
      </w:r>
      <w:r>
        <w:t>и</w:t>
      </w:r>
      <w:r>
        <w:rPr>
          <w:spacing w:val="1"/>
        </w:rPr>
        <w:t xml:space="preserve"> </w:t>
      </w:r>
      <w:r>
        <w:t>систематизировать</w:t>
      </w:r>
      <w:r>
        <w:rPr>
          <w:spacing w:val="1"/>
        </w:rPr>
        <w:t xml:space="preserve"> </w:t>
      </w:r>
      <w:r>
        <w:t>информацию,</w:t>
      </w:r>
      <w:r>
        <w:rPr>
          <w:spacing w:val="1"/>
        </w:rPr>
        <w:t xml:space="preserve"> </w:t>
      </w:r>
      <w:r>
        <w:t>представленную</w:t>
      </w:r>
      <w:r>
        <w:rPr>
          <w:spacing w:val="-1"/>
        </w:rPr>
        <w:t xml:space="preserve"> </w:t>
      </w:r>
      <w:r>
        <w:t>в</w:t>
      </w:r>
      <w:r>
        <w:rPr>
          <w:spacing w:val="-1"/>
        </w:rPr>
        <w:t xml:space="preserve"> </w:t>
      </w:r>
      <w:r>
        <w:t>текстах, таблицах, схемах;</w:t>
      </w:r>
    </w:p>
    <w:p w14:paraId="2AB2B526" w14:textId="77777777" w:rsidR="0052501E" w:rsidRDefault="00B0778F">
      <w:pPr>
        <w:pStyle w:val="a3"/>
        <w:ind w:right="249"/>
      </w:pPr>
      <w:r>
        <w:t>использовать различные виды аудирования и чтения для оценки текста с точки зрения достоверности и</w:t>
      </w:r>
      <w:r>
        <w:rPr>
          <w:spacing w:val="1"/>
        </w:rPr>
        <w:t xml:space="preserve"> </w:t>
      </w:r>
      <w:r>
        <w:t>применимости содержащейся в нем информации и усвоения необходимой информации с целью решения</w:t>
      </w:r>
      <w:r>
        <w:rPr>
          <w:spacing w:val="-52"/>
        </w:rPr>
        <w:t xml:space="preserve"> </w:t>
      </w:r>
      <w:r>
        <w:t>учебных</w:t>
      </w:r>
      <w:r>
        <w:rPr>
          <w:spacing w:val="-1"/>
        </w:rPr>
        <w:t xml:space="preserve"> </w:t>
      </w:r>
      <w:r>
        <w:t>задач;</w:t>
      </w:r>
    </w:p>
    <w:p w14:paraId="24DC34F8" w14:textId="77777777" w:rsidR="0052501E" w:rsidRDefault="00B0778F">
      <w:pPr>
        <w:pStyle w:val="a3"/>
        <w:ind w:right="248"/>
      </w:pPr>
      <w:r>
        <w:t>использовать смысловое чтение для извлечения, обобщения и систематизации информации из одного</w:t>
      </w:r>
      <w:r>
        <w:rPr>
          <w:spacing w:val="1"/>
        </w:rPr>
        <w:t xml:space="preserve"> </w:t>
      </w:r>
      <w:r>
        <w:t>или</w:t>
      </w:r>
      <w:r>
        <w:rPr>
          <w:spacing w:val="-2"/>
        </w:rPr>
        <w:t xml:space="preserve"> </w:t>
      </w:r>
      <w:r>
        <w:t>нескольких источников</w:t>
      </w:r>
      <w:r>
        <w:rPr>
          <w:spacing w:val="-1"/>
        </w:rPr>
        <w:t xml:space="preserve"> </w:t>
      </w:r>
      <w:r>
        <w:t>с учетом</w:t>
      </w:r>
      <w:r>
        <w:rPr>
          <w:spacing w:val="-2"/>
        </w:rPr>
        <w:t xml:space="preserve"> </w:t>
      </w:r>
      <w:r>
        <w:t>поставленных целей;</w:t>
      </w:r>
    </w:p>
    <w:p w14:paraId="2EE8D07B" w14:textId="77777777" w:rsidR="0052501E" w:rsidRDefault="00B0778F">
      <w:pPr>
        <w:pStyle w:val="a3"/>
        <w:ind w:right="252"/>
      </w:pPr>
      <w:r>
        <w:t>находить сходные аргументы (подтверждающие или опровергающие одну и ту же идею, версию) в</w:t>
      </w:r>
      <w:r>
        <w:rPr>
          <w:spacing w:val="1"/>
        </w:rPr>
        <w:t xml:space="preserve"> </w:t>
      </w:r>
      <w:r>
        <w:t>различных</w:t>
      </w:r>
      <w:r>
        <w:rPr>
          <w:spacing w:val="-1"/>
        </w:rPr>
        <w:t xml:space="preserve"> </w:t>
      </w:r>
      <w:r>
        <w:t>информационных источниках;</w:t>
      </w:r>
    </w:p>
    <w:p w14:paraId="3492D5FA" w14:textId="77777777" w:rsidR="0052501E" w:rsidRDefault="00B0778F">
      <w:pPr>
        <w:pStyle w:val="a3"/>
        <w:spacing w:before="1"/>
        <w:ind w:right="250"/>
      </w:pPr>
      <w:r>
        <w:t>выбирать</w:t>
      </w:r>
      <w:r>
        <w:rPr>
          <w:spacing w:val="1"/>
        </w:rPr>
        <w:t xml:space="preserve"> </w:t>
      </w:r>
      <w:r>
        <w:t>оптимальную</w:t>
      </w:r>
      <w:r>
        <w:rPr>
          <w:spacing w:val="1"/>
        </w:rPr>
        <w:t xml:space="preserve"> </w:t>
      </w:r>
      <w:r>
        <w:t>форму</w:t>
      </w:r>
      <w:r>
        <w:rPr>
          <w:spacing w:val="1"/>
        </w:rPr>
        <w:t xml:space="preserve"> </w:t>
      </w:r>
      <w:r>
        <w:t>представления</w:t>
      </w:r>
      <w:r>
        <w:rPr>
          <w:spacing w:val="1"/>
        </w:rPr>
        <w:t xml:space="preserve"> </w:t>
      </w:r>
      <w:r>
        <w:t>информации</w:t>
      </w:r>
      <w:r>
        <w:rPr>
          <w:spacing w:val="1"/>
        </w:rPr>
        <w:t xml:space="preserve"> </w:t>
      </w:r>
      <w:r>
        <w:t>(текст,</w:t>
      </w:r>
      <w:r>
        <w:rPr>
          <w:spacing w:val="1"/>
        </w:rPr>
        <w:t xml:space="preserve"> </w:t>
      </w:r>
      <w:r>
        <w:t>презентация,</w:t>
      </w:r>
      <w:r>
        <w:rPr>
          <w:spacing w:val="1"/>
        </w:rPr>
        <w:t xml:space="preserve"> </w:t>
      </w:r>
      <w:r>
        <w:t>таблица,</w:t>
      </w:r>
      <w:r>
        <w:rPr>
          <w:spacing w:val="1"/>
        </w:rPr>
        <w:t xml:space="preserve"> </w:t>
      </w:r>
      <w:r>
        <w:t>схема)</w:t>
      </w:r>
      <w:r>
        <w:rPr>
          <w:spacing w:val="1"/>
        </w:rPr>
        <w:t xml:space="preserve"> </w:t>
      </w:r>
      <w:r>
        <w:t>и</w:t>
      </w:r>
      <w:r>
        <w:rPr>
          <w:spacing w:val="1"/>
        </w:rPr>
        <w:t xml:space="preserve"> </w:t>
      </w:r>
      <w:r>
        <w:t>иллюстрировать</w:t>
      </w:r>
      <w:r>
        <w:rPr>
          <w:spacing w:val="1"/>
        </w:rPr>
        <w:t xml:space="preserve"> </w:t>
      </w:r>
      <w:r>
        <w:t>решаемые</w:t>
      </w:r>
      <w:r>
        <w:rPr>
          <w:spacing w:val="1"/>
        </w:rPr>
        <w:t xml:space="preserve"> </w:t>
      </w:r>
      <w:r>
        <w:t>задачи</w:t>
      </w:r>
      <w:r>
        <w:rPr>
          <w:spacing w:val="1"/>
        </w:rPr>
        <w:t xml:space="preserve"> </w:t>
      </w:r>
      <w:r>
        <w:t>несложными</w:t>
      </w:r>
      <w:r>
        <w:rPr>
          <w:spacing w:val="1"/>
        </w:rPr>
        <w:t xml:space="preserve"> </w:t>
      </w:r>
      <w:r>
        <w:t>схемами,</w:t>
      </w:r>
      <w:r>
        <w:rPr>
          <w:spacing w:val="1"/>
        </w:rPr>
        <w:t xml:space="preserve"> </w:t>
      </w:r>
      <w:r>
        <w:t>диаграммами,</w:t>
      </w:r>
      <w:r>
        <w:rPr>
          <w:spacing w:val="1"/>
        </w:rPr>
        <w:t xml:space="preserve"> </w:t>
      </w:r>
      <w:r>
        <w:t>иной</w:t>
      </w:r>
      <w:r>
        <w:rPr>
          <w:spacing w:val="1"/>
        </w:rPr>
        <w:t xml:space="preserve"> </w:t>
      </w:r>
      <w:r>
        <w:t>графикой</w:t>
      </w:r>
      <w:r>
        <w:rPr>
          <w:spacing w:val="1"/>
        </w:rPr>
        <w:t xml:space="preserve"> </w:t>
      </w:r>
      <w:r>
        <w:t>и</w:t>
      </w:r>
      <w:r>
        <w:rPr>
          <w:spacing w:val="1"/>
        </w:rPr>
        <w:t xml:space="preserve"> </w:t>
      </w:r>
      <w:r>
        <w:t>их</w:t>
      </w:r>
      <w:r>
        <w:rPr>
          <w:spacing w:val="1"/>
        </w:rPr>
        <w:t xml:space="preserve"> </w:t>
      </w:r>
      <w:r>
        <w:t>комбинациями</w:t>
      </w:r>
      <w:r>
        <w:rPr>
          <w:spacing w:val="-2"/>
        </w:rPr>
        <w:t xml:space="preserve"> </w:t>
      </w:r>
      <w:r>
        <w:t>в</w:t>
      </w:r>
      <w:r>
        <w:rPr>
          <w:spacing w:val="-1"/>
        </w:rPr>
        <w:t xml:space="preserve"> </w:t>
      </w:r>
      <w:r>
        <w:t>зависимости от</w:t>
      </w:r>
      <w:r>
        <w:rPr>
          <w:spacing w:val="-1"/>
        </w:rPr>
        <w:t xml:space="preserve"> </w:t>
      </w:r>
      <w:r>
        <w:t>коммуникативной</w:t>
      </w:r>
      <w:r>
        <w:rPr>
          <w:spacing w:val="-4"/>
        </w:rPr>
        <w:t xml:space="preserve"> </w:t>
      </w:r>
      <w:r>
        <w:t>установки;</w:t>
      </w:r>
    </w:p>
    <w:p w14:paraId="0027A2C1" w14:textId="77777777" w:rsidR="0052501E" w:rsidRDefault="00B0778F">
      <w:pPr>
        <w:pStyle w:val="a3"/>
        <w:ind w:right="251"/>
      </w:pPr>
      <w:r>
        <w:t>оценивать надежность информации по критериям, предложенным учителем или сформулированным</w:t>
      </w:r>
      <w:r>
        <w:rPr>
          <w:spacing w:val="1"/>
        </w:rPr>
        <w:t xml:space="preserve"> </w:t>
      </w:r>
      <w:r>
        <w:t>самостоятельно;</w:t>
      </w:r>
    </w:p>
    <w:p w14:paraId="0B9B6BCE" w14:textId="77777777" w:rsidR="0052501E" w:rsidRDefault="00B0778F">
      <w:pPr>
        <w:pStyle w:val="a3"/>
        <w:spacing w:line="252" w:lineRule="exact"/>
      </w:pPr>
      <w:r>
        <w:t>эффективно</w:t>
      </w:r>
      <w:r>
        <w:rPr>
          <w:spacing w:val="-3"/>
        </w:rPr>
        <w:t xml:space="preserve"> </w:t>
      </w:r>
      <w:r>
        <w:t>запоминать</w:t>
      </w:r>
      <w:r>
        <w:rPr>
          <w:spacing w:val="-3"/>
        </w:rPr>
        <w:t xml:space="preserve"> </w:t>
      </w:r>
      <w:r>
        <w:t>и</w:t>
      </w:r>
      <w:r>
        <w:rPr>
          <w:spacing w:val="-6"/>
        </w:rPr>
        <w:t xml:space="preserve"> </w:t>
      </w:r>
      <w:r>
        <w:t>систематизировать</w:t>
      </w:r>
      <w:r>
        <w:rPr>
          <w:spacing w:val="-3"/>
        </w:rPr>
        <w:t xml:space="preserve"> </w:t>
      </w:r>
      <w:r>
        <w:t>информацию.</w:t>
      </w:r>
    </w:p>
    <w:p w14:paraId="64837F53" w14:textId="77777777" w:rsidR="0052501E" w:rsidRDefault="00B0778F" w:rsidP="001E0EBC">
      <w:pPr>
        <w:pStyle w:val="a5"/>
        <w:numPr>
          <w:ilvl w:val="3"/>
          <w:numId w:val="42"/>
        </w:numPr>
        <w:tabs>
          <w:tab w:val="left" w:pos="934"/>
        </w:tabs>
        <w:ind w:left="933" w:right="250"/>
      </w:pPr>
      <w:r>
        <w:t>У обучающегося будут сформированы следующие умения общения как часть коммуникативных</w:t>
      </w:r>
      <w:r>
        <w:rPr>
          <w:spacing w:val="1"/>
        </w:rPr>
        <w:t xml:space="preserve"> </w:t>
      </w:r>
      <w:r>
        <w:t>универсальных</w:t>
      </w:r>
      <w:r>
        <w:rPr>
          <w:spacing w:val="-1"/>
        </w:rPr>
        <w:t xml:space="preserve"> </w:t>
      </w:r>
      <w:r>
        <w:t>учебных</w:t>
      </w:r>
      <w:r>
        <w:rPr>
          <w:spacing w:val="-2"/>
        </w:rPr>
        <w:t xml:space="preserve"> </w:t>
      </w:r>
      <w:r>
        <w:t>действий:</w:t>
      </w:r>
    </w:p>
    <w:p w14:paraId="23B871EE" w14:textId="77777777" w:rsidR="0052501E" w:rsidRDefault="00B0778F">
      <w:pPr>
        <w:pStyle w:val="a3"/>
        <w:ind w:right="250"/>
      </w:pPr>
      <w:r>
        <w:t>воспринимать</w:t>
      </w:r>
      <w:r>
        <w:rPr>
          <w:spacing w:val="1"/>
        </w:rPr>
        <w:t xml:space="preserve"> </w:t>
      </w:r>
      <w:r>
        <w:t>и формулировать</w:t>
      </w:r>
      <w:r>
        <w:rPr>
          <w:spacing w:val="1"/>
        </w:rPr>
        <w:t xml:space="preserve"> </w:t>
      </w:r>
      <w:r>
        <w:t>суждения,</w:t>
      </w:r>
      <w:r>
        <w:rPr>
          <w:spacing w:val="1"/>
        </w:rPr>
        <w:t xml:space="preserve"> </w:t>
      </w:r>
      <w:r>
        <w:t>выражать эмоции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условиями</w:t>
      </w:r>
      <w:r>
        <w:rPr>
          <w:spacing w:val="1"/>
        </w:rPr>
        <w:t xml:space="preserve"> </w:t>
      </w:r>
      <w:r>
        <w:t>и</w:t>
      </w:r>
      <w:r>
        <w:rPr>
          <w:spacing w:val="1"/>
        </w:rPr>
        <w:t xml:space="preserve"> </w:t>
      </w:r>
      <w:r>
        <w:t>целями</w:t>
      </w:r>
      <w:r>
        <w:rPr>
          <w:spacing w:val="1"/>
        </w:rPr>
        <w:t xml:space="preserve"> </w:t>
      </w:r>
      <w:r>
        <w:t>общения;</w:t>
      </w:r>
      <w:r>
        <w:rPr>
          <w:spacing w:val="6"/>
        </w:rPr>
        <w:t xml:space="preserve"> </w:t>
      </w:r>
      <w:r>
        <w:t>выражать</w:t>
      </w:r>
      <w:r>
        <w:rPr>
          <w:spacing w:val="8"/>
        </w:rPr>
        <w:t xml:space="preserve"> </w:t>
      </w:r>
      <w:r>
        <w:t>себя</w:t>
      </w:r>
      <w:r>
        <w:rPr>
          <w:spacing w:val="5"/>
        </w:rPr>
        <w:t xml:space="preserve"> </w:t>
      </w:r>
      <w:r>
        <w:t>(свою</w:t>
      </w:r>
      <w:r>
        <w:rPr>
          <w:spacing w:val="6"/>
        </w:rPr>
        <w:t xml:space="preserve"> </w:t>
      </w:r>
      <w:r>
        <w:t>точку</w:t>
      </w:r>
      <w:r>
        <w:rPr>
          <w:spacing w:val="6"/>
        </w:rPr>
        <w:t xml:space="preserve"> </w:t>
      </w:r>
      <w:r>
        <w:t>зрения)</w:t>
      </w:r>
      <w:r>
        <w:rPr>
          <w:spacing w:val="6"/>
        </w:rPr>
        <w:t xml:space="preserve"> </w:t>
      </w:r>
      <w:r>
        <w:t>в</w:t>
      </w:r>
      <w:r>
        <w:rPr>
          <w:spacing w:val="7"/>
        </w:rPr>
        <w:t xml:space="preserve"> </w:t>
      </w:r>
      <w:r>
        <w:t>диалогах</w:t>
      </w:r>
      <w:r>
        <w:rPr>
          <w:spacing w:val="8"/>
        </w:rPr>
        <w:t xml:space="preserve"> </w:t>
      </w:r>
      <w:r>
        <w:t>и</w:t>
      </w:r>
      <w:r>
        <w:rPr>
          <w:spacing w:val="5"/>
        </w:rPr>
        <w:t xml:space="preserve"> </w:t>
      </w:r>
      <w:r>
        <w:t>дискуссиях,</w:t>
      </w:r>
      <w:r>
        <w:rPr>
          <w:spacing w:val="8"/>
        </w:rPr>
        <w:t xml:space="preserve"> </w:t>
      </w:r>
      <w:r>
        <w:t>в</w:t>
      </w:r>
      <w:r>
        <w:rPr>
          <w:spacing w:val="7"/>
        </w:rPr>
        <w:t xml:space="preserve"> </w:t>
      </w:r>
      <w:r>
        <w:t>устной</w:t>
      </w:r>
      <w:r>
        <w:rPr>
          <w:spacing w:val="8"/>
        </w:rPr>
        <w:t xml:space="preserve"> </w:t>
      </w:r>
      <w:r>
        <w:t>монологической</w:t>
      </w:r>
      <w:r>
        <w:rPr>
          <w:spacing w:val="8"/>
        </w:rPr>
        <w:t xml:space="preserve"> </w:t>
      </w:r>
      <w:r>
        <w:t>речи</w:t>
      </w:r>
      <w:r>
        <w:rPr>
          <w:spacing w:val="7"/>
        </w:rPr>
        <w:t xml:space="preserve"> </w:t>
      </w:r>
      <w:r>
        <w:t>и</w:t>
      </w:r>
      <w:r>
        <w:rPr>
          <w:spacing w:val="-53"/>
        </w:rPr>
        <w:t xml:space="preserve"> </w:t>
      </w:r>
      <w:r>
        <w:t>в</w:t>
      </w:r>
      <w:r>
        <w:rPr>
          <w:spacing w:val="-2"/>
        </w:rPr>
        <w:t xml:space="preserve"> </w:t>
      </w:r>
      <w:r>
        <w:t>письменных текстах;</w:t>
      </w:r>
    </w:p>
    <w:p w14:paraId="75F77965" w14:textId="77777777" w:rsidR="0052501E" w:rsidRDefault="00B0778F">
      <w:pPr>
        <w:pStyle w:val="a3"/>
      </w:pPr>
      <w:r>
        <w:t>распознавать</w:t>
      </w:r>
      <w:r>
        <w:rPr>
          <w:spacing w:val="-3"/>
        </w:rPr>
        <w:t xml:space="preserve"> </w:t>
      </w:r>
      <w:r>
        <w:t>невербальные</w:t>
      </w:r>
      <w:r>
        <w:rPr>
          <w:spacing w:val="-3"/>
        </w:rPr>
        <w:t xml:space="preserve"> </w:t>
      </w:r>
      <w:r>
        <w:t>средства</w:t>
      </w:r>
      <w:r>
        <w:rPr>
          <w:spacing w:val="-3"/>
        </w:rPr>
        <w:t xml:space="preserve"> </w:t>
      </w:r>
      <w:r>
        <w:t>общения,</w:t>
      </w:r>
      <w:r>
        <w:rPr>
          <w:spacing w:val="-3"/>
        </w:rPr>
        <w:t xml:space="preserve"> </w:t>
      </w:r>
      <w:r>
        <w:t>понимать</w:t>
      </w:r>
      <w:r>
        <w:rPr>
          <w:spacing w:val="-3"/>
        </w:rPr>
        <w:t xml:space="preserve"> </w:t>
      </w:r>
      <w:r>
        <w:t>значение</w:t>
      </w:r>
      <w:r>
        <w:rPr>
          <w:spacing w:val="-3"/>
        </w:rPr>
        <w:t xml:space="preserve"> </w:t>
      </w:r>
      <w:r>
        <w:t>социальных</w:t>
      </w:r>
      <w:r>
        <w:rPr>
          <w:spacing w:val="-2"/>
        </w:rPr>
        <w:t xml:space="preserve"> </w:t>
      </w:r>
      <w:r>
        <w:t>знаков;</w:t>
      </w:r>
    </w:p>
    <w:p w14:paraId="31F911E7" w14:textId="77777777" w:rsidR="0052501E" w:rsidRDefault="00B0778F">
      <w:pPr>
        <w:pStyle w:val="a3"/>
        <w:spacing w:before="1"/>
        <w:ind w:right="249"/>
        <w:jc w:val="left"/>
      </w:pPr>
      <w:r>
        <w:t>знать и распознавать предпосылки конфликтных ситуаций и смягчать конфликты, вести переговоры;</w:t>
      </w:r>
      <w:r>
        <w:rPr>
          <w:spacing w:val="1"/>
        </w:rPr>
        <w:t xml:space="preserve"> </w:t>
      </w:r>
      <w:r>
        <w:t>понимать</w:t>
      </w:r>
      <w:r>
        <w:rPr>
          <w:spacing w:val="19"/>
        </w:rPr>
        <w:t xml:space="preserve"> </w:t>
      </w:r>
      <w:r>
        <w:t>намерения</w:t>
      </w:r>
      <w:r>
        <w:rPr>
          <w:spacing w:val="18"/>
        </w:rPr>
        <w:t xml:space="preserve"> </w:t>
      </w:r>
      <w:r>
        <w:t>других,</w:t>
      </w:r>
      <w:r>
        <w:rPr>
          <w:spacing w:val="18"/>
        </w:rPr>
        <w:t xml:space="preserve"> </w:t>
      </w:r>
      <w:r>
        <w:t>проявлять</w:t>
      </w:r>
      <w:r>
        <w:rPr>
          <w:spacing w:val="19"/>
        </w:rPr>
        <w:t xml:space="preserve"> </w:t>
      </w:r>
      <w:r>
        <w:t>уважительное</w:t>
      </w:r>
      <w:r>
        <w:rPr>
          <w:spacing w:val="19"/>
        </w:rPr>
        <w:t xml:space="preserve"> </w:t>
      </w:r>
      <w:r>
        <w:t>отношение</w:t>
      </w:r>
      <w:r>
        <w:rPr>
          <w:spacing w:val="17"/>
        </w:rPr>
        <w:t xml:space="preserve"> </w:t>
      </w:r>
      <w:r>
        <w:t>к</w:t>
      </w:r>
      <w:r>
        <w:rPr>
          <w:spacing w:val="20"/>
        </w:rPr>
        <w:t xml:space="preserve"> </w:t>
      </w:r>
      <w:r>
        <w:t>собеседнику</w:t>
      </w:r>
      <w:r>
        <w:rPr>
          <w:spacing w:val="17"/>
        </w:rPr>
        <w:t xml:space="preserve"> </w:t>
      </w:r>
      <w:r>
        <w:t>и</w:t>
      </w:r>
      <w:r>
        <w:rPr>
          <w:spacing w:val="18"/>
        </w:rPr>
        <w:t xml:space="preserve"> </w:t>
      </w:r>
      <w:r>
        <w:t>в</w:t>
      </w:r>
      <w:r>
        <w:rPr>
          <w:spacing w:val="18"/>
        </w:rPr>
        <w:t xml:space="preserve"> </w:t>
      </w:r>
      <w:r>
        <w:t>корректной</w:t>
      </w:r>
      <w:r>
        <w:rPr>
          <w:spacing w:val="18"/>
        </w:rPr>
        <w:t xml:space="preserve"> </w:t>
      </w:r>
      <w:r>
        <w:t>форме</w:t>
      </w:r>
      <w:r>
        <w:rPr>
          <w:spacing w:val="-52"/>
        </w:rPr>
        <w:t xml:space="preserve"> </w:t>
      </w:r>
      <w:r>
        <w:t>формулировать</w:t>
      </w:r>
      <w:r>
        <w:rPr>
          <w:spacing w:val="-1"/>
        </w:rPr>
        <w:t xml:space="preserve"> </w:t>
      </w:r>
      <w:r>
        <w:t>свои возражения;</w:t>
      </w:r>
    </w:p>
    <w:p w14:paraId="3B308849" w14:textId="77777777" w:rsidR="0052501E" w:rsidRDefault="00B0778F">
      <w:pPr>
        <w:pStyle w:val="a3"/>
        <w:ind w:right="249"/>
        <w:jc w:val="left"/>
      </w:pPr>
      <w:r>
        <w:t>в</w:t>
      </w:r>
      <w:r>
        <w:rPr>
          <w:spacing w:val="50"/>
        </w:rPr>
        <w:t xml:space="preserve"> </w:t>
      </w:r>
      <w:r>
        <w:t>ходе</w:t>
      </w:r>
      <w:r>
        <w:rPr>
          <w:spacing w:val="52"/>
        </w:rPr>
        <w:t xml:space="preserve"> </w:t>
      </w:r>
      <w:r>
        <w:t>диалога</w:t>
      </w:r>
      <w:r>
        <w:rPr>
          <w:spacing w:val="52"/>
        </w:rPr>
        <w:t xml:space="preserve"> </w:t>
      </w:r>
      <w:r>
        <w:t>(дискуссии)</w:t>
      </w:r>
      <w:r>
        <w:rPr>
          <w:spacing w:val="52"/>
        </w:rPr>
        <w:t xml:space="preserve"> </w:t>
      </w:r>
      <w:r>
        <w:t>задавать</w:t>
      </w:r>
      <w:r>
        <w:rPr>
          <w:spacing w:val="50"/>
        </w:rPr>
        <w:t xml:space="preserve"> </w:t>
      </w:r>
      <w:r>
        <w:t>вопросы</w:t>
      </w:r>
      <w:r>
        <w:rPr>
          <w:spacing w:val="49"/>
        </w:rPr>
        <w:t xml:space="preserve"> </w:t>
      </w:r>
      <w:r>
        <w:t>по</w:t>
      </w:r>
      <w:r>
        <w:rPr>
          <w:spacing w:val="48"/>
        </w:rPr>
        <w:t xml:space="preserve"> </w:t>
      </w:r>
      <w:r>
        <w:t>существу</w:t>
      </w:r>
      <w:r>
        <w:rPr>
          <w:spacing w:val="49"/>
        </w:rPr>
        <w:t xml:space="preserve"> </w:t>
      </w:r>
      <w:r>
        <w:t>обсуждаемой</w:t>
      </w:r>
      <w:r>
        <w:rPr>
          <w:spacing w:val="49"/>
        </w:rPr>
        <w:t xml:space="preserve"> </w:t>
      </w:r>
      <w:r>
        <w:t>темы</w:t>
      </w:r>
      <w:r>
        <w:rPr>
          <w:spacing w:val="52"/>
        </w:rPr>
        <w:t xml:space="preserve"> </w:t>
      </w:r>
      <w:r>
        <w:t>и</w:t>
      </w:r>
      <w:r>
        <w:rPr>
          <w:spacing w:val="51"/>
        </w:rPr>
        <w:t xml:space="preserve"> </w:t>
      </w:r>
      <w:r>
        <w:t>высказывать</w:t>
      </w:r>
      <w:r>
        <w:rPr>
          <w:spacing w:val="51"/>
        </w:rPr>
        <w:t xml:space="preserve"> </w:t>
      </w:r>
      <w:r>
        <w:t>идеи,</w:t>
      </w:r>
      <w:r>
        <w:rPr>
          <w:spacing w:val="-52"/>
        </w:rPr>
        <w:t xml:space="preserve"> </w:t>
      </w:r>
      <w:r>
        <w:t>нацеленные</w:t>
      </w:r>
      <w:r>
        <w:rPr>
          <w:spacing w:val="-1"/>
        </w:rPr>
        <w:t xml:space="preserve"> </w:t>
      </w:r>
      <w:r>
        <w:t>на решение</w:t>
      </w:r>
      <w:r>
        <w:rPr>
          <w:spacing w:val="-2"/>
        </w:rPr>
        <w:t xml:space="preserve"> </w:t>
      </w:r>
      <w:r>
        <w:t>задачи</w:t>
      </w:r>
      <w:r>
        <w:rPr>
          <w:spacing w:val="-1"/>
        </w:rPr>
        <w:t xml:space="preserve"> </w:t>
      </w:r>
      <w:r>
        <w:t>и</w:t>
      </w:r>
      <w:r>
        <w:rPr>
          <w:spacing w:val="-1"/>
        </w:rPr>
        <w:t xml:space="preserve"> </w:t>
      </w:r>
      <w:r>
        <w:t>поддержание</w:t>
      </w:r>
      <w:r>
        <w:rPr>
          <w:spacing w:val="-2"/>
        </w:rPr>
        <w:t xml:space="preserve"> </w:t>
      </w:r>
      <w:r>
        <w:t>благожелательности</w:t>
      </w:r>
      <w:r>
        <w:rPr>
          <w:spacing w:val="-1"/>
        </w:rPr>
        <w:t xml:space="preserve"> </w:t>
      </w:r>
      <w:r>
        <w:t>общения;</w:t>
      </w:r>
    </w:p>
    <w:p w14:paraId="4FE9294B" w14:textId="77777777" w:rsidR="0052501E" w:rsidRDefault="00B0778F">
      <w:pPr>
        <w:pStyle w:val="a3"/>
        <w:ind w:right="249"/>
        <w:jc w:val="left"/>
      </w:pPr>
      <w:r>
        <w:t>сопоставлять</w:t>
      </w:r>
      <w:r>
        <w:rPr>
          <w:spacing w:val="17"/>
        </w:rPr>
        <w:t xml:space="preserve"> </w:t>
      </w:r>
      <w:r>
        <w:t>свои</w:t>
      </w:r>
      <w:r>
        <w:rPr>
          <w:spacing w:val="18"/>
        </w:rPr>
        <w:t xml:space="preserve"> </w:t>
      </w:r>
      <w:r>
        <w:t>суждения</w:t>
      </w:r>
      <w:r>
        <w:rPr>
          <w:spacing w:val="18"/>
        </w:rPr>
        <w:t xml:space="preserve"> </w:t>
      </w:r>
      <w:r>
        <w:t>с</w:t>
      </w:r>
      <w:r>
        <w:rPr>
          <w:spacing w:val="19"/>
        </w:rPr>
        <w:t xml:space="preserve"> </w:t>
      </w:r>
      <w:r>
        <w:t>суждениями</w:t>
      </w:r>
      <w:r>
        <w:rPr>
          <w:spacing w:val="18"/>
        </w:rPr>
        <w:t xml:space="preserve"> </w:t>
      </w:r>
      <w:r>
        <w:t>других</w:t>
      </w:r>
      <w:r>
        <w:rPr>
          <w:spacing w:val="18"/>
        </w:rPr>
        <w:t xml:space="preserve"> </w:t>
      </w:r>
      <w:r>
        <w:t>участников</w:t>
      </w:r>
      <w:r>
        <w:rPr>
          <w:spacing w:val="18"/>
        </w:rPr>
        <w:t xml:space="preserve"> </w:t>
      </w:r>
      <w:r>
        <w:t>диалога,</w:t>
      </w:r>
      <w:r>
        <w:rPr>
          <w:spacing w:val="17"/>
        </w:rPr>
        <w:t xml:space="preserve"> </w:t>
      </w:r>
      <w:r>
        <w:t>обнаруживать</w:t>
      </w:r>
      <w:r>
        <w:rPr>
          <w:spacing w:val="17"/>
        </w:rPr>
        <w:t xml:space="preserve"> </w:t>
      </w:r>
      <w:r>
        <w:t>различие</w:t>
      </w:r>
      <w:r>
        <w:rPr>
          <w:spacing w:val="16"/>
        </w:rPr>
        <w:t xml:space="preserve"> </w:t>
      </w:r>
      <w:r>
        <w:t>и</w:t>
      </w:r>
      <w:r>
        <w:rPr>
          <w:spacing w:val="-52"/>
        </w:rPr>
        <w:t xml:space="preserve"> </w:t>
      </w:r>
      <w:r>
        <w:t>сходство</w:t>
      </w:r>
      <w:r>
        <w:rPr>
          <w:spacing w:val="-1"/>
        </w:rPr>
        <w:t xml:space="preserve"> </w:t>
      </w:r>
      <w:r>
        <w:t>позиций;</w:t>
      </w:r>
    </w:p>
    <w:p w14:paraId="3EE1F4BE" w14:textId="77777777" w:rsidR="0052501E" w:rsidRDefault="00B0778F">
      <w:pPr>
        <w:pStyle w:val="a3"/>
        <w:ind w:right="249"/>
        <w:jc w:val="left"/>
      </w:pPr>
      <w:r>
        <w:t>публично</w:t>
      </w:r>
      <w:r>
        <w:rPr>
          <w:spacing w:val="30"/>
        </w:rPr>
        <w:t xml:space="preserve"> </w:t>
      </w:r>
      <w:r>
        <w:t>представлять</w:t>
      </w:r>
      <w:r>
        <w:rPr>
          <w:spacing w:val="30"/>
        </w:rPr>
        <w:t xml:space="preserve"> </w:t>
      </w:r>
      <w:r>
        <w:t>результаты</w:t>
      </w:r>
      <w:r>
        <w:rPr>
          <w:spacing w:val="31"/>
        </w:rPr>
        <w:t xml:space="preserve"> </w:t>
      </w:r>
      <w:r>
        <w:t>проведенного</w:t>
      </w:r>
      <w:r>
        <w:rPr>
          <w:spacing w:val="29"/>
        </w:rPr>
        <w:t xml:space="preserve"> </w:t>
      </w:r>
      <w:r>
        <w:t>языкового</w:t>
      </w:r>
      <w:r>
        <w:rPr>
          <w:spacing w:val="30"/>
        </w:rPr>
        <w:t xml:space="preserve"> </w:t>
      </w:r>
      <w:r>
        <w:t>анализа,</w:t>
      </w:r>
      <w:r>
        <w:rPr>
          <w:spacing w:val="31"/>
        </w:rPr>
        <w:t xml:space="preserve"> </w:t>
      </w:r>
      <w:r>
        <w:t>выполненного</w:t>
      </w:r>
      <w:r>
        <w:rPr>
          <w:spacing w:val="31"/>
        </w:rPr>
        <w:t xml:space="preserve"> </w:t>
      </w:r>
      <w:r>
        <w:t>лингвистического</w:t>
      </w:r>
      <w:r>
        <w:rPr>
          <w:spacing w:val="-52"/>
        </w:rPr>
        <w:t xml:space="preserve"> </w:t>
      </w:r>
      <w:r>
        <w:t>эксперимента,</w:t>
      </w:r>
      <w:r>
        <w:rPr>
          <w:spacing w:val="-1"/>
        </w:rPr>
        <w:t xml:space="preserve"> </w:t>
      </w:r>
      <w:r>
        <w:t>исследования, проекта;</w:t>
      </w:r>
    </w:p>
    <w:p w14:paraId="7D76F656" w14:textId="77777777" w:rsidR="0052501E" w:rsidRDefault="00B0778F">
      <w:pPr>
        <w:pStyle w:val="a3"/>
        <w:ind w:right="245"/>
      </w:pPr>
      <w:r>
        <w:t>самостоятельно</w:t>
      </w:r>
      <w:r>
        <w:rPr>
          <w:spacing w:val="13"/>
        </w:rPr>
        <w:t xml:space="preserve"> </w:t>
      </w:r>
      <w:r>
        <w:t>выбирать</w:t>
      </w:r>
      <w:r>
        <w:rPr>
          <w:spacing w:val="10"/>
        </w:rPr>
        <w:t xml:space="preserve"> </w:t>
      </w:r>
      <w:r>
        <w:t>формат</w:t>
      </w:r>
      <w:r>
        <w:rPr>
          <w:spacing w:val="13"/>
        </w:rPr>
        <w:t xml:space="preserve"> </w:t>
      </w:r>
      <w:r>
        <w:t>выступления</w:t>
      </w:r>
      <w:r>
        <w:rPr>
          <w:spacing w:val="12"/>
        </w:rPr>
        <w:t xml:space="preserve"> </w:t>
      </w:r>
      <w:r>
        <w:t>с</w:t>
      </w:r>
      <w:r>
        <w:rPr>
          <w:spacing w:val="12"/>
        </w:rPr>
        <w:t xml:space="preserve"> </w:t>
      </w:r>
      <w:r>
        <w:t>учетом</w:t>
      </w:r>
      <w:r>
        <w:rPr>
          <w:spacing w:val="12"/>
        </w:rPr>
        <w:t xml:space="preserve"> </w:t>
      </w:r>
      <w:r>
        <w:t>цели</w:t>
      </w:r>
      <w:r>
        <w:rPr>
          <w:spacing w:val="12"/>
        </w:rPr>
        <w:t xml:space="preserve"> </w:t>
      </w:r>
      <w:r>
        <w:t>презентации</w:t>
      </w:r>
      <w:r>
        <w:rPr>
          <w:spacing w:val="10"/>
        </w:rPr>
        <w:t xml:space="preserve"> </w:t>
      </w:r>
      <w:r>
        <w:t>и</w:t>
      </w:r>
      <w:r>
        <w:rPr>
          <w:spacing w:val="13"/>
        </w:rPr>
        <w:t xml:space="preserve"> </w:t>
      </w:r>
      <w:r>
        <w:t>особенностей</w:t>
      </w:r>
      <w:r>
        <w:rPr>
          <w:spacing w:val="10"/>
        </w:rPr>
        <w:t xml:space="preserve"> </w:t>
      </w:r>
      <w:r>
        <w:t>аудитории</w:t>
      </w:r>
      <w:r>
        <w:rPr>
          <w:spacing w:val="12"/>
        </w:rPr>
        <w:t xml:space="preserve"> </w:t>
      </w:r>
      <w:r>
        <w:t>и</w:t>
      </w:r>
      <w:r>
        <w:rPr>
          <w:spacing w:val="-52"/>
        </w:rPr>
        <w:t xml:space="preserve"> </w:t>
      </w:r>
      <w:r>
        <w:t>в</w:t>
      </w:r>
      <w:r>
        <w:rPr>
          <w:spacing w:val="1"/>
        </w:rPr>
        <w:t xml:space="preserve"> </w:t>
      </w:r>
      <w:r>
        <w:t>соответствии</w:t>
      </w:r>
      <w:r>
        <w:rPr>
          <w:spacing w:val="1"/>
        </w:rPr>
        <w:t xml:space="preserve"> </w:t>
      </w:r>
      <w:r>
        <w:t>с</w:t>
      </w:r>
      <w:r>
        <w:rPr>
          <w:spacing w:val="1"/>
        </w:rPr>
        <w:t xml:space="preserve"> </w:t>
      </w:r>
      <w:r>
        <w:t>ним</w:t>
      </w:r>
      <w:r>
        <w:rPr>
          <w:spacing w:val="1"/>
        </w:rPr>
        <w:t xml:space="preserve"> </w:t>
      </w:r>
      <w:r>
        <w:t>составлять</w:t>
      </w:r>
      <w:r>
        <w:rPr>
          <w:spacing w:val="1"/>
        </w:rPr>
        <w:t xml:space="preserve"> </w:t>
      </w:r>
      <w:r>
        <w:t>устные</w:t>
      </w:r>
      <w:r>
        <w:rPr>
          <w:spacing w:val="1"/>
        </w:rPr>
        <w:t xml:space="preserve"> </w:t>
      </w:r>
      <w:r>
        <w:t>и</w:t>
      </w:r>
      <w:r>
        <w:rPr>
          <w:spacing w:val="1"/>
        </w:rPr>
        <w:t xml:space="preserve"> </w:t>
      </w:r>
      <w:r>
        <w:t>письменные</w:t>
      </w:r>
      <w:r>
        <w:rPr>
          <w:spacing w:val="1"/>
        </w:rPr>
        <w:t xml:space="preserve"> </w:t>
      </w:r>
      <w:r>
        <w:t>тексты</w:t>
      </w:r>
      <w:r>
        <w:rPr>
          <w:spacing w:val="1"/>
        </w:rPr>
        <w:t xml:space="preserve"> </w:t>
      </w:r>
      <w:r>
        <w:t>с</w:t>
      </w:r>
      <w:r>
        <w:rPr>
          <w:spacing w:val="1"/>
        </w:rPr>
        <w:t xml:space="preserve"> </w:t>
      </w:r>
      <w:r>
        <w:t>использованием</w:t>
      </w:r>
      <w:r>
        <w:rPr>
          <w:spacing w:val="1"/>
        </w:rPr>
        <w:t xml:space="preserve"> </w:t>
      </w:r>
      <w:r>
        <w:t>иллюстративного</w:t>
      </w:r>
      <w:r>
        <w:rPr>
          <w:spacing w:val="-52"/>
        </w:rPr>
        <w:t xml:space="preserve"> </w:t>
      </w:r>
      <w:r>
        <w:t>материала.</w:t>
      </w:r>
    </w:p>
    <w:p w14:paraId="57D52EDC" w14:textId="77777777" w:rsidR="0052501E" w:rsidRDefault="00B0778F" w:rsidP="001E0EBC">
      <w:pPr>
        <w:pStyle w:val="a5"/>
        <w:numPr>
          <w:ilvl w:val="3"/>
          <w:numId w:val="42"/>
        </w:numPr>
        <w:tabs>
          <w:tab w:val="left" w:pos="934"/>
        </w:tabs>
        <w:spacing w:before="1"/>
        <w:ind w:left="933" w:right="248"/>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самоорганизации</w:t>
      </w:r>
      <w:r>
        <w:rPr>
          <w:spacing w:val="1"/>
        </w:rPr>
        <w:t xml:space="preserve"> </w:t>
      </w:r>
      <w:r>
        <w:t>как</w:t>
      </w:r>
      <w:r>
        <w:rPr>
          <w:spacing w:val="1"/>
        </w:rPr>
        <w:t xml:space="preserve"> </w:t>
      </w:r>
      <w:r>
        <w:t>части</w:t>
      </w:r>
      <w:r>
        <w:rPr>
          <w:spacing w:val="1"/>
        </w:rPr>
        <w:t xml:space="preserve"> </w:t>
      </w:r>
      <w:r>
        <w:t>регулятивных</w:t>
      </w:r>
      <w:r>
        <w:rPr>
          <w:spacing w:val="-1"/>
        </w:rPr>
        <w:t xml:space="preserve"> </w:t>
      </w:r>
      <w:r>
        <w:t>универсальных учебных действий:</w:t>
      </w:r>
    </w:p>
    <w:p w14:paraId="2873A43C" w14:textId="77777777" w:rsidR="0052501E" w:rsidRDefault="00B0778F">
      <w:pPr>
        <w:pStyle w:val="a3"/>
        <w:spacing w:line="251" w:lineRule="exact"/>
      </w:pPr>
      <w:r>
        <w:t>выявлять</w:t>
      </w:r>
      <w:r>
        <w:rPr>
          <w:spacing w:val="-2"/>
        </w:rPr>
        <w:t xml:space="preserve"> </w:t>
      </w:r>
      <w:r>
        <w:t>проблемы</w:t>
      </w:r>
      <w:r>
        <w:rPr>
          <w:spacing w:val="-1"/>
        </w:rPr>
        <w:t xml:space="preserve"> </w:t>
      </w:r>
      <w:r>
        <w:t>для</w:t>
      </w:r>
      <w:r>
        <w:rPr>
          <w:spacing w:val="-2"/>
        </w:rPr>
        <w:t xml:space="preserve"> </w:t>
      </w:r>
      <w:r>
        <w:t>решения</w:t>
      </w:r>
      <w:r>
        <w:rPr>
          <w:spacing w:val="-3"/>
        </w:rPr>
        <w:t xml:space="preserve"> </w:t>
      </w:r>
      <w:r>
        <w:t>в</w:t>
      </w:r>
      <w:r>
        <w:rPr>
          <w:spacing w:val="-3"/>
        </w:rPr>
        <w:t xml:space="preserve"> </w:t>
      </w:r>
      <w:r>
        <w:t>учебных</w:t>
      </w:r>
      <w:r>
        <w:rPr>
          <w:spacing w:val="-1"/>
        </w:rPr>
        <w:t xml:space="preserve"> </w:t>
      </w:r>
      <w:r>
        <w:t>и</w:t>
      </w:r>
      <w:r>
        <w:rPr>
          <w:spacing w:val="-5"/>
        </w:rPr>
        <w:t xml:space="preserve"> </w:t>
      </w:r>
      <w:r>
        <w:t>жизненных</w:t>
      </w:r>
      <w:r>
        <w:rPr>
          <w:spacing w:val="-2"/>
        </w:rPr>
        <w:t xml:space="preserve"> </w:t>
      </w:r>
      <w:r>
        <w:t>ситуациях;</w:t>
      </w:r>
    </w:p>
    <w:p w14:paraId="7770645D" w14:textId="77777777" w:rsidR="0052501E" w:rsidRDefault="00B0778F">
      <w:pPr>
        <w:pStyle w:val="a3"/>
        <w:spacing w:before="1"/>
        <w:ind w:right="251"/>
      </w:pPr>
      <w:r>
        <w:t>ориентироваться в различных подходах к принятию решений (индивидуальное, принятие решения в</w:t>
      </w:r>
      <w:r>
        <w:rPr>
          <w:spacing w:val="1"/>
        </w:rPr>
        <w:t xml:space="preserve"> </w:t>
      </w:r>
      <w:r>
        <w:t>группе,</w:t>
      </w:r>
      <w:r>
        <w:rPr>
          <w:spacing w:val="-1"/>
        </w:rPr>
        <w:t xml:space="preserve"> </w:t>
      </w:r>
      <w:r>
        <w:t>принятие решения</w:t>
      </w:r>
      <w:r>
        <w:rPr>
          <w:spacing w:val="-1"/>
        </w:rPr>
        <w:t xml:space="preserve"> </w:t>
      </w:r>
      <w:r>
        <w:t>группой);</w:t>
      </w:r>
    </w:p>
    <w:p w14:paraId="2DC74A6F" w14:textId="77777777" w:rsidR="0052501E" w:rsidRDefault="00B0778F">
      <w:pPr>
        <w:pStyle w:val="a3"/>
        <w:ind w:right="247"/>
      </w:pPr>
      <w:r>
        <w:t>самостоятельно составлять алгоритм решения задачи (или его часть), выбирать способ решения учебной</w:t>
      </w:r>
      <w:r>
        <w:rPr>
          <w:spacing w:val="1"/>
        </w:rPr>
        <w:t xml:space="preserve"> </w:t>
      </w:r>
      <w:r>
        <w:t>задачи с учетом имеющихся ресурсов и собственных возможностей, аргументировать предлагаемые</w:t>
      </w:r>
      <w:r>
        <w:rPr>
          <w:spacing w:val="1"/>
        </w:rPr>
        <w:t xml:space="preserve"> </w:t>
      </w:r>
      <w:r>
        <w:t>варианты</w:t>
      </w:r>
      <w:r>
        <w:rPr>
          <w:spacing w:val="-1"/>
        </w:rPr>
        <w:t xml:space="preserve"> </w:t>
      </w:r>
      <w:r>
        <w:t>решений;</w:t>
      </w:r>
    </w:p>
    <w:p w14:paraId="517F4789" w14:textId="77777777" w:rsidR="0052501E" w:rsidRDefault="00B0778F">
      <w:pPr>
        <w:pStyle w:val="a3"/>
        <w:ind w:right="2222"/>
      </w:pPr>
      <w:r>
        <w:t>составлять план действий, вносить необходимые коррективы в ходе его реализации;</w:t>
      </w:r>
      <w:r>
        <w:rPr>
          <w:spacing w:val="-52"/>
        </w:rPr>
        <w:t xml:space="preserve"> </w:t>
      </w:r>
      <w:r>
        <w:t>делать</w:t>
      </w:r>
      <w:r>
        <w:rPr>
          <w:spacing w:val="-1"/>
        </w:rPr>
        <w:t xml:space="preserve"> </w:t>
      </w:r>
      <w:r>
        <w:t>выбор и</w:t>
      </w:r>
      <w:r>
        <w:rPr>
          <w:spacing w:val="-3"/>
        </w:rPr>
        <w:t xml:space="preserve"> </w:t>
      </w:r>
      <w:r>
        <w:t>брать</w:t>
      </w:r>
      <w:r>
        <w:rPr>
          <w:spacing w:val="-3"/>
        </w:rPr>
        <w:t xml:space="preserve"> </w:t>
      </w:r>
      <w:r>
        <w:t>ответственность за решение.</w:t>
      </w:r>
    </w:p>
    <w:p w14:paraId="1AE829FD" w14:textId="77777777" w:rsidR="0052501E" w:rsidRDefault="0052501E">
      <w:pPr>
        <w:sectPr w:rsidR="0052501E">
          <w:pgSz w:w="11910" w:h="16840"/>
          <w:pgMar w:top="760" w:right="600" w:bottom="420" w:left="920" w:header="0" w:footer="150" w:gutter="0"/>
          <w:cols w:space="720"/>
        </w:sectPr>
      </w:pPr>
    </w:p>
    <w:p w14:paraId="579F92DE" w14:textId="77777777" w:rsidR="0052501E" w:rsidRDefault="00B0778F" w:rsidP="001E0EBC">
      <w:pPr>
        <w:pStyle w:val="a5"/>
        <w:numPr>
          <w:ilvl w:val="3"/>
          <w:numId w:val="42"/>
        </w:numPr>
        <w:tabs>
          <w:tab w:val="left" w:pos="989"/>
        </w:tabs>
        <w:spacing w:before="67"/>
        <w:ind w:left="933" w:right="250"/>
      </w:pPr>
      <w:r>
        <w:lastRenderedPageBreak/>
        <w:tab/>
        <w:t>У</w:t>
      </w:r>
      <w:r>
        <w:rPr>
          <w:spacing w:val="32"/>
        </w:rPr>
        <w:t xml:space="preserve"> </w:t>
      </w:r>
      <w:r>
        <w:t>обучающегося</w:t>
      </w:r>
      <w:r>
        <w:rPr>
          <w:spacing w:val="32"/>
        </w:rPr>
        <w:t xml:space="preserve"> </w:t>
      </w:r>
      <w:r>
        <w:t>будут</w:t>
      </w:r>
      <w:r>
        <w:rPr>
          <w:spacing w:val="32"/>
        </w:rPr>
        <w:t xml:space="preserve"> </w:t>
      </w:r>
      <w:r>
        <w:t>сформированы</w:t>
      </w:r>
      <w:r>
        <w:rPr>
          <w:spacing w:val="33"/>
        </w:rPr>
        <w:t xml:space="preserve"> </w:t>
      </w:r>
      <w:r>
        <w:t>следующие</w:t>
      </w:r>
      <w:r>
        <w:rPr>
          <w:spacing w:val="32"/>
        </w:rPr>
        <w:t xml:space="preserve"> </w:t>
      </w:r>
      <w:r>
        <w:t>умения</w:t>
      </w:r>
      <w:r>
        <w:rPr>
          <w:spacing w:val="31"/>
        </w:rPr>
        <w:t xml:space="preserve"> </w:t>
      </w:r>
      <w:r>
        <w:t>самоконтроля,</w:t>
      </w:r>
      <w:r>
        <w:rPr>
          <w:spacing w:val="32"/>
        </w:rPr>
        <w:t xml:space="preserve"> </w:t>
      </w:r>
      <w:r>
        <w:t>эмоционального</w:t>
      </w:r>
      <w:r>
        <w:rPr>
          <w:spacing w:val="-52"/>
        </w:rPr>
        <w:t xml:space="preserve"> </w:t>
      </w:r>
      <w:r>
        <w:t>интеллекта</w:t>
      </w:r>
      <w:r>
        <w:rPr>
          <w:spacing w:val="-1"/>
        </w:rPr>
        <w:t xml:space="preserve"> </w:t>
      </w:r>
      <w:r>
        <w:t>как</w:t>
      </w:r>
      <w:r>
        <w:rPr>
          <w:spacing w:val="1"/>
        </w:rPr>
        <w:t xml:space="preserve"> </w:t>
      </w:r>
      <w:r>
        <w:t>части</w:t>
      </w:r>
      <w:r>
        <w:rPr>
          <w:spacing w:val="-1"/>
        </w:rPr>
        <w:t xml:space="preserve"> </w:t>
      </w:r>
      <w:r>
        <w:t>регулятивных универсальных</w:t>
      </w:r>
      <w:r>
        <w:rPr>
          <w:spacing w:val="-4"/>
        </w:rPr>
        <w:t xml:space="preserve"> </w:t>
      </w:r>
      <w:r>
        <w:t>учебных действий:</w:t>
      </w:r>
    </w:p>
    <w:p w14:paraId="1FD24530" w14:textId="77777777" w:rsidR="0052501E" w:rsidRDefault="00B0778F">
      <w:pPr>
        <w:pStyle w:val="a3"/>
        <w:ind w:right="1114"/>
        <w:jc w:val="left"/>
      </w:pPr>
      <w:r>
        <w:t>владеть разными способами самоконтроля (в том числе речевого), самомотивации и рефлексии;</w:t>
      </w:r>
      <w:r>
        <w:rPr>
          <w:spacing w:val="-52"/>
        </w:rPr>
        <w:t xml:space="preserve"> </w:t>
      </w:r>
      <w:r>
        <w:t>давать</w:t>
      </w:r>
      <w:r>
        <w:rPr>
          <w:spacing w:val="-1"/>
        </w:rPr>
        <w:t xml:space="preserve"> </w:t>
      </w:r>
      <w:r>
        <w:t>адекватную оценку</w:t>
      </w:r>
      <w:r>
        <w:rPr>
          <w:spacing w:val="-2"/>
        </w:rPr>
        <w:t xml:space="preserve"> </w:t>
      </w:r>
      <w:r>
        <w:t>учебной</w:t>
      </w:r>
      <w:r>
        <w:rPr>
          <w:spacing w:val="-1"/>
        </w:rPr>
        <w:t xml:space="preserve"> </w:t>
      </w:r>
      <w:r>
        <w:t>ситуации</w:t>
      </w:r>
      <w:r>
        <w:rPr>
          <w:spacing w:val="-1"/>
        </w:rPr>
        <w:t xml:space="preserve"> </w:t>
      </w:r>
      <w:r>
        <w:t>и</w:t>
      </w:r>
      <w:r>
        <w:rPr>
          <w:spacing w:val="-1"/>
        </w:rPr>
        <w:t xml:space="preserve"> </w:t>
      </w:r>
      <w:r>
        <w:t>предлагать</w:t>
      </w:r>
      <w:r>
        <w:rPr>
          <w:spacing w:val="-1"/>
        </w:rPr>
        <w:t xml:space="preserve"> </w:t>
      </w:r>
      <w:r>
        <w:t>план</w:t>
      </w:r>
      <w:r>
        <w:rPr>
          <w:spacing w:val="-3"/>
        </w:rPr>
        <w:t xml:space="preserve"> </w:t>
      </w:r>
      <w:r>
        <w:t>ее</w:t>
      </w:r>
      <w:r>
        <w:rPr>
          <w:spacing w:val="-1"/>
        </w:rPr>
        <w:t xml:space="preserve"> </w:t>
      </w:r>
      <w:r>
        <w:t>изменения;</w:t>
      </w:r>
    </w:p>
    <w:p w14:paraId="60B5038C" w14:textId="77777777" w:rsidR="0052501E" w:rsidRDefault="00B0778F">
      <w:pPr>
        <w:pStyle w:val="a3"/>
        <w:ind w:right="249"/>
        <w:jc w:val="left"/>
      </w:pPr>
      <w:r>
        <w:t>предвидеть трудности, которые могут возникнуть при решении учебной задачи, и адаптировать решение</w:t>
      </w:r>
      <w:r>
        <w:rPr>
          <w:spacing w:val="-52"/>
        </w:rPr>
        <w:t xml:space="preserve"> </w:t>
      </w:r>
      <w:r>
        <w:t>к</w:t>
      </w:r>
      <w:r>
        <w:rPr>
          <w:spacing w:val="-1"/>
        </w:rPr>
        <w:t xml:space="preserve"> </w:t>
      </w:r>
      <w:r>
        <w:t>меняющимся обстоятельствам;</w:t>
      </w:r>
    </w:p>
    <w:p w14:paraId="1B560C25" w14:textId="77777777" w:rsidR="0052501E" w:rsidRDefault="00B0778F">
      <w:pPr>
        <w:pStyle w:val="a3"/>
        <w:ind w:right="247"/>
      </w:pPr>
      <w:r>
        <w:t>объяснять</w:t>
      </w:r>
      <w:r>
        <w:rPr>
          <w:spacing w:val="1"/>
        </w:rPr>
        <w:t xml:space="preserve"> </w:t>
      </w:r>
      <w:r>
        <w:t>причины</w:t>
      </w:r>
      <w:r>
        <w:rPr>
          <w:spacing w:val="1"/>
        </w:rPr>
        <w:t xml:space="preserve"> </w:t>
      </w:r>
      <w:r>
        <w:t>достижения</w:t>
      </w:r>
      <w:r>
        <w:rPr>
          <w:spacing w:val="1"/>
        </w:rPr>
        <w:t xml:space="preserve"> </w:t>
      </w:r>
      <w:r>
        <w:t>(недостижения)</w:t>
      </w:r>
      <w:r>
        <w:rPr>
          <w:spacing w:val="1"/>
        </w:rPr>
        <w:t xml:space="preserve"> </w:t>
      </w:r>
      <w:r>
        <w:t>результата</w:t>
      </w:r>
      <w:r>
        <w:rPr>
          <w:spacing w:val="1"/>
        </w:rPr>
        <w:t xml:space="preserve"> </w:t>
      </w:r>
      <w:r>
        <w:t>деятельности;</w:t>
      </w:r>
      <w:r>
        <w:rPr>
          <w:spacing w:val="1"/>
        </w:rPr>
        <w:t xml:space="preserve"> </w:t>
      </w:r>
      <w:r>
        <w:t>понимать</w:t>
      </w:r>
      <w:r>
        <w:rPr>
          <w:spacing w:val="1"/>
        </w:rPr>
        <w:t xml:space="preserve"> </w:t>
      </w:r>
      <w:r>
        <w:t>причины</w:t>
      </w:r>
      <w:r>
        <w:rPr>
          <w:spacing w:val="1"/>
        </w:rPr>
        <w:t xml:space="preserve"> </w:t>
      </w:r>
      <w:r>
        <w:t>коммуникативных неудач и уметь предупреждать их, давать оценку приобретенному речевому опыту и</w:t>
      </w:r>
      <w:r>
        <w:rPr>
          <w:spacing w:val="1"/>
        </w:rPr>
        <w:t xml:space="preserve"> </w:t>
      </w:r>
      <w:r>
        <w:t>корректировать</w:t>
      </w:r>
      <w:r>
        <w:rPr>
          <w:spacing w:val="1"/>
        </w:rPr>
        <w:t xml:space="preserve"> </w:t>
      </w:r>
      <w:r>
        <w:t>собственную</w:t>
      </w:r>
      <w:r>
        <w:rPr>
          <w:spacing w:val="1"/>
        </w:rPr>
        <w:t xml:space="preserve"> </w:t>
      </w:r>
      <w:r>
        <w:t>речь</w:t>
      </w:r>
      <w:r>
        <w:rPr>
          <w:spacing w:val="1"/>
        </w:rPr>
        <w:t xml:space="preserve"> </w:t>
      </w:r>
      <w:r>
        <w:t>с</w:t>
      </w:r>
      <w:r>
        <w:rPr>
          <w:spacing w:val="1"/>
        </w:rPr>
        <w:t xml:space="preserve"> </w:t>
      </w:r>
      <w:r>
        <w:t>учетом</w:t>
      </w:r>
      <w:r>
        <w:rPr>
          <w:spacing w:val="1"/>
        </w:rPr>
        <w:t xml:space="preserve"> </w:t>
      </w:r>
      <w:r>
        <w:t>целей</w:t>
      </w:r>
      <w:r>
        <w:rPr>
          <w:spacing w:val="1"/>
        </w:rPr>
        <w:t xml:space="preserve"> </w:t>
      </w:r>
      <w:r>
        <w:t>и</w:t>
      </w:r>
      <w:r>
        <w:rPr>
          <w:spacing w:val="1"/>
        </w:rPr>
        <w:t xml:space="preserve"> </w:t>
      </w:r>
      <w:r>
        <w:t>условий</w:t>
      </w:r>
      <w:r>
        <w:rPr>
          <w:spacing w:val="1"/>
        </w:rPr>
        <w:t xml:space="preserve"> </w:t>
      </w:r>
      <w:r>
        <w:t>общения;</w:t>
      </w:r>
      <w:r>
        <w:rPr>
          <w:spacing w:val="1"/>
        </w:rPr>
        <w:t xml:space="preserve"> </w:t>
      </w:r>
      <w:r>
        <w:t>оценивать</w:t>
      </w:r>
      <w:r>
        <w:rPr>
          <w:spacing w:val="55"/>
        </w:rPr>
        <w:t xml:space="preserve"> </w:t>
      </w:r>
      <w:r>
        <w:t>соответствие</w:t>
      </w:r>
      <w:r>
        <w:rPr>
          <w:spacing w:val="1"/>
        </w:rPr>
        <w:t xml:space="preserve"> </w:t>
      </w:r>
      <w:r>
        <w:t>результата</w:t>
      </w:r>
      <w:r>
        <w:rPr>
          <w:spacing w:val="-1"/>
        </w:rPr>
        <w:t xml:space="preserve"> </w:t>
      </w:r>
      <w:r>
        <w:t>цели и</w:t>
      </w:r>
      <w:r>
        <w:rPr>
          <w:spacing w:val="-1"/>
        </w:rPr>
        <w:t xml:space="preserve"> </w:t>
      </w:r>
      <w:r>
        <w:t>условиям общения;</w:t>
      </w:r>
    </w:p>
    <w:p w14:paraId="4F1CABB3" w14:textId="77777777" w:rsidR="0052501E" w:rsidRDefault="00B0778F">
      <w:pPr>
        <w:pStyle w:val="a3"/>
        <w:spacing w:line="252" w:lineRule="exact"/>
      </w:pPr>
      <w:r>
        <w:t>развивать</w:t>
      </w:r>
      <w:r>
        <w:rPr>
          <w:spacing w:val="-3"/>
        </w:rPr>
        <w:t xml:space="preserve"> </w:t>
      </w:r>
      <w:r>
        <w:t>способность</w:t>
      </w:r>
      <w:r>
        <w:rPr>
          <w:spacing w:val="-2"/>
        </w:rPr>
        <w:t xml:space="preserve"> </w:t>
      </w:r>
      <w:r>
        <w:t>управлять</w:t>
      </w:r>
      <w:r>
        <w:rPr>
          <w:spacing w:val="-2"/>
        </w:rPr>
        <w:t xml:space="preserve"> </w:t>
      </w:r>
      <w:r>
        <w:t>собственными</w:t>
      </w:r>
      <w:r>
        <w:rPr>
          <w:spacing w:val="-3"/>
        </w:rPr>
        <w:t xml:space="preserve"> </w:t>
      </w:r>
      <w:r>
        <w:t>эмоциями</w:t>
      </w:r>
      <w:r>
        <w:rPr>
          <w:spacing w:val="-3"/>
        </w:rPr>
        <w:t xml:space="preserve"> </w:t>
      </w:r>
      <w:r>
        <w:t>и</w:t>
      </w:r>
      <w:r>
        <w:rPr>
          <w:spacing w:val="-2"/>
        </w:rPr>
        <w:t xml:space="preserve"> </w:t>
      </w:r>
      <w:r>
        <w:t>эмоциями</w:t>
      </w:r>
      <w:r>
        <w:rPr>
          <w:spacing w:val="-3"/>
        </w:rPr>
        <w:t xml:space="preserve"> </w:t>
      </w:r>
      <w:r>
        <w:t>других;</w:t>
      </w:r>
    </w:p>
    <w:p w14:paraId="19F3DE14" w14:textId="77777777" w:rsidR="0052501E" w:rsidRDefault="00B0778F">
      <w:pPr>
        <w:pStyle w:val="a3"/>
        <w:ind w:right="249"/>
        <w:jc w:val="left"/>
      </w:pPr>
      <w:r>
        <w:t>выявлять</w:t>
      </w:r>
      <w:r>
        <w:rPr>
          <w:spacing w:val="51"/>
        </w:rPr>
        <w:t xml:space="preserve"> </w:t>
      </w:r>
      <w:r>
        <w:t>и</w:t>
      </w:r>
      <w:r>
        <w:rPr>
          <w:spacing w:val="50"/>
        </w:rPr>
        <w:t xml:space="preserve"> </w:t>
      </w:r>
      <w:r>
        <w:t>анализировать</w:t>
      </w:r>
      <w:r>
        <w:rPr>
          <w:spacing w:val="51"/>
        </w:rPr>
        <w:t xml:space="preserve"> </w:t>
      </w:r>
      <w:r>
        <w:t>причины</w:t>
      </w:r>
      <w:r>
        <w:rPr>
          <w:spacing w:val="51"/>
        </w:rPr>
        <w:t xml:space="preserve"> </w:t>
      </w:r>
      <w:r>
        <w:t>эмоций;</w:t>
      </w:r>
      <w:r>
        <w:rPr>
          <w:spacing w:val="49"/>
        </w:rPr>
        <w:t xml:space="preserve"> </w:t>
      </w:r>
      <w:r>
        <w:t>понимать</w:t>
      </w:r>
      <w:r>
        <w:rPr>
          <w:spacing w:val="51"/>
        </w:rPr>
        <w:t xml:space="preserve"> </w:t>
      </w:r>
      <w:r>
        <w:t>мотивы</w:t>
      </w:r>
      <w:r>
        <w:rPr>
          <w:spacing w:val="51"/>
        </w:rPr>
        <w:t xml:space="preserve"> </w:t>
      </w:r>
      <w:r>
        <w:t>и</w:t>
      </w:r>
      <w:r>
        <w:rPr>
          <w:spacing w:val="50"/>
        </w:rPr>
        <w:t xml:space="preserve"> </w:t>
      </w:r>
      <w:r>
        <w:t>намерения</w:t>
      </w:r>
      <w:r>
        <w:rPr>
          <w:spacing w:val="50"/>
        </w:rPr>
        <w:t xml:space="preserve"> </w:t>
      </w:r>
      <w:r>
        <w:t>другого</w:t>
      </w:r>
      <w:r>
        <w:rPr>
          <w:spacing w:val="50"/>
        </w:rPr>
        <w:t xml:space="preserve"> </w:t>
      </w:r>
      <w:r>
        <w:t>человека,</w:t>
      </w:r>
      <w:r>
        <w:rPr>
          <w:spacing w:val="-52"/>
        </w:rPr>
        <w:t xml:space="preserve"> </w:t>
      </w:r>
      <w:r>
        <w:t>анализируя</w:t>
      </w:r>
      <w:r>
        <w:rPr>
          <w:spacing w:val="-2"/>
        </w:rPr>
        <w:t xml:space="preserve"> </w:t>
      </w:r>
      <w:r>
        <w:t>речевую ситуацию; регулировать способ</w:t>
      </w:r>
      <w:r>
        <w:rPr>
          <w:spacing w:val="-1"/>
        </w:rPr>
        <w:t xml:space="preserve"> </w:t>
      </w:r>
      <w:r>
        <w:t>выражения</w:t>
      </w:r>
      <w:r>
        <w:rPr>
          <w:spacing w:val="-1"/>
        </w:rPr>
        <w:t xml:space="preserve"> </w:t>
      </w:r>
      <w:r>
        <w:t>собственных</w:t>
      </w:r>
      <w:r>
        <w:rPr>
          <w:spacing w:val="-1"/>
        </w:rPr>
        <w:t xml:space="preserve"> </w:t>
      </w:r>
      <w:r>
        <w:t>эмоций;</w:t>
      </w:r>
    </w:p>
    <w:p w14:paraId="3B9B55E5" w14:textId="77777777" w:rsidR="0052501E" w:rsidRDefault="00B0778F">
      <w:pPr>
        <w:pStyle w:val="a3"/>
        <w:ind w:right="4797"/>
        <w:jc w:val="left"/>
      </w:pPr>
      <w:r>
        <w:t>осознанно относиться к другому человеку и его мнению;</w:t>
      </w:r>
      <w:r>
        <w:rPr>
          <w:spacing w:val="-52"/>
        </w:rPr>
        <w:t xml:space="preserve"> </w:t>
      </w:r>
      <w:r>
        <w:t>признавать</w:t>
      </w:r>
      <w:r>
        <w:rPr>
          <w:spacing w:val="-1"/>
        </w:rPr>
        <w:t xml:space="preserve"> </w:t>
      </w:r>
      <w:r>
        <w:t>свое и</w:t>
      </w:r>
      <w:r>
        <w:rPr>
          <w:spacing w:val="-1"/>
        </w:rPr>
        <w:t xml:space="preserve"> </w:t>
      </w:r>
      <w:r>
        <w:t>чужое</w:t>
      </w:r>
      <w:r>
        <w:rPr>
          <w:spacing w:val="-2"/>
        </w:rPr>
        <w:t xml:space="preserve"> </w:t>
      </w:r>
      <w:r>
        <w:t>право</w:t>
      </w:r>
      <w:r>
        <w:rPr>
          <w:spacing w:val="-1"/>
        </w:rPr>
        <w:t xml:space="preserve"> </w:t>
      </w:r>
      <w:r>
        <w:t>на ошибку;</w:t>
      </w:r>
    </w:p>
    <w:p w14:paraId="513B079C" w14:textId="77777777" w:rsidR="0052501E" w:rsidRDefault="00B0778F">
      <w:pPr>
        <w:pStyle w:val="a3"/>
        <w:spacing w:before="1"/>
        <w:ind w:right="6580"/>
        <w:jc w:val="left"/>
      </w:pPr>
      <w:r>
        <w:t>принимать себя и других, не осуждая;</w:t>
      </w:r>
      <w:r>
        <w:rPr>
          <w:spacing w:val="-52"/>
        </w:rPr>
        <w:t xml:space="preserve"> </w:t>
      </w:r>
      <w:r>
        <w:t>проявлять</w:t>
      </w:r>
      <w:r>
        <w:rPr>
          <w:spacing w:val="-1"/>
        </w:rPr>
        <w:t xml:space="preserve"> </w:t>
      </w:r>
      <w:r>
        <w:t>открытость;</w:t>
      </w:r>
    </w:p>
    <w:p w14:paraId="609FC835" w14:textId="77777777" w:rsidR="0052501E" w:rsidRDefault="00B0778F">
      <w:pPr>
        <w:pStyle w:val="a3"/>
        <w:spacing w:line="252" w:lineRule="exact"/>
        <w:jc w:val="left"/>
      </w:pPr>
      <w:r>
        <w:t>осознавать</w:t>
      </w:r>
      <w:r>
        <w:rPr>
          <w:spacing w:val="-4"/>
        </w:rPr>
        <w:t xml:space="preserve"> </w:t>
      </w:r>
      <w:r>
        <w:t>невозможность</w:t>
      </w:r>
      <w:r>
        <w:rPr>
          <w:spacing w:val="-3"/>
        </w:rPr>
        <w:t xml:space="preserve"> </w:t>
      </w:r>
      <w:r>
        <w:t>контролировать</w:t>
      </w:r>
      <w:r>
        <w:rPr>
          <w:spacing w:val="-4"/>
        </w:rPr>
        <w:t xml:space="preserve"> </w:t>
      </w:r>
      <w:r>
        <w:t>все</w:t>
      </w:r>
      <w:r>
        <w:rPr>
          <w:spacing w:val="-3"/>
        </w:rPr>
        <w:t xml:space="preserve"> </w:t>
      </w:r>
      <w:r>
        <w:t>вокруг.</w:t>
      </w:r>
    </w:p>
    <w:p w14:paraId="6CD07F9B" w14:textId="77777777" w:rsidR="0052501E" w:rsidRDefault="00B0778F" w:rsidP="001E0EBC">
      <w:pPr>
        <w:pStyle w:val="a5"/>
        <w:numPr>
          <w:ilvl w:val="3"/>
          <w:numId w:val="42"/>
        </w:numPr>
        <w:tabs>
          <w:tab w:val="left" w:pos="989"/>
        </w:tabs>
        <w:spacing w:line="252" w:lineRule="exact"/>
        <w:ind w:left="988" w:hanging="777"/>
      </w:pPr>
      <w:r>
        <w:t>У</w:t>
      </w:r>
      <w:r>
        <w:rPr>
          <w:spacing w:val="-2"/>
        </w:rPr>
        <w:t xml:space="preserve"> </w:t>
      </w:r>
      <w:r>
        <w:t>обучающегося</w:t>
      </w:r>
      <w:r>
        <w:rPr>
          <w:spacing w:val="-4"/>
        </w:rPr>
        <w:t xml:space="preserve"> </w:t>
      </w:r>
      <w:r>
        <w:t>будут</w:t>
      </w:r>
      <w:r>
        <w:rPr>
          <w:spacing w:val="-1"/>
        </w:rPr>
        <w:t xml:space="preserve"> </w:t>
      </w:r>
      <w:r>
        <w:t>сформированы</w:t>
      </w:r>
      <w:r>
        <w:rPr>
          <w:spacing w:val="-1"/>
        </w:rPr>
        <w:t xml:space="preserve"> </w:t>
      </w:r>
      <w:r>
        <w:t>следующие</w:t>
      </w:r>
      <w:r>
        <w:rPr>
          <w:spacing w:val="-4"/>
        </w:rPr>
        <w:t xml:space="preserve"> </w:t>
      </w:r>
      <w:r>
        <w:t>умения</w:t>
      </w:r>
      <w:r>
        <w:rPr>
          <w:spacing w:val="-3"/>
        </w:rPr>
        <w:t xml:space="preserve"> </w:t>
      </w:r>
      <w:r>
        <w:t>совместной</w:t>
      </w:r>
      <w:r>
        <w:rPr>
          <w:spacing w:val="-1"/>
        </w:rPr>
        <w:t xml:space="preserve"> </w:t>
      </w:r>
      <w:r>
        <w:t>деятельности:</w:t>
      </w:r>
    </w:p>
    <w:p w14:paraId="15BC3BCC" w14:textId="77777777" w:rsidR="0052501E" w:rsidRDefault="00B0778F">
      <w:pPr>
        <w:pStyle w:val="a3"/>
        <w:ind w:right="252"/>
      </w:pPr>
      <w:r>
        <w:t>понимать и использовать преимущества командной и индивидуальной работы при решении конкретной</w:t>
      </w:r>
      <w:r>
        <w:rPr>
          <w:spacing w:val="1"/>
        </w:rPr>
        <w:t xml:space="preserve"> </w:t>
      </w:r>
      <w:r>
        <w:t>проблемы, обосновывать необходимость применения групповых форм взаимодействия при решении</w:t>
      </w:r>
      <w:r>
        <w:rPr>
          <w:spacing w:val="1"/>
        </w:rPr>
        <w:t xml:space="preserve"> </w:t>
      </w:r>
      <w:r>
        <w:t>поставленной</w:t>
      </w:r>
      <w:r>
        <w:rPr>
          <w:spacing w:val="-2"/>
        </w:rPr>
        <w:t xml:space="preserve"> </w:t>
      </w:r>
      <w:r>
        <w:t>задачи;</w:t>
      </w:r>
    </w:p>
    <w:p w14:paraId="714EB688" w14:textId="77777777" w:rsidR="0052501E" w:rsidRDefault="00B0778F">
      <w:pPr>
        <w:pStyle w:val="a3"/>
        <w:spacing w:before="2"/>
        <w:ind w:right="249"/>
      </w:pPr>
      <w:r>
        <w:t>принимать</w:t>
      </w:r>
      <w:r>
        <w:rPr>
          <w:spacing w:val="1"/>
        </w:rPr>
        <w:t xml:space="preserve"> </w:t>
      </w:r>
      <w:r>
        <w:t>цель</w:t>
      </w:r>
      <w:r>
        <w:rPr>
          <w:spacing w:val="1"/>
        </w:rPr>
        <w:t xml:space="preserve"> </w:t>
      </w:r>
      <w:r>
        <w:t>совместной</w:t>
      </w:r>
      <w:r>
        <w:rPr>
          <w:spacing w:val="1"/>
        </w:rPr>
        <w:t xml:space="preserve"> </w:t>
      </w:r>
      <w:r>
        <w:t>деятельности,</w:t>
      </w:r>
      <w:r>
        <w:rPr>
          <w:spacing w:val="1"/>
        </w:rPr>
        <w:t xml:space="preserve"> </w:t>
      </w:r>
      <w:r>
        <w:t>коллективно</w:t>
      </w:r>
      <w:r>
        <w:rPr>
          <w:spacing w:val="1"/>
        </w:rPr>
        <w:t xml:space="preserve"> </w:t>
      </w:r>
      <w:r>
        <w:t>строить</w:t>
      </w:r>
      <w:r>
        <w:rPr>
          <w:spacing w:val="1"/>
        </w:rPr>
        <w:t xml:space="preserve"> </w:t>
      </w:r>
      <w:r>
        <w:t>действия</w:t>
      </w:r>
      <w:r>
        <w:rPr>
          <w:spacing w:val="1"/>
        </w:rPr>
        <w:t xml:space="preserve"> </w:t>
      </w:r>
      <w:r>
        <w:t>по</w:t>
      </w:r>
      <w:r>
        <w:rPr>
          <w:spacing w:val="1"/>
        </w:rPr>
        <w:t xml:space="preserve"> </w:t>
      </w:r>
      <w:r>
        <w:t>ее</w:t>
      </w:r>
      <w:r>
        <w:rPr>
          <w:spacing w:val="1"/>
        </w:rPr>
        <w:t xml:space="preserve"> </w:t>
      </w:r>
      <w:r>
        <w:t>достижению:</w:t>
      </w:r>
      <w:r>
        <w:rPr>
          <w:spacing w:val="1"/>
        </w:rPr>
        <w:t xml:space="preserve"> </w:t>
      </w:r>
      <w:r>
        <w:t>распределять</w:t>
      </w:r>
      <w:r>
        <w:rPr>
          <w:spacing w:val="-1"/>
        </w:rPr>
        <w:t xml:space="preserve"> </w:t>
      </w:r>
      <w:r>
        <w:t>роли,</w:t>
      </w:r>
      <w:r>
        <w:rPr>
          <w:spacing w:val="-1"/>
        </w:rPr>
        <w:t xml:space="preserve"> </w:t>
      </w:r>
      <w:r>
        <w:t>договариваться,</w:t>
      </w:r>
      <w:r>
        <w:rPr>
          <w:spacing w:val="-1"/>
        </w:rPr>
        <w:t xml:space="preserve"> </w:t>
      </w:r>
      <w:r>
        <w:t>обсуждать процесс</w:t>
      </w:r>
      <w:r>
        <w:rPr>
          <w:spacing w:val="-1"/>
        </w:rPr>
        <w:t xml:space="preserve"> </w:t>
      </w:r>
      <w:r>
        <w:t>и</w:t>
      </w:r>
      <w:r>
        <w:rPr>
          <w:spacing w:val="-1"/>
        </w:rPr>
        <w:t xml:space="preserve"> </w:t>
      </w:r>
      <w:r>
        <w:t>результат совместной</w:t>
      </w:r>
      <w:r>
        <w:rPr>
          <w:spacing w:val="-2"/>
        </w:rPr>
        <w:t xml:space="preserve"> </w:t>
      </w:r>
      <w:r>
        <w:t>работы;</w:t>
      </w:r>
    </w:p>
    <w:p w14:paraId="73BD6CCC" w14:textId="77777777" w:rsidR="0052501E" w:rsidRDefault="00B0778F">
      <w:pPr>
        <w:pStyle w:val="a3"/>
        <w:ind w:right="253"/>
      </w:pPr>
      <w:r>
        <w:t>уметь обобщать мнения нескольких людей, проявлять готовность руководить, выполнять поручения,</w:t>
      </w:r>
      <w:r>
        <w:rPr>
          <w:spacing w:val="1"/>
        </w:rPr>
        <w:t xml:space="preserve"> </w:t>
      </w:r>
      <w:r>
        <w:t>подчиняться;</w:t>
      </w:r>
    </w:p>
    <w:p w14:paraId="4503D5CE" w14:textId="77777777" w:rsidR="0052501E" w:rsidRDefault="00B0778F">
      <w:pPr>
        <w:pStyle w:val="a3"/>
        <w:ind w:right="249"/>
        <w:jc w:val="left"/>
      </w:pPr>
      <w:r>
        <w:t>планировать</w:t>
      </w:r>
      <w:r>
        <w:rPr>
          <w:spacing w:val="35"/>
        </w:rPr>
        <w:t xml:space="preserve"> </w:t>
      </w:r>
      <w:r>
        <w:t>организацию</w:t>
      </w:r>
      <w:r>
        <w:rPr>
          <w:spacing w:val="35"/>
        </w:rPr>
        <w:t xml:space="preserve"> </w:t>
      </w:r>
      <w:r>
        <w:t>совместной</w:t>
      </w:r>
      <w:r>
        <w:rPr>
          <w:spacing w:val="34"/>
        </w:rPr>
        <w:t xml:space="preserve"> </w:t>
      </w:r>
      <w:r>
        <w:t>работы,</w:t>
      </w:r>
      <w:r>
        <w:rPr>
          <w:spacing w:val="33"/>
        </w:rPr>
        <w:t xml:space="preserve"> </w:t>
      </w:r>
      <w:r>
        <w:t>определять</w:t>
      </w:r>
      <w:r>
        <w:rPr>
          <w:spacing w:val="32"/>
        </w:rPr>
        <w:t xml:space="preserve"> </w:t>
      </w:r>
      <w:r>
        <w:t>свою</w:t>
      </w:r>
      <w:r>
        <w:rPr>
          <w:spacing w:val="35"/>
        </w:rPr>
        <w:t xml:space="preserve"> </w:t>
      </w:r>
      <w:r>
        <w:t>роль</w:t>
      </w:r>
      <w:r>
        <w:rPr>
          <w:spacing w:val="33"/>
        </w:rPr>
        <w:t xml:space="preserve"> </w:t>
      </w:r>
      <w:r>
        <w:t>(с</w:t>
      </w:r>
      <w:r>
        <w:rPr>
          <w:spacing w:val="35"/>
        </w:rPr>
        <w:t xml:space="preserve"> </w:t>
      </w:r>
      <w:r>
        <w:t>учетом</w:t>
      </w:r>
      <w:r>
        <w:rPr>
          <w:spacing w:val="34"/>
        </w:rPr>
        <w:t xml:space="preserve"> </w:t>
      </w:r>
      <w:r>
        <w:t>предпочтений</w:t>
      </w:r>
      <w:r>
        <w:rPr>
          <w:spacing w:val="32"/>
        </w:rPr>
        <w:t xml:space="preserve"> </w:t>
      </w:r>
      <w:r>
        <w:t>и</w:t>
      </w:r>
      <w:r>
        <w:rPr>
          <w:spacing w:val="-52"/>
        </w:rPr>
        <w:t xml:space="preserve"> </w:t>
      </w:r>
      <w:r>
        <w:t>возможностей</w:t>
      </w:r>
      <w:r>
        <w:rPr>
          <w:spacing w:val="1"/>
        </w:rPr>
        <w:t xml:space="preserve"> </w:t>
      </w:r>
      <w:r>
        <w:t>всех</w:t>
      </w:r>
      <w:r>
        <w:rPr>
          <w:spacing w:val="1"/>
        </w:rPr>
        <w:t xml:space="preserve"> </w:t>
      </w:r>
      <w:r>
        <w:t>участников</w:t>
      </w:r>
      <w:r>
        <w:rPr>
          <w:spacing w:val="1"/>
        </w:rPr>
        <w:t xml:space="preserve"> </w:t>
      </w:r>
      <w:r>
        <w:t>взаимодействия),</w:t>
      </w:r>
      <w:r>
        <w:rPr>
          <w:spacing w:val="1"/>
        </w:rPr>
        <w:t xml:space="preserve"> </w:t>
      </w:r>
      <w:r>
        <w:t>распределять</w:t>
      </w:r>
      <w:r>
        <w:rPr>
          <w:spacing w:val="1"/>
        </w:rPr>
        <w:t xml:space="preserve"> </w:t>
      </w:r>
      <w:r>
        <w:t>задачи</w:t>
      </w:r>
      <w:r>
        <w:rPr>
          <w:spacing w:val="1"/>
        </w:rPr>
        <w:t xml:space="preserve"> </w:t>
      </w:r>
      <w:r>
        <w:t>между</w:t>
      </w:r>
      <w:r>
        <w:rPr>
          <w:spacing w:val="1"/>
        </w:rPr>
        <w:t xml:space="preserve"> </w:t>
      </w:r>
      <w:r>
        <w:t>членами</w:t>
      </w:r>
      <w:r>
        <w:rPr>
          <w:spacing w:val="1"/>
        </w:rPr>
        <w:t xml:space="preserve"> </w:t>
      </w:r>
      <w:r>
        <w:t>команды,</w:t>
      </w:r>
      <w:r>
        <w:rPr>
          <w:spacing w:val="-52"/>
        </w:rPr>
        <w:t xml:space="preserve"> </w:t>
      </w:r>
      <w:r>
        <w:t>участвовать в групповых формах работы (обсуждения, обмен мнениями, "мозговой штурм" и другие);</w:t>
      </w:r>
      <w:r>
        <w:rPr>
          <w:spacing w:val="1"/>
        </w:rPr>
        <w:t xml:space="preserve"> </w:t>
      </w:r>
      <w:r>
        <w:t>выполнять</w:t>
      </w:r>
      <w:r>
        <w:rPr>
          <w:spacing w:val="17"/>
        </w:rPr>
        <w:t xml:space="preserve"> </w:t>
      </w:r>
      <w:r>
        <w:t>свою</w:t>
      </w:r>
      <w:r>
        <w:rPr>
          <w:spacing w:val="17"/>
        </w:rPr>
        <w:t xml:space="preserve"> </w:t>
      </w:r>
      <w:r>
        <w:t>часть</w:t>
      </w:r>
      <w:r>
        <w:rPr>
          <w:spacing w:val="14"/>
        </w:rPr>
        <w:t xml:space="preserve"> </w:t>
      </w:r>
      <w:r>
        <w:t>работы,</w:t>
      </w:r>
      <w:r>
        <w:rPr>
          <w:spacing w:val="14"/>
        </w:rPr>
        <w:t xml:space="preserve"> </w:t>
      </w:r>
      <w:r>
        <w:t>достигать</w:t>
      </w:r>
      <w:r>
        <w:rPr>
          <w:spacing w:val="14"/>
        </w:rPr>
        <w:t xml:space="preserve"> </w:t>
      </w:r>
      <w:r>
        <w:t>качественный</w:t>
      </w:r>
      <w:r>
        <w:rPr>
          <w:spacing w:val="17"/>
        </w:rPr>
        <w:t xml:space="preserve"> </w:t>
      </w:r>
      <w:r>
        <w:t>результат</w:t>
      </w:r>
      <w:r>
        <w:rPr>
          <w:spacing w:val="14"/>
        </w:rPr>
        <w:t xml:space="preserve"> </w:t>
      </w:r>
      <w:r>
        <w:t>по</w:t>
      </w:r>
      <w:r>
        <w:rPr>
          <w:spacing w:val="16"/>
        </w:rPr>
        <w:t xml:space="preserve"> </w:t>
      </w:r>
      <w:r>
        <w:t>своему</w:t>
      </w:r>
      <w:r>
        <w:rPr>
          <w:spacing w:val="14"/>
        </w:rPr>
        <w:t xml:space="preserve"> </w:t>
      </w:r>
      <w:r>
        <w:t>направлению</w:t>
      </w:r>
      <w:r>
        <w:rPr>
          <w:spacing w:val="17"/>
        </w:rPr>
        <w:t xml:space="preserve"> </w:t>
      </w:r>
      <w:r>
        <w:t>и</w:t>
      </w:r>
      <w:r>
        <w:rPr>
          <w:spacing w:val="-52"/>
        </w:rPr>
        <w:t xml:space="preserve"> </w:t>
      </w:r>
      <w:r>
        <w:t>координировать</w:t>
      </w:r>
      <w:r>
        <w:rPr>
          <w:spacing w:val="-1"/>
        </w:rPr>
        <w:t xml:space="preserve"> </w:t>
      </w:r>
      <w:r>
        <w:t>свои</w:t>
      </w:r>
      <w:r>
        <w:rPr>
          <w:spacing w:val="-1"/>
        </w:rPr>
        <w:t xml:space="preserve"> </w:t>
      </w:r>
      <w:r>
        <w:t>действия</w:t>
      </w:r>
      <w:r>
        <w:rPr>
          <w:spacing w:val="-2"/>
        </w:rPr>
        <w:t xml:space="preserve"> </w:t>
      </w:r>
      <w:r>
        <w:t>с действиями</w:t>
      </w:r>
      <w:r>
        <w:rPr>
          <w:spacing w:val="-1"/>
        </w:rPr>
        <w:t xml:space="preserve"> </w:t>
      </w:r>
      <w:r>
        <w:t>других членов</w:t>
      </w:r>
      <w:r>
        <w:rPr>
          <w:spacing w:val="-1"/>
        </w:rPr>
        <w:t xml:space="preserve"> </w:t>
      </w:r>
      <w:r>
        <w:t>команды;</w:t>
      </w:r>
    </w:p>
    <w:p w14:paraId="3F2E17E1" w14:textId="77777777" w:rsidR="0052501E" w:rsidRDefault="00B0778F">
      <w:pPr>
        <w:pStyle w:val="a3"/>
        <w:ind w:right="251"/>
      </w:pPr>
      <w:r>
        <w:t>оценивать качество своего вклада в общий продукт по критериям, самостоятельно сформулированным</w:t>
      </w:r>
      <w:r>
        <w:rPr>
          <w:spacing w:val="1"/>
        </w:rPr>
        <w:t xml:space="preserve"> </w:t>
      </w:r>
      <w:r>
        <w:t>участниками</w:t>
      </w:r>
      <w:r>
        <w:rPr>
          <w:spacing w:val="1"/>
        </w:rPr>
        <w:t xml:space="preserve"> </w:t>
      </w:r>
      <w:r>
        <w:t>взаимодействия,</w:t>
      </w:r>
      <w:r>
        <w:rPr>
          <w:spacing w:val="1"/>
        </w:rPr>
        <w:t xml:space="preserve"> </w:t>
      </w:r>
      <w:r>
        <w:t>сравнивать</w:t>
      </w:r>
      <w:r>
        <w:rPr>
          <w:spacing w:val="1"/>
        </w:rPr>
        <w:t xml:space="preserve"> </w:t>
      </w:r>
      <w:r>
        <w:t>результаты</w:t>
      </w:r>
      <w:r>
        <w:rPr>
          <w:spacing w:val="1"/>
        </w:rPr>
        <w:t xml:space="preserve"> </w:t>
      </w:r>
      <w:r>
        <w:t>с</w:t>
      </w:r>
      <w:r>
        <w:rPr>
          <w:spacing w:val="1"/>
        </w:rPr>
        <w:t xml:space="preserve"> </w:t>
      </w:r>
      <w:r>
        <w:t>исходной</w:t>
      </w:r>
      <w:r>
        <w:rPr>
          <w:spacing w:val="1"/>
        </w:rPr>
        <w:t xml:space="preserve"> </w:t>
      </w:r>
      <w:r>
        <w:t>задачей</w:t>
      </w:r>
      <w:r>
        <w:rPr>
          <w:spacing w:val="1"/>
        </w:rPr>
        <w:t xml:space="preserve"> </w:t>
      </w:r>
      <w:r>
        <w:t>и</w:t>
      </w:r>
      <w:r>
        <w:rPr>
          <w:spacing w:val="1"/>
        </w:rPr>
        <w:t xml:space="preserve"> </w:t>
      </w:r>
      <w:r>
        <w:t>вклад</w:t>
      </w:r>
      <w:r>
        <w:rPr>
          <w:spacing w:val="1"/>
        </w:rPr>
        <w:t xml:space="preserve"> </w:t>
      </w:r>
      <w:r>
        <w:t>каждого</w:t>
      </w:r>
      <w:r>
        <w:rPr>
          <w:spacing w:val="55"/>
        </w:rPr>
        <w:t xml:space="preserve"> </w:t>
      </w:r>
      <w:r>
        <w:t>члена</w:t>
      </w:r>
      <w:r>
        <w:rPr>
          <w:spacing w:val="1"/>
        </w:rPr>
        <w:t xml:space="preserve"> </w:t>
      </w:r>
      <w:r>
        <w:t>команды</w:t>
      </w:r>
      <w:r>
        <w:rPr>
          <w:spacing w:val="1"/>
        </w:rPr>
        <w:t xml:space="preserve"> </w:t>
      </w:r>
      <w:r>
        <w:t>в</w:t>
      </w:r>
      <w:r>
        <w:rPr>
          <w:spacing w:val="1"/>
        </w:rPr>
        <w:t xml:space="preserve"> </w:t>
      </w:r>
      <w:r>
        <w:t>достижение</w:t>
      </w:r>
      <w:r>
        <w:rPr>
          <w:spacing w:val="1"/>
        </w:rPr>
        <w:t xml:space="preserve"> </w:t>
      </w:r>
      <w:r>
        <w:t>результатов,</w:t>
      </w:r>
      <w:r>
        <w:rPr>
          <w:spacing w:val="1"/>
        </w:rPr>
        <w:t xml:space="preserve"> </w:t>
      </w:r>
      <w:r>
        <w:t>разделять</w:t>
      </w:r>
      <w:r>
        <w:rPr>
          <w:spacing w:val="1"/>
        </w:rPr>
        <w:t xml:space="preserve"> </w:t>
      </w:r>
      <w:r>
        <w:t>сферу</w:t>
      </w:r>
      <w:r>
        <w:rPr>
          <w:spacing w:val="1"/>
        </w:rPr>
        <w:t xml:space="preserve"> </w:t>
      </w:r>
      <w:r>
        <w:t>ответственности</w:t>
      </w:r>
      <w:r>
        <w:rPr>
          <w:spacing w:val="1"/>
        </w:rPr>
        <w:t xml:space="preserve"> </w:t>
      </w:r>
      <w:r>
        <w:t>и</w:t>
      </w:r>
      <w:r>
        <w:rPr>
          <w:spacing w:val="1"/>
        </w:rPr>
        <w:t xml:space="preserve"> </w:t>
      </w:r>
      <w:r>
        <w:t>проявлять</w:t>
      </w:r>
      <w:r>
        <w:rPr>
          <w:spacing w:val="1"/>
        </w:rPr>
        <w:t xml:space="preserve"> </w:t>
      </w:r>
      <w:r>
        <w:t>готовность</w:t>
      </w:r>
      <w:r>
        <w:rPr>
          <w:spacing w:val="1"/>
        </w:rPr>
        <w:t xml:space="preserve"> </w:t>
      </w:r>
      <w:r>
        <w:t>к</w:t>
      </w:r>
      <w:r>
        <w:rPr>
          <w:spacing w:val="1"/>
        </w:rPr>
        <w:t xml:space="preserve"> </w:t>
      </w:r>
      <w:r>
        <w:t>представлению</w:t>
      </w:r>
      <w:r>
        <w:rPr>
          <w:spacing w:val="-1"/>
        </w:rPr>
        <w:t xml:space="preserve"> </w:t>
      </w:r>
      <w:r>
        <w:t>отчета перед группой.</w:t>
      </w:r>
    </w:p>
    <w:p w14:paraId="6656D69F" w14:textId="77777777" w:rsidR="0052501E" w:rsidRDefault="00B0778F" w:rsidP="001E0EBC">
      <w:pPr>
        <w:pStyle w:val="a5"/>
        <w:numPr>
          <w:ilvl w:val="3"/>
          <w:numId w:val="42"/>
        </w:numPr>
        <w:tabs>
          <w:tab w:val="left" w:pos="1708"/>
          <w:tab w:val="left" w:pos="1709"/>
        </w:tabs>
        <w:ind w:left="933" w:right="248"/>
      </w:pPr>
      <w:r>
        <w:t>К концу обучения в 5 классе обучающийся получит следующие предметные результаты</w:t>
      </w:r>
      <w:r>
        <w:rPr>
          <w:spacing w:val="1"/>
        </w:rPr>
        <w:t xml:space="preserve"> </w:t>
      </w:r>
      <w:r>
        <w:t>по</w:t>
      </w:r>
      <w:r>
        <w:rPr>
          <w:spacing w:val="-1"/>
        </w:rPr>
        <w:t xml:space="preserve"> </w:t>
      </w:r>
      <w:r>
        <w:t>отдельным темам программы по русскому</w:t>
      </w:r>
      <w:r>
        <w:rPr>
          <w:spacing w:val="-3"/>
        </w:rPr>
        <w:t xml:space="preserve"> </w:t>
      </w:r>
      <w:r>
        <w:t>языку:</w:t>
      </w:r>
    </w:p>
    <w:p w14:paraId="2C748155" w14:textId="77777777" w:rsidR="0052501E" w:rsidRDefault="00B0778F">
      <w:pPr>
        <w:pStyle w:val="a3"/>
        <w:spacing w:line="252" w:lineRule="exact"/>
        <w:ind w:left="1653"/>
      </w:pPr>
      <w:r>
        <w:t>Общие</w:t>
      </w:r>
      <w:r>
        <w:rPr>
          <w:spacing w:val="-2"/>
        </w:rPr>
        <w:t xml:space="preserve"> </w:t>
      </w:r>
      <w:r>
        <w:t>сведения</w:t>
      </w:r>
      <w:r>
        <w:rPr>
          <w:spacing w:val="-2"/>
        </w:rPr>
        <w:t xml:space="preserve"> </w:t>
      </w:r>
      <w:r>
        <w:t>о</w:t>
      </w:r>
      <w:r>
        <w:rPr>
          <w:spacing w:val="-1"/>
        </w:rPr>
        <w:t xml:space="preserve"> </w:t>
      </w:r>
      <w:r>
        <w:t>языке.</w:t>
      </w:r>
    </w:p>
    <w:p w14:paraId="0C925F1E" w14:textId="77777777" w:rsidR="0052501E" w:rsidRDefault="00B0778F">
      <w:pPr>
        <w:pStyle w:val="a3"/>
        <w:ind w:right="254"/>
      </w:pPr>
      <w:r>
        <w:t>Осознавать богатство и выразительность русского языка, приводить примеры с направляющей помощью</w:t>
      </w:r>
      <w:r>
        <w:rPr>
          <w:spacing w:val="-52"/>
        </w:rPr>
        <w:t xml:space="preserve"> </w:t>
      </w:r>
      <w:r>
        <w:t>педагога.</w:t>
      </w:r>
    </w:p>
    <w:p w14:paraId="6657AF14" w14:textId="77777777" w:rsidR="0052501E" w:rsidRDefault="00B0778F">
      <w:pPr>
        <w:pStyle w:val="a3"/>
        <w:ind w:right="253"/>
      </w:pPr>
      <w:r>
        <w:t>Знать</w:t>
      </w:r>
      <w:r>
        <w:rPr>
          <w:spacing w:val="1"/>
        </w:rPr>
        <w:t xml:space="preserve"> </w:t>
      </w:r>
      <w:r>
        <w:t>основные</w:t>
      </w:r>
      <w:r>
        <w:rPr>
          <w:spacing w:val="1"/>
        </w:rPr>
        <w:t xml:space="preserve"> </w:t>
      </w:r>
      <w:r>
        <w:t>разделы</w:t>
      </w:r>
      <w:r>
        <w:rPr>
          <w:spacing w:val="1"/>
        </w:rPr>
        <w:t xml:space="preserve"> </w:t>
      </w:r>
      <w:r>
        <w:t>лингвистики,</w:t>
      </w:r>
      <w:r>
        <w:rPr>
          <w:spacing w:val="1"/>
        </w:rPr>
        <w:t xml:space="preserve"> </w:t>
      </w:r>
      <w:r>
        <w:t>основные</w:t>
      </w:r>
      <w:r>
        <w:rPr>
          <w:spacing w:val="1"/>
        </w:rPr>
        <w:t xml:space="preserve"> </w:t>
      </w:r>
      <w:r>
        <w:t>единицы</w:t>
      </w:r>
      <w:r>
        <w:rPr>
          <w:spacing w:val="1"/>
        </w:rPr>
        <w:t xml:space="preserve"> </w:t>
      </w:r>
      <w:r>
        <w:t>языка</w:t>
      </w:r>
      <w:r>
        <w:rPr>
          <w:spacing w:val="1"/>
        </w:rPr>
        <w:t xml:space="preserve"> </w:t>
      </w:r>
      <w:r>
        <w:t>и</w:t>
      </w:r>
      <w:r>
        <w:rPr>
          <w:spacing w:val="1"/>
        </w:rPr>
        <w:t xml:space="preserve"> </w:t>
      </w:r>
      <w:r>
        <w:t>речи</w:t>
      </w:r>
      <w:r>
        <w:rPr>
          <w:spacing w:val="1"/>
        </w:rPr>
        <w:t xml:space="preserve"> </w:t>
      </w:r>
      <w:r>
        <w:t>(звук,</w:t>
      </w:r>
      <w:r>
        <w:rPr>
          <w:spacing w:val="1"/>
        </w:rPr>
        <w:t xml:space="preserve"> </w:t>
      </w:r>
      <w:r>
        <w:t>морфема,</w:t>
      </w:r>
      <w:r>
        <w:rPr>
          <w:spacing w:val="1"/>
        </w:rPr>
        <w:t xml:space="preserve"> </w:t>
      </w:r>
      <w:r>
        <w:t>слово,</w:t>
      </w:r>
      <w:r>
        <w:rPr>
          <w:spacing w:val="1"/>
        </w:rPr>
        <w:t xml:space="preserve"> </w:t>
      </w:r>
      <w:r>
        <w:t>словосочетание,</w:t>
      </w:r>
      <w:r>
        <w:rPr>
          <w:spacing w:val="-1"/>
        </w:rPr>
        <w:t xml:space="preserve"> </w:t>
      </w:r>
      <w:r>
        <w:t>предложение)</w:t>
      </w:r>
      <w:r>
        <w:rPr>
          <w:spacing w:val="1"/>
        </w:rPr>
        <w:t xml:space="preserve"> </w:t>
      </w:r>
      <w:r>
        <w:t>при</w:t>
      </w:r>
      <w:r>
        <w:rPr>
          <w:spacing w:val="-2"/>
        </w:rPr>
        <w:t xml:space="preserve"> </w:t>
      </w:r>
      <w:r>
        <w:t>необходимости</w:t>
      </w:r>
      <w:r>
        <w:rPr>
          <w:spacing w:val="-3"/>
        </w:rPr>
        <w:t xml:space="preserve"> </w:t>
      </w:r>
      <w:r>
        <w:t>с использованием</w:t>
      </w:r>
      <w:r>
        <w:rPr>
          <w:spacing w:val="-4"/>
        </w:rPr>
        <w:t xml:space="preserve"> </w:t>
      </w:r>
      <w:r>
        <w:t>смысловой опоры.</w:t>
      </w:r>
    </w:p>
    <w:p w14:paraId="4CE48069" w14:textId="77777777" w:rsidR="0052501E" w:rsidRDefault="00B0778F">
      <w:pPr>
        <w:pStyle w:val="a3"/>
        <w:spacing w:line="252" w:lineRule="exact"/>
        <w:ind w:left="1653"/>
      </w:pPr>
      <w:r>
        <w:t>Язык и речь.</w:t>
      </w:r>
    </w:p>
    <w:p w14:paraId="751F166E" w14:textId="77777777" w:rsidR="0052501E" w:rsidRDefault="00B0778F">
      <w:pPr>
        <w:pStyle w:val="a3"/>
        <w:ind w:right="251"/>
      </w:pPr>
      <w:r>
        <w:t>Характеризовать</w:t>
      </w:r>
      <w:r>
        <w:rPr>
          <w:spacing w:val="1"/>
        </w:rPr>
        <w:t xml:space="preserve"> </w:t>
      </w:r>
      <w:r>
        <w:t>различия</w:t>
      </w:r>
      <w:r>
        <w:rPr>
          <w:spacing w:val="1"/>
        </w:rPr>
        <w:t xml:space="preserve"> </w:t>
      </w:r>
      <w:r>
        <w:t>между</w:t>
      </w:r>
      <w:r>
        <w:rPr>
          <w:spacing w:val="1"/>
        </w:rPr>
        <w:t xml:space="preserve"> </w:t>
      </w:r>
      <w:r>
        <w:t>устной</w:t>
      </w:r>
      <w:r>
        <w:rPr>
          <w:spacing w:val="1"/>
        </w:rPr>
        <w:t xml:space="preserve"> </w:t>
      </w:r>
      <w:r>
        <w:t>и</w:t>
      </w:r>
      <w:r>
        <w:rPr>
          <w:spacing w:val="1"/>
        </w:rPr>
        <w:t xml:space="preserve"> </w:t>
      </w:r>
      <w:r>
        <w:t>письменной</w:t>
      </w:r>
      <w:r>
        <w:rPr>
          <w:spacing w:val="1"/>
        </w:rPr>
        <w:t xml:space="preserve"> </w:t>
      </w:r>
      <w:r>
        <w:t>речью,</w:t>
      </w:r>
      <w:r>
        <w:rPr>
          <w:spacing w:val="1"/>
        </w:rPr>
        <w:t xml:space="preserve"> </w:t>
      </w:r>
      <w:r>
        <w:t>диалогом</w:t>
      </w:r>
      <w:r>
        <w:rPr>
          <w:spacing w:val="1"/>
        </w:rPr>
        <w:t xml:space="preserve"> </w:t>
      </w:r>
      <w:r>
        <w:t>и</w:t>
      </w:r>
      <w:r>
        <w:rPr>
          <w:spacing w:val="1"/>
        </w:rPr>
        <w:t xml:space="preserve"> </w:t>
      </w:r>
      <w:r>
        <w:t>монологом,</w:t>
      </w:r>
      <w:r>
        <w:rPr>
          <w:spacing w:val="1"/>
        </w:rPr>
        <w:t xml:space="preserve"> </w:t>
      </w:r>
      <w:r>
        <w:t>учитывать</w:t>
      </w:r>
      <w:r>
        <w:rPr>
          <w:spacing w:val="1"/>
        </w:rPr>
        <w:t xml:space="preserve"> </w:t>
      </w:r>
      <w:r>
        <w:t>особенности видов речевой деятельности при решении практико-ориентированных учебных задач и в</w:t>
      </w:r>
      <w:r>
        <w:rPr>
          <w:spacing w:val="1"/>
        </w:rPr>
        <w:t xml:space="preserve"> </w:t>
      </w:r>
      <w:r>
        <w:t>повседневной</w:t>
      </w:r>
      <w:r>
        <w:rPr>
          <w:spacing w:val="-5"/>
        </w:rPr>
        <w:t xml:space="preserve"> </w:t>
      </w:r>
      <w:r>
        <w:t>жизни.</w:t>
      </w:r>
    </w:p>
    <w:p w14:paraId="44AC7571" w14:textId="77777777" w:rsidR="0052501E" w:rsidRDefault="00B0778F">
      <w:pPr>
        <w:pStyle w:val="a3"/>
        <w:ind w:right="246"/>
      </w:pPr>
      <w:r>
        <w:t>Создавать</w:t>
      </w:r>
      <w:r>
        <w:rPr>
          <w:spacing w:val="1"/>
        </w:rPr>
        <w:t xml:space="preserve"> </w:t>
      </w:r>
      <w:r>
        <w:t>устные</w:t>
      </w:r>
      <w:r>
        <w:rPr>
          <w:spacing w:val="1"/>
        </w:rPr>
        <w:t xml:space="preserve"> </w:t>
      </w:r>
      <w:r>
        <w:t>монологические</w:t>
      </w:r>
      <w:r>
        <w:rPr>
          <w:spacing w:val="1"/>
        </w:rPr>
        <w:t xml:space="preserve"> </w:t>
      </w:r>
      <w:r>
        <w:t>высказывания</w:t>
      </w:r>
      <w:r>
        <w:rPr>
          <w:spacing w:val="1"/>
        </w:rPr>
        <w:t xml:space="preserve"> </w:t>
      </w:r>
      <w:r>
        <w:t>по</w:t>
      </w:r>
      <w:r>
        <w:rPr>
          <w:spacing w:val="1"/>
        </w:rPr>
        <w:t xml:space="preserve"> </w:t>
      </w:r>
      <w:r>
        <w:t>вопросному</w:t>
      </w:r>
      <w:r>
        <w:rPr>
          <w:spacing w:val="1"/>
        </w:rPr>
        <w:t xml:space="preserve"> </w:t>
      </w:r>
      <w:r>
        <w:t>плану</w:t>
      </w:r>
      <w:r>
        <w:rPr>
          <w:spacing w:val="1"/>
        </w:rPr>
        <w:t xml:space="preserve"> </w:t>
      </w:r>
      <w:r>
        <w:t>объемом</w:t>
      </w:r>
      <w:r>
        <w:rPr>
          <w:spacing w:val="1"/>
        </w:rPr>
        <w:t xml:space="preserve"> </w:t>
      </w:r>
      <w:r>
        <w:t>не</w:t>
      </w:r>
      <w:r>
        <w:rPr>
          <w:spacing w:val="1"/>
        </w:rPr>
        <w:t xml:space="preserve"> </w:t>
      </w:r>
      <w:r>
        <w:t>менее</w:t>
      </w:r>
      <w:r>
        <w:rPr>
          <w:spacing w:val="56"/>
        </w:rPr>
        <w:t xml:space="preserve"> </w:t>
      </w:r>
      <w:r>
        <w:t>5</w:t>
      </w:r>
      <w:r>
        <w:rPr>
          <w:spacing w:val="1"/>
        </w:rPr>
        <w:t xml:space="preserve"> </w:t>
      </w:r>
      <w:r>
        <w:t>предложений на основе жизненных наблюдений, чтения научно-учебной, художественной и научно-</w:t>
      </w:r>
      <w:r>
        <w:rPr>
          <w:spacing w:val="1"/>
        </w:rPr>
        <w:t xml:space="preserve"> </w:t>
      </w:r>
      <w:r>
        <w:t>популярной</w:t>
      </w:r>
      <w:r>
        <w:rPr>
          <w:spacing w:val="-1"/>
        </w:rPr>
        <w:t xml:space="preserve"> </w:t>
      </w:r>
      <w:r>
        <w:t>литературы.</w:t>
      </w:r>
    </w:p>
    <w:p w14:paraId="27225714" w14:textId="77777777" w:rsidR="0052501E" w:rsidRDefault="00B0778F">
      <w:pPr>
        <w:pStyle w:val="a3"/>
        <w:spacing w:before="2"/>
        <w:ind w:right="255"/>
      </w:pPr>
      <w:r>
        <w:t>Участвовать в диалоге на лингвистические темы (в рамках изученного) и в диалоге и полилоге на основе</w:t>
      </w:r>
      <w:r>
        <w:rPr>
          <w:spacing w:val="-52"/>
        </w:rPr>
        <w:t xml:space="preserve"> </w:t>
      </w:r>
      <w:r>
        <w:t>жизненных</w:t>
      </w:r>
      <w:r>
        <w:rPr>
          <w:spacing w:val="-1"/>
        </w:rPr>
        <w:t xml:space="preserve"> </w:t>
      </w:r>
      <w:r>
        <w:t>наблюдений объемом</w:t>
      </w:r>
      <w:r>
        <w:rPr>
          <w:spacing w:val="-1"/>
        </w:rPr>
        <w:t xml:space="preserve"> </w:t>
      </w:r>
      <w:r>
        <w:t>не менее 2 реплик.</w:t>
      </w:r>
    </w:p>
    <w:p w14:paraId="6B736ABC" w14:textId="77777777" w:rsidR="0052501E" w:rsidRDefault="00B0778F">
      <w:pPr>
        <w:pStyle w:val="a3"/>
        <w:ind w:right="246"/>
      </w:pPr>
      <w:r>
        <w:t>Владеть различными видами аудирования: выборочным, ознакомительным, детальным научно-учебных</w:t>
      </w:r>
      <w:r>
        <w:rPr>
          <w:spacing w:val="1"/>
        </w:rPr>
        <w:t xml:space="preserve"> </w:t>
      </w:r>
      <w:r>
        <w:t>и</w:t>
      </w:r>
      <w:r>
        <w:rPr>
          <w:spacing w:val="-1"/>
        </w:rPr>
        <w:t xml:space="preserve"> </w:t>
      </w:r>
      <w:r>
        <w:t>художественных текстов</w:t>
      </w:r>
      <w:r>
        <w:rPr>
          <w:spacing w:val="-1"/>
        </w:rPr>
        <w:t xml:space="preserve"> </w:t>
      </w:r>
      <w:r>
        <w:t>различных</w:t>
      </w:r>
      <w:r>
        <w:rPr>
          <w:spacing w:val="-1"/>
        </w:rPr>
        <w:t xml:space="preserve"> </w:t>
      </w:r>
      <w:r>
        <w:t>функционально-смысловых типов</w:t>
      </w:r>
      <w:r>
        <w:rPr>
          <w:spacing w:val="-1"/>
        </w:rPr>
        <w:t xml:space="preserve"> </w:t>
      </w:r>
      <w:r>
        <w:t>речи.</w:t>
      </w:r>
    </w:p>
    <w:p w14:paraId="45D2B1A5" w14:textId="77777777" w:rsidR="0052501E" w:rsidRDefault="00B0778F">
      <w:pPr>
        <w:pStyle w:val="a3"/>
      </w:pPr>
      <w:r>
        <w:t>Владеть</w:t>
      </w:r>
      <w:r>
        <w:rPr>
          <w:spacing w:val="-3"/>
        </w:rPr>
        <w:t xml:space="preserve"> </w:t>
      </w:r>
      <w:r>
        <w:t>различными</w:t>
      </w:r>
      <w:r>
        <w:rPr>
          <w:spacing w:val="-3"/>
        </w:rPr>
        <w:t xml:space="preserve"> </w:t>
      </w:r>
      <w:r>
        <w:t>видами</w:t>
      </w:r>
      <w:r>
        <w:rPr>
          <w:spacing w:val="-4"/>
        </w:rPr>
        <w:t xml:space="preserve"> </w:t>
      </w:r>
      <w:r>
        <w:t>чтения:</w:t>
      </w:r>
      <w:r>
        <w:rPr>
          <w:spacing w:val="-2"/>
        </w:rPr>
        <w:t xml:space="preserve"> </w:t>
      </w:r>
      <w:r>
        <w:t>ознакомительным,</w:t>
      </w:r>
      <w:r>
        <w:rPr>
          <w:spacing w:val="-2"/>
        </w:rPr>
        <w:t xml:space="preserve"> </w:t>
      </w:r>
      <w:r>
        <w:t>поисковым.</w:t>
      </w:r>
    </w:p>
    <w:p w14:paraId="3EF5F0D1" w14:textId="77777777" w:rsidR="0052501E" w:rsidRDefault="00B0778F">
      <w:pPr>
        <w:pStyle w:val="a3"/>
        <w:spacing w:line="252" w:lineRule="exact"/>
      </w:pPr>
      <w:r>
        <w:t>Устно</w:t>
      </w:r>
      <w:r>
        <w:rPr>
          <w:spacing w:val="-3"/>
        </w:rPr>
        <w:t xml:space="preserve"> </w:t>
      </w:r>
      <w:r>
        <w:t>пересказывать</w:t>
      </w:r>
      <w:r>
        <w:rPr>
          <w:spacing w:val="-2"/>
        </w:rPr>
        <w:t xml:space="preserve"> </w:t>
      </w:r>
      <w:r>
        <w:t>прочитанный</w:t>
      </w:r>
      <w:r>
        <w:rPr>
          <w:spacing w:val="-2"/>
        </w:rPr>
        <w:t xml:space="preserve"> </w:t>
      </w:r>
      <w:r>
        <w:t>или</w:t>
      </w:r>
      <w:r>
        <w:rPr>
          <w:spacing w:val="-3"/>
        </w:rPr>
        <w:t xml:space="preserve"> </w:t>
      </w:r>
      <w:r>
        <w:t>прослушанный</w:t>
      </w:r>
      <w:r>
        <w:rPr>
          <w:spacing w:val="-2"/>
        </w:rPr>
        <w:t xml:space="preserve"> </w:t>
      </w:r>
      <w:r>
        <w:t>текст</w:t>
      </w:r>
      <w:r>
        <w:rPr>
          <w:spacing w:val="-5"/>
        </w:rPr>
        <w:t xml:space="preserve"> </w:t>
      </w:r>
      <w:r>
        <w:t>объемом</w:t>
      </w:r>
      <w:r>
        <w:rPr>
          <w:spacing w:val="-3"/>
        </w:rPr>
        <w:t xml:space="preserve"> </w:t>
      </w:r>
      <w:r>
        <w:t>не</w:t>
      </w:r>
      <w:r>
        <w:rPr>
          <w:spacing w:val="-2"/>
        </w:rPr>
        <w:t xml:space="preserve"> </w:t>
      </w:r>
      <w:r>
        <w:t>менее</w:t>
      </w:r>
      <w:r>
        <w:rPr>
          <w:spacing w:val="-2"/>
        </w:rPr>
        <w:t xml:space="preserve"> </w:t>
      </w:r>
      <w:r>
        <w:t>90</w:t>
      </w:r>
      <w:r>
        <w:rPr>
          <w:spacing w:val="-2"/>
        </w:rPr>
        <w:t xml:space="preserve"> </w:t>
      </w:r>
      <w:r>
        <w:t>слов.</w:t>
      </w:r>
    </w:p>
    <w:p w14:paraId="7C244EA6" w14:textId="77777777" w:rsidR="0052501E" w:rsidRDefault="00B0778F">
      <w:pPr>
        <w:pStyle w:val="a3"/>
        <w:ind w:right="248"/>
      </w:pPr>
      <w:r>
        <w:t>Понимать</w:t>
      </w:r>
      <w:r>
        <w:rPr>
          <w:spacing w:val="1"/>
        </w:rPr>
        <w:t xml:space="preserve"> </w:t>
      </w:r>
      <w:r>
        <w:t>содержание</w:t>
      </w:r>
      <w:r>
        <w:rPr>
          <w:spacing w:val="1"/>
        </w:rPr>
        <w:t xml:space="preserve"> </w:t>
      </w:r>
      <w:r>
        <w:t>прослушанных</w:t>
      </w:r>
      <w:r>
        <w:rPr>
          <w:spacing w:val="1"/>
        </w:rPr>
        <w:t xml:space="preserve"> </w:t>
      </w:r>
      <w:r>
        <w:t>и</w:t>
      </w:r>
      <w:r>
        <w:rPr>
          <w:spacing w:val="1"/>
        </w:rPr>
        <w:t xml:space="preserve"> </w:t>
      </w:r>
      <w:r>
        <w:t>прочитанных</w:t>
      </w:r>
      <w:r>
        <w:rPr>
          <w:spacing w:val="1"/>
        </w:rPr>
        <w:t xml:space="preserve"> </w:t>
      </w:r>
      <w:r>
        <w:t>научно-учебных</w:t>
      </w:r>
      <w:r>
        <w:rPr>
          <w:spacing w:val="1"/>
        </w:rPr>
        <w:t xml:space="preserve"> </w:t>
      </w:r>
      <w:r>
        <w:t>и</w:t>
      </w:r>
      <w:r>
        <w:rPr>
          <w:spacing w:val="1"/>
        </w:rPr>
        <w:t xml:space="preserve"> </w:t>
      </w:r>
      <w:r>
        <w:t>художественных</w:t>
      </w:r>
      <w:r>
        <w:rPr>
          <w:spacing w:val="1"/>
        </w:rPr>
        <w:t xml:space="preserve"> </w:t>
      </w:r>
      <w:r>
        <w:t>текстов</w:t>
      </w:r>
      <w:r>
        <w:rPr>
          <w:spacing w:val="1"/>
        </w:rPr>
        <w:t xml:space="preserve"> </w:t>
      </w:r>
      <w:r>
        <w:t>различных</w:t>
      </w:r>
      <w:r>
        <w:rPr>
          <w:spacing w:val="1"/>
        </w:rPr>
        <w:t xml:space="preserve"> </w:t>
      </w:r>
      <w:r>
        <w:t>функционально-смысловых</w:t>
      </w:r>
      <w:r>
        <w:rPr>
          <w:spacing w:val="1"/>
        </w:rPr>
        <w:t xml:space="preserve"> </w:t>
      </w:r>
      <w:r>
        <w:t>типов</w:t>
      </w:r>
      <w:r>
        <w:rPr>
          <w:spacing w:val="1"/>
        </w:rPr>
        <w:t xml:space="preserve"> </w:t>
      </w:r>
      <w:r>
        <w:t>речи</w:t>
      </w:r>
      <w:r>
        <w:rPr>
          <w:spacing w:val="1"/>
        </w:rPr>
        <w:t xml:space="preserve"> </w:t>
      </w:r>
      <w:r>
        <w:t>объемом</w:t>
      </w:r>
      <w:r>
        <w:rPr>
          <w:spacing w:val="1"/>
        </w:rPr>
        <w:t xml:space="preserve"> </w:t>
      </w:r>
      <w:r>
        <w:t>не</w:t>
      </w:r>
      <w:r>
        <w:rPr>
          <w:spacing w:val="1"/>
        </w:rPr>
        <w:t xml:space="preserve"> </w:t>
      </w:r>
      <w:r>
        <w:t>менее</w:t>
      </w:r>
      <w:r>
        <w:rPr>
          <w:spacing w:val="1"/>
        </w:rPr>
        <w:t xml:space="preserve"> </w:t>
      </w:r>
      <w:r>
        <w:t>120</w:t>
      </w:r>
      <w:r>
        <w:rPr>
          <w:spacing w:val="1"/>
        </w:rPr>
        <w:t xml:space="preserve"> </w:t>
      </w:r>
      <w:r>
        <w:t>слов:</w:t>
      </w:r>
      <w:r>
        <w:rPr>
          <w:spacing w:val="1"/>
        </w:rPr>
        <w:t xml:space="preserve"> </w:t>
      </w:r>
      <w:r>
        <w:t>устно</w:t>
      </w:r>
      <w:r>
        <w:rPr>
          <w:spacing w:val="1"/>
        </w:rPr>
        <w:t xml:space="preserve"> </w:t>
      </w:r>
      <w:r>
        <w:t>и</w:t>
      </w:r>
      <w:r>
        <w:rPr>
          <w:spacing w:val="1"/>
        </w:rPr>
        <w:t xml:space="preserve"> </w:t>
      </w:r>
      <w:r>
        <w:t>письменно</w:t>
      </w:r>
      <w:r>
        <w:rPr>
          <w:spacing w:val="-52"/>
        </w:rPr>
        <w:t xml:space="preserve"> </w:t>
      </w:r>
      <w:r>
        <w:t>формулировать</w:t>
      </w:r>
      <w:r>
        <w:rPr>
          <w:spacing w:val="1"/>
        </w:rPr>
        <w:t xml:space="preserve"> </w:t>
      </w:r>
      <w:r>
        <w:t>тему</w:t>
      </w:r>
      <w:r>
        <w:rPr>
          <w:spacing w:val="1"/>
        </w:rPr>
        <w:t xml:space="preserve"> </w:t>
      </w:r>
      <w:r>
        <w:t>и</w:t>
      </w:r>
      <w:r>
        <w:rPr>
          <w:spacing w:val="1"/>
        </w:rPr>
        <w:t xml:space="preserve"> </w:t>
      </w:r>
      <w:r>
        <w:t>главную</w:t>
      </w:r>
      <w:r>
        <w:rPr>
          <w:spacing w:val="1"/>
        </w:rPr>
        <w:t xml:space="preserve"> </w:t>
      </w:r>
      <w:r>
        <w:t>мысль</w:t>
      </w:r>
      <w:r>
        <w:rPr>
          <w:spacing w:val="1"/>
        </w:rPr>
        <w:t xml:space="preserve"> </w:t>
      </w:r>
      <w:r>
        <w:t>текста;</w:t>
      </w:r>
      <w:r>
        <w:rPr>
          <w:spacing w:val="1"/>
        </w:rPr>
        <w:t xml:space="preserve"> </w:t>
      </w:r>
      <w:r>
        <w:t>формулировать</w:t>
      </w:r>
      <w:r>
        <w:rPr>
          <w:spacing w:val="1"/>
        </w:rPr>
        <w:t xml:space="preserve"> </w:t>
      </w:r>
      <w:r>
        <w:t>вопросы</w:t>
      </w:r>
      <w:r>
        <w:rPr>
          <w:spacing w:val="1"/>
        </w:rPr>
        <w:t xml:space="preserve"> </w:t>
      </w:r>
      <w:r>
        <w:t>по</w:t>
      </w:r>
      <w:r>
        <w:rPr>
          <w:spacing w:val="1"/>
        </w:rPr>
        <w:t xml:space="preserve"> </w:t>
      </w:r>
      <w:r>
        <w:t>опорным</w:t>
      </w:r>
      <w:r>
        <w:rPr>
          <w:spacing w:val="1"/>
        </w:rPr>
        <w:t xml:space="preserve"> </w:t>
      </w:r>
      <w:r>
        <w:t>словам</w:t>
      </w:r>
      <w:r>
        <w:rPr>
          <w:spacing w:val="1"/>
        </w:rPr>
        <w:t xml:space="preserve"> </w:t>
      </w:r>
      <w:r>
        <w:t>по</w:t>
      </w:r>
      <w:r>
        <w:rPr>
          <w:spacing w:val="1"/>
        </w:rPr>
        <w:t xml:space="preserve"> </w:t>
      </w:r>
      <w:r>
        <w:t>содержанию</w:t>
      </w:r>
      <w:r>
        <w:rPr>
          <w:spacing w:val="24"/>
        </w:rPr>
        <w:t xml:space="preserve"> </w:t>
      </w:r>
      <w:r>
        <w:t>текста</w:t>
      </w:r>
      <w:r>
        <w:rPr>
          <w:spacing w:val="25"/>
        </w:rPr>
        <w:t xml:space="preserve"> </w:t>
      </w:r>
      <w:r>
        <w:t>и</w:t>
      </w:r>
      <w:r>
        <w:rPr>
          <w:spacing w:val="23"/>
        </w:rPr>
        <w:t xml:space="preserve"> </w:t>
      </w:r>
      <w:r>
        <w:t>отвечать</w:t>
      </w:r>
      <w:r>
        <w:rPr>
          <w:spacing w:val="24"/>
        </w:rPr>
        <w:t xml:space="preserve"> </w:t>
      </w:r>
      <w:r>
        <w:t>на</w:t>
      </w:r>
      <w:r>
        <w:rPr>
          <w:spacing w:val="25"/>
        </w:rPr>
        <w:t xml:space="preserve"> </w:t>
      </w:r>
      <w:r>
        <w:t>них;</w:t>
      </w:r>
      <w:r>
        <w:rPr>
          <w:spacing w:val="26"/>
        </w:rPr>
        <w:t xml:space="preserve"> </w:t>
      </w:r>
      <w:r>
        <w:t>подробно</w:t>
      </w:r>
      <w:r>
        <w:rPr>
          <w:spacing w:val="22"/>
        </w:rPr>
        <w:t xml:space="preserve"> </w:t>
      </w:r>
      <w:r>
        <w:t>и</w:t>
      </w:r>
      <w:r>
        <w:rPr>
          <w:spacing w:val="24"/>
        </w:rPr>
        <w:t xml:space="preserve"> </w:t>
      </w:r>
      <w:r>
        <w:t>сжато</w:t>
      </w:r>
      <w:r>
        <w:rPr>
          <w:spacing w:val="25"/>
        </w:rPr>
        <w:t xml:space="preserve"> </w:t>
      </w:r>
      <w:r>
        <w:t>передавать</w:t>
      </w:r>
      <w:r>
        <w:rPr>
          <w:spacing w:val="22"/>
        </w:rPr>
        <w:t xml:space="preserve"> </w:t>
      </w:r>
      <w:r>
        <w:t>в</w:t>
      </w:r>
      <w:r>
        <w:rPr>
          <w:spacing w:val="24"/>
        </w:rPr>
        <w:t xml:space="preserve"> </w:t>
      </w:r>
      <w:r>
        <w:t>письменной</w:t>
      </w:r>
      <w:r>
        <w:rPr>
          <w:spacing w:val="22"/>
        </w:rPr>
        <w:t xml:space="preserve"> </w:t>
      </w:r>
      <w:r>
        <w:t>форме</w:t>
      </w:r>
      <w:r>
        <w:rPr>
          <w:spacing w:val="21"/>
        </w:rPr>
        <w:t xml:space="preserve"> </w:t>
      </w:r>
      <w:r>
        <w:t>содержание</w:t>
      </w:r>
    </w:p>
    <w:p w14:paraId="17EA3683" w14:textId="77777777" w:rsidR="0052501E" w:rsidRDefault="0052501E">
      <w:pPr>
        <w:sectPr w:rsidR="0052501E">
          <w:pgSz w:w="11910" w:h="16840"/>
          <w:pgMar w:top="760" w:right="600" w:bottom="420" w:left="920" w:header="0" w:footer="150" w:gutter="0"/>
          <w:cols w:space="720"/>
        </w:sectPr>
      </w:pPr>
    </w:p>
    <w:p w14:paraId="0F39EAFA" w14:textId="77777777" w:rsidR="0052501E" w:rsidRDefault="00B0778F">
      <w:pPr>
        <w:pStyle w:val="a3"/>
        <w:spacing w:before="67"/>
        <w:ind w:right="251"/>
      </w:pPr>
      <w:r>
        <w:lastRenderedPageBreak/>
        <w:t>исходного текста (для подробного изложения объем исходного текста должен составлять не менее 90</w:t>
      </w:r>
      <w:r>
        <w:rPr>
          <w:spacing w:val="1"/>
        </w:rPr>
        <w:t xml:space="preserve"> </w:t>
      </w:r>
      <w:r>
        <w:t>слов;</w:t>
      </w:r>
      <w:r>
        <w:rPr>
          <w:spacing w:val="-1"/>
        </w:rPr>
        <w:t xml:space="preserve"> </w:t>
      </w:r>
      <w:r>
        <w:t>для сжатого изложения</w:t>
      </w:r>
      <w:r>
        <w:rPr>
          <w:spacing w:val="-1"/>
        </w:rPr>
        <w:t xml:space="preserve"> </w:t>
      </w:r>
      <w:r>
        <w:t>не менее 100 слов).</w:t>
      </w:r>
    </w:p>
    <w:p w14:paraId="3BF832D1" w14:textId="77777777" w:rsidR="0052501E" w:rsidRDefault="00B0778F">
      <w:pPr>
        <w:pStyle w:val="a3"/>
        <w:ind w:right="250"/>
      </w:pPr>
      <w:r>
        <w:t>Осуществлять выбор языковых средств для создания высказывания в соответствии с целью, темой и</w:t>
      </w:r>
      <w:r>
        <w:rPr>
          <w:spacing w:val="1"/>
        </w:rPr>
        <w:t xml:space="preserve"> </w:t>
      </w:r>
      <w:r>
        <w:t>коммуникативным</w:t>
      </w:r>
      <w:r>
        <w:rPr>
          <w:spacing w:val="-2"/>
        </w:rPr>
        <w:t xml:space="preserve"> </w:t>
      </w:r>
      <w:r>
        <w:t>замыслом с использованием речевого клише.</w:t>
      </w:r>
    </w:p>
    <w:p w14:paraId="3BC24608" w14:textId="77777777" w:rsidR="0052501E" w:rsidRDefault="00B0778F">
      <w:pPr>
        <w:pStyle w:val="a3"/>
        <w:ind w:right="249"/>
      </w:pPr>
      <w:r>
        <w:t>Соблюдать</w:t>
      </w:r>
      <w:r>
        <w:rPr>
          <w:spacing w:val="1"/>
        </w:rPr>
        <w:t xml:space="preserve"> </w:t>
      </w:r>
      <w:r>
        <w:t>на</w:t>
      </w:r>
      <w:r>
        <w:rPr>
          <w:spacing w:val="1"/>
        </w:rPr>
        <w:t xml:space="preserve"> </w:t>
      </w:r>
      <w:r>
        <w:t>письме</w:t>
      </w:r>
      <w:r>
        <w:rPr>
          <w:spacing w:val="1"/>
        </w:rPr>
        <w:t xml:space="preserve"> </w:t>
      </w:r>
      <w:r>
        <w:t>нормы</w:t>
      </w:r>
      <w:r>
        <w:rPr>
          <w:spacing w:val="1"/>
        </w:rPr>
        <w:t xml:space="preserve"> </w:t>
      </w:r>
      <w:r>
        <w:t>современного</w:t>
      </w:r>
      <w:r>
        <w:rPr>
          <w:spacing w:val="1"/>
        </w:rPr>
        <w:t xml:space="preserve"> </w:t>
      </w:r>
      <w:r>
        <w:t>русского</w:t>
      </w:r>
      <w:r>
        <w:rPr>
          <w:spacing w:val="1"/>
        </w:rPr>
        <w:t xml:space="preserve"> </w:t>
      </w:r>
      <w:r>
        <w:t>литературного</w:t>
      </w:r>
      <w:r>
        <w:rPr>
          <w:spacing w:val="1"/>
        </w:rPr>
        <w:t xml:space="preserve"> </w:t>
      </w:r>
      <w:r>
        <w:t>языка,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во</w:t>
      </w:r>
      <w:r>
        <w:rPr>
          <w:spacing w:val="1"/>
        </w:rPr>
        <w:t xml:space="preserve"> </w:t>
      </w:r>
      <w:r>
        <w:t>время</w:t>
      </w:r>
      <w:r>
        <w:rPr>
          <w:spacing w:val="1"/>
        </w:rPr>
        <w:t xml:space="preserve"> </w:t>
      </w:r>
      <w:r>
        <w:t>списывания текста объемом 80 - 90 слов; словарного диктанта объемом 10 - 15 слов; диктанта на основе</w:t>
      </w:r>
      <w:r>
        <w:rPr>
          <w:spacing w:val="1"/>
        </w:rPr>
        <w:t xml:space="preserve"> </w:t>
      </w:r>
      <w:r>
        <w:t>связного текста объемом 80 - 90 слов, составленного с учетом ранее изученных правил правописания (в</w:t>
      </w:r>
      <w:r>
        <w:rPr>
          <w:spacing w:val="1"/>
        </w:rPr>
        <w:t xml:space="preserve"> </w:t>
      </w:r>
      <w:r>
        <w:t>том</w:t>
      </w:r>
      <w:r>
        <w:rPr>
          <w:spacing w:val="1"/>
        </w:rPr>
        <w:t xml:space="preserve"> </w:t>
      </w:r>
      <w:r>
        <w:t>числе</w:t>
      </w:r>
      <w:r>
        <w:rPr>
          <w:spacing w:val="1"/>
        </w:rPr>
        <w:t xml:space="preserve"> </w:t>
      </w:r>
      <w:r>
        <w:t>содержащего</w:t>
      </w:r>
      <w:r>
        <w:rPr>
          <w:spacing w:val="1"/>
        </w:rPr>
        <w:t xml:space="preserve"> </w:t>
      </w:r>
      <w:r>
        <w:t>изученные</w:t>
      </w:r>
      <w:r>
        <w:rPr>
          <w:spacing w:val="1"/>
        </w:rPr>
        <w:t xml:space="preserve"> </w:t>
      </w:r>
      <w:r>
        <w:t>в</w:t>
      </w:r>
      <w:r>
        <w:rPr>
          <w:spacing w:val="1"/>
        </w:rPr>
        <w:t xml:space="preserve"> </w:t>
      </w:r>
      <w:r>
        <w:t>течение</w:t>
      </w:r>
      <w:r>
        <w:rPr>
          <w:spacing w:val="1"/>
        </w:rPr>
        <w:t xml:space="preserve"> </w:t>
      </w:r>
      <w:r>
        <w:t>первого</w:t>
      </w:r>
      <w:r>
        <w:rPr>
          <w:spacing w:val="1"/>
        </w:rPr>
        <w:t xml:space="preserve"> </w:t>
      </w:r>
      <w:r>
        <w:t>года</w:t>
      </w:r>
      <w:r>
        <w:rPr>
          <w:spacing w:val="1"/>
        </w:rPr>
        <w:t xml:space="preserve"> </w:t>
      </w:r>
      <w:r>
        <w:t>обучения</w:t>
      </w:r>
      <w:r>
        <w:rPr>
          <w:spacing w:val="1"/>
        </w:rPr>
        <w:t xml:space="preserve"> </w:t>
      </w:r>
      <w:r>
        <w:t>орфограммы</w:t>
      </w:r>
      <w:r>
        <w:rPr>
          <w:spacing w:val="1"/>
        </w:rPr>
        <w:t xml:space="preserve"> </w:t>
      </w:r>
      <w:r>
        <w:t>(не</w:t>
      </w:r>
      <w:r>
        <w:rPr>
          <w:spacing w:val="1"/>
        </w:rPr>
        <w:t xml:space="preserve"> </w:t>
      </w:r>
      <w:r>
        <w:t>более</w:t>
      </w:r>
      <w:r>
        <w:rPr>
          <w:spacing w:val="1"/>
        </w:rPr>
        <w:t xml:space="preserve"> </w:t>
      </w:r>
      <w:r>
        <w:t>12),</w:t>
      </w:r>
      <w:r>
        <w:rPr>
          <w:spacing w:val="1"/>
        </w:rPr>
        <w:t xml:space="preserve"> </w:t>
      </w:r>
      <w:r>
        <w:t>пунктограммы (не более 2 - 3) и слова с непроверяемыми написаниями (не более 5); уметь пользоваться</w:t>
      </w:r>
      <w:r>
        <w:rPr>
          <w:spacing w:val="1"/>
        </w:rPr>
        <w:t xml:space="preserve"> </w:t>
      </w:r>
      <w:r>
        <w:t>разными</w:t>
      </w:r>
      <w:r>
        <w:rPr>
          <w:spacing w:val="-3"/>
        </w:rPr>
        <w:t xml:space="preserve"> </w:t>
      </w:r>
      <w:r>
        <w:t>видами</w:t>
      </w:r>
      <w:r>
        <w:rPr>
          <w:spacing w:val="-2"/>
        </w:rPr>
        <w:t xml:space="preserve"> </w:t>
      </w:r>
      <w:r>
        <w:t>лексических</w:t>
      </w:r>
      <w:r>
        <w:rPr>
          <w:spacing w:val="-1"/>
        </w:rPr>
        <w:t xml:space="preserve"> </w:t>
      </w:r>
      <w:r>
        <w:t>словарей;</w:t>
      </w:r>
      <w:r>
        <w:rPr>
          <w:spacing w:val="-3"/>
        </w:rPr>
        <w:t xml:space="preserve"> </w:t>
      </w:r>
      <w:r>
        <w:t>соблюдать</w:t>
      </w:r>
      <w:r>
        <w:rPr>
          <w:spacing w:val="-4"/>
        </w:rPr>
        <w:t xml:space="preserve"> </w:t>
      </w:r>
      <w:r>
        <w:t>в</w:t>
      </w:r>
      <w:r>
        <w:rPr>
          <w:spacing w:val="-2"/>
        </w:rPr>
        <w:t xml:space="preserve"> </w:t>
      </w:r>
      <w:r>
        <w:t>устной</w:t>
      </w:r>
      <w:r>
        <w:rPr>
          <w:spacing w:val="-2"/>
        </w:rPr>
        <w:t xml:space="preserve"> </w:t>
      </w:r>
      <w:r>
        <w:t>речи</w:t>
      </w:r>
      <w:r>
        <w:rPr>
          <w:spacing w:val="-2"/>
        </w:rPr>
        <w:t xml:space="preserve"> </w:t>
      </w:r>
      <w:r>
        <w:t>и</w:t>
      </w:r>
      <w:r>
        <w:rPr>
          <w:spacing w:val="-1"/>
        </w:rPr>
        <w:t xml:space="preserve"> </w:t>
      </w:r>
      <w:r>
        <w:t>на</w:t>
      </w:r>
      <w:r>
        <w:rPr>
          <w:spacing w:val="-1"/>
        </w:rPr>
        <w:t xml:space="preserve"> </w:t>
      </w:r>
      <w:r>
        <w:t>письме</w:t>
      </w:r>
      <w:r>
        <w:rPr>
          <w:spacing w:val="-1"/>
        </w:rPr>
        <w:t xml:space="preserve"> </w:t>
      </w:r>
      <w:r>
        <w:t>правила</w:t>
      </w:r>
      <w:r>
        <w:rPr>
          <w:spacing w:val="-1"/>
        </w:rPr>
        <w:t xml:space="preserve"> </w:t>
      </w:r>
      <w:r>
        <w:t>речевого</w:t>
      </w:r>
      <w:r>
        <w:rPr>
          <w:spacing w:val="-1"/>
        </w:rPr>
        <w:t xml:space="preserve"> </w:t>
      </w:r>
      <w:r>
        <w:t>этикета.</w:t>
      </w:r>
    </w:p>
    <w:p w14:paraId="27056D09" w14:textId="77777777" w:rsidR="0052501E" w:rsidRDefault="0052501E">
      <w:pPr>
        <w:pStyle w:val="a3"/>
        <w:spacing w:before="11"/>
        <w:ind w:left="0"/>
        <w:jc w:val="left"/>
        <w:rPr>
          <w:sz w:val="21"/>
        </w:rPr>
      </w:pPr>
    </w:p>
    <w:p w14:paraId="1634BABA" w14:textId="77777777" w:rsidR="0052501E" w:rsidRDefault="00B0778F">
      <w:pPr>
        <w:pStyle w:val="a3"/>
        <w:jc w:val="left"/>
      </w:pPr>
      <w:r>
        <w:t>Текст.</w:t>
      </w:r>
    </w:p>
    <w:p w14:paraId="7FEC3DD8" w14:textId="77777777" w:rsidR="0052501E" w:rsidRDefault="0052501E">
      <w:pPr>
        <w:pStyle w:val="a3"/>
        <w:ind w:left="0"/>
        <w:jc w:val="left"/>
      </w:pPr>
    </w:p>
    <w:p w14:paraId="250D843A" w14:textId="77777777" w:rsidR="0052501E" w:rsidRDefault="00B0778F">
      <w:pPr>
        <w:pStyle w:val="a3"/>
        <w:ind w:right="246"/>
      </w:pPr>
      <w:r>
        <w:t>Распознавать</w:t>
      </w:r>
      <w:r>
        <w:rPr>
          <w:spacing w:val="1"/>
        </w:rPr>
        <w:t xml:space="preserve"> </w:t>
      </w:r>
      <w:r>
        <w:t>по</w:t>
      </w:r>
      <w:r>
        <w:rPr>
          <w:spacing w:val="1"/>
        </w:rPr>
        <w:t xml:space="preserve"> </w:t>
      </w:r>
      <w:r>
        <w:t>смысловой</w:t>
      </w:r>
      <w:r>
        <w:rPr>
          <w:spacing w:val="1"/>
        </w:rPr>
        <w:t xml:space="preserve"> </w:t>
      </w:r>
      <w:r>
        <w:t>опоре</w:t>
      </w:r>
      <w:r>
        <w:rPr>
          <w:spacing w:val="1"/>
        </w:rPr>
        <w:t xml:space="preserve"> </w:t>
      </w:r>
      <w:r>
        <w:t>основные</w:t>
      </w:r>
      <w:r>
        <w:rPr>
          <w:spacing w:val="1"/>
        </w:rPr>
        <w:t xml:space="preserve"> </w:t>
      </w:r>
      <w:r>
        <w:t>признаки</w:t>
      </w:r>
      <w:r>
        <w:rPr>
          <w:spacing w:val="1"/>
        </w:rPr>
        <w:t xml:space="preserve"> </w:t>
      </w:r>
      <w:r>
        <w:t>текста;</w:t>
      </w:r>
      <w:r>
        <w:rPr>
          <w:spacing w:val="1"/>
        </w:rPr>
        <w:t xml:space="preserve"> </w:t>
      </w:r>
      <w:r>
        <w:t>членить</w:t>
      </w:r>
      <w:r>
        <w:rPr>
          <w:spacing w:val="1"/>
        </w:rPr>
        <w:t xml:space="preserve"> </w:t>
      </w:r>
      <w:r>
        <w:t>текст</w:t>
      </w:r>
      <w:r>
        <w:rPr>
          <w:spacing w:val="1"/>
        </w:rPr>
        <w:t xml:space="preserve"> </w:t>
      </w:r>
      <w:r>
        <w:t>на</w:t>
      </w:r>
      <w:r>
        <w:rPr>
          <w:spacing w:val="1"/>
        </w:rPr>
        <w:t xml:space="preserve"> </w:t>
      </w:r>
      <w:r>
        <w:t>композиционно-</w:t>
      </w:r>
      <w:r>
        <w:rPr>
          <w:spacing w:val="1"/>
        </w:rPr>
        <w:t xml:space="preserve"> </w:t>
      </w:r>
      <w:r>
        <w:t>смысловые части (абзацы); распознавать средства связи предложений и частей текста (формы слова,</w:t>
      </w:r>
      <w:r>
        <w:rPr>
          <w:spacing w:val="1"/>
        </w:rPr>
        <w:t xml:space="preserve"> </w:t>
      </w:r>
      <w:r>
        <w:t>однокоренные слова, синонимы, антонимы, личные местоимения, повтор слова); применять эти знания</w:t>
      </w:r>
      <w:r>
        <w:rPr>
          <w:spacing w:val="1"/>
        </w:rPr>
        <w:t xml:space="preserve"> </w:t>
      </w:r>
      <w:r>
        <w:t>при</w:t>
      </w:r>
      <w:r>
        <w:rPr>
          <w:spacing w:val="-2"/>
        </w:rPr>
        <w:t xml:space="preserve"> </w:t>
      </w:r>
      <w:r>
        <w:t>создании собственного текста (устного и письменного).</w:t>
      </w:r>
    </w:p>
    <w:p w14:paraId="1296692F" w14:textId="77777777" w:rsidR="0052501E" w:rsidRDefault="00B0778F">
      <w:pPr>
        <w:pStyle w:val="a3"/>
        <w:spacing w:before="1"/>
        <w:ind w:right="251"/>
      </w:pPr>
      <w:r>
        <w:t>Проводить</w:t>
      </w:r>
      <w:r>
        <w:rPr>
          <w:spacing w:val="1"/>
        </w:rPr>
        <w:t xml:space="preserve"> </w:t>
      </w:r>
      <w:r>
        <w:t>смысловой</w:t>
      </w:r>
      <w:r>
        <w:rPr>
          <w:spacing w:val="1"/>
        </w:rPr>
        <w:t xml:space="preserve"> </w:t>
      </w:r>
      <w:r>
        <w:t>анализ</w:t>
      </w:r>
      <w:r>
        <w:rPr>
          <w:spacing w:val="1"/>
        </w:rPr>
        <w:t xml:space="preserve"> </w:t>
      </w:r>
      <w:r>
        <w:t>текста</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его</w:t>
      </w:r>
      <w:r>
        <w:rPr>
          <w:spacing w:val="1"/>
        </w:rPr>
        <w:t xml:space="preserve"> </w:t>
      </w:r>
      <w:r>
        <w:t>композиционных</w:t>
      </w:r>
      <w:r>
        <w:rPr>
          <w:spacing w:val="1"/>
        </w:rPr>
        <w:t xml:space="preserve"> </w:t>
      </w:r>
      <w:r>
        <w:t>особенностей,</w:t>
      </w:r>
      <w:r>
        <w:rPr>
          <w:spacing w:val="-1"/>
        </w:rPr>
        <w:t xml:space="preserve"> </w:t>
      </w:r>
      <w:r>
        <w:t>определять количество микротем</w:t>
      </w:r>
      <w:r>
        <w:rPr>
          <w:spacing w:val="-1"/>
        </w:rPr>
        <w:t xml:space="preserve"> </w:t>
      </w:r>
      <w:r>
        <w:t>и</w:t>
      </w:r>
      <w:r>
        <w:rPr>
          <w:spacing w:val="-3"/>
        </w:rPr>
        <w:t xml:space="preserve"> </w:t>
      </w:r>
      <w:r>
        <w:t>абзацев.</w:t>
      </w:r>
    </w:p>
    <w:p w14:paraId="2F4DE7D2" w14:textId="77777777" w:rsidR="0052501E" w:rsidRDefault="00B0778F">
      <w:pPr>
        <w:pStyle w:val="a3"/>
        <w:ind w:right="245"/>
      </w:pPr>
      <w:r>
        <w:t>Характеризовать текст с использованием алгоритма последовательности действий с точки зрения его</w:t>
      </w:r>
      <w:r>
        <w:rPr>
          <w:spacing w:val="1"/>
        </w:rPr>
        <w:t xml:space="preserve"> </w:t>
      </w:r>
      <w:r>
        <w:t>соответствия основным признакам (наличие темы, главной мысли, грамматической связи предложений,</w:t>
      </w:r>
      <w:r>
        <w:rPr>
          <w:spacing w:val="1"/>
        </w:rPr>
        <w:t xml:space="preserve"> </w:t>
      </w:r>
      <w:r>
        <w:t>цельности</w:t>
      </w:r>
      <w:r>
        <w:rPr>
          <w:spacing w:val="1"/>
        </w:rPr>
        <w:t xml:space="preserve"> </w:t>
      </w:r>
      <w:r>
        <w:t>и</w:t>
      </w:r>
      <w:r>
        <w:rPr>
          <w:spacing w:val="1"/>
        </w:rPr>
        <w:t xml:space="preserve"> </w:t>
      </w:r>
      <w:r>
        <w:t>относительной</w:t>
      </w:r>
      <w:r>
        <w:rPr>
          <w:spacing w:val="1"/>
        </w:rPr>
        <w:t xml:space="preserve"> </w:t>
      </w:r>
      <w:r>
        <w:t>законченности);</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его</w:t>
      </w:r>
      <w:r>
        <w:rPr>
          <w:spacing w:val="1"/>
        </w:rPr>
        <w:t xml:space="preserve"> </w:t>
      </w:r>
      <w:r>
        <w:t>принадлежности</w:t>
      </w:r>
      <w:r>
        <w:rPr>
          <w:spacing w:val="1"/>
        </w:rPr>
        <w:t xml:space="preserve"> </w:t>
      </w:r>
      <w:r>
        <w:t>к</w:t>
      </w:r>
      <w:r>
        <w:rPr>
          <w:spacing w:val="1"/>
        </w:rPr>
        <w:t xml:space="preserve"> </w:t>
      </w:r>
      <w:r>
        <w:t>функционально-</w:t>
      </w:r>
      <w:r>
        <w:rPr>
          <w:spacing w:val="-52"/>
        </w:rPr>
        <w:t xml:space="preserve"> </w:t>
      </w:r>
      <w:r>
        <w:t>смысловому</w:t>
      </w:r>
      <w:r>
        <w:rPr>
          <w:spacing w:val="-3"/>
        </w:rPr>
        <w:t xml:space="preserve"> </w:t>
      </w:r>
      <w:r>
        <w:t>типу</w:t>
      </w:r>
      <w:r>
        <w:rPr>
          <w:spacing w:val="-3"/>
        </w:rPr>
        <w:t xml:space="preserve"> </w:t>
      </w:r>
      <w:r>
        <w:t>речи.</w:t>
      </w:r>
    </w:p>
    <w:p w14:paraId="5AC34286" w14:textId="77777777" w:rsidR="0052501E" w:rsidRDefault="00B0778F">
      <w:pPr>
        <w:pStyle w:val="a3"/>
        <w:ind w:right="249"/>
      </w:pPr>
      <w:r>
        <w:t>Использовать знание основных признаков текста, особенностей функционально-смысловых типов речи,</w:t>
      </w:r>
      <w:r>
        <w:rPr>
          <w:spacing w:val="1"/>
        </w:rPr>
        <w:t xml:space="preserve"> </w:t>
      </w:r>
      <w:r>
        <w:t>функциональных разновидностей языка в практике создания текста (в рамках изученного). Распознавать</w:t>
      </w:r>
      <w:r>
        <w:rPr>
          <w:spacing w:val="-52"/>
        </w:rPr>
        <w:t xml:space="preserve"> </w:t>
      </w:r>
      <w:r>
        <w:t>с</w:t>
      </w:r>
      <w:r>
        <w:rPr>
          <w:spacing w:val="-1"/>
        </w:rPr>
        <w:t xml:space="preserve"> </w:t>
      </w:r>
      <w:r>
        <w:t>использованием</w:t>
      </w:r>
      <w:r>
        <w:rPr>
          <w:spacing w:val="-3"/>
        </w:rPr>
        <w:t xml:space="preserve"> </w:t>
      </w:r>
      <w:r>
        <w:t>опорной схемы.</w:t>
      </w:r>
    </w:p>
    <w:p w14:paraId="0FDBE35A" w14:textId="77777777" w:rsidR="0052501E" w:rsidRDefault="00B0778F">
      <w:pPr>
        <w:pStyle w:val="a3"/>
        <w:ind w:right="248"/>
      </w:pPr>
      <w:r>
        <w:t>Применять знание основных признаков текста (повествование) в практике его создания по вопросному</w:t>
      </w:r>
      <w:r>
        <w:rPr>
          <w:spacing w:val="1"/>
        </w:rPr>
        <w:t xml:space="preserve"> </w:t>
      </w:r>
      <w:r>
        <w:t>плану.</w:t>
      </w:r>
    </w:p>
    <w:p w14:paraId="01ADB0EA" w14:textId="77777777" w:rsidR="0052501E" w:rsidRDefault="00B0778F">
      <w:pPr>
        <w:pStyle w:val="a3"/>
        <w:ind w:right="247"/>
      </w:pPr>
      <w:r>
        <w:t>Создавать тексты-повествования с опорой на жизненный и читательский опыт по вопросному плану;</w:t>
      </w:r>
      <w:r>
        <w:rPr>
          <w:spacing w:val="1"/>
        </w:rPr>
        <w:t xml:space="preserve"> </w:t>
      </w:r>
      <w:r>
        <w:t>тексты</w:t>
      </w:r>
      <w:r>
        <w:rPr>
          <w:spacing w:val="1"/>
        </w:rPr>
        <w:t xml:space="preserve"> </w:t>
      </w:r>
      <w:r>
        <w:t>с</w:t>
      </w:r>
      <w:r>
        <w:rPr>
          <w:spacing w:val="1"/>
        </w:rPr>
        <w:t xml:space="preserve"> </w:t>
      </w:r>
      <w:r>
        <w:t>опорой</w:t>
      </w:r>
      <w:r>
        <w:rPr>
          <w:spacing w:val="1"/>
        </w:rPr>
        <w:t xml:space="preserve"> </w:t>
      </w:r>
      <w:r>
        <w:t>на</w:t>
      </w:r>
      <w:r>
        <w:rPr>
          <w:spacing w:val="1"/>
        </w:rPr>
        <w:t xml:space="preserve"> </w:t>
      </w:r>
      <w:r>
        <w:t>сюжетную</w:t>
      </w:r>
      <w:r>
        <w:rPr>
          <w:spacing w:val="1"/>
        </w:rPr>
        <w:t xml:space="preserve"> </w:t>
      </w:r>
      <w:r>
        <w:t>картину</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сочинения-миниатюры</w:t>
      </w:r>
      <w:r>
        <w:rPr>
          <w:spacing w:val="1"/>
        </w:rPr>
        <w:t xml:space="preserve"> </w:t>
      </w:r>
      <w:r>
        <w:t>объемом</w:t>
      </w:r>
      <w:r>
        <w:rPr>
          <w:spacing w:val="1"/>
        </w:rPr>
        <w:t xml:space="preserve"> </w:t>
      </w:r>
      <w:r>
        <w:t>3</w:t>
      </w:r>
      <w:r>
        <w:rPr>
          <w:spacing w:val="1"/>
        </w:rPr>
        <w:t xml:space="preserve"> </w:t>
      </w:r>
      <w:r>
        <w:t>и</w:t>
      </w:r>
      <w:r>
        <w:rPr>
          <w:spacing w:val="1"/>
        </w:rPr>
        <w:t xml:space="preserve"> </w:t>
      </w:r>
      <w:r>
        <w:t>более</w:t>
      </w:r>
      <w:r>
        <w:rPr>
          <w:spacing w:val="1"/>
        </w:rPr>
        <w:t xml:space="preserve"> </w:t>
      </w:r>
      <w:r>
        <w:t>предложений; сочинения</w:t>
      </w:r>
      <w:r>
        <w:rPr>
          <w:spacing w:val="-4"/>
        </w:rPr>
        <w:t xml:space="preserve"> </w:t>
      </w:r>
      <w:r>
        <w:t>объемом не менее</w:t>
      </w:r>
      <w:r>
        <w:rPr>
          <w:spacing w:val="-1"/>
        </w:rPr>
        <w:t xml:space="preserve"> </w:t>
      </w:r>
      <w:r>
        <w:t>60</w:t>
      </w:r>
      <w:r>
        <w:rPr>
          <w:spacing w:val="-3"/>
        </w:rPr>
        <w:t xml:space="preserve"> </w:t>
      </w:r>
      <w:r>
        <w:t>слов</w:t>
      </w:r>
      <w:r>
        <w:rPr>
          <w:spacing w:val="-3"/>
        </w:rPr>
        <w:t xml:space="preserve"> </w:t>
      </w:r>
      <w:r>
        <w:t>по развернутому</w:t>
      </w:r>
      <w:r>
        <w:rPr>
          <w:spacing w:val="-4"/>
        </w:rPr>
        <w:t xml:space="preserve"> </w:t>
      </w:r>
      <w:r>
        <w:t>плану).</w:t>
      </w:r>
    </w:p>
    <w:p w14:paraId="7F68C3D7" w14:textId="77777777" w:rsidR="0052501E" w:rsidRDefault="00B0778F">
      <w:pPr>
        <w:pStyle w:val="a3"/>
        <w:ind w:right="253"/>
      </w:pPr>
      <w:r>
        <w:t>Восстанавливать</w:t>
      </w:r>
      <w:r>
        <w:rPr>
          <w:spacing w:val="1"/>
        </w:rPr>
        <w:t xml:space="preserve"> </w:t>
      </w:r>
      <w:r>
        <w:t>деформированный</w:t>
      </w:r>
      <w:r>
        <w:rPr>
          <w:spacing w:val="1"/>
        </w:rPr>
        <w:t xml:space="preserve"> </w:t>
      </w:r>
      <w:r>
        <w:t>текст;</w:t>
      </w:r>
      <w:r>
        <w:rPr>
          <w:spacing w:val="1"/>
        </w:rPr>
        <w:t xml:space="preserve"> </w:t>
      </w:r>
      <w:r>
        <w:t>осуществлять</w:t>
      </w:r>
      <w:r>
        <w:rPr>
          <w:spacing w:val="1"/>
        </w:rPr>
        <w:t xml:space="preserve"> </w:t>
      </w:r>
      <w:r>
        <w:t>корректировку</w:t>
      </w:r>
      <w:r>
        <w:rPr>
          <w:spacing w:val="1"/>
        </w:rPr>
        <w:t xml:space="preserve"> </w:t>
      </w:r>
      <w:r>
        <w:t>восстановленного</w:t>
      </w:r>
      <w:r>
        <w:rPr>
          <w:spacing w:val="1"/>
        </w:rPr>
        <w:t xml:space="preserve"> </w:t>
      </w:r>
      <w:r>
        <w:t>текста</w:t>
      </w:r>
      <w:r>
        <w:rPr>
          <w:spacing w:val="1"/>
        </w:rPr>
        <w:t xml:space="preserve"> </w:t>
      </w:r>
      <w:r>
        <w:t>с</w:t>
      </w:r>
      <w:r>
        <w:rPr>
          <w:spacing w:val="1"/>
        </w:rPr>
        <w:t xml:space="preserve"> </w:t>
      </w:r>
      <w:r>
        <w:t>опорой</w:t>
      </w:r>
      <w:r>
        <w:rPr>
          <w:spacing w:val="-1"/>
        </w:rPr>
        <w:t xml:space="preserve"> </w:t>
      </w:r>
      <w:r>
        <w:t>на образец.</w:t>
      </w:r>
    </w:p>
    <w:p w14:paraId="712E1035" w14:textId="77777777" w:rsidR="0052501E" w:rsidRDefault="00B0778F">
      <w:pPr>
        <w:pStyle w:val="a3"/>
        <w:ind w:right="245"/>
      </w:pPr>
      <w:r>
        <w:t>Владеть</w:t>
      </w:r>
      <w:r>
        <w:rPr>
          <w:spacing w:val="1"/>
        </w:rPr>
        <w:t xml:space="preserve"> </w:t>
      </w:r>
      <w:r>
        <w:t>умениями</w:t>
      </w:r>
      <w:r>
        <w:rPr>
          <w:spacing w:val="1"/>
        </w:rPr>
        <w:t xml:space="preserve"> </w:t>
      </w:r>
      <w:r>
        <w:t>информационной</w:t>
      </w:r>
      <w:r>
        <w:rPr>
          <w:spacing w:val="1"/>
        </w:rPr>
        <w:t xml:space="preserve"> </w:t>
      </w:r>
      <w:r>
        <w:t>переработки</w:t>
      </w:r>
      <w:r>
        <w:rPr>
          <w:spacing w:val="1"/>
        </w:rPr>
        <w:t xml:space="preserve"> </w:t>
      </w:r>
      <w:r>
        <w:t>прослушанного</w:t>
      </w:r>
      <w:r>
        <w:rPr>
          <w:spacing w:val="1"/>
        </w:rPr>
        <w:t xml:space="preserve"> </w:t>
      </w:r>
      <w:r>
        <w:t>и</w:t>
      </w:r>
      <w:r>
        <w:rPr>
          <w:spacing w:val="1"/>
        </w:rPr>
        <w:t xml:space="preserve"> </w:t>
      </w:r>
      <w:r>
        <w:t>прочитанного</w:t>
      </w:r>
      <w:r>
        <w:rPr>
          <w:spacing w:val="1"/>
        </w:rPr>
        <w:t xml:space="preserve"> </w:t>
      </w:r>
      <w:r>
        <w:t>научно-учебного,</w:t>
      </w:r>
      <w:r>
        <w:rPr>
          <w:spacing w:val="1"/>
        </w:rPr>
        <w:t xml:space="preserve"> </w:t>
      </w:r>
      <w:r>
        <w:t>художественного</w:t>
      </w:r>
      <w:r>
        <w:rPr>
          <w:spacing w:val="1"/>
        </w:rPr>
        <w:t xml:space="preserve"> </w:t>
      </w:r>
      <w:r>
        <w:t>и</w:t>
      </w:r>
      <w:r>
        <w:rPr>
          <w:spacing w:val="1"/>
        </w:rPr>
        <w:t xml:space="preserve"> </w:t>
      </w:r>
      <w:r>
        <w:t>научно-популярного</w:t>
      </w:r>
      <w:r>
        <w:rPr>
          <w:spacing w:val="1"/>
        </w:rPr>
        <w:t xml:space="preserve"> </w:t>
      </w:r>
      <w:r>
        <w:t>текстов:</w:t>
      </w:r>
      <w:r>
        <w:rPr>
          <w:spacing w:val="1"/>
        </w:rPr>
        <w:t xml:space="preserve"> </w:t>
      </w:r>
      <w:r>
        <w:t>составлять</w:t>
      </w:r>
      <w:r>
        <w:rPr>
          <w:spacing w:val="1"/>
        </w:rPr>
        <w:t xml:space="preserve"> </w:t>
      </w:r>
      <w:r>
        <w:t>план</w:t>
      </w:r>
      <w:r>
        <w:rPr>
          <w:spacing w:val="1"/>
        </w:rPr>
        <w:t xml:space="preserve"> </w:t>
      </w:r>
      <w:r>
        <w:t>(простой)</w:t>
      </w:r>
      <w:r>
        <w:rPr>
          <w:spacing w:val="1"/>
        </w:rPr>
        <w:t xml:space="preserve"> </w:t>
      </w:r>
      <w:r>
        <w:t>с</w:t>
      </w:r>
      <w:r>
        <w:rPr>
          <w:spacing w:val="1"/>
        </w:rPr>
        <w:t xml:space="preserve"> </w:t>
      </w:r>
      <w:r>
        <w:t>целью</w:t>
      </w:r>
      <w:r>
        <w:rPr>
          <w:spacing w:val="1"/>
        </w:rPr>
        <w:t xml:space="preserve"> </w:t>
      </w:r>
      <w:r>
        <w:t>дальнейшего</w:t>
      </w:r>
      <w:r>
        <w:rPr>
          <w:spacing w:val="1"/>
        </w:rPr>
        <w:t xml:space="preserve"> </w:t>
      </w:r>
      <w:r>
        <w:t>воспроизведения</w:t>
      </w:r>
      <w:r>
        <w:rPr>
          <w:spacing w:val="1"/>
        </w:rPr>
        <w:t xml:space="preserve"> </w:t>
      </w:r>
      <w:r>
        <w:t>содержания</w:t>
      </w:r>
      <w:r>
        <w:rPr>
          <w:spacing w:val="1"/>
        </w:rPr>
        <w:t xml:space="preserve"> </w:t>
      </w:r>
      <w:r>
        <w:t>текста</w:t>
      </w:r>
      <w:r>
        <w:rPr>
          <w:spacing w:val="1"/>
        </w:rPr>
        <w:t xml:space="preserve"> </w:t>
      </w:r>
      <w:r>
        <w:t>в</w:t>
      </w:r>
      <w:r>
        <w:rPr>
          <w:spacing w:val="1"/>
        </w:rPr>
        <w:t xml:space="preserve"> </w:t>
      </w:r>
      <w:r>
        <w:t>устной</w:t>
      </w:r>
      <w:r>
        <w:rPr>
          <w:spacing w:val="1"/>
        </w:rPr>
        <w:t xml:space="preserve"> </w:t>
      </w:r>
      <w:r>
        <w:t>и</w:t>
      </w:r>
      <w:r>
        <w:rPr>
          <w:spacing w:val="1"/>
        </w:rPr>
        <w:t xml:space="preserve"> </w:t>
      </w:r>
      <w:r>
        <w:t>письменной</w:t>
      </w:r>
      <w:r>
        <w:rPr>
          <w:spacing w:val="1"/>
        </w:rPr>
        <w:t xml:space="preserve"> </w:t>
      </w:r>
      <w:r>
        <w:t>форме;</w:t>
      </w:r>
      <w:r>
        <w:rPr>
          <w:spacing w:val="1"/>
        </w:rPr>
        <w:t xml:space="preserve"> </w:t>
      </w:r>
      <w:r>
        <w:t>передавать</w:t>
      </w:r>
      <w:r>
        <w:rPr>
          <w:spacing w:val="1"/>
        </w:rPr>
        <w:t xml:space="preserve"> </w:t>
      </w:r>
      <w:r>
        <w:t>содержание</w:t>
      </w:r>
      <w:r>
        <w:rPr>
          <w:spacing w:val="1"/>
        </w:rPr>
        <w:t xml:space="preserve"> </w:t>
      </w:r>
      <w:r>
        <w:t>текста;</w:t>
      </w:r>
      <w:r>
        <w:rPr>
          <w:spacing w:val="1"/>
        </w:rPr>
        <w:t xml:space="preserve"> </w:t>
      </w:r>
      <w:r>
        <w:t>извлекать</w:t>
      </w:r>
      <w:r>
        <w:rPr>
          <w:spacing w:val="1"/>
        </w:rPr>
        <w:t xml:space="preserve"> </w:t>
      </w:r>
      <w:r>
        <w:t>информацию</w:t>
      </w:r>
      <w:r>
        <w:rPr>
          <w:spacing w:val="1"/>
        </w:rPr>
        <w:t xml:space="preserve"> </w:t>
      </w:r>
      <w:r>
        <w:t>из</w:t>
      </w:r>
      <w:r>
        <w:rPr>
          <w:spacing w:val="1"/>
        </w:rPr>
        <w:t xml:space="preserve"> </w:t>
      </w:r>
      <w:r>
        <w:t>различных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из</w:t>
      </w:r>
      <w:r>
        <w:rPr>
          <w:spacing w:val="1"/>
        </w:rPr>
        <w:t xml:space="preserve"> </w:t>
      </w:r>
      <w:r>
        <w:t>лингвистических</w:t>
      </w:r>
      <w:r>
        <w:rPr>
          <w:spacing w:val="1"/>
        </w:rPr>
        <w:t xml:space="preserve"> </w:t>
      </w:r>
      <w:r>
        <w:t>словарей</w:t>
      </w:r>
      <w:r>
        <w:rPr>
          <w:spacing w:val="1"/>
        </w:rPr>
        <w:t xml:space="preserve"> </w:t>
      </w:r>
      <w:r>
        <w:t>и</w:t>
      </w:r>
      <w:r>
        <w:rPr>
          <w:spacing w:val="1"/>
        </w:rPr>
        <w:t xml:space="preserve"> </w:t>
      </w:r>
      <w:r>
        <w:t>справочной</w:t>
      </w:r>
      <w:r>
        <w:rPr>
          <w:spacing w:val="-2"/>
        </w:rPr>
        <w:t xml:space="preserve"> </w:t>
      </w:r>
      <w:r>
        <w:t>литературы, и использовать ее в учебной</w:t>
      </w:r>
      <w:r>
        <w:rPr>
          <w:spacing w:val="-1"/>
        </w:rPr>
        <w:t xml:space="preserve"> </w:t>
      </w:r>
      <w:r>
        <w:t>деятельности.</w:t>
      </w:r>
    </w:p>
    <w:p w14:paraId="0F30B0D3" w14:textId="77777777" w:rsidR="0052501E" w:rsidRDefault="00B0778F">
      <w:pPr>
        <w:pStyle w:val="a3"/>
        <w:spacing w:line="252" w:lineRule="exact"/>
      </w:pPr>
      <w:r>
        <w:t>Представлять</w:t>
      </w:r>
      <w:r>
        <w:rPr>
          <w:spacing w:val="-4"/>
        </w:rPr>
        <w:t xml:space="preserve"> </w:t>
      </w:r>
      <w:r>
        <w:t>сообщение</w:t>
      </w:r>
      <w:r>
        <w:rPr>
          <w:spacing w:val="-3"/>
        </w:rPr>
        <w:t xml:space="preserve"> </w:t>
      </w:r>
      <w:r>
        <w:t>на</w:t>
      </w:r>
      <w:r>
        <w:rPr>
          <w:spacing w:val="-2"/>
        </w:rPr>
        <w:t xml:space="preserve"> </w:t>
      </w:r>
      <w:r>
        <w:t>заданную</w:t>
      </w:r>
      <w:r>
        <w:rPr>
          <w:spacing w:val="-1"/>
        </w:rPr>
        <w:t xml:space="preserve"> </w:t>
      </w:r>
      <w:r>
        <w:t>тему</w:t>
      </w:r>
      <w:r>
        <w:rPr>
          <w:spacing w:val="-4"/>
        </w:rPr>
        <w:t xml:space="preserve"> </w:t>
      </w:r>
      <w:r>
        <w:t>в</w:t>
      </w:r>
      <w:r>
        <w:rPr>
          <w:spacing w:val="-2"/>
        </w:rPr>
        <w:t xml:space="preserve"> </w:t>
      </w:r>
      <w:r>
        <w:t>виде</w:t>
      </w:r>
      <w:r>
        <w:rPr>
          <w:spacing w:val="-1"/>
        </w:rPr>
        <w:t xml:space="preserve"> </w:t>
      </w:r>
      <w:r>
        <w:t>презентации.</w:t>
      </w:r>
    </w:p>
    <w:p w14:paraId="59FC53F6" w14:textId="77777777" w:rsidR="0052501E" w:rsidRDefault="00B0778F">
      <w:pPr>
        <w:pStyle w:val="a3"/>
        <w:ind w:right="248"/>
      </w:pPr>
      <w:r>
        <w:t>Редактировать собственные и созданные другими обучающимися тексты с целью совершенствования их</w:t>
      </w:r>
      <w:r>
        <w:rPr>
          <w:spacing w:val="1"/>
        </w:rPr>
        <w:t xml:space="preserve"> </w:t>
      </w:r>
      <w:r>
        <w:t>содержания</w:t>
      </w:r>
      <w:r>
        <w:rPr>
          <w:spacing w:val="1"/>
        </w:rPr>
        <w:t xml:space="preserve"> </w:t>
      </w:r>
      <w:r>
        <w:t>(проверка</w:t>
      </w:r>
      <w:r>
        <w:rPr>
          <w:spacing w:val="1"/>
        </w:rPr>
        <w:t xml:space="preserve"> </w:t>
      </w:r>
      <w:r>
        <w:t>фактического</w:t>
      </w:r>
      <w:r>
        <w:rPr>
          <w:spacing w:val="1"/>
        </w:rPr>
        <w:t xml:space="preserve"> </w:t>
      </w:r>
      <w:r>
        <w:t>материала,</w:t>
      </w:r>
      <w:r>
        <w:rPr>
          <w:spacing w:val="1"/>
        </w:rPr>
        <w:t xml:space="preserve"> </w:t>
      </w:r>
      <w:r>
        <w:t>начальный</w:t>
      </w:r>
      <w:r>
        <w:rPr>
          <w:spacing w:val="1"/>
        </w:rPr>
        <w:t xml:space="preserve"> </w:t>
      </w:r>
      <w:r>
        <w:t>логический</w:t>
      </w:r>
      <w:r>
        <w:rPr>
          <w:spacing w:val="1"/>
        </w:rPr>
        <w:t xml:space="preserve"> </w:t>
      </w:r>
      <w:r>
        <w:t>анализ</w:t>
      </w:r>
      <w:r>
        <w:rPr>
          <w:spacing w:val="1"/>
        </w:rPr>
        <w:t xml:space="preserve"> </w:t>
      </w:r>
      <w:r>
        <w:t>текста:</w:t>
      </w:r>
      <w:r>
        <w:rPr>
          <w:spacing w:val="1"/>
        </w:rPr>
        <w:t xml:space="preserve"> </w:t>
      </w:r>
      <w:r>
        <w:t>целостность,</w:t>
      </w:r>
      <w:r>
        <w:rPr>
          <w:spacing w:val="1"/>
        </w:rPr>
        <w:t xml:space="preserve"> </w:t>
      </w:r>
      <w:r>
        <w:t>связность,</w:t>
      </w:r>
      <w:r>
        <w:rPr>
          <w:spacing w:val="-1"/>
        </w:rPr>
        <w:t xml:space="preserve"> </w:t>
      </w:r>
      <w:r>
        <w:t>информативность).</w:t>
      </w:r>
    </w:p>
    <w:p w14:paraId="402DDEE2" w14:textId="77777777" w:rsidR="0052501E" w:rsidRDefault="0052501E">
      <w:pPr>
        <w:pStyle w:val="a3"/>
        <w:ind w:left="0"/>
        <w:jc w:val="left"/>
      </w:pPr>
    </w:p>
    <w:p w14:paraId="3ACC47C3" w14:textId="77777777" w:rsidR="0052501E" w:rsidRDefault="00B0778F">
      <w:pPr>
        <w:pStyle w:val="a3"/>
        <w:jc w:val="left"/>
      </w:pPr>
      <w:r>
        <w:t>Функциональные</w:t>
      </w:r>
      <w:r>
        <w:rPr>
          <w:spacing w:val="-3"/>
        </w:rPr>
        <w:t xml:space="preserve"> </w:t>
      </w:r>
      <w:r>
        <w:t>разновидности</w:t>
      </w:r>
      <w:r>
        <w:rPr>
          <w:spacing w:val="-4"/>
        </w:rPr>
        <w:t xml:space="preserve"> </w:t>
      </w:r>
      <w:r>
        <w:t>языка.</w:t>
      </w:r>
    </w:p>
    <w:p w14:paraId="49E9DE81" w14:textId="77777777" w:rsidR="0052501E" w:rsidRDefault="0052501E">
      <w:pPr>
        <w:pStyle w:val="a3"/>
        <w:ind w:left="0"/>
        <w:jc w:val="left"/>
      </w:pPr>
    </w:p>
    <w:p w14:paraId="2C09CC76" w14:textId="77777777" w:rsidR="0052501E" w:rsidRDefault="00B0778F">
      <w:pPr>
        <w:pStyle w:val="a3"/>
        <w:spacing w:before="1"/>
        <w:ind w:right="250"/>
      </w:pPr>
      <w:r>
        <w:t>Иметь</w:t>
      </w:r>
      <w:r>
        <w:rPr>
          <w:spacing w:val="1"/>
        </w:rPr>
        <w:t xml:space="preserve"> </w:t>
      </w:r>
      <w:r>
        <w:t>общее</w:t>
      </w:r>
      <w:r>
        <w:rPr>
          <w:spacing w:val="1"/>
        </w:rPr>
        <w:t xml:space="preserve"> </w:t>
      </w:r>
      <w:r>
        <w:t>представление</w:t>
      </w:r>
      <w:r>
        <w:rPr>
          <w:spacing w:val="1"/>
        </w:rPr>
        <w:t xml:space="preserve"> </w:t>
      </w:r>
      <w:r>
        <w:t>об</w:t>
      </w:r>
      <w:r>
        <w:rPr>
          <w:spacing w:val="1"/>
        </w:rPr>
        <w:t xml:space="preserve"> </w:t>
      </w:r>
      <w:r>
        <w:t>особенностях</w:t>
      </w:r>
      <w:r>
        <w:rPr>
          <w:spacing w:val="1"/>
        </w:rPr>
        <w:t xml:space="preserve"> </w:t>
      </w:r>
      <w:r>
        <w:t>разговорной</w:t>
      </w:r>
      <w:r>
        <w:rPr>
          <w:spacing w:val="1"/>
        </w:rPr>
        <w:t xml:space="preserve"> </w:t>
      </w:r>
      <w:r>
        <w:t>речи,</w:t>
      </w:r>
      <w:r>
        <w:rPr>
          <w:spacing w:val="1"/>
        </w:rPr>
        <w:t xml:space="preserve"> </w:t>
      </w:r>
      <w:r>
        <w:t>функциональных</w:t>
      </w:r>
      <w:r>
        <w:rPr>
          <w:spacing w:val="1"/>
        </w:rPr>
        <w:t xml:space="preserve"> </w:t>
      </w:r>
      <w:r>
        <w:t>стилей,</w:t>
      </w:r>
      <w:r>
        <w:rPr>
          <w:spacing w:val="1"/>
        </w:rPr>
        <w:t xml:space="preserve"> </w:t>
      </w:r>
      <w:r>
        <w:t>языка</w:t>
      </w:r>
      <w:r>
        <w:rPr>
          <w:spacing w:val="1"/>
        </w:rPr>
        <w:t xml:space="preserve"> </w:t>
      </w:r>
      <w:r>
        <w:t>художественной</w:t>
      </w:r>
      <w:r>
        <w:rPr>
          <w:spacing w:val="-1"/>
        </w:rPr>
        <w:t xml:space="preserve"> </w:t>
      </w:r>
      <w:r>
        <w:t>литературы.</w:t>
      </w:r>
    </w:p>
    <w:p w14:paraId="0EF59D4B" w14:textId="77777777" w:rsidR="0052501E" w:rsidRDefault="00B0778F">
      <w:pPr>
        <w:pStyle w:val="a3"/>
        <w:ind w:right="246"/>
      </w:pPr>
      <w:r>
        <w:t>Устанавливать</w:t>
      </w:r>
      <w:r>
        <w:rPr>
          <w:spacing w:val="1"/>
        </w:rPr>
        <w:t xml:space="preserve"> </w:t>
      </w:r>
      <w:r>
        <w:t>различия</w:t>
      </w:r>
      <w:r>
        <w:rPr>
          <w:spacing w:val="1"/>
        </w:rPr>
        <w:t xml:space="preserve"> </w:t>
      </w:r>
      <w:r>
        <w:t>текстов</w:t>
      </w:r>
      <w:r>
        <w:rPr>
          <w:spacing w:val="1"/>
        </w:rPr>
        <w:t xml:space="preserve"> </w:t>
      </w:r>
      <w:r>
        <w:t>разговорного</w:t>
      </w:r>
      <w:r>
        <w:rPr>
          <w:spacing w:val="1"/>
        </w:rPr>
        <w:t xml:space="preserve"> </w:t>
      </w:r>
      <w:r>
        <w:t>характера,</w:t>
      </w:r>
      <w:r>
        <w:rPr>
          <w:spacing w:val="1"/>
        </w:rPr>
        <w:t xml:space="preserve"> </w:t>
      </w:r>
      <w:r>
        <w:t>научных,</w:t>
      </w:r>
      <w:r>
        <w:rPr>
          <w:spacing w:val="1"/>
        </w:rPr>
        <w:t xml:space="preserve"> </w:t>
      </w:r>
      <w:r>
        <w:t>публицистических,</w:t>
      </w:r>
      <w:r>
        <w:rPr>
          <w:spacing w:val="1"/>
        </w:rPr>
        <w:t xml:space="preserve"> </w:t>
      </w:r>
      <w:r>
        <w:t>официально-</w:t>
      </w:r>
      <w:r>
        <w:rPr>
          <w:spacing w:val="1"/>
        </w:rPr>
        <w:t xml:space="preserve"> </w:t>
      </w:r>
      <w:r>
        <w:t>деловых, текстов художественной литературы (экстралингвистические особенности, лингвистические</w:t>
      </w:r>
      <w:r>
        <w:rPr>
          <w:spacing w:val="1"/>
        </w:rPr>
        <w:t xml:space="preserve"> </w:t>
      </w:r>
      <w:r>
        <w:t>особенности</w:t>
      </w:r>
      <w:r>
        <w:rPr>
          <w:spacing w:val="-2"/>
        </w:rPr>
        <w:t xml:space="preserve"> </w:t>
      </w:r>
      <w:r>
        <w:t>на</w:t>
      </w:r>
      <w:r>
        <w:rPr>
          <w:spacing w:val="-1"/>
        </w:rPr>
        <w:t xml:space="preserve"> </w:t>
      </w:r>
      <w:r>
        <w:t>уровне</w:t>
      </w:r>
      <w:r>
        <w:rPr>
          <w:spacing w:val="-1"/>
        </w:rPr>
        <w:t xml:space="preserve"> </w:t>
      </w:r>
      <w:r>
        <w:t>употребления</w:t>
      </w:r>
      <w:r>
        <w:rPr>
          <w:spacing w:val="-6"/>
        </w:rPr>
        <w:t xml:space="preserve"> </w:t>
      </w:r>
      <w:r>
        <w:t>лексических</w:t>
      </w:r>
      <w:r>
        <w:rPr>
          <w:spacing w:val="-1"/>
        </w:rPr>
        <w:t xml:space="preserve"> </w:t>
      </w:r>
      <w:r>
        <w:t>средств,</w:t>
      </w:r>
      <w:r>
        <w:rPr>
          <w:spacing w:val="-1"/>
        </w:rPr>
        <w:t xml:space="preserve"> </w:t>
      </w:r>
      <w:r>
        <w:t>типичных</w:t>
      </w:r>
      <w:r>
        <w:rPr>
          <w:spacing w:val="-4"/>
        </w:rPr>
        <w:t xml:space="preserve"> </w:t>
      </w:r>
      <w:r>
        <w:t>синтаксических</w:t>
      </w:r>
      <w:r>
        <w:rPr>
          <w:spacing w:val="-5"/>
        </w:rPr>
        <w:t xml:space="preserve"> </w:t>
      </w:r>
      <w:r>
        <w:t>конструкций).</w:t>
      </w:r>
    </w:p>
    <w:p w14:paraId="7F9FF23A" w14:textId="77777777" w:rsidR="0052501E" w:rsidRDefault="00B0778F">
      <w:pPr>
        <w:pStyle w:val="a3"/>
        <w:ind w:right="250"/>
      </w:pPr>
      <w:r>
        <w:t>Оценивать</w:t>
      </w:r>
      <w:r>
        <w:rPr>
          <w:spacing w:val="1"/>
        </w:rPr>
        <w:t xml:space="preserve"> </w:t>
      </w:r>
      <w:r>
        <w:t>чужие</w:t>
      </w:r>
      <w:r>
        <w:rPr>
          <w:spacing w:val="1"/>
        </w:rPr>
        <w:t xml:space="preserve"> </w:t>
      </w:r>
      <w:r>
        <w:t>и</w:t>
      </w:r>
      <w:r>
        <w:rPr>
          <w:spacing w:val="1"/>
        </w:rPr>
        <w:t xml:space="preserve"> </w:t>
      </w:r>
      <w:r>
        <w:t>собственные</w:t>
      </w:r>
      <w:r>
        <w:rPr>
          <w:spacing w:val="1"/>
        </w:rPr>
        <w:t xml:space="preserve"> </w:t>
      </w:r>
      <w:r>
        <w:t>речевые</w:t>
      </w:r>
      <w:r>
        <w:rPr>
          <w:spacing w:val="1"/>
        </w:rPr>
        <w:t xml:space="preserve"> </w:t>
      </w:r>
      <w:r>
        <w:t>высказывания</w:t>
      </w:r>
      <w:r>
        <w:rPr>
          <w:spacing w:val="1"/>
        </w:rPr>
        <w:t xml:space="preserve"> </w:t>
      </w:r>
      <w:r>
        <w:t>разной</w:t>
      </w:r>
      <w:r>
        <w:rPr>
          <w:spacing w:val="1"/>
        </w:rPr>
        <w:t xml:space="preserve"> </w:t>
      </w:r>
      <w:r>
        <w:t>функциональной</w:t>
      </w:r>
      <w:r>
        <w:rPr>
          <w:spacing w:val="1"/>
        </w:rPr>
        <w:t xml:space="preserve"> </w:t>
      </w:r>
      <w:r>
        <w:t>направленности</w:t>
      </w:r>
      <w:r>
        <w:rPr>
          <w:spacing w:val="55"/>
        </w:rPr>
        <w:t xml:space="preserve"> </w:t>
      </w:r>
      <w:r>
        <w:t>с</w:t>
      </w:r>
      <w:r>
        <w:rPr>
          <w:spacing w:val="1"/>
        </w:rPr>
        <w:t xml:space="preserve"> </w:t>
      </w:r>
      <w:r>
        <w:t>точки зрения соответствия их коммуникативным требованиям и языковой правильности (с опорой на</w:t>
      </w:r>
      <w:r>
        <w:rPr>
          <w:spacing w:val="1"/>
        </w:rPr>
        <w:t xml:space="preserve"> </w:t>
      </w:r>
      <w:r>
        <w:t>заданный</w:t>
      </w:r>
      <w:r>
        <w:rPr>
          <w:spacing w:val="-1"/>
        </w:rPr>
        <w:t xml:space="preserve"> </w:t>
      </w:r>
      <w:r>
        <w:t>алгоритм и</w:t>
      </w:r>
      <w:r>
        <w:rPr>
          <w:spacing w:val="-4"/>
        </w:rPr>
        <w:t xml:space="preserve"> </w:t>
      </w:r>
      <w:r>
        <w:t>(или) с помощью</w:t>
      </w:r>
      <w:r>
        <w:rPr>
          <w:spacing w:val="1"/>
        </w:rPr>
        <w:t xml:space="preserve"> </w:t>
      </w:r>
      <w:r>
        <w:t>учителя).</w:t>
      </w:r>
    </w:p>
    <w:p w14:paraId="361C8CD0" w14:textId="77777777" w:rsidR="0052501E" w:rsidRDefault="00B0778F">
      <w:pPr>
        <w:pStyle w:val="a3"/>
        <w:spacing w:line="252" w:lineRule="exact"/>
      </w:pPr>
      <w:r>
        <w:t>Осуществлять</w:t>
      </w:r>
      <w:r>
        <w:rPr>
          <w:spacing w:val="-2"/>
        </w:rPr>
        <w:t xml:space="preserve"> </w:t>
      </w:r>
      <w:r>
        <w:t>исправление</w:t>
      </w:r>
      <w:r>
        <w:rPr>
          <w:spacing w:val="-1"/>
        </w:rPr>
        <w:t xml:space="preserve"> </w:t>
      </w:r>
      <w:r>
        <w:t>речевых</w:t>
      </w:r>
      <w:r>
        <w:rPr>
          <w:spacing w:val="-2"/>
        </w:rPr>
        <w:t xml:space="preserve"> </w:t>
      </w:r>
      <w:r>
        <w:t>недостатков,</w:t>
      </w:r>
      <w:r>
        <w:rPr>
          <w:spacing w:val="-5"/>
        </w:rPr>
        <w:t xml:space="preserve"> </w:t>
      </w:r>
      <w:r>
        <w:t>редактирование</w:t>
      </w:r>
      <w:r>
        <w:rPr>
          <w:spacing w:val="-2"/>
        </w:rPr>
        <w:t xml:space="preserve"> </w:t>
      </w:r>
      <w:r>
        <w:t>текста.</w:t>
      </w:r>
    </w:p>
    <w:p w14:paraId="0052D737" w14:textId="77777777" w:rsidR="0052501E" w:rsidRDefault="00B0778F">
      <w:pPr>
        <w:pStyle w:val="a3"/>
        <w:spacing w:before="2"/>
        <w:ind w:right="249"/>
      </w:pPr>
      <w:r>
        <w:t>Выступать перед аудиторией сверстников с небольшими информационными сообщениями, сообщением</w:t>
      </w:r>
      <w:r>
        <w:rPr>
          <w:spacing w:val="1"/>
        </w:rPr>
        <w:t xml:space="preserve"> </w:t>
      </w:r>
      <w:r>
        <w:t>и</w:t>
      </w:r>
      <w:r>
        <w:rPr>
          <w:spacing w:val="-1"/>
        </w:rPr>
        <w:t xml:space="preserve"> </w:t>
      </w:r>
      <w:r>
        <w:t>небольшим</w:t>
      </w:r>
      <w:r>
        <w:rPr>
          <w:spacing w:val="-1"/>
        </w:rPr>
        <w:t xml:space="preserve"> </w:t>
      </w:r>
      <w:r>
        <w:t>докладом на учебную тему.</w:t>
      </w:r>
    </w:p>
    <w:p w14:paraId="05170FAF" w14:textId="77777777" w:rsidR="0052501E" w:rsidRDefault="0052501E">
      <w:pPr>
        <w:pStyle w:val="a3"/>
        <w:spacing w:before="10"/>
        <w:ind w:left="0"/>
        <w:jc w:val="left"/>
        <w:rPr>
          <w:sz w:val="21"/>
        </w:rPr>
      </w:pPr>
    </w:p>
    <w:p w14:paraId="60C1509D" w14:textId="77777777" w:rsidR="0052501E" w:rsidRDefault="00B0778F">
      <w:pPr>
        <w:pStyle w:val="a3"/>
        <w:ind w:left="267"/>
        <w:jc w:val="left"/>
      </w:pPr>
      <w:r>
        <w:t>Фонетика.</w:t>
      </w:r>
      <w:r>
        <w:rPr>
          <w:spacing w:val="-5"/>
        </w:rPr>
        <w:t xml:space="preserve"> </w:t>
      </w:r>
      <w:r>
        <w:t>Графика.</w:t>
      </w:r>
      <w:r>
        <w:rPr>
          <w:spacing w:val="-4"/>
        </w:rPr>
        <w:t xml:space="preserve"> </w:t>
      </w:r>
      <w:r>
        <w:t>Орфоэпия.</w:t>
      </w:r>
    </w:p>
    <w:p w14:paraId="733E8D68" w14:textId="77777777" w:rsidR="0052501E" w:rsidRDefault="0052501E">
      <w:pPr>
        <w:sectPr w:rsidR="0052501E">
          <w:pgSz w:w="11910" w:h="16840"/>
          <w:pgMar w:top="760" w:right="600" w:bottom="420" w:left="920" w:header="0" w:footer="150" w:gutter="0"/>
          <w:cols w:space="720"/>
        </w:sectPr>
      </w:pPr>
    </w:p>
    <w:p w14:paraId="41C3B7D5" w14:textId="77777777" w:rsidR="0052501E" w:rsidRDefault="00B0778F">
      <w:pPr>
        <w:pStyle w:val="a3"/>
        <w:spacing w:before="67"/>
        <w:ind w:right="244"/>
        <w:jc w:val="left"/>
      </w:pPr>
      <w:r>
        <w:lastRenderedPageBreak/>
        <w:t>Характеризовать звуки с использованием визуальной опоры; понимать различие между звуком и буквой,</w:t>
      </w:r>
      <w:r>
        <w:rPr>
          <w:spacing w:val="-52"/>
        </w:rPr>
        <w:t xml:space="preserve"> </w:t>
      </w:r>
      <w:r>
        <w:t>характеризовать</w:t>
      </w:r>
      <w:r>
        <w:rPr>
          <w:spacing w:val="-1"/>
        </w:rPr>
        <w:t xml:space="preserve"> </w:t>
      </w:r>
      <w:r>
        <w:t>систему</w:t>
      </w:r>
      <w:r>
        <w:rPr>
          <w:spacing w:val="-3"/>
        </w:rPr>
        <w:t xml:space="preserve"> </w:t>
      </w:r>
      <w:r>
        <w:t>звуков.</w:t>
      </w:r>
    </w:p>
    <w:p w14:paraId="0C703355" w14:textId="77777777" w:rsidR="0052501E" w:rsidRDefault="00B0778F">
      <w:pPr>
        <w:pStyle w:val="a3"/>
        <w:spacing w:line="251" w:lineRule="exact"/>
      </w:pPr>
      <w:r>
        <w:t>Проводить</w:t>
      </w:r>
      <w:r>
        <w:rPr>
          <w:spacing w:val="-2"/>
        </w:rPr>
        <w:t xml:space="preserve"> </w:t>
      </w:r>
      <w:r>
        <w:t>фонетический</w:t>
      </w:r>
      <w:r>
        <w:rPr>
          <w:spacing w:val="-5"/>
        </w:rPr>
        <w:t xml:space="preserve"> </w:t>
      </w:r>
      <w:r>
        <w:t>разбор</w:t>
      </w:r>
      <w:r>
        <w:rPr>
          <w:spacing w:val="-1"/>
        </w:rPr>
        <w:t xml:space="preserve"> </w:t>
      </w:r>
      <w:r>
        <w:t>слова</w:t>
      </w:r>
      <w:r>
        <w:rPr>
          <w:spacing w:val="-1"/>
        </w:rPr>
        <w:t xml:space="preserve"> </w:t>
      </w:r>
      <w:r>
        <w:t>по</w:t>
      </w:r>
      <w:r>
        <w:rPr>
          <w:spacing w:val="-1"/>
        </w:rPr>
        <w:t xml:space="preserve"> </w:t>
      </w:r>
      <w:r>
        <w:t>алгоритму.</w:t>
      </w:r>
    </w:p>
    <w:p w14:paraId="476E0C42" w14:textId="77777777" w:rsidR="0052501E" w:rsidRDefault="00B0778F">
      <w:pPr>
        <w:pStyle w:val="a3"/>
        <w:spacing w:before="2" w:line="480" w:lineRule="auto"/>
        <w:ind w:right="371"/>
        <w:jc w:val="left"/>
      </w:pPr>
      <w:r>
        <w:t>Использовать знания по фонетике, графике и орфоэпии в практике произношения и правописания слов.</w:t>
      </w:r>
      <w:r>
        <w:rPr>
          <w:spacing w:val="-52"/>
        </w:rPr>
        <w:t xml:space="preserve"> </w:t>
      </w:r>
      <w:r>
        <w:t>Орфография.</w:t>
      </w:r>
    </w:p>
    <w:p w14:paraId="63D92BA6" w14:textId="77777777" w:rsidR="0052501E" w:rsidRDefault="00B0778F">
      <w:pPr>
        <w:pStyle w:val="a3"/>
        <w:ind w:right="249"/>
        <w:jc w:val="left"/>
      </w:pPr>
      <w:r>
        <w:t>Оперировать</w:t>
      </w:r>
      <w:r>
        <w:rPr>
          <w:spacing w:val="3"/>
        </w:rPr>
        <w:t xml:space="preserve"> </w:t>
      </w:r>
      <w:r>
        <w:t>понятием</w:t>
      </w:r>
      <w:r>
        <w:rPr>
          <w:spacing w:val="55"/>
        </w:rPr>
        <w:t xml:space="preserve"> </w:t>
      </w:r>
      <w:r>
        <w:t>"орфограмма"</w:t>
      </w:r>
      <w:r>
        <w:rPr>
          <w:spacing w:val="4"/>
        </w:rPr>
        <w:t xml:space="preserve"> </w:t>
      </w:r>
      <w:r>
        <w:t>и</w:t>
      </w:r>
      <w:r>
        <w:rPr>
          <w:spacing w:val="2"/>
        </w:rPr>
        <w:t xml:space="preserve"> </w:t>
      </w:r>
      <w:r>
        <w:t>различать</w:t>
      </w:r>
      <w:r>
        <w:rPr>
          <w:spacing w:val="3"/>
        </w:rPr>
        <w:t xml:space="preserve"> </w:t>
      </w:r>
      <w:r>
        <w:t>буквенные</w:t>
      </w:r>
      <w:r>
        <w:rPr>
          <w:spacing w:val="3"/>
        </w:rPr>
        <w:t xml:space="preserve"> </w:t>
      </w:r>
      <w:r>
        <w:t>и</w:t>
      </w:r>
      <w:r>
        <w:rPr>
          <w:spacing w:val="2"/>
        </w:rPr>
        <w:t xml:space="preserve"> </w:t>
      </w:r>
      <w:r>
        <w:t>небуквенные</w:t>
      </w:r>
      <w:r>
        <w:rPr>
          <w:spacing w:val="3"/>
        </w:rPr>
        <w:t xml:space="preserve"> </w:t>
      </w:r>
      <w:r>
        <w:t>орфограммы</w:t>
      </w:r>
      <w:r>
        <w:rPr>
          <w:spacing w:val="1"/>
        </w:rPr>
        <w:t xml:space="preserve"> </w:t>
      </w:r>
      <w:r>
        <w:t>при</w:t>
      </w:r>
      <w:r>
        <w:rPr>
          <w:spacing w:val="-52"/>
        </w:rPr>
        <w:t xml:space="preserve"> </w:t>
      </w:r>
      <w:r>
        <w:t>проведении</w:t>
      </w:r>
      <w:r>
        <w:rPr>
          <w:spacing w:val="-1"/>
        </w:rPr>
        <w:t xml:space="preserve"> </w:t>
      </w:r>
      <w:r>
        <w:t>орфографического</w:t>
      </w:r>
      <w:r>
        <w:rPr>
          <w:spacing w:val="-3"/>
        </w:rPr>
        <w:t xml:space="preserve"> </w:t>
      </w:r>
      <w:r>
        <w:t>анализа</w:t>
      </w:r>
      <w:r>
        <w:rPr>
          <w:spacing w:val="-2"/>
        </w:rPr>
        <w:t xml:space="preserve"> </w:t>
      </w:r>
      <w:r>
        <w:t>слова.</w:t>
      </w:r>
    </w:p>
    <w:p w14:paraId="1D6C59D2" w14:textId="77777777" w:rsidR="0052501E" w:rsidRDefault="00B0778F">
      <w:pPr>
        <w:pStyle w:val="a3"/>
        <w:jc w:val="left"/>
      </w:pPr>
      <w:r>
        <w:t>Распознавать</w:t>
      </w:r>
      <w:r>
        <w:rPr>
          <w:spacing w:val="-3"/>
        </w:rPr>
        <w:t xml:space="preserve"> </w:t>
      </w:r>
      <w:r>
        <w:t>изученные</w:t>
      </w:r>
      <w:r>
        <w:rPr>
          <w:spacing w:val="-4"/>
        </w:rPr>
        <w:t xml:space="preserve"> </w:t>
      </w:r>
      <w:r>
        <w:t>орфограммы.</w:t>
      </w:r>
    </w:p>
    <w:p w14:paraId="60BE90F3" w14:textId="77777777" w:rsidR="0052501E" w:rsidRDefault="0052501E">
      <w:pPr>
        <w:pStyle w:val="a3"/>
        <w:spacing w:before="11"/>
        <w:ind w:left="0"/>
        <w:jc w:val="left"/>
        <w:rPr>
          <w:sz w:val="21"/>
        </w:rPr>
      </w:pPr>
    </w:p>
    <w:p w14:paraId="09CB94F2" w14:textId="77777777" w:rsidR="0052501E" w:rsidRDefault="00B0778F">
      <w:pPr>
        <w:pStyle w:val="a3"/>
        <w:ind w:right="249"/>
        <w:jc w:val="left"/>
      </w:pPr>
      <w:r>
        <w:t>Применять</w:t>
      </w:r>
      <w:r>
        <w:rPr>
          <w:spacing w:val="39"/>
        </w:rPr>
        <w:t xml:space="preserve"> </w:t>
      </w:r>
      <w:r>
        <w:t>знания</w:t>
      </w:r>
      <w:r>
        <w:rPr>
          <w:spacing w:val="38"/>
        </w:rPr>
        <w:t xml:space="preserve"> </w:t>
      </w:r>
      <w:r>
        <w:t>по</w:t>
      </w:r>
      <w:r>
        <w:rPr>
          <w:spacing w:val="37"/>
        </w:rPr>
        <w:t xml:space="preserve"> </w:t>
      </w:r>
      <w:r>
        <w:t>орфографии</w:t>
      </w:r>
      <w:r>
        <w:rPr>
          <w:spacing w:val="38"/>
        </w:rPr>
        <w:t xml:space="preserve"> </w:t>
      </w:r>
      <w:r>
        <w:t>в</w:t>
      </w:r>
      <w:r>
        <w:rPr>
          <w:spacing w:val="38"/>
        </w:rPr>
        <w:t xml:space="preserve"> </w:t>
      </w:r>
      <w:r>
        <w:t>практике</w:t>
      </w:r>
      <w:r>
        <w:rPr>
          <w:spacing w:val="38"/>
        </w:rPr>
        <w:t xml:space="preserve"> </w:t>
      </w:r>
      <w:r>
        <w:t>правописания</w:t>
      </w:r>
      <w:r>
        <w:rPr>
          <w:spacing w:val="36"/>
        </w:rPr>
        <w:t xml:space="preserve"> </w:t>
      </w:r>
      <w:r>
        <w:t>(в</w:t>
      </w:r>
      <w:r>
        <w:rPr>
          <w:spacing w:val="38"/>
        </w:rPr>
        <w:t xml:space="preserve"> </w:t>
      </w:r>
      <w:r>
        <w:t>том</w:t>
      </w:r>
      <w:r>
        <w:rPr>
          <w:spacing w:val="36"/>
        </w:rPr>
        <w:t xml:space="preserve"> </w:t>
      </w:r>
      <w:r>
        <w:t>числе</w:t>
      </w:r>
      <w:r>
        <w:rPr>
          <w:spacing w:val="40"/>
        </w:rPr>
        <w:t xml:space="preserve"> </w:t>
      </w:r>
      <w:r>
        <w:t>применять</w:t>
      </w:r>
      <w:r>
        <w:rPr>
          <w:spacing w:val="39"/>
        </w:rPr>
        <w:t xml:space="preserve"> </w:t>
      </w:r>
      <w:r>
        <w:t>знание</w:t>
      </w:r>
      <w:r>
        <w:rPr>
          <w:spacing w:val="40"/>
        </w:rPr>
        <w:t xml:space="preserve"> </w:t>
      </w:r>
      <w:r>
        <w:t>о</w:t>
      </w:r>
      <w:r>
        <w:rPr>
          <w:spacing w:val="-52"/>
        </w:rPr>
        <w:t xml:space="preserve"> </w:t>
      </w:r>
      <w:r>
        <w:t>правописании</w:t>
      </w:r>
      <w:r>
        <w:rPr>
          <w:spacing w:val="-1"/>
        </w:rPr>
        <w:t xml:space="preserve"> </w:t>
      </w:r>
      <w:r>
        <w:t>разделительных "ъ</w:t>
      </w:r>
      <w:r>
        <w:rPr>
          <w:spacing w:val="1"/>
        </w:rPr>
        <w:t xml:space="preserve"> </w:t>
      </w:r>
      <w:r>
        <w:t>и ь").</w:t>
      </w:r>
    </w:p>
    <w:p w14:paraId="621DB325" w14:textId="77777777" w:rsidR="0052501E" w:rsidRDefault="0052501E">
      <w:pPr>
        <w:pStyle w:val="a3"/>
        <w:spacing w:before="11"/>
        <w:ind w:left="0"/>
        <w:jc w:val="left"/>
        <w:rPr>
          <w:sz w:val="21"/>
        </w:rPr>
      </w:pPr>
    </w:p>
    <w:p w14:paraId="286E8B3A" w14:textId="77777777" w:rsidR="0052501E" w:rsidRDefault="00B0778F">
      <w:pPr>
        <w:pStyle w:val="a3"/>
        <w:jc w:val="left"/>
      </w:pPr>
      <w:r>
        <w:t>Лексикология.</w:t>
      </w:r>
    </w:p>
    <w:p w14:paraId="33E0026B" w14:textId="77777777" w:rsidR="0052501E" w:rsidRDefault="0052501E">
      <w:pPr>
        <w:pStyle w:val="a3"/>
        <w:ind w:left="0"/>
        <w:jc w:val="left"/>
      </w:pPr>
    </w:p>
    <w:p w14:paraId="33C98E40" w14:textId="77777777" w:rsidR="0052501E" w:rsidRDefault="00B0778F">
      <w:pPr>
        <w:pStyle w:val="a3"/>
        <w:ind w:right="249"/>
        <w:jc w:val="left"/>
      </w:pPr>
      <w:r>
        <w:t>Объяснять</w:t>
      </w:r>
      <w:r>
        <w:rPr>
          <w:spacing w:val="35"/>
        </w:rPr>
        <w:t xml:space="preserve"> </w:t>
      </w:r>
      <w:r>
        <w:t>лексическое</w:t>
      </w:r>
      <w:r>
        <w:rPr>
          <w:spacing w:val="34"/>
        </w:rPr>
        <w:t xml:space="preserve"> </w:t>
      </w:r>
      <w:r>
        <w:t>значение</w:t>
      </w:r>
      <w:r>
        <w:rPr>
          <w:spacing w:val="36"/>
        </w:rPr>
        <w:t xml:space="preserve"> </w:t>
      </w:r>
      <w:r>
        <w:t>слова</w:t>
      </w:r>
      <w:r>
        <w:rPr>
          <w:spacing w:val="36"/>
        </w:rPr>
        <w:t xml:space="preserve"> </w:t>
      </w:r>
      <w:r>
        <w:t>разными</w:t>
      </w:r>
      <w:r>
        <w:rPr>
          <w:spacing w:val="35"/>
        </w:rPr>
        <w:t xml:space="preserve"> </w:t>
      </w:r>
      <w:r>
        <w:t>способами</w:t>
      </w:r>
      <w:r>
        <w:rPr>
          <w:spacing w:val="35"/>
        </w:rPr>
        <w:t xml:space="preserve"> </w:t>
      </w:r>
      <w:r>
        <w:t>(подбор</w:t>
      </w:r>
      <w:r>
        <w:rPr>
          <w:spacing w:val="36"/>
        </w:rPr>
        <w:t xml:space="preserve"> </w:t>
      </w:r>
      <w:r>
        <w:t>однокоренных</w:t>
      </w:r>
      <w:r>
        <w:rPr>
          <w:spacing w:val="36"/>
        </w:rPr>
        <w:t xml:space="preserve"> </w:t>
      </w:r>
      <w:r>
        <w:t>слов;</w:t>
      </w:r>
      <w:r>
        <w:rPr>
          <w:spacing w:val="37"/>
        </w:rPr>
        <w:t xml:space="preserve"> </w:t>
      </w:r>
      <w:r>
        <w:t>подбор</w:t>
      </w:r>
      <w:r>
        <w:rPr>
          <w:spacing w:val="-52"/>
        </w:rPr>
        <w:t xml:space="preserve"> </w:t>
      </w:r>
      <w:r>
        <w:t>синонимов</w:t>
      </w:r>
      <w:r>
        <w:rPr>
          <w:spacing w:val="-3"/>
        </w:rPr>
        <w:t xml:space="preserve"> </w:t>
      </w:r>
      <w:r>
        <w:t>и</w:t>
      </w:r>
      <w:r>
        <w:rPr>
          <w:spacing w:val="-1"/>
        </w:rPr>
        <w:t xml:space="preserve"> </w:t>
      </w:r>
      <w:r>
        <w:t>антонимов;</w:t>
      </w:r>
      <w:r>
        <w:rPr>
          <w:spacing w:val="-3"/>
        </w:rPr>
        <w:t xml:space="preserve"> </w:t>
      </w:r>
      <w:r>
        <w:t>определение значения</w:t>
      </w:r>
      <w:r>
        <w:rPr>
          <w:spacing w:val="-2"/>
        </w:rPr>
        <w:t xml:space="preserve"> </w:t>
      </w:r>
      <w:r>
        <w:t>слова</w:t>
      </w:r>
      <w:r>
        <w:rPr>
          <w:spacing w:val="-1"/>
        </w:rPr>
        <w:t xml:space="preserve"> </w:t>
      </w:r>
      <w:r>
        <w:t>по</w:t>
      </w:r>
      <w:r>
        <w:rPr>
          <w:spacing w:val="-1"/>
        </w:rPr>
        <w:t xml:space="preserve"> </w:t>
      </w:r>
      <w:r>
        <w:t>контексту, с</w:t>
      </w:r>
      <w:r>
        <w:rPr>
          <w:spacing w:val="-1"/>
        </w:rPr>
        <w:t xml:space="preserve"> </w:t>
      </w:r>
      <w:r>
        <w:t>помощью толкового словаря).</w:t>
      </w:r>
    </w:p>
    <w:p w14:paraId="5662FCBF" w14:textId="77777777" w:rsidR="0052501E" w:rsidRDefault="00B0778F">
      <w:pPr>
        <w:pStyle w:val="a3"/>
        <w:spacing w:before="1"/>
        <w:ind w:right="249"/>
        <w:jc w:val="left"/>
      </w:pPr>
      <w:r>
        <w:t>Распознавать однозначные и многозначные слова, различать прямое и переносное значения слова.</w:t>
      </w:r>
      <w:r>
        <w:rPr>
          <w:spacing w:val="1"/>
        </w:rPr>
        <w:t xml:space="preserve"> </w:t>
      </w:r>
      <w:r>
        <w:t>Распознавать</w:t>
      </w:r>
      <w:r>
        <w:rPr>
          <w:spacing w:val="34"/>
        </w:rPr>
        <w:t xml:space="preserve"> </w:t>
      </w:r>
      <w:r>
        <w:t>синонимы,</w:t>
      </w:r>
      <w:r>
        <w:rPr>
          <w:spacing w:val="32"/>
        </w:rPr>
        <w:t xml:space="preserve"> </w:t>
      </w:r>
      <w:r>
        <w:t>антонимы,</w:t>
      </w:r>
      <w:r>
        <w:rPr>
          <w:spacing w:val="34"/>
        </w:rPr>
        <w:t xml:space="preserve"> </w:t>
      </w:r>
      <w:r>
        <w:t>омонимы;</w:t>
      </w:r>
      <w:r>
        <w:rPr>
          <w:spacing w:val="35"/>
        </w:rPr>
        <w:t xml:space="preserve"> </w:t>
      </w:r>
      <w:r>
        <w:t>различать</w:t>
      </w:r>
      <w:r>
        <w:rPr>
          <w:spacing w:val="34"/>
        </w:rPr>
        <w:t xml:space="preserve"> </w:t>
      </w:r>
      <w:r>
        <w:t>многозначные</w:t>
      </w:r>
      <w:r>
        <w:rPr>
          <w:spacing w:val="33"/>
        </w:rPr>
        <w:t xml:space="preserve"> </w:t>
      </w:r>
      <w:r>
        <w:t>слова</w:t>
      </w:r>
      <w:r>
        <w:rPr>
          <w:spacing w:val="34"/>
        </w:rPr>
        <w:t xml:space="preserve"> </w:t>
      </w:r>
      <w:r>
        <w:t>и</w:t>
      </w:r>
      <w:r>
        <w:rPr>
          <w:spacing w:val="33"/>
        </w:rPr>
        <w:t xml:space="preserve"> </w:t>
      </w:r>
      <w:r>
        <w:t>омонимы;</w:t>
      </w:r>
      <w:r>
        <w:rPr>
          <w:spacing w:val="35"/>
        </w:rPr>
        <w:t xml:space="preserve"> </w:t>
      </w:r>
      <w:r>
        <w:t>уметь</w:t>
      </w:r>
      <w:r>
        <w:rPr>
          <w:spacing w:val="-52"/>
        </w:rPr>
        <w:t xml:space="preserve"> </w:t>
      </w:r>
      <w:r>
        <w:t>правильно</w:t>
      </w:r>
      <w:r>
        <w:rPr>
          <w:spacing w:val="-1"/>
        </w:rPr>
        <w:t xml:space="preserve"> </w:t>
      </w:r>
      <w:r>
        <w:t>употреблять слова-паронимы.</w:t>
      </w:r>
    </w:p>
    <w:p w14:paraId="2E8720E0" w14:textId="77777777" w:rsidR="0052501E" w:rsidRDefault="00B0778F">
      <w:pPr>
        <w:pStyle w:val="a3"/>
        <w:ind w:right="3224"/>
        <w:jc w:val="left"/>
      </w:pPr>
      <w:r>
        <w:t>Характеризовать тематические группы слов, родовые и видовые понятия.</w:t>
      </w:r>
      <w:r>
        <w:rPr>
          <w:spacing w:val="-52"/>
        </w:rPr>
        <w:t xml:space="preserve"> </w:t>
      </w:r>
      <w:r>
        <w:t>Проводить</w:t>
      </w:r>
      <w:r>
        <w:rPr>
          <w:spacing w:val="-1"/>
        </w:rPr>
        <w:t xml:space="preserve"> </w:t>
      </w:r>
      <w:r>
        <w:t>лексический</w:t>
      </w:r>
      <w:r>
        <w:rPr>
          <w:spacing w:val="-1"/>
        </w:rPr>
        <w:t xml:space="preserve"> </w:t>
      </w:r>
      <w:r>
        <w:t>анализ</w:t>
      </w:r>
      <w:r>
        <w:rPr>
          <w:spacing w:val="-2"/>
        </w:rPr>
        <w:t xml:space="preserve"> </w:t>
      </w:r>
      <w:r>
        <w:t>слов (в</w:t>
      </w:r>
      <w:r>
        <w:rPr>
          <w:spacing w:val="-1"/>
        </w:rPr>
        <w:t xml:space="preserve"> </w:t>
      </w:r>
      <w:r>
        <w:t>рамках</w:t>
      </w:r>
      <w:r>
        <w:rPr>
          <w:spacing w:val="-3"/>
        </w:rPr>
        <w:t xml:space="preserve"> </w:t>
      </w:r>
      <w:r>
        <w:t>изученного).</w:t>
      </w:r>
    </w:p>
    <w:p w14:paraId="11050406" w14:textId="77777777" w:rsidR="0052501E" w:rsidRDefault="00B0778F">
      <w:pPr>
        <w:pStyle w:val="a3"/>
        <w:ind w:right="249"/>
        <w:jc w:val="left"/>
      </w:pPr>
      <w:r>
        <w:t>Уметь</w:t>
      </w:r>
      <w:r>
        <w:rPr>
          <w:spacing w:val="36"/>
        </w:rPr>
        <w:t xml:space="preserve"> </w:t>
      </w:r>
      <w:r>
        <w:t>пользоваться</w:t>
      </w:r>
      <w:r>
        <w:rPr>
          <w:spacing w:val="33"/>
        </w:rPr>
        <w:t xml:space="preserve"> </w:t>
      </w:r>
      <w:r>
        <w:t>лексическими</w:t>
      </w:r>
      <w:r>
        <w:rPr>
          <w:spacing w:val="34"/>
        </w:rPr>
        <w:t xml:space="preserve"> </w:t>
      </w:r>
      <w:r>
        <w:t>словарями</w:t>
      </w:r>
      <w:r>
        <w:rPr>
          <w:spacing w:val="32"/>
        </w:rPr>
        <w:t xml:space="preserve"> </w:t>
      </w:r>
      <w:r>
        <w:t>(толковым</w:t>
      </w:r>
      <w:r>
        <w:rPr>
          <w:spacing w:val="33"/>
        </w:rPr>
        <w:t xml:space="preserve"> </w:t>
      </w:r>
      <w:r>
        <w:t>словарем,</w:t>
      </w:r>
      <w:r>
        <w:rPr>
          <w:spacing w:val="34"/>
        </w:rPr>
        <w:t xml:space="preserve"> </w:t>
      </w:r>
      <w:r>
        <w:t>словарями</w:t>
      </w:r>
      <w:r>
        <w:rPr>
          <w:spacing w:val="35"/>
        </w:rPr>
        <w:t xml:space="preserve"> </w:t>
      </w:r>
      <w:r>
        <w:t>синонимов,</w:t>
      </w:r>
      <w:r>
        <w:rPr>
          <w:spacing w:val="37"/>
        </w:rPr>
        <w:t xml:space="preserve"> </w:t>
      </w:r>
      <w:r>
        <w:t>антонимов,</w:t>
      </w:r>
      <w:r>
        <w:rPr>
          <w:spacing w:val="-52"/>
        </w:rPr>
        <w:t xml:space="preserve"> </w:t>
      </w:r>
      <w:r>
        <w:t>омонимов,</w:t>
      </w:r>
      <w:r>
        <w:rPr>
          <w:spacing w:val="-1"/>
        </w:rPr>
        <w:t xml:space="preserve"> </w:t>
      </w:r>
      <w:r>
        <w:t>паронимов).</w:t>
      </w:r>
    </w:p>
    <w:p w14:paraId="08781B12" w14:textId="77777777" w:rsidR="0052501E" w:rsidRDefault="0052501E">
      <w:pPr>
        <w:pStyle w:val="a3"/>
        <w:spacing w:before="11"/>
        <w:ind w:left="0"/>
        <w:jc w:val="left"/>
        <w:rPr>
          <w:sz w:val="21"/>
        </w:rPr>
      </w:pPr>
    </w:p>
    <w:p w14:paraId="02B3408F" w14:textId="77777777" w:rsidR="0052501E" w:rsidRDefault="00B0778F">
      <w:pPr>
        <w:pStyle w:val="a3"/>
        <w:jc w:val="left"/>
      </w:pPr>
      <w:r>
        <w:t>Морфемика.</w:t>
      </w:r>
      <w:r>
        <w:rPr>
          <w:spacing w:val="-5"/>
        </w:rPr>
        <w:t xml:space="preserve"> </w:t>
      </w:r>
      <w:r>
        <w:t>Орфография.</w:t>
      </w:r>
    </w:p>
    <w:p w14:paraId="31C05836" w14:textId="77777777" w:rsidR="0052501E" w:rsidRDefault="0052501E">
      <w:pPr>
        <w:pStyle w:val="a3"/>
        <w:ind w:left="0"/>
        <w:jc w:val="left"/>
      </w:pPr>
    </w:p>
    <w:p w14:paraId="3B04D42E" w14:textId="77777777" w:rsidR="0052501E" w:rsidRDefault="00B0778F">
      <w:pPr>
        <w:pStyle w:val="a3"/>
        <w:spacing w:before="1" w:line="252" w:lineRule="exact"/>
      </w:pPr>
      <w:r>
        <w:t>Характеризовать</w:t>
      </w:r>
      <w:r>
        <w:rPr>
          <w:spacing w:val="-5"/>
        </w:rPr>
        <w:t xml:space="preserve"> </w:t>
      </w:r>
      <w:r>
        <w:t>морфему</w:t>
      </w:r>
      <w:r>
        <w:rPr>
          <w:spacing w:val="-5"/>
        </w:rPr>
        <w:t xml:space="preserve"> </w:t>
      </w:r>
      <w:r>
        <w:t>как</w:t>
      </w:r>
      <w:r>
        <w:rPr>
          <w:spacing w:val="-1"/>
        </w:rPr>
        <w:t xml:space="preserve"> </w:t>
      </w:r>
      <w:r>
        <w:t>минимальную</w:t>
      </w:r>
      <w:r>
        <w:rPr>
          <w:spacing w:val="-1"/>
        </w:rPr>
        <w:t xml:space="preserve"> </w:t>
      </w:r>
      <w:r>
        <w:t>значимую</w:t>
      </w:r>
      <w:r>
        <w:rPr>
          <w:spacing w:val="-2"/>
        </w:rPr>
        <w:t xml:space="preserve"> </w:t>
      </w:r>
      <w:r>
        <w:t>единицу</w:t>
      </w:r>
      <w:r>
        <w:rPr>
          <w:spacing w:val="-5"/>
        </w:rPr>
        <w:t xml:space="preserve"> </w:t>
      </w:r>
      <w:r>
        <w:t>языка.</w:t>
      </w:r>
    </w:p>
    <w:p w14:paraId="434CBAE8" w14:textId="77777777" w:rsidR="0052501E" w:rsidRDefault="00B0778F">
      <w:pPr>
        <w:pStyle w:val="a3"/>
        <w:ind w:right="1009"/>
      </w:pPr>
      <w:r>
        <w:t>Распознавать морфемы в слове (корень, приставку, суффикс, окончание), выделять основу слова.</w:t>
      </w:r>
      <w:r>
        <w:rPr>
          <w:spacing w:val="-52"/>
        </w:rPr>
        <w:t xml:space="preserve"> </w:t>
      </w:r>
      <w:r>
        <w:t>Проводить</w:t>
      </w:r>
      <w:r>
        <w:rPr>
          <w:spacing w:val="-1"/>
        </w:rPr>
        <w:t xml:space="preserve"> </w:t>
      </w:r>
      <w:r>
        <w:t>морфемный разбор слов</w:t>
      </w:r>
      <w:r>
        <w:rPr>
          <w:spacing w:val="-1"/>
        </w:rPr>
        <w:t xml:space="preserve"> </w:t>
      </w:r>
      <w:r>
        <w:t>по алгоритму.</w:t>
      </w:r>
    </w:p>
    <w:p w14:paraId="71AB3A15" w14:textId="77777777" w:rsidR="0052501E" w:rsidRDefault="00B0778F">
      <w:pPr>
        <w:pStyle w:val="a3"/>
        <w:ind w:right="248"/>
      </w:pPr>
      <w:r>
        <w:t>Применять знания по морфемике при выполнении языкового анализа различных видов (при решении</w:t>
      </w:r>
      <w:r>
        <w:rPr>
          <w:spacing w:val="1"/>
        </w:rPr>
        <w:t xml:space="preserve"> </w:t>
      </w:r>
      <w:r>
        <w:t>практико-ориентированных</w:t>
      </w:r>
      <w:r>
        <w:rPr>
          <w:spacing w:val="1"/>
        </w:rPr>
        <w:t xml:space="preserve"> </w:t>
      </w:r>
      <w:r>
        <w:t>учебных</w:t>
      </w:r>
      <w:r>
        <w:rPr>
          <w:spacing w:val="1"/>
        </w:rPr>
        <w:t xml:space="preserve"> </w:t>
      </w:r>
      <w:r>
        <w:t>задач)</w:t>
      </w:r>
      <w:r>
        <w:rPr>
          <w:spacing w:val="1"/>
        </w:rPr>
        <w:t xml:space="preserve"> </w:t>
      </w:r>
      <w:r>
        <w:t>и</w:t>
      </w:r>
      <w:r>
        <w:rPr>
          <w:spacing w:val="1"/>
        </w:rPr>
        <w:t xml:space="preserve"> </w:t>
      </w:r>
      <w:r>
        <w:t>в</w:t>
      </w:r>
      <w:r>
        <w:rPr>
          <w:spacing w:val="1"/>
        </w:rPr>
        <w:t xml:space="preserve"> </w:t>
      </w:r>
      <w:r>
        <w:t>практике</w:t>
      </w:r>
      <w:r>
        <w:rPr>
          <w:spacing w:val="1"/>
        </w:rPr>
        <w:t xml:space="preserve"> </w:t>
      </w:r>
      <w:r>
        <w:t>правописания</w:t>
      </w:r>
      <w:r>
        <w:rPr>
          <w:spacing w:val="1"/>
        </w:rPr>
        <w:t xml:space="preserve"> </w:t>
      </w:r>
      <w:r>
        <w:t>неизменяемых</w:t>
      </w:r>
      <w:r>
        <w:rPr>
          <w:spacing w:val="1"/>
        </w:rPr>
        <w:t xml:space="preserve"> </w:t>
      </w:r>
      <w:r>
        <w:t>приставок</w:t>
      </w:r>
      <w:r>
        <w:rPr>
          <w:spacing w:val="1"/>
        </w:rPr>
        <w:t xml:space="preserve"> </w:t>
      </w:r>
      <w:r>
        <w:t>и</w:t>
      </w:r>
      <w:r>
        <w:rPr>
          <w:spacing w:val="1"/>
        </w:rPr>
        <w:t xml:space="preserve"> </w:t>
      </w:r>
      <w:r>
        <w:t>приставок на "-з (-с)"; "ы - и" после приставок; корней с безударными проверяемыми, непроверяемыми,</w:t>
      </w:r>
      <w:r>
        <w:rPr>
          <w:spacing w:val="1"/>
        </w:rPr>
        <w:t xml:space="preserve"> </w:t>
      </w:r>
      <w:r>
        <w:t>чередующимися</w:t>
      </w:r>
      <w:r>
        <w:rPr>
          <w:spacing w:val="1"/>
        </w:rPr>
        <w:t xml:space="preserve"> </w:t>
      </w:r>
      <w:r>
        <w:t>гласными</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корней</w:t>
      </w:r>
      <w:r>
        <w:rPr>
          <w:spacing w:val="1"/>
        </w:rPr>
        <w:t xml:space="preserve"> </w:t>
      </w:r>
      <w:r>
        <w:t>с</w:t>
      </w:r>
      <w:r>
        <w:rPr>
          <w:spacing w:val="1"/>
        </w:rPr>
        <w:t xml:space="preserve"> </w:t>
      </w:r>
      <w:r>
        <w:t>проверяемыми,</w:t>
      </w:r>
      <w:r>
        <w:rPr>
          <w:spacing w:val="1"/>
        </w:rPr>
        <w:t xml:space="preserve"> </w:t>
      </w:r>
      <w:r>
        <w:t>непроверяемыми,</w:t>
      </w:r>
      <w:r>
        <w:rPr>
          <w:spacing w:val="1"/>
        </w:rPr>
        <w:t xml:space="preserve"> </w:t>
      </w:r>
      <w:r>
        <w:t>непроизносимыми согласными (в рамках изученного); "е</w:t>
      </w:r>
      <w:r>
        <w:rPr>
          <w:spacing w:val="1"/>
        </w:rPr>
        <w:t xml:space="preserve"> </w:t>
      </w:r>
      <w:r>
        <w:t>- о" после шипящих в корне слова; "ы</w:t>
      </w:r>
      <w:r>
        <w:rPr>
          <w:spacing w:val="55"/>
        </w:rPr>
        <w:t xml:space="preserve"> </w:t>
      </w:r>
      <w:r>
        <w:t>- и"</w:t>
      </w:r>
      <w:r>
        <w:rPr>
          <w:spacing w:val="1"/>
        </w:rPr>
        <w:t xml:space="preserve"> </w:t>
      </w:r>
      <w:r>
        <w:t>после</w:t>
      </w:r>
      <w:r>
        <w:rPr>
          <w:spacing w:val="-3"/>
        </w:rPr>
        <w:t xml:space="preserve"> </w:t>
      </w:r>
      <w:r>
        <w:t>"ц".</w:t>
      </w:r>
    </w:p>
    <w:p w14:paraId="50E035BC" w14:textId="77777777" w:rsidR="0052501E" w:rsidRDefault="00B0778F">
      <w:pPr>
        <w:pStyle w:val="a3"/>
        <w:spacing w:before="1" w:line="477" w:lineRule="auto"/>
        <w:ind w:right="3440"/>
      </w:pPr>
      <w:r>
        <w:t>Уместно использовать слова с суффиксами оценки в собственной речи.</w:t>
      </w:r>
      <w:r>
        <w:rPr>
          <w:spacing w:val="-52"/>
        </w:rPr>
        <w:t xml:space="preserve"> </w:t>
      </w:r>
      <w:r>
        <w:t>Морфология.</w:t>
      </w:r>
      <w:r>
        <w:rPr>
          <w:spacing w:val="-1"/>
        </w:rPr>
        <w:t xml:space="preserve"> </w:t>
      </w:r>
      <w:r>
        <w:t>Культура речи. Орфография.</w:t>
      </w:r>
    </w:p>
    <w:p w14:paraId="447A3BBF" w14:textId="77777777" w:rsidR="0052501E" w:rsidRDefault="00B0778F">
      <w:pPr>
        <w:pStyle w:val="a3"/>
        <w:spacing w:before="4"/>
        <w:ind w:right="245"/>
      </w:pPr>
      <w:r>
        <w:t>Применять</w:t>
      </w:r>
      <w:r>
        <w:rPr>
          <w:spacing w:val="1"/>
        </w:rPr>
        <w:t xml:space="preserve"> </w:t>
      </w:r>
      <w:r>
        <w:t>знания</w:t>
      </w:r>
      <w:r>
        <w:rPr>
          <w:spacing w:val="1"/>
        </w:rPr>
        <w:t xml:space="preserve"> </w:t>
      </w:r>
      <w:r>
        <w:t>о</w:t>
      </w:r>
      <w:r>
        <w:rPr>
          <w:spacing w:val="1"/>
        </w:rPr>
        <w:t xml:space="preserve"> </w:t>
      </w:r>
      <w:r>
        <w:t>частях</w:t>
      </w:r>
      <w:r>
        <w:rPr>
          <w:spacing w:val="1"/>
        </w:rPr>
        <w:t xml:space="preserve"> </w:t>
      </w:r>
      <w:r>
        <w:t>речи</w:t>
      </w:r>
      <w:r>
        <w:rPr>
          <w:spacing w:val="1"/>
        </w:rPr>
        <w:t xml:space="preserve"> </w:t>
      </w:r>
      <w:r>
        <w:t>как</w:t>
      </w:r>
      <w:r>
        <w:rPr>
          <w:spacing w:val="1"/>
        </w:rPr>
        <w:t xml:space="preserve"> </w:t>
      </w:r>
      <w:r>
        <w:t>лексико-грамматических</w:t>
      </w:r>
      <w:r>
        <w:rPr>
          <w:spacing w:val="1"/>
        </w:rPr>
        <w:t xml:space="preserve"> </w:t>
      </w:r>
      <w:r>
        <w:t>разрядах</w:t>
      </w:r>
      <w:r>
        <w:rPr>
          <w:spacing w:val="1"/>
        </w:rPr>
        <w:t xml:space="preserve"> </w:t>
      </w:r>
      <w:r>
        <w:t>слов,</w:t>
      </w:r>
      <w:r>
        <w:rPr>
          <w:spacing w:val="55"/>
        </w:rPr>
        <w:t xml:space="preserve"> </w:t>
      </w:r>
      <w:r>
        <w:t>о</w:t>
      </w:r>
      <w:r>
        <w:rPr>
          <w:spacing w:val="55"/>
        </w:rPr>
        <w:t xml:space="preserve"> </w:t>
      </w:r>
      <w:r>
        <w:t>грамматическом</w:t>
      </w:r>
      <w:r>
        <w:rPr>
          <w:spacing w:val="1"/>
        </w:rPr>
        <w:t xml:space="preserve"> </w:t>
      </w:r>
      <w:r>
        <w:t>значении</w:t>
      </w:r>
      <w:r>
        <w:rPr>
          <w:spacing w:val="1"/>
        </w:rPr>
        <w:t xml:space="preserve"> </w:t>
      </w:r>
      <w:r>
        <w:t>слова,</w:t>
      </w:r>
      <w:r>
        <w:rPr>
          <w:spacing w:val="1"/>
        </w:rPr>
        <w:t xml:space="preserve"> </w:t>
      </w:r>
      <w:r>
        <w:t>о</w:t>
      </w:r>
      <w:r>
        <w:rPr>
          <w:spacing w:val="1"/>
        </w:rPr>
        <w:t xml:space="preserve"> </w:t>
      </w:r>
      <w:r>
        <w:t>системе</w:t>
      </w:r>
      <w:r>
        <w:rPr>
          <w:spacing w:val="1"/>
        </w:rPr>
        <w:t xml:space="preserve"> </w:t>
      </w:r>
      <w:r>
        <w:t>частей</w:t>
      </w:r>
      <w:r>
        <w:rPr>
          <w:spacing w:val="1"/>
        </w:rPr>
        <w:t xml:space="preserve"> </w:t>
      </w:r>
      <w:r>
        <w:t>речи</w:t>
      </w:r>
      <w:r>
        <w:rPr>
          <w:spacing w:val="1"/>
        </w:rPr>
        <w:t xml:space="preserve"> </w:t>
      </w:r>
      <w:r>
        <w:t>в</w:t>
      </w:r>
      <w:r>
        <w:rPr>
          <w:spacing w:val="1"/>
        </w:rPr>
        <w:t xml:space="preserve"> </w:t>
      </w:r>
      <w:r>
        <w:t>русском</w:t>
      </w:r>
      <w:r>
        <w:rPr>
          <w:spacing w:val="1"/>
        </w:rPr>
        <w:t xml:space="preserve"> </w:t>
      </w:r>
      <w:r>
        <w:t>языке</w:t>
      </w:r>
      <w:r>
        <w:rPr>
          <w:spacing w:val="1"/>
        </w:rPr>
        <w:t xml:space="preserve"> </w:t>
      </w:r>
      <w:r>
        <w:t>для</w:t>
      </w:r>
      <w:r>
        <w:rPr>
          <w:spacing w:val="1"/>
        </w:rPr>
        <w:t xml:space="preserve"> </w:t>
      </w:r>
      <w:r>
        <w:t>решения</w:t>
      </w:r>
      <w:r>
        <w:rPr>
          <w:spacing w:val="55"/>
        </w:rPr>
        <w:t xml:space="preserve"> </w:t>
      </w:r>
      <w:r>
        <w:t>практико-ориентированных</w:t>
      </w:r>
      <w:r>
        <w:rPr>
          <w:spacing w:val="1"/>
        </w:rPr>
        <w:t xml:space="preserve"> </w:t>
      </w:r>
      <w:r>
        <w:t>учебных</w:t>
      </w:r>
      <w:r>
        <w:rPr>
          <w:spacing w:val="-1"/>
        </w:rPr>
        <w:t xml:space="preserve"> </w:t>
      </w:r>
      <w:r>
        <w:t>задач.</w:t>
      </w:r>
    </w:p>
    <w:p w14:paraId="2052EF0C" w14:textId="77777777" w:rsidR="0052501E" w:rsidRDefault="00B0778F">
      <w:pPr>
        <w:pStyle w:val="a3"/>
        <w:spacing w:before="2" w:line="252" w:lineRule="exact"/>
      </w:pPr>
      <w:r>
        <w:t>Распознавать</w:t>
      </w:r>
      <w:r>
        <w:rPr>
          <w:spacing w:val="-4"/>
        </w:rPr>
        <w:t xml:space="preserve"> </w:t>
      </w:r>
      <w:r>
        <w:t>имена</w:t>
      </w:r>
      <w:r>
        <w:rPr>
          <w:spacing w:val="-4"/>
        </w:rPr>
        <w:t xml:space="preserve"> </w:t>
      </w:r>
      <w:r>
        <w:t>существительные,</w:t>
      </w:r>
      <w:r>
        <w:rPr>
          <w:spacing w:val="-4"/>
        </w:rPr>
        <w:t xml:space="preserve"> </w:t>
      </w:r>
      <w:r>
        <w:t>имена</w:t>
      </w:r>
      <w:r>
        <w:rPr>
          <w:spacing w:val="-4"/>
        </w:rPr>
        <w:t xml:space="preserve"> </w:t>
      </w:r>
      <w:r>
        <w:t>прилагательные,</w:t>
      </w:r>
      <w:r>
        <w:rPr>
          <w:spacing w:val="-6"/>
        </w:rPr>
        <w:t xml:space="preserve"> </w:t>
      </w:r>
      <w:r>
        <w:t>глаголы.</w:t>
      </w:r>
    </w:p>
    <w:p w14:paraId="28A95EFA" w14:textId="77777777" w:rsidR="0052501E" w:rsidRDefault="00B0778F">
      <w:pPr>
        <w:pStyle w:val="a3"/>
        <w:ind w:right="250"/>
      </w:pPr>
      <w:r>
        <w:t>Проводить морфологический разбор по алгоритму имен существительных, частичный морфологический</w:t>
      </w:r>
      <w:r>
        <w:rPr>
          <w:spacing w:val="-52"/>
        </w:rPr>
        <w:t xml:space="preserve"> </w:t>
      </w:r>
      <w:r>
        <w:t>разбор</w:t>
      </w:r>
      <w:r>
        <w:rPr>
          <w:spacing w:val="-1"/>
        </w:rPr>
        <w:t xml:space="preserve"> </w:t>
      </w:r>
      <w:r>
        <w:t>по</w:t>
      </w:r>
      <w:r>
        <w:rPr>
          <w:spacing w:val="-3"/>
        </w:rPr>
        <w:t xml:space="preserve"> </w:t>
      </w:r>
      <w:r>
        <w:t>алгоритму</w:t>
      </w:r>
      <w:r>
        <w:rPr>
          <w:spacing w:val="-3"/>
        </w:rPr>
        <w:t xml:space="preserve"> </w:t>
      </w:r>
      <w:r>
        <w:t>имен прилагательных, глаголов.</w:t>
      </w:r>
    </w:p>
    <w:p w14:paraId="04AD5878" w14:textId="77777777" w:rsidR="0052501E" w:rsidRDefault="00B0778F">
      <w:pPr>
        <w:pStyle w:val="a3"/>
        <w:ind w:right="252"/>
      </w:pPr>
      <w:r>
        <w:t>Применять знания по морфологии при выполнении языкового анализа различных видов (при решении</w:t>
      </w:r>
      <w:r>
        <w:rPr>
          <w:spacing w:val="1"/>
        </w:rPr>
        <w:t xml:space="preserve"> </w:t>
      </w:r>
      <w:r>
        <w:t>практико-ориентированных</w:t>
      </w:r>
      <w:r>
        <w:rPr>
          <w:spacing w:val="-1"/>
        </w:rPr>
        <w:t xml:space="preserve"> </w:t>
      </w:r>
      <w:r>
        <w:t>учебных задач) и в</w:t>
      </w:r>
      <w:r>
        <w:rPr>
          <w:spacing w:val="-1"/>
        </w:rPr>
        <w:t xml:space="preserve"> </w:t>
      </w:r>
      <w:r>
        <w:t>речевой</w:t>
      </w:r>
      <w:r>
        <w:rPr>
          <w:spacing w:val="-2"/>
        </w:rPr>
        <w:t xml:space="preserve"> </w:t>
      </w:r>
      <w:r>
        <w:t>практике.</w:t>
      </w:r>
    </w:p>
    <w:p w14:paraId="09279730" w14:textId="77777777" w:rsidR="0052501E" w:rsidRDefault="0052501E">
      <w:pPr>
        <w:pStyle w:val="a3"/>
        <w:spacing w:before="11"/>
        <w:ind w:left="0"/>
        <w:jc w:val="left"/>
        <w:rPr>
          <w:sz w:val="21"/>
        </w:rPr>
      </w:pPr>
    </w:p>
    <w:p w14:paraId="4EDFCAA1" w14:textId="77777777" w:rsidR="0052501E" w:rsidRDefault="00B0778F">
      <w:pPr>
        <w:pStyle w:val="a3"/>
      </w:pPr>
      <w:r>
        <w:t>Имя</w:t>
      </w:r>
      <w:r>
        <w:rPr>
          <w:spacing w:val="-5"/>
        </w:rPr>
        <w:t xml:space="preserve"> </w:t>
      </w:r>
      <w:r>
        <w:t>существительное.</w:t>
      </w:r>
    </w:p>
    <w:p w14:paraId="7A6D532F" w14:textId="77777777" w:rsidR="0052501E" w:rsidRDefault="0052501E">
      <w:pPr>
        <w:pStyle w:val="a3"/>
        <w:ind w:left="0"/>
        <w:jc w:val="left"/>
      </w:pPr>
    </w:p>
    <w:p w14:paraId="4F1D23F7" w14:textId="77777777" w:rsidR="0052501E" w:rsidRDefault="00B0778F">
      <w:pPr>
        <w:pStyle w:val="a3"/>
        <w:spacing w:before="1"/>
        <w:ind w:right="249"/>
        <w:jc w:val="left"/>
      </w:pPr>
      <w:r>
        <w:t>Определять</w:t>
      </w:r>
      <w:r>
        <w:rPr>
          <w:spacing w:val="1"/>
        </w:rPr>
        <w:t xml:space="preserve"> </w:t>
      </w:r>
      <w:r>
        <w:t>общее</w:t>
      </w:r>
      <w:r>
        <w:rPr>
          <w:spacing w:val="1"/>
        </w:rPr>
        <w:t xml:space="preserve"> </w:t>
      </w:r>
      <w:r>
        <w:t>грамматическое</w:t>
      </w:r>
      <w:r>
        <w:rPr>
          <w:spacing w:val="1"/>
        </w:rPr>
        <w:t xml:space="preserve"> </w:t>
      </w:r>
      <w:r>
        <w:t>значение,</w:t>
      </w:r>
      <w:r>
        <w:rPr>
          <w:spacing w:val="1"/>
        </w:rPr>
        <w:t xml:space="preserve"> </w:t>
      </w:r>
      <w:r>
        <w:t>морфологические</w:t>
      </w:r>
      <w:r>
        <w:rPr>
          <w:spacing w:val="1"/>
        </w:rPr>
        <w:t xml:space="preserve"> </w:t>
      </w:r>
      <w:r>
        <w:t>признаки и</w:t>
      </w:r>
      <w:r>
        <w:rPr>
          <w:spacing w:val="1"/>
        </w:rPr>
        <w:t xml:space="preserve"> </w:t>
      </w:r>
      <w:r>
        <w:t>синтаксические</w:t>
      </w:r>
      <w:r>
        <w:rPr>
          <w:spacing w:val="1"/>
        </w:rPr>
        <w:t xml:space="preserve"> </w:t>
      </w:r>
      <w:r>
        <w:t>функции</w:t>
      </w:r>
      <w:r>
        <w:rPr>
          <w:spacing w:val="-52"/>
        </w:rPr>
        <w:t xml:space="preserve"> </w:t>
      </w:r>
      <w:r>
        <w:t>имени</w:t>
      </w:r>
      <w:r>
        <w:rPr>
          <w:spacing w:val="-2"/>
        </w:rPr>
        <w:t xml:space="preserve"> </w:t>
      </w:r>
      <w:r>
        <w:t>существительного</w:t>
      </w:r>
      <w:r>
        <w:rPr>
          <w:spacing w:val="-3"/>
        </w:rPr>
        <w:t xml:space="preserve"> </w:t>
      </w:r>
      <w:r>
        <w:t>по смысловой опоре; объяснять его роль в</w:t>
      </w:r>
      <w:r>
        <w:rPr>
          <w:spacing w:val="-1"/>
        </w:rPr>
        <w:t xml:space="preserve"> </w:t>
      </w:r>
      <w:r>
        <w:t>речи.</w:t>
      </w:r>
    </w:p>
    <w:p w14:paraId="2BF9982B" w14:textId="77777777" w:rsidR="0052501E" w:rsidRDefault="00B0778F">
      <w:pPr>
        <w:pStyle w:val="a3"/>
        <w:spacing w:line="252" w:lineRule="exact"/>
        <w:jc w:val="left"/>
      </w:pPr>
      <w:r>
        <w:t>Определять</w:t>
      </w:r>
      <w:r>
        <w:rPr>
          <w:spacing w:val="-2"/>
        </w:rPr>
        <w:t xml:space="preserve"> </w:t>
      </w:r>
      <w:r>
        <w:t>лексико-грамматические</w:t>
      </w:r>
      <w:r>
        <w:rPr>
          <w:spacing w:val="-4"/>
        </w:rPr>
        <w:t xml:space="preserve"> </w:t>
      </w:r>
      <w:r>
        <w:t>разряды</w:t>
      </w:r>
      <w:r>
        <w:rPr>
          <w:spacing w:val="-1"/>
        </w:rPr>
        <w:t xml:space="preserve"> </w:t>
      </w:r>
      <w:r>
        <w:t>имен</w:t>
      </w:r>
      <w:r>
        <w:rPr>
          <w:spacing w:val="-4"/>
        </w:rPr>
        <w:t xml:space="preserve"> </w:t>
      </w:r>
      <w:r>
        <w:t>существительных</w:t>
      </w:r>
      <w:r>
        <w:rPr>
          <w:spacing w:val="-1"/>
        </w:rPr>
        <w:t xml:space="preserve"> </w:t>
      </w:r>
      <w:r>
        <w:t>по</w:t>
      </w:r>
      <w:r>
        <w:rPr>
          <w:spacing w:val="-1"/>
        </w:rPr>
        <w:t xml:space="preserve"> </w:t>
      </w:r>
      <w:r>
        <w:t>смысловой</w:t>
      </w:r>
      <w:r>
        <w:rPr>
          <w:spacing w:val="-2"/>
        </w:rPr>
        <w:t xml:space="preserve"> </w:t>
      </w:r>
      <w:r>
        <w:t>опоре.</w:t>
      </w:r>
    </w:p>
    <w:p w14:paraId="214F7081" w14:textId="77777777" w:rsidR="0052501E" w:rsidRDefault="00B0778F">
      <w:pPr>
        <w:pStyle w:val="a3"/>
        <w:ind w:right="249"/>
        <w:jc w:val="left"/>
      </w:pPr>
      <w:r>
        <w:t>Различать</w:t>
      </w:r>
      <w:r>
        <w:rPr>
          <w:spacing w:val="30"/>
        </w:rPr>
        <w:t xml:space="preserve"> </w:t>
      </w:r>
      <w:r>
        <w:t>типы</w:t>
      </w:r>
      <w:r>
        <w:rPr>
          <w:spacing w:val="29"/>
        </w:rPr>
        <w:t xml:space="preserve"> </w:t>
      </w:r>
      <w:r>
        <w:t>склонения</w:t>
      </w:r>
      <w:r>
        <w:rPr>
          <w:spacing w:val="30"/>
        </w:rPr>
        <w:t xml:space="preserve"> </w:t>
      </w:r>
      <w:r>
        <w:t>имен</w:t>
      </w:r>
      <w:r>
        <w:rPr>
          <w:spacing w:val="30"/>
        </w:rPr>
        <w:t xml:space="preserve"> </w:t>
      </w:r>
      <w:r>
        <w:t>существительных,</w:t>
      </w:r>
      <w:r>
        <w:rPr>
          <w:spacing w:val="31"/>
        </w:rPr>
        <w:t xml:space="preserve"> </w:t>
      </w:r>
      <w:r>
        <w:t>выявлять</w:t>
      </w:r>
      <w:r>
        <w:rPr>
          <w:spacing w:val="31"/>
        </w:rPr>
        <w:t xml:space="preserve"> </w:t>
      </w:r>
      <w:r>
        <w:t>разносклоняемые</w:t>
      </w:r>
      <w:r>
        <w:rPr>
          <w:spacing w:val="28"/>
        </w:rPr>
        <w:t xml:space="preserve"> </w:t>
      </w:r>
      <w:r>
        <w:t>и</w:t>
      </w:r>
      <w:r>
        <w:rPr>
          <w:spacing w:val="31"/>
        </w:rPr>
        <w:t xml:space="preserve"> </w:t>
      </w:r>
      <w:r>
        <w:t>несклоняемые</w:t>
      </w:r>
      <w:r>
        <w:rPr>
          <w:spacing w:val="30"/>
        </w:rPr>
        <w:t xml:space="preserve"> </w:t>
      </w:r>
      <w:r>
        <w:t>имена</w:t>
      </w:r>
      <w:r>
        <w:rPr>
          <w:spacing w:val="-52"/>
        </w:rPr>
        <w:t xml:space="preserve"> </w:t>
      </w:r>
      <w:r>
        <w:t>существительные</w:t>
      </w:r>
      <w:r>
        <w:rPr>
          <w:spacing w:val="-4"/>
        </w:rPr>
        <w:t xml:space="preserve"> </w:t>
      </w:r>
      <w:r>
        <w:t>после совместного анализа.</w:t>
      </w:r>
    </w:p>
    <w:p w14:paraId="7F9BD841" w14:textId="77777777" w:rsidR="0052501E" w:rsidRDefault="00B0778F">
      <w:pPr>
        <w:pStyle w:val="a3"/>
        <w:spacing w:line="252" w:lineRule="exact"/>
        <w:jc w:val="left"/>
      </w:pPr>
      <w:r>
        <w:t>Проводить</w:t>
      </w:r>
      <w:r>
        <w:rPr>
          <w:spacing w:val="-2"/>
        </w:rPr>
        <w:t xml:space="preserve"> </w:t>
      </w:r>
      <w:r>
        <w:t>морфологический</w:t>
      </w:r>
      <w:r>
        <w:rPr>
          <w:spacing w:val="-3"/>
        </w:rPr>
        <w:t xml:space="preserve"> </w:t>
      </w:r>
      <w:r>
        <w:t>разбор</w:t>
      </w:r>
      <w:r>
        <w:rPr>
          <w:spacing w:val="-2"/>
        </w:rPr>
        <w:t xml:space="preserve"> </w:t>
      </w:r>
      <w:r>
        <w:t>по</w:t>
      </w:r>
      <w:r>
        <w:rPr>
          <w:spacing w:val="-2"/>
        </w:rPr>
        <w:t xml:space="preserve"> </w:t>
      </w:r>
      <w:r>
        <w:t>алгоритму</w:t>
      </w:r>
      <w:r>
        <w:rPr>
          <w:spacing w:val="-5"/>
        </w:rPr>
        <w:t xml:space="preserve"> </w:t>
      </w:r>
      <w:r>
        <w:t>имен</w:t>
      </w:r>
      <w:r>
        <w:rPr>
          <w:spacing w:val="-1"/>
        </w:rPr>
        <w:t xml:space="preserve"> </w:t>
      </w:r>
      <w:r>
        <w:t>существительных.</w:t>
      </w:r>
    </w:p>
    <w:p w14:paraId="18C43C30" w14:textId="77777777" w:rsidR="0052501E" w:rsidRDefault="00B0778F">
      <w:pPr>
        <w:pStyle w:val="a3"/>
        <w:ind w:right="249"/>
        <w:jc w:val="left"/>
      </w:pPr>
      <w:r>
        <w:t>Соблюдать</w:t>
      </w:r>
      <w:r>
        <w:rPr>
          <w:spacing w:val="20"/>
        </w:rPr>
        <w:t xml:space="preserve"> </w:t>
      </w:r>
      <w:r>
        <w:t>нормы</w:t>
      </w:r>
      <w:r>
        <w:rPr>
          <w:spacing w:val="20"/>
        </w:rPr>
        <w:t xml:space="preserve"> </w:t>
      </w:r>
      <w:r>
        <w:t>словоизменения,</w:t>
      </w:r>
      <w:r>
        <w:rPr>
          <w:spacing w:val="20"/>
        </w:rPr>
        <w:t xml:space="preserve"> </w:t>
      </w:r>
      <w:r>
        <w:t>произношения</w:t>
      </w:r>
      <w:r>
        <w:rPr>
          <w:spacing w:val="19"/>
        </w:rPr>
        <w:t xml:space="preserve"> </w:t>
      </w:r>
      <w:r>
        <w:t>имен</w:t>
      </w:r>
      <w:r>
        <w:rPr>
          <w:spacing w:val="19"/>
        </w:rPr>
        <w:t xml:space="preserve"> </w:t>
      </w:r>
      <w:r>
        <w:t>существительных,</w:t>
      </w:r>
      <w:r>
        <w:rPr>
          <w:spacing w:val="19"/>
        </w:rPr>
        <w:t xml:space="preserve"> </w:t>
      </w:r>
      <w:r>
        <w:t>постановки</w:t>
      </w:r>
      <w:r>
        <w:rPr>
          <w:spacing w:val="19"/>
        </w:rPr>
        <w:t xml:space="preserve"> </w:t>
      </w:r>
      <w:r>
        <w:t>в</w:t>
      </w:r>
      <w:r>
        <w:rPr>
          <w:spacing w:val="18"/>
        </w:rPr>
        <w:t xml:space="preserve"> </w:t>
      </w:r>
      <w:r>
        <w:t>них</w:t>
      </w:r>
      <w:r>
        <w:rPr>
          <w:spacing w:val="20"/>
        </w:rPr>
        <w:t xml:space="preserve"> </w:t>
      </w:r>
      <w:r>
        <w:t>ударения</w:t>
      </w:r>
      <w:r>
        <w:rPr>
          <w:spacing w:val="-52"/>
        </w:rPr>
        <w:t xml:space="preserve"> </w:t>
      </w:r>
      <w:r>
        <w:t>(в</w:t>
      </w:r>
      <w:r>
        <w:rPr>
          <w:spacing w:val="-2"/>
        </w:rPr>
        <w:t xml:space="preserve"> </w:t>
      </w:r>
      <w:r>
        <w:t>рамках изученного), употребления</w:t>
      </w:r>
      <w:r>
        <w:rPr>
          <w:spacing w:val="-3"/>
        </w:rPr>
        <w:t xml:space="preserve"> </w:t>
      </w:r>
      <w:r>
        <w:t>несклоняемых имен существительных.</w:t>
      </w:r>
    </w:p>
    <w:p w14:paraId="3B45B99B" w14:textId="77777777" w:rsidR="0052501E" w:rsidRDefault="0052501E">
      <w:pPr>
        <w:sectPr w:rsidR="0052501E">
          <w:pgSz w:w="11910" w:h="16840"/>
          <w:pgMar w:top="760" w:right="600" w:bottom="420" w:left="920" w:header="0" w:footer="150" w:gutter="0"/>
          <w:cols w:space="720"/>
        </w:sectPr>
      </w:pPr>
    </w:p>
    <w:p w14:paraId="7CEE43AD" w14:textId="77777777" w:rsidR="0052501E" w:rsidRDefault="00B0778F">
      <w:pPr>
        <w:pStyle w:val="a3"/>
        <w:spacing w:before="67"/>
        <w:ind w:right="246"/>
      </w:pPr>
      <w:r>
        <w:lastRenderedPageBreak/>
        <w:t>Соблюдать</w:t>
      </w:r>
      <w:r>
        <w:rPr>
          <w:spacing w:val="1"/>
        </w:rPr>
        <w:t xml:space="preserve"> </w:t>
      </w:r>
      <w:r>
        <w:t>нормы</w:t>
      </w:r>
      <w:r>
        <w:rPr>
          <w:spacing w:val="1"/>
        </w:rPr>
        <w:t xml:space="preserve"> </w:t>
      </w:r>
      <w:r>
        <w:t>правописания</w:t>
      </w:r>
      <w:r>
        <w:rPr>
          <w:spacing w:val="1"/>
        </w:rPr>
        <w:t xml:space="preserve"> </w:t>
      </w:r>
      <w:r>
        <w:t>имен</w:t>
      </w:r>
      <w:r>
        <w:rPr>
          <w:spacing w:val="1"/>
        </w:rPr>
        <w:t xml:space="preserve"> </w:t>
      </w:r>
      <w:r>
        <w:t>существительных:</w:t>
      </w:r>
      <w:r>
        <w:rPr>
          <w:spacing w:val="1"/>
        </w:rPr>
        <w:t xml:space="preserve"> </w:t>
      </w:r>
      <w:r>
        <w:t>безударных</w:t>
      </w:r>
      <w:r>
        <w:rPr>
          <w:spacing w:val="1"/>
        </w:rPr>
        <w:t xml:space="preserve"> </w:t>
      </w:r>
      <w:r>
        <w:t>окончаний;</w:t>
      </w:r>
      <w:r>
        <w:rPr>
          <w:spacing w:val="1"/>
        </w:rPr>
        <w:t xml:space="preserve"> </w:t>
      </w:r>
      <w:r>
        <w:t>"о</w:t>
      </w:r>
      <w:r>
        <w:rPr>
          <w:spacing w:val="1"/>
        </w:rPr>
        <w:t xml:space="preserve"> </w:t>
      </w:r>
      <w:r>
        <w:t>-</w:t>
      </w:r>
      <w:r>
        <w:rPr>
          <w:spacing w:val="1"/>
        </w:rPr>
        <w:t xml:space="preserve"> </w:t>
      </w:r>
      <w:r>
        <w:t>е</w:t>
      </w:r>
      <w:r>
        <w:rPr>
          <w:spacing w:val="1"/>
        </w:rPr>
        <w:t xml:space="preserve"> </w:t>
      </w:r>
      <w:r>
        <w:t>(е)"</w:t>
      </w:r>
      <w:r>
        <w:rPr>
          <w:spacing w:val="1"/>
        </w:rPr>
        <w:t xml:space="preserve"> </w:t>
      </w:r>
      <w:r>
        <w:t>после</w:t>
      </w:r>
      <w:r>
        <w:rPr>
          <w:spacing w:val="1"/>
        </w:rPr>
        <w:t xml:space="preserve"> </w:t>
      </w:r>
      <w:r>
        <w:t>шипящих и "ц" в суффиксах и окончаниях; суффиксов "-чик- - -щик-, -ек- - -ик- (-чик-)"; корней с</w:t>
      </w:r>
      <w:r>
        <w:rPr>
          <w:spacing w:val="1"/>
        </w:rPr>
        <w:t xml:space="preserve"> </w:t>
      </w:r>
      <w:r>
        <w:t>чередованием</w:t>
      </w:r>
      <w:r>
        <w:rPr>
          <w:spacing w:val="-2"/>
        </w:rPr>
        <w:t xml:space="preserve"> </w:t>
      </w:r>
      <w:r>
        <w:t>"а//о": "-лаг- - -лож</w:t>
      </w:r>
      <w:r>
        <w:rPr>
          <w:spacing w:val="3"/>
        </w:rPr>
        <w:t xml:space="preserve"> </w:t>
      </w:r>
      <w:r>
        <w:t>;</w:t>
      </w:r>
      <w:r>
        <w:rPr>
          <w:spacing w:val="3"/>
        </w:rPr>
        <w:t xml:space="preserve"> </w:t>
      </w:r>
      <w:r>
        <w:t>-раст- - -ращ- -</w:t>
      </w:r>
      <w:r>
        <w:rPr>
          <w:spacing w:val="1"/>
        </w:rPr>
        <w:t xml:space="preserve"> </w:t>
      </w:r>
      <w:r>
        <w:t>-рос-;</w:t>
      </w:r>
      <w:r>
        <w:rPr>
          <w:spacing w:val="5"/>
        </w:rPr>
        <w:t xml:space="preserve"> </w:t>
      </w:r>
      <w:r>
        <w:t>-гар- - -гор-,</w:t>
      </w:r>
      <w:r>
        <w:rPr>
          <w:spacing w:val="4"/>
        </w:rPr>
        <w:t xml:space="preserve"> </w:t>
      </w:r>
      <w:r>
        <w:t>-зар- -</w:t>
      </w:r>
      <w:r>
        <w:rPr>
          <w:spacing w:val="1"/>
        </w:rPr>
        <w:t xml:space="preserve"> </w:t>
      </w:r>
      <w:r>
        <w:t>-зор-;</w:t>
      </w:r>
      <w:r>
        <w:rPr>
          <w:spacing w:val="5"/>
        </w:rPr>
        <w:t xml:space="preserve"> </w:t>
      </w:r>
      <w:r>
        <w:t>-клан- - -клон-,</w:t>
      </w:r>
      <w:r>
        <w:rPr>
          <w:spacing w:val="4"/>
        </w:rPr>
        <w:t xml:space="preserve"> </w:t>
      </w:r>
      <w:r>
        <w:t>-скак- -</w:t>
      </w:r>
    </w:p>
    <w:p w14:paraId="5BA731EA" w14:textId="77777777" w:rsidR="0052501E" w:rsidRDefault="00B0778F">
      <w:pPr>
        <w:pStyle w:val="a3"/>
        <w:ind w:right="248"/>
      </w:pPr>
      <w:r>
        <w:t>-скоч-"; употребления и неупотребления "ь" на конце имен существительных после шипящих; слитное и</w:t>
      </w:r>
      <w:r>
        <w:rPr>
          <w:spacing w:val="1"/>
        </w:rPr>
        <w:t xml:space="preserve"> </w:t>
      </w:r>
      <w:r>
        <w:t>раздельное</w:t>
      </w:r>
      <w:r>
        <w:rPr>
          <w:spacing w:val="1"/>
        </w:rPr>
        <w:t xml:space="preserve"> </w:t>
      </w:r>
      <w:r>
        <w:t>написание</w:t>
      </w:r>
      <w:r>
        <w:rPr>
          <w:spacing w:val="1"/>
        </w:rPr>
        <w:t xml:space="preserve"> </w:t>
      </w:r>
      <w:r>
        <w:t>"не"</w:t>
      </w:r>
      <w:r>
        <w:rPr>
          <w:spacing w:val="1"/>
        </w:rPr>
        <w:t xml:space="preserve"> </w:t>
      </w:r>
      <w:r>
        <w:t>с</w:t>
      </w:r>
      <w:r>
        <w:rPr>
          <w:spacing w:val="1"/>
        </w:rPr>
        <w:t xml:space="preserve"> </w:t>
      </w:r>
      <w:r>
        <w:t>именами</w:t>
      </w:r>
      <w:r>
        <w:rPr>
          <w:spacing w:val="1"/>
        </w:rPr>
        <w:t xml:space="preserve"> </w:t>
      </w:r>
      <w:r>
        <w:t>существительными;</w:t>
      </w:r>
      <w:r>
        <w:rPr>
          <w:spacing w:val="1"/>
        </w:rPr>
        <w:t xml:space="preserve"> </w:t>
      </w:r>
      <w:r>
        <w:t>правописание</w:t>
      </w:r>
      <w:r>
        <w:rPr>
          <w:spacing w:val="1"/>
        </w:rPr>
        <w:t xml:space="preserve"> </w:t>
      </w:r>
      <w:r>
        <w:t>собственных</w:t>
      </w:r>
      <w:r>
        <w:rPr>
          <w:spacing w:val="1"/>
        </w:rPr>
        <w:t xml:space="preserve"> </w:t>
      </w:r>
      <w:r>
        <w:t>имен</w:t>
      </w:r>
      <w:r>
        <w:rPr>
          <w:spacing w:val="1"/>
        </w:rPr>
        <w:t xml:space="preserve"> </w:t>
      </w:r>
      <w:r>
        <w:t>существительных.</w:t>
      </w:r>
    </w:p>
    <w:p w14:paraId="3832D7C4" w14:textId="77777777" w:rsidR="0052501E" w:rsidRDefault="0052501E">
      <w:pPr>
        <w:pStyle w:val="a3"/>
        <w:spacing w:before="10"/>
        <w:ind w:left="0"/>
        <w:jc w:val="left"/>
        <w:rPr>
          <w:sz w:val="21"/>
        </w:rPr>
      </w:pPr>
    </w:p>
    <w:p w14:paraId="118C5A6A" w14:textId="77777777" w:rsidR="0052501E" w:rsidRDefault="00B0778F">
      <w:pPr>
        <w:pStyle w:val="a3"/>
      </w:pPr>
      <w:r>
        <w:t>Имя</w:t>
      </w:r>
      <w:r>
        <w:rPr>
          <w:spacing w:val="-3"/>
        </w:rPr>
        <w:t xml:space="preserve"> </w:t>
      </w:r>
      <w:r>
        <w:t>прилагательное.</w:t>
      </w:r>
    </w:p>
    <w:p w14:paraId="507550AD" w14:textId="77777777" w:rsidR="0052501E" w:rsidRDefault="0052501E">
      <w:pPr>
        <w:pStyle w:val="a3"/>
        <w:ind w:left="0"/>
        <w:jc w:val="left"/>
      </w:pPr>
    </w:p>
    <w:p w14:paraId="3FA4D138" w14:textId="77777777" w:rsidR="0052501E" w:rsidRDefault="00B0778F">
      <w:pPr>
        <w:pStyle w:val="a3"/>
        <w:ind w:right="249"/>
      </w:pPr>
      <w:r>
        <w:t>Определять общее грамматическое значение, морфологические признаки и синтаксические функции</w:t>
      </w:r>
      <w:r>
        <w:rPr>
          <w:spacing w:val="1"/>
        </w:rPr>
        <w:t xml:space="preserve"> </w:t>
      </w:r>
      <w:r>
        <w:t>имени прилагательного по смысловой опоре; объяснять его роль в речи; различать полную и краткую</w:t>
      </w:r>
      <w:r>
        <w:rPr>
          <w:spacing w:val="1"/>
        </w:rPr>
        <w:t xml:space="preserve"> </w:t>
      </w:r>
      <w:r>
        <w:t>формы</w:t>
      </w:r>
      <w:r>
        <w:rPr>
          <w:spacing w:val="-1"/>
        </w:rPr>
        <w:t xml:space="preserve"> </w:t>
      </w:r>
      <w:r>
        <w:t>имен прилагательных.</w:t>
      </w:r>
    </w:p>
    <w:p w14:paraId="30FB190D" w14:textId="77777777" w:rsidR="0052501E" w:rsidRDefault="00B0778F">
      <w:pPr>
        <w:pStyle w:val="a3"/>
        <w:ind w:right="251"/>
      </w:pPr>
      <w:r>
        <w:t>Проводить</w:t>
      </w:r>
      <w:r>
        <w:rPr>
          <w:spacing w:val="1"/>
        </w:rPr>
        <w:t xml:space="preserve"> </w:t>
      </w:r>
      <w:r>
        <w:t>частичный</w:t>
      </w:r>
      <w:r>
        <w:rPr>
          <w:spacing w:val="1"/>
        </w:rPr>
        <w:t xml:space="preserve"> </w:t>
      </w:r>
      <w:r>
        <w:t>морфологический</w:t>
      </w:r>
      <w:r>
        <w:rPr>
          <w:spacing w:val="1"/>
        </w:rPr>
        <w:t xml:space="preserve"> </w:t>
      </w:r>
      <w:r>
        <w:t>разбор</w:t>
      </w:r>
      <w:r>
        <w:rPr>
          <w:spacing w:val="1"/>
        </w:rPr>
        <w:t xml:space="preserve"> </w:t>
      </w:r>
      <w:r>
        <w:t>по</w:t>
      </w:r>
      <w:r>
        <w:rPr>
          <w:spacing w:val="1"/>
        </w:rPr>
        <w:t xml:space="preserve"> </w:t>
      </w:r>
      <w:r>
        <w:t>алгоритму</w:t>
      </w:r>
      <w:r>
        <w:rPr>
          <w:spacing w:val="1"/>
        </w:rPr>
        <w:t xml:space="preserve"> </w:t>
      </w:r>
      <w:r>
        <w:t>имен</w:t>
      </w:r>
      <w:r>
        <w:rPr>
          <w:spacing w:val="1"/>
        </w:rPr>
        <w:t xml:space="preserve"> </w:t>
      </w:r>
      <w:r>
        <w:t>прилагательных</w:t>
      </w:r>
      <w:r>
        <w:rPr>
          <w:spacing w:val="1"/>
        </w:rPr>
        <w:t xml:space="preserve"> </w:t>
      </w:r>
      <w:r>
        <w:t>(в</w:t>
      </w:r>
      <w:r>
        <w:rPr>
          <w:spacing w:val="1"/>
        </w:rPr>
        <w:t xml:space="preserve"> </w:t>
      </w:r>
      <w:r>
        <w:t>рамках</w:t>
      </w:r>
      <w:r>
        <w:rPr>
          <w:spacing w:val="1"/>
        </w:rPr>
        <w:t xml:space="preserve"> </w:t>
      </w:r>
      <w:r>
        <w:t>изученного).</w:t>
      </w:r>
    </w:p>
    <w:p w14:paraId="2BFCDB0B" w14:textId="77777777" w:rsidR="0052501E" w:rsidRDefault="00B0778F">
      <w:pPr>
        <w:pStyle w:val="a3"/>
        <w:ind w:right="252"/>
      </w:pPr>
      <w:r>
        <w:t>Соблюдать нормы словоизменения, произношения имен прилагательных, постановки в них ударения (в</w:t>
      </w:r>
      <w:r>
        <w:rPr>
          <w:spacing w:val="1"/>
        </w:rPr>
        <w:t xml:space="preserve"> </w:t>
      </w:r>
      <w:r>
        <w:t>рамках</w:t>
      </w:r>
      <w:r>
        <w:rPr>
          <w:spacing w:val="-1"/>
        </w:rPr>
        <w:t xml:space="preserve"> </w:t>
      </w:r>
      <w:r>
        <w:t>изученного).</w:t>
      </w:r>
    </w:p>
    <w:p w14:paraId="1E6C0E3D" w14:textId="77777777" w:rsidR="0052501E" w:rsidRDefault="00B0778F">
      <w:pPr>
        <w:pStyle w:val="a3"/>
        <w:spacing w:before="1"/>
        <w:ind w:right="247"/>
      </w:pPr>
      <w:r>
        <w:t>Соблюдать нормы правописания имен прилагательных: безударных окончаний; "о - е" после шипящих и</w:t>
      </w:r>
      <w:r>
        <w:rPr>
          <w:spacing w:val="-52"/>
        </w:rPr>
        <w:t xml:space="preserve"> </w:t>
      </w:r>
      <w:r>
        <w:t>"ц" в суффиксах и окончаниях; кратких форм имен прилагательных с основой на шипящие; нормы</w:t>
      </w:r>
      <w:r>
        <w:rPr>
          <w:spacing w:val="1"/>
        </w:rPr>
        <w:t xml:space="preserve"> </w:t>
      </w:r>
      <w:r>
        <w:t>слитного</w:t>
      </w:r>
      <w:r>
        <w:rPr>
          <w:spacing w:val="-1"/>
        </w:rPr>
        <w:t xml:space="preserve"> </w:t>
      </w:r>
      <w:r>
        <w:t>и</w:t>
      </w:r>
      <w:r>
        <w:rPr>
          <w:spacing w:val="-1"/>
        </w:rPr>
        <w:t xml:space="preserve"> </w:t>
      </w:r>
      <w:r>
        <w:t>раздельного написания</w:t>
      </w:r>
      <w:r>
        <w:rPr>
          <w:spacing w:val="-1"/>
        </w:rPr>
        <w:t xml:space="preserve"> </w:t>
      </w:r>
      <w:r>
        <w:t>"не" с именами</w:t>
      </w:r>
      <w:r>
        <w:rPr>
          <w:spacing w:val="-4"/>
        </w:rPr>
        <w:t xml:space="preserve"> </w:t>
      </w:r>
      <w:r>
        <w:t>прилагательными.</w:t>
      </w:r>
    </w:p>
    <w:p w14:paraId="326AFA73" w14:textId="77777777" w:rsidR="0052501E" w:rsidRDefault="0052501E">
      <w:pPr>
        <w:pStyle w:val="a3"/>
        <w:spacing w:before="1"/>
        <w:ind w:left="0"/>
        <w:jc w:val="left"/>
      </w:pPr>
    </w:p>
    <w:p w14:paraId="4D16E1C6" w14:textId="77777777" w:rsidR="0052501E" w:rsidRDefault="00B0778F">
      <w:pPr>
        <w:pStyle w:val="a3"/>
        <w:jc w:val="left"/>
      </w:pPr>
      <w:r>
        <w:t>Глагол.</w:t>
      </w:r>
    </w:p>
    <w:p w14:paraId="01E03429" w14:textId="77777777" w:rsidR="0052501E" w:rsidRDefault="0052501E">
      <w:pPr>
        <w:pStyle w:val="a3"/>
        <w:ind w:left="0"/>
        <w:jc w:val="left"/>
      </w:pPr>
    </w:p>
    <w:p w14:paraId="113DCA76" w14:textId="77777777" w:rsidR="0052501E" w:rsidRDefault="00B0778F">
      <w:pPr>
        <w:pStyle w:val="a3"/>
        <w:spacing w:before="1"/>
        <w:ind w:right="256"/>
      </w:pPr>
      <w:r>
        <w:t>Определять общее грамматическое значение, морфологические признаки и синтаксические функции</w:t>
      </w:r>
      <w:r>
        <w:rPr>
          <w:spacing w:val="1"/>
        </w:rPr>
        <w:t xml:space="preserve"> </w:t>
      </w:r>
      <w:r>
        <w:t>глагола</w:t>
      </w:r>
      <w:r>
        <w:rPr>
          <w:spacing w:val="-1"/>
        </w:rPr>
        <w:t xml:space="preserve"> </w:t>
      </w:r>
      <w:r>
        <w:t>по</w:t>
      </w:r>
      <w:r>
        <w:rPr>
          <w:spacing w:val="-3"/>
        </w:rPr>
        <w:t xml:space="preserve"> </w:t>
      </w:r>
      <w:r>
        <w:t>смысловой</w:t>
      </w:r>
      <w:r>
        <w:rPr>
          <w:spacing w:val="-1"/>
        </w:rPr>
        <w:t xml:space="preserve"> </w:t>
      </w:r>
      <w:r>
        <w:t>опоре;</w:t>
      </w:r>
      <w:r>
        <w:rPr>
          <w:spacing w:val="1"/>
        </w:rPr>
        <w:t xml:space="preserve"> </w:t>
      </w:r>
      <w:r>
        <w:t>объяснять</w:t>
      </w:r>
      <w:r>
        <w:rPr>
          <w:spacing w:val="-1"/>
        </w:rPr>
        <w:t xml:space="preserve"> </w:t>
      </w:r>
      <w:r>
        <w:t>его</w:t>
      </w:r>
      <w:r>
        <w:rPr>
          <w:spacing w:val="-3"/>
        </w:rPr>
        <w:t xml:space="preserve"> </w:t>
      </w:r>
      <w:r>
        <w:t>роль</w:t>
      </w:r>
      <w:r>
        <w:rPr>
          <w:spacing w:val="-1"/>
        </w:rPr>
        <w:t xml:space="preserve"> </w:t>
      </w:r>
      <w:r>
        <w:t>в</w:t>
      </w:r>
      <w:r>
        <w:rPr>
          <w:spacing w:val="-3"/>
        </w:rPr>
        <w:t xml:space="preserve"> </w:t>
      </w:r>
      <w:r>
        <w:t>словосочетании</w:t>
      </w:r>
      <w:r>
        <w:rPr>
          <w:spacing w:val="-1"/>
        </w:rPr>
        <w:t xml:space="preserve"> </w:t>
      </w:r>
      <w:r>
        <w:t>и</w:t>
      </w:r>
      <w:r>
        <w:rPr>
          <w:spacing w:val="-1"/>
        </w:rPr>
        <w:t xml:space="preserve"> </w:t>
      </w:r>
      <w:r>
        <w:t>предложении,</w:t>
      </w:r>
      <w:r>
        <w:rPr>
          <w:spacing w:val="-1"/>
        </w:rPr>
        <w:t xml:space="preserve"> </w:t>
      </w:r>
      <w:r>
        <w:t>а также в</w:t>
      </w:r>
      <w:r>
        <w:rPr>
          <w:spacing w:val="-1"/>
        </w:rPr>
        <w:t xml:space="preserve"> </w:t>
      </w:r>
      <w:r>
        <w:t>речи.</w:t>
      </w:r>
    </w:p>
    <w:p w14:paraId="0A8CC1E0" w14:textId="77777777" w:rsidR="0052501E" w:rsidRDefault="00B0778F">
      <w:pPr>
        <w:pStyle w:val="a3"/>
        <w:spacing w:line="251" w:lineRule="exact"/>
      </w:pPr>
      <w:r>
        <w:t>Различать</w:t>
      </w:r>
      <w:r>
        <w:rPr>
          <w:spacing w:val="-3"/>
        </w:rPr>
        <w:t xml:space="preserve"> </w:t>
      </w:r>
      <w:r>
        <w:t>глаголы</w:t>
      </w:r>
      <w:r>
        <w:rPr>
          <w:spacing w:val="-3"/>
        </w:rPr>
        <w:t xml:space="preserve"> </w:t>
      </w:r>
      <w:r>
        <w:t>совершенного</w:t>
      </w:r>
      <w:r>
        <w:rPr>
          <w:spacing w:val="-3"/>
        </w:rPr>
        <w:t xml:space="preserve"> </w:t>
      </w:r>
      <w:r>
        <w:t>и</w:t>
      </w:r>
      <w:r>
        <w:rPr>
          <w:spacing w:val="-3"/>
        </w:rPr>
        <w:t xml:space="preserve"> </w:t>
      </w:r>
      <w:r>
        <w:t>несовершенного</w:t>
      </w:r>
      <w:r>
        <w:rPr>
          <w:spacing w:val="-2"/>
        </w:rPr>
        <w:t xml:space="preserve"> </w:t>
      </w:r>
      <w:r>
        <w:t>вида,</w:t>
      </w:r>
      <w:r>
        <w:rPr>
          <w:spacing w:val="-3"/>
        </w:rPr>
        <w:t xml:space="preserve"> </w:t>
      </w:r>
      <w:r>
        <w:t>возвратные</w:t>
      </w:r>
      <w:r>
        <w:rPr>
          <w:spacing w:val="-3"/>
        </w:rPr>
        <w:t xml:space="preserve"> </w:t>
      </w:r>
      <w:r>
        <w:t>и</w:t>
      </w:r>
      <w:r>
        <w:rPr>
          <w:spacing w:val="-3"/>
        </w:rPr>
        <w:t xml:space="preserve"> </w:t>
      </w:r>
      <w:r>
        <w:t>невозвратные.</w:t>
      </w:r>
    </w:p>
    <w:p w14:paraId="54F670E9" w14:textId="77777777" w:rsidR="0052501E" w:rsidRDefault="00B0778F">
      <w:pPr>
        <w:pStyle w:val="a3"/>
        <w:spacing w:before="1"/>
        <w:ind w:right="256"/>
      </w:pPr>
      <w:r>
        <w:t>Называть грамматические свойства инфинитива (неопределенной формы) глагола, выделять его основу;</w:t>
      </w:r>
      <w:r>
        <w:rPr>
          <w:spacing w:val="1"/>
        </w:rPr>
        <w:t xml:space="preserve"> </w:t>
      </w:r>
      <w:r>
        <w:t>выделять</w:t>
      </w:r>
      <w:r>
        <w:rPr>
          <w:spacing w:val="-1"/>
        </w:rPr>
        <w:t xml:space="preserve"> </w:t>
      </w:r>
      <w:r>
        <w:t>основу</w:t>
      </w:r>
      <w:r>
        <w:rPr>
          <w:spacing w:val="-3"/>
        </w:rPr>
        <w:t xml:space="preserve"> </w:t>
      </w:r>
      <w:r>
        <w:t>настоящего (будущего</w:t>
      </w:r>
      <w:r>
        <w:rPr>
          <w:spacing w:val="-1"/>
        </w:rPr>
        <w:t xml:space="preserve"> </w:t>
      </w:r>
      <w:r>
        <w:t>простого)</w:t>
      </w:r>
      <w:r>
        <w:rPr>
          <w:spacing w:val="-2"/>
        </w:rPr>
        <w:t xml:space="preserve"> </w:t>
      </w:r>
      <w:r>
        <w:t>времени</w:t>
      </w:r>
      <w:r>
        <w:rPr>
          <w:spacing w:val="-1"/>
        </w:rPr>
        <w:t xml:space="preserve"> </w:t>
      </w:r>
      <w:r>
        <w:t>глагола.</w:t>
      </w:r>
    </w:p>
    <w:p w14:paraId="0D567FE0" w14:textId="77777777" w:rsidR="0052501E" w:rsidRDefault="00B0778F">
      <w:pPr>
        <w:pStyle w:val="a3"/>
        <w:spacing w:before="1" w:line="252" w:lineRule="exact"/>
      </w:pPr>
      <w:r>
        <w:t>Определять</w:t>
      </w:r>
      <w:r>
        <w:rPr>
          <w:spacing w:val="-2"/>
        </w:rPr>
        <w:t xml:space="preserve"> </w:t>
      </w:r>
      <w:r>
        <w:t>спряжение</w:t>
      </w:r>
      <w:r>
        <w:rPr>
          <w:spacing w:val="-1"/>
        </w:rPr>
        <w:t xml:space="preserve"> </w:t>
      </w:r>
      <w:r>
        <w:t>глагола,</w:t>
      </w:r>
      <w:r>
        <w:rPr>
          <w:spacing w:val="-2"/>
        </w:rPr>
        <w:t xml:space="preserve"> </w:t>
      </w:r>
      <w:r>
        <w:t>уметь</w:t>
      </w:r>
      <w:r>
        <w:rPr>
          <w:spacing w:val="-1"/>
        </w:rPr>
        <w:t xml:space="preserve"> </w:t>
      </w:r>
      <w:r>
        <w:t>спрягать</w:t>
      </w:r>
      <w:r>
        <w:rPr>
          <w:spacing w:val="-4"/>
        </w:rPr>
        <w:t xml:space="preserve"> </w:t>
      </w:r>
      <w:r>
        <w:t>глаголы.</w:t>
      </w:r>
    </w:p>
    <w:p w14:paraId="4A747710" w14:textId="77777777" w:rsidR="0052501E" w:rsidRDefault="00B0778F">
      <w:pPr>
        <w:pStyle w:val="a3"/>
        <w:spacing w:line="252" w:lineRule="exact"/>
      </w:pPr>
      <w:r>
        <w:t>Проводить</w:t>
      </w:r>
      <w:r>
        <w:rPr>
          <w:spacing w:val="-2"/>
        </w:rPr>
        <w:t xml:space="preserve"> </w:t>
      </w:r>
      <w:r>
        <w:t>частичный</w:t>
      </w:r>
      <w:r>
        <w:rPr>
          <w:spacing w:val="-1"/>
        </w:rPr>
        <w:t xml:space="preserve"> </w:t>
      </w:r>
      <w:r>
        <w:t>морфологический</w:t>
      </w:r>
      <w:r>
        <w:rPr>
          <w:spacing w:val="-2"/>
        </w:rPr>
        <w:t xml:space="preserve"> </w:t>
      </w:r>
      <w:r>
        <w:t>разбор</w:t>
      </w:r>
      <w:r>
        <w:rPr>
          <w:spacing w:val="-1"/>
        </w:rPr>
        <w:t xml:space="preserve"> </w:t>
      </w:r>
      <w:r>
        <w:t>по</w:t>
      </w:r>
      <w:r>
        <w:rPr>
          <w:spacing w:val="-4"/>
        </w:rPr>
        <w:t xml:space="preserve"> </w:t>
      </w:r>
      <w:r>
        <w:t>алгоритму</w:t>
      </w:r>
      <w:r>
        <w:rPr>
          <w:spacing w:val="-4"/>
        </w:rPr>
        <w:t xml:space="preserve"> </w:t>
      </w:r>
      <w:r>
        <w:t>глаголов</w:t>
      </w:r>
      <w:r>
        <w:rPr>
          <w:spacing w:val="-4"/>
        </w:rPr>
        <w:t xml:space="preserve"> </w:t>
      </w:r>
      <w:r>
        <w:t>(в</w:t>
      </w:r>
      <w:r>
        <w:rPr>
          <w:spacing w:val="-2"/>
        </w:rPr>
        <w:t xml:space="preserve"> </w:t>
      </w:r>
      <w:r>
        <w:t>рамках</w:t>
      </w:r>
      <w:r>
        <w:rPr>
          <w:spacing w:val="-2"/>
        </w:rPr>
        <w:t xml:space="preserve"> </w:t>
      </w:r>
      <w:r>
        <w:t>изученного).</w:t>
      </w:r>
    </w:p>
    <w:p w14:paraId="71086D9D" w14:textId="77777777" w:rsidR="0052501E" w:rsidRDefault="00B0778F">
      <w:pPr>
        <w:pStyle w:val="a3"/>
        <w:ind w:right="253"/>
      </w:pPr>
      <w:r>
        <w:t>Соблюдать</w:t>
      </w:r>
      <w:r>
        <w:rPr>
          <w:spacing w:val="1"/>
        </w:rPr>
        <w:t xml:space="preserve"> </w:t>
      </w:r>
      <w:r>
        <w:t>нормы</w:t>
      </w:r>
      <w:r>
        <w:rPr>
          <w:spacing w:val="1"/>
        </w:rPr>
        <w:t xml:space="preserve"> </w:t>
      </w:r>
      <w:r>
        <w:t>словоизменения</w:t>
      </w:r>
      <w:r>
        <w:rPr>
          <w:spacing w:val="1"/>
        </w:rPr>
        <w:t xml:space="preserve"> </w:t>
      </w:r>
      <w:r>
        <w:t>глаголов,</w:t>
      </w:r>
      <w:r>
        <w:rPr>
          <w:spacing w:val="1"/>
        </w:rPr>
        <w:t xml:space="preserve"> </w:t>
      </w:r>
      <w:r>
        <w:t>постановки</w:t>
      </w:r>
      <w:r>
        <w:rPr>
          <w:spacing w:val="1"/>
        </w:rPr>
        <w:t xml:space="preserve"> </w:t>
      </w:r>
      <w:r>
        <w:t>ударения</w:t>
      </w:r>
      <w:r>
        <w:rPr>
          <w:spacing w:val="1"/>
        </w:rPr>
        <w:t xml:space="preserve"> </w:t>
      </w:r>
      <w:r>
        <w:t>в</w:t>
      </w:r>
      <w:r>
        <w:rPr>
          <w:spacing w:val="1"/>
        </w:rPr>
        <w:t xml:space="preserve"> </w:t>
      </w:r>
      <w:r>
        <w:t>глагольных</w:t>
      </w:r>
      <w:r>
        <w:rPr>
          <w:spacing w:val="1"/>
        </w:rPr>
        <w:t xml:space="preserve"> </w:t>
      </w:r>
      <w:r>
        <w:t>формах</w:t>
      </w:r>
      <w:r>
        <w:rPr>
          <w:spacing w:val="1"/>
        </w:rPr>
        <w:t xml:space="preserve"> </w:t>
      </w:r>
      <w:r>
        <w:t>(в</w:t>
      </w:r>
      <w:r>
        <w:rPr>
          <w:spacing w:val="1"/>
        </w:rPr>
        <w:t xml:space="preserve"> </w:t>
      </w:r>
      <w:r>
        <w:t>рамках</w:t>
      </w:r>
      <w:r>
        <w:rPr>
          <w:spacing w:val="1"/>
        </w:rPr>
        <w:t xml:space="preserve"> </w:t>
      </w:r>
      <w:r>
        <w:t>изученного).</w:t>
      </w:r>
    </w:p>
    <w:p w14:paraId="6B6200D7" w14:textId="77777777" w:rsidR="0052501E" w:rsidRDefault="00B0778F">
      <w:pPr>
        <w:pStyle w:val="a3"/>
        <w:ind w:right="245"/>
      </w:pPr>
      <w:r>
        <w:t>Соблюдать нормы правописания глаголов: корней с чередованием "е//и"; "ь" в глаголах во 2-м лице</w:t>
      </w:r>
      <w:r>
        <w:rPr>
          <w:spacing w:val="1"/>
        </w:rPr>
        <w:t xml:space="preserve"> </w:t>
      </w:r>
      <w:r>
        <w:t>единственного</w:t>
      </w:r>
      <w:r>
        <w:rPr>
          <w:spacing w:val="1"/>
        </w:rPr>
        <w:t xml:space="preserve"> </w:t>
      </w:r>
      <w:r>
        <w:t>числа;</w:t>
      </w:r>
      <w:r>
        <w:rPr>
          <w:spacing w:val="1"/>
        </w:rPr>
        <w:t xml:space="preserve"> </w:t>
      </w:r>
      <w:r>
        <w:t>"-тся"</w:t>
      </w:r>
      <w:r>
        <w:rPr>
          <w:spacing w:val="1"/>
        </w:rPr>
        <w:t xml:space="preserve"> </w:t>
      </w:r>
      <w:r>
        <w:t>и</w:t>
      </w:r>
      <w:r>
        <w:rPr>
          <w:spacing w:val="1"/>
        </w:rPr>
        <w:t xml:space="preserve"> </w:t>
      </w:r>
      <w:r>
        <w:t>"-ться"</w:t>
      </w:r>
      <w:r>
        <w:rPr>
          <w:spacing w:val="1"/>
        </w:rPr>
        <w:t xml:space="preserve"> </w:t>
      </w:r>
      <w:r>
        <w:t>в</w:t>
      </w:r>
      <w:r>
        <w:rPr>
          <w:spacing w:val="1"/>
        </w:rPr>
        <w:t xml:space="preserve"> </w:t>
      </w:r>
      <w:r>
        <w:t>глаголах;</w:t>
      </w:r>
      <w:r>
        <w:rPr>
          <w:spacing w:val="1"/>
        </w:rPr>
        <w:t xml:space="preserve"> </w:t>
      </w:r>
      <w:r>
        <w:t>суффиксов</w:t>
      </w:r>
      <w:r>
        <w:rPr>
          <w:spacing w:val="1"/>
        </w:rPr>
        <w:t xml:space="preserve"> </w:t>
      </w:r>
      <w:r>
        <w:t>"-ова-</w:t>
      </w:r>
      <w:r>
        <w:rPr>
          <w:spacing w:val="1"/>
        </w:rPr>
        <w:t xml:space="preserve"> </w:t>
      </w:r>
      <w:r>
        <w:t>-</w:t>
      </w:r>
      <w:r>
        <w:rPr>
          <w:spacing w:val="1"/>
        </w:rPr>
        <w:t xml:space="preserve"> </w:t>
      </w:r>
      <w:r>
        <w:t>-ева-,</w:t>
      </w:r>
      <w:r>
        <w:rPr>
          <w:spacing w:val="1"/>
        </w:rPr>
        <w:t xml:space="preserve"> </w:t>
      </w:r>
      <w:r>
        <w:t>-ыва-</w:t>
      </w:r>
      <w:r>
        <w:rPr>
          <w:spacing w:val="1"/>
        </w:rPr>
        <w:t xml:space="preserve"> </w:t>
      </w:r>
      <w:r>
        <w:t>-</w:t>
      </w:r>
      <w:r>
        <w:rPr>
          <w:spacing w:val="1"/>
        </w:rPr>
        <w:t xml:space="preserve"> </w:t>
      </w:r>
      <w:r>
        <w:t>-ива-";</w:t>
      </w:r>
      <w:r>
        <w:rPr>
          <w:spacing w:val="1"/>
        </w:rPr>
        <w:t xml:space="preserve"> </w:t>
      </w:r>
      <w:r>
        <w:t>личных</w:t>
      </w:r>
      <w:r>
        <w:rPr>
          <w:spacing w:val="1"/>
        </w:rPr>
        <w:t xml:space="preserve"> </w:t>
      </w:r>
      <w:r>
        <w:t>окончаний глагола, гласной перед суффиксом "-л-" в формах прошедшего времени глагола; слитного и</w:t>
      </w:r>
      <w:r>
        <w:rPr>
          <w:spacing w:val="1"/>
        </w:rPr>
        <w:t xml:space="preserve"> </w:t>
      </w:r>
      <w:r>
        <w:t>раздельного</w:t>
      </w:r>
      <w:r>
        <w:rPr>
          <w:spacing w:val="-1"/>
        </w:rPr>
        <w:t xml:space="preserve"> </w:t>
      </w:r>
      <w:r>
        <w:t>написания</w:t>
      </w:r>
      <w:r>
        <w:rPr>
          <w:spacing w:val="-1"/>
        </w:rPr>
        <w:t xml:space="preserve"> </w:t>
      </w:r>
      <w:r>
        <w:t>"не"</w:t>
      </w:r>
      <w:r>
        <w:rPr>
          <w:spacing w:val="1"/>
        </w:rPr>
        <w:t xml:space="preserve"> </w:t>
      </w:r>
      <w:r>
        <w:t>с</w:t>
      </w:r>
      <w:r>
        <w:rPr>
          <w:spacing w:val="-2"/>
        </w:rPr>
        <w:t xml:space="preserve"> </w:t>
      </w:r>
      <w:r>
        <w:t>глаголами.</w:t>
      </w:r>
    </w:p>
    <w:p w14:paraId="29C72C05" w14:textId="77777777" w:rsidR="0052501E" w:rsidRDefault="0052501E">
      <w:pPr>
        <w:pStyle w:val="a3"/>
        <w:ind w:left="0"/>
        <w:jc w:val="left"/>
      </w:pPr>
    </w:p>
    <w:p w14:paraId="58F095A7" w14:textId="77777777" w:rsidR="0052501E" w:rsidRDefault="00B0778F">
      <w:pPr>
        <w:pStyle w:val="a3"/>
        <w:jc w:val="left"/>
      </w:pPr>
      <w:r>
        <w:t>Синтаксис.</w:t>
      </w:r>
      <w:r>
        <w:rPr>
          <w:spacing w:val="-5"/>
        </w:rPr>
        <w:t xml:space="preserve"> </w:t>
      </w:r>
      <w:r>
        <w:t>Культура</w:t>
      </w:r>
      <w:r>
        <w:rPr>
          <w:spacing w:val="-4"/>
        </w:rPr>
        <w:t xml:space="preserve"> </w:t>
      </w:r>
      <w:r>
        <w:t>речи.</w:t>
      </w:r>
      <w:r>
        <w:rPr>
          <w:spacing w:val="-5"/>
        </w:rPr>
        <w:t xml:space="preserve"> </w:t>
      </w:r>
      <w:r>
        <w:t>Пунктуация.</w:t>
      </w:r>
    </w:p>
    <w:p w14:paraId="20AA1FB5" w14:textId="77777777" w:rsidR="0052501E" w:rsidRDefault="0052501E">
      <w:pPr>
        <w:pStyle w:val="a3"/>
        <w:ind w:left="0"/>
        <w:jc w:val="left"/>
      </w:pPr>
    </w:p>
    <w:p w14:paraId="398F15C8" w14:textId="77777777" w:rsidR="0052501E" w:rsidRDefault="00B0778F">
      <w:pPr>
        <w:pStyle w:val="a3"/>
        <w:ind w:right="245"/>
      </w:pPr>
      <w:r>
        <w:t>Распознавать единицы синтаксиса (словосочетание и предложение); проводить синтаксический разбор</w:t>
      </w:r>
      <w:r>
        <w:rPr>
          <w:spacing w:val="1"/>
        </w:rPr>
        <w:t xml:space="preserve"> </w:t>
      </w:r>
      <w:r>
        <w:t>словосочетаний и простых предложений; проводить пунктуационный анализ простых осложненных и</w:t>
      </w:r>
      <w:r>
        <w:rPr>
          <w:spacing w:val="1"/>
        </w:rPr>
        <w:t xml:space="preserve"> </w:t>
      </w:r>
      <w:r>
        <w:t>сложных</w:t>
      </w:r>
      <w:r>
        <w:rPr>
          <w:spacing w:val="1"/>
        </w:rPr>
        <w:t xml:space="preserve"> </w:t>
      </w:r>
      <w:r>
        <w:t>предложений</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применять</w:t>
      </w:r>
      <w:r>
        <w:rPr>
          <w:spacing w:val="1"/>
        </w:rPr>
        <w:t xml:space="preserve"> </w:t>
      </w:r>
      <w:r>
        <w:t>знания</w:t>
      </w:r>
      <w:r>
        <w:rPr>
          <w:spacing w:val="1"/>
        </w:rPr>
        <w:t xml:space="preserve"> </w:t>
      </w:r>
      <w:r>
        <w:t>по</w:t>
      </w:r>
      <w:r>
        <w:rPr>
          <w:spacing w:val="1"/>
        </w:rPr>
        <w:t xml:space="preserve"> </w:t>
      </w:r>
      <w:r>
        <w:t>синтаксису</w:t>
      </w:r>
      <w:r>
        <w:rPr>
          <w:spacing w:val="1"/>
        </w:rPr>
        <w:t xml:space="preserve"> </w:t>
      </w:r>
      <w:r>
        <w:t>и</w:t>
      </w:r>
      <w:r>
        <w:rPr>
          <w:spacing w:val="1"/>
        </w:rPr>
        <w:t xml:space="preserve"> </w:t>
      </w:r>
      <w:r>
        <w:t>пунктуации</w:t>
      </w:r>
      <w:r>
        <w:rPr>
          <w:spacing w:val="1"/>
        </w:rPr>
        <w:t xml:space="preserve"> </w:t>
      </w:r>
      <w:r>
        <w:t>при</w:t>
      </w:r>
      <w:r>
        <w:rPr>
          <w:spacing w:val="1"/>
        </w:rPr>
        <w:t xml:space="preserve"> </w:t>
      </w:r>
      <w:r>
        <w:t>выполнении</w:t>
      </w:r>
      <w:r>
        <w:rPr>
          <w:spacing w:val="-1"/>
        </w:rPr>
        <w:t xml:space="preserve"> </w:t>
      </w:r>
      <w:r>
        <w:t>языкового анализа различных видов</w:t>
      </w:r>
      <w:r>
        <w:rPr>
          <w:spacing w:val="-1"/>
        </w:rPr>
        <w:t xml:space="preserve"> </w:t>
      </w:r>
      <w:r>
        <w:t>и</w:t>
      </w:r>
      <w:r>
        <w:rPr>
          <w:spacing w:val="-3"/>
        </w:rPr>
        <w:t xml:space="preserve"> </w:t>
      </w:r>
      <w:r>
        <w:t>в</w:t>
      </w:r>
      <w:r>
        <w:rPr>
          <w:spacing w:val="-2"/>
        </w:rPr>
        <w:t xml:space="preserve"> </w:t>
      </w:r>
      <w:r>
        <w:t>речевой практике.</w:t>
      </w:r>
    </w:p>
    <w:p w14:paraId="414367E2" w14:textId="77777777" w:rsidR="0052501E" w:rsidRDefault="00B0778F">
      <w:pPr>
        <w:pStyle w:val="a3"/>
        <w:spacing w:before="1"/>
        <w:ind w:right="245"/>
      </w:pPr>
      <w:r>
        <w:t>Распознавать</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визуальной</w:t>
      </w:r>
      <w:r>
        <w:rPr>
          <w:spacing w:val="1"/>
        </w:rPr>
        <w:t xml:space="preserve"> </w:t>
      </w:r>
      <w:r>
        <w:t>поддержкой</w:t>
      </w:r>
      <w:r>
        <w:rPr>
          <w:spacing w:val="1"/>
        </w:rPr>
        <w:t xml:space="preserve"> </w:t>
      </w:r>
      <w:r>
        <w:t>словосочетания</w:t>
      </w:r>
      <w:r>
        <w:rPr>
          <w:spacing w:val="1"/>
        </w:rPr>
        <w:t xml:space="preserve"> </w:t>
      </w:r>
      <w:r>
        <w:t>по</w:t>
      </w:r>
      <w:r>
        <w:rPr>
          <w:spacing w:val="1"/>
        </w:rPr>
        <w:t xml:space="preserve"> </w:t>
      </w:r>
      <w:r>
        <w:t>морфологическим</w:t>
      </w:r>
      <w:r>
        <w:rPr>
          <w:spacing w:val="1"/>
        </w:rPr>
        <w:t xml:space="preserve"> </w:t>
      </w:r>
      <w:r>
        <w:t>свойствам</w:t>
      </w:r>
      <w:r>
        <w:rPr>
          <w:spacing w:val="1"/>
        </w:rPr>
        <w:t xml:space="preserve"> </w:t>
      </w:r>
      <w:r>
        <w:t>главного</w:t>
      </w:r>
      <w:r>
        <w:rPr>
          <w:spacing w:val="1"/>
        </w:rPr>
        <w:t xml:space="preserve"> </w:t>
      </w:r>
      <w:r>
        <w:t>слова</w:t>
      </w:r>
      <w:r>
        <w:rPr>
          <w:spacing w:val="1"/>
        </w:rPr>
        <w:t xml:space="preserve"> </w:t>
      </w:r>
      <w:r>
        <w:t>(именные,</w:t>
      </w:r>
      <w:r>
        <w:rPr>
          <w:spacing w:val="1"/>
        </w:rPr>
        <w:t xml:space="preserve"> </w:t>
      </w:r>
      <w:r>
        <w:t>глагольные,</w:t>
      </w:r>
      <w:r>
        <w:rPr>
          <w:spacing w:val="1"/>
        </w:rPr>
        <w:t xml:space="preserve"> </w:t>
      </w:r>
      <w:r>
        <w:t>наречные);</w:t>
      </w:r>
      <w:r>
        <w:rPr>
          <w:spacing w:val="1"/>
        </w:rPr>
        <w:t xml:space="preserve"> </w:t>
      </w:r>
      <w:r>
        <w:t>простые</w:t>
      </w:r>
      <w:r>
        <w:rPr>
          <w:spacing w:val="1"/>
        </w:rPr>
        <w:t xml:space="preserve"> </w:t>
      </w:r>
      <w:r>
        <w:t>неосложненные</w:t>
      </w:r>
      <w:r>
        <w:rPr>
          <w:spacing w:val="1"/>
        </w:rPr>
        <w:t xml:space="preserve"> </w:t>
      </w:r>
      <w:r>
        <w:t>предложения;</w:t>
      </w:r>
      <w:r>
        <w:rPr>
          <w:spacing w:val="-52"/>
        </w:rPr>
        <w:t xml:space="preserve"> </w:t>
      </w:r>
      <w:r>
        <w:t>простые</w:t>
      </w:r>
      <w:r>
        <w:rPr>
          <w:spacing w:val="1"/>
        </w:rPr>
        <w:t xml:space="preserve"> </w:t>
      </w:r>
      <w:r>
        <w:t>предложения,</w:t>
      </w:r>
      <w:r>
        <w:rPr>
          <w:spacing w:val="1"/>
        </w:rPr>
        <w:t xml:space="preserve"> </w:t>
      </w:r>
      <w:r>
        <w:t>осложненные</w:t>
      </w:r>
      <w:r>
        <w:rPr>
          <w:spacing w:val="1"/>
        </w:rPr>
        <w:t xml:space="preserve"> </w:t>
      </w:r>
      <w:r>
        <w:t>однородными</w:t>
      </w:r>
      <w:r>
        <w:rPr>
          <w:spacing w:val="1"/>
        </w:rPr>
        <w:t xml:space="preserve"> </w:t>
      </w:r>
      <w:r>
        <w:t>членами,</w:t>
      </w:r>
      <w:r>
        <w:rPr>
          <w:spacing w:val="1"/>
        </w:rPr>
        <w:t xml:space="preserve"> </w:t>
      </w:r>
      <w:r>
        <w:t>включая</w:t>
      </w:r>
      <w:r>
        <w:rPr>
          <w:spacing w:val="1"/>
        </w:rPr>
        <w:t xml:space="preserve"> </w:t>
      </w:r>
      <w:r>
        <w:t>предложения</w:t>
      </w:r>
      <w:r>
        <w:rPr>
          <w:spacing w:val="1"/>
        </w:rPr>
        <w:t xml:space="preserve"> </w:t>
      </w:r>
      <w:r>
        <w:t>с</w:t>
      </w:r>
      <w:r>
        <w:rPr>
          <w:spacing w:val="1"/>
        </w:rPr>
        <w:t xml:space="preserve"> </w:t>
      </w:r>
      <w:r>
        <w:t>обобщающим</w:t>
      </w:r>
      <w:r>
        <w:rPr>
          <w:spacing w:val="1"/>
        </w:rPr>
        <w:t xml:space="preserve"> </w:t>
      </w:r>
      <w:r>
        <w:t>словом</w:t>
      </w:r>
      <w:r>
        <w:rPr>
          <w:spacing w:val="1"/>
        </w:rPr>
        <w:t xml:space="preserve"> </w:t>
      </w:r>
      <w:r>
        <w:t>при</w:t>
      </w:r>
      <w:r>
        <w:rPr>
          <w:spacing w:val="1"/>
        </w:rPr>
        <w:t xml:space="preserve"> </w:t>
      </w:r>
      <w:r>
        <w:t>однородных</w:t>
      </w:r>
      <w:r>
        <w:rPr>
          <w:spacing w:val="1"/>
        </w:rPr>
        <w:t xml:space="preserve"> </w:t>
      </w:r>
      <w:r>
        <w:t>членах,</w:t>
      </w:r>
      <w:r>
        <w:rPr>
          <w:spacing w:val="1"/>
        </w:rPr>
        <w:t xml:space="preserve"> </w:t>
      </w:r>
      <w:r>
        <w:t>обращением;</w:t>
      </w:r>
      <w:r>
        <w:rPr>
          <w:spacing w:val="1"/>
        </w:rPr>
        <w:t xml:space="preserve"> </w:t>
      </w:r>
      <w:r>
        <w:t>распознавать</w:t>
      </w:r>
      <w:r>
        <w:rPr>
          <w:spacing w:val="1"/>
        </w:rPr>
        <w:t xml:space="preserve"> </w:t>
      </w:r>
      <w:r>
        <w:t>предложения</w:t>
      </w:r>
      <w:r>
        <w:rPr>
          <w:spacing w:val="1"/>
        </w:rPr>
        <w:t xml:space="preserve"> </w:t>
      </w:r>
      <w:r>
        <w:t>по</w:t>
      </w:r>
      <w:r>
        <w:rPr>
          <w:spacing w:val="1"/>
        </w:rPr>
        <w:t xml:space="preserve"> </w:t>
      </w:r>
      <w:r>
        <w:t>цели</w:t>
      </w:r>
      <w:r>
        <w:rPr>
          <w:spacing w:val="1"/>
        </w:rPr>
        <w:t xml:space="preserve"> </w:t>
      </w:r>
      <w:r>
        <w:t>высказывания</w:t>
      </w:r>
      <w:r>
        <w:rPr>
          <w:spacing w:val="1"/>
        </w:rPr>
        <w:t xml:space="preserve"> </w:t>
      </w:r>
      <w:r>
        <w:t>(повествовательные,</w:t>
      </w:r>
      <w:r>
        <w:rPr>
          <w:spacing w:val="1"/>
        </w:rPr>
        <w:t xml:space="preserve"> </w:t>
      </w:r>
      <w:r>
        <w:t>побудительные,</w:t>
      </w:r>
      <w:r>
        <w:rPr>
          <w:spacing w:val="1"/>
        </w:rPr>
        <w:t xml:space="preserve"> </w:t>
      </w:r>
      <w:r>
        <w:t>вопросительные),</w:t>
      </w:r>
      <w:r>
        <w:rPr>
          <w:spacing w:val="1"/>
        </w:rPr>
        <w:t xml:space="preserve"> </w:t>
      </w:r>
      <w:r>
        <w:t>эмоциональной</w:t>
      </w:r>
      <w:r>
        <w:rPr>
          <w:spacing w:val="1"/>
        </w:rPr>
        <w:t xml:space="preserve"> </w:t>
      </w:r>
      <w:r>
        <w:t>окраске</w:t>
      </w:r>
      <w:r>
        <w:rPr>
          <w:spacing w:val="1"/>
        </w:rPr>
        <w:t xml:space="preserve"> </w:t>
      </w:r>
      <w:r>
        <w:t>(восклицательные</w:t>
      </w:r>
      <w:r>
        <w:rPr>
          <w:spacing w:val="1"/>
        </w:rPr>
        <w:t xml:space="preserve"> </w:t>
      </w:r>
      <w:r>
        <w:t>и</w:t>
      </w:r>
      <w:r>
        <w:rPr>
          <w:spacing w:val="1"/>
        </w:rPr>
        <w:t xml:space="preserve"> </w:t>
      </w:r>
      <w:r>
        <w:t>невосклицательные), количеству грамматических основ (простые и сложные), наличию второстепенных</w:t>
      </w:r>
      <w:r>
        <w:rPr>
          <w:spacing w:val="1"/>
        </w:rPr>
        <w:t xml:space="preserve"> </w:t>
      </w:r>
      <w:r>
        <w:t>членов</w:t>
      </w:r>
      <w:r>
        <w:rPr>
          <w:spacing w:val="1"/>
        </w:rPr>
        <w:t xml:space="preserve"> </w:t>
      </w:r>
      <w:r>
        <w:t>(распространенные</w:t>
      </w:r>
      <w:r>
        <w:rPr>
          <w:spacing w:val="1"/>
        </w:rPr>
        <w:t xml:space="preserve"> </w:t>
      </w:r>
      <w:r>
        <w:t>и</w:t>
      </w:r>
      <w:r>
        <w:rPr>
          <w:spacing w:val="1"/>
        </w:rPr>
        <w:t xml:space="preserve"> </w:t>
      </w:r>
      <w:r>
        <w:t>нераспространенные);</w:t>
      </w:r>
      <w:r>
        <w:rPr>
          <w:spacing w:val="1"/>
        </w:rPr>
        <w:t xml:space="preserve"> </w:t>
      </w:r>
      <w:r>
        <w:t>определять</w:t>
      </w:r>
      <w:r>
        <w:rPr>
          <w:spacing w:val="1"/>
        </w:rPr>
        <w:t xml:space="preserve"> </w:t>
      </w:r>
      <w:r>
        <w:t>главные</w:t>
      </w:r>
      <w:r>
        <w:rPr>
          <w:spacing w:val="1"/>
        </w:rPr>
        <w:t xml:space="preserve"> </w:t>
      </w:r>
      <w:r>
        <w:t>(грамматическую</w:t>
      </w:r>
      <w:r>
        <w:rPr>
          <w:spacing w:val="1"/>
        </w:rPr>
        <w:t xml:space="preserve"> </w:t>
      </w:r>
      <w:r>
        <w:t>основу)</w:t>
      </w:r>
      <w:r>
        <w:rPr>
          <w:spacing w:val="1"/>
        </w:rPr>
        <w:t xml:space="preserve"> </w:t>
      </w:r>
      <w:r>
        <w:t>и</w:t>
      </w:r>
      <w:r>
        <w:rPr>
          <w:spacing w:val="1"/>
        </w:rPr>
        <w:t xml:space="preserve"> </w:t>
      </w:r>
      <w:r>
        <w:t>второстепенные</w:t>
      </w:r>
      <w:r>
        <w:rPr>
          <w:spacing w:val="1"/>
        </w:rPr>
        <w:t xml:space="preserve"> </w:t>
      </w:r>
      <w:r>
        <w:t>члены</w:t>
      </w:r>
      <w:r>
        <w:rPr>
          <w:spacing w:val="1"/>
        </w:rPr>
        <w:t xml:space="preserve"> </w:t>
      </w:r>
      <w:r>
        <w:t>предложения,</w:t>
      </w:r>
      <w:r>
        <w:rPr>
          <w:spacing w:val="1"/>
        </w:rPr>
        <w:t xml:space="preserve"> </w:t>
      </w:r>
      <w:r>
        <w:t>морфологические</w:t>
      </w:r>
      <w:r>
        <w:rPr>
          <w:spacing w:val="1"/>
        </w:rPr>
        <w:t xml:space="preserve"> </w:t>
      </w:r>
      <w:r>
        <w:t>средства</w:t>
      </w:r>
      <w:r>
        <w:rPr>
          <w:spacing w:val="1"/>
        </w:rPr>
        <w:t xml:space="preserve"> </w:t>
      </w:r>
      <w:r>
        <w:t>выражения</w:t>
      </w:r>
      <w:r>
        <w:rPr>
          <w:spacing w:val="1"/>
        </w:rPr>
        <w:t xml:space="preserve"> </w:t>
      </w:r>
      <w:r>
        <w:t>подлежащего</w:t>
      </w:r>
      <w:r>
        <w:rPr>
          <w:spacing w:val="1"/>
        </w:rPr>
        <w:t xml:space="preserve"> </w:t>
      </w:r>
      <w:r>
        <w:t>(именем</w:t>
      </w:r>
      <w:r>
        <w:rPr>
          <w:spacing w:val="1"/>
        </w:rPr>
        <w:t xml:space="preserve"> </w:t>
      </w:r>
      <w:r>
        <w:t>существительным или местоимением в именительном падеже, сочетанием имени существительного в</w:t>
      </w:r>
      <w:r>
        <w:rPr>
          <w:spacing w:val="1"/>
        </w:rPr>
        <w:t xml:space="preserve"> </w:t>
      </w:r>
      <w:r>
        <w:t>форме именительного падежа с существительным или местоимением в форме творительного падежа с</w:t>
      </w:r>
      <w:r>
        <w:rPr>
          <w:spacing w:val="1"/>
        </w:rPr>
        <w:t xml:space="preserve"> </w:t>
      </w:r>
      <w:r>
        <w:t>предлогом; сочетанием имени</w:t>
      </w:r>
      <w:r>
        <w:rPr>
          <w:spacing w:val="1"/>
        </w:rPr>
        <w:t xml:space="preserve"> </w:t>
      </w:r>
      <w:r>
        <w:t>числительного</w:t>
      </w:r>
      <w:r>
        <w:rPr>
          <w:spacing w:val="1"/>
        </w:rPr>
        <w:t xml:space="preserve"> </w:t>
      </w:r>
      <w:r>
        <w:t>в</w:t>
      </w:r>
      <w:r>
        <w:rPr>
          <w:spacing w:val="1"/>
        </w:rPr>
        <w:t xml:space="preserve"> </w:t>
      </w:r>
      <w:r>
        <w:t>форме</w:t>
      </w:r>
      <w:r>
        <w:rPr>
          <w:spacing w:val="1"/>
        </w:rPr>
        <w:t xml:space="preserve"> </w:t>
      </w:r>
      <w:r>
        <w:t>именительного</w:t>
      </w:r>
      <w:r>
        <w:rPr>
          <w:spacing w:val="1"/>
        </w:rPr>
        <w:t xml:space="preserve"> </w:t>
      </w:r>
      <w:r>
        <w:t>падежа</w:t>
      </w:r>
      <w:r>
        <w:rPr>
          <w:spacing w:val="1"/>
        </w:rPr>
        <w:t xml:space="preserve"> </w:t>
      </w:r>
      <w:r>
        <w:t>с</w:t>
      </w:r>
      <w:r>
        <w:rPr>
          <w:spacing w:val="1"/>
        </w:rPr>
        <w:t xml:space="preserve"> </w:t>
      </w:r>
      <w:r>
        <w:t>существительным</w:t>
      </w:r>
      <w:r>
        <w:rPr>
          <w:spacing w:val="1"/>
        </w:rPr>
        <w:t xml:space="preserve"> </w:t>
      </w:r>
      <w:r>
        <w:t>в</w:t>
      </w:r>
      <w:r>
        <w:rPr>
          <w:spacing w:val="1"/>
        </w:rPr>
        <w:t xml:space="preserve"> </w:t>
      </w:r>
      <w:r>
        <w:t>форме</w:t>
      </w:r>
      <w:r>
        <w:rPr>
          <w:spacing w:val="1"/>
        </w:rPr>
        <w:t xml:space="preserve"> </w:t>
      </w:r>
      <w:r>
        <w:t>родительного</w:t>
      </w:r>
      <w:r>
        <w:rPr>
          <w:spacing w:val="1"/>
        </w:rPr>
        <w:t xml:space="preserve"> </w:t>
      </w:r>
      <w:r>
        <w:t>падежа)</w:t>
      </w:r>
      <w:r>
        <w:rPr>
          <w:spacing w:val="1"/>
        </w:rPr>
        <w:t xml:space="preserve"> </w:t>
      </w:r>
      <w:r>
        <w:t>и</w:t>
      </w:r>
      <w:r>
        <w:rPr>
          <w:spacing w:val="1"/>
        </w:rPr>
        <w:t xml:space="preserve"> </w:t>
      </w:r>
      <w:r>
        <w:t>сказуемого</w:t>
      </w:r>
      <w:r>
        <w:rPr>
          <w:spacing w:val="1"/>
        </w:rPr>
        <w:t xml:space="preserve"> </w:t>
      </w:r>
      <w:r>
        <w:t>(глаголом,</w:t>
      </w:r>
      <w:r>
        <w:rPr>
          <w:spacing w:val="1"/>
        </w:rPr>
        <w:t xml:space="preserve"> </w:t>
      </w:r>
      <w:r>
        <w:t>именем</w:t>
      </w:r>
      <w:r>
        <w:rPr>
          <w:spacing w:val="1"/>
        </w:rPr>
        <w:t xml:space="preserve"> </w:t>
      </w:r>
      <w:r>
        <w:t>существительным,</w:t>
      </w:r>
      <w:r>
        <w:rPr>
          <w:spacing w:val="1"/>
        </w:rPr>
        <w:t xml:space="preserve"> </w:t>
      </w:r>
      <w:r>
        <w:t>именем</w:t>
      </w:r>
      <w:r>
        <w:rPr>
          <w:spacing w:val="1"/>
        </w:rPr>
        <w:t xml:space="preserve"> </w:t>
      </w:r>
      <w:r>
        <w:t>прилагательным), морфологические средства выражения второстепенных членов предложения (в рамках</w:t>
      </w:r>
      <w:r>
        <w:rPr>
          <w:spacing w:val="-52"/>
        </w:rPr>
        <w:t xml:space="preserve"> </w:t>
      </w:r>
      <w:r>
        <w:t>изученного).</w:t>
      </w:r>
    </w:p>
    <w:p w14:paraId="51F514DA" w14:textId="77777777" w:rsidR="0052501E" w:rsidRDefault="00B0778F">
      <w:pPr>
        <w:pStyle w:val="a3"/>
        <w:ind w:right="246"/>
      </w:pPr>
      <w:r>
        <w:t>Соблюдать на письме пунктуационные нормы при постановке тире между подлежащим и сказуемым,</w:t>
      </w:r>
      <w:r>
        <w:rPr>
          <w:spacing w:val="1"/>
        </w:rPr>
        <w:t xml:space="preserve"> </w:t>
      </w:r>
      <w:r>
        <w:t>выборе знаков препинания в предложениях с однородными членами, связанными бессоюзной связью,</w:t>
      </w:r>
      <w:r>
        <w:rPr>
          <w:spacing w:val="1"/>
        </w:rPr>
        <w:t xml:space="preserve"> </w:t>
      </w:r>
      <w:r>
        <w:t>одиночным союзом и, союзами а, но, однако, зато, да (в значении и), да (в значении но); с обобщающим</w:t>
      </w:r>
      <w:r>
        <w:rPr>
          <w:spacing w:val="1"/>
        </w:rPr>
        <w:t xml:space="preserve"> </w:t>
      </w:r>
      <w:r>
        <w:t>словом</w:t>
      </w:r>
      <w:r>
        <w:rPr>
          <w:spacing w:val="7"/>
        </w:rPr>
        <w:t xml:space="preserve"> </w:t>
      </w:r>
      <w:r>
        <w:t>при</w:t>
      </w:r>
      <w:r>
        <w:rPr>
          <w:spacing w:val="7"/>
        </w:rPr>
        <w:t xml:space="preserve"> </w:t>
      </w:r>
      <w:r>
        <w:t>однородных</w:t>
      </w:r>
      <w:r>
        <w:rPr>
          <w:spacing w:val="6"/>
        </w:rPr>
        <w:t xml:space="preserve"> </w:t>
      </w:r>
      <w:r>
        <w:t>членах</w:t>
      </w:r>
      <w:r>
        <w:rPr>
          <w:spacing w:val="9"/>
        </w:rPr>
        <w:t xml:space="preserve"> </w:t>
      </w:r>
      <w:r>
        <w:t>при</w:t>
      </w:r>
      <w:r>
        <w:rPr>
          <w:spacing w:val="7"/>
        </w:rPr>
        <w:t xml:space="preserve"> </w:t>
      </w:r>
      <w:r>
        <w:t>необходимости</w:t>
      </w:r>
      <w:r>
        <w:rPr>
          <w:spacing w:val="8"/>
        </w:rPr>
        <w:t xml:space="preserve"> </w:t>
      </w:r>
      <w:r>
        <w:t>с</w:t>
      </w:r>
      <w:r>
        <w:rPr>
          <w:spacing w:val="9"/>
        </w:rPr>
        <w:t xml:space="preserve"> </w:t>
      </w:r>
      <w:r>
        <w:t>визуальной</w:t>
      </w:r>
      <w:r>
        <w:rPr>
          <w:spacing w:val="7"/>
        </w:rPr>
        <w:t xml:space="preserve"> </w:t>
      </w:r>
      <w:r>
        <w:t>поддержкой;</w:t>
      </w:r>
      <w:r>
        <w:rPr>
          <w:spacing w:val="9"/>
        </w:rPr>
        <w:t xml:space="preserve"> </w:t>
      </w:r>
      <w:r>
        <w:t>с</w:t>
      </w:r>
      <w:r>
        <w:rPr>
          <w:spacing w:val="9"/>
        </w:rPr>
        <w:t xml:space="preserve"> </w:t>
      </w:r>
      <w:r>
        <w:t>обращением</w:t>
      </w:r>
      <w:r>
        <w:rPr>
          <w:spacing w:val="6"/>
        </w:rPr>
        <w:t xml:space="preserve"> </w:t>
      </w:r>
      <w:r>
        <w:t>при</w:t>
      </w:r>
    </w:p>
    <w:p w14:paraId="422DE189" w14:textId="77777777" w:rsidR="0052501E" w:rsidRDefault="0052501E">
      <w:pPr>
        <w:sectPr w:rsidR="0052501E">
          <w:pgSz w:w="11910" w:h="16840"/>
          <w:pgMar w:top="760" w:right="600" w:bottom="420" w:left="920" w:header="0" w:footer="150" w:gutter="0"/>
          <w:cols w:space="720"/>
        </w:sectPr>
      </w:pPr>
    </w:p>
    <w:p w14:paraId="753225A6" w14:textId="77777777" w:rsidR="0052501E" w:rsidRDefault="00B0778F">
      <w:pPr>
        <w:pStyle w:val="a3"/>
        <w:spacing w:before="67"/>
        <w:ind w:right="248"/>
      </w:pPr>
      <w:r>
        <w:lastRenderedPageBreak/>
        <w:t>необходимости</w:t>
      </w:r>
      <w:r>
        <w:rPr>
          <w:spacing w:val="1"/>
        </w:rPr>
        <w:t xml:space="preserve"> </w:t>
      </w:r>
      <w:r>
        <w:t>с</w:t>
      </w:r>
      <w:r>
        <w:rPr>
          <w:spacing w:val="1"/>
        </w:rPr>
        <w:t xml:space="preserve"> </w:t>
      </w:r>
      <w:r>
        <w:t>визуальной</w:t>
      </w:r>
      <w:r>
        <w:rPr>
          <w:spacing w:val="1"/>
        </w:rPr>
        <w:t xml:space="preserve"> </w:t>
      </w:r>
      <w:r>
        <w:t>поддержкой;</w:t>
      </w:r>
      <w:r>
        <w:rPr>
          <w:spacing w:val="1"/>
        </w:rPr>
        <w:t xml:space="preserve"> </w:t>
      </w:r>
      <w:r>
        <w:t>в</w:t>
      </w:r>
      <w:r>
        <w:rPr>
          <w:spacing w:val="1"/>
        </w:rPr>
        <w:t xml:space="preserve"> </w:t>
      </w:r>
      <w:r>
        <w:t>предложениях</w:t>
      </w:r>
      <w:r>
        <w:rPr>
          <w:spacing w:val="1"/>
        </w:rPr>
        <w:t xml:space="preserve"> </w:t>
      </w:r>
      <w:r>
        <w:t>с</w:t>
      </w:r>
      <w:r>
        <w:rPr>
          <w:spacing w:val="1"/>
        </w:rPr>
        <w:t xml:space="preserve"> </w:t>
      </w:r>
      <w:r>
        <w:t>прямой</w:t>
      </w:r>
      <w:r>
        <w:rPr>
          <w:spacing w:val="1"/>
        </w:rPr>
        <w:t xml:space="preserve"> </w:t>
      </w:r>
      <w:r>
        <w:t>речью</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визуальной поддержкой; в сложных предложениях, состоящих из частей, связанных бессоюзной связью</w:t>
      </w:r>
      <w:r>
        <w:rPr>
          <w:spacing w:val="1"/>
        </w:rPr>
        <w:t xml:space="preserve"> </w:t>
      </w:r>
      <w:r>
        <w:t>и</w:t>
      </w:r>
      <w:r>
        <w:rPr>
          <w:spacing w:val="-1"/>
        </w:rPr>
        <w:t xml:space="preserve"> </w:t>
      </w:r>
      <w:r>
        <w:t>союзами</w:t>
      </w:r>
      <w:r>
        <w:rPr>
          <w:spacing w:val="-1"/>
        </w:rPr>
        <w:t xml:space="preserve"> </w:t>
      </w:r>
      <w:r>
        <w:t>и, но,</w:t>
      </w:r>
      <w:r>
        <w:rPr>
          <w:spacing w:val="-3"/>
        </w:rPr>
        <w:t xml:space="preserve"> </w:t>
      </w:r>
      <w:r>
        <w:t>а, однако, зато,</w:t>
      </w:r>
      <w:r>
        <w:rPr>
          <w:spacing w:val="-1"/>
        </w:rPr>
        <w:t xml:space="preserve"> </w:t>
      </w:r>
      <w:r>
        <w:t>да;</w:t>
      </w:r>
      <w:r>
        <w:rPr>
          <w:spacing w:val="1"/>
        </w:rPr>
        <w:t xml:space="preserve"> </w:t>
      </w:r>
      <w:r>
        <w:t>оформлять на</w:t>
      </w:r>
      <w:r>
        <w:rPr>
          <w:spacing w:val="-2"/>
        </w:rPr>
        <w:t xml:space="preserve"> </w:t>
      </w:r>
      <w:r>
        <w:t>письме диалог по</w:t>
      </w:r>
      <w:r>
        <w:rPr>
          <w:spacing w:val="-3"/>
        </w:rPr>
        <w:t xml:space="preserve"> </w:t>
      </w:r>
      <w:r>
        <w:t>образцу.</w:t>
      </w:r>
    </w:p>
    <w:p w14:paraId="1FDB4C30" w14:textId="77777777" w:rsidR="0052501E" w:rsidRDefault="0052501E">
      <w:pPr>
        <w:pStyle w:val="a3"/>
        <w:spacing w:before="10"/>
        <w:ind w:left="0"/>
        <w:jc w:val="left"/>
        <w:rPr>
          <w:sz w:val="21"/>
        </w:rPr>
      </w:pPr>
    </w:p>
    <w:p w14:paraId="3B06A315" w14:textId="77777777" w:rsidR="0052501E" w:rsidRDefault="00B0778F" w:rsidP="001E0EBC">
      <w:pPr>
        <w:pStyle w:val="a5"/>
        <w:numPr>
          <w:ilvl w:val="3"/>
          <w:numId w:val="41"/>
        </w:numPr>
        <w:tabs>
          <w:tab w:val="left" w:pos="1085"/>
        </w:tabs>
        <w:ind w:right="248"/>
      </w:pPr>
      <w:r>
        <w:t>К</w:t>
      </w:r>
      <w:r>
        <w:rPr>
          <w:spacing w:val="37"/>
        </w:rPr>
        <w:t xml:space="preserve"> </w:t>
      </w:r>
      <w:r>
        <w:t>концу</w:t>
      </w:r>
      <w:r>
        <w:rPr>
          <w:spacing w:val="39"/>
        </w:rPr>
        <w:t xml:space="preserve"> </w:t>
      </w:r>
      <w:r>
        <w:t>обучения</w:t>
      </w:r>
      <w:r>
        <w:rPr>
          <w:spacing w:val="41"/>
        </w:rPr>
        <w:t xml:space="preserve"> </w:t>
      </w:r>
      <w:r>
        <w:t>в</w:t>
      </w:r>
      <w:r>
        <w:rPr>
          <w:spacing w:val="41"/>
        </w:rPr>
        <w:t xml:space="preserve"> </w:t>
      </w:r>
      <w:r>
        <w:t>6</w:t>
      </w:r>
      <w:r>
        <w:rPr>
          <w:spacing w:val="41"/>
        </w:rPr>
        <w:t xml:space="preserve"> </w:t>
      </w:r>
      <w:r>
        <w:t>классе</w:t>
      </w:r>
      <w:r>
        <w:rPr>
          <w:spacing w:val="40"/>
        </w:rPr>
        <w:t xml:space="preserve"> </w:t>
      </w:r>
      <w:r>
        <w:t>обучающийся</w:t>
      </w:r>
      <w:r>
        <w:rPr>
          <w:spacing w:val="41"/>
        </w:rPr>
        <w:t xml:space="preserve"> </w:t>
      </w:r>
      <w:r>
        <w:t>получит</w:t>
      </w:r>
      <w:r>
        <w:rPr>
          <w:spacing w:val="41"/>
        </w:rPr>
        <w:t xml:space="preserve"> </w:t>
      </w:r>
      <w:r>
        <w:t>следующие</w:t>
      </w:r>
      <w:r>
        <w:rPr>
          <w:spacing w:val="39"/>
        </w:rPr>
        <w:t xml:space="preserve"> </w:t>
      </w:r>
      <w:r>
        <w:t>предметные</w:t>
      </w:r>
      <w:r>
        <w:rPr>
          <w:spacing w:val="42"/>
        </w:rPr>
        <w:t xml:space="preserve"> </w:t>
      </w:r>
      <w:r>
        <w:t>результаты</w:t>
      </w:r>
      <w:r>
        <w:rPr>
          <w:spacing w:val="40"/>
        </w:rPr>
        <w:t xml:space="preserve"> </w:t>
      </w:r>
      <w:r>
        <w:t>по</w:t>
      </w:r>
      <w:r>
        <w:rPr>
          <w:spacing w:val="-52"/>
        </w:rPr>
        <w:t xml:space="preserve"> </w:t>
      </w:r>
      <w:r>
        <w:t>отдельным</w:t>
      </w:r>
      <w:r>
        <w:rPr>
          <w:spacing w:val="-1"/>
        </w:rPr>
        <w:t xml:space="preserve"> </w:t>
      </w:r>
      <w:r>
        <w:t>темам программы по русскому</w:t>
      </w:r>
      <w:r>
        <w:rPr>
          <w:spacing w:val="-3"/>
        </w:rPr>
        <w:t xml:space="preserve"> </w:t>
      </w:r>
      <w:r>
        <w:t>языку:</w:t>
      </w:r>
    </w:p>
    <w:p w14:paraId="08AB27B6" w14:textId="77777777" w:rsidR="0052501E" w:rsidRDefault="0052501E">
      <w:pPr>
        <w:pStyle w:val="a3"/>
        <w:ind w:left="0"/>
        <w:jc w:val="left"/>
      </w:pPr>
    </w:p>
    <w:p w14:paraId="291F24BF" w14:textId="77777777" w:rsidR="0052501E" w:rsidRDefault="00B0778F">
      <w:pPr>
        <w:pStyle w:val="a3"/>
      </w:pPr>
      <w:r>
        <w:t>Общие</w:t>
      </w:r>
      <w:r>
        <w:rPr>
          <w:spacing w:val="-2"/>
        </w:rPr>
        <w:t xml:space="preserve"> </w:t>
      </w:r>
      <w:r>
        <w:t>сведения</w:t>
      </w:r>
      <w:r>
        <w:rPr>
          <w:spacing w:val="-2"/>
        </w:rPr>
        <w:t xml:space="preserve"> </w:t>
      </w:r>
      <w:r>
        <w:t>о</w:t>
      </w:r>
      <w:r>
        <w:rPr>
          <w:spacing w:val="-1"/>
        </w:rPr>
        <w:t xml:space="preserve"> </w:t>
      </w:r>
      <w:r>
        <w:t>языке.</w:t>
      </w:r>
    </w:p>
    <w:p w14:paraId="2AD16CA2" w14:textId="77777777" w:rsidR="0052501E" w:rsidRDefault="0052501E">
      <w:pPr>
        <w:pStyle w:val="a3"/>
        <w:ind w:left="0"/>
        <w:jc w:val="left"/>
      </w:pPr>
    </w:p>
    <w:p w14:paraId="3F415400" w14:textId="77777777" w:rsidR="0052501E" w:rsidRDefault="00B0778F">
      <w:pPr>
        <w:pStyle w:val="a3"/>
        <w:ind w:right="249"/>
      </w:pPr>
      <w:r>
        <w:t>Характеризовать (самостоятельно, с</w:t>
      </w:r>
      <w:r>
        <w:rPr>
          <w:spacing w:val="1"/>
        </w:rPr>
        <w:t xml:space="preserve"> </w:t>
      </w:r>
      <w:r>
        <w:t>помощью учителя</w:t>
      </w:r>
      <w:r>
        <w:rPr>
          <w:spacing w:val="1"/>
        </w:rPr>
        <w:t xml:space="preserve"> </w:t>
      </w:r>
      <w:r>
        <w:t>и (или) других</w:t>
      </w:r>
      <w:r>
        <w:rPr>
          <w:spacing w:val="1"/>
        </w:rPr>
        <w:t xml:space="preserve"> </w:t>
      </w:r>
      <w:r>
        <w:t>участников</w:t>
      </w:r>
      <w:r>
        <w:rPr>
          <w:spacing w:val="1"/>
        </w:rPr>
        <w:t xml:space="preserve"> </w:t>
      </w:r>
      <w:r>
        <w:t>образовательного</w:t>
      </w:r>
      <w:r>
        <w:rPr>
          <w:spacing w:val="1"/>
        </w:rPr>
        <w:t xml:space="preserve"> </w:t>
      </w:r>
      <w:r>
        <w:t>процесса)</w:t>
      </w:r>
      <w:r>
        <w:rPr>
          <w:spacing w:val="1"/>
        </w:rPr>
        <w:t xml:space="preserve"> </w:t>
      </w:r>
      <w:r>
        <w:t>функции</w:t>
      </w:r>
      <w:r>
        <w:rPr>
          <w:spacing w:val="1"/>
        </w:rPr>
        <w:t xml:space="preserve"> </w:t>
      </w:r>
      <w:r>
        <w:t>русского</w:t>
      </w:r>
      <w:r>
        <w:rPr>
          <w:spacing w:val="1"/>
        </w:rPr>
        <w:t xml:space="preserve"> </w:t>
      </w:r>
      <w:r>
        <w:t>языка</w:t>
      </w:r>
      <w:r>
        <w:rPr>
          <w:spacing w:val="1"/>
        </w:rPr>
        <w:t xml:space="preserve"> </w:t>
      </w:r>
      <w:r>
        <w:t>как</w:t>
      </w:r>
      <w:r>
        <w:rPr>
          <w:spacing w:val="1"/>
        </w:rPr>
        <w:t xml:space="preserve"> </w:t>
      </w:r>
      <w:r>
        <w:t>государственного</w:t>
      </w:r>
      <w:r>
        <w:rPr>
          <w:spacing w:val="1"/>
        </w:rPr>
        <w:t xml:space="preserve"> </w:t>
      </w:r>
      <w:r>
        <w:t>языка</w:t>
      </w:r>
      <w:r>
        <w:rPr>
          <w:spacing w:val="1"/>
        </w:rPr>
        <w:t xml:space="preserve"> </w:t>
      </w:r>
      <w:r>
        <w:t>Российской</w:t>
      </w:r>
      <w:r>
        <w:rPr>
          <w:spacing w:val="1"/>
        </w:rPr>
        <w:t xml:space="preserve"> </w:t>
      </w:r>
      <w:r>
        <w:t>Федерации</w:t>
      </w:r>
      <w:r>
        <w:rPr>
          <w:spacing w:val="1"/>
        </w:rPr>
        <w:t xml:space="preserve"> </w:t>
      </w:r>
      <w:r>
        <w:t>и</w:t>
      </w:r>
      <w:r>
        <w:rPr>
          <w:spacing w:val="1"/>
        </w:rPr>
        <w:t xml:space="preserve"> </w:t>
      </w:r>
      <w:r>
        <w:t>языка</w:t>
      </w:r>
      <w:r>
        <w:rPr>
          <w:spacing w:val="1"/>
        </w:rPr>
        <w:t xml:space="preserve"> </w:t>
      </w:r>
      <w:r>
        <w:t>межнационального</w:t>
      </w:r>
      <w:r>
        <w:rPr>
          <w:spacing w:val="1"/>
        </w:rPr>
        <w:t xml:space="preserve"> </w:t>
      </w:r>
      <w:r>
        <w:t>общения;</w:t>
      </w:r>
      <w:r>
        <w:rPr>
          <w:spacing w:val="1"/>
        </w:rPr>
        <w:t xml:space="preserve"> </w:t>
      </w:r>
      <w:r>
        <w:t>с</w:t>
      </w:r>
      <w:r>
        <w:rPr>
          <w:spacing w:val="1"/>
        </w:rPr>
        <w:t xml:space="preserve"> </w:t>
      </w:r>
      <w:r>
        <w:t>опорой</w:t>
      </w:r>
      <w:r>
        <w:rPr>
          <w:spacing w:val="1"/>
        </w:rPr>
        <w:t xml:space="preserve"> </w:t>
      </w:r>
      <w:r>
        <w:t>на</w:t>
      </w:r>
      <w:r>
        <w:rPr>
          <w:spacing w:val="1"/>
        </w:rPr>
        <w:t xml:space="preserve"> </w:t>
      </w:r>
      <w:r>
        <w:t>разные</w:t>
      </w:r>
      <w:r>
        <w:rPr>
          <w:spacing w:val="1"/>
        </w:rPr>
        <w:t xml:space="preserve"> </w:t>
      </w:r>
      <w:r>
        <w:t>источники</w:t>
      </w:r>
      <w:r>
        <w:rPr>
          <w:spacing w:val="1"/>
        </w:rPr>
        <w:t xml:space="preserve"> </w:t>
      </w:r>
      <w:r>
        <w:t>информации</w:t>
      </w:r>
      <w:r>
        <w:rPr>
          <w:spacing w:val="1"/>
        </w:rPr>
        <w:t xml:space="preserve"> </w:t>
      </w:r>
      <w:r>
        <w:t>и</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приводить примеры использования русского языка как государственного языка Российской Федерации и</w:t>
      </w:r>
      <w:r>
        <w:rPr>
          <w:spacing w:val="-52"/>
        </w:rPr>
        <w:t xml:space="preserve"> </w:t>
      </w:r>
      <w:r>
        <w:t>как языка межнационального общения.</w:t>
      </w:r>
    </w:p>
    <w:p w14:paraId="484052F9" w14:textId="77777777" w:rsidR="0052501E" w:rsidRDefault="00B0778F">
      <w:pPr>
        <w:pStyle w:val="a3"/>
        <w:spacing w:line="480" w:lineRule="auto"/>
        <w:ind w:right="5142"/>
      </w:pPr>
      <w:r>
        <w:t>Иметь представление о русском литературном языке.</w:t>
      </w:r>
      <w:r>
        <w:rPr>
          <w:spacing w:val="-52"/>
        </w:rPr>
        <w:t xml:space="preserve"> </w:t>
      </w:r>
      <w:r>
        <w:t>Язык и речь.</w:t>
      </w:r>
    </w:p>
    <w:p w14:paraId="66BC0587" w14:textId="77777777" w:rsidR="0052501E" w:rsidRDefault="00B0778F">
      <w:pPr>
        <w:pStyle w:val="a3"/>
        <w:spacing w:before="1"/>
        <w:ind w:right="246"/>
      </w:pPr>
      <w:r>
        <w:t>Создавать</w:t>
      </w:r>
      <w:r>
        <w:rPr>
          <w:spacing w:val="1"/>
        </w:rPr>
        <w:t xml:space="preserve"> </w:t>
      </w:r>
      <w:r>
        <w:t>устные</w:t>
      </w:r>
      <w:r>
        <w:rPr>
          <w:spacing w:val="1"/>
        </w:rPr>
        <w:t xml:space="preserve"> </w:t>
      </w:r>
      <w:r>
        <w:t>монологические</w:t>
      </w:r>
      <w:r>
        <w:rPr>
          <w:spacing w:val="1"/>
        </w:rPr>
        <w:t xml:space="preserve"> </w:t>
      </w:r>
      <w:r>
        <w:t>высказывания</w:t>
      </w:r>
      <w:r>
        <w:rPr>
          <w:spacing w:val="1"/>
        </w:rPr>
        <w:t xml:space="preserve"> </w:t>
      </w:r>
      <w:r>
        <w:t>объемом</w:t>
      </w:r>
      <w:r>
        <w:rPr>
          <w:spacing w:val="1"/>
        </w:rPr>
        <w:t xml:space="preserve"> </w:t>
      </w:r>
      <w:r>
        <w:t>не</w:t>
      </w:r>
      <w:r>
        <w:rPr>
          <w:spacing w:val="1"/>
        </w:rPr>
        <w:t xml:space="preserve"> </w:t>
      </w:r>
      <w:r>
        <w:t>менее</w:t>
      </w:r>
      <w:r>
        <w:rPr>
          <w:spacing w:val="1"/>
        </w:rPr>
        <w:t xml:space="preserve"> </w:t>
      </w:r>
      <w:r>
        <w:t>6</w:t>
      </w:r>
      <w:r>
        <w:rPr>
          <w:spacing w:val="1"/>
        </w:rPr>
        <w:t xml:space="preserve"> </w:t>
      </w:r>
      <w:r>
        <w:t>предложений</w:t>
      </w:r>
      <w:r>
        <w:rPr>
          <w:spacing w:val="1"/>
        </w:rPr>
        <w:t xml:space="preserve"> </w:t>
      </w:r>
      <w:r>
        <w:t>на</w:t>
      </w:r>
      <w:r>
        <w:rPr>
          <w:spacing w:val="55"/>
        </w:rPr>
        <w:t xml:space="preserve"> </w:t>
      </w:r>
      <w:r>
        <w:t>основе</w:t>
      </w:r>
      <w:r>
        <w:rPr>
          <w:spacing w:val="1"/>
        </w:rPr>
        <w:t xml:space="preserve"> </w:t>
      </w:r>
      <w:r>
        <w:t>жизненных наблюдений, чтения научно-учебной, художественной и доступной для понимания научно-</w:t>
      </w:r>
      <w:r>
        <w:rPr>
          <w:spacing w:val="1"/>
        </w:rPr>
        <w:t xml:space="preserve"> </w:t>
      </w:r>
      <w:r>
        <w:t>популярной литературы</w:t>
      </w:r>
      <w:r>
        <w:rPr>
          <w:spacing w:val="1"/>
        </w:rPr>
        <w:t xml:space="preserve"> </w:t>
      </w:r>
      <w:r>
        <w:t>(монолог-описание, монолог-повествование, монолог-рассуждение);</w:t>
      </w:r>
      <w:r>
        <w:rPr>
          <w:spacing w:val="55"/>
        </w:rPr>
        <w:t xml:space="preserve"> </w:t>
      </w:r>
      <w:r>
        <w:t>выступать</w:t>
      </w:r>
      <w:r>
        <w:rPr>
          <w:spacing w:val="-52"/>
        </w:rPr>
        <w:t xml:space="preserve"> </w:t>
      </w:r>
      <w:r>
        <w:t>с</w:t>
      </w:r>
      <w:r>
        <w:rPr>
          <w:spacing w:val="-1"/>
        </w:rPr>
        <w:t xml:space="preserve"> </w:t>
      </w:r>
      <w:r>
        <w:t>сообщением на лингвистическую</w:t>
      </w:r>
      <w:r>
        <w:rPr>
          <w:spacing w:val="-1"/>
        </w:rPr>
        <w:t xml:space="preserve"> </w:t>
      </w:r>
      <w:r>
        <w:t>тему</w:t>
      </w:r>
      <w:r>
        <w:rPr>
          <w:spacing w:val="-3"/>
        </w:rPr>
        <w:t xml:space="preserve"> </w:t>
      </w:r>
      <w:r>
        <w:t>с опорой</w:t>
      </w:r>
      <w:r>
        <w:rPr>
          <w:spacing w:val="-2"/>
        </w:rPr>
        <w:t xml:space="preserve"> </w:t>
      </w:r>
      <w:r>
        <w:t>на презентацию, развернутый</w:t>
      </w:r>
      <w:r>
        <w:rPr>
          <w:spacing w:val="-1"/>
        </w:rPr>
        <w:t xml:space="preserve"> </w:t>
      </w:r>
      <w:r>
        <w:t>план.</w:t>
      </w:r>
    </w:p>
    <w:p w14:paraId="562CFB89" w14:textId="77777777" w:rsidR="0052501E" w:rsidRDefault="00B0778F">
      <w:pPr>
        <w:pStyle w:val="a3"/>
        <w:spacing w:before="2" w:line="252" w:lineRule="exact"/>
      </w:pPr>
      <w:r>
        <w:t>Участвовать</w:t>
      </w:r>
      <w:r>
        <w:rPr>
          <w:spacing w:val="-1"/>
        </w:rPr>
        <w:t xml:space="preserve"> </w:t>
      </w:r>
      <w:r>
        <w:t>в</w:t>
      </w:r>
      <w:r>
        <w:rPr>
          <w:spacing w:val="-2"/>
        </w:rPr>
        <w:t xml:space="preserve"> </w:t>
      </w:r>
      <w:r>
        <w:t>диалоге</w:t>
      </w:r>
      <w:r>
        <w:rPr>
          <w:spacing w:val="-3"/>
        </w:rPr>
        <w:t xml:space="preserve"> </w:t>
      </w:r>
      <w:r>
        <w:t>(побуждение</w:t>
      </w:r>
      <w:r>
        <w:rPr>
          <w:spacing w:val="-3"/>
        </w:rPr>
        <w:t xml:space="preserve"> </w:t>
      </w:r>
      <w:r>
        <w:t>к</w:t>
      </w:r>
      <w:r>
        <w:rPr>
          <w:spacing w:val="-1"/>
        </w:rPr>
        <w:t xml:space="preserve"> </w:t>
      </w:r>
      <w:r>
        <w:t>действию,</w:t>
      </w:r>
      <w:r>
        <w:rPr>
          <w:spacing w:val="-1"/>
        </w:rPr>
        <w:t xml:space="preserve"> </w:t>
      </w:r>
      <w:r>
        <w:t>обмен</w:t>
      </w:r>
      <w:r>
        <w:rPr>
          <w:spacing w:val="-1"/>
        </w:rPr>
        <w:t xml:space="preserve"> </w:t>
      </w:r>
      <w:r>
        <w:t>мнениями)</w:t>
      </w:r>
      <w:r>
        <w:rPr>
          <w:spacing w:val="-1"/>
        </w:rPr>
        <w:t xml:space="preserve"> </w:t>
      </w:r>
      <w:r>
        <w:t>объемом</w:t>
      </w:r>
      <w:r>
        <w:rPr>
          <w:spacing w:val="-4"/>
        </w:rPr>
        <w:t xml:space="preserve"> </w:t>
      </w:r>
      <w:r>
        <w:t>не</w:t>
      </w:r>
      <w:r>
        <w:rPr>
          <w:spacing w:val="-1"/>
        </w:rPr>
        <w:t xml:space="preserve"> </w:t>
      </w:r>
      <w:r>
        <w:t>менее</w:t>
      </w:r>
      <w:r>
        <w:rPr>
          <w:spacing w:val="-4"/>
        </w:rPr>
        <w:t xml:space="preserve"> </w:t>
      </w:r>
      <w:r>
        <w:t>4</w:t>
      </w:r>
      <w:r>
        <w:rPr>
          <w:spacing w:val="-1"/>
        </w:rPr>
        <w:t xml:space="preserve"> </w:t>
      </w:r>
      <w:r>
        <w:t>реплик.</w:t>
      </w:r>
    </w:p>
    <w:p w14:paraId="16BA9B67" w14:textId="77777777" w:rsidR="0052501E" w:rsidRDefault="00B0778F">
      <w:pPr>
        <w:pStyle w:val="a3"/>
        <w:ind w:right="246"/>
      </w:pPr>
      <w:r>
        <w:t>Владеть различными видами аудирования: выборочным, ознакомительным, детальным научно-учебных</w:t>
      </w:r>
      <w:r>
        <w:rPr>
          <w:spacing w:val="1"/>
        </w:rPr>
        <w:t xml:space="preserve"> </w:t>
      </w:r>
      <w:r>
        <w:t>и</w:t>
      </w:r>
      <w:r>
        <w:rPr>
          <w:spacing w:val="-1"/>
        </w:rPr>
        <w:t xml:space="preserve"> </w:t>
      </w:r>
      <w:r>
        <w:t>художественных текстов</w:t>
      </w:r>
      <w:r>
        <w:rPr>
          <w:spacing w:val="-1"/>
        </w:rPr>
        <w:t xml:space="preserve"> </w:t>
      </w:r>
      <w:r>
        <w:t>различных</w:t>
      </w:r>
      <w:r>
        <w:rPr>
          <w:spacing w:val="-1"/>
        </w:rPr>
        <w:t xml:space="preserve"> </w:t>
      </w:r>
      <w:r>
        <w:t>функционально-смысловых типов</w:t>
      </w:r>
      <w:r>
        <w:rPr>
          <w:spacing w:val="-1"/>
        </w:rPr>
        <w:t xml:space="preserve"> </w:t>
      </w:r>
      <w:r>
        <w:t>речи.</w:t>
      </w:r>
    </w:p>
    <w:p w14:paraId="0FE86FB9" w14:textId="77777777" w:rsidR="0052501E" w:rsidRDefault="00B0778F">
      <w:pPr>
        <w:pStyle w:val="a3"/>
        <w:spacing w:line="252" w:lineRule="exact"/>
      </w:pPr>
      <w:r>
        <w:t>Владеть</w:t>
      </w:r>
      <w:r>
        <w:rPr>
          <w:spacing w:val="-4"/>
        </w:rPr>
        <w:t xml:space="preserve"> </w:t>
      </w:r>
      <w:r>
        <w:t>различными</w:t>
      </w:r>
      <w:r>
        <w:rPr>
          <w:spacing w:val="-3"/>
        </w:rPr>
        <w:t xml:space="preserve"> </w:t>
      </w:r>
      <w:r>
        <w:t>видами</w:t>
      </w:r>
      <w:r>
        <w:rPr>
          <w:spacing w:val="-4"/>
        </w:rPr>
        <w:t xml:space="preserve"> </w:t>
      </w:r>
      <w:r>
        <w:t>чтения:</w:t>
      </w:r>
      <w:r>
        <w:rPr>
          <w:spacing w:val="-3"/>
        </w:rPr>
        <w:t xml:space="preserve"> </w:t>
      </w:r>
      <w:r>
        <w:t>ознакомительным,</w:t>
      </w:r>
      <w:r>
        <w:rPr>
          <w:spacing w:val="-3"/>
        </w:rPr>
        <w:t xml:space="preserve"> </w:t>
      </w:r>
      <w:r>
        <w:t>изучающим,</w:t>
      </w:r>
      <w:r>
        <w:rPr>
          <w:spacing w:val="-3"/>
        </w:rPr>
        <w:t xml:space="preserve"> </w:t>
      </w:r>
      <w:r>
        <w:t>поисковым.</w:t>
      </w:r>
    </w:p>
    <w:p w14:paraId="6312D39D" w14:textId="77777777" w:rsidR="0052501E" w:rsidRDefault="00B0778F">
      <w:pPr>
        <w:pStyle w:val="a3"/>
        <w:ind w:right="251"/>
      </w:pPr>
      <w:r>
        <w:t>Устно пересказывать прочитанный или прослушанный текст объемом не менее 100 слов с опорой на</w:t>
      </w:r>
      <w:r>
        <w:rPr>
          <w:spacing w:val="1"/>
        </w:rPr>
        <w:t xml:space="preserve"> </w:t>
      </w:r>
      <w:r>
        <w:t>план,</w:t>
      </w:r>
      <w:r>
        <w:rPr>
          <w:spacing w:val="-1"/>
        </w:rPr>
        <w:t xml:space="preserve"> </w:t>
      </w:r>
      <w:r>
        <w:t>опорные слова.</w:t>
      </w:r>
    </w:p>
    <w:p w14:paraId="644D0BD8" w14:textId="77777777" w:rsidR="0052501E" w:rsidRDefault="00B0778F">
      <w:pPr>
        <w:pStyle w:val="a3"/>
        <w:ind w:right="246"/>
      </w:pPr>
      <w:r>
        <w:t>Понимать</w:t>
      </w:r>
      <w:r>
        <w:rPr>
          <w:spacing w:val="1"/>
        </w:rPr>
        <w:t xml:space="preserve"> </w:t>
      </w:r>
      <w:r>
        <w:t>содержание</w:t>
      </w:r>
      <w:r>
        <w:rPr>
          <w:spacing w:val="1"/>
        </w:rPr>
        <w:t xml:space="preserve"> </w:t>
      </w:r>
      <w:r>
        <w:t>прослушанных</w:t>
      </w:r>
      <w:r>
        <w:rPr>
          <w:spacing w:val="1"/>
        </w:rPr>
        <w:t xml:space="preserve"> </w:t>
      </w:r>
      <w:r>
        <w:t>и</w:t>
      </w:r>
      <w:r>
        <w:rPr>
          <w:spacing w:val="1"/>
        </w:rPr>
        <w:t xml:space="preserve"> </w:t>
      </w:r>
      <w:r>
        <w:t>прочитанных</w:t>
      </w:r>
      <w:r>
        <w:rPr>
          <w:spacing w:val="1"/>
        </w:rPr>
        <w:t xml:space="preserve"> </w:t>
      </w:r>
      <w:r>
        <w:t>научно-учебных</w:t>
      </w:r>
      <w:r>
        <w:rPr>
          <w:spacing w:val="1"/>
        </w:rPr>
        <w:t xml:space="preserve"> </w:t>
      </w:r>
      <w:r>
        <w:t>и</w:t>
      </w:r>
      <w:r>
        <w:rPr>
          <w:spacing w:val="1"/>
        </w:rPr>
        <w:t xml:space="preserve"> </w:t>
      </w:r>
      <w:r>
        <w:t>художественных</w:t>
      </w:r>
      <w:r>
        <w:rPr>
          <w:spacing w:val="1"/>
        </w:rPr>
        <w:t xml:space="preserve"> </w:t>
      </w:r>
      <w:r>
        <w:t>текстов</w:t>
      </w:r>
      <w:r>
        <w:rPr>
          <w:spacing w:val="1"/>
        </w:rPr>
        <w:t xml:space="preserve"> </w:t>
      </w:r>
      <w:r>
        <w:t>различных</w:t>
      </w:r>
      <w:r>
        <w:rPr>
          <w:spacing w:val="1"/>
        </w:rPr>
        <w:t xml:space="preserve"> </w:t>
      </w:r>
      <w:r>
        <w:t>функционально-смысловых</w:t>
      </w:r>
      <w:r>
        <w:rPr>
          <w:spacing w:val="1"/>
        </w:rPr>
        <w:t xml:space="preserve"> </w:t>
      </w:r>
      <w:r>
        <w:t>типов</w:t>
      </w:r>
      <w:r>
        <w:rPr>
          <w:spacing w:val="1"/>
        </w:rPr>
        <w:t xml:space="preserve"> </w:t>
      </w:r>
      <w:r>
        <w:t>речи</w:t>
      </w:r>
      <w:r>
        <w:rPr>
          <w:spacing w:val="1"/>
        </w:rPr>
        <w:t xml:space="preserve"> </w:t>
      </w:r>
      <w:r>
        <w:t>объемом</w:t>
      </w:r>
      <w:r>
        <w:rPr>
          <w:spacing w:val="1"/>
        </w:rPr>
        <w:t xml:space="preserve"> </w:t>
      </w:r>
      <w:r>
        <w:t>не</w:t>
      </w:r>
      <w:r>
        <w:rPr>
          <w:spacing w:val="1"/>
        </w:rPr>
        <w:t xml:space="preserve"> </w:t>
      </w:r>
      <w:r>
        <w:t>менее</w:t>
      </w:r>
      <w:r>
        <w:rPr>
          <w:spacing w:val="1"/>
        </w:rPr>
        <w:t xml:space="preserve"> </w:t>
      </w:r>
      <w:r>
        <w:t>170</w:t>
      </w:r>
      <w:r>
        <w:rPr>
          <w:spacing w:val="1"/>
        </w:rPr>
        <w:t xml:space="preserve"> </w:t>
      </w:r>
      <w:r>
        <w:t>слов:</w:t>
      </w:r>
      <w:r>
        <w:rPr>
          <w:spacing w:val="1"/>
        </w:rPr>
        <w:t xml:space="preserve"> </w:t>
      </w:r>
      <w:r>
        <w:t>устно</w:t>
      </w:r>
      <w:r>
        <w:rPr>
          <w:spacing w:val="1"/>
        </w:rPr>
        <w:t xml:space="preserve"> </w:t>
      </w:r>
      <w:r>
        <w:t>и</w:t>
      </w:r>
      <w:r>
        <w:rPr>
          <w:spacing w:val="1"/>
        </w:rPr>
        <w:t xml:space="preserve"> </w:t>
      </w:r>
      <w:r>
        <w:t>письменно</w:t>
      </w:r>
      <w:r>
        <w:rPr>
          <w:spacing w:val="-52"/>
        </w:rPr>
        <w:t xml:space="preserve"> </w:t>
      </w:r>
      <w:r>
        <w:t>формулировать тему и главную мысль текста после предварительного анализа, вопросы по содержанию</w:t>
      </w:r>
      <w:r>
        <w:rPr>
          <w:spacing w:val="1"/>
        </w:rPr>
        <w:t xml:space="preserve"> </w:t>
      </w:r>
      <w:r>
        <w:t>текста и отвечать на них; подробно и сжато передавать в устной и письменной форме содержание</w:t>
      </w:r>
      <w:r>
        <w:rPr>
          <w:spacing w:val="1"/>
        </w:rPr>
        <w:t xml:space="preserve"> </w:t>
      </w:r>
      <w:r>
        <w:t>прочитанных научно-учебных и художественных текстов различных функционально-смысловых типов</w:t>
      </w:r>
      <w:r>
        <w:rPr>
          <w:spacing w:val="1"/>
        </w:rPr>
        <w:t xml:space="preserve"> </w:t>
      </w:r>
      <w:r>
        <w:t>речи с опорой на план (для подробного изложения объем исходного текста должен составлять не менее</w:t>
      </w:r>
      <w:r>
        <w:rPr>
          <w:spacing w:val="1"/>
        </w:rPr>
        <w:t xml:space="preserve"> </w:t>
      </w:r>
      <w:r>
        <w:t>150</w:t>
      </w:r>
      <w:r>
        <w:rPr>
          <w:spacing w:val="-1"/>
        </w:rPr>
        <w:t xml:space="preserve"> </w:t>
      </w:r>
      <w:r>
        <w:t>слов;</w:t>
      </w:r>
      <w:r>
        <w:rPr>
          <w:spacing w:val="1"/>
        </w:rPr>
        <w:t xml:space="preserve"> </w:t>
      </w:r>
      <w:r>
        <w:t>для сжатого изложения</w:t>
      </w:r>
      <w:r>
        <w:rPr>
          <w:spacing w:val="-1"/>
        </w:rPr>
        <w:t xml:space="preserve"> </w:t>
      </w:r>
      <w:r>
        <w:t>не менее 140</w:t>
      </w:r>
      <w:r>
        <w:rPr>
          <w:spacing w:val="1"/>
        </w:rPr>
        <w:t xml:space="preserve"> </w:t>
      </w:r>
      <w:r>
        <w:t>-</w:t>
      </w:r>
      <w:r>
        <w:rPr>
          <w:spacing w:val="-4"/>
        </w:rPr>
        <w:t xml:space="preserve"> </w:t>
      </w:r>
      <w:r>
        <w:t>150 слов).</w:t>
      </w:r>
    </w:p>
    <w:p w14:paraId="7ACC4730" w14:textId="77777777" w:rsidR="0052501E" w:rsidRDefault="00B0778F">
      <w:pPr>
        <w:pStyle w:val="a3"/>
        <w:ind w:right="250"/>
      </w:pPr>
      <w:r>
        <w:t>Осуществлять выбор лексических средств в соответствии с речевой ситуацией; пользоваться словарями</w:t>
      </w:r>
      <w:r>
        <w:rPr>
          <w:spacing w:val="1"/>
        </w:rPr>
        <w:t xml:space="preserve"> </w:t>
      </w:r>
      <w:r>
        <w:t>иностранных слов, устаревших слов; оценивать свою и чужую речь с точки зрения точного, уместного и</w:t>
      </w:r>
      <w:r>
        <w:rPr>
          <w:spacing w:val="1"/>
        </w:rPr>
        <w:t xml:space="preserve"> </w:t>
      </w:r>
      <w:r>
        <w:t>выразительного</w:t>
      </w:r>
      <w:r>
        <w:rPr>
          <w:spacing w:val="-1"/>
        </w:rPr>
        <w:t xml:space="preserve"> </w:t>
      </w:r>
      <w:r>
        <w:t>словоупотребления;</w:t>
      </w:r>
      <w:r>
        <w:rPr>
          <w:spacing w:val="1"/>
        </w:rPr>
        <w:t xml:space="preserve"> </w:t>
      </w:r>
      <w:r>
        <w:t>использовать</w:t>
      </w:r>
      <w:r>
        <w:rPr>
          <w:spacing w:val="-3"/>
        </w:rPr>
        <w:t xml:space="preserve"> </w:t>
      </w:r>
      <w:r>
        <w:t>толковые</w:t>
      </w:r>
      <w:r>
        <w:rPr>
          <w:spacing w:val="-3"/>
        </w:rPr>
        <w:t xml:space="preserve"> </w:t>
      </w:r>
      <w:r>
        <w:t>словари.</w:t>
      </w:r>
    </w:p>
    <w:p w14:paraId="09D407F5" w14:textId="77777777" w:rsidR="0052501E" w:rsidRDefault="00B0778F">
      <w:pPr>
        <w:pStyle w:val="a3"/>
        <w:ind w:right="245"/>
      </w:pPr>
      <w:r>
        <w:t>Соблюдать в устной речи и на письме нормы современного русского литературного языка, в том числе</w:t>
      </w:r>
      <w:r>
        <w:rPr>
          <w:spacing w:val="1"/>
        </w:rPr>
        <w:t xml:space="preserve"> </w:t>
      </w:r>
      <w:r>
        <w:t>во время списывания текста объемом 90 - 100 слов; словарного диктанта объемом 15 - 20 слов; диктанта</w:t>
      </w:r>
      <w:r>
        <w:rPr>
          <w:spacing w:val="1"/>
        </w:rPr>
        <w:t xml:space="preserve"> </w:t>
      </w:r>
      <w:r>
        <w:t>на основе связного текста объемом 90 - 100 слов, составленного с учетом ранее изученных правил</w:t>
      </w:r>
      <w:r>
        <w:rPr>
          <w:spacing w:val="1"/>
        </w:rPr>
        <w:t xml:space="preserve"> </w:t>
      </w:r>
      <w:r>
        <w:t>правописания (в том числе содержащего изученные в течение второго года обучения орфограммы (не</w:t>
      </w:r>
      <w:r>
        <w:rPr>
          <w:spacing w:val="1"/>
        </w:rPr>
        <w:t xml:space="preserve"> </w:t>
      </w:r>
      <w:r>
        <w:t>более</w:t>
      </w:r>
      <w:r>
        <w:rPr>
          <w:spacing w:val="1"/>
        </w:rPr>
        <w:t xml:space="preserve"> </w:t>
      </w:r>
      <w:r>
        <w:t>16),</w:t>
      </w:r>
      <w:r>
        <w:rPr>
          <w:spacing w:val="1"/>
        </w:rPr>
        <w:t xml:space="preserve"> </w:t>
      </w:r>
      <w:r>
        <w:t>пунктограммы</w:t>
      </w:r>
      <w:r>
        <w:rPr>
          <w:spacing w:val="1"/>
        </w:rPr>
        <w:t xml:space="preserve"> </w:t>
      </w:r>
      <w:r>
        <w:t>(не</w:t>
      </w:r>
      <w:r>
        <w:rPr>
          <w:spacing w:val="1"/>
        </w:rPr>
        <w:t xml:space="preserve"> </w:t>
      </w:r>
      <w:r>
        <w:t>более</w:t>
      </w:r>
      <w:r>
        <w:rPr>
          <w:spacing w:val="1"/>
        </w:rPr>
        <w:t xml:space="preserve"> </w:t>
      </w:r>
      <w:r>
        <w:t>3</w:t>
      </w:r>
      <w:r>
        <w:rPr>
          <w:spacing w:val="1"/>
        </w:rPr>
        <w:t xml:space="preserve"> </w:t>
      </w:r>
      <w:r>
        <w:t>-</w:t>
      </w:r>
      <w:r>
        <w:rPr>
          <w:spacing w:val="1"/>
        </w:rPr>
        <w:t xml:space="preserve"> </w:t>
      </w:r>
      <w:r>
        <w:t>4)</w:t>
      </w:r>
      <w:r>
        <w:rPr>
          <w:spacing w:val="1"/>
        </w:rPr>
        <w:t xml:space="preserve"> </w:t>
      </w:r>
      <w:r>
        <w:t>и</w:t>
      </w:r>
      <w:r>
        <w:rPr>
          <w:spacing w:val="1"/>
        </w:rPr>
        <w:t xml:space="preserve"> </w:t>
      </w:r>
      <w:r>
        <w:t>слова</w:t>
      </w:r>
      <w:r>
        <w:rPr>
          <w:spacing w:val="1"/>
        </w:rPr>
        <w:t xml:space="preserve"> </w:t>
      </w:r>
      <w:r>
        <w:t>(не</w:t>
      </w:r>
      <w:r>
        <w:rPr>
          <w:spacing w:val="1"/>
        </w:rPr>
        <w:t xml:space="preserve"> </w:t>
      </w:r>
      <w:r>
        <w:t>более</w:t>
      </w:r>
      <w:r>
        <w:rPr>
          <w:spacing w:val="1"/>
        </w:rPr>
        <w:t xml:space="preserve"> </w:t>
      </w:r>
      <w:r>
        <w:t>7)</w:t>
      </w:r>
      <w:r>
        <w:rPr>
          <w:spacing w:val="1"/>
        </w:rPr>
        <w:t xml:space="preserve"> </w:t>
      </w:r>
      <w:r>
        <w:t>с</w:t>
      </w:r>
      <w:r>
        <w:rPr>
          <w:spacing w:val="1"/>
        </w:rPr>
        <w:t xml:space="preserve"> </w:t>
      </w:r>
      <w:r>
        <w:t>непроверяемыми</w:t>
      </w:r>
      <w:r>
        <w:rPr>
          <w:spacing w:val="1"/>
        </w:rPr>
        <w:t xml:space="preserve"> </w:t>
      </w:r>
      <w:r>
        <w:t>написаниями);</w:t>
      </w:r>
      <w:r>
        <w:rPr>
          <w:spacing w:val="1"/>
        </w:rPr>
        <w:t xml:space="preserve"> </w:t>
      </w:r>
      <w:r>
        <w:t>соблюдать</w:t>
      </w:r>
      <w:r>
        <w:rPr>
          <w:spacing w:val="-1"/>
        </w:rPr>
        <w:t xml:space="preserve"> </w:t>
      </w:r>
      <w:r>
        <w:t>в</w:t>
      </w:r>
      <w:r>
        <w:rPr>
          <w:spacing w:val="-2"/>
        </w:rPr>
        <w:t xml:space="preserve"> </w:t>
      </w:r>
      <w:r>
        <w:t>устной</w:t>
      </w:r>
      <w:r>
        <w:rPr>
          <w:spacing w:val="-1"/>
        </w:rPr>
        <w:t xml:space="preserve"> </w:t>
      </w:r>
      <w:r>
        <w:t>речи</w:t>
      </w:r>
      <w:r>
        <w:rPr>
          <w:spacing w:val="-4"/>
        </w:rPr>
        <w:t xml:space="preserve"> </w:t>
      </w:r>
      <w:r>
        <w:t>и на письме правила речевого этикета.</w:t>
      </w:r>
    </w:p>
    <w:p w14:paraId="2641FDE0" w14:textId="77777777" w:rsidR="0052501E" w:rsidRDefault="0052501E">
      <w:pPr>
        <w:pStyle w:val="a3"/>
        <w:ind w:left="0"/>
        <w:jc w:val="left"/>
      </w:pPr>
    </w:p>
    <w:p w14:paraId="4CB532DF" w14:textId="77777777" w:rsidR="0052501E" w:rsidRDefault="00B0778F">
      <w:pPr>
        <w:pStyle w:val="a3"/>
        <w:jc w:val="left"/>
      </w:pPr>
      <w:r>
        <w:t>Текст.</w:t>
      </w:r>
    </w:p>
    <w:p w14:paraId="5E6D6D33" w14:textId="77777777" w:rsidR="0052501E" w:rsidRDefault="0052501E">
      <w:pPr>
        <w:pStyle w:val="a3"/>
        <w:ind w:left="0"/>
        <w:jc w:val="left"/>
      </w:pPr>
    </w:p>
    <w:p w14:paraId="270335B7" w14:textId="77777777" w:rsidR="0052501E" w:rsidRDefault="00B0778F">
      <w:pPr>
        <w:pStyle w:val="a3"/>
        <w:spacing w:before="1"/>
        <w:ind w:right="252"/>
      </w:pPr>
      <w:r>
        <w:t>Анализировать</w:t>
      </w:r>
      <w:r>
        <w:rPr>
          <w:spacing w:val="1"/>
        </w:rPr>
        <w:t xml:space="preserve"> </w:t>
      </w:r>
      <w:r>
        <w:t>текст</w:t>
      </w:r>
      <w:r>
        <w:rPr>
          <w:spacing w:val="1"/>
        </w:rPr>
        <w:t xml:space="preserve"> </w:t>
      </w:r>
      <w:r>
        <w:t>текста</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его</w:t>
      </w:r>
      <w:r>
        <w:rPr>
          <w:spacing w:val="1"/>
        </w:rPr>
        <w:t xml:space="preserve"> </w:t>
      </w:r>
      <w:r>
        <w:t>соответствия</w:t>
      </w:r>
      <w:r>
        <w:rPr>
          <w:spacing w:val="1"/>
        </w:rPr>
        <w:t xml:space="preserve"> </w:t>
      </w:r>
      <w:r>
        <w:t>основным</w:t>
      </w:r>
      <w:r>
        <w:rPr>
          <w:spacing w:val="-2"/>
        </w:rPr>
        <w:t xml:space="preserve"> </w:t>
      </w:r>
      <w:r>
        <w:t>признакам;</w:t>
      </w:r>
      <w:r>
        <w:rPr>
          <w:spacing w:val="-2"/>
        </w:rPr>
        <w:t xml:space="preserve"> </w:t>
      </w:r>
      <w:r>
        <w:t>с</w:t>
      </w:r>
      <w:r>
        <w:rPr>
          <w:spacing w:val="-3"/>
        </w:rPr>
        <w:t xml:space="preserve"> </w:t>
      </w:r>
      <w:r>
        <w:t>точки</w:t>
      </w:r>
      <w:r>
        <w:rPr>
          <w:spacing w:val="-1"/>
        </w:rPr>
        <w:t xml:space="preserve"> </w:t>
      </w:r>
      <w:r>
        <w:t>зрения</w:t>
      </w:r>
      <w:r>
        <w:rPr>
          <w:spacing w:val="-2"/>
        </w:rPr>
        <w:t xml:space="preserve"> </w:t>
      </w:r>
      <w:r>
        <w:t>его</w:t>
      </w:r>
      <w:r>
        <w:rPr>
          <w:spacing w:val="-4"/>
        </w:rPr>
        <w:t xml:space="preserve"> </w:t>
      </w:r>
      <w:r>
        <w:t>принадлежности</w:t>
      </w:r>
      <w:r>
        <w:rPr>
          <w:spacing w:val="-2"/>
        </w:rPr>
        <w:t xml:space="preserve"> </w:t>
      </w:r>
      <w:r>
        <w:t>к</w:t>
      </w:r>
      <w:r>
        <w:rPr>
          <w:spacing w:val="-2"/>
        </w:rPr>
        <w:t xml:space="preserve"> </w:t>
      </w:r>
      <w:r>
        <w:t>функционально-смысловому</w:t>
      </w:r>
      <w:r>
        <w:rPr>
          <w:spacing w:val="-4"/>
        </w:rPr>
        <w:t xml:space="preserve"> </w:t>
      </w:r>
      <w:r>
        <w:t>типу</w:t>
      </w:r>
      <w:r>
        <w:rPr>
          <w:spacing w:val="-4"/>
        </w:rPr>
        <w:t xml:space="preserve"> </w:t>
      </w:r>
      <w:r>
        <w:t>речи.</w:t>
      </w:r>
    </w:p>
    <w:p w14:paraId="41306E72" w14:textId="77777777" w:rsidR="0052501E" w:rsidRDefault="00B0778F">
      <w:pPr>
        <w:pStyle w:val="a3"/>
        <w:spacing w:before="1"/>
        <w:ind w:right="248"/>
      </w:pPr>
      <w:r>
        <w:t>Характеризовать</w:t>
      </w:r>
      <w:r>
        <w:rPr>
          <w:spacing w:val="1"/>
        </w:rPr>
        <w:t xml:space="preserve"> </w:t>
      </w:r>
      <w:r>
        <w:t>тексты</w:t>
      </w:r>
      <w:r>
        <w:rPr>
          <w:spacing w:val="1"/>
        </w:rPr>
        <w:t xml:space="preserve"> </w:t>
      </w:r>
      <w:r>
        <w:t>с</w:t>
      </w:r>
      <w:r>
        <w:rPr>
          <w:spacing w:val="1"/>
        </w:rPr>
        <w:t xml:space="preserve"> </w:t>
      </w:r>
      <w:r>
        <w:t>использованием</w:t>
      </w:r>
      <w:r>
        <w:rPr>
          <w:spacing w:val="1"/>
        </w:rPr>
        <w:t xml:space="preserve"> </w:t>
      </w:r>
      <w:r>
        <w:t>алгоритма</w:t>
      </w:r>
      <w:r>
        <w:rPr>
          <w:spacing w:val="1"/>
        </w:rPr>
        <w:t xml:space="preserve"> </w:t>
      </w:r>
      <w:r>
        <w:t>последовательности</w:t>
      </w:r>
      <w:r>
        <w:rPr>
          <w:spacing w:val="1"/>
        </w:rPr>
        <w:t xml:space="preserve"> </w:t>
      </w:r>
      <w:r>
        <w:t>действий</w:t>
      </w:r>
      <w:r>
        <w:rPr>
          <w:spacing w:val="1"/>
        </w:rPr>
        <w:t xml:space="preserve"> </w:t>
      </w:r>
      <w:r>
        <w:t>различных</w:t>
      </w:r>
      <w:r>
        <w:rPr>
          <w:spacing w:val="1"/>
        </w:rPr>
        <w:t xml:space="preserve"> </w:t>
      </w:r>
      <w:r>
        <w:t>функционально-смысловых типов речи; характеризовать особенности описания как типа речи (описание</w:t>
      </w:r>
      <w:r>
        <w:rPr>
          <w:spacing w:val="1"/>
        </w:rPr>
        <w:t xml:space="preserve"> </w:t>
      </w:r>
      <w:r>
        <w:t>внешности</w:t>
      </w:r>
      <w:r>
        <w:rPr>
          <w:spacing w:val="-2"/>
        </w:rPr>
        <w:t xml:space="preserve"> </w:t>
      </w:r>
      <w:r>
        <w:t>человека, помещения, природы,</w:t>
      </w:r>
      <w:r>
        <w:rPr>
          <w:spacing w:val="-1"/>
        </w:rPr>
        <w:t xml:space="preserve"> </w:t>
      </w:r>
      <w:r>
        <w:t>местности, действий).</w:t>
      </w:r>
    </w:p>
    <w:p w14:paraId="7A09D165" w14:textId="77777777" w:rsidR="0052501E" w:rsidRDefault="00B0778F">
      <w:pPr>
        <w:pStyle w:val="a3"/>
        <w:ind w:right="245"/>
      </w:pPr>
      <w:r>
        <w:t>Выявлять</w:t>
      </w:r>
      <w:r>
        <w:rPr>
          <w:spacing w:val="1"/>
        </w:rPr>
        <w:t xml:space="preserve"> </w:t>
      </w:r>
      <w:r>
        <w:t>средства</w:t>
      </w:r>
      <w:r>
        <w:rPr>
          <w:spacing w:val="1"/>
        </w:rPr>
        <w:t xml:space="preserve"> </w:t>
      </w:r>
      <w:r>
        <w:t>связи</w:t>
      </w:r>
      <w:r>
        <w:rPr>
          <w:spacing w:val="1"/>
        </w:rPr>
        <w:t xml:space="preserve"> </w:t>
      </w:r>
      <w:r>
        <w:t>предложений</w:t>
      </w:r>
      <w:r>
        <w:rPr>
          <w:spacing w:val="1"/>
        </w:rPr>
        <w:t xml:space="preserve"> </w:t>
      </w:r>
      <w:r>
        <w:t>в</w:t>
      </w:r>
      <w:r>
        <w:rPr>
          <w:spacing w:val="1"/>
        </w:rPr>
        <w:t xml:space="preserve"> </w:t>
      </w:r>
      <w:r>
        <w:t>тексте,</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притяжательные</w:t>
      </w:r>
      <w:r>
        <w:rPr>
          <w:spacing w:val="1"/>
        </w:rPr>
        <w:t xml:space="preserve"> </w:t>
      </w:r>
      <w:r>
        <w:t>и</w:t>
      </w:r>
      <w:r>
        <w:rPr>
          <w:spacing w:val="1"/>
        </w:rPr>
        <w:t xml:space="preserve"> </w:t>
      </w:r>
      <w:r>
        <w:t>указательные</w:t>
      </w:r>
      <w:r>
        <w:rPr>
          <w:spacing w:val="1"/>
        </w:rPr>
        <w:t xml:space="preserve"> </w:t>
      </w:r>
      <w:r>
        <w:t>местоимения,</w:t>
      </w:r>
      <w:r>
        <w:rPr>
          <w:spacing w:val="1"/>
        </w:rPr>
        <w:t xml:space="preserve"> </w:t>
      </w:r>
      <w:r>
        <w:t>видовременную</w:t>
      </w:r>
      <w:r>
        <w:rPr>
          <w:spacing w:val="1"/>
        </w:rPr>
        <w:t xml:space="preserve"> </w:t>
      </w:r>
      <w:r>
        <w:t>соотнесенность</w:t>
      </w:r>
      <w:r>
        <w:rPr>
          <w:spacing w:val="1"/>
        </w:rPr>
        <w:t xml:space="preserve"> </w:t>
      </w:r>
      <w:r>
        <w:t>глагольных</w:t>
      </w:r>
      <w:r>
        <w:rPr>
          <w:spacing w:val="1"/>
        </w:rPr>
        <w:t xml:space="preserve"> </w:t>
      </w:r>
      <w:r>
        <w:t>форм</w:t>
      </w:r>
      <w:r>
        <w:rPr>
          <w:spacing w:val="1"/>
        </w:rPr>
        <w:t xml:space="preserve"> </w:t>
      </w:r>
      <w:r>
        <w:t>текста</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p>
    <w:p w14:paraId="65B3028E" w14:textId="77777777" w:rsidR="0052501E" w:rsidRDefault="00B0778F">
      <w:pPr>
        <w:pStyle w:val="a3"/>
        <w:ind w:right="248"/>
      </w:pPr>
      <w:r>
        <w:t>Применять</w:t>
      </w:r>
      <w:r>
        <w:rPr>
          <w:spacing w:val="1"/>
        </w:rPr>
        <w:t xml:space="preserve"> </w:t>
      </w:r>
      <w:r>
        <w:t>знания</w:t>
      </w:r>
      <w:r>
        <w:rPr>
          <w:spacing w:val="1"/>
        </w:rPr>
        <w:t xml:space="preserve"> </w:t>
      </w:r>
      <w:r>
        <w:t>с</w:t>
      </w:r>
      <w:r>
        <w:rPr>
          <w:spacing w:val="1"/>
        </w:rPr>
        <w:t xml:space="preserve"> </w:t>
      </w:r>
      <w:r>
        <w:t>использованием</w:t>
      </w:r>
      <w:r>
        <w:rPr>
          <w:spacing w:val="1"/>
        </w:rPr>
        <w:t xml:space="preserve"> </w:t>
      </w:r>
      <w:r>
        <w:t>речевого</w:t>
      </w:r>
      <w:r>
        <w:rPr>
          <w:spacing w:val="1"/>
        </w:rPr>
        <w:t xml:space="preserve"> </w:t>
      </w:r>
      <w:r>
        <w:t>клише</w:t>
      </w:r>
      <w:r>
        <w:rPr>
          <w:spacing w:val="1"/>
        </w:rPr>
        <w:t xml:space="preserve"> </w:t>
      </w:r>
      <w:r>
        <w:t>о</w:t>
      </w:r>
      <w:r>
        <w:rPr>
          <w:spacing w:val="1"/>
        </w:rPr>
        <w:t xml:space="preserve"> </w:t>
      </w:r>
      <w:r>
        <w:t>функционально-смысловых</w:t>
      </w:r>
      <w:r>
        <w:rPr>
          <w:spacing w:val="1"/>
        </w:rPr>
        <w:t xml:space="preserve"> </w:t>
      </w:r>
      <w:r>
        <w:t>типах</w:t>
      </w:r>
      <w:r>
        <w:rPr>
          <w:spacing w:val="1"/>
        </w:rPr>
        <w:t xml:space="preserve"> </w:t>
      </w:r>
      <w:r>
        <w:t>речи</w:t>
      </w:r>
      <w:r>
        <w:rPr>
          <w:spacing w:val="1"/>
        </w:rPr>
        <w:t xml:space="preserve"> </w:t>
      </w:r>
      <w:r>
        <w:t>при</w:t>
      </w:r>
      <w:r>
        <w:rPr>
          <w:spacing w:val="1"/>
        </w:rPr>
        <w:t xml:space="preserve"> </w:t>
      </w:r>
      <w:r>
        <w:t>выполнении анализа различных видов и в речевой практике; использовать знание основных признаков</w:t>
      </w:r>
      <w:r>
        <w:rPr>
          <w:spacing w:val="1"/>
        </w:rPr>
        <w:t xml:space="preserve"> </w:t>
      </w:r>
      <w:r>
        <w:t>текста</w:t>
      </w:r>
      <w:r>
        <w:rPr>
          <w:spacing w:val="-1"/>
        </w:rPr>
        <w:t xml:space="preserve"> </w:t>
      </w:r>
      <w:r>
        <w:t>в</w:t>
      </w:r>
      <w:r>
        <w:rPr>
          <w:spacing w:val="-1"/>
        </w:rPr>
        <w:t xml:space="preserve"> </w:t>
      </w:r>
      <w:r>
        <w:t>практике создания</w:t>
      </w:r>
      <w:r>
        <w:rPr>
          <w:spacing w:val="-1"/>
        </w:rPr>
        <w:t xml:space="preserve"> </w:t>
      </w:r>
      <w:r>
        <w:t>собственного текста.</w:t>
      </w:r>
    </w:p>
    <w:p w14:paraId="1F75ECF6" w14:textId="77777777" w:rsidR="0052501E" w:rsidRDefault="00B0778F">
      <w:pPr>
        <w:pStyle w:val="a3"/>
        <w:ind w:right="253"/>
      </w:pPr>
      <w:r>
        <w:t>Проводить</w:t>
      </w:r>
      <w:r>
        <w:rPr>
          <w:spacing w:val="1"/>
        </w:rPr>
        <w:t xml:space="preserve"> </w:t>
      </w:r>
      <w:r>
        <w:t>смысловой</w:t>
      </w:r>
      <w:r>
        <w:rPr>
          <w:spacing w:val="1"/>
        </w:rPr>
        <w:t xml:space="preserve"> </w:t>
      </w:r>
      <w:r>
        <w:t>анализ</w:t>
      </w:r>
      <w:r>
        <w:rPr>
          <w:spacing w:val="1"/>
        </w:rPr>
        <w:t xml:space="preserve"> </w:t>
      </w:r>
      <w:r>
        <w:t>текста,</w:t>
      </w:r>
      <w:r>
        <w:rPr>
          <w:spacing w:val="1"/>
        </w:rPr>
        <w:t xml:space="preserve"> </w:t>
      </w:r>
      <w:r>
        <w:t>его</w:t>
      </w:r>
      <w:r>
        <w:rPr>
          <w:spacing w:val="1"/>
        </w:rPr>
        <w:t xml:space="preserve"> </w:t>
      </w:r>
      <w:r>
        <w:t>композиционных</w:t>
      </w:r>
      <w:r>
        <w:rPr>
          <w:spacing w:val="1"/>
        </w:rPr>
        <w:t xml:space="preserve"> </w:t>
      </w:r>
      <w:r>
        <w:t>особенностей,</w:t>
      </w:r>
      <w:r>
        <w:rPr>
          <w:spacing w:val="1"/>
        </w:rPr>
        <w:t xml:space="preserve"> </w:t>
      </w:r>
      <w:r>
        <w:t>определять</w:t>
      </w:r>
      <w:r>
        <w:rPr>
          <w:spacing w:val="1"/>
        </w:rPr>
        <w:t xml:space="preserve"> </w:t>
      </w:r>
      <w:r>
        <w:t>количество</w:t>
      </w:r>
      <w:r>
        <w:rPr>
          <w:spacing w:val="1"/>
        </w:rPr>
        <w:t xml:space="preserve"> </w:t>
      </w:r>
      <w:r>
        <w:t>микротем</w:t>
      </w:r>
      <w:r>
        <w:rPr>
          <w:spacing w:val="-2"/>
        </w:rPr>
        <w:t xml:space="preserve"> </w:t>
      </w:r>
      <w:r>
        <w:t>и абзацев</w:t>
      </w:r>
      <w:r>
        <w:rPr>
          <w:spacing w:val="-2"/>
        </w:rPr>
        <w:t xml:space="preserve"> </w:t>
      </w:r>
      <w:r>
        <w:t>текста с направляющей</w:t>
      </w:r>
      <w:r>
        <w:rPr>
          <w:spacing w:val="-3"/>
        </w:rPr>
        <w:t xml:space="preserve"> </w:t>
      </w:r>
      <w:r>
        <w:t>помощью</w:t>
      </w:r>
      <w:r>
        <w:rPr>
          <w:spacing w:val="-1"/>
        </w:rPr>
        <w:t xml:space="preserve"> </w:t>
      </w:r>
      <w:r>
        <w:t>педагога.</w:t>
      </w:r>
    </w:p>
    <w:p w14:paraId="0A105803" w14:textId="77777777" w:rsidR="0052501E" w:rsidRDefault="0052501E">
      <w:pPr>
        <w:sectPr w:rsidR="0052501E">
          <w:pgSz w:w="11910" w:h="16840"/>
          <w:pgMar w:top="760" w:right="600" w:bottom="420" w:left="920" w:header="0" w:footer="150" w:gutter="0"/>
          <w:cols w:space="720"/>
        </w:sectPr>
      </w:pPr>
    </w:p>
    <w:p w14:paraId="300D18DF" w14:textId="77777777" w:rsidR="0052501E" w:rsidRDefault="00B0778F">
      <w:pPr>
        <w:pStyle w:val="a3"/>
        <w:spacing w:before="67"/>
        <w:ind w:right="247"/>
      </w:pPr>
      <w:r>
        <w:lastRenderedPageBreak/>
        <w:t>Создавать тексты различных функционально-смысловых типов речи с опорой на план (повествование,</w:t>
      </w:r>
      <w:r>
        <w:rPr>
          <w:spacing w:val="1"/>
        </w:rPr>
        <w:t xml:space="preserve"> </w:t>
      </w:r>
      <w:r>
        <w:t>описание внешности человека, помещения, природы, местности, действий) с опорой на жизненный и</w:t>
      </w:r>
      <w:r>
        <w:rPr>
          <w:spacing w:val="1"/>
        </w:rPr>
        <w:t xml:space="preserve"> </w:t>
      </w:r>
      <w:r>
        <w:t>читательский опыт; произведение искусства (в том числе сочинения-миниатюры объемом 4 и более</w:t>
      </w:r>
      <w:r>
        <w:rPr>
          <w:spacing w:val="1"/>
        </w:rPr>
        <w:t xml:space="preserve"> </w:t>
      </w:r>
      <w:r>
        <w:t>предложений;</w:t>
      </w:r>
      <w:r>
        <w:rPr>
          <w:spacing w:val="13"/>
        </w:rPr>
        <w:t xml:space="preserve"> </w:t>
      </w:r>
      <w:r>
        <w:t>классные</w:t>
      </w:r>
      <w:r>
        <w:rPr>
          <w:spacing w:val="13"/>
        </w:rPr>
        <w:t xml:space="preserve"> </w:t>
      </w:r>
      <w:r>
        <w:t>сочинения</w:t>
      </w:r>
      <w:r>
        <w:rPr>
          <w:spacing w:val="11"/>
        </w:rPr>
        <w:t xml:space="preserve"> </w:t>
      </w:r>
      <w:r>
        <w:t>объемом</w:t>
      </w:r>
      <w:r>
        <w:rPr>
          <w:spacing w:val="11"/>
        </w:rPr>
        <w:t xml:space="preserve"> </w:t>
      </w:r>
      <w:r>
        <w:t>не</w:t>
      </w:r>
      <w:r>
        <w:rPr>
          <w:spacing w:val="12"/>
        </w:rPr>
        <w:t xml:space="preserve"> </w:t>
      </w:r>
      <w:r>
        <w:t>менее</w:t>
      </w:r>
      <w:r>
        <w:rPr>
          <w:spacing w:val="12"/>
        </w:rPr>
        <w:t xml:space="preserve"> </w:t>
      </w:r>
      <w:r>
        <w:t>90</w:t>
      </w:r>
      <w:r>
        <w:rPr>
          <w:spacing w:val="9"/>
        </w:rPr>
        <w:t xml:space="preserve"> </w:t>
      </w:r>
      <w:r>
        <w:t>слов</w:t>
      </w:r>
      <w:r>
        <w:rPr>
          <w:spacing w:val="12"/>
        </w:rPr>
        <w:t xml:space="preserve"> </w:t>
      </w:r>
      <w:r>
        <w:t>с</w:t>
      </w:r>
      <w:r>
        <w:rPr>
          <w:spacing w:val="12"/>
        </w:rPr>
        <w:t xml:space="preserve"> </w:t>
      </w:r>
      <w:r>
        <w:t>учетом</w:t>
      </w:r>
      <w:r>
        <w:rPr>
          <w:spacing w:val="9"/>
        </w:rPr>
        <w:t xml:space="preserve"> </w:t>
      </w:r>
      <w:r>
        <w:t>функциональной</w:t>
      </w:r>
      <w:r>
        <w:rPr>
          <w:spacing w:val="9"/>
        </w:rPr>
        <w:t xml:space="preserve"> </w:t>
      </w:r>
      <w:r>
        <w:t>разновидности</w:t>
      </w:r>
      <w:r>
        <w:rPr>
          <w:spacing w:val="-53"/>
        </w:rPr>
        <w:t xml:space="preserve"> </w:t>
      </w:r>
      <w:r>
        <w:t>и</w:t>
      </w:r>
      <w:r>
        <w:rPr>
          <w:spacing w:val="-1"/>
        </w:rPr>
        <w:t xml:space="preserve"> </w:t>
      </w:r>
      <w:r>
        <w:t>жанра</w:t>
      </w:r>
      <w:r>
        <w:rPr>
          <w:spacing w:val="-3"/>
        </w:rPr>
        <w:t xml:space="preserve"> </w:t>
      </w:r>
      <w:r>
        <w:t>сочинения, характера темы).</w:t>
      </w:r>
    </w:p>
    <w:p w14:paraId="017FFC2E" w14:textId="77777777" w:rsidR="0052501E" w:rsidRDefault="00B0778F">
      <w:pPr>
        <w:pStyle w:val="a3"/>
        <w:ind w:right="249"/>
      </w:pPr>
      <w:r>
        <w:t>Владеть навыками информационной переработки текста: составлять план прочитанного текста после</w:t>
      </w:r>
      <w:r>
        <w:rPr>
          <w:spacing w:val="1"/>
        </w:rPr>
        <w:t xml:space="preserve"> </w:t>
      </w:r>
      <w:r>
        <w:t>предварительного</w:t>
      </w:r>
      <w:r>
        <w:rPr>
          <w:spacing w:val="1"/>
        </w:rPr>
        <w:t xml:space="preserve"> </w:t>
      </w:r>
      <w:r>
        <w:t>анализа</w:t>
      </w:r>
      <w:r>
        <w:rPr>
          <w:spacing w:val="1"/>
        </w:rPr>
        <w:t xml:space="preserve"> </w:t>
      </w:r>
      <w:r>
        <w:t>(простой,</w:t>
      </w:r>
      <w:r>
        <w:rPr>
          <w:spacing w:val="1"/>
        </w:rPr>
        <w:t xml:space="preserve"> </w:t>
      </w:r>
      <w:r>
        <w:t>назывной,</w:t>
      </w:r>
      <w:r>
        <w:rPr>
          <w:spacing w:val="1"/>
        </w:rPr>
        <w:t xml:space="preserve"> </w:t>
      </w:r>
      <w:r>
        <w:t>вопросный)</w:t>
      </w:r>
      <w:r>
        <w:rPr>
          <w:spacing w:val="1"/>
        </w:rPr>
        <w:t xml:space="preserve"> </w:t>
      </w:r>
      <w:r>
        <w:t>с</w:t>
      </w:r>
      <w:r>
        <w:rPr>
          <w:spacing w:val="1"/>
        </w:rPr>
        <w:t xml:space="preserve"> </w:t>
      </w:r>
      <w:r>
        <w:t>целью</w:t>
      </w:r>
      <w:r>
        <w:rPr>
          <w:spacing w:val="1"/>
        </w:rPr>
        <w:t xml:space="preserve"> </w:t>
      </w:r>
      <w:r>
        <w:t>дальнейшего</w:t>
      </w:r>
      <w:r>
        <w:rPr>
          <w:spacing w:val="1"/>
        </w:rPr>
        <w:t xml:space="preserve"> </w:t>
      </w:r>
      <w:r>
        <w:t>воспроизведения</w:t>
      </w:r>
      <w:r>
        <w:rPr>
          <w:spacing w:val="1"/>
        </w:rPr>
        <w:t xml:space="preserve"> </w:t>
      </w:r>
      <w:r>
        <w:t>содержания текста в устной и письменной форме; выделять главную и второстепенную информацию в</w:t>
      </w:r>
      <w:r>
        <w:rPr>
          <w:spacing w:val="1"/>
        </w:rPr>
        <w:t xml:space="preserve"> </w:t>
      </w:r>
      <w:r>
        <w:t>прослушанном и прочитанном тексте; извлекать информацию из различных источников, в том числе из</w:t>
      </w:r>
      <w:r>
        <w:rPr>
          <w:spacing w:val="1"/>
        </w:rPr>
        <w:t xml:space="preserve"> </w:t>
      </w:r>
      <w:r>
        <w:t>лингвистических</w:t>
      </w:r>
      <w:r>
        <w:rPr>
          <w:spacing w:val="-4"/>
        </w:rPr>
        <w:t xml:space="preserve"> </w:t>
      </w:r>
      <w:r>
        <w:t>словарей</w:t>
      </w:r>
      <w:r>
        <w:rPr>
          <w:spacing w:val="-1"/>
        </w:rPr>
        <w:t xml:space="preserve"> </w:t>
      </w:r>
      <w:r>
        <w:t>и</w:t>
      </w:r>
      <w:r>
        <w:rPr>
          <w:spacing w:val="-1"/>
        </w:rPr>
        <w:t xml:space="preserve"> </w:t>
      </w:r>
      <w:r>
        <w:t>справочной</w:t>
      </w:r>
      <w:r>
        <w:rPr>
          <w:spacing w:val="-2"/>
        </w:rPr>
        <w:t xml:space="preserve"> </w:t>
      </w:r>
      <w:r>
        <w:t>литературы, и</w:t>
      </w:r>
      <w:r>
        <w:rPr>
          <w:spacing w:val="-1"/>
        </w:rPr>
        <w:t xml:space="preserve"> </w:t>
      </w:r>
      <w:r>
        <w:t>использовать</w:t>
      </w:r>
      <w:r>
        <w:rPr>
          <w:spacing w:val="-4"/>
        </w:rPr>
        <w:t xml:space="preserve"> </w:t>
      </w:r>
      <w:r>
        <w:t>ее в</w:t>
      </w:r>
      <w:r>
        <w:rPr>
          <w:spacing w:val="-2"/>
        </w:rPr>
        <w:t xml:space="preserve"> </w:t>
      </w:r>
      <w:r>
        <w:t>учебной</w:t>
      </w:r>
      <w:r>
        <w:rPr>
          <w:spacing w:val="-1"/>
        </w:rPr>
        <w:t xml:space="preserve"> </w:t>
      </w:r>
      <w:r>
        <w:t>деятельности.</w:t>
      </w:r>
    </w:p>
    <w:p w14:paraId="25FA2A08" w14:textId="77777777" w:rsidR="0052501E" w:rsidRDefault="00B0778F">
      <w:pPr>
        <w:pStyle w:val="a3"/>
        <w:spacing w:line="252" w:lineRule="exact"/>
      </w:pPr>
      <w:r>
        <w:t>Представлять</w:t>
      </w:r>
      <w:r>
        <w:rPr>
          <w:spacing w:val="-5"/>
        </w:rPr>
        <w:t xml:space="preserve"> </w:t>
      </w:r>
      <w:r>
        <w:t>сообщение</w:t>
      </w:r>
      <w:r>
        <w:rPr>
          <w:spacing w:val="-3"/>
        </w:rPr>
        <w:t xml:space="preserve"> </w:t>
      </w:r>
      <w:r>
        <w:t>на</w:t>
      </w:r>
      <w:r>
        <w:rPr>
          <w:spacing w:val="-1"/>
        </w:rPr>
        <w:t xml:space="preserve"> </w:t>
      </w:r>
      <w:r>
        <w:t>заданную</w:t>
      </w:r>
      <w:r>
        <w:rPr>
          <w:spacing w:val="-1"/>
        </w:rPr>
        <w:t xml:space="preserve"> </w:t>
      </w:r>
      <w:r>
        <w:t>тему</w:t>
      </w:r>
      <w:r>
        <w:rPr>
          <w:spacing w:val="-5"/>
        </w:rPr>
        <w:t xml:space="preserve"> </w:t>
      </w:r>
      <w:r>
        <w:t>в</w:t>
      </w:r>
      <w:r>
        <w:rPr>
          <w:spacing w:val="-2"/>
        </w:rPr>
        <w:t xml:space="preserve"> </w:t>
      </w:r>
      <w:r>
        <w:t>виде</w:t>
      </w:r>
      <w:r>
        <w:rPr>
          <w:spacing w:val="-1"/>
        </w:rPr>
        <w:t xml:space="preserve"> </w:t>
      </w:r>
      <w:r>
        <w:t>презентации.</w:t>
      </w:r>
    </w:p>
    <w:p w14:paraId="092B4D07" w14:textId="77777777" w:rsidR="0052501E" w:rsidRDefault="00B0778F">
      <w:pPr>
        <w:pStyle w:val="a3"/>
        <w:ind w:right="250"/>
      </w:pPr>
      <w:r>
        <w:t>Представлять содержание прослушанного или прочитанного научно-учебного текста в виде таблицы,</w:t>
      </w:r>
      <w:r>
        <w:rPr>
          <w:spacing w:val="1"/>
        </w:rPr>
        <w:t xml:space="preserve"> </w:t>
      </w:r>
      <w:r>
        <w:t>схемы; представлять содержание таблицы, схемы в</w:t>
      </w:r>
      <w:r>
        <w:rPr>
          <w:spacing w:val="-3"/>
        </w:rPr>
        <w:t xml:space="preserve"> </w:t>
      </w:r>
      <w:r>
        <w:t>виде</w:t>
      </w:r>
      <w:r>
        <w:rPr>
          <w:spacing w:val="-1"/>
        </w:rPr>
        <w:t xml:space="preserve"> </w:t>
      </w:r>
      <w:r>
        <w:t>текста.</w:t>
      </w:r>
    </w:p>
    <w:p w14:paraId="5D36B588" w14:textId="77777777" w:rsidR="0052501E" w:rsidRDefault="00B0778F">
      <w:pPr>
        <w:pStyle w:val="a3"/>
        <w:ind w:right="254"/>
      </w:pPr>
      <w:r>
        <w:t>Редактировать</w:t>
      </w:r>
      <w:r>
        <w:rPr>
          <w:spacing w:val="1"/>
        </w:rPr>
        <w:t xml:space="preserve"> </w:t>
      </w:r>
      <w:r>
        <w:t>собственные</w:t>
      </w:r>
      <w:r>
        <w:rPr>
          <w:spacing w:val="1"/>
        </w:rPr>
        <w:t xml:space="preserve"> </w:t>
      </w:r>
      <w:r>
        <w:t>тексты</w:t>
      </w:r>
      <w:r>
        <w:rPr>
          <w:spacing w:val="1"/>
        </w:rPr>
        <w:t xml:space="preserve"> </w:t>
      </w:r>
      <w:r>
        <w:t>с</w:t>
      </w:r>
      <w:r>
        <w:rPr>
          <w:spacing w:val="1"/>
        </w:rPr>
        <w:t xml:space="preserve"> </w:t>
      </w:r>
      <w:r>
        <w:t>опорой</w:t>
      </w:r>
      <w:r>
        <w:rPr>
          <w:spacing w:val="1"/>
        </w:rPr>
        <w:t xml:space="preserve"> </w:t>
      </w:r>
      <w:r>
        <w:t>на знание</w:t>
      </w:r>
      <w:r>
        <w:rPr>
          <w:spacing w:val="1"/>
        </w:rPr>
        <w:t xml:space="preserve"> </w:t>
      </w:r>
      <w:r>
        <w:t>норм</w:t>
      </w:r>
      <w:r>
        <w:rPr>
          <w:spacing w:val="1"/>
        </w:rPr>
        <w:t xml:space="preserve"> </w:t>
      </w:r>
      <w:r>
        <w:t>современного</w:t>
      </w:r>
      <w:r>
        <w:rPr>
          <w:spacing w:val="1"/>
        </w:rPr>
        <w:t xml:space="preserve"> </w:t>
      </w:r>
      <w:r>
        <w:t>русского</w:t>
      </w:r>
      <w:r>
        <w:rPr>
          <w:spacing w:val="1"/>
        </w:rPr>
        <w:t xml:space="preserve"> </w:t>
      </w:r>
      <w:r>
        <w:t>литературного</w:t>
      </w:r>
      <w:r>
        <w:rPr>
          <w:spacing w:val="1"/>
        </w:rPr>
        <w:t xml:space="preserve"> </w:t>
      </w:r>
      <w:r>
        <w:t>языка.</w:t>
      </w:r>
    </w:p>
    <w:p w14:paraId="16DF1C81" w14:textId="77777777" w:rsidR="0052501E" w:rsidRDefault="0052501E">
      <w:pPr>
        <w:pStyle w:val="a3"/>
        <w:ind w:left="0"/>
        <w:jc w:val="left"/>
      </w:pPr>
    </w:p>
    <w:p w14:paraId="085546DA" w14:textId="77777777" w:rsidR="0052501E" w:rsidRDefault="00B0778F">
      <w:pPr>
        <w:pStyle w:val="a3"/>
      </w:pPr>
      <w:r>
        <w:t>Функциональные</w:t>
      </w:r>
      <w:r>
        <w:rPr>
          <w:spacing w:val="-3"/>
        </w:rPr>
        <w:t xml:space="preserve"> </w:t>
      </w:r>
      <w:r>
        <w:t>разновидности</w:t>
      </w:r>
      <w:r>
        <w:rPr>
          <w:spacing w:val="-4"/>
        </w:rPr>
        <w:t xml:space="preserve"> </w:t>
      </w:r>
      <w:r>
        <w:t>языка.</w:t>
      </w:r>
    </w:p>
    <w:p w14:paraId="4A8BBF55" w14:textId="77777777" w:rsidR="0052501E" w:rsidRDefault="0052501E">
      <w:pPr>
        <w:pStyle w:val="a3"/>
        <w:ind w:left="0"/>
        <w:jc w:val="left"/>
      </w:pPr>
    </w:p>
    <w:p w14:paraId="6E380B2C" w14:textId="77777777" w:rsidR="0052501E" w:rsidRDefault="00B0778F">
      <w:pPr>
        <w:pStyle w:val="a3"/>
        <w:ind w:right="246"/>
      </w:pPr>
      <w:r>
        <w:t>Характеризовать особенности с использованием алгоритма последовательности действий официально-</w:t>
      </w:r>
      <w:r>
        <w:rPr>
          <w:spacing w:val="1"/>
        </w:rPr>
        <w:t xml:space="preserve"> </w:t>
      </w:r>
      <w:r>
        <w:t>делового стиля речи, научного стиля речи; перечислять требования к составлению словарной статьи и</w:t>
      </w:r>
      <w:r>
        <w:rPr>
          <w:spacing w:val="1"/>
        </w:rPr>
        <w:t xml:space="preserve"> </w:t>
      </w:r>
      <w:r>
        <w:t>научного сообщения; анализировать тексты разных функциональных разновидностей языка и жанров</w:t>
      </w:r>
      <w:r>
        <w:rPr>
          <w:spacing w:val="1"/>
        </w:rPr>
        <w:t xml:space="preserve"> </w:t>
      </w:r>
      <w:r>
        <w:t>(рассказ; заявление, расписка;</w:t>
      </w:r>
      <w:r>
        <w:rPr>
          <w:spacing w:val="1"/>
        </w:rPr>
        <w:t xml:space="preserve"> </w:t>
      </w:r>
      <w:r>
        <w:t>словарная статья, научное сообщение).</w:t>
      </w:r>
    </w:p>
    <w:p w14:paraId="77119B61" w14:textId="77777777" w:rsidR="0052501E" w:rsidRDefault="00B0778F">
      <w:pPr>
        <w:pStyle w:val="a3"/>
        <w:spacing w:before="2"/>
        <w:ind w:right="251"/>
      </w:pPr>
      <w:r>
        <w:t>Применять</w:t>
      </w:r>
      <w:r>
        <w:rPr>
          <w:spacing w:val="1"/>
        </w:rPr>
        <w:t xml:space="preserve"> </w:t>
      </w:r>
      <w:r>
        <w:t>знания</w:t>
      </w:r>
      <w:r>
        <w:rPr>
          <w:spacing w:val="1"/>
        </w:rPr>
        <w:t xml:space="preserve"> </w:t>
      </w:r>
      <w:r>
        <w:t>об</w:t>
      </w:r>
      <w:r>
        <w:rPr>
          <w:spacing w:val="1"/>
        </w:rPr>
        <w:t xml:space="preserve"> </w:t>
      </w:r>
      <w:r>
        <w:t>официально-деловом</w:t>
      </w:r>
      <w:r>
        <w:rPr>
          <w:spacing w:val="1"/>
        </w:rPr>
        <w:t xml:space="preserve"> </w:t>
      </w:r>
      <w:r>
        <w:t>и</w:t>
      </w:r>
      <w:r>
        <w:rPr>
          <w:spacing w:val="1"/>
        </w:rPr>
        <w:t xml:space="preserve"> </w:t>
      </w:r>
      <w:r>
        <w:t>научном</w:t>
      </w:r>
      <w:r>
        <w:rPr>
          <w:spacing w:val="1"/>
        </w:rPr>
        <w:t xml:space="preserve"> </w:t>
      </w:r>
      <w:r>
        <w:t>стиле</w:t>
      </w:r>
      <w:r>
        <w:rPr>
          <w:spacing w:val="1"/>
        </w:rPr>
        <w:t xml:space="preserve"> </w:t>
      </w:r>
      <w:r>
        <w:t>при</w:t>
      </w:r>
      <w:r>
        <w:rPr>
          <w:spacing w:val="1"/>
        </w:rPr>
        <w:t xml:space="preserve"> </w:t>
      </w:r>
      <w:r>
        <w:t>выполнении</w:t>
      </w:r>
      <w:r>
        <w:rPr>
          <w:spacing w:val="1"/>
        </w:rPr>
        <w:t xml:space="preserve"> </w:t>
      </w:r>
      <w:r>
        <w:t>языкового</w:t>
      </w:r>
      <w:r>
        <w:rPr>
          <w:spacing w:val="1"/>
        </w:rPr>
        <w:t xml:space="preserve"> </w:t>
      </w:r>
      <w:r>
        <w:t>анализа</w:t>
      </w:r>
      <w:r>
        <w:rPr>
          <w:spacing w:val="1"/>
        </w:rPr>
        <w:t xml:space="preserve"> </w:t>
      </w:r>
      <w:r>
        <w:t>различных</w:t>
      </w:r>
      <w:r>
        <w:rPr>
          <w:spacing w:val="-1"/>
        </w:rPr>
        <w:t xml:space="preserve"> </w:t>
      </w:r>
      <w:r>
        <w:t>видов</w:t>
      </w:r>
      <w:r>
        <w:rPr>
          <w:spacing w:val="-1"/>
        </w:rPr>
        <w:t xml:space="preserve"> </w:t>
      </w:r>
      <w:r>
        <w:t>и в</w:t>
      </w:r>
      <w:r>
        <w:rPr>
          <w:spacing w:val="-2"/>
        </w:rPr>
        <w:t xml:space="preserve"> </w:t>
      </w:r>
      <w:r>
        <w:t>речевой практике.</w:t>
      </w:r>
    </w:p>
    <w:p w14:paraId="7982D6F0" w14:textId="77777777" w:rsidR="0052501E" w:rsidRDefault="0052501E">
      <w:pPr>
        <w:pStyle w:val="a3"/>
        <w:spacing w:before="11"/>
        <w:ind w:left="0"/>
        <w:jc w:val="left"/>
        <w:rPr>
          <w:sz w:val="21"/>
        </w:rPr>
      </w:pPr>
    </w:p>
    <w:p w14:paraId="2B7CBB63" w14:textId="77777777" w:rsidR="0052501E" w:rsidRDefault="00B0778F">
      <w:pPr>
        <w:pStyle w:val="a3"/>
      </w:pPr>
      <w:r>
        <w:t>Лексикология.</w:t>
      </w:r>
      <w:r>
        <w:rPr>
          <w:spacing w:val="-2"/>
        </w:rPr>
        <w:t xml:space="preserve"> </w:t>
      </w:r>
      <w:r>
        <w:t>Культура</w:t>
      </w:r>
      <w:r>
        <w:rPr>
          <w:spacing w:val="-2"/>
        </w:rPr>
        <w:t xml:space="preserve"> </w:t>
      </w:r>
      <w:r>
        <w:t>речи.</w:t>
      </w:r>
    </w:p>
    <w:p w14:paraId="6B2D84BA" w14:textId="77777777" w:rsidR="0052501E" w:rsidRDefault="0052501E">
      <w:pPr>
        <w:pStyle w:val="a3"/>
        <w:ind w:left="0"/>
        <w:jc w:val="left"/>
      </w:pPr>
    </w:p>
    <w:p w14:paraId="4C49C383" w14:textId="77777777" w:rsidR="0052501E" w:rsidRDefault="00B0778F">
      <w:pPr>
        <w:pStyle w:val="a3"/>
        <w:ind w:right="247"/>
      </w:pPr>
      <w:r>
        <w:t>Различать слова с точки зрения их происхождения: исконно русские и заимствованные слова; различать</w:t>
      </w:r>
      <w:r>
        <w:rPr>
          <w:spacing w:val="1"/>
        </w:rPr>
        <w:t xml:space="preserve"> </w:t>
      </w:r>
      <w:r>
        <w:t>слова с точки зрения их принадлежности к активному или пассивному запасу: неологизмы, устаревшие</w:t>
      </w:r>
      <w:r>
        <w:rPr>
          <w:spacing w:val="1"/>
        </w:rPr>
        <w:t xml:space="preserve"> </w:t>
      </w:r>
      <w:r>
        <w:t>слова</w:t>
      </w:r>
      <w:r>
        <w:rPr>
          <w:spacing w:val="1"/>
        </w:rPr>
        <w:t xml:space="preserve"> </w:t>
      </w:r>
      <w:r>
        <w:t>(историзмы</w:t>
      </w:r>
      <w:r>
        <w:rPr>
          <w:spacing w:val="1"/>
        </w:rPr>
        <w:t xml:space="preserve"> </w:t>
      </w:r>
      <w:r>
        <w:t>и</w:t>
      </w:r>
      <w:r>
        <w:rPr>
          <w:spacing w:val="1"/>
        </w:rPr>
        <w:t xml:space="preserve"> </w:t>
      </w:r>
      <w:r>
        <w:t>архаизмы);</w:t>
      </w:r>
      <w:r>
        <w:rPr>
          <w:spacing w:val="1"/>
        </w:rPr>
        <w:t xml:space="preserve"> </w:t>
      </w:r>
      <w:r>
        <w:t>различать</w:t>
      </w:r>
      <w:r>
        <w:rPr>
          <w:spacing w:val="1"/>
        </w:rPr>
        <w:t xml:space="preserve"> </w:t>
      </w:r>
      <w:r>
        <w:t>слова</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сферы</w:t>
      </w:r>
      <w:r>
        <w:rPr>
          <w:spacing w:val="1"/>
        </w:rPr>
        <w:t xml:space="preserve"> </w:t>
      </w:r>
      <w:r>
        <w:t>их</w:t>
      </w:r>
      <w:r>
        <w:rPr>
          <w:spacing w:val="1"/>
        </w:rPr>
        <w:t xml:space="preserve"> </w:t>
      </w:r>
      <w:r>
        <w:t>употребления:</w:t>
      </w:r>
      <w:r>
        <w:rPr>
          <w:spacing w:val="1"/>
        </w:rPr>
        <w:t xml:space="preserve"> </w:t>
      </w:r>
      <w:r>
        <w:t>общеупотребительные</w:t>
      </w:r>
      <w:r>
        <w:rPr>
          <w:spacing w:val="1"/>
        </w:rPr>
        <w:t xml:space="preserve"> </w:t>
      </w:r>
      <w:r>
        <w:t>слова</w:t>
      </w:r>
      <w:r>
        <w:rPr>
          <w:spacing w:val="1"/>
        </w:rPr>
        <w:t xml:space="preserve"> </w:t>
      </w:r>
      <w:r>
        <w:t>и</w:t>
      </w:r>
      <w:r>
        <w:rPr>
          <w:spacing w:val="1"/>
        </w:rPr>
        <w:t xml:space="preserve"> </w:t>
      </w:r>
      <w:r>
        <w:t>слова</w:t>
      </w:r>
      <w:r>
        <w:rPr>
          <w:spacing w:val="1"/>
        </w:rPr>
        <w:t xml:space="preserve"> </w:t>
      </w:r>
      <w:r>
        <w:t>ограниченной</w:t>
      </w:r>
      <w:r>
        <w:rPr>
          <w:spacing w:val="1"/>
        </w:rPr>
        <w:t xml:space="preserve"> </w:t>
      </w:r>
      <w:r>
        <w:t>сферы</w:t>
      </w:r>
      <w:r>
        <w:rPr>
          <w:spacing w:val="1"/>
        </w:rPr>
        <w:t xml:space="preserve"> </w:t>
      </w:r>
      <w:r>
        <w:t>употребления</w:t>
      </w:r>
      <w:r>
        <w:rPr>
          <w:spacing w:val="1"/>
        </w:rPr>
        <w:t xml:space="preserve"> </w:t>
      </w:r>
      <w:r>
        <w:t>(диалектизмы,</w:t>
      </w:r>
      <w:r>
        <w:rPr>
          <w:spacing w:val="1"/>
        </w:rPr>
        <w:t xml:space="preserve"> </w:t>
      </w:r>
      <w:r>
        <w:t>термины,</w:t>
      </w:r>
      <w:r>
        <w:rPr>
          <w:spacing w:val="1"/>
        </w:rPr>
        <w:t xml:space="preserve"> </w:t>
      </w:r>
      <w:r>
        <w:t>профессионализмы,</w:t>
      </w:r>
      <w:r>
        <w:rPr>
          <w:spacing w:val="-1"/>
        </w:rPr>
        <w:t xml:space="preserve"> </w:t>
      </w:r>
      <w:r>
        <w:t>жаргонизмы);</w:t>
      </w:r>
      <w:r>
        <w:rPr>
          <w:spacing w:val="1"/>
        </w:rPr>
        <w:t xml:space="preserve"> </w:t>
      </w:r>
      <w:r>
        <w:t>определять стилистическую</w:t>
      </w:r>
      <w:r>
        <w:rPr>
          <w:spacing w:val="-1"/>
        </w:rPr>
        <w:t xml:space="preserve"> </w:t>
      </w:r>
      <w:r>
        <w:t>окраску</w:t>
      </w:r>
      <w:r>
        <w:rPr>
          <w:spacing w:val="-3"/>
        </w:rPr>
        <w:t xml:space="preserve"> </w:t>
      </w:r>
      <w:r>
        <w:t>слова.</w:t>
      </w:r>
    </w:p>
    <w:p w14:paraId="44DE60D1" w14:textId="77777777" w:rsidR="0052501E" w:rsidRDefault="00B0778F">
      <w:pPr>
        <w:pStyle w:val="a3"/>
        <w:ind w:right="251"/>
      </w:pPr>
      <w:r>
        <w:t>Распознавать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эпитеты,</w:t>
      </w:r>
      <w:r>
        <w:rPr>
          <w:spacing w:val="1"/>
        </w:rPr>
        <w:t xml:space="preserve"> </w:t>
      </w:r>
      <w:r>
        <w:t>метафоры,</w:t>
      </w:r>
      <w:r>
        <w:rPr>
          <w:spacing w:val="1"/>
        </w:rPr>
        <w:t xml:space="preserve"> </w:t>
      </w:r>
      <w:r>
        <w:t>олицетворения;</w:t>
      </w:r>
      <w:r>
        <w:rPr>
          <w:spacing w:val="1"/>
        </w:rPr>
        <w:t xml:space="preserve"> </w:t>
      </w:r>
      <w:r>
        <w:t>понимать</w:t>
      </w:r>
      <w:r>
        <w:rPr>
          <w:spacing w:val="1"/>
        </w:rPr>
        <w:t xml:space="preserve"> </w:t>
      </w:r>
      <w:r>
        <w:t>их</w:t>
      </w:r>
      <w:r>
        <w:rPr>
          <w:spacing w:val="1"/>
        </w:rPr>
        <w:t xml:space="preserve"> </w:t>
      </w:r>
      <w:r>
        <w:t>основное</w:t>
      </w:r>
      <w:r>
        <w:rPr>
          <w:spacing w:val="-52"/>
        </w:rPr>
        <w:t xml:space="preserve"> </w:t>
      </w:r>
      <w:r>
        <w:t>коммуникативное назначение в художественном тексте и использовать в речи с целью повышения ее</w:t>
      </w:r>
      <w:r>
        <w:rPr>
          <w:spacing w:val="1"/>
        </w:rPr>
        <w:t xml:space="preserve"> </w:t>
      </w:r>
      <w:r>
        <w:t>богатства</w:t>
      </w:r>
      <w:r>
        <w:rPr>
          <w:spacing w:val="-3"/>
        </w:rPr>
        <w:t xml:space="preserve"> </w:t>
      </w:r>
      <w:r>
        <w:t>и выразительности.</w:t>
      </w:r>
    </w:p>
    <w:p w14:paraId="2234FECE" w14:textId="77777777" w:rsidR="0052501E" w:rsidRDefault="00B0778F">
      <w:pPr>
        <w:pStyle w:val="a3"/>
        <w:ind w:right="253"/>
      </w:pPr>
      <w:r>
        <w:t>Распознавать в тексте фразеологизмы, уметь определять после предварительного анализа их значения;</w:t>
      </w:r>
      <w:r>
        <w:rPr>
          <w:spacing w:val="1"/>
        </w:rPr>
        <w:t xml:space="preserve"> </w:t>
      </w:r>
      <w:r>
        <w:t>характеризовать</w:t>
      </w:r>
      <w:r>
        <w:rPr>
          <w:spacing w:val="-1"/>
        </w:rPr>
        <w:t xml:space="preserve"> </w:t>
      </w:r>
      <w:r>
        <w:t>ситуацию употребления</w:t>
      </w:r>
      <w:r>
        <w:rPr>
          <w:spacing w:val="-4"/>
        </w:rPr>
        <w:t xml:space="preserve"> </w:t>
      </w:r>
      <w:r>
        <w:t>фразеологизма.</w:t>
      </w:r>
    </w:p>
    <w:p w14:paraId="661FE63F" w14:textId="77777777" w:rsidR="0052501E" w:rsidRDefault="00B0778F">
      <w:pPr>
        <w:pStyle w:val="a3"/>
        <w:ind w:right="250"/>
      </w:pPr>
      <w:r>
        <w:t>Осуществлять выбор лексических средств в соответствии с речевой ситуацией; пользоваться словарями</w:t>
      </w:r>
      <w:r>
        <w:rPr>
          <w:spacing w:val="1"/>
        </w:rPr>
        <w:t xml:space="preserve"> </w:t>
      </w:r>
      <w:r>
        <w:t>иностранных слов, устаревших слов; оценивать свою и чужую речь с точки зрения точного, уместного и</w:t>
      </w:r>
      <w:r>
        <w:rPr>
          <w:spacing w:val="1"/>
        </w:rPr>
        <w:t xml:space="preserve"> </w:t>
      </w:r>
      <w:r>
        <w:t>выразительного</w:t>
      </w:r>
      <w:r>
        <w:rPr>
          <w:spacing w:val="-1"/>
        </w:rPr>
        <w:t xml:space="preserve"> </w:t>
      </w:r>
      <w:r>
        <w:t>словоупотребления;</w:t>
      </w:r>
      <w:r>
        <w:rPr>
          <w:spacing w:val="1"/>
        </w:rPr>
        <w:t xml:space="preserve"> </w:t>
      </w:r>
      <w:r>
        <w:t>использовать</w:t>
      </w:r>
      <w:r>
        <w:rPr>
          <w:spacing w:val="-3"/>
        </w:rPr>
        <w:t xml:space="preserve"> </w:t>
      </w:r>
      <w:r>
        <w:t>толковые</w:t>
      </w:r>
      <w:r>
        <w:rPr>
          <w:spacing w:val="-3"/>
        </w:rPr>
        <w:t xml:space="preserve"> </w:t>
      </w:r>
      <w:r>
        <w:t>словари.</w:t>
      </w:r>
    </w:p>
    <w:p w14:paraId="70D0EEAD" w14:textId="77777777" w:rsidR="0052501E" w:rsidRDefault="0052501E">
      <w:pPr>
        <w:pStyle w:val="a3"/>
        <w:spacing w:before="10"/>
        <w:ind w:left="0"/>
        <w:jc w:val="left"/>
        <w:rPr>
          <w:sz w:val="21"/>
        </w:rPr>
      </w:pPr>
    </w:p>
    <w:p w14:paraId="1A61635A" w14:textId="77777777" w:rsidR="0052501E" w:rsidRDefault="00B0778F">
      <w:pPr>
        <w:pStyle w:val="a3"/>
      </w:pPr>
      <w:r>
        <w:t>Словообразование.</w:t>
      </w:r>
      <w:r>
        <w:rPr>
          <w:spacing w:val="-2"/>
        </w:rPr>
        <w:t xml:space="preserve"> </w:t>
      </w:r>
      <w:r>
        <w:t>Культура</w:t>
      </w:r>
      <w:r>
        <w:rPr>
          <w:spacing w:val="-1"/>
        </w:rPr>
        <w:t xml:space="preserve"> </w:t>
      </w:r>
      <w:r>
        <w:t>речи.</w:t>
      </w:r>
      <w:r>
        <w:rPr>
          <w:spacing w:val="-2"/>
        </w:rPr>
        <w:t xml:space="preserve"> </w:t>
      </w:r>
      <w:r>
        <w:t>Орфография.</w:t>
      </w:r>
    </w:p>
    <w:p w14:paraId="252D3AF4" w14:textId="77777777" w:rsidR="0052501E" w:rsidRDefault="0052501E">
      <w:pPr>
        <w:pStyle w:val="a3"/>
        <w:spacing w:before="1"/>
        <w:ind w:left="0"/>
        <w:jc w:val="left"/>
      </w:pPr>
    </w:p>
    <w:p w14:paraId="533B7283" w14:textId="77777777" w:rsidR="0052501E" w:rsidRDefault="00B0778F">
      <w:pPr>
        <w:pStyle w:val="a3"/>
        <w:ind w:right="249"/>
      </w:pPr>
      <w:r>
        <w:t>Распознавать формообразующие и словообразующие морфемы в слове; выделять производящую основу.</w:t>
      </w:r>
      <w:r>
        <w:rPr>
          <w:spacing w:val="-52"/>
        </w:rPr>
        <w:t xml:space="preserve"> </w:t>
      </w:r>
      <w:r>
        <w:t>Определять</w:t>
      </w:r>
      <w:r>
        <w:rPr>
          <w:spacing w:val="1"/>
        </w:rPr>
        <w:t xml:space="preserve"> </w:t>
      </w:r>
      <w:r>
        <w:t>способы</w:t>
      </w:r>
      <w:r>
        <w:rPr>
          <w:spacing w:val="1"/>
        </w:rPr>
        <w:t xml:space="preserve"> </w:t>
      </w:r>
      <w:r>
        <w:t>словообразования</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(приставочный,</w:t>
      </w:r>
      <w:r>
        <w:rPr>
          <w:spacing w:val="1"/>
        </w:rPr>
        <w:t xml:space="preserve"> </w:t>
      </w:r>
      <w:r>
        <w:t>суффиксальный,</w:t>
      </w:r>
      <w:r>
        <w:rPr>
          <w:spacing w:val="7"/>
        </w:rPr>
        <w:t xml:space="preserve"> </w:t>
      </w:r>
      <w:r>
        <w:t>приставочно-суффиксальный,</w:t>
      </w:r>
      <w:r>
        <w:rPr>
          <w:spacing w:val="7"/>
        </w:rPr>
        <w:t xml:space="preserve"> </w:t>
      </w:r>
      <w:r>
        <w:t>бессуффиксный,</w:t>
      </w:r>
      <w:r>
        <w:rPr>
          <w:spacing w:val="8"/>
        </w:rPr>
        <w:t xml:space="preserve"> </w:t>
      </w:r>
      <w:r>
        <w:t>сложение,</w:t>
      </w:r>
      <w:r>
        <w:rPr>
          <w:spacing w:val="5"/>
        </w:rPr>
        <w:t xml:space="preserve"> </w:t>
      </w:r>
      <w:r>
        <w:t>переход</w:t>
      </w:r>
      <w:r>
        <w:rPr>
          <w:spacing w:val="8"/>
        </w:rPr>
        <w:t xml:space="preserve"> </w:t>
      </w:r>
      <w:r>
        <w:t>из</w:t>
      </w:r>
      <w:r>
        <w:rPr>
          <w:spacing w:val="7"/>
        </w:rPr>
        <w:t xml:space="preserve"> </w:t>
      </w:r>
      <w:r>
        <w:t>одной</w:t>
      </w:r>
      <w:r>
        <w:rPr>
          <w:spacing w:val="7"/>
        </w:rPr>
        <w:t xml:space="preserve"> </w:t>
      </w:r>
      <w:r>
        <w:t>части</w:t>
      </w:r>
      <w:r>
        <w:rPr>
          <w:spacing w:val="7"/>
        </w:rPr>
        <w:t xml:space="preserve"> </w:t>
      </w:r>
      <w:r>
        <w:t>речи</w:t>
      </w:r>
      <w:r>
        <w:rPr>
          <w:spacing w:val="-53"/>
        </w:rPr>
        <w:t xml:space="preserve"> </w:t>
      </w:r>
      <w:r>
        <w:t>в</w:t>
      </w:r>
      <w:r>
        <w:rPr>
          <w:spacing w:val="1"/>
        </w:rPr>
        <w:t xml:space="preserve"> </w:t>
      </w:r>
      <w:r>
        <w:t>другую);</w:t>
      </w:r>
      <w:r>
        <w:rPr>
          <w:spacing w:val="1"/>
        </w:rPr>
        <w:t xml:space="preserve"> </w:t>
      </w:r>
      <w:r>
        <w:t>проводить</w:t>
      </w:r>
      <w:r>
        <w:rPr>
          <w:spacing w:val="1"/>
        </w:rPr>
        <w:t xml:space="preserve"> </w:t>
      </w:r>
      <w:r>
        <w:t>морфемный</w:t>
      </w:r>
      <w:r>
        <w:rPr>
          <w:spacing w:val="1"/>
        </w:rPr>
        <w:t xml:space="preserve"> </w:t>
      </w:r>
      <w:r>
        <w:t>и</w:t>
      </w:r>
      <w:r>
        <w:rPr>
          <w:spacing w:val="1"/>
        </w:rPr>
        <w:t xml:space="preserve"> </w:t>
      </w:r>
      <w:r>
        <w:t>словообразовательный</w:t>
      </w:r>
      <w:r>
        <w:rPr>
          <w:spacing w:val="1"/>
        </w:rPr>
        <w:t xml:space="preserve"> </w:t>
      </w:r>
      <w:r>
        <w:t>разбор</w:t>
      </w:r>
      <w:r>
        <w:rPr>
          <w:spacing w:val="1"/>
        </w:rPr>
        <w:t xml:space="preserve"> </w:t>
      </w:r>
      <w:r>
        <w:t>слов</w:t>
      </w:r>
      <w:r>
        <w:rPr>
          <w:spacing w:val="1"/>
        </w:rPr>
        <w:t xml:space="preserve"> </w:t>
      </w:r>
      <w:r>
        <w:t>с</w:t>
      </w:r>
      <w:r>
        <w:rPr>
          <w:spacing w:val="1"/>
        </w:rPr>
        <w:t xml:space="preserve"> </w:t>
      </w:r>
      <w:r>
        <w:t>опорой</w:t>
      </w:r>
      <w:r>
        <w:rPr>
          <w:spacing w:val="55"/>
        </w:rPr>
        <w:t xml:space="preserve"> </w:t>
      </w:r>
      <w:r>
        <w:t>на</w:t>
      </w:r>
      <w:r>
        <w:rPr>
          <w:spacing w:val="55"/>
        </w:rPr>
        <w:t xml:space="preserve"> </w:t>
      </w:r>
      <w:r>
        <w:t>алгоритм;</w:t>
      </w:r>
      <w:r>
        <w:rPr>
          <w:spacing w:val="1"/>
        </w:rPr>
        <w:t xml:space="preserve"> </w:t>
      </w:r>
      <w:r>
        <w:t>применять знания по морфемике и словообразованию при выполнении языкового анализа различных</w:t>
      </w:r>
      <w:r>
        <w:rPr>
          <w:spacing w:val="1"/>
        </w:rPr>
        <w:t xml:space="preserve"> </w:t>
      </w:r>
      <w:r>
        <w:t>видов.</w:t>
      </w:r>
    </w:p>
    <w:p w14:paraId="2AA4FD8F" w14:textId="77777777" w:rsidR="0052501E" w:rsidRDefault="00B0778F">
      <w:pPr>
        <w:pStyle w:val="a3"/>
        <w:spacing w:before="2" w:line="252" w:lineRule="exact"/>
      </w:pPr>
      <w:r>
        <w:t>Соблюдать</w:t>
      </w:r>
      <w:r>
        <w:rPr>
          <w:spacing w:val="-2"/>
        </w:rPr>
        <w:t xml:space="preserve"> </w:t>
      </w:r>
      <w:r>
        <w:t>нормы</w:t>
      </w:r>
      <w:r>
        <w:rPr>
          <w:spacing w:val="-2"/>
        </w:rPr>
        <w:t xml:space="preserve"> </w:t>
      </w:r>
      <w:r>
        <w:t>словообразования</w:t>
      </w:r>
      <w:r>
        <w:rPr>
          <w:spacing w:val="-3"/>
        </w:rPr>
        <w:t xml:space="preserve"> </w:t>
      </w:r>
      <w:r>
        <w:t>имен</w:t>
      </w:r>
      <w:r>
        <w:rPr>
          <w:spacing w:val="-1"/>
        </w:rPr>
        <w:t xml:space="preserve"> </w:t>
      </w:r>
      <w:r>
        <w:t>прилагательных.</w:t>
      </w:r>
    </w:p>
    <w:p w14:paraId="16A014FE" w14:textId="77777777" w:rsidR="0052501E" w:rsidRDefault="00B0778F">
      <w:pPr>
        <w:pStyle w:val="a3"/>
        <w:ind w:right="250"/>
      </w:pPr>
      <w:r>
        <w:t>Распознавать изученные орфограммы; проводить орфографический анализ слов по алгоритму учебных</w:t>
      </w:r>
      <w:r>
        <w:rPr>
          <w:spacing w:val="1"/>
        </w:rPr>
        <w:t xml:space="preserve"> </w:t>
      </w:r>
      <w:r>
        <w:t>действий; применять знания</w:t>
      </w:r>
      <w:r>
        <w:rPr>
          <w:spacing w:val="-3"/>
        </w:rPr>
        <w:t xml:space="preserve"> </w:t>
      </w:r>
      <w:r>
        <w:t>по орфографии</w:t>
      </w:r>
      <w:r>
        <w:rPr>
          <w:spacing w:val="-2"/>
        </w:rPr>
        <w:t xml:space="preserve"> </w:t>
      </w:r>
      <w:r>
        <w:t>в</w:t>
      </w:r>
      <w:r>
        <w:rPr>
          <w:spacing w:val="-1"/>
        </w:rPr>
        <w:t xml:space="preserve"> </w:t>
      </w:r>
      <w:r>
        <w:t>практике правописания.</w:t>
      </w:r>
    </w:p>
    <w:p w14:paraId="1652170A" w14:textId="77777777" w:rsidR="0052501E" w:rsidRDefault="00B0778F">
      <w:pPr>
        <w:pStyle w:val="a3"/>
        <w:ind w:right="244"/>
      </w:pPr>
      <w:r>
        <w:t>Соблюдать нормы правописания сложных и сложносокращенных слов; нормы правописания корня "-</w:t>
      </w:r>
      <w:r>
        <w:rPr>
          <w:spacing w:val="1"/>
        </w:rPr>
        <w:t xml:space="preserve"> </w:t>
      </w:r>
      <w:r>
        <w:t>кас-</w:t>
      </w:r>
      <w:r>
        <w:rPr>
          <w:spacing w:val="-3"/>
        </w:rPr>
        <w:t xml:space="preserve"> </w:t>
      </w:r>
      <w:r>
        <w:t>-</w:t>
      </w:r>
      <w:r>
        <w:rPr>
          <w:spacing w:val="-3"/>
        </w:rPr>
        <w:t xml:space="preserve"> </w:t>
      </w:r>
      <w:r>
        <w:t>-кос-"</w:t>
      </w:r>
      <w:r>
        <w:rPr>
          <w:spacing w:val="1"/>
        </w:rPr>
        <w:t xml:space="preserve"> </w:t>
      </w:r>
      <w:r>
        <w:t>с</w:t>
      </w:r>
      <w:r>
        <w:rPr>
          <w:spacing w:val="-1"/>
        </w:rPr>
        <w:t xml:space="preserve"> </w:t>
      </w:r>
      <w:r>
        <w:t>чередованием "а//о",</w:t>
      </w:r>
      <w:r>
        <w:rPr>
          <w:spacing w:val="-4"/>
        </w:rPr>
        <w:t xml:space="preserve"> </w:t>
      </w:r>
      <w:r>
        <w:t>гласных в</w:t>
      </w:r>
      <w:r>
        <w:rPr>
          <w:spacing w:val="-2"/>
        </w:rPr>
        <w:t xml:space="preserve"> </w:t>
      </w:r>
      <w:r>
        <w:t>приставках</w:t>
      </w:r>
      <w:r>
        <w:rPr>
          <w:spacing w:val="-3"/>
        </w:rPr>
        <w:t xml:space="preserve"> </w:t>
      </w:r>
      <w:r>
        <w:t>"пре-"</w:t>
      </w:r>
      <w:r>
        <w:rPr>
          <w:spacing w:val="1"/>
        </w:rPr>
        <w:t xml:space="preserve"> </w:t>
      </w:r>
      <w:r>
        <w:t>и</w:t>
      </w:r>
      <w:r>
        <w:rPr>
          <w:spacing w:val="-1"/>
        </w:rPr>
        <w:t xml:space="preserve"> </w:t>
      </w:r>
      <w:r>
        <w:t>"при-"</w:t>
      </w:r>
      <w:r>
        <w:rPr>
          <w:spacing w:val="1"/>
        </w:rPr>
        <w:t xml:space="preserve"> </w:t>
      </w:r>
      <w:r>
        <w:t>по</w:t>
      </w:r>
      <w:r>
        <w:rPr>
          <w:spacing w:val="-1"/>
        </w:rPr>
        <w:t xml:space="preserve"> </w:t>
      </w:r>
      <w:r>
        <w:t>визуальной</w:t>
      </w:r>
      <w:r>
        <w:rPr>
          <w:spacing w:val="-2"/>
        </w:rPr>
        <w:t xml:space="preserve"> </w:t>
      </w:r>
      <w:r>
        <w:t>опоре.</w:t>
      </w:r>
    </w:p>
    <w:p w14:paraId="664A880A" w14:textId="77777777" w:rsidR="0052501E" w:rsidRDefault="0052501E">
      <w:pPr>
        <w:pStyle w:val="a3"/>
        <w:spacing w:before="10"/>
        <w:ind w:left="0"/>
        <w:jc w:val="left"/>
        <w:rPr>
          <w:sz w:val="21"/>
        </w:rPr>
      </w:pPr>
    </w:p>
    <w:p w14:paraId="5451C451" w14:textId="77777777" w:rsidR="0052501E" w:rsidRDefault="00B0778F">
      <w:pPr>
        <w:pStyle w:val="a3"/>
        <w:spacing w:before="1"/>
      </w:pPr>
      <w:r>
        <w:t>Морфология.</w:t>
      </w:r>
      <w:r>
        <w:rPr>
          <w:spacing w:val="-3"/>
        </w:rPr>
        <w:t xml:space="preserve"> </w:t>
      </w:r>
      <w:r>
        <w:t>Культура</w:t>
      </w:r>
      <w:r>
        <w:rPr>
          <w:spacing w:val="-3"/>
        </w:rPr>
        <w:t xml:space="preserve"> </w:t>
      </w:r>
      <w:r>
        <w:t>речи.</w:t>
      </w:r>
      <w:r>
        <w:rPr>
          <w:spacing w:val="-2"/>
        </w:rPr>
        <w:t xml:space="preserve"> </w:t>
      </w:r>
      <w:r>
        <w:t>Орфография.</w:t>
      </w:r>
    </w:p>
    <w:p w14:paraId="5FE54BB6" w14:textId="77777777" w:rsidR="0052501E" w:rsidRDefault="0052501E">
      <w:pPr>
        <w:pStyle w:val="a3"/>
        <w:ind w:left="0"/>
        <w:jc w:val="left"/>
      </w:pPr>
    </w:p>
    <w:p w14:paraId="7A9681B8" w14:textId="77777777" w:rsidR="0052501E" w:rsidRDefault="00B0778F">
      <w:pPr>
        <w:pStyle w:val="a3"/>
        <w:spacing w:line="252" w:lineRule="exact"/>
      </w:pPr>
      <w:r>
        <w:t>Характеризовать</w:t>
      </w:r>
      <w:r>
        <w:rPr>
          <w:spacing w:val="-5"/>
        </w:rPr>
        <w:t xml:space="preserve"> </w:t>
      </w:r>
      <w:r>
        <w:t>особенности</w:t>
      </w:r>
      <w:r>
        <w:rPr>
          <w:spacing w:val="-2"/>
        </w:rPr>
        <w:t xml:space="preserve"> </w:t>
      </w:r>
      <w:r>
        <w:t>словообразования</w:t>
      </w:r>
      <w:r>
        <w:rPr>
          <w:spacing w:val="-3"/>
        </w:rPr>
        <w:t xml:space="preserve"> </w:t>
      </w:r>
      <w:r>
        <w:t>имен</w:t>
      </w:r>
      <w:r>
        <w:rPr>
          <w:spacing w:val="-3"/>
        </w:rPr>
        <w:t xml:space="preserve"> </w:t>
      </w:r>
      <w:r>
        <w:t>существительных.</w:t>
      </w:r>
    </w:p>
    <w:p w14:paraId="7AFB72AA" w14:textId="77777777" w:rsidR="0052501E" w:rsidRDefault="00B0778F">
      <w:pPr>
        <w:pStyle w:val="a3"/>
        <w:spacing w:line="252" w:lineRule="exact"/>
      </w:pPr>
      <w:r>
        <w:t>Соблюдать</w:t>
      </w:r>
      <w:r>
        <w:rPr>
          <w:spacing w:val="-2"/>
        </w:rPr>
        <w:t xml:space="preserve"> </w:t>
      </w:r>
      <w:r>
        <w:t>нормы</w:t>
      </w:r>
      <w:r>
        <w:rPr>
          <w:spacing w:val="-1"/>
        </w:rPr>
        <w:t xml:space="preserve"> </w:t>
      </w:r>
      <w:r>
        <w:t>слитного</w:t>
      </w:r>
      <w:r>
        <w:rPr>
          <w:spacing w:val="-2"/>
        </w:rPr>
        <w:t xml:space="preserve"> </w:t>
      </w:r>
      <w:r>
        <w:t>и</w:t>
      </w:r>
      <w:r>
        <w:rPr>
          <w:spacing w:val="-1"/>
        </w:rPr>
        <w:t xml:space="preserve"> </w:t>
      </w:r>
      <w:r>
        <w:t>дефисного</w:t>
      </w:r>
      <w:r>
        <w:rPr>
          <w:spacing w:val="-1"/>
        </w:rPr>
        <w:t xml:space="preserve"> </w:t>
      </w:r>
      <w:r>
        <w:t>написания</w:t>
      </w:r>
      <w:r>
        <w:rPr>
          <w:spacing w:val="-3"/>
        </w:rPr>
        <w:t xml:space="preserve"> </w:t>
      </w:r>
      <w:r>
        <w:t>"пол-</w:t>
      </w:r>
      <w:r>
        <w:rPr>
          <w:spacing w:val="-5"/>
        </w:rPr>
        <w:t xml:space="preserve"> </w:t>
      </w:r>
      <w:r>
        <w:t>и</w:t>
      </w:r>
      <w:r>
        <w:rPr>
          <w:spacing w:val="-1"/>
        </w:rPr>
        <w:t xml:space="preserve"> </w:t>
      </w:r>
      <w:r>
        <w:t>полу-"</w:t>
      </w:r>
      <w:r>
        <w:rPr>
          <w:spacing w:val="-1"/>
        </w:rPr>
        <w:t xml:space="preserve"> </w:t>
      </w:r>
      <w:r>
        <w:t>со</w:t>
      </w:r>
      <w:r>
        <w:rPr>
          <w:spacing w:val="-1"/>
        </w:rPr>
        <w:t xml:space="preserve"> </w:t>
      </w:r>
      <w:r>
        <w:t>словами</w:t>
      </w:r>
      <w:r>
        <w:rPr>
          <w:spacing w:val="-2"/>
        </w:rPr>
        <w:t xml:space="preserve"> </w:t>
      </w:r>
      <w:r>
        <w:t>по</w:t>
      </w:r>
      <w:r>
        <w:rPr>
          <w:spacing w:val="-2"/>
        </w:rPr>
        <w:t xml:space="preserve"> </w:t>
      </w:r>
      <w:r>
        <w:t>визуальной</w:t>
      </w:r>
      <w:r>
        <w:rPr>
          <w:spacing w:val="-2"/>
        </w:rPr>
        <w:t xml:space="preserve"> </w:t>
      </w:r>
      <w:r>
        <w:t>опоре.</w:t>
      </w:r>
    </w:p>
    <w:p w14:paraId="1B6AE9A8" w14:textId="77777777" w:rsidR="0052501E" w:rsidRDefault="0052501E">
      <w:pPr>
        <w:spacing w:line="252" w:lineRule="exact"/>
        <w:sectPr w:rsidR="0052501E">
          <w:pgSz w:w="11910" w:h="16840"/>
          <w:pgMar w:top="760" w:right="600" w:bottom="420" w:left="920" w:header="0" w:footer="150" w:gutter="0"/>
          <w:cols w:space="720"/>
        </w:sectPr>
      </w:pPr>
    </w:p>
    <w:p w14:paraId="6F929C48" w14:textId="77777777" w:rsidR="0052501E" w:rsidRDefault="00B0778F">
      <w:pPr>
        <w:pStyle w:val="a3"/>
        <w:spacing w:before="67"/>
        <w:ind w:right="252"/>
      </w:pPr>
      <w:r>
        <w:lastRenderedPageBreak/>
        <w:t>Соблюдать нормы произношения, постановки ударения (в рамках изученного), словоизменения имен</w:t>
      </w:r>
      <w:r>
        <w:rPr>
          <w:spacing w:val="1"/>
        </w:rPr>
        <w:t xml:space="preserve"> </w:t>
      </w:r>
      <w:r>
        <w:t>существительных.</w:t>
      </w:r>
    </w:p>
    <w:p w14:paraId="66827695" w14:textId="77777777" w:rsidR="0052501E" w:rsidRDefault="00B0778F">
      <w:pPr>
        <w:pStyle w:val="a3"/>
        <w:ind w:right="247"/>
      </w:pPr>
      <w:r>
        <w:t>Различать качественные, относительные и притяжательные имена прилагательные, степени сравнения</w:t>
      </w:r>
      <w:r>
        <w:rPr>
          <w:spacing w:val="1"/>
        </w:rPr>
        <w:t xml:space="preserve"> </w:t>
      </w:r>
      <w:r>
        <w:t>качественных</w:t>
      </w:r>
      <w:r>
        <w:rPr>
          <w:spacing w:val="-1"/>
        </w:rPr>
        <w:t xml:space="preserve"> </w:t>
      </w:r>
      <w:r>
        <w:t>имен прилагательных.</w:t>
      </w:r>
    </w:p>
    <w:p w14:paraId="360C18DB" w14:textId="77777777" w:rsidR="0052501E" w:rsidRDefault="00B0778F">
      <w:pPr>
        <w:pStyle w:val="a3"/>
        <w:ind w:right="250"/>
      </w:pPr>
      <w:r>
        <w:t>Соблюдать нормы словообразования имен прилагательных; нормы произношения имен прилагательных,</w:t>
      </w:r>
      <w:r>
        <w:rPr>
          <w:spacing w:val="-52"/>
        </w:rPr>
        <w:t xml:space="preserve"> </w:t>
      </w:r>
      <w:r>
        <w:t>нормы</w:t>
      </w:r>
      <w:r>
        <w:rPr>
          <w:spacing w:val="1"/>
        </w:rPr>
        <w:t xml:space="preserve"> </w:t>
      </w:r>
      <w:r>
        <w:t>ударения</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соблюдать</w:t>
      </w:r>
      <w:r>
        <w:rPr>
          <w:spacing w:val="1"/>
        </w:rPr>
        <w:t xml:space="preserve"> </w:t>
      </w:r>
      <w:r>
        <w:t>нормы</w:t>
      </w:r>
      <w:r>
        <w:rPr>
          <w:spacing w:val="1"/>
        </w:rPr>
        <w:t xml:space="preserve"> </w:t>
      </w:r>
      <w:r>
        <w:t>правописания</w:t>
      </w:r>
      <w:r>
        <w:rPr>
          <w:spacing w:val="1"/>
        </w:rPr>
        <w:t xml:space="preserve"> </w:t>
      </w:r>
      <w:r>
        <w:t>"н"</w:t>
      </w:r>
      <w:r>
        <w:rPr>
          <w:spacing w:val="1"/>
        </w:rPr>
        <w:t xml:space="preserve"> </w:t>
      </w:r>
      <w:r>
        <w:t>и</w:t>
      </w:r>
      <w:r>
        <w:rPr>
          <w:spacing w:val="1"/>
        </w:rPr>
        <w:t xml:space="preserve"> </w:t>
      </w:r>
      <w:r>
        <w:t>"нн"</w:t>
      </w:r>
      <w:r>
        <w:rPr>
          <w:spacing w:val="1"/>
        </w:rPr>
        <w:t xml:space="preserve"> </w:t>
      </w:r>
      <w:r>
        <w:t>в</w:t>
      </w:r>
      <w:r>
        <w:rPr>
          <w:spacing w:val="1"/>
        </w:rPr>
        <w:t xml:space="preserve"> </w:t>
      </w:r>
      <w:r>
        <w:t>именах</w:t>
      </w:r>
      <w:r>
        <w:rPr>
          <w:spacing w:val="1"/>
        </w:rPr>
        <w:t xml:space="preserve"> </w:t>
      </w:r>
      <w:r>
        <w:t>прилагательных,</w:t>
      </w:r>
      <w:r>
        <w:rPr>
          <w:spacing w:val="1"/>
        </w:rPr>
        <w:t xml:space="preserve"> </w:t>
      </w:r>
      <w:r>
        <w:t>суффиксов</w:t>
      </w:r>
      <w:r>
        <w:rPr>
          <w:spacing w:val="1"/>
        </w:rPr>
        <w:t xml:space="preserve"> </w:t>
      </w:r>
      <w:r>
        <w:t>"-к-"</w:t>
      </w:r>
      <w:r>
        <w:rPr>
          <w:spacing w:val="1"/>
        </w:rPr>
        <w:t xml:space="preserve"> </w:t>
      </w:r>
      <w:r>
        <w:t>и</w:t>
      </w:r>
      <w:r>
        <w:rPr>
          <w:spacing w:val="1"/>
        </w:rPr>
        <w:t xml:space="preserve"> </w:t>
      </w:r>
      <w:r>
        <w:t>"-ск-"</w:t>
      </w:r>
      <w:r>
        <w:rPr>
          <w:spacing w:val="1"/>
        </w:rPr>
        <w:t xml:space="preserve"> </w:t>
      </w:r>
      <w:r>
        <w:t>имен</w:t>
      </w:r>
      <w:r>
        <w:rPr>
          <w:spacing w:val="1"/>
        </w:rPr>
        <w:t xml:space="preserve"> </w:t>
      </w:r>
      <w:r>
        <w:t>прилагательных,</w:t>
      </w:r>
      <w:r>
        <w:rPr>
          <w:spacing w:val="1"/>
        </w:rPr>
        <w:t xml:space="preserve"> </w:t>
      </w:r>
      <w:r>
        <w:t>сложных</w:t>
      </w:r>
      <w:r>
        <w:rPr>
          <w:spacing w:val="1"/>
        </w:rPr>
        <w:t xml:space="preserve"> </w:t>
      </w:r>
      <w:r>
        <w:t>имен</w:t>
      </w:r>
      <w:r>
        <w:rPr>
          <w:spacing w:val="1"/>
        </w:rPr>
        <w:t xml:space="preserve"> </w:t>
      </w:r>
      <w:r>
        <w:t>прилагательных по</w:t>
      </w:r>
      <w:r>
        <w:rPr>
          <w:spacing w:val="1"/>
        </w:rPr>
        <w:t xml:space="preserve"> </w:t>
      </w:r>
      <w:r>
        <w:t>алгоритму</w:t>
      </w:r>
      <w:r>
        <w:rPr>
          <w:spacing w:val="-4"/>
        </w:rPr>
        <w:t xml:space="preserve"> </w:t>
      </w:r>
      <w:r>
        <w:t>учебных действий.</w:t>
      </w:r>
    </w:p>
    <w:p w14:paraId="09226486" w14:textId="77777777" w:rsidR="0052501E" w:rsidRDefault="0052501E">
      <w:pPr>
        <w:pStyle w:val="a3"/>
        <w:spacing w:before="10"/>
        <w:ind w:left="0"/>
        <w:jc w:val="left"/>
        <w:rPr>
          <w:sz w:val="21"/>
        </w:rPr>
      </w:pPr>
    </w:p>
    <w:p w14:paraId="07772FCA" w14:textId="77777777" w:rsidR="0052501E" w:rsidRDefault="00B0778F">
      <w:pPr>
        <w:pStyle w:val="a3"/>
        <w:ind w:right="249"/>
        <w:jc w:val="left"/>
      </w:pPr>
      <w:r>
        <w:t>Распознавать</w:t>
      </w:r>
      <w:r>
        <w:rPr>
          <w:spacing w:val="28"/>
        </w:rPr>
        <w:t xml:space="preserve"> </w:t>
      </w:r>
      <w:r>
        <w:t>числительные;</w:t>
      </w:r>
      <w:r>
        <w:rPr>
          <w:spacing w:val="27"/>
        </w:rPr>
        <w:t xml:space="preserve"> </w:t>
      </w:r>
      <w:r>
        <w:t>определять</w:t>
      </w:r>
      <w:r>
        <w:rPr>
          <w:spacing w:val="26"/>
        </w:rPr>
        <w:t xml:space="preserve"> </w:t>
      </w:r>
      <w:r>
        <w:t>с</w:t>
      </w:r>
      <w:r>
        <w:rPr>
          <w:spacing w:val="26"/>
        </w:rPr>
        <w:t xml:space="preserve"> </w:t>
      </w:r>
      <w:r>
        <w:t>опорой</w:t>
      </w:r>
      <w:r>
        <w:rPr>
          <w:spacing w:val="25"/>
        </w:rPr>
        <w:t xml:space="preserve"> </w:t>
      </w:r>
      <w:r>
        <w:t>на</w:t>
      </w:r>
      <w:r>
        <w:rPr>
          <w:spacing w:val="29"/>
        </w:rPr>
        <w:t xml:space="preserve"> </w:t>
      </w:r>
      <w:r>
        <w:t>алгоритм</w:t>
      </w:r>
      <w:r>
        <w:rPr>
          <w:spacing w:val="26"/>
        </w:rPr>
        <w:t xml:space="preserve"> </w:t>
      </w:r>
      <w:r>
        <w:t>общее</w:t>
      </w:r>
      <w:r>
        <w:rPr>
          <w:spacing w:val="26"/>
        </w:rPr>
        <w:t xml:space="preserve"> </w:t>
      </w:r>
      <w:r>
        <w:t>грамматическое</w:t>
      </w:r>
      <w:r>
        <w:rPr>
          <w:spacing w:val="29"/>
        </w:rPr>
        <w:t xml:space="preserve"> </w:t>
      </w:r>
      <w:r>
        <w:t>значение</w:t>
      </w:r>
      <w:r>
        <w:rPr>
          <w:spacing w:val="29"/>
        </w:rPr>
        <w:t xml:space="preserve"> </w:t>
      </w:r>
      <w:r>
        <w:t>имени</w:t>
      </w:r>
      <w:r>
        <w:rPr>
          <w:spacing w:val="-52"/>
        </w:rPr>
        <w:t xml:space="preserve"> </w:t>
      </w:r>
      <w:r>
        <w:t>числительного; различать по визуальной опоре разряды имен числительных по значению, по строению.</w:t>
      </w:r>
      <w:r>
        <w:rPr>
          <w:spacing w:val="1"/>
        </w:rPr>
        <w:t xml:space="preserve"> </w:t>
      </w:r>
      <w:r>
        <w:t>Уметь</w:t>
      </w:r>
      <w:r>
        <w:rPr>
          <w:spacing w:val="19"/>
        </w:rPr>
        <w:t xml:space="preserve"> </w:t>
      </w:r>
      <w:r>
        <w:t>склонять</w:t>
      </w:r>
      <w:r>
        <w:rPr>
          <w:spacing w:val="19"/>
        </w:rPr>
        <w:t xml:space="preserve"> </w:t>
      </w:r>
      <w:r>
        <w:t>числительные</w:t>
      </w:r>
      <w:r>
        <w:rPr>
          <w:spacing w:val="19"/>
        </w:rPr>
        <w:t xml:space="preserve"> </w:t>
      </w:r>
      <w:r>
        <w:t>и</w:t>
      </w:r>
      <w:r>
        <w:rPr>
          <w:spacing w:val="19"/>
        </w:rPr>
        <w:t xml:space="preserve"> </w:t>
      </w:r>
      <w:r>
        <w:t>характеризовать</w:t>
      </w:r>
      <w:r>
        <w:rPr>
          <w:spacing w:val="19"/>
        </w:rPr>
        <w:t xml:space="preserve"> </w:t>
      </w:r>
      <w:r>
        <w:t>особенности</w:t>
      </w:r>
      <w:r>
        <w:rPr>
          <w:spacing w:val="19"/>
        </w:rPr>
        <w:t xml:space="preserve"> </w:t>
      </w:r>
      <w:r>
        <w:t>склонения,</w:t>
      </w:r>
      <w:r>
        <w:rPr>
          <w:spacing w:val="19"/>
        </w:rPr>
        <w:t xml:space="preserve"> </w:t>
      </w:r>
      <w:r>
        <w:t>словообразования</w:t>
      </w:r>
      <w:r>
        <w:rPr>
          <w:spacing w:val="16"/>
        </w:rPr>
        <w:t xml:space="preserve"> </w:t>
      </w:r>
      <w:r>
        <w:t>и</w:t>
      </w:r>
      <w:r>
        <w:rPr>
          <w:spacing w:val="-52"/>
        </w:rPr>
        <w:t xml:space="preserve"> </w:t>
      </w:r>
      <w:r>
        <w:t>синтаксических</w:t>
      </w:r>
      <w:r>
        <w:rPr>
          <w:spacing w:val="11"/>
        </w:rPr>
        <w:t xml:space="preserve"> </w:t>
      </w:r>
      <w:r>
        <w:t>функций</w:t>
      </w:r>
      <w:r>
        <w:rPr>
          <w:spacing w:val="14"/>
        </w:rPr>
        <w:t xml:space="preserve"> </w:t>
      </w:r>
      <w:r>
        <w:t>числительных;</w:t>
      </w:r>
      <w:r>
        <w:rPr>
          <w:spacing w:val="15"/>
        </w:rPr>
        <w:t xml:space="preserve"> </w:t>
      </w:r>
      <w:r>
        <w:t>характеризовать</w:t>
      </w:r>
      <w:r>
        <w:rPr>
          <w:spacing w:val="14"/>
        </w:rPr>
        <w:t xml:space="preserve"> </w:t>
      </w:r>
      <w:r>
        <w:t>роль</w:t>
      </w:r>
      <w:r>
        <w:rPr>
          <w:spacing w:val="14"/>
        </w:rPr>
        <w:t xml:space="preserve"> </w:t>
      </w:r>
      <w:r>
        <w:t>имен</w:t>
      </w:r>
      <w:r>
        <w:rPr>
          <w:spacing w:val="14"/>
        </w:rPr>
        <w:t xml:space="preserve"> </w:t>
      </w:r>
      <w:r>
        <w:t>числительных</w:t>
      </w:r>
      <w:r>
        <w:rPr>
          <w:spacing w:val="14"/>
        </w:rPr>
        <w:t xml:space="preserve"> </w:t>
      </w:r>
      <w:r>
        <w:t>в</w:t>
      </w:r>
      <w:r>
        <w:rPr>
          <w:spacing w:val="13"/>
        </w:rPr>
        <w:t xml:space="preserve"> </w:t>
      </w:r>
      <w:r>
        <w:t>речи,</w:t>
      </w:r>
      <w:r>
        <w:rPr>
          <w:spacing w:val="14"/>
        </w:rPr>
        <w:t xml:space="preserve"> </w:t>
      </w:r>
      <w:r>
        <w:t>особенности</w:t>
      </w:r>
      <w:r>
        <w:rPr>
          <w:spacing w:val="-52"/>
        </w:rPr>
        <w:t xml:space="preserve"> </w:t>
      </w:r>
      <w:r>
        <w:t>употребления</w:t>
      </w:r>
      <w:r>
        <w:rPr>
          <w:spacing w:val="-3"/>
        </w:rPr>
        <w:t xml:space="preserve"> </w:t>
      </w:r>
      <w:r>
        <w:t>в</w:t>
      </w:r>
      <w:r>
        <w:rPr>
          <w:spacing w:val="-1"/>
        </w:rPr>
        <w:t xml:space="preserve"> </w:t>
      </w:r>
      <w:r>
        <w:t>научных текстах, деловой речи.</w:t>
      </w:r>
    </w:p>
    <w:p w14:paraId="02711A53" w14:textId="77777777" w:rsidR="0052501E" w:rsidRDefault="00B0778F">
      <w:pPr>
        <w:pStyle w:val="a3"/>
        <w:ind w:right="245"/>
      </w:pPr>
      <w:r>
        <w:t>Правильно</w:t>
      </w:r>
      <w:r>
        <w:rPr>
          <w:spacing w:val="1"/>
        </w:rPr>
        <w:t xml:space="preserve"> </w:t>
      </w:r>
      <w:r>
        <w:t>употреблять</w:t>
      </w:r>
      <w:r>
        <w:rPr>
          <w:spacing w:val="1"/>
        </w:rPr>
        <w:t xml:space="preserve"> </w:t>
      </w:r>
      <w:r>
        <w:t>собирательные</w:t>
      </w:r>
      <w:r>
        <w:rPr>
          <w:spacing w:val="1"/>
        </w:rPr>
        <w:t xml:space="preserve"> </w:t>
      </w:r>
      <w:r>
        <w:t>имена</w:t>
      </w:r>
      <w:r>
        <w:rPr>
          <w:spacing w:val="1"/>
        </w:rPr>
        <w:t xml:space="preserve"> </w:t>
      </w:r>
      <w:r>
        <w:t>числительные;</w:t>
      </w:r>
      <w:r>
        <w:rPr>
          <w:spacing w:val="1"/>
        </w:rPr>
        <w:t xml:space="preserve"> </w:t>
      </w:r>
      <w:r>
        <w:t>соблюдать</w:t>
      </w:r>
      <w:r>
        <w:rPr>
          <w:spacing w:val="1"/>
        </w:rPr>
        <w:t xml:space="preserve"> </w:t>
      </w:r>
      <w:r>
        <w:t>нормы</w:t>
      </w:r>
      <w:r>
        <w:rPr>
          <w:spacing w:val="1"/>
        </w:rPr>
        <w:t xml:space="preserve"> </w:t>
      </w:r>
      <w:r>
        <w:t>правописания</w:t>
      </w:r>
      <w:r>
        <w:rPr>
          <w:spacing w:val="1"/>
        </w:rPr>
        <w:t xml:space="preserve"> </w:t>
      </w:r>
      <w:r>
        <w:t>имен</w:t>
      </w:r>
      <w:r>
        <w:rPr>
          <w:spacing w:val="1"/>
        </w:rPr>
        <w:t xml:space="preserve"> </w:t>
      </w:r>
      <w:r>
        <w:t>числительных,</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написание</w:t>
      </w:r>
      <w:r>
        <w:rPr>
          <w:spacing w:val="1"/>
        </w:rPr>
        <w:t xml:space="preserve"> </w:t>
      </w:r>
      <w:r>
        <w:t>"ь"</w:t>
      </w:r>
      <w:r>
        <w:rPr>
          <w:spacing w:val="1"/>
        </w:rPr>
        <w:t xml:space="preserve"> </w:t>
      </w:r>
      <w:r>
        <w:t>в</w:t>
      </w:r>
      <w:r>
        <w:rPr>
          <w:spacing w:val="1"/>
        </w:rPr>
        <w:t xml:space="preserve"> </w:t>
      </w:r>
      <w:r>
        <w:t>именах</w:t>
      </w:r>
      <w:r>
        <w:rPr>
          <w:spacing w:val="1"/>
        </w:rPr>
        <w:t xml:space="preserve"> </w:t>
      </w:r>
      <w:r>
        <w:t>числительных;</w:t>
      </w:r>
      <w:r>
        <w:rPr>
          <w:spacing w:val="1"/>
        </w:rPr>
        <w:t xml:space="preserve"> </w:t>
      </w:r>
      <w:r>
        <w:t>написание</w:t>
      </w:r>
      <w:r>
        <w:rPr>
          <w:spacing w:val="1"/>
        </w:rPr>
        <w:t xml:space="preserve"> </w:t>
      </w:r>
      <w:r>
        <w:t>двойных</w:t>
      </w:r>
      <w:r>
        <w:rPr>
          <w:spacing w:val="1"/>
        </w:rPr>
        <w:t xml:space="preserve"> </w:t>
      </w:r>
      <w:r>
        <w:t>согласных;</w:t>
      </w:r>
      <w:r>
        <w:rPr>
          <w:spacing w:val="1"/>
        </w:rPr>
        <w:t xml:space="preserve"> </w:t>
      </w:r>
      <w:r>
        <w:t>слитное, раздельное, дефисное написание числительных; нормы правописания окончаний числительных</w:t>
      </w:r>
      <w:r>
        <w:rPr>
          <w:spacing w:val="1"/>
        </w:rPr>
        <w:t xml:space="preserve"> </w:t>
      </w:r>
      <w:r>
        <w:t>с</w:t>
      </w:r>
      <w:r>
        <w:rPr>
          <w:spacing w:val="-1"/>
        </w:rPr>
        <w:t xml:space="preserve"> </w:t>
      </w:r>
      <w:r>
        <w:t>направляющей помощью педагога.</w:t>
      </w:r>
    </w:p>
    <w:p w14:paraId="480B8FA2" w14:textId="77777777" w:rsidR="0052501E" w:rsidRDefault="00B0778F">
      <w:pPr>
        <w:pStyle w:val="a3"/>
        <w:spacing w:before="1"/>
        <w:ind w:right="248"/>
      </w:pPr>
      <w:r>
        <w:t>Распознавать</w:t>
      </w:r>
      <w:r>
        <w:rPr>
          <w:spacing w:val="1"/>
        </w:rPr>
        <w:t xml:space="preserve"> </w:t>
      </w:r>
      <w:r>
        <w:t>местоимения;</w:t>
      </w:r>
      <w:r>
        <w:rPr>
          <w:spacing w:val="1"/>
        </w:rPr>
        <w:t xml:space="preserve"> </w:t>
      </w:r>
      <w:r>
        <w:t>определять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общее</w:t>
      </w:r>
      <w:r>
        <w:rPr>
          <w:spacing w:val="55"/>
        </w:rPr>
        <w:t xml:space="preserve"> </w:t>
      </w:r>
      <w:r>
        <w:t>грамматическое</w:t>
      </w:r>
      <w:r>
        <w:rPr>
          <w:spacing w:val="55"/>
        </w:rPr>
        <w:t xml:space="preserve"> </w:t>
      </w:r>
      <w:r>
        <w:t>значение;</w:t>
      </w:r>
      <w:r>
        <w:rPr>
          <w:spacing w:val="1"/>
        </w:rPr>
        <w:t xml:space="preserve"> </w:t>
      </w:r>
      <w:r>
        <w:t>различать разряды местоимений; уметь склонять местоимения по смысловой опоре; характеризовать</w:t>
      </w:r>
      <w:r>
        <w:rPr>
          <w:spacing w:val="1"/>
        </w:rPr>
        <w:t xml:space="preserve"> </w:t>
      </w:r>
      <w:r>
        <w:t>особенности</w:t>
      </w:r>
      <w:r>
        <w:rPr>
          <w:spacing w:val="-1"/>
        </w:rPr>
        <w:t xml:space="preserve"> </w:t>
      </w:r>
      <w:r>
        <w:t>их склонения, словообразования,</w:t>
      </w:r>
      <w:r>
        <w:rPr>
          <w:spacing w:val="-1"/>
        </w:rPr>
        <w:t xml:space="preserve"> </w:t>
      </w:r>
      <w:r>
        <w:t>синтаксических</w:t>
      </w:r>
      <w:r>
        <w:rPr>
          <w:spacing w:val="-3"/>
        </w:rPr>
        <w:t xml:space="preserve"> </w:t>
      </w:r>
      <w:r>
        <w:t>функций, роли</w:t>
      </w:r>
      <w:r>
        <w:rPr>
          <w:spacing w:val="-1"/>
        </w:rPr>
        <w:t xml:space="preserve"> </w:t>
      </w:r>
      <w:r>
        <w:t>в</w:t>
      </w:r>
      <w:r>
        <w:rPr>
          <w:spacing w:val="-2"/>
        </w:rPr>
        <w:t xml:space="preserve"> </w:t>
      </w:r>
      <w:r>
        <w:t>речи.</w:t>
      </w:r>
    </w:p>
    <w:p w14:paraId="7E921D81" w14:textId="77777777" w:rsidR="0052501E" w:rsidRDefault="00B0778F">
      <w:pPr>
        <w:pStyle w:val="a3"/>
        <w:ind w:right="251"/>
      </w:pPr>
      <w:r>
        <w:t>Правильно употреблять местоимения в соответствии с требованиями русского речевого этикета, в том</w:t>
      </w:r>
      <w:r>
        <w:rPr>
          <w:spacing w:val="1"/>
        </w:rPr>
        <w:t xml:space="preserve"> </w:t>
      </w:r>
      <w:r>
        <w:t>числе</w:t>
      </w:r>
      <w:r>
        <w:rPr>
          <w:spacing w:val="1"/>
        </w:rPr>
        <w:t xml:space="preserve"> </w:t>
      </w:r>
      <w:r>
        <w:t>местоимения</w:t>
      </w:r>
      <w:r>
        <w:rPr>
          <w:spacing w:val="1"/>
        </w:rPr>
        <w:t xml:space="preserve"> </w:t>
      </w:r>
      <w:r>
        <w:t>3-го</w:t>
      </w:r>
      <w:r>
        <w:rPr>
          <w:spacing w:val="1"/>
        </w:rPr>
        <w:t xml:space="preserve"> </w:t>
      </w:r>
      <w:r>
        <w:t>лица</w:t>
      </w:r>
      <w:r>
        <w:rPr>
          <w:spacing w:val="1"/>
        </w:rPr>
        <w:t xml:space="preserve"> </w:t>
      </w:r>
      <w:r>
        <w:t>в</w:t>
      </w:r>
      <w:r>
        <w:rPr>
          <w:spacing w:val="1"/>
        </w:rPr>
        <w:t xml:space="preserve"> </w:t>
      </w:r>
      <w:r>
        <w:t>соответствии</w:t>
      </w:r>
      <w:r>
        <w:rPr>
          <w:spacing w:val="1"/>
        </w:rPr>
        <w:t xml:space="preserve"> </w:t>
      </w:r>
      <w:r>
        <w:t>со</w:t>
      </w:r>
      <w:r>
        <w:rPr>
          <w:spacing w:val="1"/>
        </w:rPr>
        <w:t xml:space="preserve"> </w:t>
      </w:r>
      <w:r>
        <w:t>смыслом</w:t>
      </w:r>
      <w:r>
        <w:rPr>
          <w:spacing w:val="1"/>
        </w:rPr>
        <w:t xml:space="preserve"> </w:t>
      </w:r>
      <w:r>
        <w:t>предшествующего</w:t>
      </w:r>
      <w:r>
        <w:rPr>
          <w:spacing w:val="1"/>
        </w:rPr>
        <w:t xml:space="preserve"> </w:t>
      </w:r>
      <w:r>
        <w:t>текста</w:t>
      </w:r>
      <w:r>
        <w:rPr>
          <w:spacing w:val="1"/>
        </w:rPr>
        <w:t xml:space="preserve"> </w:t>
      </w:r>
      <w:r>
        <w:t>(устранение</w:t>
      </w:r>
      <w:r>
        <w:rPr>
          <w:spacing w:val="1"/>
        </w:rPr>
        <w:t xml:space="preserve"> </w:t>
      </w:r>
      <w:r>
        <w:t>двусмысленности, неточности); соблюдать нормы правописания местоимений с "не" и "ни", слитного,</w:t>
      </w:r>
      <w:r>
        <w:rPr>
          <w:spacing w:val="1"/>
        </w:rPr>
        <w:t xml:space="preserve"> </w:t>
      </w:r>
      <w:r>
        <w:t>раздельного</w:t>
      </w:r>
      <w:r>
        <w:rPr>
          <w:spacing w:val="-1"/>
        </w:rPr>
        <w:t xml:space="preserve"> </w:t>
      </w:r>
      <w:r>
        <w:t>и дефисного</w:t>
      </w:r>
      <w:r>
        <w:rPr>
          <w:spacing w:val="-2"/>
        </w:rPr>
        <w:t xml:space="preserve"> </w:t>
      </w:r>
      <w:r>
        <w:t>написания</w:t>
      </w:r>
      <w:r>
        <w:rPr>
          <w:spacing w:val="-1"/>
        </w:rPr>
        <w:t xml:space="preserve"> </w:t>
      </w:r>
      <w:r>
        <w:t>местоимений</w:t>
      </w:r>
      <w:r>
        <w:rPr>
          <w:spacing w:val="-4"/>
        </w:rPr>
        <w:t xml:space="preserve"> </w:t>
      </w:r>
      <w:r>
        <w:t>по визуальной</w:t>
      </w:r>
      <w:r>
        <w:rPr>
          <w:spacing w:val="-1"/>
        </w:rPr>
        <w:t xml:space="preserve"> </w:t>
      </w:r>
      <w:r>
        <w:t>опоре.</w:t>
      </w:r>
    </w:p>
    <w:p w14:paraId="4682E509" w14:textId="77777777" w:rsidR="0052501E" w:rsidRDefault="00B0778F">
      <w:pPr>
        <w:pStyle w:val="a3"/>
        <w:spacing w:before="1"/>
        <w:ind w:right="245"/>
      </w:pPr>
      <w:r>
        <w:t>Соблюдать</w:t>
      </w:r>
      <w:r>
        <w:rPr>
          <w:spacing w:val="1"/>
        </w:rPr>
        <w:t xml:space="preserve"> </w:t>
      </w:r>
      <w:r>
        <w:t>нормы</w:t>
      </w:r>
      <w:r>
        <w:rPr>
          <w:spacing w:val="1"/>
        </w:rPr>
        <w:t xml:space="preserve"> </w:t>
      </w:r>
      <w:r>
        <w:t>правописания</w:t>
      </w:r>
      <w:r>
        <w:rPr>
          <w:spacing w:val="1"/>
        </w:rPr>
        <w:t xml:space="preserve"> </w:t>
      </w:r>
      <w:r>
        <w:t>гласных</w:t>
      </w:r>
      <w:r>
        <w:rPr>
          <w:spacing w:val="1"/>
        </w:rPr>
        <w:t xml:space="preserve"> </w:t>
      </w:r>
      <w:r>
        <w:t>в</w:t>
      </w:r>
      <w:r>
        <w:rPr>
          <w:spacing w:val="1"/>
        </w:rPr>
        <w:t xml:space="preserve"> </w:t>
      </w:r>
      <w:r>
        <w:t>суффиксах</w:t>
      </w:r>
      <w:r>
        <w:rPr>
          <w:spacing w:val="1"/>
        </w:rPr>
        <w:t xml:space="preserve"> </w:t>
      </w:r>
      <w:r>
        <w:t>"-ова(ть),</w:t>
      </w:r>
      <w:r>
        <w:rPr>
          <w:spacing w:val="1"/>
        </w:rPr>
        <w:t xml:space="preserve"> </w:t>
      </w:r>
      <w:r>
        <w:t>-ева(ть)</w:t>
      </w:r>
      <w:r>
        <w:rPr>
          <w:spacing w:val="1"/>
        </w:rPr>
        <w:t xml:space="preserve"> </w:t>
      </w:r>
      <w:r>
        <w:t>и</w:t>
      </w:r>
      <w:r>
        <w:rPr>
          <w:spacing w:val="1"/>
        </w:rPr>
        <w:t xml:space="preserve"> </w:t>
      </w:r>
      <w:r>
        <w:t>-ыва(ть),</w:t>
      </w:r>
      <w:r>
        <w:rPr>
          <w:spacing w:val="1"/>
        </w:rPr>
        <w:t xml:space="preserve"> </w:t>
      </w:r>
      <w:r>
        <w:t>-ива(ть)"</w:t>
      </w:r>
      <w:r>
        <w:rPr>
          <w:spacing w:val="1"/>
        </w:rPr>
        <w:t xml:space="preserve"> </w:t>
      </w:r>
      <w:r>
        <w:t>по</w:t>
      </w:r>
      <w:r>
        <w:rPr>
          <w:spacing w:val="1"/>
        </w:rPr>
        <w:t xml:space="preserve"> </w:t>
      </w:r>
      <w:r>
        <w:t>смысловой опоре.</w:t>
      </w:r>
    </w:p>
    <w:p w14:paraId="269957D2" w14:textId="77777777" w:rsidR="0052501E" w:rsidRDefault="00B0778F">
      <w:pPr>
        <w:pStyle w:val="a3"/>
        <w:spacing w:before="1"/>
        <w:ind w:right="249"/>
      </w:pPr>
      <w:r>
        <w:t>Распознавать переходные и непереходные глаголы; разноспрягаемые глаголы; определять с опорой на</w:t>
      </w:r>
      <w:r>
        <w:rPr>
          <w:spacing w:val="1"/>
        </w:rPr>
        <w:t xml:space="preserve"> </w:t>
      </w:r>
      <w:r>
        <w:t>алгоритм</w:t>
      </w:r>
      <w:r>
        <w:rPr>
          <w:spacing w:val="1"/>
        </w:rPr>
        <w:t xml:space="preserve"> </w:t>
      </w:r>
      <w:r>
        <w:t>наклонение</w:t>
      </w:r>
      <w:r>
        <w:rPr>
          <w:spacing w:val="1"/>
        </w:rPr>
        <w:t xml:space="preserve"> </w:t>
      </w:r>
      <w:r>
        <w:t>глагола,</w:t>
      </w:r>
      <w:r>
        <w:rPr>
          <w:spacing w:val="1"/>
        </w:rPr>
        <w:t xml:space="preserve"> </w:t>
      </w:r>
      <w:r>
        <w:t>значение</w:t>
      </w:r>
      <w:r>
        <w:rPr>
          <w:spacing w:val="1"/>
        </w:rPr>
        <w:t xml:space="preserve"> </w:t>
      </w:r>
      <w:r>
        <w:t>глаголов</w:t>
      </w:r>
      <w:r>
        <w:rPr>
          <w:spacing w:val="1"/>
        </w:rPr>
        <w:t xml:space="preserve"> </w:t>
      </w:r>
      <w:r>
        <w:t>в</w:t>
      </w:r>
      <w:r>
        <w:rPr>
          <w:spacing w:val="1"/>
        </w:rPr>
        <w:t xml:space="preserve"> </w:t>
      </w:r>
      <w:r>
        <w:t>изъявительном,</w:t>
      </w:r>
      <w:r>
        <w:rPr>
          <w:spacing w:val="1"/>
        </w:rPr>
        <w:t xml:space="preserve"> </w:t>
      </w:r>
      <w:r>
        <w:t>условном</w:t>
      </w:r>
      <w:r>
        <w:rPr>
          <w:spacing w:val="1"/>
        </w:rPr>
        <w:t xml:space="preserve"> </w:t>
      </w:r>
      <w:r>
        <w:t>и</w:t>
      </w:r>
      <w:r>
        <w:rPr>
          <w:spacing w:val="1"/>
        </w:rPr>
        <w:t xml:space="preserve"> </w:t>
      </w:r>
      <w:r>
        <w:t>повелительном</w:t>
      </w:r>
      <w:r>
        <w:rPr>
          <w:spacing w:val="-52"/>
        </w:rPr>
        <w:t xml:space="preserve"> </w:t>
      </w:r>
      <w:r>
        <w:t>наклонении; различать безличные и личные</w:t>
      </w:r>
      <w:r>
        <w:rPr>
          <w:spacing w:val="-3"/>
        </w:rPr>
        <w:t xml:space="preserve"> </w:t>
      </w:r>
      <w:r>
        <w:t>глаголы.</w:t>
      </w:r>
    </w:p>
    <w:p w14:paraId="63CAED0D" w14:textId="77777777" w:rsidR="0052501E" w:rsidRDefault="00B0778F">
      <w:pPr>
        <w:pStyle w:val="a3"/>
        <w:spacing w:line="252" w:lineRule="exact"/>
      </w:pPr>
      <w:r>
        <w:t>Соблюдать</w:t>
      </w:r>
      <w:r>
        <w:rPr>
          <w:spacing w:val="-3"/>
        </w:rPr>
        <w:t xml:space="preserve"> </w:t>
      </w:r>
      <w:r>
        <w:t>нормы</w:t>
      </w:r>
      <w:r>
        <w:rPr>
          <w:spacing w:val="-2"/>
        </w:rPr>
        <w:t xml:space="preserve"> </w:t>
      </w:r>
      <w:r>
        <w:t>правописания</w:t>
      </w:r>
      <w:r>
        <w:rPr>
          <w:spacing w:val="-3"/>
        </w:rPr>
        <w:t xml:space="preserve"> </w:t>
      </w:r>
      <w:r>
        <w:t>"ь"</w:t>
      </w:r>
      <w:r>
        <w:rPr>
          <w:spacing w:val="-1"/>
        </w:rPr>
        <w:t xml:space="preserve"> </w:t>
      </w:r>
      <w:r>
        <w:t>в</w:t>
      </w:r>
      <w:r>
        <w:rPr>
          <w:spacing w:val="-3"/>
        </w:rPr>
        <w:t xml:space="preserve"> </w:t>
      </w:r>
      <w:r>
        <w:t>формах</w:t>
      </w:r>
      <w:r>
        <w:rPr>
          <w:spacing w:val="-2"/>
        </w:rPr>
        <w:t xml:space="preserve"> </w:t>
      </w:r>
      <w:r>
        <w:t>глагола</w:t>
      </w:r>
      <w:r>
        <w:rPr>
          <w:spacing w:val="-2"/>
        </w:rPr>
        <w:t xml:space="preserve"> </w:t>
      </w:r>
      <w:r>
        <w:t>повелительного</w:t>
      </w:r>
      <w:r>
        <w:rPr>
          <w:spacing w:val="-4"/>
        </w:rPr>
        <w:t xml:space="preserve"> </w:t>
      </w:r>
      <w:r>
        <w:t>наклонения.</w:t>
      </w:r>
    </w:p>
    <w:p w14:paraId="7AF4FCC9" w14:textId="77777777" w:rsidR="0052501E" w:rsidRDefault="00B0778F">
      <w:pPr>
        <w:pStyle w:val="a3"/>
        <w:ind w:right="252"/>
      </w:pPr>
      <w:r>
        <w:t>Проводить</w:t>
      </w:r>
      <w:r>
        <w:rPr>
          <w:spacing w:val="1"/>
        </w:rPr>
        <w:t xml:space="preserve"> </w:t>
      </w:r>
      <w:r>
        <w:t>морфологический</w:t>
      </w:r>
      <w:r>
        <w:rPr>
          <w:spacing w:val="1"/>
        </w:rPr>
        <w:t xml:space="preserve"> </w:t>
      </w:r>
      <w:r>
        <w:t>анализ</w:t>
      </w:r>
      <w:r>
        <w:rPr>
          <w:spacing w:val="1"/>
        </w:rPr>
        <w:t xml:space="preserve"> </w:t>
      </w:r>
      <w:r>
        <w:t>по</w:t>
      </w:r>
      <w:r>
        <w:rPr>
          <w:spacing w:val="1"/>
        </w:rPr>
        <w:t xml:space="preserve"> </w:t>
      </w:r>
      <w:r>
        <w:t>алгоритму</w:t>
      </w:r>
      <w:r>
        <w:rPr>
          <w:spacing w:val="1"/>
        </w:rPr>
        <w:t xml:space="preserve"> </w:t>
      </w:r>
      <w:r>
        <w:t>имен</w:t>
      </w:r>
      <w:r>
        <w:rPr>
          <w:spacing w:val="1"/>
        </w:rPr>
        <w:t xml:space="preserve"> </w:t>
      </w:r>
      <w:r>
        <w:t>прилагательных,</w:t>
      </w:r>
      <w:r>
        <w:rPr>
          <w:spacing w:val="1"/>
        </w:rPr>
        <w:t xml:space="preserve"> </w:t>
      </w:r>
      <w:r>
        <w:t>имен</w:t>
      </w:r>
      <w:r>
        <w:rPr>
          <w:spacing w:val="1"/>
        </w:rPr>
        <w:t xml:space="preserve"> </w:t>
      </w:r>
      <w:r>
        <w:t>числительных,</w:t>
      </w:r>
      <w:r>
        <w:rPr>
          <w:spacing w:val="1"/>
        </w:rPr>
        <w:t xml:space="preserve"> </w:t>
      </w:r>
      <w:r>
        <w:t>местоимений,</w:t>
      </w:r>
      <w:r>
        <w:rPr>
          <w:spacing w:val="1"/>
        </w:rPr>
        <w:t xml:space="preserve"> </w:t>
      </w:r>
      <w:r>
        <w:t>глаголов;</w:t>
      </w:r>
      <w:r>
        <w:rPr>
          <w:spacing w:val="1"/>
        </w:rPr>
        <w:t xml:space="preserve"> </w:t>
      </w:r>
      <w:r>
        <w:t>применять</w:t>
      </w:r>
      <w:r>
        <w:rPr>
          <w:spacing w:val="1"/>
        </w:rPr>
        <w:t xml:space="preserve"> </w:t>
      </w:r>
      <w:r>
        <w:t>знания</w:t>
      </w:r>
      <w:r>
        <w:rPr>
          <w:spacing w:val="1"/>
        </w:rPr>
        <w:t xml:space="preserve"> </w:t>
      </w:r>
      <w:r>
        <w:t>по</w:t>
      </w:r>
      <w:r>
        <w:rPr>
          <w:spacing w:val="1"/>
        </w:rPr>
        <w:t xml:space="preserve"> </w:t>
      </w:r>
      <w:r>
        <w:t>морфологии</w:t>
      </w:r>
      <w:r>
        <w:rPr>
          <w:spacing w:val="1"/>
        </w:rPr>
        <w:t xml:space="preserve"> </w:t>
      </w:r>
      <w:r>
        <w:t>при</w:t>
      </w:r>
      <w:r>
        <w:rPr>
          <w:spacing w:val="1"/>
        </w:rPr>
        <w:t xml:space="preserve"> </w:t>
      </w:r>
      <w:r>
        <w:t>выполнении</w:t>
      </w:r>
      <w:r>
        <w:rPr>
          <w:spacing w:val="1"/>
        </w:rPr>
        <w:t xml:space="preserve"> </w:t>
      </w:r>
      <w:r>
        <w:t>языкового</w:t>
      </w:r>
      <w:r>
        <w:rPr>
          <w:spacing w:val="56"/>
        </w:rPr>
        <w:t xml:space="preserve"> </w:t>
      </w:r>
      <w:r>
        <w:t>анализа</w:t>
      </w:r>
      <w:r>
        <w:rPr>
          <w:spacing w:val="-52"/>
        </w:rPr>
        <w:t xml:space="preserve"> </w:t>
      </w:r>
      <w:r>
        <w:t>различных</w:t>
      </w:r>
      <w:r>
        <w:rPr>
          <w:spacing w:val="-1"/>
        </w:rPr>
        <w:t xml:space="preserve"> </w:t>
      </w:r>
      <w:r>
        <w:t>видов</w:t>
      </w:r>
      <w:r>
        <w:rPr>
          <w:spacing w:val="-1"/>
        </w:rPr>
        <w:t xml:space="preserve"> </w:t>
      </w:r>
      <w:r>
        <w:t>и в</w:t>
      </w:r>
      <w:r>
        <w:rPr>
          <w:spacing w:val="-2"/>
        </w:rPr>
        <w:t xml:space="preserve"> </w:t>
      </w:r>
      <w:r>
        <w:t>речевой практике.</w:t>
      </w:r>
    </w:p>
    <w:p w14:paraId="2392AEE5" w14:textId="77777777" w:rsidR="0052501E" w:rsidRDefault="00B0778F">
      <w:pPr>
        <w:pStyle w:val="a3"/>
        <w:ind w:right="251"/>
      </w:pPr>
      <w:r>
        <w:t>Проводить</w:t>
      </w:r>
      <w:r>
        <w:rPr>
          <w:spacing w:val="1"/>
        </w:rPr>
        <w:t xml:space="preserve"> </w:t>
      </w:r>
      <w:r>
        <w:t>фонетический</w:t>
      </w:r>
      <w:r>
        <w:rPr>
          <w:spacing w:val="1"/>
        </w:rPr>
        <w:t xml:space="preserve"> </w:t>
      </w:r>
      <w:r>
        <w:t>анализ</w:t>
      </w:r>
      <w:r>
        <w:rPr>
          <w:spacing w:val="1"/>
        </w:rPr>
        <w:t xml:space="preserve"> </w:t>
      </w:r>
      <w:r>
        <w:t>слов;</w:t>
      </w:r>
      <w:r>
        <w:rPr>
          <w:spacing w:val="1"/>
        </w:rPr>
        <w:t xml:space="preserve"> </w:t>
      </w:r>
      <w:r>
        <w:t>использовать</w:t>
      </w:r>
      <w:r>
        <w:rPr>
          <w:spacing w:val="1"/>
        </w:rPr>
        <w:t xml:space="preserve"> </w:t>
      </w:r>
      <w:r>
        <w:t>знания</w:t>
      </w:r>
      <w:r>
        <w:rPr>
          <w:spacing w:val="1"/>
        </w:rPr>
        <w:t xml:space="preserve"> </w:t>
      </w:r>
      <w:r>
        <w:t>по</w:t>
      </w:r>
      <w:r>
        <w:rPr>
          <w:spacing w:val="1"/>
        </w:rPr>
        <w:t xml:space="preserve"> </w:t>
      </w:r>
      <w:r>
        <w:t>фонетике</w:t>
      </w:r>
      <w:r>
        <w:rPr>
          <w:spacing w:val="1"/>
        </w:rPr>
        <w:t xml:space="preserve"> </w:t>
      </w:r>
      <w:r>
        <w:t>и</w:t>
      </w:r>
      <w:r>
        <w:rPr>
          <w:spacing w:val="1"/>
        </w:rPr>
        <w:t xml:space="preserve"> </w:t>
      </w:r>
      <w:r>
        <w:t>графике</w:t>
      </w:r>
      <w:r>
        <w:rPr>
          <w:spacing w:val="1"/>
        </w:rPr>
        <w:t xml:space="preserve"> </w:t>
      </w:r>
      <w:r>
        <w:t>в</w:t>
      </w:r>
      <w:r>
        <w:rPr>
          <w:spacing w:val="1"/>
        </w:rPr>
        <w:t xml:space="preserve"> </w:t>
      </w:r>
      <w:r>
        <w:t>практике</w:t>
      </w:r>
      <w:r>
        <w:rPr>
          <w:spacing w:val="1"/>
        </w:rPr>
        <w:t xml:space="preserve"> </w:t>
      </w:r>
      <w:r>
        <w:t>произношения</w:t>
      </w:r>
      <w:r>
        <w:rPr>
          <w:spacing w:val="-2"/>
        </w:rPr>
        <w:t xml:space="preserve"> </w:t>
      </w:r>
      <w:r>
        <w:t>и правописания</w:t>
      </w:r>
      <w:r>
        <w:rPr>
          <w:spacing w:val="-1"/>
        </w:rPr>
        <w:t xml:space="preserve"> </w:t>
      </w:r>
      <w:r>
        <w:t>слов.</w:t>
      </w:r>
    </w:p>
    <w:p w14:paraId="4D4C550B" w14:textId="77777777" w:rsidR="0052501E" w:rsidRDefault="00B0778F">
      <w:pPr>
        <w:pStyle w:val="a3"/>
        <w:ind w:right="252"/>
      </w:pPr>
      <w:r>
        <w:t>Распознавать изученные орфограммы; проводить орфографический анализ слов; применять знания по</w:t>
      </w:r>
      <w:r>
        <w:rPr>
          <w:spacing w:val="1"/>
        </w:rPr>
        <w:t xml:space="preserve"> </w:t>
      </w:r>
      <w:r>
        <w:t>орфографии</w:t>
      </w:r>
      <w:r>
        <w:rPr>
          <w:spacing w:val="-2"/>
        </w:rPr>
        <w:t xml:space="preserve"> </w:t>
      </w:r>
      <w:r>
        <w:t>в</w:t>
      </w:r>
      <w:r>
        <w:rPr>
          <w:spacing w:val="-1"/>
        </w:rPr>
        <w:t xml:space="preserve"> </w:t>
      </w:r>
      <w:r>
        <w:t>практике правописания.</w:t>
      </w:r>
    </w:p>
    <w:p w14:paraId="04675646" w14:textId="77777777" w:rsidR="0052501E" w:rsidRDefault="00B0778F">
      <w:pPr>
        <w:pStyle w:val="a3"/>
        <w:ind w:right="251"/>
      </w:pPr>
      <w:r>
        <w:t>Проводить</w:t>
      </w:r>
      <w:r>
        <w:rPr>
          <w:spacing w:val="1"/>
        </w:rPr>
        <w:t xml:space="preserve"> </w:t>
      </w:r>
      <w:r>
        <w:t>синтаксический</w:t>
      </w:r>
      <w:r>
        <w:rPr>
          <w:spacing w:val="1"/>
        </w:rPr>
        <w:t xml:space="preserve"> </w:t>
      </w:r>
      <w:r>
        <w:t>анализ</w:t>
      </w:r>
      <w:r>
        <w:rPr>
          <w:spacing w:val="1"/>
        </w:rPr>
        <w:t xml:space="preserve"> </w:t>
      </w:r>
      <w:r>
        <w:t>словосочетаний,</w:t>
      </w:r>
      <w:r>
        <w:rPr>
          <w:spacing w:val="1"/>
        </w:rPr>
        <w:t xml:space="preserve"> </w:t>
      </w:r>
      <w:r>
        <w:t>синтаксический</w:t>
      </w:r>
      <w:r>
        <w:rPr>
          <w:spacing w:val="1"/>
        </w:rPr>
        <w:t xml:space="preserve"> </w:t>
      </w:r>
      <w:r>
        <w:t>разбор</w:t>
      </w:r>
      <w:r>
        <w:rPr>
          <w:spacing w:val="1"/>
        </w:rPr>
        <w:t xml:space="preserve"> </w:t>
      </w:r>
      <w:r>
        <w:t>предложений</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визуальной</w:t>
      </w:r>
      <w:r>
        <w:rPr>
          <w:spacing w:val="1"/>
        </w:rPr>
        <w:t xml:space="preserve"> </w:t>
      </w:r>
      <w:r>
        <w:t>поддержкой;</w:t>
      </w:r>
      <w:r>
        <w:rPr>
          <w:spacing w:val="1"/>
        </w:rPr>
        <w:t xml:space="preserve"> </w:t>
      </w:r>
      <w:r>
        <w:t>применять</w:t>
      </w:r>
      <w:r>
        <w:rPr>
          <w:spacing w:val="1"/>
        </w:rPr>
        <w:t xml:space="preserve"> </w:t>
      </w:r>
      <w:r>
        <w:t>знания</w:t>
      </w:r>
      <w:r>
        <w:rPr>
          <w:spacing w:val="1"/>
        </w:rPr>
        <w:t xml:space="preserve"> </w:t>
      </w:r>
      <w:r>
        <w:t>по</w:t>
      </w:r>
      <w:r>
        <w:rPr>
          <w:spacing w:val="1"/>
        </w:rPr>
        <w:t xml:space="preserve"> </w:t>
      </w:r>
      <w:r>
        <w:t>синтаксису</w:t>
      </w:r>
      <w:r>
        <w:rPr>
          <w:spacing w:val="1"/>
        </w:rPr>
        <w:t xml:space="preserve"> </w:t>
      </w:r>
      <w:r>
        <w:t>и</w:t>
      </w:r>
      <w:r>
        <w:rPr>
          <w:spacing w:val="1"/>
        </w:rPr>
        <w:t xml:space="preserve"> </w:t>
      </w:r>
      <w:r>
        <w:t>пунктуации</w:t>
      </w:r>
      <w:r>
        <w:rPr>
          <w:spacing w:val="-1"/>
        </w:rPr>
        <w:t xml:space="preserve"> </w:t>
      </w:r>
      <w:r>
        <w:t>при выполнении</w:t>
      </w:r>
      <w:r>
        <w:rPr>
          <w:spacing w:val="-1"/>
        </w:rPr>
        <w:t xml:space="preserve"> </w:t>
      </w:r>
      <w:r>
        <w:t>языкового анализа</w:t>
      </w:r>
      <w:r>
        <w:rPr>
          <w:spacing w:val="-1"/>
        </w:rPr>
        <w:t xml:space="preserve"> </w:t>
      </w:r>
      <w:r>
        <w:t>различных видов</w:t>
      </w:r>
      <w:r>
        <w:rPr>
          <w:spacing w:val="-2"/>
        </w:rPr>
        <w:t xml:space="preserve"> </w:t>
      </w:r>
      <w:r>
        <w:t>и в</w:t>
      </w:r>
      <w:r>
        <w:rPr>
          <w:spacing w:val="-1"/>
        </w:rPr>
        <w:t xml:space="preserve"> </w:t>
      </w:r>
      <w:r>
        <w:t>речевой практике.</w:t>
      </w:r>
    </w:p>
    <w:p w14:paraId="0B6575A7" w14:textId="77777777" w:rsidR="0052501E" w:rsidRDefault="0052501E">
      <w:pPr>
        <w:pStyle w:val="a3"/>
        <w:spacing w:before="1"/>
        <w:ind w:left="0"/>
        <w:jc w:val="left"/>
      </w:pPr>
    </w:p>
    <w:p w14:paraId="4E5F4050" w14:textId="77777777" w:rsidR="0052501E" w:rsidRDefault="00B0778F" w:rsidP="001E0EBC">
      <w:pPr>
        <w:pStyle w:val="a5"/>
        <w:numPr>
          <w:ilvl w:val="3"/>
          <w:numId w:val="41"/>
        </w:numPr>
        <w:tabs>
          <w:tab w:val="left" w:pos="1085"/>
        </w:tabs>
        <w:ind w:right="250"/>
      </w:pPr>
      <w:r>
        <w:t>К</w:t>
      </w:r>
      <w:r>
        <w:rPr>
          <w:spacing w:val="37"/>
        </w:rPr>
        <w:t xml:space="preserve"> </w:t>
      </w:r>
      <w:r>
        <w:t>концу</w:t>
      </w:r>
      <w:r>
        <w:rPr>
          <w:spacing w:val="39"/>
        </w:rPr>
        <w:t xml:space="preserve"> </w:t>
      </w:r>
      <w:r>
        <w:t>обучения</w:t>
      </w:r>
      <w:r>
        <w:rPr>
          <w:spacing w:val="40"/>
        </w:rPr>
        <w:t xml:space="preserve"> </w:t>
      </w:r>
      <w:r>
        <w:t>в</w:t>
      </w:r>
      <w:r>
        <w:rPr>
          <w:spacing w:val="41"/>
        </w:rPr>
        <w:t xml:space="preserve"> </w:t>
      </w:r>
      <w:r>
        <w:t>7</w:t>
      </w:r>
      <w:r>
        <w:rPr>
          <w:spacing w:val="41"/>
        </w:rPr>
        <w:t xml:space="preserve"> </w:t>
      </w:r>
      <w:r>
        <w:t>классе</w:t>
      </w:r>
      <w:r>
        <w:rPr>
          <w:spacing w:val="40"/>
        </w:rPr>
        <w:t xml:space="preserve"> </w:t>
      </w:r>
      <w:r>
        <w:t>обучающийся</w:t>
      </w:r>
      <w:r>
        <w:rPr>
          <w:spacing w:val="41"/>
        </w:rPr>
        <w:t xml:space="preserve"> </w:t>
      </w:r>
      <w:r>
        <w:t>получит</w:t>
      </w:r>
      <w:r>
        <w:rPr>
          <w:spacing w:val="40"/>
        </w:rPr>
        <w:t xml:space="preserve"> </w:t>
      </w:r>
      <w:r>
        <w:t>следующие</w:t>
      </w:r>
      <w:r>
        <w:rPr>
          <w:spacing w:val="40"/>
        </w:rPr>
        <w:t xml:space="preserve"> </w:t>
      </w:r>
      <w:r>
        <w:t>предметные</w:t>
      </w:r>
      <w:r>
        <w:rPr>
          <w:spacing w:val="41"/>
        </w:rPr>
        <w:t xml:space="preserve"> </w:t>
      </w:r>
      <w:r>
        <w:t>результаты</w:t>
      </w:r>
      <w:r>
        <w:rPr>
          <w:spacing w:val="40"/>
        </w:rPr>
        <w:t xml:space="preserve"> </w:t>
      </w:r>
      <w:r>
        <w:t>по</w:t>
      </w:r>
      <w:r>
        <w:rPr>
          <w:spacing w:val="-52"/>
        </w:rPr>
        <w:t xml:space="preserve"> </w:t>
      </w:r>
      <w:r>
        <w:t>отдельным</w:t>
      </w:r>
      <w:r>
        <w:rPr>
          <w:spacing w:val="-1"/>
        </w:rPr>
        <w:t xml:space="preserve"> </w:t>
      </w:r>
      <w:r>
        <w:t>темам программы по русскому</w:t>
      </w:r>
      <w:r>
        <w:rPr>
          <w:spacing w:val="-3"/>
        </w:rPr>
        <w:t xml:space="preserve"> </w:t>
      </w:r>
      <w:r>
        <w:t>языку:</w:t>
      </w:r>
    </w:p>
    <w:p w14:paraId="37332331" w14:textId="77777777" w:rsidR="0052501E" w:rsidRDefault="0052501E">
      <w:pPr>
        <w:pStyle w:val="a3"/>
        <w:spacing w:before="11"/>
        <w:ind w:left="0"/>
        <w:jc w:val="left"/>
        <w:rPr>
          <w:sz w:val="21"/>
        </w:rPr>
      </w:pPr>
    </w:p>
    <w:p w14:paraId="3FD9D861" w14:textId="77777777" w:rsidR="0052501E" w:rsidRDefault="00B0778F">
      <w:pPr>
        <w:pStyle w:val="a3"/>
        <w:jc w:val="left"/>
      </w:pPr>
      <w:r>
        <w:t>Общие</w:t>
      </w:r>
      <w:r>
        <w:rPr>
          <w:spacing w:val="-2"/>
        </w:rPr>
        <w:t xml:space="preserve"> </w:t>
      </w:r>
      <w:r>
        <w:t>сведения</w:t>
      </w:r>
      <w:r>
        <w:rPr>
          <w:spacing w:val="-2"/>
        </w:rPr>
        <w:t xml:space="preserve"> </w:t>
      </w:r>
      <w:r>
        <w:t>о</w:t>
      </w:r>
      <w:r>
        <w:rPr>
          <w:spacing w:val="-1"/>
        </w:rPr>
        <w:t xml:space="preserve"> </w:t>
      </w:r>
      <w:r>
        <w:t>языке.</w:t>
      </w:r>
    </w:p>
    <w:p w14:paraId="234EE951" w14:textId="77777777" w:rsidR="0052501E" w:rsidRDefault="0052501E">
      <w:pPr>
        <w:pStyle w:val="a3"/>
        <w:ind w:left="0"/>
        <w:jc w:val="left"/>
      </w:pPr>
    </w:p>
    <w:p w14:paraId="2559875E" w14:textId="77777777" w:rsidR="0052501E" w:rsidRDefault="00B0778F">
      <w:pPr>
        <w:pStyle w:val="a3"/>
        <w:spacing w:line="252" w:lineRule="exact"/>
      </w:pPr>
      <w:r>
        <w:t>Иметь</w:t>
      </w:r>
      <w:r>
        <w:rPr>
          <w:spacing w:val="-2"/>
        </w:rPr>
        <w:t xml:space="preserve"> </w:t>
      </w:r>
      <w:r>
        <w:t>представление</w:t>
      </w:r>
      <w:r>
        <w:rPr>
          <w:spacing w:val="-2"/>
        </w:rPr>
        <w:t xml:space="preserve"> </w:t>
      </w:r>
      <w:r>
        <w:t>о</w:t>
      </w:r>
      <w:r>
        <w:rPr>
          <w:spacing w:val="-1"/>
        </w:rPr>
        <w:t xml:space="preserve"> </w:t>
      </w:r>
      <w:r>
        <w:t>языке</w:t>
      </w:r>
      <w:r>
        <w:rPr>
          <w:spacing w:val="-4"/>
        </w:rPr>
        <w:t xml:space="preserve"> </w:t>
      </w:r>
      <w:r>
        <w:t>как</w:t>
      </w:r>
      <w:r>
        <w:rPr>
          <w:spacing w:val="-4"/>
        </w:rPr>
        <w:t xml:space="preserve"> </w:t>
      </w:r>
      <w:r>
        <w:t>развивающемся</w:t>
      </w:r>
      <w:r>
        <w:rPr>
          <w:spacing w:val="-1"/>
        </w:rPr>
        <w:t xml:space="preserve"> </w:t>
      </w:r>
      <w:r>
        <w:t>явлении.</w:t>
      </w:r>
    </w:p>
    <w:p w14:paraId="76AAEACD" w14:textId="77777777" w:rsidR="0052501E" w:rsidRDefault="00B0778F">
      <w:pPr>
        <w:pStyle w:val="a3"/>
        <w:spacing w:line="480" w:lineRule="auto"/>
        <w:ind w:right="2473"/>
      </w:pPr>
      <w:r>
        <w:t>Осознавать взаимосвязь языка, культуры и истории народа (приводить примеры).</w:t>
      </w:r>
      <w:r>
        <w:rPr>
          <w:spacing w:val="-52"/>
        </w:rPr>
        <w:t xml:space="preserve"> </w:t>
      </w:r>
      <w:r>
        <w:t>Язык</w:t>
      </w:r>
      <w:r>
        <w:rPr>
          <w:spacing w:val="1"/>
        </w:rPr>
        <w:t xml:space="preserve"> </w:t>
      </w:r>
      <w:r>
        <w:t>и</w:t>
      </w:r>
      <w:r>
        <w:rPr>
          <w:spacing w:val="-1"/>
        </w:rPr>
        <w:t xml:space="preserve"> </w:t>
      </w:r>
      <w:r>
        <w:t>речь.</w:t>
      </w:r>
    </w:p>
    <w:p w14:paraId="15FEA985" w14:textId="77777777" w:rsidR="0052501E" w:rsidRDefault="00B0778F">
      <w:pPr>
        <w:pStyle w:val="a3"/>
        <w:spacing w:before="1"/>
        <w:ind w:right="246"/>
      </w:pPr>
      <w:r>
        <w:t>Создавать устные монологические высказывания с опорой на план, опорные слова объемом не менее 7</w:t>
      </w:r>
      <w:r>
        <w:rPr>
          <w:spacing w:val="1"/>
        </w:rPr>
        <w:t xml:space="preserve"> </w:t>
      </w:r>
      <w:r>
        <w:t>предложений на основе наблюдений, личных впечатлений, чтения научно-учебной, художественной и</w:t>
      </w:r>
      <w:r>
        <w:rPr>
          <w:spacing w:val="1"/>
        </w:rPr>
        <w:t xml:space="preserve"> </w:t>
      </w:r>
      <w:r>
        <w:t>научно-популярной</w:t>
      </w:r>
      <w:r>
        <w:rPr>
          <w:spacing w:val="1"/>
        </w:rPr>
        <w:t xml:space="preserve"> </w:t>
      </w:r>
      <w:r>
        <w:t>литературы</w:t>
      </w:r>
      <w:r>
        <w:rPr>
          <w:spacing w:val="1"/>
        </w:rPr>
        <w:t xml:space="preserve"> </w:t>
      </w:r>
      <w:r>
        <w:t>(монолог-описание,</w:t>
      </w:r>
      <w:r>
        <w:rPr>
          <w:spacing w:val="1"/>
        </w:rPr>
        <w:t xml:space="preserve"> </w:t>
      </w:r>
      <w:r>
        <w:t>монолог-рассуждение,</w:t>
      </w:r>
      <w:r>
        <w:rPr>
          <w:spacing w:val="1"/>
        </w:rPr>
        <w:t xml:space="preserve"> </w:t>
      </w:r>
      <w:r>
        <w:t>монолог-повествование);</w:t>
      </w:r>
      <w:r>
        <w:rPr>
          <w:spacing w:val="1"/>
        </w:rPr>
        <w:t xml:space="preserve"> </w:t>
      </w:r>
      <w:r>
        <w:t>выступать</w:t>
      </w:r>
      <w:r>
        <w:rPr>
          <w:spacing w:val="-1"/>
        </w:rPr>
        <w:t xml:space="preserve"> </w:t>
      </w:r>
      <w:r>
        <w:t>с научным</w:t>
      </w:r>
      <w:r>
        <w:rPr>
          <w:spacing w:val="-1"/>
        </w:rPr>
        <w:t xml:space="preserve"> </w:t>
      </w:r>
      <w:r>
        <w:t>сообщением</w:t>
      </w:r>
      <w:r>
        <w:rPr>
          <w:spacing w:val="-3"/>
        </w:rPr>
        <w:t xml:space="preserve"> </w:t>
      </w:r>
      <w:r>
        <w:t>с</w:t>
      </w:r>
      <w:r>
        <w:rPr>
          <w:spacing w:val="-1"/>
        </w:rPr>
        <w:t xml:space="preserve"> </w:t>
      </w:r>
      <w:r>
        <w:t>опорой</w:t>
      </w:r>
      <w:r>
        <w:rPr>
          <w:spacing w:val="-1"/>
        </w:rPr>
        <w:t xml:space="preserve"> </w:t>
      </w:r>
      <w:r>
        <w:t>на презентацию, развернутый</w:t>
      </w:r>
      <w:r>
        <w:rPr>
          <w:spacing w:val="-1"/>
        </w:rPr>
        <w:t xml:space="preserve"> </w:t>
      </w:r>
      <w:r>
        <w:t>план.</w:t>
      </w:r>
    </w:p>
    <w:p w14:paraId="65BA0E48" w14:textId="77777777" w:rsidR="0052501E" w:rsidRDefault="00B0778F">
      <w:pPr>
        <w:pStyle w:val="a3"/>
        <w:ind w:right="248"/>
      </w:pPr>
      <w:r>
        <w:t>Участвовать в диалоге на лингвистические темы (в рамках изученного) и темы на основе жизненных</w:t>
      </w:r>
      <w:r>
        <w:rPr>
          <w:spacing w:val="1"/>
        </w:rPr>
        <w:t xml:space="preserve"> </w:t>
      </w:r>
      <w:r>
        <w:t>наблюдений</w:t>
      </w:r>
      <w:r>
        <w:rPr>
          <w:spacing w:val="-1"/>
        </w:rPr>
        <w:t xml:space="preserve"> </w:t>
      </w:r>
      <w:r>
        <w:t>объемом не</w:t>
      </w:r>
      <w:r>
        <w:rPr>
          <w:spacing w:val="-2"/>
        </w:rPr>
        <w:t xml:space="preserve"> </w:t>
      </w:r>
      <w:r>
        <w:t>менее 4 реплик.</w:t>
      </w:r>
    </w:p>
    <w:p w14:paraId="2DC2DE7D" w14:textId="77777777" w:rsidR="0052501E" w:rsidRDefault="00B0778F">
      <w:pPr>
        <w:pStyle w:val="a3"/>
      </w:pPr>
      <w:r>
        <w:t>Владеть</w:t>
      </w:r>
      <w:r>
        <w:rPr>
          <w:spacing w:val="-2"/>
        </w:rPr>
        <w:t xml:space="preserve"> </w:t>
      </w:r>
      <w:r>
        <w:t>различными</w:t>
      </w:r>
      <w:r>
        <w:rPr>
          <w:spacing w:val="-2"/>
        </w:rPr>
        <w:t xml:space="preserve"> </w:t>
      </w:r>
      <w:r>
        <w:t>видами</w:t>
      </w:r>
      <w:r>
        <w:rPr>
          <w:spacing w:val="-3"/>
        </w:rPr>
        <w:t xml:space="preserve"> </w:t>
      </w:r>
      <w:r>
        <w:t>диалога: диалог</w:t>
      </w:r>
      <w:r>
        <w:rPr>
          <w:spacing w:val="-2"/>
        </w:rPr>
        <w:t xml:space="preserve"> </w:t>
      </w:r>
      <w:r>
        <w:t>запрос</w:t>
      </w:r>
      <w:r>
        <w:rPr>
          <w:spacing w:val="-2"/>
        </w:rPr>
        <w:t xml:space="preserve"> </w:t>
      </w:r>
      <w:r>
        <w:t>информации,</w:t>
      </w:r>
      <w:r>
        <w:rPr>
          <w:spacing w:val="-2"/>
        </w:rPr>
        <w:t xml:space="preserve"> </w:t>
      </w:r>
      <w:r>
        <w:t>диалог</w:t>
      </w:r>
      <w:r>
        <w:rPr>
          <w:spacing w:val="-1"/>
        </w:rPr>
        <w:t xml:space="preserve"> </w:t>
      </w:r>
      <w:r>
        <w:t>сообщение</w:t>
      </w:r>
      <w:r>
        <w:rPr>
          <w:spacing w:val="-2"/>
        </w:rPr>
        <w:t xml:space="preserve"> </w:t>
      </w:r>
      <w:r>
        <w:t>информации.</w:t>
      </w:r>
    </w:p>
    <w:p w14:paraId="27DE1E54" w14:textId="77777777" w:rsidR="0052501E" w:rsidRDefault="0052501E">
      <w:pPr>
        <w:sectPr w:rsidR="0052501E">
          <w:pgSz w:w="11910" w:h="16840"/>
          <w:pgMar w:top="760" w:right="600" w:bottom="420" w:left="920" w:header="0" w:footer="150" w:gutter="0"/>
          <w:cols w:space="720"/>
        </w:sectPr>
      </w:pPr>
    </w:p>
    <w:p w14:paraId="0F3E49D8" w14:textId="77777777" w:rsidR="0052501E" w:rsidRDefault="00B0778F">
      <w:pPr>
        <w:pStyle w:val="a3"/>
        <w:spacing w:before="67"/>
        <w:ind w:right="249"/>
        <w:jc w:val="left"/>
      </w:pPr>
      <w:r>
        <w:lastRenderedPageBreak/>
        <w:t>Владеть</w:t>
      </w:r>
      <w:r>
        <w:rPr>
          <w:spacing w:val="29"/>
        </w:rPr>
        <w:t xml:space="preserve"> </w:t>
      </w:r>
      <w:r>
        <w:t>различными</w:t>
      </w:r>
      <w:r>
        <w:rPr>
          <w:spacing w:val="31"/>
        </w:rPr>
        <w:t xml:space="preserve"> </w:t>
      </w:r>
      <w:r>
        <w:t>видами</w:t>
      </w:r>
      <w:r>
        <w:rPr>
          <w:spacing w:val="31"/>
        </w:rPr>
        <w:t xml:space="preserve"> </w:t>
      </w:r>
      <w:r>
        <w:t>аудирования</w:t>
      </w:r>
      <w:r>
        <w:rPr>
          <w:spacing w:val="31"/>
        </w:rPr>
        <w:t xml:space="preserve"> </w:t>
      </w:r>
      <w:r>
        <w:t>(выборочное,</w:t>
      </w:r>
      <w:r>
        <w:rPr>
          <w:spacing w:val="32"/>
        </w:rPr>
        <w:t xml:space="preserve"> </w:t>
      </w:r>
      <w:r>
        <w:t>детальное)</w:t>
      </w:r>
      <w:r>
        <w:rPr>
          <w:spacing w:val="30"/>
        </w:rPr>
        <w:t xml:space="preserve"> </w:t>
      </w:r>
      <w:r>
        <w:t>публицистических</w:t>
      </w:r>
      <w:r>
        <w:rPr>
          <w:spacing w:val="31"/>
        </w:rPr>
        <w:t xml:space="preserve"> </w:t>
      </w:r>
      <w:r>
        <w:t>текстов</w:t>
      </w:r>
      <w:r>
        <w:rPr>
          <w:spacing w:val="-52"/>
        </w:rPr>
        <w:t xml:space="preserve"> </w:t>
      </w:r>
      <w:r>
        <w:t>различных</w:t>
      </w:r>
      <w:r>
        <w:rPr>
          <w:spacing w:val="-4"/>
        </w:rPr>
        <w:t xml:space="preserve"> </w:t>
      </w:r>
      <w:r>
        <w:t>функционально-смысловых типов</w:t>
      </w:r>
      <w:r>
        <w:rPr>
          <w:spacing w:val="-2"/>
        </w:rPr>
        <w:t xml:space="preserve"> </w:t>
      </w:r>
      <w:r>
        <w:t>речи.</w:t>
      </w:r>
    </w:p>
    <w:p w14:paraId="63A3A853" w14:textId="77777777" w:rsidR="0052501E" w:rsidRDefault="00B0778F">
      <w:pPr>
        <w:pStyle w:val="a3"/>
        <w:ind w:right="1628"/>
        <w:jc w:val="left"/>
      </w:pPr>
      <w:r>
        <w:t>Владеть различными видами чтения: просмотровым, ознакомительным, изучающим.</w:t>
      </w:r>
      <w:r>
        <w:rPr>
          <w:spacing w:val="1"/>
        </w:rPr>
        <w:t xml:space="preserve"> </w:t>
      </w:r>
      <w:r>
        <w:t>Устно</w:t>
      </w:r>
      <w:r>
        <w:rPr>
          <w:spacing w:val="-2"/>
        </w:rPr>
        <w:t xml:space="preserve"> </w:t>
      </w:r>
      <w:r>
        <w:t>пересказывать</w:t>
      </w:r>
      <w:r>
        <w:rPr>
          <w:spacing w:val="-2"/>
        </w:rPr>
        <w:t xml:space="preserve"> </w:t>
      </w:r>
      <w:r>
        <w:t>прослушанный</w:t>
      </w:r>
      <w:r>
        <w:rPr>
          <w:spacing w:val="-2"/>
        </w:rPr>
        <w:t xml:space="preserve"> </w:t>
      </w:r>
      <w:r>
        <w:t>или</w:t>
      </w:r>
      <w:r>
        <w:rPr>
          <w:spacing w:val="-3"/>
        </w:rPr>
        <w:t xml:space="preserve"> </w:t>
      </w:r>
      <w:r>
        <w:t>прочитанный</w:t>
      </w:r>
      <w:r>
        <w:rPr>
          <w:spacing w:val="-2"/>
        </w:rPr>
        <w:t xml:space="preserve"> </w:t>
      </w:r>
      <w:r>
        <w:t>текст</w:t>
      </w:r>
      <w:r>
        <w:rPr>
          <w:spacing w:val="-5"/>
        </w:rPr>
        <w:t xml:space="preserve"> </w:t>
      </w:r>
      <w:r>
        <w:t>объемом</w:t>
      </w:r>
      <w:r>
        <w:rPr>
          <w:spacing w:val="-3"/>
        </w:rPr>
        <w:t xml:space="preserve"> </w:t>
      </w:r>
      <w:r>
        <w:t>не</w:t>
      </w:r>
      <w:r>
        <w:rPr>
          <w:spacing w:val="-2"/>
        </w:rPr>
        <w:t xml:space="preserve"> </w:t>
      </w:r>
      <w:r>
        <w:t>менее</w:t>
      </w:r>
      <w:r>
        <w:rPr>
          <w:spacing w:val="-2"/>
        </w:rPr>
        <w:t xml:space="preserve"> </w:t>
      </w:r>
      <w:r>
        <w:t>110</w:t>
      </w:r>
      <w:r>
        <w:rPr>
          <w:spacing w:val="-4"/>
        </w:rPr>
        <w:t xml:space="preserve"> </w:t>
      </w:r>
      <w:r>
        <w:t>слов.</w:t>
      </w:r>
    </w:p>
    <w:p w14:paraId="187D7596" w14:textId="77777777" w:rsidR="0052501E" w:rsidRDefault="00B0778F">
      <w:pPr>
        <w:pStyle w:val="a3"/>
        <w:ind w:right="246"/>
      </w:pPr>
      <w:r>
        <w:t>Понимать</w:t>
      </w:r>
      <w:r>
        <w:rPr>
          <w:spacing w:val="1"/>
        </w:rPr>
        <w:t xml:space="preserve"> </w:t>
      </w:r>
      <w:r>
        <w:t>содержание</w:t>
      </w:r>
      <w:r>
        <w:rPr>
          <w:spacing w:val="1"/>
        </w:rPr>
        <w:t xml:space="preserve"> </w:t>
      </w:r>
      <w:r>
        <w:t>прослушанных</w:t>
      </w:r>
      <w:r>
        <w:rPr>
          <w:spacing w:val="1"/>
        </w:rPr>
        <w:t xml:space="preserve"> </w:t>
      </w:r>
      <w:r>
        <w:t>и</w:t>
      </w:r>
      <w:r>
        <w:rPr>
          <w:spacing w:val="1"/>
        </w:rPr>
        <w:t xml:space="preserve"> </w:t>
      </w:r>
      <w:r>
        <w:t>прочитанных</w:t>
      </w:r>
      <w:r>
        <w:rPr>
          <w:spacing w:val="1"/>
        </w:rPr>
        <w:t xml:space="preserve"> </w:t>
      </w:r>
      <w:r>
        <w:t>публицистических</w:t>
      </w:r>
      <w:r>
        <w:rPr>
          <w:spacing w:val="1"/>
        </w:rPr>
        <w:t xml:space="preserve"> </w:t>
      </w:r>
      <w:r>
        <w:t>текстов</w:t>
      </w:r>
      <w:r>
        <w:rPr>
          <w:spacing w:val="1"/>
        </w:rPr>
        <w:t xml:space="preserve"> </w:t>
      </w:r>
      <w:r>
        <w:t>(рассуждение-</w:t>
      </w:r>
      <w:r>
        <w:rPr>
          <w:spacing w:val="1"/>
        </w:rPr>
        <w:t xml:space="preserve"> </w:t>
      </w:r>
      <w:r>
        <w:t>доказательство, рассуждение-объяснение, рассуждение-размышление) объемом не менее 220 слов: устно</w:t>
      </w:r>
      <w:r>
        <w:rPr>
          <w:spacing w:val="-52"/>
        </w:rPr>
        <w:t xml:space="preserve"> </w:t>
      </w:r>
      <w:r>
        <w:t>и письменно формулировать тему и главную мысль текста по предварительному совместному анализу;</w:t>
      </w:r>
      <w:r>
        <w:rPr>
          <w:spacing w:val="1"/>
        </w:rPr>
        <w:t xml:space="preserve"> </w:t>
      </w:r>
      <w:r>
        <w:t>формулировать</w:t>
      </w:r>
      <w:r>
        <w:rPr>
          <w:spacing w:val="1"/>
        </w:rPr>
        <w:t xml:space="preserve"> </w:t>
      </w:r>
      <w:r>
        <w:t>вопросы</w:t>
      </w:r>
      <w:r>
        <w:rPr>
          <w:spacing w:val="1"/>
        </w:rPr>
        <w:t xml:space="preserve"> </w:t>
      </w:r>
      <w:r>
        <w:t>по</w:t>
      </w:r>
      <w:r>
        <w:rPr>
          <w:spacing w:val="1"/>
        </w:rPr>
        <w:t xml:space="preserve"> </w:t>
      </w:r>
      <w:r>
        <w:t>содержанию</w:t>
      </w:r>
      <w:r>
        <w:rPr>
          <w:spacing w:val="1"/>
        </w:rPr>
        <w:t xml:space="preserve"> </w:t>
      </w:r>
      <w:r>
        <w:t>текста</w:t>
      </w:r>
      <w:r>
        <w:rPr>
          <w:spacing w:val="1"/>
        </w:rPr>
        <w:t xml:space="preserve"> </w:t>
      </w:r>
      <w:r>
        <w:t>и</w:t>
      </w:r>
      <w:r>
        <w:rPr>
          <w:spacing w:val="1"/>
        </w:rPr>
        <w:t xml:space="preserve"> </w:t>
      </w:r>
      <w:r>
        <w:t>отвечать</w:t>
      </w:r>
      <w:r>
        <w:rPr>
          <w:spacing w:val="1"/>
        </w:rPr>
        <w:t xml:space="preserve"> </w:t>
      </w:r>
      <w:r>
        <w:t>на</w:t>
      </w:r>
      <w:r>
        <w:rPr>
          <w:spacing w:val="1"/>
        </w:rPr>
        <w:t xml:space="preserve"> </w:t>
      </w:r>
      <w:r>
        <w:t>них;</w:t>
      </w:r>
      <w:r>
        <w:rPr>
          <w:spacing w:val="1"/>
        </w:rPr>
        <w:t xml:space="preserve"> </w:t>
      </w:r>
      <w:r>
        <w:t>подробно,</w:t>
      </w:r>
      <w:r>
        <w:rPr>
          <w:spacing w:val="1"/>
        </w:rPr>
        <w:t xml:space="preserve"> </w:t>
      </w:r>
      <w:r>
        <w:t>сжато</w:t>
      </w:r>
      <w:r>
        <w:rPr>
          <w:spacing w:val="1"/>
        </w:rPr>
        <w:t xml:space="preserve"> </w:t>
      </w:r>
      <w:r>
        <w:t>и</w:t>
      </w:r>
      <w:r>
        <w:rPr>
          <w:spacing w:val="1"/>
        </w:rPr>
        <w:t xml:space="preserve"> </w:t>
      </w:r>
      <w:r>
        <w:t>выборочно</w:t>
      </w:r>
      <w:r>
        <w:rPr>
          <w:spacing w:val="1"/>
        </w:rPr>
        <w:t xml:space="preserve"> </w:t>
      </w:r>
      <w:r>
        <w:t>передавать</w:t>
      </w:r>
      <w:r>
        <w:rPr>
          <w:spacing w:val="1"/>
        </w:rPr>
        <w:t xml:space="preserve"> </w:t>
      </w:r>
      <w:r>
        <w:t>в</w:t>
      </w:r>
      <w:r>
        <w:rPr>
          <w:spacing w:val="1"/>
        </w:rPr>
        <w:t xml:space="preserve"> </w:t>
      </w:r>
      <w:r>
        <w:t>устной</w:t>
      </w:r>
      <w:r>
        <w:rPr>
          <w:spacing w:val="1"/>
        </w:rPr>
        <w:t xml:space="preserve"> </w:t>
      </w:r>
      <w:r>
        <w:t>и</w:t>
      </w:r>
      <w:r>
        <w:rPr>
          <w:spacing w:val="1"/>
        </w:rPr>
        <w:t xml:space="preserve"> </w:t>
      </w:r>
      <w:r>
        <w:t>письменной</w:t>
      </w:r>
      <w:r>
        <w:rPr>
          <w:spacing w:val="1"/>
        </w:rPr>
        <w:t xml:space="preserve"> </w:t>
      </w:r>
      <w:r>
        <w:t>форме</w:t>
      </w:r>
      <w:r>
        <w:rPr>
          <w:spacing w:val="1"/>
        </w:rPr>
        <w:t xml:space="preserve"> </w:t>
      </w:r>
      <w:r>
        <w:t>по</w:t>
      </w:r>
      <w:r>
        <w:rPr>
          <w:spacing w:val="1"/>
        </w:rPr>
        <w:t xml:space="preserve"> </w:t>
      </w:r>
      <w:r>
        <w:t>плану,</w:t>
      </w:r>
      <w:r>
        <w:rPr>
          <w:spacing w:val="1"/>
        </w:rPr>
        <w:t xml:space="preserve"> </w:t>
      </w:r>
      <w:r>
        <w:t>перечню</w:t>
      </w:r>
      <w:r>
        <w:rPr>
          <w:spacing w:val="1"/>
        </w:rPr>
        <w:t xml:space="preserve"> </w:t>
      </w:r>
      <w:r>
        <w:t>вопросов</w:t>
      </w:r>
      <w:r>
        <w:rPr>
          <w:spacing w:val="1"/>
        </w:rPr>
        <w:t xml:space="preserve"> </w:t>
      </w:r>
      <w:r>
        <w:t>содержание</w:t>
      </w:r>
      <w:r>
        <w:rPr>
          <w:spacing w:val="1"/>
        </w:rPr>
        <w:t xml:space="preserve"> </w:t>
      </w:r>
      <w:r>
        <w:t>прослушанных</w:t>
      </w:r>
      <w:r>
        <w:rPr>
          <w:spacing w:val="-52"/>
        </w:rPr>
        <w:t xml:space="preserve"> </w:t>
      </w:r>
      <w:r>
        <w:t>публицистических текстов (для подробного изложения объем исходного текста должен составлять не</w:t>
      </w:r>
      <w:r>
        <w:rPr>
          <w:spacing w:val="1"/>
        </w:rPr>
        <w:t xml:space="preserve"> </w:t>
      </w:r>
      <w:r>
        <w:t>менее</w:t>
      </w:r>
      <w:r>
        <w:rPr>
          <w:spacing w:val="-1"/>
        </w:rPr>
        <w:t xml:space="preserve"> </w:t>
      </w:r>
      <w:r>
        <w:t>170</w:t>
      </w:r>
      <w:r>
        <w:rPr>
          <w:spacing w:val="-3"/>
        </w:rPr>
        <w:t xml:space="preserve"> </w:t>
      </w:r>
      <w:r>
        <w:t>слов;</w:t>
      </w:r>
      <w:r>
        <w:rPr>
          <w:spacing w:val="-2"/>
        </w:rPr>
        <w:t xml:space="preserve"> </w:t>
      </w:r>
      <w:r>
        <w:t>для сжатого и выборочного изложения</w:t>
      </w:r>
      <w:r>
        <w:rPr>
          <w:spacing w:val="-1"/>
        </w:rPr>
        <w:t xml:space="preserve"> </w:t>
      </w:r>
      <w:r>
        <w:t>не менее</w:t>
      </w:r>
      <w:r>
        <w:rPr>
          <w:spacing w:val="-2"/>
        </w:rPr>
        <w:t xml:space="preserve"> </w:t>
      </w:r>
      <w:r>
        <w:t>190 слов).</w:t>
      </w:r>
    </w:p>
    <w:p w14:paraId="2014B185" w14:textId="77777777" w:rsidR="0052501E" w:rsidRDefault="00B0778F">
      <w:pPr>
        <w:pStyle w:val="a3"/>
        <w:ind w:right="250"/>
      </w:pPr>
      <w:r>
        <w:t>Осуществлять адекватный выбор языковых средств для создания высказывания в соответствии с целью,</w:t>
      </w:r>
      <w:r>
        <w:rPr>
          <w:spacing w:val="1"/>
        </w:rPr>
        <w:t xml:space="preserve"> </w:t>
      </w:r>
      <w:r>
        <w:t>темой</w:t>
      </w:r>
      <w:r>
        <w:rPr>
          <w:spacing w:val="-1"/>
        </w:rPr>
        <w:t xml:space="preserve"> </w:t>
      </w:r>
      <w:r>
        <w:t>и</w:t>
      </w:r>
      <w:r>
        <w:rPr>
          <w:spacing w:val="-1"/>
        </w:rPr>
        <w:t xml:space="preserve"> </w:t>
      </w:r>
      <w:r>
        <w:t>коммуникативным замыслом.</w:t>
      </w:r>
    </w:p>
    <w:p w14:paraId="54EAED5E" w14:textId="77777777" w:rsidR="0052501E" w:rsidRDefault="00B0778F">
      <w:pPr>
        <w:pStyle w:val="a3"/>
        <w:ind w:right="246"/>
      </w:pPr>
      <w:r>
        <w:t>Соблюдать в устной речи и на письме нормы современного русского литературного языка, в том числе</w:t>
      </w:r>
      <w:r>
        <w:rPr>
          <w:spacing w:val="1"/>
        </w:rPr>
        <w:t xml:space="preserve"> </w:t>
      </w:r>
      <w:r>
        <w:t>во</w:t>
      </w:r>
      <w:r>
        <w:rPr>
          <w:spacing w:val="1"/>
        </w:rPr>
        <w:t xml:space="preserve"> </w:t>
      </w:r>
      <w:r>
        <w:t>время</w:t>
      </w:r>
      <w:r>
        <w:rPr>
          <w:spacing w:val="1"/>
        </w:rPr>
        <w:t xml:space="preserve"> </w:t>
      </w:r>
      <w:r>
        <w:t>списывания</w:t>
      </w:r>
      <w:r>
        <w:rPr>
          <w:spacing w:val="1"/>
        </w:rPr>
        <w:t xml:space="preserve"> </w:t>
      </w:r>
      <w:r>
        <w:t>текста</w:t>
      </w:r>
      <w:r>
        <w:rPr>
          <w:spacing w:val="1"/>
        </w:rPr>
        <w:t xml:space="preserve"> </w:t>
      </w:r>
      <w:r>
        <w:t>объемом</w:t>
      </w:r>
      <w:r>
        <w:rPr>
          <w:spacing w:val="1"/>
        </w:rPr>
        <w:t xml:space="preserve"> </w:t>
      </w:r>
      <w:r>
        <w:t>100</w:t>
      </w:r>
      <w:r>
        <w:rPr>
          <w:spacing w:val="1"/>
        </w:rPr>
        <w:t xml:space="preserve"> </w:t>
      </w:r>
      <w:r>
        <w:t>-</w:t>
      </w:r>
      <w:r>
        <w:rPr>
          <w:spacing w:val="1"/>
        </w:rPr>
        <w:t xml:space="preserve"> </w:t>
      </w:r>
      <w:r>
        <w:t>110</w:t>
      </w:r>
      <w:r>
        <w:rPr>
          <w:spacing w:val="1"/>
        </w:rPr>
        <w:t xml:space="preserve"> </w:t>
      </w:r>
      <w:r>
        <w:t>слов;</w:t>
      </w:r>
      <w:r>
        <w:rPr>
          <w:spacing w:val="1"/>
        </w:rPr>
        <w:t xml:space="preserve"> </w:t>
      </w:r>
      <w:r>
        <w:t>словарного</w:t>
      </w:r>
      <w:r>
        <w:rPr>
          <w:spacing w:val="1"/>
        </w:rPr>
        <w:t xml:space="preserve"> </w:t>
      </w:r>
      <w:r>
        <w:t>диктанта</w:t>
      </w:r>
      <w:r>
        <w:rPr>
          <w:spacing w:val="1"/>
        </w:rPr>
        <w:t xml:space="preserve"> </w:t>
      </w:r>
      <w:r>
        <w:t>объемом</w:t>
      </w:r>
      <w:r>
        <w:rPr>
          <w:spacing w:val="1"/>
        </w:rPr>
        <w:t xml:space="preserve"> </w:t>
      </w:r>
      <w:r>
        <w:t>20</w:t>
      </w:r>
      <w:r>
        <w:rPr>
          <w:spacing w:val="1"/>
        </w:rPr>
        <w:t xml:space="preserve"> </w:t>
      </w:r>
      <w:r>
        <w:t>-</w:t>
      </w:r>
      <w:r>
        <w:rPr>
          <w:spacing w:val="1"/>
        </w:rPr>
        <w:t xml:space="preserve"> </w:t>
      </w:r>
      <w:r>
        <w:t>25</w:t>
      </w:r>
      <w:r>
        <w:rPr>
          <w:spacing w:val="55"/>
        </w:rPr>
        <w:t xml:space="preserve"> </w:t>
      </w:r>
      <w:r>
        <w:t>слов;</w:t>
      </w:r>
      <w:r>
        <w:rPr>
          <w:spacing w:val="-52"/>
        </w:rPr>
        <w:t xml:space="preserve"> </w:t>
      </w:r>
      <w:r>
        <w:t>диктанта на основе связного текста объемом 100 - 110 слов, составленного с учетом ранее изученных</w:t>
      </w:r>
      <w:r>
        <w:rPr>
          <w:spacing w:val="1"/>
        </w:rPr>
        <w:t xml:space="preserve"> </w:t>
      </w:r>
      <w:r>
        <w:t>правил правописания (в том числе содержащего не более 20 орфограмм, 4 - 5 пунктограмм и не более 7</w:t>
      </w:r>
      <w:r>
        <w:rPr>
          <w:spacing w:val="1"/>
        </w:rPr>
        <w:t xml:space="preserve"> </w:t>
      </w:r>
      <w:r>
        <w:t>слов</w:t>
      </w:r>
      <w:r>
        <w:rPr>
          <w:spacing w:val="-1"/>
        </w:rPr>
        <w:t xml:space="preserve"> </w:t>
      </w:r>
      <w:r>
        <w:t>с непроверяемыми</w:t>
      </w:r>
      <w:r>
        <w:rPr>
          <w:spacing w:val="-2"/>
        </w:rPr>
        <w:t xml:space="preserve"> </w:t>
      </w:r>
      <w:r>
        <w:t>написаниями);</w:t>
      </w:r>
      <w:r>
        <w:rPr>
          <w:spacing w:val="-2"/>
        </w:rPr>
        <w:t xml:space="preserve"> </w:t>
      </w:r>
      <w:r>
        <w:t>соблюдать</w:t>
      </w:r>
      <w:r>
        <w:rPr>
          <w:spacing w:val="-3"/>
        </w:rPr>
        <w:t xml:space="preserve"> </w:t>
      </w:r>
      <w:r>
        <w:t>на</w:t>
      </w:r>
      <w:r>
        <w:rPr>
          <w:spacing w:val="-1"/>
        </w:rPr>
        <w:t xml:space="preserve"> </w:t>
      </w:r>
      <w:r>
        <w:t>письме правила</w:t>
      </w:r>
      <w:r>
        <w:rPr>
          <w:spacing w:val="-1"/>
        </w:rPr>
        <w:t xml:space="preserve"> </w:t>
      </w:r>
      <w:r>
        <w:t>речевого этикета.</w:t>
      </w:r>
    </w:p>
    <w:p w14:paraId="53A115E0" w14:textId="77777777" w:rsidR="0052501E" w:rsidRDefault="0052501E">
      <w:pPr>
        <w:pStyle w:val="a3"/>
        <w:spacing w:before="11"/>
        <w:ind w:left="0"/>
        <w:jc w:val="left"/>
        <w:rPr>
          <w:sz w:val="21"/>
        </w:rPr>
      </w:pPr>
    </w:p>
    <w:p w14:paraId="65D10D56" w14:textId="77777777" w:rsidR="0052501E" w:rsidRDefault="00B0778F">
      <w:pPr>
        <w:pStyle w:val="a3"/>
        <w:jc w:val="left"/>
      </w:pPr>
      <w:r>
        <w:t>Текст.</w:t>
      </w:r>
    </w:p>
    <w:p w14:paraId="1FF989B7" w14:textId="77777777" w:rsidR="0052501E" w:rsidRDefault="0052501E">
      <w:pPr>
        <w:pStyle w:val="a3"/>
        <w:ind w:left="0"/>
        <w:jc w:val="left"/>
      </w:pPr>
    </w:p>
    <w:p w14:paraId="4324F36B" w14:textId="77777777" w:rsidR="0052501E" w:rsidRDefault="00B0778F">
      <w:pPr>
        <w:pStyle w:val="a3"/>
        <w:ind w:right="248"/>
      </w:pPr>
      <w:r>
        <w:t>Анализировать с направляющей помощью педагога текст с точки зрения его соответствия основным</w:t>
      </w:r>
      <w:r>
        <w:rPr>
          <w:spacing w:val="1"/>
        </w:rPr>
        <w:t xml:space="preserve"> </w:t>
      </w:r>
      <w:r>
        <w:t>признакам;</w:t>
      </w:r>
      <w:r>
        <w:rPr>
          <w:spacing w:val="1"/>
        </w:rPr>
        <w:t xml:space="preserve"> </w:t>
      </w:r>
      <w:r>
        <w:t>выявлять</w:t>
      </w:r>
      <w:r>
        <w:rPr>
          <w:spacing w:val="1"/>
        </w:rPr>
        <w:t xml:space="preserve"> </w:t>
      </w:r>
      <w:r>
        <w:t>его</w:t>
      </w:r>
      <w:r>
        <w:rPr>
          <w:spacing w:val="1"/>
        </w:rPr>
        <w:t xml:space="preserve"> </w:t>
      </w:r>
      <w:r>
        <w:t>структуру,</w:t>
      </w:r>
      <w:r>
        <w:rPr>
          <w:spacing w:val="1"/>
        </w:rPr>
        <w:t xml:space="preserve"> </w:t>
      </w:r>
      <w:r>
        <w:t>особенности</w:t>
      </w:r>
      <w:r>
        <w:rPr>
          <w:spacing w:val="1"/>
        </w:rPr>
        <w:t xml:space="preserve"> </w:t>
      </w:r>
      <w:r>
        <w:t>абзацного</w:t>
      </w:r>
      <w:r>
        <w:rPr>
          <w:spacing w:val="1"/>
        </w:rPr>
        <w:t xml:space="preserve"> </w:t>
      </w:r>
      <w:r>
        <w:t>членения,</w:t>
      </w:r>
      <w:r>
        <w:rPr>
          <w:spacing w:val="1"/>
        </w:rPr>
        <w:t xml:space="preserve"> </w:t>
      </w:r>
      <w:r>
        <w:t>языковые</w:t>
      </w:r>
      <w:r>
        <w:rPr>
          <w:spacing w:val="1"/>
        </w:rPr>
        <w:t xml:space="preserve"> </w:t>
      </w:r>
      <w:r>
        <w:t>средства</w:t>
      </w:r>
      <w:r>
        <w:rPr>
          <w:spacing w:val="1"/>
        </w:rPr>
        <w:t xml:space="preserve"> </w:t>
      </w:r>
      <w:r>
        <w:t>выразительности</w:t>
      </w:r>
      <w:r>
        <w:rPr>
          <w:spacing w:val="-2"/>
        </w:rPr>
        <w:t xml:space="preserve"> </w:t>
      </w:r>
      <w:r>
        <w:t>в</w:t>
      </w:r>
      <w:r>
        <w:rPr>
          <w:spacing w:val="-2"/>
        </w:rPr>
        <w:t xml:space="preserve"> </w:t>
      </w:r>
      <w:r>
        <w:t>тексте: фонетические</w:t>
      </w:r>
      <w:r>
        <w:rPr>
          <w:spacing w:val="-1"/>
        </w:rPr>
        <w:t xml:space="preserve"> </w:t>
      </w:r>
      <w:r>
        <w:t>(звукопись),</w:t>
      </w:r>
      <w:r>
        <w:rPr>
          <w:spacing w:val="-1"/>
        </w:rPr>
        <w:t xml:space="preserve"> </w:t>
      </w:r>
      <w:r>
        <w:t>словообразовательные, лексические.</w:t>
      </w:r>
    </w:p>
    <w:p w14:paraId="7B9B23B6" w14:textId="77777777" w:rsidR="0052501E" w:rsidRDefault="00B0778F">
      <w:pPr>
        <w:pStyle w:val="a3"/>
        <w:ind w:right="250"/>
      </w:pPr>
      <w:r>
        <w:t>Проводить по предварительному совместному анализу смысловой анализ текста, его композиционных</w:t>
      </w:r>
      <w:r>
        <w:rPr>
          <w:spacing w:val="1"/>
        </w:rPr>
        <w:t xml:space="preserve"> </w:t>
      </w:r>
      <w:r>
        <w:t>особенностей,</w:t>
      </w:r>
      <w:r>
        <w:rPr>
          <w:spacing w:val="-1"/>
        </w:rPr>
        <w:t xml:space="preserve"> </w:t>
      </w:r>
      <w:r>
        <w:t>определять количество микротем</w:t>
      </w:r>
      <w:r>
        <w:rPr>
          <w:spacing w:val="-1"/>
        </w:rPr>
        <w:t xml:space="preserve"> </w:t>
      </w:r>
      <w:r>
        <w:t>и</w:t>
      </w:r>
      <w:r>
        <w:rPr>
          <w:spacing w:val="-3"/>
        </w:rPr>
        <w:t xml:space="preserve"> </w:t>
      </w:r>
      <w:r>
        <w:t>абзацев.</w:t>
      </w:r>
    </w:p>
    <w:p w14:paraId="09B60724" w14:textId="77777777" w:rsidR="0052501E" w:rsidRDefault="00B0778F">
      <w:pPr>
        <w:pStyle w:val="a3"/>
      </w:pPr>
      <w:r>
        <w:t>Выявлять</w:t>
      </w:r>
      <w:r>
        <w:rPr>
          <w:spacing w:val="-2"/>
        </w:rPr>
        <w:t xml:space="preserve"> </w:t>
      </w:r>
      <w:r>
        <w:t>лексические</w:t>
      </w:r>
      <w:r>
        <w:rPr>
          <w:spacing w:val="-1"/>
        </w:rPr>
        <w:t xml:space="preserve"> </w:t>
      </w:r>
      <w:r>
        <w:t>и</w:t>
      </w:r>
      <w:r>
        <w:rPr>
          <w:spacing w:val="-2"/>
        </w:rPr>
        <w:t xml:space="preserve"> </w:t>
      </w:r>
      <w:r>
        <w:t>грамматические</w:t>
      </w:r>
      <w:r>
        <w:rPr>
          <w:spacing w:val="-1"/>
        </w:rPr>
        <w:t xml:space="preserve"> </w:t>
      </w:r>
      <w:r>
        <w:t>средства</w:t>
      </w:r>
      <w:r>
        <w:rPr>
          <w:spacing w:val="-4"/>
        </w:rPr>
        <w:t xml:space="preserve"> </w:t>
      </w:r>
      <w:r>
        <w:t>связи</w:t>
      </w:r>
      <w:r>
        <w:rPr>
          <w:spacing w:val="-1"/>
        </w:rPr>
        <w:t xml:space="preserve"> </w:t>
      </w:r>
      <w:r>
        <w:t>предложений</w:t>
      </w:r>
      <w:r>
        <w:rPr>
          <w:spacing w:val="-2"/>
        </w:rPr>
        <w:t xml:space="preserve"> </w:t>
      </w:r>
      <w:r>
        <w:t>и</w:t>
      </w:r>
      <w:r>
        <w:rPr>
          <w:spacing w:val="-2"/>
        </w:rPr>
        <w:t xml:space="preserve"> </w:t>
      </w:r>
      <w:r>
        <w:t>частей</w:t>
      </w:r>
      <w:r>
        <w:rPr>
          <w:spacing w:val="-2"/>
        </w:rPr>
        <w:t xml:space="preserve"> </w:t>
      </w:r>
      <w:r>
        <w:t>текста.</w:t>
      </w:r>
    </w:p>
    <w:p w14:paraId="273C93AC" w14:textId="77777777" w:rsidR="0052501E" w:rsidRDefault="00B0778F">
      <w:pPr>
        <w:pStyle w:val="a3"/>
        <w:spacing w:before="2"/>
        <w:ind w:right="244"/>
      </w:pPr>
      <w:r>
        <w:t>Создавать с опорой на план, опорные слова тексты различных функционально-смысловых типов речи с</w:t>
      </w:r>
      <w:r>
        <w:rPr>
          <w:spacing w:val="1"/>
        </w:rPr>
        <w:t xml:space="preserve"> </w:t>
      </w:r>
      <w:r>
        <w:t>опорой</w:t>
      </w:r>
      <w:r>
        <w:rPr>
          <w:spacing w:val="1"/>
        </w:rPr>
        <w:t xml:space="preserve"> </w:t>
      </w:r>
      <w:r>
        <w:t>на</w:t>
      </w:r>
      <w:r>
        <w:rPr>
          <w:spacing w:val="1"/>
        </w:rPr>
        <w:t xml:space="preserve"> </w:t>
      </w:r>
      <w:r>
        <w:t>жизненный</w:t>
      </w:r>
      <w:r>
        <w:rPr>
          <w:spacing w:val="1"/>
        </w:rPr>
        <w:t xml:space="preserve"> </w:t>
      </w:r>
      <w:r>
        <w:t>и</w:t>
      </w:r>
      <w:r>
        <w:rPr>
          <w:spacing w:val="1"/>
        </w:rPr>
        <w:t xml:space="preserve"> </w:t>
      </w:r>
      <w:r>
        <w:t>читательский</w:t>
      </w:r>
      <w:r>
        <w:rPr>
          <w:spacing w:val="1"/>
        </w:rPr>
        <w:t xml:space="preserve"> </w:t>
      </w:r>
      <w:r>
        <w:t>опыт;</w:t>
      </w:r>
      <w:r>
        <w:rPr>
          <w:spacing w:val="1"/>
        </w:rPr>
        <w:t xml:space="preserve"> </w:t>
      </w:r>
      <w:r>
        <w:t>на</w:t>
      </w:r>
      <w:r>
        <w:rPr>
          <w:spacing w:val="1"/>
        </w:rPr>
        <w:t xml:space="preserve"> </w:t>
      </w:r>
      <w:r>
        <w:t>произведения</w:t>
      </w:r>
      <w:r>
        <w:rPr>
          <w:spacing w:val="1"/>
        </w:rPr>
        <w:t xml:space="preserve"> </w:t>
      </w:r>
      <w:r>
        <w:t>искусства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сочинения-</w:t>
      </w:r>
      <w:r>
        <w:rPr>
          <w:spacing w:val="1"/>
        </w:rPr>
        <w:t xml:space="preserve"> </w:t>
      </w:r>
      <w:r>
        <w:t>миниатюры объемом 5 и более предложений; сочинения объемом от 60 слов с учетом стиля и жанра</w:t>
      </w:r>
      <w:r>
        <w:rPr>
          <w:spacing w:val="1"/>
        </w:rPr>
        <w:t xml:space="preserve"> </w:t>
      </w:r>
      <w:r>
        <w:t>сочинения,</w:t>
      </w:r>
      <w:r>
        <w:rPr>
          <w:spacing w:val="-1"/>
        </w:rPr>
        <w:t xml:space="preserve"> </w:t>
      </w:r>
      <w:r>
        <w:t>характера темы).</w:t>
      </w:r>
    </w:p>
    <w:p w14:paraId="59F9EBAC" w14:textId="77777777" w:rsidR="0052501E" w:rsidRDefault="00B0778F">
      <w:pPr>
        <w:pStyle w:val="a3"/>
        <w:ind w:right="247"/>
      </w:pPr>
      <w:r>
        <w:t>Владеть умениями информационной переработки текста после предварительного анализа: составлять</w:t>
      </w:r>
      <w:r>
        <w:rPr>
          <w:spacing w:val="1"/>
        </w:rPr>
        <w:t xml:space="preserve"> </w:t>
      </w:r>
      <w:r>
        <w:t>план прочитанного текста (простой, сложный; назывной, вопросный, тезисный) с целью дальнейшего</w:t>
      </w:r>
      <w:r>
        <w:rPr>
          <w:spacing w:val="1"/>
        </w:rPr>
        <w:t xml:space="preserve"> </w:t>
      </w:r>
      <w:r>
        <w:t>воспроизведения содержания текста в устной и письменной форме; выделять главную и второстепенную</w:t>
      </w:r>
      <w:r>
        <w:rPr>
          <w:spacing w:val="-52"/>
        </w:rPr>
        <w:t xml:space="preserve"> </w:t>
      </w:r>
      <w:r>
        <w:t>информацию в</w:t>
      </w:r>
      <w:r>
        <w:rPr>
          <w:spacing w:val="1"/>
        </w:rPr>
        <w:t xml:space="preserve"> </w:t>
      </w:r>
      <w:r>
        <w:t>тексте;</w:t>
      </w:r>
      <w:r>
        <w:rPr>
          <w:spacing w:val="1"/>
        </w:rPr>
        <w:t xml:space="preserve"> </w:t>
      </w:r>
      <w:r>
        <w:t>передавать</w:t>
      </w:r>
      <w:r>
        <w:rPr>
          <w:spacing w:val="1"/>
        </w:rPr>
        <w:t xml:space="preserve"> </w:t>
      </w:r>
      <w:r>
        <w:t>содержание</w:t>
      </w:r>
      <w:r>
        <w:rPr>
          <w:spacing w:val="1"/>
        </w:rPr>
        <w:t xml:space="preserve"> </w:t>
      </w:r>
      <w:r>
        <w:t>текста с</w:t>
      </w:r>
      <w:r>
        <w:rPr>
          <w:spacing w:val="1"/>
        </w:rPr>
        <w:t xml:space="preserve"> </w:t>
      </w:r>
      <w:r>
        <w:t>изменением лица рассказчика;</w:t>
      </w:r>
      <w:r>
        <w:rPr>
          <w:spacing w:val="1"/>
        </w:rPr>
        <w:t xml:space="preserve"> </w:t>
      </w:r>
      <w:r>
        <w:t>использовать</w:t>
      </w:r>
      <w:r>
        <w:rPr>
          <w:spacing w:val="1"/>
        </w:rPr>
        <w:t xml:space="preserve"> </w:t>
      </w:r>
      <w:r>
        <w:t>способы информационной переработки текста; извлекать информацию из различных источников, в том</w:t>
      </w:r>
      <w:r>
        <w:rPr>
          <w:spacing w:val="1"/>
        </w:rPr>
        <w:t xml:space="preserve"> </w:t>
      </w:r>
      <w:r>
        <w:t>числе</w:t>
      </w:r>
      <w:r>
        <w:rPr>
          <w:spacing w:val="1"/>
        </w:rPr>
        <w:t xml:space="preserve"> </w:t>
      </w:r>
      <w:r>
        <w:t>из</w:t>
      </w:r>
      <w:r>
        <w:rPr>
          <w:spacing w:val="1"/>
        </w:rPr>
        <w:t xml:space="preserve"> </w:t>
      </w:r>
      <w:r>
        <w:t>лингвистических</w:t>
      </w:r>
      <w:r>
        <w:rPr>
          <w:spacing w:val="1"/>
        </w:rPr>
        <w:t xml:space="preserve"> </w:t>
      </w:r>
      <w:r>
        <w:t>словарей</w:t>
      </w:r>
      <w:r>
        <w:rPr>
          <w:spacing w:val="1"/>
        </w:rPr>
        <w:t xml:space="preserve"> </w:t>
      </w:r>
      <w:r>
        <w:t>и</w:t>
      </w:r>
      <w:r>
        <w:rPr>
          <w:spacing w:val="1"/>
        </w:rPr>
        <w:t xml:space="preserve"> </w:t>
      </w:r>
      <w:r>
        <w:t>справочной</w:t>
      </w:r>
      <w:r>
        <w:rPr>
          <w:spacing w:val="1"/>
        </w:rPr>
        <w:t xml:space="preserve"> </w:t>
      </w:r>
      <w:r>
        <w:t>литературы,</w:t>
      </w:r>
      <w:r>
        <w:rPr>
          <w:spacing w:val="1"/>
        </w:rPr>
        <w:t xml:space="preserve"> </w:t>
      </w:r>
      <w:r>
        <w:t>и</w:t>
      </w:r>
      <w:r>
        <w:rPr>
          <w:spacing w:val="1"/>
        </w:rPr>
        <w:t xml:space="preserve"> </w:t>
      </w:r>
      <w:r>
        <w:t>использовать</w:t>
      </w:r>
      <w:r>
        <w:rPr>
          <w:spacing w:val="1"/>
        </w:rPr>
        <w:t xml:space="preserve"> </w:t>
      </w:r>
      <w:r>
        <w:t>ее</w:t>
      </w:r>
      <w:r>
        <w:rPr>
          <w:spacing w:val="1"/>
        </w:rPr>
        <w:t xml:space="preserve"> </w:t>
      </w:r>
      <w:r>
        <w:t>в</w:t>
      </w:r>
      <w:r>
        <w:rPr>
          <w:spacing w:val="56"/>
        </w:rPr>
        <w:t xml:space="preserve"> </w:t>
      </w:r>
      <w:r>
        <w:t>учебной</w:t>
      </w:r>
      <w:r>
        <w:rPr>
          <w:spacing w:val="1"/>
        </w:rPr>
        <w:t xml:space="preserve"> </w:t>
      </w:r>
      <w:r>
        <w:t>деятельности.</w:t>
      </w:r>
    </w:p>
    <w:p w14:paraId="63D31C8B" w14:textId="77777777" w:rsidR="0052501E" w:rsidRDefault="00B0778F">
      <w:pPr>
        <w:pStyle w:val="a3"/>
        <w:spacing w:line="252" w:lineRule="exact"/>
      </w:pPr>
      <w:r>
        <w:t>Представлять</w:t>
      </w:r>
      <w:r>
        <w:rPr>
          <w:spacing w:val="-4"/>
        </w:rPr>
        <w:t xml:space="preserve"> </w:t>
      </w:r>
      <w:r>
        <w:t>сообщение</w:t>
      </w:r>
      <w:r>
        <w:rPr>
          <w:spacing w:val="-3"/>
        </w:rPr>
        <w:t xml:space="preserve"> </w:t>
      </w:r>
      <w:r>
        <w:t>на</w:t>
      </w:r>
      <w:r>
        <w:rPr>
          <w:spacing w:val="-1"/>
        </w:rPr>
        <w:t xml:space="preserve"> </w:t>
      </w:r>
      <w:r>
        <w:t>заданную</w:t>
      </w:r>
      <w:r>
        <w:rPr>
          <w:spacing w:val="-1"/>
        </w:rPr>
        <w:t xml:space="preserve"> </w:t>
      </w:r>
      <w:r>
        <w:t>тему</w:t>
      </w:r>
      <w:r>
        <w:rPr>
          <w:spacing w:val="-4"/>
        </w:rPr>
        <w:t xml:space="preserve"> </w:t>
      </w:r>
      <w:r>
        <w:t>в</w:t>
      </w:r>
      <w:r>
        <w:rPr>
          <w:spacing w:val="-2"/>
        </w:rPr>
        <w:t xml:space="preserve"> </w:t>
      </w:r>
      <w:r>
        <w:t>виде</w:t>
      </w:r>
      <w:r>
        <w:rPr>
          <w:spacing w:val="-1"/>
        </w:rPr>
        <w:t xml:space="preserve"> </w:t>
      </w:r>
      <w:r>
        <w:t>презентации.</w:t>
      </w:r>
    </w:p>
    <w:p w14:paraId="34FAF263" w14:textId="77777777" w:rsidR="0052501E" w:rsidRDefault="00B0778F">
      <w:pPr>
        <w:pStyle w:val="a3"/>
        <w:ind w:right="250"/>
      </w:pPr>
      <w:r>
        <w:t>Представлять содержание научно-учебного текста в виде таблицы, схемы; представлять содержание</w:t>
      </w:r>
      <w:r>
        <w:rPr>
          <w:spacing w:val="1"/>
        </w:rPr>
        <w:t xml:space="preserve"> </w:t>
      </w:r>
      <w:r>
        <w:t>таблицы,</w:t>
      </w:r>
      <w:r>
        <w:rPr>
          <w:spacing w:val="-3"/>
        </w:rPr>
        <w:t xml:space="preserve"> </w:t>
      </w:r>
      <w:r>
        <w:t>схемы</w:t>
      </w:r>
      <w:r>
        <w:rPr>
          <w:spacing w:val="-3"/>
        </w:rPr>
        <w:t xml:space="preserve"> </w:t>
      </w:r>
      <w:r>
        <w:t>в</w:t>
      </w:r>
      <w:r>
        <w:rPr>
          <w:spacing w:val="-1"/>
        </w:rPr>
        <w:t xml:space="preserve"> </w:t>
      </w:r>
      <w:r>
        <w:t>виде текста.</w:t>
      </w:r>
    </w:p>
    <w:p w14:paraId="1A319D67" w14:textId="77777777" w:rsidR="0052501E" w:rsidRDefault="00B0778F">
      <w:pPr>
        <w:pStyle w:val="a3"/>
        <w:ind w:right="250"/>
      </w:pPr>
      <w:r>
        <w:t>Редактировать тексты: сопоставлять исходный и отредактированный тексты; редактировать собственные</w:t>
      </w:r>
      <w:r>
        <w:rPr>
          <w:spacing w:val="-52"/>
        </w:rPr>
        <w:t xml:space="preserve"> </w:t>
      </w:r>
      <w:r>
        <w:t>тексты с целью совершенствования их содержания и формы с опорой на знание норм современного</w:t>
      </w:r>
      <w:r>
        <w:rPr>
          <w:spacing w:val="1"/>
        </w:rPr>
        <w:t xml:space="preserve"> </w:t>
      </w:r>
      <w:r>
        <w:t>русского</w:t>
      </w:r>
      <w:r>
        <w:rPr>
          <w:spacing w:val="-1"/>
        </w:rPr>
        <w:t xml:space="preserve"> </w:t>
      </w:r>
      <w:r>
        <w:t>литературного языка.</w:t>
      </w:r>
    </w:p>
    <w:p w14:paraId="7C703F4C" w14:textId="77777777" w:rsidR="0052501E" w:rsidRDefault="0052501E">
      <w:pPr>
        <w:pStyle w:val="a3"/>
        <w:spacing w:before="11"/>
        <w:ind w:left="0"/>
        <w:jc w:val="left"/>
        <w:rPr>
          <w:sz w:val="21"/>
        </w:rPr>
      </w:pPr>
    </w:p>
    <w:p w14:paraId="7939405D" w14:textId="77777777" w:rsidR="0052501E" w:rsidRDefault="00B0778F">
      <w:pPr>
        <w:pStyle w:val="a3"/>
      </w:pPr>
      <w:r>
        <w:t>Функциональные</w:t>
      </w:r>
      <w:r>
        <w:rPr>
          <w:spacing w:val="-3"/>
        </w:rPr>
        <w:t xml:space="preserve"> </w:t>
      </w:r>
      <w:r>
        <w:t>разновидности</w:t>
      </w:r>
      <w:r>
        <w:rPr>
          <w:spacing w:val="-4"/>
        </w:rPr>
        <w:t xml:space="preserve"> </w:t>
      </w:r>
      <w:r>
        <w:t>языка.</w:t>
      </w:r>
    </w:p>
    <w:p w14:paraId="2467366F" w14:textId="77777777" w:rsidR="0052501E" w:rsidRDefault="0052501E">
      <w:pPr>
        <w:pStyle w:val="a3"/>
        <w:ind w:left="0"/>
        <w:jc w:val="left"/>
      </w:pPr>
    </w:p>
    <w:p w14:paraId="26A00389" w14:textId="77777777" w:rsidR="0052501E" w:rsidRDefault="00B0778F">
      <w:pPr>
        <w:pStyle w:val="a3"/>
        <w:spacing w:before="1"/>
        <w:ind w:right="247"/>
      </w:pPr>
      <w:r>
        <w:t>Характеризовать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функциональные</w:t>
      </w:r>
      <w:r>
        <w:rPr>
          <w:spacing w:val="1"/>
        </w:rPr>
        <w:t xml:space="preserve"> </w:t>
      </w:r>
      <w:r>
        <w:t>разновидности</w:t>
      </w:r>
      <w:r>
        <w:rPr>
          <w:spacing w:val="1"/>
        </w:rPr>
        <w:t xml:space="preserve"> </w:t>
      </w:r>
      <w:r>
        <w:t>языка:</w:t>
      </w:r>
      <w:r>
        <w:rPr>
          <w:spacing w:val="1"/>
        </w:rPr>
        <w:t xml:space="preserve"> </w:t>
      </w:r>
      <w:r>
        <w:t>разговорную речь и функциональные стили (научный, публицистический, официально-деловой), язык</w:t>
      </w:r>
      <w:r>
        <w:rPr>
          <w:spacing w:val="1"/>
        </w:rPr>
        <w:t xml:space="preserve"> </w:t>
      </w:r>
      <w:r>
        <w:t>художественной</w:t>
      </w:r>
      <w:r>
        <w:rPr>
          <w:spacing w:val="-1"/>
        </w:rPr>
        <w:t xml:space="preserve"> </w:t>
      </w:r>
      <w:r>
        <w:t>литературы.</w:t>
      </w:r>
    </w:p>
    <w:p w14:paraId="63B475FC" w14:textId="77777777" w:rsidR="0052501E" w:rsidRDefault="00B0778F">
      <w:pPr>
        <w:pStyle w:val="a3"/>
        <w:ind w:right="250"/>
      </w:pPr>
      <w:r>
        <w:t>Характеризовать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особенности</w:t>
      </w:r>
      <w:r>
        <w:rPr>
          <w:spacing w:val="1"/>
        </w:rPr>
        <w:t xml:space="preserve"> </w:t>
      </w:r>
      <w:r>
        <w:t>публицистического</w:t>
      </w:r>
      <w:r>
        <w:rPr>
          <w:spacing w:val="1"/>
        </w:rPr>
        <w:t xml:space="preserve"> </w:t>
      </w:r>
      <w:r>
        <w:t>стиля</w:t>
      </w:r>
      <w:r>
        <w:rPr>
          <w:spacing w:val="1"/>
        </w:rPr>
        <w:t xml:space="preserve"> </w:t>
      </w:r>
      <w:r>
        <w:t>(в</w:t>
      </w:r>
      <w:r>
        <w:rPr>
          <w:spacing w:val="55"/>
        </w:rPr>
        <w:t xml:space="preserve"> </w:t>
      </w:r>
      <w:r>
        <w:t>том</w:t>
      </w:r>
      <w:r>
        <w:rPr>
          <w:spacing w:val="1"/>
        </w:rPr>
        <w:t xml:space="preserve"> </w:t>
      </w:r>
      <w:r>
        <w:t>числе</w:t>
      </w:r>
      <w:r>
        <w:rPr>
          <w:spacing w:val="1"/>
        </w:rPr>
        <w:t xml:space="preserve"> </w:t>
      </w:r>
      <w:r>
        <w:t>сферу</w:t>
      </w:r>
      <w:r>
        <w:rPr>
          <w:spacing w:val="1"/>
        </w:rPr>
        <w:t xml:space="preserve"> </w:t>
      </w:r>
      <w:r>
        <w:t>употребления,</w:t>
      </w:r>
      <w:r>
        <w:rPr>
          <w:spacing w:val="1"/>
        </w:rPr>
        <w:t xml:space="preserve"> </w:t>
      </w:r>
      <w:r>
        <w:t>функции),</w:t>
      </w:r>
      <w:r>
        <w:rPr>
          <w:spacing w:val="1"/>
        </w:rPr>
        <w:t xml:space="preserve"> </w:t>
      </w:r>
      <w:r>
        <w:t>употребления</w:t>
      </w:r>
      <w:r>
        <w:rPr>
          <w:spacing w:val="1"/>
        </w:rPr>
        <w:t xml:space="preserve"> </w:t>
      </w:r>
      <w:r>
        <w:t>языковых</w:t>
      </w:r>
      <w:r>
        <w:rPr>
          <w:spacing w:val="1"/>
        </w:rPr>
        <w:t xml:space="preserve"> </w:t>
      </w:r>
      <w:r>
        <w:t>средств</w:t>
      </w:r>
      <w:r>
        <w:rPr>
          <w:spacing w:val="1"/>
        </w:rPr>
        <w:t xml:space="preserve"> </w:t>
      </w:r>
      <w:r>
        <w:t>выразительности</w:t>
      </w:r>
      <w:r>
        <w:rPr>
          <w:spacing w:val="1"/>
        </w:rPr>
        <w:t xml:space="preserve"> </w:t>
      </w:r>
      <w:r>
        <w:t>в</w:t>
      </w:r>
      <w:r>
        <w:rPr>
          <w:spacing w:val="1"/>
        </w:rPr>
        <w:t xml:space="preserve"> </w:t>
      </w:r>
      <w:r>
        <w:t>текстах</w:t>
      </w:r>
      <w:r>
        <w:rPr>
          <w:spacing w:val="1"/>
        </w:rPr>
        <w:t xml:space="preserve"> </w:t>
      </w:r>
      <w:r>
        <w:t>публицистического стиля, нормы построения текстов публицистического стиля, особенности жанров</w:t>
      </w:r>
      <w:r>
        <w:rPr>
          <w:spacing w:val="1"/>
        </w:rPr>
        <w:t xml:space="preserve"> </w:t>
      </w:r>
      <w:r>
        <w:t>(интервью,</w:t>
      </w:r>
      <w:r>
        <w:rPr>
          <w:spacing w:val="-4"/>
        </w:rPr>
        <w:t xml:space="preserve"> </w:t>
      </w:r>
      <w:r>
        <w:t>репортаж, заметка).</w:t>
      </w:r>
    </w:p>
    <w:p w14:paraId="1D1F2EDF" w14:textId="77777777" w:rsidR="0052501E" w:rsidRDefault="00B0778F">
      <w:pPr>
        <w:pStyle w:val="a3"/>
        <w:spacing w:before="1"/>
        <w:ind w:right="252"/>
      </w:pPr>
      <w:r>
        <w:t>Создавать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план,</w:t>
      </w:r>
      <w:r>
        <w:rPr>
          <w:spacing w:val="1"/>
        </w:rPr>
        <w:t xml:space="preserve"> </w:t>
      </w:r>
      <w:r>
        <w:t>опорные</w:t>
      </w:r>
      <w:r>
        <w:rPr>
          <w:spacing w:val="1"/>
        </w:rPr>
        <w:t xml:space="preserve"> </w:t>
      </w:r>
      <w:r>
        <w:t>слова</w:t>
      </w:r>
      <w:r>
        <w:rPr>
          <w:spacing w:val="1"/>
        </w:rPr>
        <w:t xml:space="preserve"> </w:t>
      </w:r>
      <w:r>
        <w:t>тексты</w:t>
      </w:r>
      <w:r>
        <w:rPr>
          <w:spacing w:val="1"/>
        </w:rPr>
        <w:t xml:space="preserve"> </w:t>
      </w:r>
      <w:r>
        <w:t>публицистического</w:t>
      </w:r>
      <w:r>
        <w:rPr>
          <w:spacing w:val="1"/>
        </w:rPr>
        <w:t xml:space="preserve"> </w:t>
      </w:r>
      <w:r>
        <w:t>стиля</w:t>
      </w:r>
      <w:r>
        <w:rPr>
          <w:spacing w:val="1"/>
        </w:rPr>
        <w:t xml:space="preserve"> </w:t>
      </w:r>
      <w:r>
        <w:t>в</w:t>
      </w:r>
      <w:r>
        <w:rPr>
          <w:spacing w:val="1"/>
        </w:rPr>
        <w:t xml:space="preserve"> </w:t>
      </w:r>
      <w:r>
        <w:t>жанре</w:t>
      </w:r>
      <w:r>
        <w:rPr>
          <w:spacing w:val="1"/>
        </w:rPr>
        <w:t xml:space="preserve"> </w:t>
      </w:r>
      <w:r>
        <w:t>репортажа,</w:t>
      </w:r>
      <w:r>
        <w:rPr>
          <w:spacing w:val="1"/>
        </w:rPr>
        <w:t xml:space="preserve"> </w:t>
      </w:r>
      <w:r>
        <w:t>заметки,</w:t>
      </w:r>
      <w:r>
        <w:rPr>
          <w:spacing w:val="-1"/>
        </w:rPr>
        <w:t xml:space="preserve"> </w:t>
      </w:r>
      <w:r>
        <w:t>интервью;</w:t>
      </w:r>
      <w:r>
        <w:rPr>
          <w:spacing w:val="1"/>
        </w:rPr>
        <w:t xml:space="preserve"> </w:t>
      </w:r>
      <w:r>
        <w:t>оформлять деловые бумаги</w:t>
      </w:r>
      <w:r>
        <w:rPr>
          <w:spacing w:val="-4"/>
        </w:rPr>
        <w:t xml:space="preserve"> </w:t>
      </w:r>
      <w:r>
        <w:t>(инструкция).</w:t>
      </w:r>
    </w:p>
    <w:p w14:paraId="5055F12F" w14:textId="77777777" w:rsidR="0052501E" w:rsidRDefault="00B0778F">
      <w:pPr>
        <w:pStyle w:val="a3"/>
        <w:spacing w:line="251" w:lineRule="exact"/>
      </w:pPr>
      <w:r>
        <w:t>Владеть</w:t>
      </w:r>
      <w:r>
        <w:rPr>
          <w:spacing w:val="-2"/>
        </w:rPr>
        <w:t xml:space="preserve"> </w:t>
      </w:r>
      <w:r>
        <w:t>нормами</w:t>
      </w:r>
      <w:r>
        <w:rPr>
          <w:spacing w:val="-1"/>
        </w:rPr>
        <w:t xml:space="preserve"> </w:t>
      </w:r>
      <w:r>
        <w:t>построения</w:t>
      </w:r>
      <w:r>
        <w:rPr>
          <w:spacing w:val="-2"/>
        </w:rPr>
        <w:t xml:space="preserve"> </w:t>
      </w:r>
      <w:r>
        <w:t>текстов</w:t>
      </w:r>
      <w:r>
        <w:rPr>
          <w:spacing w:val="-3"/>
        </w:rPr>
        <w:t xml:space="preserve"> </w:t>
      </w:r>
      <w:r>
        <w:t>публицистического</w:t>
      </w:r>
      <w:r>
        <w:rPr>
          <w:spacing w:val="-1"/>
        </w:rPr>
        <w:t xml:space="preserve"> </w:t>
      </w:r>
      <w:r>
        <w:t>стиля.</w:t>
      </w:r>
    </w:p>
    <w:p w14:paraId="0C127F8E" w14:textId="77777777" w:rsidR="0052501E" w:rsidRDefault="00B0778F">
      <w:pPr>
        <w:pStyle w:val="a3"/>
        <w:spacing w:before="1"/>
        <w:ind w:right="248"/>
      </w:pPr>
      <w:r>
        <w:t>Характеризовать особенности официально-делового стиля (в том числе сферу употребления, функции,</w:t>
      </w:r>
      <w:r>
        <w:rPr>
          <w:spacing w:val="1"/>
        </w:rPr>
        <w:t xml:space="preserve"> </w:t>
      </w:r>
      <w:r>
        <w:t>языковые</w:t>
      </w:r>
      <w:r>
        <w:rPr>
          <w:spacing w:val="-1"/>
        </w:rPr>
        <w:t xml:space="preserve"> </w:t>
      </w:r>
      <w:r>
        <w:t>особенности),</w:t>
      </w:r>
      <w:r>
        <w:rPr>
          <w:spacing w:val="-2"/>
        </w:rPr>
        <w:t xml:space="preserve"> </w:t>
      </w:r>
      <w:r>
        <w:t>особенности</w:t>
      </w:r>
      <w:r>
        <w:rPr>
          <w:spacing w:val="-3"/>
        </w:rPr>
        <w:t xml:space="preserve"> </w:t>
      </w:r>
      <w:r>
        <w:t>жанра инструкции.</w:t>
      </w:r>
    </w:p>
    <w:p w14:paraId="3CB41825" w14:textId="77777777" w:rsidR="0052501E" w:rsidRDefault="0052501E">
      <w:pPr>
        <w:sectPr w:rsidR="0052501E">
          <w:pgSz w:w="11910" w:h="16840"/>
          <w:pgMar w:top="760" w:right="600" w:bottom="420" w:left="920" w:header="0" w:footer="150" w:gutter="0"/>
          <w:cols w:space="720"/>
        </w:sectPr>
      </w:pPr>
    </w:p>
    <w:p w14:paraId="640F07B3" w14:textId="77777777" w:rsidR="0052501E" w:rsidRDefault="00B0778F">
      <w:pPr>
        <w:pStyle w:val="a3"/>
        <w:spacing w:before="67"/>
        <w:ind w:right="250"/>
      </w:pPr>
      <w:r>
        <w:lastRenderedPageBreak/>
        <w:t>Применять</w:t>
      </w:r>
      <w:r>
        <w:rPr>
          <w:spacing w:val="1"/>
        </w:rPr>
        <w:t xml:space="preserve"> </w:t>
      </w:r>
      <w:r>
        <w:t>знания</w:t>
      </w:r>
      <w:r>
        <w:rPr>
          <w:spacing w:val="1"/>
        </w:rPr>
        <w:t xml:space="preserve"> </w:t>
      </w:r>
      <w:r>
        <w:t>о</w:t>
      </w:r>
      <w:r>
        <w:rPr>
          <w:spacing w:val="1"/>
        </w:rPr>
        <w:t xml:space="preserve"> </w:t>
      </w:r>
      <w:r>
        <w:t>функциональных</w:t>
      </w:r>
      <w:r>
        <w:rPr>
          <w:spacing w:val="1"/>
        </w:rPr>
        <w:t xml:space="preserve"> </w:t>
      </w:r>
      <w:r>
        <w:t>разновидностях</w:t>
      </w:r>
      <w:r>
        <w:rPr>
          <w:spacing w:val="1"/>
        </w:rPr>
        <w:t xml:space="preserve"> </w:t>
      </w:r>
      <w:r>
        <w:t>языка</w:t>
      </w:r>
      <w:r>
        <w:rPr>
          <w:spacing w:val="1"/>
        </w:rPr>
        <w:t xml:space="preserve"> </w:t>
      </w:r>
      <w:r>
        <w:t>при</w:t>
      </w:r>
      <w:r>
        <w:rPr>
          <w:spacing w:val="1"/>
        </w:rPr>
        <w:t xml:space="preserve"> </w:t>
      </w:r>
      <w:r>
        <w:t>выполнении</w:t>
      </w:r>
      <w:r>
        <w:rPr>
          <w:spacing w:val="1"/>
        </w:rPr>
        <w:t xml:space="preserve"> </w:t>
      </w:r>
      <w:r>
        <w:t>языкового</w:t>
      </w:r>
      <w:r>
        <w:rPr>
          <w:spacing w:val="1"/>
        </w:rPr>
        <w:t xml:space="preserve"> </w:t>
      </w:r>
      <w:r>
        <w:t>анализа</w:t>
      </w:r>
      <w:r>
        <w:rPr>
          <w:spacing w:val="1"/>
        </w:rPr>
        <w:t xml:space="preserve"> </w:t>
      </w:r>
      <w:r>
        <w:t>различных</w:t>
      </w:r>
      <w:r>
        <w:rPr>
          <w:spacing w:val="-1"/>
        </w:rPr>
        <w:t xml:space="preserve"> </w:t>
      </w:r>
      <w:r>
        <w:t>видов</w:t>
      </w:r>
      <w:r>
        <w:rPr>
          <w:spacing w:val="-1"/>
        </w:rPr>
        <w:t xml:space="preserve"> </w:t>
      </w:r>
      <w:r>
        <w:t>и в</w:t>
      </w:r>
      <w:r>
        <w:rPr>
          <w:spacing w:val="-2"/>
        </w:rPr>
        <w:t xml:space="preserve"> </w:t>
      </w:r>
      <w:r>
        <w:t>речевой практике.</w:t>
      </w:r>
    </w:p>
    <w:p w14:paraId="2FA74A13" w14:textId="77777777" w:rsidR="0052501E" w:rsidRDefault="0052501E">
      <w:pPr>
        <w:pStyle w:val="a3"/>
        <w:spacing w:before="11"/>
        <w:ind w:left="0"/>
        <w:jc w:val="left"/>
        <w:rPr>
          <w:sz w:val="21"/>
        </w:rPr>
      </w:pPr>
    </w:p>
    <w:p w14:paraId="3FD191E5" w14:textId="77777777" w:rsidR="0052501E" w:rsidRDefault="00B0778F">
      <w:pPr>
        <w:pStyle w:val="a3"/>
      </w:pPr>
      <w:r>
        <w:t>Система</w:t>
      </w:r>
      <w:r>
        <w:rPr>
          <w:spacing w:val="-3"/>
        </w:rPr>
        <w:t xml:space="preserve"> </w:t>
      </w:r>
      <w:r>
        <w:t>языка.</w:t>
      </w:r>
    </w:p>
    <w:p w14:paraId="65D6D39C" w14:textId="77777777" w:rsidR="0052501E" w:rsidRDefault="0052501E">
      <w:pPr>
        <w:pStyle w:val="a3"/>
        <w:spacing w:before="1"/>
        <w:ind w:left="0"/>
        <w:jc w:val="left"/>
      </w:pPr>
    </w:p>
    <w:p w14:paraId="7D80E434" w14:textId="77777777" w:rsidR="0052501E" w:rsidRDefault="00B0778F">
      <w:pPr>
        <w:pStyle w:val="a3"/>
        <w:ind w:right="251"/>
      </w:pPr>
      <w:r>
        <w:t>Распознавать изученные орфограммы; проводить с опорой на алгоритм орфографический анализ слов;</w:t>
      </w:r>
      <w:r>
        <w:rPr>
          <w:spacing w:val="1"/>
        </w:rPr>
        <w:t xml:space="preserve"> </w:t>
      </w:r>
      <w:r>
        <w:t>применять</w:t>
      </w:r>
      <w:r>
        <w:rPr>
          <w:spacing w:val="-1"/>
        </w:rPr>
        <w:t xml:space="preserve"> </w:t>
      </w:r>
      <w:r>
        <w:t>знания</w:t>
      </w:r>
      <w:r>
        <w:rPr>
          <w:spacing w:val="-2"/>
        </w:rPr>
        <w:t xml:space="preserve"> </w:t>
      </w:r>
      <w:r>
        <w:t>по орфографии</w:t>
      </w:r>
      <w:r>
        <w:rPr>
          <w:spacing w:val="-1"/>
        </w:rPr>
        <w:t xml:space="preserve"> </w:t>
      </w:r>
      <w:r>
        <w:t>в</w:t>
      </w:r>
      <w:r>
        <w:rPr>
          <w:spacing w:val="-2"/>
        </w:rPr>
        <w:t xml:space="preserve"> </w:t>
      </w:r>
      <w:r>
        <w:t>практике правописания.</w:t>
      </w:r>
    </w:p>
    <w:p w14:paraId="54BFAB9B" w14:textId="77777777" w:rsidR="0052501E" w:rsidRDefault="00B0778F">
      <w:pPr>
        <w:pStyle w:val="a3"/>
        <w:ind w:right="250"/>
      </w:pPr>
      <w:r>
        <w:t>Использовать знания по морфемике и словообразованию при выполнении языкового анализа различных</w:t>
      </w:r>
      <w:r>
        <w:rPr>
          <w:spacing w:val="1"/>
        </w:rPr>
        <w:t xml:space="preserve"> </w:t>
      </w:r>
      <w:r>
        <w:t>видов</w:t>
      </w:r>
      <w:r>
        <w:rPr>
          <w:spacing w:val="-2"/>
        </w:rPr>
        <w:t xml:space="preserve"> </w:t>
      </w:r>
      <w:r>
        <w:t>и в</w:t>
      </w:r>
      <w:r>
        <w:rPr>
          <w:spacing w:val="-2"/>
        </w:rPr>
        <w:t xml:space="preserve"> </w:t>
      </w:r>
      <w:r>
        <w:t>практике правописания.</w:t>
      </w:r>
    </w:p>
    <w:p w14:paraId="582737F1" w14:textId="77777777" w:rsidR="0052501E" w:rsidRDefault="00B0778F">
      <w:pPr>
        <w:pStyle w:val="a3"/>
        <w:ind w:right="248"/>
      </w:pPr>
      <w:r>
        <w:t>Объяснять по предварительному совместному анализу значения фразеологизмов, пословиц и поговорок,</w:t>
      </w:r>
      <w:r>
        <w:rPr>
          <w:spacing w:val="1"/>
        </w:rPr>
        <w:t xml:space="preserve"> </w:t>
      </w:r>
      <w:r>
        <w:t>афоризмов, крылатых слов (на основе изученного), в том числе с использованием фразеологических</w:t>
      </w:r>
      <w:r>
        <w:rPr>
          <w:spacing w:val="1"/>
        </w:rPr>
        <w:t xml:space="preserve"> </w:t>
      </w:r>
      <w:r>
        <w:t>словарей русского</w:t>
      </w:r>
      <w:r>
        <w:rPr>
          <w:spacing w:val="-1"/>
        </w:rPr>
        <w:t xml:space="preserve"> </w:t>
      </w:r>
      <w:r>
        <w:t>языка.</w:t>
      </w:r>
    </w:p>
    <w:p w14:paraId="739A0232" w14:textId="77777777" w:rsidR="0052501E" w:rsidRDefault="00B0778F">
      <w:pPr>
        <w:pStyle w:val="a3"/>
        <w:ind w:right="252"/>
      </w:pPr>
      <w:r>
        <w:t>Распознавать по визуальной опоре метафору, олицетворение, эпитет, гиперболу, литоту; понимать их</w:t>
      </w:r>
      <w:r>
        <w:rPr>
          <w:spacing w:val="1"/>
        </w:rPr>
        <w:t xml:space="preserve"> </w:t>
      </w:r>
      <w:r>
        <w:t>коммуникативное</w:t>
      </w:r>
      <w:r>
        <w:rPr>
          <w:spacing w:val="1"/>
        </w:rPr>
        <w:t xml:space="preserve"> </w:t>
      </w:r>
      <w:r>
        <w:t>назначение</w:t>
      </w:r>
      <w:r>
        <w:rPr>
          <w:spacing w:val="1"/>
        </w:rPr>
        <w:t xml:space="preserve"> </w:t>
      </w:r>
      <w:r>
        <w:t>в</w:t>
      </w:r>
      <w:r>
        <w:rPr>
          <w:spacing w:val="1"/>
        </w:rPr>
        <w:t xml:space="preserve"> </w:t>
      </w:r>
      <w:r>
        <w:t>художественном</w:t>
      </w:r>
      <w:r>
        <w:rPr>
          <w:spacing w:val="1"/>
        </w:rPr>
        <w:t xml:space="preserve"> </w:t>
      </w:r>
      <w:r>
        <w:t>тексте</w:t>
      </w:r>
      <w:r>
        <w:rPr>
          <w:spacing w:val="1"/>
        </w:rPr>
        <w:t xml:space="preserve"> </w:t>
      </w:r>
      <w:r>
        <w:t>и</w:t>
      </w:r>
      <w:r>
        <w:rPr>
          <w:spacing w:val="1"/>
        </w:rPr>
        <w:t xml:space="preserve"> </w:t>
      </w:r>
      <w:r>
        <w:t>использовать</w:t>
      </w:r>
      <w:r>
        <w:rPr>
          <w:spacing w:val="1"/>
        </w:rPr>
        <w:t xml:space="preserve"> </w:t>
      </w:r>
      <w:r>
        <w:t>в</w:t>
      </w:r>
      <w:r>
        <w:rPr>
          <w:spacing w:val="1"/>
        </w:rPr>
        <w:t xml:space="preserve"> </w:t>
      </w:r>
      <w:r>
        <w:t>речи</w:t>
      </w:r>
      <w:r>
        <w:rPr>
          <w:spacing w:val="1"/>
        </w:rPr>
        <w:t xml:space="preserve"> </w:t>
      </w:r>
      <w:r>
        <w:t>как</w:t>
      </w:r>
      <w:r>
        <w:rPr>
          <w:spacing w:val="1"/>
        </w:rPr>
        <w:t xml:space="preserve"> </w:t>
      </w:r>
      <w:r>
        <w:t>средство</w:t>
      </w:r>
      <w:r>
        <w:rPr>
          <w:spacing w:val="1"/>
        </w:rPr>
        <w:t xml:space="preserve"> </w:t>
      </w:r>
      <w:r>
        <w:t>выразительности.</w:t>
      </w:r>
    </w:p>
    <w:p w14:paraId="76533CB6" w14:textId="77777777" w:rsidR="0052501E" w:rsidRDefault="00B0778F">
      <w:pPr>
        <w:pStyle w:val="a3"/>
        <w:ind w:right="247"/>
      </w:pPr>
      <w:r>
        <w:t>Характеризовать с опорой на алгоритм слово с точки зрения сферы его употребления, происхождения,</w:t>
      </w:r>
      <w:r>
        <w:rPr>
          <w:spacing w:val="1"/>
        </w:rPr>
        <w:t xml:space="preserve"> </w:t>
      </w:r>
      <w:r>
        <w:t>активного и пассивного запаса и стилистической окраски; проводить с опорой на алгоритм лексический</w:t>
      </w:r>
      <w:r>
        <w:rPr>
          <w:spacing w:val="1"/>
        </w:rPr>
        <w:t xml:space="preserve"> </w:t>
      </w:r>
      <w:r>
        <w:t>анализ слов; применять знания по лексике и фразеологии при выполнении языкового анализа различных</w:t>
      </w:r>
      <w:r>
        <w:rPr>
          <w:spacing w:val="-52"/>
        </w:rPr>
        <w:t xml:space="preserve"> </w:t>
      </w:r>
      <w:r>
        <w:t>видов</w:t>
      </w:r>
      <w:r>
        <w:rPr>
          <w:spacing w:val="-2"/>
        </w:rPr>
        <w:t xml:space="preserve"> </w:t>
      </w:r>
      <w:r>
        <w:t>и в</w:t>
      </w:r>
      <w:r>
        <w:rPr>
          <w:spacing w:val="-2"/>
        </w:rPr>
        <w:t xml:space="preserve"> </w:t>
      </w:r>
      <w:r>
        <w:t>речевой практике.</w:t>
      </w:r>
    </w:p>
    <w:p w14:paraId="724CF864" w14:textId="77777777" w:rsidR="0052501E" w:rsidRDefault="00B0778F">
      <w:pPr>
        <w:pStyle w:val="a3"/>
        <w:spacing w:line="480" w:lineRule="auto"/>
        <w:ind w:right="3147"/>
      </w:pPr>
      <w:r>
        <w:t>Использовать грамматические словари и справочники в речевой практике.</w:t>
      </w:r>
      <w:r>
        <w:rPr>
          <w:spacing w:val="-52"/>
        </w:rPr>
        <w:t xml:space="preserve"> </w:t>
      </w:r>
      <w:r>
        <w:t>Морфология.</w:t>
      </w:r>
      <w:r>
        <w:rPr>
          <w:spacing w:val="-1"/>
        </w:rPr>
        <w:t xml:space="preserve"> </w:t>
      </w:r>
      <w:r>
        <w:t>Культура речи.</w:t>
      </w:r>
    </w:p>
    <w:p w14:paraId="0DE21249" w14:textId="77777777" w:rsidR="0052501E" w:rsidRDefault="00B0778F">
      <w:pPr>
        <w:pStyle w:val="a3"/>
        <w:ind w:right="246"/>
      </w:pPr>
      <w:r>
        <w:t>Распознавать по алгоритму учебных действий причастия и деепричастия, наречия, служебные слова</w:t>
      </w:r>
      <w:r>
        <w:rPr>
          <w:spacing w:val="1"/>
        </w:rPr>
        <w:t xml:space="preserve"> </w:t>
      </w:r>
      <w:r>
        <w:t>(предлоги, союзы, частицы), междометия, звукоподражательные слова и проводить их морфологический</w:t>
      </w:r>
      <w:r>
        <w:rPr>
          <w:spacing w:val="-52"/>
        </w:rPr>
        <w:t xml:space="preserve"> </w:t>
      </w:r>
      <w:r>
        <w:t>разбор:</w:t>
      </w:r>
      <w:r>
        <w:rPr>
          <w:spacing w:val="1"/>
        </w:rPr>
        <w:t xml:space="preserve"> </w:t>
      </w:r>
      <w:r>
        <w:t>определять</w:t>
      </w:r>
      <w:r>
        <w:rPr>
          <w:spacing w:val="1"/>
        </w:rPr>
        <w:t xml:space="preserve"> </w:t>
      </w:r>
      <w:r>
        <w:t>общее</w:t>
      </w:r>
      <w:r>
        <w:rPr>
          <w:spacing w:val="1"/>
        </w:rPr>
        <w:t xml:space="preserve"> </w:t>
      </w:r>
      <w:r>
        <w:t>грамматическое</w:t>
      </w:r>
      <w:r>
        <w:rPr>
          <w:spacing w:val="1"/>
        </w:rPr>
        <w:t xml:space="preserve"> </w:t>
      </w:r>
      <w:r>
        <w:t>значение,</w:t>
      </w:r>
      <w:r>
        <w:rPr>
          <w:spacing w:val="1"/>
        </w:rPr>
        <w:t xml:space="preserve"> </w:t>
      </w:r>
      <w:r>
        <w:t>морфологические</w:t>
      </w:r>
      <w:r>
        <w:rPr>
          <w:spacing w:val="1"/>
        </w:rPr>
        <w:t xml:space="preserve"> </w:t>
      </w:r>
      <w:r>
        <w:t>признаки,</w:t>
      </w:r>
      <w:r>
        <w:rPr>
          <w:spacing w:val="1"/>
        </w:rPr>
        <w:t xml:space="preserve"> </w:t>
      </w:r>
      <w:r>
        <w:t>синтаксические</w:t>
      </w:r>
      <w:r>
        <w:rPr>
          <w:spacing w:val="1"/>
        </w:rPr>
        <w:t xml:space="preserve"> </w:t>
      </w:r>
      <w:r>
        <w:t>функции.</w:t>
      </w:r>
    </w:p>
    <w:p w14:paraId="34E43B09" w14:textId="77777777" w:rsidR="0052501E" w:rsidRDefault="0052501E">
      <w:pPr>
        <w:pStyle w:val="a3"/>
        <w:spacing w:before="11"/>
        <w:ind w:left="0"/>
        <w:jc w:val="left"/>
        <w:rPr>
          <w:sz w:val="21"/>
        </w:rPr>
      </w:pPr>
    </w:p>
    <w:p w14:paraId="32B98ACF" w14:textId="77777777" w:rsidR="0052501E" w:rsidRDefault="00B0778F">
      <w:pPr>
        <w:pStyle w:val="a3"/>
        <w:jc w:val="left"/>
      </w:pPr>
      <w:r>
        <w:t>Причастие.</w:t>
      </w:r>
    </w:p>
    <w:p w14:paraId="130EE611" w14:textId="77777777" w:rsidR="0052501E" w:rsidRDefault="0052501E">
      <w:pPr>
        <w:pStyle w:val="a3"/>
        <w:ind w:left="0"/>
        <w:jc w:val="left"/>
      </w:pPr>
    </w:p>
    <w:p w14:paraId="3D9CDCDD" w14:textId="77777777" w:rsidR="0052501E" w:rsidRDefault="00B0778F">
      <w:pPr>
        <w:pStyle w:val="a3"/>
        <w:spacing w:before="1"/>
        <w:ind w:right="253"/>
      </w:pPr>
      <w:r>
        <w:t>Характеризовать причастия как особую группу слов. Определять с направляющей помощью педагога</w:t>
      </w:r>
      <w:r>
        <w:rPr>
          <w:spacing w:val="1"/>
        </w:rPr>
        <w:t xml:space="preserve"> </w:t>
      </w:r>
      <w:r>
        <w:t>признаки</w:t>
      </w:r>
      <w:r>
        <w:rPr>
          <w:spacing w:val="-1"/>
        </w:rPr>
        <w:t xml:space="preserve"> </w:t>
      </w:r>
      <w:r>
        <w:t>глагола и имени</w:t>
      </w:r>
      <w:r>
        <w:rPr>
          <w:spacing w:val="-3"/>
        </w:rPr>
        <w:t xml:space="preserve"> </w:t>
      </w:r>
      <w:r>
        <w:t>прилагательного в</w:t>
      </w:r>
      <w:r>
        <w:rPr>
          <w:spacing w:val="-2"/>
        </w:rPr>
        <w:t xml:space="preserve"> </w:t>
      </w:r>
      <w:r>
        <w:t>причастии.</w:t>
      </w:r>
    </w:p>
    <w:p w14:paraId="45D1D716" w14:textId="77777777" w:rsidR="0052501E" w:rsidRDefault="00B0778F">
      <w:pPr>
        <w:pStyle w:val="a3"/>
        <w:ind w:right="246"/>
      </w:pPr>
      <w:r>
        <w:t>Распознавать с опорой на образец причастия настоящего и прошедшего времени, действительные и</w:t>
      </w:r>
      <w:r>
        <w:rPr>
          <w:spacing w:val="1"/>
        </w:rPr>
        <w:t xml:space="preserve"> </w:t>
      </w:r>
      <w:r>
        <w:t>страдательные причастия. Различать и характеризовать с опорой на образец полные и краткие формы</w:t>
      </w:r>
      <w:r>
        <w:rPr>
          <w:spacing w:val="1"/>
        </w:rPr>
        <w:t xml:space="preserve"> </w:t>
      </w:r>
      <w:r>
        <w:t>страдательных</w:t>
      </w:r>
      <w:r>
        <w:rPr>
          <w:spacing w:val="-1"/>
        </w:rPr>
        <w:t xml:space="preserve"> </w:t>
      </w:r>
      <w:r>
        <w:t>причастий. Склонять причастия.</w:t>
      </w:r>
    </w:p>
    <w:p w14:paraId="1E3547CD" w14:textId="77777777" w:rsidR="0052501E" w:rsidRDefault="00B0778F">
      <w:pPr>
        <w:pStyle w:val="a3"/>
        <w:ind w:right="255"/>
      </w:pPr>
      <w:r>
        <w:t>Проводить</w:t>
      </w:r>
      <w:r>
        <w:rPr>
          <w:spacing w:val="10"/>
        </w:rPr>
        <w:t xml:space="preserve"> </w:t>
      </w:r>
      <w:r>
        <w:t>по</w:t>
      </w:r>
      <w:r>
        <w:rPr>
          <w:spacing w:val="11"/>
        </w:rPr>
        <w:t xml:space="preserve"> </w:t>
      </w:r>
      <w:r>
        <w:t>алгоритму</w:t>
      </w:r>
      <w:r>
        <w:rPr>
          <w:spacing w:val="8"/>
        </w:rPr>
        <w:t xml:space="preserve"> </w:t>
      </w:r>
      <w:r>
        <w:t>учебных</w:t>
      </w:r>
      <w:r>
        <w:rPr>
          <w:spacing w:val="12"/>
        </w:rPr>
        <w:t xml:space="preserve"> </w:t>
      </w:r>
      <w:r>
        <w:t>действий</w:t>
      </w:r>
      <w:r>
        <w:rPr>
          <w:spacing w:val="11"/>
        </w:rPr>
        <w:t xml:space="preserve"> </w:t>
      </w:r>
      <w:r>
        <w:t>морфологический</w:t>
      </w:r>
      <w:r>
        <w:rPr>
          <w:spacing w:val="10"/>
        </w:rPr>
        <w:t xml:space="preserve"> </w:t>
      </w:r>
      <w:r>
        <w:t>разбор</w:t>
      </w:r>
      <w:r>
        <w:rPr>
          <w:spacing w:val="12"/>
        </w:rPr>
        <w:t xml:space="preserve"> </w:t>
      </w:r>
      <w:r>
        <w:t>причастий,</w:t>
      </w:r>
      <w:r>
        <w:rPr>
          <w:spacing w:val="11"/>
        </w:rPr>
        <w:t xml:space="preserve"> </w:t>
      </w:r>
      <w:r>
        <w:t>применять</w:t>
      </w:r>
      <w:r>
        <w:rPr>
          <w:spacing w:val="12"/>
        </w:rPr>
        <w:t xml:space="preserve"> </w:t>
      </w:r>
      <w:r>
        <w:t>это</w:t>
      </w:r>
      <w:r>
        <w:rPr>
          <w:spacing w:val="11"/>
        </w:rPr>
        <w:t xml:space="preserve"> </w:t>
      </w:r>
      <w:r>
        <w:t>умение</w:t>
      </w:r>
      <w:r>
        <w:rPr>
          <w:spacing w:val="-53"/>
        </w:rPr>
        <w:t xml:space="preserve"> </w:t>
      </w:r>
      <w:r>
        <w:t>в</w:t>
      </w:r>
      <w:r>
        <w:rPr>
          <w:spacing w:val="-1"/>
        </w:rPr>
        <w:t xml:space="preserve"> </w:t>
      </w:r>
      <w:r>
        <w:t>речевой практике.</w:t>
      </w:r>
    </w:p>
    <w:p w14:paraId="7D105105" w14:textId="77777777" w:rsidR="0052501E" w:rsidRDefault="00B0778F">
      <w:pPr>
        <w:pStyle w:val="a3"/>
        <w:ind w:right="250"/>
      </w:pPr>
      <w:r>
        <w:t>Составлять по смысловой опоре словосочетания с причастием в роли зависимого слова. Конструировать</w:t>
      </w:r>
      <w:r>
        <w:rPr>
          <w:spacing w:val="1"/>
        </w:rPr>
        <w:t xml:space="preserve"> </w:t>
      </w:r>
      <w:r>
        <w:t>по</w:t>
      </w:r>
      <w:r>
        <w:rPr>
          <w:spacing w:val="-1"/>
        </w:rPr>
        <w:t xml:space="preserve"> </w:t>
      </w:r>
      <w:r>
        <w:t>смысловой опоре</w:t>
      </w:r>
      <w:r>
        <w:rPr>
          <w:spacing w:val="-1"/>
        </w:rPr>
        <w:t xml:space="preserve"> </w:t>
      </w:r>
      <w:r>
        <w:t>причастные обороты.</w:t>
      </w:r>
      <w:r>
        <w:rPr>
          <w:spacing w:val="-1"/>
        </w:rPr>
        <w:t xml:space="preserve"> </w:t>
      </w:r>
      <w:r>
        <w:t>Определять роль</w:t>
      </w:r>
      <w:r>
        <w:rPr>
          <w:spacing w:val="-1"/>
        </w:rPr>
        <w:t xml:space="preserve"> </w:t>
      </w:r>
      <w:r>
        <w:t>причастия</w:t>
      </w:r>
      <w:r>
        <w:rPr>
          <w:spacing w:val="-1"/>
        </w:rPr>
        <w:t xml:space="preserve"> </w:t>
      </w:r>
      <w:r>
        <w:t>в</w:t>
      </w:r>
      <w:r>
        <w:rPr>
          <w:spacing w:val="-2"/>
        </w:rPr>
        <w:t xml:space="preserve"> </w:t>
      </w:r>
      <w:r>
        <w:t>предложении.</w:t>
      </w:r>
    </w:p>
    <w:p w14:paraId="76012CF1" w14:textId="77777777" w:rsidR="0052501E" w:rsidRDefault="00B0778F">
      <w:pPr>
        <w:pStyle w:val="a3"/>
        <w:ind w:right="245"/>
      </w:pPr>
      <w:r>
        <w:t>Уместно</w:t>
      </w:r>
      <w:r>
        <w:rPr>
          <w:spacing w:val="1"/>
        </w:rPr>
        <w:t xml:space="preserve"> </w:t>
      </w:r>
      <w:r>
        <w:t>использовать</w:t>
      </w:r>
      <w:r>
        <w:rPr>
          <w:spacing w:val="1"/>
        </w:rPr>
        <w:t xml:space="preserve"> </w:t>
      </w:r>
      <w:r>
        <w:t>причастия</w:t>
      </w:r>
      <w:r>
        <w:rPr>
          <w:spacing w:val="1"/>
        </w:rPr>
        <w:t xml:space="preserve"> </w:t>
      </w:r>
      <w:r>
        <w:t>в</w:t>
      </w:r>
      <w:r>
        <w:rPr>
          <w:spacing w:val="1"/>
        </w:rPr>
        <w:t xml:space="preserve"> </w:t>
      </w:r>
      <w:r>
        <w:t>речи.</w:t>
      </w:r>
      <w:r>
        <w:rPr>
          <w:spacing w:val="1"/>
        </w:rPr>
        <w:t xml:space="preserve"> </w:t>
      </w:r>
      <w:r>
        <w:t>Различать</w:t>
      </w:r>
      <w:r>
        <w:rPr>
          <w:spacing w:val="1"/>
        </w:rPr>
        <w:t xml:space="preserve"> </w:t>
      </w:r>
      <w:r>
        <w:t>созвучные</w:t>
      </w:r>
      <w:r>
        <w:rPr>
          <w:spacing w:val="1"/>
        </w:rPr>
        <w:t xml:space="preserve"> </w:t>
      </w:r>
      <w:r>
        <w:t>причастия</w:t>
      </w:r>
      <w:r>
        <w:rPr>
          <w:spacing w:val="1"/>
        </w:rPr>
        <w:t xml:space="preserve"> </w:t>
      </w:r>
      <w:r>
        <w:t>и</w:t>
      </w:r>
      <w:r>
        <w:rPr>
          <w:spacing w:val="1"/>
        </w:rPr>
        <w:t xml:space="preserve"> </w:t>
      </w:r>
      <w:r>
        <w:t>имена</w:t>
      </w:r>
      <w:r>
        <w:rPr>
          <w:spacing w:val="1"/>
        </w:rPr>
        <w:t xml:space="preserve"> </w:t>
      </w:r>
      <w:r>
        <w:t>прилагательные</w:t>
      </w:r>
      <w:r>
        <w:rPr>
          <w:spacing w:val="1"/>
        </w:rPr>
        <w:t xml:space="preserve"> </w:t>
      </w:r>
      <w:r>
        <w:t>(висящий</w:t>
      </w:r>
      <w:r>
        <w:rPr>
          <w:spacing w:val="1"/>
        </w:rPr>
        <w:t xml:space="preserve"> </w:t>
      </w:r>
      <w:r>
        <w:t>-</w:t>
      </w:r>
      <w:r>
        <w:rPr>
          <w:spacing w:val="1"/>
        </w:rPr>
        <w:t xml:space="preserve"> </w:t>
      </w:r>
      <w:r>
        <w:t>висячий,</w:t>
      </w:r>
      <w:r>
        <w:rPr>
          <w:spacing w:val="1"/>
        </w:rPr>
        <w:t xml:space="preserve"> </w:t>
      </w:r>
      <w:r>
        <w:t>горящий</w:t>
      </w:r>
      <w:r>
        <w:rPr>
          <w:spacing w:val="1"/>
        </w:rPr>
        <w:t xml:space="preserve"> </w:t>
      </w:r>
      <w:r>
        <w:t>-</w:t>
      </w:r>
      <w:r>
        <w:rPr>
          <w:spacing w:val="1"/>
        </w:rPr>
        <w:t xml:space="preserve"> </w:t>
      </w:r>
      <w:r>
        <w:t>горячий).</w:t>
      </w:r>
      <w:r>
        <w:rPr>
          <w:spacing w:val="1"/>
        </w:rPr>
        <w:t xml:space="preserve"> </w:t>
      </w:r>
      <w:r>
        <w:t>Правильно</w:t>
      </w:r>
      <w:r>
        <w:rPr>
          <w:spacing w:val="1"/>
        </w:rPr>
        <w:t xml:space="preserve"> </w:t>
      </w:r>
      <w:r>
        <w:t>употреблять</w:t>
      </w:r>
      <w:r>
        <w:rPr>
          <w:spacing w:val="1"/>
        </w:rPr>
        <w:t xml:space="preserve"> </w:t>
      </w:r>
      <w:r>
        <w:t>причастия</w:t>
      </w:r>
      <w:r>
        <w:rPr>
          <w:spacing w:val="1"/>
        </w:rPr>
        <w:t xml:space="preserve"> </w:t>
      </w:r>
      <w:r>
        <w:t>с</w:t>
      </w:r>
      <w:r>
        <w:rPr>
          <w:spacing w:val="1"/>
        </w:rPr>
        <w:t xml:space="preserve"> </w:t>
      </w:r>
      <w:r>
        <w:t>суффиксом</w:t>
      </w:r>
      <w:r>
        <w:rPr>
          <w:spacing w:val="1"/>
        </w:rPr>
        <w:t xml:space="preserve"> </w:t>
      </w:r>
      <w:r>
        <w:t>"-ся".</w:t>
      </w:r>
      <w:r>
        <w:rPr>
          <w:spacing w:val="1"/>
        </w:rPr>
        <w:t xml:space="preserve"> </w:t>
      </w:r>
      <w:r>
        <w:t>Правильно</w:t>
      </w:r>
      <w:r>
        <w:rPr>
          <w:spacing w:val="-1"/>
        </w:rPr>
        <w:t xml:space="preserve"> </w:t>
      </w:r>
      <w:r>
        <w:t>устанавливать</w:t>
      </w:r>
      <w:r>
        <w:rPr>
          <w:spacing w:val="-3"/>
        </w:rPr>
        <w:t xml:space="preserve"> </w:t>
      </w:r>
      <w:r>
        <w:t>согласование в словосочетаниях</w:t>
      </w:r>
      <w:r>
        <w:rPr>
          <w:spacing w:val="-1"/>
        </w:rPr>
        <w:t xml:space="preserve"> </w:t>
      </w:r>
      <w:r>
        <w:t>типа "прич.</w:t>
      </w:r>
      <w:r>
        <w:rPr>
          <w:spacing w:val="-3"/>
        </w:rPr>
        <w:t xml:space="preserve"> </w:t>
      </w:r>
      <w:r>
        <w:t>+ сущ.".</w:t>
      </w:r>
    </w:p>
    <w:p w14:paraId="26260AC5" w14:textId="77777777" w:rsidR="0052501E" w:rsidRDefault="00B0778F">
      <w:pPr>
        <w:pStyle w:val="a3"/>
        <w:spacing w:line="252" w:lineRule="exact"/>
      </w:pPr>
      <w:r>
        <w:t>Правильно</w:t>
      </w:r>
      <w:r>
        <w:rPr>
          <w:spacing w:val="-2"/>
        </w:rPr>
        <w:t xml:space="preserve"> </w:t>
      </w:r>
      <w:r>
        <w:t>ставить</w:t>
      </w:r>
      <w:r>
        <w:rPr>
          <w:spacing w:val="-2"/>
        </w:rPr>
        <w:t xml:space="preserve"> </w:t>
      </w:r>
      <w:r>
        <w:t>ударение</w:t>
      </w:r>
      <w:r>
        <w:rPr>
          <w:spacing w:val="-2"/>
        </w:rPr>
        <w:t xml:space="preserve"> </w:t>
      </w:r>
      <w:r>
        <w:t>в</w:t>
      </w:r>
      <w:r>
        <w:rPr>
          <w:spacing w:val="-2"/>
        </w:rPr>
        <w:t xml:space="preserve"> </w:t>
      </w:r>
      <w:r>
        <w:t>некоторых</w:t>
      </w:r>
      <w:r>
        <w:rPr>
          <w:spacing w:val="-2"/>
        </w:rPr>
        <w:t xml:space="preserve"> </w:t>
      </w:r>
      <w:r>
        <w:t>формах</w:t>
      </w:r>
      <w:r>
        <w:rPr>
          <w:spacing w:val="-4"/>
        </w:rPr>
        <w:t xml:space="preserve"> </w:t>
      </w:r>
      <w:r>
        <w:t>причастий.</w:t>
      </w:r>
    </w:p>
    <w:p w14:paraId="1C77ECBA" w14:textId="77777777" w:rsidR="0052501E" w:rsidRDefault="00B0778F">
      <w:pPr>
        <w:pStyle w:val="a3"/>
        <w:ind w:right="246"/>
      </w:pPr>
      <w:r>
        <w:t>Применять по визуальной опоре правила правописания падежных окончаний и суффиксов причастий;</w:t>
      </w:r>
      <w:r>
        <w:rPr>
          <w:spacing w:val="1"/>
        </w:rPr>
        <w:t xml:space="preserve"> </w:t>
      </w:r>
      <w:r>
        <w:t>"н" и "нн" в причастиях и отглагольных именах прилагательных; написания гласной перед суффиксом "-</w:t>
      </w:r>
      <w:r>
        <w:rPr>
          <w:spacing w:val="-52"/>
        </w:rPr>
        <w:t xml:space="preserve"> </w:t>
      </w:r>
      <w:r>
        <w:t>вш-"</w:t>
      </w:r>
      <w:r>
        <w:rPr>
          <w:spacing w:val="1"/>
        </w:rPr>
        <w:t xml:space="preserve"> </w:t>
      </w:r>
      <w:r>
        <w:t>действительных</w:t>
      </w:r>
      <w:r>
        <w:rPr>
          <w:spacing w:val="1"/>
        </w:rPr>
        <w:t xml:space="preserve"> </w:t>
      </w:r>
      <w:r>
        <w:t>причастий</w:t>
      </w:r>
      <w:r>
        <w:rPr>
          <w:spacing w:val="1"/>
        </w:rPr>
        <w:t xml:space="preserve"> </w:t>
      </w:r>
      <w:r>
        <w:t>прошедшего</w:t>
      </w:r>
      <w:r>
        <w:rPr>
          <w:spacing w:val="1"/>
        </w:rPr>
        <w:t xml:space="preserve"> </w:t>
      </w:r>
      <w:r>
        <w:t>времени,</w:t>
      </w:r>
      <w:r>
        <w:rPr>
          <w:spacing w:val="1"/>
        </w:rPr>
        <w:t xml:space="preserve"> </w:t>
      </w:r>
      <w:r>
        <w:t>перед</w:t>
      </w:r>
      <w:r>
        <w:rPr>
          <w:spacing w:val="1"/>
        </w:rPr>
        <w:t xml:space="preserve"> </w:t>
      </w:r>
      <w:r>
        <w:t>суффиксом</w:t>
      </w:r>
      <w:r>
        <w:rPr>
          <w:spacing w:val="1"/>
        </w:rPr>
        <w:t xml:space="preserve"> </w:t>
      </w:r>
      <w:r>
        <w:t>"-нн-"</w:t>
      </w:r>
      <w:r>
        <w:rPr>
          <w:spacing w:val="1"/>
        </w:rPr>
        <w:t xml:space="preserve"> </w:t>
      </w:r>
      <w:r>
        <w:t>страдательных</w:t>
      </w:r>
      <w:r>
        <w:rPr>
          <w:spacing w:val="1"/>
        </w:rPr>
        <w:t xml:space="preserve"> </w:t>
      </w:r>
      <w:r>
        <w:t>причастий</w:t>
      </w:r>
      <w:r>
        <w:rPr>
          <w:spacing w:val="-1"/>
        </w:rPr>
        <w:t xml:space="preserve"> </w:t>
      </w:r>
      <w:r>
        <w:t>прошедшего времени;</w:t>
      </w:r>
      <w:r>
        <w:rPr>
          <w:spacing w:val="1"/>
        </w:rPr>
        <w:t xml:space="preserve"> </w:t>
      </w:r>
      <w:r>
        <w:t>написания</w:t>
      </w:r>
      <w:r>
        <w:rPr>
          <w:spacing w:val="-1"/>
        </w:rPr>
        <w:t xml:space="preserve"> </w:t>
      </w:r>
      <w:r>
        <w:t>"не"</w:t>
      </w:r>
      <w:r>
        <w:rPr>
          <w:spacing w:val="-2"/>
        </w:rPr>
        <w:t xml:space="preserve"> </w:t>
      </w:r>
      <w:r>
        <w:t>с</w:t>
      </w:r>
      <w:r>
        <w:rPr>
          <w:spacing w:val="-2"/>
        </w:rPr>
        <w:t xml:space="preserve"> </w:t>
      </w:r>
      <w:r>
        <w:t>причастиями.</w:t>
      </w:r>
    </w:p>
    <w:p w14:paraId="3FC16826" w14:textId="77777777" w:rsidR="0052501E" w:rsidRDefault="00B0778F">
      <w:pPr>
        <w:pStyle w:val="a3"/>
        <w:spacing w:before="1"/>
        <w:ind w:right="250"/>
      </w:pPr>
      <w:r>
        <w:t>Правильно</w:t>
      </w:r>
      <w:r>
        <w:rPr>
          <w:spacing w:val="1"/>
        </w:rPr>
        <w:t xml:space="preserve"> </w:t>
      </w:r>
      <w:r>
        <w:t>расставлять</w:t>
      </w:r>
      <w:r>
        <w:rPr>
          <w:spacing w:val="1"/>
        </w:rPr>
        <w:t xml:space="preserve"> </w:t>
      </w:r>
      <w:r>
        <w:t>по</w:t>
      </w:r>
      <w:r>
        <w:rPr>
          <w:spacing w:val="1"/>
        </w:rPr>
        <w:t xml:space="preserve"> </w:t>
      </w:r>
      <w:r>
        <w:t>алгоритму</w:t>
      </w:r>
      <w:r>
        <w:rPr>
          <w:spacing w:val="1"/>
        </w:rPr>
        <w:t xml:space="preserve"> </w:t>
      </w:r>
      <w:r>
        <w:t>учебных</w:t>
      </w:r>
      <w:r>
        <w:rPr>
          <w:spacing w:val="1"/>
        </w:rPr>
        <w:t xml:space="preserve"> </w:t>
      </w:r>
      <w:r>
        <w:t>действий</w:t>
      </w:r>
      <w:r>
        <w:rPr>
          <w:spacing w:val="1"/>
        </w:rPr>
        <w:t xml:space="preserve"> </w:t>
      </w:r>
      <w:r>
        <w:t>знаки</w:t>
      </w:r>
      <w:r>
        <w:rPr>
          <w:spacing w:val="1"/>
        </w:rPr>
        <w:t xml:space="preserve"> </w:t>
      </w:r>
      <w:r>
        <w:t>препинания</w:t>
      </w:r>
      <w:r>
        <w:rPr>
          <w:spacing w:val="1"/>
        </w:rPr>
        <w:t xml:space="preserve"> </w:t>
      </w:r>
      <w:r>
        <w:t>в</w:t>
      </w:r>
      <w:r>
        <w:rPr>
          <w:spacing w:val="1"/>
        </w:rPr>
        <w:t xml:space="preserve"> </w:t>
      </w:r>
      <w:r>
        <w:t>предложениях</w:t>
      </w:r>
      <w:r>
        <w:rPr>
          <w:spacing w:val="56"/>
        </w:rPr>
        <w:t xml:space="preserve"> </w:t>
      </w:r>
      <w:r>
        <w:t>с</w:t>
      </w:r>
      <w:r>
        <w:rPr>
          <w:spacing w:val="1"/>
        </w:rPr>
        <w:t xml:space="preserve"> </w:t>
      </w:r>
      <w:r>
        <w:t>причастным</w:t>
      </w:r>
      <w:r>
        <w:rPr>
          <w:spacing w:val="-1"/>
        </w:rPr>
        <w:t xml:space="preserve"> </w:t>
      </w:r>
      <w:r>
        <w:t>оборотом.</w:t>
      </w:r>
    </w:p>
    <w:p w14:paraId="79C545B4" w14:textId="77777777" w:rsidR="0052501E" w:rsidRDefault="0052501E">
      <w:pPr>
        <w:pStyle w:val="a3"/>
        <w:spacing w:before="11"/>
        <w:ind w:left="0"/>
        <w:jc w:val="left"/>
        <w:rPr>
          <w:sz w:val="21"/>
        </w:rPr>
      </w:pPr>
    </w:p>
    <w:p w14:paraId="20100AAC" w14:textId="77777777" w:rsidR="0052501E" w:rsidRDefault="00B0778F">
      <w:pPr>
        <w:pStyle w:val="a3"/>
        <w:jc w:val="left"/>
      </w:pPr>
      <w:r>
        <w:t>Деепричастие.</w:t>
      </w:r>
    </w:p>
    <w:p w14:paraId="22761AC3" w14:textId="77777777" w:rsidR="0052501E" w:rsidRDefault="0052501E">
      <w:pPr>
        <w:pStyle w:val="a3"/>
        <w:ind w:left="0"/>
        <w:jc w:val="left"/>
      </w:pPr>
    </w:p>
    <w:p w14:paraId="27ED801C" w14:textId="77777777" w:rsidR="0052501E" w:rsidRDefault="00B0778F">
      <w:pPr>
        <w:pStyle w:val="a3"/>
        <w:spacing w:before="1"/>
        <w:ind w:right="249"/>
        <w:jc w:val="left"/>
      </w:pPr>
      <w:r>
        <w:t>Характеризовать деепричастия как особую группу слов. Определять с направляющей помощью педагога</w:t>
      </w:r>
      <w:r>
        <w:rPr>
          <w:spacing w:val="-52"/>
        </w:rPr>
        <w:t xml:space="preserve"> </w:t>
      </w:r>
      <w:r>
        <w:t>признаки</w:t>
      </w:r>
      <w:r>
        <w:rPr>
          <w:spacing w:val="-1"/>
        </w:rPr>
        <w:t xml:space="preserve"> </w:t>
      </w:r>
      <w:r>
        <w:t>глагола и наречия</w:t>
      </w:r>
      <w:r>
        <w:rPr>
          <w:spacing w:val="-2"/>
        </w:rPr>
        <w:t xml:space="preserve"> </w:t>
      </w:r>
      <w:r>
        <w:t>в</w:t>
      </w:r>
      <w:r>
        <w:rPr>
          <w:spacing w:val="-1"/>
        </w:rPr>
        <w:t xml:space="preserve"> </w:t>
      </w:r>
      <w:r>
        <w:t>деепричастии.</w:t>
      </w:r>
    </w:p>
    <w:p w14:paraId="5D5880C5" w14:textId="77777777" w:rsidR="0052501E" w:rsidRDefault="00B0778F">
      <w:pPr>
        <w:pStyle w:val="a3"/>
        <w:spacing w:line="252" w:lineRule="exact"/>
        <w:jc w:val="left"/>
      </w:pPr>
      <w:r>
        <w:t>Распознавать</w:t>
      </w:r>
      <w:r>
        <w:rPr>
          <w:spacing w:val="-2"/>
        </w:rPr>
        <w:t xml:space="preserve"> </w:t>
      </w:r>
      <w:r>
        <w:t>с</w:t>
      </w:r>
      <w:r>
        <w:rPr>
          <w:spacing w:val="-4"/>
        </w:rPr>
        <w:t xml:space="preserve"> </w:t>
      </w:r>
      <w:r>
        <w:t>опорой</w:t>
      </w:r>
      <w:r>
        <w:rPr>
          <w:spacing w:val="-2"/>
        </w:rPr>
        <w:t xml:space="preserve"> </w:t>
      </w:r>
      <w:r>
        <w:t>на</w:t>
      </w:r>
      <w:r>
        <w:rPr>
          <w:spacing w:val="-5"/>
        </w:rPr>
        <w:t xml:space="preserve"> </w:t>
      </w:r>
      <w:r>
        <w:t>образец</w:t>
      </w:r>
      <w:r>
        <w:rPr>
          <w:spacing w:val="-2"/>
        </w:rPr>
        <w:t xml:space="preserve"> </w:t>
      </w:r>
      <w:r>
        <w:t>деепричастия</w:t>
      </w:r>
      <w:r>
        <w:rPr>
          <w:spacing w:val="-3"/>
        </w:rPr>
        <w:t xml:space="preserve"> </w:t>
      </w:r>
      <w:r>
        <w:t>совершенного</w:t>
      </w:r>
      <w:r>
        <w:rPr>
          <w:spacing w:val="-2"/>
        </w:rPr>
        <w:t xml:space="preserve"> </w:t>
      </w:r>
      <w:r>
        <w:t>и</w:t>
      </w:r>
      <w:r>
        <w:rPr>
          <w:spacing w:val="-2"/>
        </w:rPr>
        <w:t xml:space="preserve"> </w:t>
      </w:r>
      <w:r>
        <w:t>несовершенного</w:t>
      </w:r>
      <w:r>
        <w:rPr>
          <w:spacing w:val="-1"/>
        </w:rPr>
        <w:t xml:space="preserve"> </w:t>
      </w:r>
      <w:r>
        <w:t>вида.</w:t>
      </w:r>
    </w:p>
    <w:p w14:paraId="2750F42A" w14:textId="77777777" w:rsidR="0052501E" w:rsidRDefault="00B0778F">
      <w:pPr>
        <w:pStyle w:val="a3"/>
        <w:ind w:right="249"/>
        <w:jc w:val="left"/>
      </w:pPr>
      <w:r>
        <w:t>Проводить</w:t>
      </w:r>
      <w:r>
        <w:rPr>
          <w:spacing w:val="7"/>
        </w:rPr>
        <w:t xml:space="preserve"> </w:t>
      </w:r>
      <w:r>
        <w:t>по</w:t>
      </w:r>
      <w:r>
        <w:rPr>
          <w:spacing w:val="5"/>
        </w:rPr>
        <w:t xml:space="preserve"> </w:t>
      </w:r>
      <w:r>
        <w:t>алгоритму</w:t>
      </w:r>
      <w:r>
        <w:rPr>
          <w:spacing w:val="6"/>
        </w:rPr>
        <w:t xml:space="preserve"> </w:t>
      </w:r>
      <w:r>
        <w:t>учебных</w:t>
      </w:r>
      <w:r>
        <w:rPr>
          <w:spacing w:val="7"/>
        </w:rPr>
        <w:t xml:space="preserve"> </w:t>
      </w:r>
      <w:r>
        <w:t>действий</w:t>
      </w:r>
      <w:r>
        <w:rPr>
          <w:spacing w:val="6"/>
        </w:rPr>
        <w:t xml:space="preserve"> </w:t>
      </w:r>
      <w:r>
        <w:t>морфологический</w:t>
      </w:r>
      <w:r>
        <w:rPr>
          <w:spacing w:val="6"/>
        </w:rPr>
        <w:t xml:space="preserve"> </w:t>
      </w:r>
      <w:r>
        <w:t>разбор</w:t>
      </w:r>
      <w:r>
        <w:rPr>
          <w:spacing w:val="6"/>
        </w:rPr>
        <w:t xml:space="preserve"> </w:t>
      </w:r>
      <w:r>
        <w:t>деепричастий,</w:t>
      </w:r>
      <w:r>
        <w:rPr>
          <w:spacing w:val="5"/>
        </w:rPr>
        <w:t xml:space="preserve"> </w:t>
      </w:r>
      <w:r>
        <w:t>применять</w:t>
      </w:r>
      <w:r>
        <w:rPr>
          <w:spacing w:val="5"/>
        </w:rPr>
        <w:t xml:space="preserve"> </w:t>
      </w:r>
      <w:r>
        <w:t>это</w:t>
      </w:r>
      <w:r>
        <w:rPr>
          <w:spacing w:val="-52"/>
        </w:rPr>
        <w:t xml:space="preserve"> </w:t>
      </w:r>
      <w:r>
        <w:t>умение</w:t>
      </w:r>
      <w:r>
        <w:rPr>
          <w:spacing w:val="-1"/>
        </w:rPr>
        <w:t xml:space="preserve"> </w:t>
      </w:r>
      <w:r>
        <w:t>в</w:t>
      </w:r>
      <w:r>
        <w:rPr>
          <w:spacing w:val="-1"/>
        </w:rPr>
        <w:t xml:space="preserve"> </w:t>
      </w:r>
      <w:r>
        <w:t>речевой практике.</w:t>
      </w:r>
    </w:p>
    <w:p w14:paraId="67B3A6A1" w14:textId="77777777" w:rsidR="0052501E" w:rsidRDefault="00B0778F">
      <w:pPr>
        <w:pStyle w:val="a3"/>
        <w:ind w:right="4411"/>
        <w:jc w:val="left"/>
      </w:pPr>
      <w:r>
        <w:t>Конструировать по смысловой опоре деепричастный оборот.</w:t>
      </w:r>
      <w:r>
        <w:rPr>
          <w:spacing w:val="-52"/>
        </w:rPr>
        <w:t xml:space="preserve"> </w:t>
      </w:r>
      <w:r>
        <w:t>Определять</w:t>
      </w:r>
      <w:r>
        <w:rPr>
          <w:spacing w:val="-1"/>
        </w:rPr>
        <w:t xml:space="preserve"> </w:t>
      </w:r>
      <w:r>
        <w:t>роль</w:t>
      </w:r>
      <w:r>
        <w:rPr>
          <w:spacing w:val="-1"/>
        </w:rPr>
        <w:t xml:space="preserve"> </w:t>
      </w:r>
      <w:r>
        <w:t>деепричастия</w:t>
      </w:r>
      <w:r>
        <w:rPr>
          <w:spacing w:val="-1"/>
        </w:rPr>
        <w:t xml:space="preserve"> </w:t>
      </w:r>
      <w:r>
        <w:t>в</w:t>
      </w:r>
      <w:r>
        <w:rPr>
          <w:spacing w:val="-2"/>
        </w:rPr>
        <w:t xml:space="preserve"> </w:t>
      </w:r>
      <w:r>
        <w:t>предложении.</w:t>
      </w:r>
    </w:p>
    <w:p w14:paraId="720C513E" w14:textId="77777777" w:rsidR="0052501E" w:rsidRDefault="00B0778F">
      <w:pPr>
        <w:pStyle w:val="a3"/>
        <w:jc w:val="left"/>
      </w:pPr>
      <w:r>
        <w:t>Уместно</w:t>
      </w:r>
      <w:r>
        <w:rPr>
          <w:spacing w:val="-3"/>
        </w:rPr>
        <w:t xml:space="preserve"> </w:t>
      </w:r>
      <w:r>
        <w:t>использовать</w:t>
      </w:r>
      <w:r>
        <w:rPr>
          <w:spacing w:val="-2"/>
        </w:rPr>
        <w:t xml:space="preserve"> </w:t>
      </w:r>
      <w:r>
        <w:t>деепричастия</w:t>
      </w:r>
      <w:r>
        <w:rPr>
          <w:spacing w:val="-3"/>
        </w:rPr>
        <w:t xml:space="preserve"> </w:t>
      </w:r>
      <w:r>
        <w:t>в</w:t>
      </w:r>
      <w:r>
        <w:rPr>
          <w:spacing w:val="-3"/>
        </w:rPr>
        <w:t xml:space="preserve"> </w:t>
      </w:r>
      <w:r>
        <w:t>речи.</w:t>
      </w:r>
      <w:r>
        <w:rPr>
          <w:spacing w:val="-2"/>
        </w:rPr>
        <w:t xml:space="preserve"> </w:t>
      </w:r>
      <w:r>
        <w:t>Правильно</w:t>
      </w:r>
      <w:r>
        <w:rPr>
          <w:spacing w:val="-2"/>
        </w:rPr>
        <w:t xml:space="preserve"> </w:t>
      </w:r>
      <w:r>
        <w:t>ставить</w:t>
      </w:r>
      <w:r>
        <w:rPr>
          <w:spacing w:val="-2"/>
        </w:rPr>
        <w:t xml:space="preserve"> </w:t>
      </w:r>
      <w:r>
        <w:t>ударение</w:t>
      </w:r>
      <w:r>
        <w:rPr>
          <w:spacing w:val="-2"/>
        </w:rPr>
        <w:t xml:space="preserve"> </w:t>
      </w:r>
      <w:r>
        <w:t>в</w:t>
      </w:r>
      <w:r>
        <w:rPr>
          <w:spacing w:val="-2"/>
        </w:rPr>
        <w:t xml:space="preserve"> </w:t>
      </w:r>
      <w:r>
        <w:t>деепричастиях.</w:t>
      </w:r>
    </w:p>
    <w:p w14:paraId="5D95A0CC" w14:textId="77777777" w:rsidR="0052501E" w:rsidRDefault="0052501E">
      <w:pPr>
        <w:sectPr w:rsidR="0052501E">
          <w:pgSz w:w="11910" w:h="16840"/>
          <w:pgMar w:top="760" w:right="600" w:bottom="420" w:left="920" w:header="0" w:footer="150" w:gutter="0"/>
          <w:cols w:space="720"/>
        </w:sectPr>
      </w:pPr>
    </w:p>
    <w:p w14:paraId="504693E4" w14:textId="77777777" w:rsidR="0052501E" w:rsidRDefault="00B0778F">
      <w:pPr>
        <w:pStyle w:val="a3"/>
        <w:spacing w:before="67"/>
        <w:ind w:right="249"/>
        <w:jc w:val="left"/>
      </w:pPr>
      <w:r>
        <w:lastRenderedPageBreak/>
        <w:t>Применять</w:t>
      </w:r>
      <w:r>
        <w:rPr>
          <w:spacing w:val="17"/>
        </w:rPr>
        <w:t xml:space="preserve"> </w:t>
      </w:r>
      <w:r>
        <w:t>по</w:t>
      </w:r>
      <w:r>
        <w:rPr>
          <w:spacing w:val="17"/>
        </w:rPr>
        <w:t xml:space="preserve"> </w:t>
      </w:r>
      <w:r>
        <w:t>визуальной</w:t>
      </w:r>
      <w:r>
        <w:rPr>
          <w:spacing w:val="17"/>
        </w:rPr>
        <w:t xml:space="preserve"> </w:t>
      </w:r>
      <w:r>
        <w:t>опоре</w:t>
      </w:r>
      <w:r>
        <w:rPr>
          <w:spacing w:val="18"/>
        </w:rPr>
        <w:t xml:space="preserve"> </w:t>
      </w:r>
      <w:r>
        <w:t>правила</w:t>
      </w:r>
      <w:r>
        <w:rPr>
          <w:spacing w:val="19"/>
        </w:rPr>
        <w:t xml:space="preserve"> </w:t>
      </w:r>
      <w:r>
        <w:t>написания</w:t>
      </w:r>
      <w:r>
        <w:rPr>
          <w:spacing w:val="17"/>
        </w:rPr>
        <w:t xml:space="preserve"> </w:t>
      </w:r>
      <w:r>
        <w:t>гласных</w:t>
      </w:r>
      <w:r>
        <w:rPr>
          <w:spacing w:val="18"/>
        </w:rPr>
        <w:t xml:space="preserve"> </w:t>
      </w:r>
      <w:r>
        <w:t>в</w:t>
      </w:r>
      <w:r>
        <w:rPr>
          <w:spacing w:val="17"/>
        </w:rPr>
        <w:t xml:space="preserve"> </w:t>
      </w:r>
      <w:r>
        <w:t>суффиксах</w:t>
      </w:r>
      <w:r>
        <w:rPr>
          <w:spacing w:val="15"/>
        </w:rPr>
        <w:t xml:space="preserve"> </w:t>
      </w:r>
      <w:r>
        <w:t>деепричастий;</w:t>
      </w:r>
      <w:r>
        <w:rPr>
          <w:spacing w:val="19"/>
        </w:rPr>
        <w:t xml:space="preserve"> </w:t>
      </w:r>
      <w:r>
        <w:t>правила</w:t>
      </w:r>
      <w:r>
        <w:rPr>
          <w:spacing w:val="-52"/>
        </w:rPr>
        <w:t xml:space="preserve"> </w:t>
      </w:r>
      <w:r>
        <w:t>слитного</w:t>
      </w:r>
      <w:r>
        <w:rPr>
          <w:spacing w:val="-1"/>
        </w:rPr>
        <w:t xml:space="preserve"> </w:t>
      </w:r>
      <w:r>
        <w:t>и раздельного написания</w:t>
      </w:r>
      <w:r>
        <w:rPr>
          <w:spacing w:val="-1"/>
        </w:rPr>
        <w:t xml:space="preserve"> </w:t>
      </w:r>
      <w:r>
        <w:t>не с</w:t>
      </w:r>
      <w:r>
        <w:rPr>
          <w:spacing w:val="-2"/>
        </w:rPr>
        <w:t xml:space="preserve"> </w:t>
      </w:r>
      <w:r>
        <w:t>деепричастиями.</w:t>
      </w:r>
    </w:p>
    <w:p w14:paraId="3EA46D3E" w14:textId="77777777" w:rsidR="0052501E" w:rsidRDefault="00B0778F">
      <w:pPr>
        <w:pStyle w:val="a3"/>
        <w:ind w:right="249"/>
        <w:jc w:val="left"/>
      </w:pPr>
      <w:r>
        <w:t>Правильно</w:t>
      </w:r>
      <w:r>
        <w:rPr>
          <w:spacing w:val="2"/>
        </w:rPr>
        <w:t xml:space="preserve"> </w:t>
      </w:r>
      <w:r>
        <w:t>по</w:t>
      </w:r>
      <w:r>
        <w:rPr>
          <w:spacing w:val="2"/>
        </w:rPr>
        <w:t xml:space="preserve"> </w:t>
      </w:r>
      <w:r>
        <w:t>смысловой</w:t>
      </w:r>
      <w:r>
        <w:rPr>
          <w:spacing w:val="2"/>
        </w:rPr>
        <w:t xml:space="preserve"> </w:t>
      </w:r>
      <w:r>
        <w:t>опоре строить</w:t>
      </w:r>
      <w:r>
        <w:rPr>
          <w:spacing w:val="2"/>
        </w:rPr>
        <w:t xml:space="preserve"> </w:t>
      </w:r>
      <w:r>
        <w:t>предложения</w:t>
      </w:r>
      <w:r>
        <w:rPr>
          <w:spacing w:val="2"/>
        </w:rPr>
        <w:t xml:space="preserve"> </w:t>
      </w:r>
      <w:r>
        <w:t>с</w:t>
      </w:r>
      <w:r>
        <w:rPr>
          <w:spacing w:val="3"/>
        </w:rPr>
        <w:t xml:space="preserve"> </w:t>
      </w:r>
      <w:r>
        <w:t>одиночными</w:t>
      </w:r>
      <w:r>
        <w:rPr>
          <w:spacing w:val="-1"/>
        </w:rPr>
        <w:t xml:space="preserve"> </w:t>
      </w:r>
      <w:r>
        <w:t>деепричастиями</w:t>
      </w:r>
      <w:r>
        <w:rPr>
          <w:spacing w:val="2"/>
        </w:rPr>
        <w:t xml:space="preserve"> </w:t>
      </w:r>
      <w:r>
        <w:t>и</w:t>
      </w:r>
      <w:r>
        <w:rPr>
          <w:spacing w:val="2"/>
        </w:rPr>
        <w:t xml:space="preserve"> </w:t>
      </w:r>
      <w:r>
        <w:t>деепричастными</w:t>
      </w:r>
      <w:r>
        <w:rPr>
          <w:spacing w:val="-52"/>
        </w:rPr>
        <w:t xml:space="preserve"> </w:t>
      </w:r>
      <w:r>
        <w:t>оборотами.</w:t>
      </w:r>
    </w:p>
    <w:p w14:paraId="44FFAE14" w14:textId="77777777" w:rsidR="0052501E" w:rsidRDefault="00B0778F">
      <w:pPr>
        <w:pStyle w:val="a3"/>
        <w:ind w:right="249"/>
        <w:jc w:val="left"/>
      </w:pPr>
      <w:r>
        <w:t>Правильно по алгоритму учебных действий расставлять знаки препинания в предложениях с одиночным</w:t>
      </w:r>
      <w:r>
        <w:rPr>
          <w:spacing w:val="-52"/>
        </w:rPr>
        <w:t xml:space="preserve"> </w:t>
      </w:r>
      <w:r>
        <w:t>деепричастием</w:t>
      </w:r>
      <w:r>
        <w:rPr>
          <w:spacing w:val="-2"/>
        </w:rPr>
        <w:t xml:space="preserve"> </w:t>
      </w:r>
      <w:r>
        <w:t>и деепричастным оборотом.</w:t>
      </w:r>
    </w:p>
    <w:p w14:paraId="1FC604D7" w14:textId="77777777" w:rsidR="0052501E" w:rsidRDefault="0052501E">
      <w:pPr>
        <w:pStyle w:val="a3"/>
        <w:spacing w:before="10"/>
        <w:ind w:left="0"/>
        <w:jc w:val="left"/>
        <w:rPr>
          <w:sz w:val="21"/>
        </w:rPr>
      </w:pPr>
    </w:p>
    <w:p w14:paraId="0AB48234" w14:textId="77777777" w:rsidR="0052501E" w:rsidRDefault="00B0778F">
      <w:pPr>
        <w:pStyle w:val="a3"/>
        <w:jc w:val="left"/>
      </w:pPr>
      <w:r>
        <w:t>Наречие.</w:t>
      </w:r>
    </w:p>
    <w:p w14:paraId="49F3AD0D" w14:textId="77777777" w:rsidR="0052501E" w:rsidRDefault="0052501E">
      <w:pPr>
        <w:pStyle w:val="a3"/>
        <w:ind w:left="0"/>
        <w:jc w:val="left"/>
      </w:pPr>
    </w:p>
    <w:p w14:paraId="2442B35A" w14:textId="77777777" w:rsidR="0052501E" w:rsidRDefault="00B0778F">
      <w:pPr>
        <w:pStyle w:val="a3"/>
        <w:ind w:right="247"/>
      </w:pPr>
      <w:r>
        <w:t>Распознавать с опорой на образец наречия в речи. Определять общее грамматическое значение наречий;</w:t>
      </w:r>
      <w:r>
        <w:rPr>
          <w:spacing w:val="1"/>
        </w:rPr>
        <w:t xml:space="preserve"> </w:t>
      </w:r>
      <w:r>
        <w:t>различать разряды наречий по значению; характеризовать особенности словообразования наречий, их</w:t>
      </w:r>
      <w:r>
        <w:rPr>
          <w:spacing w:val="1"/>
        </w:rPr>
        <w:t xml:space="preserve"> </w:t>
      </w:r>
      <w:r>
        <w:t>синтаксических</w:t>
      </w:r>
      <w:r>
        <w:rPr>
          <w:spacing w:val="-3"/>
        </w:rPr>
        <w:t xml:space="preserve"> </w:t>
      </w:r>
      <w:r>
        <w:t>свойств,</w:t>
      </w:r>
      <w:r>
        <w:rPr>
          <w:spacing w:val="-3"/>
        </w:rPr>
        <w:t xml:space="preserve"> </w:t>
      </w:r>
      <w:r>
        <w:t>роли в</w:t>
      </w:r>
      <w:r>
        <w:rPr>
          <w:spacing w:val="-2"/>
        </w:rPr>
        <w:t xml:space="preserve"> </w:t>
      </w:r>
      <w:r>
        <w:t>речи.</w:t>
      </w:r>
    </w:p>
    <w:p w14:paraId="2DE73F31" w14:textId="77777777" w:rsidR="0052501E" w:rsidRDefault="00B0778F">
      <w:pPr>
        <w:pStyle w:val="a3"/>
        <w:ind w:right="251"/>
      </w:pPr>
      <w:r>
        <w:t>Проводить по алгоритму учебных действий морфологический анализ наречий, применять это умение в</w:t>
      </w:r>
      <w:r>
        <w:rPr>
          <w:spacing w:val="1"/>
        </w:rPr>
        <w:t xml:space="preserve"> </w:t>
      </w:r>
      <w:r>
        <w:t>речевой практике.</w:t>
      </w:r>
    </w:p>
    <w:p w14:paraId="1B6FF6D2" w14:textId="77777777" w:rsidR="0052501E" w:rsidRDefault="00B0778F">
      <w:pPr>
        <w:pStyle w:val="a3"/>
        <w:ind w:right="249"/>
      </w:pPr>
      <w:r>
        <w:t>Соблюдать нормы образования степеней сравнения наречий, произношения наречий, постановки в них</w:t>
      </w:r>
      <w:r>
        <w:rPr>
          <w:spacing w:val="1"/>
        </w:rPr>
        <w:t xml:space="preserve"> </w:t>
      </w:r>
      <w:r>
        <w:t>ударения.</w:t>
      </w:r>
    </w:p>
    <w:p w14:paraId="315C9CB9" w14:textId="77777777" w:rsidR="0052501E" w:rsidRDefault="00B0778F">
      <w:pPr>
        <w:pStyle w:val="a3"/>
        <w:spacing w:before="1"/>
        <w:ind w:right="249"/>
      </w:pPr>
      <w:r>
        <w:t>Применять</w:t>
      </w:r>
      <w:r>
        <w:rPr>
          <w:spacing w:val="1"/>
        </w:rPr>
        <w:t xml:space="preserve"> </w:t>
      </w:r>
      <w:r>
        <w:t>по</w:t>
      </w:r>
      <w:r>
        <w:rPr>
          <w:spacing w:val="1"/>
        </w:rPr>
        <w:t xml:space="preserve"> </w:t>
      </w:r>
      <w:r>
        <w:t>визуальной</w:t>
      </w:r>
      <w:r>
        <w:rPr>
          <w:spacing w:val="1"/>
        </w:rPr>
        <w:t xml:space="preserve"> </w:t>
      </w:r>
      <w:r>
        <w:t>опоре</w:t>
      </w:r>
      <w:r>
        <w:rPr>
          <w:spacing w:val="1"/>
        </w:rPr>
        <w:t xml:space="preserve"> </w:t>
      </w:r>
      <w:r>
        <w:t>правила</w:t>
      </w:r>
      <w:r>
        <w:rPr>
          <w:spacing w:val="1"/>
        </w:rPr>
        <w:t xml:space="preserve"> </w:t>
      </w:r>
      <w:r>
        <w:t>слитного,</w:t>
      </w:r>
      <w:r>
        <w:rPr>
          <w:spacing w:val="1"/>
        </w:rPr>
        <w:t xml:space="preserve"> </w:t>
      </w:r>
      <w:r>
        <w:t>раздельного</w:t>
      </w:r>
      <w:r>
        <w:rPr>
          <w:spacing w:val="1"/>
        </w:rPr>
        <w:t xml:space="preserve"> </w:t>
      </w:r>
      <w:r>
        <w:t>и</w:t>
      </w:r>
      <w:r>
        <w:rPr>
          <w:spacing w:val="1"/>
        </w:rPr>
        <w:t xml:space="preserve"> </w:t>
      </w:r>
      <w:r>
        <w:t>дефисного</w:t>
      </w:r>
      <w:r>
        <w:rPr>
          <w:spacing w:val="1"/>
        </w:rPr>
        <w:t xml:space="preserve"> </w:t>
      </w:r>
      <w:r>
        <w:t>написания</w:t>
      </w:r>
      <w:r>
        <w:rPr>
          <w:spacing w:val="1"/>
        </w:rPr>
        <w:t xml:space="preserve"> </w:t>
      </w:r>
      <w:r>
        <w:t>наречий;</w:t>
      </w:r>
      <w:r>
        <w:rPr>
          <w:spacing w:val="1"/>
        </w:rPr>
        <w:t xml:space="preserve"> </w:t>
      </w:r>
      <w:r>
        <w:t>написания "н" и "нн" в наречиях на "-о" и "-е"; написания суффиксов "-а" и "-о" наречий с приставками</w:t>
      </w:r>
      <w:r>
        <w:rPr>
          <w:spacing w:val="1"/>
        </w:rPr>
        <w:t xml:space="preserve"> </w:t>
      </w:r>
      <w:r>
        <w:t>"из-, до-, с-, в-, на-, за-"; употребления "ь" на конце наречий после шипящих; написания суффиксов</w:t>
      </w:r>
      <w:r>
        <w:rPr>
          <w:spacing w:val="1"/>
        </w:rPr>
        <w:t xml:space="preserve"> </w:t>
      </w:r>
      <w:r>
        <w:t>наречий "-о" и "-е" после шипящих; написания "е" и "и" в приставках "не-" и "ни-" наречий; слитного и</w:t>
      </w:r>
      <w:r>
        <w:rPr>
          <w:spacing w:val="1"/>
        </w:rPr>
        <w:t xml:space="preserve"> </w:t>
      </w:r>
      <w:r>
        <w:t>раздельного</w:t>
      </w:r>
      <w:r>
        <w:rPr>
          <w:spacing w:val="-1"/>
        </w:rPr>
        <w:t xml:space="preserve"> </w:t>
      </w:r>
      <w:r>
        <w:t>написания</w:t>
      </w:r>
      <w:r>
        <w:rPr>
          <w:spacing w:val="-1"/>
        </w:rPr>
        <w:t xml:space="preserve"> </w:t>
      </w:r>
      <w:r>
        <w:t>"не"</w:t>
      </w:r>
      <w:r>
        <w:rPr>
          <w:spacing w:val="1"/>
        </w:rPr>
        <w:t xml:space="preserve"> </w:t>
      </w:r>
      <w:r>
        <w:t>с наречиями.</w:t>
      </w:r>
    </w:p>
    <w:p w14:paraId="48F53528" w14:textId="77777777" w:rsidR="0052501E" w:rsidRDefault="0052501E">
      <w:pPr>
        <w:pStyle w:val="a3"/>
        <w:spacing w:before="1"/>
        <w:ind w:left="0"/>
        <w:jc w:val="left"/>
      </w:pPr>
    </w:p>
    <w:p w14:paraId="0205121B" w14:textId="77777777" w:rsidR="0052501E" w:rsidRDefault="00B0778F">
      <w:pPr>
        <w:pStyle w:val="a3"/>
        <w:spacing w:before="1"/>
        <w:jc w:val="left"/>
      </w:pPr>
      <w:r>
        <w:t>Слова</w:t>
      </w:r>
      <w:r>
        <w:rPr>
          <w:spacing w:val="-2"/>
        </w:rPr>
        <w:t xml:space="preserve"> </w:t>
      </w:r>
      <w:r>
        <w:t>категории</w:t>
      </w:r>
      <w:r>
        <w:rPr>
          <w:spacing w:val="-2"/>
        </w:rPr>
        <w:t xml:space="preserve"> </w:t>
      </w:r>
      <w:r>
        <w:t>состояния.</w:t>
      </w:r>
    </w:p>
    <w:p w14:paraId="17944FBB" w14:textId="77777777" w:rsidR="0052501E" w:rsidRDefault="0052501E">
      <w:pPr>
        <w:pStyle w:val="a3"/>
        <w:spacing w:before="9"/>
        <w:ind w:left="0"/>
        <w:jc w:val="left"/>
        <w:rPr>
          <w:sz w:val="21"/>
        </w:rPr>
      </w:pPr>
    </w:p>
    <w:p w14:paraId="2FC37C13" w14:textId="77777777" w:rsidR="0052501E" w:rsidRDefault="00B0778F">
      <w:pPr>
        <w:pStyle w:val="a3"/>
        <w:spacing w:line="480" w:lineRule="auto"/>
        <w:ind w:right="2467"/>
        <w:jc w:val="left"/>
      </w:pPr>
      <w:r>
        <w:t>Иметь общее представление о словах категории состояния в системе частей речи.</w:t>
      </w:r>
      <w:r>
        <w:rPr>
          <w:spacing w:val="-52"/>
        </w:rPr>
        <w:t xml:space="preserve"> </w:t>
      </w:r>
      <w:r>
        <w:t>Служебные</w:t>
      </w:r>
      <w:r>
        <w:rPr>
          <w:spacing w:val="-1"/>
        </w:rPr>
        <w:t xml:space="preserve"> </w:t>
      </w:r>
      <w:r>
        <w:t>части</w:t>
      </w:r>
      <w:r>
        <w:rPr>
          <w:spacing w:val="-1"/>
        </w:rPr>
        <w:t xml:space="preserve"> </w:t>
      </w:r>
      <w:r>
        <w:t>речи.</w:t>
      </w:r>
    </w:p>
    <w:p w14:paraId="797BA5C9" w14:textId="77777777" w:rsidR="0052501E" w:rsidRDefault="00B0778F">
      <w:pPr>
        <w:pStyle w:val="a3"/>
        <w:spacing w:before="1"/>
        <w:ind w:right="249"/>
        <w:jc w:val="left"/>
      </w:pPr>
      <w:r>
        <w:t>Давать</w:t>
      </w:r>
      <w:r>
        <w:rPr>
          <w:spacing w:val="7"/>
        </w:rPr>
        <w:t xml:space="preserve"> </w:t>
      </w:r>
      <w:r>
        <w:t>общую</w:t>
      </w:r>
      <w:r>
        <w:rPr>
          <w:spacing w:val="8"/>
        </w:rPr>
        <w:t xml:space="preserve"> </w:t>
      </w:r>
      <w:r>
        <w:t>характеристику</w:t>
      </w:r>
      <w:r>
        <w:rPr>
          <w:spacing w:val="5"/>
        </w:rPr>
        <w:t xml:space="preserve"> </w:t>
      </w:r>
      <w:r>
        <w:t>служебных</w:t>
      </w:r>
      <w:r>
        <w:rPr>
          <w:spacing w:val="7"/>
        </w:rPr>
        <w:t xml:space="preserve"> </w:t>
      </w:r>
      <w:r>
        <w:t>частей</w:t>
      </w:r>
      <w:r>
        <w:rPr>
          <w:spacing w:val="7"/>
        </w:rPr>
        <w:t xml:space="preserve"> </w:t>
      </w:r>
      <w:r>
        <w:t>речи;</w:t>
      </w:r>
      <w:r>
        <w:rPr>
          <w:spacing w:val="6"/>
        </w:rPr>
        <w:t xml:space="preserve"> </w:t>
      </w:r>
      <w:r>
        <w:t>объяснять</w:t>
      </w:r>
      <w:r>
        <w:rPr>
          <w:spacing w:val="7"/>
        </w:rPr>
        <w:t xml:space="preserve"> </w:t>
      </w:r>
      <w:r>
        <w:t>их</w:t>
      </w:r>
      <w:r>
        <w:rPr>
          <w:spacing w:val="7"/>
        </w:rPr>
        <w:t xml:space="preserve"> </w:t>
      </w:r>
      <w:r>
        <w:t>отличия</w:t>
      </w:r>
      <w:r>
        <w:rPr>
          <w:spacing w:val="6"/>
        </w:rPr>
        <w:t xml:space="preserve"> </w:t>
      </w:r>
      <w:r>
        <w:t>от</w:t>
      </w:r>
      <w:r>
        <w:rPr>
          <w:spacing w:val="7"/>
        </w:rPr>
        <w:t xml:space="preserve"> </w:t>
      </w:r>
      <w:r>
        <w:t>самостоятельных</w:t>
      </w:r>
      <w:r>
        <w:rPr>
          <w:spacing w:val="-52"/>
        </w:rPr>
        <w:t xml:space="preserve"> </w:t>
      </w:r>
      <w:r>
        <w:t>частей речи.</w:t>
      </w:r>
    </w:p>
    <w:p w14:paraId="17941BC3" w14:textId="77777777" w:rsidR="0052501E" w:rsidRDefault="0052501E">
      <w:pPr>
        <w:pStyle w:val="a3"/>
        <w:spacing w:before="11"/>
        <w:ind w:left="0"/>
        <w:jc w:val="left"/>
        <w:rPr>
          <w:sz w:val="21"/>
        </w:rPr>
      </w:pPr>
    </w:p>
    <w:p w14:paraId="27F9D88A" w14:textId="77777777" w:rsidR="0052501E" w:rsidRDefault="00B0778F">
      <w:pPr>
        <w:pStyle w:val="a3"/>
        <w:jc w:val="left"/>
      </w:pPr>
      <w:r>
        <w:t>Предлог.</w:t>
      </w:r>
    </w:p>
    <w:p w14:paraId="36F4F1A9" w14:textId="77777777" w:rsidR="0052501E" w:rsidRDefault="0052501E">
      <w:pPr>
        <w:pStyle w:val="a3"/>
        <w:ind w:left="0"/>
        <w:jc w:val="left"/>
      </w:pPr>
    </w:p>
    <w:p w14:paraId="6DE7BDD4" w14:textId="77777777" w:rsidR="0052501E" w:rsidRDefault="00B0778F">
      <w:pPr>
        <w:pStyle w:val="a3"/>
        <w:spacing w:before="1"/>
        <w:ind w:right="247"/>
      </w:pPr>
      <w:r>
        <w:t>Характеризовать предлог как служебную часть речи; различать с опорой на образец производные и</w:t>
      </w:r>
      <w:r>
        <w:rPr>
          <w:spacing w:val="1"/>
        </w:rPr>
        <w:t xml:space="preserve"> </w:t>
      </w:r>
      <w:r>
        <w:t>непроизводные</w:t>
      </w:r>
      <w:r>
        <w:rPr>
          <w:spacing w:val="-1"/>
        </w:rPr>
        <w:t xml:space="preserve"> </w:t>
      </w:r>
      <w:r>
        <w:t>предлоги,</w:t>
      </w:r>
      <w:r>
        <w:rPr>
          <w:spacing w:val="-3"/>
        </w:rPr>
        <w:t xml:space="preserve"> </w:t>
      </w:r>
      <w:r>
        <w:t>простые и</w:t>
      </w:r>
      <w:r>
        <w:rPr>
          <w:spacing w:val="-3"/>
        </w:rPr>
        <w:t xml:space="preserve"> </w:t>
      </w:r>
      <w:r>
        <w:t>составные предлоги.</w:t>
      </w:r>
    </w:p>
    <w:p w14:paraId="6E6A5B42" w14:textId="77777777" w:rsidR="0052501E" w:rsidRDefault="00B0778F">
      <w:pPr>
        <w:pStyle w:val="a3"/>
        <w:ind w:right="253"/>
      </w:pPr>
      <w:r>
        <w:t>Употреблять</w:t>
      </w:r>
      <w:r>
        <w:rPr>
          <w:spacing w:val="1"/>
        </w:rPr>
        <w:t xml:space="preserve"> </w:t>
      </w:r>
      <w:r>
        <w:t>предлоги</w:t>
      </w:r>
      <w:r>
        <w:rPr>
          <w:spacing w:val="1"/>
        </w:rPr>
        <w:t xml:space="preserve"> </w:t>
      </w:r>
      <w:r>
        <w:t>в</w:t>
      </w:r>
      <w:r>
        <w:rPr>
          <w:spacing w:val="1"/>
        </w:rPr>
        <w:t xml:space="preserve"> </w:t>
      </w:r>
      <w:r>
        <w:t>речи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их</w:t>
      </w:r>
      <w:r>
        <w:rPr>
          <w:spacing w:val="1"/>
        </w:rPr>
        <w:t xml:space="preserve"> </w:t>
      </w:r>
      <w:r>
        <w:t>значением</w:t>
      </w:r>
      <w:r>
        <w:rPr>
          <w:spacing w:val="1"/>
        </w:rPr>
        <w:t xml:space="preserve"> </w:t>
      </w:r>
      <w:r>
        <w:t>и</w:t>
      </w:r>
      <w:r>
        <w:rPr>
          <w:spacing w:val="1"/>
        </w:rPr>
        <w:t xml:space="preserve"> </w:t>
      </w:r>
      <w:r>
        <w:t>стилистическими</w:t>
      </w:r>
      <w:r>
        <w:rPr>
          <w:spacing w:val="1"/>
        </w:rPr>
        <w:t xml:space="preserve"> </w:t>
      </w:r>
      <w:r>
        <w:t>особенностями;</w:t>
      </w:r>
      <w:r>
        <w:rPr>
          <w:spacing w:val="1"/>
        </w:rPr>
        <w:t xml:space="preserve"> </w:t>
      </w:r>
      <w:r>
        <w:t>соблюдать</w:t>
      </w:r>
      <w:r>
        <w:rPr>
          <w:spacing w:val="-1"/>
        </w:rPr>
        <w:t xml:space="preserve"> </w:t>
      </w:r>
      <w:r>
        <w:t>по визуальной</w:t>
      </w:r>
      <w:r>
        <w:rPr>
          <w:spacing w:val="-2"/>
        </w:rPr>
        <w:t xml:space="preserve"> </w:t>
      </w:r>
      <w:r>
        <w:t>опоре нормы правописания</w:t>
      </w:r>
      <w:r>
        <w:rPr>
          <w:spacing w:val="-3"/>
        </w:rPr>
        <w:t xml:space="preserve"> </w:t>
      </w:r>
      <w:r>
        <w:t>производных предлогов.</w:t>
      </w:r>
    </w:p>
    <w:p w14:paraId="013BECE4" w14:textId="77777777" w:rsidR="0052501E" w:rsidRDefault="00B0778F">
      <w:pPr>
        <w:pStyle w:val="a3"/>
        <w:spacing w:before="1"/>
        <w:ind w:right="246"/>
      </w:pPr>
      <w:r>
        <w:t>Соблюдать нормы употребления имен существительных и местоимений с предлогами, предлогов "из</w:t>
      </w:r>
      <w:r>
        <w:rPr>
          <w:spacing w:val="55"/>
        </w:rPr>
        <w:t xml:space="preserve"> </w:t>
      </w:r>
      <w:r>
        <w:t>-</w:t>
      </w:r>
      <w:r>
        <w:rPr>
          <w:spacing w:val="1"/>
        </w:rPr>
        <w:t xml:space="preserve"> </w:t>
      </w:r>
      <w:r>
        <w:t>с",</w:t>
      </w:r>
      <w:r>
        <w:rPr>
          <w:spacing w:val="1"/>
        </w:rPr>
        <w:t xml:space="preserve"> </w:t>
      </w:r>
      <w:r>
        <w:t>"в</w:t>
      </w:r>
      <w:r>
        <w:rPr>
          <w:spacing w:val="1"/>
        </w:rPr>
        <w:t xml:space="preserve"> </w:t>
      </w:r>
      <w:r>
        <w:t>-</w:t>
      </w:r>
      <w:r>
        <w:rPr>
          <w:spacing w:val="1"/>
        </w:rPr>
        <w:t xml:space="preserve"> </w:t>
      </w:r>
      <w:r>
        <w:t>на"</w:t>
      </w:r>
      <w:r>
        <w:rPr>
          <w:spacing w:val="1"/>
        </w:rPr>
        <w:t xml:space="preserve"> </w:t>
      </w:r>
      <w:r>
        <w:t>в</w:t>
      </w:r>
      <w:r>
        <w:rPr>
          <w:spacing w:val="1"/>
        </w:rPr>
        <w:t xml:space="preserve"> </w:t>
      </w:r>
      <w:r>
        <w:t>составе</w:t>
      </w:r>
      <w:r>
        <w:rPr>
          <w:spacing w:val="1"/>
        </w:rPr>
        <w:t xml:space="preserve"> </w:t>
      </w:r>
      <w:r>
        <w:t>словосочетаний;</w:t>
      </w:r>
      <w:r>
        <w:rPr>
          <w:spacing w:val="1"/>
        </w:rPr>
        <w:t xml:space="preserve"> </w:t>
      </w:r>
      <w:r>
        <w:t>правила</w:t>
      </w:r>
      <w:r>
        <w:rPr>
          <w:spacing w:val="1"/>
        </w:rPr>
        <w:t xml:space="preserve"> </w:t>
      </w:r>
      <w:r>
        <w:t>правописания</w:t>
      </w:r>
      <w:r>
        <w:rPr>
          <w:spacing w:val="1"/>
        </w:rPr>
        <w:t xml:space="preserve"> </w:t>
      </w:r>
      <w:r>
        <w:t>по</w:t>
      </w:r>
      <w:r>
        <w:rPr>
          <w:spacing w:val="1"/>
        </w:rPr>
        <w:t xml:space="preserve"> </w:t>
      </w:r>
      <w:r>
        <w:t>смысловой</w:t>
      </w:r>
      <w:r>
        <w:rPr>
          <w:spacing w:val="1"/>
        </w:rPr>
        <w:t xml:space="preserve"> </w:t>
      </w:r>
      <w:r>
        <w:t>опоре</w:t>
      </w:r>
      <w:r>
        <w:rPr>
          <w:spacing w:val="1"/>
        </w:rPr>
        <w:t xml:space="preserve"> </w:t>
      </w:r>
      <w:r>
        <w:t>производных</w:t>
      </w:r>
      <w:r>
        <w:rPr>
          <w:spacing w:val="1"/>
        </w:rPr>
        <w:t xml:space="preserve"> </w:t>
      </w:r>
      <w:r>
        <w:t>предлогов.</w:t>
      </w:r>
    </w:p>
    <w:p w14:paraId="72FB8851" w14:textId="77777777" w:rsidR="0052501E" w:rsidRDefault="00B0778F">
      <w:pPr>
        <w:pStyle w:val="a3"/>
        <w:ind w:right="250"/>
      </w:pPr>
      <w:r>
        <w:t>Проводить</w:t>
      </w:r>
      <w:r>
        <w:rPr>
          <w:spacing w:val="1"/>
        </w:rPr>
        <w:t xml:space="preserve"> </w:t>
      </w:r>
      <w:r>
        <w:t>морфологический</w:t>
      </w:r>
      <w:r>
        <w:rPr>
          <w:spacing w:val="1"/>
        </w:rPr>
        <w:t xml:space="preserve"> </w:t>
      </w:r>
      <w:r>
        <w:t>анализ</w:t>
      </w:r>
      <w:r>
        <w:rPr>
          <w:spacing w:val="1"/>
        </w:rPr>
        <w:t xml:space="preserve"> </w:t>
      </w:r>
      <w:r>
        <w:t>предлогов,</w:t>
      </w:r>
      <w:r>
        <w:rPr>
          <w:spacing w:val="1"/>
        </w:rPr>
        <w:t xml:space="preserve"> </w:t>
      </w:r>
      <w:r>
        <w:t>применять</w:t>
      </w:r>
      <w:r>
        <w:rPr>
          <w:spacing w:val="1"/>
        </w:rPr>
        <w:t xml:space="preserve"> </w:t>
      </w:r>
      <w:r>
        <w:t>это</w:t>
      </w:r>
      <w:r>
        <w:rPr>
          <w:spacing w:val="1"/>
        </w:rPr>
        <w:t xml:space="preserve"> </w:t>
      </w:r>
      <w:r>
        <w:t>умение</w:t>
      </w:r>
      <w:r>
        <w:rPr>
          <w:spacing w:val="1"/>
        </w:rPr>
        <w:t xml:space="preserve"> </w:t>
      </w:r>
      <w:r>
        <w:t>при</w:t>
      </w:r>
      <w:r>
        <w:rPr>
          <w:spacing w:val="1"/>
        </w:rPr>
        <w:t xml:space="preserve"> </w:t>
      </w:r>
      <w:r>
        <w:t>выполнении</w:t>
      </w:r>
      <w:r>
        <w:rPr>
          <w:spacing w:val="1"/>
        </w:rPr>
        <w:t xml:space="preserve"> </w:t>
      </w:r>
      <w:r>
        <w:t>языкового</w:t>
      </w:r>
      <w:r>
        <w:rPr>
          <w:spacing w:val="1"/>
        </w:rPr>
        <w:t xml:space="preserve"> </w:t>
      </w:r>
      <w:r>
        <w:t>анализа различных</w:t>
      </w:r>
      <w:r>
        <w:rPr>
          <w:spacing w:val="-1"/>
        </w:rPr>
        <w:t xml:space="preserve"> </w:t>
      </w:r>
      <w:r>
        <w:t>видов</w:t>
      </w:r>
      <w:r>
        <w:rPr>
          <w:spacing w:val="-3"/>
        </w:rPr>
        <w:t xml:space="preserve"> </w:t>
      </w:r>
      <w:r>
        <w:t>и в</w:t>
      </w:r>
      <w:r>
        <w:rPr>
          <w:spacing w:val="-2"/>
        </w:rPr>
        <w:t xml:space="preserve"> </w:t>
      </w:r>
      <w:r>
        <w:t>речевой практике.</w:t>
      </w:r>
    </w:p>
    <w:p w14:paraId="36A9930C" w14:textId="77777777" w:rsidR="0052501E" w:rsidRDefault="0052501E">
      <w:pPr>
        <w:pStyle w:val="a3"/>
        <w:spacing w:before="10"/>
        <w:ind w:left="0"/>
        <w:jc w:val="left"/>
        <w:rPr>
          <w:sz w:val="21"/>
        </w:rPr>
      </w:pPr>
    </w:p>
    <w:p w14:paraId="227B0FE6" w14:textId="77777777" w:rsidR="0052501E" w:rsidRDefault="00B0778F">
      <w:pPr>
        <w:pStyle w:val="a3"/>
        <w:jc w:val="left"/>
      </w:pPr>
      <w:r>
        <w:t>Союз</w:t>
      </w:r>
    </w:p>
    <w:p w14:paraId="661DAA8B" w14:textId="77777777" w:rsidR="0052501E" w:rsidRDefault="0052501E">
      <w:pPr>
        <w:pStyle w:val="a3"/>
        <w:ind w:left="0"/>
        <w:jc w:val="left"/>
      </w:pPr>
    </w:p>
    <w:p w14:paraId="1B2474FC" w14:textId="77777777" w:rsidR="0052501E" w:rsidRDefault="00B0778F">
      <w:pPr>
        <w:pStyle w:val="a3"/>
        <w:spacing w:before="1"/>
        <w:ind w:right="247"/>
      </w:pPr>
      <w:r>
        <w:t>Характеризовать союз как служебную часть речи; различать с опорой на образец разряды союзов по</w:t>
      </w:r>
      <w:r>
        <w:rPr>
          <w:spacing w:val="1"/>
        </w:rPr>
        <w:t xml:space="preserve"> </w:t>
      </w:r>
      <w:r>
        <w:t>значению, по строению; объяснять роль союзов в тексте, в том числе как средств связи однородных</w:t>
      </w:r>
      <w:r>
        <w:rPr>
          <w:spacing w:val="1"/>
        </w:rPr>
        <w:t xml:space="preserve"> </w:t>
      </w:r>
      <w:r>
        <w:t>членов</w:t>
      </w:r>
      <w:r>
        <w:rPr>
          <w:spacing w:val="-2"/>
        </w:rPr>
        <w:t xml:space="preserve"> </w:t>
      </w:r>
      <w:r>
        <w:t>предложения</w:t>
      </w:r>
      <w:r>
        <w:rPr>
          <w:spacing w:val="-1"/>
        </w:rPr>
        <w:t xml:space="preserve"> </w:t>
      </w:r>
      <w:r>
        <w:t>и частей сложного</w:t>
      </w:r>
      <w:r>
        <w:rPr>
          <w:spacing w:val="-1"/>
        </w:rPr>
        <w:t xml:space="preserve"> </w:t>
      </w:r>
      <w:r>
        <w:t>предложения.</w:t>
      </w:r>
    </w:p>
    <w:p w14:paraId="60A89CE5" w14:textId="77777777" w:rsidR="0052501E" w:rsidRDefault="00B0778F">
      <w:pPr>
        <w:pStyle w:val="a3"/>
        <w:ind w:right="248"/>
      </w:pPr>
      <w:r>
        <w:t>Употреблять союзы в речи в соответствии с их значением и стилистическими особенностями; соблюдать</w:t>
      </w:r>
      <w:r>
        <w:rPr>
          <w:spacing w:val="-52"/>
        </w:rPr>
        <w:t xml:space="preserve"> </w:t>
      </w:r>
      <w:r>
        <w:t>нормы правописания союзов, постановки с опорой на схему знаков препинания в сложных союзных</w:t>
      </w:r>
      <w:r>
        <w:rPr>
          <w:spacing w:val="1"/>
        </w:rPr>
        <w:t xml:space="preserve"> </w:t>
      </w:r>
      <w:r>
        <w:t>предложениях,</w:t>
      </w:r>
      <w:r>
        <w:rPr>
          <w:spacing w:val="1"/>
        </w:rPr>
        <w:t xml:space="preserve"> </w:t>
      </w:r>
      <w:r>
        <w:t>постановки</w:t>
      </w:r>
      <w:r>
        <w:rPr>
          <w:spacing w:val="1"/>
        </w:rPr>
        <w:t xml:space="preserve"> </w:t>
      </w:r>
      <w:r>
        <w:t>с</w:t>
      </w:r>
      <w:r>
        <w:rPr>
          <w:spacing w:val="1"/>
        </w:rPr>
        <w:t xml:space="preserve"> </w:t>
      </w:r>
      <w:r>
        <w:t>опорой</w:t>
      </w:r>
      <w:r>
        <w:rPr>
          <w:spacing w:val="1"/>
        </w:rPr>
        <w:t xml:space="preserve"> </w:t>
      </w:r>
      <w:r>
        <w:t>на</w:t>
      </w:r>
      <w:r>
        <w:rPr>
          <w:spacing w:val="1"/>
        </w:rPr>
        <w:t xml:space="preserve"> </w:t>
      </w:r>
      <w:r>
        <w:t>схему</w:t>
      </w:r>
      <w:r>
        <w:rPr>
          <w:spacing w:val="1"/>
        </w:rPr>
        <w:t xml:space="preserve"> </w:t>
      </w:r>
      <w:r>
        <w:t>знаков</w:t>
      </w:r>
      <w:r>
        <w:rPr>
          <w:spacing w:val="1"/>
        </w:rPr>
        <w:t xml:space="preserve"> </w:t>
      </w:r>
      <w:r>
        <w:t>препинания</w:t>
      </w:r>
      <w:r>
        <w:rPr>
          <w:spacing w:val="1"/>
        </w:rPr>
        <w:t xml:space="preserve"> </w:t>
      </w:r>
      <w:r>
        <w:t>в</w:t>
      </w:r>
      <w:r>
        <w:rPr>
          <w:spacing w:val="1"/>
        </w:rPr>
        <w:t xml:space="preserve"> </w:t>
      </w:r>
      <w:r>
        <w:t>предложениях</w:t>
      </w:r>
      <w:r>
        <w:rPr>
          <w:spacing w:val="1"/>
        </w:rPr>
        <w:t xml:space="preserve"> </w:t>
      </w:r>
      <w:r>
        <w:t>с</w:t>
      </w:r>
      <w:r>
        <w:rPr>
          <w:spacing w:val="1"/>
        </w:rPr>
        <w:t xml:space="preserve"> </w:t>
      </w:r>
      <w:r>
        <w:t>союзом</w:t>
      </w:r>
      <w:r>
        <w:rPr>
          <w:spacing w:val="1"/>
        </w:rPr>
        <w:t xml:space="preserve"> </w:t>
      </w:r>
      <w:r>
        <w:t>и,</w:t>
      </w:r>
      <w:r>
        <w:rPr>
          <w:spacing w:val="1"/>
        </w:rPr>
        <w:t xml:space="preserve"> </w:t>
      </w:r>
      <w:r>
        <w:t>связывающим</w:t>
      </w:r>
      <w:r>
        <w:rPr>
          <w:spacing w:val="-2"/>
        </w:rPr>
        <w:t xml:space="preserve"> </w:t>
      </w:r>
      <w:r>
        <w:t>однородные члены и части</w:t>
      </w:r>
      <w:r>
        <w:rPr>
          <w:spacing w:val="-1"/>
        </w:rPr>
        <w:t xml:space="preserve"> </w:t>
      </w:r>
      <w:r>
        <w:t>сложного</w:t>
      </w:r>
      <w:r>
        <w:rPr>
          <w:spacing w:val="-3"/>
        </w:rPr>
        <w:t xml:space="preserve"> </w:t>
      </w:r>
      <w:r>
        <w:t>предложения.</w:t>
      </w:r>
    </w:p>
    <w:p w14:paraId="3F97E39E" w14:textId="77777777" w:rsidR="0052501E" w:rsidRDefault="00B0778F">
      <w:pPr>
        <w:pStyle w:val="a3"/>
        <w:spacing w:before="1" w:line="480" w:lineRule="auto"/>
        <w:ind w:right="1878"/>
      </w:pPr>
      <w:r>
        <w:t>Проводить морфологический анализ союзов, применять это умение в речевой практике.</w:t>
      </w:r>
      <w:r>
        <w:rPr>
          <w:spacing w:val="-52"/>
        </w:rPr>
        <w:t xml:space="preserve"> </w:t>
      </w:r>
      <w:r>
        <w:t>Частица.</w:t>
      </w:r>
    </w:p>
    <w:p w14:paraId="410409DA" w14:textId="77777777" w:rsidR="0052501E" w:rsidRDefault="00B0778F">
      <w:pPr>
        <w:pStyle w:val="a3"/>
        <w:ind w:right="250"/>
      </w:pPr>
      <w:r>
        <w:t>Характеризовать частицу как служебную часть речи; различать разряды частиц по значению, по составу;</w:t>
      </w:r>
      <w:r>
        <w:rPr>
          <w:spacing w:val="-52"/>
        </w:rPr>
        <w:t xml:space="preserve"> </w:t>
      </w:r>
      <w:r>
        <w:t>объяснять роль частиц в передаче различных оттенков значения в слове и тексте, в образовании форм</w:t>
      </w:r>
      <w:r>
        <w:rPr>
          <w:spacing w:val="1"/>
        </w:rPr>
        <w:t xml:space="preserve"> </w:t>
      </w:r>
      <w:r>
        <w:t>глагола; понимать интонационные особенности</w:t>
      </w:r>
      <w:r>
        <w:rPr>
          <w:spacing w:val="-1"/>
        </w:rPr>
        <w:t xml:space="preserve"> </w:t>
      </w:r>
      <w:r>
        <w:t>предложений с частицами.</w:t>
      </w:r>
    </w:p>
    <w:p w14:paraId="52FAC7C9" w14:textId="77777777" w:rsidR="0052501E" w:rsidRDefault="0052501E">
      <w:pPr>
        <w:sectPr w:rsidR="0052501E">
          <w:pgSz w:w="11910" w:h="16840"/>
          <w:pgMar w:top="760" w:right="600" w:bottom="420" w:left="920" w:header="0" w:footer="150" w:gutter="0"/>
          <w:cols w:space="720"/>
        </w:sectPr>
      </w:pPr>
    </w:p>
    <w:p w14:paraId="79CF50D1" w14:textId="77777777" w:rsidR="0052501E" w:rsidRDefault="00B0778F">
      <w:pPr>
        <w:pStyle w:val="a3"/>
        <w:spacing w:before="67"/>
        <w:ind w:right="249"/>
        <w:jc w:val="left"/>
      </w:pPr>
      <w:r>
        <w:lastRenderedPageBreak/>
        <w:t>Употреблять</w:t>
      </w:r>
      <w:r>
        <w:rPr>
          <w:spacing w:val="18"/>
        </w:rPr>
        <w:t xml:space="preserve"> </w:t>
      </w:r>
      <w:r>
        <w:t>частицы</w:t>
      </w:r>
      <w:r>
        <w:rPr>
          <w:spacing w:val="19"/>
        </w:rPr>
        <w:t xml:space="preserve"> </w:t>
      </w:r>
      <w:r>
        <w:t>в</w:t>
      </w:r>
      <w:r>
        <w:rPr>
          <w:spacing w:val="18"/>
        </w:rPr>
        <w:t xml:space="preserve"> </w:t>
      </w:r>
      <w:r>
        <w:t>речи</w:t>
      </w:r>
      <w:r>
        <w:rPr>
          <w:spacing w:val="17"/>
        </w:rPr>
        <w:t xml:space="preserve"> </w:t>
      </w:r>
      <w:r>
        <w:t>в</w:t>
      </w:r>
      <w:r>
        <w:rPr>
          <w:spacing w:val="18"/>
        </w:rPr>
        <w:t xml:space="preserve"> </w:t>
      </w:r>
      <w:r>
        <w:t>соответствии</w:t>
      </w:r>
      <w:r>
        <w:rPr>
          <w:spacing w:val="18"/>
        </w:rPr>
        <w:t xml:space="preserve"> </w:t>
      </w:r>
      <w:r>
        <w:t>с</w:t>
      </w:r>
      <w:r>
        <w:rPr>
          <w:spacing w:val="19"/>
        </w:rPr>
        <w:t xml:space="preserve"> </w:t>
      </w:r>
      <w:r>
        <w:t>их</w:t>
      </w:r>
      <w:r>
        <w:rPr>
          <w:spacing w:val="19"/>
        </w:rPr>
        <w:t xml:space="preserve"> </w:t>
      </w:r>
      <w:r>
        <w:t>значением</w:t>
      </w:r>
      <w:r>
        <w:rPr>
          <w:spacing w:val="19"/>
        </w:rPr>
        <w:t xml:space="preserve"> </w:t>
      </w:r>
      <w:r>
        <w:t>и</w:t>
      </w:r>
      <w:r>
        <w:rPr>
          <w:spacing w:val="18"/>
        </w:rPr>
        <w:t xml:space="preserve"> </w:t>
      </w:r>
      <w:r>
        <w:t>стилистической</w:t>
      </w:r>
      <w:r>
        <w:rPr>
          <w:spacing w:val="18"/>
        </w:rPr>
        <w:t xml:space="preserve"> </w:t>
      </w:r>
      <w:r>
        <w:t>окраской;</w:t>
      </w:r>
      <w:r>
        <w:rPr>
          <w:spacing w:val="19"/>
        </w:rPr>
        <w:t xml:space="preserve"> </w:t>
      </w:r>
      <w:r>
        <w:t>соблюдать</w:t>
      </w:r>
      <w:r>
        <w:rPr>
          <w:spacing w:val="16"/>
        </w:rPr>
        <w:t xml:space="preserve"> </w:t>
      </w:r>
      <w:r>
        <w:t>по</w:t>
      </w:r>
      <w:r>
        <w:rPr>
          <w:spacing w:val="-52"/>
        </w:rPr>
        <w:t xml:space="preserve"> </w:t>
      </w:r>
      <w:r>
        <w:t>визуальной</w:t>
      </w:r>
      <w:r>
        <w:rPr>
          <w:spacing w:val="-2"/>
        </w:rPr>
        <w:t xml:space="preserve"> </w:t>
      </w:r>
      <w:r>
        <w:t>опоре нормы</w:t>
      </w:r>
      <w:r>
        <w:rPr>
          <w:spacing w:val="-3"/>
        </w:rPr>
        <w:t xml:space="preserve"> </w:t>
      </w:r>
      <w:r>
        <w:t>правописания</w:t>
      </w:r>
      <w:r>
        <w:rPr>
          <w:spacing w:val="-1"/>
        </w:rPr>
        <w:t xml:space="preserve"> </w:t>
      </w:r>
      <w:r>
        <w:t>частиц.</w:t>
      </w:r>
    </w:p>
    <w:p w14:paraId="215C6A39" w14:textId="77777777" w:rsidR="0052501E" w:rsidRDefault="00B0778F">
      <w:pPr>
        <w:pStyle w:val="a3"/>
        <w:spacing w:line="480" w:lineRule="auto"/>
        <w:ind w:right="1900"/>
        <w:jc w:val="left"/>
      </w:pPr>
      <w:r>
        <w:t>Проводить морфологический анализ частиц, применять это умение в речевой практике.</w:t>
      </w:r>
      <w:r>
        <w:rPr>
          <w:spacing w:val="-52"/>
        </w:rPr>
        <w:t xml:space="preserve"> </w:t>
      </w:r>
      <w:r>
        <w:t>Междометия</w:t>
      </w:r>
      <w:r>
        <w:rPr>
          <w:spacing w:val="-2"/>
        </w:rPr>
        <w:t xml:space="preserve"> </w:t>
      </w:r>
      <w:r>
        <w:t>и звукоподражательные слова.</w:t>
      </w:r>
    </w:p>
    <w:p w14:paraId="7163CFC4" w14:textId="77777777" w:rsidR="0052501E" w:rsidRDefault="00B0778F">
      <w:pPr>
        <w:pStyle w:val="a3"/>
        <w:ind w:right="252"/>
      </w:pPr>
      <w:r>
        <w:t>Характеризовать междометия как особую группу слов, различать группы междометий по значению;</w:t>
      </w:r>
      <w:r>
        <w:rPr>
          <w:spacing w:val="1"/>
        </w:rPr>
        <w:t xml:space="preserve"> </w:t>
      </w:r>
      <w:r>
        <w:t>объяснять</w:t>
      </w:r>
      <w:r>
        <w:rPr>
          <w:spacing w:val="1"/>
        </w:rPr>
        <w:t xml:space="preserve"> </w:t>
      </w:r>
      <w:r>
        <w:t>роль</w:t>
      </w:r>
      <w:r>
        <w:rPr>
          <w:spacing w:val="1"/>
        </w:rPr>
        <w:t xml:space="preserve"> </w:t>
      </w:r>
      <w:r>
        <w:t>междометий</w:t>
      </w:r>
      <w:r>
        <w:rPr>
          <w:spacing w:val="1"/>
        </w:rPr>
        <w:t xml:space="preserve"> </w:t>
      </w:r>
      <w:r>
        <w:t>в</w:t>
      </w:r>
      <w:r>
        <w:rPr>
          <w:spacing w:val="1"/>
        </w:rPr>
        <w:t xml:space="preserve"> </w:t>
      </w:r>
      <w:r>
        <w:t>речи.</w:t>
      </w:r>
      <w:r>
        <w:rPr>
          <w:spacing w:val="1"/>
        </w:rPr>
        <w:t xml:space="preserve"> </w:t>
      </w:r>
      <w:r>
        <w:t>Характеризовать</w:t>
      </w:r>
      <w:r>
        <w:rPr>
          <w:spacing w:val="1"/>
        </w:rPr>
        <w:t xml:space="preserve"> </w:t>
      </w:r>
      <w:r>
        <w:t>особенности</w:t>
      </w:r>
      <w:r>
        <w:rPr>
          <w:spacing w:val="1"/>
        </w:rPr>
        <w:t xml:space="preserve"> </w:t>
      </w:r>
      <w:r>
        <w:t>звукоподражательных</w:t>
      </w:r>
      <w:r>
        <w:rPr>
          <w:spacing w:val="1"/>
        </w:rPr>
        <w:t xml:space="preserve"> </w:t>
      </w:r>
      <w:r>
        <w:t>слов</w:t>
      </w:r>
      <w:r>
        <w:rPr>
          <w:spacing w:val="1"/>
        </w:rPr>
        <w:t xml:space="preserve"> </w:t>
      </w:r>
      <w:r>
        <w:t>и</w:t>
      </w:r>
      <w:r>
        <w:rPr>
          <w:spacing w:val="1"/>
        </w:rPr>
        <w:t xml:space="preserve"> </w:t>
      </w:r>
      <w:r>
        <w:t>их</w:t>
      </w:r>
      <w:r>
        <w:rPr>
          <w:spacing w:val="-52"/>
        </w:rPr>
        <w:t xml:space="preserve"> </w:t>
      </w:r>
      <w:r>
        <w:t>употребление</w:t>
      </w:r>
      <w:r>
        <w:rPr>
          <w:spacing w:val="-1"/>
        </w:rPr>
        <w:t xml:space="preserve"> </w:t>
      </w:r>
      <w:r>
        <w:t>в</w:t>
      </w:r>
      <w:r>
        <w:rPr>
          <w:spacing w:val="-1"/>
        </w:rPr>
        <w:t xml:space="preserve"> </w:t>
      </w:r>
      <w:r>
        <w:t>разговорной</w:t>
      </w:r>
      <w:r>
        <w:rPr>
          <w:spacing w:val="-1"/>
        </w:rPr>
        <w:t xml:space="preserve"> </w:t>
      </w:r>
      <w:r>
        <w:t>речи, в</w:t>
      </w:r>
      <w:r>
        <w:rPr>
          <w:spacing w:val="-1"/>
        </w:rPr>
        <w:t xml:space="preserve"> </w:t>
      </w:r>
      <w:r>
        <w:t>художественной литературе.</w:t>
      </w:r>
    </w:p>
    <w:p w14:paraId="1D2681D9" w14:textId="77777777" w:rsidR="0052501E" w:rsidRDefault="00B0778F">
      <w:pPr>
        <w:pStyle w:val="a3"/>
        <w:ind w:right="831"/>
      </w:pPr>
      <w:r>
        <w:t>Проводить морфологический анализ междометий; применять это умение в речевой практике.</w:t>
      </w:r>
      <w:r>
        <w:rPr>
          <w:spacing w:val="1"/>
        </w:rPr>
        <w:t xml:space="preserve"> </w:t>
      </w:r>
      <w:r>
        <w:t>Соблюдать</w:t>
      </w:r>
      <w:r>
        <w:rPr>
          <w:spacing w:val="-2"/>
        </w:rPr>
        <w:t xml:space="preserve"> </w:t>
      </w:r>
      <w:r>
        <w:t>с</w:t>
      </w:r>
      <w:r>
        <w:rPr>
          <w:spacing w:val="-3"/>
        </w:rPr>
        <w:t xml:space="preserve"> </w:t>
      </w:r>
      <w:r>
        <w:t>опорой</w:t>
      </w:r>
      <w:r>
        <w:rPr>
          <w:spacing w:val="-2"/>
        </w:rPr>
        <w:t xml:space="preserve"> </w:t>
      </w:r>
      <w:r>
        <w:t>на</w:t>
      </w:r>
      <w:r>
        <w:rPr>
          <w:spacing w:val="-4"/>
        </w:rPr>
        <w:t xml:space="preserve"> </w:t>
      </w:r>
      <w:r>
        <w:t>схему</w:t>
      </w:r>
      <w:r>
        <w:rPr>
          <w:spacing w:val="-4"/>
        </w:rPr>
        <w:t xml:space="preserve"> </w:t>
      </w:r>
      <w:r>
        <w:t>пунктуационные</w:t>
      </w:r>
      <w:r>
        <w:rPr>
          <w:spacing w:val="-1"/>
        </w:rPr>
        <w:t xml:space="preserve"> </w:t>
      </w:r>
      <w:r>
        <w:t>нормы</w:t>
      </w:r>
      <w:r>
        <w:rPr>
          <w:spacing w:val="-1"/>
        </w:rPr>
        <w:t xml:space="preserve"> </w:t>
      </w:r>
      <w:r>
        <w:t>оформления</w:t>
      </w:r>
      <w:r>
        <w:rPr>
          <w:spacing w:val="-2"/>
        </w:rPr>
        <w:t xml:space="preserve"> </w:t>
      </w:r>
      <w:r>
        <w:t>предложений</w:t>
      </w:r>
      <w:r>
        <w:rPr>
          <w:spacing w:val="-1"/>
        </w:rPr>
        <w:t xml:space="preserve"> </w:t>
      </w:r>
      <w:r>
        <w:t>с</w:t>
      </w:r>
      <w:r>
        <w:rPr>
          <w:spacing w:val="-1"/>
        </w:rPr>
        <w:t xml:space="preserve"> </w:t>
      </w:r>
      <w:r>
        <w:t>междометиями.</w:t>
      </w:r>
    </w:p>
    <w:p w14:paraId="69502E2F" w14:textId="77777777" w:rsidR="0052501E" w:rsidRDefault="0052501E">
      <w:pPr>
        <w:pStyle w:val="a3"/>
        <w:spacing w:before="10"/>
        <w:ind w:left="0"/>
        <w:jc w:val="left"/>
        <w:rPr>
          <w:sz w:val="21"/>
        </w:rPr>
      </w:pPr>
    </w:p>
    <w:p w14:paraId="44089E6F" w14:textId="77777777" w:rsidR="0052501E" w:rsidRDefault="00B0778F">
      <w:pPr>
        <w:pStyle w:val="a3"/>
        <w:jc w:val="left"/>
      </w:pPr>
      <w:r>
        <w:t>2.1.3.13.</w:t>
      </w:r>
      <w:r>
        <w:rPr>
          <w:spacing w:val="42"/>
        </w:rPr>
        <w:t xml:space="preserve"> </w:t>
      </w:r>
      <w:r>
        <w:t>К</w:t>
      </w:r>
      <w:r>
        <w:rPr>
          <w:spacing w:val="38"/>
        </w:rPr>
        <w:t xml:space="preserve"> </w:t>
      </w:r>
      <w:r>
        <w:t>концу</w:t>
      </w:r>
      <w:r>
        <w:rPr>
          <w:spacing w:val="40"/>
        </w:rPr>
        <w:t xml:space="preserve"> </w:t>
      </w:r>
      <w:r>
        <w:t>обучения</w:t>
      </w:r>
      <w:r>
        <w:rPr>
          <w:spacing w:val="41"/>
        </w:rPr>
        <w:t xml:space="preserve"> </w:t>
      </w:r>
      <w:r>
        <w:t>в</w:t>
      </w:r>
      <w:r>
        <w:rPr>
          <w:spacing w:val="42"/>
        </w:rPr>
        <w:t xml:space="preserve"> </w:t>
      </w:r>
      <w:r>
        <w:t>8</w:t>
      </w:r>
      <w:r>
        <w:rPr>
          <w:spacing w:val="42"/>
        </w:rPr>
        <w:t xml:space="preserve"> </w:t>
      </w:r>
      <w:r>
        <w:t>классе</w:t>
      </w:r>
      <w:r>
        <w:rPr>
          <w:spacing w:val="40"/>
        </w:rPr>
        <w:t xml:space="preserve"> </w:t>
      </w:r>
      <w:r>
        <w:t>обучающийся</w:t>
      </w:r>
      <w:r>
        <w:rPr>
          <w:spacing w:val="42"/>
        </w:rPr>
        <w:t xml:space="preserve"> </w:t>
      </w:r>
      <w:r>
        <w:t>получит</w:t>
      </w:r>
      <w:r>
        <w:rPr>
          <w:spacing w:val="41"/>
        </w:rPr>
        <w:t xml:space="preserve"> </w:t>
      </w:r>
      <w:r>
        <w:t>следующие</w:t>
      </w:r>
      <w:r>
        <w:rPr>
          <w:spacing w:val="41"/>
        </w:rPr>
        <w:t xml:space="preserve"> </w:t>
      </w:r>
      <w:r>
        <w:t>предметные</w:t>
      </w:r>
      <w:r>
        <w:rPr>
          <w:spacing w:val="42"/>
        </w:rPr>
        <w:t xml:space="preserve"> </w:t>
      </w:r>
      <w:r>
        <w:t>результаты</w:t>
      </w:r>
      <w:r>
        <w:rPr>
          <w:spacing w:val="41"/>
        </w:rPr>
        <w:t xml:space="preserve"> </w:t>
      </w:r>
      <w:r>
        <w:t>по</w:t>
      </w:r>
      <w:r>
        <w:rPr>
          <w:spacing w:val="-52"/>
        </w:rPr>
        <w:t xml:space="preserve"> </w:t>
      </w:r>
      <w:r>
        <w:t>отдельным</w:t>
      </w:r>
      <w:r>
        <w:rPr>
          <w:spacing w:val="-1"/>
        </w:rPr>
        <w:t xml:space="preserve"> </w:t>
      </w:r>
      <w:r>
        <w:t>темам программы по русскому</w:t>
      </w:r>
      <w:r>
        <w:rPr>
          <w:spacing w:val="-3"/>
        </w:rPr>
        <w:t xml:space="preserve"> </w:t>
      </w:r>
      <w:r>
        <w:t>языку:</w:t>
      </w:r>
    </w:p>
    <w:p w14:paraId="19B2EE9B" w14:textId="77777777" w:rsidR="0052501E" w:rsidRDefault="0052501E">
      <w:pPr>
        <w:pStyle w:val="a3"/>
        <w:spacing w:before="2"/>
        <w:ind w:left="0"/>
        <w:jc w:val="left"/>
      </w:pPr>
    </w:p>
    <w:p w14:paraId="00786177" w14:textId="77777777" w:rsidR="0052501E" w:rsidRDefault="00B0778F">
      <w:pPr>
        <w:pStyle w:val="a3"/>
      </w:pPr>
      <w:r>
        <w:t>Общие</w:t>
      </w:r>
      <w:r>
        <w:rPr>
          <w:spacing w:val="-2"/>
        </w:rPr>
        <w:t xml:space="preserve"> </w:t>
      </w:r>
      <w:r>
        <w:t>сведения</w:t>
      </w:r>
      <w:r>
        <w:rPr>
          <w:spacing w:val="-2"/>
        </w:rPr>
        <w:t xml:space="preserve"> </w:t>
      </w:r>
      <w:r>
        <w:t>о</w:t>
      </w:r>
      <w:r>
        <w:rPr>
          <w:spacing w:val="-1"/>
        </w:rPr>
        <w:t xml:space="preserve"> </w:t>
      </w:r>
      <w:r>
        <w:t>языке.</w:t>
      </w:r>
    </w:p>
    <w:p w14:paraId="253FCBB4" w14:textId="77777777" w:rsidR="0052501E" w:rsidRDefault="0052501E">
      <w:pPr>
        <w:pStyle w:val="a3"/>
        <w:ind w:left="0"/>
        <w:jc w:val="left"/>
      </w:pPr>
    </w:p>
    <w:p w14:paraId="1B767815" w14:textId="77777777" w:rsidR="0052501E" w:rsidRDefault="00B0778F">
      <w:pPr>
        <w:pStyle w:val="a3"/>
        <w:spacing w:line="477" w:lineRule="auto"/>
        <w:ind w:right="3413"/>
      </w:pPr>
      <w:r>
        <w:t>Иметь представление о русском языке как одном из славянских языков.</w:t>
      </w:r>
      <w:r>
        <w:rPr>
          <w:spacing w:val="-52"/>
        </w:rPr>
        <w:t xml:space="preserve"> </w:t>
      </w:r>
      <w:r>
        <w:t>Язык и речь.</w:t>
      </w:r>
    </w:p>
    <w:p w14:paraId="2AE98BBE" w14:textId="77777777" w:rsidR="0052501E" w:rsidRDefault="00B0778F">
      <w:pPr>
        <w:pStyle w:val="a3"/>
        <w:spacing w:before="4"/>
        <w:ind w:right="246"/>
      </w:pPr>
      <w:r>
        <w:t>Создавать устные монологические высказывания с опорой на план, опорные слова объемом не менее 8</w:t>
      </w:r>
      <w:r>
        <w:rPr>
          <w:spacing w:val="1"/>
        </w:rPr>
        <w:t xml:space="preserve"> </w:t>
      </w:r>
      <w:r>
        <w:t>предложений</w:t>
      </w:r>
      <w:r>
        <w:rPr>
          <w:spacing w:val="1"/>
        </w:rPr>
        <w:t xml:space="preserve"> </w:t>
      </w:r>
      <w:r>
        <w:t>на</w:t>
      </w:r>
      <w:r>
        <w:rPr>
          <w:spacing w:val="1"/>
        </w:rPr>
        <w:t xml:space="preserve"> </w:t>
      </w:r>
      <w:r>
        <w:t>основе</w:t>
      </w:r>
      <w:r>
        <w:rPr>
          <w:spacing w:val="1"/>
        </w:rPr>
        <w:t xml:space="preserve"> </w:t>
      </w:r>
      <w:r>
        <w:t>жизненных</w:t>
      </w:r>
      <w:r>
        <w:rPr>
          <w:spacing w:val="1"/>
        </w:rPr>
        <w:t xml:space="preserve"> </w:t>
      </w:r>
      <w:r>
        <w:t>наблюдений,</w:t>
      </w:r>
      <w:r>
        <w:rPr>
          <w:spacing w:val="1"/>
        </w:rPr>
        <w:t xml:space="preserve"> </w:t>
      </w:r>
      <w:r>
        <w:t>личных</w:t>
      </w:r>
      <w:r>
        <w:rPr>
          <w:spacing w:val="1"/>
        </w:rPr>
        <w:t xml:space="preserve"> </w:t>
      </w:r>
      <w:r>
        <w:t>впечатлений,</w:t>
      </w:r>
      <w:r>
        <w:rPr>
          <w:spacing w:val="1"/>
        </w:rPr>
        <w:t xml:space="preserve"> </w:t>
      </w:r>
      <w:r>
        <w:t>чтения</w:t>
      </w:r>
      <w:r>
        <w:rPr>
          <w:spacing w:val="1"/>
        </w:rPr>
        <w:t xml:space="preserve"> </w:t>
      </w:r>
      <w:r>
        <w:t>научно-учебной,</w:t>
      </w:r>
      <w:r>
        <w:rPr>
          <w:spacing w:val="-52"/>
        </w:rPr>
        <w:t xml:space="preserve"> </w:t>
      </w:r>
      <w:r>
        <w:t>художественной,</w:t>
      </w:r>
      <w:r>
        <w:rPr>
          <w:spacing w:val="1"/>
        </w:rPr>
        <w:t xml:space="preserve"> </w:t>
      </w:r>
      <w:r>
        <w:t>научно-популярной</w:t>
      </w:r>
      <w:r>
        <w:rPr>
          <w:spacing w:val="1"/>
        </w:rPr>
        <w:t xml:space="preserve"> </w:t>
      </w:r>
      <w:r>
        <w:t>и</w:t>
      </w:r>
      <w:r>
        <w:rPr>
          <w:spacing w:val="1"/>
        </w:rPr>
        <w:t xml:space="preserve"> </w:t>
      </w:r>
      <w:r>
        <w:t>публицистической</w:t>
      </w:r>
      <w:r>
        <w:rPr>
          <w:spacing w:val="1"/>
        </w:rPr>
        <w:t xml:space="preserve"> </w:t>
      </w:r>
      <w:r>
        <w:t>литературы</w:t>
      </w:r>
      <w:r>
        <w:rPr>
          <w:spacing w:val="1"/>
        </w:rPr>
        <w:t xml:space="preserve"> </w:t>
      </w:r>
      <w:r>
        <w:t>(монолог-описание,</w:t>
      </w:r>
      <w:r>
        <w:rPr>
          <w:spacing w:val="1"/>
        </w:rPr>
        <w:t xml:space="preserve"> </w:t>
      </w:r>
      <w:r>
        <w:t>монолог-</w:t>
      </w:r>
      <w:r>
        <w:rPr>
          <w:spacing w:val="1"/>
        </w:rPr>
        <w:t xml:space="preserve"> </w:t>
      </w:r>
      <w:r>
        <w:t>рассуждение,</w:t>
      </w:r>
      <w:r>
        <w:rPr>
          <w:spacing w:val="1"/>
        </w:rPr>
        <w:t xml:space="preserve"> </w:t>
      </w:r>
      <w:r>
        <w:t>монолог-повествование);</w:t>
      </w:r>
      <w:r>
        <w:rPr>
          <w:spacing w:val="1"/>
        </w:rPr>
        <w:t xml:space="preserve"> </w:t>
      </w:r>
      <w:r>
        <w:t>выступать</w:t>
      </w:r>
      <w:r>
        <w:rPr>
          <w:spacing w:val="1"/>
        </w:rPr>
        <w:t xml:space="preserve"> </w:t>
      </w:r>
      <w:r>
        <w:t>с</w:t>
      </w:r>
      <w:r>
        <w:rPr>
          <w:spacing w:val="1"/>
        </w:rPr>
        <w:t xml:space="preserve"> </w:t>
      </w:r>
      <w:r>
        <w:t>научным</w:t>
      </w:r>
      <w:r>
        <w:rPr>
          <w:spacing w:val="1"/>
        </w:rPr>
        <w:t xml:space="preserve"> </w:t>
      </w:r>
      <w:r>
        <w:t>сообщением</w:t>
      </w:r>
      <w:r>
        <w:rPr>
          <w:spacing w:val="1"/>
        </w:rPr>
        <w:t xml:space="preserve"> </w:t>
      </w:r>
      <w:r>
        <w:t>с</w:t>
      </w:r>
      <w:r>
        <w:rPr>
          <w:spacing w:val="1"/>
        </w:rPr>
        <w:t xml:space="preserve"> </w:t>
      </w:r>
      <w:r>
        <w:t>использованием</w:t>
      </w:r>
      <w:r>
        <w:rPr>
          <w:spacing w:val="1"/>
        </w:rPr>
        <w:t xml:space="preserve"> </w:t>
      </w:r>
      <w:r>
        <w:t>презентации,</w:t>
      </w:r>
      <w:r>
        <w:rPr>
          <w:spacing w:val="-1"/>
        </w:rPr>
        <w:t xml:space="preserve"> </w:t>
      </w:r>
      <w:r>
        <w:t>плана.</w:t>
      </w:r>
    </w:p>
    <w:p w14:paraId="5CA2CC81" w14:textId="77777777" w:rsidR="0052501E" w:rsidRDefault="00B0778F">
      <w:pPr>
        <w:pStyle w:val="a3"/>
        <w:ind w:right="255"/>
      </w:pPr>
      <w:r>
        <w:t>Участвовать в диалоге на лингвистические темы (в рамках изученного) и темы на основе жизненных</w:t>
      </w:r>
      <w:r>
        <w:rPr>
          <w:spacing w:val="1"/>
        </w:rPr>
        <w:t xml:space="preserve"> </w:t>
      </w:r>
      <w:r>
        <w:t>наблюдений</w:t>
      </w:r>
      <w:r>
        <w:rPr>
          <w:spacing w:val="-1"/>
        </w:rPr>
        <w:t xml:space="preserve"> </w:t>
      </w:r>
      <w:r>
        <w:t>(объем не менее 5 реплик).</w:t>
      </w:r>
    </w:p>
    <w:p w14:paraId="6C8C5634" w14:textId="77777777" w:rsidR="0052501E" w:rsidRDefault="00B0778F">
      <w:pPr>
        <w:pStyle w:val="a3"/>
        <w:spacing w:before="1"/>
        <w:ind w:right="248"/>
      </w:pPr>
      <w:r>
        <w:t>Владеть различными видами аудирования: выборочным, ознакомительным, детальным научно-учебных,</w:t>
      </w:r>
      <w:r>
        <w:rPr>
          <w:spacing w:val="-52"/>
        </w:rPr>
        <w:t xml:space="preserve"> </w:t>
      </w:r>
      <w:r>
        <w:t>художественных,</w:t>
      </w:r>
      <w:r>
        <w:rPr>
          <w:spacing w:val="-1"/>
        </w:rPr>
        <w:t xml:space="preserve"> </w:t>
      </w:r>
      <w:r>
        <w:t>публицистических</w:t>
      </w:r>
      <w:r>
        <w:rPr>
          <w:spacing w:val="-1"/>
        </w:rPr>
        <w:t xml:space="preserve"> </w:t>
      </w:r>
      <w:r>
        <w:t>текстов</w:t>
      </w:r>
      <w:r>
        <w:rPr>
          <w:spacing w:val="-2"/>
        </w:rPr>
        <w:t xml:space="preserve"> </w:t>
      </w:r>
      <w:r>
        <w:t>различных функционально-смысловых</w:t>
      </w:r>
      <w:r>
        <w:rPr>
          <w:spacing w:val="-1"/>
        </w:rPr>
        <w:t xml:space="preserve"> </w:t>
      </w:r>
      <w:r>
        <w:t>типов</w:t>
      </w:r>
      <w:r>
        <w:rPr>
          <w:spacing w:val="-2"/>
        </w:rPr>
        <w:t xml:space="preserve"> </w:t>
      </w:r>
      <w:r>
        <w:t>речи.</w:t>
      </w:r>
    </w:p>
    <w:p w14:paraId="5ED3E93F" w14:textId="77777777" w:rsidR="0052501E" w:rsidRDefault="00B0778F">
      <w:pPr>
        <w:pStyle w:val="a3"/>
        <w:spacing w:line="252" w:lineRule="exact"/>
      </w:pPr>
      <w:r>
        <w:t>Владеть</w:t>
      </w:r>
      <w:r>
        <w:rPr>
          <w:spacing w:val="-4"/>
        </w:rPr>
        <w:t xml:space="preserve"> </w:t>
      </w:r>
      <w:r>
        <w:t>различными</w:t>
      </w:r>
      <w:r>
        <w:rPr>
          <w:spacing w:val="-4"/>
        </w:rPr>
        <w:t xml:space="preserve"> </w:t>
      </w:r>
      <w:r>
        <w:t>видами</w:t>
      </w:r>
      <w:r>
        <w:rPr>
          <w:spacing w:val="-5"/>
        </w:rPr>
        <w:t xml:space="preserve"> </w:t>
      </w:r>
      <w:r>
        <w:t>чтения:</w:t>
      </w:r>
      <w:r>
        <w:rPr>
          <w:spacing w:val="-2"/>
        </w:rPr>
        <w:t xml:space="preserve"> </w:t>
      </w:r>
      <w:r>
        <w:t>просмотровым,</w:t>
      </w:r>
      <w:r>
        <w:rPr>
          <w:spacing w:val="-4"/>
        </w:rPr>
        <w:t xml:space="preserve"> </w:t>
      </w:r>
      <w:r>
        <w:t>ознакомительным,</w:t>
      </w:r>
      <w:r>
        <w:rPr>
          <w:spacing w:val="-4"/>
        </w:rPr>
        <w:t xml:space="preserve"> </w:t>
      </w:r>
      <w:r>
        <w:t>изучающим,</w:t>
      </w:r>
      <w:r>
        <w:rPr>
          <w:spacing w:val="-4"/>
        </w:rPr>
        <w:t xml:space="preserve"> </w:t>
      </w:r>
      <w:r>
        <w:t>поисковым.</w:t>
      </w:r>
    </w:p>
    <w:p w14:paraId="02A80682" w14:textId="77777777" w:rsidR="0052501E" w:rsidRDefault="00B0778F">
      <w:pPr>
        <w:pStyle w:val="a3"/>
        <w:ind w:right="244"/>
        <w:jc w:val="left"/>
      </w:pPr>
      <w:r>
        <w:t>Устно</w:t>
      </w:r>
      <w:r>
        <w:rPr>
          <w:spacing w:val="12"/>
        </w:rPr>
        <w:t xml:space="preserve"> </w:t>
      </w:r>
      <w:r>
        <w:t>пересказывать</w:t>
      </w:r>
      <w:r>
        <w:rPr>
          <w:spacing w:val="9"/>
        </w:rPr>
        <w:t xml:space="preserve"> </w:t>
      </w:r>
      <w:r>
        <w:t>с</w:t>
      </w:r>
      <w:r>
        <w:rPr>
          <w:spacing w:val="13"/>
        </w:rPr>
        <w:t xml:space="preserve"> </w:t>
      </w:r>
      <w:r>
        <w:t>опорой</w:t>
      </w:r>
      <w:r>
        <w:rPr>
          <w:spacing w:val="11"/>
        </w:rPr>
        <w:t xml:space="preserve"> </w:t>
      </w:r>
      <w:r>
        <w:t>на</w:t>
      </w:r>
      <w:r>
        <w:rPr>
          <w:spacing w:val="12"/>
        </w:rPr>
        <w:t xml:space="preserve"> </w:t>
      </w:r>
      <w:r>
        <w:t>план,</w:t>
      </w:r>
      <w:r>
        <w:rPr>
          <w:spacing w:val="12"/>
        </w:rPr>
        <w:t xml:space="preserve"> </w:t>
      </w:r>
      <w:r>
        <w:t>опорные</w:t>
      </w:r>
      <w:r>
        <w:rPr>
          <w:spacing w:val="8"/>
        </w:rPr>
        <w:t xml:space="preserve"> </w:t>
      </w:r>
      <w:r>
        <w:t>слова</w:t>
      </w:r>
      <w:r>
        <w:rPr>
          <w:spacing w:val="12"/>
        </w:rPr>
        <w:t xml:space="preserve"> </w:t>
      </w:r>
      <w:r>
        <w:t>прочитанный</w:t>
      </w:r>
      <w:r>
        <w:rPr>
          <w:spacing w:val="13"/>
        </w:rPr>
        <w:t xml:space="preserve"> </w:t>
      </w:r>
      <w:r>
        <w:t>или</w:t>
      </w:r>
      <w:r>
        <w:rPr>
          <w:spacing w:val="8"/>
        </w:rPr>
        <w:t xml:space="preserve"> </w:t>
      </w:r>
      <w:r>
        <w:t>прослушанный</w:t>
      </w:r>
      <w:r>
        <w:rPr>
          <w:spacing w:val="12"/>
        </w:rPr>
        <w:t xml:space="preserve"> </w:t>
      </w:r>
      <w:r>
        <w:t>текст</w:t>
      </w:r>
      <w:r>
        <w:rPr>
          <w:spacing w:val="10"/>
        </w:rPr>
        <w:t xml:space="preserve"> </w:t>
      </w:r>
      <w:r>
        <w:t>объемом</w:t>
      </w:r>
      <w:r>
        <w:rPr>
          <w:spacing w:val="-52"/>
        </w:rPr>
        <w:t xml:space="preserve"> </w:t>
      </w:r>
      <w:r>
        <w:t>не</w:t>
      </w:r>
      <w:r>
        <w:rPr>
          <w:spacing w:val="-1"/>
        </w:rPr>
        <w:t xml:space="preserve"> </w:t>
      </w:r>
      <w:r>
        <w:t>менее 130 слов.</w:t>
      </w:r>
    </w:p>
    <w:p w14:paraId="030E5CEE" w14:textId="77777777" w:rsidR="0052501E" w:rsidRDefault="00B0778F">
      <w:pPr>
        <w:pStyle w:val="a3"/>
        <w:tabs>
          <w:tab w:val="left" w:pos="1460"/>
          <w:tab w:val="left" w:pos="2878"/>
          <w:tab w:val="left" w:pos="4603"/>
          <w:tab w:val="left" w:pos="5028"/>
          <w:tab w:val="left" w:pos="6592"/>
          <w:tab w:val="left" w:pos="8498"/>
        </w:tabs>
        <w:ind w:right="246"/>
        <w:jc w:val="left"/>
      </w:pPr>
      <w:r>
        <w:t>Понимать</w:t>
      </w:r>
      <w:r>
        <w:tab/>
        <w:t>содержание</w:t>
      </w:r>
      <w:r>
        <w:tab/>
        <w:t>прослушанных</w:t>
      </w:r>
      <w:r>
        <w:tab/>
        <w:t>и</w:t>
      </w:r>
      <w:r>
        <w:tab/>
        <w:t>прочитанных</w:t>
      </w:r>
      <w:r>
        <w:tab/>
        <w:t>научно-учебных,</w:t>
      </w:r>
      <w:r>
        <w:tab/>
        <w:t>художественных,</w:t>
      </w:r>
      <w:r>
        <w:rPr>
          <w:spacing w:val="-52"/>
        </w:rPr>
        <w:t xml:space="preserve"> </w:t>
      </w:r>
      <w:r>
        <w:t>публицистических</w:t>
      </w:r>
      <w:r>
        <w:rPr>
          <w:spacing w:val="47"/>
        </w:rPr>
        <w:t xml:space="preserve"> </w:t>
      </w:r>
      <w:r>
        <w:t>текстов</w:t>
      </w:r>
      <w:r>
        <w:rPr>
          <w:spacing w:val="48"/>
        </w:rPr>
        <w:t xml:space="preserve"> </w:t>
      </w:r>
      <w:r>
        <w:t>различных</w:t>
      </w:r>
      <w:r>
        <w:rPr>
          <w:spacing w:val="46"/>
        </w:rPr>
        <w:t xml:space="preserve"> </w:t>
      </w:r>
      <w:r>
        <w:t>функционально-смысловых</w:t>
      </w:r>
      <w:r>
        <w:rPr>
          <w:spacing w:val="47"/>
        </w:rPr>
        <w:t xml:space="preserve"> </w:t>
      </w:r>
      <w:r>
        <w:t>типов</w:t>
      </w:r>
      <w:r>
        <w:rPr>
          <w:spacing w:val="45"/>
        </w:rPr>
        <w:t xml:space="preserve"> </w:t>
      </w:r>
      <w:r>
        <w:t>речи</w:t>
      </w:r>
      <w:r>
        <w:rPr>
          <w:spacing w:val="48"/>
        </w:rPr>
        <w:t xml:space="preserve"> </w:t>
      </w:r>
      <w:r>
        <w:t>объемом</w:t>
      </w:r>
      <w:r>
        <w:rPr>
          <w:spacing w:val="46"/>
        </w:rPr>
        <w:t xml:space="preserve"> </w:t>
      </w:r>
      <w:r>
        <w:t>не</w:t>
      </w:r>
      <w:r>
        <w:rPr>
          <w:spacing w:val="46"/>
        </w:rPr>
        <w:t xml:space="preserve"> </w:t>
      </w:r>
      <w:r>
        <w:t>менее</w:t>
      </w:r>
      <w:r>
        <w:rPr>
          <w:spacing w:val="47"/>
        </w:rPr>
        <w:t xml:space="preserve"> </w:t>
      </w:r>
      <w:r>
        <w:t>270</w:t>
      </w:r>
      <w:r>
        <w:rPr>
          <w:spacing w:val="-52"/>
        </w:rPr>
        <w:t xml:space="preserve"> </w:t>
      </w:r>
      <w:r>
        <w:t>слов:</w:t>
      </w:r>
      <w:r>
        <w:rPr>
          <w:spacing w:val="6"/>
        </w:rPr>
        <w:t xml:space="preserve"> </w:t>
      </w:r>
      <w:r>
        <w:t>подробно,</w:t>
      </w:r>
      <w:r>
        <w:rPr>
          <w:spacing w:val="3"/>
        </w:rPr>
        <w:t xml:space="preserve"> </w:t>
      </w:r>
      <w:r>
        <w:t>сжато</w:t>
      </w:r>
      <w:r>
        <w:rPr>
          <w:spacing w:val="6"/>
        </w:rPr>
        <w:t xml:space="preserve"> </w:t>
      </w:r>
      <w:r>
        <w:t>и</w:t>
      </w:r>
      <w:r>
        <w:rPr>
          <w:spacing w:val="3"/>
        </w:rPr>
        <w:t xml:space="preserve"> </w:t>
      </w:r>
      <w:r>
        <w:t>выборочно</w:t>
      </w:r>
      <w:r>
        <w:rPr>
          <w:spacing w:val="5"/>
        </w:rPr>
        <w:t xml:space="preserve"> </w:t>
      </w:r>
      <w:r>
        <w:t>с</w:t>
      </w:r>
      <w:r>
        <w:rPr>
          <w:spacing w:val="4"/>
        </w:rPr>
        <w:t xml:space="preserve"> </w:t>
      </w:r>
      <w:r>
        <w:t>опорой</w:t>
      </w:r>
      <w:r>
        <w:rPr>
          <w:spacing w:val="6"/>
        </w:rPr>
        <w:t xml:space="preserve"> </w:t>
      </w:r>
      <w:r>
        <w:t>на</w:t>
      </w:r>
      <w:r>
        <w:rPr>
          <w:spacing w:val="6"/>
        </w:rPr>
        <w:t xml:space="preserve"> </w:t>
      </w:r>
      <w:r>
        <w:t>план,</w:t>
      </w:r>
      <w:r>
        <w:rPr>
          <w:spacing w:val="6"/>
        </w:rPr>
        <w:t xml:space="preserve"> </w:t>
      </w:r>
      <w:r>
        <w:t>опорные</w:t>
      </w:r>
      <w:r>
        <w:rPr>
          <w:spacing w:val="6"/>
        </w:rPr>
        <w:t xml:space="preserve"> </w:t>
      </w:r>
      <w:r>
        <w:t>слова</w:t>
      </w:r>
      <w:r>
        <w:rPr>
          <w:spacing w:val="6"/>
        </w:rPr>
        <w:t xml:space="preserve"> </w:t>
      </w:r>
      <w:r>
        <w:t>передавать</w:t>
      </w:r>
      <w:r>
        <w:rPr>
          <w:spacing w:val="6"/>
        </w:rPr>
        <w:t xml:space="preserve"> </w:t>
      </w:r>
      <w:r>
        <w:t>в</w:t>
      </w:r>
      <w:r>
        <w:rPr>
          <w:spacing w:val="5"/>
        </w:rPr>
        <w:t xml:space="preserve"> </w:t>
      </w:r>
      <w:r>
        <w:t>устной</w:t>
      </w:r>
      <w:r>
        <w:rPr>
          <w:spacing w:val="6"/>
        </w:rPr>
        <w:t xml:space="preserve"> </w:t>
      </w:r>
      <w:r>
        <w:t>и</w:t>
      </w:r>
      <w:r>
        <w:rPr>
          <w:spacing w:val="5"/>
        </w:rPr>
        <w:t xml:space="preserve"> </w:t>
      </w:r>
      <w:r>
        <w:t>письменной</w:t>
      </w:r>
      <w:r>
        <w:rPr>
          <w:spacing w:val="-52"/>
        </w:rPr>
        <w:t xml:space="preserve"> </w:t>
      </w:r>
      <w:r>
        <w:t>форме</w:t>
      </w:r>
      <w:r>
        <w:rPr>
          <w:spacing w:val="3"/>
        </w:rPr>
        <w:t xml:space="preserve"> </w:t>
      </w:r>
      <w:r>
        <w:t>содержание</w:t>
      </w:r>
      <w:r>
        <w:rPr>
          <w:spacing w:val="4"/>
        </w:rPr>
        <w:t xml:space="preserve"> </w:t>
      </w:r>
      <w:r>
        <w:t>прослушанных</w:t>
      </w:r>
      <w:r>
        <w:rPr>
          <w:spacing w:val="4"/>
        </w:rPr>
        <w:t xml:space="preserve"> </w:t>
      </w:r>
      <w:r>
        <w:t>и</w:t>
      </w:r>
      <w:r>
        <w:rPr>
          <w:spacing w:val="2"/>
        </w:rPr>
        <w:t xml:space="preserve"> </w:t>
      </w:r>
      <w:r>
        <w:t>прочитанных</w:t>
      </w:r>
      <w:r>
        <w:rPr>
          <w:spacing w:val="2"/>
        </w:rPr>
        <w:t xml:space="preserve"> </w:t>
      </w:r>
      <w:r>
        <w:t>научно-учебных,</w:t>
      </w:r>
      <w:r>
        <w:rPr>
          <w:spacing w:val="3"/>
        </w:rPr>
        <w:t xml:space="preserve"> </w:t>
      </w:r>
      <w:r>
        <w:t>художественных,</w:t>
      </w:r>
      <w:r>
        <w:rPr>
          <w:spacing w:val="3"/>
        </w:rPr>
        <w:t xml:space="preserve"> </w:t>
      </w:r>
      <w:r>
        <w:t>публицистических</w:t>
      </w:r>
      <w:r>
        <w:rPr>
          <w:spacing w:val="-52"/>
        </w:rPr>
        <w:t xml:space="preserve"> </w:t>
      </w:r>
      <w:r>
        <w:t>текстов</w:t>
      </w:r>
      <w:r>
        <w:rPr>
          <w:spacing w:val="3"/>
        </w:rPr>
        <w:t xml:space="preserve"> </w:t>
      </w:r>
      <w:r>
        <w:t>различных</w:t>
      </w:r>
      <w:r>
        <w:rPr>
          <w:spacing w:val="2"/>
        </w:rPr>
        <w:t xml:space="preserve"> </w:t>
      </w:r>
      <w:r>
        <w:t>функционально-смысловых</w:t>
      </w:r>
      <w:r>
        <w:rPr>
          <w:spacing w:val="6"/>
        </w:rPr>
        <w:t xml:space="preserve"> </w:t>
      </w:r>
      <w:r>
        <w:t>типов</w:t>
      </w:r>
      <w:r>
        <w:rPr>
          <w:spacing w:val="4"/>
        </w:rPr>
        <w:t xml:space="preserve"> </w:t>
      </w:r>
      <w:r>
        <w:t>речи</w:t>
      </w:r>
      <w:r>
        <w:rPr>
          <w:spacing w:val="4"/>
        </w:rPr>
        <w:t xml:space="preserve"> </w:t>
      </w:r>
      <w:r>
        <w:t>(для</w:t>
      </w:r>
      <w:r>
        <w:rPr>
          <w:spacing w:val="6"/>
        </w:rPr>
        <w:t xml:space="preserve"> </w:t>
      </w:r>
      <w:r>
        <w:t>подробного</w:t>
      </w:r>
      <w:r>
        <w:rPr>
          <w:spacing w:val="2"/>
        </w:rPr>
        <w:t xml:space="preserve"> </w:t>
      </w:r>
      <w:r>
        <w:t>изложения</w:t>
      </w:r>
      <w:r>
        <w:rPr>
          <w:spacing w:val="4"/>
        </w:rPr>
        <w:t xml:space="preserve"> </w:t>
      </w:r>
      <w:r>
        <w:t>объем</w:t>
      </w:r>
      <w:r>
        <w:rPr>
          <w:spacing w:val="6"/>
        </w:rPr>
        <w:t xml:space="preserve"> </w:t>
      </w:r>
      <w:r>
        <w:t>исходного</w:t>
      </w:r>
      <w:r>
        <w:rPr>
          <w:spacing w:val="-52"/>
        </w:rPr>
        <w:t xml:space="preserve"> </w:t>
      </w:r>
      <w:r>
        <w:t>текста должен составлять не менее 220 слов; для сжатого и выборочного изложения не менее 250 слов).</w:t>
      </w:r>
      <w:r>
        <w:rPr>
          <w:spacing w:val="1"/>
        </w:rPr>
        <w:t xml:space="preserve"> </w:t>
      </w:r>
      <w:r>
        <w:t>Осуществлять</w:t>
      </w:r>
      <w:r>
        <w:rPr>
          <w:spacing w:val="36"/>
        </w:rPr>
        <w:t xml:space="preserve"> </w:t>
      </w:r>
      <w:r>
        <w:t>выбор</w:t>
      </w:r>
      <w:r>
        <w:rPr>
          <w:spacing w:val="33"/>
        </w:rPr>
        <w:t xml:space="preserve"> </w:t>
      </w:r>
      <w:r>
        <w:t>языковых</w:t>
      </w:r>
      <w:r>
        <w:rPr>
          <w:spacing w:val="34"/>
        </w:rPr>
        <w:t xml:space="preserve"> </w:t>
      </w:r>
      <w:r>
        <w:t>средств</w:t>
      </w:r>
      <w:r>
        <w:rPr>
          <w:spacing w:val="35"/>
        </w:rPr>
        <w:t xml:space="preserve"> </w:t>
      </w:r>
      <w:r>
        <w:t>для</w:t>
      </w:r>
      <w:r>
        <w:rPr>
          <w:spacing w:val="35"/>
        </w:rPr>
        <w:t xml:space="preserve"> </w:t>
      </w:r>
      <w:r>
        <w:t>создания</w:t>
      </w:r>
      <w:r>
        <w:rPr>
          <w:spacing w:val="35"/>
        </w:rPr>
        <w:t xml:space="preserve"> </w:t>
      </w:r>
      <w:r>
        <w:t>высказывания</w:t>
      </w:r>
      <w:r>
        <w:rPr>
          <w:spacing w:val="35"/>
        </w:rPr>
        <w:t xml:space="preserve"> </w:t>
      </w:r>
      <w:r>
        <w:t>в</w:t>
      </w:r>
      <w:r>
        <w:rPr>
          <w:spacing w:val="35"/>
        </w:rPr>
        <w:t xml:space="preserve"> </w:t>
      </w:r>
      <w:r>
        <w:t>соответствии</w:t>
      </w:r>
      <w:r>
        <w:rPr>
          <w:spacing w:val="36"/>
        </w:rPr>
        <w:t xml:space="preserve"> </w:t>
      </w:r>
      <w:r>
        <w:t>с</w:t>
      </w:r>
      <w:r>
        <w:rPr>
          <w:spacing w:val="36"/>
        </w:rPr>
        <w:t xml:space="preserve"> </w:t>
      </w:r>
      <w:r>
        <w:t>целью,</w:t>
      </w:r>
      <w:r>
        <w:rPr>
          <w:spacing w:val="33"/>
        </w:rPr>
        <w:t xml:space="preserve"> </w:t>
      </w:r>
      <w:r>
        <w:t>темой</w:t>
      </w:r>
      <w:r>
        <w:rPr>
          <w:spacing w:val="35"/>
        </w:rPr>
        <w:t xml:space="preserve"> </w:t>
      </w:r>
      <w:r>
        <w:t>и</w:t>
      </w:r>
      <w:r>
        <w:rPr>
          <w:spacing w:val="-52"/>
        </w:rPr>
        <w:t xml:space="preserve"> </w:t>
      </w:r>
      <w:r>
        <w:t>коммуникативным</w:t>
      </w:r>
      <w:r>
        <w:rPr>
          <w:spacing w:val="-2"/>
        </w:rPr>
        <w:t xml:space="preserve"> </w:t>
      </w:r>
      <w:r>
        <w:t>замыслом с использованием речевого клише.</w:t>
      </w:r>
    </w:p>
    <w:p w14:paraId="590FD6AD" w14:textId="77777777" w:rsidR="0052501E" w:rsidRDefault="00B0778F">
      <w:pPr>
        <w:pStyle w:val="a3"/>
        <w:ind w:right="246"/>
      </w:pPr>
      <w:r>
        <w:t>Соблюдать в устной речи и на письме нормы современного русского литературного языка, в том числе</w:t>
      </w:r>
      <w:r>
        <w:rPr>
          <w:spacing w:val="1"/>
        </w:rPr>
        <w:t xml:space="preserve"> </w:t>
      </w:r>
      <w:r>
        <w:t>во</w:t>
      </w:r>
      <w:r>
        <w:rPr>
          <w:spacing w:val="1"/>
        </w:rPr>
        <w:t xml:space="preserve"> </w:t>
      </w:r>
      <w:r>
        <w:t>время</w:t>
      </w:r>
      <w:r>
        <w:rPr>
          <w:spacing w:val="1"/>
        </w:rPr>
        <w:t xml:space="preserve"> </w:t>
      </w:r>
      <w:r>
        <w:t>списывания</w:t>
      </w:r>
      <w:r>
        <w:rPr>
          <w:spacing w:val="1"/>
        </w:rPr>
        <w:t xml:space="preserve"> </w:t>
      </w:r>
      <w:r>
        <w:t>текста</w:t>
      </w:r>
      <w:r>
        <w:rPr>
          <w:spacing w:val="1"/>
        </w:rPr>
        <w:t xml:space="preserve"> </w:t>
      </w:r>
      <w:r>
        <w:t>объемом</w:t>
      </w:r>
      <w:r>
        <w:rPr>
          <w:spacing w:val="1"/>
        </w:rPr>
        <w:t xml:space="preserve"> </w:t>
      </w:r>
      <w:r>
        <w:t>100</w:t>
      </w:r>
      <w:r>
        <w:rPr>
          <w:spacing w:val="1"/>
        </w:rPr>
        <w:t xml:space="preserve"> </w:t>
      </w:r>
      <w:r>
        <w:t>-</w:t>
      </w:r>
      <w:r>
        <w:rPr>
          <w:spacing w:val="1"/>
        </w:rPr>
        <w:t xml:space="preserve"> </w:t>
      </w:r>
      <w:r>
        <w:t>120</w:t>
      </w:r>
      <w:r>
        <w:rPr>
          <w:spacing w:val="1"/>
        </w:rPr>
        <w:t xml:space="preserve"> </w:t>
      </w:r>
      <w:r>
        <w:t>слов;</w:t>
      </w:r>
      <w:r>
        <w:rPr>
          <w:spacing w:val="1"/>
        </w:rPr>
        <w:t xml:space="preserve"> </w:t>
      </w:r>
      <w:r>
        <w:t>словарного</w:t>
      </w:r>
      <w:r>
        <w:rPr>
          <w:spacing w:val="1"/>
        </w:rPr>
        <w:t xml:space="preserve"> </w:t>
      </w:r>
      <w:r>
        <w:t>диктанта</w:t>
      </w:r>
      <w:r>
        <w:rPr>
          <w:spacing w:val="1"/>
        </w:rPr>
        <w:t xml:space="preserve"> </w:t>
      </w:r>
      <w:r>
        <w:t>объемом</w:t>
      </w:r>
      <w:r>
        <w:rPr>
          <w:spacing w:val="1"/>
        </w:rPr>
        <w:t xml:space="preserve"> </w:t>
      </w:r>
      <w:r>
        <w:t>25</w:t>
      </w:r>
      <w:r>
        <w:rPr>
          <w:spacing w:val="1"/>
        </w:rPr>
        <w:t xml:space="preserve"> </w:t>
      </w:r>
      <w:r>
        <w:t>-</w:t>
      </w:r>
      <w:r>
        <w:rPr>
          <w:spacing w:val="1"/>
        </w:rPr>
        <w:t xml:space="preserve"> </w:t>
      </w:r>
      <w:r>
        <w:t>30</w:t>
      </w:r>
      <w:r>
        <w:rPr>
          <w:spacing w:val="55"/>
        </w:rPr>
        <w:t xml:space="preserve"> </w:t>
      </w:r>
      <w:r>
        <w:t>слов;</w:t>
      </w:r>
      <w:r>
        <w:rPr>
          <w:spacing w:val="-52"/>
        </w:rPr>
        <w:t xml:space="preserve"> </w:t>
      </w:r>
      <w:r>
        <w:t>диктанта на основе связного текста объемом 100 - 120 слов, составленного с учетом ранее изученных</w:t>
      </w:r>
      <w:r>
        <w:rPr>
          <w:spacing w:val="1"/>
        </w:rPr>
        <w:t xml:space="preserve"> </w:t>
      </w:r>
      <w:r>
        <w:t>правил, содержащего не более 24 орфограмм, 10 пунктограмм и не более 10 слов с непроверяемыми</w:t>
      </w:r>
      <w:r>
        <w:rPr>
          <w:spacing w:val="1"/>
        </w:rPr>
        <w:t xml:space="preserve"> </w:t>
      </w:r>
      <w:r>
        <w:t>написаниями); понимать особенности использования мимики и жестов в разговорной речи; объяснять</w:t>
      </w:r>
      <w:r>
        <w:rPr>
          <w:spacing w:val="1"/>
        </w:rPr>
        <w:t xml:space="preserve"> </w:t>
      </w:r>
      <w:r>
        <w:t>национальную обусловленность норм речевого этикета; соблюдать в устной речи и на письме правила</w:t>
      </w:r>
      <w:r>
        <w:rPr>
          <w:spacing w:val="1"/>
        </w:rPr>
        <w:t xml:space="preserve"> </w:t>
      </w:r>
      <w:r>
        <w:t>русского</w:t>
      </w:r>
      <w:r>
        <w:rPr>
          <w:spacing w:val="-1"/>
        </w:rPr>
        <w:t xml:space="preserve"> </w:t>
      </w:r>
      <w:r>
        <w:t>речевого этикета.</w:t>
      </w:r>
    </w:p>
    <w:p w14:paraId="4FAB8EDF" w14:textId="77777777" w:rsidR="0052501E" w:rsidRDefault="0052501E">
      <w:pPr>
        <w:pStyle w:val="a3"/>
        <w:spacing w:before="2"/>
        <w:ind w:left="0"/>
        <w:jc w:val="left"/>
      </w:pPr>
    </w:p>
    <w:p w14:paraId="0394E605" w14:textId="77777777" w:rsidR="0052501E" w:rsidRDefault="00B0778F">
      <w:pPr>
        <w:pStyle w:val="a3"/>
        <w:jc w:val="left"/>
      </w:pPr>
      <w:r>
        <w:t>Текст.</w:t>
      </w:r>
    </w:p>
    <w:p w14:paraId="0248FB9A" w14:textId="77777777" w:rsidR="0052501E" w:rsidRDefault="0052501E">
      <w:pPr>
        <w:pStyle w:val="a3"/>
        <w:spacing w:before="10"/>
        <w:ind w:left="0"/>
        <w:jc w:val="left"/>
        <w:rPr>
          <w:sz w:val="21"/>
        </w:rPr>
      </w:pPr>
    </w:p>
    <w:p w14:paraId="44E8F5BF" w14:textId="77777777" w:rsidR="0052501E" w:rsidRDefault="00B0778F">
      <w:pPr>
        <w:pStyle w:val="a3"/>
        <w:ind w:right="246"/>
      </w:pPr>
      <w:r>
        <w:t>Анализировать</w:t>
      </w:r>
      <w:r>
        <w:rPr>
          <w:spacing w:val="1"/>
        </w:rPr>
        <w:t xml:space="preserve"> </w:t>
      </w:r>
      <w:r>
        <w:t>по</w:t>
      </w:r>
      <w:r>
        <w:rPr>
          <w:spacing w:val="1"/>
        </w:rPr>
        <w:t xml:space="preserve"> </w:t>
      </w:r>
      <w:r>
        <w:t>смысловой</w:t>
      </w:r>
      <w:r>
        <w:rPr>
          <w:spacing w:val="1"/>
        </w:rPr>
        <w:t xml:space="preserve"> </w:t>
      </w:r>
      <w:r>
        <w:t>опоре</w:t>
      </w:r>
      <w:r>
        <w:rPr>
          <w:spacing w:val="1"/>
        </w:rPr>
        <w:t xml:space="preserve"> </w:t>
      </w:r>
      <w:r>
        <w:t>текст</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его</w:t>
      </w:r>
      <w:r>
        <w:rPr>
          <w:spacing w:val="1"/>
        </w:rPr>
        <w:t xml:space="preserve"> </w:t>
      </w:r>
      <w:r>
        <w:t>соответствия</w:t>
      </w:r>
      <w:r>
        <w:rPr>
          <w:spacing w:val="1"/>
        </w:rPr>
        <w:t xml:space="preserve"> </w:t>
      </w:r>
      <w:r>
        <w:t>основным</w:t>
      </w:r>
      <w:r>
        <w:rPr>
          <w:spacing w:val="55"/>
        </w:rPr>
        <w:t xml:space="preserve"> </w:t>
      </w:r>
      <w:r>
        <w:t>признакам:</w:t>
      </w:r>
      <w:r>
        <w:rPr>
          <w:spacing w:val="1"/>
        </w:rPr>
        <w:t xml:space="preserve"> </w:t>
      </w:r>
      <w:r>
        <w:t>наличия</w:t>
      </w:r>
      <w:r>
        <w:rPr>
          <w:spacing w:val="1"/>
        </w:rPr>
        <w:t xml:space="preserve"> </w:t>
      </w:r>
      <w:r>
        <w:t>темы,</w:t>
      </w:r>
      <w:r>
        <w:rPr>
          <w:spacing w:val="1"/>
        </w:rPr>
        <w:t xml:space="preserve"> </w:t>
      </w:r>
      <w:r>
        <w:t>главной</w:t>
      </w:r>
      <w:r>
        <w:rPr>
          <w:spacing w:val="1"/>
        </w:rPr>
        <w:t xml:space="preserve"> </w:t>
      </w:r>
      <w:r>
        <w:t>мысли,</w:t>
      </w:r>
      <w:r>
        <w:rPr>
          <w:spacing w:val="1"/>
        </w:rPr>
        <w:t xml:space="preserve"> </w:t>
      </w:r>
      <w:r>
        <w:t>грамматической</w:t>
      </w:r>
      <w:r>
        <w:rPr>
          <w:spacing w:val="1"/>
        </w:rPr>
        <w:t xml:space="preserve"> </w:t>
      </w:r>
      <w:r>
        <w:t>связи</w:t>
      </w:r>
      <w:r>
        <w:rPr>
          <w:spacing w:val="1"/>
        </w:rPr>
        <w:t xml:space="preserve"> </w:t>
      </w:r>
      <w:r>
        <w:t>предложений,</w:t>
      </w:r>
      <w:r>
        <w:rPr>
          <w:spacing w:val="1"/>
        </w:rPr>
        <w:t xml:space="preserve"> </w:t>
      </w:r>
      <w:r>
        <w:t>цельности</w:t>
      </w:r>
      <w:r>
        <w:rPr>
          <w:spacing w:val="1"/>
        </w:rPr>
        <w:t xml:space="preserve"> </w:t>
      </w:r>
      <w:r>
        <w:t>и</w:t>
      </w:r>
      <w:r>
        <w:rPr>
          <w:spacing w:val="1"/>
        </w:rPr>
        <w:t xml:space="preserve"> </w:t>
      </w:r>
      <w:r>
        <w:t>относительной</w:t>
      </w:r>
      <w:r>
        <w:rPr>
          <w:spacing w:val="1"/>
        </w:rPr>
        <w:t xml:space="preserve"> </w:t>
      </w:r>
      <w:r>
        <w:t>законченности;</w:t>
      </w:r>
      <w:r>
        <w:rPr>
          <w:spacing w:val="1"/>
        </w:rPr>
        <w:t xml:space="preserve"> </w:t>
      </w:r>
      <w:r>
        <w:t>указывать</w:t>
      </w:r>
      <w:r>
        <w:rPr>
          <w:spacing w:val="1"/>
        </w:rPr>
        <w:t xml:space="preserve"> </w:t>
      </w:r>
      <w:r>
        <w:t>по</w:t>
      </w:r>
      <w:r>
        <w:rPr>
          <w:spacing w:val="1"/>
        </w:rPr>
        <w:t xml:space="preserve"> </w:t>
      </w:r>
      <w:r>
        <w:t>визуальной</w:t>
      </w:r>
      <w:r>
        <w:rPr>
          <w:spacing w:val="1"/>
        </w:rPr>
        <w:t xml:space="preserve"> </w:t>
      </w:r>
      <w:r>
        <w:t>опоре</w:t>
      </w:r>
      <w:r>
        <w:rPr>
          <w:spacing w:val="1"/>
        </w:rPr>
        <w:t xml:space="preserve"> </w:t>
      </w:r>
      <w:r>
        <w:t>способы</w:t>
      </w:r>
      <w:r>
        <w:rPr>
          <w:spacing w:val="1"/>
        </w:rPr>
        <w:t xml:space="preserve"> </w:t>
      </w:r>
      <w:r>
        <w:t>и</w:t>
      </w:r>
      <w:r>
        <w:rPr>
          <w:spacing w:val="1"/>
        </w:rPr>
        <w:t xml:space="preserve"> </w:t>
      </w:r>
      <w:r>
        <w:t>средства</w:t>
      </w:r>
      <w:r>
        <w:rPr>
          <w:spacing w:val="1"/>
        </w:rPr>
        <w:t xml:space="preserve"> </w:t>
      </w:r>
      <w:r>
        <w:t>связи</w:t>
      </w:r>
      <w:r>
        <w:rPr>
          <w:spacing w:val="1"/>
        </w:rPr>
        <w:t xml:space="preserve"> </w:t>
      </w:r>
      <w:r>
        <w:t>предложений</w:t>
      </w:r>
      <w:r>
        <w:rPr>
          <w:spacing w:val="1"/>
        </w:rPr>
        <w:t xml:space="preserve"> </w:t>
      </w:r>
      <w:r>
        <w:t>в</w:t>
      </w:r>
      <w:r>
        <w:rPr>
          <w:spacing w:val="1"/>
        </w:rPr>
        <w:t xml:space="preserve"> </w:t>
      </w:r>
      <w:r>
        <w:t>тексте;</w:t>
      </w:r>
      <w:r>
        <w:rPr>
          <w:spacing w:val="1"/>
        </w:rPr>
        <w:t xml:space="preserve"> </w:t>
      </w:r>
      <w:r>
        <w:t>анализировать</w:t>
      </w:r>
      <w:r>
        <w:rPr>
          <w:spacing w:val="1"/>
        </w:rPr>
        <w:t xml:space="preserve"> </w:t>
      </w:r>
      <w:r>
        <w:t>текст</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его</w:t>
      </w:r>
      <w:r>
        <w:rPr>
          <w:spacing w:val="1"/>
        </w:rPr>
        <w:t xml:space="preserve"> </w:t>
      </w:r>
      <w:r>
        <w:t>принадлежности</w:t>
      </w:r>
      <w:r>
        <w:rPr>
          <w:spacing w:val="1"/>
        </w:rPr>
        <w:t xml:space="preserve"> </w:t>
      </w:r>
      <w:r>
        <w:t>к</w:t>
      </w:r>
      <w:r>
        <w:rPr>
          <w:spacing w:val="1"/>
        </w:rPr>
        <w:t xml:space="preserve"> </w:t>
      </w:r>
      <w:r>
        <w:t>функционально-смысловому</w:t>
      </w:r>
      <w:r>
        <w:rPr>
          <w:spacing w:val="1"/>
        </w:rPr>
        <w:t xml:space="preserve"> </w:t>
      </w:r>
      <w:r>
        <w:t>типу</w:t>
      </w:r>
      <w:r>
        <w:rPr>
          <w:spacing w:val="1"/>
        </w:rPr>
        <w:t xml:space="preserve"> </w:t>
      </w:r>
      <w:r>
        <w:t>речи;</w:t>
      </w:r>
      <w:r>
        <w:rPr>
          <w:spacing w:val="1"/>
        </w:rPr>
        <w:t xml:space="preserve"> </w:t>
      </w:r>
      <w:r>
        <w:t>анализировать</w:t>
      </w:r>
      <w:r>
        <w:rPr>
          <w:spacing w:val="1"/>
        </w:rPr>
        <w:t xml:space="preserve"> </w:t>
      </w:r>
      <w:r>
        <w:t>языковые</w:t>
      </w:r>
      <w:r>
        <w:rPr>
          <w:spacing w:val="1"/>
        </w:rPr>
        <w:t xml:space="preserve"> </w:t>
      </w:r>
      <w:r>
        <w:t>средства</w:t>
      </w:r>
      <w:r>
        <w:rPr>
          <w:spacing w:val="1"/>
        </w:rPr>
        <w:t xml:space="preserve"> </w:t>
      </w:r>
      <w:r>
        <w:t>выразительности</w:t>
      </w:r>
      <w:r>
        <w:rPr>
          <w:spacing w:val="1"/>
        </w:rPr>
        <w:t xml:space="preserve"> </w:t>
      </w:r>
      <w:r>
        <w:t>в</w:t>
      </w:r>
      <w:r>
        <w:rPr>
          <w:spacing w:val="1"/>
        </w:rPr>
        <w:t xml:space="preserve"> </w:t>
      </w:r>
      <w:r>
        <w:t>тексте</w:t>
      </w:r>
      <w:r>
        <w:rPr>
          <w:spacing w:val="1"/>
        </w:rPr>
        <w:t xml:space="preserve"> </w:t>
      </w:r>
      <w:r>
        <w:t>(фонетические,</w:t>
      </w:r>
      <w:r>
        <w:rPr>
          <w:spacing w:val="1"/>
        </w:rPr>
        <w:t xml:space="preserve"> </w:t>
      </w:r>
      <w:r>
        <w:t>словообразовательные,</w:t>
      </w:r>
      <w:r>
        <w:rPr>
          <w:spacing w:val="1"/>
        </w:rPr>
        <w:t xml:space="preserve"> </w:t>
      </w:r>
      <w:r>
        <w:t>лексические,</w:t>
      </w:r>
      <w:r>
        <w:rPr>
          <w:spacing w:val="-1"/>
        </w:rPr>
        <w:t xml:space="preserve"> </w:t>
      </w:r>
      <w:r>
        <w:t>морфологические).</w:t>
      </w:r>
    </w:p>
    <w:p w14:paraId="38288013" w14:textId="77777777" w:rsidR="0052501E" w:rsidRDefault="00B0778F">
      <w:pPr>
        <w:pStyle w:val="a3"/>
        <w:spacing w:before="1"/>
        <w:ind w:right="249"/>
      </w:pPr>
      <w:r>
        <w:t>Распознавать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тексты</w:t>
      </w:r>
      <w:r>
        <w:rPr>
          <w:spacing w:val="1"/>
        </w:rPr>
        <w:t xml:space="preserve"> </w:t>
      </w:r>
      <w:r>
        <w:t>разных</w:t>
      </w:r>
      <w:r>
        <w:rPr>
          <w:spacing w:val="1"/>
        </w:rPr>
        <w:t xml:space="preserve"> </w:t>
      </w:r>
      <w:r>
        <w:t>функционально-смысловых</w:t>
      </w:r>
      <w:r>
        <w:rPr>
          <w:spacing w:val="55"/>
        </w:rPr>
        <w:t xml:space="preserve"> </w:t>
      </w:r>
      <w:r>
        <w:t>типов</w:t>
      </w:r>
      <w:r>
        <w:rPr>
          <w:spacing w:val="1"/>
        </w:rPr>
        <w:t xml:space="preserve"> </w:t>
      </w:r>
      <w:r>
        <w:t>речи;</w:t>
      </w:r>
      <w:r>
        <w:rPr>
          <w:spacing w:val="43"/>
        </w:rPr>
        <w:t xml:space="preserve"> </w:t>
      </w:r>
      <w:r>
        <w:t>анализировать</w:t>
      </w:r>
      <w:r>
        <w:rPr>
          <w:spacing w:val="43"/>
        </w:rPr>
        <w:t xml:space="preserve"> </w:t>
      </w:r>
      <w:r>
        <w:t>с</w:t>
      </w:r>
      <w:r>
        <w:rPr>
          <w:spacing w:val="43"/>
        </w:rPr>
        <w:t xml:space="preserve"> </w:t>
      </w:r>
      <w:r>
        <w:t>опорой</w:t>
      </w:r>
      <w:r>
        <w:rPr>
          <w:spacing w:val="42"/>
        </w:rPr>
        <w:t xml:space="preserve"> </w:t>
      </w:r>
      <w:r>
        <w:t>на</w:t>
      </w:r>
      <w:r>
        <w:rPr>
          <w:spacing w:val="43"/>
        </w:rPr>
        <w:t xml:space="preserve"> </w:t>
      </w:r>
      <w:r>
        <w:t>алгоритм</w:t>
      </w:r>
      <w:r>
        <w:rPr>
          <w:spacing w:val="43"/>
        </w:rPr>
        <w:t xml:space="preserve"> </w:t>
      </w:r>
      <w:r>
        <w:t>тексты</w:t>
      </w:r>
      <w:r>
        <w:rPr>
          <w:spacing w:val="43"/>
        </w:rPr>
        <w:t xml:space="preserve"> </w:t>
      </w:r>
      <w:r>
        <w:t>разных</w:t>
      </w:r>
      <w:r>
        <w:rPr>
          <w:spacing w:val="43"/>
        </w:rPr>
        <w:t xml:space="preserve"> </w:t>
      </w:r>
      <w:r>
        <w:t>функциональных</w:t>
      </w:r>
      <w:r>
        <w:rPr>
          <w:spacing w:val="43"/>
        </w:rPr>
        <w:t xml:space="preserve"> </w:t>
      </w:r>
      <w:r>
        <w:t>разновидностей</w:t>
      </w:r>
      <w:r>
        <w:rPr>
          <w:spacing w:val="43"/>
        </w:rPr>
        <w:t xml:space="preserve"> </w:t>
      </w:r>
      <w:r>
        <w:t>языка</w:t>
      </w:r>
      <w:r>
        <w:rPr>
          <w:spacing w:val="43"/>
        </w:rPr>
        <w:t xml:space="preserve"> </w:t>
      </w:r>
      <w:r>
        <w:t>и</w:t>
      </w:r>
    </w:p>
    <w:p w14:paraId="04C621A9" w14:textId="77777777" w:rsidR="0052501E" w:rsidRDefault="0052501E">
      <w:pPr>
        <w:sectPr w:rsidR="0052501E">
          <w:pgSz w:w="11910" w:h="16840"/>
          <w:pgMar w:top="760" w:right="600" w:bottom="420" w:left="920" w:header="0" w:footer="150" w:gutter="0"/>
          <w:cols w:space="720"/>
        </w:sectPr>
      </w:pPr>
    </w:p>
    <w:p w14:paraId="4006122F" w14:textId="77777777" w:rsidR="0052501E" w:rsidRDefault="00B0778F">
      <w:pPr>
        <w:pStyle w:val="a3"/>
        <w:spacing w:before="67"/>
        <w:ind w:right="254"/>
      </w:pPr>
      <w:r>
        <w:lastRenderedPageBreak/>
        <w:t>жанров;</w:t>
      </w:r>
      <w:r>
        <w:rPr>
          <w:spacing w:val="1"/>
        </w:rPr>
        <w:t xml:space="preserve"> </w:t>
      </w:r>
      <w:r>
        <w:t>применять</w:t>
      </w:r>
      <w:r>
        <w:rPr>
          <w:spacing w:val="1"/>
        </w:rPr>
        <w:t xml:space="preserve"> </w:t>
      </w:r>
      <w:r>
        <w:t>эти</w:t>
      </w:r>
      <w:r>
        <w:rPr>
          <w:spacing w:val="1"/>
        </w:rPr>
        <w:t xml:space="preserve"> </w:t>
      </w:r>
      <w:r>
        <w:t>знания</w:t>
      </w:r>
      <w:r>
        <w:rPr>
          <w:spacing w:val="1"/>
        </w:rPr>
        <w:t xml:space="preserve"> </w:t>
      </w:r>
      <w:r>
        <w:t>при</w:t>
      </w:r>
      <w:r>
        <w:rPr>
          <w:spacing w:val="1"/>
        </w:rPr>
        <w:t xml:space="preserve"> </w:t>
      </w:r>
      <w:r>
        <w:t>выполнении</w:t>
      </w:r>
      <w:r>
        <w:rPr>
          <w:spacing w:val="1"/>
        </w:rPr>
        <w:t xml:space="preserve"> </w:t>
      </w:r>
      <w:r>
        <w:t>языкового</w:t>
      </w:r>
      <w:r>
        <w:rPr>
          <w:spacing w:val="1"/>
        </w:rPr>
        <w:t xml:space="preserve"> </w:t>
      </w:r>
      <w:r>
        <w:t>анализа</w:t>
      </w:r>
      <w:r>
        <w:rPr>
          <w:spacing w:val="1"/>
        </w:rPr>
        <w:t xml:space="preserve"> </w:t>
      </w:r>
      <w:r>
        <w:t>различных</w:t>
      </w:r>
      <w:r>
        <w:rPr>
          <w:spacing w:val="1"/>
        </w:rPr>
        <w:t xml:space="preserve"> </w:t>
      </w:r>
      <w:r>
        <w:t>видов</w:t>
      </w:r>
      <w:r>
        <w:rPr>
          <w:spacing w:val="1"/>
        </w:rPr>
        <w:t xml:space="preserve"> </w:t>
      </w:r>
      <w:r>
        <w:t>и</w:t>
      </w:r>
      <w:r>
        <w:rPr>
          <w:spacing w:val="1"/>
        </w:rPr>
        <w:t xml:space="preserve"> </w:t>
      </w:r>
      <w:r>
        <w:t>в</w:t>
      </w:r>
      <w:r>
        <w:rPr>
          <w:spacing w:val="1"/>
        </w:rPr>
        <w:t xml:space="preserve"> </w:t>
      </w:r>
      <w:r>
        <w:t>речевой</w:t>
      </w:r>
      <w:r>
        <w:rPr>
          <w:spacing w:val="1"/>
        </w:rPr>
        <w:t xml:space="preserve"> </w:t>
      </w:r>
      <w:r>
        <w:t>практике.</w:t>
      </w:r>
    </w:p>
    <w:p w14:paraId="43F45AFB" w14:textId="77777777" w:rsidR="0052501E" w:rsidRDefault="00B0778F">
      <w:pPr>
        <w:pStyle w:val="a3"/>
        <w:ind w:right="245"/>
      </w:pPr>
      <w:r>
        <w:t>Создавать по плану, опорным словам тексты различных функционально-смысловых типов речи с опорой</w:t>
      </w:r>
      <w:r>
        <w:rPr>
          <w:spacing w:val="-52"/>
        </w:rPr>
        <w:t xml:space="preserve"> </w:t>
      </w:r>
      <w:r>
        <w:t>на</w:t>
      </w:r>
      <w:r>
        <w:rPr>
          <w:spacing w:val="1"/>
        </w:rPr>
        <w:t xml:space="preserve"> </w:t>
      </w:r>
      <w:r>
        <w:t>жизненный</w:t>
      </w:r>
      <w:r>
        <w:rPr>
          <w:spacing w:val="1"/>
        </w:rPr>
        <w:t xml:space="preserve"> </w:t>
      </w:r>
      <w:r>
        <w:t>и</w:t>
      </w:r>
      <w:r>
        <w:rPr>
          <w:spacing w:val="1"/>
        </w:rPr>
        <w:t xml:space="preserve"> </w:t>
      </w:r>
      <w:r>
        <w:t>читательский</w:t>
      </w:r>
      <w:r>
        <w:rPr>
          <w:spacing w:val="1"/>
        </w:rPr>
        <w:t xml:space="preserve"> </w:t>
      </w:r>
      <w:r>
        <w:t>опыт;</w:t>
      </w:r>
      <w:r>
        <w:rPr>
          <w:spacing w:val="1"/>
        </w:rPr>
        <w:t xml:space="preserve"> </w:t>
      </w:r>
      <w:r>
        <w:t>тексты</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произведения</w:t>
      </w:r>
      <w:r>
        <w:rPr>
          <w:spacing w:val="1"/>
        </w:rPr>
        <w:t xml:space="preserve"> </w:t>
      </w:r>
      <w:r>
        <w:t>искусства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сочинения-миниатюры объемом 6 и более предложений; сочинения объемом от 80 слов с учетом стиля и</w:t>
      </w:r>
      <w:r>
        <w:rPr>
          <w:spacing w:val="-52"/>
        </w:rPr>
        <w:t xml:space="preserve"> </w:t>
      </w:r>
      <w:r>
        <w:t>жанра</w:t>
      </w:r>
      <w:r>
        <w:rPr>
          <w:spacing w:val="-3"/>
        </w:rPr>
        <w:t xml:space="preserve"> </w:t>
      </w:r>
      <w:r>
        <w:t>сочинения, характера темы).</w:t>
      </w:r>
    </w:p>
    <w:p w14:paraId="10533B15" w14:textId="77777777" w:rsidR="0052501E" w:rsidRDefault="00B0778F">
      <w:pPr>
        <w:pStyle w:val="a3"/>
        <w:ind w:right="250"/>
      </w:pPr>
      <w:r>
        <w:t>Владеть</w:t>
      </w:r>
      <w:r>
        <w:rPr>
          <w:spacing w:val="1"/>
        </w:rPr>
        <w:t xml:space="preserve"> </w:t>
      </w:r>
      <w:r>
        <w:t>умениями</w:t>
      </w:r>
      <w:r>
        <w:rPr>
          <w:spacing w:val="1"/>
        </w:rPr>
        <w:t xml:space="preserve"> </w:t>
      </w:r>
      <w:r>
        <w:t>информационной</w:t>
      </w:r>
      <w:r>
        <w:rPr>
          <w:spacing w:val="1"/>
        </w:rPr>
        <w:t xml:space="preserve"> </w:t>
      </w:r>
      <w:r>
        <w:t>переработки</w:t>
      </w:r>
      <w:r>
        <w:rPr>
          <w:spacing w:val="1"/>
        </w:rPr>
        <w:t xml:space="preserve"> </w:t>
      </w:r>
      <w:r>
        <w:t>текста:</w:t>
      </w:r>
      <w:r>
        <w:rPr>
          <w:spacing w:val="1"/>
        </w:rPr>
        <w:t xml:space="preserve"> </w:t>
      </w:r>
      <w:r>
        <w:t>создавать</w:t>
      </w:r>
      <w:r>
        <w:rPr>
          <w:spacing w:val="1"/>
        </w:rPr>
        <w:t xml:space="preserve"> </w:t>
      </w:r>
      <w:r>
        <w:t>тезисы,</w:t>
      </w:r>
      <w:r>
        <w:rPr>
          <w:spacing w:val="1"/>
        </w:rPr>
        <w:t xml:space="preserve"> </w:t>
      </w:r>
      <w:r>
        <w:t>конспект;</w:t>
      </w:r>
      <w:r>
        <w:rPr>
          <w:spacing w:val="1"/>
        </w:rPr>
        <w:t xml:space="preserve"> </w:t>
      </w:r>
      <w:r>
        <w:t>извлекать</w:t>
      </w:r>
      <w:r>
        <w:rPr>
          <w:spacing w:val="1"/>
        </w:rPr>
        <w:t xml:space="preserve"> </w:t>
      </w:r>
      <w:r>
        <w:t>информацию</w:t>
      </w:r>
      <w:r>
        <w:rPr>
          <w:spacing w:val="1"/>
        </w:rPr>
        <w:t xml:space="preserve"> </w:t>
      </w:r>
      <w:r>
        <w:t>из</w:t>
      </w:r>
      <w:r>
        <w:rPr>
          <w:spacing w:val="1"/>
        </w:rPr>
        <w:t xml:space="preserve"> </w:t>
      </w:r>
      <w:r>
        <w:t>различных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из</w:t>
      </w:r>
      <w:r>
        <w:rPr>
          <w:spacing w:val="1"/>
        </w:rPr>
        <w:t xml:space="preserve"> </w:t>
      </w:r>
      <w:r>
        <w:t>лингвистических</w:t>
      </w:r>
      <w:r>
        <w:rPr>
          <w:spacing w:val="1"/>
        </w:rPr>
        <w:t xml:space="preserve"> </w:t>
      </w:r>
      <w:r>
        <w:t>словарей</w:t>
      </w:r>
      <w:r>
        <w:rPr>
          <w:spacing w:val="1"/>
        </w:rPr>
        <w:t xml:space="preserve"> </w:t>
      </w:r>
      <w:r>
        <w:t>и</w:t>
      </w:r>
      <w:r>
        <w:rPr>
          <w:spacing w:val="1"/>
        </w:rPr>
        <w:t xml:space="preserve"> </w:t>
      </w:r>
      <w:r>
        <w:t>справочной</w:t>
      </w:r>
      <w:r>
        <w:rPr>
          <w:spacing w:val="1"/>
        </w:rPr>
        <w:t xml:space="preserve"> </w:t>
      </w:r>
      <w:r>
        <w:t>литературы,</w:t>
      </w:r>
      <w:r>
        <w:rPr>
          <w:spacing w:val="-1"/>
        </w:rPr>
        <w:t xml:space="preserve"> </w:t>
      </w:r>
      <w:r>
        <w:t>и использовать ее в</w:t>
      </w:r>
      <w:r>
        <w:rPr>
          <w:spacing w:val="-1"/>
        </w:rPr>
        <w:t xml:space="preserve"> </w:t>
      </w:r>
      <w:r>
        <w:t>учебной</w:t>
      </w:r>
      <w:r>
        <w:rPr>
          <w:spacing w:val="-1"/>
        </w:rPr>
        <w:t xml:space="preserve"> </w:t>
      </w:r>
      <w:r>
        <w:t>деятельности.</w:t>
      </w:r>
    </w:p>
    <w:p w14:paraId="640E5DAF" w14:textId="77777777" w:rsidR="0052501E" w:rsidRDefault="00B0778F">
      <w:pPr>
        <w:pStyle w:val="a3"/>
        <w:spacing w:line="252" w:lineRule="exact"/>
      </w:pPr>
      <w:r>
        <w:t>Представлять</w:t>
      </w:r>
      <w:r>
        <w:rPr>
          <w:spacing w:val="-5"/>
        </w:rPr>
        <w:t xml:space="preserve"> </w:t>
      </w:r>
      <w:r>
        <w:t>сообщение</w:t>
      </w:r>
      <w:r>
        <w:rPr>
          <w:spacing w:val="-3"/>
        </w:rPr>
        <w:t xml:space="preserve"> </w:t>
      </w:r>
      <w:r>
        <w:t>на</w:t>
      </w:r>
      <w:r>
        <w:rPr>
          <w:spacing w:val="-1"/>
        </w:rPr>
        <w:t xml:space="preserve"> </w:t>
      </w:r>
      <w:r>
        <w:t>заданную</w:t>
      </w:r>
      <w:r>
        <w:rPr>
          <w:spacing w:val="-1"/>
        </w:rPr>
        <w:t xml:space="preserve"> </w:t>
      </w:r>
      <w:r>
        <w:t>тему</w:t>
      </w:r>
      <w:r>
        <w:rPr>
          <w:spacing w:val="-5"/>
        </w:rPr>
        <w:t xml:space="preserve"> </w:t>
      </w:r>
      <w:r>
        <w:t>в</w:t>
      </w:r>
      <w:r>
        <w:rPr>
          <w:spacing w:val="-2"/>
        </w:rPr>
        <w:t xml:space="preserve"> </w:t>
      </w:r>
      <w:r>
        <w:t>виде</w:t>
      </w:r>
      <w:r>
        <w:rPr>
          <w:spacing w:val="-1"/>
        </w:rPr>
        <w:t xml:space="preserve"> </w:t>
      </w:r>
      <w:r>
        <w:t>презентации.</w:t>
      </w:r>
    </w:p>
    <w:p w14:paraId="162CE03D" w14:textId="77777777" w:rsidR="0052501E" w:rsidRDefault="0052501E">
      <w:pPr>
        <w:pStyle w:val="a3"/>
        <w:ind w:left="0"/>
        <w:jc w:val="left"/>
      </w:pPr>
    </w:p>
    <w:p w14:paraId="52A33995" w14:textId="77777777" w:rsidR="0052501E" w:rsidRDefault="00B0778F">
      <w:pPr>
        <w:pStyle w:val="a3"/>
        <w:ind w:right="249"/>
      </w:pPr>
      <w:r>
        <w:t>Представлять содержание прослушанного или прочитанного научно-учебного текста в виде таблицы,</w:t>
      </w:r>
      <w:r>
        <w:rPr>
          <w:spacing w:val="1"/>
        </w:rPr>
        <w:t xml:space="preserve"> </w:t>
      </w:r>
      <w:r>
        <w:t>схемы; представлять содержание таблицы, схемы в</w:t>
      </w:r>
      <w:r>
        <w:rPr>
          <w:spacing w:val="-3"/>
        </w:rPr>
        <w:t xml:space="preserve"> </w:t>
      </w:r>
      <w:r>
        <w:t>виде</w:t>
      </w:r>
      <w:r>
        <w:rPr>
          <w:spacing w:val="-1"/>
        </w:rPr>
        <w:t xml:space="preserve"> </w:t>
      </w:r>
      <w:r>
        <w:t>текста.</w:t>
      </w:r>
    </w:p>
    <w:p w14:paraId="5AE4F686" w14:textId="77777777" w:rsidR="0052501E" w:rsidRDefault="00B0778F">
      <w:pPr>
        <w:pStyle w:val="a3"/>
        <w:ind w:right="250"/>
      </w:pPr>
      <w:r>
        <w:t>Редактировать</w:t>
      </w:r>
      <w:r>
        <w:rPr>
          <w:spacing w:val="1"/>
        </w:rPr>
        <w:t xml:space="preserve"> </w:t>
      </w:r>
      <w:r>
        <w:t>тексты:</w:t>
      </w:r>
      <w:r>
        <w:rPr>
          <w:spacing w:val="1"/>
        </w:rPr>
        <w:t xml:space="preserve"> </w:t>
      </w:r>
      <w:r>
        <w:t>собственные</w:t>
      </w:r>
      <w:r>
        <w:rPr>
          <w:spacing w:val="1"/>
        </w:rPr>
        <w:t xml:space="preserve"> </w:t>
      </w:r>
      <w:r>
        <w:t>и</w:t>
      </w:r>
      <w:r>
        <w:rPr>
          <w:spacing w:val="1"/>
        </w:rPr>
        <w:t xml:space="preserve"> </w:t>
      </w:r>
      <w:r>
        <w:t>созданные</w:t>
      </w:r>
      <w:r>
        <w:rPr>
          <w:spacing w:val="1"/>
        </w:rPr>
        <w:t xml:space="preserve"> </w:t>
      </w:r>
      <w:r>
        <w:t>другими</w:t>
      </w:r>
      <w:r>
        <w:rPr>
          <w:spacing w:val="1"/>
        </w:rPr>
        <w:t xml:space="preserve"> </w:t>
      </w:r>
      <w:r>
        <w:t>обучающимися</w:t>
      </w:r>
      <w:r>
        <w:rPr>
          <w:spacing w:val="1"/>
        </w:rPr>
        <w:t xml:space="preserve"> </w:t>
      </w:r>
      <w:r>
        <w:t>тексты</w:t>
      </w:r>
      <w:r>
        <w:rPr>
          <w:spacing w:val="1"/>
        </w:rPr>
        <w:t xml:space="preserve"> </w:t>
      </w:r>
      <w:r>
        <w:t>с</w:t>
      </w:r>
      <w:r>
        <w:rPr>
          <w:spacing w:val="1"/>
        </w:rPr>
        <w:t xml:space="preserve"> </w:t>
      </w:r>
      <w:r>
        <w:t>целью</w:t>
      </w:r>
      <w:r>
        <w:rPr>
          <w:spacing w:val="1"/>
        </w:rPr>
        <w:t xml:space="preserve"> </w:t>
      </w:r>
      <w:r>
        <w:t>совершенствования</w:t>
      </w:r>
      <w:r>
        <w:rPr>
          <w:spacing w:val="-2"/>
        </w:rPr>
        <w:t xml:space="preserve"> </w:t>
      </w:r>
      <w:r>
        <w:t>их</w:t>
      </w:r>
      <w:r>
        <w:rPr>
          <w:spacing w:val="-1"/>
        </w:rPr>
        <w:t xml:space="preserve"> </w:t>
      </w:r>
      <w:r>
        <w:t>содержания</w:t>
      </w:r>
      <w:r>
        <w:rPr>
          <w:spacing w:val="-2"/>
        </w:rPr>
        <w:t xml:space="preserve"> </w:t>
      </w:r>
      <w:r>
        <w:t>и</w:t>
      </w:r>
      <w:r>
        <w:rPr>
          <w:spacing w:val="-1"/>
        </w:rPr>
        <w:t xml:space="preserve"> </w:t>
      </w:r>
      <w:r>
        <w:t>формы;</w:t>
      </w:r>
      <w:r>
        <w:rPr>
          <w:spacing w:val="-3"/>
        </w:rPr>
        <w:t xml:space="preserve"> </w:t>
      </w:r>
      <w:r>
        <w:t>сопоставлять</w:t>
      </w:r>
      <w:r>
        <w:rPr>
          <w:spacing w:val="-1"/>
        </w:rPr>
        <w:t xml:space="preserve"> </w:t>
      </w:r>
      <w:r>
        <w:t>исходный</w:t>
      </w:r>
      <w:r>
        <w:rPr>
          <w:spacing w:val="-1"/>
        </w:rPr>
        <w:t xml:space="preserve"> </w:t>
      </w:r>
      <w:r>
        <w:t>и</w:t>
      </w:r>
      <w:r>
        <w:rPr>
          <w:spacing w:val="-1"/>
        </w:rPr>
        <w:t xml:space="preserve"> </w:t>
      </w:r>
      <w:r>
        <w:t>отредактированный</w:t>
      </w:r>
      <w:r>
        <w:rPr>
          <w:spacing w:val="-1"/>
        </w:rPr>
        <w:t xml:space="preserve"> </w:t>
      </w:r>
      <w:r>
        <w:t>тексты.</w:t>
      </w:r>
    </w:p>
    <w:p w14:paraId="1CD25404" w14:textId="77777777" w:rsidR="0052501E" w:rsidRDefault="0052501E">
      <w:pPr>
        <w:pStyle w:val="a3"/>
        <w:ind w:left="0"/>
        <w:jc w:val="left"/>
      </w:pPr>
    </w:p>
    <w:p w14:paraId="4BEDCF0E" w14:textId="77777777" w:rsidR="0052501E" w:rsidRDefault="00B0778F">
      <w:pPr>
        <w:pStyle w:val="a3"/>
      </w:pPr>
      <w:r>
        <w:t>Функциональные</w:t>
      </w:r>
      <w:r>
        <w:rPr>
          <w:spacing w:val="-3"/>
        </w:rPr>
        <w:t xml:space="preserve"> </w:t>
      </w:r>
      <w:r>
        <w:t>разновидности</w:t>
      </w:r>
      <w:r>
        <w:rPr>
          <w:spacing w:val="-3"/>
        </w:rPr>
        <w:t xml:space="preserve"> </w:t>
      </w:r>
      <w:r>
        <w:t>языка.</w:t>
      </w:r>
    </w:p>
    <w:p w14:paraId="7D2D2F5D" w14:textId="77777777" w:rsidR="0052501E" w:rsidRDefault="0052501E">
      <w:pPr>
        <w:pStyle w:val="a3"/>
        <w:ind w:left="0"/>
        <w:jc w:val="left"/>
      </w:pPr>
    </w:p>
    <w:p w14:paraId="497EF679" w14:textId="77777777" w:rsidR="0052501E" w:rsidRDefault="00B0778F">
      <w:pPr>
        <w:pStyle w:val="a3"/>
        <w:ind w:right="247"/>
      </w:pPr>
      <w:r>
        <w:t>Характеризовать</w:t>
      </w:r>
      <w:r>
        <w:rPr>
          <w:spacing w:val="1"/>
        </w:rPr>
        <w:t xml:space="preserve"> </w:t>
      </w:r>
      <w:r>
        <w:t>особенности</w:t>
      </w:r>
      <w:r>
        <w:rPr>
          <w:spacing w:val="1"/>
        </w:rPr>
        <w:t xml:space="preserve"> </w:t>
      </w:r>
      <w:r>
        <w:t>официально-делового</w:t>
      </w:r>
      <w:r>
        <w:rPr>
          <w:spacing w:val="1"/>
        </w:rPr>
        <w:t xml:space="preserve"> </w:t>
      </w:r>
      <w:r>
        <w:t>стиля</w:t>
      </w:r>
      <w:r>
        <w:rPr>
          <w:spacing w:val="1"/>
        </w:rPr>
        <w:t xml:space="preserve"> </w:t>
      </w:r>
      <w:r>
        <w:t>(заявление,</w:t>
      </w:r>
      <w:r>
        <w:rPr>
          <w:spacing w:val="1"/>
        </w:rPr>
        <w:t xml:space="preserve"> </w:t>
      </w:r>
      <w:r>
        <w:t>объяснительная</w:t>
      </w:r>
      <w:r>
        <w:rPr>
          <w:spacing w:val="1"/>
        </w:rPr>
        <w:t xml:space="preserve"> </w:t>
      </w:r>
      <w:r>
        <w:t>записка,</w:t>
      </w:r>
      <w:r>
        <w:rPr>
          <w:spacing w:val="1"/>
        </w:rPr>
        <w:t xml:space="preserve"> </w:t>
      </w:r>
      <w:r>
        <w:t>автобиография, характеристика) и научного стиля, основных жанров научного стиля (реферат, доклад на</w:t>
      </w:r>
      <w:r>
        <w:rPr>
          <w:spacing w:val="-52"/>
        </w:rPr>
        <w:t xml:space="preserve"> </w:t>
      </w:r>
      <w:r>
        <w:t>научную</w:t>
      </w:r>
      <w:r>
        <w:rPr>
          <w:spacing w:val="1"/>
        </w:rPr>
        <w:t xml:space="preserve"> </w:t>
      </w:r>
      <w:r>
        <w:t>тему),</w:t>
      </w:r>
      <w:r>
        <w:rPr>
          <w:spacing w:val="1"/>
        </w:rPr>
        <w:t xml:space="preserve"> </w:t>
      </w:r>
      <w:r>
        <w:t>выявлять</w:t>
      </w:r>
      <w:r>
        <w:rPr>
          <w:spacing w:val="1"/>
        </w:rPr>
        <w:t xml:space="preserve"> </w:t>
      </w:r>
      <w:r>
        <w:t>сочетание</w:t>
      </w:r>
      <w:r>
        <w:rPr>
          <w:spacing w:val="1"/>
        </w:rPr>
        <w:t xml:space="preserve"> </w:t>
      </w:r>
      <w:r>
        <w:t>различных</w:t>
      </w:r>
      <w:r>
        <w:rPr>
          <w:spacing w:val="1"/>
        </w:rPr>
        <w:t xml:space="preserve"> </w:t>
      </w:r>
      <w:r>
        <w:t>функциональных</w:t>
      </w:r>
      <w:r>
        <w:rPr>
          <w:spacing w:val="1"/>
        </w:rPr>
        <w:t xml:space="preserve"> </w:t>
      </w:r>
      <w:r>
        <w:t>разновидностей</w:t>
      </w:r>
      <w:r>
        <w:rPr>
          <w:spacing w:val="1"/>
        </w:rPr>
        <w:t xml:space="preserve"> </w:t>
      </w:r>
      <w:r>
        <w:t>языка</w:t>
      </w:r>
      <w:r>
        <w:rPr>
          <w:spacing w:val="1"/>
        </w:rPr>
        <w:t xml:space="preserve"> </w:t>
      </w:r>
      <w:r>
        <w:t>в</w:t>
      </w:r>
      <w:r>
        <w:rPr>
          <w:spacing w:val="1"/>
        </w:rPr>
        <w:t xml:space="preserve"> </w:t>
      </w:r>
      <w:r>
        <w:t>тексте,</w:t>
      </w:r>
      <w:r>
        <w:rPr>
          <w:spacing w:val="1"/>
        </w:rPr>
        <w:t xml:space="preserve"> </w:t>
      </w:r>
      <w:r>
        <w:t>средства</w:t>
      </w:r>
      <w:r>
        <w:rPr>
          <w:spacing w:val="-3"/>
        </w:rPr>
        <w:t xml:space="preserve"> </w:t>
      </w:r>
      <w:r>
        <w:t>связи предложений</w:t>
      </w:r>
      <w:r>
        <w:rPr>
          <w:spacing w:val="-1"/>
        </w:rPr>
        <w:t xml:space="preserve"> </w:t>
      </w:r>
      <w:r>
        <w:t>в</w:t>
      </w:r>
      <w:r>
        <w:rPr>
          <w:spacing w:val="-1"/>
        </w:rPr>
        <w:t xml:space="preserve"> </w:t>
      </w:r>
      <w:r>
        <w:t>тексте.</w:t>
      </w:r>
    </w:p>
    <w:p w14:paraId="26C26B2E" w14:textId="77777777" w:rsidR="0052501E" w:rsidRDefault="00B0778F">
      <w:pPr>
        <w:pStyle w:val="a3"/>
        <w:spacing w:before="2"/>
        <w:ind w:right="247"/>
      </w:pPr>
      <w:r>
        <w:t>Создавать тексты с опорой на образец официально-делового стиля (заявление, объяснительная записка,</w:t>
      </w:r>
      <w:r>
        <w:rPr>
          <w:spacing w:val="1"/>
        </w:rPr>
        <w:t xml:space="preserve"> </w:t>
      </w:r>
      <w:r>
        <w:t>автобиография, характеристика), публицистических жанров; оформлять деловые бумаги с опорой на</w:t>
      </w:r>
      <w:r>
        <w:rPr>
          <w:spacing w:val="1"/>
        </w:rPr>
        <w:t xml:space="preserve"> </w:t>
      </w:r>
      <w:r>
        <w:t>образец.</w:t>
      </w:r>
    </w:p>
    <w:p w14:paraId="0B969AC8" w14:textId="77777777" w:rsidR="0052501E" w:rsidRDefault="00B0778F">
      <w:pPr>
        <w:pStyle w:val="a3"/>
        <w:ind w:right="253"/>
      </w:pPr>
      <w:r>
        <w:t>Осуществлять выбор языковых средств для создания высказывания в соответствии с целью, темой и</w:t>
      </w:r>
      <w:r>
        <w:rPr>
          <w:spacing w:val="1"/>
        </w:rPr>
        <w:t xml:space="preserve"> </w:t>
      </w:r>
      <w:r>
        <w:t>коммуникативным</w:t>
      </w:r>
      <w:r>
        <w:rPr>
          <w:spacing w:val="-2"/>
        </w:rPr>
        <w:t xml:space="preserve"> </w:t>
      </w:r>
      <w:r>
        <w:t>замыслом.</w:t>
      </w:r>
    </w:p>
    <w:p w14:paraId="2BBCA0AE" w14:textId="77777777" w:rsidR="0052501E" w:rsidRDefault="0052501E">
      <w:pPr>
        <w:pStyle w:val="a3"/>
        <w:spacing w:before="10"/>
        <w:ind w:left="0"/>
        <w:jc w:val="left"/>
        <w:rPr>
          <w:sz w:val="21"/>
        </w:rPr>
      </w:pPr>
    </w:p>
    <w:p w14:paraId="7E6D0B9F" w14:textId="77777777" w:rsidR="0052501E" w:rsidRDefault="00B0778F">
      <w:pPr>
        <w:pStyle w:val="a3"/>
      </w:pPr>
      <w:r>
        <w:t>Синтаксис.</w:t>
      </w:r>
      <w:r>
        <w:rPr>
          <w:spacing w:val="-5"/>
        </w:rPr>
        <w:t xml:space="preserve"> </w:t>
      </w:r>
      <w:r>
        <w:t>Культура</w:t>
      </w:r>
      <w:r>
        <w:rPr>
          <w:spacing w:val="-4"/>
        </w:rPr>
        <w:t xml:space="preserve"> </w:t>
      </w:r>
      <w:r>
        <w:t>речи.</w:t>
      </w:r>
      <w:r>
        <w:rPr>
          <w:spacing w:val="-5"/>
        </w:rPr>
        <w:t xml:space="preserve"> </w:t>
      </w:r>
      <w:r>
        <w:t>Пунктуация.</w:t>
      </w:r>
    </w:p>
    <w:p w14:paraId="3863DFDA" w14:textId="77777777" w:rsidR="0052501E" w:rsidRDefault="0052501E">
      <w:pPr>
        <w:pStyle w:val="a3"/>
        <w:ind w:left="0"/>
        <w:jc w:val="left"/>
      </w:pPr>
    </w:p>
    <w:p w14:paraId="6A8F893B" w14:textId="77777777" w:rsidR="0052501E" w:rsidRDefault="00B0778F">
      <w:pPr>
        <w:pStyle w:val="a3"/>
        <w:spacing w:before="1"/>
        <w:ind w:right="3511"/>
        <w:jc w:val="left"/>
      </w:pPr>
      <w:r>
        <w:t>Иметь представление о синтаксисе как разделе лингвистики.</w:t>
      </w:r>
      <w:r>
        <w:rPr>
          <w:spacing w:val="1"/>
        </w:rPr>
        <w:t xml:space="preserve"> </w:t>
      </w:r>
      <w:r>
        <w:t>Распознавать словосочетание и предложение как единицы синтаксиса.</w:t>
      </w:r>
      <w:r>
        <w:rPr>
          <w:spacing w:val="-52"/>
        </w:rPr>
        <w:t xml:space="preserve"> </w:t>
      </w:r>
      <w:r>
        <w:t>Различать</w:t>
      </w:r>
      <w:r>
        <w:rPr>
          <w:spacing w:val="-1"/>
        </w:rPr>
        <w:t xml:space="preserve"> </w:t>
      </w:r>
      <w:r>
        <w:t>функции знаков</w:t>
      </w:r>
      <w:r>
        <w:rPr>
          <w:spacing w:val="-1"/>
        </w:rPr>
        <w:t xml:space="preserve"> </w:t>
      </w:r>
      <w:r>
        <w:t>препинания.</w:t>
      </w:r>
    </w:p>
    <w:p w14:paraId="1F9090E0" w14:textId="77777777" w:rsidR="0052501E" w:rsidRDefault="0052501E">
      <w:pPr>
        <w:pStyle w:val="a3"/>
        <w:spacing w:before="10"/>
        <w:ind w:left="0"/>
        <w:jc w:val="left"/>
        <w:rPr>
          <w:sz w:val="21"/>
        </w:rPr>
      </w:pPr>
    </w:p>
    <w:p w14:paraId="08129F32" w14:textId="77777777" w:rsidR="0052501E" w:rsidRDefault="00B0778F">
      <w:pPr>
        <w:pStyle w:val="a3"/>
        <w:jc w:val="left"/>
      </w:pPr>
      <w:r>
        <w:t>Словосочетание</w:t>
      </w:r>
    </w:p>
    <w:p w14:paraId="4D71EF05" w14:textId="77777777" w:rsidR="0052501E" w:rsidRDefault="0052501E">
      <w:pPr>
        <w:pStyle w:val="a3"/>
        <w:ind w:left="0"/>
        <w:jc w:val="left"/>
      </w:pPr>
    </w:p>
    <w:p w14:paraId="26EB72F4" w14:textId="77777777" w:rsidR="0052501E" w:rsidRDefault="00B0778F">
      <w:pPr>
        <w:pStyle w:val="a3"/>
        <w:ind w:right="249"/>
      </w:pPr>
      <w:r>
        <w:t>Распознавать словосочетания по морфологическим свойствам главного слова:</w:t>
      </w:r>
      <w:r>
        <w:rPr>
          <w:spacing w:val="1"/>
        </w:rPr>
        <w:t xml:space="preserve"> </w:t>
      </w:r>
      <w:r>
        <w:t>именные, глагольные,</w:t>
      </w:r>
      <w:r>
        <w:rPr>
          <w:spacing w:val="1"/>
        </w:rPr>
        <w:t xml:space="preserve"> </w:t>
      </w:r>
      <w:r>
        <w:t>наречные; определять типы подчинительной связи слов в словосочетании: согласование, управление,</w:t>
      </w:r>
      <w:r>
        <w:rPr>
          <w:spacing w:val="1"/>
        </w:rPr>
        <w:t xml:space="preserve"> </w:t>
      </w:r>
      <w:r>
        <w:t>примыкание; выявлять грамматическую</w:t>
      </w:r>
      <w:r>
        <w:rPr>
          <w:spacing w:val="-2"/>
        </w:rPr>
        <w:t xml:space="preserve"> </w:t>
      </w:r>
      <w:r>
        <w:t>синонимию словосочетаний.</w:t>
      </w:r>
    </w:p>
    <w:p w14:paraId="31A5AFD7" w14:textId="77777777" w:rsidR="0052501E" w:rsidRDefault="00B0778F">
      <w:pPr>
        <w:pStyle w:val="a3"/>
        <w:spacing w:line="480" w:lineRule="auto"/>
        <w:ind w:right="5715"/>
      </w:pPr>
      <w:r>
        <w:t>Применять нормы построения словосочетаний.</w:t>
      </w:r>
      <w:r>
        <w:rPr>
          <w:spacing w:val="-52"/>
        </w:rPr>
        <w:t xml:space="preserve"> </w:t>
      </w:r>
      <w:r>
        <w:t>Предложение.</w:t>
      </w:r>
    </w:p>
    <w:p w14:paraId="3C57A399" w14:textId="77777777" w:rsidR="0052501E" w:rsidRDefault="00B0778F">
      <w:pPr>
        <w:pStyle w:val="a3"/>
        <w:spacing w:before="1"/>
        <w:ind w:right="245"/>
      </w:pPr>
      <w:r>
        <w:t>Характеризовать</w:t>
      </w:r>
      <w:r>
        <w:rPr>
          <w:spacing w:val="1"/>
        </w:rPr>
        <w:t xml:space="preserve"> </w:t>
      </w:r>
      <w:r>
        <w:t>основные</w:t>
      </w:r>
      <w:r>
        <w:rPr>
          <w:spacing w:val="1"/>
        </w:rPr>
        <w:t xml:space="preserve"> </w:t>
      </w:r>
      <w:r>
        <w:t>признаки</w:t>
      </w:r>
      <w:r>
        <w:rPr>
          <w:spacing w:val="1"/>
        </w:rPr>
        <w:t xml:space="preserve"> </w:t>
      </w:r>
      <w:r>
        <w:t>предложения,</w:t>
      </w:r>
      <w:r>
        <w:rPr>
          <w:spacing w:val="1"/>
        </w:rPr>
        <w:t xml:space="preserve"> </w:t>
      </w:r>
      <w:r>
        <w:t>средства</w:t>
      </w:r>
      <w:r>
        <w:rPr>
          <w:spacing w:val="1"/>
        </w:rPr>
        <w:t xml:space="preserve"> </w:t>
      </w:r>
      <w:r>
        <w:t>оформления</w:t>
      </w:r>
      <w:r>
        <w:rPr>
          <w:spacing w:val="1"/>
        </w:rPr>
        <w:t xml:space="preserve"> </w:t>
      </w:r>
      <w:r>
        <w:t>предложения</w:t>
      </w:r>
      <w:r>
        <w:rPr>
          <w:spacing w:val="1"/>
        </w:rPr>
        <w:t xml:space="preserve"> </w:t>
      </w:r>
      <w:r>
        <w:t>в</w:t>
      </w:r>
      <w:r>
        <w:rPr>
          <w:spacing w:val="1"/>
        </w:rPr>
        <w:t xml:space="preserve"> </w:t>
      </w:r>
      <w:r>
        <w:t>устной</w:t>
      </w:r>
      <w:r>
        <w:rPr>
          <w:spacing w:val="1"/>
        </w:rPr>
        <w:t xml:space="preserve"> </w:t>
      </w:r>
      <w:r>
        <w:t>и</w:t>
      </w:r>
      <w:r>
        <w:rPr>
          <w:spacing w:val="1"/>
        </w:rPr>
        <w:t xml:space="preserve"> </w:t>
      </w:r>
      <w:r>
        <w:t>письменной</w:t>
      </w:r>
      <w:r>
        <w:rPr>
          <w:spacing w:val="-1"/>
        </w:rPr>
        <w:t xml:space="preserve"> </w:t>
      </w:r>
      <w:r>
        <w:t>речи;</w:t>
      </w:r>
      <w:r>
        <w:rPr>
          <w:spacing w:val="1"/>
        </w:rPr>
        <w:t xml:space="preserve"> </w:t>
      </w:r>
      <w:r>
        <w:t>различать функции знаков препинания.</w:t>
      </w:r>
    </w:p>
    <w:p w14:paraId="092BEBEB" w14:textId="77777777" w:rsidR="0052501E" w:rsidRDefault="00B0778F">
      <w:pPr>
        <w:pStyle w:val="a3"/>
        <w:ind w:right="249"/>
      </w:pPr>
      <w:r>
        <w:t>Распознавать предложения по цели высказывания, эмоциональной окраске, характеризовать с опорой на</w:t>
      </w:r>
      <w:r>
        <w:rPr>
          <w:spacing w:val="1"/>
        </w:rPr>
        <w:t xml:space="preserve"> </w:t>
      </w:r>
      <w:r>
        <w:t>алгоритм их интонационные и смысловые</w:t>
      </w:r>
      <w:r>
        <w:rPr>
          <w:spacing w:val="1"/>
        </w:rPr>
        <w:t xml:space="preserve"> </w:t>
      </w:r>
      <w:r>
        <w:t>особенности, языковые формы</w:t>
      </w:r>
      <w:r>
        <w:rPr>
          <w:spacing w:val="1"/>
        </w:rPr>
        <w:t xml:space="preserve"> </w:t>
      </w:r>
      <w:r>
        <w:t>выражения побуждения в</w:t>
      </w:r>
      <w:r>
        <w:rPr>
          <w:spacing w:val="1"/>
        </w:rPr>
        <w:t xml:space="preserve"> </w:t>
      </w:r>
      <w:r>
        <w:t>побудительных</w:t>
      </w:r>
      <w:r>
        <w:rPr>
          <w:spacing w:val="1"/>
        </w:rPr>
        <w:t xml:space="preserve"> </w:t>
      </w:r>
      <w:r>
        <w:t>предложениях;</w:t>
      </w:r>
      <w:r>
        <w:rPr>
          <w:spacing w:val="1"/>
        </w:rPr>
        <w:t xml:space="preserve"> </w:t>
      </w:r>
      <w:r>
        <w:t>использовать</w:t>
      </w:r>
      <w:r>
        <w:rPr>
          <w:spacing w:val="1"/>
        </w:rPr>
        <w:t xml:space="preserve"> </w:t>
      </w:r>
      <w:r>
        <w:t>в</w:t>
      </w:r>
      <w:r>
        <w:rPr>
          <w:spacing w:val="1"/>
        </w:rPr>
        <w:t xml:space="preserve"> </w:t>
      </w:r>
      <w:r>
        <w:t>текстах</w:t>
      </w:r>
      <w:r>
        <w:rPr>
          <w:spacing w:val="1"/>
        </w:rPr>
        <w:t xml:space="preserve"> </w:t>
      </w:r>
      <w:r>
        <w:t>публицистического</w:t>
      </w:r>
      <w:r>
        <w:rPr>
          <w:spacing w:val="1"/>
        </w:rPr>
        <w:t xml:space="preserve"> </w:t>
      </w:r>
      <w:r>
        <w:t>стиля</w:t>
      </w:r>
      <w:r>
        <w:rPr>
          <w:spacing w:val="1"/>
        </w:rPr>
        <w:t xml:space="preserve"> </w:t>
      </w:r>
      <w:r>
        <w:t>риторическое</w:t>
      </w:r>
      <w:r>
        <w:rPr>
          <w:spacing w:val="1"/>
        </w:rPr>
        <w:t xml:space="preserve"> </w:t>
      </w:r>
      <w:r>
        <w:t>восклицание,</w:t>
      </w:r>
      <w:r>
        <w:rPr>
          <w:spacing w:val="-1"/>
        </w:rPr>
        <w:t xml:space="preserve"> </w:t>
      </w:r>
      <w:r>
        <w:t>вопросно-ответную форму</w:t>
      </w:r>
      <w:r>
        <w:rPr>
          <w:spacing w:val="-3"/>
        </w:rPr>
        <w:t xml:space="preserve"> </w:t>
      </w:r>
      <w:r>
        <w:t>изложения.</w:t>
      </w:r>
    </w:p>
    <w:p w14:paraId="750646D9" w14:textId="77777777" w:rsidR="0052501E" w:rsidRDefault="00B0778F">
      <w:pPr>
        <w:pStyle w:val="a3"/>
        <w:spacing w:before="2"/>
        <w:ind w:right="248"/>
      </w:pPr>
      <w:r>
        <w:t>Распознавать предложения по количеству грамматических основ; различать с опорой на визуализацию</w:t>
      </w:r>
      <w:r>
        <w:rPr>
          <w:spacing w:val="1"/>
        </w:rPr>
        <w:t xml:space="preserve"> </w:t>
      </w:r>
      <w:r>
        <w:t>способы</w:t>
      </w:r>
      <w:r>
        <w:rPr>
          <w:spacing w:val="1"/>
        </w:rPr>
        <w:t xml:space="preserve"> </w:t>
      </w:r>
      <w:r>
        <w:t>выражения</w:t>
      </w:r>
      <w:r>
        <w:rPr>
          <w:spacing w:val="1"/>
        </w:rPr>
        <w:t xml:space="preserve"> </w:t>
      </w:r>
      <w:r>
        <w:t>подлежащего,</w:t>
      </w:r>
      <w:r>
        <w:rPr>
          <w:spacing w:val="1"/>
        </w:rPr>
        <w:t xml:space="preserve"> </w:t>
      </w:r>
      <w:r>
        <w:t>виды</w:t>
      </w:r>
      <w:r>
        <w:rPr>
          <w:spacing w:val="1"/>
        </w:rPr>
        <w:t xml:space="preserve"> </w:t>
      </w:r>
      <w:r>
        <w:t>сказуемого</w:t>
      </w:r>
      <w:r>
        <w:rPr>
          <w:spacing w:val="1"/>
        </w:rPr>
        <w:t xml:space="preserve"> </w:t>
      </w:r>
      <w:r>
        <w:t>и</w:t>
      </w:r>
      <w:r>
        <w:rPr>
          <w:spacing w:val="1"/>
        </w:rPr>
        <w:t xml:space="preserve"> </w:t>
      </w:r>
      <w:r>
        <w:t>способы</w:t>
      </w:r>
      <w:r>
        <w:rPr>
          <w:spacing w:val="1"/>
        </w:rPr>
        <w:t xml:space="preserve"> </w:t>
      </w:r>
      <w:r>
        <w:t>его</w:t>
      </w:r>
      <w:r>
        <w:rPr>
          <w:spacing w:val="1"/>
        </w:rPr>
        <w:t xml:space="preserve"> </w:t>
      </w:r>
      <w:r>
        <w:t>выражения.</w:t>
      </w:r>
      <w:r>
        <w:rPr>
          <w:spacing w:val="1"/>
        </w:rPr>
        <w:t xml:space="preserve"> </w:t>
      </w:r>
      <w:r>
        <w:t>Применять</w:t>
      </w:r>
      <w:r>
        <w:rPr>
          <w:spacing w:val="1"/>
        </w:rPr>
        <w:t xml:space="preserve"> </w:t>
      </w:r>
      <w:r>
        <w:t>нормы</w:t>
      </w:r>
      <w:r>
        <w:rPr>
          <w:spacing w:val="1"/>
        </w:rPr>
        <w:t xml:space="preserve"> </w:t>
      </w:r>
      <w:r>
        <w:t>построения простого предложения, использования инверсии; применять нормы согласования сказуемого</w:t>
      </w:r>
      <w:r>
        <w:rPr>
          <w:spacing w:val="-52"/>
        </w:rPr>
        <w:t xml:space="preserve"> </w:t>
      </w:r>
      <w:r>
        <w:t>с подлежащим, в том числе выраженным словосочетанием, сложносокращенными словами, словами</w:t>
      </w:r>
      <w:r>
        <w:rPr>
          <w:spacing w:val="1"/>
        </w:rPr>
        <w:t xml:space="preserve"> </w:t>
      </w:r>
      <w:r>
        <w:t>большинство меньшинство, количественными сочетаниями. Применять с опорой на алгоритм нормы</w:t>
      </w:r>
      <w:r>
        <w:rPr>
          <w:spacing w:val="1"/>
        </w:rPr>
        <w:t xml:space="preserve"> </w:t>
      </w:r>
      <w:r>
        <w:t>постановки</w:t>
      </w:r>
      <w:r>
        <w:rPr>
          <w:spacing w:val="-1"/>
        </w:rPr>
        <w:t xml:space="preserve"> </w:t>
      </w:r>
      <w:r>
        <w:t>тире между</w:t>
      </w:r>
      <w:r>
        <w:rPr>
          <w:spacing w:val="-2"/>
        </w:rPr>
        <w:t xml:space="preserve"> </w:t>
      </w:r>
      <w:r>
        <w:t>подлежащим</w:t>
      </w:r>
      <w:r>
        <w:rPr>
          <w:spacing w:val="-1"/>
        </w:rPr>
        <w:t xml:space="preserve"> </w:t>
      </w:r>
      <w:r>
        <w:t>и</w:t>
      </w:r>
      <w:r>
        <w:rPr>
          <w:spacing w:val="-3"/>
        </w:rPr>
        <w:t xml:space="preserve"> </w:t>
      </w:r>
      <w:r>
        <w:t>сказуемым.</w:t>
      </w:r>
    </w:p>
    <w:p w14:paraId="0CD8E0AE" w14:textId="77777777" w:rsidR="0052501E" w:rsidRDefault="00B0778F">
      <w:pPr>
        <w:pStyle w:val="a3"/>
        <w:ind w:right="250"/>
      </w:pPr>
      <w:r>
        <w:t>Распознавать</w:t>
      </w:r>
      <w:r>
        <w:rPr>
          <w:spacing w:val="1"/>
        </w:rPr>
        <w:t xml:space="preserve"> </w:t>
      </w:r>
      <w:r>
        <w:t>предложения</w:t>
      </w:r>
      <w:r>
        <w:rPr>
          <w:spacing w:val="1"/>
        </w:rPr>
        <w:t xml:space="preserve"> </w:t>
      </w:r>
      <w:r>
        <w:t>по</w:t>
      </w:r>
      <w:r>
        <w:rPr>
          <w:spacing w:val="1"/>
        </w:rPr>
        <w:t xml:space="preserve"> </w:t>
      </w:r>
      <w:r>
        <w:t>наличию</w:t>
      </w:r>
      <w:r>
        <w:rPr>
          <w:spacing w:val="1"/>
        </w:rPr>
        <w:t xml:space="preserve"> </w:t>
      </w:r>
      <w:r>
        <w:t>главных</w:t>
      </w:r>
      <w:r>
        <w:rPr>
          <w:spacing w:val="1"/>
        </w:rPr>
        <w:t xml:space="preserve"> </w:t>
      </w:r>
      <w:r>
        <w:t>и</w:t>
      </w:r>
      <w:r>
        <w:rPr>
          <w:spacing w:val="1"/>
        </w:rPr>
        <w:t xml:space="preserve"> </w:t>
      </w:r>
      <w:r>
        <w:t>второстепенных</w:t>
      </w:r>
      <w:r>
        <w:rPr>
          <w:spacing w:val="1"/>
        </w:rPr>
        <w:t xml:space="preserve"> </w:t>
      </w:r>
      <w:r>
        <w:t>членов,</w:t>
      </w:r>
      <w:r>
        <w:rPr>
          <w:spacing w:val="1"/>
        </w:rPr>
        <w:t xml:space="preserve"> </w:t>
      </w:r>
      <w:r>
        <w:t>предложения</w:t>
      </w:r>
      <w:r>
        <w:rPr>
          <w:spacing w:val="1"/>
        </w:rPr>
        <w:t xml:space="preserve"> </w:t>
      </w:r>
      <w:r>
        <w:t>полные</w:t>
      </w:r>
      <w:r>
        <w:rPr>
          <w:spacing w:val="1"/>
        </w:rPr>
        <w:t xml:space="preserve"> </w:t>
      </w:r>
      <w:r>
        <w:t>и</w:t>
      </w:r>
      <w:r>
        <w:rPr>
          <w:spacing w:val="1"/>
        </w:rPr>
        <w:t xml:space="preserve"> </w:t>
      </w:r>
      <w:r>
        <w:t>неполные</w:t>
      </w:r>
      <w:r>
        <w:rPr>
          <w:spacing w:val="1"/>
        </w:rPr>
        <w:t xml:space="preserve"> </w:t>
      </w:r>
      <w:r>
        <w:t>(понимать</w:t>
      </w:r>
      <w:r>
        <w:rPr>
          <w:spacing w:val="1"/>
        </w:rPr>
        <w:t xml:space="preserve"> </w:t>
      </w:r>
      <w:r>
        <w:t>особенности</w:t>
      </w:r>
      <w:r>
        <w:rPr>
          <w:spacing w:val="1"/>
        </w:rPr>
        <w:t xml:space="preserve"> </w:t>
      </w:r>
      <w:r>
        <w:t>употребления</w:t>
      </w:r>
      <w:r>
        <w:rPr>
          <w:spacing w:val="1"/>
        </w:rPr>
        <w:t xml:space="preserve"> </w:t>
      </w:r>
      <w:r>
        <w:t>неполных</w:t>
      </w:r>
      <w:r>
        <w:rPr>
          <w:spacing w:val="1"/>
        </w:rPr>
        <w:t xml:space="preserve"> </w:t>
      </w:r>
      <w:r>
        <w:t>предложений</w:t>
      </w:r>
      <w:r>
        <w:rPr>
          <w:spacing w:val="1"/>
        </w:rPr>
        <w:t xml:space="preserve"> </w:t>
      </w:r>
      <w:r>
        <w:t>в</w:t>
      </w:r>
      <w:r>
        <w:rPr>
          <w:spacing w:val="1"/>
        </w:rPr>
        <w:t xml:space="preserve"> </w:t>
      </w:r>
      <w:r>
        <w:t>диалогической</w:t>
      </w:r>
      <w:r>
        <w:rPr>
          <w:spacing w:val="1"/>
        </w:rPr>
        <w:t xml:space="preserve"> </w:t>
      </w:r>
      <w:r>
        <w:t>речи,</w:t>
      </w:r>
      <w:r>
        <w:rPr>
          <w:spacing w:val="1"/>
        </w:rPr>
        <w:t xml:space="preserve"> </w:t>
      </w:r>
      <w:r>
        <w:t>соблюдения</w:t>
      </w:r>
      <w:r>
        <w:rPr>
          <w:spacing w:val="-2"/>
        </w:rPr>
        <w:t xml:space="preserve"> </w:t>
      </w:r>
      <w:r>
        <w:t>в</w:t>
      </w:r>
      <w:r>
        <w:rPr>
          <w:spacing w:val="-1"/>
        </w:rPr>
        <w:t xml:space="preserve"> </w:t>
      </w:r>
      <w:r>
        <w:t>устной</w:t>
      </w:r>
      <w:r>
        <w:rPr>
          <w:spacing w:val="-1"/>
        </w:rPr>
        <w:t xml:space="preserve"> </w:t>
      </w:r>
      <w:r>
        <w:t>речи интонации</w:t>
      </w:r>
      <w:r>
        <w:rPr>
          <w:spacing w:val="-1"/>
        </w:rPr>
        <w:t xml:space="preserve"> </w:t>
      </w:r>
      <w:r>
        <w:t>неполного</w:t>
      </w:r>
      <w:r>
        <w:rPr>
          <w:spacing w:val="-2"/>
        </w:rPr>
        <w:t xml:space="preserve"> </w:t>
      </w:r>
      <w:r>
        <w:t>предложения).</w:t>
      </w:r>
    </w:p>
    <w:p w14:paraId="773031C6" w14:textId="77777777" w:rsidR="0052501E" w:rsidRDefault="0052501E">
      <w:pPr>
        <w:sectPr w:rsidR="0052501E">
          <w:pgSz w:w="11910" w:h="16840"/>
          <w:pgMar w:top="760" w:right="600" w:bottom="420" w:left="920" w:header="0" w:footer="150" w:gutter="0"/>
          <w:cols w:space="720"/>
        </w:sectPr>
      </w:pPr>
    </w:p>
    <w:p w14:paraId="0EF26C79" w14:textId="77777777" w:rsidR="0052501E" w:rsidRDefault="00B0778F">
      <w:pPr>
        <w:pStyle w:val="a3"/>
        <w:spacing w:before="67"/>
        <w:ind w:right="247"/>
      </w:pPr>
      <w:r>
        <w:lastRenderedPageBreak/>
        <w:t>Различать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визуализацию</w:t>
      </w:r>
      <w:r>
        <w:rPr>
          <w:spacing w:val="1"/>
        </w:rPr>
        <w:t xml:space="preserve"> </w:t>
      </w:r>
      <w:r>
        <w:t>виды</w:t>
      </w:r>
      <w:r>
        <w:rPr>
          <w:spacing w:val="1"/>
        </w:rPr>
        <w:t xml:space="preserve"> </w:t>
      </w:r>
      <w:r>
        <w:t>второстепенных</w:t>
      </w:r>
      <w:r>
        <w:rPr>
          <w:spacing w:val="1"/>
        </w:rPr>
        <w:t xml:space="preserve"> </w:t>
      </w:r>
      <w:r>
        <w:t>членов</w:t>
      </w:r>
      <w:r>
        <w:rPr>
          <w:spacing w:val="1"/>
        </w:rPr>
        <w:t xml:space="preserve"> </w:t>
      </w:r>
      <w:r>
        <w:t>предложения</w:t>
      </w:r>
      <w:r>
        <w:rPr>
          <w:spacing w:val="1"/>
        </w:rPr>
        <w:t xml:space="preserve"> </w:t>
      </w:r>
      <w:r>
        <w:t>(согласованные</w:t>
      </w:r>
      <w:r>
        <w:rPr>
          <w:spacing w:val="1"/>
        </w:rPr>
        <w:t xml:space="preserve"> </w:t>
      </w:r>
      <w:r>
        <w:t>и</w:t>
      </w:r>
      <w:r>
        <w:rPr>
          <w:spacing w:val="1"/>
        </w:rPr>
        <w:t xml:space="preserve"> </w:t>
      </w:r>
      <w:r>
        <w:t>несогласованные</w:t>
      </w:r>
      <w:r>
        <w:rPr>
          <w:spacing w:val="1"/>
        </w:rPr>
        <w:t xml:space="preserve"> </w:t>
      </w:r>
      <w:r>
        <w:t>определения,</w:t>
      </w:r>
      <w:r>
        <w:rPr>
          <w:spacing w:val="1"/>
        </w:rPr>
        <w:t xml:space="preserve"> </w:t>
      </w:r>
      <w:r>
        <w:t>приложение</w:t>
      </w:r>
      <w:r>
        <w:rPr>
          <w:spacing w:val="1"/>
        </w:rPr>
        <w:t xml:space="preserve"> </w:t>
      </w:r>
      <w:r>
        <w:t>как</w:t>
      </w:r>
      <w:r>
        <w:rPr>
          <w:spacing w:val="1"/>
        </w:rPr>
        <w:t xml:space="preserve"> </w:t>
      </w:r>
      <w:r>
        <w:t>особый</w:t>
      </w:r>
      <w:r>
        <w:rPr>
          <w:spacing w:val="1"/>
        </w:rPr>
        <w:t xml:space="preserve"> </w:t>
      </w:r>
      <w:r>
        <w:t>вид</w:t>
      </w:r>
      <w:r>
        <w:rPr>
          <w:spacing w:val="1"/>
        </w:rPr>
        <w:t xml:space="preserve"> </w:t>
      </w:r>
      <w:r>
        <w:t>определения;</w:t>
      </w:r>
      <w:r>
        <w:rPr>
          <w:spacing w:val="1"/>
        </w:rPr>
        <w:t xml:space="preserve"> </w:t>
      </w:r>
      <w:r>
        <w:t>прямые</w:t>
      </w:r>
      <w:r>
        <w:rPr>
          <w:spacing w:val="1"/>
        </w:rPr>
        <w:t xml:space="preserve"> </w:t>
      </w:r>
      <w:r>
        <w:t>и</w:t>
      </w:r>
      <w:r>
        <w:rPr>
          <w:spacing w:val="1"/>
        </w:rPr>
        <w:t xml:space="preserve"> </w:t>
      </w:r>
      <w:r>
        <w:t>косвенные</w:t>
      </w:r>
      <w:r>
        <w:rPr>
          <w:spacing w:val="-52"/>
        </w:rPr>
        <w:t xml:space="preserve"> </w:t>
      </w:r>
      <w:r>
        <w:t>дополнения, виды</w:t>
      </w:r>
      <w:r>
        <w:rPr>
          <w:spacing w:val="-3"/>
        </w:rPr>
        <w:t xml:space="preserve"> </w:t>
      </w:r>
      <w:r>
        <w:t>обстоятельств).</w:t>
      </w:r>
    </w:p>
    <w:p w14:paraId="05381509" w14:textId="77777777" w:rsidR="0052501E" w:rsidRDefault="00B0778F">
      <w:pPr>
        <w:pStyle w:val="a3"/>
        <w:ind w:right="247"/>
      </w:pPr>
      <w:r>
        <w:t>Распознавать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односоставные</w:t>
      </w:r>
      <w:r>
        <w:rPr>
          <w:spacing w:val="1"/>
        </w:rPr>
        <w:t xml:space="preserve"> </w:t>
      </w:r>
      <w:r>
        <w:t>предложения,</w:t>
      </w:r>
      <w:r>
        <w:rPr>
          <w:spacing w:val="1"/>
        </w:rPr>
        <w:t xml:space="preserve"> </w:t>
      </w:r>
      <w:r>
        <w:t>их</w:t>
      </w:r>
      <w:r>
        <w:rPr>
          <w:spacing w:val="1"/>
        </w:rPr>
        <w:t xml:space="preserve"> </w:t>
      </w:r>
      <w:r>
        <w:t>грамматические</w:t>
      </w:r>
      <w:r>
        <w:rPr>
          <w:spacing w:val="1"/>
        </w:rPr>
        <w:t xml:space="preserve"> </w:t>
      </w:r>
      <w:r>
        <w:t>признаки,</w:t>
      </w:r>
      <w:r>
        <w:rPr>
          <w:spacing w:val="1"/>
        </w:rPr>
        <w:t xml:space="preserve"> </w:t>
      </w:r>
      <w:r>
        <w:t>морфологические</w:t>
      </w:r>
      <w:r>
        <w:rPr>
          <w:spacing w:val="1"/>
        </w:rPr>
        <w:t xml:space="preserve"> </w:t>
      </w:r>
      <w:r>
        <w:t>средства</w:t>
      </w:r>
      <w:r>
        <w:rPr>
          <w:spacing w:val="1"/>
        </w:rPr>
        <w:t xml:space="preserve"> </w:t>
      </w:r>
      <w:r>
        <w:t>выражения</w:t>
      </w:r>
      <w:r>
        <w:rPr>
          <w:spacing w:val="1"/>
        </w:rPr>
        <w:t xml:space="preserve"> </w:t>
      </w:r>
      <w:r>
        <w:t>главных</w:t>
      </w:r>
      <w:r>
        <w:rPr>
          <w:spacing w:val="1"/>
        </w:rPr>
        <w:t xml:space="preserve"> </w:t>
      </w:r>
      <w:r>
        <w:t>членов;</w:t>
      </w:r>
      <w:r>
        <w:rPr>
          <w:spacing w:val="1"/>
        </w:rPr>
        <w:t xml:space="preserve"> </w:t>
      </w:r>
      <w:r>
        <w:t>различать</w:t>
      </w:r>
      <w:r>
        <w:rPr>
          <w:spacing w:val="1"/>
        </w:rPr>
        <w:t xml:space="preserve"> </w:t>
      </w:r>
      <w:r>
        <w:t>виды</w:t>
      </w:r>
      <w:r>
        <w:rPr>
          <w:spacing w:val="1"/>
        </w:rPr>
        <w:t xml:space="preserve"> </w:t>
      </w:r>
      <w:r>
        <w:t>односоставных</w:t>
      </w:r>
      <w:r>
        <w:rPr>
          <w:spacing w:val="1"/>
        </w:rPr>
        <w:t xml:space="preserve"> </w:t>
      </w:r>
      <w:r>
        <w:t>предложений</w:t>
      </w:r>
      <w:r>
        <w:rPr>
          <w:spacing w:val="1"/>
        </w:rPr>
        <w:t xml:space="preserve"> </w:t>
      </w:r>
      <w:r>
        <w:t>(назывное</w:t>
      </w:r>
      <w:r>
        <w:rPr>
          <w:spacing w:val="1"/>
        </w:rPr>
        <w:t xml:space="preserve"> </w:t>
      </w:r>
      <w:r>
        <w:t>предложение,</w:t>
      </w:r>
      <w:r>
        <w:rPr>
          <w:spacing w:val="1"/>
        </w:rPr>
        <w:t xml:space="preserve"> </w:t>
      </w:r>
      <w:r>
        <w:t>определенно-личное</w:t>
      </w:r>
      <w:r>
        <w:rPr>
          <w:spacing w:val="1"/>
        </w:rPr>
        <w:t xml:space="preserve"> </w:t>
      </w:r>
      <w:r>
        <w:t>предложение,</w:t>
      </w:r>
      <w:r>
        <w:rPr>
          <w:spacing w:val="1"/>
        </w:rPr>
        <w:t xml:space="preserve"> </w:t>
      </w:r>
      <w:r>
        <w:t>неопределенно-личное</w:t>
      </w:r>
      <w:r>
        <w:rPr>
          <w:spacing w:val="1"/>
        </w:rPr>
        <w:t xml:space="preserve"> </w:t>
      </w:r>
      <w:r>
        <w:t>предложение,</w:t>
      </w:r>
      <w:r>
        <w:rPr>
          <w:spacing w:val="1"/>
        </w:rPr>
        <w:t xml:space="preserve"> </w:t>
      </w:r>
      <w:r>
        <w:t>обобщенно-личное</w:t>
      </w:r>
      <w:r>
        <w:rPr>
          <w:spacing w:val="1"/>
        </w:rPr>
        <w:t xml:space="preserve"> </w:t>
      </w:r>
      <w:r>
        <w:t>предложение,</w:t>
      </w:r>
      <w:r>
        <w:rPr>
          <w:spacing w:val="1"/>
        </w:rPr>
        <w:t xml:space="preserve"> </w:t>
      </w:r>
      <w:r>
        <w:t>безличное</w:t>
      </w:r>
      <w:r>
        <w:rPr>
          <w:spacing w:val="1"/>
        </w:rPr>
        <w:t xml:space="preserve"> </w:t>
      </w:r>
      <w:r>
        <w:t>предложение);</w:t>
      </w:r>
      <w:r>
        <w:rPr>
          <w:spacing w:val="1"/>
        </w:rPr>
        <w:t xml:space="preserve"> </w:t>
      </w:r>
      <w:r>
        <w:t>характеризовать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грамматические</w:t>
      </w:r>
      <w:r>
        <w:rPr>
          <w:spacing w:val="1"/>
        </w:rPr>
        <w:t xml:space="preserve"> </w:t>
      </w:r>
      <w:r>
        <w:t>различия</w:t>
      </w:r>
      <w:r>
        <w:rPr>
          <w:spacing w:val="1"/>
        </w:rPr>
        <w:t xml:space="preserve"> </w:t>
      </w:r>
      <w:r>
        <w:t>односоставных</w:t>
      </w:r>
      <w:r>
        <w:rPr>
          <w:spacing w:val="1"/>
        </w:rPr>
        <w:t xml:space="preserve"> </w:t>
      </w:r>
      <w:r>
        <w:t>предложений</w:t>
      </w:r>
      <w:r>
        <w:rPr>
          <w:spacing w:val="1"/>
        </w:rPr>
        <w:t xml:space="preserve"> </w:t>
      </w:r>
      <w:r>
        <w:t>и</w:t>
      </w:r>
      <w:r>
        <w:rPr>
          <w:spacing w:val="1"/>
        </w:rPr>
        <w:t xml:space="preserve"> </w:t>
      </w:r>
      <w:r>
        <w:t>двусоставных</w:t>
      </w:r>
      <w:r>
        <w:rPr>
          <w:spacing w:val="1"/>
        </w:rPr>
        <w:t xml:space="preserve"> </w:t>
      </w:r>
      <w:r>
        <w:t>неполных</w:t>
      </w:r>
      <w:r>
        <w:rPr>
          <w:spacing w:val="1"/>
        </w:rPr>
        <w:t xml:space="preserve"> </w:t>
      </w:r>
      <w:r>
        <w:t>предложений;</w:t>
      </w:r>
      <w:r>
        <w:rPr>
          <w:spacing w:val="1"/>
        </w:rPr>
        <w:t xml:space="preserve"> </w:t>
      </w:r>
      <w:r>
        <w:t>выявлять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синтаксическую</w:t>
      </w:r>
      <w:r>
        <w:rPr>
          <w:spacing w:val="1"/>
        </w:rPr>
        <w:t xml:space="preserve"> </w:t>
      </w:r>
      <w:r>
        <w:t>синонимию</w:t>
      </w:r>
      <w:r>
        <w:rPr>
          <w:spacing w:val="-52"/>
        </w:rPr>
        <w:t xml:space="preserve"> </w:t>
      </w:r>
      <w:r>
        <w:t>односоставных</w:t>
      </w:r>
      <w:r>
        <w:rPr>
          <w:spacing w:val="1"/>
        </w:rPr>
        <w:t xml:space="preserve"> </w:t>
      </w:r>
      <w:r>
        <w:t>и</w:t>
      </w:r>
      <w:r>
        <w:rPr>
          <w:spacing w:val="1"/>
        </w:rPr>
        <w:t xml:space="preserve"> </w:t>
      </w:r>
      <w:r>
        <w:t>двусоставных</w:t>
      </w:r>
      <w:r>
        <w:rPr>
          <w:spacing w:val="1"/>
        </w:rPr>
        <w:t xml:space="preserve"> </w:t>
      </w:r>
      <w:r>
        <w:t>предложений;</w:t>
      </w:r>
      <w:r>
        <w:rPr>
          <w:spacing w:val="1"/>
        </w:rPr>
        <w:t xml:space="preserve"> </w:t>
      </w:r>
      <w:r>
        <w:t>понимать</w:t>
      </w:r>
      <w:r>
        <w:rPr>
          <w:spacing w:val="1"/>
        </w:rPr>
        <w:t xml:space="preserve"> </w:t>
      </w:r>
      <w:r>
        <w:t>особенности</w:t>
      </w:r>
      <w:r>
        <w:rPr>
          <w:spacing w:val="1"/>
        </w:rPr>
        <w:t xml:space="preserve"> </w:t>
      </w:r>
      <w:r>
        <w:t>употребления</w:t>
      </w:r>
      <w:r>
        <w:rPr>
          <w:spacing w:val="1"/>
        </w:rPr>
        <w:t xml:space="preserve"> </w:t>
      </w:r>
      <w:r>
        <w:t>односоставных</w:t>
      </w:r>
      <w:r>
        <w:rPr>
          <w:spacing w:val="1"/>
        </w:rPr>
        <w:t xml:space="preserve"> </w:t>
      </w:r>
      <w:r>
        <w:t>предложений в речи; характеризовать грамматические, интонационные и пунктуационные особенности</w:t>
      </w:r>
      <w:r>
        <w:rPr>
          <w:spacing w:val="1"/>
        </w:rPr>
        <w:t xml:space="preserve"> </w:t>
      </w:r>
      <w:r>
        <w:t>предложений</w:t>
      </w:r>
      <w:r>
        <w:rPr>
          <w:spacing w:val="-1"/>
        </w:rPr>
        <w:t xml:space="preserve"> </w:t>
      </w:r>
      <w:r>
        <w:t>со словами</w:t>
      </w:r>
      <w:r>
        <w:rPr>
          <w:spacing w:val="-4"/>
        </w:rPr>
        <w:t xml:space="preserve"> </w:t>
      </w:r>
      <w:r>
        <w:t>"да",</w:t>
      </w:r>
      <w:r>
        <w:rPr>
          <w:spacing w:val="-3"/>
        </w:rPr>
        <w:t xml:space="preserve"> </w:t>
      </w:r>
      <w:r>
        <w:t>"нет".</w:t>
      </w:r>
    </w:p>
    <w:p w14:paraId="538B9ACA" w14:textId="77777777" w:rsidR="0052501E" w:rsidRDefault="0052501E">
      <w:pPr>
        <w:pStyle w:val="a3"/>
        <w:ind w:left="0"/>
        <w:jc w:val="left"/>
      </w:pPr>
    </w:p>
    <w:p w14:paraId="2DBE0AC8" w14:textId="77777777" w:rsidR="0052501E" w:rsidRDefault="00B0778F">
      <w:pPr>
        <w:pStyle w:val="a3"/>
        <w:ind w:right="249"/>
      </w:pPr>
      <w:r>
        <w:t>Характеризовать</w:t>
      </w:r>
      <w:r>
        <w:rPr>
          <w:spacing w:val="1"/>
        </w:rPr>
        <w:t xml:space="preserve"> </w:t>
      </w:r>
      <w:r>
        <w:t>с</w:t>
      </w:r>
      <w:r>
        <w:rPr>
          <w:spacing w:val="1"/>
        </w:rPr>
        <w:t xml:space="preserve"> </w:t>
      </w:r>
      <w:r>
        <w:t>использованием</w:t>
      </w:r>
      <w:r>
        <w:rPr>
          <w:spacing w:val="1"/>
        </w:rPr>
        <w:t xml:space="preserve"> </w:t>
      </w:r>
      <w:r>
        <w:t>визуальной</w:t>
      </w:r>
      <w:r>
        <w:rPr>
          <w:spacing w:val="1"/>
        </w:rPr>
        <w:t xml:space="preserve"> </w:t>
      </w:r>
      <w:r>
        <w:t>опоры</w:t>
      </w:r>
      <w:r>
        <w:rPr>
          <w:spacing w:val="1"/>
        </w:rPr>
        <w:t xml:space="preserve"> </w:t>
      </w:r>
      <w:r>
        <w:t>признаки</w:t>
      </w:r>
      <w:r>
        <w:rPr>
          <w:spacing w:val="1"/>
        </w:rPr>
        <w:t xml:space="preserve"> </w:t>
      </w:r>
      <w:r>
        <w:t>однородных</w:t>
      </w:r>
      <w:r>
        <w:rPr>
          <w:spacing w:val="1"/>
        </w:rPr>
        <w:t xml:space="preserve"> </w:t>
      </w:r>
      <w:r>
        <w:t>членов</w:t>
      </w:r>
      <w:r>
        <w:rPr>
          <w:spacing w:val="1"/>
        </w:rPr>
        <w:t xml:space="preserve"> </w:t>
      </w:r>
      <w:r>
        <w:t>предложения,</w:t>
      </w:r>
      <w:r>
        <w:rPr>
          <w:spacing w:val="1"/>
        </w:rPr>
        <w:t xml:space="preserve"> </w:t>
      </w:r>
      <w:r>
        <w:t>средства их связи (союзная и бессоюзная связь); различать однородные и неоднородные определения;</w:t>
      </w:r>
      <w:r>
        <w:rPr>
          <w:spacing w:val="1"/>
        </w:rPr>
        <w:t xml:space="preserve"> </w:t>
      </w:r>
      <w:r>
        <w:t>находить</w:t>
      </w:r>
      <w:r>
        <w:rPr>
          <w:spacing w:val="1"/>
        </w:rPr>
        <w:t xml:space="preserve"> </w:t>
      </w:r>
      <w:r>
        <w:t>обобщающие</w:t>
      </w:r>
      <w:r>
        <w:rPr>
          <w:spacing w:val="1"/>
        </w:rPr>
        <w:t xml:space="preserve"> </w:t>
      </w:r>
      <w:r>
        <w:t>слова</w:t>
      </w:r>
      <w:r>
        <w:rPr>
          <w:spacing w:val="1"/>
        </w:rPr>
        <w:t xml:space="preserve"> </w:t>
      </w:r>
      <w:r>
        <w:t>при</w:t>
      </w:r>
      <w:r>
        <w:rPr>
          <w:spacing w:val="1"/>
        </w:rPr>
        <w:t xml:space="preserve"> </w:t>
      </w:r>
      <w:r>
        <w:t>однородных</w:t>
      </w:r>
      <w:r>
        <w:rPr>
          <w:spacing w:val="1"/>
        </w:rPr>
        <w:t xml:space="preserve"> </w:t>
      </w:r>
      <w:r>
        <w:t>членах;</w:t>
      </w:r>
      <w:r>
        <w:rPr>
          <w:spacing w:val="1"/>
        </w:rPr>
        <w:t xml:space="preserve"> </w:t>
      </w:r>
      <w:r>
        <w:t>понимать</w:t>
      </w:r>
      <w:r>
        <w:rPr>
          <w:spacing w:val="1"/>
        </w:rPr>
        <w:t xml:space="preserve"> </w:t>
      </w:r>
      <w:r>
        <w:t>особенности</w:t>
      </w:r>
      <w:r>
        <w:rPr>
          <w:spacing w:val="1"/>
        </w:rPr>
        <w:t xml:space="preserve"> </w:t>
      </w:r>
      <w:r>
        <w:t>употребления</w:t>
      </w:r>
      <w:r>
        <w:rPr>
          <w:spacing w:val="1"/>
        </w:rPr>
        <w:t xml:space="preserve"> </w:t>
      </w:r>
      <w:r>
        <w:t>в</w:t>
      </w:r>
      <w:r>
        <w:rPr>
          <w:spacing w:val="1"/>
        </w:rPr>
        <w:t xml:space="preserve"> </w:t>
      </w:r>
      <w:r>
        <w:t>речи</w:t>
      </w:r>
      <w:r>
        <w:rPr>
          <w:spacing w:val="1"/>
        </w:rPr>
        <w:t xml:space="preserve"> </w:t>
      </w:r>
      <w:r>
        <w:t>сочетаний</w:t>
      </w:r>
      <w:r>
        <w:rPr>
          <w:spacing w:val="-1"/>
        </w:rPr>
        <w:t xml:space="preserve"> </w:t>
      </w:r>
      <w:r>
        <w:t>однородных членов</w:t>
      </w:r>
      <w:r>
        <w:rPr>
          <w:spacing w:val="-1"/>
        </w:rPr>
        <w:t xml:space="preserve"> </w:t>
      </w:r>
      <w:r>
        <w:t>разных типов.</w:t>
      </w:r>
    </w:p>
    <w:p w14:paraId="6EB05480" w14:textId="77777777" w:rsidR="0052501E" w:rsidRDefault="00B0778F">
      <w:pPr>
        <w:pStyle w:val="a3"/>
        <w:spacing w:before="1"/>
        <w:ind w:right="249"/>
      </w:pPr>
      <w:r>
        <w:t>Применять нормы построения предложений с однородными членами, связанными двойными союзами</w:t>
      </w:r>
      <w:r>
        <w:rPr>
          <w:spacing w:val="1"/>
        </w:rPr>
        <w:t xml:space="preserve"> </w:t>
      </w:r>
      <w:r>
        <w:t>"не</w:t>
      </w:r>
      <w:r>
        <w:rPr>
          <w:spacing w:val="-1"/>
        </w:rPr>
        <w:t xml:space="preserve"> </w:t>
      </w:r>
      <w:r>
        <w:t>только... но и, как... так и".</w:t>
      </w:r>
    </w:p>
    <w:p w14:paraId="7DA69507" w14:textId="77777777" w:rsidR="0052501E" w:rsidRDefault="00B0778F">
      <w:pPr>
        <w:pStyle w:val="a3"/>
        <w:ind w:right="248"/>
      </w:pPr>
      <w:r>
        <w:t>Применять</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визуальной</w:t>
      </w:r>
      <w:r>
        <w:rPr>
          <w:spacing w:val="1"/>
        </w:rPr>
        <w:t xml:space="preserve"> </w:t>
      </w:r>
      <w:r>
        <w:t>поддержкой</w:t>
      </w:r>
      <w:r>
        <w:rPr>
          <w:spacing w:val="1"/>
        </w:rPr>
        <w:t xml:space="preserve"> </w:t>
      </w:r>
      <w:r>
        <w:t>нормы</w:t>
      </w:r>
      <w:r>
        <w:rPr>
          <w:spacing w:val="1"/>
        </w:rPr>
        <w:t xml:space="preserve"> </w:t>
      </w:r>
      <w:r>
        <w:t>постановки</w:t>
      </w:r>
      <w:r>
        <w:rPr>
          <w:spacing w:val="1"/>
        </w:rPr>
        <w:t xml:space="preserve"> </w:t>
      </w:r>
      <w:r>
        <w:t>знаков</w:t>
      </w:r>
      <w:r>
        <w:rPr>
          <w:spacing w:val="1"/>
        </w:rPr>
        <w:t xml:space="preserve"> </w:t>
      </w:r>
      <w:r>
        <w:t>препинания</w:t>
      </w:r>
      <w:r>
        <w:rPr>
          <w:spacing w:val="1"/>
        </w:rPr>
        <w:t xml:space="preserve"> </w:t>
      </w:r>
      <w:r>
        <w:t>в</w:t>
      </w:r>
      <w:r>
        <w:rPr>
          <w:spacing w:val="1"/>
        </w:rPr>
        <w:t xml:space="preserve"> </w:t>
      </w:r>
      <w:r>
        <w:t>предложениях</w:t>
      </w:r>
      <w:r>
        <w:rPr>
          <w:spacing w:val="13"/>
        </w:rPr>
        <w:t xml:space="preserve"> </w:t>
      </w:r>
      <w:r>
        <w:t>с</w:t>
      </w:r>
      <w:r>
        <w:rPr>
          <w:spacing w:val="15"/>
        </w:rPr>
        <w:t xml:space="preserve"> </w:t>
      </w:r>
      <w:r>
        <w:t>однородными</w:t>
      </w:r>
      <w:r>
        <w:rPr>
          <w:spacing w:val="14"/>
        </w:rPr>
        <w:t xml:space="preserve"> </w:t>
      </w:r>
      <w:r>
        <w:t>членами,</w:t>
      </w:r>
      <w:r>
        <w:rPr>
          <w:spacing w:val="14"/>
        </w:rPr>
        <w:t xml:space="preserve"> </w:t>
      </w:r>
      <w:r>
        <w:t>связанными</w:t>
      </w:r>
      <w:r>
        <w:rPr>
          <w:spacing w:val="13"/>
        </w:rPr>
        <w:t xml:space="preserve"> </w:t>
      </w:r>
      <w:r>
        <w:t>попарно,</w:t>
      </w:r>
      <w:r>
        <w:rPr>
          <w:spacing w:val="14"/>
        </w:rPr>
        <w:t xml:space="preserve"> </w:t>
      </w:r>
      <w:r>
        <w:t>с</w:t>
      </w:r>
      <w:r>
        <w:rPr>
          <w:spacing w:val="15"/>
        </w:rPr>
        <w:t xml:space="preserve"> </w:t>
      </w:r>
      <w:r>
        <w:t>помощью</w:t>
      </w:r>
      <w:r>
        <w:rPr>
          <w:spacing w:val="13"/>
        </w:rPr>
        <w:t xml:space="preserve"> </w:t>
      </w:r>
      <w:r>
        <w:t>повторяющихся</w:t>
      </w:r>
      <w:r>
        <w:rPr>
          <w:spacing w:val="14"/>
        </w:rPr>
        <w:t xml:space="preserve"> </w:t>
      </w:r>
      <w:r>
        <w:t>союзов</w:t>
      </w:r>
      <w:r>
        <w:rPr>
          <w:spacing w:val="13"/>
        </w:rPr>
        <w:t xml:space="preserve"> </w:t>
      </w:r>
      <w:r>
        <w:t>("и...</w:t>
      </w:r>
      <w:r>
        <w:rPr>
          <w:spacing w:val="-52"/>
        </w:rPr>
        <w:t xml:space="preserve"> </w:t>
      </w:r>
      <w:r>
        <w:t>и, или... или, либо... либо, ни... ни, то... то"); нормы постановки знаков препинания в предложениях с</w:t>
      </w:r>
      <w:r>
        <w:rPr>
          <w:spacing w:val="1"/>
        </w:rPr>
        <w:t xml:space="preserve"> </w:t>
      </w:r>
      <w:r>
        <w:t>обобщающим</w:t>
      </w:r>
      <w:r>
        <w:rPr>
          <w:spacing w:val="-2"/>
        </w:rPr>
        <w:t xml:space="preserve"> </w:t>
      </w:r>
      <w:r>
        <w:t>словом</w:t>
      </w:r>
      <w:r>
        <w:rPr>
          <w:spacing w:val="-2"/>
        </w:rPr>
        <w:t xml:space="preserve"> </w:t>
      </w:r>
      <w:r>
        <w:t>при</w:t>
      </w:r>
      <w:r>
        <w:rPr>
          <w:spacing w:val="-4"/>
        </w:rPr>
        <w:t xml:space="preserve"> </w:t>
      </w:r>
      <w:r>
        <w:t>однородных</w:t>
      </w:r>
      <w:r>
        <w:rPr>
          <w:spacing w:val="-1"/>
        </w:rPr>
        <w:t xml:space="preserve"> </w:t>
      </w:r>
      <w:r>
        <w:t>членах при</w:t>
      </w:r>
      <w:r>
        <w:rPr>
          <w:spacing w:val="-4"/>
        </w:rPr>
        <w:t xml:space="preserve"> </w:t>
      </w:r>
      <w:r>
        <w:t>необходимости с</w:t>
      </w:r>
      <w:r>
        <w:rPr>
          <w:spacing w:val="-1"/>
        </w:rPr>
        <w:t xml:space="preserve"> </w:t>
      </w:r>
      <w:r>
        <w:t>визуальной</w:t>
      </w:r>
      <w:r>
        <w:rPr>
          <w:spacing w:val="-1"/>
        </w:rPr>
        <w:t xml:space="preserve"> </w:t>
      </w:r>
      <w:r>
        <w:t>поддержкой.</w:t>
      </w:r>
    </w:p>
    <w:p w14:paraId="7AB02859" w14:textId="77777777" w:rsidR="0052501E" w:rsidRDefault="00B0778F">
      <w:pPr>
        <w:pStyle w:val="a3"/>
        <w:ind w:right="248"/>
      </w:pPr>
      <w:r>
        <w:t>Распознавать</w:t>
      </w:r>
      <w:r>
        <w:rPr>
          <w:spacing w:val="1"/>
        </w:rPr>
        <w:t xml:space="preserve"> </w:t>
      </w:r>
      <w:r>
        <w:t>простые</w:t>
      </w:r>
      <w:r>
        <w:rPr>
          <w:spacing w:val="1"/>
        </w:rPr>
        <w:t xml:space="preserve"> </w:t>
      </w:r>
      <w:r>
        <w:t>неосложненные</w:t>
      </w:r>
      <w:r>
        <w:rPr>
          <w:spacing w:val="1"/>
        </w:rPr>
        <w:t xml:space="preserve"> </w:t>
      </w:r>
      <w:r>
        <w:t>предложения,</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предложения</w:t>
      </w:r>
      <w:r>
        <w:rPr>
          <w:spacing w:val="1"/>
        </w:rPr>
        <w:t xml:space="preserve"> </w:t>
      </w:r>
      <w:r>
        <w:t>с</w:t>
      </w:r>
      <w:r>
        <w:rPr>
          <w:spacing w:val="1"/>
        </w:rPr>
        <w:t xml:space="preserve"> </w:t>
      </w:r>
      <w:r>
        <w:t>неоднородными</w:t>
      </w:r>
      <w:r>
        <w:rPr>
          <w:spacing w:val="1"/>
        </w:rPr>
        <w:t xml:space="preserve"> </w:t>
      </w:r>
      <w:r>
        <w:t>определениями; простые предложения, осложненные однородными членами, включая предложения с</w:t>
      </w:r>
      <w:r>
        <w:rPr>
          <w:spacing w:val="1"/>
        </w:rPr>
        <w:t xml:space="preserve"> </w:t>
      </w:r>
      <w:r>
        <w:t>обобщающим</w:t>
      </w:r>
      <w:r>
        <w:rPr>
          <w:spacing w:val="1"/>
        </w:rPr>
        <w:t xml:space="preserve"> </w:t>
      </w:r>
      <w:r>
        <w:t>словом</w:t>
      </w:r>
      <w:r>
        <w:rPr>
          <w:spacing w:val="1"/>
        </w:rPr>
        <w:t xml:space="preserve"> </w:t>
      </w:r>
      <w:r>
        <w:t>при</w:t>
      </w:r>
      <w:r>
        <w:rPr>
          <w:spacing w:val="1"/>
        </w:rPr>
        <w:t xml:space="preserve"> </w:t>
      </w:r>
      <w:r>
        <w:t>однородных</w:t>
      </w:r>
      <w:r>
        <w:rPr>
          <w:spacing w:val="1"/>
        </w:rPr>
        <w:t xml:space="preserve"> </w:t>
      </w:r>
      <w:r>
        <w:t>членах,</w:t>
      </w:r>
      <w:r>
        <w:rPr>
          <w:spacing w:val="1"/>
        </w:rPr>
        <w:t xml:space="preserve"> </w:t>
      </w:r>
      <w:r>
        <w:t>осложненные</w:t>
      </w:r>
      <w:r>
        <w:rPr>
          <w:spacing w:val="1"/>
        </w:rPr>
        <w:t xml:space="preserve"> </w:t>
      </w:r>
      <w:r>
        <w:t>обособленными</w:t>
      </w:r>
      <w:r>
        <w:rPr>
          <w:spacing w:val="1"/>
        </w:rPr>
        <w:t xml:space="preserve"> </w:t>
      </w:r>
      <w:r>
        <w:t>членами,</w:t>
      </w:r>
      <w:r>
        <w:rPr>
          <w:spacing w:val="1"/>
        </w:rPr>
        <w:t xml:space="preserve"> </w:t>
      </w:r>
      <w:r>
        <w:t>обращением,</w:t>
      </w:r>
      <w:r>
        <w:rPr>
          <w:spacing w:val="-52"/>
        </w:rPr>
        <w:t xml:space="preserve"> </w:t>
      </w:r>
      <w:r>
        <w:t>вводными</w:t>
      </w:r>
      <w:r>
        <w:rPr>
          <w:spacing w:val="-2"/>
        </w:rPr>
        <w:t xml:space="preserve"> </w:t>
      </w:r>
      <w:r>
        <w:t>словами</w:t>
      </w:r>
      <w:r>
        <w:rPr>
          <w:spacing w:val="-1"/>
        </w:rPr>
        <w:t xml:space="preserve"> </w:t>
      </w:r>
      <w:r>
        <w:t>и</w:t>
      </w:r>
      <w:r>
        <w:rPr>
          <w:spacing w:val="-1"/>
        </w:rPr>
        <w:t xml:space="preserve"> </w:t>
      </w:r>
      <w:r>
        <w:t>предложениями, вставными</w:t>
      </w:r>
      <w:r>
        <w:rPr>
          <w:spacing w:val="-1"/>
        </w:rPr>
        <w:t xml:space="preserve"> </w:t>
      </w:r>
      <w:r>
        <w:t>конструкциями,</w:t>
      </w:r>
      <w:r>
        <w:rPr>
          <w:spacing w:val="-1"/>
        </w:rPr>
        <w:t xml:space="preserve"> </w:t>
      </w:r>
      <w:r>
        <w:t>междометиями.</w:t>
      </w:r>
    </w:p>
    <w:p w14:paraId="5308D372" w14:textId="77777777" w:rsidR="0052501E" w:rsidRDefault="00B0778F">
      <w:pPr>
        <w:pStyle w:val="a3"/>
        <w:ind w:right="247"/>
      </w:pPr>
      <w:r>
        <w:t>Различать виды обособленных членов предложения, применять нормы обособления согласованных и</w:t>
      </w:r>
      <w:r>
        <w:rPr>
          <w:spacing w:val="1"/>
        </w:rPr>
        <w:t xml:space="preserve"> </w:t>
      </w:r>
      <w:r>
        <w:t>несогласованных</w:t>
      </w:r>
      <w:r>
        <w:rPr>
          <w:spacing w:val="1"/>
        </w:rPr>
        <w:t xml:space="preserve"> </w:t>
      </w:r>
      <w:r>
        <w:t>определений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приложений),</w:t>
      </w:r>
      <w:r>
        <w:rPr>
          <w:spacing w:val="1"/>
        </w:rPr>
        <w:t xml:space="preserve"> </w:t>
      </w:r>
      <w:r>
        <w:t>дополнений,</w:t>
      </w:r>
      <w:r>
        <w:rPr>
          <w:spacing w:val="1"/>
        </w:rPr>
        <w:t xml:space="preserve"> </w:t>
      </w:r>
      <w:r>
        <w:t>обстоятельств,</w:t>
      </w:r>
      <w:r>
        <w:rPr>
          <w:spacing w:val="1"/>
        </w:rPr>
        <w:t xml:space="preserve"> </w:t>
      </w:r>
      <w:r>
        <w:t>уточняющих</w:t>
      </w:r>
      <w:r>
        <w:rPr>
          <w:spacing w:val="1"/>
        </w:rPr>
        <w:t xml:space="preserve"> </w:t>
      </w:r>
      <w:r>
        <w:t>членов,</w:t>
      </w:r>
      <w:r>
        <w:rPr>
          <w:spacing w:val="1"/>
        </w:rPr>
        <w:t xml:space="preserve"> </w:t>
      </w:r>
      <w:r>
        <w:t>пояснительных</w:t>
      </w:r>
      <w:r>
        <w:rPr>
          <w:spacing w:val="1"/>
        </w:rPr>
        <w:t xml:space="preserve"> </w:t>
      </w:r>
      <w:r>
        <w:t>и</w:t>
      </w:r>
      <w:r>
        <w:rPr>
          <w:spacing w:val="1"/>
        </w:rPr>
        <w:t xml:space="preserve"> </w:t>
      </w:r>
      <w:r>
        <w:t>присоединительных</w:t>
      </w:r>
      <w:r>
        <w:rPr>
          <w:spacing w:val="1"/>
        </w:rPr>
        <w:t xml:space="preserve"> </w:t>
      </w:r>
      <w:r>
        <w:t>конструкций.</w:t>
      </w:r>
      <w:r>
        <w:rPr>
          <w:spacing w:val="1"/>
        </w:rPr>
        <w:t xml:space="preserve"> </w:t>
      </w:r>
      <w:r>
        <w:t>Применять</w:t>
      </w:r>
      <w:r>
        <w:rPr>
          <w:spacing w:val="1"/>
        </w:rPr>
        <w:t xml:space="preserve"> </w:t>
      </w:r>
      <w:r>
        <w:t>нормы</w:t>
      </w:r>
      <w:r>
        <w:rPr>
          <w:spacing w:val="1"/>
        </w:rPr>
        <w:t xml:space="preserve"> </w:t>
      </w:r>
      <w:r>
        <w:t>постановки</w:t>
      </w:r>
      <w:r>
        <w:rPr>
          <w:spacing w:val="1"/>
        </w:rPr>
        <w:t xml:space="preserve"> </w:t>
      </w:r>
      <w:r>
        <w:t>знаков</w:t>
      </w:r>
      <w:r>
        <w:rPr>
          <w:spacing w:val="1"/>
        </w:rPr>
        <w:t xml:space="preserve"> </w:t>
      </w:r>
      <w:r>
        <w:t>препинания</w:t>
      </w:r>
      <w:r>
        <w:rPr>
          <w:spacing w:val="1"/>
        </w:rPr>
        <w:t xml:space="preserve"> </w:t>
      </w:r>
      <w:r>
        <w:t>в</w:t>
      </w:r>
      <w:r>
        <w:rPr>
          <w:spacing w:val="1"/>
        </w:rPr>
        <w:t xml:space="preserve"> </w:t>
      </w:r>
      <w:r>
        <w:t>предложениях</w:t>
      </w:r>
      <w:r>
        <w:rPr>
          <w:spacing w:val="1"/>
        </w:rPr>
        <w:t xml:space="preserve"> </w:t>
      </w:r>
      <w:r>
        <w:t>со</w:t>
      </w:r>
      <w:r>
        <w:rPr>
          <w:spacing w:val="1"/>
        </w:rPr>
        <w:t xml:space="preserve"> </w:t>
      </w:r>
      <w:r>
        <w:t>сравнительным</w:t>
      </w:r>
      <w:r>
        <w:rPr>
          <w:spacing w:val="1"/>
        </w:rPr>
        <w:t xml:space="preserve"> </w:t>
      </w:r>
      <w:r>
        <w:t>оборотом;</w:t>
      </w:r>
      <w:r>
        <w:rPr>
          <w:spacing w:val="1"/>
        </w:rPr>
        <w:t xml:space="preserve"> </w:t>
      </w:r>
      <w:r>
        <w:t>нормы</w:t>
      </w:r>
      <w:r>
        <w:rPr>
          <w:spacing w:val="1"/>
        </w:rPr>
        <w:t xml:space="preserve"> </w:t>
      </w:r>
      <w:r>
        <w:t>обособления</w:t>
      </w:r>
      <w:r>
        <w:rPr>
          <w:spacing w:val="1"/>
        </w:rPr>
        <w:t xml:space="preserve"> </w:t>
      </w:r>
      <w:r>
        <w:t>согласованных</w:t>
      </w:r>
      <w:r>
        <w:rPr>
          <w:spacing w:val="1"/>
        </w:rPr>
        <w:t xml:space="preserve"> </w:t>
      </w:r>
      <w:r>
        <w:t>и</w:t>
      </w:r>
      <w:r>
        <w:rPr>
          <w:spacing w:val="1"/>
        </w:rPr>
        <w:t xml:space="preserve"> </w:t>
      </w:r>
      <w:r>
        <w:t>несогласованных</w:t>
      </w:r>
      <w:r>
        <w:rPr>
          <w:spacing w:val="1"/>
        </w:rPr>
        <w:t xml:space="preserve"> </w:t>
      </w:r>
      <w:r>
        <w:t>определений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приложений),</w:t>
      </w:r>
      <w:r>
        <w:rPr>
          <w:spacing w:val="1"/>
        </w:rPr>
        <w:t xml:space="preserve"> </w:t>
      </w:r>
      <w:r>
        <w:t>дополнений,</w:t>
      </w:r>
      <w:r>
        <w:rPr>
          <w:spacing w:val="1"/>
        </w:rPr>
        <w:t xml:space="preserve"> </w:t>
      </w:r>
      <w:r>
        <w:t>обстоятельств,</w:t>
      </w:r>
      <w:r>
        <w:rPr>
          <w:spacing w:val="1"/>
        </w:rPr>
        <w:t xml:space="preserve"> </w:t>
      </w:r>
      <w:r>
        <w:t>уточняющих</w:t>
      </w:r>
      <w:r>
        <w:rPr>
          <w:spacing w:val="1"/>
        </w:rPr>
        <w:t xml:space="preserve"> </w:t>
      </w:r>
      <w:r>
        <w:t>членов, пояснительных и присоединительных конструкций; нормы постановки знаков препинания в</w:t>
      </w:r>
      <w:r>
        <w:rPr>
          <w:spacing w:val="1"/>
        </w:rPr>
        <w:t xml:space="preserve"> </w:t>
      </w:r>
      <w:r>
        <w:t>предложениях</w:t>
      </w:r>
      <w:r>
        <w:rPr>
          <w:spacing w:val="-1"/>
        </w:rPr>
        <w:t xml:space="preserve"> </w:t>
      </w:r>
      <w:r>
        <w:t>с</w:t>
      </w:r>
      <w:r>
        <w:rPr>
          <w:spacing w:val="-2"/>
        </w:rPr>
        <w:t xml:space="preserve"> </w:t>
      </w:r>
      <w:r>
        <w:t>вводными</w:t>
      </w:r>
      <w:r>
        <w:rPr>
          <w:spacing w:val="-1"/>
        </w:rPr>
        <w:t xml:space="preserve"> </w:t>
      </w:r>
      <w:r>
        <w:t>и</w:t>
      </w:r>
      <w:r>
        <w:rPr>
          <w:spacing w:val="-1"/>
        </w:rPr>
        <w:t xml:space="preserve"> </w:t>
      </w:r>
      <w:r>
        <w:t>вставными</w:t>
      </w:r>
      <w:r>
        <w:rPr>
          <w:spacing w:val="-1"/>
        </w:rPr>
        <w:t xml:space="preserve"> </w:t>
      </w:r>
      <w:r>
        <w:t>конструкциями, обращениями</w:t>
      </w:r>
      <w:r>
        <w:rPr>
          <w:spacing w:val="-1"/>
        </w:rPr>
        <w:t xml:space="preserve"> </w:t>
      </w:r>
      <w:r>
        <w:t>и</w:t>
      </w:r>
      <w:r>
        <w:rPr>
          <w:spacing w:val="-1"/>
        </w:rPr>
        <w:t xml:space="preserve"> </w:t>
      </w:r>
      <w:r>
        <w:t>междометиями.</w:t>
      </w:r>
    </w:p>
    <w:p w14:paraId="14A492A9" w14:textId="77777777" w:rsidR="0052501E" w:rsidRDefault="00B0778F">
      <w:pPr>
        <w:pStyle w:val="a3"/>
        <w:ind w:right="250"/>
      </w:pPr>
      <w:r>
        <w:t>Различать группы вводных слов по значению, различать вводные предложения и вставные конструкции;</w:t>
      </w:r>
      <w:r>
        <w:rPr>
          <w:spacing w:val="1"/>
        </w:rPr>
        <w:t xml:space="preserve"> </w:t>
      </w:r>
      <w:r>
        <w:t>понимать особенности употребления предложений с вводными словами, вводными предложениями и</w:t>
      </w:r>
      <w:r>
        <w:rPr>
          <w:spacing w:val="1"/>
        </w:rPr>
        <w:t xml:space="preserve"> </w:t>
      </w:r>
      <w:r>
        <w:t>вставными</w:t>
      </w:r>
      <w:r>
        <w:rPr>
          <w:spacing w:val="1"/>
        </w:rPr>
        <w:t xml:space="preserve"> </w:t>
      </w:r>
      <w:r>
        <w:t>конструкциями,</w:t>
      </w:r>
      <w:r>
        <w:rPr>
          <w:spacing w:val="1"/>
        </w:rPr>
        <w:t xml:space="preserve"> </w:t>
      </w:r>
      <w:r>
        <w:t>обращениями</w:t>
      </w:r>
      <w:r>
        <w:rPr>
          <w:spacing w:val="1"/>
        </w:rPr>
        <w:t xml:space="preserve"> </w:t>
      </w:r>
      <w:r>
        <w:t>и междометиями</w:t>
      </w:r>
      <w:r>
        <w:rPr>
          <w:spacing w:val="1"/>
        </w:rPr>
        <w:t xml:space="preserve"> </w:t>
      </w:r>
      <w:r>
        <w:t>в</w:t>
      </w:r>
      <w:r>
        <w:rPr>
          <w:spacing w:val="1"/>
        </w:rPr>
        <w:t xml:space="preserve"> </w:t>
      </w:r>
      <w:r>
        <w:t>речи,</w:t>
      </w:r>
      <w:r>
        <w:rPr>
          <w:spacing w:val="1"/>
        </w:rPr>
        <w:t xml:space="preserve"> </w:t>
      </w:r>
      <w:r>
        <w:t>понимать</w:t>
      </w:r>
      <w:r>
        <w:rPr>
          <w:spacing w:val="1"/>
        </w:rPr>
        <w:t xml:space="preserve"> </w:t>
      </w:r>
      <w:r>
        <w:t>их функции;</w:t>
      </w:r>
      <w:r>
        <w:rPr>
          <w:spacing w:val="1"/>
        </w:rPr>
        <w:t xml:space="preserve"> </w:t>
      </w:r>
      <w:r>
        <w:t>выявлять</w:t>
      </w:r>
      <w:r>
        <w:rPr>
          <w:spacing w:val="1"/>
        </w:rPr>
        <w:t xml:space="preserve"> </w:t>
      </w:r>
      <w:r>
        <w:t>синонимию</w:t>
      </w:r>
      <w:r>
        <w:rPr>
          <w:spacing w:val="-1"/>
        </w:rPr>
        <w:t xml:space="preserve"> </w:t>
      </w:r>
      <w:r>
        <w:t>членов</w:t>
      </w:r>
      <w:r>
        <w:rPr>
          <w:spacing w:val="-1"/>
        </w:rPr>
        <w:t xml:space="preserve"> </w:t>
      </w:r>
      <w:r>
        <w:t>предложения</w:t>
      </w:r>
      <w:r>
        <w:rPr>
          <w:spacing w:val="-1"/>
        </w:rPr>
        <w:t xml:space="preserve"> </w:t>
      </w:r>
      <w:r>
        <w:t>и вводных</w:t>
      </w:r>
      <w:r>
        <w:rPr>
          <w:spacing w:val="-2"/>
        </w:rPr>
        <w:t xml:space="preserve"> </w:t>
      </w:r>
      <w:r>
        <w:t>слов,</w:t>
      </w:r>
      <w:r>
        <w:rPr>
          <w:spacing w:val="-1"/>
        </w:rPr>
        <w:t xml:space="preserve"> </w:t>
      </w:r>
      <w:r>
        <w:t>словосочетаний и</w:t>
      </w:r>
      <w:r>
        <w:rPr>
          <w:spacing w:val="-1"/>
        </w:rPr>
        <w:t xml:space="preserve"> </w:t>
      </w:r>
      <w:r>
        <w:t>предложений.</w:t>
      </w:r>
    </w:p>
    <w:p w14:paraId="089B137F" w14:textId="77777777" w:rsidR="0052501E" w:rsidRDefault="00B0778F">
      <w:pPr>
        <w:pStyle w:val="a3"/>
        <w:ind w:right="248"/>
      </w:pPr>
      <w:r>
        <w:t>Применять</w:t>
      </w:r>
      <w:r>
        <w:rPr>
          <w:spacing w:val="1"/>
        </w:rPr>
        <w:t xml:space="preserve"> </w:t>
      </w:r>
      <w:r>
        <w:t>нормы</w:t>
      </w:r>
      <w:r>
        <w:rPr>
          <w:spacing w:val="1"/>
        </w:rPr>
        <w:t xml:space="preserve"> </w:t>
      </w:r>
      <w:r>
        <w:t>построения</w:t>
      </w:r>
      <w:r>
        <w:rPr>
          <w:spacing w:val="1"/>
        </w:rPr>
        <w:t xml:space="preserve"> </w:t>
      </w:r>
      <w:r>
        <w:t>предложений</w:t>
      </w:r>
      <w:r>
        <w:rPr>
          <w:spacing w:val="1"/>
        </w:rPr>
        <w:t xml:space="preserve"> </w:t>
      </w:r>
      <w:r>
        <w:t>с</w:t>
      </w:r>
      <w:r>
        <w:rPr>
          <w:spacing w:val="1"/>
        </w:rPr>
        <w:t xml:space="preserve"> </w:t>
      </w:r>
      <w:r>
        <w:t>вводными</w:t>
      </w:r>
      <w:r>
        <w:rPr>
          <w:spacing w:val="1"/>
        </w:rPr>
        <w:t xml:space="preserve"> </w:t>
      </w:r>
      <w:r>
        <w:t>словами</w:t>
      </w:r>
      <w:r>
        <w:rPr>
          <w:spacing w:val="1"/>
        </w:rPr>
        <w:t xml:space="preserve"> </w:t>
      </w:r>
      <w:r>
        <w:t>и</w:t>
      </w:r>
      <w:r>
        <w:rPr>
          <w:spacing w:val="1"/>
        </w:rPr>
        <w:t xml:space="preserve"> </w:t>
      </w:r>
      <w:r>
        <w:t>предложениями,</w:t>
      </w:r>
      <w:r>
        <w:rPr>
          <w:spacing w:val="1"/>
        </w:rPr>
        <w:t xml:space="preserve"> </w:t>
      </w:r>
      <w:r>
        <w:t>вставными</w:t>
      </w:r>
      <w:r>
        <w:rPr>
          <w:spacing w:val="1"/>
        </w:rPr>
        <w:t xml:space="preserve"> </w:t>
      </w:r>
      <w:r>
        <w:t>конструкциями,</w:t>
      </w:r>
      <w:r>
        <w:rPr>
          <w:spacing w:val="-1"/>
        </w:rPr>
        <w:t xml:space="preserve"> </w:t>
      </w:r>
      <w:r>
        <w:t>обращениями</w:t>
      </w:r>
      <w:r>
        <w:rPr>
          <w:spacing w:val="-2"/>
        </w:rPr>
        <w:t xml:space="preserve"> </w:t>
      </w:r>
      <w:r>
        <w:t>(распространенными</w:t>
      </w:r>
      <w:r>
        <w:rPr>
          <w:spacing w:val="-1"/>
        </w:rPr>
        <w:t xml:space="preserve"> </w:t>
      </w:r>
      <w:r>
        <w:t>и</w:t>
      </w:r>
      <w:r>
        <w:rPr>
          <w:spacing w:val="-1"/>
        </w:rPr>
        <w:t xml:space="preserve"> </w:t>
      </w:r>
      <w:r>
        <w:t>нераспространенными),</w:t>
      </w:r>
      <w:r>
        <w:rPr>
          <w:spacing w:val="-1"/>
        </w:rPr>
        <w:t xml:space="preserve"> </w:t>
      </w:r>
      <w:r>
        <w:t>междометиями.</w:t>
      </w:r>
    </w:p>
    <w:p w14:paraId="4047A828" w14:textId="77777777" w:rsidR="0052501E" w:rsidRDefault="00B0778F">
      <w:pPr>
        <w:pStyle w:val="a3"/>
        <w:ind w:right="254"/>
      </w:pPr>
      <w:r>
        <w:t>Распознавать</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визуальной</w:t>
      </w:r>
      <w:r>
        <w:rPr>
          <w:spacing w:val="1"/>
        </w:rPr>
        <w:t xml:space="preserve"> </w:t>
      </w:r>
      <w:r>
        <w:t>поддержкой</w:t>
      </w:r>
      <w:r>
        <w:rPr>
          <w:spacing w:val="1"/>
        </w:rPr>
        <w:t xml:space="preserve"> </w:t>
      </w:r>
      <w:r>
        <w:t>сложные</w:t>
      </w:r>
      <w:r>
        <w:rPr>
          <w:spacing w:val="1"/>
        </w:rPr>
        <w:t xml:space="preserve"> </w:t>
      </w:r>
      <w:r>
        <w:t>предложения,</w:t>
      </w:r>
      <w:r>
        <w:rPr>
          <w:spacing w:val="1"/>
        </w:rPr>
        <w:t xml:space="preserve"> </w:t>
      </w:r>
      <w:r>
        <w:t>конструкции</w:t>
      </w:r>
      <w:r>
        <w:rPr>
          <w:spacing w:val="55"/>
        </w:rPr>
        <w:t xml:space="preserve"> </w:t>
      </w:r>
      <w:r>
        <w:t>с</w:t>
      </w:r>
      <w:r>
        <w:rPr>
          <w:spacing w:val="1"/>
        </w:rPr>
        <w:t xml:space="preserve"> </w:t>
      </w:r>
      <w:r>
        <w:t>чужой</w:t>
      </w:r>
      <w:r>
        <w:rPr>
          <w:spacing w:val="-1"/>
        </w:rPr>
        <w:t xml:space="preserve"> </w:t>
      </w:r>
      <w:r>
        <w:t>речью</w:t>
      </w:r>
      <w:r>
        <w:rPr>
          <w:spacing w:val="-2"/>
        </w:rPr>
        <w:t xml:space="preserve"> </w:t>
      </w:r>
      <w:r>
        <w:t>(в</w:t>
      </w:r>
      <w:r>
        <w:rPr>
          <w:spacing w:val="-1"/>
        </w:rPr>
        <w:t xml:space="preserve"> </w:t>
      </w:r>
      <w:r>
        <w:t>рамках изученного).</w:t>
      </w:r>
    </w:p>
    <w:p w14:paraId="180AE924" w14:textId="77777777" w:rsidR="0052501E" w:rsidRDefault="00B0778F">
      <w:pPr>
        <w:pStyle w:val="a3"/>
        <w:ind w:right="253"/>
      </w:pPr>
      <w:r>
        <w:t>Проводить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синтаксический</w:t>
      </w:r>
      <w:r>
        <w:rPr>
          <w:spacing w:val="1"/>
        </w:rPr>
        <w:t xml:space="preserve"> </w:t>
      </w:r>
      <w:r>
        <w:t>разбор</w:t>
      </w:r>
      <w:r>
        <w:rPr>
          <w:spacing w:val="1"/>
        </w:rPr>
        <w:t xml:space="preserve"> </w:t>
      </w:r>
      <w:r>
        <w:t>словосочетаний,</w:t>
      </w:r>
      <w:r>
        <w:rPr>
          <w:spacing w:val="1"/>
        </w:rPr>
        <w:t xml:space="preserve"> </w:t>
      </w:r>
      <w:r>
        <w:t>синтаксический</w:t>
      </w:r>
      <w:r>
        <w:rPr>
          <w:spacing w:val="1"/>
        </w:rPr>
        <w:t xml:space="preserve"> </w:t>
      </w:r>
      <w:r>
        <w:t>и</w:t>
      </w:r>
      <w:r>
        <w:rPr>
          <w:spacing w:val="1"/>
        </w:rPr>
        <w:t xml:space="preserve"> </w:t>
      </w:r>
      <w:r>
        <w:t>пунктуационный разбор предложений; применять знания по синтаксису и пунктуации при выполнении</w:t>
      </w:r>
      <w:r>
        <w:rPr>
          <w:spacing w:val="1"/>
        </w:rPr>
        <w:t xml:space="preserve"> </w:t>
      </w:r>
      <w:r>
        <w:t>языкового</w:t>
      </w:r>
      <w:r>
        <w:rPr>
          <w:spacing w:val="-1"/>
        </w:rPr>
        <w:t xml:space="preserve"> </w:t>
      </w:r>
      <w:r>
        <w:t>анализа различных видов</w:t>
      </w:r>
      <w:r>
        <w:rPr>
          <w:spacing w:val="-1"/>
        </w:rPr>
        <w:t xml:space="preserve"> </w:t>
      </w:r>
      <w:r>
        <w:t>и в</w:t>
      </w:r>
      <w:r>
        <w:rPr>
          <w:spacing w:val="-2"/>
        </w:rPr>
        <w:t xml:space="preserve"> </w:t>
      </w:r>
      <w:r>
        <w:t>речевой практике.</w:t>
      </w:r>
    </w:p>
    <w:p w14:paraId="759EBF0D" w14:textId="77777777" w:rsidR="0052501E" w:rsidRDefault="0052501E">
      <w:pPr>
        <w:pStyle w:val="a3"/>
        <w:spacing w:before="10"/>
        <w:ind w:left="0"/>
        <w:jc w:val="left"/>
        <w:rPr>
          <w:sz w:val="21"/>
        </w:rPr>
      </w:pPr>
    </w:p>
    <w:p w14:paraId="66143FAB" w14:textId="77777777" w:rsidR="0052501E" w:rsidRDefault="00B0778F">
      <w:pPr>
        <w:pStyle w:val="a3"/>
        <w:ind w:right="249"/>
        <w:jc w:val="left"/>
      </w:pPr>
      <w:r>
        <w:t>2.1.2.14.</w:t>
      </w:r>
      <w:r>
        <w:rPr>
          <w:spacing w:val="41"/>
        </w:rPr>
        <w:t xml:space="preserve"> </w:t>
      </w:r>
      <w:r>
        <w:t>К</w:t>
      </w:r>
      <w:r>
        <w:rPr>
          <w:spacing w:val="38"/>
        </w:rPr>
        <w:t xml:space="preserve"> </w:t>
      </w:r>
      <w:r>
        <w:t>концу</w:t>
      </w:r>
      <w:r>
        <w:rPr>
          <w:spacing w:val="39"/>
        </w:rPr>
        <w:t xml:space="preserve"> </w:t>
      </w:r>
      <w:r>
        <w:t>обучения</w:t>
      </w:r>
      <w:r>
        <w:rPr>
          <w:spacing w:val="41"/>
        </w:rPr>
        <w:t xml:space="preserve"> </w:t>
      </w:r>
      <w:r>
        <w:t>в</w:t>
      </w:r>
      <w:r>
        <w:rPr>
          <w:spacing w:val="41"/>
        </w:rPr>
        <w:t xml:space="preserve"> </w:t>
      </w:r>
      <w:r>
        <w:t>9</w:t>
      </w:r>
      <w:r>
        <w:rPr>
          <w:spacing w:val="42"/>
        </w:rPr>
        <w:t xml:space="preserve"> </w:t>
      </w:r>
      <w:r>
        <w:t>классе</w:t>
      </w:r>
      <w:r>
        <w:rPr>
          <w:spacing w:val="40"/>
        </w:rPr>
        <w:t xml:space="preserve"> </w:t>
      </w:r>
      <w:r>
        <w:t>обучающийся</w:t>
      </w:r>
      <w:r>
        <w:rPr>
          <w:spacing w:val="41"/>
        </w:rPr>
        <w:t xml:space="preserve"> </w:t>
      </w:r>
      <w:r>
        <w:t>получит</w:t>
      </w:r>
      <w:r>
        <w:rPr>
          <w:spacing w:val="41"/>
        </w:rPr>
        <w:t xml:space="preserve"> </w:t>
      </w:r>
      <w:r>
        <w:t>следующие</w:t>
      </w:r>
      <w:r>
        <w:rPr>
          <w:spacing w:val="40"/>
        </w:rPr>
        <w:t xml:space="preserve"> </w:t>
      </w:r>
      <w:r>
        <w:t>предметные</w:t>
      </w:r>
      <w:r>
        <w:rPr>
          <w:spacing w:val="42"/>
        </w:rPr>
        <w:t xml:space="preserve"> </w:t>
      </w:r>
      <w:r>
        <w:t>результаты</w:t>
      </w:r>
      <w:r>
        <w:rPr>
          <w:spacing w:val="40"/>
        </w:rPr>
        <w:t xml:space="preserve"> </w:t>
      </w:r>
      <w:r>
        <w:t>по</w:t>
      </w:r>
      <w:r>
        <w:rPr>
          <w:spacing w:val="-52"/>
        </w:rPr>
        <w:t xml:space="preserve"> </w:t>
      </w:r>
      <w:r>
        <w:t>отдельным</w:t>
      </w:r>
      <w:r>
        <w:rPr>
          <w:spacing w:val="-1"/>
        </w:rPr>
        <w:t xml:space="preserve"> </w:t>
      </w:r>
      <w:r>
        <w:t>темам программы по русскому</w:t>
      </w:r>
      <w:r>
        <w:rPr>
          <w:spacing w:val="-3"/>
        </w:rPr>
        <w:t xml:space="preserve"> </w:t>
      </w:r>
      <w:r>
        <w:t>языку:</w:t>
      </w:r>
    </w:p>
    <w:p w14:paraId="31DB7D55" w14:textId="77777777" w:rsidR="0052501E" w:rsidRDefault="0052501E">
      <w:pPr>
        <w:pStyle w:val="a3"/>
        <w:spacing w:before="2"/>
        <w:ind w:left="0"/>
        <w:jc w:val="left"/>
      </w:pPr>
    </w:p>
    <w:p w14:paraId="4C63E32B" w14:textId="77777777" w:rsidR="0052501E" w:rsidRDefault="00B0778F">
      <w:pPr>
        <w:pStyle w:val="a3"/>
        <w:spacing w:before="1"/>
      </w:pPr>
      <w:r>
        <w:t>Общие</w:t>
      </w:r>
      <w:r>
        <w:rPr>
          <w:spacing w:val="-2"/>
        </w:rPr>
        <w:t xml:space="preserve"> </w:t>
      </w:r>
      <w:r>
        <w:t>сведения</w:t>
      </w:r>
      <w:r>
        <w:rPr>
          <w:spacing w:val="-2"/>
        </w:rPr>
        <w:t xml:space="preserve"> </w:t>
      </w:r>
      <w:r>
        <w:t>о</w:t>
      </w:r>
      <w:r>
        <w:rPr>
          <w:spacing w:val="-1"/>
        </w:rPr>
        <w:t xml:space="preserve"> </w:t>
      </w:r>
      <w:r>
        <w:t>языке.</w:t>
      </w:r>
    </w:p>
    <w:p w14:paraId="2F0ED8CA" w14:textId="77777777" w:rsidR="0052501E" w:rsidRDefault="0052501E">
      <w:pPr>
        <w:pStyle w:val="a3"/>
        <w:spacing w:before="9"/>
        <w:ind w:left="0"/>
        <w:jc w:val="left"/>
        <w:rPr>
          <w:sz w:val="21"/>
        </w:rPr>
      </w:pPr>
    </w:p>
    <w:p w14:paraId="679F93FF" w14:textId="77777777" w:rsidR="0052501E" w:rsidRDefault="00B0778F">
      <w:pPr>
        <w:pStyle w:val="a3"/>
        <w:ind w:right="250"/>
      </w:pPr>
      <w:r>
        <w:t>Осознавать</w:t>
      </w:r>
      <w:r>
        <w:rPr>
          <w:spacing w:val="1"/>
        </w:rPr>
        <w:t xml:space="preserve"> </w:t>
      </w:r>
      <w:r>
        <w:t>роль</w:t>
      </w:r>
      <w:r>
        <w:rPr>
          <w:spacing w:val="1"/>
        </w:rPr>
        <w:t xml:space="preserve"> </w:t>
      </w:r>
      <w:r>
        <w:t>русского</w:t>
      </w:r>
      <w:r>
        <w:rPr>
          <w:spacing w:val="1"/>
        </w:rPr>
        <w:t xml:space="preserve"> </w:t>
      </w:r>
      <w:r>
        <w:t>языка</w:t>
      </w:r>
      <w:r>
        <w:rPr>
          <w:spacing w:val="1"/>
        </w:rPr>
        <w:t xml:space="preserve"> </w:t>
      </w:r>
      <w:r>
        <w:t>в</w:t>
      </w:r>
      <w:r>
        <w:rPr>
          <w:spacing w:val="1"/>
        </w:rPr>
        <w:t xml:space="preserve"> </w:t>
      </w:r>
      <w:r>
        <w:t>жизни</w:t>
      </w:r>
      <w:r>
        <w:rPr>
          <w:spacing w:val="1"/>
        </w:rPr>
        <w:t xml:space="preserve"> </w:t>
      </w:r>
      <w:r>
        <w:t>человека,</w:t>
      </w:r>
      <w:r>
        <w:rPr>
          <w:spacing w:val="1"/>
        </w:rPr>
        <w:t xml:space="preserve"> </w:t>
      </w:r>
      <w:r>
        <w:t>государства,</w:t>
      </w:r>
      <w:r>
        <w:rPr>
          <w:spacing w:val="1"/>
        </w:rPr>
        <w:t xml:space="preserve"> </w:t>
      </w:r>
      <w:r>
        <w:t>общества;</w:t>
      </w:r>
      <w:r>
        <w:rPr>
          <w:spacing w:val="1"/>
        </w:rPr>
        <w:t xml:space="preserve"> </w:t>
      </w:r>
      <w:r>
        <w:t>понимать</w:t>
      </w:r>
      <w:r>
        <w:rPr>
          <w:spacing w:val="1"/>
        </w:rPr>
        <w:t xml:space="preserve"> </w:t>
      </w:r>
      <w:r>
        <w:t>внутренние</w:t>
      </w:r>
      <w:r>
        <w:rPr>
          <w:spacing w:val="1"/>
        </w:rPr>
        <w:t xml:space="preserve"> </w:t>
      </w:r>
      <w:r>
        <w:t>и</w:t>
      </w:r>
      <w:r>
        <w:rPr>
          <w:spacing w:val="-52"/>
        </w:rPr>
        <w:t xml:space="preserve"> </w:t>
      </w:r>
      <w:r>
        <w:t>внешние</w:t>
      </w:r>
      <w:r>
        <w:rPr>
          <w:spacing w:val="1"/>
        </w:rPr>
        <w:t xml:space="preserve"> </w:t>
      </w:r>
      <w:r>
        <w:t>функции</w:t>
      </w:r>
      <w:r>
        <w:rPr>
          <w:spacing w:val="1"/>
        </w:rPr>
        <w:t xml:space="preserve"> </w:t>
      </w:r>
      <w:r>
        <w:t>русского</w:t>
      </w:r>
      <w:r>
        <w:rPr>
          <w:spacing w:val="1"/>
        </w:rPr>
        <w:t xml:space="preserve"> </w:t>
      </w:r>
      <w:r>
        <w:t>языка</w:t>
      </w:r>
      <w:r>
        <w:rPr>
          <w:spacing w:val="1"/>
        </w:rPr>
        <w:t xml:space="preserve"> </w:t>
      </w:r>
      <w:r>
        <w:t>и</w:t>
      </w:r>
      <w:r>
        <w:rPr>
          <w:spacing w:val="1"/>
        </w:rPr>
        <w:t xml:space="preserve"> </w:t>
      </w:r>
      <w:r>
        <w:t>уметь</w:t>
      </w:r>
      <w:r>
        <w:rPr>
          <w:spacing w:val="1"/>
        </w:rPr>
        <w:t xml:space="preserve"> </w:t>
      </w:r>
      <w:r>
        <w:t>(самостоятельно,</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и</w:t>
      </w:r>
      <w:r>
        <w:rPr>
          <w:spacing w:val="1"/>
        </w:rPr>
        <w:t xml:space="preserve"> </w:t>
      </w:r>
      <w:r>
        <w:t>(или)</w:t>
      </w:r>
      <w:r>
        <w:rPr>
          <w:spacing w:val="1"/>
        </w:rPr>
        <w:t xml:space="preserve"> </w:t>
      </w:r>
      <w:r>
        <w:t>других</w:t>
      </w:r>
      <w:r>
        <w:rPr>
          <w:spacing w:val="1"/>
        </w:rPr>
        <w:t xml:space="preserve"> </w:t>
      </w:r>
      <w:r>
        <w:t>участников</w:t>
      </w:r>
      <w:r>
        <w:rPr>
          <w:spacing w:val="-2"/>
        </w:rPr>
        <w:t xml:space="preserve"> </w:t>
      </w:r>
      <w:r>
        <w:t>образовательного процесса) рассказать</w:t>
      </w:r>
      <w:r>
        <w:rPr>
          <w:spacing w:val="-3"/>
        </w:rPr>
        <w:t xml:space="preserve"> </w:t>
      </w:r>
      <w:r>
        <w:t>о них.</w:t>
      </w:r>
    </w:p>
    <w:p w14:paraId="6FFD9CF0" w14:textId="77777777" w:rsidR="0052501E" w:rsidRDefault="0052501E">
      <w:pPr>
        <w:pStyle w:val="a3"/>
        <w:spacing w:before="1"/>
        <w:ind w:left="0"/>
        <w:jc w:val="left"/>
      </w:pPr>
    </w:p>
    <w:p w14:paraId="6F7A9454" w14:textId="77777777" w:rsidR="0052501E" w:rsidRDefault="00B0778F">
      <w:pPr>
        <w:pStyle w:val="a3"/>
      </w:pPr>
      <w:r>
        <w:t>Язык и речь.</w:t>
      </w:r>
    </w:p>
    <w:p w14:paraId="4C993F25" w14:textId="77777777" w:rsidR="0052501E" w:rsidRDefault="0052501E">
      <w:pPr>
        <w:pStyle w:val="a3"/>
        <w:ind w:left="0"/>
        <w:jc w:val="left"/>
      </w:pPr>
    </w:p>
    <w:p w14:paraId="2E18462F" w14:textId="77777777" w:rsidR="0052501E" w:rsidRDefault="00B0778F">
      <w:pPr>
        <w:pStyle w:val="a3"/>
        <w:ind w:right="246"/>
      </w:pPr>
      <w:r>
        <w:t>Создавать с использованием речевого клише устные</w:t>
      </w:r>
      <w:r>
        <w:rPr>
          <w:spacing w:val="55"/>
        </w:rPr>
        <w:t xml:space="preserve"> </w:t>
      </w:r>
      <w:r>
        <w:t>монологические высказывания объемом не менее</w:t>
      </w:r>
      <w:r>
        <w:rPr>
          <w:spacing w:val="1"/>
        </w:rPr>
        <w:t xml:space="preserve"> </w:t>
      </w:r>
      <w:r>
        <w:t>80 слов</w:t>
      </w:r>
      <w:r>
        <w:rPr>
          <w:spacing w:val="1"/>
        </w:rPr>
        <w:t xml:space="preserve"> </w:t>
      </w:r>
      <w:r>
        <w:t>на</w:t>
      </w:r>
      <w:r>
        <w:rPr>
          <w:spacing w:val="1"/>
        </w:rPr>
        <w:t xml:space="preserve"> </w:t>
      </w:r>
      <w:r>
        <w:t>основе</w:t>
      </w:r>
      <w:r>
        <w:rPr>
          <w:spacing w:val="1"/>
        </w:rPr>
        <w:t xml:space="preserve"> </w:t>
      </w:r>
      <w:r>
        <w:t>наблюдений, личных</w:t>
      </w:r>
      <w:r>
        <w:rPr>
          <w:spacing w:val="1"/>
        </w:rPr>
        <w:t xml:space="preserve"> </w:t>
      </w:r>
      <w:r>
        <w:t>впечатлений, чтения научно-учебной,</w:t>
      </w:r>
      <w:r>
        <w:rPr>
          <w:spacing w:val="1"/>
        </w:rPr>
        <w:t xml:space="preserve"> </w:t>
      </w:r>
      <w:r>
        <w:t>художественной и научно-</w:t>
      </w:r>
    </w:p>
    <w:p w14:paraId="74494772" w14:textId="77777777" w:rsidR="0052501E" w:rsidRDefault="0052501E">
      <w:pPr>
        <w:sectPr w:rsidR="0052501E">
          <w:pgSz w:w="11910" w:h="16840"/>
          <w:pgMar w:top="760" w:right="600" w:bottom="420" w:left="920" w:header="0" w:footer="150" w:gutter="0"/>
          <w:cols w:space="720"/>
        </w:sectPr>
      </w:pPr>
    </w:p>
    <w:p w14:paraId="3A46E078" w14:textId="77777777" w:rsidR="0052501E" w:rsidRDefault="00B0778F">
      <w:pPr>
        <w:pStyle w:val="a3"/>
        <w:spacing w:before="67"/>
        <w:ind w:right="244"/>
      </w:pPr>
      <w:r>
        <w:lastRenderedPageBreak/>
        <w:t>популярной</w:t>
      </w:r>
      <w:r>
        <w:rPr>
          <w:spacing w:val="1"/>
        </w:rPr>
        <w:t xml:space="preserve"> </w:t>
      </w:r>
      <w:r>
        <w:t>литературы:</w:t>
      </w:r>
      <w:r>
        <w:rPr>
          <w:spacing w:val="1"/>
        </w:rPr>
        <w:t xml:space="preserve"> </w:t>
      </w:r>
      <w:r>
        <w:t>монолог-сообщение,</w:t>
      </w:r>
      <w:r>
        <w:rPr>
          <w:spacing w:val="1"/>
        </w:rPr>
        <w:t xml:space="preserve"> </w:t>
      </w:r>
      <w:r>
        <w:t>монолог-описание,</w:t>
      </w:r>
      <w:r>
        <w:rPr>
          <w:spacing w:val="1"/>
        </w:rPr>
        <w:t xml:space="preserve"> </w:t>
      </w:r>
      <w:r>
        <w:t>монолог-рассуждение,</w:t>
      </w:r>
      <w:r>
        <w:rPr>
          <w:spacing w:val="1"/>
        </w:rPr>
        <w:t xml:space="preserve"> </w:t>
      </w:r>
      <w:r>
        <w:t>монолог-</w:t>
      </w:r>
      <w:r>
        <w:rPr>
          <w:spacing w:val="1"/>
        </w:rPr>
        <w:t xml:space="preserve"> </w:t>
      </w:r>
      <w:r>
        <w:t>повествование; выступать с научным</w:t>
      </w:r>
      <w:r>
        <w:rPr>
          <w:spacing w:val="-1"/>
        </w:rPr>
        <w:t xml:space="preserve"> </w:t>
      </w:r>
      <w:r>
        <w:t>сообщением.</w:t>
      </w:r>
    </w:p>
    <w:p w14:paraId="4C1E1F67" w14:textId="77777777" w:rsidR="0052501E" w:rsidRDefault="00B0778F">
      <w:pPr>
        <w:pStyle w:val="a3"/>
        <w:ind w:right="248"/>
      </w:pPr>
      <w:r>
        <w:t>Участвовать в диалогическом и полилогическом общении (побуждение к действию, обмен мнениями,</w:t>
      </w:r>
      <w:r>
        <w:rPr>
          <w:spacing w:val="1"/>
        </w:rPr>
        <w:t xml:space="preserve"> </w:t>
      </w:r>
      <w:r>
        <w:t>запрос</w:t>
      </w:r>
      <w:r>
        <w:rPr>
          <w:spacing w:val="1"/>
        </w:rPr>
        <w:t xml:space="preserve"> </w:t>
      </w:r>
      <w:r>
        <w:t>информации,</w:t>
      </w:r>
      <w:r>
        <w:rPr>
          <w:spacing w:val="1"/>
        </w:rPr>
        <w:t xml:space="preserve"> </w:t>
      </w:r>
      <w:r>
        <w:t>сообщение</w:t>
      </w:r>
      <w:r>
        <w:rPr>
          <w:spacing w:val="1"/>
        </w:rPr>
        <w:t xml:space="preserve"> </w:t>
      </w:r>
      <w:r>
        <w:t>информации)</w:t>
      </w:r>
      <w:r>
        <w:rPr>
          <w:spacing w:val="1"/>
        </w:rPr>
        <w:t xml:space="preserve"> </w:t>
      </w:r>
      <w:r>
        <w:t>на</w:t>
      </w:r>
      <w:r>
        <w:rPr>
          <w:spacing w:val="1"/>
        </w:rPr>
        <w:t xml:space="preserve"> </w:t>
      </w:r>
      <w:r>
        <w:t>бытовые,</w:t>
      </w:r>
      <w:r>
        <w:rPr>
          <w:spacing w:val="1"/>
        </w:rPr>
        <w:t xml:space="preserve"> </w:t>
      </w:r>
      <w:r>
        <w:t>научно-учебные</w:t>
      </w:r>
      <w:r>
        <w:rPr>
          <w:spacing w:val="1"/>
        </w:rPr>
        <w:t xml:space="preserve"> </w:t>
      </w:r>
      <w:r>
        <w:t>(в</w:t>
      </w:r>
      <w:r>
        <w:rPr>
          <w:spacing w:val="1"/>
        </w:rPr>
        <w:t xml:space="preserve"> </w:t>
      </w:r>
      <w:r>
        <w:t>том</w:t>
      </w:r>
      <w:r>
        <w:rPr>
          <w:spacing w:val="1"/>
        </w:rPr>
        <w:t xml:space="preserve"> </w:t>
      </w:r>
      <w:r>
        <w:t>числе</w:t>
      </w:r>
      <w:r>
        <w:rPr>
          <w:spacing w:val="1"/>
        </w:rPr>
        <w:t xml:space="preserve"> </w:t>
      </w:r>
      <w:r>
        <w:t>лингвистические) темы (объем не менее 6 реплик).</w:t>
      </w:r>
    </w:p>
    <w:p w14:paraId="3AA79B05" w14:textId="77777777" w:rsidR="0052501E" w:rsidRDefault="00B0778F">
      <w:pPr>
        <w:pStyle w:val="a3"/>
        <w:ind w:right="248"/>
      </w:pPr>
      <w:r>
        <w:t>Владеть различными видами аудирования: выборочным, ознакомительным, детальным научно-учебных,</w:t>
      </w:r>
      <w:r>
        <w:rPr>
          <w:spacing w:val="-52"/>
        </w:rPr>
        <w:t xml:space="preserve"> </w:t>
      </w:r>
      <w:r>
        <w:t>художественных,</w:t>
      </w:r>
      <w:r>
        <w:rPr>
          <w:spacing w:val="-1"/>
        </w:rPr>
        <w:t xml:space="preserve"> </w:t>
      </w:r>
      <w:r>
        <w:t>публицистических</w:t>
      </w:r>
      <w:r>
        <w:rPr>
          <w:spacing w:val="-1"/>
        </w:rPr>
        <w:t xml:space="preserve"> </w:t>
      </w:r>
      <w:r>
        <w:t>текстов</w:t>
      </w:r>
      <w:r>
        <w:rPr>
          <w:spacing w:val="-2"/>
        </w:rPr>
        <w:t xml:space="preserve"> </w:t>
      </w:r>
      <w:r>
        <w:t>различных</w:t>
      </w:r>
      <w:r>
        <w:rPr>
          <w:spacing w:val="-1"/>
        </w:rPr>
        <w:t xml:space="preserve"> </w:t>
      </w:r>
      <w:r>
        <w:t>функционально-смысловых</w:t>
      </w:r>
      <w:r>
        <w:rPr>
          <w:spacing w:val="1"/>
        </w:rPr>
        <w:t xml:space="preserve"> </w:t>
      </w:r>
      <w:r>
        <w:t>типов</w:t>
      </w:r>
      <w:r>
        <w:rPr>
          <w:spacing w:val="-3"/>
        </w:rPr>
        <w:t xml:space="preserve"> </w:t>
      </w:r>
      <w:r>
        <w:t>речи.</w:t>
      </w:r>
    </w:p>
    <w:p w14:paraId="4AF2D82C" w14:textId="77777777" w:rsidR="0052501E" w:rsidRDefault="00B0778F">
      <w:pPr>
        <w:pStyle w:val="a3"/>
        <w:spacing w:line="251" w:lineRule="exact"/>
      </w:pPr>
      <w:r>
        <w:t>Владеть</w:t>
      </w:r>
      <w:r>
        <w:rPr>
          <w:spacing w:val="-4"/>
        </w:rPr>
        <w:t xml:space="preserve"> </w:t>
      </w:r>
      <w:r>
        <w:t>различными</w:t>
      </w:r>
      <w:r>
        <w:rPr>
          <w:spacing w:val="-4"/>
        </w:rPr>
        <w:t xml:space="preserve"> </w:t>
      </w:r>
      <w:r>
        <w:t>видами</w:t>
      </w:r>
      <w:r>
        <w:rPr>
          <w:spacing w:val="-5"/>
        </w:rPr>
        <w:t xml:space="preserve"> </w:t>
      </w:r>
      <w:r>
        <w:t>чтения:</w:t>
      </w:r>
      <w:r>
        <w:rPr>
          <w:spacing w:val="-2"/>
        </w:rPr>
        <w:t xml:space="preserve"> </w:t>
      </w:r>
      <w:r>
        <w:t>просмотровым,</w:t>
      </w:r>
      <w:r>
        <w:rPr>
          <w:spacing w:val="-4"/>
        </w:rPr>
        <w:t xml:space="preserve"> </w:t>
      </w:r>
      <w:r>
        <w:t>ознакомительным,</w:t>
      </w:r>
      <w:r>
        <w:rPr>
          <w:spacing w:val="-4"/>
        </w:rPr>
        <w:t xml:space="preserve"> </w:t>
      </w:r>
      <w:r>
        <w:t>изучающим,</w:t>
      </w:r>
      <w:r>
        <w:rPr>
          <w:spacing w:val="-4"/>
        </w:rPr>
        <w:t xml:space="preserve"> </w:t>
      </w:r>
      <w:r>
        <w:t>поисковым.</w:t>
      </w:r>
    </w:p>
    <w:p w14:paraId="615BE327" w14:textId="77777777" w:rsidR="0052501E" w:rsidRDefault="00B0778F">
      <w:pPr>
        <w:pStyle w:val="a3"/>
        <w:spacing w:before="2"/>
        <w:ind w:right="252"/>
      </w:pPr>
      <w:r>
        <w:t>Устно пересказывать с опорой на план, опорные слова прочитанный или прослушанный текст объемом</w:t>
      </w:r>
      <w:r>
        <w:rPr>
          <w:spacing w:val="1"/>
        </w:rPr>
        <w:t xml:space="preserve"> </w:t>
      </w:r>
      <w:r>
        <w:t>не</w:t>
      </w:r>
      <w:r>
        <w:rPr>
          <w:spacing w:val="-1"/>
        </w:rPr>
        <w:t xml:space="preserve"> </w:t>
      </w:r>
      <w:r>
        <w:t>менее 150 слов.</w:t>
      </w:r>
    </w:p>
    <w:p w14:paraId="1D2640D6" w14:textId="77777777" w:rsidR="0052501E" w:rsidRDefault="00B0778F">
      <w:pPr>
        <w:pStyle w:val="a3"/>
        <w:ind w:right="250"/>
      </w:pPr>
      <w:r>
        <w:t>Осуществлять выбор языковых средств для создания высказывания в соответствии с целью, темой и</w:t>
      </w:r>
      <w:r>
        <w:rPr>
          <w:spacing w:val="1"/>
        </w:rPr>
        <w:t xml:space="preserve"> </w:t>
      </w:r>
      <w:r>
        <w:t>коммуникативным</w:t>
      </w:r>
      <w:r>
        <w:rPr>
          <w:spacing w:val="-2"/>
        </w:rPr>
        <w:t xml:space="preserve"> </w:t>
      </w:r>
      <w:r>
        <w:t>замыслом.</w:t>
      </w:r>
    </w:p>
    <w:p w14:paraId="5F921A45" w14:textId="77777777" w:rsidR="0052501E" w:rsidRDefault="0052501E">
      <w:pPr>
        <w:pStyle w:val="a3"/>
        <w:ind w:left="0"/>
        <w:jc w:val="left"/>
      </w:pPr>
    </w:p>
    <w:p w14:paraId="0306C2AE" w14:textId="77777777" w:rsidR="0052501E" w:rsidRDefault="00B0778F">
      <w:pPr>
        <w:pStyle w:val="a3"/>
        <w:ind w:right="246"/>
      </w:pPr>
      <w:r>
        <w:t>Соблюдать в устной речи и на письме нормы современного русского литературного языка, в том числе</w:t>
      </w:r>
      <w:r>
        <w:rPr>
          <w:spacing w:val="1"/>
        </w:rPr>
        <w:t xml:space="preserve"> </w:t>
      </w:r>
      <w:r>
        <w:t>во</w:t>
      </w:r>
      <w:r>
        <w:rPr>
          <w:spacing w:val="1"/>
        </w:rPr>
        <w:t xml:space="preserve"> </w:t>
      </w:r>
      <w:r>
        <w:t>время</w:t>
      </w:r>
      <w:r>
        <w:rPr>
          <w:spacing w:val="1"/>
        </w:rPr>
        <w:t xml:space="preserve"> </w:t>
      </w:r>
      <w:r>
        <w:t>списывания</w:t>
      </w:r>
      <w:r>
        <w:rPr>
          <w:spacing w:val="1"/>
        </w:rPr>
        <w:t xml:space="preserve"> </w:t>
      </w:r>
      <w:r>
        <w:t>текста</w:t>
      </w:r>
      <w:r>
        <w:rPr>
          <w:spacing w:val="1"/>
        </w:rPr>
        <w:t xml:space="preserve"> </w:t>
      </w:r>
      <w:r>
        <w:t>объемом</w:t>
      </w:r>
      <w:r>
        <w:rPr>
          <w:spacing w:val="1"/>
        </w:rPr>
        <w:t xml:space="preserve"> </w:t>
      </w:r>
      <w:r>
        <w:t>120</w:t>
      </w:r>
      <w:r>
        <w:rPr>
          <w:spacing w:val="1"/>
        </w:rPr>
        <w:t xml:space="preserve"> </w:t>
      </w:r>
      <w:r>
        <w:t>-</w:t>
      </w:r>
      <w:r>
        <w:rPr>
          <w:spacing w:val="1"/>
        </w:rPr>
        <w:t xml:space="preserve"> </w:t>
      </w:r>
      <w:r>
        <w:t>130</w:t>
      </w:r>
      <w:r>
        <w:rPr>
          <w:spacing w:val="1"/>
        </w:rPr>
        <w:t xml:space="preserve"> </w:t>
      </w:r>
      <w:r>
        <w:t>слов;</w:t>
      </w:r>
      <w:r>
        <w:rPr>
          <w:spacing w:val="1"/>
        </w:rPr>
        <w:t xml:space="preserve"> </w:t>
      </w:r>
      <w:r>
        <w:t>словарного</w:t>
      </w:r>
      <w:r>
        <w:rPr>
          <w:spacing w:val="1"/>
        </w:rPr>
        <w:t xml:space="preserve"> </w:t>
      </w:r>
      <w:r>
        <w:t>диктанта</w:t>
      </w:r>
      <w:r>
        <w:rPr>
          <w:spacing w:val="1"/>
        </w:rPr>
        <w:t xml:space="preserve"> </w:t>
      </w:r>
      <w:r>
        <w:t>объемом</w:t>
      </w:r>
      <w:r>
        <w:rPr>
          <w:spacing w:val="1"/>
        </w:rPr>
        <w:t xml:space="preserve"> </w:t>
      </w:r>
      <w:r>
        <w:t>30</w:t>
      </w:r>
      <w:r>
        <w:rPr>
          <w:spacing w:val="1"/>
        </w:rPr>
        <w:t xml:space="preserve"> </w:t>
      </w:r>
      <w:r>
        <w:t>-</w:t>
      </w:r>
      <w:r>
        <w:rPr>
          <w:spacing w:val="1"/>
        </w:rPr>
        <w:t xml:space="preserve"> </w:t>
      </w:r>
      <w:r>
        <w:t>35</w:t>
      </w:r>
      <w:r>
        <w:rPr>
          <w:spacing w:val="55"/>
        </w:rPr>
        <w:t xml:space="preserve"> </w:t>
      </w:r>
      <w:r>
        <w:t>слов;</w:t>
      </w:r>
      <w:r>
        <w:rPr>
          <w:spacing w:val="-52"/>
        </w:rPr>
        <w:t xml:space="preserve"> </w:t>
      </w:r>
      <w:r>
        <w:t>диктанта на основе связного текста объемом 120 - 130 слов, составленного с учетом ранее изученных</w:t>
      </w:r>
      <w:r>
        <w:rPr>
          <w:spacing w:val="1"/>
        </w:rPr>
        <w:t xml:space="preserve"> </w:t>
      </w:r>
      <w:r>
        <w:t>правил правописания (в том числе содержащего не более 24 орфограмм, 15 пунктограмм и не более 10</w:t>
      </w:r>
      <w:r>
        <w:rPr>
          <w:spacing w:val="1"/>
        </w:rPr>
        <w:t xml:space="preserve"> </w:t>
      </w:r>
      <w:r>
        <w:t>слов</w:t>
      </w:r>
      <w:r>
        <w:rPr>
          <w:spacing w:val="-1"/>
        </w:rPr>
        <w:t xml:space="preserve"> </w:t>
      </w:r>
      <w:r>
        <w:t>с непроверяемыми</w:t>
      </w:r>
      <w:r>
        <w:rPr>
          <w:spacing w:val="-1"/>
        </w:rPr>
        <w:t xml:space="preserve"> </w:t>
      </w:r>
      <w:r>
        <w:t>написаниями).</w:t>
      </w:r>
    </w:p>
    <w:p w14:paraId="3567391F" w14:textId="77777777" w:rsidR="0052501E" w:rsidRDefault="0052501E">
      <w:pPr>
        <w:pStyle w:val="a3"/>
        <w:spacing w:before="11"/>
        <w:ind w:left="0"/>
        <w:jc w:val="left"/>
        <w:rPr>
          <w:sz w:val="21"/>
        </w:rPr>
      </w:pPr>
    </w:p>
    <w:p w14:paraId="54071EAC" w14:textId="77777777" w:rsidR="0052501E" w:rsidRDefault="00B0778F">
      <w:pPr>
        <w:pStyle w:val="a3"/>
        <w:jc w:val="left"/>
      </w:pPr>
      <w:r>
        <w:t>Текст.</w:t>
      </w:r>
    </w:p>
    <w:p w14:paraId="3030971C" w14:textId="77777777" w:rsidR="0052501E" w:rsidRDefault="0052501E">
      <w:pPr>
        <w:pStyle w:val="a3"/>
        <w:ind w:left="0"/>
        <w:jc w:val="left"/>
      </w:pPr>
    </w:p>
    <w:p w14:paraId="5321D2DB" w14:textId="77777777" w:rsidR="0052501E" w:rsidRDefault="00B0778F">
      <w:pPr>
        <w:pStyle w:val="a3"/>
        <w:ind w:right="249"/>
        <w:jc w:val="left"/>
      </w:pPr>
      <w:r>
        <w:t>Анализировать</w:t>
      </w:r>
      <w:r>
        <w:rPr>
          <w:spacing w:val="18"/>
        </w:rPr>
        <w:t xml:space="preserve"> </w:t>
      </w:r>
      <w:r>
        <w:t>с</w:t>
      </w:r>
      <w:r>
        <w:rPr>
          <w:spacing w:val="18"/>
        </w:rPr>
        <w:t xml:space="preserve"> </w:t>
      </w:r>
      <w:r>
        <w:t>использованием</w:t>
      </w:r>
      <w:r>
        <w:rPr>
          <w:spacing w:val="18"/>
        </w:rPr>
        <w:t xml:space="preserve"> </w:t>
      </w:r>
      <w:r>
        <w:t>речевого</w:t>
      </w:r>
      <w:r>
        <w:rPr>
          <w:spacing w:val="15"/>
        </w:rPr>
        <w:t xml:space="preserve"> </w:t>
      </w:r>
      <w:r>
        <w:t>клише</w:t>
      </w:r>
      <w:r>
        <w:rPr>
          <w:spacing w:val="17"/>
        </w:rPr>
        <w:t xml:space="preserve"> </w:t>
      </w:r>
      <w:r>
        <w:t>текст:</w:t>
      </w:r>
      <w:r>
        <w:rPr>
          <w:spacing w:val="16"/>
        </w:rPr>
        <w:t xml:space="preserve"> </w:t>
      </w:r>
      <w:r>
        <w:t>определять</w:t>
      </w:r>
      <w:r>
        <w:rPr>
          <w:spacing w:val="18"/>
        </w:rPr>
        <w:t xml:space="preserve"> </w:t>
      </w:r>
      <w:r>
        <w:t>и</w:t>
      </w:r>
      <w:r>
        <w:rPr>
          <w:spacing w:val="17"/>
        </w:rPr>
        <w:t xml:space="preserve"> </w:t>
      </w:r>
      <w:r>
        <w:t>комментировать</w:t>
      </w:r>
      <w:r>
        <w:rPr>
          <w:spacing w:val="19"/>
        </w:rPr>
        <w:t xml:space="preserve"> </w:t>
      </w:r>
      <w:r>
        <w:t>тему</w:t>
      </w:r>
      <w:r>
        <w:rPr>
          <w:spacing w:val="15"/>
        </w:rPr>
        <w:t xml:space="preserve"> </w:t>
      </w:r>
      <w:r>
        <w:t>и</w:t>
      </w:r>
      <w:r>
        <w:rPr>
          <w:spacing w:val="17"/>
        </w:rPr>
        <w:t xml:space="preserve"> </w:t>
      </w:r>
      <w:r>
        <w:t>главную</w:t>
      </w:r>
      <w:r>
        <w:rPr>
          <w:spacing w:val="-52"/>
        </w:rPr>
        <w:t xml:space="preserve"> </w:t>
      </w:r>
      <w:r>
        <w:t>мысль</w:t>
      </w:r>
      <w:r>
        <w:rPr>
          <w:spacing w:val="-1"/>
        </w:rPr>
        <w:t xml:space="preserve"> </w:t>
      </w:r>
      <w:r>
        <w:t>текста;</w:t>
      </w:r>
      <w:r>
        <w:rPr>
          <w:spacing w:val="1"/>
        </w:rPr>
        <w:t xml:space="preserve"> </w:t>
      </w:r>
      <w:r>
        <w:t>подбирать</w:t>
      </w:r>
      <w:r>
        <w:rPr>
          <w:spacing w:val="-6"/>
        </w:rPr>
        <w:t xml:space="preserve"> </w:t>
      </w:r>
      <w:r>
        <w:t>заголовок,</w:t>
      </w:r>
      <w:r>
        <w:rPr>
          <w:spacing w:val="-3"/>
        </w:rPr>
        <w:t xml:space="preserve"> </w:t>
      </w:r>
      <w:r>
        <w:t>отражающий</w:t>
      </w:r>
      <w:r>
        <w:rPr>
          <w:spacing w:val="-1"/>
        </w:rPr>
        <w:t xml:space="preserve"> </w:t>
      </w:r>
      <w:r>
        <w:t>тему</w:t>
      </w:r>
      <w:r>
        <w:rPr>
          <w:spacing w:val="-3"/>
        </w:rPr>
        <w:t xml:space="preserve"> </w:t>
      </w:r>
      <w:r>
        <w:t>или</w:t>
      </w:r>
      <w:r>
        <w:rPr>
          <w:spacing w:val="-1"/>
        </w:rPr>
        <w:t xml:space="preserve"> </w:t>
      </w:r>
      <w:r>
        <w:t>главную мысль текста.</w:t>
      </w:r>
    </w:p>
    <w:p w14:paraId="53A2F28D" w14:textId="77777777" w:rsidR="0052501E" w:rsidRDefault="00B0778F">
      <w:pPr>
        <w:pStyle w:val="a3"/>
        <w:spacing w:before="1" w:line="252" w:lineRule="exact"/>
        <w:jc w:val="left"/>
      </w:pPr>
      <w:r>
        <w:t>Устанавливать</w:t>
      </w:r>
      <w:r>
        <w:rPr>
          <w:spacing w:val="-3"/>
        </w:rPr>
        <w:t xml:space="preserve"> </w:t>
      </w:r>
      <w:r>
        <w:t>принадлежность</w:t>
      </w:r>
      <w:r>
        <w:rPr>
          <w:spacing w:val="-2"/>
        </w:rPr>
        <w:t xml:space="preserve"> </w:t>
      </w:r>
      <w:r>
        <w:t>текста</w:t>
      </w:r>
      <w:r>
        <w:rPr>
          <w:spacing w:val="-2"/>
        </w:rPr>
        <w:t xml:space="preserve"> </w:t>
      </w:r>
      <w:r>
        <w:t>к</w:t>
      </w:r>
      <w:r>
        <w:rPr>
          <w:spacing w:val="-5"/>
        </w:rPr>
        <w:t xml:space="preserve"> </w:t>
      </w:r>
      <w:r>
        <w:t>функционально-смысловому</w:t>
      </w:r>
      <w:r>
        <w:rPr>
          <w:spacing w:val="-5"/>
        </w:rPr>
        <w:t xml:space="preserve"> </w:t>
      </w:r>
      <w:r>
        <w:t>типу</w:t>
      </w:r>
      <w:r>
        <w:rPr>
          <w:spacing w:val="-3"/>
        </w:rPr>
        <w:t xml:space="preserve"> </w:t>
      </w:r>
      <w:r>
        <w:t>речи.</w:t>
      </w:r>
    </w:p>
    <w:p w14:paraId="2D3FE0A4" w14:textId="77777777" w:rsidR="0052501E" w:rsidRDefault="00B0778F">
      <w:pPr>
        <w:pStyle w:val="a3"/>
        <w:ind w:right="249"/>
        <w:jc w:val="left"/>
      </w:pPr>
      <w:r>
        <w:t>Находить</w:t>
      </w:r>
      <w:r>
        <w:rPr>
          <w:spacing w:val="20"/>
        </w:rPr>
        <w:t xml:space="preserve"> </w:t>
      </w:r>
      <w:r>
        <w:t>в</w:t>
      </w:r>
      <w:r>
        <w:rPr>
          <w:spacing w:val="18"/>
        </w:rPr>
        <w:t xml:space="preserve"> </w:t>
      </w:r>
      <w:r>
        <w:t>тексте</w:t>
      </w:r>
      <w:r>
        <w:rPr>
          <w:spacing w:val="17"/>
        </w:rPr>
        <w:t xml:space="preserve"> </w:t>
      </w:r>
      <w:r>
        <w:t>типовые</w:t>
      </w:r>
      <w:r>
        <w:rPr>
          <w:spacing w:val="20"/>
        </w:rPr>
        <w:t xml:space="preserve"> </w:t>
      </w:r>
      <w:r>
        <w:t>фрагменты</w:t>
      </w:r>
      <w:r>
        <w:rPr>
          <w:spacing w:val="17"/>
        </w:rPr>
        <w:t xml:space="preserve"> </w:t>
      </w:r>
      <w:r>
        <w:t>(описание,</w:t>
      </w:r>
      <w:r>
        <w:rPr>
          <w:spacing w:val="20"/>
        </w:rPr>
        <w:t xml:space="preserve"> </w:t>
      </w:r>
      <w:r>
        <w:t>повествование,</w:t>
      </w:r>
      <w:r>
        <w:rPr>
          <w:spacing w:val="18"/>
        </w:rPr>
        <w:t xml:space="preserve"> </w:t>
      </w:r>
      <w:r>
        <w:t>рассуждение-доказательство,</w:t>
      </w:r>
      <w:r>
        <w:rPr>
          <w:spacing w:val="-52"/>
        </w:rPr>
        <w:t xml:space="preserve"> </w:t>
      </w:r>
      <w:r>
        <w:t>оценочные</w:t>
      </w:r>
      <w:r>
        <w:rPr>
          <w:spacing w:val="-1"/>
        </w:rPr>
        <w:t xml:space="preserve"> </w:t>
      </w:r>
      <w:r>
        <w:t>высказывания).</w:t>
      </w:r>
    </w:p>
    <w:p w14:paraId="0699D01E" w14:textId="77777777" w:rsidR="0052501E" w:rsidRDefault="00B0778F">
      <w:pPr>
        <w:pStyle w:val="a3"/>
        <w:ind w:right="1628"/>
        <w:jc w:val="left"/>
      </w:pPr>
      <w:r>
        <w:t>Прогнозировать содержание текста по заголовку, ключевым словам, зачину или концовке.</w:t>
      </w:r>
      <w:r>
        <w:rPr>
          <w:spacing w:val="-52"/>
        </w:rPr>
        <w:t xml:space="preserve"> </w:t>
      </w:r>
      <w:r>
        <w:t>Выявлять</w:t>
      </w:r>
      <w:r>
        <w:rPr>
          <w:spacing w:val="-1"/>
        </w:rPr>
        <w:t xml:space="preserve"> </w:t>
      </w:r>
      <w:r>
        <w:t>отличительные</w:t>
      </w:r>
      <w:r>
        <w:rPr>
          <w:spacing w:val="-2"/>
        </w:rPr>
        <w:t xml:space="preserve"> </w:t>
      </w:r>
      <w:r>
        <w:t>признаки текстов</w:t>
      </w:r>
      <w:r>
        <w:rPr>
          <w:spacing w:val="-1"/>
        </w:rPr>
        <w:t xml:space="preserve"> </w:t>
      </w:r>
      <w:r>
        <w:t>разных</w:t>
      </w:r>
      <w:r>
        <w:rPr>
          <w:spacing w:val="-2"/>
        </w:rPr>
        <w:t xml:space="preserve"> </w:t>
      </w:r>
      <w:r>
        <w:t>жанров.</w:t>
      </w:r>
    </w:p>
    <w:p w14:paraId="55D1CEE3" w14:textId="77777777" w:rsidR="0052501E" w:rsidRDefault="00B0778F">
      <w:pPr>
        <w:pStyle w:val="a3"/>
        <w:ind w:right="249"/>
        <w:jc w:val="left"/>
      </w:pPr>
      <w:r>
        <w:t>Создавать</w:t>
      </w:r>
      <w:r>
        <w:rPr>
          <w:spacing w:val="8"/>
        </w:rPr>
        <w:t xml:space="preserve"> </w:t>
      </w:r>
      <w:r>
        <w:t>с</w:t>
      </w:r>
      <w:r>
        <w:rPr>
          <w:spacing w:val="10"/>
        </w:rPr>
        <w:t xml:space="preserve"> </w:t>
      </w:r>
      <w:r>
        <w:t>использованием</w:t>
      </w:r>
      <w:r>
        <w:rPr>
          <w:spacing w:val="9"/>
        </w:rPr>
        <w:t xml:space="preserve"> </w:t>
      </w:r>
      <w:r>
        <w:t>речевого</w:t>
      </w:r>
      <w:r>
        <w:rPr>
          <w:spacing w:val="7"/>
        </w:rPr>
        <w:t xml:space="preserve"> </w:t>
      </w:r>
      <w:r>
        <w:t>клише</w:t>
      </w:r>
      <w:r>
        <w:rPr>
          <w:spacing w:val="10"/>
        </w:rPr>
        <w:t xml:space="preserve"> </w:t>
      </w:r>
      <w:r>
        <w:t>высказывание</w:t>
      </w:r>
      <w:r>
        <w:rPr>
          <w:spacing w:val="10"/>
        </w:rPr>
        <w:t xml:space="preserve"> </w:t>
      </w:r>
      <w:r>
        <w:t>на</w:t>
      </w:r>
      <w:r>
        <w:rPr>
          <w:spacing w:val="9"/>
        </w:rPr>
        <w:t xml:space="preserve"> </w:t>
      </w:r>
      <w:r>
        <w:t>основе</w:t>
      </w:r>
      <w:r>
        <w:rPr>
          <w:spacing w:val="10"/>
        </w:rPr>
        <w:t xml:space="preserve"> </w:t>
      </w:r>
      <w:r>
        <w:t>текста:</w:t>
      </w:r>
      <w:r>
        <w:rPr>
          <w:spacing w:val="11"/>
        </w:rPr>
        <w:t xml:space="preserve"> </w:t>
      </w:r>
      <w:r>
        <w:t>выражать</w:t>
      </w:r>
      <w:r>
        <w:rPr>
          <w:spacing w:val="10"/>
        </w:rPr>
        <w:t xml:space="preserve"> </w:t>
      </w:r>
      <w:r>
        <w:t>свое</w:t>
      </w:r>
      <w:r>
        <w:rPr>
          <w:spacing w:val="9"/>
        </w:rPr>
        <w:t xml:space="preserve"> </w:t>
      </w:r>
      <w:r>
        <w:t>отношение</w:t>
      </w:r>
      <w:r>
        <w:rPr>
          <w:spacing w:val="-52"/>
        </w:rPr>
        <w:t xml:space="preserve"> </w:t>
      </w:r>
      <w:r>
        <w:t>к</w:t>
      </w:r>
      <w:r>
        <w:rPr>
          <w:spacing w:val="-1"/>
        </w:rPr>
        <w:t xml:space="preserve"> </w:t>
      </w:r>
      <w:r>
        <w:t>прочитанному</w:t>
      </w:r>
      <w:r>
        <w:rPr>
          <w:spacing w:val="-3"/>
        </w:rPr>
        <w:t xml:space="preserve"> </w:t>
      </w:r>
      <w:r>
        <w:t>или</w:t>
      </w:r>
      <w:r>
        <w:rPr>
          <w:spacing w:val="-1"/>
        </w:rPr>
        <w:t xml:space="preserve"> </w:t>
      </w:r>
      <w:r>
        <w:t>прослушанному</w:t>
      </w:r>
      <w:r>
        <w:rPr>
          <w:spacing w:val="-3"/>
        </w:rPr>
        <w:t xml:space="preserve"> </w:t>
      </w:r>
      <w:r>
        <w:t>в устной</w:t>
      </w:r>
      <w:r>
        <w:rPr>
          <w:spacing w:val="-1"/>
        </w:rPr>
        <w:t xml:space="preserve"> </w:t>
      </w:r>
      <w:r>
        <w:t>и письменной</w:t>
      </w:r>
      <w:r>
        <w:rPr>
          <w:spacing w:val="-1"/>
        </w:rPr>
        <w:t xml:space="preserve"> </w:t>
      </w:r>
      <w:r>
        <w:t>форме.</w:t>
      </w:r>
    </w:p>
    <w:p w14:paraId="6CFAB8F2" w14:textId="77777777" w:rsidR="0052501E" w:rsidRDefault="00B0778F">
      <w:pPr>
        <w:pStyle w:val="a3"/>
        <w:spacing w:before="1"/>
        <w:ind w:right="246"/>
      </w:pPr>
      <w:r>
        <w:t>Создавать с использованием речевого клише тексты с опорой на жизненный и читательский опыт; на</w:t>
      </w:r>
      <w:r>
        <w:rPr>
          <w:spacing w:val="1"/>
        </w:rPr>
        <w:t xml:space="preserve"> </w:t>
      </w:r>
      <w:r>
        <w:t>произведения</w:t>
      </w:r>
      <w:r>
        <w:rPr>
          <w:spacing w:val="1"/>
        </w:rPr>
        <w:t xml:space="preserve"> </w:t>
      </w:r>
      <w:r>
        <w:t>искусства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сочинения-миниатюры</w:t>
      </w:r>
      <w:r>
        <w:rPr>
          <w:spacing w:val="1"/>
        </w:rPr>
        <w:t xml:space="preserve"> </w:t>
      </w:r>
      <w:r>
        <w:t>объемом</w:t>
      </w:r>
      <w:r>
        <w:rPr>
          <w:spacing w:val="1"/>
        </w:rPr>
        <w:t xml:space="preserve"> </w:t>
      </w:r>
      <w:r>
        <w:t>7</w:t>
      </w:r>
      <w:r>
        <w:rPr>
          <w:spacing w:val="1"/>
        </w:rPr>
        <w:t xml:space="preserve"> </w:t>
      </w:r>
      <w:r>
        <w:t>и</w:t>
      </w:r>
      <w:r>
        <w:rPr>
          <w:spacing w:val="1"/>
        </w:rPr>
        <w:t xml:space="preserve"> </w:t>
      </w:r>
      <w:r>
        <w:t>более</w:t>
      </w:r>
      <w:r>
        <w:rPr>
          <w:spacing w:val="1"/>
        </w:rPr>
        <w:t xml:space="preserve"> </w:t>
      </w:r>
      <w:r>
        <w:t>предложений</w:t>
      </w:r>
      <w:r>
        <w:rPr>
          <w:spacing w:val="1"/>
        </w:rPr>
        <w:t xml:space="preserve"> </w:t>
      </w:r>
      <w:r>
        <w:t>или</w:t>
      </w:r>
      <w:r>
        <w:rPr>
          <w:spacing w:val="1"/>
        </w:rPr>
        <w:t xml:space="preserve"> </w:t>
      </w:r>
      <w:r>
        <w:t>объемом не менее 5 - 6 предложений сложной структуры, если этот объем позволяет раскрыть тему,</w:t>
      </w:r>
      <w:r>
        <w:rPr>
          <w:spacing w:val="1"/>
        </w:rPr>
        <w:t xml:space="preserve"> </w:t>
      </w:r>
      <w:r>
        <w:t>выразить главную мысль); сочинения объемом от 100 слов с учетом стиля и жанра сочинения, характера</w:t>
      </w:r>
      <w:r>
        <w:rPr>
          <w:spacing w:val="1"/>
        </w:rPr>
        <w:t xml:space="preserve"> </w:t>
      </w:r>
      <w:r>
        <w:t>темы.</w:t>
      </w:r>
    </w:p>
    <w:p w14:paraId="69961DFD" w14:textId="77777777" w:rsidR="0052501E" w:rsidRDefault="00B0778F">
      <w:pPr>
        <w:pStyle w:val="a3"/>
        <w:ind w:right="254"/>
      </w:pPr>
      <w:r>
        <w:t>Владеть</w:t>
      </w:r>
      <w:r>
        <w:rPr>
          <w:spacing w:val="1"/>
        </w:rPr>
        <w:t xml:space="preserve"> </w:t>
      </w:r>
      <w:r>
        <w:t>умениями</w:t>
      </w:r>
      <w:r>
        <w:rPr>
          <w:spacing w:val="1"/>
        </w:rPr>
        <w:t xml:space="preserve"> </w:t>
      </w:r>
      <w:r>
        <w:t>информационной</w:t>
      </w:r>
      <w:r>
        <w:rPr>
          <w:spacing w:val="1"/>
        </w:rPr>
        <w:t xml:space="preserve"> </w:t>
      </w:r>
      <w:r>
        <w:t>переработки</w:t>
      </w:r>
      <w:r>
        <w:rPr>
          <w:spacing w:val="1"/>
        </w:rPr>
        <w:t xml:space="preserve"> </w:t>
      </w:r>
      <w:r>
        <w:t>текста:</w:t>
      </w:r>
      <w:r>
        <w:rPr>
          <w:spacing w:val="1"/>
        </w:rPr>
        <w:t xml:space="preserve"> </w:t>
      </w:r>
      <w:r>
        <w:t>выделять</w:t>
      </w:r>
      <w:r>
        <w:rPr>
          <w:spacing w:val="1"/>
        </w:rPr>
        <w:t xml:space="preserve"> </w:t>
      </w:r>
      <w:r>
        <w:t>главную</w:t>
      </w:r>
      <w:r>
        <w:rPr>
          <w:spacing w:val="1"/>
        </w:rPr>
        <w:t xml:space="preserve"> </w:t>
      </w:r>
      <w:r>
        <w:t>и</w:t>
      </w:r>
      <w:r>
        <w:rPr>
          <w:spacing w:val="1"/>
        </w:rPr>
        <w:t xml:space="preserve"> </w:t>
      </w:r>
      <w:r>
        <w:t>второстепенную</w:t>
      </w:r>
      <w:r>
        <w:rPr>
          <w:spacing w:val="1"/>
        </w:rPr>
        <w:t xml:space="preserve"> </w:t>
      </w:r>
      <w:r>
        <w:t>информацию</w:t>
      </w:r>
      <w:r>
        <w:rPr>
          <w:spacing w:val="1"/>
        </w:rPr>
        <w:t xml:space="preserve"> </w:t>
      </w:r>
      <w:r>
        <w:t>в</w:t>
      </w:r>
      <w:r>
        <w:rPr>
          <w:spacing w:val="1"/>
        </w:rPr>
        <w:t xml:space="preserve"> </w:t>
      </w:r>
      <w:r>
        <w:t>тексте;</w:t>
      </w:r>
      <w:r>
        <w:rPr>
          <w:spacing w:val="1"/>
        </w:rPr>
        <w:t xml:space="preserve"> </w:t>
      </w:r>
      <w:r>
        <w:t>извлекать</w:t>
      </w:r>
      <w:r>
        <w:rPr>
          <w:spacing w:val="1"/>
        </w:rPr>
        <w:t xml:space="preserve"> </w:t>
      </w:r>
      <w:r>
        <w:t>информацию</w:t>
      </w:r>
      <w:r>
        <w:rPr>
          <w:spacing w:val="1"/>
        </w:rPr>
        <w:t xml:space="preserve"> </w:t>
      </w:r>
      <w:r>
        <w:t>из</w:t>
      </w:r>
      <w:r>
        <w:rPr>
          <w:spacing w:val="1"/>
        </w:rPr>
        <w:t xml:space="preserve"> </w:t>
      </w:r>
      <w:r>
        <w:t>различных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56"/>
        </w:rPr>
        <w:t xml:space="preserve"> </w:t>
      </w:r>
      <w:r>
        <w:t>из</w:t>
      </w:r>
      <w:r>
        <w:rPr>
          <w:spacing w:val="1"/>
        </w:rPr>
        <w:t xml:space="preserve"> </w:t>
      </w:r>
      <w:r>
        <w:t>лингвистических</w:t>
      </w:r>
      <w:r>
        <w:rPr>
          <w:spacing w:val="-4"/>
        </w:rPr>
        <w:t xml:space="preserve"> </w:t>
      </w:r>
      <w:r>
        <w:t>словарей</w:t>
      </w:r>
      <w:r>
        <w:rPr>
          <w:spacing w:val="-1"/>
        </w:rPr>
        <w:t xml:space="preserve"> </w:t>
      </w:r>
      <w:r>
        <w:t>и</w:t>
      </w:r>
      <w:r>
        <w:rPr>
          <w:spacing w:val="-1"/>
        </w:rPr>
        <w:t xml:space="preserve"> </w:t>
      </w:r>
      <w:r>
        <w:t>справочной</w:t>
      </w:r>
      <w:r>
        <w:rPr>
          <w:spacing w:val="-2"/>
        </w:rPr>
        <w:t xml:space="preserve"> </w:t>
      </w:r>
      <w:r>
        <w:t>литературы, и</w:t>
      </w:r>
      <w:r>
        <w:rPr>
          <w:spacing w:val="-1"/>
        </w:rPr>
        <w:t xml:space="preserve"> </w:t>
      </w:r>
      <w:r>
        <w:t>использовать</w:t>
      </w:r>
      <w:r>
        <w:rPr>
          <w:spacing w:val="-4"/>
        </w:rPr>
        <w:t xml:space="preserve"> </w:t>
      </w:r>
      <w:r>
        <w:t>ее в учебной</w:t>
      </w:r>
      <w:r>
        <w:rPr>
          <w:spacing w:val="-1"/>
        </w:rPr>
        <w:t xml:space="preserve"> </w:t>
      </w:r>
      <w:r>
        <w:t>деятельности.</w:t>
      </w:r>
    </w:p>
    <w:p w14:paraId="3F095956" w14:textId="77777777" w:rsidR="0052501E" w:rsidRDefault="00B0778F">
      <w:pPr>
        <w:pStyle w:val="a3"/>
        <w:spacing w:line="252" w:lineRule="exact"/>
      </w:pPr>
      <w:r>
        <w:t>Представлять</w:t>
      </w:r>
      <w:r>
        <w:rPr>
          <w:spacing w:val="-5"/>
        </w:rPr>
        <w:t xml:space="preserve"> </w:t>
      </w:r>
      <w:r>
        <w:t>сообщение</w:t>
      </w:r>
      <w:r>
        <w:rPr>
          <w:spacing w:val="-3"/>
        </w:rPr>
        <w:t xml:space="preserve"> </w:t>
      </w:r>
      <w:r>
        <w:t>на</w:t>
      </w:r>
      <w:r>
        <w:rPr>
          <w:spacing w:val="-1"/>
        </w:rPr>
        <w:t xml:space="preserve"> </w:t>
      </w:r>
      <w:r>
        <w:t>заданную</w:t>
      </w:r>
      <w:r>
        <w:rPr>
          <w:spacing w:val="-1"/>
        </w:rPr>
        <w:t xml:space="preserve"> </w:t>
      </w:r>
      <w:r>
        <w:t>тему</w:t>
      </w:r>
      <w:r>
        <w:rPr>
          <w:spacing w:val="-5"/>
        </w:rPr>
        <w:t xml:space="preserve"> </w:t>
      </w:r>
      <w:r>
        <w:t>в</w:t>
      </w:r>
      <w:r>
        <w:rPr>
          <w:spacing w:val="-2"/>
        </w:rPr>
        <w:t xml:space="preserve"> </w:t>
      </w:r>
      <w:r>
        <w:t>виде</w:t>
      </w:r>
      <w:r>
        <w:rPr>
          <w:spacing w:val="-1"/>
        </w:rPr>
        <w:t xml:space="preserve"> </w:t>
      </w:r>
      <w:r>
        <w:t>презентации.</w:t>
      </w:r>
    </w:p>
    <w:p w14:paraId="64B51DB1" w14:textId="77777777" w:rsidR="0052501E" w:rsidRDefault="00B0778F">
      <w:pPr>
        <w:pStyle w:val="a3"/>
        <w:ind w:right="250"/>
      </w:pPr>
      <w:r>
        <w:t>Представлять содержание прослушанного или прочитанного научно-учебного текста в виде таблицы,</w:t>
      </w:r>
      <w:r>
        <w:rPr>
          <w:spacing w:val="1"/>
        </w:rPr>
        <w:t xml:space="preserve"> </w:t>
      </w:r>
      <w:r>
        <w:t>схемы; представлять содержание таблицы, схемы в</w:t>
      </w:r>
      <w:r>
        <w:rPr>
          <w:spacing w:val="-3"/>
        </w:rPr>
        <w:t xml:space="preserve"> </w:t>
      </w:r>
      <w:r>
        <w:t>виде</w:t>
      </w:r>
      <w:r>
        <w:rPr>
          <w:spacing w:val="-1"/>
        </w:rPr>
        <w:t xml:space="preserve"> </w:t>
      </w:r>
      <w:r>
        <w:t>текста.</w:t>
      </w:r>
    </w:p>
    <w:p w14:paraId="13410D42" w14:textId="77777777" w:rsidR="0052501E" w:rsidRDefault="00B0778F">
      <w:pPr>
        <w:pStyle w:val="a3"/>
        <w:ind w:right="247"/>
      </w:pPr>
      <w:r>
        <w:t>Подробно и сжато передавать в устной и письменной форме содержание прослушанных и прочитанных</w:t>
      </w:r>
      <w:r>
        <w:rPr>
          <w:spacing w:val="1"/>
        </w:rPr>
        <w:t xml:space="preserve"> </w:t>
      </w:r>
      <w:r>
        <w:t>текстов</w:t>
      </w:r>
      <w:r>
        <w:rPr>
          <w:spacing w:val="1"/>
        </w:rPr>
        <w:t xml:space="preserve"> </w:t>
      </w:r>
      <w:r>
        <w:t>различных</w:t>
      </w:r>
      <w:r>
        <w:rPr>
          <w:spacing w:val="1"/>
        </w:rPr>
        <w:t xml:space="preserve"> </w:t>
      </w:r>
      <w:r>
        <w:t>функционально-смысловых</w:t>
      </w:r>
      <w:r>
        <w:rPr>
          <w:spacing w:val="1"/>
        </w:rPr>
        <w:t xml:space="preserve"> </w:t>
      </w:r>
      <w:r>
        <w:t>типов</w:t>
      </w:r>
      <w:r>
        <w:rPr>
          <w:spacing w:val="1"/>
        </w:rPr>
        <w:t xml:space="preserve"> </w:t>
      </w:r>
      <w:r>
        <w:t>речи</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(для</w:t>
      </w:r>
      <w:r>
        <w:rPr>
          <w:spacing w:val="1"/>
        </w:rPr>
        <w:t xml:space="preserve"> </w:t>
      </w:r>
      <w:r>
        <w:t>подробного изложения объем исходного текста должен составлять не менее 250 слов; для сжатого и</w:t>
      </w:r>
      <w:r>
        <w:rPr>
          <w:spacing w:val="1"/>
        </w:rPr>
        <w:t xml:space="preserve"> </w:t>
      </w:r>
      <w:r>
        <w:t>выборочного</w:t>
      </w:r>
      <w:r>
        <w:rPr>
          <w:spacing w:val="-1"/>
        </w:rPr>
        <w:t xml:space="preserve"> </w:t>
      </w:r>
      <w:r>
        <w:t>изложения</w:t>
      </w:r>
      <w:r>
        <w:rPr>
          <w:spacing w:val="-3"/>
        </w:rPr>
        <w:t xml:space="preserve"> </w:t>
      </w:r>
      <w:r>
        <w:t>не менее 280 слов).</w:t>
      </w:r>
    </w:p>
    <w:p w14:paraId="41A65D6A" w14:textId="77777777" w:rsidR="0052501E" w:rsidRDefault="00B0778F">
      <w:pPr>
        <w:pStyle w:val="a3"/>
        <w:spacing w:before="1"/>
        <w:ind w:right="252"/>
      </w:pPr>
      <w:r>
        <w:t>Редактировать собственные и созданные другими обучающимися тексты с целью совершенствования их</w:t>
      </w:r>
      <w:r>
        <w:rPr>
          <w:spacing w:val="1"/>
        </w:rPr>
        <w:t xml:space="preserve"> </w:t>
      </w:r>
      <w:r>
        <w:t>содержания</w:t>
      </w:r>
      <w:r>
        <w:rPr>
          <w:spacing w:val="1"/>
        </w:rPr>
        <w:t xml:space="preserve"> </w:t>
      </w:r>
      <w:r>
        <w:t>(проверка</w:t>
      </w:r>
      <w:r>
        <w:rPr>
          <w:spacing w:val="1"/>
        </w:rPr>
        <w:t xml:space="preserve"> </w:t>
      </w:r>
      <w:r>
        <w:t>фактического</w:t>
      </w:r>
      <w:r>
        <w:rPr>
          <w:spacing w:val="1"/>
        </w:rPr>
        <w:t xml:space="preserve"> </w:t>
      </w:r>
      <w:r>
        <w:t>материала,</w:t>
      </w:r>
      <w:r>
        <w:rPr>
          <w:spacing w:val="1"/>
        </w:rPr>
        <w:t xml:space="preserve"> </w:t>
      </w:r>
      <w:r>
        <w:t>начальный</w:t>
      </w:r>
      <w:r>
        <w:rPr>
          <w:spacing w:val="1"/>
        </w:rPr>
        <w:t xml:space="preserve"> </w:t>
      </w:r>
      <w:r>
        <w:t>логический</w:t>
      </w:r>
      <w:r>
        <w:rPr>
          <w:spacing w:val="1"/>
        </w:rPr>
        <w:t xml:space="preserve"> </w:t>
      </w:r>
      <w:r>
        <w:t>анализ</w:t>
      </w:r>
      <w:r>
        <w:rPr>
          <w:spacing w:val="1"/>
        </w:rPr>
        <w:t xml:space="preserve"> </w:t>
      </w:r>
      <w:r>
        <w:t>текста</w:t>
      </w:r>
      <w:r>
        <w:rPr>
          <w:spacing w:val="1"/>
        </w:rPr>
        <w:t xml:space="preserve"> </w:t>
      </w:r>
      <w:r>
        <w:t>целостность,</w:t>
      </w:r>
      <w:r>
        <w:rPr>
          <w:spacing w:val="1"/>
        </w:rPr>
        <w:t xml:space="preserve"> </w:t>
      </w:r>
      <w:r>
        <w:t>связность,</w:t>
      </w:r>
      <w:r>
        <w:rPr>
          <w:spacing w:val="-1"/>
        </w:rPr>
        <w:t xml:space="preserve"> </w:t>
      </w:r>
      <w:r>
        <w:t>информативность).</w:t>
      </w:r>
    </w:p>
    <w:p w14:paraId="265A8D71" w14:textId="77777777" w:rsidR="0052501E" w:rsidRDefault="0052501E">
      <w:pPr>
        <w:pStyle w:val="a3"/>
        <w:spacing w:before="1"/>
        <w:ind w:left="0"/>
        <w:jc w:val="left"/>
      </w:pPr>
    </w:p>
    <w:p w14:paraId="7AF0EB09" w14:textId="77777777" w:rsidR="0052501E" w:rsidRDefault="00B0778F">
      <w:pPr>
        <w:pStyle w:val="a3"/>
        <w:jc w:val="left"/>
      </w:pPr>
      <w:r>
        <w:t>Функциональные</w:t>
      </w:r>
      <w:r>
        <w:rPr>
          <w:spacing w:val="-3"/>
        </w:rPr>
        <w:t xml:space="preserve"> </w:t>
      </w:r>
      <w:r>
        <w:t>разновидности</w:t>
      </w:r>
      <w:r>
        <w:rPr>
          <w:spacing w:val="-4"/>
        </w:rPr>
        <w:t xml:space="preserve"> </w:t>
      </w:r>
      <w:r>
        <w:t>языка.</w:t>
      </w:r>
    </w:p>
    <w:p w14:paraId="0775A0F3" w14:textId="77777777" w:rsidR="0052501E" w:rsidRDefault="0052501E">
      <w:pPr>
        <w:pStyle w:val="a3"/>
        <w:spacing w:before="9"/>
        <w:ind w:left="0"/>
        <w:jc w:val="left"/>
        <w:rPr>
          <w:sz w:val="21"/>
        </w:rPr>
      </w:pPr>
    </w:p>
    <w:p w14:paraId="46AC3450" w14:textId="77777777" w:rsidR="0052501E" w:rsidRDefault="00B0778F">
      <w:pPr>
        <w:pStyle w:val="a3"/>
        <w:spacing w:before="1"/>
        <w:ind w:right="251"/>
      </w:pPr>
      <w:r>
        <w:t>Характеризовать сферу употребления, функции, типичные ситуации речевого общения, задачи речи,</w:t>
      </w:r>
      <w:r>
        <w:rPr>
          <w:spacing w:val="1"/>
        </w:rPr>
        <w:t xml:space="preserve"> </w:t>
      </w:r>
      <w:r>
        <w:t>языковые</w:t>
      </w:r>
      <w:r>
        <w:rPr>
          <w:spacing w:val="1"/>
        </w:rPr>
        <w:t xml:space="preserve"> </w:t>
      </w:r>
      <w:r>
        <w:t>средства,</w:t>
      </w:r>
      <w:r>
        <w:rPr>
          <w:spacing w:val="1"/>
        </w:rPr>
        <w:t xml:space="preserve"> </w:t>
      </w:r>
      <w:r>
        <w:t>характерные</w:t>
      </w:r>
      <w:r>
        <w:rPr>
          <w:spacing w:val="1"/>
        </w:rPr>
        <w:t xml:space="preserve"> </w:t>
      </w:r>
      <w:r>
        <w:t>для</w:t>
      </w:r>
      <w:r>
        <w:rPr>
          <w:spacing w:val="1"/>
        </w:rPr>
        <w:t xml:space="preserve"> </w:t>
      </w:r>
      <w:r>
        <w:t>научного</w:t>
      </w:r>
      <w:r>
        <w:rPr>
          <w:spacing w:val="1"/>
        </w:rPr>
        <w:t xml:space="preserve"> </w:t>
      </w:r>
      <w:r>
        <w:t>стиля;</w:t>
      </w:r>
      <w:r>
        <w:rPr>
          <w:spacing w:val="1"/>
        </w:rPr>
        <w:t xml:space="preserve"> </w:t>
      </w:r>
      <w:r>
        <w:t>основные</w:t>
      </w:r>
      <w:r>
        <w:rPr>
          <w:spacing w:val="1"/>
        </w:rPr>
        <w:t xml:space="preserve"> </w:t>
      </w:r>
      <w:r>
        <w:t>особенности</w:t>
      </w:r>
      <w:r>
        <w:rPr>
          <w:spacing w:val="1"/>
        </w:rPr>
        <w:t xml:space="preserve"> </w:t>
      </w:r>
      <w:r>
        <w:t>языка</w:t>
      </w:r>
      <w:r>
        <w:rPr>
          <w:spacing w:val="1"/>
        </w:rPr>
        <w:t xml:space="preserve"> </w:t>
      </w:r>
      <w:r>
        <w:t>художественной</w:t>
      </w:r>
      <w:r>
        <w:rPr>
          <w:spacing w:val="-52"/>
        </w:rPr>
        <w:t xml:space="preserve"> </w:t>
      </w:r>
      <w:r>
        <w:t>литературы; особенности сочетания элементов разговорной речи и разных функциональных стилей в</w:t>
      </w:r>
      <w:r>
        <w:rPr>
          <w:spacing w:val="1"/>
        </w:rPr>
        <w:t xml:space="preserve"> </w:t>
      </w:r>
      <w:r>
        <w:t>художественном</w:t>
      </w:r>
      <w:r>
        <w:rPr>
          <w:spacing w:val="-1"/>
        </w:rPr>
        <w:t xml:space="preserve"> </w:t>
      </w:r>
      <w:r>
        <w:t>произведении.</w:t>
      </w:r>
    </w:p>
    <w:p w14:paraId="575FB714" w14:textId="77777777" w:rsidR="0052501E" w:rsidRDefault="00B0778F">
      <w:pPr>
        <w:pStyle w:val="a3"/>
        <w:ind w:right="247"/>
      </w:pPr>
      <w:r>
        <w:t>Характеризовать разные функционально-смысловые типы речи, понимать особенности их сочетания в</w:t>
      </w:r>
      <w:r>
        <w:rPr>
          <w:spacing w:val="1"/>
        </w:rPr>
        <w:t xml:space="preserve"> </w:t>
      </w:r>
      <w:r>
        <w:t>пределах</w:t>
      </w:r>
      <w:r>
        <w:rPr>
          <w:spacing w:val="1"/>
        </w:rPr>
        <w:t xml:space="preserve"> </w:t>
      </w:r>
      <w:r>
        <w:t>одного</w:t>
      </w:r>
      <w:r>
        <w:rPr>
          <w:spacing w:val="1"/>
        </w:rPr>
        <w:t xml:space="preserve"> </w:t>
      </w:r>
      <w:r>
        <w:t>текста;</w:t>
      </w:r>
      <w:r>
        <w:rPr>
          <w:spacing w:val="1"/>
        </w:rPr>
        <w:t xml:space="preserve"> </w:t>
      </w:r>
      <w:r>
        <w:t>понимать</w:t>
      </w:r>
      <w:r>
        <w:rPr>
          <w:spacing w:val="1"/>
        </w:rPr>
        <w:t xml:space="preserve"> </w:t>
      </w:r>
      <w:r>
        <w:t>особенности</w:t>
      </w:r>
      <w:r>
        <w:rPr>
          <w:spacing w:val="1"/>
        </w:rPr>
        <w:t xml:space="preserve"> </w:t>
      </w:r>
      <w:r>
        <w:t>употребления</w:t>
      </w:r>
      <w:r>
        <w:rPr>
          <w:spacing w:val="1"/>
        </w:rPr>
        <w:t xml:space="preserve"> </w:t>
      </w:r>
      <w:r>
        <w:t>языковых</w:t>
      </w:r>
      <w:r>
        <w:rPr>
          <w:spacing w:val="1"/>
        </w:rPr>
        <w:t xml:space="preserve"> </w:t>
      </w:r>
      <w:r>
        <w:t>средств</w:t>
      </w:r>
      <w:r>
        <w:rPr>
          <w:spacing w:val="1"/>
        </w:rPr>
        <w:t xml:space="preserve"> </w:t>
      </w:r>
      <w:r>
        <w:t>выразительности</w:t>
      </w:r>
      <w:r>
        <w:rPr>
          <w:spacing w:val="1"/>
        </w:rPr>
        <w:t xml:space="preserve"> </w:t>
      </w:r>
      <w:r>
        <w:t>в</w:t>
      </w:r>
      <w:r>
        <w:rPr>
          <w:spacing w:val="1"/>
        </w:rPr>
        <w:t xml:space="preserve"> </w:t>
      </w:r>
      <w:r>
        <w:t>текстах,</w:t>
      </w:r>
      <w:r>
        <w:rPr>
          <w:spacing w:val="1"/>
        </w:rPr>
        <w:t xml:space="preserve"> </w:t>
      </w:r>
      <w:r>
        <w:t>принадлежащих</w:t>
      </w:r>
      <w:r>
        <w:rPr>
          <w:spacing w:val="1"/>
        </w:rPr>
        <w:t xml:space="preserve"> </w:t>
      </w:r>
      <w:r>
        <w:t>к</w:t>
      </w:r>
      <w:r>
        <w:rPr>
          <w:spacing w:val="1"/>
        </w:rPr>
        <w:t xml:space="preserve"> </w:t>
      </w:r>
      <w:r>
        <w:t>различным</w:t>
      </w:r>
      <w:r>
        <w:rPr>
          <w:spacing w:val="1"/>
        </w:rPr>
        <w:t xml:space="preserve"> </w:t>
      </w:r>
      <w:r>
        <w:t>функционально-смысловым</w:t>
      </w:r>
      <w:r>
        <w:rPr>
          <w:spacing w:val="1"/>
        </w:rPr>
        <w:t xml:space="preserve"> </w:t>
      </w:r>
      <w:r>
        <w:t>типам</w:t>
      </w:r>
      <w:r>
        <w:rPr>
          <w:spacing w:val="1"/>
        </w:rPr>
        <w:t xml:space="preserve"> </w:t>
      </w:r>
      <w:r>
        <w:t>речи,</w:t>
      </w:r>
      <w:r>
        <w:rPr>
          <w:spacing w:val="1"/>
        </w:rPr>
        <w:t xml:space="preserve"> </w:t>
      </w:r>
      <w:r>
        <w:t>функциональным</w:t>
      </w:r>
      <w:r>
        <w:rPr>
          <w:spacing w:val="1"/>
        </w:rPr>
        <w:t xml:space="preserve"> </w:t>
      </w:r>
      <w:r>
        <w:t>разновидностям</w:t>
      </w:r>
      <w:r>
        <w:rPr>
          <w:spacing w:val="-1"/>
        </w:rPr>
        <w:t xml:space="preserve"> </w:t>
      </w:r>
      <w:r>
        <w:t>языка.</w:t>
      </w:r>
    </w:p>
    <w:p w14:paraId="0DFF6830" w14:textId="77777777" w:rsidR="0052501E" w:rsidRDefault="0052501E">
      <w:pPr>
        <w:sectPr w:rsidR="0052501E">
          <w:pgSz w:w="11910" w:h="16840"/>
          <w:pgMar w:top="760" w:right="600" w:bottom="420" w:left="920" w:header="0" w:footer="150" w:gutter="0"/>
          <w:cols w:space="720"/>
        </w:sectPr>
      </w:pPr>
    </w:p>
    <w:p w14:paraId="1A4CBED3" w14:textId="77777777" w:rsidR="0052501E" w:rsidRDefault="00B0778F">
      <w:pPr>
        <w:pStyle w:val="a3"/>
        <w:spacing w:before="67"/>
        <w:ind w:right="246"/>
      </w:pPr>
      <w:r>
        <w:lastRenderedPageBreak/>
        <w:t>Использовать</w:t>
      </w:r>
      <w:r>
        <w:rPr>
          <w:spacing w:val="1"/>
        </w:rPr>
        <w:t xml:space="preserve"> </w:t>
      </w:r>
      <w:r>
        <w:t>с</w:t>
      </w:r>
      <w:r>
        <w:rPr>
          <w:spacing w:val="1"/>
        </w:rPr>
        <w:t xml:space="preserve"> </w:t>
      </w:r>
      <w:r>
        <w:t>помощью</w:t>
      </w:r>
      <w:r>
        <w:rPr>
          <w:spacing w:val="1"/>
        </w:rPr>
        <w:t xml:space="preserve"> </w:t>
      </w:r>
      <w:r>
        <w:t>визуальной</w:t>
      </w:r>
      <w:r>
        <w:rPr>
          <w:spacing w:val="1"/>
        </w:rPr>
        <w:t xml:space="preserve"> </w:t>
      </w:r>
      <w:r>
        <w:t>опоры</w:t>
      </w:r>
      <w:r>
        <w:rPr>
          <w:spacing w:val="1"/>
        </w:rPr>
        <w:t xml:space="preserve"> </w:t>
      </w:r>
      <w:r>
        <w:t>при</w:t>
      </w:r>
      <w:r>
        <w:rPr>
          <w:spacing w:val="1"/>
        </w:rPr>
        <w:t xml:space="preserve"> </w:t>
      </w:r>
      <w:r>
        <w:t>создании</w:t>
      </w:r>
      <w:r>
        <w:rPr>
          <w:spacing w:val="1"/>
        </w:rPr>
        <w:t xml:space="preserve"> </w:t>
      </w:r>
      <w:r>
        <w:t>собственного</w:t>
      </w:r>
      <w:r>
        <w:rPr>
          <w:spacing w:val="1"/>
        </w:rPr>
        <w:t xml:space="preserve"> </w:t>
      </w:r>
      <w:r>
        <w:t>текста</w:t>
      </w:r>
      <w:r>
        <w:rPr>
          <w:spacing w:val="1"/>
        </w:rPr>
        <w:t xml:space="preserve"> </w:t>
      </w:r>
      <w:r>
        <w:t>нормы</w:t>
      </w:r>
      <w:r>
        <w:rPr>
          <w:spacing w:val="1"/>
        </w:rPr>
        <w:t xml:space="preserve"> </w:t>
      </w:r>
      <w:r>
        <w:t>построения</w:t>
      </w:r>
      <w:r>
        <w:rPr>
          <w:spacing w:val="1"/>
        </w:rPr>
        <w:t xml:space="preserve"> </w:t>
      </w:r>
      <w:r>
        <w:t>текстов,</w:t>
      </w:r>
      <w:r>
        <w:rPr>
          <w:spacing w:val="1"/>
        </w:rPr>
        <w:t xml:space="preserve"> </w:t>
      </w:r>
      <w:r>
        <w:t>принадлежащих</w:t>
      </w:r>
      <w:r>
        <w:rPr>
          <w:spacing w:val="1"/>
        </w:rPr>
        <w:t xml:space="preserve"> </w:t>
      </w:r>
      <w:r>
        <w:t>к</w:t>
      </w:r>
      <w:r>
        <w:rPr>
          <w:spacing w:val="1"/>
        </w:rPr>
        <w:t xml:space="preserve"> </w:t>
      </w:r>
      <w:r>
        <w:t>различным</w:t>
      </w:r>
      <w:r>
        <w:rPr>
          <w:spacing w:val="1"/>
        </w:rPr>
        <w:t xml:space="preserve"> </w:t>
      </w:r>
      <w:r>
        <w:t>функционально-смысловым</w:t>
      </w:r>
      <w:r>
        <w:rPr>
          <w:spacing w:val="1"/>
        </w:rPr>
        <w:t xml:space="preserve"> </w:t>
      </w:r>
      <w:r>
        <w:t>типам</w:t>
      </w:r>
      <w:r>
        <w:rPr>
          <w:spacing w:val="1"/>
        </w:rPr>
        <w:t xml:space="preserve"> </w:t>
      </w:r>
      <w:r>
        <w:t>речи,</w:t>
      </w:r>
      <w:r>
        <w:rPr>
          <w:spacing w:val="1"/>
        </w:rPr>
        <w:t xml:space="preserve"> </w:t>
      </w:r>
      <w:r>
        <w:t>функциональным</w:t>
      </w:r>
      <w:r>
        <w:rPr>
          <w:spacing w:val="1"/>
        </w:rPr>
        <w:t xml:space="preserve"> </w:t>
      </w:r>
      <w:r>
        <w:t>разновидностям</w:t>
      </w:r>
      <w:r>
        <w:rPr>
          <w:spacing w:val="-1"/>
        </w:rPr>
        <w:t xml:space="preserve"> </w:t>
      </w:r>
      <w:r>
        <w:t>языка, нормы</w:t>
      </w:r>
      <w:r>
        <w:rPr>
          <w:spacing w:val="-1"/>
        </w:rPr>
        <w:t xml:space="preserve"> </w:t>
      </w:r>
      <w:r>
        <w:t>составления</w:t>
      </w:r>
      <w:r>
        <w:rPr>
          <w:spacing w:val="-1"/>
        </w:rPr>
        <w:t xml:space="preserve"> </w:t>
      </w:r>
      <w:r>
        <w:t>тезисов,</w:t>
      </w:r>
      <w:r>
        <w:rPr>
          <w:spacing w:val="-4"/>
        </w:rPr>
        <w:t xml:space="preserve"> </w:t>
      </w:r>
      <w:r>
        <w:t>конспекта, написания</w:t>
      </w:r>
      <w:r>
        <w:rPr>
          <w:spacing w:val="-2"/>
        </w:rPr>
        <w:t xml:space="preserve"> </w:t>
      </w:r>
      <w:r>
        <w:t>реферата.</w:t>
      </w:r>
    </w:p>
    <w:p w14:paraId="0D415FC6" w14:textId="77777777" w:rsidR="0052501E" w:rsidRDefault="00B0778F">
      <w:pPr>
        <w:pStyle w:val="a3"/>
        <w:spacing w:line="252" w:lineRule="exact"/>
      </w:pPr>
      <w:r>
        <w:t>Составлять</w:t>
      </w:r>
      <w:r>
        <w:rPr>
          <w:spacing w:val="-2"/>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тезисы,</w:t>
      </w:r>
      <w:r>
        <w:rPr>
          <w:spacing w:val="-1"/>
        </w:rPr>
        <w:t xml:space="preserve"> </w:t>
      </w:r>
      <w:r>
        <w:t>конспект,</w:t>
      </w:r>
      <w:r>
        <w:rPr>
          <w:spacing w:val="-4"/>
        </w:rPr>
        <w:t xml:space="preserve"> </w:t>
      </w:r>
      <w:r>
        <w:t>писать</w:t>
      </w:r>
      <w:r>
        <w:rPr>
          <w:spacing w:val="-1"/>
        </w:rPr>
        <w:t xml:space="preserve"> </w:t>
      </w:r>
      <w:r>
        <w:t>рецензию,</w:t>
      </w:r>
      <w:r>
        <w:rPr>
          <w:spacing w:val="-1"/>
        </w:rPr>
        <w:t xml:space="preserve"> </w:t>
      </w:r>
      <w:r>
        <w:t>реферат.</w:t>
      </w:r>
    </w:p>
    <w:p w14:paraId="2003EE79" w14:textId="77777777" w:rsidR="0052501E" w:rsidRDefault="00B0778F">
      <w:pPr>
        <w:pStyle w:val="a3"/>
        <w:ind w:right="247"/>
      </w:pPr>
      <w:r>
        <w:t>Оценивать</w:t>
      </w:r>
      <w:r>
        <w:rPr>
          <w:spacing w:val="1"/>
        </w:rPr>
        <w:t xml:space="preserve"> </w:t>
      </w:r>
      <w:r>
        <w:t>чужие</w:t>
      </w:r>
      <w:r>
        <w:rPr>
          <w:spacing w:val="1"/>
        </w:rPr>
        <w:t xml:space="preserve"> </w:t>
      </w:r>
      <w:r>
        <w:t>и</w:t>
      </w:r>
      <w:r>
        <w:rPr>
          <w:spacing w:val="1"/>
        </w:rPr>
        <w:t xml:space="preserve"> </w:t>
      </w:r>
      <w:r>
        <w:t>собственные</w:t>
      </w:r>
      <w:r>
        <w:rPr>
          <w:spacing w:val="1"/>
        </w:rPr>
        <w:t xml:space="preserve"> </w:t>
      </w:r>
      <w:r>
        <w:t>речевые</w:t>
      </w:r>
      <w:r>
        <w:rPr>
          <w:spacing w:val="1"/>
        </w:rPr>
        <w:t xml:space="preserve"> </w:t>
      </w:r>
      <w:r>
        <w:t>высказывания</w:t>
      </w:r>
      <w:r>
        <w:rPr>
          <w:spacing w:val="1"/>
        </w:rPr>
        <w:t xml:space="preserve"> </w:t>
      </w:r>
      <w:r>
        <w:t>разной</w:t>
      </w:r>
      <w:r>
        <w:rPr>
          <w:spacing w:val="1"/>
        </w:rPr>
        <w:t xml:space="preserve"> </w:t>
      </w:r>
      <w:r>
        <w:t>функциональной</w:t>
      </w:r>
      <w:r>
        <w:rPr>
          <w:spacing w:val="1"/>
        </w:rPr>
        <w:t xml:space="preserve"> </w:t>
      </w:r>
      <w:r>
        <w:t>направленности</w:t>
      </w:r>
      <w:r>
        <w:rPr>
          <w:spacing w:val="55"/>
        </w:rPr>
        <w:t xml:space="preserve"> </w:t>
      </w:r>
      <w:r>
        <w:t>с</w:t>
      </w:r>
      <w:r>
        <w:rPr>
          <w:spacing w:val="1"/>
        </w:rPr>
        <w:t xml:space="preserve"> </w:t>
      </w:r>
      <w:r>
        <w:t>точки зрения соответствия их коммуникативным требованиям и языковой правильности; исправлять</w:t>
      </w:r>
      <w:r>
        <w:rPr>
          <w:spacing w:val="1"/>
        </w:rPr>
        <w:t xml:space="preserve"> </w:t>
      </w:r>
      <w:r>
        <w:t>речевые</w:t>
      </w:r>
      <w:r>
        <w:rPr>
          <w:spacing w:val="-1"/>
        </w:rPr>
        <w:t xml:space="preserve"> </w:t>
      </w:r>
      <w:r>
        <w:t>недостатки, редактировать текст.</w:t>
      </w:r>
    </w:p>
    <w:p w14:paraId="51E04CA1" w14:textId="77777777" w:rsidR="0052501E" w:rsidRDefault="00B0778F">
      <w:pPr>
        <w:pStyle w:val="a3"/>
        <w:ind w:right="248"/>
      </w:pPr>
      <w:r>
        <w:t>Выявлять</w:t>
      </w:r>
      <w:r>
        <w:rPr>
          <w:spacing w:val="1"/>
        </w:rPr>
        <w:t xml:space="preserve"> </w:t>
      </w:r>
      <w:r>
        <w:t>отличительные</w:t>
      </w:r>
      <w:r>
        <w:rPr>
          <w:spacing w:val="1"/>
        </w:rPr>
        <w:t xml:space="preserve"> </w:t>
      </w:r>
      <w:r>
        <w:t>особенности</w:t>
      </w:r>
      <w:r>
        <w:rPr>
          <w:spacing w:val="1"/>
        </w:rPr>
        <w:t xml:space="preserve"> </w:t>
      </w:r>
      <w:r>
        <w:t>языка</w:t>
      </w:r>
      <w:r>
        <w:rPr>
          <w:spacing w:val="1"/>
        </w:rPr>
        <w:t xml:space="preserve"> </w:t>
      </w:r>
      <w:r>
        <w:t>художественной</w:t>
      </w:r>
      <w:r>
        <w:rPr>
          <w:spacing w:val="1"/>
        </w:rPr>
        <w:t xml:space="preserve"> </w:t>
      </w:r>
      <w:r>
        <w:t>литературы</w:t>
      </w:r>
      <w:r>
        <w:rPr>
          <w:spacing w:val="1"/>
        </w:rPr>
        <w:t xml:space="preserve"> </w:t>
      </w:r>
      <w:r>
        <w:t>в</w:t>
      </w:r>
      <w:r>
        <w:rPr>
          <w:spacing w:val="1"/>
        </w:rPr>
        <w:t xml:space="preserve"> </w:t>
      </w:r>
      <w:r>
        <w:t>сравнении</w:t>
      </w:r>
      <w:r>
        <w:rPr>
          <w:spacing w:val="1"/>
        </w:rPr>
        <w:t xml:space="preserve"> </w:t>
      </w:r>
      <w:r>
        <w:t>с</w:t>
      </w:r>
      <w:r>
        <w:rPr>
          <w:spacing w:val="1"/>
        </w:rPr>
        <w:t xml:space="preserve"> </w:t>
      </w:r>
      <w:r>
        <w:t>другими</w:t>
      </w:r>
      <w:r>
        <w:rPr>
          <w:spacing w:val="1"/>
        </w:rPr>
        <w:t xml:space="preserve"> </w:t>
      </w:r>
      <w:r>
        <w:t>функциональными разновидностями языка. Распознавать с использованием опорной схемы метафору,</w:t>
      </w:r>
      <w:r>
        <w:rPr>
          <w:spacing w:val="1"/>
        </w:rPr>
        <w:t xml:space="preserve"> </w:t>
      </w:r>
      <w:r>
        <w:t>олицетворение,</w:t>
      </w:r>
      <w:r>
        <w:rPr>
          <w:spacing w:val="-1"/>
        </w:rPr>
        <w:t xml:space="preserve"> </w:t>
      </w:r>
      <w:r>
        <w:t>эпитет,</w:t>
      </w:r>
      <w:r>
        <w:rPr>
          <w:spacing w:val="-3"/>
        </w:rPr>
        <w:t xml:space="preserve"> </w:t>
      </w:r>
      <w:r>
        <w:t>гиперболу, сравнение.</w:t>
      </w:r>
    </w:p>
    <w:p w14:paraId="24E8B0EE" w14:textId="77777777" w:rsidR="0052501E" w:rsidRDefault="0052501E">
      <w:pPr>
        <w:pStyle w:val="a3"/>
        <w:ind w:left="0"/>
        <w:jc w:val="left"/>
      </w:pPr>
    </w:p>
    <w:p w14:paraId="0DD85848" w14:textId="77777777" w:rsidR="0052501E" w:rsidRDefault="00B0778F">
      <w:pPr>
        <w:pStyle w:val="a3"/>
      </w:pPr>
      <w:r>
        <w:t>Синтаксис.</w:t>
      </w:r>
      <w:r>
        <w:rPr>
          <w:spacing w:val="-4"/>
        </w:rPr>
        <w:t xml:space="preserve"> </w:t>
      </w:r>
      <w:r>
        <w:t>Культура</w:t>
      </w:r>
      <w:r>
        <w:rPr>
          <w:spacing w:val="-4"/>
        </w:rPr>
        <w:t xml:space="preserve"> </w:t>
      </w:r>
      <w:r>
        <w:t>речи.</w:t>
      </w:r>
      <w:r>
        <w:rPr>
          <w:spacing w:val="-4"/>
        </w:rPr>
        <w:t xml:space="preserve"> </w:t>
      </w:r>
      <w:r>
        <w:t>Пунктуация.</w:t>
      </w:r>
      <w:r>
        <w:rPr>
          <w:spacing w:val="-4"/>
        </w:rPr>
        <w:t xml:space="preserve"> </w:t>
      </w:r>
      <w:r>
        <w:t>Сложносочиненное</w:t>
      </w:r>
      <w:r>
        <w:rPr>
          <w:spacing w:val="-4"/>
        </w:rPr>
        <w:t xml:space="preserve"> </w:t>
      </w:r>
      <w:r>
        <w:t>предложение.</w:t>
      </w:r>
    </w:p>
    <w:p w14:paraId="3FBF7003" w14:textId="77777777" w:rsidR="0052501E" w:rsidRDefault="0052501E">
      <w:pPr>
        <w:pStyle w:val="a3"/>
        <w:ind w:left="0"/>
        <w:jc w:val="left"/>
      </w:pPr>
    </w:p>
    <w:p w14:paraId="2E390339" w14:textId="77777777" w:rsidR="0052501E" w:rsidRDefault="00B0778F">
      <w:pPr>
        <w:pStyle w:val="a3"/>
        <w:spacing w:before="1" w:line="252" w:lineRule="exact"/>
      </w:pPr>
      <w:r>
        <w:t>Выявлять</w:t>
      </w:r>
      <w:r>
        <w:rPr>
          <w:spacing w:val="-2"/>
        </w:rPr>
        <w:t xml:space="preserve"> </w:t>
      </w:r>
      <w:r>
        <w:t>основные</w:t>
      </w:r>
      <w:r>
        <w:rPr>
          <w:spacing w:val="-2"/>
        </w:rPr>
        <w:t xml:space="preserve"> </w:t>
      </w:r>
      <w:r>
        <w:t>средства</w:t>
      </w:r>
      <w:r>
        <w:rPr>
          <w:spacing w:val="-1"/>
        </w:rPr>
        <w:t xml:space="preserve"> </w:t>
      </w:r>
      <w:r>
        <w:t>синтаксической</w:t>
      </w:r>
      <w:r>
        <w:rPr>
          <w:spacing w:val="-5"/>
        </w:rPr>
        <w:t xml:space="preserve"> </w:t>
      </w:r>
      <w:r>
        <w:t>связи</w:t>
      </w:r>
      <w:r>
        <w:rPr>
          <w:spacing w:val="-1"/>
        </w:rPr>
        <w:t xml:space="preserve"> </w:t>
      </w:r>
      <w:r>
        <w:t>между</w:t>
      </w:r>
      <w:r>
        <w:rPr>
          <w:spacing w:val="-4"/>
        </w:rPr>
        <w:t xml:space="preserve"> </w:t>
      </w:r>
      <w:r>
        <w:t>частями</w:t>
      </w:r>
      <w:r>
        <w:rPr>
          <w:spacing w:val="-2"/>
        </w:rPr>
        <w:t xml:space="preserve"> </w:t>
      </w:r>
      <w:r>
        <w:t>сложного</w:t>
      </w:r>
      <w:r>
        <w:rPr>
          <w:spacing w:val="-5"/>
        </w:rPr>
        <w:t xml:space="preserve"> </w:t>
      </w:r>
      <w:r>
        <w:t>предложения.</w:t>
      </w:r>
    </w:p>
    <w:p w14:paraId="5C3D7D45" w14:textId="77777777" w:rsidR="0052501E" w:rsidRDefault="00B0778F">
      <w:pPr>
        <w:pStyle w:val="a3"/>
        <w:ind w:right="253"/>
      </w:pPr>
      <w:r>
        <w:t>Распознавать при необходимости с опорой на алгоритм сложные предложения с разными видами связи,</w:t>
      </w:r>
      <w:r>
        <w:rPr>
          <w:spacing w:val="1"/>
        </w:rPr>
        <w:t xml:space="preserve"> </w:t>
      </w:r>
      <w:r>
        <w:t>бессоюзные</w:t>
      </w:r>
      <w:r>
        <w:rPr>
          <w:spacing w:val="-1"/>
        </w:rPr>
        <w:t xml:space="preserve"> </w:t>
      </w:r>
      <w:r>
        <w:t>и</w:t>
      </w:r>
      <w:r>
        <w:rPr>
          <w:spacing w:val="-4"/>
        </w:rPr>
        <w:t xml:space="preserve"> </w:t>
      </w:r>
      <w:r>
        <w:t>союзные предложения</w:t>
      </w:r>
      <w:r>
        <w:rPr>
          <w:spacing w:val="-2"/>
        </w:rPr>
        <w:t xml:space="preserve"> </w:t>
      </w:r>
      <w:r>
        <w:t>(сложносочиненные и</w:t>
      </w:r>
      <w:r>
        <w:rPr>
          <w:spacing w:val="-1"/>
        </w:rPr>
        <w:t xml:space="preserve"> </w:t>
      </w:r>
      <w:r>
        <w:t>сложноподчиненные).</w:t>
      </w:r>
    </w:p>
    <w:p w14:paraId="3DFB988F" w14:textId="77777777" w:rsidR="0052501E" w:rsidRDefault="00B0778F">
      <w:pPr>
        <w:pStyle w:val="a3"/>
        <w:ind w:right="247"/>
      </w:pPr>
      <w:r>
        <w:t>Характеризовать</w:t>
      </w:r>
      <w:r>
        <w:rPr>
          <w:spacing w:val="1"/>
        </w:rPr>
        <w:t xml:space="preserve"> </w:t>
      </w:r>
      <w:r>
        <w:t>при</w:t>
      </w:r>
      <w:r>
        <w:rPr>
          <w:spacing w:val="1"/>
        </w:rPr>
        <w:t xml:space="preserve"> </w:t>
      </w:r>
      <w:r>
        <w:t>необходимости</w:t>
      </w:r>
      <w:r>
        <w:rPr>
          <w:spacing w:val="1"/>
        </w:rPr>
        <w:t xml:space="preserve"> </w:t>
      </w:r>
      <w:r>
        <w:t>по</w:t>
      </w:r>
      <w:r>
        <w:rPr>
          <w:spacing w:val="1"/>
        </w:rPr>
        <w:t xml:space="preserve"> </w:t>
      </w:r>
      <w:r>
        <w:t>смысловой</w:t>
      </w:r>
      <w:r>
        <w:rPr>
          <w:spacing w:val="1"/>
        </w:rPr>
        <w:t xml:space="preserve"> </w:t>
      </w:r>
      <w:r>
        <w:t>опоре</w:t>
      </w:r>
      <w:r>
        <w:rPr>
          <w:spacing w:val="1"/>
        </w:rPr>
        <w:t xml:space="preserve"> </w:t>
      </w:r>
      <w:r>
        <w:t>сложносочиненное</w:t>
      </w:r>
      <w:r>
        <w:rPr>
          <w:spacing w:val="1"/>
        </w:rPr>
        <w:t xml:space="preserve"> </w:t>
      </w:r>
      <w:r>
        <w:t>предложение,</w:t>
      </w:r>
      <w:r>
        <w:rPr>
          <w:spacing w:val="56"/>
        </w:rPr>
        <w:t xml:space="preserve"> </w:t>
      </w:r>
      <w:r>
        <w:t>его</w:t>
      </w:r>
      <w:r>
        <w:rPr>
          <w:spacing w:val="-52"/>
        </w:rPr>
        <w:t xml:space="preserve"> </w:t>
      </w:r>
      <w:r>
        <w:t>строение,</w:t>
      </w:r>
      <w:r>
        <w:rPr>
          <w:spacing w:val="-3"/>
        </w:rPr>
        <w:t xml:space="preserve"> </w:t>
      </w:r>
      <w:r>
        <w:t>смысловое, структурное</w:t>
      </w:r>
      <w:r>
        <w:rPr>
          <w:spacing w:val="-1"/>
        </w:rPr>
        <w:t xml:space="preserve"> </w:t>
      </w:r>
      <w:r>
        <w:t>и</w:t>
      </w:r>
      <w:r>
        <w:rPr>
          <w:spacing w:val="-1"/>
        </w:rPr>
        <w:t xml:space="preserve"> </w:t>
      </w:r>
      <w:r>
        <w:t>интонационное</w:t>
      </w:r>
      <w:r>
        <w:rPr>
          <w:spacing w:val="-1"/>
        </w:rPr>
        <w:t xml:space="preserve"> </w:t>
      </w:r>
      <w:r>
        <w:t>единство частей</w:t>
      </w:r>
      <w:r>
        <w:rPr>
          <w:spacing w:val="-1"/>
        </w:rPr>
        <w:t xml:space="preserve"> </w:t>
      </w:r>
      <w:r>
        <w:t>сложного предложения.</w:t>
      </w:r>
    </w:p>
    <w:p w14:paraId="78186D47" w14:textId="77777777" w:rsidR="0052501E" w:rsidRDefault="00B0778F">
      <w:pPr>
        <w:pStyle w:val="a3"/>
        <w:ind w:right="246"/>
      </w:pPr>
      <w:r>
        <w:t>Выявлять</w:t>
      </w:r>
      <w:r>
        <w:rPr>
          <w:spacing w:val="1"/>
        </w:rPr>
        <w:t xml:space="preserve"> </w:t>
      </w:r>
      <w:r>
        <w:t>смысловые</w:t>
      </w:r>
      <w:r>
        <w:rPr>
          <w:spacing w:val="1"/>
        </w:rPr>
        <w:t xml:space="preserve"> </w:t>
      </w:r>
      <w:r>
        <w:t>отношения</w:t>
      </w:r>
      <w:r>
        <w:rPr>
          <w:spacing w:val="1"/>
        </w:rPr>
        <w:t xml:space="preserve"> </w:t>
      </w:r>
      <w:r>
        <w:t>между</w:t>
      </w:r>
      <w:r>
        <w:rPr>
          <w:spacing w:val="1"/>
        </w:rPr>
        <w:t xml:space="preserve"> </w:t>
      </w:r>
      <w:r>
        <w:t>частями</w:t>
      </w:r>
      <w:r>
        <w:rPr>
          <w:spacing w:val="1"/>
        </w:rPr>
        <w:t xml:space="preserve"> </w:t>
      </w:r>
      <w:r>
        <w:t>сложносочиненного</w:t>
      </w:r>
      <w:r>
        <w:rPr>
          <w:spacing w:val="1"/>
        </w:rPr>
        <w:t xml:space="preserve"> </w:t>
      </w:r>
      <w:r>
        <w:t>предложения,</w:t>
      </w:r>
      <w:r>
        <w:rPr>
          <w:spacing w:val="1"/>
        </w:rPr>
        <w:t xml:space="preserve"> </w:t>
      </w:r>
      <w:r>
        <w:t>интонационные</w:t>
      </w:r>
      <w:r>
        <w:rPr>
          <w:spacing w:val="1"/>
        </w:rPr>
        <w:t xml:space="preserve"> </w:t>
      </w:r>
      <w:r>
        <w:t>особенности</w:t>
      </w:r>
      <w:r>
        <w:rPr>
          <w:spacing w:val="1"/>
        </w:rPr>
        <w:t xml:space="preserve"> </w:t>
      </w:r>
      <w:r>
        <w:t>сложносочиненных</w:t>
      </w:r>
      <w:r>
        <w:rPr>
          <w:spacing w:val="1"/>
        </w:rPr>
        <w:t xml:space="preserve"> </w:t>
      </w:r>
      <w:r>
        <w:t>предложений</w:t>
      </w:r>
      <w:r>
        <w:rPr>
          <w:spacing w:val="1"/>
        </w:rPr>
        <w:t xml:space="preserve"> </w:t>
      </w:r>
      <w:r>
        <w:t>с</w:t>
      </w:r>
      <w:r>
        <w:rPr>
          <w:spacing w:val="1"/>
        </w:rPr>
        <w:t xml:space="preserve"> </w:t>
      </w:r>
      <w:r>
        <w:t>разными</w:t>
      </w:r>
      <w:r>
        <w:rPr>
          <w:spacing w:val="1"/>
        </w:rPr>
        <w:t xml:space="preserve"> </w:t>
      </w:r>
      <w:r>
        <w:t>типами</w:t>
      </w:r>
      <w:r>
        <w:rPr>
          <w:spacing w:val="1"/>
        </w:rPr>
        <w:t xml:space="preserve"> </w:t>
      </w:r>
      <w:r>
        <w:t>смысловых</w:t>
      </w:r>
      <w:r>
        <w:rPr>
          <w:spacing w:val="55"/>
        </w:rPr>
        <w:t xml:space="preserve"> </w:t>
      </w:r>
      <w:r>
        <w:t>отношений</w:t>
      </w:r>
      <w:r>
        <w:rPr>
          <w:spacing w:val="55"/>
        </w:rPr>
        <w:t xml:space="preserve"> </w:t>
      </w:r>
      <w:r>
        <w:t>между</w:t>
      </w:r>
      <w:r>
        <w:rPr>
          <w:spacing w:val="1"/>
        </w:rPr>
        <w:t xml:space="preserve"> </w:t>
      </w:r>
      <w:r>
        <w:t>частями.</w:t>
      </w:r>
    </w:p>
    <w:p w14:paraId="5C2539FF" w14:textId="77777777" w:rsidR="0052501E" w:rsidRDefault="00B0778F">
      <w:pPr>
        <w:pStyle w:val="a3"/>
        <w:ind w:right="2711"/>
        <w:jc w:val="left"/>
      </w:pPr>
      <w:r>
        <w:t>Понимать особенности употребления сложносочиненных предложений в речи.</w:t>
      </w:r>
      <w:r>
        <w:rPr>
          <w:spacing w:val="-52"/>
        </w:rPr>
        <w:t xml:space="preserve"> </w:t>
      </w:r>
      <w:r>
        <w:t>Понимать</w:t>
      </w:r>
      <w:r>
        <w:rPr>
          <w:spacing w:val="-2"/>
        </w:rPr>
        <w:t xml:space="preserve"> </w:t>
      </w:r>
      <w:r>
        <w:t>основные</w:t>
      </w:r>
      <w:r>
        <w:rPr>
          <w:spacing w:val="-2"/>
        </w:rPr>
        <w:t xml:space="preserve"> </w:t>
      </w:r>
      <w:r>
        <w:t>нормы</w:t>
      </w:r>
      <w:r>
        <w:rPr>
          <w:spacing w:val="-2"/>
        </w:rPr>
        <w:t xml:space="preserve"> </w:t>
      </w:r>
      <w:r>
        <w:t>построения</w:t>
      </w:r>
      <w:r>
        <w:rPr>
          <w:spacing w:val="-4"/>
        </w:rPr>
        <w:t xml:space="preserve"> </w:t>
      </w:r>
      <w:r>
        <w:t>сложносочиненного</w:t>
      </w:r>
      <w:r>
        <w:rPr>
          <w:spacing w:val="-2"/>
        </w:rPr>
        <w:t xml:space="preserve"> </w:t>
      </w:r>
      <w:r>
        <w:t>предложения.</w:t>
      </w:r>
    </w:p>
    <w:p w14:paraId="1B2ED98F" w14:textId="77777777" w:rsidR="0052501E" w:rsidRDefault="00B0778F">
      <w:pPr>
        <w:pStyle w:val="a3"/>
        <w:tabs>
          <w:tab w:val="left" w:pos="1386"/>
          <w:tab w:val="left" w:pos="2369"/>
          <w:tab w:val="left" w:pos="4133"/>
          <w:tab w:val="left" w:pos="5419"/>
          <w:tab w:val="left" w:pos="7498"/>
          <w:tab w:val="left" w:pos="8995"/>
          <w:tab w:val="left" w:pos="9347"/>
        </w:tabs>
        <w:spacing w:before="1"/>
        <w:ind w:right="249"/>
        <w:jc w:val="left"/>
      </w:pPr>
      <w:r>
        <w:t>Понимать</w:t>
      </w:r>
      <w:r>
        <w:tab/>
        <w:t>явления</w:t>
      </w:r>
      <w:r>
        <w:tab/>
        <w:t>грамматической</w:t>
      </w:r>
      <w:r>
        <w:tab/>
        <w:t>синонимии</w:t>
      </w:r>
      <w:r>
        <w:tab/>
        <w:t>сложносочиненных</w:t>
      </w:r>
      <w:r>
        <w:tab/>
        <w:t>предложений</w:t>
      </w:r>
      <w:r>
        <w:tab/>
        <w:t>и</w:t>
      </w:r>
      <w:r>
        <w:tab/>
      </w:r>
      <w:r>
        <w:rPr>
          <w:spacing w:val="-1"/>
        </w:rPr>
        <w:t>простых</w:t>
      </w:r>
      <w:r>
        <w:rPr>
          <w:spacing w:val="-52"/>
        </w:rPr>
        <w:t xml:space="preserve"> </w:t>
      </w:r>
      <w:r>
        <w:t>предложений</w:t>
      </w:r>
      <w:r>
        <w:rPr>
          <w:spacing w:val="-1"/>
        </w:rPr>
        <w:t xml:space="preserve"> </w:t>
      </w:r>
      <w:r>
        <w:t>с</w:t>
      </w:r>
      <w:r>
        <w:rPr>
          <w:spacing w:val="-3"/>
        </w:rPr>
        <w:t xml:space="preserve"> </w:t>
      </w:r>
      <w:r>
        <w:t>однородными</w:t>
      </w:r>
      <w:r>
        <w:rPr>
          <w:spacing w:val="-2"/>
        </w:rPr>
        <w:t xml:space="preserve"> </w:t>
      </w:r>
      <w:r>
        <w:t>членами;</w:t>
      </w:r>
      <w:r>
        <w:rPr>
          <w:spacing w:val="1"/>
        </w:rPr>
        <w:t xml:space="preserve"> </w:t>
      </w:r>
      <w:r>
        <w:t>использовать</w:t>
      </w:r>
      <w:r>
        <w:rPr>
          <w:spacing w:val="-1"/>
        </w:rPr>
        <w:t xml:space="preserve"> </w:t>
      </w:r>
      <w:r>
        <w:t>соответствующие</w:t>
      </w:r>
      <w:r>
        <w:rPr>
          <w:spacing w:val="-3"/>
        </w:rPr>
        <w:t xml:space="preserve"> </w:t>
      </w:r>
      <w:r>
        <w:t>конструкции</w:t>
      </w:r>
      <w:r>
        <w:rPr>
          <w:spacing w:val="-1"/>
        </w:rPr>
        <w:t xml:space="preserve"> </w:t>
      </w:r>
      <w:r>
        <w:t>в</w:t>
      </w:r>
      <w:r>
        <w:rPr>
          <w:spacing w:val="-2"/>
        </w:rPr>
        <w:t xml:space="preserve"> </w:t>
      </w:r>
      <w:r>
        <w:t>речи.</w:t>
      </w:r>
    </w:p>
    <w:p w14:paraId="6F5D0855" w14:textId="77777777" w:rsidR="0052501E" w:rsidRDefault="00B0778F">
      <w:pPr>
        <w:pStyle w:val="a3"/>
        <w:ind w:right="249"/>
        <w:jc w:val="left"/>
      </w:pPr>
      <w:r>
        <w:t>Проводить</w:t>
      </w:r>
      <w:r>
        <w:rPr>
          <w:spacing w:val="29"/>
        </w:rPr>
        <w:t xml:space="preserve"> </w:t>
      </w:r>
      <w:r>
        <w:t>при</w:t>
      </w:r>
      <w:r>
        <w:rPr>
          <w:spacing w:val="29"/>
        </w:rPr>
        <w:t xml:space="preserve"> </w:t>
      </w:r>
      <w:r>
        <w:t>необходимости</w:t>
      </w:r>
      <w:r>
        <w:rPr>
          <w:spacing w:val="29"/>
        </w:rPr>
        <w:t xml:space="preserve"> </w:t>
      </w:r>
      <w:r>
        <w:t>с</w:t>
      </w:r>
      <w:r>
        <w:rPr>
          <w:spacing w:val="28"/>
        </w:rPr>
        <w:t xml:space="preserve"> </w:t>
      </w:r>
      <w:r>
        <w:t>опорой</w:t>
      </w:r>
      <w:r>
        <w:rPr>
          <w:spacing w:val="29"/>
        </w:rPr>
        <w:t xml:space="preserve"> </w:t>
      </w:r>
      <w:r>
        <w:t>на</w:t>
      </w:r>
      <w:r>
        <w:rPr>
          <w:spacing w:val="30"/>
        </w:rPr>
        <w:t xml:space="preserve"> </w:t>
      </w:r>
      <w:r>
        <w:t>алгоритм</w:t>
      </w:r>
      <w:r>
        <w:rPr>
          <w:spacing w:val="29"/>
        </w:rPr>
        <w:t xml:space="preserve"> </w:t>
      </w:r>
      <w:r>
        <w:t>синтаксический</w:t>
      </w:r>
      <w:r>
        <w:rPr>
          <w:spacing w:val="26"/>
        </w:rPr>
        <w:t xml:space="preserve"> </w:t>
      </w:r>
      <w:r>
        <w:t>и</w:t>
      </w:r>
      <w:r>
        <w:rPr>
          <w:spacing w:val="29"/>
        </w:rPr>
        <w:t xml:space="preserve"> </w:t>
      </w:r>
      <w:r>
        <w:t>пунктуационный</w:t>
      </w:r>
      <w:r>
        <w:rPr>
          <w:spacing w:val="30"/>
        </w:rPr>
        <w:t xml:space="preserve"> </w:t>
      </w:r>
      <w:r>
        <w:t>разбор</w:t>
      </w:r>
      <w:r>
        <w:rPr>
          <w:spacing w:val="-52"/>
        </w:rPr>
        <w:t xml:space="preserve"> </w:t>
      </w:r>
      <w:r>
        <w:t>сложносочиненных</w:t>
      </w:r>
      <w:r>
        <w:rPr>
          <w:spacing w:val="-1"/>
        </w:rPr>
        <w:t xml:space="preserve"> </w:t>
      </w:r>
      <w:r>
        <w:t>предложений.</w:t>
      </w:r>
    </w:p>
    <w:p w14:paraId="5F15865C" w14:textId="77777777" w:rsidR="0052501E" w:rsidRDefault="00B0778F">
      <w:pPr>
        <w:pStyle w:val="a3"/>
        <w:spacing w:line="477" w:lineRule="auto"/>
        <w:ind w:right="1943"/>
        <w:jc w:val="left"/>
      </w:pPr>
      <w:r>
        <w:t>Применять нормы постановки знаков препинания в сложносочиненных предложениях.</w:t>
      </w:r>
      <w:r>
        <w:rPr>
          <w:spacing w:val="-52"/>
        </w:rPr>
        <w:t xml:space="preserve"> </w:t>
      </w:r>
      <w:r>
        <w:t>Сложноподчиненное</w:t>
      </w:r>
      <w:r>
        <w:rPr>
          <w:spacing w:val="-1"/>
        </w:rPr>
        <w:t xml:space="preserve"> </w:t>
      </w:r>
      <w:r>
        <w:t>предложение.</w:t>
      </w:r>
    </w:p>
    <w:p w14:paraId="57D05D66" w14:textId="77777777" w:rsidR="0052501E" w:rsidRDefault="00B0778F">
      <w:pPr>
        <w:pStyle w:val="a3"/>
        <w:spacing w:before="4"/>
        <w:ind w:right="249"/>
        <w:jc w:val="left"/>
      </w:pPr>
      <w:r>
        <w:t>Распознавать</w:t>
      </w:r>
      <w:r>
        <w:rPr>
          <w:spacing w:val="40"/>
        </w:rPr>
        <w:t xml:space="preserve"> </w:t>
      </w:r>
      <w:r>
        <w:t>при</w:t>
      </w:r>
      <w:r>
        <w:rPr>
          <w:spacing w:val="39"/>
        </w:rPr>
        <w:t xml:space="preserve"> </w:t>
      </w:r>
      <w:r>
        <w:t>необходимости</w:t>
      </w:r>
      <w:r>
        <w:rPr>
          <w:spacing w:val="40"/>
        </w:rPr>
        <w:t xml:space="preserve"> </w:t>
      </w:r>
      <w:r>
        <w:t>с</w:t>
      </w:r>
      <w:r>
        <w:rPr>
          <w:spacing w:val="40"/>
        </w:rPr>
        <w:t xml:space="preserve"> </w:t>
      </w:r>
      <w:r>
        <w:t>опорой</w:t>
      </w:r>
      <w:r>
        <w:rPr>
          <w:spacing w:val="39"/>
        </w:rPr>
        <w:t xml:space="preserve"> </w:t>
      </w:r>
      <w:r>
        <w:t>на</w:t>
      </w:r>
      <w:r>
        <w:rPr>
          <w:spacing w:val="40"/>
        </w:rPr>
        <w:t xml:space="preserve"> </w:t>
      </w:r>
      <w:r>
        <w:t>алгоритм</w:t>
      </w:r>
      <w:r>
        <w:rPr>
          <w:spacing w:val="39"/>
        </w:rPr>
        <w:t xml:space="preserve"> </w:t>
      </w:r>
      <w:r>
        <w:t>сложноподчиненные</w:t>
      </w:r>
      <w:r>
        <w:rPr>
          <w:spacing w:val="40"/>
        </w:rPr>
        <w:t xml:space="preserve"> </w:t>
      </w:r>
      <w:r>
        <w:t>предложения,</w:t>
      </w:r>
      <w:r>
        <w:rPr>
          <w:spacing w:val="41"/>
        </w:rPr>
        <w:t xml:space="preserve"> </w:t>
      </w:r>
      <w:r>
        <w:t>выделять</w:t>
      </w:r>
      <w:r>
        <w:rPr>
          <w:spacing w:val="-52"/>
        </w:rPr>
        <w:t xml:space="preserve"> </w:t>
      </w:r>
      <w:r>
        <w:t>главную и придаточную части предложения, средства связи частей сложноподчиненного предложения.</w:t>
      </w:r>
      <w:r>
        <w:rPr>
          <w:spacing w:val="1"/>
        </w:rPr>
        <w:t xml:space="preserve"> </w:t>
      </w:r>
      <w:r>
        <w:t>Различать</w:t>
      </w:r>
      <w:r>
        <w:rPr>
          <w:spacing w:val="-1"/>
        </w:rPr>
        <w:t xml:space="preserve"> </w:t>
      </w:r>
      <w:r>
        <w:t>при</w:t>
      </w:r>
      <w:r>
        <w:rPr>
          <w:spacing w:val="-2"/>
        </w:rPr>
        <w:t xml:space="preserve"> </w:t>
      </w:r>
      <w:r>
        <w:t>необходимости с</w:t>
      </w:r>
      <w:r>
        <w:rPr>
          <w:spacing w:val="-1"/>
        </w:rPr>
        <w:t xml:space="preserve"> </w:t>
      </w:r>
      <w:r>
        <w:t>опорой на</w:t>
      </w:r>
      <w:r>
        <w:rPr>
          <w:spacing w:val="-1"/>
        </w:rPr>
        <w:t xml:space="preserve"> </w:t>
      </w:r>
      <w:r>
        <w:t>таблицу</w:t>
      </w:r>
      <w:r>
        <w:rPr>
          <w:spacing w:val="-3"/>
        </w:rPr>
        <w:t xml:space="preserve"> </w:t>
      </w:r>
      <w:r>
        <w:t>подчинительные</w:t>
      </w:r>
      <w:r>
        <w:rPr>
          <w:spacing w:val="-1"/>
        </w:rPr>
        <w:t xml:space="preserve"> </w:t>
      </w:r>
      <w:r>
        <w:t>союзы</w:t>
      </w:r>
      <w:r>
        <w:rPr>
          <w:spacing w:val="-1"/>
        </w:rPr>
        <w:t xml:space="preserve"> </w:t>
      </w:r>
      <w:r>
        <w:t>и</w:t>
      </w:r>
      <w:r>
        <w:rPr>
          <w:spacing w:val="-3"/>
        </w:rPr>
        <w:t xml:space="preserve"> </w:t>
      </w:r>
      <w:r>
        <w:t>союзные</w:t>
      </w:r>
      <w:r>
        <w:rPr>
          <w:spacing w:val="-1"/>
        </w:rPr>
        <w:t xml:space="preserve"> </w:t>
      </w:r>
      <w:r>
        <w:t>слова.</w:t>
      </w:r>
    </w:p>
    <w:p w14:paraId="6F9BF40F" w14:textId="77777777" w:rsidR="0052501E" w:rsidRDefault="00B0778F">
      <w:pPr>
        <w:pStyle w:val="a3"/>
        <w:ind w:right="247"/>
      </w:pPr>
      <w:r>
        <w:t>Различать</w:t>
      </w:r>
      <w:r>
        <w:rPr>
          <w:spacing w:val="1"/>
        </w:rPr>
        <w:t xml:space="preserve"> </w:t>
      </w:r>
      <w:r>
        <w:t>при</w:t>
      </w:r>
      <w:r>
        <w:rPr>
          <w:spacing w:val="1"/>
        </w:rPr>
        <w:t xml:space="preserve"> </w:t>
      </w:r>
      <w:r>
        <w:t>необходимости</w:t>
      </w:r>
      <w:r>
        <w:rPr>
          <w:spacing w:val="1"/>
        </w:rPr>
        <w:t xml:space="preserve"> </w:t>
      </w:r>
      <w:r>
        <w:t>по</w:t>
      </w:r>
      <w:r>
        <w:rPr>
          <w:spacing w:val="1"/>
        </w:rPr>
        <w:t xml:space="preserve"> </w:t>
      </w:r>
      <w:r>
        <w:t>смысловой</w:t>
      </w:r>
      <w:r>
        <w:rPr>
          <w:spacing w:val="1"/>
        </w:rPr>
        <w:t xml:space="preserve"> </w:t>
      </w:r>
      <w:r>
        <w:t>опоре</w:t>
      </w:r>
      <w:r>
        <w:rPr>
          <w:spacing w:val="1"/>
        </w:rPr>
        <w:t xml:space="preserve"> </w:t>
      </w:r>
      <w:r>
        <w:t>виды</w:t>
      </w:r>
      <w:r>
        <w:rPr>
          <w:spacing w:val="1"/>
        </w:rPr>
        <w:t xml:space="preserve"> </w:t>
      </w:r>
      <w:r>
        <w:t>сложноподчиненных</w:t>
      </w:r>
      <w:r>
        <w:rPr>
          <w:spacing w:val="1"/>
        </w:rPr>
        <w:t xml:space="preserve"> </w:t>
      </w:r>
      <w:r>
        <w:t>предложений</w:t>
      </w:r>
      <w:r>
        <w:rPr>
          <w:spacing w:val="55"/>
        </w:rPr>
        <w:t xml:space="preserve"> </w:t>
      </w:r>
      <w:r>
        <w:t>по</w:t>
      </w:r>
      <w:r>
        <w:rPr>
          <w:spacing w:val="1"/>
        </w:rPr>
        <w:t xml:space="preserve"> </w:t>
      </w:r>
      <w:r>
        <w:t>характеру смысловых отношений между главной и придаточной частями, структуре, синтаксическим</w:t>
      </w:r>
      <w:r>
        <w:rPr>
          <w:spacing w:val="1"/>
        </w:rPr>
        <w:t xml:space="preserve"> </w:t>
      </w:r>
      <w:r>
        <w:t>средствам</w:t>
      </w:r>
      <w:r>
        <w:rPr>
          <w:spacing w:val="-4"/>
        </w:rPr>
        <w:t xml:space="preserve"> </w:t>
      </w:r>
      <w:r>
        <w:t>связи, выявлять особенности их строения.</w:t>
      </w:r>
    </w:p>
    <w:p w14:paraId="4CEED3C4" w14:textId="77777777" w:rsidR="0052501E" w:rsidRDefault="00B0778F">
      <w:pPr>
        <w:pStyle w:val="a3"/>
        <w:spacing w:before="2"/>
        <w:ind w:right="249"/>
      </w:pPr>
      <w:r>
        <w:t>Выявлять</w:t>
      </w:r>
      <w:r>
        <w:rPr>
          <w:spacing w:val="1"/>
        </w:rPr>
        <w:t xml:space="preserve"> </w:t>
      </w:r>
      <w:r>
        <w:t>с</w:t>
      </w:r>
      <w:r>
        <w:rPr>
          <w:spacing w:val="1"/>
        </w:rPr>
        <w:t xml:space="preserve"> </w:t>
      </w:r>
      <w:r>
        <w:t>использованием</w:t>
      </w:r>
      <w:r>
        <w:rPr>
          <w:spacing w:val="1"/>
        </w:rPr>
        <w:t xml:space="preserve"> </w:t>
      </w:r>
      <w:r>
        <w:t>опорной</w:t>
      </w:r>
      <w:r>
        <w:rPr>
          <w:spacing w:val="1"/>
        </w:rPr>
        <w:t xml:space="preserve"> </w:t>
      </w:r>
      <w:r>
        <w:t>схемы</w:t>
      </w:r>
      <w:r>
        <w:rPr>
          <w:spacing w:val="1"/>
        </w:rPr>
        <w:t xml:space="preserve"> </w:t>
      </w:r>
      <w:r>
        <w:t>сложноподчиненные</w:t>
      </w:r>
      <w:r>
        <w:rPr>
          <w:spacing w:val="1"/>
        </w:rPr>
        <w:t xml:space="preserve"> </w:t>
      </w:r>
      <w:r>
        <w:t>предложения</w:t>
      </w:r>
      <w:r>
        <w:rPr>
          <w:spacing w:val="1"/>
        </w:rPr>
        <w:t xml:space="preserve"> </w:t>
      </w:r>
      <w:r>
        <w:t>с</w:t>
      </w:r>
      <w:r>
        <w:rPr>
          <w:spacing w:val="1"/>
        </w:rPr>
        <w:t xml:space="preserve"> </w:t>
      </w:r>
      <w:r>
        <w:t>несколькими</w:t>
      </w:r>
      <w:r>
        <w:rPr>
          <w:spacing w:val="1"/>
        </w:rPr>
        <w:t xml:space="preserve"> </w:t>
      </w:r>
      <w:r>
        <w:t>придаточными,</w:t>
      </w:r>
      <w:r>
        <w:rPr>
          <w:spacing w:val="1"/>
        </w:rPr>
        <w:t xml:space="preserve"> </w:t>
      </w:r>
      <w:r>
        <w:t>сложноподчиненные</w:t>
      </w:r>
      <w:r>
        <w:rPr>
          <w:spacing w:val="1"/>
        </w:rPr>
        <w:t xml:space="preserve"> </w:t>
      </w:r>
      <w:r>
        <w:t>предложения</w:t>
      </w:r>
      <w:r>
        <w:rPr>
          <w:spacing w:val="1"/>
        </w:rPr>
        <w:t xml:space="preserve"> </w:t>
      </w:r>
      <w:r>
        <w:t>с</w:t>
      </w:r>
      <w:r>
        <w:rPr>
          <w:spacing w:val="1"/>
        </w:rPr>
        <w:t xml:space="preserve"> </w:t>
      </w:r>
      <w:r>
        <w:t>придаточной</w:t>
      </w:r>
      <w:r>
        <w:rPr>
          <w:spacing w:val="1"/>
        </w:rPr>
        <w:t xml:space="preserve"> </w:t>
      </w:r>
      <w:r>
        <w:t>частью</w:t>
      </w:r>
      <w:r>
        <w:rPr>
          <w:spacing w:val="1"/>
        </w:rPr>
        <w:t xml:space="preserve"> </w:t>
      </w:r>
      <w:r>
        <w:t>определительной,</w:t>
      </w:r>
      <w:r>
        <w:rPr>
          <w:spacing w:val="1"/>
        </w:rPr>
        <w:t xml:space="preserve"> </w:t>
      </w:r>
      <w:r>
        <w:t>изъяснительной</w:t>
      </w:r>
      <w:r>
        <w:rPr>
          <w:spacing w:val="1"/>
        </w:rPr>
        <w:t xml:space="preserve"> </w:t>
      </w:r>
      <w:r>
        <w:t>и обстоятельственной</w:t>
      </w:r>
      <w:r>
        <w:rPr>
          <w:spacing w:val="1"/>
        </w:rPr>
        <w:t xml:space="preserve"> </w:t>
      </w:r>
      <w:r>
        <w:t>(места, времени,</w:t>
      </w:r>
      <w:r>
        <w:rPr>
          <w:spacing w:val="1"/>
        </w:rPr>
        <w:t xml:space="preserve"> </w:t>
      </w:r>
      <w:r>
        <w:t>причины,</w:t>
      </w:r>
      <w:r>
        <w:rPr>
          <w:spacing w:val="1"/>
        </w:rPr>
        <w:t xml:space="preserve"> </w:t>
      </w:r>
      <w:r>
        <w:t>образа</w:t>
      </w:r>
      <w:r>
        <w:rPr>
          <w:spacing w:val="1"/>
        </w:rPr>
        <w:t xml:space="preserve"> </w:t>
      </w:r>
      <w:r>
        <w:t>действия,</w:t>
      </w:r>
      <w:r>
        <w:rPr>
          <w:spacing w:val="1"/>
        </w:rPr>
        <w:t xml:space="preserve"> </w:t>
      </w:r>
      <w:r>
        <w:t>меры</w:t>
      </w:r>
      <w:r>
        <w:rPr>
          <w:spacing w:val="1"/>
        </w:rPr>
        <w:t xml:space="preserve"> </w:t>
      </w:r>
      <w:r>
        <w:t>и</w:t>
      </w:r>
      <w:r>
        <w:rPr>
          <w:spacing w:val="1"/>
        </w:rPr>
        <w:t xml:space="preserve"> </w:t>
      </w:r>
      <w:r>
        <w:t>степени,</w:t>
      </w:r>
      <w:r>
        <w:rPr>
          <w:spacing w:val="1"/>
        </w:rPr>
        <w:t xml:space="preserve"> </w:t>
      </w:r>
      <w:r>
        <w:t>сравнения,</w:t>
      </w:r>
      <w:r>
        <w:rPr>
          <w:spacing w:val="-1"/>
        </w:rPr>
        <w:t xml:space="preserve"> </w:t>
      </w:r>
      <w:r>
        <w:t>условия, уступки, следствия, цели).</w:t>
      </w:r>
    </w:p>
    <w:p w14:paraId="013EEAD6" w14:textId="77777777" w:rsidR="0052501E" w:rsidRDefault="00B0778F">
      <w:pPr>
        <w:pStyle w:val="a3"/>
        <w:spacing w:line="251" w:lineRule="exact"/>
      </w:pPr>
      <w:r>
        <w:t>Выявлять</w:t>
      </w:r>
      <w:r>
        <w:rPr>
          <w:spacing w:val="-2"/>
        </w:rPr>
        <w:t xml:space="preserve"> </w:t>
      </w:r>
      <w:r>
        <w:t>однородное,</w:t>
      </w:r>
      <w:r>
        <w:rPr>
          <w:spacing w:val="-2"/>
        </w:rPr>
        <w:t xml:space="preserve"> </w:t>
      </w:r>
      <w:r>
        <w:t>неоднородное</w:t>
      </w:r>
      <w:r>
        <w:rPr>
          <w:spacing w:val="-2"/>
        </w:rPr>
        <w:t xml:space="preserve"> </w:t>
      </w:r>
      <w:r>
        <w:t>и</w:t>
      </w:r>
      <w:r>
        <w:rPr>
          <w:spacing w:val="-2"/>
        </w:rPr>
        <w:t xml:space="preserve"> </w:t>
      </w:r>
      <w:r>
        <w:t>последовательное</w:t>
      </w:r>
      <w:r>
        <w:rPr>
          <w:spacing w:val="-2"/>
        </w:rPr>
        <w:t xml:space="preserve"> </w:t>
      </w:r>
      <w:r>
        <w:t>подчинение</w:t>
      </w:r>
      <w:r>
        <w:rPr>
          <w:spacing w:val="-1"/>
        </w:rPr>
        <w:t xml:space="preserve"> </w:t>
      </w:r>
      <w:r>
        <w:t>придаточных</w:t>
      </w:r>
      <w:r>
        <w:rPr>
          <w:spacing w:val="-2"/>
        </w:rPr>
        <w:t xml:space="preserve"> </w:t>
      </w:r>
      <w:r>
        <w:t>частей.</w:t>
      </w:r>
    </w:p>
    <w:p w14:paraId="65C3C50B" w14:textId="77777777" w:rsidR="0052501E" w:rsidRDefault="00B0778F">
      <w:pPr>
        <w:pStyle w:val="a3"/>
        <w:spacing w:before="1"/>
        <w:ind w:right="247"/>
      </w:pPr>
      <w:r>
        <w:t>Понимать</w:t>
      </w:r>
      <w:r>
        <w:rPr>
          <w:spacing w:val="1"/>
        </w:rPr>
        <w:t xml:space="preserve"> </w:t>
      </w:r>
      <w:r>
        <w:t>явления</w:t>
      </w:r>
      <w:r>
        <w:rPr>
          <w:spacing w:val="1"/>
        </w:rPr>
        <w:t xml:space="preserve"> </w:t>
      </w:r>
      <w:r>
        <w:t>грамматической</w:t>
      </w:r>
      <w:r>
        <w:rPr>
          <w:spacing w:val="1"/>
        </w:rPr>
        <w:t xml:space="preserve"> </w:t>
      </w:r>
      <w:r>
        <w:t>синонимии</w:t>
      </w:r>
      <w:r>
        <w:rPr>
          <w:spacing w:val="1"/>
        </w:rPr>
        <w:t xml:space="preserve"> </w:t>
      </w:r>
      <w:r>
        <w:t>сложноподчиненных</w:t>
      </w:r>
      <w:r>
        <w:rPr>
          <w:spacing w:val="1"/>
        </w:rPr>
        <w:t xml:space="preserve"> </w:t>
      </w:r>
      <w:r>
        <w:t>предложений</w:t>
      </w:r>
      <w:r>
        <w:rPr>
          <w:spacing w:val="1"/>
        </w:rPr>
        <w:t xml:space="preserve"> </w:t>
      </w:r>
      <w:r>
        <w:t>и</w:t>
      </w:r>
      <w:r>
        <w:rPr>
          <w:spacing w:val="1"/>
        </w:rPr>
        <w:t xml:space="preserve"> </w:t>
      </w:r>
      <w:r>
        <w:t>простых</w:t>
      </w:r>
      <w:r>
        <w:rPr>
          <w:spacing w:val="1"/>
        </w:rPr>
        <w:t xml:space="preserve"> </w:t>
      </w:r>
      <w:r>
        <w:t>предложений</w:t>
      </w:r>
      <w:r>
        <w:rPr>
          <w:spacing w:val="-1"/>
        </w:rPr>
        <w:t xml:space="preserve"> </w:t>
      </w:r>
      <w:r>
        <w:t>с</w:t>
      </w:r>
      <w:r>
        <w:rPr>
          <w:spacing w:val="-3"/>
        </w:rPr>
        <w:t xml:space="preserve"> </w:t>
      </w:r>
      <w:r>
        <w:t>обособленными</w:t>
      </w:r>
      <w:r>
        <w:rPr>
          <w:spacing w:val="-2"/>
        </w:rPr>
        <w:t xml:space="preserve"> </w:t>
      </w:r>
      <w:r>
        <w:t>членами;</w:t>
      </w:r>
      <w:r>
        <w:rPr>
          <w:spacing w:val="1"/>
        </w:rPr>
        <w:t xml:space="preserve"> </w:t>
      </w:r>
      <w:r>
        <w:t>использовать</w:t>
      </w:r>
      <w:r>
        <w:rPr>
          <w:spacing w:val="-1"/>
        </w:rPr>
        <w:t xml:space="preserve"> </w:t>
      </w:r>
      <w:r>
        <w:t>соответствующие</w:t>
      </w:r>
      <w:r>
        <w:rPr>
          <w:spacing w:val="-3"/>
        </w:rPr>
        <w:t xml:space="preserve"> </w:t>
      </w:r>
      <w:r>
        <w:t>конструкции</w:t>
      </w:r>
      <w:r>
        <w:rPr>
          <w:spacing w:val="-1"/>
        </w:rPr>
        <w:t xml:space="preserve"> </w:t>
      </w:r>
      <w:r>
        <w:t>в</w:t>
      </w:r>
      <w:r>
        <w:rPr>
          <w:spacing w:val="-2"/>
        </w:rPr>
        <w:t xml:space="preserve"> </w:t>
      </w:r>
      <w:r>
        <w:t>речи.</w:t>
      </w:r>
    </w:p>
    <w:p w14:paraId="226B24C5" w14:textId="77777777" w:rsidR="0052501E" w:rsidRDefault="00B0778F">
      <w:pPr>
        <w:pStyle w:val="a3"/>
        <w:spacing w:before="1"/>
        <w:ind w:right="251"/>
      </w:pPr>
      <w:r>
        <w:t>Понимать основные нормы построения сложноподчиненного предложения, особенности употребления</w:t>
      </w:r>
      <w:r>
        <w:rPr>
          <w:spacing w:val="1"/>
        </w:rPr>
        <w:t xml:space="preserve"> </w:t>
      </w:r>
      <w:r>
        <w:t>сложноподчиненных</w:t>
      </w:r>
      <w:r>
        <w:rPr>
          <w:spacing w:val="-4"/>
        </w:rPr>
        <w:t xml:space="preserve"> </w:t>
      </w:r>
      <w:r>
        <w:t>предложений в</w:t>
      </w:r>
      <w:r>
        <w:rPr>
          <w:spacing w:val="-2"/>
        </w:rPr>
        <w:t xml:space="preserve"> </w:t>
      </w:r>
      <w:r>
        <w:t>речи.</w:t>
      </w:r>
    </w:p>
    <w:p w14:paraId="036E5C7B" w14:textId="77777777" w:rsidR="0052501E" w:rsidRDefault="00B0778F">
      <w:pPr>
        <w:pStyle w:val="a3"/>
        <w:spacing w:line="251" w:lineRule="exact"/>
      </w:pPr>
      <w:r>
        <w:t>Проводить</w:t>
      </w:r>
      <w:r>
        <w:rPr>
          <w:spacing w:val="-3"/>
        </w:rPr>
        <w:t xml:space="preserve"> </w:t>
      </w:r>
      <w:r>
        <w:t>синтаксический</w:t>
      </w:r>
      <w:r>
        <w:rPr>
          <w:spacing w:val="-3"/>
        </w:rPr>
        <w:t xml:space="preserve"> </w:t>
      </w:r>
      <w:r>
        <w:t>и</w:t>
      </w:r>
      <w:r>
        <w:rPr>
          <w:spacing w:val="-4"/>
        </w:rPr>
        <w:t xml:space="preserve"> </w:t>
      </w:r>
      <w:r>
        <w:t>пунктуационный</w:t>
      </w:r>
      <w:r>
        <w:rPr>
          <w:spacing w:val="-3"/>
        </w:rPr>
        <w:t xml:space="preserve"> </w:t>
      </w:r>
      <w:r>
        <w:t>разбор</w:t>
      </w:r>
      <w:r>
        <w:rPr>
          <w:spacing w:val="-2"/>
        </w:rPr>
        <w:t xml:space="preserve"> </w:t>
      </w:r>
      <w:r>
        <w:t>сложноподчиненных</w:t>
      </w:r>
      <w:r>
        <w:rPr>
          <w:spacing w:val="-3"/>
        </w:rPr>
        <w:t xml:space="preserve"> </w:t>
      </w:r>
      <w:r>
        <w:t>предложений.</w:t>
      </w:r>
    </w:p>
    <w:p w14:paraId="3BDE9607" w14:textId="77777777" w:rsidR="0052501E" w:rsidRDefault="00B0778F">
      <w:pPr>
        <w:pStyle w:val="a3"/>
        <w:spacing w:before="1"/>
        <w:ind w:right="249"/>
      </w:pPr>
      <w:r>
        <w:t>Применять</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нормы</w:t>
      </w:r>
      <w:r>
        <w:rPr>
          <w:spacing w:val="1"/>
        </w:rPr>
        <w:t xml:space="preserve"> </w:t>
      </w:r>
      <w:r>
        <w:t>построения</w:t>
      </w:r>
      <w:r>
        <w:rPr>
          <w:spacing w:val="1"/>
        </w:rPr>
        <w:t xml:space="preserve"> </w:t>
      </w:r>
      <w:r>
        <w:t>сложноподчиненных</w:t>
      </w:r>
      <w:r>
        <w:rPr>
          <w:spacing w:val="1"/>
        </w:rPr>
        <w:t xml:space="preserve"> </w:t>
      </w:r>
      <w:r>
        <w:t>предложений</w:t>
      </w:r>
      <w:r>
        <w:rPr>
          <w:spacing w:val="-1"/>
        </w:rPr>
        <w:t xml:space="preserve"> </w:t>
      </w:r>
      <w:r>
        <w:t>и</w:t>
      </w:r>
      <w:r>
        <w:rPr>
          <w:spacing w:val="-1"/>
        </w:rPr>
        <w:t xml:space="preserve"> </w:t>
      </w:r>
      <w:r>
        <w:t>постановки знаков препинания</w:t>
      </w:r>
      <w:r>
        <w:rPr>
          <w:spacing w:val="-2"/>
        </w:rPr>
        <w:t xml:space="preserve"> </w:t>
      </w:r>
      <w:r>
        <w:t>в</w:t>
      </w:r>
      <w:r>
        <w:rPr>
          <w:spacing w:val="-2"/>
        </w:rPr>
        <w:t xml:space="preserve"> </w:t>
      </w:r>
      <w:r>
        <w:t>них.</w:t>
      </w:r>
    </w:p>
    <w:p w14:paraId="652E5EFC" w14:textId="77777777" w:rsidR="0052501E" w:rsidRDefault="0052501E">
      <w:pPr>
        <w:pStyle w:val="a3"/>
        <w:ind w:left="0"/>
        <w:jc w:val="left"/>
      </w:pPr>
    </w:p>
    <w:p w14:paraId="3EFEDE96" w14:textId="77777777" w:rsidR="0052501E" w:rsidRDefault="00B0778F">
      <w:pPr>
        <w:pStyle w:val="a3"/>
        <w:jc w:val="left"/>
      </w:pPr>
      <w:r>
        <w:t>Бессоюзное</w:t>
      </w:r>
      <w:r>
        <w:rPr>
          <w:spacing w:val="-6"/>
        </w:rPr>
        <w:t xml:space="preserve"> </w:t>
      </w:r>
      <w:r>
        <w:t>сложное</w:t>
      </w:r>
      <w:r>
        <w:rPr>
          <w:spacing w:val="-2"/>
        </w:rPr>
        <w:t xml:space="preserve"> </w:t>
      </w:r>
      <w:r>
        <w:t>предложение.</w:t>
      </w:r>
    </w:p>
    <w:p w14:paraId="52ADEFB1" w14:textId="77777777" w:rsidR="0052501E" w:rsidRDefault="0052501E">
      <w:pPr>
        <w:pStyle w:val="a3"/>
        <w:ind w:left="0"/>
        <w:jc w:val="left"/>
      </w:pPr>
    </w:p>
    <w:p w14:paraId="75D132E9" w14:textId="77777777" w:rsidR="0052501E" w:rsidRDefault="00B0778F">
      <w:pPr>
        <w:pStyle w:val="a3"/>
        <w:ind w:right="248"/>
      </w:pPr>
      <w:r>
        <w:t>Характеризовать</w:t>
      </w:r>
      <w:r>
        <w:rPr>
          <w:spacing w:val="1"/>
        </w:rPr>
        <w:t xml:space="preserve"> </w:t>
      </w:r>
      <w:r>
        <w:t>при</w:t>
      </w:r>
      <w:r>
        <w:rPr>
          <w:spacing w:val="1"/>
        </w:rPr>
        <w:t xml:space="preserve"> </w:t>
      </w:r>
      <w:r>
        <w:t>необходимости</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смысловые</w:t>
      </w:r>
      <w:r>
        <w:rPr>
          <w:spacing w:val="1"/>
        </w:rPr>
        <w:t xml:space="preserve"> </w:t>
      </w:r>
      <w:r>
        <w:t>отношения</w:t>
      </w:r>
      <w:r>
        <w:rPr>
          <w:spacing w:val="1"/>
        </w:rPr>
        <w:t xml:space="preserve"> </w:t>
      </w:r>
      <w:r>
        <w:t>между</w:t>
      </w:r>
      <w:r>
        <w:rPr>
          <w:spacing w:val="1"/>
        </w:rPr>
        <w:t xml:space="preserve"> </w:t>
      </w:r>
      <w:r>
        <w:t>частями</w:t>
      </w:r>
      <w:r>
        <w:rPr>
          <w:spacing w:val="1"/>
        </w:rPr>
        <w:t xml:space="preserve"> </w:t>
      </w:r>
      <w:r>
        <w:t>бессоюзного</w:t>
      </w:r>
      <w:r>
        <w:rPr>
          <w:spacing w:val="-5"/>
        </w:rPr>
        <w:t xml:space="preserve"> </w:t>
      </w:r>
      <w:r>
        <w:t>сложного</w:t>
      </w:r>
      <w:r>
        <w:rPr>
          <w:spacing w:val="-2"/>
        </w:rPr>
        <w:t xml:space="preserve"> </w:t>
      </w:r>
      <w:r>
        <w:t>предложения,</w:t>
      </w:r>
      <w:r>
        <w:rPr>
          <w:spacing w:val="-2"/>
        </w:rPr>
        <w:t xml:space="preserve"> </w:t>
      </w:r>
      <w:r>
        <w:t>интонационное</w:t>
      </w:r>
      <w:r>
        <w:rPr>
          <w:spacing w:val="-2"/>
        </w:rPr>
        <w:t xml:space="preserve"> </w:t>
      </w:r>
      <w:r>
        <w:t>и</w:t>
      </w:r>
      <w:r>
        <w:rPr>
          <w:spacing w:val="-1"/>
        </w:rPr>
        <w:t xml:space="preserve"> </w:t>
      </w:r>
      <w:r>
        <w:t>пунктуационное</w:t>
      </w:r>
      <w:r>
        <w:rPr>
          <w:spacing w:val="-2"/>
        </w:rPr>
        <w:t xml:space="preserve"> </w:t>
      </w:r>
      <w:r>
        <w:t>выражение</w:t>
      </w:r>
      <w:r>
        <w:rPr>
          <w:spacing w:val="-4"/>
        </w:rPr>
        <w:t xml:space="preserve"> </w:t>
      </w:r>
      <w:r>
        <w:t>этих</w:t>
      </w:r>
      <w:r>
        <w:rPr>
          <w:spacing w:val="-2"/>
        </w:rPr>
        <w:t xml:space="preserve"> </w:t>
      </w:r>
      <w:r>
        <w:t>отношений.</w:t>
      </w:r>
    </w:p>
    <w:p w14:paraId="759B1E23" w14:textId="77777777" w:rsidR="0052501E" w:rsidRDefault="00B0778F">
      <w:pPr>
        <w:pStyle w:val="a3"/>
        <w:spacing w:before="1"/>
        <w:ind w:right="252"/>
      </w:pPr>
      <w:r>
        <w:t>Понимать</w:t>
      </w:r>
      <w:r>
        <w:rPr>
          <w:spacing w:val="1"/>
        </w:rPr>
        <w:t xml:space="preserve"> </w:t>
      </w:r>
      <w:r>
        <w:t>основные</w:t>
      </w:r>
      <w:r>
        <w:rPr>
          <w:spacing w:val="1"/>
        </w:rPr>
        <w:t xml:space="preserve"> </w:t>
      </w:r>
      <w:r>
        <w:t>грамматические</w:t>
      </w:r>
      <w:r>
        <w:rPr>
          <w:spacing w:val="1"/>
        </w:rPr>
        <w:t xml:space="preserve"> </w:t>
      </w:r>
      <w:r>
        <w:t>нормы</w:t>
      </w:r>
      <w:r>
        <w:rPr>
          <w:spacing w:val="1"/>
        </w:rPr>
        <w:t xml:space="preserve"> </w:t>
      </w:r>
      <w:r>
        <w:t>построения</w:t>
      </w:r>
      <w:r>
        <w:rPr>
          <w:spacing w:val="1"/>
        </w:rPr>
        <w:t xml:space="preserve"> </w:t>
      </w:r>
      <w:r>
        <w:t>бессоюзного</w:t>
      </w:r>
      <w:r>
        <w:rPr>
          <w:spacing w:val="1"/>
        </w:rPr>
        <w:t xml:space="preserve"> </w:t>
      </w:r>
      <w:r>
        <w:t>сложного</w:t>
      </w:r>
      <w:r>
        <w:rPr>
          <w:spacing w:val="1"/>
        </w:rPr>
        <w:t xml:space="preserve"> </w:t>
      </w:r>
      <w:r>
        <w:t>предложения,</w:t>
      </w:r>
      <w:r>
        <w:rPr>
          <w:spacing w:val="1"/>
        </w:rPr>
        <w:t xml:space="preserve"> </w:t>
      </w:r>
      <w:r>
        <w:t>особенности</w:t>
      </w:r>
      <w:r>
        <w:rPr>
          <w:spacing w:val="-1"/>
        </w:rPr>
        <w:t xml:space="preserve"> </w:t>
      </w:r>
      <w:r>
        <w:t>употребления</w:t>
      </w:r>
      <w:r>
        <w:rPr>
          <w:spacing w:val="-1"/>
        </w:rPr>
        <w:t xml:space="preserve"> </w:t>
      </w:r>
      <w:r>
        <w:t>бессоюзных</w:t>
      </w:r>
      <w:r>
        <w:rPr>
          <w:spacing w:val="-3"/>
        </w:rPr>
        <w:t xml:space="preserve"> </w:t>
      </w:r>
      <w:r>
        <w:t>сложных предложений в</w:t>
      </w:r>
      <w:r>
        <w:rPr>
          <w:spacing w:val="-2"/>
        </w:rPr>
        <w:t xml:space="preserve"> </w:t>
      </w:r>
      <w:r>
        <w:t>речи.</w:t>
      </w:r>
    </w:p>
    <w:p w14:paraId="5AE00A8B" w14:textId="77777777" w:rsidR="0052501E" w:rsidRDefault="00B0778F">
      <w:pPr>
        <w:pStyle w:val="a3"/>
        <w:spacing w:line="251" w:lineRule="exact"/>
      </w:pPr>
      <w:r>
        <w:t>Проводить</w:t>
      </w:r>
      <w:r>
        <w:rPr>
          <w:spacing w:val="-3"/>
        </w:rPr>
        <w:t xml:space="preserve"> </w:t>
      </w:r>
      <w:r>
        <w:t>синтаксический</w:t>
      </w:r>
      <w:r>
        <w:rPr>
          <w:spacing w:val="-3"/>
        </w:rPr>
        <w:t xml:space="preserve"> </w:t>
      </w:r>
      <w:r>
        <w:t>и</w:t>
      </w:r>
      <w:r>
        <w:rPr>
          <w:spacing w:val="-3"/>
        </w:rPr>
        <w:t xml:space="preserve"> </w:t>
      </w:r>
      <w:r>
        <w:t>пунктуационный</w:t>
      </w:r>
      <w:r>
        <w:rPr>
          <w:spacing w:val="-3"/>
        </w:rPr>
        <w:t xml:space="preserve"> </w:t>
      </w:r>
      <w:r>
        <w:t>разбор</w:t>
      </w:r>
      <w:r>
        <w:rPr>
          <w:spacing w:val="-2"/>
        </w:rPr>
        <w:t xml:space="preserve"> </w:t>
      </w:r>
      <w:r>
        <w:t>бессоюзных</w:t>
      </w:r>
      <w:r>
        <w:rPr>
          <w:spacing w:val="-3"/>
        </w:rPr>
        <w:t xml:space="preserve"> </w:t>
      </w:r>
      <w:r>
        <w:t>сложных</w:t>
      </w:r>
      <w:r>
        <w:rPr>
          <w:spacing w:val="-5"/>
        </w:rPr>
        <w:t xml:space="preserve"> </w:t>
      </w:r>
      <w:r>
        <w:t>предложений.</w:t>
      </w:r>
    </w:p>
    <w:p w14:paraId="60014AA4" w14:textId="77777777" w:rsidR="0052501E" w:rsidRDefault="00B0778F">
      <w:pPr>
        <w:pStyle w:val="a3"/>
        <w:spacing w:before="1"/>
        <w:ind w:right="250"/>
      </w:pPr>
      <w:r>
        <w:t>Выявлять</w:t>
      </w:r>
      <w:r>
        <w:rPr>
          <w:spacing w:val="1"/>
        </w:rPr>
        <w:t xml:space="preserve"> </w:t>
      </w:r>
      <w:r>
        <w:t>грамматическую</w:t>
      </w:r>
      <w:r>
        <w:rPr>
          <w:spacing w:val="1"/>
        </w:rPr>
        <w:t xml:space="preserve"> </w:t>
      </w:r>
      <w:r>
        <w:t>синонимию</w:t>
      </w:r>
      <w:r>
        <w:rPr>
          <w:spacing w:val="1"/>
        </w:rPr>
        <w:t xml:space="preserve"> </w:t>
      </w:r>
      <w:r>
        <w:t>бессоюзных</w:t>
      </w:r>
      <w:r>
        <w:rPr>
          <w:spacing w:val="1"/>
        </w:rPr>
        <w:t xml:space="preserve"> </w:t>
      </w:r>
      <w:r>
        <w:t>сложных</w:t>
      </w:r>
      <w:r>
        <w:rPr>
          <w:spacing w:val="1"/>
        </w:rPr>
        <w:t xml:space="preserve"> </w:t>
      </w:r>
      <w:r>
        <w:t>предложений</w:t>
      </w:r>
      <w:r>
        <w:rPr>
          <w:spacing w:val="1"/>
        </w:rPr>
        <w:t xml:space="preserve"> </w:t>
      </w:r>
      <w:r>
        <w:t>и</w:t>
      </w:r>
      <w:r>
        <w:rPr>
          <w:spacing w:val="1"/>
        </w:rPr>
        <w:t xml:space="preserve"> </w:t>
      </w:r>
      <w:r>
        <w:t>союзных</w:t>
      </w:r>
      <w:r>
        <w:rPr>
          <w:spacing w:val="1"/>
        </w:rPr>
        <w:t xml:space="preserve"> </w:t>
      </w:r>
      <w:r>
        <w:t>сложных</w:t>
      </w:r>
      <w:r>
        <w:rPr>
          <w:spacing w:val="1"/>
        </w:rPr>
        <w:t xml:space="preserve"> </w:t>
      </w:r>
      <w:r>
        <w:t>предложений, использовать соответствующие конструкции в речи; применять нормы постановки знаков</w:t>
      </w:r>
      <w:r>
        <w:rPr>
          <w:spacing w:val="1"/>
        </w:rPr>
        <w:t xml:space="preserve"> </w:t>
      </w:r>
      <w:r>
        <w:t>препинания</w:t>
      </w:r>
      <w:r>
        <w:rPr>
          <w:spacing w:val="-2"/>
        </w:rPr>
        <w:t xml:space="preserve"> </w:t>
      </w:r>
      <w:r>
        <w:t>в</w:t>
      </w:r>
      <w:r>
        <w:rPr>
          <w:spacing w:val="-1"/>
        </w:rPr>
        <w:t xml:space="preserve"> </w:t>
      </w:r>
      <w:r>
        <w:t>бессоюзных сложных предложениях.</w:t>
      </w:r>
    </w:p>
    <w:p w14:paraId="2C994EBF" w14:textId="77777777" w:rsidR="0052501E" w:rsidRDefault="0052501E">
      <w:pPr>
        <w:sectPr w:rsidR="0052501E">
          <w:pgSz w:w="11910" w:h="16840"/>
          <w:pgMar w:top="760" w:right="600" w:bottom="420" w:left="920" w:header="0" w:footer="150" w:gutter="0"/>
          <w:cols w:space="720"/>
        </w:sectPr>
      </w:pPr>
    </w:p>
    <w:p w14:paraId="106EAEB6" w14:textId="77777777" w:rsidR="0052501E" w:rsidRDefault="00B0778F">
      <w:pPr>
        <w:pStyle w:val="a3"/>
        <w:spacing w:before="79"/>
        <w:jc w:val="left"/>
      </w:pPr>
      <w:r>
        <w:lastRenderedPageBreak/>
        <w:t>Сложные</w:t>
      </w:r>
      <w:r>
        <w:rPr>
          <w:spacing w:val="-2"/>
        </w:rPr>
        <w:t xml:space="preserve"> </w:t>
      </w:r>
      <w:r>
        <w:t>предложения</w:t>
      </w:r>
      <w:r>
        <w:rPr>
          <w:spacing w:val="-2"/>
        </w:rPr>
        <w:t xml:space="preserve"> </w:t>
      </w:r>
      <w:r>
        <w:t>с</w:t>
      </w:r>
      <w:r>
        <w:rPr>
          <w:spacing w:val="-3"/>
        </w:rPr>
        <w:t xml:space="preserve"> </w:t>
      </w:r>
      <w:r>
        <w:t>разными</w:t>
      </w:r>
      <w:r>
        <w:rPr>
          <w:spacing w:val="-3"/>
        </w:rPr>
        <w:t xml:space="preserve"> </w:t>
      </w:r>
      <w:r>
        <w:t>видами</w:t>
      </w:r>
      <w:r>
        <w:rPr>
          <w:spacing w:val="-2"/>
        </w:rPr>
        <w:t xml:space="preserve"> </w:t>
      </w:r>
      <w:r>
        <w:t>союзной</w:t>
      </w:r>
      <w:r>
        <w:rPr>
          <w:spacing w:val="-5"/>
        </w:rPr>
        <w:t xml:space="preserve"> </w:t>
      </w:r>
      <w:r>
        <w:t>и</w:t>
      </w:r>
      <w:r>
        <w:rPr>
          <w:spacing w:val="-1"/>
        </w:rPr>
        <w:t xml:space="preserve"> </w:t>
      </w:r>
      <w:r>
        <w:t>бессоюзной</w:t>
      </w:r>
      <w:r>
        <w:rPr>
          <w:spacing w:val="-3"/>
        </w:rPr>
        <w:t xml:space="preserve"> </w:t>
      </w:r>
      <w:r>
        <w:t>связи.</w:t>
      </w:r>
    </w:p>
    <w:p w14:paraId="01312DE0" w14:textId="77777777" w:rsidR="0052501E" w:rsidRDefault="0052501E">
      <w:pPr>
        <w:pStyle w:val="a3"/>
        <w:ind w:left="0"/>
        <w:jc w:val="left"/>
      </w:pPr>
    </w:p>
    <w:p w14:paraId="56B98EDD" w14:textId="77777777" w:rsidR="0052501E" w:rsidRDefault="00B0778F">
      <w:pPr>
        <w:pStyle w:val="a3"/>
        <w:spacing w:before="1"/>
        <w:ind w:right="249"/>
        <w:jc w:val="left"/>
      </w:pPr>
      <w:r>
        <w:t>Распознавать</w:t>
      </w:r>
      <w:r>
        <w:rPr>
          <w:spacing w:val="6"/>
        </w:rPr>
        <w:t xml:space="preserve"> </w:t>
      </w:r>
      <w:r>
        <w:t>с</w:t>
      </w:r>
      <w:r>
        <w:rPr>
          <w:spacing w:val="7"/>
        </w:rPr>
        <w:t xml:space="preserve"> </w:t>
      </w:r>
      <w:r>
        <w:t>использованием</w:t>
      </w:r>
      <w:r>
        <w:rPr>
          <w:spacing w:val="6"/>
        </w:rPr>
        <w:t xml:space="preserve"> </w:t>
      </w:r>
      <w:r>
        <w:t>алгоритма</w:t>
      </w:r>
      <w:r>
        <w:rPr>
          <w:spacing w:val="7"/>
        </w:rPr>
        <w:t xml:space="preserve"> </w:t>
      </w:r>
      <w:r>
        <w:t>последовательности</w:t>
      </w:r>
      <w:r>
        <w:rPr>
          <w:spacing w:val="7"/>
        </w:rPr>
        <w:t xml:space="preserve"> </w:t>
      </w:r>
      <w:r>
        <w:t>действий,</w:t>
      </w:r>
      <w:r>
        <w:rPr>
          <w:spacing w:val="6"/>
        </w:rPr>
        <w:t xml:space="preserve"> </w:t>
      </w:r>
      <w:r>
        <w:t>типы</w:t>
      </w:r>
      <w:r>
        <w:rPr>
          <w:spacing w:val="7"/>
        </w:rPr>
        <w:t xml:space="preserve"> </w:t>
      </w:r>
      <w:r>
        <w:t>сложных</w:t>
      </w:r>
      <w:r>
        <w:rPr>
          <w:spacing w:val="7"/>
        </w:rPr>
        <w:t xml:space="preserve"> </w:t>
      </w:r>
      <w:r>
        <w:t>предложений</w:t>
      </w:r>
      <w:r>
        <w:rPr>
          <w:spacing w:val="5"/>
        </w:rPr>
        <w:t xml:space="preserve"> </w:t>
      </w:r>
      <w:r>
        <w:t>с</w:t>
      </w:r>
      <w:r>
        <w:rPr>
          <w:spacing w:val="-52"/>
        </w:rPr>
        <w:t xml:space="preserve"> </w:t>
      </w:r>
      <w:r>
        <w:t>разными</w:t>
      </w:r>
      <w:r>
        <w:rPr>
          <w:spacing w:val="-2"/>
        </w:rPr>
        <w:t xml:space="preserve"> </w:t>
      </w:r>
      <w:r>
        <w:t>видами</w:t>
      </w:r>
      <w:r>
        <w:rPr>
          <w:spacing w:val="-1"/>
        </w:rPr>
        <w:t xml:space="preserve"> </w:t>
      </w:r>
      <w:r>
        <w:t>связи.</w:t>
      </w:r>
    </w:p>
    <w:p w14:paraId="27AA9FBC" w14:textId="77777777" w:rsidR="0052501E" w:rsidRDefault="00B0778F">
      <w:pPr>
        <w:pStyle w:val="a3"/>
        <w:ind w:right="1852"/>
        <w:jc w:val="left"/>
      </w:pPr>
      <w:r>
        <w:t>Понимать основные нормы построения сложных предложений с разными видами связи.</w:t>
      </w:r>
      <w:r>
        <w:rPr>
          <w:spacing w:val="-52"/>
        </w:rPr>
        <w:t xml:space="preserve"> </w:t>
      </w:r>
      <w:r>
        <w:t>Употреблять</w:t>
      </w:r>
      <w:r>
        <w:rPr>
          <w:spacing w:val="-4"/>
        </w:rPr>
        <w:t xml:space="preserve"> </w:t>
      </w:r>
      <w:r>
        <w:t>сложные предложения</w:t>
      </w:r>
      <w:r>
        <w:rPr>
          <w:spacing w:val="-1"/>
        </w:rPr>
        <w:t xml:space="preserve"> </w:t>
      </w:r>
      <w:r>
        <w:t>с разными</w:t>
      </w:r>
      <w:r>
        <w:rPr>
          <w:spacing w:val="-1"/>
        </w:rPr>
        <w:t xml:space="preserve"> </w:t>
      </w:r>
      <w:r>
        <w:t>видами</w:t>
      </w:r>
      <w:r>
        <w:rPr>
          <w:spacing w:val="-1"/>
        </w:rPr>
        <w:t xml:space="preserve"> </w:t>
      </w:r>
      <w:r>
        <w:t>связи в</w:t>
      </w:r>
      <w:r>
        <w:rPr>
          <w:spacing w:val="-2"/>
        </w:rPr>
        <w:t xml:space="preserve"> </w:t>
      </w:r>
      <w:r>
        <w:t>речи.</w:t>
      </w:r>
    </w:p>
    <w:p w14:paraId="57BEC05E" w14:textId="77777777" w:rsidR="0052501E" w:rsidRDefault="00B0778F">
      <w:pPr>
        <w:pStyle w:val="a3"/>
        <w:ind w:right="249"/>
        <w:jc w:val="left"/>
      </w:pPr>
      <w:r>
        <w:t>Проводить синтаксический и пунктуационный разбор сложных предложений с разными видами связи.</w:t>
      </w:r>
      <w:r>
        <w:rPr>
          <w:spacing w:val="1"/>
        </w:rPr>
        <w:t xml:space="preserve"> </w:t>
      </w:r>
      <w:r>
        <w:t>Применять</w:t>
      </w:r>
      <w:r>
        <w:rPr>
          <w:spacing w:val="14"/>
        </w:rPr>
        <w:t xml:space="preserve"> </w:t>
      </w:r>
      <w:r>
        <w:t>правила</w:t>
      </w:r>
      <w:r>
        <w:rPr>
          <w:spacing w:val="12"/>
        </w:rPr>
        <w:t xml:space="preserve"> </w:t>
      </w:r>
      <w:r>
        <w:t>при</w:t>
      </w:r>
      <w:r>
        <w:rPr>
          <w:spacing w:val="14"/>
        </w:rPr>
        <w:t xml:space="preserve"> </w:t>
      </w:r>
      <w:r>
        <w:t>необходимости</w:t>
      </w:r>
      <w:r>
        <w:rPr>
          <w:spacing w:val="12"/>
        </w:rPr>
        <w:t xml:space="preserve"> </w:t>
      </w:r>
      <w:r>
        <w:t>с</w:t>
      </w:r>
      <w:r>
        <w:rPr>
          <w:spacing w:val="13"/>
        </w:rPr>
        <w:t xml:space="preserve"> </w:t>
      </w:r>
      <w:r>
        <w:t>использованием</w:t>
      </w:r>
      <w:r>
        <w:rPr>
          <w:spacing w:val="12"/>
        </w:rPr>
        <w:t xml:space="preserve"> </w:t>
      </w:r>
      <w:r>
        <w:t>опорной</w:t>
      </w:r>
      <w:r>
        <w:rPr>
          <w:spacing w:val="9"/>
        </w:rPr>
        <w:t xml:space="preserve"> </w:t>
      </w:r>
      <w:r>
        <w:t>схемы</w:t>
      </w:r>
      <w:r>
        <w:rPr>
          <w:spacing w:val="12"/>
        </w:rPr>
        <w:t xml:space="preserve"> </w:t>
      </w:r>
      <w:r>
        <w:t>постановки</w:t>
      </w:r>
      <w:r>
        <w:rPr>
          <w:spacing w:val="12"/>
        </w:rPr>
        <w:t xml:space="preserve"> </w:t>
      </w:r>
      <w:r>
        <w:t>знаков</w:t>
      </w:r>
      <w:r>
        <w:rPr>
          <w:spacing w:val="-52"/>
        </w:rPr>
        <w:t xml:space="preserve"> </w:t>
      </w:r>
      <w:r>
        <w:t>препинания</w:t>
      </w:r>
      <w:r>
        <w:rPr>
          <w:spacing w:val="-2"/>
        </w:rPr>
        <w:t xml:space="preserve"> </w:t>
      </w:r>
      <w:r>
        <w:t>в</w:t>
      </w:r>
      <w:r>
        <w:rPr>
          <w:spacing w:val="-1"/>
        </w:rPr>
        <w:t xml:space="preserve"> </w:t>
      </w:r>
      <w:r>
        <w:t>сложных предложениях с</w:t>
      </w:r>
      <w:r>
        <w:rPr>
          <w:spacing w:val="-2"/>
        </w:rPr>
        <w:t xml:space="preserve"> </w:t>
      </w:r>
      <w:r>
        <w:t>разными</w:t>
      </w:r>
      <w:r>
        <w:rPr>
          <w:spacing w:val="-1"/>
        </w:rPr>
        <w:t xml:space="preserve"> </w:t>
      </w:r>
      <w:r>
        <w:t>видами</w:t>
      </w:r>
      <w:r>
        <w:rPr>
          <w:spacing w:val="-2"/>
        </w:rPr>
        <w:t xml:space="preserve"> </w:t>
      </w:r>
      <w:r>
        <w:t>связи.</w:t>
      </w:r>
    </w:p>
    <w:p w14:paraId="4BE6C484" w14:textId="77777777" w:rsidR="0052501E" w:rsidRDefault="0052501E">
      <w:pPr>
        <w:pStyle w:val="a3"/>
        <w:spacing w:before="11"/>
        <w:ind w:left="0"/>
        <w:jc w:val="left"/>
        <w:rPr>
          <w:sz w:val="21"/>
        </w:rPr>
      </w:pPr>
    </w:p>
    <w:p w14:paraId="6F0DEB25" w14:textId="77777777" w:rsidR="0052501E" w:rsidRDefault="00B0778F">
      <w:pPr>
        <w:pStyle w:val="a3"/>
        <w:jc w:val="left"/>
      </w:pPr>
      <w:r>
        <w:t>Прямая</w:t>
      </w:r>
      <w:r>
        <w:rPr>
          <w:spacing w:val="-1"/>
        </w:rPr>
        <w:t xml:space="preserve"> </w:t>
      </w:r>
      <w:r>
        <w:t>и косвенная речь.</w:t>
      </w:r>
    </w:p>
    <w:p w14:paraId="0402D990" w14:textId="77777777" w:rsidR="0052501E" w:rsidRDefault="0052501E">
      <w:pPr>
        <w:pStyle w:val="a3"/>
        <w:ind w:left="0"/>
        <w:jc w:val="left"/>
      </w:pPr>
    </w:p>
    <w:p w14:paraId="7C612B2C" w14:textId="77777777" w:rsidR="0052501E" w:rsidRDefault="00B0778F">
      <w:pPr>
        <w:pStyle w:val="a3"/>
        <w:ind w:right="247"/>
      </w:pPr>
      <w:r>
        <w:t>Распознавать прямую</w:t>
      </w:r>
      <w:r>
        <w:rPr>
          <w:spacing w:val="1"/>
        </w:rPr>
        <w:t xml:space="preserve"> </w:t>
      </w:r>
      <w:r>
        <w:t>и косвенную</w:t>
      </w:r>
      <w:r>
        <w:rPr>
          <w:spacing w:val="1"/>
        </w:rPr>
        <w:t xml:space="preserve"> </w:t>
      </w:r>
      <w:r>
        <w:t>речь;</w:t>
      </w:r>
      <w:r>
        <w:rPr>
          <w:spacing w:val="1"/>
        </w:rPr>
        <w:t xml:space="preserve"> </w:t>
      </w:r>
      <w:r>
        <w:t>выявлять синонимию</w:t>
      </w:r>
      <w:r>
        <w:rPr>
          <w:spacing w:val="1"/>
        </w:rPr>
        <w:t xml:space="preserve"> </w:t>
      </w:r>
      <w:r>
        <w:t>предложений с</w:t>
      </w:r>
      <w:r>
        <w:rPr>
          <w:spacing w:val="1"/>
        </w:rPr>
        <w:t xml:space="preserve"> </w:t>
      </w:r>
      <w:r>
        <w:t>прямой и косвенной</w:t>
      </w:r>
      <w:r>
        <w:rPr>
          <w:spacing w:val="1"/>
        </w:rPr>
        <w:t xml:space="preserve"> </w:t>
      </w:r>
      <w:r>
        <w:t>речью.</w:t>
      </w:r>
    </w:p>
    <w:p w14:paraId="36C22A3A" w14:textId="77777777" w:rsidR="0052501E" w:rsidRDefault="00B0778F">
      <w:pPr>
        <w:pStyle w:val="a3"/>
        <w:spacing w:before="1" w:line="252" w:lineRule="exact"/>
      </w:pPr>
      <w:r>
        <w:t>Уметь</w:t>
      </w:r>
      <w:r>
        <w:rPr>
          <w:spacing w:val="-2"/>
        </w:rPr>
        <w:t xml:space="preserve"> </w:t>
      </w:r>
      <w:r>
        <w:t>цитировать</w:t>
      </w:r>
      <w:r>
        <w:rPr>
          <w:spacing w:val="-1"/>
        </w:rPr>
        <w:t xml:space="preserve"> </w:t>
      </w:r>
      <w:r>
        <w:t>и</w:t>
      </w:r>
      <w:r>
        <w:rPr>
          <w:spacing w:val="-1"/>
        </w:rPr>
        <w:t xml:space="preserve"> </w:t>
      </w:r>
      <w:r>
        <w:t>применять</w:t>
      </w:r>
      <w:r>
        <w:rPr>
          <w:spacing w:val="-2"/>
        </w:rPr>
        <w:t xml:space="preserve"> </w:t>
      </w:r>
      <w:r>
        <w:t>разные</w:t>
      </w:r>
      <w:r>
        <w:rPr>
          <w:spacing w:val="-4"/>
        </w:rPr>
        <w:t xml:space="preserve"> </w:t>
      </w:r>
      <w:r>
        <w:t>способы</w:t>
      </w:r>
      <w:r>
        <w:rPr>
          <w:spacing w:val="-1"/>
        </w:rPr>
        <w:t xml:space="preserve"> </w:t>
      </w:r>
      <w:r>
        <w:t>включения</w:t>
      </w:r>
      <w:r>
        <w:rPr>
          <w:spacing w:val="-3"/>
        </w:rPr>
        <w:t xml:space="preserve"> </w:t>
      </w:r>
      <w:r>
        <w:t>цитат</w:t>
      </w:r>
      <w:r>
        <w:rPr>
          <w:spacing w:val="-1"/>
        </w:rPr>
        <w:t xml:space="preserve"> </w:t>
      </w:r>
      <w:r>
        <w:t>в</w:t>
      </w:r>
      <w:r>
        <w:rPr>
          <w:spacing w:val="-3"/>
        </w:rPr>
        <w:t xml:space="preserve"> </w:t>
      </w:r>
      <w:r>
        <w:t>высказывание.</w:t>
      </w:r>
    </w:p>
    <w:p w14:paraId="51DAB4A2" w14:textId="77777777" w:rsidR="0052501E" w:rsidRDefault="00B0778F">
      <w:pPr>
        <w:pStyle w:val="a3"/>
        <w:spacing w:line="252" w:lineRule="exact"/>
      </w:pPr>
      <w:r>
        <w:t>Применять</w:t>
      </w:r>
      <w:r>
        <w:rPr>
          <w:spacing w:val="-3"/>
        </w:rPr>
        <w:t xml:space="preserve"> </w:t>
      </w:r>
      <w:r>
        <w:t>правила</w:t>
      </w:r>
      <w:r>
        <w:rPr>
          <w:spacing w:val="-2"/>
        </w:rPr>
        <w:t xml:space="preserve"> </w:t>
      </w:r>
      <w:r>
        <w:t>построения</w:t>
      </w:r>
      <w:r>
        <w:rPr>
          <w:spacing w:val="-3"/>
        </w:rPr>
        <w:t xml:space="preserve"> </w:t>
      </w:r>
      <w:r>
        <w:t>предложений</w:t>
      </w:r>
      <w:r>
        <w:rPr>
          <w:spacing w:val="-4"/>
        </w:rPr>
        <w:t xml:space="preserve"> </w:t>
      </w:r>
      <w:r>
        <w:t>с</w:t>
      </w:r>
      <w:r>
        <w:rPr>
          <w:spacing w:val="-3"/>
        </w:rPr>
        <w:t xml:space="preserve"> </w:t>
      </w:r>
      <w:r>
        <w:t>прямой</w:t>
      </w:r>
      <w:r>
        <w:rPr>
          <w:spacing w:val="-3"/>
        </w:rPr>
        <w:t xml:space="preserve"> </w:t>
      </w:r>
      <w:r>
        <w:t>и</w:t>
      </w:r>
      <w:r>
        <w:rPr>
          <w:spacing w:val="-2"/>
        </w:rPr>
        <w:t xml:space="preserve"> </w:t>
      </w:r>
      <w:r>
        <w:t>косвенной</w:t>
      </w:r>
      <w:r>
        <w:rPr>
          <w:spacing w:val="-2"/>
        </w:rPr>
        <w:t xml:space="preserve"> </w:t>
      </w:r>
      <w:r>
        <w:t>речью,</w:t>
      </w:r>
      <w:r>
        <w:rPr>
          <w:spacing w:val="-2"/>
        </w:rPr>
        <w:t xml:space="preserve"> </w:t>
      </w:r>
      <w:r>
        <w:t>при</w:t>
      </w:r>
      <w:r>
        <w:rPr>
          <w:spacing w:val="-2"/>
        </w:rPr>
        <w:t xml:space="preserve"> </w:t>
      </w:r>
      <w:r>
        <w:t>цитировании.</w:t>
      </w:r>
    </w:p>
    <w:p w14:paraId="4E508238" w14:textId="77777777" w:rsidR="0052501E" w:rsidRDefault="00B0778F">
      <w:pPr>
        <w:pStyle w:val="a3"/>
        <w:spacing w:before="1"/>
        <w:ind w:right="249"/>
      </w:pPr>
      <w:r>
        <w:t>Включение обучающихся во внешние процедуры оценки достижений по предмету "Русский язык", в том</w:t>
      </w:r>
      <w:r>
        <w:rPr>
          <w:spacing w:val="-52"/>
        </w:rPr>
        <w:t xml:space="preserve"> </w:t>
      </w:r>
      <w:r>
        <w:t>числе</w:t>
      </w:r>
      <w:r>
        <w:rPr>
          <w:spacing w:val="1"/>
        </w:rPr>
        <w:t xml:space="preserve"> </w:t>
      </w:r>
      <w:r>
        <w:t>всероссийские</w:t>
      </w:r>
      <w:r>
        <w:rPr>
          <w:spacing w:val="1"/>
        </w:rPr>
        <w:t xml:space="preserve"> </w:t>
      </w:r>
      <w:r>
        <w:t>проверочные</w:t>
      </w:r>
      <w:r>
        <w:rPr>
          <w:spacing w:val="1"/>
        </w:rPr>
        <w:t xml:space="preserve"> </w:t>
      </w:r>
      <w:r>
        <w:t>работы</w:t>
      </w:r>
      <w:r>
        <w:rPr>
          <w:spacing w:val="1"/>
        </w:rPr>
        <w:t xml:space="preserve"> </w:t>
      </w:r>
      <w:r>
        <w:t>и</w:t>
      </w:r>
      <w:r>
        <w:rPr>
          <w:spacing w:val="1"/>
        </w:rPr>
        <w:t xml:space="preserve"> </w:t>
      </w:r>
      <w:r>
        <w:t>другие</w:t>
      </w:r>
      <w:r>
        <w:rPr>
          <w:spacing w:val="1"/>
        </w:rPr>
        <w:t xml:space="preserve"> </w:t>
      </w:r>
      <w:r>
        <w:t>подобные</w:t>
      </w:r>
      <w:r>
        <w:rPr>
          <w:spacing w:val="1"/>
        </w:rPr>
        <w:t xml:space="preserve"> </w:t>
      </w:r>
      <w:r>
        <w:t>мероприятия,</w:t>
      </w:r>
      <w:r>
        <w:rPr>
          <w:spacing w:val="1"/>
        </w:rPr>
        <w:t xml:space="preserve"> </w:t>
      </w:r>
      <w:r>
        <w:t>проводится</w:t>
      </w:r>
      <w:r>
        <w:rPr>
          <w:spacing w:val="1"/>
        </w:rPr>
        <w:t xml:space="preserve"> </w:t>
      </w:r>
      <w:r>
        <w:t>только</w:t>
      </w:r>
      <w:r>
        <w:rPr>
          <w:spacing w:val="55"/>
        </w:rPr>
        <w:t xml:space="preserve"> </w:t>
      </w:r>
      <w:r>
        <w:t>с</w:t>
      </w:r>
      <w:r>
        <w:rPr>
          <w:spacing w:val="1"/>
        </w:rPr>
        <w:t xml:space="preserve"> </w:t>
      </w:r>
      <w:r>
        <w:t>желания</w:t>
      </w:r>
      <w:r>
        <w:rPr>
          <w:spacing w:val="-2"/>
        </w:rPr>
        <w:t xml:space="preserve"> </w:t>
      </w:r>
      <w:r>
        <w:t>самих обучающихся</w:t>
      </w:r>
      <w:r>
        <w:rPr>
          <w:spacing w:val="-1"/>
        </w:rPr>
        <w:t xml:space="preserve"> </w:t>
      </w:r>
      <w:r>
        <w:t>с ЗПР</w:t>
      </w:r>
      <w:r>
        <w:rPr>
          <w:spacing w:val="-1"/>
        </w:rPr>
        <w:t xml:space="preserve"> </w:t>
      </w:r>
      <w:r>
        <w:t>и</w:t>
      </w:r>
      <w:r>
        <w:rPr>
          <w:spacing w:val="-1"/>
        </w:rPr>
        <w:t xml:space="preserve"> </w:t>
      </w:r>
      <w:r>
        <w:t>их родителей (законных</w:t>
      </w:r>
      <w:r>
        <w:rPr>
          <w:spacing w:val="-1"/>
        </w:rPr>
        <w:t xml:space="preserve"> </w:t>
      </w:r>
      <w:r>
        <w:t>представителей).</w:t>
      </w:r>
    </w:p>
    <w:p w14:paraId="01A0703F" w14:textId="77777777" w:rsidR="0052501E" w:rsidRDefault="00B0778F">
      <w:pPr>
        <w:pStyle w:val="a3"/>
        <w:ind w:right="246"/>
      </w:pPr>
      <w:r>
        <w:t>По</w:t>
      </w:r>
      <w:r>
        <w:rPr>
          <w:spacing w:val="1"/>
        </w:rPr>
        <w:t xml:space="preserve"> </w:t>
      </w:r>
      <w:r>
        <w:t>результатам</w:t>
      </w:r>
      <w:r>
        <w:rPr>
          <w:spacing w:val="1"/>
        </w:rPr>
        <w:t xml:space="preserve"> </w:t>
      </w:r>
      <w:r>
        <w:t>промежуточной</w:t>
      </w:r>
      <w:r>
        <w:rPr>
          <w:spacing w:val="1"/>
        </w:rPr>
        <w:t xml:space="preserve"> </w:t>
      </w:r>
      <w:r>
        <w:t>оценки</w:t>
      </w:r>
      <w:r>
        <w:rPr>
          <w:spacing w:val="1"/>
        </w:rPr>
        <w:t xml:space="preserve"> </w:t>
      </w:r>
      <w:r>
        <w:t>овладения</w:t>
      </w:r>
      <w:r>
        <w:rPr>
          <w:spacing w:val="1"/>
        </w:rPr>
        <w:t xml:space="preserve"> </w:t>
      </w:r>
      <w:r>
        <w:t>содержанием</w:t>
      </w:r>
      <w:r>
        <w:rPr>
          <w:spacing w:val="1"/>
        </w:rPr>
        <w:t xml:space="preserve"> </w:t>
      </w:r>
      <w:r>
        <w:t>учебного</w:t>
      </w:r>
      <w:r>
        <w:rPr>
          <w:spacing w:val="1"/>
        </w:rPr>
        <w:t xml:space="preserve"> </w:t>
      </w:r>
      <w:r>
        <w:t>предмета</w:t>
      </w:r>
      <w:r>
        <w:rPr>
          <w:spacing w:val="1"/>
        </w:rPr>
        <w:t xml:space="preserve"> </w:t>
      </w:r>
      <w:r>
        <w:t>"Русский</w:t>
      </w:r>
      <w:r>
        <w:rPr>
          <w:spacing w:val="1"/>
        </w:rPr>
        <w:t xml:space="preserve"> </w:t>
      </w:r>
      <w:r>
        <w:t>язык"</w:t>
      </w:r>
      <w:r>
        <w:rPr>
          <w:spacing w:val="-52"/>
        </w:rPr>
        <w:t xml:space="preserve"> </w:t>
      </w:r>
      <w:r>
        <w:t>принимается</w:t>
      </w:r>
      <w:r>
        <w:rPr>
          <w:spacing w:val="1"/>
        </w:rPr>
        <w:t xml:space="preserve"> </w:t>
      </w:r>
      <w:r>
        <w:t>решение о сохранении,</w:t>
      </w:r>
      <w:r>
        <w:rPr>
          <w:spacing w:val="1"/>
        </w:rPr>
        <w:t xml:space="preserve"> </w:t>
      </w:r>
      <w:r>
        <w:t>корректировке</w:t>
      </w:r>
      <w:r>
        <w:rPr>
          <w:spacing w:val="1"/>
        </w:rPr>
        <w:t xml:space="preserve"> </w:t>
      </w:r>
      <w:r>
        <w:t>поставленных</w:t>
      </w:r>
      <w:r>
        <w:rPr>
          <w:spacing w:val="1"/>
        </w:rPr>
        <w:t xml:space="preserve"> </w:t>
      </w:r>
      <w:r>
        <w:t>задач, обсуждения</w:t>
      </w:r>
      <w:r>
        <w:rPr>
          <w:spacing w:val="1"/>
        </w:rPr>
        <w:t xml:space="preserve"> </w:t>
      </w:r>
      <w:r>
        <w:t>на</w:t>
      </w:r>
      <w:r>
        <w:rPr>
          <w:spacing w:val="1"/>
        </w:rPr>
        <w:t xml:space="preserve"> </w:t>
      </w:r>
      <w:r>
        <w:t>психолого-</w:t>
      </w:r>
      <w:r>
        <w:rPr>
          <w:spacing w:val="1"/>
        </w:rPr>
        <w:t xml:space="preserve"> </w:t>
      </w:r>
      <w:r>
        <w:t>педагогическом</w:t>
      </w:r>
      <w:r>
        <w:rPr>
          <w:spacing w:val="1"/>
        </w:rPr>
        <w:t xml:space="preserve"> </w:t>
      </w:r>
      <w:r>
        <w:t>консилиуме</w:t>
      </w:r>
      <w:r>
        <w:rPr>
          <w:spacing w:val="1"/>
        </w:rPr>
        <w:t xml:space="preserve"> </w:t>
      </w:r>
      <w:r>
        <w:t>(учебно-методическом</w:t>
      </w:r>
      <w:r>
        <w:rPr>
          <w:spacing w:val="1"/>
        </w:rPr>
        <w:t xml:space="preserve"> </w:t>
      </w:r>
      <w:r>
        <w:t>совете</w:t>
      </w:r>
      <w:r>
        <w:rPr>
          <w:spacing w:val="1"/>
        </w:rPr>
        <w:t xml:space="preserve"> </w:t>
      </w:r>
      <w:r>
        <w:t>и</w:t>
      </w:r>
      <w:r>
        <w:rPr>
          <w:spacing w:val="1"/>
        </w:rPr>
        <w:t xml:space="preserve"> </w:t>
      </w:r>
      <w:r>
        <w:t>(или)</w:t>
      </w:r>
      <w:r>
        <w:rPr>
          <w:spacing w:val="1"/>
        </w:rPr>
        <w:t xml:space="preserve"> </w:t>
      </w:r>
      <w:r>
        <w:t>другом</w:t>
      </w:r>
      <w:r>
        <w:rPr>
          <w:spacing w:val="56"/>
        </w:rPr>
        <w:t xml:space="preserve"> </w:t>
      </w:r>
      <w:r>
        <w:t>объединении)</w:t>
      </w:r>
      <w:r>
        <w:rPr>
          <w:spacing w:val="1"/>
        </w:rPr>
        <w:t xml:space="preserve"> </w:t>
      </w:r>
      <w:r>
        <w:t>образовательной организации с целью выявления причин и согласования плана совместных действий</w:t>
      </w:r>
      <w:r>
        <w:rPr>
          <w:spacing w:val="1"/>
        </w:rPr>
        <w:t xml:space="preserve"> </w:t>
      </w:r>
      <w:r>
        <w:t>педагогического</w:t>
      </w:r>
      <w:r>
        <w:rPr>
          <w:spacing w:val="-1"/>
        </w:rPr>
        <w:t xml:space="preserve"> </w:t>
      </w:r>
      <w:r>
        <w:t>коллектива,</w:t>
      </w:r>
      <w:r>
        <w:rPr>
          <w:spacing w:val="-1"/>
        </w:rPr>
        <w:t xml:space="preserve"> </w:t>
      </w:r>
      <w:r>
        <w:t>организации</w:t>
      </w:r>
      <w:r>
        <w:rPr>
          <w:spacing w:val="-1"/>
        </w:rPr>
        <w:t xml:space="preserve"> </w:t>
      </w:r>
      <w:r>
        <w:t>взаимодействия</w:t>
      </w:r>
      <w:r>
        <w:rPr>
          <w:spacing w:val="-2"/>
        </w:rPr>
        <w:t xml:space="preserve"> </w:t>
      </w:r>
      <w:r>
        <w:t>с</w:t>
      </w:r>
      <w:r>
        <w:rPr>
          <w:spacing w:val="-1"/>
        </w:rPr>
        <w:t xml:space="preserve"> </w:t>
      </w:r>
      <w:r>
        <w:t>родителями</w:t>
      </w:r>
      <w:r>
        <w:rPr>
          <w:spacing w:val="-1"/>
        </w:rPr>
        <w:t xml:space="preserve"> </w:t>
      </w:r>
      <w:r>
        <w:t>обучающегося</w:t>
      </w:r>
      <w:r>
        <w:rPr>
          <w:spacing w:val="-3"/>
        </w:rPr>
        <w:t xml:space="preserve"> </w:t>
      </w:r>
      <w:r>
        <w:t>с</w:t>
      </w:r>
      <w:r>
        <w:rPr>
          <w:spacing w:val="-1"/>
        </w:rPr>
        <w:t xml:space="preserve"> </w:t>
      </w:r>
      <w:r>
        <w:t>ЗПР.</w:t>
      </w:r>
    </w:p>
    <w:p w14:paraId="02FEC275" w14:textId="77777777" w:rsidR="0052501E" w:rsidRDefault="0052501E">
      <w:pPr>
        <w:pStyle w:val="a3"/>
        <w:ind w:left="0"/>
        <w:jc w:val="left"/>
        <w:rPr>
          <w:sz w:val="24"/>
        </w:rPr>
      </w:pPr>
    </w:p>
    <w:p w14:paraId="0276C45F" w14:textId="77777777" w:rsidR="0052501E" w:rsidRDefault="0052501E">
      <w:pPr>
        <w:pStyle w:val="a3"/>
        <w:spacing w:before="3"/>
        <w:ind w:left="0"/>
        <w:jc w:val="left"/>
        <w:rPr>
          <w:sz w:val="20"/>
        </w:rPr>
      </w:pPr>
    </w:p>
    <w:p w14:paraId="21582287" w14:textId="77777777" w:rsidR="0052501E" w:rsidRDefault="00B0778F" w:rsidP="001E0EBC">
      <w:pPr>
        <w:pStyle w:val="21"/>
        <w:numPr>
          <w:ilvl w:val="1"/>
          <w:numId w:val="40"/>
        </w:numPr>
        <w:tabs>
          <w:tab w:val="left" w:pos="2421"/>
          <w:tab w:val="left" w:pos="2422"/>
        </w:tabs>
        <w:ind w:hanging="707"/>
      </w:pPr>
      <w:r>
        <w:t>Рабочая</w:t>
      </w:r>
      <w:r>
        <w:rPr>
          <w:spacing w:val="-3"/>
        </w:rPr>
        <w:t xml:space="preserve"> </w:t>
      </w:r>
      <w:r>
        <w:t>программа</w:t>
      </w:r>
      <w:r>
        <w:rPr>
          <w:spacing w:val="-3"/>
        </w:rPr>
        <w:t xml:space="preserve"> </w:t>
      </w:r>
      <w:r>
        <w:t>по</w:t>
      </w:r>
      <w:r>
        <w:rPr>
          <w:spacing w:val="-3"/>
        </w:rPr>
        <w:t xml:space="preserve"> </w:t>
      </w:r>
      <w:r>
        <w:t>учебному</w:t>
      </w:r>
      <w:r>
        <w:rPr>
          <w:spacing w:val="-3"/>
        </w:rPr>
        <w:t xml:space="preserve"> </w:t>
      </w:r>
      <w:r>
        <w:t>предмету</w:t>
      </w:r>
      <w:r>
        <w:rPr>
          <w:spacing w:val="-2"/>
        </w:rPr>
        <w:t xml:space="preserve"> </w:t>
      </w:r>
      <w:r>
        <w:t>«Литература»</w:t>
      </w:r>
    </w:p>
    <w:p w14:paraId="4D314E1C" w14:textId="77777777" w:rsidR="0052501E" w:rsidRDefault="0052501E">
      <w:pPr>
        <w:pStyle w:val="a3"/>
        <w:spacing w:before="2"/>
        <w:ind w:left="0"/>
        <w:jc w:val="left"/>
        <w:rPr>
          <w:b/>
          <w:sz w:val="24"/>
        </w:rPr>
      </w:pPr>
    </w:p>
    <w:p w14:paraId="778E6A53" w14:textId="77777777" w:rsidR="0052501E" w:rsidRDefault="00B0778F" w:rsidP="001E0EBC">
      <w:pPr>
        <w:pStyle w:val="31"/>
        <w:numPr>
          <w:ilvl w:val="2"/>
          <w:numId w:val="40"/>
        </w:numPr>
        <w:tabs>
          <w:tab w:val="left" w:pos="4251"/>
        </w:tabs>
        <w:ind w:left="4250" w:right="36" w:hanging="4251"/>
      </w:pPr>
      <w:r>
        <w:t>Пояснительная</w:t>
      </w:r>
      <w:r>
        <w:rPr>
          <w:spacing w:val="-5"/>
        </w:rPr>
        <w:t xml:space="preserve"> </w:t>
      </w:r>
      <w:r>
        <w:t>записка</w:t>
      </w:r>
    </w:p>
    <w:p w14:paraId="2D91F068" w14:textId="77777777" w:rsidR="0052501E" w:rsidRDefault="0052501E">
      <w:pPr>
        <w:pStyle w:val="a3"/>
        <w:spacing w:before="5"/>
        <w:ind w:left="0"/>
        <w:jc w:val="left"/>
        <w:rPr>
          <w:b/>
          <w:sz w:val="21"/>
        </w:rPr>
      </w:pPr>
    </w:p>
    <w:p w14:paraId="52C0A22B" w14:textId="77777777" w:rsidR="0052501E" w:rsidRDefault="00B0778F">
      <w:pPr>
        <w:pStyle w:val="a3"/>
        <w:ind w:left="933"/>
      </w:pPr>
      <w:r>
        <w:t>Программа</w:t>
      </w:r>
      <w:r>
        <w:rPr>
          <w:spacing w:val="-2"/>
        </w:rPr>
        <w:t xml:space="preserve"> </w:t>
      </w:r>
      <w:r>
        <w:t>по</w:t>
      </w:r>
      <w:r>
        <w:rPr>
          <w:spacing w:val="-3"/>
        </w:rPr>
        <w:t xml:space="preserve"> </w:t>
      </w:r>
      <w:r>
        <w:t>литературе</w:t>
      </w:r>
      <w:r>
        <w:rPr>
          <w:spacing w:val="-3"/>
        </w:rPr>
        <w:t xml:space="preserve"> </w:t>
      </w:r>
      <w:r>
        <w:t>позволит</w:t>
      </w:r>
      <w:r>
        <w:rPr>
          <w:spacing w:val="-2"/>
        </w:rPr>
        <w:t xml:space="preserve"> </w:t>
      </w:r>
      <w:r>
        <w:t>учителю:</w:t>
      </w:r>
    </w:p>
    <w:p w14:paraId="431A2409" w14:textId="77777777" w:rsidR="0052501E" w:rsidRDefault="00B0778F">
      <w:pPr>
        <w:pStyle w:val="a3"/>
        <w:spacing w:before="2"/>
        <w:ind w:right="253"/>
      </w:pPr>
      <w:r>
        <w:t>реализовать в процессе преподавания литературы современные подходы к формированию личностных,</w:t>
      </w:r>
      <w:r>
        <w:rPr>
          <w:spacing w:val="1"/>
        </w:rPr>
        <w:t xml:space="preserve"> </w:t>
      </w:r>
      <w:r>
        <w:t>метапредметных</w:t>
      </w:r>
      <w:r>
        <w:rPr>
          <w:spacing w:val="-1"/>
        </w:rPr>
        <w:t xml:space="preserve"> </w:t>
      </w:r>
      <w:r>
        <w:t>и</w:t>
      </w:r>
      <w:r>
        <w:rPr>
          <w:spacing w:val="-1"/>
        </w:rPr>
        <w:t xml:space="preserve"> </w:t>
      </w:r>
      <w:r>
        <w:t>предметных результатов</w:t>
      </w:r>
      <w:r>
        <w:rPr>
          <w:spacing w:val="-2"/>
        </w:rPr>
        <w:t xml:space="preserve"> </w:t>
      </w:r>
      <w:r>
        <w:t>обучения,</w:t>
      </w:r>
      <w:r>
        <w:rPr>
          <w:spacing w:val="-1"/>
        </w:rPr>
        <w:t xml:space="preserve"> </w:t>
      </w:r>
      <w:r>
        <w:t>сформулированных в</w:t>
      </w:r>
      <w:r>
        <w:rPr>
          <w:spacing w:val="-3"/>
        </w:rPr>
        <w:t xml:space="preserve"> </w:t>
      </w:r>
      <w:r>
        <w:t>ФГОС</w:t>
      </w:r>
      <w:r>
        <w:rPr>
          <w:spacing w:val="-1"/>
        </w:rPr>
        <w:t xml:space="preserve"> </w:t>
      </w:r>
      <w:r>
        <w:t>ООО;</w:t>
      </w:r>
    </w:p>
    <w:p w14:paraId="5CE553FF" w14:textId="77777777" w:rsidR="0052501E" w:rsidRDefault="00B0778F">
      <w:pPr>
        <w:pStyle w:val="a3"/>
        <w:ind w:right="249"/>
      </w:pPr>
      <w:r>
        <w:t>определить</w:t>
      </w:r>
      <w:r>
        <w:rPr>
          <w:spacing w:val="1"/>
        </w:rPr>
        <w:t xml:space="preserve"> </w:t>
      </w:r>
      <w:r>
        <w:t>обязательную</w:t>
      </w:r>
      <w:r>
        <w:rPr>
          <w:spacing w:val="1"/>
        </w:rPr>
        <w:t xml:space="preserve"> </w:t>
      </w:r>
      <w:r>
        <w:t>(инвариантную)</w:t>
      </w:r>
      <w:r>
        <w:rPr>
          <w:spacing w:val="1"/>
        </w:rPr>
        <w:t xml:space="preserve"> </w:t>
      </w:r>
      <w:r>
        <w:t>часть</w:t>
      </w:r>
      <w:r>
        <w:rPr>
          <w:spacing w:val="1"/>
        </w:rPr>
        <w:t xml:space="preserve"> </w:t>
      </w:r>
      <w:r>
        <w:t>содержания</w:t>
      </w:r>
      <w:r>
        <w:rPr>
          <w:spacing w:val="1"/>
        </w:rPr>
        <w:t xml:space="preserve"> </w:t>
      </w:r>
      <w:r>
        <w:t>по</w:t>
      </w:r>
      <w:r>
        <w:rPr>
          <w:spacing w:val="1"/>
        </w:rPr>
        <w:t xml:space="preserve"> </w:t>
      </w:r>
      <w:r>
        <w:t>литературе;</w:t>
      </w:r>
      <w:r>
        <w:rPr>
          <w:spacing w:val="1"/>
        </w:rPr>
        <w:t xml:space="preserve"> </w:t>
      </w:r>
      <w:r>
        <w:t>определить</w:t>
      </w:r>
      <w:r>
        <w:rPr>
          <w:spacing w:val="1"/>
        </w:rPr>
        <w:t xml:space="preserve"> </w:t>
      </w:r>
      <w:r>
        <w:t>и</w:t>
      </w:r>
      <w:r>
        <w:rPr>
          <w:spacing w:val="1"/>
        </w:rPr>
        <w:t xml:space="preserve"> </w:t>
      </w:r>
      <w:r>
        <w:t>структурировать</w:t>
      </w:r>
      <w:r>
        <w:rPr>
          <w:spacing w:val="1"/>
        </w:rPr>
        <w:t xml:space="preserve"> </w:t>
      </w:r>
      <w:r>
        <w:t>планируемые</w:t>
      </w:r>
      <w:r>
        <w:rPr>
          <w:spacing w:val="1"/>
        </w:rPr>
        <w:t xml:space="preserve"> </w:t>
      </w:r>
      <w:r>
        <w:t>результаты</w:t>
      </w:r>
      <w:r>
        <w:rPr>
          <w:spacing w:val="1"/>
        </w:rPr>
        <w:t xml:space="preserve"> </w:t>
      </w:r>
      <w:r>
        <w:t>обучения</w:t>
      </w:r>
      <w:r>
        <w:rPr>
          <w:spacing w:val="1"/>
        </w:rPr>
        <w:t xml:space="preserve"> </w:t>
      </w:r>
      <w:r>
        <w:t>и</w:t>
      </w:r>
      <w:r>
        <w:rPr>
          <w:spacing w:val="1"/>
        </w:rPr>
        <w:t xml:space="preserve"> </w:t>
      </w:r>
      <w:r>
        <w:t>содержание</w:t>
      </w:r>
      <w:r>
        <w:rPr>
          <w:spacing w:val="1"/>
        </w:rPr>
        <w:t xml:space="preserve"> </w:t>
      </w:r>
      <w:r>
        <w:t>учебного</w:t>
      </w:r>
      <w:r>
        <w:rPr>
          <w:spacing w:val="1"/>
        </w:rPr>
        <w:t xml:space="preserve"> </w:t>
      </w:r>
      <w:r>
        <w:t>предмета</w:t>
      </w:r>
      <w:r>
        <w:rPr>
          <w:spacing w:val="55"/>
        </w:rPr>
        <w:t xml:space="preserve"> </w:t>
      </w:r>
      <w:r>
        <w:t>по</w:t>
      </w:r>
      <w:r>
        <w:rPr>
          <w:spacing w:val="55"/>
        </w:rPr>
        <w:t xml:space="preserve"> </w:t>
      </w:r>
      <w:r>
        <w:t>годам</w:t>
      </w:r>
      <w:r>
        <w:rPr>
          <w:spacing w:val="1"/>
        </w:rPr>
        <w:t xml:space="preserve"> </w:t>
      </w:r>
      <w:r>
        <w:t>обучения</w:t>
      </w:r>
      <w:r>
        <w:rPr>
          <w:spacing w:val="-2"/>
        </w:rPr>
        <w:t xml:space="preserve"> </w:t>
      </w:r>
      <w:r>
        <w:t>в</w:t>
      </w:r>
      <w:r>
        <w:rPr>
          <w:spacing w:val="-1"/>
        </w:rPr>
        <w:t xml:space="preserve"> </w:t>
      </w:r>
      <w:r>
        <w:t>соответствии</w:t>
      </w:r>
      <w:r>
        <w:rPr>
          <w:spacing w:val="-1"/>
        </w:rPr>
        <w:t xml:space="preserve"> </w:t>
      </w:r>
      <w:r>
        <w:t>с ФГОС</w:t>
      </w:r>
      <w:r>
        <w:rPr>
          <w:spacing w:val="-2"/>
        </w:rPr>
        <w:t xml:space="preserve"> </w:t>
      </w:r>
      <w:r>
        <w:t>ООО, федеральной программой воспитания.</w:t>
      </w:r>
    </w:p>
    <w:p w14:paraId="64D43899" w14:textId="77777777" w:rsidR="0052501E" w:rsidRDefault="00B0778F">
      <w:pPr>
        <w:pStyle w:val="a3"/>
        <w:ind w:right="249" w:firstLine="720"/>
      </w:pPr>
      <w:r>
        <w:t>Личностные и метапредметные результаты в программе по литературе представлены с учетом</w:t>
      </w:r>
      <w:r>
        <w:rPr>
          <w:spacing w:val="1"/>
        </w:rPr>
        <w:t xml:space="preserve"> </w:t>
      </w:r>
      <w:r>
        <w:t>особенностей</w:t>
      </w:r>
      <w:r>
        <w:rPr>
          <w:spacing w:val="1"/>
        </w:rPr>
        <w:t xml:space="preserve"> </w:t>
      </w:r>
      <w:r>
        <w:t>преподавания</w:t>
      </w:r>
      <w:r>
        <w:rPr>
          <w:spacing w:val="1"/>
        </w:rPr>
        <w:t xml:space="preserve"> </w:t>
      </w:r>
      <w:r>
        <w:t>учебного</w:t>
      </w:r>
      <w:r>
        <w:rPr>
          <w:spacing w:val="1"/>
        </w:rPr>
        <w:t xml:space="preserve"> </w:t>
      </w:r>
      <w:r>
        <w:t>предмета</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и</w:t>
      </w:r>
      <w:r>
        <w:rPr>
          <w:spacing w:val="1"/>
        </w:rPr>
        <w:t xml:space="preserve"> </w:t>
      </w:r>
      <w:r>
        <w:t>особых</w:t>
      </w:r>
      <w:r>
        <w:rPr>
          <w:spacing w:val="-52"/>
        </w:rPr>
        <w:t xml:space="preserve"> </w:t>
      </w:r>
      <w:r>
        <w:t>образовательных</w:t>
      </w:r>
      <w:r>
        <w:rPr>
          <w:spacing w:val="1"/>
        </w:rPr>
        <w:t xml:space="preserve"> </w:t>
      </w:r>
      <w:r>
        <w:t>потребностей</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планируемые</w:t>
      </w:r>
      <w:r>
        <w:rPr>
          <w:spacing w:val="1"/>
        </w:rPr>
        <w:t xml:space="preserve"> </w:t>
      </w:r>
      <w:r>
        <w:t>предметные</w:t>
      </w:r>
      <w:r>
        <w:rPr>
          <w:spacing w:val="56"/>
        </w:rPr>
        <w:t xml:space="preserve"> </w:t>
      </w:r>
      <w:r>
        <w:t>результаты</w:t>
      </w:r>
      <w:r>
        <w:rPr>
          <w:spacing w:val="1"/>
        </w:rPr>
        <w:t xml:space="preserve"> </w:t>
      </w:r>
      <w:r>
        <w:t>распределены</w:t>
      </w:r>
      <w:r>
        <w:rPr>
          <w:spacing w:val="-1"/>
        </w:rPr>
        <w:t xml:space="preserve"> </w:t>
      </w:r>
      <w:r>
        <w:t>по годам</w:t>
      </w:r>
      <w:r>
        <w:rPr>
          <w:spacing w:val="-3"/>
        </w:rPr>
        <w:t xml:space="preserve"> </w:t>
      </w:r>
      <w:r>
        <w:t>обучения.</w:t>
      </w:r>
    </w:p>
    <w:p w14:paraId="3C8C330E" w14:textId="77777777" w:rsidR="0052501E" w:rsidRDefault="00B0778F">
      <w:pPr>
        <w:pStyle w:val="a3"/>
        <w:ind w:right="245" w:firstLine="720"/>
      </w:pPr>
      <w:r>
        <w:t>Литература</w:t>
      </w:r>
      <w:r>
        <w:rPr>
          <w:spacing w:val="1"/>
        </w:rPr>
        <w:t xml:space="preserve"> </w:t>
      </w:r>
      <w:r>
        <w:t>в</w:t>
      </w:r>
      <w:r>
        <w:rPr>
          <w:spacing w:val="1"/>
        </w:rPr>
        <w:t xml:space="preserve"> </w:t>
      </w:r>
      <w:r>
        <w:t>наибольшей</w:t>
      </w:r>
      <w:r>
        <w:rPr>
          <w:spacing w:val="1"/>
        </w:rPr>
        <w:t xml:space="preserve"> </w:t>
      </w:r>
      <w:r>
        <w:t>степени</w:t>
      </w:r>
      <w:r>
        <w:rPr>
          <w:spacing w:val="1"/>
        </w:rPr>
        <w:t xml:space="preserve"> </w:t>
      </w:r>
      <w:r>
        <w:t>способствует</w:t>
      </w:r>
      <w:r>
        <w:rPr>
          <w:spacing w:val="1"/>
        </w:rPr>
        <w:t xml:space="preserve"> </w:t>
      </w:r>
      <w:r>
        <w:t>формированию</w:t>
      </w:r>
      <w:r>
        <w:rPr>
          <w:spacing w:val="1"/>
        </w:rPr>
        <w:t xml:space="preserve"> </w:t>
      </w:r>
      <w:r>
        <w:t>духовного</w:t>
      </w:r>
      <w:r>
        <w:rPr>
          <w:spacing w:val="1"/>
        </w:rPr>
        <w:t xml:space="preserve"> </w:t>
      </w:r>
      <w:r>
        <w:t>облика</w:t>
      </w:r>
      <w:r>
        <w:rPr>
          <w:spacing w:val="1"/>
        </w:rPr>
        <w:t xml:space="preserve"> </w:t>
      </w:r>
      <w:r>
        <w:t>и</w:t>
      </w:r>
      <w:r>
        <w:rPr>
          <w:spacing w:val="1"/>
        </w:rPr>
        <w:t xml:space="preserve"> </w:t>
      </w:r>
      <w:r>
        <w:t>нравственных</w:t>
      </w:r>
      <w:r>
        <w:rPr>
          <w:spacing w:val="1"/>
        </w:rPr>
        <w:t xml:space="preserve"> </w:t>
      </w:r>
      <w:r>
        <w:t>ориентиров</w:t>
      </w:r>
      <w:r>
        <w:rPr>
          <w:spacing w:val="1"/>
        </w:rPr>
        <w:t xml:space="preserve"> </w:t>
      </w:r>
      <w:r>
        <w:t>молодого</w:t>
      </w:r>
      <w:r>
        <w:rPr>
          <w:spacing w:val="1"/>
        </w:rPr>
        <w:t xml:space="preserve"> </w:t>
      </w:r>
      <w:r>
        <w:t>поколения,</w:t>
      </w:r>
      <w:r>
        <w:rPr>
          <w:spacing w:val="1"/>
        </w:rPr>
        <w:t xml:space="preserve"> </w:t>
      </w:r>
      <w:r>
        <w:t>так</w:t>
      </w:r>
      <w:r>
        <w:rPr>
          <w:spacing w:val="1"/>
        </w:rPr>
        <w:t xml:space="preserve"> </w:t>
      </w:r>
      <w:r>
        <w:t>как</w:t>
      </w:r>
      <w:r>
        <w:rPr>
          <w:spacing w:val="1"/>
        </w:rPr>
        <w:t xml:space="preserve"> </w:t>
      </w:r>
      <w:r>
        <w:t>занимает</w:t>
      </w:r>
      <w:r>
        <w:rPr>
          <w:spacing w:val="1"/>
        </w:rPr>
        <w:t xml:space="preserve"> </w:t>
      </w:r>
      <w:r>
        <w:t>ведущее</w:t>
      </w:r>
      <w:r>
        <w:rPr>
          <w:spacing w:val="1"/>
        </w:rPr>
        <w:t xml:space="preserve"> </w:t>
      </w:r>
      <w:r>
        <w:t>место</w:t>
      </w:r>
      <w:r>
        <w:rPr>
          <w:spacing w:val="1"/>
        </w:rPr>
        <w:t xml:space="preserve"> </w:t>
      </w:r>
      <w:r>
        <w:t>в</w:t>
      </w:r>
      <w:r>
        <w:rPr>
          <w:spacing w:val="1"/>
        </w:rPr>
        <w:t xml:space="preserve"> </w:t>
      </w:r>
      <w:r>
        <w:t>эмоциональном,</w:t>
      </w:r>
      <w:r>
        <w:rPr>
          <w:spacing w:val="1"/>
        </w:rPr>
        <w:t xml:space="preserve"> </w:t>
      </w:r>
      <w:r>
        <w:t>интеллектуальном и эстетическом развитии обучающихся, в становлении основ их миропонимания и</w:t>
      </w:r>
      <w:r>
        <w:rPr>
          <w:spacing w:val="1"/>
        </w:rPr>
        <w:t xml:space="preserve"> </w:t>
      </w:r>
      <w:r>
        <w:t>национального</w:t>
      </w:r>
      <w:r>
        <w:rPr>
          <w:spacing w:val="1"/>
        </w:rPr>
        <w:t xml:space="preserve"> </w:t>
      </w:r>
      <w:r>
        <w:t>самосознания.</w:t>
      </w:r>
      <w:r>
        <w:rPr>
          <w:spacing w:val="1"/>
        </w:rPr>
        <w:t xml:space="preserve"> </w:t>
      </w:r>
      <w:r>
        <w:t>Особенности</w:t>
      </w:r>
      <w:r>
        <w:rPr>
          <w:spacing w:val="1"/>
        </w:rPr>
        <w:t xml:space="preserve"> </w:t>
      </w:r>
      <w:r>
        <w:t>литературы</w:t>
      </w:r>
      <w:r>
        <w:rPr>
          <w:spacing w:val="1"/>
        </w:rPr>
        <w:t xml:space="preserve"> </w:t>
      </w:r>
      <w:r>
        <w:t>как</w:t>
      </w:r>
      <w:r>
        <w:rPr>
          <w:spacing w:val="1"/>
        </w:rPr>
        <w:t xml:space="preserve"> </w:t>
      </w:r>
      <w:r>
        <w:t>учебного</w:t>
      </w:r>
      <w:r>
        <w:rPr>
          <w:spacing w:val="1"/>
        </w:rPr>
        <w:t xml:space="preserve"> </w:t>
      </w:r>
      <w:r>
        <w:t>предмета</w:t>
      </w:r>
      <w:r>
        <w:rPr>
          <w:spacing w:val="1"/>
        </w:rPr>
        <w:t xml:space="preserve"> </w:t>
      </w:r>
      <w:r>
        <w:t>связаны</w:t>
      </w:r>
      <w:r>
        <w:rPr>
          <w:spacing w:val="1"/>
        </w:rPr>
        <w:t xml:space="preserve"> </w:t>
      </w:r>
      <w:r>
        <w:t>с</w:t>
      </w:r>
      <w:r>
        <w:rPr>
          <w:spacing w:val="1"/>
        </w:rPr>
        <w:t xml:space="preserve"> </w:t>
      </w:r>
      <w:r>
        <w:t>тем,</w:t>
      </w:r>
      <w:r>
        <w:rPr>
          <w:spacing w:val="1"/>
        </w:rPr>
        <w:t xml:space="preserve"> </w:t>
      </w:r>
      <w:r>
        <w:t>что</w:t>
      </w:r>
      <w:r>
        <w:rPr>
          <w:spacing w:val="1"/>
        </w:rPr>
        <w:t xml:space="preserve"> </w:t>
      </w:r>
      <w:r>
        <w:t>литературные произведения являются феноменом культуры: в них заключено эстетическое освоение</w:t>
      </w:r>
      <w:r>
        <w:rPr>
          <w:spacing w:val="1"/>
        </w:rPr>
        <w:t xml:space="preserve"> </w:t>
      </w:r>
      <w:r>
        <w:t>мира, а богатство и многообразие человеческого бытия выражено в художественных образах, которые</w:t>
      </w:r>
      <w:r>
        <w:rPr>
          <w:spacing w:val="1"/>
        </w:rPr>
        <w:t xml:space="preserve"> </w:t>
      </w:r>
      <w:r>
        <w:t>содержат в себе</w:t>
      </w:r>
      <w:r>
        <w:rPr>
          <w:spacing w:val="1"/>
        </w:rPr>
        <w:t xml:space="preserve"> </w:t>
      </w:r>
      <w:r>
        <w:t>потенциал воздействия на читателей и приобщают их к</w:t>
      </w:r>
      <w:r>
        <w:rPr>
          <w:spacing w:val="1"/>
        </w:rPr>
        <w:t xml:space="preserve"> </w:t>
      </w:r>
      <w:r>
        <w:t>нравственно-эстетическим</w:t>
      </w:r>
      <w:r>
        <w:rPr>
          <w:spacing w:val="1"/>
        </w:rPr>
        <w:t xml:space="preserve"> </w:t>
      </w:r>
      <w:r>
        <w:t>ценностям,</w:t>
      </w:r>
      <w:r>
        <w:rPr>
          <w:spacing w:val="-1"/>
        </w:rPr>
        <w:t xml:space="preserve"> </w:t>
      </w:r>
      <w:r>
        <w:t>как национальным, так</w:t>
      </w:r>
      <w:r>
        <w:rPr>
          <w:spacing w:val="1"/>
        </w:rPr>
        <w:t xml:space="preserve"> </w:t>
      </w:r>
      <w:r>
        <w:t>и</w:t>
      </w:r>
      <w:r>
        <w:rPr>
          <w:spacing w:val="-4"/>
        </w:rPr>
        <w:t xml:space="preserve"> </w:t>
      </w:r>
      <w:r>
        <w:t>общечеловеческим.</w:t>
      </w:r>
    </w:p>
    <w:p w14:paraId="698F6205" w14:textId="77777777" w:rsidR="0052501E" w:rsidRDefault="00B0778F">
      <w:pPr>
        <w:pStyle w:val="a3"/>
        <w:spacing w:before="1"/>
        <w:ind w:right="249" w:firstLine="720"/>
      </w:pPr>
      <w:r>
        <w:t>Основу</w:t>
      </w:r>
      <w:r>
        <w:rPr>
          <w:spacing w:val="1"/>
        </w:rPr>
        <w:t xml:space="preserve"> </w:t>
      </w:r>
      <w:r>
        <w:t>содержания</w:t>
      </w:r>
      <w:r>
        <w:rPr>
          <w:spacing w:val="1"/>
        </w:rPr>
        <w:t xml:space="preserve"> </w:t>
      </w:r>
      <w:r>
        <w:t>литературного</w:t>
      </w:r>
      <w:r>
        <w:rPr>
          <w:spacing w:val="1"/>
        </w:rPr>
        <w:t xml:space="preserve"> </w:t>
      </w:r>
      <w:r>
        <w:t>образования</w:t>
      </w:r>
      <w:r>
        <w:rPr>
          <w:spacing w:val="1"/>
        </w:rPr>
        <w:t xml:space="preserve"> </w:t>
      </w:r>
      <w:r>
        <w:t>составляют</w:t>
      </w:r>
      <w:r>
        <w:rPr>
          <w:spacing w:val="1"/>
        </w:rPr>
        <w:t xml:space="preserve"> </w:t>
      </w:r>
      <w:r>
        <w:t>чтение</w:t>
      </w:r>
      <w:r>
        <w:rPr>
          <w:spacing w:val="1"/>
        </w:rPr>
        <w:t xml:space="preserve"> </w:t>
      </w:r>
      <w:r>
        <w:t>и</w:t>
      </w:r>
      <w:r>
        <w:rPr>
          <w:spacing w:val="1"/>
        </w:rPr>
        <w:t xml:space="preserve"> </w:t>
      </w:r>
      <w:r>
        <w:t>изучение</w:t>
      </w:r>
      <w:r>
        <w:rPr>
          <w:spacing w:val="1"/>
        </w:rPr>
        <w:t xml:space="preserve"> </w:t>
      </w:r>
      <w:r>
        <w:t>выдающихся</w:t>
      </w:r>
      <w:r>
        <w:rPr>
          <w:spacing w:val="1"/>
        </w:rPr>
        <w:t xml:space="preserve"> </w:t>
      </w:r>
      <w:r>
        <w:t>художественных произведений русской и мировой литературы, что способствует постижению таких</w:t>
      </w:r>
      <w:r>
        <w:rPr>
          <w:spacing w:val="1"/>
        </w:rPr>
        <w:t xml:space="preserve"> </w:t>
      </w:r>
      <w:r>
        <w:t>нравственных</w:t>
      </w:r>
      <w:r>
        <w:rPr>
          <w:spacing w:val="1"/>
        </w:rPr>
        <w:t xml:space="preserve"> </w:t>
      </w:r>
      <w:r>
        <w:t>категорий,</w:t>
      </w:r>
      <w:r>
        <w:rPr>
          <w:spacing w:val="1"/>
        </w:rPr>
        <w:t xml:space="preserve"> </w:t>
      </w:r>
      <w:r>
        <w:t>как</w:t>
      </w:r>
      <w:r>
        <w:rPr>
          <w:spacing w:val="1"/>
        </w:rPr>
        <w:t xml:space="preserve"> </w:t>
      </w:r>
      <w:r>
        <w:t>добро,</w:t>
      </w:r>
      <w:r>
        <w:rPr>
          <w:spacing w:val="1"/>
        </w:rPr>
        <w:t xml:space="preserve"> </w:t>
      </w:r>
      <w:r>
        <w:t>справедливость,</w:t>
      </w:r>
      <w:r>
        <w:rPr>
          <w:spacing w:val="1"/>
        </w:rPr>
        <w:t xml:space="preserve"> </w:t>
      </w:r>
      <w:r>
        <w:t>честь,</w:t>
      </w:r>
      <w:r>
        <w:rPr>
          <w:spacing w:val="1"/>
        </w:rPr>
        <w:t xml:space="preserve"> </w:t>
      </w:r>
      <w:r>
        <w:t>патриотизм,</w:t>
      </w:r>
      <w:r>
        <w:rPr>
          <w:spacing w:val="1"/>
        </w:rPr>
        <w:t xml:space="preserve"> </w:t>
      </w:r>
      <w:r>
        <w:t>гуманизм,</w:t>
      </w:r>
      <w:r>
        <w:rPr>
          <w:spacing w:val="1"/>
        </w:rPr>
        <w:t xml:space="preserve"> </w:t>
      </w:r>
      <w:r>
        <w:t>дом,</w:t>
      </w:r>
      <w:r>
        <w:rPr>
          <w:spacing w:val="56"/>
        </w:rPr>
        <w:t xml:space="preserve"> </w:t>
      </w:r>
      <w:r>
        <w:t>семья.</w:t>
      </w:r>
      <w:r>
        <w:rPr>
          <w:spacing w:val="-52"/>
        </w:rPr>
        <w:t xml:space="preserve"> </w:t>
      </w:r>
      <w:r>
        <w:t>Целостное</w:t>
      </w:r>
      <w:r>
        <w:rPr>
          <w:spacing w:val="1"/>
        </w:rPr>
        <w:t xml:space="preserve"> </w:t>
      </w:r>
      <w:r>
        <w:t>восприятие</w:t>
      </w:r>
      <w:r>
        <w:rPr>
          <w:spacing w:val="1"/>
        </w:rPr>
        <w:t xml:space="preserve"> </w:t>
      </w:r>
      <w:r>
        <w:t>и</w:t>
      </w:r>
      <w:r>
        <w:rPr>
          <w:spacing w:val="1"/>
        </w:rPr>
        <w:t xml:space="preserve"> </w:t>
      </w:r>
      <w:r>
        <w:t>понимание</w:t>
      </w:r>
      <w:r>
        <w:rPr>
          <w:spacing w:val="1"/>
        </w:rPr>
        <w:t xml:space="preserve"> </w:t>
      </w:r>
      <w:r>
        <w:t>художественного</w:t>
      </w:r>
      <w:r>
        <w:rPr>
          <w:spacing w:val="1"/>
        </w:rPr>
        <w:t xml:space="preserve"> </w:t>
      </w:r>
      <w:r>
        <w:t>произведения,</w:t>
      </w:r>
      <w:r>
        <w:rPr>
          <w:spacing w:val="1"/>
        </w:rPr>
        <w:t xml:space="preserve"> </w:t>
      </w:r>
      <w:r>
        <w:t>его</w:t>
      </w:r>
      <w:r>
        <w:rPr>
          <w:spacing w:val="1"/>
        </w:rPr>
        <w:t xml:space="preserve"> </w:t>
      </w:r>
      <w:r>
        <w:t>анализ</w:t>
      </w:r>
      <w:r>
        <w:rPr>
          <w:spacing w:val="1"/>
        </w:rPr>
        <w:t xml:space="preserve"> </w:t>
      </w:r>
      <w:r>
        <w:t>и</w:t>
      </w:r>
      <w:r>
        <w:rPr>
          <w:spacing w:val="1"/>
        </w:rPr>
        <w:t xml:space="preserve"> </w:t>
      </w:r>
      <w:r>
        <w:t>интерпретация</w:t>
      </w:r>
      <w:r>
        <w:rPr>
          <w:spacing w:val="1"/>
        </w:rPr>
        <w:t xml:space="preserve"> </w:t>
      </w:r>
      <w:r>
        <w:t>возможны</w:t>
      </w:r>
      <w:r>
        <w:rPr>
          <w:spacing w:val="1"/>
        </w:rPr>
        <w:t xml:space="preserve"> </w:t>
      </w:r>
      <w:r>
        <w:t>лишь</w:t>
      </w:r>
      <w:r>
        <w:rPr>
          <w:spacing w:val="55"/>
        </w:rPr>
        <w:t xml:space="preserve"> </w:t>
      </w:r>
      <w:r>
        <w:t>при соответствующей эмоционально-эстетической реакции читателя, которая зависит</w:t>
      </w:r>
      <w:r>
        <w:rPr>
          <w:spacing w:val="1"/>
        </w:rPr>
        <w:t xml:space="preserve"> </w:t>
      </w:r>
      <w:r>
        <w:t>от возрастных особенностей обучающихся, их психического и литературного развития, жизненного и</w:t>
      </w:r>
      <w:r>
        <w:rPr>
          <w:spacing w:val="1"/>
        </w:rPr>
        <w:t xml:space="preserve"> </w:t>
      </w:r>
      <w:r>
        <w:t>читательского</w:t>
      </w:r>
      <w:r>
        <w:rPr>
          <w:spacing w:val="-3"/>
        </w:rPr>
        <w:t xml:space="preserve"> </w:t>
      </w:r>
      <w:r>
        <w:t>опыта.</w:t>
      </w:r>
    </w:p>
    <w:p w14:paraId="3CB05406" w14:textId="77777777" w:rsidR="0052501E" w:rsidRDefault="00B0778F">
      <w:pPr>
        <w:pStyle w:val="a3"/>
        <w:ind w:right="247" w:firstLine="720"/>
      </w:pPr>
      <w:r>
        <w:t>Полноценное литературное образование на уровне основного общего образования невозможно</w:t>
      </w:r>
      <w:r>
        <w:rPr>
          <w:spacing w:val="1"/>
        </w:rPr>
        <w:t xml:space="preserve"> </w:t>
      </w:r>
      <w:r>
        <w:t>без учета преемственности с учебным предметом "Литературное чтение" на уровне начального общего</w:t>
      </w:r>
      <w:r>
        <w:rPr>
          <w:spacing w:val="1"/>
        </w:rPr>
        <w:t xml:space="preserve"> </w:t>
      </w:r>
      <w:r>
        <w:t>образования, межпредметных связей с русским языком, учебным предметом "История" и учебными</w:t>
      </w:r>
      <w:r>
        <w:rPr>
          <w:spacing w:val="1"/>
        </w:rPr>
        <w:t xml:space="preserve"> </w:t>
      </w:r>
      <w:r>
        <w:t>предметами</w:t>
      </w:r>
      <w:r>
        <w:rPr>
          <w:spacing w:val="22"/>
        </w:rPr>
        <w:t xml:space="preserve"> </w:t>
      </w:r>
      <w:r>
        <w:t>предметной</w:t>
      </w:r>
      <w:r>
        <w:rPr>
          <w:spacing w:val="23"/>
        </w:rPr>
        <w:t xml:space="preserve"> </w:t>
      </w:r>
      <w:r>
        <w:t>области</w:t>
      </w:r>
      <w:r>
        <w:rPr>
          <w:spacing w:val="23"/>
        </w:rPr>
        <w:t xml:space="preserve"> </w:t>
      </w:r>
      <w:r>
        <w:t>"Искусство",</w:t>
      </w:r>
      <w:r>
        <w:rPr>
          <w:spacing w:val="26"/>
        </w:rPr>
        <w:t xml:space="preserve"> </w:t>
      </w:r>
      <w:r>
        <w:t>что</w:t>
      </w:r>
      <w:r>
        <w:rPr>
          <w:spacing w:val="23"/>
        </w:rPr>
        <w:t xml:space="preserve"> </w:t>
      </w:r>
      <w:r>
        <w:t>способствует</w:t>
      </w:r>
      <w:r>
        <w:rPr>
          <w:spacing w:val="26"/>
        </w:rPr>
        <w:t xml:space="preserve"> </w:t>
      </w:r>
      <w:r>
        <w:t>развитию</w:t>
      </w:r>
      <w:r>
        <w:rPr>
          <w:spacing w:val="24"/>
        </w:rPr>
        <w:t xml:space="preserve"> </w:t>
      </w:r>
      <w:r>
        <w:t>речи,</w:t>
      </w:r>
      <w:r>
        <w:rPr>
          <w:spacing w:val="26"/>
        </w:rPr>
        <w:t xml:space="preserve"> </w:t>
      </w:r>
      <w:r>
        <w:t>историзма</w:t>
      </w:r>
      <w:r>
        <w:rPr>
          <w:spacing w:val="24"/>
        </w:rPr>
        <w:t xml:space="preserve"> </w:t>
      </w:r>
      <w:r>
        <w:t>мышления,</w:t>
      </w:r>
    </w:p>
    <w:p w14:paraId="53944DD5" w14:textId="77777777" w:rsidR="0052501E" w:rsidRDefault="0052501E">
      <w:pPr>
        <w:sectPr w:rsidR="0052501E">
          <w:pgSz w:w="11910" w:h="16840"/>
          <w:pgMar w:top="1000" w:right="600" w:bottom="420" w:left="920" w:header="0" w:footer="150" w:gutter="0"/>
          <w:cols w:space="720"/>
        </w:sectPr>
      </w:pPr>
    </w:p>
    <w:p w14:paraId="7B7AD48B" w14:textId="77777777" w:rsidR="0052501E" w:rsidRDefault="00B0778F">
      <w:pPr>
        <w:pStyle w:val="a3"/>
        <w:spacing w:before="67"/>
        <w:ind w:right="252"/>
      </w:pPr>
      <w:r>
        <w:lastRenderedPageBreak/>
        <w:t>художественного</w:t>
      </w:r>
      <w:r>
        <w:rPr>
          <w:spacing w:val="1"/>
        </w:rPr>
        <w:t xml:space="preserve"> </w:t>
      </w:r>
      <w:r>
        <w:t>вкуса,</w:t>
      </w:r>
      <w:r>
        <w:rPr>
          <w:spacing w:val="1"/>
        </w:rPr>
        <w:t xml:space="preserve"> </w:t>
      </w:r>
      <w:r>
        <w:t>формированию</w:t>
      </w:r>
      <w:r>
        <w:rPr>
          <w:spacing w:val="1"/>
        </w:rPr>
        <w:t xml:space="preserve"> </w:t>
      </w:r>
      <w:r>
        <w:t>эстетического</w:t>
      </w:r>
      <w:r>
        <w:rPr>
          <w:spacing w:val="1"/>
        </w:rPr>
        <w:t xml:space="preserve"> </w:t>
      </w:r>
      <w:r>
        <w:t>отношения</w:t>
      </w:r>
      <w:r>
        <w:rPr>
          <w:spacing w:val="1"/>
        </w:rPr>
        <w:t xml:space="preserve"> </w:t>
      </w:r>
      <w:r>
        <w:t>к</w:t>
      </w:r>
      <w:r>
        <w:rPr>
          <w:spacing w:val="1"/>
        </w:rPr>
        <w:t xml:space="preserve"> </w:t>
      </w:r>
      <w:r>
        <w:t>окружающему</w:t>
      </w:r>
      <w:r>
        <w:rPr>
          <w:spacing w:val="1"/>
        </w:rPr>
        <w:t xml:space="preserve"> </w:t>
      </w:r>
      <w:r>
        <w:t>миру</w:t>
      </w:r>
      <w:r>
        <w:rPr>
          <w:spacing w:val="1"/>
        </w:rPr>
        <w:t xml:space="preserve"> </w:t>
      </w:r>
      <w:r>
        <w:t>и</w:t>
      </w:r>
      <w:r>
        <w:rPr>
          <w:spacing w:val="1"/>
        </w:rPr>
        <w:t xml:space="preserve"> </w:t>
      </w:r>
      <w:r>
        <w:t>его</w:t>
      </w:r>
      <w:r>
        <w:rPr>
          <w:spacing w:val="1"/>
        </w:rPr>
        <w:t xml:space="preserve"> </w:t>
      </w:r>
      <w:r>
        <w:t>воплощения</w:t>
      </w:r>
      <w:r>
        <w:rPr>
          <w:spacing w:val="-3"/>
        </w:rPr>
        <w:t xml:space="preserve"> </w:t>
      </w:r>
      <w:r>
        <w:t>в</w:t>
      </w:r>
      <w:r>
        <w:rPr>
          <w:spacing w:val="-1"/>
        </w:rPr>
        <w:t xml:space="preserve"> </w:t>
      </w:r>
      <w:r>
        <w:t>творческих</w:t>
      </w:r>
      <w:r>
        <w:rPr>
          <w:spacing w:val="-3"/>
        </w:rPr>
        <w:t xml:space="preserve"> </w:t>
      </w:r>
      <w:r>
        <w:t>работах</w:t>
      </w:r>
      <w:r>
        <w:rPr>
          <w:spacing w:val="-3"/>
        </w:rPr>
        <w:t xml:space="preserve"> </w:t>
      </w:r>
      <w:r>
        <w:t>различных</w:t>
      </w:r>
      <w:r>
        <w:rPr>
          <w:spacing w:val="-3"/>
        </w:rPr>
        <w:t xml:space="preserve"> </w:t>
      </w:r>
      <w:r>
        <w:t>жанров.</w:t>
      </w:r>
    </w:p>
    <w:p w14:paraId="3238D57A" w14:textId="77777777" w:rsidR="0052501E" w:rsidRDefault="00B0778F">
      <w:pPr>
        <w:pStyle w:val="a3"/>
        <w:ind w:right="247" w:firstLine="720"/>
      </w:pPr>
      <w:r>
        <w:t>В</w:t>
      </w:r>
      <w:r>
        <w:rPr>
          <w:spacing w:val="1"/>
        </w:rPr>
        <w:t xml:space="preserve"> </w:t>
      </w:r>
      <w:r>
        <w:t>рабочей</w:t>
      </w:r>
      <w:r>
        <w:rPr>
          <w:spacing w:val="1"/>
        </w:rPr>
        <w:t xml:space="preserve"> </w:t>
      </w:r>
      <w:r>
        <w:t>программе</w:t>
      </w:r>
      <w:r>
        <w:rPr>
          <w:spacing w:val="1"/>
        </w:rPr>
        <w:t xml:space="preserve"> </w:t>
      </w:r>
      <w:r>
        <w:t>учтены</w:t>
      </w:r>
      <w:r>
        <w:rPr>
          <w:spacing w:val="1"/>
        </w:rPr>
        <w:t xml:space="preserve"> </w:t>
      </w:r>
      <w:r>
        <w:t>все</w:t>
      </w:r>
      <w:r>
        <w:rPr>
          <w:spacing w:val="1"/>
        </w:rPr>
        <w:t xml:space="preserve"> </w:t>
      </w:r>
      <w:r>
        <w:t>этапы</w:t>
      </w:r>
      <w:r>
        <w:rPr>
          <w:spacing w:val="1"/>
        </w:rPr>
        <w:t xml:space="preserve"> </w:t>
      </w:r>
      <w:r>
        <w:t>российского</w:t>
      </w:r>
      <w:r>
        <w:rPr>
          <w:spacing w:val="1"/>
        </w:rPr>
        <w:t xml:space="preserve"> </w:t>
      </w:r>
      <w:r>
        <w:t>историко-</w:t>
      </w:r>
      <w:r>
        <w:rPr>
          <w:spacing w:val="1"/>
        </w:rPr>
        <w:t xml:space="preserve"> </w:t>
      </w:r>
      <w:r>
        <w:t>литературного</w:t>
      </w:r>
      <w:r>
        <w:rPr>
          <w:spacing w:val="1"/>
        </w:rPr>
        <w:t xml:space="preserve"> </w:t>
      </w:r>
      <w:r>
        <w:t>процесса</w:t>
      </w:r>
      <w:r>
        <w:rPr>
          <w:spacing w:val="1"/>
        </w:rPr>
        <w:t xml:space="preserve"> </w:t>
      </w:r>
      <w:r>
        <w:t>(от</w:t>
      </w:r>
      <w:r>
        <w:rPr>
          <w:spacing w:val="1"/>
        </w:rPr>
        <w:t xml:space="preserve"> </w:t>
      </w:r>
      <w:r>
        <w:t>фольклора до новейшей русской литературы) и представлены разделы, касающиеся отечественной и</w:t>
      </w:r>
      <w:r>
        <w:rPr>
          <w:spacing w:val="1"/>
        </w:rPr>
        <w:t xml:space="preserve"> </w:t>
      </w:r>
      <w:r>
        <w:t>зарубежной</w:t>
      </w:r>
      <w:r>
        <w:rPr>
          <w:spacing w:val="-2"/>
        </w:rPr>
        <w:t xml:space="preserve"> </w:t>
      </w:r>
      <w:r>
        <w:t>литературы.</w:t>
      </w:r>
    </w:p>
    <w:p w14:paraId="49628243" w14:textId="77777777" w:rsidR="0052501E" w:rsidRDefault="00B0778F">
      <w:pPr>
        <w:pStyle w:val="a3"/>
        <w:ind w:right="248" w:firstLine="720"/>
      </w:pPr>
      <w:r>
        <w:t>Основные</w:t>
      </w:r>
      <w:r>
        <w:rPr>
          <w:spacing w:val="1"/>
        </w:rPr>
        <w:t xml:space="preserve"> </w:t>
      </w:r>
      <w:r>
        <w:t>виды</w:t>
      </w:r>
      <w:r>
        <w:rPr>
          <w:spacing w:val="1"/>
        </w:rPr>
        <w:t xml:space="preserve"> </w:t>
      </w:r>
      <w:r>
        <w:t>деятельности</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перечислены</w:t>
      </w:r>
      <w:r>
        <w:rPr>
          <w:spacing w:val="1"/>
        </w:rPr>
        <w:t xml:space="preserve"> </w:t>
      </w:r>
      <w:r>
        <w:t>при</w:t>
      </w:r>
      <w:r>
        <w:rPr>
          <w:spacing w:val="1"/>
        </w:rPr>
        <w:t xml:space="preserve"> </w:t>
      </w:r>
      <w:r>
        <w:t>изучении</w:t>
      </w:r>
      <w:r>
        <w:rPr>
          <w:spacing w:val="1"/>
        </w:rPr>
        <w:t xml:space="preserve"> </w:t>
      </w:r>
      <w:r>
        <w:t>каждой</w:t>
      </w:r>
      <w:r>
        <w:rPr>
          <w:spacing w:val="1"/>
        </w:rPr>
        <w:t xml:space="preserve"> </w:t>
      </w:r>
      <w:r>
        <w:t>монографической или обзорной темы и направлены на достижение планируемых результатов обучения</w:t>
      </w:r>
      <w:r>
        <w:rPr>
          <w:spacing w:val="1"/>
        </w:rPr>
        <w:t xml:space="preserve"> </w:t>
      </w:r>
      <w:r>
        <w:t>литературе.</w:t>
      </w:r>
    </w:p>
    <w:p w14:paraId="632C0F1E" w14:textId="77777777" w:rsidR="0052501E" w:rsidRDefault="00B0778F">
      <w:pPr>
        <w:pStyle w:val="a3"/>
        <w:ind w:right="246" w:firstLine="720"/>
      </w:pPr>
      <w:r>
        <w:t>Цели изучения литературы на уровне основного общего образования состоят в формировании у</w:t>
      </w:r>
      <w:r>
        <w:rPr>
          <w:spacing w:val="1"/>
        </w:rPr>
        <w:t xml:space="preserve"> </w:t>
      </w:r>
      <w:r>
        <w:t>обучающихся</w:t>
      </w:r>
      <w:r>
        <w:rPr>
          <w:spacing w:val="1"/>
        </w:rPr>
        <w:t xml:space="preserve"> </w:t>
      </w:r>
      <w:r>
        <w:t>потребности</w:t>
      </w:r>
      <w:r>
        <w:rPr>
          <w:spacing w:val="1"/>
        </w:rPr>
        <w:t xml:space="preserve"> </w:t>
      </w:r>
      <w:r>
        <w:t>в</w:t>
      </w:r>
      <w:r>
        <w:rPr>
          <w:spacing w:val="1"/>
        </w:rPr>
        <w:t xml:space="preserve"> </w:t>
      </w:r>
      <w:r>
        <w:t>качественном</w:t>
      </w:r>
      <w:r>
        <w:rPr>
          <w:spacing w:val="1"/>
        </w:rPr>
        <w:t xml:space="preserve"> </w:t>
      </w:r>
      <w:r>
        <w:t>чтении,</w:t>
      </w:r>
      <w:r>
        <w:rPr>
          <w:spacing w:val="1"/>
        </w:rPr>
        <w:t xml:space="preserve"> </w:t>
      </w:r>
      <w:r>
        <w:t>культуры</w:t>
      </w:r>
      <w:r>
        <w:rPr>
          <w:spacing w:val="1"/>
        </w:rPr>
        <w:t xml:space="preserve"> </w:t>
      </w:r>
      <w:r>
        <w:t>читательского</w:t>
      </w:r>
      <w:r>
        <w:rPr>
          <w:spacing w:val="1"/>
        </w:rPr>
        <w:t xml:space="preserve"> </w:t>
      </w:r>
      <w:r>
        <w:t>восприятия,</w:t>
      </w:r>
      <w:r>
        <w:rPr>
          <w:spacing w:val="1"/>
        </w:rPr>
        <w:t xml:space="preserve"> </w:t>
      </w:r>
      <w:r>
        <w:t>понимания</w:t>
      </w:r>
      <w:r>
        <w:rPr>
          <w:spacing w:val="1"/>
        </w:rPr>
        <w:t xml:space="preserve"> </w:t>
      </w:r>
      <w:r>
        <w:t>литературных текстов и создания собственных устных и письменных высказываний, в развитии чувства</w:t>
      </w:r>
      <w:r>
        <w:rPr>
          <w:spacing w:val="1"/>
        </w:rPr>
        <w:t xml:space="preserve"> </w:t>
      </w:r>
      <w:r>
        <w:t>причастности</w:t>
      </w:r>
      <w:r>
        <w:rPr>
          <w:spacing w:val="1"/>
        </w:rPr>
        <w:t xml:space="preserve"> </w:t>
      </w:r>
      <w:r>
        <w:t>к</w:t>
      </w:r>
      <w:r>
        <w:rPr>
          <w:spacing w:val="1"/>
        </w:rPr>
        <w:t xml:space="preserve"> </w:t>
      </w:r>
      <w:r>
        <w:t>отечественной</w:t>
      </w:r>
      <w:r>
        <w:rPr>
          <w:spacing w:val="1"/>
        </w:rPr>
        <w:t xml:space="preserve"> </w:t>
      </w:r>
      <w:r>
        <w:t>культуре</w:t>
      </w:r>
      <w:r>
        <w:rPr>
          <w:spacing w:val="1"/>
        </w:rPr>
        <w:t xml:space="preserve"> </w:t>
      </w:r>
      <w:r>
        <w:t>и</w:t>
      </w:r>
      <w:r>
        <w:rPr>
          <w:spacing w:val="1"/>
        </w:rPr>
        <w:t xml:space="preserve"> </w:t>
      </w:r>
      <w:r>
        <w:t>уважения</w:t>
      </w:r>
      <w:r>
        <w:rPr>
          <w:spacing w:val="1"/>
        </w:rPr>
        <w:t xml:space="preserve"> </w:t>
      </w:r>
      <w:r>
        <w:t>к</w:t>
      </w:r>
      <w:r>
        <w:rPr>
          <w:spacing w:val="1"/>
        </w:rPr>
        <w:t xml:space="preserve"> </w:t>
      </w:r>
      <w:r>
        <w:t>другим</w:t>
      </w:r>
      <w:r>
        <w:rPr>
          <w:spacing w:val="1"/>
        </w:rPr>
        <w:t xml:space="preserve"> </w:t>
      </w:r>
      <w:r>
        <w:t>культурам,</w:t>
      </w:r>
      <w:r>
        <w:rPr>
          <w:spacing w:val="1"/>
        </w:rPr>
        <w:t xml:space="preserve"> </w:t>
      </w:r>
      <w:r>
        <w:t>аксиологической</w:t>
      </w:r>
      <w:r>
        <w:rPr>
          <w:spacing w:val="1"/>
        </w:rPr>
        <w:t xml:space="preserve"> </w:t>
      </w:r>
      <w:r>
        <w:t>сферы</w:t>
      </w:r>
      <w:r>
        <w:rPr>
          <w:spacing w:val="1"/>
        </w:rPr>
        <w:t xml:space="preserve"> </w:t>
      </w:r>
      <w:r>
        <w:t>личности</w:t>
      </w:r>
      <w:r>
        <w:rPr>
          <w:spacing w:val="1"/>
        </w:rPr>
        <w:t xml:space="preserve"> </w:t>
      </w:r>
      <w:r>
        <w:t>на</w:t>
      </w:r>
      <w:r>
        <w:rPr>
          <w:spacing w:val="1"/>
        </w:rPr>
        <w:t xml:space="preserve"> </w:t>
      </w:r>
      <w:r>
        <w:t>основе</w:t>
      </w:r>
      <w:r>
        <w:rPr>
          <w:spacing w:val="1"/>
        </w:rPr>
        <w:t xml:space="preserve"> </w:t>
      </w:r>
      <w:r>
        <w:t>высоких</w:t>
      </w:r>
      <w:r>
        <w:rPr>
          <w:spacing w:val="1"/>
        </w:rPr>
        <w:t xml:space="preserve"> </w:t>
      </w:r>
      <w:r>
        <w:t>духовно-нравственных</w:t>
      </w:r>
      <w:r>
        <w:rPr>
          <w:spacing w:val="1"/>
        </w:rPr>
        <w:t xml:space="preserve"> </w:t>
      </w:r>
      <w:r>
        <w:t>идеалов,</w:t>
      </w:r>
      <w:r>
        <w:rPr>
          <w:spacing w:val="1"/>
        </w:rPr>
        <w:t xml:space="preserve"> </w:t>
      </w:r>
      <w:r>
        <w:t>воплощенных</w:t>
      </w:r>
      <w:r>
        <w:rPr>
          <w:spacing w:val="1"/>
        </w:rPr>
        <w:t xml:space="preserve"> </w:t>
      </w:r>
      <w:r>
        <w:t>в</w:t>
      </w:r>
      <w:r>
        <w:rPr>
          <w:spacing w:val="1"/>
        </w:rPr>
        <w:t xml:space="preserve"> </w:t>
      </w:r>
      <w:r>
        <w:t>отечественной</w:t>
      </w:r>
      <w:r>
        <w:rPr>
          <w:spacing w:val="1"/>
        </w:rPr>
        <w:t xml:space="preserve"> </w:t>
      </w:r>
      <w:r>
        <w:t>и</w:t>
      </w:r>
      <w:r>
        <w:rPr>
          <w:spacing w:val="-52"/>
        </w:rPr>
        <w:t xml:space="preserve"> </w:t>
      </w:r>
      <w:r>
        <w:t>зарубежной</w:t>
      </w:r>
      <w:r>
        <w:rPr>
          <w:spacing w:val="1"/>
        </w:rPr>
        <w:t xml:space="preserve"> </w:t>
      </w:r>
      <w:r>
        <w:t>литературе.</w:t>
      </w:r>
      <w:r>
        <w:rPr>
          <w:spacing w:val="1"/>
        </w:rPr>
        <w:t xml:space="preserve"> </w:t>
      </w:r>
      <w:r>
        <w:t>Специальной</w:t>
      </w:r>
      <w:r>
        <w:rPr>
          <w:spacing w:val="1"/>
        </w:rPr>
        <w:t xml:space="preserve"> </w:t>
      </w:r>
      <w:r>
        <w:t>целью</w:t>
      </w:r>
      <w:r>
        <w:rPr>
          <w:spacing w:val="1"/>
        </w:rPr>
        <w:t xml:space="preserve"> </w:t>
      </w:r>
      <w:r>
        <w:t>преподавания</w:t>
      </w:r>
      <w:r>
        <w:rPr>
          <w:spacing w:val="1"/>
        </w:rPr>
        <w:t xml:space="preserve"> </w:t>
      </w:r>
      <w:r>
        <w:t>литературы</w:t>
      </w:r>
      <w:r>
        <w:rPr>
          <w:spacing w:val="1"/>
        </w:rPr>
        <w:t xml:space="preserve"> </w:t>
      </w:r>
      <w:r>
        <w:t>является</w:t>
      </w:r>
      <w:r>
        <w:rPr>
          <w:spacing w:val="1"/>
        </w:rPr>
        <w:t xml:space="preserve"> </w:t>
      </w:r>
      <w:r>
        <w:t>целенаправленное</w:t>
      </w:r>
      <w:r>
        <w:rPr>
          <w:spacing w:val="1"/>
        </w:rPr>
        <w:t xml:space="preserve"> </w:t>
      </w:r>
      <w:r>
        <w:t>развитие</w:t>
      </w:r>
      <w:r>
        <w:rPr>
          <w:spacing w:val="1"/>
        </w:rPr>
        <w:t xml:space="preserve"> </w:t>
      </w:r>
      <w:r>
        <w:t>у</w:t>
      </w:r>
      <w:r>
        <w:rPr>
          <w:spacing w:val="1"/>
        </w:rPr>
        <w:t xml:space="preserve"> </w:t>
      </w:r>
      <w:r>
        <w:t>обучающегося</w:t>
      </w:r>
      <w:r>
        <w:rPr>
          <w:spacing w:val="1"/>
        </w:rPr>
        <w:t xml:space="preserve"> </w:t>
      </w:r>
      <w:r>
        <w:t>с</w:t>
      </w:r>
      <w:r>
        <w:rPr>
          <w:spacing w:val="1"/>
        </w:rPr>
        <w:t xml:space="preserve"> </w:t>
      </w:r>
      <w:r>
        <w:t>ЗПР</w:t>
      </w:r>
      <w:r>
        <w:rPr>
          <w:spacing w:val="1"/>
        </w:rPr>
        <w:t xml:space="preserve"> </w:t>
      </w:r>
      <w:r>
        <w:t>способности</w:t>
      </w:r>
      <w:r>
        <w:rPr>
          <w:spacing w:val="1"/>
        </w:rPr>
        <w:t xml:space="preserve"> </w:t>
      </w:r>
      <w:r>
        <w:t>к</w:t>
      </w:r>
      <w:r>
        <w:rPr>
          <w:spacing w:val="1"/>
        </w:rPr>
        <w:t xml:space="preserve"> </w:t>
      </w:r>
      <w:r>
        <w:t>адекватному</w:t>
      </w:r>
      <w:r>
        <w:rPr>
          <w:spacing w:val="1"/>
        </w:rPr>
        <w:t xml:space="preserve"> </w:t>
      </w:r>
      <w:r>
        <w:t>восприятию</w:t>
      </w:r>
      <w:r>
        <w:rPr>
          <w:spacing w:val="1"/>
        </w:rPr>
        <w:t xml:space="preserve"> </w:t>
      </w:r>
      <w:r>
        <w:t>и</w:t>
      </w:r>
      <w:r>
        <w:rPr>
          <w:spacing w:val="1"/>
        </w:rPr>
        <w:t xml:space="preserve"> </w:t>
      </w:r>
      <w:r>
        <w:t>пониманию</w:t>
      </w:r>
      <w:r>
        <w:rPr>
          <w:spacing w:val="1"/>
        </w:rPr>
        <w:t xml:space="preserve"> </w:t>
      </w:r>
      <w:r>
        <w:t>смысла</w:t>
      </w:r>
      <w:r>
        <w:rPr>
          <w:spacing w:val="1"/>
        </w:rPr>
        <w:t xml:space="preserve"> </w:t>
      </w:r>
      <w:r>
        <w:t>различных литературных произведений и самостоятельному истолкованию прочитанного в устной и</w:t>
      </w:r>
      <w:r>
        <w:rPr>
          <w:spacing w:val="1"/>
        </w:rPr>
        <w:t xml:space="preserve"> </w:t>
      </w:r>
      <w:r>
        <w:t>письменной форме.</w:t>
      </w:r>
    </w:p>
    <w:p w14:paraId="2C4CD661" w14:textId="77777777" w:rsidR="0052501E" w:rsidRDefault="00B0778F">
      <w:pPr>
        <w:pStyle w:val="a3"/>
        <w:spacing w:before="1"/>
        <w:ind w:right="250" w:firstLine="720"/>
      </w:pPr>
      <w:r>
        <w:t>Достижение</w:t>
      </w:r>
      <w:r>
        <w:rPr>
          <w:spacing w:val="1"/>
        </w:rPr>
        <w:t xml:space="preserve"> </w:t>
      </w:r>
      <w:r>
        <w:t>целей</w:t>
      </w:r>
      <w:r>
        <w:rPr>
          <w:spacing w:val="1"/>
        </w:rPr>
        <w:t xml:space="preserve"> </w:t>
      </w:r>
      <w:r>
        <w:t>изучения</w:t>
      </w:r>
      <w:r>
        <w:rPr>
          <w:spacing w:val="1"/>
        </w:rPr>
        <w:t xml:space="preserve"> </w:t>
      </w:r>
      <w:r>
        <w:t>литературы</w:t>
      </w:r>
      <w:r>
        <w:rPr>
          <w:spacing w:val="1"/>
        </w:rPr>
        <w:t xml:space="preserve"> </w:t>
      </w:r>
      <w:r>
        <w:t>возможно</w:t>
      </w:r>
      <w:r>
        <w:rPr>
          <w:spacing w:val="1"/>
        </w:rPr>
        <w:t xml:space="preserve"> </w:t>
      </w:r>
      <w:r>
        <w:t>при</w:t>
      </w:r>
      <w:r>
        <w:rPr>
          <w:spacing w:val="1"/>
        </w:rPr>
        <w:t xml:space="preserve"> </w:t>
      </w:r>
      <w:r>
        <w:t>решении</w:t>
      </w:r>
      <w:r>
        <w:rPr>
          <w:spacing w:val="1"/>
        </w:rPr>
        <w:t xml:space="preserve"> </w:t>
      </w:r>
      <w:r>
        <w:t>учебных</w:t>
      </w:r>
      <w:r>
        <w:rPr>
          <w:spacing w:val="1"/>
        </w:rPr>
        <w:t xml:space="preserve"> </w:t>
      </w:r>
      <w:r>
        <w:t>задач,</w:t>
      </w:r>
      <w:r>
        <w:rPr>
          <w:spacing w:val="1"/>
        </w:rPr>
        <w:t xml:space="preserve"> </w:t>
      </w:r>
      <w:r>
        <w:t>которые</w:t>
      </w:r>
      <w:r>
        <w:rPr>
          <w:spacing w:val="1"/>
        </w:rPr>
        <w:t xml:space="preserve"> </w:t>
      </w:r>
      <w:r>
        <w:t>постепенно</w:t>
      </w:r>
      <w:r>
        <w:rPr>
          <w:spacing w:val="1"/>
        </w:rPr>
        <w:t xml:space="preserve"> </w:t>
      </w:r>
      <w:r>
        <w:t>усложняются</w:t>
      </w:r>
      <w:r>
        <w:rPr>
          <w:spacing w:val="1"/>
        </w:rPr>
        <w:t xml:space="preserve"> </w:t>
      </w:r>
      <w:r>
        <w:t>от</w:t>
      </w:r>
      <w:r>
        <w:rPr>
          <w:spacing w:val="1"/>
        </w:rPr>
        <w:t xml:space="preserve"> </w:t>
      </w:r>
      <w:r>
        <w:t>5</w:t>
      </w:r>
      <w:r>
        <w:rPr>
          <w:spacing w:val="1"/>
        </w:rPr>
        <w:t xml:space="preserve"> </w:t>
      </w:r>
      <w:r>
        <w:t>к</w:t>
      </w:r>
      <w:r>
        <w:rPr>
          <w:spacing w:val="1"/>
        </w:rPr>
        <w:t xml:space="preserve"> </w:t>
      </w:r>
      <w:r>
        <w:t>9</w:t>
      </w:r>
      <w:r>
        <w:rPr>
          <w:spacing w:val="1"/>
        </w:rPr>
        <w:t xml:space="preserve"> </w:t>
      </w:r>
      <w:r>
        <w:t>классу</w:t>
      </w:r>
      <w:r>
        <w:rPr>
          <w:spacing w:val="1"/>
        </w:rPr>
        <w:t xml:space="preserve"> </w:t>
      </w:r>
      <w:r>
        <w:t>и</w:t>
      </w:r>
      <w:r>
        <w:rPr>
          <w:spacing w:val="1"/>
        </w:rPr>
        <w:t xml:space="preserve"> </w:t>
      </w:r>
      <w:r>
        <w:t>учитывают</w:t>
      </w:r>
      <w:r>
        <w:rPr>
          <w:spacing w:val="1"/>
        </w:rPr>
        <w:t xml:space="preserve"> </w:t>
      </w:r>
      <w:r>
        <w:t>особые</w:t>
      </w:r>
      <w:r>
        <w:rPr>
          <w:spacing w:val="1"/>
        </w:rPr>
        <w:t xml:space="preserve"> </w:t>
      </w:r>
      <w:r>
        <w:t>образовательные</w:t>
      </w:r>
      <w:r>
        <w:rPr>
          <w:spacing w:val="1"/>
        </w:rPr>
        <w:t xml:space="preserve"> </w:t>
      </w:r>
      <w:r>
        <w:t>потребности</w:t>
      </w:r>
      <w:r>
        <w:rPr>
          <w:spacing w:val="1"/>
        </w:rPr>
        <w:t xml:space="preserve"> </w:t>
      </w:r>
      <w:r>
        <w:t>обучающихся с</w:t>
      </w:r>
      <w:r>
        <w:rPr>
          <w:spacing w:val="-3"/>
        </w:rPr>
        <w:t xml:space="preserve"> </w:t>
      </w:r>
      <w:r>
        <w:t>ЗПР.</w:t>
      </w:r>
    </w:p>
    <w:p w14:paraId="1AC910F8" w14:textId="77777777" w:rsidR="0052501E" w:rsidRDefault="00B0778F">
      <w:pPr>
        <w:pStyle w:val="a3"/>
        <w:ind w:right="247" w:firstLine="720"/>
      </w:pPr>
      <w:r>
        <w:t>Задачи, связанные с пониманием литературы как одной из основных национально-культурных</w:t>
      </w:r>
      <w:r>
        <w:rPr>
          <w:spacing w:val="1"/>
        </w:rPr>
        <w:t xml:space="preserve"> </w:t>
      </w:r>
      <w:r>
        <w:t>ценностей</w:t>
      </w:r>
      <w:r>
        <w:rPr>
          <w:spacing w:val="1"/>
        </w:rPr>
        <w:t xml:space="preserve"> </w:t>
      </w:r>
      <w:r>
        <w:t>народа,</w:t>
      </w:r>
      <w:r>
        <w:rPr>
          <w:spacing w:val="1"/>
        </w:rPr>
        <w:t xml:space="preserve"> </w:t>
      </w:r>
      <w:r>
        <w:t>как</w:t>
      </w:r>
      <w:r>
        <w:rPr>
          <w:spacing w:val="1"/>
        </w:rPr>
        <w:t xml:space="preserve"> </w:t>
      </w:r>
      <w:r>
        <w:t>особого</w:t>
      </w:r>
      <w:r>
        <w:rPr>
          <w:spacing w:val="1"/>
        </w:rPr>
        <w:t xml:space="preserve"> </w:t>
      </w:r>
      <w:r>
        <w:t>способа</w:t>
      </w:r>
      <w:r>
        <w:rPr>
          <w:spacing w:val="1"/>
        </w:rPr>
        <w:t xml:space="preserve"> </w:t>
      </w:r>
      <w:r>
        <w:t>познания</w:t>
      </w:r>
      <w:r>
        <w:rPr>
          <w:spacing w:val="1"/>
        </w:rPr>
        <w:t xml:space="preserve"> </w:t>
      </w:r>
      <w:r>
        <w:t>жизни,</w:t>
      </w:r>
      <w:r>
        <w:rPr>
          <w:spacing w:val="1"/>
        </w:rPr>
        <w:t xml:space="preserve"> </w:t>
      </w:r>
      <w:r>
        <w:t>с</w:t>
      </w:r>
      <w:r>
        <w:rPr>
          <w:spacing w:val="1"/>
        </w:rPr>
        <w:t xml:space="preserve"> </w:t>
      </w:r>
      <w:r>
        <w:t>обеспечением</w:t>
      </w:r>
      <w:r>
        <w:rPr>
          <w:spacing w:val="1"/>
        </w:rPr>
        <w:t xml:space="preserve"> </w:t>
      </w:r>
      <w:r>
        <w:t>культурной</w:t>
      </w:r>
      <w:r>
        <w:rPr>
          <w:spacing w:val="1"/>
        </w:rPr>
        <w:t xml:space="preserve"> </w:t>
      </w:r>
      <w:r>
        <w:t>самоидентификации, осознанием коммуникативно-эстетических возможностей родного языка на основе</w:t>
      </w:r>
      <w:r>
        <w:rPr>
          <w:spacing w:val="1"/>
        </w:rPr>
        <w:t xml:space="preserve"> </w:t>
      </w:r>
      <w:r>
        <w:t>изучения</w:t>
      </w:r>
      <w:r>
        <w:rPr>
          <w:spacing w:val="1"/>
        </w:rPr>
        <w:t xml:space="preserve"> </w:t>
      </w:r>
      <w:r>
        <w:t>выдающихся</w:t>
      </w:r>
      <w:r>
        <w:rPr>
          <w:spacing w:val="1"/>
        </w:rPr>
        <w:t xml:space="preserve"> </w:t>
      </w:r>
      <w:r>
        <w:t>произведений</w:t>
      </w:r>
      <w:r>
        <w:rPr>
          <w:spacing w:val="1"/>
        </w:rPr>
        <w:t xml:space="preserve"> </w:t>
      </w:r>
      <w:r>
        <w:t>отечественной</w:t>
      </w:r>
      <w:r>
        <w:rPr>
          <w:spacing w:val="1"/>
        </w:rPr>
        <w:t xml:space="preserve"> </w:t>
      </w:r>
      <w:r>
        <w:t>культуры,</w:t>
      </w:r>
      <w:r>
        <w:rPr>
          <w:spacing w:val="1"/>
        </w:rPr>
        <w:t xml:space="preserve"> </w:t>
      </w:r>
      <w:r>
        <w:t>культуры</w:t>
      </w:r>
      <w:r>
        <w:rPr>
          <w:spacing w:val="1"/>
        </w:rPr>
        <w:t xml:space="preserve"> </w:t>
      </w:r>
      <w:r>
        <w:t>своего</w:t>
      </w:r>
      <w:r>
        <w:rPr>
          <w:spacing w:val="1"/>
        </w:rPr>
        <w:t xml:space="preserve"> </w:t>
      </w:r>
      <w:r>
        <w:t>народа,</w:t>
      </w:r>
      <w:r>
        <w:rPr>
          <w:spacing w:val="1"/>
        </w:rPr>
        <w:t xml:space="preserve"> </w:t>
      </w:r>
      <w:r>
        <w:t>мировой</w:t>
      </w:r>
      <w:r>
        <w:rPr>
          <w:spacing w:val="1"/>
        </w:rPr>
        <w:t xml:space="preserve"> </w:t>
      </w:r>
      <w:r>
        <w:t>культуры, состоят в приобщении обучающихся к наследию отечественной и зарубежной классической</w:t>
      </w:r>
      <w:r>
        <w:rPr>
          <w:spacing w:val="1"/>
        </w:rPr>
        <w:t xml:space="preserve"> </w:t>
      </w:r>
      <w:r>
        <w:t>литературы</w:t>
      </w:r>
      <w:r>
        <w:rPr>
          <w:spacing w:val="1"/>
        </w:rPr>
        <w:t xml:space="preserve"> </w:t>
      </w:r>
      <w:r>
        <w:t>и</w:t>
      </w:r>
      <w:r>
        <w:rPr>
          <w:spacing w:val="1"/>
        </w:rPr>
        <w:t xml:space="preserve"> </w:t>
      </w:r>
      <w:r>
        <w:t>лучшим</w:t>
      </w:r>
      <w:r>
        <w:rPr>
          <w:spacing w:val="1"/>
        </w:rPr>
        <w:t xml:space="preserve"> </w:t>
      </w:r>
      <w:r>
        <w:t>образцам</w:t>
      </w:r>
      <w:r>
        <w:rPr>
          <w:spacing w:val="1"/>
        </w:rPr>
        <w:t xml:space="preserve"> </w:t>
      </w:r>
      <w:r>
        <w:t>современной</w:t>
      </w:r>
      <w:r>
        <w:rPr>
          <w:spacing w:val="1"/>
        </w:rPr>
        <w:t xml:space="preserve"> </w:t>
      </w:r>
      <w:r>
        <w:t>литературы,</w:t>
      </w:r>
      <w:r>
        <w:rPr>
          <w:spacing w:val="1"/>
        </w:rPr>
        <w:t xml:space="preserve"> </w:t>
      </w:r>
      <w:r>
        <w:t>воспитании</w:t>
      </w:r>
      <w:r>
        <w:rPr>
          <w:spacing w:val="1"/>
        </w:rPr>
        <w:t xml:space="preserve"> </w:t>
      </w:r>
      <w:r>
        <w:t>уважения</w:t>
      </w:r>
      <w:r>
        <w:rPr>
          <w:spacing w:val="1"/>
        </w:rPr>
        <w:t xml:space="preserve"> </w:t>
      </w:r>
      <w:r>
        <w:t>к</w:t>
      </w:r>
      <w:r>
        <w:rPr>
          <w:spacing w:val="1"/>
        </w:rPr>
        <w:t xml:space="preserve"> </w:t>
      </w:r>
      <w:r>
        <w:t>отечественной</w:t>
      </w:r>
      <w:r>
        <w:rPr>
          <w:spacing w:val="1"/>
        </w:rPr>
        <w:t xml:space="preserve"> </w:t>
      </w:r>
      <w:r>
        <w:t>классике</w:t>
      </w:r>
      <w:r>
        <w:rPr>
          <w:spacing w:val="1"/>
        </w:rPr>
        <w:t xml:space="preserve"> </w:t>
      </w:r>
      <w:r>
        <w:t>как</w:t>
      </w:r>
      <w:r>
        <w:rPr>
          <w:spacing w:val="1"/>
        </w:rPr>
        <w:t xml:space="preserve"> </w:t>
      </w:r>
      <w:r>
        <w:t>высочайшему</w:t>
      </w:r>
      <w:r>
        <w:rPr>
          <w:spacing w:val="1"/>
        </w:rPr>
        <w:t xml:space="preserve"> </w:t>
      </w:r>
      <w:r>
        <w:t>достижению</w:t>
      </w:r>
      <w:r>
        <w:rPr>
          <w:spacing w:val="1"/>
        </w:rPr>
        <w:t xml:space="preserve"> </w:t>
      </w:r>
      <w:r>
        <w:t>национальной</w:t>
      </w:r>
      <w:r>
        <w:rPr>
          <w:spacing w:val="1"/>
        </w:rPr>
        <w:t xml:space="preserve"> </w:t>
      </w:r>
      <w:r>
        <w:t>культуры,</w:t>
      </w:r>
      <w:r>
        <w:rPr>
          <w:spacing w:val="1"/>
        </w:rPr>
        <w:t xml:space="preserve"> </w:t>
      </w:r>
      <w:r>
        <w:t>способствующей</w:t>
      </w:r>
      <w:r>
        <w:rPr>
          <w:spacing w:val="1"/>
        </w:rPr>
        <w:t xml:space="preserve"> </w:t>
      </w:r>
      <w:r>
        <w:t>воспитанию</w:t>
      </w:r>
      <w:r>
        <w:rPr>
          <w:spacing w:val="1"/>
        </w:rPr>
        <w:t xml:space="preserve"> </w:t>
      </w:r>
      <w:r>
        <w:t>патриотизма, формированию национально-культурной идентичности и способности к диалогу культур,</w:t>
      </w:r>
      <w:r>
        <w:rPr>
          <w:spacing w:val="1"/>
        </w:rPr>
        <w:t xml:space="preserve"> </w:t>
      </w:r>
      <w:r>
        <w:t>освоению духовного опыта человечества, национальных и общечеловеческих культурных традиций и</w:t>
      </w:r>
      <w:r>
        <w:rPr>
          <w:spacing w:val="1"/>
        </w:rPr>
        <w:t xml:space="preserve"> </w:t>
      </w:r>
      <w:r>
        <w:t>ценностей;</w:t>
      </w:r>
      <w:r>
        <w:rPr>
          <w:spacing w:val="-3"/>
        </w:rPr>
        <w:t xml:space="preserve"> </w:t>
      </w:r>
      <w:r>
        <w:t>формированию гуманистического мировоззрения.</w:t>
      </w:r>
    </w:p>
    <w:p w14:paraId="2E9CC9BE" w14:textId="77777777" w:rsidR="0052501E" w:rsidRDefault="00B0778F">
      <w:pPr>
        <w:pStyle w:val="a3"/>
        <w:ind w:right="248" w:firstLine="720"/>
      </w:pPr>
      <w:r>
        <w:t>Задачи, связанные с осознанием значимости чтения и изучения литературы для дальнейшего</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формированием</w:t>
      </w:r>
      <w:r>
        <w:rPr>
          <w:spacing w:val="1"/>
        </w:rPr>
        <w:t xml:space="preserve"> </w:t>
      </w:r>
      <w:r>
        <w:t>их</w:t>
      </w:r>
      <w:r>
        <w:rPr>
          <w:spacing w:val="1"/>
        </w:rPr>
        <w:t xml:space="preserve"> </w:t>
      </w:r>
      <w:r>
        <w:t>потребности</w:t>
      </w:r>
      <w:r>
        <w:rPr>
          <w:spacing w:val="1"/>
        </w:rPr>
        <w:t xml:space="preserve"> </w:t>
      </w:r>
      <w:r>
        <w:t>в</w:t>
      </w:r>
      <w:r>
        <w:rPr>
          <w:spacing w:val="1"/>
        </w:rPr>
        <w:t xml:space="preserve"> </w:t>
      </w:r>
      <w:r>
        <w:t>систематическом</w:t>
      </w:r>
      <w:r>
        <w:rPr>
          <w:spacing w:val="1"/>
        </w:rPr>
        <w:t xml:space="preserve"> </w:t>
      </w:r>
      <w:r>
        <w:t>чтении</w:t>
      </w:r>
      <w:r>
        <w:rPr>
          <w:spacing w:val="1"/>
        </w:rPr>
        <w:t xml:space="preserve"> </w:t>
      </w:r>
      <w:r>
        <w:t>как</w:t>
      </w:r>
      <w:r>
        <w:rPr>
          <w:spacing w:val="1"/>
        </w:rPr>
        <w:t xml:space="preserve"> </w:t>
      </w:r>
      <w:r>
        <w:t>средстве</w:t>
      </w:r>
      <w:r>
        <w:rPr>
          <w:spacing w:val="1"/>
        </w:rPr>
        <w:t xml:space="preserve"> </w:t>
      </w:r>
      <w:r>
        <w:t>познания мира и себя в этом мире, с гармонизацией отношений человека и общества, ориентированы на</w:t>
      </w:r>
      <w:r>
        <w:rPr>
          <w:spacing w:val="1"/>
        </w:rPr>
        <w:t xml:space="preserve"> </w:t>
      </w:r>
      <w:r>
        <w:t>воспитание и развитие мотивации к чтению художественных произведений, как изучаемых на уроках</w:t>
      </w:r>
      <w:r>
        <w:rPr>
          <w:spacing w:val="1"/>
        </w:rPr>
        <w:t xml:space="preserve"> </w:t>
      </w:r>
      <w:r>
        <w:t>литературы,</w:t>
      </w:r>
      <w:r>
        <w:rPr>
          <w:spacing w:val="1"/>
        </w:rPr>
        <w:t xml:space="preserve"> </w:t>
      </w:r>
      <w:r>
        <w:t>так</w:t>
      </w:r>
      <w:r>
        <w:rPr>
          <w:spacing w:val="1"/>
        </w:rPr>
        <w:t xml:space="preserve"> </w:t>
      </w:r>
      <w:r>
        <w:t>и</w:t>
      </w:r>
      <w:r>
        <w:rPr>
          <w:spacing w:val="1"/>
        </w:rPr>
        <w:t xml:space="preserve"> </w:t>
      </w:r>
      <w:r>
        <w:t>прочитанных</w:t>
      </w:r>
      <w:r>
        <w:rPr>
          <w:spacing w:val="1"/>
        </w:rPr>
        <w:t xml:space="preserve"> </w:t>
      </w:r>
      <w:r>
        <w:t>самостоятельно,</w:t>
      </w:r>
      <w:r>
        <w:rPr>
          <w:spacing w:val="1"/>
        </w:rPr>
        <w:t xml:space="preserve"> </w:t>
      </w:r>
      <w:r>
        <w:t>что</w:t>
      </w:r>
      <w:r>
        <w:rPr>
          <w:spacing w:val="1"/>
        </w:rPr>
        <w:t xml:space="preserve"> </w:t>
      </w:r>
      <w:r>
        <w:t>способствует</w:t>
      </w:r>
      <w:r>
        <w:rPr>
          <w:spacing w:val="1"/>
        </w:rPr>
        <w:t xml:space="preserve"> </w:t>
      </w:r>
      <w:r>
        <w:t>накоплению</w:t>
      </w:r>
      <w:r>
        <w:rPr>
          <w:spacing w:val="1"/>
        </w:rPr>
        <w:t xml:space="preserve"> </w:t>
      </w:r>
      <w:r>
        <w:t>позитивного</w:t>
      </w:r>
      <w:r>
        <w:rPr>
          <w:spacing w:val="1"/>
        </w:rPr>
        <w:t xml:space="preserve"> </w:t>
      </w:r>
      <w:r>
        <w:t>опыта</w:t>
      </w:r>
      <w:r>
        <w:rPr>
          <w:spacing w:val="1"/>
        </w:rPr>
        <w:t xml:space="preserve"> </w:t>
      </w:r>
      <w:r>
        <w:t>освоения</w:t>
      </w:r>
      <w:r>
        <w:rPr>
          <w:spacing w:val="1"/>
        </w:rPr>
        <w:t xml:space="preserve"> </w:t>
      </w:r>
      <w:r>
        <w:t>литературных</w:t>
      </w:r>
      <w:r>
        <w:rPr>
          <w:spacing w:val="1"/>
        </w:rPr>
        <w:t xml:space="preserve"> </w:t>
      </w:r>
      <w:r>
        <w:t>произведений,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w:t>
      </w:r>
      <w:r>
        <w:rPr>
          <w:spacing w:val="1"/>
        </w:rPr>
        <w:t xml:space="preserve"> </w:t>
      </w:r>
      <w:r>
        <w:t>процессе</w:t>
      </w:r>
      <w:r>
        <w:rPr>
          <w:spacing w:val="1"/>
        </w:rPr>
        <w:t xml:space="preserve"> </w:t>
      </w:r>
      <w:r>
        <w:t>участия</w:t>
      </w:r>
      <w:r>
        <w:rPr>
          <w:spacing w:val="1"/>
        </w:rPr>
        <w:t xml:space="preserve"> </w:t>
      </w:r>
      <w:r>
        <w:t>в</w:t>
      </w:r>
      <w:r>
        <w:rPr>
          <w:spacing w:val="1"/>
        </w:rPr>
        <w:t xml:space="preserve"> </w:t>
      </w:r>
      <w:r>
        <w:t>различных</w:t>
      </w:r>
      <w:r>
        <w:rPr>
          <w:spacing w:val="1"/>
        </w:rPr>
        <w:t xml:space="preserve"> </w:t>
      </w:r>
      <w:r>
        <w:t>мероприятиях,</w:t>
      </w:r>
      <w:r>
        <w:rPr>
          <w:spacing w:val="-52"/>
        </w:rPr>
        <w:t xml:space="preserve"> </w:t>
      </w:r>
      <w:r>
        <w:t>посвященных</w:t>
      </w:r>
      <w:r>
        <w:rPr>
          <w:spacing w:val="-1"/>
        </w:rPr>
        <w:t xml:space="preserve"> </w:t>
      </w:r>
      <w:r>
        <w:t>литературе,</w:t>
      </w:r>
      <w:r>
        <w:rPr>
          <w:spacing w:val="-2"/>
        </w:rPr>
        <w:t xml:space="preserve"> </w:t>
      </w:r>
      <w:r>
        <w:t>чтению, книжной</w:t>
      </w:r>
      <w:r>
        <w:rPr>
          <w:spacing w:val="-1"/>
        </w:rPr>
        <w:t xml:space="preserve"> </w:t>
      </w:r>
      <w:r>
        <w:t>культуре.</w:t>
      </w:r>
    </w:p>
    <w:p w14:paraId="4FF45B15" w14:textId="77777777" w:rsidR="0052501E" w:rsidRDefault="00B0778F">
      <w:pPr>
        <w:pStyle w:val="a3"/>
        <w:ind w:right="247" w:firstLine="720"/>
      </w:pPr>
      <w:r>
        <w:t>Задачи,</w:t>
      </w:r>
      <w:r>
        <w:rPr>
          <w:spacing w:val="1"/>
        </w:rPr>
        <w:t xml:space="preserve"> </w:t>
      </w:r>
      <w:r>
        <w:t>связанные</w:t>
      </w:r>
      <w:r>
        <w:rPr>
          <w:spacing w:val="1"/>
        </w:rPr>
        <w:t xml:space="preserve"> </w:t>
      </w:r>
      <w:r>
        <w:t>с</w:t>
      </w:r>
      <w:r>
        <w:rPr>
          <w:spacing w:val="1"/>
        </w:rPr>
        <w:t xml:space="preserve"> </w:t>
      </w:r>
      <w:r>
        <w:t>воспитанием</w:t>
      </w:r>
      <w:r>
        <w:rPr>
          <w:spacing w:val="1"/>
        </w:rPr>
        <w:t xml:space="preserve"> </w:t>
      </w:r>
      <w:r>
        <w:t>квалифицированного</w:t>
      </w:r>
      <w:r>
        <w:rPr>
          <w:spacing w:val="1"/>
        </w:rPr>
        <w:t xml:space="preserve"> </w:t>
      </w:r>
      <w:r>
        <w:t>читателя,</w:t>
      </w:r>
      <w:r>
        <w:rPr>
          <w:spacing w:val="1"/>
        </w:rPr>
        <w:t xml:space="preserve"> </w:t>
      </w:r>
      <w:r>
        <w:t>обладающего</w:t>
      </w:r>
      <w:r>
        <w:rPr>
          <w:spacing w:val="1"/>
        </w:rPr>
        <w:t xml:space="preserve"> </w:t>
      </w:r>
      <w:r>
        <w:t>эстетическим</w:t>
      </w:r>
      <w:r>
        <w:rPr>
          <w:spacing w:val="-52"/>
        </w:rPr>
        <w:t xml:space="preserve"> </w:t>
      </w:r>
      <w:r>
        <w:t>вкусом,</w:t>
      </w:r>
      <w:r>
        <w:rPr>
          <w:spacing w:val="1"/>
        </w:rPr>
        <w:t xml:space="preserve"> </w:t>
      </w:r>
      <w:r>
        <w:t>с</w:t>
      </w:r>
      <w:r>
        <w:rPr>
          <w:spacing w:val="1"/>
        </w:rPr>
        <w:t xml:space="preserve"> </w:t>
      </w:r>
      <w:r>
        <w:t>формированием</w:t>
      </w:r>
      <w:r>
        <w:rPr>
          <w:spacing w:val="1"/>
        </w:rPr>
        <w:t xml:space="preserve"> </w:t>
      </w:r>
      <w:r>
        <w:t>умений</w:t>
      </w:r>
      <w:r>
        <w:rPr>
          <w:spacing w:val="1"/>
        </w:rPr>
        <w:t xml:space="preserve"> </w:t>
      </w:r>
      <w:r>
        <w:t>воспринимать,</w:t>
      </w:r>
      <w:r>
        <w:rPr>
          <w:spacing w:val="1"/>
        </w:rPr>
        <w:t xml:space="preserve"> </w:t>
      </w:r>
      <w:r>
        <w:t>анализировать,</w:t>
      </w:r>
      <w:r>
        <w:rPr>
          <w:spacing w:val="1"/>
        </w:rPr>
        <w:t xml:space="preserve"> </w:t>
      </w:r>
      <w:r>
        <w:t>критически</w:t>
      </w:r>
      <w:r>
        <w:rPr>
          <w:spacing w:val="1"/>
        </w:rPr>
        <w:t xml:space="preserve"> </w:t>
      </w:r>
      <w:r>
        <w:t>оценивать</w:t>
      </w:r>
      <w:r>
        <w:rPr>
          <w:spacing w:val="1"/>
        </w:rPr>
        <w:t xml:space="preserve"> </w:t>
      </w:r>
      <w:r>
        <w:t>и</w:t>
      </w:r>
      <w:r>
        <w:rPr>
          <w:spacing w:val="1"/>
        </w:rPr>
        <w:t xml:space="preserve"> </w:t>
      </w:r>
      <w:r>
        <w:t>интерпретировать</w:t>
      </w:r>
      <w:r>
        <w:rPr>
          <w:spacing w:val="1"/>
        </w:rPr>
        <w:t xml:space="preserve"> </w:t>
      </w:r>
      <w:r>
        <w:t>прочитанное,</w:t>
      </w:r>
      <w:r>
        <w:rPr>
          <w:spacing w:val="1"/>
        </w:rPr>
        <w:t xml:space="preserve"> </w:t>
      </w:r>
      <w:r>
        <w:t>направлены</w:t>
      </w:r>
      <w:r>
        <w:rPr>
          <w:spacing w:val="1"/>
        </w:rPr>
        <w:t xml:space="preserve"> </w:t>
      </w:r>
      <w:r>
        <w:t>на</w:t>
      </w:r>
      <w:r>
        <w:rPr>
          <w:spacing w:val="1"/>
        </w:rPr>
        <w:t xml:space="preserve"> </w:t>
      </w:r>
      <w:r>
        <w:t>формирование</w:t>
      </w:r>
      <w:r>
        <w:rPr>
          <w:spacing w:val="1"/>
        </w:rPr>
        <w:t xml:space="preserve"> </w:t>
      </w:r>
      <w:r>
        <w:t>у</w:t>
      </w:r>
      <w:r>
        <w:rPr>
          <w:spacing w:val="1"/>
        </w:rPr>
        <w:t xml:space="preserve"> </w:t>
      </w:r>
      <w:r>
        <w:t>обучающихся</w:t>
      </w:r>
      <w:r>
        <w:rPr>
          <w:spacing w:val="1"/>
        </w:rPr>
        <w:t xml:space="preserve"> </w:t>
      </w:r>
      <w:r>
        <w:t>системы</w:t>
      </w:r>
      <w:r>
        <w:rPr>
          <w:spacing w:val="1"/>
        </w:rPr>
        <w:t xml:space="preserve"> </w:t>
      </w:r>
      <w:r>
        <w:t>знаний</w:t>
      </w:r>
      <w:r>
        <w:rPr>
          <w:spacing w:val="1"/>
        </w:rPr>
        <w:t xml:space="preserve"> </w:t>
      </w:r>
      <w:r>
        <w:t>о</w:t>
      </w:r>
      <w:r>
        <w:rPr>
          <w:spacing w:val="1"/>
        </w:rPr>
        <w:t xml:space="preserve"> </w:t>
      </w:r>
      <w:r>
        <w:t>литературе как искусстве слова, в том числе основных теоретико- и историко-литературных знаний,</w:t>
      </w:r>
      <w:r>
        <w:rPr>
          <w:spacing w:val="1"/>
        </w:rPr>
        <w:t xml:space="preserve"> </w:t>
      </w:r>
      <w:r>
        <w:t>необходимых</w:t>
      </w:r>
      <w:r>
        <w:rPr>
          <w:spacing w:val="1"/>
        </w:rPr>
        <w:t xml:space="preserve"> </w:t>
      </w:r>
      <w:r>
        <w:t>для</w:t>
      </w:r>
      <w:r>
        <w:rPr>
          <w:spacing w:val="1"/>
        </w:rPr>
        <w:t xml:space="preserve"> </w:t>
      </w:r>
      <w:r>
        <w:t>понимания,</w:t>
      </w:r>
      <w:r>
        <w:rPr>
          <w:spacing w:val="1"/>
        </w:rPr>
        <w:t xml:space="preserve"> </w:t>
      </w:r>
      <w:r>
        <w:t>анализа</w:t>
      </w:r>
      <w:r>
        <w:rPr>
          <w:spacing w:val="1"/>
        </w:rPr>
        <w:t xml:space="preserve"> </w:t>
      </w:r>
      <w:r>
        <w:t>и</w:t>
      </w:r>
      <w:r>
        <w:rPr>
          <w:spacing w:val="1"/>
        </w:rPr>
        <w:t xml:space="preserve"> </w:t>
      </w:r>
      <w:r>
        <w:t>интерпретации</w:t>
      </w:r>
      <w:r>
        <w:rPr>
          <w:spacing w:val="1"/>
        </w:rPr>
        <w:t xml:space="preserve"> </w:t>
      </w:r>
      <w:r>
        <w:t>художественных</w:t>
      </w:r>
      <w:r>
        <w:rPr>
          <w:spacing w:val="1"/>
        </w:rPr>
        <w:t xml:space="preserve"> </w:t>
      </w:r>
      <w:r>
        <w:t>произведений,</w:t>
      </w:r>
      <w:r>
        <w:rPr>
          <w:spacing w:val="1"/>
        </w:rPr>
        <w:t xml:space="preserve"> </w:t>
      </w:r>
      <w:r>
        <w:t>умения</w:t>
      </w:r>
      <w:r>
        <w:rPr>
          <w:spacing w:val="-52"/>
        </w:rPr>
        <w:t xml:space="preserve"> </w:t>
      </w:r>
      <w:r>
        <w:t>воспринимать</w:t>
      </w:r>
      <w:r>
        <w:rPr>
          <w:spacing w:val="1"/>
        </w:rPr>
        <w:t xml:space="preserve"> </w:t>
      </w:r>
      <w:r>
        <w:t>их</w:t>
      </w:r>
      <w:r>
        <w:rPr>
          <w:spacing w:val="1"/>
        </w:rPr>
        <w:t xml:space="preserve"> </w:t>
      </w:r>
      <w:r>
        <w:t>в</w:t>
      </w:r>
      <w:r>
        <w:rPr>
          <w:spacing w:val="1"/>
        </w:rPr>
        <w:t xml:space="preserve"> </w:t>
      </w:r>
      <w:r>
        <w:t>историко-культурном</w:t>
      </w:r>
      <w:r>
        <w:rPr>
          <w:spacing w:val="1"/>
        </w:rPr>
        <w:t xml:space="preserve"> </w:t>
      </w:r>
      <w:r>
        <w:t>контексте,</w:t>
      </w:r>
      <w:r>
        <w:rPr>
          <w:spacing w:val="1"/>
        </w:rPr>
        <w:t xml:space="preserve"> </w:t>
      </w:r>
      <w:r>
        <w:t>сопоставлять</w:t>
      </w:r>
      <w:r>
        <w:rPr>
          <w:spacing w:val="1"/>
        </w:rPr>
        <w:t xml:space="preserve"> </w:t>
      </w:r>
      <w:r>
        <w:t>с</w:t>
      </w:r>
      <w:r>
        <w:rPr>
          <w:spacing w:val="1"/>
        </w:rPr>
        <w:t xml:space="preserve"> </w:t>
      </w:r>
      <w:r>
        <w:t>произведениями</w:t>
      </w:r>
      <w:r>
        <w:rPr>
          <w:spacing w:val="1"/>
        </w:rPr>
        <w:t xml:space="preserve"> </w:t>
      </w:r>
      <w:r>
        <w:t>других</w:t>
      </w:r>
      <w:r>
        <w:rPr>
          <w:spacing w:val="1"/>
        </w:rPr>
        <w:t xml:space="preserve"> </w:t>
      </w:r>
      <w:r>
        <w:t>видов</w:t>
      </w:r>
      <w:r>
        <w:rPr>
          <w:spacing w:val="1"/>
        </w:rPr>
        <w:t xml:space="preserve"> </w:t>
      </w:r>
      <w:r>
        <w:t>искусства; развитие</w:t>
      </w:r>
      <w:r>
        <w:rPr>
          <w:spacing w:val="-1"/>
        </w:rPr>
        <w:t xml:space="preserve"> </w:t>
      </w:r>
      <w:r>
        <w:t>читательских</w:t>
      </w:r>
      <w:r>
        <w:rPr>
          <w:spacing w:val="-1"/>
        </w:rPr>
        <w:t xml:space="preserve"> </w:t>
      </w:r>
      <w:r>
        <w:t>умений,</w:t>
      </w:r>
      <w:r>
        <w:rPr>
          <w:spacing w:val="-1"/>
        </w:rPr>
        <w:t xml:space="preserve"> </w:t>
      </w:r>
      <w:r>
        <w:t>творческих способностей,</w:t>
      </w:r>
      <w:r>
        <w:rPr>
          <w:spacing w:val="-1"/>
        </w:rPr>
        <w:t xml:space="preserve"> </w:t>
      </w:r>
      <w:r>
        <w:t>эстетического</w:t>
      </w:r>
      <w:r>
        <w:rPr>
          <w:spacing w:val="-1"/>
        </w:rPr>
        <w:t xml:space="preserve"> </w:t>
      </w:r>
      <w:r>
        <w:t>вкуса.</w:t>
      </w:r>
    </w:p>
    <w:p w14:paraId="6C572565" w14:textId="77777777" w:rsidR="0052501E" w:rsidRDefault="00B0778F">
      <w:pPr>
        <w:pStyle w:val="a3"/>
        <w:spacing w:before="1"/>
        <w:ind w:right="248" w:firstLine="720"/>
      </w:pPr>
      <w:r>
        <w:t>Эти</w:t>
      </w:r>
      <w:r>
        <w:rPr>
          <w:spacing w:val="1"/>
        </w:rPr>
        <w:t xml:space="preserve"> </w:t>
      </w:r>
      <w:r>
        <w:t>задачи</w:t>
      </w:r>
      <w:r>
        <w:rPr>
          <w:spacing w:val="1"/>
        </w:rPr>
        <w:t xml:space="preserve"> </w:t>
      </w:r>
      <w:r>
        <w:t>направлены</w:t>
      </w:r>
      <w:r>
        <w:rPr>
          <w:spacing w:val="1"/>
        </w:rPr>
        <w:t xml:space="preserve"> </w:t>
      </w:r>
      <w:r>
        <w:t>на</w:t>
      </w:r>
      <w:r>
        <w:rPr>
          <w:spacing w:val="1"/>
        </w:rPr>
        <w:t xml:space="preserve"> </w:t>
      </w:r>
      <w:r>
        <w:t>развитие</w:t>
      </w:r>
      <w:r>
        <w:rPr>
          <w:spacing w:val="1"/>
        </w:rPr>
        <w:t xml:space="preserve"> </w:t>
      </w:r>
      <w:r>
        <w:t>умения</w:t>
      </w:r>
      <w:r>
        <w:rPr>
          <w:spacing w:val="1"/>
        </w:rPr>
        <w:t xml:space="preserve"> </w:t>
      </w:r>
      <w:r>
        <w:t>выявлять</w:t>
      </w:r>
      <w:r>
        <w:rPr>
          <w:spacing w:val="1"/>
        </w:rPr>
        <w:t xml:space="preserve"> </w:t>
      </w:r>
      <w:r>
        <w:t>проблематику</w:t>
      </w:r>
      <w:r>
        <w:rPr>
          <w:spacing w:val="1"/>
        </w:rPr>
        <w:t xml:space="preserve"> </w:t>
      </w:r>
      <w:r>
        <w:t>произведений</w:t>
      </w:r>
      <w:r>
        <w:rPr>
          <w:spacing w:val="1"/>
        </w:rPr>
        <w:t xml:space="preserve"> </w:t>
      </w:r>
      <w:r>
        <w:t>и</w:t>
      </w:r>
      <w:r>
        <w:rPr>
          <w:spacing w:val="1"/>
        </w:rPr>
        <w:t xml:space="preserve"> </w:t>
      </w:r>
      <w:r>
        <w:t>их</w:t>
      </w:r>
      <w:r>
        <w:rPr>
          <w:spacing w:val="1"/>
        </w:rPr>
        <w:t xml:space="preserve"> </w:t>
      </w:r>
      <w:r>
        <w:t>художественные особенности, комментировать авторскую позицию и выражать собственное отношение</w:t>
      </w:r>
      <w:r>
        <w:rPr>
          <w:spacing w:val="1"/>
        </w:rPr>
        <w:t xml:space="preserve"> </w:t>
      </w:r>
      <w:r>
        <w:t>к прочитанному; воспринимать тексты художественных произведений в единстве формы и содержания,</w:t>
      </w:r>
      <w:r>
        <w:rPr>
          <w:spacing w:val="1"/>
        </w:rPr>
        <w:t xml:space="preserve"> </w:t>
      </w:r>
      <w:r>
        <w:t>реализуя</w:t>
      </w:r>
      <w:r>
        <w:rPr>
          <w:spacing w:val="1"/>
        </w:rPr>
        <w:t xml:space="preserve"> </w:t>
      </w:r>
      <w:r>
        <w:t>возможность</w:t>
      </w:r>
      <w:r>
        <w:rPr>
          <w:spacing w:val="1"/>
        </w:rPr>
        <w:t xml:space="preserve"> </w:t>
      </w:r>
      <w:r>
        <w:t>их</w:t>
      </w:r>
      <w:r>
        <w:rPr>
          <w:spacing w:val="1"/>
        </w:rPr>
        <w:t xml:space="preserve"> </w:t>
      </w:r>
      <w:r>
        <w:t>неоднозначного</w:t>
      </w:r>
      <w:r>
        <w:rPr>
          <w:spacing w:val="1"/>
        </w:rPr>
        <w:t xml:space="preserve"> </w:t>
      </w:r>
      <w:r>
        <w:t>толкования</w:t>
      </w:r>
      <w:r>
        <w:rPr>
          <w:spacing w:val="1"/>
        </w:rPr>
        <w:t xml:space="preserve"> </w:t>
      </w:r>
      <w:r>
        <w:t>в</w:t>
      </w:r>
      <w:r>
        <w:rPr>
          <w:spacing w:val="1"/>
        </w:rPr>
        <w:t xml:space="preserve"> </w:t>
      </w:r>
      <w:r>
        <w:t>рамках</w:t>
      </w:r>
      <w:r>
        <w:rPr>
          <w:spacing w:val="1"/>
        </w:rPr>
        <w:t xml:space="preserve"> </w:t>
      </w:r>
      <w:r>
        <w:t>достоверных</w:t>
      </w:r>
      <w:r>
        <w:rPr>
          <w:spacing w:val="1"/>
        </w:rPr>
        <w:t xml:space="preserve"> </w:t>
      </w:r>
      <w:r>
        <w:t>интерпретаций,</w:t>
      </w:r>
      <w:r>
        <w:rPr>
          <w:spacing w:val="1"/>
        </w:rPr>
        <w:t xml:space="preserve"> </w:t>
      </w:r>
      <w:r>
        <w:t>сопоставлять и сравнивать художественные произведения, их фрагменты, образы и проблемы как между</w:t>
      </w:r>
      <w:r>
        <w:rPr>
          <w:spacing w:val="-52"/>
        </w:rPr>
        <w:t xml:space="preserve"> </w:t>
      </w:r>
      <w:r>
        <w:t>собой, так и с произведениями других искусств, формировать представления о специфике литературы в</w:t>
      </w:r>
      <w:r>
        <w:rPr>
          <w:spacing w:val="1"/>
        </w:rPr>
        <w:t xml:space="preserve"> </w:t>
      </w:r>
      <w:r>
        <w:t>ряду других искусств и об историко-литературном процессе, развивать умения поиска необходимой</w:t>
      </w:r>
      <w:r>
        <w:rPr>
          <w:spacing w:val="1"/>
        </w:rPr>
        <w:t xml:space="preserve"> </w:t>
      </w:r>
      <w:r>
        <w:t>информации</w:t>
      </w:r>
      <w:r>
        <w:rPr>
          <w:spacing w:val="-3"/>
        </w:rPr>
        <w:t xml:space="preserve"> </w:t>
      </w:r>
      <w:r>
        <w:t>с</w:t>
      </w:r>
      <w:r>
        <w:rPr>
          <w:spacing w:val="-1"/>
        </w:rPr>
        <w:t xml:space="preserve"> </w:t>
      </w:r>
      <w:r>
        <w:t>использованием</w:t>
      </w:r>
      <w:r>
        <w:rPr>
          <w:spacing w:val="-1"/>
        </w:rPr>
        <w:t xml:space="preserve"> </w:t>
      </w:r>
      <w:r>
        <w:t>различных</w:t>
      </w:r>
      <w:r>
        <w:rPr>
          <w:spacing w:val="-1"/>
        </w:rPr>
        <w:t xml:space="preserve"> </w:t>
      </w:r>
      <w:r>
        <w:t>источников,</w:t>
      </w:r>
      <w:r>
        <w:rPr>
          <w:spacing w:val="-1"/>
        </w:rPr>
        <w:t xml:space="preserve"> </w:t>
      </w:r>
      <w:r>
        <w:t>владеть</w:t>
      </w:r>
      <w:r>
        <w:rPr>
          <w:spacing w:val="-1"/>
        </w:rPr>
        <w:t xml:space="preserve"> </w:t>
      </w:r>
      <w:r>
        <w:t>навыками</w:t>
      </w:r>
      <w:r>
        <w:rPr>
          <w:spacing w:val="-2"/>
        </w:rPr>
        <w:t xml:space="preserve"> </w:t>
      </w:r>
      <w:r>
        <w:t>их</w:t>
      </w:r>
      <w:r>
        <w:rPr>
          <w:spacing w:val="-5"/>
        </w:rPr>
        <w:t xml:space="preserve"> </w:t>
      </w:r>
      <w:r>
        <w:t>критической</w:t>
      </w:r>
      <w:r>
        <w:rPr>
          <w:spacing w:val="-1"/>
        </w:rPr>
        <w:t xml:space="preserve"> </w:t>
      </w:r>
      <w:r>
        <w:t>оценки.</w:t>
      </w:r>
    </w:p>
    <w:p w14:paraId="66427BB1" w14:textId="77777777" w:rsidR="0052501E" w:rsidRDefault="00B0778F">
      <w:pPr>
        <w:pStyle w:val="a3"/>
        <w:ind w:right="249" w:firstLine="720"/>
      </w:pPr>
      <w:r>
        <w:t>Задачи, связанные с осознанием обучающимися коммуникативно-эстетических возможностей</w:t>
      </w:r>
      <w:r>
        <w:rPr>
          <w:spacing w:val="1"/>
        </w:rPr>
        <w:t xml:space="preserve"> </w:t>
      </w:r>
      <w:r>
        <w:t>языка на основе изучения выдающихся произведений отечественной культуры, культуры своего народа,</w:t>
      </w:r>
      <w:r>
        <w:rPr>
          <w:spacing w:val="1"/>
        </w:rPr>
        <w:t xml:space="preserve"> </w:t>
      </w:r>
      <w:r>
        <w:t>мировой культуры, направлены на совершенствование речи обучающихся на примере высоких образцов</w:t>
      </w:r>
      <w:r>
        <w:rPr>
          <w:spacing w:val="1"/>
        </w:rPr>
        <w:t xml:space="preserve"> </w:t>
      </w:r>
      <w:r>
        <w:t>художественной литературы и умений создавать разные виды устных и письменных высказываний,</w:t>
      </w:r>
      <w:r>
        <w:rPr>
          <w:spacing w:val="1"/>
        </w:rPr>
        <w:t xml:space="preserve"> </w:t>
      </w:r>
      <w:r>
        <w:t>редактировать</w:t>
      </w:r>
      <w:r>
        <w:rPr>
          <w:spacing w:val="1"/>
        </w:rPr>
        <w:t xml:space="preserve"> </w:t>
      </w:r>
      <w:r>
        <w:t>их,</w:t>
      </w:r>
      <w:r>
        <w:rPr>
          <w:spacing w:val="1"/>
        </w:rPr>
        <w:t xml:space="preserve"> </w:t>
      </w:r>
      <w:r>
        <w:t>а</w:t>
      </w:r>
      <w:r>
        <w:rPr>
          <w:spacing w:val="1"/>
        </w:rPr>
        <w:t xml:space="preserve"> </w:t>
      </w:r>
      <w:r>
        <w:t>также</w:t>
      </w:r>
      <w:r>
        <w:rPr>
          <w:spacing w:val="1"/>
        </w:rPr>
        <w:t xml:space="preserve"> </w:t>
      </w:r>
      <w:r>
        <w:t>выразительно</w:t>
      </w:r>
      <w:r>
        <w:rPr>
          <w:spacing w:val="1"/>
        </w:rPr>
        <w:t xml:space="preserve"> </w:t>
      </w:r>
      <w:r>
        <w:t>читать</w:t>
      </w:r>
      <w:r>
        <w:rPr>
          <w:spacing w:val="1"/>
        </w:rPr>
        <w:t xml:space="preserve"> </w:t>
      </w:r>
      <w:r>
        <w:t>произведения,</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наизусть,</w:t>
      </w:r>
      <w:r>
        <w:rPr>
          <w:spacing w:val="55"/>
        </w:rPr>
        <w:t xml:space="preserve"> </w:t>
      </w:r>
      <w:r>
        <w:t>владеть</w:t>
      </w:r>
      <w:r>
        <w:rPr>
          <w:spacing w:val="1"/>
        </w:rPr>
        <w:t xml:space="preserve"> </w:t>
      </w:r>
      <w:r>
        <w:t>различными видами пересказа, участвовать в учебном диалоге, адекватно воспринимая чужую точку</w:t>
      </w:r>
      <w:r>
        <w:rPr>
          <w:spacing w:val="1"/>
        </w:rPr>
        <w:t xml:space="preserve"> </w:t>
      </w:r>
      <w:r>
        <w:t>зрения</w:t>
      </w:r>
      <w:r>
        <w:rPr>
          <w:spacing w:val="-2"/>
        </w:rPr>
        <w:t xml:space="preserve"> </w:t>
      </w:r>
      <w:r>
        <w:t>и аргументированно отстаивая свою.</w:t>
      </w:r>
    </w:p>
    <w:p w14:paraId="1F9013A3" w14:textId="77777777" w:rsidR="0052501E" w:rsidRDefault="0052501E">
      <w:pPr>
        <w:sectPr w:rsidR="0052501E">
          <w:pgSz w:w="11910" w:h="16840"/>
          <w:pgMar w:top="760" w:right="600" w:bottom="420" w:left="920" w:header="0" w:footer="150" w:gutter="0"/>
          <w:cols w:space="720"/>
        </w:sectPr>
      </w:pPr>
    </w:p>
    <w:p w14:paraId="754E21FD" w14:textId="77777777" w:rsidR="0052501E" w:rsidRDefault="00B0778F" w:rsidP="001E0EBC">
      <w:pPr>
        <w:pStyle w:val="a5"/>
        <w:numPr>
          <w:ilvl w:val="2"/>
          <w:numId w:val="40"/>
        </w:numPr>
        <w:tabs>
          <w:tab w:val="left" w:pos="4352"/>
        </w:tabs>
        <w:spacing w:before="72"/>
        <w:ind w:left="4351" w:right="33" w:hanging="4352"/>
        <w:jc w:val="left"/>
        <w:rPr>
          <w:b/>
        </w:rPr>
      </w:pPr>
      <w:r>
        <w:rPr>
          <w:b/>
        </w:rPr>
        <w:lastRenderedPageBreak/>
        <w:t>Содержание</w:t>
      </w:r>
      <w:r>
        <w:rPr>
          <w:b/>
          <w:spacing w:val="-3"/>
        </w:rPr>
        <w:t xml:space="preserve"> </w:t>
      </w:r>
      <w:r>
        <w:rPr>
          <w:b/>
        </w:rPr>
        <w:t>обучения</w:t>
      </w:r>
    </w:p>
    <w:p w14:paraId="517AD594" w14:textId="77777777" w:rsidR="0052501E" w:rsidRDefault="00B0778F">
      <w:pPr>
        <w:spacing w:before="93"/>
        <w:ind w:left="203" w:right="4247"/>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5</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7060738B"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59BAE61D" w14:textId="77777777">
        <w:trPr>
          <w:trHeight w:val="742"/>
        </w:trPr>
        <w:tc>
          <w:tcPr>
            <w:tcW w:w="2025" w:type="dxa"/>
          </w:tcPr>
          <w:p w14:paraId="3F3D8119" w14:textId="77777777" w:rsidR="0052501E" w:rsidRDefault="00B0778F">
            <w:pPr>
              <w:pStyle w:val="TableParagraph"/>
              <w:spacing w:before="133"/>
              <w:ind w:left="27" w:right="397"/>
              <w:rPr>
                <w:sz w:val="20"/>
              </w:rPr>
            </w:pPr>
            <w:r>
              <w:rPr>
                <w:sz w:val="20"/>
              </w:rPr>
              <w:t>Общие</w:t>
            </w:r>
            <w:r>
              <w:rPr>
                <w:spacing w:val="-7"/>
                <w:sz w:val="20"/>
              </w:rPr>
              <w:t xml:space="preserve"> </w:t>
            </w:r>
            <w:r>
              <w:rPr>
                <w:sz w:val="20"/>
              </w:rPr>
              <w:t>сведения</w:t>
            </w:r>
            <w:r>
              <w:rPr>
                <w:spacing w:val="-7"/>
                <w:sz w:val="20"/>
              </w:rPr>
              <w:t xml:space="preserve"> </w:t>
            </w:r>
            <w:r>
              <w:rPr>
                <w:sz w:val="20"/>
              </w:rPr>
              <w:t>о</w:t>
            </w:r>
            <w:r>
              <w:rPr>
                <w:spacing w:val="-47"/>
                <w:sz w:val="20"/>
              </w:rPr>
              <w:t xml:space="preserve"> </w:t>
            </w:r>
            <w:r>
              <w:rPr>
                <w:sz w:val="20"/>
              </w:rPr>
              <w:t>языке.</w:t>
            </w:r>
          </w:p>
        </w:tc>
        <w:tc>
          <w:tcPr>
            <w:tcW w:w="7973" w:type="dxa"/>
          </w:tcPr>
          <w:p w14:paraId="358E819C" w14:textId="77777777" w:rsidR="0052501E" w:rsidRDefault="00B0778F">
            <w:pPr>
              <w:pStyle w:val="TableParagraph"/>
              <w:spacing w:before="18"/>
              <w:ind w:left="30" w:right="4019"/>
              <w:rPr>
                <w:sz w:val="20"/>
              </w:rPr>
            </w:pPr>
            <w:r>
              <w:rPr>
                <w:sz w:val="20"/>
              </w:rPr>
              <w:t>Богатство</w:t>
            </w:r>
            <w:r>
              <w:rPr>
                <w:spacing w:val="-5"/>
                <w:sz w:val="20"/>
              </w:rPr>
              <w:t xml:space="preserve"> </w:t>
            </w:r>
            <w:r>
              <w:rPr>
                <w:sz w:val="20"/>
              </w:rPr>
              <w:t>и</w:t>
            </w:r>
            <w:r>
              <w:rPr>
                <w:spacing w:val="-6"/>
                <w:sz w:val="20"/>
              </w:rPr>
              <w:t xml:space="preserve"> </w:t>
            </w:r>
            <w:r>
              <w:rPr>
                <w:sz w:val="20"/>
              </w:rPr>
              <w:t>выразительность</w:t>
            </w:r>
            <w:r>
              <w:rPr>
                <w:spacing w:val="-5"/>
                <w:sz w:val="20"/>
              </w:rPr>
              <w:t xml:space="preserve"> </w:t>
            </w:r>
            <w:r>
              <w:rPr>
                <w:sz w:val="20"/>
              </w:rPr>
              <w:t>русского</w:t>
            </w:r>
            <w:r>
              <w:rPr>
                <w:spacing w:val="-4"/>
                <w:sz w:val="20"/>
              </w:rPr>
              <w:t xml:space="preserve"> </w:t>
            </w:r>
            <w:r>
              <w:rPr>
                <w:sz w:val="20"/>
              </w:rPr>
              <w:t>языка.</w:t>
            </w:r>
            <w:r>
              <w:rPr>
                <w:spacing w:val="-47"/>
                <w:sz w:val="20"/>
              </w:rPr>
              <w:t xml:space="preserve"> </w:t>
            </w:r>
            <w:r>
              <w:rPr>
                <w:sz w:val="20"/>
              </w:rPr>
              <w:t>Лингвистика</w:t>
            </w:r>
            <w:r>
              <w:rPr>
                <w:spacing w:val="2"/>
                <w:sz w:val="20"/>
              </w:rPr>
              <w:t xml:space="preserve"> </w:t>
            </w:r>
            <w:r>
              <w:rPr>
                <w:sz w:val="20"/>
              </w:rPr>
              <w:t>как</w:t>
            </w:r>
            <w:r>
              <w:rPr>
                <w:spacing w:val="1"/>
                <w:sz w:val="20"/>
              </w:rPr>
              <w:t xml:space="preserve"> </w:t>
            </w:r>
            <w:r>
              <w:rPr>
                <w:sz w:val="20"/>
              </w:rPr>
              <w:t>наука</w:t>
            </w:r>
            <w:r>
              <w:rPr>
                <w:spacing w:val="-1"/>
                <w:sz w:val="20"/>
              </w:rPr>
              <w:t xml:space="preserve"> </w:t>
            </w:r>
            <w:r>
              <w:rPr>
                <w:sz w:val="20"/>
              </w:rPr>
              <w:t>о</w:t>
            </w:r>
            <w:r>
              <w:rPr>
                <w:spacing w:val="1"/>
                <w:sz w:val="20"/>
              </w:rPr>
              <w:t xml:space="preserve"> </w:t>
            </w:r>
            <w:r>
              <w:rPr>
                <w:sz w:val="20"/>
              </w:rPr>
              <w:t>языке.</w:t>
            </w:r>
          </w:p>
          <w:p w14:paraId="370F1C3B" w14:textId="77777777" w:rsidR="0052501E" w:rsidRDefault="00B0778F">
            <w:pPr>
              <w:pStyle w:val="TableParagraph"/>
              <w:spacing w:before="1"/>
              <w:ind w:left="30"/>
              <w:rPr>
                <w:sz w:val="20"/>
              </w:rPr>
            </w:pPr>
            <w:r>
              <w:rPr>
                <w:sz w:val="20"/>
              </w:rPr>
              <w:t>Основные</w:t>
            </w:r>
            <w:r>
              <w:rPr>
                <w:spacing w:val="-6"/>
                <w:sz w:val="20"/>
              </w:rPr>
              <w:t xml:space="preserve"> </w:t>
            </w:r>
            <w:r>
              <w:rPr>
                <w:sz w:val="20"/>
              </w:rPr>
              <w:t>разделы</w:t>
            </w:r>
            <w:r>
              <w:rPr>
                <w:spacing w:val="-5"/>
                <w:sz w:val="20"/>
              </w:rPr>
              <w:t xml:space="preserve"> </w:t>
            </w:r>
            <w:r>
              <w:rPr>
                <w:sz w:val="20"/>
              </w:rPr>
              <w:t>лингвистики.</w:t>
            </w:r>
          </w:p>
        </w:tc>
      </w:tr>
      <w:tr w:rsidR="0052501E" w14:paraId="38A90741" w14:textId="77777777">
        <w:trPr>
          <w:trHeight w:val="3267"/>
        </w:trPr>
        <w:tc>
          <w:tcPr>
            <w:tcW w:w="2025" w:type="dxa"/>
          </w:tcPr>
          <w:p w14:paraId="721AC8D7" w14:textId="77777777" w:rsidR="0052501E" w:rsidRDefault="0052501E">
            <w:pPr>
              <w:pStyle w:val="TableParagraph"/>
            </w:pPr>
          </w:p>
          <w:p w14:paraId="0897C5F0" w14:textId="77777777" w:rsidR="0052501E" w:rsidRDefault="0052501E">
            <w:pPr>
              <w:pStyle w:val="TableParagraph"/>
            </w:pPr>
          </w:p>
          <w:p w14:paraId="419135F8" w14:textId="77777777" w:rsidR="0052501E" w:rsidRDefault="0052501E">
            <w:pPr>
              <w:pStyle w:val="TableParagraph"/>
            </w:pPr>
          </w:p>
          <w:p w14:paraId="7AD04441" w14:textId="77777777" w:rsidR="0052501E" w:rsidRDefault="0052501E">
            <w:pPr>
              <w:pStyle w:val="TableParagraph"/>
            </w:pPr>
          </w:p>
          <w:p w14:paraId="22D777A9" w14:textId="77777777" w:rsidR="0052501E" w:rsidRDefault="0052501E">
            <w:pPr>
              <w:pStyle w:val="TableParagraph"/>
            </w:pPr>
          </w:p>
          <w:p w14:paraId="3F166696" w14:textId="77777777" w:rsidR="0052501E" w:rsidRDefault="0052501E">
            <w:pPr>
              <w:pStyle w:val="TableParagraph"/>
              <w:spacing w:before="5"/>
              <w:rPr>
                <w:sz w:val="21"/>
              </w:rPr>
            </w:pPr>
          </w:p>
          <w:p w14:paraId="596A5A50" w14:textId="77777777" w:rsidR="0052501E" w:rsidRDefault="00B0778F">
            <w:pPr>
              <w:pStyle w:val="TableParagraph"/>
              <w:ind w:left="27"/>
              <w:rPr>
                <w:sz w:val="20"/>
              </w:rPr>
            </w:pPr>
            <w:r>
              <w:rPr>
                <w:sz w:val="20"/>
              </w:rPr>
              <w:t>Язык</w:t>
            </w:r>
            <w:r>
              <w:rPr>
                <w:spacing w:val="-2"/>
                <w:sz w:val="20"/>
              </w:rPr>
              <w:t xml:space="preserve"> </w:t>
            </w:r>
            <w:r>
              <w:rPr>
                <w:sz w:val="20"/>
              </w:rPr>
              <w:t>и</w:t>
            </w:r>
            <w:r>
              <w:rPr>
                <w:spacing w:val="-2"/>
                <w:sz w:val="20"/>
              </w:rPr>
              <w:t xml:space="preserve"> </w:t>
            </w:r>
            <w:r>
              <w:rPr>
                <w:sz w:val="20"/>
              </w:rPr>
              <w:t>речь.</w:t>
            </w:r>
          </w:p>
        </w:tc>
        <w:tc>
          <w:tcPr>
            <w:tcW w:w="7973" w:type="dxa"/>
          </w:tcPr>
          <w:p w14:paraId="60179663" w14:textId="77777777" w:rsidR="0052501E" w:rsidRDefault="00B0778F">
            <w:pPr>
              <w:pStyle w:val="TableParagraph"/>
              <w:spacing w:before="16"/>
              <w:ind w:left="30" w:right="575"/>
              <w:rPr>
                <w:sz w:val="20"/>
              </w:rPr>
            </w:pPr>
            <w:r>
              <w:rPr>
                <w:sz w:val="20"/>
              </w:rPr>
              <w:t>Язык и речь. Речь устная и письменная, монологическая и диалогическая, полилог.</w:t>
            </w:r>
            <w:r>
              <w:rPr>
                <w:spacing w:val="1"/>
                <w:sz w:val="20"/>
              </w:rPr>
              <w:t xml:space="preserve"> </w:t>
            </w:r>
            <w:r>
              <w:rPr>
                <w:sz w:val="20"/>
              </w:rPr>
              <w:t>Виды</w:t>
            </w:r>
            <w:r>
              <w:rPr>
                <w:spacing w:val="-5"/>
                <w:sz w:val="20"/>
              </w:rPr>
              <w:t xml:space="preserve"> </w:t>
            </w:r>
            <w:r>
              <w:rPr>
                <w:sz w:val="20"/>
              </w:rPr>
              <w:t>речевой</w:t>
            </w:r>
            <w:r>
              <w:rPr>
                <w:spacing w:val="-5"/>
                <w:sz w:val="20"/>
              </w:rPr>
              <w:t xml:space="preserve"> </w:t>
            </w:r>
            <w:r>
              <w:rPr>
                <w:sz w:val="20"/>
              </w:rPr>
              <w:t>деятельности</w:t>
            </w:r>
            <w:r>
              <w:rPr>
                <w:spacing w:val="-3"/>
                <w:sz w:val="20"/>
              </w:rPr>
              <w:t xml:space="preserve"> </w:t>
            </w:r>
            <w:r>
              <w:rPr>
                <w:sz w:val="20"/>
              </w:rPr>
              <w:t>(говорение,</w:t>
            </w:r>
            <w:r>
              <w:rPr>
                <w:spacing w:val="-3"/>
                <w:sz w:val="20"/>
              </w:rPr>
              <w:t xml:space="preserve"> </w:t>
            </w:r>
            <w:r>
              <w:rPr>
                <w:sz w:val="20"/>
              </w:rPr>
              <w:t>слушание,</w:t>
            </w:r>
            <w:r>
              <w:rPr>
                <w:spacing w:val="-3"/>
                <w:sz w:val="20"/>
              </w:rPr>
              <w:t xml:space="preserve"> </w:t>
            </w:r>
            <w:r>
              <w:rPr>
                <w:sz w:val="20"/>
              </w:rPr>
              <w:t>чтение,</w:t>
            </w:r>
            <w:r>
              <w:rPr>
                <w:spacing w:val="-3"/>
                <w:sz w:val="20"/>
              </w:rPr>
              <w:t xml:space="preserve"> </w:t>
            </w:r>
            <w:r>
              <w:rPr>
                <w:sz w:val="20"/>
              </w:rPr>
              <w:t>письмо),</w:t>
            </w:r>
            <w:r>
              <w:rPr>
                <w:spacing w:val="-4"/>
                <w:sz w:val="20"/>
              </w:rPr>
              <w:t xml:space="preserve"> </w:t>
            </w:r>
            <w:r>
              <w:rPr>
                <w:sz w:val="20"/>
              </w:rPr>
              <w:t>их</w:t>
            </w:r>
            <w:r>
              <w:rPr>
                <w:spacing w:val="-5"/>
                <w:sz w:val="20"/>
              </w:rPr>
              <w:t xml:space="preserve"> </w:t>
            </w:r>
            <w:r>
              <w:rPr>
                <w:sz w:val="20"/>
              </w:rPr>
              <w:t>особенности.</w:t>
            </w:r>
          </w:p>
          <w:p w14:paraId="03F14051" w14:textId="77777777" w:rsidR="0052501E" w:rsidRDefault="00B0778F">
            <w:pPr>
              <w:pStyle w:val="TableParagraph"/>
              <w:spacing w:before="1"/>
              <w:ind w:left="30" w:right="34"/>
              <w:rPr>
                <w:sz w:val="20"/>
              </w:rPr>
            </w:pPr>
            <w:r>
              <w:rPr>
                <w:sz w:val="20"/>
              </w:rPr>
              <w:t>Создание</w:t>
            </w:r>
            <w:r>
              <w:rPr>
                <w:spacing w:val="-3"/>
                <w:sz w:val="20"/>
              </w:rPr>
              <w:t xml:space="preserve"> </w:t>
            </w:r>
            <w:r>
              <w:rPr>
                <w:sz w:val="20"/>
              </w:rPr>
              <w:t>устных</w:t>
            </w:r>
            <w:r>
              <w:rPr>
                <w:spacing w:val="-5"/>
                <w:sz w:val="20"/>
              </w:rPr>
              <w:t xml:space="preserve"> </w:t>
            </w:r>
            <w:r>
              <w:rPr>
                <w:sz w:val="20"/>
              </w:rPr>
              <w:t>монологических</w:t>
            </w:r>
            <w:r>
              <w:rPr>
                <w:spacing w:val="-6"/>
                <w:sz w:val="20"/>
              </w:rPr>
              <w:t xml:space="preserve"> </w:t>
            </w:r>
            <w:r>
              <w:rPr>
                <w:sz w:val="20"/>
              </w:rPr>
              <w:t>высказываний</w:t>
            </w:r>
            <w:r>
              <w:rPr>
                <w:spacing w:val="-4"/>
                <w:sz w:val="20"/>
              </w:rPr>
              <w:t xml:space="preserve"> </w:t>
            </w:r>
            <w:r>
              <w:rPr>
                <w:sz w:val="20"/>
              </w:rPr>
              <w:t>на</w:t>
            </w:r>
            <w:r>
              <w:rPr>
                <w:spacing w:val="-5"/>
                <w:sz w:val="20"/>
              </w:rPr>
              <w:t xml:space="preserve"> </w:t>
            </w:r>
            <w:r>
              <w:rPr>
                <w:sz w:val="20"/>
              </w:rPr>
              <w:t>основе</w:t>
            </w:r>
            <w:r>
              <w:rPr>
                <w:spacing w:val="-6"/>
                <w:sz w:val="20"/>
              </w:rPr>
              <w:t xml:space="preserve"> </w:t>
            </w:r>
            <w:r>
              <w:rPr>
                <w:sz w:val="20"/>
              </w:rPr>
              <w:t>жизненных</w:t>
            </w:r>
            <w:r>
              <w:rPr>
                <w:spacing w:val="-6"/>
                <w:sz w:val="20"/>
              </w:rPr>
              <w:t xml:space="preserve"> </w:t>
            </w:r>
            <w:r>
              <w:rPr>
                <w:sz w:val="20"/>
              </w:rPr>
              <w:t>наблюдений,</w:t>
            </w:r>
            <w:r>
              <w:rPr>
                <w:spacing w:val="-5"/>
                <w:sz w:val="20"/>
              </w:rPr>
              <w:t xml:space="preserve"> </w:t>
            </w:r>
            <w:r>
              <w:rPr>
                <w:sz w:val="20"/>
              </w:rPr>
              <w:t>чтения</w:t>
            </w:r>
            <w:r>
              <w:rPr>
                <w:spacing w:val="-47"/>
                <w:sz w:val="20"/>
              </w:rPr>
              <w:t xml:space="preserve"> </w:t>
            </w:r>
            <w:r>
              <w:rPr>
                <w:sz w:val="20"/>
              </w:rPr>
              <w:t>научно-учебной,</w:t>
            </w:r>
            <w:r>
              <w:rPr>
                <w:spacing w:val="-1"/>
                <w:sz w:val="20"/>
              </w:rPr>
              <w:t xml:space="preserve"> </w:t>
            </w:r>
            <w:r>
              <w:rPr>
                <w:sz w:val="20"/>
              </w:rPr>
              <w:t>художественной и</w:t>
            </w:r>
            <w:r>
              <w:rPr>
                <w:spacing w:val="-2"/>
                <w:sz w:val="20"/>
              </w:rPr>
              <w:t xml:space="preserve"> </w:t>
            </w:r>
            <w:r>
              <w:rPr>
                <w:sz w:val="20"/>
              </w:rPr>
              <w:t>научно-популярной</w:t>
            </w:r>
            <w:r>
              <w:rPr>
                <w:spacing w:val="1"/>
                <w:sz w:val="20"/>
              </w:rPr>
              <w:t xml:space="preserve"> </w:t>
            </w:r>
            <w:r>
              <w:rPr>
                <w:sz w:val="20"/>
              </w:rPr>
              <w:t>литературы.</w:t>
            </w:r>
          </w:p>
          <w:p w14:paraId="593D0990" w14:textId="77777777" w:rsidR="0052501E" w:rsidRDefault="00B0778F">
            <w:pPr>
              <w:pStyle w:val="TableParagraph"/>
              <w:spacing w:before="1"/>
              <w:ind w:left="30"/>
              <w:rPr>
                <w:sz w:val="20"/>
              </w:rPr>
            </w:pPr>
            <w:r>
              <w:rPr>
                <w:sz w:val="20"/>
              </w:rPr>
              <w:t>Устный</w:t>
            </w:r>
            <w:r>
              <w:rPr>
                <w:spacing w:val="-5"/>
                <w:sz w:val="20"/>
              </w:rPr>
              <w:t xml:space="preserve"> </w:t>
            </w:r>
            <w:r>
              <w:rPr>
                <w:sz w:val="20"/>
              </w:rPr>
              <w:t>пересказ</w:t>
            </w:r>
            <w:r>
              <w:rPr>
                <w:spacing w:val="-1"/>
                <w:sz w:val="20"/>
              </w:rPr>
              <w:t xml:space="preserve"> </w:t>
            </w:r>
            <w:r>
              <w:rPr>
                <w:sz w:val="20"/>
              </w:rPr>
              <w:t>прочитанного</w:t>
            </w:r>
            <w:r>
              <w:rPr>
                <w:spacing w:val="-3"/>
                <w:sz w:val="20"/>
              </w:rPr>
              <w:t xml:space="preserve"> </w:t>
            </w:r>
            <w:r>
              <w:rPr>
                <w:sz w:val="20"/>
              </w:rPr>
              <w:t>или</w:t>
            </w:r>
            <w:r>
              <w:rPr>
                <w:spacing w:val="-3"/>
                <w:sz w:val="20"/>
              </w:rPr>
              <w:t xml:space="preserve"> </w:t>
            </w:r>
            <w:r>
              <w:rPr>
                <w:sz w:val="20"/>
              </w:rPr>
              <w:t>прослушанного</w:t>
            </w:r>
            <w:r>
              <w:rPr>
                <w:spacing w:val="-3"/>
                <w:sz w:val="20"/>
              </w:rPr>
              <w:t xml:space="preserve"> </w:t>
            </w:r>
            <w:r>
              <w:rPr>
                <w:sz w:val="20"/>
              </w:rPr>
              <w:t>текста,</w:t>
            </w:r>
            <w:r>
              <w:rPr>
                <w:spacing w:val="-3"/>
                <w:sz w:val="20"/>
              </w:rPr>
              <w:t xml:space="preserve"> </w:t>
            </w:r>
            <w:r>
              <w:rPr>
                <w:sz w:val="20"/>
              </w:rPr>
              <w:t>в</w:t>
            </w:r>
            <w:r>
              <w:rPr>
                <w:spacing w:val="-5"/>
                <w:sz w:val="20"/>
              </w:rPr>
              <w:t xml:space="preserve"> </w:t>
            </w:r>
            <w:r>
              <w:rPr>
                <w:sz w:val="20"/>
              </w:rPr>
              <w:t>том</w:t>
            </w:r>
            <w:r>
              <w:rPr>
                <w:spacing w:val="-3"/>
                <w:sz w:val="20"/>
              </w:rPr>
              <w:t xml:space="preserve"> </w:t>
            </w:r>
            <w:r>
              <w:rPr>
                <w:sz w:val="20"/>
              </w:rPr>
              <w:t>числе</w:t>
            </w:r>
            <w:r>
              <w:rPr>
                <w:spacing w:val="-4"/>
                <w:sz w:val="20"/>
              </w:rPr>
              <w:t xml:space="preserve"> </w:t>
            </w:r>
            <w:r>
              <w:rPr>
                <w:sz w:val="20"/>
              </w:rPr>
              <w:t>с</w:t>
            </w:r>
            <w:r>
              <w:rPr>
                <w:spacing w:val="-4"/>
                <w:sz w:val="20"/>
              </w:rPr>
              <w:t xml:space="preserve"> </w:t>
            </w:r>
            <w:r>
              <w:rPr>
                <w:sz w:val="20"/>
              </w:rPr>
              <w:t>изменением</w:t>
            </w:r>
            <w:r>
              <w:rPr>
                <w:spacing w:val="-3"/>
                <w:sz w:val="20"/>
              </w:rPr>
              <w:t xml:space="preserve"> </w:t>
            </w:r>
            <w:r>
              <w:rPr>
                <w:sz w:val="20"/>
              </w:rPr>
              <w:t>лица</w:t>
            </w:r>
            <w:r>
              <w:rPr>
                <w:spacing w:val="-47"/>
                <w:sz w:val="20"/>
              </w:rPr>
              <w:t xml:space="preserve"> </w:t>
            </w:r>
            <w:r>
              <w:rPr>
                <w:sz w:val="20"/>
              </w:rPr>
              <w:t>рассказчика.</w:t>
            </w:r>
          </w:p>
          <w:p w14:paraId="15A4C49D" w14:textId="77777777" w:rsidR="0052501E" w:rsidRDefault="00B0778F">
            <w:pPr>
              <w:pStyle w:val="TableParagraph"/>
              <w:ind w:left="30"/>
              <w:rPr>
                <w:sz w:val="20"/>
              </w:rPr>
            </w:pPr>
            <w:r>
              <w:rPr>
                <w:sz w:val="20"/>
              </w:rPr>
              <w:t>Участие</w:t>
            </w:r>
            <w:r>
              <w:rPr>
                <w:spacing w:val="-4"/>
                <w:sz w:val="20"/>
              </w:rPr>
              <w:t xml:space="preserve"> </w:t>
            </w:r>
            <w:r>
              <w:rPr>
                <w:sz w:val="20"/>
              </w:rPr>
              <w:t>в</w:t>
            </w:r>
            <w:r>
              <w:rPr>
                <w:spacing w:val="-4"/>
                <w:sz w:val="20"/>
              </w:rPr>
              <w:t xml:space="preserve"> </w:t>
            </w:r>
            <w:r>
              <w:rPr>
                <w:sz w:val="20"/>
              </w:rPr>
              <w:t>диалоге</w:t>
            </w:r>
            <w:r>
              <w:rPr>
                <w:spacing w:val="-3"/>
                <w:sz w:val="20"/>
              </w:rPr>
              <w:t xml:space="preserve"> </w:t>
            </w:r>
            <w:r>
              <w:rPr>
                <w:sz w:val="20"/>
              </w:rPr>
              <w:t>на</w:t>
            </w:r>
            <w:r>
              <w:rPr>
                <w:spacing w:val="-3"/>
                <w:sz w:val="20"/>
              </w:rPr>
              <w:t xml:space="preserve"> </w:t>
            </w:r>
            <w:r>
              <w:rPr>
                <w:sz w:val="20"/>
              </w:rPr>
              <w:t>лингвистические</w:t>
            </w:r>
            <w:r>
              <w:rPr>
                <w:spacing w:val="-3"/>
                <w:sz w:val="20"/>
              </w:rPr>
              <w:t xml:space="preserve"> </w:t>
            </w:r>
            <w:r>
              <w:rPr>
                <w:sz w:val="20"/>
              </w:rPr>
              <w:t>темы</w:t>
            </w:r>
            <w:r>
              <w:rPr>
                <w:spacing w:val="-4"/>
                <w:sz w:val="20"/>
              </w:rPr>
              <w:t xml:space="preserve"> </w:t>
            </w:r>
            <w:r>
              <w:rPr>
                <w:sz w:val="20"/>
              </w:rPr>
              <w:t>(в</w:t>
            </w:r>
            <w:r>
              <w:rPr>
                <w:spacing w:val="-4"/>
                <w:sz w:val="20"/>
              </w:rPr>
              <w:t xml:space="preserve"> </w:t>
            </w:r>
            <w:r>
              <w:rPr>
                <w:sz w:val="20"/>
              </w:rPr>
              <w:t>рамках</w:t>
            </w:r>
            <w:r>
              <w:rPr>
                <w:spacing w:val="-2"/>
                <w:sz w:val="20"/>
              </w:rPr>
              <w:t xml:space="preserve"> </w:t>
            </w:r>
            <w:r>
              <w:rPr>
                <w:sz w:val="20"/>
              </w:rPr>
              <w:t>изученного)</w:t>
            </w:r>
            <w:r>
              <w:rPr>
                <w:spacing w:val="-3"/>
                <w:sz w:val="20"/>
              </w:rPr>
              <w:t xml:space="preserve"> </w:t>
            </w:r>
            <w:r>
              <w:rPr>
                <w:sz w:val="20"/>
              </w:rPr>
              <w:t>и</w:t>
            </w:r>
            <w:r>
              <w:rPr>
                <w:spacing w:val="-4"/>
                <w:sz w:val="20"/>
              </w:rPr>
              <w:t xml:space="preserve"> </w:t>
            </w:r>
            <w:r>
              <w:rPr>
                <w:sz w:val="20"/>
              </w:rPr>
              <w:t>темы</w:t>
            </w:r>
            <w:r>
              <w:rPr>
                <w:spacing w:val="-3"/>
                <w:sz w:val="20"/>
              </w:rPr>
              <w:t xml:space="preserve"> </w:t>
            </w:r>
            <w:r>
              <w:rPr>
                <w:sz w:val="20"/>
              </w:rPr>
              <w:t>на</w:t>
            </w:r>
            <w:r>
              <w:rPr>
                <w:spacing w:val="-4"/>
                <w:sz w:val="20"/>
              </w:rPr>
              <w:t xml:space="preserve"> </w:t>
            </w:r>
            <w:r>
              <w:rPr>
                <w:sz w:val="20"/>
              </w:rPr>
              <w:t>основе</w:t>
            </w:r>
            <w:r>
              <w:rPr>
                <w:spacing w:val="-47"/>
                <w:sz w:val="20"/>
              </w:rPr>
              <w:t xml:space="preserve"> </w:t>
            </w:r>
            <w:r>
              <w:rPr>
                <w:sz w:val="20"/>
              </w:rPr>
              <w:t>жизненных</w:t>
            </w:r>
            <w:r>
              <w:rPr>
                <w:spacing w:val="-2"/>
                <w:sz w:val="20"/>
              </w:rPr>
              <w:t xml:space="preserve"> </w:t>
            </w:r>
            <w:r>
              <w:rPr>
                <w:sz w:val="20"/>
              </w:rPr>
              <w:t>наблюдений.</w:t>
            </w:r>
          </w:p>
          <w:p w14:paraId="6D1772B4" w14:textId="77777777" w:rsidR="0052501E" w:rsidRDefault="00B0778F">
            <w:pPr>
              <w:pStyle w:val="TableParagraph"/>
              <w:ind w:left="30"/>
              <w:rPr>
                <w:sz w:val="20"/>
              </w:rPr>
            </w:pPr>
            <w:r>
              <w:rPr>
                <w:sz w:val="20"/>
              </w:rPr>
              <w:t>Речевые</w:t>
            </w:r>
            <w:r>
              <w:rPr>
                <w:spacing w:val="-4"/>
                <w:sz w:val="20"/>
              </w:rPr>
              <w:t xml:space="preserve"> </w:t>
            </w:r>
            <w:r>
              <w:rPr>
                <w:sz w:val="20"/>
              </w:rPr>
              <w:t>формулы</w:t>
            </w:r>
            <w:r>
              <w:rPr>
                <w:spacing w:val="-4"/>
                <w:sz w:val="20"/>
              </w:rPr>
              <w:t xml:space="preserve"> </w:t>
            </w:r>
            <w:r>
              <w:rPr>
                <w:sz w:val="20"/>
              </w:rPr>
              <w:t>приветствия,</w:t>
            </w:r>
            <w:r>
              <w:rPr>
                <w:spacing w:val="-4"/>
                <w:sz w:val="20"/>
              </w:rPr>
              <w:t xml:space="preserve"> </w:t>
            </w:r>
            <w:r>
              <w:rPr>
                <w:sz w:val="20"/>
              </w:rPr>
              <w:t>прощания,</w:t>
            </w:r>
            <w:r>
              <w:rPr>
                <w:spacing w:val="-2"/>
                <w:sz w:val="20"/>
              </w:rPr>
              <w:t xml:space="preserve"> </w:t>
            </w:r>
            <w:r>
              <w:rPr>
                <w:sz w:val="20"/>
              </w:rPr>
              <w:t>просьбы,</w:t>
            </w:r>
            <w:r>
              <w:rPr>
                <w:spacing w:val="-4"/>
                <w:sz w:val="20"/>
              </w:rPr>
              <w:t xml:space="preserve"> </w:t>
            </w:r>
            <w:r>
              <w:rPr>
                <w:sz w:val="20"/>
              </w:rPr>
              <w:t>благодарности.</w:t>
            </w:r>
            <w:r>
              <w:rPr>
                <w:spacing w:val="-4"/>
                <w:sz w:val="20"/>
              </w:rPr>
              <w:t xml:space="preserve"> </w:t>
            </w:r>
            <w:r>
              <w:rPr>
                <w:sz w:val="20"/>
              </w:rPr>
              <w:t>Сочинение</w:t>
            </w:r>
            <w:r>
              <w:rPr>
                <w:spacing w:val="-4"/>
                <w:sz w:val="20"/>
              </w:rPr>
              <w:t xml:space="preserve"> </w:t>
            </w:r>
            <w:r>
              <w:rPr>
                <w:sz w:val="20"/>
              </w:rPr>
              <w:t>с</w:t>
            </w:r>
            <w:r>
              <w:rPr>
                <w:spacing w:val="-4"/>
                <w:sz w:val="20"/>
              </w:rPr>
              <w:t xml:space="preserve"> </w:t>
            </w:r>
            <w:r>
              <w:rPr>
                <w:sz w:val="20"/>
              </w:rPr>
              <w:t>опорой</w:t>
            </w:r>
            <w:r>
              <w:rPr>
                <w:spacing w:val="-5"/>
                <w:sz w:val="20"/>
              </w:rPr>
              <w:t xml:space="preserve"> </w:t>
            </w:r>
            <w:r>
              <w:rPr>
                <w:sz w:val="20"/>
              </w:rPr>
              <w:t>на</w:t>
            </w:r>
            <w:r>
              <w:rPr>
                <w:spacing w:val="-47"/>
                <w:sz w:val="20"/>
              </w:rPr>
              <w:t xml:space="preserve"> </w:t>
            </w:r>
            <w:r>
              <w:rPr>
                <w:sz w:val="20"/>
              </w:rPr>
              <w:t>сюжетную</w:t>
            </w:r>
            <w:r>
              <w:rPr>
                <w:spacing w:val="-1"/>
                <w:sz w:val="20"/>
              </w:rPr>
              <w:t xml:space="preserve"> </w:t>
            </w:r>
            <w:r>
              <w:rPr>
                <w:sz w:val="20"/>
              </w:rPr>
              <w:t>картину.</w:t>
            </w:r>
          </w:p>
          <w:p w14:paraId="37986205" w14:textId="77777777" w:rsidR="0052501E" w:rsidRDefault="00B0778F">
            <w:pPr>
              <w:pStyle w:val="TableParagraph"/>
              <w:ind w:left="30"/>
              <w:rPr>
                <w:sz w:val="20"/>
              </w:rPr>
            </w:pPr>
            <w:r>
              <w:rPr>
                <w:sz w:val="20"/>
              </w:rPr>
              <w:t>Сочинения</w:t>
            </w:r>
            <w:r>
              <w:rPr>
                <w:spacing w:val="-4"/>
                <w:sz w:val="20"/>
              </w:rPr>
              <w:t xml:space="preserve"> </w:t>
            </w:r>
            <w:r>
              <w:rPr>
                <w:sz w:val="20"/>
              </w:rPr>
              <w:t>различных</w:t>
            </w:r>
            <w:r>
              <w:rPr>
                <w:spacing w:val="-4"/>
                <w:sz w:val="20"/>
              </w:rPr>
              <w:t xml:space="preserve"> </w:t>
            </w:r>
            <w:r>
              <w:rPr>
                <w:sz w:val="20"/>
              </w:rPr>
              <w:t>видов</w:t>
            </w:r>
            <w:r>
              <w:rPr>
                <w:spacing w:val="-4"/>
                <w:sz w:val="20"/>
              </w:rPr>
              <w:t xml:space="preserve"> </w:t>
            </w:r>
            <w:r>
              <w:rPr>
                <w:sz w:val="20"/>
              </w:rPr>
              <w:t>с</w:t>
            </w:r>
            <w:r>
              <w:rPr>
                <w:spacing w:val="-3"/>
                <w:sz w:val="20"/>
              </w:rPr>
              <w:t xml:space="preserve"> </w:t>
            </w:r>
            <w:r>
              <w:rPr>
                <w:sz w:val="20"/>
              </w:rPr>
              <w:t>опорой</w:t>
            </w:r>
            <w:r>
              <w:rPr>
                <w:spacing w:val="-4"/>
                <w:sz w:val="20"/>
              </w:rPr>
              <w:t xml:space="preserve"> </w:t>
            </w:r>
            <w:r>
              <w:rPr>
                <w:sz w:val="20"/>
              </w:rPr>
              <w:t>на</w:t>
            </w:r>
            <w:r>
              <w:rPr>
                <w:spacing w:val="-3"/>
                <w:sz w:val="20"/>
              </w:rPr>
              <w:t xml:space="preserve"> </w:t>
            </w:r>
            <w:r>
              <w:rPr>
                <w:sz w:val="20"/>
              </w:rPr>
              <w:t>жизненный</w:t>
            </w:r>
            <w:r>
              <w:rPr>
                <w:spacing w:val="-4"/>
                <w:sz w:val="20"/>
              </w:rPr>
              <w:t xml:space="preserve"> </w:t>
            </w:r>
            <w:r>
              <w:rPr>
                <w:sz w:val="20"/>
              </w:rPr>
              <w:t>и</w:t>
            </w:r>
            <w:r>
              <w:rPr>
                <w:spacing w:val="-2"/>
                <w:sz w:val="20"/>
              </w:rPr>
              <w:t xml:space="preserve"> </w:t>
            </w:r>
            <w:r>
              <w:rPr>
                <w:sz w:val="20"/>
              </w:rPr>
              <w:t>читательский</w:t>
            </w:r>
            <w:r>
              <w:rPr>
                <w:spacing w:val="-4"/>
                <w:sz w:val="20"/>
              </w:rPr>
              <w:t xml:space="preserve"> </w:t>
            </w:r>
            <w:r>
              <w:rPr>
                <w:sz w:val="20"/>
              </w:rPr>
              <w:t>опыт,</w:t>
            </w:r>
            <w:r>
              <w:rPr>
                <w:spacing w:val="-3"/>
                <w:sz w:val="20"/>
              </w:rPr>
              <w:t xml:space="preserve"> </w:t>
            </w:r>
            <w:r>
              <w:rPr>
                <w:sz w:val="20"/>
              </w:rPr>
              <w:t>сюжетную</w:t>
            </w:r>
            <w:r>
              <w:rPr>
                <w:spacing w:val="-47"/>
                <w:sz w:val="20"/>
              </w:rPr>
              <w:t xml:space="preserve"> </w:t>
            </w:r>
            <w:r>
              <w:rPr>
                <w:sz w:val="20"/>
              </w:rPr>
              <w:t>картину</w:t>
            </w:r>
            <w:r>
              <w:rPr>
                <w:spacing w:val="-5"/>
                <w:sz w:val="20"/>
              </w:rPr>
              <w:t xml:space="preserve"> </w:t>
            </w:r>
            <w:r>
              <w:rPr>
                <w:sz w:val="20"/>
              </w:rPr>
              <w:t>(в</w:t>
            </w:r>
            <w:r>
              <w:rPr>
                <w:spacing w:val="2"/>
                <w:sz w:val="20"/>
              </w:rPr>
              <w:t xml:space="preserve"> </w:t>
            </w:r>
            <w:r>
              <w:rPr>
                <w:sz w:val="20"/>
              </w:rPr>
              <w:t>том</w:t>
            </w:r>
            <w:r>
              <w:rPr>
                <w:spacing w:val="1"/>
                <w:sz w:val="20"/>
              </w:rPr>
              <w:t xml:space="preserve"> </w:t>
            </w:r>
            <w:r>
              <w:rPr>
                <w:sz w:val="20"/>
              </w:rPr>
              <w:t>числе сочинения-миниатюры).</w:t>
            </w:r>
          </w:p>
          <w:p w14:paraId="6BF532C1" w14:textId="77777777" w:rsidR="0052501E" w:rsidRDefault="00B0778F">
            <w:pPr>
              <w:pStyle w:val="TableParagraph"/>
              <w:ind w:left="30" w:right="2575"/>
              <w:rPr>
                <w:sz w:val="20"/>
              </w:rPr>
            </w:pPr>
            <w:r>
              <w:rPr>
                <w:sz w:val="20"/>
              </w:rPr>
              <w:t>Виды аудирования: выборочное, ознакомительное, детальное.</w:t>
            </w:r>
            <w:r>
              <w:rPr>
                <w:spacing w:val="-48"/>
                <w:sz w:val="20"/>
              </w:rPr>
              <w:t xml:space="preserve"> </w:t>
            </w:r>
            <w:r>
              <w:rPr>
                <w:sz w:val="20"/>
              </w:rPr>
              <w:t>Виды</w:t>
            </w:r>
            <w:r>
              <w:rPr>
                <w:spacing w:val="-2"/>
                <w:sz w:val="20"/>
              </w:rPr>
              <w:t xml:space="preserve"> </w:t>
            </w:r>
            <w:r>
              <w:rPr>
                <w:sz w:val="20"/>
              </w:rPr>
              <w:t>чтения:</w:t>
            </w:r>
            <w:r>
              <w:rPr>
                <w:spacing w:val="-1"/>
                <w:sz w:val="20"/>
              </w:rPr>
              <w:t xml:space="preserve"> </w:t>
            </w:r>
            <w:r>
              <w:rPr>
                <w:sz w:val="20"/>
              </w:rPr>
              <w:t>ознакомительное, поисковое.</w:t>
            </w:r>
          </w:p>
        </w:tc>
      </w:tr>
      <w:tr w:rsidR="0052501E" w14:paraId="7131E322" w14:textId="77777777">
        <w:trPr>
          <w:trHeight w:val="3961"/>
        </w:trPr>
        <w:tc>
          <w:tcPr>
            <w:tcW w:w="2025" w:type="dxa"/>
          </w:tcPr>
          <w:p w14:paraId="47882D3E" w14:textId="77777777" w:rsidR="0052501E" w:rsidRDefault="0052501E">
            <w:pPr>
              <w:pStyle w:val="TableParagraph"/>
            </w:pPr>
          </w:p>
          <w:p w14:paraId="4E3C7B30" w14:textId="77777777" w:rsidR="0052501E" w:rsidRDefault="0052501E">
            <w:pPr>
              <w:pStyle w:val="TableParagraph"/>
            </w:pPr>
          </w:p>
          <w:p w14:paraId="014ECE36" w14:textId="77777777" w:rsidR="0052501E" w:rsidRDefault="0052501E">
            <w:pPr>
              <w:pStyle w:val="TableParagraph"/>
            </w:pPr>
          </w:p>
          <w:p w14:paraId="4749A510" w14:textId="77777777" w:rsidR="0052501E" w:rsidRDefault="0052501E">
            <w:pPr>
              <w:pStyle w:val="TableParagraph"/>
            </w:pPr>
          </w:p>
          <w:p w14:paraId="6F4E4089" w14:textId="77777777" w:rsidR="0052501E" w:rsidRDefault="0052501E">
            <w:pPr>
              <w:pStyle w:val="TableParagraph"/>
            </w:pPr>
          </w:p>
          <w:p w14:paraId="280EB863" w14:textId="77777777" w:rsidR="0052501E" w:rsidRDefault="0052501E">
            <w:pPr>
              <w:pStyle w:val="TableParagraph"/>
            </w:pPr>
          </w:p>
          <w:p w14:paraId="57C4881A" w14:textId="77777777" w:rsidR="0052501E" w:rsidRDefault="0052501E">
            <w:pPr>
              <w:pStyle w:val="TableParagraph"/>
              <w:spacing w:before="8"/>
              <w:rPr>
                <w:sz w:val="29"/>
              </w:rPr>
            </w:pPr>
          </w:p>
          <w:p w14:paraId="29A63AFE" w14:textId="77777777" w:rsidR="0052501E" w:rsidRDefault="00B0778F">
            <w:pPr>
              <w:pStyle w:val="TableParagraph"/>
              <w:spacing w:before="1"/>
              <w:ind w:left="27"/>
              <w:rPr>
                <w:sz w:val="20"/>
              </w:rPr>
            </w:pPr>
            <w:r>
              <w:rPr>
                <w:sz w:val="20"/>
              </w:rPr>
              <w:t>Текст.</w:t>
            </w:r>
          </w:p>
        </w:tc>
        <w:tc>
          <w:tcPr>
            <w:tcW w:w="7973" w:type="dxa"/>
          </w:tcPr>
          <w:p w14:paraId="6931EB2D" w14:textId="77777777" w:rsidR="0052501E" w:rsidRDefault="00B0778F">
            <w:pPr>
              <w:pStyle w:val="TableParagraph"/>
              <w:spacing w:before="19"/>
              <w:ind w:left="30" w:right="2623"/>
              <w:rPr>
                <w:sz w:val="20"/>
              </w:rPr>
            </w:pPr>
            <w:r>
              <w:rPr>
                <w:sz w:val="20"/>
              </w:rPr>
              <w:t>Текст</w:t>
            </w:r>
            <w:r>
              <w:rPr>
                <w:spacing w:val="-3"/>
                <w:sz w:val="20"/>
              </w:rPr>
              <w:t xml:space="preserve"> </w:t>
            </w:r>
            <w:r>
              <w:rPr>
                <w:sz w:val="20"/>
              </w:rPr>
              <w:t>и</w:t>
            </w:r>
            <w:r>
              <w:rPr>
                <w:spacing w:val="-3"/>
                <w:sz w:val="20"/>
              </w:rPr>
              <w:t xml:space="preserve"> </w:t>
            </w:r>
            <w:r>
              <w:rPr>
                <w:sz w:val="20"/>
              </w:rPr>
              <w:t>его</w:t>
            </w:r>
            <w:r>
              <w:rPr>
                <w:spacing w:val="-1"/>
                <w:sz w:val="20"/>
              </w:rPr>
              <w:t xml:space="preserve"> </w:t>
            </w:r>
            <w:r>
              <w:rPr>
                <w:sz w:val="20"/>
              </w:rPr>
              <w:t>основные</w:t>
            </w:r>
            <w:r>
              <w:rPr>
                <w:spacing w:val="-2"/>
                <w:sz w:val="20"/>
              </w:rPr>
              <w:t xml:space="preserve"> </w:t>
            </w:r>
            <w:r>
              <w:rPr>
                <w:sz w:val="20"/>
              </w:rPr>
              <w:t>признаки.</w:t>
            </w:r>
            <w:r>
              <w:rPr>
                <w:spacing w:val="-2"/>
                <w:sz w:val="20"/>
              </w:rPr>
              <w:t xml:space="preserve"> </w:t>
            </w:r>
            <w:r>
              <w:rPr>
                <w:sz w:val="20"/>
              </w:rPr>
              <w:t>Тема</w:t>
            </w:r>
            <w:r>
              <w:rPr>
                <w:spacing w:val="-2"/>
                <w:sz w:val="20"/>
              </w:rPr>
              <w:t xml:space="preserve"> </w:t>
            </w:r>
            <w:r>
              <w:rPr>
                <w:sz w:val="20"/>
              </w:rPr>
              <w:t>и</w:t>
            </w:r>
            <w:r>
              <w:rPr>
                <w:spacing w:val="-3"/>
                <w:sz w:val="20"/>
              </w:rPr>
              <w:t xml:space="preserve"> </w:t>
            </w:r>
            <w:r>
              <w:rPr>
                <w:sz w:val="20"/>
              </w:rPr>
              <w:t>главная</w:t>
            </w:r>
            <w:r>
              <w:rPr>
                <w:spacing w:val="-3"/>
                <w:sz w:val="20"/>
              </w:rPr>
              <w:t xml:space="preserve"> </w:t>
            </w:r>
            <w:r>
              <w:rPr>
                <w:sz w:val="20"/>
              </w:rPr>
              <w:t>мысль</w:t>
            </w:r>
            <w:r>
              <w:rPr>
                <w:spacing w:val="-2"/>
                <w:sz w:val="20"/>
              </w:rPr>
              <w:t xml:space="preserve"> </w:t>
            </w:r>
            <w:r>
              <w:rPr>
                <w:sz w:val="20"/>
              </w:rPr>
              <w:t>текста.</w:t>
            </w:r>
            <w:r>
              <w:rPr>
                <w:spacing w:val="-47"/>
                <w:sz w:val="20"/>
              </w:rPr>
              <w:t xml:space="preserve"> </w:t>
            </w:r>
            <w:r>
              <w:rPr>
                <w:sz w:val="20"/>
              </w:rPr>
              <w:t>Микротема</w:t>
            </w:r>
            <w:r>
              <w:rPr>
                <w:spacing w:val="-1"/>
                <w:sz w:val="20"/>
              </w:rPr>
              <w:t xml:space="preserve"> </w:t>
            </w:r>
            <w:r>
              <w:rPr>
                <w:sz w:val="20"/>
              </w:rPr>
              <w:t>текста.</w:t>
            </w:r>
            <w:r>
              <w:rPr>
                <w:spacing w:val="1"/>
                <w:sz w:val="20"/>
              </w:rPr>
              <w:t xml:space="preserve"> </w:t>
            </w:r>
            <w:r>
              <w:rPr>
                <w:sz w:val="20"/>
              </w:rPr>
              <w:t>Ключевые</w:t>
            </w:r>
            <w:r>
              <w:rPr>
                <w:spacing w:val="-1"/>
                <w:sz w:val="20"/>
              </w:rPr>
              <w:t xml:space="preserve"> </w:t>
            </w:r>
            <w:r>
              <w:rPr>
                <w:sz w:val="20"/>
              </w:rPr>
              <w:t>слова.</w:t>
            </w:r>
          </w:p>
          <w:p w14:paraId="3B18136F" w14:textId="77777777" w:rsidR="0052501E" w:rsidRDefault="00B0778F">
            <w:pPr>
              <w:pStyle w:val="TableParagraph"/>
              <w:spacing w:before="1"/>
              <w:ind w:left="30"/>
              <w:rPr>
                <w:sz w:val="20"/>
              </w:rPr>
            </w:pPr>
            <w:r>
              <w:rPr>
                <w:sz w:val="20"/>
              </w:rPr>
              <w:t>Функционально-смысловые</w:t>
            </w:r>
            <w:r>
              <w:rPr>
                <w:spacing w:val="-5"/>
                <w:sz w:val="20"/>
              </w:rPr>
              <w:t xml:space="preserve"> </w:t>
            </w:r>
            <w:r>
              <w:rPr>
                <w:sz w:val="20"/>
              </w:rPr>
              <w:t>типы</w:t>
            </w:r>
            <w:r>
              <w:rPr>
                <w:spacing w:val="-6"/>
                <w:sz w:val="20"/>
              </w:rPr>
              <w:t xml:space="preserve"> </w:t>
            </w:r>
            <w:r>
              <w:rPr>
                <w:sz w:val="20"/>
              </w:rPr>
              <w:t>речи:</w:t>
            </w:r>
            <w:r>
              <w:rPr>
                <w:spacing w:val="-6"/>
                <w:sz w:val="20"/>
              </w:rPr>
              <w:t xml:space="preserve"> </w:t>
            </w:r>
            <w:r>
              <w:rPr>
                <w:sz w:val="20"/>
              </w:rPr>
              <w:t>описание,</w:t>
            </w:r>
            <w:r>
              <w:rPr>
                <w:spacing w:val="-6"/>
                <w:sz w:val="20"/>
              </w:rPr>
              <w:t xml:space="preserve"> </w:t>
            </w:r>
            <w:r>
              <w:rPr>
                <w:sz w:val="20"/>
              </w:rPr>
              <w:t>повествование,</w:t>
            </w:r>
            <w:r>
              <w:rPr>
                <w:spacing w:val="-5"/>
                <w:sz w:val="20"/>
              </w:rPr>
              <w:t xml:space="preserve"> </w:t>
            </w:r>
            <w:r>
              <w:rPr>
                <w:sz w:val="20"/>
              </w:rPr>
              <w:t>рассуждение;</w:t>
            </w:r>
            <w:r>
              <w:rPr>
                <w:spacing w:val="-6"/>
                <w:sz w:val="20"/>
              </w:rPr>
              <w:t xml:space="preserve"> </w:t>
            </w:r>
            <w:r>
              <w:rPr>
                <w:sz w:val="20"/>
              </w:rPr>
              <w:t>их</w:t>
            </w:r>
            <w:r>
              <w:rPr>
                <w:spacing w:val="-47"/>
                <w:sz w:val="20"/>
              </w:rPr>
              <w:t xml:space="preserve"> </w:t>
            </w:r>
            <w:r>
              <w:rPr>
                <w:sz w:val="20"/>
              </w:rPr>
              <w:t>особенности.</w:t>
            </w:r>
          </w:p>
          <w:p w14:paraId="25AE6D5B" w14:textId="77777777" w:rsidR="0052501E" w:rsidRDefault="00B0778F">
            <w:pPr>
              <w:pStyle w:val="TableParagraph"/>
              <w:ind w:left="30" w:right="52"/>
              <w:rPr>
                <w:sz w:val="20"/>
              </w:rPr>
            </w:pPr>
            <w:r>
              <w:rPr>
                <w:sz w:val="20"/>
              </w:rPr>
              <w:t>Композиционная структура текста. Абзац как средство членения текста на композиционно-</w:t>
            </w:r>
            <w:r>
              <w:rPr>
                <w:spacing w:val="-47"/>
                <w:sz w:val="20"/>
              </w:rPr>
              <w:t xml:space="preserve"> </w:t>
            </w:r>
            <w:r>
              <w:rPr>
                <w:sz w:val="20"/>
              </w:rPr>
              <w:t>смысловые</w:t>
            </w:r>
            <w:r>
              <w:rPr>
                <w:spacing w:val="-1"/>
                <w:sz w:val="20"/>
              </w:rPr>
              <w:t xml:space="preserve"> </w:t>
            </w:r>
            <w:r>
              <w:rPr>
                <w:sz w:val="20"/>
              </w:rPr>
              <w:t>части.</w:t>
            </w:r>
          </w:p>
          <w:p w14:paraId="2FA60258" w14:textId="77777777" w:rsidR="0052501E" w:rsidRDefault="00B0778F">
            <w:pPr>
              <w:pStyle w:val="TableParagraph"/>
              <w:ind w:left="30" w:right="575"/>
              <w:rPr>
                <w:sz w:val="20"/>
              </w:rPr>
            </w:pPr>
            <w:r>
              <w:rPr>
                <w:sz w:val="20"/>
              </w:rPr>
              <w:t>Средства</w:t>
            </w:r>
            <w:r>
              <w:rPr>
                <w:spacing w:val="-3"/>
                <w:sz w:val="20"/>
              </w:rPr>
              <w:t xml:space="preserve"> </w:t>
            </w:r>
            <w:r>
              <w:rPr>
                <w:sz w:val="20"/>
              </w:rPr>
              <w:t>связи</w:t>
            </w:r>
            <w:r>
              <w:rPr>
                <w:spacing w:val="-2"/>
                <w:sz w:val="20"/>
              </w:rPr>
              <w:t xml:space="preserve"> </w:t>
            </w:r>
            <w:r>
              <w:rPr>
                <w:sz w:val="20"/>
              </w:rPr>
              <w:t>предложений</w:t>
            </w:r>
            <w:r>
              <w:rPr>
                <w:spacing w:val="-3"/>
                <w:sz w:val="20"/>
              </w:rPr>
              <w:t xml:space="preserve"> </w:t>
            </w:r>
            <w:r>
              <w:rPr>
                <w:sz w:val="20"/>
              </w:rPr>
              <w:t>и</w:t>
            </w:r>
            <w:r>
              <w:rPr>
                <w:spacing w:val="-4"/>
                <w:sz w:val="20"/>
              </w:rPr>
              <w:t xml:space="preserve"> </w:t>
            </w:r>
            <w:r>
              <w:rPr>
                <w:sz w:val="20"/>
              </w:rPr>
              <w:t>частей</w:t>
            </w:r>
            <w:r>
              <w:rPr>
                <w:spacing w:val="-4"/>
                <w:sz w:val="20"/>
              </w:rPr>
              <w:t xml:space="preserve"> </w:t>
            </w:r>
            <w:r>
              <w:rPr>
                <w:sz w:val="20"/>
              </w:rPr>
              <w:t>текста:</w:t>
            </w:r>
            <w:r>
              <w:rPr>
                <w:spacing w:val="-4"/>
                <w:sz w:val="20"/>
              </w:rPr>
              <w:t xml:space="preserve"> </w:t>
            </w:r>
            <w:r>
              <w:rPr>
                <w:sz w:val="20"/>
              </w:rPr>
              <w:t>формы</w:t>
            </w:r>
            <w:r>
              <w:rPr>
                <w:spacing w:val="-3"/>
                <w:sz w:val="20"/>
              </w:rPr>
              <w:t xml:space="preserve"> </w:t>
            </w:r>
            <w:r>
              <w:rPr>
                <w:sz w:val="20"/>
              </w:rPr>
              <w:t>слова,</w:t>
            </w:r>
            <w:r>
              <w:rPr>
                <w:spacing w:val="-3"/>
                <w:sz w:val="20"/>
              </w:rPr>
              <w:t xml:space="preserve"> </w:t>
            </w:r>
            <w:r>
              <w:rPr>
                <w:sz w:val="20"/>
              </w:rPr>
              <w:t>однокоренные</w:t>
            </w:r>
            <w:r>
              <w:rPr>
                <w:spacing w:val="-3"/>
                <w:sz w:val="20"/>
              </w:rPr>
              <w:t xml:space="preserve"> </w:t>
            </w:r>
            <w:r>
              <w:rPr>
                <w:sz w:val="20"/>
              </w:rPr>
              <w:t>слова,</w:t>
            </w:r>
            <w:r>
              <w:rPr>
                <w:spacing w:val="-47"/>
                <w:sz w:val="20"/>
              </w:rPr>
              <w:t xml:space="preserve"> </w:t>
            </w:r>
            <w:r>
              <w:rPr>
                <w:sz w:val="20"/>
              </w:rPr>
              <w:t>синонимы, антонимы, личные</w:t>
            </w:r>
            <w:r>
              <w:rPr>
                <w:spacing w:val="-1"/>
                <w:sz w:val="20"/>
              </w:rPr>
              <w:t xml:space="preserve"> </w:t>
            </w:r>
            <w:r>
              <w:rPr>
                <w:sz w:val="20"/>
              </w:rPr>
              <w:t>местоимения,</w:t>
            </w:r>
            <w:r>
              <w:rPr>
                <w:spacing w:val="2"/>
                <w:sz w:val="20"/>
              </w:rPr>
              <w:t xml:space="preserve"> </w:t>
            </w:r>
            <w:r>
              <w:rPr>
                <w:sz w:val="20"/>
              </w:rPr>
              <w:t>повтор слова.</w:t>
            </w:r>
          </w:p>
          <w:p w14:paraId="0EB4ABFC" w14:textId="77777777" w:rsidR="0052501E" w:rsidRDefault="00B0778F">
            <w:pPr>
              <w:pStyle w:val="TableParagraph"/>
              <w:ind w:left="30"/>
              <w:rPr>
                <w:sz w:val="20"/>
              </w:rPr>
            </w:pPr>
            <w:r>
              <w:rPr>
                <w:sz w:val="20"/>
              </w:rPr>
              <w:t>Повествование</w:t>
            </w:r>
            <w:r>
              <w:rPr>
                <w:spacing w:val="-3"/>
                <w:sz w:val="20"/>
              </w:rPr>
              <w:t xml:space="preserve"> </w:t>
            </w:r>
            <w:r>
              <w:rPr>
                <w:sz w:val="20"/>
              </w:rPr>
              <w:t>как</w:t>
            </w:r>
            <w:r>
              <w:rPr>
                <w:spacing w:val="-4"/>
                <w:sz w:val="20"/>
              </w:rPr>
              <w:t xml:space="preserve"> </w:t>
            </w:r>
            <w:r>
              <w:rPr>
                <w:sz w:val="20"/>
              </w:rPr>
              <w:t>тип</w:t>
            </w:r>
            <w:r>
              <w:rPr>
                <w:spacing w:val="-3"/>
                <w:sz w:val="20"/>
              </w:rPr>
              <w:t xml:space="preserve"> </w:t>
            </w:r>
            <w:r>
              <w:rPr>
                <w:sz w:val="20"/>
              </w:rPr>
              <w:t>речи.</w:t>
            </w:r>
            <w:r>
              <w:rPr>
                <w:spacing w:val="-3"/>
                <w:sz w:val="20"/>
              </w:rPr>
              <w:t xml:space="preserve"> </w:t>
            </w:r>
            <w:r>
              <w:rPr>
                <w:sz w:val="20"/>
              </w:rPr>
              <w:t>Рассказ.</w:t>
            </w:r>
          </w:p>
          <w:p w14:paraId="443696FF" w14:textId="77777777" w:rsidR="0052501E" w:rsidRDefault="00B0778F">
            <w:pPr>
              <w:pStyle w:val="TableParagraph"/>
              <w:ind w:left="30" w:right="575"/>
              <w:rPr>
                <w:sz w:val="20"/>
              </w:rPr>
            </w:pPr>
            <w:r>
              <w:rPr>
                <w:sz w:val="20"/>
              </w:rPr>
              <w:t>Смысловой</w:t>
            </w:r>
            <w:r>
              <w:rPr>
                <w:spacing w:val="-5"/>
                <w:sz w:val="20"/>
              </w:rPr>
              <w:t xml:space="preserve"> </w:t>
            </w:r>
            <w:r>
              <w:rPr>
                <w:sz w:val="20"/>
              </w:rPr>
              <w:t>анализ</w:t>
            </w:r>
            <w:r>
              <w:rPr>
                <w:spacing w:val="-3"/>
                <w:sz w:val="20"/>
              </w:rPr>
              <w:t xml:space="preserve"> </w:t>
            </w:r>
            <w:r>
              <w:rPr>
                <w:sz w:val="20"/>
              </w:rPr>
              <w:t>текста:</w:t>
            </w:r>
            <w:r>
              <w:rPr>
                <w:spacing w:val="-3"/>
                <w:sz w:val="20"/>
              </w:rPr>
              <w:t xml:space="preserve"> </w:t>
            </w:r>
            <w:r>
              <w:rPr>
                <w:sz w:val="20"/>
              </w:rPr>
              <w:t>его</w:t>
            </w:r>
            <w:r>
              <w:rPr>
                <w:spacing w:val="-3"/>
                <w:sz w:val="20"/>
              </w:rPr>
              <w:t xml:space="preserve"> </w:t>
            </w:r>
            <w:r>
              <w:rPr>
                <w:sz w:val="20"/>
              </w:rPr>
              <w:t>композиционных</w:t>
            </w:r>
            <w:r>
              <w:rPr>
                <w:spacing w:val="-4"/>
                <w:sz w:val="20"/>
              </w:rPr>
              <w:t xml:space="preserve"> </w:t>
            </w:r>
            <w:r>
              <w:rPr>
                <w:sz w:val="20"/>
              </w:rPr>
              <w:t>особенностей,</w:t>
            </w:r>
            <w:r>
              <w:rPr>
                <w:spacing w:val="-3"/>
                <w:sz w:val="20"/>
              </w:rPr>
              <w:t xml:space="preserve"> </w:t>
            </w:r>
            <w:r>
              <w:rPr>
                <w:sz w:val="20"/>
              </w:rPr>
              <w:t>микротем</w:t>
            </w:r>
            <w:r>
              <w:rPr>
                <w:spacing w:val="-3"/>
                <w:sz w:val="20"/>
              </w:rPr>
              <w:t xml:space="preserve"> </w:t>
            </w:r>
            <w:r>
              <w:rPr>
                <w:sz w:val="20"/>
              </w:rPr>
              <w:t>и</w:t>
            </w:r>
            <w:r>
              <w:rPr>
                <w:spacing w:val="-4"/>
                <w:sz w:val="20"/>
              </w:rPr>
              <w:t xml:space="preserve"> </w:t>
            </w:r>
            <w:r>
              <w:rPr>
                <w:sz w:val="20"/>
              </w:rPr>
              <w:t>абзацев,</w:t>
            </w:r>
            <w:r>
              <w:rPr>
                <w:spacing w:val="-47"/>
                <w:sz w:val="20"/>
              </w:rPr>
              <w:t xml:space="preserve"> </w:t>
            </w:r>
            <w:r>
              <w:rPr>
                <w:sz w:val="20"/>
              </w:rPr>
              <w:t>способов и средств связи предложений в тексте; использование языковых 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w:t>
            </w:r>
            <w:r>
              <w:rPr>
                <w:spacing w:val="1"/>
                <w:sz w:val="20"/>
              </w:rPr>
              <w:t xml:space="preserve"> </w:t>
            </w:r>
            <w:r>
              <w:rPr>
                <w:sz w:val="20"/>
              </w:rPr>
              <w:t>изученного).</w:t>
            </w:r>
          </w:p>
          <w:p w14:paraId="7D4B942B" w14:textId="77777777" w:rsidR="0052501E" w:rsidRDefault="00B0778F">
            <w:pPr>
              <w:pStyle w:val="TableParagraph"/>
              <w:ind w:left="30"/>
              <w:rPr>
                <w:sz w:val="20"/>
              </w:rPr>
            </w:pPr>
            <w:r>
              <w:rPr>
                <w:sz w:val="20"/>
              </w:rPr>
              <w:t>Подробное,</w:t>
            </w:r>
            <w:r>
              <w:rPr>
                <w:spacing w:val="-3"/>
                <w:sz w:val="20"/>
              </w:rPr>
              <w:t xml:space="preserve"> </w:t>
            </w:r>
            <w:r>
              <w:rPr>
                <w:sz w:val="20"/>
              </w:rPr>
              <w:t>выборочное</w:t>
            </w:r>
            <w:r>
              <w:rPr>
                <w:spacing w:val="-3"/>
                <w:sz w:val="20"/>
              </w:rPr>
              <w:t xml:space="preserve"> </w:t>
            </w:r>
            <w:r>
              <w:rPr>
                <w:sz w:val="20"/>
              </w:rPr>
              <w:t>и</w:t>
            </w:r>
            <w:r>
              <w:rPr>
                <w:spacing w:val="-4"/>
                <w:sz w:val="20"/>
              </w:rPr>
              <w:t xml:space="preserve"> </w:t>
            </w:r>
            <w:r>
              <w:rPr>
                <w:sz w:val="20"/>
              </w:rPr>
              <w:t>сжатое</w:t>
            </w:r>
            <w:r>
              <w:rPr>
                <w:spacing w:val="-4"/>
                <w:sz w:val="20"/>
              </w:rPr>
              <w:t xml:space="preserve"> </w:t>
            </w:r>
            <w:r>
              <w:rPr>
                <w:sz w:val="20"/>
              </w:rPr>
              <w:t>изложение</w:t>
            </w:r>
            <w:r>
              <w:rPr>
                <w:spacing w:val="-3"/>
                <w:sz w:val="20"/>
              </w:rPr>
              <w:t xml:space="preserve"> </w:t>
            </w:r>
            <w:r>
              <w:rPr>
                <w:sz w:val="20"/>
              </w:rPr>
              <w:t>содержания</w:t>
            </w:r>
            <w:r>
              <w:rPr>
                <w:spacing w:val="-4"/>
                <w:sz w:val="20"/>
              </w:rPr>
              <w:t xml:space="preserve"> </w:t>
            </w:r>
            <w:r>
              <w:rPr>
                <w:sz w:val="20"/>
              </w:rPr>
              <w:t>прослушанного</w:t>
            </w:r>
            <w:r>
              <w:rPr>
                <w:spacing w:val="-3"/>
                <w:sz w:val="20"/>
              </w:rPr>
              <w:t xml:space="preserve"> </w:t>
            </w:r>
            <w:r>
              <w:rPr>
                <w:sz w:val="20"/>
              </w:rPr>
              <w:t>текста и</w:t>
            </w:r>
            <w:r>
              <w:rPr>
                <w:spacing w:val="-47"/>
                <w:sz w:val="20"/>
              </w:rPr>
              <w:t xml:space="preserve"> </w:t>
            </w:r>
            <w:r>
              <w:rPr>
                <w:sz w:val="20"/>
              </w:rPr>
              <w:t>прочитанного самостоятельно.</w:t>
            </w:r>
          </w:p>
          <w:p w14:paraId="5780262A" w14:textId="77777777" w:rsidR="0052501E" w:rsidRDefault="00B0778F">
            <w:pPr>
              <w:pStyle w:val="TableParagraph"/>
              <w:spacing w:line="229" w:lineRule="exact"/>
              <w:ind w:left="30"/>
              <w:rPr>
                <w:sz w:val="20"/>
              </w:rPr>
            </w:pPr>
            <w:r>
              <w:rPr>
                <w:sz w:val="20"/>
              </w:rPr>
              <w:t>Изложение</w:t>
            </w:r>
            <w:r>
              <w:rPr>
                <w:spacing w:val="-4"/>
                <w:sz w:val="20"/>
              </w:rPr>
              <w:t xml:space="preserve"> </w:t>
            </w:r>
            <w:r>
              <w:rPr>
                <w:sz w:val="20"/>
              </w:rPr>
              <w:t>содержания</w:t>
            </w:r>
            <w:r>
              <w:rPr>
                <w:spacing w:val="-5"/>
                <w:sz w:val="20"/>
              </w:rPr>
              <w:t xml:space="preserve"> </w:t>
            </w:r>
            <w:r>
              <w:rPr>
                <w:sz w:val="20"/>
              </w:rPr>
              <w:t>текста</w:t>
            </w:r>
            <w:r>
              <w:rPr>
                <w:spacing w:val="-4"/>
                <w:sz w:val="20"/>
              </w:rPr>
              <w:t xml:space="preserve"> </w:t>
            </w:r>
            <w:r>
              <w:rPr>
                <w:sz w:val="20"/>
              </w:rPr>
              <w:t>с</w:t>
            </w:r>
            <w:r>
              <w:rPr>
                <w:spacing w:val="-4"/>
                <w:sz w:val="20"/>
              </w:rPr>
              <w:t xml:space="preserve"> </w:t>
            </w:r>
            <w:r>
              <w:rPr>
                <w:sz w:val="20"/>
              </w:rPr>
              <w:t>изменением</w:t>
            </w:r>
            <w:r>
              <w:rPr>
                <w:spacing w:val="-3"/>
                <w:sz w:val="20"/>
              </w:rPr>
              <w:t xml:space="preserve"> </w:t>
            </w:r>
            <w:r>
              <w:rPr>
                <w:sz w:val="20"/>
              </w:rPr>
              <w:t>лица</w:t>
            </w:r>
            <w:r>
              <w:rPr>
                <w:spacing w:val="-4"/>
                <w:sz w:val="20"/>
              </w:rPr>
              <w:t xml:space="preserve"> </w:t>
            </w:r>
            <w:r>
              <w:rPr>
                <w:sz w:val="20"/>
              </w:rPr>
              <w:t>рассказчика.</w:t>
            </w:r>
          </w:p>
          <w:p w14:paraId="6A44EC80" w14:textId="77777777" w:rsidR="0052501E" w:rsidRDefault="00B0778F">
            <w:pPr>
              <w:pStyle w:val="TableParagraph"/>
              <w:ind w:left="30"/>
              <w:rPr>
                <w:sz w:val="20"/>
              </w:rPr>
            </w:pPr>
            <w:r>
              <w:rPr>
                <w:sz w:val="20"/>
              </w:rPr>
              <w:t>Информационная</w:t>
            </w:r>
            <w:r>
              <w:rPr>
                <w:spacing w:val="-2"/>
                <w:sz w:val="20"/>
              </w:rPr>
              <w:t xml:space="preserve"> </w:t>
            </w:r>
            <w:r>
              <w:rPr>
                <w:sz w:val="20"/>
              </w:rPr>
              <w:t>переработка</w:t>
            </w:r>
            <w:r>
              <w:rPr>
                <w:spacing w:val="-3"/>
                <w:sz w:val="20"/>
              </w:rPr>
              <w:t xml:space="preserve"> </w:t>
            </w:r>
            <w:r>
              <w:rPr>
                <w:sz w:val="20"/>
              </w:rPr>
              <w:t>текста:</w:t>
            </w:r>
            <w:r>
              <w:rPr>
                <w:spacing w:val="-4"/>
                <w:sz w:val="20"/>
              </w:rPr>
              <w:t xml:space="preserve"> </w:t>
            </w:r>
            <w:r>
              <w:rPr>
                <w:sz w:val="20"/>
              </w:rPr>
              <w:t>простой</w:t>
            </w:r>
            <w:r>
              <w:rPr>
                <w:spacing w:val="-2"/>
                <w:sz w:val="20"/>
              </w:rPr>
              <w:t xml:space="preserve"> </w:t>
            </w:r>
            <w:r>
              <w:rPr>
                <w:sz w:val="20"/>
              </w:rPr>
              <w:t>план</w:t>
            </w:r>
            <w:r>
              <w:rPr>
                <w:spacing w:val="-4"/>
                <w:sz w:val="20"/>
              </w:rPr>
              <w:t xml:space="preserve"> </w:t>
            </w:r>
            <w:r>
              <w:rPr>
                <w:sz w:val="20"/>
              </w:rPr>
              <w:t>текста</w:t>
            </w:r>
            <w:r>
              <w:rPr>
                <w:spacing w:val="-3"/>
                <w:sz w:val="20"/>
              </w:rPr>
              <w:t xml:space="preserve"> </w:t>
            </w:r>
            <w:r>
              <w:rPr>
                <w:sz w:val="20"/>
              </w:rPr>
              <w:t>и</w:t>
            </w:r>
            <w:r>
              <w:rPr>
                <w:spacing w:val="-5"/>
                <w:sz w:val="20"/>
              </w:rPr>
              <w:t xml:space="preserve"> </w:t>
            </w:r>
            <w:r>
              <w:rPr>
                <w:sz w:val="20"/>
              </w:rPr>
              <w:t>по</w:t>
            </w:r>
            <w:r>
              <w:rPr>
                <w:spacing w:val="-2"/>
                <w:sz w:val="20"/>
              </w:rPr>
              <w:t xml:space="preserve"> </w:t>
            </w:r>
            <w:r>
              <w:rPr>
                <w:sz w:val="20"/>
              </w:rPr>
              <w:t>совместно</w:t>
            </w:r>
            <w:r>
              <w:rPr>
                <w:spacing w:val="-2"/>
                <w:sz w:val="20"/>
              </w:rPr>
              <w:t xml:space="preserve"> </w:t>
            </w:r>
            <w:r>
              <w:rPr>
                <w:sz w:val="20"/>
              </w:rPr>
              <w:t>составленному</w:t>
            </w:r>
            <w:r>
              <w:rPr>
                <w:spacing w:val="-47"/>
                <w:sz w:val="20"/>
              </w:rPr>
              <w:t xml:space="preserve"> </w:t>
            </w:r>
            <w:r>
              <w:rPr>
                <w:sz w:val="20"/>
              </w:rPr>
              <w:t>сложному</w:t>
            </w:r>
            <w:r>
              <w:rPr>
                <w:spacing w:val="-2"/>
                <w:sz w:val="20"/>
              </w:rPr>
              <w:t xml:space="preserve"> </w:t>
            </w:r>
            <w:r>
              <w:rPr>
                <w:sz w:val="20"/>
              </w:rPr>
              <w:t>плану</w:t>
            </w:r>
            <w:r>
              <w:rPr>
                <w:spacing w:val="-1"/>
                <w:sz w:val="20"/>
              </w:rPr>
              <w:t xml:space="preserve"> </w:t>
            </w:r>
            <w:r>
              <w:rPr>
                <w:sz w:val="20"/>
              </w:rPr>
              <w:t>текста.</w:t>
            </w:r>
          </w:p>
        </w:tc>
      </w:tr>
      <w:tr w:rsidR="0052501E" w14:paraId="00D4C947" w14:textId="77777777">
        <w:trPr>
          <w:trHeight w:val="510"/>
        </w:trPr>
        <w:tc>
          <w:tcPr>
            <w:tcW w:w="2025" w:type="dxa"/>
          </w:tcPr>
          <w:p w14:paraId="21E37A20" w14:textId="77777777" w:rsidR="0052501E" w:rsidRDefault="00B0778F">
            <w:pPr>
              <w:pStyle w:val="TableParagraph"/>
              <w:spacing w:before="16"/>
              <w:ind w:left="27"/>
              <w:rPr>
                <w:sz w:val="20"/>
              </w:rPr>
            </w:pPr>
            <w:r>
              <w:rPr>
                <w:sz w:val="20"/>
              </w:rPr>
              <w:t>Функциональные</w:t>
            </w:r>
          </w:p>
          <w:p w14:paraId="2ED0F152" w14:textId="77777777" w:rsidR="0052501E" w:rsidRDefault="00B0778F">
            <w:pPr>
              <w:pStyle w:val="TableParagraph"/>
              <w:spacing w:before="1"/>
              <w:ind w:left="27"/>
              <w:rPr>
                <w:sz w:val="20"/>
              </w:rPr>
            </w:pPr>
            <w:r>
              <w:rPr>
                <w:sz w:val="20"/>
              </w:rPr>
              <w:t>разновидности</w:t>
            </w:r>
            <w:r>
              <w:rPr>
                <w:spacing w:val="-4"/>
                <w:sz w:val="20"/>
              </w:rPr>
              <w:t xml:space="preserve"> </w:t>
            </w:r>
            <w:r>
              <w:rPr>
                <w:sz w:val="20"/>
              </w:rPr>
              <w:t>языка</w:t>
            </w:r>
          </w:p>
        </w:tc>
        <w:tc>
          <w:tcPr>
            <w:tcW w:w="7973" w:type="dxa"/>
          </w:tcPr>
          <w:p w14:paraId="20C6AC82" w14:textId="77777777" w:rsidR="0052501E" w:rsidRDefault="00B0778F">
            <w:pPr>
              <w:pStyle w:val="TableParagraph"/>
              <w:spacing w:before="16"/>
              <w:ind w:left="30"/>
              <w:rPr>
                <w:sz w:val="20"/>
              </w:rPr>
            </w:pPr>
            <w:r>
              <w:rPr>
                <w:sz w:val="20"/>
              </w:rPr>
              <w:t>Общее</w:t>
            </w:r>
            <w:r>
              <w:rPr>
                <w:spacing w:val="-5"/>
                <w:sz w:val="20"/>
              </w:rPr>
              <w:t xml:space="preserve"> </w:t>
            </w:r>
            <w:r>
              <w:rPr>
                <w:sz w:val="20"/>
              </w:rPr>
              <w:t>представление</w:t>
            </w:r>
            <w:r>
              <w:rPr>
                <w:spacing w:val="-4"/>
                <w:sz w:val="20"/>
              </w:rPr>
              <w:t xml:space="preserve"> </w:t>
            </w:r>
            <w:r>
              <w:rPr>
                <w:sz w:val="20"/>
              </w:rPr>
              <w:t>о</w:t>
            </w:r>
            <w:r>
              <w:rPr>
                <w:spacing w:val="-4"/>
                <w:sz w:val="20"/>
              </w:rPr>
              <w:t xml:space="preserve"> </w:t>
            </w:r>
            <w:r>
              <w:rPr>
                <w:sz w:val="20"/>
              </w:rPr>
              <w:t>функциональных</w:t>
            </w:r>
            <w:r>
              <w:rPr>
                <w:spacing w:val="-5"/>
                <w:sz w:val="20"/>
              </w:rPr>
              <w:t xml:space="preserve"> </w:t>
            </w:r>
            <w:r>
              <w:rPr>
                <w:sz w:val="20"/>
              </w:rPr>
              <w:t>разновидностях</w:t>
            </w:r>
            <w:r>
              <w:rPr>
                <w:spacing w:val="-5"/>
                <w:sz w:val="20"/>
              </w:rPr>
              <w:t xml:space="preserve"> </w:t>
            </w:r>
            <w:r>
              <w:rPr>
                <w:sz w:val="20"/>
              </w:rPr>
              <w:t>языка</w:t>
            </w:r>
            <w:r>
              <w:rPr>
                <w:spacing w:val="-5"/>
                <w:sz w:val="20"/>
              </w:rPr>
              <w:t xml:space="preserve"> </w:t>
            </w:r>
            <w:r>
              <w:rPr>
                <w:sz w:val="20"/>
              </w:rPr>
              <w:t>(о</w:t>
            </w:r>
            <w:r>
              <w:rPr>
                <w:spacing w:val="-3"/>
                <w:sz w:val="20"/>
              </w:rPr>
              <w:t xml:space="preserve"> </w:t>
            </w:r>
            <w:r>
              <w:rPr>
                <w:sz w:val="20"/>
              </w:rPr>
              <w:t>разговорной</w:t>
            </w:r>
            <w:r>
              <w:rPr>
                <w:spacing w:val="-5"/>
                <w:sz w:val="20"/>
              </w:rPr>
              <w:t xml:space="preserve"> </w:t>
            </w:r>
            <w:r>
              <w:rPr>
                <w:sz w:val="20"/>
              </w:rPr>
              <w:t>речи,</w:t>
            </w:r>
            <w:r>
              <w:rPr>
                <w:spacing w:val="-47"/>
                <w:sz w:val="20"/>
              </w:rPr>
              <w:t xml:space="preserve"> </w:t>
            </w:r>
            <w:r>
              <w:rPr>
                <w:sz w:val="20"/>
              </w:rPr>
              <w:t>функциональных</w:t>
            </w:r>
            <w:r>
              <w:rPr>
                <w:spacing w:val="-2"/>
                <w:sz w:val="20"/>
              </w:rPr>
              <w:t xml:space="preserve"> </w:t>
            </w:r>
            <w:r>
              <w:rPr>
                <w:sz w:val="20"/>
              </w:rPr>
              <w:t>стилях,</w:t>
            </w:r>
            <w:r>
              <w:rPr>
                <w:spacing w:val="-1"/>
                <w:sz w:val="20"/>
              </w:rPr>
              <w:t xml:space="preserve"> </w:t>
            </w:r>
            <w:r>
              <w:rPr>
                <w:sz w:val="20"/>
              </w:rPr>
              <w:t>языке художественной</w:t>
            </w:r>
            <w:r>
              <w:rPr>
                <w:spacing w:val="-2"/>
                <w:sz w:val="20"/>
              </w:rPr>
              <w:t xml:space="preserve"> </w:t>
            </w:r>
            <w:r>
              <w:rPr>
                <w:sz w:val="20"/>
              </w:rPr>
              <w:t>литературы).</w:t>
            </w:r>
          </w:p>
        </w:tc>
      </w:tr>
      <w:tr w:rsidR="0052501E" w14:paraId="7E518EF9" w14:textId="77777777">
        <w:trPr>
          <w:trHeight w:val="2578"/>
        </w:trPr>
        <w:tc>
          <w:tcPr>
            <w:tcW w:w="2025" w:type="dxa"/>
          </w:tcPr>
          <w:p w14:paraId="7E3A584B" w14:textId="77777777" w:rsidR="0052501E" w:rsidRDefault="0052501E">
            <w:pPr>
              <w:pStyle w:val="TableParagraph"/>
            </w:pPr>
          </w:p>
          <w:p w14:paraId="1F5A3B99" w14:textId="77777777" w:rsidR="0052501E" w:rsidRDefault="0052501E">
            <w:pPr>
              <w:pStyle w:val="TableParagraph"/>
            </w:pPr>
          </w:p>
          <w:p w14:paraId="63AD0F75" w14:textId="77777777" w:rsidR="0052501E" w:rsidRDefault="0052501E">
            <w:pPr>
              <w:pStyle w:val="TableParagraph"/>
            </w:pPr>
          </w:p>
          <w:p w14:paraId="0136E229" w14:textId="77777777" w:rsidR="0052501E" w:rsidRDefault="0052501E">
            <w:pPr>
              <w:pStyle w:val="TableParagraph"/>
              <w:spacing w:before="7"/>
              <w:rPr>
                <w:sz w:val="25"/>
              </w:rPr>
            </w:pPr>
          </w:p>
          <w:p w14:paraId="318EEC87" w14:textId="77777777" w:rsidR="0052501E" w:rsidRDefault="00B0778F">
            <w:pPr>
              <w:pStyle w:val="TableParagraph"/>
              <w:ind w:left="27" w:right="246"/>
              <w:rPr>
                <w:sz w:val="20"/>
              </w:rPr>
            </w:pPr>
            <w:r>
              <w:rPr>
                <w:spacing w:val="-1"/>
                <w:sz w:val="20"/>
              </w:rPr>
              <w:t xml:space="preserve">Фонетика. </w:t>
            </w:r>
            <w:r>
              <w:rPr>
                <w:sz w:val="20"/>
              </w:rPr>
              <w:t>Графика.</w:t>
            </w:r>
            <w:r>
              <w:rPr>
                <w:spacing w:val="-47"/>
                <w:sz w:val="20"/>
              </w:rPr>
              <w:t xml:space="preserve"> </w:t>
            </w:r>
            <w:r>
              <w:rPr>
                <w:sz w:val="20"/>
              </w:rPr>
              <w:t>Орфоэпия.</w:t>
            </w:r>
          </w:p>
        </w:tc>
        <w:tc>
          <w:tcPr>
            <w:tcW w:w="7973" w:type="dxa"/>
          </w:tcPr>
          <w:p w14:paraId="5314C245" w14:textId="77777777" w:rsidR="0052501E" w:rsidRDefault="00B0778F">
            <w:pPr>
              <w:pStyle w:val="TableParagraph"/>
              <w:spacing w:before="16"/>
              <w:ind w:left="30"/>
              <w:rPr>
                <w:sz w:val="20"/>
              </w:rPr>
            </w:pPr>
            <w:r>
              <w:rPr>
                <w:sz w:val="20"/>
              </w:rPr>
              <w:t>Фонетика</w:t>
            </w:r>
            <w:r>
              <w:rPr>
                <w:spacing w:val="-4"/>
                <w:sz w:val="20"/>
              </w:rPr>
              <w:t xml:space="preserve"> </w:t>
            </w:r>
            <w:r>
              <w:rPr>
                <w:sz w:val="20"/>
              </w:rPr>
              <w:t>и</w:t>
            </w:r>
            <w:r>
              <w:rPr>
                <w:spacing w:val="-4"/>
                <w:sz w:val="20"/>
              </w:rPr>
              <w:t xml:space="preserve"> </w:t>
            </w:r>
            <w:r>
              <w:rPr>
                <w:sz w:val="20"/>
              </w:rPr>
              <w:t>графика</w:t>
            </w:r>
            <w:r>
              <w:rPr>
                <w:spacing w:val="-3"/>
                <w:sz w:val="20"/>
              </w:rPr>
              <w:t xml:space="preserve"> </w:t>
            </w:r>
            <w:r>
              <w:rPr>
                <w:sz w:val="20"/>
              </w:rPr>
              <w:t>как</w:t>
            </w:r>
            <w:r>
              <w:rPr>
                <w:spacing w:val="-4"/>
                <w:sz w:val="20"/>
              </w:rPr>
              <w:t xml:space="preserve"> </w:t>
            </w:r>
            <w:r>
              <w:rPr>
                <w:sz w:val="20"/>
              </w:rPr>
              <w:t>разделы</w:t>
            </w:r>
            <w:r>
              <w:rPr>
                <w:spacing w:val="-3"/>
                <w:sz w:val="20"/>
              </w:rPr>
              <w:t xml:space="preserve"> </w:t>
            </w:r>
            <w:r>
              <w:rPr>
                <w:sz w:val="20"/>
              </w:rPr>
              <w:t>лингвистики.</w:t>
            </w:r>
          </w:p>
          <w:p w14:paraId="5E6DC47E" w14:textId="77777777" w:rsidR="0052501E" w:rsidRDefault="00B0778F">
            <w:pPr>
              <w:pStyle w:val="TableParagraph"/>
              <w:spacing w:before="1"/>
              <w:ind w:left="30" w:right="2769"/>
              <w:rPr>
                <w:sz w:val="20"/>
              </w:rPr>
            </w:pPr>
            <w:r>
              <w:rPr>
                <w:sz w:val="20"/>
              </w:rPr>
              <w:t>Звук</w:t>
            </w:r>
            <w:r>
              <w:rPr>
                <w:spacing w:val="-3"/>
                <w:sz w:val="20"/>
              </w:rPr>
              <w:t xml:space="preserve"> </w:t>
            </w:r>
            <w:r>
              <w:rPr>
                <w:sz w:val="20"/>
              </w:rPr>
              <w:t>как</w:t>
            </w:r>
            <w:r>
              <w:rPr>
                <w:spacing w:val="-5"/>
                <w:sz w:val="20"/>
              </w:rPr>
              <w:t xml:space="preserve"> </w:t>
            </w:r>
            <w:r>
              <w:rPr>
                <w:sz w:val="20"/>
              </w:rPr>
              <w:t>единица</w:t>
            </w:r>
            <w:r>
              <w:rPr>
                <w:spacing w:val="-4"/>
                <w:sz w:val="20"/>
              </w:rPr>
              <w:t xml:space="preserve"> </w:t>
            </w:r>
            <w:r>
              <w:rPr>
                <w:sz w:val="20"/>
              </w:rPr>
              <w:t>языка.</w:t>
            </w:r>
            <w:r>
              <w:rPr>
                <w:spacing w:val="-1"/>
                <w:sz w:val="20"/>
              </w:rPr>
              <w:t xml:space="preserve"> </w:t>
            </w:r>
            <w:r>
              <w:rPr>
                <w:sz w:val="20"/>
              </w:rPr>
              <w:t>Смыслоразличительная</w:t>
            </w:r>
            <w:r>
              <w:rPr>
                <w:spacing w:val="-4"/>
                <w:sz w:val="20"/>
              </w:rPr>
              <w:t xml:space="preserve"> </w:t>
            </w:r>
            <w:r>
              <w:rPr>
                <w:sz w:val="20"/>
              </w:rPr>
              <w:t>роль</w:t>
            </w:r>
            <w:r>
              <w:rPr>
                <w:spacing w:val="-4"/>
                <w:sz w:val="20"/>
              </w:rPr>
              <w:t xml:space="preserve"> </w:t>
            </w:r>
            <w:r>
              <w:rPr>
                <w:sz w:val="20"/>
              </w:rPr>
              <w:t>звука.</w:t>
            </w:r>
            <w:r>
              <w:rPr>
                <w:spacing w:val="-47"/>
                <w:sz w:val="20"/>
              </w:rPr>
              <w:t xml:space="preserve"> </w:t>
            </w:r>
            <w:r>
              <w:rPr>
                <w:sz w:val="20"/>
              </w:rPr>
              <w:t>Система</w:t>
            </w:r>
            <w:r>
              <w:rPr>
                <w:spacing w:val="-1"/>
                <w:sz w:val="20"/>
              </w:rPr>
              <w:t xml:space="preserve"> </w:t>
            </w:r>
            <w:r>
              <w:rPr>
                <w:sz w:val="20"/>
              </w:rPr>
              <w:t>гласных</w:t>
            </w:r>
            <w:r>
              <w:rPr>
                <w:spacing w:val="-1"/>
                <w:sz w:val="20"/>
              </w:rPr>
              <w:t xml:space="preserve"> </w:t>
            </w:r>
            <w:r>
              <w:rPr>
                <w:sz w:val="20"/>
              </w:rPr>
              <w:t>звуков.</w:t>
            </w:r>
          </w:p>
          <w:p w14:paraId="3417FBD4" w14:textId="77777777" w:rsidR="0052501E" w:rsidRDefault="00B0778F">
            <w:pPr>
              <w:pStyle w:val="TableParagraph"/>
              <w:spacing w:before="1"/>
              <w:ind w:left="30"/>
              <w:rPr>
                <w:sz w:val="20"/>
              </w:rPr>
            </w:pPr>
            <w:r>
              <w:rPr>
                <w:sz w:val="20"/>
              </w:rPr>
              <w:t>Система</w:t>
            </w:r>
            <w:r>
              <w:rPr>
                <w:spacing w:val="-5"/>
                <w:sz w:val="20"/>
              </w:rPr>
              <w:t xml:space="preserve"> </w:t>
            </w:r>
            <w:r>
              <w:rPr>
                <w:sz w:val="20"/>
              </w:rPr>
              <w:t>согласных</w:t>
            </w:r>
            <w:r>
              <w:rPr>
                <w:spacing w:val="-5"/>
                <w:sz w:val="20"/>
              </w:rPr>
              <w:t xml:space="preserve"> </w:t>
            </w:r>
            <w:r>
              <w:rPr>
                <w:sz w:val="20"/>
              </w:rPr>
              <w:t>звуков.</w:t>
            </w:r>
          </w:p>
          <w:p w14:paraId="1724B6A1" w14:textId="77777777" w:rsidR="0052501E" w:rsidRDefault="00B0778F">
            <w:pPr>
              <w:pStyle w:val="TableParagraph"/>
              <w:ind w:left="30" w:right="1209"/>
              <w:rPr>
                <w:sz w:val="20"/>
              </w:rPr>
            </w:pPr>
            <w:r>
              <w:rPr>
                <w:sz w:val="20"/>
              </w:rPr>
              <w:t>Изменение</w:t>
            </w:r>
            <w:r>
              <w:rPr>
                <w:spacing w:val="-5"/>
                <w:sz w:val="20"/>
              </w:rPr>
              <w:t xml:space="preserve"> </w:t>
            </w:r>
            <w:r>
              <w:rPr>
                <w:sz w:val="20"/>
              </w:rPr>
              <w:t>звуков</w:t>
            </w:r>
            <w:r>
              <w:rPr>
                <w:spacing w:val="-5"/>
                <w:sz w:val="20"/>
              </w:rPr>
              <w:t xml:space="preserve"> </w:t>
            </w:r>
            <w:r>
              <w:rPr>
                <w:sz w:val="20"/>
              </w:rPr>
              <w:t>в</w:t>
            </w:r>
            <w:r>
              <w:rPr>
                <w:spacing w:val="-5"/>
                <w:sz w:val="20"/>
              </w:rPr>
              <w:t xml:space="preserve"> </w:t>
            </w:r>
            <w:r>
              <w:rPr>
                <w:sz w:val="20"/>
              </w:rPr>
              <w:t>речевом</w:t>
            </w:r>
            <w:r>
              <w:rPr>
                <w:spacing w:val="-3"/>
                <w:sz w:val="20"/>
              </w:rPr>
              <w:t xml:space="preserve"> </w:t>
            </w:r>
            <w:r>
              <w:rPr>
                <w:sz w:val="20"/>
              </w:rPr>
              <w:t>потоке.</w:t>
            </w:r>
            <w:r>
              <w:rPr>
                <w:spacing w:val="-4"/>
                <w:sz w:val="20"/>
              </w:rPr>
              <w:t xml:space="preserve"> </w:t>
            </w:r>
            <w:r>
              <w:rPr>
                <w:sz w:val="20"/>
              </w:rPr>
              <w:t>Элементы</w:t>
            </w:r>
            <w:r>
              <w:rPr>
                <w:spacing w:val="-4"/>
                <w:sz w:val="20"/>
              </w:rPr>
              <w:t xml:space="preserve"> </w:t>
            </w:r>
            <w:r>
              <w:rPr>
                <w:sz w:val="20"/>
              </w:rPr>
              <w:t>фонетической</w:t>
            </w:r>
            <w:r>
              <w:rPr>
                <w:spacing w:val="-5"/>
                <w:sz w:val="20"/>
              </w:rPr>
              <w:t xml:space="preserve"> </w:t>
            </w:r>
            <w:r>
              <w:rPr>
                <w:sz w:val="20"/>
              </w:rPr>
              <w:t>транскрипции.</w:t>
            </w:r>
            <w:r>
              <w:rPr>
                <w:spacing w:val="-47"/>
                <w:sz w:val="20"/>
              </w:rPr>
              <w:t xml:space="preserve"> </w:t>
            </w:r>
            <w:r>
              <w:rPr>
                <w:sz w:val="20"/>
              </w:rPr>
              <w:t>Слог. Ударение. Свойства русского ударения. Соотношение звуков и букв.</w:t>
            </w:r>
            <w:r>
              <w:rPr>
                <w:spacing w:val="1"/>
                <w:sz w:val="20"/>
              </w:rPr>
              <w:t xml:space="preserve"> </w:t>
            </w:r>
            <w:r>
              <w:rPr>
                <w:sz w:val="20"/>
              </w:rPr>
              <w:t>Фонетический</w:t>
            </w:r>
            <w:r>
              <w:rPr>
                <w:spacing w:val="-2"/>
                <w:sz w:val="20"/>
              </w:rPr>
              <w:t xml:space="preserve"> </w:t>
            </w:r>
            <w:r>
              <w:rPr>
                <w:sz w:val="20"/>
              </w:rPr>
              <w:t>разбор</w:t>
            </w:r>
            <w:r>
              <w:rPr>
                <w:spacing w:val="1"/>
                <w:sz w:val="20"/>
              </w:rPr>
              <w:t xml:space="preserve"> </w:t>
            </w:r>
            <w:r>
              <w:rPr>
                <w:sz w:val="20"/>
              </w:rPr>
              <w:t>слова.</w:t>
            </w:r>
          </w:p>
          <w:p w14:paraId="767F0452" w14:textId="77777777" w:rsidR="0052501E" w:rsidRDefault="00B0778F">
            <w:pPr>
              <w:pStyle w:val="TableParagraph"/>
              <w:ind w:left="30"/>
              <w:rPr>
                <w:sz w:val="20"/>
              </w:rPr>
            </w:pPr>
            <w:r>
              <w:rPr>
                <w:sz w:val="20"/>
              </w:rPr>
              <w:t>Мягкий</w:t>
            </w:r>
            <w:r>
              <w:rPr>
                <w:spacing w:val="-4"/>
                <w:sz w:val="20"/>
              </w:rPr>
              <w:t xml:space="preserve"> </w:t>
            </w:r>
            <w:r>
              <w:rPr>
                <w:sz w:val="20"/>
              </w:rPr>
              <w:t>знак</w:t>
            </w:r>
            <w:r>
              <w:rPr>
                <w:spacing w:val="-3"/>
                <w:sz w:val="20"/>
              </w:rPr>
              <w:t xml:space="preserve"> </w:t>
            </w:r>
            <w:r>
              <w:rPr>
                <w:sz w:val="20"/>
              </w:rPr>
              <w:t>для</w:t>
            </w:r>
            <w:r>
              <w:rPr>
                <w:spacing w:val="-4"/>
                <w:sz w:val="20"/>
              </w:rPr>
              <w:t xml:space="preserve"> </w:t>
            </w:r>
            <w:r>
              <w:rPr>
                <w:sz w:val="20"/>
              </w:rPr>
              <w:t>обозначения</w:t>
            </w:r>
            <w:r>
              <w:rPr>
                <w:spacing w:val="-3"/>
                <w:sz w:val="20"/>
              </w:rPr>
              <w:t xml:space="preserve"> </w:t>
            </w:r>
            <w:r>
              <w:rPr>
                <w:sz w:val="20"/>
              </w:rPr>
              <w:t>мягкости</w:t>
            </w:r>
            <w:r>
              <w:rPr>
                <w:spacing w:val="-3"/>
                <w:sz w:val="20"/>
              </w:rPr>
              <w:t xml:space="preserve"> </w:t>
            </w:r>
            <w:r>
              <w:rPr>
                <w:sz w:val="20"/>
              </w:rPr>
              <w:t>согласных.</w:t>
            </w:r>
            <w:r>
              <w:rPr>
                <w:spacing w:val="-3"/>
                <w:sz w:val="20"/>
              </w:rPr>
              <w:t xml:space="preserve"> </w:t>
            </w:r>
            <w:r>
              <w:rPr>
                <w:sz w:val="20"/>
              </w:rPr>
              <w:t>Звуковое</w:t>
            </w:r>
            <w:r>
              <w:rPr>
                <w:spacing w:val="-2"/>
                <w:sz w:val="20"/>
              </w:rPr>
              <w:t xml:space="preserve"> </w:t>
            </w:r>
            <w:r>
              <w:rPr>
                <w:sz w:val="20"/>
              </w:rPr>
              <w:t>значение</w:t>
            </w:r>
            <w:r>
              <w:rPr>
                <w:spacing w:val="-3"/>
                <w:sz w:val="20"/>
              </w:rPr>
              <w:t xml:space="preserve"> </w:t>
            </w:r>
            <w:r>
              <w:rPr>
                <w:sz w:val="20"/>
              </w:rPr>
              <w:t>букв</w:t>
            </w:r>
            <w:r>
              <w:rPr>
                <w:spacing w:val="-3"/>
                <w:sz w:val="20"/>
              </w:rPr>
              <w:t xml:space="preserve"> </w:t>
            </w:r>
            <w:r>
              <w:rPr>
                <w:sz w:val="20"/>
              </w:rPr>
              <w:t>"е,</w:t>
            </w:r>
            <w:r>
              <w:rPr>
                <w:spacing w:val="-1"/>
                <w:sz w:val="20"/>
              </w:rPr>
              <w:t xml:space="preserve"> </w:t>
            </w:r>
            <w:r>
              <w:rPr>
                <w:sz w:val="20"/>
              </w:rPr>
              <w:t>е,</w:t>
            </w:r>
            <w:r>
              <w:rPr>
                <w:spacing w:val="-2"/>
                <w:sz w:val="20"/>
              </w:rPr>
              <w:t xml:space="preserve"> </w:t>
            </w:r>
            <w:r>
              <w:rPr>
                <w:sz w:val="20"/>
              </w:rPr>
              <w:t>ю,</w:t>
            </w:r>
            <w:r>
              <w:rPr>
                <w:spacing w:val="-2"/>
                <w:sz w:val="20"/>
              </w:rPr>
              <w:t xml:space="preserve"> </w:t>
            </w:r>
            <w:r>
              <w:rPr>
                <w:sz w:val="20"/>
              </w:rPr>
              <w:t>я."</w:t>
            </w:r>
            <w:r>
              <w:rPr>
                <w:spacing w:val="-47"/>
                <w:sz w:val="20"/>
              </w:rPr>
              <w:t xml:space="preserve"> </w:t>
            </w:r>
            <w:r>
              <w:rPr>
                <w:sz w:val="20"/>
              </w:rPr>
              <w:t>Основные</w:t>
            </w:r>
            <w:r>
              <w:rPr>
                <w:spacing w:val="2"/>
                <w:sz w:val="20"/>
              </w:rPr>
              <w:t xml:space="preserve"> </w:t>
            </w:r>
            <w:r>
              <w:rPr>
                <w:sz w:val="20"/>
              </w:rPr>
              <w:t>выразительные средства</w:t>
            </w:r>
            <w:r>
              <w:rPr>
                <w:spacing w:val="-1"/>
                <w:sz w:val="20"/>
              </w:rPr>
              <w:t xml:space="preserve"> </w:t>
            </w:r>
            <w:r>
              <w:rPr>
                <w:sz w:val="20"/>
              </w:rPr>
              <w:t>фонетики.</w:t>
            </w:r>
          </w:p>
          <w:p w14:paraId="01D5A2B9" w14:textId="77777777" w:rsidR="0052501E" w:rsidRDefault="00B0778F">
            <w:pPr>
              <w:pStyle w:val="TableParagraph"/>
              <w:ind w:left="30"/>
              <w:rPr>
                <w:sz w:val="20"/>
              </w:rPr>
            </w:pPr>
            <w:r>
              <w:rPr>
                <w:sz w:val="20"/>
              </w:rPr>
              <w:t>Прописные</w:t>
            </w:r>
            <w:r>
              <w:rPr>
                <w:spacing w:val="-1"/>
                <w:sz w:val="20"/>
              </w:rPr>
              <w:t xml:space="preserve"> </w:t>
            </w:r>
            <w:r>
              <w:rPr>
                <w:sz w:val="20"/>
              </w:rPr>
              <w:t>и</w:t>
            </w:r>
            <w:r>
              <w:rPr>
                <w:spacing w:val="-4"/>
                <w:sz w:val="20"/>
              </w:rPr>
              <w:t xml:space="preserve"> </w:t>
            </w:r>
            <w:r>
              <w:rPr>
                <w:sz w:val="20"/>
              </w:rPr>
              <w:t>строчные</w:t>
            </w:r>
            <w:r>
              <w:rPr>
                <w:spacing w:val="-3"/>
                <w:sz w:val="20"/>
              </w:rPr>
              <w:t xml:space="preserve"> </w:t>
            </w:r>
            <w:r>
              <w:rPr>
                <w:sz w:val="20"/>
              </w:rPr>
              <w:t>буквы.</w:t>
            </w:r>
          </w:p>
          <w:p w14:paraId="7BD03A17" w14:textId="77777777" w:rsidR="0052501E" w:rsidRDefault="00B0778F">
            <w:pPr>
              <w:pStyle w:val="TableParagraph"/>
              <w:ind w:left="30"/>
              <w:rPr>
                <w:sz w:val="20"/>
              </w:rPr>
            </w:pPr>
            <w:r>
              <w:rPr>
                <w:sz w:val="20"/>
              </w:rPr>
              <w:t>Интонация,</w:t>
            </w:r>
            <w:r>
              <w:rPr>
                <w:spacing w:val="-6"/>
                <w:sz w:val="20"/>
              </w:rPr>
              <w:t xml:space="preserve"> </w:t>
            </w:r>
            <w:r>
              <w:rPr>
                <w:sz w:val="20"/>
              </w:rPr>
              <w:t>ее</w:t>
            </w:r>
            <w:r>
              <w:rPr>
                <w:spacing w:val="-5"/>
                <w:sz w:val="20"/>
              </w:rPr>
              <w:t xml:space="preserve"> </w:t>
            </w:r>
            <w:r>
              <w:rPr>
                <w:sz w:val="20"/>
              </w:rPr>
              <w:t>функции.</w:t>
            </w:r>
            <w:r>
              <w:rPr>
                <w:spacing w:val="-5"/>
                <w:sz w:val="20"/>
              </w:rPr>
              <w:t xml:space="preserve"> </w:t>
            </w:r>
            <w:r>
              <w:rPr>
                <w:sz w:val="20"/>
              </w:rPr>
              <w:t>Основные</w:t>
            </w:r>
            <w:r>
              <w:rPr>
                <w:spacing w:val="-5"/>
                <w:sz w:val="20"/>
              </w:rPr>
              <w:t xml:space="preserve"> </w:t>
            </w:r>
            <w:r>
              <w:rPr>
                <w:sz w:val="20"/>
              </w:rPr>
              <w:t>элементы</w:t>
            </w:r>
            <w:r>
              <w:rPr>
                <w:spacing w:val="-2"/>
                <w:sz w:val="20"/>
              </w:rPr>
              <w:t xml:space="preserve"> </w:t>
            </w:r>
            <w:r>
              <w:rPr>
                <w:sz w:val="20"/>
              </w:rPr>
              <w:t>интонации.</w:t>
            </w:r>
          </w:p>
        </w:tc>
      </w:tr>
      <w:tr w:rsidR="0052501E" w14:paraId="60B4733D" w14:textId="77777777">
        <w:trPr>
          <w:trHeight w:val="740"/>
        </w:trPr>
        <w:tc>
          <w:tcPr>
            <w:tcW w:w="2025" w:type="dxa"/>
          </w:tcPr>
          <w:p w14:paraId="19E6D8BA" w14:textId="77777777" w:rsidR="0052501E" w:rsidRDefault="0052501E">
            <w:pPr>
              <w:pStyle w:val="TableParagraph"/>
              <w:spacing w:before="8"/>
              <w:rPr>
                <w:sz w:val="21"/>
              </w:rPr>
            </w:pPr>
          </w:p>
          <w:p w14:paraId="48150B32" w14:textId="77777777" w:rsidR="0052501E" w:rsidRDefault="00B0778F">
            <w:pPr>
              <w:pStyle w:val="TableParagraph"/>
              <w:ind w:left="27"/>
              <w:rPr>
                <w:sz w:val="20"/>
              </w:rPr>
            </w:pPr>
            <w:r>
              <w:rPr>
                <w:sz w:val="20"/>
              </w:rPr>
              <w:t>Орфография</w:t>
            </w:r>
          </w:p>
        </w:tc>
        <w:tc>
          <w:tcPr>
            <w:tcW w:w="7973" w:type="dxa"/>
          </w:tcPr>
          <w:p w14:paraId="6A5B5CC5" w14:textId="77777777" w:rsidR="0052501E" w:rsidRDefault="00B0778F">
            <w:pPr>
              <w:pStyle w:val="TableParagraph"/>
              <w:spacing w:before="19"/>
              <w:ind w:left="30"/>
              <w:rPr>
                <w:sz w:val="20"/>
              </w:rPr>
            </w:pPr>
            <w:r>
              <w:rPr>
                <w:sz w:val="20"/>
              </w:rPr>
              <w:t>Орфография</w:t>
            </w:r>
            <w:r>
              <w:rPr>
                <w:spacing w:val="-5"/>
                <w:sz w:val="20"/>
              </w:rPr>
              <w:t xml:space="preserve"> </w:t>
            </w:r>
            <w:r>
              <w:rPr>
                <w:sz w:val="20"/>
              </w:rPr>
              <w:t>как</w:t>
            </w:r>
            <w:r>
              <w:rPr>
                <w:spacing w:val="-5"/>
                <w:sz w:val="20"/>
              </w:rPr>
              <w:t xml:space="preserve"> </w:t>
            </w:r>
            <w:r>
              <w:rPr>
                <w:sz w:val="20"/>
              </w:rPr>
              <w:t>раздел</w:t>
            </w:r>
            <w:r>
              <w:rPr>
                <w:spacing w:val="-5"/>
                <w:sz w:val="20"/>
              </w:rPr>
              <w:t xml:space="preserve"> </w:t>
            </w:r>
            <w:r>
              <w:rPr>
                <w:sz w:val="20"/>
              </w:rPr>
              <w:t>лингвистики.</w:t>
            </w:r>
          </w:p>
          <w:p w14:paraId="4E02E914" w14:textId="77777777" w:rsidR="0052501E" w:rsidRDefault="00B0778F">
            <w:pPr>
              <w:pStyle w:val="TableParagraph"/>
              <w:spacing w:before="1"/>
              <w:ind w:left="30" w:right="1209"/>
              <w:rPr>
                <w:sz w:val="20"/>
              </w:rPr>
            </w:pPr>
            <w:r>
              <w:rPr>
                <w:sz w:val="20"/>
              </w:rPr>
              <w:t>Понятие</w:t>
            </w:r>
            <w:r>
              <w:rPr>
                <w:spacing w:val="-5"/>
                <w:sz w:val="20"/>
              </w:rPr>
              <w:t xml:space="preserve"> </w:t>
            </w:r>
            <w:r>
              <w:rPr>
                <w:sz w:val="20"/>
              </w:rPr>
              <w:t>"орфограмма".</w:t>
            </w:r>
            <w:r>
              <w:rPr>
                <w:spacing w:val="-4"/>
                <w:sz w:val="20"/>
              </w:rPr>
              <w:t xml:space="preserve"> </w:t>
            </w:r>
            <w:r>
              <w:rPr>
                <w:sz w:val="20"/>
              </w:rPr>
              <w:t>Буквенные</w:t>
            </w:r>
            <w:r>
              <w:rPr>
                <w:spacing w:val="-5"/>
                <w:sz w:val="20"/>
              </w:rPr>
              <w:t xml:space="preserve"> </w:t>
            </w:r>
            <w:r>
              <w:rPr>
                <w:sz w:val="20"/>
              </w:rPr>
              <w:t>и</w:t>
            </w:r>
            <w:r>
              <w:rPr>
                <w:spacing w:val="-5"/>
                <w:sz w:val="20"/>
              </w:rPr>
              <w:t xml:space="preserve"> </w:t>
            </w:r>
            <w:r>
              <w:rPr>
                <w:sz w:val="20"/>
              </w:rPr>
              <w:t>небуквенные</w:t>
            </w:r>
            <w:r>
              <w:rPr>
                <w:spacing w:val="-4"/>
                <w:sz w:val="20"/>
              </w:rPr>
              <w:t xml:space="preserve"> </w:t>
            </w:r>
            <w:r>
              <w:rPr>
                <w:sz w:val="20"/>
              </w:rPr>
              <w:t>орфограммы.</w:t>
            </w:r>
            <w:r>
              <w:rPr>
                <w:spacing w:val="-47"/>
                <w:sz w:val="20"/>
              </w:rPr>
              <w:t xml:space="preserve"> </w:t>
            </w:r>
            <w:r>
              <w:rPr>
                <w:sz w:val="20"/>
              </w:rPr>
              <w:t>Правописание</w:t>
            </w:r>
            <w:r>
              <w:rPr>
                <w:spacing w:val="-1"/>
                <w:sz w:val="20"/>
              </w:rPr>
              <w:t xml:space="preserve"> </w:t>
            </w:r>
            <w:r>
              <w:rPr>
                <w:sz w:val="20"/>
              </w:rPr>
              <w:t>разделительных</w:t>
            </w:r>
            <w:r>
              <w:rPr>
                <w:spacing w:val="-1"/>
                <w:sz w:val="20"/>
              </w:rPr>
              <w:t xml:space="preserve"> </w:t>
            </w:r>
            <w:r>
              <w:rPr>
                <w:sz w:val="20"/>
              </w:rPr>
              <w:t>"ъ" и</w:t>
            </w:r>
            <w:r>
              <w:rPr>
                <w:spacing w:val="-1"/>
                <w:sz w:val="20"/>
              </w:rPr>
              <w:t xml:space="preserve"> </w:t>
            </w:r>
            <w:r>
              <w:rPr>
                <w:sz w:val="20"/>
              </w:rPr>
              <w:t>"ь".</w:t>
            </w:r>
          </w:p>
        </w:tc>
      </w:tr>
      <w:tr w:rsidR="0052501E" w14:paraId="14EAD684" w14:textId="77777777">
        <w:trPr>
          <w:trHeight w:val="2342"/>
        </w:trPr>
        <w:tc>
          <w:tcPr>
            <w:tcW w:w="2025" w:type="dxa"/>
          </w:tcPr>
          <w:p w14:paraId="05B5D63D" w14:textId="77777777" w:rsidR="0052501E" w:rsidRDefault="0052501E">
            <w:pPr>
              <w:pStyle w:val="TableParagraph"/>
            </w:pPr>
          </w:p>
          <w:p w14:paraId="2BE884EE" w14:textId="77777777" w:rsidR="0052501E" w:rsidRDefault="0052501E">
            <w:pPr>
              <w:pStyle w:val="TableParagraph"/>
            </w:pPr>
          </w:p>
          <w:p w14:paraId="12405CBB" w14:textId="77777777" w:rsidR="0052501E" w:rsidRDefault="0052501E">
            <w:pPr>
              <w:pStyle w:val="TableParagraph"/>
            </w:pPr>
          </w:p>
          <w:p w14:paraId="4A32233C" w14:textId="77777777" w:rsidR="0052501E" w:rsidRDefault="0052501E">
            <w:pPr>
              <w:pStyle w:val="TableParagraph"/>
              <w:spacing w:before="6"/>
              <w:rPr>
                <w:sz w:val="25"/>
              </w:rPr>
            </w:pPr>
          </w:p>
          <w:p w14:paraId="007EA292" w14:textId="77777777" w:rsidR="0052501E" w:rsidRDefault="00B0778F">
            <w:pPr>
              <w:pStyle w:val="TableParagraph"/>
              <w:spacing w:before="1"/>
              <w:ind w:left="27"/>
              <w:rPr>
                <w:sz w:val="20"/>
              </w:rPr>
            </w:pPr>
            <w:r>
              <w:rPr>
                <w:sz w:val="20"/>
              </w:rPr>
              <w:t>Лексикология</w:t>
            </w:r>
          </w:p>
        </w:tc>
        <w:tc>
          <w:tcPr>
            <w:tcW w:w="7973" w:type="dxa"/>
          </w:tcPr>
          <w:p w14:paraId="152F727D" w14:textId="77777777" w:rsidR="0052501E" w:rsidRDefault="00B0778F">
            <w:pPr>
              <w:pStyle w:val="TableParagraph"/>
              <w:spacing w:before="19" w:line="229" w:lineRule="exact"/>
              <w:ind w:left="30"/>
              <w:rPr>
                <w:sz w:val="20"/>
              </w:rPr>
            </w:pPr>
            <w:r>
              <w:rPr>
                <w:sz w:val="20"/>
              </w:rPr>
              <w:t>Лексикология</w:t>
            </w:r>
            <w:r>
              <w:rPr>
                <w:spacing w:val="-5"/>
                <w:sz w:val="20"/>
              </w:rPr>
              <w:t xml:space="preserve"> </w:t>
            </w:r>
            <w:r>
              <w:rPr>
                <w:sz w:val="20"/>
              </w:rPr>
              <w:t>как</w:t>
            </w:r>
            <w:r>
              <w:rPr>
                <w:spacing w:val="-5"/>
                <w:sz w:val="20"/>
              </w:rPr>
              <w:t xml:space="preserve"> </w:t>
            </w:r>
            <w:r>
              <w:rPr>
                <w:sz w:val="20"/>
              </w:rPr>
              <w:t>раздел</w:t>
            </w:r>
            <w:r>
              <w:rPr>
                <w:spacing w:val="-3"/>
                <w:sz w:val="20"/>
              </w:rPr>
              <w:t xml:space="preserve"> </w:t>
            </w:r>
            <w:r>
              <w:rPr>
                <w:sz w:val="20"/>
              </w:rPr>
              <w:t>лингвистики.</w:t>
            </w:r>
          </w:p>
          <w:p w14:paraId="5847E8C5" w14:textId="77777777" w:rsidR="0052501E" w:rsidRDefault="00B0778F">
            <w:pPr>
              <w:pStyle w:val="TableParagraph"/>
              <w:ind w:left="30"/>
              <w:rPr>
                <w:sz w:val="20"/>
              </w:rPr>
            </w:pPr>
            <w:r>
              <w:rPr>
                <w:sz w:val="20"/>
              </w:rPr>
              <w:t>Основные</w:t>
            </w:r>
            <w:r>
              <w:rPr>
                <w:spacing w:val="-5"/>
                <w:sz w:val="20"/>
              </w:rPr>
              <w:t xml:space="preserve"> </w:t>
            </w:r>
            <w:r>
              <w:rPr>
                <w:sz w:val="20"/>
              </w:rPr>
              <w:t>способы</w:t>
            </w:r>
            <w:r>
              <w:rPr>
                <w:spacing w:val="-5"/>
                <w:sz w:val="20"/>
              </w:rPr>
              <w:t xml:space="preserve"> </w:t>
            </w:r>
            <w:r>
              <w:rPr>
                <w:sz w:val="20"/>
              </w:rPr>
              <w:t>толкования</w:t>
            </w:r>
            <w:r>
              <w:rPr>
                <w:spacing w:val="-5"/>
                <w:sz w:val="20"/>
              </w:rPr>
              <w:t xml:space="preserve"> </w:t>
            </w:r>
            <w:r>
              <w:rPr>
                <w:sz w:val="20"/>
              </w:rPr>
              <w:t>лексического</w:t>
            </w:r>
            <w:r>
              <w:rPr>
                <w:spacing w:val="-3"/>
                <w:sz w:val="20"/>
              </w:rPr>
              <w:t xml:space="preserve"> </w:t>
            </w:r>
            <w:r>
              <w:rPr>
                <w:sz w:val="20"/>
              </w:rPr>
              <w:t>значения</w:t>
            </w:r>
            <w:r>
              <w:rPr>
                <w:spacing w:val="-5"/>
                <w:sz w:val="20"/>
              </w:rPr>
              <w:t xml:space="preserve"> </w:t>
            </w:r>
            <w:r>
              <w:rPr>
                <w:sz w:val="20"/>
              </w:rPr>
              <w:t>слова</w:t>
            </w:r>
            <w:r>
              <w:rPr>
                <w:spacing w:val="-5"/>
                <w:sz w:val="20"/>
              </w:rPr>
              <w:t xml:space="preserve"> </w:t>
            </w:r>
            <w:r>
              <w:rPr>
                <w:sz w:val="20"/>
              </w:rPr>
              <w:t>(подбор</w:t>
            </w:r>
            <w:r>
              <w:rPr>
                <w:spacing w:val="-3"/>
                <w:sz w:val="20"/>
              </w:rPr>
              <w:t xml:space="preserve"> </w:t>
            </w:r>
            <w:r>
              <w:rPr>
                <w:sz w:val="20"/>
              </w:rPr>
              <w:t>однокоренных</w:t>
            </w:r>
            <w:r>
              <w:rPr>
                <w:spacing w:val="-2"/>
                <w:sz w:val="20"/>
              </w:rPr>
              <w:t xml:space="preserve"> </w:t>
            </w:r>
            <w:r>
              <w:rPr>
                <w:sz w:val="20"/>
              </w:rPr>
              <w:t>слов;</w:t>
            </w:r>
            <w:r>
              <w:rPr>
                <w:spacing w:val="-47"/>
                <w:sz w:val="20"/>
              </w:rPr>
              <w:t xml:space="preserve"> </w:t>
            </w:r>
            <w:r>
              <w:rPr>
                <w:sz w:val="20"/>
              </w:rPr>
              <w:t>подбор синонимов и антонимов); основные способы разъяснения значения слова (по</w:t>
            </w:r>
            <w:r>
              <w:rPr>
                <w:spacing w:val="1"/>
                <w:sz w:val="20"/>
              </w:rPr>
              <w:t xml:space="preserve"> </w:t>
            </w:r>
            <w:r>
              <w:rPr>
                <w:sz w:val="20"/>
              </w:rPr>
              <w:t>контексту,</w:t>
            </w:r>
            <w:r>
              <w:rPr>
                <w:spacing w:val="-1"/>
                <w:sz w:val="20"/>
              </w:rPr>
              <w:t xml:space="preserve"> </w:t>
            </w:r>
            <w:r>
              <w:rPr>
                <w:sz w:val="20"/>
              </w:rPr>
              <w:t>с помощью толкового</w:t>
            </w:r>
            <w:r>
              <w:rPr>
                <w:spacing w:val="1"/>
                <w:sz w:val="20"/>
              </w:rPr>
              <w:t xml:space="preserve"> </w:t>
            </w:r>
            <w:r>
              <w:rPr>
                <w:sz w:val="20"/>
              </w:rPr>
              <w:t>словаря).</w:t>
            </w:r>
          </w:p>
          <w:p w14:paraId="59B9BE38" w14:textId="77777777" w:rsidR="0052501E" w:rsidRDefault="00B0778F">
            <w:pPr>
              <w:pStyle w:val="TableParagraph"/>
              <w:ind w:left="30"/>
              <w:rPr>
                <w:sz w:val="20"/>
              </w:rPr>
            </w:pPr>
            <w:r>
              <w:rPr>
                <w:sz w:val="20"/>
              </w:rPr>
              <w:t>Слова</w:t>
            </w:r>
            <w:r>
              <w:rPr>
                <w:spacing w:val="-4"/>
                <w:sz w:val="20"/>
              </w:rPr>
              <w:t xml:space="preserve"> </w:t>
            </w:r>
            <w:r>
              <w:rPr>
                <w:sz w:val="20"/>
              </w:rPr>
              <w:t>однозначные</w:t>
            </w:r>
            <w:r>
              <w:rPr>
                <w:spacing w:val="-2"/>
                <w:sz w:val="20"/>
              </w:rPr>
              <w:t xml:space="preserve"> </w:t>
            </w:r>
            <w:r>
              <w:rPr>
                <w:sz w:val="20"/>
              </w:rPr>
              <w:t>и</w:t>
            </w:r>
            <w:r>
              <w:rPr>
                <w:spacing w:val="-4"/>
                <w:sz w:val="20"/>
              </w:rPr>
              <w:t xml:space="preserve"> </w:t>
            </w:r>
            <w:r>
              <w:rPr>
                <w:sz w:val="20"/>
              </w:rPr>
              <w:t>многозначные.</w:t>
            </w:r>
            <w:r>
              <w:rPr>
                <w:spacing w:val="-2"/>
                <w:sz w:val="20"/>
              </w:rPr>
              <w:t xml:space="preserve"> </w:t>
            </w:r>
            <w:r>
              <w:rPr>
                <w:sz w:val="20"/>
              </w:rPr>
              <w:t>Прямое</w:t>
            </w:r>
            <w:r>
              <w:rPr>
                <w:spacing w:val="-3"/>
                <w:sz w:val="20"/>
              </w:rPr>
              <w:t xml:space="preserve"> </w:t>
            </w:r>
            <w:r>
              <w:rPr>
                <w:sz w:val="20"/>
              </w:rPr>
              <w:t>и</w:t>
            </w:r>
            <w:r>
              <w:rPr>
                <w:spacing w:val="-4"/>
                <w:sz w:val="20"/>
              </w:rPr>
              <w:t xml:space="preserve"> </w:t>
            </w:r>
            <w:r>
              <w:rPr>
                <w:sz w:val="20"/>
              </w:rPr>
              <w:t>переносное</w:t>
            </w:r>
            <w:r>
              <w:rPr>
                <w:spacing w:val="-3"/>
                <w:sz w:val="20"/>
              </w:rPr>
              <w:t xml:space="preserve"> </w:t>
            </w:r>
            <w:r>
              <w:rPr>
                <w:sz w:val="20"/>
              </w:rPr>
              <w:t>значения</w:t>
            </w:r>
            <w:r>
              <w:rPr>
                <w:spacing w:val="-4"/>
                <w:sz w:val="20"/>
              </w:rPr>
              <w:t xml:space="preserve"> </w:t>
            </w:r>
            <w:r>
              <w:rPr>
                <w:sz w:val="20"/>
              </w:rPr>
              <w:t>слова.</w:t>
            </w:r>
            <w:r>
              <w:rPr>
                <w:spacing w:val="-3"/>
                <w:sz w:val="20"/>
              </w:rPr>
              <w:t xml:space="preserve"> </w:t>
            </w:r>
            <w:r>
              <w:rPr>
                <w:sz w:val="20"/>
              </w:rPr>
              <w:t>Тематические</w:t>
            </w:r>
            <w:r>
              <w:rPr>
                <w:spacing w:val="-47"/>
                <w:sz w:val="20"/>
              </w:rPr>
              <w:t xml:space="preserve"> </w:t>
            </w:r>
            <w:r>
              <w:rPr>
                <w:sz w:val="20"/>
              </w:rPr>
              <w:t>группы</w:t>
            </w:r>
            <w:r>
              <w:rPr>
                <w:spacing w:val="-1"/>
                <w:sz w:val="20"/>
              </w:rPr>
              <w:t xml:space="preserve"> </w:t>
            </w:r>
            <w:r>
              <w:rPr>
                <w:sz w:val="20"/>
              </w:rPr>
              <w:t>слов. Обозначение</w:t>
            </w:r>
            <w:r>
              <w:rPr>
                <w:spacing w:val="-1"/>
                <w:sz w:val="20"/>
              </w:rPr>
              <w:t xml:space="preserve"> </w:t>
            </w:r>
            <w:r>
              <w:rPr>
                <w:sz w:val="20"/>
              </w:rPr>
              <w:t>родовых</w:t>
            </w:r>
            <w:r>
              <w:rPr>
                <w:spacing w:val="-1"/>
                <w:sz w:val="20"/>
              </w:rPr>
              <w:t xml:space="preserve"> </w:t>
            </w:r>
            <w:r>
              <w:rPr>
                <w:sz w:val="20"/>
              </w:rPr>
              <w:t>и</w:t>
            </w:r>
            <w:r>
              <w:rPr>
                <w:spacing w:val="-2"/>
                <w:sz w:val="20"/>
              </w:rPr>
              <w:t xml:space="preserve"> </w:t>
            </w:r>
            <w:r>
              <w:rPr>
                <w:sz w:val="20"/>
              </w:rPr>
              <w:t>видовых</w:t>
            </w:r>
            <w:r>
              <w:rPr>
                <w:spacing w:val="-1"/>
                <w:sz w:val="20"/>
              </w:rPr>
              <w:t xml:space="preserve"> </w:t>
            </w:r>
            <w:r>
              <w:rPr>
                <w:sz w:val="20"/>
              </w:rPr>
              <w:t>понятий.</w:t>
            </w:r>
          </w:p>
          <w:p w14:paraId="45C35B09" w14:textId="77777777" w:rsidR="0052501E" w:rsidRDefault="00B0778F">
            <w:pPr>
              <w:pStyle w:val="TableParagraph"/>
              <w:spacing w:before="1" w:line="229" w:lineRule="exact"/>
              <w:ind w:left="30"/>
              <w:rPr>
                <w:sz w:val="20"/>
              </w:rPr>
            </w:pPr>
            <w:r>
              <w:rPr>
                <w:sz w:val="20"/>
              </w:rPr>
              <w:t>Синонимы.</w:t>
            </w:r>
            <w:r>
              <w:rPr>
                <w:spacing w:val="-5"/>
                <w:sz w:val="20"/>
              </w:rPr>
              <w:t xml:space="preserve"> </w:t>
            </w:r>
            <w:r>
              <w:rPr>
                <w:sz w:val="20"/>
              </w:rPr>
              <w:t>Антонимы.</w:t>
            </w:r>
            <w:r>
              <w:rPr>
                <w:spacing w:val="-5"/>
                <w:sz w:val="20"/>
              </w:rPr>
              <w:t xml:space="preserve"> </w:t>
            </w:r>
            <w:r>
              <w:rPr>
                <w:sz w:val="20"/>
              </w:rPr>
              <w:t>Омонимы.</w:t>
            </w:r>
            <w:r>
              <w:rPr>
                <w:spacing w:val="-5"/>
                <w:sz w:val="20"/>
              </w:rPr>
              <w:t xml:space="preserve"> </w:t>
            </w:r>
            <w:r>
              <w:rPr>
                <w:sz w:val="20"/>
              </w:rPr>
              <w:t>Паронимы.</w:t>
            </w:r>
          </w:p>
          <w:p w14:paraId="7288494D" w14:textId="77777777" w:rsidR="0052501E" w:rsidRDefault="00B0778F">
            <w:pPr>
              <w:pStyle w:val="TableParagraph"/>
              <w:ind w:left="30"/>
              <w:rPr>
                <w:sz w:val="20"/>
              </w:rPr>
            </w:pPr>
            <w:r>
              <w:rPr>
                <w:sz w:val="20"/>
              </w:rPr>
              <w:t>Разные</w:t>
            </w:r>
            <w:r>
              <w:rPr>
                <w:spacing w:val="-5"/>
                <w:sz w:val="20"/>
              </w:rPr>
              <w:t xml:space="preserve"> </w:t>
            </w:r>
            <w:r>
              <w:rPr>
                <w:sz w:val="20"/>
              </w:rPr>
              <w:t>виды</w:t>
            </w:r>
            <w:r>
              <w:rPr>
                <w:spacing w:val="-3"/>
                <w:sz w:val="20"/>
              </w:rPr>
              <w:t xml:space="preserve"> </w:t>
            </w:r>
            <w:r>
              <w:rPr>
                <w:sz w:val="20"/>
              </w:rPr>
              <w:t>лексических</w:t>
            </w:r>
            <w:r>
              <w:rPr>
                <w:spacing w:val="-5"/>
                <w:sz w:val="20"/>
              </w:rPr>
              <w:t xml:space="preserve"> </w:t>
            </w:r>
            <w:r>
              <w:rPr>
                <w:sz w:val="20"/>
              </w:rPr>
              <w:t>словарей</w:t>
            </w:r>
            <w:r>
              <w:rPr>
                <w:spacing w:val="-5"/>
                <w:sz w:val="20"/>
              </w:rPr>
              <w:t xml:space="preserve"> </w:t>
            </w:r>
            <w:r>
              <w:rPr>
                <w:sz w:val="20"/>
              </w:rPr>
              <w:t>(толковый</w:t>
            </w:r>
            <w:r>
              <w:rPr>
                <w:spacing w:val="-5"/>
                <w:sz w:val="20"/>
              </w:rPr>
              <w:t xml:space="preserve"> </w:t>
            </w:r>
            <w:r>
              <w:rPr>
                <w:sz w:val="20"/>
              </w:rPr>
              <w:t>словарь,</w:t>
            </w:r>
            <w:r>
              <w:rPr>
                <w:spacing w:val="-4"/>
                <w:sz w:val="20"/>
              </w:rPr>
              <w:t xml:space="preserve"> </w:t>
            </w:r>
            <w:r>
              <w:rPr>
                <w:sz w:val="20"/>
              </w:rPr>
              <w:t>словари</w:t>
            </w:r>
            <w:r>
              <w:rPr>
                <w:spacing w:val="-6"/>
                <w:sz w:val="20"/>
              </w:rPr>
              <w:t xml:space="preserve"> </w:t>
            </w:r>
            <w:r>
              <w:rPr>
                <w:sz w:val="20"/>
              </w:rPr>
              <w:t>синонимов,</w:t>
            </w:r>
            <w:r>
              <w:rPr>
                <w:spacing w:val="-4"/>
                <w:sz w:val="20"/>
              </w:rPr>
              <w:t xml:space="preserve"> </w:t>
            </w:r>
            <w:r>
              <w:rPr>
                <w:sz w:val="20"/>
              </w:rPr>
              <w:t>антонимов,</w:t>
            </w:r>
            <w:r>
              <w:rPr>
                <w:spacing w:val="-47"/>
                <w:sz w:val="20"/>
              </w:rPr>
              <w:t xml:space="preserve"> </w:t>
            </w:r>
            <w:r>
              <w:rPr>
                <w:sz w:val="20"/>
              </w:rPr>
              <w:t>омонимов,</w:t>
            </w:r>
            <w:r>
              <w:rPr>
                <w:spacing w:val="-3"/>
                <w:sz w:val="20"/>
              </w:rPr>
              <w:t xml:space="preserve"> </w:t>
            </w:r>
            <w:r>
              <w:rPr>
                <w:sz w:val="20"/>
              </w:rPr>
              <w:t>паронимов)</w:t>
            </w:r>
            <w:r>
              <w:rPr>
                <w:spacing w:val="-2"/>
                <w:sz w:val="20"/>
              </w:rPr>
              <w:t xml:space="preserve"> </w:t>
            </w:r>
            <w:r>
              <w:rPr>
                <w:sz w:val="20"/>
              </w:rPr>
              <w:t>и</w:t>
            </w:r>
            <w:r>
              <w:rPr>
                <w:spacing w:val="-3"/>
                <w:sz w:val="20"/>
              </w:rPr>
              <w:t xml:space="preserve"> </w:t>
            </w:r>
            <w:r>
              <w:rPr>
                <w:sz w:val="20"/>
              </w:rPr>
              <w:t>их</w:t>
            </w:r>
            <w:r>
              <w:rPr>
                <w:spacing w:val="-1"/>
                <w:sz w:val="20"/>
              </w:rPr>
              <w:t xml:space="preserve"> </w:t>
            </w:r>
            <w:r>
              <w:rPr>
                <w:sz w:val="20"/>
              </w:rPr>
              <w:t>роль</w:t>
            </w:r>
            <w:r>
              <w:rPr>
                <w:spacing w:val="-3"/>
                <w:sz w:val="20"/>
              </w:rPr>
              <w:t xml:space="preserve"> </w:t>
            </w:r>
            <w:r>
              <w:rPr>
                <w:sz w:val="20"/>
              </w:rPr>
              <w:t>в</w:t>
            </w:r>
            <w:r>
              <w:rPr>
                <w:spacing w:val="-3"/>
                <w:sz w:val="20"/>
              </w:rPr>
              <w:t xml:space="preserve"> </w:t>
            </w:r>
            <w:r>
              <w:rPr>
                <w:sz w:val="20"/>
              </w:rPr>
              <w:t>овладении</w:t>
            </w:r>
            <w:r>
              <w:rPr>
                <w:spacing w:val="-3"/>
                <w:sz w:val="20"/>
              </w:rPr>
              <w:t xml:space="preserve"> </w:t>
            </w:r>
            <w:r>
              <w:rPr>
                <w:sz w:val="20"/>
              </w:rPr>
              <w:t>словарным</w:t>
            </w:r>
            <w:r>
              <w:rPr>
                <w:spacing w:val="-1"/>
                <w:sz w:val="20"/>
              </w:rPr>
              <w:t xml:space="preserve"> </w:t>
            </w:r>
            <w:r>
              <w:rPr>
                <w:sz w:val="20"/>
              </w:rPr>
              <w:t>богатством</w:t>
            </w:r>
            <w:r>
              <w:rPr>
                <w:spacing w:val="-1"/>
                <w:sz w:val="20"/>
              </w:rPr>
              <w:t xml:space="preserve"> </w:t>
            </w:r>
            <w:r>
              <w:rPr>
                <w:sz w:val="20"/>
              </w:rPr>
              <w:t>родного</w:t>
            </w:r>
            <w:r>
              <w:rPr>
                <w:spacing w:val="-2"/>
                <w:sz w:val="20"/>
              </w:rPr>
              <w:t xml:space="preserve"> </w:t>
            </w:r>
            <w:r>
              <w:rPr>
                <w:sz w:val="20"/>
              </w:rPr>
              <w:t>языка.</w:t>
            </w:r>
          </w:p>
          <w:p w14:paraId="7170F16D" w14:textId="77777777" w:rsidR="0052501E" w:rsidRDefault="00B0778F">
            <w:pPr>
              <w:pStyle w:val="TableParagraph"/>
              <w:ind w:left="30"/>
              <w:rPr>
                <w:sz w:val="20"/>
              </w:rPr>
            </w:pPr>
            <w:r>
              <w:rPr>
                <w:sz w:val="20"/>
              </w:rPr>
              <w:t>Лексический</w:t>
            </w:r>
            <w:r>
              <w:rPr>
                <w:spacing w:val="-5"/>
                <w:sz w:val="20"/>
              </w:rPr>
              <w:t xml:space="preserve"> </w:t>
            </w:r>
            <w:r>
              <w:rPr>
                <w:sz w:val="20"/>
              </w:rPr>
              <w:t>анализ</w:t>
            </w:r>
            <w:r>
              <w:rPr>
                <w:spacing w:val="-3"/>
                <w:sz w:val="20"/>
              </w:rPr>
              <w:t xml:space="preserve"> </w:t>
            </w:r>
            <w:r>
              <w:rPr>
                <w:sz w:val="20"/>
              </w:rPr>
              <w:t>слов</w:t>
            </w:r>
            <w:r>
              <w:rPr>
                <w:spacing w:val="-4"/>
                <w:sz w:val="20"/>
              </w:rPr>
              <w:t xml:space="preserve"> </w:t>
            </w:r>
            <w:r>
              <w:rPr>
                <w:sz w:val="20"/>
              </w:rPr>
              <w:t>(в</w:t>
            </w:r>
            <w:r>
              <w:rPr>
                <w:spacing w:val="-2"/>
                <w:sz w:val="20"/>
              </w:rPr>
              <w:t xml:space="preserve"> </w:t>
            </w:r>
            <w:r>
              <w:rPr>
                <w:sz w:val="20"/>
              </w:rPr>
              <w:t>рамках</w:t>
            </w:r>
            <w:r>
              <w:rPr>
                <w:spacing w:val="-4"/>
                <w:sz w:val="20"/>
              </w:rPr>
              <w:t xml:space="preserve"> </w:t>
            </w:r>
            <w:r>
              <w:rPr>
                <w:sz w:val="20"/>
              </w:rPr>
              <w:t>изученного).</w:t>
            </w:r>
          </w:p>
        </w:tc>
      </w:tr>
    </w:tbl>
    <w:p w14:paraId="1034396F" w14:textId="77777777" w:rsidR="0052501E" w:rsidRDefault="0052501E">
      <w:pPr>
        <w:rPr>
          <w:sz w:val="20"/>
        </w:rPr>
        <w:sectPr w:rsidR="0052501E">
          <w:pgSz w:w="11910" w:h="16840"/>
          <w:pgMar w:top="76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314D3771" w14:textId="77777777">
        <w:trPr>
          <w:trHeight w:val="3031"/>
        </w:trPr>
        <w:tc>
          <w:tcPr>
            <w:tcW w:w="2025" w:type="dxa"/>
          </w:tcPr>
          <w:p w14:paraId="3E8C02A2" w14:textId="77777777" w:rsidR="0052501E" w:rsidRDefault="0052501E">
            <w:pPr>
              <w:pStyle w:val="TableParagraph"/>
            </w:pPr>
          </w:p>
          <w:p w14:paraId="1C4DDA3E" w14:textId="77777777" w:rsidR="0052501E" w:rsidRDefault="0052501E">
            <w:pPr>
              <w:pStyle w:val="TableParagraph"/>
            </w:pPr>
          </w:p>
          <w:p w14:paraId="71BA4ABF" w14:textId="77777777" w:rsidR="0052501E" w:rsidRDefault="0052501E">
            <w:pPr>
              <w:pStyle w:val="TableParagraph"/>
            </w:pPr>
          </w:p>
          <w:p w14:paraId="12D27381" w14:textId="77777777" w:rsidR="0052501E" w:rsidRDefault="0052501E">
            <w:pPr>
              <w:pStyle w:val="TableParagraph"/>
            </w:pPr>
          </w:p>
          <w:p w14:paraId="2EA5E7EB" w14:textId="77777777" w:rsidR="0052501E" w:rsidRDefault="0052501E">
            <w:pPr>
              <w:pStyle w:val="TableParagraph"/>
              <w:spacing w:before="8"/>
            </w:pPr>
          </w:p>
          <w:p w14:paraId="2DBEE3DC" w14:textId="77777777" w:rsidR="0052501E" w:rsidRDefault="00B0778F">
            <w:pPr>
              <w:pStyle w:val="TableParagraph"/>
              <w:ind w:left="27" w:right="882"/>
              <w:rPr>
                <w:sz w:val="20"/>
              </w:rPr>
            </w:pPr>
            <w:r>
              <w:rPr>
                <w:sz w:val="20"/>
              </w:rPr>
              <w:t>Морфемика.</w:t>
            </w:r>
            <w:r>
              <w:rPr>
                <w:spacing w:val="-47"/>
                <w:sz w:val="20"/>
              </w:rPr>
              <w:t xml:space="preserve"> </w:t>
            </w:r>
            <w:r>
              <w:rPr>
                <w:spacing w:val="-1"/>
                <w:sz w:val="20"/>
              </w:rPr>
              <w:t>Орфография</w:t>
            </w:r>
          </w:p>
        </w:tc>
        <w:tc>
          <w:tcPr>
            <w:tcW w:w="7973" w:type="dxa"/>
          </w:tcPr>
          <w:p w14:paraId="0F383F53" w14:textId="77777777" w:rsidR="0052501E" w:rsidRDefault="00B0778F">
            <w:pPr>
              <w:pStyle w:val="TableParagraph"/>
              <w:spacing w:before="8"/>
              <w:ind w:left="30"/>
              <w:rPr>
                <w:sz w:val="20"/>
              </w:rPr>
            </w:pPr>
            <w:r>
              <w:rPr>
                <w:sz w:val="20"/>
              </w:rPr>
              <w:t>Морфемика</w:t>
            </w:r>
            <w:r>
              <w:rPr>
                <w:spacing w:val="-4"/>
                <w:sz w:val="20"/>
              </w:rPr>
              <w:t xml:space="preserve"> </w:t>
            </w:r>
            <w:r>
              <w:rPr>
                <w:sz w:val="20"/>
              </w:rPr>
              <w:t>как</w:t>
            </w:r>
            <w:r>
              <w:rPr>
                <w:spacing w:val="-5"/>
                <w:sz w:val="20"/>
              </w:rPr>
              <w:t xml:space="preserve"> </w:t>
            </w:r>
            <w:r>
              <w:rPr>
                <w:sz w:val="20"/>
              </w:rPr>
              <w:t>раздел</w:t>
            </w:r>
            <w:r>
              <w:rPr>
                <w:spacing w:val="-3"/>
                <w:sz w:val="20"/>
              </w:rPr>
              <w:t xml:space="preserve"> </w:t>
            </w:r>
            <w:r>
              <w:rPr>
                <w:sz w:val="20"/>
              </w:rPr>
              <w:t>лингвистики.</w:t>
            </w:r>
          </w:p>
          <w:p w14:paraId="7BE202CE" w14:textId="77777777" w:rsidR="0052501E" w:rsidRDefault="00B0778F">
            <w:pPr>
              <w:pStyle w:val="TableParagraph"/>
              <w:ind w:left="30"/>
              <w:rPr>
                <w:sz w:val="20"/>
              </w:rPr>
            </w:pPr>
            <w:r>
              <w:rPr>
                <w:sz w:val="20"/>
              </w:rPr>
              <w:t>Морфема</w:t>
            </w:r>
            <w:r>
              <w:rPr>
                <w:spacing w:val="-4"/>
                <w:sz w:val="20"/>
              </w:rPr>
              <w:t xml:space="preserve"> </w:t>
            </w:r>
            <w:r>
              <w:rPr>
                <w:sz w:val="20"/>
              </w:rPr>
              <w:t>как</w:t>
            </w:r>
            <w:r>
              <w:rPr>
                <w:spacing w:val="-5"/>
                <w:sz w:val="20"/>
              </w:rPr>
              <w:t xml:space="preserve"> </w:t>
            </w:r>
            <w:r>
              <w:rPr>
                <w:sz w:val="20"/>
              </w:rPr>
              <w:t>минимальная</w:t>
            </w:r>
            <w:r>
              <w:rPr>
                <w:spacing w:val="-4"/>
                <w:sz w:val="20"/>
              </w:rPr>
              <w:t xml:space="preserve"> </w:t>
            </w:r>
            <w:r>
              <w:rPr>
                <w:sz w:val="20"/>
              </w:rPr>
              <w:t>значимая</w:t>
            </w:r>
            <w:r>
              <w:rPr>
                <w:spacing w:val="-5"/>
                <w:sz w:val="20"/>
              </w:rPr>
              <w:t xml:space="preserve"> </w:t>
            </w:r>
            <w:r>
              <w:rPr>
                <w:sz w:val="20"/>
              </w:rPr>
              <w:t>единица</w:t>
            </w:r>
            <w:r>
              <w:rPr>
                <w:spacing w:val="-4"/>
                <w:sz w:val="20"/>
              </w:rPr>
              <w:t xml:space="preserve"> </w:t>
            </w:r>
            <w:r>
              <w:rPr>
                <w:sz w:val="20"/>
              </w:rPr>
              <w:t>языка.</w:t>
            </w:r>
            <w:r>
              <w:rPr>
                <w:spacing w:val="-2"/>
                <w:sz w:val="20"/>
              </w:rPr>
              <w:t xml:space="preserve"> </w:t>
            </w:r>
            <w:r>
              <w:rPr>
                <w:sz w:val="20"/>
              </w:rPr>
              <w:t>Основа</w:t>
            </w:r>
            <w:r>
              <w:rPr>
                <w:spacing w:val="-5"/>
                <w:sz w:val="20"/>
              </w:rPr>
              <w:t xml:space="preserve"> </w:t>
            </w:r>
            <w:r>
              <w:rPr>
                <w:sz w:val="20"/>
              </w:rPr>
              <w:t>слова.</w:t>
            </w:r>
            <w:r>
              <w:rPr>
                <w:spacing w:val="-4"/>
                <w:sz w:val="20"/>
              </w:rPr>
              <w:t xml:space="preserve"> </w:t>
            </w:r>
            <w:r>
              <w:rPr>
                <w:sz w:val="20"/>
              </w:rPr>
              <w:t>Виды</w:t>
            </w:r>
            <w:r>
              <w:rPr>
                <w:spacing w:val="-4"/>
                <w:sz w:val="20"/>
              </w:rPr>
              <w:t xml:space="preserve"> </w:t>
            </w:r>
            <w:r>
              <w:rPr>
                <w:sz w:val="20"/>
              </w:rPr>
              <w:t>морфем</w:t>
            </w:r>
            <w:r>
              <w:rPr>
                <w:spacing w:val="-3"/>
                <w:sz w:val="20"/>
              </w:rPr>
              <w:t xml:space="preserve"> </w:t>
            </w:r>
            <w:r>
              <w:rPr>
                <w:sz w:val="20"/>
              </w:rPr>
              <w:t>(корень,</w:t>
            </w:r>
            <w:r>
              <w:rPr>
                <w:spacing w:val="-47"/>
                <w:sz w:val="20"/>
              </w:rPr>
              <w:t xml:space="preserve"> </w:t>
            </w:r>
            <w:r>
              <w:rPr>
                <w:sz w:val="20"/>
              </w:rPr>
              <w:t>приставка, суффикс,</w:t>
            </w:r>
            <w:r>
              <w:rPr>
                <w:spacing w:val="1"/>
                <w:sz w:val="20"/>
              </w:rPr>
              <w:t xml:space="preserve"> </w:t>
            </w:r>
            <w:r>
              <w:rPr>
                <w:sz w:val="20"/>
              </w:rPr>
              <w:t>окончание).</w:t>
            </w:r>
          </w:p>
          <w:p w14:paraId="289286C2" w14:textId="77777777" w:rsidR="0052501E" w:rsidRDefault="00B0778F">
            <w:pPr>
              <w:pStyle w:val="TableParagraph"/>
              <w:spacing w:before="1"/>
              <w:ind w:left="30"/>
              <w:rPr>
                <w:sz w:val="20"/>
              </w:rPr>
            </w:pPr>
            <w:r>
              <w:rPr>
                <w:sz w:val="20"/>
              </w:rPr>
              <w:t>Чередование</w:t>
            </w:r>
            <w:r>
              <w:rPr>
                <w:spacing w:val="-3"/>
                <w:sz w:val="20"/>
              </w:rPr>
              <w:t xml:space="preserve"> </w:t>
            </w:r>
            <w:r>
              <w:rPr>
                <w:sz w:val="20"/>
              </w:rPr>
              <w:t>звуков</w:t>
            </w:r>
            <w:r>
              <w:rPr>
                <w:spacing w:val="-4"/>
                <w:sz w:val="20"/>
              </w:rPr>
              <w:t xml:space="preserve"> </w:t>
            </w:r>
            <w:r>
              <w:rPr>
                <w:sz w:val="20"/>
              </w:rPr>
              <w:t>в</w:t>
            </w:r>
            <w:r>
              <w:rPr>
                <w:spacing w:val="-4"/>
                <w:sz w:val="20"/>
              </w:rPr>
              <w:t xml:space="preserve"> </w:t>
            </w:r>
            <w:r>
              <w:rPr>
                <w:sz w:val="20"/>
              </w:rPr>
              <w:t>морфемах</w:t>
            </w:r>
            <w:r>
              <w:rPr>
                <w:spacing w:val="-4"/>
                <w:sz w:val="20"/>
              </w:rPr>
              <w:t xml:space="preserve"> </w:t>
            </w:r>
            <w:r>
              <w:rPr>
                <w:sz w:val="20"/>
              </w:rPr>
              <w:t>(в</w:t>
            </w:r>
            <w:r>
              <w:rPr>
                <w:spacing w:val="-4"/>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чередование</w:t>
            </w:r>
            <w:r>
              <w:rPr>
                <w:spacing w:val="-3"/>
                <w:sz w:val="20"/>
              </w:rPr>
              <w:t xml:space="preserve"> </w:t>
            </w:r>
            <w:r>
              <w:rPr>
                <w:sz w:val="20"/>
              </w:rPr>
              <w:t>гласных</w:t>
            </w:r>
            <w:r>
              <w:rPr>
                <w:spacing w:val="-4"/>
                <w:sz w:val="20"/>
              </w:rPr>
              <w:t xml:space="preserve"> </w:t>
            </w:r>
            <w:r>
              <w:rPr>
                <w:sz w:val="20"/>
              </w:rPr>
              <w:t>с</w:t>
            </w:r>
            <w:r>
              <w:rPr>
                <w:spacing w:val="-3"/>
                <w:sz w:val="20"/>
              </w:rPr>
              <w:t xml:space="preserve"> </w:t>
            </w:r>
            <w:r>
              <w:rPr>
                <w:sz w:val="20"/>
              </w:rPr>
              <w:t>нулем</w:t>
            </w:r>
            <w:r>
              <w:rPr>
                <w:spacing w:val="-2"/>
                <w:sz w:val="20"/>
              </w:rPr>
              <w:t xml:space="preserve"> </w:t>
            </w:r>
            <w:r>
              <w:rPr>
                <w:sz w:val="20"/>
              </w:rPr>
              <w:t>звука).</w:t>
            </w:r>
            <w:r>
              <w:rPr>
                <w:spacing w:val="-47"/>
                <w:sz w:val="20"/>
              </w:rPr>
              <w:t xml:space="preserve"> </w:t>
            </w:r>
            <w:r>
              <w:rPr>
                <w:sz w:val="20"/>
              </w:rPr>
              <w:t>Морфемный</w:t>
            </w:r>
            <w:r>
              <w:rPr>
                <w:spacing w:val="-2"/>
                <w:sz w:val="20"/>
              </w:rPr>
              <w:t xml:space="preserve"> </w:t>
            </w:r>
            <w:r>
              <w:rPr>
                <w:sz w:val="20"/>
              </w:rPr>
              <w:t>анализ слов.</w:t>
            </w:r>
          </w:p>
          <w:p w14:paraId="184885F0" w14:textId="77777777" w:rsidR="0052501E" w:rsidRDefault="00B0778F">
            <w:pPr>
              <w:pStyle w:val="TableParagraph"/>
              <w:spacing w:before="1" w:line="229" w:lineRule="exact"/>
              <w:ind w:left="30"/>
              <w:rPr>
                <w:sz w:val="20"/>
              </w:rPr>
            </w:pPr>
            <w:r>
              <w:rPr>
                <w:sz w:val="20"/>
              </w:rPr>
              <w:t>Уместное</w:t>
            </w:r>
            <w:r>
              <w:rPr>
                <w:spacing w:val="-3"/>
                <w:sz w:val="20"/>
              </w:rPr>
              <w:t xml:space="preserve"> </w:t>
            </w:r>
            <w:r>
              <w:rPr>
                <w:sz w:val="20"/>
              </w:rPr>
              <w:t>использование</w:t>
            </w:r>
            <w:r>
              <w:rPr>
                <w:spacing w:val="-3"/>
                <w:sz w:val="20"/>
              </w:rPr>
              <w:t xml:space="preserve"> </w:t>
            </w:r>
            <w:r>
              <w:rPr>
                <w:sz w:val="20"/>
              </w:rPr>
              <w:t>слов</w:t>
            </w:r>
            <w:r>
              <w:rPr>
                <w:spacing w:val="-3"/>
                <w:sz w:val="20"/>
              </w:rPr>
              <w:t xml:space="preserve"> </w:t>
            </w:r>
            <w:r>
              <w:rPr>
                <w:sz w:val="20"/>
              </w:rPr>
              <w:t>с</w:t>
            </w:r>
            <w:r>
              <w:rPr>
                <w:spacing w:val="-3"/>
                <w:sz w:val="20"/>
              </w:rPr>
              <w:t xml:space="preserve"> </w:t>
            </w:r>
            <w:r>
              <w:rPr>
                <w:sz w:val="20"/>
              </w:rPr>
              <w:t>суффиксами</w:t>
            </w:r>
            <w:r>
              <w:rPr>
                <w:spacing w:val="-3"/>
                <w:sz w:val="20"/>
              </w:rPr>
              <w:t xml:space="preserve"> </w:t>
            </w:r>
            <w:r>
              <w:rPr>
                <w:sz w:val="20"/>
              </w:rPr>
              <w:t>оценки</w:t>
            </w:r>
            <w:r>
              <w:rPr>
                <w:spacing w:val="-4"/>
                <w:sz w:val="20"/>
              </w:rPr>
              <w:t xml:space="preserve"> </w:t>
            </w:r>
            <w:r>
              <w:rPr>
                <w:sz w:val="20"/>
              </w:rPr>
              <w:t>в</w:t>
            </w:r>
            <w:r>
              <w:rPr>
                <w:spacing w:val="-3"/>
                <w:sz w:val="20"/>
              </w:rPr>
              <w:t xml:space="preserve"> </w:t>
            </w:r>
            <w:r>
              <w:rPr>
                <w:sz w:val="20"/>
              </w:rPr>
              <w:t>собственной</w:t>
            </w:r>
            <w:r>
              <w:rPr>
                <w:spacing w:val="-3"/>
                <w:sz w:val="20"/>
              </w:rPr>
              <w:t xml:space="preserve"> </w:t>
            </w:r>
            <w:r>
              <w:rPr>
                <w:sz w:val="20"/>
              </w:rPr>
              <w:t>речи.</w:t>
            </w:r>
          </w:p>
          <w:p w14:paraId="31470A47" w14:textId="77777777" w:rsidR="0052501E" w:rsidRDefault="00B0778F">
            <w:pPr>
              <w:pStyle w:val="TableParagraph"/>
              <w:ind w:left="30"/>
              <w:rPr>
                <w:sz w:val="20"/>
              </w:rPr>
            </w:pPr>
            <w:r>
              <w:rPr>
                <w:sz w:val="20"/>
              </w:rPr>
              <w:t>Правописание</w:t>
            </w:r>
            <w:r>
              <w:rPr>
                <w:spacing w:val="-2"/>
                <w:sz w:val="20"/>
              </w:rPr>
              <w:t xml:space="preserve"> </w:t>
            </w:r>
            <w:r>
              <w:rPr>
                <w:sz w:val="20"/>
              </w:rPr>
              <w:t>корней</w:t>
            </w:r>
            <w:r>
              <w:rPr>
                <w:spacing w:val="-5"/>
                <w:sz w:val="20"/>
              </w:rPr>
              <w:t xml:space="preserve"> </w:t>
            </w:r>
            <w:r>
              <w:rPr>
                <w:sz w:val="20"/>
              </w:rPr>
              <w:t>с</w:t>
            </w:r>
            <w:r>
              <w:rPr>
                <w:spacing w:val="-4"/>
                <w:sz w:val="20"/>
              </w:rPr>
              <w:t xml:space="preserve"> </w:t>
            </w:r>
            <w:r>
              <w:rPr>
                <w:sz w:val="20"/>
              </w:rPr>
              <w:t>безударными</w:t>
            </w:r>
            <w:r>
              <w:rPr>
                <w:spacing w:val="-6"/>
                <w:sz w:val="20"/>
              </w:rPr>
              <w:t xml:space="preserve"> </w:t>
            </w:r>
            <w:r>
              <w:rPr>
                <w:sz w:val="20"/>
              </w:rPr>
              <w:t>проверяемыми,</w:t>
            </w:r>
            <w:r>
              <w:rPr>
                <w:spacing w:val="-4"/>
                <w:sz w:val="20"/>
              </w:rPr>
              <w:t xml:space="preserve"> </w:t>
            </w:r>
            <w:r>
              <w:rPr>
                <w:sz w:val="20"/>
              </w:rPr>
              <w:t>непроверяемыми</w:t>
            </w:r>
            <w:r>
              <w:rPr>
                <w:spacing w:val="-5"/>
                <w:sz w:val="20"/>
              </w:rPr>
              <w:t xml:space="preserve"> </w:t>
            </w:r>
            <w:r>
              <w:rPr>
                <w:sz w:val="20"/>
              </w:rPr>
              <w:t>гласными</w:t>
            </w:r>
            <w:r>
              <w:rPr>
                <w:spacing w:val="-5"/>
                <w:sz w:val="20"/>
              </w:rPr>
              <w:t xml:space="preserve"> </w:t>
            </w:r>
            <w:r>
              <w:rPr>
                <w:sz w:val="20"/>
              </w:rPr>
              <w:t>(в</w:t>
            </w:r>
            <w:r>
              <w:rPr>
                <w:spacing w:val="-2"/>
                <w:sz w:val="20"/>
              </w:rPr>
              <w:t xml:space="preserve"> </w:t>
            </w:r>
            <w:r>
              <w:rPr>
                <w:sz w:val="20"/>
              </w:rPr>
              <w:t>рамках</w:t>
            </w:r>
            <w:r>
              <w:rPr>
                <w:spacing w:val="-47"/>
                <w:sz w:val="20"/>
              </w:rPr>
              <w:t xml:space="preserve"> </w:t>
            </w:r>
            <w:r>
              <w:rPr>
                <w:sz w:val="20"/>
              </w:rPr>
              <w:t>изученного).</w:t>
            </w:r>
          </w:p>
          <w:p w14:paraId="0D620137" w14:textId="77777777" w:rsidR="0052501E" w:rsidRDefault="00B0778F">
            <w:pPr>
              <w:pStyle w:val="TableParagraph"/>
              <w:ind w:left="30"/>
              <w:rPr>
                <w:sz w:val="20"/>
              </w:rPr>
            </w:pPr>
            <w:r>
              <w:rPr>
                <w:sz w:val="20"/>
              </w:rPr>
              <w:t>Правописание</w:t>
            </w:r>
            <w:r>
              <w:rPr>
                <w:spacing w:val="-3"/>
                <w:sz w:val="20"/>
              </w:rPr>
              <w:t xml:space="preserve"> </w:t>
            </w:r>
            <w:r>
              <w:rPr>
                <w:sz w:val="20"/>
              </w:rPr>
              <w:t>корней</w:t>
            </w:r>
            <w:r>
              <w:rPr>
                <w:spacing w:val="-6"/>
                <w:sz w:val="20"/>
              </w:rPr>
              <w:t xml:space="preserve"> </w:t>
            </w:r>
            <w:r>
              <w:rPr>
                <w:sz w:val="20"/>
              </w:rPr>
              <w:t>с</w:t>
            </w:r>
            <w:r>
              <w:rPr>
                <w:spacing w:val="-5"/>
                <w:sz w:val="20"/>
              </w:rPr>
              <w:t xml:space="preserve"> </w:t>
            </w:r>
            <w:r>
              <w:rPr>
                <w:sz w:val="20"/>
              </w:rPr>
              <w:t>проверяемыми,</w:t>
            </w:r>
            <w:r>
              <w:rPr>
                <w:spacing w:val="-6"/>
                <w:sz w:val="20"/>
              </w:rPr>
              <w:t xml:space="preserve"> </w:t>
            </w:r>
            <w:r>
              <w:rPr>
                <w:sz w:val="20"/>
              </w:rPr>
              <w:t>непроверяемыми,</w:t>
            </w:r>
            <w:r>
              <w:rPr>
                <w:spacing w:val="-5"/>
                <w:sz w:val="20"/>
              </w:rPr>
              <w:t xml:space="preserve"> </w:t>
            </w:r>
            <w:r>
              <w:rPr>
                <w:sz w:val="20"/>
              </w:rPr>
              <w:t>непроизносимыми</w:t>
            </w:r>
            <w:r>
              <w:rPr>
                <w:spacing w:val="-6"/>
                <w:sz w:val="20"/>
              </w:rPr>
              <w:t xml:space="preserve"> </w:t>
            </w:r>
            <w:r>
              <w:rPr>
                <w:sz w:val="20"/>
              </w:rPr>
              <w:t>согласными</w:t>
            </w:r>
            <w:r>
              <w:rPr>
                <w:spacing w:val="-6"/>
                <w:sz w:val="20"/>
              </w:rPr>
              <w:t xml:space="preserve"> </w:t>
            </w:r>
            <w:r>
              <w:rPr>
                <w:sz w:val="20"/>
              </w:rPr>
              <w:t>(в</w:t>
            </w:r>
            <w:r>
              <w:rPr>
                <w:spacing w:val="-47"/>
                <w:sz w:val="20"/>
              </w:rPr>
              <w:t xml:space="preserve"> </w:t>
            </w:r>
            <w:r>
              <w:rPr>
                <w:sz w:val="20"/>
              </w:rPr>
              <w:t>рамках</w:t>
            </w:r>
            <w:r>
              <w:rPr>
                <w:spacing w:val="-2"/>
                <w:sz w:val="20"/>
              </w:rPr>
              <w:t xml:space="preserve"> </w:t>
            </w:r>
            <w:r>
              <w:rPr>
                <w:sz w:val="20"/>
              </w:rPr>
              <w:t>изученного).</w:t>
            </w:r>
          </w:p>
          <w:p w14:paraId="03D55009" w14:textId="77777777" w:rsidR="0052501E" w:rsidRDefault="00B0778F">
            <w:pPr>
              <w:pStyle w:val="TableParagraph"/>
              <w:spacing w:before="1" w:line="229" w:lineRule="exact"/>
              <w:ind w:left="30"/>
              <w:rPr>
                <w:sz w:val="20"/>
              </w:rPr>
            </w:pPr>
            <w:r>
              <w:rPr>
                <w:sz w:val="20"/>
              </w:rPr>
              <w:t>Правописание</w:t>
            </w:r>
            <w:r>
              <w:rPr>
                <w:spacing w:val="-3"/>
                <w:sz w:val="20"/>
              </w:rPr>
              <w:t xml:space="preserve"> </w:t>
            </w:r>
            <w:r>
              <w:rPr>
                <w:sz w:val="20"/>
              </w:rPr>
              <w:t>"е -</w:t>
            </w:r>
            <w:r>
              <w:rPr>
                <w:spacing w:val="-4"/>
                <w:sz w:val="20"/>
              </w:rPr>
              <w:t xml:space="preserve"> </w:t>
            </w:r>
            <w:r>
              <w:rPr>
                <w:sz w:val="20"/>
              </w:rPr>
              <w:t>о"</w:t>
            </w:r>
            <w:r>
              <w:rPr>
                <w:spacing w:val="-1"/>
                <w:sz w:val="20"/>
              </w:rPr>
              <w:t xml:space="preserve"> </w:t>
            </w:r>
            <w:r>
              <w:rPr>
                <w:sz w:val="20"/>
              </w:rPr>
              <w:t>после</w:t>
            </w:r>
            <w:r>
              <w:rPr>
                <w:spacing w:val="-2"/>
                <w:sz w:val="20"/>
              </w:rPr>
              <w:t xml:space="preserve"> </w:t>
            </w:r>
            <w:r>
              <w:rPr>
                <w:sz w:val="20"/>
              </w:rPr>
              <w:t>шипящих</w:t>
            </w:r>
            <w:r>
              <w:rPr>
                <w:spacing w:val="-3"/>
                <w:sz w:val="20"/>
              </w:rPr>
              <w:t xml:space="preserve"> </w:t>
            </w:r>
            <w:r>
              <w:rPr>
                <w:sz w:val="20"/>
              </w:rPr>
              <w:t>в корне</w:t>
            </w:r>
            <w:r>
              <w:rPr>
                <w:spacing w:val="-3"/>
                <w:sz w:val="20"/>
              </w:rPr>
              <w:t xml:space="preserve"> </w:t>
            </w:r>
            <w:r>
              <w:rPr>
                <w:sz w:val="20"/>
              </w:rPr>
              <w:t>слова.</w:t>
            </w:r>
          </w:p>
          <w:p w14:paraId="296C0D76" w14:textId="77777777" w:rsidR="0052501E" w:rsidRDefault="00B0778F">
            <w:pPr>
              <w:pStyle w:val="TableParagraph"/>
              <w:ind w:left="30" w:right="1478"/>
              <w:rPr>
                <w:sz w:val="20"/>
              </w:rPr>
            </w:pPr>
            <w:r>
              <w:rPr>
                <w:sz w:val="20"/>
              </w:rPr>
              <w:t>Правописание неизменяемых на письме приставок и приставок на "-з (-с)".</w:t>
            </w:r>
            <w:r>
              <w:rPr>
                <w:spacing w:val="-47"/>
                <w:sz w:val="20"/>
              </w:rPr>
              <w:t xml:space="preserve"> </w:t>
            </w:r>
            <w:r>
              <w:rPr>
                <w:sz w:val="20"/>
              </w:rPr>
              <w:t>Правописание</w:t>
            </w:r>
            <w:r>
              <w:rPr>
                <w:spacing w:val="-2"/>
                <w:sz w:val="20"/>
              </w:rPr>
              <w:t xml:space="preserve"> </w:t>
            </w:r>
            <w:r>
              <w:rPr>
                <w:sz w:val="20"/>
              </w:rPr>
              <w:t>"ы -</w:t>
            </w:r>
            <w:r>
              <w:rPr>
                <w:spacing w:val="-4"/>
                <w:sz w:val="20"/>
              </w:rPr>
              <w:t xml:space="preserve"> </w:t>
            </w:r>
            <w:r>
              <w:rPr>
                <w:sz w:val="20"/>
              </w:rPr>
              <w:t>и" после</w:t>
            </w:r>
            <w:r>
              <w:rPr>
                <w:spacing w:val="1"/>
                <w:sz w:val="20"/>
              </w:rPr>
              <w:t xml:space="preserve"> </w:t>
            </w:r>
            <w:r>
              <w:rPr>
                <w:sz w:val="20"/>
              </w:rPr>
              <w:t>приставок.</w:t>
            </w:r>
            <w:r>
              <w:rPr>
                <w:spacing w:val="-2"/>
                <w:sz w:val="20"/>
              </w:rPr>
              <w:t xml:space="preserve"> </w:t>
            </w:r>
            <w:r>
              <w:rPr>
                <w:sz w:val="20"/>
              </w:rPr>
              <w:t>Правописание</w:t>
            </w:r>
            <w:r>
              <w:rPr>
                <w:spacing w:val="-2"/>
                <w:sz w:val="20"/>
              </w:rPr>
              <w:t xml:space="preserve"> </w:t>
            </w:r>
            <w:r>
              <w:rPr>
                <w:sz w:val="20"/>
              </w:rPr>
              <w:t>"ы</w:t>
            </w:r>
            <w:r>
              <w:rPr>
                <w:spacing w:val="2"/>
                <w:sz w:val="20"/>
              </w:rPr>
              <w:t xml:space="preserve"> </w:t>
            </w:r>
            <w:r>
              <w:rPr>
                <w:sz w:val="20"/>
              </w:rPr>
              <w:t>-</w:t>
            </w:r>
            <w:r>
              <w:rPr>
                <w:spacing w:val="-4"/>
                <w:sz w:val="20"/>
              </w:rPr>
              <w:t xml:space="preserve"> </w:t>
            </w:r>
            <w:r>
              <w:rPr>
                <w:sz w:val="20"/>
              </w:rPr>
              <w:t>и" после</w:t>
            </w:r>
            <w:r>
              <w:rPr>
                <w:spacing w:val="-2"/>
                <w:sz w:val="20"/>
              </w:rPr>
              <w:t xml:space="preserve"> </w:t>
            </w:r>
            <w:r>
              <w:rPr>
                <w:sz w:val="20"/>
              </w:rPr>
              <w:t>"ц".</w:t>
            </w:r>
          </w:p>
        </w:tc>
      </w:tr>
      <w:tr w:rsidR="0052501E" w14:paraId="72E384EA" w14:textId="77777777">
        <w:trPr>
          <w:trHeight w:val="740"/>
        </w:trPr>
        <w:tc>
          <w:tcPr>
            <w:tcW w:w="2025" w:type="dxa"/>
          </w:tcPr>
          <w:p w14:paraId="7A54C024" w14:textId="77777777" w:rsidR="0052501E" w:rsidRDefault="00B0778F">
            <w:pPr>
              <w:pStyle w:val="TableParagraph"/>
              <w:spacing w:before="16"/>
              <w:ind w:left="27" w:right="660"/>
              <w:rPr>
                <w:sz w:val="20"/>
              </w:rPr>
            </w:pPr>
            <w:r>
              <w:rPr>
                <w:sz w:val="20"/>
              </w:rPr>
              <w:t>Морфология.</w:t>
            </w:r>
            <w:r>
              <w:rPr>
                <w:spacing w:val="1"/>
                <w:sz w:val="20"/>
              </w:rPr>
              <w:t xml:space="preserve"> </w:t>
            </w:r>
            <w:r>
              <w:rPr>
                <w:spacing w:val="-1"/>
                <w:sz w:val="20"/>
              </w:rPr>
              <w:t xml:space="preserve">Культура </w:t>
            </w:r>
            <w:r>
              <w:rPr>
                <w:sz w:val="20"/>
              </w:rPr>
              <w:t>речи.</w:t>
            </w:r>
            <w:r>
              <w:rPr>
                <w:spacing w:val="-47"/>
                <w:sz w:val="20"/>
              </w:rPr>
              <w:t xml:space="preserve"> </w:t>
            </w:r>
            <w:r>
              <w:rPr>
                <w:sz w:val="20"/>
              </w:rPr>
              <w:t>Орфография.</w:t>
            </w:r>
          </w:p>
        </w:tc>
        <w:tc>
          <w:tcPr>
            <w:tcW w:w="7973" w:type="dxa"/>
          </w:tcPr>
          <w:p w14:paraId="205C19F8" w14:textId="77777777" w:rsidR="0052501E" w:rsidRDefault="00B0778F">
            <w:pPr>
              <w:pStyle w:val="TableParagraph"/>
              <w:spacing w:before="16"/>
              <w:ind w:left="30"/>
              <w:rPr>
                <w:sz w:val="20"/>
              </w:rPr>
            </w:pPr>
            <w:r>
              <w:rPr>
                <w:sz w:val="20"/>
              </w:rPr>
              <w:t>Морфология</w:t>
            </w:r>
            <w:r>
              <w:rPr>
                <w:spacing w:val="-5"/>
                <w:sz w:val="20"/>
              </w:rPr>
              <w:t xml:space="preserve"> </w:t>
            </w:r>
            <w:r>
              <w:rPr>
                <w:sz w:val="20"/>
              </w:rPr>
              <w:t>как</w:t>
            </w:r>
            <w:r>
              <w:rPr>
                <w:spacing w:val="-5"/>
                <w:sz w:val="20"/>
              </w:rPr>
              <w:t xml:space="preserve"> </w:t>
            </w:r>
            <w:r>
              <w:rPr>
                <w:sz w:val="20"/>
              </w:rPr>
              <w:t>раздел</w:t>
            </w:r>
            <w:r>
              <w:rPr>
                <w:spacing w:val="-5"/>
                <w:sz w:val="20"/>
              </w:rPr>
              <w:t xml:space="preserve"> </w:t>
            </w:r>
            <w:r>
              <w:rPr>
                <w:sz w:val="20"/>
              </w:rPr>
              <w:t>грамматики.</w:t>
            </w:r>
            <w:r>
              <w:rPr>
                <w:spacing w:val="-4"/>
                <w:sz w:val="20"/>
              </w:rPr>
              <w:t xml:space="preserve"> </w:t>
            </w:r>
            <w:r>
              <w:rPr>
                <w:sz w:val="20"/>
              </w:rPr>
              <w:t>Грамматическое</w:t>
            </w:r>
            <w:r>
              <w:rPr>
                <w:spacing w:val="-4"/>
                <w:sz w:val="20"/>
              </w:rPr>
              <w:t xml:space="preserve"> </w:t>
            </w:r>
            <w:r>
              <w:rPr>
                <w:sz w:val="20"/>
              </w:rPr>
              <w:t>значение</w:t>
            </w:r>
            <w:r>
              <w:rPr>
                <w:spacing w:val="1"/>
                <w:sz w:val="20"/>
              </w:rPr>
              <w:t xml:space="preserve"> </w:t>
            </w:r>
            <w:r>
              <w:rPr>
                <w:sz w:val="20"/>
              </w:rPr>
              <w:t>слова.</w:t>
            </w:r>
          </w:p>
          <w:p w14:paraId="085D005C" w14:textId="77777777" w:rsidR="0052501E" w:rsidRDefault="00B0778F">
            <w:pPr>
              <w:pStyle w:val="TableParagraph"/>
              <w:spacing w:before="1"/>
              <w:ind w:left="30" w:right="34"/>
              <w:rPr>
                <w:sz w:val="20"/>
              </w:rPr>
            </w:pPr>
            <w:r>
              <w:rPr>
                <w:sz w:val="20"/>
              </w:rPr>
              <w:t>Части</w:t>
            </w:r>
            <w:r>
              <w:rPr>
                <w:spacing w:val="-4"/>
                <w:sz w:val="20"/>
              </w:rPr>
              <w:t xml:space="preserve"> </w:t>
            </w:r>
            <w:r>
              <w:rPr>
                <w:sz w:val="20"/>
              </w:rPr>
              <w:t>речи</w:t>
            </w:r>
            <w:r>
              <w:rPr>
                <w:spacing w:val="-3"/>
                <w:sz w:val="20"/>
              </w:rPr>
              <w:t xml:space="preserve"> </w:t>
            </w:r>
            <w:r>
              <w:rPr>
                <w:sz w:val="20"/>
              </w:rPr>
              <w:t>как</w:t>
            </w:r>
            <w:r>
              <w:rPr>
                <w:spacing w:val="-3"/>
                <w:sz w:val="20"/>
              </w:rPr>
              <w:t xml:space="preserve"> </w:t>
            </w:r>
            <w:r>
              <w:rPr>
                <w:sz w:val="20"/>
              </w:rPr>
              <w:t>лексико-грамматические</w:t>
            </w:r>
            <w:r>
              <w:rPr>
                <w:spacing w:val="-2"/>
                <w:sz w:val="20"/>
              </w:rPr>
              <w:t xml:space="preserve"> </w:t>
            </w:r>
            <w:r>
              <w:rPr>
                <w:sz w:val="20"/>
              </w:rPr>
              <w:t>разряды</w:t>
            </w:r>
            <w:r>
              <w:rPr>
                <w:spacing w:val="-2"/>
                <w:sz w:val="20"/>
              </w:rPr>
              <w:t xml:space="preserve"> </w:t>
            </w:r>
            <w:r>
              <w:rPr>
                <w:sz w:val="20"/>
              </w:rPr>
              <w:t>слов.</w:t>
            </w:r>
            <w:r>
              <w:rPr>
                <w:spacing w:val="-2"/>
                <w:sz w:val="20"/>
              </w:rPr>
              <w:t xml:space="preserve"> </w:t>
            </w:r>
            <w:r>
              <w:rPr>
                <w:sz w:val="20"/>
              </w:rPr>
              <w:t>Система</w:t>
            </w:r>
            <w:r>
              <w:rPr>
                <w:spacing w:val="-3"/>
                <w:sz w:val="20"/>
              </w:rPr>
              <w:t xml:space="preserve"> </w:t>
            </w:r>
            <w:r>
              <w:rPr>
                <w:sz w:val="20"/>
              </w:rPr>
              <w:t>частей</w:t>
            </w:r>
            <w:r>
              <w:rPr>
                <w:spacing w:val="-3"/>
                <w:sz w:val="20"/>
              </w:rPr>
              <w:t xml:space="preserve"> </w:t>
            </w:r>
            <w:r>
              <w:rPr>
                <w:sz w:val="20"/>
              </w:rPr>
              <w:t>речи</w:t>
            </w:r>
            <w:r>
              <w:rPr>
                <w:spacing w:val="-3"/>
                <w:sz w:val="20"/>
              </w:rPr>
              <w:t xml:space="preserve"> </w:t>
            </w:r>
            <w:r>
              <w:rPr>
                <w:sz w:val="20"/>
              </w:rPr>
              <w:t>в</w:t>
            </w:r>
            <w:r>
              <w:rPr>
                <w:spacing w:val="-3"/>
                <w:sz w:val="20"/>
              </w:rPr>
              <w:t xml:space="preserve"> </w:t>
            </w:r>
            <w:r>
              <w:rPr>
                <w:sz w:val="20"/>
              </w:rPr>
              <w:t>русском</w:t>
            </w:r>
            <w:r>
              <w:rPr>
                <w:spacing w:val="-47"/>
                <w:sz w:val="20"/>
              </w:rPr>
              <w:t xml:space="preserve"> </w:t>
            </w:r>
            <w:r>
              <w:rPr>
                <w:sz w:val="20"/>
              </w:rPr>
              <w:t>языке. Самостоятельные</w:t>
            </w:r>
            <w:r>
              <w:rPr>
                <w:spacing w:val="3"/>
                <w:sz w:val="20"/>
              </w:rPr>
              <w:t xml:space="preserve"> </w:t>
            </w:r>
            <w:r>
              <w:rPr>
                <w:sz w:val="20"/>
              </w:rPr>
              <w:t>и</w:t>
            </w:r>
            <w:r>
              <w:rPr>
                <w:spacing w:val="-1"/>
                <w:sz w:val="20"/>
              </w:rPr>
              <w:t xml:space="preserve"> </w:t>
            </w:r>
            <w:r>
              <w:rPr>
                <w:sz w:val="20"/>
              </w:rPr>
              <w:t>служебные</w:t>
            </w:r>
            <w:r>
              <w:rPr>
                <w:spacing w:val="-1"/>
                <w:sz w:val="20"/>
              </w:rPr>
              <w:t xml:space="preserve"> </w:t>
            </w:r>
            <w:r>
              <w:rPr>
                <w:sz w:val="20"/>
              </w:rPr>
              <w:t>части</w:t>
            </w:r>
            <w:r>
              <w:rPr>
                <w:spacing w:val="-1"/>
                <w:sz w:val="20"/>
              </w:rPr>
              <w:t xml:space="preserve"> </w:t>
            </w:r>
            <w:r>
              <w:rPr>
                <w:sz w:val="20"/>
              </w:rPr>
              <w:t>речи.</w:t>
            </w:r>
          </w:p>
        </w:tc>
      </w:tr>
      <w:tr w:rsidR="0052501E" w14:paraId="2962CF4F" w14:textId="77777777">
        <w:trPr>
          <w:trHeight w:val="5570"/>
        </w:trPr>
        <w:tc>
          <w:tcPr>
            <w:tcW w:w="2025" w:type="dxa"/>
          </w:tcPr>
          <w:p w14:paraId="1D6EE764" w14:textId="77777777" w:rsidR="0052501E" w:rsidRDefault="0052501E">
            <w:pPr>
              <w:pStyle w:val="TableParagraph"/>
            </w:pPr>
          </w:p>
          <w:p w14:paraId="42AFADD6" w14:textId="77777777" w:rsidR="0052501E" w:rsidRDefault="0052501E">
            <w:pPr>
              <w:pStyle w:val="TableParagraph"/>
            </w:pPr>
          </w:p>
          <w:p w14:paraId="68ACC1A8" w14:textId="77777777" w:rsidR="0052501E" w:rsidRDefault="0052501E">
            <w:pPr>
              <w:pStyle w:val="TableParagraph"/>
            </w:pPr>
          </w:p>
          <w:p w14:paraId="468E3ED8" w14:textId="77777777" w:rsidR="0052501E" w:rsidRDefault="0052501E">
            <w:pPr>
              <w:pStyle w:val="TableParagraph"/>
            </w:pPr>
          </w:p>
          <w:p w14:paraId="5A0DC520" w14:textId="77777777" w:rsidR="0052501E" w:rsidRDefault="0052501E">
            <w:pPr>
              <w:pStyle w:val="TableParagraph"/>
            </w:pPr>
          </w:p>
          <w:p w14:paraId="5D50429A" w14:textId="77777777" w:rsidR="0052501E" w:rsidRDefault="0052501E">
            <w:pPr>
              <w:pStyle w:val="TableParagraph"/>
            </w:pPr>
          </w:p>
          <w:p w14:paraId="6B17EFF3" w14:textId="77777777" w:rsidR="0052501E" w:rsidRDefault="0052501E">
            <w:pPr>
              <w:pStyle w:val="TableParagraph"/>
            </w:pPr>
          </w:p>
          <w:p w14:paraId="105D2D99" w14:textId="77777777" w:rsidR="0052501E" w:rsidRDefault="0052501E">
            <w:pPr>
              <w:pStyle w:val="TableParagraph"/>
            </w:pPr>
          </w:p>
          <w:p w14:paraId="61AB04D9" w14:textId="77777777" w:rsidR="0052501E" w:rsidRDefault="0052501E">
            <w:pPr>
              <w:pStyle w:val="TableParagraph"/>
            </w:pPr>
          </w:p>
          <w:p w14:paraId="78E5D07F" w14:textId="77777777" w:rsidR="0052501E" w:rsidRDefault="0052501E">
            <w:pPr>
              <w:pStyle w:val="TableParagraph"/>
            </w:pPr>
          </w:p>
          <w:p w14:paraId="237C85E9" w14:textId="77777777" w:rsidR="0052501E" w:rsidRDefault="00B0778F">
            <w:pPr>
              <w:pStyle w:val="TableParagraph"/>
              <w:spacing w:before="132"/>
              <w:ind w:left="27"/>
              <w:rPr>
                <w:sz w:val="20"/>
              </w:rPr>
            </w:pPr>
            <w:r>
              <w:rPr>
                <w:sz w:val="20"/>
              </w:rPr>
              <w:t>Имя</w:t>
            </w:r>
            <w:r>
              <w:rPr>
                <w:spacing w:val="-7"/>
                <w:sz w:val="20"/>
              </w:rPr>
              <w:t xml:space="preserve"> </w:t>
            </w:r>
            <w:r>
              <w:rPr>
                <w:sz w:val="20"/>
              </w:rPr>
              <w:t>существительное.</w:t>
            </w:r>
          </w:p>
        </w:tc>
        <w:tc>
          <w:tcPr>
            <w:tcW w:w="7973" w:type="dxa"/>
          </w:tcPr>
          <w:p w14:paraId="7B29F32A" w14:textId="77777777" w:rsidR="0052501E" w:rsidRDefault="00B0778F">
            <w:pPr>
              <w:pStyle w:val="TableParagraph"/>
              <w:spacing w:before="16"/>
              <w:ind w:left="30"/>
              <w:rPr>
                <w:sz w:val="20"/>
              </w:rPr>
            </w:pPr>
            <w:r>
              <w:rPr>
                <w:sz w:val="20"/>
              </w:rPr>
              <w:t>Имя</w:t>
            </w:r>
            <w:r>
              <w:rPr>
                <w:spacing w:val="-6"/>
                <w:sz w:val="20"/>
              </w:rPr>
              <w:t xml:space="preserve"> </w:t>
            </w:r>
            <w:r>
              <w:rPr>
                <w:sz w:val="20"/>
              </w:rPr>
              <w:t>существительное</w:t>
            </w:r>
            <w:r>
              <w:rPr>
                <w:spacing w:val="-4"/>
                <w:sz w:val="20"/>
              </w:rPr>
              <w:t xml:space="preserve"> </w:t>
            </w:r>
            <w:r>
              <w:rPr>
                <w:sz w:val="20"/>
              </w:rPr>
              <w:t>как</w:t>
            </w:r>
            <w:r>
              <w:rPr>
                <w:spacing w:val="-6"/>
                <w:sz w:val="20"/>
              </w:rPr>
              <w:t xml:space="preserve"> </w:t>
            </w:r>
            <w:r>
              <w:rPr>
                <w:sz w:val="20"/>
              </w:rPr>
              <w:t>часть</w:t>
            </w:r>
            <w:r>
              <w:rPr>
                <w:spacing w:val="-4"/>
                <w:sz w:val="20"/>
              </w:rPr>
              <w:t xml:space="preserve"> </w:t>
            </w:r>
            <w:r>
              <w:rPr>
                <w:sz w:val="20"/>
              </w:rPr>
              <w:t>речи.</w:t>
            </w:r>
            <w:r>
              <w:rPr>
                <w:spacing w:val="-5"/>
                <w:sz w:val="20"/>
              </w:rPr>
              <w:t xml:space="preserve"> </w:t>
            </w:r>
            <w:r>
              <w:rPr>
                <w:sz w:val="20"/>
              </w:rPr>
              <w:t>Общее</w:t>
            </w:r>
            <w:r>
              <w:rPr>
                <w:spacing w:val="-4"/>
                <w:sz w:val="20"/>
              </w:rPr>
              <w:t xml:space="preserve"> </w:t>
            </w:r>
            <w:r>
              <w:rPr>
                <w:sz w:val="20"/>
              </w:rPr>
              <w:t>грамматическое</w:t>
            </w:r>
            <w:r>
              <w:rPr>
                <w:spacing w:val="-5"/>
                <w:sz w:val="20"/>
              </w:rPr>
              <w:t xml:space="preserve"> </w:t>
            </w:r>
            <w:r>
              <w:rPr>
                <w:sz w:val="20"/>
              </w:rPr>
              <w:t>значение,</w:t>
            </w:r>
            <w:r>
              <w:rPr>
                <w:spacing w:val="-4"/>
                <w:sz w:val="20"/>
              </w:rPr>
              <w:t xml:space="preserve"> </w:t>
            </w:r>
            <w:r>
              <w:rPr>
                <w:sz w:val="20"/>
              </w:rPr>
              <w:t>морфологические</w:t>
            </w:r>
            <w:r>
              <w:rPr>
                <w:spacing w:val="-47"/>
                <w:sz w:val="20"/>
              </w:rPr>
              <w:t xml:space="preserve"> </w:t>
            </w:r>
            <w:r>
              <w:rPr>
                <w:sz w:val="20"/>
              </w:rPr>
              <w:t>признаки и</w:t>
            </w:r>
            <w:r>
              <w:rPr>
                <w:spacing w:val="-2"/>
                <w:sz w:val="20"/>
              </w:rPr>
              <w:t xml:space="preserve"> </w:t>
            </w:r>
            <w:r>
              <w:rPr>
                <w:sz w:val="20"/>
              </w:rPr>
              <w:t>синтаксические</w:t>
            </w:r>
            <w:r>
              <w:rPr>
                <w:spacing w:val="2"/>
                <w:sz w:val="20"/>
              </w:rPr>
              <w:t xml:space="preserve"> </w:t>
            </w:r>
            <w:r>
              <w:rPr>
                <w:sz w:val="20"/>
              </w:rPr>
              <w:t>функции</w:t>
            </w:r>
            <w:r>
              <w:rPr>
                <w:spacing w:val="-2"/>
                <w:sz w:val="20"/>
              </w:rPr>
              <w:t xml:space="preserve"> </w:t>
            </w:r>
            <w:r>
              <w:rPr>
                <w:sz w:val="20"/>
              </w:rPr>
              <w:t>имени</w:t>
            </w:r>
            <w:r>
              <w:rPr>
                <w:spacing w:val="-2"/>
                <w:sz w:val="20"/>
              </w:rPr>
              <w:t xml:space="preserve"> </w:t>
            </w:r>
            <w:r>
              <w:rPr>
                <w:sz w:val="20"/>
              </w:rPr>
              <w:t>существительного.</w:t>
            </w:r>
            <w:r>
              <w:rPr>
                <w:spacing w:val="-1"/>
                <w:sz w:val="20"/>
              </w:rPr>
              <w:t xml:space="preserve"> </w:t>
            </w:r>
            <w:r>
              <w:rPr>
                <w:sz w:val="20"/>
              </w:rPr>
              <w:t>Роль</w:t>
            </w:r>
            <w:r>
              <w:rPr>
                <w:spacing w:val="-1"/>
                <w:sz w:val="20"/>
              </w:rPr>
              <w:t xml:space="preserve"> </w:t>
            </w:r>
            <w:r>
              <w:rPr>
                <w:sz w:val="20"/>
              </w:rPr>
              <w:t>имени</w:t>
            </w:r>
          </w:p>
          <w:p w14:paraId="136282F4" w14:textId="77777777" w:rsidR="0052501E" w:rsidRDefault="00B0778F">
            <w:pPr>
              <w:pStyle w:val="TableParagraph"/>
              <w:spacing w:before="1"/>
              <w:ind w:left="30"/>
              <w:rPr>
                <w:sz w:val="20"/>
              </w:rPr>
            </w:pPr>
            <w:r>
              <w:rPr>
                <w:sz w:val="20"/>
              </w:rPr>
              <w:t>существительного</w:t>
            </w:r>
            <w:r>
              <w:rPr>
                <w:spacing w:val="-4"/>
                <w:sz w:val="20"/>
              </w:rPr>
              <w:t xml:space="preserve"> </w:t>
            </w:r>
            <w:r>
              <w:rPr>
                <w:sz w:val="20"/>
              </w:rPr>
              <w:t>в</w:t>
            </w:r>
            <w:r>
              <w:rPr>
                <w:spacing w:val="-5"/>
                <w:sz w:val="20"/>
              </w:rPr>
              <w:t xml:space="preserve"> </w:t>
            </w:r>
            <w:r>
              <w:rPr>
                <w:sz w:val="20"/>
              </w:rPr>
              <w:t>речи.</w:t>
            </w:r>
          </w:p>
          <w:p w14:paraId="4546854F" w14:textId="77777777" w:rsidR="0052501E" w:rsidRDefault="00B0778F">
            <w:pPr>
              <w:pStyle w:val="TableParagraph"/>
              <w:spacing w:before="1"/>
              <w:ind w:left="30"/>
              <w:rPr>
                <w:sz w:val="20"/>
              </w:rPr>
            </w:pPr>
            <w:r>
              <w:rPr>
                <w:sz w:val="20"/>
              </w:rPr>
              <w:t>Лексико-грамматические</w:t>
            </w:r>
            <w:r>
              <w:rPr>
                <w:spacing w:val="-5"/>
                <w:sz w:val="20"/>
              </w:rPr>
              <w:t xml:space="preserve"> </w:t>
            </w:r>
            <w:r>
              <w:rPr>
                <w:sz w:val="20"/>
              </w:rPr>
              <w:t>разряды</w:t>
            </w:r>
            <w:r>
              <w:rPr>
                <w:spacing w:val="-5"/>
                <w:sz w:val="20"/>
              </w:rPr>
              <w:t xml:space="preserve"> </w:t>
            </w:r>
            <w:r>
              <w:rPr>
                <w:sz w:val="20"/>
              </w:rPr>
              <w:t>имен</w:t>
            </w:r>
            <w:r>
              <w:rPr>
                <w:spacing w:val="-6"/>
                <w:sz w:val="20"/>
              </w:rPr>
              <w:t xml:space="preserve"> </w:t>
            </w:r>
            <w:r>
              <w:rPr>
                <w:sz w:val="20"/>
              </w:rPr>
              <w:t>существительных</w:t>
            </w:r>
            <w:r>
              <w:rPr>
                <w:spacing w:val="-5"/>
                <w:sz w:val="20"/>
              </w:rPr>
              <w:t xml:space="preserve"> </w:t>
            </w:r>
            <w:r>
              <w:rPr>
                <w:sz w:val="20"/>
              </w:rPr>
              <w:t>по</w:t>
            </w:r>
            <w:r>
              <w:rPr>
                <w:spacing w:val="-4"/>
                <w:sz w:val="20"/>
              </w:rPr>
              <w:t xml:space="preserve"> </w:t>
            </w:r>
            <w:r>
              <w:rPr>
                <w:sz w:val="20"/>
              </w:rPr>
              <w:t>значению,</w:t>
            </w:r>
            <w:r>
              <w:rPr>
                <w:spacing w:val="-3"/>
                <w:sz w:val="20"/>
              </w:rPr>
              <w:t xml:space="preserve"> </w:t>
            </w:r>
            <w:r>
              <w:rPr>
                <w:sz w:val="20"/>
              </w:rPr>
              <w:t>имена</w:t>
            </w:r>
          </w:p>
          <w:p w14:paraId="3D750A28" w14:textId="77777777" w:rsidR="0052501E" w:rsidRDefault="00B0778F">
            <w:pPr>
              <w:pStyle w:val="TableParagraph"/>
              <w:spacing w:before="1"/>
              <w:ind w:left="30"/>
              <w:rPr>
                <w:sz w:val="20"/>
              </w:rPr>
            </w:pPr>
            <w:r>
              <w:rPr>
                <w:sz w:val="20"/>
              </w:rPr>
              <w:t>существительные</w:t>
            </w:r>
            <w:r>
              <w:rPr>
                <w:spacing w:val="-6"/>
                <w:sz w:val="20"/>
              </w:rPr>
              <w:t xml:space="preserve"> </w:t>
            </w:r>
            <w:r>
              <w:rPr>
                <w:sz w:val="20"/>
              </w:rPr>
              <w:t>собственные</w:t>
            </w:r>
            <w:r>
              <w:rPr>
                <w:spacing w:val="-5"/>
                <w:sz w:val="20"/>
              </w:rPr>
              <w:t xml:space="preserve"> </w:t>
            </w:r>
            <w:r>
              <w:rPr>
                <w:sz w:val="20"/>
              </w:rPr>
              <w:t>и</w:t>
            </w:r>
            <w:r>
              <w:rPr>
                <w:spacing w:val="-7"/>
                <w:sz w:val="20"/>
              </w:rPr>
              <w:t xml:space="preserve"> </w:t>
            </w:r>
            <w:r>
              <w:rPr>
                <w:sz w:val="20"/>
              </w:rPr>
              <w:t>нарицательные;</w:t>
            </w:r>
            <w:r>
              <w:rPr>
                <w:spacing w:val="-4"/>
                <w:sz w:val="20"/>
              </w:rPr>
              <w:t xml:space="preserve"> </w:t>
            </w:r>
            <w:r>
              <w:rPr>
                <w:sz w:val="20"/>
              </w:rPr>
              <w:t>имена</w:t>
            </w:r>
            <w:r>
              <w:rPr>
                <w:spacing w:val="-2"/>
                <w:sz w:val="20"/>
              </w:rPr>
              <w:t xml:space="preserve"> </w:t>
            </w:r>
            <w:r>
              <w:rPr>
                <w:sz w:val="20"/>
              </w:rPr>
              <w:t>существительные</w:t>
            </w:r>
            <w:r>
              <w:rPr>
                <w:spacing w:val="-6"/>
                <w:sz w:val="20"/>
              </w:rPr>
              <w:t xml:space="preserve"> </w:t>
            </w:r>
            <w:r>
              <w:rPr>
                <w:sz w:val="20"/>
              </w:rPr>
              <w:t>одушевленные</w:t>
            </w:r>
            <w:r>
              <w:rPr>
                <w:spacing w:val="-3"/>
                <w:sz w:val="20"/>
              </w:rPr>
              <w:t xml:space="preserve"> </w:t>
            </w:r>
            <w:r>
              <w:rPr>
                <w:sz w:val="20"/>
              </w:rPr>
              <w:t>и</w:t>
            </w:r>
            <w:r>
              <w:rPr>
                <w:spacing w:val="-47"/>
                <w:sz w:val="20"/>
              </w:rPr>
              <w:t xml:space="preserve"> </w:t>
            </w:r>
            <w:r>
              <w:rPr>
                <w:sz w:val="20"/>
              </w:rPr>
              <w:t>неодушевленные.</w:t>
            </w:r>
          </w:p>
          <w:p w14:paraId="4E136DEF" w14:textId="77777777" w:rsidR="0052501E" w:rsidRDefault="00B0778F">
            <w:pPr>
              <w:pStyle w:val="TableParagraph"/>
              <w:ind w:left="30" w:right="4124"/>
              <w:rPr>
                <w:sz w:val="20"/>
              </w:rPr>
            </w:pPr>
            <w:r>
              <w:rPr>
                <w:sz w:val="20"/>
              </w:rPr>
              <w:t>Род,</w:t>
            </w:r>
            <w:r>
              <w:rPr>
                <w:spacing w:val="-5"/>
                <w:sz w:val="20"/>
              </w:rPr>
              <w:t xml:space="preserve"> </w:t>
            </w:r>
            <w:r>
              <w:rPr>
                <w:sz w:val="20"/>
              </w:rPr>
              <w:t>число,</w:t>
            </w:r>
            <w:r>
              <w:rPr>
                <w:spacing w:val="-4"/>
                <w:sz w:val="20"/>
              </w:rPr>
              <w:t xml:space="preserve"> </w:t>
            </w:r>
            <w:r>
              <w:rPr>
                <w:sz w:val="20"/>
              </w:rPr>
              <w:t>падеж</w:t>
            </w:r>
            <w:r>
              <w:rPr>
                <w:spacing w:val="-3"/>
                <w:sz w:val="20"/>
              </w:rPr>
              <w:t xml:space="preserve"> </w:t>
            </w:r>
            <w:r>
              <w:rPr>
                <w:sz w:val="20"/>
              </w:rPr>
              <w:t>имени</w:t>
            </w:r>
            <w:r>
              <w:rPr>
                <w:spacing w:val="-5"/>
                <w:sz w:val="20"/>
              </w:rPr>
              <w:t xml:space="preserve"> </w:t>
            </w:r>
            <w:r>
              <w:rPr>
                <w:sz w:val="20"/>
              </w:rPr>
              <w:t>существительного.</w:t>
            </w:r>
            <w:r>
              <w:rPr>
                <w:spacing w:val="-47"/>
                <w:sz w:val="20"/>
              </w:rPr>
              <w:t xml:space="preserve"> </w:t>
            </w:r>
            <w:r>
              <w:rPr>
                <w:sz w:val="20"/>
              </w:rPr>
              <w:t>Имена</w:t>
            </w:r>
            <w:r>
              <w:rPr>
                <w:spacing w:val="-1"/>
                <w:sz w:val="20"/>
              </w:rPr>
              <w:t xml:space="preserve"> </w:t>
            </w:r>
            <w:r>
              <w:rPr>
                <w:sz w:val="20"/>
              </w:rPr>
              <w:t>существительные</w:t>
            </w:r>
            <w:r>
              <w:rPr>
                <w:spacing w:val="-2"/>
                <w:sz w:val="20"/>
              </w:rPr>
              <w:t xml:space="preserve"> </w:t>
            </w:r>
            <w:r>
              <w:rPr>
                <w:sz w:val="20"/>
              </w:rPr>
              <w:t>общего рода.</w:t>
            </w:r>
          </w:p>
          <w:p w14:paraId="5A6D35A6" w14:textId="77777777" w:rsidR="0052501E" w:rsidRDefault="00B0778F">
            <w:pPr>
              <w:pStyle w:val="TableParagraph"/>
              <w:ind w:left="30"/>
              <w:rPr>
                <w:sz w:val="20"/>
              </w:rPr>
            </w:pPr>
            <w:r>
              <w:rPr>
                <w:sz w:val="20"/>
              </w:rPr>
              <w:t>Имена</w:t>
            </w:r>
            <w:r>
              <w:rPr>
                <w:spacing w:val="-4"/>
                <w:sz w:val="20"/>
              </w:rPr>
              <w:t xml:space="preserve"> </w:t>
            </w:r>
            <w:r>
              <w:rPr>
                <w:sz w:val="20"/>
              </w:rPr>
              <w:t>существительные,</w:t>
            </w:r>
            <w:r>
              <w:rPr>
                <w:spacing w:val="-4"/>
                <w:sz w:val="20"/>
              </w:rPr>
              <w:t xml:space="preserve"> </w:t>
            </w:r>
            <w:r>
              <w:rPr>
                <w:sz w:val="20"/>
              </w:rPr>
              <w:t>имеющие</w:t>
            </w:r>
            <w:r>
              <w:rPr>
                <w:spacing w:val="-4"/>
                <w:sz w:val="20"/>
              </w:rPr>
              <w:t xml:space="preserve"> </w:t>
            </w:r>
            <w:r>
              <w:rPr>
                <w:sz w:val="20"/>
              </w:rPr>
              <w:t>форму</w:t>
            </w:r>
            <w:r>
              <w:rPr>
                <w:spacing w:val="-8"/>
                <w:sz w:val="20"/>
              </w:rPr>
              <w:t xml:space="preserve"> </w:t>
            </w:r>
            <w:r>
              <w:rPr>
                <w:sz w:val="20"/>
              </w:rPr>
              <w:t>только</w:t>
            </w:r>
            <w:r>
              <w:rPr>
                <w:spacing w:val="-2"/>
                <w:sz w:val="20"/>
              </w:rPr>
              <w:t xml:space="preserve"> </w:t>
            </w:r>
            <w:r>
              <w:rPr>
                <w:sz w:val="20"/>
              </w:rPr>
              <w:t>единственного</w:t>
            </w:r>
            <w:r>
              <w:rPr>
                <w:spacing w:val="-3"/>
                <w:sz w:val="20"/>
              </w:rPr>
              <w:t xml:space="preserve"> </w:t>
            </w:r>
            <w:r>
              <w:rPr>
                <w:sz w:val="20"/>
              </w:rPr>
              <w:t>или</w:t>
            </w:r>
            <w:r>
              <w:rPr>
                <w:spacing w:val="-4"/>
                <w:sz w:val="20"/>
              </w:rPr>
              <w:t xml:space="preserve"> </w:t>
            </w:r>
            <w:r>
              <w:rPr>
                <w:sz w:val="20"/>
              </w:rPr>
              <w:t>только</w:t>
            </w:r>
            <w:r>
              <w:rPr>
                <w:spacing w:val="-47"/>
                <w:sz w:val="20"/>
              </w:rPr>
              <w:t xml:space="preserve"> </w:t>
            </w:r>
            <w:r>
              <w:rPr>
                <w:sz w:val="20"/>
              </w:rPr>
              <w:t>множественного числа.</w:t>
            </w:r>
          </w:p>
          <w:p w14:paraId="2AB01A9D" w14:textId="77777777" w:rsidR="0052501E" w:rsidRDefault="00B0778F">
            <w:pPr>
              <w:pStyle w:val="TableParagraph"/>
              <w:ind w:left="30"/>
              <w:rPr>
                <w:sz w:val="20"/>
              </w:rPr>
            </w:pPr>
            <w:r>
              <w:rPr>
                <w:sz w:val="20"/>
              </w:rPr>
              <w:t>Типы</w:t>
            </w:r>
            <w:r>
              <w:rPr>
                <w:spacing w:val="-6"/>
                <w:sz w:val="20"/>
              </w:rPr>
              <w:t xml:space="preserve"> </w:t>
            </w:r>
            <w:r>
              <w:rPr>
                <w:sz w:val="20"/>
              </w:rPr>
              <w:t>склонения</w:t>
            </w:r>
            <w:r>
              <w:rPr>
                <w:spacing w:val="-6"/>
                <w:sz w:val="20"/>
              </w:rPr>
              <w:t xml:space="preserve"> </w:t>
            </w:r>
            <w:r>
              <w:rPr>
                <w:sz w:val="20"/>
              </w:rPr>
              <w:t>имен</w:t>
            </w:r>
            <w:r>
              <w:rPr>
                <w:spacing w:val="-6"/>
                <w:sz w:val="20"/>
              </w:rPr>
              <w:t xml:space="preserve"> </w:t>
            </w:r>
            <w:r>
              <w:rPr>
                <w:sz w:val="20"/>
              </w:rPr>
              <w:t>существительных.</w:t>
            </w:r>
            <w:r>
              <w:rPr>
                <w:spacing w:val="-5"/>
                <w:sz w:val="20"/>
              </w:rPr>
              <w:t xml:space="preserve"> </w:t>
            </w:r>
            <w:r>
              <w:rPr>
                <w:sz w:val="20"/>
              </w:rPr>
              <w:t>Разносклоняемые</w:t>
            </w:r>
            <w:r>
              <w:rPr>
                <w:spacing w:val="-5"/>
                <w:sz w:val="20"/>
              </w:rPr>
              <w:t xml:space="preserve"> </w:t>
            </w:r>
            <w:r>
              <w:rPr>
                <w:sz w:val="20"/>
              </w:rPr>
              <w:t>имена</w:t>
            </w:r>
            <w:r>
              <w:rPr>
                <w:spacing w:val="-5"/>
                <w:sz w:val="20"/>
              </w:rPr>
              <w:t xml:space="preserve"> </w:t>
            </w:r>
            <w:r>
              <w:rPr>
                <w:sz w:val="20"/>
              </w:rPr>
              <w:t>существительные.</w:t>
            </w:r>
            <w:r>
              <w:rPr>
                <w:spacing w:val="-47"/>
                <w:sz w:val="20"/>
              </w:rPr>
              <w:t xml:space="preserve"> </w:t>
            </w:r>
            <w:r>
              <w:rPr>
                <w:sz w:val="20"/>
              </w:rPr>
              <w:t>Несклоняемые</w:t>
            </w:r>
            <w:r>
              <w:rPr>
                <w:spacing w:val="-1"/>
                <w:sz w:val="20"/>
              </w:rPr>
              <w:t xml:space="preserve"> </w:t>
            </w:r>
            <w:r>
              <w:rPr>
                <w:sz w:val="20"/>
              </w:rPr>
              <w:t>имена</w:t>
            </w:r>
            <w:r>
              <w:rPr>
                <w:spacing w:val="2"/>
                <w:sz w:val="20"/>
              </w:rPr>
              <w:t xml:space="preserve"> </w:t>
            </w:r>
            <w:r>
              <w:rPr>
                <w:sz w:val="20"/>
              </w:rPr>
              <w:t>существительные.</w:t>
            </w:r>
          </w:p>
          <w:p w14:paraId="40F9D5CC" w14:textId="77777777" w:rsidR="0052501E" w:rsidRDefault="00B0778F">
            <w:pPr>
              <w:pStyle w:val="TableParagraph"/>
              <w:spacing w:line="228" w:lineRule="exact"/>
              <w:ind w:left="30"/>
              <w:rPr>
                <w:sz w:val="20"/>
              </w:rPr>
            </w:pPr>
            <w:r>
              <w:rPr>
                <w:sz w:val="20"/>
              </w:rPr>
              <w:t>Морфологический</w:t>
            </w:r>
            <w:r>
              <w:rPr>
                <w:spacing w:val="-6"/>
                <w:sz w:val="20"/>
              </w:rPr>
              <w:t xml:space="preserve"> </w:t>
            </w:r>
            <w:r>
              <w:rPr>
                <w:sz w:val="20"/>
              </w:rPr>
              <w:t>анализ</w:t>
            </w:r>
            <w:r>
              <w:rPr>
                <w:spacing w:val="-3"/>
                <w:sz w:val="20"/>
              </w:rPr>
              <w:t xml:space="preserve"> </w:t>
            </w:r>
            <w:r>
              <w:rPr>
                <w:sz w:val="20"/>
              </w:rPr>
              <w:t>имен</w:t>
            </w:r>
            <w:r>
              <w:rPr>
                <w:spacing w:val="-5"/>
                <w:sz w:val="20"/>
              </w:rPr>
              <w:t xml:space="preserve"> </w:t>
            </w:r>
            <w:r>
              <w:rPr>
                <w:sz w:val="20"/>
              </w:rPr>
              <w:t>существительных.</w:t>
            </w:r>
          </w:p>
          <w:p w14:paraId="4B8BC801" w14:textId="77777777" w:rsidR="0052501E" w:rsidRDefault="00B0778F">
            <w:pPr>
              <w:pStyle w:val="TableParagraph"/>
              <w:ind w:left="30"/>
              <w:rPr>
                <w:sz w:val="20"/>
              </w:rPr>
            </w:pPr>
            <w:r>
              <w:rPr>
                <w:sz w:val="20"/>
              </w:rPr>
              <w:t>Нормы</w:t>
            </w:r>
            <w:r>
              <w:rPr>
                <w:spacing w:val="-5"/>
                <w:sz w:val="20"/>
              </w:rPr>
              <w:t xml:space="preserve"> </w:t>
            </w:r>
            <w:r>
              <w:rPr>
                <w:sz w:val="20"/>
              </w:rPr>
              <w:t>произношения,</w:t>
            </w:r>
            <w:r>
              <w:rPr>
                <w:spacing w:val="-4"/>
                <w:sz w:val="20"/>
              </w:rPr>
              <w:t xml:space="preserve"> </w:t>
            </w:r>
            <w:r>
              <w:rPr>
                <w:sz w:val="20"/>
              </w:rPr>
              <w:t>нормы</w:t>
            </w:r>
            <w:r>
              <w:rPr>
                <w:spacing w:val="-5"/>
                <w:sz w:val="20"/>
              </w:rPr>
              <w:t xml:space="preserve"> </w:t>
            </w:r>
            <w:r>
              <w:rPr>
                <w:sz w:val="20"/>
              </w:rPr>
              <w:t>постановки</w:t>
            </w:r>
            <w:r>
              <w:rPr>
                <w:spacing w:val="-3"/>
                <w:sz w:val="20"/>
              </w:rPr>
              <w:t xml:space="preserve"> </w:t>
            </w:r>
            <w:r>
              <w:rPr>
                <w:sz w:val="20"/>
              </w:rPr>
              <w:t>ударения,</w:t>
            </w:r>
            <w:r>
              <w:rPr>
                <w:spacing w:val="-3"/>
                <w:sz w:val="20"/>
              </w:rPr>
              <w:t xml:space="preserve"> </w:t>
            </w:r>
            <w:r>
              <w:rPr>
                <w:sz w:val="20"/>
              </w:rPr>
              <w:t>нормы</w:t>
            </w:r>
            <w:r>
              <w:rPr>
                <w:spacing w:val="-4"/>
                <w:sz w:val="20"/>
              </w:rPr>
              <w:t xml:space="preserve"> </w:t>
            </w:r>
            <w:r>
              <w:rPr>
                <w:sz w:val="20"/>
              </w:rPr>
              <w:t>словоизменения</w:t>
            </w:r>
            <w:r>
              <w:rPr>
                <w:spacing w:val="-3"/>
                <w:sz w:val="20"/>
              </w:rPr>
              <w:t xml:space="preserve"> </w:t>
            </w:r>
            <w:r>
              <w:rPr>
                <w:sz w:val="20"/>
              </w:rPr>
              <w:t>имен</w:t>
            </w:r>
            <w:r>
              <w:rPr>
                <w:spacing w:val="-47"/>
                <w:sz w:val="20"/>
              </w:rPr>
              <w:t xml:space="preserve"> </w:t>
            </w:r>
            <w:r>
              <w:rPr>
                <w:sz w:val="20"/>
              </w:rPr>
              <w:t>существительных.</w:t>
            </w:r>
          </w:p>
          <w:p w14:paraId="4C84A07C" w14:textId="77777777" w:rsidR="0052501E" w:rsidRDefault="00B0778F">
            <w:pPr>
              <w:pStyle w:val="TableParagraph"/>
              <w:spacing w:before="1" w:line="229" w:lineRule="exact"/>
              <w:ind w:left="30"/>
              <w:rPr>
                <w:sz w:val="20"/>
              </w:rPr>
            </w:pPr>
            <w:r>
              <w:rPr>
                <w:sz w:val="20"/>
              </w:rPr>
              <w:t>Правописание</w:t>
            </w:r>
            <w:r>
              <w:rPr>
                <w:spacing w:val="-6"/>
                <w:sz w:val="20"/>
              </w:rPr>
              <w:t xml:space="preserve"> </w:t>
            </w:r>
            <w:r>
              <w:rPr>
                <w:sz w:val="20"/>
              </w:rPr>
              <w:t>собственных</w:t>
            </w:r>
            <w:r>
              <w:rPr>
                <w:spacing w:val="-5"/>
                <w:sz w:val="20"/>
              </w:rPr>
              <w:t xml:space="preserve"> </w:t>
            </w:r>
            <w:r>
              <w:rPr>
                <w:sz w:val="20"/>
              </w:rPr>
              <w:t>имен</w:t>
            </w:r>
            <w:r>
              <w:rPr>
                <w:spacing w:val="-6"/>
                <w:sz w:val="20"/>
              </w:rPr>
              <w:t xml:space="preserve"> </w:t>
            </w:r>
            <w:r>
              <w:rPr>
                <w:sz w:val="20"/>
              </w:rPr>
              <w:t>существительных.</w:t>
            </w:r>
          </w:p>
          <w:p w14:paraId="170D91E3" w14:textId="77777777" w:rsidR="0052501E" w:rsidRDefault="00B0778F">
            <w:pPr>
              <w:pStyle w:val="TableParagraph"/>
              <w:ind w:left="30" w:right="2068"/>
              <w:rPr>
                <w:sz w:val="20"/>
              </w:rPr>
            </w:pPr>
            <w:r>
              <w:rPr>
                <w:sz w:val="20"/>
              </w:rPr>
              <w:t>Правописание "ь" на конце имен существительных после шипящих.</w:t>
            </w:r>
            <w:r>
              <w:rPr>
                <w:spacing w:val="-48"/>
                <w:sz w:val="20"/>
              </w:rPr>
              <w:t xml:space="preserve"> </w:t>
            </w:r>
            <w:r>
              <w:rPr>
                <w:sz w:val="20"/>
              </w:rPr>
              <w:t>Правописание</w:t>
            </w:r>
            <w:r>
              <w:rPr>
                <w:spacing w:val="-2"/>
                <w:sz w:val="20"/>
              </w:rPr>
              <w:t xml:space="preserve"> </w:t>
            </w:r>
            <w:r>
              <w:rPr>
                <w:sz w:val="20"/>
              </w:rPr>
              <w:t>безударных</w:t>
            </w:r>
            <w:r>
              <w:rPr>
                <w:spacing w:val="-3"/>
                <w:sz w:val="20"/>
              </w:rPr>
              <w:t xml:space="preserve"> </w:t>
            </w:r>
            <w:r>
              <w:rPr>
                <w:sz w:val="20"/>
              </w:rPr>
              <w:t>окончаний</w:t>
            </w:r>
            <w:r>
              <w:rPr>
                <w:spacing w:val="-1"/>
                <w:sz w:val="20"/>
              </w:rPr>
              <w:t xml:space="preserve"> </w:t>
            </w:r>
            <w:r>
              <w:rPr>
                <w:sz w:val="20"/>
              </w:rPr>
              <w:t>имен</w:t>
            </w:r>
            <w:r>
              <w:rPr>
                <w:spacing w:val="-3"/>
                <w:sz w:val="20"/>
              </w:rPr>
              <w:t xml:space="preserve"> </w:t>
            </w:r>
            <w:r>
              <w:rPr>
                <w:sz w:val="20"/>
              </w:rPr>
              <w:t>существительных.</w:t>
            </w:r>
          </w:p>
          <w:p w14:paraId="7EA266F6" w14:textId="77777777" w:rsidR="0052501E" w:rsidRDefault="00B0778F">
            <w:pPr>
              <w:pStyle w:val="TableParagraph"/>
              <w:ind w:left="30"/>
              <w:rPr>
                <w:sz w:val="20"/>
              </w:rPr>
            </w:pPr>
            <w:r>
              <w:rPr>
                <w:sz w:val="20"/>
              </w:rPr>
              <w:t>Правописание</w:t>
            </w:r>
            <w:r>
              <w:rPr>
                <w:spacing w:val="-3"/>
                <w:sz w:val="20"/>
              </w:rPr>
              <w:t xml:space="preserve"> </w:t>
            </w:r>
            <w:r>
              <w:rPr>
                <w:sz w:val="20"/>
              </w:rPr>
              <w:t>"о -</w:t>
            </w:r>
            <w:r>
              <w:rPr>
                <w:spacing w:val="-4"/>
                <w:sz w:val="20"/>
              </w:rPr>
              <w:t xml:space="preserve"> </w:t>
            </w:r>
            <w:r>
              <w:rPr>
                <w:sz w:val="20"/>
              </w:rPr>
              <w:t>е</w:t>
            </w:r>
            <w:r>
              <w:rPr>
                <w:spacing w:val="-2"/>
                <w:sz w:val="20"/>
              </w:rPr>
              <w:t xml:space="preserve"> </w:t>
            </w:r>
            <w:r>
              <w:rPr>
                <w:sz w:val="20"/>
              </w:rPr>
              <w:t>(е)"</w:t>
            </w:r>
            <w:r>
              <w:rPr>
                <w:spacing w:val="-2"/>
                <w:sz w:val="20"/>
              </w:rPr>
              <w:t xml:space="preserve"> </w:t>
            </w:r>
            <w:r>
              <w:rPr>
                <w:sz w:val="20"/>
              </w:rPr>
              <w:t>после</w:t>
            </w:r>
            <w:r>
              <w:rPr>
                <w:spacing w:val="-2"/>
                <w:sz w:val="20"/>
              </w:rPr>
              <w:t xml:space="preserve"> </w:t>
            </w:r>
            <w:r>
              <w:rPr>
                <w:sz w:val="20"/>
              </w:rPr>
              <w:t>шипящих</w:t>
            </w:r>
            <w:r>
              <w:rPr>
                <w:spacing w:val="-3"/>
                <w:sz w:val="20"/>
              </w:rPr>
              <w:t xml:space="preserve"> </w:t>
            </w:r>
            <w:r>
              <w:rPr>
                <w:sz w:val="20"/>
              </w:rPr>
              <w:t>и</w:t>
            </w:r>
            <w:r>
              <w:rPr>
                <w:spacing w:val="-3"/>
                <w:sz w:val="20"/>
              </w:rPr>
              <w:t xml:space="preserve"> </w:t>
            </w:r>
            <w:r>
              <w:rPr>
                <w:sz w:val="20"/>
              </w:rPr>
              <w:t>"ц" в</w:t>
            </w:r>
            <w:r>
              <w:rPr>
                <w:spacing w:val="-3"/>
                <w:sz w:val="20"/>
              </w:rPr>
              <w:t xml:space="preserve"> </w:t>
            </w:r>
            <w:r>
              <w:rPr>
                <w:sz w:val="20"/>
              </w:rPr>
              <w:t>суффиксах</w:t>
            </w:r>
            <w:r>
              <w:rPr>
                <w:spacing w:val="-3"/>
                <w:sz w:val="20"/>
              </w:rPr>
              <w:t xml:space="preserve"> </w:t>
            </w:r>
            <w:r>
              <w:rPr>
                <w:sz w:val="20"/>
              </w:rPr>
              <w:t>и</w:t>
            </w:r>
            <w:r>
              <w:rPr>
                <w:spacing w:val="-3"/>
                <w:sz w:val="20"/>
              </w:rPr>
              <w:t xml:space="preserve"> </w:t>
            </w:r>
            <w:r>
              <w:rPr>
                <w:sz w:val="20"/>
              </w:rPr>
              <w:t>окончаниях</w:t>
            </w:r>
            <w:r>
              <w:rPr>
                <w:spacing w:val="-1"/>
                <w:sz w:val="20"/>
              </w:rPr>
              <w:t xml:space="preserve"> </w:t>
            </w:r>
            <w:r>
              <w:rPr>
                <w:sz w:val="20"/>
              </w:rPr>
              <w:t>имен</w:t>
            </w:r>
            <w:r>
              <w:rPr>
                <w:spacing w:val="-47"/>
                <w:sz w:val="20"/>
              </w:rPr>
              <w:t xml:space="preserve"> </w:t>
            </w:r>
            <w:r>
              <w:rPr>
                <w:sz w:val="20"/>
              </w:rPr>
              <w:t>существительных.</w:t>
            </w:r>
          </w:p>
          <w:p w14:paraId="3754DFBB" w14:textId="77777777" w:rsidR="0052501E" w:rsidRDefault="00B0778F">
            <w:pPr>
              <w:pStyle w:val="TableParagraph"/>
              <w:spacing w:before="1"/>
              <w:ind w:left="30"/>
              <w:rPr>
                <w:sz w:val="20"/>
              </w:rPr>
            </w:pPr>
            <w:r>
              <w:rPr>
                <w:sz w:val="20"/>
              </w:rPr>
              <w:t>Правописание</w:t>
            </w:r>
            <w:r>
              <w:rPr>
                <w:spacing w:val="-4"/>
                <w:sz w:val="20"/>
              </w:rPr>
              <w:t xml:space="preserve"> </w:t>
            </w:r>
            <w:r>
              <w:rPr>
                <w:sz w:val="20"/>
              </w:rPr>
              <w:t>суффиксов</w:t>
            </w:r>
            <w:r>
              <w:rPr>
                <w:spacing w:val="-4"/>
                <w:sz w:val="20"/>
              </w:rPr>
              <w:t xml:space="preserve"> </w:t>
            </w:r>
            <w:r>
              <w:rPr>
                <w:sz w:val="20"/>
              </w:rPr>
              <w:t>"-чик-</w:t>
            </w:r>
            <w:r>
              <w:rPr>
                <w:spacing w:val="-6"/>
                <w:sz w:val="20"/>
              </w:rPr>
              <w:t xml:space="preserve"> </w:t>
            </w:r>
            <w:r>
              <w:rPr>
                <w:sz w:val="20"/>
              </w:rPr>
              <w:t>-</w:t>
            </w:r>
            <w:r>
              <w:rPr>
                <w:spacing w:val="-2"/>
                <w:sz w:val="20"/>
              </w:rPr>
              <w:t xml:space="preserve"> </w:t>
            </w:r>
            <w:r>
              <w:rPr>
                <w:sz w:val="20"/>
              </w:rPr>
              <w:t>-щик-;</w:t>
            </w:r>
            <w:r>
              <w:rPr>
                <w:spacing w:val="-2"/>
                <w:sz w:val="20"/>
              </w:rPr>
              <w:t xml:space="preserve"> </w:t>
            </w:r>
            <w:r>
              <w:rPr>
                <w:sz w:val="20"/>
              </w:rPr>
              <w:t>-ек-</w:t>
            </w:r>
            <w:r>
              <w:rPr>
                <w:spacing w:val="-3"/>
                <w:sz w:val="20"/>
              </w:rPr>
              <w:t xml:space="preserve"> </w:t>
            </w:r>
            <w:r>
              <w:rPr>
                <w:sz w:val="20"/>
              </w:rPr>
              <w:t>-</w:t>
            </w:r>
            <w:r>
              <w:rPr>
                <w:spacing w:val="-5"/>
                <w:sz w:val="20"/>
              </w:rPr>
              <w:t xml:space="preserve"> </w:t>
            </w:r>
            <w:r>
              <w:rPr>
                <w:sz w:val="20"/>
              </w:rPr>
              <w:t>-ик-</w:t>
            </w:r>
            <w:r>
              <w:rPr>
                <w:spacing w:val="-5"/>
                <w:sz w:val="20"/>
              </w:rPr>
              <w:t xml:space="preserve"> </w:t>
            </w:r>
            <w:r>
              <w:rPr>
                <w:sz w:val="20"/>
              </w:rPr>
              <w:t>(-чик-)"</w:t>
            </w:r>
            <w:r>
              <w:rPr>
                <w:spacing w:val="-2"/>
                <w:sz w:val="20"/>
              </w:rPr>
              <w:t xml:space="preserve"> </w:t>
            </w:r>
            <w:r>
              <w:rPr>
                <w:sz w:val="20"/>
              </w:rPr>
              <w:t>имен</w:t>
            </w:r>
            <w:r>
              <w:rPr>
                <w:spacing w:val="-4"/>
                <w:sz w:val="20"/>
              </w:rPr>
              <w:t xml:space="preserve"> </w:t>
            </w:r>
            <w:r>
              <w:rPr>
                <w:sz w:val="20"/>
              </w:rPr>
              <w:t>существительных.</w:t>
            </w:r>
          </w:p>
          <w:p w14:paraId="4E17E638" w14:textId="77777777" w:rsidR="0052501E" w:rsidRDefault="00B0778F">
            <w:pPr>
              <w:pStyle w:val="TableParagraph"/>
              <w:spacing w:before="1"/>
              <w:ind w:left="30" w:right="335"/>
              <w:rPr>
                <w:sz w:val="20"/>
              </w:rPr>
            </w:pPr>
            <w:r>
              <w:rPr>
                <w:sz w:val="20"/>
              </w:rPr>
              <w:t>Правописание корней с чередованием "а//о": "-лаг- - -лож-; -раст- - -ращ- - -рос-; -гар- - -</w:t>
            </w:r>
            <w:r>
              <w:rPr>
                <w:spacing w:val="-47"/>
                <w:sz w:val="20"/>
              </w:rPr>
              <w:t xml:space="preserve"> </w:t>
            </w:r>
            <w:r>
              <w:rPr>
                <w:sz w:val="20"/>
              </w:rPr>
              <w:t>гор-, -зар-</w:t>
            </w:r>
            <w:r>
              <w:rPr>
                <w:spacing w:val="1"/>
                <w:sz w:val="20"/>
              </w:rPr>
              <w:t xml:space="preserve"> </w:t>
            </w:r>
            <w:r>
              <w:rPr>
                <w:sz w:val="20"/>
              </w:rPr>
              <w:t>-</w:t>
            </w:r>
            <w:r>
              <w:rPr>
                <w:spacing w:val="-2"/>
                <w:sz w:val="20"/>
              </w:rPr>
              <w:t xml:space="preserve"> </w:t>
            </w:r>
            <w:r>
              <w:rPr>
                <w:sz w:val="20"/>
              </w:rPr>
              <w:t>-зор-;</w:t>
            </w:r>
            <w:r>
              <w:rPr>
                <w:spacing w:val="2"/>
                <w:sz w:val="20"/>
              </w:rPr>
              <w:t xml:space="preserve"> </w:t>
            </w:r>
            <w:r>
              <w:rPr>
                <w:sz w:val="20"/>
              </w:rPr>
              <w:t>-клан- -</w:t>
            </w:r>
            <w:r>
              <w:rPr>
                <w:spacing w:val="1"/>
                <w:sz w:val="20"/>
              </w:rPr>
              <w:t xml:space="preserve"> </w:t>
            </w:r>
            <w:r>
              <w:rPr>
                <w:sz w:val="20"/>
              </w:rPr>
              <w:t>-клон-,</w:t>
            </w:r>
            <w:r>
              <w:rPr>
                <w:spacing w:val="1"/>
                <w:sz w:val="20"/>
              </w:rPr>
              <w:t xml:space="preserve"> </w:t>
            </w:r>
            <w:r>
              <w:rPr>
                <w:sz w:val="20"/>
              </w:rPr>
              <w:t>-скак-</w:t>
            </w:r>
            <w:r>
              <w:rPr>
                <w:spacing w:val="-2"/>
                <w:sz w:val="20"/>
              </w:rPr>
              <w:t xml:space="preserve"> </w:t>
            </w:r>
            <w:r>
              <w:rPr>
                <w:sz w:val="20"/>
              </w:rPr>
              <w:t>- -скоч-".</w:t>
            </w:r>
          </w:p>
          <w:p w14:paraId="05E7D1A8" w14:textId="77777777" w:rsidR="0052501E" w:rsidRDefault="00B0778F">
            <w:pPr>
              <w:pStyle w:val="TableParagraph"/>
              <w:spacing w:line="228" w:lineRule="exact"/>
              <w:ind w:left="30"/>
              <w:rPr>
                <w:sz w:val="20"/>
              </w:rPr>
            </w:pPr>
            <w:r>
              <w:rPr>
                <w:sz w:val="20"/>
              </w:rPr>
              <w:t>Слитное</w:t>
            </w:r>
            <w:r>
              <w:rPr>
                <w:spacing w:val="-4"/>
                <w:sz w:val="20"/>
              </w:rPr>
              <w:t xml:space="preserve"> </w:t>
            </w:r>
            <w:r>
              <w:rPr>
                <w:sz w:val="20"/>
              </w:rPr>
              <w:t>и</w:t>
            </w:r>
            <w:r>
              <w:rPr>
                <w:spacing w:val="-5"/>
                <w:sz w:val="20"/>
              </w:rPr>
              <w:t xml:space="preserve"> </w:t>
            </w:r>
            <w:r>
              <w:rPr>
                <w:sz w:val="20"/>
              </w:rPr>
              <w:t>раздельное</w:t>
            </w:r>
            <w:r>
              <w:rPr>
                <w:spacing w:val="-4"/>
                <w:sz w:val="20"/>
              </w:rPr>
              <w:t xml:space="preserve"> </w:t>
            </w:r>
            <w:r>
              <w:rPr>
                <w:sz w:val="20"/>
              </w:rPr>
              <w:t>написание</w:t>
            </w:r>
            <w:r>
              <w:rPr>
                <w:spacing w:val="-4"/>
                <w:sz w:val="20"/>
              </w:rPr>
              <w:t xml:space="preserve"> </w:t>
            </w:r>
            <w:r>
              <w:rPr>
                <w:sz w:val="20"/>
              </w:rPr>
              <w:t>"не"</w:t>
            </w:r>
            <w:r>
              <w:rPr>
                <w:spacing w:val="-1"/>
                <w:sz w:val="20"/>
              </w:rPr>
              <w:t xml:space="preserve"> </w:t>
            </w:r>
            <w:r>
              <w:rPr>
                <w:sz w:val="20"/>
              </w:rPr>
              <w:t>с</w:t>
            </w:r>
            <w:r>
              <w:rPr>
                <w:spacing w:val="-4"/>
                <w:sz w:val="20"/>
              </w:rPr>
              <w:t xml:space="preserve"> </w:t>
            </w:r>
            <w:r>
              <w:rPr>
                <w:sz w:val="20"/>
              </w:rPr>
              <w:t>именами</w:t>
            </w:r>
            <w:r>
              <w:rPr>
                <w:spacing w:val="-5"/>
                <w:sz w:val="20"/>
              </w:rPr>
              <w:t xml:space="preserve"> </w:t>
            </w:r>
            <w:r>
              <w:rPr>
                <w:sz w:val="20"/>
              </w:rPr>
              <w:t>существительными.</w:t>
            </w:r>
          </w:p>
        </w:tc>
      </w:tr>
      <w:tr w:rsidR="0052501E" w14:paraId="3C7A291D" w14:textId="77777777">
        <w:trPr>
          <w:trHeight w:val="2809"/>
        </w:trPr>
        <w:tc>
          <w:tcPr>
            <w:tcW w:w="2025" w:type="dxa"/>
          </w:tcPr>
          <w:p w14:paraId="4EB7C2CB" w14:textId="77777777" w:rsidR="0052501E" w:rsidRDefault="0052501E">
            <w:pPr>
              <w:pStyle w:val="TableParagraph"/>
            </w:pPr>
          </w:p>
          <w:p w14:paraId="7AB8CF51" w14:textId="77777777" w:rsidR="0052501E" w:rsidRDefault="0052501E">
            <w:pPr>
              <w:pStyle w:val="TableParagraph"/>
            </w:pPr>
          </w:p>
          <w:p w14:paraId="1EF65402" w14:textId="77777777" w:rsidR="0052501E" w:rsidRDefault="0052501E">
            <w:pPr>
              <w:pStyle w:val="TableParagraph"/>
            </w:pPr>
          </w:p>
          <w:p w14:paraId="6B0194AF" w14:textId="77777777" w:rsidR="0052501E" w:rsidRDefault="0052501E">
            <w:pPr>
              <w:pStyle w:val="TableParagraph"/>
            </w:pPr>
          </w:p>
          <w:p w14:paraId="36B1F41D" w14:textId="77777777" w:rsidR="0052501E" w:rsidRDefault="0052501E">
            <w:pPr>
              <w:pStyle w:val="TableParagraph"/>
              <w:spacing w:before="5"/>
              <w:rPr>
                <w:sz w:val="23"/>
              </w:rPr>
            </w:pPr>
          </w:p>
          <w:p w14:paraId="63EEBDCC" w14:textId="77777777" w:rsidR="0052501E" w:rsidRDefault="00B0778F">
            <w:pPr>
              <w:pStyle w:val="TableParagraph"/>
              <w:ind w:left="27"/>
              <w:rPr>
                <w:sz w:val="20"/>
              </w:rPr>
            </w:pPr>
            <w:r>
              <w:rPr>
                <w:sz w:val="20"/>
              </w:rPr>
              <w:t>Имя</w:t>
            </w:r>
            <w:r>
              <w:rPr>
                <w:spacing w:val="-5"/>
                <w:sz w:val="20"/>
              </w:rPr>
              <w:t xml:space="preserve"> </w:t>
            </w:r>
            <w:r>
              <w:rPr>
                <w:sz w:val="20"/>
              </w:rPr>
              <w:t>прилагательное.</w:t>
            </w:r>
          </w:p>
        </w:tc>
        <w:tc>
          <w:tcPr>
            <w:tcW w:w="7973" w:type="dxa"/>
          </w:tcPr>
          <w:p w14:paraId="58F41CF7" w14:textId="77777777" w:rsidR="0052501E" w:rsidRDefault="00B0778F">
            <w:pPr>
              <w:pStyle w:val="TableParagraph"/>
              <w:spacing w:before="16"/>
              <w:ind w:left="30" w:right="133"/>
              <w:rPr>
                <w:sz w:val="20"/>
              </w:rPr>
            </w:pPr>
            <w:r>
              <w:rPr>
                <w:sz w:val="20"/>
              </w:rPr>
              <w:t>Имя прилагательное как часть речи. Общее грамматическое значение, морфологические</w:t>
            </w:r>
            <w:r>
              <w:rPr>
                <w:spacing w:val="1"/>
                <w:sz w:val="20"/>
              </w:rPr>
              <w:t xml:space="preserve"> </w:t>
            </w:r>
            <w:r>
              <w:rPr>
                <w:sz w:val="20"/>
              </w:rPr>
              <w:t>признаки</w:t>
            </w:r>
            <w:r>
              <w:rPr>
                <w:spacing w:val="-4"/>
                <w:sz w:val="20"/>
              </w:rPr>
              <w:t xml:space="preserve"> </w:t>
            </w:r>
            <w:r>
              <w:rPr>
                <w:sz w:val="20"/>
              </w:rPr>
              <w:t>и</w:t>
            </w:r>
            <w:r>
              <w:rPr>
                <w:spacing w:val="-5"/>
                <w:sz w:val="20"/>
              </w:rPr>
              <w:t xml:space="preserve"> </w:t>
            </w:r>
            <w:r>
              <w:rPr>
                <w:sz w:val="20"/>
              </w:rPr>
              <w:t>синтаксические</w:t>
            </w:r>
            <w:r>
              <w:rPr>
                <w:spacing w:val="-2"/>
                <w:sz w:val="20"/>
              </w:rPr>
              <w:t xml:space="preserve"> </w:t>
            </w:r>
            <w:r>
              <w:rPr>
                <w:sz w:val="20"/>
              </w:rPr>
              <w:t>функции</w:t>
            </w:r>
            <w:r>
              <w:rPr>
                <w:spacing w:val="-6"/>
                <w:sz w:val="20"/>
              </w:rPr>
              <w:t xml:space="preserve"> </w:t>
            </w:r>
            <w:r>
              <w:rPr>
                <w:sz w:val="20"/>
              </w:rPr>
              <w:t>имени</w:t>
            </w:r>
            <w:r>
              <w:rPr>
                <w:spacing w:val="-5"/>
                <w:sz w:val="20"/>
              </w:rPr>
              <w:t xml:space="preserve"> </w:t>
            </w:r>
            <w:r>
              <w:rPr>
                <w:sz w:val="20"/>
              </w:rPr>
              <w:t>прилагательного.</w:t>
            </w:r>
            <w:r>
              <w:rPr>
                <w:spacing w:val="-4"/>
                <w:sz w:val="20"/>
              </w:rPr>
              <w:t xml:space="preserve"> </w:t>
            </w:r>
            <w:r>
              <w:rPr>
                <w:sz w:val="20"/>
              </w:rPr>
              <w:t>Роль</w:t>
            </w:r>
            <w:r>
              <w:rPr>
                <w:spacing w:val="-5"/>
                <w:sz w:val="20"/>
              </w:rPr>
              <w:t xml:space="preserve"> </w:t>
            </w:r>
            <w:r>
              <w:rPr>
                <w:sz w:val="20"/>
              </w:rPr>
              <w:t>имени</w:t>
            </w:r>
            <w:r>
              <w:rPr>
                <w:spacing w:val="-5"/>
                <w:sz w:val="20"/>
              </w:rPr>
              <w:t xml:space="preserve"> </w:t>
            </w:r>
            <w:r>
              <w:rPr>
                <w:sz w:val="20"/>
              </w:rPr>
              <w:t>прилагательного</w:t>
            </w:r>
            <w:r>
              <w:rPr>
                <w:spacing w:val="-47"/>
                <w:sz w:val="20"/>
              </w:rPr>
              <w:t xml:space="preserve"> </w:t>
            </w:r>
            <w:r>
              <w:rPr>
                <w:sz w:val="20"/>
              </w:rPr>
              <w:t>в</w:t>
            </w:r>
            <w:r>
              <w:rPr>
                <w:spacing w:val="-3"/>
                <w:sz w:val="20"/>
              </w:rPr>
              <w:t xml:space="preserve"> </w:t>
            </w:r>
            <w:r>
              <w:rPr>
                <w:sz w:val="20"/>
              </w:rPr>
              <w:t>речи.</w:t>
            </w:r>
            <w:r>
              <w:rPr>
                <w:spacing w:val="-1"/>
                <w:sz w:val="20"/>
              </w:rPr>
              <w:t xml:space="preserve"> </w:t>
            </w:r>
            <w:r>
              <w:rPr>
                <w:sz w:val="20"/>
              </w:rPr>
              <w:t>Имена</w:t>
            </w:r>
            <w:r>
              <w:rPr>
                <w:spacing w:val="-1"/>
                <w:sz w:val="20"/>
              </w:rPr>
              <w:t xml:space="preserve"> </w:t>
            </w:r>
            <w:r>
              <w:rPr>
                <w:sz w:val="20"/>
              </w:rPr>
              <w:t>прилагательные</w:t>
            </w:r>
            <w:r>
              <w:rPr>
                <w:spacing w:val="-1"/>
                <w:sz w:val="20"/>
              </w:rPr>
              <w:t xml:space="preserve"> </w:t>
            </w:r>
            <w:r>
              <w:rPr>
                <w:sz w:val="20"/>
              </w:rPr>
              <w:t>полные</w:t>
            </w:r>
            <w:r>
              <w:rPr>
                <w:spacing w:val="2"/>
                <w:sz w:val="20"/>
              </w:rPr>
              <w:t xml:space="preserve"> </w:t>
            </w:r>
            <w:r>
              <w:rPr>
                <w:sz w:val="20"/>
              </w:rPr>
              <w:t>и</w:t>
            </w:r>
            <w:r>
              <w:rPr>
                <w:spacing w:val="-2"/>
                <w:sz w:val="20"/>
              </w:rPr>
              <w:t xml:space="preserve"> </w:t>
            </w:r>
            <w:r>
              <w:rPr>
                <w:sz w:val="20"/>
              </w:rPr>
              <w:t>краткие, их</w:t>
            </w:r>
            <w:r>
              <w:rPr>
                <w:spacing w:val="-2"/>
                <w:sz w:val="20"/>
              </w:rPr>
              <w:t xml:space="preserve"> </w:t>
            </w:r>
            <w:r>
              <w:rPr>
                <w:sz w:val="20"/>
              </w:rPr>
              <w:t>синтаксические</w:t>
            </w:r>
            <w:r>
              <w:rPr>
                <w:spacing w:val="-1"/>
                <w:sz w:val="20"/>
              </w:rPr>
              <w:t xml:space="preserve"> </w:t>
            </w:r>
            <w:r>
              <w:rPr>
                <w:sz w:val="20"/>
              </w:rPr>
              <w:t>функции.</w:t>
            </w:r>
          </w:p>
          <w:p w14:paraId="2808121D" w14:textId="77777777" w:rsidR="0052501E" w:rsidRDefault="00B0778F">
            <w:pPr>
              <w:pStyle w:val="TableParagraph"/>
              <w:spacing w:before="2"/>
              <w:ind w:left="30"/>
              <w:rPr>
                <w:sz w:val="20"/>
              </w:rPr>
            </w:pPr>
            <w:r>
              <w:rPr>
                <w:sz w:val="20"/>
              </w:rPr>
              <w:t>Склонение</w:t>
            </w:r>
            <w:r>
              <w:rPr>
                <w:spacing w:val="-4"/>
                <w:sz w:val="20"/>
              </w:rPr>
              <w:t xml:space="preserve"> </w:t>
            </w:r>
            <w:r>
              <w:rPr>
                <w:sz w:val="20"/>
              </w:rPr>
              <w:t>имен</w:t>
            </w:r>
            <w:r>
              <w:rPr>
                <w:spacing w:val="-6"/>
                <w:sz w:val="20"/>
              </w:rPr>
              <w:t xml:space="preserve"> </w:t>
            </w:r>
            <w:r>
              <w:rPr>
                <w:sz w:val="20"/>
              </w:rPr>
              <w:t>прилагательных.</w:t>
            </w:r>
          </w:p>
          <w:p w14:paraId="58ABA8F7" w14:textId="77777777" w:rsidR="0052501E" w:rsidRDefault="00B0778F">
            <w:pPr>
              <w:pStyle w:val="TableParagraph"/>
              <w:ind w:left="30"/>
              <w:rPr>
                <w:sz w:val="20"/>
              </w:rPr>
            </w:pPr>
            <w:r>
              <w:rPr>
                <w:sz w:val="20"/>
              </w:rPr>
              <w:t>Морфологический</w:t>
            </w:r>
            <w:r>
              <w:rPr>
                <w:spacing w:val="-5"/>
                <w:sz w:val="20"/>
              </w:rPr>
              <w:t xml:space="preserve"> </w:t>
            </w:r>
            <w:r>
              <w:rPr>
                <w:sz w:val="20"/>
              </w:rPr>
              <w:t>анализ</w:t>
            </w:r>
            <w:r>
              <w:rPr>
                <w:spacing w:val="-1"/>
                <w:sz w:val="20"/>
              </w:rPr>
              <w:t xml:space="preserve"> </w:t>
            </w:r>
            <w:r>
              <w:rPr>
                <w:sz w:val="20"/>
              </w:rPr>
              <w:t>имен</w:t>
            </w:r>
            <w:r>
              <w:rPr>
                <w:spacing w:val="-5"/>
                <w:sz w:val="20"/>
              </w:rPr>
              <w:t xml:space="preserve"> </w:t>
            </w:r>
            <w:r>
              <w:rPr>
                <w:sz w:val="20"/>
              </w:rPr>
              <w:t>прилагательных.</w:t>
            </w:r>
          </w:p>
          <w:p w14:paraId="4C7E020B" w14:textId="77777777" w:rsidR="0052501E" w:rsidRDefault="00B0778F">
            <w:pPr>
              <w:pStyle w:val="TableParagraph"/>
              <w:ind w:left="30"/>
              <w:rPr>
                <w:sz w:val="20"/>
              </w:rPr>
            </w:pPr>
            <w:r>
              <w:rPr>
                <w:sz w:val="20"/>
              </w:rPr>
              <w:t>Нормы</w:t>
            </w:r>
            <w:r>
              <w:rPr>
                <w:spacing w:val="-6"/>
                <w:sz w:val="20"/>
              </w:rPr>
              <w:t xml:space="preserve"> </w:t>
            </w:r>
            <w:r>
              <w:rPr>
                <w:sz w:val="20"/>
              </w:rPr>
              <w:t>словоизменения,</w:t>
            </w:r>
            <w:r>
              <w:rPr>
                <w:spacing w:val="-5"/>
                <w:sz w:val="20"/>
              </w:rPr>
              <w:t xml:space="preserve"> </w:t>
            </w:r>
            <w:r>
              <w:rPr>
                <w:sz w:val="20"/>
              </w:rPr>
              <w:t>произношения</w:t>
            </w:r>
            <w:r>
              <w:rPr>
                <w:spacing w:val="-3"/>
                <w:sz w:val="20"/>
              </w:rPr>
              <w:t xml:space="preserve"> </w:t>
            </w:r>
            <w:r>
              <w:rPr>
                <w:sz w:val="20"/>
              </w:rPr>
              <w:t>имен</w:t>
            </w:r>
            <w:r>
              <w:rPr>
                <w:spacing w:val="-4"/>
                <w:sz w:val="20"/>
              </w:rPr>
              <w:t xml:space="preserve"> </w:t>
            </w:r>
            <w:r>
              <w:rPr>
                <w:sz w:val="20"/>
              </w:rPr>
              <w:t>прилагательных,</w:t>
            </w:r>
            <w:r>
              <w:rPr>
                <w:spacing w:val="-3"/>
                <w:sz w:val="20"/>
              </w:rPr>
              <w:t xml:space="preserve"> </w:t>
            </w:r>
            <w:r>
              <w:rPr>
                <w:sz w:val="20"/>
              </w:rPr>
              <w:t>постановки</w:t>
            </w:r>
            <w:r>
              <w:rPr>
                <w:spacing w:val="-4"/>
                <w:sz w:val="20"/>
              </w:rPr>
              <w:t xml:space="preserve"> </w:t>
            </w:r>
            <w:r>
              <w:rPr>
                <w:sz w:val="20"/>
              </w:rPr>
              <w:t>ударения</w:t>
            </w:r>
            <w:r>
              <w:rPr>
                <w:spacing w:val="-4"/>
                <w:sz w:val="20"/>
              </w:rPr>
              <w:t xml:space="preserve"> </w:t>
            </w:r>
            <w:r>
              <w:rPr>
                <w:sz w:val="20"/>
              </w:rPr>
              <w:t>(в</w:t>
            </w:r>
            <w:r>
              <w:rPr>
                <w:spacing w:val="-47"/>
                <w:sz w:val="20"/>
              </w:rPr>
              <w:t xml:space="preserve"> </w:t>
            </w:r>
            <w:r>
              <w:rPr>
                <w:sz w:val="20"/>
              </w:rPr>
              <w:t>рамках</w:t>
            </w:r>
            <w:r>
              <w:rPr>
                <w:spacing w:val="-2"/>
                <w:sz w:val="20"/>
              </w:rPr>
              <w:t xml:space="preserve"> </w:t>
            </w:r>
            <w:r>
              <w:rPr>
                <w:sz w:val="20"/>
              </w:rPr>
              <w:t>изученного).</w:t>
            </w:r>
          </w:p>
          <w:p w14:paraId="19213292" w14:textId="77777777" w:rsidR="0052501E" w:rsidRDefault="00B0778F">
            <w:pPr>
              <w:pStyle w:val="TableParagraph"/>
              <w:spacing w:line="228" w:lineRule="exact"/>
              <w:ind w:left="30"/>
              <w:rPr>
                <w:sz w:val="20"/>
              </w:rPr>
            </w:pPr>
            <w:r>
              <w:rPr>
                <w:sz w:val="20"/>
              </w:rPr>
              <w:t>Правописание</w:t>
            </w:r>
            <w:r>
              <w:rPr>
                <w:spacing w:val="-5"/>
                <w:sz w:val="20"/>
              </w:rPr>
              <w:t xml:space="preserve"> </w:t>
            </w:r>
            <w:r>
              <w:rPr>
                <w:sz w:val="20"/>
              </w:rPr>
              <w:t>безударных</w:t>
            </w:r>
            <w:r>
              <w:rPr>
                <w:spacing w:val="-6"/>
                <w:sz w:val="20"/>
              </w:rPr>
              <w:t xml:space="preserve"> </w:t>
            </w:r>
            <w:r>
              <w:rPr>
                <w:sz w:val="20"/>
              </w:rPr>
              <w:t>окончаний</w:t>
            </w:r>
            <w:r>
              <w:rPr>
                <w:spacing w:val="-4"/>
                <w:sz w:val="20"/>
              </w:rPr>
              <w:t xml:space="preserve"> </w:t>
            </w:r>
            <w:r>
              <w:rPr>
                <w:sz w:val="20"/>
              </w:rPr>
              <w:t>имен</w:t>
            </w:r>
            <w:r>
              <w:rPr>
                <w:spacing w:val="-3"/>
                <w:sz w:val="20"/>
              </w:rPr>
              <w:t xml:space="preserve"> </w:t>
            </w:r>
            <w:r>
              <w:rPr>
                <w:sz w:val="20"/>
              </w:rPr>
              <w:t>прилагательных.</w:t>
            </w:r>
          </w:p>
          <w:p w14:paraId="299DC4F6" w14:textId="77777777" w:rsidR="0052501E" w:rsidRDefault="00B0778F">
            <w:pPr>
              <w:pStyle w:val="TableParagraph"/>
              <w:spacing w:before="1"/>
              <w:ind w:left="30" w:right="575"/>
              <w:rPr>
                <w:sz w:val="20"/>
              </w:rPr>
            </w:pPr>
            <w:r>
              <w:rPr>
                <w:sz w:val="20"/>
              </w:rPr>
              <w:t>Правописание</w:t>
            </w:r>
            <w:r>
              <w:rPr>
                <w:spacing w:val="-3"/>
                <w:sz w:val="20"/>
              </w:rPr>
              <w:t xml:space="preserve"> </w:t>
            </w:r>
            <w:r>
              <w:rPr>
                <w:sz w:val="20"/>
              </w:rPr>
              <w:t>"о -</w:t>
            </w:r>
            <w:r>
              <w:rPr>
                <w:spacing w:val="-5"/>
                <w:sz w:val="20"/>
              </w:rPr>
              <w:t xml:space="preserve"> </w:t>
            </w:r>
            <w:r>
              <w:rPr>
                <w:sz w:val="20"/>
              </w:rPr>
              <w:t>е"</w:t>
            </w:r>
            <w:r>
              <w:rPr>
                <w:spacing w:val="1"/>
                <w:sz w:val="20"/>
              </w:rPr>
              <w:t xml:space="preserve"> </w:t>
            </w:r>
            <w:r>
              <w:rPr>
                <w:sz w:val="20"/>
              </w:rPr>
              <w:t>после</w:t>
            </w:r>
            <w:r>
              <w:rPr>
                <w:spacing w:val="-2"/>
                <w:sz w:val="20"/>
              </w:rPr>
              <w:t xml:space="preserve"> </w:t>
            </w:r>
            <w:r>
              <w:rPr>
                <w:sz w:val="20"/>
              </w:rPr>
              <w:t>шипящих</w:t>
            </w:r>
            <w:r>
              <w:rPr>
                <w:spacing w:val="-2"/>
                <w:sz w:val="20"/>
              </w:rPr>
              <w:t xml:space="preserve"> </w:t>
            </w:r>
            <w:r>
              <w:rPr>
                <w:sz w:val="20"/>
              </w:rPr>
              <w:t>и</w:t>
            </w:r>
            <w:r>
              <w:rPr>
                <w:spacing w:val="-3"/>
                <w:sz w:val="20"/>
              </w:rPr>
              <w:t xml:space="preserve"> </w:t>
            </w:r>
            <w:r>
              <w:rPr>
                <w:sz w:val="20"/>
              </w:rPr>
              <w:t>"ц"</w:t>
            </w:r>
            <w:r>
              <w:rPr>
                <w:spacing w:val="-1"/>
                <w:sz w:val="20"/>
              </w:rPr>
              <w:t xml:space="preserve"> </w:t>
            </w:r>
            <w:r>
              <w:rPr>
                <w:sz w:val="20"/>
              </w:rPr>
              <w:t>в</w:t>
            </w:r>
            <w:r>
              <w:rPr>
                <w:spacing w:val="-3"/>
                <w:sz w:val="20"/>
              </w:rPr>
              <w:t xml:space="preserve"> </w:t>
            </w:r>
            <w:r>
              <w:rPr>
                <w:sz w:val="20"/>
              </w:rPr>
              <w:t>суффиксах</w:t>
            </w:r>
            <w:r>
              <w:rPr>
                <w:spacing w:val="-1"/>
                <w:sz w:val="20"/>
              </w:rPr>
              <w:t xml:space="preserve"> </w:t>
            </w:r>
            <w:r>
              <w:rPr>
                <w:sz w:val="20"/>
              </w:rPr>
              <w:t>и</w:t>
            </w:r>
            <w:r>
              <w:rPr>
                <w:spacing w:val="-4"/>
                <w:sz w:val="20"/>
              </w:rPr>
              <w:t xml:space="preserve"> </w:t>
            </w:r>
            <w:r>
              <w:rPr>
                <w:sz w:val="20"/>
              </w:rPr>
              <w:t>окончаниях</w:t>
            </w:r>
            <w:r>
              <w:rPr>
                <w:spacing w:val="-3"/>
                <w:sz w:val="20"/>
              </w:rPr>
              <w:t xml:space="preserve"> </w:t>
            </w:r>
            <w:r>
              <w:rPr>
                <w:sz w:val="20"/>
              </w:rPr>
              <w:t>имен</w:t>
            </w:r>
            <w:r>
              <w:rPr>
                <w:spacing w:val="-47"/>
                <w:sz w:val="20"/>
              </w:rPr>
              <w:t xml:space="preserve"> </w:t>
            </w:r>
            <w:r>
              <w:rPr>
                <w:sz w:val="20"/>
              </w:rPr>
              <w:t>прилагательных.</w:t>
            </w:r>
          </w:p>
          <w:p w14:paraId="2499D481" w14:textId="77777777" w:rsidR="0052501E" w:rsidRDefault="00B0778F">
            <w:pPr>
              <w:pStyle w:val="TableParagraph"/>
              <w:spacing w:before="1"/>
              <w:ind w:left="30" w:right="1209"/>
              <w:rPr>
                <w:sz w:val="20"/>
              </w:rPr>
            </w:pPr>
            <w:r>
              <w:rPr>
                <w:sz w:val="20"/>
              </w:rPr>
              <w:t>Правописание</w:t>
            </w:r>
            <w:r>
              <w:rPr>
                <w:spacing w:val="-1"/>
                <w:sz w:val="20"/>
              </w:rPr>
              <w:t xml:space="preserve"> </w:t>
            </w:r>
            <w:r>
              <w:rPr>
                <w:sz w:val="20"/>
              </w:rPr>
              <w:t>кратких</w:t>
            </w:r>
            <w:r>
              <w:rPr>
                <w:spacing w:val="-4"/>
                <w:sz w:val="20"/>
              </w:rPr>
              <w:t xml:space="preserve"> </w:t>
            </w:r>
            <w:r>
              <w:rPr>
                <w:sz w:val="20"/>
              </w:rPr>
              <w:t>форм</w:t>
            </w:r>
            <w:r>
              <w:rPr>
                <w:spacing w:val="-3"/>
                <w:sz w:val="20"/>
              </w:rPr>
              <w:t xml:space="preserve"> </w:t>
            </w:r>
            <w:r>
              <w:rPr>
                <w:sz w:val="20"/>
              </w:rPr>
              <w:t>имен</w:t>
            </w:r>
            <w:r>
              <w:rPr>
                <w:spacing w:val="-4"/>
                <w:sz w:val="20"/>
              </w:rPr>
              <w:t xml:space="preserve"> </w:t>
            </w:r>
            <w:r>
              <w:rPr>
                <w:sz w:val="20"/>
              </w:rPr>
              <w:t>прилагательных</w:t>
            </w:r>
            <w:r>
              <w:rPr>
                <w:spacing w:val="-5"/>
                <w:sz w:val="20"/>
              </w:rPr>
              <w:t xml:space="preserve"> </w:t>
            </w:r>
            <w:r>
              <w:rPr>
                <w:sz w:val="20"/>
              </w:rPr>
              <w:t>с</w:t>
            </w:r>
            <w:r>
              <w:rPr>
                <w:spacing w:val="-3"/>
                <w:sz w:val="20"/>
              </w:rPr>
              <w:t xml:space="preserve"> </w:t>
            </w:r>
            <w:r>
              <w:rPr>
                <w:sz w:val="20"/>
              </w:rPr>
              <w:t>основой</w:t>
            </w:r>
            <w:r>
              <w:rPr>
                <w:spacing w:val="-5"/>
                <w:sz w:val="20"/>
              </w:rPr>
              <w:t xml:space="preserve"> </w:t>
            </w:r>
            <w:r>
              <w:rPr>
                <w:sz w:val="20"/>
              </w:rPr>
              <w:t>на</w:t>
            </w:r>
            <w:r>
              <w:rPr>
                <w:spacing w:val="-3"/>
                <w:sz w:val="20"/>
              </w:rPr>
              <w:t xml:space="preserve"> </w:t>
            </w:r>
            <w:r>
              <w:rPr>
                <w:sz w:val="20"/>
              </w:rPr>
              <w:t>шипящий.</w:t>
            </w:r>
            <w:r>
              <w:rPr>
                <w:spacing w:val="-47"/>
                <w:sz w:val="20"/>
              </w:rPr>
              <w:t xml:space="preserve"> </w:t>
            </w:r>
            <w:r>
              <w:rPr>
                <w:sz w:val="20"/>
              </w:rPr>
              <w:t>Слитное</w:t>
            </w:r>
            <w:r>
              <w:rPr>
                <w:spacing w:val="-2"/>
                <w:sz w:val="20"/>
              </w:rPr>
              <w:t xml:space="preserve"> </w:t>
            </w:r>
            <w:r>
              <w:rPr>
                <w:sz w:val="20"/>
              </w:rPr>
              <w:t>и</w:t>
            </w:r>
            <w:r>
              <w:rPr>
                <w:spacing w:val="-2"/>
                <w:sz w:val="20"/>
              </w:rPr>
              <w:t xml:space="preserve"> </w:t>
            </w:r>
            <w:r>
              <w:rPr>
                <w:sz w:val="20"/>
              </w:rPr>
              <w:t>раздельное</w:t>
            </w:r>
            <w:r>
              <w:rPr>
                <w:spacing w:val="-2"/>
                <w:sz w:val="20"/>
              </w:rPr>
              <w:t xml:space="preserve"> </w:t>
            </w:r>
            <w:r>
              <w:rPr>
                <w:sz w:val="20"/>
              </w:rPr>
              <w:t>написание</w:t>
            </w:r>
            <w:r>
              <w:rPr>
                <w:spacing w:val="-1"/>
                <w:sz w:val="20"/>
              </w:rPr>
              <w:t xml:space="preserve"> </w:t>
            </w:r>
            <w:r>
              <w:rPr>
                <w:sz w:val="20"/>
              </w:rPr>
              <w:t>"не"</w:t>
            </w:r>
            <w:r>
              <w:rPr>
                <w:spacing w:val="1"/>
                <w:sz w:val="20"/>
              </w:rPr>
              <w:t xml:space="preserve"> </w:t>
            </w:r>
            <w:r>
              <w:rPr>
                <w:sz w:val="20"/>
              </w:rPr>
              <w:t>с</w:t>
            </w:r>
            <w:r>
              <w:rPr>
                <w:spacing w:val="-2"/>
                <w:sz w:val="20"/>
              </w:rPr>
              <w:t xml:space="preserve"> </w:t>
            </w:r>
            <w:r>
              <w:rPr>
                <w:sz w:val="20"/>
              </w:rPr>
              <w:t>именами</w:t>
            </w:r>
            <w:r>
              <w:rPr>
                <w:spacing w:val="-2"/>
                <w:sz w:val="20"/>
              </w:rPr>
              <w:t xml:space="preserve"> </w:t>
            </w:r>
            <w:r>
              <w:rPr>
                <w:sz w:val="20"/>
              </w:rPr>
              <w:t>прилагательными.</w:t>
            </w:r>
          </w:p>
        </w:tc>
      </w:tr>
      <w:tr w:rsidR="0052501E" w14:paraId="7462FA26" w14:textId="77777777">
        <w:trPr>
          <w:trHeight w:val="2801"/>
        </w:trPr>
        <w:tc>
          <w:tcPr>
            <w:tcW w:w="2025" w:type="dxa"/>
          </w:tcPr>
          <w:p w14:paraId="3588059E" w14:textId="77777777" w:rsidR="0052501E" w:rsidRDefault="0052501E">
            <w:pPr>
              <w:pStyle w:val="TableParagraph"/>
            </w:pPr>
          </w:p>
          <w:p w14:paraId="3E4C4E33" w14:textId="77777777" w:rsidR="0052501E" w:rsidRDefault="0052501E">
            <w:pPr>
              <w:pStyle w:val="TableParagraph"/>
            </w:pPr>
          </w:p>
          <w:p w14:paraId="1060BF2A" w14:textId="77777777" w:rsidR="0052501E" w:rsidRDefault="0052501E">
            <w:pPr>
              <w:pStyle w:val="TableParagraph"/>
            </w:pPr>
          </w:p>
          <w:p w14:paraId="6A92706B" w14:textId="77777777" w:rsidR="0052501E" w:rsidRDefault="0052501E">
            <w:pPr>
              <w:pStyle w:val="TableParagraph"/>
            </w:pPr>
          </w:p>
          <w:p w14:paraId="0EEFA1A0" w14:textId="77777777" w:rsidR="0052501E" w:rsidRDefault="0052501E">
            <w:pPr>
              <w:pStyle w:val="TableParagraph"/>
              <w:spacing w:before="8"/>
              <w:rPr>
                <w:sz w:val="23"/>
              </w:rPr>
            </w:pPr>
          </w:p>
          <w:p w14:paraId="1A18280E" w14:textId="77777777" w:rsidR="0052501E" w:rsidRDefault="00B0778F">
            <w:pPr>
              <w:pStyle w:val="TableParagraph"/>
              <w:ind w:left="27"/>
              <w:rPr>
                <w:sz w:val="20"/>
              </w:rPr>
            </w:pPr>
            <w:r>
              <w:rPr>
                <w:sz w:val="20"/>
              </w:rPr>
              <w:t>Глагол.</w:t>
            </w:r>
          </w:p>
        </w:tc>
        <w:tc>
          <w:tcPr>
            <w:tcW w:w="7973" w:type="dxa"/>
          </w:tcPr>
          <w:p w14:paraId="2BC56C04" w14:textId="77777777" w:rsidR="0052501E" w:rsidRDefault="00B0778F">
            <w:pPr>
              <w:pStyle w:val="TableParagraph"/>
              <w:spacing w:before="19" w:line="229" w:lineRule="exact"/>
              <w:ind w:left="30"/>
              <w:rPr>
                <w:sz w:val="20"/>
              </w:rPr>
            </w:pPr>
            <w:r>
              <w:rPr>
                <w:sz w:val="20"/>
              </w:rPr>
              <w:t>Глагол</w:t>
            </w:r>
            <w:r>
              <w:rPr>
                <w:spacing w:val="-3"/>
                <w:sz w:val="20"/>
              </w:rPr>
              <w:t xml:space="preserve"> </w:t>
            </w:r>
            <w:r>
              <w:rPr>
                <w:sz w:val="20"/>
              </w:rPr>
              <w:t>как</w:t>
            </w:r>
            <w:r>
              <w:rPr>
                <w:spacing w:val="-5"/>
                <w:sz w:val="20"/>
              </w:rPr>
              <w:t xml:space="preserve"> </w:t>
            </w:r>
            <w:r>
              <w:rPr>
                <w:sz w:val="20"/>
              </w:rPr>
              <w:t>часть</w:t>
            </w:r>
            <w:r>
              <w:rPr>
                <w:spacing w:val="-3"/>
                <w:sz w:val="20"/>
              </w:rPr>
              <w:t xml:space="preserve"> </w:t>
            </w:r>
            <w:r>
              <w:rPr>
                <w:sz w:val="20"/>
              </w:rPr>
              <w:t>речи.</w:t>
            </w:r>
            <w:r>
              <w:rPr>
                <w:spacing w:val="-4"/>
                <w:sz w:val="20"/>
              </w:rPr>
              <w:t xml:space="preserve"> </w:t>
            </w:r>
            <w:r>
              <w:rPr>
                <w:sz w:val="20"/>
              </w:rPr>
              <w:t>Общее</w:t>
            </w:r>
            <w:r>
              <w:rPr>
                <w:spacing w:val="-3"/>
                <w:sz w:val="20"/>
              </w:rPr>
              <w:t xml:space="preserve"> </w:t>
            </w:r>
            <w:r>
              <w:rPr>
                <w:sz w:val="20"/>
              </w:rPr>
              <w:t>грамматическое</w:t>
            </w:r>
            <w:r>
              <w:rPr>
                <w:spacing w:val="-4"/>
                <w:sz w:val="20"/>
              </w:rPr>
              <w:t xml:space="preserve"> </w:t>
            </w:r>
            <w:r>
              <w:rPr>
                <w:sz w:val="20"/>
              </w:rPr>
              <w:t>значение,</w:t>
            </w:r>
            <w:r>
              <w:rPr>
                <w:spacing w:val="-3"/>
                <w:sz w:val="20"/>
              </w:rPr>
              <w:t xml:space="preserve"> </w:t>
            </w:r>
            <w:r>
              <w:rPr>
                <w:sz w:val="20"/>
              </w:rPr>
              <w:t>морфологические</w:t>
            </w:r>
            <w:r>
              <w:rPr>
                <w:spacing w:val="-1"/>
                <w:sz w:val="20"/>
              </w:rPr>
              <w:t xml:space="preserve"> </w:t>
            </w:r>
            <w:r>
              <w:rPr>
                <w:sz w:val="20"/>
              </w:rPr>
              <w:t>признаки</w:t>
            </w:r>
            <w:r>
              <w:rPr>
                <w:spacing w:val="-5"/>
                <w:sz w:val="20"/>
              </w:rPr>
              <w:t xml:space="preserve"> </w:t>
            </w:r>
            <w:r>
              <w:rPr>
                <w:sz w:val="20"/>
              </w:rPr>
              <w:t>и</w:t>
            </w:r>
          </w:p>
          <w:p w14:paraId="4FCDA181" w14:textId="77777777" w:rsidR="0052501E" w:rsidRDefault="00B0778F">
            <w:pPr>
              <w:pStyle w:val="TableParagraph"/>
              <w:ind w:left="30"/>
              <w:rPr>
                <w:sz w:val="20"/>
              </w:rPr>
            </w:pPr>
            <w:r>
              <w:rPr>
                <w:sz w:val="20"/>
              </w:rPr>
              <w:t>синтаксические</w:t>
            </w:r>
            <w:r>
              <w:rPr>
                <w:spacing w:val="-3"/>
                <w:sz w:val="20"/>
              </w:rPr>
              <w:t xml:space="preserve"> </w:t>
            </w:r>
            <w:r>
              <w:rPr>
                <w:sz w:val="20"/>
              </w:rPr>
              <w:t>функции</w:t>
            </w:r>
            <w:r>
              <w:rPr>
                <w:spacing w:val="-4"/>
                <w:sz w:val="20"/>
              </w:rPr>
              <w:t xml:space="preserve"> </w:t>
            </w:r>
            <w:r>
              <w:rPr>
                <w:sz w:val="20"/>
              </w:rPr>
              <w:t>глагола.</w:t>
            </w:r>
            <w:r>
              <w:rPr>
                <w:spacing w:val="-2"/>
                <w:sz w:val="20"/>
              </w:rPr>
              <w:t xml:space="preserve"> </w:t>
            </w:r>
            <w:r>
              <w:rPr>
                <w:sz w:val="20"/>
              </w:rPr>
              <w:t>Роль</w:t>
            </w:r>
            <w:r>
              <w:rPr>
                <w:spacing w:val="-3"/>
                <w:sz w:val="20"/>
              </w:rPr>
              <w:t xml:space="preserve"> </w:t>
            </w:r>
            <w:r>
              <w:rPr>
                <w:sz w:val="20"/>
              </w:rPr>
              <w:t>глагола</w:t>
            </w:r>
            <w:r>
              <w:rPr>
                <w:spacing w:val="-3"/>
                <w:sz w:val="20"/>
              </w:rPr>
              <w:t xml:space="preserve"> </w:t>
            </w:r>
            <w:r>
              <w:rPr>
                <w:sz w:val="20"/>
              </w:rPr>
              <w:t>в</w:t>
            </w:r>
            <w:r>
              <w:rPr>
                <w:spacing w:val="-4"/>
                <w:sz w:val="20"/>
              </w:rPr>
              <w:t xml:space="preserve"> </w:t>
            </w:r>
            <w:r>
              <w:rPr>
                <w:sz w:val="20"/>
              </w:rPr>
              <w:t>словосочетании</w:t>
            </w:r>
            <w:r>
              <w:rPr>
                <w:spacing w:val="-3"/>
                <w:sz w:val="20"/>
              </w:rPr>
              <w:t xml:space="preserve"> </w:t>
            </w:r>
            <w:r>
              <w:rPr>
                <w:sz w:val="20"/>
              </w:rPr>
              <w:t>и</w:t>
            </w:r>
            <w:r>
              <w:rPr>
                <w:spacing w:val="-2"/>
                <w:sz w:val="20"/>
              </w:rPr>
              <w:t xml:space="preserve"> </w:t>
            </w:r>
            <w:r>
              <w:rPr>
                <w:sz w:val="20"/>
              </w:rPr>
              <w:t>предложении,</w:t>
            </w:r>
            <w:r>
              <w:rPr>
                <w:spacing w:val="-3"/>
                <w:sz w:val="20"/>
              </w:rPr>
              <w:t xml:space="preserve"> </w:t>
            </w:r>
            <w:r>
              <w:rPr>
                <w:sz w:val="20"/>
              </w:rPr>
              <w:t>в</w:t>
            </w:r>
            <w:r>
              <w:rPr>
                <w:spacing w:val="-1"/>
                <w:sz w:val="20"/>
              </w:rPr>
              <w:t xml:space="preserve"> </w:t>
            </w:r>
            <w:r>
              <w:rPr>
                <w:sz w:val="20"/>
              </w:rPr>
              <w:t>речи.</w:t>
            </w:r>
            <w:r>
              <w:rPr>
                <w:spacing w:val="-47"/>
                <w:sz w:val="20"/>
              </w:rPr>
              <w:t xml:space="preserve"> </w:t>
            </w:r>
            <w:r>
              <w:rPr>
                <w:sz w:val="20"/>
              </w:rPr>
              <w:t>Глаголы</w:t>
            </w:r>
            <w:r>
              <w:rPr>
                <w:spacing w:val="-2"/>
                <w:sz w:val="20"/>
              </w:rPr>
              <w:t xml:space="preserve"> </w:t>
            </w:r>
            <w:r>
              <w:rPr>
                <w:sz w:val="20"/>
              </w:rPr>
              <w:t>совершенного и</w:t>
            </w:r>
            <w:r>
              <w:rPr>
                <w:spacing w:val="-2"/>
                <w:sz w:val="20"/>
              </w:rPr>
              <w:t xml:space="preserve"> </w:t>
            </w:r>
            <w:r>
              <w:rPr>
                <w:sz w:val="20"/>
              </w:rPr>
              <w:t>несовершенного вида,</w:t>
            </w:r>
            <w:r>
              <w:rPr>
                <w:spacing w:val="-2"/>
                <w:sz w:val="20"/>
              </w:rPr>
              <w:t xml:space="preserve"> </w:t>
            </w:r>
            <w:r>
              <w:rPr>
                <w:sz w:val="20"/>
              </w:rPr>
              <w:t>возвратные</w:t>
            </w:r>
            <w:r>
              <w:rPr>
                <w:spacing w:val="-1"/>
                <w:sz w:val="20"/>
              </w:rPr>
              <w:t xml:space="preserve"> </w:t>
            </w:r>
            <w:r>
              <w:rPr>
                <w:sz w:val="20"/>
              </w:rPr>
              <w:t>и</w:t>
            </w:r>
            <w:r>
              <w:rPr>
                <w:spacing w:val="-2"/>
                <w:sz w:val="20"/>
              </w:rPr>
              <w:t xml:space="preserve"> </w:t>
            </w:r>
            <w:r>
              <w:rPr>
                <w:sz w:val="20"/>
              </w:rPr>
              <w:t>невозвратные.</w:t>
            </w:r>
          </w:p>
          <w:p w14:paraId="1EB9B9B7" w14:textId="77777777" w:rsidR="0052501E" w:rsidRDefault="00B0778F">
            <w:pPr>
              <w:pStyle w:val="TableParagraph"/>
              <w:ind w:left="30"/>
              <w:rPr>
                <w:sz w:val="20"/>
              </w:rPr>
            </w:pPr>
            <w:r>
              <w:rPr>
                <w:sz w:val="20"/>
              </w:rPr>
              <w:t>Инфинитив</w:t>
            </w:r>
            <w:r>
              <w:rPr>
                <w:spacing w:val="-6"/>
                <w:sz w:val="20"/>
              </w:rPr>
              <w:t xml:space="preserve"> </w:t>
            </w:r>
            <w:r>
              <w:rPr>
                <w:sz w:val="20"/>
              </w:rPr>
              <w:t>и</w:t>
            </w:r>
            <w:r>
              <w:rPr>
                <w:spacing w:val="-6"/>
                <w:sz w:val="20"/>
              </w:rPr>
              <w:t xml:space="preserve"> </w:t>
            </w:r>
            <w:r>
              <w:rPr>
                <w:sz w:val="20"/>
              </w:rPr>
              <w:t>его</w:t>
            </w:r>
            <w:r>
              <w:rPr>
                <w:spacing w:val="-3"/>
                <w:sz w:val="20"/>
              </w:rPr>
              <w:t xml:space="preserve"> </w:t>
            </w:r>
            <w:r>
              <w:rPr>
                <w:sz w:val="20"/>
              </w:rPr>
              <w:t>грамматические</w:t>
            </w:r>
            <w:r>
              <w:rPr>
                <w:spacing w:val="-5"/>
                <w:sz w:val="20"/>
              </w:rPr>
              <w:t xml:space="preserve"> </w:t>
            </w:r>
            <w:r>
              <w:rPr>
                <w:sz w:val="20"/>
              </w:rPr>
              <w:t>свойства.</w:t>
            </w:r>
            <w:r>
              <w:rPr>
                <w:spacing w:val="-4"/>
                <w:sz w:val="20"/>
              </w:rPr>
              <w:t xml:space="preserve"> </w:t>
            </w:r>
            <w:r>
              <w:rPr>
                <w:sz w:val="20"/>
              </w:rPr>
              <w:t>Основа</w:t>
            </w:r>
            <w:r>
              <w:rPr>
                <w:spacing w:val="-5"/>
                <w:sz w:val="20"/>
              </w:rPr>
              <w:t xml:space="preserve"> </w:t>
            </w:r>
            <w:r>
              <w:rPr>
                <w:sz w:val="20"/>
              </w:rPr>
              <w:t>инфинитива,</w:t>
            </w:r>
            <w:r>
              <w:rPr>
                <w:spacing w:val="-5"/>
                <w:sz w:val="20"/>
              </w:rPr>
              <w:t xml:space="preserve"> </w:t>
            </w:r>
            <w:r>
              <w:rPr>
                <w:sz w:val="20"/>
              </w:rPr>
              <w:t>основа</w:t>
            </w:r>
            <w:r>
              <w:rPr>
                <w:spacing w:val="-3"/>
                <w:sz w:val="20"/>
              </w:rPr>
              <w:t xml:space="preserve"> </w:t>
            </w:r>
            <w:r>
              <w:rPr>
                <w:sz w:val="20"/>
              </w:rPr>
              <w:t>настоящего</w:t>
            </w:r>
            <w:r>
              <w:rPr>
                <w:spacing w:val="-47"/>
                <w:sz w:val="20"/>
              </w:rPr>
              <w:t xml:space="preserve"> </w:t>
            </w:r>
            <w:r>
              <w:rPr>
                <w:sz w:val="20"/>
              </w:rPr>
              <w:t>(будущего простого) времени</w:t>
            </w:r>
            <w:r>
              <w:rPr>
                <w:spacing w:val="-1"/>
                <w:sz w:val="20"/>
              </w:rPr>
              <w:t xml:space="preserve"> </w:t>
            </w:r>
            <w:r>
              <w:rPr>
                <w:sz w:val="20"/>
              </w:rPr>
              <w:t>глагола.</w:t>
            </w:r>
          </w:p>
          <w:p w14:paraId="561671E1" w14:textId="77777777" w:rsidR="0052501E" w:rsidRDefault="00B0778F">
            <w:pPr>
              <w:pStyle w:val="TableParagraph"/>
              <w:spacing w:before="1"/>
              <w:ind w:left="30"/>
              <w:rPr>
                <w:sz w:val="20"/>
              </w:rPr>
            </w:pPr>
            <w:r>
              <w:rPr>
                <w:sz w:val="20"/>
              </w:rPr>
              <w:t>Спряжение</w:t>
            </w:r>
            <w:r>
              <w:rPr>
                <w:spacing w:val="-4"/>
                <w:sz w:val="20"/>
              </w:rPr>
              <w:t xml:space="preserve"> </w:t>
            </w:r>
            <w:r>
              <w:rPr>
                <w:sz w:val="20"/>
              </w:rPr>
              <w:t>глагола.</w:t>
            </w:r>
          </w:p>
          <w:p w14:paraId="361B9AC2" w14:textId="77777777" w:rsidR="0052501E" w:rsidRDefault="00B0778F">
            <w:pPr>
              <w:pStyle w:val="TableParagraph"/>
              <w:spacing w:before="2" w:line="237" w:lineRule="auto"/>
              <w:ind w:left="30"/>
              <w:rPr>
                <w:sz w:val="20"/>
              </w:rPr>
            </w:pPr>
            <w:r>
              <w:rPr>
                <w:sz w:val="20"/>
              </w:rPr>
              <w:t>Нормы</w:t>
            </w:r>
            <w:r>
              <w:rPr>
                <w:spacing w:val="-3"/>
                <w:sz w:val="20"/>
              </w:rPr>
              <w:t xml:space="preserve"> </w:t>
            </w:r>
            <w:r>
              <w:rPr>
                <w:sz w:val="20"/>
              </w:rPr>
              <w:t>словоизменения</w:t>
            </w:r>
            <w:r>
              <w:rPr>
                <w:spacing w:val="-4"/>
                <w:sz w:val="20"/>
              </w:rPr>
              <w:t xml:space="preserve"> </w:t>
            </w:r>
            <w:r>
              <w:rPr>
                <w:sz w:val="20"/>
              </w:rPr>
              <w:t>глаголов,</w:t>
            </w:r>
            <w:r>
              <w:rPr>
                <w:spacing w:val="-3"/>
                <w:sz w:val="20"/>
              </w:rPr>
              <w:t xml:space="preserve"> </w:t>
            </w:r>
            <w:r>
              <w:rPr>
                <w:sz w:val="20"/>
              </w:rPr>
              <w:t>постановки</w:t>
            </w:r>
            <w:r>
              <w:rPr>
                <w:spacing w:val="-2"/>
                <w:sz w:val="20"/>
              </w:rPr>
              <w:t xml:space="preserve"> </w:t>
            </w:r>
            <w:r>
              <w:rPr>
                <w:sz w:val="20"/>
              </w:rPr>
              <w:t>ударения</w:t>
            </w:r>
            <w:r>
              <w:rPr>
                <w:spacing w:val="-1"/>
                <w:sz w:val="20"/>
              </w:rPr>
              <w:t xml:space="preserve"> </w:t>
            </w:r>
            <w:r>
              <w:rPr>
                <w:sz w:val="20"/>
              </w:rPr>
              <w:t>в</w:t>
            </w:r>
            <w:r>
              <w:rPr>
                <w:spacing w:val="-2"/>
                <w:sz w:val="20"/>
              </w:rPr>
              <w:t xml:space="preserve"> </w:t>
            </w:r>
            <w:r>
              <w:rPr>
                <w:sz w:val="20"/>
              </w:rPr>
              <w:t>глагольных</w:t>
            </w:r>
            <w:r>
              <w:rPr>
                <w:spacing w:val="-4"/>
                <w:sz w:val="20"/>
              </w:rPr>
              <w:t xml:space="preserve"> </w:t>
            </w:r>
            <w:r>
              <w:rPr>
                <w:sz w:val="20"/>
              </w:rPr>
              <w:t>формах</w:t>
            </w:r>
            <w:r>
              <w:rPr>
                <w:spacing w:val="-4"/>
                <w:sz w:val="20"/>
              </w:rPr>
              <w:t xml:space="preserve"> </w:t>
            </w:r>
            <w:r>
              <w:rPr>
                <w:sz w:val="20"/>
              </w:rPr>
              <w:t>(в</w:t>
            </w:r>
            <w:r>
              <w:rPr>
                <w:spacing w:val="-4"/>
                <w:sz w:val="20"/>
              </w:rPr>
              <w:t xml:space="preserve"> </w:t>
            </w:r>
            <w:r>
              <w:rPr>
                <w:sz w:val="20"/>
              </w:rPr>
              <w:t>рамках</w:t>
            </w:r>
            <w:r>
              <w:rPr>
                <w:spacing w:val="-47"/>
                <w:sz w:val="20"/>
              </w:rPr>
              <w:t xml:space="preserve"> </w:t>
            </w:r>
            <w:r>
              <w:rPr>
                <w:sz w:val="20"/>
              </w:rPr>
              <w:t>изученного).</w:t>
            </w:r>
          </w:p>
          <w:p w14:paraId="5C0CCC08" w14:textId="77777777" w:rsidR="0052501E" w:rsidRDefault="00B0778F">
            <w:pPr>
              <w:pStyle w:val="TableParagraph"/>
              <w:spacing w:before="1"/>
              <w:ind w:left="30" w:right="133"/>
              <w:rPr>
                <w:sz w:val="20"/>
              </w:rPr>
            </w:pPr>
            <w:r>
              <w:rPr>
                <w:sz w:val="20"/>
              </w:rPr>
              <w:t>Правописание корней с чередованием "е//и": "-бер- - -бир-, -блест- - -блист-, -дер- - -дир-, -</w:t>
            </w:r>
            <w:r>
              <w:rPr>
                <w:spacing w:val="-47"/>
                <w:sz w:val="20"/>
              </w:rPr>
              <w:t xml:space="preserve"> </w:t>
            </w:r>
            <w:r>
              <w:rPr>
                <w:sz w:val="20"/>
              </w:rPr>
              <w:t>жег-</w:t>
            </w:r>
            <w:r>
              <w:rPr>
                <w:spacing w:val="-3"/>
                <w:sz w:val="20"/>
              </w:rPr>
              <w:t xml:space="preserve"> </w:t>
            </w:r>
            <w:r>
              <w:rPr>
                <w:sz w:val="20"/>
              </w:rPr>
              <w:t>-</w:t>
            </w:r>
            <w:r>
              <w:rPr>
                <w:spacing w:val="1"/>
                <w:sz w:val="20"/>
              </w:rPr>
              <w:t xml:space="preserve"> </w:t>
            </w:r>
            <w:r>
              <w:rPr>
                <w:sz w:val="20"/>
              </w:rPr>
              <w:t>-жиг-, -</w:t>
            </w:r>
            <w:r>
              <w:rPr>
                <w:spacing w:val="-2"/>
                <w:sz w:val="20"/>
              </w:rPr>
              <w:t xml:space="preserve"> </w:t>
            </w:r>
            <w:r>
              <w:rPr>
                <w:sz w:val="20"/>
              </w:rPr>
              <w:t>мер- -</w:t>
            </w:r>
            <w:r>
              <w:rPr>
                <w:spacing w:val="-2"/>
                <w:sz w:val="20"/>
              </w:rPr>
              <w:t xml:space="preserve"> </w:t>
            </w:r>
            <w:r>
              <w:rPr>
                <w:sz w:val="20"/>
              </w:rPr>
              <w:t>-мир-,</w:t>
            </w:r>
            <w:r>
              <w:rPr>
                <w:spacing w:val="3"/>
                <w:sz w:val="20"/>
              </w:rPr>
              <w:t xml:space="preserve"> </w:t>
            </w:r>
            <w:r>
              <w:rPr>
                <w:sz w:val="20"/>
              </w:rPr>
              <w:t>-пер- -</w:t>
            </w:r>
            <w:r>
              <w:rPr>
                <w:spacing w:val="-2"/>
                <w:sz w:val="20"/>
              </w:rPr>
              <w:t xml:space="preserve"> </w:t>
            </w:r>
            <w:r>
              <w:rPr>
                <w:sz w:val="20"/>
              </w:rPr>
              <w:t>-пир-, -стел-</w:t>
            </w:r>
            <w:r>
              <w:rPr>
                <w:spacing w:val="1"/>
                <w:sz w:val="20"/>
              </w:rPr>
              <w:t xml:space="preserve"> </w:t>
            </w:r>
            <w:r>
              <w:rPr>
                <w:sz w:val="20"/>
              </w:rPr>
              <w:t>-</w:t>
            </w:r>
            <w:r>
              <w:rPr>
                <w:spacing w:val="-3"/>
                <w:sz w:val="20"/>
              </w:rPr>
              <w:t xml:space="preserve"> </w:t>
            </w:r>
            <w:r>
              <w:rPr>
                <w:sz w:val="20"/>
              </w:rPr>
              <w:t>-стил-,</w:t>
            </w:r>
            <w:r>
              <w:rPr>
                <w:spacing w:val="1"/>
                <w:sz w:val="20"/>
              </w:rPr>
              <w:t xml:space="preserve"> </w:t>
            </w:r>
            <w:r>
              <w:rPr>
                <w:sz w:val="20"/>
              </w:rPr>
              <w:t>-тер-</w:t>
            </w:r>
            <w:r>
              <w:rPr>
                <w:spacing w:val="-2"/>
                <w:sz w:val="20"/>
              </w:rPr>
              <w:t xml:space="preserve"> </w:t>
            </w:r>
            <w:r>
              <w:rPr>
                <w:sz w:val="20"/>
              </w:rPr>
              <w:t>- -тир-".</w:t>
            </w:r>
          </w:p>
          <w:p w14:paraId="71FC3AA7" w14:textId="77777777" w:rsidR="0052501E" w:rsidRDefault="00B0778F">
            <w:pPr>
              <w:pStyle w:val="TableParagraph"/>
              <w:spacing w:before="1"/>
              <w:ind w:left="30"/>
              <w:rPr>
                <w:sz w:val="20"/>
              </w:rPr>
            </w:pPr>
            <w:r>
              <w:rPr>
                <w:sz w:val="20"/>
              </w:rPr>
              <w:t>Использование</w:t>
            </w:r>
            <w:r>
              <w:rPr>
                <w:spacing w:val="-3"/>
                <w:sz w:val="20"/>
              </w:rPr>
              <w:t xml:space="preserve"> </w:t>
            </w:r>
            <w:r>
              <w:rPr>
                <w:sz w:val="20"/>
              </w:rPr>
              <w:t>"ь"</w:t>
            </w:r>
            <w:r>
              <w:rPr>
                <w:spacing w:val="-1"/>
                <w:sz w:val="20"/>
              </w:rPr>
              <w:t xml:space="preserve"> </w:t>
            </w:r>
            <w:r>
              <w:rPr>
                <w:sz w:val="20"/>
              </w:rPr>
              <w:t>как</w:t>
            </w:r>
            <w:r>
              <w:rPr>
                <w:spacing w:val="-3"/>
                <w:sz w:val="20"/>
              </w:rPr>
              <w:t xml:space="preserve"> </w:t>
            </w:r>
            <w:r>
              <w:rPr>
                <w:sz w:val="20"/>
              </w:rPr>
              <w:t>показателя</w:t>
            </w:r>
            <w:r>
              <w:rPr>
                <w:spacing w:val="-4"/>
                <w:sz w:val="20"/>
              </w:rPr>
              <w:t xml:space="preserve"> </w:t>
            </w:r>
            <w:r>
              <w:rPr>
                <w:sz w:val="20"/>
              </w:rPr>
              <w:t>грамматической</w:t>
            </w:r>
            <w:r>
              <w:rPr>
                <w:spacing w:val="-4"/>
                <w:sz w:val="20"/>
              </w:rPr>
              <w:t xml:space="preserve"> </w:t>
            </w:r>
            <w:r>
              <w:rPr>
                <w:sz w:val="20"/>
              </w:rPr>
              <w:t>формы</w:t>
            </w:r>
            <w:r>
              <w:rPr>
                <w:spacing w:val="-3"/>
                <w:sz w:val="20"/>
              </w:rPr>
              <w:t xml:space="preserve"> </w:t>
            </w:r>
            <w:r>
              <w:rPr>
                <w:sz w:val="20"/>
              </w:rPr>
              <w:t>в</w:t>
            </w:r>
            <w:r>
              <w:rPr>
                <w:spacing w:val="-4"/>
                <w:sz w:val="20"/>
              </w:rPr>
              <w:t xml:space="preserve"> </w:t>
            </w:r>
            <w:r>
              <w:rPr>
                <w:sz w:val="20"/>
              </w:rPr>
              <w:t>инфинитиве,</w:t>
            </w:r>
            <w:r>
              <w:rPr>
                <w:spacing w:val="-3"/>
                <w:sz w:val="20"/>
              </w:rPr>
              <w:t xml:space="preserve"> </w:t>
            </w:r>
            <w:r>
              <w:rPr>
                <w:sz w:val="20"/>
              </w:rPr>
              <w:t>в</w:t>
            </w:r>
            <w:r>
              <w:rPr>
                <w:spacing w:val="-4"/>
                <w:sz w:val="20"/>
              </w:rPr>
              <w:t xml:space="preserve"> </w:t>
            </w:r>
            <w:r>
              <w:rPr>
                <w:sz w:val="20"/>
              </w:rPr>
              <w:t>форме</w:t>
            </w:r>
            <w:r>
              <w:rPr>
                <w:spacing w:val="-3"/>
                <w:sz w:val="20"/>
              </w:rPr>
              <w:t xml:space="preserve"> </w:t>
            </w:r>
            <w:r>
              <w:rPr>
                <w:sz w:val="20"/>
              </w:rPr>
              <w:t>2-го</w:t>
            </w:r>
            <w:r>
              <w:rPr>
                <w:spacing w:val="-2"/>
                <w:sz w:val="20"/>
              </w:rPr>
              <w:t xml:space="preserve"> </w:t>
            </w:r>
            <w:r>
              <w:rPr>
                <w:sz w:val="20"/>
              </w:rPr>
              <w:t>лица</w:t>
            </w:r>
            <w:r>
              <w:rPr>
                <w:spacing w:val="-47"/>
                <w:sz w:val="20"/>
              </w:rPr>
              <w:t xml:space="preserve"> </w:t>
            </w:r>
            <w:r>
              <w:rPr>
                <w:sz w:val="20"/>
              </w:rPr>
              <w:t>единственного</w:t>
            </w:r>
            <w:r>
              <w:rPr>
                <w:spacing w:val="-3"/>
                <w:sz w:val="20"/>
              </w:rPr>
              <w:t xml:space="preserve"> </w:t>
            </w:r>
            <w:r>
              <w:rPr>
                <w:sz w:val="20"/>
              </w:rPr>
              <w:t>числа</w:t>
            </w:r>
            <w:r>
              <w:rPr>
                <w:spacing w:val="-3"/>
                <w:sz w:val="20"/>
              </w:rPr>
              <w:t xml:space="preserve"> </w:t>
            </w:r>
            <w:r>
              <w:rPr>
                <w:sz w:val="20"/>
              </w:rPr>
              <w:t>после</w:t>
            </w:r>
            <w:r>
              <w:rPr>
                <w:spacing w:val="-3"/>
                <w:sz w:val="20"/>
              </w:rPr>
              <w:t xml:space="preserve"> </w:t>
            </w:r>
            <w:r>
              <w:rPr>
                <w:sz w:val="20"/>
              </w:rPr>
              <w:t>шипящих.</w:t>
            </w:r>
            <w:r>
              <w:rPr>
                <w:spacing w:val="-3"/>
                <w:sz w:val="20"/>
              </w:rPr>
              <w:t xml:space="preserve"> </w:t>
            </w:r>
            <w:r>
              <w:rPr>
                <w:sz w:val="20"/>
              </w:rPr>
              <w:t>Правописание</w:t>
            </w:r>
            <w:r>
              <w:rPr>
                <w:spacing w:val="-3"/>
                <w:sz w:val="20"/>
              </w:rPr>
              <w:t xml:space="preserve"> </w:t>
            </w:r>
            <w:r>
              <w:rPr>
                <w:sz w:val="20"/>
              </w:rPr>
              <w:t>"-тся"</w:t>
            </w:r>
            <w:r>
              <w:rPr>
                <w:spacing w:val="-1"/>
                <w:sz w:val="20"/>
              </w:rPr>
              <w:t xml:space="preserve"> </w:t>
            </w:r>
            <w:r>
              <w:rPr>
                <w:sz w:val="20"/>
              </w:rPr>
              <w:t>и</w:t>
            </w:r>
            <w:r>
              <w:rPr>
                <w:spacing w:val="-4"/>
                <w:sz w:val="20"/>
              </w:rPr>
              <w:t xml:space="preserve"> </w:t>
            </w:r>
            <w:r>
              <w:rPr>
                <w:sz w:val="20"/>
              </w:rPr>
              <w:t>"-ться"</w:t>
            </w:r>
            <w:r>
              <w:rPr>
                <w:spacing w:val="-1"/>
                <w:sz w:val="20"/>
              </w:rPr>
              <w:t xml:space="preserve"> </w:t>
            </w:r>
            <w:r>
              <w:rPr>
                <w:sz w:val="20"/>
              </w:rPr>
              <w:t>в</w:t>
            </w:r>
            <w:r>
              <w:rPr>
                <w:spacing w:val="-4"/>
                <w:sz w:val="20"/>
              </w:rPr>
              <w:t xml:space="preserve"> </w:t>
            </w:r>
            <w:r>
              <w:rPr>
                <w:sz w:val="20"/>
              </w:rPr>
              <w:t>глаголах,</w:t>
            </w:r>
            <w:r>
              <w:rPr>
                <w:spacing w:val="-3"/>
                <w:sz w:val="20"/>
              </w:rPr>
              <w:t xml:space="preserve"> </w:t>
            </w:r>
            <w:r>
              <w:rPr>
                <w:sz w:val="20"/>
              </w:rPr>
              <w:t>суффиксов</w:t>
            </w:r>
          </w:p>
        </w:tc>
      </w:tr>
    </w:tbl>
    <w:p w14:paraId="142369C9"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025"/>
        <w:gridCol w:w="7973"/>
      </w:tblGrid>
      <w:tr w:rsidR="0052501E" w14:paraId="5D5C00F8" w14:textId="77777777">
        <w:trPr>
          <w:trHeight w:val="952"/>
        </w:trPr>
        <w:tc>
          <w:tcPr>
            <w:tcW w:w="2025" w:type="dxa"/>
            <w:tcBorders>
              <w:bottom w:val="double" w:sz="2" w:space="0" w:color="000000"/>
            </w:tcBorders>
          </w:tcPr>
          <w:p w14:paraId="2D9DFFBD" w14:textId="77777777" w:rsidR="0052501E" w:rsidRDefault="0052501E">
            <w:pPr>
              <w:pStyle w:val="TableParagraph"/>
              <w:rPr>
                <w:sz w:val="18"/>
              </w:rPr>
            </w:pPr>
          </w:p>
        </w:tc>
        <w:tc>
          <w:tcPr>
            <w:tcW w:w="7973" w:type="dxa"/>
            <w:tcBorders>
              <w:bottom w:val="double" w:sz="2" w:space="0" w:color="000000"/>
            </w:tcBorders>
          </w:tcPr>
          <w:p w14:paraId="2168C696" w14:textId="77777777" w:rsidR="0052501E" w:rsidRDefault="00B0778F">
            <w:pPr>
              <w:pStyle w:val="TableParagraph"/>
              <w:spacing w:before="8"/>
              <w:ind w:left="30"/>
              <w:rPr>
                <w:sz w:val="20"/>
              </w:rPr>
            </w:pPr>
            <w:r>
              <w:rPr>
                <w:sz w:val="20"/>
              </w:rPr>
              <w:t>"-ова-</w:t>
            </w:r>
            <w:r>
              <w:rPr>
                <w:spacing w:val="-4"/>
                <w:sz w:val="20"/>
              </w:rPr>
              <w:t xml:space="preserve"> </w:t>
            </w:r>
            <w:r>
              <w:rPr>
                <w:sz w:val="20"/>
              </w:rPr>
              <w:t>-</w:t>
            </w:r>
            <w:r>
              <w:rPr>
                <w:spacing w:val="-1"/>
                <w:sz w:val="20"/>
              </w:rPr>
              <w:t xml:space="preserve"> </w:t>
            </w:r>
            <w:r>
              <w:rPr>
                <w:sz w:val="20"/>
              </w:rPr>
              <w:t>-ева-, -ыва-</w:t>
            </w:r>
            <w:r>
              <w:rPr>
                <w:spacing w:val="-1"/>
                <w:sz w:val="20"/>
              </w:rPr>
              <w:t xml:space="preserve"> </w:t>
            </w:r>
            <w:r>
              <w:rPr>
                <w:sz w:val="20"/>
              </w:rPr>
              <w:t>-</w:t>
            </w:r>
            <w:r>
              <w:rPr>
                <w:spacing w:val="-4"/>
                <w:sz w:val="20"/>
              </w:rPr>
              <w:t xml:space="preserve"> </w:t>
            </w:r>
            <w:r>
              <w:rPr>
                <w:sz w:val="20"/>
              </w:rPr>
              <w:t>-ива-".</w:t>
            </w:r>
          </w:p>
          <w:p w14:paraId="4B972290" w14:textId="77777777" w:rsidR="0052501E" w:rsidRDefault="00B0778F">
            <w:pPr>
              <w:pStyle w:val="TableParagraph"/>
              <w:ind w:left="30"/>
              <w:rPr>
                <w:sz w:val="20"/>
              </w:rPr>
            </w:pPr>
            <w:r>
              <w:rPr>
                <w:sz w:val="20"/>
              </w:rPr>
              <w:t>Правописание</w:t>
            </w:r>
            <w:r>
              <w:rPr>
                <w:spacing w:val="-4"/>
                <w:sz w:val="20"/>
              </w:rPr>
              <w:t xml:space="preserve"> </w:t>
            </w:r>
            <w:r>
              <w:rPr>
                <w:sz w:val="20"/>
              </w:rPr>
              <w:t>безударных</w:t>
            </w:r>
            <w:r>
              <w:rPr>
                <w:spacing w:val="-2"/>
                <w:sz w:val="20"/>
              </w:rPr>
              <w:t xml:space="preserve"> </w:t>
            </w:r>
            <w:r>
              <w:rPr>
                <w:sz w:val="20"/>
              </w:rPr>
              <w:t>личных</w:t>
            </w:r>
            <w:r>
              <w:rPr>
                <w:spacing w:val="-4"/>
                <w:sz w:val="20"/>
              </w:rPr>
              <w:t xml:space="preserve"> </w:t>
            </w:r>
            <w:r>
              <w:rPr>
                <w:sz w:val="20"/>
              </w:rPr>
              <w:t>окончаний</w:t>
            </w:r>
            <w:r>
              <w:rPr>
                <w:spacing w:val="-5"/>
                <w:sz w:val="20"/>
              </w:rPr>
              <w:t xml:space="preserve"> </w:t>
            </w:r>
            <w:r>
              <w:rPr>
                <w:sz w:val="20"/>
              </w:rPr>
              <w:t>глагола.</w:t>
            </w:r>
          </w:p>
          <w:p w14:paraId="0015BF64" w14:textId="77777777" w:rsidR="0052501E" w:rsidRDefault="00B0778F">
            <w:pPr>
              <w:pStyle w:val="TableParagraph"/>
              <w:spacing w:before="1"/>
              <w:ind w:left="30"/>
              <w:rPr>
                <w:sz w:val="20"/>
              </w:rPr>
            </w:pPr>
            <w:r>
              <w:rPr>
                <w:sz w:val="20"/>
              </w:rPr>
              <w:t>Правописание</w:t>
            </w:r>
            <w:r>
              <w:rPr>
                <w:spacing w:val="-3"/>
                <w:sz w:val="20"/>
              </w:rPr>
              <w:t xml:space="preserve"> </w:t>
            </w:r>
            <w:r>
              <w:rPr>
                <w:sz w:val="20"/>
              </w:rPr>
              <w:t>гласной</w:t>
            </w:r>
            <w:r>
              <w:rPr>
                <w:spacing w:val="-3"/>
                <w:sz w:val="20"/>
              </w:rPr>
              <w:t xml:space="preserve"> </w:t>
            </w:r>
            <w:r>
              <w:rPr>
                <w:sz w:val="20"/>
              </w:rPr>
              <w:t>перед</w:t>
            </w:r>
            <w:r>
              <w:rPr>
                <w:spacing w:val="-4"/>
                <w:sz w:val="20"/>
              </w:rPr>
              <w:t xml:space="preserve"> </w:t>
            </w:r>
            <w:r>
              <w:rPr>
                <w:sz w:val="20"/>
              </w:rPr>
              <w:t>суффиксом</w:t>
            </w:r>
            <w:r>
              <w:rPr>
                <w:spacing w:val="-2"/>
                <w:sz w:val="20"/>
              </w:rPr>
              <w:t xml:space="preserve"> </w:t>
            </w:r>
            <w:r>
              <w:rPr>
                <w:sz w:val="20"/>
              </w:rPr>
              <w:t>"-л-" в</w:t>
            </w:r>
            <w:r>
              <w:rPr>
                <w:spacing w:val="-4"/>
                <w:sz w:val="20"/>
              </w:rPr>
              <w:t xml:space="preserve"> </w:t>
            </w:r>
            <w:r>
              <w:rPr>
                <w:sz w:val="20"/>
              </w:rPr>
              <w:t>формах</w:t>
            </w:r>
            <w:r>
              <w:rPr>
                <w:spacing w:val="-3"/>
                <w:sz w:val="20"/>
              </w:rPr>
              <w:t xml:space="preserve"> </w:t>
            </w:r>
            <w:r>
              <w:rPr>
                <w:sz w:val="20"/>
              </w:rPr>
              <w:t>прошедшего</w:t>
            </w:r>
            <w:r>
              <w:rPr>
                <w:spacing w:val="-2"/>
                <w:sz w:val="20"/>
              </w:rPr>
              <w:t xml:space="preserve"> </w:t>
            </w:r>
            <w:r>
              <w:rPr>
                <w:sz w:val="20"/>
              </w:rPr>
              <w:t>времени</w:t>
            </w:r>
            <w:r>
              <w:rPr>
                <w:spacing w:val="-3"/>
                <w:sz w:val="20"/>
              </w:rPr>
              <w:t xml:space="preserve"> </w:t>
            </w:r>
            <w:r>
              <w:rPr>
                <w:sz w:val="20"/>
              </w:rPr>
              <w:t>глагола.</w:t>
            </w:r>
            <w:r>
              <w:rPr>
                <w:spacing w:val="-47"/>
                <w:sz w:val="20"/>
              </w:rPr>
              <w:t xml:space="preserve"> </w:t>
            </w:r>
            <w:r>
              <w:rPr>
                <w:sz w:val="20"/>
              </w:rPr>
              <w:t>Слитное</w:t>
            </w:r>
            <w:r>
              <w:rPr>
                <w:spacing w:val="-1"/>
                <w:sz w:val="20"/>
              </w:rPr>
              <w:t xml:space="preserve"> </w:t>
            </w:r>
            <w:r>
              <w:rPr>
                <w:sz w:val="20"/>
              </w:rPr>
              <w:t>и</w:t>
            </w:r>
            <w:r>
              <w:rPr>
                <w:spacing w:val="-1"/>
                <w:sz w:val="20"/>
              </w:rPr>
              <w:t xml:space="preserve"> </w:t>
            </w:r>
            <w:r>
              <w:rPr>
                <w:sz w:val="20"/>
              </w:rPr>
              <w:t>раздельное</w:t>
            </w:r>
            <w:r>
              <w:rPr>
                <w:spacing w:val="-1"/>
                <w:sz w:val="20"/>
              </w:rPr>
              <w:t xml:space="preserve"> </w:t>
            </w:r>
            <w:r>
              <w:rPr>
                <w:sz w:val="20"/>
              </w:rPr>
              <w:t>написание "не"</w:t>
            </w:r>
            <w:r>
              <w:rPr>
                <w:spacing w:val="2"/>
                <w:sz w:val="20"/>
              </w:rPr>
              <w:t xml:space="preserve"> </w:t>
            </w:r>
            <w:r>
              <w:rPr>
                <w:sz w:val="20"/>
              </w:rPr>
              <w:t>с глаголами.</w:t>
            </w:r>
          </w:p>
        </w:tc>
      </w:tr>
      <w:tr w:rsidR="0052501E" w14:paraId="34258FE7" w14:textId="77777777">
        <w:trPr>
          <w:trHeight w:val="10162"/>
        </w:trPr>
        <w:tc>
          <w:tcPr>
            <w:tcW w:w="2025" w:type="dxa"/>
            <w:tcBorders>
              <w:top w:val="double" w:sz="2" w:space="0" w:color="000000"/>
            </w:tcBorders>
          </w:tcPr>
          <w:p w14:paraId="2D9E194A" w14:textId="77777777" w:rsidR="0052501E" w:rsidRDefault="0052501E">
            <w:pPr>
              <w:pStyle w:val="TableParagraph"/>
            </w:pPr>
          </w:p>
          <w:p w14:paraId="253D0247" w14:textId="77777777" w:rsidR="0052501E" w:rsidRDefault="0052501E">
            <w:pPr>
              <w:pStyle w:val="TableParagraph"/>
            </w:pPr>
          </w:p>
          <w:p w14:paraId="308D21D4" w14:textId="77777777" w:rsidR="0052501E" w:rsidRDefault="0052501E">
            <w:pPr>
              <w:pStyle w:val="TableParagraph"/>
            </w:pPr>
          </w:p>
          <w:p w14:paraId="31579929" w14:textId="77777777" w:rsidR="0052501E" w:rsidRDefault="0052501E">
            <w:pPr>
              <w:pStyle w:val="TableParagraph"/>
            </w:pPr>
          </w:p>
          <w:p w14:paraId="089B76E4" w14:textId="77777777" w:rsidR="0052501E" w:rsidRDefault="0052501E">
            <w:pPr>
              <w:pStyle w:val="TableParagraph"/>
            </w:pPr>
          </w:p>
          <w:p w14:paraId="4F2CB6C2" w14:textId="77777777" w:rsidR="0052501E" w:rsidRDefault="0052501E">
            <w:pPr>
              <w:pStyle w:val="TableParagraph"/>
            </w:pPr>
          </w:p>
          <w:p w14:paraId="016C1795" w14:textId="77777777" w:rsidR="0052501E" w:rsidRDefault="0052501E">
            <w:pPr>
              <w:pStyle w:val="TableParagraph"/>
            </w:pPr>
          </w:p>
          <w:p w14:paraId="2AD16035" w14:textId="77777777" w:rsidR="0052501E" w:rsidRDefault="0052501E">
            <w:pPr>
              <w:pStyle w:val="TableParagraph"/>
            </w:pPr>
          </w:p>
          <w:p w14:paraId="3D64AA1F" w14:textId="77777777" w:rsidR="0052501E" w:rsidRDefault="0052501E">
            <w:pPr>
              <w:pStyle w:val="TableParagraph"/>
            </w:pPr>
          </w:p>
          <w:p w14:paraId="59DF3692" w14:textId="77777777" w:rsidR="0052501E" w:rsidRDefault="0052501E">
            <w:pPr>
              <w:pStyle w:val="TableParagraph"/>
            </w:pPr>
          </w:p>
          <w:p w14:paraId="633D7653" w14:textId="77777777" w:rsidR="0052501E" w:rsidRDefault="0052501E">
            <w:pPr>
              <w:pStyle w:val="TableParagraph"/>
            </w:pPr>
          </w:p>
          <w:p w14:paraId="47F12E96" w14:textId="77777777" w:rsidR="0052501E" w:rsidRDefault="0052501E">
            <w:pPr>
              <w:pStyle w:val="TableParagraph"/>
            </w:pPr>
          </w:p>
          <w:p w14:paraId="0A950191" w14:textId="77777777" w:rsidR="0052501E" w:rsidRDefault="0052501E">
            <w:pPr>
              <w:pStyle w:val="TableParagraph"/>
            </w:pPr>
          </w:p>
          <w:p w14:paraId="1169DFAF" w14:textId="77777777" w:rsidR="0052501E" w:rsidRDefault="0052501E">
            <w:pPr>
              <w:pStyle w:val="TableParagraph"/>
            </w:pPr>
          </w:p>
          <w:p w14:paraId="25B70568" w14:textId="77777777" w:rsidR="0052501E" w:rsidRDefault="0052501E">
            <w:pPr>
              <w:pStyle w:val="TableParagraph"/>
            </w:pPr>
          </w:p>
          <w:p w14:paraId="79572F89" w14:textId="77777777" w:rsidR="0052501E" w:rsidRDefault="0052501E">
            <w:pPr>
              <w:pStyle w:val="TableParagraph"/>
            </w:pPr>
          </w:p>
          <w:p w14:paraId="20C782EC" w14:textId="77777777" w:rsidR="0052501E" w:rsidRDefault="0052501E">
            <w:pPr>
              <w:pStyle w:val="TableParagraph"/>
            </w:pPr>
          </w:p>
          <w:p w14:paraId="20F65DCB" w14:textId="77777777" w:rsidR="0052501E" w:rsidRDefault="0052501E">
            <w:pPr>
              <w:pStyle w:val="TableParagraph"/>
            </w:pPr>
          </w:p>
          <w:p w14:paraId="26790838" w14:textId="77777777" w:rsidR="0052501E" w:rsidRDefault="0052501E">
            <w:pPr>
              <w:pStyle w:val="TableParagraph"/>
              <w:rPr>
                <w:sz w:val="25"/>
              </w:rPr>
            </w:pPr>
          </w:p>
          <w:p w14:paraId="0C3D0D29" w14:textId="77777777" w:rsidR="0052501E" w:rsidRDefault="00B0778F">
            <w:pPr>
              <w:pStyle w:val="TableParagraph"/>
              <w:ind w:left="27" w:right="150"/>
              <w:rPr>
                <w:sz w:val="20"/>
              </w:rPr>
            </w:pPr>
            <w:r>
              <w:rPr>
                <w:sz w:val="20"/>
              </w:rPr>
              <w:t>Синтаксис.</w:t>
            </w:r>
            <w:r>
              <w:rPr>
                <w:spacing w:val="-8"/>
                <w:sz w:val="20"/>
              </w:rPr>
              <w:t xml:space="preserve"> </w:t>
            </w:r>
            <w:r>
              <w:rPr>
                <w:sz w:val="20"/>
              </w:rPr>
              <w:t>Культура</w:t>
            </w:r>
            <w:r>
              <w:rPr>
                <w:spacing w:val="-47"/>
                <w:sz w:val="20"/>
              </w:rPr>
              <w:t xml:space="preserve"> </w:t>
            </w:r>
            <w:r>
              <w:rPr>
                <w:sz w:val="20"/>
              </w:rPr>
              <w:t>речи.</w:t>
            </w:r>
            <w:r>
              <w:rPr>
                <w:spacing w:val="-2"/>
                <w:sz w:val="20"/>
              </w:rPr>
              <w:t xml:space="preserve"> </w:t>
            </w:r>
            <w:r>
              <w:rPr>
                <w:sz w:val="20"/>
              </w:rPr>
              <w:t>Пунктуация.</w:t>
            </w:r>
          </w:p>
        </w:tc>
        <w:tc>
          <w:tcPr>
            <w:tcW w:w="7973" w:type="dxa"/>
            <w:tcBorders>
              <w:top w:val="double" w:sz="2" w:space="0" w:color="000000"/>
            </w:tcBorders>
          </w:tcPr>
          <w:p w14:paraId="1D2E95F1" w14:textId="77777777" w:rsidR="0052501E" w:rsidRDefault="00B0778F">
            <w:pPr>
              <w:pStyle w:val="TableParagraph"/>
              <w:spacing w:before="11"/>
              <w:ind w:left="30" w:right="575"/>
              <w:rPr>
                <w:sz w:val="20"/>
              </w:rPr>
            </w:pPr>
            <w:r>
              <w:rPr>
                <w:sz w:val="20"/>
              </w:rPr>
              <w:t>Синтаксис</w:t>
            </w:r>
            <w:r>
              <w:rPr>
                <w:spacing w:val="-2"/>
                <w:sz w:val="20"/>
              </w:rPr>
              <w:t xml:space="preserve"> </w:t>
            </w:r>
            <w:r>
              <w:rPr>
                <w:sz w:val="20"/>
              </w:rPr>
              <w:t>как</w:t>
            </w:r>
            <w:r>
              <w:rPr>
                <w:spacing w:val="-5"/>
                <w:sz w:val="20"/>
              </w:rPr>
              <w:t xml:space="preserve"> </w:t>
            </w:r>
            <w:r>
              <w:rPr>
                <w:sz w:val="20"/>
              </w:rPr>
              <w:t>раздел</w:t>
            </w:r>
            <w:r>
              <w:rPr>
                <w:spacing w:val="-4"/>
                <w:sz w:val="20"/>
              </w:rPr>
              <w:t xml:space="preserve"> </w:t>
            </w:r>
            <w:r>
              <w:rPr>
                <w:sz w:val="20"/>
              </w:rPr>
              <w:t>грамматики.</w:t>
            </w:r>
            <w:r>
              <w:rPr>
                <w:spacing w:val="-4"/>
                <w:sz w:val="20"/>
              </w:rPr>
              <w:t xml:space="preserve"> </w:t>
            </w:r>
            <w:r>
              <w:rPr>
                <w:sz w:val="20"/>
              </w:rPr>
              <w:t>Словосочетание</w:t>
            </w:r>
            <w:r>
              <w:rPr>
                <w:spacing w:val="-4"/>
                <w:sz w:val="20"/>
              </w:rPr>
              <w:t xml:space="preserve"> </w:t>
            </w:r>
            <w:r>
              <w:rPr>
                <w:sz w:val="20"/>
              </w:rPr>
              <w:t>и</w:t>
            </w:r>
            <w:r>
              <w:rPr>
                <w:spacing w:val="-3"/>
                <w:sz w:val="20"/>
              </w:rPr>
              <w:t xml:space="preserve"> </w:t>
            </w:r>
            <w:r>
              <w:rPr>
                <w:sz w:val="20"/>
              </w:rPr>
              <w:t>предложение</w:t>
            </w:r>
            <w:r>
              <w:rPr>
                <w:spacing w:val="-1"/>
                <w:sz w:val="20"/>
              </w:rPr>
              <w:t xml:space="preserve"> </w:t>
            </w:r>
            <w:r>
              <w:rPr>
                <w:sz w:val="20"/>
              </w:rPr>
              <w:t>как</w:t>
            </w:r>
            <w:r>
              <w:rPr>
                <w:spacing w:val="-5"/>
                <w:sz w:val="20"/>
              </w:rPr>
              <w:t xml:space="preserve"> </w:t>
            </w:r>
            <w:r>
              <w:rPr>
                <w:sz w:val="20"/>
              </w:rPr>
              <w:t>единицы</w:t>
            </w:r>
            <w:r>
              <w:rPr>
                <w:spacing w:val="-47"/>
                <w:sz w:val="20"/>
              </w:rPr>
              <w:t xml:space="preserve"> </w:t>
            </w:r>
            <w:r>
              <w:rPr>
                <w:sz w:val="20"/>
              </w:rPr>
              <w:t>синтаксиса.</w:t>
            </w:r>
          </w:p>
          <w:p w14:paraId="1F3B134C" w14:textId="77777777" w:rsidR="0052501E" w:rsidRDefault="00B0778F">
            <w:pPr>
              <w:pStyle w:val="TableParagraph"/>
              <w:spacing w:before="1"/>
              <w:ind w:left="30"/>
              <w:rPr>
                <w:sz w:val="20"/>
              </w:rPr>
            </w:pPr>
            <w:r>
              <w:rPr>
                <w:sz w:val="20"/>
              </w:rPr>
              <w:t>Словосочетание</w:t>
            </w:r>
            <w:r>
              <w:rPr>
                <w:spacing w:val="-5"/>
                <w:sz w:val="20"/>
              </w:rPr>
              <w:t xml:space="preserve"> </w:t>
            </w:r>
            <w:r>
              <w:rPr>
                <w:sz w:val="20"/>
              </w:rPr>
              <w:t>и</w:t>
            </w:r>
            <w:r>
              <w:rPr>
                <w:spacing w:val="-5"/>
                <w:sz w:val="20"/>
              </w:rPr>
              <w:t xml:space="preserve"> </w:t>
            </w:r>
            <w:r>
              <w:rPr>
                <w:sz w:val="20"/>
              </w:rPr>
              <w:t>его</w:t>
            </w:r>
            <w:r>
              <w:rPr>
                <w:spacing w:val="-2"/>
                <w:sz w:val="20"/>
              </w:rPr>
              <w:t xml:space="preserve"> </w:t>
            </w:r>
            <w:r>
              <w:rPr>
                <w:sz w:val="20"/>
              </w:rPr>
              <w:t>признаки.</w:t>
            </w:r>
            <w:r>
              <w:rPr>
                <w:spacing w:val="-4"/>
                <w:sz w:val="20"/>
              </w:rPr>
              <w:t xml:space="preserve"> </w:t>
            </w:r>
            <w:r>
              <w:rPr>
                <w:sz w:val="20"/>
              </w:rPr>
              <w:t>Основные</w:t>
            </w:r>
            <w:r>
              <w:rPr>
                <w:spacing w:val="-4"/>
                <w:sz w:val="20"/>
              </w:rPr>
              <w:t xml:space="preserve"> </w:t>
            </w:r>
            <w:r>
              <w:rPr>
                <w:sz w:val="20"/>
              </w:rPr>
              <w:t>виды</w:t>
            </w:r>
            <w:r>
              <w:rPr>
                <w:spacing w:val="-5"/>
                <w:sz w:val="20"/>
              </w:rPr>
              <w:t xml:space="preserve"> </w:t>
            </w:r>
            <w:r>
              <w:rPr>
                <w:sz w:val="20"/>
              </w:rPr>
              <w:t>словосочетаний</w:t>
            </w:r>
            <w:r>
              <w:rPr>
                <w:spacing w:val="-6"/>
                <w:sz w:val="20"/>
              </w:rPr>
              <w:t xml:space="preserve"> </w:t>
            </w:r>
            <w:r>
              <w:rPr>
                <w:sz w:val="20"/>
              </w:rPr>
              <w:t>по</w:t>
            </w:r>
            <w:r>
              <w:rPr>
                <w:spacing w:val="-3"/>
                <w:sz w:val="20"/>
              </w:rPr>
              <w:t xml:space="preserve"> </w:t>
            </w:r>
            <w:r>
              <w:rPr>
                <w:sz w:val="20"/>
              </w:rPr>
              <w:t>морфологическим</w:t>
            </w:r>
            <w:r>
              <w:rPr>
                <w:spacing w:val="-47"/>
                <w:sz w:val="20"/>
              </w:rPr>
              <w:t xml:space="preserve"> </w:t>
            </w:r>
            <w:r>
              <w:rPr>
                <w:sz w:val="20"/>
              </w:rPr>
              <w:t>свойствам главного слова</w:t>
            </w:r>
            <w:r>
              <w:rPr>
                <w:spacing w:val="-1"/>
                <w:sz w:val="20"/>
              </w:rPr>
              <w:t xml:space="preserve"> </w:t>
            </w:r>
            <w:r>
              <w:rPr>
                <w:sz w:val="20"/>
              </w:rPr>
              <w:t>(именные,</w:t>
            </w:r>
            <w:r>
              <w:rPr>
                <w:spacing w:val="-1"/>
                <w:sz w:val="20"/>
              </w:rPr>
              <w:t xml:space="preserve"> </w:t>
            </w:r>
            <w:r>
              <w:rPr>
                <w:sz w:val="20"/>
              </w:rPr>
              <w:t>глагольные,</w:t>
            </w:r>
            <w:r>
              <w:rPr>
                <w:spacing w:val="2"/>
                <w:sz w:val="20"/>
              </w:rPr>
              <w:t xml:space="preserve"> </w:t>
            </w:r>
            <w:r>
              <w:rPr>
                <w:sz w:val="20"/>
              </w:rPr>
              <w:t>наречные).</w:t>
            </w:r>
          </w:p>
          <w:p w14:paraId="38600ECB" w14:textId="77777777" w:rsidR="0052501E" w:rsidRDefault="00B0778F">
            <w:pPr>
              <w:pStyle w:val="TableParagraph"/>
              <w:ind w:left="30" w:right="4436"/>
              <w:rPr>
                <w:sz w:val="20"/>
              </w:rPr>
            </w:pPr>
            <w:r>
              <w:rPr>
                <w:sz w:val="20"/>
              </w:rPr>
              <w:t>Средства связи слов в словосочетании.</w:t>
            </w:r>
            <w:r>
              <w:rPr>
                <w:spacing w:val="1"/>
                <w:sz w:val="20"/>
              </w:rPr>
              <w:t xml:space="preserve"> </w:t>
            </w:r>
            <w:r>
              <w:rPr>
                <w:sz w:val="20"/>
              </w:rPr>
              <w:t>Синтаксический</w:t>
            </w:r>
            <w:r>
              <w:rPr>
                <w:spacing w:val="-7"/>
                <w:sz w:val="20"/>
              </w:rPr>
              <w:t xml:space="preserve"> </w:t>
            </w:r>
            <w:r>
              <w:rPr>
                <w:sz w:val="20"/>
              </w:rPr>
              <w:t>анализ</w:t>
            </w:r>
            <w:r>
              <w:rPr>
                <w:spacing w:val="-6"/>
                <w:sz w:val="20"/>
              </w:rPr>
              <w:t xml:space="preserve"> </w:t>
            </w:r>
            <w:r>
              <w:rPr>
                <w:sz w:val="20"/>
              </w:rPr>
              <w:t>словосочетания.</w:t>
            </w:r>
          </w:p>
          <w:p w14:paraId="582466D3" w14:textId="77777777" w:rsidR="0052501E" w:rsidRDefault="00B0778F">
            <w:pPr>
              <w:pStyle w:val="TableParagraph"/>
              <w:ind w:left="30"/>
              <w:rPr>
                <w:sz w:val="20"/>
              </w:rPr>
            </w:pPr>
            <w:r>
              <w:rPr>
                <w:sz w:val="20"/>
              </w:rPr>
              <w:t>Предложение</w:t>
            </w:r>
            <w:r>
              <w:rPr>
                <w:spacing w:val="-1"/>
                <w:sz w:val="20"/>
              </w:rPr>
              <w:t xml:space="preserve"> </w:t>
            </w:r>
            <w:r>
              <w:rPr>
                <w:sz w:val="20"/>
              </w:rPr>
              <w:t>и</w:t>
            </w:r>
            <w:r>
              <w:rPr>
                <w:spacing w:val="-5"/>
                <w:sz w:val="20"/>
              </w:rPr>
              <w:t xml:space="preserve"> </w:t>
            </w:r>
            <w:r>
              <w:rPr>
                <w:sz w:val="20"/>
              </w:rPr>
              <w:t>его</w:t>
            </w:r>
            <w:r>
              <w:rPr>
                <w:spacing w:val="-2"/>
                <w:sz w:val="20"/>
              </w:rPr>
              <w:t xml:space="preserve"> </w:t>
            </w:r>
            <w:r>
              <w:rPr>
                <w:sz w:val="20"/>
              </w:rPr>
              <w:t>признаки.</w:t>
            </w:r>
            <w:r>
              <w:rPr>
                <w:spacing w:val="-3"/>
                <w:sz w:val="20"/>
              </w:rPr>
              <w:t xml:space="preserve"> </w:t>
            </w:r>
            <w:r>
              <w:rPr>
                <w:sz w:val="20"/>
              </w:rPr>
              <w:t>Виды</w:t>
            </w:r>
            <w:r>
              <w:rPr>
                <w:spacing w:val="-5"/>
                <w:sz w:val="20"/>
              </w:rPr>
              <w:t xml:space="preserve"> </w:t>
            </w:r>
            <w:r>
              <w:rPr>
                <w:sz w:val="20"/>
              </w:rPr>
              <w:t>предложений</w:t>
            </w:r>
            <w:r>
              <w:rPr>
                <w:spacing w:val="-4"/>
                <w:sz w:val="20"/>
              </w:rPr>
              <w:t xml:space="preserve"> </w:t>
            </w:r>
            <w:r>
              <w:rPr>
                <w:sz w:val="20"/>
              </w:rPr>
              <w:t>по</w:t>
            </w:r>
            <w:r>
              <w:rPr>
                <w:spacing w:val="-1"/>
                <w:sz w:val="20"/>
              </w:rPr>
              <w:t xml:space="preserve"> </w:t>
            </w:r>
            <w:r>
              <w:rPr>
                <w:sz w:val="20"/>
              </w:rPr>
              <w:t>цели</w:t>
            </w:r>
            <w:r>
              <w:rPr>
                <w:spacing w:val="-4"/>
                <w:sz w:val="20"/>
              </w:rPr>
              <w:t xml:space="preserve"> </w:t>
            </w:r>
            <w:r>
              <w:rPr>
                <w:sz w:val="20"/>
              </w:rPr>
              <w:t>высказывания</w:t>
            </w:r>
            <w:r>
              <w:rPr>
                <w:spacing w:val="-5"/>
                <w:sz w:val="20"/>
              </w:rPr>
              <w:t xml:space="preserve"> </w:t>
            </w:r>
            <w:r>
              <w:rPr>
                <w:sz w:val="20"/>
              </w:rPr>
              <w:t>и</w:t>
            </w:r>
            <w:r>
              <w:rPr>
                <w:spacing w:val="-4"/>
                <w:sz w:val="20"/>
              </w:rPr>
              <w:t xml:space="preserve"> </w:t>
            </w:r>
            <w:r>
              <w:rPr>
                <w:sz w:val="20"/>
              </w:rPr>
              <w:t>эмоциональной</w:t>
            </w:r>
            <w:r>
              <w:rPr>
                <w:spacing w:val="-47"/>
                <w:sz w:val="20"/>
              </w:rPr>
              <w:t xml:space="preserve"> </w:t>
            </w:r>
            <w:r>
              <w:rPr>
                <w:sz w:val="20"/>
              </w:rPr>
              <w:t>окраске. Смысловые и интонационные особенности повествовательных, вопросительных,</w:t>
            </w:r>
            <w:r>
              <w:rPr>
                <w:spacing w:val="1"/>
                <w:sz w:val="20"/>
              </w:rPr>
              <w:t xml:space="preserve"> </w:t>
            </w:r>
            <w:r>
              <w:rPr>
                <w:sz w:val="20"/>
              </w:rPr>
              <w:t>побудительных; восклицательных и невосклицательных предложений. Знаки препинания:</w:t>
            </w:r>
            <w:r>
              <w:rPr>
                <w:spacing w:val="-47"/>
                <w:sz w:val="20"/>
              </w:rPr>
              <w:t xml:space="preserve"> </w:t>
            </w:r>
            <w:r>
              <w:rPr>
                <w:sz w:val="20"/>
              </w:rPr>
              <w:t>знаки</w:t>
            </w:r>
            <w:r>
              <w:rPr>
                <w:spacing w:val="-2"/>
                <w:sz w:val="20"/>
              </w:rPr>
              <w:t xml:space="preserve"> </w:t>
            </w:r>
            <w:r>
              <w:rPr>
                <w:sz w:val="20"/>
              </w:rPr>
              <w:t>завершения</w:t>
            </w:r>
            <w:r>
              <w:rPr>
                <w:spacing w:val="-2"/>
                <w:sz w:val="20"/>
              </w:rPr>
              <w:t xml:space="preserve"> </w:t>
            </w:r>
            <w:r>
              <w:rPr>
                <w:sz w:val="20"/>
              </w:rPr>
              <w:t>(в</w:t>
            </w:r>
            <w:r>
              <w:rPr>
                <w:spacing w:val="-2"/>
                <w:sz w:val="20"/>
              </w:rPr>
              <w:t xml:space="preserve"> </w:t>
            </w:r>
            <w:r>
              <w:rPr>
                <w:sz w:val="20"/>
              </w:rPr>
              <w:t>конце</w:t>
            </w:r>
            <w:r>
              <w:rPr>
                <w:spacing w:val="1"/>
                <w:sz w:val="20"/>
              </w:rPr>
              <w:t xml:space="preserve"> </w:t>
            </w:r>
            <w:r>
              <w:rPr>
                <w:sz w:val="20"/>
              </w:rPr>
              <w:t>предложения), выделения,</w:t>
            </w:r>
            <w:r>
              <w:rPr>
                <w:spacing w:val="-1"/>
                <w:sz w:val="20"/>
              </w:rPr>
              <w:t xml:space="preserve"> </w:t>
            </w:r>
            <w:r>
              <w:rPr>
                <w:sz w:val="20"/>
              </w:rPr>
              <w:t>разделения</w:t>
            </w:r>
            <w:r>
              <w:rPr>
                <w:spacing w:val="-2"/>
                <w:sz w:val="20"/>
              </w:rPr>
              <w:t xml:space="preserve"> </w:t>
            </w:r>
            <w:r>
              <w:rPr>
                <w:sz w:val="20"/>
              </w:rPr>
              <w:t>(повторение).</w:t>
            </w:r>
          </w:p>
          <w:p w14:paraId="078987C5" w14:textId="77777777" w:rsidR="0052501E" w:rsidRDefault="00B0778F">
            <w:pPr>
              <w:pStyle w:val="TableParagraph"/>
              <w:ind w:left="30"/>
              <w:rPr>
                <w:sz w:val="20"/>
              </w:rPr>
            </w:pPr>
            <w:r>
              <w:rPr>
                <w:sz w:val="20"/>
              </w:rPr>
              <w:t>Главные</w:t>
            </w:r>
            <w:r>
              <w:rPr>
                <w:spacing w:val="-5"/>
                <w:sz w:val="20"/>
              </w:rPr>
              <w:t xml:space="preserve"> </w:t>
            </w:r>
            <w:r>
              <w:rPr>
                <w:sz w:val="20"/>
              </w:rPr>
              <w:t>члены</w:t>
            </w:r>
            <w:r>
              <w:rPr>
                <w:spacing w:val="-4"/>
                <w:sz w:val="20"/>
              </w:rPr>
              <w:t xml:space="preserve"> </w:t>
            </w:r>
            <w:r>
              <w:rPr>
                <w:sz w:val="20"/>
              </w:rPr>
              <w:t>предложения</w:t>
            </w:r>
            <w:r>
              <w:rPr>
                <w:spacing w:val="-6"/>
                <w:sz w:val="20"/>
              </w:rPr>
              <w:t xml:space="preserve"> </w:t>
            </w:r>
            <w:r>
              <w:rPr>
                <w:sz w:val="20"/>
              </w:rPr>
              <w:t>(грамматическая</w:t>
            </w:r>
            <w:r>
              <w:rPr>
                <w:spacing w:val="-5"/>
                <w:sz w:val="20"/>
              </w:rPr>
              <w:t xml:space="preserve"> </w:t>
            </w:r>
            <w:r>
              <w:rPr>
                <w:sz w:val="20"/>
              </w:rPr>
              <w:t>основа).</w:t>
            </w:r>
            <w:r>
              <w:rPr>
                <w:spacing w:val="-5"/>
                <w:sz w:val="20"/>
              </w:rPr>
              <w:t xml:space="preserve"> </w:t>
            </w:r>
            <w:r>
              <w:rPr>
                <w:sz w:val="20"/>
              </w:rPr>
              <w:t>Подлежащее</w:t>
            </w:r>
            <w:r>
              <w:rPr>
                <w:spacing w:val="-3"/>
                <w:sz w:val="20"/>
              </w:rPr>
              <w:t xml:space="preserve"> </w:t>
            </w:r>
            <w:r>
              <w:rPr>
                <w:sz w:val="20"/>
              </w:rPr>
              <w:t>и</w:t>
            </w:r>
            <w:r>
              <w:rPr>
                <w:spacing w:val="-6"/>
                <w:sz w:val="20"/>
              </w:rPr>
              <w:t xml:space="preserve"> </w:t>
            </w:r>
            <w:r>
              <w:rPr>
                <w:sz w:val="20"/>
              </w:rPr>
              <w:t>морфологические</w:t>
            </w:r>
            <w:r>
              <w:rPr>
                <w:spacing w:val="-47"/>
                <w:sz w:val="20"/>
              </w:rPr>
              <w:t xml:space="preserve"> </w:t>
            </w:r>
            <w:r>
              <w:rPr>
                <w:sz w:val="20"/>
              </w:rPr>
              <w:t>средства его выражения: именем существительным или местоимением в именительном</w:t>
            </w:r>
            <w:r>
              <w:rPr>
                <w:spacing w:val="1"/>
                <w:sz w:val="20"/>
              </w:rPr>
              <w:t xml:space="preserve"> </w:t>
            </w:r>
            <w:r>
              <w:rPr>
                <w:sz w:val="20"/>
              </w:rPr>
              <w:t>падеже, сочетанием имени существительного в форме именительного падежа с</w:t>
            </w:r>
            <w:r>
              <w:rPr>
                <w:spacing w:val="1"/>
                <w:sz w:val="20"/>
              </w:rPr>
              <w:t xml:space="preserve"> </w:t>
            </w:r>
            <w:r>
              <w:rPr>
                <w:sz w:val="20"/>
              </w:rPr>
              <w:t>существительным</w:t>
            </w:r>
            <w:r>
              <w:rPr>
                <w:spacing w:val="-1"/>
                <w:sz w:val="20"/>
              </w:rPr>
              <w:t xml:space="preserve"> </w:t>
            </w:r>
            <w:r>
              <w:rPr>
                <w:sz w:val="20"/>
              </w:rPr>
              <w:t>или</w:t>
            </w:r>
            <w:r>
              <w:rPr>
                <w:spacing w:val="-3"/>
                <w:sz w:val="20"/>
              </w:rPr>
              <w:t xml:space="preserve"> </w:t>
            </w:r>
            <w:r>
              <w:rPr>
                <w:sz w:val="20"/>
              </w:rPr>
              <w:t>местоимением</w:t>
            </w:r>
            <w:r>
              <w:rPr>
                <w:spacing w:val="-1"/>
                <w:sz w:val="20"/>
              </w:rPr>
              <w:t xml:space="preserve"> </w:t>
            </w:r>
            <w:r>
              <w:rPr>
                <w:sz w:val="20"/>
              </w:rPr>
              <w:t>в</w:t>
            </w:r>
            <w:r>
              <w:rPr>
                <w:spacing w:val="-3"/>
                <w:sz w:val="20"/>
              </w:rPr>
              <w:t xml:space="preserve"> </w:t>
            </w:r>
            <w:r>
              <w:rPr>
                <w:sz w:val="20"/>
              </w:rPr>
              <w:t>форме</w:t>
            </w:r>
            <w:r>
              <w:rPr>
                <w:spacing w:val="-1"/>
                <w:sz w:val="20"/>
              </w:rPr>
              <w:t xml:space="preserve"> </w:t>
            </w:r>
            <w:r>
              <w:rPr>
                <w:sz w:val="20"/>
              </w:rPr>
              <w:t>творительного</w:t>
            </w:r>
            <w:r>
              <w:rPr>
                <w:spacing w:val="-1"/>
                <w:sz w:val="20"/>
              </w:rPr>
              <w:t xml:space="preserve"> </w:t>
            </w:r>
            <w:r>
              <w:rPr>
                <w:sz w:val="20"/>
              </w:rPr>
              <w:t>падежа</w:t>
            </w:r>
            <w:r>
              <w:rPr>
                <w:spacing w:val="-2"/>
                <w:sz w:val="20"/>
              </w:rPr>
              <w:t xml:space="preserve"> </w:t>
            </w:r>
            <w:r>
              <w:rPr>
                <w:sz w:val="20"/>
              </w:rPr>
              <w:t>с</w:t>
            </w:r>
            <w:r>
              <w:rPr>
                <w:spacing w:val="-2"/>
                <w:sz w:val="20"/>
              </w:rPr>
              <w:t xml:space="preserve"> </w:t>
            </w:r>
            <w:r>
              <w:rPr>
                <w:sz w:val="20"/>
              </w:rPr>
              <w:t>предлогом;</w:t>
            </w:r>
          </w:p>
          <w:p w14:paraId="422A3F3F" w14:textId="77777777" w:rsidR="0052501E" w:rsidRDefault="00B0778F">
            <w:pPr>
              <w:pStyle w:val="TableParagraph"/>
              <w:spacing w:before="1"/>
              <w:ind w:left="30"/>
              <w:rPr>
                <w:sz w:val="20"/>
              </w:rPr>
            </w:pPr>
            <w:r>
              <w:rPr>
                <w:sz w:val="20"/>
              </w:rPr>
              <w:t>сочетанием</w:t>
            </w:r>
            <w:r>
              <w:rPr>
                <w:spacing w:val="-3"/>
                <w:sz w:val="20"/>
              </w:rPr>
              <w:t xml:space="preserve"> </w:t>
            </w:r>
            <w:r>
              <w:rPr>
                <w:sz w:val="20"/>
              </w:rPr>
              <w:t>имени</w:t>
            </w:r>
            <w:r>
              <w:rPr>
                <w:spacing w:val="-5"/>
                <w:sz w:val="20"/>
              </w:rPr>
              <w:t xml:space="preserve"> </w:t>
            </w:r>
            <w:r>
              <w:rPr>
                <w:sz w:val="20"/>
              </w:rPr>
              <w:t>числительного</w:t>
            </w:r>
            <w:r>
              <w:rPr>
                <w:spacing w:val="-2"/>
                <w:sz w:val="20"/>
              </w:rPr>
              <w:t xml:space="preserve"> </w:t>
            </w:r>
            <w:r>
              <w:rPr>
                <w:sz w:val="20"/>
              </w:rPr>
              <w:t>в</w:t>
            </w:r>
            <w:r>
              <w:rPr>
                <w:spacing w:val="-5"/>
                <w:sz w:val="20"/>
              </w:rPr>
              <w:t xml:space="preserve"> </w:t>
            </w:r>
            <w:r>
              <w:rPr>
                <w:sz w:val="20"/>
              </w:rPr>
              <w:t>форме</w:t>
            </w:r>
            <w:r>
              <w:rPr>
                <w:spacing w:val="-4"/>
                <w:sz w:val="20"/>
              </w:rPr>
              <w:t xml:space="preserve"> </w:t>
            </w:r>
            <w:r>
              <w:rPr>
                <w:sz w:val="20"/>
              </w:rPr>
              <w:t>именительного</w:t>
            </w:r>
            <w:r>
              <w:rPr>
                <w:spacing w:val="-2"/>
                <w:sz w:val="20"/>
              </w:rPr>
              <w:t xml:space="preserve"> </w:t>
            </w:r>
            <w:r>
              <w:rPr>
                <w:sz w:val="20"/>
              </w:rPr>
              <w:t>падежа</w:t>
            </w:r>
            <w:r>
              <w:rPr>
                <w:spacing w:val="-4"/>
                <w:sz w:val="20"/>
              </w:rPr>
              <w:t xml:space="preserve"> </w:t>
            </w:r>
            <w:r>
              <w:rPr>
                <w:sz w:val="20"/>
              </w:rPr>
              <w:t>с</w:t>
            </w:r>
            <w:r>
              <w:rPr>
                <w:spacing w:val="-4"/>
                <w:sz w:val="20"/>
              </w:rPr>
              <w:t xml:space="preserve"> </w:t>
            </w:r>
            <w:r>
              <w:rPr>
                <w:sz w:val="20"/>
              </w:rPr>
              <w:t>существительным</w:t>
            </w:r>
            <w:r>
              <w:rPr>
                <w:spacing w:val="-2"/>
                <w:sz w:val="20"/>
              </w:rPr>
              <w:t xml:space="preserve"> </w:t>
            </w:r>
            <w:r>
              <w:rPr>
                <w:sz w:val="20"/>
              </w:rPr>
              <w:t>в</w:t>
            </w:r>
            <w:r>
              <w:rPr>
                <w:spacing w:val="-47"/>
                <w:sz w:val="20"/>
              </w:rPr>
              <w:t xml:space="preserve"> </w:t>
            </w:r>
            <w:r>
              <w:rPr>
                <w:sz w:val="20"/>
              </w:rPr>
              <w:t>форме родительного падежа. Сказуемое и морфологические средства его выражения:</w:t>
            </w:r>
            <w:r>
              <w:rPr>
                <w:spacing w:val="1"/>
                <w:sz w:val="20"/>
              </w:rPr>
              <w:t xml:space="preserve"> </w:t>
            </w:r>
            <w:r>
              <w:rPr>
                <w:sz w:val="20"/>
              </w:rPr>
              <w:t>глаголом,</w:t>
            </w:r>
            <w:r>
              <w:rPr>
                <w:spacing w:val="-1"/>
                <w:sz w:val="20"/>
              </w:rPr>
              <w:t xml:space="preserve"> </w:t>
            </w:r>
            <w:r>
              <w:rPr>
                <w:sz w:val="20"/>
              </w:rPr>
              <w:t>именем</w:t>
            </w:r>
            <w:r>
              <w:rPr>
                <w:spacing w:val="2"/>
                <w:sz w:val="20"/>
              </w:rPr>
              <w:t xml:space="preserve"> </w:t>
            </w:r>
            <w:r>
              <w:rPr>
                <w:sz w:val="20"/>
              </w:rPr>
              <w:t>существительным, именем прилагательным.</w:t>
            </w:r>
          </w:p>
          <w:p w14:paraId="69C933F1" w14:textId="77777777" w:rsidR="0052501E" w:rsidRDefault="00B0778F">
            <w:pPr>
              <w:pStyle w:val="TableParagraph"/>
              <w:spacing w:line="229" w:lineRule="exact"/>
              <w:ind w:left="30"/>
              <w:rPr>
                <w:sz w:val="20"/>
              </w:rPr>
            </w:pPr>
            <w:r>
              <w:rPr>
                <w:sz w:val="20"/>
              </w:rPr>
              <w:t>Тире</w:t>
            </w:r>
            <w:r>
              <w:rPr>
                <w:spacing w:val="-3"/>
                <w:sz w:val="20"/>
              </w:rPr>
              <w:t xml:space="preserve"> </w:t>
            </w:r>
            <w:r>
              <w:rPr>
                <w:sz w:val="20"/>
              </w:rPr>
              <w:t>между</w:t>
            </w:r>
            <w:r>
              <w:rPr>
                <w:spacing w:val="-3"/>
                <w:sz w:val="20"/>
              </w:rPr>
              <w:t xml:space="preserve"> </w:t>
            </w:r>
            <w:r>
              <w:rPr>
                <w:sz w:val="20"/>
              </w:rPr>
              <w:t>подлежащим</w:t>
            </w:r>
            <w:r>
              <w:rPr>
                <w:spacing w:val="-2"/>
                <w:sz w:val="20"/>
              </w:rPr>
              <w:t xml:space="preserve"> </w:t>
            </w:r>
            <w:r>
              <w:rPr>
                <w:sz w:val="20"/>
              </w:rPr>
              <w:t>и</w:t>
            </w:r>
            <w:r>
              <w:rPr>
                <w:spacing w:val="-1"/>
                <w:sz w:val="20"/>
              </w:rPr>
              <w:t xml:space="preserve"> </w:t>
            </w:r>
            <w:r>
              <w:rPr>
                <w:sz w:val="20"/>
              </w:rPr>
              <w:t>сказуемым.</w:t>
            </w:r>
          </w:p>
          <w:p w14:paraId="66DA9F82" w14:textId="77777777" w:rsidR="0052501E" w:rsidRDefault="00B0778F">
            <w:pPr>
              <w:pStyle w:val="TableParagraph"/>
              <w:ind w:left="30"/>
              <w:rPr>
                <w:sz w:val="20"/>
              </w:rPr>
            </w:pPr>
            <w:r>
              <w:rPr>
                <w:sz w:val="20"/>
              </w:rPr>
              <w:t>Предложения</w:t>
            </w:r>
            <w:r>
              <w:rPr>
                <w:spacing w:val="-7"/>
                <w:sz w:val="20"/>
              </w:rPr>
              <w:t xml:space="preserve"> </w:t>
            </w:r>
            <w:r>
              <w:rPr>
                <w:sz w:val="20"/>
              </w:rPr>
              <w:t>распространенные</w:t>
            </w:r>
            <w:r>
              <w:rPr>
                <w:spacing w:val="-2"/>
                <w:sz w:val="20"/>
              </w:rPr>
              <w:t xml:space="preserve"> </w:t>
            </w:r>
            <w:r>
              <w:rPr>
                <w:sz w:val="20"/>
              </w:rPr>
              <w:t>и</w:t>
            </w:r>
            <w:r>
              <w:rPr>
                <w:spacing w:val="-6"/>
                <w:sz w:val="20"/>
              </w:rPr>
              <w:t xml:space="preserve"> </w:t>
            </w:r>
            <w:r>
              <w:rPr>
                <w:sz w:val="20"/>
              </w:rPr>
              <w:t>нераспространенные.</w:t>
            </w:r>
            <w:r>
              <w:rPr>
                <w:spacing w:val="-5"/>
                <w:sz w:val="20"/>
              </w:rPr>
              <w:t xml:space="preserve"> </w:t>
            </w:r>
            <w:r>
              <w:rPr>
                <w:sz w:val="20"/>
              </w:rPr>
              <w:t>Второстепенные</w:t>
            </w:r>
            <w:r>
              <w:rPr>
                <w:spacing w:val="-5"/>
                <w:sz w:val="20"/>
              </w:rPr>
              <w:t xml:space="preserve"> </w:t>
            </w:r>
            <w:r>
              <w:rPr>
                <w:sz w:val="20"/>
              </w:rPr>
              <w:t>члены</w:t>
            </w:r>
          </w:p>
          <w:p w14:paraId="6C261AD6" w14:textId="77777777" w:rsidR="0052501E" w:rsidRDefault="00B0778F">
            <w:pPr>
              <w:pStyle w:val="TableParagraph"/>
              <w:ind w:left="30"/>
              <w:rPr>
                <w:sz w:val="20"/>
              </w:rPr>
            </w:pPr>
            <w:r>
              <w:rPr>
                <w:sz w:val="20"/>
              </w:rPr>
              <w:t>предложения:</w:t>
            </w:r>
            <w:r>
              <w:rPr>
                <w:spacing w:val="-7"/>
                <w:sz w:val="20"/>
              </w:rPr>
              <w:t xml:space="preserve"> </w:t>
            </w:r>
            <w:r>
              <w:rPr>
                <w:sz w:val="20"/>
              </w:rPr>
              <w:t>определение,</w:t>
            </w:r>
            <w:r>
              <w:rPr>
                <w:spacing w:val="-3"/>
                <w:sz w:val="20"/>
              </w:rPr>
              <w:t xml:space="preserve"> </w:t>
            </w:r>
            <w:r>
              <w:rPr>
                <w:sz w:val="20"/>
              </w:rPr>
              <w:t>дополнение,</w:t>
            </w:r>
            <w:r>
              <w:rPr>
                <w:spacing w:val="-4"/>
                <w:sz w:val="20"/>
              </w:rPr>
              <w:t xml:space="preserve"> </w:t>
            </w:r>
            <w:r>
              <w:rPr>
                <w:sz w:val="20"/>
              </w:rPr>
              <w:t>обстоятельство.</w:t>
            </w:r>
            <w:r>
              <w:rPr>
                <w:spacing w:val="-6"/>
                <w:sz w:val="20"/>
              </w:rPr>
              <w:t xml:space="preserve"> </w:t>
            </w:r>
            <w:r>
              <w:rPr>
                <w:sz w:val="20"/>
              </w:rPr>
              <w:t>Определение</w:t>
            </w:r>
            <w:r>
              <w:rPr>
                <w:spacing w:val="-2"/>
                <w:sz w:val="20"/>
              </w:rPr>
              <w:t xml:space="preserve"> </w:t>
            </w:r>
            <w:r>
              <w:rPr>
                <w:sz w:val="20"/>
              </w:rPr>
              <w:t>и</w:t>
            </w:r>
            <w:r>
              <w:rPr>
                <w:spacing w:val="-7"/>
                <w:sz w:val="20"/>
              </w:rPr>
              <w:t xml:space="preserve"> </w:t>
            </w:r>
            <w:r>
              <w:rPr>
                <w:sz w:val="20"/>
              </w:rPr>
              <w:t>типичные</w:t>
            </w:r>
            <w:r>
              <w:rPr>
                <w:spacing w:val="-5"/>
                <w:sz w:val="20"/>
              </w:rPr>
              <w:t xml:space="preserve"> </w:t>
            </w:r>
            <w:r>
              <w:rPr>
                <w:sz w:val="20"/>
              </w:rPr>
              <w:t>средства</w:t>
            </w:r>
            <w:r>
              <w:rPr>
                <w:spacing w:val="-47"/>
                <w:sz w:val="20"/>
              </w:rPr>
              <w:t xml:space="preserve"> </w:t>
            </w:r>
            <w:r>
              <w:rPr>
                <w:sz w:val="20"/>
              </w:rPr>
              <w:t>его</w:t>
            </w:r>
            <w:r>
              <w:rPr>
                <w:spacing w:val="-1"/>
                <w:sz w:val="20"/>
              </w:rPr>
              <w:t xml:space="preserve"> </w:t>
            </w:r>
            <w:r>
              <w:rPr>
                <w:sz w:val="20"/>
              </w:rPr>
              <w:t>выражения.</w:t>
            </w:r>
            <w:r>
              <w:rPr>
                <w:spacing w:val="-2"/>
                <w:sz w:val="20"/>
              </w:rPr>
              <w:t xml:space="preserve"> </w:t>
            </w:r>
            <w:r>
              <w:rPr>
                <w:sz w:val="20"/>
              </w:rPr>
              <w:t>Дополнение (прямое</w:t>
            </w:r>
            <w:r>
              <w:rPr>
                <w:spacing w:val="-2"/>
                <w:sz w:val="20"/>
              </w:rPr>
              <w:t xml:space="preserve"> </w:t>
            </w:r>
            <w:r>
              <w:rPr>
                <w:sz w:val="20"/>
              </w:rPr>
              <w:t>и</w:t>
            </w:r>
            <w:r>
              <w:rPr>
                <w:spacing w:val="-3"/>
                <w:sz w:val="20"/>
              </w:rPr>
              <w:t xml:space="preserve"> </w:t>
            </w:r>
            <w:r>
              <w:rPr>
                <w:sz w:val="20"/>
              </w:rPr>
              <w:t>косвенное)</w:t>
            </w:r>
            <w:r>
              <w:rPr>
                <w:spacing w:val="-1"/>
                <w:sz w:val="20"/>
              </w:rPr>
              <w:t xml:space="preserve"> </w:t>
            </w:r>
            <w:r>
              <w:rPr>
                <w:sz w:val="20"/>
              </w:rPr>
              <w:t>и</w:t>
            </w:r>
            <w:r>
              <w:rPr>
                <w:spacing w:val="-3"/>
                <w:sz w:val="20"/>
              </w:rPr>
              <w:t xml:space="preserve"> </w:t>
            </w:r>
            <w:r>
              <w:rPr>
                <w:sz w:val="20"/>
              </w:rPr>
              <w:t>типичные</w:t>
            </w:r>
            <w:r>
              <w:rPr>
                <w:spacing w:val="-2"/>
                <w:sz w:val="20"/>
              </w:rPr>
              <w:t xml:space="preserve"> </w:t>
            </w:r>
            <w:r>
              <w:rPr>
                <w:sz w:val="20"/>
              </w:rPr>
              <w:t>средства</w:t>
            </w:r>
            <w:r>
              <w:rPr>
                <w:spacing w:val="-3"/>
                <w:sz w:val="20"/>
              </w:rPr>
              <w:t xml:space="preserve"> </w:t>
            </w:r>
            <w:r>
              <w:rPr>
                <w:sz w:val="20"/>
              </w:rPr>
              <w:t>его</w:t>
            </w:r>
            <w:r>
              <w:rPr>
                <w:spacing w:val="-1"/>
                <w:sz w:val="20"/>
              </w:rPr>
              <w:t xml:space="preserve"> </w:t>
            </w:r>
            <w:r>
              <w:rPr>
                <w:sz w:val="20"/>
              </w:rPr>
              <w:t>выражения.</w:t>
            </w:r>
          </w:p>
          <w:p w14:paraId="0CE07111" w14:textId="77777777" w:rsidR="0052501E" w:rsidRDefault="00B0778F">
            <w:pPr>
              <w:pStyle w:val="TableParagraph"/>
              <w:ind w:left="30" w:right="519"/>
              <w:jc w:val="both"/>
              <w:rPr>
                <w:sz w:val="20"/>
              </w:rPr>
            </w:pPr>
            <w:r>
              <w:rPr>
                <w:sz w:val="20"/>
              </w:rPr>
              <w:t>Обстоятельство, типичные средства его выражения, виды обстоятельств по значению</w:t>
            </w:r>
            <w:r>
              <w:rPr>
                <w:spacing w:val="1"/>
                <w:sz w:val="20"/>
              </w:rPr>
              <w:t xml:space="preserve"> </w:t>
            </w:r>
            <w:r>
              <w:rPr>
                <w:sz w:val="20"/>
              </w:rPr>
              <w:t>(времени, места, образа действия, цели, причины, меры и степени, условия, уступки).</w:t>
            </w:r>
            <w:r>
              <w:rPr>
                <w:spacing w:val="1"/>
                <w:sz w:val="20"/>
              </w:rPr>
              <w:t xml:space="preserve"> </w:t>
            </w:r>
            <w:r>
              <w:rPr>
                <w:sz w:val="20"/>
              </w:rPr>
              <w:t>Простое</w:t>
            </w:r>
            <w:r>
              <w:rPr>
                <w:spacing w:val="-4"/>
                <w:sz w:val="20"/>
              </w:rPr>
              <w:t xml:space="preserve"> </w:t>
            </w:r>
            <w:r>
              <w:rPr>
                <w:sz w:val="20"/>
              </w:rPr>
              <w:t>осложненное</w:t>
            </w:r>
            <w:r>
              <w:rPr>
                <w:spacing w:val="-3"/>
                <w:sz w:val="20"/>
              </w:rPr>
              <w:t xml:space="preserve"> </w:t>
            </w:r>
            <w:r>
              <w:rPr>
                <w:sz w:val="20"/>
              </w:rPr>
              <w:t>предложение.</w:t>
            </w:r>
            <w:r>
              <w:rPr>
                <w:spacing w:val="-1"/>
                <w:sz w:val="20"/>
              </w:rPr>
              <w:t xml:space="preserve"> </w:t>
            </w:r>
            <w:r>
              <w:rPr>
                <w:sz w:val="20"/>
              </w:rPr>
              <w:t>Однородные</w:t>
            </w:r>
            <w:r>
              <w:rPr>
                <w:spacing w:val="-3"/>
                <w:sz w:val="20"/>
              </w:rPr>
              <w:t xml:space="preserve"> </w:t>
            </w:r>
            <w:r>
              <w:rPr>
                <w:sz w:val="20"/>
              </w:rPr>
              <w:t>члены предложения,</w:t>
            </w:r>
            <w:r>
              <w:rPr>
                <w:spacing w:val="-4"/>
                <w:sz w:val="20"/>
              </w:rPr>
              <w:t xml:space="preserve"> </w:t>
            </w:r>
            <w:r>
              <w:rPr>
                <w:sz w:val="20"/>
              </w:rPr>
              <w:t>их</w:t>
            </w:r>
            <w:r>
              <w:rPr>
                <w:spacing w:val="-4"/>
                <w:sz w:val="20"/>
              </w:rPr>
              <w:t xml:space="preserve"> </w:t>
            </w:r>
            <w:r>
              <w:rPr>
                <w:sz w:val="20"/>
              </w:rPr>
              <w:t>роль</w:t>
            </w:r>
            <w:r>
              <w:rPr>
                <w:spacing w:val="-3"/>
                <w:sz w:val="20"/>
              </w:rPr>
              <w:t xml:space="preserve"> </w:t>
            </w:r>
            <w:r>
              <w:rPr>
                <w:sz w:val="20"/>
              </w:rPr>
              <w:t>в</w:t>
            </w:r>
            <w:r>
              <w:rPr>
                <w:spacing w:val="-5"/>
                <w:sz w:val="20"/>
              </w:rPr>
              <w:t xml:space="preserve"> </w:t>
            </w:r>
            <w:r>
              <w:rPr>
                <w:sz w:val="20"/>
              </w:rPr>
              <w:t>речи.</w:t>
            </w:r>
          </w:p>
          <w:p w14:paraId="195E4D41" w14:textId="77777777" w:rsidR="0052501E" w:rsidRDefault="00B0778F">
            <w:pPr>
              <w:pStyle w:val="TableParagraph"/>
              <w:ind w:left="30"/>
              <w:jc w:val="both"/>
              <w:rPr>
                <w:sz w:val="20"/>
              </w:rPr>
            </w:pPr>
            <w:r>
              <w:rPr>
                <w:sz w:val="20"/>
              </w:rPr>
              <w:t>Особенности</w:t>
            </w:r>
            <w:r>
              <w:rPr>
                <w:spacing w:val="-4"/>
                <w:sz w:val="20"/>
              </w:rPr>
              <w:t xml:space="preserve"> </w:t>
            </w:r>
            <w:r>
              <w:rPr>
                <w:sz w:val="20"/>
              </w:rPr>
              <w:t>интонации</w:t>
            </w:r>
            <w:r>
              <w:rPr>
                <w:spacing w:val="-5"/>
                <w:sz w:val="20"/>
              </w:rPr>
              <w:t xml:space="preserve"> </w:t>
            </w:r>
            <w:r>
              <w:rPr>
                <w:sz w:val="20"/>
              </w:rPr>
              <w:t>предложений</w:t>
            </w:r>
            <w:r>
              <w:rPr>
                <w:spacing w:val="-5"/>
                <w:sz w:val="20"/>
              </w:rPr>
              <w:t xml:space="preserve"> </w:t>
            </w:r>
            <w:r>
              <w:rPr>
                <w:sz w:val="20"/>
              </w:rPr>
              <w:t>с</w:t>
            </w:r>
            <w:r>
              <w:rPr>
                <w:spacing w:val="-4"/>
                <w:sz w:val="20"/>
              </w:rPr>
              <w:t xml:space="preserve"> </w:t>
            </w:r>
            <w:r>
              <w:rPr>
                <w:sz w:val="20"/>
              </w:rPr>
              <w:t>однородными</w:t>
            </w:r>
            <w:r>
              <w:rPr>
                <w:spacing w:val="-5"/>
                <w:sz w:val="20"/>
              </w:rPr>
              <w:t xml:space="preserve"> </w:t>
            </w:r>
            <w:r>
              <w:rPr>
                <w:sz w:val="20"/>
              </w:rPr>
              <w:t>членами.</w:t>
            </w:r>
            <w:r>
              <w:rPr>
                <w:spacing w:val="-4"/>
                <w:sz w:val="20"/>
              </w:rPr>
              <w:t xml:space="preserve"> </w:t>
            </w:r>
            <w:r>
              <w:rPr>
                <w:sz w:val="20"/>
              </w:rPr>
              <w:t>Предложения</w:t>
            </w:r>
            <w:r>
              <w:rPr>
                <w:spacing w:val="-5"/>
                <w:sz w:val="20"/>
              </w:rPr>
              <w:t xml:space="preserve"> </w:t>
            </w:r>
            <w:r>
              <w:rPr>
                <w:sz w:val="20"/>
              </w:rPr>
              <w:t>с</w:t>
            </w:r>
          </w:p>
          <w:p w14:paraId="51C6734E" w14:textId="77777777" w:rsidR="0052501E" w:rsidRDefault="00B0778F">
            <w:pPr>
              <w:pStyle w:val="TableParagraph"/>
              <w:spacing w:before="1"/>
              <w:ind w:left="30"/>
              <w:rPr>
                <w:sz w:val="20"/>
              </w:rPr>
            </w:pPr>
            <w:r>
              <w:rPr>
                <w:sz w:val="20"/>
              </w:rPr>
              <w:t>однородными</w:t>
            </w:r>
            <w:r>
              <w:rPr>
                <w:spacing w:val="-4"/>
                <w:sz w:val="20"/>
              </w:rPr>
              <w:t xml:space="preserve"> </w:t>
            </w:r>
            <w:r>
              <w:rPr>
                <w:sz w:val="20"/>
              </w:rPr>
              <w:t>членами</w:t>
            </w:r>
            <w:r>
              <w:rPr>
                <w:spacing w:val="-4"/>
                <w:sz w:val="20"/>
              </w:rPr>
              <w:t xml:space="preserve"> </w:t>
            </w:r>
            <w:r>
              <w:rPr>
                <w:sz w:val="20"/>
              </w:rPr>
              <w:t>(без союзов,</w:t>
            </w:r>
            <w:r>
              <w:rPr>
                <w:spacing w:val="-3"/>
                <w:sz w:val="20"/>
              </w:rPr>
              <w:t xml:space="preserve"> </w:t>
            </w:r>
            <w:r>
              <w:rPr>
                <w:sz w:val="20"/>
              </w:rPr>
              <w:t>с</w:t>
            </w:r>
            <w:r>
              <w:rPr>
                <w:spacing w:val="-2"/>
                <w:sz w:val="20"/>
              </w:rPr>
              <w:t xml:space="preserve"> </w:t>
            </w:r>
            <w:r>
              <w:rPr>
                <w:sz w:val="20"/>
              </w:rPr>
              <w:t>одиночным</w:t>
            </w:r>
            <w:r>
              <w:rPr>
                <w:spacing w:val="-2"/>
                <w:sz w:val="20"/>
              </w:rPr>
              <w:t xml:space="preserve"> </w:t>
            </w:r>
            <w:r>
              <w:rPr>
                <w:sz w:val="20"/>
              </w:rPr>
              <w:t>союзом</w:t>
            </w:r>
            <w:r>
              <w:rPr>
                <w:spacing w:val="-2"/>
                <w:sz w:val="20"/>
              </w:rPr>
              <w:t xml:space="preserve"> </w:t>
            </w:r>
            <w:r>
              <w:rPr>
                <w:sz w:val="20"/>
              </w:rPr>
              <w:t>"и",</w:t>
            </w:r>
            <w:r>
              <w:rPr>
                <w:spacing w:val="-2"/>
                <w:sz w:val="20"/>
              </w:rPr>
              <w:t xml:space="preserve"> </w:t>
            </w:r>
            <w:r>
              <w:rPr>
                <w:sz w:val="20"/>
              </w:rPr>
              <w:t>союзами</w:t>
            </w:r>
            <w:r>
              <w:rPr>
                <w:spacing w:val="-4"/>
                <w:sz w:val="20"/>
              </w:rPr>
              <w:t xml:space="preserve"> </w:t>
            </w:r>
            <w:r>
              <w:rPr>
                <w:sz w:val="20"/>
              </w:rPr>
              <w:t>"а,</w:t>
            </w:r>
            <w:r>
              <w:rPr>
                <w:spacing w:val="-2"/>
                <w:sz w:val="20"/>
              </w:rPr>
              <w:t xml:space="preserve"> </w:t>
            </w:r>
            <w:r>
              <w:rPr>
                <w:sz w:val="20"/>
              </w:rPr>
              <w:t>но,</w:t>
            </w:r>
            <w:r>
              <w:rPr>
                <w:spacing w:val="-4"/>
                <w:sz w:val="20"/>
              </w:rPr>
              <w:t xml:space="preserve"> </w:t>
            </w:r>
            <w:r>
              <w:rPr>
                <w:sz w:val="20"/>
              </w:rPr>
              <w:t>однако,</w:t>
            </w:r>
            <w:r>
              <w:rPr>
                <w:spacing w:val="-3"/>
                <w:sz w:val="20"/>
              </w:rPr>
              <w:t xml:space="preserve"> </w:t>
            </w:r>
            <w:r>
              <w:rPr>
                <w:sz w:val="20"/>
              </w:rPr>
              <w:t>зато,</w:t>
            </w:r>
            <w:r>
              <w:rPr>
                <w:spacing w:val="-47"/>
                <w:sz w:val="20"/>
              </w:rPr>
              <w:t xml:space="preserve"> </w:t>
            </w:r>
            <w:r>
              <w:rPr>
                <w:sz w:val="20"/>
              </w:rPr>
              <w:t>да</w:t>
            </w:r>
            <w:r>
              <w:rPr>
                <w:spacing w:val="-2"/>
                <w:sz w:val="20"/>
              </w:rPr>
              <w:t xml:space="preserve"> </w:t>
            </w:r>
            <w:r>
              <w:rPr>
                <w:sz w:val="20"/>
              </w:rPr>
              <w:t>(в</w:t>
            </w:r>
            <w:r>
              <w:rPr>
                <w:spacing w:val="-2"/>
                <w:sz w:val="20"/>
              </w:rPr>
              <w:t xml:space="preserve"> </w:t>
            </w:r>
            <w:r>
              <w:rPr>
                <w:sz w:val="20"/>
              </w:rPr>
              <w:t>значении и),</w:t>
            </w:r>
            <w:r>
              <w:rPr>
                <w:spacing w:val="-1"/>
                <w:sz w:val="20"/>
              </w:rPr>
              <w:t xml:space="preserve"> </w:t>
            </w:r>
            <w:r>
              <w:rPr>
                <w:sz w:val="20"/>
              </w:rPr>
              <w:t>да</w:t>
            </w:r>
            <w:r>
              <w:rPr>
                <w:spacing w:val="-2"/>
                <w:sz w:val="20"/>
              </w:rPr>
              <w:t xml:space="preserve"> </w:t>
            </w:r>
            <w:r>
              <w:rPr>
                <w:sz w:val="20"/>
              </w:rPr>
              <w:t>(в</w:t>
            </w:r>
            <w:r>
              <w:rPr>
                <w:spacing w:val="-2"/>
                <w:sz w:val="20"/>
              </w:rPr>
              <w:t xml:space="preserve"> </w:t>
            </w:r>
            <w:r>
              <w:rPr>
                <w:sz w:val="20"/>
              </w:rPr>
              <w:t>значении</w:t>
            </w:r>
            <w:r>
              <w:rPr>
                <w:spacing w:val="-2"/>
                <w:sz w:val="20"/>
              </w:rPr>
              <w:t xml:space="preserve"> </w:t>
            </w:r>
            <w:r>
              <w:rPr>
                <w:sz w:val="20"/>
              </w:rPr>
              <w:t>но)".</w:t>
            </w:r>
            <w:r>
              <w:rPr>
                <w:spacing w:val="-1"/>
                <w:sz w:val="20"/>
              </w:rPr>
              <w:t xml:space="preserve"> </w:t>
            </w:r>
            <w:r>
              <w:rPr>
                <w:sz w:val="20"/>
              </w:rPr>
              <w:t>Предложения</w:t>
            </w:r>
            <w:r>
              <w:rPr>
                <w:spacing w:val="4"/>
                <w:sz w:val="20"/>
              </w:rPr>
              <w:t xml:space="preserve"> </w:t>
            </w:r>
            <w:r>
              <w:rPr>
                <w:sz w:val="20"/>
              </w:rPr>
              <w:t>с</w:t>
            </w:r>
            <w:r>
              <w:rPr>
                <w:spacing w:val="-1"/>
                <w:sz w:val="20"/>
              </w:rPr>
              <w:t xml:space="preserve"> </w:t>
            </w:r>
            <w:r>
              <w:rPr>
                <w:sz w:val="20"/>
              </w:rPr>
              <w:t>обобщающим словом при</w:t>
            </w:r>
          </w:p>
          <w:p w14:paraId="4542561F" w14:textId="77777777" w:rsidR="0052501E" w:rsidRDefault="00B0778F">
            <w:pPr>
              <w:pStyle w:val="TableParagraph"/>
              <w:spacing w:line="228" w:lineRule="exact"/>
              <w:ind w:left="30"/>
              <w:rPr>
                <w:sz w:val="20"/>
              </w:rPr>
            </w:pPr>
            <w:r>
              <w:rPr>
                <w:sz w:val="20"/>
              </w:rPr>
              <w:t>однородных</w:t>
            </w:r>
            <w:r>
              <w:rPr>
                <w:spacing w:val="-4"/>
                <w:sz w:val="20"/>
              </w:rPr>
              <w:t xml:space="preserve"> </w:t>
            </w:r>
            <w:r>
              <w:rPr>
                <w:sz w:val="20"/>
              </w:rPr>
              <w:t>членах.</w:t>
            </w:r>
          </w:p>
          <w:p w14:paraId="1CEEB47D" w14:textId="77777777" w:rsidR="0052501E" w:rsidRDefault="00B0778F">
            <w:pPr>
              <w:pStyle w:val="TableParagraph"/>
              <w:ind w:left="30" w:right="575"/>
              <w:rPr>
                <w:sz w:val="20"/>
              </w:rPr>
            </w:pPr>
            <w:r>
              <w:rPr>
                <w:sz w:val="20"/>
              </w:rPr>
              <w:t>Предложения</w:t>
            </w:r>
            <w:r>
              <w:rPr>
                <w:spacing w:val="-5"/>
                <w:sz w:val="20"/>
              </w:rPr>
              <w:t xml:space="preserve"> </w:t>
            </w:r>
            <w:r>
              <w:rPr>
                <w:sz w:val="20"/>
              </w:rPr>
              <w:t>с</w:t>
            </w:r>
            <w:r>
              <w:rPr>
                <w:spacing w:val="-4"/>
                <w:sz w:val="20"/>
              </w:rPr>
              <w:t xml:space="preserve"> </w:t>
            </w:r>
            <w:r>
              <w:rPr>
                <w:sz w:val="20"/>
              </w:rPr>
              <w:t>обращением,</w:t>
            </w:r>
            <w:r>
              <w:rPr>
                <w:spacing w:val="-4"/>
                <w:sz w:val="20"/>
              </w:rPr>
              <w:t xml:space="preserve"> </w:t>
            </w:r>
            <w:r>
              <w:rPr>
                <w:sz w:val="20"/>
              </w:rPr>
              <w:t>особенности</w:t>
            </w:r>
            <w:r>
              <w:rPr>
                <w:spacing w:val="-3"/>
                <w:sz w:val="20"/>
              </w:rPr>
              <w:t xml:space="preserve"> </w:t>
            </w:r>
            <w:r>
              <w:rPr>
                <w:sz w:val="20"/>
              </w:rPr>
              <w:t>интонации.</w:t>
            </w:r>
            <w:r>
              <w:rPr>
                <w:spacing w:val="-4"/>
                <w:sz w:val="20"/>
              </w:rPr>
              <w:t xml:space="preserve"> </w:t>
            </w:r>
            <w:r>
              <w:rPr>
                <w:sz w:val="20"/>
              </w:rPr>
              <w:t>Обращение</w:t>
            </w:r>
            <w:r>
              <w:rPr>
                <w:spacing w:val="-2"/>
                <w:sz w:val="20"/>
              </w:rPr>
              <w:t xml:space="preserve"> </w:t>
            </w:r>
            <w:r>
              <w:rPr>
                <w:sz w:val="20"/>
              </w:rPr>
              <w:t>и</w:t>
            </w:r>
            <w:r>
              <w:rPr>
                <w:spacing w:val="-4"/>
                <w:sz w:val="20"/>
              </w:rPr>
              <w:t xml:space="preserve"> </w:t>
            </w:r>
            <w:r>
              <w:rPr>
                <w:sz w:val="20"/>
              </w:rPr>
              <w:t>средства</w:t>
            </w:r>
            <w:r>
              <w:rPr>
                <w:spacing w:val="-4"/>
                <w:sz w:val="20"/>
              </w:rPr>
              <w:t xml:space="preserve"> </w:t>
            </w:r>
            <w:r>
              <w:rPr>
                <w:sz w:val="20"/>
              </w:rPr>
              <w:t>его</w:t>
            </w:r>
            <w:r>
              <w:rPr>
                <w:spacing w:val="-47"/>
                <w:sz w:val="20"/>
              </w:rPr>
              <w:t xml:space="preserve"> </w:t>
            </w:r>
            <w:r>
              <w:rPr>
                <w:sz w:val="20"/>
              </w:rPr>
              <w:t>выражения.</w:t>
            </w:r>
          </w:p>
          <w:p w14:paraId="0C8ECEFE" w14:textId="77777777" w:rsidR="0052501E" w:rsidRDefault="00B0778F">
            <w:pPr>
              <w:pStyle w:val="TableParagraph"/>
              <w:spacing w:before="1"/>
              <w:ind w:left="30" w:right="575"/>
              <w:rPr>
                <w:sz w:val="20"/>
              </w:rPr>
            </w:pPr>
            <w:r>
              <w:rPr>
                <w:sz w:val="20"/>
              </w:rPr>
              <w:t>Синтаксический анализ простого и простого осложненного предложений.</w:t>
            </w:r>
            <w:r>
              <w:rPr>
                <w:spacing w:val="1"/>
                <w:sz w:val="20"/>
              </w:rPr>
              <w:t xml:space="preserve"> </w:t>
            </w:r>
            <w:r>
              <w:rPr>
                <w:sz w:val="20"/>
              </w:rPr>
              <w:t>Пунктуационное</w:t>
            </w:r>
            <w:r>
              <w:rPr>
                <w:spacing w:val="-5"/>
                <w:sz w:val="20"/>
              </w:rPr>
              <w:t xml:space="preserve"> </w:t>
            </w:r>
            <w:r>
              <w:rPr>
                <w:sz w:val="20"/>
              </w:rPr>
              <w:t>оформление</w:t>
            </w:r>
            <w:r>
              <w:rPr>
                <w:spacing w:val="-4"/>
                <w:sz w:val="20"/>
              </w:rPr>
              <w:t xml:space="preserve"> </w:t>
            </w:r>
            <w:r>
              <w:rPr>
                <w:sz w:val="20"/>
              </w:rPr>
              <w:t>предложений,</w:t>
            </w:r>
            <w:r>
              <w:rPr>
                <w:spacing w:val="-4"/>
                <w:sz w:val="20"/>
              </w:rPr>
              <w:t xml:space="preserve"> </w:t>
            </w:r>
            <w:r>
              <w:rPr>
                <w:sz w:val="20"/>
              </w:rPr>
              <w:t>осложненных</w:t>
            </w:r>
            <w:r>
              <w:rPr>
                <w:spacing w:val="-5"/>
                <w:sz w:val="20"/>
              </w:rPr>
              <w:t xml:space="preserve"> </w:t>
            </w:r>
            <w:r>
              <w:rPr>
                <w:sz w:val="20"/>
              </w:rPr>
              <w:t>однородными</w:t>
            </w:r>
            <w:r>
              <w:rPr>
                <w:spacing w:val="-5"/>
                <w:sz w:val="20"/>
              </w:rPr>
              <w:t xml:space="preserve"> </w:t>
            </w:r>
            <w:r>
              <w:rPr>
                <w:sz w:val="20"/>
              </w:rPr>
              <w:t>членами,</w:t>
            </w:r>
          </w:p>
          <w:p w14:paraId="5DA7A6DC" w14:textId="77777777" w:rsidR="0052501E" w:rsidRDefault="00B0778F">
            <w:pPr>
              <w:pStyle w:val="TableParagraph"/>
              <w:ind w:left="30"/>
              <w:rPr>
                <w:sz w:val="20"/>
              </w:rPr>
            </w:pPr>
            <w:r>
              <w:rPr>
                <w:sz w:val="20"/>
              </w:rPr>
              <w:t>связанными</w:t>
            </w:r>
            <w:r>
              <w:rPr>
                <w:spacing w:val="-4"/>
                <w:sz w:val="20"/>
              </w:rPr>
              <w:t xml:space="preserve"> </w:t>
            </w:r>
            <w:r>
              <w:rPr>
                <w:sz w:val="20"/>
              </w:rPr>
              <w:t>бессоюзной</w:t>
            </w:r>
            <w:r>
              <w:rPr>
                <w:spacing w:val="-3"/>
                <w:sz w:val="20"/>
              </w:rPr>
              <w:t xml:space="preserve"> </w:t>
            </w:r>
            <w:r>
              <w:rPr>
                <w:sz w:val="20"/>
              </w:rPr>
              <w:t>связью,</w:t>
            </w:r>
            <w:r>
              <w:rPr>
                <w:spacing w:val="-3"/>
                <w:sz w:val="20"/>
              </w:rPr>
              <w:t xml:space="preserve"> </w:t>
            </w:r>
            <w:r>
              <w:rPr>
                <w:sz w:val="20"/>
              </w:rPr>
              <w:t>одиночным</w:t>
            </w:r>
            <w:r>
              <w:rPr>
                <w:spacing w:val="-1"/>
                <w:sz w:val="20"/>
              </w:rPr>
              <w:t xml:space="preserve"> </w:t>
            </w:r>
            <w:r>
              <w:rPr>
                <w:sz w:val="20"/>
              </w:rPr>
              <w:t>союзом</w:t>
            </w:r>
            <w:r>
              <w:rPr>
                <w:spacing w:val="-1"/>
                <w:sz w:val="20"/>
              </w:rPr>
              <w:t xml:space="preserve"> </w:t>
            </w:r>
            <w:r>
              <w:rPr>
                <w:sz w:val="20"/>
              </w:rPr>
              <w:t>"и",</w:t>
            </w:r>
            <w:r>
              <w:rPr>
                <w:spacing w:val="-3"/>
                <w:sz w:val="20"/>
              </w:rPr>
              <w:t xml:space="preserve"> </w:t>
            </w:r>
            <w:r>
              <w:rPr>
                <w:sz w:val="20"/>
              </w:rPr>
              <w:t>союзами</w:t>
            </w:r>
            <w:r>
              <w:rPr>
                <w:spacing w:val="-3"/>
                <w:sz w:val="20"/>
              </w:rPr>
              <w:t xml:space="preserve"> </w:t>
            </w:r>
            <w:r>
              <w:rPr>
                <w:sz w:val="20"/>
              </w:rPr>
              <w:t>"а,</w:t>
            </w:r>
            <w:r>
              <w:rPr>
                <w:spacing w:val="-4"/>
                <w:sz w:val="20"/>
              </w:rPr>
              <w:t xml:space="preserve"> </w:t>
            </w:r>
            <w:r>
              <w:rPr>
                <w:sz w:val="20"/>
              </w:rPr>
              <w:t>но,</w:t>
            </w:r>
            <w:r>
              <w:rPr>
                <w:spacing w:val="-3"/>
                <w:sz w:val="20"/>
              </w:rPr>
              <w:t xml:space="preserve"> </w:t>
            </w:r>
            <w:r>
              <w:rPr>
                <w:sz w:val="20"/>
              </w:rPr>
              <w:t>однако,</w:t>
            </w:r>
            <w:r>
              <w:rPr>
                <w:spacing w:val="-2"/>
                <w:sz w:val="20"/>
              </w:rPr>
              <w:t xml:space="preserve"> </w:t>
            </w:r>
            <w:r>
              <w:rPr>
                <w:sz w:val="20"/>
              </w:rPr>
              <w:t>зато,</w:t>
            </w:r>
            <w:r>
              <w:rPr>
                <w:spacing w:val="-3"/>
                <w:sz w:val="20"/>
              </w:rPr>
              <w:t xml:space="preserve"> </w:t>
            </w:r>
            <w:r>
              <w:rPr>
                <w:sz w:val="20"/>
              </w:rPr>
              <w:t>да</w:t>
            </w:r>
            <w:r>
              <w:rPr>
                <w:spacing w:val="-3"/>
                <w:sz w:val="20"/>
              </w:rPr>
              <w:t xml:space="preserve"> </w:t>
            </w:r>
            <w:r>
              <w:rPr>
                <w:sz w:val="20"/>
              </w:rPr>
              <w:t>(в</w:t>
            </w:r>
            <w:r>
              <w:rPr>
                <w:spacing w:val="-47"/>
                <w:sz w:val="20"/>
              </w:rPr>
              <w:t xml:space="preserve"> </w:t>
            </w:r>
            <w:r>
              <w:rPr>
                <w:sz w:val="20"/>
              </w:rPr>
              <w:t>значении и), да</w:t>
            </w:r>
            <w:r>
              <w:rPr>
                <w:spacing w:val="-1"/>
                <w:sz w:val="20"/>
              </w:rPr>
              <w:t xml:space="preserve"> </w:t>
            </w:r>
            <w:r>
              <w:rPr>
                <w:sz w:val="20"/>
              </w:rPr>
              <w:t>(в</w:t>
            </w:r>
            <w:r>
              <w:rPr>
                <w:spacing w:val="-1"/>
                <w:sz w:val="20"/>
              </w:rPr>
              <w:t xml:space="preserve"> </w:t>
            </w:r>
            <w:r>
              <w:rPr>
                <w:sz w:val="20"/>
              </w:rPr>
              <w:t>значении</w:t>
            </w:r>
            <w:r>
              <w:rPr>
                <w:spacing w:val="1"/>
                <w:sz w:val="20"/>
              </w:rPr>
              <w:t xml:space="preserve"> </w:t>
            </w:r>
            <w:r>
              <w:rPr>
                <w:sz w:val="20"/>
              </w:rPr>
              <w:t>но)".</w:t>
            </w:r>
          </w:p>
          <w:p w14:paraId="03B935CB" w14:textId="77777777" w:rsidR="0052501E" w:rsidRDefault="00B0778F">
            <w:pPr>
              <w:pStyle w:val="TableParagraph"/>
              <w:ind w:left="30"/>
              <w:rPr>
                <w:sz w:val="20"/>
              </w:rPr>
            </w:pPr>
            <w:r>
              <w:rPr>
                <w:sz w:val="20"/>
              </w:rPr>
              <w:t>Предложения</w:t>
            </w:r>
            <w:r>
              <w:rPr>
                <w:spacing w:val="-4"/>
                <w:sz w:val="20"/>
              </w:rPr>
              <w:t xml:space="preserve"> </w:t>
            </w:r>
            <w:r>
              <w:rPr>
                <w:sz w:val="20"/>
              </w:rPr>
              <w:t>простые</w:t>
            </w:r>
            <w:r>
              <w:rPr>
                <w:spacing w:val="-3"/>
                <w:sz w:val="20"/>
              </w:rPr>
              <w:t xml:space="preserve"> </w:t>
            </w:r>
            <w:r>
              <w:rPr>
                <w:sz w:val="20"/>
              </w:rPr>
              <w:t>и</w:t>
            </w:r>
            <w:r>
              <w:rPr>
                <w:spacing w:val="-4"/>
                <w:sz w:val="20"/>
              </w:rPr>
              <w:t xml:space="preserve"> </w:t>
            </w:r>
            <w:r>
              <w:rPr>
                <w:sz w:val="20"/>
              </w:rPr>
              <w:t>сложные.</w:t>
            </w:r>
            <w:r>
              <w:rPr>
                <w:spacing w:val="-3"/>
                <w:sz w:val="20"/>
              </w:rPr>
              <w:t xml:space="preserve"> </w:t>
            </w:r>
            <w:r>
              <w:rPr>
                <w:sz w:val="20"/>
              </w:rPr>
              <w:t>Сложные</w:t>
            </w:r>
            <w:r>
              <w:rPr>
                <w:spacing w:val="-2"/>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бессоюзной</w:t>
            </w:r>
            <w:r>
              <w:rPr>
                <w:spacing w:val="-4"/>
                <w:sz w:val="20"/>
              </w:rPr>
              <w:t xml:space="preserve"> </w:t>
            </w:r>
            <w:r>
              <w:rPr>
                <w:sz w:val="20"/>
              </w:rPr>
              <w:t>и</w:t>
            </w:r>
            <w:r>
              <w:rPr>
                <w:spacing w:val="-3"/>
                <w:sz w:val="20"/>
              </w:rPr>
              <w:t xml:space="preserve"> </w:t>
            </w:r>
            <w:r>
              <w:rPr>
                <w:sz w:val="20"/>
              </w:rPr>
              <w:t>союзной</w:t>
            </w:r>
            <w:r>
              <w:rPr>
                <w:spacing w:val="-2"/>
                <w:sz w:val="20"/>
              </w:rPr>
              <w:t xml:space="preserve"> </w:t>
            </w:r>
            <w:r>
              <w:rPr>
                <w:sz w:val="20"/>
              </w:rPr>
              <w:t>связью.</w:t>
            </w:r>
            <w:r>
              <w:rPr>
                <w:spacing w:val="-47"/>
                <w:sz w:val="20"/>
              </w:rPr>
              <w:t xml:space="preserve"> </w:t>
            </w:r>
            <w:r>
              <w:rPr>
                <w:sz w:val="20"/>
              </w:rPr>
              <w:t>Предложения</w:t>
            </w:r>
            <w:r>
              <w:rPr>
                <w:spacing w:val="-3"/>
                <w:sz w:val="20"/>
              </w:rPr>
              <w:t xml:space="preserve"> </w:t>
            </w:r>
            <w:r>
              <w:rPr>
                <w:sz w:val="20"/>
              </w:rPr>
              <w:t>сложносочиненные</w:t>
            </w:r>
            <w:r>
              <w:rPr>
                <w:spacing w:val="2"/>
                <w:sz w:val="20"/>
              </w:rPr>
              <w:t xml:space="preserve"> </w:t>
            </w:r>
            <w:r>
              <w:rPr>
                <w:sz w:val="20"/>
              </w:rPr>
              <w:t>и</w:t>
            </w:r>
            <w:r>
              <w:rPr>
                <w:spacing w:val="-3"/>
                <w:sz w:val="20"/>
              </w:rPr>
              <w:t xml:space="preserve"> </w:t>
            </w:r>
            <w:r>
              <w:rPr>
                <w:sz w:val="20"/>
              </w:rPr>
              <w:t>сложноподчиненные</w:t>
            </w:r>
            <w:r>
              <w:rPr>
                <w:spacing w:val="2"/>
                <w:sz w:val="20"/>
              </w:rPr>
              <w:t xml:space="preserve"> </w:t>
            </w:r>
            <w:r>
              <w:rPr>
                <w:sz w:val="20"/>
              </w:rPr>
              <w:t>(общее</w:t>
            </w:r>
            <w:r>
              <w:rPr>
                <w:spacing w:val="-1"/>
                <w:sz w:val="20"/>
              </w:rPr>
              <w:t xml:space="preserve"> </w:t>
            </w:r>
            <w:r>
              <w:rPr>
                <w:sz w:val="20"/>
              </w:rPr>
              <w:t>представление,</w:t>
            </w:r>
          </w:p>
          <w:p w14:paraId="7351677D" w14:textId="77777777" w:rsidR="0052501E" w:rsidRDefault="00B0778F">
            <w:pPr>
              <w:pStyle w:val="TableParagraph"/>
              <w:ind w:left="30"/>
              <w:rPr>
                <w:sz w:val="20"/>
              </w:rPr>
            </w:pPr>
            <w:r>
              <w:rPr>
                <w:sz w:val="20"/>
              </w:rPr>
              <w:t>практическое</w:t>
            </w:r>
            <w:r>
              <w:rPr>
                <w:spacing w:val="-3"/>
                <w:sz w:val="20"/>
              </w:rPr>
              <w:t xml:space="preserve"> </w:t>
            </w:r>
            <w:r>
              <w:rPr>
                <w:sz w:val="20"/>
              </w:rPr>
              <w:t>усвоение).</w:t>
            </w:r>
          </w:p>
          <w:p w14:paraId="14FC0FD6" w14:textId="77777777" w:rsidR="0052501E" w:rsidRDefault="00B0778F">
            <w:pPr>
              <w:pStyle w:val="TableParagraph"/>
              <w:spacing w:before="1"/>
              <w:ind w:left="30"/>
              <w:rPr>
                <w:sz w:val="20"/>
              </w:rPr>
            </w:pPr>
            <w:r>
              <w:rPr>
                <w:sz w:val="20"/>
              </w:rPr>
              <w:t>Пунктуационное</w:t>
            </w:r>
            <w:r>
              <w:rPr>
                <w:spacing w:val="-5"/>
                <w:sz w:val="20"/>
              </w:rPr>
              <w:t xml:space="preserve"> </w:t>
            </w:r>
            <w:r>
              <w:rPr>
                <w:sz w:val="20"/>
              </w:rPr>
              <w:t>оформление</w:t>
            </w:r>
            <w:r>
              <w:rPr>
                <w:spacing w:val="-4"/>
                <w:sz w:val="20"/>
              </w:rPr>
              <w:t xml:space="preserve"> </w:t>
            </w:r>
            <w:r>
              <w:rPr>
                <w:sz w:val="20"/>
              </w:rPr>
              <w:t>сложных</w:t>
            </w:r>
            <w:r>
              <w:rPr>
                <w:spacing w:val="-5"/>
                <w:sz w:val="20"/>
              </w:rPr>
              <w:t xml:space="preserve"> </w:t>
            </w:r>
            <w:r>
              <w:rPr>
                <w:sz w:val="20"/>
              </w:rPr>
              <w:t>предложений,</w:t>
            </w:r>
            <w:r>
              <w:rPr>
                <w:spacing w:val="-4"/>
                <w:sz w:val="20"/>
              </w:rPr>
              <w:t xml:space="preserve"> </w:t>
            </w:r>
            <w:r>
              <w:rPr>
                <w:sz w:val="20"/>
              </w:rPr>
              <w:t>состоящих</w:t>
            </w:r>
            <w:r>
              <w:rPr>
                <w:spacing w:val="-5"/>
                <w:sz w:val="20"/>
              </w:rPr>
              <w:t xml:space="preserve"> </w:t>
            </w:r>
            <w:r>
              <w:rPr>
                <w:sz w:val="20"/>
              </w:rPr>
              <w:t>из</w:t>
            </w:r>
            <w:r>
              <w:rPr>
                <w:spacing w:val="-4"/>
                <w:sz w:val="20"/>
              </w:rPr>
              <w:t xml:space="preserve"> </w:t>
            </w:r>
            <w:r>
              <w:rPr>
                <w:sz w:val="20"/>
              </w:rPr>
              <w:t>частей,</w:t>
            </w:r>
            <w:r>
              <w:rPr>
                <w:spacing w:val="-4"/>
                <w:sz w:val="20"/>
              </w:rPr>
              <w:t xml:space="preserve"> </w:t>
            </w:r>
            <w:r>
              <w:rPr>
                <w:sz w:val="20"/>
              </w:rPr>
              <w:t>связанных</w:t>
            </w:r>
            <w:r>
              <w:rPr>
                <w:spacing w:val="-47"/>
                <w:sz w:val="20"/>
              </w:rPr>
              <w:t xml:space="preserve"> </w:t>
            </w:r>
            <w:r>
              <w:rPr>
                <w:sz w:val="20"/>
              </w:rPr>
              <w:t>бессоюзной</w:t>
            </w:r>
            <w:r>
              <w:rPr>
                <w:spacing w:val="-2"/>
                <w:sz w:val="20"/>
              </w:rPr>
              <w:t xml:space="preserve"> </w:t>
            </w:r>
            <w:r>
              <w:rPr>
                <w:sz w:val="20"/>
              </w:rPr>
              <w:t>связью и</w:t>
            </w:r>
            <w:r>
              <w:rPr>
                <w:spacing w:val="-1"/>
                <w:sz w:val="20"/>
              </w:rPr>
              <w:t xml:space="preserve"> </w:t>
            </w:r>
            <w:r>
              <w:rPr>
                <w:sz w:val="20"/>
              </w:rPr>
              <w:t>союзами</w:t>
            </w:r>
            <w:r>
              <w:rPr>
                <w:spacing w:val="-2"/>
                <w:sz w:val="20"/>
              </w:rPr>
              <w:t xml:space="preserve"> </w:t>
            </w:r>
            <w:r>
              <w:rPr>
                <w:sz w:val="20"/>
              </w:rPr>
              <w:t>"и, но, а,</w:t>
            </w:r>
            <w:r>
              <w:rPr>
                <w:spacing w:val="1"/>
                <w:sz w:val="20"/>
              </w:rPr>
              <w:t xml:space="preserve"> </w:t>
            </w:r>
            <w:r>
              <w:rPr>
                <w:sz w:val="20"/>
              </w:rPr>
              <w:t>однако,</w:t>
            </w:r>
            <w:r>
              <w:rPr>
                <w:spacing w:val="-1"/>
                <w:sz w:val="20"/>
              </w:rPr>
              <w:t xml:space="preserve"> </w:t>
            </w:r>
            <w:r>
              <w:rPr>
                <w:sz w:val="20"/>
              </w:rPr>
              <w:t>зато, да".</w:t>
            </w:r>
          </w:p>
          <w:p w14:paraId="24F84E19" w14:textId="77777777" w:rsidR="0052501E" w:rsidRDefault="00B0778F">
            <w:pPr>
              <w:pStyle w:val="TableParagraph"/>
              <w:spacing w:line="228" w:lineRule="exact"/>
              <w:ind w:left="30"/>
              <w:rPr>
                <w:sz w:val="20"/>
              </w:rPr>
            </w:pPr>
            <w:r>
              <w:rPr>
                <w:sz w:val="20"/>
              </w:rPr>
              <w:t>Предложения</w:t>
            </w:r>
            <w:r>
              <w:rPr>
                <w:spacing w:val="-4"/>
                <w:sz w:val="20"/>
              </w:rPr>
              <w:t xml:space="preserve"> </w:t>
            </w:r>
            <w:r>
              <w:rPr>
                <w:sz w:val="20"/>
              </w:rPr>
              <w:t>с</w:t>
            </w:r>
            <w:r>
              <w:rPr>
                <w:spacing w:val="-3"/>
                <w:sz w:val="20"/>
              </w:rPr>
              <w:t xml:space="preserve"> </w:t>
            </w:r>
            <w:r>
              <w:rPr>
                <w:sz w:val="20"/>
              </w:rPr>
              <w:t>прямой</w:t>
            </w:r>
            <w:r>
              <w:rPr>
                <w:spacing w:val="-4"/>
                <w:sz w:val="20"/>
              </w:rPr>
              <w:t xml:space="preserve"> </w:t>
            </w:r>
            <w:r>
              <w:rPr>
                <w:sz w:val="20"/>
              </w:rPr>
              <w:t>речью.</w:t>
            </w:r>
          </w:p>
          <w:p w14:paraId="64D8E840" w14:textId="77777777" w:rsidR="0052501E" w:rsidRDefault="00B0778F">
            <w:pPr>
              <w:pStyle w:val="TableParagraph"/>
              <w:ind w:left="30" w:right="2596"/>
              <w:rPr>
                <w:sz w:val="20"/>
              </w:rPr>
            </w:pPr>
            <w:r>
              <w:rPr>
                <w:sz w:val="20"/>
              </w:rPr>
              <w:t>Пунктуационное</w:t>
            </w:r>
            <w:r>
              <w:rPr>
                <w:spacing w:val="-4"/>
                <w:sz w:val="20"/>
              </w:rPr>
              <w:t xml:space="preserve"> </w:t>
            </w:r>
            <w:r>
              <w:rPr>
                <w:sz w:val="20"/>
              </w:rPr>
              <w:t>оформление</w:t>
            </w:r>
            <w:r>
              <w:rPr>
                <w:spacing w:val="-4"/>
                <w:sz w:val="20"/>
              </w:rPr>
              <w:t xml:space="preserve"> </w:t>
            </w:r>
            <w:r>
              <w:rPr>
                <w:sz w:val="20"/>
              </w:rPr>
              <w:t>предложений</w:t>
            </w:r>
            <w:r>
              <w:rPr>
                <w:spacing w:val="-2"/>
                <w:sz w:val="20"/>
              </w:rPr>
              <w:t xml:space="preserve"> </w:t>
            </w:r>
            <w:r>
              <w:rPr>
                <w:sz w:val="20"/>
              </w:rPr>
              <w:t>с</w:t>
            </w:r>
            <w:r>
              <w:rPr>
                <w:spacing w:val="-4"/>
                <w:sz w:val="20"/>
              </w:rPr>
              <w:t xml:space="preserve"> </w:t>
            </w:r>
            <w:r>
              <w:rPr>
                <w:sz w:val="20"/>
              </w:rPr>
              <w:t>прямой</w:t>
            </w:r>
            <w:r>
              <w:rPr>
                <w:spacing w:val="-5"/>
                <w:sz w:val="20"/>
              </w:rPr>
              <w:t xml:space="preserve"> </w:t>
            </w:r>
            <w:r>
              <w:rPr>
                <w:sz w:val="20"/>
              </w:rPr>
              <w:t>речью.</w:t>
            </w:r>
            <w:r>
              <w:rPr>
                <w:spacing w:val="-47"/>
                <w:sz w:val="20"/>
              </w:rPr>
              <w:t xml:space="preserve"> </w:t>
            </w:r>
            <w:r>
              <w:rPr>
                <w:sz w:val="20"/>
              </w:rPr>
              <w:t>Диалог.</w:t>
            </w:r>
          </w:p>
          <w:p w14:paraId="7052D0EA" w14:textId="77777777" w:rsidR="0052501E" w:rsidRDefault="00B0778F">
            <w:pPr>
              <w:pStyle w:val="TableParagraph"/>
              <w:spacing w:before="1"/>
              <w:ind w:left="30" w:right="3699"/>
              <w:rPr>
                <w:sz w:val="20"/>
              </w:rPr>
            </w:pPr>
            <w:r>
              <w:rPr>
                <w:sz w:val="20"/>
              </w:rPr>
              <w:t>Пунктуационное</w:t>
            </w:r>
            <w:r>
              <w:rPr>
                <w:spacing w:val="-6"/>
                <w:sz w:val="20"/>
              </w:rPr>
              <w:t xml:space="preserve"> </w:t>
            </w:r>
            <w:r>
              <w:rPr>
                <w:sz w:val="20"/>
              </w:rPr>
              <w:t>оформление</w:t>
            </w:r>
            <w:r>
              <w:rPr>
                <w:spacing w:val="-5"/>
                <w:sz w:val="20"/>
              </w:rPr>
              <w:t xml:space="preserve"> </w:t>
            </w:r>
            <w:r>
              <w:rPr>
                <w:sz w:val="20"/>
              </w:rPr>
              <w:t>диалога</w:t>
            </w:r>
            <w:r>
              <w:rPr>
                <w:spacing w:val="-3"/>
                <w:sz w:val="20"/>
              </w:rPr>
              <w:t xml:space="preserve"> </w:t>
            </w:r>
            <w:r>
              <w:rPr>
                <w:sz w:val="20"/>
              </w:rPr>
              <w:t>на</w:t>
            </w:r>
            <w:r>
              <w:rPr>
                <w:spacing w:val="-5"/>
                <w:sz w:val="20"/>
              </w:rPr>
              <w:t xml:space="preserve"> </w:t>
            </w:r>
            <w:r>
              <w:rPr>
                <w:sz w:val="20"/>
              </w:rPr>
              <w:t>письме.</w:t>
            </w:r>
            <w:r>
              <w:rPr>
                <w:spacing w:val="-47"/>
                <w:sz w:val="20"/>
              </w:rPr>
              <w:t xml:space="preserve"> </w:t>
            </w:r>
            <w:r>
              <w:rPr>
                <w:sz w:val="20"/>
              </w:rPr>
              <w:t>Пунктуация</w:t>
            </w:r>
            <w:r>
              <w:rPr>
                <w:spacing w:val="-2"/>
                <w:sz w:val="20"/>
              </w:rPr>
              <w:t xml:space="preserve"> </w:t>
            </w:r>
            <w:r>
              <w:rPr>
                <w:sz w:val="20"/>
              </w:rPr>
              <w:t>как</w:t>
            </w:r>
            <w:r>
              <w:rPr>
                <w:spacing w:val="-2"/>
                <w:sz w:val="20"/>
              </w:rPr>
              <w:t xml:space="preserve"> </w:t>
            </w:r>
            <w:r>
              <w:rPr>
                <w:sz w:val="20"/>
              </w:rPr>
              <w:t>раздел</w:t>
            </w:r>
            <w:r>
              <w:rPr>
                <w:spacing w:val="-1"/>
                <w:sz w:val="20"/>
              </w:rPr>
              <w:t xml:space="preserve"> </w:t>
            </w:r>
            <w:r>
              <w:rPr>
                <w:sz w:val="20"/>
              </w:rPr>
              <w:t>лингвистики.</w:t>
            </w:r>
          </w:p>
        </w:tc>
      </w:tr>
    </w:tbl>
    <w:p w14:paraId="200E642A" w14:textId="77777777" w:rsidR="0052501E" w:rsidRDefault="00B0778F">
      <w:pPr>
        <w:spacing w:before="120"/>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6</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63257187" w14:textId="77777777" w:rsidR="0052501E" w:rsidRDefault="0052501E">
      <w:pPr>
        <w:pStyle w:val="a3"/>
        <w:spacing w:before="2"/>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150"/>
        <w:gridCol w:w="7849"/>
      </w:tblGrid>
      <w:tr w:rsidR="0052501E" w14:paraId="0FD042D8" w14:textId="77777777">
        <w:trPr>
          <w:trHeight w:val="739"/>
        </w:trPr>
        <w:tc>
          <w:tcPr>
            <w:tcW w:w="2150" w:type="dxa"/>
          </w:tcPr>
          <w:p w14:paraId="2E8132D1" w14:textId="77777777" w:rsidR="0052501E" w:rsidRDefault="00B0778F">
            <w:pPr>
              <w:pStyle w:val="TableParagraph"/>
              <w:spacing w:before="133"/>
              <w:ind w:left="27" w:right="522"/>
              <w:rPr>
                <w:sz w:val="20"/>
              </w:rPr>
            </w:pPr>
            <w:r>
              <w:rPr>
                <w:sz w:val="20"/>
              </w:rPr>
              <w:t>Общие</w:t>
            </w:r>
            <w:r>
              <w:rPr>
                <w:spacing w:val="-7"/>
                <w:sz w:val="20"/>
              </w:rPr>
              <w:t xml:space="preserve"> </w:t>
            </w:r>
            <w:r>
              <w:rPr>
                <w:sz w:val="20"/>
              </w:rPr>
              <w:t>сведения</w:t>
            </w:r>
            <w:r>
              <w:rPr>
                <w:spacing w:val="-7"/>
                <w:sz w:val="20"/>
              </w:rPr>
              <w:t xml:space="preserve"> </w:t>
            </w:r>
            <w:r>
              <w:rPr>
                <w:sz w:val="20"/>
              </w:rPr>
              <w:t>о</w:t>
            </w:r>
            <w:r>
              <w:rPr>
                <w:spacing w:val="-47"/>
                <w:sz w:val="20"/>
              </w:rPr>
              <w:t xml:space="preserve"> </w:t>
            </w:r>
            <w:r>
              <w:rPr>
                <w:sz w:val="20"/>
              </w:rPr>
              <w:t>языке.</w:t>
            </w:r>
          </w:p>
        </w:tc>
        <w:tc>
          <w:tcPr>
            <w:tcW w:w="7849" w:type="dxa"/>
          </w:tcPr>
          <w:p w14:paraId="2D874F8C" w14:textId="77777777" w:rsidR="0052501E" w:rsidRDefault="00B0778F">
            <w:pPr>
              <w:pStyle w:val="TableParagraph"/>
              <w:spacing w:before="18"/>
              <w:ind w:left="30" w:right="179"/>
              <w:rPr>
                <w:sz w:val="20"/>
              </w:rPr>
            </w:pPr>
            <w:r>
              <w:rPr>
                <w:sz w:val="20"/>
              </w:rPr>
              <w:t>Русский язык - государственный язык Российской Федерации и язык межнационального</w:t>
            </w:r>
            <w:r>
              <w:rPr>
                <w:spacing w:val="-47"/>
                <w:sz w:val="20"/>
              </w:rPr>
              <w:t xml:space="preserve"> </w:t>
            </w:r>
            <w:r>
              <w:rPr>
                <w:sz w:val="20"/>
              </w:rPr>
              <w:t>общения.</w:t>
            </w:r>
          </w:p>
          <w:p w14:paraId="3B037C9C" w14:textId="77777777" w:rsidR="0052501E" w:rsidRDefault="00B0778F">
            <w:pPr>
              <w:pStyle w:val="TableParagraph"/>
              <w:spacing w:before="1"/>
              <w:ind w:left="30"/>
              <w:rPr>
                <w:sz w:val="20"/>
              </w:rPr>
            </w:pPr>
            <w:r>
              <w:rPr>
                <w:sz w:val="20"/>
              </w:rPr>
              <w:t>Понятие</w:t>
            </w:r>
            <w:r>
              <w:rPr>
                <w:spacing w:val="-4"/>
                <w:sz w:val="20"/>
              </w:rPr>
              <w:t xml:space="preserve"> </w:t>
            </w:r>
            <w:r>
              <w:rPr>
                <w:sz w:val="20"/>
              </w:rPr>
              <w:t>о</w:t>
            </w:r>
            <w:r>
              <w:rPr>
                <w:spacing w:val="-2"/>
                <w:sz w:val="20"/>
              </w:rPr>
              <w:t xml:space="preserve"> </w:t>
            </w:r>
            <w:r>
              <w:rPr>
                <w:sz w:val="20"/>
              </w:rPr>
              <w:t>литературном</w:t>
            </w:r>
            <w:r>
              <w:rPr>
                <w:spacing w:val="-2"/>
                <w:sz w:val="20"/>
              </w:rPr>
              <w:t xml:space="preserve"> </w:t>
            </w:r>
            <w:r>
              <w:rPr>
                <w:sz w:val="20"/>
              </w:rPr>
              <w:t>языке.</w:t>
            </w:r>
          </w:p>
        </w:tc>
      </w:tr>
      <w:tr w:rsidR="0052501E" w14:paraId="496CA204" w14:textId="77777777">
        <w:trPr>
          <w:trHeight w:val="740"/>
        </w:trPr>
        <w:tc>
          <w:tcPr>
            <w:tcW w:w="2150" w:type="dxa"/>
          </w:tcPr>
          <w:p w14:paraId="43A10799" w14:textId="77777777" w:rsidR="0052501E" w:rsidRDefault="0052501E">
            <w:pPr>
              <w:pStyle w:val="TableParagraph"/>
              <w:spacing w:before="5"/>
              <w:rPr>
                <w:sz w:val="21"/>
              </w:rPr>
            </w:pPr>
          </w:p>
          <w:p w14:paraId="13AD5C17"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2"/>
                <w:sz w:val="20"/>
              </w:rPr>
              <w:t xml:space="preserve"> </w:t>
            </w:r>
            <w:r>
              <w:rPr>
                <w:sz w:val="20"/>
              </w:rPr>
              <w:t>речь</w:t>
            </w:r>
          </w:p>
        </w:tc>
        <w:tc>
          <w:tcPr>
            <w:tcW w:w="7849" w:type="dxa"/>
          </w:tcPr>
          <w:p w14:paraId="7CB29A38" w14:textId="77777777" w:rsidR="0052501E" w:rsidRDefault="00B0778F">
            <w:pPr>
              <w:pStyle w:val="TableParagraph"/>
              <w:spacing w:before="19"/>
              <w:ind w:left="30"/>
              <w:rPr>
                <w:sz w:val="20"/>
              </w:rPr>
            </w:pPr>
            <w:r>
              <w:rPr>
                <w:sz w:val="20"/>
              </w:rPr>
              <w:t>Монолог-описание,</w:t>
            </w:r>
            <w:r>
              <w:rPr>
                <w:spacing w:val="-6"/>
                <w:sz w:val="20"/>
              </w:rPr>
              <w:t xml:space="preserve"> </w:t>
            </w:r>
            <w:r>
              <w:rPr>
                <w:sz w:val="20"/>
              </w:rPr>
              <w:t>монолог-повествование,</w:t>
            </w:r>
            <w:r>
              <w:rPr>
                <w:spacing w:val="-6"/>
                <w:sz w:val="20"/>
              </w:rPr>
              <w:t xml:space="preserve"> </w:t>
            </w:r>
            <w:r>
              <w:rPr>
                <w:sz w:val="20"/>
              </w:rPr>
              <w:t>монолог-рассуждение;</w:t>
            </w:r>
            <w:r>
              <w:rPr>
                <w:spacing w:val="-7"/>
                <w:sz w:val="20"/>
              </w:rPr>
              <w:t xml:space="preserve"> </w:t>
            </w:r>
            <w:r>
              <w:rPr>
                <w:sz w:val="20"/>
              </w:rPr>
              <w:t>сообщение</w:t>
            </w:r>
            <w:r>
              <w:rPr>
                <w:spacing w:val="-7"/>
                <w:sz w:val="20"/>
              </w:rPr>
              <w:t xml:space="preserve"> </w:t>
            </w:r>
            <w:r>
              <w:rPr>
                <w:sz w:val="20"/>
              </w:rPr>
              <w:t>на</w:t>
            </w:r>
            <w:r>
              <w:rPr>
                <w:spacing w:val="-47"/>
                <w:sz w:val="20"/>
              </w:rPr>
              <w:t xml:space="preserve"> </w:t>
            </w:r>
            <w:r>
              <w:rPr>
                <w:sz w:val="20"/>
              </w:rPr>
              <w:t>лингвистическую</w:t>
            </w:r>
            <w:r>
              <w:rPr>
                <w:spacing w:val="1"/>
                <w:sz w:val="20"/>
              </w:rPr>
              <w:t xml:space="preserve"> </w:t>
            </w:r>
            <w:r>
              <w:rPr>
                <w:sz w:val="20"/>
              </w:rPr>
              <w:t>тему.</w:t>
            </w:r>
          </w:p>
          <w:p w14:paraId="6AD35B90" w14:textId="77777777" w:rsidR="0052501E" w:rsidRDefault="00B0778F">
            <w:pPr>
              <w:pStyle w:val="TableParagraph"/>
              <w:spacing w:line="228" w:lineRule="exact"/>
              <w:ind w:left="30"/>
              <w:rPr>
                <w:sz w:val="20"/>
              </w:rPr>
            </w:pPr>
            <w:r>
              <w:rPr>
                <w:sz w:val="20"/>
              </w:rPr>
              <w:t>Виды</w:t>
            </w:r>
            <w:r>
              <w:rPr>
                <w:spacing w:val="-5"/>
                <w:sz w:val="20"/>
              </w:rPr>
              <w:t xml:space="preserve"> </w:t>
            </w:r>
            <w:r>
              <w:rPr>
                <w:sz w:val="20"/>
              </w:rPr>
              <w:t>диалога:</w:t>
            </w:r>
            <w:r>
              <w:rPr>
                <w:spacing w:val="-4"/>
                <w:sz w:val="20"/>
              </w:rPr>
              <w:t xml:space="preserve"> </w:t>
            </w:r>
            <w:r>
              <w:rPr>
                <w:sz w:val="20"/>
              </w:rPr>
              <w:t>побуждение</w:t>
            </w:r>
            <w:r>
              <w:rPr>
                <w:spacing w:val="-1"/>
                <w:sz w:val="20"/>
              </w:rPr>
              <w:t xml:space="preserve"> </w:t>
            </w:r>
            <w:r>
              <w:rPr>
                <w:sz w:val="20"/>
              </w:rPr>
              <w:t>к</w:t>
            </w:r>
            <w:r>
              <w:rPr>
                <w:spacing w:val="-5"/>
                <w:sz w:val="20"/>
              </w:rPr>
              <w:t xml:space="preserve"> </w:t>
            </w:r>
            <w:r>
              <w:rPr>
                <w:sz w:val="20"/>
              </w:rPr>
              <w:t>действию,</w:t>
            </w:r>
            <w:r>
              <w:rPr>
                <w:spacing w:val="-3"/>
                <w:sz w:val="20"/>
              </w:rPr>
              <w:t xml:space="preserve"> </w:t>
            </w:r>
            <w:r>
              <w:rPr>
                <w:sz w:val="20"/>
              </w:rPr>
              <w:t>обмен</w:t>
            </w:r>
            <w:r>
              <w:rPr>
                <w:spacing w:val="-5"/>
                <w:sz w:val="20"/>
              </w:rPr>
              <w:t xml:space="preserve"> </w:t>
            </w:r>
            <w:r>
              <w:rPr>
                <w:sz w:val="20"/>
              </w:rPr>
              <w:t>мнениями.</w:t>
            </w:r>
          </w:p>
        </w:tc>
      </w:tr>
      <w:tr w:rsidR="0052501E" w14:paraId="1FA18068" w14:textId="77777777">
        <w:trPr>
          <w:trHeight w:val="1881"/>
        </w:trPr>
        <w:tc>
          <w:tcPr>
            <w:tcW w:w="2150" w:type="dxa"/>
          </w:tcPr>
          <w:p w14:paraId="67905349" w14:textId="77777777" w:rsidR="0052501E" w:rsidRDefault="0052501E">
            <w:pPr>
              <w:pStyle w:val="TableParagraph"/>
            </w:pPr>
          </w:p>
          <w:p w14:paraId="26D7FD93" w14:textId="77777777" w:rsidR="0052501E" w:rsidRDefault="0052501E">
            <w:pPr>
              <w:pStyle w:val="TableParagraph"/>
            </w:pPr>
          </w:p>
          <w:p w14:paraId="4727B303" w14:textId="77777777" w:rsidR="0052501E" w:rsidRDefault="0052501E">
            <w:pPr>
              <w:pStyle w:val="TableParagraph"/>
              <w:spacing w:before="6"/>
              <w:rPr>
                <w:sz w:val="27"/>
              </w:rPr>
            </w:pPr>
          </w:p>
          <w:p w14:paraId="590B6649" w14:textId="77777777" w:rsidR="0052501E" w:rsidRDefault="00B0778F">
            <w:pPr>
              <w:pStyle w:val="TableParagraph"/>
              <w:ind w:left="27"/>
              <w:rPr>
                <w:sz w:val="20"/>
              </w:rPr>
            </w:pPr>
            <w:r>
              <w:rPr>
                <w:sz w:val="20"/>
              </w:rPr>
              <w:t>Текст</w:t>
            </w:r>
          </w:p>
        </w:tc>
        <w:tc>
          <w:tcPr>
            <w:tcW w:w="7849" w:type="dxa"/>
          </w:tcPr>
          <w:p w14:paraId="255FE373" w14:textId="77777777" w:rsidR="0052501E" w:rsidRDefault="00B0778F">
            <w:pPr>
              <w:pStyle w:val="TableParagraph"/>
              <w:spacing w:before="16"/>
              <w:ind w:left="30"/>
              <w:rPr>
                <w:sz w:val="20"/>
              </w:rPr>
            </w:pPr>
            <w:r>
              <w:rPr>
                <w:sz w:val="20"/>
              </w:rPr>
              <w:t>Смысловой</w:t>
            </w:r>
            <w:r>
              <w:rPr>
                <w:spacing w:val="-4"/>
                <w:sz w:val="20"/>
              </w:rPr>
              <w:t xml:space="preserve"> </w:t>
            </w:r>
            <w:r>
              <w:rPr>
                <w:sz w:val="20"/>
              </w:rPr>
              <w:t>анализ</w:t>
            </w:r>
            <w:r>
              <w:rPr>
                <w:spacing w:val="-3"/>
                <w:sz w:val="20"/>
              </w:rPr>
              <w:t xml:space="preserve"> </w:t>
            </w:r>
            <w:r>
              <w:rPr>
                <w:sz w:val="20"/>
              </w:rPr>
              <w:t>текста:</w:t>
            </w:r>
            <w:r>
              <w:rPr>
                <w:spacing w:val="-3"/>
                <w:sz w:val="20"/>
              </w:rPr>
              <w:t xml:space="preserve"> </w:t>
            </w:r>
            <w:r>
              <w:rPr>
                <w:sz w:val="20"/>
              </w:rPr>
              <w:t>его</w:t>
            </w:r>
            <w:r>
              <w:rPr>
                <w:spacing w:val="-2"/>
                <w:sz w:val="20"/>
              </w:rPr>
              <w:t xml:space="preserve"> </w:t>
            </w:r>
            <w:r>
              <w:rPr>
                <w:sz w:val="20"/>
              </w:rPr>
              <w:t>композиционных</w:t>
            </w:r>
            <w:r>
              <w:rPr>
                <w:spacing w:val="-4"/>
                <w:sz w:val="20"/>
              </w:rPr>
              <w:t xml:space="preserve"> </w:t>
            </w:r>
            <w:r>
              <w:rPr>
                <w:sz w:val="20"/>
              </w:rPr>
              <w:t>особенностей,</w:t>
            </w:r>
            <w:r>
              <w:rPr>
                <w:spacing w:val="-2"/>
                <w:sz w:val="20"/>
              </w:rPr>
              <w:t xml:space="preserve"> </w:t>
            </w:r>
            <w:r>
              <w:rPr>
                <w:sz w:val="20"/>
              </w:rPr>
              <w:t>микротем</w:t>
            </w:r>
            <w:r>
              <w:rPr>
                <w:spacing w:val="-2"/>
                <w:sz w:val="20"/>
              </w:rPr>
              <w:t xml:space="preserve"> </w:t>
            </w:r>
            <w:r>
              <w:rPr>
                <w:sz w:val="20"/>
              </w:rPr>
              <w:t>и</w:t>
            </w:r>
            <w:r>
              <w:rPr>
                <w:spacing w:val="-4"/>
                <w:sz w:val="20"/>
              </w:rPr>
              <w:t xml:space="preserve"> </w:t>
            </w:r>
            <w:r>
              <w:rPr>
                <w:sz w:val="20"/>
              </w:rPr>
              <w:t>абзацев,</w:t>
            </w:r>
            <w:r>
              <w:rPr>
                <w:spacing w:val="-47"/>
                <w:sz w:val="20"/>
              </w:rPr>
              <w:t xml:space="preserve"> </w:t>
            </w:r>
            <w:r>
              <w:rPr>
                <w:sz w:val="20"/>
              </w:rPr>
              <w:t>способов и средств связи предложений в тексте; использование языковых 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w:t>
            </w:r>
            <w:r>
              <w:rPr>
                <w:spacing w:val="1"/>
                <w:sz w:val="20"/>
              </w:rPr>
              <w:t xml:space="preserve"> </w:t>
            </w:r>
            <w:r>
              <w:rPr>
                <w:sz w:val="20"/>
              </w:rPr>
              <w:t>изученного).</w:t>
            </w:r>
          </w:p>
          <w:p w14:paraId="6AA57FF4" w14:textId="77777777" w:rsidR="0052501E" w:rsidRDefault="00B0778F">
            <w:pPr>
              <w:pStyle w:val="TableParagraph"/>
              <w:spacing w:before="2"/>
              <w:ind w:left="30"/>
              <w:rPr>
                <w:sz w:val="20"/>
              </w:rPr>
            </w:pPr>
            <w:r>
              <w:rPr>
                <w:sz w:val="20"/>
              </w:rPr>
              <w:t>Информационная</w:t>
            </w:r>
            <w:r>
              <w:rPr>
                <w:spacing w:val="-4"/>
                <w:sz w:val="20"/>
              </w:rPr>
              <w:t xml:space="preserve"> </w:t>
            </w:r>
            <w:r>
              <w:rPr>
                <w:sz w:val="20"/>
              </w:rPr>
              <w:t>переработка</w:t>
            </w:r>
            <w:r>
              <w:rPr>
                <w:spacing w:val="-5"/>
                <w:sz w:val="20"/>
              </w:rPr>
              <w:t xml:space="preserve"> </w:t>
            </w:r>
            <w:r>
              <w:rPr>
                <w:sz w:val="20"/>
              </w:rPr>
              <w:t>текста.</w:t>
            </w:r>
            <w:r>
              <w:rPr>
                <w:spacing w:val="-4"/>
                <w:sz w:val="20"/>
              </w:rPr>
              <w:t xml:space="preserve"> </w:t>
            </w:r>
            <w:r>
              <w:rPr>
                <w:sz w:val="20"/>
              </w:rPr>
              <w:t>План</w:t>
            </w:r>
            <w:r>
              <w:rPr>
                <w:spacing w:val="-5"/>
                <w:sz w:val="20"/>
              </w:rPr>
              <w:t xml:space="preserve"> </w:t>
            </w:r>
            <w:r>
              <w:rPr>
                <w:sz w:val="20"/>
              </w:rPr>
              <w:t>текста</w:t>
            </w:r>
            <w:r>
              <w:rPr>
                <w:spacing w:val="-5"/>
                <w:sz w:val="20"/>
              </w:rPr>
              <w:t xml:space="preserve"> </w:t>
            </w:r>
            <w:r>
              <w:rPr>
                <w:sz w:val="20"/>
              </w:rPr>
              <w:t>(простой,</w:t>
            </w:r>
            <w:r>
              <w:rPr>
                <w:spacing w:val="-5"/>
                <w:sz w:val="20"/>
              </w:rPr>
              <w:t xml:space="preserve"> </w:t>
            </w:r>
            <w:r>
              <w:rPr>
                <w:sz w:val="20"/>
              </w:rPr>
              <w:t>сложный;</w:t>
            </w:r>
            <w:r>
              <w:rPr>
                <w:spacing w:val="-6"/>
                <w:sz w:val="20"/>
              </w:rPr>
              <w:t xml:space="preserve"> </w:t>
            </w:r>
            <w:r>
              <w:rPr>
                <w:sz w:val="20"/>
              </w:rPr>
              <w:t>назывной,</w:t>
            </w:r>
            <w:r>
              <w:rPr>
                <w:spacing w:val="-47"/>
                <w:sz w:val="20"/>
              </w:rPr>
              <w:t xml:space="preserve"> </w:t>
            </w:r>
            <w:r>
              <w:rPr>
                <w:sz w:val="20"/>
              </w:rPr>
              <w:t>вопросный);</w:t>
            </w:r>
            <w:r>
              <w:rPr>
                <w:spacing w:val="-2"/>
                <w:sz w:val="20"/>
              </w:rPr>
              <w:t xml:space="preserve"> </w:t>
            </w:r>
            <w:r>
              <w:rPr>
                <w:sz w:val="20"/>
              </w:rPr>
              <w:t>главная</w:t>
            </w:r>
            <w:r>
              <w:rPr>
                <w:spacing w:val="-3"/>
                <w:sz w:val="20"/>
              </w:rPr>
              <w:t xml:space="preserve"> </w:t>
            </w:r>
            <w:r>
              <w:rPr>
                <w:sz w:val="20"/>
              </w:rPr>
              <w:t>и</w:t>
            </w:r>
            <w:r>
              <w:rPr>
                <w:spacing w:val="1"/>
                <w:sz w:val="20"/>
              </w:rPr>
              <w:t xml:space="preserve"> </w:t>
            </w:r>
            <w:r>
              <w:rPr>
                <w:sz w:val="20"/>
              </w:rPr>
              <w:t>второстепенная</w:t>
            </w:r>
            <w:r>
              <w:rPr>
                <w:spacing w:val="-2"/>
                <w:sz w:val="20"/>
              </w:rPr>
              <w:t xml:space="preserve"> </w:t>
            </w:r>
            <w:r>
              <w:rPr>
                <w:sz w:val="20"/>
              </w:rPr>
              <w:t>информация</w:t>
            </w:r>
            <w:r>
              <w:rPr>
                <w:spacing w:val="-3"/>
                <w:sz w:val="20"/>
              </w:rPr>
              <w:t xml:space="preserve"> </w:t>
            </w:r>
            <w:r>
              <w:rPr>
                <w:sz w:val="20"/>
              </w:rPr>
              <w:t>текста;</w:t>
            </w:r>
            <w:r>
              <w:rPr>
                <w:spacing w:val="-2"/>
                <w:sz w:val="20"/>
              </w:rPr>
              <w:t xml:space="preserve"> </w:t>
            </w:r>
            <w:r>
              <w:rPr>
                <w:sz w:val="20"/>
              </w:rPr>
              <w:t>пересказ</w:t>
            </w:r>
            <w:r>
              <w:rPr>
                <w:spacing w:val="-1"/>
                <w:sz w:val="20"/>
              </w:rPr>
              <w:t xml:space="preserve"> </w:t>
            </w:r>
            <w:r>
              <w:rPr>
                <w:sz w:val="20"/>
              </w:rPr>
              <w:t>текста.</w:t>
            </w:r>
          </w:p>
          <w:p w14:paraId="6A2A90ED" w14:textId="77777777" w:rsidR="0052501E" w:rsidRDefault="00B0778F">
            <w:pPr>
              <w:pStyle w:val="TableParagraph"/>
              <w:spacing w:line="229" w:lineRule="exact"/>
              <w:ind w:left="30"/>
              <w:rPr>
                <w:sz w:val="20"/>
              </w:rPr>
            </w:pPr>
            <w:r>
              <w:rPr>
                <w:sz w:val="20"/>
              </w:rPr>
              <w:t>Описание</w:t>
            </w:r>
            <w:r>
              <w:rPr>
                <w:spacing w:val="-3"/>
                <w:sz w:val="20"/>
              </w:rPr>
              <w:t xml:space="preserve"> </w:t>
            </w:r>
            <w:r>
              <w:rPr>
                <w:sz w:val="20"/>
              </w:rPr>
              <w:t>как</w:t>
            </w:r>
            <w:r>
              <w:rPr>
                <w:spacing w:val="-1"/>
                <w:sz w:val="20"/>
              </w:rPr>
              <w:t xml:space="preserve"> </w:t>
            </w:r>
            <w:r>
              <w:rPr>
                <w:sz w:val="20"/>
              </w:rPr>
              <w:t>тип</w:t>
            </w:r>
            <w:r>
              <w:rPr>
                <w:spacing w:val="-3"/>
                <w:sz w:val="20"/>
              </w:rPr>
              <w:t xml:space="preserve"> </w:t>
            </w:r>
            <w:r>
              <w:rPr>
                <w:sz w:val="20"/>
              </w:rPr>
              <w:t>речи.</w:t>
            </w:r>
          </w:p>
          <w:p w14:paraId="7E06B367" w14:textId="77777777" w:rsidR="0052501E" w:rsidRDefault="00B0778F">
            <w:pPr>
              <w:pStyle w:val="TableParagraph"/>
              <w:spacing w:line="229" w:lineRule="exact"/>
              <w:ind w:left="30"/>
              <w:rPr>
                <w:sz w:val="20"/>
              </w:rPr>
            </w:pPr>
            <w:r>
              <w:rPr>
                <w:sz w:val="20"/>
              </w:rPr>
              <w:t>Описание</w:t>
            </w:r>
            <w:r>
              <w:rPr>
                <w:spacing w:val="-5"/>
                <w:sz w:val="20"/>
              </w:rPr>
              <w:t xml:space="preserve"> </w:t>
            </w:r>
            <w:r>
              <w:rPr>
                <w:sz w:val="20"/>
              </w:rPr>
              <w:t>внешности</w:t>
            </w:r>
            <w:r>
              <w:rPr>
                <w:spacing w:val="-5"/>
                <w:sz w:val="20"/>
              </w:rPr>
              <w:t xml:space="preserve"> </w:t>
            </w:r>
            <w:r>
              <w:rPr>
                <w:sz w:val="20"/>
              </w:rPr>
              <w:t>человека.</w:t>
            </w:r>
            <w:r>
              <w:rPr>
                <w:spacing w:val="-3"/>
                <w:sz w:val="20"/>
              </w:rPr>
              <w:t xml:space="preserve"> </w:t>
            </w:r>
            <w:r>
              <w:rPr>
                <w:sz w:val="20"/>
              </w:rPr>
              <w:t>Описание</w:t>
            </w:r>
            <w:r>
              <w:rPr>
                <w:spacing w:val="-5"/>
                <w:sz w:val="20"/>
              </w:rPr>
              <w:t xml:space="preserve"> </w:t>
            </w:r>
            <w:r>
              <w:rPr>
                <w:sz w:val="20"/>
              </w:rPr>
              <w:t>помещения.</w:t>
            </w:r>
          </w:p>
          <w:p w14:paraId="621D786B" w14:textId="77777777" w:rsidR="0052501E" w:rsidRDefault="00B0778F">
            <w:pPr>
              <w:pStyle w:val="TableParagraph"/>
              <w:spacing w:before="1"/>
              <w:ind w:left="30"/>
              <w:rPr>
                <w:sz w:val="20"/>
              </w:rPr>
            </w:pPr>
            <w:r>
              <w:rPr>
                <w:sz w:val="20"/>
              </w:rPr>
              <w:t>Описание</w:t>
            </w:r>
            <w:r>
              <w:rPr>
                <w:spacing w:val="-5"/>
                <w:sz w:val="20"/>
              </w:rPr>
              <w:t xml:space="preserve"> </w:t>
            </w:r>
            <w:r>
              <w:rPr>
                <w:sz w:val="20"/>
              </w:rPr>
              <w:t>природы.</w:t>
            </w:r>
            <w:r>
              <w:rPr>
                <w:spacing w:val="-4"/>
                <w:sz w:val="20"/>
              </w:rPr>
              <w:t xml:space="preserve"> </w:t>
            </w:r>
            <w:r>
              <w:rPr>
                <w:sz w:val="20"/>
              </w:rPr>
              <w:t>Описание</w:t>
            </w:r>
            <w:r>
              <w:rPr>
                <w:spacing w:val="-4"/>
                <w:sz w:val="20"/>
              </w:rPr>
              <w:t xml:space="preserve"> </w:t>
            </w:r>
            <w:r>
              <w:rPr>
                <w:sz w:val="20"/>
              </w:rPr>
              <w:t>местности.</w:t>
            </w:r>
            <w:r>
              <w:rPr>
                <w:spacing w:val="-4"/>
                <w:sz w:val="20"/>
              </w:rPr>
              <w:t xml:space="preserve"> </w:t>
            </w:r>
            <w:r>
              <w:rPr>
                <w:sz w:val="20"/>
              </w:rPr>
              <w:t>Описание</w:t>
            </w:r>
            <w:r>
              <w:rPr>
                <w:spacing w:val="-4"/>
                <w:sz w:val="20"/>
              </w:rPr>
              <w:t xml:space="preserve"> </w:t>
            </w:r>
            <w:r>
              <w:rPr>
                <w:sz w:val="20"/>
              </w:rPr>
              <w:t>действий.</w:t>
            </w:r>
          </w:p>
        </w:tc>
      </w:tr>
    </w:tbl>
    <w:p w14:paraId="11C7DFF7"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150"/>
        <w:gridCol w:w="7849"/>
      </w:tblGrid>
      <w:tr w:rsidR="0052501E" w14:paraId="58081463" w14:textId="77777777">
        <w:trPr>
          <w:trHeight w:val="501"/>
        </w:trPr>
        <w:tc>
          <w:tcPr>
            <w:tcW w:w="2150" w:type="dxa"/>
          </w:tcPr>
          <w:p w14:paraId="3BE7B377" w14:textId="77777777" w:rsidR="0052501E" w:rsidRDefault="00B0778F">
            <w:pPr>
              <w:pStyle w:val="TableParagraph"/>
              <w:spacing w:before="8"/>
              <w:ind w:left="27"/>
              <w:rPr>
                <w:sz w:val="20"/>
              </w:rPr>
            </w:pPr>
            <w:r>
              <w:rPr>
                <w:sz w:val="20"/>
              </w:rPr>
              <w:lastRenderedPageBreak/>
              <w:t>Функциональные</w:t>
            </w:r>
          </w:p>
          <w:p w14:paraId="42DCA091" w14:textId="77777777" w:rsidR="0052501E" w:rsidRDefault="00B0778F">
            <w:pPr>
              <w:pStyle w:val="TableParagraph"/>
              <w:ind w:left="27"/>
              <w:rPr>
                <w:sz w:val="20"/>
              </w:rPr>
            </w:pPr>
            <w:r>
              <w:rPr>
                <w:sz w:val="20"/>
              </w:rPr>
              <w:t>разновидности</w:t>
            </w:r>
            <w:r>
              <w:rPr>
                <w:spacing w:val="-4"/>
                <w:sz w:val="20"/>
              </w:rPr>
              <w:t xml:space="preserve"> </w:t>
            </w:r>
            <w:r>
              <w:rPr>
                <w:sz w:val="20"/>
              </w:rPr>
              <w:t>языка.</w:t>
            </w:r>
          </w:p>
        </w:tc>
        <w:tc>
          <w:tcPr>
            <w:tcW w:w="7849" w:type="dxa"/>
          </w:tcPr>
          <w:p w14:paraId="2508A754" w14:textId="77777777" w:rsidR="0052501E" w:rsidRDefault="00B0778F">
            <w:pPr>
              <w:pStyle w:val="TableParagraph"/>
              <w:spacing w:before="8"/>
              <w:ind w:left="30" w:right="1308"/>
              <w:rPr>
                <w:sz w:val="20"/>
              </w:rPr>
            </w:pPr>
            <w:r>
              <w:rPr>
                <w:sz w:val="20"/>
              </w:rPr>
              <w:t>Официально-деловой</w:t>
            </w:r>
            <w:r>
              <w:rPr>
                <w:spacing w:val="-7"/>
                <w:sz w:val="20"/>
              </w:rPr>
              <w:t xml:space="preserve"> </w:t>
            </w:r>
            <w:r>
              <w:rPr>
                <w:sz w:val="20"/>
              </w:rPr>
              <w:t>стиль.</w:t>
            </w:r>
            <w:r>
              <w:rPr>
                <w:spacing w:val="-2"/>
                <w:sz w:val="20"/>
              </w:rPr>
              <w:t xml:space="preserve"> </w:t>
            </w:r>
            <w:r>
              <w:rPr>
                <w:sz w:val="20"/>
              </w:rPr>
              <w:t>Заявление.</w:t>
            </w:r>
            <w:r>
              <w:rPr>
                <w:spacing w:val="-5"/>
                <w:sz w:val="20"/>
              </w:rPr>
              <w:t xml:space="preserve"> </w:t>
            </w:r>
            <w:r>
              <w:rPr>
                <w:sz w:val="20"/>
              </w:rPr>
              <w:t>Расписка.</w:t>
            </w:r>
            <w:r>
              <w:rPr>
                <w:spacing w:val="-4"/>
                <w:sz w:val="20"/>
              </w:rPr>
              <w:t xml:space="preserve"> </w:t>
            </w:r>
            <w:r>
              <w:rPr>
                <w:sz w:val="20"/>
              </w:rPr>
              <w:t>Научный</w:t>
            </w:r>
            <w:r>
              <w:rPr>
                <w:spacing w:val="-6"/>
                <w:sz w:val="20"/>
              </w:rPr>
              <w:t xml:space="preserve"> </w:t>
            </w:r>
            <w:r>
              <w:rPr>
                <w:sz w:val="20"/>
              </w:rPr>
              <w:t>стиль.</w:t>
            </w:r>
            <w:r>
              <w:rPr>
                <w:spacing w:val="-47"/>
                <w:sz w:val="20"/>
              </w:rPr>
              <w:t xml:space="preserve"> </w:t>
            </w:r>
            <w:r>
              <w:rPr>
                <w:sz w:val="20"/>
              </w:rPr>
              <w:t>Словарная</w:t>
            </w:r>
            <w:r>
              <w:rPr>
                <w:spacing w:val="-2"/>
                <w:sz w:val="20"/>
              </w:rPr>
              <w:t xml:space="preserve"> </w:t>
            </w:r>
            <w:r>
              <w:rPr>
                <w:sz w:val="20"/>
              </w:rPr>
              <w:t>статья. Научное</w:t>
            </w:r>
            <w:r>
              <w:rPr>
                <w:spacing w:val="-1"/>
                <w:sz w:val="20"/>
              </w:rPr>
              <w:t xml:space="preserve"> </w:t>
            </w:r>
            <w:r>
              <w:rPr>
                <w:sz w:val="20"/>
              </w:rPr>
              <w:t>сообщение.</w:t>
            </w:r>
          </w:p>
        </w:tc>
      </w:tr>
      <w:tr w:rsidR="0052501E" w14:paraId="2B517B24" w14:textId="77777777">
        <w:trPr>
          <w:trHeight w:val="3728"/>
        </w:trPr>
        <w:tc>
          <w:tcPr>
            <w:tcW w:w="2150" w:type="dxa"/>
          </w:tcPr>
          <w:p w14:paraId="4902EFC2" w14:textId="77777777" w:rsidR="0052501E" w:rsidRDefault="0052501E">
            <w:pPr>
              <w:pStyle w:val="TableParagraph"/>
            </w:pPr>
          </w:p>
          <w:p w14:paraId="10B4BE7F" w14:textId="77777777" w:rsidR="0052501E" w:rsidRDefault="0052501E">
            <w:pPr>
              <w:pStyle w:val="TableParagraph"/>
            </w:pPr>
          </w:p>
          <w:p w14:paraId="00FCB986" w14:textId="77777777" w:rsidR="0052501E" w:rsidRDefault="0052501E">
            <w:pPr>
              <w:pStyle w:val="TableParagraph"/>
            </w:pPr>
          </w:p>
          <w:p w14:paraId="7A6603AC" w14:textId="77777777" w:rsidR="0052501E" w:rsidRDefault="0052501E">
            <w:pPr>
              <w:pStyle w:val="TableParagraph"/>
            </w:pPr>
          </w:p>
          <w:p w14:paraId="36A7CDF4" w14:textId="77777777" w:rsidR="0052501E" w:rsidRDefault="0052501E">
            <w:pPr>
              <w:pStyle w:val="TableParagraph"/>
            </w:pPr>
          </w:p>
          <w:p w14:paraId="5E94E161" w14:textId="77777777" w:rsidR="0052501E" w:rsidRDefault="0052501E">
            <w:pPr>
              <w:pStyle w:val="TableParagraph"/>
              <w:spacing w:before="6"/>
              <w:rPr>
                <w:sz w:val="31"/>
              </w:rPr>
            </w:pPr>
          </w:p>
          <w:p w14:paraId="10973AFB" w14:textId="77777777" w:rsidR="0052501E" w:rsidRDefault="00B0778F">
            <w:pPr>
              <w:pStyle w:val="TableParagraph"/>
              <w:ind w:left="27" w:right="793"/>
              <w:rPr>
                <w:sz w:val="20"/>
              </w:rPr>
            </w:pPr>
            <w:r>
              <w:rPr>
                <w:sz w:val="20"/>
              </w:rPr>
              <w:t>Лексикология.</w:t>
            </w:r>
            <w:r>
              <w:rPr>
                <w:spacing w:val="1"/>
                <w:sz w:val="20"/>
              </w:rPr>
              <w:t xml:space="preserve"> </w:t>
            </w:r>
            <w:r>
              <w:rPr>
                <w:spacing w:val="-1"/>
                <w:sz w:val="20"/>
              </w:rPr>
              <w:t>Культура</w:t>
            </w:r>
            <w:r>
              <w:rPr>
                <w:spacing w:val="-9"/>
                <w:sz w:val="20"/>
              </w:rPr>
              <w:t xml:space="preserve"> </w:t>
            </w:r>
            <w:r>
              <w:rPr>
                <w:sz w:val="20"/>
              </w:rPr>
              <w:t>речи.</w:t>
            </w:r>
          </w:p>
        </w:tc>
        <w:tc>
          <w:tcPr>
            <w:tcW w:w="7849" w:type="dxa"/>
          </w:tcPr>
          <w:p w14:paraId="14BE6283" w14:textId="77777777" w:rsidR="0052501E" w:rsidRDefault="00B0778F">
            <w:pPr>
              <w:pStyle w:val="TableParagraph"/>
              <w:spacing w:before="16"/>
              <w:ind w:left="30"/>
              <w:rPr>
                <w:sz w:val="20"/>
              </w:rPr>
            </w:pPr>
            <w:r>
              <w:rPr>
                <w:sz w:val="20"/>
              </w:rPr>
              <w:t>Лексика</w:t>
            </w:r>
            <w:r>
              <w:rPr>
                <w:spacing w:val="-3"/>
                <w:sz w:val="20"/>
              </w:rPr>
              <w:t xml:space="preserve"> </w:t>
            </w:r>
            <w:r>
              <w:rPr>
                <w:sz w:val="20"/>
              </w:rPr>
              <w:t>русского</w:t>
            </w:r>
            <w:r>
              <w:rPr>
                <w:spacing w:val="-2"/>
                <w:sz w:val="20"/>
              </w:rPr>
              <w:t xml:space="preserve"> </w:t>
            </w:r>
            <w:r>
              <w:rPr>
                <w:sz w:val="20"/>
              </w:rPr>
              <w:t>языка</w:t>
            </w:r>
            <w:r>
              <w:rPr>
                <w:spacing w:val="-2"/>
                <w:sz w:val="20"/>
              </w:rPr>
              <w:t xml:space="preserve"> </w:t>
            </w:r>
            <w:r>
              <w:rPr>
                <w:sz w:val="20"/>
              </w:rPr>
              <w:t>с</w:t>
            </w:r>
            <w:r>
              <w:rPr>
                <w:spacing w:val="-3"/>
                <w:sz w:val="20"/>
              </w:rPr>
              <w:t xml:space="preserve"> </w:t>
            </w:r>
            <w:r>
              <w:rPr>
                <w:sz w:val="20"/>
              </w:rPr>
              <w:t>точки</w:t>
            </w:r>
            <w:r>
              <w:rPr>
                <w:spacing w:val="-4"/>
                <w:sz w:val="20"/>
              </w:rPr>
              <w:t xml:space="preserve"> </w:t>
            </w:r>
            <w:r>
              <w:rPr>
                <w:sz w:val="20"/>
              </w:rPr>
              <w:t>зрения</w:t>
            </w:r>
            <w:r>
              <w:rPr>
                <w:spacing w:val="-3"/>
                <w:sz w:val="20"/>
              </w:rPr>
              <w:t xml:space="preserve"> </w:t>
            </w:r>
            <w:r>
              <w:rPr>
                <w:sz w:val="20"/>
              </w:rPr>
              <w:t>ее</w:t>
            </w:r>
            <w:r>
              <w:rPr>
                <w:spacing w:val="-3"/>
                <w:sz w:val="20"/>
              </w:rPr>
              <w:t xml:space="preserve"> </w:t>
            </w:r>
            <w:r>
              <w:rPr>
                <w:sz w:val="20"/>
              </w:rPr>
              <w:t>происхождения:</w:t>
            </w:r>
            <w:r>
              <w:rPr>
                <w:spacing w:val="-3"/>
                <w:sz w:val="20"/>
              </w:rPr>
              <w:t xml:space="preserve"> </w:t>
            </w:r>
            <w:r>
              <w:rPr>
                <w:sz w:val="20"/>
              </w:rPr>
              <w:t>исконно</w:t>
            </w:r>
            <w:r>
              <w:rPr>
                <w:spacing w:val="-2"/>
                <w:sz w:val="20"/>
              </w:rPr>
              <w:t xml:space="preserve"> </w:t>
            </w:r>
            <w:r>
              <w:rPr>
                <w:sz w:val="20"/>
              </w:rPr>
              <w:t>русские и</w:t>
            </w:r>
            <w:r>
              <w:rPr>
                <w:spacing w:val="-47"/>
                <w:sz w:val="20"/>
              </w:rPr>
              <w:t xml:space="preserve"> </w:t>
            </w:r>
            <w:r>
              <w:rPr>
                <w:sz w:val="20"/>
              </w:rPr>
              <w:t>заимствованные</w:t>
            </w:r>
            <w:r>
              <w:rPr>
                <w:spacing w:val="-1"/>
                <w:sz w:val="20"/>
              </w:rPr>
              <w:t xml:space="preserve"> </w:t>
            </w:r>
            <w:r>
              <w:rPr>
                <w:sz w:val="20"/>
              </w:rPr>
              <w:t>слова.</w:t>
            </w:r>
          </w:p>
          <w:p w14:paraId="66D5FF53" w14:textId="77777777" w:rsidR="0052501E" w:rsidRDefault="00B0778F">
            <w:pPr>
              <w:pStyle w:val="TableParagraph"/>
              <w:spacing w:before="2"/>
              <w:ind w:left="30" w:right="613"/>
              <w:rPr>
                <w:sz w:val="20"/>
              </w:rPr>
            </w:pPr>
            <w:r>
              <w:rPr>
                <w:sz w:val="20"/>
              </w:rPr>
              <w:t>Лексика русского языка с точки зрения принадлежности к активному и пассивному</w:t>
            </w:r>
            <w:r>
              <w:rPr>
                <w:spacing w:val="-47"/>
                <w:sz w:val="20"/>
              </w:rPr>
              <w:t xml:space="preserve"> </w:t>
            </w:r>
            <w:r>
              <w:rPr>
                <w:sz w:val="20"/>
              </w:rPr>
              <w:t>запасу:</w:t>
            </w:r>
            <w:r>
              <w:rPr>
                <w:spacing w:val="1"/>
                <w:sz w:val="20"/>
              </w:rPr>
              <w:t xml:space="preserve"> </w:t>
            </w:r>
            <w:r>
              <w:rPr>
                <w:sz w:val="20"/>
              </w:rPr>
              <w:t>неологизмы,</w:t>
            </w:r>
            <w:r>
              <w:rPr>
                <w:spacing w:val="2"/>
                <w:sz w:val="20"/>
              </w:rPr>
              <w:t xml:space="preserve"> </w:t>
            </w:r>
            <w:r>
              <w:rPr>
                <w:sz w:val="20"/>
              </w:rPr>
              <w:t>устаревшие слова</w:t>
            </w:r>
            <w:r>
              <w:rPr>
                <w:spacing w:val="-2"/>
                <w:sz w:val="20"/>
              </w:rPr>
              <w:t xml:space="preserve"> </w:t>
            </w:r>
            <w:r>
              <w:rPr>
                <w:sz w:val="20"/>
              </w:rPr>
              <w:t>(историзмы</w:t>
            </w:r>
            <w:r>
              <w:rPr>
                <w:spacing w:val="-1"/>
                <w:sz w:val="20"/>
              </w:rPr>
              <w:t xml:space="preserve"> </w:t>
            </w:r>
            <w:r>
              <w:rPr>
                <w:sz w:val="20"/>
              </w:rPr>
              <w:t>и</w:t>
            </w:r>
            <w:r>
              <w:rPr>
                <w:spacing w:val="-1"/>
                <w:sz w:val="20"/>
              </w:rPr>
              <w:t xml:space="preserve"> </w:t>
            </w:r>
            <w:r>
              <w:rPr>
                <w:sz w:val="20"/>
              </w:rPr>
              <w:t>архаизмы).</w:t>
            </w:r>
          </w:p>
          <w:p w14:paraId="3AB0F4C9" w14:textId="77777777" w:rsidR="0052501E" w:rsidRDefault="00B0778F">
            <w:pPr>
              <w:pStyle w:val="TableParagraph"/>
              <w:ind w:left="30"/>
              <w:rPr>
                <w:sz w:val="20"/>
              </w:rPr>
            </w:pPr>
            <w:r>
              <w:rPr>
                <w:sz w:val="20"/>
              </w:rPr>
              <w:t>Лексика</w:t>
            </w:r>
            <w:r>
              <w:rPr>
                <w:spacing w:val="-4"/>
                <w:sz w:val="20"/>
              </w:rPr>
              <w:t xml:space="preserve"> </w:t>
            </w:r>
            <w:r>
              <w:rPr>
                <w:sz w:val="20"/>
              </w:rPr>
              <w:t>русского</w:t>
            </w:r>
            <w:r>
              <w:rPr>
                <w:spacing w:val="-3"/>
                <w:sz w:val="20"/>
              </w:rPr>
              <w:t xml:space="preserve"> </w:t>
            </w:r>
            <w:r>
              <w:rPr>
                <w:sz w:val="20"/>
              </w:rPr>
              <w:t>языка</w:t>
            </w:r>
            <w:r>
              <w:rPr>
                <w:spacing w:val="-3"/>
                <w:sz w:val="20"/>
              </w:rPr>
              <w:t xml:space="preserve"> </w:t>
            </w:r>
            <w:r>
              <w:rPr>
                <w:sz w:val="20"/>
              </w:rPr>
              <w:t>с</w:t>
            </w:r>
            <w:r>
              <w:rPr>
                <w:spacing w:val="-4"/>
                <w:sz w:val="20"/>
              </w:rPr>
              <w:t xml:space="preserve"> </w:t>
            </w:r>
            <w:r>
              <w:rPr>
                <w:sz w:val="20"/>
              </w:rPr>
              <w:t>точки</w:t>
            </w:r>
            <w:r>
              <w:rPr>
                <w:spacing w:val="-5"/>
                <w:sz w:val="20"/>
              </w:rPr>
              <w:t xml:space="preserve"> </w:t>
            </w:r>
            <w:r>
              <w:rPr>
                <w:sz w:val="20"/>
              </w:rPr>
              <w:t>зрения</w:t>
            </w:r>
            <w:r>
              <w:rPr>
                <w:spacing w:val="-4"/>
                <w:sz w:val="20"/>
              </w:rPr>
              <w:t xml:space="preserve"> </w:t>
            </w:r>
            <w:r>
              <w:rPr>
                <w:sz w:val="20"/>
              </w:rPr>
              <w:t>сферы</w:t>
            </w:r>
            <w:r>
              <w:rPr>
                <w:spacing w:val="-1"/>
                <w:sz w:val="20"/>
              </w:rPr>
              <w:t xml:space="preserve"> </w:t>
            </w:r>
            <w:r>
              <w:rPr>
                <w:sz w:val="20"/>
              </w:rPr>
              <w:t>употребления:</w:t>
            </w:r>
            <w:r>
              <w:rPr>
                <w:spacing w:val="-5"/>
                <w:sz w:val="20"/>
              </w:rPr>
              <w:t xml:space="preserve"> </w:t>
            </w:r>
            <w:r>
              <w:rPr>
                <w:sz w:val="20"/>
              </w:rPr>
              <w:t>общеупотребительная</w:t>
            </w:r>
            <w:r>
              <w:rPr>
                <w:spacing w:val="-47"/>
                <w:sz w:val="20"/>
              </w:rPr>
              <w:t xml:space="preserve"> </w:t>
            </w:r>
            <w:r>
              <w:rPr>
                <w:sz w:val="20"/>
              </w:rPr>
              <w:t>лексика</w:t>
            </w:r>
            <w:r>
              <w:rPr>
                <w:spacing w:val="1"/>
                <w:sz w:val="20"/>
              </w:rPr>
              <w:t xml:space="preserve"> </w:t>
            </w:r>
            <w:r>
              <w:rPr>
                <w:sz w:val="20"/>
              </w:rPr>
              <w:t>и</w:t>
            </w:r>
            <w:r>
              <w:rPr>
                <w:spacing w:val="-2"/>
                <w:sz w:val="20"/>
              </w:rPr>
              <w:t xml:space="preserve"> </w:t>
            </w:r>
            <w:r>
              <w:rPr>
                <w:sz w:val="20"/>
              </w:rPr>
              <w:t>лексика</w:t>
            </w:r>
            <w:r>
              <w:rPr>
                <w:spacing w:val="-2"/>
                <w:sz w:val="20"/>
              </w:rPr>
              <w:t xml:space="preserve"> </w:t>
            </w:r>
            <w:r>
              <w:rPr>
                <w:sz w:val="20"/>
              </w:rPr>
              <w:t>ограниченного</w:t>
            </w:r>
            <w:r>
              <w:rPr>
                <w:spacing w:val="2"/>
                <w:sz w:val="20"/>
              </w:rPr>
              <w:t xml:space="preserve"> </w:t>
            </w:r>
            <w:r>
              <w:rPr>
                <w:sz w:val="20"/>
              </w:rPr>
              <w:t>употребления</w:t>
            </w:r>
            <w:r>
              <w:rPr>
                <w:spacing w:val="-3"/>
                <w:sz w:val="20"/>
              </w:rPr>
              <w:t xml:space="preserve"> </w:t>
            </w:r>
            <w:r>
              <w:rPr>
                <w:sz w:val="20"/>
              </w:rPr>
              <w:t>(диалектизмы, термины,</w:t>
            </w:r>
          </w:p>
          <w:p w14:paraId="31AB907F" w14:textId="77777777" w:rsidR="0052501E" w:rsidRDefault="00B0778F">
            <w:pPr>
              <w:pStyle w:val="TableParagraph"/>
              <w:spacing w:line="228" w:lineRule="exact"/>
              <w:ind w:left="30"/>
              <w:rPr>
                <w:sz w:val="20"/>
              </w:rPr>
            </w:pPr>
            <w:r>
              <w:rPr>
                <w:sz w:val="20"/>
              </w:rPr>
              <w:t>профессионализмы,</w:t>
            </w:r>
            <w:r>
              <w:rPr>
                <w:spacing w:val="-6"/>
                <w:sz w:val="20"/>
              </w:rPr>
              <w:t xml:space="preserve"> </w:t>
            </w:r>
            <w:r>
              <w:rPr>
                <w:sz w:val="20"/>
              </w:rPr>
              <w:t>жаргонизмы).</w:t>
            </w:r>
          </w:p>
          <w:p w14:paraId="1DD32AEF" w14:textId="77777777" w:rsidR="0052501E" w:rsidRDefault="00B0778F">
            <w:pPr>
              <w:pStyle w:val="TableParagraph"/>
              <w:spacing w:before="1"/>
              <w:ind w:left="30"/>
              <w:rPr>
                <w:sz w:val="20"/>
              </w:rPr>
            </w:pPr>
            <w:r>
              <w:rPr>
                <w:sz w:val="20"/>
              </w:rPr>
              <w:t>Стилистические</w:t>
            </w:r>
            <w:r>
              <w:rPr>
                <w:spacing w:val="-5"/>
                <w:sz w:val="20"/>
              </w:rPr>
              <w:t xml:space="preserve"> </w:t>
            </w:r>
            <w:r>
              <w:rPr>
                <w:sz w:val="20"/>
              </w:rPr>
              <w:t>пласты</w:t>
            </w:r>
            <w:r>
              <w:rPr>
                <w:spacing w:val="-3"/>
                <w:sz w:val="20"/>
              </w:rPr>
              <w:t xml:space="preserve"> </w:t>
            </w:r>
            <w:r>
              <w:rPr>
                <w:sz w:val="20"/>
              </w:rPr>
              <w:t>лексики:</w:t>
            </w:r>
            <w:r>
              <w:rPr>
                <w:spacing w:val="-6"/>
                <w:sz w:val="20"/>
              </w:rPr>
              <w:t xml:space="preserve"> </w:t>
            </w:r>
            <w:r>
              <w:rPr>
                <w:sz w:val="20"/>
              </w:rPr>
              <w:t>стилистически</w:t>
            </w:r>
            <w:r>
              <w:rPr>
                <w:spacing w:val="-5"/>
                <w:sz w:val="20"/>
              </w:rPr>
              <w:t xml:space="preserve"> </w:t>
            </w:r>
            <w:r>
              <w:rPr>
                <w:sz w:val="20"/>
              </w:rPr>
              <w:t>нейтральная,</w:t>
            </w:r>
            <w:r>
              <w:rPr>
                <w:spacing w:val="-5"/>
                <w:sz w:val="20"/>
              </w:rPr>
              <w:t xml:space="preserve"> </w:t>
            </w:r>
            <w:r>
              <w:rPr>
                <w:sz w:val="20"/>
              </w:rPr>
              <w:t>высокая</w:t>
            </w:r>
            <w:r>
              <w:rPr>
                <w:spacing w:val="-6"/>
                <w:sz w:val="20"/>
              </w:rPr>
              <w:t xml:space="preserve"> </w:t>
            </w:r>
            <w:r>
              <w:rPr>
                <w:sz w:val="20"/>
              </w:rPr>
              <w:t>и</w:t>
            </w:r>
            <w:r>
              <w:rPr>
                <w:spacing w:val="-6"/>
                <w:sz w:val="20"/>
              </w:rPr>
              <w:t xml:space="preserve"> </w:t>
            </w:r>
            <w:r>
              <w:rPr>
                <w:sz w:val="20"/>
              </w:rPr>
              <w:t>сниженная</w:t>
            </w:r>
            <w:r>
              <w:rPr>
                <w:spacing w:val="-47"/>
                <w:sz w:val="20"/>
              </w:rPr>
              <w:t xml:space="preserve"> </w:t>
            </w:r>
            <w:r>
              <w:rPr>
                <w:sz w:val="20"/>
              </w:rPr>
              <w:t>лексика.</w:t>
            </w:r>
          </w:p>
          <w:p w14:paraId="4922E1A6" w14:textId="77777777" w:rsidR="0052501E" w:rsidRDefault="00B0778F">
            <w:pPr>
              <w:pStyle w:val="TableParagraph"/>
              <w:spacing w:before="1"/>
              <w:ind w:left="30"/>
              <w:rPr>
                <w:sz w:val="20"/>
              </w:rPr>
            </w:pPr>
            <w:r>
              <w:rPr>
                <w:sz w:val="20"/>
              </w:rPr>
              <w:t>Лексический</w:t>
            </w:r>
            <w:r>
              <w:rPr>
                <w:spacing w:val="-5"/>
                <w:sz w:val="20"/>
              </w:rPr>
              <w:t xml:space="preserve"> </w:t>
            </w:r>
            <w:r>
              <w:rPr>
                <w:sz w:val="20"/>
              </w:rPr>
              <w:t>анализ</w:t>
            </w:r>
            <w:r>
              <w:rPr>
                <w:spacing w:val="-5"/>
                <w:sz w:val="20"/>
              </w:rPr>
              <w:t xml:space="preserve"> </w:t>
            </w:r>
            <w:r>
              <w:rPr>
                <w:sz w:val="20"/>
              </w:rPr>
              <w:t>слов.</w:t>
            </w:r>
          </w:p>
          <w:p w14:paraId="5A377A70" w14:textId="77777777" w:rsidR="0052501E" w:rsidRDefault="00B0778F">
            <w:pPr>
              <w:pStyle w:val="TableParagraph"/>
              <w:spacing w:line="229" w:lineRule="exact"/>
              <w:ind w:left="30"/>
              <w:rPr>
                <w:sz w:val="20"/>
              </w:rPr>
            </w:pPr>
            <w:r>
              <w:rPr>
                <w:sz w:val="20"/>
              </w:rPr>
              <w:t>Фразеологизмы.</w:t>
            </w:r>
            <w:r>
              <w:rPr>
                <w:spacing w:val="-3"/>
                <w:sz w:val="20"/>
              </w:rPr>
              <w:t xml:space="preserve"> </w:t>
            </w:r>
            <w:r>
              <w:rPr>
                <w:sz w:val="20"/>
              </w:rPr>
              <w:t>Их</w:t>
            </w:r>
            <w:r>
              <w:rPr>
                <w:spacing w:val="-4"/>
                <w:sz w:val="20"/>
              </w:rPr>
              <w:t xml:space="preserve"> </w:t>
            </w:r>
            <w:r>
              <w:rPr>
                <w:sz w:val="20"/>
              </w:rPr>
              <w:t>признаки</w:t>
            </w:r>
            <w:r>
              <w:rPr>
                <w:spacing w:val="-5"/>
                <w:sz w:val="20"/>
              </w:rPr>
              <w:t xml:space="preserve"> </w:t>
            </w:r>
            <w:r>
              <w:rPr>
                <w:sz w:val="20"/>
              </w:rPr>
              <w:t>и</w:t>
            </w:r>
            <w:r>
              <w:rPr>
                <w:spacing w:val="-4"/>
                <w:sz w:val="20"/>
              </w:rPr>
              <w:t xml:space="preserve"> </w:t>
            </w:r>
            <w:r>
              <w:rPr>
                <w:sz w:val="20"/>
              </w:rPr>
              <w:t>значение.</w:t>
            </w:r>
          </w:p>
          <w:p w14:paraId="1D61126D" w14:textId="77777777" w:rsidR="0052501E" w:rsidRDefault="00B0778F">
            <w:pPr>
              <w:pStyle w:val="TableParagraph"/>
              <w:spacing w:line="229" w:lineRule="exact"/>
              <w:ind w:left="30"/>
              <w:rPr>
                <w:sz w:val="20"/>
              </w:rPr>
            </w:pPr>
            <w:r>
              <w:rPr>
                <w:sz w:val="20"/>
              </w:rPr>
              <w:t>Употребление</w:t>
            </w:r>
            <w:r>
              <w:rPr>
                <w:spacing w:val="-4"/>
                <w:sz w:val="20"/>
              </w:rPr>
              <w:t xml:space="preserve"> </w:t>
            </w:r>
            <w:r>
              <w:rPr>
                <w:sz w:val="20"/>
              </w:rPr>
              <w:t>лексических</w:t>
            </w:r>
            <w:r>
              <w:rPr>
                <w:spacing w:val="-2"/>
                <w:sz w:val="20"/>
              </w:rPr>
              <w:t xml:space="preserve"> </w:t>
            </w:r>
            <w:r>
              <w:rPr>
                <w:sz w:val="20"/>
              </w:rPr>
              <w:t>средств</w:t>
            </w:r>
            <w:r>
              <w:rPr>
                <w:spacing w:val="-4"/>
                <w:sz w:val="20"/>
              </w:rPr>
              <w:t xml:space="preserve"> </w:t>
            </w:r>
            <w:r>
              <w:rPr>
                <w:sz w:val="20"/>
              </w:rPr>
              <w:t>в</w:t>
            </w:r>
            <w:r>
              <w:rPr>
                <w:spacing w:val="-4"/>
                <w:sz w:val="20"/>
              </w:rPr>
              <w:t xml:space="preserve"> </w:t>
            </w:r>
            <w:r>
              <w:rPr>
                <w:sz w:val="20"/>
              </w:rPr>
              <w:t>соответствии</w:t>
            </w:r>
            <w:r>
              <w:rPr>
                <w:spacing w:val="-4"/>
                <w:sz w:val="20"/>
              </w:rPr>
              <w:t xml:space="preserve"> </w:t>
            </w:r>
            <w:r>
              <w:rPr>
                <w:sz w:val="20"/>
              </w:rPr>
              <w:t>с</w:t>
            </w:r>
            <w:r>
              <w:rPr>
                <w:spacing w:val="-3"/>
                <w:sz w:val="20"/>
              </w:rPr>
              <w:t xml:space="preserve"> </w:t>
            </w:r>
            <w:r>
              <w:rPr>
                <w:sz w:val="20"/>
              </w:rPr>
              <w:t>ситуацией</w:t>
            </w:r>
            <w:r>
              <w:rPr>
                <w:spacing w:val="-4"/>
                <w:sz w:val="20"/>
              </w:rPr>
              <w:t xml:space="preserve"> </w:t>
            </w:r>
            <w:r>
              <w:rPr>
                <w:sz w:val="20"/>
              </w:rPr>
              <w:t>общения.</w:t>
            </w:r>
          </w:p>
          <w:p w14:paraId="300C9D1D" w14:textId="77777777" w:rsidR="0052501E" w:rsidRDefault="00B0778F">
            <w:pPr>
              <w:pStyle w:val="TableParagraph"/>
              <w:spacing w:before="1"/>
              <w:ind w:left="30"/>
              <w:rPr>
                <w:sz w:val="20"/>
              </w:rPr>
            </w:pPr>
            <w:r>
              <w:rPr>
                <w:sz w:val="20"/>
              </w:rPr>
              <w:t>Оценка</w:t>
            </w:r>
            <w:r>
              <w:rPr>
                <w:spacing w:val="-3"/>
                <w:sz w:val="20"/>
              </w:rPr>
              <w:t xml:space="preserve"> </w:t>
            </w:r>
            <w:r>
              <w:rPr>
                <w:sz w:val="20"/>
              </w:rPr>
              <w:t>своей</w:t>
            </w:r>
            <w:r>
              <w:rPr>
                <w:spacing w:val="-1"/>
                <w:sz w:val="20"/>
              </w:rPr>
              <w:t xml:space="preserve"> </w:t>
            </w:r>
            <w:r>
              <w:rPr>
                <w:sz w:val="20"/>
              </w:rPr>
              <w:t>и</w:t>
            </w:r>
            <w:r>
              <w:rPr>
                <w:spacing w:val="-3"/>
                <w:sz w:val="20"/>
              </w:rPr>
              <w:t xml:space="preserve"> </w:t>
            </w:r>
            <w:r>
              <w:rPr>
                <w:sz w:val="20"/>
              </w:rPr>
              <w:t>чужой</w:t>
            </w:r>
            <w:r>
              <w:rPr>
                <w:spacing w:val="-4"/>
                <w:sz w:val="20"/>
              </w:rPr>
              <w:t xml:space="preserve"> </w:t>
            </w:r>
            <w:r>
              <w:rPr>
                <w:sz w:val="20"/>
              </w:rPr>
              <w:t>речи</w:t>
            </w:r>
            <w:r>
              <w:rPr>
                <w:spacing w:val="-2"/>
                <w:sz w:val="20"/>
              </w:rPr>
              <w:t xml:space="preserve"> </w:t>
            </w:r>
            <w:r>
              <w:rPr>
                <w:sz w:val="20"/>
              </w:rPr>
              <w:t>с</w:t>
            </w:r>
            <w:r>
              <w:rPr>
                <w:spacing w:val="-2"/>
                <w:sz w:val="20"/>
              </w:rPr>
              <w:t xml:space="preserve"> </w:t>
            </w:r>
            <w:r>
              <w:rPr>
                <w:sz w:val="20"/>
              </w:rPr>
              <w:t>точки</w:t>
            </w:r>
            <w:r>
              <w:rPr>
                <w:spacing w:val="-4"/>
                <w:sz w:val="20"/>
              </w:rPr>
              <w:t xml:space="preserve"> </w:t>
            </w:r>
            <w:r>
              <w:rPr>
                <w:sz w:val="20"/>
              </w:rPr>
              <w:t>зрения</w:t>
            </w:r>
            <w:r>
              <w:rPr>
                <w:spacing w:val="-3"/>
                <w:sz w:val="20"/>
              </w:rPr>
              <w:t xml:space="preserve"> </w:t>
            </w:r>
            <w:r>
              <w:rPr>
                <w:sz w:val="20"/>
              </w:rPr>
              <w:t>точного,</w:t>
            </w:r>
            <w:r>
              <w:rPr>
                <w:spacing w:val="-1"/>
                <w:sz w:val="20"/>
              </w:rPr>
              <w:t xml:space="preserve"> </w:t>
            </w:r>
            <w:r>
              <w:rPr>
                <w:sz w:val="20"/>
              </w:rPr>
              <w:t>уместного</w:t>
            </w:r>
            <w:r>
              <w:rPr>
                <w:spacing w:val="-2"/>
                <w:sz w:val="20"/>
              </w:rPr>
              <w:t xml:space="preserve"> </w:t>
            </w:r>
            <w:r>
              <w:rPr>
                <w:sz w:val="20"/>
              </w:rPr>
              <w:t>и</w:t>
            </w:r>
            <w:r>
              <w:rPr>
                <w:spacing w:val="-3"/>
                <w:sz w:val="20"/>
              </w:rPr>
              <w:t xml:space="preserve"> </w:t>
            </w:r>
            <w:r>
              <w:rPr>
                <w:sz w:val="20"/>
              </w:rPr>
              <w:t>выразительного</w:t>
            </w:r>
            <w:r>
              <w:rPr>
                <w:spacing w:val="-47"/>
                <w:sz w:val="20"/>
              </w:rPr>
              <w:t xml:space="preserve"> </w:t>
            </w:r>
            <w:r>
              <w:rPr>
                <w:sz w:val="20"/>
              </w:rPr>
              <w:t>словоупотребления.</w:t>
            </w:r>
          </w:p>
          <w:p w14:paraId="6EF4403E" w14:textId="77777777" w:rsidR="0052501E" w:rsidRDefault="00B0778F">
            <w:pPr>
              <w:pStyle w:val="TableParagraph"/>
              <w:ind w:left="30" w:right="4654"/>
              <w:rPr>
                <w:sz w:val="20"/>
              </w:rPr>
            </w:pPr>
            <w:r>
              <w:rPr>
                <w:sz w:val="20"/>
              </w:rPr>
              <w:t>Эпитеты,</w:t>
            </w:r>
            <w:r>
              <w:rPr>
                <w:spacing w:val="-7"/>
                <w:sz w:val="20"/>
              </w:rPr>
              <w:t xml:space="preserve"> </w:t>
            </w:r>
            <w:r>
              <w:rPr>
                <w:sz w:val="20"/>
              </w:rPr>
              <w:t>метафоры,</w:t>
            </w:r>
            <w:r>
              <w:rPr>
                <w:spacing w:val="-7"/>
                <w:sz w:val="20"/>
              </w:rPr>
              <w:t xml:space="preserve"> </w:t>
            </w:r>
            <w:r>
              <w:rPr>
                <w:sz w:val="20"/>
              </w:rPr>
              <w:t>олицетворения.</w:t>
            </w:r>
            <w:r>
              <w:rPr>
                <w:spacing w:val="-47"/>
                <w:sz w:val="20"/>
              </w:rPr>
              <w:t xml:space="preserve"> </w:t>
            </w:r>
            <w:r>
              <w:rPr>
                <w:sz w:val="20"/>
              </w:rPr>
              <w:t>Лексические</w:t>
            </w:r>
            <w:r>
              <w:rPr>
                <w:spacing w:val="-1"/>
                <w:sz w:val="20"/>
              </w:rPr>
              <w:t xml:space="preserve"> </w:t>
            </w:r>
            <w:r>
              <w:rPr>
                <w:sz w:val="20"/>
              </w:rPr>
              <w:t>словари.</w:t>
            </w:r>
          </w:p>
        </w:tc>
      </w:tr>
      <w:tr w:rsidR="0052501E" w14:paraId="3C76942C" w14:textId="77777777">
        <w:trPr>
          <w:trHeight w:val="2121"/>
        </w:trPr>
        <w:tc>
          <w:tcPr>
            <w:tcW w:w="2150" w:type="dxa"/>
          </w:tcPr>
          <w:p w14:paraId="6FEDEE37" w14:textId="77777777" w:rsidR="0052501E" w:rsidRDefault="0052501E">
            <w:pPr>
              <w:pStyle w:val="TableParagraph"/>
            </w:pPr>
          </w:p>
          <w:p w14:paraId="15D8A187" w14:textId="77777777" w:rsidR="0052501E" w:rsidRDefault="0052501E">
            <w:pPr>
              <w:pStyle w:val="TableParagraph"/>
            </w:pPr>
          </w:p>
          <w:p w14:paraId="32B98119" w14:textId="77777777" w:rsidR="0052501E" w:rsidRDefault="0052501E">
            <w:pPr>
              <w:pStyle w:val="TableParagraph"/>
              <w:spacing w:before="7"/>
              <w:rPr>
                <w:sz w:val="17"/>
              </w:rPr>
            </w:pPr>
          </w:p>
          <w:p w14:paraId="119A79BF" w14:textId="77777777" w:rsidR="0052501E" w:rsidRDefault="00B0778F">
            <w:pPr>
              <w:pStyle w:val="TableParagraph"/>
              <w:ind w:left="27" w:right="456"/>
              <w:rPr>
                <w:sz w:val="20"/>
              </w:rPr>
            </w:pPr>
            <w:r>
              <w:rPr>
                <w:spacing w:val="-1"/>
                <w:sz w:val="20"/>
              </w:rPr>
              <w:t>Словообразование.</w:t>
            </w:r>
            <w:r>
              <w:rPr>
                <w:spacing w:val="-47"/>
                <w:sz w:val="20"/>
              </w:rPr>
              <w:t xml:space="preserve"> </w:t>
            </w:r>
            <w:r>
              <w:rPr>
                <w:sz w:val="20"/>
              </w:rPr>
              <w:t>Культура</w:t>
            </w:r>
            <w:r>
              <w:rPr>
                <w:spacing w:val="-2"/>
                <w:sz w:val="20"/>
              </w:rPr>
              <w:t xml:space="preserve"> </w:t>
            </w:r>
            <w:r>
              <w:rPr>
                <w:sz w:val="20"/>
              </w:rPr>
              <w:t>речи.</w:t>
            </w:r>
          </w:p>
          <w:p w14:paraId="6E3D49CF" w14:textId="77777777" w:rsidR="0052501E" w:rsidRDefault="00B0778F">
            <w:pPr>
              <w:pStyle w:val="TableParagraph"/>
              <w:spacing w:before="1"/>
              <w:ind w:left="27"/>
              <w:rPr>
                <w:sz w:val="20"/>
              </w:rPr>
            </w:pPr>
            <w:r>
              <w:rPr>
                <w:sz w:val="20"/>
              </w:rPr>
              <w:t>Орфография.</w:t>
            </w:r>
          </w:p>
        </w:tc>
        <w:tc>
          <w:tcPr>
            <w:tcW w:w="7849" w:type="dxa"/>
          </w:tcPr>
          <w:p w14:paraId="40457798" w14:textId="77777777" w:rsidR="0052501E" w:rsidRDefault="00B0778F">
            <w:pPr>
              <w:pStyle w:val="TableParagraph"/>
              <w:spacing w:before="19"/>
              <w:ind w:left="30" w:right="3467"/>
              <w:rPr>
                <w:sz w:val="20"/>
              </w:rPr>
            </w:pPr>
            <w:r>
              <w:rPr>
                <w:sz w:val="20"/>
              </w:rPr>
              <w:t>Формообразующие</w:t>
            </w:r>
            <w:r>
              <w:rPr>
                <w:spacing w:val="-5"/>
                <w:sz w:val="20"/>
              </w:rPr>
              <w:t xml:space="preserve"> </w:t>
            </w:r>
            <w:r>
              <w:rPr>
                <w:sz w:val="20"/>
              </w:rPr>
              <w:t>и</w:t>
            </w:r>
            <w:r>
              <w:rPr>
                <w:spacing w:val="-6"/>
                <w:sz w:val="20"/>
              </w:rPr>
              <w:t xml:space="preserve"> </w:t>
            </w:r>
            <w:r>
              <w:rPr>
                <w:sz w:val="20"/>
              </w:rPr>
              <w:t>словообразующие</w:t>
            </w:r>
            <w:r>
              <w:rPr>
                <w:spacing w:val="-5"/>
                <w:sz w:val="20"/>
              </w:rPr>
              <w:t xml:space="preserve"> </w:t>
            </w:r>
            <w:r>
              <w:rPr>
                <w:sz w:val="20"/>
              </w:rPr>
              <w:t>морфемы.</w:t>
            </w:r>
            <w:r>
              <w:rPr>
                <w:spacing w:val="-47"/>
                <w:sz w:val="20"/>
              </w:rPr>
              <w:t xml:space="preserve"> </w:t>
            </w:r>
            <w:r>
              <w:rPr>
                <w:sz w:val="20"/>
              </w:rPr>
              <w:t>Производящая</w:t>
            </w:r>
            <w:r>
              <w:rPr>
                <w:spacing w:val="-1"/>
                <w:sz w:val="20"/>
              </w:rPr>
              <w:t xml:space="preserve"> </w:t>
            </w:r>
            <w:r>
              <w:rPr>
                <w:sz w:val="20"/>
              </w:rPr>
              <w:t>основа.</w:t>
            </w:r>
          </w:p>
          <w:p w14:paraId="4409E38D" w14:textId="77777777" w:rsidR="0052501E" w:rsidRDefault="00B0778F">
            <w:pPr>
              <w:pStyle w:val="TableParagraph"/>
              <w:spacing w:before="1"/>
              <w:ind w:left="30" w:right="188"/>
              <w:rPr>
                <w:sz w:val="20"/>
              </w:rPr>
            </w:pPr>
            <w:r>
              <w:rPr>
                <w:sz w:val="20"/>
              </w:rPr>
              <w:t>Основные способы образования слов в русском языке (приставочный, суффиксальный,</w:t>
            </w:r>
            <w:r>
              <w:rPr>
                <w:spacing w:val="1"/>
                <w:sz w:val="20"/>
              </w:rPr>
              <w:t xml:space="preserve"> </w:t>
            </w:r>
            <w:r>
              <w:rPr>
                <w:sz w:val="20"/>
              </w:rPr>
              <w:t>приставочно-суффиксальный,</w:t>
            </w:r>
            <w:r>
              <w:rPr>
                <w:spacing w:val="-5"/>
                <w:sz w:val="20"/>
              </w:rPr>
              <w:t xml:space="preserve"> </w:t>
            </w:r>
            <w:r>
              <w:rPr>
                <w:sz w:val="20"/>
              </w:rPr>
              <w:t>бессуффиксный,</w:t>
            </w:r>
            <w:r>
              <w:rPr>
                <w:spacing w:val="-4"/>
                <w:sz w:val="20"/>
              </w:rPr>
              <w:t xml:space="preserve"> </w:t>
            </w:r>
            <w:r>
              <w:rPr>
                <w:sz w:val="20"/>
              </w:rPr>
              <w:t>сложение,</w:t>
            </w:r>
            <w:r>
              <w:rPr>
                <w:spacing w:val="-3"/>
                <w:sz w:val="20"/>
              </w:rPr>
              <w:t xml:space="preserve"> </w:t>
            </w:r>
            <w:r>
              <w:rPr>
                <w:sz w:val="20"/>
              </w:rPr>
              <w:t>переход</w:t>
            </w:r>
            <w:r>
              <w:rPr>
                <w:spacing w:val="-5"/>
                <w:sz w:val="20"/>
              </w:rPr>
              <w:t xml:space="preserve"> </w:t>
            </w:r>
            <w:r>
              <w:rPr>
                <w:sz w:val="20"/>
              </w:rPr>
              <w:t>из</w:t>
            </w:r>
            <w:r>
              <w:rPr>
                <w:spacing w:val="-4"/>
                <w:sz w:val="20"/>
              </w:rPr>
              <w:t xml:space="preserve"> </w:t>
            </w:r>
            <w:r>
              <w:rPr>
                <w:sz w:val="20"/>
              </w:rPr>
              <w:t>одной</w:t>
            </w:r>
            <w:r>
              <w:rPr>
                <w:spacing w:val="-5"/>
                <w:sz w:val="20"/>
              </w:rPr>
              <w:t xml:space="preserve"> </w:t>
            </w:r>
            <w:r>
              <w:rPr>
                <w:sz w:val="20"/>
              </w:rPr>
              <w:t>части</w:t>
            </w:r>
            <w:r>
              <w:rPr>
                <w:spacing w:val="-5"/>
                <w:sz w:val="20"/>
              </w:rPr>
              <w:t xml:space="preserve"> </w:t>
            </w:r>
            <w:r>
              <w:rPr>
                <w:sz w:val="20"/>
              </w:rPr>
              <w:t>речи</w:t>
            </w:r>
            <w:r>
              <w:rPr>
                <w:spacing w:val="-5"/>
                <w:sz w:val="20"/>
              </w:rPr>
              <w:t xml:space="preserve"> </w:t>
            </w:r>
            <w:r>
              <w:rPr>
                <w:sz w:val="20"/>
              </w:rPr>
              <w:t>в</w:t>
            </w:r>
            <w:r>
              <w:rPr>
                <w:spacing w:val="-47"/>
                <w:sz w:val="20"/>
              </w:rPr>
              <w:t xml:space="preserve"> </w:t>
            </w:r>
            <w:r>
              <w:rPr>
                <w:sz w:val="20"/>
              </w:rPr>
              <w:t>другую).</w:t>
            </w:r>
          </w:p>
          <w:p w14:paraId="4A6B7030" w14:textId="77777777" w:rsidR="0052501E" w:rsidRDefault="00B0778F">
            <w:pPr>
              <w:pStyle w:val="TableParagraph"/>
              <w:ind w:left="30" w:right="3258"/>
              <w:rPr>
                <w:sz w:val="20"/>
              </w:rPr>
            </w:pPr>
            <w:r>
              <w:rPr>
                <w:sz w:val="20"/>
              </w:rPr>
              <w:t>Морфемный и словообразовательный анализ слов.</w:t>
            </w:r>
            <w:r>
              <w:rPr>
                <w:spacing w:val="1"/>
                <w:sz w:val="20"/>
              </w:rPr>
              <w:t xml:space="preserve"> </w:t>
            </w:r>
            <w:r>
              <w:rPr>
                <w:sz w:val="20"/>
              </w:rPr>
              <w:t>Правописание</w:t>
            </w:r>
            <w:r>
              <w:rPr>
                <w:spacing w:val="-5"/>
                <w:sz w:val="20"/>
              </w:rPr>
              <w:t xml:space="preserve"> </w:t>
            </w:r>
            <w:r>
              <w:rPr>
                <w:sz w:val="20"/>
              </w:rPr>
              <w:t>сложных</w:t>
            </w:r>
            <w:r>
              <w:rPr>
                <w:spacing w:val="-3"/>
                <w:sz w:val="20"/>
              </w:rPr>
              <w:t xml:space="preserve"> </w:t>
            </w:r>
            <w:r>
              <w:rPr>
                <w:sz w:val="20"/>
              </w:rPr>
              <w:t>и</w:t>
            </w:r>
            <w:r>
              <w:rPr>
                <w:spacing w:val="-6"/>
                <w:sz w:val="20"/>
              </w:rPr>
              <w:t xml:space="preserve"> </w:t>
            </w:r>
            <w:r>
              <w:rPr>
                <w:sz w:val="20"/>
              </w:rPr>
              <w:t>сложносокращенных</w:t>
            </w:r>
            <w:r>
              <w:rPr>
                <w:spacing w:val="-5"/>
                <w:sz w:val="20"/>
              </w:rPr>
              <w:t xml:space="preserve"> </w:t>
            </w:r>
            <w:r>
              <w:rPr>
                <w:sz w:val="20"/>
              </w:rPr>
              <w:t>слов.</w:t>
            </w:r>
          </w:p>
          <w:p w14:paraId="16BBC4B8" w14:textId="77777777" w:rsidR="0052501E" w:rsidRDefault="00B0778F">
            <w:pPr>
              <w:pStyle w:val="TableParagraph"/>
              <w:ind w:left="30" w:right="342"/>
              <w:rPr>
                <w:sz w:val="20"/>
              </w:rPr>
            </w:pPr>
            <w:r>
              <w:rPr>
                <w:sz w:val="20"/>
              </w:rPr>
              <w:t>Нормы</w:t>
            </w:r>
            <w:r>
              <w:rPr>
                <w:spacing w:val="-4"/>
                <w:sz w:val="20"/>
              </w:rPr>
              <w:t xml:space="preserve"> </w:t>
            </w:r>
            <w:r>
              <w:rPr>
                <w:sz w:val="20"/>
              </w:rPr>
              <w:t>правописания</w:t>
            </w:r>
            <w:r>
              <w:rPr>
                <w:spacing w:val="-4"/>
                <w:sz w:val="20"/>
              </w:rPr>
              <w:t xml:space="preserve"> </w:t>
            </w:r>
            <w:r>
              <w:rPr>
                <w:sz w:val="20"/>
              </w:rPr>
              <w:t>корня</w:t>
            </w:r>
            <w:r>
              <w:rPr>
                <w:spacing w:val="-1"/>
                <w:sz w:val="20"/>
              </w:rPr>
              <w:t xml:space="preserve"> </w:t>
            </w:r>
            <w:r>
              <w:rPr>
                <w:sz w:val="20"/>
              </w:rPr>
              <w:t>"-кас-</w:t>
            </w:r>
            <w:r>
              <w:rPr>
                <w:spacing w:val="-3"/>
                <w:sz w:val="20"/>
              </w:rPr>
              <w:t xml:space="preserve"> </w:t>
            </w:r>
            <w:r>
              <w:rPr>
                <w:sz w:val="20"/>
              </w:rPr>
              <w:t>-</w:t>
            </w:r>
            <w:r>
              <w:rPr>
                <w:spacing w:val="-4"/>
                <w:sz w:val="20"/>
              </w:rPr>
              <w:t xml:space="preserve"> </w:t>
            </w:r>
            <w:r>
              <w:rPr>
                <w:sz w:val="20"/>
              </w:rPr>
              <w:t>-кос-"</w:t>
            </w:r>
            <w:r>
              <w:rPr>
                <w:spacing w:val="-1"/>
                <w:sz w:val="20"/>
              </w:rPr>
              <w:t xml:space="preserve"> </w:t>
            </w:r>
            <w:r>
              <w:rPr>
                <w:sz w:val="20"/>
              </w:rPr>
              <w:t>с</w:t>
            </w:r>
            <w:r>
              <w:rPr>
                <w:spacing w:val="-4"/>
                <w:sz w:val="20"/>
              </w:rPr>
              <w:t xml:space="preserve"> </w:t>
            </w:r>
            <w:r>
              <w:rPr>
                <w:sz w:val="20"/>
              </w:rPr>
              <w:t>чередованием</w:t>
            </w:r>
            <w:r>
              <w:rPr>
                <w:spacing w:val="-2"/>
                <w:sz w:val="20"/>
              </w:rPr>
              <w:t xml:space="preserve"> </w:t>
            </w:r>
            <w:r>
              <w:rPr>
                <w:sz w:val="20"/>
              </w:rPr>
              <w:t>"а//о",</w:t>
            </w:r>
            <w:r>
              <w:rPr>
                <w:spacing w:val="-3"/>
                <w:sz w:val="20"/>
              </w:rPr>
              <w:t xml:space="preserve"> </w:t>
            </w:r>
            <w:r>
              <w:rPr>
                <w:sz w:val="20"/>
              </w:rPr>
              <w:t>гласных</w:t>
            </w:r>
            <w:r>
              <w:rPr>
                <w:spacing w:val="-4"/>
                <w:sz w:val="20"/>
              </w:rPr>
              <w:t xml:space="preserve"> </w:t>
            </w:r>
            <w:r>
              <w:rPr>
                <w:sz w:val="20"/>
              </w:rPr>
              <w:t>в</w:t>
            </w:r>
            <w:r>
              <w:rPr>
                <w:spacing w:val="-2"/>
                <w:sz w:val="20"/>
              </w:rPr>
              <w:t xml:space="preserve"> </w:t>
            </w:r>
            <w:r>
              <w:rPr>
                <w:sz w:val="20"/>
              </w:rPr>
              <w:t>приставках</w:t>
            </w:r>
            <w:r>
              <w:rPr>
                <w:spacing w:val="-47"/>
                <w:sz w:val="20"/>
              </w:rPr>
              <w:t xml:space="preserve"> </w:t>
            </w:r>
            <w:r>
              <w:rPr>
                <w:sz w:val="20"/>
              </w:rPr>
              <w:t>"пре-"</w:t>
            </w:r>
            <w:r>
              <w:rPr>
                <w:spacing w:val="1"/>
                <w:sz w:val="20"/>
              </w:rPr>
              <w:t xml:space="preserve"> </w:t>
            </w:r>
            <w:r>
              <w:rPr>
                <w:sz w:val="20"/>
              </w:rPr>
              <w:t>и</w:t>
            </w:r>
            <w:r>
              <w:rPr>
                <w:spacing w:val="-4"/>
                <w:sz w:val="20"/>
              </w:rPr>
              <w:t xml:space="preserve"> </w:t>
            </w:r>
            <w:r>
              <w:rPr>
                <w:sz w:val="20"/>
              </w:rPr>
              <w:t>"при-".</w:t>
            </w:r>
          </w:p>
        </w:tc>
      </w:tr>
      <w:tr w:rsidR="0052501E" w14:paraId="3576923F" w14:textId="77777777">
        <w:trPr>
          <w:trHeight w:val="1198"/>
        </w:trPr>
        <w:tc>
          <w:tcPr>
            <w:tcW w:w="2150" w:type="dxa"/>
          </w:tcPr>
          <w:p w14:paraId="2C1F20D8" w14:textId="77777777" w:rsidR="0052501E" w:rsidRDefault="0052501E">
            <w:pPr>
              <w:pStyle w:val="TableParagraph"/>
              <w:spacing w:before="8"/>
              <w:rPr>
                <w:sz w:val="21"/>
              </w:rPr>
            </w:pPr>
          </w:p>
          <w:p w14:paraId="413BD589" w14:textId="77777777" w:rsidR="0052501E" w:rsidRDefault="00B0778F">
            <w:pPr>
              <w:pStyle w:val="TableParagraph"/>
              <w:ind w:left="27" w:right="94"/>
              <w:rPr>
                <w:sz w:val="20"/>
              </w:rPr>
            </w:pPr>
            <w:r>
              <w:rPr>
                <w:sz w:val="20"/>
              </w:rPr>
              <w:t>Морфология.</w:t>
            </w:r>
            <w:r>
              <w:rPr>
                <w:spacing w:val="-10"/>
                <w:sz w:val="20"/>
              </w:rPr>
              <w:t xml:space="preserve"> </w:t>
            </w:r>
            <w:r>
              <w:rPr>
                <w:sz w:val="20"/>
              </w:rPr>
              <w:t>Культура</w:t>
            </w:r>
            <w:r>
              <w:rPr>
                <w:spacing w:val="-47"/>
                <w:sz w:val="20"/>
              </w:rPr>
              <w:t xml:space="preserve"> </w:t>
            </w:r>
            <w:r>
              <w:rPr>
                <w:sz w:val="20"/>
              </w:rPr>
              <w:t>речи.</w:t>
            </w:r>
            <w:r>
              <w:rPr>
                <w:spacing w:val="-2"/>
                <w:sz w:val="20"/>
              </w:rPr>
              <w:t xml:space="preserve"> </w:t>
            </w:r>
            <w:r>
              <w:rPr>
                <w:sz w:val="20"/>
              </w:rPr>
              <w:t>Орфография.</w:t>
            </w:r>
          </w:p>
          <w:p w14:paraId="2F7BC528" w14:textId="77777777" w:rsidR="0052501E" w:rsidRDefault="00B0778F">
            <w:pPr>
              <w:pStyle w:val="TableParagraph"/>
              <w:spacing w:line="228" w:lineRule="exact"/>
              <w:ind w:left="27"/>
              <w:rPr>
                <w:sz w:val="20"/>
              </w:rPr>
            </w:pPr>
            <w:r>
              <w:rPr>
                <w:sz w:val="20"/>
              </w:rPr>
              <w:t>Имя</w:t>
            </w:r>
            <w:r>
              <w:rPr>
                <w:spacing w:val="-6"/>
                <w:sz w:val="20"/>
              </w:rPr>
              <w:t xml:space="preserve"> </w:t>
            </w:r>
            <w:r>
              <w:rPr>
                <w:sz w:val="20"/>
              </w:rPr>
              <w:t>существительное.</w:t>
            </w:r>
          </w:p>
        </w:tc>
        <w:tc>
          <w:tcPr>
            <w:tcW w:w="7849" w:type="dxa"/>
          </w:tcPr>
          <w:p w14:paraId="3A4767F3" w14:textId="77777777" w:rsidR="0052501E" w:rsidRDefault="00B0778F">
            <w:pPr>
              <w:pStyle w:val="TableParagraph"/>
              <w:spacing w:before="19"/>
              <w:ind w:left="30"/>
              <w:rPr>
                <w:sz w:val="20"/>
              </w:rPr>
            </w:pPr>
            <w:r>
              <w:rPr>
                <w:sz w:val="20"/>
              </w:rPr>
              <w:t>Особенности</w:t>
            </w:r>
            <w:r>
              <w:rPr>
                <w:spacing w:val="-7"/>
                <w:sz w:val="20"/>
              </w:rPr>
              <w:t xml:space="preserve"> </w:t>
            </w:r>
            <w:r>
              <w:rPr>
                <w:sz w:val="20"/>
              </w:rPr>
              <w:t>словообразования.</w:t>
            </w:r>
          </w:p>
          <w:p w14:paraId="606B95A4" w14:textId="77777777" w:rsidR="0052501E" w:rsidRDefault="00B0778F">
            <w:pPr>
              <w:pStyle w:val="TableParagraph"/>
              <w:ind w:left="30"/>
              <w:rPr>
                <w:sz w:val="20"/>
              </w:rPr>
            </w:pPr>
            <w:r>
              <w:rPr>
                <w:sz w:val="20"/>
              </w:rPr>
              <w:t>Нормы</w:t>
            </w:r>
            <w:r>
              <w:rPr>
                <w:spacing w:val="-4"/>
                <w:sz w:val="20"/>
              </w:rPr>
              <w:t xml:space="preserve"> </w:t>
            </w:r>
            <w:r>
              <w:rPr>
                <w:sz w:val="20"/>
              </w:rPr>
              <w:t>произношения</w:t>
            </w:r>
            <w:r>
              <w:rPr>
                <w:spacing w:val="-5"/>
                <w:sz w:val="20"/>
              </w:rPr>
              <w:t xml:space="preserve"> </w:t>
            </w:r>
            <w:r>
              <w:rPr>
                <w:sz w:val="20"/>
              </w:rPr>
              <w:t>имен</w:t>
            </w:r>
            <w:r>
              <w:rPr>
                <w:spacing w:val="-2"/>
                <w:sz w:val="20"/>
              </w:rPr>
              <w:t xml:space="preserve"> </w:t>
            </w:r>
            <w:r>
              <w:rPr>
                <w:sz w:val="20"/>
              </w:rPr>
              <w:t>существительных,</w:t>
            </w:r>
            <w:r>
              <w:rPr>
                <w:spacing w:val="-2"/>
                <w:sz w:val="20"/>
              </w:rPr>
              <w:t xml:space="preserve"> </w:t>
            </w:r>
            <w:r>
              <w:rPr>
                <w:sz w:val="20"/>
              </w:rPr>
              <w:t>нормы</w:t>
            </w:r>
            <w:r>
              <w:rPr>
                <w:spacing w:val="-4"/>
                <w:sz w:val="20"/>
              </w:rPr>
              <w:t xml:space="preserve"> </w:t>
            </w:r>
            <w:r>
              <w:rPr>
                <w:sz w:val="20"/>
              </w:rPr>
              <w:t>постановки</w:t>
            </w:r>
            <w:r>
              <w:rPr>
                <w:spacing w:val="-3"/>
                <w:sz w:val="20"/>
              </w:rPr>
              <w:t xml:space="preserve"> </w:t>
            </w:r>
            <w:r>
              <w:rPr>
                <w:sz w:val="20"/>
              </w:rPr>
              <w:t>ударения</w:t>
            </w:r>
            <w:r>
              <w:rPr>
                <w:spacing w:val="-4"/>
                <w:sz w:val="20"/>
              </w:rPr>
              <w:t xml:space="preserve"> </w:t>
            </w:r>
            <w:r>
              <w:rPr>
                <w:sz w:val="20"/>
              </w:rPr>
              <w:t>(в</w:t>
            </w:r>
            <w:r>
              <w:rPr>
                <w:spacing w:val="-5"/>
                <w:sz w:val="20"/>
              </w:rPr>
              <w:t xml:space="preserve"> </w:t>
            </w:r>
            <w:r>
              <w:rPr>
                <w:sz w:val="20"/>
              </w:rPr>
              <w:t>рамках</w:t>
            </w:r>
            <w:r>
              <w:rPr>
                <w:spacing w:val="-47"/>
                <w:sz w:val="20"/>
              </w:rPr>
              <w:t xml:space="preserve"> </w:t>
            </w:r>
            <w:r>
              <w:rPr>
                <w:sz w:val="20"/>
              </w:rPr>
              <w:t>изученного).</w:t>
            </w:r>
          </w:p>
          <w:p w14:paraId="1A588F8B" w14:textId="77777777" w:rsidR="0052501E" w:rsidRDefault="00B0778F">
            <w:pPr>
              <w:pStyle w:val="TableParagraph"/>
              <w:spacing w:line="228" w:lineRule="exact"/>
              <w:ind w:left="30"/>
              <w:rPr>
                <w:sz w:val="20"/>
              </w:rPr>
            </w:pPr>
            <w:r>
              <w:rPr>
                <w:sz w:val="20"/>
              </w:rPr>
              <w:t>Нормы</w:t>
            </w:r>
            <w:r>
              <w:rPr>
                <w:spacing w:val="-3"/>
                <w:sz w:val="20"/>
              </w:rPr>
              <w:t xml:space="preserve"> </w:t>
            </w:r>
            <w:r>
              <w:rPr>
                <w:sz w:val="20"/>
              </w:rPr>
              <w:t>словоизменения</w:t>
            </w:r>
            <w:r>
              <w:rPr>
                <w:spacing w:val="-5"/>
                <w:sz w:val="20"/>
              </w:rPr>
              <w:t xml:space="preserve"> </w:t>
            </w:r>
            <w:r>
              <w:rPr>
                <w:sz w:val="20"/>
              </w:rPr>
              <w:t>имен</w:t>
            </w:r>
            <w:r>
              <w:rPr>
                <w:spacing w:val="-5"/>
                <w:sz w:val="20"/>
              </w:rPr>
              <w:t xml:space="preserve"> </w:t>
            </w:r>
            <w:r>
              <w:rPr>
                <w:sz w:val="20"/>
              </w:rPr>
              <w:t>существительных.</w:t>
            </w:r>
          </w:p>
          <w:p w14:paraId="52878E9A" w14:textId="77777777" w:rsidR="0052501E" w:rsidRDefault="00B0778F">
            <w:pPr>
              <w:pStyle w:val="TableParagraph"/>
              <w:spacing w:before="1"/>
              <w:ind w:left="30"/>
              <w:rPr>
                <w:sz w:val="20"/>
              </w:rPr>
            </w:pPr>
            <w:r>
              <w:rPr>
                <w:sz w:val="20"/>
              </w:rPr>
              <w:t>Нормы</w:t>
            </w:r>
            <w:r>
              <w:rPr>
                <w:spacing w:val="-3"/>
                <w:sz w:val="20"/>
              </w:rPr>
              <w:t xml:space="preserve"> </w:t>
            </w:r>
            <w:r>
              <w:rPr>
                <w:sz w:val="20"/>
              </w:rPr>
              <w:t>слитного</w:t>
            </w:r>
            <w:r>
              <w:rPr>
                <w:spacing w:val="-2"/>
                <w:sz w:val="20"/>
              </w:rPr>
              <w:t xml:space="preserve"> </w:t>
            </w:r>
            <w:r>
              <w:rPr>
                <w:sz w:val="20"/>
              </w:rPr>
              <w:t>и</w:t>
            </w:r>
            <w:r>
              <w:rPr>
                <w:spacing w:val="-3"/>
                <w:sz w:val="20"/>
              </w:rPr>
              <w:t xml:space="preserve"> </w:t>
            </w:r>
            <w:r>
              <w:rPr>
                <w:sz w:val="20"/>
              </w:rPr>
              <w:t>дефисного</w:t>
            </w:r>
            <w:r>
              <w:rPr>
                <w:spacing w:val="-2"/>
                <w:sz w:val="20"/>
              </w:rPr>
              <w:t xml:space="preserve"> </w:t>
            </w:r>
            <w:r>
              <w:rPr>
                <w:sz w:val="20"/>
              </w:rPr>
              <w:t>написания</w:t>
            </w:r>
            <w:r>
              <w:rPr>
                <w:spacing w:val="-4"/>
                <w:sz w:val="20"/>
              </w:rPr>
              <w:t xml:space="preserve"> </w:t>
            </w:r>
            <w:r>
              <w:rPr>
                <w:sz w:val="20"/>
              </w:rPr>
              <w:t>"пол-" и</w:t>
            </w:r>
            <w:r>
              <w:rPr>
                <w:spacing w:val="-4"/>
                <w:sz w:val="20"/>
              </w:rPr>
              <w:t xml:space="preserve"> </w:t>
            </w:r>
            <w:r>
              <w:rPr>
                <w:sz w:val="20"/>
              </w:rPr>
              <w:t>"полу-" со</w:t>
            </w:r>
            <w:r>
              <w:rPr>
                <w:spacing w:val="-4"/>
                <w:sz w:val="20"/>
              </w:rPr>
              <w:t xml:space="preserve"> </w:t>
            </w:r>
            <w:r>
              <w:rPr>
                <w:sz w:val="20"/>
              </w:rPr>
              <w:t>словами.</w:t>
            </w:r>
          </w:p>
        </w:tc>
      </w:tr>
      <w:tr w:rsidR="0052501E" w14:paraId="45653D77" w14:textId="77777777">
        <w:trPr>
          <w:trHeight w:val="1890"/>
        </w:trPr>
        <w:tc>
          <w:tcPr>
            <w:tcW w:w="2150" w:type="dxa"/>
          </w:tcPr>
          <w:p w14:paraId="20D54EBC" w14:textId="77777777" w:rsidR="0052501E" w:rsidRDefault="0052501E">
            <w:pPr>
              <w:pStyle w:val="TableParagraph"/>
            </w:pPr>
          </w:p>
          <w:p w14:paraId="323A3F97" w14:textId="77777777" w:rsidR="0052501E" w:rsidRDefault="0052501E">
            <w:pPr>
              <w:pStyle w:val="TableParagraph"/>
            </w:pPr>
          </w:p>
          <w:p w14:paraId="7FA64DA8" w14:textId="77777777" w:rsidR="0052501E" w:rsidRDefault="0052501E">
            <w:pPr>
              <w:pStyle w:val="TableParagraph"/>
              <w:spacing w:before="9"/>
              <w:rPr>
                <w:sz w:val="27"/>
              </w:rPr>
            </w:pPr>
          </w:p>
          <w:p w14:paraId="29FE2303" w14:textId="77777777" w:rsidR="0052501E" w:rsidRDefault="00B0778F">
            <w:pPr>
              <w:pStyle w:val="TableParagraph"/>
              <w:ind w:left="27"/>
              <w:rPr>
                <w:sz w:val="20"/>
              </w:rPr>
            </w:pPr>
            <w:r>
              <w:rPr>
                <w:sz w:val="20"/>
              </w:rPr>
              <w:t>Имя</w:t>
            </w:r>
            <w:r>
              <w:rPr>
                <w:spacing w:val="-5"/>
                <w:sz w:val="20"/>
              </w:rPr>
              <w:t xml:space="preserve"> </w:t>
            </w:r>
            <w:r>
              <w:rPr>
                <w:sz w:val="20"/>
              </w:rPr>
              <w:t>прилагательное.</w:t>
            </w:r>
          </w:p>
        </w:tc>
        <w:tc>
          <w:tcPr>
            <w:tcW w:w="7849" w:type="dxa"/>
          </w:tcPr>
          <w:p w14:paraId="15920308" w14:textId="77777777" w:rsidR="0052501E" w:rsidRDefault="00B0778F">
            <w:pPr>
              <w:pStyle w:val="TableParagraph"/>
              <w:spacing w:before="19"/>
              <w:ind w:left="30" w:right="1308"/>
              <w:rPr>
                <w:sz w:val="20"/>
              </w:rPr>
            </w:pPr>
            <w:r>
              <w:rPr>
                <w:sz w:val="20"/>
              </w:rPr>
              <w:t>Качественные,</w:t>
            </w:r>
            <w:r>
              <w:rPr>
                <w:spacing w:val="-7"/>
                <w:sz w:val="20"/>
              </w:rPr>
              <w:t xml:space="preserve"> </w:t>
            </w:r>
            <w:r>
              <w:rPr>
                <w:sz w:val="20"/>
              </w:rPr>
              <w:t>относительные</w:t>
            </w:r>
            <w:r>
              <w:rPr>
                <w:spacing w:val="-6"/>
                <w:sz w:val="20"/>
              </w:rPr>
              <w:t xml:space="preserve"> </w:t>
            </w:r>
            <w:r>
              <w:rPr>
                <w:sz w:val="20"/>
              </w:rPr>
              <w:t>и</w:t>
            </w:r>
            <w:r>
              <w:rPr>
                <w:spacing w:val="-7"/>
                <w:sz w:val="20"/>
              </w:rPr>
              <w:t xml:space="preserve"> </w:t>
            </w:r>
            <w:r>
              <w:rPr>
                <w:sz w:val="20"/>
              </w:rPr>
              <w:t>притяжательные</w:t>
            </w:r>
            <w:r>
              <w:rPr>
                <w:spacing w:val="-6"/>
                <w:sz w:val="20"/>
              </w:rPr>
              <w:t xml:space="preserve"> </w:t>
            </w:r>
            <w:r>
              <w:rPr>
                <w:sz w:val="20"/>
              </w:rPr>
              <w:t>имена</w:t>
            </w:r>
            <w:r>
              <w:rPr>
                <w:spacing w:val="-4"/>
                <w:sz w:val="20"/>
              </w:rPr>
              <w:t xml:space="preserve"> </w:t>
            </w:r>
            <w:r>
              <w:rPr>
                <w:sz w:val="20"/>
              </w:rPr>
              <w:t>прилагательные.</w:t>
            </w:r>
            <w:r>
              <w:rPr>
                <w:spacing w:val="-47"/>
                <w:sz w:val="20"/>
              </w:rPr>
              <w:t xml:space="preserve"> </w:t>
            </w:r>
            <w:r>
              <w:rPr>
                <w:sz w:val="20"/>
              </w:rPr>
              <w:t>Степени</w:t>
            </w:r>
            <w:r>
              <w:rPr>
                <w:spacing w:val="-2"/>
                <w:sz w:val="20"/>
              </w:rPr>
              <w:t xml:space="preserve"> </w:t>
            </w:r>
            <w:r>
              <w:rPr>
                <w:sz w:val="20"/>
              </w:rPr>
              <w:t>сравнения</w:t>
            </w:r>
            <w:r>
              <w:rPr>
                <w:spacing w:val="-2"/>
                <w:sz w:val="20"/>
              </w:rPr>
              <w:t xml:space="preserve"> </w:t>
            </w:r>
            <w:r>
              <w:rPr>
                <w:sz w:val="20"/>
              </w:rPr>
              <w:t>качественных</w:t>
            </w:r>
            <w:r>
              <w:rPr>
                <w:spacing w:val="-1"/>
                <w:sz w:val="20"/>
              </w:rPr>
              <w:t xml:space="preserve"> </w:t>
            </w:r>
            <w:r>
              <w:rPr>
                <w:sz w:val="20"/>
              </w:rPr>
              <w:t>имен</w:t>
            </w:r>
            <w:r>
              <w:rPr>
                <w:spacing w:val="-2"/>
                <w:sz w:val="20"/>
              </w:rPr>
              <w:t xml:space="preserve"> </w:t>
            </w:r>
            <w:r>
              <w:rPr>
                <w:sz w:val="20"/>
              </w:rPr>
              <w:t>прилагательных.</w:t>
            </w:r>
          </w:p>
          <w:p w14:paraId="1D8B14B0" w14:textId="77777777" w:rsidR="0052501E" w:rsidRDefault="00B0778F">
            <w:pPr>
              <w:pStyle w:val="TableParagraph"/>
              <w:spacing w:before="1"/>
              <w:ind w:left="30"/>
              <w:rPr>
                <w:sz w:val="20"/>
              </w:rPr>
            </w:pPr>
            <w:r>
              <w:rPr>
                <w:sz w:val="20"/>
              </w:rPr>
              <w:t>Словообразование</w:t>
            </w:r>
            <w:r>
              <w:rPr>
                <w:spacing w:val="-6"/>
                <w:sz w:val="20"/>
              </w:rPr>
              <w:t xml:space="preserve"> </w:t>
            </w:r>
            <w:r>
              <w:rPr>
                <w:sz w:val="20"/>
              </w:rPr>
              <w:t>имен</w:t>
            </w:r>
            <w:r>
              <w:rPr>
                <w:spacing w:val="-4"/>
                <w:sz w:val="20"/>
              </w:rPr>
              <w:t xml:space="preserve"> </w:t>
            </w:r>
            <w:r>
              <w:rPr>
                <w:sz w:val="20"/>
              </w:rPr>
              <w:t>прилагательных.</w:t>
            </w:r>
          </w:p>
          <w:p w14:paraId="7BA5620D" w14:textId="77777777" w:rsidR="0052501E" w:rsidRDefault="00B0778F">
            <w:pPr>
              <w:pStyle w:val="TableParagraph"/>
              <w:ind w:left="30" w:right="3254"/>
              <w:rPr>
                <w:sz w:val="20"/>
              </w:rPr>
            </w:pPr>
            <w:r>
              <w:rPr>
                <w:sz w:val="20"/>
              </w:rPr>
              <w:t>Морфологический анализ имен прилагательных.</w:t>
            </w:r>
            <w:r>
              <w:rPr>
                <w:spacing w:val="1"/>
                <w:sz w:val="20"/>
              </w:rPr>
              <w:t xml:space="preserve"> </w:t>
            </w:r>
            <w:r>
              <w:rPr>
                <w:sz w:val="20"/>
              </w:rPr>
              <w:t>Правописание</w:t>
            </w:r>
            <w:r>
              <w:rPr>
                <w:spacing w:val="-4"/>
                <w:sz w:val="20"/>
              </w:rPr>
              <w:t xml:space="preserve"> </w:t>
            </w:r>
            <w:r>
              <w:rPr>
                <w:sz w:val="20"/>
              </w:rPr>
              <w:t>"н"</w:t>
            </w:r>
            <w:r>
              <w:rPr>
                <w:spacing w:val="-3"/>
                <w:sz w:val="20"/>
              </w:rPr>
              <w:t xml:space="preserve"> </w:t>
            </w:r>
            <w:r>
              <w:rPr>
                <w:sz w:val="20"/>
              </w:rPr>
              <w:t>и</w:t>
            </w:r>
            <w:r>
              <w:rPr>
                <w:spacing w:val="-4"/>
                <w:sz w:val="20"/>
              </w:rPr>
              <w:t xml:space="preserve"> </w:t>
            </w:r>
            <w:r>
              <w:rPr>
                <w:sz w:val="20"/>
              </w:rPr>
              <w:t>"нн"</w:t>
            </w:r>
            <w:r>
              <w:rPr>
                <w:spacing w:val="-2"/>
                <w:sz w:val="20"/>
              </w:rPr>
              <w:t xml:space="preserve"> </w:t>
            </w:r>
            <w:r>
              <w:rPr>
                <w:sz w:val="20"/>
              </w:rPr>
              <w:t>в</w:t>
            </w:r>
            <w:r>
              <w:rPr>
                <w:spacing w:val="-5"/>
                <w:sz w:val="20"/>
              </w:rPr>
              <w:t xml:space="preserve"> </w:t>
            </w:r>
            <w:r>
              <w:rPr>
                <w:sz w:val="20"/>
              </w:rPr>
              <w:t>именах</w:t>
            </w:r>
            <w:r>
              <w:rPr>
                <w:spacing w:val="-5"/>
                <w:sz w:val="20"/>
              </w:rPr>
              <w:t xml:space="preserve"> </w:t>
            </w:r>
            <w:r>
              <w:rPr>
                <w:sz w:val="20"/>
              </w:rPr>
              <w:t>прилагательных.</w:t>
            </w:r>
          </w:p>
          <w:p w14:paraId="12AF7CD2" w14:textId="77777777" w:rsidR="0052501E" w:rsidRDefault="00B0778F">
            <w:pPr>
              <w:pStyle w:val="TableParagraph"/>
              <w:ind w:left="30" w:right="1308"/>
              <w:rPr>
                <w:sz w:val="20"/>
              </w:rPr>
            </w:pPr>
            <w:r>
              <w:rPr>
                <w:sz w:val="20"/>
              </w:rPr>
              <w:t>Правописание</w:t>
            </w:r>
            <w:r>
              <w:rPr>
                <w:spacing w:val="-4"/>
                <w:sz w:val="20"/>
              </w:rPr>
              <w:t xml:space="preserve"> </w:t>
            </w:r>
            <w:r>
              <w:rPr>
                <w:sz w:val="20"/>
              </w:rPr>
              <w:t>суффиксов</w:t>
            </w:r>
            <w:r>
              <w:rPr>
                <w:spacing w:val="-5"/>
                <w:sz w:val="20"/>
              </w:rPr>
              <w:t xml:space="preserve"> </w:t>
            </w:r>
            <w:r>
              <w:rPr>
                <w:sz w:val="20"/>
              </w:rPr>
              <w:t>"-к-"</w:t>
            </w:r>
            <w:r>
              <w:rPr>
                <w:spacing w:val="-3"/>
                <w:sz w:val="20"/>
              </w:rPr>
              <w:t xml:space="preserve"> </w:t>
            </w:r>
            <w:r>
              <w:rPr>
                <w:sz w:val="20"/>
              </w:rPr>
              <w:t>и</w:t>
            </w:r>
            <w:r>
              <w:rPr>
                <w:spacing w:val="-4"/>
                <w:sz w:val="20"/>
              </w:rPr>
              <w:t xml:space="preserve"> </w:t>
            </w:r>
            <w:r>
              <w:rPr>
                <w:sz w:val="20"/>
              </w:rPr>
              <w:t>"-ск-"</w:t>
            </w:r>
            <w:r>
              <w:rPr>
                <w:spacing w:val="-3"/>
                <w:sz w:val="20"/>
              </w:rPr>
              <w:t xml:space="preserve"> </w:t>
            </w:r>
            <w:r>
              <w:rPr>
                <w:sz w:val="20"/>
              </w:rPr>
              <w:t>имен</w:t>
            </w:r>
            <w:r>
              <w:rPr>
                <w:spacing w:val="-5"/>
                <w:sz w:val="20"/>
              </w:rPr>
              <w:t xml:space="preserve"> </w:t>
            </w:r>
            <w:r>
              <w:rPr>
                <w:sz w:val="20"/>
              </w:rPr>
              <w:t>прилагательных.</w:t>
            </w:r>
            <w:r>
              <w:rPr>
                <w:spacing w:val="-47"/>
                <w:sz w:val="20"/>
              </w:rPr>
              <w:t xml:space="preserve"> </w:t>
            </w:r>
            <w:r>
              <w:rPr>
                <w:sz w:val="20"/>
              </w:rPr>
              <w:t>Правописание</w:t>
            </w:r>
            <w:r>
              <w:rPr>
                <w:spacing w:val="-1"/>
                <w:sz w:val="20"/>
              </w:rPr>
              <w:t xml:space="preserve"> </w:t>
            </w:r>
            <w:r>
              <w:rPr>
                <w:sz w:val="20"/>
              </w:rPr>
              <w:t>сложных</w:t>
            </w:r>
            <w:r>
              <w:rPr>
                <w:spacing w:val="1"/>
                <w:sz w:val="20"/>
              </w:rPr>
              <w:t xml:space="preserve"> </w:t>
            </w:r>
            <w:r>
              <w:rPr>
                <w:sz w:val="20"/>
              </w:rPr>
              <w:t>имен</w:t>
            </w:r>
            <w:r>
              <w:rPr>
                <w:spacing w:val="-2"/>
                <w:sz w:val="20"/>
              </w:rPr>
              <w:t xml:space="preserve"> </w:t>
            </w:r>
            <w:r>
              <w:rPr>
                <w:sz w:val="20"/>
              </w:rPr>
              <w:t>прилагательных.</w:t>
            </w:r>
          </w:p>
          <w:p w14:paraId="71542D92" w14:textId="77777777" w:rsidR="0052501E" w:rsidRDefault="00B0778F">
            <w:pPr>
              <w:pStyle w:val="TableParagraph"/>
              <w:ind w:left="30"/>
              <w:rPr>
                <w:sz w:val="20"/>
              </w:rPr>
            </w:pPr>
            <w:r>
              <w:rPr>
                <w:sz w:val="20"/>
              </w:rPr>
              <w:t>Нормы</w:t>
            </w:r>
            <w:r>
              <w:rPr>
                <w:spacing w:val="-4"/>
                <w:sz w:val="20"/>
              </w:rPr>
              <w:t xml:space="preserve"> </w:t>
            </w:r>
            <w:r>
              <w:rPr>
                <w:sz w:val="20"/>
              </w:rPr>
              <w:t>произношения</w:t>
            </w:r>
            <w:r>
              <w:rPr>
                <w:spacing w:val="-4"/>
                <w:sz w:val="20"/>
              </w:rPr>
              <w:t xml:space="preserve"> </w:t>
            </w:r>
            <w:r>
              <w:rPr>
                <w:sz w:val="20"/>
              </w:rPr>
              <w:t>имен</w:t>
            </w:r>
            <w:r>
              <w:rPr>
                <w:spacing w:val="-2"/>
                <w:sz w:val="20"/>
              </w:rPr>
              <w:t xml:space="preserve"> </w:t>
            </w:r>
            <w:r>
              <w:rPr>
                <w:sz w:val="20"/>
              </w:rPr>
              <w:t>прилагательных,</w:t>
            </w:r>
            <w:r>
              <w:rPr>
                <w:spacing w:val="-4"/>
                <w:sz w:val="20"/>
              </w:rPr>
              <w:t xml:space="preserve"> </w:t>
            </w:r>
            <w:r>
              <w:rPr>
                <w:sz w:val="20"/>
              </w:rPr>
              <w:t>нормы ударения</w:t>
            </w:r>
            <w:r>
              <w:rPr>
                <w:spacing w:val="-5"/>
                <w:sz w:val="20"/>
              </w:rPr>
              <w:t xml:space="preserve"> </w:t>
            </w:r>
            <w:r>
              <w:rPr>
                <w:sz w:val="20"/>
              </w:rPr>
              <w:t>(в</w:t>
            </w:r>
            <w:r>
              <w:rPr>
                <w:spacing w:val="-4"/>
                <w:sz w:val="20"/>
              </w:rPr>
              <w:t xml:space="preserve"> </w:t>
            </w:r>
            <w:r>
              <w:rPr>
                <w:sz w:val="20"/>
              </w:rPr>
              <w:t>рамках</w:t>
            </w:r>
            <w:r>
              <w:rPr>
                <w:spacing w:val="-5"/>
                <w:sz w:val="20"/>
              </w:rPr>
              <w:t xml:space="preserve"> </w:t>
            </w:r>
            <w:r>
              <w:rPr>
                <w:sz w:val="20"/>
              </w:rPr>
              <w:t>изученного).</w:t>
            </w:r>
          </w:p>
        </w:tc>
      </w:tr>
      <w:tr w:rsidR="0052501E" w14:paraId="4CEB9A13" w14:textId="77777777">
        <w:trPr>
          <w:trHeight w:val="3270"/>
        </w:trPr>
        <w:tc>
          <w:tcPr>
            <w:tcW w:w="2150" w:type="dxa"/>
          </w:tcPr>
          <w:p w14:paraId="57F3C8C8" w14:textId="77777777" w:rsidR="0052501E" w:rsidRDefault="0052501E">
            <w:pPr>
              <w:pStyle w:val="TableParagraph"/>
            </w:pPr>
          </w:p>
          <w:p w14:paraId="3E6A9698" w14:textId="77777777" w:rsidR="0052501E" w:rsidRDefault="0052501E">
            <w:pPr>
              <w:pStyle w:val="TableParagraph"/>
            </w:pPr>
          </w:p>
          <w:p w14:paraId="1A201B50" w14:textId="77777777" w:rsidR="0052501E" w:rsidRDefault="0052501E">
            <w:pPr>
              <w:pStyle w:val="TableParagraph"/>
            </w:pPr>
          </w:p>
          <w:p w14:paraId="5CC49A96" w14:textId="77777777" w:rsidR="0052501E" w:rsidRDefault="0052501E">
            <w:pPr>
              <w:pStyle w:val="TableParagraph"/>
            </w:pPr>
          </w:p>
          <w:p w14:paraId="7D6B541D" w14:textId="77777777" w:rsidR="0052501E" w:rsidRDefault="0052501E">
            <w:pPr>
              <w:pStyle w:val="TableParagraph"/>
            </w:pPr>
          </w:p>
          <w:p w14:paraId="1986E4C2" w14:textId="77777777" w:rsidR="0052501E" w:rsidRDefault="0052501E">
            <w:pPr>
              <w:pStyle w:val="TableParagraph"/>
              <w:spacing w:before="7"/>
              <w:rPr>
                <w:sz w:val="21"/>
              </w:rPr>
            </w:pPr>
          </w:p>
          <w:p w14:paraId="6702A2A4" w14:textId="77777777" w:rsidR="0052501E" w:rsidRDefault="00B0778F">
            <w:pPr>
              <w:pStyle w:val="TableParagraph"/>
              <w:spacing w:before="1"/>
              <w:ind w:left="27"/>
              <w:rPr>
                <w:sz w:val="20"/>
              </w:rPr>
            </w:pPr>
            <w:r>
              <w:rPr>
                <w:sz w:val="20"/>
              </w:rPr>
              <w:t>Имя</w:t>
            </w:r>
            <w:r>
              <w:rPr>
                <w:spacing w:val="-6"/>
                <w:sz w:val="20"/>
              </w:rPr>
              <w:t xml:space="preserve"> </w:t>
            </w:r>
            <w:r>
              <w:rPr>
                <w:sz w:val="20"/>
              </w:rPr>
              <w:t>числительное.</w:t>
            </w:r>
          </w:p>
        </w:tc>
        <w:tc>
          <w:tcPr>
            <w:tcW w:w="7849" w:type="dxa"/>
          </w:tcPr>
          <w:p w14:paraId="6B26684F" w14:textId="77777777" w:rsidR="0052501E" w:rsidRDefault="00B0778F">
            <w:pPr>
              <w:pStyle w:val="TableParagraph"/>
              <w:spacing w:before="19"/>
              <w:ind w:left="30"/>
              <w:rPr>
                <w:sz w:val="20"/>
              </w:rPr>
            </w:pPr>
            <w:r>
              <w:rPr>
                <w:sz w:val="20"/>
              </w:rPr>
              <w:t>Общее</w:t>
            </w:r>
            <w:r>
              <w:rPr>
                <w:spacing w:val="-5"/>
                <w:sz w:val="20"/>
              </w:rPr>
              <w:t xml:space="preserve"> </w:t>
            </w:r>
            <w:r>
              <w:rPr>
                <w:sz w:val="20"/>
              </w:rPr>
              <w:t>грамматическое</w:t>
            </w:r>
            <w:r>
              <w:rPr>
                <w:spacing w:val="-5"/>
                <w:sz w:val="20"/>
              </w:rPr>
              <w:t xml:space="preserve"> </w:t>
            </w:r>
            <w:r>
              <w:rPr>
                <w:sz w:val="20"/>
              </w:rPr>
              <w:t>значение</w:t>
            </w:r>
            <w:r>
              <w:rPr>
                <w:spacing w:val="-2"/>
                <w:sz w:val="20"/>
              </w:rPr>
              <w:t xml:space="preserve"> </w:t>
            </w:r>
            <w:r>
              <w:rPr>
                <w:sz w:val="20"/>
              </w:rPr>
              <w:t>имени</w:t>
            </w:r>
            <w:r>
              <w:rPr>
                <w:spacing w:val="-6"/>
                <w:sz w:val="20"/>
              </w:rPr>
              <w:t xml:space="preserve"> </w:t>
            </w:r>
            <w:r>
              <w:rPr>
                <w:sz w:val="20"/>
              </w:rPr>
              <w:t>числительного.</w:t>
            </w:r>
            <w:r>
              <w:rPr>
                <w:spacing w:val="-4"/>
                <w:sz w:val="20"/>
              </w:rPr>
              <w:t xml:space="preserve"> </w:t>
            </w:r>
            <w:r>
              <w:rPr>
                <w:sz w:val="20"/>
              </w:rPr>
              <w:t>Синтаксические</w:t>
            </w:r>
            <w:r>
              <w:rPr>
                <w:spacing w:val="-5"/>
                <w:sz w:val="20"/>
              </w:rPr>
              <w:t xml:space="preserve"> </w:t>
            </w:r>
            <w:r>
              <w:rPr>
                <w:sz w:val="20"/>
              </w:rPr>
              <w:t>функции</w:t>
            </w:r>
            <w:r>
              <w:rPr>
                <w:spacing w:val="-6"/>
                <w:sz w:val="20"/>
              </w:rPr>
              <w:t xml:space="preserve"> </w:t>
            </w:r>
            <w:r>
              <w:rPr>
                <w:sz w:val="20"/>
              </w:rPr>
              <w:t>имен</w:t>
            </w:r>
            <w:r>
              <w:rPr>
                <w:spacing w:val="-47"/>
                <w:sz w:val="20"/>
              </w:rPr>
              <w:t xml:space="preserve"> </w:t>
            </w:r>
            <w:r>
              <w:rPr>
                <w:sz w:val="20"/>
              </w:rPr>
              <w:t>числительных.</w:t>
            </w:r>
          </w:p>
          <w:p w14:paraId="3B7C8CC5" w14:textId="77777777" w:rsidR="0052501E" w:rsidRDefault="00B0778F">
            <w:pPr>
              <w:pStyle w:val="TableParagraph"/>
              <w:spacing w:before="1"/>
              <w:ind w:left="30"/>
              <w:rPr>
                <w:sz w:val="20"/>
              </w:rPr>
            </w:pPr>
            <w:r>
              <w:rPr>
                <w:sz w:val="20"/>
              </w:rPr>
              <w:t>Разряды</w:t>
            </w:r>
            <w:r>
              <w:rPr>
                <w:spacing w:val="-5"/>
                <w:sz w:val="20"/>
              </w:rPr>
              <w:t xml:space="preserve"> </w:t>
            </w:r>
            <w:r>
              <w:rPr>
                <w:sz w:val="20"/>
              </w:rPr>
              <w:t>имен</w:t>
            </w:r>
            <w:r>
              <w:rPr>
                <w:spacing w:val="-6"/>
                <w:sz w:val="20"/>
              </w:rPr>
              <w:t xml:space="preserve"> </w:t>
            </w:r>
            <w:r>
              <w:rPr>
                <w:sz w:val="20"/>
              </w:rPr>
              <w:t>числительных</w:t>
            </w:r>
            <w:r>
              <w:rPr>
                <w:spacing w:val="-3"/>
                <w:sz w:val="20"/>
              </w:rPr>
              <w:t xml:space="preserve"> </w:t>
            </w:r>
            <w:r>
              <w:rPr>
                <w:sz w:val="20"/>
              </w:rPr>
              <w:t>по</w:t>
            </w:r>
            <w:r>
              <w:rPr>
                <w:spacing w:val="-4"/>
                <w:sz w:val="20"/>
              </w:rPr>
              <w:t xml:space="preserve"> </w:t>
            </w:r>
            <w:r>
              <w:rPr>
                <w:sz w:val="20"/>
              </w:rPr>
              <w:t>значению:</w:t>
            </w:r>
            <w:r>
              <w:rPr>
                <w:spacing w:val="-6"/>
                <w:sz w:val="20"/>
              </w:rPr>
              <w:t xml:space="preserve"> </w:t>
            </w:r>
            <w:r>
              <w:rPr>
                <w:sz w:val="20"/>
              </w:rPr>
              <w:t>количественные</w:t>
            </w:r>
            <w:r>
              <w:rPr>
                <w:spacing w:val="-4"/>
                <w:sz w:val="20"/>
              </w:rPr>
              <w:t xml:space="preserve"> </w:t>
            </w:r>
            <w:r>
              <w:rPr>
                <w:sz w:val="20"/>
              </w:rPr>
              <w:t>(целые,</w:t>
            </w:r>
            <w:r>
              <w:rPr>
                <w:spacing w:val="-5"/>
                <w:sz w:val="20"/>
              </w:rPr>
              <w:t xml:space="preserve"> </w:t>
            </w:r>
            <w:r>
              <w:rPr>
                <w:sz w:val="20"/>
              </w:rPr>
              <w:t>дробные,</w:t>
            </w:r>
            <w:r>
              <w:rPr>
                <w:spacing w:val="-47"/>
                <w:sz w:val="20"/>
              </w:rPr>
              <w:t xml:space="preserve"> </w:t>
            </w:r>
            <w:r>
              <w:rPr>
                <w:sz w:val="20"/>
              </w:rPr>
              <w:t>собирательные),</w:t>
            </w:r>
            <w:r>
              <w:rPr>
                <w:spacing w:val="-1"/>
                <w:sz w:val="20"/>
              </w:rPr>
              <w:t xml:space="preserve"> </w:t>
            </w:r>
            <w:r>
              <w:rPr>
                <w:sz w:val="20"/>
              </w:rPr>
              <w:t>порядковые числительные.</w:t>
            </w:r>
          </w:p>
          <w:p w14:paraId="343134F6" w14:textId="77777777" w:rsidR="0052501E" w:rsidRDefault="00B0778F">
            <w:pPr>
              <w:pStyle w:val="TableParagraph"/>
              <w:ind w:left="30"/>
              <w:rPr>
                <w:sz w:val="20"/>
              </w:rPr>
            </w:pPr>
            <w:r>
              <w:rPr>
                <w:sz w:val="20"/>
              </w:rPr>
              <w:t>Разряды</w:t>
            </w:r>
            <w:r>
              <w:rPr>
                <w:spacing w:val="-5"/>
                <w:sz w:val="20"/>
              </w:rPr>
              <w:t xml:space="preserve"> </w:t>
            </w:r>
            <w:r>
              <w:rPr>
                <w:sz w:val="20"/>
              </w:rPr>
              <w:t>имен</w:t>
            </w:r>
            <w:r>
              <w:rPr>
                <w:spacing w:val="-6"/>
                <w:sz w:val="20"/>
              </w:rPr>
              <w:t xml:space="preserve"> </w:t>
            </w:r>
            <w:r>
              <w:rPr>
                <w:sz w:val="20"/>
              </w:rPr>
              <w:t>числительных</w:t>
            </w:r>
            <w:r>
              <w:rPr>
                <w:spacing w:val="-4"/>
                <w:sz w:val="20"/>
              </w:rPr>
              <w:t xml:space="preserve"> </w:t>
            </w:r>
            <w:r>
              <w:rPr>
                <w:sz w:val="20"/>
              </w:rPr>
              <w:t>по</w:t>
            </w:r>
            <w:r>
              <w:rPr>
                <w:spacing w:val="-4"/>
                <w:sz w:val="20"/>
              </w:rPr>
              <w:t xml:space="preserve"> </w:t>
            </w:r>
            <w:r>
              <w:rPr>
                <w:sz w:val="20"/>
              </w:rPr>
              <w:t>строению:</w:t>
            </w:r>
            <w:r>
              <w:rPr>
                <w:spacing w:val="-3"/>
                <w:sz w:val="20"/>
              </w:rPr>
              <w:t xml:space="preserve"> </w:t>
            </w:r>
            <w:r>
              <w:rPr>
                <w:sz w:val="20"/>
              </w:rPr>
              <w:t>простые,</w:t>
            </w:r>
            <w:r>
              <w:rPr>
                <w:spacing w:val="-4"/>
                <w:sz w:val="20"/>
              </w:rPr>
              <w:t xml:space="preserve"> </w:t>
            </w:r>
            <w:r>
              <w:rPr>
                <w:sz w:val="20"/>
              </w:rPr>
              <w:t>сложные,</w:t>
            </w:r>
            <w:r>
              <w:rPr>
                <w:spacing w:val="-5"/>
                <w:sz w:val="20"/>
              </w:rPr>
              <w:t xml:space="preserve"> </w:t>
            </w:r>
            <w:r>
              <w:rPr>
                <w:sz w:val="20"/>
              </w:rPr>
              <w:t>составные</w:t>
            </w:r>
            <w:r>
              <w:rPr>
                <w:spacing w:val="-5"/>
                <w:sz w:val="20"/>
              </w:rPr>
              <w:t xml:space="preserve"> </w:t>
            </w:r>
            <w:r>
              <w:rPr>
                <w:sz w:val="20"/>
              </w:rPr>
              <w:t>числительные.</w:t>
            </w:r>
            <w:r>
              <w:rPr>
                <w:spacing w:val="-47"/>
                <w:sz w:val="20"/>
              </w:rPr>
              <w:t xml:space="preserve"> </w:t>
            </w:r>
            <w:r>
              <w:rPr>
                <w:sz w:val="20"/>
              </w:rPr>
              <w:t>Словообразование</w:t>
            </w:r>
            <w:r>
              <w:rPr>
                <w:spacing w:val="-1"/>
                <w:sz w:val="20"/>
              </w:rPr>
              <w:t xml:space="preserve"> </w:t>
            </w:r>
            <w:r>
              <w:rPr>
                <w:sz w:val="20"/>
              </w:rPr>
              <w:t>имен</w:t>
            </w:r>
            <w:r>
              <w:rPr>
                <w:spacing w:val="-1"/>
                <w:sz w:val="20"/>
              </w:rPr>
              <w:t xml:space="preserve"> </w:t>
            </w:r>
            <w:r>
              <w:rPr>
                <w:sz w:val="20"/>
              </w:rPr>
              <w:t>числительных.</w:t>
            </w:r>
          </w:p>
          <w:p w14:paraId="5EC9A193" w14:textId="77777777" w:rsidR="0052501E" w:rsidRDefault="00B0778F">
            <w:pPr>
              <w:pStyle w:val="TableParagraph"/>
              <w:ind w:left="30" w:right="1409"/>
              <w:rPr>
                <w:sz w:val="20"/>
              </w:rPr>
            </w:pPr>
            <w:r>
              <w:rPr>
                <w:sz w:val="20"/>
              </w:rPr>
              <w:t>Склонение</w:t>
            </w:r>
            <w:r>
              <w:rPr>
                <w:spacing w:val="-6"/>
                <w:sz w:val="20"/>
              </w:rPr>
              <w:t xml:space="preserve"> </w:t>
            </w:r>
            <w:r>
              <w:rPr>
                <w:sz w:val="20"/>
              </w:rPr>
              <w:t>количественных</w:t>
            </w:r>
            <w:r>
              <w:rPr>
                <w:spacing w:val="-4"/>
                <w:sz w:val="20"/>
              </w:rPr>
              <w:t xml:space="preserve"> </w:t>
            </w:r>
            <w:r>
              <w:rPr>
                <w:sz w:val="20"/>
              </w:rPr>
              <w:t>и</w:t>
            </w:r>
            <w:r>
              <w:rPr>
                <w:spacing w:val="-7"/>
                <w:sz w:val="20"/>
              </w:rPr>
              <w:t xml:space="preserve"> </w:t>
            </w:r>
            <w:r>
              <w:rPr>
                <w:sz w:val="20"/>
              </w:rPr>
              <w:t>порядковых</w:t>
            </w:r>
            <w:r>
              <w:rPr>
                <w:spacing w:val="-4"/>
                <w:sz w:val="20"/>
              </w:rPr>
              <w:t xml:space="preserve"> </w:t>
            </w:r>
            <w:r>
              <w:rPr>
                <w:sz w:val="20"/>
              </w:rPr>
              <w:t>имен</w:t>
            </w:r>
            <w:r>
              <w:rPr>
                <w:spacing w:val="-6"/>
                <w:sz w:val="20"/>
              </w:rPr>
              <w:t xml:space="preserve"> </w:t>
            </w:r>
            <w:r>
              <w:rPr>
                <w:sz w:val="20"/>
              </w:rPr>
              <w:t>числительных.</w:t>
            </w:r>
            <w:r>
              <w:rPr>
                <w:spacing w:val="-47"/>
                <w:sz w:val="20"/>
              </w:rPr>
              <w:t xml:space="preserve"> </w:t>
            </w:r>
            <w:r>
              <w:rPr>
                <w:sz w:val="20"/>
              </w:rPr>
              <w:t>Правильное</w:t>
            </w:r>
            <w:r>
              <w:rPr>
                <w:spacing w:val="-1"/>
                <w:sz w:val="20"/>
              </w:rPr>
              <w:t xml:space="preserve"> </w:t>
            </w:r>
            <w:r>
              <w:rPr>
                <w:sz w:val="20"/>
              </w:rPr>
              <w:t>образование</w:t>
            </w:r>
            <w:r>
              <w:rPr>
                <w:spacing w:val="-1"/>
                <w:sz w:val="20"/>
              </w:rPr>
              <w:t xml:space="preserve"> </w:t>
            </w:r>
            <w:r>
              <w:rPr>
                <w:sz w:val="20"/>
              </w:rPr>
              <w:t>форм имен</w:t>
            </w:r>
            <w:r>
              <w:rPr>
                <w:spacing w:val="-2"/>
                <w:sz w:val="20"/>
              </w:rPr>
              <w:t xml:space="preserve"> </w:t>
            </w:r>
            <w:r>
              <w:rPr>
                <w:sz w:val="20"/>
              </w:rPr>
              <w:t>числительных.</w:t>
            </w:r>
          </w:p>
          <w:p w14:paraId="784866EE" w14:textId="77777777" w:rsidR="0052501E" w:rsidRDefault="00B0778F">
            <w:pPr>
              <w:pStyle w:val="TableParagraph"/>
              <w:ind w:left="30" w:right="1409"/>
              <w:rPr>
                <w:sz w:val="20"/>
              </w:rPr>
            </w:pPr>
            <w:r>
              <w:rPr>
                <w:sz w:val="20"/>
              </w:rPr>
              <w:t>Правильное употребление собирательных имен числительных.</w:t>
            </w:r>
            <w:r>
              <w:rPr>
                <w:spacing w:val="1"/>
                <w:sz w:val="20"/>
              </w:rPr>
              <w:t xml:space="preserve"> </w:t>
            </w:r>
            <w:r>
              <w:rPr>
                <w:sz w:val="20"/>
              </w:rPr>
              <w:t>Употребление</w:t>
            </w:r>
            <w:r>
              <w:rPr>
                <w:spacing w:val="-4"/>
                <w:sz w:val="20"/>
              </w:rPr>
              <w:t xml:space="preserve"> </w:t>
            </w:r>
            <w:r>
              <w:rPr>
                <w:sz w:val="20"/>
              </w:rPr>
              <w:t>имен</w:t>
            </w:r>
            <w:r>
              <w:rPr>
                <w:spacing w:val="-5"/>
                <w:sz w:val="20"/>
              </w:rPr>
              <w:t xml:space="preserve"> </w:t>
            </w:r>
            <w:r>
              <w:rPr>
                <w:sz w:val="20"/>
              </w:rPr>
              <w:t>числительных</w:t>
            </w:r>
            <w:r>
              <w:rPr>
                <w:spacing w:val="-5"/>
                <w:sz w:val="20"/>
              </w:rPr>
              <w:t xml:space="preserve"> </w:t>
            </w:r>
            <w:r>
              <w:rPr>
                <w:sz w:val="20"/>
              </w:rPr>
              <w:t>в</w:t>
            </w:r>
            <w:r>
              <w:rPr>
                <w:spacing w:val="-4"/>
                <w:sz w:val="20"/>
              </w:rPr>
              <w:t xml:space="preserve"> </w:t>
            </w:r>
            <w:r>
              <w:rPr>
                <w:sz w:val="20"/>
              </w:rPr>
              <w:t>научных</w:t>
            </w:r>
            <w:r>
              <w:rPr>
                <w:spacing w:val="-2"/>
                <w:sz w:val="20"/>
              </w:rPr>
              <w:t xml:space="preserve"> </w:t>
            </w:r>
            <w:r>
              <w:rPr>
                <w:sz w:val="20"/>
              </w:rPr>
              <w:t>текстах,</w:t>
            </w:r>
            <w:r>
              <w:rPr>
                <w:spacing w:val="-4"/>
                <w:sz w:val="20"/>
              </w:rPr>
              <w:t xml:space="preserve"> </w:t>
            </w:r>
            <w:r>
              <w:rPr>
                <w:sz w:val="20"/>
              </w:rPr>
              <w:t>деловой</w:t>
            </w:r>
            <w:r>
              <w:rPr>
                <w:spacing w:val="-5"/>
                <w:sz w:val="20"/>
              </w:rPr>
              <w:t xml:space="preserve"> </w:t>
            </w:r>
            <w:r>
              <w:rPr>
                <w:sz w:val="20"/>
              </w:rPr>
              <w:t>речи.</w:t>
            </w:r>
            <w:r>
              <w:rPr>
                <w:spacing w:val="-47"/>
                <w:sz w:val="20"/>
              </w:rPr>
              <w:t xml:space="preserve"> </w:t>
            </w:r>
            <w:r>
              <w:rPr>
                <w:sz w:val="20"/>
              </w:rPr>
              <w:t>Морфологический</w:t>
            </w:r>
            <w:r>
              <w:rPr>
                <w:spacing w:val="-2"/>
                <w:sz w:val="20"/>
              </w:rPr>
              <w:t xml:space="preserve"> </w:t>
            </w:r>
            <w:r>
              <w:rPr>
                <w:sz w:val="20"/>
              </w:rPr>
              <w:t>анализ</w:t>
            </w:r>
            <w:r>
              <w:rPr>
                <w:spacing w:val="2"/>
                <w:sz w:val="20"/>
              </w:rPr>
              <w:t xml:space="preserve"> </w:t>
            </w:r>
            <w:r>
              <w:rPr>
                <w:sz w:val="20"/>
              </w:rPr>
              <w:t>имен</w:t>
            </w:r>
            <w:r>
              <w:rPr>
                <w:spacing w:val="-1"/>
                <w:sz w:val="20"/>
              </w:rPr>
              <w:t xml:space="preserve"> </w:t>
            </w:r>
            <w:r>
              <w:rPr>
                <w:sz w:val="20"/>
              </w:rPr>
              <w:t>числительных.</w:t>
            </w:r>
          </w:p>
          <w:p w14:paraId="0CA1B332" w14:textId="77777777" w:rsidR="0052501E" w:rsidRDefault="00B0778F">
            <w:pPr>
              <w:pStyle w:val="TableParagraph"/>
              <w:spacing w:line="229" w:lineRule="exact"/>
              <w:ind w:left="30"/>
              <w:rPr>
                <w:sz w:val="20"/>
              </w:rPr>
            </w:pPr>
            <w:r>
              <w:rPr>
                <w:sz w:val="20"/>
              </w:rPr>
              <w:t>Нормы</w:t>
            </w:r>
            <w:r>
              <w:rPr>
                <w:spacing w:val="-5"/>
                <w:sz w:val="20"/>
              </w:rPr>
              <w:t xml:space="preserve"> </w:t>
            </w:r>
            <w:r>
              <w:rPr>
                <w:sz w:val="20"/>
              </w:rPr>
              <w:t>правописания</w:t>
            </w:r>
            <w:r>
              <w:rPr>
                <w:spacing w:val="-2"/>
                <w:sz w:val="20"/>
              </w:rPr>
              <w:t xml:space="preserve"> </w:t>
            </w:r>
            <w:r>
              <w:rPr>
                <w:sz w:val="20"/>
              </w:rPr>
              <w:t>имен</w:t>
            </w:r>
            <w:r>
              <w:rPr>
                <w:spacing w:val="-3"/>
                <w:sz w:val="20"/>
              </w:rPr>
              <w:t xml:space="preserve"> </w:t>
            </w:r>
            <w:r>
              <w:rPr>
                <w:sz w:val="20"/>
              </w:rPr>
              <w:t>числительных:</w:t>
            </w:r>
            <w:r>
              <w:rPr>
                <w:spacing w:val="-2"/>
                <w:sz w:val="20"/>
              </w:rPr>
              <w:t xml:space="preserve"> </w:t>
            </w:r>
            <w:r>
              <w:rPr>
                <w:sz w:val="20"/>
              </w:rPr>
              <w:t>написание</w:t>
            </w:r>
            <w:r>
              <w:rPr>
                <w:spacing w:val="-4"/>
                <w:sz w:val="20"/>
              </w:rPr>
              <w:t xml:space="preserve"> </w:t>
            </w:r>
            <w:r>
              <w:rPr>
                <w:sz w:val="20"/>
              </w:rPr>
              <w:t>"ь"</w:t>
            </w:r>
            <w:r>
              <w:rPr>
                <w:spacing w:val="-2"/>
                <w:sz w:val="20"/>
              </w:rPr>
              <w:t xml:space="preserve"> </w:t>
            </w:r>
            <w:r>
              <w:rPr>
                <w:sz w:val="20"/>
              </w:rPr>
              <w:t>в</w:t>
            </w:r>
            <w:r>
              <w:rPr>
                <w:spacing w:val="-5"/>
                <w:sz w:val="20"/>
              </w:rPr>
              <w:t xml:space="preserve"> </w:t>
            </w:r>
            <w:r>
              <w:rPr>
                <w:sz w:val="20"/>
              </w:rPr>
              <w:t>именах</w:t>
            </w:r>
            <w:r>
              <w:rPr>
                <w:spacing w:val="-5"/>
                <w:sz w:val="20"/>
              </w:rPr>
              <w:t xml:space="preserve"> </w:t>
            </w:r>
            <w:r>
              <w:rPr>
                <w:sz w:val="20"/>
              </w:rPr>
              <w:t>числительных;</w:t>
            </w:r>
          </w:p>
          <w:p w14:paraId="32644D05" w14:textId="77777777" w:rsidR="0052501E" w:rsidRDefault="00B0778F">
            <w:pPr>
              <w:pStyle w:val="TableParagraph"/>
              <w:ind w:left="30"/>
              <w:rPr>
                <w:sz w:val="20"/>
              </w:rPr>
            </w:pPr>
            <w:r>
              <w:rPr>
                <w:sz w:val="20"/>
              </w:rPr>
              <w:t>написание</w:t>
            </w:r>
            <w:r>
              <w:rPr>
                <w:spacing w:val="-5"/>
                <w:sz w:val="20"/>
              </w:rPr>
              <w:t xml:space="preserve"> </w:t>
            </w:r>
            <w:r>
              <w:rPr>
                <w:sz w:val="20"/>
              </w:rPr>
              <w:t>двойных</w:t>
            </w:r>
            <w:r>
              <w:rPr>
                <w:spacing w:val="-6"/>
                <w:sz w:val="20"/>
              </w:rPr>
              <w:t xml:space="preserve"> </w:t>
            </w:r>
            <w:r>
              <w:rPr>
                <w:sz w:val="20"/>
              </w:rPr>
              <w:t>согласных;</w:t>
            </w:r>
            <w:r>
              <w:rPr>
                <w:spacing w:val="-5"/>
                <w:sz w:val="20"/>
              </w:rPr>
              <w:t xml:space="preserve"> </w:t>
            </w:r>
            <w:r>
              <w:rPr>
                <w:sz w:val="20"/>
              </w:rPr>
              <w:t>слитное,</w:t>
            </w:r>
            <w:r>
              <w:rPr>
                <w:spacing w:val="-4"/>
                <w:sz w:val="20"/>
              </w:rPr>
              <w:t xml:space="preserve"> </w:t>
            </w:r>
            <w:r>
              <w:rPr>
                <w:sz w:val="20"/>
              </w:rPr>
              <w:t>раздельное,</w:t>
            </w:r>
            <w:r>
              <w:rPr>
                <w:spacing w:val="-3"/>
                <w:sz w:val="20"/>
              </w:rPr>
              <w:t xml:space="preserve"> </w:t>
            </w:r>
            <w:r>
              <w:rPr>
                <w:sz w:val="20"/>
              </w:rPr>
              <w:t>дефисное</w:t>
            </w:r>
            <w:r>
              <w:rPr>
                <w:spacing w:val="-5"/>
                <w:sz w:val="20"/>
              </w:rPr>
              <w:t xml:space="preserve"> </w:t>
            </w:r>
            <w:r>
              <w:rPr>
                <w:sz w:val="20"/>
              </w:rPr>
              <w:t>написание</w:t>
            </w:r>
            <w:r>
              <w:rPr>
                <w:spacing w:val="-4"/>
                <w:sz w:val="20"/>
              </w:rPr>
              <w:t xml:space="preserve"> </w:t>
            </w:r>
            <w:r>
              <w:rPr>
                <w:sz w:val="20"/>
              </w:rPr>
              <w:t>числительных;</w:t>
            </w:r>
            <w:r>
              <w:rPr>
                <w:spacing w:val="-47"/>
                <w:sz w:val="20"/>
              </w:rPr>
              <w:t xml:space="preserve"> </w:t>
            </w:r>
            <w:r>
              <w:rPr>
                <w:sz w:val="20"/>
              </w:rPr>
              <w:t>нормы</w:t>
            </w:r>
            <w:r>
              <w:rPr>
                <w:spacing w:val="-1"/>
                <w:sz w:val="20"/>
              </w:rPr>
              <w:t xml:space="preserve"> </w:t>
            </w:r>
            <w:r>
              <w:rPr>
                <w:sz w:val="20"/>
              </w:rPr>
              <w:t>правописания</w:t>
            </w:r>
            <w:r>
              <w:rPr>
                <w:spacing w:val="-1"/>
                <w:sz w:val="20"/>
              </w:rPr>
              <w:t xml:space="preserve"> </w:t>
            </w:r>
            <w:r>
              <w:rPr>
                <w:sz w:val="20"/>
              </w:rPr>
              <w:t>окончаний</w:t>
            </w:r>
            <w:r>
              <w:rPr>
                <w:spacing w:val="-1"/>
                <w:sz w:val="20"/>
              </w:rPr>
              <w:t xml:space="preserve"> </w:t>
            </w:r>
            <w:r>
              <w:rPr>
                <w:sz w:val="20"/>
              </w:rPr>
              <w:t>числительных.</w:t>
            </w:r>
          </w:p>
        </w:tc>
      </w:tr>
      <w:tr w:rsidR="0052501E" w14:paraId="5DA5A70A" w14:textId="77777777">
        <w:trPr>
          <w:trHeight w:val="2342"/>
        </w:trPr>
        <w:tc>
          <w:tcPr>
            <w:tcW w:w="2150" w:type="dxa"/>
          </w:tcPr>
          <w:p w14:paraId="05829BE7" w14:textId="77777777" w:rsidR="0052501E" w:rsidRDefault="0052501E">
            <w:pPr>
              <w:pStyle w:val="TableParagraph"/>
            </w:pPr>
          </w:p>
          <w:p w14:paraId="7EA3ADF4" w14:textId="77777777" w:rsidR="0052501E" w:rsidRDefault="0052501E">
            <w:pPr>
              <w:pStyle w:val="TableParagraph"/>
            </w:pPr>
          </w:p>
          <w:p w14:paraId="68555CF4" w14:textId="77777777" w:rsidR="0052501E" w:rsidRDefault="0052501E">
            <w:pPr>
              <w:pStyle w:val="TableParagraph"/>
            </w:pPr>
          </w:p>
          <w:p w14:paraId="2DDBEB76" w14:textId="77777777" w:rsidR="0052501E" w:rsidRDefault="0052501E">
            <w:pPr>
              <w:pStyle w:val="TableParagraph"/>
              <w:spacing w:before="6"/>
              <w:rPr>
                <w:sz w:val="25"/>
              </w:rPr>
            </w:pPr>
          </w:p>
          <w:p w14:paraId="68E4DA24" w14:textId="77777777" w:rsidR="0052501E" w:rsidRDefault="00B0778F">
            <w:pPr>
              <w:pStyle w:val="TableParagraph"/>
              <w:spacing w:before="1"/>
              <w:ind w:left="27"/>
              <w:rPr>
                <w:sz w:val="20"/>
              </w:rPr>
            </w:pPr>
            <w:r>
              <w:rPr>
                <w:sz w:val="20"/>
              </w:rPr>
              <w:t>Местоимение.</w:t>
            </w:r>
          </w:p>
        </w:tc>
        <w:tc>
          <w:tcPr>
            <w:tcW w:w="7849" w:type="dxa"/>
          </w:tcPr>
          <w:p w14:paraId="2E9193D6" w14:textId="77777777" w:rsidR="0052501E" w:rsidRDefault="00B0778F">
            <w:pPr>
              <w:pStyle w:val="TableParagraph"/>
              <w:spacing w:before="19"/>
              <w:ind w:left="30"/>
              <w:rPr>
                <w:sz w:val="20"/>
              </w:rPr>
            </w:pPr>
            <w:r>
              <w:rPr>
                <w:sz w:val="20"/>
              </w:rPr>
              <w:t>Общее</w:t>
            </w:r>
            <w:r>
              <w:rPr>
                <w:spacing w:val="-6"/>
                <w:sz w:val="20"/>
              </w:rPr>
              <w:t xml:space="preserve"> </w:t>
            </w:r>
            <w:r>
              <w:rPr>
                <w:sz w:val="20"/>
              </w:rPr>
              <w:t>грамматическое</w:t>
            </w:r>
            <w:r>
              <w:rPr>
                <w:spacing w:val="-6"/>
                <w:sz w:val="20"/>
              </w:rPr>
              <w:t xml:space="preserve"> </w:t>
            </w:r>
            <w:r>
              <w:rPr>
                <w:sz w:val="20"/>
              </w:rPr>
              <w:t>значение</w:t>
            </w:r>
            <w:r>
              <w:rPr>
                <w:spacing w:val="-6"/>
                <w:sz w:val="20"/>
              </w:rPr>
              <w:t xml:space="preserve"> </w:t>
            </w:r>
            <w:r>
              <w:rPr>
                <w:sz w:val="20"/>
              </w:rPr>
              <w:t>местоимения.</w:t>
            </w:r>
            <w:r>
              <w:rPr>
                <w:spacing w:val="-6"/>
                <w:sz w:val="20"/>
              </w:rPr>
              <w:t xml:space="preserve"> </w:t>
            </w:r>
            <w:r>
              <w:rPr>
                <w:sz w:val="20"/>
              </w:rPr>
              <w:t>Синтаксические</w:t>
            </w:r>
            <w:r>
              <w:rPr>
                <w:spacing w:val="-6"/>
                <w:sz w:val="20"/>
              </w:rPr>
              <w:t xml:space="preserve"> </w:t>
            </w:r>
            <w:r>
              <w:rPr>
                <w:sz w:val="20"/>
              </w:rPr>
              <w:t>функции</w:t>
            </w:r>
            <w:r>
              <w:rPr>
                <w:spacing w:val="-6"/>
                <w:sz w:val="20"/>
              </w:rPr>
              <w:t xml:space="preserve"> </w:t>
            </w:r>
            <w:r>
              <w:rPr>
                <w:sz w:val="20"/>
              </w:rPr>
              <w:t>местоимений.</w:t>
            </w:r>
            <w:r>
              <w:rPr>
                <w:spacing w:val="-47"/>
                <w:sz w:val="20"/>
              </w:rPr>
              <w:t xml:space="preserve"> </w:t>
            </w:r>
            <w:r>
              <w:rPr>
                <w:sz w:val="20"/>
              </w:rPr>
              <w:t>Разряды</w:t>
            </w:r>
            <w:r>
              <w:rPr>
                <w:spacing w:val="-2"/>
                <w:sz w:val="20"/>
              </w:rPr>
              <w:t xml:space="preserve"> </w:t>
            </w:r>
            <w:r>
              <w:rPr>
                <w:sz w:val="20"/>
              </w:rPr>
              <w:t>местоимений:</w:t>
            </w:r>
            <w:r>
              <w:rPr>
                <w:spacing w:val="-2"/>
                <w:sz w:val="20"/>
              </w:rPr>
              <w:t xml:space="preserve"> </w:t>
            </w:r>
            <w:r>
              <w:rPr>
                <w:sz w:val="20"/>
              </w:rPr>
              <w:t>личные,</w:t>
            </w:r>
            <w:r>
              <w:rPr>
                <w:spacing w:val="-1"/>
                <w:sz w:val="20"/>
              </w:rPr>
              <w:t xml:space="preserve"> </w:t>
            </w:r>
            <w:r>
              <w:rPr>
                <w:sz w:val="20"/>
              </w:rPr>
              <w:t>возвратное,</w:t>
            </w:r>
            <w:r>
              <w:rPr>
                <w:spacing w:val="-1"/>
                <w:sz w:val="20"/>
              </w:rPr>
              <w:t xml:space="preserve"> </w:t>
            </w:r>
            <w:r>
              <w:rPr>
                <w:sz w:val="20"/>
              </w:rPr>
              <w:t>вопросительные,</w:t>
            </w:r>
            <w:r>
              <w:rPr>
                <w:spacing w:val="-1"/>
                <w:sz w:val="20"/>
              </w:rPr>
              <w:t xml:space="preserve"> </w:t>
            </w:r>
            <w:r>
              <w:rPr>
                <w:sz w:val="20"/>
              </w:rPr>
              <w:t>относительные,</w:t>
            </w:r>
          </w:p>
          <w:p w14:paraId="21E13CC7" w14:textId="77777777" w:rsidR="0052501E" w:rsidRDefault="00B0778F">
            <w:pPr>
              <w:pStyle w:val="TableParagraph"/>
              <w:spacing w:before="1"/>
              <w:ind w:left="30"/>
              <w:rPr>
                <w:sz w:val="20"/>
              </w:rPr>
            </w:pPr>
            <w:r>
              <w:rPr>
                <w:sz w:val="20"/>
              </w:rPr>
              <w:t>указательные,</w:t>
            </w:r>
            <w:r>
              <w:rPr>
                <w:spacing w:val="-8"/>
                <w:sz w:val="20"/>
              </w:rPr>
              <w:t xml:space="preserve"> </w:t>
            </w:r>
            <w:r>
              <w:rPr>
                <w:sz w:val="20"/>
              </w:rPr>
              <w:t>притяжательные,</w:t>
            </w:r>
            <w:r>
              <w:rPr>
                <w:spacing w:val="-9"/>
                <w:sz w:val="20"/>
              </w:rPr>
              <w:t xml:space="preserve"> </w:t>
            </w:r>
            <w:r>
              <w:rPr>
                <w:sz w:val="20"/>
              </w:rPr>
              <w:t>неопределенные,</w:t>
            </w:r>
            <w:r>
              <w:rPr>
                <w:spacing w:val="-8"/>
                <w:sz w:val="20"/>
              </w:rPr>
              <w:t xml:space="preserve"> </w:t>
            </w:r>
            <w:r>
              <w:rPr>
                <w:sz w:val="20"/>
              </w:rPr>
              <w:t>отрицательные,</w:t>
            </w:r>
            <w:r>
              <w:rPr>
                <w:spacing w:val="-8"/>
                <w:sz w:val="20"/>
              </w:rPr>
              <w:t xml:space="preserve"> </w:t>
            </w:r>
            <w:r>
              <w:rPr>
                <w:sz w:val="20"/>
              </w:rPr>
              <w:t>определительные.</w:t>
            </w:r>
            <w:r>
              <w:rPr>
                <w:spacing w:val="-47"/>
                <w:sz w:val="20"/>
              </w:rPr>
              <w:t xml:space="preserve"> </w:t>
            </w:r>
            <w:r>
              <w:rPr>
                <w:sz w:val="20"/>
              </w:rPr>
              <w:t>Склонение</w:t>
            </w:r>
            <w:r>
              <w:rPr>
                <w:spacing w:val="-1"/>
                <w:sz w:val="20"/>
              </w:rPr>
              <w:t xml:space="preserve"> </w:t>
            </w:r>
            <w:r>
              <w:rPr>
                <w:sz w:val="20"/>
              </w:rPr>
              <w:t>местоимений.</w:t>
            </w:r>
          </w:p>
          <w:p w14:paraId="58E5756F" w14:textId="77777777" w:rsidR="0052501E" w:rsidRDefault="00B0778F">
            <w:pPr>
              <w:pStyle w:val="TableParagraph"/>
              <w:spacing w:line="228" w:lineRule="exact"/>
              <w:ind w:left="30"/>
              <w:rPr>
                <w:sz w:val="20"/>
              </w:rPr>
            </w:pPr>
            <w:r>
              <w:rPr>
                <w:sz w:val="20"/>
              </w:rPr>
              <w:t>Словообразование</w:t>
            </w:r>
            <w:r>
              <w:rPr>
                <w:spacing w:val="-7"/>
                <w:sz w:val="20"/>
              </w:rPr>
              <w:t xml:space="preserve"> </w:t>
            </w:r>
            <w:r>
              <w:rPr>
                <w:sz w:val="20"/>
              </w:rPr>
              <w:t>местоимений.</w:t>
            </w:r>
          </w:p>
          <w:p w14:paraId="75D706AD" w14:textId="77777777" w:rsidR="0052501E" w:rsidRDefault="00B0778F">
            <w:pPr>
              <w:pStyle w:val="TableParagraph"/>
              <w:ind w:left="30"/>
              <w:rPr>
                <w:sz w:val="20"/>
              </w:rPr>
            </w:pPr>
            <w:r>
              <w:rPr>
                <w:sz w:val="20"/>
              </w:rPr>
              <w:t>Роль</w:t>
            </w:r>
            <w:r>
              <w:rPr>
                <w:spacing w:val="-4"/>
                <w:sz w:val="20"/>
              </w:rPr>
              <w:t xml:space="preserve"> </w:t>
            </w:r>
            <w:r>
              <w:rPr>
                <w:sz w:val="20"/>
              </w:rPr>
              <w:t>местоимений</w:t>
            </w:r>
            <w:r>
              <w:rPr>
                <w:spacing w:val="-3"/>
                <w:sz w:val="20"/>
              </w:rPr>
              <w:t xml:space="preserve"> </w:t>
            </w:r>
            <w:r>
              <w:rPr>
                <w:sz w:val="20"/>
              </w:rPr>
              <w:t>в</w:t>
            </w:r>
            <w:r>
              <w:rPr>
                <w:spacing w:val="-4"/>
                <w:sz w:val="20"/>
              </w:rPr>
              <w:t xml:space="preserve"> </w:t>
            </w:r>
            <w:r>
              <w:rPr>
                <w:sz w:val="20"/>
              </w:rPr>
              <w:t>речи.</w:t>
            </w:r>
            <w:r>
              <w:rPr>
                <w:spacing w:val="-4"/>
                <w:sz w:val="20"/>
              </w:rPr>
              <w:t xml:space="preserve"> </w:t>
            </w:r>
            <w:r>
              <w:rPr>
                <w:sz w:val="20"/>
              </w:rPr>
              <w:t>Употребление</w:t>
            </w:r>
            <w:r>
              <w:rPr>
                <w:spacing w:val="-3"/>
                <w:sz w:val="20"/>
              </w:rPr>
              <w:t xml:space="preserve"> </w:t>
            </w:r>
            <w:r>
              <w:rPr>
                <w:sz w:val="20"/>
              </w:rPr>
              <w:t>местоимений</w:t>
            </w:r>
            <w:r>
              <w:rPr>
                <w:spacing w:val="-5"/>
                <w:sz w:val="20"/>
              </w:rPr>
              <w:t xml:space="preserve"> </w:t>
            </w:r>
            <w:r>
              <w:rPr>
                <w:sz w:val="20"/>
              </w:rPr>
              <w:t>в</w:t>
            </w:r>
            <w:r>
              <w:rPr>
                <w:spacing w:val="-1"/>
                <w:sz w:val="20"/>
              </w:rPr>
              <w:t xml:space="preserve"> </w:t>
            </w:r>
            <w:r>
              <w:rPr>
                <w:sz w:val="20"/>
              </w:rPr>
              <w:t>соответствии</w:t>
            </w:r>
            <w:r>
              <w:rPr>
                <w:spacing w:val="-5"/>
                <w:sz w:val="20"/>
              </w:rPr>
              <w:t xml:space="preserve"> </w:t>
            </w:r>
            <w:r>
              <w:rPr>
                <w:sz w:val="20"/>
              </w:rPr>
              <w:t>с</w:t>
            </w:r>
            <w:r>
              <w:rPr>
                <w:spacing w:val="-1"/>
                <w:sz w:val="20"/>
              </w:rPr>
              <w:t xml:space="preserve"> </w:t>
            </w:r>
            <w:r>
              <w:rPr>
                <w:sz w:val="20"/>
              </w:rPr>
              <w:t>требованиями</w:t>
            </w:r>
          </w:p>
          <w:p w14:paraId="55281581" w14:textId="77777777" w:rsidR="0052501E" w:rsidRDefault="00B0778F">
            <w:pPr>
              <w:pStyle w:val="TableParagraph"/>
              <w:ind w:left="30" w:right="21"/>
              <w:rPr>
                <w:sz w:val="20"/>
              </w:rPr>
            </w:pPr>
            <w:r>
              <w:rPr>
                <w:sz w:val="20"/>
              </w:rPr>
              <w:t>русского речевого этикета, в том числе местоимения 3-го лица в соответствии со смыслом</w:t>
            </w:r>
            <w:r>
              <w:rPr>
                <w:spacing w:val="-48"/>
                <w:sz w:val="20"/>
              </w:rPr>
              <w:t xml:space="preserve"> </w:t>
            </w:r>
            <w:r>
              <w:rPr>
                <w:sz w:val="20"/>
              </w:rPr>
              <w:t>предшествующего текста (устранение двусмысленности, неточности); притяжательные и</w:t>
            </w:r>
            <w:r>
              <w:rPr>
                <w:spacing w:val="1"/>
                <w:sz w:val="20"/>
              </w:rPr>
              <w:t xml:space="preserve"> </w:t>
            </w:r>
            <w:r>
              <w:rPr>
                <w:sz w:val="20"/>
              </w:rPr>
              <w:t>указательные</w:t>
            </w:r>
            <w:r>
              <w:rPr>
                <w:spacing w:val="-1"/>
                <w:sz w:val="20"/>
              </w:rPr>
              <w:t xml:space="preserve"> </w:t>
            </w:r>
            <w:r>
              <w:rPr>
                <w:sz w:val="20"/>
              </w:rPr>
              <w:t>местоимения</w:t>
            </w:r>
            <w:r>
              <w:rPr>
                <w:spacing w:val="1"/>
                <w:sz w:val="20"/>
              </w:rPr>
              <w:t xml:space="preserve"> </w:t>
            </w:r>
            <w:r>
              <w:rPr>
                <w:sz w:val="20"/>
              </w:rPr>
              <w:t>как</w:t>
            </w:r>
            <w:r>
              <w:rPr>
                <w:spacing w:val="-1"/>
                <w:sz w:val="20"/>
              </w:rPr>
              <w:t xml:space="preserve"> </w:t>
            </w:r>
            <w:r>
              <w:rPr>
                <w:sz w:val="20"/>
              </w:rPr>
              <w:t>средства</w:t>
            </w:r>
            <w:r>
              <w:rPr>
                <w:spacing w:val="-2"/>
                <w:sz w:val="20"/>
              </w:rPr>
              <w:t xml:space="preserve"> </w:t>
            </w:r>
            <w:r>
              <w:rPr>
                <w:sz w:val="20"/>
              </w:rPr>
              <w:t>связи</w:t>
            </w:r>
            <w:r>
              <w:rPr>
                <w:spacing w:val="-1"/>
                <w:sz w:val="20"/>
              </w:rPr>
              <w:t xml:space="preserve"> </w:t>
            </w:r>
            <w:r>
              <w:rPr>
                <w:sz w:val="20"/>
              </w:rPr>
              <w:t>предложений</w:t>
            </w:r>
            <w:r>
              <w:rPr>
                <w:spacing w:val="-2"/>
                <w:sz w:val="20"/>
              </w:rPr>
              <w:t xml:space="preserve"> </w:t>
            </w:r>
            <w:r>
              <w:rPr>
                <w:sz w:val="20"/>
              </w:rPr>
              <w:t>в</w:t>
            </w:r>
            <w:r>
              <w:rPr>
                <w:spacing w:val="-1"/>
                <w:sz w:val="20"/>
              </w:rPr>
              <w:t xml:space="preserve"> </w:t>
            </w:r>
            <w:r>
              <w:rPr>
                <w:sz w:val="20"/>
              </w:rPr>
              <w:t>тексте.</w:t>
            </w:r>
          </w:p>
          <w:p w14:paraId="7DCDDD09" w14:textId="77777777" w:rsidR="0052501E" w:rsidRDefault="00B0778F">
            <w:pPr>
              <w:pStyle w:val="TableParagraph"/>
              <w:spacing w:line="229" w:lineRule="exact"/>
              <w:ind w:left="30"/>
              <w:rPr>
                <w:sz w:val="20"/>
              </w:rPr>
            </w:pPr>
            <w:r>
              <w:rPr>
                <w:sz w:val="20"/>
              </w:rPr>
              <w:t>Морфологический</w:t>
            </w:r>
            <w:r>
              <w:rPr>
                <w:spacing w:val="-7"/>
                <w:sz w:val="20"/>
              </w:rPr>
              <w:t xml:space="preserve"> </w:t>
            </w:r>
            <w:r>
              <w:rPr>
                <w:sz w:val="20"/>
              </w:rPr>
              <w:t>анализ</w:t>
            </w:r>
            <w:r>
              <w:rPr>
                <w:spacing w:val="-5"/>
                <w:sz w:val="20"/>
              </w:rPr>
              <w:t xml:space="preserve"> </w:t>
            </w:r>
            <w:r>
              <w:rPr>
                <w:sz w:val="20"/>
              </w:rPr>
              <w:t>местоимений.</w:t>
            </w:r>
          </w:p>
        </w:tc>
      </w:tr>
    </w:tbl>
    <w:p w14:paraId="370625BE" w14:textId="77777777" w:rsidR="0052501E" w:rsidRDefault="0052501E">
      <w:pPr>
        <w:spacing w:line="229" w:lineRule="exact"/>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150"/>
        <w:gridCol w:w="7849"/>
      </w:tblGrid>
      <w:tr w:rsidR="0052501E" w14:paraId="30DFF3FF" w14:textId="77777777">
        <w:trPr>
          <w:trHeight w:val="501"/>
        </w:trPr>
        <w:tc>
          <w:tcPr>
            <w:tcW w:w="2150" w:type="dxa"/>
          </w:tcPr>
          <w:p w14:paraId="01E2AE36" w14:textId="77777777" w:rsidR="0052501E" w:rsidRDefault="0052501E">
            <w:pPr>
              <w:pStyle w:val="TableParagraph"/>
              <w:rPr>
                <w:sz w:val="18"/>
              </w:rPr>
            </w:pPr>
          </w:p>
        </w:tc>
        <w:tc>
          <w:tcPr>
            <w:tcW w:w="7849" w:type="dxa"/>
          </w:tcPr>
          <w:p w14:paraId="70420C54" w14:textId="77777777" w:rsidR="0052501E" w:rsidRDefault="00B0778F">
            <w:pPr>
              <w:pStyle w:val="TableParagraph"/>
              <w:spacing w:before="8"/>
              <w:ind w:left="30"/>
              <w:rPr>
                <w:sz w:val="20"/>
              </w:rPr>
            </w:pPr>
            <w:r>
              <w:rPr>
                <w:sz w:val="20"/>
              </w:rPr>
              <w:t>Нормы</w:t>
            </w:r>
            <w:r>
              <w:rPr>
                <w:spacing w:val="-4"/>
                <w:sz w:val="20"/>
              </w:rPr>
              <w:t xml:space="preserve"> </w:t>
            </w:r>
            <w:r>
              <w:rPr>
                <w:sz w:val="20"/>
              </w:rPr>
              <w:t>правописания</w:t>
            </w:r>
            <w:r>
              <w:rPr>
                <w:spacing w:val="-4"/>
                <w:sz w:val="20"/>
              </w:rPr>
              <w:t xml:space="preserve"> </w:t>
            </w:r>
            <w:r>
              <w:rPr>
                <w:sz w:val="20"/>
              </w:rPr>
              <w:t>местоимений:</w:t>
            </w:r>
            <w:r>
              <w:rPr>
                <w:spacing w:val="-1"/>
                <w:sz w:val="20"/>
              </w:rPr>
              <w:t xml:space="preserve"> </w:t>
            </w:r>
            <w:r>
              <w:rPr>
                <w:sz w:val="20"/>
              </w:rPr>
              <w:t>правописание</w:t>
            </w:r>
            <w:r>
              <w:rPr>
                <w:spacing w:val="-3"/>
                <w:sz w:val="20"/>
              </w:rPr>
              <w:t xml:space="preserve"> </w:t>
            </w:r>
            <w:r>
              <w:rPr>
                <w:sz w:val="20"/>
              </w:rPr>
              <w:t>местоимений</w:t>
            </w:r>
            <w:r>
              <w:rPr>
                <w:spacing w:val="-4"/>
                <w:sz w:val="20"/>
              </w:rPr>
              <w:t xml:space="preserve"> </w:t>
            </w:r>
            <w:r>
              <w:rPr>
                <w:sz w:val="20"/>
              </w:rPr>
              <w:t>с</w:t>
            </w:r>
            <w:r>
              <w:rPr>
                <w:spacing w:val="-3"/>
                <w:sz w:val="20"/>
              </w:rPr>
              <w:t xml:space="preserve"> </w:t>
            </w:r>
            <w:r>
              <w:rPr>
                <w:sz w:val="20"/>
              </w:rPr>
              <w:t>"не</w:t>
            </w:r>
            <w:r>
              <w:rPr>
                <w:spacing w:val="-3"/>
                <w:sz w:val="20"/>
              </w:rPr>
              <w:t xml:space="preserve"> </w:t>
            </w:r>
            <w:r>
              <w:rPr>
                <w:sz w:val="20"/>
              </w:rPr>
              <w:t>и</w:t>
            </w:r>
            <w:r>
              <w:rPr>
                <w:spacing w:val="-4"/>
                <w:sz w:val="20"/>
              </w:rPr>
              <w:t xml:space="preserve"> </w:t>
            </w:r>
            <w:r>
              <w:rPr>
                <w:sz w:val="20"/>
              </w:rPr>
              <w:t>ни";</w:t>
            </w:r>
            <w:r>
              <w:rPr>
                <w:spacing w:val="-4"/>
                <w:sz w:val="20"/>
              </w:rPr>
              <w:t xml:space="preserve"> </w:t>
            </w:r>
            <w:r>
              <w:rPr>
                <w:sz w:val="20"/>
              </w:rPr>
              <w:t>слитное,</w:t>
            </w:r>
            <w:r>
              <w:rPr>
                <w:spacing w:val="-47"/>
                <w:sz w:val="20"/>
              </w:rPr>
              <w:t xml:space="preserve"> </w:t>
            </w:r>
            <w:r>
              <w:rPr>
                <w:sz w:val="20"/>
              </w:rPr>
              <w:t>раздельное</w:t>
            </w:r>
            <w:r>
              <w:rPr>
                <w:spacing w:val="-1"/>
                <w:sz w:val="20"/>
              </w:rPr>
              <w:t xml:space="preserve"> </w:t>
            </w:r>
            <w:r>
              <w:rPr>
                <w:sz w:val="20"/>
              </w:rPr>
              <w:t>и</w:t>
            </w:r>
            <w:r>
              <w:rPr>
                <w:spacing w:val="1"/>
                <w:sz w:val="20"/>
              </w:rPr>
              <w:t xml:space="preserve"> </w:t>
            </w:r>
            <w:r>
              <w:rPr>
                <w:sz w:val="20"/>
              </w:rPr>
              <w:t>дефисное</w:t>
            </w:r>
            <w:r>
              <w:rPr>
                <w:spacing w:val="-1"/>
                <w:sz w:val="20"/>
              </w:rPr>
              <w:t xml:space="preserve"> </w:t>
            </w:r>
            <w:r>
              <w:rPr>
                <w:sz w:val="20"/>
              </w:rPr>
              <w:t>написание местоимений.</w:t>
            </w:r>
          </w:p>
        </w:tc>
      </w:tr>
      <w:tr w:rsidR="0052501E" w14:paraId="60850F22" w14:textId="77777777">
        <w:trPr>
          <w:trHeight w:val="2349"/>
        </w:trPr>
        <w:tc>
          <w:tcPr>
            <w:tcW w:w="2150" w:type="dxa"/>
          </w:tcPr>
          <w:p w14:paraId="1AA04366" w14:textId="77777777" w:rsidR="0052501E" w:rsidRDefault="0052501E">
            <w:pPr>
              <w:pStyle w:val="TableParagraph"/>
            </w:pPr>
          </w:p>
          <w:p w14:paraId="114657A8" w14:textId="77777777" w:rsidR="0052501E" w:rsidRDefault="0052501E">
            <w:pPr>
              <w:pStyle w:val="TableParagraph"/>
            </w:pPr>
          </w:p>
          <w:p w14:paraId="529D72F7" w14:textId="77777777" w:rsidR="0052501E" w:rsidRDefault="0052501E">
            <w:pPr>
              <w:pStyle w:val="TableParagraph"/>
            </w:pPr>
          </w:p>
          <w:p w14:paraId="7D504AA3" w14:textId="77777777" w:rsidR="0052501E" w:rsidRDefault="0052501E">
            <w:pPr>
              <w:pStyle w:val="TableParagraph"/>
              <w:spacing w:before="7"/>
              <w:rPr>
                <w:sz w:val="25"/>
              </w:rPr>
            </w:pPr>
          </w:p>
          <w:p w14:paraId="0C4C5869" w14:textId="77777777" w:rsidR="0052501E" w:rsidRDefault="00B0778F">
            <w:pPr>
              <w:pStyle w:val="TableParagraph"/>
              <w:ind w:left="27"/>
              <w:rPr>
                <w:sz w:val="20"/>
              </w:rPr>
            </w:pPr>
            <w:r>
              <w:rPr>
                <w:sz w:val="20"/>
              </w:rPr>
              <w:t>Глагол.</w:t>
            </w:r>
          </w:p>
        </w:tc>
        <w:tc>
          <w:tcPr>
            <w:tcW w:w="7849" w:type="dxa"/>
          </w:tcPr>
          <w:p w14:paraId="67E87E19" w14:textId="77777777" w:rsidR="0052501E" w:rsidRDefault="00B0778F">
            <w:pPr>
              <w:pStyle w:val="TableParagraph"/>
              <w:spacing w:before="16"/>
              <w:ind w:left="30" w:right="4523"/>
              <w:rPr>
                <w:sz w:val="20"/>
              </w:rPr>
            </w:pPr>
            <w:r>
              <w:rPr>
                <w:sz w:val="20"/>
              </w:rPr>
              <w:t>Переходные</w:t>
            </w:r>
            <w:r>
              <w:rPr>
                <w:spacing w:val="-3"/>
                <w:sz w:val="20"/>
              </w:rPr>
              <w:t xml:space="preserve"> </w:t>
            </w:r>
            <w:r>
              <w:rPr>
                <w:sz w:val="20"/>
              </w:rPr>
              <w:t>и</w:t>
            </w:r>
            <w:r>
              <w:rPr>
                <w:spacing w:val="-7"/>
                <w:sz w:val="20"/>
              </w:rPr>
              <w:t xml:space="preserve"> </w:t>
            </w:r>
            <w:r>
              <w:rPr>
                <w:sz w:val="20"/>
              </w:rPr>
              <w:t>непереходные</w:t>
            </w:r>
            <w:r>
              <w:rPr>
                <w:spacing w:val="-5"/>
                <w:sz w:val="20"/>
              </w:rPr>
              <w:t xml:space="preserve"> </w:t>
            </w:r>
            <w:r>
              <w:rPr>
                <w:sz w:val="20"/>
              </w:rPr>
              <w:t>глаголы.</w:t>
            </w:r>
            <w:r>
              <w:rPr>
                <w:spacing w:val="-47"/>
                <w:sz w:val="20"/>
              </w:rPr>
              <w:t xml:space="preserve"> </w:t>
            </w:r>
            <w:r>
              <w:rPr>
                <w:sz w:val="20"/>
              </w:rPr>
              <w:t>Разноспрягаемые</w:t>
            </w:r>
            <w:r>
              <w:rPr>
                <w:spacing w:val="-1"/>
                <w:sz w:val="20"/>
              </w:rPr>
              <w:t xml:space="preserve"> </w:t>
            </w:r>
            <w:r>
              <w:rPr>
                <w:sz w:val="20"/>
              </w:rPr>
              <w:t>глаголы.</w:t>
            </w:r>
          </w:p>
          <w:p w14:paraId="5D3A69A2" w14:textId="77777777" w:rsidR="0052501E" w:rsidRDefault="00B0778F">
            <w:pPr>
              <w:pStyle w:val="TableParagraph"/>
              <w:spacing w:before="2"/>
              <w:ind w:left="30"/>
              <w:rPr>
                <w:sz w:val="20"/>
              </w:rPr>
            </w:pPr>
            <w:r>
              <w:rPr>
                <w:sz w:val="20"/>
              </w:rPr>
              <w:t>Безличные</w:t>
            </w:r>
            <w:r>
              <w:rPr>
                <w:spacing w:val="-6"/>
                <w:sz w:val="20"/>
              </w:rPr>
              <w:t xml:space="preserve"> </w:t>
            </w:r>
            <w:r>
              <w:rPr>
                <w:sz w:val="20"/>
              </w:rPr>
              <w:t>глаголы.</w:t>
            </w:r>
            <w:r>
              <w:rPr>
                <w:spacing w:val="-4"/>
                <w:sz w:val="20"/>
              </w:rPr>
              <w:t xml:space="preserve"> </w:t>
            </w:r>
            <w:r>
              <w:rPr>
                <w:sz w:val="20"/>
              </w:rPr>
              <w:t>Использование</w:t>
            </w:r>
            <w:r>
              <w:rPr>
                <w:spacing w:val="-2"/>
                <w:sz w:val="20"/>
              </w:rPr>
              <w:t xml:space="preserve"> </w:t>
            </w:r>
            <w:r>
              <w:rPr>
                <w:sz w:val="20"/>
              </w:rPr>
              <w:t>личных</w:t>
            </w:r>
            <w:r>
              <w:rPr>
                <w:spacing w:val="-6"/>
                <w:sz w:val="20"/>
              </w:rPr>
              <w:t xml:space="preserve"> </w:t>
            </w:r>
            <w:r>
              <w:rPr>
                <w:sz w:val="20"/>
              </w:rPr>
              <w:t>глаголов</w:t>
            </w:r>
            <w:r>
              <w:rPr>
                <w:spacing w:val="-3"/>
                <w:sz w:val="20"/>
              </w:rPr>
              <w:t xml:space="preserve"> </w:t>
            </w:r>
            <w:r>
              <w:rPr>
                <w:sz w:val="20"/>
              </w:rPr>
              <w:t>в</w:t>
            </w:r>
            <w:r>
              <w:rPr>
                <w:spacing w:val="-6"/>
                <w:sz w:val="20"/>
              </w:rPr>
              <w:t xml:space="preserve"> </w:t>
            </w:r>
            <w:r>
              <w:rPr>
                <w:sz w:val="20"/>
              </w:rPr>
              <w:t>безличном</w:t>
            </w:r>
            <w:r>
              <w:rPr>
                <w:spacing w:val="-5"/>
                <w:sz w:val="20"/>
              </w:rPr>
              <w:t xml:space="preserve"> </w:t>
            </w:r>
            <w:r>
              <w:rPr>
                <w:sz w:val="20"/>
              </w:rPr>
              <w:t>значении.</w:t>
            </w:r>
            <w:r>
              <w:rPr>
                <w:spacing w:val="-47"/>
                <w:sz w:val="20"/>
              </w:rPr>
              <w:t xml:space="preserve"> </w:t>
            </w:r>
            <w:r>
              <w:rPr>
                <w:sz w:val="20"/>
              </w:rPr>
              <w:t>Изъявительное,</w:t>
            </w:r>
            <w:r>
              <w:rPr>
                <w:spacing w:val="1"/>
                <w:sz w:val="20"/>
              </w:rPr>
              <w:t xml:space="preserve"> </w:t>
            </w:r>
            <w:r>
              <w:rPr>
                <w:sz w:val="20"/>
              </w:rPr>
              <w:t>условное</w:t>
            </w:r>
            <w:r>
              <w:rPr>
                <w:spacing w:val="-1"/>
                <w:sz w:val="20"/>
              </w:rPr>
              <w:t xml:space="preserve"> </w:t>
            </w:r>
            <w:r>
              <w:rPr>
                <w:sz w:val="20"/>
              </w:rPr>
              <w:t>и повелительное</w:t>
            </w:r>
            <w:r>
              <w:rPr>
                <w:spacing w:val="2"/>
                <w:sz w:val="20"/>
              </w:rPr>
              <w:t xml:space="preserve"> </w:t>
            </w:r>
            <w:r>
              <w:rPr>
                <w:sz w:val="20"/>
              </w:rPr>
              <w:t>наклонения</w:t>
            </w:r>
            <w:r>
              <w:rPr>
                <w:spacing w:val="-3"/>
                <w:sz w:val="20"/>
              </w:rPr>
              <w:t xml:space="preserve"> </w:t>
            </w:r>
            <w:r>
              <w:rPr>
                <w:sz w:val="20"/>
              </w:rPr>
              <w:t>глагола.</w:t>
            </w:r>
          </w:p>
          <w:p w14:paraId="24F362EA" w14:textId="77777777" w:rsidR="0052501E" w:rsidRDefault="00B0778F">
            <w:pPr>
              <w:pStyle w:val="TableParagraph"/>
              <w:ind w:left="30" w:right="1912"/>
              <w:rPr>
                <w:sz w:val="20"/>
              </w:rPr>
            </w:pPr>
            <w:r>
              <w:rPr>
                <w:sz w:val="20"/>
              </w:rPr>
              <w:t>Нормы</w:t>
            </w:r>
            <w:r>
              <w:rPr>
                <w:spacing w:val="-3"/>
                <w:sz w:val="20"/>
              </w:rPr>
              <w:t xml:space="preserve"> </w:t>
            </w:r>
            <w:r>
              <w:rPr>
                <w:sz w:val="20"/>
              </w:rPr>
              <w:t>ударения</w:t>
            </w:r>
            <w:r>
              <w:rPr>
                <w:spacing w:val="-2"/>
                <w:sz w:val="20"/>
              </w:rPr>
              <w:t xml:space="preserve"> </w:t>
            </w:r>
            <w:r>
              <w:rPr>
                <w:sz w:val="20"/>
              </w:rPr>
              <w:t>в</w:t>
            </w:r>
            <w:r>
              <w:rPr>
                <w:spacing w:val="-3"/>
                <w:sz w:val="20"/>
              </w:rPr>
              <w:t xml:space="preserve"> </w:t>
            </w:r>
            <w:r>
              <w:rPr>
                <w:sz w:val="20"/>
              </w:rPr>
              <w:t>глагольных</w:t>
            </w:r>
            <w:r>
              <w:rPr>
                <w:spacing w:val="-4"/>
                <w:sz w:val="20"/>
              </w:rPr>
              <w:t xml:space="preserve"> </w:t>
            </w:r>
            <w:r>
              <w:rPr>
                <w:sz w:val="20"/>
              </w:rPr>
              <w:t>формах</w:t>
            </w:r>
            <w:r>
              <w:rPr>
                <w:spacing w:val="-4"/>
                <w:sz w:val="20"/>
              </w:rPr>
              <w:t xml:space="preserve"> </w:t>
            </w:r>
            <w:r>
              <w:rPr>
                <w:sz w:val="20"/>
              </w:rPr>
              <w:t>(в</w:t>
            </w:r>
            <w:r>
              <w:rPr>
                <w:spacing w:val="-4"/>
                <w:sz w:val="20"/>
              </w:rPr>
              <w:t xml:space="preserve"> </w:t>
            </w:r>
            <w:r>
              <w:rPr>
                <w:sz w:val="20"/>
              </w:rPr>
              <w:t>рамках</w:t>
            </w:r>
            <w:r>
              <w:rPr>
                <w:spacing w:val="-4"/>
                <w:sz w:val="20"/>
              </w:rPr>
              <w:t xml:space="preserve"> </w:t>
            </w:r>
            <w:r>
              <w:rPr>
                <w:sz w:val="20"/>
              </w:rPr>
              <w:t>изученного).</w:t>
            </w:r>
            <w:r>
              <w:rPr>
                <w:spacing w:val="-47"/>
                <w:sz w:val="20"/>
              </w:rPr>
              <w:t xml:space="preserve"> </w:t>
            </w:r>
            <w:r>
              <w:rPr>
                <w:sz w:val="20"/>
              </w:rPr>
              <w:t>Нормы</w:t>
            </w:r>
            <w:r>
              <w:rPr>
                <w:spacing w:val="-1"/>
                <w:sz w:val="20"/>
              </w:rPr>
              <w:t xml:space="preserve"> </w:t>
            </w:r>
            <w:r>
              <w:rPr>
                <w:sz w:val="20"/>
              </w:rPr>
              <w:t>словоизменения</w:t>
            </w:r>
            <w:r>
              <w:rPr>
                <w:spacing w:val="-1"/>
                <w:sz w:val="20"/>
              </w:rPr>
              <w:t xml:space="preserve"> </w:t>
            </w:r>
            <w:r>
              <w:rPr>
                <w:sz w:val="20"/>
              </w:rPr>
              <w:t>глаголов.</w:t>
            </w:r>
          </w:p>
          <w:p w14:paraId="2826768A" w14:textId="77777777" w:rsidR="0052501E" w:rsidRDefault="00B0778F">
            <w:pPr>
              <w:pStyle w:val="TableParagraph"/>
              <w:ind w:left="30" w:right="2747"/>
              <w:rPr>
                <w:sz w:val="20"/>
              </w:rPr>
            </w:pPr>
            <w:r>
              <w:rPr>
                <w:sz w:val="20"/>
              </w:rPr>
              <w:t>Видовременная</w:t>
            </w:r>
            <w:r>
              <w:rPr>
                <w:spacing w:val="-5"/>
                <w:sz w:val="20"/>
              </w:rPr>
              <w:t xml:space="preserve"> </w:t>
            </w:r>
            <w:r>
              <w:rPr>
                <w:sz w:val="20"/>
              </w:rPr>
              <w:t>соотнесенность</w:t>
            </w:r>
            <w:r>
              <w:rPr>
                <w:spacing w:val="-3"/>
                <w:sz w:val="20"/>
              </w:rPr>
              <w:t xml:space="preserve"> </w:t>
            </w:r>
            <w:r>
              <w:rPr>
                <w:sz w:val="20"/>
              </w:rPr>
              <w:t>глагольных</w:t>
            </w:r>
            <w:r>
              <w:rPr>
                <w:spacing w:val="-4"/>
                <w:sz w:val="20"/>
              </w:rPr>
              <w:t xml:space="preserve"> </w:t>
            </w:r>
            <w:r>
              <w:rPr>
                <w:sz w:val="20"/>
              </w:rPr>
              <w:t>форм</w:t>
            </w:r>
            <w:r>
              <w:rPr>
                <w:spacing w:val="-3"/>
                <w:sz w:val="20"/>
              </w:rPr>
              <w:t xml:space="preserve"> </w:t>
            </w:r>
            <w:r>
              <w:rPr>
                <w:sz w:val="20"/>
              </w:rPr>
              <w:t>в</w:t>
            </w:r>
            <w:r>
              <w:rPr>
                <w:spacing w:val="-4"/>
                <w:sz w:val="20"/>
              </w:rPr>
              <w:t xml:space="preserve"> </w:t>
            </w:r>
            <w:r>
              <w:rPr>
                <w:sz w:val="20"/>
              </w:rPr>
              <w:t>тексте.</w:t>
            </w:r>
            <w:r>
              <w:rPr>
                <w:spacing w:val="-47"/>
                <w:sz w:val="20"/>
              </w:rPr>
              <w:t xml:space="preserve"> </w:t>
            </w:r>
            <w:r>
              <w:rPr>
                <w:sz w:val="20"/>
              </w:rPr>
              <w:t>Морфологический</w:t>
            </w:r>
            <w:r>
              <w:rPr>
                <w:spacing w:val="-2"/>
                <w:sz w:val="20"/>
              </w:rPr>
              <w:t xml:space="preserve"> </w:t>
            </w:r>
            <w:r>
              <w:rPr>
                <w:sz w:val="20"/>
              </w:rPr>
              <w:t>анализ глаголов.</w:t>
            </w:r>
          </w:p>
          <w:p w14:paraId="669E4334" w14:textId="77777777" w:rsidR="0052501E" w:rsidRDefault="00B0778F">
            <w:pPr>
              <w:pStyle w:val="TableParagraph"/>
              <w:ind w:left="30"/>
              <w:rPr>
                <w:sz w:val="20"/>
              </w:rPr>
            </w:pPr>
            <w:r>
              <w:rPr>
                <w:sz w:val="20"/>
              </w:rPr>
              <w:t>Использование</w:t>
            </w:r>
            <w:r>
              <w:rPr>
                <w:spacing w:val="-4"/>
                <w:sz w:val="20"/>
              </w:rPr>
              <w:t xml:space="preserve"> </w:t>
            </w:r>
            <w:r>
              <w:rPr>
                <w:sz w:val="20"/>
              </w:rPr>
              <w:t>"ь"</w:t>
            </w:r>
            <w:r>
              <w:rPr>
                <w:spacing w:val="-1"/>
                <w:sz w:val="20"/>
              </w:rPr>
              <w:t xml:space="preserve"> </w:t>
            </w:r>
            <w:r>
              <w:rPr>
                <w:sz w:val="20"/>
              </w:rPr>
              <w:t>как</w:t>
            </w:r>
            <w:r>
              <w:rPr>
                <w:spacing w:val="-5"/>
                <w:sz w:val="20"/>
              </w:rPr>
              <w:t xml:space="preserve"> </w:t>
            </w:r>
            <w:r>
              <w:rPr>
                <w:sz w:val="20"/>
              </w:rPr>
              <w:t>показателя</w:t>
            </w:r>
            <w:r>
              <w:rPr>
                <w:spacing w:val="-4"/>
                <w:sz w:val="20"/>
              </w:rPr>
              <w:t xml:space="preserve"> </w:t>
            </w:r>
            <w:r>
              <w:rPr>
                <w:sz w:val="20"/>
              </w:rPr>
              <w:t>грамматической</w:t>
            </w:r>
            <w:r>
              <w:rPr>
                <w:spacing w:val="-5"/>
                <w:sz w:val="20"/>
              </w:rPr>
              <w:t xml:space="preserve"> </w:t>
            </w:r>
            <w:r>
              <w:rPr>
                <w:sz w:val="20"/>
              </w:rPr>
              <w:t>формы</w:t>
            </w:r>
            <w:r>
              <w:rPr>
                <w:spacing w:val="-3"/>
                <w:sz w:val="20"/>
              </w:rPr>
              <w:t xml:space="preserve"> </w:t>
            </w:r>
            <w:r>
              <w:rPr>
                <w:sz w:val="20"/>
              </w:rPr>
              <w:t>в</w:t>
            </w:r>
            <w:r>
              <w:rPr>
                <w:spacing w:val="-5"/>
                <w:sz w:val="20"/>
              </w:rPr>
              <w:t xml:space="preserve"> </w:t>
            </w:r>
            <w:r>
              <w:rPr>
                <w:sz w:val="20"/>
              </w:rPr>
              <w:t>повелительном</w:t>
            </w:r>
            <w:r>
              <w:rPr>
                <w:spacing w:val="-3"/>
                <w:sz w:val="20"/>
              </w:rPr>
              <w:t xml:space="preserve"> </w:t>
            </w:r>
            <w:r>
              <w:rPr>
                <w:sz w:val="20"/>
              </w:rPr>
              <w:t>наклонении</w:t>
            </w:r>
            <w:r>
              <w:rPr>
                <w:spacing w:val="-47"/>
                <w:sz w:val="20"/>
              </w:rPr>
              <w:t xml:space="preserve"> </w:t>
            </w:r>
            <w:r>
              <w:rPr>
                <w:sz w:val="20"/>
              </w:rPr>
              <w:t>глагола.</w:t>
            </w:r>
          </w:p>
        </w:tc>
      </w:tr>
    </w:tbl>
    <w:p w14:paraId="6BA2851C" w14:textId="77777777" w:rsidR="0052501E" w:rsidRDefault="00B0778F">
      <w:pPr>
        <w:spacing w:before="120"/>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7</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54D96361"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34E605E5" w14:textId="77777777">
        <w:trPr>
          <w:trHeight w:val="508"/>
        </w:trPr>
        <w:tc>
          <w:tcPr>
            <w:tcW w:w="2345" w:type="dxa"/>
          </w:tcPr>
          <w:p w14:paraId="32C662C5" w14:textId="77777777" w:rsidR="0052501E" w:rsidRDefault="00B0778F">
            <w:pPr>
              <w:pStyle w:val="TableParagraph"/>
              <w:spacing w:before="133"/>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653" w:type="dxa"/>
          </w:tcPr>
          <w:p w14:paraId="7FC7F3EF" w14:textId="77777777" w:rsidR="0052501E" w:rsidRDefault="00B0778F">
            <w:pPr>
              <w:pStyle w:val="TableParagraph"/>
              <w:spacing w:before="18"/>
              <w:ind w:left="31"/>
              <w:rPr>
                <w:sz w:val="20"/>
              </w:rPr>
            </w:pPr>
            <w:r>
              <w:rPr>
                <w:sz w:val="20"/>
              </w:rPr>
              <w:t>Русский</w:t>
            </w:r>
            <w:r>
              <w:rPr>
                <w:spacing w:val="-5"/>
                <w:sz w:val="20"/>
              </w:rPr>
              <w:t xml:space="preserve"> </w:t>
            </w:r>
            <w:r>
              <w:rPr>
                <w:sz w:val="20"/>
              </w:rPr>
              <w:t>язык</w:t>
            </w:r>
            <w:r>
              <w:rPr>
                <w:spacing w:val="-2"/>
                <w:sz w:val="20"/>
              </w:rPr>
              <w:t xml:space="preserve"> </w:t>
            </w:r>
            <w:r>
              <w:rPr>
                <w:sz w:val="20"/>
              </w:rPr>
              <w:t>как</w:t>
            </w:r>
            <w:r>
              <w:rPr>
                <w:spacing w:val="-5"/>
                <w:sz w:val="20"/>
              </w:rPr>
              <w:t xml:space="preserve"> </w:t>
            </w:r>
            <w:r>
              <w:rPr>
                <w:sz w:val="20"/>
              </w:rPr>
              <w:t>развивающееся</w:t>
            </w:r>
            <w:r>
              <w:rPr>
                <w:spacing w:val="-4"/>
                <w:sz w:val="20"/>
              </w:rPr>
              <w:t xml:space="preserve"> </w:t>
            </w:r>
            <w:r>
              <w:rPr>
                <w:sz w:val="20"/>
              </w:rPr>
              <w:t>явление.</w:t>
            </w:r>
            <w:r>
              <w:rPr>
                <w:spacing w:val="-2"/>
                <w:sz w:val="20"/>
              </w:rPr>
              <w:t xml:space="preserve"> </w:t>
            </w:r>
            <w:r>
              <w:rPr>
                <w:sz w:val="20"/>
              </w:rPr>
              <w:t>Взаимосвязь</w:t>
            </w:r>
            <w:r>
              <w:rPr>
                <w:spacing w:val="-2"/>
                <w:sz w:val="20"/>
              </w:rPr>
              <w:t xml:space="preserve"> </w:t>
            </w:r>
            <w:r>
              <w:rPr>
                <w:sz w:val="20"/>
              </w:rPr>
              <w:t>языка,</w:t>
            </w:r>
            <w:r>
              <w:rPr>
                <w:spacing w:val="-2"/>
                <w:sz w:val="20"/>
              </w:rPr>
              <w:t xml:space="preserve"> </w:t>
            </w:r>
            <w:r>
              <w:rPr>
                <w:sz w:val="20"/>
              </w:rPr>
              <w:t>культуры</w:t>
            </w:r>
            <w:r>
              <w:rPr>
                <w:spacing w:val="-4"/>
                <w:sz w:val="20"/>
              </w:rPr>
              <w:t xml:space="preserve"> </w:t>
            </w:r>
            <w:r>
              <w:rPr>
                <w:sz w:val="20"/>
              </w:rPr>
              <w:t>и</w:t>
            </w:r>
            <w:r>
              <w:rPr>
                <w:spacing w:val="-2"/>
                <w:sz w:val="20"/>
              </w:rPr>
              <w:t xml:space="preserve"> </w:t>
            </w:r>
            <w:r>
              <w:rPr>
                <w:sz w:val="20"/>
              </w:rPr>
              <w:t>истории</w:t>
            </w:r>
            <w:r>
              <w:rPr>
                <w:spacing w:val="-47"/>
                <w:sz w:val="20"/>
              </w:rPr>
              <w:t xml:space="preserve"> </w:t>
            </w:r>
            <w:r>
              <w:rPr>
                <w:sz w:val="20"/>
              </w:rPr>
              <w:t>народа.</w:t>
            </w:r>
          </w:p>
        </w:tc>
      </w:tr>
      <w:tr w:rsidR="0052501E" w14:paraId="01BCEF80" w14:textId="77777777">
        <w:trPr>
          <w:trHeight w:val="740"/>
        </w:trPr>
        <w:tc>
          <w:tcPr>
            <w:tcW w:w="2345" w:type="dxa"/>
          </w:tcPr>
          <w:p w14:paraId="777CF595" w14:textId="77777777" w:rsidR="0052501E" w:rsidRDefault="0052501E">
            <w:pPr>
              <w:pStyle w:val="TableParagraph"/>
              <w:spacing w:before="8"/>
              <w:rPr>
                <w:sz w:val="21"/>
              </w:rPr>
            </w:pPr>
          </w:p>
          <w:p w14:paraId="0FE65BB4" w14:textId="77777777" w:rsidR="0052501E" w:rsidRDefault="00B0778F">
            <w:pPr>
              <w:pStyle w:val="TableParagraph"/>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653" w:type="dxa"/>
          </w:tcPr>
          <w:p w14:paraId="1358C490" w14:textId="77777777" w:rsidR="0052501E" w:rsidRDefault="00B0778F">
            <w:pPr>
              <w:pStyle w:val="TableParagraph"/>
              <w:spacing w:before="19"/>
              <w:ind w:left="31"/>
              <w:rPr>
                <w:sz w:val="20"/>
              </w:rPr>
            </w:pPr>
            <w:r>
              <w:rPr>
                <w:sz w:val="20"/>
              </w:rPr>
              <w:t>Монолог-описание,</w:t>
            </w:r>
            <w:r>
              <w:rPr>
                <w:spacing w:val="-7"/>
                <w:sz w:val="20"/>
              </w:rPr>
              <w:t xml:space="preserve"> </w:t>
            </w:r>
            <w:r>
              <w:rPr>
                <w:sz w:val="20"/>
              </w:rPr>
              <w:t>монолог-рассуждение,</w:t>
            </w:r>
            <w:r>
              <w:rPr>
                <w:spacing w:val="-7"/>
                <w:sz w:val="20"/>
              </w:rPr>
              <w:t xml:space="preserve"> </w:t>
            </w:r>
            <w:r>
              <w:rPr>
                <w:sz w:val="20"/>
              </w:rPr>
              <w:t>монолог-повествование.</w:t>
            </w:r>
          </w:p>
          <w:p w14:paraId="4F797651" w14:textId="77777777" w:rsidR="0052501E" w:rsidRDefault="00B0778F">
            <w:pPr>
              <w:pStyle w:val="TableParagraph"/>
              <w:ind w:left="31"/>
              <w:rPr>
                <w:sz w:val="20"/>
              </w:rPr>
            </w:pPr>
            <w:r>
              <w:rPr>
                <w:sz w:val="20"/>
              </w:rPr>
              <w:t>Виды</w:t>
            </w:r>
            <w:r>
              <w:rPr>
                <w:spacing w:val="-6"/>
                <w:sz w:val="20"/>
              </w:rPr>
              <w:t xml:space="preserve"> </w:t>
            </w:r>
            <w:r>
              <w:rPr>
                <w:sz w:val="20"/>
              </w:rPr>
              <w:t>диалога:</w:t>
            </w:r>
            <w:r>
              <w:rPr>
                <w:spacing w:val="-4"/>
                <w:sz w:val="20"/>
              </w:rPr>
              <w:t xml:space="preserve"> </w:t>
            </w:r>
            <w:r>
              <w:rPr>
                <w:sz w:val="20"/>
              </w:rPr>
              <w:t>побуждение</w:t>
            </w:r>
            <w:r>
              <w:rPr>
                <w:spacing w:val="-2"/>
                <w:sz w:val="20"/>
              </w:rPr>
              <w:t xml:space="preserve"> </w:t>
            </w:r>
            <w:r>
              <w:rPr>
                <w:sz w:val="20"/>
              </w:rPr>
              <w:t>к</w:t>
            </w:r>
            <w:r>
              <w:rPr>
                <w:spacing w:val="-5"/>
                <w:sz w:val="20"/>
              </w:rPr>
              <w:t xml:space="preserve"> </w:t>
            </w:r>
            <w:r>
              <w:rPr>
                <w:sz w:val="20"/>
              </w:rPr>
              <w:t>действию,</w:t>
            </w:r>
            <w:r>
              <w:rPr>
                <w:spacing w:val="-4"/>
                <w:sz w:val="20"/>
              </w:rPr>
              <w:t xml:space="preserve"> </w:t>
            </w:r>
            <w:r>
              <w:rPr>
                <w:sz w:val="20"/>
              </w:rPr>
              <w:t>обмен</w:t>
            </w:r>
            <w:r>
              <w:rPr>
                <w:spacing w:val="-5"/>
                <w:sz w:val="20"/>
              </w:rPr>
              <w:t xml:space="preserve"> </w:t>
            </w:r>
            <w:r>
              <w:rPr>
                <w:sz w:val="20"/>
              </w:rPr>
              <w:t>мнениями,</w:t>
            </w:r>
            <w:r>
              <w:rPr>
                <w:spacing w:val="-5"/>
                <w:sz w:val="20"/>
              </w:rPr>
              <w:t xml:space="preserve"> </w:t>
            </w:r>
            <w:r>
              <w:rPr>
                <w:sz w:val="20"/>
              </w:rPr>
              <w:t>запрос</w:t>
            </w:r>
            <w:r>
              <w:rPr>
                <w:spacing w:val="-4"/>
                <w:sz w:val="20"/>
              </w:rPr>
              <w:t xml:space="preserve"> </w:t>
            </w:r>
            <w:r>
              <w:rPr>
                <w:sz w:val="20"/>
              </w:rPr>
              <w:t>информации,</w:t>
            </w:r>
            <w:r>
              <w:rPr>
                <w:spacing w:val="-47"/>
                <w:sz w:val="20"/>
              </w:rPr>
              <w:t xml:space="preserve"> </w:t>
            </w:r>
            <w:r>
              <w:rPr>
                <w:sz w:val="20"/>
              </w:rPr>
              <w:t>сообщение</w:t>
            </w:r>
            <w:r>
              <w:rPr>
                <w:spacing w:val="2"/>
                <w:sz w:val="20"/>
              </w:rPr>
              <w:t xml:space="preserve"> </w:t>
            </w:r>
            <w:r>
              <w:rPr>
                <w:sz w:val="20"/>
              </w:rPr>
              <w:t>информации.</w:t>
            </w:r>
          </w:p>
        </w:tc>
      </w:tr>
      <w:tr w:rsidR="0052501E" w14:paraId="43A9269D" w14:textId="77777777">
        <w:trPr>
          <w:trHeight w:val="2812"/>
        </w:trPr>
        <w:tc>
          <w:tcPr>
            <w:tcW w:w="2345" w:type="dxa"/>
          </w:tcPr>
          <w:p w14:paraId="483CAE75" w14:textId="77777777" w:rsidR="0052501E" w:rsidRDefault="0052501E">
            <w:pPr>
              <w:pStyle w:val="TableParagraph"/>
            </w:pPr>
          </w:p>
          <w:p w14:paraId="5AFD97BF" w14:textId="77777777" w:rsidR="0052501E" w:rsidRDefault="0052501E">
            <w:pPr>
              <w:pStyle w:val="TableParagraph"/>
            </w:pPr>
          </w:p>
          <w:p w14:paraId="4DB351AD" w14:textId="77777777" w:rsidR="0052501E" w:rsidRDefault="0052501E">
            <w:pPr>
              <w:pStyle w:val="TableParagraph"/>
            </w:pPr>
          </w:p>
          <w:p w14:paraId="73514B23" w14:textId="77777777" w:rsidR="0052501E" w:rsidRDefault="0052501E">
            <w:pPr>
              <w:pStyle w:val="TableParagraph"/>
            </w:pPr>
          </w:p>
          <w:p w14:paraId="10BC7022" w14:textId="77777777" w:rsidR="0052501E" w:rsidRDefault="0052501E">
            <w:pPr>
              <w:pStyle w:val="TableParagraph"/>
              <w:spacing w:before="8"/>
              <w:rPr>
                <w:sz w:val="23"/>
              </w:rPr>
            </w:pPr>
          </w:p>
          <w:p w14:paraId="282689EA" w14:textId="77777777" w:rsidR="0052501E" w:rsidRDefault="00B0778F">
            <w:pPr>
              <w:pStyle w:val="TableParagraph"/>
              <w:ind w:left="27"/>
              <w:rPr>
                <w:sz w:val="20"/>
              </w:rPr>
            </w:pPr>
            <w:r>
              <w:rPr>
                <w:sz w:val="20"/>
              </w:rPr>
              <w:t>Текст.</w:t>
            </w:r>
          </w:p>
        </w:tc>
        <w:tc>
          <w:tcPr>
            <w:tcW w:w="7653" w:type="dxa"/>
          </w:tcPr>
          <w:p w14:paraId="6985AD5F" w14:textId="77777777" w:rsidR="0052501E" w:rsidRDefault="00B0778F">
            <w:pPr>
              <w:pStyle w:val="TableParagraph"/>
              <w:spacing w:before="19"/>
              <w:ind w:left="31" w:right="425"/>
              <w:rPr>
                <w:sz w:val="20"/>
              </w:rPr>
            </w:pPr>
            <w:r>
              <w:rPr>
                <w:sz w:val="20"/>
              </w:rPr>
              <w:t>Текст</w:t>
            </w:r>
            <w:r>
              <w:rPr>
                <w:spacing w:val="-5"/>
                <w:sz w:val="20"/>
              </w:rPr>
              <w:t xml:space="preserve"> </w:t>
            </w:r>
            <w:r>
              <w:rPr>
                <w:sz w:val="20"/>
              </w:rPr>
              <w:t>как</w:t>
            </w:r>
            <w:r>
              <w:rPr>
                <w:spacing w:val="-5"/>
                <w:sz w:val="20"/>
              </w:rPr>
              <w:t xml:space="preserve"> </w:t>
            </w:r>
            <w:r>
              <w:rPr>
                <w:sz w:val="20"/>
              </w:rPr>
              <w:t>речевое</w:t>
            </w:r>
            <w:r>
              <w:rPr>
                <w:spacing w:val="-4"/>
                <w:sz w:val="20"/>
              </w:rPr>
              <w:t xml:space="preserve"> </w:t>
            </w:r>
            <w:r>
              <w:rPr>
                <w:sz w:val="20"/>
              </w:rPr>
              <w:t>произведение.</w:t>
            </w:r>
            <w:r>
              <w:rPr>
                <w:spacing w:val="-2"/>
                <w:sz w:val="20"/>
              </w:rPr>
              <w:t xml:space="preserve"> </w:t>
            </w:r>
            <w:r>
              <w:rPr>
                <w:sz w:val="20"/>
              </w:rPr>
              <w:t>Основные</w:t>
            </w:r>
            <w:r>
              <w:rPr>
                <w:spacing w:val="-1"/>
                <w:sz w:val="20"/>
              </w:rPr>
              <w:t xml:space="preserve"> </w:t>
            </w:r>
            <w:r>
              <w:rPr>
                <w:sz w:val="20"/>
              </w:rPr>
              <w:t>признаки</w:t>
            </w:r>
            <w:r>
              <w:rPr>
                <w:spacing w:val="-5"/>
                <w:sz w:val="20"/>
              </w:rPr>
              <w:t xml:space="preserve"> </w:t>
            </w:r>
            <w:r>
              <w:rPr>
                <w:sz w:val="20"/>
              </w:rPr>
              <w:t>текста</w:t>
            </w:r>
            <w:r>
              <w:rPr>
                <w:spacing w:val="-4"/>
                <w:sz w:val="20"/>
              </w:rPr>
              <w:t xml:space="preserve"> </w:t>
            </w:r>
            <w:r>
              <w:rPr>
                <w:sz w:val="20"/>
              </w:rPr>
              <w:t>(обобщение).</w:t>
            </w:r>
            <w:r>
              <w:rPr>
                <w:spacing w:val="-47"/>
                <w:sz w:val="20"/>
              </w:rPr>
              <w:t xml:space="preserve"> </w:t>
            </w:r>
            <w:r>
              <w:rPr>
                <w:sz w:val="20"/>
              </w:rPr>
              <w:t>Структура</w:t>
            </w:r>
            <w:r>
              <w:rPr>
                <w:spacing w:val="-1"/>
                <w:sz w:val="20"/>
              </w:rPr>
              <w:t xml:space="preserve"> </w:t>
            </w:r>
            <w:r>
              <w:rPr>
                <w:sz w:val="20"/>
              </w:rPr>
              <w:t>текста.</w:t>
            </w:r>
            <w:r>
              <w:rPr>
                <w:spacing w:val="3"/>
                <w:sz w:val="20"/>
              </w:rPr>
              <w:t xml:space="preserve"> </w:t>
            </w:r>
            <w:r>
              <w:rPr>
                <w:sz w:val="20"/>
              </w:rPr>
              <w:t>Абзац.</w:t>
            </w:r>
          </w:p>
          <w:p w14:paraId="48590DC5" w14:textId="77777777" w:rsidR="0052501E" w:rsidRDefault="00B0778F">
            <w:pPr>
              <w:pStyle w:val="TableParagraph"/>
              <w:spacing w:before="1"/>
              <w:ind w:left="31"/>
              <w:rPr>
                <w:sz w:val="20"/>
              </w:rPr>
            </w:pPr>
            <w:r>
              <w:rPr>
                <w:sz w:val="20"/>
              </w:rPr>
              <w:t>Информационная</w:t>
            </w:r>
            <w:r>
              <w:rPr>
                <w:spacing w:val="-3"/>
                <w:sz w:val="20"/>
              </w:rPr>
              <w:t xml:space="preserve"> </w:t>
            </w:r>
            <w:r>
              <w:rPr>
                <w:sz w:val="20"/>
              </w:rPr>
              <w:t>переработка</w:t>
            </w:r>
            <w:r>
              <w:rPr>
                <w:spacing w:val="-5"/>
                <w:sz w:val="20"/>
              </w:rPr>
              <w:t xml:space="preserve"> </w:t>
            </w:r>
            <w:r>
              <w:rPr>
                <w:sz w:val="20"/>
              </w:rPr>
              <w:t>текста:</w:t>
            </w:r>
            <w:r>
              <w:rPr>
                <w:spacing w:val="-5"/>
                <w:sz w:val="20"/>
              </w:rPr>
              <w:t xml:space="preserve"> </w:t>
            </w:r>
            <w:r>
              <w:rPr>
                <w:sz w:val="20"/>
              </w:rPr>
              <w:t>план</w:t>
            </w:r>
            <w:r>
              <w:rPr>
                <w:spacing w:val="-3"/>
                <w:sz w:val="20"/>
              </w:rPr>
              <w:t xml:space="preserve"> </w:t>
            </w:r>
            <w:r>
              <w:rPr>
                <w:sz w:val="20"/>
              </w:rPr>
              <w:t>текста</w:t>
            </w:r>
            <w:r>
              <w:rPr>
                <w:spacing w:val="-5"/>
                <w:sz w:val="20"/>
              </w:rPr>
              <w:t xml:space="preserve"> </w:t>
            </w:r>
            <w:r>
              <w:rPr>
                <w:sz w:val="20"/>
              </w:rPr>
              <w:t>(простой,</w:t>
            </w:r>
            <w:r>
              <w:rPr>
                <w:spacing w:val="-4"/>
                <w:sz w:val="20"/>
              </w:rPr>
              <w:t xml:space="preserve"> </w:t>
            </w:r>
            <w:r>
              <w:rPr>
                <w:sz w:val="20"/>
              </w:rPr>
              <w:t>сложный;</w:t>
            </w:r>
            <w:r>
              <w:rPr>
                <w:spacing w:val="-6"/>
                <w:sz w:val="20"/>
              </w:rPr>
              <w:t xml:space="preserve"> </w:t>
            </w:r>
            <w:r>
              <w:rPr>
                <w:sz w:val="20"/>
              </w:rPr>
              <w:t>назывной,</w:t>
            </w:r>
            <w:r>
              <w:rPr>
                <w:spacing w:val="-47"/>
                <w:sz w:val="20"/>
              </w:rPr>
              <w:t xml:space="preserve"> </w:t>
            </w:r>
            <w:r>
              <w:rPr>
                <w:sz w:val="20"/>
              </w:rPr>
              <w:t>вопросный,</w:t>
            </w:r>
            <w:r>
              <w:rPr>
                <w:spacing w:val="-2"/>
                <w:sz w:val="20"/>
              </w:rPr>
              <w:t xml:space="preserve"> </w:t>
            </w:r>
            <w:r>
              <w:rPr>
                <w:sz w:val="20"/>
              </w:rPr>
              <w:t>тезисный);</w:t>
            </w:r>
            <w:r>
              <w:rPr>
                <w:spacing w:val="-2"/>
                <w:sz w:val="20"/>
              </w:rPr>
              <w:t xml:space="preserve"> </w:t>
            </w:r>
            <w:r>
              <w:rPr>
                <w:sz w:val="20"/>
              </w:rPr>
              <w:t>главная</w:t>
            </w:r>
            <w:r>
              <w:rPr>
                <w:spacing w:val="-2"/>
                <w:sz w:val="20"/>
              </w:rPr>
              <w:t xml:space="preserve"> </w:t>
            </w:r>
            <w:r>
              <w:rPr>
                <w:sz w:val="20"/>
              </w:rPr>
              <w:t>и</w:t>
            </w:r>
            <w:r>
              <w:rPr>
                <w:spacing w:val="1"/>
                <w:sz w:val="20"/>
              </w:rPr>
              <w:t xml:space="preserve"> </w:t>
            </w:r>
            <w:r>
              <w:rPr>
                <w:sz w:val="20"/>
              </w:rPr>
              <w:t>второстепенная информация</w:t>
            </w:r>
            <w:r>
              <w:rPr>
                <w:spacing w:val="1"/>
                <w:sz w:val="20"/>
              </w:rPr>
              <w:t xml:space="preserve"> </w:t>
            </w:r>
            <w:r>
              <w:rPr>
                <w:sz w:val="20"/>
              </w:rPr>
              <w:t>текста.</w:t>
            </w:r>
          </w:p>
          <w:p w14:paraId="1B722CDD" w14:textId="77777777" w:rsidR="0052501E" w:rsidRDefault="00B0778F">
            <w:pPr>
              <w:pStyle w:val="TableParagraph"/>
              <w:spacing w:line="228" w:lineRule="exact"/>
              <w:ind w:left="31"/>
              <w:rPr>
                <w:sz w:val="20"/>
              </w:rPr>
            </w:pPr>
            <w:r>
              <w:rPr>
                <w:sz w:val="20"/>
              </w:rPr>
              <w:t>Способы</w:t>
            </w:r>
            <w:r>
              <w:rPr>
                <w:spacing w:val="-4"/>
                <w:sz w:val="20"/>
              </w:rPr>
              <w:t xml:space="preserve"> </w:t>
            </w:r>
            <w:r>
              <w:rPr>
                <w:sz w:val="20"/>
              </w:rPr>
              <w:t>и</w:t>
            </w:r>
            <w:r>
              <w:rPr>
                <w:spacing w:val="-3"/>
                <w:sz w:val="20"/>
              </w:rPr>
              <w:t xml:space="preserve"> </w:t>
            </w:r>
            <w:r>
              <w:rPr>
                <w:sz w:val="20"/>
              </w:rPr>
              <w:t>средства</w:t>
            </w:r>
            <w:r>
              <w:rPr>
                <w:spacing w:val="-3"/>
                <w:sz w:val="20"/>
              </w:rPr>
              <w:t xml:space="preserve"> </w:t>
            </w:r>
            <w:r>
              <w:rPr>
                <w:sz w:val="20"/>
              </w:rPr>
              <w:t>связи</w:t>
            </w:r>
            <w:r>
              <w:rPr>
                <w:spacing w:val="-3"/>
                <w:sz w:val="20"/>
              </w:rPr>
              <w:t xml:space="preserve"> </w:t>
            </w:r>
            <w:r>
              <w:rPr>
                <w:sz w:val="20"/>
              </w:rPr>
              <w:t>предложений</w:t>
            </w:r>
            <w:r>
              <w:rPr>
                <w:spacing w:val="-3"/>
                <w:sz w:val="20"/>
              </w:rPr>
              <w:t xml:space="preserve"> </w:t>
            </w:r>
            <w:r>
              <w:rPr>
                <w:sz w:val="20"/>
              </w:rPr>
              <w:t>в</w:t>
            </w:r>
            <w:r>
              <w:rPr>
                <w:spacing w:val="-3"/>
                <w:sz w:val="20"/>
              </w:rPr>
              <w:t xml:space="preserve"> </w:t>
            </w:r>
            <w:r>
              <w:rPr>
                <w:sz w:val="20"/>
              </w:rPr>
              <w:t>тексте</w:t>
            </w:r>
            <w:r>
              <w:rPr>
                <w:spacing w:val="-3"/>
                <w:sz w:val="20"/>
              </w:rPr>
              <w:t xml:space="preserve"> </w:t>
            </w:r>
            <w:r>
              <w:rPr>
                <w:sz w:val="20"/>
              </w:rPr>
              <w:t>(обобщение).</w:t>
            </w:r>
          </w:p>
          <w:p w14:paraId="062FDC27" w14:textId="77777777" w:rsidR="0052501E" w:rsidRDefault="00B0778F">
            <w:pPr>
              <w:pStyle w:val="TableParagraph"/>
              <w:spacing w:before="1"/>
              <w:ind w:left="31"/>
              <w:rPr>
                <w:sz w:val="20"/>
              </w:rPr>
            </w:pPr>
            <w:r>
              <w:rPr>
                <w:sz w:val="20"/>
              </w:rPr>
              <w:t>Языковые</w:t>
            </w:r>
            <w:r>
              <w:rPr>
                <w:spacing w:val="-5"/>
                <w:sz w:val="20"/>
              </w:rPr>
              <w:t xml:space="preserve"> </w:t>
            </w:r>
            <w:r>
              <w:rPr>
                <w:sz w:val="20"/>
              </w:rPr>
              <w:t>средства</w:t>
            </w:r>
            <w:r>
              <w:rPr>
                <w:spacing w:val="-6"/>
                <w:sz w:val="20"/>
              </w:rPr>
              <w:t xml:space="preserve"> </w:t>
            </w:r>
            <w:r>
              <w:rPr>
                <w:sz w:val="20"/>
              </w:rPr>
              <w:t>выразительности</w:t>
            </w:r>
            <w:r>
              <w:rPr>
                <w:spacing w:val="-5"/>
                <w:sz w:val="20"/>
              </w:rPr>
              <w:t xml:space="preserve"> </w:t>
            </w:r>
            <w:r>
              <w:rPr>
                <w:sz w:val="20"/>
              </w:rPr>
              <w:t>в</w:t>
            </w:r>
            <w:r>
              <w:rPr>
                <w:spacing w:val="-6"/>
                <w:sz w:val="20"/>
              </w:rPr>
              <w:t xml:space="preserve"> </w:t>
            </w:r>
            <w:r>
              <w:rPr>
                <w:sz w:val="20"/>
              </w:rPr>
              <w:t>тексте:</w:t>
            </w:r>
            <w:r>
              <w:rPr>
                <w:spacing w:val="-5"/>
                <w:sz w:val="20"/>
              </w:rPr>
              <w:t xml:space="preserve"> </w:t>
            </w:r>
            <w:r>
              <w:rPr>
                <w:sz w:val="20"/>
              </w:rPr>
              <w:t>фонетические</w:t>
            </w:r>
            <w:r>
              <w:rPr>
                <w:spacing w:val="-5"/>
                <w:sz w:val="20"/>
              </w:rPr>
              <w:t xml:space="preserve"> </w:t>
            </w:r>
            <w:r>
              <w:rPr>
                <w:sz w:val="20"/>
              </w:rPr>
              <w:t>(звукопись),</w:t>
            </w:r>
            <w:r>
              <w:rPr>
                <w:spacing w:val="-47"/>
                <w:sz w:val="20"/>
              </w:rPr>
              <w:t xml:space="preserve"> </w:t>
            </w:r>
            <w:r>
              <w:rPr>
                <w:sz w:val="20"/>
              </w:rPr>
              <w:t>словообразовательные,</w:t>
            </w:r>
            <w:r>
              <w:rPr>
                <w:spacing w:val="-1"/>
                <w:sz w:val="20"/>
              </w:rPr>
              <w:t xml:space="preserve"> </w:t>
            </w:r>
            <w:r>
              <w:rPr>
                <w:sz w:val="20"/>
              </w:rPr>
              <w:t>лексические (обобщение).</w:t>
            </w:r>
          </w:p>
          <w:p w14:paraId="751D6AAE" w14:textId="77777777" w:rsidR="0052501E" w:rsidRDefault="00B0778F">
            <w:pPr>
              <w:pStyle w:val="TableParagraph"/>
              <w:ind w:left="31"/>
              <w:rPr>
                <w:sz w:val="20"/>
              </w:rPr>
            </w:pPr>
            <w:r>
              <w:rPr>
                <w:sz w:val="20"/>
              </w:rPr>
              <w:t>Устное</w:t>
            </w:r>
            <w:r>
              <w:rPr>
                <w:spacing w:val="-5"/>
                <w:sz w:val="20"/>
              </w:rPr>
              <w:t xml:space="preserve"> </w:t>
            </w:r>
            <w:r>
              <w:rPr>
                <w:sz w:val="20"/>
              </w:rPr>
              <w:t>рассуждение</w:t>
            </w:r>
            <w:r>
              <w:rPr>
                <w:spacing w:val="-4"/>
                <w:sz w:val="20"/>
              </w:rPr>
              <w:t xml:space="preserve"> </w:t>
            </w:r>
            <w:r>
              <w:rPr>
                <w:sz w:val="20"/>
              </w:rPr>
              <w:t>на</w:t>
            </w:r>
            <w:r>
              <w:rPr>
                <w:spacing w:val="-1"/>
                <w:sz w:val="20"/>
              </w:rPr>
              <w:t xml:space="preserve"> </w:t>
            </w:r>
            <w:r>
              <w:rPr>
                <w:sz w:val="20"/>
              </w:rPr>
              <w:t>дискуссионную</w:t>
            </w:r>
            <w:r>
              <w:rPr>
                <w:spacing w:val="-4"/>
                <w:sz w:val="20"/>
              </w:rPr>
              <w:t xml:space="preserve"> </w:t>
            </w:r>
            <w:r>
              <w:rPr>
                <w:sz w:val="20"/>
              </w:rPr>
              <w:t>тему;</w:t>
            </w:r>
            <w:r>
              <w:rPr>
                <w:spacing w:val="-5"/>
                <w:sz w:val="20"/>
              </w:rPr>
              <w:t xml:space="preserve"> </w:t>
            </w:r>
            <w:r>
              <w:rPr>
                <w:sz w:val="20"/>
              </w:rPr>
              <w:t>его</w:t>
            </w:r>
            <w:r>
              <w:rPr>
                <w:spacing w:val="-4"/>
                <w:sz w:val="20"/>
              </w:rPr>
              <w:t xml:space="preserve"> </w:t>
            </w:r>
            <w:r>
              <w:rPr>
                <w:sz w:val="20"/>
              </w:rPr>
              <w:t>языковые</w:t>
            </w:r>
            <w:r>
              <w:rPr>
                <w:spacing w:val="-4"/>
                <w:sz w:val="20"/>
              </w:rPr>
              <w:t xml:space="preserve"> </w:t>
            </w:r>
            <w:r>
              <w:rPr>
                <w:sz w:val="20"/>
              </w:rPr>
              <w:t>особенности.</w:t>
            </w:r>
          </w:p>
          <w:p w14:paraId="04927CFE" w14:textId="77777777" w:rsidR="0052501E" w:rsidRDefault="00B0778F">
            <w:pPr>
              <w:pStyle w:val="TableParagraph"/>
              <w:spacing w:before="1"/>
              <w:ind w:left="31" w:right="425"/>
              <w:rPr>
                <w:sz w:val="20"/>
              </w:rPr>
            </w:pPr>
            <w:r>
              <w:rPr>
                <w:sz w:val="20"/>
              </w:rPr>
              <w:t>Рассуждение как функционально-смысловой тип речи. Структурные особенности</w:t>
            </w:r>
            <w:r>
              <w:rPr>
                <w:spacing w:val="1"/>
                <w:sz w:val="20"/>
              </w:rPr>
              <w:t xml:space="preserve"> </w:t>
            </w:r>
            <w:r>
              <w:rPr>
                <w:sz w:val="20"/>
              </w:rPr>
              <w:t>текста-рассуждения.</w:t>
            </w:r>
            <w:r>
              <w:rPr>
                <w:spacing w:val="-5"/>
                <w:sz w:val="20"/>
              </w:rPr>
              <w:t xml:space="preserve"> </w:t>
            </w:r>
            <w:r>
              <w:rPr>
                <w:sz w:val="20"/>
              </w:rPr>
              <w:t>Смысловой</w:t>
            </w:r>
            <w:r>
              <w:rPr>
                <w:spacing w:val="-5"/>
                <w:sz w:val="20"/>
              </w:rPr>
              <w:t xml:space="preserve"> </w:t>
            </w:r>
            <w:r>
              <w:rPr>
                <w:sz w:val="20"/>
              </w:rPr>
              <w:t>анализ</w:t>
            </w:r>
            <w:r>
              <w:rPr>
                <w:spacing w:val="-5"/>
                <w:sz w:val="20"/>
              </w:rPr>
              <w:t xml:space="preserve"> </w:t>
            </w:r>
            <w:r>
              <w:rPr>
                <w:sz w:val="20"/>
              </w:rPr>
              <w:t>текста:</w:t>
            </w:r>
            <w:r>
              <w:rPr>
                <w:spacing w:val="-5"/>
                <w:sz w:val="20"/>
              </w:rPr>
              <w:t xml:space="preserve"> </w:t>
            </w:r>
            <w:r>
              <w:rPr>
                <w:sz w:val="20"/>
              </w:rPr>
              <w:t>его</w:t>
            </w:r>
            <w:r>
              <w:rPr>
                <w:spacing w:val="-3"/>
                <w:sz w:val="20"/>
              </w:rPr>
              <w:t xml:space="preserve"> </w:t>
            </w:r>
            <w:r>
              <w:rPr>
                <w:sz w:val="20"/>
              </w:rPr>
              <w:t>композиционных</w:t>
            </w:r>
            <w:r>
              <w:rPr>
                <w:spacing w:val="-6"/>
                <w:sz w:val="20"/>
              </w:rPr>
              <w:t xml:space="preserve"> </w:t>
            </w:r>
            <w:r>
              <w:rPr>
                <w:sz w:val="20"/>
              </w:rPr>
              <w:t>особенностей,</w:t>
            </w:r>
          </w:p>
          <w:p w14:paraId="02D1BF6B" w14:textId="77777777" w:rsidR="0052501E" w:rsidRDefault="00B0778F">
            <w:pPr>
              <w:pStyle w:val="TableParagraph"/>
              <w:ind w:left="31"/>
              <w:rPr>
                <w:sz w:val="20"/>
              </w:rPr>
            </w:pPr>
            <w:r>
              <w:rPr>
                <w:sz w:val="20"/>
              </w:rPr>
              <w:t>микротем</w:t>
            </w:r>
            <w:r>
              <w:rPr>
                <w:spacing w:val="-2"/>
                <w:sz w:val="20"/>
              </w:rPr>
              <w:t xml:space="preserve"> </w:t>
            </w:r>
            <w:r>
              <w:rPr>
                <w:sz w:val="20"/>
              </w:rPr>
              <w:t>и</w:t>
            </w:r>
            <w:r>
              <w:rPr>
                <w:spacing w:val="-4"/>
                <w:sz w:val="20"/>
              </w:rPr>
              <w:t xml:space="preserve"> </w:t>
            </w:r>
            <w:r>
              <w:rPr>
                <w:sz w:val="20"/>
              </w:rPr>
              <w:t>абзацев,</w:t>
            </w:r>
            <w:r>
              <w:rPr>
                <w:spacing w:val="-2"/>
                <w:sz w:val="20"/>
              </w:rPr>
              <w:t xml:space="preserve"> </w:t>
            </w:r>
            <w:r>
              <w:rPr>
                <w:sz w:val="20"/>
              </w:rPr>
              <w:t>способов</w:t>
            </w:r>
            <w:r>
              <w:rPr>
                <w:spacing w:val="-4"/>
                <w:sz w:val="20"/>
              </w:rPr>
              <w:t xml:space="preserve"> </w:t>
            </w:r>
            <w:r>
              <w:rPr>
                <w:sz w:val="20"/>
              </w:rPr>
              <w:t>и</w:t>
            </w:r>
            <w:r>
              <w:rPr>
                <w:spacing w:val="-4"/>
                <w:sz w:val="20"/>
              </w:rPr>
              <w:t xml:space="preserve"> </w:t>
            </w:r>
            <w:r>
              <w:rPr>
                <w:sz w:val="20"/>
              </w:rPr>
              <w:t>средств</w:t>
            </w:r>
            <w:r>
              <w:rPr>
                <w:spacing w:val="-3"/>
                <w:sz w:val="20"/>
              </w:rPr>
              <w:t xml:space="preserve"> </w:t>
            </w:r>
            <w:r>
              <w:rPr>
                <w:sz w:val="20"/>
              </w:rPr>
              <w:t>связи</w:t>
            </w:r>
            <w:r>
              <w:rPr>
                <w:spacing w:val="-2"/>
                <w:sz w:val="20"/>
              </w:rPr>
              <w:t xml:space="preserve"> </w:t>
            </w:r>
            <w:r>
              <w:rPr>
                <w:sz w:val="20"/>
              </w:rPr>
              <w:t>предложений</w:t>
            </w:r>
            <w:r>
              <w:rPr>
                <w:spacing w:val="-4"/>
                <w:sz w:val="20"/>
              </w:rPr>
              <w:t xml:space="preserve"> </w:t>
            </w:r>
            <w:r>
              <w:rPr>
                <w:sz w:val="20"/>
              </w:rPr>
              <w:t>в</w:t>
            </w:r>
            <w:r>
              <w:rPr>
                <w:spacing w:val="-3"/>
                <w:sz w:val="20"/>
              </w:rPr>
              <w:t xml:space="preserve"> </w:t>
            </w:r>
            <w:r>
              <w:rPr>
                <w:sz w:val="20"/>
              </w:rPr>
              <w:t>тексте;</w:t>
            </w:r>
            <w:r>
              <w:rPr>
                <w:spacing w:val="-1"/>
                <w:sz w:val="20"/>
              </w:rPr>
              <w:t xml:space="preserve"> </w:t>
            </w:r>
            <w:r>
              <w:rPr>
                <w:sz w:val="20"/>
              </w:rPr>
              <w:t>использование</w:t>
            </w:r>
            <w:r>
              <w:rPr>
                <w:spacing w:val="-47"/>
                <w:sz w:val="20"/>
              </w:rPr>
              <w:t xml:space="preserve"> </w:t>
            </w:r>
            <w:r>
              <w:rPr>
                <w:sz w:val="20"/>
              </w:rPr>
              <w:t>языковых</w:t>
            </w:r>
            <w:r>
              <w:rPr>
                <w:spacing w:val="-2"/>
                <w:sz w:val="20"/>
              </w:rPr>
              <w:t xml:space="preserve"> </w:t>
            </w:r>
            <w:r>
              <w:rPr>
                <w:sz w:val="20"/>
              </w:rPr>
              <w:t>средств</w:t>
            </w:r>
            <w:r>
              <w:rPr>
                <w:spacing w:val="-1"/>
                <w:sz w:val="20"/>
              </w:rPr>
              <w:t xml:space="preserve"> </w:t>
            </w:r>
            <w:r>
              <w:rPr>
                <w:sz w:val="20"/>
              </w:rPr>
              <w:t>выразительности</w:t>
            </w:r>
            <w:r>
              <w:rPr>
                <w:spacing w:val="-2"/>
                <w:sz w:val="20"/>
              </w:rPr>
              <w:t xml:space="preserve"> </w:t>
            </w:r>
            <w:r>
              <w:rPr>
                <w:sz w:val="20"/>
              </w:rPr>
              <w:t>(в</w:t>
            </w:r>
            <w:r>
              <w:rPr>
                <w:spacing w:val="-1"/>
                <w:sz w:val="20"/>
              </w:rPr>
              <w:t xml:space="preserve"> </w:t>
            </w:r>
            <w:r>
              <w:rPr>
                <w:sz w:val="20"/>
              </w:rPr>
              <w:t>рамках изученного).</w:t>
            </w:r>
          </w:p>
        </w:tc>
      </w:tr>
      <w:tr w:rsidR="0052501E" w14:paraId="3EA3D383" w14:textId="77777777">
        <w:trPr>
          <w:trHeight w:val="1888"/>
        </w:trPr>
        <w:tc>
          <w:tcPr>
            <w:tcW w:w="2345" w:type="dxa"/>
          </w:tcPr>
          <w:p w14:paraId="4B3B3E76" w14:textId="77777777" w:rsidR="0052501E" w:rsidRDefault="0052501E">
            <w:pPr>
              <w:pStyle w:val="TableParagraph"/>
            </w:pPr>
          </w:p>
          <w:p w14:paraId="3AD81527" w14:textId="77777777" w:rsidR="0052501E" w:rsidRDefault="0052501E">
            <w:pPr>
              <w:pStyle w:val="TableParagraph"/>
            </w:pPr>
          </w:p>
          <w:p w14:paraId="0EB03C4F" w14:textId="77777777" w:rsidR="0052501E" w:rsidRDefault="0052501E">
            <w:pPr>
              <w:pStyle w:val="TableParagraph"/>
              <w:spacing w:before="6"/>
              <w:rPr>
                <w:sz w:val="17"/>
              </w:rPr>
            </w:pPr>
          </w:p>
          <w:p w14:paraId="1A064C96" w14:textId="77777777" w:rsidR="0052501E" w:rsidRDefault="00B0778F">
            <w:pPr>
              <w:pStyle w:val="TableParagraph"/>
              <w:spacing w:line="229" w:lineRule="exact"/>
              <w:ind w:left="27"/>
              <w:rPr>
                <w:sz w:val="20"/>
              </w:rPr>
            </w:pPr>
            <w:r>
              <w:rPr>
                <w:sz w:val="20"/>
              </w:rPr>
              <w:t>Функциональные</w:t>
            </w:r>
          </w:p>
          <w:p w14:paraId="7EB4DE92" w14:textId="77777777" w:rsidR="0052501E" w:rsidRDefault="00B0778F">
            <w:pPr>
              <w:pStyle w:val="TableParagraph"/>
              <w:spacing w:line="229" w:lineRule="exact"/>
              <w:ind w:left="27"/>
              <w:rPr>
                <w:sz w:val="20"/>
              </w:rPr>
            </w:pPr>
            <w:r>
              <w:rPr>
                <w:sz w:val="20"/>
              </w:rPr>
              <w:t>разновидности</w:t>
            </w:r>
            <w:r>
              <w:rPr>
                <w:spacing w:val="-4"/>
                <w:sz w:val="20"/>
              </w:rPr>
              <w:t xml:space="preserve"> </w:t>
            </w:r>
            <w:r>
              <w:rPr>
                <w:sz w:val="20"/>
              </w:rPr>
              <w:t>языка.</w:t>
            </w:r>
          </w:p>
        </w:tc>
        <w:tc>
          <w:tcPr>
            <w:tcW w:w="7653" w:type="dxa"/>
          </w:tcPr>
          <w:p w14:paraId="7BCB7D33" w14:textId="77777777" w:rsidR="0052501E" w:rsidRDefault="00B0778F">
            <w:pPr>
              <w:pStyle w:val="TableParagraph"/>
              <w:spacing w:before="16"/>
              <w:ind w:left="31"/>
              <w:rPr>
                <w:sz w:val="20"/>
              </w:rPr>
            </w:pPr>
            <w:r>
              <w:rPr>
                <w:sz w:val="20"/>
              </w:rPr>
              <w:t>Понятие</w:t>
            </w:r>
            <w:r>
              <w:rPr>
                <w:spacing w:val="-6"/>
                <w:sz w:val="20"/>
              </w:rPr>
              <w:t xml:space="preserve"> </w:t>
            </w:r>
            <w:r>
              <w:rPr>
                <w:sz w:val="20"/>
              </w:rPr>
              <w:t>о</w:t>
            </w:r>
            <w:r>
              <w:rPr>
                <w:spacing w:val="-4"/>
                <w:sz w:val="20"/>
              </w:rPr>
              <w:t xml:space="preserve"> </w:t>
            </w:r>
            <w:r>
              <w:rPr>
                <w:sz w:val="20"/>
              </w:rPr>
              <w:t>функциональных</w:t>
            </w:r>
            <w:r>
              <w:rPr>
                <w:spacing w:val="-3"/>
                <w:sz w:val="20"/>
              </w:rPr>
              <w:t xml:space="preserve"> </w:t>
            </w:r>
            <w:r>
              <w:rPr>
                <w:sz w:val="20"/>
              </w:rPr>
              <w:t>разновидностях</w:t>
            </w:r>
            <w:r>
              <w:rPr>
                <w:spacing w:val="-7"/>
                <w:sz w:val="20"/>
              </w:rPr>
              <w:t xml:space="preserve"> </w:t>
            </w:r>
            <w:r>
              <w:rPr>
                <w:sz w:val="20"/>
              </w:rPr>
              <w:t>языка:</w:t>
            </w:r>
            <w:r>
              <w:rPr>
                <w:spacing w:val="-6"/>
                <w:sz w:val="20"/>
              </w:rPr>
              <w:t xml:space="preserve"> </w:t>
            </w:r>
            <w:r>
              <w:rPr>
                <w:sz w:val="20"/>
              </w:rPr>
              <w:t>разговорная</w:t>
            </w:r>
            <w:r>
              <w:rPr>
                <w:spacing w:val="-6"/>
                <w:sz w:val="20"/>
              </w:rPr>
              <w:t xml:space="preserve"> </w:t>
            </w:r>
            <w:r>
              <w:rPr>
                <w:sz w:val="20"/>
              </w:rPr>
              <w:t>речь,</w:t>
            </w:r>
            <w:r>
              <w:rPr>
                <w:spacing w:val="-5"/>
                <w:sz w:val="20"/>
              </w:rPr>
              <w:t xml:space="preserve"> </w:t>
            </w:r>
            <w:r>
              <w:rPr>
                <w:sz w:val="20"/>
              </w:rPr>
              <w:t>функциональные</w:t>
            </w:r>
            <w:r>
              <w:rPr>
                <w:spacing w:val="-47"/>
                <w:sz w:val="20"/>
              </w:rPr>
              <w:t xml:space="preserve"> </w:t>
            </w:r>
            <w:r>
              <w:rPr>
                <w:sz w:val="20"/>
              </w:rPr>
              <w:t>стили</w:t>
            </w:r>
            <w:r>
              <w:rPr>
                <w:spacing w:val="-3"/>
                <w:sz w:val="20"/>
              </w:rPr>
              <w:t xml:space="preserve"> </w:t>
            </w:r>
            <w:r>
              <w:rPr>
                <w:sz w:val="20"/>
              </w:rPr>
              <w:t>(научный,</w:t>
            </w:r>
            <w:r>
              <w:rPr>
                <w:spacing w:val="-3"/>
                <w:sz w:val="20"/>
              </w:rPr>
              <w:t xml:space="preserve"> </w:t>
            </w:r>
            <w:r>
              <w:rPr>
                <w:sz w:val="20"/>
              </w:rPr>
              <w:t>публицистический,</w:t>
            </w:r>
            <w:r>
              <w:rPr>
                <w:spacing w:val="-2"/>
                <w:sz w:val="20"/>
              </w:rPr>
              <w:t xml:space="preserve"> </w:t>
            </w:r>
            <w:r>
              <w:rPr>
                <w:sz w:val="20"/>
              </w:rPr>
              <w:t>официально-деловой),</w:t>
            </w:r>
            <w:r>
              <w:rPr>
                <w:spacing w:val="-2"/>
                <w:sz w:val="20"/>
              </w:rPr>
              <w:t xml:space="preserve"> </w:t>
            </w:r>
            <w:r>
              <w:rPr>
                <w:sz w:val="20"/>
              </w:rPr>
              <w:t>язык</w:t>
            </w:r>
            <w:r>
              <w:rPr>
                <w:spacing w:val="-3"/>
                <w:sz w:val="20"/>
              </w:rPr>
              <w:t xml:space="preserve"> </w:t>
            </w:r>
            <w:r>
              <w:rPr>
                <w:sz w:val="20"/>
              </w:rPr>
              <w:t>художественной</w:t>
            </w:r>
          </w:p>
          <w:p w14:paraId="488EF89A" w14:textId="77777777" w:rsidR="0052501E" w:rsidRDefault="00B0778F">
            <w:pPr>
              <w:pStyle w:val="TableParagraph"/>
              <w:spacing w:before="1"/>
              <w:ind w:left="31"/>
              <w:rPr>
                <w:sz w:val="20"/>
              </w:rPr>
            </w:pPr>
            <w:r>
              <w:rPr>
                <w:sz w:val="20"/>
              </w:rPr>
              <w:t>литературы.</w:t>
            </w:r>
          </w:p>
          <w:p w14:paraId="2FE3F527" w14:textId="77777777" w:rsidR="0052501E" w:rsidRDefault="00B0778F">
            <w:pPr>
              <w:pStyle w:val="TableParagraph"/>
              <w:spacing w:before="1"/>
              <w:ind w:left="31" w:right="425"/>
              <w:rPr>
                <w:sz w:val="20"/>
              </w:rPr>
            </w:pPr>
            <w:r>
              <w:rPr>
                <w:sz w:val="20"/>
              </w:rPr>
              <w:t>Публицистический</w:t>
            </w:r>
            <w:r>
              <w:rPr>
                <w:spacing w:val="-7"/>
                <w:sz w:val="20"/>
              </w:rPr>
              <w:t xml:space="preserve"> </w:t>
            </w:r>
            <w:r>
              <w:rPr>
                <w:sz w:val="20"/>
              </w:rPr>
              <w:t>стиль.</w:t>
            </w:r>
            <w:r>
              <w:rPr>
                <w:spacing w:val="-5"/>
                <w:sz w:val="20"/>
              </w:rPr>
              <w:t xml:space="preserve"> </w:t>
            </w:r>
            <w:r>
              <w:rPr>
                <w:sz w:val="20"/>
              </w:rPr>
              <w:t>Сфера</w:t>
            </w:r>
            <w:r>
              <w:rPr>
                <w:spacing w:val="-5"/>
                <w:sz w:val="20"/>
              </w:rPr>
              <w:t xml:space="preserve"> </w:t>
            </w:r>
            <w:r>
              <w:rPr>
                <w:sz w:val="20"/>
              </w:rPr>
              <w:t>употребления,</w:t>
            </w:r>
            <w:r>
              <w:rPr>
                <w:spacing w:val="-5"/>
                <w:sz w:val="20"/>
              </w:rPr>
              <w:t xml:space="preserve"> </w:t>
            </w:r>
            <w:r>
              <w:rPr>
                <w:sz w:val="20"/>
              </w:rPr>
              <w:t>функции,</w:t>
            </w:r>
            <w:r>
              <w:rPr>
                <w:spacing w:val="-5"/>
                <w:sz w:val="20"/>
              </w:rPr>
              <w:t xml:space="preserve"> </w:t>
            </w:r>
            <w:r>
              <w:rPr>
                <w:sz w:val="20"/>
              </w:rPr>
              <w:t>языковые</w:t>
            </w:r>
            <w:r>
              <w:rPr>
                <w:spacing w:val="-5"/>
                <w:sz w:val="20"/>
              </w:rPr>
              <w:t xml:space="preserve"> </w:t>
            </w:r>
            <w:r>
              <w:rPr>
                <w:sz w:val="20"/>
              </w:rPr>
              <w:t>особенности.</w:t>
            </w:r>
            <w:r>
              <w:rPr>
                <w:spacing w:val="-47"/>
                <w:sz w:val="20"/>
              </w:rPr>
              <w:t xml:space="preserve"> </w:t>
            </w:r>
            <w:r>
              <w:rPr>
                <w:sz w:val="20"/>
              </w:rPr>
              <w:t>Жанры</w:t>
            </w:r>
            <w:r>
              <w:rPr>
                <w:spacing w:val="-1"/>
                <w:sz w:val="20"/>
              </w:rPr>
              <w:t xml:space="preserve"> </w:t>
            </w:r>
            <w:r>
              <w:rPr>
                <w:sz w:val="20"/>
              </w:rPr>
              <w:t>публицистического</w:t>
            </w:r>
            <w:r>
              <w:rPr>
                <w:spacing w:val="2"/>
                <w:sz w:val="20"/>
              </w:rPr>
              <w:t xml:space="preserve"> </w:t>
            </w:r>
            <w:r>
              <w:rPr>
                <w:sz w:val="20"/>
              </w:rPr>
              <w:t>стиля</w:t>
            </w:r>
            <w:r>
              <w:rPr>
                <w:spacing w:val="-2"/>
                <w:sz w:val="20"/>
              </w:rPr>
              <w:t xml:space="preserve"> </w:t>
            </w:r>
            <w:r>
              <w:rPr>
                <w:sz w:val="20"/>
              </w:rPr>
              <w:t>(репортаж,</w:t>
            </w:r>
            <w:r>
              <w:rPr>
                <w:spacing w:val="-1"/>
                <w:sz w:val="20"/>
              </w:rPr>
              <w:t xml:space="preserve"> </w:t>
            </w:r>
            <w:r>
              <w:rPr>
                <w:sz w:val="20"/>
              </w:rPr>
              <w:t>заметка,</w:t>
            </w:r>
            <w:r>
              <w:rPr>
                <w:spacing w:val="2"/>
                <w:sz w:val="20"/>
              </w:rPr>
              <w:t xml:space="preserve"> </w:t>
            </w:r>
            <w:r>
              <w:rPr>
                <w:sz w:val="20"/>
              </w:rPr>
              <w:t>интервью).</w:t>
            </w:r>
          </w:p>
          <w:p w14:paraId="57409E67" w14:textId="77777777" w:rsidR="0052501E" w:rsidRDefault="00B0778F">
            <w:pPr>
              <w:pStyle w:val="TableParagraph"/>
              <w:ind w:left="31" w:right="153"/>
              <w:rPr>
                <w:sz w:val="20"/>
              </w:rPr>
            </w:pPr>
            <w:r>
              <w:rPr>
                <w:sz w:val="20"/>
              </w:rPr>
              <w:t>Употребление</w:t>
            </w:r>
            <w:r>
              <w:rPr>
                <w:spacing w:val="-4"/>
                <w:sz w:val="20"/>
              </w:rPr>
              <w:t xml:space="preserve"> </w:t>
            </w:r>
            <w:r>
              <w:rPr>
                <w:sz w:val="20"/>
              </w:rPr>
              <w:t>языковых</w:t>
            </w:r>
            <w:r>
              <w:rPr>
                <w:spacing w:val="-4"/>
                <w:sz w:val="20"/>
              </w:rPr>
              <w:t xml:space="preserve"> </w:t>
            </w:r>
            <w:r>
              <w:rPr>
                <w:sz w:val="20"/>
              </w:rPr>
              <w:t>средств</w:t>
            </w:r>
            <w:r>
              <w:rPr>
                <w:spacing w:val="-5"/>
                <w:sz w:val="20"/>
              </w:rPr>
              <w:t xml:space="preserve"> </w:t>
            </w:r>
            <w:r>
              <w:rPr>
                <w:sz w:val="20"/>
              </w:rPr>
              <w:t>выразительности</w:t>
            </w:r>
            <w:r>
              <w:rPr>
                <w:spacing w:val="-4"/>
                <w:sz w:val="20"/>
              </w:rPr>
              <w:t xml:space="preserve"> </w:t>
            </w:r>
            <w:r>
              <w:rPr>
                <w:sz w:val="20"/>
              </w:rPr>
              <w:t>в</w:t>
            </w:r>
            <w:r>
              <w:rPr>
                <w:spacing w:val="-5"/>
                <w:sz w:val="20"/>
              </w:rPr>
              <w:t xml:space="preserve"> </w:t>
            </w:r>
            <w:r>
              <w:rPr>
                <w:sz w:val="20"/>
              </w:rPr>
              <w:t>текстах</w:t>
            </w:r>
            <w:r>
              <w:rPr>
                <w:spacing w:val="-2"/>
                <w:sz w:val="20"/>
              </w:rPr>
              <w:t xml:space="preserve"> </w:t>
            </w:r>
            <w:r>
              <w:rPr>
                <w:sz w:val="20"/>
              </w:rPr>
              <w:t>публицистического</w:t>
            </w:r>
            <w:r>
              <w:rPr>
                <w:spacing w:val="-3"/>
                <w:sz w:val="20"/>
              </w:rPr>
              <w:t xml:space="preserve"> </w:t>
            </w:r>
            <w:r>
              <w:rPr>
                <w:sz w:val="20"/>
              </w:rPr>
              <w:t>стиля.</w:t>
            </w:r>
            <w:r>
              <w:rPr>
                <w:spacing w:val="-47"/>
                <w:sz w:val="20"/>
              </w:rPr>
              <w:t xml:space="preserve"> </w:t>
            </w:r>
            <w:r>
              <w:rPr>
                <w:sz w:val="20"/>
              </w:rPr>
              <w:t>Официально-деловой</w:t>
            </w:r>
            <w:r>
              <w:rPr>
                <w:spacing w:val="-5"/>
                <w:sz w:val="20"/>
              </w:rPr>
              <w:t xml:space="preserve"> </w:t>
            </w:r>
            <w:r>
              <w:rPr>
                <w:sz w:val="20"/>
              </w:rPr>
              <w:t>стиль. Сфера</w:t>
            </w:r>
            <w:r>
              <w:rPr>
                <w:spacing w:val="-1"/>
                <w:sz w:val="20"/>
              </w:rPr>
              <w:t xml:space="preserve"> </w:t>
            </w:r>
            <w:r>
              <w:rPr>
                <w:sz w:val="20"/>
              </w:rPr>
              <w:t>употребления,</w:t>
            </w:r>
            <w:r>
              <w:rPr>
                <w:spacing w:val="-3"/>
                <w:sz w:val="20"/>
              </w:rPr>
              <w:t xml:space="preserve"> </w:t>
            </w:r>
            <w:r>
              <w:rPr>
                <w:sz w:val="20"/>
              </w:rPr>
              <w:t>функции,</w:t>
            </w:r>
            <w:r>
              <w:rPr>
                <w:spacing w:val="-3"/>
                <w:sz w:val="20"/>
              </w:rPr>
              <w:t xml:space="preserve"> </w:t>
            </w:r>
            <w:r>
              <w:rPr>
                <w:sz w:val="20"/>
              </w:rPr>
              <w:t>языковые</w:t>
            </w:r>
            <w:r>
              <w:rPr>
                <w:spacing w:val="-3"/>
                <w:sz w:val="20"/>
              </w:rPr>
              <w:t xml:space="preserve"> </w:t>
            </w:r>
            <w:r>
              <w:rPr>
                <w:sz w:val="20"/>
              </w:rPr>
              <w:t>особенности.</w:t>
            </w:r>
          </w:p>
          <w:p w14:paraId="6509A8F6" w14:textId="77777777" w:rsidR="0052501E" w:rsidRDefault="00B0778F">
            <w:pPr>
              <w:pStyle w:val="TableParagraph"/>
              <w:ind w:left="31"/>
              <w:rPr>
                <w:sz w:val="20"/>
              </w:rPr>
            </w:pPr>
            <w:r>
              <w:rPr>
                <w:sz w:val="20"/>
              </w:rPr>
              <w:t>Инструкция.</w:t>
            </w:r>
          </w:p>
        </w:tc>
      </w:tr>
      <w:tr w:rsidR="0052501E" w14:paraId="0F394697" w14:textId="77777777">
        <w:trPr>
          <w:trHeight w:val="510"/>
        </w:trPr>
        <w:tc>
          <w:tcPr>
            <w:tcW w:w="2345" w:type="dxa"/>
          </w:tcPr>
          <w:p w14:paraId="2DF622E1" w14:textId="77777777" w:rsidR="0052501E" w:rsidRDefault="00B0778F">
            <w:pPr>
              <w:pStyle w:val="TableParagraph"/>
              <w:spacing w:before="19"/>
              <w:ind w:left="27" w:right="289"/>
              <w:rPr>
                <w:sz w:val="20"/>
              </w:rPr>
            </w:pPr>
            <w:r>
              <w:rPr>
                <w:sz w:val="20"/>
              </w:rPr>
              <w:t>Морфология.</w:t>
            </w:r>
            <w:r>
              <w:rPr>
                <w:spacing w:val="-10"/>
                <w:sz w:val="20"/>
              </w:rPr>
              <w:t xml:space="preserve"> </w:t>
            </w:r>
            <w:r>
              <w:rPr>
                <w:sz w:val="20"/>
              </w:rPr>
              <w:t>Культура</w:t>
            </w:r>
            <w:r>
              <w:rPr>
                <w:spacing w:val="-47"/>
                <w:sz w:val="20"/>
              </w:rPr>
              <w:t xml:space="preserve"> </w:t>
            </w:r>
            <w:r>
              <w:rPr>
                <w:sz w:val="20"/>
              </w:rPr>
              <w:t>речи.</w:t>
            </w:r>
          </w:p>
        </w:tc>
        <w:tc>
          <w:tcPr>
            <w:tcW w:w="7653" w:type="dxa"/>
          </w:tcPr>
          <w:p w14:paraId="56A4E6DB" w14:textId="77777777" w:rsidR="0052501E" w:rsidRDefault="00B0778F">
            <w:pPr>
              <w:pStyle w:val="TableParagraph"/>
              <w:spacing w:before="134"/>
              <w:ind w:left="31"/>
              <w:rPr>
                <w:sz w:val="20"/>
              </w:rPr>
            </w:pPr>
            <w:r>
              <w:rPr>
                <w:sz w:val="20"/>
              </w:rPr>
              <w:t>Морфология</w:t>
            </w:r>
            <w:r>
              <w:rPr>
                <w:spacing w:val="-4"/>
                <w:sz w:val="20"/>
              </w:rPr>
              <w:t xml:space="preserve"> </w:t>
            </w:r>
            <w:r>
              <w:rPr>
                <w:sz w:val="20"/>
              </w:rPr>
              <w:t>как</w:t>
            </w:r>
            <w:r>
              <w:rPr>
                <w:spacing w:val="-3"/>
                <w:sz w:val="20"/>
              </w:rPr>
              <w:t xml:space="preserve"> </w:t>
            </w:r>
            <w:r>
              <w:rPr>
                <w:sz w:val="20"/>
              </w:rPr>
              <w:t>раздел</w:t>
            </w:r>
            <w:r>
              <w:rPr>
                <w:spacing w:val="-3"/>
                <w:sz w:val="20"/>
              </w:rPr>
              <w:t xml:space="preserve"> </w:t>
            </w:r>
            <w:r>
              <w:rPr>
                <w:sz w:val="20"/>
              </w:rPr>
              <w:t>науки</w:t>
            </w:r>
            <w:r>
              <w:rPr>
                <w:spacing w:val="-3"/>
                <w:sz w:val="20"/>
              </w:rPr>
              <w:t xml:space="preserve"> </w:t>
            </w:r>
            <w:r>
              <w:rPr>
                <w:sz w:val="20"/>
              </w:rPr>
              <w:t>о</w:t>
            </w:r>
            <w:r>
              <w:rPr>
                <w:spacing w:val="-2"/>
                <w:sz w:val="20"/>
              </w:rPr>
              <w:t xml:space="preserve"> </w:t>
            </w:r>
            <w:r>
              <w:rPr>
                <w:sz w:val="20"/>
              </w:rPr>
              <w:t>языке</w:t>
            </w:r>
            <w:r>
              <w:rPr>
                <w:spacing w:val="-2"/>
                <w:sz w:val="20"/>
              </w:rPr>
              <w:t xml:space="preserve"> </w:t>
            </w:r>
            <w:r>
              <w:rPr>
                <w:sz w:val="20"/>
              </w:rPr>
              <w:t>(обобщение).</w:t>
            </w:r>
          </w:p>
        </w:tc>
      </w:tr>
      <w:tr w:rsidR="0052501E" w14:paraId="33D2BD71" w14:textId="77777777">
        <w:trPr>
          <w:trHeight w:val="3961"/>
        </w:trPr>
        <w:tc>
          <w:tcPr>
            <w:tcW w:w="2345" w:type="dxa"/>
          </w:tcPr>
          <w:p w14:paraId="2355B8F8" w14:textId="77777777" w:rsidR="0052501E" w:rsidRDefault="0052501E">
            <w:pPr>
              <w:pStyle w:val="TableParagraph"/>
            </w:pPr>
          </w:p>
          <w:p w14:paraId="2AA5B8B8" w14:textId="77777777" w:rsidR="0052501E" w:rsidRDefault="0052501E">
            <w:pPr>
              <w:pStyle w:val="TableParagraph"/>
            </w:pPr>
          </w:p>
          <w:p w14:paraId="32AC2E48" w14:textId="77777777" w:rsidR="0052501E" w:rsidRDefault="0052501E">
            <w:pPr>
              <w:pStyle w:val="TableParagraph"/>
            </w:pPr>
          </w:p>
          <w:p w14:paraId="127845EB" w14:textId="77777777" w:rsidR="0052501E" w:rsidRDefault="0052501E">
            <w:pPr>
              <w:pStyle w:val="TableParagraph"/>
            </w:pPr>
          </w:p>
          <w:p w14:paraId="2B1EFFF8" w14:textId="77777777" w:rsidR="0052501E" w:rsidRDefault="0052501E">
            <w:pPr>
              <w:pStyle w:val="TableParagraph"/>
            </w:pPr>
          </w:p>
          <w:p w14:paraId="5F4E9E64" w14:textId="77777777" w:rsidR="0052501E" w:rsidRDefault="0052501E">
            <w:pPr>
              <w:pStyle w:val="TableParagraph"/>
            </w:pPr>
          </w:p>
          <w:p w14:paraId="661F3F3D" w14:textId="77777777" w:rsidR="0052501E" w:rsidRDefault="0052501E">
            <w:pPr>
              <w:pStyle w:val="TableParagraph"/>
              <w:spacing w:before="8"/>
              <w:rPr>
                <w:sz w:val="29"/>
              </w:rPr>
            </w:pPr>
          </w:p>
          <w:p w14:paraId="57C9E9FD" w14:textId="77777777" w:rsidR="0052501E" w:rsidRDefault="00B0778F">
            <w:pPr>
              <w:pStyle w:val="TableParagraph"/>
              <w:ind w:left="27"/>
              <w:rPr>
                <w:sz w:val="20"/>
              </w:rPr>
            </w:pPr>
            <w:r>
              <w:rPr>
                <w:sz w:val="20"/>
              </w:rPr>
              <w:t>Причастие.</w:t>
            </w:r>
          </w:p>
        </w:tc>
        <w:tc>
          <w:tcPr>
            <w:tcW w:w="7653" w:type="dxa"/>
          </w:tcPr>
          <w:p w14:paraId="78227F26" w14:textId="77777777" w:rsidR="0052501E" w:rsidRDefault="00B0778F">
            <w:pPr>
              <w:pStyle w:val="TableParagraph"/>
              <w:spacing w:before="19"/>
              <w:ind w:left="31"/>
              <w:rPr>
                <w:sz w:val="20"/>
              </w:rPr>
            </w:pPr>
            <w:r>
              <w:rPr>
                <w:sz w:val="20"/>
              </w:rPr>
              <w:t>Причастия</w:t>
            </w:r>
            <w:r>
              <w:rPr>
                <w:spacing w:val="-4"/>
                <w:sz w:val="20"/>
              </w:rPr>
              <w:t xml:space="preserve"> </w:t>
            </w:r>
            <w:r>
              <w:rPr>
                <w:sz w:val="20"/>
              </w:rPr>
              <w:t>как</w:t>
            </w:r>
            <w:r>
              <w:rPr>
                <w:spacing w:val="-3"/>
                <w:sz w:val="20"/>
              </w:rPr>
              <w:t xml:space="preserve"> </w:t>
            </w:r>
            <w:r>
              <w:rPr>
                <w:sz w:val="20"/>
              </w:rPr>
              <w:t>особая</w:t>
            </w:r>
            <w:r>
              <w:rPr>
                <w:spacing w:val="-3"/>
                <w:sz w:val="20"/>
              </w:rPr>
              <w:t xml:space="preserve"> </w:t>
            </w:r>
            <w:r>
              <w:rPr>
                <w:sz w:val="20"/>
              </w:rPr>
              <w:t>группа</w:t>
            </w:r>
            <w:r>
              <w:rPr>
                <w:spacing w:val="-2"/>
                <w:sz w:val="20"/>
              </w:rPr>
              <w:t xml:space="preserve"> </w:t>
            </w:r>
            <w:r>
              <w:rPr>
                <w:sz w:val="20"/>
              </w:rPr>
              <w:t>слов.</w:t>
            </w:r>
            <w:r>
              <w:rPr>
                <w:spacing w:val="-3"/>
                <w:sz w:val="20"/>
              </w:rPr>
              <w:t xml:space="preserve"> </w:t>
            </w:r>
            <w:r>
              <w:rPr>
                <w:sz w:val="20"/>
              </w:rPr>
              <w:t>Признаки</w:t>
            </w:r>
            <w:r>
              <w:rPr>
                <w:spacing w:val="-3"/>
                <w:sz w:val="20"/>
              </w:rPr>
              <w:t xml:space="preserve"> </w:t>
            </w:r>
            <w:r>
              <w:rPr>
                <w:sz w:val="20"/>
              </w:rPr>
              <w:t>глагола</w:t>
            </w:r>
            <w:r>
              <w:rPr>
                <w:spacing w:val="1"/>
                <w:sz w:val="20"/>
              </w:rPr>
              <w:t xml:space="preserve"> </w:t>
            </w:r>
            <w:r>
              <w:rPr>
                <w:sz w:val="20"/>
              </w:rPr>
              <w:t>и</w:t>
            </w:r>
            <w:r>
              <w:rPr>
                <w:spacing w:val="-3"/>
                <w:sz w:val="20"/>
              </w:rPr>
              <w:t xml:space="preserve"> </w:t>
            </w:r>
            <w:r>
              <w:rPr>
                <w:sz w:val="20"/>
              </w:rPr>
              <w:t>имени</w:t>
            </w:r>
            <w:r>
              <w:rPr>
                <w:spacing w:val="-4"/>
                <w:sz w:val="20"/>
              </w:rPr>
              <w:t xml:space="preserve"> </w:t>
            </w:r>
            <w:r>
              <w:rPr>
                <w:sz w:val="20"/>
              </w:rPr>
              <w:t>прилагательного</w:t>
            </w:r>
            <w:r>
              <w:rPr>
                <w:spacing w:val="-1"/>
                <w:sz w:val="20"/>
              </w:rPr>
              <w:t xml:space="preserve"> </w:t>
            </w:r>
            <w:r>
              <w:rPr>
                <w:sz w:val="20"/>
              </w:rPr>
              <w:t>в</w:t>
            </w:r>
            <w:r>
              <w:rPr>
                <w:spacing w:val="-47"/>
                <w:sz w:val="20"/>
              </w:rPr>
              <w:t xml:space="preserve"> </w:t>
            </w:r>
            <w:r>
              <w:rPr>
                <w:sz w:val="20"/>
              </w:rPr>
              <w:t>причастии.</w:t>
            </w:r>
          </w:p>
          <w:p w14:paraId="5E74D8C0" w14:textId="77777777" w:rsidR="0052501E" w:rsidRDefault="00B0778F">
            <w:pPr>
              <w:pStyle w:val="TableParagraph"/>
              <w:spacing w:before="1"/>
              <w:ind w:left="31"/>
              <w:rPr>
                <w:sz w:val="20"/>
              </w:rPr>
            </w:pPr>
            <w:r>
              <w:rPr>
                <w:sz w:val="20"/>
              </w:rPr>
              <w:t>Причастия</w:t>
            </w:r>
            <w:r>
              <w:rPr>
                <w:spacing w:val="-5"/>
                <w:sz w:val="20"/>
              </w:rPr>
              <w:t xml:space="preserve"> </w:t>
            </w:r>
            <w:r>
              <w:rPr>
                <w:sz w:val="20"/>
              </w:rPr>
              <w:t>настоящего</w:t>
            </w:r>
            <w:r>
              <w:rPr>
                <w:spacing w:val="-2"/>
                <w:sz w:val="20"/>
              </w:rPr>
              <w:t xml:space="preserve"> </w:t>
            </w:r>
            <w:r>
              <w:rPr>
                <w:sz w:val="20"/>
              </w:rPr>
              <w:t>и</w:t>
            </w:r>
            <w:r>
              <w:rPr>
                <w:spacing w:val="-4"/>
                <w:sz w:val="20"/>
              </w:rPr>
              <w:t xml:space="preserve"> </w:t>
            </w:r>
            <w:r>
              <w:rPr>
                <w:sz w:val="20"/>
              </w:rPr>
              <w:t>прошедшего</w:t>
            </w:r>
            <w:r>
              <w:rPr>
                <w:spacing w:val="-2"/>
                <w:sz w:val="20"/>
              </w:rPr>
              <w:t xml:space="preserve"> </w:t>
            </w:r>
            <w:r>
              <w:rPr>
                <w:sz w:val="20"/>
              </w:rPr>
              <w:t>времени.</w:t>
            </w:r>
          </w:p>
          <w:p w14:paraId="43AC3902" w14:textId="77777777" w:rsidR="0052501E" w:rsidRDefault="00B0778F">
            <w:pPr>
              <w:pStyle w:val="TableParagraph"/>
              <w:ind w:left="31"/>
              <w:rPr>
                <w:sz w:val="20"/>
              </w:rPr>
            </w:pPr>
            <w:r>
              <w:rPr>
                <w:sz w:val="20"/>
              </w:rPr>
              <w:t>Действительные</w:t>
            </w:r>
            <w:r>
              <w:rPr>
                <w:spacing w:val="-2"/>
                <w:sz w:val="20"/>
              </w:rPr>
              <w:t xml:space="preserve"> </w:t>
            </w:r>
            <w:r>
              <w:rPr>
                <w:sz w:val="20"/>
              </w:rPr>
              <w:t>и</w:t>
            </w:r>
            <w:r>
              <w:rPr>
                <w:spacing w:val="-5"/>
                <w:sz w:val="20"/>
              </w:rPr>
              <w:t xml:space="preserve"> </w:t>
            </w:r>
            <w:r>
              <w:rPr>
                <w:sz w:val="20"/>
              </w:rPr>
              <w:t>страдательные</w:t>
            </w:r>
            <w:r>
              <w:rPr>
                <w:spacing w:val="-3"/>
                <w:sz w:val="20"/>
              </w:rPr>
              <w:t xml:space="preserve"> </w:t>
            </w:r>
            <w:r>
              <w:rPr>
                <w:sz w:val="20"/>
              </w:rPr>
              <w:t>причастия.</w:t>
            </w:r>
            <w:r>
              <w:rPr>
                <w:spacing w:val="-4"/>
                <w:sz w:val="20"/>
              </w:rPr>
              <w:t xml:space="preserve"> </w:t>
            </w:r>
            <w:r>
              <w:rPr>
                <w:sz w:val="20"/>
              </w:rPr>
              <w:t>Полные</w:t>
            </w:r>
            <w:r>
              <w:rPr>
                <w:spacing w:val="-2"/>
                <w:sz w:val="20"/>
              </w:rPr>
              <w:t xml:space="preserve"> </w:t>
            </w:r>
            <w:r>
              <w:rPr>
                <w:sz w:val="20"/>
              </w:rPr>
              <w:t>и</w:t>
            </w:r>
            <w:r>
              <w:rPr>
                <w:spacing w:val="-4"/>
                <w:sz w:val="20"/>
              </w:rPr>
              <w:t xml:space="preserve"> </w:t>
            </w:r>
            <w:r>
              <w:rPr>
                <w:sz w:val="20"/>
              </w:rPr>
              <w:t>краткие</w:t>
            </w:r>
            <w:r>
              <w:rPr>
                <w:spacing w:val="-4"/>
                <w:sz w:val="20"/>
              </w:rPr>
              <w:t xml:space="preserve"> </w:t>
            </w:r>
            <w:r>
              <w:rPr>
                <w:sz w:val="20"/>
              </w:rPr>
              <w:t>формы</w:t>
            </w:r>
            <w:r>
              <w:rPr>
                <w:spacing w:val="-4"/>
                <w:sz w:val="20"/>
              </w:rPr>
              <w:t xml:space="preserve"> </w:t>
            </w:r>
            <w:r>
              <w:rPr>
                <w:sz w:val="20"/>
              </w:rPr>
              <w:t>страдательных</w:t>
            </w:r>
            <w:r>
              <w:rPr>
                <w:spacing w:val="-47"/>
                <w:sz w:val="20"/>
              </w:rPr>
              <w:t xml:space="preserve"> </w:t>
            </w:r>
            <w:r>
              <w:rPr>
                <w:sz w:val="20"/>
              </w:rPr>
              <w:t>причастий.</w:t>
            </w:r>
            <w:r>
              <w:rPr>
                <w:spacing w:val="1"/>
                <w:sz w:val="20"/>
              </w:rPr>
              <w:t xml:space="preserve"> </w:t>
            </w:r>
            <w:r>
              <w:rPr>
                <w:sz w:val="20"/>
              </w:rPr>
              <w:t>Склонение</w:t>
            </w:r>
            <w:r>
              <w:rPr>
                <w:spacing w:val="3"/>
                <w:sz w:val="20"/>
              </w:rPr>
              <w:t xml:space="preserve"> </w:t>
            </w:r>
            <w:r>
              <w:rPr>
                <w:sz w:val="20"/>
              </w:rPr>
              <w:t>причастий.</w:t>
            </w:r>
          </w:p>
          <w:p w14:paraId="4113D3D9" w14:textId="77777777" w:rsidR="0052501E" w:rsidRDefault="00B0778F">
            <w:pPr>
              <w:pStyle w:val="TableParagraph"/>
              <w:ind w:left="31" w:right="2564"/>
              <w:rPr>
                <w:sz w:val="20"/>
              </w:rPr>
            </w:pPr>
            <w:r>
              <w:rPr>
                <w:sz w:val="20"/>
              </w:rPr>
              <w:t>Причастие в составе словосочетаний. Причастный оборот.</w:t>
            </w:r>
            <w:r>
              <w:rPr>
                <w:spacing w:val="-47"/>
                <w:sz w:val="20"/>
              </w:rPr>
              <w:t xml:space="preserve"> </w:t>
            </w:r>
            <w:r>
              <w:rPr>
                <w:sz w:val="20"/>
              </w:rPr>
              <w:t>Морфологический</w:t>
            </w:r>
            <w:r>
              <w:rPr>
                <w:spacing w:val="-2"/>
                <w:sz w:val="20"/>
              </w:rPr>
              <w:t xml:space="preserve"> </w:t>
            </w:r>
            <w:r>
              <w:rPr>
                <w:sz w:val="20"/>
              </w:rPr>
              <w:t>анализ</w:t>
            </w:r>
            <w:r>
              <w:rPr>
                <w:spacing w:val="3"/>
                <w:sz w:val="20"/>
              </w:rPr>
              <w:t xml:space="preserve"> </w:t>
            </w:r>
            <w:r>
              <w:rPr>
                <w:sz w:val="20"/>
              </w:rPr>
              <w:t>причастий.</w:t>
            </w:r>
          </w:p>
          <w:p w14:paraId="30B308AB" w14:textId="77777777" w:rsidR="0052501E" w:rsidRDefault="00B0778F">
            <w:pPr>
              <w:pStyle w:val="TableParagraph"/>
              <w:ind w:left="31"/>
              <w:rPr>
                <w:sz w:val="20"/>
              </w:rPr>
            </w:pPr>
            <w:r>
              <w:rPr>
                <w:sz w:val="20"/>
              </w:rPr>
              <w:t>Употребление</w:t>
            </w:r>
            <w:r>
              <w:rPr>
                <w:spacing w:val="-4"/>
                <w:sz w:val="20"/>
              </w:rPr>
              <w:t xml:space="preserve"> </w:t>
            </w:r>
            <w:r>
              <w:rPr>
                <w:sz w:val="20"/>
              </w:rPr>
              <w:t>причастия</w:t>
            </w:r>
            <w:r>
              <w:rPr>
                <w:spacing w:val="-3"/>
                <w:sz w:val="20"/>
              </w:rPr>
              <w:t xml:space="preserve"> </w:t>
            </w:r>
            <w:r>
              <w:rPr>
                <w:sz w:val="20"/>
              </w:rPr>
              <w:t>в</w:t>
            </w:r>
            <w:r>
              <w:rPr>
                <w:spacing w:val="-4"/>
                <w:sz w:val="20"/>
              </w:rPr>
              <w:t xml:space="preserve"> </w:t>
            </w:r>
            <w:r>
              <w:rPr>
                <w:sz w:val="20"/>
              </w:rPr>
              <w:t>речи.</w:t>
            </w:r>
            <w:r>
              <w:rPr>
                <w:spacing w:val="-4"/>
                <w:sz w:val="20"/>
              </w:rPr>
              <w:t xml:space="preserve"> </w:t>
            </w:r>
            <w:r>
              <w:rPr>
                <w:sz w:val="20"/>
              </w:rPr>
              <w:t>Созвучные</w:t>
            </w:r>
            <w:r>
              <w:rPr>
                <w:spacing w:val="-4"/>
                <w:sz w:val="20"/>
              </w:rPr>
              <w:t xml:space="preserve"> </w:t>
            </w:r>
            <w:r>
              <w:rPr>
                <w:sz w:val="20"/>
              </w:rPr>
              <w:t>причастия</w:t>
            </w:r>
            <w:r>
              <w:rPr>
                <w:spacing w:val="-5"/>
                <w:sz w:val="20"/>
              </w:rPr>
              <w:t xml:space="preserve"> </w:t>
            </w:r>
            <w:r>
              <w:rPr>
                <w:sz w:val="20"/>
              </w:rPr>
              <w:t>и</w:t>
            </w:r>
            <w:r>
              <w:rPr>
                <w:spacing w:val="-3"/>
                <w:sz w:val="20"/>
              </w:rPr>
              <w:t xml:space="preserve"> </w:t>
            </w:r>
            <w:r>
              <w:rPr>
                <w:sz w:val="20"/>
              </w:rPr>
              <w:t>имена</w:t>
            </w:r>
            <w:r>
              <w:rPr>
                <w:spacing w:val="-4"/>
                <w:sz w:val="20"/>
              </w:rPr>
              <w:t xml:space="preserve"> </w:t>
            </w:r>
            <w:r>
              <w:rPr>
                <w:sz w:val="20"/>
              </w:rPr>
              <w:t>прилагательные</w:t>
            </w:r>
          </w:p>
          <w:p w14:paraId="5F6063FB" w14:textId="77777777" w:rsidR="0052501E" w:rsidRDefault="00B0778F">
            <w:pPr>
              <w:pStyle w:val="TableParagraph"/>
              <w:ind w:left="31" w:right="199"/>
              <w:rPr>
                <w:sz w:val="20"/>
              </w:rPr>
            </w:pPr>
            <w:r>
              <w:rPr>
                <w:sz w:val="20"/>
              </w:rPr>
              <w:t>(висящий - висячий, горящий - горячий). Употребление причастий с суффиксом "-ся".</w:t>
            </w:r>
            <w:r>
              <w:rPr>
                <w:spacing w:val="-47"/>
                <w:sz w:val="20"/>
              </w:rPr>
              <w:t xml:space="preserve"> </w:t>
            </w:r>
            <w:r>
              <w:rPr>
                <w:sz w:val="20"/>
              </w:rPr>
              <w:t>Согласование</w:t>
            </w:r>
            <w:r>
              <w:rPr>
                <w:spacing w:val="2"/>
                <w:sz w:val="20"/>
              </w:rPr>
              <w:t xml:space="preserve"> </w:t>
            </w:r>
            <w:r>
              <w:rPr>
                <w:sz w:val="20"/>
              </w:rPr>
              <w:t>причастий в</w:t>
            </w:r>
            <w:r>
              <w:rPr>
                <w:spacing w:val="-2"/>
                <w:sz w:val="20"/>
              </w:rPr>
              <w:t xml:space="preserve"> </w:t>
            </w:r>
            <w:r>
              <w:rPr>
                <w:sz w:val="20"/>
              </w:rPr>
              <w:t>словосочетаниях</w:t>
            </w:r>
            <w:r>
              <w:rPr>
                <w:spacing w:val="1"/>
                <w:sz w:val="20"/>
              </w:rPr>
              <w:t xml:space="preserve"> </w:t>
            </w:r>
            <w:r>
              <w:rPr>
                <w:sz w:val="20"/>
              </w:rPr>
              <w:t>типа</w:t>
            </w:r>
            <w:r>
              <w:rPr>
                <w:spacing w:val="-1"/>
                <w:sz w:val="20"/>
              </w:rPr>
              <w:t xml:space="preserve"> </w:t>
            </w:r>
            <w:r>
              <w:rPr>
                <w:sz w:val="20"/>
              </w:rPr>
              <w:t>"прич.</w:t>
            </w:r>
            <w:r>
              <w:rPr>
                <w:spacing w:val="-1"/>
                <w:sz w:val="20"/>
              </w:rPr>
              <w:t xml:space="preserve"> </w:t>
            </w:r>
            <w:r>
              <w:rPr>
                <w:sz w:val="20"/>
              </w:rPr>
              <w:t>+</w:t>
            </w:r>
            <w:r>
              <w:rPr>
                <w:spacing w:val="-1"/>
                <w:sz w:val="20"/>
              </w:rPr>
              <w:t xml:space="preserve"> </w:t>
            </w:r>
            <w:r>
              <w:rPr>
                <w:sz w:val="20"/>
              </w:rPr>
              <w:t>сущ.".</w:t>
            </w:r>
          </w:p>
          <w:p w14:paraId="0FE8888D" w14:textId="77777777" w:rsidR="0052501E" w:rsidRDefault="00B0778F">
            <w:pPr>
              <w:pStyle w:val="TableParagraph"/>
              <w:spacing w:line="229" w:lineRule="exact"/>
              <w:ind w:left="31"/>
              <w:rPr>
                <w:sz w:val="20"/>
              </w:rPr>
            </w:pPr>
            <w:r>
              <w:rPr>
                <w:sz w:val="20"/>
              </w:rPr>
              <w:t>Ударение</w:t>
            </w:r>
            <w:r>
              <w:rPr>
                <w:spacing w:val="-4"/>
                <w:sz w:val="20"/>
              </w:rPr>
              <w:t xml:space="preserve"> </w:t>
            </w:r>
            <w:r>
              <w:rPr>
                <w:sz w:val="20"/>
              </w:rPr>
              <w:t>в</w:t>
            </w:r>
            <w:r>
              <w:rPr>
                <w:spacing w:val="-1"/>
                <w:sz w:val="20"/>
              </w:rPr>
              <w:t xml:space="preserve"> </w:t>
            </w:r>
            <w:r>
              <w:rPr>
                <w:sz w:val="20"/>
              </w:rPr>
              <w:t>некоторых</w:t>
            </w:r>
            <w:r>
              <w:rPr>
                <w:spacing w:val="-4"/>
                <w:sz w:val="20"/>
              </w:rPr>
              <w:t xml:space="preserve"> </w:t>
            </w:r>
            <w:r>
              <w:rPr>
                <w:sz w:val="20"/>
              </w:rPr>
              <w:t>формах</w:t>
            </w:r>
            <w:r>
              <w:rPr>
                <w:spacing w:val="-4"/>
                <w:sz w:val="20"/>
              </w:rPr>
              <w:t xml:space="preserve"> </w:t>
            </w:r>
            <w:r>
              <w:rPr>
                <w:sz w:val="20"/>
              </w:rPr>
              <w:t>причастий.</w:t>
            </w:r>
          </w:p>
          <w:p w14:paraId="66CB4011" w14:textId="77777777" w:rsidR="0052501E" w:rsidRDefault="00B0778F">
            <w:pPr>
              <w:pStyle w:val="TableParagraph"/>
              <w:ind w:left="31" w:right="3495"/>
              <w:rPr>
                <w:sz w:val="20"/>
              </w:rPr>
            </w:pPr>
            <w:r>
              <w:rPr>
                <w:sz w:val="20"/>
              </w:rPr>
              <w:t>Правописание</w:t>
            </w:r>
            <w:r>
              <w:rPr>
                <w:spacing w:val="-5"/>
                <w:sz w:val="20"/>
              </w:rPr>
              <w:t xml:space="preserve"> </w:t>
            </w:r>
            <w:r>
              <w:rPr>
                <w:sz w:val="20"/>
              </w:rPr>
              <w:t>падежных</w:t>
            </w:r>
            <w:r>
              <w:rPr>
                <w:spacing w:val="-8"/>
                <w:sz w:val="20"/>
              </w:rPr>
              <w:t xml:space="preserve"> </w:t>
            </w:r>
            <w:r>
              <w:rPr>
                <w:sz w:val="20"/>
              </w:rPr>
              <w:t>окончаний</w:t>
            </w:r>
            <w:r>
              <w:rPr>
                <w:spacing w:val="-7"/>
                <w:sz w:val="20"/>
              </w:rPr>
              <w:t xml:space="preserve"> </w:t>
            </w:r>
            <w:r>
              <w:rPr>
                <w:sz w:val="20"/>
              </w:rPr>
              <w:t>причастий.</w:t>
            </w:r>
            <w:r>
              <w:rPr>
                <w:spacing w:val="-47"/>
                <w:sz w:val="20"/>
              </w:rPr>
              <w:t xml:space="preserve"> </w:t>
            </w:r>
            <w:r>
              <w:rPr>
                <w:sz w:val="20"/>
              </w:rPr>
              <w:t>Правописание</w:t>
            </w:r>
            <w:r>
              <w:rPr>
                <w:spacing w:val="-4"/>
                <w:sz w:val="20"/>
              </w:rPr>
              <w:t xml:space="preserve"> </w:t>
            </w:r>
            <w:r>
              <w:rPr>
                <w:sz w:val="20"/>
              </w:rPr>
              <w:t>гласных</w:t>
            </w:r>
            <w:r>
              <w:rPr>
                <w:spacing w:val="-5"/>
                <w:sz w:val="20"/>
              </w:rPr>
              <w:t xml:space="preserve"> </w:t>
            </w:r>
            <w:r>
              <w:rPr>
                <w:sz w:val="20"/>
              </w:rPr>
              <w:t>в</w:t>
            </w:r>
            <w:r>
              <w:rPr>
                <w:spacing w:val="-5"/>
                <w:sz w:val="20"/>
              </w:rPr>
              <w:t xml:space="preserve"> </w:t>
            </w:r>
            <w:r>
              <w:rPr>
                <w:sz w:val="20"/>
              </w:rPr>
              <w:t>суффиксах</w:t>
            </w:r>
            <w:r>
              <w:rPr>
                <w:spacing w:val="-5"/>
                <w:sz w:val="20"/>
              </w:rPr>
              <w:t xml:space="preserve"> </w:t>
            </w:r>
            <w:r>
              <w:rPr>
                <w:sz w:val="20"/>
              </w:rPr>
              <w:t>причастий.</w:t>
            </w:r>
          </w:p>
          <w:p w14:paraId="1E65CAE2" w14:textId="77777777" w:rsidR="0052501E" w:rsidRDefault="00B0778F">
            <w:pPr>
              <w:pStyle w:val="TableParagraph"/>
              <w:spacing w:before="1"/>
              <w:ind w:left="31"/>
              <w:rPr>
                <w:sz w:val="20"/>
              </w:rPr>
            </w:pPr>
            <w:r>
              <w:rPr>
                <w:sz w:val="20"/>
              </w:rPr>
              <w:t>Правописание</w:t>
            </w:r>
            <w:r>
              <w:rPr>
                <w:spacing w:val="-4"/>
                <w:sz w:val="20"/>
              </w:rPr>
              <w:t xml:space="preserve"> </w:t>
            </w:r>
            <w:r>
              <w:rPr>
                <w:sz w:val="20"/>
              </w:rPr>
              <w:t>"н"</w:t>
            </w:r>
            <w:r>
              <w:rPr>
                <w:spacing w:val="-1"/>
                <w:sz w:val="20"/>
              </w:rPr>
              <w:t xml:space="preserve"> </w:t>
            </w:r>
            <w:r>
              <w:rPr>
                <w:sz w:val="20"/>
              </w:rPr>
              <w:t>и</w:t>
            </w:r>
            <w:r>
              <w:rPr>
                <w:spacing w:val="-5"/>
                <w:sz w:val="20"/>
              </w:rPr>
              <w:t xml:space="preserve"> </w:t>
            </w:r>
            <w:r>
              <w:rPr>
                <w:sz w:val="20"/>
              </w:rPr>
              <w:t>"нн"</w:t>
            </w:r>
            <w:r>
              <w:rPr>
                <w:spacing w:val="-1"/>
                <w:sz w:val="20"/>
              </w:rPr>
              <w:t xml:space="preserve"> </w:t>
            </w:r>
            <w:r>
              <w:rPr>
                <w:sz w:val="20"/>
              </w:rPr>
              <w:t>в</w:t>
            </w:r>
            <w:r>
              <w:rPr>
                <w:spacing w:val="-4"/>
                <w:sz w:val="20"/>
              </w:rPr>
              <w:t xml:space="preserve"> </w:t>
            </w:r>
            <w:r>
              <w:rPr>
                <w:sz w:val="20"/>
              </w:rPr>
              <w:t>суффиксах</w:t>
            </w:r>
            <w:r>
              <w:rPr>
                <w:spacing w:val="-3"/>
                <w:sz w:val="20"/>
              </w:rPr>
              <w:t xml:space="preserve"> </w:t>
            </w:r>
            <w:r>
              <w:rPr>
                <w:sz w:val="20"/>
              </w:rPr>
              <w:t>причастий</w:t>
            </w:r>
            <w:r>
              <w:rPr>
                <w:spacing w:val="-4"/>
                <w:sz w:val="20"/>
              </w:rPr>
              <w:t xml:space="preserve"> </w:t>
            </w:r>
            <w:r>
              <w:rPr>
                <w:sz w:val="20"/>
              </w:rPr>
              <w:t>и</w:t>
            </w:r>
            <w:r>
              <w:rPr>
                <w:spacing w:val="-4"/>
                <w:sz w:val="20"/>
              </w:rPr>
              <w:t xml:space="preserve"> </w:t>
            </w:r>
            <w:r>
              <w:rPr>
                <w:sz w:val="20"/>
              </w:rPr>
              <w:t>отглагольных</w:t>
            </w:r>
            <w:r>
              <w:rPr>
                <w:spacing w:val="-5"/>
                <w:sz w:val="20"/>
              </w:rPr>
              <w:t xml:space="preserve"> </w:t>
            </w:r>
            <w:r>
              <w:rPr>
                <w:sz w:val="20"/>
              </w:rPr>
              <w:t>имен</w:t>
            </w:r>
            <w:r>
              <w:rPr>
                <w:spacing w:val="-1"/>
                <w:sz w:val="20"/>
              </w:rPr>
              <w:t xml:space="preserve"> </w:t>
            </w:r>
            <w:r>
              <w:rPr>
                <w:sz w:val="20"/>
              </w:rPr>
              <w:t>прилагательных.</w:t>
            </w:r>
          </w:p>
          <w:p w14:paraId="4224F97F" w14:textId="77777777" w:rsidR="0052501E" w:rsidRDefault="00B0778F">
            <w:pPr>
              <w:pStyle w:val="TableParagraph"/>
              <w:ind w:left="31" w:right="977"/>
              <w:rPr>
                <w:sz w:val="20"/>
              </w:rPr>
            </w:pPr>
            <w:r>
              <w:rPr>
                <w:sz w:val="20"/>
              </w:rPr>
              <w:t>Правописание окончаний причастий. Слитное и раздельное написание "не" с</w:t>
            </w:r>
            <w:r>
              <w:rPr>
                <w:spacing w:val="-47"/>
                <w:sz w:val="20"/>
              </w:rPr>
              <w:t xml:space="preserve"> </w:t>
            </w:r>
            <w:r>
              <w:rPr>
                <w:sz w:val="20"/>
              </w:rPr>
              <w:t>причастиями.</w:t>
            </w:r>
          </w:p>
          <w:p w14:paraId="1F845C39" w14:textId="77777777" w:rsidR="0052501E" w:rsidRDefault="00B0778F">
            <w:pPr>
              <w:pStyle w:val="TableParagraph"/>
              <w:spacing w:line="228" w:lineRule="exact"/>
              <w:ind w:left="31"/>
              <w:rPr>
                <w:sz w:val="20"/>
              </w:rPr>
            </w:pPr>
            <w:r>
              <w:rPr>
                <w:sz w:val="20"/>
              </w:rPr>
              <w:t>Знаки</w:t>
            </w:r>
            <w:r>
              <w:rPr>
                <w:spacing w:val="-2"/>
                <w:sz w:val="20"/>
              </w:rPr>
              <w:t xml:space="preserve"> </w:t>
            </w:r>
            <w:r>
              <w:rPr>
                <w:sz w:val="20"/>
              </w:rPr>
              <w:t>препинания</w:t>
            </w:r>
            <w:r>
              <w:rPr>
                <w:spacing w:val="-4"/>
                <w:sz w:val="20"/>
              </w:rPr>
              <w:t xml:space="preserve"> </w:t>
            </w:r>
            <w:r>
              <w:rPr>
                <w:sz w:val="20"/>
              </w:rPr>
              <w:t>в</w:t>
            </w:r>
            <w:r>
              <w:rPr>
                <w:spacing w:val="-4"/>
                <w:sz w:val="20"/>
              </w:rPr>
              <w:t xml:space="preserve"> </w:t>
            </w:r>
            <w:r>
              <w:rPr>
                <w:sz w:val="20"/>
              </w:rPr>
              <w:t>предложениях</w:t>
            </w:r>
            <w:r>
              <w:rPr>
                <w:spacing w:val="-4"/>
                <w:sz w:val="20"/>
              </w:rPr>
              <w:t xml:space="preserve"> </w:t>
            </w:r>
            <w:r>
              <w:rPr>
                <w:sz w:val="20"/>
              </w:rPr>
              <w:t>с</w:t>
            </w:r>
            <w:r>
              <w:rPr>
                <w:spacing w:val="-3"/>
                <w:sz w:val="20"/>
              </w:rPr>
              <w:t xml:space="preserve"> </w:t>
            </w:r>
            <w:r>
              <w:rPr>
                <w:sz w:val="20"/>
              </w:rPr>
              <w:t>причастным</w:t>
            </w:r>
            <w:r>
              <w:rPr>
                <w:spacing w:val="-2"/>
                <w:sz w:val="20"/>
              </w:rPr>
              <w:t xml:space="preserve"> </w:t>
            </w:r>
            <w:r>
              <w:rPr>
                <w:sz w:val="20"/>
              </w:rPr>
              <w:t>оборотом.</w:t>
            </w:r>
          </w:p>
        </w:tc>
      </w:tr>
      <w:tr w:rsidR="0052501E" w14:paraId="15F93D80" w14:textId="77777777">
        <w:trPr>
          <w:trHeight w:val="1190"/>
        </w:trPr>
        <w:tc>
          <w:tcPr>
            <w:tcW w:w="2345" w:type="dxa"/>
          </w:tcPr>
          <w:p w14:paraId="36BA5D83" w14:textId="77777777" w:rsidR="0052501E" w:rsidRDefault="0052501E">
            <w:pPr>
              <w:pStyle w:val="TableParagraph"/>
            </w:pPr>
          </w:p>
          <w:p w14:paraId="26A22CAE" w14:textId="77777777" w:rsidR="0052501E" w:rsidRDefault="0052501E">
            <w:pPr>
              <w:pStyle w:val="TableParagraph"/>
              <w:spacing w:before="6"/>
              <w:rPr>
                <w:sz w:val="19"/>
              </w:rPr>
            </w:pPr>
          </w:p>
          <w:p w14:paraId="3698CAA1" w14:textId="77777777" w:rsidR="0052501E" w:rsidRDefault="00B0778F">
            <w:pPr>
              <w:pStyle w:val="TableParagraph"/>
              <w:ind w:left="27"/>
              <w:rPr>
                <w:sz w:val="20"/>
              </w:rPr>
            </w:pPr>
            <w:r>
              <w:rPr>
                <w:sz w:val="20"/>
              </w:rPr>
              <w:t>Деепричастие.</w:t>
            </w:r>
          </w:p>
        </w:tc>
        <w:tc>
          <w:tcPr>
            <w:tcW w:w="7653" w:type="dxa"/>
          </w:tcPr>
          <w:p w14:paraId="1EA25DE7" w14:textId="77777777" w:rsidR="0052501E" w:rsidRDefault="00B0778F">
            <w:pPr>
              <w:pStyle w:val="TableParagraph"/>
              <w:spacing w:before="16"/>
              <w:ind w:left="31"/>
              <w:rPr>
                <w:sz w:val="20"/>
              </w:rPr>
            </w:pPr>
            <w:r>
              <w:rPr>
                <w:sz w:val="20"/>
              </w:rPr>
              <w:t>Деепричастия</w:t>
            </w:r>
            <w:r>
              <w:rPr>
                <w:spacing w:val="-5"/>
                <w:sz w:val="20"/>
              </w:rPr>
              <w:t xml:space="preserve"> </w:t>
            </w:r>
            <w:r>
              <w:rPr>
                <w:sz w:val="20"/>
              </w:rPr>
              <w:t>как</w:t>
            </w:r>
            <w:r>
              <w:rPr>
                <w:spacing w:val="-4"/>
                <w:sz w:val="20"/>
              </w:rPr>
              <w:t xml:space="preserve"> </w:t>
            </w:r>
            <w:r>
              <w:rPr>
                <w:sz w:val="20"/>
              </w:rPr>
              <w:t>особая</w:t>
            </w:r>
            <w:r>
              <w:rPr>
                <w:spacing w:val="-5"/>
                <w:sz w:val="20"/>
              </w:rPr>
              <w:t xml:space="preserve"> </w:t>
            </w:r>
            <w:r>
              <w:rPr>
                <w:sz w:val="20"/>
              </w:rPr>
              <w:t>группа</w:t>
            </w:r>
            <w:r>
              <w:rPr>
                <w:spacing w:val="-3"/>
                <w:sz w:val="20"/>
              </w:rPr>
              <w:t xml:space="preserve"> </w:t>
            </w:r>
            <w:r>
              <w:rPr>
                <w:sz w:val="20"/>
              </w:rPr>
              <w:t>слов.</w:t>
            </w:r>
            <w:r>
              <w:rPr>
                <w:spacing w:val="-3"/>
                <w:sz w:val="20"/>
              </w:rPr>
              <w:t xml:space="preserve"> </w:t>
            </w:r>
            <w:r>
              <w:rPr>
                <w:sz w:val="20"/>
              </w:rPr>
              <w:t>Признаки</w:t>
            </w:r>
            <w:r>
              <w:rPr>
                <w:spacing w:val="-5"/>
                <w:sz w:val="20"/>
              </w:rPr>
              <w:t xml:space="preserve"> </w:t>
            </w:r>
            <w:r>
              <w:rPr>
                <w:sz w:val="20"/>
              </w:rPr>
              <w:t>глагола</w:t>
            </w:r>
            <w:r>
              <w:rPr>
                <w:spacing w:val="-3"/>
                <w:sz w:val="20"/>
              </w:rPr>
              <w:t xml:space="preserve"> </w:t>
            </w:r>
            <w:r>
              <w:rPr>
                <w:sz w:val="20"/>
              </w:rPr>
              <w:t>и</w:t>
            </w:r>
            <w:r>
              <w:rPr>
                <w:spacing w:val="-5"/>
                <w:sz w:val="20"/>
              </w:rPr>
              <w:t xml:space="preserve"> </w:t>
            </w:r>
            <w:r>
              <w:rPr>
                <w:sz w:val="20"/>
              </w:rPr>
              <w:t>наречия</w:t>
            </w:r>
            <w:r>
              <w:rPr>
                <w:spacing w:val="-1"/>
                <w:sz w:val="20"/>
              </w:rPr>
              <w:t xml:space="preserve"> </w:t>
            </w:r>
            <w:r>
              <w:rPr>
                <w:sz w:val="20"/>
              </w:rPr>
              <w:t>в</w:t>
            </w:r>
            <w:r>
              <w:rPr>
                <w:spacing w:val="-5"/>
                <w:sz w:val="20"/>
              </w:rPr>
              <w:t xml:space="preserve"> </w:t>
            </w:r>
            <w:r>
              <w:rPr>
                <w:sz w:val="20"/>
              </w:rPr>
              <w:t>деепричастии.</w:t>
            </w:r>
            <w:r>
              <w:rPr>
                <w:spacing w:val="-47"/>
                <w:sz w:val="20"/>
              </w:rPr>
              <w:t xml:space="preserve"> </w:t>
            </w:r>
            <w:r>
              <w:rPr>
                <w:sz w:val="20"/>
              </w:rPr>
              <w:t>Синтаксическая</w:t>
            </w:r>
            <w:r>
              <w:rPr>
                <w:spacing w:val="-2"/>
                <w:sz w:val="20"/>
              </w:rPr>
              <w:t xml:space="preserve"> </w:t>
            </w:r>
            <w:r>
              <w:rPr>
                <w:sz w:val="20"/>
              </w:rPr>
              <w:t>функция</w:t>
            </w:r>
            <w:r>
              <w:rPr>
                <w:spacing w:val="-1"/>
                <w:sz w:val="20"/>
              </w:rPr>
              <w:t xml:space="preserve"> </w:t>
            </w:r>
            <w:r>
              <w:rPr>
                <w:sz w:val="20"/>
              </w:rPr>
              <w:t>деепричастия, роль</w:t>
            </w:r>
            <w:r>
              <w:rPr>
                <w:spacing w:val="-1"/>
                <w:sz w:val="20"/>
              </w:rPr>
              <w:t xml:space="preserve"> </w:t>
            </w:r>
            <w:r>
              <w:rPr>
                <w:sz w:val="20"/>
              </w:rPr>
              <w:t>в</w:t>
            </w:r>
            <w:r>
              <w:rPr>
                <w:spacing w:val="-1"/>
                <w:sz w:val="20"/>
              </w:rPr>
              <w:t xml:space="preserve"> </w:t>
            </w:r>
            <w:r>
              <w:rPr>
                <w:sz w:val="20"/>
              </w:rPr>
              <w:t>речи.</w:t>
            </w:r>
          </w:p>
          <w:p w14:paraId="55F93178" w14:textId="77777777" w:rsidR="0052501E" w:rsidRDefault="00B0778F">
            <w:pPr>
              <w:pStyle w:val="TableParagraph"/>
              <w:spacing w:before="1"/>
              <w:ind w:left="31"/>
              <w:rPr>
                <w:sz w:val="20"/>
              </w:rPr>
            </w:pPr>
            <w:r>
              <w:rPr>
                <w:sz w:val="20"/>
              </w:rPr>
              <w:t>Деепричастия</w:t>
            </w:r>
            <w:r>
              <w:rPr>
                <w:spacing w:val="-6"/>
                <w:sz w:val="20"/>
              </w:rPr>
              <w:t xml:space="preserve"> </w:t>
            </w:r>
            <w:r>
              <w:rPr>
                <w:sz w:val="20"/>
              </w:rPr>
              <w:t>совершенного</w:t>
            </w:r>
            <w:r>
              <w:rPr>
                <w:spacing w:val="-4"/>
                <w:sz w:val="20"/>
              </w:rPr>
              <w:t xml:space="preserve"> </w:t>
            </w:r>
            <w:r>
              <w:rPr>
                <w:sz w:val="20"/>
              </w:rPr>
              <w:t>и</w:t>
            </w:r>
            <w:r>
              <w:rPr>
                <w:spacing w:val="-6"/>
                <w:sz w:val="20"/>
              </w:rPr>
              <w:t xml:space="preserve"> </w:t>
            </w:r>
            <w:r>
              <w:rPr>
                <w:sz w:val="20"/>
              </w:rPr>
              <w:t>несовершенного</w:t>
            </w:r>
            <w:r>
              <w:rPr>
                <w:spacing w:val="-4"/>
                <w:sz w:val="20"/>
              </w:rPr>
              <w:t xml:space="preserve"> </w:t>
            </w:r>
            <w:r>
              <w:rPr>
                <w:sz w:val="20"/>
              </w:rPr>
              <w:t>вида.</w:t>
            </w:r>
          </w:p>
          <w:p w14:paraId="53EBBE88" w14:textId="77777777" w:rsidR="0052501E" w:rsidRDefault="00B0778F">
            <w:pPr>
              <w:pStyle w:val="TableParagraph"/>
              <w:spacing w:before="1"/>
              <w:ind w:left="31" w:right="1040"/>
              <w:rPr>
                <w:sz w:val="20"/>
              </w:rPr>
            </w:pPr>
            <w:r>
              <w:rPr>
                <w:sz w:val="20"/>
              </w:rPr>
              <w:t>Деепричастие</w:t>
            </w:r>
            <w:r>
              <w:rPr>
                <w:spacing w:val="-5"/>
                <w:sz w:val="20"/>
              </w:rPr>
              <w:t xml:space="preserve"> </w:t>
            </w:r>
            <w:r>
              <w:rPr>
                <w:sz w:val="20"/>
              </w:rPr>
              <w:t>в</w:t>
            </w:r>
            <w:r>
              <w:rPr>
                <w:spacing w:val="-6"/>
                <w:sz w:val="20"/>
              </w:rPr>
              <w:t xml:space="preserve"> </w:t>
            </w:r>
            <w:r>
              <w:rPr>
                <w:sz w:val="20"/>
              </w:rPr>
              <w:t>составе</w:t>
            </w:r>
            <w:r>
              <w:rPr>
                <w:spacing w:val="-5"/>
                <w:sz w:val="20"/>
              </w:rPr>
              <w:t xml:space="preserve"> </w:t>
            </w:r>
            <w:r>
              <w:rPr>
                <w:sz w:val="20"/>
              </w:rPr>
              <w:t>словосочетаний.</w:t>
            </w:r>
            <w:r>
              <w:rPr>
                <w:spacing w:val="-5"/>
                <w:sz w:val="20"/>
              </w:rPr>
              <w:t xml:space="preserve"> </w:t>
            </w:r>
            <w:r>
              <w:rPr>
                <w:sz w:val="20"/>
              </w:rPr>
              <w:t>Деепричастный</w:t>
            </w:r>
            <w:r>
              <w:rPr>
                <w:spacing w:val="-3"/>
                <w:sz w:val="20"/>
              </w:rPr>
              <w:t xml:space="preserve"> </w:t>
            </w:r>
            <w:r>
              <w:rPr>
                <w:sz w:val="20"/>
              </w:rPr>
              <w:t>оборот.</w:t>
            </w:r>
            <w:r>
              <w:rPr>
                <w:spacing w:val="-47"/>
                <w:sz w:val="20"/>
              </w:rPr>
              <w:t xml:space="preserve"> </w:t>
            </w:r>
            <w:r>
              <w:rPr>
                <w:sz w:val="20"/>
              </w:rPr>
              <w:t>Морфологический</w:t>
            </w:r>
            <w:r>
              <w:rPr>
                <w:spacing w:val="-2"/>
                <w:sz w:val="20"/>
              </w:rPr>
              <w:t xml:space="preserve"> </w:t>
            </w:r>
            <w:r>
              <w:rPr>
                <w:sz w:val="20"/>
              </w:rPr>
              <w:t>анализ деепричастий.</w:t>
            </w:r>
          </w:p>
        </w:tc>
      </w:tr>
    </w:tbl>
    <w:p w14:paraId="15B92607"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268DD2E7" w14:textId="77777777">
        <w:trPr>
          <w:trHeight w:val="1651"/>
        </w:trPr>
        <w:tc>
          <w:tcPr>
            <w:tcW w:w="2345" w:type="dxa"/>
          </w:tcPr>
          <w:p w14:paraId="7AF49BCD" w14:textId="77777777" w:rsidR="0052501E" w:rsidRDefault="0052501E">
            <w:pPr>
              <w:pStyle w:val="TableParagraph"/>
              <w:rPr>
                <w:sz w:val="18"/>
              </w:rPr>
            </w:pPr>
          </w:p>
        </w:tc>
        <w:tc>
          <w:tcPr>
            <w:tcW w:w="7653" w:type="dxa"/>
          </w:tcPr>
          <w:p w14:paraId="150A0FB2" w14:textId="77777777" w:rsidR="0052501E" w:rsidRDefault="00B0778F">
            <w:pPr>
              <w:pStyle w:val="TableParagraph"/>
              <w:spacing w:before="8"/>
              <w:ind w:left="31"/>
              <w:rPr>
                <w:sz w:val="20"/>
              </w:rPr>
            </w:pPr>
            <w:r>
              <w:rPr>
                <w:sz w:val="20"/>
              </w:rPr>
              <w:t>Постановка</w:t>
            </w:r>
            <w:r>
              <w:rPr>
                <w:spacing w:val="-3"/>
                <w:sz w:val="20"/>
              </w:rPr>
              <w:t xml:space="preserve"> </w:t>
            </w:r>
            <w:r>
              <w:rPr>
                <w:sz w:val="20"/>
              </w:rPr>
              <w:t>ударения</w:t>
            </w:r>
            <w:r>
              <w:rPr>
                <w:spacing w:val="-3"/>
                <w:sz w:val="20"/>
              </w:rPr>
              <w:t xml:space="preserve"> </w:t>
            </w:r>
            <w:r>
              <w:rPr>
                <w:sz w:val="20"/>
              </w:rPr>
              <w:t>в</w:t>
            </w:r>
            <w:r>
              <w:rPr>
                <w:spacing w:val="-6"/>
                <w:sz w:val="20"/>
              </w:rPr>
              <w:t xml:space="preserve"> </w:t>
            </w:r>
            <w:r>
              <w:rPr>
                <w:sz w:val="20"/>
              </w:rPr>
              <w:t>деепричастиях.</w:t>
            </w:r>
          </w:p>
          <w:p w14:paraId="3E08DBD5" w14:textId="77777777" w:rsidR="0052501E" w:rsidRDefault="00B0778F">
            <w:pPr>
              <w:pStyle w:val="TableParagraph"/>
              <w:ind w:left="31" w:right="2564"/>
              <w:rPr>
                <w:sz w:val="20"/>
              </w:rPr>
            </w:pPr>
            <w:r>
              <w:rPr>
                <w:sz w:val="20"/>
              </w:rPr>
              <w:t>Правописание гласных в суффиксах деепричастий.</w:t>
            </w:r>
            <w:r>
              <w:rPr>
                <w:spacing w:val="1"/>
                <w:sz w:val="20"/>
              </w:rPr>
              <w:t xml:space="preserve"> </w:t>
            </w:r>
            <w:r>
              <w:rPr>
                <w:sz w:val="20"/>
              </w:rPr>
              <w:t>Слитное</w:t>
            </w:r>
            <w:r>
              <w:rPr>
                <w:spacing w:val="-4"/>
                <w:sz w:val="20"/>
              </w:rPr>
              <w:t xml:space="preserve"> </w:t>
            </w:r>
            <w:r>
              <w:rPr>
                <w:sz w:val="20"/>
              </w:rPr>
              <w:t>и</w:t>
            </w:r>
            <w:r>
              <w:rPr>
                <w:spacing w:val="-5"/>
                <w:sz w:val="20"/>
              </w:rPr>
              <w:t xml:space="preserve"> </w:t>
            </w:r>
            <w:r>
              <w:rPr>
                <w:sz w:val="20"/>
              </w:rPr>
              <w:t>раздельное</w:t>
            </w:r>
            <w:r>
              <w:rPr>
                <w:spacing w:val="-4"/>
                <w:sz w:val="20"/>
              </w:rPr>
              <w:t xml:space="preserve"> </w:t>
            </w:r>
            <w:r>
              <w:rPr>
                <w:sz w:val="20"/>
              </w:rPr>
              <w:t>написание</w:t>
            </w:r>
            <w:r>
              <w:rPr>
                <w:spacing w:val="-3"/>
                <w:sz w:val="20"/>
              </w:rPr>
              <w:t xml:space="preserve"> </w:t>
            </w:r>
            <w:r>
              <w:rPr>
                <w:sz w:val="20"/>
              </w:rPr>
              <w:t>"не"</w:t>
            </w:r>
            <w:r>
              <w:rPr>
                <w:spacing w:val="-1"/>
                <w:sz w:val="20"/>
              </w:rPr>
              <w:t xml:space="preserve"> </w:t>
            </w:r>
            <w:r>
              <w:rPr>
                <w:sz w:val="20"/>
              </w:rPr>
              <w:t>с</w:t>
            </w:r>
            <w:r>
              <w:rPr>
                <w:spacing w:val="-4"/>
                <w:sz w:val="20"/>
              </w:rPr>
              <w:t xml:space="preserve"> </w:t>
            </w:r>
            <w:r>
              <w:rPr>
                <w:sz w:val="20"/>
              </w:rPr>
              <w:t>деепричастиями.</w:t>
            </w:r>
          </w:p>
          <w:p w14:paraId="74E64EBF" w14:textId="77777777" w:rsidR="0052501E" w:rsidRDefault="00B0778F">
            <w:pPr>
              <w:pStyle w:val="TableParagraph"/>
              <w:spacing w:before="1"/>
              <w:ind w:left="31" w:right="425"/>
              <w:rPr>
                <w:sz w:val="20"/>
              </w:rPr>
            </w:pPr>
            <w:r>
              <w:rPr>
                <w:sz w:val="20"/>
              </w:rPr>
              <w:t>Правильное</w:t>
            </w:r>
            <w:r>
              <w:rPr>
                <w:spacing w:val="-5"/>
                <w:sz w:val="20"/>
              </w:rPr>
              <w:t xml:space="preserve"> </w:t>
            </w:r>
            <w:r>
              <w:rPr>
                <w:sz w:val="20"/>
              </w:rPr>
              <w:t>построение</w:t>
            </w:r>
            <w:r>
              <w:rPr>
                <w:spacing w:val="-4"/>
                <w:sz w:val="20"/>
              </w:rPr>
              <w:t xml:space="preserve"> </w:t>
            </w:r>
            <w:r>
              <w:rPr>
                <w:sz w:val="20"/>
              </w:rPr>
              <w:t>предложений</w:t>
            </w:r>
            <w:r>
              <w:rPr>
                <w:spacing w:val="-5"/>
                <w:sz w:val="20"/>
              </w:rPr>
              <w:t xml:space="preserve"> </w:t>
            </w:r>
            <w:r>
              <w:rPr>
                <w:sz w:val="20"/>
              </w:rPr>
              <w:t>с</w:t>
            </w:r>
            <w:r>
              <w:rPr>
                <w:spacing w:val="-4"/>
                <w:sz w:val="20"/>
              </w:rPr>
              <w:t xml:space="preserve"> </w:t>
            </w:r>
            <w:r>
              <w:rPr>
                <w:sz w:val="20"/>
              </w:rPr>
              <w:t>одиночными</w:t>
            </w:r>
            <w:r>
              <w:rPr>
                <w:spacing w:val="-3"/>
                <w:sz w:val="20"/>
              </w:rPr>
              <w:t xml:space="preserve"> </w:t>
            </w:r>
            <w:r>
              <w:rPr>
                <w:sz w:val="20"/>
              </w:rPr>
              <w:t>деепричастиями</w:t>
            </w:r>
            <w:r>
              <w:rPr>
                <w:spacing w:val="-4"/>
                <w:sz w:val="20"/>
              </w:rPr>
              <w:t xml:space="preserve"> </w:t>
            </w:r>
            <w:r>
              <w:rPr>
                <w:sz w:val="20"/>
              </w:rPr>
              <w:t>и</w:t>
            </w:r>
            <w:r>
              <w:rPr>
                <w:spacing w:val="-47"/>
                <w:sz w:val="20"/>
              </w:rPr>
              <w:t xml:space="preserve"> </w:t>
            </w:r>
            <w:r>
              <w:rPr>
                <w:sz w:val="20"/>
              </w:rPr>
              <w:t>деепричастными</w:t>
            </w:r>
            <w:r>
              <w:rPr>
                <w:spacing w:val="-2"/>
                <w:sz w:val="20"/>
              </w:rPr>
              <w:t xml:space="preserve"> </w:t>
            </w:r>
            <w:r>
              <w:rPr>
                <w:sz w:val="20"/>
              </w:rPr>
              <w:t>оборотами.</w:t>
            </w:r>
          </w:p>
          <w:p w14:paraId="4267E375" w14:textId="77777777" w:rsidR="0052501E" w:rsidRDefault="00B0778F">
            <w:pPr>
              <w:pStyle w:val="TableParagraph"/>
              <w:spacing w:before="1"/>
              <w:ind w:left="31"/>
              <w:rPr>
                <w:sz w:val="20"/>
              </w:rPr>
            </w:pPr>
            <w:r>
              <w:rPr>
                <w:sz w:val="20"/>
              </w:rPr>
              <w:t>Знаки</w:t>
            </w:r>
            <w:r>
              <w:rPr>
                <w:spacing w:val="-3"/>
                <w:sz w:val="20"/>
              </w:rPr>
              <w:t xml:space="preserve"> </w:t>
            </w:r>
            <w:r>
              <w:rPr>
                <w:sz w:val="20"/>
              </w:rPr>
              <w:t>препинания</w:t>
            </w:r>
            <w:r>
              <w:rPr>
                <w:spacing w:val="-5"/>
                <w:sz w:val="20"/>
              </w:rPr>
              <w:t xml:space="preserve"> </w:t>
            </w:r>
            <w:r>
              <w:rPr>
                <w:sz w:val="20"/>
              </w:rPr>
              <w:t>в</w:t>
            </w:r>
            <w:r>
              <w:rPr>
                <w:spacing w:val="-5"/>
                <w:sz w:val="20"/>
              </w:rPr>
              <w:t xml:space="preserve"> </w:t>
            </w:r>
            <w:r>
              <w:rPr>
                <w:sz w:val="20"/>
              </w:rPr>
              <w:t>предложениях</w:t>
            </w:r>
            <w:r>
              <w:rPr>
                <w:spacing w:val="-5"/>
                <w:sz w:val="20"/>
              </w:rPr>
              <w:t xml:space="preserve"> </w:t>
            </w:r>
            <w:r>
              <w:rPr>
                <w:sz w:val="20"/>
              </w:rPr>
              <w:t>с</w:t>
            </w:r>
            <w:r>
              <w:rPr>
                <w:spacing w:val="-4"/>
                <w:sz w:val="20"/>
              </w:rPr>
              <w:t xml:space="preserve"> </w:t>
            </w:r>
            <w:r>
              <w:rPr>
                <w:sz w:val="20"/>
              </w:rPr>
              <w:t>одиночным</w:t>
            </w:r>
            <w:r>
              <w:rPr>
                <w:spacing w:val="-3"/>
                <w:sz w:val="20"/>
              </w:rPr>
              <w:t xml:space="preserve"> </w:t>
            </w:r>
            <w:r>
              <w:rPr>
                <w:sz w:val="20"/>
              </w:rPr>
              <w:t>деепричастием</w:t>
            </w:r>
            <w:r>
              <w:rPr>
                <w:spacing w:val="-3"/>
                <w:sz w:val="20"/>
              </w:rPr>
              <w:t xml:space="preserve"> </w:t>
            </w:r>
            <w:r>
              <w:rPr>
                <w:sz w:val="20"/>
              </w:rPr>
              <w:t>и</w:t>
            </w:r>
            <w:r>
              <w:rPr>
                <w:spacing w:val="-5"/>
                <w:sz w:val="20"/>
              </w:rPr>
              <w:t xml:space="preserve"> </w:t>
            </w:r>
            <w:r>
              <w:rPr>
                <w:sz w:val="20"/>
              </w:rPr>
              <w:t>деепричастным</w:t>
            </w:r>
            <w:r>
              <w:rPr>
                <w:spacing w:val="-47"/>
                <w:sz w:val="20"/>
              </w:rPr>
              <w:t xml:space="preserve"> </w:t>
            </w:r>
            <w:r>
              <w:rPr>
                <w:sz w:val="20"/>
              </w:rPr>
              <w:t>оборотом.</w:t>
            </w:r>
          </w:p>
        </w:tc>
      </w:tr>
      <w:tr w:rsidR="0052501E" w14:paraId="11F28B34" w14:textId="77777777">
        <w:trPr>
          <w:trHeight w:val="3270"/>
        </w:trPr>
        <w:tc>
          <w:tcPr>
            <w:tcW w:w="2345" w:type="dxa"/>
          </w:tcPr>
          <w:p w14:paraId="29E0A1C4" w14:textId="77777777" w:rsidR="0052501E" w:rsidRDefault="0052501E">
            <w:pPr>
              <w:pStyle w:val="TableParagraph"/>
            </w:pPr>
          </w:p>
          <w:p w14:paraId="29AA985F" w14:textId="77777777" w:rsidR="0052501E" w:rsidRDefault="0052501E">
            <w:pPr>
              <w:pStyle w:val="TableParagraph"/>
            </w:pPr>
          </w:p>
          <w:p w14:paraId="10A448E2" w14:textId="77777777" w:rsidR="0052501E" w:rsidRDefault="0052501E">
            <w:pPr>
              <w:pStyle w:val="TableParagraph"/>
            </w:pPr>
          </w:p>
          <w:p w14:paraId="098CCDD0" w14:textId="77777777" w:rsidR="0052501E" w:rsidRDefault="0052501E">
            <w:pPr>
              <w:pStyle w:val="TableParagraph"/>
            </w:pPr>
          </w:p>
          <w:p w14:paraId="79C05184" w14:textId="77777777" w:rsidR="0052501E" w:rsidRDefault="0052501E">
            <w:pPr>
              <w:pStyle w:val="TableParagraph"/>
            </w:pPr>
          </w:p>
          <w:p w14:paraId="6204348E" w14:textId="77777777" w:rsidR="0052501E" w:rsidRDefault="0052501E">
            <w:pPr>
              <w:pStyle w:val="TableParagraph"/>
              <w:spacing w:before="5"/>
              <w:rPr>
                <w:sz w:val="21"/>
              </w:rPr>
            </w:pPr>
          </w:p>
          <w:p w14:paraId="56611250" w14:textId="77777777" w:rsidR="0052501E" w:rsidRDefault="00B0778F">
            <w:pPr>
              <w:pStyle w:val="TableParagraph"/>
              <w:ind w:left="27"/>
              <w:rPr>
                <w:sz w:val="20"/>
              </w:rPr>
            </w:pPr>
            <w:r>
              <w:rPr>
                <w:sz w:val="20"/>
              </w:rPr>
              <w:t>Наречие.</w:t>
            </w:r>
          </w:p>
        </w:tc>
        <w:tc>
          <w:tcPr>
            <w:tcW w:w="7653" w:type="dxa"/>
          </w:tcPr>
          <w:p w14:paraId="65086206" w14:textId="77777777" w:rsidR="0052501E" w:rsidRDefault="00B0778F">
            <w:pPr>
              <w:pStyle w:val="TableParagraph"/>
              <w:spacing w:before="19" w:line="229" w:lineRule="exact"/>
              <w:ind w:left="31"/>
              <w:rPr>
                <w:sz w:val="20"/>
              </w:rPr>
            </w:pPr>
            <w:r>
              <w:rPr>
                <w:sz w:val="20"/>
              </w:rPr>
              <w:t>Общее</w:t>
            </w:r>
            <w:r>
              <w:rPr>
                <w:spacing w:val="-6"/>
                <w:sz w:val="20"/>
              </w:rPr>
              <w:t xml:space="preserve"> </w:t>
            </w:r>
            <w:r>
              <w:rPr>
                <w:sz w:val="20"/>
              </w:rPr>
              <w:t>грамматическое</w:t>
            </w:r>
            <w:r>
              <w:rPr>
                <w:spacing w:val="-6"/>
                <w:sz w:val="20"/>
              </w:rPr>
              <w:t xml:space="preserve"> </w:t>
            </w:r>
            <w:r>
              <w:rPr>
                <w:sz w:val="20"/>
              </w:rPr>
              <w:t>значение</w:t>
            </w:r>
            <w:r>
              <w:rPr>
                <w:spacing w:val="-3"/>
                <w:sz w:val="20"/>
              </w:rPr>
              <w:t xml:space="preserve"> </w:t>
            </w:r>
            <w:r>
              <w:rPr>
                <w:sz w:val="20"/>
              </w:rPr>
              <w:t>наречий.</w:t>
            </w:r>
          </w:p>
          <w:p w14:paraId="0DA56DA7" w14:textId="77777777" w:rsidR="0052501E" w:rsidRDefault="00B0778F">
            <w:pPr>
              <w:pStyle w:val="TableParagraph"/>
              <w:ind w:left="31"/>
              <w:rPr>
                <w:sz w:val="20"/>
              </w:rPr>
            </w:pPr>
            <w:r>
              <w:rPr>
                <w:sz w:val="20"/>
              </w:rPr>
              <w:t>Разряды</w:t>
            </w:r>
            <w:r>
              <w:rPr>
                <w:spacing w:val="-3"/>
                <w:sz w:val="20"/>
              </w:rPr>
              <w:t xml:space="preserve"> </w:t>
            </w:r>
            <w:r>
              <w:rPr>
                <w:sz w:val="20"/>
              </w:rPr>
              <w:t>наречий</w:t>
            </w:r>
            <w:r>
              <w:rPr>
                <w:spacing w:val="-3"/>
                <w:sz w:val="20"/>
              </w:rPr>
              <w:t xml:space="preserve"> </w:t>
            </w:r>
            <w:r>
              <w:rPr>
                <w:sz w:val="20"/>
              </w:rPr>
              <w:t>по</w:t>
            </w:r>
            <w:r>
              <w:rPr>
                <w:spacing w:val="-1"/>
                <w:sz w:val="20"/>
              </w:rPr>
              <w:t xml:space="preserve"> </w:t>
            </w:r>
            <w:r>
              <w:rPr>
                <w:sz w:val="20"/>
              </w:rPr>
              <w:t>значению.</w:t>
            </w:r>
            <w:r>
              <w:rPr>
                <w:spacing w:val="-3"/>
                <w:sz w:val="20"/>
              </w:rPr>
              <w:t xml:space="preserve"> </w:t>
            </w:r>
            <w:r>
              <w:rPr>
                <w:sz w:val="20"/>
              </w:rPr>
              <w:t>Простая</w:t>
            </w:r>
            <w:r>
              <w:rPr>
                <w:spacing w:val="-3"/>
                <w:sz w:val="20"/>
              </w:rPr>
              <w:t xml:space="preserve"> </w:t>
            </w:r>
            <w:r>
              <w:rPr>
                <w:sz w:val="20"/>
              </w:rPr>
              <w:t>и</w:t>
            </w:r>
            <w:r>
              <w:rPr>
                <w:spacing w:val="-3"/>
                <w:sz w:val="20"/>
              </w:rPr>
              <w:t xml:space="preserve"> </w:t>
            </w:r>
            <w:r>
              <w:rPr>
                <w:sz w:val="20"/>
              </w:rPr>
              <w:t>составная</w:t>
            </w:r>
            <w:r>
              <w:rPr>
                <w:spacing w:val="-3"/>
                <w:sz w:val="20"/>
              </w:rPr>
              <w:t xml:space="preserve"> </w:t>
            </w:r>
            <w:r>
              <w:rPr>
                <w:sz w:val="20"/>
              </w:rPr>
              <w:t>формы</w:t>
            </w:r>
            <w:r>
              <w:rPr>
                <w:spacing w:val="-3"/>
                <w:sz w:val="20"/>
              </w:rPr>
              <w:t xml:space="preserve"> </w:t>
            </w:r>
            <w:r>
              <w:rPr>
                <w:sz w:val="20"/>
              </w:rPr>
              <w:t>сравнительной</w:t>
            </w:r>
            <w:r>
              <w:rPr>
                <w:spacing w:val="-3"/>
                <w:sz w:val="20"/>
              </w:rPr>
              <w:t xml:space="preserve"> </w:t>
            </w:r>
            <w:r>
              <w:rPr>
                <w:sz w:val="20"/>
              </w:rPr>
              <w:t>и</w:t>
            </w:r>
            <w:r>
              <w:rPr>
                <w:spacing w:val="-47"/>
                <w:sz w:val="20"/>
              </w:rPr>
              <w:t xml:space="preserve"> </w:t>
            </w:r>
            <w:r>
              <w:rPr>
                <w:sz w:val="20"/>
              </w:rPr>
              <w:t>превосходной</w:t>
            </w:r>
            <w:r>
              <w:rPr>
                <w:spacing w:val="-2"/>
                <w:sz w:val="20"/>
              </w:rPr>
              <w:t xml:space="preserve"> </w:t>
            </w:r>
            <w:r>
              <w:rPr>
                <w:sz w:val="20"/>
              </w:rPr>
              <w:t>степеней</w:t>
            </w:r>
            <w:r>
              <w:rPr>
                <w:spacing w:val="-1"/>
                <w:sz w:val="20"/>
              </w:rPr>
              <w:t xml:space="preserve"> </w:t>
            </w:r>
            <w:r>
              <w:rPr>
                <w:sz w:val="20"/>
              </w:rPr>
              <w:t>сравнения</w:t>
            </w:r>
            <w:r>
              <w:rPr>
                <w:spacing w:val="2"/>
                <w:sz w:val="20"/>
              </w:rPr>
              <w:t xml:space="preserve"> </w:t>
            </w:r>
            <w:r>
              <w:rPr>
                <w:sz w:val="20"/>
              </w:rPr>
              <w:t>наречий.</w:t>
            </w:r>
          </w:p>
          <w:p w14:paraId="1E6C619B" w14:textId="77777777" w:rsidR="0052501E" w:rsidRDefault="00B0778F">
            <w:pPr>
              <w:pStyle w:val="TableParagraph"/>
              <w:ind w:left="31" w:right="4580"/>
              <w:rPr>
                <w:sz w:val="20"/>
              </w:rPr>
            </w:pPr>
            <w:r>
              <w:rPr>
                <w:sz w:val="20"/>
              </w:rPr>
              <w:t>Словообразование наречий.</w:t>
            </w:r>
            <w:r>
              <w:rPr>
                <w:spacing w:val="1"/>
                <w:sz w:val="20"/>
              </w:rPr>
              <w:t xml:space="preserve"> </w:t>
            </w:r>
            <w:r>
              <w:rPr>
                <w:sz w:val="20"/>
              </w:rPr>
              <w:t>Синтаксические свойства наречий.</w:t>
            </w:r>
            <w:r>
              <w:rPr>
                <w:spacing w:val="-47"/>
                <w:sz w:val="20"/>
              </w:rPr>
              <w:t xml:space="preserve"> </w:t>
            </w:r>
            <w:r>
              <w:rPr>
                <w:sz w:val="20"/>
              </w:rPr>
              <w:t>Морфологический</w:t>
            </w:r>
            <w:r>
              <w:rPr>
                <w:spacing w:val="-9"/>
                <w:sz w:val="20"/>
              </w:rPr>
              <w:t xml:space="preserve"> </w:t>
            </w:r>
            <w:r>
              <w:rPr>
                <w:sz w:val="20"/>
              </w:rPr>
              <w:t>анализ</w:t>
            </w:r>
            <w:r>
              <w:rPr>
                <w:spacing w:val="-5"/>
                <w:sz w:val="20"/>
              </w:rPr>
              <w:t xml:space="preserve"> </w:t>
            </w:r>
            <w:r>
              <w:rPr>
                <w:sz w:val="20"/>
              </w:rPr>
              <w:t>наречий.</w:t>
            </w:r>
          </w:p>
          <w:p w14:paraId="3EE94B27" w14:textId="77777777" w:rsidR="0052501E" w:rsidRDefault="00B0778F">
            <w:pPr>
              <w:pStyle w:val="TableParagraph"/>
              <w:ind w:left="31"/>
              <w:rPr>
                <w:sz w:val="20"/>
              </w:rPr>
            </w:pPr>
            <w:r>
              <w:rPr>
                <w:sz w:val="20"/>
              </w:rPr>
              <w:t>Нормы</w:t>
            </w:r>
            <w:r>
              <w:rPr>
                <w:spacing w:val="-4"/>
                <w:sz w:val="20"/>
              </w:rPr>
              <w:t xml:space="preserve"> </w:t>
            </w:r>
            <w:r>
              <w:rPr>
                <w:sz w:val="20"/>
              </w:rPr>
              <w:t>постановки</w:t>
            </w:r>
            <w:r>
              <w:rPr>
                <w:spacing w:val="-3"/>
                <w:sz w:val="20"/>
              </w:rPr>
              <w:t xml:space="preserve"> </w:t>
            </w:r>
            <w:r>
              <w:rPr>
                <w:sz w:val="20"/>
              </w:rPr>
              <w:t>ударения</w:t>
            </w:r>
            <w:r>
              <w:rPr>
                <w:spacing w:val="-5"/>
                <w:sz w:val="20"/>
              </w:rPr>
              <w:t xml:space="preserve"> </w:t>
            </w:r>
            <w:r>
              <w:rPr>
                <w:sz w:val="20"/>
              </w:rPr>
              <w:t>в</w:t>
            </w:r>
            <w:r>
              <w:rPr>
                <w:spacing w:val="-5"/>
                <w:sz w:val="20"/>
              </w:rPr>
              <w:t xml:space="preserve"> </w:t>
            </w:r>
            <w:r>
              <w:rPr>
                <w:sz w:val="20"/>
              </w:rPr>
              <w:t>наречиях,</w:t>
            </w:r>
            <w:r>
              <w:rPr>
                <w:spacing w:val="-4"/>
                <w:sz w:val="20"/>
              </w:rPr>
              <w:t xml:space="preserve"> </w:t>
            </w:r>
            <w:r>
              <w:rPr>
                <w:sz w:val="20"/>
              </w:rPr>
              <w:t>нормы</w:t>
            </w:r>
            <w:r>
              <w:rPr>
                <w:spacing w:val="-3"/>
                <w:sz w:val="20"/>
              </w:rPr>
              <w:t xml:space="preserve"> </w:t>
            </w:r>
            <w:r>
              <w:rPr>
                <w:sz w:val="20"/>
              </w:rPr>
              <w:t>произношения</w:t>
            </w:r>
            <w:r>
              <w:rPr>
                <w:spacing w:val="-2"/>
                <w:sz w:val="20"/>
              </w:rPr>
              <w:t xml:space="preserve"> </w:t>
            </w:r>
            <w:r>
              <w:rPr>
                <w:sz w:val="20"/>
              </w:rPr>
              <w:t>наречий.</w:t>
            </w:r>
            <w:r>
              <w:rPr>
                <w:spacing w:val="-4"/>
                <w:sz w:val="20"/>
              </w:rPr>
              <w:t xml:space="preserve"> </w:t>
            </w:r>
            <w:r>
              <w:rPr>
                <w:sz w:val="20"/>
              </w:rPr>
              <w:t>Нормы</w:t>
            </w:r>
            <w:r>
              <w:rPr>
                <w:spacing w:val="-47"/>
                <w:sz w:val="20"/>
              </w:rPr>
              <w:t xml:space="preserve"> </w:t>
            </w:r>
            <w:r>
              <w:rPr>
                <w:sz w:val="20"/>
              </w:rPr>
              <w:t>образования</w:t>
            </w:r>
            <w:r>
              <w:rPr>
                <w:spacing w:val="-2"/>
                <w:sz w:val="20"/>
              </w:rPr>
              <w:t xml:space="preserve"> </w:t>
            </w:r>
            <w:r>
              <w:rPr>
                <w:sz w:val="20"/>
              </w:rPr>
              <w:t>степеней</w:t>
            </w:r>
            <w:r>
              <w:rPr>
                <w:spacing w:val="-1"/>
                <w:sz w:val="20"/>
              </w:rPr>
              <w:t xml:space="preserve"> </w:t>
            </w:r>
            <w:r>
              <w:rPr>
                <w:sz w:val="20"/>
              </w:rPr>
              <w:t>сравнения</w:t>
            </w:r>
            <w:r>
              <w:rPr>
                <w:spacing w:val="-1"/>
                <w:sz w:val="20"/>
              </w:rPr>
              <w:t xml:space="preserve"> </w:t>
            </w:r>
            <w:r>
              <w:rPr>
                <w:sz w:val="20"/>
              </w:rPr>
              <w:t>наречий.</w:t>
            </w:r>
          </w:p>
          <w:p w14:paraId="16F4FAD3" w14:textId="77777777" w:rsidR="0052501E" w:rsidRDefault="00B0778F">
            <w:pPr>
              <w:pStyle w:val="TableParagraph"/>
              <w:ind w:left="31"/>
              <w:rPr>
                <w:sz w:val="20"/>
              </w:rPr>
            </w:pPr>
            <w:r>
              <w:rPr>
                <w:sz w:val="20"/>
              </w:rPr>
              <w:t>Роль</w:t>
            </w:r>
            <w:r>
              <w:rPr>
                <w:spacing w:val="-3"/>
                <w:sz w:val="20"/>
              </w:rPr>
              <w:t xml:space="preserve"> </w:t>
            </w:r>
            <w:r>
              <w:rPr>
                <w:sz w:val="20"/>
              </w:rPr>
              <w:t>наречий</w:t>
            </w:r>
            <w:r>
              <w:rPr>
                <w:spacing w:val="-3"/>
                <w:sz w:val="20"/>
              </w:rPr>
              <w:t xml:space="preserve"> </w:t>
            </w:r>
            <w:r>
              <w:rPr>
                <w:sz w:val="20"/>
              </w:rPr>
              <w:t>в</w:t>
            </w:r>
            <w:r>
              <w:rPr>
                <w:spacing w:val="-3"/>
                <w:sz w:val="20"/>
              </w:rPr>
              <w:t xml:space="preserve"> </w:t>
            </w:r>
            <w:r>
              <w:rPr>
                <w:sz w:val="20"/>
              </w:rPr>
              <w:t>тексте.</w:t>
            </w:r>
          </w:p>
          <w:p w14:paraId="4F473A75" w14:textId="77777777" w:rsidR="0052501E" w:rsidRDefault="00B0778F">
            <w:pPr>
              <w:pStyle w:val="TableParagraph"/>
              <w:ind w:left="31" w:right="425"/>
              <w:rPr>
                <w:sz w:val="20"/>
              </w:rPr>
            </w:pPr>
            <w:r>
              <w:rPr>
                <w:sz w:val="20"/>
              </w:rPr>
              <w:t>Правописание</w:t>
            </w:r>
            <w:r>
              <w:rPr>
                <w:spacing w:val="-2"/>
                <w:sz w:val="20"/>
              </w:rPr>
              <w:t xml:space="preserve"> </w:t>
            </w:r>
            <w:r>
              <w:rPr>
                <w:sz w:val="20"/>
              </w:rPr>
              <w:t>наречий:</w:t>
            </w:r>
            <w:r>
              <w:rPr>
                <w:spacing w:val="-6"/>
                <w:sz w:val="20"/>
              </w:rPr>
              <w:t xml:space="preserve"> </w:t>
            </w:r>
            <w:r>
              <w:rPr>
                <w:sz w:val="20"/>
              </w:rPr>
              <w:t>слитное,</w:t>
            </w:r>
            <w:r>
              <w:rPr>
                <w:spacing w:val="-4"/>
                <w:sz w:val="20"/>
              </w:rPr>
              <w:t xml:space="preserve"> </w:t>
            </w:r>
            <w:r>
              <w:rPr>
                <w:sz w:val="20"/>
              </w:rPr>
              <w:t>раздельное,</w:t>
            </w:r>
            <w:r>
              <w:rPr>
                <w:spacing w:val="-4"/>
                <w:sz w:val="20"/>
              </w:rPr>
              <w:t xml:space="preserve"> </w:t>
            </w:r>
            <w:r>
              <w:rPr>
                <w:sz w:val="20"/>
              </w:rPr>
              <w:t>дефисное</w:t>
            </w:r>
            <w:r>
              <w:rPr>
                <w:spacing w:val="-2"/>
                <w:sz w:val="20"/>
              </w:rPr>
              <w:t xml:space="preserve"> </w:t>
            </w:r>
            <w:r>
              <w:rPr>
                <w:sz w:val="20"/>
              </w:rPr>
              <w:t>написание;</w:t>
            </w:r>
            <w:r>
              <w:rPr>
                <w:spacing w:val="-4"/>
                <w:sz w:val="20"/>
              </w:rPr>
              <w:t xml:space="preserve"> </w:t>
            </w:r>
            <w:r>
              <w:rPr>
                <w:sz w:val="20"/>
              </w:rPr>
              <w:t>слитное</w:t>
            </w:r>
            <w:r>
              <w:rPr>
                <w:spacing w:val="-5"/>
                <w:sz w:val="20"/>
              </w:rPr>
              <w:t xml:space="preserve"> </w:t>
            </w:r>
            <w:r>
              <w:rPr>
                <w:sz w:val="20"/>
              </w:rPr>
              <w:t>и</w:t>
            </w:r>
            <w:r>
              <w:rPr>
                <w:spacing w:val="-47"/>
                <w:sz w:val="20"/>
              </w:rPr>
              <w:t xml:space="preserve"> </w:t>
            </w:r>
            <w:r>
              <w:rPr>
                <w:sz w:val="20"/>
              </w:rPr>
              <w:t>раздельное</w:t>
            </w:r>
            <w:r>
              <w:rPr>
                <w:spacing w:val="-2"/>
                <w:sz w:val="20"/>
              </w:rPr>
              <w:t xml:space="preserve"> </w:t>
            </w:r>
            <w:r>
              <w:rPr>
                <w:sz w:val="20"/>
              </w:rPr>
              <w:t>написание</w:t>
            </w:r>
            <w:r>
              <w:rPr>
                <w:spacing w:val="-2"/>
                <w:sz w:val="20"/>
              </w:rPr>
              <w:t xml:space="preserve"> </w:t>
            </w:r>
            <w:r>
              <w:rPr>
                <w:sz w:val="20"/>
              </w:rPr>
              <w:t>"не"</w:t>
            </w:r>
            <w:r>
              <w:rPr>
                <w:spacing w:val="2"/>
                <w:sz w:val="20"/>
              </w:rPr>
              <w:t xml:space="preserve"> </w:t>
            </w:r>
            <w:r>
              <w:rPr>
                <w:sz w:val="20"/>
              </w:rPr>
              <w:t>с</w:t>
            </w:r>
            <w:r>
              <w:rPr>
                <w:spacing w:val="-4"/>
                <w:sz w:val="20"/>
              </w:rPr>
              <w:t xml:space="preserve"> </w:t>
            </w:r>
            <w:r>
              <w:rPr>
                <w:sz w:val="20"/>
              </w:rPr>
              <w:t>наречиями;</w:t>
            </w:r>
            <w:r>
              <w:rPr>
                <w:spacing w:val="-3"/>
                <w:sz w:val="20"/>
              </w:rPr>
              <w:t xml:space="preserve"> </w:t>
            </w:r>
            <w:r>
              <w:rPr>
                <w:sz w:val="20"/>
              </w:rPr>
              <w:t>"н"</w:t>
            </w:r>
            <w:r>
              <w:rPr>
                <w:spacing w:val="1"/>
                <w:sz w:val="20"/>
              </w:rPr>
              <w:t xml:space="preserve"> </w:t>
            </w:r>
            <w:r>
              <w:rPr>
                <w:sz w:val="20"/>
              </w:rPr>
              <w:t>и</w:t>
            </w:r>
            <w:r>
              <w:rPr>
                <w:spacing w:val="-3"/>
                <w:sz w:val="20"/>
              </w:rPr>
              <w:t xml:space="preserve"> </w:t>
            </w:r>
            <w:r>
              <w:rPr>
                <w:sz w:val="20"/>
              </w:rPr>
              <w:t>"нн" в</w:t>
            </w:r>
            <w:r>
              <w:rPr>
                <w:spacing w:val="-2"/>
                <w:sz w:val="20"/>
              </w:rPr>
              <w:t xml:space="preserve"> </w:t>
            </w:r>
            <w:r>
              <w:rPr>
                <w:sz w:val="20"/>
              </w:rPr>
              <w:t>наречиях</w:t>
            </w:r>
            <w:r>
              <w:rPr>
                <w:spacing w:val="-3"/>
                <w:sz w:val="20"/>
              </w:rPr>
              <w:t xml:space="preserve"> </w:t>
            </w:r>
            <w:r>
              <w:rPr>
                <w:sz w:val="20"/>
              </w:rPr>
              <w:t>на</w:t>
            </w:r>
            <w:r>
              <w:rPr>
                <w:spacing w:val="-1"/>
                <w:sz w:val="20"/>
              </w:rPr>
              <w:t xml:space="preserve"> </w:t>
            </w:r>
            <w:r>
              <w:rPr>
                <w:sz w:val="20"/>
              </w:rPr>
              <w:t>"-о</w:t>
            </w:r>
            <w:r>
              <w:rPr>
                <w:spacing w:val="-1"/>
                <w:sz w:val="20"/>
              </w:rPr>
              <w:t xml:space="preserve"> </w:t>
            </w:r>
            <w:r>
              <w:rPr>
                <w:sz w:val="20"/>
              </w:rPr>
              <w:t>(-е)";</w:t>
            </w:r>
          </w:p>
          <w:p w14:paraId="7A9A711E" w14:textId="77777777" w:rsidR="0052501E" w:rsidRDefault="00B0778F">
            <w:pPr>
              <w:pStyle w:val="TableParagraph"/>
              <w:spacing w:before="1"/>
              <w:ind w:left="31" w:right="138"/>
              <w:rPr>
                <w:sz w:val="20"/>
              </w:rPr>
            </w:pPr>
            <w:r>
              <w:rPr>
                <w:sz w:val="20"/>
              </w:rPr>
              <w:t>правописание суффиксов "-а" и "-о" наречий с приставками "из-, до-, с-, в-, на-, за-";</w:t>
            </w:r>
            <w:r>
              <w:rPr>
                <w:spacing w:val="1"/>
                <w:sz w:val="20"/>
              </w:rPr>
              <w:t xml:space="preserve"> </w:t>
            </w:r>
            <w:r>
              <w:rPr>
                <w:sz w:val="20"/>
              </w:rPr>
              <w:t>употребление</w:t>
            </w:r>
            <w:r>
              <w:rPr>
                <w:spacing w:val="-5"/>
                <w:sz w:val="20"/>
              </w:rPr>
              <w:t xml:space="preserve"> </w:t>
            </w:r>
            <w:r>
              <w:rPr>
                <w:sz w:val="20"/>
              </w:rPr>
              <w:t>"ь"</w:t>
            </w:r>
            <w:r>
              <w:rPr>
                <w:spacing w:val="-2"/>
                <w:sz w:val="20"/>
              </w:rPr>
              <w:t xml:space="preserve"> </w:t>
            </w:r>
            <w:r>
              <w:rPr>
                <w:sz w:val="20"/>
              </w:rPr>
              <w:t>после</w:t>
            </w:r>
            <w:r>
              <w:rPr>
                <w:spacing w:val="-4"/>
                <w:sz w:val="20"/>
              </w:rPr>
              <w:t xml:space="preserve"> </w:t>
            </w:r>
            <w:r>
              <w:rPr>
                <w:sz w:val="20"/>
              </w:rPr>
              <w:t>шипящих</w:t>
            </w:r>
            <w:r>
              <w:rPr>
                <w:spacing w:val="-5"/>
                <w:sz w:val="20"/>
              </w:rPr>
              <w:t xml:space="preserve"> </w:t>
            </w:r>
            <w:r>
              <w:rPr>
                <w:sz w:val="20"/>
              </w:rPr>
              <w:t>на</w:t>
            </w:r>
            <w:r>
              <w:rPr>
                <w:spacing w:val="-2"/>
                <w:sz w:val="20"/>
              </w:rPr>
              <w:t xml:space="preserve"> </w:t>
            </w:r>
            <w:r>
              <w:rPr>
                <w:sz w:val="20"/>
              </w:rPr>
              <w:t>конце</w:t>
            </w:r>
            <w:r>
              <w:rPr>
                <w:spacing w:val="-1"/>
                <w:sz w:val="20"/>
              </w:rPr>
              <w:t xml:space="preserve"> </w:t>
            </w:r>
            <w:r>
              <w:rPr>
                <w:sz w:val="20"/>
              </w:rPr>
              <w:t>наречий;</w:t>
            </w:r>
            <w:r>
              <w:rPr>
                <w:spacing w:val="-6"/>
                <w:sz w:val="20"/>
              </w:rPr>
              <w:t xml:space="preserve"> </w:t>
            </w:r>
            <w:r>
              <w:rPr>
                <w:sz w:val="20"/>
              </w:rPr>
              <w:t>правописание</w:t>
            </w:r>
            <w:r>
              <w:rPr>
                <w:spacing w:val="-4"/>
                <w:sz w:val="20"/>
              </w:rPr>
              <w:t xml:space="preserve"> </w:t>
            </w:r>
            <w:r>
              <w:rPr>
                <w:sz w:val="20"/>
              </w:rPr>
              <w:t>суффиксов</w:t>
            </w:r>
            <w:r>
              <w:rPr>
                <w:spacing w:val="-5"/>
                <w:sz w:val="20"/>
              </w:rPr>
              <w:t xml:space="preserve"> </w:t>
            </w:r>
            <w:r>
              <w:rPr>
                <w:sz w:val="20"/>
              </w:rPr>
              <w:t>наречий</w:t>
            </w:r>
            <w:r>
              <w:rPr>
                <w:spacing w:val="-47"/>
                <w:sz w:val="20"/>
              </w:rPr>
              <w:t xml:space="preserve"> </w:t>
            </w:r>
            <w:r>
              <w:rPr>
                <w:sz w:val="20"/>
              </w:rPr>
              <w:t>"-о"</w:t>
            </w:r>
            <w:r>
              <w:rPr>
                <w:spacing w:val="1"/>
                <w:sz w:val="20"/>
              </w:rPr>
              <w:t xml:space="preserve"> </w:t>
            </w:r>
            <w:r>
              <w:rPr>
                <w:sz w:val="20"/>
              </w:rPr>
              <w:t>и</w:t>
            </w:r>
            <w:r>
              <w:rPr>
                <w:spacing w:val="-1"/>
                <w:sz w:val="20"/>
              </w:rPr>
              <w:t xml:space="preserve"> </w:t>
            </w:r>
            <w:r>
              <w:rPr>
                <w:sz w:val="20"/>
              </w:rPr>
              <w:t>"-е" после шипящих.</w:t>
            </w:r>
          </w:p>
        </w:tc>
      </w:tr>
      <w:tr w:rsidR="0052501E" w14:paraId="11B95DB4" w14:textId="77777777">
        <w:trPr>
          <w:trHeight w:val="740"/>
        </w:trPr>
        <w:tc>
          <w:tcPr>
            <w:tcW w:w="2345" w:type="dxa"/>
          </w:tcPr>
          <w:p w14:paraId="20D314BF" w14:textId="77777777" w:rsidR="0052501E" w:rsidRDefault="00B0778F">
            <w:pPr>
              <w:pStyle w:val="TableParagraph"/>
              <w:spacing w:before="132"/>
              <w:ind w:left="27" w:right="849"/>
              <w:rPr>
                <w:sz w:val="20"/>
              </w:rPr>
            </w:pPr>
            <w:r>
              <w:rPr>
                <w:spacing w:val="-1"/>
                <w:sz w:val="20"/>
              </w:rPr>
              <w:t xml:space="preserve">Слова </w:t>
            </w:r>
            <w:r>
              <w:rPr>
                <w:sz w:val="20"/>
              </w:rPr>
              <w:t>категории</w:t>
            </w:r>
            <w:r>
              <w:rPr>
                <w:spacing w:val="-47"/>
                <w:sz w:val="20"/>
              </w:rPr>
              <w:t xml:space="preserve"> </w:t>
            </w:r>
            <w:r>
              <w:rPr>
                <w:sz w:val="20"/>
              </w:rPr>
              <w:t>состояния.</w:t>
            </w:r>
          </w:p>
        </w:tc>
        <w:tc>
          <w:tcPr>
            <w:tcW w:w="7653" w:type="dxa"/>
          </w:tcPr>
          <w:p w14:paraId="5CCFA878" w14:textId="77777777" w:rsidR="0052501E" w:rsidRDefault="00B0778F">
            <w:pPr>
              <w:pStyle w:val="TableParagraph"/>
              <w:spacing w:before="16"/>
              <w:ind w:left="31"/>
              <w:rPr>
                <w:sz w:val="20"/>
              </w:rPr>
            </w:pPr>
            <w:r>
              <w:rPr>
                <w:sz w:val="20"/>
              </w:rPr>
              <w:t>Вопрос</w:t>
            </w:r>
            <w:r>
              <w:rPr>
                <w:spacing w:val="-3"/>
                <w:sz w:val="20"/>
              </w:rPr>
              <w:t xml:space="preserve"> </w:t>
            </w:r>
            <w:r>
              <w:rPr>
                <w:sz w:val="20"/>
              </w:rPr>
              <w:t>о</w:t>
            </w:r>
            <w:r>
              <w:rPr>
                <w:spacing w:val="-2"/>
                <w:sz w:val="20"/>
              </w:rPr>
              <w:t xml:space="preserve"> </w:t>
            </w:r>
            <w:r>
              <w:rPr>
                <w:sz w:val="20"/>
              </w:rPr>
              <w:t>словах</w:t>
            </w:r>
            <w:r>
              <w:rPr>
                <w:spacing w:val="-5"/>
                <w:sz w:val="20"/>
              </w:rPr>
              <w:t xml:space="preserve"> </w:t>
            </w:r>
            <w:r>
              <w:rPr>
                <w:sz w:val="20"/>
              </w:rPr>
              <w:t>категории</w:t>
            </w:r>
            <w:r>
              <w:rPr>
                <w:spacing w:val="-4"/>
                <w:sz w:val="20"/>
              </w:rPr>
              <w:t xml:space="preserve"> </w:t>
            </w:r>
            <w:r>
              <w:rPr>
                <w:sz w:val="20"/>
              </w:rPr>
              <w:t>состояния</w:t>
            </w:r>
            <w:r>
              <w:rPr>
                <w:spacing w:val="-4"/>
                <w:sz w:val="20"/>
              </w:rPr>
              <w:t xml:space="preserve"> </w:t>
            </w:r>
            <w:r>
              <w:rPr>
                <w:sz w:val="20"/>
              </w:rPr>
              <w:t>в</w:t>
            </w:r>
            <w:r>
              <w:rPr>
                <w:spacing w:val="-4"/>
                <w:sz w:val="20"/>
              </w:rPr>
              <w:t xml:space="preserve"> </w:t>
            </w:r>
            <w:r>
              <w:rPr>
                <w:sz w:val="20"/>
              </w:rPr>
              <w:t>системе</w:t>
            </w:r>
            <w:r>
              <w:rPr>
                <w:spacing w:val="-3"/>
                <w:sz w:val="20"/>
              </w:rPr>
              <w:t xml:space="preserve"> </w:t>
            </w:r>
            <w:r>
              <w:rPr>
                <w:sz w:val="20"/>
              </w:rPr>
              <w:t>частей</w:t>
            </w:r>
            <w:r>
              <w:rPr>
                <w:spacing w:val="-4"/>
                <w:sz w:val="20"/>
              </w:rPr>
              <w:t xml:space="preserve"> </w:t>
            </w:r>
            <w:r>
              <w:rPr>
                <w:sz w:val="20"/>
              </w:rPr>
              <w:t>речи.</w:t>
            </w:r>
            <w:r>
              <w:rPr>
                <w:spacing w:val="-3"/>
                <w:sz w:val="20"/>
              </w:rPr>
              <w:t xml:space="preserve"> </w:t>
            </w:r>
            <w:r>
              <w:rPr>
                <w:sz w:val="20"/>
              </w:rPr>
              <w:t>Общее</w:t>
            </w:r>
            <w:r>
              <w:rPr>
                <w:spacing w:val="-3"/>
                <w:sz w:val="20"/>
              </w:rPr>
              <w:t xml:space="preserve"> </w:t>
            </w:r>
            <w:r>
              <w:rPr>
                <w:sz w:val="20"/>
              </w:rPr>
              <w:t>грамматическое</w:t>
            </w:r>
            <w:r>
              <w:rPr>
                <w:spacing w:val="-47"/>
                <w:sz w:val="20"/>
              </w:rPr>
              <w:t xml:space="preserve"> </w:t>
            </w:r>
            <w:r>
              <w:rPr>
                <w:sz w:val="20"/>
              </w:rPr>
              <w:t>значение,</w:t>
            </w:r>
            <w:r>
              <w:rPr>
                <w:spacing w:val="-2"/>
                <w:sz w:val="20"/>
              </w:rPr>
              <w:t xml:space="preserve"> </w:t>
            </w:r>
            <w:r>
              <w:rPr>
                <w:sz w:val="20"/>
              </w:rPr>
              <w:t>морфологические</w:t>
            </w:r>
            <w:r>
              <w:rPr>
                <w:spacing w:val="1"/>
                <w:sz w:val="20"/>
              </w:rPr>
              <w:t xml:space="preserve"> </w:t>
            </w:r>
            <w:r>
              <w:rPr>
                <w:sz w:val="20"/>
              </w:rPr>
              <w:t>признаки</w:t>
            </w:r>
            <w:r>
              <w:rPr>
                <w:spacing w:val="-1"/>
                <w:sz w:val="20"/>
              </w:rPr>
              <w:t xml:space="preserve"> </w:t>
            </w:r>
            <w:r>
              <w:rPr>
                <w:sz w:val="20"/>
              </w:rPr>
              <w:t>и</w:t>
            </w:r>
            <w:r>
              <w:rPr>
                <w:spacing w:val="-3"/>
                <w:sz w:val="20"/>
              </w:rPr>
              <w:t xml:space="preserve"> </w:t>
            </w:r>
            <w:r>
              <w:rPr>
                <w:sz w:val="20"/>
              </w:rPr>
              <w:t>синтаксическая</w:t>
            </w:r>
            <w:r>
              <w:rPr>
                <w:spacing w:val="-1"/>
                <w:sz w:val="20"/>
              </w:rPr>
              <w:t xml:space="preserve"> </w:t>
            </w:r>
            <w:r>
              <w:rPr>
                <w:sz w:val="20"/>
              </w:rPr>
              <w:t>функция</w:t>
            </w:r>
            <w:r>
              <w:rPr>
                <w:spacing w:val="-3"/>
                <w:sz w:val="20"/>
              </w:rPr>
              <w:t xml:space="preserve"> </w:t>
            </w:r>
            <w:r>
              <w:rPr>
                <w:sz w:val="20"/>
              </w:rPr>
              <w:t>слов</w:t>
            </w:r>
            <w:r>
              <w:rPr>
                <w:spacing w:val="-3"/>
                <w:sz w:val="20"/>
              </w:rPr>
              <w:t xml:space="preserve"> </w:t>
            </w:r>
            <w:r>
              <w:rPr>
                <w:sz w:val="20"/>
              </w:rPr>
              <w:t>категории</w:t>
            </w:r>
          </w:p>
          <w:p w14:paraId="257EEF91" w14:textId="77777777" w:rsidR="0052501E" w:rsidRDefault="00B0778F">
            <w:pPr>
              <w:pStyle w:val="TableParagraph"/>
              <w:spacing w:before="1"/>
              <w:ind w:left="31"/>
              <w:rPr>
                <w:sz w:val="20"/>
              </w:rPr>
            </w:pPr>
            <w:r>
              <w:rPr>
                <w:sz w:val="20"/>
              </w:rPr>
              <w:t>состояния.</w:t>
            </w:r>
            <w:r>
              <w:rPr>
                <w:spacing w:val="-2"/>
                <w:sz w:val="20"/>
              </w:rPr>
              <w:t xml:space="preserve"> </w:t>
            </w:r>
            <w:r>
              <w:rPr>
                <w:sz w:val="20"/>
              </w:rPr>
              <w:t>Роль</w:t>
            </w:r>
            <w:r>
              <w:rPr>
                <w:spacing w:val="-2"/>
                <w:sz w:val="20"/>
              </w:rPr>
              <w:t xml:space="preserve"> </w:t>
            </w:r>
            <w:r>
              <w:rPr>
                <w:sz w:val="20"/>
              </w:rPr>
              <w:t>слов</w:t>
            </w:r>
            <w:r>
              <w:rPr>
                <w:spacing w:val="-3"/>
                <w:sz w:val="20"/>
              </w:rPr>
              <w:t xml:space="preserve"> </w:t>
            </w:r>
            <w:r>
              <w:rPr>
                <w:sz w:val="20"/>
              </w:rPr>
              <w:t>категории</w:t>
            </w:r>
            <w:r>
              <w:rPr>
                <w:spacing w:val="-3"/>
                <w:sz w:val="20"/>
              </w:rPr>
              <w:t xml:space="preserve"> </w:t>
            </w:r>
            <w:r>
              <w:rPr>
                <w:sz w:val="20"/>
              </w:rPr>
              <w:t>состояния</w:t>
            </w:r>
            <w:r>
              <w:rPr>
                <w:spacing w:val="-2"/>
                <w:sz w:val="20"/>
              </w:rPr>
              <w:t xml:space="preserve"> </w:t>
            </w:r>
            <w:r>
              <w:rPr>
                <w:sz w:val="20"/>
              </w:rPr>
              <w:t>в</w:t>
            </w:r>
            <w:r>
              <w:rPr>
                <w:spacing w:val="-3"/>
                <w:sz w:val="20"/>
              </w:rPr>
              <w:t xml:space="preserve"> </w:t>
            </w:r>
            <w:r>
              <w:rPr>
                <w:sz w:val="20"/>
              </w:rPr>
              <w:t>речи.</w:t>
            </w:r>
          </w:p>
        </w:tc>
      </w:tr>
      <w:tr w:rsidR="0052501E" w14:paraId="596A569D" w14:textId="77777777">
        <w:trPr>
          <w:trHeight w:val="509"/>
        </w:trPr>
        <w:tc>
          <w:tcPr>
            <w:tcW w:w="2345" w:type="dxa"/>
          </w:tcPr>
          <w:p w14:paraId="0F4C7592" w14:textId="77777777" w:rsidR="0052501E" w:rsidRDefault="00B0778F">
            <w:pPr>
              <w:pStyle w:val="TableParagraph"/>
              <w:spacing w:before="132"/>
              <w:ind w:left="27"/>
              <w:rPr>
                <w:sz w:val="20"/>
              </w:rPr>
            </w:pPr>
            <w:r>
              <w:rPr>
                <w:sz w:val="20"/>
              </w:rPr>
              <w:t>Служебные</w:t>
            </w:r>
            <w:r>
              <w:rPr>
                <w:spacing w:val="-3"/>
                <w:sz w:val="20"/>
              </w:rPr>
              <w:t xml:space="preserve"> </w:t>
            </w:r>
            <w:r>
              <w:rPr>
                <w:sz w:val="20"/>
              </w:rPr>
              <w:t>части</w:t>
            </w:r>
            <w:r>
              <w:rPr>
                <w:spacing w:val="-4"/>
                <w:sz w:val="20"/>
              </w:rPr>
              <w:t xml:space="preserve"> </w:t>
            </w:r>
            <w:r>
              <w:rPr>
                <w:sz w:val="20"/>
              </w:rPr>
              <w:t>речи.</w:t>
            </w:r>
          </w:p>
        </w:tc>
        <w:tc>
          <w:tcPr>
            <w:tcW w:w="7653" w:type="dxa"/>
          </w:tcPr>
          <w:p w14:paraId="034717D7" w14:textId="77777777" w:rsidR="0052501E" w:rsidRDefault="00B0778F">
            <w:pPr>
              <w:pStyle w:val="TableParagraph"/>
              <w:spacing w:before="16"/>
              <w:ind w:left="31" w:right="91"/>
              <w:rPr>
                <w:sz w:val="20"/>
              </w:rPr>
            </w:pPr>
            <w:r>
              <w:rPr>
                <w:sz w:val="20"/>
              </w:rPr>
              <w:t>Общая</w:t>
            </w:r>
            <w:r>
              <w:rPr>
                <w:spacing w:val="-3"/>
                <w:sz w:val="20"/>
              </w:rPr>
              <w:t xml:space="preserve"> </w:t>
            </w:r>
            <w:r>
              <w:rPr>
                <w:sz w:val="20"/>
              </w:rPr>
              <w:t>характеристика</w:t>
            </w:r>
            <w:r>
              <w:rPr>
                <w:spacing w:val="-4"/>
                <w:sz w:val="20"/>
              </w:rPr>
              <w:t xml:space="preserve"> </w:t>
            </w:r>
            <w:r>
              <w:rPr>
                <w:sz w:val="20"/>
              </w:rPr>
              <w:t>служебных</w:t>
            </w:r>
            <w:r>
              <w:rPr>
                <w:spacing w:val="-5"/>
                <w:sz w:val="20"/>
              </w:rPr>
              <w:t xml:space="preserve"> </w:t>
            </w:r>
            <w:r>
              <w:rPr>
                <w:sz w:val="20"/>
              </w:rPr>
              <w:t>частей</w:t>
            </w:r>
            <w:r>
              <w:rPr>
                <w:spacing w:val="-5"/>
                <w:sz w:val="20"/>
              </w:rPr>
              <w:t xml:space="preserve"> </w:t>
            </w:r>
            <w:r>
              <w:rPr>
                <w:sz w:val="20"/>
              </w:rPr>
              <w:t>речи.</w:t>
            </w:r>
            <w:r>
              <w:rPr>
                <w:spacing w:val="-4"/>
                <w:sz w:val="20"/>
              </w:rPr>
              <w:t xml:space="preserve"> </w:t>
            </w:r>
            <w:r>
              <w:rPr>
                <w:sz w:val="20"/>
              </w:rPr>
              <w:t>Отличие</w:t>
            </w:r>
            <w:r>
              <w:rPr>
                <w:spacing w:val="-2"/>
                <w:sz w:val="20"/>
              </w:rPr>
              <w:t xml:space="preserve"> </w:t>
            </w:r>
            <w:r>
              <w:rPr>
                <w:sz w:val="20"/>
              </w:rPr>
              <w:t>самостоятельных</w:t>
            </w:r>
            <w:r>
              <w:rPr>
                <w:spacing w:val="-5"/>
                <w:sz w:val="20"/>
              </w:rPr>
              <w:t xml:space="preserve"> </w:t>
            </w:r>
            <w:r>
              <w:rPr>
                <w:sz w:val="20"/>
              </w:rPr>
              <w:t>частей</w:t>
            </w:r>
            <w:r>
              <w:rPr>
                <w:spacing w:val="-5"/>
                <w:sz w:val="20"/>
              </w:rPr>
              <w:t xml:space="preserve"> </w:t>
            </w:r>
            <w:r>
              <w:rPr>
                <w:sz w:val="20"/>
              </w:rPr>
              <w:t>речи</w:t>
            </w:r>
            <w:r>
              <w:rPr>
                <w:spacing w:val="-47"/>
                <w:sz w:val="20"/>
              </w:rPr>
              <w:t xml:space="preserve"> </w:t>
            </w:r>
            <w:r>
              <w:rPr>
                <w:sz w:val="20"/>
              </w:rPr>
              <w:t>от</w:t>
            </w:r>
            <w:r>
              <w:rPr>
                <w:spacing w:val="-2"/>
                <w:sz w:val="20"/>
              </w:rPr>
              <w:t xml:space="preserve"> </w:t>
            </w:r>
            <w:r>
              <w:rPr>
                <w:sz w:val="20"/>
              </w:rPr>
              <w:t>служебных.</w:t>
            </w:r>
          </w:p>
        </w:tc>
      </w:tr>
      <w:tr w:rsidR="0052501E" w14:paraId="7CABAF94" w14:textId="77777777">
        <w:trPr>
          <w:trHeight w:val="2348"/>
        </w:trPr>
        <w:tc>
          <w:tcPr>
            <w:tcW w:w="2345" w:type="dxa"/>
          </w:tcPr>
          <w:p w14:paraId="5F89B820" w14:textId="77777777" w:rsidR="0052501E" w:rsidRDefault="0052501E">
            <w:pPr>
              <w:pStyle w:val="TableParagraph"/>
            </w:pPr>
          </w:p>
          <w:p w14:paraId="41699478" w14:textId="77777777" w:rsidR="0052501E" w:rsidRDefault="0052501E">
            <w:pPr>
              <w:pStyle w:val="TableParagraph"/>
            </w:pPr>
          </w:p>
          <w:p w14:paraId="0A718834" w14:textId="77777777" w:rsidR="0052501E" w:rsidRDefault="0052501E">
            <w:pPr>
              <w:pStyle w:val="TableParagraph"/>
            </w:pPr>
          </w:p>
          <w:p w14:paraId="4082E6BE" w14:textId="77777777" w:rsidR="0052501E" w:rsidRDefault="0052501E">
            <w:pPr>
              <w:pStyle w:val="TableParagraph"/>
              <w:spacing w:before="4"/>
              <w:rPr>
                <w:sz w:val="25"/>
              </w:rPr>
            </w:pPr>
          </w:p>
          <w:p w14:paraId="78DAD52C" w14:textId="77777777" w:rsidR="0052501E" w:rsidRDefault="00B0778F">
            <w:pPr>
              <w:pStyle w:val="TableParagraph"/>
              <w:ind w:left="27"/>
              <w:rPr>
                <w:sz w:val="20"/>
              </w:rPr>
            </w:pPr>
            <w:r>
              <w:rPr>
                <w:sz w:val="20"/>
              </w:rPr>
              <w:t>Предлог.</w:t>
            </w:r>
          </w:p>
        </w:tc>
        <w:tc>
          <w:tcPr>
            <w:tcW w:w="7653" w:type="dxa"/>
          </w:tcPr>
          <w:p w14:paraId="7E30E421" w14:textId="77777777" w:rsidR="0052501E" w:rsidRDefault="00B0778F">
            <w:pPr>
              <w:pStyle w:val="TableParagraph"/>
              <w:spacing w:before="16"/>
              <w:ind w:left="31"/>
              <w:rPr>
                <w:sz w:val="20"/>
              </w:rPr>
            </w:pPr>
            <w:r>
              <w:rPr>
                <w:sz w:val="20"/>
              </w:rPr>
              <w:t>Предлог</w:t>
            </w:r>
            <w:r>
              <w:rPr>
                <w:spacing w:val="-5"/>
                <w:sz w:val="20"/>
              </w:rPr>
              <w:t xml:space="preserve"> </w:t>
            </w:r>
            <w:r>
              <w:rPr>
                <w:sz w:val="20"/>
              </w:rPr>
              <w:t>как</w:t>
            </w:r>
            <w:r>
              <w:rPr>
                <w:spacing w:val="-4"/>
                <w:sz w:val="20"/>
              </w:rPr>
              <w:t xml:space="preserve"> </w:t>
            </w:r>
            <w:r>
              <w:rPr>
                <w:sz w:val="20"/>
              </w:rPr>
              <w:t>служебная</w:t>
            </w:r>
            <w:r>
              <w:rPr>
                <w:spacing w:val="-5"/>
                <w:sz w:val="20"/>
              </w:rPr>
              <w:t xml:space="preserve"> </w:t>
            </w:r>
            <w:r>
              <w:rPr>
                <w:sz w:val="20"/>
              </w:rPr>
              <w:t>часть</w:t>
            </w:r>
            <w:r>
              <w:rPr>
                <w:spacing w:val="-4"/>
                <w:sz w:val="20"/>
              </w:rPr>
              <w:t xml:space="preserve"> </w:t>
            </w:r>
            <w:r>
              <w:rPr>
                <w:sz w:val="20"/>
              </w:rPr>
              <w:t>речи.</w:t>
            </w:r>
            <w:r>
              <w:rPr>
                <w:spacing w:val="-3"/>
                <w:sz w:val="20"/>
              </w:rPr>
              <w:t xml:space="preserve"> </w:t>
            </w:r>
            <w:r>
              <w:rPr>
                <w:sz w:val="20"/>
              </w:rPr>
              <w:t>Грамматические</w:t>
            </w:r>
            <w:r>
              <w:rPr>
                <w:spacing w:val="-4"/>
                <w:sz w:val="20"/>
              </w:rPr>
              <w:t xml:space="preserve"> </w:t>
            </w:r>
            <w:r>
              <w:rPr>
                <w:sz w:val="20"/>
              </w:rPr>
              <w:t>функции</w:t>
            </w:r>
            <w:r>
              <w:rPr>
                <w:spacing w:val="-2"/>
                <w:sz w:val="20"/>
              </w:rPr>
              <w:t xml:space="preserve"> </w:t>
            </w:r>
            <w:r>
              <w:rPr>
                <w:sz w:val="20"/>
              </w:rPr>
              <w:t>предлогов.</w:t>
            </w:r>
          </w:p>
          <w:p w14:paraId="34ACBC9A" w14:textId="77777777" w:rsidR="0052501E" w:rsidRDefault="00B0778F">
            <w:pPr>
              <w:pStyle w:val="TableParagraph"/>
              <w:spacing w:before="1"/>
              <w:ind w:left="31"/>
              <w:rPr>
                <w:sz w:val="20"/>
              </w:rPr>
            </w:pPr>
            <w:r>
              <w:rPr>
                <w:sz w:val="20"/>
              </w:rPr>
              <w:t>Разряды</w:t>
            </w:r>
            <w:r>
              <w:rPr>
                <w:spacing w:val="-5"/>
                <w:sz w:val="20"/>
              </w:rPr>
              <w:t xml:space="preserve"> </w:t>
            </w:r>
            <w:r>
              <w:rPr>
                <w:sz w:val="20"/>
              </w:rPr>
              <w:t>предлогов</w:t>
            </w:r>
            <w:r>
              <w:rPr>
                <w:spacing w:val="-6"/>
                <w:sz w:val="20"/>
              </w:rPr>
              <w:t xml:space="preserve"> </w:t>
            </w:r>
            <w:r>
              <w:rPr>
                <w:sz w:val="20"/>
              </w:rPr>
              <w:t>по</w:t>
            </w:r>
            <w:r>
              <w:rPr>
                <w:spacing w:val="-3"/>
                <w:sz w:val="20"/>
              </w:rPr>
              <w:t xml:space="preserve"> </w:t>
            </w:r>
            <w:r>
              <w:rPr>
                <w:sz w:val="20"/>
              </w:rPr>
              <w:t>происхождению:</w:t>
            </w:r>
            <w:r>
              <w:rPr>
                <w:spacing w:val="-6"/>
                <w:sz w:val="20"/>
              </w:rPr>
              <w:t xml:space="preserve"> </w:t>
            </w:r>
            <w:r>
              <w:rPr>
                <w:sz w:val="20"/>
              </w:rPr>
              <w:t>предлоги</w:t>
            </w:r>
            <w:r>
              <w:rPr>
                <w:spacing w:val="-4"/>
                <w:sz w:val="20"/>
              </w:rPr>
              <w:t xml:space="preserve"> </w:t>
            </w:r>
            <w:r>
              <w:rPr>
                <w:sz w:val="20"/>
              </w:rPr>
              <w:t>производные</w:t>
            </w:r>
            <w:r>
              <w:rPr>
                <w:spacing w:val="-5"/>
                <w:sz w:val="20"/>
              </w:rPr>
              <w:t xml:space="preserve"> </w:t>
            </w:r>
            <w:r>
              <w:rPr>
                <w:sz w:val="20"/>
              </w:rPr>
              <w:t>и</w:t>
            </w:r>
            <w:r>
              <w:rPr>
                <w:spacing w:val="-3"/>
                <w:sz w:val="20"/>
              </w:rPr>
              <w:t xml:space="preserve"> </w:t>
            </w:r>
            <w:r>
              <w:rPr>
                <w:sz w:val="20"/>
              </w:rPr>
              <w:t>непроизводные.</w:t>
            </w:r>
            <w:r>
              <w:rPr>
                <w:spacing w:val="-47"/>
                <w:sz w:val="20"/>
              </w:rPr>
              <w:t xml:space="preserve"> </w:t>
            </w:r>
            <w:r>
              <w:rPr>
                <w:sz w:val="20"/>
              </w:rPr>
              <w:t>Разряды</w:t>
            </w:r>
            <w:r>
              <w:rPr>
                <w:spacing w:val="-1"/>
                <w:sz w:val="20"/>
              </w:rPr>
              <w:t xml:space="preserve"> </w:t>
            </w:r>
            <w:r>
              <w:rPr>
                <w:sz w:val="20"/>
              </w:rPr>
              <w:t>предлогов</w:t>
            </w:r>
            <w:r>
              <w:rPr>
                <w:spacing w:val="-2"/>
                <w:sz w:val="20"/>
              </w:rPr>
              <w:t xml:space="preserve"> </w:t>
            </w:r>
            <w:r>
              <w:rPr>
                <w:sz w:val="20"/>
              </w:rPr>
              <w:t>по строению:</w:t>
            </w:r>
            <w:r>
              <w:rPr>
                <w:spacing w:val="-1"/>
                <w:sz w:val="20"/>
              </w:rPr>
              <w:t xml:space="preserve"> </w:t>
            </w:r>
            <w:r>
              <w:rPr>
                <w:sz w:val="20"/>
              </w:rPr>
              <w:t>предлоги простые</w:t>
            </w:r>
            <w:r>
              <w:rPr>
                <w:spacing w:val="-1"/>
                <w:sz w:val="20"/>
              </w:rPr>
              <w:t xml:space="preserve"> </w:t>
            </w:r>
            <w:r>
              <w:rPr>
                <w:sz w:val="20"/>
              </w:rPr>
              <w:t>и</w:t>
            </w:r>
            <w:r>
              <w:rPr>
                <w:spacing w:val="-1"/>
                <w:sz w:val="20"/>
              </w:rPr>
              <w:t xml:space="preserve"> </w:t>
            </w:r>
            <w:r>
              <w:rPr>
                <w:sz w:val="20"/>
              </w:rPr>
              <w:t>составные.</w:t>
            </w:r>
          </w:p>
          <w:p w14:paraId="61CC2819" w14:textId="77777777" w:rsidR="0052501E" w:rsidRDefault="00B0778F">
            <w:pPr>
              <w:pStyle w:val="TableParagraph"/>
              <w:spacing w:before="1"/>
              <w:ind w:left="31"/>
              <w:rPr>
                <w:sz w:val="20"/>
              </w:rPr>
            </w:pPr>
            <w:r>
              <w:rPr>
                <w:sz w:val="20"/>
              </w:rPr>
              <w:t>Морфологический</w:t>
            </w:r>
            <w:r>
              <w:rPr>
                <w:spacing w:val="-7"/>
                <w:sz w:val="20"/>
              </w:rPr>
              <w:t xml:space="preserve"> </w:t>
            </w:r>
            <w:r>
              <w:rPr>
                <w:sz w:val="20"/>
              </w:rPr>
              <w:t>анализ</w:t>
            </w:r>
            <w:r>
              <w:rPr>
                <w:spacing w:val="-2"/>
                <w:sz w:val="20"/>
              </w:rPr>
              <w:t xml:space="preserve"> </w:t>
            </w:r>
            <w:r>
              <w:rPr>
                <w:sz w:val="20"/>
              </w:rPr>
              <w:t>предлогов.</w:t>
            </w:r>
          </w:p>
          <w:p w14:paraId="702B4436" w14:textId="77777777" w:rsidR="0052501E" w:rsidRDefault="00B0778F">
            <w:pPr>
              <w:pStyle w:val="TableParagraph"/>
              <w:ind w:left="31"/>
              <w:rPr>
                <w:sz w:val="20"/>
              </w:rPr>
            </w:pPr>
            <w:r>
              <w:rPr>
                <w:sz w:val="20"/>
              </w:rPr>
              <w:t>Употребление</w:t>
            </w:r>
            <w:r>
              <w:rPr>
                <w:spacing w:val="-3"/>
                <w:sz w:val="20"/>
              </w:rPr>
              <w:t xml:space="preserve"> </w:t>
            </w:r>
            <w:r>
              <w:rPr>
                <w:sz w:val="20"/>
              </w:rPr>
              <w:t>предлогов</w:t>
            </w:r>
            <w:r>
              <w:rPr>
                <w:spacing w:val="-3"/>
                <w:sz w:val="20"/>
              </w:rPr>
              <w:t xml:space="preserve"> </w:t>
            </w:r>
            <w:r>
              <w:rPr>
                <w:sz w:val="20"/>
              </w:rPr>
              <w:t>в</w:t>
            </w:r>
            <w:r>
              <w:rPr>
                <w:spacing w:val="-4"/>
                <w:sz w:val="20"/>
              </w:rPr>
              <w:t xml:space="preserve"> </w:t>
            </w:r>
            <w:r>
              <w:rPr>
                <w:sz w:val="20"/>
              </w:rPr>
              <w:t>речи</w:t>
            </w:r>
            <w:r>
              <w:rPr>
                <w:spacing w:val="-1"/>
                <w:sz w:val="20"/>
              </w:rPr>
              <w:t xml:space="preserve"> </w:t>
            </w:r>
            <w:r>
              <w:rPr>
                <w:sz w:val="20"/>
              </w:rPr>
              <w:t>в</w:t>
            </w:r>
            <w:r>
              <w:rPr>
                <w:spacing w:val="-4"/>
                <w:sz w:val="20"/>
              </w:rPr>
              <w:t xml:space="preserve"> </w:t>
            </w:r>
            <w:r>
              <w:rPr>
                <w:sz w:val="20"/>
              </w:rPr>
              <w:t>соответствии</w:t>
            </w:r>
            <w:r>
              <w:rPr>
                <w:spacing w:val="-3"/>
                <w:sz w:val="20"/>
              </w:rPr>
              <w:t xml:space="preserve"> </w:t>
            </w:r>
            <w:r>
              <w:rPr>
                <w:sz w:val="20"/>
              </w:rPr>
              <w:t>с</w:t>
            </w:r>
            <w:r>
              <w:rPr>
                <w:spacing w:val="-3"/>
                <w:sz w:val="20"/>
              </w:rPr>
              <w:t xml:space="preserve"> </w:t>
            </w:r>
            <w:r>
              <w:rPr>
                <w:sz w:val="20"/>
              </w:rPr>
              <w:t>их</w:t>
            </w:r>
            <w:r>
              <w:rPr>
                <w:spacing w:val="-3"/>
                <w:sz w:val="20"/>
              </w:rPr>
              <w:t xml:space="preserve"> </w:t>
            </w:r>
            <w:r>
              <w:rPr>
                <w:sz w:val="20"/>
              </w:rPr>
              <w:t>значением</w:t>
            </w:r>
            <w:r>
              <w:rPr>
                <w:spacing w:val="-2"/>
                <w:sz w:val="20"/>
              </w:rPr>
              <w:t xml:space="preserve"> </w:t>
            </w:r>
            <w:r>
              <w:rPr>
                <w:sz w:val="20"/>
              </w:rPr>
              <w:t>и</w:t>
            </w:r>
            <w:r>
              <w:rPr>
                <w:spacing w:val="-3"/>
                <w:sz w:val="20"/>
              </w:rPr>
              <w:t xml:space="preserve"> </w:t>
            </w:r>
            <w:r>
              <w:rPr>
                <w:sz w:val="20"/>
              </w:rPr>
              <w:t>стилистическими</w:t>
            </w:r>
            <w:r>
              <w:rPr>
                <w:spacing w:val="-47"/>
                <w:sz w:val="20"/>
              </w:rPr>
              <w:t xml:space="preserve"> </w:t>
            </w:r>
            <w:r>
              <w:rPr>
                <w:sz w:val="20"/>
              </w:rPr>
              <w:t>особенностями.</w:t>
            </w:r>
          </w:p>
          <w:p w14:paraId="46E4B27E" w14:textId="77777777" w:rsidR="0052501E" w:rsidRDefault="00B0778F">
            <w:pPr>
              <w:pStyle w:val="TableParagraph"/>
              <w:ind w:left="31" w:right="41"/>
              <w:jc w:val="both"/>
              <w:rPr>
                <w:sz w:val="20"/>
              </w:rPr>
            </w:pPr>
            <w:r>
              <w:rPr>
                <w:sz w:val="20"/>
              </w:rPr>
              <w:t>Нормы употребления имен существительных и местоимений с предлогами. Правильное</w:t>
            </w:r>
            <w:r>
              <w:rPr>
                <w:spacing w:val="-47"/>
                <w:sz w:val="20"/>
              </w:rPr>
              <w:t xml:space="preserve"> </w:t>
            </w:r>
            <w:r>
              <w:rPr>
                <w:sz w:val="20"/>
              </w:rPr>
              <w:t>использование предлогов "из - с, в - на". Правильное образование предложно-падежных</w:t>
            </w:r>
            <w:r>
              <w:rPr>
                <w:spacing w:val="-47"/>
                <w:sz w:val="20"/>
              </w:rPr>
              <w:t xml:space="preserve"> </w:t>
            </w:r>
            <w:r>
              <w:rPr>
                <w:sz w:val="20"/>
              </w:rPr>
              <w:t>форм с предлогами</w:t>
            </w:r>
            <w:r>
              <w:rPr>
                <w:spacing w:val="-2"/>
                <w:sz w:val="20"/>
              </w:rPr>
              <w:t xml:space="preserve"> </w:t>
            </w:r>
            <w:r>
              <w:rPr>
                <w:sz w:val="20"/>
              </w:rPr>
              <w:t>"по, благодаря,</w:t>
            </w:r>
            <w:r>
              <w:rPr>
                <w:spacing w:val="-1"/>
                <w:sz w:val="20"/>
              </w:rPr>
              <w:t xml:space="preserve"> </w:t>
            </w:r>
            <w:r>
              <w:rPr>
                <w:sz w:val="20"/>
              </w:rPr>
              <w:t>согласно, вопреки,</w:t>
            </w:r>
            <w:r>
              <w:rPr>
                <w:spacing w:val="-1"/>
                <w:sz w:val="20"/>
              </w:rPr>
              <w:t xml:space="preserve"> </w:t>
            </w:r>
            <w:r>
              <w:rPr>
                <w:sz w:val="20"/>
              </w:rPr>
              <w:t>наперерез".</w:t>
            </w:r>
          </w:p>
          <w:p w14:paraId="4EA074BF" w14:textId="77777777" w:rsidR="0052501E" w:rsidRDefault="00B0778F">
            <w:pPr>
              <w:pStyle w:val="TableParagraph"/>
              <w:ind w:left="31"/>
              <w:jc w:val="both"/>
              <w:rPr>
                <w:sz w:val="20"/>
              </w:rPr>
            </w:pPr>
            <w:r>
              <w:rPr>
                <w:sz w:val="20"/>
              </w:rPr>
              <w:t>Правописание</w:t>
            </w:r>
            <w:r>
              <w:rPr>
                <w:spacing w:val="-5"/>
                <w:sz w:val="20"/>
              </w:rPr>
              <w:t xml:space="preserve"> </w:t>
            </w:r>
            <w:r>
              <w:rPr>
                <w:sz w:val="20"/>
              </w:rPr>
              <w:t>производных</w:t>
            </w:r>
            <w:r>
              <w:rPr>
                <w:spacing w:val="-5"/>
                <w:sz w:val="20"/>
              </w:rPr>
              <w:t xml:space="preserve"> </w:t>
            </w:r>
            <w:r>
              <w:rPr>
                <w:sz w:val="20"/>
              </w:rPr>
              <w:t>предлогов.</w:t>
            </w:r>
          </w:p>
        </w:tc>
      </w:tr>
      <w:tr w:rsidR="0052501E" w14:paraId="69C6E1BA" w14:textId="77777777">
        <w:trPr>
          <w:trHeight w:val="3039"/>
        </w:trPr>
        <w:tc>
          <w:tcPr>
            <w:tcW w:w="2345" w:type="dxa"/>
          </w:tcPr>
          <w:p w14:paraId="617BCC0E" w14:textId="77777777" w:rsidR="0052501E" w:rsidRDefault="0052501E">
            <w:pPr>
              <w:pStyle w:val="TableParagraph"/>
            </w:pPr>
          </w:p>
          <w:p w14:paraId="655028B3" w14:textId="77777777" w:rsidR="0052501E" w:rsidRDefault="0052501E">
            <w:pPr>
              <w:pStyle w:val="TableParagraph"/>
            </w:pPr>
          </w:p>
          <w:p w14:paraId="4F363F48" w14:textId="77777777" w:rsidR="0052501E" w:rsidRDefault="0052501E">
            <w:pPr>
              <w:pStyle w:val="TableParagraph"/>
            </w:pPr>
          </w:p>
          <w:p w14:paraId="6F268857" w14:textId="77777777" w:rsidR="0052501E" w:rsidRDefault="0052501E">
            <w:pPr>
              <w:pStyle w:val="TableParagraph"/>
            </w:pPr>
          </w:p>
          <w:p w14:paraId="344973FB" w14:textId="77777777" w:rsidR="0052501E" w:rsidRDefault="0052501E">
            <w:pPr>
              <w:pStyle w:val="TableParagraph"/>
            </w:pPr>
          </w:p>
          <w:p w14:paraId="00F34020" w14:textId="77777777" w:rsidR="0052501E" w:rsidRDefault="00B0778F">
            <w:pPr>
              <w:pStyle w:val="TableParagraph"/>
              <w:spacing w:before="134"/>
              <w:ind w:left="27"/>
              <w:rPr>
                <w:sz w:val="20"/>
              </w:rPr>
            </w:pPr>
            <w:r>
              <w:rPr>
                <w:sz w:val="20"/>
              </w:rPr>
              <w:t>Союз.</w:t>
            </w:r>
          </w:p>
        </w:tc>
        <w:tc>
          <w:tcPr>
            <w:tcW w:w="7653" w:type="dxa"/>
          </w:tcPr>
          <w:p w14:paraId="0EEFBA3C" w14:textId="77777777" w:rsidR="0052501E" w:rsidRDefault="00B0778F">
            <w:pPr>
              <w:pStyle w:val="TableParagraph"/>
              <w:spacing w:before="19"/>
              <w:ind w:left="31"/>
              <w:rPr>
                <w:sz w:val="20"/>
              </w:rPr>
            </w:pPr>
            <w:r>
              <w:rPr>
                <w:sz w:val="20"/>
              </w:rPr>
              <w:t>Союз</w:t>
            </w:r>
            <w:r>
              <w:rPr>
                <w:spacing w:val="-3"/>
                <w:sz w:val="20"/>
              </w:rPr>
              <w:t xml:space="preserve"> </w:t>
            </w:r>
            <w:r>
              <w:rPr>
                <w:sz w:val="20"/>
              </w:rPr>
              <w:t>как</w:t>
            </w:r>
            <w:r>
              <w:rPr>
                <w:spacing w:val="-3"/>
                <w:sz w:val="20"/>
              </w:rPr>
              <w:t xml:space="preserve"> </w:t>
            </w:r>
            <w:r>
              <w:rPr>
                <w:sz w:val="20"/>
              </w:rPr>
              <w:t>служебная</w:t>
            </w:r>
            <w:r>
              <w:rPr>
                <w:spacing w:val="-3"/>
                <w:sz w:val="20"/>
              </w:rPr>
              <w:t xml:space="preserve"> </w:t>
            </w:r>
            <w:r>
              <w:rPr>
                <w:sz w:val="20"/>
              </w:rPr>
              <w:t>часть</w:t>
            </w:r>
            <w:r>
              <w:rPr>
                <w:spacing w:val="-2"/>
                <w:sz w:val="20"/>
              </w:rPr>
              <w:t xml:space="preserve"> </w:t>
            </w:r>
            <w:r>
              <w:rPr>
                <w:sz w:val="20"/>
              </w:rPr>
              <w:t>речи.</w:t>
            </w:r>
            <w:r>
              <w:rPr>
                <w:spacing w:val="-2"/>
                <w:sz w:val="20"/>
              </w:rPr>
              <w:t xml:space="preserve"> </w:t>
            </w:r>
            <w:r>
              <w:rPr>
                <w:sz w:val="20"/>
              </w:rPr>
              <w:t>Союз</w:t>
            </w:r>
            <w:r>
              <w:rPr>
                <w:spacing w:val="-2"/>
                <w:sz w:val="20"/>
              </w:rPr>
              <w:t xml:space="preserve"> </w:t>
            </w:r>
            <w:r>
              <w:rPr>
                <w:sz w:val="20"/>
              </w:rPr>
              <w:t>как</w:t>
            </w:r>
            <w:r>
              <w:rPr>
                <w:spacing w:val="-4"/>
                <w:sz w:val="20"/>
              </w:rPr>
              <w:t xml:space="preserve"> </w:t>
            </w:r>
            <w:r>
              <w:rPr>
                <w:sz w:val="20"/>
              </w:rPr>
              <w:t>средство</w:t>
            </w:r>
            <w:r>
              <w:rPr>
                <w:spacing w:val="-2"/>
                <w:sz w:val="20"/>
              </w:rPr>
              <w:t xml:space="preserve"> </w:t>
            </w:r>
            <w:r>
              <w:rPr>
                <w:sz w:val="20"/>
              </w:rPr>
              <w:t>связи</w:t>
            </w:r>
            <w:r>
              <w:rPr>
                <w:spacing w:val="-3"/>
                <w:sz w:val="20"/>
              </w:rPr>
              <w:t xml:space="preserve"> </w:t>
            </w:r>
            <w:r>
              <w:rPr>
                <w:sz w:val="20"/>
              </w:rPr>
              <w:t>однородных</w:t>
            </w:r>
            <w:r>
              <w:rPr>
                <w:spacing w:val="-3"/>
                <w:sz w:val="20"/>
              </w:rPr>
              <w:t xml:space="preserve"> </w:t>
            </w:r>
            <w:r>
              <w:rPr>
                <w:sz w:val="20"/>
              </w:rPr>
              <w:t>членов</w:t>
            </w:r>
            <w:r>
              <w:rPr>
                <w:spacing w:val="-47"/>
                <w:sz w:val="20"/>
              </w:rPr>
              <w:t xml:space="preserve"> </w:t>
            </w:r>
            <w:r>
              <w:rPr>
                <w:sz w:val="20"/>
              </w:rPr>
              <w:t>предложения</w:t>
            </w:r>
            <w:r>
              <w:rPr>
                <w:spacing w:val="-2"/>
                <w:sz w:val="20"/>
              </w:rPr>
              <w:t xml:space="preserve"> </w:t>
            </w:r>
            <w:r>
              <w:rPr>
                <w:sz w:val="20"/>
              </w:rPr>
              <w:t>и</w:t>
            </w:r>
            <w:r>
              <w:rPr>
                <w:spacing w:val="-1"/>
                <w:sz w:val="20"/>
              </w:rPr>
              <w:t xml:space="preserve"> </w:t>
            </w:r>
            <w:r>
              <w:rPr>
                <w:sz w:val="20"/>
              </w:rPr>
              <w:t>частей</w:t>
            </w:r>
            <w:r>
              <w:rPr>
                <w:spacing w:val="-1"/>
                <w:sz w:val="20"/>
              </w:rPr>
              <w:t xml:space="preserve"> </w:t>
            </w:r>
            <w:r>
              <w:rPr>
                <w:sz w:val="20"/>
              </w:rPr>
              <w:t>сложного предложения.</w:t>
            </w:r>
          </w:p>
          <w:p w14:paraId="1DC84287" w14:textId="77777777" w:rsidR="0052501E" w:rsidRDefault="00B0778F">
            <w:pPr>
              <w:pStyle w:val="TableParagraph"/>
              <w:ind w:left="31" w:right="91"/>
              <w:rPr>
                <w:sz w:val="20"/>
              </w:rPr>
            </w:pPr>
            <w:r>
              <w:rPr>
                <w:sz w:val="20"/>
              </w:rPr>
              <w:t>Разряды союзов по строению: простые и составные. Правописание составных союзов.</w:t>
            </w:r>
            <w:r>
              <w:rPr>
                <w:spacing w:val="1"/>
                <w:sz w:val="20"/>
              </w:rPr>
              <w:t xml:space="preserve"> </w:t>
            </w:r>
            <w:r>
              <w:rPr>
                <w:sz w:val="20"/>
              </w:rPr>
              <w:t>Разряды</w:t>
            </w:r>
            <w:r>
              <w:rPr>
                <w:spacing w:val="-5"/>
                <w:sz w:val="20"/>
              </w:rPr>
              <w:t xml:space="preserve"> </w:t>
            </w:r>
            <w:r>
              <w:rPr>
                <w:sz w:val="20"/>
              </w:rPr>
              <w:t>союзов</w:t>
            </w:r>
            <w:r>
              <w:rPr>
                <w:spacing w:val="-5"/>
                <w:sz w:val="20"/>
              </w:rPr>
              <w:t xml:space="preserve"> </w:t>
            </w:r>
            <w:r>
              <w:rPr>
                <w:sz w:val="20"/>
              </w:rPr>
              <w:t>по</w:t>
            </w:r>
            <w:r>
              <w:rPr>
                <w:spacing w:val="-4"/>
                <w:sz w:val="20"/>
              </w:rPr>
              <w:t xml:space="preserve"> </w:t>
            </w:r>
            <w:r>
              <w:rPr>
                <w:sz w:val="20"/>
              </w:rPr>
              <w:t>значению:</w:t>
            </w:r>
            <w:r>
              <w:rPr>
                <w:spacing w:val="-6"/>
                <w:sz w:val="20"/>
              </w:rPr>
              <w:t xml:space="preserve"> </w:t>
            </w:r>
            <w:r>
              <w:rPr>
                <w:sz w:val="20"/>
              </w:rPr>
              <w:t>сочинительные</w:t>
            </w:r>
            <w:r>
              <w:rPr>
                <w:spacing w:val="-1"/>
                <w:sz w:val="20"/>
              </w:rPr>
              <w:t xml:space="preserve"> </w:t>
            </w:r>
            <w:r>
              <w:rPr>
                <w:sz w:val="20"/>
              </w:rPr>
              <w:t>и</w:t>
            </w:r>
            <w:r>
              <w:rPr>
                <w:spacing w:val="-6"/>
                <w:sz w:val="20"/>
              </w:rPr>
              <w:t xml:space="preserve"> </w:t>
            </w:r>
            <w:r>
              <w:rPr>
                <w:sz w:val="20"/>
              </w:rPr>
              <w:t>подчинительные.</w:t>
            </w:r>
            <w:r>
              <w:rPr>
                <w:spacing w:val="-4"/>
                <w:sz w:val="20"/>
              </w:rPr>
              <w:t xml:space="preserve"> </w:t>
            </w:r>
            <w:r>
              <w:rPr>
                <w:sz w:val="20"/>
              </w:rPr>
              <w:t>Одиночные,</w:t>
            </w:r>
            <w:r>
              <w:rPr>
                <w:spacing w:val="-5"/>
                <w:sz w:val="20"/>
              </w:rPr>
              <w:t xml:space="preserve"> </w:t>
            </w:r>
            <w:r>
              <w:rPr>
                <w:sz w:val="20"/>
              </w:rPr>
              <w:t>двойные</w:t>
            </w:r>
            <w:r>
              <w:rPr>
                <w:spacing w:val="-47"/>
                <w:sz w:val="20"/>
              </w:rPr>
              <w:t xml:space="preserve"> </w:t>
            </w:r>
            <w:r>
              <w:rPr>
                <w:sz w:val="20"/>
              </w:rPr>
              <w:t>и</w:t>
            </w:r>
            <w:r>
              <w:rPr>
                <w:spacing w:val="-2"/>
                <w:sz w:val="20"/>
              </w:rPr>
              <w:t xml:space="preserve"> </w:t>
            </w:r>
            <w:r>
              <w:rPr>
                <w:sz w:val="20"/>
              </w:rPr>
              <w:t>повторяющиеся</w:t>
            </w:r>
            <w:r>
              <w:rPr>
                <w:spacing w:val="-1"/>
                <w:sz w:val="20"/>
              </w:rPr>
              <w:t xml:space="preserve"> </w:t>
            </w:r>
            <w:r>
              <w:rPr>
                <w:sz w:val="20"/>
              </w:rPr>
              <w:t>сочинительные союзы.</w:t>
            </w:r>
          </w:p>
          <w:p w14:paraId="26ACF2E6" w14:textId="77777777" w:rsidR="0052501E" w:rsidRDefault="00B0778F">
            <w:pPr>
              <w:pStyle w:val="TableParagraph"/>
              <w:ind w:left="31"/>
              <w:rPr>
                <w:sz w:val="20"/>
              </w:rPr>
            </w:pPr>
            <w:r>
              <w:rPr>
                <w:sz w:val="20"/>
              </w:rPr>
              <w:t>Морфологический</w:t>
            </w:r>
            <w:r>
              <w:rPr>
                <w:spacing w:val="-6"/>
                <w:sz w:val="20"/>
              </w:rPr>
              <w:t xml:space="preserve"> </w:t>
            </w:r>
            <w:r>
              <w:rPr>
                <w:sz w:val="20"/>
              </w:rPr>
              <w:t>анализ</w:t>
            </w:r>
            <w:r>
              <w:rPr>
                <w:spacing w:val="-4"/>
                <w:sz w:val="20"/>
              </w:rPr>
              <w:t xml:space="preserve"> </w:t>
            </w:r>
            <w:r>
              <w:rPr>
                <w:sz w:val="20"/>
              </w:rPr>
              <w:t>союзов.</w:t>
            </w:r>
          </w:p>
          <w:p w14:paraId="53EF2613" w14:textId="77777777" w:rsidR="0052501E" w:rsidRDefault="00B0778F">
            <w:pPr>
              <w:pStyle w:val="TableParagraph"/>
              <w:ind w:left="31"/>
              <w:rPr>
                <w:sz w:val="20"/>
              </w:rPr>
            </w:pPr>
            <w:r>
              <w:rPr>
                <w:sz w:val="20"/>
              </w:rPr>
              <w:t>Роль</w:t>
            </w:r>
            <w:r>
              <w:rPr>
                <w:spacing w:val="-3"/>
                <w:sz w:val="20"/>
              </w:rPr>
              <w:t xml:space="preserve"> </w:t>
            </w:r>
            <w:r>
              <w:rPr>
                <w:sz w:val="20"/>
              </w:rPr>
              <w:t>союзов</w:t>
            </w:r>
            <w:r>
              <w:rPr>
                <w:spacing w:val="-2"/>
                <w:sz w:val="20"/>
              </w:rPr>
              <w:t xml:space="preserve"> </w:t>
            </w:r>
            <w:r>
              <w:rPr>
                <w:sz w:val="20"/>
              </w:rPr>
              <w:t>в</w:t>
            </w:r>
            <w:r>
              <w:rPr>
                <w:spacing w:val="-3"/>
                <w:sz w:val="20"/>
              </w:rPr>
              <w:t xml:space="preserve"> </w:t>
            </w:r>
            <w:r>
              <w:rPr>
                <w:sz w:val="20"/>
              </w:rPr>
              <w:t>тексте.</w:t>
            </w:r>
            <w:r>
              <w:rPr>
                <w:spacing w:val="-2"/>
                <w:sz w:val="20"/>
              </w:rPr>
              <w:t xml:space="preserve"> </w:t>
            </w:r>
            <w:r>
              <w:rPr>
                <w:sz w:val="20"/>
              </w:rPr>
              <w:t>Употребление</w:t>
            </w:r>
            <w:r>
              <w:rPr>
                <w:spacing w:val="-2"/>
                <w:sz w:val="20"/>
              </w:rPr>
              <w:t xml:space="preserve"> </w:t>
            </w:r>
            <w:r>
              <w:rPr>
                <w:sz w:val="20"/>
              </w:rPr>
              <w:t>союзов</w:t>
            </w:r>
            <w:r>
              <w:rPr>
                <w:spacing w:val="-3"/>
                <w:sz w:val="20"/>
              </w:rPr>
              <w:t xml:space="preserve"> </w:t>
            </w:r>
            <w:r>
              <w:rPr>
                <w:sz w:val="20"/>
              </w:rPr>
              <w:t>в</w:t>
            </w:r>
            <w:r>
              <w:rPr>
                <w:spacing w:val="-3"/>
                <w:sz w:val="20"/>
              </w:rPr>
              <w:t xml:space="preserve"> </w:t>
            </w:r>
            <w:r>
              <w:rPr>
                <w:sz w:val="20"/>
              </w:rPr>
              <w:t>речи</w:t>
            </w:r>
            <w:r>
              <w:rPr>
                <w:spacing w:val="-3"/>
                <w:sz w:val="20"/>
              </w:rPr>
              <w:t xml:space="preserve"> </w:t>
            </w:r>
            <w:r>
              <w:rPr>
                <w:sz w:val="20"/>
              </w:rPr>
              <w:t>в</w:t>
            </w:r>
            <w:r>
              <w:rPr>
                <w:spacing w:val="-3"/>
                <w:sz w:val="20"/>
              </w:rPr>
              <w:t xml:space="preserve"> </w:t>
            </w:r>
            <w:r>
              <w:rPr>
                <w:sz w:val="20"/>
              </w:rPr>
              <w:t>соответствии</w:t>
            </w:r>
            <w:r>
              <w:rPr>
                <w:spacing w:val="-3"/>
                <w:sz w:val="20"/>
              </w:rPr>
              <w:t xml:space="preserve"> </w:t>
            </w:r>
            <w:r>
              <w:rPr>
                <w:sz w:val="20"/>
              </w:rPr>
              <w:t>с</w:t>
            </w:r>
            <w:r>
              <w:rPr>
                <w:spacing w:val="-2"/>
                <w:sz w:val="20"/>
              </w:rPr>
              <w:t xml:space="preserve"> </w:t>
            </w:r>
            <w:r>
              <w:rPr>
                <w:sz w:val="20"/>
              </w:rPr>
              <w:t>их</w:t>
            </w:r>
            <w:r>
              <w:rPr>
                <w:spacing w:val="-3"/>
                <w:sz w:val="20"/>
              </w:rPr>
              <w:t xml:space="preserve"> </w:t>
            </w:r>
            <w:r>
              <w:rPr>
                <w:sz w:val="20"/>
              </w:rPr>
              <w:t>значением</w:t>
            </w:r>
            <w:r>
              <w:rPr>
                <w:spacing w:val="-1"/>
                <w:sz w:val="20"/>
              </w:rPr>
              <w:t xml:space="preserve"> </w:t>
            </w:r>
            <w:r>
              <w:rPr>
                <w:sz w:val="20"/>
              </w:rPr>
              <w:t>и</w:t>
            </w:r>
            <w:r>
              <w:rPr>
                <w:spacing w:val="-47"/>
                <w:sz w:val="20"/>
              </w:rPr>
              <w:t xml:space="preserve"> </w:t>
            </w:r>
            <w:r>
              <w:rPr>
                <w:sz w:val="20"/>
              </w:rPr>
              <w:t>стилистическими</w:t>
            </w:r>
            <w:r>
              <w:rPr>
                <w:spacing w:val="-3"/>
                <w:sz w:val="20"/>
              </w:rPr>
              <w:t xml:space="preserve"> </w:t>
            </w:r>
            <w:r>
              <w:rPr>
                <w:sz w:val="20"/>
              </w:rPr>
              <w:t>особенностями.</w:t>
            </w:r>
            <w:r>
              <w:rPr>
                <w:spacing w:val="-1"/>
                <w:sz w:val="20"/>
              </w:rPr>
              <w:t xml:space="preserve"> </w:t>
            </w:r>
            <w:r>
              <w:rPr>
                <w:sz w:val="20"/>
              </w:rPr>
              <w:t>Использование</w:t>
            </w:r>
            <w:r>
              <w:rPr>
                <w:spacing w:val="-2"/>
                <w:sz w:val="20"/>
              </w:rPr>
              <w:t xml:space="preserve"> </w:t>
            </w:r>
            <w:r>
              <w:rPr>
                <w:sz w:val="20"/>
              </w:rPr>
              <w:t>союзов</w:t>
            </w:r>
            <w:r>
              <w:rPr>
                <w:spacing w:val="-2"/>
                <w:sz w:val="20"/>
              </w:rPr>
              <w:t xml:space="preserve"> </w:t>
            </w:r>
            <w:r>
              <w:rPr>
                <w:sz w:val="20"/>
              </w:rPr>
              <w:t>как</w:t>
            </w:r>
            <w:r>
              <w:rPr>
                <w:spacing w:val="-3"/>
                <w:sz w:val="20"/>
              </w:rPr>
              <w:t xml:space="preserve"> </w:t>
            </w:r>
            <w:r>
              <w:rPr>
                <w:sz w:val="20"/>
              </w:rPr>
              <w:t>средства</w:t>
            </w:r>
            <w:r>
              <w:rPr>
                <w:spacing w:val="-2"/>
                <w:sz w:val="20"/>
              </w:rPr>
              <w:t xml:space="preserve"> </w:t>
            </w:r>
            <w:r>
              <w:rPr>
                <w:sz w:val="20"/>
              </w:rPr>
              <w:t>связи</w:t>
            </w:r>
          </w:p>
          <w:p w14:paraId="18949829" w14:textId="77777777" w:rsidR="0052501E" w:rsidRDefault="00B0778F">
            <w:pPr>
              <w:pStyle w:val="TableParagraph"/>
              <w:ind w:left="31" w:right="5019"/>
              <w:rPr>
                <w:sz w:val="20"/>
              </w:rPr>
            </w:pPr>
            <w:r>
              <w:rPr>
                <w:sz w:val="20"/>
              </w:rPr>
              <w:t>предложений и частей текста.</w:t>
            </w:r>
            <w:r>
              <w:rPr>
                <w:spacing w:val="-48"/>
                <w:sz w:val="20"/>
              </w:rPr>
              <w:t xml:space="preserve"> </w:t>
            </w:r>
            <w:r>
              <w:rPr>
                <w:sz w:val="20"/>
              </w:rPr>
              <w:t>Правописание</w:t>
            </w:r>
            <w:r>
              <w:rPr>
                <w:spacing w:val="-1"/>
                <w:sz w:val="20"/>
              </w:rPr>
              <w:t xml:space="preserve"> </w:t>
            </w:r>
            <w:r>
              <w:rPr>
                <w:sz w:val="20"/>
              </w:rPr>
              <w:t>союзов.</w:t>
            </w:r>
          </w:p>
          <w:p w14:paraId="179E123F" w14:textId="77777777" w:rsidR="0052501E" w:rsidRDefault="00B0778F">
            <w:pPr>
              <w:pStyle w:val="TableParagraph"/>
              <w:ind w:left="31"/>
              <w:rPr>
                <w:sz w:val="20"/>
              </w:rPr>
            </w:pPr>
            <w:r>
              <w:rPr>
                <w:sz w:val="20"/>
              </w:rPr>
              <w:t>Знаки</w:t>
            </w:r>
            <w:r>
              <w:rPr>
                <w:spacing w:val="-3"/>
                <w:sz w:val="20"/>
              </w:rPr>
              <w:t xml:space="preserve"> </w:t>
            </w:r>
            <w:r>
              <w:rPr>
                <w:sz w:val="20"/>
              </w:rPr>
              <w:t>препинания</w:t>
            </w:r>
            <w:r>
              <w:rPr>
                <w:spacing w:val="-4"/>
                <w:sz w:val="20"/>
              </w:rPr>
              <w:t xml:space="preserve"> </w:t>
            </w:r>
            <w:r>
              <w:rPr>
                <w:sz w:val="20"/>
              </w:rPr>
              <w:t>в</w:t>
            </w:r>
            <w:r>
              <w:rPr>
                <w:spacing w:val="-5"/>
                <w:sz w:val="20"/>
              </w:rPr>
              <w:t xml:space="preserve"> </w:t>
            </w:r>
            <w:r>
              <w:rPr>
                <w:sz w:val="20"/>
              </w:rPr>
              <w:t>сложных</w:t>
            </w:r>
            <w:r>
              <w:rPr>
                <w:spacing w:val="-4"/>
                <w:sz w:val="20"/>
              </w:rPr>
              <w:t xml:space="preserve"> </w:t>
            </w:r>
            <w:r>
              <w:rPr>
                <w:sz w:val="20"/>
              </w:rPr>
              <w:t>союзных</w:t>
            </w:r>
            <w:r>
              <w:rPr>
                <w:spacing w:val="-4"/>
                <w:sz w:val="20"/>
              </w:rPr>
              <w:t xml:space="preserve"> </w:t>
            </w:r>
            <w:r>
              <w:rPr>
                <w:sz w:val="20"/>
              </w:rPr>
              <w:t>предложениях.</w:t>
            </w:r>
            <w:r>
              <w:rPr>
                <w:spacing w:val="-3"/>
                <w:sz w:val="20"/>
              </w:rPr>
              <w:t xml:space="preserve"> </w:t>
            </w:r>
            <w:r>
              <w:rPr>
                <w:sz w:val="20"/>
              </w:rPr>
              <w:t>Знаки</w:t>
            </w:r>
            <w:r>
              <w:rPr>
                <w:spacing w:val="-5"/>
                <w:sz w:val="20"/>
              </w:rPr>
              <w:t xml:space="preserve"> </w:t>
            </w:r>
            <w:r>
              <w:rPr>
                <w:sz w:val="20"/>
              </w:rPr>
              <w:t>препинания</w:t>
            </w:r>
            <w:r>
              <w:rPr>
                <w:spacing w:val="-4"/>
                <w:sz w:val="20"/>
              </w:rPr>
              <w:t xml:space="preserve"> </w:t>
            </w:r>
            <w:r>
              <w:rPr>
                <w:sz w:val="20"/>
              </w:rPr>
              <w:t>в</w:t>
            </w:r>
          </w:p>
          <w:p w14:paraId="262EBAF4" w14:textId="77777777" w:rsidR="0052501E" w:rsidRDefault="00B0778F">
            <w:pPr>
              <w:pStyle w:val="TableParagraph"/>
              <w:ind w:left="31"/>
              <w:rPr>
                <w:sz w:val="20"/>
              </w:rPr>
            </w:pPr>
            <w:r>
              <w:rPr>
                <w:sz w:val="20"/>
              </w:rPr>
              <w:t>предложениях</w:t>
            </w:r>
            <w:r>
              <w:rPr>
                <w:spacing w:val="-4"/>
                <w:sz w:val="20"/>
              </w:rPr>
              <w:t xml:space="preserve"> </w:t>
            </w:r>
            <w:r>
              <w:rPr>
                <w:sz w:val="20"/>
              </w:rPr>
              <w:t>с</w:t>
            </w:r>
            <w:r>
              <w:rPr>
                <w:spacing w:val="-3"/>
                <w:sz w:val="20"/>
              </w:rPr>
              <w:t xml:space="preserve"> </w:t>
            </w:r>
            <w:r>
              <w:rPr>
                <w:sz w:val="20"/>
              </w:rPr>
              <w:t>союзом</w:t>
            </w:r>
            <w:r>
              <w:rPr>
                <w:spacing w:val="-4"/>
                <w:sz w:val="20"/>
              </w:rPr>
              <w:t xml:space="preserve"> </w:t>
            </w:r>
            <w:r>
              <w:rPr>
                <w:sz w:val="20"/>
              </w:rPr>
              <w:t>"и",</w:t>
            </w:r>
            <w:r>
              <w:rPr>
                <w:spacing w:val="-5"/>
                <w:sz w:val="20"/>
              </w:rPr>
              <w:t xml:space="preserve"> </w:t>
            </w:r>
            <w:r>
              <w:rPr>
                <w:sz w:val="20"/>
              </w:rPr>
              <w:t>связывающим</w:t>
            </w:r>
            <w:r>
              <w:rPr>
                <w:spacing w:val="-1"/>
                <w:sz w:val="20"/>
              </w:rPr>
              <w:t xml:space="preserve"> </w:t>
            </w:r>
            <w:r>
              <w:rPr>
                <w:sz w:val="20"/>
              </w:rPr>
              <w:t>однородные члены и</w:t>
            </w:r>
            <w:r>
              <w:rPr>
                <w:spacing w:val="-4"/>
                <w:sz w:val="20"/>
              </w:rPr>
              <w:t xml:space="preserve"> </w:t>
            </w:r>
            <w:r>
              <w:rPr>
                <w:sz w:val="20"/>
              </w:rPr>
              <w:t>части</w:t>
            </w:r>
            <w:r>
              <w:rPr>
                <w:spacing w:val="-4"/>
                <w:sz w:val="20"/>
              </w:rPr>
              <w:t xml:space="preserve"> </w:t>
            </w:r>
            <w:r>
              <w:rPr>
                <w:sz w:val="20"/>
              </w:rPr>
              <w:t>сложного</w:t>
            </w:r>
            <w:r>
              <w:rPr>
                <w:spacing w:val="-47"/>
                <w:sz w:val="20"/>
              </w:rPr>
              <w:t xml:space="preserve"> </w:t>
            </w:r>
            <w:r>
              <w:rPr>
                <w:sz w:val="20"/>
              </w:rPr>
              <w:t>предложения.</w:t>
            </w:r>
          </w:p>
        </w:tc>
      </w:tr>
      <w:tr w:rsidR="0052501E" w14:paraId="28E02D46" w14:textId="77777777">
        <w:trPr>
          <w:trHeight w:val="3040"/>
        </w:trPr>
        <w:tc>
          <w:tcPr>
            <w:tcW w:w="2345" w:type="dxa"/>
          </w:tcPr>
          <w:p w14:paraId="0DCE9A87" w14:textId="77777777" w:rsidR="0052501E" w:rsidRDefault="0052501E">
            <w:pPr>
              <w:pStyle w:val="TableParagraph"/>
            </w:pPr>
          </w:p>
          <w:p w14:paraId="4A0AED7B" w14:textId="77777777" w:rsidR="0052501E" w:rsidRDefault="0052501E">
            <w:pPr>
              <w:pStyle w:val="TableParagraph"/>
            </w:pPr>
          </w:p>
          <w:p w14:paraId="2045699E" w14:textId="77777777" w:rsidR="0052501E" w:rsidRDefault="0052501E">
            <w:pPr>
              <w:pStyle w:val="TableParagraph"/>
            </w:pPr>
          </w:p>
          <w:p w14:paraId="21F19563" w14:textId="77777777" w:rsidR="0052501E" w:rsidRDefault="0052501E">
            <w:pPr>
              <w:pStyle w:val="TableParagraph"/>
            </w:pPr>
          </w:p>
          <w:p w14:paraId="4BFCB947" w14:textId="77777777" w:rsidR="0052501E" w:rsidRDefault="0052501E">
            <w:pPr>
              <w:pStyle w:val="TableParagraph"/>
            </w:pPr>
          </w:p>
          <w:p w14:paraId="395CA91E" w14:textId="77777777" w:rsidR="0052501E" w:rsidRDefault="00B0778F">
            <w:pPr>
              <w:pStyle w:val="TableParagraph"/>
              <w:spacing w:before="134"/>
              <w:ind w:left="27"/>
              <w:rPr>
                <w:sz w:val="20"/>
              </w:rPr>
            </w:pPr>
            <w:r>
              <w:rPr>
                <w:sz w:val="20"/>
              </w:rPr>
              <w:t>Частица.</w:t>
            </w:r>
          </w:p>
        </w:tc>
        <w:tc>
          <w:tcPr>
            <w:tcW w:w="7653" w:type="dxa"/>
          </w:tcPr>
          <w:p w14:paraId="32D0B2F3" w14:textId="77777777" w:rsidR="0052501E" w:rsidRDefault="00B0778F">
            <w:pPr>
              <w:pStyle w:val="TableParagraph"/>
              <w:spacing w:before="19"/>
              <w:ind w:left="31"/>
              <w:rPr>
                <w:sz w:val="20"/>
              </w:rPr>
            </w:pPr>
            <w:r>
              <w:rPr>
                <w:sz w:val="20"/>
              </w:rPr>
              <w:t>Частица</w:t>
            </w:r>
            <w:r>
              <w:rPr>
                <w:spacing w:val="-3"/>
                <w:sz w:val="20"/>
              </w:rPr>
              <w:t xml:space="preserve"> </w:t>
            </w:r>
            <w:r>
              <w:rPr>
                <w:sz w:val="20"/>
              </w:rPr>
              <w:t>как</w:t>
            </w:r>
            <w:r>
              <w:rPr>
                <w:spacing w:val="-3"/>
                <w:sz w:val="20"/>
              </w:rPr>
              <w:t xml:space="preserve"> </w:t>
            </w:r>
            <w:r>
              <w:rPr>
                <w:sz w:val="20"/>
              </w:rPr>
              <w:t>служебная</w:t>
            </w:r>
            <w:r>
              <w:rPr>
                <w:spacing w:val="-3"/>
                <w:sz w:val="20"/>
              </w:rPr>
              <w:t xml:space="preserve"> </w:t>
            </w:r>
            <w:r>
              <w:rPr>
                <w:sz w:val="20"/>
              </w:rPr>
              <w:t>часть</w:t>
            </w:r>
            <w:r>
              <w:rPr>
                <w:spacing w:val="-3"/>
                <w:sz w:val="20"/>
              </w:rPr>
              <w:t xml:space="preserve"> </w:t>
            </w:r>
            <w:r>
              <w:rPr>
                <w:sz w:val="20"/>
              </w:rPr>
              <w:t>речи.</w:t>
            </w:r>
          </w:p>
          <w:p w14:paraId="0B6DDFF5" w14:textId="77777777" w:rsidR="0052501E" w:rsidRDefault="00B0778F">
            <w:pPr>
              <w:pStyle w:val="TableParagraph"/>
              <w:ind w:left="31"/>
              <w:rPr>
                <w:sz w:val="20"/>
              </w:rPr>
            </w:pPr>
            <w:r>
              <w:rPr>
                <w:sz w:val="20"/>
              </w:rPr>
              <w:t>Разряды</w:t>
            </w:r>
            <w:r>
              <w:rPr>
                <w:spacing w:val="-5"/>
                <w:sz w:val="20"/>
              </w:rPr>
              <w:t xml:space="preserve"> </w:t>
            </w:r>
            <w:r>
              <w:rPr>
                <w:sz w:val="20"/>
              </w:rPr>
              <w:t>частиц</w:t>
            </w:r>
            <w:r>
              <w:rPr>
                <w:spacing w:val="-5"/>
                <w:sz w:val="20"/>
              </w:rPr>
              <w:t xml:space="preserve"> </w:t>
            </w:r>
            <w:r>
              <w:rPr>
                <w:sz w:val="20"/>
              </w:rPr>
              <w:t>по</w:t>
            </w:r>
            <w:r>
              <w:rPr>
                <w:spacing w:val="-4"/>
                <w:sz w:val="20"/>
              </w:rPr>
              <w:t xml:space="preserve"> </w:t>
            </w:r>
            <w:r>
              <w:rPr>
                <w:sz w:val="20"/>
              </w:rPr>
              <w:t>значению</w:t>
            </w:r>
            <w:r>
              <w:rPr>
                <w:spacing w:val="-4"/>
                <w:sz w:val="20"/>
              </w:rPr>
              <w:t xml:space="preserve"> </w:t>
            </w:r>
            <w:r>
              <w:rPr>
                <w:sz w:val="20"/>
              </w:rPr>
              <w:t>и</w:t>
            </w:r>
            <w:r>
              <w:rPr>
                <w:spacing w:val="-4"/>
                <w:sz w:val="20"/>
              </w:rPr>
              <w:t xml:space="preserve"> </w:t>
            </w:r>
            <w:r>
              <w:rPr>
                <w:sz w:val="20"/>
              </w:rPr>
              <w:t>употреблению:</w:t>
            </w:r>
            <w:r>
              <w:rPr>
                <w:spacing w:val="-5"/>
                <w:sz w:val="20"/>
              </w:rPr>
              <w:t xml:space="preserve"> </w:t>
            </w:r>
            <w:r>
              <w:rPr>
                <w:sz w:val="20"/>
              </w:rPr>
              <w:t>формообразующие,</w:t>
            </w:r>
            <w:r>
              <w:rPr>
                <w:spacing w:val="-4"/>
                <w:sz w:val="20"/>
              </w:rPr>
              <w:t xml:space="preserve"> </w:t>
            </w:r>
            <w:r>
              <w:rPr>
                <w:sz w:val="20"/>
              </w:rPr>
              <w:t>отрицательные,</w:t>
            </w:r>
            <w:r>
              <w:rPr>
                <w:spacing w:val="-47"/>
                <w:sz w:val="20"/>
              </w:rPr>
              <w:t xml:space="preserve"> </w:t>
            </w:r>
            <w:r>
              <w:rPr>
                <w:sz w:val="20"/>
              </w:rPr>
              <w:t>модальные.</w:t>
            </w:r>
          </w:p>
          <w:p w14:paraId="11357F04" w14:textId="77777777" w:rsidR="0052501E" w:rsidRDefault="00B0778F">
            <w:pPr>
              <w:pStyle w:val="TableParagraph"/>
              <w:ind w:left="31"/>
              <w:rPr>
                <w:sz w:val="20"/>
              </w:rPr>
            </w:pPr>
            <w:r>
              <w:rPr>
                <w:sz w:val="20"/>
              </w:rPr>
              <w:t>Роль</w:t>
            </w:r>
            <w:r>
              <w:rPr>
                <w:spacing w:val="-3"/>
                <w:sz w:val="20"/>
              </w:rPr>
              <w:t xml:space="preserve"> </w:t>
            </w:r>
            <w:r>
              <w:rPr>
                <w:sz w:val="20"/>
              </w:rPr>
              <w:t>частиц</w:t>
            </w:r>
            <w:r>
              <w:rPr>
                <w:spacing w:val="-3"/>
                <w:sz w:val="20"/>
              </w:rPr>
              <w:t xml:space="preserve"> </w:t>
            </w:r>
            <w:r>
              <w:rPr>
                <w:sz w:val="20"/>
              </w:rPr>
              <w:t>в</w:t>
            </w:r>
            <w:r>
              <w:rPr>
                <w:spacing w:val="-1"/>
                <w:sz w:val="20"/>
              </w:rPr>
              <w:t xml:space="preserve"> </w:t>
            </w:r>
            <w:r>
              <w:rPr>
                <w:sz w:val="20"/>
              </w:rPr>
              <w:t>передаче</w:t>
            </w:r>
            <w:r>
              <w:rPr>
                <w:spacing w:val="-2"/>
                <w:sz w:val="20"/>
              </w:rPr>
              <w:t xml:space="preserve"> </w:t>
            </w:r>
            <w:r>
              <w:rPr>
                <w:sz w:val="20"/>
              </w:rPr>
              <w:t>различных</w:t>
            </w:r>
            <w:r>
              <w:rPr>
                <w:spacing w:val="-4"/>
                <w:sz w:val="20"/>
              </w:rPr>
              <w:t xml:space="preserve"> </w:t>
            </w:r>
            <w:r>
              <w:rPr>
                <w:sz w:val="20"/>
              </w:rPr>
              <w:t>оттенков</w:t>
            </w:r>
            <w:r>
              <w:rPr>
                <w:spacing w:val="-3"/>
                <w:sz w:val="20"/>
              </w:rPr>
              <w:t xml:space="preserve"> </w:t>
            </w:r>
            <w:r>
              <w:rPr>
                <w:sz w:val="20"/>
              </w:rPr>
              <w:t>значения</w:t>
            </w:r>
            <w:r>
              <w:rPr>
                <w:spacing w:val="-4"/>
                <w:sz w:val="20"/>
              </w:rPr>
              <w:t xml:space="preserve"> </w:t>
            </w:r>
            <w:r>
              <w:rPr>
                <w:sz w:val="20"/>
              </w:rPr>
              <w:t>в слове</w:t>
            </w:r>
            <w:r>
              <w:rPr>
                <w:spacing w:val="-4"/>
                <w:sz w:val="20"/>
              </w:rPr>
              <w:t xml:space="preserve"> </w:t>
            </w:r>
            <w:r>
              <w:rPr>
                <w:sz w:val="20"/>
              </w:rPr>
              <w:t>и</w:t>
            </w:r>
            <w:r>
              <w:rPr>
                <w:spacing w:val="-3"/>
                <w:sz w:val="20"/>
              </w:rPr>
              <w:t xml:space="preserve"> </w:t>
            </w:r>
            <w:r>
              <w:rPr>
                <w:sz w:val="20"/>
              </w:rPr>
              <w:t>тексте,</w:t>
            </w:r>
            <w:r>
              <w:rPr>
                <w:spacing w:val="-2"/>
                <w:sz w:val="20"/>
              </w:rPr>
              <w:t xml:space="preserve"> </w:t>
            </w:r>
            <w:r>
              <w:rPr>
                <w:sz w:val="20"/>
              </w:rPr>
              <w:t>в</w:t>
            </w:r>
            <w:r>
              <w:rPr>
                <w:spacing w:val="-4"/>
                <w:sz w:val="20"/>
              </w:rPr>
              <w:t xml:space="preserve"> </w:t>
            </w:r>
            <w:r>
              <w:rPr>
                <w:sz w:val="20"/>
              </w:rPr>
              <w:t>образовании</w:t>
            </w:r>
            <w:r>
              <w:rPr>
                <w:spacing w:val="-47"/>
                <w:sz w:val="20"/>
              </w:rPr>
              <w:t xml:space="preserve"> </w:t>
            </w:r>
            <w:r>
              <w:rPr>
                <w:sz w:val="20"/>
              </w:rPr>
              <w:t>форм глагола.</w:t>
            </w:r>
          </w:p>
          <w:p w14:paraId="4C567B18" w14:textId="77777777" w:rsidR="0052501E" w:rsidRDefault="00B0778F">
            <w:pPr>
              <w:pStyle w:val="TableParagraph"/>
              <w:ind w:left="31"/>
              <w:rPr>
                <w:sz w:val="20"/>
              </w:rPr>
            </w:pPr>
            <w:r>
              <w:rPr>
                <w:sz w:val="20"/>
              </w:rPr>
              <w:t>Употребление</w:t>
            </w:r>
            <w:r>
              <w:rPr>
                <w:spacing w:val="-2"/>
                <w:sz w:val="20"/>
              </w:rPr>
              <w:t xml:space="preserve"> </w:t>
            </w:r>
            <w:r>
              <w:rPr>
                <w:sz w:val="20"/>
              </w:rPr>
              <w:t>частиц</w:t>
            </w:r>
            <w:r>
              <w:rPr>
                <w:spacing w:val="-1"/>
                <w:sz w:val="20"/>
              </w:rPr>
              <w:t xml:space="preserve"> </w:t>
            </w:r>
            <w:r>
              <w:rPr>
                <w:sz w:val="20"/>
              </w:rPr>
              <w:t>в</w:t>
            </w:r>
            <w:r>
              <w:rPr>
                <w:spacing w:val="-3"/>
                <w:sz w:val="20"/>
              </w:rPr>
              <w:t xml:space="preserve"> </w:t>
            </w:r>
            <w:r>
              <w:rPr>
                <w:sz w:val="20"/>
              </w:rPr>
              <w:t>предложении</w:t>
            </w:r>
            <w:r>
              <w:rPr>
                <w:spacing w:val="-3"/>
                <w:sz w:val="20"/>
              </w:rPr>
              <w:t xml:space="preserve"> </w:t>
            </w:r>
            <w:r>
              <w:rPr>
                <w:sz w:val="20"/>
              </w:rPr>
              <w:t>и</w:t>
            </w:r>
            <w:r>
              <w:rPr>
                <w:spacing w:val="-2"/>
                <w:sz w:val="20"/>
              </w:rPr>
              <w:t xml:space="preserve"> </w:t>
            </w:r>
            <w:r>
              <w:rPr>
                <w:sz w:val="20"/>
              </w:rPr>
              <w:t>тексте</w:t>
            </w:r>
            <w:r>
              <w:rPr>
                <w:spacing w:val="-2"/>
                <w:sz w:val="20"/>
              </w:rPr>
              <w:t xml:space="preserve"> </w:t>
            </w:r>
            <w:r>
              <w:rPr>
                <w:sz w:val="20"/>
              </w:rPr>
              <w:t>в</w:t>
            </w:r>
            <w:r>
              <w:rPr>
                <w:spacing w:val="-3"/>
                <w:sz w:val="20"/>
              </w:rPr>
              <w:t xml:space="preserve"> </w:t>
            </w:r>
            <w:r>
              <w:rPr>
                <w:sz w:val="20"/>
              </w:rPr>
              <w:t>соответствии</w:t>
            </w:r>
            <w:r>
              <w:rPr>
                <w:spacing w:val="-3"/>
                <w:sz w:val="20"/>
              </w:rPr>
              <w:t xml:space="preserve"> </w:t>
            </w:r>
            <w:r>
              <w:rPr>
                <w:sz w:val="20"/>
              </w:rPr>
              <w:t>с</w:t>
            </w:r>
            <w:r>
              <w:rPr>
                <w:spacing w:val="-1"/>
                <w:sz w:val="20"/>
              </w:rPr>
              <w:t xml:space="preserve"> </w:t>
            </w:r>
            <w:r>
              <w:rPr>
                <w:sz w:val="20"/>
              </w:rPr>
              <w:t>их</w:t>
            </w:r>
            <w:r>
              <w:rPr>
                <w:spacing w:val="-3"/>
                <w:sz w:val="20"/>
              </w:rPr>
              <w:t xml:space="preserve"> </w:t>
            </w:r>
            <w:r>
              <w:rPr>
                <w:sz w:val="20"/>
              </w:rPr>
              <w:t>значением</w:t>
            </w:r>
            <w:r>
              <w:rPr>
                <w:spacing w:val="1"/>
                <w:sz w:val="20"/>
              </w:rPr>
              <w:t xml:space="preserve"> </w:t>
            </w:r>
            <w:r>
              <w:rPr>
                <w:sz w:val="20"/>
              </w:rPr>
              <w:t>и</w:t>
            </w:r>
          </w:p>
          <w:p w14:paraId="2CBD1BDD" w14:textId="77777777" w:rsidR="0052501E" w:rsidRDefault="00B0778F">
            <w:pPr>
              <w:pStyle w:val="TableParagraph"/>
              <w:ind w:left="31"/>
              <w:rPr>
                <w:sz w:val="20"/>
              </w:rPr>
            </w:pPr>
            <w:r>
              <w:rPr>
                <w:sz w:val="20"/>
              </w:rPr>
              <w:t>стилистической</w:t>
            </w:r>
            <w:r>
              <w:rPr>
                <w:spacing w:val="-6"/>
                <w:sz w:val="20"/>
              </w:rPr>
              <w:t xml:space="preserve"> </w:t>
            </w:r>
            <w:r>
              <w:rPr>
                <w:sz w:val="20"/>
              </w:rPr>
              <w:t>окраской.</w:t>
            </w:r>
            <w:r>
              <w:rPr>
                <w:spacing w:val="-5"/>
                <w:sz w:val="20"/>
              </w:rPr>
              <w:t xml:space="preserve"> </w:t>
            </w:r>
            <w:r>
              <w:rPr>
                <w:sz w:val="20"/>
              </w:rPr>
              <w:t>Интонационные</w:t>
            </w:r>
            <w:r>
              <w:rPr>
                <w:spacing w:val="-6"/>
                <w:sz w:val="20"/>
              </w:rPr>
              <w:t xml:space="preserve"> </w:t>
            </w:r>
            <w:r>
              <w:rPr>
                <w:sz w:val="20"/>
              </w:rPr>
              <w:t>особенности</w:t>
            </w:r>
            <w:r>
              <w:rPr>
                <w:spacing w:val="-4"/>
                <w:sz w:val="20"/>
              </w:rPr>
              <w:t xml:space="preserve"> </w:t>
            </w:r>
            <w:r>
              <w:rPr>
                <w:sz w:val="20"/>
              </w:rPr>
              <w:t>предложений</w:t>
            </w:r>
            <w:r>
              <w:rPr>
                <w:spacing w:val="-6"/>
                <w:sz w:val="20"/>
              </w:rPr>
              <w:t xml:space="preserve"> </w:t>
            </w:r>
            <w:r>
              <w:rPr>
                <w:sz w:val="20"/>
              </w:rPr>
              <w:t>с</w:t>
            </w:r>
            <w:r>
              <w:rPr>
                <w:spacing w:val="-5"/>
                <w:sz w:val="20"/>
              </w:rPr>
              <w:t xml:space="preserve"> </w:t>
            </w:r>
            <w:r>
              <w:rPr>
                <w:sz w:val="20"/>
              </w:rPr>
              <w:t>частицами.</w:t>
            </w:r>
            <w:r>
              <w:rPr>
                <w:spacing w:val="-47"/>
                <w:sz w:val="20"/>
              </w:rPr>
              <w:t xml:space="preserve"> </w:t>
            </w:r>
            <w:r>
              <w:rPr>
                <w:sz w:val="20"/>
              </w:rPr>
              <w:t>Морфологический</w:t>
            </w:r>
            <w:r>
              <w:rPr>
                <w:spacing w:val="-2"/>
                <w:sz w:val="20"/>
              </w:rPr>
              <w:t xml:space="preserve"> </w:t>
            </w:r>
            <w:r>
              <w:rPr>
                <w:sz w:val="20"/>
              </w:rPr>
              <w:t>анализ частиц.</w:t>
            </w:r>
          </w:p>
          <w:p w14:paraId="6DE2C673" w14:textId="77777777" w:rsidR="0052501E" w:rsidRDefault="00B0778F">
            <w:pPr>
              <w:pStyle w:val="TableParagraph"/>
              <w:spacing w:line="228" w:lineRule="exact"/>
              <w:ind w:left="31"/>
              <w:rPr>
                <w:sz w:val="20"/>
              </w:rPr>
            </w:pPr>
            <w:r>
              <w:rPr>
                <w:sz w:val="20"/>
              </w:rPr>
              <w:t>Смысловые</w:t>
            </w:r>
            <w:r>
              <w:rPr>
                <w:spacing w:val="-3"/>
                <w:sz w:val="20"/>
              </w:rPr>
              <w:t xml:space="preserve"> </w:t>
            </w:r>
            <w:r>
              <w:rPr>
                <w:sz w:val="20"/>
              </w:rPr>
              <w:t>различия</w:t>
            </w:r>
            <w:r>
              <w:rPr>
                <w:spacing w:val="-3"/>
                <w:sz w:val="20"/>
              </w:rPr>
              <w:t xml:space="preserve"> </w:t>
            </w:r>
            <w:r>
              <w:rPr>
                <w:sz w:val="20"/>
              </w:rPr>
              <w:t>частиц</w:t>
            </w:r>
            <w:r>
              <w:rPr>
                <w:spacing w:val="-2"/>
                <w:sz w:val="20"/>
              </w:rPr>
              <w:t xml:space="preserve"> </w:t>
            </w:r>
            <w:r>
              <w:rPr>
                <w:sz w:val="20"/>
              </w:rPr>
              <w:t>"не"</w:t>
            </w:r>
            <w:r>
              <w:rPr>
                <w:spacing w:val="-1"/>
                <w:sz w:val="20"/>
              </w:rPr>
              <w:t xml:space="preserve"> </w:t>
            </w:r>
            <w:r>
              <w:rPr>
                <w:sz w:val="20"/>
              </w:rPr>
              <w:t>и</w:t>
            </w:r>
            <w:r>
              <w:rPr>
                <w:spacing w:val="-3"/>
                <w:sz w:val="20"/>
              </w:rPr>
              <w:t xml:space="preserve"> </w:t>
            </w:r>
            <w:r>
              <w:rPr>
                <w:sz w:val="20"/>
              </w:rPr>
              <w:t>"ни".</w:t>
            </w:r>
          </w:p>
          <w:p w14:paraId="2FE40976" w14:textId="77777777" w:rsidR="0052501E" w:rsidRDefault="00B0778F">
            <w:pPr>
              <w:pStyle w:val="TableParagraph"/>
              <w:spacing w:before="1"/>
              <w:ind w:left="31" w:right="343"/>
              <w:rPr>
                <w:sz w:val="20"/>
              </w:rPr>
            </w:pPr>
            <w:r>
              <w:rPr>
                <w:sz w:val="20"/>
              </w:rPr>
              <w:t>Использование частиц "не" и "ни" в письменной речи. Различение приставки "не-" и</w:t>
            </w:r>
            <w:r>
              <w:rPr>
                <w:spacing w:val="-47"/>
                <w:sz w:val="20"/>
              </w:rPr>
              <w:t xml:space="preserve"> </w:t>
            </w:r>
            <w:r>
              <w:rPr>
                <w:sz w:val="20"/>
              </w:rPr>
              <w:t>частицы</w:t>
            </w:r>
            <w:r>
              <w:rPr>
                <w:spacing w:val="-2"/>
                <w:sz w:val="20"/>
              </w:rPr>
              <w:t xml:space="preserve"> </w:t>
            </w:r>
            <w:r>
              <w:rPr>
                <w:sz w:val="20"/>
              </w:rPr>
              <w:t>"не".</w:t>
            </w:r>
            <w:r>
              <w:rPr>
                <w:spacing w:val="-1"/>
                <w:sz w:val="20"/>
              </w:rPr>
              <w:t xml:space="preserve"> </w:t>
            </w:r>
            <w:r>
              <w:rPr>
                <w:sz w:val="20"/>
              </w:rPr>
              <w:t>Слитное</w:t>
            </w:r>
            <w:r>
              <w:rPr>
                <w:spacing w:val="1"/>
                <w:sz w:val="20"/>
              </w:rPr>
              <w:t xml:space="preserve"> </w:t>
            </w:r>
            <w:r>
              <w:rPr>
                <w:sz w:val="20"/>
              </w:rPr>
              <w:t>и</w:t>
            </w:r>
            <w:r>
              <w:rPr>
                <w:spacing w:val="-2"/>
                <w:sz w:val="20"/>
              </w:rPr>
              <w:t xml:space="preserve"> </w:t>
            </w:r>
            <w:r>
              <w:rPr>
                <w:sz w:val="20"/>
              </w:rPr>
              <w:t>раздельное</w:t>
            </w:r>
            <w:r>
              <w:rPr>
                <w:spacing w:val="-1"/>
                <w:sz w:val="20"/>
              </w:rPr>
              <w:t xml:space="preserve"> </w:t>
            </w:r>
            <w:r>
              <w:rPr>
                <w:sz w:val="20"/>
              </w:rPr>
              <w:t>написание</w:t>
            </w:r>
            <w:r>
              <w:rPr>
                <w:spacing w:val="-2"/>
                <w:sz w:val="20"/>
              </w:rPr>
              <w:t xml:space="preserve"> </w:t>
            </w:r>
            <w:r>
              <w:rPr>
                <w:sz w:val="20"/>
              </w:rPr>
              <w:t>"не"</w:t>
            </w:r>
            <w:r>
              <w:rPr>
                <w:spacing w:val="2"/>
                <w:sz w:val="20"/>
              </w:rPr>
              <w:t xml:space="preserve"> </w:t>
            </w:r>
            <w:r>
              <w:rPr>
                <w:sz w:val="20"/>
              </w:rPr>
              <w:t>с</w:t>
            </w:r>
            <w:r>
              <w:rPr>
                <w:spacing w:val="-1"/>
                <w:sz w:val="20"/>
              </w:rPr>
              <w:t xml:space="preserve"> </w:t>
            </w:r>
            <w:r>
              <w:rPr>
                <w:sz w:val="20"/>
              </w:rPr>
              <w:t>разными</w:t>
            </w:r>
            <w:r>
              <w:rPr>
                <w:spacing w:val="-3"/>
                <w:sz w:val="20"/>
              </w:rPr>
              <w:t xml:space="preserve"> </w:t>
            </w:r>
            <w:r>
              <w:rPr>
                <w:sz w:val="20"/>
              </w:rPr>
              <w:t>частями</w:t>
            </w:r>
            <w:r>
              <w:rPr>
                <w:spacing w:val="-2"/>
                <w:sz w:val="20"/>
              </w:rPr>
              <w:t xml:space="preserve"> </w:t>
            </w:r>
            <w:r>
              <w:rPr>
                <w:sz w:val="20"/>
              </w:rPr>
              <w:t>речи</w:t>
            </w:r>
          </w:p>
          <w:p w14:paraId="5A4BCC0E" w14:textId="77777777" w:rsidR="0052501E" w:rsidRDefault="00B0778F">
            <w:pPr>
              <w:pStyle w:val="TableParagraph"/>
              <w:spacing w:before="1"/>
              <w:ind w:left="31" w:right="425"/>
              <w:rPr>
                <w:sz w:val="20"/>
              </w:rPr>
            </w:pPr>
            <w:r>
              <w:rPr>
                <w:sz w:val="20"/>
              </w:rPr>
              <w:t>(обобщение).</w:t>
            </w:r>
            <w:r>
              <w:rPr>
                <w:spacing w:val="-4"/>
                <w:sz w:val="20"/>
              </w:rPr>
              <w:t xml:space="preserve"> </w:t>
            </w:r>
            <w:r>
              <w:rPr>
                <w:sz w:val="20"/>
              </w:rPr>
              <w:t>Правописание</w:t>
            </w:r>
            <w:r>
              <w:rPr>
                <w:spacing w:val="-1"/>
                <w:sz w:val="20"/>
              </w:rPr>
              <w:t xml:space="preserve"> </w:t>
            </w:r>
            <w:r>
              <w:rPr>
                <w:sz w:val="20"/>
              </w:rPr>
              <w:t>частиц</w:t>
            </w:r>
            <w:r>
              <w:rPr>
                <w:spacing w:val="-4"/>
                <w:sz w:val="20"/>
              </w:rPr>
              <w:t xml:space="preserve"> </w:t>
            </w:r>
            <w:r>
              <w:rPr>
                <w:sz w:val="20"/>
              </w:rPr>
              <w:t>"бы,</w:t>
            </w:r>
            <w:r>
              <w:rPr>
                <w:spacing w:val="-4"/>
                <w:sz w:val="20"/>
              </w:rPr>
              <w:t xml:space="preserve"> </w:t>
            </w:r>
            <w:r>
              <w:rPr>
                <w:sz w:val="20"/>
              </w:rPr>
              <w:t>ли,</w:t>
            </w:r>
            <w:r>
              <w:rPr>
                <w:spacing w:val="-3"/>
                <w:sz w:val="20"/>
              </w:rPr>
              <w:t xml:space="preserve"> </w:t>
            </w:r>
            <w:r>
              <w:rPr>
                <w:sz w:val="20"/>
              </w:rPr>
              <w:t>же"</w:t>
            </w:r>
            <w:r>
              <w:rPr>
                <w:spacing w:val="-1"/>
                <w:sz w:val="20"/>
              </w:rPr>
              <w:t xml:space="preserve"> </w:t>
            </w:r>
            <w:r>
              <w:rPr>
                <w:sz w:val="20"/>
              </w:rPr>
              <w:t>с</w:t>
            </w:r>
            <w:r>
              <w:rPr>
                <w:spacing w:val="-4"/>
                <w:sz w:val="20"/>
              </w:rPr>
              <w:t xml:space="preserve"> </w:t>
            </w:r>
            <w:r>
              <w:rPr>
                <w:sz w:val="20"/>
              </w:rPr>
              <w:t>другими</w:t>
            </w:r>
            <w:r>
              <w:rPr>
                <w:spacing w:val="-4"/>
                <w:sz w:val="20"/>
              </w:rPr>
              <w:t xml:space="preserve"> </w:t>
            </w:r>
            <w:r>
              <w:rPr>
                <w:sz w:val="20"/>
              </w:rPr>
              <w:t>словами.</w:t>
            </w:r>
            <w:r>
              <w:rPr>
                <w:spacing w:val="-4"/>
                <w:sz w:val="20"/>
              </w:rPr>
              <w:t xml:space="preserve"> </w:t>
            </w:r>
            <w:r>
              <w:rPr>
                <w:sz w:val="20"/>
              </w:rPr>
              <w:t>Дефисное</w:t>
            </w:r>
            <w:r>
              <w:rPr>
                <w:spacing w:val="-47"/>
                <w:sz w:val="20"/>
              </w:rPr>
              <w:t xml:space="preserve"> </w:t>
            </w:r>
            <w:r>
              <w:rPr>
                <w:sz w:val="20"/>
              </w:rPr>
              <w:t>написание</w:t>
            </w:r>
            <w:r>
              <w:rPr>
                <w:spacing w:val="-1"/>
                <w:sz w:val="20"/>
              </w:rPr>
              <w:t xml:space="preserve"> </w:t>
            </w:r>
            <w:r>
              <w:rPr>
                <w:sz w:val="20"/>
              </w:rPr>
              <w:t>частиц</w:t>
            </w:r>
            <w:r>
              <w:rPr>
                <w:spacing w:val="-1"/>
                <w:sz w:val="20"/>
              </w:rPr>
              <w:t xml:space="preserve"> </w:t>
            </w:r>
            <w:r>
              <w:rPr>
                <w:sz w:val="20"/>
              </w:rPr>
              <w:t>"-то,</w:t>
            </w:r>
            <w:r>
              <w:rPr>
                <w:spacing w:val="1"/>
                <w:sz w:val="20"/>
              </w:rPr>
              <w:t xml:space="preserve"> </w:t>
            </w:r>
            <w:r>
              <w:rPr>
                <w:sz w:val="20"/>
              </w:rPr>
              <w:t>-таки,</w:t>
            </w:r>
            <w:r>
              <w:rPr>
                <w:spacing w:val="1"/>
                <w:sz w:val="20"/>
              </w:rPr>
              <w:t xml:space="preserve"> </w:t>
            </w:r>
            <w:r>
              <w:rPr>
                <w:sz w:val="20"/>
              </w:rPr>
              <w:t>-ка".</w:t>
            </w:r>
          </w:p>
        </w:tc>
      </w:tr>
      <w:tr w:rsidR="0052501E" w14:paraId="4F489059" w14:textId="77777777">
        <w:trPr>
          <w:trHeight w:val="280"/>
        </w:trPr>
        <w:tc>
          <w:tcPr>
            <w:tcW w:w="2345" w:type="dxa"/>
          </w:tcPr>
          <w:p w14:paraId="3B359765" w14:textId="77777777" w:rsidR="0052501E" w:rsidRDefault="00B0778F">
            <w:pPr>
              <w:pStyle w:val="TableParagraph"/>
              <w:spacing w:before="19"/>
              <w:ind w:left="27"/>
              <w:rPr>
                <w:sz w:val="20"/>
              </w:rPr>
            </w:pPr>
            <w:r>
              <w:rPr>
                <w:sz w:val="20"/>
              </w:rPr>
              <w:t>Междометия</w:t>
            </w:r>
            <w:r>
              <w:rPr>
                <w:spacing w:val="-4"/>
                <w:sz w:val="20"/>
              </w:rPr>
              <w:t xml:space="preserve"> </w:t>
            </w:r>
            <w:r>
              <w:rPr>
                <w:sz w:val="20"/>
              </w:rPr>
              <w:t>и</w:t>
            </w:r>
          </w:p>
        </w:tc>
        <w:tc>
          <w:tcPr>
            <w:tcW w:w="7653" w:type="dxa"/>
          </w:tcPr>
          <w:p w14:paraId="11FDC3AD" w14:textId="77777777" w:rsidR="0052501E" w:rsidRDefault="00B0778F">
            <w:pPr>
              <w:pStyle w:val="TableParagraph"/>
              <w:spacing w:before="19"/>
              <w:ind w:left="31"/>
              <w:rPr>
                <w:sz w:val="20"/>
              </w:rPr>
            </w:pPr>
            <w:r>
              <w:rPr>
                <w:sz w:val="20"/>
              </w:rPr>
              <w:t>Междометия</w:t>
            </w:r>
            <w:r>
              <w:rPr>
                <w:spacing w:val="-4"/>
                <w:sz w:val="20"/>
              </w:rPr>
              <w:t xml:space="preserve"> </w:t>
            </w:r>
            <w:r>
              <w:rPr>
                <w:sz w:val="20"/>
              </w:rPr>
              <w:t>как</w:t>
            </w:r>
            <w:r>
              <w:rPr>
                <w:spacing w:val="-3"/>
                <w:sz w:val="20"/>
              </w:rPr>
              <w:t xml:space="preserve"> </w:t>
            </w:r>
            <w:r>
              <w:rPr>
                <w:sz w:val="20"/>
              </w:rPr>
              <w:t>особая</w:t>
            </w:r>
            <w:r>
              <w:rPr>
                <w:spacing w:val="-3"/>
                <w:sz w:val="20"/>
              </w:rPr>
              <w:t xml:space="preserve"> </w:t>
            </w:r>
            <w:r>
              <w:rPr>
                <w:sz w:val="20"/>
              </w:rPr>
              <w:t>группа</w:t>
            </w:r>
            <w:r>
              <w:rPr>
                <w:spacing w:val="-2"/>
                <w:sz w:val="20"/>
              </w:rPr>
              <w:t xml:space="preserve"> </w:t>
            </w:r>
            <w:r>
              <w:rPr>
                <w:sz w:val="20"/>
              </w:rPr>
              <w:t>слов.</w:t>
            </w:r>
          </w:p>
        </w:tc>
      </w:tr>
    </w:tbl>
    <w:p w14:paraId="2DD691A1"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45"/>
        <w:gridCol w:w="7653"/>
      </w:tblGrid>
      <w:tr w:rsidR="0052501E" w14:paraId="415AA81A" w14:textId="77777777">
        <w:trPr>
          <w:trHeight w:val="2111"/>
        </w:trPr>
        <w:tc>
          <w:tcPr>
            <w:tcW w:w="2345" w:type="dxa"/>
          </w:tcPr>
          <w:p w14:paraId="1B9DAB87" w14:textId="77777777" w:rsidR="0052501E" w:rsidRDefault="00B0778F">
            <w:pPr>
              <w:pStyle w:val="TableParagraph"/>
              <w:spacing w:before="8"/>
              <w:ind w:left="27" w:right="394"/>
              <w:rPr>
                <w:sz w:val="20"/>
              </w:rPr>
            </w:pPr>
            <w:r>
              <w:rPr>
                <w:spacing w:val="-1"/>
                <w:sz w:val="20"/>
              </w:rPr>
              <w:lastRenderedPageBreak/>
              <w:t>звукоподражательные</w:t>
            </w:r>
            <w:r>
              <w:rPr>
                <w:spacing w:val="-47"/>
                <w:sz w:val="20"/>
              </w:rPr>
              <w:t xml:space="preserve"> </w:t>
            </w:r>
            <w:r>
              <w:rPr>
                <w:sz w:val="20"/>
              </w:rPr>
              <w:t>слова.</w:t>
            </w:r>
          </w:p>
        </w:tc>
        <w:tc>
          <w:tcPr>
            <w:tcW w:w="7653" w:type="dxa"/>
          </w:tcPr>
          <w:p w14:paraId="0ACA0BF3" w14:textId="77777777" w:rsidR="0052501E" w:rsidRDefault="00B0778F">
            <w:pPr>
              <w:pStyle w:val="TableParagraph"/>
              <w:spacing w:before="8"/>
              <w:ind w:left="31"/>
              <w:rPr>
                <w:sz w:val="20"/>
              </w:rPr>
            </w:pPr>
            <w:r>
              <w:rPr>
                <w:sz w:val="20"/>
              </w:rPr>
              <w:t>Разряды</w:t>
            </w:r>
            <w:r>
              <w:rPr>
                <w:spacing w:val="-4"/>
                <w:sz w:val="20"/>
              </w:rPr>
              <w:t xml:space="preserve"> </w:t>
            </w:r>
            <w:r>
              <w:rPr>
                <w:sz w:val="20"/>
              </w:rPr>
              <w:t>междометий</w:t>
            </w:r>
            <w:r>
              <w:rPr>
                <w:spacing w:val="-3"/>
                <w:sz w:val="20"/>
              </w:rPr>
              <w:t xml:space="preserve"> </w:t>
            </w:r>
            <w:r>
              <w:rPr>
                <w:sz w:val="20"/>
              </w:rPr>
              <w:t>по</w:t>
            </w:r>
            <w:r>
              <w:rPr>
                <w:spacing w:val="-3"/>
                <w:sz w:val="20"/>
              </w:rPr>
              <w:t xml:space="preserve"> </w:t>
            </w:r>
            <w:r>
              <w:rPr>
                <w:sz w:val="20"/>
              </w:rPr>
              <w:t>значению</w:t>
            </w:r>
            <w:r>
              <w:rPr>
                <w:spacing w:val="-4"/>
                <w:sz w:val="20"/>
              </w:rPr>
              <w:t xml:space="preserve"> </w:t>
            </w:r>
            <w:r>
              <w:rPr>
                <w:sz w:val="20"/>
              </w:rPr>
              <w:t>(выражающие</w:t>
            </w:r>
            <w:r>
              <w:rPr>
                <w:spacing w:val="-4"/>
                <w:sz w:val="20"/>
              </w:rPr>
              <w:t xml:space="preserve"> </w:t>
            </w:r>
            <w:r>
              <w:rPr>
                <w:sz w:val="20"/>
              </w:rPr>
              <w:t>чувства,</w:t>
            </w:r>
            <w:r>
              <w:rPr>
                <w:spacing w:val="-3"/>
                <w:sz w:val="20"/>
              </w:rPr>
              <w:t xml:space="preserve"> </w:t>
            </w:r>
            <w:r>
              <w:rPr>
                <w:sz w:val="20"/>
              </w:rPr>
              <w:t>побуждающие</w:t>
            </w:r>
            <w:r>
              <w:rPr>
                <w:spacing w:val="-4"/>
                <w:sz w:val="20"/>
              </w:rPr>
              <w:t xml:space="preserve"> </w:t>
            </w:r>
            <w:r>
              <w:rPr>
                <w:sz w:val="20"/>
              </w:rPr>
              <w:t>к</w:t>
            </w:r>
            <w:r>
              <w:rPr>
                <w:spacing w:val="-3"/>
                <w:sz w:val="20"/>
              </w:rPr>
              <w:t xml:space="preserve"> </w:t>
            </w:r>
            <w:r>
              <w:rPr>
                <w:sz w:val="20"/>
              </w:rPr>
              <w:t>действию,</w:t>
            </w:r>
            <w:r>
              <w:rPr>
                <w:spacing w:val="-47"/>
                <w:sz w:val="20"/>
              </w:rPr>
              <w:t xml:space="preserve"> </w:t>
            </w:r>
            <w:r>
              <w:rPr>
                <w:sz w:val="20"/>
              </w:rPr>
              <w:t>этикетные</w:t>
            </w:r>
            <w:r>
              <w:rPr>
                <w:spacing w:val="-1"/>
                <w:sz w:val="20"/>
              </w:rPr>
              <w:t xml:space="preserve"> </w:t>
            </w:r>
            <w:r>
              <w:rPr>
                <w:sz w:val="20"/>
              </w:rPr>
              <w:t>междометия);</w:t>
            </w:r>
            <w:r>
              <w:rPr>
                <w:spacing w:val="-1"/>
                <w:sz w:val="20"/>
              </w:rPr>
              <w:t xml:space="preserve"> </w:t>
            </w:r>
            <w:r>
              <w:rPr>
                <w:sz w:val="20"/>
              </w:rPr>
              <w:t>междометия</w:t>
            </w:r>
            <w:r>
              <w:rPr>
                <w:spacing w:val="-2"/>
                <w:sz w:val="20"/>
              </w:rPr>
              <w:t xml:space="preserve"> </w:t>
            </w:r>
            <w:r>
              <w:rPr>
                <w:sz w:val="20"/>
              </w:rPr>
              <w:t>производные и непроизводные.</w:t>
            </w:r>
          </w:p>
          <w:p w14:paraId="04391BB5" w14:textId="77777777" w:rsidR="0052501E" w:rsidRDefault="00B0778F">
            <w:pPr>
              <w:pStyle w:val="TableParagraph"/>
              <w:spacing w:before="1"/>
              <w:ind w:left="31" w:right="4206"/>
              <w:rPr>
                <w:sz w:val="20"/>
              </w:rPr>
            </w:pPr>
            <w:r>
              <w:rPr>
                <w:sz w:val="20"/>
              </w:rPr>
              <w:t>Морфологический</w:t>
            </w:r>
            <w:r>
              <w:rPr>
                <w:spacing w:val="-7"/>
                <w:sz w:val="20"/>
              </w:rPr>
              <w:t xml:space="preserve"> </w:t>
            </w:r>
            <w:r>
              <w:rPr>
                <w:sz w:val="20"/>
              </w:rPr>
              <w:t>анализ</w:t>
            </w:r>
            <w:r>
              <w:rPr>
                <w:spacing w:val="-6"/>
                <w:sz w:val="20"/>
              </w:rPr>
              <w:t xml:space="preserve"> </w:t>
            </w:r>
            <w:r>
              <w:rPr>
                <w:sz w:val="20"/>
              </w:rPr>
              <w:t>междометий.</w:t>
            </w:r>
            <w:r>
              <w:rPr>
                <w:spacing w:val="-47"/>
                <w:sz w:val="20"/>
              </w:rPr>
              <w:t xml:space="preserve"> </w:t>
            </w:r>
            <w:r>
              <w:rPr>
                <w:sz w:val="20"/>
              </w:rPr>
              <w:t>Звукоподражательные</w:t>
            </w:r>
            <w:r>
              <w:rPr>
                <w:spacing w:val="-1"/>
                <w:sz w:val="20"/>
              </w:rPr>
              <w:t xml:space="preserve"> </w:t>
            </w:r>
            <w:r>
              <w:rPr>
                <w:sz w:val="20"/>
              </w:rPr>
              <w:t>слова.</w:t>
            </w:r>
          </w:p>
          <w:p w14:paraId="1DE8AB99" w14:textId="77777777" w:rsidR="0052501E" w:rsidRDefault="00B0778F">
            <w:pPr>
              <w:pStyle w:val="TableParagraph"/>
              <w:spacing w:before="1"/>
              <w:ind w:left="31"/>
              <w:rPr>
                <w:sz w:val="20"/>
              </w:rPr>
            </w:pPr>
            <w:r>
              <w:rPr>
                <w:sz w:val="20"/>
              </w:rPr>
              <w:t>Использование междометий и звукоподражательных слов в разговорной и</w:t>
            </w:r>
            <w:r>
              <w:rPr>
                <w:spacing w:val="-47"/>
                <w:sz w:val="20"/>
              </w:rPr>
              <w:t xml:space="preserve"> </w:t>
            </w:r>
            <w:r>
              <w:rPr>
                <w:sz w:val="20"/>
              </w:rPr>
              <w:t>художественной</w:t>
            </w:r>
            <w:r>
              <w:rPr>
                <w:spacing w:val="-5"/>
                <w:sz w:val="20"/>
              </w:rPr>
              <w:t xml:space="preserve"> </w:t>
            </w:r>
            <w:r>
              <w:rPr>
                <w:sz w:val="20"/>
              </w:rPr>
              <w:t>речи</w:t>
            </w:r>
            <w:r>
              <w:rPr>
                <w:spacing w:val="-3"/>
                <w:sz w:val="20"/>
              </w:rPr>
              <w:t xml:space="preserve"> </w:t>
            </w:r>
            <w:r>
              <w:rPr>
                <w:sz w:val="20"/>
              </w:rPr>
              <w:t>как</w:t>
            </w:r>
            <w:r>
              <w:rPr>
                <w:spacing w:val="-5"/>
                <w:sz w:val="20"/>
              </w:rPr>
              <w:t xml:space="preserve"> </w:t>
            </w:r>
            <w:r>
              <w:rPr>
                <w:sz w:val="20"/>
              </w:rPr>
              <w:t>средства</w:t>
            </w:r>
            <w:r>
              <w:rPr>
                <w:spacing w:val="-4"/>
                <w:sz w:val="20"/>
              </w:rPr>
              <w:t xml:space="preserve"> </w:t>
            </w:r>
            <w:r>
              <w:rPr>
                <w:sz w:val="20"/>
              </w:rPr>
              <w:t>создания</w:t>
            </w:r>
            <w:r>
              <w:rPr>
                <w:spacing w:val="-5"/>
                <w:sz w:val="20"/>
              </w:rPr>
              <w:t xml:space="preserve"> </w:t>
            </w:r>
            <w:r>
              <w:rPr>
                <w:sz w:val="20"/>
              </w:rPr>
              <w:t>экспрессии.</w:t>
            </w:r>
            <w:r>
              <w:rPr>
                <w:spacing w:val="-2"/>
                <w:sz w:val="20"/>
              </w:rPr>
              <w:t xml:space="preserve"> </w:t>
            </w:r>
            <w:r>
              <w:rPr>
                <w:sz w:val="20"/>
              </w:rPr>
              <w:t>Интонационное</w:t>
            </w:r>
            <w:r>
              <w:rPr>
                <w:spacing w:val="-4"/>
                <w:sz w:val="20"/>
              </w:rPr>
              <w:t xml:space="preserve"> </w:t>
            </w:r>
            <w:r>
              <w:rPr>
                <w:sz w:val="20"/>
              </w:rPr>
              <w:t>и</w:t>
            </w:r>
          </w:p>
          <w:p w14:paraId="020BD2F2" w14:textId="77777777" w:rsidR="0052501E" w:rsidRDefault="00B0778F">
            <w:pPr>
              <w:pStyle w:val="TableParagraph"/>
              <w:spacing w:line="228" w:lineRule="exact"/>
              <w:ind w:left="31"/>
              <w:rPr>
                <w:sz w:val="20"/>
              </w:rPr>
            </w:pPr>
            <w:r>
              <w:rPr>
                <w:sz w:val="20"/>
              </w:rPr>
              <w:t>пунктуационное</w:t>
            </w:r>
            <w:r>
              <w:rPr>
                <w:spacing w:val="-4"/>
                <w:sz w:val="20"/>
              </w:rPr>
              <w:t xml:space="preserve"> </w:t>
            </w:r>
            <w:r>
              <w:rPr>
                <w:sz w:val="20"/>
              </w:rPr>
              <w:t>выделение</w:t>
            </w:r>
            <w:r>
              <w:rPr>
                <w:spacing w:val="-4"/>
                <w:sz w:val="20"/>
              </w:rPr>
              <w:t xml:space="preserve"> </w:t>
            </w:r>
            <w:r>
              <w:rPr>
                <w:sz w:val="20"/>
              </w:rPr>
              <w:t>междометий</w:t>
            </w:r>
            <w:r>
              <w:rPr>
                <w:spacing w:val="-4"/>
                <w:sz w:val="20"/>
              </w:rPr>
              <w:t xml:space="preserve"> </w:t>
            </w:r>
            <w:r>
              <w:rPr>
                <w:sz w:val="20"/>
              </w:rPr>
              <w:t>и</w:t>
            </w:r>
            <w:r>
              <w:rPr>
                <w:spacing w:val="-5"/>
                <w:sz w:val="20"/>
              </w:rPr>
              <w:t xml:space="preserve"> </w:t>
            </w:r>
            <w:r>
              <w:rPr>
                <w:sz w:val="20"/>
              </w:rPr>
              <w:t>звукоподражательных</w:t>
            </w:r>
            <w:r>
              <w:rPr>
                <w:spacing w:val="-5"/>
                <w:sz w:val="20"/>
              </w:rPr>
              <w:t xml:space="preserve"> </w:t>
            </w:r>
            <w:r>
              <w:rPr>
                <w:sz w:val="20"/>
              </w:rPr>
              <w:t>слов</w:t>
            </w:r>
            <w:r>
              <w:rPr>
                <w:spacing w:val="-4"/>
                <w:sz w:val="20"/>
              </w:rPr>
              <w:t xml:space="preserve"> </w:t>
            </w:r>
            <w:r>
              <w:rPr>
                <w:sz w:val="20"/>
              </w:rPr>
              <w:t>в</w:t>
            </w:r>
            <w:r>
              <w:rPr>
                <w:spacing w:val="-5"/>
                <w:sz w:val="20"/>
              </w:rPr>
              <w:t xml:space="preserve"> </w:t>
            </w:r>
            <w:r>
              <w:rPr>
                <w:sz w:val="20"/>
              </w:rPr>
              <w:t>предложении.</w:t>
            </w:r>
          </w:p>
          <w:p w14:paraId="1AA83089" w14:textId="77777777" w:rsidR="0052501E" w:rsidRDefault="00B0778F">
            <w:pPr>
              <w:pStyle w:val="TableParagraph"/>
              <w:ind w:left="31" w:right="702"/>
              <w:rPr>
                <w:sz w:val="20"/>
              </w:rPr>
            </w:pPr>
            <w:r>
              <w:rPr>
                <w:sz w:val="20"/>
              </w:rPr>
              <w:t>Омонимия слов разных частей речи. Грамматическая омонимия. Использование</w:t>
            </w:r>
            <w:r>
              <w:rPr>
                <w:spacing w:val="-47"/>
                <w:sz w:val="20"/>
              </w:rPr>
              <w:t xml:space="preserve"> </w:t>
            </w:r>
            <w:r>
              <w:rPr>
                <w:sz w:val="20"/>
              </w:rPr>
              <w:t>грамматических</w:t>
            </w:r>
            <w:r>
              <w:rPr>
                <w:spacing w:val="-2"/>
                <w:sz w:val="20"/>
              </w:rPr>
              <w:t xml:space="preserve"> </w:t>
            </w:r>
            <w:r>
              <w:rPr>
                <w:sz w:val="20"/>
              </w:rPr>
              <w:t>омонимов</w:t>
            </w:r>
            <w:r>
              <w:rPr>
                <w:spacing w:val="-1"/>
                <w:sz w:val="20"/>
              </w:rPr>
              <w:t xml:space="preserve"> </w:t>
            </w:r>
            <w:r>
              <w:rPr>
                <w:sz w:val="20"/>
              </w:rPr>
              <w:t>в</w:t>
            </w:r>
            <w:r>
              <w:rPr>
                <w:spacing w:val="2"/>
                <w:sz w:val="20"/>
              </w:rPr>
              <w:t xml:space="preserve"> </w:t>
            </w:r>
            <w:r>
              <w:rPr>
                <w:sz w:val="20"/>
              </w:rPr>
              <w:t>речи.</w:t>
            </w:r>
          </w:p>
        </w:tc>
      </w:tr>
    </w:tbl>
    <w:p w14:paraId="4DEFBDFE" w14:textId="77777777" w:rsidR="0052501E" w:rsidRDefault="00B0778F">
      <w:pPr>
        <w:spacing w:before="120"/>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8</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01589D3B"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44"/>
        <w:gridCol w:w="7354"/>
      </w:tblGrid>
      <w:tr w:rsidR="0052501E" w14:paraId="69FC1A00" w14:textId="77777777">
        <w:trPr>
          <w:trHeight w:val="280"/>
        </w:trPr>
        <w:tc>
          <w:tcPr>
            <w:tcW w:w="2644" w:type="dxa"/>
          </w:tcPr>
          <w:p w14:paraId="3F949FC0" w14:textId="77777777" w:rsidR="0052501E" w:rsidRDefault="00B0778F">
            <w:pPr>
              <w:pStyle w:val="TableParagraph"/>
              <w:spacing w:before="18"/>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354" w:type="dxa"/>
          </w:tcPr>
          <w:p w14:paraId="43C14EE2" w14:textId="77777777" w:rsidR="0052501E" w:rsidRDefault="00B0778F">
            <w:pPr>
              <w:pStyle w:val="TableParagraph"/>
              <w:spacing w:before="18"/>
              <w:ind w:left="30"/>
              <w:rPr>
                <w:sz w:val="20"/>
              </w:rPr>
            </w:pPr>
            <w:r>
              <w:rPr>
                <w:sz w:val="20"/>
              </w:rPr>
              <w:t>Русский</w:t>
            </w:r>
            <w:r>
              <w:rPr>
                <w:spacing w:val="-4"/>
                <w:sz w:val="20"/>
              </w:rPr>
              <w:t xml:space="preserve"> </w:t>
            </w:r>
            <w:r>
              <w:rPr>
                <w:sz w:val="20"/>
              </w:rPr>
              <w:t>язык</w:t>
            </w:r>
            <w:r>
              <w:rPr>
                <w:spacing w:val="-3"/>
                <w:sz w:val="20"/>
              </w:rPr>
              <w:t xml:space="preserve"> </w:t>
            </w:r>
            <w:r>
              <w:rPr>
                <w:sz w:val="20"/>
              </w:rPr>
              <w:t>в кругу</w:t>
            </w:r>
            <w:r>
              <w:rPr>
                <w:spacing w:val="-3"/>
                <w:sz w:val="20"/>
              </w:rPr>
              <w:t xml:space="preserve"> </w:t>
            </w:r>
            <w:r>
              <w:rPr>
                <w:sz w:val="20"/>
              </w:rPr>
              <w:t>других</w:t>
            </w:r>
            <w:r>
              <w:rPr>
                <w:spacing w:val="-3"/>
                <w:sz w:val="20"/>
              </w:rPr>
              <w:t xml:space="preserve"> </w:t>
            </w:r>
            <w:r>
              <w:rPr>
                <w:sz w:val="20"/>
              </w:rPr>
              <w:t>славянских</w:t>
            </w:r>
            <w:r>
              <w:rPr>
                <w:spacing w:val="-3"/>
                <w:sz w:val="20"/>
              </w:rPr>
              <w:t xml:space="preserve"> </w:t>
            </w:r>
            <w:r>
              <w:rPr>
                <w:sz w:val="20"/>
              </w:rPr>
              <w:t>языков.</w:t>
            </w:r>
          </w:p>
        </w:tc>
      </w:tr>
      <w:tr w:rsidR="0052501E" w14:paraId="2F9F39F4" w14:textId="77777777">
        <w:trPr>
          <w:trHeight w:val="510"/>
        </w:trPr>
        <w:tc>
          <w:tcPr>
            <w:tcW w:w="2644" w:type="dxa"/>
          </w:tcPr>
          <w:p w14:paraId="077E7368" w14:textId="77777777" w:rsidR="0052501E" w:rsidRDefault="00B0778F">
            <w:pPr>
              <w:pStyle w:val="TableParagraph"/>
              <w:spacing w:before="132"/>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354" w:type="dxa"/>
          </w:tcPr>
          <w:p w14:paraId="191E047F" w14:textId="77777777" w:rsidR="0052501E" w:rsidRDefault="00B0778F">
            <w:pPr>
              <w:pStyle w:val="TableParagraph"/>
              <w:spacing w:before="16"/>
              <w:ind w:left="30"/>
              <w:rPr>
                <w:sz w:val="20"/>
              </w:rPr>
            </w:pPr>
            <w:r>
              <w:rPr>
                <w:sz w:val="20"/>
              </w:rPr>
              <w:t>Монолог-описание,</w:t>
            </w:r>
            <w:r>
              <w:rPr>
                <w:spacing w:val="-7"/>
                <w:sz w:val="20"/>
              </w:rPr>
              <w:t xml:space="preserve"> </w:t>
            </w:r>
            <w:r>
              <w:rPr>
                <w:sz w:val="20"/>
              </w:rPr>
              <w:t>монолог-рассуждение,</w:t>
            </w:r>
            <w:r>
              <w:rPr>
                <w:spacing w:val="-6"/>
                <w:sz w:val="20"/>
              </w:rPr>
              <w:t xml:space="preserve"> </w:t>
            </w:r>
            <w:r>
              <w:rPr>
                <w:sz w:val="20"/>
              </w:rPr>
              <w:t>монолог-повествование;</w:t>
            </w:r>
            <w:r>
              <w:rPr>
                <w:spacing w:val="-7"/>
                <w:sz w:val="20"/>
              </w:rPr>
              <w:t xml:space="preserve"> </w:t>
            </w:r>
            <w:r>
              <w:rPr>
                <w:sz w:val="20"/>
              </w:rPr>
              <w:t>выступление</w:t>
            </w:r>
            <w:r>
              <w:rPr>
                <w:spacing w:val="-8"/>
                <w:sz w:val="20"/>
              </w:rPr>
              <w:t xml:space="preserve"> </w:t>
            </w:r>
            <w:r>
              <w:rPr>
                <w:sz w:val="20"/>
              </w:rPr>
              <w:t>с</w:t>
            </w:r>
            <w:r>
              <w:rPr>
                <w:spacing w:val="-47"/>
                <w:sz w:val="20"/>
              </w:rPr>
              <w:t xml:space="preserve"> </w:t>
            </w:r>
            <w:r>
              <w:rPr>
                <w:sz w:val="20"/>
              </w:rPr>
              <w:t>научным сообщением. Диалог.</w:t>
            </w:r>
          </w:p>
        </w:tc>
      </w:tr>
      <w:tr w:rsidR="0052501E" w14:paraId="226E0AB3" w14:textId="77777777">
        <w:trPr>
          <w:trHeight w:val="1429"/>
        </w:trPr>
        <w:tc>
          <w:tcPr>
            <w:tcW w:w="2644" w:type="dxa"/>
          </w:tcPr>
          <w:p w14:paraId="0A7F19DD" w14:textId="77777777" w:rsidR="0052501E" w:rsidRDefault="0052501E">
            <w:pPr>
              <w:pStyle w:val="TableParagraph"/>
            </w:pPr>
          </w:p>
          <w:p w14:paraId="490FED0E" w14:textId="77777777" w:rsidR="0052501E" w:rsidRDefault="0052501E">
            <w:pPr>
              <w:pStyle w:val="TableParagraph"/>
              <w:spacing w:before="6"/>
              <w:rPr>
                <w:sz w:val="29"/>
              </w:rPr>
            </w:pPr>
          </w:p>
          <w:p w14:paraId="03060DA7" w14:textId="77777777" w:rsidR="0052501E" w:rsidRDefault="00B0778F">
            <w:pPr>
              <w:pStyle w:val="TableParagraph"/>
              <w:ind w:left="27"/>
              <w:rPr>
                <w:sz w:val="20"/>
              </w:rPr>
            </w:pPr>
            <w:r>
              <w:rPr>
                <w:sz w:val="20"/>
              </w:rPr>
              <w:t>Текст.</w:t>
            </w:r>
          </w:p>
        </w:tc>
        <w:tc>
          <w:tcPr>
            <w:tcW w:w="7354" w:type="dxa"/>
          </w:tcPr>
          <w:p w14:paraId="1A4671CC" w14:textId="77777777" w:rsidR="0052501E" w:rsidRDefault="00B0778F">
            <w:pPr>
              <w:pStyle w:val="TableParagraph"/>
              <w:spacing w:before="16"/>
              <w:ind w:left="30"/>
              <w:rPr>
                <w:sz w:val="20"/>
              </w:rPr>
            </w:pPr>
            <w:r>
              <w:rPr>
                <w:sz w:val="20"/>
              </w:rPr>
              <w:t>Текст</w:t>
            </w:r>
            <w:r>
              <w:rPr>
                <w:spacing w:val="-4"/>
                <w:sz w:val="20"/>
              </w:rPr>
              <w:t xml:space="preserve"> </w:t>
            </w:r>
            <w:r>
              <w:rPr>
                <w:sz w:val="20"/>
              </w:rPr>
              <w:t>и</w:t>
            </w:r>
            <w:r>
              <w:rPr>
                <w:spacing w:val="-3"/>
                <w:sz w:val="20"/>
              </w:rPr>
              <w:t xml:space="preserve"> </w:t>
            </w:r>
            <w:r>
              <w:rPr>
                <w:sz w:val="20"/>
              </w:rPr>
              <w:t>его</w:t>
            </w:r>
            <w:r>
              <w:rPr>
                <w:spacing w:val="-1"/>
                <w:sz w:val="20"/>
              </w:rPr>
              <w:t xml:space="preserve"> </w:t>
            </w:r>
            <w:r>
              <w:rPr>
                <w:sz w:val="20"/>
              </w:rPr>
              <w:t>основные</w:t>
            </w:r>
            <w:r>
              <w:rPr>
                <w:spacing w:val="-2"/>
                <w:sz w:val="20"/>
              </w:rPr>
              <w:t xml:space="preserve"> </w:t>
            </w:r>
            <w:r>
              <w:rPr>
                <w:sz w:val="20"/>
              </w:rPr>
              <w:t>признаки.</w:t>
            </w:r>
          </w:p>
          <w:p w14:paraId="1B886672" w14:textId="77777777" w:rsidR="0052501E" w:rsidRDefault="00B0778F">
            <w:pPr>
              <w:pStyle w:val="TableParagraph"/>
              <w:spacing w:before="1"/>
              <w:ind w:left="30"/>
              <w:rPr>
                <w:sz w:val="20"/>
              </w:rPr>
            </w:pPr>
            <w:r>
              <w:rPr>
                <w:sz w:val="20"/>
              </w:rPr>
              <w:t>Особенности</w:t>
            </w:r>
            <w:r>
              <w:rPr>
                <w:spacing w:val="-8"/>
                <w:sz w:val="20"/>
              </w:rPr>
              <w:t xml:space="preserve"> </w:t>
            </w:r>
            <w:r>
              <w:rPr>
                <w:sz w:val="20"/>
              </w:rPr>
              <w:t>функционально-смысловых</w:t>
            </w:r>
            <w:r>
              <w:rPr>
                <w:spacing w:val="-6"/>
                <w:sz w:val="20"/>
              </w:rPr>
              <w:t xml:space="preserve"> </w:t>
            </w:r>
            <w:r>
              <w:rPr>
                <w:sz w:val="20"/>
              </w:rPr>
              <w:t>типов</w:t>
            </w:r>
            <w:r>
              <w:rPr>
                <w:spacing w:val="-7"/>
                <w:sz w:val="20"/>
              </w:rPr>
              <w:t xml:space="preserve"> </w:t>
            </w:r>
            <w:r>
              <w:rPr>
                <w:sz w:val="20"/>
              </w:rPr>
              <w:t>речи</w:t>
            </w:r>
            <w:r>
              <w:rPr>
                <w:spacing w:val="-7"/>
                <w:sz w:val="20"/>
              </w:rPr>
              <w:t xml:space="preserve"> </w:t>
            </w:r>
            <w:r>
              <w:rPr>
                <w:sz w:val="20"/>
              </w:rPr>
              <w:t>(повествование,</w:t>
            </w:r>
            <w:r>
              <w:rPr>
                <w:spacing w:val="-6"/>
                <w:sz w:val="20"/>
              </w:rPr>
              <w:t xml:space="preserve"> </w:t>
            </w:r>
            <w:r>
              <w:rPr>
                <w:sz w:val="20"/>
              </w:rPr>
              <w:t>описание,</w:t>
            </w:r>
            <w:r>
              <w:rPr>
                <w:spacing w:val="-47"/>
                <w:sz w:val="20"/>
              </w:rPr>
              <w:t xml:space="preserve"> </w:t>
            </w:r>
            <w:r>
              <w:rPr>
                <w:sz w:val="20"/>
              </w:rPr>
              <w:t>рассуждение).</w:t>
            </w:r>
          </w:p>
          <w:p w14:paraId="5ACEEAE5" w14:textId="77777777" w:rsidR="0052501E" w:rsidRDefault="00B0778F">
            <w:pPr>
              <w:pStyle w:val="TableParagraph"/>
              <w:spacing w:before="1"/>
              <w:ind w:left="30"/>
              <w:rPr>
                <w:sz w:val="20"/>
              </w:rPr>
            </w:pPr>
            <w:r>
              <w:rPr>
                <w:sz w:val="20"/>
              </w:rPr>
              <w:t>Информационная</w:t>
            </w:r>
            <w:r>
              <w:rPr>
                <w:spacing w:val="-4"/>
                <w:sz w:val="20"/>
              </w:rPr>
              <w:t xml:space="preserve"> </w:t>
            </w:r>
            <w:r>
              <w:rPr>
                <w:sz w:val="20"/>
              </w:rPr>
              <w:t>переработка</w:t>
            </w:r>
            <w:r>
              <w:rPr>
                <w:spacing w:val="-5"/>
                <w:sz w:val="20"/>
              </w:rPr>
              <w:t xml:space="preserve"> </w:t>
            </w:r>
            <w:r>
              <w:rPr>
                <w:sz w:val="20"/>
              </w:rPr>
              <w:t>текста:</w:t>
            </w:r>
            <w:r>
              <w:rPr>
                <w:spacing w:val="-5"/>
                <w:sz w:val="20"/>
              </w:rPr>
              <w:t xml:space="preserve"> </w:t>
            </w:r>
            <w:r>
              <w:rPr>
                <w:sz w:val="20"/>
              </w:rPr>
              <w:t>извлечение</w:t>
            </w:r>
            <w:r>
              <w:rPr>
                <w:spacing w:val="-2"/>
                <w:sz w:val="20"/>
              </w:rPr>
              <w:t xml:space="preserve"> </w:t>
            </w:r>
            <w:r>
              <w:rPr>
                <w:sz w:val="20"/>
              </w:rPr>
              <w:t>информации</w:t>
            </w:r>
            <w:r>
              <w:rPr>
                <w:spacing w:val="-6"/>
                <w:sz w:val="20"/>
              </w:rPr>
              <w:t xml:space="preserve"> </w:t>
            </w:r>
            <w:r>
              <w:rPr>
                <w:sz w:val="20"/>
              </w:rPr>
              <w:t>из</w:t>
            </w:r>
            <w:r>
              <w:rPr>
                <w:spacing w:val="-5"/>
                <w:sz w:val="20"/>
              </w:rPr>
              <w:t xml:space="preserve"> </w:t>
            </w:r>
            <w:r>
              <w:rPr>
                <w:sz w:val="20"/>
              </w:rPr>
              <w:t>различных</w:t>
            </w:r>
            <w:r>
              <w:rPr>
                <w:spacing w:val="-47"/>
                <w:sz w:val="20"/>
              </w:rPr>
              <w:t xml:space="preserve"> </w:t>
            </w:r>
            <w:r>
              <w:rPr>
                <w:sz w:val="20"/>
              </w:rPr>
              <w:t>источников;</w:t>
            </w:r>
          </w:p>
          <w:p w14:paraId="4F1637F8" w14:textId="77777777" w:rsidR="0052501E" w:rsidRDefault="00B0778F">
            <w:pPr>
              <w:pStyle w:val="TableParagraph"/>
              <w:spacing w:before="1"/>
              <w:ind w:left="30"/>
              <w:rPr>
                <w:sz w:val="20"/>
              </w:rPr>
            </w:pPr>
            <w:r>
              <w:rPr>
                <w:sz w:val="20"/>
              </w:rPr>
              <w:t>использование</w:t>
            </w:r>
            <w:r>
              <w:rPr>
                <w:spacing w:val="-6"/>
                <w:sz w:val="20"/>
              </w:rPr>
              <w:t xml:space="preserve"> </w:t>
            </w:r>
            <w:r>
              <w:rPr>
                <w:sz w:val="20"/>
              </w:rPr>
              <w:t>лингвистических</w:t>
            </w:r>
            <w:r>
              <w:rPr>
                <w:spacing w:val="-6"/>
                <w:sz w:val="20"/>
              </w:rPr>
              <w:t xml:space="preserve"> </w:t>
            </w:r>
            <w:r>
              <w:rPr>
                <w:sz w:val="20"/>
              </w:rPr>
              <w:t>словарей;</w:t>
            </w:r>
            <w:r>
              <w:rPr>
                <w:spacing w:val="-6"/>
                <w:sz w:val="20"/>
              </w:rPr>
              <w:t xml:space="preserve"> </w:t>
            </w:r>
            <w:r>
              <w:rPr>
                <w:sz w:val="20"/>
              </w:rPr>
              <w:t>тезисы,</w:t>
            </w:r>
            <w:r>
              <w:rPr>
                <w:spacing w:val="-5"/>
                <w:sz w:val="20"/>
              </w:rPr>
              <w:t xml:space="preserve"> </w:t>
            </w:r>
            <w:r>
              <w:rPr>
                <w:sz w:val="20"/>
              </w:rPr>
              <w:t>конспект.</w:t>
            </w:r>
          </w:p>
        </w:tc>
      </w:tr>
      <w:tr w:rsidR="0052501E" w14:paraId="1FAC9E7A" w14:textId="77777777">
        <w:trPr>
          <w:trHeight w:val="1659"/>
        </w:trPr>
        <w:tc>
          <w:tcPr>
            <w:tcW w:w="2644" w:type="dxa"/>
          </w:tcPr>
          <w:p w14:paraId="729D3430" w14:textId="77777777" w:rsidR="0052501E" w:rsidRDefault="0052501E">
            <w:pPr>
              <w:pStyle w:val="TableParagraph"/>
            </w:pPr>
          </w:p>
          <w:p w14:paraId="13E81A5D" w14:textId="77777777" w:rsidR="0052501E" w:rsidRDefault="0052501E">
            <w:pPr>
              <w:pStyle w:val="TableParagraph"/>
              <w:spacing w:before="6"/>
              <w:rPr>
                <w:sz w:val="29"/>
              </w:rPr>
            </w:pPr>
          </w:p>
          <w:p w14:paraId="4A481E41" w14:textId="77777777" w:rsidR="0052501E" w:rsidRDefault="00B0778F">
            <w:pPr>
              <w:pStyle w:val="TableParagraph"/>
              <w:ind w:left="27"/>
              <w:rPr>
                <w:sz w:val="20"/>
              </w:rPr>
            </w:pPr>
            <w:r>
              <w:rPr>
                <w:sz w:val="20"/>
              </w:rPr>
              <w:t>Функциональные</w:t>
            </w:r>
          </w:p>
          <w:p w14:paraId="4BBD6D7E" w14:textId="77777777" w:rsidR="0052501E" w:rsidRDefault="00B0778F">
            <w:pPr>
              <w:pStyle w:val="TableParagraph"/>
              <w:ind w:left="27"/>
              <w:rPr>
                <w:sz w:val="20"/>
              </w:rPr>
            </w:pPr>
            <w:r>
              <w:rPr>
                <w:sz w:val="20"/>
              </w:rPr>
              <w:t>разновидности</w:t>
            </w:r>
            <w:r>
              <w:rPr>
                <w:spacing w:val="-4"/>
                <w:sz w:val="20"/>
              </w:rPr>
              <w:t xml:space="preserve"> </w:t>
            </w:r>
            <w:r>
              <w:rPr>
                <w:sz w:val="20"/>
              </w:rPr>
              <w:t>языка.</w:t>
            </w:r>
          </w:p>
        </w:tc>
        <w:tc>
          <w:tcPr>
            <w:tcW w:w="7354" w:type="dxa"/>
          </w:tcPr>
          <w:p w14:paraId="3D1E585C" w14:textId="77777777" w:rsidR="0052501E" w:rsidRDefault="00B0778F">
            <w:pPr>
              <w:pStyle w:val="TableParagraph"/>
              <w:spacing w:before="19"/>
              <w:ind w:left="30"/>
              <w:rPr>
                <w:sz w:val="20"/>
              </w:rPr>
            </w:pPr>
            <w:r>
              <w:rPr>
                <w:sz w:val="20"/>
              </w:rPr>
              <w:t>Официально-деловой</w:t>
            </w:r>
            <w:r>
              <w:rPr>
                <w:spacing w:val="-7"/>
                <w:sz w:val="20"/>
              </w:rPr>
              <w:t xml:space="preserve"> </w:t>
            </w:r>
            <w:r>
              <w:rPr>
                <w:sz w:val="20"/>
              </w:rPr>
              <w:t>стиль.</w:t>
            </w:r>
            <w:r>
              <w:rPr>
                <w:spacing w:val="-3"/>
                <w:sz w:val="20"/>
              </w:rPr>
              <w:t xml:space="preserve"> </w:t>
            </w:r>
            <w:r>
              <w:rPr>
                <w:sz w:val="20"/>
              </w:rPr>
              <w:t>Сфера</w:t>
            </w:r>
            <w:r>
              <w:rPr>
                <w:spacing w:val="-3"/>
                <w:sz w:val="20"/>
              </w:rPr>
              <w:t xml:space="preserve"> </w:t>
            </w:r>
            <w:r>
              <w:rPr>
                <w:sz w:val="20"/>
              </w:rPr>
              <w:t>употребления,</w:t>
            </w:r>
            <w:r>
              <w:rPr>
                <w:spacing w:val="-6"/>
                <w:sz w:val="20"/>
              </w:rPr>
              <w:t xml:space="preserve"> </w:t>
            </w:r>
            <w:r>
              <w:rPr>
                <w:sz w:val="20"/>
              </w:rPr>
              <w:t>функции,</w:t>
            </w:r>
            <w:r>
              <w:rPr>
                <w:spacing w:val="-6"/>
                <w:sz w:val="20"/>
              </w:rPr>
              <w:t xml:space="preserve"> </w:t>
            </w:r>
            <w:r>
              <w:rPr>
                <w:sz w:val="20"/>
              </w:rPr>
              <w:t>языковые</w:t>
            </w:r>
            <w:r>
              <w:rPr>
                <w:spacing w:val="-6"/>
                <w:sz w:val="20"/>
              </w:rPr>
              <w:t xml:space="preserve"> </w:t>
            </w:r>
            <w:r>
              <w:rPr>
                <w:sz w:val="20"/>
              </w:rPr>
              <w:t>особенности.</w:t>
            </w:r>
            <w:r>
              <w:rPr>
                <w:spacing w:val="-47"/>
                <w:sz w:val="20"/>
              </w:rPr>
              <w:t xml:space="preserve"> </w:t>
            </w:r>
            <w:r>
              <w:rPr>
                <w:sz w:val="20"/>
              </w:rPr>
              <w:t>Жанры</w:t>
            </w:r>
            <w:r>
              <w:rPr>
                <w:spacing w:val="-2"/>
                <w:sz w:val="20"/>
              </w:rPr>
              <w:t xml:space="preserve"> </w:t>
            </w:r>
            <w:r>
              <w:rPr>
                <w:sz w:val="20"/>
              </w:rPr>
              <w:t>официально-делового стиля</w:t>
            </w:r>
            <w:r>
              <w:rPr>
                <w:spacing w:val="-2"/>
                <w:sz w:val="20"/>
              </w:rPr>
              <w:t xml:space="preserve"> </w:t>
            </w:r>
            <w:r>
              <w:rPr>
                <w:sz w:val="20"/>
              </w:rPr>
              <w:t>(заявление, объяснительная</w:t>
            </w:r>
            <w:r>
              <w:rPr>
                <w:spacing w:val="-2"/>
                <w:sz w:val="20"/>
              </w:rPr>
              <w:t xml:space="preserve"> </w:t>
            </w:r>
            <w:r>
              <w:rPr>
                <w:sz w:val="20"/>
              </w:rPr>
              <w:t>записка,</w:t>
            </w:r>
          </w:p>
          <w:p w14:paraId="5030963D" w14:textId="77777777" w:rsidR="0052501E" w:rsidRDefault="00B0778F">
            <w:pPr>
              <w:pStyle w:val="TableParagraph"/>
              <w:spacing w:line="228" w:lineRule="exact"/>
              <w:ind w:left="30"/>
              <w:rPr>
                <w:sz w:val="20"/>
              </w:rPr>
            </w:pPr>
            <w:r>
              <w:rPr>
                <w:sz w:val="20"/>
              </w:rPr>
              <w:t>автобиография,</w:t>
            </w:r>
            <w:r>
              <w:rPr>
                <w:spacing w:val="-7"/>
                <w:sz w:val="20"/>
              </w:rPr>
              <w:t xml:space="preserve"> </w:t>
            </w:r>
            <w:r>
              <w:rPr>
                <w:sz w:val="20"/>
              </w:rPr>
              <w:t>характеристика).</w:t>
            </w:r>
          </w:p>
          <w:p w14:paraId="730093AC" w14:textId="77777777" w:rsidR="0052501E" w:rsidRDefault="00B0778F">
            <w:pPr>
              <w:pStyle w:val="TableParagraph"/>
              <w:ind w:left="30"/>
              <w:rPr>
                <w:sz w:val="20"/>
              </w:rPr>
            </w:pPr>
            <w:r>
              <w:rPr>
                <w:sz w:val="20"/>
              </w:rPr>
              <w:t>Научный</w:t>
            </w:r>
            <w:r>
              <w:rPr>
                <w:spacing w:val="-6"/>
                <w:sz w:val="20"/>
              </w:rPr>
              <w:t xml:space="preserve"> </w:t>
            </w:r>
            <w:r>
              <w:rPr>
                <w:sz w:val="20"/>
              </w:rPr>
              <w:t>стиль.</w:t>
            </w:r>
            <w:r>
              <w:rPr>
                <w:spacing w:val="-2"/>
                <w:sz w:val="20"/>
              </w:rPr>
              <w:t xml:space="preserve"> </w:t>
            </w:r>
            <w:r>
              <w:rPr>
                <w:sz w:val="20"/>
              </w:rPr>
              <w:t>Сфера</w:t>
            </w:r>
            <w:r>
              <w:rPr>
                <w:spacing w:val="-3"/>
                <w:sz w:val="20"/>
              </w:rPr>
              <w:t xml:space="preserve"> </w:t>
            </w:r>
            <w:r>
              <w:rPr>
                <w:sz w:val="20"/>
              </w:rPr>
              <w:t>употребления,</w:t>
            </w:r>
            <w:r>
              <w:rPr>
                <w:spacing w:val="-5"/>
                <w:sz w:val="20"/>
              </w:rPr>
              <w:t xml:space="preserve"> </w:t>
            </w:r>
            <w:r>
              <w:rPr>
                <w:sz w:val="20"/>
              </w:rPr>
              <w:t>функции,</w:t>
            </w:r>
            <w:r>
              <w:rPr>
                <w:spacing w:val="-4"/>
                <w:sz w:val="20"/>
              </w:rPr>
              <w:t xml:space="preserve"> </w:t>
            </w:r>
            <w:r>
              <w:rPr>
                <w:sz w:val="20"/>
              </w:rPr>
              <w:t>языковые</w:t>
            </w:r>
            <w:r>
              <w:rPr>
                <w:spacing w:val="-5"/>
                <w:sz w:val="20"/>
              </w:rPr>
              <w:t xml:space="preserve"> </w:t>
            </w:r>
            <w:r>
              <w:rPr>
                <w:sz w:val="20"/>
              </w:rPr>
              <w:t>особенности.</w:t>
            </w:r>
          </w:p>
          <w:p w14:paraId="782E34CD" w14:textId="77777777" w:rsidR="0052501E" w:rsidRDefault="00B0778F">
            <w:pPr>
              <w:pStyle w:val="TableParagraph"/>
              <w:spacing w:before="1"/>
              <w:ind w:left="30"/>
              <w:rPr>
                <w:sz w:val="20"/>
              </w:rPr>
            </w:pPr>
            <w:r>
              <w:rPr>
                <w:sz w:val="20"/>
              </w:rPr>
              <w:t>Жанры</w:t>
            </w:r>
            <w:r>
              <w:rPr>
                <w:spacing w:val="-5"/>
                <w:sz w:val="20"/>
              </w:rPr>
              <w:t xml:space="preserve"> </w:t>
            </w:r>
            <w:r>
              <w:rPr>
                <w:sz w:val="20"/>
              </w:rPr>
              <w:t>научного</w:t>
            </w:r>
            <w:r>
              <w:rPr>
                <w:spacing w:val="-3"/>
                <w:sz w:val="20"/>
              </w:rPr>
              <w:t xml:space="preserve"> </w:t>
            </w:r>
            <w:r>
              <w:rPr>
                <w:sz w:val="20"/>
              </w:rPr>
              <w:t>стиля</w:t>
            </w:r>
            <w:r>
              <w:rPr>
                <w:spacing w:val="-5"/>
                <w:sz w:val="20"/>
              </w:rPr>
              <w:t xml:space="preserve"> </w:t>
            </w:r>
            <w:r>
              <w:rPr>
                <w:sz w:val="20"/>
              </w:rPr>
              <w:t>(реферат,</w:t>
            </w:r>
            <w:r>
              <w:rPr>
                <w:spacing w:val="-4"/>
                <w:sz w:val="20"/>
              </w:rPr>
              <w:t xml:space="preserve"> </w:t>
            </w:r>
            <w:r>
              <w:rPr>
                <w:sz w:val="20"/>
              </w:rPr>
              <w:t>доклад</w:t>
            </w:r>
            <w:r>
              <w:rPr>
                <w:spacing w:val="-2"/>
                <w:sz w:val="20"/>
              </w:rPr>
              <w:t xml:space="preserve"> </w:t>
            </w:r>
            <w:r>
              <w:rPr>
                <w:sz w:val="20"/>
              </w:rPr>
              <w:t>на</w:t>
            </w:r>
            <w:r>
              <w:rPr>
                <w:spacing w:val="-4"/>
                <w:sz w:val="20"/>
              </w:rPr>
              <w:t xml:space="preserve"> </w:t>
            </w:r>
            <w:r>
              <w:rPr>
                <w:sz w:val="20"/>
              </w:rPr>
              <w:t>научную</w:t>
            </w:r>
            <w:r>
              <w:rPr>
                <w:spacing w:val="-3"/>
                <w:sz w:val="20"/>
              </w:rPr>
              <w:t xml:space="preserve"> </w:t>
            </w:r>
            <w:r>
              <w:rPr>
                <w:sz w:val="20"/>
              </w:rPr>
              <w:t>тему).</w:t>
            </w:r>
            <w:r>
              <w:rPr>
                <w:spacing w:val="-2"/>
                <w:sz w:val="20"/>
              </w:rPr>
              <w:t xml:space="preserve"> </w:t>
            </w:r>
            <w:r>
              <w:rPr>
                <w:sz w:val="20"/>
              </w:rPr>
              <w:t>Сочетание</w:t>
            </w:r>
            <w:r>
              <w:rPr>
                <w:spacing w:val="-4"/>
                <w:sz w:val="20"/>
              </w:rPr>
              <w:t xml:space="preserve"> </w:t>
            </w:r>
            <w:r>
              <w:rPr>
                <w:sz w:val="20"/>
              </w:rPr>
              <w:t>различных</w:t>
            </w:r>
            <w:r>
              <w:rPr>
                <w:spacing w:val="-47"/>
                <w:sz w:val="20"/>
              </w:rPr>
              <w:t xml:space="preserve"> </w:t>
            </w:r>
            <w:r>
              <w:rPr>
                <w:sz w:val="20"/>
              </w:rPr>
              <w:t>функциональных разновидностей языка в тексте, средства связи предложений в</w:t>
            </w:r>
            <w:r>
              <w:rPr>
                <w:spacing w:val="1"/>
                <w:sz w:val="20"/>
              </w:rPr>
              <w:t xml:space="preserve"> </w:t>
            </w:r>
            <w:r>
              <w:rPr>
                <w:sz w:val="20"/>
              </w:rPr>
              <w:t>тексте.</w:t>
            </w:r>
          </w:p>
        </w:tc>
      </w:tr>
      <w:tr w:rsidR="0052501E" w14:paraId="35CA53FF" w14:textId="77777777">
        <w:trPr>
          <w:trHeight w:val="740"/>
        </w:trPr>
        <w:tc>
          <w:tcPr>
            <w:tcW w:w="2644" w:type="dxa"/>
          </w:tcPr>
          <w:p w14:paraId="3C48677E" w14:textId="77777777" w:rsidR="0052501E" w:rsidRDefault="00B0778F">
            <w:pPr>
              <w:pStyle w:val="TableParagraph"/>
              <w:spacing w:before="134"/>
              <w:ind w:left="27" w:right="276"/>
              <w:rPr>
                <w:sz w:val="20"/>
              </w:rPr>
            </w:pPr>
            <w:r>
              <w:rPr>
                <w:sz w:val="20"/>
              </w:rPr>
              <w:t>Синтаксис.</w:t>
            </w:r>
            <w:r>
              <w:rPr>
                <w:spacing w:val="-5"/>
                <w:sz w:val="20"/>
              </w:rPr>
              <w:t xml:space="preserve"> </w:t>
            </w:r>
            <w:r>
              <w:rPr>
                <w:sz w:val="20"/>
              </w:rPr>
              <w:t>Культура</w:t>
            </w:r>
            <w:r>
              <w:rPr>
                <w:spacing w:val="-7"/>
                <w:sz w:val="20"/>
              </w:rPr>
              <w:t xml:space="preserve"> </w:t>
            </w:r>
            <w:r>
              <w:rPr>
                <w:sz w:val="20"/>
              </w:rPr>
              <w:t>речи.</w:t>
            </w:r>
            <w:r>
              <w:rPr>
                <w:spacing w:val="-47"/>
                <w:sz w:val="20"/>
              </w:rPr>
              <w:t xml:space="preserve"> </w:t>
            </w:r>
            <w:r>
              <w:rPr>
                <w:sz w:val="20"/>
              </w:rPr>
              <w:t>Пунктуация.</w:t>
            </w:r>
          </w:p>
        </w:tc>
        <w:tc>
          <w:tcPr>
            <w:tcW w:w="7354" w:type="dxa"/>
          </w:tcPr>
          <w:p w14:paraId="40B716F4" w14:textId="77777777" w:rsidR="0052501E" w:rsidRDefault="00B0778F">
            <w:pPr>
              <w:pStyle w:val="TableParagraph"/>
              <w:spacing w:before="19"/>
              <w:ind w:left="30"/>
              <w:rPr>
                <w:sz w:val="20"/>
              </w:rPr>
            </w:pPr>
            <w:r>
              <w:rPr>
                <w:sz w:val="20"/>
              </w:rPr>
              <w:t>Синтаксис</w:t>
            </w:r>
            <w:r>
              <w:rPr>
                <w:spacing w:val="-1"/>
                <w:sz w:val="20"/>
              </w:rPr>
              <w:t xml:space="preserve"> </w:t>
            </w:r>
            <w:r>
              <w:rPr>
                <w:sz w:val="20"/>
              </w:rPr>
              <w:t>как</w:t>
            </w:r>
            <w:r>
              <w:rPr>
                <w:spacing w:val="-5"/>
                <w:sz w:val="20"/>
              </w:rPr>
              <w:t xml:space="preserve"> </w:t>
            </w:r>
            <w:r>
              <w:rPr>
                <w:sz w:val="20"/>
              </w:rPr>
              <w:t>раздел</w:t>
            </w:r>
            <w:r>
              <w:rPr>
                <w:spacing w:val="-3"/>
                <w:sz w:val="20"/>
              </w:rPr>
              <w:t xml:space="preserve"> </w:t>
            </w:r>
            <w:r>
              <w:rPr>
                <w:sz w:val="20"/>
              </w:rPr>
              <w:t>лингвистики.</w:t>
            </w:r>
          </w:p>
          <w:p w14:paraId="4AF861BC" w14:textId="77777777" w:rsidR="0052501E" w:rsidRDefault="00B0778F">
            <w:pPr>
              <w:pStyle w:val="TableParagraph"/>
              <w:ind w:left="30" w:right="2387"/>
              <w:rPr>
                <w:sz w:val="20"/>
              </w:rPr>
            </w:pPr>
            <w:r>
              <w:rPr>
                <w:sz w:val="20"/>
              </w:rPr>
              <w:t>Словосочетание</w:t>
            </w:r>
            <w:r>
              <w:rPr>
                <w:spacing w:val="-5"/>
                <w:sz w:val="20"/>
              </w:rPr>
              <w:t xml:space="preserve"> </w:t>
            </w:r>
            <w:r>
              <w:rPr>
                <w:sz w:val="20"/>
              </w:rPr>
              <w:t>и</w:t>
            </w:r>
            <w:r>
              <w:rPr>
                <w:spacing w:val="-3"/>
                <w:sz w:val="20"/>
              </w:rPr>
              <w:t xml:space="preserve"> </w:t>
            </w:r>
            <w:r>
              <w:rPr>
                <w:sz w:val="20"/>
              </w:rPr>
              <w:t>предложение</w:t>
            </w:r>
            <w:r>
              <w:rPr>
                <w:spacing w:val="-1"/>
                <w:sz w:val="20"/>
              </w:rPr>
              <w:t xml:space="preserve"> </w:t>
            </w:r>
            <w:r>
              <w:rPr>
                <w:sz w:val="20"/>
              </w:rPr>
              <w:t>как</w:t>
            </w:r>
            <w:r>
              <w:rPr>
                <w:spacing w:val="-5"/>
                <w:sz w:val="20"/>
              </w:rPr>
              <w:t xml:space="preserve"> </w:t>
            </w:r>
            <w:r>
              <w:rPr>
                <w:sz w:val="20"/>
              </w:rPr>
              <w:t>единицы</w:t>
            </w:r>
            <w:r>
              <w:rPr>
                <w:spacing w:val="-4"/>
                <w:sz w:val="20"/>
              </w:rPr>
              <w:t xml:space="preserve"> </w:t>
            </w:r>
            <w:r>
              <w:rPr>
                <w:sz w:val="20"/>
              </w:rPr>
              <w:t>синтаксиса.</w:t>
            </w:r>
            <w:r>
              <w:rPr>
                <w:spacing w:val="-47"/>
                <w:sz w:val="20"/>
              </w:rPr>
              <w:t xml:space="preserve"> </w:t>
            </w:r>
            <w:r>
              <w:rPr>
                <w:sz w:val="20"/>
              </w:rPr>
              <w:t>Пунктуация.</w:t>
            </w:r>
            <w:r>
              <w:rPr>
                <w:spacing w:val="-1"/>
                <w:sz w:val="20"/>
              </w:rPr>
              <w:t xml:space="preserve"> </w:t>
            </w:r>
            <w:r>
              <w:rPr>
                <w:sz w:val="20"/>
              </w:rPr>
              <w:t>Функции</w:t>
            </w:r>
            <w:r>
              <w:rPr>
                <w:spacing w:val="-2"/>
                <w:sz w:val="20"/>
              </w:rPr>
              <w:t xml:space="preserve"> </w:t>
            </w:r>
            <w:r>
              <w:rPr>
                <w:sz w:val="20"/>
              </w:rPr>
              <w:t>знаков</w:t>
            </w:r>
            <w:r>
              <w:rPr>
                <w:spacing w:val="-1"/>
                <w:sz w:val="20"/>
              </w:rPr>
              <w:t xml:space="preserve"> </w:t>
            </w:r>
            <w:r>
              <w:rPr>
                <w:sz w:val="20"/>
              </w:rPr>
              <w:t>препинания.</w:t>
            </w:r>
          </w:p>
        </w:tc>
      </w:tr>
      <w:tr w:rsidR="0052501E" w14:paraId="46DD1EF1" w14:textId="77777777">
        <w:trPr>
          <w:trHeight w:val="1890"/>
        </w:trPr>
        <w:tc>
          <w:tcPr>
            <w:tcW w:w="2644" w:type="dxa"/>
          </w:tcPr>
          <w:p w14:paraId="2E052A4A" w14:textId="77777777" w:rsidR="0052501E" w:rsidRDefault="0052501E">
            <w:pPr>
              <w:pStyle w:val="TableParagraph"/>
            </w:pPr>
          </w:p>
          <w:p w14:paraId="17342BC2" w14:textId="77777777" w:rsidR="0052501E" w:rsidRDefault="0052501E">
            <w:pPr>
              <w:pStyle w:val="TableParagraph"/>
            </w:pPr>
          </w:p>
          <w:p w14:paraId="477F60E8" w14:textId="77777777" w:rsidR="0052501E" w:rsidRDefault="0052501E">
            <w:pPr>
              <w:pStyle w:val="TableParagraph"/>
              <w:spacing w:before="6"/>
              <w:rPr>
                <w:sz w:val="27"/>
              </w:rPr>
            </w:pPr>
          </w:p>
          <w:p w14:paraId="7CB57D4B" w14:textId="77777777" w:rsidR="0052501E" w:rsidRDefault="00B0778F">
            <w:pPr>
              <w:pStyle w:val="TableParagraph"/>
              <w:ind w:left="27"/>
              <w:rPr>
                <w:sz w:val="20"/>
              </w:rPr>
            </w:pPr>
            <w:r>
              <w:rPr>
                <w:sz w:val="20"/>
              </w:rPr>
              <w:t>Словосочетание.</w:t>
            </w:r>
          </w:p>
        </w:tc>
        <w:tc>
          <w:tcPr>
            <w:tcW w:w="7354" w:type="dxa"/>
          </w:tcPr>
          <w:p w14:paraId="59949E5B" w14:textId="77777777" w:rsidR="0052501E" w:rsidRDefault="00B0778F">
            <w:pPr>
              <w:pStyle w:val="TableParagraph"/>
              <w:spacing w:before="19"/>
              <w:ind w:left="30"/>
              <w:rPr>
                <w:sz w:val="20"/>
              </w:rPr>
            </w:pPr>
            <w:r>
              <w:rPr>
                <w:sz w:val="20"/>
              </w:rPr>
              <w:t>Основные</w:t>
            </w:r>
            <w:r>
              <w:rPr>
                <w:spacing w:val="-4"/>
                <w:sz w:val="20"/>
              </w:rPr>
              <w:t xml:space="preserve"> </w:t>
            </w:r>
            <w:r>
              <w:rPr>
                <w:sz w:val="20"/>
              </w:rPr>
              <w:t>признаки</w:t>
            </w:r>
            <w:r>
              <w:rPr>
                <w:spacing w:val="-7"/>
                <w:sz w:val="20"/>
              </w:rPr>
              <w:t xml:space="preserve"> </w:t>
            </w:r>
            <w:r>
              <w:rPr>
                <w:sz w:val="20"/>
              </w:rPr>
              <w:t>словосочетания.</w:t>
            </w:r>
          </w:p>
          <w:p w14:paraId="358BE97E" w14:textId="77777777" w:rsidR="0052501E" w:rsidRDefault="00B0778F">
            <w:pPr>
              <w:pStyle w:val="TableParagraph"/>
              <w:ind w:left="30"/>
              <w:rPr>
                <w:sz w:val="20"/>
              </w:rPr>
            </w:pPr>
            <w:r>
              <w:rPr>
                <w:sz w:val="20"/>
              </w:rPr>
              <w:t>Виды</w:t>
            </w:r>
            <w:r>
              <w:rPr>
                <w:spacing w:val="-5"/>
                <w:sz w:val="20"/>
              </w:rPr>
              <w:t xml:space="preserve"> </w:t>
            </w:r>
            <w:r>
              <w:rPr>
                <w:sz w:val="20"/>
              </w:rPr>
              <w:t>словосочетаний</w:t>
            </w:r>
            <w:r>
              <w:rPr>
                <w:spacing w:val="-3"/>
                <w:sz w:val="20"/>
              </w:rPr>
              <w:t xml:space="preserve"> </w:t>
            </w:r>
            <w:r>
              <w:rPr>
                <w:sz w:val="20"/>
              </w:rPr>
              <w:t>по</w:t>
            </w:r>
            <w:r>
              <w:rPr>
                <w:spacing w:val="-3"/>
                <w:sz w:val="20"/>
              </w:rPr>
              <w:t xml:space="preserve"> </w:t>
            </w:r>
            <w:r>
              <w:rPr>
                <w:sz w:val="20"/>
              </w:rPr>
              <w:t>морфологическим</w:t>
            </w:r>
            <w:r>
              <w:rPr>
                <w:spacing w:val="-3"/>
                <w:sz w:val="20"/>
              </w:rPr>
              <w:t xml:space="preserve"> </w:t>
            </w:r>
            <w:r>
              <w:rPr>
                <w:sz w:val="20"/>
              </w:rPr>
              <w:t>свойствам</w:t>
            </w:r>
            <w:r>
              <w:rPr>
                <w:spacing w:val="-3"/>
                <w:sz w:val="20"/>
              </w:rPr>
              <w:t xml:space="preserve"> </w:t>
            </w:r>
            <w:r>
              <w:rPr>
                <w:sz w:val="20"/>
              </w:rPr>
              <w:t>главного</w:t>
            </w:r>
            <w:r>
              <w:rPr>
                <w:spacing w:val="-3"/>
                <w:sz w:val="20"/>
              </w:rPr>
              <w:t xml:space="preserve"> </w:t>
            </w:r>
            <w:r>
              <w:rPr>
                <w:sz w:val="20"/>
              </w:rPr>
              <w:t>слова:</w:t>
            </w:r>
            <w:r>
              <w:rPr>
                <w:spacing w:val="-4"/>
                <w:sz w:val="20"/>
              </w:rPr>
              <w:t xml:space="preserve"> </w:t>
            </w:r>
            <w:r>
              <w:rPr>
                <w:sz w:val="20"/>
              </w:rPr>
              <w:t>глагольные,</w:t>
            </w:r>
            <w:r>
              <w:rPr>
                <w:spacing w:val="-47"/>
                <w:sz w:val="20"/>
              </w:rPr>
              <w:t xml:space="preserve"> </w:t>
            </w:r>
            <w:r>
              <w:rPr>
                <w:sz w:val="20"/>
              </w:rPr>
              <w:t>именные,</w:t>
            </w:r>
            <w:r>
              <w:rPr>
                <w:spacing w:val="-1"/>
                <w:sz w:val="20"/>
              </w:rPr>
              <w:t xml:space="preserve"> </w:t>
            </w:r>
            <w:r>
              <w:rPr>
                <w:sz w:val="20"/>
              </w:rPr>
              <w:t>наречные.</w:t>
            </w:r>
          </w:p>
          <w:p w14:paraId="538957D8" w14:textId="77777777" w:rsidR="0052501E" w:rsidRDefault="00B0778F">
            <w:pPr>
              <w:pStyle w:val="TableParagraph"/>
              <w:ind w:left="30"/>
              <w:rPr>
                <w:sz w:val="20"/>
              </w:rPr>
            </w:pPr>
            <w:r>
              <w:rPr>
                <w:sz w:val="20"/>
              </w:rPr>
              <w:t>Типы</w:t>
            </w:r>
            <w:r>
              <w:rPr>
                <w:spacing w:val="-5"/>
                <w:sz w:val="20"/>
              </w:rPr>
              <w:t xml:space="preserve"> </w:t>
            </w:r>
            <w:r>
              <w:rPr>
                <w:sz w:val="20"/>
              </w:rPr>
              <w:t>подчинительной</w:t>
            </w:r>
            <w:r>
              <w:rPr>
                <w:spacing w:val="-6"/>
                <w:sz w:val="20"/>
              </w:rPr>
              <w:t xml:space="preserve"> </w:t>
            </w:r>
            <w:r>
              <w:rPr>
                <w:sz w:val="20"/>
              </w:rPr>
              <w:t>связи</w:t>
            </w:r>
            <w:r>
              <w:rPr>
                <w:spacing w:val="-4"/>
                <w:sz w:val="20"/>
              </w:rPr>
              <w:t xml:space="preserve"> </w:t>
            </w:r>
            <w:r>
              <w:rPr>
                <w:sz w:val="20"/>
              </w:rPr>
              <w:t>слов</w:t>
            </w:r>
            <w:r>
              <w:rPr>
                <w:spacing w:val="-6"/>
                <w:sz w:val="20"/>
              </w:rPr>
              <w:t xml:space="preserve"> </w:t>
            </w:r>
            <w:r>
              <w:rPr>
                <w:sz w:val="20"/>
              </w:rPr>
              <w:t>в</w:t>
            </w:r>
            <w:r>
              <w:rPr>
                <w:spacing w:val="-6"/>
                <w:sz w:val="20"/>
              </w:rPr>
              <w:t xml:space="preserve"> </w:t>
            </w:r>
            <w:r>
              <w:rPr>
                <w:sz w:val="20"/>
              </w:rPr>
              <w:t>словосочетании:</w:t>
            </w:r>
            <w:r>
              <w:rPr>
                <w:spacing w:val="-5"/>
                <w:sz w:val="20"/>
              </w:rPr>
              <w:t xml:space="preserve"> </w:t>
            </w:r>
            <w:r>
              <w:rPr>
                <w:sz w:val="20"/>
              </w:rPr>
              <w:t>согласование,</w:t>
            </w:r>
            <w:r>
              <w:rPr>
                <w:spacing w:val="-2"/>
                <w:sz w:val="20"/>
              </w:rPr>
              <w:t xml:space="preserve"> </w:t>
            </w:r>
            <w:r>
              <w:rPr>
                <w:sz w:val="20"/>
              </w:rPr>
              <w:t>управление,</w:t>
            </w:r>
            <w:r>
              <w:rPr>
                <w:spacing w:val="-47"/>
                <w:sz w:val="20"/>
              </w:rPr>
              <w:t xml:space="preserve"> </w:t>
            </w:r>
            <w:r>
              <w:rPr>
                <w:sz w:val="20"/>
              </w:rPr>
              <w:t>примыкание.</w:t>
            </w:r>
          </w:p>
          <w:p w14:paraId="56FBE7D6" w14:textId="77777777" w:rsidR="0052501E" w:rsidRDefault="00B0778F">
            <w:pPr>
              <w:pStyle w:val="TableParagraph"/>
              <w:ind w:left="30"/>
              <w:rPr>
                <w:sz w:val="20"/>
              </w:rPr>
            </w:pPr>
            <w:r>
              <w:rPr>
                <w:sz w:val="20"/>
              </w:rPr>
              <w:t>Синтаксический</w:t>
            </w:r>
            <w:r>
              <w:rPr>
                <w:spacing w:val="-6"/>
                <w:sz w:val="20"/>
              </w:rPr>
              <w:t xml:space="preserve"> </w:t>
            </w:r>
            <w:r>
              <w:rPr>
                <w:sz w:val="20"/>
              </w:rPr>
              <w:t>анализ</w:t>
            </w:r>
            <w:r>
              <w:rPr>
                <w:spacing w:val="-5"/>
                <w:sz w:val="20"/>
              </w:rPr>
              <w:t xml:space="preserve"> </w:t>
            </w:r>
            <w:r>
              <w:rPr>
                <w:sz w:val="20"/>
              </w:rPr>
              <w:t>словосочетаний.</w:t>
            </w:r>
          </w:p>
          <w:p w14:paraId="18F9EBF0" w14:textId="77777777" w:rsidR="0052501E" w:rsidRDefault="00B0778F">
            <w:pPr>
              <w:pStyle w:val="TableParagraph"/>
              <w:ind w:left="30" w:right="3444"/>
              <w:rPr>
                <w:sz w:val="20"/>
              </w:rPr>
            </w:pPr>
            <w:r>
              <w:rPr>
                <w:sz w:val="20"/>
              </w:rPr>
              <w:t>Грамматическая</w:t>
            </w:r>
            <w:r>
              <w:rPr>
                <w:spacing w:val="-9"/>
                <w:sz w:val="20"/>
              </w:rPr>
              <w:t xml:space="preserve"> </w:t>
            </w:r>
            <w:r>
              <w:rPr>
                <w:sz w:val="20"/>
              </w:rPr>
              <w:t>синонимия</w:t>
            </w:r>
            <w:r>
              <w:rPr>
                <w:spacing w:val="-9"/>
                <w:sz w:val="20"/>
              </w:rPr>
              <w:t xml:space="preserve"> </w:t>
            </w:r>
            <w:r>
              <w:rPr>
                <w:sz w:val="20"/>
              </w:rPr>
              <w:t>словосочетаний.</w:t>
            </w:r>
            <w:r>
              <w:rPr>
                <w:spacing w:val="-47"/>
                <w:sz w:val="20"/>
              </w:rPr>
              <w:t xml:space="preserve"> </w:t>
            </w:r>
            <w:r>
              <w:rPr>
                <w:sz w:val="20"/>
              </w:rPr>
              <w:t>Нормы</w:t>
            </w:r>
            <w:r>
              <w:rPr>
                <w:spacing w:val="-1"/>
                <w:sz w:val="20"/>
              </w:rPr>
              <w:t xml:space="preserve"> </w:t>
            </w:r>
            <w:r>
              <w:rPr>
                <w:sz w:val="20"/>
              </w:rPr>
              <w:t>построения</w:t>
            </w:r>
            <w:r>
              <w:rPr>
                <w:spacing w:val="-2"/>
                <w:sz w:val="20"/>
              </w:rPr>
              <w:t xml:space="preserve"> </w:t>
            </w:r>
            <w:r>
              <w:rPr>
                <w:sz w:val="20"/>
              </w:rPr>
              <w:t>словосочетаний.</w:t>
            </w:r>
          </w:p>
        </w:tc>
      </w:tr>
      <w:tr w:rsidR="0052501E" w14:paraId="16353E3B" w14:textId="77777777">
        <w:trPr>
          <w:trHeight w:val="4650"/>
        </w:trPr>
        <w:tc>
          <w:tcPr>
            <w:tcW w:w="2644" w:type="dxa"/>
          </w:tcPr>
          <w:p w14:paraId="2BF8EBB4" w14:textId="77777777" w:rsidR="0052501E" w:rsidRDefault="0052501E">
            <w:pPr>
              <w:pStyle w:val="TableParagraph"/>
            </w:pPr>
          </w:p>
          <w:p w14:paraId="07771E4D" w14:textId="77777777" w:rsidR="0052501E" w:rsidRDefault="0052501E">
            <w:pPr>
              <w:pStyle w:val="TableParagraph"/>
            </w:pPr>
          </w:p>
          <w:p w14:paraId="7FD23581" w14:textId="77777777" w:rsidR="0052501E" w:rsidRDefault="0052501E">
            <w:pPr>
              <w:pStyle w:val="TableParagraph"/>
            </w:pPr>
          </w:p>
          <w:p w14:paraId="3E5B8548" w14:textId="77777777" w:rsidR="0052501E" w:rsidRDefault="0052501E">
            <w:pPr>
              <w:pStyle w:val="TableParagraph"/>
            </w:pPr>
          </w:p>
          <w:p w14:paraId="5814F8E4" w14:textId="77777777" w:rsidR="0052501E" w:rsidRDefault="0052501E">
            <w:pPr>
              <w:pStyle w:val="TableParagraph"/>
            </w:pPr>
          </w:p>
          <w:p w14:paraId="379D2596" w14:textId="77777777" w:rsidR="0052501E" w:rsidRDefault="0052501E">
            <w:pPr>
              <w:pStyle w:val="TableParagraph"/>
            </w:pPr>
          </w:p>
          <w:p w14:paraId="22B7AE68" w14:textId="77777777" w:rsidR="0052501E" w:rsidRDefault="0052501E">
            <w:pPr>
              <w:pStyle w:val="TableParagraph"/>
            </w:pPr>
          </w:p>
          <w:p w14:paraId="7BAA871F" w14:textId="77777777" w:rsidR="0052501E" w:rsidRDefault="0052501E">
            <w:pPr>
              <w:pStyle w:val="TableParagraph"/>
            </w:pPr>
          </w:p>
          <w:p w14:paraId="580EAB11" w14:textId="77777777" w:rsidR="0052501E" w:rsidRDefault="00B0778F">
            <w:pPr>
              <w:pStyle w:val="TableParagraph"/>
              <w:spacing w:before="179"/>
              <w:ind w:left="27"/>
              <w:rPr>
                <w:sz w:val="20"/>
              </w:rPr>
            </w:pPr>
            <w:r>
              <w:rPr>
                <w:sz w:val="20"/>
              </w:rPr>
              <w:t>Предложение.</w:t>
            </w:r>
          </w:p>
        </w:tc>
        <w:tc>
          <w:tcPr>
            <w:tcW w:w="7354" w:type="dxa"/>
          </w:tcPr>
          <w:p w14:paraId="45C5A04A" w14:textId="77777777" w:rsidR="0052501E" w:rsidRDefault="00B0778F">
            <w:pPr>
              <w:pStyle w:val="TableParagraph"/>
              <w:spacing w:before="19"/>
              <w:ind w:left="30"/>
              <w:rPr>
                <w:sz w:val="20"/>
              </w:rPr>
            </w:pPr>
            <w:r>
              <w:rPr>
                <w:sz w:val="20"/>
              </w:rPr>
              <w:t>Предложение.</w:t>
            </w:r>
            <w:r>
              <w:rPr>
                <w:spacing w:val="-5"/>
                <w:sz w:val="20"/>
              </w:rPr>
              <w:t xml:space="preserve"> </w:t>
            </w:r>
            <w:r>
              <w:rPr>
                <w:sz w:val="20"/>
              </w:rPr>
              <w:t>Основные</w:t>
            </w:r>
            <w:r>
              <w:rPr>
                <w:spacing w:val="-1"/>
                <w:sz w:val="20"/>
              </w:rPr>
              <w:t xml:space="preserve"> </w:t>
            </w:r>
            <w:r>
              <w:rPr>
                <w:sz w:val="20"/>
              </w:rPr>
              <w:t>признаки</w:t>
            </w:r>
            <w:r>
              <w:rPr>
                <w:spacing w:val="-5"/>
                <w:sz w:val="20"/>
              </w:rPr>
              <w:t xml:space="preserve"> </w:t>
            </w:r>
            <w:r>
              <w:rPr>
                <w:sz w:val="20"/>
              </w:rPr>
              <w:t>предложения:</w:t>
            </w:r>
            <w:r>
              <w:rPr>
                <w:spacing w:val="-7"/>
                <w:sz w:val="20"/>
              </w:rPr>
              <w:t xml:space="preserve"> </w:t>
            </w:r>
            <w:r>
              <w:rPr>
                <w:sz w:val="20"/>
              </w:rPr>
              <w:t>смысловая</w:t>
            </w:r>
            <w:r>
              <w:rPr>
                <w:spacing w:val="-6"/>
                <w:sz w:val="20"/>
              </w:rPr>
              <w:t xml:space="preserve"> </w:t>
            </w:r>
            <w:r>
              <w:rPr>
                <w:sz w:val="20"/>
              </w:rPr>
              <w:t>и</w:t>
            </w:r>
            <w:r>
              <w:rPr>
                <w:spacing w:val="-7"/>
                <w:sz w:val="20"/>
              </w:rPr>
              <w:t xml:space="preserve"> </w:t>
            </w:r>
            <w:r>
              <w:rPr>
                <w:sz w:val="20"/>
              </w:rPr>
              <w:t>интонационная</w:t>
            </w:r>
            <w:r>
              <w:rPr>
                <w:spacing w:val="-47"/>
                <w:sz w:val="20"/>
              </w:rPr>
              <w:t xml:space="preserve"> </w:t>
            </w:r>
            <w:r>
              <w:rPr>
                <w:sz w:val="20"/>
              </w:rPr>
              <w:t>законченность,</w:t>
            </w:r>
            <w:r>
              <w:rPr>
                <w:spacing w:val="-1"/>
                <w:sz w:val="20"/>
              </w:rPr>
              <w:t xml:space="preserve"> </w:t>
            </w:r>
            <w:r>
              <w:rPr>
                <w:sz w:val="20"/>
              </w:rPr>
              <w:t>грамматическая</w:t>
            </w:r>
            <w:r>
              <w:rPr>
                <w:spacing w:val="-1"/>
                <w:sz w:val="20"/>
              </w:rPr>
              <w:t xml:space="preserve"> </w:t>
            </w:r>
            <w:r>
              <w:rPr>
                <w:sz w:val="20"/>
              </w:rPr>
              <w:t>оформленность.</w:t>
            </w:r>
          </w:p>
          <w:p w14:paraId="49A30D0D" w14:textId="77777777" w:rsidR="0052501E" w:rsidRDefault="00B0778F">
            <w:pPr>
              <w:pStyle w:val="TableParagraph"/>
              <w:ind w:left="30"/>
              <w:rPr>
                <w:sz w:val="20"/>
              </w:rPr>
            </w:pPr>
            <w:r>
              <w:rPr>
                <w:sz w:val="20"/>
              </w:rPr>
              <w:t>Виды</w:t>
            </w:r>
            <w:r>
              <w:rPr>
                <w:spacing w:val="-8"/>
                <w:sz w:val="20"/>
              </w:rPr>
              <w:t xml:space="preserve"> </w:t>
            </w:r>
            <w:r>
              <w:rPr>
                <w:sz w:val="20"/>
              </w:rPr>
              <w:t>предложений</w:t>
            </w:r>
            <w:r>
              <w:rPr>
                <w:spacing w:val="-8"/>
                <w:sz w:val="20"/>
              </w:rPr>
              <w:t xml:space="preserve"> </w:t>
            </w:r>
            <w:r>
              <w:rPr>
                <w:sz w:val="20"/>
              </w:rPr>
              <w:t>по</w:t>
            </w:r>
            <w:r>
              <w:rPr>
                <w:spacing w:val="-6"/>
                <w:sz w:val="20"/>
              </w:rPr>
              <w:t xml:space="preserve"> </w:t>
            </w:r>
            <w:r>
              <w:rPr>
                <w:sz w:val="20"/>
              </w:rPr>
              <w:t>цели</w:t>
            </w:r>
            <w:r>
              <w:rPr>
                <w:spacing w:val="-5"/>
                <w:sz w:val="20"/>
              </w:rPr>
              <w:t xml:space="preserve"> </w:t>
            </w:r>
            <w:r>
              <w:rPr>
                <w:sz w:val="20"/>
              </w:rPr>
              <w:t>высказывания</w:t>
            </w:r>
            <w:r>
              <w:rPr>
                <w:spacing w:val="-8"/>
                <w:sz w:val="20"/>
              </w:rPr>
              <w:t xml:space="preserve"> </w:t>
            </w:r>
            <w:r>
              <w:rPr>
                <w:sz w:val="20"/>
              </w:rPr>
              <w:t>(повествовательные,</w:t>
            </w:r>
            <w:r>
              <w:rPr>
                <w:spacing w:val="-7"/>
                <w:sz w:val="20"/>
              </w:rPr>
              <w:t xml:space="preserve"> </w:t>
            </w:r>
            <w:r>
              <w:rPr>
                <w:sz w:val="20"/>
              </w:rPr>
              <w:t>вопросительные,</w:t>
            </w:r>
            <w:r>
              <w:rPr>
                <w:spacing w:val="-47"/>
                <w:sz w:val="20"/>
              </w:rPr>
              <w:t xml:space="preserve"> </w:t>
            </w:r>
            <w:r>
              <w:rPr>
                <w:sz w:val="20"/>
              </w:rPr>
              <w:t>побудительные)</w:t>
            </w:r>
            <w:r>
              <w:rPr>
                <w:spacing w:val="-1"/>
                <w:sz w:val="20"/>
              </w:rPr>
              <w:t xml:space="preserve"> </w:t>
            </w:r>
            <w:r>
              <w:rPr>
                <w:sz w:val="20"/>
              </w:rPr>
              <w:t>и по эмоциональной</w:t>
            </w:r>
            <w:r>
              <w:rPr>
                <w:spacing w:val="-2"/>
                <w:sz w:val="20"/>
              </w:rPr>
              <w:t xml:space="preserve"> </w:t>
            </w:r>
            <w:r>
              <w:rPr>
                <w:sz w:val="20"/>
              </w:rPr>
              <w:t>окраске</w:t>
            </w:r>
            <w:r>
              <w:rPr>
                <w:spacing w:val="-1"/>
                <w:sz w:val="20"/>
              </w:rPr>
              <w:t xml:space="preserve"> </w:t>
            </w:r>
            <w:r>
              <w:rPr>
                <w:sz w:val="20"/>
              </w:rPr>
              <w:t>(восклицательные,</w:t>
            </w:r>
          </w:p>
          <w:p w14:paraId="0F388138" w14:textId="77777777" w:rsidR="0052501E" w:rsidRDefault="00B0778F">
            <w:pPr>
              <w:pStyle w:val="TableParagraph"/>
              <w:ind w:left="30" w:right="347"/>
              <w:rPr>
                <w:sz w:val="20"/>
              </w:rPr>
            </w:pPr>
            <w:r>
              <w:rPr>
                <w:sz w:val="20"/>
              </w:rPr>
              <w:t>невосклицательные). Их интонационные и смысловые особенности.</w:t>
            </w:r>
            <w:r>
              <w:rPr>
                <w:spacing w:val="1"/>
                <w:sz w:val="20"/>
              </w:rPr>
              <w:t xml:space="preserve"> </w:t>
            </w:r>
            <w:r>
              <w:rPr>
                <w:sz w:val="20"/>
              </w:rPr>
              <w:t>Употребление</w:t>
            </w:r>
            <w:r>
              <w:rPr>
                <w:spacing w:val="-5"/>
                <w:sz w:val="20"/>
              </w:rPr>
              <w:t xml:space="preserve"> </w:t>
            </w:r>
            <w:r>
              <w:rPr>
                <w:sz w:val="20"/>
              </w:rPr>
              <w:t>языковых</w:t>
            </w:r>
            <w:r>
              <w:rPr>
                <w:spacing w:val="-6"/>
                <w:sz w:val="20"/>
              </w:rPr>
              <w:t xml:space="preserve"> </w:t>
            </w:r>
            <w:r>
              <w:rPr>
                <w:sz w:val="20"/>
              </w:rPr>
              <w:t>форм</w:t>
            </w:r>
            <w:r>
              <w:rPr>
                <w:spacing w:val="-4"/>
                <w:sz w:val="20"/>
              </w:rPr>
              <w:t xml:space="preserve"> </w:t>
            </w:r>
            <w:r>
              <w:rPr>
                <w:sz w:val="20"/>
              </w:rPr>
              <w:t>выражения</w:t>
            </w:r>
            <w:r>
              <w:rPr>
                <w:spacing w:val="-2"/>
                <w:sz w:val="20"/>
              </w:rPr>
              <w:t xml:space="preserve"> </w:t>
            </w:r>
            <w:r>
              <w:rPr>
                <w:sz w:val="20"/>
              </w:rPr>
              <w:t>побуждения</w:t>
            </w:r>
            <w:r>
              <w:rPr>
                <w:spacing w:val="-3"/>
                <w:sz w:val="20"/>
              </w:rPr>
              <w:t xml:space="preserve"> </w:t>
            </w:r>
            <w:r>
              <w:rPr>
                <w:sz w:val="20"/>
              </w:rPr>
              <w:t>в</w:t>
            </w:r>
            <w:r>
              <w:rPr>
                <w:spacing w:val="-6"/>
                <w:sz w:val="20"/>
              </w:rPr>
              <w:t xml:space="preserve"> </w:t>
            </w:r>
            <w:r>
              <w:rPr>
                <w:sz w:val="20"/>
              </w:rPr>
              <w:t>побудительных</w:t>
            </w:r>
            <w:r>
              <w:rPr>
                <w:spacing w:val="-47"/>
                <w:sz w:val="20"/>
              </w:rPr>
              <w:t xml:space="preserve"> </w:t>
            </w:r>
            <w:r>
              <w:rPr>
                <w:sz w:val="20"/>
              </w:rPr>
              <w:t>предложениях.</w:t>
            </w:r>
          </w:p>
          <w:p w14:paraId="05C1FE7D" w14:textId="77777777" w:rsidR="0052501E" w:rsidRDefault="00B0778F">
            <w:pPr>
              <w:pStyle w:val="TableParagraph"/>
              <w:ind w:left="30"/>
              <w:rPr>
                <w:sz w:val="20"/>
              </w:rPr>
            </w:pPr>
            <w:r>
              <w:rPr>
                <w:sz w:val="20"/>
              </w:rPr>
              <w:t>Средства</w:t>
            </w:r>
            <w:r>
              <w:rPr>
                <w:spacing w:val="-4"/>
                <w:sz w:val="20"/>
              </w:rPr>
              <w:t xml:space="preserve"> </w:t>
            </w:r>
            <w:r>
              <w:rPr>
                <w:sz w:val="20"/>
              </w:rPr>
              <w:t>оформления</w:t>
            </w:r>
            <w:r>
              <w:rPr>
                <w:spacing w:val="-2"/>
                <w:sz w:val="20"/>
              </w:rPr>
              <w:t xml:space="preserve"> </w:t>
            </w:r>
            <w:r>
              <w:rPr>
                <w:sz w:val="20"/>
              </w:rPr>
              <w:t>предложения</w:t>
            </w:r>
            <w:r>
              <w:rPr>
                <w:spacing w:val="-4"/>
                <w:sz w:val="20"/>
              </w:rPr>
              <w:t xml:space="preserve"> </w:t>
            </w:r>
            <w:r>
              <w:rPr>
                <w:sz w:val="20"/>
              </w:rPr>
              <w:t>в</w:t>
            </w:r>
            <w:r>
              <w:rPr>
                <w:spacing w:val="-2"/>
                <w:sz w:val="20"/>
              </w:rPr>
              <w:t xml:space="preserve"> </w:t>
            </w:r>
            <w:r>
              <w:rPr>
                <w:sz w:val="20"/>
              </w:rPr>
              <w:t>устной</w:t>
            </w:r>
            <w:r>
              <w:rPr>
                <w:spacing w:val="-5"/>
                <w:sz w:val="20"/>
              </w:rPr>
              <w:t xml:space="preserve"> </w:t>
            </w:r>
            <w:r>
              <w:rPr>
                <w:sz w:val="20"/>
              </w:rPr>
              <w:t>и</w:t>
            </w:r>
            <w:r>
              <w:rPr>
                <w:spacing w:val="-2"/>
                <w:sz w:val="20"/>
              </w:rPr>
              <w:t xml:space="preserve"> </w:t>
            </w:r>
            <w:r>
              <w:rPr>
                <w:sz w:val="20"/>
              </w:rPr>
              <w:t>письменной</w:t>
            </w:r>
            <w:r>
              <w:rPr>
                <w:spacing w:val="-5"/>
                <w:sz w:val="20"/>
              </w:rPr>
              <w:t xml:space="preserve"> </w:t>
            </w:r>
            <w:r>
              <w:rPr>
                <w:sz w:val="20"/>
              </w:rPr>
              <w:t>речи</w:t>
            </w:r>
            <w:r>
              <w:rPr>
                <w:spacing w:val="-5"/>
                <w:sz w:val="20"/>
              </w:rPr>
              <w:t xml:space="preserve"> </w:t>
            </w:r>
            <w:r>
              <w:rPr>
                <w:sz w:val="20"/>
              </w:rPr>
              <w:t>(интонация,</w:t>
            </w:r>
            <w:r>
              <w:rPr>
                <w:spacing w:val="-47"/>
                <w:sz w:val="20"/>
              </w:rPr>
              <w:t xml:space="preserve"> </w:t>
            </w:r>
            <w:r>
              <w:rPr>
                <w:sz w:val="20"/>
              </w:rPr>
              <w:t>логическое</w:t>
            </w:r>
            <w:r>
              <w:rPr>
                <w:spacing w:val="2"/>
                <w:sz w:val="20"/>
              </w:rPr>
              <w:t xml:space="preserve"> </w:t>
            </w:r>
            <w:r>
              <w:rPr>
                <w:sz w:val="20"/>
              </w:rPr>
              <w:t>ударение,</w:t>
            </w:r>
            <w:r>
              <w:rPr>
                <w:spacing w:val="1"/>
                <w:sz w:val="20"/>
              </w:rPr>
              <w:t xml:space="preserve"> </w:t>
            </w:r>
            <w:r>
              <w:rPr>
                <w:sz w:val="20"/>
              </w:rPr>
              <w:t>знаки</w:t>
            </w:r>
            <w:r>
              <w:rPr>
                <w:spacing w:val="1"/>
                <w:sz w:val="20"/>
              </w:rPr>
              <w:t xml:space="preserve"> </w:t>
            </w:r>
            <w:r>
              <w:rPr>
                <w:sz w:val="20"/>
              </w:rPr>
              <w:t>препинания).</w:t>
            </w:r>
          </w:p>
          <w:p w14:paraId="7E4CBD46" w14:textId="77777777" w:rsidR="0052501E" w:rsidRDefault="00B0778F">
            <w:pPr>
              <w:pStyle w:val="TableParagraph"/>
              <w:ind w:left="30" w:right="347"/>
              <w:rPr>
                <w:sz w:val="20"/>
              </w:rPr>
            </w:pPr>
            <w:r>
              <w:rPr>
                <w:sz w:val="20"/>
              </w:rPr>
              <w:t>Виды</w:t>
            </w:r>
            <w:r>
              <w:rPr>
                <w:spacing w:val="-4"/>
                <w:sz w:val="20"/>
              </w:rPr>
              <w:t xml:space="preserve"> </w:t>
            </w:r>
            <w:r>
              <w:rPr>
                <w:sz w:val="20"/>
              </w:rPr>
              <w:t>предложений</w:t>
            </w:r>
            <w:r>
              <w:rPr>
                <w:spacing w:val="-4"/>
                <w:sz w:val="20"/>
              </w:rPr>
              <w:t xml:space="preserve"> </w:t>
            </w:r>
            <w:r>
              <w:rPr>
                <w:sz w:val="20"/>
              </w:rPr>
              <w:t>по</w:t>
            </w:r>
            <w:r>
              <w:rPr>
                <w:spacing w:val="-1"/>
                <w:sz w:val="20"/>
              </w:rPr>
              <w:t xml:space="preserve"> </w:t>
            </w:r>
            <w:r>
              <w:rPr>
                <w:sz w:val="20"/>
              </w:rPr>
              <w:t>количеству</w:t>
            </w:r>
            <w:r>
              <w:rPr>
                <w:spacing w:val="-7"/>
                <w:sz w:val="20"/>
              </w:rPr>
              <w:t xml:space="preserve"> </w:t>
            </w:r>
            <w:r>
              <w:rPr>
                <w:sz w:val="20"/>
              </w:rPr>
              <w:t>грамматических</w:t>
            </w:r>
            <w:r>
              <w:rPr>
                <w:spacing w:val="-3"/>
                <w:sz w:val="20"/>
              </w:rPr>
              <w:t xml:space="preserve"> </w:t>
            </w:r>
            <w:r>
              <w:rPr>
                <w:sz w:val="20"/>
              </w:rPr>
              <w:t>основ</w:t>
            </w:r>
            <w:r>
              <w:rPr>
                <w:spacing w:val="-4"/>
                <w:sz w:val="20"/>
              </w:rPr>
              <w:t xml:space="preserve"> </w:t>
            </w:r>
            <w:r>
              <w:rPr>
                <w:sz w:val="20"/>
              </w:rPr>
              <w:t>(простые,</w:t>
            </w:r>
            <w:r>
              <w:rPr>
                <w:spacing w:val="-3"/>
                <w:sz w:val="20"/>
              </w:rPr>
              <w:t xml:space="preserve"> </w:t>
            </w:r>
            <w:r>
              <w:rPr>
                <w:sz w:val="20"/>
              </w:rPr>
              <w:t>сложные).</w:t>
            </w:r>
            <w:r>
              <w:rPr>
                <w:spacing w:val="-47"/>
                <w:sz w:val="20"/>
              </w:rPr>
              <w:t xml:space="preserve"> </w:t>
            </w:r>
            <w:r>
              <w:rPr>
                <w:sz w:val="20"/>
              </w:rPr>
              <w:t>Виды</w:t>
            </w:r>
            <w:r>
              <w:rPr>
                <w:spacing w:val="-3"/>
                <w:sz w:val="20"/>
              </w:rPr>
              <w:t xml:space="preserve"> </w:t>
            </w:r>
            <w:r>
              <w:rPr>
                <w:sz w:val="20"/>
              </w:rPr>
              <w:t>простых</w:t>
            </w:r>
            <w:r>
              <w:rPr>
                <w:spacing w:val="-1"/>
                <w:sz w:val="20"/>
              </w:rPr>
              <w:t xml:space="preserve"> </w:t>
            </w:r>
            <w:r>
              <w:rPr>
                <w:sz w:val="20"/>
              </w:rPr>
              <w:t>предложений</w:t>
            </w:r>
            <w:r>
              <w:rPr>
                <w:spacing w:val="-1"/>
                <w:sz w:val="20"/>
              </w:rPr>
              <w:t xml:space="preserve"> </w:t>
            </w:r>
            <w:r>
              <w:rPr>
                <w:sz w:val="20"/>
              </w:rPr>
              <w:t>по</w:t>
            </w:r>
            <w:r>
              <w:rPr>
                <w:spacing w:val="-1"/>
                <w:sz w:val="20"/>
              </w:rPr>
              <w:t xml:space="preserve"> </w:t>
            </w:r>
            <w:r>
              <w:rPr>
                <w:sz w:val="20"/>
              </w:rPr>
              <w:t>наличию главных</w:t>
            </w:r>
            <w:r>
              <w:rPr>
                <w:spacing w:val="-3"/>
                <w:sz w:val="20"/>
              </w:rPr>
              <w:t xml:space="preserve"> </w:t>
            </w:r>
            <w:r>
              <w:rPr>
                <w:sz w:val="20"/>
              </w:rPr>
              <w:t>членов</w:t>
            </w:r>
            <w:r>
              <w:rPr>
                <w:spacing w:val="-3"/>
                <w:sz w:val="20"/>
              </w:rPr>
              <w:t xml:space="preserve"> </w:t>
            </w:r>
            <w:r>
              <w:rPr>
                <w:sz w:val="20"/>
              </w:rPr>
              <w:t>(двусоставные,</w:t>
            </w:r>
          </w:p>
          <w:p w14:paraId="61062BA7" w14:textId="77777777" w:rsidR="0052501E" w:rsidRDefault="00B0778F">
            <w:pPr>
              <w:pStyle w:val="TableParagraph"/>
              <w:ind w:left="30"/>
              <w:rPr>
                <w:sz w:val="20"/>
              </w:rPr>
            </w:pPr>
            <w:r>
              <w:rPr>
                <w:sz w:val="20"/>
              </w:rPr>
              <w:t>односоставные).</w:t>
            </w:r>
          </w:p>
          <w:p w14:paraId="44C57E02" w14:textId="77777777" w:rsidR="0052501E" w:rsidRDefault="00B0778F">
            <w:pPr>
              <w:pStyle w:val="TableParagraph"/>
              <w:spacing w:before="1"/>
              <w:ind w:left="30"/>
              <w:rPr>
                <w:sz w:val="20"/>
              </w:rPr>
            </w:pPr>
            <w:r>
              <w:rPr>
                <w:sz w:val="20"/>
              </w:rPr>
              <w:t>Виды</w:t>
            </w:r>
            <w:r>
              <w:rPr>
                <w:spacing w:val="-6"/>
                <w:sz w:val="20"/>
              </w:rPr>
              <w:t xml:space="preserve"> </w:t>
            </w:r>
            <w:r>
              <w:rPr>
                <w:sz w:val="20"/>
              </w:rPr>
              <w:t>предложений</w:t>
            </w:r>
            <w:r>
              <w:rPr>
                <w:spacing w:val="-6"/>
                <w:sz w:val="20"/>
              </w:rPr>
              <w:t xml:space="preserve"> </w:t>
            </w:r>
            <w:r>
              <w:rPr>
                <w:sz w:val="20"/>
              </w:rPr>
              <w:t>по</w:t>
            </w:r>
            <w:r>
              <w:rPr>
                <w:spacing w:val="-4"/>
                <w:sz w:val="20"/>
              </w:rPr>
              <w:t xml:space="preserve"> </w:t>
            </w:r>
            <w:r>
              <w:rPr>
                <w:sz w:val="20"/>
              </w:rPr>
              <w:t>наличию</w:t>
            </w:r>
            <w:r>
              <w:rPr>
                <w:spacing w:val="-5"/>
                <w:sz w:val="20"/>
              </w:rPr>
              <w:t xml:space="preserve"> </w:t>
            </w:r>
            <w:r>
              <w:rPr>
                <w:sz w:val="20"/>
              </w:rPr>
              <w:t>второстепенных</w:t>
            </w:r>
            <w:r>
              <w:rPr>
                <w:spacing w:val="-5"/>
                <w:sz w:val="20"/>
              </w:rPr>
              <w:t xml:space="preserve"> </w:t>
            </w:r>
            <w:r>
              <w:rPr>
                <w:sz w:val="20"/>
              </w:rPr>
              <w:t>членов</w:t>
            </w:r>
            <w:r>
              <w:rPr>
                <w:spacing w:val="-4"/>
                <w:sz w:val="20"/>
              </w:rPr>
              <w:t xml:space="preserve"> </w:t>
            </w:r>
            <w:r>
              <w:rPr>
                <w:sz w:val="20"/>
              </w:rPr>
              <w:t>(распространенные,</w:t>
            </w:r>
            <w:r>
              <w:rPr>
                <w:spacing w:val="-47"/>
                <w:sz w:val="20"/>
              </w:rPr>
              <w:t xml:space="preserve"> </w:t>
            </w:r>
            <w:r>
              <w:rPr>
                <w:sz w:val="20"/>
              </w:rPr>
              <w:t>нераспространенные).</w:t>
            </w:r>
          </w:p>
          <w:p w14:paraId="677FF27C" w14:textId="77777777" w:rsidR="0052501E" w:rsidRDefault="00B0778F">
            <w:pPr>
              <w:pStyle w:val="TableParagraph"/>
              <w:spacing w:line="228" w:lineRule="exact"/>
              <w:ind w:left="30"/>
              <w:rPr>
                <w:sz w:val="20"/>
              </w:rPr>
            </w:pPr>
            <w:r>
              <w:rPr>
                <w:sz w:val="20"/>
              </w:rPr>
              <w:t>Предложения</w:t>
            </w:r>
            <w:r>
              <w:rPr>
                <w:spacing w:val="-5"/>
                <w:sz w:val="20"/>
              </w:rPr>
              <w:t xml:space="preserve"> </w:t>
            </w:r>
            <w:r>
              <w:rPr>
                <w:sz w:val="20"/>
              </w:rPr>
              <w:t>полные</w:t>
            </w:r>
            <w:r>
              <w:rPr>
                <w:spacing w:val="-4"/>
                <w:sz w:val="20"/>
              </w:rPr>
              <w:t xml:space="preserve"> </w:t>
            </w:r>
            <w:r>
              <w:rPr>
                <w:sz w:val="20"/>
              </w:rPr>
              <w:t>и</w:t>
            </w:r>
            <w:r>
              <w:rPr>
                <w:spacing w:val="-3"/>
                <w:sz w:val="20"/>
              </w:rPr>
              <w:t xml:space="preserve"> </w:t>
            </w:r>
            <w:r>
              <w:rPr>
                <w:sz w:val="20"/>
              </w:rPr>
              <w:t>неполные.</w:t>
            </w:r>
          </w:p>
          <w:p w14:paraId="32865E22" w14:textId="77777777" w:rsidR="0052501E" w:rsidRDefault="00B0778F">
            <w:pPr>
              <w:pStyle w:val="TableParagraph"/>
              <w:ind w:left="30"/>
              <w:rPr>
                <w:sz w:val="20"/>
              </w:rPr>
            </w:pPr>
            <w:r>
              <w:rPr>
                <w:sz w:val="20"/>
              </w:rPr>
              <w:t>Употребление</w:t>
            </w:r>
            <w:r>
              <w:rPr>
                <w:spacing w:val="-5"/>
                <w:sz w:val="20"/>
              </w:rPr>
              <w:t xml:space="preserve"> </w:t>
            </w:r>
            <w:r>
              <w:rPr>
                <w:sz w:val="20"/>
              </w:rPr>
              <w:t>неполных</w:t>
            </w:r>
            <w:r>
              <w:rPr>
                <w:spacing w:val="-4"/>
                <w:sz w:val="20"/>
              </w:rPr>
              <w:t xml:space="preserve"> </w:t>
            </w:r>
            <w:r>
              <w:rPr>
                <w:sz w:val="20"/>
              </w:rPr>
              <w:t>предложений</w:t>
            </w:r>
            <w:r>
              <w:rPr>
                <w:spacing w:val="-5"/>
                <w:sz w:val="20"/>
              </w:rPr>
              <w:t xml:space="preserve"> </w:t>
            </w:r>
            <w:r>
              <w:rPr>
                <w:sz w:val="20"/>
              </w:rPr>
              <w:t>в</w:t>
            </w:r>
            <w:r>
              <w:rPr>
                <w:spacing w:val="-6"/>
                <w:sz w:val="20"/>
              </w:rPr>
              <w:t xml:space="preserve"> </w:t>
            </w:r>
            <w:r>
              <w:rPr>
                <w:sz w:val="20"/>
              </w:rPr>
              <w:t>диалогической</w:t>
            </w:r>
            <w:r>
              <w:rPr>
                <w:spacing w:val="-3"/>
                <w:sz w:val="20"/>
              </w:rPr>
              <w:t xml:space="preserve"> </w:t>
            </w:r>
            <w:r>
              <w:rPr>
                <w:sz w:val="20"/>
              </w:rPr>
              <w:t>речи,</w:t>
            </w:r>
            <w:r>
              <w:rPr>
                <w:spacing w:val="-5"/>
                <w:sz w:val="20"/>
              </w:rPr>
              <w:t xml:space="preserve"> </w:t>
            </w:r>
            <w:r>
              <w:rPr>
                <w:sz w:val="20"/>
              </w:rPr>
              <w:t>соблюдение</w:t>
            </w:r>
            <w:r>
              <w:rPr>
                <w:spacing w:val="-2"/>
                <w:sz w:val="20"/>
              </w:rPr>
              <w:t xml:space="preserve"> </w:t>
            </w:r>
            <w:r>
              <w:rPr>
                <w:sz w:val="20"/>
              </w:rPr>
              <w:t>в</w:t>
            </w:r>
            <w:r>
              <w:rPr>
                <w:spacing w:val="-2"/>
                <w:sz w:val="20"/>
              </w:rPr>
              <w:t xml:space="preserve"> </w:t>
            </w:r>
            <w:r>
              <w:rPr>
                <w:sz w:val="20"/>
              </w:rPr>
              <w:t>устной</w:t>
            </w:r>
            <w:r>
              <w:rPr>
                <w:spacing w:val="-47"/>
                <w:sz w:val="20"/>
              </w:rPr>
              <w:t xml:space="preserve"> </w:t>
            </w:r>
            <w:r>
              <w:rPr>
                <w:sz w:val="20"/>
              </w:rPr>
              <w:t>речи</w:t>
            </w:r>
            <w:r>
              <w:rPr>
                <w:spacing w:val="-2"/>
                <w:sz w:val="20"/>
              </w:rPr>
              <w:t xml:space="preserve"> </w:t>
            </w:r>
            <w:r>
              <w:rPr>
                <w:sz w:val="20"/>
              </w:rPr>
              <w:t>интонации</w:t>
            </w:r>
            <w:r>
              <w:rPr>
                <w:spacing w:val="-1"/>
                <w:sz w:val="20"/>
              </w:rPr>
              <w:t xml:space="preserve"> </w:t>
            </w:r>
            <w:r>
              <w:rPr>
                <w:sz w:val="20"/>
              </w:rPr>
              <w:t>неполного</w:t>
            </w:r>
            <w:r>
              <w:rPr>
                <w:spacing w:val="1"/>
                <w:sz w:val="20"/>
              </w:rPr>
              <w:t xml:space="preserve"> </w:t>
            </w:r>
            <w:r>
              <w:rPr>
                <w:sz w:val="20"/>
              </w:rPr>
              <w:t>предложения.</w:t>
            </w:r>
          </w:p>
          <w:p w14:paraId="67D60515" w14:textId="77777777" w:rsidR="0052501E" w:rsidRDefault="00B0778F">
            <w:pPr>
              <w:pStyle w:val="TableParagraph"/>
              <w:spacing w:before="1"/>
              <w:ind w:left="30"/>
              <w:rPr>
                <w:sz w:val="20"/>
              </w:rPr>
            </w:pPr>
            <w:r>
              <w:rPr>
                <w:sz w:val="20"/>
              </w:rPr>
              <w:t>Грамматические,</w:t>
            </w:r>
            <w:r>
              <w:rPr>
                <w:spacing w:val="-4"/>
                <w:sz w:val="20"/>
              </w:rPr>
              <w:t xml:space="preserve"> </w:t>
            </w:r>
            <w:r>
              <w:rPr>
                <w:sz w:val="20"/>
              </w:rPr>
              <w:t>интонационные</w:t>
            </w:r>
            <w:r>
              <w:rPr>
                <w:spacing w:val="-3"/>
                <w:sz w:val="20"/>
              </w:rPr>
              <w:t xml:space="preserve"> </w:t>
            </w:r>
            <w:r>
              <w:rPr>
                <w:sz w:val="20"/>
              </w:rPr>
              <w:t>и</w:t>
            </w:r>
            <w:r>
              <w:rPr>
                <w:spacing w:val="-7"/>
                <w:sz w:val="20"/>
              </w:rPr>
              <w:t xml:space="preserve"> </w:t>
            </w:r>
            <w:r>
              <w:rPr>
                <w:sz w:val="20"/>
              </w:rPr>
              <w:t>пунктуационные</w:t>
            </w:r>
            <w:r>
              <w:rPr>
                <w:spacing w:val="-6"/>
                <w:sz w:val="20"/>
              </w:rPr>
              <w:t xml:space="preserve"> </w:t>
            </w:r>
            <w:r>
              <w:rPr>
                <w:sz w:val="20"/>
              </w:rPr>
              <w:t>особенности</w:t>
            </w:r>
            <w:r>
              <w:rPr>
                <w:spacing w:val="-4"/>
                <w:sz w:val="20"/>
              </w:rPr>
              <w:t xml:space="preserve"> </w:t>
            </w:r>
            <w:r>
              <w:rPr>
                <w:sz w:val="20"/>
              </w:rPr>
              <w:t>предложений</w:t>
            </w:r>
            <w:r>
              <w:rPr>
                <w:spacing w:val="-7"/>
                <w:sz w:val="20"/>
              </w:rPr>
              <w:t xml:space="preserve"> </w:t>
            </w:r>
            <w:r>
              <w:rPr>
                <w:sz w:val="20"/>
              </w:rPr>
              <w:t>со</w:t>
            </w:r>
            <w:r>
              <w:rPr>
                <w:spacing w:val="-47"/>
                <w:sz w:val="20"/>
              </w:rPr>
              <w:t xml:space="preserve"> </w:t>
            </w:r>
            <w:r>
              <w:rPr>
                <w:sz w:val="20"/>
              </w:rPr>
              <w:t>словами</w:t>
            </w:r>
            <w:r>
              <w:rPr>
                <w:spacing w:val="-2"/>
                <w:sz w:val="20"/>
              </w:rPr>
              <w:t xml:space="preserve"> </w:t>
            </w:r>
            <w:r>
              <w:rPr>
                <w:sz w:val="20"/>
              </w:rPr>
              <w:t>"да",</w:t>
            </w:r>
            <w:r>
              <w:rPr>
                <w:spacing w:val="-2"/>
                <w:sz w:val="20"/>
              </w:rPr>
              <w:t xml:space="preserve"> </w:t>
            </w:r>
            <w:r>
              <w:rPr>
                <w:sz w:val="20"/>
              </w:rPr>
              <w:t>"нет".</w:t>
            </w:r>
          </w:p>
          <w:p w14:paraId="188DE274" w14:textId="77777777" w:rsidR="0052501E" w:rsidRDefault="00B0778F">
            <w:pPr>
              <w:pStyle w:val="TableParagraph"/>
              <w:spacing w:line="228" w:lineRule="exact"/>
              <w:ind w:left="30"/>
              <w:rPr>
                <w:sz w:val="20"/>
              </w:rPr>
            </w:pPr>
            <w:r>
              <w:rPr>
                <w:sz w:val="20"/>
              </w:rPr>
              <w:t>Нормы</w:t>
            </w:r>
            <w:r>
              <w:rPr>
                <w:spacing w:val="-4"/>
                <w:sz w:val="20"/>
              </w:rPr>
              <w:t xml:space="preserve"> </w:t>
            </w:r>
            <w:r>
              <w:rPr>
                <w:sz w:val="20"/>
              </w:rPr>
              <w:t>построения</w:t>
            </w:r>
            <w:r>
              <w:rPr>
                <w:spacing w:val="-5"/>
                <w:sz w:val="20"/>
              </w:rPr>
              <w:t xml:space="preserve"> </w:t>
            </w:r>
            <w:r>
              <w:rPr>
                <w:sz w:val="20"/>
              </w:rPr>
              <w:t>простого</w:t>
            </w:r>
            <w:r>
              <w:rPr>
                <w:spacing w:val="-3"/>
                <w:sz w:val="20"/>
              </w:rPr>
              <w:t xml:space="preserve"> </w:t>
            </w:r>
            <w:r>
              <w:rPr>
                <w:sz w:val="20"/>
              </w:rPr>
              <w:t>предложения,</w:t>
            </w:r>
            <w:r>
              <w:rPr>
                <w:spacing w:val="-3"/>
                <w:sz w:val="20"/>
              </w:rPr>
              <w:t xml:space="preserve"> </w:t>
            </w:r>
            <w:r>
              <w:rPr>
                <w:sz w:val="20"/>
              </w:rPr>
              <w:t>использования</w:t>
            </w:r>
            <w:r>
              <w:rPr>
                <w:spacing w:val="-5"/>
                <w:sz w:val="20"/>
              </w:rPr>
              <w:t xml:space="preserve"> </w:t>
            </w:r>
            <w:r>
              <w:rPr>
                <w:sz w:val="20"/>
              </w:rPr>
              <w:t>инверсии.</w:t>
            </w:r>
          </w:p>
        </w:tc>
      </w:tr>
      <w:tr w:rsidR="0052501E" w14:paraId="739F2C88" w14:textId="77777777">
        <w:trPr>
          <w:trHeight w:val="1190"/>
        </w:trPr>
        <w:tc>
          <w:tcPr>
            <w:tcW w:w="2644" w:type="dxa"/>
          </w:tcPr>
          <w:p w14:paraId="13A118DB" w14:textId="77777777" w:rsidR="0052501E" w:rsidRDefault="0052501E">
            <w:pPr>
              <w:pStyle w:val="TableParagraph"/>
              <w:spacing w:before="5"/>
              <w:rPr>
                <w:sz w:val="31"/>
              </w:rPr>
            </w:pPr>
          </w:p>
          <w:p w14:paraId="26433E9C" w14:textId="77777777" w:rsidR="0052501E" w:rsidRDefault="00B0778F">
            <w:pPr>
              <w:pStyle w:val="TableParagraph"/>
              <w:spacing w:before="1"/>
              <w:ind w:left="27" w:right="39"/>
              <w:rPr>
                <w:sz w:val="20"/>
              </w:rPr>
            </w:pPr>
            <w:r>
              <w:rPr>
                <w:sz w:val="20"/>
              </w:rPr>
              <w:t>Двусоставное предложение.</w:t>
            </w:r>
            <w:r>
              <w:rPr>
                <w:spacing w:val="1"/>
                <w:sz w:val="20"/>
              </w:rPr>
              <w:t xml:space="preserve"> </w:t>
            </w:r>
            <w:r>
              <w:rPr>
                <w:sz w:val="20"/>
              </w:rPr>
              <w:t>Главные</w:t>
            </w:r>
            <w:r>
              <w:rPr>
                <w:spacing w:val="-6"/>
                <w:sz w:val="20"/>
              </w:rPr>
              <w:t xml:space="preserve"> </w:t>
            </w:r>
            <w:r>
              <w:rPr>
                <w:sz w:val="20"/>
              </w:rPr>
              <w:t>члены</w:t>
            </w:r>
            <w:r>
              <w:rPr>
                <w:spacing w:val="-6"/>
                <w:sz w:val="20"/>
              </w:rPr>
              <w:t xml:space="preserve"> </w:t>
            </w:r>
            <w:r>
              <w:rPr>
                <w:sz w:val="20"/>
              </w:rPr>
              <w:t>предложения.</w:t>
            </w:r>
          </w:p>
        </w:tc>
        <w:tc>
          <w:tcPr>
            <w:tcW w:w="7354" w:type="dxa"/>
          </w:tcPr>
          <w:p w14:paraId="7CC5B139" w14:textId="77777777" w:rsidR="0052501E" w:rsidRDefault="00B0778F">
            <w:pPr>
              <w:pStyle w:val="TableParagraph"/>
              <w:spacing w:before="16"/>
              <w:ind w:left="30" w:right="2245"/>
              <w:rPr>
                <w:sz w:val="20"/>
              </w:rPr>
            </w:pPr>
            <w:r>
              <w:rPr>
                <w:sz w:val="20"/>
              </w:rPr>
              <w:t>Подлежащее</w:t>
            </w:r>
            <w:r>
              <w:rPr>
                <w:spacing w:val="-3"/>
                <w:sz w:val="20"/>
              </w:rPr>
              <w:t xml:space="preserve"> </w:t>
            </w:r>
            <w:r>
              <w:rPr>
                <w:sz w:val="20"/>
              </w:rPr>
              <w:t>и</w:t>
            </w:r>
            <w:r>
              <w:rPr>
                <w:spacing w:val="-3"/>
                <w:sz w:val="20"/>
              </w:rPr>
              <w:t xml:space="preserve"> </w:t>
            </w:r>
            <w:r>
              <w:rPr>
                <w:sz w:val="20"/>
              </w:rPr>
              <w:t>сказуемое</w:t>
            </w:r>
            <w:r>
              <w:rPr>
                <w:spacing w:val="-3"/>
                <w:sz w:val="20"/>
              </w:rPr>
              <w:t xml:space="preserve"> </w:t>
            </w:r>
            <w:r>
              <w:rPr>
                <w:sz w:val="20"/>
              </w:rPr>
              <w:t>как</w:t>
            </w:r>
            <w:r>
              <w:rPr>
                <w:spacing w:val="-4"/>
                <w:sz w:val="20"/>
              </w:rPr>
              <w:t xml:space="preserve"> </w:t>
            </w:r>
            <w:r>
              <w:rPr>
                <w:sz w:val="20"/>
              </w:rPr>
              <w:t>главные</w:t>
            </w:r>
            <w:r>
              <w:rPr>
                <w:spacing w:val="-3"/>
                <w:sz w:val="20"/>
              </w:rPr>
              <w:t xml:space="preserve"> </w:t>
            </w:r>
            <w:r>
              <w:rPr>
                <w:sz w:val="20"/>
              </w:rPr>
              <w:t>члены</w:t>
            </w:r>
            <w:r>
              <w:rPr>
                <w:spacing w:val="-3"/>
                <w:sz w:val="20"/>
              </w:rPr>
              <w:t xml:space="preserve"> </w:t>
            </w:r>
            <w:r>
              <w:rPr>
                <w:sz w:val="20"/>
              </w:rPr>
              <w:t>предложения.</w:t>
            </w:r>
            <w:r>
              <w:rPr>
                <w:spacing w:val="-47"/>
                <w:sz w:val="20"/>
              </w:rPr>
              <w:t xml:space="preserve"> </w:t>
            </w:r>
            <w:r>
              <w:rPr>
                <w:sz w:val="20"/>
              </w:rPr>
              <w:t>Способы</w:t>
            </w:r>
            <w:r>
              <w:rPr>
                <w:spacing w:val="-2"/>
                <w:sz w:val="20"/>
              </w:rPr>
              <w:t xml:space="preserve"> </w:t>
            </w:r>
            <w:r>
              <w:rPr>
                <w:sz w:val="20"/>
              </w:rPr>
              <w:t>выражения</w:t>
            </w:r>
            <w:r>
              <w:rPr>
                <w:spacing w:val="-1"/>
                <w:sz w:val="20"/>
              </w:rPr>
              <w:t xml:space="preserve"> </w:t>
            </w:r>
            <w:r>
              <w:rPr>
                <w:sz w:val="20"/>
              </w:rPr>
              <w:t>подлежащего.</w:t>
            </w:r>
          </w:p>
          <w:p w14:paraId="472CCDA5" w14:textId="77777777" w:rsidR="0052501E" w:rsidRDefault="00B0778F">
            <w:pPr>
              <w:pStyle w:val="TableParagraph"/>
              <w:spacing w:before="1"/>
              <w:ind w:left="30"/>
              <w:rPr>
                <w:sz w:val="20"/>
              </w:rPr>
            </w:pPr>
            <w:r>
              <w:rPr>
                <w:sz w:val="20"/>
              </w:rPr>
              <w:t>Виды</w:t>
            </w:r>
            <w:r>
              <w:rPr>
                <w:spacing w:val="-5"/>
                <w:sz w:val="20"/>
              </w:rPr>
              <w:t xml:space="preserve"> </w:t>
            </w:r>
            <w:r>
              <w:rPr>
                <w:sz w:val="20"/>
              </w:rPr>
              <w:t>сказуемого</w:t>
            </w:r>
            <w:r>
              <w:rPr>
                <w:spacing w:val="-3"/>
                <w:sz w:val="20"/>
              </w:rPr>
              <w:t xml:space="preserve"> </w:t>
            </w:r>
            <w:r>
              <w:rPr>
                <w:sz w:val="20"/>
              </w:rPr>
              <w:t>(простое</w:t>
            </w:r>
            <w:r>
              <w:rPr>
                <w:spacing w:val="-4"/>
                <w:sz w:val="20"/>
              </w:rPr>
              <w:t xml:space="preserve"> </w:t>
            </w:r>
            <w:r>
              <w:rPr>
                <w:sz w:val="20"/>
              </w:rPr>
              <w:t>глагольное,</w:t>
            </w:r>
            <w:r>
              <w:rPr>
                <w:spacing w:val="-2"/>
                <w:sz w:val="20"/>
              </w:rPr>
              <w:t xml:space="preserve"> </w:t>
            </w:r>
            <w:r>
              <w:rPr>
                <w:sz w:val="20"/>
              </w:rPr>
              <w:t>составное</w:t>
            </w:r>
            <w:r>
              <w:rPr>
                <w:spacing w:val="-4"/>
                <w:sz w:val="20"/>
              </w:rPr>
              <w:t xml:space="preserve"> </w:t>
            </w:r>
            <w:r>
              <w:rPr>
                <w:sz w:val="20"/>
              </w:rPr>
              <w:t>глагольное,</w:t>
            </w:r>
            <w:r>
              <w:rPr>
                <w:spacing w:val="-3"/>
                <w:sz w:val="20"/>
              </w:rPr>
              <w:t xml:space="preserve"> </w:t>
            </w:r>
            <w:r>
              <w:rPr>
                <w:sz w:val="20"/>
              </w:rPr>
              <w:t>составное</w:t>
            </w:r>
            <w:r>
              <w:rPr>
                <w:spacing w:val="-4"/>
                <w:sz w:val="20"/>
              </w:rPr>
              <w:t xml:space="preserve"> </w:t>
            </w:r>
            <w:r>
              <w:rPr>
                <w:sz w:val="20"/>
              </w:rPr>
              <w:t>именное)</w:t>
            </w:r>
            <w:r>
              <w:rPr>
                <w:spacing w:val="-2"/>
                <w:sz w:val="20"/>
              </w:rPr>
              <w:t xml:space="preserve"> </w:t>
            </w:r>
            <w:r>
              <w:rPr>
                <w:sz w:val="20"/>
              </w:rPr>
              <w:t>и</w:t>
            </w:r>
            <w:r>
              <w:rPr>
                <w:spacing w:val="-47"/>
                <w:sz w:val="20"/>
              </w:rPr>
              <w:t xml:space="preserve"> </w:t>
            </w:r>
            <w:r>
              <w:rPr>
                <w:sz w:val="20"/>
              </w:rPr>
              <w:t>способы</w:t>
            </w:r>
            <w:r>
              <w:rPr>
                <w:spacing w:val="-2"/>
                <w:sz w:val="20"/>
              </w:rPr>
              <w:t xml:space="preserve"> </w:t>
            </w:r>
            <w:r>
              <w:rPr>
                <w:sz w:val="20"/>
              </w:rPr>
              <w:t>его</w:t>
            </w:r>
            <w:r>
              <w:rPr>
                <w:spacing w:val="1"/>
                <w:sz w:val="20"/>
              </w:rPr>
              <w:t xml:space="preserve"> </w:t>
            </w:r>
            <w:r>
              <w:rPr>
                <w:sz w:val="20"/>
              </w:rPr>
              <w:t>выражения.</w:t>
            </w:r>
          </w:p>
          <w:p w14:paraId="1CDA0930" w14:textId="77777777" w:rsidR="0052501E" w:rsidRDefault="00B0778F">
            <w:pPr>
              <w:pStyle w:val="TableParagraph"/>
              <w:spacing w:before="1"/>
              <w:ind w:left="30"/>
              <w:rPr>
                <w:sz w:val="20"/>
              </w:rPr>
            </w:pPr>
            <w:r>
              <w:rPr>
                <w:sz w:val="20"/>
              </w:rPr>
              <w:t>Тире</w:t>
            </w:r>
            <w:r>
              <w:rPr>
                <w:spacing w:val="-2"/>
                <w:sz w:val="20"/>
              </w:rPr>
              <w:t xml:space="preserve"> </w:t>
            </w:r>
            <w:r>
              <w:rPr>
                <w:sz w:val="20"/>
              </w:rPr>
              <w:t>между</w:t>
            </w:r>
            <w:r>
              <w:rPr>
                <w:spacing w:val="-3"/>
                <w:sz w:val="20"/>
              </w:rPr>
              <w:t xml:space="preserve"> </w:t>
            </w:r>
            <w:r>
              <w:rPr>
                <w:sz w:val="20"/>
              </w:rPr>
              <w:t>подлежащим</w:t>
            </w:r>
            <w:r>
              <w:rPr>
                <w:spacing w:val="-1"/>
                <w:sz w:val="20"/>
              </w:rPr>
              <w:t xml:space="preserve"> </w:t>
            </w:r>
            <w:r>
              <w:rPr>
                <w:sz w:val="20"/>
              </w:rPr>
              <w:t>и</w:t>
            </w:r>
            <w:r>
              <w:rPr>
                <w:spacing w:val="-2"/>
                <w:sz w:val="20"/>
              </w:rPr>
              <w:t xml:space="preserve"> </w:t>
            </w:r>
            <w:r>
              <w:rPr>
                <w:sz w:val="20"/>
              </w:rPr>
              <w:t>сказуемым.</w:t>
            </w:r>
          </w:p>
        </w:tc>
      </w:tr>
    </w:tbl>
    <w:p w14:paraId="3C7C6327"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44"/>
        <w:gridCol w:w="7354"/>
      </w:tblGrid>
      <w:tr w:rsidR="0052501E" w14:paraId="1AD11091" w14:textId="77777777">
        <w:trPr>
          <w:trHeight w:val="732"/>
        </w:trPr>
        <w:tc>
          <w:tcPr>
            <w:tcW w:w="2644" w:type="dxa"/>
          </w:tcPr>
          <w:p w14:paraId="0AF4B1DA" w14:textId="77777777" w:rsidR="0052501E" w:rsidRDefault="0052501E">
            <w:pPr>
              <w:pStyle w:val="TableParagraph"/>
              <w:rPr>
                <w:sz w:val="18"/>
              </w:rPr>
            </w:pPr>
          </w:p>
        </w:tc>
        <w:tc>
          <w:tcPr>
            <w:tcW w:w="7354" w:type="dxa"/>
          </w:tcPr>
          <w:p w14:paraId="6857B423" w14:textId="77777777" w:rsidR="0052501E" w:rsidRDefault="00B0778F">
            <w:pPr>
              <w:pStyle w:val="TableParagraph"/>
              <w:spacing w:before="8"/>
              <w:ind w:left="30"/>
              <w:rPr>
                <w:sz w:val="20"/>
              </w:rPr>
            </w:pPr>
            <w:r>
              <w:rPr>
                <w:sz w:val="20"/>
              </w:rPr>
              <w:t>Нормы</w:t>
            </w:r>
            <w:r>
              <w:rPr>
                <w:spacing w:val="-6"/>
                <w:sz w:val="20"/>
              </w:rPr>
              <w:t xml:space="preserve"> </w:t>
            </w:r>
            <w:r>
              <w:rPr>
                <w:sz w:val="20"/>
              </w:rPr>
              <w:t>согласования</w:t>
            </w:r>
            <w:r>
              <w:rPr>
                <w:spacing w:val="-6"/>
                <w:sz w:val="20"/>
              </w:rPr>
              <w:t xml:space="preserve"> </w:t>
            </w:r>
            <w:r>
              <w:rPr>
                <w:sz w:val="20"/>
              </w:rPr>
              <w:t>сказуемого</w:t>
            </w:r>
            <w:r>
              <w:rPr>
                <w:spacing w:val="-4"/>
                <w:sz w:val="20"/>
              </w:rPr>
              <w:t xml:space="preserve"> </w:t>
            </w:r>
            <w:r>
              <w:rPr>
                <w:sz w:val="20"/>
              </w:rPr>
              <w:t>с</w:t>
            </w:r>
            <w:r>
              <w:rPr>
                <w:spacing w:val="-5"/>
                <w:sz w:val="20"/>
              </w:rPr>
              <w:t xml:space="preserve"> </w:t>
            </w:r>
            <w:r>
              <w:rPr>
                <w:sz w:val="20"/>
              </w:rPr>
              <w:t>подлежащим,</w:t>
            </w:r>
            <w:r>
              <w:rPr>
                <w:spacing w:val="-5"/>
                <w:sz w:val="20"/>
              </w:rPr>
              <w:t xml:space="preserve"> </w:t>
            </w:r>
            <w:r>
              <w:rPr>
                <w:sz w:val="20"/>
              </w:rPr>
              <w:t>выраженным</w:t>
            </w:r>
            <w:r>
              <w:rPr>
                <w:spacing w:val="-5"/>
                <w:sz w:val="20"/>
              </w:rPr>
              <w:t xml:space="preserve"> </w:t>
            </w:r>
            <w:r>
              <w:rPr>
                <w:sz w:val="20"/>
              </w:rPr>
              <w:t>словосочетанием,</w:t>
            </w:r>
            <w:r>
              <w:rPr>
                <w:spacing w:val="-47"/>
                <w:sz w:val="20"/>
              </w:rPr>
              <w:t xml:space="preserve"> </w:t>
            </w:r>
            <w:r>
              <w:rPr>
                <w:sz w:val="20"/>
              </w:rPr>
              <w:t>сложносокращенными</w:t>
            </w:r>
            <w:r>
              <w:rPr>
                <w:spacing w:val="-3"/>
                <w:sz w:val="20"/>
              </w:rPr>
              <w:t xml:space="preserve"> </w:t>
            </w:r>
            <w:r>
              <w:rPr>
                <w:sz w:val="20"/>
              </w:rPr>
              <w:t>словами,</w:t>
            </w:r>
            <w:r>
              <w:rPr>
                <w:spacing w:val="-1"/>
                <w:sz w:val="20"/>
              </w:rPr>
              <w:t xml:space="preserve"> </w:t>
            </w:r>
            <w:r>
              <w:rPr>
                <w:sz w:val="20"/>
              </w:rPr>
              <w:t>словами</w:t>
            </w:r>
            <w:r>
              <w:rPr>
                <w:spacing w:val="-3"/>
                <w:sz w:val="20"/>
              </w:rPr>
              <w:t xml:space="preserve"> </w:t>
            </w:r>
            <w:r>
              <w:rPr>
                <w:sz w:val="20"/>
              </w:rPr>
              <w:t>"большинство</w:t>
            </w:r>
            <w:r>
              <w:rPr>
                <w:spacing w:val="4"/>
                <w:sz w:val="20"/>
              </w:rPr>
              <w:t xml:space="preserve"> </w:t>
            </w:r>
            <w:r>
              <w:rPr>
                <w:sz w:val="20"/>
              </w:rPr>
              <w:t>-</w:t>
            </w:r>
            <w:r>
              <w:rPr>
                <w:spacing w:val="-1"/>
                <w:sz w:val="20"/>
              </w:rPr>
              <w:t xml:space="preserve"> </w:t>
            </w:r>
            <w:r>
              <w:rPr>
                <w:sz w:val="20"/>
              </w:rPr>
              <w:t>меньшинство",</w:t>
            </w:r>
          </w:p>
          <w:p w14:paraId="07A6888C" w14:textId="77777777" w:rsidR="0052501E" w:rsidRDefault="00B0778F">
            <w:pPr>
              <w:pStyle w:val="TableParagraph"/>
              <w:spacing w:before="1"/>
              <w:ind w:left="30"/>
              <w:rPr>
                <w:sz w:val="20"/>
              </w:rPr>
            </w:pPr>
            <w:r>
              <w:rPr>
                <w:sz w:val="20"/>
              </w:rPr>
              <w:t>количественными</w:t>
            </w:r>
            <w:r>
              <w:rPr>
                <w:spacing w:val="-6"/>
                <w:sz w:val="20"/>
              </w:rPr>
              <w:t xml:space="preserve"> </w:t>
            </w:r>
            <w:r>
              <w:rPr>
                <w:sz w:val="20"/>
              </w:rPr>
              <w:t>сочетаниями.</w:t>
            </w:r>
          </w:p>
        </w:tc>
      </w:tr>
      <w:tr w:rsidR="0052501E" w14:paraId="381AB4A4" w14:textId="77777777">
        <w:trPr>
          <w:trHeight w:val="1429"/>
        </w:trPr>
        <w:tc>
          <w:tcPr>
            <w:tcW w:w="2644" w:type="dxa"/>
          </w:tcPr>
          <w:p w14:paraId="61755CDF" w14:textId="77777777" w:rsidR="0052501E" w:rsidRDefault="0052501E">
            <w:pPr>
              <w:pStyle w:val="TableParagraph"/>
            </w:pPr>
          </w:p>
          <w:p w14:paraId="6E78BAD0" w14:textId="77777777" w:rsidR="0052501E" w:rsidRDefault="0052501E">
            <w:pPr>
              <w:pStyle w:val="TableParagraph"/>
              <w:spacing w:before="6"/>
              <w:rPr>
                <w:sz w:val="19"/>
              </w:rPr>
            </w:pPr>
          </w:p>
          <w:p w14:paraId="28A3BBAB" w14:textId="77777777" w:rsidR="0052501E" w:rsidRDefault="00B0778F">
            <w:pPr>
              <w:pStyle w:val="TableParagraph"/>
              <w:ind w:left="27" w:right="582"/>
              <w:rPr>
                <w:sz w:val="20"/>
              </w:rPr>
            </w:pPr>
            <w:r>
              <w:rPr>
                <w:spacing w:val="-1"/>
                <w:sz w:val="20"/>
              </w:rPr>
              <w:t xml:space="preserve">Второстепенные </w:t>
            </w:r>
            <w:r>
              <w:rPr>
                <w:sz w:val="20"/>
              </w:rPr>
              <w:t>члены</w:t>
            </w:r>
            <w:r>
              <w:rPr>
                <w:spacing w:val="-47"/>
                <w:sz w:val="20"/>
              </w:rPr>
              <w:t xml:space="preserve"> </w:t>
            </w:r>
            <w:r>
              <w:rPr>
                <w:sz w:val="20"/>
              </w:rPr>
              <w:t>предложения.</w:t>
            </w:r>
          </w:p>
        </w:tc>
        <w:tc>
          <w:tcPr>
            <w:tcW w:w="7354" w:type="dxa"/>
          </w:tcPr>
          <w:p w14:paraId="2C635D93" w14:textId="77777777" w:rsidR="0052501E" w:rsidRDefault="00B0778F">
            <w:pPr>
              <w:pStyle w:val="TableParagraph"/>
              <w:spacing w:before="16"/>
              <w:ind w:left="30" w:right="87"/>
              <w:rPr>
                <w:sz w:val="20"/>
              </w:rPr>
            </w:pPr>
            <w:r>
              <w:rPr>
                <w:sz w:val="20"/>
              </w:rPr>
              <w:t>Второстепенные члены предложения, их виды. Определение как второстепенный</w:t>
            </w:r>
            <w:r>
              <w:rPr>
                <w:spacing w:val="1"/>
                <w:sz w:val="20"/>
              </w:rPr>
              <w:t xml:space="preserve"> </w:t>
            </w:r>
            <w:r>
              <w:rPr>
                <w:sz w:val="20"/>
              </w:rPr>
              <w:t>член предложения. Определения согласованные и несогласованные. Приложение</w:t>
            </w:r>
            <w:r>
              <w:rPr>
                <w:spacing w:val="1"/>
                <w:sz w:val="20"/>
              </w:rPr>
              <w:t xml:space="preserve"> </w:t>
            </w:r>
            <w:r>
              <w:rPr>
                <w:sz w:val="20"/>
              </w:rPr>
              <w:t>как</w:t>
            </w:r>
            <w:r>
              <w:rPr>
                <w:spacing w:val="-4"/>
                <w:sz w:val="20"/>
              </w:rPr>
              <w:t xml:space="preserve"> </w:t>
            </w:r>
            <w:r>
              <w:rPr>
                <w:sz w:val="20"/>
              </w:rPr>
              <w:t>особый</w:t>
            </w:r>
            <w:r>
              <w:rPr>
                <w:spacing w:val="-4"/>
                <w:sz w:val="20"/>
              </w:rPr>
              <w:t xml:space="preserve"> </w:t>
            </w:r>
            <w:r>
              <w:rPr>
                <w:sz w:val="20"/>
              </w:rPr>
              <w:t>вид</w:t>
            </w:r>
            <w:r>
              <w:rPr>
                <w:spacing w:val="-4"/>
                <w:sz w:val="20"/>
              </w:rPr>
              <w:t xml:space="preserve"> </w:t>
            </w:r>
            <w:r>
              <w:rPr>
                <w:sz w:val="20"/>
              </w:rPr>
              <w:t>определения.</w:t>
            </w:r>
            <w:r>
              <w:rPr>
                <w:spacing w:val="-3"/>
                <w:sz w:val="20"/>
              </w:rPr>
              <w:t xml:space="preserve"> </w:t>
            </w:r>
            <w:r>
              <w:rPr>
                <w:sz w:val="20"/>
              </w:rPr>
              <w:t>Дополнение</w:t>
            </w:r>
            <w:r>
              <w:rPr>
                <w:spacing w:val="-3"/>
                <w:sz w:val="20"/>
              </w:rPr>
              <w:t xml:space="preserve"> </w:t>
            </w:r>
            <w:r>
              <w:rPr>
                <w:sz w:val="20"/>
              </w:rPr>
              <w:t>как</w:t>
            </w:r>
            <w:r>
              <w:rPr>
                <w:spacing w:val="-4"/>
                <w:sz w:val="20"/>
              </w:rPr>
              <w:t xml:space="preserve"> </w:t>
            </w:r>
            <w:r>
              <w:rPr>
                <w:sz w:val="20"/>
              </w:rPr>
              <w:t>второстепенный</w:t>
            </w:r>
            <w:r>
              <w:rPr>
                <w:spacing w:val="-4"/>
                <w:sz w:val="20"/>
              </w:rPr>
              <w:t xml:space="preserve"> </w:t>
            </w:r>
            <w:r>
              <w:rPr>
                <w:sz w:val="20"/>
              </w:rPr>
              <w:t>член</w:t>
            </w:r>
            <w:r>
              <w:rPr>
                <w:spacing w:val="-3"/>
                <w:sz w:val="20"/>
              </w:rPr>
              <w:t xml:space="preserve"> </w:t>
            </w:r>
            <w:r>
              <w:rPr>
                <w:sz w:val="20"/>
              </w:rPr>
              <w:t>предложения.</w:t>
            </w:r>
            <w:r>
              <w:rPr>
                <w:spacing w:val="-47"/>
                <w:sz w:val="20"/>
              </w:rPr>
              <w:t xml:space="preserve"> </w:t>
            </w:r>
            <w:r>
              <w:rPr>
                <w:sz w:val="20"/>
              </w:rPr>
              <w:t>Дополнения</w:t>
            </w:r>
            <w:r>
              <w:rPr>
                <w:spacing w:val="1"/>
                <w:sz w:val="20"/>
              </w:rPr>
              <w:t xml:space="preserve"> </w:t>
            </w:r>
            <w:r>
              <w:rPr>
                <w:sz w:val="20"/>
              </w:rPr>
              <w:t>прямые и</w:t>
            </w:r>
            <w:r>
              <w:rPr>
                <w:spacing w:val="-1"/>
                <w:sz w:val="20"/>
              </w:rPr>
              <w:t xml:space="preserve"> </w:t>
            </w:r>
            <w:r>
              <w:rPr>
                <w:sz w:val="20"/>
              </w:rPr>
              <w:t>косвенные.</w:t>
            </w:r>
          </w:p>
          <w:p w14:paraId="7B098AB1" w14:textId="77777777" w:rsidR="0052501E" w:rsidRDefault="00B0778F">
            <w:pPr>
              <w:pStyle w:val="TableParagraph"/>
              <w:spacing w:before="2"/>
              <w:ind w:left="30"/>
              <w:rPr>
                <w:sz w:val="20"/>
              </w:rPr>
            </w:pPr>
            <w:r>
              <w:rPr>
                <w:sz w:val="20"/>
              </w:rPr>
              <w:t>Обстоятельство</w:t>
            </w:r>
            <w:r>
              <w:rPr>
                <w:spacing w:val="-5"/>
                <w:sz w:val="20"/>
              </w:rPr>
              <w:t xml:space="preserve"> </w:t>
            </w:r>
            <w:r>
              <w:rPr>
                <w:sz w:val="20"/>
              </w:rPr>
              <w:t>как</w:t>
            </w:r>
            <w:r>
              <w:rPr>
                <w:spacing w:val="-5"/>
                <w:sz w:val="20"/>
              </w:rPr>
              <w:t xml:space="preserve"> </w:t>
            </w:r>
            <w:r>
              <w:rPr>
                <w:sz w:val="20"/>
              </w:rPr>
              <w:t>второстепенный</w:t>
            </w:r>
            <w:r>
              <w:rPr>
                <w:spacing w:val="-2"/>
                <w:sz w:val="20"/>
              </w:rPr>
              <w:t xml:space="preserve"> </w:t>
            </w:r>
            <w:r>
              <w:rPr>
                <w:sz w:val="20"/>
              </w:rPr>
              <w:t>член</w:t>
            </w:r>
            <w:r>
              <w:rPr>
                <w:spacing w:val="-3"/>
                <w:sz w:val="20"/>
              </w:rPr>
              <w:t xml:space="preserve"> </w:t>
            </w:r>
            <w:r>
              <w:rPr>
                <w:sz w:val="20"/>
              </w:rPr>
              <w:t>предложения.</w:t>
            </w:r>
            <w:r>
              <w:rPr>
                <w:spacing w:val="-2"/>
                <w:sz w:val="20"/>
              </w:rPr>
              <w:t xml:space="preserve"> </w:t>
            </w:r>
            <w:r>
              <w:rPr>
                <w:sz w:val="20"/>
              </w:rPr>
              <w:t>Виды</w:t>
            </w:r>
            <w:r>
              <w:rPr>
                <w:spacing w:val="-5"/>
                <w:sz w:val="20"/>
              </w:rPr>
              <w:t xml:space="preserve"> </w:t>
            </w:r>
            <w:r>
              <w:rPr>
                <w:sz w:val="20"/>
              </w:rPr>
              <w:t>обстоятельств</w:t>
            </w:r>
            <w:r>
              <w:rPr>
                <w:spacing w:val="-5"/>
                <w:sz w:val="20"/>
              </w:rPr>
              <w:t xml:space="preserve"> </w:t>
            </w:r>
            <w:r>
              <w:rPr>
                <w:sz w:val="20"/>
              </w:rPr>
              <w:t>(места,</w:t>
            </w:r>
            <w:r>
              <w:rPr>
                <w:spacing w:val="-47"/>
                <w:sz w:val="20"/>
              </w:rPr>
              <w:t xml:space="preserve"> </w:t>
            </w:r>
            <w:r>
              <w:rPr>
                <w:sz w:val="20"/>
              </w:rPr>
              <w:t>времени,</w:t>
            </w:r>
            <w:r>
              <w:rPr>
                <w:spacing w:val="-2"/>
                <w:sz w:val="20"/>
              </w:rPr>
              <w:t xml:space="preserve"> </w:t>
            </w:r>
            <w:r>
              <w:rPr>
                <w:sz w:val="20"/>
              </w:rPr>
              <w:t>причины,</w:t>
            </w:r>
            <w:r>
              <w:rPr>
                <w:spacing w:val="-1"/>
                <w:sz w:val="20"/>
              </w:rPr>
              <w:t xml:space="preserve"> </w:t>
            </w:r>
            <w:r>
              <w:rPr>
                <w:sz w:val="20"/>
              </w:rPr>
              <w:t>цели,</w:t>
            </w:r>
            <w:r>
              <w:rPr>
                <w:spacing w:val="-2"/>
                <w:sz w:val="20"/>
              </w:rPr>
              <w:t xml:space="preserve"> </w:t>
            </w:r>
            <w:r>
              <w:rPr>
                <w:sz w:val="20"/>
              </w:rPr>
              <w:t>образа</w:t>
            </w:r>
            <w:r>
              <w:rPr>
                <w:spacing w:val="-2"/>
                <w:sz w:val="20"/>
              </w:rPr>
              <w:t xml:space="preserve"> </w:t>
            </w:r>
            <w:r>
              <w:rPr>
                <w:sz w:val="20"/>
              </w:rPr>
              <w:t>действия,</w:t>
            </w:r>
            <w:r>
              <w:rPr>
                <w:spacing w:val="-2"/>
                <w:sz w:val="20"/>
              </w:rPr>
              <w:t xml:space="preserve"> </w:t>
            </w:r>
            <w:r>
              <w:rPr>
                <w:sz w:val="20"/>
              </w:rPr>
              <w:t>меры</w:t>
            </w:r>
            <w:r>
              <w:rPr>
                <w:spacing w:val="-2"/>
                <w:sz w:val="20"/>
              </w:rPr>
              <w:t xml:space="preserve"> </w:t>
            </w:r>
            <w:r>
              <w:rPr>
                <w:sz w:val="20"/>
              </w:rPr>
              <w:t>и</w:t>
            </w:r>
            <w:r>
              <w:rPr>
                <w:spacing w:val="-3"/>
                <w:sz w:val="20"/>
              </w:rPr>
              <w:t xml:space="preserve"> </w:t>
            </w:r>
            <w:r>
              <w:rPr>
                <w:sz w:val="20"/>
              </w:rPr>
              <w:t>степени, условия, уступки).</w:t>
            </w:r>
          </w:p>
        </w:tc>
      </w:tr>
      <w:tr w:rsidR="0052501E" w14:paraId="0B60F6C7" w14:textId="77777777">
        <w:trPr>
          <w:trHeight w:val="1659"/>
        </w:trPr>
        <w:tc>
          <w:tcPr>
            <w:tcW w:w="2644" w:type="dxa"/>
          </w:tcPr>
          <w:p w14:paraId="7390D9A8" w14:textId="77777777" w:rsidR="0052501E" w:rsidRDefault="0052501E">
            <w:pPr>
              <w:pStyle w:val="TableParagraph"/>
            </w:pPr>
          </w:p>
          <w:p w14:paraId="16FAF952" w14:textId="77777777" w:rsidR="0052501E" w:rsidRDefault="0052501E">
            <w:pPr>
              <w:pStyle w:val="TableParagraph"/>
            </w:pPr>
          </w:p>
          <w:p w14:paraId="353B78DC" w14:textId="77777777" w:rsidR="0052501E" w:rsidRDefault="0052501E">
            <w:pPr>
              <w:pStyle w:val="TableParagraph"/>
              <w:spacing w:before="6"/>
              <w:rPr>
                <w:sz w:val="17"/>
              </w:rPr>
            </w:pPr>
          </w:p>
          <w:p w14:paraId="459860FF" w14:textId="77777777" w:rsidR="0052501E" w:rsidRDefault="00B0778F">
            <w:pPr>
              <w:pStyle w:val="TableParagraph"/>
              <w:ind w:left="27"/>
              <w:rPr>
                <w:sz w:val="20"/>
              </w:rPr>
            </w:pPr>
            <w:r>
              <w:rPr>
                <w:sz w:val="20"/>
              </w:rPr>
              <w:t>Односоставные</w:t>
            </w:r>
            <w:r>
              <w:rPr>
                <w:spacing w:val="-7"/>
                <w:sz w:val="20"/>
              </w:rPr>
              <w:t xml:space="preserve"> </w:t>
            </w:r>
            <w:r>
              <w:rPr>
                <w:sz w:val="20"/>
              </w:rPr>
              <w:t>предложения.</w:t>
            </w:r>
          </w:p>
        </w:tc>
        <w:tc>
          <w:tcPr>
            <w:tcW w:w="7354" w:type="dxa"/>
          </w:tcPr>
          <w:p w14:paraId="01CDDEA6" w14:textId="77777777" w:rsidR="0052501E" w:rsidRDefault="00B0778F">
            <w:pPr>
              <w:pStyle w:val="TableParagraph"/>
              <w:spacing w:before="19" w:line="229" w:lineRule="exact"/>
              <w:ind w:left="30"/>
              <w:rPr>
                <w:sz w:val="20"/>
              </w:rPr>
            </w:pPr>
            <w:r>
              <w:rPr>
                <w:sz w:val="20"/>
              </w:rPr>
              <w:t>Односоставные</w:t>
            </w:r>
            <w:r>
              <w:rPr>
                <w:spacing w:val="-5"/>
                <w:sz w:val="20"/>
              </w:rPr>
              <w:t xml:space="preserve"> </w:t>
            </w:r>
            <w:r>
              <w:rPr>
                <w:sz w:val="20"/>
              </w:rPr>
              <w:t>предложения,</w:t>
            </w:r>
            <w:r>
              <w:rPr>
                <w:spacing w:val="-5"/>
                <w:sz w:val="20"/>
              </w:rPr>
              <w:t xml:space="preserve"> </w:t>
            </w:r>
            <w:r>
              <w:rPr>
                <w:sz w:val="20"/>
              </w:rPr>
              <w:t>их</w:t>
            </w:r>
            <w:r>
              <w:rPr>
                <w:spacing w:val="-6"/>
                <w:sz w:val="20"/>
              </w:rPr>
              <w:t xml:space="preserve"> </w:t>
            </w:r>
            <w:r>
              <w:rPr>
                <w:sz w:val="20"/>
              </w:rPr>
              <w:t>грамматические</w:t>
            </w:r>
            <w:r>
              <w:rPr>
                <w:spacing w:val="-3"/>
                <w:sz w:val="20"/>
              </w:rPr>
              <w:t xml:space="preserve"> </w:t>
            </w:r>
            <w:r>
              <w:rPr>
                <w:sz w:val="20"/>
              </w:rPr>
              <w:t>признаки.</w:t>
            </w:r>
          </w:p>
          <w:p w14:paraId="51E328C5" w14:textId="77777777" w:rsidR="0052501E" w:rsidRDefault="00B0778F">
            <w:pPr>
              <w:pStyle w:val="TableParagraph"/>
              <w:ind w:left="30"/>
              <w:rPr>
                <w:sz w:val="20"/>
              </w:rPr>
            </w:pPr>
            <w:r>
              <w:rPr>
                <w:sz w:val="20"/>
              </w:rPr>
              <w:t>Грамматические</w:t>
            </w:r>
            <w:r>
              <w:rPr>
                <w:spacing w:val="-5"/>
                <w:sz w:val="20"/>
              </w:rPr>
              <w:t xml:space="preserve"> </w:t>
            </w:r>
            <w:r>
              <w:rPr>
                <w:sz w:val="20"/>
              </w:rPr>
              <w:t>различия</w:t>
            </w:r>
            <w:r>
              <w:rPr>
                <w:spacing w:val="-6"/>
                <w:sz w:val="20"/>
              </w:rPr>
              <w:t xml:space="preserve"> </w:t>
            </w:r>
            <w:r>
              <w:rPr>
                <w:sz w:val="20"/>
              </w:rPr>
              <w:t>односоставных</w:t>
            </w:r>
            <w:r>
              <w:rPr>
                <w:spacing w:val="-3"/>
                <w:sz w:val="20"/>
              </w:rPr>
              <w:t xml:space="preserve"> </w:t>
            </w:r>
            <w:r>
              <w:rPr>
                <w:sz w:val="20"/>
              </w:rPr>
              <w:t>предложений</w:t>
            </w:r>
            <w:r>
              <w:rPr>
                <w:spacing w:val="-5"/>
                <w:sz w:val="20"/>
              </w:rPr>
              <w:t xml:space="preserve"> </w:t>
            </w:r>
            <w:r>
              <w:rPr>
                <w:sz w:val="20"/>
              </w:rPr>
              <w:t>и</w:t>
            </w:r>
            <w:r>
              <w:rPr>
                <w:spacing w:val="-2"/>
                <w:sz w:val="20"/>
              </w:rPr>
              <w:t xml:space="preserve"> </w:t>
            </w:r>
            <w:r>
              <w:rPr>
                <w:sz w:val="20"/>
              </w:rPr>
              <w:t>двусоставных</w:t>
            </w:r>
            <w:r>
              <w:rPr>
                <w:spacing w:val="-6"/>
                <w:sz w:val="20"/>
              </w:rPr>
              <w:t xml:space="preserve"> </w:t>
            </w:r>
            <w:r>
              <w:rPr>
                <w:sz w:val="20"/>
              </w:rPr>
              <w:t>неполных</w:t>
            </w:r>
            <w:r>
              <w:rPr>
                <w:spacing w:val="-47"/>
                <w:sz w:val="20"/>
              </w:rPr>
              <w:t xml:space="preserve"> </w:t>
            </w:r>
            <w:r>
              <w:rPr>
                <w:sz w:val="20"/>
              </w:rPr>
              <w:t>предложений.</w:t>
            </w:r>
          </w:p>
          <w:p w14:paraId="129FFCB1" w14:textId="77777777" w:rsidR="0052501E" w:rsidRDefault="00B0778F">
            <w:pPr>
              <w:pStyle w:val="TableParagraph"/>
              <w:ind w:left="30" w:right="1304"/>
              <w:rPr>
                <w:sz w:val="20"/>
              </w:rPr>
            </w:pPr>
            <w:r>
              <w:rPr>
                <w:sz w:val="20"/>
              </w:rPr>
              <w:t>Виды односоставных предложений: назывные, определенно-личные,</w:t>
            </w:r>
            <w:r>
              <w:rPr>
                <w:spacing w:val="1"/>
                <w:sz w:val="20"/>
              </w:rPr>
              <w:t xml:space="preserve"> </w:t>
            </w:r>
            <w:r>
              <w:rPr>
                <w:sz w:val="20"/>
              </w:rPr>
              <w:t>неопределенно-личные,</w:t>
            </w:r>
            <w:r>
              <w:rPr>
                <w:spacing w:val="-9"/>
                <w:sz w:val="20"/>
              </w:rPr>
              <w:t xml:space="preserve"> </w:t>
            </w:r>
            <w:r>
              <w:rPr>
                <w:sz w:val="20"/>
              </w:rPr>
              <w:t>обобщенно-личные,</w:t>
            </w:r>
            <w:r>
              <w:rPr>
                <w:spacing w:val="-8"/>
                <w:sz w:val="20"/>
              </w:rPr>
              <w:t xml:space="preserve"> </w:t>
            </w:r>
            <w:r>
              <w:rPr>
                <w:sz w:val="20"/>
              </w:rPr>
              <w:t>безличные</w:t>
            </w:r>
            <w:r>
              <w:rPr>
                <w:spacing w:val="-8"/>
                <w:sz w:val="20"/>
              </w:rPr>
              <w:t xml:space="preserve"> </w:t>
            </w:r>
            <w:r>
              <w:rPr>
                <w:sz w:val="20"/>
              </w:rPr>
              <w:t>предложения.</w:t>
            </w:r>
          </w:p>
          <w:p w14:paraId="1EADC4BB" w14:textId="77777777" w:rsidR="0052501E" w:rsidRDefault="00B0778F">
            <w:pPr>
              <w:pStyle w:val="TableParagraph"/>
              <w:ind w:left="30"/>
              <w:rPr>
                <w:sz w:val="20"/>
              </w:rPr>
            </w:pPr>
            <w:r>
              <w:rPr>
                <w:sz w:val="20"/>
              </w:rPr>
              <w:t>Синтаксическая</w:t>
            </w:r>
            <w:r>
              <w:rPr>
                <w:spacing w:val="-7"/>
                <w:sz w:val="20"/>
              </w:rPr>
              <w:t xml:space="preserve"> </w:t>
            </w:r>
            <w:r>
              <w:rPr>
                <w:sz w:val="20"/>
              </w:rPr>
              <w:t>синонимия</w:t>
            </w:r>
            <w:r>
              <w:rPr>
                <w:spacing w:val="-6"/>
                <w:sz w:val="20"/>
              </w:rPr>
              <w:t xml:space="preserve"> </w:t>
            </w:r>
            <w:r>
              <w:rPr>
                <w:sz w:val="20"/>
              </w:rPr>
              <w:t>односоставных</w:t>
            </w:r>
            <w:r>
              <w:rPr>
                <w:spacing w:val="-6"/>
                <w:sz w:val="20"/>
              </w:rPr>
              <w:t xml:space="preserve"> </w:t>
            </w:r>
            <w:r>
              <w:rPr>
                <w:sz w:val="20"/>
              </w:rPr>
              <w:t>и</w:t>
            </w:r>
            <w:r>
              <w:rPr>
                <w:spacing w:val="-4"/>
                <w:sz w:val="20"/>
              </w:rPr>
              <w:t xml:space="preserve"> </w:t>
            </w:r>
            <w:r>
              <w:rPr>
                <w:sz w:val="20"/>
              </w:rPr>
              <w:t>двусоставных</w:t>
            </w:r>
            <w:r>
              <w:rPr>
                <w:spacing w:val="-3"/>
                <w:sz w:val="20"/>
              </w:rPr>
              <w:t xml:space="preserve"> </w:t>
            </w:r>
            <w:r>
              <w:rPr>
                <w:sz w:val="20"/>
              </w:rPr>
              <w:t>предложений.</w:t>
            </w:r>
            <w:r>
              <w:rPr>
                <w:spacing w:val="-47"/>
                <w:sz w:val="20"/>
              </w:rPr>
              <w:t xml:space="preserve"> </w:t>
            </w:r>
            <w:r>
              <w:rPr>
                <w:sz w:val="20"/>
              </w:rPr>
              <w:t>Употребление</w:t>
            </w:r>
            <w:r>
              <w:rPr>
                <w:spacing w:val="-1"/>
                <w:sz w:val="20"/>
              </w:rPr>
              <w:t xml:space="preserve"> </w:t>
            </w:r>
            <w:r>
              <w:rPr>
                <w:sz w:val="20"/>
              </w:rPr>
              <w:t>односоставных</w:t>
            </w:r>
            <w:r>
              <w:rPr>
                <w:spacing w:val="-1"/>
                <w:sz w:val="20"/>
              </w:rPr>
              <w:t xml:space="preserve"> </w:t>
            </w:r>
            <w:r>
              <w:rPr>
                <w:sz w:val="20"/>
              </w:rPr>
              <w:t>предложений</w:t>
            </w:r>
            <w:r>
              <w:rPr>
                <w:spacing w:val="-1"/>
                <w:sz w:val="20"/>
              </w:rPr>
              <w:t xml:space="preserve"> </w:t>
            </w:r>
            <w:r>
              <w:rPr>
                <w:sz w:val="20"/>
              </w:rPr>
              <w:t>в</w:t>
            </w:r>
            <w:r>
              <w:rPr>
                <w:spacing w:val="-2"/>
                <w:sz w:val="20"/>
              </w:rPr>
              <w:t xml:space="preserve"> </w:t>
            </w:r>
            <w:r>
              <w:rPr>
                <w:sz w:val="20"/>
              </w:rPr>
              <w:t>речи.</w:t>
            </w:r>
          </w:p>
        </w:tc>
      </w:tr>
      <w:tr w:rsidR="0052501E" w14:paraId="6BF7E825" w14:textId="77777777">
        <w:trPr>
          <w:trHeight w:val="3040"/>
        </w:trPr>
        <w:tc>
          <w:tcPr>
            <w:tcW w:w="2644" w:type="dxa"/>
          </w:tcPr>
          <w:p w14:paraId="21E7F6A7" w14:textId="77777777" w:rsidR="0052501E" w:rsidRDefault="0052501E">
            <w:pPr>
              <w:pStyle w:val="TableParagraph"/>
            </w:pPr>
          </w:p>
          <w:p w14:paraId="5AEE2DA6" w14:textId="77777777" w:rsidR="0052501E" w:rsidRDefault="0052501E">
            <w:pPr>
              <w:pStyle w:val="TableParagraph"/>
            </w:pPr>
          </w:p>
          <w:p w14:paraId="7E5A0FFE" w14:textId="77777777" w:rsidR="0052501E" w:rsidRDefault="0052501E">
            <w:pPr>
              <w:pStyle w:val="TableParagraph"/>
            </w:pPr>
          </w:p>
          <w:p w14:paraId="6024898B" w14:textId="77777777" w:rsidR="0052501E" w:rsidRDefault="0052501E">
            <w:pPr>
              <w:pStyle w:val="TableParagraph"/>
              <w:spacing w:before="7"/>
              <w:rPr>
                <w:sz w:val="25"/>
              </w:rPr>
            </w:pPr>
          </w:p>
          <w:p w14:paraId="74BD8684" w14:textId="77777777" w:rsidR="0052501E" w:rsidRDefault="00B0778F">
            <w:pPr>
              <w:pStyle w:val="TableParagraph"/>
              <w:ind w:left="27" w:right="690"/>
              <w:rPr>
                <w:sz w:val="20"/>
              </w:rPr>
            </w:pPr>
            <w:r>
              <w:rPr>
                <w:spacing w:val="-1"/>
                <w:sz w:val="20"/>
              </w:rPr>
              <w:t xml:space="preserve">Простое </w:t>
            </w:r>
            <w:r>
              <w:rPr>
                <w:sz w:val="20"/>
              </w:rPr>
              <w:t>осложненное</w:t>
            </w:r>
            <w:r>
              <w:rPr>
                <w:spacing w:val="-47"/>
                <w:sz w:val="20"/>
              </w:rPr>
              <w:t xml:space="preserve"> </w:t>
            </w:r>
            <w:r>
              <w:rPr>
                <w:sz w:val="20"/>
              </w:rPr>
              <w:t>предложение.</w:t>
            </w:r>
          </w:p>
          <w:p w14:paraId="25DE5ACF" w14:textId="77777777" w:rsidR="0052501E" w:rsidRDefault="00B0778F">
            <w:pPr>
              <w:pStyle w:val="TableParagraph"/>
              <w:ind w:left="27" w:right="41"/>
              <w:rPr>
                <w:sz w:val="20"/>
              </w:rPr>
            </w:pPr>
            <w:r>
              <w:rPr>
                <w:sz w:val="20"/>
              </w:rPr>
              <w:t>Предложения</w:t>
            </w:r>
            <w:r>
              <w:rPr>
                <w:spacing w:val="-9"/>
                <w:sz w:val="20"/>
              </w:rPr>
              <w:t xml:space="preserve"> </w:t>
            </w:r>
            <w:r>
              <w:rPr>
                <w:sz w:val="20"/>
              </w:rPr>
              <w:t>с</w:t>
            </w:r>
            <w:r>
              <w:rPr>
                <w:spacing w:val="-8"/>
                <w:sz w:val="20"/>
              </w:rPr>
              <w:t xml:space="preserve"> </w:t>
            </w:r>
            <w:r>
              <w:rPr>
                <w:sz w:val="20"/>
              </w:rPr>
              <w:t>однородными</w:t>
            </w:r>
            <w:r>
              <w:rPr>
                <w:spacing w:val="-47"/>
                <w:sz w:val="20"/>
              </w:rPr>
              <w:t xml:space="preserve"> </w:t>
            </w:r>
            <w:r>
              <w:rPr>
                <w:sz w:val="20"/>
              </w:rPr>
              <w:t>членами.</w:t>
            </w:r>
          </w:p>
        </w:tc>
        <w:tc>
          <w:tcPr>
            <w:tcW w:w="7354" w:type="dxa"/>
          </w:tcPr>
          <w:p w14:paraId="5E4E7D8E" w14:textId="77777777" w:rsidR="0052501E" w:rsidRDefault="00B0778F">
            <w:pPr>
              <w:pStyle w:val="TableParagraph"/>
              <w:spacing w:before="19"/>
              <w:ind w:left="30" w:right="87"/>
              <w:rPr>
                <w:sz w:val="20"/>
              </w:rPr>
            </w:pPr>
            <w:r>
              <w:rPr>
                <w:sz w:val="20"/>
              </w:rPr>
              <w:t>Однородные</w:t>
            </w:r>
            <w:r>
              <w:rPr>
                <w:spacing w:val="-5"/>
                <w:sz w:val="20"/>
              </w:rPr>
              <w:t xml:space="preserve"> </w:t>
            </w:r>
            <w:r>
              <w:rPr>
                <w:sz w:val="20"/>
              </w:rPr>
              <w:t>члены</w:t>
            </w:r>
            <w:r>
              <w:rPr>
                <w:spacing w:val="-1"/>
                <w:sz w:val="20"/>
              </w:rPr>
              <w:t xml:space="preserve"> </w:t>
            </w:r>
            <w:r>
              <w:rPr>
                <w:sz w:val="20"/>
              </w:rPr>
              <w:t>предложения,</w:t>
            </w:r>
            <w:r>
              <w:rPr>
                <w:spacing w:val="-4"/>
                <w:sz w:val="20"/>
              </w:rPr>
              <w:t xml:space="preserve"> </w:t>
            </w:r>
            <w:r>
              <w:rPr>
                <w:sz w:val="20"/>
              </w:rPr>
              <w:t>их</w:t>
            </w:r>
            <w:r>
              <w:rPr>
                <w:spacing w:val="-3"/>
                <w:sz w:val="20"/>
              </w:rPr>
              <w:t xml:space="preserve"> </w:t>
            </w:r>
            <w:r>
              <w:rPr>
                <w:sz w:val="20"/>
              </w:rPr>
              <w:t>признаки,</w:t>
            </w:r>
            <w:r>
              <w:rPr>
                <w:spacing w:val="-4"/>
                <w:sz w:val="20"/>
              </w:rPr>
              <w:t xml:space="preserve"> </w:t>
            </w:r>
            <w:r>
              <w:rPr>
                <w:sz w:val="20"/>
              </w:rPr>
              <w:t>средства</w:t>
            </w:r>
            <w:r>
              <w:rPr>
                <w:spacing w:val="-2"/>
                <w:sz w:val="20"/>
              </w:rPr>
              <w:t xml:space="preserve"> </w:t>
            </w:r>
            <w:r>
              <w:rPr>
                <w:sz w:val="20"/>
              </w:rPr>
              <w:t>связи.</w:t>
            </w:r>
            <w:r>
              <w:rPr>
                <w:spacing w:val="-4"/>
                <w:sz w:val="20"/>
              </w:rPr>
              <w:t xml:space="preserve"> </w:t>
            </w:r>
            <w:r>
              <w:rPr>
                <w:sz w:val="20"/>
              </w:rPr>
              <w:t>Союзная</w:t>
            </w:r>
            <w:r>
              <w:rPr>
                <w:spacing w:val="-2"/>
                <w:sz w:val="20"/>
              </w:rPr>
              <w:t xml:space="preserve"> </w:t>
            </w:r>
            <w:r>
              <w:rPr>
                <w:sz w:val="20"/>
              </w:rPr>
              <w:t>и</w:t>
            </w:r>
            <w:r>
              <w:rPr>
                <w:spacing w:val="-47"/>
                <w:sz w:val="20"/>
              </w:rPr>
              <w:t xml:space="preserve"> </w:t>
            </w:r>
            <w:r>
              <w:rPr>
                <w:sz w:val="20"/>
              </w:rPr>
              <w:t>бессоюзная</w:t>
            </w:r>
            <w:r>
              <w:rPr>
                <w:spacing w:val="-2"/>
                <w:sz w:val="20"/>
              </w:rPr>
              <w:t xml:space="preserve"> </w:t>
            </w:r>
            <w:r>
              <w:rPr>
                <w:sz w:val="20"/>
              </w:rPr>
              <w:t>связь однородных</w:t>
            </w:r>
            <w:r>
              <w:rPr>
                <w:spacing w:val="-2"/>
                <w:sz w:val="20"/>
              </w:rPr>
              <w:t xml:space="preserve"> </w:t>
            </w:r>
            <w:r>
              <w:rPr>
                <w:sz w:val="20"/>
              </w:rPr>
              <w:t>членов</w:t>
            </w:r>
            <w:r>
              <w:rPr>
                <w:spacing w:val="-1"/>
                <w:sz w:val="20"/>
              </w:rPr>
              <w:t xml:space="preserve"> </w:t>
            </w:r>
            <w:r>
              <w:rPr>
                <w:sz w:val="20"/>
              </w:rPr>
              <w:t>предложения.</w:t>
            </w:r>
          </w:p>
          <w:p w14:paraId="04339FEF" w14:textId="77777777" w:rsidR="0052501E" w:rsidRDefault="00B0778F">
            <w:pPr>
              <w:pStyle w:val="TableParagraph"/>
              <w:spacing w:line="228" w:lineRule="exact"/>
              <w:ind w:left="30"/>
              <w:rPr>
                <w:sz w:val="20"/>
              </w:rPr>
            </w:pPr>
            <w:r>
              <w:rPr>
                <w:sz w:val="20"/>
              </w:rPr>
              <w:t>Однородные</w:t>
            </w:r>
            <w:r>
              <w:rPr>
                <w:spacing w:val="-2"/>
                <w:sz w:val="20"/>
              </w:rPr>
              <w:t xml:space="preserve"> </w:t>
            </w:r>
            <w:r>
              <w:rPr>
                <w:sz w:val="20"/>
              </w:rPr>
              <w:t>и</w:t>
            </w:r>
            <w:r>
              <w:rPr>
                <w:spacing w:val="-5"/>
                <w:sz w:val="20"/>
              </w:rPr>
              <w:t xml:space="preserve"> </w:t>
            </w:r>
            <w:r>
              <w:rPr>
                <w:sz w:val="20"/>
              </w:rPr>
              <w:t>неоднородные</w:t>
            </w:r>
            <w:r>
              <w:rPr>
                <w:spacing w:val="-4"/>
                <w:sz w:val="20"/>
              </w:rPr>
              <w:t xml:space="preserve"> </w:t>
            </w:r>
            <w:r>
              <w:rPr>
                <w:sz w:val="20"/>
              </w:rPr>
              <w:t>определения.</w:t>
            </w:r>
          </w:p>
          <w:p w14:paraId="4B8B4427" w14:textId="77777777" w:rsidR="0052501E" w:rsidRDefault="00B0778F">
            <w:pPr>
              <w:pStyle w:val="TableParagraph"/>
              <w:spacing w:before="1"/>
              <w:ind w:left="30"/>
              <w:rPr>
                <w:sz w:val="20"/>
              </w:rPr>
            </w:pPr>
            <w:r>
              <w:rPr>
                <w:sz w:val="20"/>
              </w:rPr>
              <w:t>Предложения</w:t>
            </w:r>
            <w:r>
              <w:rPr>
                <w:spacing w:val="-2"/>
                <w:sz w:val="20"/>
              </w:rPr>
              <w:t xml:space="preserve"> </w:t>
            </w:r>
            <w:r>
              <w:rPr>
                <w:sz w:val="20"/>
              </w:rPr>
              <w:t>с</w:t>
            </w:r>
            <w:r>
              <w:rPr>
                <w:spacing w:val="-3"/>
                <w:sz w:val="20"/>
              </w:rPr>
              <w:t xml:space="preserve"> </w:t>
            </w:r>
            <w:r>
              <w:rPr>
                <w:sz w:val="20"/>
              </w:rPr>
              <w:t>обобщающими</w:t>
            </w:r>
            <w:r>
              <w:rPr>
                <w:spacing w:val="-4"/>
                <w:sz w:val="20"/>
              </w:rPr>
              <w:t xml:space="preserve"> </w:t>
            </w:r>
            <w:r>
              <w:rPr>
                <w:sz w:val="20"/>
              </w:rPr>
              <w:t>словами</w:t>
            </w:r>
            <w:r>
              <w:rPr>
                <w:spacing w:val="-1"/>
                <w:sz w:val="20"/>
              </w:rPr>
              <w:t xml:space="preserve"> </w:t>
            </w:r>
            <w:r>
              <w:rPr>
                <w:sz w:val="20"/>
              </w:rPr>
              <w:t>при</w:t>
            </w:r>
            <w:r>
              <w:rPr>
                <w:spacing w:val="-4"/>
                <w:sz w:val="20"/>
              </w:rPr>
              <w:t xml:space="preserve"> </w:t>
            </w:r>
            <w:r>
              <w:rPr>
                <w:sz w:val="20"/>
              </w:rPr>
              <w:t>однородных</w:t>
            </w:r>
            <w:r>
              <w:rPr>
                <w:spacing w:val="-2"/>
                <w:sz w:val="20"/>
              </w:rPr>
              <w:t xml:space="preserve"> </w:t>
            </w:r>
            <w:r>
              <w:rPr>
                <w:sz w:val="20"/>
              </w:rPr>
              <w:t>членах.</w:t>
            </w:r>
          </w:p>
          <w:p w14:paraId="38C26C14" w14:textId="77777777" w:rsidR="0052501E" w:rsidRDefault="00B0778F">
            <w:pPr>
              <w:pStyle w:val="TableParagraph"/>
              <w:ind w:left="30"/>
              <w:rPr>
                <w:sz w:val="20"/>
              </w:rPr>
            </w:pPr>
            <w:r>
              <w:rPr>
                <w:sz w:val="20"/>
              </w:rPr>
              <w:t>Нормы</w:t>
            </w:r>
            <w:r>
              <w:rPr>
                <w:spacing w:val="-4"/>
                <w:sz w:val="20"/>
              </w:rPr>
              <w:t xml:space="preserve"> </w:t>
            </w:r>
            <w:r>
              <w:rPr>
                <w:sz w:val="20"/>
              </w:rPr>
              <w:t>построения</w:t>
            </w:r>
            <w:r>
              <w:rPr>
                <w:spacing w:val="-4"/>
                <w:sz w:val="20"/>
              </w:rPr>
              <w:t xml:space="preserve"> </w:t>
            </w:r>
            <w:r>
              <w:rPr>
                <w:sz w:val="20"/>
              </w:rPr>
              <w:t>предложений</w:t>
            </w:r>
            <w:r>
              <w:rPr>
                <w:spacing w:val="-4"/>
                <w:sz w:val="20"/>
              </w:rPr>
              <w:t xml:space="preserve"> </w:t>
            </w:r>
            <w:r>
              <w:rPr>
                <w:sz w:val="20"/>
              </w:rPr>
              <w:t>с</w:t>
            </w:r>
            <w:r>
              <w:rPr>
                <w:spacing w:val="-3"/>
                <w:sz w:val="20"/>
              </w:rPr>
              <w:t xml:space="preserve"> </w:t>
            </w:r>
            <w:r>
              <w:rPr>
                <w:sz w:val="20"/>
              </w:rPr>
              <w:t>однородными</w:t>
            </w:r>
            <w:r>
              <w:rPr>
                <w:spacing w:val="-4"/>
                <w:sz w:val="20"/>
              </w:rPr>
              <w:t xml:space="preserve"> </w:t>
            </w:r>
            <w:r>
              <w:rPr>
                <w:sz w:val="20"/>
              </w:rPr>
              <w:t>членами,</w:t>
            </w:r>
            <w:r>
              <w:rPr>
                <w:spacing w:val="-3"/>
                <w:sz w:val="20"/>
              </w:rPr>
              <w:t xml:space="preserve"> </w:t>
            </w:r>
            <w:r>
              <w:rPr>
                <w:sz w:val="20"/>
              </w:rPr>
              <w:t>связанными</w:t>
            </w:r>
            <w:r>
              <w:rPr>
                <w:spacing w:val="-2"/>
                <w:sz w:val="20"/>
              </w:rPr>
              <w:t xml:space="preserve"> </w:t>
            </w:r>
            <w:r>
              <w:rPr>
                <w:sz w:val="20"/>
              </w:rPr>
              <w:t>двойными</w:t>
            </w:r>
            <w:r>
              <w:rPr>
                <w:spacing w:val="-47"/>
                <w:sz w:val="20"/>
              </w:rPr>
              <w:t xml:space="preserve"> </w:t>
            </w:r>
            <w:r>
              <w:rPr>
                <w:sz w:val="20"/>
              </w:rPr>
              <w:t>союзами</w:t>
            </w:r>
            <w:r>
              <w:rPr>
                <w:spacing w:val="-2"/>
                <w:sz w:val="20"/>
              </w:rPr>
              <w:t xml:space="preserve"> </w:t>
            </w:r>
            <w:r>
              <w:rPr>
                <w:sz w:val="20"/>
              </w:rPr>
              <w:t>"не только... но</w:t>
            </w:r>
            <w:r>
              <w:rPr>
                <w:spacing w:val="1"/>
                <w:sz w:val="20"/>
              </w:rPr>
              <w:t xml:space="preserve"> </w:t>
            </w:r>
            <w:r>
              <w:rPr>
                <w:sz w:val="20"/>
              </w:rPr>
              <w:t>и,</w:t>
            </w:r>
            <w:r>
              <w:rPr>
                <w:spacing w:val="-1"/>
                <w:sz w:val="20"/>
              </w:rPr>
              <w:t xml:space="preserve"> </w:t>
            </w:r>
            <w:r>
              <w:rPr>
                <w:sz w:val="20"/>
              </w:rPr>
              <w:t>как... так</w:t>
            </w:r>
            <w:r>
              <w:rPr>
                <w:spacing w:val="-1"/>
                <w:sz w:val="20"/>
              </w:rPr>
              <w:t xml:space="preserve"> </w:t>
            </w:r>
            <w:r>
              <w:rPr>
                <w:sz w:val="20"/>
              </w:rPr>
              <w:t>и".</w:t>
            </w:r>
          </w:p>
          <w:p w14:paraId="15B901ED" w14:textId="77777777" w:rsidR="0052501E" w:rsidRDefault="00B0778F">
            <w:pPr>
              <w:pStyle w:val="TableParagraph"/>
              <w:spacing w:before="1" w:line="229" w:lineRule="exact"/>
              <w:ind w:left="30"/>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4"/>
                <w:sz w:val="20"/>
              </w:rPr>
              <w:t xml:space="preserve"> </w:t>
            </w:r>
            <w:r>
              <w:rPr>
                <w:sz w:val="20"/>
              </w:rPr>
              <w:t>в</w:t>
            </w:r>
            <w:r>
              <w:rPr>
                <w:spacing w:val="-2"/>
                <w:sz w:val="20"/>
              </w:rPr>
              <w:t xml:space="preserve"> </w:t>
            </w:r>
            <w:r>
              <w:rPr>
                <w:sz w:val="20"/>
              </w:rPr>
              <w:t>предложениях</w:t>
            </w:r>
            <w:r>
              <w:rPr>
                <w:spacing w:val="-2"/>
                <w:sz w:val="20"/>
              </w:rPr>
              <w:t xml:space="preserve"> </w:t>
            </w:r>
            <w:r>
              <w:rPr>
                <w:sz w:val="20"/>
              </w:rPr>
              <w:t>с</w:t>
            </w:r>
            <w:r>
              <w:rPr>
                <w:spacing w:val="-4"/>
                <w:sz w:val="20"/>
              </w:rPr>
              <w:t xml:space="preserve"> </w:t>
            </w:r>
            <w:r>
              <w:rPr>
                <w:sz w:val="20"/>
              </w:rPr>
              <w:t>однородными</w:t>
            </w:r>
            <w:r>
              <w:rPr>
                <w:spacing w:val="-4"/>
                <w:sz w:val="20"/>
              </w:rPr>
              <w:t xml:space="preserve"> </w:t>
            </w:r>
            <w:r>
              <w:rPr>
                <w:sz w:val="20"/>
              </w:rPr>
              <w:t>членами,</w:t>
            </w:r>
          </w:p>
          <w:p w14:paraId="758B9F96" w14:textId="77777777" w:rsidR="0052501E" w:rsidRDefault="00B0778F">
            <w:pPr>
              <w:pStyle w:val="TableParagraph"/>
              <w:ind w:left="30"/>
              <w:rPr>
                <w:sz w:val="20"/>
              </w:rPr>
            </w:pPr>
            <w:r>
              <w:rPr>
                <w:sz w:val="20"/>
              </w:rPr>
              <w:t>связанными</w:t>
            </w:r>
            <w:r>
              <w:rPr>
                <w:spacing w:val="-3"/>
                <w:sz w:val="20"/>
              </w:rPr>
              <w:t xml:space="preserve"> </w:t>
            </w:r>
            <w:r>
              <w:rPr>
                <w:sz w:val="20"/>
              </w:rPr>
              <w:t>попарно,</w:t>
            </w:r>
            <w:r>
              <w:rPr>
                <w:spacing w:val="-4"/>
                <w:sz w:val="20"/>
              </w:rPr>
              <w:t xml:space="preserve"> </w:t>
            </w:r>
            <w:r>
              <w:rPr>
                <w:sz w:val="20"/>
              </w:rPr>
              <w:t>с</w:t>
            </w:r>
            <w:r>
              <w:rPr>
                <w:spacing w:val="-3"/>
                <w:sz w:val="20"/>
              </w:rPr>
              <w:t xml:space="preserve"> </w:t>
            </w:r>
            <w:r>
              <w:rPr>
                <w:sz w:val="20"/>
              </w:rPr>
              <w:t>помощью</w:t>
            </w:r>
            <w:r>
              <w:rPr>
                <w:spacing w:val="-4"/>
                <w:sz w:val="20"/>
              </w:rPr>
              <w:t xml:space="preserve"> </w:t>
            </w:r>
            <w:r>
              <w:rPr>
                <w:sz w:val="20"/>
              </w:rPr>
              <w:t>повторяющихся</w:t>
            </w:r>
            <w:r>
              <w:rPr>
                <w:spacing w:val="-5"/>
                <w:sz w:val="20"/>
              </w:rPr>
              <w:t xml:space="preserve"> </w:t>
            </w:r>
            <w:r>
              <w:rPr>
                <w:sz w:val="20"/>
              </w:rPr>
              <w:t>союзов</w:t>
            </w:r>
            <w:r>
              <w:rPr>
                <w:spacing w:val="-4"/>
                <w:sz w:val="20"/>
              </w:rPr>
              <w:t xml:space="preserve"> </w:t>
            </w:r>
            <w:r>
              <w:rPr>
                <w:sz w:val="20"/>
              </w:rPr>
              <w:t>("и...</w:t>
            </w:r>
            <w:r>
              <w:rPr>
                <w:spacing w:val="-4"/>
                <w:sz w:val="20"/>
              </w:rPr>
              <w:t xml:space="preserve"> </w:t>
            </w:r>
            <w:r>
              <w:rPr>
                <w:sz w:val="20"/>
              </w:rPr>
              <w:t>и,</w:t>
            </w:r>
            <w:r>
              <w:rPr>
                <w:spacing w:val="-3"/>
                <w:sz w:val="20"/>
              </w:rPr>
              <w:t xml:space="preserve"> </w:t>
            </w:r>
            <w:r>
              <w:rPr>
                <w:sz w:val="20"/>
              </w:rPr>
              <w:t>или...</w:t>
            </w:r>
            <w:r>
              <w:rPr>
                <w:spacing w:val="-4"/>
                <w:sz w:val="20"/>
              </w:rPr>
              <w:t xml:space="preserve"> </w:t>
            </w:r>
            <w:r>
              <w:rPr>
                <w:sz w:val="20"/>
              </w:rPr>
              <w:t>или,</w:t>
            </w:r>
            <w:r>
              <w:rPr>
                <w:spacing w:val="-3"/>
                <w:sz w:val="20"/>
              </w:rPr>
              <w:t xml:space="preserve"> </w:t>
            </w:r>
            <w:r>
              <w:rPr>
                <w:sz w:val="20"/>
              </w:rPr>
              <w:t>либо...</w:t>
            </w:r>
            <w:r>
              <w:rPr>
                <w:spacing w:val="-47"/>
                <w:sz w:val="20"/>
              </w:rPr>
              <w:t xml:space="preserve"> </w:t>
            </w:r>
            <w:r>
              <w:rPr>
                <w:sz w:val="20"/>
              </w:rPr>
              <w:t>либо,</w:t>
            </w:r>
            <w:r>
              <w:rPr>
                <w:spacing w:val="-1"/>
                <w:sz w:val="20"/>
              </w:rPr>
              <w:t xml:space="preserve"> </w:t>
            </w:r>
            <w:r>
              <w:rPr>
                <w:sz w:val="20"/>
              </w:rPr>
              <w:t>ни... ни, то... то").</w:t>
            </w:r>
          </w:p>
          <w:p w14:paraId="08762A11" w14:textId="77777777" w:rsidR="0052501E" w:rsidRDefault="00B0778F">
            <w:pPr>
              <w:pStyle w:val="TableParagraph"/>
              <w:ind w:left="30" w:right="87"/>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5"/>
                <w:sz w:val="20"/>
              </w:rPr>
              <w:t xml:space="preserve"> </w:t>
            </w:r>
            <w:r>
              <w:rPr>
                <w:sz w:val="20"/>
              </w:rPr>
              <w:t>в</w:t>
            </w:r>
            <w:r>
              <w:rPr>
                <w:spacing w:val="-1"/>
                <w:sz w:val="20"/>
              </w:rPr>
              <w:t xml:space="preserve"> </w:t>
            </w:r>
            <w:r>
              <w:rPr>
                <w:sz w:val="20"/>
              </w:rPr>
              <w:t>предложениях</w:t>
            </w:r>
            <w:r>
              <w:rPr>
                <w:spacing w:val="-3"/>
                <w:sz w:val="20"/>
              </w:rPr>
              <w:t xml:space="preserve"> </w:t>
            </w:r>
            <w:r>
              <w:rPr>
                <w:sz w:val="20"/>
              </w:rPr>
              <w:t>с</w:t>
            </w:r>
            <w:r>
              <w:rPr>
                <w:spacing w:val="-3"/>
                <w:sz w:val="20"/>
              </w:rPr>
              <w:t xml:space="preserve"> </w:t>
            </w:r>
            <w:r>
              <w:rPr>
                <w:sz w:val="20"/>
              </w:rPr>
              <w:t>обобщающими</w:t>
            </w:r>
            <w:r>
              <w:rPr>
                <w:spacing w:val="-5"/>
                <w:sz w:val="20"/>
              </w:rPr>
              <w:t xml:space="preserve"> </w:t>
            </w:r>
            <w:r>
              <w:rPr>
                <w:sz w:val="20"/>
              </w:rPr>
              <w:t>словами</w:t>
            </w:r>
            <w:r>
              <w:rPr>
                <w:spacing w:val="-47"/>
                <w:sz w:val="20"/>
              </w:rPr>
              <w:t xml:space="preserve"> </w:t>
            </w:r>
            <w:r>
              <w:rPr>
                <w:sz w:val="20"/>
              </w:rPr>
              <w:t>при</w:t>
            </w:r>
            <w:r>
              <w:rPr>
                <w:spacing w:val="-2"/>
                <w:sz w:val="20"/>
              </w:rPr>
              <w:t xml:space="preserve"> </w:t>
            </w:r>
            <w:r>
              <w:rPr>
                <w:sz w:val="20"/>
              </w:rPr>
              <w:t>однородных</w:t>
            </w:r>
            <w:r>
              <w:rPr>
                <w:spacing w:val="-1"/>
                <w:sz w:val="20"/>
              </w:rPr>
              <w:t xml:space="preserve"> </w:t>
            </w:r>
            <w:r>
              <w:rPr>
                <w:sz w:val="20"/>
              </w:rPr>
              <w:t>членах.</w:t>
            </w:r>
          </w:p>
          <w:p w14:paraId="3838894C" w14:textId="77777777" w:rsidR="0052501E" w:rsidRDefault="00B0778F">
            <w:pPr>
              <w:pStyle w:val="TableParagraph"/>
              <w:spacing w:before="1"/>
              <w:ind w:left="30" w:right="347"/>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1"/>
                <w:sz w:val="20"/>
              </w:rPr>
              <w:t xml:space="preserve"> </w:t>
            </w:r>
            <w:r>
              <w:rPr>
                <w:sz w:val="20"/>
              </w:rPr>
              <w:t>препинания</w:t>
            </w:r>
            <w:r>
              <w:rPr>
                <w:spacing w:val="-4"/>
                <w:sz w:val="20"/>
              </w:rPr>
              <w:t xml:space="preserve"> </w:t>
            </w:r>
            <w:r>
              <w:rPr>
                <w:sz w:val="20"/>
              </w:rPr>
              <w:t>в</w:t>
            </w:r>
            <w:r>
              <w:rPr>
                <w:spacing w:val="-1"/>
                <w:sz w:val="20"/>
              </w:rPr>
              <w:t xml:space="preserve"> </w:t>
            </w:r>
            <w:r>
              <w:rPr>
                <w:sz w:val="20"/>
              </w:rPr>
              <w:t>простом</w:t>
            </w:r>
            <w:r>
              <w:rPr>
                <w:spacing w:val="-2"/>
                <w:sz w:val="20"/>
              </w:rPr>
              <w:t xml:space="preserve"> </w:t>
            </w:r>
            <w:r>
              <w:rPr>
                <w:sz w:val="20"/>
              </w:rPr>
              <w:t>и</w:t>
            </w:r>
            <w:r>
              <w:rPr>
                <w:spacing w:val="-4"/>
                <w:sz w:val="20"/>
              </w:rPr>
              <w:t xml:space="preserve"> </w:t>
            </w:r>
            <w:r>
              <w:rPr>
                <w:sz w:val="20"/>
              </w:rPr>
              <w:t>сложном</w:t>
            </w:r>
            <w:r>
              <w:rPr>
                <w:spacing w:val="-3"/>
                <w:sz w:val="20"/>
              </w:rPr>
              <w:t xml:space="preserve"> </w:t>
            </w:r>
            <w:r>
              <w:rPr>
                <w:sz w:val="20"/>
              </w:rPr>
              <w:t>предложениях</w:t>
            </w:r>
            <w:r>
              <w:rPr>
                <w:spacing w:val="-4"/>
                <w:sz w:val="20"/>
              </w:rPr>
              <w:t xml:space="preserve"> </w:t>
            </w:r>
            <w:r>
              <w:rPr>
                <w:sz w:val="20"/>
              </w:rPr>
              <w:t>с</w:t>
            </w:r>
            <w:r>
              <w:rPr>
                <w:spacing w:val="-47"/>
                <w:sz w:val="20"/>
              </w:rPr>
              <w:t xml:space="preserve"> </w:t>
            </w:r>
            <w:r>
              <w:rPr>
                <w:sz w:val="20"/>
              </w:rPr>
              <w:t>союзом</w:t>
            </w:r>
            <w:r>
              <w:rPr>
                <w:spacing w:val="-1"/>
                <w:sz w:val="20"/>
              </w:rPr>
              <w:t xml:space="preserve"> </w:t>
            </w:r>
            <w:r>
              <w:rPr>
                <w:sz w:val="20"/>
              </w:rPr>
              <w:t>"и".</w:t>
            </w:r>
          </w:p>
        </w:tc>
      </w:tr>
      <w:tr w:rsidR="0052501E" w14:paraId="548F20E2" w14:textId="77777777">
        <w:trPr>
          <w:trHeight w:val="2120"/>
        </w:trPr>
        <w:tc>
          <w:tcPr>
            <w:tcW w:w="2644" w:type="dxa"/>
          </w:tcPr>
          <w:p w14:paraId="2091D4D8" w14:textId="77777777" w:rsidR="0052501E" w:rsidRDefault="0052501E">
            <w:pPr>
              <w:pStyle w:val="TableParagraph"/>
            </w:pPr>
          </w:p>
          <w:p w14:paraId="159F309F" w14:textId="77777777" w:rsidR="0052501E" w:rsidRDefault="0052501E">
            <w:pPr>
              <w:pStyle w:val="TableParagraph"/>
            </w:pPr>
          </w:p>
          <w:p w14:paraId="1719088C" w14:textId="77777777" w:rsidR="0052501E" w:rsidRDefault="0052501E">
            <w:pPr>
              <w:pStyle w:val="TableParagraph"/>
              <w:spacing w:before="6"/>
              <w:rPr>
                <w:sz w:val="27"/>
              </w:rPr>
            </w:pPr>
          </w:p>
          <w:p w14:paraId="3669B2F5" w14:textId="77777777" w:rsidR="0052501E" w:rsidRDefault="00B0778F">
            <w:pPr>
              <w:pStyle w:val="TableParagraph"/>
              <w:ind w:left="27"/>
              <w:rPr>
                <w:sz w:val="20"/>
              </w:rPr>
            </w:pPr>
            <w:r>
              <w:rPr>
                <w:sz w:val="20"/>
              </w:rPr>
              <w:t>Предложения</w:t>
            </w:r>
            <w:r>
              <w:rPr>
                <w:spacing w:val="-4"/>
                <w:sz w:val="20"/>
              </w:rPr>
              <w:t xml:space="preserve"> </w:t>
            </w:r>
            <w:r>
              <w:rPr>
                <w:sz w:val="20"/>
              </w:rPr>
              <w:t>с</w:t>
            </w:r>
          </w:p>
          <w:p w14:paraId="10034184" w14:textId="77777777" w:rsidR="0052501E" w:rsidRDefault="00B0778F">
            <w:pPr>
              <w:pStyle w:val="TableParagraph"/>
              <w:spacing w:before="1"/>
              <w:ind w:left="27"/>
              <w:rPr>
                <w:sz w:val="20"/>
              </w:rPr>
            </w:pPr>
            <w:r>
              <w:rPr>
                <w:sz w:val="20"/>
              </w:rPr>
              <w:t>обособленными</w:t>
            </w:r>
            <w:r>
              <w:rPr>
                <w:spacing w:val="-6"/>
                <w:sz w:val="20"/>
              </w:rPr>
              <w:t xml:space="preserve"> </w:t>
            </w:r>
            <w:r>
              <w:rPr>
                <w:sz w:val="20"/>
              </w:rPr>
              <w:t>членами.</w:t>
            </w:r>
          </w:p>
        </w:tc>
        <w:tc>
          <w:tcPr>
            <w:tcW w:w="7354" w:type="dxa"/>
          </w:tcPr>
          <w:p w14:paraId="67F516A1" w14:textId="77777777" w:rsidR="0052501E" w:rsidRDefault="00B0778F">
            <w:pPr>
              <w:pStyle w:val="TableParagraph"/>
              <w:spacing w:before="19"/>
              <w:ind w:left="30" w:right="87"/>
              <w:rPr>
                <w:sz w:val="20"/>
              </w:rPr>
            </w:pPr>
            <w:r>
              <w:rPr>
                <w:sz w:val="20"/>
              </w:rPr>
              <w:t>Обособление. Виды обособленных членов предложения (обособленные</w:t>
            </w:r>
            <w:r>
              <w:rPr>
                <w:spacing w:val="1"/>
                <w:sz w:val="20"/>
              </w:rPr>
              <w:t xml:space="preserve"> </w:t>
            </w:r>
            <w:r>
              <w:rPr>
                <w:sz w:val="20"/>
              </w:rPr>
              <w:t>определения,</w:t>
            </w:r>
            <w:r>
              <w:rPr>
                <w:spacing w:val="-8"/>
                <w:sz w:val="20"/>
              </w:rPr>
              <w:t xml:space="preserve"> </w:t>
            </w:r>
            <w:r>
              <w:rPr>
                <w:sz w:val="20"/>
              </w:rPr>
              <w:t>обособленные</w:t>
            </w:r>
            <w:r>
              <w:rPr>
                <w:spacing w:val="-5"/>
                <w:sz w:val="20"/>
              </w:rPr>
              <w:t xml:space="preserve"> </w:t>
            </w:r>
            <w:r>
              <w:rPr>
                <w:sz w:val="20"/>
              </w:rPr>
              <w:t>приложения,</w:t>
            </w:r>
            <w:r>
              <w:rPr>
                <w:spacing w:val="-8"/>
                <w:sz w:val="20"/>
              </w:rPr>
              <w:t xml:space="preserve"> </w:t>
            </w:r>
            <w:r>
              <w:rPr>
                <w:sz w:val="20"/>
              </w:rPr>
              <w:t>обособленные</w:t>
            </w:r>
            <w:r>
              <w:rPr>
                <w:spacing w:val="-5"/>
                <w:sz w:val="20"/>
              </w:rPr>
              <w:t xml:space="preserve"> </w:t>
            </w:r>
            <w:r>
              <w:rPr>
                <w:sz w:val="20"/>
              </w:rPr>
              <w:t>обстоятельства,</w:t>
            </w:r>
            <w:r>
              <w:rPr>
                <w:spacing w:val="-47"/>
                <w:sz w:val="20"/>
              </w:rPr>
              <w:t xml:space="preserve"> </w:t>
            </w:r>
            <w:r>
              <w:rPr>
                <w:sz w:val="20"/>
              </w:rPr>
              <w:t>обособленные</w:t>
            </w:r>
            <w:r>
              <w:rPr>
                <w:spacing w:val="-1"/>
                <w:sz w:val="20"/>
              </w:rPr>
              <w:t xml:space="preserve"> </w:t>
            </w:r>
            <w:r>
              <w:rPr>
                <w:sz w:val="20"/>
              </w:rPr>
              <w:t>дополнения).</w:t>
            </w:r>
          </w:p>
          <w:p w14:paraId="407208BD" w14:textId="77777777" w:rsidR="0052501E" w:rsidRDefault="00B0778F">
            <w:pPr>
              <w:pStyle w:val="TableParagraph"/>
              <w:ind w:left="30"/>
              <w:rPr>
                <w:sz w:val="20"/>
              </w:rPr>
            </w:pPr>
            <w:r>
              <w:rPr>
                <w:sz w:val="20"/>
              </w:rPr>
              <w:t>Уточняющие</w:t>
            </w:r>
            <w:r>
              <w:rPr>
                <w:spacing w:val="-5"/>
                <w:sz w:val="20"/>
              </w:rPr>
              <w:t xml:space="preserve"> </w:t>
            </w:r>
            <w:r>
              <w:rPr>
                <w:sz w:val="20"/>
              </w:rPr>
              <w:t>члены</w:t>
            </w:r>
            <w:r>
              <w:rPr>
                <w:spacing w:val="-5"/>
                <w:sz w:val="20"/>
              </w:rPr>
              <w:t xml:space="preserve"> </w:t>
            </w:r>
            <w:r>
              <w:rPr>
                <w:sz w:val="20"/>
              </w:rPr>
              <w:t>предложения,</w:t>
            </w:r>
            <w:r>
              <w:rPr>
                <w:spacing w:val="-4"/>
                <w:sz w:val="20"/>
              </w:rPr>
              <w:t xml:space="preserve"> </w:t>
            </w:r>
            <w:r>
              <w:rPr>
                <w:sz w:val="20"/>
              </w:rPr>
              <w:t>пояснительные</w:t>
            </w:r>
            <w:r>
              <w:rPr>
                <w:spacing w:val="-2"/>
                <w:sz w:val="20"/>
              </w:rPr>
              <w:t xml:space="preserve"> </w:t>
            </w:r>
            <w:r>
              <w:rPr>
                <w:sz w:val="20"/>
              </w:rPr>
              <w:t>и</w:t>
            </w:r>
            <w:r>
              <w:rPr>
                <w:spacing w:val="-5"/>
                <w:sz w:val="20"/>
              </w:rPr>
              <w:t xml:space="preserve"> </w:t>
            </w:r>
            <w:r>
              <w:rPr>
                <w:sz w:val="20"/>
              </w:rPr>
              <w:t>присоединительные</w:t>
            </w:r>
            <w:r>
              <w:rPr>
                <w:spacing w:val="-47"/>
                <w:sz w:val="20"/>
              </w:rPr>
              <w:t xml:space="preserve"> </w:t>
            </w:r>
            <w:r>
              <w:rPr>
                <w:sz w:val="20"/>
              </w:rPr>
              <w:t>конструкции.</w:t>
            </w:r>
          </w:p>
          <w:p w14:paraId="71C603DD" w14:textId="77777777" w:rsidR="0052501E" w:rsidRDefault="00B0778F">
            <w:pPr>
              <w:pStyle w:val="TableParagraph"/>
              <w:ind w:left="30"/>
              <w:rPr>
                <w:sz w:val="20"/>
              </w:rPr>
            </w:pPr>
            <w:r>
              <w:rPr>
                <w:sz w:val="20"/>
              </w:rPr>
              <w:t>Нормы</w:t>
            </w:r>
            <w:r>
              <w:rPr>
                <w:spacing w:val="-4"/>
                <w:sz w:val="20"/>
              </w:rPr>
              <w:t xml:space="preserve"> </w:t>
            </w:r>
            <w:r>
              <w:rPr>
                <w:sz w:val="20"/>
              </w:rPr>
              <w:t>постановки</w:t>
            </w:r>
            <w:r>
              <w:rPr>
                <w:spacing w:val="-5"/>
                <w:sz w:val="20"/>
              </w:rPr>
              <w:t xml:space="preserve"> </w:t>
            </w:r>
            <w:r>
              <w:rPr>
                <w:sz w:val="20"/>
              </w:rPr>
              <w:t>знаков</w:t>
            </w:r>
            <w:r>
              <w:rPr>
                <w:spacing w:val="-2"/>
                <w:sz w:val="20"/>
              </w:rPr>
              <w:t xml:space="preserve"> </w:t>
            </w:r>
            <w:r>
              <w:rPr>
                <w:sz w:val="20"/>
              </w:rPr>
              <w:t>препинания</w:t>
            </w:r>
            <w:r>
              <w:rPr>
                <w:spacing w:val="-5"/>
                <w:sz w:val="20"/>
              </w:rPr>
              <w:t xml:space="preserve"> </w:t>
            </w:r>
            <w:r>
              <w:rPr>
                <w:sz w:val="20"/>
              </w:rPr>
              <w:t>в</w:t>
            </w:r>
            <w:r>
              <w:rPr>
                <w:spacing w:val="-1"/>
                <w:sz w:val="20"/>
              </w:rPr>
              <w:t xml:space="preserve"> </w:t>
            </w:r>
            <w:r>
              <w:rPr>
                <w:sz w:val="20"/>
              </w:rPr>
              <w:t>предложениях</w:t>
            </w:r>
            <w:r>
              <w:rPr>
                <w:spacing w:val="-3"/>
                <w:sz w:val="20"/>
              </w:rPr>
              <w:t xml:space="preserve"> </w:t>
            </w:r>
            <w:r>
              <w:rPr>
                <w:sz w:val="20"/>
              </w:rPr>
              <w:t>со</w:t>
            </w:r>
            <w:r>
              <w:rPr>
                <w:spacing w:val="-3"/>
                <w:sz w:val="20"/>
              </w:rPr>
              <w:t xml:space="preserve"> </w:t>
            </w:r>
            <w:r>
              <w:rPr>
                <w:sz w:val="20"/>
              </w:rPr>
              <w:t>сравнительным</w:t>
            </w:r>
            <w:r>
              <w:rPr>
                <w:spacing w:val="-3"/>
                <w:sz w:val="20"/>
              </w:rPr>
              <w:t xml:space="preserve"> </w:t>
            </w:r>
            <w:r>
              <w:rPr>
                <w:sz w:val="20"/>
              </w:rPr>
              <w:t>оборотом;</w:t>
            </w:r>
            <w:r>
              <w:rPr>
                <w:spacing w:val="-47"/>
                <w:sz w:val="20"/>
              </w:rPr>
              <w:t xml:space="preserve"> </w:t>
            </w:r>
            <w:r>
              <w:rPr>
                <w:sz w:val="20"/>
              </w:rPr>
              <w:t>нормы обособления согласованных и несогласованных определений (в том числе</w:t>
            </w:r>
            <w:r>
              <w:rPr>
                <w:spacing w:val="1"/>
                <w:sz w:val="20"/>
              </w:rPr>
              <w:t xml:space="preserve"> </w:t>
            </w:r>
            <w:r>
              <w:rPr>
                <w:sz w:val="20"/>
              </w:rPr>
              <w:t>приложений), дополнений, обстоятельств, уточняющих членов, пояснительных и</w:t>
            </w:r>
            <w:r>
              <w:rPr>
                <w:spacing w:val="1"/>
                <w:sz w:val="20"/>
              </w:rPr>
              <w:t xml:space="preserve"> </w:t>
            </w:r>
            <w:r>
              <w:rPr>
                <w:sz w:val="20"/>
              </w:rPr>
              <w:t>присоединительных</w:t>
            </w:r>
            <w:r>
              <w:rPr>
                <w:spacing w:val="-2"/>
                <w:sz w:val="20"/>
              </w:rPr>
              <w:t xml:space="preserve"> </w:t>
            </w:r>
            <w:r>
              <w:rPr>
                <w:sz w:val="20"/>
              </w:rPr>
              <w:t>конструкций.</w:t>
            </w:r>
          </w:p>
        </w:tc>
      </w:tr>
      <w:tr w:rsidR="0052501E" w14:paraId="25BFA96B" w14:textId="77777777">
        <w:trPr>
          <w:trHeight w:val="2808"/>
        </w:trPr>
        <w:tc>
          <w:tcPr>
            <w:tcW w:w="2644" w:type="dxa"/>
          </w:tcPr>
          <w:p w14:paraId="11ED51A6" w14:textId="77777777" w:rsidR="0052501E" w:rsidRDefault="0052501E">
            <w:pPr>
              <w:pStyle w:val="TableParagraph"/>
            </w:pPr>
          </w:p>
          <w:p w14:paraId="58621516" w14:textId="77777777" w:rsidR="0052501E" w:rsidRDefault="0052501E">
            <w:pPr>
              <w:pStyle w:val="TableParagraph"/>
            </w:pPr>
          </w:p>
          <w:p w14:paraId="45CFC748" w14:textId="77777777" w:rsidR="0052501E" w:rsidRDefault="0052501E">
            <w:pPr>
              <w:pStyle w:val="TableParagraph"/>
            </w:pPr>
          </w:p>
          <w:p w14:paraId="4F1CEA46" w14:textId="77777777" w:rsidR="0052501E" w:rsidRDefault="0052501E">
            <w:pPr>
              <w:pStyle w:val="TableParagraph"/>
              <w:spacing w:before="7"/>
              <w:rPr>
                <w:sz w:val="25"/>
              </w:rPr>
            </w:pPr>
          </w:p>
          <w:p w14:paraId="23546675" w14:textId="77777777" w:rsidR="0052501E" w:rsidRDefault="00B0778F">
            <w:pPr>
              <w:pStyle w:val="TableParagraph"/>
              <w:spacing w:line="229" w:lineRule="exact"/>
              <w:ind w:left="27"/>
              <w:rPr>
                <w:sz w:val="20"/>
              </w:rPr>
            </w:pPr>
            <w:r>
              <w:rPr>
                <w:sz w:val="20"/>
              </w:rPr>
              <w:t>Предложения</w:t>
            </w:r>
            <w:r>
              <w:rPr>
                <w:spacing w:val="-4"/>
                <w:sz w:val="20"/>
              </w:rPr>
              <w:t xml:space="preserve"> </w:t>
            </w:r>
            <w:r>
              <w:rPr>
                <w:sz w:val="20"/>
              </w:rPr>
              <w:t>с</w:t>
            </w:r>
          </w:p>
          <w:p w14:paraId="77EB66F9" w14:textId="77777777" w:rsidR="0052501E" w:rsidRDefault="00B0778F">
            <w:pPr>
              <w:pStyle w:val="TableParagraph"/>
              <w:ind w:left="27" w:right="232"/>
              <w:rPr>
                <w:sz w:val="20"/>
              </w:rPr>
            </w:pPr>
            <w:r>
              <w:rPr>
                <w:sz w:val="20"/>
              </w:rPr>
              <w:t>обращениями, вводными и</w:t>
            </w:r>
            <w:r>
              <w:rPr>
                <w:spacing w:val="-47"/>
                <w:sz w:val="20"/>
              </w:rPr>
              <w:t xml:space="preserve"> </w:t>
            </w:r>
            <w:r>
              <w:rPr>
                <w:sz w:val="20"/>
              </w:rPr>
              <w:t>вставными</w:t>
            </w:r>
            <w:r>
              <w:rPr>
                <w:spacing w:val="-11"/>
                <w:sz w:val="20"/>
              </w:rPr>
              <w:t xml:space="preserve"> </w:t>
            </w:r>
            <w:r>
              <w:rPr>
                <w:sz w:val="20"/>
              </w:rPr>
              <w:t>конструкциями.</w:t>
            </w:r>
          </w:p>
        </w:tc>
        <w:tc>
          <w:tcPr>
            <w:tcW w:w="7354" w:type="dxa"/>
          </w:tcPr>
          <w:p w14:paraId="1CDA61CF" w14:textId="77777777" w:rsidR="0052501E" w:rsidRDefault="00B0778F">
            <w:pPr>
              <w:pStyle w:val="TableParagraph"/>
              <w:spacing w:before="16"/>
              <w:ind w:left="30" w:right="87"/>
              <w:rPr>
                <w:sz w:val="20"/>
              </w:rPr>
            </w:pPr>
            <w:r>
              <w:rPr>
                <w:sz w:val="20"/>
              </w:rPr>
              <w:t>Обращение.</w:t>
            </w:r>
            <w:r>
              <w:rPr>
                <w:spacing w:val="-5"/>
                <w:sz w:val="20"/>
              </w:rPr>
              <w:t xml:space="preserve"> </w:t>
            </w:r>
            <w:r>
              <w:rPr>
                <w:sz w:val="20"/>
              </w:rPr>
              <w:t>Основные</w:t>
            </w:r>
            <w:r>
              <w:rPr>
                <w:spacing w:val="-6"/>
                <w:sz w:val="20"/>
              </w:rPr>
              <w:t xml:space="preserve"> </w:t>
            </w:r>
            <w:r>
              <w:rPr>
                <w:sz w:val="20"/>
              </w:rPr>
              <w:t>функции</w:t>
            </w:r>
            <w:r>
              <w:rPr>
                <w:spacing w:val="-6"/>
                <w:sz w:val="20"/>
              </w:rPr>
              <w:t xml:space="preserve"> </w:t>
            </w:r>
            <w:r>
              <w:rPr>
                <w:sz w:val="20"/>
              </w:rPr>
              <w:t>обращения.</w:t>
            </w:r>
            <w:r>
              <w:rPr>
                <w:spacing w:val="-5"/>
                <w:sz w:val="20"/>
              </w:rPr>
              <w:t xml:space="preserve"> </w:t>
            </w:r>
            <w:r>
              <w:rPr>
                <w:sz w:val="20"/>
              </w:rPr>
              <w:t>Распространенное</w:t>
            </w:r>
            <w:r>
              <w:rPr>
                <w:spacing w:val="-6"/>
                <w:sz w:val="20"/>
              </w:rPr>
              <w:t xml:space="preserve"> </w:t>
            </w:r>
            <w:r>
              <w:rPr>
                <w:sz w:val="20"/>
              </w:rPr>
              <w:t>и</w:t>
            </w:r>
            <w:r>
              <w:rPr>
                <w:spacing w:val="-47"/>
                <w:sz w:val="20"/>
              </w:rPr>
              <w:t xml:space="preserve"> </w:t>
            </w:r>
            <w:r>
              <w:rPr>
                <w:sz w:val="20"/>
              </w:rPr>
              <w:t>нераспространенное</w:t>
            </w:r>
            <w:r>
              <w:rPr>
                <w:spacing w:val="-2"/>
                <w:sz w:val="20"/>
              </w:rPr>
              <w:t xml:space="preserve"> </w:t>
            </w:r>
            <w:r>
              <w:rPr>
                <w:sz w:val="20"/>
              </w:rPr>
              <w:t>обращение.</w:t>
            </w:r>
            <w:r>
              <w:rPr>
                <w:spacing w:val="-1"/>
                <w:sz w:val="20"/>
              </w:rPr>
              <w:t xml:space="preserve"> </w:t>
            </w:r>
            <w:r>
              <w:rPr>
                <w:sz w:val="20"/>
              </w:rPr>
              <w:t>Вводные</w:t>
            </w:r>
            <w:r>
              <w:rPr>
                <w:spacing w:val="2"/>
                <w:sz w:val="20"/>
              </w:rPr>
              <w:t xml:space="preserve"> </w:t>
            </w:r>
            <w:r>
              <w:rPr>
                <w:sz w:val="20"/>
              </w:rPr>
              <w:t>конструкции.</w:t>
            </w:r>
          </w:p>
          <w:p w14:paraId="00E705B7" w14:textId="77777777" w:rsidR="0052501E" w:rsidRDefault="00B0778F">
            <w:pPr>
              <w:pStyle w:val="TableParagraph"/>
              <w:spacing w:before="1"/>
              <w:ind w:left="30" w:right="68"/>
              <w:rPr>
                <w:sz w:val="20"/>
              </w:rPr>
            </w:pPr>
            <w:r>
              <w:rPr>
                <w:sz w:val="20"/>
              </w:rPr>
              <w:t>Группы</w:t>
            </w:r>
            <w:r>
              <w:rPr>
                <w:spacing w:val="-4"/>
                <w:sz w:val="20"/>
              </w:rPr>
              <w:t xml:space="preserve"> </w:t>
            </w:r>
            <w:r>
              <w:rPr>
                <w:sz w:val="20"/>
              </w:rPr>
              <w:t>вводных</w:t>
            </w:r>
            <w:r>
              <w:rPr>
                <w:spacing w:val="-4"/>
                <w:sz w:val="20"/>
              </w:rPr>
              <w:t xml:space="preserve"> </w:t>
            </w:r>
            <w:r>
              <w:rPr>
                <w:sz w:val="20"/>
              </w:rPr>
              <w:t>конструкций</w:t>
            </w:r>
            <w:r>
              <w:rPr>
                <w:spacing w:val="-3"/>
                <w:sz w:val="20"/>
              </w:rPr>
              <w:t xml:space="preserve"> </w:t>
            </w:r>
            <w:r>
              <w:rPr>
                <w:sz w:val="20"/>
              </w:rPr>
              <w:t>по</w:t>
            </w:r>
            <w:r>
              <w:rPr>
                <w:spacing w:val="-3"/>
                <w:sz w:val="20"/>
              </w:rPr>
              <w:t xml:space="preserve"> </w:t>
            </w:r>
            <w:r>
              <w:rPr>
                <w:sz w:val="20"/>
              </w:rPr>
              <w:t>значению</w:t>
            </w:r>
            <w:r>
              <w:rPr>
                <w:spacing w:val="-3"/>
                <w:sz w:val="20"/>
              </w:rPr>
              <w:t xml:space="preserve"> </w:t>
            </w:r>
            <w:r>
              <w:rPr>
                <w:sz w:val="20"/>
              </w:rPr>
              <w:t>(вводные</w:t>
            </w:r>
            <w:r>
              <w:rPr>
                <w:spacing w:val="-4"/>
                <w:sz w:val="20"/>
              </w:rPr>
              <w:t xml:space="preserve"> </w:t>
            </w:r>
            <w:r>
              <w:rPr>
                <w:sz w:val="20"/>
              </w:rPr>
              <w:t>слова</w:t>
            </w:r>
            <w:r>
              <w:rPr>
                <w:spacing w:val="-4"/>
                <w:sz w:val="20"/>
              </w:rPr>
              <w:t xml:space="preserve"> </w:t>
            </w:r>
            <w:r>
              <w:rPr>
                <w:sz w:val="20"/>
              </w:rPr>
              <w:t>со</w:t>
            </w:r>
            <w:r>
              <w:rPr>
                <w:spacing w:val="-3"/>
                <w:sz w:val="20"/>
              </w:rPr>
              <w:t xml:space="preserve"> </w:t>
            </w:r>
            <w:r>
              <w:rPr>
                <w:sz w:val="20"/>
              </w:rPr>
              <w:t>значением</w:t>
            </w:r>
            <w:r>
              <w:rPr>
                <w:spacing w:val="-2"/>
                <w:sz w:val="20"/>
              </w:rPr>
              <w:t xml:space="preserve"> </w:t>
            </w:r>
            <w:r>
              <w:rPr>
                <w:sz w:val="20"/>
              </w:rPr>
              <w:t>различной</w:t>
            </w:r>
            <w:r>
              <w:rPr>
                <w:spacing w:val="-47"/>
                <w:sz w:val="20"/>
              </w:rPr>
              <w:t xml:space="preserve"> </w:t>
            </w:r>
            <w:r>
              <w:rPr>
                <w:sz w:val="20"/>
              </w:rPr>
              <w:t>степени уверенности, различных чувств, источника сообщения, порядка мыслей и</w:t>
            </w:r>
            <w:r>
              <w:rPr>
                <w:spacing w:val="1"/>
                <w:sz w:val="20"/>
              </w:rPr>
              <w:t xml:space="preserve"> </w:t>
            </w:r>
            <w:r>
              <w:rPr>
                <w:sz w:val="20"/>
              </w:rPr>
              <w:t>их</w:t>
            </w:r>
            <w:r>
              <w:rPr>
                <w:spacing w:val="-2"/>
                <w:sz w:val="20"/>
              </w:rPr>
              <w:t xml:space="preserve"> </w:t>
            </w:r>
            <w:r>
              <w:rPr>
                <w:sz w:val="20"/>
              </w:rPr>
              <w:t>связи, способа</w:t>
            </w:r>
            <w:r>
              <w:rPr>
                <w:spacing w:val="-1"/>
                <w:sz w:val="20"/>
              </w:rPr>
              <w:t xml:space="preserve"> </w:t>
            </w:r>
            <w:r>
              <w:rPr>
                <w:sz w:val="20"/>
              </w:rPr>
              <w:t>оформления</w:t>
            </w:r>
            <w:r>
              <w:rPr>
                <w:spacing w:val="-1"/>
                <w:sz w:val="20"/>
              </w:rPr>
              <w:t xml:space="preserve"> </w:t>
            </w:r>
            <w:r>
              <w:rPr>
                <w:sz w:val="20"/>
              </w:rPr>
              <w:t>мыслей).</w:t>
            </w:r>
          </w:p>
          <w:p w14:paraId="39D2E3D8" w14:textId="77777777" w:rsidR="0052501E" w:rsidRDefault="00B0778F">
            <w:pPr>
              <w:pStyle w:val="TableParagraph"/>
              <w:spacing w:before="1" w:line="229" w:lineRule="exact"/>
              <w:ind w:left="30"/>
              <w:rPr>
                <w:sz w:val="20"/>
              </w:rPr>
            </w:pPr>
            <w:r>
              <w:rPr>
                <w:sz w:val="20"/>
              </w:rPr>
              <w:t>Вставные</w:t>
            </w:r>
            <w:r>
              <w:rPr>
                <w:spacing w:val="-4"/>
                <w:sz w:val="20"/>
              </w:rPr>
              <w:t xml:space="preserve"> </w:t>
            </w:r>
            <w:r>
              <w:rPr>
                <w:sz w:val="20"/>
              </w:rPr>
              <w:t>конструкции.</w:t>
            </w:r>
          </w:p>
          <w:p w14:paraId="6A7BAF4F" w14:textId="77777777" w:rsidR="0052501E" w:rsidRDefault="00B0778F">
            <w:pPr>
              <w:pStyle w:val="TableParagraph"/>
              <w:ind w:left="30"/>
              <w:rPr>
                <w:sz w:val="20"/>
              </w:rPr>
            </w:pPr>
            <w:r>
              <w:rPr>
                <w:sz w:val="20"/>
              </w:rPr>
              <w:t>Омонимия членов предложения и вводных слов, словосочетаний и предложений.</w:t>
            </w:r>
            <w:r>
              <w:rPr>
                <w:spacing w:val="1"/>
                <w:sz w:val="20"/>
              </w:rPr>
              <w:t xml:space="preserve"> </w:t>
            </w:r>
            <w:r>
              <w:rPr>
                <w:sz w:val="20"/>
              </w:rPr>
              <w:t>Нормы</w:t>
            </w:r>
            <w:r>
              <w:rPr>
                <w:spacing w:val="-4"/>
                <w:sz w:val="20"/>
              </w:rPr>
              <w:t xml:space="preserve"> </w:t>
            </w:r>
            <w:r>
              <w:rPr>
                <w:sz w:val="20"/>
              </w:rPr>
              <w:t>построения</w:t>
            </w:r>
            <w:r>
              <w:rPr>
                <w:spacing w:val="-4"/>
                <w:sz w:val="20"/>
              </w:rPr>
              <w:t xml:space="preserve"> </w:t>
            </w:r>
            <w:r>
              <w:rPr>
                <w:sz w:val="20"/>
              </w:rPr>
              <w:t>предложений</w:t>
            </w:r>
            <w:r>
              <w:rPr>
                <w:spacing w:val="-4"/>
                <w:sz w:val="20"/>
              </w:rPr>
              <w:t xml:space="preserve"> </w:t>
            </w:r>
            <w:r>
              <w:rPr>
                <w:sz w:val="20"/>
              </w:rPr>
              <w:t>с</w:t>
            </w:r>
            <w:r>
              <w:rPr>
                <w:spacing w:val="-3"/>
                <w:sz w:val="20"/>
              </w:rPr>
              <w:t xml:space="preserve"> </w:t>
            </w:r>
            <w:r>
              <w:rPr>
                <w:sz w:val="20"/>
              </w:rPr>
              <w:t>вводными</w:t>
            </w:r>
            <w:r>
              <w:rPr>
                <w:spacing w:val="-4"/>
                <w:sz w:val="20"/>
              </w:rPr>
              <w:t xml:space="preserve"> </w:t>
            </w:r>
            <w:r>
              <w:rPr>
                <w:sz w:val="20"/>
              </w:rPr>
              <w:t>словами</w:t>
            </w:r>
            <w:r>
              <w:rPr>
                <w:spacing w:val="-4"/>
                <w:sz w:val="20"/>
              </w:rPr>
              <w:t xml:space="preserve"> </w:t>
            </w:r>
            <w:r>
              <w:rPr>
                <w:sz w:val="20"/>
              </w:rPr>
              <w:t>и</w:t>
            </w:r>
            <w:r>
              <w:rPr>
                <w:spacing w:val="-2"/>
                <w:sz w:val="20"/>
              </w:rPr>
              <w:t xml:space="preserve"> </w:t>
            </w:r>
            <w:r>
              <w:rPr>
                <w:sz w:val="20"/>
              </w:rPr>
              <w:t>предложениями,</w:t>
            </w:r>
            <w:r>
              <w:rPr>
                <w:spacing w:val="-3"/>
                <w:sz w:val="20"/>
              </w:rPr>
              <w:t xml:space="preserve"> </w:t>
            </w:r>
            <w:r>
              <w:rPr>
                <w:sz w:val="20"/>
              </w:rPr>
              <w:t>вставными</w:t>
            </w:r>
            <w:r>
              <w:rPr>
                <w:spacing w:val="-47"/>
                <w:sz w:val="20"/>
              </w:rPr>
              <w:t xml:space="preserve"> </w:t>
            </w:r>
            <w:r>
              <w:rPr>
                <w:sz w:val="20"/>
              </w:rPr>
              <w:t>конструкциями,</w:t>
            </w:r>
            <w:r>
              <w:rPr>
                <w:spacing w:val="-2"/>
                <w:sz w:val="20"/>
              </w:rPr>
              <w:t xml:space="preserve"> </w:t>
            </w:r>
            <w:r>
              <w:rPr>
                <w:sz w:val="20"/>
              </w:rPr>
              <w:t>обращениями</w:t>
            </w:r>
            <w:r>
              <w:rPr>
                <w:spacing w:val="-3"/>
                <w:sz w:val="20"/>
              </w:rPr>
              <w:t xml:space="preserve"> </w:t>
            </w:r>
            <w:r>
              <w:rPr>
                <w:sz w:val="20"/>
              </w:rPr>
              <w:t>(распространенными</w:t>
            </w:r>
            <w:r>
              <w:rPr>
                <w:spacing w:val="-3"/>
                <w:sz w:val="20"/>
              </w:rPr>
              <w:t xml:space="preserve"> </w:t>
            </w:r>
            <w:r>
              <w:rPr>
                <w:sz w:val="20"/>
              </w:rPr>
              <w:t>и</w:t>
            </w:r>
            <w:r>
              <w:rPr>
                <w:spacing w:val="-1"/>
                <w:sz w:val="20"/>
              </w:rPr>
              <w:t xml:space="preserve"> </w:t>
            </w:r>
            <w:r>
              <w:rPr>
                <w:sz w:val="20"/>
              </w:rPr>
              <w:t>нераспространенными),</w:t>
            </w:r>
          </w:p>
          <w:p w14:paraId="260146D6" w14:textId="77777777" w:rsidR="0052501E" w:rsidRDefault="00B0778F">
            <w:pPr>
              <w:pStyle w:val="TableParagraph"/>
              <w:spacing w:before="1"/>
              <w:ind w:left="30"/>
              <w:rPr>
                <w:sz w:val="20"/>
              </w:rPr>
            </w:pPr>
            <w:r>
              <w:rPr>
                <w:sz w:val="20"/>
              </w:rPr>
              <w:t>междометиями.</w:t>
            </w:r>
          </w:p>
          <w:p w14:paraId="1A07511E" w14:textId="77777777" w:rsidR="0052501E" w:rsidRDefault="00B0778F">
            <w:pPr>
              <w:pStyle w:val="TableParagraph"/>
              <w:ind w:left="30"/>
              <w:rPr>
                <w:sz w:val="20"/>
              </w:rPr>
            </w:pPr>
            <w:r>
              <w:rPr>
                <w:sz w:val="20"/>
              </w:rPr>
              <w:t>Нормы</w:t>
            </w:r>
            <w:r>
              <w:rPr>
                <w:spacing w:val="-4"/>
                <w:sz w:val="20"/>
              </w:rPr>
              <w:t xml:space="preserve"> </w:t>
            </w:r>
            <w:r>
              <w:rPr>
                <w:sz w:val="20"/>
              </w:rPr>
              <w:t>постановки</w:t>
            </w:r>
            <w:r>
              <w:rPr>
                <w:spacing w:val="-4"/>
                <w:sz w:val="20"/>
              </w:rPr>
              <w:t xml:space="preserve"> </w:t>
            </w:r>
            <w:r>
              <w:rPr>
                <w:sz w:val="20"/>
              </w:rPr>
              <w:t>знаков</w:t>
            </w:r>
            <w:r>
              <w:rPr>
                <w:spacing w:val="-1"/>
                <w:sz w:val="20"/>
              </w:rPr>
              <w:t xml:space="preserve"> </w:t>
            </w:r>
            <w:r>
              <w:rPr>
                <w:sz w:val="20"/>
              </w:rPr>
              <w:t>препинания</w:t>
            </w:r>
            <w:r>
              <w:rPr>
                <w:spacing w:val="-4"/>
                <w:sz w:val="20"/>
              </w:rPr>
              <w:t xml:space="preserve"> </w:t>
            </w:r>
            <w:r>
              <w:rPr>
                <w:sz w:val="20"/>
              </w:rPr>
              <w:t>в</w:t>
            </w:r>
            <w:r>
              <w:rPr>
                <w:spacing w:val="-1"/>
                <w:sz w:val="20"/>
              </w:rPr>
              <w:t xml:space="preserve"> </w:t>
            </w:r>
            <w:r>
              <w:rPr>
                <w:sz w:val="20"/>
              </w:rPr>
              <w:t>предложениях</w:t>
            </w:r>
            <w:r>
              <w:rPr>
                <w:spacing w:val="-2"/>
                <w:sz w:val="20"/>
              </w:rPr>
              <w:t xml:space="preserve"> </w:t>
            </w:r>
            <w:r>
              <w:rPr>
                <w:sz w:val="20"/>
              </w:rPr>
              <w:t>с</w:t>
            </w:r>
            <w:r>
              <w:rPr>
                <w:spacing w:val="-4"/>
                <w:sz w:val="20"/>
              </w:rPr>
              <w:t xml:space="preserve"> </w:t>
            </w:r>
            <w:r>
              <w:rPr>
                <w:sz w:val="20"/>
              </w:rPr>
              <w:t>вводными</w:t>
            </w:r>
            <w:r>
              <w:rPr>
                <w:spacing w:val="-4"/>
                <w:sz w:val="20"/>
              </w:rPr>
              <w:t xml:space="preserve"> </w:t>
            </w:r>
            <w:r>
              <w:rPr>
                <w:sz w:val="20"/>
              </w:rPr>
              <w:t>и</w:t>
            </w:r>
            <w:r>
              <w:rPr>
                <w:spacing w:val="-4"/>
                <w:sz w:val="20"/>
              </w:rPr>
              <w:t xml:space="preserve"> </w:t>
            </w:r>
            <w:r>
              <w:rPr>
                <w:sz w:val="20"/>
              </w:rPr>
              <w:t>вставными</w:t>
            </w:r>
            <w:r>
              <w:rPr>
                <w:spacing w:val="-47"/>
                <w:sz w:val="20"/>
              </w:rPr>
              <w:t xml:space="preserve"> </w:t>
            </w:r>
            <w:r>
              <w:rPr>
                <w:sz w:val="20"/>
              </w:rPr>
              <w:t>конструкциями,</w:t>
            </w:r>
            <w:r>
              <w:rPr>
                <w:spacing w:val="-1"/>
                <w:sz w:val="20"/>
              </w:rPr>
              <w:t xml:space="preserve"> </w:t>
            </w:r>
            <w:r>
              <w:rPr>
                <w:sz w:val="20"/>
              </w:rPr>
              <w:t>обращениями</w:t>
            </w:r>
            <w:r>
              <w:rPr>
                <w:spacing w:val="-1"/>
                <w:sz w:val="20"/>
              </w:rPr>
              <w:t xml:space="preserve"> </w:t>
            </w:r>
            <w:r>
              <w:rPr>
                <w:sz w:val="20"/>
              </w:rPr>
              <w:t>и</w:t>
            </w:r>
            <w:r>
              <w:rPr>
                <w:spacing w:val="-1"/>
                <w:sz w:val="20"/>
              </w:rPr>
              <w:t xml:space="preserve"> </w:t>
            </w:r>
            <w:r>
              <w:rPr>
                <w:sz w:val="20"/>
              </w:rPr>
              <w:t>междометиями.</w:t>
            </w:r>
          </w:p>
        </w:tc>
      </w:tr>
    </w:tbl>
    <w:p w14:paraId="44D32638" w14:textId="77777777" w:rsidR="0052501E" w:rsidRDefault="00B0778F">
      <w:pPr>
        <w:spacing w:before="120"/>
        <w:ind w:left="212"/>
        <w:rPr>
          <w:sz w:val="24"/>
        </w:rPr>
      </w:pPr>
      <w:r>
        <w:rPr>
          <w:sz w:val="24"/>
        </w:rPr>
        <w:t>Содержание</w:t>
      </w:r>
      <w:r>
        <w:rPr>
          <w:spacing w:val="-3"/>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9</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736DFC98" w14:textId="77777777" w:rsidR="0052501E" w:rsidRDefault="0052501E">
      <w:pPr>
        <w:pStyle w:val="a3"/>
        <w:spacing w:before="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55"/>
        <w:gridCol w:w="7343"/>
      </w:tblGrid>
      <w:tr w:rsidR="0052501E" w14:paraId="2199C616" w14:textId="77777777">
        <w:trPr>
          <w:trHeight w:val="508"/>
        </w:trPr>
        <w:tc>
          <w:tcPr>
            <w:tcW w:w="2655" w:type="dxa"/>
          </w:tcPr>
          <w:p w14:paraId="5D8053A5" w14:textId="77777777" w:rsidR="0052501E" w:rsidRDefault="00B0778F">
            <w:pPr>
              <w:pStyle w:val="TableParagraph"/>
              <w:spacing w:before="133"/>
              <w:ind w:left="27"/>
              <w:rPr>
                <w:sz w:val="20"/>
              </w:rPr>
            </w:pPr>
            <w:r>
              <w:rPr>
                <w:sz w:val="20"/>
              </w:rPr>
              <w:t>Общие</w:t>
            </w:r>
            <w:r>
              <w:rPr>
                <w:spacing w:val="-4"/>
                <w:sz w:val="20"/>
              </w:rPr>
              <w:t xml:space="preserve"> </w:t>
            </w:r>
            <w:r>
              <w:rPr>
                <w:sz w:val="20"/>
              </w:rPr>
              <w:t>сведения</w:t>
            </w:r>
            <w:r>
              <w:rPr>
                <w:spacing w:val="-4"/>
                <w:sz w:val="20"/>
              </w:rPr>
              <w:t xml:space="preserve"> </w:t>
            </w:r>
            <w:r>
              <w:rPr>
                <w:sz w:val="20"/>
              </w:rPr>
              <w:t>о</w:t>
            </w:r>
            <w:r>
              <w:rPr>
                <w:spacing w:val="-3"/>
                <w:sz w:val="20"/>
              </w:rPr>
              <w:t xml:space="preserve"> </w:t>
            </w:r>
            <w:r>
              <w:rPr>
                <w:sz w:val="20"/>
              </w:rPr>
              <w:t>языке.</w:t>
            </w:r>
          </w:p>
        </w:tc>
        <w:tc>
          <w:tcPr>
            <w:tcW w:w="7343" w:type="dxa"/>
          </w:tcPr>
          <w:p w14:paraId="1F15C7AC" w14:textId="77777777" w:rsidR="0052501E" w:rsidRDefault="00B0778F">
            <w:pPr>
              <w:pStyle w:val="TableParagraph"/>
              <w:spacing w:before="18"/>
              <w:ind w:left="31" w:right="3292"/>
              <w:rPr>
                <w:sz w:val="20"/>
              </w:rPr>
            </w:pPr>
            <w:r>
              <w:rPr>
                <w:sz w:val="20"/>
              </w:rPr>
              <w:t>Роль</w:t>
            </w:r>
            <w:r>
              <w:rPr>
                <w:spacing w:val="-4"/>
                <w:sz w:val="20"/>
              </w:rPr>
              <w:t xml:space="preserve"> </w:t>
            </w:r>
            <w:r>
              <w:rPr>
                <w:sz w:val="20"/>
              </w:rPr>
              <w:t>русского</w:t>
            </w:r>
            <w:r>
              <w:rPr>
                <w:spacing w:val="-3"/>
                <w:sz w:val="20"/>
              </w:rPr>
              <w:t xml:space="preserve"> </w:t>
            </w:r>
            <w:r>
              <w:rPr>
                <w:sz w:val="20"/>
              </w:rPr>
              <w:t>языка</w:t>
            </w:r>
            <w:r>
              <w:rPr>
                <w:spacing w:val="-2"/>
                <w:sz w:val="20"/>
              </w:rPr>
              <w:t xml:space="preserve"> </w:t>
            </w:r>
            <w:r>
              <w:rPr>
                <w:sz w:val="20"/>
              </w:rPr>
              <w:t>в</w:t>
            </w:r>
            <w:r>
              <w:rPr>
                <w:spacing w:val="-4"/>
                <w:sz w:val="20"/>
              </w:rPr>
              <w:t xml:space="preserve"> </w:t>
            </w:r>
            <w:r>
              <w:rPr>
                <w:sz w:val="20"/>
              </w:rPr>
              <w:t>Российской</w:t>
            </w:r>
            <w:r>
              <w:rPr>
                <w:spacing w:val="-5"/>
                <w:sz w:val="20"/>
              </w:rPr>
              <w:t xml:space="preserve"> </w:t>
            </w:r>
            <w:r>
              <w:rPr>
                <w:sz w:val="20"/>
              </w:rPr>
              <w:t>Федерации.</w:t>
            </w:r>
            <w:r>
              <w:rPr>
                <w:spacing w:val="-47"/>
                <w:sz w:val="20"/>
              </w:rPr>
              <w:t xml:space="preserve"> </w:t>
            </w:r>
            <w:r>
              <w:rPr>
                <w:sz w:val="20"/>
              </w:rPr>
              <w:t>Русский</w:t>
            </w:r>
            <w:r>
              <w:rPr>
                <w:spacing w:val="-2"/>
                <w:sz w:val="20"/>
              </w:rPr>
              <w:t xml:space="preserve"> </w:t>
            </w:r>
            <w:r>
              <w:rPr>
                <w:sz w:val="20"/>
              </w:rPr>
              <w:t>язык</w:t>
            </w:r>
            <w:r>
              <w:rPr>
                <w:spacing w:val="-1"/>
                <w:sz w:val="20"/>
              </w:rPr>
              <w:t xml:space="preserve"> </w:t>
            </w:r>
            <w:r>
              <w:rPr>
                <w:sz w:val="20"/>
              </w:rPr>
              <w:t>в</w:t>
            </w:r>
            <w:r>
              <w:rPr>
                <w:spacing w:val="-2"/>
                <w:sz w:val="20"/>
              </w:rPr>
              <w:t xml:space="preserve"> </w:t>
            </w:r>
            <w:r>
              <w:rPr>
                <w:sz w:val="20"/>
              </w:rPr>
              <w:t>современном</w:t>
            </w:r>
            <w:r>
              <w:rPr>
                <w:spacing w:val="1"/>
                <w:sz w:val="20"/>
              </w:rPr>
              <w:t xml:space="preserve"> </w:t>
            </w:r>
            <w:r>
              <w:rPr>
                <w:sz w:val="20"/>
              </w:rPr>
              <w:t>мире.</w:t>
            </w:r>
          </w:p>
        </w:tc>
      </w:tr>
      <w:tr w:rsidR="0052501E" w14:paraId="3E5F8BEC" w14:textId="77777777">
        <w:trPr>
          <w:trHeight w:val="2111"/>
        </w:trPr>
        <w:tc>
          <w:tcPr>
            <w:tcW w:w="2655" w:type="dxa"/>
          </w:tcPr>
          <w:p w14:paraId="2351011A" w14:textId="77777777" w:rsidR="0052501E" w:rsidRDefault="0052501E">
            <w:pPr>
              <w:pStyle w:val="TableParagraph"/>
            </w:pPr>
          </w:p>
          <w:p w14:paraId="75A40461" w14:textId="77777777" w:rsidR="0052501E" w:rsidRDefault="0052501E">
            <w:pPr>
              <w:pStyle w:val="TableParagraph"/>
            </w:pPr>
          </w:p>
          <w:p w14:paraId="3048F773" w14:textId="77777777" w:rsidR="0052501E" w:rsidRDefault="0052501E">
            <w:pPr>
              <w:pStyle w:val="TableParagraph"/>
            </w:pPr>
          </w:p>
          <w:p w14:paraId="7A49B424" w14:textId="77777777" w:rsidR="0052501E" w:rsidRDefault="00B0778F">
            <w:pPr>
              <w:pStyle w:val="TableParagraph"/>
              <w:spacing w:before="179"/>
              <w:ind w:left="27"/>
              <w:rPr>
                <w:sz w:val="20"/>
              </w:rPr>
            </w:pPr>
            <w:r>
              <w:rPr>
                <w:sz w:val="20"/>
              </w:rPr>
              <w:t>Язык</w:t>
            </w:r>
            <w:r>
              <w:rPr>
                <w:spacing w:val="-3"/>
                <w:sz w:val="20"/>
              </w:rPr>
              <w:t xml:space="preserve"> </w:t>
            </w:r>
            <w:r>
              <w:rPr>
                <w:sz w:val="20"/>
              </w:rPr>
              <w:t>и</w:t>
            </w:r>
            <w:r>
              <w:rPr>
                <w:spacing w:val="-3"/>
                <w:sz w:val="20"/>
              </w:rPr>
              <w:t xml:space="preserve"> </w:t>
            </w:r>
            <w:r>
              <w:rPr>
                <w:sz w:val="20"/>
              </w:rPr>
              <w:t>речь.</w:t>
            </w:r>
          </w:p>
        </w:tc>
        <w:tc>
          <w:tcPr>
            <w:tcW w:w="7343" w:type="dxa"/>
          </w:tcPr>
          <w:p w14:paraId="7890C036" w14:textId="77777777" w:rsidR="0052501E" w:rsidRDefault="00B0778F">
            <w:pPr>
              <w:pStyle w:val="TableParagraph"/>
              <w:spacing w:before="19"/>
              <w:ind w:left="31" w:right="115"/>
              <w:jc w:val="both"/>
              <w:rPr>
                <w:sz w:val="20"/>
              </w:rPr>
            </w:pPr>
            <w:r>
              <w:rPr>
                <w:sz w:val="20"/>
              </w:rPr>
              <w:t>Речь устная и письменная, монологическая и диалогическая, полилог (повторение).</w:t>
            </w:r>
            <w:r>
              <w:rPr>
                <w:spacing w:val="-47"/>
                <w:sz w:val="20"/>
              </w:rPr>
              <w:t xml:space="preserve"> </w:t>
            </w:r>
            <w:r>
              <w:rPr>
                <w:sz w:val="20"/>
              </w:rPr>
              <w:t>Виды</w:t>
            </w:r>
            <w:r>
              <w:rPr>
                <w:spacing w:val="-6"/>
                <w:sz w:val="20"/>
              </w:rPr>
              <w:t xml:space="preserve"> </w:t>
            </w:r>
            <w:r>
              <w:rPr>
                <w:sz w:val="20"/>
              </w:rPr>
              <w:t>речевой</w:t>
            </w:r>
            <w:r>
              <w:rPr>
                <w:spacing w:val="-5"/>
                <w:sz w:val="20"/>
              </w:rPr>
              <w:t xml:space="preserve"> </w:t>
            </w:r>
            <w:r>
              <w:rPr>
                <w:sz w:val="20"/>
              </w:rPr>
              <w:t>деятельности:</w:t>
            </w:r>
            <w:r>
              <w:rPr>
                <w:spacing w:val="-3"/>
                <w:sz w:val="20"/>
              </w:rPr>
              <w:t xml:space="preserve"> </w:t>
            </w:r>
            <w:r>
              <w:rPr>
                <w:sz w:val="20"/>
              </w:rPr>
              <w:t>говорение,</w:t>
            </w:r>
            <w:r>
              <w:rPr>
                <w:spacing w:val="-3"/>
                <w:sz w:val="20"/>
              </w:rPr>
              <w:t xml:space="preserve"> </w:t>
            </w:r>
            <w:r>
              <w:rPr>
                <w:sz w:val="20"/>
              </w:rPr>
              <w:t>письмо,</w:t>
            </w:r>
            <w:r>
              <w:rPr>
                <w:spacing w:val="-5"/>
                <w:sz w:val="20"/>
              </w:rPr>
              <w:t xml:space="preserve"> </w:t>
            </w:r>
            <w:r>
              <w:rPr>
                <w:sz w:val="20"/>
              </w:rPr>
              <w:t>аудирование,</w:t>
            </w:r>
            <w:r>
              <w:rPr>
                <w:spacing w:val="-4"/>
                <w:sz w:val="20"/>
              </w:rPr>
              <w:t xml:space="preserve"> </w:t>
            </w:r>
            <w:r>
              <w:rPr>
                <w:sz w:val="20"/>
              </w:rPr>
              <w:t>чтение</w:t>
            </w:r>
            <w:r>
              <w:rPr>
                <w:spacing w:val="-5"/>
                <w:sz w:val="20"/>
              </w:rPr>
              <w:t xml:space="preserve"> </w:t>
            </w:r>
            <w:r>
              <w:rPr>
                <w:sz w:val="20"/>
              </w:rPr>
              <w:t>(повторение).</w:t>
            </w:r>
            <w:r>
              <w:rPr>
                <w:spacing w:val="-47"/>
                <w:sz w:val="20"/>
              </w:rPr>
              <w:t xml:space="preserve"> </w:t>
            </w:r>
            <w:r>
              <w:rPr>
                <w:sz w:val="20"/>
              </w:rPr>
              <w:t>Виды</w:t>
            </w:r>
            <w:r>
              <w:rPr>
                <w:spacing w:val="-2"/>
                <w:sz w:val="20"/>
              </w:rPr>
              <w:t xml:space="preserve"> </w:t>
            </w:r>
            <w:r>
              <w:rPr>
                <w:sz w:val="20"/>
              </w:rPr>
              <w:t>аудирования:</w:t>
            </w:r>
            <w:r>
              <w:rPr>
                <w:spacing w:val="1"/>
                <w:sz w:val="20"/>
              </w:rPr>
              <w:t xml:space="preserve"> </w:t>
            </w:r>
            <w:r>
              <w:rPr>
                <w:sz w:val="20"/>
              </w:rPr>
              <w:t>выборочное,</w:t>
            </w:r>
            <w:r>
              <w:rPr>
                <w:spacing w:val="1"/>
                <w:sz w:val="20"/>
              </w:rPr>
              <w:t xml:space="preserve"> </w:t>
            </w:r>
            <w:r>
              <w:rPr>
                <w:sz w:val="20"/>
              </w:rPr>
              <w:t>ознакомительное, детальное.</w:t>
            </w:r>
          </w:p>
          <w:p w14:paraId="642AD0A0" w14:textId="77777777" w:rsidR="0052501E" w:rsidRDefault="00B0778F">
            <w:pPr>
              <w:pStyle w:val="TableParagraph"/>
              <w:spacing w:line="229" w:lineRule="exact"/>
              <w:ind w:left="31"/>
              <w:jc w:val="both"/>
              <w:rPr>
                <w:sz w:val="20"/>
              </w:rPr>
            </w:pPr>
            <w:r>
              <w:rPr>
                <w:sz w:val="20"/>
              </w:rPr>
              <w:t>Виды</w:t>
            </w:r>
            <w:r>
              <w:rPr>
                <w:spacing w:val="-6"/>
                <w:sz w:val="20"/>
              </w:rPr>
              <w:t xml:space="preserve"> </w:t>
            </w:r>
            <w:r>
              <w:rPr>
                <w:sz w:val="20"/>
              </w:rPr>
              <w:t>чтения:</w:t>
            </w:r>
            <w:r>
              <w:rPr>
                <w:spacing w:val="-3"/>
                <w:sz w:val="20"/>
              </w:rPr>
              <w:t xml:space="preserve"> </w:t>
            </w:r>
            <w:r>
              <w:rPr>
                <w:sz w:val="20"/>
              </w:rPr>
              <w:t>изучающее,</w:t>
            </w:r>
            <w:r>
              <w:rPr>
                <w:spacing w:val="-5"/>
                <w:sz w:val="20"/>
              </w:rPr>
              <w:t xml:space="preserve"> </w:t>
            </w:r>
            <w:r>
              <w:rPr>
                <w:sz w:val="20"/>
              </w:rPr>
              <w:t>ознакомительное,</w:t>
            </w:r>
            <w:r>
              <w:rPr>
                <w:spacing w:val="-4"/>
                <w:sz w:val="20"/>
              </w:rPr>
              <w:t xml:space="preserve"> </w:t>
            </w:r>
            <w:r>
              <w:rPr>
                <w:sz w:val="20"/>
              </w:rPr>
              <w:t>просмотровое,</w:t>
            </w:r>
            <w:r>
              <w:rPr>
                <w:spacing w:val="-4"/>
                <w:sz w:val="20"/>
              </w:rPr>
              <w:t xml:space="preserve"> </w:t>
            </w:r>
            <w:r>
              <w:rPr>
                <w:sz w:val="20"/>
              </w:rPr>
              <w:t>поисковое.</w:t>
            </w:r>
          </w:p>
          <w:p w14:paraId="59927173" w14:textId="77777777" w:rsidR="0052501E" w:rsidRDefault="00B0778F">
            <w:pPr>
              <w:pStyle w:val="TableParagraph"/>
              <w:ind w:left="31"/>
              <w:rPr>
                <w:sz w:val="20"/>
              </w:rPr>
            </w:pPr>
            <w:r>
              <w:rPr>
                <w:sz w:val="20"/>
              </w:rPr>
              <w:t>Создание</w:t>
            </w:r>
            <w:r>
              <w:rPr>
                <w:spacing w:val="-2"/>
                <w:sz w:val="20"/>
              </w:rPr>
              <w:t xml:space="preserve"> </w:t>
            </w:r>
            <w:r>
              <w:rPr>
                <w:sz w:val="20"/>
              </w:rPr>
              <w:t>устных</w:t>
            </w:r>
            <w:r>
              <w:rPr>
                <w:spacing w:val="-4"/>
                <w:sz w:val="20"/>
              </w:rPr>
              <w:t xml:space="preserve"> </w:t>
            </w:r>
            <w:r>
              <w:rPr>
                <w:sz w:val="20"/>
              </w:rPr>
              <w:t>и</w:t>
            </w:r>
            <w:r>
              <w:rPr>
                <w:spacing w:val="-3"/>
                <w:sz w:val="20"/>
              </w:rPr>
              <w:t xml:space="preserve"> </w:t>
            </w:r>
            <w:r>
              <w:rPr>
                <w:sz w:val="20"/>
              </w:rPr>
              <w:t>письменных</w:t>
            </w:r>
            <w:r>
              <w:rPr>
                <w:spacing w:val="-5"/>
                <w:sz w:val="20"/>
              </w:rPr>
              <w:t xml:space="preserve"> </w:t>
            </w:r>
            <w:r>
              <w:rPr>
                <w:sz w:val="20"/>
              </w:rPr>
              <w:t>высказываний</w:t>
            </w:r>
            <w:r>
              <w:rPr>
                <w:spacing w:val="-5"/>
                <w:sz w:val="20"/>
              </w:rPr>
              <w:t xml:space="preserve"> </w:t>
            </w:r>
            <w:r>
              <w:rPr>
                <w:sz w:val="20"/>
              </w:rPr>
              <w:t>разной</w:t>
            </w:r>
            <w:r>
              <w:rPr>
                <w:spacing w:val="-3"/>
                <w:sz w:val="20"/>
              </w:rPr>
              <w:t xml:space="preserve"> </w:t>
            </w:r>
            <w:r>
              <w:rPr>
                <w:sz w:val="20"/>
              </w:rPr>
              <w:t>коммуникативной</w:t>
            </w:r>
          </w:p>
          <w:p w14:paraId="6217351F" w14:textId="77777777" w:rsidR="0052501E" w:rsidRDefault="00B0778F">
            <w:pPr>
              <w:pStyle w:val="TableParagraph"/>
              <w:spacing w:before="1"/>
              <w:ind w:left="31" w:right="26"/>
              <w:rPr>
                <w:sz w:val="20"/>
              </w:rPr>
            </w:pPr>
            <w:r>
              <w:rPr>
                <w:sz w:val="20"/>
              </w:rPr>
              <w:t>направленности в зависимости от темы и условий общения, с опорой на жизненный</w:t>
            </w:r>
            <w:r>
              <w:rPr>
                <w:spacing w:val="1"/>
                <w:sz w:val="20"/>
              </w:rPr>
              <w:t xml:space="preserve"> </w:t>
            </w:r>
            <w:r>
              <w:rPr>
                <w:sz w:val="20"/>
              </w:rPr>
              <w:t>и</w:t>
            </w:r>
            <w:r>
              <w:rPr>
                <w:spacing w:val="-5"/>
                <w:sz w:val="20"/>
              </w:rPr>
              <w:t xml:space="preserve"> </w:t>
            </w:r>
            <w:r>
              <w:rPr>
                <w:sz w:val="20"/>
              </w:rPr>
              <w:t>читательский</w:t>
            </w:r>
            <w:r>
              <w:rPr>
                <w:spacing w:val="-4"/>
                <w:sz w:val="20"/>
              </w:rPr>
              <w:t xml:space="preserve"> </w:t>
            </w:r>
            <w:r>
              <w:rPr>
                <w:sz w:val="20"/>
              </w:rPr>
              <w:t>опыт,</w:t>
            </w:r>
            <w:r>
              <w:rPr>
                <w:spacing w:val="-3"/>
                <w:sz w:val="20"/>
              </w:rPr>
              <w:t xml:space="preserve"> </w:t>
            </w:r>
            <w:r>
              <w:rPr>
                <w:sz w:val="20"/>
              </w:rPr>
              <w:t>на</w:t>
            </w:r>
            <w:r>
              <w:rPr>
                <w:spacing w:val="-4"/>
                <w:sz w:val="20"/>
              </w:rPr>
              <w:t xml:space="preserve"> </w:t>
            </w:r>
            <w:r>
              <w:rPr>
                <w:sz w:val="20"/>
              </w:rPr>
              <w:t>иллюстрации,</w:t>
            </w:r>
            <w:r>
              <w:rPr>
                <w:spacing w:val="-3"/>
                <w:sz w:val="20"/>
              </w:rPr>
              <w:t xml:space="preserve"> </w:t>
            </w:r>
            <w:r>
              <w:rPr>
                <w:sz w:val="20"/>
              </w:rPr>
              <w:t>фотографии,</w:t>
            </w:r>
            <w:r>
              <w:rPr>
                <w:spacing w:val="-3"/>
                <w:sz w:val="20"/>
              </w:rPr>
              <w:t xml:space="preserve"> </w:t>
            </w:r>
            <w:r>
              <w:rPr>
                <w:sz w:val="20"/>
              </w:rPr>
              <w:t>сюжетную</w:t>
            </w:r>
            <w:r>
              <w:rPr>
                <w:spacing w:val="-4"/>
                <w:sz w:val="20"/>
              </w:rPr>
              <w:t xml:space="preserve"> </w:t>
            </w:r>
            <w:r>
              <w:rPr>
                <w:sz w:val="20"/>
              </w:rPr>
              <w:t>картину</w:t>
            </w:r>
            <w:r>
              <w:rPr>
                <w:spacing w:val="-7"/>
                <w:sz w:val="20"/>
              </w:rPr>
              <w:t xml:space="preserve"> </w:t>
            </w:r>
            <w:r>
              <w:rPr>
                <w:sz w:val="20"/>
              </w:rPr>
              <w:t>(в</w:t>
            </w:r>
            <w:r>
              <w:rPr>
                <w:spacing w:val="-4"/>
                <w:sz w:val="20"/>
              </w:rPr>
              <w:t xml:space="preserve"> </w:t>
            </w:r>
            <w:r>
              <w:rPr>
                <w:sz w:val="20"/>
              </w:rPr>
              <w:t>том</w:t>
            </w:r>
            <w:r>
              <w:rPr>
                <w:spacing w:val="-2"/>
                <w:sz w:val="20"/>
              </w:rPr>
              <w:t xml:space="preserve"> </w:t>
            </w:r>
            <w:r>
              <w:rPr>
                <w:sz w:val="20"/>
              </w:rPr>
              <w:t>числе</w:t>
            </w:r>
            <w:r>
              <w:rPr>
                <w:spacing w:val="-47"/>
                <w:sz w:val="20"/>
              </w:rPr>
              <w:t xml:space="preserve"> </w:t>
            </w:r>
            <w:r>
              <w:rPr>
                <w:sz w:val="20"/>
              </w:rPr>
              <w:t>сочинения-миниатюры).</w:t>
            </w:r>
          </w:p>
          <w:p w14:paraId="2F5DD921" w14:textId="77777777" w:rsidR="0052501E" w:rsidRDefault="00B0778F">
            <w:pPr>
              <w:pStyle w:val="TableParagraph"/>
              <w:spacing w:line="229" w:lineRule="exact"/>
              <w:ind w:left="31"/>
              <w:rPr>
                <w:sz w:val="20"/>
              </w:rPr>
            </w:pPr>
            <w:r>
              <w:rPr>
                <w:sz w:val="20"/>
              </w:rPr>
              <w:t>Подробное,</w:t>
            </w:r>
            <w:r>
              <w:rPr>
                <w:spacing w:val="-5"/>
                <w:sz w:val="20"/>
              </w:rPr>
              <w:t xml:space="preserve"> </w:t>
            </w:r>
            <w:r>
              <w:rPr>
                <w:sz w:val="20"/>
              </w:rPr>
              <w:t>сжатое,</w:t>
            </w:r>
            <w:r>
              <w:rPr>
                <w:spacing w:val="-4"/>
                <w:sz w:val="20"/>
              </w:rPr>
              <w:t xml:space="preserve"> </w:t>
            </w:r>
            <w:r>
              <w:rPr>
                <w:sz w:val="20"/>
              </w:rPr>
              <w:t>выборочное</w:t>
            </w:r>
            <w:r>
              <w:rPr>
                <w:spacing w:val="-5"/>
                <w:sz w:val="20"/>
              </w:rPr>
              <w:t xml:space="preserve"> </w:t>
            </w:r>
            <w:r>
              <w:rPr>
                <w:sz w:val="20"/>
              </w:rPr>
              <w:t>изложение</w:t>
            </w:r>
            <w:r>
              <w:rPr>
                <w:spacing w:val="-6"/>
                <w:sz w:val="20"/>
              </w:rPr>
              <w:t xml:space="preserve"> </w:t>
            </w:r>
            <w:r>
              <w:rPr>
                <w:sz w:val="20"/>
              </w:rPr>
              <w:t>прочитанного</w:t>
            </w:r>
            <w:r>
              <w:rPr>
                <w:spacing w:val="-4"/>
                <w:sz w:val="20"/>
              </w:rPr>
              <w:t xml:space="preserve"> </w:t>
            </w:r>
            <w:r>
              <w:rPr>
                <w:sz w:val="20"/>
              </w:rPr>
              <w:t>или</w:t>
            </w:r>
            <w:r>
              <w:rPr>
                <w:spacing w:val="-4"/>
                <w:sz w:val="20"/>
              </w:rPr>
              <w:t xml:space="preserve"> </w:t>
            </w:r>
            <w:r>
              <w:rPr>
                <w:sz w:val="20"/>
              </w:rPr>
              <w:t>прослушанного</w:t>
            </w:r>
          </w:p>
        </w:tc>
      </w:tr>
    </w:tbl>
    <w:p w14:paraId="7287BAC4" w14:textId="77777777" w:rsidR="0052501E" w:rsidRDefault="0052501E">
      <w:pPr>
        <w:spacing w:line="229" w:lineRule="exact"/>
        <w:rPr>
          <w:sz w:val="20"/>
        </w:rPr>
        <w:sectPr w:rsidR="0052501E">
          <w:pgSz w:w="11910" w:h="16840"/>
          <w:pgMar w:top="84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55"/>
        <w:gridCol w:w="7343"/>
      </w:tblGrid>
      <w:tr w:rsidR="0052501E" w14:paraId="179603FE" w14:textId="77777777">
        <w:trPr>
          <w:trHeight w:val="1421"/>
        </w:trPr>
        <w:tc>
          <w:tcPr>
            <w:tcW w:w="2655" w:type="dxa"/>
          </w:tcPr>
          <w:p w14:paraId="5C14EFD5" w14:textId="77777777" w:rsidR="0052501E" w:rsidRDefault="0052501E">
            <w:pPr>
              <w:pStyle w:val="TableParagraph"/>
              <w:rPr>
                <w:sz w:val="18"/>
              </w:rPr>
            </w:pPr>
          </w:p>
        </w:tc>
        <w:tc>
          <w:tcPr>
            <w:tcW w:w="7343" w:type="dxa"/>
          </w:tcPr>
          <w:p w14:paraId="2A419752" w14:textId="77777777" w:rsidR="0052501E" w:rsidRDefault="00B0778F">
            <w:pPr>
              <w:pStyle w:val="TableParagraph"/>
              <w:spacing w:before="8"/>
              <w:ind w:left="31"/>
              <w:rPr>
                <w:sz w:val="20"/>
              </w:rPr>
            </w:pPr>
            <w:r>
              <w:rPr>
                <w:sz w:val="20"/>
              </w:rPr>
              <w:t>текста.</w:t>
            </w:r>
          </w:p>
          <w:p w14:paraId="3156EF92" w14:textId="77777777" w:rsidR="0052501E" w:rsidRDefault="00B0778F">
            <w:pPr>
              <w:pStyle w:val="TableParagraph"/>
              <w:ind w:left="31"/>
              <w:rPr>
                <w:sz w:val="20"/>
              </w:rPr>
            </w:pPr>
            <w:r>
              <w:rPr>
                <w:sz w:val="20"/>
              </w:rPr>
              <w:t>Соблюдение</w:t>
            </w:r>
            <w:r>
              <w:rPr>
                <w:spacing w:val="-7"/>
                <w:sz w:val="20"/>
              </w:rPr>
              <w:t xml:space="preserve"> </w:t>
            </w:r>
            <w:r>
              <w:rPr>
                <w:sz w:val="20"/>
              </w:rPr>
              <w:t>языковых</w:t>
            </w:r>
            <w:r>
              <w:rPr>
                <w:spacing w:val="-5"/>
                <w:sz w:val="20"/>
              </w:rPr>
              <w:t xml:space="preserve"> </w:t>
            </w:r>
            <w:r>
              <w:rPr>
                <w:sz w:val="20"/>
              </w:rPr>
              <w:t>норм</w:t>
            </w:r>
            <w:r>
              <w:rPr>
                <w:spacing w:val="-5"/>
                <w:sz w:val="20"/>
              </w:rPr>
              <w:t xml:space="preserve"> </w:t>
            </w:r>
            <w:r>
              <w:rPr>
                <w:sz w:val="20"/>
              </w:rPr>
              <w:t>(орфоэпических,</w:t>
            </w:r>
            <w:r>
              <w:rPr>
                <w:spacing w:val="-6"/>
                <w:sz w:val="20"/>
              </w:rPr>
              <w:t xml:space="preserve"> </w:t>
            </w:r>
            <w:r>
              <w:rPr>
                <w:sz w:val="20"/>
              </w:rPr>
              <w:t>лексических,</w:t>
            </w:r>
            <w:r>
              <w:rPr>
                <w:spacing w:val="-7"/>
                <w:sz w:val="20"/>
              </w:rPr>
              <w:t xml:space="preserve"> </w:t>
            </w:r>
            <w:r>
              <w:rPr>
                <w:sz w:val="20"/>
              </w:rPr>
              <w:t>грамматических,</w:t>
            </w:r>
          </w:p>
          <w:p w14:paraId="6F317227" w14:textId="77777777" w:rsidR="0052501E" w:rsidRDefault="00B0778F">
            <w:pPr>
              <w:pStyle w:val="TableParagraph"/>
              <w:spacing w:before="1"/>
              <w:ind w:left="31" w:right="21"/>
              <w:rPr>
                <w:sz w:val="20"/>
              </w:rPr>
            </w:pPr>
            <w:r>
              <w:rPr>
                <w:sz w:val="20"/>
              </w:rPr>
              <w:t>стилистических,</w:t>
            </w:r>
            <w:r>
              <w:rPr>
                <w:spacing w:val="-8"/>
                <w:sz w:val="20"/>
              </w:rPr>
              <w:t xml:space="preserve"> </w:t>
            </w:r>
            <w:r>
              <w:rPr>
                <w:sz w:val="20"/>
              </w:rPr>
              <w:t>орфографических,</w:t>
            </w:r>
            <w:r>
              <w:rPr>
                <w:spacing w:val="-7"/>
                <w:sz w:val="20"/>
              </w:rPr>
              <w:t xml:space="preserve"> </w:t>
            </w:r>
            <w:r>
              <w:rPr>
                <w:sz w:val="20"/>
              </w:rPr>
              <w:t>пунктуационных)</w:t>
            </w:r>
            <w:r>
              <w:rPr>
                <w:spacing w:val="-7"/>
                <w:sz w:val="20"/>
              </w:rPr>
              <w:t xml:space="preserve"> </w:t>
            </w:r>
            <w:r>
              <w:rPr>
                <w:sz w:val="20"/>
              </w:rPr>
              <w:t>русского</w:t>
            </w:r>
            <w:r>
              <w:rPr>
                <w:spacing w:val="-6"/>
                <w:sz w:val="20"/>
              </w:rPr>
              <w:t xml:space="preserve"> </w:t>
            </w:r>
            <w:r>
              <w:rPr>
                <w:sz w:val="20"/>
              </w:rPr>
              <w:t>литературного</w:t>
            </w:r>
            <w:r>
              <w:rPr>
                <w:spacing w:val="-6"/>
                <w:sz w:val="20"/>
              </w:rPr>
              <w:t xml:space="preserve"> </w:t>
            </w:r>
            <w:r>
              <w:rPr>
                <w:sz w:val="20"/>
              </w:rPr>
              <w:t>языка</w:t>
            </w:r>
            <w:r>
              <w:rPr>
                <w:spacing w:val="-47"/>
                <w:sz w:val="20"/>
              </w:rPr>
              <w:t xml:space="preserve"> </w:t>
            </w:r>
            <w:r>
              <w:rPr>
                <w:sz w:val="20"/>
              </w:rPr>
              <w:t>в</w:t>
            </w:r>
            <w:r>
              <w:rPr>
                <w:spacing w:val="-3"/>
                <w:sz w:val="20"/>
              </w:rPr>
              <w:t xml:space="preserve"> </w:t>
            </w:r>
            <w:r>
              <w:rPr>
                <w:sz w:val="20"/>
              </w:rPr>
              <w:t>речевой</w:t>
            </w:r>
            <w:r>
              <w:rPr>
                <w:spacing w:val="-2"/>
                <w:sz w:val="20"/>
              </w:rPr>
              <w:t xml:space="preserve"> </w:t>
            </w:r>
            <w:r>
              <w:rPr>
                <w:sz w:val="20"/>
              </w:rPr>
              <w:t>практике</w:t>
            </w:r>
            <w:r>
              <w:rPr>
                <w:spacing w:val="2"/>
                <w:sz w:val="20"/>
              </w:rPr>
              <w:t xml:space="preserve"> </w:t>
            </w:r>
            <w:r>
              <w:rPr>
                <w:sz w:val="20"/>
              </w:rPr>
              <w:t>при</w:t>
            </w:r>
            <w:r>
              <w:rPr>
                <w:spacing w:val="-2"/>
                <w:sz w:val="20"/>
              </w:rPr>
              <w:t xml:space="preserve"> </w:t>
            </w:r>
            <w:r>
              <w:rPr>
                <w:sz w:val="20"/>
              </w:rPr>
              <w:t>создании устных</w:t>
            </w:r>
            <w:r>
              <w:rPr>
                <w:spacing w:val="-2"/>
                <w:sz w:val="20"/>
              </w:rPr>
              <w:t xml:space="preserve"> </w:t>
            </w:r>
            <w:r>
              <w:rPr>
                <w:sz w:val="20"/>
              </w:rPr>
              <w:t>и письменных</w:t>
            </w:r>
            <w:r>
              <w:rPr>
                <w:spacing w:val="-1"/>
                <w:sz w:val="20"/>
              </w:rPr>
              <w:t xml:space="preserve"> </w:t>
            </w:r>
            <w:r>
              <w:rPr>
                <w:sz w:val="20"/>
              </w:rPr>
              <w:t>высказываний.</w:t>
            </w:r>
          </w:p>
          <w:p w14:paraId="56F53242" w14:textId="77777777" w:rsidR="0052501E" w:rsidRDefault="00B0778F">
            <w:pPr>
              <w:pStyle w:val="TableParagraph"/>
              <w:spacing w:before="1"/>
              <w:ind w:left="31"/>
              <w:rPr>
                <w:sz w:val="20"/>
              </w:rPr>
            </w:pPr>
            <w:r>
              <w:rPr>
                <w:sz w:val="20"/>
              </w:rPr>
              <w:t>Приемы</w:t>
            </w:r>
            <w:r>
              <w:rPr>
                <w:spacing w:val="-4"/>
                <w:sz w:val="20"/>
              </w:rPr>
              <w:t xml:space="preserve"> </w:t>
            </w:r>
            <w:r>
              <w:rPr>
                <w:sz w:val="20"/>
              </w:rPr>
              <w:t>работы</w:t>
            </w:r>
            <w:r>
              <w:rPr>
                <w:spacing w:val="-4"/>
                <w:sz w:val="20"/>
              </w:rPr>
              <w:t xml:space="preserve"> </w:t>
            </w:r>
            <w:r>
              <w:rPr>
                <w:sz w:val="20"/>
              </w:rPr>
              <w:t>с</w:t>
            </w:r>
            <w:r>
              <w:rPr>
                <w:spacing w:val="-4"/>
                <w:sz w:val="20"/>
              </w:rPr>
              <w:t xml:space="preserve"> </w:t>
            </w:r>
            <w:r>
              <w:rPr>
                <w:sz w:val="20"/>
              </w:rPr>
              <w:t>учебной</w:t>
            </w:r>
            <w:r>
              <w:rPr>
                <w:spacing w:val="-5"/>
                <w:sz w:val="20"/>
              </w:rPr>
              <w:t xml:space="preserve"> </w:t>
            </w:r>
            <w:r>
              <w:rPr>
                <w:sz w:val="20"/>
              </w:rPr>
              <w:t>книгой,</w:t>
            </w:r>
            <w:r>
              <w:rPr>
                <w:spacing w:val="-4"/>
                <w:sz w:val="20"/>
              </w:rPr>
              <w:t xml:space="preserve"> </w:t>
            </w:r>
            <w:r>
              <w:rPr>
                <w:sz w:val="20"/>
              </w:rPr>
              <w:t>лингвистическими</w:t>
            </w:r>
            <w:r>
              <w:rPr>
                <w:spacing w:val="-5"/>
                <w:sz w:val="20"/>
              </w:rPr>
              <w:t xml:space="preserve"> </w:t>
            </w:r>
            <w:r>
              <w:rPr>
                <w:sz w:val="20"/>
              </w:rPr>
              <w:t>словарями,</w:t>
            </w:r>
            <w:r>
              <w:rPr>
                <w:spacing w:val="-4"/>
                <w:sz w:val="20"/>
              </w:rPr>
              <w:t xml:space="preserve"> </w:t>
            </w:r>
            <w:r>
              <w:rPr>
                <w:sz w:val="20"/>
              </w:rPr>
              <w:t>справочной</w:t>
            </w:r>
            <w:r>
              <w:rPr>
                <w:spacing w:val="-47"/>
                <w:sz w:val="20"/>
              </w:rPr>
              <w:t xml:space="preserve"> </w:t>
            </w:r>
            <w:r>
              <w:rPr>
                <w:sz w:val="20"/>
              </w:rPr>
              <w:t>литературой.</w:t>
            </w:r>
          </w:p>
        </w:tc>
      </w:tr>
      <w:tr w:rsidR="0052501E" w14:paraId="366AADC2" w14:textId="77777777">
        <w:trPr>
          <w:trHeight w:val="1429"/>
        </w:trPr>
        <w:tc>
          <w:tcPr>
            <w:tcW w:w="2655" w:type="dxa"/>
          </w:tcPr>
          <w:p w14:paraId="7123DDF8" w14:textId="77777777" w:rsidR="0052501E" w:rsidRDefault="0052501E">
            <w:pPr>
              <w:pStyle w:val="TableParagraph"/>
            </w:pPr>
          </w:p>
          <w:p w14:paraId="080763DD" w14:textId="77777777" w:rsidR="0052501E" w:rsidRDefault="0052501E">
            <w:pPr>
              <w:pStyle w:val="TableParagraph"/>
              <w:spacing w:before="6"/>
              <w:rPr>
                <w:sz w:val="29"/>
              </w:rPr>
            </w:pPr>
          </w:p>
          <w:p w14:paraId="1E8ED700" w14:textId="77777777" w:rsidR="0052501E" w:rsidRDefault="00B0778F">
            <w:pPr>
              <w:pStyle w:val="TableParagraph"/>
              <w:ind w:left="27"/>
              <w:rPr>
                <w:sz w:val="20"/>
              </w:rPr>
            </w:pPr>
            <w:r>
              <w:rPr>
                <w:sz w:val="20"/>
              </w:rPr>
              <w:t>Текст.</w:t>
            </w:r>
          </w:p>
        </w:tc>
        <w:tc>
          <w:tcPr>
            <w:tcW w:w="7343" w:type="dxa"/>
          </w:tcPr>
          <w:p w14:paraId="68DAD9F0" w14:textId="77777777" w:rsidR="0052501E" w:rsidRDefault="00B0778F">
            <w:pPr>
              <w:pStyle w:val="TableParagraph"/>
              <w:spacing w:before="19"/>
              <w:ind w:left="31"/>
              <w:rPr>
                <w:sz w:val="20"/>
              </w:rPr>
            </w:pPr>
            <w:r>
              <w:rPr>
                <w:sz w:val="20"/>
              </w:rPr>
              <w:t>Сочетание</w:t>
            </w:r>
            <w:r>
              <w:rPr>
                <w:spacing w:val="-3"/>
                <w:sz w:val="20"/>
              </w:rPr>
              <w:t xml:space="preserve"> </w:t>
            </w:r>
            <w:r>
              <w:rPr>
                <w:sz w:val="20"/>
              </w:rPr>
              <w:t>разных</w:t>
            </w:r>
            <w:r>
              <w:rPr>
                <w:spacing w:val="-4"/>
                <w:sz w:val="20"/>
              </w:rPr>
              <w:t xml:space="preserve"> </w:t>
            </w:r>
            <w:r>
              <w:rPr>
                <w:sz w:val="20"/>
              </w:rPr>
              <w:t>функционально-смысловых</w:t>
            </w:r>
            <w:r>
              <w:rPr>
                <w:spacing w:val="-4"/>
                <w:sz w:val="20"/>
              </w:rPr>
              <w:t xml:space="preserve"> </w:t>
            </w:r>
            <w:r>
              <w:rPr>
                <w:sz w:val="20"/>
              </w:rPr>
              <w:t>типов</w:t>
            </w:r>
            <w:r>
              <w:rPr>
                <w:spacing w:val="-3"/>
                <w:sz w:val="20"/>
              </w:rPr>
              <w:t xml:space="preserve"> </w:t>
            </w:r>
            <w:r>
              <w:rPr>
                <w:sz w:val="20"/>
              </w:rPr>
              <w:t>речи</w:t>
            </w:r>
            <w:r>
              <w:rPr>
                <w:spacing w:val="-4"/>
                <w:sz w:val="20"/>
              </w:rPr>
              <w:t xml:space="preserve"> </w:t>
            </w:r>
            <w:r>
              <w:rPr>
                <w:sz w:val="20"/>
              </w:rPr>
              <w:t>в</w:t>
            </w:r>
            <w:r>
              <w:rPr>
                <w:spacing w:val="-4"/>
                <w:sz w:val="20"/>
              </w:rPr>
              <w:t xml:space="preserve"> </w:t>
            </w:r>
            <w:r>
              <w:rPr>
                <w:sz w:val="20"/>
              </w:rPr>
              <w:t>тексте,</w:t>
            </w:r>
            <w:r>
              <w:rPr>
                <w:spacing w:val="-2"/>
                <w:sz w:val="20"/>
              </w:rPr>
              <w:t xml:space="preserve"> </w:t>
            </w:r>
            <w:r>
              <w:rPr>
                <w:sz w:val="20"/>
              </w:rPr>
              <w:t>в</w:t>
            </w:r>
            <w:r>
              <w:rPr>
                <w:spacing w:val="-4"/>
                <w:sz w:val="20"/>
              </w:rPr>
              <w:t xml:space="preserve"> </w:t>
            </w:r>
            <w:r>
              <w:rPr>
                <w:sz w:val="20"/>
              </w:rPr>
              <w:t>том</w:t>
            </w:r>
            <w:r>
              <w:rPr>
                <w:spacing w:val="-1"/>
                <w:sz w:val="20"/>
              </w:rPr>
              <w:t xml:space="preserve"> </w:t>
            </w:r>
            <w:r>
              <w:rPr>
                <w:sz w:val="20"/>
              </w:rPr>
              <w:t>числе</w:t>
            </w:r>
            <w:r>
              <w:rPr>
                <w:spacing w:val="-47"/>
                <w:sz w:val="20"/>
              </w:rPr>
              <w:t xml:space="preserve"> </w:t>
            </w:r>
            <w:r>
              <w:rPr>
                <w:sz w:val="20"/>
              </w:rPr>
              <w:t>сочетание</w:t>
            </w:r>
            <w:r>
              <w:rPr>
                <w:spacing w:val="-2"/>
                <w:sz w:val="20"/>
              </w:rPr>
              <w:t xml:space="preserve"> </w:t>
            </w:r>
            <w:r>
              <w:rPr>
                <w:sz w:val="20"/>
              </w:rPr>
              <w:t>элементов</w:t>
            </w:r>
            <w:r>
              <w:rPr>
                <w:spacing w:val="-2"/>
                <w:sz w:val="20"/>
              </w:rPr>
              <w:t xml:space="preserve"> </w:t>
            </w:r>
            <w:r>
              <w:rPr>
                <w:sz w:val="20"/>
              </w:rPr>
              <w:t>разных функциональных</w:t>
            </w:r>
            <w:r>
              <w:rPr>
                <w:spacing w:val="-3"/>
                <w:sz w:val="20"/>
              </w:rPr>
              <w:t xml:space="preserve"> </w:t>
            </w:r>
            <w:r>
              <w:rPr>
                <w:sz w:val="20"/>
              </w:rPr>
              <w:t>разновидностей</w:t>
            </w:r>
            <w:r>
              <w:rPr>
                <w:spacing w:val="-2"/>
                <w:sz w:val="20"/>
              </w:rPr>
              <w:t xml:space="preserve"> </w:t>
            </w:r>
            <w:r>
              <w:rPr>
                <w:sz w:val="20"/>
              </w:rPr>
              <w:t>языка</w:t>
            </w:r>
            <w:r>
              <w:rPr>
                <w:spacing w:val="-1"/>
                <w:sz w:val="20"/>
              </w:rPr>
              <w:t xml:space="preserve"> </w:t>
            </w:r>
            <w:r>
              <w:rPr>
                <w:sz w:val="20"/>
              </w:rPr>
              <w:t>в</w:t>
            </w:r>
          </w:p>
          <w:p w14:paraId="2EE7BC35" w14:textId="77777777" w:rsidR="0052501E" w:rsidRDefault="00B0778F">
            <w:pPr>
              <w:pStyle w:val="TableParagraph"/>
              <w:spacing w:line="228" w:lineRule="exact"/>
              <w:ind w:left="31"/>
              <w:rPr>
                <w:sz w:val="20"/>
              </w:rPr>
            </w:pPr>
            <w:r>
              <w:rPr>
                <w:sz w:val="20"/>
              </w:rPr>
              <w:t>художественном</w:t>
            </w:r>
            <w:r>
              <w:rPr>
                <w:spacing w:val="-7"/>
                <w:sz w:val="20"/>
              </w:rPr>
              <w:t xml:space="preserve"> </w:t>
            </w:r>
            <w:r>
              <w:rPr>
                <w:sz w:val="20"/>
              </w:rPr>
              <w:t>произведении.</w:t>
            </w:r>
          </w:p>
          <w:p w14:paraId="0B2C05F0" w14:textId="77777777" w:rsidR="0052501E" w:rsidRDefault="00B0778F">
            <w:pPr>
              <w:pStyle w:val="TableParagraph"/>
              <w:ind w:left="31"/>
              <w:rPr>
                <w:sz w:val="20"/>
              </w:rPr>
            </w:pPr>
            <w:r>
              <w:rPr>
                <w:sz w:val="20"/>
              </w:rPr>
              <w:t>Особенности</w:t>
            </w:r>
            <w:r>
              <w:rPr>
                <w:spacing w:val="-4"/>
                <w:sz w:val="20"/>
              </w:rPr>
              <w:t xml:space="preserve"> </w:t>
            </w:r>
            <w:r>
              <w:rPr>
                <w:sz w:val="20"/>
              </w:rPr>
              <w:t>употребления</w:t>
            </w:r>
            <w:r>
              <w:rPr>
                <w:spacing w:val="-2"/>
                <w:sz w:val="20"/>
              </w:rPr>
              <w:t xml:space="preserve"> </w:t>
            </w:r>
            <w:r>
              <w:rPr>
                <w:sz w:val="20"/>
              </w:rPr>
              <w:t>языковых</w:t>
            </w:r>
            <w:r>
              <w:rPr>
                <w:spacing w:val="-5"/>
                <w:sz w:val="20"/>
              </w:rPr>
              <w:t xml:space="preserve"> </w:t>
            </w:r>
            <w:r>
              <w:rPr>
                <w:sz w:val="20"/>
              </w:rPr>
              <w:t>средств</w:t>
            </w:r>
            <w:r>
              <w:rPr>
                <w:spacing w:val="-5"/>
                <w:sz w:val="20"/>
              </w:rPr>
              <w:t xml:space="preserve"> </w:t>
            </w:r>
            <w:r>
              <w:rPr>
                <w:sz w:val="20"/>
              </w:rPr>
              <w:t>выразительности</w:t>
            </w:r>
            <w:r>
              <w:rPr>
                <w:spacing w:val="-5"/>
                <w:sz w:val="20"/>
              </w:rPr>
              <w:t xml:space="preserve"> </w:t>
            </w:r>
            <w:r>
              <w:rPr>
                <w:sz w:val="20"/>
              </w:rPr>
              <w:t>в</w:t>
            </w:r>
            <w:r>
              <w:rPr>
                <w:spacing w:val="-5"/>
                <w:sz w:val="20"/>
              </w:rPr>
              <w:t xml:space="preserve"> </w:t>
            </w:r>
            <w:r>
              <w:rPr>
                <w:sz w:val="20"/>
              </w:rPr>
              <w:t>текстах,</w:t>
            </w:r>
            <w:r>
              <w:rPr>
                <w:spacing w:val="-47"/>
                <w:sz w:val="20"/>
              </w:rPr>
              <w:t xml:space="preserve"> </w:t>
            </w:r>
            <w:r>
              <w:rPr>
                <w:sz w:val="20"/>
              </w:rPr>
              <w:t>принадлежащих</w:t>
            </w:r>
            <w:r>
              <w:rPr>
                <w:spacing w:val="-2"/>
                <w:sz w:val="20"/>
              </w:rPr>
              <w:t xml:space="preserve"> </w:t>
            </w:r>
            <w:r>
              <w:rPr>
                <w:sz w:val="20"/>
              </w:rPr>
              <w:t>к</w:t>
            </w:r>
            <w:r>
              <w:rPr>
                <w:spacing w:val="-4"/>
                <w:sz w:val="20"/>
              </w:rPr>
              <w:t xml:space="preserve"> </w:t>
            </w:r>
            <w:r>
              <w:rPr>
                <w:sz w:val="20"/>
              </w:rPr>
              <w:t>различным</w:t>
            </w:r>
            <w:r>
              <w:rPr>
                <w:spacing w:val="-2"/>
                <w:sz w:val="20"/>
              </w:rPr>
              <w:t xml:space="preserve"> </w:t>
            </w:r>
            <w:r>
              <w:rPr>
                <w:sz w:val="20"/>
              </w:rPr>
              <w:t>функционально-смысловым</w:t>
            </w:r>
            <w:r>
              <w:rPr>
                <w:spacing w:val="-1"/>
                <w:sz w:val="20"/>
              </w:rPr>
              <w:t xml:space="preserve"> </w:t>
            </w:r>
            <w:r>
              <w:rPr>
                <w:sz w:val="20"/>
              </w:rPr>
              <w:t>типам</w:t>
            </w:r>
            <w:r>
              <w:rPr>
                <w:spacing w:val="-2"/>
                <w:sz w:val="20"/>
              </w:rPr>
              <w:t xml:space="preserve"> </w:t>
            </w:r>
            <w:r>
              <w:rPr>
                <w:sz w:val="20"/>
              </w:rPr>
              <w:t>речи.</w:t>
            </w:r>
          </w:p>
          <w:p w14:paraId="32EC8302" w14:textId="77777777" w:rsidR="0052501E" w:rsidRDefault="00B0778F">
            <w:pPr>
              <w:pStyle w:val="TableParagraph"/>
              <w:spacing w:before="1"/>
              <w:ind w:left="31"/>
              <w:rPr>
                <w:sz w:val="20"/>
              </w:rPr>
            </w:pPr>
            <w:r>
              <w:rPr>
                <w:sz w:val="20"/>
              </w:rPr>
              <w:t>Информационная</w:t>
            </w:r>
            <w:r>
              <w:rPr>
                <w:spacing w:val="-4"/>
                <w:sz w:val="20"/>
              </w:rPr>
              <w:t xml:space="preserve"> </w:t>
            </w:r>
            <w:r>
              <w:rPr>
                <w:sz w:val="20"/>
              </w:rPr>
              <w:t>переработка</w:t>
            </w:r>
            <w:r>
              <w:rPr>
                <w:spacing w:val="-5"/>
                <w:sz w:val="20"/>
              </w:rPr>
              <w:t xml:space="preserve"> </w:t>
            </w:r>
            <w:r>
              <w:rPr>
                <w:sz w:val="20"/>
              </w:rPr>
              <w:t>текста.</w:t>
            </w:r>
          </w:p>
        </w:tc>
      </w:tr>
      <w:tr w:rsidR="0052501E" w14:paraId="024E2806" w14:textId="77777777">
        <w:trPr>
          <w:trHeight w:val="2812"/>
        </w:trPr>
        <w:tc>
          <w:tcPr>
            <w:tcW w:w="2655" w:type="dxa"/>
          </w:tcPr>
          <w:p w14:paraId="3598B0A3" w14:textId="77777777" w:rsidR="0052501E" w:rsidRDefault="0052501E">
            <w:pPr>
              <w:pStyle w:val="TableParagraph"/>
            </w:pPr>
          </w:p>
          <w:p w14:paraId="3DBD29CB" w14:textId="77777777" w:rsidR="0052501E" w:rsidRDefault="0052501E">
            <w:pPr>
              <w:pStyle w:val="TableParagraph"/>
            </w:pPr>
          </w:p>
          <w:p w14:paraId="1CF91CA7" w14:textId="77777777" w:rsidR="0052501E" w:rsidRDefault="0052501E">
            <w:pPr>
              <w:pStyle w:val="TableParagraph"/>
            </w:pPr>
          </w:p>
          <w:p w14:paraId="1BCCE639" w14:textId="77777777" w:rsidR="0052501E" w:rsidRDefault="0052501E">
            <w:pPr>
              <w:pStyle w:val="TableParagraph"/>
            </w:pPr>
          </w:p>
          <w:p w14:paraId="1EA8CAFC" w14:textId="77777777" w:rsidR="0052501E" w:rsidRDefault="00B0778F">
            <w:pPr>
              <w:pStyle w:val="TableParagraph"/>
              <w:spacing w:before="156"/>
              <w:ind w:left="27"/>
              <w:rPr>
                <w:sz w:val="20"/>
              </w:rPr>
            </w:pPr>
            <w:r>
              <w:rPr>
                <w:sz w:val="20"/>
              </w:rPr>
              <w:t>Функциональные</w:t>
            </w:r>
          </w:p>
          <w:p w14:paraId="4C7FFAD1" w14:textId="77777777" w:rsidR="0052501E" w:rsidRDefault="00B0778F">
            <w:pPr>
              <w:pStyle w:val="TableParagraph"/>
              <w:spacing w:before="1"/>
              <w:ind w:left="27"/>
              <w:rPr>
                <w:sz w:val="20"/>
              </w:rPr>
            </w:pPr>
            <w:r>
              <w:rPr>
                <w:sz w:val="20"/>
              </w:rPr>
              <w:t>разновидности</w:t>
            </w:r>
            <w:r>
              <w:rPr>
                <w:spacing w:val="-4"/>
                <w:sz w:val="20"/>
              </w:rPr>
              <w:t xml:space="preserve"> </w:t>
            </w:r>
            <w:r>
              <w:rPr>
                <w:sz w:val="20"/>
              </w:rPr>
              <w:t>языка.</w:t>
            </w:r>
          </w:p>
        </w:tc>
        <w:tc>
          <w:tcPr>
            <w:tcW w:w="7343" w:type="dxa"/>
          </w:tcPr>
          <w:p w14:paraId="64C5F286" w14:textId="77777777" w:rsidR="0052501E" w:rsidRDefault="00B0778F">
            <w:pPr>
              <w:pStyle w:val="TableParagraph"/>
              <w:spacing w:before="19"/>
              <w:ind w:left="31"/>
              <w:rPr>
                <w:sz w:val="20"/>
              </w:rPr>
            </w:pPr>
            <w:r>
              <w:rPr>
                <w:sz w:val="20"/>
              </w:rPr>
              <w:t>Функциональные</w:t>
            </w:r>
            <w:r>
              <w:rPr>
                <w:spacing w:val="-6"/>
                <w:sz w:val="20"/>
              </w:rPr>
              <w:t xml:space="preserve"> </w:t>
            </w:r>
            <w:r>
              <w:rPr>
                <w:sz w:val="20"/>
              </w:rPr>
              <w:t>разновидности</w:t>
            </w:r>
            <w:r>
              <w:rPr>
                <w:spacing w:val="-6"/>
                <w:sz w:val="20"/>
              </w:rPr>
              <w:t xml:space="preserve"> </w:t>
            </w:r>
            <w:r>
              <w:rPr>
                <w:sz w:val="20"/>
              </w:rPr>
              <w:t>современного</w:t>
            </w:r>
            <w:r>
              <w:rPr>
                <w:spacing w:val="-5"/>
                <w:sz w:val="20"/>
              </w:rPr>
              <w:t xml:space="preserve"> </w:t>
            </w:r>
            <w:r>
              <w:rPr>
                <w:sz w:val="20"/>
              </w:rPr>
              <w:t>русского</w:t>
            </w:r>
            <w:r>
              <w:rPr>
                <w:spacing w:val="-3"/>
                <w:sz w:val="20"/>
              </w:rPr>
              <w:t xml:space="preserve"> </w:t>
            </w:r>
            <w:r>
              <w:rPr>
                <w:sz w:val="20"/>
              </w:rPr>
              <w:t>языка:</w:t>
            </w:r>
            <w:r>
              <w:rPr>
                <w:spacing w:val="-5"/>
                <w:sz w:val="20"/>
              </w:rPr>
              <w:t xml:space="preserve"> </w:t>
            </w:r>
            <w:r>
              <w:rPr>
                <w:sz w:val="20"/>
              </w:rPr>
              <w:t>разговорная</w:t>
            </w:r>
            <w:r>
              <w:rPr>
                <w:spacing w:val="-7"/>
                <w:sz w:val="20"/>
              </w:rPr>
              <w:t xml:space="preserve"> </w:t>
            </w:r>
            <w:r>
              <w:rPr>
                <w:sz w:val="20"/>
              </w:rPr>
              <w:t>речь;</w:t>
            </w:r>
            <w:r>
              <w:rPr>
                <w:spacing w:val="-47"/>
                <w:sz w:val="20"/>
              </w:rPr>
              <w:t xml:space="preserve"> </w:t>
            </w:r>
            <w:r>
              <w:rPr>
                <w:sz w:val="20"/>
              </w:rPr>
              <w:t>функциональные</w:t>
            </w:r>
            <w:r>
              <w:rPr>
                <w:spacing w:val="-2"/>
                <w:sz w:val="20"/>
              </w:rPr>
              <w:t xml:space="preserve"> </w:t>
            </w:r>
            <w:r>
              <w:rPr>
                <w:sz w:val="20"/>
              </w:rPr>
              <w:t>стили:</w:t>
            </w:r>
            <w:r>
              <w:rPr>
                <w:spacing w:val="-3"/>
                <w:sz w:val="20"/>
              </w:rPr>
              <w:t xml:space="preserve"> </w:t>
            </w:r>
            <w:r>
              <w:rPr>
                <w:sz w:val="20"/>
              </w:rPr>
              <w:t>научный</w:t>
            </w:r>
            <w:r>
              <w:rPr>
                <w:spacing w:val="-2"/>
                <w:sz w:val="20"/>
              </w:rPr>
              <w:t xml:space="preserve"> </w:t>
            </w:r>
            <w:r>
              <w:rPr>
                <w:sz w:val="20"/>
              </w:rPr>
              <w:t>(научно-учебный),</w:t>
            </w:r>
            <w:r>
              <w:rPr>
                <w:spacing w:val="-2"/>
                <w:sz w:val="20"/>
              </w:rPr>
              <w:t xml:space="preserve"> </w:t>
            </w:r>
            <w:r>
              <w:rPr>
                <w:sz w:val="20"/>
              </w:rPr>
              <w:t>публицистический,</w:t>
            </w:r>
          </w:p>
          <w:p w14:paraId="18F5ED47" w14:textId="77777777" w:rsidR="0052501E" w:rsidRDefault="00B0778F">
            <w:pPr>
              <w:pStyle w:val="TableParagraph"/>
              <w:spacing w:before="1" w:line="229" w:lineRule="exact"/>
              <w:ind w:left="31"/>
              <w:rPr>
                <w:sz w:val="20"/>
              </w:rPr>
            </w:pPr>
            <w:r>
              <w:rPr>
                <w:sz w:val="20"/>
              </w:rPr>
              <w:t>официально-деловой;</w:t>
            </w:r>
            <w:r>
              <w:rPr>
                <w:spacing w:val="-7"/>
                <w:sz w:val="20"/>
              </w:rPr>
              <w:t xml:space="preserve"> </w:t>
            </w:r>
            <w:r>
              <w:rPr>
                <w:sz w:val="20"/>
              </w:rPr>
              <w:t>язык</w:t>
            </w:r>
            <w:r>
              <w:rPr>
                <w:spacing w:val="-4"/>
                <w:sz w:val="20"/>
              </w:rPr>
              <w:t xml:space="preserve"> </w:t>
            </w:r>
            <w:r>
              <w:rPr>
                <w:sz w:val="20"/>
              </w:rPr>
              <w:t>художественной</w:t>
            </w:r>
            <w:r>
              <w:rPr>
                <w:spacing w:val="-6"/>
                <w:sz w:val="20"/>
              </w:rPr>
              <w:t xml:space="preserve"> </w:t>
            </w:r>
            <w:r>
              <w:rPr>
                <w:sz w:val="20"/>
              </w:rPr>
              <w:t>литературы</w:t>
            </w:r>
            <w:r>
              <w:rPr>
                <w:spacing w:val="-3"/>
                <w:sz w:val="20"/>
              </w:rPr>
              <w:t xml:space="preserve"> </w:t>
            </w:r>
            <w:r>
              <w:rPr>
                <w:sz w:val="20"/>
              </w:rPr>
              <w:t>(повторение,</w:t>
            </w:r>
            <w:r>
              <w:rPr>
                <w:spacing w:val="-5"/>
                <w:sz w:val="20"/>
              </w:rPr>
              <w:t xml:space="preserve"> </w:t>
            </w:r>
            <w:r>
              <w:rPr>
                <w:sz w:val="20"/>
              </w:rPr>
              <w:t>обобщение).</w:t>
            </w:r>
          </w:p>
          <w:p w14:paraId="2D9C742B" w14:textId="77777777" w:rsidR="0052501E" w:rsidRDefault="00B0778F">
            <w:pPr>
              <w:pStyle w:val="TableParagraph"/>
              <w:spacing w:line="229" w:lineRule="exact"/>
              <w:ind w:left="31"/>
              <w:rPr>
                <w:sz w:val="20"/>
              </w:rPr>
            </w:pPr>
            <w:r>
              <w:rPr>
                <w:sz w:val="20"/>
              </w:rPr>
              <w:t>Научный</w:t>
            </w:r>
            <w:r>
              <w:rPr>
                <w:spacing w:val="-6"/>
                <w:sz w:val="20"/>
              </w:rPr>
              <w:t xml:space="preserve"> </w:t>
            </w:r>
            <w:r>
              <w:rPr>
                <w:sz w:val="20"/>
              </w:rPr>
              <w:t>стиль.</w:t>
            </w:r>
            <w:r>
              <w:rPr>
                <w:spacing w:val="-2"/>
                <w:sz w:val="20"/>
              </w:rPr>
              <w:t xml:space="preserve"> </w:t>
            </w:r>
            <w:r>
              <w:rPr>
                <w:sz w:val="20"/>
              </w:rPr>
              <w:t>Сфера</w:t>
            </w:r>
            <w:r>
              <w:rPr>
                <w:spacing w:val="-3"/>
                <w:sz w:val="20"/>
              </w:rPr>
              <w:t xml:space="preserve"> </w:t>
            </w:r>
            <w:r>
              <w:rPr>
                <w:sz w:val="20"/>
              </w:rPr>
              <w:t>употребления,</w:t>
            </w:r>
            <w:r>
              <w:rPr>
                <w:spacing w:val="-5"/>
                <w:sz w:val="20"/>
              </w:rPr>
              <w:t xml:space="preserve"> </w:t>
            </w:r>
            <w:r>
              <w:rPr>
                <w:sz w:val="20"/>
              </w:rPr>
              <w:t>функции,</w:t>
            </w:r>
            <w:r>
              <w:rPr>
                <w:spacing w:val="-4"/>
                <w:sz w:val="20"/>
              </w:rPr>
              <w:t xml:space="preserve"> </w:t>
            </w:r>
            <w:r>
              <w:rPr>
                <w:sz w:val="20"/>
              </w:rPr>
              <w:t>типичные</w:t>
            </w:r>
            <w:r>
              <w:rPr>
                <w:spacing w:val="-5"/>
                <w:sz w:val="20"/>
              </w:rPr>
              <w:t xml:space="preserve"> </w:t>
            </w:r>
            <w:r>
              <w:rPr>
                <w:sz w:val="20"/>
              </w:rPr>
              <w:t>ситуации</w:t>
            </w:r>
            <w:r>
              <w:rPr>
                <w:spacing w:val="-6"/>
                <w:sz w:val="20"/>
              </w:rPr>
              <w:t xml:space="preserve"> </w:t>
            </w:r>
            <w:r>
              <w:rPr>
                <w:sz w:val="20"/>
              </w:rPr>
              <w:t>речевого</w:t>
            </w:r>
          </w:p>
          <w:p w14:paraId="66215203" w14:textId="77777777" w:rsidR="0052501E" w:rsidRDefault="00B0778F">
            <w:pPr>
              <w:pStyle w:val="TableParagraph"/>
              <w:ind w:left="31" w:right="35"/>
              <w:rPr>
                <w:sz w:val="20"/>
              </w:rPr>
            </w:pPr>
            <w:r>
              <w:rPr>
                <w:sz w:val="20"/>
              </w:rPr>
              <w:t>общения, задачи речи, языковые средства, характерные для научного стиля. Тезисы,</w:t>
            </w:r>
            <w:r>
              <w:rPr>
                <w:spacing w:val="-47"/>
                <w:sz w:val="20"/>
              </w:rPr>
              <w:t xml:space="preserve"> </w:t>
            </w:r>
            <w:r>
              <w:rPr>
                <w:sz w:val="20"/>
              </w:rPr>
              <w:t>конспект,</w:t>
            </w:r>
            <w:r>
              <w:rPr>
                <w:spacing w:val="-1"/>
                <w:sz w:val="20"/>
              </w:rPr>
              <w:t xml:space="preserve"> </w:t>
            </w:r>
            <w:r>
              <w:rPr>
                <w:sz w:val="20"/>
              </w:rPr>
              <w:t>реферат, рецензия.</w:t>
            </w:r>
          </w:p>
          <w:p w14:paraId="2754265E" w14:textId="77777777" w:rsidR="0052501E" w:rsidRDefault="00B0778F">
            <w:pPr>
              <w:pStyle w:val="TableParagraph"/>
              <w:spacing w:before="1"/>
              <w:ind w:left="31"/>
              <w:rPr>
                <w:sz w:val="20"/>
              </w:rPr>
            </w:pPr>
            <w:r>
              <w:rPr>
                <w:sz w:val="20"/>
              </w:rPr>
              <w:t>Язык</w:t>
            </w:r>
            <w:r>
              <w:rPr>
                <w:spacing w:val="-5"/>
                <w:sz w:val="20"/>
              </w:rPr>
              <w:t xml:space="preserve"> </w:t>
            </w:r>
            <w:r>
              <w:rPr>
                <w:sz w:val="20"/>
              </w:rPr>
              <w:t>художественной</w:t>
            </w:r>
            <w:r>
              <w:rPr>
                <w:spacing w:val="-4"/>
                <w:sz w:val="20"/>
              </w:rPr>
              <w:t xml:space="preserve"> </w:t>
            </w:r>
            <w:r>
              <w:rPr>
                <w:sz w:val="20"/>
              </w:rPr>
              <w:t>литературы</w:t>
            </w:r>
            <w:r>
              <w:rPr>
                <w:spacing w:val="-4"/>
                <w:sz w:val="20"/>
              </w:rPr>
              <w:t xml:space="preserve"> </w:t>
            </w:r>
            <w:r>
              <w:rPr>
                <w:sz w:val="20"/>
              </w:rPr>
              <w:t>и</w:t>
            </w:r>
            <w:r>
              <w:rPr>
                <w:spacing w:val="-4"/>
                <w:sz w:val="20"/>
              </w:rPr>
              <w:t xml:space="preserve"> </w:t>
            </w:r>
            <w:r>
              <w:rPr>
                <w:sz w:val="20"/>
              </w:rPr>
              <w:t>его</w:t>
            </w:r>
            <w:r>
              <w:rPr>
                <w:spacing w:val="-2"/>
                <w:sz w:val="20"/>
              </w:rPr>
              <w:t xml:space="preserve"> </w:t>
            </w:r>
            <w:r>
              <w:rPr>
                <w:sz w:val="20"/>
              </w:rPr>
              <w:t>отличие</w:t>
            </w:r>
            <w:r>
              <w:rPr>
                <w:spacing w:val="-4"/>
                <w:sz w:val="20"/>
              </w:rPr>
              <w:t xml:space="preserve"> </w:t>
            </w:r>
            <w:r>
              <w:rPr>
                <w:sz w:val="20"/>
              </w:rPr>
              <w:t>от</w:t>
            </w:r>
            <w:r>
              <w:rPr>
                <w:spacing w:val="-2"/>
                <w:sz w:val="20"/>
              </w:rPr>
              <w:t xml:space="preserve"> </w:t>
            </w:r>
            <w:r>
              <w:rPr>
                <w:sz w:val="20"/>
              </w:rPr>
              <w:t>других</w:t>
            </w:r>
            <w:r>
              <w:rPr>
                <w:spacing w:val="-5"/>
                <w:sz w:val="20"/>
              </w:rPr>
              <w:t xml:space="preserve"> </w:t>
            </w:r>
            <w:r>
              <w:rPr>
                <w:sz w:val="20"/>
              </w:rPr>
              <w:t>разновидностей</w:t>
            </w:r>
            <w:r>
              <w:rPr>
                <w:spacing w:val="-47"/>
                <w:sz w:val="20"/>
              </w:rPr>
              <w:t xml:space="preserve"> </w:t>
            </w:r>
            <w:r>
              <w:rPr>
                <w:sz w:val="20"/>
              </w:rPr>
              <w:t>современного</w:t>
            </w:r>
            <w:r>
              <w:rPr>
                <w:spacing w:val="-3"/>
                <w:sz w:val="20"/>
              </w:rPr>
              <w:t xml:space="preserve"> </w:t>
            </w:r>
            <w:r>
              <w:rPr>
                <w:sz w:val="20"/>
              </w:rPr>
              <w:t>русского</w:t>
            </w:r>
            <w:r>
              <w:rPr>
                <w:spacing w:val="-3"/>
                <w:sz w:val="20"/>
              </w:rPr>
              <w:t xml:space="preserve"> </w:t>
            </w:r>
            <w:r>
              <w:rPr>
                <w:sz w:val="20"/>
              </w:rPr>
              <w:t>языка.</w:t>
            </w:r>
            <w:r>
              <w:rPr>
                <w:spacing w:val="-2"/>
                <w:sz w:val="20"/>
              </w:rPr>
              <w:t xml:space="preserve"> </w:t>
            </w:r>
            <w:r>
              <w:rPr>
                <w:sz w:val="20"/>
              </w:rPr>
              <w:t>Основные</w:t>
            </w:r>
            <w:r>
              <w:rPr>
                <w:spacing w:val="-3"/>
                <w:sz w:val="20"/>
              </w:rPr>
              <w:t xml:space="preserve"> </w:t>
            </w:r>
            <w:r>
              <w:rPr>
                <w:sz w:val="20"/>
              </w:rPr>
              <w:t>признаки</w:t>
            </w:r>
            <w:r>
              <w:rPr>
                <w:spacing w:val="-3"/>
                <w:sz w:val="20"/>
              </w:rPr>
              <w:t xml:space="preserve"> </w:t>
            </w:r>
            <w:r>
              <w:rPr>
                <w:sz w:val="20"/>
              </w:rPr>
              <w:t>художественной</w:t>
            </w:r>
            <w:r>
              <w:rPr>
                <w:spacing w:val="-4"/>
                <w:sz w:val="20"/>
              </w:rPr>
              <w:t xml:space="preserve"> </w:t>
            </w:r>
            <w:r>
              <w:rPr>
                <w:sz w:val="20"/>
              </w:rPr>
              <w:t>речи:</w:t>
            </w:r>
          </w:p>
          <w:p w14:paraId="62509F7D" w14:textId="77777777" w:rsidR="0052501E" w:rsidRDefault="00B0778F">
            <w:pPr>
              <w:pStyle w:val="TableParagraph"/>
              <w:spacing w:before="1" w:line="229" w:lineRule="exact"/>
              <w:ind w:left="31"/>
              <w:rPr>
                <w:sz w:val="20"/>
              </w:rPr>
            </w:pPr>
            <w:r>
              <w:rPr>
                <w:sz w:val="20"/>
              </w:rPr>
              <w:t>образность,</w:t>
            </w:r>
            <w:r>
              <w:rPr>
                <w:spacing w:val="-5"/>
                <w:sz w:val="20"/>
              </w:rPr>
              <w:t xml:space="preserve"> </w:t>
            </w:r>
            <w:r>
              <w:rPr>
                <w:sz w:val="20"/>
              </w:rPr>
              <w:t>широкое</w:t>
            </w:r>
            <w:r>
              <w:rPr>
                <w:spacing w:val="-5"/>
                <w:sz w:val="20"/>
              </w:rPr>
              <w:t xml:space="preserve"> </w:t>
            </w:r>
            <w:r>
              <w:rPr>
                <w:sz w:val="20"/>
              </w:rPr>
              <w:t>использование</w:t>
            </w:r>
            <w:r>
              <w:rPr>
                <w:spacing w:val="-2"/>
                <w:sz w:val="20"/>
              </w:rPr>
              <w:t xml:space="preserve"> </w:t>
            </w:r>
            <w:r>
              <w:rPr>
                <w:sz w:val="20"/>
              </w:rPr>
              <w:t>изобразительно-выразительных</w:t>
            </w:r>
            <w:r>
              <w:rPr>
                <w:spacing w:val="-5"/>
                <w:sz w:val="20"/>
              </w:rPr>
              <w:t xml:space="preserve"> </w:t>
            </w:r>
            <w:r>
              <w:rPr>
                <w:sz w:val="20"/>
              </w:rPr>
              <w:t>средств,</w:t>
            </w:r>
            <w:r>
              <w:rPr>
                <w:spacing w:val="-4"/>
                <w:sz w:val="20"/>
              </w:rPr>
              <w:t xml:space="preserve"> </w:t>
            </w:r>
            <w:r>
              <w:rPr>
                <w:sz w:val="20"/>
              </w:rPr>
              <w:t>а</w:t>
            </w:r>
          </w:p>
          <w:p w14:paraId="4A037938" w14:textId="77777777" w:rsidR="0052501E" w:rsidRDefault="00B0778F">
            <w:pPr>
              <w:pStyle w:val="TableParagraph"/>
              <w:ind w:left="31" w:right="126"/>
              <w:rPr>
                <w:sz w:val="20"/>
              </w:rPr>
            </w:pPr>
            <w:r>
              <w:rPr>
                <w:sz w:val="20"/>
              </w:rPr>
              <w:t>также</w:t>
            </w:r>
            <w:r>
              <w:rPr>
                <w:spacing w:val="-3"/>
                <w:sz w:val="20"/>
              </w:rPr>
              <w:t xml:space="preserve"> </w:t>
            </w:r>
            <w:r>
              <w:rPr>
                <w:sz w:val="20"/>
              </w:rPr>
              <w:t>языковых</w:t>
            </w:r>
            <w:r>
              <w:rPr>
                <w:spacing w:val="-5"/>
                <w:sz w:val="20"/>
              </w:rPr>
              <w:t xml:space="preserve"> </w:t>
            </w:r>
            <w:r>
              <w:rPr>
                <w:sz w:val="20"/>
              </w:rPr>
              <w:t>средств</w:t>
            </w:r>
            <w:r>
              <w:rPr>
                <w:spacing w:val="-4"/>
                <w:sz w:val="20"/>
              </w:rPr>
              <w:t xml:space="preserve"> </w:t>
            </w:r>
            <w:r>
              <w:rPr>
                <w:sz w:val="20"/>
              </w:rPr>
              <w:t>других</w:t>
            </w:r>
            <w:r>
              <w:rPr>
                <w:spacing w:val="-6"/>
                <w:sz w:val="20"/>
              </w:rPr>
              <w:t xml:space="preserve"> </w:t>
            </w:r>
            <w:r>
              <w:rPr>
                <w:sz w:val="20"/>
              </w:rPr>
              <w:t>функциональных</w:t>
            </w:r>
            <w:r>
              <w:rPr>
                <w:spacing w:val="-6"/>
                <w:sz w:val="20"/>
              </w:rPr>
              <w:t xml:space="preserve"> </w:t>
            </w:r>
            <w:r>
              <w:rPr>
                <w:sz w:val="20"/>
              </w:rPr>
              <w:t>разновидностей</w:t>
            </w:r>
            <w:r>
              <w:rPr>
                <w:spacing w:val="-6"/>
                <w:sz w:val="20"/>
              </w:rPr>
              <w:t xml:space="preserve"> </w:t>
            </w:r>
            <w:r>
              <w:rPr>
                <w:sz w:val="20"/>
              </w:rPr>
              <w:t>языка.</w:t>
            </w:r>
            <w:r>
              <w:rPr>
                <w:spacing w:val="-4"/>
                <w:sz w:val="20"/>
              </w:rPr>
              <w:t xml:space="preserve"> </w:t>
            </w:r>
            <w:r>
              <w:rPr>
                <w:sz w:val="20"/>
              </w:rPr>
              <w:t>Основные</w:t>
            </w:r>
            <w:r>
              <w:rPr>
                <w:spacing w:val="-47"/>
                <w:sz w:val="20"/>
              </w:rPr>
              <w:t xml:space="preserve"> </w:t>
            </w:r>
            <w:r>
              <w:rPr>
                <w:sz w:val="20"/>
              </w:rPr>
              <w:t>изобразительно-выразительные средства русского языка, их использование в речи</w:t>
            </w:r>
            <w:r>
              <w:rPr>
                <w:spacing w:val="1"/>
                <w:sz w:val="20"/>
              </w:rPr>
              <w:t xml:space="preserve"> </w:t>
            </w:r>
            <w:r>
              <w:rPr>
                <w:sz w:val="20"/>
              </w:rPr>
              <w:t>(метафора, эпитет,</w:t>
            </w:r>
            <w:r>
              <w:rPr>
                <w:spacing w:val="-1"/>
                <w:sz w:val="20"/>
              </w:rPr>
              <w:t xml:space="preserve"> </w:t>
            </w:r>
            <w:r>
              <w:rPr>
                <w:sz w:val="20"/>
              </w:rPr>
              <w:t>сравнение, гипербола, олицетворение</w:t>
            </w:r>
            <w:r>
              <w:rPr>
                <w:spacing w:val="1"/>
                <w:sz w:val="20"/>
              </w:rPr>
              <w:t xml:space="preserve"> </w:t>
            </w:r>
            <w:r>
              <w:rPr>
                <w:sz w:val="20"/>
              </w:rPr>
              <w:t>и</w:t>
            </w:r>
            <w:r>
              <w:rPr>
                <w:spacing w:val="-2"/>
                <w:sz w:val="20"/>
              </w:rPr>
              <w:t xml:space="preserve"> </w:t>
            </w:r>
            <w:r>
              <w:rPr>
                <w:sz w:val="20"/>
              </w:rPr>
              <w:t>другие).</w:t>
            </w:r>
          </w:p>
        </w:tc>
      </w:tr>
      <w:tr w:rsidR="0052501E" w14:paraId="336C05C7" w14:textId="77777777">
        <w:trPr>
          <w:trHeight w:val="737"/>
        </w:trPr>
        <w:tc>
          <w:tcPr>
            <w:tcW w:w="2655" w:type="dxa"/>
          </w:tcPr>
          <w:p w14:paraId="0B621705" w14:textId="77777777" w:rsidR="0052501E" w:rsidRDefault="00B0778F">
            <w:pPr>
              <w:pStyle w:val="TableParagraph"/>
              <w:spacing w:before="16"/>
              <w:ind w:left="27" w:right="285"/>
              <w:rPr>
                <w:sz w:val="20"/>
              </w:rPr>
            </w:pPr>
            <w:r>
              <w:rPr>
                <w:sz w:val="20"/>
              </w:rPr>
              <w:t>Синтаксис.</w:t>
            </w:r>
            <w:r>
              <w:rPr>
                <w:spacing w:val="-4"/>
                <w:sz w:val="20"/>
              </w:rPr>
              <w:t xml:space="preserve"> </w:t>
            </w:r>
            <w:r>
              <w:rPr>
                <w:sz w:val="20"/>
              </w:rPr>
              <w:t>Культура</w:t>
            </w:r>
            <w:r>
              <w:rPr>
                <w:spacing w:val="-6"/>
                <w:sz w:val="20"/>
              </w:rPr>
              <w:t xml:space="preserve"> </w:t>
            </w:r>
            <w:r>
              <w:rPr>
                <w:sz w:val="20"/>
              </w:rPr>
              <w:t>речи.</w:t>
            </w:r>
            <w:r>
              <w:rPr>
                <w:spacing w:val="-47"/>
                <w:sz w:val="20"/>
              </w:rPr>
              <w:t xml:space="preserve"> </w:t>
            </w:r>
            <w:r>
              <w:rPr>
                <w:sz w:val="20"/>
              </w:rPr>
              <w:t>Пунктуация.</w:t>
            </w:r>
          </w:p>
          <w:p w14:paraId="4D19CE12" w14:textId="77777777" w:rsidR="0052501E" w:rsidRDefault="00B0778F">
            <w:pPr>
              <w:pStyle w:val="TableParagraph"/>
              <w:spacing w:before="1"/>
              <w:ind w:left="27"/>
              <w:rPr>
                <w:sz w:val="20"/>
              </w:rPr>
            </w:pPr>
            <w:r>
              <w:rPr>
                <w:sz w:val="20"/>
              </w:rPr>
              <w:t>Сложное</w:t>
            </w:r>
            <w:r>
              <w:rPr>
                <w:spacing w:val="-5"/>
                <w:sz w:val="20"/>
              </w:rPr>
              <w:t xml:space="preserve"> </w:t>
            </w:r>
            <w:r>
              <w:rPr>
                <w:sz w:val="20"/>
              </w:rPr>
              <w:t>предложение.</w:t>
            </w:r>
          </w:p>
        </w:tc>
        <w:tc>
          <w:tcPr>
            <w:tcW w:w="7343" w:type="dxa"/>
          </w:tcPr>
          <w:p w14:paraId="72035C4C" w14:textId="77777777" w:rsidR="0052501E" w:rsidRDefault="00B0778F">
            <w:pPr>
              <w:pStyle w:val="TableParagraph"/>
              <w:spacing w:before="16"/>
              <w:ind w:left="31" w:right="3183"/>
              <w:rPr>
                <w:sz w:val="20"/>
              </w:rPr>
            </w:pPr>
            <w:r>
              <w:rPr>
                <w:sz w:val="20"/>
              </w:rPr>
              <w:t>Понятие</w:t>
            </w:r>
            <w:r>
              <w:rPr>
                <w:spacing w:val="-5"/>
                <w:sz w:val="20"/>
              </w:rPr>
              <w:t xml:space="preserve"> </w:t>
            </w:r>
            <w:r>
              <w:rPr>
                <w:sz w:val="20"/>
              </w:rPr>
              <w:t>о</w:t>
            </w:r>
            <w:r>
              <w:rPr>
                <w:spacing w:val="-4"/>
                <w:sz w:val="20"/>
              </w:rPr>
              <w:t xml:space="preserve"> </w:t>
            </w:r>
            <w:r>
              <w:rPr>
                <w:sz w:val="20"/>
              </w:rPr>
              <w:t>сложном</w:t>
            </w:r>
            <w:r>
              <w:rPr>
                <w:spacing w:val="-4"/>
                <w:sz w:val="20"/>
              </w:rPr>
              <w:t xml:space="preserve"> </w:t>
            </w:r>
            <w:r>
              <w:rPr>
                <w:sz w:val="20"/>
              </w:rPr>
              <w:t>предложении</w:t>
            </w:r>
            <w:r>
              <w:rPr>
                <w:spacing w:val="-5"/>
                <w:sz w:val="20"/>
              </w:rPr>
              <w:t xml:space="preserve"> </w:t>
            </w:r>
            <w:r>
              <w:rPr>
                <w:sz w:val="20"/>
              </w:rPr>
              <w:t>(повторение).</w:t>
            </w:r>
            <w:r>
              <w:rPr>
                <w:spacing w:val="-47"/>
                <w:sz w:val="20"/>
              </w:rPr>
              <w:t xml:space="preserve"> </w:t>
            </w:r>
            <w:r>
              <w:rPr>
                <w:sz w:val="20"/>
              </w:rPr>
              <w:t>Классификация</w:t>
            </w:r>
            <w:r>
              <w:rPr>
                <w:spacing w:val="-3"/>
                <w:sz w:val="20"/>
              </w:rPr>
              <w:t xml:space="preserve"> </w:t>
            </w:r>
            <w:r>
              <w:rPr>
                <w:sz w:val="20"/>
              </w:rPr>
              <w:t>сложных</w:t>
            </w:r>
            <w:r>
              <w:rPr>
                <w:spacing w:val="1"/>
                <w:sz w:val="20"/>
              </w:rPr>
              <w:t xml:space="preserve"> </w:t>
            </w:r>
            <w:r>
              <w:rPr>
                <w:sz w:val="20"/>
              </w:rPr>
              <w:t>предложений.</w:t>
            </w:r>
          </w:p>
          <w:p w14:paraId="05F8C361" w14:textId="77777777" w:rsidR="0052501E" w:rsidRDefault="00B0778F">
            <w:pPr>
              <w:pStyle w:val="TableParagraph"/>
              <w:spacing w:before="1"/>
              <w:ind w:left="31"/>
              <w:rPr>
                <w:sz w:val="20"/>
              </w:rPr>
            </w:pPr>
            <w:r>
              <w:rPr>
                <w:sz w:val="20"/>
              </w:rPr>
              <w:t>Смысловое,</w:t>
            </w:r>
            <w:r>
              <w:rPr>
                <w:spacing w:val="-4"/>
                <w:sz w:val="20"/>
              </w:rPr>
              <w:t xml:space="preserve"> </w:t>
            </w:r>
            <w:r>
              <w:rPr>
                <w:sz w:val="20"/>
              </w:rPr>
              <w:t>структурное</w:t>
            </w:r>
            <w:r>
              <w:rPr>
                <w:spacing w:val="-5"/>
                <w:sz w:val="20"/>
              </w:rPr>
              <w:t xml:space="preserve"> </w:t>
            </w:r>
            <w:r>
              <w:rPr>
                <w:sz w:val="20"/>
              </w:rPr>
              <w:t>и</w:t>
            </w:r>
            <w:r>
              <w:rPr>
                <w:spacing w:val="-5"/>
                <w:sz w:val="20"/>
              </w:rPr>
              <w:t xml:space="preserve"> </w:t>
            </w:r>
            <w:r>
              <w:rPr>
                <w:sz w:val="20"/>
              </w:rPr>
              <w:t>интонационное</w:t>
            </w:r>
            <w:r>
              <w:rPr>
                <w:spacing w:val="-5"/>
                <w:sz w:val="20"/>
              </w:rPr>
              <w:t xml:space="preserve"> </w:t>
            </w:r>
            <w:r>
              <w:rPr>
                <w:sz w:val="20"/>
              </w:rPr>
              <w:t>единство</w:t>
            </w:r>
            <w:r>
              <w:rPr>
                <w:spacing w:val="-4"/>
                <w:sz w:val="20"/>
              </w:rPr>
              <w:t xml:space="preserve"> </w:t>
            </w:r>
            <w:r>
              <w:rPr>
                <w:sz w:val="20"/>
              </w:rPr>
              <w:t>частей</w:t>
            </w:r>
            <w:r>
              <w:rPr>
                <w:spacing w:val="-6"/>
                <w:sz w:val="20"/>
              </w:rPr>
              <w:t xml:space="preserve"> </w:t>
            </w:r>
            <w:r>
              <w:rPr>
                <w:sz w:val="20"/>
              </w:rPr>
              <w:t>сложного</w:t>
            </w:r>
            <w:r>
              <w:rPr>
                <w:spacing w:val="-4"/>
                <w:sz w:val="20"/>
              </w:rPr>
              <w:t xml:space="preserve"> </w:t>
            </w:r>
            <w:r>
              <w:rPr>
                <w:sz w:val="20"/>
              </w:rPr>
              <w:t>предложения.</w:t>
            </w:r>
          </w:p>
        </w:tc>
      </w:tr>
      <w:tr w:rsidR="0052501E" w14:paraId="15076AC1" w14:textId="77777777">
        <w:trPr>
          <w:trHeight w:val="2351"/>
        </w:trPr>
        <w:tc>
          <w:tcPr>
            <w:tcW w:w="2655" w:type="dxa"/>
          </w:tcPr>
          <w:p w14:paraId="52267D35" w14:textId="77777777" w:rsidR="0052501E" w:rsidRDefault="0052501E">
            <w:pPr>
              <w:pStyle w:val="TableParagraph"/>
            </w:pPr>
          </w:p>
          <w:p w14:paraId="299E32E5" w14:textId="77777777" w:rsidR="0052501E" w:rsidRDefault="0052501E">
            <w:pPr>
              <w:pStyle w:val="TableParagraph"/>
            </w:pPr>
          </w:p>
          <w:p w14:paraId="35135076" w14:textId="77777777" w:rsidR="0052501E" w:rsidRDefault="0052501E">
            <w:pPr>
              <w:pStyle w:val="TableParagraph"/>
            </w:pPr>
          </w:p>
          <w:p w14:paraId="41028D78" w14:textId="77777777" w:rsidR="0052501E" w:rsidRDefault="00B0778F">
            <w:pPr>
              <w:pStyle w:val="TableParagraph"/>
              <w:spacing w:before="179"/>
              <w:ind w:left="27" w:right="920"/>
              <w:rPr>
                <w:sz w:val="20"/>
              </w:rPr>
            </w:pPr>
            <w:r>
              <w:rPr>
                <w:spacing w:val="-1"/>
                <w:sz w:val="20"/>
              </w:rPr>
              <w:t>Сложносочиненное</w:t>
            </w:r>
            <w:r>
              <w:rPr>
                <w:spacing w:val="-47"/>
                <w:sz w:val="20"/>
              </w:rPr>
              <w:t xml:space="preserve"> </w:t>
            </w:r>
            <w:r>
              <w:rPr>
                <w:sz w:val="20"/>
              </w:rPr>
              <w:t>предложение.</w:t>
            </w:r>
          </w:p>
        </w:tc>
        <w:tc>
          <w:tcPr>
            <w:tcW w:w="7343" w:type="dxa"/>
          </w:tcPr>
          <w:p w14:paraId="19F9FCD4" w14:textId="77777777" w:rsidR="0052501E" w:rsidRDefault="00B0778F">
            <w:pPr>
              <w:pStyle w:val="TableParagraph"/>
              <w:spacing w:before="19"/>
              <w:ind w:left="31"/>
              <w:rPr>
                <w:sz w:val="20"/>
              </w:rPr>
            </w:pPr>
            <w:r>
              <w:rPr>
                <w:sz w:val="20"/>
              </w:rPr>
              <w:t>Понятие</w:t>
            </w:r>
            <w:r>
              <w:rPr>
                <w:spacing w:val="-5"/>
                <w:sz w:val="20"/>
              </w:rPr>
              <w:t xml:space="preserve"> </w:t>
            </w:r>
            <w:r>
              <w:rPr>
                <w:sz w:val="20"/>
              </w:rPr>
              <w:t>о</w:t>
            </w:r>
            <w:r>
              <w:rPr>
                <w:spacing w:val="-3"/>
                <w:sz w:val="20"/>
              </w:rPr>
              <w:t xml:space="preserve"> </w:t>
            </w:r>
            <w:r>
              <w:rPr>
                <w:sz w:val="20"/>
              </w:rPr>
              <w:t>сложносочиненном</w:t>
            </w:r>
            <w:r>
              <w:rPr>
                <w:spacing w:val="-3"/>
                <w:sz w:val="20"/>
              </w:rPr>
              <w:t xml:space="preserve"> </w:t>
            </w:r>
            <w:r>
              <w:rPr>
                <w:sz w:val="20"/>
              </w:rPr>
              <w:t>предложении,</w:t>
            </w:r>
            <w:r>
              <w:rPr>
                <w:spacing w:val="-4"/>
                <w:sz w:val="20"/>
              </w:rPr>
              <w:t xml:space="preserve"> </w:t>
            </w:r>
            <w:r>
              <w:rPr>
                <w:sz w:val="20"/>
              </w:rPr>
              <w:t>его</w:t>
            </w:r>
            <w:r>
              <w:rPr>
                <w:spacing w:val="-3"/>
                <w:sz w:val="20"/>
              </w:rPr>
              <w:t xml:space="preserve"> </w:t>
            </w:r>
            <w:r>
              <w:rPr>
                <w:sz w:val="20"/>
              </w:rPr>
              <w:t>строении.</w:t>
            </w:r>
          </w:p>
          <w:p w14:paraId="26650864" w14:textId="77777777" w:rsidR="0052501E" w:rsidRDefault="00B0778F">
            <w:pPr>
              <w:pStyle w:val="TableParagraph"/>
              <w:ind w:left="31"/>
              <w:rPr>
                <w:sz w:val="20"/>
              </w:rPr>
            </w:pPr>
            <w:r>
              <w:rPr>
                <w:sz w:val="20"/>
              </w:rPr>
              <w:t>Виды</w:t>
            </w:r>
            <w:r>
              <w:rPr>
                <w:spacing w:val="-7"/>
                <w:sz w:val="20"/>
              </w:rPr>
              <w:t xml:space="preserve"> </w:t>
            </w:r>
            <w:r>
              <w:rPr>
                <w:sz w:val="20"/>
              </w:rPr>
              <w:t>сложносочиненных</w:t>
            </w:r>
            <w:r>
              <w:rPr>
                <w:spacing w:val="-4"/>
                <w:sz w:val="20"/>
              </w:rPr>
              <w:t xml:space="preserve"> </w:t>
            </w:r>
            <w:r>
              <w:rPr>
                <w:sz w:val="20"/>
              </w:rPr>
              <w:t>предложений.</w:t>
            </w:r>
            <w:r>
              <w:rPr>
                <w:spacing w:val="-5"/>
                <w:sz w:val="20"/>
              </w:rPr>
              <w:t xml:space="preserve"> </w:t>
            </w:r>
            <w:r>
              <w:rPr>
                <w:sz w:val="20"/>
              </w:rPr>
              <w:t>Средства</w:t>
            </w:r>
            <w:r>
              <w:rPr>
                <w:spacing w:val="-7"/>
                <w:sz w:val="20"/>
              </w:rPr>
              <w:t xml:space="preserve"> </w:t>
            </w:r>
            <w:r>
              <w:rPr>
                <w:sz w:val="20"/>
              </w:rPr>
              <w:t>связи</w:t>
            </w:r>
            <w:r>
              <w:rPr>
                <w:spacing w:val="-4"/>
                <w:sz w:val="20"/>
              </w:rPr>
              <w:t xml:space="preserve"> </w:t>
            </w:r>
            <w:r>
              <w:rPr>
                <w:sz w:val="20"/>
              </w:rPr>
              <w:t>частей</w:t>
            </w:r>
            <w:r>
              <w:rPr>
                <w:spacing w:val="-6"/>
                <w:sz w:val="20"/>
              </w:rPr>
              <w:t xml:space="preserve"> </w:t>
            </w:r>
            <w:r>
              <w:rPr>
                <w:sz w:val="20"/>
              </w:rPr>
              <w:t>сложносочиненного</w:t>
            </w:r>
            <w:r>
              <w:rPr>
                <w:spacing w:val="-47"/>
                <w:sz w:val="20"/>
              </w:rPr>
              <w:t xml:space="preserve"> </w:t>
            </w:r>
            <w:r>
              <w:rPr>
                <w:sz w:val="20"/>
              </w:rPr>
              <w:t>предложения.</w:t>
            </w:r>
          </w:p>
          <w:p w14:paraId="0CFFA0B9" w14:textId="77777777" w:rsidR="0052501E" w:rsidRDefault="00B0778F">
            <w:pPr>
              <w:pStyle w:val="TableParagraph"/>
              <w:spacing w:before="1"/>
              <w:ind w:left="31"/>
              <w:rPr>
                <w:sz w:val="20"/>
              </w:rPr>
            </w:pPr>
            <w:r>
              <w:rPr>
                <w:sz w:val="20"/>
              </w:rPr>
              <w:t>Интонационные</w:t>
            </w:r>
            <w:r>
              <w:rPr>
                <w:spacing w:val="-6"/>
                <w:sz w:val="20"/>
              </w:rPr>
              <w:t xml:space="preserve"> </w:t>
            </w:r>
            <w:r>
              <w:rPr>
                <w:sz w:val="20"/>
              </w:rPr>
              <w:t>особенности</w:t>
            </w:r>
            <w:r>
              <w:rPr>
                <w:spacing w:val="-6"/>
                <w:sz w:val="20"/>
              </w:rPr>
              <w:t xml:space="preserve"> </w:t>
            </w:r>
            <w:r>
              <w:rPr>
                <w:sz w:val="20"/>
              </w:rPr>
              <w:t>сложносочиненных</w:t>
            </w:r>
            <w:r>
              <w:rPr>
                <w:spacing w:val="-5"/>
                <w:sz w:val="20"/>
              </w:rPr>
              <w:t xml:space="preserve"> </w:t>
            </w:r>
            <w:r>
              <w:rPr>
                <w:sz w:val="20"/>
              </w:rPr>
              <w:t>предложений</w:t>
            </w:r>
            <w:r>
              <w:rPr>
                <w:spacing w:val="-6"/>
                <w:sz w:val="20"/>
              </w:rPr>
              <w:t xml:space="preserve"> </w:t>
            </w:r>
            <w:r>
              <w:rPr>
                <w:sz w:val="20"/>
              </w:rPr>
              <w:t>с</w:t>
            </w:r>
            <w:r>
              <w:rPr>
                <w:spacing w:val="-5"/>
                <w:sz w:val="20"/>
              </w:rPr>
              <w:t xml:space="preserve"> </w:t>
            </w:r>
            <w:r>
              <w:rPr>
                <w:sz w:val="20"/>
              </w:rPr>
              <w:t>разными</w:t>
            </w:r>
            <w:r>
              <w:rPr>
                <w:spacing w:val="-47"/>
                <w:sz w:val="20"/>
              </w:rPr>
              <w:t xml:space="preserve"> </w:t>
            </w:r>
            <w:r>
              <w:rPr>
                <w:sz w:val="20"/>
              </w:rPr>
              <w:t>смысловыми</w:t>
            </w:r>
            <w:r>
              <w:rPr>
                <w:spacing w:val="-2"/>
                <w:sz w:val="20"/>
              </w:rPr>
              <w:t xml:space="preserve"> </w:t>
            </w:r>
            <w:r>
              <w:rPr>
                <w:sz w:val="20"/>
              </w:rPr>
              <w:t>отношениями</w:t>
            </w:r>
            <w:r>
              <w:rPr>
                <w:spacing w:val="1"/>
                <w:sz w:val="20"/>
              </w:rPr>
              <w:t xml:space="preserve"> </w:t>
            </w:r>
            <w:r>
              <w:rPr>
                <w:sz w:val="20"/>
              </w:rPr>
              <w:t>между</w:t>
            </w:r>
            <w:r>
              <w:rPr>
                <w:spacing w:val="-4"/>
                <w:sz w:val="20"/>
              </w:rPr>
              <w:t xml:space="preserve"> </w:t>
            </w:r>
            <w:r>
              <w:rPr>
                <w:sz w:val="20"/>
              </w:rPr>
              <w:t>частями.</w:t>
            </w:r>
          </w:p>
          <w:p w14:paraId="45C59C1E" w14:textId="77777777" w:rsidR="0052501E" w:rsidRDefault="00B0778F">
            <w:pPr>
              <w:pStyle w:val="TableParagraph"/>
              <w:ind w:left="31"/>
              <w:rPr>
                <w:sz w:val="20"/>
              </w:rPr>
            </w:pPr>
            <w:r>
              <w:rPr>
                <w:sz w:val="20"/>
              </w:rPr>
              <w:t>Употребление</w:t>
            </w:r>
            <w:r>
              <w:rPr>
                <w:spacing w:val="-5"/>
                <w:sz w:val="20"/>
              </w:rPr>
              <w:t xml:space="preserve"> </w:t>
            </w:r>
            <w:r>
              <w:rPr>
                <w:sz w:val="20"/>
              </w:rPr>
              <w:t>сложносочиненных</w:t>
            </w:r>
            <w:r>
              <w:rPr>
                <w:spacing w:val="-5"/>
                <w:sz w:val="20"/>
              </w:rPr>
              <w:t xml:space="preserve"> </w:t>
            </w:r>
            <w:r>
              <w:rPr>
                <w:sz w:val="20"/>
              </w:rPr>
              <w:t>предложений</w:t>
            </w:r>
            <w:r>
              <w:rPr>
                <w:spacing w:val="-5"/>
                <w:sz w:val="20"/>
              </w:rPr>
              <w:t xml:space="preserve"> </w:t>
            </w:r>
            <w:r>
              <w:rPr>
                <w:sz w:val="20"/>
              </w:rPr>
              <w:t>в</w:t>
            </w:r>
            <w:r>
              <w:rPr>
                <w:spacing w:val="-5"/>
                <w:sz w:val="20"/>
              </w:rPr>
              <w:t xml:space="preserve"> </w:t>
            </w:r>
            <w:r>
              <w:rPr>
                <w:sz w:val="20"/>
              </w:rPr>
              <w:t>речи.</w:t>
            </w:r>
            <w:r>
              <w:rPr>
                <w:spacing w:val="-2"/>
                <w:sz w:val="20"/>
              </w:rPr>
              <w:t xml:space="preserve"> </w:t>
            </w:r>
            <w:r>
              <w:rPr>
                <w:sz w:val="20"/>
              </w:rPr>
              <w:t>Грамматическая</w:t>
            </w:r>
            <w:r>
              <w:rPr>
                <w:spacing w:val="-5"/>
                <w:sz w:val="20"/>
              </w:rPr>
              <w:t xml:space="preserve"> </w:t>
            </w:r>
            <w:r>
              <w:rPr>
                <w:sz w:val="20"/>
              </w:rPr>
              <w:t>синонимия</w:t>
            </w:r>
            <w:r>
              <w:rPr>
                <w:spacing w:val="-47"/>
                <w:sz w:val="20"/>
              </w:rPr>
              <w:t xml:space="preserve"> </w:t>
            </w:r>
            <w:r>
              <w:rPr>
                <w:sz w:val="20"/>
              </w:rPr>
              <w:t>сложносочиненных предложений и простых предложений с однородными членами.</w:t>
            </w:r>
            <w:r>
              <w:rPr>
                <w:spacing w:val="-47"/>
                <w:sz w:val="20"/>
              </w:rPr>
              <w:t xml:space="preserve"> </w:t>
            </w:r>
            <w:r>
              <w:rPr>
                <w:sz w:val="20"/>
              </w:rPr>
              <w:t>Нормы построения сложносочиненного предложения; нормы постановки знаков</w:t>
            </w:r>
            <w:r>
              <w:rPr>
                <w:spacing w:val="1"/>
                <w:sz w:val="20"/>
              </w:rPr>
              <w:t xml:space="preserve"> </w:t>
            </w:r>
            <w:r>
              <w:rPr>
                <w:sz w:val="20"/>
              </w:rPr>
              <w:t>препинания</w:t>
            </w:r>
            <w:r>
              <w:rPr>
                <w:spacing w:val="-2"/>
                <w:sz w:val="20"/>
              </w:rPr>
              <w:t xml:space="preserve"> </w:t>
            </w:r>
            <w:r>
              <w:rPr>
                <w:sz w:val="20"/>
              </w:rPr>
              <w:t>в</w:t>
            </w:r>
            <w:r>
              <w:rPr>
                <w:spacing w:val="-1"/>
                <w:sz w:val="20"/>
              </w:rPr>
              <w:t xml:space="preserve"> </w:t>
            </w:r>
            <w:r>
              <w:rPr>
                <w:sz w:val="20"/>
              </w:rPr>
              <w:t>сложных</w:t>
            </w:r>
            <w:r>
              <w:rPr>
                <w:spacing w:val="-1"/>
                <w:sz w:val="20"/>
              </w:rPr>
              <w:t xml:space="preserve"> </w:t>
            </w:r>
            <w:r>
              <w:rPr>
                <w:sz w:val="20"/>
              </w:rPr>
              <w:t>предложениях</w:t>
            </w:r>
            <w:r>
              <w:rPr>
                <w:spacing w:val="-2"/>
                <w:sz w:val="20"/>
              </w:rPr>
              <w:t xml:space="preserve"> </w:t>
            </w:r>
            <w:r>
              <w:rPr>
                <w:sz w:val="20"/>
              </w:rPr>
              <w:t>(обобщение).</w:t>
            </w:r>
          </w:p>
          <w:p w14:paraId="49030C9B" w14:textId="77777777" w:rsidR="0052501E" w:rsidRDefault="00B0778F">
            <w:pPr>
              <w:pStyle w:val="TableParagraph"/>
              <w:spacing w:line="230" w:lineRule="exact"/>
              <w:ind w:left="31"/>
              <w:rPr>
                <w:sz w:val="20"/>
              </w:rPr>
            </w:pPr>
            <w:r>
              <w:rPr>
                <w:sz w:val="20"/>
              </w:rPr>
              <w:t>Синтаксический</w:t>
            </w:r>
            <w:r>
              <w:rPr>
                <w:spacing w:val="-6"/>
                <w:sz w:val="20"/>
              </w:rPr>
              <w:t xml:space="preserve"> </w:t>
            </w:r>
            <w:r>
              <w:rPr>
                <w:sz w:val="20"/>
              </w:rPr>
              <w:t>и</w:t>
            </w:r>
            <w:r>
              <w:rPr>
                <w:spacing w:val="-4"/>
                <w:sz w:val="20"/>
              </w:rPr>
              <w:t xml:space="preserve"> </w:t>
            </w:r>
            <w:r>
              <w:rPr>
                <w:sz w:val="20"/>
              </w:rPr>
              <w:t>пунктуационный</w:t>
            </w:r>
            <w:r>
              <w:rPr>
                <w:spacing w:val="-5"/>
                <w:sz w:val="20"/>
              </w:rPr>
              <w:t xml:space="preserve"> </w:t>
            </w:r>
            <w:r>
              <w:rPr>
                <w:sz w:val="20"/>
              </w:rPr>
              <w:t>анализ</w:t>
            </w:r>
            <w:r>
              <w:rPr>
                <w:spacing w:val="-5"/>
                <w:sz w:val="20"/>
              </w:rPr>
              <w:t xml:space="preserve"> </w:t>
            </w:r>
            <w:r>
              <w:rPr>
                <w:sz w:val="20"/>
              </w:rPr>
              <w:t>сложносочиненных</w:t>
            </w:r>
            <w:r>
              <w:rPr>
                <w:spacing w:val="-3"/>
                <w:sz w:val="20"/>
              </w:rPr>
              <w:t xml:space="preserve"> </w:t>
            </w:r>
            <w:r>
              <w:rPr>
                <w:sz w:val="20"/>
              </w:rPr>
              <w:t>предложений.</w:t>
            </w:r>
          </w:p>
        </w:tc>
      </w:tr>
      <w:tr w:rsidR="0052501E" w14:paraId="21442A3C" w14:textId="77777777">
        <w:trPr>
          <w:trHeight w:val="5800"/>
        </w:trPr>
        <w:tc>
          <w:tcPr>
            <w:tcW w:w="2655" w:type="dxa"/>
          </w:tcPr>
          <w:p w14:paraId="58973CC9" w14:textId="77777777" w:rsidR="0052501E" w:rsidRDefault="0052501E">
            <w:pPr>
              <w:pStyle w:val="TableParagraph"/>
            </w:pPr>
          </w:p>
          <w:p w14:paraId="3D03E095" w14:textId="77777777" w:rsidR="0052501E" w:rsidRDefault="0052501E">
            <w:pPr>
              <w:pStyle w:val="TableParagraph"/>
            </w:pPr>
          </w:p>
          <w:p w14:paraId="58CB8DBE" w14:textId="77777777" w:rsidR="0052501E" w:rsidRDefault="0052501E">
            <w:pPr>
              <w:pStyle w:val="TableParagraph"/>
            </w:pPr>
          </w:p>
          <w:p w14:paraId="14099528" w14:textId="77777777" w:rsidR="0052501E" w:rsidRDefault="0052501E">
            <w:pPr>
              <w:pStyle w:val="TableParagraph"/>
            </w:pPr>
          </w:p>
          <w:p w14:paraId="4EABDEEC" w14:textId="77777777" w:rsidR="0052501E" w:rsidRDefault="0052501E">
            <w:pPr>
              <w:pStyle w:val="TableParagraph"/>
            </w:pPr>
          </w:p>
          <w:p w14:paraId="3293D0D6" w14:textId="77777777" w:rsidR="0052501E" w:rsidRDefault="0052501E">
            <w:pPr>
              <w:pStyle w:val="TableParagraph"/>
            </w:pPr>
          </w:p>
          <w:p w14:paraId="6BBF780F" w14:textId="77777777" w:rsidR="0052501E" w:rsidRDefault="0052501E">
            <w:pPr>
              <w:pStyle w:val="TableParagraph"/>
            </w:pPr>
          </w:p>
          <w:p w14:paraId="2B6DBAE1" w14:textId="77777777" w:rsidR="0052501E" w:rsidRDefault="0052501E">
            <w:pPr>
              <w:pStyle w:val="TableParagraph"/>
            </w:pPr>
          </w:p>
          <w:p w14:paraId="2BA72514" w14:textId="77777777" w:rsidR="0052501E" w:rsidRDefault="0052501E">
            <w:pPr>
              <w:pStyle w:val="TableParagraph"/>
            </w:pPr>
          </w:p>
          <w:p w14:paraId="464633DA" w14:textId="77777777" w:rsidR="0052501E" w:rsidRDefault="0052501E">
            <w:pPr>
              <w:pStyle w:val="TableParagraph"/>
            </w:pPr>
          </w:p>
          <w:p w14:paraId="0E4005E5" w14:textId="77777777" w:rsidR="0052501E" w:rsidRDefault="00B0778F">
            <w:pPr>
              <w:pStyle w:val="TableParagraph"/>
              <w:spacing w:before="134"/>
              <w:ind w:left="27" w:right="801"/>
              <w:rPr>
                <w:sz w:val="20"/>
              </w:rPr>
            </w:pPr>
            <w:r>
              <w:rPr>
                <w:spacing w:val="-1"/>
                <w:sz w:val="20"/>
              </w:rPr>
              <w:t>Сложноподчиненное</w:t>
            </w:r>
            <w:r>
              <w:rPr>
                <w:spacing w:val="-47"/>
                <w:sz w:val="20"/>
              </w:rPr>
              <w:t xml:space="preserve"> </w:t>
            </w:r>
            <w:r>
              <w:rPr>
                <w:sz w:val="20"/>
              </w:rPr>
              <w:t>предложение.</w:t>
            </w:r>
          </w:p>
        </w:tc>
        <w:tc>
          <w:tcPr>
            <w:tcW w:w="7343" w:type="dxa"/>
          </w:tcPr>
          <w:p w14:paraId="492ED18C" w14:textId="77777777" w:rsidR="0052501E" w:rsidRDefault="00B0778F">
            <w:pPr>
              <w:pStyle w:val="TableParagraph"/>
              <w:spacing w:before="19"/>
              <w:ind w:left="31"/>
              <w:rPr>
                <w:sz w:val="20"/>
              </w:rPr>
            </w:pPr>
            <w:r>
              <w:rPr>
                <w:sz w:val="20"/>
              </w:rPr>
              <w:t>Понятие</w:t>
            </w:r>
            <w:r>
              <w:rPr>
                <w:spacing w:val="-5"/>
                <w:sz w:val="20"/>
              </w:rPr>
              <w:t xml:space="preserve"> </w:t>
            </w:r>
            <w:r>
              <w:rPr>
                <w:sz w:val="20"/>
              </w:rPr>
              <w:t>о</w:t>
            </w:r>
            <w:r>
              <w:rPr>
                <w:spacing w:val="-3"/>
                <w:sz w:val="20"/>
              </w:rPr>
              <w:t xml:space="preserve"> </w:t>
            </w:r>
            <w:r>
              <w:rPr>
                <w:sz w:val="20"/>
              </w:rPr>
              <w:t>сложноподчиненном</w:t>
            </w:r>
            <w:r>
              <w:rPr>
                <w:spacing w:val="-3"/>
                <w:sz w:val="20"/>
              </w:rPr>
              <w:t xml:space="preserve"> </w:t>
            </w:r>
            <w:r>
              <w:rPr>
                <w:sz w:val="20"/>
              </w:rPr>
              <w:t>предложении.</w:t>
            </w:r>
            <w:r>
              <w:rPr>
                <w:spacing w:val="-4"/>
                <w:sz w:val="20"/>
              </w:rPr>
              <w:t xml:space="preserve"> </w:t>
            </w:r>
            <w:r>
              <w:rPr>
                <w:sz w:val="20"/>
              </w:rPr>
              <w:t>Главная</w:t>
            </w:r>
            <w:r>
              <w:rPr>
                <w:spacing w:val="-3"/>
                <w:sz w:val="20"/>
              </w:rPr>
              <w:t xml:space="preserve"> </w:t>
            </w:r>
            <w:r>
              <w:rPr>
                <w:sz w:val="20"/>
              </w:rPr>
              <w:t>и</w:t>
            </w:r>
            <w:r>
              <w:rPr>
                <w:spacing w:val="-5"/>
                <w:sz w:val="20"/>
              </w:rPr>
              <w:t xml:space="preserve"> </w:t>
            </w:r>
            <w:r>
              <w:rPr>
                <w:sz w:val="20"/>
              </w:rPr>
              <w:t>придаточная</w:t>
            </w:r>
            <w:r>
              <w:rPr>
                <w:spacing w:val="-5"/>
                <w:sz w:val="20"/>
              </w:rPr>
              <w:t xml:space="preserve"> </w:t>
            </w:r>
            <w:r>
              <w:rPr>
                <w:sz w:val="20"/>
              </w:rPr>
              <w:t>части</w:t>
            </w:r>
            <w:r>
              <w:rPr>
                <w:spacing w:val="-47"/>
                <w:sz w:val="20"/>
              </w:rPr>
              <w:t xml:space="preserve"> </w:t>
            </w:r>
            <w:r>
              <w:rPr>
                <w:sz w:val="20"/>
              </w:rPr>
              <w:t>предложения.</w:t>
            </w:r>
          </w:p>
          <w:p w14:paraId="2429B9E8" w14:textId="77777777" w:rsidR="0052501E" w:rsidRDefault="00B0778F">
            <w:pPr>
              <w:pStyle w:val="TableParagraph"/>
              <w:spacing w:line="228" w:lineRule="exact"/>
              <w:ind w:left="31"/>
              <w:rPr>
                <w:sz w:val="20"/>
              </w:rPr>
            </w:pPr>
            <w:r>
              <w:rPr>
                <w:sz w:val="20"/>
              </w:rPr>
              <w:t>Союзы</w:t>
            </w:r>
            <w:r>
              <w:rPr>
                <w:spacing w:val="-4"/>
                <w:sz w:val="20"/>
              </w:rPr>
              <w:t xml:space="preserve"> </w:t>
            </w:r>
            <w:r>
              <w:rPr>
                <w:sz w:val="20"/>
              </w:rPr>
              <w:t>и</w:t>
            </w:r>
            <w:r>
              <w:rPr>
                <w:spacing w:val="-4"/>
                <w:sz w:val="20"/>
              </w:rPr>
              <w:t xml:space="preserve"> </w:t>
            </w:r>
            <w:r>
              <w:rPr>
                <w:sz w:val="20"/>
              </w:rPr>
              <w:t>союзные</w:t>
            </w:r>
            <w:r>
              <w:rPr>
                <w:spacing w:val="-4"/>
                <w:sz w:val="20"/>
              </w:rPr>
              <w:t xml:space="preserve"> </w:t>
            </w:r>
            <w:r>
              <w:rPr>
                <w:sz w:val="20"/>
              </w:rPr>
              <w:t>слова.</w:t>
            </w:r>
            <w:r>
              <w:rPr>
                <w:spacing w:val="-3"/>
                <w:sz w:val="20"/>
              </w:rPr>
              <w:t xml:space="preserve"> </w:t>
            </w:r>
            <w:r>
              <w:rPr>
                <w:sz w:val="20"/>
              </w:rPr>
              <w:t>Различия</w:t>
            </w:r>
            <w:r>
              <w:rPr>
                <w:spacing w:val="-4"/>
                <w:sz w:val="20"/>
              </w:rPr>
              <w:t xml:space="preserve"> </w:t>
            </w:r>
            <w:r>
              <w:rPr>
                <w:sz w:val="20"/>
              </w:rPr>
              <w:t>подчинительных</w:t>
            </w:r>
            <w:r>
              <w:rPr>
                <w:spacing w:val="-5"/>
                <w:sz w:val="20"/>
              </w:rPr>
              <w:t xml:space="preserve"> </w:t>
            </w:r>
            <w:r>
              <w:rPr>
                <w:sz w:val="20"/>
              </w:rPr>
              <w:t>союзов</w:t>
            </w:r>
            <w:r>
              <w:rPr>
                <w:spacing w:val="-4"/>
                <w:sz w:val="20"/>
              </w:rPr>
              <w:t xml:space="preserve"> </w:t>
            </w:r>
            <w:r>
              <w:rPr>
                <w:sz w:val="20"/>
              </w:rPr>
              <w:t>и</w:t>
            </w:r>
            <w:r>
              <w:rPr>
                <w:spacing w:val="-4"/>
                <w:sz w:val="20"/>
              </w:rPr>
              <w:t xml:space="preserve"> </w:t>
            </w:r>
            <w:r>
              <w:rPr>
                <w:sz w:val="20"/>
              </w:rPr>
              <w:t>союзных</w:t>
            </w:r>
            <w:r>
              <w:rPr>
                <w:spacing w:val="-5"/>
                <w:sz w:val="20"/>
              </w:rPr>
              <w:t xml:space="preserve"> </w:t>
            </w:r>
            <w:r>
              <w:rPr>
                <w:sz w:val="20"/>
              </w:rPr>
              <w:t>слов.</w:t>
            </w:r>
          </w:p>
          <w:p w14:paraId="6FCDCF25" w14:textId="77777777" w:rsidR="0052501E" w:rsidRDefault="00B0778F">
            <w:pPr>
              <w:pStyle w:val="TableParagraph"/>
              <w:ind w:left="31"/>
              <w:rPr>
                <w:sz w:val="20"/>
              </w:rPr>
            </w:pPr>
            <w:r>
              <w:rPr>
                <w:sz w:val="20"/>
              </w:rPr>
              <w:t>Виды</w:t>
            </w:r>
            <w:r>
              <w:rPr>
                <w:spacing w:val="-5"/>
                <w:sz w:val="20"/>
              </w:rPr>
              <w:t xml:space="preserve"> </w:t>
            </w:r>
            <w:r>
              <w:rPr>
                <w:sz w:val="20"/>
              </w:rPr>
              <w:t>сложноподчиненных</w:t>
            </w:r>
            <w:r>
              <w:rPr>
                <w:spacing w:val="-3"/>
                <w:sz w:val="20"/>
              </w:rPr>
              <w:t xml:space="preserve"> </w:t>
            </w:r>
            <w:r>
              <w:rPr>
                <w:sz w:val="20"/>
              </w:rPr>
              <w:t>предложений</w:t>
            </w:r>
            <w:r>
              <w:rPr>
                <w:spacing w:val="-3"/>
                <w:sz w:val="20"/>
              </w:rPr>
              <w:t xml:space="preserve"> </w:t>
            </w:r>
            <w:r>
              <w:rPr>
                <w:sz w:val="20"/>
              </w:rPr>
              <w:t>по</w:t>
            </w:r>
            <w:r>
              <w:rPr>
                <w:spacing w:val="-3"/>
                <w:sz w:val="20"/>
              </w:rPr>
              <w:t xml:space="preserve"> </w:t>
            </w:r>
            <w:r>
              <w:rPr>
                <w:sz w:val="20"/>
              </w:rPr>
              <w:t>характеру</w:t>
            </w:r>
            <w:r>
              <w:rPr>
                <w:spacing w:val="-5"/>
                <w:sz w:val="20"/>
              </w:rPr>
              <w:t xml:space="preserve"> </w:t>
            </w:r>
            <w:r>
              <w:rPr>
                <w:sz w:val="20"/>
              </w:rPr>
              <w:t>смысловых</w:t>
            </w:r>
            <w:r>
              <w:rPr>
                <w:spacing w:val="-5"/>
                <w:sz w:val="20"/>
              </w:rPr>
              <w:t xml:space="preserve"> </w:t>
            </w:r>
            <w:r>
              <w:rPr>
                <w:sz w:val="20"/>
              </w:rPr>
              <w:t>отношений</w:t>
            </w:r>
          </w:p>
          <w:p w14:paraId="4590C4CA" w14:textId="77777777" w:rsidR="0052501E" w:rsidRDefault="00B0778F">
            <w:pPr>
              <w:pStyle w:val="TableParagraph"/>
              <w:spacing w:before="1"/>
              <w:ind w:left="31"/>
              <w:rPr>
                <w:sz w:val="20"/>
              </w:rPr>
            </w:pPr>
            <w:r>
              <w:rPr>
                <w:sz w:val="20"/>
              </w:rPr>
              <w:t>между</w:t>
            </w:r>
            <w:r>
              <w:rPr>
                <w:spacing w:val="-7"/>
                <w:sz w:val="20"/>
              </w:rPr>
              <w:t xml:space="preserve"> </w:t>
            </w:r>
            <w:r>
              <w:rPr>
                <w:sz w:val="20"/>
              </w:rPr>
              <w:t>главной</w:t>
            </w:r>
            <w:r>
              <w:rPr>
                <w:spacing w:val="-1"/>
                <w:sz w:val="20"/>
              </w:rPr>
              <w:t xml:space="preserve"> </w:t>
            </w:r>
            <w:r>
              <w:rPr>
                <w:sz w:val="20"/>
              </w:rPr>
              <w:t>и</w:t>
            </w:r>
            <w:r>
              <w:rPr>
                <w:spacing w:val="-4"/>
                <w:sz w:val="20"/>
              </w:rPr>
              <w:t xml:space="preserve"> </w:t>
            </w:r>
            <w:r>
              <w:rPr>
                <w:sz w:val="20"/>
              </w:rPr>
              <w:t>придаточной</w:t>
            </w:r>
            <w:r>
              <w:rPr>
                <w:spacing w:val="-3"/>
                <w:sz w:val="20"/>
              </w:rPr>
              <w:t xml:space="preserve"> </w:t>
            </w:r>
            <w:r>
              <w:rPr>
                <w:sz w:val="20"/>
              </w:rPr>
              <w:t>частями,</w:t>
            </w:r>
            <w:r>
              <w:rPr>
                <w:spacing w:val="-3"/>
                <w:sz w:val="20"/>
              </w:rPr>
              <w:t xml:space="preserve"> </w:t>
            </w:r>
            <w:r>
              <w:rPr>
                <w:sz w:val="20"/>
              </w:rPr>
              <w:t>структуре,</w:t>
            </w:r>
            <w:r>
              <w:rPr>
                <w:spacing w:val="-2"/>
                <w:sz w:val="20"/>
              </w:rPr>
              <w:t xml:space="preserve"> </w:t>
            </w:r>
            <w:r>
              <w:rPr>
                <w:sz w:val="20"/>
              </w:rPr>
              <w:t>синтаксическим</w:t>
            </w:r>
            <w:r>
              <w:rPr>
                <w:spacing w:val="-1"/>
                <w:sz w:val="20"/>
              </w:rPr>
              <w:t xml:space="preserve"> </w:t>
            </w:r>
            <w:r>
              <w:rPr>
                <w:sz w:val="20"/>
              </w:rPr>
              <w:t>средствам</w:t>
            </w:r>
            <w:r>
              <w:rPr>
                <w:spacing w:val="-2"/>
                <w:sz w:val="20"/>
              </w:rPr>
              <w:t xml:space="preserve"> </w:t>
            </w:r>
            <w:r>
              <w:rPr>
                <w:sz w:val="20"/>
              </w:rPr>
              <w:t>связи.</w:t>
            </w:r>
          </w:p>
          <w:p w14:paraId="5DDA4715" w14:textId="77777777" w:rsidR="0052501E" w:rsidRDefault="00B0778F">
            <w:pPr>
              <w:pStyle w:val="TableParagraph"/>
              <w:ind w:left="31"/>
              <w:rPr>
                <w:sz w:val="20"/>
              </w:rPr>
            </w:pPr>
            <w:r>
              <w:rPr>
                <w:sz w:val="20"/>
              </w:rPr>
              <w:t>Грамматическая</w:t>
            </w:r>
            <w:r>
              <w:rPr>
                <w:spacing w:val="-6"/>
                <w:sz w:val="20"/>
              </w:rPr>
              <w:t xml:space="preserve"> </w:t>
            </w:r>
            <w:r>
              <w:rPr>
                <w:sz w:val="20"/>
              </w:rPr>
              <w:t>синонимия</w:t>
            </w:r>
            <w:r>
              <w:rPr>
                <w:spacing w:val="-6"/>
                <w:sz w:val="20"/>
              </w:rPr>
              <w:t xml:space="preserve"> </w:t>
            </w:r>
            <w:r>
              <w:rPr>
                <w:sz w:val="20"/>
              </w:rPr>
              <w:t>сложноподчиненных</w:t>
            </w:r>
            <w:r>
              <w:rPr>
                <w:spacing w:val="-5"/>
                <w:sz w:val="20"/>
              </w:rPr>
              <w:t xml:space="preserve"> </w:t>
            </w:r>
            <w:r>
              <w:rPr>
                <w:sz w:val="20"/>
              </w:rPr>
              <w:t>предложений</w:t>
            </w:r>
            <w:r>
              <w:rPr>
                <w:spacing w:val="-4"/>
                <w:sz w:val="20"/>
              </w:rPr>
              <w:t xml:space="preserve"> </w:t>
            </w:r>
            <w:r>
              <w:rPr>
                <w:sz w:val="20"/>
              </w:rPr>
              <w:t>и</w:t>
            </w:r>
            <w:r>
              <w:rPr>
                <w:spacing w:val="-6"/>
                <w:sz w:val="20"/>
              </w:rPr>
              <w:t xml:space="preserve"> </w:t>
            </w:r>
            <w:r>
              <w:rPr>
                <w:sz w:val="20"/>
              </w:rPr>
              <w:t>простых</w:t>
            </w:r>
            <w:r>
              <w:rPr>
                <w:spacing w:val="-47"/>
                <w:sz w:val="20"/>
              </w:rPr>
              <w:t xml:space="preserve"> </w:t>
            </w:r>
            <w:r>
              <w:rPr>
                <w:sz w:val="20"/>
              </w:rPr>
              <w:t>предложений</w:t>
            </w:r>
            <w:r>
              <w:rPr>
                <w:spacing w:val="-2"/>
                <w:sz w:val="20"/>
              </w:rPr>
              <w:t xml:space="preserve"> </w:t>
            </w:r>
            <w:r>
              <w:rPr>
                <w:sz w:val="20"/>
              </w:rPr>
              <w:t>с обособленными</w:t>
            </w:r>
            <w:r>
              <w:rPr>
                <w:spacing w:val="-1"/>
                <w:sz w:val="20"/>
              </w:rPr>
              <w:t xml:space="preserve"> </w:t>
            </w:r>
            <w:r>
              <w:rPr>
                <w:sz w:val="20"/>
              </w:rPr>
              <w:t>членами.</w:t>
            </w:r>
          </w:p>
          <w:p w14:paraId="19E5D855" w14:textId="77777777" w:rsidR="0052501E" w:rsidRDefault="00B0778F">
            <w:pPr>
              <w:pStyle w:val="TableParagraph"/>
              <w:ind w:left="31"/>
              <w:rPr>
                <w:sz w:val="20"/>
              </w:rPr>
            </w:pPr>
            <w:r>
              <w:rPr>
                <w:sz w:val="20"/>
              </w:rPr>
              <w:t>Сложноподчиненные предложения с придаточными определительными.</w:t>
            </w:r>
            <w:r>
              <w:rPr>
                <w:spacing w:val="1"/>
                <w:sz w:val="20"/>
              </w:rPr>
              <w:t xml:space="preserve"> </w:t>
            </w:r>
            <w:r>
              <w:rPr>
                <w:sz w:val="20"/>
              </w:rPr>
              <w:t>Сложноподчиненные предложения с придаточными изъяснительными.</w:t>
            </w:r>
            <w:r>
              <w:rPr>
                <w:spacing w:val="1"/>
                <w:sz w:val="20"/>
              </w:rPr>
              <w:t xml:space="preserve"> </w:t>
            </w:r>
            <w:r>
              <w:rPr>
                <w:sz w:val="20"/>
              </w:rPr>
              <w:t>Сложноподчиненные</w:t>
            </w:r>
            <w:r>
              <w:rPr>
                <w:spacing w:val="-6"/>
                <w:sz w:val="20"/>
              </w:rPr>
              <w:t xml:space="preserve"> </w:t>
            </w:r>
            <w:r>
              <w:rPr>
                <w:sz w:val="20"/>
              </w:rPr>
              <w:t>предложения</w:t>
            </w:r>
            <w:r>
              <w:rPr>
                <w:spacing w:val="-7"/>
                <w:sz w:val="20"/>
              </w:rPr>
              <w:t xml:space="preserve"> </w:t>
            </w:r>
            <w:r>
              <w:rPr>
                <w:sz w:val="20"/>
              </w:rPr>
              <w:t>с</w:t>
            </w:r>
            <w:r>
              <w:rPr>
                <w:spacing w:val="-6"/>
                <w:sz w:val="20"/>
              </w:rPr>
              <w:t xml:space="preserve"> </w:t>
            </w:r>
            <w:r>
              <w:rPr>
                <w:sz w:val="20"/>
              </w:rPr>
              <w:t>придаточными</w:t>
            </w:r>
            <w:r>
              <w:rPr>
                <w:spacing w:val="-6"/>
                <w:sz w:val="20"/>
              </w:rPr>
              <w:t xml:space="preserve"> </w:t>
            </w:r>
            <w:r>
              <w:rPr>
                <w:sz w:val="20"/>
              </w:rPr>
              <w:t>обстоятельственными.</w:t>
            </w:r>
            <w:r>
              <w:rPr>
                <w:spacing w:val="-47"/>
                <w:sz w:val="20"/>
              </w:rPr>
              <w:t xml:space="preserve"> </w:t>
            </w:r>
            <w:r>
              <w:rPr>
                <w:sz w:val="20"/>
              </w:rPr>
              <w:t>Сложноподчиненные</w:t>
            </w:r>
            <w:r>
              <w:rPr>
                <w:spacing w:val="-2"/>
                <w:sz w:val="20"/>
              </w:rPr>
              <w:t xml:space="preserve"> </w:t>
            </w:r>
            <w:r>
              <w:rPr>
                <w:sz w:val="20"/>
              </w:rPr>
              <w:t>предложения</w:t>
            </w:r>
            <w:r>
              <w:rPr>
                <w:spacing w:val="-2"/>
                <w:sz w:val="20"/>
              </w:rPr>
              <w:t xml:space="preserve"> </w:t>
            </w:r>
            <w:r>
              <w:rPr>
                <w:sz w:val="20"/>
              </w:rPr>
              <w:t>с</w:t>
            </w:r>
            <w:r>
              <w:rPr>
                <w:spacing w:val="-2"/>
                <w:sz w:val="20"/>
              </w:rPr>
              <w:t xml:space="preserve"> </w:t>
            </w:r>
            <w:r>
              <w:rPr>
                <w:sz w:val="20"/>
              </w:rPr>
              <w:t>придаточными</w:t>
            </w:r>
            <w:r>
              <w:rPr>
                <w:spacing w:val="-2"/>
                <w:sz w:val="20"/>
              </w:rPr>
              <w:t xml:space="preserve"> </w:t>
            </w:r>
            <w:r>
              <w:rPr>
                <w:sz w:val="20"/>
              </w:rPr>
              <w:t>места,</w:t>
            </w:r>
            <w:r>
              <w:rPr>
                <w:spacing w:val="-1"/>
                <w:sz w:val="20"/>
              </w:rPr>
              <w:t xml:space="preserve"> </w:t>
            </w:r>
            <w:r>
              <w:rPr>
                <w:sz w:val="20"/>
              </w:rPr>
              <w:t>времени.</w:t>
            </w:r>
          </w:p>
          <w:p w14:paraId="21A8F758" w14:textId="77777777" w:rsidR="0052501E" w:rsidRDefault="00B0778F">
            <w:pPr>
              <w:pStyle w:val="TableParagraph"/>
              <w:ind w:left="31"/>
              <w:rPr>
                <w:sz w:val="20"/>
              </w:rPr>
            </w:pPr>
            <w:r>
              <w:rPr>
                <w:sz w:val="20"/>
              </w:rPr>
              <w:t>Сложноподчиненные</w:t>
            </w:r>
            <w:r>
              <w:rPr>
                <w:spacing w:val="-4"/>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придаточными</w:t>
            </w:r>
            <w:r>
              <w:rPr>
                <w:spacing w:val="-4"/>
                <w:sz w:val="20"/>
              </w:rPr>
              <w:t xml:space="preserve"> </w:t>
            </w:r>
            <w:r>
              <w:rPr>
                <w:sz w:val="20"/>
              </w:rPr>
              <w:t>причины,</w:t>
            </w:r>
            <w:r>
              <w:rPr>
                <w:spacing w:val="-3"/>
                <w:sz w:val="20"/>
              </w:rPr>
              <w:t xml:space="preserve"> </w:t>
            </w:r>
            <w:r>
              <w:rPr>
                <w:sz w:val="20"/>
              </w:rPr>
              <w:t>цели</w:t>
            </w:r>
            <w:r>
              <w:rPr>
                <w:spacing w:val="-4"/>
                <w:sz w:val="20"/>
              </w:rPr>
              <w:t xml:space="preserve"> </w:t>
            </w:r>
            <w:r>
              <w:rPr>
                <w:sz w:val="20"/>
              </w:rPr>
              <w:t>и</w:t>
            </w:r>
            <w:r>
              <w:rPr>
                <w:spacing w:val="-4"/>
                <w:sz w:val="20"/>
              </w:rPr>
              <w:t xml:space="preserve"> </w:t>
            </w:r>
            <w:r>
              <w:rPr>
                <w:sz w:val="20"/>
              </w:rPr>
              <w:t>следствия.</w:t>
            </w:r>
            <w:r>
              <w:rPr>
                <w:spacing w:val="-47"/>
                <w:sz w:val="20"/>
              </w:rPr>
              <w:t xml:space="preserve"> </w:t>
            </w:r>
            <w:r>
              <w:rPr>
                <w:sz w:val="20"/>
              </w:rPr>
              <w:t>Сложноподчиненные</w:t>
            </w:r>
            <w:r>
              <w:rPr>
                <w:spacing w:val="-2"/>
                <w:sz w:val="20"/>
              </w:rPr>
              <w:t xml:space="preserve"> </w:t>
            </w:r>
            <w:r>
              <w:rPr>
                <w:sz w:val="20"/>
              </w:rPr>
              <w:t>предложения</w:t>
            </w:r>
            <w:r>
              <w:rPr>
                <w:spacing w:val="-2"/>
                <w:sz w:val="20"/>
              </w:rPr>
              <w:t xml:space="preserve"> </w:t>
            </w:r>
            <w:r>
              <w:rPr>
                <w:sz w:val="20"/>
              </w:rPr>
              <w:t>с</w:t>
            </w:r>
            <w:r>
              <w:rPr>
                <w:spacing w:val="-2"/>
                <w:sz w:val="20"/>
              </w:rPr>
              <w:t xml:space="preserve"> </w:t>
            </w:r>
            <w:r>
              <w:rPr>
                <w:sz w:val="20"/>
              </w:rPr>
              <w:t>придаточными условия, уступки.</w:t>
            </w:r>
          </w:p>
          <w:p w14:paraId="6A25A2DD" w14:textId="77777777" w:rsidR="0052501E" w:rsidRDefault="00B0778F">
            <w:pPr>
              <w:pStyle w:val="TableParagraph"/>
              <w:ind w:left="31" w:right="120"/>
              <w:rPr>
                <w:sz w:val="20"/>
              </w:rPr>
            </w:pPr>
            <w:r>
              <w:rPr>
                <w:sz w:val="20"/>
              </w:rPr>
              <w:t>Сложноподчиненные</w:t>
            </w:r>
            <w:r>
              <w:rPr>
                <w:spacing w:val="-4"/>
                <w:sz w:val="20"/>
              </w:rPr>
              <w:t xml:space="preserve"> </w:t>
            </w:r>
            <w:r>
              <w:rPr>
                <w:sz w:val="20"/>
              </w:rPr>
              <w:t>предложения</w:t>
            </w:r>
            <w:r>
              <w:rPr>
                <w:spacing w:val="-4"/>
                <w:sz w:val="20"/>
              </w:rPr>
              <w:t xml:space="preserve"> </w:t>
            </w:r>
            <w:r>
              <w:rPr>
                <w:sz w:val="20"/>
              </w:rPr>
              <w:t>с</w:t>
            </w:r>
            <w:r>
              <w:rPr>
                <w:spacing w:val="-3"/>
                <w:sz w:val="20"/>
              </w:rPr>
              <w:t xml:space="preserve"> </w:t>
            </w:r>
            <w:r>
              <w:rPr>
                <w:sz w:val="20"/>
              </w:rPr>
              <w:t>придаточными</w:t>
            </w:r>
            <w:r>
              <w:rPr>
                <w:spacing w:val="-5"/>
                <w:sz w:val="20"/>
              </w:rPr>
              <w:t xml:space="preserve"> </w:t>
            </w:r>
            <w:r>
              <w:rPr>
                <w:sz w:val="20"/>
              </w:rPr>
              <w:t>образа</w:t>
            </w:r>
            <w:r>
              <w:rPr>
                <w:spacing w:val="-3"/>
                <w:sz w:val="20"/>
              </w:rPr>
              <w:t xml:space="preserve"> </w:t>
            </w:r>
            <w:r>
              <w:rPr>
                <w:sz w:val="20"/>
              </w:rPr>
              <w:t>действия,</w:t>
            </w:r>
            <w:r>
              <w:rPr>
                <w:spacing w:val="-3"/>
                <w:sz w:val="20"/>
              </w:rPr>
              <w:t xml:space="preserve"> </w:t>
            </w:r>
            <w:r>
              <w:rPr>
                <w:sz w:val="20"/>
              </w:rPr>
              <w:t>меры</w:t>
            </w:r>
            <w:r>
              <w:rPr>
                <w:spacing w:val="-4"/>
                <w:sz w:val="20"/>
              </w:rPr>
              <w:t xml:space="preserve"> </w:t>
            </w:r>
            <w:r>
              <w:rPr>
                <w:sz w:val="20"/>
              </w:rPr>
              <w:t>и</w:t>
            </w:r>
            <w:r>
              <w:rPr>
                <w:spacing w:val="-47"/>
                <w:sz w:val="20"/>
              </w:rPr>
              <w:t xml:space="preserve"> </w:t>
            </w:r>
            <w:r>
              <w:rPr>
                <w:sz w:val="20"/>
              </w:rPr>
              <w:t>степени и</w:t>
            </w:r>
            <w:r>
              <w:rPr>
                <w:spacing w:val="-1"/>
                <w:sz w:val="20"/>
              </w:rPr>
              <w:t xml:space="preserve"> </w:t>
            </w:r>
            <w:r>
              <w:rPr>
                <w:sz w:val="20"/>
              </w:rPr>
              <w:t>сравнительными.</w:t>
            </w:r>
          </w:p>
          <w:p w14:paraId="40E5E575" w14:textId="77777777" w:rsidR="0052501E" w:rsidRDefault="00B0778F">
            <w:pPr>
              <w:pStyle w:val="TableParagraph"/>
              <w:ind w:left="31"/>
              <w:rPr>
                <w:sz w:val="20"/>
              </w:rPr>
            </w:pPr>
            <w:r>
              <w:rPr>
                <w:sz w:val="20"/>
              </w:rPr>
              <w:t>Нормы</w:t>
            </w:r>
            <w:r>
              <w:rPr>
                <w:spacing w:val="-6"/>
                <w:sz w:val="20"/>
              </w:rPr>
              <w:t xml:space="preserve"> </w:t>
            </w:r>
            <w:r>
              <w:rPr>
                <w:sz w:val="20"/>
              </w:rPr>
              <w:t>построения</w:t>
            </w:r>
            <w:r>
              <w:rPr>
                <w:spacing w:val="-7"/>
                <w:sz w:val="20"/>
              </w:rPr>
              <w:t xml:space="preserve"> </w:t>
            </w:r>
            <w:r>
              <w:rPr>
                <w:sz w:val="20"/>
              </w:rPr>
              <w:t>сложноподчиненного</w:t>
            </w:r>
            <w:r>
              <w:rPr>
                <w:spacing w:val="-5"/>
                <w:sz w:val="20"/>
              </w:rPr>
              <w:t xml:space="preserve"> </w:t>
            </w:r>
            <w:r>
              <w:rPr>
                <w:sz w:val="20"/>
              </w:rPr>
              <w:t>предложения;</w:t>
            </w:r>
            <w:r>
              <w:rPr>
                <w:spacing w:val="-4"/>
                <w:sz w:val="20"/>
              </w:rPr>
              <w:t xml:space="preserve"> </w:t>
            </w:r>
            <w:r>
              <w:rPr>
                <w:sz w:val="20"/>
              </w:rPr>
              <w:t>место</w:t>
            </w:r>
            <w:r>
              <w:rPr>
                <w:spacing w:val="-5"/>
                <w:sz w:val="20"/>
              </w:rPr>
              <w:t xml:space="preserve"> </w:t>
            </w:r>
            <w:r>
              <w:rPr>
                <w:sz w:val="20"/>
              </w:rPr>
              <w:t>придаточного</w:t>
            </w:r>
            <w:r>
              <w:rPr>
                <w:spacing w:val="-47"/>
                <w:sz w:val="20"/>
              </w:rPr>
              <w:t xml:space="preserve"> </w:t>
            </w:r>
            <w:r>
              <w:rPr>
                <w:sz w:val="20"/>
              </w:rPr>
              <w:t>определительного</w:t>
            </w:r>
            <w:r>
              <w:rPr>
                <w:spacing w:val="-1"/>
                <w:sz w:val="20"/>
              </w:rPr>
              <w:t xml:space="preserve"> </w:t>
            </w:r>
            <w:r>
              <w:rPr>
                <w:sz w:val="20"/>
              </w:rPr>
              <w:t>в</w:t>
            </w:r>
            <w:r>
              <w:rPr>
                <w:spacing w:val="-2"/>
                <w:sz w:val="20"/>
              </w:rPr>
              <w:t xml:space="preserve"> </w:t>
            </w:r>
            <w:r>
              <w:rPr>
                <w:sz w:val="20"/>
              </w:rPr>
              <w:t>сложноподчиненном</w:t>
            </w:r>
            <w:r>
              <w:rPr>
                <w:spacing w:val="-1"/>
                <w:sz w:val="20"/>
              </w:rPr>
              <w:t xml:space="preserve"> </w:t>
            </w:r>
            <w:r>
              <w:rPr>
                <w:sz w:val="20"/>
              </w:rPr>
              <w:t>предложении; построение</w:t>
            </w:r>
          </w:p>
          <w:p w14:paraId="4EA085EE" w14:textId="77777777" w:rsidR="0052501E" w:rsidRDefault="00B0778F">
            <w:pPr>
              <w:pStyle w:val="TableParagraph"/>
              <w:spacing w:before="1" w:line="229" w:lineRule="exact"/>
              <w:ind w:left="31"/>
              <w:rPr>
                <w:sz w:val="20"/>
              </w:rPr>
            </w:pPr>
            <w:r>
              <w:rPr>
                <w:sz w:val="20"/>
              </w:rPr>
              <w:t>сложноподчиненного</w:t>
            </w:r>
            <w:r>
              <w:rPr>
                <w:spacing w:val="-4"/>
                <w:sz w:val="20"/>
              </w:rPr>
              <w:t xml:space="preserve"> </w:t>
            </w:r>
            <w:r>
              <w:rPr>
                <w:sz w:val="20"/>
              </w:rPr>
              <w:t>предложения</w:t>
            </w:r>
            <w:r>
              <w:rPr>
                <w:spacing w:val="-6"/>
                <w:sz w:val="20"/>
              </w:rPr>
              <w:t xml:space="preserve"> </w:t>
            </w:r>
            <w:r>
              <w:rPr>
                <w:sz w:val="20"/>
              </w:rPr>
              <w:t>с</w:t>
            </w:r>
            <w:r>
              <w:rPr>
                <w:spacing w:val="-5"/>
                <w:sz w:val="20"/>
              </w:rPr>
              <w:t xml:space="preserve"> </w:t>
            </w:r>
            <w:r>
              <w:rPr>
                <w:sz w:val="20"/>
              </w:rPr>
              <w:t>придаточным</w:t>
            </w:r>
            <w:r>
              <w:rPr>
                <w:spacing w:val="-4"/>
                <w:sz w:val="20"/>
              </w:rPr>
              <w:t xml:space="preserve"> </w:t>
            </w:r>
            <w:r>
              <w:rPr>
                <w:sz w:val="20"/>
              </w:rPr>
              <w:t>изъяснительным,</w:t>
            </w:r>
          </w:p>
          <w:p w14:paraId="7F3EDFC9" w14:textId="77777777" w:rsidR="0052501E" w:rsidRDefault="00B0778F">
            <w:pPr>
              <w:pStyle w:val="TableParagraph"/>
              <w:ind w:left="31" w:right="1"/>
              <w:rPr>
                <w:sz w:val="20"/>
              </w:rPr>
            </w:pPr>
            <w:r>
              <w:rPr>
                <w:sz w:val="20"/>
              </w:rPr>
              <w:t>присоединенным к главной части союзом чтобы, союзными словами "какой",</w:t>
            </w:r>
            <w:r>
              <w:rPr>
                <w:spacing w:val="1"/>
                <w:sz w:val="20"/>
              </w:rPr>
              <w:t xml:space="preserve"> </w:t>
            </w:r>
            <w:r>
              <w:rPr>
                <w:sz w:val="20"/>
              </w:rPr>
              <w:t>"который". Типичные грамматические ошибки при построении сложноподчиненных</w:t>
            </w:r>
            <w:r>
              <w:rPr>
                <w:spacing w:val="-47"/>
                <w:sz w:val="20"/>
              </w:rPr>
              <w:t xml:space="preserve"> </w:t>
            </w:r>
            <w:r>
              <w:rPr>
                <w:sz w:val="20"/>
              </w:rPr>
              <w:t>предложений.</w:t>
            </w:r>
          </w:p>
          <w:p w14:paraId="2A1C2A8A" w14:textId="77777777" w:rsidR="0052501E" w:rsidRDefault="00B0778F">
            <w:pPr>
              <w:pStyle w:val="TableParagraph"/>
              <w:ind w:left="31"/>
              <w:rPr>
                <w:sz w:val="20"/>
              </w:rPr>
            </w:pPr>
            <w:r>
              <w:rPr>
                <w:sz w:val="20"/>
              </w:rPr>
              <w:t>Сложноподчиненные</w:t>
            </w:r>
            <w:r>
              <w:rPr>
                <w:spacing w:val="-6"/>
                <w:sz w:val="20"/>
              </w:rPr>
              <w:t xml:space="preserve"> </w:t>
            </w:r>
            <w:r>
              <w:rPr>
                <w:sz w:val="20"/>
              </w:rPr>
              <w:t>предложения</w:t>
            </w:r>
            <w:r>
              <w:rPr>
                <w:spacing w:val="-7"/>
                <w:sz w:val="20"/>
              </w:rPr>
              <w:t xml:space="preserve"> </w:t>
            </w:r>
            <w:r>
              <w:rPr>
                <w:sz w:val="20"/>
              </w:rPr>
              <w:t>с</w:t>
            </w:r>
            <w:r>
              <w:rPr>
                <w:spacing w:val="-6"/>
                <w:sz w:val="20"/>
              </w:rPr>
              <w:t xml:space="preserve"> </w:t>
            </w:r>
            <w:r>
              <w:rPr>
                <w:sz w:val="20"/>
              </w:rPr>
              <w:t>несколькими</w:t>
            </w:r>
            <w:r>
              <w:rPr>
                <w:spacing w:val="-5"/>
                <w:sz w:val="20"/>
              </w:rPr>
              <w:t xml:space="preserve"> </w:t>
            </w:r>
            <w:r>
              <w:rPr>
                <w:sz w:val="20"/>
              </w:rPr>
              <w:t>придаточными.</w:t>
            </w:r>
            <w:r>
              <w:rPr>
                <w:spacing w:val="-6"/>
                <w:sz w:val="20"/>
              </w:rPr>
              <w:t xml:space="preserve"> </w:t>
            </w:r>
            <w:r>
              <w:rPr>
                <w:sz w:val="20"/>
              </w:rPr>
              <w:t>Однородное,</w:t>
            </w:r>
            <w:r>
              <w:rPr>
                <w:spacing w:val="-47"/>
                <w:sz w:val="20"/>
              </w:rPr>
              <w:t xml:space="preserve"> </w:t>
            </w:r>
            <w:r>
              <w:rPr>
                <w:sz w:val="20"/>
              </w:rPr>
              <w:t>неоднородное</w:t>
            </w:r>
            <w:r>
              <w:rPr>
                <w:spacing w:val="-2"/>
                <w:sz w:val="20"/>
              </w:rPr>
              <w:t xml:space="preserve"> </w:t>
            </w:r>
            <w:r>
              <w:rPr>
                <w:sz w:val="20"/>
              </w:rPr>
              <w:t>и последовательное</w:t>
            </w:r>
            <w:r>
              <w:rPr>
                <w:spacing w:val="-1"/>
                <w:sz w:val="20"/>
              </w:rPr>
              <w:t xml:space="preserve"> </w:t>
            </w:r>
            <w:r>
              <w:rPr>
                <w:sz w:val="20"/>
              </w:rPr>
              <w:t>подчинение</w:t>
            </w:r>
            <w:r>
              <w:rPr>
                <w:spacing w:val="-1"/>
                <w:sz w:val="20"/>
              </w:rPr>
              <w:t xml:space="preserve"> </w:t>
            </w:r>
            <w:r>
              <w:rPr>
                <w:sz w:val="20"/>
              </w:rPr>
              <w:t>придаточных</w:t>
            </w:r>
            <w:r>
              <w:rPr>
                <w:spacing w:val="-2"/>
                <w:sz w:val="20"/>
              </w:rPr>
              <w:t xml:space="preserve"> </w:t>
            </w:r>
            <w:r>
              <w:rPr>
                <w:sz w:val="20"/>
              </w:rPr>
              <w:t>частей.</w:t>
            </w:r>
          </w:p>
          <w:p w14:paraId="1598C82D" w14:textId="77777777" w:rsidR="0052501E" w:rsidRDefault="00B0778F">
            <w:pPr>
              <w:pStyle w:val="TableParagraph"/>
              <w:spacing w:before="1"/>
              <w:ind w:left="31"/>
              <w:rPr>
                <w:sz w:val="20"/>
              </w:rPr>
            </w:pPr>
            <w:r>
              <w:rPr>
                <w:sz w:val="20"/>
              </w:rPr>
              <w:t>Нормы постановки знаков препинания в сложноподчиненных предложениях.</w:t>
            </w:r>
            <w:r>
              <w:rPr>
                <w:spacing w:val="1"/>
                <w:sz w:val="20"/>
              </w:rPr>
              <w:t xml:space="preserve"> </w:t>
            </w:r>
            <w:r>
              <w:rPr>
                <w:sz w:val="20"/>
              </w:rPr>
              <w:t>Синтаксический</w:t>
            </w:r>
            <w:r>
              <w:rPr>
                <w:spacing w:val="-7"/>
                <w:sz w:val="20"/>
              </w:rPr>
              <w:t xml:space="preserve"> </w:t>
            </w:r>
            <w:r>
              <w:rPr>
                <w:sz w:val="20"/>
              </w:rPr>
              <w:t>и</w:t>
            </w:r>
            <w:r>
              <w:rPr>
                <w:spacing w:val="-6"/>
                <w:sz w:val="20"/>
              </w:rPr>
              <w:t xml:space="preserve"> </w:t>
            </w:r>
            <w:r>
              <w:rPr>
                <w:sz w:val="20"/>
              </w:rPr>
              <w:t>пунктуационный</w:t>
            </w:r>
            <w:r>
              <w:rPr>
                <w:spacing w:val="-7"/>
                <w:sz w:val="20"/>
              </w:rPr>
              <w:t xml:space="preserve"> </w:t>
            </w:r>
            <w:r>
              <w:rPr>
                <w:sz w:val="20"/>
              </w:rPr>
              <w:t>анализ</w:t>
            </w:r>
            <w:r>
              <w:rPr>
                <w:spacing w:val="-6"/>
                <w:sz w:val="20"/>
              </w:rPr>
              <w:t xml:space="preserve"> </w:t>
            </w:r>
            <w:r>
              <w:rPr>
                <w:sz w:val="20"/>
              </w:rPr>
              <w:t>сложноподчиненных</w:t>
            </w:r>
            <w:r>
              <w:rPr>
                <w:spacing w:val="-7"/>
                <w:sz w:val="20"/>
              </w:rPr>
              <w:t xml:space="preserve"> </w:t>
            </w:r>
            <w:r>
              <w:rPr>
                <w:sz w:val="20"/>
              </w:rPr>
              <w:t>предложений.</w:t>
            </w:r>
          </w:p>
        </w:tc>
      </w:tr>
      <w:tr w:rsidR="0052501E" w14:paraId="46C986D8" w14:textId="77777777">
        <w:trPr>
          <w:trHeight w:val="501"/>
        </w:trPr>
        <w:tc>
          <w:tcPr>
            <w:tcW w:w="2655" w:type="dxa"/>
          </w:tcPr>
          <w:p w14:paraId="4F150900" w14:textId="77777777" w:rsidR="0052501E" w:rsidRDefault="00B0778F">
            <w:pPr>
              <w:pStyle w:val="TableParagraph"/>
              <w:spacing w:before="19"/>
              <w:ind w:left="27" w:right="811"/>
              <w:rPr>
                <w:sz w:val="20"/>
              </w:rPr>
            </w:pPr>
            <w:r>
              <w:rPr>
                <w:spacing w:val="-1"/>
                <w:sz w:val="20"/>
              </w:rPr>
              <w:lastRenderedPageBreak/>
              <w:t xml:space="preserve">Бессоюзное </w:t>
            </w:r>
            <w:r>
              <w:rPr>
                <w:sz w:val="20"/>
              </w:rPr>
              <w:t>сложное</w:t>
            </w:r>
            <w:r>
              <w:rPr>
                <w:spacing w:val="-47"/>
                <w:sz w:val="20"/>
              </w:rPr>
              <w:t xml:space="preserve"> </w:t>
            </w:r>
            <w:r>
              <w:rPr>
                <w:sz w:val="20"/>
              </w:rPr>
              <w:t>предложение.</w:t>
            </w:r>
          </w:p>
        </w:tc>
        <w:tc>
          <w:tcPr>
            <w:tcW w:w="7343" w:type="dxa"/>
          </w:tcPr>
          <w:p w14:paraId="75073098" w14:textId="77777777" w:rsidR="0052501E" w:rsidRDefault="00B0778F">
            <w:pPr>
              <w:pStyle w:val="TableParagraph"/>
              <w:spacing w:before="19" w:line="229" w:lineRule="exact"/>
              <w:ind w:left="31"/>
              <w:rPr>
                <w:sz w:val="20"/>
              </w:rPr>
            </w:pPr>
            <w:r>
              <w:rPr>
                <w:sz w:val="20"/>
              </w:rPr>
              <w:t>Понятие</w:t>
            </w:r>
            <w:r>
              <w:rPr>
                <w:spacing w:val="-5"/>
                <w:sz w:val="20"/>
              </w:rPr>
              <w:t xml:space="preserve"> </w:t>
            </w:r>
            <w:r>
              <w:rPr>
                <w:sz w:val="20"/>
              </w:rPr>
              <w:t>о</w:t>
            </w:r>
            <w:r>
              <w:rPr>
                <w:spacing w:val="-4"/>
                <w:sz w:val="20"/>
              </w:rPr>
              <w:t xml:space="preserve"> </w:t>
            </w:r>
            <w:r>
              <w:rPr>
                <w:sz w:val="20"/>
              </w:rPr>
              <w:t>бессоюзном</w:t>
            </w:r>
            <w:r>
              <w:rPr>
                <w:spacing w:val="-3"/>
                <w:sz w:val="20"/>
              </w:rPr>
              <w:t xml:space="preserve"> </w:t>
            </w:r>
            <w:r>
              <w:rPr>
                <w:sz w:val="20"/>
              </w:rPr>
              <w:t>сложном</w:t>
            </w:r>
            <w:r>
              <w:rPr>
                <w:spacing w:val="-4"/>
                <w:sz w:val="20"/>
              </w:rPr>
              <w:t xml:space="preserve"> </w:t>
            </w:r>
            <w:r>
              <w:rPr>
                <w:sz w:val="20"/>
              </w:rPr>
              <w:t>предложении.</w:t>
            </w:r>
          </w:p>
          <w:p w14:paraId="2FE03121" w14:textId="77777777" w:rsidR="0052501E" w:rsidRDefault="00B0778F">
            <w:pPr>
              <w:pStyle w:val="TableParagraph"/>
              <w:spacing w:line="229" w:lineRule="exact"/>
              <w:ind w:left="31"/>
              <w:rPr>
                <w:sz w:val="20"/>
              </w:rPr>
            </w:pPr>
            <w:r>
              <w:rPr>
                <w:sz w:val="20"/>
              </w:rPr>
              <w:t>Смысловые</w:t>
            </w:r>
            <w:r>
              <w:rPr>
                <w:spacing w:val="-4"/>
                <w:sz w:val="20"/>
              </w:rPr>
              <w:t xml:space="preserve"> </w:t>
            </w:r>
            <w:r>
              <w:rPr>
                <w:sz w:val="20"/>
              </w:rPr>
              <w:t>отношения</w:t>
            </w:r>
            <w:r>
              <w:rPr>
                <w:spacing w:val="-4"/>
                <w:sz w:val="20"/>
              </w:rPr>
              <w:t xml:space="preserve"> </w:t>
            </w:r>
            <w:r>
              <w:rPr>
                <w:sz w:val="20"/>
              </w:rPr>
              <w:t>между</w:t>
            </w:r>
            <w:r>
              <w:rPr>
                <w:spacing w:val="-7"/>
                <w:sz w:val="20"/>
              </w:rPr>
              <w:t xml:space="preserve"> </w:t>
            </w:r>
            <w:r>
              <w:rPr>
                <w:sz w:val="20"/>
              </w:rPr>
              <w:t>частями</w:t>
            </w:r>
            <w:r>
              <w:rPr>
                <w:spacing w:val="-5"/>
                <w:sz w:val="20"/>
              </w:rPr>
              <w:t xml:space="preserve"> </w:t>
            </w:r>
            <w:r>
              <w:rPr>
                <w:sz w:val="20"/>
              </w:rPr>
              <w:t>бессоюзного</w:t>
            </w:r>
            <w:r>
              <w:rPr>
                <w:spacing w:val="-2"/>
                <w:sz w:val="20"/>
              </w:rPr>
              <w:t xml:space="preserve"> </w:t>
            </w:r>
            <w:r>
              <w:rPr>
                <w:sz w:val="20"/>
              </w:rPr>
              <w:t>сложного</w:t>
            </w:r>
            <w:r>
              <w:rPr>
                <w:spacing w:val="-3"/>
                <w:sz w:val="20"/>
              </w:rPr>
              <w:t xml:space="preserve"> </w:t>
            </w:r>
            <w:r>
              <w:rPr>
                <w:sz w:val="20"/>
              </w:rPr>
              <w:t>предложения.</w:t>
            </w:r>
            <w:r>
              <w:rPr>
                <w:spacing w:val="-3"/>
                <w:sz w:val="20"/>
              </w:rPr>
              <w:t xml:space="preserve"> </w:t>
            </w:r>
            <w:r>
              <w:rPr>
                <w:sz w:val="20"/>
              </w:rPr>
              <w:t>Виды</w:t>
            </w:r>
          </w:p>
        </w:tc>
      </w:tr>
    </w:tbl>
    <w:p w14:paraId="3C46EDBA" w14:textId="77777777" w:rsidR="0052501E" w:rsidRDefault="0052501E">
      <w:pPr>
        <w:spacing w:line="229" w:lineRule="exact"/>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55"/>
        <w:gridCol w:w="7343"/>
      </w:tblGrid>
      <w:tr w:rsidR="0052501E" w14:paraId="02635247" w14:textId="77777777">
        <w:trPr>
          <w:trHeight w:val="2340"/>
        </w:trPr>
        <w:tc>
          <w:tcPr>
            <w:tcW w:w="2655" w:type="dxa"/>
          </w:tcPr>
          <w:p w14:paraId="081AC992" w14:textId="77777777" w:rsidR="0052501E" w:rsidRDefault="0052501E">
            <w:pPr>
              <w:pStyle w:val="TableParagraph"/>
              <w:rPr>
                <w:sz w:val="20"/>
              </w:rPr>
            </w:pPr>
          </w:p>
        </w:tc>
        <w:tc>
          <w:tcPr>
            <w:tcW w:w="7343" w:type="dxa"/>
          </w:tcPr>
          <w:p w14:paraId="06B3A715" w14:textId="77777777" w:rsidR="0052501E" w:rsidRDefault="00B0778F">
            <w:pPr>
              <w:pStyle w:val="TableParagraph"/>
              <w:spacing w:before="8"/>
              <w:ind w:left="31" w:right="120"/>
              <w:rPr>
                <w:sz w:val="20"/>
              </w:rPr>
            </w:pPr>
            <w:r>
              <w:rPr>
                <w:sz w:val="20"/>
              </w:rPr>
              <w:t>бессоюзных</w:t>
            </w:r>
            <w:r>
              <w:rPr>
                <w:spacing w:val="-7"/>
                <w:sz w:val="20"/>
              </w:rPr>
              <w:t xml:space="preserve"> </w:t>
            </w:r>
            <w:r>
              <w:rPr>
                <w:sz w:val="20"/>
              </w:rPr>
              <w:t>сложных</w:t>
            </w:r>
            <w:r>
              <w:rPr>
                <w:spacing w:val="-3"/>
                <w:sz w:val="20"/>
              </w:rPr>
              <w:t xml:space="preserve"> </w:t>
            </w:r>
            <w:r>
              <w:rPr>
                <w:sz w:val="20"/>
              </w:rPr>
              <w:t>предложений.</w:t>
            </w:r>
            <w:r>
              <w:rPr>
                <w:spacing w:val="-5"/>
                <w:sz w:val="20"/>
              </w:rPr>
              <w:t xml:space="preserve"> </w:t>
            </w:r>
            <w:r>
              <w:rPr>
                <w:sz w:val="20"/>
              </w:rPr>
              <w:t>Употребление</w:t>
            </w:r>
            <w:r>
              <w:rPr>
                <w:spacing w:val="-5"/>
                <w:sz w:val="20"/>
              </w:rPr>
              <w:t xml:space="preserve"> </w:t>
            </w:r>
            <w:r>
              <w:rPr>
                <w:sz w:val="20"/>
              </w:rPr>
              <w:t>бессоюзных</w:t>
            </w:r>
            <w:r>
              <w:rPr>
                <w:spacing w:val="-7"/>
                <w:sz w:val="20"/>
              </w:rPr>
              <w:t xml:space="preserve"> </w:t>
            </w:r>
            <w:r>
              <w:rPr>
                <w:sz w:val="20"/>
              </w:rPr>
              <w:t>сложных</w:t>
            </w:r>
            <w:r>
              <w:rPr>
                <w:spacing w:val="-47"/>
                <w:sz w:val="20"/>
              </w:rPr>
              <w:t xml:space="preserve"> </w:t>
            </w:r>
            <w:r>
              <w:rPr>
                <w:sz w:val="20"/>
              </w:rPr>
              <w:t>предложений в речи. Грамматическая синонимия бессоюзных сложных</w:t>
            </w:r>
            <w:r>
              <w:rPr>
                <w:spacing w:val="1"/>
                <w:sz w:val="20"/>
              </w:rPr>
              <w:t xml:space="preserve"> </w:t>
            </w:r>
            <w:r>
              <w:rPr>
                <w:sz w:val="20"/>
              </w:rPr>
              <w:t>предложений и</w:t>
            </w:r>
            <w:r>
              <w:rPr>
                <w:spacing w:val="-1"/>
                <w:sz w:val="20"/>
              </w:rPr>
              <w:t xml:space="preserve"> </w:t>
            </w:r>
            <w:r>
              <w:rPr>
                <w:sz w:val="20"/>
              </w:rPr>
              <w:t>союзных</w:t>
            </w:r>
            <w:r>
              <w:rPr>
                <w:spacing w:val="-2"/>
                <w:sz w:val="20"/>
              </w:rPr>
              <w:t xml:space="preserve"> </w:t>
            </w:r>
            <w:r>
              <w:rPr>
                <w:sz w:val="20"/>
              </w:rPr>
              <w:t>сложных</w:t>
            </w:r>
            <w:r>
              <w:rPr>
                <w:spacing w:val="-1"/>
                <w:sz w:val="20"/>
              </w:rPr>
              <w:t xml:space="preserve"> </w:t>
            </w:r>
            <w:r>
              <w:rPr>
                <w:sz w:val="20"/>
              </w:rPr>
              <w:t>предложений.</w:t>
            </w:r>
          </w:p>
          <w:p w14:paraId="351D7738" w14:textId="77777777" w:rsidR="0052501E" w:rsidRDefault="00B0778F">
            <w:pPr>
              <w:pStyle w:val="TableParagraph"/>
              <w:spacing w:before="1"/>
              <w:ind w:left="31"/>
              <w:rPr>
                <w:sz w:val="20"/>
              </w:rPr>
            </w:pPr>
            <w:r>
              <w:rPr>
                <w:sz w:val="20"/>
              </w:rPr>
              <w:t>Бессоюзные</w:t>
            </w:r>
            <w:r>
              <w:rPr>
                <w:spacing w:val="-4"/>
                <w:sz w:val="20"/>
              </w:rPr>
              <w:t xml:space="preserve"> </w:t>
            </w:r>
            <w:r>
              <w:rPr>
                <w:sz w:val="20"/>
              </w:rPr>
              <w:t>сложные</w:t>
            </w:r>
            <w:r>
              <w:rPr>
                <w:spacing w:val="-3"/>
                <w:sz w:val="20"/>
              </w:rPr>
              <w:t xml:space="preserve"> </w:t>
            </w:r>
            <w:r>
              <w:rPr>
                <w:sz w:val="20"/>
              </w:rPr>
              <w:t>предложения</w:t>
            </w:r>
            <w:r>
              <w:rPr>
                <w:spacing w:val="-4"/>
                <w:sz w:val="20"/>
              </w:rPr>
              <w:t xml:space="preserve"> </w:t>
            </w:r>
            <w:r>
              <w:rPr>
                <w:sz w:val="20"/>
              </w:rPr>
              <w:t>со</w:t>
            </w:r>
            <w:r>
              <w:rPr>
                <w:spacing w:val="-3"/>
                <w:sz w:val="20"/>
              </w:rPr>
              <w:t xml:space="preserve"> </w:t>
            </w:r>
            <w:r>
              <w:rPr>
                <w:sz w:val="20"/>
              </w:rPr>
              <w:t>значением</w:t>
            </w:r>
            <w:r>
              <w:rPr>
                <w:spacing w:val="-2"/>
                <w:sz w:val="20"/>
              </w:rPr>
              <w:t xml:space="preserve"> </w:t>
            </w:r>
            <w:r>
              <w:rPr>
                <w:sz w:val="20"/>
              </w:rPr>
              <w:t>перечисления.</w:t>
            </w:r>
            <w:r>
              <w:rPr>
                <w:spacing w:val="-3"/>
                <w:sz w:val="20"/>
              </w:rPr>
              <w:t xml:space="preserve"> </w:t>
            </w:r>
            <w:r>
              <w:rPr>
                <w:sz w:val="20"/>
              </w:rPr>
              <w:t>Запятая</w:t>
            </w:r>
            <w:r>
              <w:rPr>
                <w:spacing w:val="-4"/>
                <w:sz w:val="20"/>
              </w:rPr>
              <w:t xml:space="preserve"> </w:t>
            </w:r>
            <w:r>
              <w:rPr>
                <w:sz w:val="20"/>
              </w:rPr>
              <w:t>и</w:t>
            </w:r>
            <w:r>
              <w:rPr>
                <w:spacing w:val="-5"/>
                <w:sz w:val="20"/>
              </w:rPr>
              <w:t xml:space="preserve"> </w:t>
            </w:r>
            <w:r>
              <w:rPr>
                <w:sz w:val="20"/>
              </w:rPr>
              <w:t>точка</w:t>
            </w:r>
            <w:r>
              <w:rPr>
                <w:spacing w:val="-3"/>
                <w:sz w:val="20"/>
              </w:rPr>
              <w:t xml:space="preserve"> </w:t>
            </w:r>
            <w:r>
              <w:rPr>
                <w:sz w:val="20"/>
              </w:rPr>
              <w:t>с</w:t>
            </w:r>
            <w:r>
              <w:rPr>
                <w:spacing w:val="-47"/>
                <w:sz w:val="20"/>
              </w:rPr>
              <w:t xml:space="preserve"> </w:t>
            </w:r>
            <w:r>
              <w:rPr>
                <w:sz w:val="20"/>
              </w:rPr>
              <w:t>запятой</w:t>
            </w:r>
            <w:r>
              <w:rPr>
                <w:spacing w:val="-2"/>
                <w:sz w:val="20"/>
              </w:rPr>
              <w:t xml:space="preserve"> </w:t>
            </w:r>
            <w:r>
              <w:rPr>
                <w:sz w:val="20"/>
              </w:rPr>
              <w:t>в</w:t>
            </w:r>
            <w:r>
              <w:rPr>
                <w:spacing w:val="-1"/>
                <w:sz w:val="20"/>
              </w:rPr>
              <w:t xml:space="preserve"> </w:t>
            </w:r>
            <w:r>
              <w:rPr>
                <w:sz w:val="20"/>
              </w:rPr>
              <w:t>бессоюзном</w:t>
            </w:r>
            <w:r>
              <w:rPr>
                <w:spacing w:val="1"/>
                <w:sz w:val="20"/>
              </w:rPr>
              <w:t xml:space="preserve"> </w:t>
            </w:r>
            <w:r>
              <w:rPr>
                <w:sz w:val="20"/>
              </w:rPr>
              <w:t>сложном предложении.</w:t>
            </w:r>
          </w:p>
          <w:p w14:paraId="467367B9" w14:textId="77777777" w:rsidR="0052501E" w:rsidRDefault="00B0778F">
            <w:pPr>
              <w:pStyle w:val="TableParagraph"/>
              <w:spacing w:before="1"/>
              <w:ind w:left="31"/>
              <w:rPr>
                <w:sz w:val="20"/>
              </w:rPr>
            </w:pPr>
            <w:r>
              <w:rPr>
                <w:sz w:val="20"/>
              </w:rPr>
              <w:t>Бессоюзные</w:t>
            </w:r>
            <w:r>
              <w:rPr>
                <w:spacing w:val="-4"/>
                <w:sz w:val="20"/>
              </w:rPr>
              <w:t xml:space="preserve"> </w:t>
            </w:r>
            <w:r>
              <w:rPr>
                <w:sz w:val="20"/>
              </w:rPr>
              <w:t>сложные</w:t>
            </w:r>
            <w:r>
              <w:rPr>
                <w:spacing w:val="-4"/>
                <w:sz w:val="20"/>
              </w:rPr>
              <w:t xml:space="preserve"> </w:t>
            </w:r>
            <w:r>
              <w:rPr>
                <w:sz w:val="20"/>
              </w:rPr>
              <w:t>предложения</w:t>
            </w:r>
            <w:r>
              <w:rPr>
                <w:spacing w:val="-5"/>
                <w:sz w:val="20"/>
              </w:rPr>
              <w:t xml:space="preserve"> </w:t>
            </w:r>
            <w:r>
              <w:rPr>
                <w:sz w:val="20"/>
              </w:rPr>
              <w:t>со</w:t>
            </w:r>
            <w:r>
              <w:rPr>
                <w:spacing w:val="-3"/>
                <w:sz w:val="20"/>
              </w:rPr>
              <w:t xml:space="preserve"> </w:t>
            </w:r>
            <w:r>
              <w:rPr>
                <w:sz w:val="20"/>
              </w:rPr>
              <w:t>значением</w:t>
            </w:r>
            <w:r>
              <w:rPr>
                <w:spacing w:val="-3"/>
                <w:sz w:val="20"/>
              </w:rPr>
              <w:t xml:space="preserve"> </w:t>
            </w:r>
            <w:r>
              <w:rPr>
                <w:sz w:val="20"/>
              </w:rPr>
              <w:t>причины,</w:t>
            </w:r>
            <w:r>
              <w:rPr>
                <w:spacing w:val="-3"/>
                <w:sz w:val="20"/>
              </w:rPr>
              <w:t xml:space="preserve"> </w:t>
            </w:r>
            <w:r>
              <w:rPr>
                <w:sz w:val="20"/>
              </w:rPr>
              <w:t>пояснения,</w:t>
            </w:r>
            <w:r>
              <w:rPr>
                <w:spacing w:val="-4"/>
                <w:sz w:val="20"/>
              </w:rPr>
              <w:t xml:space="preserve"> </w:t>
            </w:r>
            <w:r>
              <w:rPr>
                <w:sz w:val="20"/>
              </w:rPr>
              <w:t>дополнения.</w:t>
            </w:r>
            <w:r>
              <w:rPr>
                <w:spacing w:val="-47"/>
                <w:sz w:val="20"/>
              </w:rPr>
              <w:t xml:space="preserve"> </w:t>
            </w:r>
            <w:r>
              <w:rPr>
                <w:sz w:val="20"/>
              </w:rPr>
              <w:t>Двоеточие</w:t>
            </w:r>
            <w:r>
              <w:rPr>
                <w:spacing w:val="-1"/>
                <w:sz w:val="20"/>
              </w:rPr>
              <w:t xml:space="preserve"> </w:t>
            </w:r>
            <w:r>
              <w:rPr>
                <w:sz w:val="20"/>
              </w:rPr>
              <w:t>в</w:t>
            </w:r>
            <w:r>
              <w:rPr>
                <w:spacing w:val="-1"/>
                <w:sz w:val="20"/>
              </w:rPr>
              <w:t xml:space="preserve"> </w:t>
            </w:r>
            <w:r>
              <w:rPr>
                <w:sz w:val="20"/>
              </w:rPr>
              <w:t>бессоюзном сложном</w:t>
            </w:r>
            <w:r>
              <w:rPr>
                <w:spacing w:val="1"/>
                <w:sz w:val="20"/>
              </w:rPr>
              <w:t xml:space="preserve"> </w:t>
            </w:r>
            <w:r>
              <w:rPr>
                <w:sz w:val="20"/>
              </w:rPr>
              <w:t>предложении.</w:t>
            </w:r>
          </w:p>
          <w:p w14:paraId="545F0FE1" w14:textId="77777777" w:rsidR="0052501E" w:rsidRDefault="00B0778F">
            <w:pPr>
              <w:pStyle w:val="TableParagraph"/>
              <w:ind w:left="31"/>
              <w:rPr>
                <w:sz w:val="20"/>
              </w:rPr>
            </w:pPr>
            <w:r>
              <w:rPr>
                <w:sz w:val="20"/>
              </w:rPr>
              <w:t>Бессоюзные</w:t>
            </w:r>
            <w:r>
              <w:rPr>
                <w:spacing w:val="-6"/>
                <w:sz w:val="20"/>
              </w:rPr>
              <w:t xml:space="preserve"> </w:t>
            </w:r>
            <w:r>
              <w:rPr>
                <w:sz w:val="20"/>
              </w:rPr>
              <w:t>сложные</w:t>
            </w:r>
            <w:r>
              <w:rPr>
                <w:spacing w:val="-5"/>
                <w:sz w:val="20"/>
              </w:rPr>
              <w:t xml:space="preserve"> </w:t>
            </w:r>
            <w:r>
              <w:rPr>
                <w:sz w:val="20"/>
              </w:rPr>
              <w:t>предложения</w:t>
            </w:r>
            <w:r>
              <w:rPr>
                <w:spacing w:val="-6"/>
                <w:sz w:val="20"/>
              </w:rPr>
              <w:t xml:space="preserve"> </w:t>
            </w:r>
            <w:r>
              <w:rPr>
                <w:sz w:val="20"/>
              </w:rPr>
              <w:t>со</w:t>
            </w:r>
            <w:r>
              <w:rPr>
                <w:spacing w:val="-4"/>
                <w:sz w:val="20"/>
              </w:rPr>
              <w:t xml:space="preserve"> </w:t>
            </w:r>
            <w:r>
              <w:rPr>
                <w:sz w:val="20"/>
              </w:rPr>
              <w:t>значением</w:t>
            </w:r>
            <w:r>
              <w:rPr>
                <w:spacing w:val="-4"/>
                <w:sz w:val="20"/>
              </w:rPr>
              <w:t xml:space="preserve"> </w:t>
            </w:r>
            <w:r>
              <w:rPr>
                <w:sz w:val="20"/>
              </w:rPr>
              <w:t>противопоставления,</w:t>
            </w:r>
            <w:r>
              <w:rPr>
                <w:spacing w:val="-5"/>
                <w:sz w:val="20"/>
              </w:rPr>
              <w:t xml:space="preserve"> </w:t>
            </w:r>
            <w:r>
              <w:rPr>
                <w:sz w:val="20"/>
              </w:rPr>
              <w:t>времени,</w:t>
            </w:r>
            <w:r>
              <w:rPr>
                <w:spacing w:val="-47"/>
                <w:sz w:val="20"/>
              </w:rPr>
              <w:t xml:space="preserve"> </w:t>
            </w:r>
            <w:r>
              <w:rPr>
                <w:sz w:val="20"/>
              </w:rPr>
              <w:t>условия и</w:t>
            </w:r>
            <w:r>
              <w:rPr>
                <w:spacing w:val="-3"/>
                <w:sz w:val="20"/>
              </w:rPr>
              <w:t xml:space="preserve"> </w:t>
            </w:r>
            <w:r>
              <w:rPr>
                <w:sz w:val="20"/>
              </w:rPr>
              <w:t>следствия,</w:t>
            </w:r>
            <w:r>
              <w:rPr>
                <w:spacing w:val="-2"/>
                <w:sz w:val="20"/>
              </w:rPr>
              <w:t xml:space="preserve"> </w:t>
            </w:r>
            <w:r>
              <w:rPr>
                <w:sz w:val="20"/>
              </w:rPr>
              <w:t>сравнения.</w:t>
            </w:r>
            <w:r>
              <w:rPr>
                <w:spacing w:val="-2"/>
                <w:sz w:val="20"/>
              </w:rPr>
              <w:t xml:space="preserve"> </w:t>
            </w:r>
            <w:r>
              <w:rPr>
                <w:sz w:val="20"/>
              </w:rPr>
              <w:t>Тире</w:t>
            </w:r>
            <w:r>
              <w:rPr>
                <w:spacing w:val="-2"/>
                <w:sz w:val="20"/>
              </w:rPr>
              <w:t xml:space="preserve"> </w:t>
            </w:r>
            <w:r>
              <w:rPr>
                <w:sz w:val="20"/>
              </w:rPr>
              <w:t>в</w:t>
            </w:r>
            <w:r>
              <w:rPr>
                <w:spacing w:val="-3"/>
                <w:sz w:val="20"/>
              </w:rPr>
              <w:t xml:space="preserve"> </w:t>
            </w:r>
            <w:r>
              <w:rPr>
                <w:sz w:val="20"/>
              </w:rPr>
              <w:t>бессоюзном</w:t>
            </w:r>
            <w:r>
              <w:rPr>
                <w:spacing w:val="-1"/>
                <w:sz w:val="20"/>
              </w:rPr>
              <w:t xml:space="preserve"> </w:t>
            </w:r>
            <w:r>
              <w:rPr>
                <w:sz w:val="20"/>
              </w:rPr>
              <w:t>сложном</w:t>
            </w:r>
            <w:r>
              <w:rPr>
                <w:spacing w:val="-1"/>
                <w:sz w:val="20"/>
              </w:rPr>
              <w:t xml:space="preserve"> </w:t>
            </w:r>
            <w:r>
              <w:rPr>
                <w:sz w:val="20"/>
              </w:rPr>
              <w:t>предложении.</w:t>
            </w:r>
          </w:p>
          <w:p w14:paraId="5DF10540" w14:textId="77777777" w:rsidR="0052501E" w:rsidRDefault="00B0778F">
            <w:pPr>
              <w:pStyle w:val="TableParagraph"/>
              <w:ind w:left="31"/>
              <w:rPr>
                <w:sz w:val="20"/>
              </w:rPr>
            </w:pPr>
            <w:r>
              <w:rPr>
                <w:sz w:val="20"/>
              </w:rPr>
              <w:t>Синтаксический</w:t>
            </w:r>
            <w:r>
              <w:rPr>
                <w:spacing w:val="-6"/>
                <w:sz w:val="20"/>
              </w:rPr>
              <w:t xml:space="preserve"> </w:t>
            </w:r>
            <w:r>
              <w:rPr>
                <w:sz w:val="20"/>
              </w:rPr>
              <w:t>и</w:t>
            </w:r>
            <w:r>
              <w:rPr>
                <w:spacing w:val="-3"/>
                <w:sz w:val="20"/>
              </w:rPr>
              <w:t xml:space="preserve"> </w:t>
            </w:r>
            <w:r>
              <w:rPr>
                <w:sz w:val="20"/>
              </w:rPr>
              <w:t>пунктуационный</w:t>
            </w:r>
            <w:r>
              <w:rPr>
                <w:spacing w:val="-6"/>
                <w:sz w:val="20"/>
              </w:rPr>
              <w:t xml:space="preserve"> </w:t>
            </w:r>
            <w:r>
              <w:rPr>
                <w:sz w:val="20"/>
              </w:rPr>
              <w:t>анализ</w:t>
            </w:r>
            <w:r>
              <w:rPr>
                <w:spacing w:val="-4"/>
                <w:sz w:val="20"/>
              </w:rPr>
              <w:t xml:space="preserve"> </w:t>
            </w:r>
            <w:r>
              <w:rPr>
                <w:sz w:val="20"/>
              </w:rPr>
              <w:t>бессоюзных</w:t>
            </w:r>
            <w:r>
              <w:rPr>
                <w:spacing w:val="-3"/>
                <w:sz w:val="20"/>
              </w:rPr>
              <w:t xml:space="preserve"> </w:t>
            </w:r>
            <w:r>
              <w:rPr>
                <w:sz w:val="20"/>
              </w:rPr>
              <w:t>сложных</w:t>
            </w:r>
            <w:r>
              <w:rPr>
                <w:spacing w:val="-4"/>
                <w:sz w:val="20"/>
              </w:rPr>
              <w:t xml:space="preserve"> </w:t>
            </w:r>
            <w:r>
              <w:rPr>
                <w:sz w:val="20"/>
              </w:rPr>
              <w:t>предложений.</w:t>
            </w:r>
          </w:p>
        </w:tc>
      </w:tr>
      <w:tr w:rsidR="0052501E" w14:paraId="147CB47A" w14:textId="77777777">
        <w:trPr>
          <w:trHeight w:val="740"/>
        </w:trPr>
        <w:tc>
          <w:tcPr>
            <w:tcW w:w="2655" w:type="dxa"/>
          </w:tcPr>
          <w:p w14:paraId="37582218" w14:textId="77777777" w:rsidR="0052501E" w:rsidRDefault="00B0778F">
            <w:pPr>
              <w:pStyle w:val="TableParagraph"/>
              <w:spacing w:before="19"/>
              <w:ind w:left="27" w:right="234"/>
              <w:rPr>
                <w:sz w:val="20"/>
              </w:rPr>
            </w:pPr>
            <w:r>
              <w:rPr>
                <w:sz w:val="20"/>
              </w:rPr>
              <w:t>Сложные предложения с</w:t>
            </w:r>
            <w:r>
              <w:rPr>
                <w:spacing w:val="1"/>
                <w:sz w:val="20"/>
              </w:rPr>
              <w:t xml:space="preserve"> </w:t>
            </w:r>
            <w:r>
              <w:rPr>
                <w:sz w:val="20"/>
              </w:rPr>
              <w:t>разными</w:t>
            </w:r>
            <w:r>
              <w:rPr>
                <w:spacing w:val="-5"/>
                <w:sz w:val="20"/>
              </w:rPr>
              <w:t xml:space="preserve"> </w:t>
            </w:r>
            <w:r>
              <w:rPr>
                <w:sz w:val="20"/>
              </w:rPr>
              <w:t>видами</w:t>
            </w:r>
            <w:r>
              <w:rPr>
                <w:spacing w:val="-4"/>
                <w:sz w:val="20"/>
              </w:rPr>
              <w:t xml:space="preserve"> </w:t>
            </w:r>
            <w:r>
              <w:rPr>
                <w:sz w:val="20"/>
              </w:rPr>
              <w:t>союзной</w:t>
            </w:r>
            <w:r>
              <w:rPr>
                <w:spacing w:val="-4"/>
                <w:sz w:val="20"/>
              </w:rPr>
              <w:t xml:space="preserve"> </w:t>
            </w:r>
            <w:r>
              <w:rPr>
                <w:sz w:val="20"/>
              </w:rPr>
              <w:t>и</w:t>
            </w:r>
            <w:r>
              <w:rPr>
                <w:spacing w:val="-47"/>
                <w:sz w:val="20"/>
              </w:rPr>
              <w:t xml:space="preserve"> </w:t>
            </w:r>
            <w:r>
              <w:rPr>
                <w:sz w:val="20"/>
              </w:rPr>
              <w:t>бессоюзной</w:t>
            </w:r>
            <w:r>
              <w:rPr>
                <w:spacing w:val="-2"/>
                <w:sz w:val="20"/>
              </w:rPr>
              <w:t xml:space="preserve"> </w:t>
            </w:r>
            <w:r>
              <w:rPr>
                <w:sz w:val="20"/>
              </w:rPr>
              <w:t>связи.</w:t>
            </w:r>
          </w:p>
        </w:tc>
        <w:tc>
          <w:tcPr>
            <w:tcW w:w="7343" w:type="dxa"/>
          </w:tcPr>
          <w:p w14:paraId="4B20C451" w14:textId="77777777" w:rsidR="0052501E" w:rsidRDefault="00B0778F">
            <w:pPr>
              <w:pStyle w:val="TableParagraph"/>
              <w:spacing w:before="19"/>
              <w:ind w:left="31"/>
              <w:rPr>
                <w:sz w:val="20"/>
              </w:rPr>
            </w:pPr>
            <w:r>
              <w:rPr>
                <w:sz w:val="20"/>
              </w:rPr>
              <w:t>Типы</w:t>
            </w:r>
            <w:r>
              <w:rPr>
                <w:spacing w:val="-3"/>
                <w:sz w:val="20"/>
              </w:rPr>
              <w:t xml:space="preserve"> </w:t>
            </w:r>
            <w:r>
              <w:rPr>
                <w:sz w:val="20"/>
              </w:rPr>
              <w:t>сложных</w:t>
            </w:r>
            <w:r>
              <w:rPr>
                <w:spacing w:val="-3"/>
                <w:sz w:val="20"/>
              </w:rPr>
              <w:t xml:space="preserve"> </w:t>
            </w:r>
            <w:r>
              <w:rPr>
                <w:sz w:val="20"/>
              </w:rPr>
              <w:t>предложений</w:t>
            </w:r>
            <w:r>
              <w:rPr>
                <w:spacing w:val="-3"/>
                <w:sz w:val="20"/>
              </w:rPr>
              <w:t xml:space="preserve"> </w:t>
            </w:r>
            <w:r>
              <w:rPr>
                <w:sz w:val="20"/>
              </w:rPr>
              <w:t>с</w:t>
            </w:r>
            <w:r>
              <w:rPr>
                <w:spacing w:val="-2"/>
                <w:sz w:val="20"/>
              </w:rPr>
              <w:t xml:space="preserve"> </w:t>
            </w:r>
            <w:r>
              <w:rPr>
                <w:sz w:val="20"/>
              </w:rPr>
              <w:t>разными</w:t>
            </w:r>
            <w:r>
              <w:rPr>
                <w:spacing w:val="-4"/>
                <w:sz w:val="20"/>
              </w:rPr>
              <w:t xml:space="preserve"> </w:t>
            </w:r>
            <w:r>
              <w:rPr>
                <w:sz w:val="20"/>
              </w:rPr>
              <w:t>видами</w:t>
            </w:r>
            <w:r>
              <w:rPr>
                <w:spacing w:val="-3"/>
                <w:sz w:val="20"/>
              </w:rPr>
              <w:t xml:space="preserve"> </w:t>
            </w:r>
            <w:r>
              <w:rPr>
                <w:sz w:val="20"/>
              </w:rPr>
              <w:t>связи.</w:t>
            </w:r>
          </w:p>
          <w:p w14:paraId="431840DA" w14:textId="77777777" w:rsidR="0052501E" w:rsidRDefault="00B0778F">
            <w:pPr>
              <w:pStyle w:val="TableParagraph"/>
              <w:ind w:left="31" w:right="120"/>
              <w:rPr>
                <w:sz w:val="20"/>
              </w:rPr>
            </w:pPr>
            <w:r>
              <w:rPr>
                <w:sz w:val="20"/>
              </w:rPr>
              <w:t>Синтаксический</w:t>
            </w:r>
            <w:r>
              <w:rPr>
                <w:spacing w:val="-5"/>
                <w:sz w:val="20"/>
              </w:rPr>
              <w:t xml:space="preserve"> </w:t>
            </w:r>
            <w:r>
              <w:rPr>
                <w:sz w:val="20"/>
              </w:rPr>
              <w:t>и</w:t>
            </w:r>
            <w:r>
              <w:rPr>
                <w:spacing w:val="-3"/>
                <w:sz w:val="20"/>
              </w:rPr>
              <w:t xml:space="preserve"> </w:t>
            </w:r>
            <w:r>
              <w:rPr>
                <w:sz w:val="20"/>
              </w:rPr>
              <w:t>пунктуационный</w:t>
            </w:r>
            <w:r>
              <w:rPr>
                <w:spacing w:val="-5"/>
                <w:sz w:val="20"/>
              </w:rPr>
              <w:t xml:space="preserve"> </w:t>
            </w:r>
            <w:r>
              <w:rPr>
                <w:sz w:val="20"/>
              </w:rPr>
              <w:t>анализ</w:t>
            </w:r>
            <w:r>
              <w:rPr>
                <w:spacing w:val="-4"/>
                <w:sz w:val="20"/>
              </w:rPr>
              <w:t xml:space="preserve"> </w:t>
            </w:r>
            <w:r>
              <w:rPr>
                <w:sz w:val="20"/>
              </w:rPr>
              <w:t>сложных</w:t>
            </w:r>
            <w:r>
              <w:rPr>
                <w:spacing w:val="-5"/>
                <w:sz w:val="20"/>
              </w:rPr>
              <w:t xml:space="preserve"> </w:t>
            </w:r>
            <w:r>
              <w:rPr>
                <w:sz w:val="20"/>
              </w:rPr>
              <w:t>предложений</w:t>
            </w:r>
            <w:r>
              <w:rPr>
                <w:spacing w:val="-5"/>
                <w:sz w:val="20"/>
              </w:rPr>
              <w:t xml:space="preserve"> </w:t>
            </w:r>
            <w:r>
              <w:rPr>
                <w:sz w:val="20"/>
              </w:rPr>
              <w:t>с</w:t>
            </w:r>
            <w:r>
              <w:rPr>
                <w:spacing w:val="-3"/>
                <w:sz w:val="20"/>
              </w:rPr>
              <w:t xml:space="preserve"> </w:t>
            </w:r>
            <w:r>
              <w:rPr>
                <w:sz w:val="20"/>
              </w:rPr>
              <w:t>разными</w:t>
            </w:r>
            <w:r>
              <w:rPr>
                <w:spacing w:val="-47"/>
                <w:sz w:val="20"/>
              </w:rPr>
              <w:t xml:space="preserve"> </w:t>
            </w:r>
            <w:r>
              <w:rPr>
                <w:sz w:val="20"/>
              </w:rPr>
              <w:t>видами</w:t>
            </w:r>
            <w:r>
              <w:rPr>
                <w:spacing w:val="-2"/>
                <w:sz w:val="20"/>
              </w:rPr>
              <w:t xml:space="preserve"> </w:t>
            </w:r>
            <w:r>
              <w:rPr>
                <w:sz w:val="20"/>
              </w:rPr>
              <w:t>союзной</w:t>
            </w:r>
            <w:r>
              <w:rPr>
                <w:spacing w:val="1"/>
                <w:sz w:val="20"/>
              </w:rPr>
              <w:t xml:space="preserve"> </w:t>
            </w:r>
            <w:r>
              <w:rPr>
                <w:sz w:val="20"/>
              </w:rPr>
              <w:t>и</w:t>
            </w:r>
            <w:r>
              <w:rPr>
                <w:spacing w:val="-1"/>
                <w:sz w:val="20"/>
              </w:rPr>
              <w:t xml:space="preserve"> </w:t>
            </w:r>
            <w:r>
              <w:rPr>
                <w:sz w:val="20"/>
              </w:rPr>
              <w:t>бессоюзной</w:t>
            </w:r>
            <w:r>
              <w:rPr>
                <w:spacing w:val="-1"/>
                <w:sz w:val="20"/>
              </w:rPr>
              <w:t xml:space="preserve"> </w:t>
            </w:r>
            <w:r>
              <w:rPr>
                <w:sz w:val="20"/>
              </w:rPr>
              <w:t>связи.</w:t>
            </w:r>
          </w:p>
        </w:tc>
      </w:tr>
      <w:tr w:rsidR="0052501E" w14:paraId="31F1D624" w14:textId="77777777">
        <w:trPr>
          <w:trHeight w:val="1429"/>
        </w:trPr>
        <w:tc>
          <w:tcPr>
            <w:tcW w:w="2655" w:type="dxa"/>
          </w:tcPr>
          <w:p w14:paraId="0F247887" w14:textId="77777777" w:rsidR="0052501E" w:rsidRDefault="0052501E">
            <w:pPr>
              <w:pStyle w:val="TableParagraph"/>
            </w:pPr>
          </w:p>
          <w:p w14:paraId="05307C1C" w14:textId="77777777" w:rsidR="0052501E" w:rsidRDefault="0052501E">
            <w:pPr>
              <w:pStyle w:val="TableParagraph"/>
              <w:spacing w:before="6"/>
              <w:rPr>
                <w:sz w:val="29"/>
              </w:rPr>
            </w:pPr>
          </w:p>
          <w:p w14:paraId="3015DFF7" w14:textId="77777777" w:rsidR="0052501E" w:rsidRDefault="00B0778F">
            <w:pPr>
              <w:pStyle w:val="TableParagraph"/>
              <w:ind w:left="27"/>
              <w:rPr>
                <w:sz w:val="20"/>
              </w:rPr>
            </w:pPr>
            <w:r>
              <w:rPr>
                <w:sz w:val="20"/>
              </w:rPr>
              <w:t>Прямая</w:t>
            </w:r>
            <w:r>
              <w:rPr>
                <w:spacing w:val="-4"/>
                <w:sz w:val="20"/>
              </w:rPr>
              <w:t xml:space="preserve"> </w:t>
            </w:r>
            <w:r>
              <w:rPr>
                <w:sz w:val="20"/>
              </w:rPr>
              <w:t>и</w:t>
            </w:r>
            <w:r>
              <w:rPr>
                <w:spacing w:val="-3"/>
                <w:sz w:val="20"/>
              </w:rPr>
              <w:t xml:space="preserve"> </w:t>
            </w:r>
            <w:r>
              <w:rPr>
                <w:sz w:val="20"/>
              </w:rPr>
              <w:t>косвенная</w:t>
            </w:r>
            <w:r>
              <w:rPr>
                <w:spacing w:val="-3"/>
                <w:sz w:val="20"/>
              </w:rPr>
              <w:t xml:space="preserve"> </w:t>
            </w:r>
            <w:r>
              <w:rPr>
                <w:sz w:val="20"/>
              </w:rPr>
              <w:t>речь.</w:t>
            </w:r>
          </w:p>
        </w:tc>
        <w:tc>
          <w:tcPr>
            <w:tcW w:w="7343" w:type="dxa"/>
          </w:tcPr>
          <w:p w14:paraId="523DDD7F" w14:textId="77777777" w:rsidR="0052501E" w:rsidRDefault="00B0778F">
            <w:pPr>
              <w:pStyle w:val="TableParagraph"/>
              <w:spacing w:before="19"/>
              <w:ind w:left="31"/>
              <w:rPr>
                <w:sz w:val="20"/>
              </w:rPr>
            </w:pPr>
            <w:r>
              <w:rPr>
                <w:sz w:val="20"/>
              </w:rPr>
              <w:t>Прямая</w:t>
            </w:r>
            <w:r>
              <w:rPr>
                <w:spacing w:val="-4"/>
                <w:sz w:val="20"/>
              </w:rPr>
              <w:t xml:space="preserve"> </w:t>
            </w:r>
            <w:r>
              <w:rPr>
                <w:sz w:val="20"/>
              </w:rPr>
              <w:t>и</w:t>
            </w:r>
            <w:r>
              <w:rPr>
                <w:spacing w:val="-3"/>
                <w:sz w:val="20"/>
              </w:rPr>
              <w:t xml:space="preserve"> </w:t>
            </w:r>
            <w:r>
              <w:rPr>
                <w:sz w:val="20"/>
              </w:rPr>
              <w:t>косвенная</w:t>
            </w:r>
            <w:r>
              <w:rPr>
                <w:spacing w:val="-4"/>
                <w:sz w:val="20"/>
              </w:rPr>
              <w:t xml:space="preserve"> </w:t>
            </w:r>
            <w:r>
              <w:rPr>
                <w:sz w:val="20"/>
              </w:rPr>
              <w:t>речь.</w:t>
            </w:r>
            <w:r>
              <w:rPr>
                <w:spacing w:val="-2"/>
                <w:sz w:val="20"/>
              </w:rPr>
              <w:t xml:space="preserve"> </w:t>
            </w:r>
            <w:r>
              <w:rPr>
                <w:sz w:val="20"/>
              </w:rPr>
              <w:t>Синонимия</w:t>
            </w:r>
            <w:r>
              <w:rPr>
                <w:spacing w:val="-4"/>
                <w:sz w:val="20"/>
              </w:rPr>
              <w:t xml:space="preserve"> </w:t>
            </w:r>
            <w:r>
              <w:rPr>
                <w:sz w:val="20"/>
              </w:rPr>
              <w:t>предложений</w:t>
            </w:r>
            <w:r>
              <w:rPr>
                <w:spacing w:val="-3"/>
                <w:sz w:val="20"/>
              </w:rPr>
              <w:t xml:space="preserve"> </w:t>
            </w:r>
            <w:r>
              <w:rPr>
                <w:sz w:val="20"/>
              </w:rPr>
              <w:t>с</w:t>
            </w:r>
            <w:r>
              <w:rPr>
                <w:spacing w:val="-3"/>
                <w:sz w:val="20"/>
              </w:rPr>
              <w:t xml:space="preserve"> </w:t>
            </w:r>
            <w:r>
              <w:rPr>
                <w:sz w:val="20"/>
              </w:rPr>
              <w:t>прямой</w:t>
            </w:r>
            <w:r>
              <w:rPr>
                <w:spacing w:val="-3"/>
                <w:sz w:val="20"/>
              </w:rPr>
              <w:t xml:space="preserve"> </w:t>
            </w:r>
            <w:r>
              <w:rPr>
                <w:sz w:val="20"/>
              </w:rPr>
              <w:t>и</w:t>
            </w:r>
            <w:r>
              <w:rPr>
                <w:spacing w:val="-3"/>
                <w:sz w:val="20"/>
              </w:rPr>
              <w:t xml:space="preserve"> </w:t>
            </w:r>
            <w:r>
              <w:rPr>
                <w:sz w:val="20"/>
              </w:rPr>
              <w:t>косвенной</w:t>
            </w:r>
            <w:r>
              <w:rPr>
                <w:spacing w:val="-4"/>
                <w:sz w:val="20"/>
              </w:rPr>
              <w:t xml:space="preserve"> </w:t>
            </w:r>
            <w:r>
              <w:rPr>
                <w:sz w:val="20"/>
              </w:rPr>
              <w:t>речью.</w:t>
            </w:r>
            <w:r>
              <w:rPr>
                <w:spacing w:val="-47"/>
                <w:sz w:val="20"/>
              </w:rPr>
              <w:t xml:space="preserve"> </w:t>
            </w:r>
            <w:r>
              <w:rPr>
                <w:sz w:val="20"/>
              </w:rPr>
              <w:t>Цитирование. Способы</w:t>
            </w:r>
            <w:r>
              <w:rPr>
                <w:spacing w:val="-2"/>
                <w:sz w:val="20"/>
              </w:rPr>
              <w:t xml:space="preserve"> </w:t>
            </w:r>
            <w:r>
              <w:rPr>
                <w:sz w:val="20"/>
              </w:rPr>
              <w:t>включения</w:t>
            </w:r>
            <w:r>
              <w:rPr>
                <w:spacing w:val="-1"/>
                <w:sz w:val="20"/>
              </w:rPr>
              <w:t xml:space="preserve"> </w:t>
            </w:r>
            <w:r>
              <w:rPr>
                <w:sz w:val="20"/>
              </w:rPr>
              <w:t>цитат</w:t>
            </w:r>
            <w:r>
              <w:rPr>
                <w:spacing w:val="-2"/>
                <w:sz w:val="20"/>
              </w:rPr>
              <w:t xml:space="preserve"> </w:t>
            </w:r>
            <w:r>
              <w:rPr>
                <w:sz w:val="20"/>
              </w:rPr>
              <w:t>в</w:t>
            </w:r>
            <w:r>
              <w:rPr>
                <w:spacing w:val="-1"/>
                <w:sz w:val="20"/>
              </w:rPr>
              <w:t xml:space="preserve"> </w:t>
            </w:r>
            <w:r>
              <w:rPr>
                <w:sz w:val="20"/>
              </w:rPr>
              <w:t>высказывание.</w:t>
            </w:r>
          </w:p>
          <w:p w14:paraId="2A673804" w14:textId="77777777" w:rsidR="0052501E" w:rsidRDefault="00B0778F">
            <w:pPr>
              <w:pStyle w:val="TableParagraph"/>
              <w:ind w:left="31"/>
              <w:rPr>
                <w:sz w:val="20"/>
              </w:rPr>
            </w:pPr>
            <w:r>
              <w:rPr>
                <w:sz w:val="20"/>
              </w:rPr>
              <w:t>Нормы</w:t>
            </w:r>
            <w:r>
              <w:rPr>
                <w:spacing w:val="-3"/>
                <w:sz w:val="20"/>
              </w:rPr>
              <w:t xml:space="preserve"> </w:t>
            </w:r>
            <w:r>
              <w:rPr>
                <w:sz w:val="20"/>
              </w:rPr>
              <w:t>построения</w:t>
            </w:r>
            <w:r>
              <w:rPr>
                <w:spacing w:val="-4"/>
                <w:sz w:val="20"/>
              </w:rPr>
              <w:t xml:space="preserve"> </w:t>
            </w:r>
            <w:r>
              <w:rPr>
                <w:sz w:val="20"/>
              </w:rPr>
              <w:t>предложений</w:t>
            </w:r>
            <w:r>
              <w:rPr>
                <w:spacing w:val="-4"/>
                <w:sz w:val="20"/>
              </w:rPr>
              <w:t xml:space="preserve"> </w:t>
            </w:r>
            <w:r>
              <w:rPr>
                <w:sz w:val="20"/>
              </w:rPr>
              <w:t>с</w:t>
            </w:r>
            <w:r>
              <w:rPr>
                <w:spacing w:val="-3"/>
                <w:sz w:val="20"/>
              </w:rPr>
              <w:t xml:space="preserve"> </w:t>
            </w:r>
            <w:r>
              <w:rPr>
                <w:sz w:val="20"/>
              </w:rPr>
              <w:t>прямой</w:t>
            </w:r>
            <w:r>
              <w:rPr>
                <w:spacing w:val="-3"/>
                <w:sz w:val="20"/>
              </w:rPr>
              <w:t xml:space="preserve"> </w:t>
            </w:r>
            <w:r>
              <w:rPr>
                <w:sz w:val="20"/>
              </w:rPr>
              <w:t>и</w:t>
            </w:r>
            <w:r>
              <w:rPr>
                <w:spacing w:val="-2"/>
                <w:sz w:val="20"/>
              </w:rPr>
              <w:t xml:space="preserve"> </w:t>
            </w:r>
            <w:r>
              <w:rPr>
                <w:sz w:val="20"/>
              </w:rPr>
              <w:t>косвенной</w:t>
            </w:r>
            <w:r>
              <w:rPr>
                <w:spacing w:val="-2"/>
                <w:sz w:val="20"/>
              </w:rPr>
              <w:t xml:space="preserve"> </w:t>
            </w:r>
            <w:r>
              <w:rPr>
                <w:sz w:val="20"/>
              </w:rPr>
              <w:t>речью;</w:t>
            </w:r>
            <w:r>
              <w:rPr>
                <w:spacing w:val="-3"/>
                <w:sz w:val="20"/>
              </w:rPr>
              <w:t xml:space="preserve"> </w:t>
            </w:r>
            <w:r>
              <w:rPr>
                <w:sz w:val="20"/>
              </w:rPr>
              <w:t>нормы</w:t>
            </w:r>
            <w:r>
              <w:rPr>
                <w:spacing w:val="-2"/>
                <w:sz w:val="20"/>
              </w:rPr>
              <w:t xml:space="preserve"> </w:t>
            </w:r>
            <w:r>
              <w:rPr>
                <w:sz w:val="20"/>
              </w:rPr>
              <w:t>постановки</w:t>
            </w:r>
            <w:r>
              <w:rPr>
                <w:spacing w:val="-47"/>
                <w:sz w:val="20"/>
              </w:rPr>
              <w:t xml:space="preserve"> </w:t>
            </w:r>
            <w:r>
              <w:rPr>
                <w:sz w:val="20"/>
              </w:rPr>
              <w:t>знаков препинания в предложениях с косвенной речью, с прямой речью, при</w:t>
            </w:r>
            <w:r>
              <w:rPr>
                <w:spacing w:val="1"/>
                <w:sz w:val="20"/>
              </w:rPr>
              <w:t xml:space="preserve"> </w:t>
            </w:r>
            <w:r>
              <w:rPr>
                <w:sz w:val="20"/>
              </w:rPr>
              <w:t>цитировании.</w:t>
            </w:r>
          </w:p>
          <w:p w14:paraId="54DCB3FD" w14:textId="77777777" w:rsidR="0052501E" w:rsidRDefault="00B0778F">
            <w:pPr>
              <w:pStyle w:val="TableParagraph"/>
              <w:ind w:left="31"/>
              <w:rPr>
                <w:sz w:val="20"/>
              </w:rPr>
            </w:pPr>
            <w:r>
              <w:rPr>
                <w:sz w:val="20"/>
              </w:rPr>
              <w:t>Применение</w:t>
            </w:r>
            <w:r>
              <w:rPr>
                <w:spacing w:val="-4"/>
                <w:sz w:val="20"/>
              </w:rPr>
              <w:t xml:space="preserve"> </w:t>
            </w:r>
            <w:r>
              <w:rPr>
                <w:sz w:val="20"/>
              </w:rPr>
              <w:t>знаний</w:t>
            </w:r>
            <w:r>
              <w:rPr>
                <w:spacing w:val="-3"/>
                <w:sz w:val="20"/>
              </w:rPr>
              <w:t xml:space="preserve"> </w:t>
            </w:r>
            <w:r>
              <w:rPr>
                <w:sz w:val="20"/>
              </w:rPr>
              <w:t>по</w:t>
            </w:r>
            <w:r>
              <w:rPr>
                <w:spacing w:val="-2"/>
                <w:sz w:val="20"/>
              </w:rPr>
              <w:t xml:space="preserve"> </w:t>
            </w:r>
            <w:r>
              <w:rPr>
                <w:sz w:val="20"/>
              </w:rPr>
              <w:t>синтаксису</w:t>
            </w:r>
            <w:r>
              <w:rPr>
                <w:spacing w:val="-5"/>
                <w:sz w:val="20"/>
              </w:rPr>
              <w:t xml:space="preserve"> </w:t>
            </w:r>
            <w:r>
              <w:rPr>
                <w:sz w:val="20"/>
              </w:rPr>
              <w:t>и</w:t>
            </w:r>
            <w:r>
              <w:rPr>
                <w:spacing w:val="-2"/>
                <w:sz w:val="20"/>
              </w:rPr>
              <w:t xml:space="preserve"> </w:t>
            </w:r>
            <w:r>
              <w:rPr>
                <w:sz w:val="20"/>
              </w:rPr>
              <w:t>пунктуации</w:t>
            </w:r>
            <w:r>
              <w:rPr>
                <w:spacing w:val="-5"/>
                <w:sz w:val="20"/>
              </w:rPr>
              <w:t xml:space="preserve"> </w:t>
            </w:r>
            <w:r>
              <w:rPr>
                <w:sz w:val="20"/>
              </w:rPr>
              <w:t>в</w:t>
            </w:r>
            <w:r>
              <w:rPr>
                <w:spacing w:val="-1"/>
                <w:sz w:val="20"/>
              </w:rPr>
              <w:t xml:space="preserve"> </w:t>
            </w:r>
            <w:r>
              <w:rPr>
                <w:sz w:val="20"/>
              </w:rPr>
              <w:t>практике</w:t>
            </w:r>
            <w:r>
              <w:rPr>
                <w:spacing w:val="-4"/>
                <w:sz w:val="20"/>
              </w:rPr>
              <w:t xml:space="preserve"> </w:t>
            </w:r>
            <w:r>
              <w:rPr>
                <w:sz w:val="20"/>
              </w:rPr>
              <w:t>правописания.</w:t>
            </w:r>
          </w:p>
        </w:tc>
      </w:tr>
      <w:tr w:rsidR="0052501E" w14:paraId="47DBD02C" w14:textId="77777777">
        <w:trPr>
          <w:trHeight w:val="511"/>
        </w:trPr>
        <w:tc>
          <w:tcPr>
            <w:tcW w:w="2655" w:type="dxa"/>
          </w:tcPr>
          <w:p w14:paraId="25B0E5C4" w14:textId="77777777" w:rsidR="0052501E" w:rsidRDefault="00B0778F">
            <w:pPr>
              <w:pStyle w:val="TableParagraph"/>
              <w:spacing w:before="19"/>
              <w:ind w:left="27" w:right="19"/>
              <w:rPr>
                <w:sz w:val="20"/>
              </w:rPr>
            </w:pPr>
            <w:r>
              <w:rPr>
                <w:sz w:val="20"/>
              </w:rPr>
              <w:t>Повторение</w:t>
            </w:r>
            <w:r>
              <w:rPr>
                <w:spacing w:val="-4"/>
                <w:sz w:val="20"/>
              </w:rPr>
              <w:t xml:space="preserve"> </w:t>
            </w:r>
            <w:r>
              <w:rPr>
                <w:sz w:val="20"/>
              </w:rPr>
              <w:t>и</w:t>
            </w:r>
            <w:r>
              <w:rPr>
                <w:spacing w:val="-7"/>
                <w:sz w:val="20"/>
              </w:rPr>
              <w:t xml:space="preserve"> </w:t>
            </w:r>
            <w:r>
              <w:rPr>
                <w:sz w:val="20"/>
              </w:rPr>
              <w:t>систематизация</w:t>
            </w:r>
            <w:r>
              <w:rPr>
                <w:spacing w:val="-47"/>
                <w:sz w:val="20"/>
              </w:rPr>
              <w:t xml:space="preserve"> </w:t>
            </w:r>
            <w:r>
              <w:rPr>
                <w:sz w:val="20"/>
              </w:rPr>
              <w:t>изученного.</w:t>
            </w:r>
          </w:p>
        </w:tc>
        <w:tc>
          <w:tcPr>
            <w:tcW w:w="7343" w:type="dxa"/>
          </w:tcPr>
          <w:p w14:paraId="0E6B5D02" w14:textId="77777777" w:rsidR="0052501E" w:rsidRDefault="00B0778F">
            <w:pPr>
              <w:pStyle w:val="TableParagraph"/>
              <w:spacing w:before="19"/>
              <w:ind w:left="31"/>
              <w:rPr>
                <w:sz w:val="20"/>
              </w:rPr>
            </w:pPr>
            <w:r>
              <w:rPr>
                <w:sz w:val="20"/>
              </w:rPr>
              <w:t>Фонетика</w:t>
            </w:r>
            <w:r>
              <w:rPr>
                <w:spacing w:val="-4"/>
                <w:sz w:val="20"/>
              </w:rPr>
              <w:t xml:space="preserve"> </w:t>
            </w:r>
            <w:r>
              <w:rPr>
                <w:sz w:val="20"/>
              </w:rPr>
              <w:t>и</w:t>
            </w:r>
            <w:r>
              <w:rPr>
                <w:spacing w:val="-5"/>
                <w:sz w:val="20"/>
              </w:rPr>
              <w:t xml:space="preserve"> </w:t>
            </w:r>
            <w:r>
              <w:rPr>
                <w:sz w:val="20"/>
              </w:rPr>
              <w:t>графика.</w:t>
            </w:r>
            <w:r>
              <w:rPr>
                <w:spacing w:val="-2"/>
                <w:sz w:val="20"/>
              </w:rPr>
              <w:t xml:space="preserve"> </w:t>
            </w:r>
            <w:r>
              <w:rPr>
                <w:sz w:val="20"/>
              </w:rPr>
              <w:t>Лексикология</w:t>
            </w:r>
            <w:r>
              <w:rPr>
                <w:spacing w:val="-5"/>
                <w:sz w:val="20"/>
              </w:rPr>
              <w:t xml:space="preserve"> </w:t>
            </w:r>
            <w:r>
              <w:rPr>
                <w:sz w:val="20"/>
              </w:rPr>
              <w:t>(лексика)</w:t>
            </w:r>
            <w:r>
              <w:rPr>
                <w:spacing w:val="-3"/>
                <w:sz w:val="20"/>
              </w:rPr>
              <w:t xml:space="preserve"> </w:t>
            </w:r>
            <w:r>
              <w:rPr>
                <w:sz w:val="20"/>
              </w:rPr>
              <w:t>и</w:t>
            </w:r>
            <w:r>
              <w:rPr>
                <w:spacing w:val="-4"/>
                <w:sz w:val="20"/>
              </w:rPr>
              <w:t xml:space="preserve"> </w:t>
            </w:r>
            <w:r>
              <w:rPr>
                <w:sz w:val="20"/>
              </w:rPr>
              <w:t>фразеология.</w:t>
            </w:r>
            <w:r>
              <w:rPr>
                <w:spacing w:val="-4"/>
                <w:sz w:val="20"/>
              </w:rPr>
              <w:t xml:space="preserve"> </w:t>
            </w:r>
            <w:r>
              <w:rPr>
                <w:sz w:val="20"/>
              </w:rPr>
              <w:t>Морфемика.</w:t>
            </w:r>
            <w:r>
              <w:rPr>
                <w:spacing w:val="-47"/>
                <w:sz w:val="20"/>
              </w:rPr>
              <w:t xml:space="preserve"> </w:t>
            </w:r>
            <w:r>
              <w:rPr>
                <w:sz w:val="20"/>
              </w:rPr>
              <w:t>Словообразование.</w:t>
            </w:r>
            <w:r>
              <w:rPr>
                <w:spacing w:val="-3"/>
                <w:sz w:val="20"/>
              </w:rPr>
              <w:t xml:space="preserve"> </w:t>
            </w:r>
            <w:r>
              <w:rPr>
                <w:sz w:val="20"/>
              </w:rPr>
              <w:t>Морфология.</w:t>
            </w:r>
            <w:r>
              <w:rPr>
                <w:spacing w:val="-4"/>
                <w:sz w:val="20"/>
              </w:rPr>
              <w:t xml:space="preserve"> </w:t>
            </w:r>
            <w:r>
              <w:rPr>
                <w:sz w:val="20"/>
              </w:rPr>
              <w:t>Синтаксис.</w:t>
            </w:r>
            <w:r>
              <w:rPr>
                <w:spacing w:val="-3"/>
                <w:sz w:val="20"/>
              </w:rPr>
              <w:t xml:space="preserve"> </w:t>
            </w:r>
            <w:r>
              <w:rPr>
                <w:sz w:val="20"/>
              </w:rPr>
              <w:t>Орфография.</w:t>
            </w:r>
            <w:r>
              <w:rPr>
                <w:spacing w:val="-3"/>
                <w:sz w:val="20"/>
              </w:rPr>
              <w:t xml:space="preserve"> </w:t>
            </w:r>
            <w:r>
              <w:rPr>
                <w:sz w:val="20"/>
              </w:rPr>
              <w:t>Пунктуация.</w:t>
            </w:r>
          </w:p>
        </w:tc>
      </w:tr>
    </w:tbl>
    <w:p w14:paraId="56CDF589" w14:textId="77777777" w:rsidR="0052501E" w:rsidRDefault="0052501E">
      <w:pPr>
        <w:pStyle w:val="a3"/>
        <w:spacing w:before="2"/>
        <w:ind w:left="0"/>
        <w:jc w:val="left"/>
        <w:rPr>
          <w:sz w:val="16"/>
        </w:rPr>
      </w:pPr>
    </w:p>
    <w:p w14:paraId="36516289" w14:textId="77777777" w:rsidR="0052501E" w:rsidRDefault="00B0778F">
      <w:pPr>
        <w:pStyle w:val="31"/>
        <w:tabs>
          <w:tab w:val="left" w:pos="2548"/>
        </w:tabs>
        <w:spacing w:before="92"/>
        <w:ind w:left="3655" w:right="1506" w:hanging="1827"/>
      </w:pPr>
      <w:r>
        <w:t>1.2.3.</w:t>
      </w:r>
      <w:r>
        <w:tab/>
        <w:t>Планируемые результаты освоения</w:t>
      </w:r>
      <w:r>
        <w:rPr>
          <w:spacing w:val="1"/>
        </w:rPr>
        <w:t xml:space="preserve"> </w:t>
      </w:r>
      <w:r>
        <w:t>программы по литературе</w:t>
      </w:r>
      <w:r>
        <w:rPr>
          <w:spacing w:val="-52"/>
        </w:rPr>
        <w:t xml:space="preserve"> </w:t>
      </w:r>
      <w:r>
        <w:t>на</w:t>
      </w:r>
      <w:r>
        <w:rPr>
          <w:spacing w:val="-1"/>
        </w:rPr>
        <w:t xml:space="preserve"> </w:t>
      </w:r>
      <w:r>
        <w:t>уровне основного общего</w:t>
      </w:r>
      <w:r>
        <w:rPr>
          <w:spacing w:val="-1"/>
        </w:rPr>
        <w:t xml:space="preserve"> </w:t>
      </w:r>
      <w:r>
        <w:t>образования</w:t>
      </w:r>
    </w:p>
    <w:p w14:paraId="6B3DEC79" w14:textId="77777777" w:rsidR="0052501E" w:rsidRDefault="0052501E">
      <w:pPr>
        <w:pStyle w:val="a3"/>
        <w:spacing w:before="5"/>
        <w:ind w:left="0"/>
        <w:jc w:val="left"/>
        <w:rPr>
          <w:b/>
          <w:sz w:val="21"/>
        </w:rPr>
      </w:pPr>
    </w:p>
    <w:p w14:paraId="41A5BB78" w14:textId="77777777" w:rsidR="0052501E" w:rsidRDefault="00B0778F">
      <w:pPr>
        <w:pStyle w:val="a3"/>
        <w:spacing w:before="1"/>
        <w:ind w:right="250" w:firstLine="360"/>
      </w:pPr>
      <w:r>
        <w:t>Результаты</w:t>
      </w:r>
      <w:r>
        <w:rPr>
          <w:spacing w:val="1"/>
        </w:rPr>
        <w:t xml:space="preserve"> </w:t>
      </w:r>
      <w:r>
        <w:t>обучения</w:t>
      </w:r>
      <w:r>
        <w:rPr>
          <w:spacing w:val="1"/>
        </w:rPr>
        <w:t xml:space="preserve"> </w:t>
      </w:r>
      <w:r>
        <w:t>по</w:t>
      </w:r>
      <w:r>
        <w:rPr>
          <w:spacing w:val="1"/>
        </w:rPr>
        <w:t xml:space="preserve"> </w:t>
      </w:r>
      <w:r>
        <w:t>учебному</w:t>
      </w:r>
      <w:r>
        <w:rPr>
          <w:spacing w:val="1"/>
        </w:rPr>
        <w:t xml:space="preserve"> </w:t>
      </w:r>
      <w:r>
        <w:t>предмету</w:t>
      </w:r>
      <w:r>
        <w:rPr>
          <w:spacing w:val="1"/>
        </w:rPr>
        <w:t xml:space="preserve"> </w:t>
      </w:r>
      <w:r>
        <w:t>"Литература"</w:t>
      </w:r>
      <w:r>
        <w:rPr>
          <w:spacing w:val="1"/>
        </w:rPr>
        <w:t xml:space="preserve"> </w:t>
      </w:r>
      <w:r>
        <w:t>оцениваются</w:t>
      </w:r>
      <w:r>
        <w:rPr>
          <w:spacing w:val="1"/>
        </w:rPr>
        <w:t xml:space="preserve"> </w:t>
      </w:r>
      <w:r>
        <w:t>с</w:t>
      </w:r>
      <w:r>
        <w:rPr>
          <w:spacing w:val="1"/>
        </w:rPr>
        <w:t xml:space="preserve"> </w:t>
      </w:r>
      <w:r>
        <w:t>учетом</w:t>
      </w:r>
      <w:r>
        <w:rPr>
          <w:spacing w:val="1"/>
        </w:rPr>
        <w:t xml:space="preserve"> </w:t>
      </w:r>
      <w:r>
        <w:t>особых</w:t>
      </w:r>
      <w:r>
        <w:rPr>
          <w:spacing w:val="1"/>
        </w:rPr>
        <w:t xml:space="preserve"> </w:t>
      </w:r>
      <w:r>
        <w:t>образовательных потребностей и возможностей обучающихся с ЗПР. Для обучающихся с ЗПР возможно</w:t>
      </w:r>
      <w:r>
        <w:rPr>
          <w:spacing w:val="-52"/>
        </w:rPr>
        <w:t xml:space="preserve"> </w:t>
      </w:r>
      <w:r>
        <w:t>изменение формулировки заданий на "пошаговую", адаптацию предлагаемого обучающемуся тестового</w:t>
      </w:r>
      <w:r>
        <w:rPr>
          <w:spacing w:val="1"/>
        </w:rPr>
        <w:t xml:space="preserve"> </w:t>
      </w:r>
      <w:r>
        <w:t>(контрольно-оценочного)</w:t>
      </w:r>
      <w:r>
        <w:rPr>
          <w:spacing w:val="-3"/>
        </w:rPr>
        <w:t xml:space="preserve"> </w:t>
      </w:r>
      <w:r>
        <w:t>материала, использование</w:t>
      </w:r>
      <w:r>
        <w:rPr>
          <w:spacing w:val="-1"/>
        </w:rPr>
        <w:t xml:space="preserve"> </w:t>
      </w:r>
      <w:r>
        <w:t>справочной</w:t>
      </w:r>
      <w:r>
        <w:rPr>
          <w:spacing w:val="-1"/>
        </w:rPr>
        <w:t xml:space="preserve"> </w:t>
      </w:r>
      <w:r>
        <w:t>информации.</w:t>
      </w:r>
    </w:p>
    <w:p w14:paraId="0E15B873" w14:textId="77777777" w:rsidR="0052501E" w:rsidRDefault="00B0778F">
      <w:pPr>
        <w:pStyle w:val="a3"/>
        <w:spacing w:before="1"/>
        <w:ind w:right="247" w:firstLine="360"/>
      </w:pPr>
      <w:r>
        <w:t>Личностные</w:t>
      </w:r>
      <w:r>
        <w:rPr>
          <w:spacing w:val="1"/>
        </w:rPr>
        <w:t xml:space="preserve"> </w:t>
      </w:r>
      <w:r>
        <w:t>результаты</w:t>
      </w:r>
      <w:r>
        <w:rPr>
          <w:spacing w:val="1"/>
        </w:rPr>
        <w:t xml:space="preserve"> </w:t>
      </w:r>
      <w:r>
        <w:t>освоения</w:t>
      </w:r>
      <w:r>
        <w:rPr>
          <w:spacing w:val="1"/>
        </w:rPr>
        <w:t xml:space="preserve"> </w:t>
      </w:r>
      <w:r>
        <w:t>программы</w:t>
      </w:r>
      <w:r>
        <w:rPr>
          <w:spacing w:val="1"/>
        </w:rPr>
        <w:t xml:space="preserve"> </w:t>
      </w:r>
      <w:r>
        <w:t>по</w:t>
      </w:r>
      <w:r>
        <w:rPr>
          <w:spacing w:val="1"/>
        </w:rPr>
        <w:t xml:space="preserve"> </w:t>
      </w:r>
      <w:r>
        <w:t>литературе</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достигаются</w:t>
      </w:r>
      <w:r>
        <w:rPr>
          <w:spacing w:val="1"/>
        </w:rPr>
        <w:t xml:space="preserve"> </w:t>
      </w:r>
      <w:r>
        <w:t>в</w:t>
      </w:r>
      <w:r>
        <w:rPr>
          <w:spacing w:val="1"/>
        </w:rPr>
        <w:t xml:space="preserve"> </w:t>
      </w:r>
      <w:r>
        <w:t>единстве</w:t>
      </w:r>
      <w:r>
        <w:rPr>
          <w:spacing w:val="1"/>
        </w:rPr>
        <w:t xml:space="preserve"> </w:t>
      </w:r>
      <w:r>
        <w:t>учебной</w:t>
      </w:r>
      <w:r>
        <w:rPr>
          <w:spacing w:val="1"/>
        </w:rPr>
        <w:t xml:space="preserve"> </w:t>
      </w:r>
      <w:r>
        <w:t>и</w:t>
      </w:r>
      <w:r>
        <w:rPr>
          <w:spacing w:val="1"/>
        </w:rPr>
        <w:t xml:space="preserve"> </w:t>
      </w:r>
      <w:r>
        <w:t>воспитательной</w:t>
      </w:r>
      <w:r>
        <w:rPr>
          <w:spacing w:val="1"/>
        </w:rPr>
        <w:t xml:space="preserve"> </w:t>
      </w:r>
      <w:r>
        <w:t>деятельности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традиционными российскими социокультурными и духовно-нравственными ценностями, принятыми в</w:t>
      </w:r>
      <w:r>
        <w:rPr>
          <w:spacing w:val="1"/>
        </w:rPr>
        <w:t xml:space="preserve"> </w:t>
      </w:r>
      <w:r>
        <w:t>обществе правилами и нормами поведения и способствуют процессам самопознания, самовоспитания и</w:t>
      </w:r>
      <w:r>
        <w:rPr>
          <w:spacing w:val="1"/>
        </w:rPr>
        <w:t xml:space="preserve"> </w:t>
      </w:r>
      <w:r>
        <w:t>саморазвития,</w:t>
      </w:r>
      <w:r>
        <w:rPr>
          <w:spacing w:val="-1"/>
        </w:rPr>
        <w:t xml:space="preserve"> </w:t>
      </w:r>
      <w:r>
        <w:t>формирования</w:t>
      </w:r>
      <w:r>
        <w:rPr>
          <w:spacing w:val="-1"/>
        </w:rPr>
        <w:t xml:space="preserve"> </w:t>
      </w:r>
      <w:r>
        <w:t>внутренней позиции личности.</w:t>
      </w:r>
    </w:p>
    <w:p w14:paraId="7251BCAF" w14:textId="77777777" w:rsidR="0052501E" w:rsidRDefault="00B0778F" w:rsidP="001E0EBC">
      <w:pPr>
        <w:pStyle w:val="a5"/>
        <w:numPr>
          <w:ilvl w:val="3"/>
          <w:numId w:val="39"/>
        </w:numPr>
        <w:tabs>
          <w:tab w:val="left" w:pos="1294"/>
        </w:tabs>
        <w:ind w:right="252"/>
      </w:pPr>
      <w:r>
        <w:t>В результате изучения литературы на уровне основного общего образования у обучающегося</w:t>
      </w:r>
      <w:r>
        <w:rPr>
          <w:spacing w:val="-52"/>
        </w:rPr>
        <w:t xml:space="preserve"> </w:t>
      </w:r>
      <w:r>
        <w:t>будут</w:t>
      </w:r>
      <w:r>
        <w:rPr>
          <w:spacing w:val="-1"/>
        </w:rPr>
        <w:t xml:space="preserve"> </w:t>
      </w:r>
      <w:r>
        <w:t>сформированы следующие личностные результаты:</w:t>
      </w:r>
    </w:p>
    <w:p w14:paraId="44C08C85" w14:textId="77777777" w:rsidR="0052501E" w:rsidRDefault="00B0778F" w:rsidP="001E0EBC">
      <w:pPr>
        <w:pStyle w:val="a5"/>
        <w:numPr>
          <w:ilvl w:val="0"/>
          <w:numId w:val="38"/>
        </w:numPr>
        <w:tabs>
          <w:tab w:val="left" w:pos="453"/>
        </w:tabs>
        <w:spacing w:line="252" w:lineRule="exact"/>
        <w:ind w:hanging="241"/>
        <w:jc w:val="both"/>
      </w:pPr>
      <w:r>
        <w:t>гражданского</w:t>
      </w:r>
      <w:r>
        <w:rPr>
          <w:spacing w:val="-6"/>
        </w:rPr>
        <w:t xml:space="preserve"> </w:t>
      </w:r>
      <w:r>
        <w:t>воспитания:</w:t>
      </w:r>
    </w:p>
    <w:p w14:paraId="29DBA967" w14:textId="77777777" w:rsidR="0052501E" w:rsidRDefault="00B0778F">
      <w:pPr>
        <w:pStyle w:val="a3"/>
        <w:ind w:right="252"/>
      </w:pPr>
      <w:r>
        <w:t>готовность к выполнению обязанностей гражданина и реализации его прав, уважение прав, свобод и</w:t>
      </w:r>
      <w:r>
        <w:rPr>
          <w:spacing w:val="1"/>
        </w:rPr>
        <w:t xml:space="preserve"> </w:t>
      </w:r>
      <w:r>
        <w:t>законных интересов других людей, активное участие в жизни семьи, образовательной организации,</w:t>
      </w:r>
      <w:r>
        <w:rPr>
          <w:spacing w:val="1"/>
        </w:rPr>
        <w:t xml:space="preserve"> </w:t>
      </w:r>
      <w:r>
        <w:t>местного сообщества, родного края, страны, в том числе в сопоставлении с ситуациями, отраженными в</w:t>
      </w:r>
      <w:r>
        <w:rPr>
          <w:spacing w:val="1"/>
        </w:rPr>
        <w:t xml:space="preserve"> </w:t>
      </w:r>
      <w:r>
        <w:t>литературных</w:t>
      </w:r>
      <w:r>
        <w:rPr>
          <w:spacing w:val="-1"/>
        </w:rPr>
        <w:t xml:space="preserve"> </w:t>
      </w:r>
      <w:r>
        <w:t>произведениях;</w:t>
      </w:r>
    </w:p>
    <w:p w14:paraId="6AFE9B26" w14:textId="77777777" w:rsidR="0052501E" w:rsidRDefault="00B0778F">
      <w:pPr>
        <w:pStyle w:val="a3"/>
        <w:spacing w:before="1"/>
        <w:ind w:right="249"/>
      </w:pPr>
      <w:r>
        <w:t>неприятие</w:t>
      </w:r>
      <w:r>
        <w:rPr>
          <w:spacing w:val="1"/>
        </w:rPr>
        <w:t xml:space="preserve"> </w:t>
      </w:r>
      <w:r>
        <w:t>любых</w:t>
      </w:r>
      <w:r>
        <w:rPr>
          <w:spacing w:val="1"/>
        </w:rPr>
        <w:t xml:space="preserve"> </w:t>
      </w:r>
      <w:r>
        <w:t>форм</w:t>
      </w:r>
      <w:r>
        <w:rPr>
          <w:spacing w:val="1"/>
        </w:rPr>
        <w:t xml:space="preserve"> </w:t>
      </w:r>
      <w:r>
        <w:t>экстремизма,</w:t>
      </w:r>
      <w:r>
        <w:rPr>
          <w:spacing w:val="1"/>
        </w:rPr>
        <w:t xml:space="preserve"> </w:t>
      </w:r>
      <w:r>
        <w:t>дискриминации;</w:t>
      </w:r>
      <w:r>
        <w:rPr>
          <w:spacing w:val="1"/>
        </w:rPr>
        <w:t xml:space="preserve"> </w:t>
      </w:r>
      <w:r>
        <w:t>понимание</w:t>
      </w:r>
      <w:r>
        <w:rPr>
          <w:spacing w:val="1"/>
        </w:rPr>
        <w:t xml:space="preserve"> </w:t>
      </w:r>
      <w:r>
        <w:t>роли</w:t>
      </w:r>
      <w:r>
        <w:rPr>
          <w:spacing w:val="1"/>
        </w:rPr>
        <w:t xml:space="preserve"> </w:t>
      </w:r>
      <w:r>
        <w:t>различных</w:t>
      </w:r>
      <w:r>
        <w:rPr>
          <w:spacing w:val="1"/>
        </w:rPr>
        <w:t xml:space="preserve"> </w:t>
      </w:r>
      <w:r>
        <w:t>социальных</w:t>
      </w:r>
      <w:r>
        <w:rPr>
          <w:spacing w:val="1"/>
        </w:rPr>
        <w:t xml:space="preserve"> </w:t>
      </w:r>
      <w:r>
        <w:t>институтов в жизни человека, представление об основных правах, свободах и обязанностях гражданина,</w:t>
      </w:r>
      <w:r>
        <w:rPr>
          <w:spacing w:val="1"/>
        </w:rPr>
        <w:t xml:space="preserve"> </w:t>
      </w:r>
      <w:r>
        <w:t>социальных</w:t>
      </w:r>
      <w:r>
        <w:rPr>
          <w:spacing w:val="1"/>
        </w:rPr>
        <w:t xml:space="preserve"> </w:t>
      </w:r>
      <w:r>
        <w:t>нормах</w:t>
      </w:r>
      <w:r>
        <w:rPr>
          <w:spacing w:val="1"/>
        </w:rPr>
        <w:t xml:space="preserve"> </w:t>
      </w:r>
      <w:r>
        <w:t>и</w:t>
      </w:r>
      <w:r>
        <w:rPr>
          <w:spacing w:val="1"/>
        </w:rPr>
        <w:t xml:space="preserve"> </w:t>
      </w:r>
      <w:r>
        <w:t>правилах</w:t>
      </w:r>
      <w:r>
        <w:rPr>
          <w:spacing w:val="1"/>
        </w:rPr>
        <w:t xml:space="preserve"> </w:t>
      </w:r>
      <w:r>
        <w:t>межличностных</w:t>
      </w:r>
      <w:r>
        <w:rPr>
          <w:spacing w:val="1"/>
        </w:rPr>
        <w:t xml:space="preserve"> </w:t>
      </w:r>
      <w:r>
        <w:t>отношений</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5"/>
        </w:rPr>
        <w:t xml:space="preserve"> </w:t>
      </w:r>
      <w:r>
        <w:t>обществе, в</w:t>
      </w:r>
      <w:r>
        <w:rPr>
          <w:spacing w:val="-1"/>
        </w:rPr>
        <w:t xml:space="preserve"> </w:t>
      </w:r>
      <w:r>
        <w:t>том числе</w:t>
      </w:r>
      <w:r>
        <w:rPr>
          <w:spacing w:val="-2"/>
        </w:rPr>
        <w:t xml:space="preserve"> </w:t>
      </w:r>
      <w:r>
        <w:t>с</w:t>
      </w:r>
      <w:r>
        <w:rPr>
          <w:spacing w:val="-1"/>
        </w:rPr>
        <w:t xml:space="preserve"> </w:t>
      </w:r>
      <w:r>
        <w:t>опорой</w:t>
      </w:r>
      <w:r>
        <w:rPr>
          <w:spacing w:val="-1"/>
        </w:rPr>
        <w:t xml:space="preserve"> </w:t>
      </w:r>
      <w:r>
        <w:t>на примеры</w:t>
      </w:r>
      <w:r>
        <w:rPr>
          <w:spacing w:val="-1"/>
        </w:rPr>
        <w:t xml:space="preserve"> </w:t>
      </w:r>
      <w:r>
        <w:t>из</w:t>
      </w:r>
      <w:r>
        <w:rPr>
          <w:spacing w:val="-1"/>
        </w:rPr>
        <w:t xml:space="preserve"> </w:t>
      </w:r>
      <w:r>
        <w:t>литературы;</w:t>
      </w:r>
    </w:p>
    <w:p w14:paraId="4492ECA0" w14:textId="77777777" w:rsidR="0052501E" w:rsidRDefault="00B0778F">
      <w:pPr>
        <w:pStyle w:val="a3"/>
        <w:spacing w:before="1"/>
        <w:ind w:right="249"/>
      </w:pPr>
      <w:r>
        <w:t>представление</w:t>
      </w:r>
      <w:r>
        <w:rPr>
          <w:spacing w:val="1"/>
        </w:rPr>
        <w:t xml:space="preserve"> </w:t>
      </w:r>
      <w:r>
        <w:t>о</w:t>
      </w:r>
      <w:r>
        <w:rPr>
          <w:spacing w:val="1"/>
        </w:rPr>
        <w:t xml:space="preserve"> </w:t>
      </w:r>
      <w:r>
        <w:t>способах</w:t>
      </w:r>
      <w:r>
        <w:rPr>
          <w:spacing w:val="1"/>
        </w:rPr>
        <w:t xml:space="preserve"> </w:t>
      </w:r>
      <w:r>
        <w:t>противодействия</w:t>
      </w:r>
      <w:r>
        <w:rPr>
          <w:spacing w:val="1"/>
        </w:rPr>
        <w:t xml:space="preserve"> </w:t>
      </w:r>
      <w:r>
        <w:t>коррупции,</w:t>
      </w:r>
      <w:r>
        <w:rPr>
          <w:spacing w:val="1"/>
        </w:rPr>
        <w:t xml:space="preserve"> </w:t>
      </w:r>
      <w:r>
        <w:t>готовность</w:t>
      </w:r>
      <w:r>
        <w:rPr>
          <w:spacing w:val="1"/>
        </w:rPr>
        <w:t xml:space="preserve"> </w:t>
      </w:r>
      <w:r>
        <w:t>к</w:t>
      </w:r>
      <w:r>
        <w:rPr>
          <w:spacing w:val="1"/>
        </w:rPr>
        <w:t xml:space="preserve"> </w:t>
      </w:r>
      <w:r>
        <w:t>разнообразной</w:t>
      </w:r>
      <w:r>
        <w:rPr>
          <w:spacing w:val="1"/>
        </w:rPr>
        <w:t xml:space="preserve"> </w:t>
      </w:r>
      <w:r>
        <w:t>совместной</w:t>
      </w:r>
      <w:r>
        <w:rPr>
          <w:spacing w:val="1"/>
        </w:rPr>
        <w:t xml:space="preserve"> </w:t>
      </w:r>
      <w:r>
        <w:t>деятельности, стремление к взаимопониманию и взаимопомощи, в том числе с опорой на примеры из</w:t>
      </w:r>
      <w:r>
        <w:rPr>
          <w:spacing w:val="1"/>
        </w:rPr>
        <w:t xml:space="preserve"> </w:t>
      </w:r>
      <w:r>
        <w:t>литературы,</w:t>
      </w:r>
      <w:r>
        <w:rPr>
          <w:spacing w:val="-2"/>
        </w:rPr>
        <w:t xml:space="preserve"> </w:t>
      </w:r>
      <w:r>
        <w:t>активное</w:t>
      </w:r>
      <w:r>
        <w:rPr>
          <w:spacing w:val="-2"/>
        </w:rPr>
        <w:t xml:space="preserve"> </w:t>
      </w:r>
      <w:r>
        <w:t>участие</w:t>
      </w:r>
      <w:r>
        <w:rPr>
          <w:spacing w:val="-2"/>
        </w:rPr>
        <w:t xml:space="preserve"> </w:t>
      </w:r>
      <w:r>
        <w:t>в</w:t>
      </w:r>
      <w:r>
        <w:rPr>
          <w:spacing w:val="-1"/>
        </w:rPr>
        <w:t xml:space="preserve"> </w:t>
      </w:r>
      <w:r>
        <w:t>самоуправлении;</w:t>
      </w:r>
      <w:r>
        <w:rPr>
          <w:spacing w:val="-4"/>
        </w:rPr>
        <w:t xml:space="preserve"> </w:t>
      </w:r>
      <w:r>
        <w:t>готовность</w:t>
      </w:r>
      <w:r>
        <w:rPr>
          <w:spacing w:val="-1"/>
        </w:rPr>
        <w:t xml:space="preserve"> </w:t>
      </w:r>
      <w:r>
        <w:t>к</w:t>
      </w:r>
      <w:r>
        <w:rPr>
          <w:spacing w:val="-2"/>
        </w:rPr>
        <w:t xml:space="preserve"> </w:t>
      </w:r>
      <w:r>
        <w:t>участию</w:t>
      </w:r>
      <w:r>
        <w:rPr>
          <w:spacing w:val="-2"/>
        </w:rPr>
        <w:t xml:space="preserve"> </w:t>
      </w:r>
      <w:r>
        <w:t>в</w:t>
      </w:r>
      <w:r>
        <w:rPr>
          <w:spacing w:val="-2"/>
        </w:rPr>
        <w:t xml:space="preserve"> </w:t>
      </w:r>
      <w:r>
        <w:t>гуманитарной</w:t>
      </w:r>
      <w:r>
        <w:rPr>
          <w:spacing w:val="-3"/>
        </w:rPr>
        <w:t xml:space="preserve"> </w:t>
      </w:r>
      <w:r>
        <w:t>деятельности;</w:t>
      </w:r>
    </w:p>
    <w:p w14:paraId="538C9EA6" w14:textId="77777777" w:rsidR="0052501E" w:rsidRDefault="00B0778F" w:rsidP="001E0EBC">
      <w:pPr>
        <w:pStyle w:val="a5"/>
        <w:numPr>
          <w:ilvl w:val="0"/>
          <w:numId w:val="38"/>
        </w:numPr>
        <w:tabs>
          <w:tab w:val="left" w:pos="453"/>
        </w:tabs>
        <w:spacing w:line="252" w:lineRule="exact"/>
        <w:ind w:hanging="241"/>
        <w:jc w:val="both"/>
      </w:pPr>
      <w:r>
        <w:t>патриотического</w:t>
      </w:r>
      <w:r>
        <w:rPr>
          <w:spacing w:val="-6"/>
        </w:rPr>
        <w:t xml:space="preserve"> </w:t>
      </w:r>
      <w:r>
        <w:t>воспитания:</w:t>
      </w:r>
    </w:p>
    <w:p w14:paraId="54AF2F0E" w14:textId="77777777" w:rsidR="0052501E" w:rsidRDefault="00B0778F">
      <w:pPr>
        <w:pStyle w:val="a3"/>
        <w:ind w:right="247"/>
      </w:pPr>
      <w:r>
        <w:t>осознание</w:t>
      </w:r>
      <w:r>
        <w:rPr>
          <w:spacing w:val="1"/>
        </w:rPr>
        <w:t xml:space="preserve"> </w:t>
      </w:r>
      <w:r>
        <w:t>российской</w:t>
      </w:r>
      <w:r>
        <w:rPr>
          <w:spacing w:val="1"/>
        </w:rPr>
        <w:t xml:space="preserve"> </w:t>
      </w:r>
      <w:r>
        <w:t>гражданской</w:t>
      </w:r>
      <w:r>
        <w:rPr>
          <w:spacing w:val="1"/>
        </w:rPr>
        <w:t xml:space="preserve"> </w:t>
      </w:r>
      <w:r>
        <w:t>идентичности</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 проявление интереса к познанию родного языка, истории, культуры Российской Федерации,</w:t>
      </w:r>
      <w:r>
        <w:rPr>
          <w:spacing w:val="1"/>
        </w:rPr>
        <w:t xml:space="preserve"> </w:t>
      </w:r>
      <w:r>
        <w:t>своего края, народов России в контексте изучения произведений русской и зарубежной литературы, а</w:t>
      </w:r>
      <w:r>
        <w:rPr>
          <w:spacing w:val="1"/>
        </w:rPr>
        <w:t xml:space="preserve"> </w:t>
      </w:r>
      <w:r>
        <w:t>также</w:t>
      </w:r>
      <w:r>
        <w:rPr>
          <w:spacing w:val="-1"/>
        </w:rPr>
        <w:t xml:space="preserve"> </w:t>
      </w:r>
      <w:r>
        <w:t>литератур народов</w:t>
      </w:r>
      <w:r>
        <w:rPr>
          <w:spacing w:val="-3"/>
        </w:rPr>
        <w:t xml:space="preserve"> </w:t>
      </w:r>
      <w:r>
        <w:t>России;</w:t>
      </w:r>
    </w:p>
    <w:p w14:paraId="5FAD0360" w14:textId="77777777" w:rsidR="0052501E" w:rsidRDefault="00B0778F">
      <w:pPr>
        <w:pStyle w:val="a3"/>
        <w:ind w:right="249"/>
      </w:pPr>
      <w:r>
        <w:t>ценностное отношение к достижениям своей Родины - России, к науке, искусству, спорту, технологиям,</w:t>
      </w:r>
      <w:r>
        <w:rPr>
          <w:spacing w:val="1"/>
        </w:rPr>
        <w:t xml:space="preserve"> </w:t>
      </w:r>
      <w:r>
        <w:t>боевым</w:t>
      </w:r>
      <w:r>
        <w:rPr>
          <w:spacing w:val="1"/>
        </w:rPr>
        <w:t xml:space="preserve"> </w:t>
      </w:r>
      <w:r>
        <w:t>подвигам</w:t>
      </w:r>
      <w:r>
        <w:rPr>
          <w:spacing w:val="1"/>
        </w:rPr>
        <w:t xml:space="preserve"> </w:t>
      </w:r>
      <w:r>
        <w:t>и</w:t>
      </w:r>
      <w:r>
        <w:rPr>
          <w:spacing w:val="1"/>
        </w:rPr>
        <w:t xml:space="preserve"> </w:t>
      </w:r>
      <w:r>
        <w:t>трудовым</w:t>
      </w:r>
      <w:r>
        <w:rPr>
          <w:spacing w:val="1"/>
        </w:rPr>
        <w:t xml:space="preserve"> </w:t>
      </w:r>
      <w:r>
        <w:t>достижениям</w:t>
      </w:r>
      <w:r>
        <w:rPr>
          <w:spacing w:val="1"/>
        </w:rPr>
        <w:t xml:space="preserve"> </w:t>
      </w:r>
      <w:r>
        <w:t>народа,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отраженным</w:t>
      </w:r>
      <w:r>
        <w:rPr>
          <w:spacing w:val="1"/>
        </w:rPr>
        <w:t xml:space="preserve"> </w:t>
      </w:r>
      <w:r>
        <w:t>в</w:t>
      </w:r>
      <w:r>
        <w:rPr>
          <w:spacing w:val="1"/>
        </w:rPr>
        <w:t xml:space="preserve"> </w:t>
      </w:r>
      <w:r>
        <w:t>художественных</w:t>
      </w:r>
      <w:r>
        <w:rPr>
          <w:spacing w:val="1"/>
        </w:rPr>
        <w:t xml:space="preserve"> </w:t>
      </w:r>
      <w:r>
        <w:t>произведениях;</w:t>
      </w:r>
      <w:r>
        <w:rPr>
          <w:spacing w:val="1"/>
        </w:rPr>
        <w:t xml:space="preserve"> </w:t>
      </w:r>
      <w:r>
        <w:t>уважение</w:t>
      </w:r>
      <w:r>
        <w:rPr>
          <w:spacing w:val="1"/>
        </w:rPr>
        <w:t xml:space="preserve"> </w:t>
      </w:r>
      <w:r>
        <w:t>к</w:t>
      </w:r>
      <w:r>
        <w:rPr>
          <w:spacing w:val="1"/>
        </w:rPr>
        <w:t xml:space="preserve"> </w:t>
      </w:r>
      <w:r>
        <w:t>символам</w:t>
      </w:r>
      <w:r>
        <w:rPr>
          <w:spacing w:val="1"/>
        </w:rPr>
        <w:t xml:space="preserve"> </w:t>
      </w:r>
      <w:r>
        <w:t>России,</w:t>
      </w:r>
      <w:r>
        <w:rPr>
          <w:spacing w:val="1"/>
        </w:rPr>
        <w:t xml:space="preserve"> </w:t>
      </w:r>
      <w:r>
        <w:t>государственным</w:t>
      </w:r>
      <w:r>
        <w:rPr>
          <w:spacing w:val="1"/>
        </w:rPr>
        <w:t xml:space="preserve"> </w:t>
      </w:r>
      <w:r>
        <w:t>праздникам,</w:t>
      </w:r>
      <w:r>
        <w:rPr>
          <w:spacing w:val="1"/>
        </w:rPr>
        <w:t xml:space="preserve"> </w:t>
      </w:r>
      <w:r>
        <w:t>историческому</w:t>
      </w:r>
      <w:r>
        <w:rPr>
          <w:spacing w:val="1"/>
        </w:rPr>
        <w:t xml:space="preserve"> </w:t>
      </w:r>
      <w:r>
        <w:t>и</w:t>
      </w:r>
      <w:r>
        <w:rPr>
          <w:spacing w:val="1"/>
        </w:rPr>
        <w:t xml:space="preserve"> </w:t>
      </w:r>
      <w:r>
        <w:t>природному</w:t>
      </w:r>
      <w:r>
        <w:rPr>
          <w:spacing w:val="1"/>
        </w:rPr>
        <w:t xml:space="preserve"> </w:t>
      </w:r>
      <w:r>
        <w:t>наследию</w:t>
      </w:r>
      <w:r>
        <w:rPr>
          <w:spacing w:val="1"/>
        </w:rPr>
        <w:t xml:space="preserve"> </w:t>
      </w:r>
      <w:r>
        <w:t>и</w:t>
      </w:r>
      <w:r>
        <w:rPr>
          <w:spacing w:val="1"/>
        </w:rPr>
        <w:t xml:space="preserve"> </w:t>
      </w:r>
      <w:r>
        <w:t>памятникам,</w:t>
      </w:r>
      <w:r>
        <w:rPr>
          <w:spacing w:val="1"/>
        </w:rPr>
        <w:t xml:space="preserve"> </w:t>
      </w:r>
      <w:r>
        <w:t>традициям</w:t>
      </w:r>
      <w:r>
        <w:rPr>
          <w:spacing w:val="1"/>
        </w:rPr>
        <w:t xml:space="preserve"> </w:t>
      </w:r>
      <w:r>
        <w:t>разных</w:t>
      </w:r>
      <w:r>
        <w:rPr>
          <w:spacing w:val="1"/>
        </w:rPr>
        <w:t xml:space="preserve"> </w:t>
      </w:r>
      <w:r>
        <w:t>народов,</w:t>
      </w:r>
      <w:r>
        <w:rPr>
          <w:spacing w:val="1"/>
        </w:rPr>
        <w:t xml:space="preserve"> </w:t>
      </w:r>
      <w:r>
        <w:t>проживающих</w:t>
      </w:r>
      <w:r>
        <w:rPr>
          <w:spacing w:val="1"/>
        </w:rPr>
        <w:t xml:space="preserve"> </w:t>
      </w:r>
      <w:r>
        <w:t>в</w:t>
      </w:r>
      <w:r>
        <w:rPr>
          <w:spacing w:val="1"/>
        </w:rPr>
        <w:t xml:space="preserve"> </w:t>
      </w:r>
      <w:r>
        <w:t>родной</w:t>
      </w:r>
      <w:r>
        <w:rPr>
          <w:spacing w:val="1"/>
        </w:rPr>
        <w:t xml:space="preserve"> </w:t>
      </w:r>
      <w:r>
        <w:t>стране,</w:t>
      </w:r>
      <w:r>
        <w:rPr>
          <w:spacing w:val="1"/>
        </w:rPr>
        <w:t xml:space="preserve"> </w:t>
      </w:r>
      <w:r>
        <w:t>обращая</w:t>
      </w:r>
      <w:r>
        <w:rPr>
          <w:spacing w:val="-1"/>
        </w:rPr>
        <w:t xml:space="preserve"> </w:t>
      </w:r>
      <w:r>
        <w:t>внимание на их</w:t>
      </w:r>
      <w:r>
        <w:rPr>
          <w:spacing w:val="-3"/>
        </w:rPr>
        <w:t xml:space="preserve"> </w:t>
      </w:r>
      <w:r>
        <w:t>воплощение в</w:t>
      </w:r>
      <w:r>
        <w:rPr>
          <w:spacing w:val="-2"/>
        </w:rPr>
        <w:t xml:space="preserve"> </w:t>
      </w:r>
      <w:r>
        <w:t>литературе;</w:t>
      </w:r>
    </w:p>
    <w:p w14:paraId="0B676B2C" w14:textId="77777777" w:rsidR="0052501E" w:rsidRDefault="00B0778F" w:rsidP="001E0EBC">
      <w:pPr>
        <w:pStyle w:val="a5"/>
        <w:numPr>
          <w:ilvl w:val="0"/>
          <w:numId w:val="38"/>
        </w:numPr>
        <w:tabs>
          <w:tab w:val="left" w:pos="453"/>
        </w:tabs>
        <w:spacing w:line="252" w:lineRule="exact"/>
        <w:ind w:hanging="241"/>
        <w:jc w:val="both"/>
      </w:pPr>
      <w:r>
        <w:t>духовно-нравственного</w:t>
      </w:r>
      <w:r>
        <w:rPr>
          <w:spacing w:val="-5"/>
        </w:rPr>
        <w:t xml:space="preserve"> </w:t>
      </w:r>
      <w:r>
        <w:t>воспитания:</w:t>
      </w:r>
    </w:p>
    <w:p w14:paraId="19871CAD" w14:textId="77777777" w:rsidR="0052501E" w:rsidRDefault="00B0778F">
      <w:pPr>
        <w:pStyle w:val="a3"/>
        <w:ind w:right="250"/>
      </w:pPr>
      <w:r>
        <w:t>ориентация на моральные ценности и нормы в ситуациях нравственного выбора с оценкой поведения и</w:t>
      </w:r>
      <w:r>
        <w:rPr>
          <w:spacing w:val="1"/>
        </w:rPr>
        <w:t xml:space="preserve"> </w:t>
      </w:r>
      <w:r>
        <w:t>поступков</w:t>
      </w:r>
      <w:r>
        <w:rPr>
          <w:spacing w:val="3"/>
        </w:rPr>
        <w:t xml:space="preserve"> </w:t>
      </w:r>
      <w:r>
        <w:t>персонажей</w:t>
      </w:r>
      <w:r>
        <w:rPr>
          <w:spacing w:val="4"/>
        </w:rPr>
        <w:t xml:space="preserve"> </w:t>
      </w:r>
      <w:r>
        <w:t>литературных</w:t>
      </w:r>
      <w:r>
        <w:rPr>
          <w:spacing w:val="4"/>
        </w:rPr>
        <w:t xml:space="preserve"> </w:t>
      </w:r>
      <w:r>
        <w:t>произведений;</w:t>
      </w:r>
      <w:r>
        <w:rPr>
          <w:spacing w:val="4"/>
        </w:rPr>
        <w:t xml:space="preserve"> </w:t>
      </w:r>
      <w:r>
        <w:t>готовность</w:t>
      </w:r>
      <w:r>
        <w:rPr>
          <w:spacing w:val="3"/>
        </w:rPr>
        <w:t xml:space="preserve"> </w:t>
      </w:r>
      <w:r>
        <w:t>оценивать</w:t>
      </w:r>
      <w:r>
        <w:rPr>
          <w:spacing w:val="1"/>
        </w:rPr>
        <w:t xml:space="preserve"> </w:t>
      </w:r>
      <w:r>
        <w:t>свое</w:t>
      </w:r>
      <w:r>
        <w:rPr>
          <w:spacing w:val="4"/>
        </w:rPr>
        <w:t xml:space="preserve"> </w:t>
      </w:r>
      <w:r>
        <w:t>поведение</w:t>
      </w:r>
      <w:r>
        <w:rPr>
          <w:spacing w:val="4"/>
        </w:rPr>
        <w:t xml:space="preserve"> </w:t>
      </w:r>
      <w:r>
        <w:t>и</w:t>
      </w:r>
      <w:r>
        <w:rPr>
          <w:spacing w:val="3"/>
        </w:rPr>
        <w:t xml:space="preserve"> </w:t>
      </w:r>
      <w:r>
        <w:t>поступки,</w:t>
      </w:r>
      <w:r>
        <w:rPr>
          <w:spacing w:val="3"/>
        </w:rPr>
        <w:t xml:space="preserve"> </w:t>
      </w:r>
      <w:r>
        <w:t>а</w:t>
      </w:r>
    </w:p>
    <w:p w14:paraId="6F63DA55" w14:textId="77777777" w:rsidR="0052501E" w:rsidRDefault="0052501E">
      <w:pPr>
        <w:sectPr w:rsidR="0052501E">
          <w:pgSz w:w="11910" w:h="16840"/>
          <w:pgMar w:top="840" w:right="600" w:bottom="340" w:left="920" w:header="0" w:footer="150" w:gutter="0"/>
          <w:cols w:space="720"/>
        </w:sectPr>
      </w:pPr>
    </w:p>
    <w:p w14:paraId="64BBE5A3" w14:textId="77777777" w:rsidR="0052501E" w:rsidRDefault="00B0778F">
      <w:pPr>
        <w:pStyle w:val="a3"/>
        <w:spacing w:before="67"/>
        <w:ind w:right="251"/>
      </w:pPr>
      <w:r>
        <w:lastRenderedPageBreak/>
        <w:t>также</w:t>
      </w:r>
      <w:r>
        <w:rPr>
          <w:spacing w:val="1"/>
        </w:rPr>
        <w:t xml:space="preserve"> </w:t>
      </w:r>
      <w:r>
        <w:t>поведение</w:t>
      </w:r>
      <w:r>
        <w:rPr>
          <w:spacing w:val="1"/>
        </w:rPr>
        <w:t xml:space="preserve"> </w:t>
      </w:r>
      <w:r>
        <w:t>и</w:t>
      </w:r>
      <w:r>
        <w:rPr>
          <w:spacing w:val="1"/>
        </w:rPr>
        <w:t xml:space="preserve"> </w:t>
      </w:r>
      <w:r>
        <w:t>поступки</w:t>
      </w:r>
      <w:r>
        <w:rPr>
          <w:spacing w:val="1"/>
        </w:rPr>
        <w:t xml:space="preserve"> </w:t>
      </w:r>
      <w:r>
        <w:t>других</w:t>
      </w:r>
      <w:r>
        <w:rPr>
          <w:spacing w:val="1"/>
        </w:rPr>
        <w:t xml:space="preserve"> </w:t>
      </w:r>
      <w:r>
        <w:t>людей</w:t>
      </w:r>
      <w:r>
        <w:rPr>
          <w:spacing w:val="1"/>
        </w:rPr>
        <w:t xml:space="preserve"> </w:t>
      </w:r>
      <w:r>
        <w:t>с</w:t>
      </w:r>
      <w:r>
        <w:rPr>
          <w:spacing w:val="1"/>
        </w:rPr>
        <w:t xml:space="preserve"> </w:t>
      </w:r>
      <w:r>
        <w:t>позиции</w:t>
      </w:r>
      <w:r>
        <w:rPr>
          <w:spacing w:val="1"/>
        </w:rPr>
        <w:t xml:space="preserve"> </w:t>
      </w:r>
      <w:r>
        <w:t>нравственных</w:t>
      </w:r>
      <w:r>
        <w:rPr>
          <w:spacing w:val="1"/>
        </w:rPr>
        <w:t xml:space="preserve"> </w:t>
      </w:r>
      <w:r>
        <w:t>и</w:t>
      </w:r>
      <w:r>
        <w:rPr>
          <w:spacing w:val="1"/>
        </w:rPr>
        <w:t xml:space="preserve"> </w:t>
      </w:r>
      <w:r>
        <w:t>правовых</w:t>
      </w:r>
      <w:r>
        <w:rPr>
          <w:spacing w:val="1"/>
        </w:rPr>
        <w:t xml:space="preserve"> </w:t>
      </w:r>
      <w:r>
        <w:t>норм</w:t>
      </w:r>
      <w:r>
        <w:rPr>
          <w:spacing w:val="1"/>
        </w:rPr>
        <w:t xml:space="preserve"> </w:t>
      </w:r>
      <w:r>
        <w:t>с</w:t>
      </w:r>
      <w:r>
        <w:rPr>
          <w:spacing w:val="55"/>
        </w:rPr>
        <w:t xml:space="preserve"> </w:t>
      </w:r>
      <w:r>
        <w:t>учетом</w:t>
      </w:r>
      <w:r>
        <w:rPr>
          <w:spacing w:val="1"/>
        </w:rPr>
        <w:t xml:space="preserve"> </w:t>
      </w:r>
      <w:r>
        <w:t>осознания</w:t>
      </w:r>
      <w:r>
        <w:rPr>
          <w:spacing w:val="-2"/>
        </w:rPr>
        <w:t xml:space="preserve"> </w:t>
      </w:r>
      <w:r>
        <w:t>последствий</w:t>
      </w:r>
      <w:r>
        <w:rPr>
          <w:spacing w:val="-1"/>
        </w:rPr>
        <w:t xml:space="preserve"> </w:t>
      </w:r>
      <w:r>
        <w:t>поступков;</w:t>
      </w:r>
    </w:p>
    <w:p w14:paraId="17659AAC" w14:textId="77777777" w:rsidR="0052501E" w:rsidRDefault="00B0778F">
      <w:pPr>
        <w:pStyle w:val="a3"/>
        <w:ind w:right="252"/>
      </w:pPr>
      <w:r>
        <w:t>активное</w:t>
      </w:r>
      <w:r>
        <w:rPr>
          <w:spacing w:val="1"/>
        </w:rPr>
        <w:t xml:space="preserve"> </w:t>
      </w:r>
      <w:r>
        <w:t>неприятие</w:t>
      </w:r>
      <w:r>
        <w:rPr>
          <w:spacing w:val="1"/>
        </w:rPr>
        <w:t xml:space="preserve"> </w:t>
      </w:r>
      <w:r>
        <w:t>асоциальных</w:t>
      </w:r>
      <w:r>
        <w:rPr>
          <w:spacing w:val="1"/>
        </w:rPr>
        <w:t xml:space="preserve"> </w:t>
      </w:r>
      <w:r>
        <w:t>поступков,</w:t>
      </w:r>
      <w:r>
        <w:rPr>
          <w:spacing w:val="1"/>
        </w:rPr>
        <w:t xml:space="preserve"> </w:t>
      </w:r>
      <w:r>
        <w:t>свобода</w:t>
      </w:r>
      <w:r>
        <w:rPr>
          <w:spacing w:val="1"/>
        </w:rPr>
        <w:t xml:space="preserve"> </w:t>
      </w:r>
      <w:r>
        <w:t>и</w:t>
      </w:r>
      <w:r>
        <w:rPr>
          <w:spacing w:val="1"/>
        </w:rPr>
        <w:t xml:space="preserve"> </w:t>
      </w:r>
      <w:r>
        <w:t>ответственность</w:t>
      </w:r>
      <w:r>
        <w:rPr>
          <w:spacing w:val="1"/>
        </w:rPr>
        <w:t xml:space="preserve"> </w:t>
      </w:r>
      <w:r>
        <w:t>личности</w:t>
      </w:r>
      <w:r>
        <w:rPr>
          <w:spacing w:val="1"/>
        </w:rPr>
        <w:t xml:space="preserve"> </w:t>
      </w:r>
      <w:r>
        <w:t>в</w:t>
      </w:r>
      <w:r>
        <w:rPr>
          <w:spacing w:val="1"/>
        </w:rPr>
        <w:t xml:space="preserve"> </w:t>
      </w:r>
      <w:r>
        <w:t>условиях</w:t>
      </w:r>
      <w:r>
        <w:rPr>
          <w:spacing w:val="1"/>
        </w:rPr>
        <w:t xml:space="preserve"> </w:t>
      </w:r>
      <w:r>
        <w:t>индивидуального</w:t>
      </w:r>
      <w:r>
        <w:rPr>
          <w:spacing w:val="-1"/>
        </w:rPr>
        <w:t xml:space="preserve"> </w:t>
      </w:r>
      <w:r>
        <w:t>и общественного пространства;</w:t>
      </w:r>
    </w:p>
    <w:p w14:paraId="2FEB8703" w14:textId="77777777" w:rsidR="0052501E" w:rsidRDefault="00B0778F" w:rsidP="001E0EBC">
      <w:pPr>
        <w:pStyle w:val="a5"/>
        <w:numPr>
          <w:ilvl w:val="0"/>
          <w:numId w:val="38"/>
        </w:numPr>
        <w:tabs>
          <w:tab w:val="left" w:pos="453"/>
        </w:tabs>
        <w:ind w:hanging="241"/>
        <w:jc w:val="both"/>
      </w:pPr>
      <w:r>
        <w:t>эстетического</w:t>
      </w:r>
      <w:r>
        <w:rPr>
          <w:spacing w:val="-4"/>
        </w:rPr>
        <w:t xml:space="preserve"> </w:t>
      </w:r>
      <w:r>
        <w:t>воспитания:</w:t>
      </w:r>
    </w:p>
    <w:p w14:paraId="79A73F59" w14:textId="77777777" w:rsidR="0052501E" w:rsidRDefault="00B0778F">
      <w:pPr>
        <w:pStyle w:val="a3"/>
        <w:ind w:right="250"/>
      </w:pPr>
      <w:r>
        <w:t>восприимчивость</w:t>
      </w:r>
      <w:r>
        <w:rPr>
          <w:spacing w:val="1"/>
        </w:rPr>
        <w:t xml:space="preserve"> </w:t>
      </w:r>
      <w:r>
        <w:t>к</w:t>
      </w:r>
      <w:r>
        <w:rPr>
          <w:spacing w:val="1"/>
        </w:rPr>
        <w:t xml:space="preserve"> </w:t>
      </w:r>
      <w:r>
        <w:t>разным</w:t>
      </w:r>
      <w:r>
        <w:rPr>
          <w:spacing w:val="1"/>
        </w:rPr>
        <w:t xml:space="preserve"> </w:t>
      </w:r>
      <w:r>
        <w:t>видам</w:t>
      </w:r>
      <w:r>
        <w:rPr>
          <w:spacing w:val="1"/>
        </w:rPr>
        <w:t xml:space="preserve"> </w:t>
      </w:r>
      <w:r>
        <w:t>искусства,</w:t>
      </w:r>
      <w:r>
        <w:rPr>
          <w:spacing w:val="1"/>
        </w:rPr>
        <w:t xml:space="preserve"> </w:t>
      </w:r>
      <w:r>
        <w:t>традициям</w:t>
      </w:r>
      <w:r>
        <w:rPr>
          <w:spacing w:val="1"/>
        </w:rPr>
        <w:t xml:space="preserve"> </w:t>
      </w:r>
      <w:r>
        <w:t>и</w:t>
      </w:r>
      <w:r>
        <w:rPr>
          <w:spacing w:val="1"/>
        </w:rPr>
        <w:t xml:space="preserve"> </w:t>
      </w:r>
      <w:r>
        <w:t>творчеству</w:t>
      </w:r>
      <w:r>
        <w:rPr>
          <w:spacing w:val="1"/>
        </w:rPr>
        <w:t xml:space="preserve"> </w:t>
      </w:r>
      <w:r>
        <w:t>своего</w:t>
      </w:r>
      <w:r>
        <w:rPr>
          <w:spacing w:val="1"/>
        </w:rPr>
        <w:t xml:space="preserve"> </w:t>
      </w:r>
      <w:r>
        <w:t>и</w:t>
      </w:r>
      <w:r>
        <w:rPr>
          <w:spacing w:val="1"/>
        </w:rPr>
        <w:t xml:space="preserve"> </w:t>
      </w:r>
      <w:r>
        <w:t>других</w:t>
      </w:r>
      <w:r>
        <w:rPr>
          <w:spacing w:val="1"/>
        </w:rPr>
        <w:t xml:space="preserve"> </w:t>
      </w:r>
      <w:r>
        <w:t>народов,</w:t>
      </w:r>
      <w:r>
        <w:rPr>
          <w:spacing w:val="1"/>
        </w:rPr>
        <w:t xml:space="preserve"> </w:t>
      </w:r>
      <w:r>
        <w:t>понимание эмоционального воздействия искусства, в том числе изучаемых литературных произведений;</w:t>
      </w:r>
      <w:r>
        <w:rPr>
          <w:spacing w:val="-52"/>
        </w:rPr>
        <w:t xml:space="preserve"> </w:t>
      </w:r>
      <w:r>
        <w:t>осознание</w:t>
      </w:r>
      <w:r>
        <w:rPr>
          <w:spacing w:val="1"/>
        </w:rPr>
        <w:t xml:space="preserve"> </w:t>
      </w:r>
      <w:r>
        <w:t>важности</w:t>
      </w:r>
      <w:r>
        <w:rPr>
          <w:spacing w:val="1"/>
        </w:rPr>
        <w:t xml:space="preserve"> </w:t>
      </w:r>
      <w:r>
        <w:t>художественной</w:t>
      </w:r>
      <w:r>
        <w:rPr>
          <w:spacing w:val="1"/>
        </w:rPr>
        <w:t xml:space="preserve"> </w:t>
      </w:r>
      <w:r>
        <w:t>литературы</w:t>
      </w:r>
      <w:r>
        <w:rPr>
          <w:spacing w:val="1"/>
        </w:rPr>
        <w:t xml:space="preserve"> </w:t>
      </w:r>
      <w:r>
        <w:t>и</w:t>
      </w:r>
      <w:r>
        <w:rPr>
          <w:spacing w:val="1"/>
        </w:rPr>
        <w:t xml:space="preserve"> </w:t>
      </w:r>
      <w:r>
        <w:t>культуры</w:t>
      </w:r>
      <w:r>
        <w:rPr>
          <w:spacing w:val="1"/>
        </w:rPr>
        <w:t xml:space="preserve"> </w:t>
      </w:r>
      <w:r>
        <w:t>как</w:t>
      </w:r>
      <w:r>
        <w:rPr>
          <w:spacing w:val="1"/>
        </w:rPr>
        <w:t xml:space="preserve"> </w:t>
      </w:r>
      <w:r>
        <w:t>средства</w:t>
      </w:r>
      <w:r>
        <w:rPr>
          <w:spacing w:val="1"/>
        </w:rPr>
        <w:t xml:space="preserve"> </w:t>
      </w:r>
      <w:r>
        <w:t>коммуникации</w:t>
      </w:r>
      <w:r>
        <w:rPr>
          <w:spacing w:val="1"/>
        </w:rPr>
        <w:t xml:space="preserve"> </w:t>
      </w:r>
      <w:r>
        <w:t>и</w:t>
      </w:r>
      <w:r>
        <w:rPr>
          <w:spacing w:val="1"/>
        </w:rPr>
        <w:t xml:space="preserve"> </w:t>
      </w:r>
      <w:r>
        <w:t>самовыражения;</w:t>
      </w:r>
    </w:p>
    <w:p w14:paraId="2036418E" w14:textId="77777777" w:rsidR="0052501E" w:rsidRDefault="00B0778F">
      <w:pPr>
        <w:pStyle w:val="a3"/>
        <w:ind w:right="249"/>
      </w:pPr>
      <w:r>
        <w:t>понимание ценности отечественного и мирового искусства, роли этнических культурных традиций и</w:t>
      </w:r>
      <w:r>
        <w:rPr>
          <w:spacing w:val="1"/>
        </w:rPr>
        <w:t xml:space="preserve"> </w:t>
      </w:r>
      <w:r>
        <w:t>народного</w:t>
      </w:r>
      <w:r>
        <w:rPr>
          <w:spacing w:val="-1"/>
        </w:rPr>
        <w:t xml:space="preserve"> </w:t>
      </w:r>
      <w:r>
        <w:t>творчества;</w:t>
      </w:r>
      <w:r>
        <w:rPr>
          <w:spacing w:val="1"/>
        </w:rPr>
        <w:t xml:space="preserve"> </w:t>
      </w:r>
      <w:r>
        <w:t>стремление</w:t>
      </w:r>
      <w:r>
        <w:rPr>
          <w:spacing w:val="-3"/>
        </w:rPr>
        <w:t xml:space="preserve"> </w:t>
      </w:r>
      <w:r>
        <w:t>к самовыражению</w:t>
      </w:r>
      <w:r>
        <w:rPr>
          <w:spacing w:val="-1"/>
        </w:rPr>
        <w:t xml:space="preserve"> </w:t>
      </w:r>
      <w:r>
        <w:t>в</w:t>
      </w:r>
      <w:r>
        <w:rPr>
          <w:spacing w:val="-1"/>
        </w:rPr>
        <w:t xml:space="preserve"> </w:t>
      </w:r>
      <w:r>
        <w:t>разных видах</w:t>
      </w:r>
      <w:r>
        <w:rPr>
          <w:spacing w:val="-1"/>
        </w:rPr>
        <w:t xml:space="preserve"> </w:t>
      </w:r>
      <w:r>
        <w:t>искусства;</w:t>
      </w:r>
    </w:p>
    <w:p w14:paraId="5C7DA0C0" w14:textId="77777777" w:rsidR="0052501E" w:rsidRDefault="00B0778F" w:rsidP="001E0EBC">
      <w:pPr>
        <w:pStyle w:val="a5"/>
        <w:numPr>
          <w:ilvl w:val="0"/>
          <w:numId w:val="38"/>
        </w:numPr>
        <w:tabs>
          <w:tab w:val="left" w:pos="453"/>
        </w:tabs>
        <w:spacing w:line="252" w:lineRule="exact"/>
        <w:ind w:hanging="241"/>
        <w:jc w:val="both"/>
      </w:pPr>
      <w:r>
        <w:t>физического</w:t>
      </w:r>
      <w:r>
        <w:rPr>
          <w:spacing w:val="-4"/>
        </w:rPr>
        <w:t xml:space="preserve"> </w:t>
      </w:r>
      <w:r>
        <w:t>воспитания,</w:t>
      </w:r>
      <w:r>
        <w:rPr>
          <w:spacing w:val="-4"/>
        </w:rPr>
        <w:t xml:space="preserve"> </w:t>
      </w:r>
      <w:r>
        <w:t>формирования</w:t>
      </w:r>
      <w:r>
        <w:rPr>
          <w:spacing w:val="-4"/>
        </w:rPr>
        <w:t xml:space="preserve"> </w:t>
      </w:r>
      <w:r>
        <w:t>культуры</w:t>
      </w:r>
      <w:r>
        <w:rPr>
          <w:spacing w:val="-4"/>
        </w:rPr>
        <w:t xml:space="preserve"> </w:t>
      </w:r>
      <w:r>
        <w:t>здоровья</w:t>
      </w:r>
      <w:r>
        <w:rPr>
          <w:spacing w:val="-3"/>
        </w:rPr>
        <w:t xml:space="preserve"> </w:t>
      </w:r>
      <w:r>
        <w:t>и</w:t>
      </w:r>
      <w:r>
        <w:rPr>
          <w:spacing w:val="-5"/>
        </w:rPr>
        <w:t xml:space="preserve"> </w:t>
      </w:r>
      <w:r>
        <w:t>эмоционального</w:t>
      </w:r>
      <w:r>
        <w:rPr>
          <w:spacing w:val="-3"/>
        </w:rPr>
        <w:t xml:space="preserve"> </w:t>
      </w:r>
      <w:r>
        <w:t>благополучия:</w:t>
      </w:r>
    </w:p>
    <w:p w14:paraId="5A8CE07B" w14:textId="77777777" w:rsidR="0052501E" w:rsidRDefault="00B0778F">
      <w:pPr>
        <w:pStyle w:val="a3"/>
        <w:ind w:right="252"/>
      </w:pPr>
      <w:r>
        <w:t>осознание ценности жизни с опорой на собственный жизненный и читательский опыт, ответственное</w:t>
      </w:r>
      <w:r>
        <w:rPr>
          <w:spacing w:val="1"/>
        </w:rPr>
        <w:t xml:space="preserve"> </w:t>
      </w:r>
      <w:r>
        <w:t>отношение к своему здоровью и установка на здоровый образ жизни (здоровое питание, соблюдение</w:t>
      </w:r>
      <w:r>
        <w:rPr>
          <w:spacing w:val="1"/>
        </w:rPr>
        <w:t xml:space="preserve"> </w:t>
      </w:r>
      <w:r>
        <w:t>гигиенических правил, сбалансированный режим занятий и отдыха, регулярная физическая активность);</w:t>
      </w:r>
      <w:r>
        <w:rPr>
          <w:spacing w:val="1"/>
        </w:rPr>
        <w:t xml:space="preserve"> </w:t>
      </w:r>
      <w:r>
        <w:t>осознание последствий и неприятие вредных привычек (употребление алкоголя, наркотиков, курение) и</w:t>
      </w:r>
      <w:r>
        <w:rPr>
          <w:spacing w:val="1"/>
        </w:rPr>
        <w:t xml:space="preserve"> </w:t>
      </w:r>
      <w:r>
        <w:t>иных</w:t>
      </w:r>
      <w:r>
        <w:rPr>
          <w:spacing w:val="1"/>
        </w:rPr>
        <w:t xml:space="preserve"> </w:t>
      </w:r>
      <w:r>
        <w:t>форм</w:t>
      </w:r>
      <w:r>
        <w:rPr>
          <w:spacing w:val="1"/>
        </w:rPr>
        <w:t xml:space="preserve"> </w:t>
      </w:r>
      <w:r>
        <w:t>вреда</w:t>
      </w:r>
      <w:r>
        <w:rPr>
          <w:spacing w:val="1"/>
        </w:rPr>
        <w:t xml:space="preserve"> </w:t>
      </w:r>
      <w:r>
        <w:t>для физического</w:t>
      </w:r>
      <w:r>
        <w:rPr>
          <w:spacing w:val="1"/>
        </w:rPr>
        <w:t xml:space="preserve"> </w:t>
      </w:r>
      <w:r>
        <w:t>психического здоровья,</w:t>
      </w:r>
      <w:r>
        <w:rPr>
          <w:spacing w:val="1"/>
        </w:rPr>
        <w:t xml:space="preserve"> </w:t>
      </w:r>
      <w:r>
        <w:t>соблюдение правил</w:t>
      </w:r>
      <w:r>
        <w:rPr>
          <w:spacing w:val="1"/>
        </w:rPr>
        <w:t xml:space="preserve"> </w:t>
      </w:r>
      <w:r>
        <w:t>безопасности,</w:t>
      </w:r>
      <w:r>
        <w:rPr>
          <w:spacing w:val="1"/>
        </w:rPr>
        <w:t xml:space="preserve"> </w:t>
      </w:r>
      <w:r>
        <w:t>в</w:t>
      </w:r>
      <w:r>
        <w:rPr>
          <w:spacing w:val="55"/>
        </w:rPr>
        <w:t xml:space="preserve"> </w:t>
      </w:r>
      <w:r>
        <w:t>том</w:t>
      </w:r>
      <w:r>
        <w:rPr>
          <w:spacing w:val="1"/>
        </w:rPr>
        <w:t xml:space="preserve"> </w:t>
      </w:r>
      <w:r>
        <w:t>числе</w:t>
      </w:r>
      <w:r>
        <w:rPr>
          <w:spacing w:val="-1"/>
        </w:rPr>
        <w:t xml:space="preserve"> </w:t>
      </w:r>
      <w:r>
        <w:t>навыки безопасного поведения</w:t>
      </w:r>
      <w:r>
        <w:rPr>
          <w:spacing w:val="-1"/>
        </w:rPr>
        <w:t xml:space="preserve"> </w:t>
      </w:r>
      <w:r>
        <w:t>в</w:t>
      </w:r>
      <w:r>
        <w:rPr>
          <w:spacing w:val="-1"/>
        </w:rPr>
        <w:t xml:space="preserve"> </w:t>
      </w:r>
      <w:r>
        <w:t>сети Интернет;</w:t>
      </w:r>
    </w:p>
    <w:p w14:paraId="698CBCC0" w14:textId="77777777" w:rsidR="0052501E" w:rsidRDefault="00B0778F">
      <w:pPr>
        <w:pStyle w:val="a3"/>
        <w:ind w:right="248"/>
      </w:pPr>
      <w:r>
        <w:t>способность адаптироваться к стрессовым ситуациям и меняющимся социальным, информационным и</w:t>
      </w:r>
      <w:r>
        <w:rPr>
          <w:spacing w:val="1"/>
        </w:rPr>
        <w:t xml:space="preserve"> </w:t>
      </w:r>
      <w:r>
        <w:t>природным условиям, в том числе осмысляя собственный опыт и выстраивая дальнейшие цели, умение</w:t>
      </w:r>
      <w:r>
        <w:rPr>
          <w:spacing w:val="1"/>
        </w:rPr>
        <w:t xml:space="preserve"> </w:t>
      </w:r>
      <w:r>
        <w:t>принимать себя и других, не осуждая;</w:t>
      </w:r>
      <w:r>
        <w:rPr>
          <w:spacing w:val="1"/>
        </w:rPr>
        <w:t xml:space="preserve"> </w:t>
      </w:r>
      <w:r>
        <w:t>умение осознавать эмоциональное</w:t>
      </w:r>
      <w:r>
        <w:rPr>
          <w:spacing w:val="1"/>
        </w:rPr>
        <w:t xml:space="preserve"> </w:t>
      </w:r>
      <w:r>
        <w:t>состояние</w:t>
      </w:r>
      <w:r>
        <w:rPr>
          <w:spacing w:val="1"/>
        </w:rPr>
        <w:t xml:space="preserve"> </w:t>
      </w:r>
      <w:r>
        <w:t>себя и других,</w:t>
      </w:r>
      <w:r>
        <w:rPr>
          <w:spacing w:val="1"/>
        </w:rPr>
        <w:t xml:space="preserve"> </w:t>
      </w:r>
      <w:r>
        <w:t>опираясь на примеры из литературных произведений, уметь управлять собственным эмоциональным</w:t>
      </w:r>
      <w:r>
        <w:rPr>
          <w:spacing w:val="1"/>
        </w:rPr>
        <w:t xml:space="preserve"> </w:t>
      </w:r>
      <w:r>
        <w:t>состоянием, сформированность навыка рефлексии, признание своего права на ошибку и такого же права</w:t>
      </w:r>
      <w:r>
        <w:rPr>
          <w:spacing w:val="1"/>
        </w:rPr>
        <w:t xml:space="preserve"> </w:t>
      </w:r>
      <w:r>
        <w:t>другого</w:t>
      </w:r>
      <w:r>
        <w:rPr>
          <w:spacing w:val="-1"/>
        </w:rPr>
        <w:t xml:space="preserve"> </w:t>
      </w:r>
      <w:r>
        <w:t>человека</w:t>
      </w:r>
      <w:r>
        <w:rPr>
          <w:spacing w:val="-2"/>
        </w:rPr>
        <w:t xml:space="preserve"> </w:t>
      </w:r>
      <w:r>
        <w:t>с оценкой поступков</w:t>
      </w:r>
      <w:r>
        <w:rPr>
          <w:spacing w:val="-1"/>
        </w:rPr>
        <w:t xml:space="preserve"> </w:t>
      </w:r>
      <w:r>
        <w:t>литературных героев;</w:t>
      </w:r>
    </w:p>
    <w:p w14:paraId="57320B6F" w14:textId="77777777" w:rsidR="0052501E" w:rsidRDefault="00B0778F" w:rsidP="001E0EBC">
      <w:pPr>
        <w:pStyle w:val="a5"/>
        <w:numPr>
          <w:ilvl w:val="0"/>
          <w:numId w:val="38"/>
        </w:numPr>
        <w:tabs>
          <w:tab w:val="left" w:pos="453"/>
        </w:tabs>
        <w:spacing w:line="253" w:lineRule="exact"/>
        <w:ind w:hanging="241"/>
        <w:jc w:val="both"/>
      </w:pPr>
      <w:r>
        <w:t>трудового</w:t>
      </w:r>
      <w:r>
        <w:rPr>
          <w:spacing w:val="-2"/>
        </w:rPr>
        <w:t xml:space="preserve"> </w:t>
      </w:r>
      <w:r>
        <w:t>воспитания:</w:t>
      </w:r>
    </w:p>
    <w:p w14:paraId="35ED7A91" w14:textId="77777777" w:rsidR="0052501E" w:rsidRDefault="00B0778F">
      <w:pPr>
        <w:pStyle w:val="a3"/>
        <w:spacing w:before="2"/>
        <w:ind w:right="251"/>
      </w:pPr>
      <w:r>
        <w:t>установка на активное участие в решении практических задач (в рамках семьи, школы, города, края)</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направленности,</w:t>
      </w:r>
      <w:r>
        <w:rPr>
          <w:spacing w:val="1"/>
        </w:rPr>
        <w:t xml:space="preserve"> </w:t>
      </w:r>
      <w:r>
        <w:t>способность</w:t>
      </w:r>
      <w:r>
        <w:rPr>
          <w:spacing w:val="1"/>
        </w:rPr>
        <w:t xml:space="preserve"> </w:t>
      </w:r>
      <w:r>
        <w:t>инициировать,</w:t>
      </w:r>
      <w:r>
        <w:rPr>
          <w:spacing w:val="1"/>
        </w:rPr>
        <w:t xml:space="preserve"> </w:t>
      </w:r>
      <w:r>
        <w:t>планировать</w:t>
      </w:r>
      <w:r>
        <w:rPr>
          <w:spacing w:val="1"/>
        </w:rPr>
        <w:t xml:space="preserve"> </w:t>
      </w:r>
      <w:r>
        <w:t>и</w:t>
      </w:r>
      <w:r>
        <w:rPr>
          <w:spacing w:val="1"/>
        </w:rPr>
        <w:t xml:space="preserve"> </w:t>
      </w:r>
      <w:r>
        <w:t>самостоятельно</w:t>
      </w:r>
      <w:r>
        <w:rPr>
          <w:spacing w:val="-1"/>
        </w:rPr>
        <w:t xml:space="preserve"> </w:t>
      </w:r>
      <w:r>
        <w:t>выполнять такого рода деятельность;</w:t>
      </w:r>
    </w:p>
    <w:p w14:paraId="7283CCF6" w14:textId="77777777" w:rsidR="0052501E" w:rsidRDefault="00B0778F">
      <w:pPr>
        <w:pStyle w:val="a3"/>
        <w:ind w:right="253"/>
      </w:pPr>
      <w:r>
        <w:t>интерес</w:t>
      </w:r>
      <w:r>
        <w:rPr>
          <w:spacing w:val="1"/>
        </w:rPr>
        <w:t xml:space="preserve"> </w:t>
      </w:r>
      <w:r>
        <w:t>к</w:t>
      </w:r>
      <w:r>
        <w:rPr>
          <w:spacing w:val="1"/>
        </w:rPr>
        <w:t xml:space="preserve"> </w:t>
      </w:r>
      <w:r>
        <w:t>практическому</w:t>
      </w:r>
      <w:r>
        <w:rPr>
          <w:spacing w:val="1"/>
        </w:rPr>
        <w:t xml:space="preserve"> </w:t>
      </w:r>
      <w:r>
        <w:t>изучению</w:t>
      </w:r>
      <w:r>
        <w:rPr>
          <w:spacing w:val="1"/>
        </w:rPr>
        <w:t xml:space="preserve"> </w:t>
      </w:r>
      <w:r>
        <w:t>профессий</w:t>
      </w:r>
      <w:r>
        <w:rPr>
          <w:spacing w:val="1"/>
        </w:rPr>
        <w:t xml:space="preserve"> </w:t>
      </w:r>
      <w:r>
        <w:t>и</w:t>
      </w:r>
      <w:r>
        <w:rPr>
          <w:spacing w:val="1"/>
        </w:rPr>
        <w:t xml:space="preserve"> </w:t>
      </w:r>
      <w:r>
        <w:t>труда</w:t>
      </w:r>
      <w:r>
        <w:rPr>
          <w:spacing w:val="1"/>
        </w:rPr>
        <w:t xml:space="preserve"> </w:t>
      </w:r>
      <w:r>
        <w:t>различного</w:t>
      </w:r>
      <w:r>
        <w:rPr>
          <w:spacing w:val="1"/>
        </w:rPr>
        <w:t xml:space="preserve"> </w:t>
      </w:r>
      <w:r>
        <w:t>рода,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w:t>
      </w:r>
      <w:r>
        <w:rPr>
          <w:spacing w:val="1"/>
        </w:rPr>
        <w:t xml:space="preserve"> </w:t>
      </w:r>
      <w:r>
        <w:t>основе</w:t>
      </w:r>
      <w:r>
        <w:rPr>
          <w:spacing w:val="1"/>
        </w:rPr>
        <w:t xml:space="preserve"> </w:t>
      </w:r>
      <w:r>
        <w:t>применения</w:t>
      </w:r>
      <w:r>
        <w:rPr>
          <w:spacing w:val="1"/>
        </w:rPr>
        <w:t xml:space="preserve"> </w:t>
      </w:r>
      <w:r>
        <w:t>изучаемого</w:t>
      </w:r>
      <w:r>
        <w:rPr>
          <w:spacing w:val="1"/>
        </w:rPr>
        <w:t xml:space="preserve"> </w:t>
      </w:r>
      <w:r>
        <w:t>предметного</w:t>
      </w:r>
      <w:r>
        <w:rPr>
          <w:spacing w:val="1"/>
        </w:rPr>
        <w:t xml:space="preserve"> </w:t>
      </w:r>
      <w:r>
        <w:t>знания</w:t>
      </w:r>
      <w:r>
        <w:rPr>
          <w:spacing w:val="1"/>
        </w:rPr>
        <w:t xml:space="preserve"> </w:t>
      </w:r>
      <w:r>
        <w:t>и</w:t>
      </w:r>
      <w:r>
        <w:rPr>
          <w:spacing w:val="1"/>
        </w:rPr>
        <w:t xml:space="preserve"> </w:t>
      </w:r>
      <w:r>
        <w:t>знакомства</w:t>
      </w:r>
      <w:r>
        <w:rPr>
          <w:spacing w:val="1"/>
        </w:rPr>
        <w:t xml:space="preserve"> </w:t>
      </w:r>
      <w:r>
        <w:t>с</w:t>
      </w:r>
      <w:r>
        <w:rPr>
          <w:spacing w:val="1"/>
        </w:rPr>
        <w:t xml:space="preserve"> </w:t>
      </w:r>
      <w:r>
        <w:t>деятельностью</w:t>
      </w:r>
      <w:r>
        <w:rPr>
          <w:spacing w:val="1"/>
        </w:rPr>
        <w:t xml:space="preserve"> </w:t>
      </w:r>
      <w:r>
        <w:t>героев</w:t>
      </w:r>
      <w:r>
        <w:rPr>
          <w:spacing w:val="1"/>
        </w:rPr>
        <w:t xml:space="preserve"> </w:t>
      </w:r>
      <w:r>
        <w:t>на</w:t>
      </w:r>
      <w:r>
        <w:rPr>
          <w:spacing w:val="1"/>
        </w:rPr>
        <w:t xml:space="preserve"> </w:t>
      </w:r>
      <w:r>
        <w:t>страницах</w:t>
      </w:r>
      <w:r>
        <w:rPr>
          <w:spacing w:val="1"/>
        </w:rPr>
        <w:t xml:space="preserve"> </w:t>
      </w:r>
      <w:r>
        <w:t>литературных</w:t>
      </w:r>
      <w:r>
        <w:rPr>
          <w:spacing w:val="-1"/>
        </w:rPr>
        <w:t xml:space="preserve"> </w:t>
      </w:r>
      <w:r>
        <w:t>произведений;</w:t>
      </w:r>
    </w:p>
    <w:p w14:paraId="455AF3BA" w14:textId="77777777" w:rsidR="0052501E" w:rsidRDefault="00B0778F">
      <w:pPr>
        <w:pStyle w:val="a3"/>
        <w:ind w:right="250"/>
      </w:pPr>
      <w:r>
        <w:t>осознание</w:t>
      </w:r>
      <w:r>
        <w:rPr>
          <w:spacing w:val="1"/>
        </w:rPr>
        <w:t xml:space="preserve"> </w:t>
      </w:r>
      <w:r>
        <w:t>важности</w:t>
      </w:r>
      <w:r>
        <w:rPr>
          <w:spacing w:val="1"/>
        </w:rPr>
        <w:t xml:space="preserve"> </w:t>
      </w:r>
      <w:r>
        <w:t>обучения</w:t>
      </w:r>
      <w:r>
        <w:rPr>
          <w:spacing w:val="1"/>
        </w:rPr>
        <w:t xml:space="preserve"> </w:t>
      </w:r>
      <w:r>
        <w:t>на</w:t>
      </w:r>
      <w:r>
        <w:rPr>
          <w:spacing w:val="1"/>
        </w:rPr>
        <w:t xml:space="preserve"> </w:t>
      </w:r>
      <w:r>
        <w:t>протяжении</w:t>
      </w:r>
      <w:r>
        <w:rPr>
          <w:spacing w:val="1"/>
        </w:rPr>
        <w:t xml:space="preserve"> </w:t>
      </w:r>
      <w:r>
        <w:t>всей</w:t>
      </w:r>
      <w:r>
        <w:rPr>
          <w:spacing w:val="1"/>
        </w:rPr>
        <w:t xml:space="preserve"> </w:t>
      </w:r>
      <w:r>
        <w:t>жизни</w:t>
      </w:r>
      <w:r>
        <w:rPr>
          <w:spacing w:val="1"/>
        </w:rPr>
        <w:t xml:space="preserve"> </w:t>
      </w:r>
      <w:r>
        <w:t>для</w:t>
      </w:r>
      <w:r>
        <w:rPr>
          <w:spacing w:val="56"/>
        </w:rPr>
        <w:t xml:space="preserve"> </w:t>
      </w:r>
      <w:r>
        <w:t>успешной</w:t>
      </w:r>
      <w:r>
        <w:rPr>
          <w:spacing w:val="56"/>
        </w:rPr>
        <w:t xml:space="preserve"> </w:t>
      </w:r>
      <w:r>
        <w:t>профессиональной</w:t>
      </w:r>
      <w:r>
        <w:rPr>
          <w:spacing w:val="1"/>
        </w:rPr>
        <w:t xml:space="preserve"> </w:t>
      </w:r>
      <w:r>
        <w:t>деятельности</w:t>
      </w:r>
      <w:r>
        <w:rPr>
          <w:spacing w:val="1"/>
        </w:rPr>
        <w:t xml:space="preserve"> </w:t>
      </w:r>
      <w:r>
        <w:t>и</w:t>
      </w:r>
      <w:r>
        <w:rPr>
          <w:spacing w:val="1"/>
        </w:rPr>
        <w:t xml:space="preserve"> </w:t>
      </w:r>
      <w:r>
        <w:t>развитие</w:t>
      </w:r>
      <w:r>
        <w:rPr>
          <w:spacing w:val="1"/>
        </w:rPr>
        <w:t xml:space="preserve"> </w:t>
      </w:r>
      <w:r>
        <w:t>необходимых</w:t>
      </w:r>
      <w:r>
        <w:rPr>
          <w:spacing w:val="1"/>
        </w:rPr>
        <w:t xml:space="preserve"> </w:t>
      </w:r>
      <w:r>
        <w:t>умений</w:t>
      </w:r>
      <w:r>
        <w:rPr>
          <w:spacing w:val="1"/>
        </w:rPr>
        <w:t xml:space="preserve"> </w:t>
      </w:r>
      <w:r>
        <w:t>для</w:t>
      </w:r>
      <w:r>
        <w:rPr>
          <w:spacing w:val="1"/>
        </w:rPr>
        <w:t xml:space="preserve"> </w:t>
      </w:r>
      <w:r>
        <w:t>этого;</w:t>
      </w:r>
      <w:r>
        <w:rPr>
          <w:spacing w:val="1"/>
        </w:rPr>
        <w:t xml:space="preserve"> </w:t>
      </w:r>
      <w:r>
        <w:t>готовность</w:t>
      </w:r>
      <w:r>
        <w:rPr>
          <w:spacing w:val="1"/>
        </w:rPr>
        <w:t xml:space="preserve"> </w:t>
      </w:r>
      <w:r>
        <w:t>адаптироваться</w:t>
      </w:r>
      <w:r>
        <w:rPr>
          <w:spacing w:val="1"/>
        </w:rPr>
        <w:t xml:space="preserve"> </w:t>
      </w:r>
      <w:r>
        <w:t>в</w:t>
      </w:r>
      <w:r>
        <w:rPr>
          <w:spacing w:val="1"/>
        </w:rPr>
        <w:t xml:space="preserve"> </w:t>
      </w:r>
      <w:r>
        <w:t>профессиональной среде; уважение к труду и результатам трудовой деятельности, в том числе при</w:t>
      </w:r>
      <w:r>
        <w:rPr>
          <w:spacing w:val="1"/>
        </w:rPr>
        <w:t xml:space="preserve"> </w:t>
      </w:r>
      <w:r>
        <w:t>изучении</w:t>
      </w:r>
      <w:r>
        <w:rPr>
          <w:spacing w:val="1"/>
        </w:rPr>
        <w:t xml:space="preserve"> </w:t>
      </w:r>
      <w:r>
        <w:t>произведений</w:t>
      </w:r>
      <w:r>
        <w:rPr>
          <w:spacing w:val="1"/>
        </w:rPr>
        <w:t xml:space="preserve"> </w:t>
      </w:r>
      <w:r>
        <w:t>русского</w:t>
      </w:r>
      <w:r>
        <w:rPr>
          <w:spacing w:val="1"/>
        </w:rPr>
        <w:t xml:space="preserve"> </w:t>
      </w:r>
      <w:r>
        <w:t>фольклора</w:t>
      </w:r>
      <w:r>
        <w:rPr>
          <w:spacing w:val="1"/>
        </w:rPr>
        <w:t xml:space="preserve"> </w:t>
      </w:r>
      <w:r>
        <w:t>и</w:t>
      </w:r>
      <w:r>
        <w:rPr>
          <w:spacing w:val="1"/>
        </w:rPr>
        <w:t xml:space="preserve"> </w:t>
      </w:r>
      <w:r>
        <w:t>литературы,</w:t>
      </w:r>
      <w:r>
        <w:rPr>
          <w:spacing w:val="1"/>
        </w:rPr>
        <w:t xml:space="preserve"> </w:t>
      </w:r>
      <w:r>
        <w:t>осознанный</w:t>
      </w:r>
      <w:r>
        <w:rPr>
          <w:spacing w:val="1"/>
        </w:rPr>
        <w:t xml:space="preserve"> </w:t>
      </w:r>
      <w:r>
        <w:t>выбор</w:t>
      </w:r>
      <w:r>
        <w:rPr>
          <w:spacing w:val="1"/>
        </w:rPr>
        <w:t xml:space="preserve"> </w:t>
      </w:r>
      <w:r>
        <w:t>и</w:t>
      </w:r>
      <w:r>
        <w:rPr>
          <w:spacing w:val="1"/>
        </w:rPr>
        <w:t xml:space="preserve"> </w:t>
      </w:r>
      <w:r>
        <w:t>построение</w:t>
      </w:r>
      <w:r>
        <w:rPr>
          <w:spacing w:val="1"/>
        </w:rPr>
        <w:t xml:space="preserve"> </w:t>
      </w:r>
      <w:r>
        <w:t>индивидуальной</w:t>
      </w:r>
      <w:r>
        <w:rPr>
          <w:spacing w:val="1"/>
        </w:rPr>
        <w:t xml:space="preserve"> </w:t>
      </w:r>
      <w:r>
        <w:t>траектории</w:t>
      </w:r>
      <w:r>
        <w:rPr>
          <w:spacing w:val="1"/>
        </w:rPr>
        <w:t xml:space="preserve"> </w:t>
      </w:r>
      <w:r>
        <w:t>образования</w:t>
      </w:r>
      <w:r>
        <w:rPr>
          <w:spacing w:val="1"/>
        </w:rPr>
        <w:t xml:space="preserve"> </w:t>
      </w:r>
      <w:r>
        <w:t>и</w:t>
      </w:r>
      <w:r>
        <w:rPr>
          <w:spacing w:val="1"/>
        </w:rPr>
        <w:t xml:space="preserve"> </w:t>
      </w:r>
      <w:r>
        <w:t>жизненных</w:t>
      </w:r>
      <w:r>
        <w:rPr>
          <w:spacing w:val="1"/>
        </w:rPr>
        <w:t xml:space="preserve"> </w:t>
      </w:r>
      <w:r>
        <w:t>планов</w:t>
      </w:r>
      <w:r>
        <w:rPr>
          <w:spacing w:val="1"/>
        </w:rPr>
        <w:t xml:space="preserve"> </w:t>
      </w:r>
      <w:r>
        <w:t>с</w:t>
      </w:r>
      <w:r>
        <w:rPr>
          <w:spacing w:val="1"/>
        </w:rPr>
        <w:t xml:space="preserve"> </w:t>
      </w:r>
      <w:r>
        <w:t>учетом</w:t>
      </w:r>
      <w:r>
        <w:rPr>
          <w:spacing w:val="1"/>
        </w:rPr>
        <w:t xml:space="preserve"> </w:t>
      </w:r>
      <w:r>
        <w:t>личных</w:t>
      </w:r>
      <w:r>
        <w:rPr>
          <w:spacing w:val="1"/>
        </w:rPr>
        <w:t xml:space="preserve"> </w:t>
      </w:r>
      <w:r>
        <w:t>и</w:t>
      </w:r>
      <w:r>
        <w:rPr>
          <w:spacing w:val="1"/>
        </w:rPr>
        <w:t xml:space="preserve"> </w:t>
      </w:r>
      <w:r>
        <w:t>общественных</w:t>
      </w:r>
      <w:r>
        <w:rPr>
          <w:spacing w:val="1"/>
        </w:rPr>
        <w:t xml:space="preserve"> </w:t>
      </w:r>
      <w:r>
        <w:t>интересов</w:t>
      </w:r>
      <w:r>
        <w:rPr>
          <w:spacing w:val="-1"/>
        </w:rPr>
        <w:t xml:space="preserve"> </w:t>
      </w:r>
      <w:r>
        <w:t>и</w:t>
      </w:r>
      <w:r>
        <w:rPr>
          <w:spacing w:val="-1"/>
        </w:rPr>
        <w:t xml:space="preserve"> </w:t>
      </w:r>
      <w:r>
        <w:t>потребностей;</w:t>
      </w:r>
    </w:p>
    <w:p w14:paraId="4D44F1DF" w14:textId="77777777" w:rsidR="0052501E" w:rsidRDefault="00B0778F" w:rsidP="001E0EBC">
      <w:pPr>
        <w:pStyle w:val="a5"/>
        <w:numPr>
          <w:ilvl w:val="0"/>
          <w:numId w:val="38"/>
        </w:numPr>
        <w:tabs>
          <w:tab w:val="left" w:pos="453"/>
        </w:tabs>
        <w:spacing w:line="252" w:lineRule="exact"/>
        <w:ind w:hanging="241"/>
        <w:jc w:val="both"/>
      </w:pPr>
      <w:r>
        <w:t>экологического</w:t>
      </w:r>
      <w:r>
        <w:rPr>
          <w:spacing w:val="-7"/>
        </w:rPr>
        <w:t xml:space="preserve"> </w:t>
      </w:r>
      <w:r>
        <w:t>воспитания:</w:t>
      </w:r>
    </w:p>
    <w:p w14:paraId="68FFE6E7" w14:textId="77777777" w:rsidR="0052501E" w:rsidRDefault="00B0778F">
      <w:pPr>
        <w:pStyle w:val="a3"/>
        <w:ind w:right="250"/>
      </w:pPr>
      <w:r>
        <w:t>ориентация на применение знаний из социальных и естественных наук для решения задач в области</w:t>
      </w:r>
      <w:r>
        <w:rPr>
          <w:spacing w:val="1"/>
        </w:rPr>
        <w:t xml:space="preserve"> </w:t>
      </w:r>
      <w:r>
        <w:t>окружающей среды, планирования поступков и оценки их возможных последствий для окружающей</w:t>
      </w:r>
      <w:r>
        <w:rPr>
          <w:spacing w:val="1"/>
        </w:rPr>
        <w:t xml:space="preserve"> </w:t>
      </w:r>
      <w:r>
        <w:t>среды;</w:t>
      </w:r>
    </w:p>
    <w:p w14:paraId="3C4A2587" w14:textId="77777777" w:rsidR="0052501E" w:rsidRDefault="00B0778F">
      <w:pPr>
        <w:pStyle w:val="a3"/>
        <w:ind w:right="244"/>
      </w:pPr>
      <w:r>
        <w:t>повышение уровня экологической культуры, осознание глобального характера экологических проблем и</w:t>
      </w:r>
      <w:r>
        <w:rPr>
          <w:spacing w:val="-52"/>
        </w:rPr>
        <w:t xml:space="preserve"> </w:t>
      </w:r>
      <w:r>
        <w:t>путей их решения; активное неприятие действий, приносящих вред окружающей среде, в том числе</w:t>
      </w:r>
      <w:r>
        <w:rPr>
          <w:spacing w:val="1"/>
        </w:rPr>
        <w:t xml:space="preserve"> </w:t>
      </w:r>
      <w:r>
        <w:t>сформированное</w:t>
      </w:r>
      <w:r>
        <w:rPr>
          <w:spacing w:val="1"/>
        </w:rPr>
        <w:t xml:space="preserve"> </w:t>
      </w:r>
      <w:r>
        <w:t>при</w:t>
      </w:r>
      <w:r>
        <w:rPr>
          <w:spacing w:val="1"/>
        </w:rPr>
        <w:t xml:space="preserve"> </w:t>
      </w:r>
      <w:r>
        <w:t>знакомстве</w:t>
      </w:r>
      <w:r>
        <w:rPr>
          <w:spacing w:val="1"/>
        </w:rPr>
        <w:t xml:space="preserve"> </w:t>
      </w:r>
      <w:r>
        <w:t>с</w:t>
      </w:r>
      <w:r>
        <w:rPr>
          <w:spacing w:val="1"/>
        </w:rPr>
        <w:t xml:space="preserve"> </w:t>
      </w:r>
      <w:r>
        <w:t>литературными</w:t>
      </w:r>
      <w:r>
        <w:rPr>
          <w:spacing w:val="1"/>
        </w:rPr>
        <w:t xml:space="preserve"> </w:t>
      </w:r>
      <w:r>
        <w:t>произведениями,</w:t>
      </w:r>
      <w:r>
        <w:rPr>
          <w:spacing w:val="1"/>
        </w:rPr>
        <w:t xml:space="preserve"> </w:t>
      </w:r>
      <w:r>
        <w:t>поднимающими</w:t>
      </w:r>
      <w:r>
        <w:rPr>
          <w:spacing w:val="1"/>
        </w:rPr>
        <w:t xml:space="preserve"> </w:t>
      </w:r>
      <w:r>
        <w:t>экологические</w:t>
      </w:r>
      <w:r>
        <w:rPr>
          <w:spacing w:val="1"/>
        </w:rPr>
        <w:t xml:space="preserve"> </w:t>
      </w:r>
      <w:r>
        <w:t>проблемы; осознание своей роли как гражданина и потребителя в условиях взаимосвязи природной,</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среды,</w:t>
      </w:r>
      <w:r>
        <w:rPr>
          <w:spacing w:val="1"/>
        </w:rPr>
        <w:t xml:space="preserve"> </w:t>
      </w:r>
      <w:r>
        <w:t>готовность</w:t>
      </w:r>
      <w:r>
        <w:rPr>
          <w:spacing w:val="1"/>
        </w:rPr>
        <w:t xml:space="preserve"> </w:t>
      </w:r>
      <w:r>
        <w:t>к</w:t>
      </w:r>
      <w:r>
        <w:rPr>
          <w:spacing w:val="1"/>
        </w:rPr>
        <w:t xml:space="preserve"> </w:t>
      </w:r>
      <w:r>
        <w:t>участию</w:t>
      </w:r>
      <w:r>
        <w:rPr>
          <w:spacing w:val="1"/>
        </w:rPr>
        <w:t xml:space="preserve"> </w:t>
      </w:r>
      <w:r>
        <w:t>в</w:t>
      </w:r>
      <w:r>
        <w:rPr>
          <w:spacing w:val="1"/>
        </w:rPr>
        <w:t xml:space="preserve"> </w:t>
      </w:r>
      <w:r>
        <w:t>практической</w:t>
      </w:r>
      <w:r>
        <w:rPr>
          <w:spacing w:val="56"/>
        </w:rPr>
        <w:t xml:space="preserve"> </w:t>
      </w:r>
      <w:r>
        <w:t>деятельности</w:t>
      </w:r>
      <w:r>
        <w:rPr>
          <w:spacing w:val="1"/>
        </w:rPr>
        <w:t xml:space="preserve"> </w:t>
      </w:r>
      <w:r>
        <w:t>экологической</w:t>
      </w:r>
      <w:r>
        <w:rPr>
          <w:spacing w:val="-1"/>
        </w:rPr>
        <w:t xml:space="preserve"> </w:t>
      </w:r>
      <w:r>
        <w:t>направленности;</w:t>
      </w:r>
    </w:p>
    <w:p w14:paraId="038E7E51" w14:textId="77777777" w:rsidR="0052501E" w:rsidRDefault="00B0778F" w:rsidP="001E0EBC">
      <w:pPr>
        <w:pStyle w:val="a5"/>
        <w:numPr>
          <w:ilvl w:val="0"/>
          <w:numId w:val="38"/>
        </w:numPr>
        <w:tabs>
          <w:tab w:val="left" w:pos="453"/>
        </w:tabs>
        <w:spacing w:before="1" w:line="252" w:lineRule="exact"/>
        <w:ind w:hanging="241"/>
        <w:jc w:val="both"/>
      </w:pPr>
      <w:r>
        <w:t>ценности</w:t>
      </w:r>
      <w:r>
        <w:rPr>
          <w:spacing w:val="-6"/>
        </w:rPr>
        <w:t xml:space="preserve"> </w:t>
      </w:r>
      <w:r>
        <w:t>научного</w:t>
      </w:r>
      <w:r>
        <w:rPr>
          <w:spacing w:val="-5"/>
        </w:rPr>
        <w:t xml:space="preserve"> </w:t>
      </w:r>
      <w:r>
        <w:t>познания:</w:t>
      </w:r>
    </w:p>
    <w:p w14:paraId="0C90ADD7" w14:textId="77777777" w:rsidR="0052501E" w:rsidRDefault="00B0778F">
      <w:pPr>
        <w:pStyle w:val="a3"/>
        <w:tabs>
          <w:tab w:val="left" w:pos="1508"/>
          <w:tab w:val="left" w:pos="1823"/>
          <w:tab w:val="left" w:pos="3289"/>
          <w:tab w:val="left" w:pos="3716"/>
          <w:tab w:val="left" w:pos="5192"/>
          <w:tab w:val="left" w:pos="6159"/>
          <w:tab w:val="left" w:pos="7181"/>
          <w:tab w:val="left" w:pos="8786"/>
          <w:tab w:val="left" w:pos="9220"/>
        </w:tabs>
        <w:ind w:right="247"/>
        <w:jc w:val="left"/>
      </w:pPr>
      <w:r>
        <w:t>ориентация</w:t>
      </w:r>
      <w:r>
        <w:tab/>
        <w:t>в</w:t>
      </w:r>
      <w:r>
        <w:tab/>
        <w:t>деятельности</w:t>
      </w:r>
      <w:r>
        <w:tab/>
        <w:t>на</w:t>
      </w:r>
      <w:r>
        <w:tab/>
        <w:t>современную</w:t>
      </w:r>
      <w:r>
        <w:tab/>
        <w:t>систему</w:t>
      </w:r>
      <w:r>
        <w:tab/>
        <w:t>научных</w:t>
      </w:r>
      <w:r>
        <w:tab/>
        <w:t>представлений</w:t>
      </w:r>
      <w:r>
        <w:tab/>
        <w:t>об</w:t>
      </w:r>
      <w:r>
        <w:tab/>
        <w:t>основных</w:t>
      </w:r>
      <w:r>
        <w:rPr>
          <w:spacing w:val="-52"/>
        </w:rPr>
        <w:t xml:space="preserve"> </w:t>
      </w:r>
      <w:r>
        <w:t>закономерностях</w:t>
      </w:r>
      <w:r>
        <w:rPr>
          <w:spacing w:val="26"/>
        </w:rPr>
        <w:t xml:space="preserve"> </w:t>
      </w:r>
      <w:r>
        <w:t>развития</w:t>
      </w:r>
      <w:r>
        <w:rPr>
          <w:spacing w:val="25"/>
        </w:rPr>
        <w:t xml:space="preserve"> </w:t>
      </w:r>
      <w:r>
        <w:t>человека,</w:t>
      </w:r>
      <w:r>
        <w:rPr>
          <w:spacing w:val="27"/>
        </w:rPr>
        <w:t xml:space="preserve"> </w:t>
      </w:r>
      <w:r>
        <w:t>природы</w:t>
      </w:r>
      <w:r>
        <w:rPr>
          <w:spacing w:val="23"/>
        </w:rPr>
        <w:t xml:space="preserve"> </w:t>
      </w:r>
      <w:r>
        <w:t>и</w:t>
      </w:r>
      <w:r>
        <w:rPr>
          <w:spacing w:val="26"/>
        </w:rPr>
        <w:t xml:space="preserve"> </w:t>
      </w:r>
      <w:r>
        <w:t>общества,</w:t>
      </w:r>
      <w:r>
        <w:rPr>
          <w:spacing w:val="27"/>
        </w:rPr>
        <w:t xml:space="preserve"> </w:t>
      </w:r>
      <w:r>
        <w:t>взаимосвязях</w:t>
      </w:r>
      <w:r>
        <w:rPr>
          <w:spacing w:val="26"/>
        </w:rPr>
        <w:t xml:space="preserve"> </w:t>
      </w:r>
      <w:r>
        <w:t>человека</w:t>
      </w:r>
      <w:r>
        <w:rPr>
          <w:spacing w:val="24"/>
        </w:rPr>
        <w:t xml:space="preserve"> </w:t>
      </w:r>
      <w:r>
        <w:t>с</w:t>
      </w:r>
      <w:r>
        <w:rPr>
          <w:spacing w:val="27"/>
        </w:rPr>
        <w:t xml:space="preserve"> </w:t>
      </w:r>
      <w:r>
        <w:t>природной</w:t>
      </w:r>
      <w:r>
        <w:rPr>
          <w:spacing w:val="26"/>
        </w:rPr>
        <w:t xml:space="preserve"> </w:t>
      </w:r>
      <w:r>
        <w:t>и</w:t>
      </w:r>
      <w:r>
        <w:rPr>
          <w:spacing w:val="-52"/>
        </w:rPr>
        <w:t xml:space="preserve"> </w:t>
      </w:r>
      <w:r>
        <w:t>социальной средой с опорой на изученные и самостоятельно прочитанные литературные произведения;</w:t>
      </w:r>
      <w:r>
        <w:rPr>
          <w:spacing w:val="1"/>
        </w:rPr>
        <w:t xml:space="preserve"> </w:t>
      </w:r>
      <w:r>
        <w:t>овладение</w:t>
      </w:r>
      <w:r>
        <w:rPr>
          <w:spacing w:val="47"/>
        </w:rPr>
        <w:t xml:space="preserve"> </w:t>
      </w:r>
      <w:r>
        <w:t>языковой</w:t>
      </w:r>
      <w:r>
        <w:rPr>
          <w:spacing w:val="46"/>
        </w:rPr>
        <w:t xml:space="preserve"> </w:t>
      </w:r>
      <w:r>
        <w:t>и</w:t>
      </w:r>
      <w:r>
        <w:rPr>
          <w:spacing w:val="46"/>
        </w:rPr>
        <w:t xml:space="preserve"> </w:t>
      </w:r>
      <w:r>
        <w:t>читательской</w:t>
      </w:r>
      <w:r>
        <w:rPr>
          <w:spacing w:val="47"/>
        </w:rPr>
        <w:t xml:space="preserve"> </w:t>
      </w:r>
      <w:r>
        <w:t>культурой</w:t>
      </w:r>
      <w:r>
        <w:rPr>
          <w:spacing w:val="46"/>
        </w:rPr>
        <w:t xml:space="preserve"> </w:t>
      </w:r>
      <w:r>
        <w:t>как</w:t>
      </w:r>
      <w:r>
        <w:rPr>
          <w:spacing w:val="47"/>
        </w:rPr>
        <w:t xml:space="preserve"> </w:t>
      </w:r>
      <w:r>
        <w:t>средством</w:t>
      </w:r>
      <w:r>
        <w:rPr>
          <w:spacing w:val="46"/>
        </w:rPr>
        <w:t xml:space="preserve"> </w:t>
      </w:r>
      <w:r>
        <w:t>познания</w:t>
      </w:r>
      <w:r>
        <w:rPr>
          <w:spacing w:val="46"/>
        </w:rPr>
        <w:t xml:space="preserve"> </w:t>
      </w:r>
      <w:r>
        <w:t>мира,</w:t>
      </w:r>
      <w:r>
        <w:rPr>
          <w:spacing w:val="47"/>
        </w:rPr>
        <w:t xml:space="preserve"> </w:t>
      </w:r>
      <w:r>
        <w:t>овладение</w:t>
      </w:r>
      <w:r>
        <w:rPr>
          <w:spacing w:val="47"/>
        </w:rPr>
        <w:t xml:space="preserve"> </w:t>
      </w:r>
      <w:r>
        <w:t>основными</w:t>
      </w:r>
      <w:r>
        <w:rPr>
          <w:spacing w:val="-52"/>
        </w:rPr>
        <w:t xml:space="preserve"> </w:t>
      </w:r>
      <w:r>
        <w:t>навыками</w:t>
      </w:r>
      <w:r>
        <w:rPr>
          <w:spacing w:val="21"/>
        </w:rPr>
        <w:t xml:space="preserve"> </w:t>
      </w:r>
      <w:r>
        <w:t>исследовательской</w:t>
      </w:r>
      <w:r>
        <w:rPr>
          <w:spacing w:val="21"/>
        </w:rPr>
        <w:t xml:space="preserve"> </w:t>
      </w:r>
      <w:r>
        <w:t>деятельности</w:t>
      </w:r>
      <w:r>
        <w:rPr>
          <w:spacing w:val="22"/>
        </w:rPr>
        <w:t xml:space="preserve"> </w:t>
      </w:r>
      <w:r>
        <w:t>с</w:t>
      </w:r>
      <w:r>
        <w:rPr>
          <w:spacing w:val="22"/>
        </w:rPr>
        <w:t xml:space="preserve"> </w:t>
      </w:r>
      <w:r>
        <w:t>учетом</w:t>
      </w:r>
      <w:r>
        <w:rPr>
          <w:spacing w:val="22"/>
        </w:rPr>
        <w:t xml:space="preserve"> </w:t>
      </w:r>
      <w:r>
        <w:t>специфики</w:t>
      </w:r>
      <w:r>
        <w:rPr>
          <w:spacing w:val="19"/>
        </w:rPr>
        <w:t xml:space="preserve"> </w:t>
      </w:r>
      <w:r>
        <w:t>литературного</w:t>
      </w:r>
      <w:r>
        <w:rPr>
          <w:spacing w:val="23"/>
        </w:rPr>
        <w:t xml:space="preserve"> </w:t>
      </w:r>
      <w:r>
        <w:t>образования,</w:t>
      </w:r>
      <w:r>
        <w:rPr>
          <w:spacing w:val="22"/>
        </w:rPr>
        <w:t xml:space="preserve"> </w:t>
      </w:r>
      <w:r>
        <w:t>установка</w:t>
      </w:r>
      <w:r>
        <w:rPr>
          <w:spacing w:val="-52"/>
        </w:rPr>
        <w:t xml:space="preserve"> </w:t>
      </w:r>
      <w:r>
        <w:t>на</w:t>
      </w:r>
      <w:r>
        <w:rPr>
          <w:spacing w:val="30"/>
        </w:rPr>
        <w:t xml:space="preserve"> </w:t>
      </w:r>
      <w:r>
        <w:t>осмысление</w:t>
      </w:r>
      <w:r>
        <w:rPr>
          <w:spacing w:val="28"/>
        </w:rPr>
        <w:t xml:space="preserve"> </w:t>
      </w:r>
      <w:r>
        <w:t>опыта,</w:t>
      </w:r>
      <w:r>
        <w:rPr>
          <w:spacing w:val="28"/>
        </w:rPr>
        <w:t xml:space="preserve"> </w:t>
      </w:r>
      <w:r>
        <w:t>наблюдений,</w:t>
      </w:r>
      <w:r>
        <w:rPr>
          <w:spacing w:val="30"/>
        </w:rPr>
        <w:t xml:space="preserve"> </w:t>
      </w:r>
      <w:r>
        <w:t>поступков</w:t>
      </w:r>
      <w:r>
        <w:rPr>
          <w:spacing w:val="29"/>
        </w:rPr>
        <w:t xml:space="preserve"> </w:t>
      </w:r>
      <w:r>
        <w:t>и</w:t>
      </w:r>
      <w:r>
        <w:rPr>
          <w:spacing w:val="30"/>
        </w:rPr>
        <w:t xml:space="preserve"> </w:t>
      </w:r>
      <w:r>
        <w:t>стремление</w:t>
      </w:r>
      <w:r>
        <w:rPr>
          <w:spacing w:val="28"/>
        </w:rPr>
        <w:t xml:space="preserve"> </w:t>
      </w:r>
      <w:r>
        <w:t>совершенствовать</w:t>
      </w:r>
      <w:r>
        <w:rPr>
          <w:spacing w:val="30"/>
        </w:rPr>
        <w:t xml:space="preserve"> </w:t>
      </w:r>
      <w:r>
        <w:t>пути</w:t>
      </w:r>
      <w:r>
        <w:rPr>
          <w:spacing w:val="29"/>
        </w:rPr>
        <w:t xml:space="preserve"> </w:t>
      </w:r>
      <w:r>
        <w:t>достижения</w:t>
      </w:r>
      <w:r>
        <w:rPr>
          <w:spacing w:val="-52"/>
        </w:rPr>
        <w:t xml:space="preserve"> </w:t>
      </w:r>
      <w:r>
        <w:t>индивидуального</w:t>
      </w:r>
      <w:r>
        <w:rPr>
          <w:spacing w:val="-1"/>
        </w:rPr>
        <w:t xml:space="preserve"> </w:t>
      </w:r>
      <w:r>
        <w:t>и коллективного благополучия;</w:t>
      </w:r>
    </w:p>
    <w:p w14:paraId="2569BE5D" w14:textId="77777777" w:rsidR="0052501E" w:rsidRDefault="00B0778F" w:rsidP="001E0EBC">
      <w:pPr>
        <w:pStyle w:val="a5"/>
        <w:numPr>
          <w:ilvl w:val="0"/>
          <w:numId w:val="38"/>
        </w:numPr>
        <w:tabs>
          <w:tab w:val="left" w:pos="453"/>
        </w:tabs>
        <w:ind w:left="212" w:right="245" w:firstLine="0"/>
      </w:pPr>
      <w:r>
        <w:t>обеспечение адаптации обучающегося к изменяющимся условиям социальной и природной среды:</w:t>
      </w:r>
      <w:r>
        <w:rPr>
          <w:spacing w:val="1"/>
        </w:rPr>
        <w:t xml:space="preserve"> </w:t>
      </w:r>
      <w:r>
        <w:t>освоение</w:t>
      </w:r>
      <w:r>
        <w:rPr>
          <w:spacing w:val="28"/>
        </w:rPr>
        <w:t xml:space="preserve"> </w:t>
      </w:r>
      <w:r>
        <w:t>обучающимися</w:t>
      </w:r>
      <w:r>
        <w:rPr>
          <w:spacing w:val="25"/>
        </w:rPr>
        <w:t xml:space="preserve"> </w:t>
      </w:r>
      <w:r>
        <w:t>социального</w:t>
      </w:r>
      <w:r>
        <w:rPr>
          <w:spacing w:val="29"/>
        </w:rPr>
        <w:t xml:space="preserve"> </w:t>
      </w:r>
      <w:r>
        <w:t>опыта,</w:t>
      </w:r>
      <w:r>
        <w:rPr>
          <w:spacing w:val="29"/>
        </w:rPr>
        <w:t xml:space="preserve"> </w:t>
      </w:r>
      <w:r>
        <w:t>основных</w:t>
      </w:r>
      <w:r>
        <w:rPr>
          <w:spacing w:val="29"/>
        </w:rPr>
        <w:t xml:space="preserve"> </w:t>
      </w:r>
      <w:r>
        <w:t>социальных</w:t>
      </w:r>
      <w:r>
        <w:rPr>
          <w:spacing w:val="26"/>
        </w:rPr>
        <w:t xml:space="preserve"> </w:t>
      </w:r>
      <w:r>
        <w:t>ролей,</w:t>
      </w:r>
      <w:r>
        <w:rPr>
          <w:spacing w:val="29"/>
        </w:rPr>
        <w:t xml:space="preserve"> </w:t>
      </w:r>
      <w:r>
        <w:t>соответствующих</w:t>
      </w:r>
      <w:r>
        <w:rPr>
          <w:spacing w:val="29"/>
        </w:rPr>
        <w:t xml:space="preserve"> </w:t>
      </w:r>
      <w:r>
        <w:t>ведущей</w:t>
      </w:r>
      <w:r>
        <w:rPr>
          <w:spacing w:val="-52"/>
        </w:rPr>
        <w:t xml:space="preserve"> </w:t>
      </w:r>
      <w:r>
        <w:t>деятельности</w:t>
      </w:r>
      <w:r>
        <w:rPr>
          <w:spacing w:val="21"/>
        </w:rPr>
        <w:t xml:space="preserve"> </w:t>
      </w:r>
      <w:r>
        <w:t>возраста,</w:t>
      </w:r>
      <w:r>
        <w:rPr>
          <w:spacing w:val="22"/>
        </w:rPr>
        <w:t xml:space="preserve"> </w:t>
      </w:r>
      <w:r>
        <w:t>норм</w:t>
      </w:r>
      <w:r>
        <w:rPr>
          <w:spacing w:val="21"/>
        </w:rPr>
        <w:t xml:space="preserve"> </w:t>
      </w:r>
      <w:r>
        <w:t>и</w:t>
      </w:r>
      <w:r>
        <w:rPr>
          <w:spacing w:val="22"/>
        </w:rPr>
        <w:t xml:space="preserve"> </w:t>
      </w:r>
      <w:r>
        <w:t>правил</w:t>
      </w:r>
      <w:r>
        <w:rPr>
          <w:spacing w:val="22"/>
        </w:rPr>
        <w:t xml:space="preserve"> </w:t>
      </w:r>
      <w:r>
        <w:t>общественного</w:t>
      </w:r>
      <w:r>
        <w:rPr>
          <w:spacing w:val="21"/>
        </w:rPr>
        <w:t xml:space="preserve"> </w:t>
      </w:r>
      <w:r>
        <w:t>поведения,</w:t>
      </w:r>
      <w:r>
        <w:rPr>
          <w:spacing w:val="20"/>
        </w:rPr>
        <w:t xml:space="preserve"> </w:t>
      </w:r>
      <w:r>
        <w:t>форм</w:t>
      </w:r>
      <w:r>
        <w:rPr>
          <w:spacing w:val="19"/>
        </w:rPr>
        <w:t xml:space="preserve"> </w:t>
      </w:r>
      <w:r>
        <w:t>социальной</w:t>
      </w:r>
      <w:r>
        <w:rPr>
          <w:spacing w:val="18"/>
        </w:rPr>
        <w:t xml:space="preserve"> </w:t>
      </w:r>
      <w:r>
        <w:t>жизни</w:t>
      </w:r>
      <w:r>
        <w:rPr>
          <w:spacing w:val="20"/>
        </w:rPr>
        <w:t xml:space="preserve"> </w:t>
      </w:r>
      <w:r>
        <w:t>в</w:t>
      </w:r>
      <w:r>
        <w:rPr>
          <w:spacing w:val="19"/>
        </w:rPr>
        <w:t xml:space="preserve"> </w:t>
      </w:r>
      <w:r>
        <w:t>группах</w:t>
      </w:r>
      <w:r>
        <w:rPr>
          <w:spacing w:val="22"/>
        </w:rPr>
        <w:t xml:space="preserve"> </w:t>
      </w:r>
      <w:r>
        <w:t>и</w:t>
      </w:r>
      <w:r>
        <w:rPr>
          <w:spacing w:val="-52"/>
        </w:rPr>
        <w:t xml:space="preserve"> </w:t>
      </w:r>
      <w:r>
        <w:t>сообществах,</w:t>
      </w:r>
      <w:r>
        <w:rPr>
          <w:spacing w:val="22"/>
        </w:rPr>
        <w:t xml:space="preserve"> </w:t>
      </w:r>
      <w:r>
        <w:t>включая</w:t>
      </w:r>
      <w:r>
        <w:rPr>
          <w:spacing w:val="21"/>
        </w:rPr>
        <w:t xml:space="preserve"> </w:t>
      </w:r>
      <w:r>
        <w:t>семью,</w:t>
      </w:r>
      <w:r>
        <w:rPr>
          <w:spacing w:val="22"/>
        </w:rPr>
        <w:t xml:space="preserve"> </w:t>
      </w:r>
      <w:r>
        <w:t>группы,</w:t>
      </w:r>
      <w:r>
        <w:rPr>
          <w:spacing w:val="23"/>
        </w:rPr>
        <w:t xml:space="preserve"> </w:t>
      </w:r>
      <w:r>
        <w:t>сформированные</w:t>
      </w:r>
      <w:r>
        <w:rPr>
          <w:spacing w:val="22"/>
        </w:rPr>
        <w:t xml:space="preserve"> </w:t>
      </w:r>
      <w:r>
        <w:t>по</w:t>
      </w:r>
      <w:r>
        <w:rPr>
          <w:spacing w:val="21"/>
        </w:rPr>
        <w:t xml:space="preserve"> </w:t>
      </w:r>
      <w:r>
        <w:t>профессиональной</w:t>
      </w:r>
      <w:r>
        <w:rPr>
          <w:spacing w:val="21"/>
        </w:rPr>
        <w:t xml:space="preserve"> </w:t>
      </w:r>
      <w:r>
        <w:t>деятельности,</w:t>
      </w:r>
      <w:r>
        <w:rPr>
          <w:spacing w:val="21"/>
        </w:rPr>
        <w:t xml:space="preserve"> </w:t>
      </w:r>
      <w:r>
        <w:t>а</w:t>
      </w:r>
      <w:r>
        <w:rPr>
          <w:spacing w:val="20"/>
        </w:rPr>
        <w:t xml:space="preserve"> </w:t>
      </w:r>
      <w:r>
        <w:t>также</w:t>
      </w:r>
      <w:r>
        <w:rPr>
          <w:spacing w:val="22"/>
        </w:rPr>
        <w:t xml:space="preserve"> </w:t>
      </w:r>
      <w:r>
        <w:t>в</w:t>
      </w:r>
    </w:p>
    <w:p w14:paraId="64B8C488" w14:textId="77777777" w:rsidR="0052501E" w:rsidRDefault="0052501E">
      <w:pPr>
        <w:sectPr w:rsidR="0052501E">
          <w:pgSz w:w="11910" w:h="16840"/>
          <w:pgMar w:top="760" w:right="600" w:bottom="420" w:left="920" w:header="0" w:footer="150" w:gutter="0"/>
          <w:cols w:space="720"/>
        </w:sectPr>
      </w:pPr>
    </w:p>
    <w:p w14:paraId="1F5891F0" w14:textId="77777777" w:rsidR="0052501E" w:rsidRDefault="00B0778F">
      <w:pPr>
        <w:pStyle w:val="a3"/>
        <w:spacing w:before="67"/>
        <w:ind w:right="255"/>
      </w:pPr>
      <w:r>
        <w:lastRenderedPageBreak/>
        <w:t>рамках</w:t>
      </w:r>
      <w:r>
        <w:rPr>
          <w:spacing w:val="1"/>
        </w:rPr>
        <w:t xml:space="preserve"> </w:t>
      </w:r>
      <w:r>
        <w:t>социального</w:t>
      </w:r>
      <w:r>
        <w:rPr>
          <w:spacing w:val="1"/>
        </w:rPr>
        <w:t xml:space="preserve"> </w:t>
      </w:r>
      <w:r>
        <w:t>взаимодействия</w:t>
      </w:r>
      <w:r>
        <w:rPr>
          <w:spacing w:val="1"/>
        </w:rPr>
        <w:t xml:space="preserve"> </w:t>
      </w:r>
      <w:r>
        <w:t>с</w:t>
      </w:r>
      <w:r>
        <w:rPr>
          <w:spacing w:val="1"/>
        </w:rPr>
        <w:t xml:space="preserve"> </w:t>
      </w:r>
      <w:r>
        <w:t>людьми</w:t>
      </w:r>
      <w:r>
        <w:rPr>
          <w:spacing w:val="1"/>
        </w:rPr>
        <w:t xml:space="preserve"> </w:t>
      </w:r>
      <w:r>
        <w:t>из</w:t>
      </w:r>
      <w:r>
        <w:rPr>
          <w:spacing w:val="1"/>
        </w:rPr>
        <w:t xml:space="preserve"> </w:t>
      </w:r>
      <w:r>
        <w:t>другой</w:t>
      </w:r>
      <w:r>
        <w:rPr>
          <w:spacing w:val="1"/>
        </w:rPr>
        <w:t xml:space="preserve"> </w:t>
      </w:r>
      <w:r>
        <w:t>культурной</w:t>
      </w:r>
      <w:r>
        <w:rPr>
          <w:spacing w:val="1"/>
        </w:rPr>
        <w:t xml:space="preserve"> </w:t>
      </w:r>
      <w:r>
        <w:t>среды;</w:t>
      </w:r>
      <w:r>
        <w:rPr>
          <w:spacing w:val="1"/>
        </w:rPr>
        <w:t xml:space="preserve"> </w:t>
      </w:r>
      <w:r>
        <w:t>изучение</w:t>
      </w:r>
      <w:r>
        <w:rPr>
          <w:spacing w:val="1"/>
        </w:rPr>
        <w:t xml:space="preserve"> </w:t>
      </w:r>
      <w:r>
        <w:t>и</w:t>
      </w:r>
      <w:r>
        <w:rPr>
          <w:spacing w:val="1"/>
        </w:rPr>
        <w:t xml:space="preserve"> </w:t>
      </w:r>
      <w:r>
        <w:t>оценка</w:t>
      </w:r>
      <w:r>
        <w:rPr>
          <w:spacing w:val="1"/>
        </w:rPr>
        <w:t xml:space="preserve"> </w:t>
      </w:r>
      <w:r>
        <w:t>социальных</w:t>
      </w:r>
      <w:r>
        <w:rPr>
          <w:spacing w:val="-1"/>
        </w:rPr>
        <w:t xml:space="preserve"> </w:t>
      </w:r>
      <w:r>
        <w:t>ролей персонажей</w:t>
      </w:r>
      <w:r>
        <w:rPr>
          <w:spacing w:val="-3"/>
        </w:rPr>
        <w:t xml:space="preserve"> </w:t>
      </w:r>
      <w:r>
        <w:t>литературных произведений;</w:t>
      </w:r>
    </w:p>
    <w:p w14:paraId="23E379AF" w14:textId="77777777" w:rsidR="0052501E" w:rsidRDefault="00B0778F">
      <w:pPr>
        <w:pStyle w:val="a3"/>
        <w:ind w:right="249"/>
      </w:pPr>
      <w:r>
        <w:t>потребность во взаимодействии в условиях неопределенности, открытость опыту и знаниям других, в</w:t>
      </w:r>
      <w:r>
        <w:rPr>
          <w:spacing w:val="1"/>
        </w:rPr>
        <w:t xml:space="preserve"> </w:t>
      </w:r>
      <w:r>
        <w:t>действии в условиях неопределенности, повышение уровня своей компетентности через практическую</w:t>
      </w:r>
      <w:r>
        <w:rPr>
          <w:spacing w:val="1"/>
        </w:rPr>
        <w:t xml:space="preserve"> </w:t>
      </w:r>
      <w:r>
        <w:t>деятельность, в том числе умение учиться у других людей, осознавать в совместной деятельности новые</w:t>
      </w:r>
      <w:r>
        <w:rPr>
          <w:spacing w:val="1"/>
        </w:rPr>
        <w:t xml:space="preserve"> </w:t>
      </w:r>
      <w:r>
        <w:t>знания, навыки и компетенции из опыта других, в выявлении и связывании образов, необходимость в</w:t>
      </w:r>
      <w:r>
        <w:rPr>
          <w:spacing w:val="1"/>
        </w:rPr>
        <w:t xml:space="preserve"> </w:t>
      </w:r>
      <w:r>
        <w:t>формировании</w:t>
      </w:r>
      <w:r>
        <w:rPr>
          <w:spacing w:val="1"/>
        </w:rPr>
        <w:t xml:space="preserve"> </w:t>
      </w:r>
      <w:r>
        <w:t>новых</w:t>
      </w:r>
      <w:r>
        <w:rPr>
          <w:spacing w:val="1"/>
        </w:rPr>
        <w:t xml:space="preserve"> </w:t>
      </w:r>
      <w:r>
        <w:t>знаний,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формулировать</w:t>
      </w:r>
      <w:r>
        <w:rPr>
          <w:spacing w:val="1"/>
        </w:rPr>
        <w:t xml:space="preserve"> </w:t>
      </w:r>
      <w:r>
        <w:t>идеи,</w:t>
      </w:r>
      <w:r>
        <w:rPr>
          <w:spacing w:val="1"/>
        </w:rPr>
        <w:t xml:space="preserve"> </w:t>
      </w:r>
      <w:r>
        <w:t>понятия,</w:t>
      </w:r>
      <w:r>
        <w:rPr>
          <w:spacing w:val="1"/>
        </w:rPr>
        <w:t xml:space="preserve"> </w:t>
      </w:r>
      <w:r>
        <w:t>гипотезы</w:t>
      </w:r>
      <w:r>
        <w:rPr>
          <w:spacing w:val="1"/>
        </w:rPr>
        <w:t xml:space="preserve"> </w:t>
      </w:r>
      <w:r>
        <w:t>об</w:t>
      </w:r>
      <w:r>
        <w:rPr>
          <w:spacing w:val="1"/>
        </w:rPr>
        <w:t xml:space="preserve"> </w:t>
      </w:r>
      <w:r>
        <w:t>объектах</w:t>
      </w:r>
      <w:r>
        <w:rPr>
          <w:spacing w:val="1"/>
        </w:rPr>
        <w:t xml:space="preserve"> </w:t>
      </w:r>
      <w:r>
        <w:t>и</w:t>
      </w:r>
      <w:r>
        <w:rPr>
          <w:spacing w:val="1"/>
        </w:rPr>
        <w:t xml:space="preserve"> </w:t>
      </w:r>
      <w:r>
        <w:t>явлениях, в том числе ранее неизвестных, осознавать дефициты собственных знаний и компетентностей,</w:t>
      </w:r>
      <w:r>
        <w:rPr>
          <w:spacing w:val="-52"/>
        </w:rPr>
        <w:t xml:space="preserve"> </w:t>
      </w:r>
      <w:r>
        <w:t>планировать свое развитие, умение оперировать основными понятиями, терминами и представлениями в</w:t>
      </w:r>
      <w:r>
        <w:rPr>
          <w:spacing w:val="-52"/>
        </w:rPr>
        <w:t xml:space="preserve"> </w:t>
      </w:r>
      <w:r>
        <w:t>области концепции устойчивого развития; анализировать и выявлять взаимосвязи природы, общества и</w:t>
      </w:r>
      <w:r>
        <w:rPr>
          <w:spacing w:val="1"/>
        </w:rPr>
        <w:t xml:space="preserve"> </w:t>
      </w:r>
      <w:r>
        <w:t>экономики; оценивать свои действия с учетом влияния на окружающую среду, достижений целей и</w:t>
      </w:r>
      <w:r>
        <w:rPr>
          <w:spacing w:val="1"/>
        </w:rPr>
        <w:t xml:space="preserve"> </w:t>
      </w:r>
      <w:r>
        <w:t>преодоления</w:t>
      </w:r>
      <w:r>
        <w:rPr>
          <w:spacing w:val="-2"/>
        </w:rPr>
        <w:t xml:space="preserve"> </w:t>
      </w:r>
      <w:r>
        <w:t>вызовов, возможных</w:t>
      </w:r>
      <w:r>
        <w:rPr>
          <w:spacing w:val="-2"/>
        </w:rPr>
        <w:t xml:space="preserve"> </w:t>
      </w:r>
      <w:r>
        <w:t>глобальных последствий;</w:t>
      </w:r>
    </w:p>
    <w:p w14:paraId="68BFEBB7" w14:textId="77777777" w:rsidR="0052501E" w:rsidRDefault="0052501E">
      <w:pPr>
        <w:pStyle w:val="a3"/>
        <w:ind w:left="0"/>
        <w:jc w:val="left"/>
      </w:pPr>
    </w:p>
    <w:p w14:paraId="25C2ADB7" w14:textId="77777777" w:rsidR="0052501E" w:rsidRDefault="00B0778F">
      <w:pPr>
        <w:pStyle w:val="a3"/>
        <w:ind w:right="251"/>
      </w:pPr>
      <w:r>
        <w:t>способность осознавать стрессовую ситуацию, оценивать происходящие изменения и их последствия,</w:t>
      </w:r>
      <w:r>
        <w:rPr>
          <w:spacing w:val="1"/>
        </w:rPr>
        <w:t xml:space="preserve"> </w:t>
      </w:r>
      <w:r>
        <w:t>опираясь</w:t>
      </w:r>
      <w:r>
        <w:rPr>
          <w:spacing w:val="1"/>
        </w:rPr>
        <w:t xml:space="preserve"> </w:t>
      </w:r>
      <w:r>
        <w:t>на</w:t>
      </w:r>
      <w:r>
        <w:rPr>
          <w:spacing w:val="1"/>
        </w:rPr>
        <w:t xml:space="preserve"> </w:t>
      </w:r>
      <w:r>
        <w:t>жизненный</w:t>
      </w:r>
      <w:r>
        <w:rPr>
          <w:spacing w:val="1"/>
        </w:rPr>
        <w:t xml:space="preserve"> </w:t>
      </w:r>
      <w:r>
        <w:t>и</w:t>
      </w:r>
      <w:r>
        <w:rPr>
          <w:spacing w:val="1"/>
        </w:rPr>
        <w:t xml:space="preserve"> </w:t>
      </w:r>
      <w:r>
        <w:t>читательский</w:t>
      </w:r>
      <w:r>
        <w:rPr>
          <w:spacing w:val="1"/>
        </w:rPr>
        <w:t xml:space="preserve"> </w:t>
      </w:r>
      <w:r>
        <w:t>опыт;</w:t>
      </w:r>
      <w:r>
        <w:rPr>
          <w:spacing w:val="1"/>
        </w:rPr>
        <w:t xml:space="preserve"> </w:t>
      </w:r>
      <w:r>
        <w:t>воспринимать</w:t>
      </w:r>
      <w:r>
        <w:rPr>
          <w:spacing w:val="1"/>
        </w:rPr>
        <w:t xml:space="preserve"> </w:t>
      </w:r>
      <w:r>
        <w:t>стрессовую</w:t>
      </w:r>
      <w:r>
        <w:rPr>
          <w:spacing w:val="1"/>
        </w:rPr>
        <w:t xml:space="preserve"> </w:t>
      </w:r>
      <w:r>
        <w:t>ситуацию</w:t>
      </w:r>
      <w:r>
        <w:rPr>
          <w:spacing w:val="1"/>
        </w:rPr>
        <w:t xml:space="preserve"> </w:t>
      </w:r>
      <w:r>
        <w:t>как</w:t>
      </w:r>
      <w:r>
        <w:rPr>
          <w:spacing w:val="1"/>
        </w:rPr>
        <w:t xml:space="preserve"> </w:t>
      </w:r>
      <w:r>
        <w:t>вызов,</w:t>
      </w:r>
      <w:r>
        <w:rPr>
          <w:spacing w:val="1"/>
        </w:rPr>
        <w:t xml:space="preserve"> </w:t>
      </w:r>
      <w:r>
        <w:t>требующий контрмер, оценивать ситуацию стресса, корректировать принимаемые решения и действия;</w:t>
      </w:r>
      <w:r>
        <w:rPr>
          <w:spacing w:val="1"/>
        </w:rPr>
        <w:t xml:space="preserve"> </w:t>
      </w:r>
      <w:r>
        <w:t>формулировать и оценивать риски и последствия, формировать опыт, уметь находить позитивное в</w:t>
      </w:r>
      <w:r>
        <w:rPr>
          <w:spacing w:val="1"/>
        </w:rPr>
        <w:t xml:space="preserve"> </w:t>
      </w:r>
      <w:r>
        <w:t>произошедшей</w:t>
      </w:r>
      <w:r>
        <w:rPr>
          <w:spacing w:val="-1"/>
        </w:rPr>
        <w:t xml:space="preserve"> </w:t>
      </w:r>
      <w:r>
        <w:t>ситуации;</w:t>
      </w:r>
      <w:r>
        <w:rPr>
          <w:spacing w:val="-2"/>
        </w:rPr>
        <w:t xml:space="preserve"> </w:t>
      </w:r>
      <w:r>
        <w:t>быть готовым</w:t>
      </w:r>
      <w:r>
        <w:rPr>
          <w:spacing w:val="-1"/>
        </w:rPr>
        <w:t xml:space="preserve"> </w:t>
      </w:r>
      <w:r>
        <w:t>действовать в</w:t>
      </w:r>
      <w:r>
        <w:rPr>
          <w:spacing w:val="-1"/>
        </w:rPr>
        <w:t xml:space="preserve"> </w:t>
      </w:r>
      <w:r>
        <w:t>отсутствии</w:t>
      </w:r>
      <w:r>
        <w:rPr>
          <w:spacing w:val="-2"/>
        </w:rPr>
        <w:t xml:space="preserve"> </w:t>
      </w:r>
      <w:r>
        <w:t>гарантий</w:t>
      </w:r>
      <w:r>
        <w:rPr>
          <w:spacing w:val="-1"/>
        </w:rPr>
        <w:t xml:space="preserve"> </w:t>
      </w:r>
      <w:r>
        <w:t>успеха.</w:t>
      </w:r>
    </w:p>
    <w:p w14:paraId="388EFDFA" w14:textId="77777777" w:rsidR="0052501E" w:rsidRDefault="00B0778F" w:rsidP="001E0EBC">
      <w:pPr>
        <w:pStyle w:val="a5"/>
        <w:numPr>
          <w:ilvl w:val="3"/>
          <w:numId w:val="39"/>
        </w:numPr>
        <w:tabs>
          <w:tab w:val="left" w:pos="1294"/>
        </w:tabs>
        <w:ind w:right="252"/>
      </w:pPr>
      <w:r>
        <w:t>В результате изучения литературы на уровне основного общего образования у обучающегося</w:t>
      </w:r>
      <w:r>
        <w:rPr>
          <w:spacing w:val="-52"/>
        </w:rPr>
        <w:t xml:space="preserve"> </w:t>
      </w:r>
      <w:r>
        <w:t>будут сформированы познавательные универсальные учебные действия, коммуникативные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регулятивные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совместная</w:t>
      </w:r>
      <w:r>
        <w:rPr>
          <w:spacing w:val="-1"/>
        </w:rPr>
        <w:t xml:space="preserve"> </w:t>
      </w:r>
      <w:r>
        <w:t>деятельность.</w:t>
      </w:r>
    </w:p>
    <w:p w14:paraId="60B23802" w14:textId="77777777" w:rsidR="0052501E" w:rsidRDefault="00B0778F">
      <w:pPr>
        <w:pStyle w:val="a3"/>
        <w:spacing w:before="1"/>
        <w:ind w:right="245" w:firstLine="36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логические</w:t>
      </w:r>
      <w:r>
        <w:rPr>
          <w:spacing w:val="1"/>
        </w:rPr>
        <w:t xml:space="preserve"> </w:t>
      </w:r>
      <w:r>
        <w:t>действия</w:t>
      </w:r>
      <w:r>
        <w:rPr>
          <w:spacing w:val="1"/>
        </w:rPr>
        <w:t xml:space="preserve"> </w:t>
      </w:r>
      <w:r>
        <w:t>как</w:t>
      </w:r>
      <w:r>
        <w:rPr>
          <w:spacing w:val="1"/>
        </w:rPr>
        <w:t xml:space="preserve"> </w:t>
      </w:r>
      <w:r>
        <w:t>часть</w:t>
      </w:r>
      <w:r>
        <w:rPr>
          <w:spacing w:val="1"/>
        </w:rPr>
        <w:t xml:space="preserve"> </w:t>
      </w:r>
      <w:r>
        <w:t>познавательных универсальных учебных действий: выявлять и характеризовать существенные признаки</w:t>
      </w:r>
      <w:r>
        <w:rPr>
          <w:spacing w:val="1"/>
        </w:rPr>
        <w:t xml:space="preserve"> </w:t>
      </w:r>
      <w:r>
        <w:t>объектов (художественных и учебных текстов, литературных героев и другие) и явлений (литературных</w:t>
      </w:r>
      <w:r>
        <w:rPr>
          <w:spacing w:val="1"/>
        </w:rPr>
        <w:t xml:space="preserve"> </w:t>
      </w:r>
      <w:r>
        <w:t>направлений,</w:t>
      </w:r>
      <w:r>
        <w:rPr>
          <w:spacing w:val="-1"/>
        </w:rPr>
        <w:t xml:space="preserve"> </w:t>
      </w:r>
      <w:r>
        <w:t>этапов</w:t>
      </w:r>
      <w:r>
        <w:rPr>
          <w:spacing w:val="-2"/>
        </w:rPr>
        <w:t xml:space="preserve"> </w:t>
      </w:r>
      <w:r>
        <w:t>историко-литературного процесса);</w:t>
      </w:r>
    </w:p>
    <w:p w14:paraId="301B9CEA" w14:textId="77777777" w:rsidR="0052501E" w:rsidRDefault="00B0778F">
      <w:pPr>
        <w:pStyle w:val="a3"/>
        <w:ind w:right="245"/>
      </w:pPr>
      <w:r>
        <w:t>устанавливать существенный признак классификации и классифицировать литературные объекты по</w:t>
      </w:r>
      <w:r>
        <w:rPr>
          <w:spacing w:val="1"/>
        </w:rPr>
        <w:t xml:space="preserve"> </w:t>
      </w:r>
      <w:r>
        <w:t>существенному признаку, устанавливать основания для их обобщения и сравнения, определять критерии</w:t>
      </w:r>
      <w:r>
        <w:rPr>
          <w:spacing w:val="-52"/>
        </w:rPr>
        <w:t xml:space="preserve"> </w:t>
      </w:r>
      <w:r>
        <w:t>проводимого</w:t>
      </w:r>
      <w:r>
        <w:rPr>
          <w:spacing w:val="-4"/>
        </w:rPr>
        <w:t xml:space="preserve"> </w:t>
      </w:r>
      <w:r>
        <w:t>анализа;</w:t>
      </w:r>
    </w:p>
    <w:p w14:paraId="2E5F7DF9" w14:textId="77777777" w:rsidR="0052501E" w:rsidRDefault="00B0778F">
      <w:pPr>
        <w:pStyle w:val="a3"/>
        <w:ind w:right="249"/>
      </w:pPr>
      <w:r>
        <w:t>с</w:t>
      </w:r>
      <w:r>
        <w:rPr>
          <w:spacing w:val="1"/>
        </w:rPr>
        <w:t xml:space="preserve"> </w:t>
      </w:r>
      <w:r>
        <w:t>учетом</w:t>
      </w:r>
      <w:r>
        <w:rPr>
          <w:spacing w:val="1"/>
        </w:rPr>
        <w:t xml:space="preserve"> </w:t>
      </w:r>
      <w:r>
        <w:t>предложенной</w:t>
      </w:r>
      <w:r>
        <w:rPr>
          <w:spacing w:val="1"/>
        </w:rPr>
        <w:t xml:space="preserve"> </w:t>
      </w:r>
      <w:r>
        <w:t>задачи</w:t>
      </w:r>
      <w:r>
        <w:rPr>
          <w:spacing w:val="1"/>
        </w:rPr>
        <w:t xml:space="preserve"> </w:t>
      </w:r>
      <w:r>
        <w:t>выявлять</w:t>
      </w:r>
      <w:r>
        <w:rPr>
          <w:spacing w:val="1"/>
        </w:rPr>
        <w:t xml:space="preserve"> </w:t>
      </w:r>
      <w:r>
        <w:t>закономерности</w:t>
      </w:r>
      <w:r>
        <w:rPr>
          <w:spacing w:val="1"/>
        </w:rPr>
        <w:t xml:space="preserve"> </w:t>
      </w:r>
      <w:r>
        <w:t>и</w:t>
      </w:r>
      <w:r>
        <w:rPr>
          <w:spacing w:val="1"/>
        </w:rPr>
        <w:t xml:space="preserve"> </w:t>
      </w:r>
      <w:r>
        <w:t>противоречия</w:t>
      </w:r>
      <w:r>
        <w:rPr>
          <w:spacing w:val="1"/>
        </w:rPr>
        <w:t xml:space="preserve"> </w:t>
      </w:r>
      <w:r>
        <w:t>в</w:t>
      </w:r>
      <w:r>
        <w:rPr>
          <w:spacing w:val="1"/>
        </w:rPr>
        <w:t xml:space="preserve"> </w:t>
      </w:r>
      <w:r>
        <w:t>рассматриваемых</w:t>
      </w:r>
      <w:r>
        <w:rPr>
          <w:spacing w:val="1"/>
        </w:rPr>
        <w:t xml:space="preserve"> </w:t>
      </w:r>
      <w:r>
        <w:t>литературных фактах и наблюдениях над текстом; предлагать критерии для выявления закономерностей</w:t>
      </w:r>
      <w:r>
        <w:rPr>
          <w:spacing w:val="1"/>
        </w:rPr>
        <w:t xml:space="preserve"> </w:t>
      </w:r>
      <w:r>
        <w:t>и</w:t>
      </w:r>
      <w:r>
        <w:rPr>
          <w:spacing w:val="-1"/>
        </w:rPr>
        <w:t xml:space="preserve"> </w:t>
      </w:r>
      <w:r>
        <w:t>противоречий с учетом</w:t>
      </w:r>
      <w:r>
        <w:rPr>
          <w:spacing w:val="-1"/>
        </w:rPr>
        <w:t xml:space="preserve"> </w:t>
      </w:r>
      <w:r>
        <w:t>учебной</w:t>
      </w:r>
      <w:r>
        <w:rPr>
          <w:spacing w:val="-1"/>
        </w:rPr>
        <w:t xml:space="preserve"> </w:t>
      </w:r>
      <w:r>
        <w:t>задачи;</w:t>
      </w:r>
    </w:p>
    <w:p w14:paraId="20707F71" w14:textId="77777777" w:rsidR="0052501E" w:rsidRDefault="00B0778F">
      <w:pPr>
        <w:pStyle w:val="a3"/>
        <w:spacing w:line="252" w:lineRule="exact"/>
      </w:pPr>
      <w:r>
        <w:t>выявлять</w:t>
      </w:r>
      <w:r>
        <w:rPr>
          <w:spacing w:val="-3"/>
        </w:rPr>
        <w:t xml:space="preserve"> </w:t>
      </w:r>
      <w:r>
        <w:t>дефициты</w:t>
      </w:r>
      <w:r>
        <w:rPr>
          <w:spacing w:val="-3"/>
        </w:rPr>
        <w:t xml:space="preserve"> </w:t>
      </w:r>
      <w:r>
        <w:t>информации,</w:t>
      </w:r>
      <w:r>
        <w:rPr>
          <w:spacing w:val="-3"/>
        </w:rPr>
        <w:t xml:space="preserve"> </w:t>
      </w:r>
      <w:r>
        <w:t>данных,</w:t>
      </w:r>
      <w:r>
        <w:rPr>
          <w:spacing w:val="-2"/>
        </w:rPr>
        <w:t xml:space="preserve"> </w:t>
      </w:r>
      <w:r>
        <w:t>необходимых</w:t>
      </w:r>
      <w:r>
        <w:rPr>
          <w:spacing w:val="-3"/>
        </w:rPr>
        <w:t xml:space="preserve"> </w:t>
      </w:r>
      <w:r>
        <w:t>для</w:t>
      </w:r>
      <w:r>
        <w:rPr>
          <w:spacing w:val="-3"/>
        </w:rPr>
        <w:t xml:space="preserve"> </w:t>
      </w:r>
      <w:r>
        <w:t>решения</w:t>
      </w:r>
      <w:r>
        <w:rPr>
          <w:spacing w:val="-4"/>
        </w:rPr>
        <w:t xml:space="preserve"> </w:t>
      </w:r>
      <w:r>
        <w:t>поставленной</w:t>
      </w:r>
      <w:r>
        <w:rPr>
          <w:spacing w:val="-3"/>
        </w:rPr>
        <w:t xml:space="preserve"> </w:t>
      </w:r>
      <w:r>
        <w:t>учебной</w:t>
      </w:r>
      <w:r>
        <w:rPr>
          <w:spacing w:val="-4"/>
        </w:rPr>
        <w:t xml:space="preserve"> </w:t>
      </w:r>
      <w:r>
        <w:t>задачи;</w:t>
      </w:r>
    </w:p>
    <w:p w14:paraId="16D5DE8E" w14:textId="77777777" w:rsidR="0052501E" w:rsidRDefault="00B0778F">
      <w:pPr>
        <w:pStyle w:val="a3"/>
        <w:ind w:right="248"/>
      </w:pPr>
      <w:r>
        <w:t>выявлять</w:t>
      </w:r>
      <w:r>
        <w:rPr>
          <w:spacing w:val="1"/>
        </w:rPr>
        <w:t xml:space="preserve"> </w:t>
      </w:r>
      <w:r>
        <w:t>причинно-следственные</w:t>
      </w:r>
      <w:r>
        <w:rPr>
          <w:spacing w:val="1"/>
        </w:rPr>
        <w:t xml:space="preserve"> </w:t>
      </w:r>
      <w:r>
        <w:t>связи</w:t>
      </w:r>
      <w:r>
        <w:rPr>
          <w:spacing w:val="1"/>
        </w:rPr>
        <w:t xml:space="preserve"> </w:t>
      </w:r>
      <w:r>
        <w:t>при</w:t>
      </w:r>
      <w:r>
        <w:rPr>
          <w:spacing w:val="1"/>
        </w:rPr>
        <w:t xml:space="preserve"> </w:t>
      </w:r>
      <w:r>
        <w:t>изучении</w:t>
      </w:r>
      <w:r>
        <w:rPr>
          <w:spacing w:val="1"/>
        </w:rPr>
        <w:t xml:space="preserve"> </w:t>
      </w:r>
      <w:r>
        <w:t>литературных</w:t>
      </w:r>
      <w:r>
        <w:rPr>
          <w:spacing w:val="1"/>
        </w:rPr>
        <w:t xml:space="preserve"> </w:t>
      </w:r>
      <w:r>
        <w:t>явлений</w:t>
      </w:r>
      <w:r>
        <w:rPr>
          <w:spacing w:val="1"/>
        </w:rPr>
        <w:t xml:space="preserve"> </w:t>
      </w:r>
      <w:r>
        <w:t>и</w:t>
      </w:r>
      <w:r>
        <w:rPr>
          <w:spacing w:val="1"/>
        </w:rPr>
        <w:t xml:space="preserve"> </w:t>
      </w:r>
      <w:r>
        <w:t>процессов;</w:t>
      </w:r>
      <w:r>
        <w:rPr>
          <w:spacing w:val="1"/>
        </w:rPr>
        <w:t xml:space="preserve"> </w:t>
      </w:r>
      <w:r>
        <w:t>делать</w:t>
      </w:r>
      <w:r>
        <w:rPr>
          <w:spacing w:val="1"/>
        </w:rPr>
        <w:t xml:space="preserve"> </w:t>
      </w:r>
      <w:r>
        <w:t>выводы с использованием дедуктивных и индуктивных умозаключений, умозаключений по аналогии;</w:t>
      </w:r>
      <w:r>
        <w:rPr>
          <w:spacing w:val="1"/>
        </w:rPr>
        <w:t xml:space="preserve"> </w:t>
      </w:r>
      <w:r>
        <w:t>формулировать</w:t>
      </w:r>
      <w:r>
        <w:rPr>
          <w:spacing w:val="-1"/>
        </w:rPr>
        <w:t xml:space="preserve"> </w:t>
      </w:r>
      <w:r>
        <w:t>гипотезы</w:t>
      </w:r>
      <w:r>
        <w:rPr>
          <w:spacing w:val="-3"/>
        </w:rPr>
        <w:t xml:space="preserve"> </w:t>
      </w:r>
      <w:r>
        <w:t>об их взаимосвязях;</w:t>
      </w:r>
    </w:p>
    <w:p w14:paraId="25C7B286" w14:textId="77777777" w:rsidR="0052501E" w:rsidRDefault="00B0778F">
      <w:pPr>
        <w:pStyle w:val="a3"/>
        <w:ind w:right="249"/>
      </w:pPr>
      <w:r>
        <w:t>самостоятельно</w:t>
      </w:r>
      <w:r>
        <w:rPr>
          <w:spacing w:val="1"/>
        </w:rPr>
        <w:t xml:space="preserve"> </w:t>
      </w:r>
      <w:r>
        <w:t>выбирать</w:t>
      </w:r>
      <w:r>
        <w:rPr>
          <w:spacing w:val="1"/>
        </w:rPr>
        <w:t xml:space="preserve"> </w:t>
      </w:r>
      <w:r>
        <w:t>способ</w:t>
      </w:r>
      <w:r>
        <w:rPr>
          <w:spacing w:val="1"/>
        </w:rPr>
        <w:t xml:space="preserve"> </w:t>
      </w:r>
      <w:r>
        <w:t>решения</w:t>
      </w:r>
      <w:r>
        <w:rPr>
          <w:spacing w:val="1"/>
        </w:rPr>
        <w:t xml:space="preserve"> </w:t>
      </w:r>
      <w:r>
        <w:t>учебной</w:t>
      </w:r>
      <w:r>
        <w:rPr>
          <w:spacing w:val="1"/>
        </w:rPr>
        <w:t xml:space="preserve"> </w:t>
      </w:r>
      <w:r>
        <w:t>задачи</w:t>
      </w:r>
      <w:r>
        <w:rPr>
          <w:spacing w:val="1"/>
        </w:rPr>
        <w:t xml:space="preserve"> </w:t>
      </w:r>
      <w:r>
        <w:t>при</w:t>
      </w:r>
      <w:r>
        <w:rPr>
          <w:spacing w:val="1"/>
        </w:rPr>
        <w:t xml:space="preserve"> </w:t>
      </w:r>
      <w:r>
        <w:t>работе</w:t>
      </w:r>
      <w:r>
        <w:rPr>
          <w:spacing w:val="1"/>
        </w:rPr>
        <w:t xml:space="preserve"> </w:t>
      </w:r>
      <w:r>
        <w:t>с</w:t>
      </w:r>
      <w:r>
        <w:rPr>
          <w:spacing w:val="1"/>
        </w:rPr>
        <w:t xml:space="preserve"> </w:t>
      </w:r>
      <w:r>
        <w:t>разными</w:t>
      </w:r>
      <w:r>
        <w:rPr>
          <w:spacing w:val="1"/>
        </w:rPr>
        <w:t xml:space="preserve"> </w:t>
      </w:r>
      <w:r>
        <w:t>типами</w:t>
      </w:r>
      <w:r>
        <w:rPr>
          <w:spacing w:val="1"/>
        </w:rPr>
        <w:t xml:space="preserve"> </w:t>
      </w:r>
      <w:r>
        <w:t>текстов</w:t>
      </w:r>
      <w:r>
        <w:rPr>
          <w:spacing w:val="1"/>
        </w:rPr>
        <w:t xml:space="preserve"> </w:t>
      </w:r>
      <w:r>
        <w:t>(сравнивать несколько вариантов решения, выбирать наиболее подходящий с учетом самостоятельно</w:t>
      </w:r>
      <w:r>
        <w:rPr>
          <w:spacing w:val="1"/>
        </w:rPr>
        <w:t xml:space="preserve"> </w:t>
      </w:r>
      <w:r>
        <w:t>выделенных</w:t>
      </w:r>
      <w:r>
        <w:rPr>
          <w:spacing w:val="-1"/>
        </w:rPr>
        <w:t xml:space="preserve"> </w:t>
      </w:r>
      <w:r>
        <w:t>критериев).</w:t>
      </w:r>
    </w:p>
    <w:p w14:paraId="79187659" w14:textId="77777777" w:rsidR="0052501E" w:rsidRDefault="00B0778F" w:rsidP="001E0EBC">
      <w:pPr>
        <w:pStyle w:val="a5"/>
        <w:numPr>
          <w:ilvl w:val="3"/>
          <w:numId w:val="39"/>
        </w:numPr>
        <w:tabs>
          <w:tab w:val="left" w:pos="1294"/>
        </w:tabs>
        <w:ind w:right="251"/>
      </w:pPr>
      <w:r>
        <w:t>У обучающегося будут сформированы следующие базовые исследовательские действия как</w:t>
      </w:r>
      <w:r>
        <w:rPr>
          <w:spacing w:val="1"/>
        </w:rPr>
        <w:t xml:space="preserve"> </w:t>
      </w:r>
      <w:r>
        <w:t>часть</w:t>
      </w:r>
      <w:r>
        <w:rPr>
          <w:spacing w:val="-1"/>
        </w:rPr>
        <w:t xml:space="preserve"> </w:t>
      </w:r>
      <w:r>
        <w:t>познавательных универсальных учебных</w:t>
      </w:r>
      <w:r>
        <w:rPr>
          <w:spacing w:val="-1"/>
        </w:rPr>
        <w:t xml:space="preserve"> </w:t>
      </w:r>
      <w:r>
        <w:t>действий:</w:t>
      </w:r>
    </w:p>
    <w:p w14:paraId="3A8132F6" w14:textId="77777777" w:rsidR="0052501E" w:rsidRDefault="00B0778F">
      <w:pPr>
        <w:pStyle w:val="a3"/>
        <w:ind w:right="249"/>
        <w:jc w:val="left"/>
      </w:pPr>
      <w:r>
        <w:t>использовать вопросы как исследовательский инструмент познания в литературном образовании;</w:t>
      </w:r>
      <w:r>
        <w:rPr>
          <w:spacing w:val="1"/>
        </w:rPr>
        <w:t xml:space="preserve"> </w:t>
      </w:r>
      <w:r>
        <w:t>формулировать</w:t>
      </w:r>
      <w:r>
        <w:rPr>
          <w:spacing w:val="17"/>
        </w:rPr>
        <w:t xml:space="preserve"> </w:t>
      </w:r>
      <w:r>
        <w:t>вопросы,</w:t>
      </w:r>
      <w:r>
        <w:rPr>
          <w:spacing w:val="15"/>
        </w:rPr>
        <w:t xml:space="preserve"> </w:t>
      </w:r>
      <w:r>
        <w:t>фиксирующие</w:t>
      </w:r>
      <w:r>
        <w:rPr>
          <w:spacing w:val="18"/>
        </w:rPr>
        <w:t xml:space="preserve"> </w:t>
      </w:r>
      <w:r>
        <w:t>разрыв</w:t>
      </w:r>
      <w:r>
        <w:rPr>
          <w:spacing w:val="16"/>
        </w:rPr>
        <w:t xml:space="preserve"> </w:t>
      </w:r>
      <w:r>
        <w:t>между</w:t>
      </w:r>
      <w:r>
        <w:rPr>
          <w:spacing w:val="16"/>
        </w:rPr>
        <w:t xml:space="preserve"> </w:t>
      </w:r>
      <w:r>
        <w:t>реальным</w:t>
      </w:r>
      <w:r>
        <w:rPr>
          <w:spacing w:val="18"/>
        </w:rPr>
        <w:t xml:space="preserve"> </w:t>
      </w:r>
      <w:r>
        <w:t>и</w:t>
      </w:r>
      <w:r>
        <w:rPr>
          <w:spacing w:val="16"/>
        </w:rPr>
        <w:t xml:space="preserve"> </w:t>
      </w:r>
      <w:r>
        <w:t>желательным</w:t>
      </w:r>
      <w:r>
        <w:rPr>
          <w:spacing w:val="17"/>
        </w:rPr>
        <w:t xml:space="preserve"> </w:t>
      </w:r>
      <w:r>
        <w:t>состоянием</w:t>
      </w:r>
      <w:r>
        <w:rPr>
          <w:spacing w:val="18"/>
        </w:rPr>
        <w:t xml:space="preserve"> </w:t>
      </w:r>
      <w:r>
        <w:t>ситуации,</w:t>
      </w:r>
      <w:r>
        <w:rPr>
          <w:spacing w:val="-52"/>
        </w:rPr>
        <w:t xml:space="preserve"> </w:t>
      </w:r>
      <w:r>
        <w:t>объекта,</w:t>
      </w:r>
      <w:r>
        <w:rPr>
          <w:spacing w:val="-1"/>
        </w:rPr>
        <w:t xml:space="preserve"> </w:t>
      </w:r>
      <w:r>
        <w:t>и</w:t>
      </w:r>
      <w:r>
        <w:rPr>
          <w:spacing w:val="-3"/>
        </w:rPr>
        <w:t xml:space="preserve"> </w:t>
      </w:r>
      <w:r>
        <w:t>самостоятельно устанавливать искомое</w:t>
      </w:r>
      <w:r>
        <w:rPr>
          <w:spacing w:val="-2"/>
        </w:rPr>
        <w:t xml:space="preserve"> </w:t>
      </w:r>
      <w:r>
        <w:t>и данное;</w:t>
      </w:r>
    </w:p>
    <w:p w14:paraId="098CE050" w14:textId="77777777" w:rsidR="0052501E" w:rsidRDefault="00B0778F">
      <w:pPr>
        <w:pStyle w:val="a3"/>
        <w:spacing w:before="1"/>
        <w:ind w:right="249"/>
        <w:jc w:val="left"/>
      </w:pPr>
      <w:r>
        <w:t>формировать гипотезу</w:t>
      </w:r>
      <w:r>
        <w:rPr>
          <w:spacing w:val="2"/>
        </w:rPr>
        <w:t xml:space="preserve"> </w:t>
      </w:r>
      <w:r>
        <w:t>об</w:t>
      </w:r>
      <w:r>
        <w:rPr>
          <w:spacing w:val="4"/>
        </w:rPr>
        <w:t xml:space="preserve"> </w:t>
      </w:r>
      <w:r>
        <w:t>истинности</w:t>
      </w:r>
      <w:r>
        <w:rPr>
          <w:spacing w:val="3"/>
        </w:rPr>
        <w:t xml:space="preserve"> </w:t>
      </w:r>
      <w:r>
        <w:t>собственных</w:t>
      </w:r>
      <w:r>
        <w:rPr>
          <w:spacing w:val="1"/>
        </w:rPr>
        <w:t xml:space="preserve"> </w:t>
      </w:r>
      <w:r>
        <w:t>суждений</w:t>
      </w:r>
      <w:r>
        <w:rPr>
          <w:spacing w:val="3"/>
        </w:rPr>
        <w:t xml:space="preserve"> </w:t>
      </w:r>
      <w:r>
        <w:t>и</w:t>
      </w:r>
      <w:r>
        <w:rPr>
          <w:spacing w:val="3"/>
        </w:rPr>
        <w:t xml:space="preserve"> </w:t>
      </w:r>
      <w:r>
        <w:t>суждений</w:t>
      </w:r>
      <w:r>
        <w:rPr>
          <w:spacing w:val="2"/>
        </w:rPr>
        <w:t xml:space="preserve"> </w:t>
      </w:r>
      <w:r>
        <w:t>других,</w:t>
      </w:r>
      <w:r>
        <w:rPr>
          <w:spacing w:val="3"/>
        </w:rPr>
        <w:t xml:space="preserve"> </w:t>
      </w:r>
      <w:r>
        <w:t>аргументировать</w:t>
      </w:r>
      <w:r>
        <w:rPr>
          <w:spacing w:val="3"/>
        </w:rPr>
        <w:t xml:space="preserve"> </w:t>
      </w:r>
      <w:r>
        <w:t>свою</w:t>
      </w:r>
      <w:r>
        <w:rPr>
          <w:spacing w:val="-52"/>
        </w:rPr>
        <w:t xml:space="preserve"> </w:t>
      </w:r>
      <w:r>
        <w:t>позицию,</w:t>
      </w:r>
      <w:r>
        <w:rPr>
          <w:spacing w:val="-1"/>
        </w:rPr>
        <w:t xml:space="preserve"> </w:t>
      </w:r>
      <w:r>
        <w:t>мнение;</w:t>
      </w:r>
    </w:p>
    <w:p w14:paraId="7C860179" w14:textId="77777777" w:rsidR="0052501E" w:rsidRDefault="00B0778F">
      <w:pPr>
        <w:pStyle w:val="a3"/>
        <w:ind w:right="249"/>
      </w:pPr>
      <w:r>
        <w:t>проводить</w:t>
      </w:r>
      <w:r>
        <w:rPr>
          <w:spacing w:val="1"/>
        </w:rPr>
        <w:t xml:space="preserve"> </w:t>
      </w:r>
      <w:r>
        <w:t>по</w:t>
      </w:r>
      <w:r>
        <w:rPr>
          <w:spacing w:val="1"/>
        </w:rPr>
        <w:t xml:space="preserve"> </w:t>
      </w:r>
      <w:r>
        <w:t>самостоятельно</w:t>
      </w:r>
      <w:r>
        <w:rPr>
          <w:spacing w:val="1"/>
        </w:rPr>
        <w:t xml:space="preserve"> </w:t>
      </w:r>
      <w:r>
        <w:t>составленному</w:t>
      </w:r>
      <w:r>
        <w:rPr>
          <w:spacing w:val="1"/>
        </w:rPr>
        <w:t xml:space="preserve"> </w:t>
      </w:r>
      <w:r>
        <w:t>плану</w:t>
      </w:r>
      <w:r>
        <w:rPr>
          <w:spacing w:val="1"/>
        </w:rPr>
        <w:t xml:space="preserve"> </w:t>
      </w:r>
      <w:r>
        <w:t>небольшое</w:t>
      </w:r>
      <w:r>
        <w:rPr>
          <w:spacing w:val="1"/>
        </w:rPr>
        <w:t xml:space="preserve"> </w:t>
      </w:r>
      <w:r>
        <w:t>исследование</w:t>
      </w:r>
      <w:r>
        <w:rPr>
          <w:spacing w:val="1"/>
        </w:rPr>
        <w:t xml:space="preserve"> </w:t>
      </w:r>
      <w:r>
        <w:t>по</w:t>
      </w:r>
      <w:r>
        <w:rPr>
          <w:spacing w:val="1"/>
        </w:rPr>
        <w:t xml:space="preserve"> </w:t>
      </w:r>
      <w:r>
        <w:t>установлению</w:t>
      </w:r>
      <w:r>
        <w:rPr>
          <w:spacing w:val="1"/>
        </w:rPr>
        <w:t xml:space="preserve"> </w:t>
      </w:r>
      <w:r>
        <w:t>особенностей литературного объекта изучения, причинно-следственных связей и зависимостей объектов</w:t>
      </w:r>
      <w:r>
        <w:rPr>
          <w:spacing w:val="-52"/>
        </w:rPr>
        <w:t xml:space="preserve"> </w:t>
      </w:r>
      <w:r>
        <w:t>между</w:t>
      </w:r>
      <w:r>
        <w:rPr>
          <w:spacing w:val="-2"/>
        </w:rPr>
        <w:t xml:space="preserve"> </w:t>
      </w:r>
      <w:r>
        <w:t>собой;</w:t>
      </w:r>
    </w:p>
    <w:p w14:paraId="3BF389CD" w14:textId="77777777" w:rsidR="0052501E" w:rsidRDefault="00B0778F">
      <w:pPr>
        <w:pStyle w:val="a3"/>
        <w:spacing w:before="1"/>
        <w:ind w:right="249"/>
      </w:pPr>
      <w:r>
        <w:t>оценивать</w:t>
      </w:r>
      <w:r>
        <w:rPr>
          <w:spacing w:val="1"/>
        </w:rPr>
        <w:t xml:space="preserve"> </w:t>
      </w:r>
      <w:r>
        <w:t>на</w:t>
      </w:r>
      <w:r>
        <w:rPr>
          <w:spacing w:val="1"/>
        </w:rPr>
        <w:t xml:space="preserve"> </w:t>
      </w:r>
      <w:r>
        <w:t>применимость</w:t>
      </w:r>
      <w:r>
        <w:rPr>
          <w:spacing w:val="1"/>
        </w:rPr>
        <w:t xml:space="preserve"> </w:t>
      </w:r>
      <w:r>
        <w:t>и</w:t>
      </w:r>
      <w:r>
        <w:rPr>
          <w:spacing w:val="1"/>
        </w:rPr>
        <w:t xml:space="preserve"> </w:t>
      </w:r>
      <w:r>
        <w:t>достоверность</w:t>
      </w:r>
      <w:r>
        <w:rPr>
          <w:spacing w:val="1"/>
        </w:rPr>
        <w:t xml:space="preserve"> </w:t>
      </w:r>
      <w:r>
        <w:t>информацию,</w:t>
      </w:r>
      <w:r>
        <w:rPr>
          <w:spacing w:val="1"/>
        </w:rPr>
        <w:t xml:space="preserve"> </w:t>
      </w:r>
      <w:r>
        <w:t>полученную</w:t>
      </w:r>
      <w:r>
        <w:rPr>
          <w:spacing w:val="1"/>
        </w:rPr>
        <w:t xml:space="preserve"> </w:t>
      </w:r>
      <w:r>
        <w:t>в</w:t>
      </w:r>
      <w:r>
        <w:rPr>
          <w:spacing w:val="1"/>
        </w:rPr>
        <w:t xml:space="preserve"> </w:t>
      </w:r>
      <w:r>
        <w:t>ходе</w:t>
      </w:r>
      <w:r>
        <w:rPr>
          <w:spacing w:val="1"/>
        </w:rPr>
        <w:t xml:space="preserve"> </w:t>
      </w:r>
      <w:r>
        <w:t>исследования</w:t>
      </w:r>
      <w:r>
        <w:rPr>
          <w:spacing w:val="1"/>
        </w:rPr>
        <w:t xml:space="preserve"> </w:t>
      </w:r>
      <w:r>
        <w:t>(эксперимента);</w:t>
      </w:r>
    </w:p>
    <w:p w14:paraId="08FA4748" w14:textId="77777777" w:rsidR="0052501E" w:rsidRDefault="00B0778F">
      <w:pPr>
        <w:pStyle w:val="a3"/>
        <w:ind w:right="249"/>
        <w:jc w:val="left"/>
      </w:pPr>
      <w:r>
        <w:t>самостоятельно</w:t>
      </w:r>
      <w:r>
        <w:rPr>
          <w:spacing w:val="6"/>
        </w:rPr>
        <w:t xml:space="preserve"> </w:t>
      </w:r>
      <w:r>
        <w:t>формулировать</w:t>
      </w:r>
      <w:r>
        <w:rPr>
          <w:spacing w:val="9"/>
        </w:rPr>
        <w:t xml:space="preserve"> </w:t>
      </w:r>
      <w:r>
        <w:t>обобщения</w:t>
      </w:r>
      <w:r>
        <w:rPr>
          <w:spacing w:val="9"/>
        </w:rPr>
        <w:t xml:space="preserve"> </w:t>
      </w:r>
      <w:r>
        <w:t>и</w:t>
      </w:r>
      <w:r>
        <w:rPr>
          <w:spacing w:val="8"/>
        </w:rPr>
        <w:t xml:space="preserve"> </w:t>
      </w:r>
      <w:r>
        <w:t>выводы</w:t>
      </w:r>
      <w:r>
        <w:rPr>
          <w:spacing w:val="10"/>
        </w:rPr>
        <w:t xml:space="preserve"> </w:t>
      </w:r>
      <w:r>
        <w:t>по</w:t>
      </w:r>
      <w:r>
        <w:rPr>
          <w:spacing w:val="9"/>
        </w:rPr>
        <w:t xml:space="preserve"> </w:t>
      </w:r>
      <w:r>
        <w:t>результатам</w:t>
      </w:r>
      <w:r>
        <w:rPr>
          <w:spacing w:val="8"/>
        </w:rPr>
        <w:t xml:space="preserve"> </w:t>
      </w:r>
      <w:r>
        <w:t>проведенного</w:t>
      </w:r>
      <w:r>
        <w:rPr>
          <w:spacing w:val="9"/>
        </w:rPr>
        <w:t xml:space="preserve"> </w:t>
      </w:r>
      <w:r>
        <w:t>наблюдения,</w:t>
      </w:r>
      <w:r>
        <w:rPr>
          <w:spacing w:val="7"/>
        </w:rPr>
        <w:t xml:space="preserve"> </w:t>
      </w:r>
      <w:r>
        <w:t>опыта,</w:t>
      </w:r>
      <w:r>
        <w:rPr>
          <w:spacing w:val="-52"/>
        </w:rPr>
        <w:t xml:space="preserve"> </w:t>
      </w:r>
      <w:r>
        <w:t>исследования; владеть инструментами оценки достоверности полученных выводов и обобщений;</w:t>
      </w:r>
      <w:r>
        <w:rPr>
          <w:spacing w:val="1"/>
        </w:rPr>
        <w:t xml:space="preserve"> </w:t>
      </w:r>
      <w:r>
        <w:t>прогнозировать</w:t>
      </w:r>
      <w:r>
        <w:rPr>
          <w:spacing w:val="4"/>
        </w:rPr>
        <w:t xml:space="preserve"> </w:t>
      </w:r>
      <w:r>
        <w:t>возможное</w:t>
      </w:r>
      <w:r>
        <w:rPr>
          <w:spacing w:val="4"/>
        </w:rPr>
        <w:t xml:space="preserve"> </w:t>
      </w:r>
      <w:r>
        <w:t>дальнейшее</w:t>
      </w:r>
      <w:r>
        <w:rPr>
          <w:spacing w:val="4"/>
        </w:rPr>
        <w:t xml:space="preserve"> </w:t>
      </w:r>
      <w:r>
        <w:t>развитие</w:t>
      </w:r>
      <w:r>
        <w:rPr>
          <w:spacing w:val="4"/>
        </w:rPr>
        <w:t xml:space="preserve"> </w:t>
      </w:r>
      <w:r>
        <w:t>событий</w:t>
      </w:r>
      <w:r>
        <w:rPr>
          <w:spacing w:val="3"/>
        </w:rPr>
        <w:t xml:space="preserve"> </w:t>
      </w:r>
      <w:r>
        <w:t>и</w:t>
      </w:r>
      <w:r>
        <w:rPr>
          <w:spacing w:val="3"/>
        </w:rPr>
        <w:t xml:space="preserve"> </w:t>
      </w:r>
      <w:r>
        <w:t>их</w:t>
      </w:r>
      <w:r>
        <w:rPr>
          <w:spacing w:val="4"/>
        </w:rPr>
        <w:t xml:space="preserve"> </w:t>
      </w:r>
      <w:r>
        <w:t>последствия</w:t>
      </w:r>
      <w:r>
        <w:rPr>
          <w:spacing w:val="2"/>
        </w:rPr>
        <w:t xml:space="preserve"> </w:t>
      </w:r>
      <w:r>
        <w:t>в</w:t>
      </w:r>
      <w:r>
        <w:rPr>
          <w:spacing w:val="4"/>
        </w:rPr>
        <w:t xml:space="preserve"> </w:t>
      </w:r>
      <w:r>
        <w:t>аналогичных</w:t>
      </w:r>
      <w:r>
        <w:rPr>
          <w:spacing w:val="4"/>
        </w:rPr>
        <w:t xml:space="preserve"> </w:t>
      </w:r>
      <w:r>
        <w:t>или</w:t>
      </w:r>
      <w:r>
        <w:rPr>
          <w:spacing w:val="3"/>
        </w:rPr>
        <w:t xml:space="preserve"> </w:t>
      </w:r>
      <w:r>
        <w:t>сходных</w:t>
      </w:r>
      <w:r>
        <w:rPr>
          <w:spacing w:val="-52"/>
        </w:rPr>
        <w:t xml:space="preserve"> </w:t>
      </w:r>
      <w:r>
        <w:t>ситуациях,</w:t>
      </w:r>
      <w:r>
        <w:rPr>
          <w:spacing w:val="35"/>
        </w:rPr>
        <w:t xml:space="preserve"> </w:t>
      </w:r>
      <w:r>
        <w:t>а</w:t>
      </w:r>
      <w:r>
        <w:rPr>
          <w:spacing w:val="36"/>
        </w:rPr>
        <w:t xml:space="preserve"> </w:t>
      </w:r>
      <w:r>
        <w:t>также</w:t>
      </w:r>
      <w:r>
        <w:rPr>
          <w:spacing w:val="36"/>
        </w:rPr>
        <w:t xml:space="preserve"> </w:t>
      </w:r>
      <w:r>
        <w:t>выдвигать</w:t>
      </w:r>
      <w:r>
        <w:rPr>
          <w:spacing w:val="36"/>
        </w:rPr>
        <w:t xml:space="preserve"> </w:t>
      </w:r>
      <w:r>
        <w:t>предположения</w:t>
      </w:r>
      <w:r>
        <w:rPr>
          <w:spacing w:val="35"/>
        </w:rPr>
        <w:t xml:space="preserve"> </w:t>
      </w:r>
      <w:r>
        <w:t>об</w:t>
      </w:r>
      <w:r>
        <w:rPr>
          <w:spacing w:val="34"/>
        </w:rPr>
        <w:t xml:space="preserve"> </w:t>
      </w:r>
      <w:r>
        <w:t>их</w:t>
      </w:r>
      <w:r>
        <w:rPr>
          <w:spacing w:val="35"/>
        </w:rPr>
        <w:t xml:space="preserve"> </w:t>
      </w:r>
      <w:r>
        <w:t>развитии</w:t>
      </w:r>
      <w:r>
        <w:rPr>
          <w:spacing w:val="35"/>
        </w:rPr>
        <w:t xml:space="preserve"> </w:t>
      </w:r>
      <w:r>
        <w:t>в</w:t>
      </w:r>
      <w:r>
        <w:rPr>
          <w:spacing w:val="35"/>
        </w:rPr>
        <w:t xml:space="preserve"> </w:t>
      </w:r>
      <w:r>
        <w:t>новых</w:t>
      </w:r>
      <w:r>
        <w:rPr>
          <w:spacing w:val="35"/>
        </w:rPr>
        <w:t xml:space="preserve"> </w:t>
      </w:r>
      <w:r>
        <w:t>условиях</w:t>
      </w:r>
      <w:r>
        <w:rPr>
          <w:spacing w:val="36"/>
        </w:rPr>
        <w:t xml:space="preserve"> </w:t>
      </w:r>
      <w:r>
        <w:t>и</w:t>
      </w:r>
      <w:r>
        <w:rPr>
          <w:spacing w:val="35"/>
        </w:rPr>
        <w:t xml:space="preserve"> </w:t>
      </w:r>
      <w:r>
        <w:t>контекстах,</w:t>
      </w:r>
      <w:r>
        <w:rPr>
          <w:spacing w:val="36"/>
        </w:rPr>
        <w:t xml:space="preserve"> </w:t>
      </w:r>
      <w:r>
        <w:t>в</w:t>
      </w:r>
      <w:r>
        <w:rPr>
          <w:spacing w:val="35"/>
        </w:rPr>
        <w:t xml:space="preserve"> </w:t>
      </w:r>
      <w:r>
        <w:t>том</w:t>
      </w:r>
      <w:r>
        <w:rPr>
          <w:spacing w:val="-52"/>
        </w:rPr>
        <w:t xml:space="preserve"> </w:t>
      </w:r>
      <w:r>
        <w:t>числе</w:t>
      </w:r>
      <w:r>
        <w:rPr>
          <w:spacing w:val="-1"/>
        </w:rPr>
        <w:t xml:space="preserve"> </w:t>
      </w:r>
      <w:r>
        <w:t>в литературных произведениях.</w:t>
      </w:r>
    </w:p>
    <w:p w14:paraId="048D456A" w14:textId="77777777" w:rsidR="0052501E" w:rsidRDefault="00B0778F" w:rsidP="001E0EBC">
      <w:pPr>
        <w:pStyle w:val="a5"/>
        <w:numPr>
          <w:ilvl w:val="3"/>
          <w:numId w:val="37"/>
        </w:numPr>
        <w:tabs>
          <w:tab w:val="left" w:pos="1675"/>
        </w:tabs>
        <w:ind w:right="251" w:firstLine="720"/>
      </w:pPr>
      <w:r>
        <w:t>У</w:t>
      </w:r>
      <w:r>
        <w:rPr>
          <w:spacing w:val="22"/>
        </w:rPr>
        <w:t xml:space="preserve"> </w:t>
      </w:r>
      <w:r>
        <w:t>обучающегося</w:t>
      </w:r>
      <w:r>
        <w:rPr>
          <w:spacing w:val="23"/>
        </w:rPr>
        <w:t xml:space="preserve"> </w:t>
      </w:r>
      <w:r>
        <w:t>будут</w:t>
      </w:r>
      <w:r>
        <w:rPr>
          <w:spacing w:val="22"/>
        </w:rPr>
        <w:t xml:space="preserve"> </w:t>
      </w:r>
      <w:r>
        <w:t>сформированы</w:t>
      </w:r>
      <w:r>
        <w:rPr>
          <w:spacing w:val="24"/>
        </w:rPr>
        <w:t xml:space="preserve"> </w:t>
      </w:r>
      <w:r>
        <w:t>следующие</w:t>
      </w:r>
      <w:r>
        <w:rPr>
          <w:spacing w:val="23"/>
        </w:rPr>
        <w:t xml:space="preserve"> </w:t>
      </w:r>
      <w:r>
        <w:t>умения</w:t>
      </w:r>
      <w:r>
        <w:rPr>
          <w:spacing w:val="22"/>
        </w:rPr>
        <w:t xml:space="preserve"> </w:t>
      </w:r>
      <w:r>
        <w:t>работать</w:t>
      </w:r>
      <w:r>
        <w:rPr>
          <w:spacing w:val="21"/>
        </w:rPr>
        <w:t xml:space="preserve"> </w:t>
      </w:r>
      <w:r>
        <w:t>с</w:t>
      </w:r>
      <w:r>
        <w:rPr>
          <w:spacing w:val="23"/>
        </w:rPr>
        <w:t xml:space="preserve"> </w:t>
      </w:r>
      <w:r>
        <w:t>информацией</w:t>
      </w:r>
      <w:r>
        <w:rPr>
          <w:spacing w:val="20"/>
        </w:rPr>
        <w:t xml:space="preserve"> </w:t>
      </w:r>
      <w:r>
        <w:t>как</w:t>
      </w:r>
      <w:r>
        <w:rPr>
          <w:spacing w:val="-52"/>
        </w:rPr>
        <w:t xml:space="preserve"> </w:t>
      </w:r>
      <w:r>
        <w:t>часть</w:t>
      </w:r>
      <w:r>
        <w:rPr>
          <w:spacing w:val="-1"/>
        </w:rPr>
        <w:t xml:space="preserve"> </w:t>
      </w:r>
      <w:r>
        <w:t>познавательных универсальных учебных действий:</w:t>
      </w:r>
    </w:p>
    <w:p w14:paraId="3AACA616" w14:textId="77777777" w:rsidR="0052501E" w:rsidRDefault="00B0778F">
      <w:pPr>
        <w:pStyle w:val="a3"/>
        <w:jc w:val="left"/>
      </w:pPr>
      <w:r>
        <w:t>применять</w:t>
      </w:r>
      <w:r>
        <w:rPr>
          <w:spacing w:val="46"/>
        </w:rPr>
        <w:t xml:space="preserve"> </w:t>
      </w:r>
      <w:r>
        <w:t>различные</w:t>
      </w:r>
      <w:r>
        <w:rPr>
          <w:spacing w:val="44"/>
        </w:rPr>
        <w:t xml:space="preserve"> </w:t>
      </w:r>
      <w:r>
        <w:t>методы,</w:t>
      </w:r>
      <w:r>
        <w:rPr>
          <w:spacing w:val="47"/>
        </w:rPr>
        <w:t xml:space="preserve"> </w:t>
      </w:r>
      <w:r>
        <w:t>инструменты</w:t>
      </w:r>
      <w:r>
        <w:rPr>
          <w:spacing w:val="45"/>
        </w:rPr>
        <w:t xml:space="preserve"> </w:t>
      </w:r>
      <w:r>
        <w:t>и</w:t>
      </w:r>
      <w:r>
        <w:rPr>
          <w:spacing w:val="44"/>
        </w:rPr>
        <w:t xml:space="preserve"> </w:t>
      </w:r>
      <w:r>
        <w:t>запросы</w:t>
      </w:r>
      <w:r>
        <w:rPr>
          <w:spacing w:val="47"/>
        </w:rPr>
        <w:t xml:space="preserve"> </w:t>
      </w:r>
      <w:r>
        <w:t>при</w:t>
      </w:r>
      <w:r>
        <w:rPr>
          <w:spacing w:val="45"/>
        </w:rPr>
        <w:t xml:space="preserve"> </w:t>
      </w:r>
      <w:r>
        <w:t>поиске</w:t>
      </w:r>
      <w:r>
        <w:rPr>
          <w:spacing w:val="46"/>
        </w:rPr>
        <w:t xml:space="preserve"> </w:t>
      </w:r>
      <w:r>
        <w:t>и</w:t>
      </w:r>
      <w:r>
        <w:rPr>
          <w:spacing w:val="46"/>
        </w:rPr>
        <w:t xml:space="preserve"> </w:t>
      </w:r>
      <w:r>
        <w:t>отборе</w:t>
      </w:r>
      <w:r>
        <w:rPr>
          <w:spacing w:val="47"/>
        </w:rPr>
        <w:t xml:space="preserve"> </w:t>
      </w:r>
      <w:r>
        <w:t>литературной</w:t>
      </w:r>
      <w:r>
        <w:rPr>
          <w:spacing w:val="46"/>
        </w:rPr>
        <w:t xml:space="preserve"> </w:t>
      </w:r>
      <w:r>
        <w:t>и</w:t>
      </w:r>
      <w:r>
        <w:rPr>
          <w:spacing w:val="46"/>
        </w:rPr>
        <w:t xml:space="preserve"> </w:t>
      </w:r>
      <w:r>
        <w:t>другой</w:t>
      </w:r>
      <w:r>
        <w:rPr>
          <w:spacing w:val="-52"/>
        </w:rPr>
        <w:t xml:space="preserve"> </w:t>
      </w:r>
      <w:r>
        <w:t>информации</w:t>
      </w:r>
      <w:r>
        <w:rPr>
          <w:spacing w:val="-3"/>
        </w:rPr>
        <w:t xml:space="preserve"> </w:t>
      </w:r>
      <w:r>
        <w:t>или</w:t>
      </w:r>
      <w:r>
        <w:rPr>
          <w:spacing w:val="-5"/>
        </w:rPr>
        <w:t xml:space="preserve"> </w:t>
      </w:r>
      <w:r>
        <w:t>данных</w:t>
      </w:r>
      <w:r>
        <w:rPr>
          <w:spacing w:val="-3"/>
        </w:rPr>
        <w:t xml:space="preserve"> </w:t>
      </w:r>
      <w:r>
        <w:t>из</w:t>
      </w:r>
      <w:r>
        <w:rPr>
          <w:spacing w:val="-3"/>
        </w:rPr>
        <w:t xml:space="preserve"> </w:t>
      </w:r>
      <w:r>
        <w:t>источников</w:t>
      </w:r>
      <w:r>
        <w:rPr>
          <w:spacing w:val="-2"/>
        </w:rPr>
        <w:t xml:space="preserve"> </w:t>
      </w:r>
      <w:r>
        <w:t>с</w:t>
      </w:r>
      <w:r>
        <w:rPr>
          <w:spacing w:val="-1"/>
        </w:rPr>
        <w:t xml:space="preserve"> </w:t>
      </w:r>
      <w:r>
        <w:t>учетом</w:t>
      </w:r>
      <w:r>
        <w:rPr>
          <w:spacing w:val="-3"/>
        </w:rPr>
        <w:t xml:space="preserve"> </w:t>
      </w:r>
      <w:r>
        <w:t>предложенной</w:t>
      </w:r>
      <w:r>
        <w:rPr>
          <w:spacing w:val="-1"/>
        </w:rPr>
        <w:t xml:space="preserve"> </w:t>
      </w:r>
      <w:r>
        <w:t>учебной</w:t>
      </w:r>
      <w:r>
        <w:rPr>
          <w:spacing w:val="-2"/>
        </w:rPr>
        <w:t xml:space="preserve"> </w:t>
      </w:r>
      <w:r>
        <w:t>задачи</w:t>
      </w:r>
      <w:r>
        <w:rPr>
          <w:spacing w:val="-2"/>
        </w:rPr>
        <w:t xml:space="preserve"> </w:t>
      </w:r>
      <w:r>
        <w:t>и</w:t>
      </w:r>
      <w:r>
        <w:rPr>
          <w:spacing w:val="-1"/>
        </w:rPr>
        <w:t xml:space="preserve"> </w:t>
      </w:r>
      <w:r>
        <w:t>заданных</w:t>
      </w:r>
      <w:r>
        <w:rPr>
          <w:spacing w:val="-4"/>
        </w:rPr>
        <w:t xml:space="preserve"> </w:t>
      </w:r>
      <w:r>
        <w:t>критериев;</w:t>
      </w:r>
    </w:p>
    <w:p w14:paraId="0C6C64C6" w14:textId="77777777" w:rsidR="0052501E" w:rsidRDefault="0052501E">
      <w:pPr>
        <w:sectPr w:rsidR="0052501E">
          <w:pgSz w:w="11910" w:h="16840"/>
          <w:pgMar w:top="760" w:right="600" w:bottom="420" w:left="920" w:header="0" w:footer="150" w:gutter="0"/>
          <w:cols w:space="720"/>
        </w:sectPr>
      </w:pPr>
    </w:p>
    <w:p w14:paraId="3562BE0C" w14:textId="77777777" w:rsidR="0052501E" w:rsidRDefault="00B0778F">
      <w:pPr>
        <w:pStyle w:val="a3"/>
        <w:spacing w:before="67"/>
        <w:ind w:right="250"/>
      </w:pPr>
      <w:r>
        <w:lastRenderedPageBreak/>
        <w:t>выбирать, анализировать, систематизировать и интерпретировать литературную и другую информацию</w:t>
      </w:r>
      <w:r>
        <w:rPr>
          <w:spacing w:val="1"/>
        </w:rPr>
        <w:t xml:space="preserve"> </w:t>
      </w:r>
      <w:r>
        <w:t>различных</w:t>
      </w:r>
      <w:r>
        <w:rPr>
          <w:spacing w:val="-1"/>
        </w:rPr>
        <w:t xml:space="preserve"> </w:t>
      </w:r>
      <w:r>
        <w:t>видов</w:t>
      </w:r>
      <w:r>
        <w:rPr>
          <w:spacing w:val="-1"/>
        </w:rPr>
        <w:t xml:space="preserve"> </w:t>
      </w:r>
      <w:r>
        <w:t>и</w:t>
      </w:r>
      <w:r>
        <w:rPr>
          <w:spacing w:val="-3"/>
        </w:rPr>
        <w:t xml:space="preserve"> </w:t>
      </w:r>
      <w:r>
        <w:t>форм</w:t>
      </w:r>
      <w:r>
        <w:rPr>
          <w:spacing w:val="-3"/>
        </w:rPr>
        <w:t xml:space="preserve"> </w:t>
      </w:r>
      <w:r>
        <w:t>представления;</w:t>
      </w:r>
    </w:p>
    <w:p w14:paraId="28219C17" w14:textId="77777777" w:rsidR="0052501E" w:rsidRDefault="00B0778F">
      <w:pPr>
        <w:pStyle w:val="a3"/>
        <w:ind w:right="251"/>
      </w:pPr>
      <w:r>
        <w:t>находить сходные аргументы (подтверждающие или опровергающие одну и ту же идею, версию) в</w:t>
      </w:r>
      <w:r>
        <w:rPr>
          <w:spacing w:val="1"/>
        </w:rPr>
        <w:t xml:space="preserve"> </w:t>
      </w:r>
      <w:r>
        <w:t>различных</w:t>
      </w:r>
      <w:r>
        <w:rPr>
          <w:spacing w:val="-1"/>
        </w:rPr>
        <w:t xml:space="preserve"> </w:t>
      </w:r>
      <w:r>
        <w:t>информационных источниках;</w:t>
      </w:r>
    </w:p>
    <w:p w14:paraId="2C6DEE01" w14:textId="77777777" w:rsidR="0052501E" w:rsidRDefault="00B0778F">
      <w:pPr>
        <w:pStyle w:val="a3"/>
        <w:ind w:right="247"/>
      </w:pPr>
      <w:r>
        <w:t>самостоятельно выбирать оптимальную форму представления литературной и другой информации и</w:t>
      </w:r>
      <w:r>
        <w:rPr>
          <w:spacing w:val="1"/>
        </w:rPr>
        <w:t xml:space="preserve"> </w:t>
      </w:r>
      <w:r>
        <w:t>иллюстрировать решаемые учебные задачи несложными схемами, диаграммами, иной графикой и их</w:t>
      </w:r>
      <w:r>
        <w:rPr>
          <w:spacing w:val="1"/>
        </w:rPr>
        <w:t xml:space="preserve"> </w:t>
      </w:r>
      <w:r>
        <w:t>комбинациями;</w:t>
      </w:r>
    </w:p>
    <w:p w14:paraId="1050796D" w14:textId="77777777" w:rsidR="0052501E" w:rsidRDefault="00B0778F">
      <w:pPr>
        <w:pStyle w:val="a3"/>
        <w:ind w:right="252"/>
      </w:pPr>
      <w:r>
        <w:t>оценивать надежность литературной и другой информации по критериям, предложенным учителем или</w:t>
      </w:r>
      <w:r>
        <w:rPr>
          <w:spacing w:val="1"/>
        </w:rPr>
        <w:t xml:space="preserve"> </w:t>
      </w:r>
      <w:r>
        <w:t>сформулированным</w:t>
      </w:r>
      <w:r>
        <w:rPr>
          <w:spacing w:val="-3"/>
        </w:rPr>
        <w:t xml:space="preserve"> </w:t>
      </w:r>
      <w:r>
        <w:t>самостоятельно;</w:t>
      </w:r>
    </w:p>
    <w:p w14:paraId="7A4F1500" w14:textId="77777777" w:rsidR="0052501E" w:rsidRDefault="00B0778F">
      <w:pPr>
        <w:pStyle w:val="a3"/>
      </w:pPr>
      <w:r>
        <w:t>эффективно</w:t>
      </w:r>
      <w:r>
        <w:rPr>
          <w:spacing w:val="-2"/>
        </w:rPr>
        <w:t xml:space="preserve"> </w:t>
      </w:r>
      <w:r>
        <w:t>запоминать</w:t>
      </w:r>
      <w:r>
        <w:rPr>
          <w:spacing w:val="-2"/>
        </w:rPr>
        <w:t xml:space="preserve"> </w:t>
      </w:r>
      <w:r>
        <w:t>и</w:t>
      </w:r>
      <w:r>
        <w:rPr>
          <w:spacing w:val="-5"/>
        </w:rPr>
        <w:t xml:space="preserve"> </w:t>
      </w:r>
      <w:r>
        <w:t>систематизировать</w:t>
      </w:r>
      <w:r>
        <w:rPr>
          <w:spacing w:val="-2"/>
        </w:rPr>
        <w:t xml:space="preserve"> </w:t>
      </w:r>
      <w:r>
        <w:t>эту</w:t>
      </w:r>
      <w:r>
        <w:rPr>
          <w:spacing w:val="-4"/>
        </w:rPr>
        <w:t xml:space="preserve"> </w:t>
      </w:r>
      <w:r>
        <w:t>информацию.</w:t>
      </w:r>
    </w:p>
    <w:p w14:paraId="46E58900" w14:textId="77777777" w:rsidR="0052501E" w:rsidRDefault="00B0778F" w:rsidP="001E0EBC">
      <w:pPr>
        <w:pStyle w:val="a5"/>
        <w:numPr>
          <w:ilvl w:val="3"/>
          <w:numId w:val="37"/>
        </w:numPr>
        <w:tabs>
          <w:tab w:val="left" w:pos="1781"/>
        </w:tabs>
        <w:ind w:right="250"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общения</w:t>
      </w:r>
      <w:r>
        <w:rPr>
          <w:spacing w:val="1"/>
        </w:rPr>
        <w:t xml:space="preserve"> </w:t>
      </w:r>
      <w:r>
        <w:t>как</w:t>
      </w:r>
      <w:r>
        <w:rPr>
          <w:spacing w:val="1"/>
        </w:rPr>
        <w:t xml:space="preserve"> </w:t>
      </w:r>
      <w:r>
        <w:t>часть</w:t>
      </w:r>
      <w:r>
        <w:rPr>
          <w:spacing w:val="1"/>
        </w:rPr>
        <w:t xml:space="preserve"> </w:t>
      </w:r>
      <w:r>
        <w:t>коммуникативных</w:t>
      </w:r>
      <w:r>
        <w:rPr>
          <w:spacing w:val="-1"/>
        </w:rPr>
        <w:t xml:space="preserve"> </w:t>
      </w:r>
      <w:r>
        <w:t>универсальных учебных действий:</w:t>
      </w:r>
    </w:p>
    <w:p w14:paraId="6EC5A355" w14:textId="77777777" w:rsidR="0052501E" w:rsidRDefault="0052501E">
      <w:pPr>
        <w:pStyle w:val="a3"/>
        <w:ind w:left="0"/>
        <w:jc w:val="left"/>
      </w:pPr>
    </w:p>
    <w:p w14:paraId="2F17E805" w14:textId="77777777" w:rsidR="0052501E" w:rsidRDefault="00B0778F">
      <w:pPr>
        <w:pStyle w:val="a3"/>
        <w:ind w:right="250"/>
      </w:pPr>
      <w:r>
        <w:t>воспринимать</w:t>
      </w:r>
      <w:r>
        <w:rPr>
          <w:spacing w:val="1"/>
        </w:rPr>
        <w:t xml:space="preserve"> </w:t>
      </w:r>
      <w:r>
        <w:t>и формулировать</w:t>
      </w:r>
      <w:r>
        <w:rPr>
          <w:spacing w:val="1"/>
        </w:rPr>
        <w:t xml:space="preserve"> </w:t>
      </w:r>
      <w:r>
        <w:t>суждения,</w:t>
      </w:r>
      <w:r>
        <w:rPr>
          <w:spacing w:val="1"/>
        </w:rPr>
        <w:t xml:space="preserve"> </w:t>
      </w:r>
      <w:r>
        <w:t>выражать эмоции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условиями</w:t>
      </w:r>
      <w:r>
        <w:rPr>
          <w:spacing w:val="1"/>
        </w:rPr>
        <w:t xml:space="preserve"> </w:t>
      </w:r>
      <w:r>
        <w:t>и</w:t>
      </w:r>
      <w:r>
        <w:rPr>
          <w:spacing w:val="1"/>
        </w:rPr>
        <w:t xml:space="preserve"> </w:t>
      </w:r>
      <w:r>
        <w:t>целями</w:t>
      </w:r>
      <w:r>
        <w:rPr>
          <w:spacing w:val="1"/>
        </w:rPr>
        <w:t xml:space="preserve"> </w:t>
      </w:r>
      <w:r>
        <w:t>общения;</w:t>
      </w:r>
      <w:r>
        <w:rPr>
          <w:spacing w:val="-3"/>
        </w:rPr>
        <w:t xml:space="preserve"> </w:t>
      </w:r>
      <w:r>
        <w:t>выражать</w:t>
      </w:r>
      <w:r>
        <w:rPr>
          <w:spacing w:val="-3"/>
        </w:rPr>
        <w:t xml:space="preserve"> </w:t>
      </w:r>
      <w:r>
        <w:t>себя</w:t>
      </w:r>
      <w:r>
        <w:rPr>
          <w:spacing w:val="-3"/>
        </w:rPr>
        <w:t xml:space="preserve"> </w:t>
      </w:r>
      <w:r>
        <w:t>(свою точку</w:t>
      </w:r>
      <w:r>
        <w:rPr>
          <w:spacing w:val="-3"/>
        </w:rPr>
        <w:t xml:space="preserve"> </w:t>
      </w:r>
      <w:r>
        <w:t>зрения) в</w:t>
      </w:r>
      <w:r>
        <w:rPr>
          <w:spacing w:val="-1"/>
        </w:rPr>
        <w:t xml:space="preserve"> </w:t>
      </w:r>
      <w:r>
        <w:t>устных и</w:t>
      </w:r>
      <w:r>
        <w:rPr>
          <w:spacing w:val="-1"/>
        </w:rPr>
        <w:t xml:space="preserve"> </w:t>
      </w:r>
      <w:r>
        <w:t>письменных текстах;</w:t>
      </w:r>
    </w:p>
    <w:p w14:paraId="432CD046" w14:textId="77777777" w:rsidR="0052501E" w:rsidRDefault="00B0778F">
      <w:pPr>
        <w:pStyle w:val="a3"/>
        <w:ind w:right="250"/>
      </w:pPr>
      <w:r>
        <w:t>распознавать</w:t>
      </w:r>
      <w:r>
        <w:rPr>
          <w:spacing w:val="1"/>
        </w:rPr>
        <w:t xml:space="preserve"> </w:t>
      </w:r>
      <w:r>
        <w:t>невербальные</w:t>
      </w:r>
      <w:r>
        <w:rPr>
          <w:spacing w:val="1"/>
        </w:rPr>
        <w:t xml:space="preserve"> </w:t>
      </w:r>
      <w:r>
        <w:t>средства</w:t>
      </w:r>
      <w:r>
        <w:rPr>
          <w:spacing w:val="1"/>
        </w:rPr>
        <w:t xml:space="preserve"> </w:t>
      </w:r>
      <w:r>
        <w:t>общения,</w:t>
      </w:r>
      <w:r>
        <w:rPr>
          <w:spacing w:val="1"/>
        </w:rPr>
        <w:t xml:space="preserve"> </w:t>
      </w:r>
      <w:r>
        <w:t>понимать</w:t>
      </w:r>
      <w:r>
        <w:rPr>
          <w:spacing w:val="1"/>
        </w:rPr>
        <w:t xml:space="preserve"> </w:t>
      </w:r>
      <w:r>
        <w:t>значение</w:t>
      </w:r>
      <w:r>
        <w:rPr>
          <w:spacing w:val="1"/>
        </w:rPr>
        <w:t xml:space="preserve"> </w:t>
      </w:r>
      <w:r>
        <w:t>социальных</w:t>
      </w:r>
      <w:r>
        <w:rPr>
          <w:spacing w:val="1"/>
        </w:rPr>
        <w:t xml:space="preserve"> </w:t>
      </w:r>
      <w:r>
        <w:t>знаков,</w:t>
      </w:r>
      <w:r>
        <w:rPr>
          <w:spacing w:val="1"/>
        </w:rPr>
        <w:t xml:space="preserve"> </w:t>
      </w:r>
      <w:r>
        <w:t>знать</w:t>
      </w:r>
      <w:r>
        <w:rPr>
          <w:spacing w:val="1"/>
        </w:rPr>
        <w:t xml:space="preserve"> </w:t>
      </w:r>
      <w:r>
        <w:t>и</w:t>
      </w:r>
      <w:r>
        <w:rPr>
          <w:spacing w:val="-52"/>
        </w:rPr>
        <w:t xml:space="preserve"> </w:t>
      </w:r>
      <w:r>
        <w:t>распознавать предпосылки конфликтных ситуаций, находя аналогии в литературных произведениях, и</w:t>
      </w:r>
      <w:r>
        <w:rPr>
          <w:spacing w:val="1"/>
        </w:rPr>
        <w:t xml:space="preserve"> </w:t>
      </w:r>
      <w:r>
        <w:t>смягчать</w:t>
      </w:r>
      <w:r>
        <w:rPr>
          <w:spacing w:val="-1"/>
        </w:rPr>
        <w:t xml:space="preserve"> </w:t>
      </w:r>
      <w:r>
        <w:t>конфликты, вести переговоры;</w:t>
      </w:r>
    </w:p>
    <w:p w14:paraId="293ED9B5" w14:textId="77777777" w:rsidR="0052501E" w:rsidRDefault="00B0778F">
      <w:pPr>
        <w:pStyle w:val="a3"/>
        <w:ind w:right="248"/>
      </w:pPr>
      <w:r>
        <w:t>понимать</w:t>
      </w:r>
      <w:r>
        <w:rPr>
          <w:spacing w:val="1"/>
        </w:rPr>
        <w:t xml:space="preserve"> </w:t>
      </w:r>
      <w:r>
        <w:t>намерения</w:t>
      </w:r>
      <w:r>
        <w:rPr>
          <w:spacing w:val="1"/>
        </w:rPr>
        <w:t xml:space="preserve"> </w:t>
      </w:r>
      <w:r>
        <w:t>других,</w:t>
      </w:r>
      <w:r>
        <w:rPr>
          <w:spacing w:val="1"/>
        </w:rPr>
        <w:t xml:space="preserve"> </w:t>
      </w:r>
      <w:r>
        <w:t>проявлять</w:t>
      </w:r>
      <w:r>
        <w:rPr>
          <w:spacing w:val="1"/>
        </w:rPr>
        <w:t xml:space="preserve"> </w:t>
      </w:r>
      <w:r>
        <w:t>уважительное</w:t>
      </w:r>
      <w:r>
        <w:rPr>
          <w:spacing w:val="1"/>
        </w:rPr>
        <w:t xml:space="preserve"> </w:t>
      </w:r>
      <w:r>
        <w:t>отношение</w:t>
      </w:r>
      <w:r>
        <w:rPr>
          <w:spacing w:val="1"/>
        </w:rPr>
        <w:t xml:space="preserve"> </w:t>
      </w:r>
      <w:r>
        <w:t>к</w:t>
      </w:r>
      <w:r>
        <w:rPr>
          <w:spacing w:val="1"/>
        </w:rPr>
        <w:t xml:space="preserve"> </w:t>
      </w:r>
      <w:r>
        <w:t>собеседнику</w:t>
      </w:r>
      <w:r>
        <w:rPr>
          <w:spacing w:val="1"/>
        </w:rPr>
        <w:t xml:space="preserve"> </w:t>
      </w:r>
      <w:r>
        <w:t>и</w:t>
      </w:r>
      <w:r>
        <w:rPr>
          <w:spacing w:val="1"/>
        </w:rPr>
        <w:t xml:space="preserve"> </w:t>
      </w:r>
      <w:r>
        <w:t>корректно</w:t>
      </w:r>
      <w:r>
        <w:rPr>
          <w:spacing w:val="1"/>
        </w:rPr>
        <w:t xml:space="preserve"> </w:t>
      </w:r>
      <w:r>
        <w:t>формулировать</w:t>
      </w:r>
      <w:r>
        <w:rPr>
          <w:spacing w:val="1"/>
        </w:rPr>
        <w:t xml:space="preserve"> </w:t>
      </w:r>
      <w:r>
        <w:t>свои</w:t>
      </w:r>
      <w:r>
        <w:rPr>
          <w:spacing w:val="1"/>
        </w:rPr>
        <w:t xml:space="preserve"> </w:t>
      </w:r>
      <w:r>
        <w:t>возражения;</w:t>
      </w:r>
      <w:r>
        <w:rPr>
          <w:spacing w:val="1"/>
        </w:rPr>
        <w:t xml:space="preserve"> </w:t>
      </w:r>
      <w:r>
        <w:t>в</w:t>
      </w:r>
      <w:r>
        <w:rPr>
          <w:spacing w:val="1"/>
        </w:rPr>
        <w:t xml:space="preserve"> </w:t>
      </w:r>
      <w:r>
        <w:t>ходе</w:t>
      </w:r>
      <w:r>
        <w:rPr>
          <w:spacing w:val="1"/>
        </w:rPr>
        <w:t xml:space="preserve"> </w:t>
      </w:r>
      <w:r>
        <w:t>учебного</w:t>
      </w:r>
      <w:r>
        <w:rPr>
          <w:spacing w:val="1"/>
        </w:rPr>
        <w:t xml:space="preserve"> </w:t>
      </w:r>
      <w:r>
        <w:t>диалога</w:t>
      </w:r>
      <w:r>
        <w:rPr>
          <w:spacing w:val="1"/>
        </w:rPr>
        <w:t xml:space="preserve"> </w:t>
      </w:r>
      <w:r>
        <w:t>и</w:t>
      </w:r>
      <w:r>
        <w:rPr>
          <w:spacing w:val="1"/>
        </w:rPr>
        <w:t xml:space="preserve"> </w:t>
      </w:r>
      <w:r>
        <w:t>(или)</w:t>
      </w:r>
      <w:r>
        <w:rPr>
          <w:spacing w:val="1"/>
        </w:rPr>
        <w:t xml:space="preserve"> </w:t>
      </w:r>
      <w:r>
        <w:t>дискуссии</w:t>
      </w:r>
      <w:r>
        <w:rPr>
          <w:spacing w:val="1"/>
        </w:rPr>
        <w:t xml:space="preserve"> </w:t>
      </w:r>
      <w:r>
        <w:t>задавать</w:t>
      </w:r>
      <w:r>
        <w:rPr>
          <w:spacing w:val="1"/>
        </w:rPr>
        <w:t xml:space="preserve"> </w:t>
      </w:r>
      <w:r>
        <w:t>вопросы</w:t>
      </w:r>
      <w:r>
        <w:rPr>
          <w:spacing w:val="1"/>
        </w:rPr>
        <w:t xml:space="preserve"> </w:t>
      </w:r>
      <w:r>
        <w:t>по</w:t>
      </w:r>
      <w:r>
        <w:rPr>
          <w:spacing w:val="-52"/>
        </w:rPr>
        <w:t xml:space="preserve"> </w:t>
      </w:r>
      <w:r>
        <w:t>существу</w:t>
      </w:r>
      <w:r>
        <w:rPr>
          <w:spacing w:val="1"/>
        </w:rPr>
        <w:t xml:space="preserve"> </w:t>
      </w:r>
      <w:r>
        <w:t>обсуждаемой</w:t>
      </w:r>
      <w:r>
        <w:rPr>
          <w:spacing w:val="1"/>
        </w:rPr>
        <w:t xml:space="preserve"> </w:t>
      </w:r>
      <w:r>
        <w:t>темы</w:t>
      </w:r>
      <w:r>
        <w:rPr>
          <w:spacing w:val="1"/>
        </w:rPr>
        <w:t xml:space="preserve"> </w:t>
      </w:r>
      <w:r>
        <w:t>и</w:t>
      </w:r>
      <w:r>
        <w:rPr>
          <w:spacing w:val="1"/>
        </w:rPr>
        <w:t xml:space="preserve"> </w:t>
      </w:r>
      <w:r>
        <w:t>высказывать</w:t>
      </w:r>
      <w:r>
        <w:rPr>
          <w:spacing w:val="1"/>
        </w:rPr>
        <w:t xml:space="preserve"> </w:t>
      </w:r>
      <w:r>
        <w:t>идеи,</w:t>
      </w:r>
      <w:r>
        <w:rPr>
          <w:spacing w:val="1"/>
        </w:rPr>
        <w:t xml:space="preserve"> </w:t>
      </w:r>
      <w:r>
        <w:t>нацеленные</w:t>
      </w:r>
      <w:r>
        <w:rPr>
          <w:spacing w:val="1"/>
        </w:rPr>
        <w:t xml:space="preserve"> </w:t>
      </w:r>
      <w:r>
        <w:t>на</w:t>
      </w:r>
      <w:r>
        <w:rPr>
          <w:spacing w:val="1"/>
        </w:rPr>
        <w:t xml:space="preserve"> </w:t>
      </w:r>
      <w:r>
        <w:t>решение</w:t>
      </w:r>
      <w:r>
        <w:rPr>
          <w:spacing w:val="1"/>
        </w:rPr>
        <w:t xml:space="preserve"> </w:t>
      </w:r>
      <w:r>
        <w:t>учебной</w:t>
      </w:r>
      <w:r>
        <w:rPr>
          <w:spacing w:val="1"/>
        </w:rPr>
        <w:t xml:space="preserve"> </w:t>
      </w:r>
      <w:r>
        <w:t>задачи</w:t>
      </w:r>
      <w:r>
        <w:rPr>
          <w:spacing w:val="1"/>
        </w:rPr>
        <w:t xml:space="preserve"> </w:t>
      </w:r>
      <w:r>
        <w:t>и</w:t>
      </w:r>
      <w:r>
        <w:rPr>
          <w:spacing w:val="-52"/>
        </w:rPr>
        <w:t xml:space="preserve"> </w:t>
      </w:r>
      <w:r>
        <w:t>поддержание</w:t>
      </w:r>
      <w:r>
        <w:rPr>
          <w:spacing w:val="1"/>
        </w:rPr>
        <w:t xml:space="preserve"> </w:t>
      </w:r>
      <w:r>
        <w:t>благожелательности</w:t>
      </w:r>
      <w:r>
        <w:rPr>
          <w:spacing w:val="1"/>
        </w:rPr>
        <w:t xml:space="preserve"> </w:t>
      </w:r>
      <w:r>
        <w:t>общения;</w:t>
      </w:r>
      <w:r>
        <w:rPr>
          <w:spacing w:val="1"/>
        </w:rPr>
        <w:t xml:space="preserve"> </w:t>
      </w:r>
      <w:r>
        <w:t>сопоставлять</w:t>
      </w:r>
      <w:r>
        <w:rPr>
          <w:spacing w:val="1"/>
        </w:rPr>
        <w:t xml:space="preserve"> </w:t>
      </w:r>
      <w:r>
        <w:t>свои</w:t>
      </w:r>
      <w:r>
        <w:rPr>
          <w:spacing w:val="1"/>
        </w:rPr>
        <w:t xml:space="preserve"> </w:t>
      </w:r>
      <w:r>
        <w:t>суждения</w:t>
      </w:r>
      <w:r>
        <w:rPr>
          <w:spacing w:val="1"/>
        </w:rPr>
        <w:t xml:space="preserve"> </w:t>
      </w:r>
      <w:r>
        <w:t>с</w:t>
      </w:r>
      <w:r>
        <w:rPr>
          <w:spacing w:val="1"/>
        </w:rPr>
        <w:t xml:space="preserve"> </w:t>
      </w:r>
      <w:r>
        <w:t>суждениями</w:t>
      </w:r>
      <w:r>
        <w:rPr>
          <w:spacing w:val="1"/>
        </w:rPr>
        <w:t xml:space="preserve"> </w:t>
      </w:r>
      <w:r>
        <w:t>других</w:t>
      </w:r>
      <w:r>
        <w:rPr>
          <w:spacing w:val="1"/>
        </w:rPr>
        <w:t xml:space="preserve"> </w:t>
      </w:r>
      <w:r>
        <w:t>участников</w:t>
      </w:r>
      <w:r>
        <w:rPr>
          <w:spacing w:val="-2"/>
        </w:rPr>
        <w:t xml:space="preserve"> </w:t>
      </w:r>
      <w:r>
        <w:t>диалога, обнаруживать различие</w:t>
      </w:r>
      <w:r>
        <w:rPr>
          <w:spacing w:val="-1"/>
        </w:rPr>
        <w:t xml:space="preserve"> </w:t>
      </w:r>
      <w:r>
        <w:t>и</w:t>
      </w:r>
      <w:r>
        <w:rPr>
          <w:spacing w:val="-1"/>
        </w:rPr>
        <w:t xml:space="preserve"> </w:t>
      </w:r>
      <w:r>
        <w:t>сходство позиций;</w:t>
      </w:r>
    </w:p>
    <w:p w14:paraId="6B32CB25" w14:textId="77777777" w:rsidR="0052501E" w:rsidRDefault="00B0778F">
      <w:pPr>
        <w:pStyle w:val="a3"/>
        <w:ind w:right="253"/>
      </w:pPr>
      <w:r>
        <w:t>публично</w:t>
      </w:r>
      <w:r>
        <w:rPr>
          <w:spacing w:val="1"/>
        </w:rPr>
        <w:t xml:space="preserve"> </w:t>
      </w:r>
      <w:r>
        <w:t>представлять</w:t>
      </w:r>
      <w:r>
        <w:rPr>
          <w:spacing w:val="1"/>
        </w:rPr>
        <w:t xml:space="preserve"> </w:t>
      </w:r>
      <w:r>
        <w:t>результаты</w:t>
      </w:r>
      <w:r>
        <w:rPr>
          <w:spacing w:val="1"/>
        </w:rPr>
        <w:t xml:space="preserve"> </w:t>
      </w:r>
      <w:r>
        <w:t>выполненного</w:t>
      </w:r>
      <w:r>
        <w:rPr>
          <w:spacing w:val="1"/>
        </w:rPr>
        <w:t xml:space="preserve"> </w:t>
      </w:r>
      <w:r>
        <w:t>опыта</w:t>
      </w:r>
      <w:r>
        <w:rPr>
          <w:spacing w:val="1"/>
        </w:rPr>
        <w:t xml:space="preserve"> </w:t>
      </w:r>
      <w:r>
        <w:t>(литературоведческого</w:t>
      </w:r>
      <w:r>
        <w:rPr>
          <w:spacing w:val="1"/>
        </w:rPr>
        <w:t xml:space="preserve"> </w:t>
      </w:r>
      <w:r>
        <w:t>эксперимента,</w:t>
      </w:r>
      <w:r>
        <w:rPr>
          <w:spacing w:val="1"/>
        </w:rPr>
        <w:t xml:space="preserve"> </w:t>
      </w:r>
      <w:r>
        <w:t>исследования,</w:t>
      </w:r>
      <w:r>
        <w:rPr>
          <w:spacing w:val="-1"/>
        </w:rPr>
        <w:t xml:space="preserve"> </w:t>
      </w:r>
      <w:r>
        <w:t>проекта);</w:t>
      </w:r>
    </w:p>
    <w:p w14:paraId="16A834D8" w14:textId="77777777" w:rsidR="0052501E" w:rsidRDefault="00B0778F">
      <w:pPr>
        <w:pStyle w:val="a3"/>
        <w:spacing w:before="1"/>
        <w:ind w:right="252"/>
      </w:pPr>
      <w:r>
        <w:t>самостоятельно выбирать формат выступления с учетом задач презентации и особенностей аудитории 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ним</w:t>
      </w:r>
      <w:r>
        <w:rPr>
          <w:spacing w:val="1"/>
        </w:rPr>
        <w:t xml:space="preserve"> </w:t>
      </w:r>
      <w:r>
        <w:t>составлять</w:t>
      </w:r>
      <w:r>
        <w:rPr>
          <w:spacing w:val="1"/>
        </w:rPr>
        <w:t xml:space="preserve"> </w:t>
      </w:r>
      <w:r>
        <w:t>устные</w:t>
      </w:r>
      <w:r>
        <w:rPr>
          <w:spacing w:val="1"/>
        </w:rPr>
        <w:t xml:space="preserve"> </w:t>
      </w:r>
      <w:r>
        <w:t>и</w:t>
      </w:r>
      <w:r>
        <w:rPr>
          <w:spacing w:val="1"/>
        </w:rPr>
        <w:t xml:space="preserve"> </w:t>
      </w:r>
      <w:r>
        <w:t>письменные</w:t>
      </w:r>
      <w:r>
        <w:rPr>
          <w:spacing w:val="1"/>
        </w:rPr>
        <w:t xml:space="preserve"> </w:t>
      </w:r>
      <w:r>
        <w:t>тексты</w:t>
      </w:r>
      <w:r>
        <w:rPr>
          <w:spacing w:val="1"/>
        </w:rPr>
        <w:t xml:space="preserve"> </w:t>
      </w:r>
      <w:r>
        <w:t>с</w:t>
      </w:r>
      <w:r>
        <w:rPr>
          <w:spacing w:val="1"/>
        </w:rPr>
        <w:t xml:space="preserve"> </w:t>
      </w:r>
      <w:r>
        <w:t>использованием</w:t>
      </w:r>
      <w:r>
        <w:rPr>
          <w:spacing w:val="1"/>
        </w:rPr>
        <w:t xml:space="preserve"> </w:t>
      </w:r>
      <w:r>
        <w:t>иллюстративных</w:t>
      </w:r>
      <w:r>
        <w:rPr>
          <w:spacing w:val="1"/>
        </w:rPr>
        <w:t xml:space="preserve"> </w:t>
      </w:r>
      <w:r>
        <w:t>материалов.</w:t>
      </w:r>
    </w:p>
    <w:p w14:paraId="4DFFF33F" w14:textId="77777777" w:rsidR="0052501E" w:rsidRDefault="00B0778F" w:rsidP="001E0EBC">
      <w:pPr>
        <w:pStyle w:val="a5"/>
        <w:numPr>
          <w:ilvl w:val="3"/>
          <w:numId w:val="37"/>
        </w:numPr>
        <w:tabs>
          <w:tab w:val="left" w:pos="1690"/>
        </w:tabs>
        <w:ind w:right="245" w:firstLine="720"/>
      </w:pPr>
      <w:r>
        <w:t>У обучающегося будут сформированы следующие умения самоорганизации как части</w:t>
      </w:r>
      <w:r>
        <w:rPr>
          <w:spacing w:val="1"/>
        </w:rPr>
        <w:t xml:space="preserve"> </w:t>
      </w:r>
      <w:r>
        <w:t>регулятивных</w:t>
      </w:r>
      <w:r>
        <w:rPr>
          <w:spacing w:val="-1"/>
        </w:rPr>
        <w:t xml:space="preserve"> </w:t>
      </w:r>
      <w:r>
        <w:t>универсальных учебных действий:</w:t>
      </w:r>
    </w:p>
    <w:p w14:paraId="6F239B3D" w14:textId="77777777" w:rsidR="0052501E" w:rsidRDefault="00B0778F">
      <w:pPr>
        <w:pStyle w:val="a3"/>
        <w:ind w:right="252"/>
      </w:pPr>
      <w:r>
        <w:t>выявлять</w:t>
      </w:r>
      <w:r>
        <w:rPr>
          <w:spacing w:val="1"/>
        </w:rPr>
        <w:t xml:space="preserve"> </w:t>
      </w:r>
      <w:r>
        <w:t>проблемы</w:t>
      </w:r>
      <w:r>
        <w:rPr>
          <w:spacing w:val="1"/>
        </w:rPr>
        <w:t xml:space="preserve"> </w:t>
      </w:r>
      <w:r>
        <w:t>для</w:t>
      </w:r>
      <w:r>
        <w:rPr>
          <w:spacing w:val="1"/>
        </w:rPr>
        <w:t xml:space="preserve"> </w:t>
      </w:r>
      <w:r>
        <w:t>решения</w:t>
      </w:r>
      <w:r>
        <w:rPr>
          <w:spacing w:val="1"/>
        </w:rPr>
        <w:t xml:space="preserve"> </w:t>
      </w:r>
      <w:r>
        <w:t>в</w:t>
      </w:r>
      <w:r>
        <w:rPr>
          <w:spacing w:val="1"/>
        </w:rPr>
        <w:t xml:space="preserve"> </w:t>
      </w:r>
      <w:r>
        <w:t>учебных</w:t>
      </w:r>
      <w:r>
        <w:rPr>
          <w:spacing w:val="1"/>
        </w:rPr>
        <w:t xml:space="preserve"> </w:t>
      </w:r>
      <w:r>
        <w:t>и</w:t>
      </w:r>
      <w:r>
        <w:rPr>
          <w:spacing w:val="1"/>
        </w:rPr>
        <w:t xml:space="preserve"> </w:t>
      </w:r>
      <w:r>
        <w:t>жизненных</w:t>
      </w:r>
      <w:r>
        <w:rPr>
          <w:spacing w:val="1"/>
        </w:rPr>
        <w:t xml:space="preserve"> </w:t>
      </w:r>
      <w:r>
        <w:t>ситуациях,</w:t>
      </w:r>
      <w:r>
        <w:rPr>
          <w:spacing w:val="1"/>
        </w:rPr>
        <w:t xml:space="preserve"> </w:t>
      </w:r>
      <w:r>
        <w:t>анализируя</w:t>
      </w:r>
      <w:r>
        <w:rPr>
          <w:spacing w:val="1"/>
        </w:rPr>
        <w:t xml:space="preserve"> </w:t>
      </w:r>
      <w:r>
        <w:t>ситуации,</w:t>
      </w:r>
      <w:r>
        <w:rPr>
          <w:spacing w:val="1"/>
        </w:rPr>
        <w:t xml:space="preserve"> </w:t>
      </w:r>
      <w:r>
        <w:t>изображенные</w:t>
      </w:r>
      <w:r>
        <w:rPr>
          <w:spacing w:val="-1"/>
        </w:rPr>
        <w:t xml:space="preserve"> </w:t>
      </w:r>
      <w:r>
        <w:t>в</w:t>
      </w:r>
      <w:r>
        <w:rPr>
          <w:spacing w:val="-1"/>
        </w:rPr>
        <w:t xml:space="preserve"> </w:t>
      </w:r>
      <w:r>
        <w:t>художественной литературе;</w:t>
      </w:r>
    </w:p>
    <w:p w14:paraId="44076DD1" w14:textId="77777777" w:rsidR="0052501E" w:rsidRDefault="00B0778F">
      <w:pPr>
        <w:pStyle w:val="a3"/>
        <w:ind w:right="248"/>
      </w:pPr>
      <w:r>
        <w:t>ориентироваться</w:t>
      </w:r>
      <w:r>
        <w:rPr>
          <w:spacing w:val="1"/>
        </w:rPr>
        <w:t xml:space="preserve"> </w:t>
      </w:r>
      <w:r>
        <w:t>в</w:t>
      </w:r>
      <w:r>
        <w:rPr>
          <w:spacing w:val="1"/>
        </w:rPr>
        <w:t xml:space="preserve"> </w:t>
      </w:r>
      <w:r>
        <w:t>различных</w:t>
      </w:r>
      <w:r>
        <w:rPr>
          <w:spacing w:val="1"/>
        </w:rPr>
        <w:t xml:space="preserve"> </w:t>
      </w:r>
      <w:r>
        <w:t>подходах</w:t>
      </w:r>
      <w:r>
        <w:rPr>
          <w:spacing w:val="1"/>
        </w:rPr>
        <w:t xml:space="preserve"> </w:t>
      </w:r>
      <w:r>
        <w:t>принятия</w:t>
      </w:r>
      <w:r>
        <w:rPr>
          <w:spacing w:val="1"/>
        </w:rPr>
        <w:t xml:space="preserve"> </w:t>
      </w:r>
      <w:r>
        <w:t>решений</w:t>
      </w:r>
      <w:r>
        <w:rPr>
          <w:spacing w:val="1"/>
        </w:rPr>
        <w:t xml:space="preserve"> </w:t>
      </w:r>
      <w:r>
        <w:t>(индивидуальное,</w:t>
      </w:r>
      <w:r>
        <w:rPr>
          <w:spacing w:val="1"/>
        </w:rPr>
        <w:t xml:space="preserve"> </w:t>
      </w:r>
      <w:r>
        <w:t>принятие</w:t>
      </w:r>
      <w:r>
        <w:rPr>
          <w:spacing w:val="1"/>
        </w:rPr>
        <w:t xml:space="preserve"> </w:t>
      </w:r>
      <w:r>
        <w:t>решения</w:t>
      </w:r>
      <w:r>
        <w:rPr>
          <w:spacing w:val="1"/>
        </w:rPr>
        <w:t xml:space="preserve"> </w:t>
      </w:r>
      <w:r>
        <w:t>в</w:t>
      </w:r>
      <w:r>
        <w:rPr>
          <w:spacing w:val="1"/>
        </w:rPr>
        <w:t xml:space="preserve"> </w:t>
      </w:r>
      <w:r>
        <w:t>группе,</w:t>
      </w:r>
      <w:r>
        <w:rPr>
          <w:spacing w:val="-1"/>
        </w:rPr>
        <w:t xml:space="preserve"> </w:t>
      </w:r>
      <w:r>
        <w:t>принятие решений группой);</w:t>
      </w:r>
    </w:p>
    <w:p w14:paraId="6C0CD21A" w14:textId="77777777" w:rsidR="0052501E" w:rsidRDefault="00B0778F">
      <w:pPr>
        <w:pStyle w:val="a3"/>
        <w:ind w:right="250"/>
      </w:pPr>
      <w:r>
        <w:t>самостоятельно составлять алгоритм решения учебной задачи (или его часть), выбирать способ решения</w:t>
      </w:r>
      <w:r>
        <w:rPr>
          <w:spacing w:val="1"/>
        </w:rPr>
        <w:t xml:space="preserve"> </w:t>
      </w:r>
      <w:r>
        <w:t>учебной</w:t>
      </w:r>
      <w:r>
        <w:rPr>
          <w:spacing w:val="1"/>
        </w:rPr>
        <w:t xml:space="preserve"> </w:t>
      </w:r>
      <w:r>
        <w:t>задачи</w:t>
      </w:r>
      <w:r>
        <w:rPr>
          <w:spacing w:val="1"/>
        </w:rPr>
        <w:t xml:space="preserve"> </w:t>
      </w:r>
      <w:r>
        <w:t>с</w:t>
      </w:r>
      <w:r>
        <w:rPr>
          <w:spacing w:val="1"/>
        </w:rPr>
        <w:t xml:space="preserve"> </w:t>
      </w:r>
      <w:r>
        <w:t>учетом</w:t>
      </w:r>
      <w:r>
        <w:rPr>
          <w:spacing w:val="1"/>
        </w:rPr>
        <w:t xml:space="preserve"> </w:t>
      </w:r>
      <w:r>
        <w:t>имеющихся</w:t>
      </w:r>
      <w:r>
        <w:rPr>
          <w:spacing w:val="1"/>
        </w:rPr>
        <w:t xml:space="preserve"> </w:t>
      </w:r>
      <w:r>
        <w:t>ресурсов</w:t>
      </w:r>
      <w:r>
        <w:rPr>
          <w:spacing w:val="1"/>
        </w:rPr>
        <w:t xml:space="preserve"> </w:t>
      </w:r>
      <w:r>
        <w:t>и</w:t>
      </w:r>
      <w:r>
        <w:rPr>
          <w:spacing w:val="1"/>
        </w:rPr>
        <w:t xml:space="preserve"> </w:t>
      </w:r>
      <w:r>
        <w:t>собственных</w:t>
      </w:r>
      <w:r>
        <w:rPr>
          <w:spacing w:val="1"/>
        </w:rPr>
        <w:t xml:space="preserve"> </w:t>
      </w:r>
      <w:r>
        <w:t>возможностей,</w:t>
      </w:r>
      <w:r>
        <w:rPr>
          <w:spacing w:val="1"/>
        </w:rPr>
        <w:t xml:space="preserve"> </w:t>
      </w:r>
      <w:r>
        <w:t>аргументировать</w:t>
      </w:r>
      <w:r>
        <w:rPr>
          <w:spacing w:val="-52"/>
        </w:rPr>
        <w:t xml:space="preserve"> </w:t>
      </w:r>
      <w:r>
        <w:t>предлагаемые</w:t>
      </w:r>
      <w:r>
        <w:rPr>
          <w:spacing w:val="-1"/>
        </w:rPr>
        <w:t xml:space="preserve"> </w:t>
      </w:r>
      <w:r>
        <w:t>варианты решений;</w:t>
      </w:r>
    </w:p>
    <w:p w14:paraId="42E50DDB" w14:textId="77777777" w:rsidR="0052501E" w:rsidRDefault="00B0778F">
      <w:pPr>
        <w:pStyle w:val="a3"/>
        <w:ind w:right="250"/>
      </w:pPr>
      <w:r>
        <w:t>составлять</w:t>
      </w:r>
      <w:r>
        <w:rPr>
          <w:spacing w:val="1"/>
        </w:rPr>
        <w:t xml:space="preserve"> </w:t>
      </w:r>
      <w:r>
        <w:t>план</w:t>
      </w:r>
      <w:r>
        <w:rPr>
          <w:spacing w:val="1"/>
        </w:rPr>
        <w:t xml:space="preserve"> </w:t>
      </w:r>
      <w:r>
        <w:t>действий</w:t>
      </w:r>
      <w:r>
        <w:rPr>
          <w:spacing w:val="1"/>
        </w:rPr>
        <w:t xml:space="preserve"> </w:t>
      </w:r>
      <w:r>
        <w:t>(план</w:t>
      </w:r>
      <w:r>
        <w:rPr>
          <w:spacing w:val="1"/>
        </w:rPr>
        <w:t xml:space="preserve"> </w:t>
      </w:r>
      <w:r>
        <w:t>реализации</w:t>
      </w:r>
      <w:r>
        <w:rPr>
          <w:spacing w:val="1"/>
        </w:rPr>
        <w:t xml:space="preserve"> </w:t>
      </w:r>
      <w:r>
        <w:t>намеченного</w:t>
      </w:r>
      <w:r>
        <w:rPr>
          <w:spacing w:val="1"/>
        </w:rPr>
        <w:t xml:space="preserve"> </w:t>
      </w:r>
      <w:r>
        <w:t>алгоритма</w:t>
      </w:r>
      <w:r>
        <w:rPr>
          <w:spacing w:val="1"/>
        </w:rPr>
        <w:t xml:space="preserve"> </w:t>
      </w:r>
      <w:r>
        <w:t>решения)</w:t>
      </w:r>
      <w:r>
        <w:rPr>
          <w:spacing w:val="1"/>
        </w:rPr>
        <w:t xml:space="preserve"> </w:t>
      </w:r>
      <w:r>
        <w:t>и</w:t>
      </w:r>
      <w:r>
        <w:rPr>
          <w:spacing w:val="1"/>
        </w:rPr>
        <w:t xml:space="preserve"> </w:t>
      </w:r>
      <w:r>
        <w:t>корректировать</w:t>
      </w:r>
      <w:r>
        <w:rPr>
          <w:spacing w:val="1"/>
        </w:rPr>
        <w:t xml:space="preserve"> </w:t>
      </w:r>
      <w:r>
        <w:t>предложенный алгоритм с учетом получения новых знаний об изучаемом литературном объекте; делать</w:t>
      </w:r>
      <w:r>
        <w:rPr>
          <w:spacing w:val="1"/>
        </w:rPr>
        <w:t xml:space="preserve"> </w:t>
      </w:r>
      <w:r>
        <w:t>выбор</w:t>
      </w:r>
      <w:r>
        <w:rPr>
          <w:spacing w:val="-1"/>
        </w:rPr>
        <w:t xml:space="preserve"> </w:t>
      </w:r>
      <w:r>
        <w:t>и брать ответственность за решение.</w:t>
      </w:r>
    </w:p>
    <w:p w14:paraId="68515F4D" w14:textId="77777777" w:rsidR="0052501E" w:rsidRDefault="00B0778F" w:rsidP="001E0EBC">
      <w:pPr>
        <w:pStyle w:val="a5"/>
        <w:numPr>
          <w:ilvl w:val="3"/>
          <w:numId w:val="37"/>
        </w:numPr>
        <w:tabs>
          <w:tab w:val="left" w:pos="1874"/>
        </w:tabs>
        <w:ind w:right="250"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самоконтроля,</w:t>
      </w:r>
      <w:r>
        <w:rPr>
          <w:spacing w:val="-52"/>
        </w:rPr>
        <w:t xml:space="preserve"> </w:t>
      </w:r>
      <w:r>
        <w:t>эмоционального</w:t>
      </w:r>
      <w:r>
        <w:rPr>
          <w:spacing w:val="-1"/>
        </w:rPr>
        <w:t xml:space="preserve"> </w:t>
      </w:r>
      <w:r>
        <w:t>интеллекта</w:t>
      </w:r>
      <w:r>
        <w:rPr>
          <w:spacing w:val="-1"/>
        </w:rPr>
        <w:t xml:space="preserve"> </w:t>
      </w:r>
      <w:r>
        <w:t>как</w:t>
      </w:r>
      <w:r>
        <w:rPr>
          <w:spacing w:val="-1"/>
        </w:rPr>
        <w:t xml:space="preserve"> </w:t>
      </w:r>
      <w:r>
        <w:t>части</w:t>
      </w:r>
      <w:r>
        <w:rPr>
          <w:spacing w:val="-2"/>
        </w:rPr>
        <w:t xml:space="preserve"> </w:t>
      </w:r>
      <w:r>
        <w:t>регулятивных</w:t>
      </w:r>
      <w:r>
        <w:rPr>
          <w:spacing w:val="-1"/>
        </w:rPr>
        <w:t xml:space="preserve"> </w:t>
      </w:r>
      <w:r>
        <w:t>универсальных</w:t>
      </w:r>
      <w:r>
        <w:rPr>
          <w:spacing w:val="-1"/>
        </w:rPr>
        <w:t xml:space="preserve"> </w:t>
      </w:r>
      <w:r>
        <w:t>учебных</w:t>
      </w:r>
      <w:r>
        <w:rPr>
          <w:spacing w:val="-1"/>
        </w:rPr>
        <w:t xml:space="preserve"> </w:t>
      </w:r>
      <w:r>
        <w:t>действий:</w:t>
      </w:r>
    </w:p>
    <w:p w14:paraId="14C1F786" w14:textId="77777777" w:rsidR="0052501E" w:rsidRDefault="00B0778F">
      <w:pPr>
        <w:pStyle w:val="a3"/>
        <w:spacing w:line="252" w:lineRule="exact"/>
      </w:pPr>
      <w:r>
        <w:t>владеть</w:t>
      </w:r>
      <w:r>
        <w:rPr>
          <w:spacing w:val="-1"/>
        </w:rPr>
        <w:t xml:space="preserve"> </w:t>
      </w:r>
      <w:r>
        <w:t>способами</w:t>
      </w:r>
      <w:r>
        <w:rPr>
          <w:spacing w:val="-2"/>
        </w:rPr>
        <w:t xml:space="preserve"> </w:t>
      </w:r>
      <w:r>
        <w:t>самоконтроля,</w:t>
      </w:r>
      <w:r>
        <w:rPr>
          <w:spacing w:val="-1"/>
        </w:rPr>
        <w:t xml:space="preserve"> </w:t>
      </w:r>
      <w:r>
        <w:t>самомотивации</w:t>
      </w:r>
      <w:r>
        <w:rPr>
          <w:spacing w:val="-1"/>
        </w:rPr>
        <w:t xml:space="preserve"> </w:t>
      </w:r>
      <w:r>
        <w:t>и</w:t>
      </w:r>
      <w:r>
        <w:rPr>
          <w:spacing w:val="-2"/>
        </w:rPr>
        <w:t xml:space="preserve"> </w:t>
      </w:r>
      <w:r>
        <w:t>рефлексии</w:t>
      </w:r>
      <w:r>
        <w:rPr>
          <w:spacing w:val="-2"/>
        </w:rPr>
        <w:t xml:space="preserve"> </w:t>
      </w:r>
      <w:r>
        <w:t>в</w:t>
      </w:r>
      <w:r>
        <w:rPr>
          <w:spacing w:val="-2"/>
        </w:rPr>
        <w:t xml:space="preserve"> </w:t>
      </w:r>
      <w:r>
        <w:t>литературном</w:t>
      </w:r>
      <w:r>
        <w:rPr>
          <w:spacing w:val="-2"/>
        </w:rPr>
        <w:t xml:space="preserve"> </w:t>
      </w:r>
      <w:r>
        <w:t>образовании;</w:t>
      </w:r>
    </w:p>
    <w:p w14:paraId="70418E64" w14:textId="77777777" w:rsidR="0052501E" w:rsidRDefault="00B0778F">
      <w:pPr>
        <w:pStyle w:val="a3"/>
        <w:ind w:right="254"/>
      </w:pPr>
      <w:r>
        <w:t>давать адекватную оценку учебной ситуации и предлагать план ее изменения; учитывать контекст и</w:t>
      </w:r>
      <w:r>
        <w:rPr>
          <w:spacing w:val="1"/>
        </w:rPr>
        <w:t xml:space="preserve"> </w:t>
      </w:r>
      <w:r>
        <w:t>предвидеть трудности, которые могут возникнуть при решении учебной задачи, адаптировать решение к</w:t>
      </w:r>
      <w:r>
        <w:rPr>
          <w:spacing w:val="-52"/>
        </w:rPr>
        <w:t xml:space="preserve"> </w:t>
      </w:r>
      <w:r>
        <w:t>меняющимся</w:t>
      </w:r>
      <w:r>
        <w:rPr>
          <w:spacing w:val="-1"/>
        </w:rPr>
        <w:t xml:space="preserve"> </w:t>
      </w:r>
      <w:r>
        <w:t>обстоятельствам;</w:t>
      </w:r>
    </w:p>
    <w:p w14:paraId="1E0093CE" w14:textId="77777777" w:rsidR="0052501E" w:rsidRDefault="00B0778F">
      <w:pPr>
        <w:pStyle w:val="a3"/>
        <w:ind w:right="246"/>
      </w:pPr>
      <w:r>
        <w:t>объяснять</w:t>
      </w:r>
      <w:r>
        <w:rPr>
          <w:spacing w:val="1"/>
        </w:rPr>
        <w:t xml:space="preserve"> </w:t>
      </w:r>
      <w:r>
        <w:t>причины</w:t>
      </w:r>
      <w:r>
        <w:rPr>
          <w:spacing w:val="1"/>
        </w:rPr>
        <w:t xml:space="preserve"> </w:t>
      </w:r>
      <w:r>
        <w:t>достижения</w:t>
      </w:r>
      <w:r>
        <w:rPr>
          <w:spacing w:val="1"/>
        </w:rPr>
        <w:t xml:space="preserve"> </w:t>
      </w:r>
      <w:r>
        <w:t>(недостижения)</w:t>
      </w:r>
      <w:r>
        <w:rPr>
          <w:spacing w:val="1"/>
        </w:rPr>
        <w:t xml:space="preserve"> </w:t>
      </w:r>
      <w:r>
        <w:t>результатов</w:t>
      </w:r>
      <w:r>
        <w:rPr>
          <w:spacing w:val="1"/>
        </w:rPr>
        <w:t xml:space="preserve"> </w:t>
      </w:r>
      <w:r>
        <w:t>деятельности,</w:t>
      </w:r>
      <w:r>
        <w:rPr>
          <w:spacing w:val="1"/>
        </w:rPr>
        <w:t xml:space="preserve"> </w:t>
      </w:r>
      <w:r>
        <w:t>давать</w:t>
      </w:r>
      <w:r>
        <w:rPr>
          <w:spacing w:val="1"/>
        </w:rPr>
        <w:t xml:space="preserve"> </w:t>
      </w:r>
      <w:r>
        <w:t>оценку</w:t>
      </w:r>
      <w:r>
        <w:rPr>
          <w:spacing w:val="1"/>
        </w:rPr>
        <w:t xml:space="preserve"> </w:t>
      </w:r>
      <w:r>
        <w:t>приобретенному опыту, уметь находить позитивное в произошедшей ситуации; вносить коррективы в</w:t>
      </w:r>
      <w:r>
        <w:rPr>
          <w:spacing w:val="1"/>
        </w:rPr>
        <w:t xml:space="preserve"> </w:t>
      </w:r>
      <w:r>
        <w:t>деятельность</w:t>
      </w:r>
      <w:r>
        <w:rPr>
          <w:spacing w:val="1"/>
        </w:rPr>
        <w:t xml:space="preserve"> </w:t>
      </w:r>
      <w:r>
        <w:t>на</w:t>
      </w:r>
      <w:r>
        <w:rPr>
          <w:spacing w:val="1"/>
        </w:rPr>
        <w:t xml:space="preserve"> </w:t>
      </w:r>
      <w:r>
        <w:t>основе</w:t>
      </w:r>
      <w:r>
        <w:rPr>
          <w:spacing w:val="1"/>
        </w:rPr>
        <w:t xml:space="preserve"> </w:t>
      </w:r>
      <w:r>
        <w:t>новых</w:t>
      </w:r>
      <w:r>
        <w:rPr>
          <w:spacing w:val="1"/>
        </w:rPr>
        <w:t xml:space="preserve"> </w:t>
      </w:r>
      <w:r>
        <w:t>обстоятельств</w:t>
      </w:r>
      <w:r>
        <w:rPr>
          <w:spacing w:val="1"/>
        </w:rPr>
        <w:t xml:space="preserve"> </w:t>
      </w:r>
      <w:r>
        <w:t>и</w:t>
      </w:r>
      <w:r>
        <w:rPr>
          <w:spacing w:val="1"/>
        </w:rPr>
        <w:t xml:space="preserve"> </w:t>
      </w:r>
      <w:r>
        <w:t>изменившихся</w:t>
      </w:r>
      <w:r>
        <w:rPr>
          <w:spacing w:val="1"/>
        </w:rPr>
        <w:t xml:space="preserve"> </w:t>
      </w:r>
      <w:r>
        <w:t>ситуаций,</w:t>
      </w:r>
      <w:r>
        <w:rPr>
          <w:spacing w:val="1"/>
        </w:rPr>
        <w:t xml:space="preserve"> </w:t>
      </w:r>
      <w:r>
        <w:t>установленных</w:t>
      </w:r>
      <w:r>
        <w:rPr>
          <w:spacing w:val="1"/>
        </w:rPr>
        <w:t xml:space="preserve"> </w:t>
      </w:r>
      <w:r>
        <w:t>ошибок,</w:t>
      </w:r>
      <w:r>
        <w:rPr>
          <w:spacing w:val="1"/>
        </w:rPr>
        <w:t xml:space="preserve"> </w:t>
      </w:r>
      <w:r>
        <w:t>возникших</w:t>
      </w:r>
      <w:r>
        <w:rPr>
          <w:spacing w:val="-1"/>
        </w:rPr>
        <w:t xml:space="preserve"> </w:t>
      </w:r>
      <w:r>
        <w:t>трудностей, оценивать</w:t>
      </w:r>
      <w:r>
        <w:rPr>
          <w:spacing w:val="-1"/>
        </w:rPr>
        <w:t xml:space="preserve"> </w:t>
      </w:r>
      <w:r>
        <w:t>соответствие результата цели</w:t>
      </w:r>
      <w:r>
        <w:rPr>
          <w:spacing w:val="-1"/>
        </w:rPr>
        <w:t xml:space="preserve"> </w:t>
      </w:r>
      <w:r>
        <w:t>и</w:t>
      </w:r>
      <w:r>
        <w:rPr>
          <w:spacing w:val="-1"/>
        </w:rPr>
        <w:t xml:space="preserve"> </w:t>
      </w:r>
      <w:r>
        <w:t>условиям;</w:t>
      </w:r>
    </w:p>
    <w:p w14:paraId="17331AE2" w14:textId="77777777" w:rsidR="0052501E" w:rsidRDefault="00B0778F">
      <w:pPr>
        <w:pStyle w:val="a3"/>
        <w:spacing w:before="1"/>
        <w:ind w:right="249"/>
        <w:jc w:val="left"/>
      </w:pPr>
      <w:r>
        <w:t>развивать способность различать и называть собственные эмоции, управлять ими и эмоциями других;</w:t>
      </w:r>
      <w:r>
        <w:rPr>
          <w:spacing w:val="1"/>
        </w:rPr>
        <w:t xml:space="preserve"> </w:t>
      </w:r>
      <w:r>
        <w:t>выявлять и анализировать причины</w:t>
      </w:r>
      <w:r>
        <w:rPr>
          <w:spacing w:val="1"/>
        </w:rPr>
        <w:t xml:space="preserve"> </w:t>
      </w:r>
      <w:r>
        <w:t>эмоций;</w:t>
      </w:r>
      <w:r>
        <w:rPr>
          <w:spacing w:val="2"/>
        </w:rPr>
        <w:t xml:space="preserve"> </w:t>
      </w:r>
      <w:r>
        <w:t>ставить себя</w:t>
      </w:r>
      <w:r>
        <w:rPr>
          <w:spacing w:val="1"/>
        </w:rPr>
        <w:t xml:space="preserve"> </w:t>
      </w:r>
      <w:r>
        <w:t>на</w:t>
      </w:r>
      <w:r>
        <w:rPr>
          <w:spacing w:val="1"/>
        </w:rPr>
        <w:t xml:space="preserve"> </w:t>
      </w:r>
      <w:r>
        <w:t>место</w:t>
      </w:r>
      <w:r>
        <w:rPr>
          <w:spacing w:val="-2"/>
        </w:rPr>
        <w:t xml:space="preserve"> </w:t>
      </w:r>
      <w:r>
        <w:t>другого</w:t>
      </w:r>
      <w:r>
        <w:rPr>
          <w:spacing w:val="-1"/>
        </w:rPr>
        <w:t xml:space="preserve"> </w:t>
      </w:r>
      <w:r>
        <w:t>человека,</w:t>
      </w:r>
      <w:r>
        <w:rPr>
          <w:spacing w:val="1"/>
        </w:rPr>
        <w:t xml:space="preserve"> </w:t>
      </w:r>
      <w:r>
        <w:t>понимать мотивы</w:t>
      </w:r>
      <w:r>
        <w:rPr>
          <w:spacing w:val="1"/>
        </w:rPr>
        <w:t xml:space="preserve"> </w:t>
      </w:r>
      <w:r>
        <w:t>и</w:t>
      </w:r>
      <w:r>
        <w:rPr>
          <w:spacing w:val="-52"/>
        </w:rPr>
        <w:t xml:space="preserve"> </w:t>
      </w:r>
      <w:r>
        <w:t>намерения</w:t>
      </w:r>
      <w:r>
        <w:rPr>
          <w:spacing w:val="10"/>
        </w:rPr>
        <w:t xml:space="preserve"> </w:t>
      </w:r>
      <w:r>
        <w:t>другого,</w:t>
      </w:r>
      <w:r>
        <w:rPr>
          <w:spacing w:val="8"/>
        </w:rPr>
        <w:t xml:space="preserve"> </w:t>
      </w:r>
      <w:r>
        <w:t>анализируя</w:t>
      </w:r>
      <w:r>
        <w:rPr>
          <w:spacing w:val="12"/>
        </w:rPr>
        <w:t xml:space="preserve"> </w:t>
      </w:r>
      <w:r>
        <w:t>примеры</w:t>
      </w:r>
      <w:r>
        <w:rPr>
          <w:spacing w:val="11"/>
        </w:rPr>
        <w:t xml:space="preserve"> </w:t>
      </w:r>
      <w:r>
        <w:t>из</w:t>
      </w:r>
      <w:r>
        <w:rPr>
          <w:spacing w:val="9"/>
        </w:rPr>
        <w:t xml:space="preserve"> </w:t>
      </w:r>
      <w:r>
        <w:t>художественной</w:t>
      </w:r>
      <w:r>
        <w:rPr>
          <w:spacing w:val="10"/>
        </w:rPr>
        <w:t xml:space="preserve"> </w:t>
      </w:r>
      <w:r>
        <w:t>литературы;</w:t>
      </w:r>
      <w:r>
        <w:rPr>
          <w:spacing w:val="12"/>
        </w:rPr>
        <w:t xml:space="preserve"> </w:t>
      </w:r>
      <w:r>
        <w:t>регулировать</w:t>
      </w:r>
      <w:r>
        <w:rPr>
          <w:spacing w:val="11"/>
        </w:rPr>
        <w:t xml:space="preserve"> </w:t>
      </w:r>
      <w:r>
        <w:t>способ</w:t>
      </w:r>
      <w:r>
        <w:rPr>
          <w:spacing w:val="-52"/>
        </w:rPr>
        <w:t xml:space="preserve"> </w:t>
      </w:r>
      <w:r>
        <w:t>выражения</w:t>
      </w:r>
      <w:r>
        <w:rPr>
          <w:spacing w:val="-2"/>
        </w:rPr>
        <w:t xml:space="preserve"> </w:t>
      </w:r>
      <w:r>
        <w:t>своих эмоций;</w:t>
      </w:r>
    </w:p>
    <w:p w14:paraId="1E9B09CC" w14:textId="77777777" w:rsidR="0052501E" w:rsidRDefault="00B0778F">
      <w:pPr>
        <w:pStyle w:val="a3"/>
        <w:spacing w:before="1"/>
        <w:ind w:right="249"/>
        <w:jc w:val="left"/>
      </w:pPr>
      <w:r>
        <w:t>осознанно</w:t>
      </w:r>
      <w:r>
        <w:rPr>
          <w:spacing w:val="21"/>
        </w:rPr>
        <w:t xml:space="preserve"> </w:t>
      </w:r>
      <w:r>
        <w:t>относиться</w:t>
      </w:r>
      <w:r>
        <w:rPr>
          <w:spacing w:val="17"/>
        </w:rPr>
        <w:t xml:space="preserve"> </w:t>
      </w:r>
      <w:r>
        <w:t>к</w:t>
      </w:r>
      <w:r>
        <w:rPr>
          <w:spacing w:val="21"/>
        </w:rPr>
        <w:t xml:space="preserve"> </w:t>
      </w:r>
      <w:r>
        <w:t>другому</w:t>
      </w:r>
      <w:r>
        <w:rPr>
          <w:spacing w:val="18"/>
        </w:rPr>
        <w:t xml:space="preserve"> </w:t>
      </w:r>
      <w:r>
        <w:t>человеку,</w:t>
      </w:r>
      <w:r>
        <w:rPr>
          <w:spacing w:val="21"/>
        </w:rPr>
        <w:t xml:space="preserve"> </w:t>
      </w:r>
      <w:r>
        <w:t>его</w:t>
      </w:r>
      <w:r>
        <w:rPr>
          <w:spacing w:val="21"/>
        </w:rPr>
        <w:t xml:space="preserve"> </w:t>
      </w:r>
      <w:r>
        <w:t>мнению,</w:t>
      </w:r>
      <w:r>
        <w:rPr>
          <w:spacing w:val="21"/>
        </w:rPr>
        <w:t xml:space="preserve"> </w:t>
      </w:r>
      <w:r>
        <w:t>размышляя</w:t>
      </w:r>
      <w:r>
        <w:rPr>
          <w:spacing w:val="19"/>
        </w:rPr>
        <w:t xml:space="preserve"> </w:t>
      </w:r>
      <w:r>
        <w:t>над</w:t>
      </w:r>
      <w:r>
        <w:rPr>
          <w:spacing w:val="18"/>
        </w:rPr>
        <w:t xml:space="preserve"> </w:t>
      </w:r>
      <w:r>
        <w:t>взаимоотношениями</w:t>
      </w:r>
      <w:r>
        <w:rPr>
          <w:spacing w:val="-52"/>
        </w:rPr>
        <w:t xml:space="preserve"> </w:t>
      </w:r>
      <w:r>
        <w:t>литературных</w:t>
      </w:r>
      <w:r>
        <w:rPr>
          <w:spacing w:val="-1"/>
        </w:rPr>
        <w:t xml:space="preserve"> </w:t>
      </w:r>
      <w:r>
        <w:t>героев; признавать свое</w:t>
      </w:r>
      <w:r>
        <w:rPr>
          <w:spacing w:val="-1"/>
        </w:rPr>
        <w:t xml:space="preserve"> </w:t>
      </w:r>
      <w:r>
        <w:t>право на</w:t>
      </w:r>
      <w:r>
        <w:rPr>
          <w:spacing w:val="-3"/>
        </w:rPr>
        <w:t xml:space="preserve"> </w:t>
      </w:r>
      <w:r>
        <w:t>ошибку</w:t>
      </w:r>
      <w:r>
        <w:rPr>
          <w:spacing w:val="-2"/>
        </w:rPr>
        <w:t xml:space="preserve"> </w:t>
      </w:r>
      <w:r>
        <w:t>и</w:t>
      </w:r>
      <w:r>
        <w:rPr>
          <w:spacing w:val="-1"/>
        </w:rPr>
        <w:t xml:space="preserve"> </w:t>
      </w:r>
      <w:r>
        <w:t>такое</w:t>
      </w:r>
      <w:r>
        <w:rPr>
          <w:spacing w:val="-2"/>
        </w:rPr>
        <w:t xml:space="preserve"> </w:t>
      </w:r>
      <w:r>
        <w:t>же право другого;</w:t>
      </w:r>
    </w:p>
    <w:p w14:paraId="3CD3ABB4" w14:textId="77777777" w:rsidR="0052501E" w:rsidRDefault="00B0778F">
      <w:pPr>
        <w:pStyle w:val="a3"/>
        <w:spacing w:line="242" w:lineRule="auto"/>
        <w:ind w:right="249"/>
        <w:jc w:val="left"/>
      </w:pPr>
      <w:r>
        <w:t>принимать</w:t>
      </w:r>
      <w:r>
        <w:rPr>
          <w:spacing w:val="17"/>
        </w:rPr>
        <w:t xml:space="preserve"> </w:t>
      </w:r>
      <w:r>
        <w:t>себя</w:t>
      </w:r>
      <w:r>
        <w:rPr>
          <w:spacing w:val="16"/>
        </w:rPr>
        <w:t xml:space="preserve"> </w:t>
      </w:r>
      <w:r>
        <w:t>и</w:t>
      </w:r>
      <w:r>
        <w:rPr>
          <w:spacing w:val="15"/>
        </w:rPr>
        <w:t xml:space="preserve"> </w:t>
      </w:r>
      <w:r>
        <w:t>других,</w:t>
      </w:r>
      <w:r>
        <w:rPr>
          <w:spacing w:val="17"/>
        </w:rPr>
        <w:t xml:space="preserve"> </w:t>
      </w:r>
      <w:r>
        <w:t>не</w:t>
      </w:r>
      <w:r>
        <w:rPr>
          <w:spacing w:val="14"/>
        </w:rPr>
        <w:t xml:space="preserve"> </w:t>
      </w:r>
      <w:r>
        <w:t>осуждая;</w:t>
      </w:r>
      <w:r>
        <w:rPr>
          <w:spacing w:val="19"/>
        </w:rPr>
        <w:t xml:space="preserve"> </w:t>
      </w:r>
      <w:r>
        <w:t>проявлять</w:t>
      </w:r>
      <w:r>
        <w:rPr>
          <w:spacing w:val="14"/>
        </w:rPr>
        <w:t xml:space="preserve"> </w:t>
      </w:r>
      <w:r>
        <w:t>открытость</w:t>
      </w:r>
      <w:r>
        <w:rPr>
          <w:spacing w:val="15"/>
        </w:rPr>
        <w:t xml:space="preserve"> </w:t>
      </w:r>
      <w:r>
        <w:t>себе</w:t>
      </w:r>
      <w:r>
        <w:rPr>
          <w:spacing w:val="15"/>
        </w:rPr>
        <w:t xml:space="preserve"> </w:t>
      </w:r>
      <w:r>
        <w:t>и</w:t>
      </w:r>
      <w:r>
        <w:rPr>
          <w:spacing w:val="14"/>
        </w:rPr>
        <w:t xml:space="preserve"> </w:t>
      </w:r>
      <w:r>
        <w:t>другим;</w:t>
      </w:r>
      <w:r>
        <w:rPr>
          <w:spacing w:val="18"/>
        </w:rPr>
        <w:t xml:space="preserve"> </w:t>
      </w:r>
      <w:r>
        <w:t>осознавать</w:t>
      </w:r>
      <w:r>
        <w:rPr>
          <w:spacing w:val="17"/>
        </w:rPr>
        <w:t xml:space="preserve"> </w:t>
      </w:r>
      <w:r>
        <w:t>невозможность</w:t>
      </w:r>
      <w:r>
        <w:rPr>
          <w:spacing w:val="-52"/>
        </w:rPr>
        <w:t xml:space="preserve"> </w:t>
      </w:r>
      <w:r>
        <w:t>контролировать</w:t>
      </w:r>
      <w:r>
        <w:rPr>
          <w:spacing w:val="-1"/>
        </w:rPr>
        <w:t xml:space="preserve"> </w:t>
      </w:r>
      <w:r>
        <w:t>все вокруг.</w:t>
      </w:r>
    </w:p>
    <w:p w14:paraId="1F6EF501" w14:textId="77777777" w:rsidR="0052501E" w:rsidRDefault="00B0778F" w:rsidP="001E0EBC">
      <w:pPr>
        <w:pStyle w:val="a5"/>
        <w:numPr>
          <w:ilvl w:val="3"/>
          <w:numId w:val="37"/>
        </w:numPr>
        <w:tabs>
          <w:tab w:val="left" w:pos="1651"/>
        </w:tabs>
        <w:spacing w:line="248" w:lineRule="exact"/>
        <w:ind w:left="1650" w:hanging="718"/>
      </w:pPr>
      <w:r>
        <w:t>У</w:t>
      </w:r>
      <w:r>
        <w:rPr>
          <w:spacing w:val="-2"/>
        </w:rPr>
        <w:t xml:space="preserve"> </w:t>
      </w:r>
      <w:r>
        <w:t>обучающегося</w:t>
      </w:r>
      <w:r>
        <w:rPr>
          <w:spacing w:val="-4"/>
        </w:rPr>
        <w:t xml:space="preserve"> </w:t>
      </w:r>
      <w:r>
        <w:t>будут</w:t>
      </w:r>
      <w:r>
        <w:rPr>
          <w:spacing w:val="-1"/>
        </w:rPr>
        <w:t xml:space="preserve"> </w:t>
      </w:r>
      <w:r>
        <w:t>сформированы</w:t>
      </w:r>
      <w:r>
        <w:rPr>
          <w:spacing w:val="-2"/>
        </w:rPr>
        <w:t xml:space="preserve"> </w:t>
      </w:r>
      <w:r>
        <w:t>следующие</w:t>
      </w:r>
      <w:r>
        <w:rPr>
          <w:spacing w:val="-1"/>
        </w:rPr>
        <w:t xml:space="preserve"> </w:t>
      </w:r>
      <w:r>
        <w:t>умения</w:t>
      </w:r>
      <w:r>
        <w:rPr>
          <w:spacing w:val="-4"/>
        </w:rPr>
        <w:t xml:space="preserve"> </w:t>
      </w:r>
      <w:r>
        <w:t>совместной</w:t>
      </w:r>
      <w:r>
        <w:rPr>
          <w:spacing w:val="-1"/>
        </w:rPr>
        <w:t xml:space="preserve"> </w:t>
      </w:r>
      <w:r>
        <w:t>деятельности:</w:t>
      </w:r>
    </w:p>
    <w:p w14:paraId="7EB9EE51" w14:textId="77777777" w:rsidR="0052501E" w:rsidRDefault="0052501E">
      <w:pPr>
        <w:spacing w:line="248" w:lineRule="exact"/>
        <w:sectPr w:rsidR="0052501E">
          <w:pgSz w:w="11910" w:h="16840"/>
          <w:pgMar w:top="760" w:right="600" w:bottom="420" w:left="920" w:header="0" w:footer="150" w:gutter="0"/>
          <w:cols w:space="720"/>
        </w:sectPr>
      </w:pPr>
    </w:p>
    <w:p w14:paraId="3DF89A27" w14:textId="77777777" w:rsidR="0052501E" w:rsidRDefault="00B0778F">
      <w:pPr>
        <w:pStyle w:val="a3"/>
        <w:spacing w:before="67"/>
        <w:ind w:right="248"/>
      </w:pPr>
      <w:r>
        <w:lastRenderedPageBreak/>
        <w:t>использовать преимущества командной (парной, групповой, коллективной) и индивидуальной работы</w:t>
      </w:r>
      <w:r>
        <w:rPr>
          <w:spacing w:val="1"/>
        </w:rPr>
        <w:t xml:space="preserve"> </w:t>
      </w:r>
      <w:r>
        <w:t>при решении конкретной проблемы на уроках литературы, обосновывать необходимость применения</w:t>
      </w:r>
      <w:r>
        <w:rPr>
          <w:spacing w:val="1"/>
        </w:rPr>
        <w:t xml:space="preserve"> </w:t>
      </w:r>
      <w:r>
        <w:t>групповых</w:t>
      </w:r>
      <w:r>
        <w:rPr>
          <w:spacing w:val="-1"/>
        </w:rPr>
        <w:t xml:space="preserve"> </w:t>
      </w:r>
      <w:r>
        <w:t>форм взаимодействия</w:t>
      </w:r>
      <w:r>
        <w:rPr>
          <w:spacing w:val="-2"/>
        </w:rPr>
        <w:t xml:space="preserve"> </w:t>
      </w:r>
      <w:r>
        <w:t>при</w:t>
      </w:r>
      <w:r>
        <w:rPr>
          <w:spacing w:val="-1"/>
        </w:rPr>
        <w:t xml:space="preserve"> </w:t>
      </w:r>
      <w:r>
        <w:t>решении поставленной</w:t>
      </w:r>
      <w:r>
        <w:rPr>
          <w:spacing w:val="-1"/>
        </w:rPr>
        <w:t xml:space="preserve"> </w:t>
      </w:r>
      <w:r>
        <w:t>задачи;</w:t>
      </w:r>
    </w:p>
    <w:p w14:paraId="053EA669" w14:textId="77777777" w:rsidR="0052501E" w:rsidRDefault="00B0778F">
      <w:pPr>
        <w:pStyle w:val="a3"/>
        <w:ind w:right="249"/>
      </w:pPr>
      <w:r>
        <w:t>принимать цель совместной учебной деятельности, коллективно строить действия по ее достижению:</w:t>
      </w:r>
      <w:r>
        <w:rPr>
          <w:spacing w:val="1"/>
        </w:rPr>
        <w:t xml:space="preserve"> </w:t>
      </w:r>
      <w:r>
        <w:t>распределять</w:t>
      </w:r>
      <w:r>
        <w:rPr>
          <w:spacing w:val="-1"/>
        </w:rPr>
        <w:t xml:space="preserve"> </w:t>
      </w:r>
      <w:r>
        <w:t>роли,</w:t>
      </w:r>
      <w:r>
        <w:rPr>
          <w:spacing w:val="-1"/>
        </w:rPr>
        <w:t xml:space="preserve"> </w:t>
      </w:r>
      <w:r>
        <w:t>договариваться,</w:t>
      </w:r>
      <w:r>
        <w:rPr>
          <w:spacing w:val="-1"/>
        </w:rPr>
        <w:t xml:space="preserve"> </w:t>
      </w:r>
      <w:r>
        <w:t>обсуждать процесс</w:t>
      </w:r>
      <w:r>
        <w:rPr>
          <w:spacing w:val="-1"/>
        </w:rPr>
        <w:t xml:space="preserve"> </w:t>
      </w:r>
      <w:r>
        <w:t>и</w:t>
      </w:r>
      <w:r>
        <w:rPr>
          <w:spacing w:val="-1"/>
        </w:rPr>
        <w:t xml:space="preserve"> </w:t>
      </w:r>
      <w:r>
        <w:t>результат совместной</w:t>
      </w:r>
      <w:r>
        <w:rPr>
          <w:spacing w:val="-2"/>
        </w:rPr>
        <w:t xml:space="preserve"> </w:t>
      </w:r>
      <w:r>
        <w:t>работы;</w:t>
      </w:r>
    </w:p>
    <w:p w14:paraId="4F82AE42" w14:textId="77777777" w:rsidR="0052501E" w:rsidRDefault="00B0778F">
      <w:pPr>
        <w:pStyle w:val="a3"/>
        <w:ind w:right="249"/>
      </w:pPr>
      <w:r>
        <w:t>уметь обобщать мнения нескольких людей; проявлять готовность руководить, выполнять поручения,</w:t>
      </w:r>
      <w:r>
        <w:rPr>
          <w:spacing w:val="1"/>
        </w:rPr>
        <w:t xml:space="preserve"> </w:t>
      </w:r>
      <w:r>
        <w:t>подчиняться;</w:t>
      </w:r>
      <w:r>
        <w:rPr>
          <w:spacing w:val="1"/>
        </w:rPr>
        <w:t xml:space="preserve"> </w:t>
      </w:r>
      <w:r>
        <w:t>планировать</w:t>
      </w:r>
      <w:r>
        <w:rPr>
          <w:spacing w:val="1"/>
        </w:rPr>
        <w:t xml:space="preserve"> </w:t>
      </w:r>
      <w:r>
        <w:t>организацию</w:t>
      </w:r>
      <w:r>
        <w:rPr>
          <w:spacing w:val="1"/>
        </w:rPr>
        <w:t xml:space="preserve"> </w:t>
      </w:r>
      <w:r>
        <w:t>совместной</w:t>
      </w:r>
      <w:r>
        <w:rPr>
          <w:spacing w:val="1"/>
        </w:rPr>
        <w:t xml:space="preserve"> </w:t>
      </w:r>
      <w:r>
        <w:t>работы</w:t>
      </w:r>
      <w:r>
        <w:rPr>
          <w:spacing w:val="1"/>
        </w:rPr>
        <w:t xml:space="preserve"> </w:t>
      </w:r>
      <w:r>
        <w:t>на</w:t>
      </w:r>
      <w:r>
        <w:rPr>
          <w:spacing w:val="1"/>
        </w:rPr>
        <w:t xml:space="preserve"> </w:t>
      </w:r>
      <w:r>
        <w:t>уроке</w:t>
      </w:r>
      <w:r>
        <w:rPr>
          <w:spacing w:val="1"/>
        </w:rPr>
        <w:t xml:space="preserve"> </w:t>
      </w:r>
      <w:r>
        <w:t>литературы</w:t>
      </w:r>
      <w:r>
        <w:rPr>
          <w:spacing w:val="1"/>
        </w:rPr>
        <w:t xml:space="preserve"> </w:t>
      </w:r>
      <w:r>
        <w:t>и</w:t>
      </w:r>
      <w:r>
        <w:rPr>
          <w:spacing w:val="1"/>
        </w:rPr>
        <w:t xml:space="preserve"> </w:t>
      </w:r>
      <w:r>
        <w:t>во</w:t>
      </w:r>
      <w:r>
        <w:rPr>
          <w:spacing w:val="1"/>
        </w:rPr>
        <w:t xml:space="preserve"> </w:t>
      </w:r>
      <w:r>
        <w:t>внеурочной</w:t>
      </w:r>
      <w:r>
        <w:rPr>
          <w:spacing w:val="1"/>
        </w:rPr>
        <w:t xml:space="preserve"> </w:t>
      </w:r>
      <w:r>
        <w:t>учебной деятельности, определять свою роль (с учетом предпочтений и возможностей всех участников</w:t>
      </w:r>
      <w:r>
        <w:rPr>
          <w:spacing w:val="1"/>
        </w:rPr>
        <w:t xml:space="preserve"> </w:t>
      </w:r>
      <w:r>
        <w:t>взаимодействия),</w:t>
      </w:r>
      <w:r>
        <w:rPr>
          <w:spacing w:val="1"/>
        </w:rPr>
        <w:t xml:space="preserve"> </w:t>
      </w:r>
      <w:r>
        <w:t>распределять</w:t>
      </w:r>
      <w:r>
        <w:rPr>
          <w:spacing w:val="1"/>
        </w:rPr>
        <w:t xml:space="preserve"> </w:t>
      </w:r>
      <w:r>
        <w:t>задачи</w:t>
      </w:r>
      <w:r>
        <w:rPr>
          <w:spacing w:val="1"/>
        </w:rPr>
        <w:t xml:space="preserve"> </w:t>
      </w:r>
      <w:r>
        <w:t>между</w:t>
      </w:r>
      <w:r>
        <w:rPr>
          <w:spacing w:val="1"/>
        </w:rPr>
        <w:t xml:space="preserve"> </w:t>
      </w:r>
      <w:r>
        <w:t>членами</w:t>
      </w:r>
      <w:r>
        <w:rPr>
          <w:spacing w:val="1"/>
        </w:rPr>
        <w:t xml:space="preserve"> </w:t>
      </w:r>
      <w:r>
        <w:t>команды,</w:t>
      </w:r>
      <w:r>
        <w:rPr>
          <w:spacing w:val="1"/>
        </w:rPr>
        <w:t xml:space="preserve"> </w:t>
      </w:r>
      <w:r>
        <w:t>участвовать</w:t>
      </w:r>
      <w:r>
        <w:rPr>
          <w:spacing w:val="1"/>
        </w:rPr>
        <w:t xml:space="preserve"> </w:t>
      </w:r>
      <w:r>
        <w:t>в</w:t>
      </w:r>
      <w:r>
        <w:rPr>
          <w:spacing w:val="1"/>
        </w:rPr>
        <w:t xml:space="preserve"> </w:t>
      </w:r>
      <w:r>
        <w:t>групповых</w:t>
      </w:r>
      <w:r>
        <w:rPr>
          <w:spacing w:val="55"/>
        </w:rPr>
        <w:t xml:space="preserve"> </w:t>
      </w:r>
      <w:r>
        <w:t>формах</w:t>
      </w:r>
      <w:r>
        <w:rPr>
          <w:spacing w:val="1"/>
        </w:rPr>
        <w:t xml:space="preserve"> </w:t>
      </w:r>
      <w:r>
        <w:t>работы</w:t>
      </w:r>
      <w:r>
        <w:rPr>
          <w:spacing w:val="-4"/>
        </w:rPr>
        <w:t xml:space="preserve"> </w:t>
      </w:r>
      <w:r>
        <w:t>(обсуждения, обмен мнений, "мозговые</w:t>
      </w:r>
      <w:r>
        <w:rPr>
          <w:spacing w:val="-2"/>
        </w:rPr>
        <w:t xml:space="preserve"> </w:t>
      </w:r>
      <w:r>
        <w:t>штурмы"</w:t>
      </w:r>
      <w:r>
        <w:rPr>
          <w:spacing w:val="-1"/>
        </w:rPr>
        <w:t xml:space="preserve"> </w:t>
      </w:r>
      <w:r>
        <w:t>и иные);</w:t>
      </w:r>
    </w:p>
    <w:p w14:paraId="636408F2" w14:textId="77777777" w:rsidR="0052501E" w:rsidRDefault="00B0778F">
      <w:pPr>
        <w:pStyle w:val="a3"/>
        <w:ind w:right="249"/>
      </w:pPr>
      <w:r>
        <w:t>выполнять</w:t>
      </w:r>
      <w:r>
        <w:rPr>
          <w:spacing w:val="1"/>
        </w:rPr>
        <w:t xml:space="preserve"> </w:t>
      </w:r>
      <w:r>
        <w:t>свою</w:t>
      </w:r>
      <w:r>
        <w:rPr>
          <w:spacing w:val="1"/>
        </w:rPr>
        <w:t xml:space="preserve"> </w:t>
      </w:r>
      <w:r>
        <w:t>часть</w:t>
      </w:r>
      <w:r>
        <w:rPr>
          <w:spacing w:val="1"/>
        </w:rPr>
        <w:t xml:space="preserve"> </w:t>
      </w:r>
      <w:r>
        <w:t>работы,</w:t>
      </w:r>
      <w:r>
        <w:rPr>
          <w:spacing w:val="1"/>
        </w:rPr>
        <w:t xml:space="preserve"> </w:t>
      </w:r>
      <w:r>
        <w:t>достигать</w:t>
      </w:r>
      <w:r>
        <w:rPr>
          <w:spacing w:val="1"/>
        </w:rPr>
        <w:t xml:space="preserve"> </w:t>
      </w:r>
      <w:r>
        <w:t>качественного</w:t>
      </w:r>
      <w:r>
        <w:rPr>
          <w:spacing w:val="1"/>
        </w:rPr>
        <w:t xml:space="preserve"> </w:t>
      </w:r>
      <w:r>
        <w:t>результата</w:t>
      </w:r>
      <w:r>
        <w:rPr>
          <w:spacing w:val="1"/>
        </w:rPr>
        <w:t xml:space="preserve"> </w:t>
      </w:r>
      <w:r>
        <w:t>по</w:t>
      </w:r>
      <w:r>
        <w:rPr>
          <w:spacing w:val="1"/>
        </w:rPr>
        <w:t xml:space="preserve"> </w:t>
      </w:r>
      <w:r>
        <w:t>своему</w:t>
      </w:r>
      <w:r>
        <w:rPr>
          <w:spacing w:val="1"/>
        </w:rPr>
        <w:t xml:space="preserve"> </w:t>
      </w:r>
      <w:r>
        <w:t>направлению,</w:t>
      </w:r>
      <w:r>
        <w:rPr>
          <w:spacing w:val="1"/>
        </w:rPr>
        <w:t xml:space="preserve"> </w:t>
      </w:r>
      <w:r>
        <w:t>и</w:t>
      </w:r>
      <w:r>
        <w:rPr>
          <w:spacing w:val="1"/>
        </w:rPr>
        <w:t xml:space="preserve"> </w:t>
      </w:r>
      <w:r>
        <w:t>координировать свои действия с другими членами команды; оценивать качество своего вклада в общий</w:t>
      </w:r>
      <w:r>
        <w:rPr>
          <w:spacing w:val="1"/>
        </w:rPr>
        <w:t xml:space="preserve"> </w:t>
      </w:r>
      <w:r>
        <w:t>результат по критериям, сформулированным участниками взаимодействия на литературных занятиях;</w:t>
      </w:r>
      <w:r>
        <w:rPr>
          <w:spacing w:val="1"/>
        </w:rPr>
        <w:t xml:space="preserve"> </w:t>
      </w:r>
      <w:r>
        <w:t>сравнивать результаты с исходной задачей и вклад каждого члена команды в достижение результатов,</w:t>
      </w:r>
      <w:r>
        <w:rPr>
          <w:spacing w:val="1"/>
        </w:rPr>
        <w:t xml:space="preserve"> </w:t>
      </w:r>
      <w:r>
        <w:t>разделять</w:t>
      </w:r>
      <w:r>
        <w:rPr>
          <w:spacing w:val="-4"/>
        </w:rPr>
        <w:t xml:space="preserve"> </w:t>
      </w:r>
      <w:r>
        <w:t>сферу</w:t>
      </w:r>
      <w:r>
        <w:rPr>
          <w:spacing w:val="-4"/>
        </w:rPr>
        <w:t xml:space="preserve"> </w:t>
      </w:r>
      <w:r>
        <w:t>ответственности</w:t>
      </w:r>
      <w:r>
        <w:rPr>
          <w:spacing w:val="-1"/>
        </w:rPr>
        <w:t xml:space="preserve"> </w:t>
      </w:r>
      <w:r>
        <w:t>и</w:t>
      </w:r>
      <w:r>
        <w:rPr>
          <w:spacing w:val="-2"/>
        </w:rPr>
        <w:t xml:space="preserve"> </w:t>
      </w:r>
      <w:r>
        <w:t>проявлять</w:t>
      </w:r>
      <w:r>
        <w:rPr>
          <w:spacing w:val="-1"/>
        </w:rPr>
        <w:t xml:space="preserve"> </w:t>
      </w:r>
      <w:r>
        <w:t>готовность к</w:t>
      </w:r>
      <w:r>
        <w:rPr>
          <w:spacing w:val="-1"/>
        </w:rPr>
        <w:t xml:space="preserve"> </w:t>
      </w:r>
      <w:r>
        <w:t>предоставлению</w:t>
      </w:r>
      <w:r>
        <w:rPr>
          <w:spacing w:val="-3"/>
        </w:rPr>
        <w:t xml:space="preserve"> </w:t>
      </w:r>
      <w:r>
        <w:t>отчета</w:t>
      </w:r>
      <w:r>
        <w:rPr>
          <w:spacing w:val="-1"/>
        </w:rPr>
        <w:t xml:space="preserve"> </w:t>
      </w:r>
      <w:r>
        <w:t>перед</w:t>
      </w:r>
      <w:r>
        <w:rPr>
          <w:spacing w:val="-1"/>
        </w:rPr>
        <w:t xml:space="preserve"> </w:t>
      </w:r>
      <w:r>
        <w:t>группой.</w:t>
      </w:r>
    </w:p>
    <w:p w14:paraId="0FB80622" w14:textId="77777777" w:rsidR="0052501E" w:rsidRDefault="00B0778F" w:rsidP="001E0EBC">
      <w:pPr>
        <w:pStyle w:val="a5"/>
        <w:numPr>
          <w:ilvl w:val="3"/>
          <w:numId w:val="36"/>
        </w:numPr>
        <w:tabs>
          <w:tab w:val="left" w:pos="1608"/>
        </w:tabs>
        <w:ind w:right="250" w:firstLine="720"/>
      </w:pPr>
      <w:r>
        <w:t>Предметные результаты освоения программы по литературе на уровне основного общего</w:t>
      </w:r>
      <w:r>
        <w:rPr>
          <w:spacing w:val="1"/>
        </w:rPr>
        <w:t xml:space="preserve"> </w:t>
      </w:r>
      <w:r>
        <w:t>образования</w:t>
      </w:r>
      <w:r>
        <w:rPr>
          <w:spacing w:val="-2"/>
        </w:rPr>
        <w:t xml:space="preserve"> </w:t>
      </w:r>
      <w:r>
        <w:t>должны обеспечивать:</w:t>
      </w:r>
    </w:p>
    <w:p w14:paraId="21CFEE24" w14:textId="77777777" w:rsidR="0052501E" w:rsidRDefault="00B0778F" w:rsidP="001E0EBC">
      <w:pPr>
        <w:pStyle w:val="a5"/>
        <w:numPr>
          <w:ilvl w:val="0"/>
          <w:numId w:val="35"/>
        </w:numPr>
        <w:tabs>
          <w:tab w:val="left" w:pos="501"/>
        </w:tabs>
        <w:spacing w:before="1"/>
        <w:ind w:right="249" w:firstLine="0"/>
        <w:jc w:val="both"/>
      </w:pPr>
      <w:r>
        <w:t>понимание духовно-нравственной и культурной ценности литературы и ее роли в формировании</w:t>
      </w:r>
      <w:r>
        <w:rPr>
          <w:spacing w:val="1"/>
        </w:rPr>
        <w:t xml:space="preserve"> </w:t>
      </w:r>
      <w:r>
        <w:t>гражданственности</w:t>
      </w:r>
      <w:r>
        <w:rPr>
          <w:spacing w:val="1"/>
        </w:rPr>
        <w:t xml:space="preserve"> </w:t>
      </w:r>
      <w:r>
        <w:t>и</w:t>
      </w:r>
      <w:r>
        <w:rPr>
          <w:spacing w:val="1"/>
        </w:rPr>
        <w:t xml:space="preserve"> </w:t>
      </w:r>
      <w:r>
        <w:t>патриотизма,</w:t>
      </w:r>
      <w:r>
        <w:rPr>
          <w:spacing w:val="1"/>
        </w:rPr>
        <w:t xml:space="preserve"> </w:t>
      </w:r>
      <w:r>
        <w:t>укреплении</w:t>
      </w:r>
      <w:r>
        <w:rPr>
          <w:spacing w:val="1"/>
        </w:rPr>
        <w:t xml:space="preserve"> </w:t>
      </w:r>
      <w:r>
        <w:t>единства</w:t>
      </w:r>
      <w:r>
        <w:rPr>
          <w:spacing w:val="1"/>
        </w:rPr>
        <w:t xml:space="preserve"> </w:t>
      </w:r>
      <w:r>
        <w:t>многонационального</w:t>
      </w:r>
      <w:r>
        <w:rPr>
          <w:spacing w:val="1"/>
        </w:rPr>
        <w:t xml:space="preserve"> </w:t>
      </w:r>
      <w:r>
        <w:t>народа</w:t>
      </w:r>
      <w:r>
        <w:rPr>
          <w:spacing w:val="1"/>
        </w:rPr>
        <w:t xml:space="preserve"> </w:t>
      </w:r>
      <w:r>
        <w:t>Российской</w:t>
      </w:r>
      <w:r>
        <w:rPr>
          <w:spacing w:val="1"/>
        </w:rPr>
        <w:t xml:space="preserve"> </w:t>
      </w:r>
      <w:r>
        <w:t>Федерации;</w:t>
      </w:r>
    </w:p>
    <w:p w14:paraId="40EF9FDD" w14:textId="77777777" w:rsidR="0052501E" w:rsidRDefault="00B0778F" w:rsidP="001E0EBC">
      <w:pPr>
        <w:pStyle w:val="a5"/>
        <w:numPr>
          <w:ilvl w:val="0"/>
          <w:numId w:val="35"/>
        </w:numPr>
        <w:tabs>
          <w:tab w:val="left" w:pos="489"/>
        </w:tabs>
        <w:ind w:right="252" w:firstLine="0"/>
        <w:jc w:val="both"/>
      </w:pPr>
      <w:r>
        <w:t>понимание специфики литературы как вида искусства, принципиальных отличий художественного</w:t>
      </w:r>
      <w:r>
        <w:rPr>
          <w:spacing w:val="1"/>
        </w:rPr>
        <w:t xml:space="preserve"> </w:t>
      </w:r>
      <w:r>
        <w:t>текста</w:t>
      </w:r>
      <w:r>
        <w:rPr>
          <w:spacing w:val="-4"/>
        </w:rPr>
        <w:t xml:space="preserve"> </w:t>
      </w:r>
      <w:r>
        <w:t>от текста научного, делового, публицистического;</w:t>
      </w:r>
    </w:p>
    <w:p w14:paraId="43D4B162" w14:textId="77777777" w:rsidR="0052501E" w:rsidRDefault="00B0778F" w:rsidP="001E0EBC">
      <w:pPr>
        <w:pStyle w:val="a5"/>
        <w:numPr>
          <w:ilvl w:val="0"/>
          <w:numId w:val="35"/>
        </w:numPr>
        <w:tabs>
          <w:tab w:val="left" w:pos="513"/>
        </w:tabs>
        <w:ind w:right="248" w:firstLine="0"/>
        <w:jc w:val="both"/>
      </w:pPr>
      <w:r>
        <w:t>овладение</w:t>
      </w:r>
      <w:r>
        <w:rPr>
          <w:spacing w:val="1"/>
        </w:rPr>
        <w:t xml:space="preserve"> </w:t>
      </w:r>
      <w:r>
        <w:t>элементарными</w:t>
      </w:r>
      <w:r>
        <w:rPr>
          <w:spacing w:val="1"/>
        </w:rPr>
        <w:t xml:space="preserve"> </w:t>
      </w:r>
      <w:r>
        <w:t>умениями</w:t>
      </w:r>
      <w:r>
        <w:rPr>
          <w:spacing w:val="1"/>
        </w:rPr>
        <w:t xml:space="preserve"> </w:t>
      </w:r>
      <w:r>
        <w:t>эстетического</w:t>
      </w:r>
      <w:r>
        <w:rPr>
          <w:spacing w:val="1"/>
        </w:rPr>
        <w:t xml:space="preserve"> </w:t>
      </w:r>
      <w:r>
        <w:t>и</w:t>
      </w:r>
      <w:r>
        <w:rPr>
          <w:spacing w:val="1"/>
        </w:rPr>
        <w:t xml:space="preserve"> </w:t>
      </w:r>
      <w:r>
        <w:t>смыслового</w:t>
      </w:r>
      <w:r>
        <w:rPr>
          <w:spacing w:val="1"/>
        </w:rPr>
        <w:t xml:space="preserve"> </w:t>
      </w:r>
      <w:r>
        <w:t>анализа</w:t>
      </w:r>
      <w:r>
        <w:rPr>
          <w:spacing w:val="1"/>
        </w:rPr>
        <w:t xml:space="preserve"> </w:t>
      </w:r>
      <w:r>
        <w:t>произведений</w:t>
      </w:r>
      <w:r>
        <w:rPr>
          <w:spacing w:val="1"/>
        </w:rPr>
        <w:t xml:space="preserve"> </w:t>
      </w:r>
      <w:r>
        <w:t>устного</w:t>
      </w:r>
      <w:r>
        <w:rPr>
          <w:spacing w:val="-52"/>
        </w:rPr>
        <w:t xml:space="preserve"> </w:t>
      </w:r>
      <w:r>
        <w:t>народного</w:t>
      </w:r>
      <w:r>
        <w:rPr>
          <w:spacing w:val="1"/>
        </w:rPr>
        <w:t xml:space="preserve"> </w:t>
      </w:r>
      <w:r>
        <w:t>творчества</w:t>
      </w:r>
      <w:r>
        <w:rPr>
          <w:spacing w:val="1"/>
        </w:rPr>
        <w:t xml:space="preserve"> </w:t>
      </w:r>
      <w:r>
        <w:t>и</w:t>
      </w:r>
      <w:r>
        <w:rPr>
          <w:spacing w:val="1"/>
        </w:rPr>
        <w:t xml:space="preserve"> </w:t>
      </w:r>
      <w:r>
        <w:t>художественной</w:t>
      </w:r>
      <w:r>
        <w:rPr>
          <w:spacing w:val="1"/>
        </w:rPr>
        <w:t xml:space="preserve"> </w:t>
      </w:r>
      <w:r>
        <w:t>литературы,</w:t>
      </w:r>
      <w:r>
        <w:rPr>
          <w:spacing w:val="1"/>
        </w:rPr>
        <w:t xml:space="preserve"> </w:t>
      </w:r>
      <w:r>
        <w:t>умениями</w:t>
      </w:r>
      <w:r>
        <w:rPr>
          <w:spacing w:val="1"/>
        </w:rPr>
        <w:t xml:space="preserve"> </w:t>
      </w:r>
      <w:r>
        <w:t>воспринимать,</w:t>
      </w:r>
      <w:r>
        <w:rPr>
          <w:spacing w:val="1"/>
        </w:rPr>
        <w:t xml:space="preserve"> </w:t>
      </w:r>
      <w:r>
        <w:t>анализировать,</w:t>
      </w:r>
      <w:r>
        <w:rPr>
          <w:spacing w:val="1"/>
        </w:rPr>
        <w:t xml:space="preserve"> </w:t>
      </w:r>
      <w:r>
        <w:t>интерпретировать и оценивать прочитанное, понимать художественную картину мира, отраженную в</w:t>
      </w:r>
      <w:r>
        <w:rPr>
          <w:spacing w:val="1"/>
        </w:rPr>
        <w:t xml:space="preserve"> </w:t>
      </w:r>
      <w:r>
        <w:t>литературных</w:t>
      </w:r>
      <w:r>
        <w:rPr>
          <w:spacing w:val="-2"/>
        </w:rPr>
        <w:t xml:space="preserve"> </w:t>
      </w:r>
      <w:r>
        <w:t>произведениях,</w:t>
      </w:r>
      <w:r>
        <w:rPr>
          <w:spacing w:val="-2"/>
        </w:rPr>
        <w:t xml:space="preserve"> </w:t>
      </w:r>
      <w:r>
        <w:t>с</w:t>
      </w:r>
      <w:r>
        <w:rPr>
          <w:spacing w:val="-2"/>
        </w:rPr>
        <w:t xml:space="preserve"> </w:t>
      </w:r>
      <w:r>
        <w:t>учетом</w:t>
      </w:r>
      <w:r>
        <w:rPr>
          <w:spacing w:val="-3"/>
        </w:rPr>
        <w:t xml:space="preserve"> </w:t>
      </w:r>
      <w:r>
        <w:t>неоднозначности</w:t>
      </w:r>
      <w:r>
        <w:rPr>
          <w:spacing w:val="-2"/>
        </w:rPr>
        <w:t xml:space="preserve"> </w:t>
      </w:r>
      <w:r>
        <w:t>заложенных</w:t>
      </w:r>
      <w:r>
        <w:rPr>
          <w:spacing w:val="-2"/>
        </w:rPr>
        <w:t xml:space="preserve"> </w:t>
      </w:r>
      <w:r>
        <w:t>в</w:t>
      </w:r>
      <w:r>
        <w:rPr>
          <w:spacing w:val="-2"/>
        </w:rPr>
        <w:t xml:space="preserve"> </w:t>
      </w:r>
      <w:r>
        <w:t>них</w:t>
      </w:r>
      <w:r>
        <w:rPr>
          <w:spacing w:val="-5"/>
        </w:rPr>
        <w:t xml:space="preserve"> </w:t>
      </w:r>
      <w:r>
        <w:t>художественных</w:t>
      </w:r>
      <w:r>
        <w:rPr>
          <w:spacing w:val="-1"/>
        </w:rPr>
        <w:t xml:space="preserve"> </w:t>
      </w:r>
      <w:r>
        <w:t>смыслов;</w:t>
      </w:r>
    </w:p>
    <w:p w14:paraId="51A5DD1C" w14:textId="77777777" w:rsidR="0052501E" w:rsidRDefault="00B0778F" w:rsidP="001E0EBC">
      <w:pPr>
        <w:pStyle w:val="a5"/>
        <w:numPr>
          <w:ilvl w:val="0"/>
          <w:numId w:val="35"/>
        </w:numPr>
        <w:tabs>
          <w:tab w:val="left" w:pos="535"/>
        </w:tabs>
        <w:ind w:right="251" w:firstLine="0"/>
        <w:jc w:val="both"/>
      </w:pPr>
      <w:r>
        <w:t>овладение</w:t>
      </w:r>
      <w:r>
        <w:rPr>
          <w:spacing w:val="1"/>
        </w:rPr>
        <w:t xml:space="preserve"> </w:t>
      </w:r>
      <w:r>
        <w:t>умением</w:t>
      </w:r>
      <w:r>
        <w:rPr>
          <w:spacing w:val="1"/>
        </w:rPr>
        <w:t xml:space="preserve"> </w:t>
      </w:r>
      <w:r>
        <w:t>анализировать</w:t>
      </w:r>
      <w:r>
        <w:rPr>
          <w:spacing w:val="1"/>
        </w:rPr>
        <w:t xml:space="preserve"> </w:t>
      </w:r>
      <w:r>
        <w:t>произведение</w:t>
      </w:r>
      <w:r>
        <w:rPr>
          <w:spacing w:val="1"/>
        </w:rPr>
        <w:t xml:space="preserve"> </w:t>
      </w:r>
      <w:r>
        <w:t>в</w:t>
      </w:r>
      <w:r>
        <w:rPr>
          <w:spacing w:val="1"/>
        </w:rPr>
        <w:t xml:space="preserve"> </w:t>
      </w:r>
      <w:r>
        <w:t>единстве</w:t>
      </w:r>
      <w:r>
        <w:rPr>
          <w:spacing w:val="1"/>
        </w:rPr>
        <w:t xml:space="preserve"> </w:t>
      </w:r>
      <w:r>
        <w:t>формы</w:t>
      </w:r>
      <w:r>
        <w:rPr>
          <w:spacing w:val="1"/>
        </w:rPr>
        <w:t xml:space="preserve"> </w:t>
      </w:r>
      <w:r>
        <w:t>и</w:t>
      </w:r>
      <w:r>
        <w:rPr>
          <w:spacing w:val="1"/>
        </w:rPr>
        <w:t xml:space="preserve"> </w:t>
      </w:r>
      <w:r>
        <w:t>содержания,</w:t>
      </w:r>
      <w:r>
        <w:rPr>
          <w:spacing w:val="1"/>
        </w:rPr>
        <w:t xml:space="preserve"> </w:t>
      </w:r>
      <w:r>
        <w:t>определять</w:t>
      </w:r>
      <w:r>
        <w:rPr>
          <w:spacing w:val="1"/>
        </w:rPr>
        <w:t xml:space="preserve"> </w:t>
      </w:r>
      <w:r>
        <w:t>тематику и проблематику произведения, родовую и жанровую принадлежность произведения; выявлять</w:t>
      </w:r>
      <w:r>
        <w:rPr>
          <w:spacing w:val="1"/>
        </w:rPr>
        <w:t xml:space="preserve"> </w:t>
      </w:r>
      <w:r>
        <w:t>позицию</w:t>
      </w:r>
      <w:r>
        <w:rPr>
          <w:spacing w:val="1"/>
        </w:rPr>
        <w:t xml:space="preserve"> </w:t>
      </w:r>
      <w:r>
        <w:t>героя,</w:t>
      </w:r>
      <w:r>
        <w:rPr>
          <w:spacing w:val="1"/>
        </w:rPr>
        <w:t xml:space="preserve"> </w:t>
      </w:r>
      <w:r>
        <w:t>повествователя,</w:t>
      </w:r>
      <w:r>
        <w:rPr>
          <w:spacing w:val="1"/>
        </w:rPr>
        <w:t xml:space="preserve"> </w:t>
      </w:r>
      <w:r>
        <w:t>рассказчика,</w:t>
      </w:r>
      <w:r>
        <w:rPr>
          <w:spacing w:val="1"/>
        </w:rPr>
        <w:t xml:space="preserve"> </w:t>
      </w:r>
      <w:r>
        <w:t>авторскую</w:t>
      </w:r>
      <w:r>
        <w:rPr>
          <w:spacing w:val="1"/>
        </w:rPr>
        <w:t xml:space="preserve"> </w:t>
      </w:r>
      <w:r>
        <w:t>позицию,</w:t>
      </w:r>
      <w:r>
        <w:rPr>
          <w:spacing w:val="1"/>
        </w:rPr>
        <w:t xml:space="preserve"> </w:t>
      </w:r>
      <w:r>
        <w:t>учитывая</w:t>
      </w:r>
      <w:r>
        <w:rPr>
          <w:spacing w:val="1"/>
        </w:rPr>
        <w:t xml:space="preserve"> </w:t>
      </w:r>
      <w:r>
        <w:t>художественные</w:t>
      </w:r>
      <w:r>
        <w:rPr>
          <w:spacing w:val="1"/>
        </w:rPr>
        <w:t xml:space="preserve"> </w:t>
      </w:r>
      <w:r>
        <w:t>особенности произведения и воплощенные в нем реалии, характеризовать авторский пафос, выявлять</w:t>
      </w:r>
      <w:r>
        <w:rPr>
          <w:spacing w:val="1"/>
        </w:rPr>
        <w:t xml:space="preserve"> </w:t>
      </w:r>
      <w:r>
        <w:t>особенности</w:t>
      </w:r>
      <w:r>
        <w:rPr>
          <w:spacing w:val="-1"/>
        </w:rPr>
        <w:t xml:space="preserve"> </w:t>
      </w:r>
      <w:r>
        <w:t>языка</w:t>
      </w:r>
      <w:r>
        <w:rPr>
          <w:spacing w:val="-2"/>
        </w:rPr>
        <w:t xml:space="preserve"> </w:t>
      </w:r>
      <w:r>
        <w:t>художественного</w:t>
      </w:r>
      <w:r>
        <w:rPr>
          <w:spacing w:val="-1"/>
        </w:rPr>
        <w:t xml:space="preserve"> </w:t>
      </w:r>
      <w:r>
        <w:t>произведения,</w:t>
      </w:r>
      <w:r>
        <w:rPr>
          <w:spacing w:val="-3"/>
        </w:rPr>
        <w:t xml:space="preserve"> </w:t>
      </w:r>
      <w:r>
        <w:t>поэтической и</w:t>
      </w:r>
      <w:r>
        <w:rPr>
          <w:spacing w:val="-2"/>
        </w:rPr>
        <w:t xml:space="preserve"> </w:t>
      </w:r>
      <w:r>
        <w:t>прозаической речи;</w:t>
      </w:r>
    </w:p>
    <w:p w14:paraId="63205336" w14:textId="77777777" w:rsidR="0052501E" w:rsidRDefault="00B0778F" w:rsidP="001E0EBC">
      <w:pPr>
        <w:pStyle w:val="a5"/>
        <w:numPr>
          <w:ilvl w:val="0"/>
          <w:numId w:val="35"/>
        </w:numPr>
        <w:tabs>
          <w:tab w:val="left" w:pos="461"/>
        </w:tabs>
        <w:ind w:right="246" w:firstLine="0"/>
        <w:jc w:val="both"/>
      </w:pPr>
      <w:r>
        <w:t>иметь представление о теоретико-литературных понятиях и уметь использовать их на базовом уровне</w:t>
      </w:r>
      <w:r>
        <w:rPr>
          <w:spacing w:val="1"/>
        </w:rPr>
        <w:t xml:space="preserve"> </w:t>
      </w:r>
      <w:r>
        <w:t>в процессе анализа, интерпретации произведений и оформления собственных оценок и наблюдений</w:t>
      </w:r>
      <w:r>
        <w:rPr>
          <w:spacing w:val="1"/>
        </w:rPr>
        <w:t xml:space="preserve"> </w:t>
      </w:r>
      <w:r>
        <w:t>(художественная литература и устное народное творчество, проза и поэзия, художественный образ, факт</w:t>
      </w:r>
      <w:r>
        <w:rPr>
          <w:spacing w:val="-52"/>
        </w:rPr>
        <w:t xml:space="preserve"> </w:t>
      </w:r>
      <w:r>
        <w:t>и</w:t>
      </w:r>
      <w:r>
        <w:rPr>
          <w:spacing w:val="1"/>
        </w:rPr>
        <w:t xml:space="preserve"> </w:t>
      </w:r>
      <w:r>
        <w:t>вымысел,</w:t>
      </w:r>
      <w:r>
        <w:rPr>
          <w:spacing w:val="1"/>
        </w:rPr>
        <w:t xml:space="preserve"> </w:t>
      </w:r>
      <w:r>
        <w:t>литературные</w:t>
      </w:r>
      <w:r>
        <w:rPr>
          <w:spacing w:val="1"/>
        </w:rPr>
        <w:t xml:space="preserve"> </w:t>
      </w:r>
      <w:r>
        <w:t>направления</w:t>
      </w:r>
      <w:r>
        <w:rPr>
          <w:spacing w:val="1"/>
        </w:rPr>
        <w:t xml:space="preserve"> </w:t>
      </w:r>
      <w:r>
        <w:t>(классицизм,</w:t>
      </w:r>
      <w:r>
        <w:rPr>
          <w:spacing w:val="1"/>
        </w:rPr>
        <w:t xml:space="preserve"> </w:t>
      </w:r>
      <w:r>
        <w:t>сентиментализм,</w:t>
      </w:r>
      <w:r>
        <w:rPr>
          <w:spacing w:val="1"/>
        </w:rPr>
        <w:t xml:space="preserve"> </w:t>
      </w:r>
      <w:r>
        <w:t>романтизм,</w:t>
      </w:r>
      <w:r>
        <w:rPr>
          <w:spacing w:val="1"/>
        </w:rPr>
        <w:t xml:space="preserve"> </w:t>
      </w:r>
      <w:r>
        <w:t>реализм),</w:t>
      </w:r>
      <w:r>
        <w:rPr>
          <w:spacing w:val="1"/>
        </w:rPr>
        <w:t xml:space="preserve"> </w:t>
      </w:r>
      <w:r>
        <w:t>роды</w:t>
      </w:r>
      <w:r>
        <w:rPr>
          <w:spacing w:val="1"/>
        </w:rPr>
        <w:t xml:space="preserve"> </w:t>
      </w:r>
      <w:r>
        <w:t>(лирика, эпос, драма), жанры (рассказ, притча, повесть, роман, комедия, драма, трагедия, поэма, басня,</w:t>
      </w:r>
      <w:r>
        <w:rPr>
          <w:spacing w:val="1"/>
        </w:rPr>
        <w:t xml:space="preserve"> </w:t>
      </w:r>
      <w:r>
        <w:t>баллада,</w:t>
      </w:r>
      <w:r>
        <w:rPr>
          <w:spacing w:val="1"/>
        </w:rPr>
        <w:t xml:space="preserve"> </w:t>
      </w:r>
      <w:r>
        <w:t>песня,</w:t>
      </w:r>
      <w:r>
        <w:rPr>
          <w:spacing w:val="1"/>
        </w:rPr>
        <w:t xml:space="preserve"> </w:t>
      </w:r>
      <w:r>
        <w:t>ода,</w:t>
      </w:r>
      <w:r>
        <w:rPr>
          <w:spacing w:val="1"/>
        </w:rPr>
        <w:t xml:space="preserve"> </w:t>
      </w:r>
      <w:r>
        <w:t>элегия,</w:t>
      </w:r>
      <w:r>
        <w:rPr>
          <w:spacing w:val="1"/>
        </w:rPr>
        <w:t xml:space="preserve"> </w:t>
      </w:r>
      <w:r>
        <w:t>послание,</w:t>
      </w:r>
      <w:r>
        <w:rPr>
          <w:spacing w:val="1"/>
        </w:rPr>
        <w:t xml:space="preserve"> </w:t>
      </w:r>
      <w:r>
        <w:t>отрывок,</w:t>
      </w:r>
      <w:r>
        <w:rPr>
          <w:spacing w:val="1"/>
        </w:rPr>
        <w:t xml:space="preserve"> </w:t>
      </w:r>
      <w:r>
        <w:t>сонет,</w:t>
      </w:r>
      <w:r>
        <w:rPr>
          <w:spacing w:val="1"/>
        </w:rPr>
        <w:t xml:space="preserve"> </w:t>
      </w:r>
      <w:r>
        <w:t>эпиграмма,</w:t>
      </w:r>
      <w:r>
        <w:rPr>
          <w:spacing w:val="1"/>
        </w:rPr>
        <w:t xml:space="preserve"> </w:t>
      </w:r>
      <w:r>
        <w:t>лироэпические</w:t>
      </w:r>
      <w:r>
        <w:rPr>
          <w:spacing w:val="1"/>
        </w:rPr>
        <w:t xml:space="preserve"> </w:t>
      </w:r>
      <w:r>
        <w:t>(поэма,</w:t>
      </w:r>
      <w:r>
        <w:rPr>
          <w:spacing w:val="55"/>
        </w:rPr>
        <w:t xml:space="preserve"> </w:t>
      </w:r>
      <w:r>
        <w:t>баллада),</w:t>
      </w:r>
      <w:r>
        <w:rPr>
          <w:spacing w:val="1"/>
        </w:rPr>
        <w:t xml:space="preserve"> </w:t>
      </w:r>
      <w:r>
        <w:t>форма</w:t>
      </w:r>
      <w:r>
        <w:rPr>
          <w:spacing w:val="1"/>
        </w:rPr>
        <w:t xml:space="preserve"> </w:t>
      </w:r>
      <w:r>
        <w:t>и</w:t>
      </w:r>
      <w:r>
        <w:rPr>
          <w:spacing w:val="1"/>
        </w:rPr>
        <w:t xml:space="preserve"> </w:t>
      </w:r>
      <w:r>
        <w:t>содержание</w:t>
      </w:r>
      <w:r>
        <w:rPr>
          <w:spacing w:val="1"/>
        </w:rPr>
        <w:t xml:space="preserve"> </w:t>
      </w:r>
      <w:r>
        <w:t>литературного</w:t>
      </w:r>
      <w:r>
        <w:rPr>
          <w:spacing w:val="1"/>
        </w:rPr>
        <w:t xml:space="preserve"> </w:t>
      </w:r>
      <w:r>
        <w:t>произведения,</w:t>
      </w:r>
      <w:r>
        <w:rPr>
          <w:spacing w:val="1"/>
        </w:rPr>
        <w:t xml:space="preserve"> </w:t>
      </w:r>
      <w:r>
        <w:t>тема,</w:t>
      </w:r>
      <w:r>
        <w:rPr>
          <w:spacing w:val="1"/>
        </w:rPr>
        <w:t xml:space="preserve"> </w:t>
      </w:r>
      <w:r>
        <w:t>идея,</w:t>
      </w:r>
      <w:r>
        <w:rPr>
          <w:spacing w:val="1"/>
        </w:rPr>
        <w:t xml:space="preserve"> </w:t>
      </w:r>
      <w:r>
        <w:t>проблематика,</w:t>
      </w:r>
      <w:r>
        <w:rPr>
          <w:spacing w:val="1"/>
        </w:rPr>
        <w:t xml:space="preserve"> </w:t>
      </w:r>
      <w:r>
        <w:t>пафос</w:t>
      </w:r>
      <w:r>
        <w:rPr>
          <w:spacing w:val="1"/>
        </w:rPr>
        <w:t xml:space="preserve"> </w:t>
      </w:r>
      <w:r>
        <w:t>(героический,</w:t>
      </w:r>
      <w:r>
        <w:rPr>
          <w:spacing w:val="1"/>
        </w:rPr>
        <w:t xml:space="preserve"> </w:t>
      </w:r>
      <w:r>
        <w:t>трагический, комический), сюжет, композиция, эпиграф, стадии развития действия (экспозиция, завязка,</w:t>
      </w:r>
      <w:r>
        <w:rPr>
          <w:spacing w:val="1"/>
        </w:rPr>
        <w:t xml:space="preserve"> </w:t>
      </w:r>
      <w:r>
        <w:t>развитие действия, кульминация, развязка, эпилог, авторское отступление, конфликт), система образов,</w:t>
      </w:r>
      <w:r>
        <w:rPr>
          <w:spacing w:val="1"/>
        </w:rPr>
        <w:t xml:space="preserve"> </w:t>
      </w:r>
      <w:r>
        <w:t>образ</w:t>
      </w:r>
      <w:r>
        <w:rPr>
          <w:spacing w:val="1"/>
        </w:rPr>
        <w:t xml:space="preserve"> </w:t>
      </w:r>
      <w:r>
        <w:t>автора,</w:t>
      </w:r>
      <w:r>
        <w:rPr>
          <w:spacing w:val="1"/>
        </w:rPr>
        <w:t xml:space="preserve"> </w:t>
      </w:r>
      <w:r>
        <w:t>повествователь,</w:t>
      </w:r>
      <w:r>
        <w:rPr>
          <w:spacing w:val="1"/>
        </w:rPr>
        <w:t xml:space="preserve"> </w:t>
      </w:r>
      <w:r>
        <w:t>рассказчик,</w:t>
      </w:r>
      <w:r>
        <w:rPr>
          <w:spacing w:val="1"/>
        </w:rPr>
        <w:t xml:space="preserve"> </w:t>
      </w:r>
      <w:r>
        <w:t>литературный</w:t>
      </w:r>
      <w:r>
        <w:rPr>
          <w:spacing w:val="1"/>
        </w:rPr>
        <w:t xml:space="preserve"> </w:t>
      </w:r>
      <w:r>
        <w:t>герой</w:t>
      </w:r>
      <w:r>
        <w:rPr>
          <w:spacing w:val="1"/>
        </w:rPr>
        <w:t xml:space="preserve"> </w:t>
      </w:r>
      <w:r>
        <w:t>(персонаж),</w:t>
      </w:r>
      <w:r>
        <w:rPr>
          <w:spacing w:val="1"/>
        </w:rPr>
        <w:t xml:space="preserve"> </w:t>
      </w:r>
      <w:r>
        <w:t>лирический</w:t>
      </w:r>
      <w:r>
        <w:rPr>
          <w:spacing w:val="1"/>
        </w:rPr>
        <w:t xml:space="preserve"> </w:t>
      </w:r>
      <w:r>
        <w:t>герой,</w:t>
      </w:r>
      <w:r>
        <w:rPr>
          <w:spacing w:val="1"/>
        </w:rPr>
        <w:t xml:space="preserve"> </w:t>
      </w:r>
      <w:r>
        <w:t>лирический</w:t>
      </w:r>
      <w:r>
        <w:rPr>
          <w:spacing w:val="1"/>
        </w:rPr>
        <w:t xml:space="preserve"> </w:t>
      </w:r>
      <w:r>
        <w:t>персонаж,</w:t>
      </w:r>
      <w:r>
        <w:rPr>
          <w:spacing w:val="1"/>
        </w:rPr>
        <w:t xml:space="preserve"> </w:t>
      </w:r>
      <w:r>
        <w:t>речевая</w:t>
      </w:r>
      <w:r>
        <w:rPr>
          <w:spacing w:val="1"/>
        </w:rPr>
        <w:t xml:space="preserve"> </w:t>
      </w:r>
      <w:r>
        <w:t>характеристика</w:t>
      </w:r>
      <w:r>
        <w:rPr>
          <w:spacing w:val="1"/>
        </w:rPr>
        <w:t xml:space="preserve"> </w:t>
      </w:r>
      <w:r>
        <w:t>героя,</w:t>
      </w:r>
      <w:r>
        <w:rPr>
          <w:spacing w:val="1"/>
        </w:rPr>
        <w:t xml:space="preserve"> </w:t>
      </w:r>
      <w:r>
        <w:t>реплика,</w:t>
      </w:r>
      <w:r>
        <w:rPr>
          <w:spacing w:val="1"/>
        </w:rPr>
        <w:t xml:space="preserve"> </w:t>
      </w:r>
      <w:r>
        <w:t>диалог,</w:t>
      </w:r>
      <w:r>
        <w:rPr>
          <w:spacing w:val="1"/>
        </w:rPr>
        <w:t xml:space="preserve"> </w:t>
      </w:r>
      <w:r>
        <w:t>монолог;</w:t>
      </w:r>
      <w:r>
        <w:rPr>
          <w:spacing w:val="1"/>
        </w:rPr>
        <w:t xml:space="preserve"> </w:t>
      </w:r>
      <w:r>
        <w:t>ремарка;</w:t>
      </w:r>
      <w:r>
        <w:rPr>
          <w:spacing w:val="1"/>
        </w:rPr>
        <w:t xml:space="preserve"> </w:t>
      </w:r>
      <w:r>
        <w:t>портрет,</w:t>
      </w:r>
      <w:r>
        <w:rPr>
          <w:spacing w:val="1"/>
        </w:rPr>
        <w:t xml:space="preserve"> </w:t>
      </w:r>
      <w:r>
        <w:t>пейзаж,</w:t>
      </w:r>
      <w:r>
        <w:rPr>
          <w:spacing w:val="1"/>
        </w:rPr>
        <w:t xml:space="preserve"> </w:t>
      </w:r>
      <w:r>
        <w:t>интерьер,</w:t>
      </w:r>
      <w:r>
        <w:rPr>
          <w:spacing w:val="1"/>
        </w:rPr>
        <w:t xml:space="preserve"> </w:t>
      </w:r>
      <w:r>
        <w:t>художественная</w:t>
      </w:r>
      <w:r>
        <w:rPr>
          <w:spacing w:val="1"/>
        </w:rPr>
        <w:t xml:space="preserve"> </w:t>
      </w:r>
      <w:r>
        <w:t>деталь,</w:t>
      </w:r>
      <w:r>
        <w:rPr>
          <w:spacing w:val="1"/>
        </w:rPr>
        <w:t xml:space="preserve"> </w:t>
      </w:r>
      <w:r>
        <w:t>символ,</w:t>
      </w:r>
      <w:r>
        <w:rPr>
          <w:spacing w:val="1"/>
        </w:rPr>
        <w:t xml:space="preserve"> </w:t>
      </w:r>
      <w:r>
        <w:t>подтекст,</w:t>
      </w:r>
      <w:r>
        <w:rPr>
          <w:spacing w:val="1"/>
        </w:rPr>
        <w:t xml:space="preserve"> </w:t>
      </w:r>
      <w:r>
        <w:t>психологизм;</w:t>
      </w:r>
      <w:r>
        <w:rPr>
          <w:spacing w:val="1"/>
        </w:rPr>
        <w:t xml:space="preserve"> </w:t>
      </w:r>
      <w:r>
        <w:t>сатира,</w:t>
      </w:r>
      <w:r>
        <w:rPr>
          <w:spacing w:val="1"/>
        </w:rPr>
        <w:t xml:space="preserve"> </w:t>
      </w:r>
      <w:r>
        <w:t>юмор,</w:t>
      </w:r>
      <w:r>
        <w:rPr>
          <w:spacing w:val="1"/>
        </w:rPr>
        <w:t xml:space="preserve"> </w:t>
      </w:r>
      <w:r>
        <w:t>ирония,</w:t>
      </w:r>
      <w:r>
        <w:rPr>
          <w:spacing w:val="1"/>
        </w:rPr>
        <w:t xml:space="preserve"> </w:t>
      </w:r>
      <w:r>
        <w:t>сарказм,</w:t>
      </w:r>
      <w:r>
        <w:rPr>
          <w:spacing w:val="1"/>
        </w:rPr>
        <w:t xml:space="preserve"> </w:t>
      </w:r>
      <w:r>
        <w:t>гротеск;</w:t>
      </w:r>
      <w:r>
        <w:rPr>
          <w:spacing w:val="1"/>
        </w:rPr>
        <w:t xml:space="preserve"> </w:t>
      </w:r>
      <w:r>
        <w:t>эпитет,</w:t>
      </w:r>
      <w:r>
        <w:rPr>
          <w:spacing w:val="1"/>
        </w:rPr>
        <w:t xml:space="preserve"> </w:t>
      </w:r>
      <w:r>
        <w:t>метафора,</w:t>
      </w:r>
      <w:r>
        <w:rPr>
          <w:spacing w:val="1"/>
        </w:rPr>
        <w:t xml:space="preserve"> </w:t>
      </w:r>
      <w:r>
        <w:t>сравнение,</w:t>
      </w:r>
      <w:r>
        <w:rPr>
          <w:spacing w:val="1"/>
        </w:rPr>
        <w:t xml:space="preserve"> </w:t>
      </w:r>
      <w:r>
        <w:t>олицетворение,</w:t>
      </w:r>
      <w:r>
        <w:rPr>
          <w:spacing w:val="1"/>
        </w:rPr>
        <w:t xml:space="preserve"> </w:t>
      </w:r>
      <w:r>
        <w:t>гипербола;</w:t>
      </w:r>
      <w:r>
        <w:rPr>
          <w:spacing w:val="1"/>
        </w:rPr>
        <w:t xml:space="preserve"> </w:t>
      </w:r>
      <w:r>
        <w:t>антитеза,</w:t>
      </w:r>
      <w:r>
        <w:rPr>
          <w:spacing w:val="1"/>
        </w:rPr>
        <w:t xml:space="preserve"> </w:t>
      </w:r>
      <w:r>
        <w:t>аллегория,</w:t>
      </w:r>
      <w:r>
        <w:rPr>
          <w:spacing w:val="1"/>
        </w:rPr>
        <w:t xml:space="preserve"> </w:t>
      </w:r>
      <w:r>
        <w:t>риторический вопрос, риторическое восклицание, инверсия; повтор, анафора; умолчание, параллелизм,</w:t>
      </w:r>
      <w:r>
        <w:rPr>
          <w:spacing w:val="1"/>
        </w:rPr>
        <w:t xml:space="preserve"> </w:t>
      </w:r>
      <w:r>
        <w:t>звукопись</w:t>
      </w:r>
      <w:r>
        <w:rPr>
          <w:spacing w:val="1"/>
        </w:rPr>
        <w:t xml:space="preserve"> </w:t>
      </w:r>
      <w:r>
        <w:t>(аллитерация,</w:t>
      </w:r>
      <w:r>
        <w:rPr>
          <w:spacing w:val="1"/>
        </w:rPr>
        <w:t xml:space="preserve"> </w:t>
      </w:r>
      <w:r>
        <w:t>ассонанс),</w:t>
      </w:r>
      <w:r>
        <w:rPr>
          <w:spacing w:val="1"/>
        </w:rPr>
        <w:t xml:space="preserve"> </w:t>
      </w:r>
      <w:r>
        <w:t>стиль;</w:t>
      </w:r>
      <w:r>
        <w:rPr>
          <w:spacing w:val="1"/>
        </w:rPr>
        <w:t xml:space="preserve"> </w:t>
      </w:r>
      <w:r>
        <w:t>стих</w:t>
      </w:r>
      <w:r>
        <w:rPr>
          <w:spacing w:val="1"/>
        </w:rPr>
        <w:t xml:space="preserve"> </w:t>
      </w:r>
      <w:r>
        <w:t>и</w:t>
      </w:r>
      <w:r>
        <w:rPr>
          <w:spacing w:val="1"/>
        </w:rPr>
        <w:t xml:space="preserve"> </w:t>
      </w:r>
      <w:r>
        <w:t>проза,</w:t>
      </w:r>
      <w:r>
        <w:rPr>
          <w:spacing w:val="1"/>
        </w:rPr>
        <w:t xml:space="preserve"> </w:t>
      </w:r>
      <w:r>
        <w:t>стихотворный</w:t>
      </w:r>
      <w:r>
        <w:rPr>
          <w:spacing w:val="1"/>
        </w:rPr>
        <w:t xml:space="preserve"> </w:t>
      </w:r>
      <w:r>
        <w:t>метр</w:t>
      </w:r>
      <w:r>
        <w:rPr>
          <w:spacing w:val="1"/>
        </w:rPr>
        <w:t xml:space="preserve"> </w:t>
      </w:r>
      <w:r>
        <w:t>(хорей,</w:t>
      </w:r>
      <w:r>
        <w:rPr>
          <w:spacing w:val="1"/>
        </w:rPr>
        <w:t xml:space="preserve"> </w:t>
      </w:r>
      <w:r>
        <w:t>ямб,</w:t>
      </w:r>
      <w:r>
        <w:rPr>
          <w:spacing w:val="1"/>
        </w:rPr>
        <w:t xml:space="preserve"> </w:t>
      </w:r>
      <w:r>
        <w:t>дактиль,</w:t>
      </w:r>
      <w:r>
        <w:rPr>
          <w:spacing w:val="1"/>
        </w:rPr>
        <w:t xml:space="preserve"> </w:t>
      </w:r>
      <w:r>
        <w:t>амфибрахий,</w:t>
      </w:r>
      <w:r>
        <w:rPr>
          <w:spacing w:val="-1"/>
        </w:rPr>
        <w:t xml:space="preserve"> </w:t>
      </w:r>
      <w:r>
        <w:t>анапест),</w:t>
      </w:r>
      <w:r>
        <w:rPr>
          <w:spacing w:val="-2"/>
        </w:rPr>
        <w:t xml:space="preserve"> </w:t>
      </w:r>
      <w:r>
        <w:t>ритм, рифма,</w:t>
      </w:r>
      <w:r>
        <w:rPr>
          <w:spacing w:val="-2"/>
        </w:rPr>
        <w:t xml:space="preserve"> </w:t>
      </w:r>
      <w:r>
        <w:t>строфа, афоризм;</w:t>
      </w:r>
    </w:p>
    <w:p w14:paraId="6A2528DD" w14:textId="77777777" w:rsidR="0052501E" w:rsidRDefault="00B0778F" w:rsidP="001E0EBC">
      <w:pPr>
        <w:pStyle w:val="a5"/>
        <w:numPr>
          <w:ilvl w:val="0"/>
          <w:numId w:val="35"/>
        </w:numPr>
        <w:tabs>
          <w:tab w:val="left" w:pos="597"/>
        </w:tabs>
        <w:ind w:right="246" w:firstLine="0"/>
        <w:jc w:val="both"/>
      </w:pPr>
      <w:r>
        <w:t>овладение</w:t>
      </w:r>
      <w:r>
        <w:rPr>
          <w:spacing w:val="1"/>
        </w:rPr>
        <w:t xml:space="preserve"> </w:t>
      </w:r>
      <w:r>
        <w:t>базовым</w:t>
      </w:r>
      <w:r>
        <w:rPr>
          <w:spacing w:val="1"/>
        </w:rPr>
        <w:t xml:space="preserve"> </w:t>
      </w:r>
      <w:r>
        <w:t>умением</w:t>
      </w:r>
      <w:r>
        <w:rPr>
          <w:spacing w:val="1"/>
        </w:rPr>
        <w:t xml:space="preserve"> </w:t>
      </w:r>
      <w:r>
        <w:t>рассматривать</w:t>
      </w:r>
      <w:r>
        <w:rPr>
          <w:spacing w:val="1"/>
        </w:rPr>
        <w:t xml:space="preserve"> </w:t>
      </w:r>
      <w:r>
        <w:t>изученные</w:t>
      </w:r>
      <w:r>
        <w:rPr>
          <w:spacing w:val="1"/>
        </w:rPr>
        <w:t xml:space="preserve"> </w:t>
      </w:r>
      <w:r>
        <w:t>произведения</w:t>
      </w:r>
      <w:r>
        <w:rPr>
          <w:spacing w:val="1"/>
        </w:rPr>
        <w:t xml:space="preserve"> </w:t>
      </w:r>
      <w:r>
        <w:t>в</w:t>
      </w:r>
      <w:r>
        <w:rPr>
          <w:spacing w:val="1"/>
        </w:rPr>
        <w:t xml:space="preserve"> </w:t>
      </w:r>
      <w:r>
        <w:t>рамках</w:t>
      </w:r>
      <w:r>
        <w:rPr>
          <w:spacing w:val="1"/>
        </w:rPr>
        <w:t xml:space="preserve"> </w:t>
      </w:r>
      <w:r>
        <w:t>историко-</w:t>
      </w:r>
      <w:r>
        <w:rPr>
          <w:spacing w:val="1"/>
        </w:rPr>
        <w:t xml:space="preserve"> </w:t>
      </w:r>
      <w:r>
        <w:t>литературного</w:t>
      </w:r>
      <w:r>
        <w:rPr>
          <w:spacing w:val="1"/>
        </w:rPr>
        <w:t xml:space="preserve"> </w:t>
      </w:r>
      <w:r>
        <w:t>процесса</w:t>
      </w:r>
      <w:r>
        <w:rPr>
          <w:spacing w:val="1"/>
        </w:rPr>
        <w:t xml:space="preserve"> </w:t>
      </w:r>
      <w:r>
        <w:t>(определять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w:t>
      </w:r>
      <w:r>
        <w:rPr>
          <w:spacing w:val="1"/>
        </w:rPr>
        <w:t xml:space="preserve"> </w:t>
      </w:r>
      <w:r>
        <w:t>при</w:t>
      </w:r>
      <w:r>
        <w:rPr>
          <w:spacing w:val="1"/>
        </w:rPr>
        <w:t xml:space="preserve"> </w:t>
      </w:r>
      <w:r>
        <w:t>помощи</w:t>
      </w:r>
      <w:r>
        <w:rPr>
          <w:spacing w:val="55"/>
        </w:rPr>
        <w:t xml:space="preserve"> </w:t>
      </w:r>
      <w:r>
        <w:t>"ленты</w:t>
      </w:r>
      <w:r>
        <w:rPr>
          <w:spacing w:val="1"/>
        </w:rPr>
        <w:t xml:space="preserve"> </w:t>
      </w:r>
      <w:r>
        <w:t>времени"</w:t>
      </w:r>
      <w:r>
        <w:rPr>
          <w:spacing w:val="1"/>
        </w:rPr>
        <w:t xml:space="preserve"> </w:t>
      </w:r>
      <w:r>
        <w:t>принадлежность</w:t>
      </w:r>
      <w:r>
        <w:rPr>
          <w:spacing w:val="1"/>
        </w:rPr>
        <w:t xml:space="preserve"> </w:t>
      </w:r>
      <w:r>
        <w:t>произведения</w:t>
      </w:r>
      <w:r>
        <w:rPr>
          <w:spacing w:val="1"/>
        </w:rPr>
        <w:t xml:space="preserve"> </w:t>
      </w:r>
      <w:r>
        <w:t>к</w:t>
      </w:r>
      <w:r>
        <w:rPr>
          <w:spacing w:val="1"/>
        </w:rPr>
        <w:t xml:space="preserve"> </w:t>
      </w:r>
      <w:r>
        <w:t>историческому</w:t>
      </w:r>
      <w:r>
        <w:rPr>
          <w:spacing w:val="1"/>
        </w:rPr>
        <w:t xml:space="preserve"> </w:t>
      </w:r>
      <w:r>
        <w:t>времени,</w:t>
      </w:r>
      <w:r>
        <w:rPr>
          <w:spacing w:val="1"/>
        </w:rPr>
        <w:t xml:space="preserve"> </w:t>
      </w:r>
      <w:r>
        <w:t>определенному</w:t>
      </w:r>
      <w:r>
        <w:rPr>
          <w:spacing w:val="1"/>
        </w:rPr>
        <w:t xml:space="preserve"> </w:t>
      </w:r>
      <w:r>
        <w:t>литературному</w:t>
      </w:r>
      <w:r>
        <w:rPr>
          <w:spacing w:val="1"/>
        </w:rPr>
        <w:t xml:space="preserve"> </w:t>
      </w:r>
      <w:r>
        <w:t>направлению);</w:t>
      </w:r>
    </w:p>
    <w:p w14:paraId="2E9D95DB" w14:textId="77777777" w:rsidR="0052501E" w:rsidRDefault="00B0778F" w:rsidP="001E0EBC">
      <w:pPr>
        <w:pStyle w:val="a5"/>
        <w:numPr>
          <w:ilvl w:val="0"/>
          <w:numId w:val="35"/>
        </w:numPr>
        <w:tabs>
          <w:tab w:val="left" w:pos="477"/>
        </w:tabs>
        <w:ind w:right="251" w:firstLine="0"/>
        <w:jc w:val="both"/>
      </w:pPr>
      <w:r>
        <w:t>овладение умением выявлять связь между важнейшими фактами биографии писателей (в том числе</w:t>
      </w:r>
      <w:r>
        <w:rPr>
          <w:spacing w:val="1"/>
        </w:rPr>
        <w:t xml:space="preserve"> </w:t>
      </w:r>
      <w:r>
        <w:t>А.С. Грибоедова, А.С. Пушкина, М.Ю. Лермонтова, Н.В. Гоголя) и особенностями исторической эпохи,</w:t>
      </w:r>
      <w:r>
        <w:rPr>
          <w:spacing w:val="1"/>
        </w:rPr>
        <w:t xml:space="preserve"> </w:t>
      </w:r>
      <w:r>
        <w:t>авторского</w:t>
      </w:r>
      <w:r>
        <w:rPr>
          <w:spacing w:val="-1"/>
        </w:rPr>
        <w:t xml:space="preserve"> </w:t>
      </w:r>
      <w:r>
        <w:t>мировоззрения, проблематики произведений;</w:t>
      </w:r>
    </w:p>
    <w:p w14:paraId="6E8AB7CA" w14:textId="77777777" w:rsidR="0052501E" w:rsidRDefault="00B0778F" w:rsidP="001E0EBC">
      <w:pPr>
        <w:pStyle w:val="a5"/>
        <w:numPr>
          <w:ilvl w:val="0"/>
          <w:numId w:val="35"/>
        </w:numPr>
        <w:tabs>
          <w:tab w:val="left" w:pos="499"/>
        </w:tabs>
        <w:spacing w:before="1"/>
        <w:ind w:right="249" w:firstLine="0"/>
        <w:jc w:val="both"/>
      </w:pPr>
      <w:r>
        <w:t>овладение умением сопоставлять произведения, их фрагменты, образы персонажей, литературные</w:t>
      </w:r>
      <w:r>
        <w:rPr>
          <w:spacing w:val="1"/>
        </w:rPr>
        <w:t xml:space="preserve"> </w:t>
      </w:r>
      <w:r>
        <w:t>явления</w:t>
      </w:r>
      <w:r>
        <w:rPr>
          <w:spacing w:val="1"/>
        </w:rPr>
        <w:t xml:space="preserve"> </w:t>
      </w:r>
      <w:r>
        <w:t>и</w:t>
      </w:r>
      <w:r>
        <w:rPr>
          <w:spacing w:val="1"/>
        </w:rPr>
        <w:t xml:space="preserve"> </w:t>
      </w:r>
      <w:r>
        <w:t>факты,</w:t>
      </w:r>
      <w:r>
        <w:rPr>
          <w:spacing w:val="1"/>
        </w:rPr>
        <w:t xml:space="preserve"> </w:t>
      </w:r>
      <w:r>
        <w:t>сюжеты</w:t>
      </w:r>
      <w:r>
        <w:rPr>
          <w:spacing w:val="1"/>
        </w:rPr>
        <w:t xml:space="preserve"> </w:t>
      </w:r>
      <w:r>
        <w:t>разных</w:t>
      </w:r>
      <w:r>
        <w:rPr>
          <w:spacing w:val="1"/>
        </w:rPr>
        <w:t xml:space="preserve"> </w:t>
      </w:r>
      <w:r>
        <w:t>литературных</w:t>
      </w:r>
      <w:r>
        <w:rPr>
          <w:spacing w:val="1"/>
        </w:rPr>
        <w:t xml:space="preserve"> </w:t>
      </w:r>
      <w:r>
        <w:t>произведений,</w:t>
      </w:r>
      <w:r>
        <w:rPr>
          <w:spacing w:val="1"/>
        </w:rPr>
        <w:t xml:space="preserve"> </w:t>
      </w:r>
      <w:r>
        <w:t>темы,</w:t>
      </w:r>
      <w:r>
        <w:rPr>
          <w:spacing w:val="1"/>
        </w:rPr>
        <w:t xml:space="preserve"> </w:t>
      </w:r>
      <w:r>
        <w:t>проблемы,</w:t>
      </w:r>
      <w:r>
        <w:rPr>
          <w:spacing w:val="1"/>
        </w:rPr>
        <w:t xml:space="preserve"> </w:t>
      </w:r>
      <w:r>
        <w:t>жанры,</w:t>
      </w:r>
      <w:r>
        <w:rPr>
          <w:spacing w:val="1"/>
        </w:rPr>
        <w:t xml:space="preserve"> </w:t>
      </w:r>
      <w:r>
        <w:t>приемы,</w:t>
      </w:r>
      <w:r>
        <w:rPr>
          <w:spacing w:val="1"/>
        </w:rPr>
        <w:t xml:space="preserve"> </w:t>
      </w:r>
      <w:r>
        <w:t>эпизоды</w:t>
      </w:r>
      <w:r>
        <w:rPr>
          <w:spacing w:val="-1"/>
        </w:rPr>
        <w:t xml:space="preserve"> </w:t>
      </w:r>
      <w:r>
        <w:t>текста;</w:t>
      </w:r>
    </w:p>
    <w:p w14:paraId="5AB9BA4A" w14:textId="77777777" w:rsidR="0052501E" w:rsidRDefault="00B0778F" w:rsidP="001E0EBC">
      <w:pPr>
        <w:pStyle w:val="a5"/>
        <w:numPr>
          <w:ilvl w:val="0"/>
          <w:numId w:val="35"/>
        </w:numPr>
        <w:tabs>
          <w:tab w:val="left" w:pos="575"/>
        </w:tabs>
        <w:ind w:right="249" w:firstLine="0"/>
        <w:jc w:val="both"/>
      </w:pPr>
      <w:r>
        <w:t>овладение</w:t>
      </w:r>
      <w:r>
        <w:rPr>
          <w:spacing w:val="1"/>
        </w:rPr>
        <w:t xml:space="preserve"> </w:t>
      </w:r>
      <w:r>
        <w:t>умением</w:t>
      </w:r>
      <w:r>
        <w:rPr>
          <w:spacing w:val="1"/>
        </w:rPr>
        <w:t xml:space="preserve"> </w:t>
      </w:r>
      <w:r>
        <w:t>сопоставлять</w:t>
      </w:r>
      <w:r>
        <w:rPr>
          <w:spacing w:val="1"/>
        </w:rPr>
        <w:t xml:space="preserve"> </w:t>
      </w:r>
      <w:r>
        <w:t>по</w:t>
      </w:r>
      <w:r>
        <w:rPr>
          <w:spacing w:val="1"/>
        </w:rPr>
        <w:t xml:space="preserve"> </w:t>
      </w:r>
      <w:r>
        <w:t>опорной</w:t>
      </w:r>
      <w:r>
        <w:rPr>
          <w:spacing w:val="1"/>
        </w:rPr>
        <w:t xml:space="preserve"> </w:t>
      </w:r>
      <w:r>
        <w:t>схеме</w:t>
      </w:r>
      <w:r>
        <w:rPr>
          <w:spacing w:val="1"/>
        </w:rPr>
        <w:t xml:space="preserve"> </w:t>
      </w:r>
      <w:r>
        <w:t>или</w:t>
      </w:r>
      <w:r>
        <w:rPr>
          <w:spacing w:val="1"/>
        </w:rPr>
        <w:t xml:space="preserve"> </w:t>
      </w:r>
      <w:r>
        <w:t>опорным</w:t>
      </w:r>
      <w:r>
        <w:rPr>
          <w:spacing w:val="1"/>
        </w:rPr>
        <w:t xml:space="preserve"> </w:t>
      </w:r>
      <w:r>
        <w:t>вопросам</w:t>
      </w:r>
      <w:r>
        <w:rPr>
          <w:spacing w:val="1"/>
        </w:rPr>
        <w:t xml:space="preserve"> </w:t>
      </w:r>
      <w:r>
        <w:t>изученные</w:t>
      </w:r>
      <w:r>
        <w:rPr>
          <w:spacing w:val="1"/>
        </w:rPr>
        <w:t xml:space="preserve"> </w:t>
      </w:r>
      <w:r>
        <w:t>и</w:t>
      </w:r>
      <w:r>
        <w:rPr>
          <w:spacing w:val="1"/>
        </w:rPr>
        <w:t xml:space="preserve"> </w:t>
      </w:r>
      <w:r>
        <w:t>самостоятельно</w:t>
      </w:r>
      <w:r>
        <w:rPr>
          <w:spacing w:val="1"/>
        </w:rPr>
        <w:t xml:space="preserve"> </w:t>
      </w:r>
      <w:r>
        <w:t>прочитанные</w:t>
      </w:r>
      <w:r>
        <w:rPr>
          <w:spacing w:val="1"/>
        </w:rPr>
        <w:t xml:space="preserve"> </w:t>
      </w:r>
      <w:r>
        <w:t>произведения</w:t>
      </w:r>
      <w:r>
        <w:rPr>
          <w:spacing w:val="1"/>
        </w:rPr>
        <w:t xml:space="preserve"> </w:t>
      </w:r>
      <w:r>
        <w:t>художественной</w:t>
      </w:r>
      <w:r>
        <w:rPr>
          <w:spacing w:val="1"/>
        </w:rPr>
        <w:t xml:space="preserve"> </w:t>
      </w:r>
      <w:r>
        <w:t>литературы</w:t>
      </w:r>
      <w:r>
        <w:rPr>
          <w:spacing w:val="1"/>
        </w:rPr>
        <w:t xml:space="preserve"> </w:t>
      </w:r>
      <w:r>
        <w:t>с</w:t>
      </w:r>
      <w:r>
        <w:rPr>
          <w:spacing w:val="1"/>
        </w:rPr>
        <w:t xml:space="preserve"> </w:t>
      </w:r>
      <w:r>
        <w:t>произведениями</w:t>
      </w:r>
      <w:r>
        <w:rPr>
          <w:spacing w:val="55"/>
        </w:rPr>
        <w:t xml:space="preserve"> </w:t>
      </w:r>
      <w:r>
        <w:t>других</w:t>
      </w:r>
      <w:r>
        <w:rPr>
          <w:spacing w:val="1"/>
        </w:rPr>
        <w:t xml:space="preserve"> </w:t>
      </w:r>
      <w:r>
        <w:t>видов</w:t>
      </w:r>
      <w:r>
        <w:rPr>
          <w:spacing w:val="-2"/>
        </w:rPr>
        <w:t xml:space="preserve"> </w:t>
      </w:r>
      <w:r>
        <w:t>искусства (живопись, музыка, театр, кино);</w:t>
      </w:r>
    </w:p>
    <w:p w14:paraId="222C971B" w14:textId="77777777" w:rsidR="0052501E" w:rsidRDefault="0052501E">
      <w:pPr>
        <w:jc w:val="both"/>
        <w:sectPr w:rsidR="0052501E">
          <w:pgSz w:w="11910" w:h="16840"/>
          <w:pgMar w:top="760" w:right="600" w:bottom="420" w:left="920" w:header="0" w:footer="150" w:gutter="0"/>
          <w:cols w:space="720"/>
        </w:sectPr>
      </w:pPr>
    </w:p>
    <w:p w14:paraId="23ADA1B4" w14:textId="77777777" w:rsidR="0052501E" w:rsidRDefault="00B0778F" w:rsidP="001E0EBC">
      <w:pPr>
        <w:pStyle w:val="a5"/>
        <w:numPr>
          <w:ilvl w:val="0"/>
          <w:numId w:val="35"/>
        </w:numPr>
        <w:tabs>
          <w:tab w:val="left" w:pos="585"/>
        </w:tabs>
        <w:spacing w:before="67"/>
        <w:ind w:right="253" w:firstLine="0"/>
        <w:jc w:val="both"/>
      </w:pPr>
      <w:r>
        <w:lastRenderedPageBreak/>
        <w:t>совершенствование умения выразительно (с учетом индивидуальных особенностей обучающихся с</w:t>
      </w:r>
      <w:r>
        <w:rPr>
          <w:spacing w:val="1"/>
        </w:rPr>
        <w:t xml:space="preserve"> </w:t>
      </w:r>
      <w:r>
        <w:t>ЗПР)</w:t>
      </w:r>
      <w:r>
        <w:rPr>
          <w:spacing w:val="-1"/>
        </w:rPr>
        <w:t xml:space="preserve"> </w:t>
      </w:r>
      <w:r>
        <w:t>читать, в</w:t>
      </w:r>
      <w:r>
        <w:rPr>
          <w:spacing w:val="-2"/>
        </w:rPr>
        <w:t xml:space="preserve"> </w:t>
      </w:r>
      <w:r>
        <w:t>том</w:t>
      </w:r>
      <w:r>
        <w:rPr>
          <w:spacing w:val="-2"/>
        </w:rPr>
        <w:t xml:space="preserve"> </w:t>
      </w:r>
      <w:r>
        <w:t>числе</w:t>
      </w:r>
      <w:r>
        <w:rPr>
          <w:spacing w:val="-5"/>
        </w:rPr>
        <w:t xml:space="preserve"> </w:t>
      </w:r>
      <w:r>
        <w:t>наизусть, не</w:t>
      </w:r>
      <w:r>
        <w:rPr>
          <w:spacing w:val="-1"/>
        </w:rPr>
        <w:t xml:space="preserve"> </w:t>
      </w:r>
      <w:r>
        <w:t>менее 10 произведений</w:t>
      </w:r>
      <w:r>
        <w:rPr>
          <w:spacing w:val="-1"/>
        </w:rPr>
        <w:t xml:space="preserve"> </w:t>
      </w:r>
      <w:r>
        <w:t>и</w:t>
      </w:r>
      <w:r>
        <w:rPr>
          <w:spacing w:val="-1"/>
        </w:rPr>
        <w:t xml:space="preserve"> </w:t>
      </w:r>
      <w:r>
        <w:t>(или)</w:t>
      </w:r>
      <w:r>
        <w:rPr>
          <w:spacing w:val="-2"/>
        </w:rPr>
        <w:t xml:space="preserve"> </w:t>
      </w:r>
      <w:r>
        <w:t>фрагментов;</w:t>
      </w:r>
    </w:p>
    <w:p w14:paraId="57214763" w14:textId="77777777" w:rsidR="0052501E" w:rsidRDefault="00B0778F" w:rsidP="001E0EBC">
      <w:pPr>
        <w:pStyle w:val="a5"/>
        <w:numPr>
          <w:ilvl w:val="0"/>
          <w:numId w:val="35"/>
        </w:numPr>
        <w:tabs>
          <w:tab w:val="left" w:pos="614"/>
        </w:tabs>
        <w:ind w:right="252" w:firstLine="0"/>
        <w:jc w:val="both"/>
      </w:pPr>
      <w:r>
        <w:t>овладение умением пересказывать прочитанное произведение по опорным схемам и наводящим</w:t>
      </w:r>
      <w:r>
        <w:rPr>
          <w:spacing w:val="1"/>
        </w:rPr>
        <w:t xml:space="preserve"> </w:t>
      </w:r>
      <w:r>
        <w:t>вопросам, используя подробный, сжатый, выборочный, творческий пересказ, отвечать на вопросы по</w:t>
      </w:r>
      <w:r>
        <w:rPr>
          <w:spacing w:val="1"/>
        </w:rPr>
        <w:t xml:space="preserve"> </w:t>
      </w:r>
      <w:r>
        <w:t>прочитанному</w:t>
      </w:r>
      <w:r>
        <w:rPr>
          <w:spacing w:val="-4"/>
        </w:rPr>
        <w:t xml:space="preserve"> </w:t>
      </w:r>
      <w:r>
        <w:t>произведению и формулировать вопросы</w:t>
      </w:r>
      <w:r>
        <w:rPr>
          <w:spacing w:val="-3"/>
        </w:rPr>
        <w:t xml:space="preserve"> </w:t>
      </w:r>
      <w:r>
        <w:t>к</w:t>
      </w:r>
      <w:r>
        <w:rPr>
          <w:spacing w:val="-1"/>
        </w:rPr>
        <w:t xml:space="preserve"> </w:t>
      </w:r>
      <w:r>
        <w:t>тексту;</w:t>
      </w:r>
    </w:p>
    <w:p w14:paraId="32BC885E" w14:textId="77777777" w:rsidR="0052501E" w:rsidRDefault="00B0778F" w:rsidP="001E0EBC">
      <w:pPr>
        <w:pStyle w:val="a5"/>
        <w:numPr>
          <w:ilvl w:val="0"/>
          <w:numId w:val="35"/>
        </w:numPr>
        <w:tabs>
          <w:tab w:val="left" w:pos="599"/>
        </w:tabs>
        <w:ind w:right="251" w:firstLine="0"/>
        <w:jc w:val="both"/>
      </w:pPr>
      <w:r>
        <w:t>развитие умения участвовать в диалоге о прочитанном произведении, давать аргументированную</w:t>
      </w:r>
      <w:r>
        <w:rPr>
          <w:spacing w:val="1"/>
        </w:rPr>
        <w:t xml:space="preserve"> </w:t>
      </w:r>
      <w:r>
        <w:t>оценку</w:t>
      </w:r>
      <w:r>
        <w:rPr>
          <w:spacing w:val="-4"/>
        </w:rPr>
        <w:t xml:space="preserve"> </w:t>
      </w:r>
      <w:r>
        <w:t>прочитанному;</w:t>
      </w:r>
    </w:p>
    <w:p w14:paraId="05C84B1B" w14:textId="77777777" w:rsidR="0052501E" w:rsidRDefault="00B0778F" w:rsidP="001E0EBC">
      <w:pPr>
        <w:pStyle w:val="a5"/>
        <w:numPr>
          <w:ilvl w:val="0"/>
          <w:numId w:val="35"/>
        </w:numPr>
        <w:tabs>
          <w:tab w:val="left" w:pos="597"/>
        </w:tabs>
        <w:ind w:right="251" w:firstLine="0"/>
        <w:jc w:val="both"/>
      </w:pPr>
      <w:r>
        <w:t>совершенствование умения создавать устные и письменные высказывания разных жанров, писать</w:t>
      </w:r>
      <w:r>
        <w:rPr>
          <w:spacing w:val="1"/>
        </w:rPr>
        <w:t xml:space="preserve"> </w:t>
      </w:r>
      <w:r>
        <w:t>сочинение по заданной теме с опорой на прочитанные произведения (не менее 200 слов), аннотацию,</w:t>
      </w:r>
      <w:r>
        <w:rPr>
          <w:spacing w:val="1"/>
        </w:rPr>
        <w:t xml:space="preserve"> </w:t>
      </w:r>
      <w:r>
        <w:t>отзыв;</w:t>
      </w:r>
    </w:p>
    <w:p w14:paraId="6FF5ECD3" w14:textId="77777777" w:rsidR="0052501E" w:rsidRDefault="00B0778F" w:rsidP="001E0EBC">
      <w:pPr>
        <w:pStyle w:val="a5"/>
        <w:numPr>
          <w:ilvl w:val="0"/>
          <w:numId w:val="35"/>
        </w:numPr>
        <w:tabs>
          <w:tab w:val="left" w:pos="604"/>
        </w:tabs>
        <w:ind w:right="246" w:firstLine="0"/>
        <w:jc w:val="both"/>
      </w:pPr>
      <w:r>
        <w:t>овладение базовыми умениями самостоятельной интерпретации и оценки текстуально изученных</w:t>
      </w:r>
      <w:r>
        <w:rPr>
          <w:spacing w:val="1"/>
        </w:rPr>
        <w:t xml:space="preserve"> </w:t>
      </w:r>
      <w:r>
        <w:t>художественных</w:t>
      </w:r>
      <w:r>
        <w:rPr>
          <w:spacing w:val="1"/>
        </w:rPr>
        <w:t xml:space="preserve"> </w:t>
      </w:r>
      <w:r>
        <w:t>произведений</w:t>
      </w:r>
      <w:r>
        <w:rPr>
          <w:spacing w:val="1"/>
        </w:rPr>
        <w:t xml:space="preserve"> </w:t>
      </w:r>
      <w:r>
        <w:t>древнерусской,</w:t>
      </w:r>
      <w:r>
        <w:rPr>
          <w:spacing w:val="1"/>
        </w:rPr>
        <w:t xml:space="preserve"> </w:t>
      </w:r>
      <w:r>
        <w:t>классической</w:t>
      </w:r>
      <w:r>
        <w:rPr>
          <w:spacing w:val="1"/>
        </w:rPr>
        <w:t xml:space="preserve"> </w:t>
      </w:r>
      <w:r>
        <w:t>русской</w:t>
      </w:r>
      <w:r>
        <w:rPr>
          <w:spacing w:val="1"/>
        </w:rPr>
        <w:t xml:space="preserve"> </w:t>
      </w:r>
      <w:r>
        <w:t>и</w:t>
      </w:r>
      <w:r>
        <w:rPr>
          <w:spacing w:val="1"/>
        </w:rPr>
        <w:t xml:space="preserve"> </w:t>
      </w:r>
      <w:r>
        <w:t>зарубежной</w:t>
      </w:r>
      <w:r>
        <w:rPr>
          <w:spacing w:val="1"/>
        </w:rPr>
        <w:t xml:space="preserve"> </w:t>
      </w:r>
      <w:r>
        <w:t>литературы</w:t>
      </w:r>
      <w:r>
        <w:rPr>
          <w:spacing w:val="1"/>
        </w:rPr>
        <w:t xml:space="preserve"> </w:t>
      </w:r>
      <w:r>
        <w:t>и</w:t>
      </w:r>
      <w:r>
        <w:rPr>
          <w:spacing w:val="1"/>
        </w:rPr>
        <w:t xml:space="preserve"> </w:t>
      </w:r>
      <w:r>
        <w:t>современных авторов (в том числе с использованием методов смыслового чтения): "Слово о полку</w:t>
      </w:r>
      <w:r>
        <w:rPr>
          <w:spacing w:val="1"/>
        </w:rPr>
        <w:t xml:space="preserve"> </w:t>
      </w:r>
      <w:r>
        <w:t>Игореве";</w:t>
      </w:r>
      <w:r>
        <w:rPr>
          <w:spacing w:val="1"/>
        </w:rPr>
        <w:t xml:space="preserve"> </w:t>
      </w:r>
      <w:r>
        <w:t>стихотворения</w:t>
      </w:r>
      <w:r>
        <w:rPr>
          <w:spacing w:val="1"/>
        </w:rPr>
        <w:t xml:space="preserve"> </w:t>
      </w:r>
      <w:r>
        <w:t>М.В.</w:t>
      </w:r>
      <w:r>
        <w:rPr>
          <w:spacing w:val="1"/>
        </w:rPr>
        <w:t xml:space="preserve"> </w:t>
      </w:r>
      <w:r>
        <w:t>Ломоносова,</w:t>
      </w:r>
      <w:r>
        <w:rPr>
          <w:spacing w:val="1"/>
        </w:rPr>
        <w:t xml:space="preserve"> </w:t>
      </w:r>
      <w:r>
        <w:t>Г.Р.</w:t>
      </w:r>
      <w:r>
        <w:rPr>
          <w:spacing w:val="1"/>
        </w:rPr>
        <w:t xml:space="preserve"> </w:t>
      </w:r>
      <w:r>
        <w:t>Державина;</w:t>
      </w:r>
      <w:r>
        <w:rPr>
          <w:spacing w:val="1"/>
        </w:rPr>
        <w:t xml:space="preserve"> </w:t>
      </w:r>
      <w:r>
        <w:t>комедия</w:t>
      </w:r>
      <w:r>
        <w:rPr>
          <w:spacing w:val="1"/>
        </w:rPr>
        <w:t xml:space="preserve"> </w:t>
      </w:r>
      <w:r>
        <w:t>Д.И.</w:t>
      </w:r>
      <w:r>
        <w:rPr>
          <w:spacing w:val="1"/>
        </w:rPr>
        <w:t xml:space="preserve"> </w:t>
      </w:r>
      <w:r>
        <w:t>Фонвизина</w:t>
      </w:r>
      <w:r>
        <w:rPr>
          <w:spacing w:val="1"/>
        </w:rPr>
        <w:t xml:space="preserve"> </w:t>
      </w:r>
      <w:r>
        <w:t>"Недоросль",</w:t>
      </w:r>
      <w:r>
        <w:rPr>
          <w:spacing w:val="-52"/>
        </w:rPr>
        <w:t xml:space="preserve"> </w:t>
      </w:r>
      <w:r>
        <w:t>повесть</w:t>
      </w:r>
      <w:r>
        <w:rPr>
          <w:spacing w:val="1"/>
        </w:rPr>
        <w:t xml:space="preserve"> </w:t>
      </w:r>
      <w:r>
        <w:t>Н.М.</w:t>
      </w:r>
      <w:r>
        <w:rPr>
          <w:spacing w:val="1"/>
        </w:rPr>
        <w:t xml:space="preserve"> </w:t>
      </w:r>
      <w:r>
        <w:t>Карамзина</w:t>
      </w:r>
      <w:r>
        <w:rPr>
          <w:spacing w:val="1"/>
        </w:rPr>
        <w:t xml:space="preserve"> </w:t>
      </w:r>
      <w:r>
        <w:t>"Бедная</w:t>
      </w:r>
      <w:r>
        <w:rPr>
          <w:spacing w:val="1"/>
        </w:rPr>
        <w:t xml:space="preserve"> </w:t>
      </w:r>
      <w:r>
        <w:t>Лиза",</w:t>
      </w:r>
      <w:r>
        <w:rPr>
          <w:spacing w:val="1"/>
        </w:rPr>
        <w:t xml:space="preserve"> </w:t>
      </w:r>
      <w:r>
        <w:t>басни</w:t>
      </w:r>
      <w:r>
        <w:rPr>
          <w:spacing w:val="1"/>
        </w:rPr>
        <w:t xml:space="preserve"> </w:t>
      </w:r>
      <w:r>
        <w:t>И.А.</w:t>
      </w:r>
      <w:r>
        <w:rPr>
          <w:spacing w:val="1"/>
        </w:rPr>
        <w:t xml:space="preserve"> </w:t>
      </w:r>
      <w:r>
        <w:t>Крылова;</w:t>
      </w:r>
      <w:r>
        <w:rPr>
          <w:spacing w:val="1"/>
        </w:rPr>
        <w:t xml:space="preserve"> </w:t>
      </w:r>
      <w:r>
        <w:t>стихотворения</w:t>
      </w:r>
      <w:r>
        <w:rPr>
          <w:spacing w:val="1"/>
        </w:rPr>
        <w:t xml:space="preserve"> </w:t>
      </w:r>
      <w:r>
        <w:t>и</w:t>
      </w:r>
      <w:r>
        <w:rPr>
          <w:spacing w:val="1"/>
        </w:rPr>
        <w:t xml:space="preserve"> </w:t>
      </w:r>
      <w:r>
        <w:t>баллады</w:t>
      </w:r>
      <w:r>
        <w:rPr>
          <w:spacing w:val="55"/>
        </w:rPr>
        <w:t xml:space="preserve"> </w:t>
      </w:r>
      <w:r>
        <w:t>В.А.</w:t>
      </w:r>
      <w:r>
        <w:rPr>
          <w:spacing w:val="1"/>
        </w:rPr>
        <w:t xml:space="preserve"> </w:t>
      </w:r>
      <w:r>
        <w:t>Жуковского,</w:t>
      </w:r>
      <w:r>
        <w:rPr>
          <w:spacing w:val="1"/>
        </w:rPr>
        <w:t xml:space="preserve"> </w:t>
      </w:r>
      <w:r>
        <w:t>комедия А.С.</w:t>
      </w:r>
      <w:r>
        <w:rPr>
          <w:spacing w:val="1"/>
        </w:rPr>
        <w:t xml:space="preserve"> </w:t>
      </w:r>
      <w:r>
        <w:t>Грибоедова "Горе</w:t>
      </w:r>
      <w:r>
        <w:rPr>
          <w:spacing w:val="1"/>
        </w:rPr>
        <w:t xml:space="preserve"> </w:t>
      </w:r>
      <w:r>
        <w:t>от ума",</w:t>
      </w:r>
      <w:r>
        <w:rPr>
          <w:spacing w:val="1"/>
        </w:rPr>
        <w:t xml:space="preserve"> </w:t>
      </w:r>
      <w:r>
        <w:t>произведения</w:t>
      </w:r>
      <w:r>
        <w:rPr>
          <w:spacing w:val="1"/>
        </w:rPr>
        <w:t xml:space="preserve"> </w:t>
      </w:r>
      <w:r>
        <w:t>А.С.</w:t>
      </w:r>
      <w:r>
        <w:rPr>
          <w:spacing w:val="1"/>
        </w:rPr>
        <w:t xml:space="preserve"> </w:t>
      </w:r>
      <w:r>
        <w:t>Пушкина:</w:t>
      </w:r>
      <w:r>
        <w:rPr>
          <w:spacing w:val="55"/>
        </w:rPr>
        <w:t xml:space="preserve"> </w:t>
      </w:r>
      <w:r>
        <w:t>стихотворения,</w:t>
      </w:r>
      <w:r>
        <w:rPr>
          <w:spacing w:val="1"/>
        </w:rPr>
        <w:t xml:space="preserve"> </w:t>
      </w:r>
      <w:r>
        <w:t>поэма</w:t>
      </w:r>
      <w:r>
        <w:rPr>
          <w:spacing w:val="1"/>
        </w:rPr>
        <w:t xml:space="preserve"> </w:t>
      </w:r>
      <w:r>
        <w:t>"Медный</w:t>
      </w:r>
      <w:r>
        <w:rPr>
          <w:spacing w:val="1"/>
        </w:rPr>
        <w:t xml:space="preserve"> </w:t>
      </w:r>
      <w:r>
        <w:t>всадник",</w:t>
      </w:r>
      <w:r>
        <w:rPr>
          <w:spacing w:val="1"/>
        </w:rPr>
        <w:t xml:space="preserve"> </w:t>
      </w:r>
      <w:r>
        <w:t>роман</w:t>
      </w:r>
      <w:r>
        <w:rPr>
          <w:spacing w:val="1"/>
        </w:rPr>
        <w:t xml:space="preserve"> </w:t>
      </w:r>
      <w:r>
        <w:t>в</w:t>
      </w:r>
      <w:r>
        <w:rPr>
          <w:spacing w:val="1"/>
        </w:rPr>
        <w:t xml:space="preserve"> </w:t>
      </w:r>
      <w:r>
        <w:t>стихах</w:t>
      </w:r>
      <w:r>
        <w:rPr>
          <w:spacing w:val="1"/>
        </w:rPr>
        <w:t xml:space="preserve"> </w:t>
      </w:r>
      <w:r>
        <w:t>"Евгений</w:t>
      </w:r>
      <w:r>
        <w:rPr>
          <w:spacing w:val="1"/>
        </w:rPr>
        <w:t xml:space="preserve"> </w:t>
      </w:r>
      <w:r>
        <w:t>Онегин",</w:t>
      </w:r>
      <w:r>
        <w:rPr>
          <w:spacing w:val="1"/>
        </w:rPr>
        <w:t xml:space="preserve"> </w:t>
      </w:r>
      <w:r>
        <w:t>роман</w:t>
      </w:r>
      <w:r>
        <w:rPr>
          <w:spacing w:val="1"/>
        </w:rPr>
        <w:t xml:space="preserve"> </w:t>
      </w:r>
      <w:r>
        <w:t>"Капитанская</w:t>
      </w:r>
      <w:r>
        <w:rPr>
          <w:spacing w:val="1"/>
        </w:rPr>
        <w:t xml:space="preserve"> </w:t>
      </w:r>
      <w:r>
        <w:t>дочка",</w:t>
      </w:r>
      <w:r>
        <w:rPr>
          <w:spacing w:val="1"/>
        </w:rPr>
        <w:t xml:space="preserve"> </w:t>
      </w:r>
      <w:r>
        <w:t>повесть</w:t>
      </w:r>
      <w:r>
        <w:rPr>
          <w:spacing w:val="1"/>
        </w:rPr>
        <w:t xml:space="preserve"> </w:t>
      </w:r>
      <w:r>
        <w:t>"Станционный смотритель", произведения М.Ю. Лермонтова: стихотворения, "Песня про царя Ивана</w:t>
      </w:r>
      <w:r>
        <w:rPr>
          <w:spacing w:val="1"/>
        </w:rPr>
        <w:t xml:space="preserve"> </w:t>
      </w:r>
      <w:r>
        <w:t>Васильевича,</w:t>
      </w:r>
      <w:r>
        <w:rPr>
          <w:spacing w:val="1"/>
        </w:rPr>
        <w:t xml:space="preserve"> </w:t>
      </w:r>
      <w:r>
        <w:t>молодого</w:t>
      </w:r>
      <w:r>
        <w:rPr>
          <w:spacing w:val="1"/>
        </w:rPr>
        <w:t xml:space="preserve"> </w:t>
      </w:r>
      <w:r>
        <w:t>опричника</w:t>
      </w:r>
      <w:r>
        <w:rPr>
          <w:spacing w:val="1"/>
        </w:rPr>
        <w:t xml:space="preserve"> </w:t>
      </w:r>
      <w:r>
        <w:t>и</w:t>
      </w:r>
      <w:r>
        <w:rPr>
          <w:spacing w:val="1"/>
        </w:rPr>
        <w:t xml:space="preserve"> </w:t>
      </w:r>
      <w:r>
        <w:t>удалого</w:t>
      </w:r>
      <w:r>
        <w:rPr>
          <w:spacing w:val="1"/>
        </w:rPr>
        <w:t xml:space="preserve"> </w:t>
      </w:r>
      <w:r>
        <w:t>купца</w:t>
      </w:r>
      <w:r>
        <w:rPr>
          <w:spacing w:val="1"/>
        </w:rPr>
        <w:t xml:space="preserve"> </w:t>
      </w:r>
      <w:r>
        <w:t>Калашникова",</w:t>
      </w:r>
      <w:r>
        <w:rPr>
          <w:spacing w:val="1"/>
        </w:rPr>
        <w:t xml:space="preserve"> </w:t>
      </w:r>
      <w:r>
        <w:t>поэма</w:t>
      </w:r>
      <w:r>
        <w:rPr>
          <w:spacing w:val="1"/>
        </w:rPr>
        <w:t xml:space="preserve"> </w:t>
      </w:r>
      <w:r>
        <w:t>"Мцыри",</w:t>
      </w:r>
      <w:r>
        <w:rPr>
          <w:spacing w:val="1"/>
        </w:rPr>
        <w:t xml:space="preserve"> </w:t>
      </w:r>
      <w:r>
        <w:t>роман</w:t>
      </w:r>
      <w:r>
        <w:rPr>
          <w:spacing w:val="55"/>
        </w:rPr>
        <w:t xml:space="preserve"> </w:t>
      </w:r>
      <w:r>
        <w:t>"Герой</w:t>
      </w:r>
      <w:r>
        <w:rPr>
          <w:spacing w:val="1"/>
        </w:rPr>
        <w:t xml:space="preserve"> </w:t>
      </w:r>
      <w:r>
        <w:t>нашего времени", произведения Н.В. Гоголя: комедия "Ревизор", повесть "Шинель", поэма "Мертвые</w:t>
      </w:r>
      <w:r>
        <w:rPr>
          <w:spacing w:val="1"/>
        </w:rPr>
        <w:t xml:space="preserve"> </w:t>
      </w:r>
      <w:r>
        <w:t>души", стихотворения Ф.И. Тютчева, А.А. Фета, Н.А. Некрасова; "Повесть о том, как один мужик двух</w:t>
      </w:r>
      <w:r>
        <w:rPr>
          <w:spacing w:val="1"/>
        </w:rPr>
        <w:t xml:space="preserve"> </w:t>
      </w:r>
      <w:r>
        <w:t>генералов прокормил" М.Е. Салтыкова-Щедрина, по одному произведению (по выбору) следующих</w:t>
      </w:r>
      <w:r>
        <w:rPr>
          <w:spacing w:val="1"/>
        </w:rPr>
        <w:t xml:space="preserve"> </w:t>
      </w:r>
      <w:r>
        <w:t>писателей:</w:t>
      </w:r>
      <w:r>
        <w:rPr>
          <w:spacing w:val="1"/>
        </w:rPr>
        <w:t xml:space="preserve"> </w:t>
      </w:r>
      <w:r>
        <w:t>Ф.М.</w:t>
      </w:r>
      <w:r>
        <w:rPr>
          <w:spacing w:val="1"/>
        </w:rPr>
        <w:t xml:space="preserve"> </w:t>
      </w:r>
      <w:r>
        <w:t>Достоевский,</w:t>
      </w:r>
      <w:r>
        <w:rPr>
          <w:spacing w:val="1"/>
        </w:rPr>
        <w:t xml:space="preserve"> </w:t>
      </w:r>
      <w:r>
        <w:t>И.С.</w:t>
      </w:r>
      <w:r>
        <w:rPr>
          <w:spacing w:val="1"/>
        </w:rPr>
        <w:t xml:space="preserve"> </w:t>
      </w:r>
      <w:r>
        <w:t>Тургенев,</w:t>
      </w:r>
      <w:r>
        <w:rPr>
          <w:spacing w:val="1"/>
        </w:rPr>
        <w:t xml:space="preserve"> </w:t>
      </w:r>
      <w:r>
        <w:t>Л.Н.</w:t>
      </w:r>
      <w:r>
        <w:rPr>
          <w:spacing w:val="1"/>
        </w:rPr>
        <w:t xml:space="preserve"> </w:t>
      </w:r>
      <w:r>
        <w:t>Толстой,</w:t>
      </w:r>
      <w:r>
        <w:rPr>
          <w:spacing w:val="1"/>
        </w:rPr>
        <w:t xml:space="preserve"> </w:t>
      </w:r>
      <w:r>
        <w:t>Н.С.</w:t>
      </w:r>
      <w:r>
        <w:rPr>
          <w:spacing w:val="1"/>
        </w:rPr>
        <w:t xml:space="preserve"> </w:t>
      </w:r>
      <w:r>
        <w:t>Лесков,</w:t>
      </w:r>
      <w:r>
        <w:rPr>
          <w:spacing w:val="1"/>
        </w:rPr>
        <w:t xml:space="preserve"> </w:t>
      </w:r>
      <w:r>
        <w:t>рассказы</w:t>
      </w:r>
      <w:r>
        <w:rPr>
          <w:spacing w:val="1"/>
        </w:rPr>
        <w:t xml:space="preserve"> </w:t>
      </w:r>
      <w:r>
        <w:t>А.П.</w:t>
      </w:r>
      <w:r>
        <w:rPr>
          <w:spacing w:val="1"/>
        </w:rPr>
        <w:t xml:space="preserve"> </w:t>
      </w:r>
      <w:r>
        <w:t>Чехова,</w:t>
      </w:r>
      <w:r>
        <w:rPr>
          <w:spacing w:val="1"/>
        </w:rPr>
        <w:t xml:space="preserve"> </w:t>
      </w:r>
      <w:r>
        <w:t>стихотворения</w:t>
      </w:r>
      <w:r>
        <w:rPr>
          <w:spacing w:val="1"/>
        </w:rPr>
        <w:t xml:space="preserve"> </w:t>
      </w:r>
      <w:r>
        <w:t>И.А.</w:t>
      </w:r>
      <w:r>
        <w:rPr>
          <w:spacing w:val="1"/>
        </w:rPr>
        <w:t xml:space="preserve"> </w:t>
      </w:r>
      <w:r>
        <w:t>Бунина,</w:t>
      </w:r>
      <w:r>
        <w:rPr>
          <w:spacing w:val="1"/>
        </w:rPr>
        <w:t xml:space="preserve"> </w:t>
      </w:r>
      <w:r>
        <w:t>А.А.</w:t>
      </w:r>
      <w:r>
        <w:rPr>
          <w:spacing w:val="1"/>
        </w:rPr>
        <w:t xml:space="preserve"> </w:t>
      </w:r>
      <w:r>
        <w:t>Блока,</w:t>
      </w:r>
      <w:r>
        <w:rPr>
          <w:spacing w:val="1"/>
        </w:rPr>
        <w:t xml:space="preserve"> </w:t>
      </w:r>
      <w:r>
        <w:t>В.В.</w:t>
      </w:r>
      <w:r>
        <w:rPr>
          <w:spacing w:val="1"/>
        </w:rPr>
        <w:t xml:space="preserve"> </w:t>
      </w:r>
      <w:r>
        <w:t>Маяковского,</w:t>
      </w:r>
      <w:r>
        <w:rPr>
          <w:spacing w:val="1"/>
        </w:rPr>
        <w:t xml:space="preserve"> </w:t>
      </w:r>
      <w:r>
        <w:t>С.А.</w:t>
      </w:r>
      <w:r>
        <w:rPr>
          <w:spacing w:val="1"/>
        </w:rPr>
        <w:t xml:space="preserve"> </w:t>
      </w:r>
      <w:r>
        <w:t>Есенина,</w:t>
      </w:r>
      <w:r>
        <w:rPr>
          <w:spacing w:val="1"/>
        </w:rPr>
        <w:t xml:space="preserve"> </w:t>
      </w:r>
      <w:r>
        <w:t>А.А.</w:t>
      </w:r>
      <w:r>
        <w:rPr>
          <w:spacing w:val="1"/>
        </w:rPr>
        <w:t xml:space="preserve"> </w:t>
      </w:r>
      <w:r>
        <w:t>Ахматовой,</w:t>
      </w:r>
      <w:r>
        <w:rPr>
          <w:spacing w:val="1"/>
        </w:rPr>
        <w:t xml:space="preserve"> </w:t>
      </w:r>
      <w:r>
        <w:t>М.И.</w:t>
      </w:r>
      <w:r>
        <w:rPr>
          <w:spacing w:val="1"/>
        </w:rPr>
        <w:t xml:space="preserve"> </w:t>
      </w:r>
      <w:r>
        <w:t>Цветаевой, О.Э. Мандельштама, Б.Л. Пастернака, рассказ М.А. Шолохова "Судьба человека", поэма А.Т.</w:t>
      </w:r>
      <w:r>
        <w:rPr>
          <w:spacing w:val="-52"/>
        </w:rPr>
        <w:t xml:space="preserve"> </w:t>
      </w:r>
      <w:r>
        <w:t>Твардовского</w:t>
      </w:r>
      <w:r>
        <w:rPr>
          <w:spacing w:val="1"/>
        </w:rPr>
        <w:t xml:space="preserve"> </w:t>
      </w:r>
      <w:r>
        <w:t>"Василий</w:t>
      </w:r>
      <w:r>
        <w:rPr>
          <w:spacing w:val="1"/>
        </w:rPr>
        <w:t xml:space="preserve"> </w:t>
      </w:r>
      <w:r>
        <w:t>Теркин"</w:t>
      </w:r>
      <w:r>
        <w:rPr>
          <w:spacing w:val="1"/>
        </w:rPr>
        <w:t xml:space="preserve"> </w:t>
      </w:r>
      <w:r>
        <w:t>(избранные</w:t>
      </w:r>
      <w:r>
        <w:rPr>
          <w:spacing w:val="1"/>
        </w:rPr>
        <w:t xml:space="preserve"> </w:t>
      </w:r>
      <w:r>
        <w:t>главы);</w:t>
      </w:r>
      <w:r>
        <w:rPr>
          <w:spacing w:val="1"/>
        </w:rPr>
        <w:t xml:space="preserve"> </w:t>
      </w:r>
      <w:r>
        <w:t>рассказы</w:t>
      </w:r>
      <w:r>
        <w:rPr>
          <w:spacing w:val="1"/>
        </w:rPr>
        <w:t xml:space="preserve"> </w:t>
      </w:r>
      <w:r>
        <w:t>В.М.</w:t>
      </w:r>
      <w:r>
        <w:rPr>
          <w:spacing w:val="1"/>
        </w:rPr>
        <w:t xml:space="preserve"> </w:t>
      </w:r>
      <w:r>
        <w:t>Шукшина:</w:t>
      </w:r>
      <w:r>
        <w:rPr>
          <w:spacing w:val="55"/>
        </w:rPr>
        <w:t xml:space="preserve"> </w:t>
      </w:r>
      <w:r>
        <w:t>"Чудик",</w:t>
      </w:r>
      <w:r>
        <w:rPr>
          <w:spacing w:val="55"/>
        </w:rPr>
        <w:t xml:space="preserve"> </w:t>
      </w:r>
      <w:r>
        <w:t>"Стенька</w:t>
      </w:r>
      <w:r>
        <w:rPr>
          <w:spacing w:val="1"/>
        </w:rPr>
        <w:t xml:space="preserve"> </w:t>
      </w:r>
      <w:r>
        <w:t>Разин", рассказ А.И. Солженицына "Матренин двор", рассказ В.Г. Распутина "Уроки французского", по</w:t>
      </w:r>
      <w:r>
        <w:rPr>
          <w:spacing w:val="1"/>
        </w:rPr>
        <w:t xml:space="preserve"> </w:t>
      </w:r>
      <w:r>
        <w:t>одному произведению (по выбору) А.П. Платонова, М.А. Булгакова, произведения литературы второй</w:t>
      </w:r>
      <w:r>
        <w:rPr>
          <w:spacing w:val="1"/>
        </w:rPr>
        <w:t xml:space="preserve"> </w:t>
      </w:r>
      <w:r>
        <w:t>половины XX - XXI в.: не менее трех прозаиков по выбору (в том числе Ф.А. Абрамов, Ч.Т. Айтматов,</w:t>
      </w:r>
      <w:r>
        <w:rPr>
          <w:spacing w:val="1"/>
        </w:rPr>
        <w:t xml:space="preserve"> </w:t>
      </w:r>
      <w:r>
        <w:t>В.П.</w:t>
      </w:r>
      <w:r>
        <w:rPr>
          <w:spacing w:val="34"/>
        </w:rPr>
        <w:t xml:space="preserve"> </w:t>
      </w:r>
      <w:r>
        <w:t>Астафьев,</w:t>
      </w:r>
      <w:r>
        <w:rPr>
          <w:spacing w:val="34"/>
        </w:rPr>
        <w:t xml:space="preserve"> </w:t>
      </w:r>
      <w:r>
        <w:t>В.И.</w:t>
      </w:r>
      <w:r>
        <w:rPr>
          <w:spacing w:val="34"/>
        </w:rPr>
        <w:t xml:space="preserve"> </w:t>
      </w:r>
      <w:r>
        <w:t>Белов,</w:t>
      </w:r>
      <w:r>
        <w:rPr>
          <w:spacing w:val="34"/>
        </w:rPr>
        <w:t xml:space="preserve"> </w:t>
      </w:r>
      <w:r>
        <w:t>В.В.</w:t>
      </w:r>
      <w:r>
        <w:rPr>
          <w:spacing w:val="34"/>
        </w:rPr>
        <w:t xml:space="preserve"> </w:t>
      </w:r>
      <w:r>
        <w:t>Быков,</w:t>
      </w:r>
      <w:r>
        <w:rPr>
          <w:spacing w:val="35"/>
        </w:rPr>
        <w:t xml:space="preserve"> </w:t>
      </w:r>
      <w:r>
        <w:t>Ф.А.</w:t>
      </w:r>
      <w:r>
        <w:rPr>
          <w:spacing w:val="34"/>
        </w:rPr>
        <w:t xml:space="preserve"> </w:t>
      </w:r>
      <w:r>
        <w:t>Искандер,</w:t>
      </w:r>
      <w:r>
        <w:rPr>
          <w:spacing w:val="34"/>
        </w:rPr>
        <w:t xml:space="preserve"> </w:t>
      </w:r>
      <w:r>
        <w:t>Ю.П.</w:t>
      </w:r>
      <w:r>
        <w:rPr>
          <w:spacing w:val="34"/>
        </w:rPr>
        <w:t xml:space="preserve"> </w:t>
      </w:r>
      <w:r>
        <w:t>Казаков,</w:t>
      </w:r>
      <w:r>
        <w:rPr>
          <w:spacing w:val="34"/>
        </w:rPr>
        <w:t xml:space="preserve"> </w:t>
      </w:r>
      <w:r>
        <w:t>В.Л.</w:t>
      </w:r>
      <w:r>
        <w:rPr>
          <w:spacing w:val="34"/>
        </w:rPr>
        <w:t xml:space="preserve"> </w:t>
      </w:r>
      <w:r>
        <w:t>Кондратьев,</w:t>
      </w:r>
      <w:r>
        <w:rPr>
          <w:spacing w:val="35"/>
        </w:rPr>
        <w:t xml:space="preserve"> </w:t>
      </w:r>
      <w:r>
        <w:t>Е.И.</w:t>
      </w:r>
      <w:r>
        <w:rPr>
          <w:spacing w:val="34"/>
        </w:rPr>
        <w:t xml:space="preserve"> </w:t>
      </w:r>
      <w:r>
        <w:t>Носов,</w:t>
      </w:r>
      <w:r>
        <w:rPr>
          <w:spacing w:val="-53"/>
        </w:rPr>
        <w:t xml:space="preserve"> </w:t>
      </w:r>
      <w:r>
        <w:t>А.Н. и Б.Н. Стругацкие, В.Ф. Тендряков), не менее трех поэтов по выбору (в том числе Р.Г. Гамзатов,</w:t>
      </w:r>
      <w:r>
        <w:rPr>
          <w:spacing w:val="1"/>
        </w:rPr>
        <w:t xml:space="preserve"> </w:t>
      </w:r>
      <w:r>
        <w:t>О.Ф. Берггольц, И.А. Бродский, А.А. Вознесенский, В.С. Высоцкий, Е.А. Евтушенко, Н.А. Заболоцкий,</w:t>
      </w:r>
      <w:r>
        <w:rPr>
          <w:spacing w:val="1"/>
        </w:rPr>
        <w:t xml:space="preserve"> </w:t>
      </w:r>
      <w:r>
        <w:t>Ю.П.</w:t>
      </w:r>
      <w:r>
        <w:rPr>
          <w:spacing w:val="1"/>
        </w:rPr>
        <w:t xml:space="preserve"> </w:t>
      </w:r>
      <w:r>
        <w:t>Кузнецов,</w:t>
      </w:r>
      <w:r>
        <w:rPr>
          <w:spacing w:val="1"/>
        </w:rPr>
        <w:t xml:space="preserve"> </w:t>
      </w:r>
      <w:r>
        <w:t>А.С.</w:t>
      </w:r>
      <w:r>
        <w:rPr>
          <w:spacing w:val="1"/>
        </w:rPr>
        <w:t xml:space="preserve"> </w:t>
      </w:r>
      <w:r>
        <w:t>Кушнер,</w:t>
      </w:r>
      <w:r>
        <w:rPr>
          <w:spacing w:val="1"/>
        </w:rPr>
        <w:t xml:space="preserve"> </w:t>
      </w:r>
      <w:r>
        <w:t>Б.Ш.</w:t>
      </w:r>
      <w:r>
        <w:rPr>
          <w:spacing w:val="1"/>
        </w:rPr>
        <w:t xml:space="preserve"> </w:t>
      </w:r>
      <w:r>
        <w:t>Окуджава,</w:t>
      </w:r>
      <w:r>
        <w:rPr>
          <w:spacing w:val="1"/>
        </w:rPr>
        <w:t xml:space="preserve"> </w:t>
      </w:r>
      <w:r>
        <w:t>Р.И.</w:t>
      </w:r>
      <w:r>
        <w:rPr>
          <w:spacing w:val="1"/>
        </w:rPr>
        <w:t xml:space="preserve"> </w:t>
      </w:r>
      <w:r>
        <w:t>Рождественский,</w:t>
      </w:r>
      <w:r>
        <w:rPr>
          <w:spacing w:val="1"/>
        </w:rPr>
        <w:t xml:space="preserve"> </w:t>
      </w:r>
      <w:r>
        <w:t>Н.М.</w:t>
      </w:r>
      <w:r>
        <w:rPr>
          <w:spacing w:val="1"/>
        </w:rPr>
        <w:t xml:space="preserve"> </w:t>
      </w:r>
      <w:r>
        <w:t>Рубцов),</w:t>
      </w:r>
      <w:r>
        <w:rPr>
          <w:spacing w:val="1"/>
        </w:rPr>
        <w:t xml:space="preserve"> </w:t>
      </w:r>
      <w:r>
        <w:t>Гомера,</w:t>
      </w:r>
      <w:r>
        <w:rPr>
          <w:spacing w:val="1"/>
        </w:rPr>
        <w:t xml:space="preserve"> </w:t>
      </w:r>
      <w:r>
        <w:t>М.</w:t>
      </w:r>
      <w:r>
        <w:rPr>
          <w:spacing w:val="1"/>
        </w:rPr>
        <w:t xml:space="preserve"> </w:t>
      </w:r>
      <w:r>
        <w:t>Сервантеса,</w:t>
      </w:r>
      <w:r>
        <w:rPr>
          <w:spacing w:val="-1"/>
        </w:rPr>
        <w:t xml:space="preserve"> </w:t>
      </w:r>
      <w:r>
        <w:t>У. Шекспира;</w:t>
      </w:r>
    </w:p>
    <w:p w14:paraId="488B4653" w14:textId="77777777" w:rsidR="0052501E" w:rsidRDefault="00B0778F" w:rsidP="001E0EBC">
      <w:pPr>
        <w:pStyle w:val="a5"/>
        <w:numPr>
          <w:ilvl w:val="0"/>
          <w:numId w:val="35"/>
        </w:numPr>
        <w:tabs>
          <w:tab w:val="left" w:pos="700"/>
        </w:tabs>
        <w:ind w:right="250" w:firstLine="0"/>
        <w:jc w:val="both"/>
      </w:pPr>
      <w:r>
        <w:t>понимание</w:t>
      </w:r>
      <w:r>
        <w:rPr>
          <w:spacing w:val="1"/>
        </w:rPr>
        <w:t xml:space="preserve"> </w:t>
      </w:r>
      <w:r>
        <w:t>важности</w:t>
      </w:r>
      <w:r>
        <w:rPr>
          <w:spacing w:val="1"/>
        </w:rPr>
        <w:t xml:space="preserve"> </w:t>
      </w:r>
      <w:r>
        <w:t>чтения</w:t>
      </w:r>
      <w:r>
        <w:rPr>
          <w:spacing w:val="1"/>
        </w:rPr>
        <w:t xml:space="preserve"> </w:t>
      </w:r>
      <w:r>
        <w:t>и</w:t>
      </w:r>
      <w:r>
        <w:rPr>
          <w:spacing w:val="1"/>
        </w:rPr>
        <w:t xml:space="preserve"> </w:t>
      </w:r>
      <w:r>
        <w:t>изучения</w:t>
      </w:r>
      <w:r>
        <w:rPr>
          <w:spacing w:val="1"/>
        </w:rPr>
        <w:t xml:space="preserve"> </w:t>
      </w:r>
      <w:r>
        <w:t>произведений</w:t>
      </w:r>
      <w:r>
        <w:rPr>
          <w:spacing w:val="1"/>
        </w:rPr>
        <w:t xml:space="preserve"> </w:t>
      </w:r>
      <w:r>
        <w:t>устного</w:t>
      </w:r>
      <w:r>
        <w:rPr>
          <w:spacing w:val="1"/>
        </w:rPr>
        <w:t xml:space="preserve"> </w:t>
      </w:r>
      <w:r>
        <w:t>народного</w:t>
      </w:r>
      <w:r>
        <w:rPr>
          <w:spacing w:val="1"/>
        </w:rPr>
        <w:t xml:space="preserve"> </w:t>
      </w:r>
      <w:r>
        <w:t>творчества</w:t>
      </w:r>
      <w:r>
        <w:rPr>
          <w:spacing w:val="1"/>
        </w:rPr>
        <w:t xml:space="preserve"> </w:t>
      </w:r>
      <w:r>
        <w:t>и</w:t>
      </w:r>
      <w:r>
        <w:rPr>
          <w:spacing w:val="1"/>
        </w:rPr>
        <w:t xml:space="preserve"> </w:t>
      </w:r>
      <w:r>
        <w:t>художественной</w:t>
      </w:r>
      <w:r>
        <w:rPr>
          <w:spacing w:val="1"/>
        </w:rPr>
        <w:t xml:space="preserve"> </w:t>
      </w:r>
      <w:r>
        <w:t>литературы</w:t>
      </w:r>
      <w:r>
        <w:rPr>
          <w:spacing w:val="1"/>
        </w:rPr>
        <w:t xml:space="preserve"> </w:t>
      </w:r>
      <w:r>
        <w:t>как</w:t>
      </w:r>
      <w:r>
        <w:rPr>
          <w:spacing w:val="1"/>
        </w:rPr>
        <w:t xml:space="preserve"> </w:t>
      </w:r>
      <w:r>
        <w:t>способа</w:t>
      </w:r>
      <w:r>
        <w:rPr>
          <w:spacing w:val="1"/>
        </w:rPr>
        <w:t xml:space="preserve"> </w:t>
      </w:r>
      <w:r>
        <w:t>познания</w:t>
      </w:r>
      <w:r>
        <w:rPr>
          <w:spacing w:val="1"/>
        </w:rPr>
        <w:t xml:space="preserve"> </w:t>
      </w:r>
      <w:r>
        <w:t>мира,</w:t>
      </w:r>
      <w:r>
        <w:rPr>
          <w:spacing w:val="1"/>
        </w:rPr>
        <w:t xml:space="preserve"> </w:t>
      </w:r>
      <w:r>
        <w:t>источника</w:t>
      </w:r>
      <w:r>
        <w:rPr>
          <w:spacing w:val="1"/>
        </w:rPr>
        <w:t xml:space="preserve"> </w:t>
      </w:r>
      <w:r>
        <w:t>эмоциональных</w:t>
      </w:r>
      <w:r>
        <w:rPr>
          <w:spacing w:val="1"/>
        </w:rPr>
        <w:t xml:space="preserve"> </w:t>
      </w:r>
      <w:r>
        <w:t>и</w:t>
      </w:r>
      <w:r>
        <w:rPr>
          <w:spacing w:val="1"/>
        </w:rPr>
        <w:t xml:space="preserve"> </w:t>
      </w:r>
      <w:r>
        <w:t>эстетических</w:t>
      </w:r>
      <w:r>
        <w:rPr>
          <w:spacing w:val="-52"/>
        </w:rPr>
        <w:t xml:space="preserve"> </w:t>
      </w:r>
      <w:r>
        <w:t>впечатлений,</w:t>
      </w:r>
      <w:r>
        <w:rPr>
          <w:spacing w:val="-1"/>
        </w:rPr>
        <w:t xml:space="preserve"> </w:t>
      </w:r>
      <w:r>
        <w:t>а также средства собственного</w:t>
      </w:r>
      <w:r>
        <w:rPr>
          <w:spacing w:val="-3"/>
        </w:rPr>
        <w:t xml:space="preserve"> </w:t>
      </w:r>
      <w:r>
        <w:t>развития;</w:t>
      </w:r>
    </w:p>
    <w:p w14:paraId="2215B8BE" w14:textId="77777777" w:rsidR="0052501E" w:rsidRDefault="00B0778F" w:rsidP="001E0EBC">
      <w:pPr>
        <w:pStyle w:val="a5"/>
        <w:numPr>
          <w:ilvl w:val="0"/>
          <w:numId w:val="35"/>
        </w:numPr>
        <w:tabs>
          <w:tab w:val="left" w:pos="594"/>
        </w:tabs>
        <w:spacing w:before="1"/>
        <w:ind w:right="251" w:firstLine="0"/>
        <w:jc w:val="both"/>
      </w:pPr>
      <w:r>
        <w:t>развитие умения планировать собственное досуговое чтение, формировать и обогащать свой круг</w:t>
      </w:r>
      <w:r>
        <w:rPr>
          <w:spacing w:val="1"/>
        </w:rPr>
        <w:t xml:space="preserve"> </w:t>
      </w:r>
      <w:r>
        <w:t>чтения,</w:t>
      </w:r>
      <w:r>
        <w:rPr>
          <w:spacing w:val="-1"/>
        </w:rPr>
        <w:t xml:space="preserve"> </w:t>
      </w:r>
      <w:r>
        <w:t>в</w:t>
      </w:r>
      <w:r>
        <w:rPr>
          <w:spacing w:val="-1"/>
        </w:rPr>
        <w:t xml:space="preserve"> </w:t>
      </w:r>
      <w:r>
        <w:t>том</w:t>
      </w:r>
      <w:r>
        <w:rPr>
          <w:spacing w:val="-1"/>
        </w:rPr>
        <w:t xml:space="preserve"> </w:t>
      </w:r>
      <w:r>
        <w:t>числе за счет произведений современной</w:t>
      </w:r>
      <w:r>
        <w:rPr>
          <w:spacing w:val="-2"/>
        </w:rPr>
        <w:t xml:space="preserve"> </w:t>
      </w:r>
      <w:r>
        <w:t>литературы;</w:t>
      </w:r>
    </w:p>
    <w:p w14:paraId="365D1BA7" w14:textId="77777777" w:rsidR="0052501E" w:rsidRDefault="00B0778F" w:rsidP="001E0EBC">
      <w:pPr>
        <w:pStyle w:val="a5"/>
        <w:numPr>
          <w:ilvl w:val="0"/>
          <w:numId w:val="35"/>
        </w:numPr>
        <w:tabs>
          <w:tab w:val="left" w:pos="707"/>
        </w:tabs>
        <w:ind w:right="251" w:firstLine="0"/>
        <w:jc w:val="both"/>
      </w:pPr>
      <w:r>
        <w:t>формирование</w:t>
      </w:r>
      <w:r>
        <w:rPr>
          <w:spacing w:val="1"/>
        </w:rPr>
        <w:t xml:space="preserve"> </w:t>
      </w:r>
      <w:r>
        <w:t>умения</w:t>
      </w:r>
      <w:r>
        <w:rPr>
          <w:spacing w:val="1"/>
        </w:rPr>
        <w:t xml:space="preserve"> </w:t>
      </w:r>
      <w:r>
        <w:t>участвовать</w:t>
      </w:r>
      <w:r>
        <w:rPr>
          <w:spacing w:val="1"/>
        </w:rPr>
        <w:t xml:space="preserve"> </w:t>
      </w:r>
      <w:r>
        <w:t>в</w:t>
      </w:r>
      <w:r>
        <w:rPr>
          <w:spacing w:val="1"/>
        </w:rPr>
        <w:t xml:space="preserve"> </w:t>
      </w:r>
      <w:r>
        <w:t>проектной</w:t>
      </w:r>
      <w:r>
        <w:rPr>
          <w:spacing w:val="1"/>
        </w:rPr>
        <w:t xml:space="preserve"> </w:t>
      </w:r>
      <w:r>
        <w:t>или</w:t>
      </w:r>
      <w:r>
        <w:rPr>
          <w:spacing w:val="1"/>
        </w:rPr>
        <w:t xml:space="preserve"> </w:t>
      </w:r>
      <w:r>
        <w:t>исследовательской</w:t>
      </w:r>
      <w:r>
        <w:rPr>
          <w:spacing w:val="1"/>
        </w:rPr>
        <w:t xml:space="preserve"> </w:t>
      </w:r>
      <w:r>
        <w:t>деятельности</w:t>
      </w:r>
      <w:r>
        <w:rPr>
          <w:spacing w:val="1"/>
        </w:rPr>
        <w:t xml:space="preserve"> </w:t>
      </w:r>
      <w:r>
        <w:t>(с</w:t>
      </w:r>
      <w:r>
        <w:rPr>
          <w:spacing w:val="1"/>
        </w:rPr>
        <w:t xml:space="preserve"> </w:t>
      </w:r>
      <w:r>
        <w:t>приобретением</w:t>
      </w:r>
      <w:r>
        <w:rPr>
          <w:spacing w:val="-4"/>
        </w:rPr>
        <w:t xml:space="preserve"> </w:t>
      </w:r>
      <w:r>
        <w:t>опыта публичного представления</w:t>
      </w:r>
      <w:r>
        <w:rPr>
          <w:spacing w:val="-3"/>
        </w:rPr>
        <w:t xml:space="preserve"> </w:t>
      </w:r>
      <w:r>
        <w:t>полученных результатов);</w:t>
      </w:r>
    </w:p>
    <w:p w14:paraId="2CFAAC36" w14:textId="77777777" w:rsidR="0052501E" w:rsidRDefault="00B0778F" w:rsidP="001E0EBC">
      <w:pPr>
        <w:pStyle w:val="a5"/>
        <w:numPr>
          <w:ilvl w:val="0"/>
          <w:numId w:val="35"/>
        </w:numPr>
        <w:tabs>
          <w:tab w:val="left" w:pos="585"/>
        </w:tabs>
        <w:ind w:right="248" w:firstLine="0"/>
        <w:jc w:val="both"/>
      </w:pPr>
      <w:r>
        <w:t>овладение умением использовать словари и справочники, в том числе информационно-справочные</w:t>
      </w:r>
      <w:r>
        <w:rPr>
          <w:spacing w:val="1"/>
        </w:rPr>
        <w:t xml:space="preserve"> </w:t>
      </w:r>
      <w:r>
        <w:t>системы в электронной форме, подбирать проверенные источники в библиотечных фондах, в том числе</w:t>
      </w:r>
      <w:r>
        <w:rPr>
          <w:spacing w:val="1"/>
        </w:rPr>
        <w:t xml:space="preserve"> </w:t>
      </w:r>
      <w:r>
        <w:t>из</w:t>
      </w:r>
      <w:r>
        <w:rPr>
          <w:spacing w:val="1"/>
        </w:rPr>
        <w:t xml:space="preserve"> </w:t>
      </w:r>
      <w:r>
        <w:t>числа</w:t>
      </w:r>
      <w:r>
        <w:rPr>
          <w:spacing w:val="1"/>
        </w:rPr>
        <w:t xml:space="preserve"> </w:t>
      </w:r>
      <w:r>
        <w:t>верифицированных</w:t>
      </w:r>
      <w:r>
        <w:rPr>
          <w:spacing w:val="1"/>
        </w:rPr>
        <w:t xml:space="preserve"> </w:t>
      </w:r>
      <w:r>
        <w:t>электронных</w:t>
      </w:r>
      <w:r>
        <w:rPr>
          <w:spacing w:val="1"/>
        </w:rPr>
        <w:t xml:space="preserve"> </w:t>
      </w:r>
      <w:r>
        <w:t>ресурсов,</w:t>
      </w:r>
      <w:r>
        <w:rPr>
          <w:spacing w:val="1"/>
        </w:rPr>
        <w:t xml:space="preserve"> </w:t>
      </w:r>
      <w:r>
        <w:t>включенных</w:t>
      </w:r>
      <w:r>
        <w:rPr>
          <w:spacing w:val="1"/>
        </w:rPr>
        <w:t xml:space="preserve"> </w:t>
      </w:r>
      <w:r>
        <w:t>в</w:t>
      </w:r>
      <w:r>
        <w:rPr>
          <w:spacing w:val="1"/>
        </w:rPr>
        <w:t xml:space="preserve"> </w:t>
      </w:r>
      <w:r>
        <w:t>федеральный</w:t>
      </w:r>
      <w:r>
        <w:rPr>
          <w:spacing w:val="1"/>
        </w:rPr>
        <w:t xml:space="preserve"> </w:t>
      </w:r>
      <w:r>
        <w:t>перечень,</w:t>
      </w:r>
      <w:r>
        <w:rPr>
          <w:spacing w:val="1"/>
        </w:rPr>
        <w:t xml:space="preserve"> </w:t>
      </w:r>
      <w:r>
        <w:t>для</w:t>
      </w:r>
      <w:r>
        <w:rPr>
          <w:spacing w:val="1"/>
        </w:rPr>
        <w:t xml:space="preserve"> </w:t>
      </w:r>
      <w:r>
        <w:t>выполнения</w:t>
      </w:r>
      <w:r>
        <w:rPr>
          <w:spacing w:val="-3"/>
        </w:rPr>
        <w:t xml:space="preserve"> </w:t>
      </w:r>
      <w:r>
        <w:t>учебной</w:t>
      </w:r>
      <w:r>
        <w:rPr>
          <w:spacing w:val="-2"/>
        </w:rPr>
        <w:t xml:space="preserve"> </w:t>
      </w:r>
      <w:r>
        <w:t>задачи;</w:t>
      </w:r>
      <w:r>
        <w:rPr>
          <w:spacing w:val="-1"/>
        </w:rPr>
        <w:t xml:space="preserve"> </w:t>
      </w:r>
      <w:r>
        <w:t>применять</w:t>
      </w:r>
      <w:r>
        <w:rPr>
          <w:spacing w:val="-1"/>
        </w:rPr>
        <w:t xml:space="preserve"> </w:t>
      </w:r>
      <w:r>
        <w:t>ИКТ,</w:t>
      </w:r>
      <w:r>
        <w:rPr>
          <w:spacing w:val="-1"/>
        </w:rPr>
        <w:t xml:space="preserve"> </w:t>
      </w:r>
      <w:r>
        <w:t>соблюдать</w:t>
      </w:r>
      <w:r>
        <w:rPr>
          <w:spacing w:val="-1"/>
        </w:rPr>
        <w:t xml:space="preserve"> </w:t>
      </w:r>
      <w:r>
        <w:t>правила</w:t>
      </w:r>
      <w:r>
        <w:rPr>
          <w:spacing w:val="-1"/>
        </w:rPr>
        <w:t xml:space="preserve"> </w:t>
      </w:r>
      <w:r>
        <w:t>информационной</w:t>
      </w:r>
      <w:r>
        <w:rPr>
          <w:spacing w:val="-2"/>
        </w:rPr>
        <w:t xml:space="preserve"> </w:t>
      </w:r>
      <w:r>
        <w:t>безопасности.</w:t>
      </w:r>
    </w:p>
    <w:p w14:paraId="27AD6597" w14:textId="77777777" w:rsidR="0052501E" w:rsidRDefault="00B0778F" w:rsidP="001E0EBC">
      <w:pPr>
        <w:pStyle w:val="a5"/>
        <w:numPr>
          <w:ilvl w:val="3"/>
          <w:numId w:val="36"/>
        </w:numPr>
        <w:tabs>
          <w:tab w:val="left" w:pos="1601"/>
        </w:tabs>
        <w:ind w:right="249" w:firstLine="720"/>
      </w:pPr>
      <w:r>
        <w:t>Предметные результаты изучения литературы. К концу обучения в 5 классе обучающийся</w:t>
      </w:r>
      <w:r>
        <w:rPr>
          <w:spacing w:val="-52"/>
        </w:rPr>
        <w:t xml:space="preserve"> </w:t>
      </w:r>
      <w:r>
        <w:t>научится:</w:t>
      </w:r>
    </w:p>
    <w:p w14:paraId="421F20C1" w14:textId="77777777" w:rsidR="0052501E" w:rsidRDefault="00B0778F">
      <w:pPr>
        <w:pStyle w:val="a3"/>
        <w:ind w:right="250"/>
      </w:pPr>
      <w:r>
        <w:t>начальным представлениям об общечеловеческой ценности литературы и ее роли в воспитании любви к</w:t>
      </w:r>
      <w:r>
        <w:rPr>
          <w:spacing w:val="1"/>
        </w:rPr>
        <w:t xml:space="preserve"> </w:t>
      </w:r>
      <w:r>
        <w:t>Родине</w:t>
      </w:r>
      <w:r>
        <w:rPr>
          <w:spacing w:val="-1"/>
        </w:rPr>
        <w:t xml:space="preserve"> </w:t>
      </w:r>
      <w:r>
        <w:t>и дружбы между</w:t>
      </w:r>
      <w:r>
        <w:rPr>
          <w:spacing w:val="-5"/>
        </w:rPr>
        <w:t xml:space="preserve"> </w:t>
      </w:r>
      <w:r>
        <w:t>народами</w:t>
      </w:r>
      <w:r>
        <w:rPr>
          <w:spacing w:val="-1"/>
        </w:rPr>
        <w:t xml:space="preserve"> </w:t>
      </w:r>
      <w:r>
        <w:t>Российской Федерации;</w:t>
      </w:r>
    </w:p>
    <w:p w14:paraId="3F387038" w14:textId="77777777" w:rsidR="0052501E" w:rsidRDefault="00B0778F">
      <w:pPr>
        <w:pStyle w:val="a3"/>
        <w:spacing w:before="1"/>
        <w:ind w:right="250"/>
      </w:pPr>
      <w:r>
        <w:t>понимать,</w:t>
      </w:r>
      <w:r>
        <w:rPr>
          <w:spacing w:val="1"/>
        </w:rPr>
        <w:t xml:space="preserve"> </w:t>
      </w:r>
      <w:r>
        <w:t>что</w:t>
      </w:r>
      <w:r>
        <w:rPr>
          <w:spacing w:val="1"/>
        </w:rPr>
        <w:t xml:space="preserve"> </w:t>
      </w:r>
      <w:r>
        <w:t>литература</w:t>
      </w:r>
      <w:r>
        <w:rPr>
          <w:spacing w:val="1"/>
        </w:rPr>
        <w:t xml:space="preserve"> </w:t>
      </w:r>
      <w:r>
        <w:t>-</w:t>
      </w:r>
      <w:r>
        <w:rPr>
          <w:spacing w:val="1"/>
        </w:rPr>
        <w:t xml:space="preserve"> </w:t>
      </w:r>
      <w:r>
        <w:t>это</w:t>
      </w:r>
      <w:r>
        <w:rPr>
          <w:spacing w:val="1"/>
        </w:rPr>
        <w:t xml:space="preserve"> </w:t>
      </w:r>
      <w:r>
        <w:t>вид</w:t>
      </w:r>
      <w:r>
        <w:rPr>
          <w:spacing w:val="1"/>
        </w:rPr>
        <w:t xml:space="preserve"> </w:t>
      </w:r>
      <w:r>
        <w:t>искусства,</w:t>
      </w:r>
      <w:r>
        <w:rPr>
          <w:spacing w:val="1"/>
        </w:rPr>
        <w:t xml:space="preserve"> </w:t>
      </w:r>
      <w:r>
        <w:t>и</w:t>
      </w:r>
      <w:r>
        <w:rPr>
          <w:spacing w:val="1"/>
        </w:rPr>
        <w:t xml:space="preserve"> </w:t>
      </w:r>
      <w:r>
        <w:t>что</w:t>
      </w:r>
      <w:r>
        <w:rPr>
          <w:spacing w:val="1"/>
        </w:rPr>
        <w:t xml:space="preserve"> </w:t>
      </w:r>
      <w:r>
        <w:t>художественный</w:t>
      </w:r>
      <w:r>
        <w:rPr>
          <w:spacing w:val="1"/>
        </w:rPr>
        <w:t xml:space="preserve"> </w:t>
      </w:r>
      <w:r>
        <w:t>текст</w:t>
      </w:r>
      <w:r>
        <w:rPr>
          <w:spacing w:val="1"/>
        </w:rPr>
        <w:t xml:space="preserve"> </w:t>
      </w:r>
      <w:r>
        <w:t>отличается</w:t>
      </w:r>
      <w:r>
        <w:rPr>
          <w:spacing w:val="1"/>
        </w:rPr>
        <w:t xml:space="preserve"> </w:t>
      </w:r>
      <w:r>
        <w:t>от</w:t>
      </w:r>
      <w:r>
        <w:rPr>
          <w:spacing w:val="1"/>
        </w:rPr>
        <w:t xml:space="preserve"> </w:t>
      </w:r>
      <w:r>
        <w:t>текста</w:t>
      </w:r>
      <w:r>
        <w:rPr>
          <w:spacing w:val="1"/>
        </w:rPr>
        <w:t xml:space="preserve"> </w:t>
      </w:r>
      <w:r>
        <w:t>научного,</w:t>
      </w:r>
      <w:r>
        <w:rPr>
          <w:spacing w:val="-1"/>
        </w:rPr>
        <w:t xml:space="preserve"> </w:t>
      </w:r>
      <w:r>
        <w:t>делового, публицистического;</w:t>
      </w:r>
    </w:p>
    <w:p w14:paraId="7335E198" w14:textId="77777777" w:rsidR="0052501E" w:rsidRDefault="00B0778F">
      <w:pPr>
        <w:pStyle w:val="a3"/>
        <w:ind w:right="251"/>
      </w:pPr>
      <w:r>
        <w:t>владеть</w:t>
      </w:r>
      <w:r>
        <w:rPr>
          <w:spacing w:val="1"/>
        </w:rPr>
        <w:t xml:space="preserve"> </w:t>
      </w:r>
      <w:r>
        <w:t>элементарными</w:t>
      </w:r>
      <w:r>
        <w:rPr>
          <w:spacing w:val="1"/>
        </w:rPr>
        <w:t xml:space="preserve"> </w:t>
      </w:r>
      <w:r>
        <w:t>умениями</w:t>
      </w:r>
      <w:r>
        <w:rPr>
          <w:spacing w:val="1"/>
        </w:rPr>
        <w:t xml:space="preserve"> </w:t>
      </w:r>
      <w:r>
        <w:t>воспринимать,</w:t>
      </w:r>
      <w:r>
        <w:rPr>
          <w:spacing w:val="1"/>
        </w:rPr>
        <w:t xml:space="preserve"> </w:t>
      </w:r>
      <w:r>
        <w:t>анализировать</w:t>
      </w:r>
      <w:r>
        <w:rPr>
          <w:spacing w:val="1"/>
        </w:rPr>
        <w:t xml:space="preserve"> </w:t>
      </w:r>
      <w:r>
        <w:t>и</w:t>
      </w:r>
      <w:r>
        <w:rPr>
          <w:spacing w:val="1"/>
        </w:rPr>
        <w:t xml:space="preserve"> </w:t>
      </w:r>
      <w:r>
        <w:t>оценивать</w:t>
      </w:r>
      <w:r>
        <w:rPr>
          <w:spacing w:val="1"/>
        </w:rPr>
        <w:t xml:space="preserve"> </w:t>
      </w:r>
      <w:r>
        <w:t>прочитанные</w:t>
      </w:r>
      <w:r>
        <w:rPr>
          <w:spacing w:val="1"/>
        </w:rPr>
        <w:t xml:space="preserve"> </w:t>
      </w:r>
      <w:r>
        <w:t>произведения:</w:t>
      </w:r>
    </w:p>
    <w:p w14:paraId="751C6878" w14:textId="77777777" w:rsidR="0052501E" w:rsidRDefault="00B0778F">
      <w:pPr>
        <w:pStyle w:val="a3"/>
        <w:ind w:right="246"/>
      </w:pPr>
      <w:r>
        <w:t>определять тему и главную мысль произведения, иметь начальные представления о родах и жанрах</w:t>
      </w:r>
      <w:r>
        <w:rPr>
          <w:spacing w:val="1"/>
        </w:rPr>
        <w:t xml:space="preserve"> </w:t>
      </w:r>
      <w:r>
        <w:t>литературы; характеризовать героев-персонажей, давать их сравнительные характеристики по опорной</w:t>
      </w:r>
      <w:r>
        <w:rPr>
          <w:spacing w:val="1"/>
        </w:rPr>
        <w:t xml:space="preserve"> </w:t>
      </w:r>
      <w:r>
        <w:t>схеме</w:t>
      </w:r>
      <w:r>
        <w:rPr>
          <w:spacing w:val="-1"/>
        </w:rPr>
        <w:t xml:space="preserve"> </w:t>
      </w:r>
      <w:r>
        <w:t>с</w:t>
      </w:r>
      <w:r>
        <w:rPr>
          <w:spacing w:val="-2"/>
        </w:rPr>
        <w:t xml:space="preserve"> </w:t>
      </w:r>
      <w:r>
        <w:t>направляющей помощью педагога;</w:t>
      </w:r>
    </w:p>
    <w:p w14:paraId="5DE0C54B" w14:textId="77777777" w:rsidR="0052501E" w:rsidRDefault="00B0778F">
      <w:pPr>
        <w:pStyle w:val="a3"/>
        <w:ind w:right="249"/>
      </w:pPr>
      <w:r>
        <w:t>понимать</w:t>
      </w:r>
      <w:r>
        <w:rPr>
          <w:spacing w:val="1"/>
        </w:rPr>
        <w:t xml:space="preserve"> </w:t>
      </w:r>
      <w:r>
        <w:t>смысл</w:t>
      </w:r>
      <w:r>
        <w:rPr>
          <w:spacing w:val="1"/>
        </w:rPr>
        <w:t xml:space="preserve"> </w:t>
      </w:r>
      <w:r>
        <w:t>теоретико-литературных</w:t>
      </w:r>
      <w:r>
        <w:rPr>
          <w:spacing w:val="1"/>
        </w:rPr>
        <w:t xml:space="preserve"> </w:t>
      </w:r>
      <w:r>
        <w:t>понятий</w:t>
      </w:r>
      <w:r>
        <w:rPr>
          <w:spacing w:val="1"/>
        </w:rPr>
        <w:t xml:space="preserve"> </w:t>
      </w:r>
      <w:r>
        <w:t>и</w:t>
      </w:r>
      <w:r>
        <w:rPr>
          <w:spacing w:val="1"/>
        </w:rPr>
        <w:t xml:space="preserve"> </w:t>
      </w:r>
      <w:r>
        <w:t>учиться</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использовать</w:t>
      </w:r>
      <w:r>
        <w:rPr>
          <w:spacing w:val="1"/>
        </w:rPr>
        <w:t xml:space="preserve"> </w:t>
      </w:r>
      <w:r>
        <w:t>их</w:t>
      </w:r>
      <w:r>
        <w:rPr>
          <w:spacing w:val="1"/>
        </w:rPr>
        <w:t xml:space="preserve"> </w:t>
      </w:r>
      <w:r>
        <w:t>в</w:t>
      </w:r>
      <w:r>
        <w:rPr>
          <w:spacing w:val="1"/>
        </w:rPr>
        <w:t xml:space="preserve"> </w:t>
      </w:r>
      <w:r>
        <w:t>процессе</w:t>
      </w:r>
      <w:r>
        <w:rPr>
          <w:spacing w:val="1"/>
        </w:rPr>
        <w:t xml:space="preserve"> </w:t>
      </w:r>
      <w:r>
        <w:t>анализа</w:t>
      </w:r>
      <w:r>
        <w:rPr>
          <w:spacing w:val="1"/>
        </w:rPr>
        <w:t xml:space="preserve"> </w:t>
      </w:r>
      <w:r>
        <w:t>произведений:</w:t>
      </w:r>
      <w:r>
        <w:rPr>
          <w:spacing w:val="1"/>
        </w:rPr>
        <w:t xml:space="preserve"> </w:t>
      </w:r>
      <w:r>
        <w:t>художественная</w:t>
      </w:r>
      <w:r>
        <w:rPr>
          <w:spacing w:val="1"/>
        </w:rPr>
        <w:t xml:space="preserve"> </w:t>
      </w:r>
      <w:r>
        <w:t>литература</w:t>
      </w:r>
      <w:r>
        <w:rPr>
          <w:spacing w:val="1"/>
        </w:rPr>
        <w:t xml:space="preserve"> </w:t>
      </w:r>
      <w:r>
        <w:t>и</w:t>
      </w:r>
      <w:r>
        <w:rPr>
          <w:spacing w:val="1"/>
        </w:rPr>
        <w:t xml:space="preserve"> </w:t>
      </w:r>
      <w:r>
        <w:t>устное</w:t>
      </w:r>
      <w:r>
        <w:rPr>
          <w:spacing w:val="1"/>
        </w:rPr>
        <w:t xml:space="preserve"> </w:t>
      </w:r>
      <w:r>
        <w:t>народное</w:t>
      </w:r>
      <w:r>
        <w:rPr>
          <w:spacing w:val="1"/>
        </w:rPr>
        <w:t xml:space="preserve"> </w:t>
      </w:r>
      <w:r>
        <w:t>творчество;</w:t>
      </w:r>
      <w:r>
        <w:rPr>
          <w:spacing w:val="1"/>
        </w:rPr>
        <w:t xml:space="preserve"> </w:t>
      </w:r>
      <w:r>
        <w:t>проза</w:t>
      </w:r>
      <w:r>
        <w:rPr>
          <w:spacing w:val="1"/>
        </w:rPr>
        <w:t xml:space="preserve"> </w:t>
      </w:r>
      <w:r>
        <w:t>и</w:t>
      </w:r>
      <w:r>
        <w:rPr>
          <w:spacing w:val="1"/>
        </w:rPr>
        <w:t xml:space="preserve"> </w:t>
      </w:r>
      <w:r>
        <w:t>поэзия;</w:t>
      </w:r>
      <w:r>
        <w:rPr>
          <w:spacing w:val="1"/>
        </w:rPr>
        <w:t xml:space="preserve"> </w:t>
      </w:r>
      <w:r>
        <w:t>художественный</w:t>
      </w:r>
      <w:r>
        <w:rPr>
          <w:spacing w:val="1"/>
        </w:rPr>
        <w:t xml:space="preserve"> </w:t>
      </w:r>
      <w:r>
        <w:t>образ;</w:t>
      </w:r>
      <w:r>
        <w:rPr>
          <w:spacing w:val="1"/>
        </w:rPr>
        <w:t xml:space="preserve"> </w:t>
      </w:r>
      <w:r>
        <w:t>литературные</w:t>
      </w:r>
      <w:r>
        <w:rPr>
          <w:spacing w:val="1"/>
        </w:rPr>
        <w:t xml:space="preserve"> </w:t>
      </w:r>
      <w:r>
        <w:t>жанры</w:t>
      </w:r>
      <w:r>
        <w:rPr>
          <w:spacing w:val="56"/>
        </w:rPr>
        <w:t xml:space="preserve"> </w:t>
      </w:r>
      <w:r>
        <w:t>(народная</w:t>
      </w:r>
      <w:r>
        <w:rPr>
          <w:spacing w:val="56"/>
        </w:rPr>
        <w:t xml:space="preserve"> </w:t>
      </w:r>
      <w:r>
        <w:t>сказка,</w:t>
      </w:r>
      <w:r>
        <w:rPr>
          <w:spacing w:val="1"/>
        </w:rPr>
        <w:t xml:space="preserve"> </w:t>
      </w:r>
      <w:r>
        <w:t>литературная</w:t>
      </w:r>
      <w:r>
        <w:rPr>
          <w:spacing w:val="40"/>
        </w:rPr>
        <w:t xml:space="preserve"> </w:t>
      </w:r>
      <w:r>
        <w:t>сказка,</w:t>
      </w:r>
      <w:r>
        <w:rPr>
          <w:spacing w:val="41"/>
        </w:rPr>
        <w:t xml:space="preserve"> </w:t>
      </w:r>
      <w:r>
        <w:t>рассказ,</w:t>
      </w:r>
      <w:r>
        <w:rPr>
          <w:spacing w:val="41"/>
        </w:rPr>
        <w:t xml:space="preserve"> </w:t>
      </w:r>
      <w:r>
        <w:t>повесть,</w:t>
      </w:r>
      <w:r>
        <w:rPr>
          <w:spacing w:val="41"/>
        </w:rPr>
        <w:t xml:space="preserve"> </w:t>
      </w:r>
      <w:r>
        <w:t>стихотворение,</w:t>
      </w:r>
      <w:r>
        <w:rPr>
          <w:spacing w:val="41"/>
        </w:rPr>
        <w:t xml:space="preserve"> </w:t>
      </w:r>
      <w:r>
        <w:t>басня);</w:t>
      </w:r>
      <w:r>
        <w:rPr>
          <w:spacing w:val="42"/>
        </w:rPr>
        <w:t xml:space="preserve"> </w:t>
      </w:r>
      <w:r>
        <w:t>тема,</w:t>
      </w:r>
      <w:r>
        <w:rPr>
          <w:spacing w:val="41"/>
        </w:rPr>
        <w:t xml:space="preserve"> </w:t>
      </w:r>
      <w:r>
        <w:t>идея,</w:t>
      </w:r>
      <w:r>
        <w:rPr>
          <w:spacing w:val="41"/>
        </w:rPr>
        <w:t xml:space="preserve"> </w:t>
      </w:r>
      <w:r>
        <w:t>проблематика;</w:t>
      </w:r>
      <w:r>
        <w:rPr>
          <w:spacing w:val="40"/>
        </w:rPr>
        <w:t xml:space="preserve"> </w:t>
      </w:r>
      <w:r>
        <w:t>сюжет,</w:t>
      </w:r>
    </w:p>
    <w:p w14:paraId="12FDB846" w14:textId="77777777" w:rsidR="0052501E" w:rsidRDefault="0052501E">
      <w:pPr>
        <w:sectPr w:rsidR="0052501E">
          <w:pgSz w:w="11910" w:h="16840"/>
          <w:pgMar w:top="760" w:right="600" w:bottom="420" w:left="920" w:header="0" w:footer="150" w:gutter="0"/>
          <w:cols w:space="720"/>
        </w:sectPr>
      </w:pPr>
    </w:p>
    <w:p w14:paraId="2A9309BB" w14:textId="77777777" w:rsidR="0052501E" w:rsidRDefault="00B0778F">
      <w:pPr>
        <w:pStyle w:val="a3"/>
        <w:spacing w:before="67"/>
        <w:ind w:right="245"/>
      </w:pPr>
      <w:r>
        <w:lastRenderedPageBreak/>
        <w:t>композиция;</w:t>
      </w:r>
      <w:r>
        <w:rPr>
          <w:spacing w:val="1"/>
        </w:rPr>
        <w:t xml:space="preserve"> </w:t>
      </w:r>
      <w:r>
        <w:t>литературный</w:t>
      </w:r>
      <w:r>
        <w:rPr>
          <w:spacing w:val="1"/>
        </w:rPr>
        <w:t xml:space="preserve"> </w:t>
      </w:r>
      <w:r>
        <w:t>герой</w:t>
      </w:r>
      <w:r>
        <w:rPr>
          <w:spacing w:val="1"/>
        </w:rPr>
        <w:t xml:space="preserve"> </w:t>
      </w:r>
      <w:r>
        <w:t>(персонаж);</w:t>
      </w:r>
      <w:r>
        <w:rPr>
          <w:spacing w:val="1"/>
        </w:rPr>
        <w:t xml:space="preserve"> </w:t>
      </w:r>
      <w:r>
        <w:t>портрет,</w:t>
      </w:r>
      <w:r>
        <w:rPr>
          <w:spacing w:val="1"/>
        </w:rPr>
        <w:t xml:space="preserve"> </w:t>
      </w:r>
      <w:r>
        <w:t>пейзаж,</w:t>
      </w:r>
      <w:r>
        <w:rPr>
          <w:spacing w:val="1"/>
        </w:rPr>
        <w:t xml:space="preserve"> </w:t>
      </w:r>
      <w:r>
        <w:t>художественная</w:t>
      </w:r>
      <w:r>
        <w:rPr>
          <w:spacing w:val="1"/>
        </w:rPr>
        <w:t xml:space="preserve"> </w:t>
      </w:r>
      <w:r>
        <w:t>деталь;</w:t>
      </w:r>
      <w:r>
        <w:rPr>
          <w:spacing w:val="1"/>
        </w:rPr>
        <w:t xml:space="preserve"> </w:t>
      </w:r>
      <w:r>
        <w:t>эпитет,</w:t>
      </w:r>
      <w:r>
        <w:rPr>
          <w:spacing w:val="1"/>
        </w:rPr>
        <w:t xml:space="preserve"> </w:t>
      </w:r>
      <w:r>
        <w:t>сравнение,</w:t>
      </w:r>
      <w:r>
        <w:rPr>
          <w:spacing w:val="-1"/>
        </w:rPr>
        <w:t xml:space="preserve"> </w:t>
      </w:r>
      <w:r>
        <w:t>метафора, олицетворение;</w:t>
      </w:r>
      <w:r>
        <w:rPr>
          <w:spacing w:val="-2"/>
        </w:rPr>
        <w:t xml:space="preserve"> </w:t>
      </w:r>
      <w:r>
        <w:t>ритм, рифма;</w:t>
      </w:r>
    </w:p>
    <w:p w14:paraId="65E91C87" w14:textId="77777777" w:rsidR="0052501E" w:rsidRDefault="00B0778F">
      <w:pPr>
        <w:pStyle w:val="a3"/>
        <w:spacing w:line="251" w:lineRule="exact"/>
      </w:pPr>
      <w:r>
        <w:t>сопоставлять</w:t>
      </w:r>
      <w:r>
        <w:rPr>
          <w:spacing w:val="-2"/>
        </w:rPr>
        <w:t xml:space="preserve"> </w:t>
      </w:r>
      <w:r>
        <w:t>по</w:t>
      </w:r>
      <w:r>
        <w:rPr>
          <w:spacing w:val="-1"/>
        </w:rPr>
        <w:t xml:space="preserve"> </w:t>
      </w:r>
      <w:r>
        <w:t>опорному</w:t>
      </w:r>
      <w:r>
        <w:rPr>
          <w:spacing w:val="-5"/>
        </w:rPr>
        <w:t xml:space="preserve"> </w:t>
      </w:r>
      <w:r>
        <w:t>плану</w:t>
      </w:r>
      <w:r>
        <w:rPr>
          <w:spacing w:val="-4"/>
        </w:rPr>
        <w:t xml:space="preserve"> </w:t>
      </w:r>
      <w:r>
        <w:t>темы</w:t>
      </w:r>
      <w:r>
        <w:rPr>
          <w:spacing w:val="-2"/>
        </w:rPr>
        <w:t xml:space="preserve"> </w:t>
      </w:r>
      <w:r>
        <w:t>и</w:t>
      </w:r>
      <w:r>
        <w:rPr>
          <w:spacing w:val="-1"/>
        </w:rPr>
        <w:t xml:space="preserve"> </w:t>
      </w:r>
      <w:r>
        <w:t>сюжеты</w:t>
      </w:r>
      <w:r>
        <w:rPr>
          <w:spacing w:val="-1"/>
        </w:rPr>
        <w:t xml:space="preserve"> </w:t>
      </w:r>
      <w:r>
        <w:t>произведений,</w:t>
      </w:r>
      <w:r>
        <w:rPr>
          <w:spacing w:val="-2"/>
        </w:rPr>
        <w:t xml:space="preserve"> </w:t>
      </w:r>
      <w:r>
        <w:t>образы</w:t>
      </w:r>
      <w:r>
        <w:rPr>
          <w:spacing w:val="-1"/>
        </w:rPr>
        <w:t xml:space="preserve"> </w:t>
      </w:r>
      <w:r>
        <w:t>персонажей;</w:t>
      </w:r>
    </w:p>
    <w:p w14:paraId="3AF85FD4" w14:textId="77777777" w:rsidR="0052501E" w:rsidRDefault="00B0778F">
      <w:pPr>
        <w:pStyle w:val="a3"/>
        <w:spacing w:before="2"/>
        <w:ind w:right="250"/>
      </w:pPr>
      <w:r>
        <w:t>сопоставлять с направляющей помощью педагога изученные произведения фольклора и художественной</w:t>
      </w:r>
      <w:r>
        <w:rPr>
          <w:spacing w:val="-52"/>
        </w:rPr>
        <w:t xml:space="preserve"> </w:t>
      </w:r>
      <w:r>
        <w:t>литературы</w:t>
      </w:r>
      <w:r>
        <w:rPr>
          <w:spacing w:val="1"/>
        </w:rPr>
        <w:t xml:space="preserve"> </w:t>
      </w:r>
      <w:r>
        <w:t>с</w:t>
      </w:r>
      <w:r>
        <w:rPr>
          <w:spacing w:val="1"/>
        </w:rPr>
        <w:t xml:space="preserve"> </w:t>
      </w:r>
      <w:r>
        <w:t>произведениями</w:t>
      </w:r>
      <w:r>
        <w:rPr>
          <w:spacing w:val="1"/>
        </w:rPr>
        <w:t xml:space="preserve"> </w:t>
      </w:r>
      <w:r>
        <w:t>других</w:t>
      </w:r>
      <w:r>
        <w:rPr>
          <w:spacing w:val="1"/>
        </w:rPr>
        <w:t xml:space="preserve"> </w:t>
      </w:r>
      <w:r>
        <w:t>видов</w:t>
      </w:r>
      <w:r>
        <w:rPr>
          <w:spacing w:val="1"/>
        </w:rPr>
        <w:t xml:space="preserve"> </w:t>
      </w:r>
      <w:r>
        <w:t>искусства</w:t>
      </w:r>
      <w:r>
        <w:rPr>
          <w:spacing w:val="1"/>
        </w:rPr>
        <w:t xml:space="preserve"> </w:t>
      </w:r>
      <w:r>
        <w:t>(с</w:t>
      </w:r>
      <w:r>
        <w:rPr>
          <w:spacing w:val="1"/>
        </w:rPr>
        <w:t xml:space="preserve"> </w:t>
      </w:r>
      <w:r>
        <w:t>учетом</w:t>
      </w:r>
      <w:r>
        <w:rPr>
          <w:spacing w:val="1"/>
        </w:rPr>
        <w:t xml:space="preserve"> </w:t>
      </w:r>
      <w:r>
        <w:t>актуального</w:t>
      </w:r>
      <w:r>
        <w:rPr>
          <w:spacing w:val="1"/>
        </w:rPr>
        <w:t xml:space="preserve"> </w:t>
      </w:r>
      <w:r>
        <w:t>уровня</w:t>
      </w:r>
      <w:r>
        <w:rPr>
          <w:spacing w:val="1"/>
        </w:rPr>
        <w:t xml:space="preserve"> </w:t>
      </w:r>
      <w:r>
        <w:t>развития</w:t>
      </w:r>
      <w:r>
        <w:rPr>
          <w:spacing w:val="1"/>
        </w:rPr>
        <w:t xml:space="preserve"> </w:t>
      </w:r>
      <w:r>
        <w:t>обучающихся с</w:t>
      </w:r>
      <w:r>
        <w:rPr>
          <w:spacing w:val="-4"/>
        </w:rPr>
        <w:t xml:space="preserve"> </w:t>
      </w:r>
      <w:r>
        <w:t>ЗПР);</w:t>
      </w:r>
    </w:p>
    <w:p w14:paraId="65811A5C" w14:textId="77777777" w:rsidR="0052501E" w:rsidRDefault="00B0778F">
      <w:pPr>
        <w:pStyle w:val="a3"/>
        <w:ind w:right="254"/>
      </w:pPr>
      <w:r>
        <w:t>выразительно читать, в том числе наизусть произведения, и (или) фрагменты (не менее 3 поэтических</w:t>
      </w:r>
      <w:r>
        <w:rPr>
          <w:spacing w:val="1"/>
        </w:rPr>
        <w:t xml:space="preserve"> </w:t>
      </w:r>
      <w:r>
        <w:t>произведений,</w:t>
      </w:r>
      <w:r>
        <w:rPr>
          <w:spacing w:val="-1"/>
        </w:rPr>
        <w:t xml:space="preserve"> </w:t>
      </w:r>
      <w:r>
        <w:t>не выученных ранее);</w:t>
      </w:r>
    </w:p>
    <w:p w14:paraId="24DD2D2A" w14:textId="77777777" w:rsidR="0052501E" w:rsidRDefault="00B0778F">
      <w:pPr>
        <w:pStyle w:val="a3"/>
        <w:ind w:right="250"/>
      </w:pPr>
      <w:r>
        <w:t>пересказывать прочитанное произведение по опорным словам, плану, используя подробный, сжатый</w:t>
      </w:r>
      <w:r>
        <w:rPr>
          <w:spacing w:val="1"/>
        </w:rPr>
        <w:t xml:space="preserve"> </w:t>
      </w:r>
      <w:r>
        <w:t>пересказ, отвечать на вопросы по прочитанному произведению и с направляющей помощью педагога</w:t>
      </w:r>
      <w:r>
        <w:rPr>
          <w:spacing w:val="1"/>
        </w:rPr>
        <w:t xml:space="preserve"> </w:t>
      </w:r>
      <w:r>
        <w:t>формулировать</w:t>
      </w:r>
      <w:r>
        <w:rPr>
          <w:spacing w:val="-1"/>
        </w:rPr>
        <w:t xml:space="preserve"> </w:t>
      </w:r>
      <w:r>
        <w:t>вопросы</w:t>
      </w:r>
      <w:r>
        <w:rPr>
          <w:spacing w:val="-2"/>
        </w:rPr>
        <w:t xml:space="preserve"> </w:t>
      </w:r>
      <w:r>
        <w:t>к тексту;</w:t>
      </w:r>
    </w:p>
    <w:p w14:paraId="541A73C1" w14:textId="77777777" w:rsidR="0052501E" w:rsidRDefault="00B0778F">
      <w:pPr>
        <w:pStyle w:val="a3"/>
        <w:spacing w:line="252" w:lineRule="exact"/>
      </w:pPr>
      <w:r>
        <w:t>участвовать</w:t>
      </w:r>
      <w:r>
        <w:rPr>
          <w:spacing w:val="-2"/>
        </w:rPr>
        <w:t xml:space="preserve"> </w:t>
      </w:r>
      <w:r>
        <w:t>в</w:t>
      </w:r>
      <w:r>
        <w:rPr>
          <w:spacing w:val="-3"/>
        </w:rPr>
        <w:t xml:space="preserve"> </w:t>
      </w:r>
      <w:r>
        <w:t>беседе</w:t>
      </w:r>
      <w:r>
        <w:rPr>
          <w:spacing w:val="-3"/>
        </w:rPr>
        <w:t xml:space="preserve"> </w:t>
      </w:r>
      <w:r>
        <w:t>и</w:t>
      </w:r>
      <w:r>
        <w:rPr>
          <w:spacing w:val="-2"/>
        </w:rPr>
        <w:t xml:space="preserve"> </w:t>
      </w:r>
      <w:r>
        <w:t>диалоге</w:t>
      </w:r>
      <w:r>
        <w:rPr>
          <w:spacing w:val="-3"/>
        </w:rPr>
        <w:t xml:space="preserve"> </w:t>
      </w:r>
      <w:r>
        <w:t>о</w:t>
      </w:r>
      <w:r>
        <w:rPr>
          <w:spacing w:val="-2"/>
        </w:rPr>
        <w:t xml:space="preserve"> </w:t>
      </w:r>
      <w:r>
        <w:t>прочитанном</w:t>
      </w:r>
      <w:r>
        <w:rPr>
          <w:spacing w:val="-2"/>
        </w:rPr>
        <w:t xml:space="preserve"> </w:t>
      </w:r>
      <w:r>
        <w:t>произведении;</w:t>
      </w:r>
    </w:p>
    <w:p w14:paraId="15D7A89B" w14:textId="77777777" w:rsidR="0052501E" w:rsidRDefault="00B0778F">
      <w:pPr>
        <w:pStyle w:val="a3"/>
        <w:ind w:right="250"/>
      </w:pPr>
      <w:r>
        <w:t>создавать устные и письменные высказывания разных жанров объемом не менее 50 слов (с учетом</w:t>
      </w:r>
      <w:r>
        <w:rPr>
          <w:spacing w:val="1"/>
        </w:rPr>
        <w:t xml:space="preserve"> </w:t>
      </w:r>
      <w:r>
        <w:t>актуального</w:t>
      </w:r>
      <w:r>
        <w:rPr>
          <w:spacing w:val="-1"/>
        </w:rPr>
        <w:t xml:space="preserve"> </w:t>
      </w:r>
      <w:r>
        <w:t>уровня</w:t>
      </w:r>
      <w:r>
        <w:rPr>
          <w:spacing w:val="-2"/>
        </w:rPr>
        <w:t xml:space="preserve"> </w:t>
      </w:r>
      <w:r>
        <w:t>развития</w:t>
      </w:r>
      <w:r>
        <w:rPr>
          <w:spacing w:val="-2"/>
        </w:rPr>
        <w:t xml:space="preserve"> </w:t>
      </w:r>
      <w:r>
        <w:t>обучающихся с ЗПР);</w:t>
      </w:r>
    </w:p>
    <w:p w14:paraId="0D6BEE98" w14:textId="77777777" w:rsidR="0052501E" w:rsidRDefault="00B0778F">
      <w:pPr>
        <w:pStyle w:val="a3"/>
        <w:ind w:right="253"/>
      </w:pP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осуществлять</w:t>
      </w:r>
      <w:r>
        <w:rPr>
          <w:spacing w:val="1"/>
        </w:rPr>
        <w:t xml:space="preserve"> </w:t>
      </w:r>
      <w:r>
        <w:t>начальные</w:t>
      </w:r>
      <w:r>
        <w:rPr>
          <w:spacing w:val="1"/>
        </w:rPr>
        <w:t xml:space="preserve"> </w:t>
      </w:r>
      <w:r>
        <w:t>умения</w:t>
      </w:r>
      <w:r>
        <w:rPr>
          <w:spacing w:val="1"/>
        </w:rPr>
        <w:t xml:space="preserve"> </w:t>
      </w:r>
      <w:r>
        <w:t>интерпретации</w:t>
      </w:r>
      <w:r>
        <w:rPr>
          <w:spacing w:val="1"/>
        </w:rPr>
        <w:t xml:space="preserve"> </w:t>
      </w:r>
      <w:r>
        <w:t>и</w:t>
      </w:r>
      <w:r>
        <w:rPr>
          <w:spacing w:val="56"/>
        </w:rPr>
        <w:t xml:space="preserve"> </w:t>
      </w:r>
      <w:r>
        <w:t>оценки</w:t>
      </w:r>
      <w:r>
        <w:rPr>
          <w:spacing w:val="-52"/>
        </w:rPr>
        <w:t xml:space="preserve"> </w:t>
      </w:r>
      <w:r>
        <w:t>изученных</w:t>
      </w:r>
      <w:r>
        <w:rPr>
          <w:spacing w:val="-1"/>
        </w:rPr>
        <w:t xml:space="preserve"> </w:t>
      </w:r>
      <w:r>
        <w:t>произведений фольклора и литературы;</w:t>
      </w:r>
    </w:p>
    <w:p w14:paraId="00ACFE1C" w14:textId="77777777" w:rsidR="0052501E" w:rsidRDefault="00B0778F">
      <w:pPr>
        <w:pStyle w:val="a3"/>
        <w:ind w:right="255"/>
      </w:pPr>
      <w:r>
        <w:t>осознавать важность чтения и изучения произведений устного народного творчества и художественной</w:t>
      </w:r>
      <w:r>
        <w:rPr>
          <w:spacing w:val="1"/>
        </w:rPr>
        <w:t xml:space="preserve"> </w:t>
      </w:r>
      <w:r>
        <w:t>литературы</w:t>
      </w:r>
      <w:r>
        <w:rPr>
          <w:spacing w:val="-1"/>
        </w:rPr>
        <w:t xml:space="preserve"> </w:t>
      </w:r>
      <w:r>
        <w:t>для познания</w:t>
      </w:r>
      <w:r>
        <w:rPr>
          <w:spacing w:val="-4"/>
        </w:rPr>
        <w:t xml:space="preserve"> </w:t>
      </w:r>
      <w:r>
        <w:t>мира, а также</w:t>
      </w:r>
      <w:r>
        <w:rPr>
          <w:spacing w:val="-1"/>
        </w:rPr>
        <w:t xml:space="preserve"> </w:t>
      </w:r>
      <w:r>
        <w:t>для</w:t>
      </w:r>
      <w:r>
        <w:rPr>
          <w:spacing w:val="-3"/>
        </w:rPr>
        <w:t xml:space="preserve"> </w:t>
      </w:r>
      <w:r>
        <w:t>собственного развития;</w:t>
      </w:r>
    </w:p>
    <w:p w14:paraId="079D3731" w14:textId="77777777" w:rsidR="0052501E" w:rsidRDefault="00B0778F">
      <w:pPr>
        <w:pStyle w:val="a3"/>
        <w:spacing w:before="1"/>
        <w:ind w:right="256"/>
      </w:pPr>
      <w:r>
        <w:t>планировать с направляющей помощью педагога собственное досуговое чтение, расширять свой круг</w:t>
      </w:r>
      <w:r>
        <w:rPr>
          <w:spacing w:val="1"/>
        </w:rPr>
        <w:t xml:space="preserve"> </w:t>
      </w:r>
      <w:r>
        <w:t>чтения,</w:t>
      </w:r>
      <w:r>
        <w:rPr>
          <w:spacing w:val="-1"/>
        </w:rPr>
        <w:t xml:space="preserve"> </w:t>
      </w:r>
      <w:r>
        <w:t>в</w:t>
      </w:r>
      <w:r>
        <w:rPr>
          <w:spacing w:val="-1"/>
        </w:rPr>
        <w:t xml:space="preserve"> </w:t>
      </w:r>
      <w:r>
        <w:t>том</w:t>
      </w:r>
      <w:r>
        <w:rPr>
          <w:spacing w:val="-1"/>
        </w:rPr>
        <w:t xml:space="preserve"> </w:t>
      </w:r>
      <w:r>
        <w:t>числе</w:t>
      </w:r>
      <w:r>
        <w:rPr>
          <w:spacing w:val="-1"/>
        </w:rPr>
        <w:t xml:space="preserve"> </w:t>
      </w:r>
      <w:r>
        <w:t>за счет произведений</w:t>
      </w:r>
      <w:r>
        <w:rPr>
          <w:spacing w:val="-1"/>
        </w:rPr>
        <w:t xml:space="preserve"> </w:t>
      </w:r>
      <w:r>
        <w:t>современной</w:t>
      </w:r>
      <w:r>
        <w:rPr>
          <w:spacing w:val="-1"/>
        </w:rPr>
        <w:t xml:space="preserve"> </w:t>
      </w:r>
      <w:r>
        <w:t>литературы для</w:t>
      </w:r>
      <w:r>
        <w:rPr>
          <w:spacing w:val="-4"/>
        </w:rPr>
        <w:t xml:space="preserve"> </w:t>
      </w:r>
      <w:r>
        <w:t>детей</w:t>
      </w:r>
      <w:r>
        <w:rPr>
          <w:spacing w:val="-3"/>
        </w:rPr>
        <w:t xml:space="preserve"> </w:t>
      </w:r>
      <w:r>
        <w:t>и подростков;</w:t>
      </w:r>
    </w:p>
    <w:p w14:paraId="355AFD10" w14:textId="77777777" w:rsidR="0052501E" w:rsidRDefault="00B0778F">
      <w:pPr>
        <w:pStyle w:val="a3"/>
        <w:spacing w:before="1"/>
        <w:ind w:right="253"/>
      </w:pPr>
      <w:r>
        <w:t>участвовать в создании элементарных учебных проектов с направляющей помощью педагога и учиться</w:t>
      </w:r>
      <w:r>
        <w:rPr>
          <w:spacing w:val="1"/>
        </w:rPr>
        <w:t xml:space="preserve"> </w:t>
      </w:r>
      <w:r>
        <w:t>публично</w:t>
      </w:r>
      <w:r>
        <w:rPr>
          <w:spacing w:val="-2"/>
        </w:rPr>
        <w:t xml:space="preserve"> </w:t>
      </w:r>
      <w:r>
        <w:t>представлять</w:t>
      </w:r>
      <w:r>
        <w:rPr>
          <w:spacing w:val="-1"/>
        </w:rPr>
        <w:t xml:space="preserve"> </w:t>
      </w:r>
      <w:r>
        <w:t>их</w:t>
      </w:r>
      <w:r>
        <w:rPr>
          <w:spacing w:val="-1"/>
        </w:rPr>
        <w:t xml:space="preserve"> </w:t>
      </w:r>
      <w:r>
        <w:t>результаты</w:t>
      </w:r>
      <w:r>
        <w:rPr>
          <w:spacing w:val="-1"/>
        </w:rPr>
        <w:t xml:space="preserve"> </w:t>
      </w:r>
      <w:r>
        <w:t>(с</w:t>
      </w:r>
      <w:r>
        <w:rPr>
          <w:spacing w:val="-1"/>
        </w:rPr>
        <w:t xml:space="preserve"> </w:t>
      </w:r>
      <w:r>
        <w:t>учетом</w:t>
      </w:r>
      <w:r>
        <w:rPr>
          <w:spacing w:val="-2"/>
        </w:rPr>
        <w:t xml:space="preserve"> </w:t>
      </w:r>
      <w:r>
        <w:t>актуального</w:t>
      </w:r>
      <w:r>
        <w:rPr>
          <w:spacing w:val="-2"/>
        </w:rPr>
        <w:t xml:space="preserve"> </w:t>
      </w:r>
      <w:r>
        <w:t>уровня</w:t>
      </w:r>
      <w:r>
        <w:rPr>
          <w:spacing w:val="-3"/>
        </w:rPr>
        <w:t xml:space="preserve"> </w:t>
      </w:r>
      <w:r>
        <w:t>развития</w:t>
      </w:r>
      <w:r>
        <w:rPr>
          <w:spacing w:val="-2"/>
        </w:rPr>
        <w:t xml:space="preserve"> </w:t>
      </w:r>
      <w:r>
        <w:t>обучающихся</w:t>
      </w:r>
      <w:r>
        <w:rPr>
          <w:spacing w:val="-1"/>
        </w:rPr>
        <w:t xml:space="preserve"> </w:t>
      </w:r>
      <w:r>
        <w:t>с</w:t>
      </w:r>
      <w:r>
        <w:rPr>
          <w:spacing w:val="-4"/>
        </w:rPr>
        <w:t xml:space="preserve"> </w:t>
      </w:r>
      <w:r>
        <w:t>ЗПР);</w:t>
      </w:r>
    </w:p>
    <w:p w14:paraId="7EAB1EDF" w14:textId="77777777" w:rsidR="0052501E" w:rsidRDefault="00B0778F">
      <w:pPr>
        <w:pStyle w:val="a3"/>
        <w:ind w:right="248"/>
      </w:pP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демонстрировать</w:t>
      </w:r>
      <w:r>
        <w:rPr>
          <w:spacing w:val="1"/>
        </w:rPr>
        <w:t xml:space="preserve"> </w:t>
      </w:r>
      <w:r>
        <w:t>начальные</w:t>
      </w:r>
      <w:r>
        <w:rPr>
          <w:spacing w:val="1"/>
        </w:rPr>
        <w:t xml:space="preserve"> </w:t>
      </w:r>
      <w:r>
        <w:t>умения</w:t>
      </w:r>
      <w:r>
        <w:rPr>
          <w:spacing w:val="1"/>
        </w:rPr>
        <w:t xml:space="preserve"> </w:t>
      </w:r>
      <w:r>
        <w:t>использовать</w:t>
      </w:r>
      <w:r>
        <w:rPr>
          <w:spacing w:val="1"/>
        </w:rPr>
        <w:t xml:space="preserve"> </w:t>
      </w:r>
      <w:r>
        <w:t>словари</w:t>
      </w:r>
      <w:r>
        <w:rPr>
          <w:spacing w:val="1"/>
        </w:rPr>
        <w:t xml:space="preserve"> </w:t>
      </w:r>
      <w:r>
        <w:t>и</w:t>
      </w:r>
      <w:r>
        <w:rPr>
          <w:spacing w:val="1"/>
        </w:rPr>
        <w:t xml:space="preserve"> </w:t>
      </w:r>
      <w:r>
        <w:t>справочники,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w:t>
      </w:r>
      <w:r>
        <w:rPr>
          <w:spacing w:val="1"/>
        </w:rPr>
        <w:t xml:space="preserve"> </w:t>
      </w:r>
      <w:r>
        <w:t>электронной</w:t>
      </w:r>
      <w:r>
        <w:rPr>
          <w:spacing w:val="1"/>
        </w:rPr>
        <w:t xml:space="preserve"> </w:t>
      </w:r>
      <w:r>
        <w:t>форме;</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пользоваться</w:t>
      </w:r>
      <w:r>
        <w:rPr>
          <w:spacing w:val="1"/>
        </w:rPr>
        <w:t xml:space="preserve"> </w:t>
      </w:r>
      <w:r>
        <w:t>электронными</w:t>
      </w:r>
      <w:r>
        <w:rPr>
          <w:spacing w:val="1"/>
        </w:rPr>
        <w:t xml:space="preserve"> </w:t>
      </w:r>
      <w:r>
        <w:t>библиотеками</w:t>
      </w:r>
      <w:r>
        <w:rPr>
          <w:spacing w:val="1"/>
        </w:rPr>
        <w:t xml:space="preserve"> </w:t>
      </w:r>
      <w:r>
        <w:t>и</w:t>
      </w:r>
      <w:r>
        <w:rPr>
          <w:spacing w:val="1"/>
        </w:rPr>
        <w:t xml:space="preserve"> </w:t>
      </w:r>
      <w:r>
        <w:t>другими</w:t>
      </w:r>
      <w:r>
        <w:rPr>
          <w:spacing w:val="1"/>
        </w:rPr>
        <w:t xml:space="preserve"> </w:t>
      </w:r>
      <w:r>
        <w:t>интернет-ресурсами,</w:t>
      </w:r>
      <w:r>
        <w:rPr>
          <w:spacing w:val="1"/>
        </w:rPr>
        <w:t xml:space="preserve"> </w:t>
      </w:r>
      <w:r>
        <w:t>соблюдая</w:t>
      </w:r>
      <w:r>
        <w:rPr>
          <w:spacing w:val="1"/>
        </w:rPr>
        <w:t xml:space="preserve"> </w:t>
      </w:r>
      <w:r>
        <w:t>правила</w:t>
      </w:r>
      <w:r>
        <w:rPr>
          <w:spacing w:val="1"/>
        </w:rPr>
        <w:t xml:space="preserve"> </w:t>
      </w:r>
      <w:r>
        <w:t>информационной</w:t>
      </w:r>
      <w:r>
        <w:rPr>
          <w:spacing w:val="1"/>
        </w:rPr>
        <w:t xml:space="preserve"> </w:t>
      </w:r>
      <w:r>
        <w:t>безопасности.</w:t>
      </w:r>
    </w:p>
    <w:p w14:paraId="05CC4139" w14:textId="77777777" w:rsidR="0052501E" w:rsidRDefault="00B0778F" w:rsidP="001E0EBC">
      <w:pPr>
        <w:pStyle w:val="a5"/>
        <w:numPr>
          <w:ilvl w:val="3"/>
          <w:numId w:val="34"/>
        </w:numPr>
        <w:tabs>
          <w:tab w:val="left" w:pos="1884"/>
        </w:tabs>
        <w:ind w:right="250" w:firstLine="720"/>
      </w:pPr>
      <w:r>
        <w:t>Предметные</w:t>
      </w:r>
      <w:r>
        <w:rPr>
          <w:spacing w:val="1"/>
        </w:rPr>
        <w:t xml:space="preserve"> </w:t>
      </w:r>
      <w:r>
        <w:t>результаты</w:t>
      </w:r>
      <w:r>
        <w:rPr>
          <w:spacing w:val="1"/>
        </w:rPr>
        <w:t xml:space="preserve"> </w:t>
      </w:r>
      <w:r>
        <w:t>изучения</w:t>
      </w:r>
      <w:r>
        <w:rPr>
          <w:spacing w:val="1"/>
        </w:rPr>
        <w:t xml:space="preserve"> </w:t>
      </w:r>
      <w:r>
        <w:t>литературы.</w:t>
      </w:r>
      <w:r>
        <w:rPr>
          <w:spacing w:val="1"/>
        </w:rPr>
        <w:t xml:space="preserve"> </w:t>
      </w:r>
      <w:r>
        <w:t>К</w:t>
      </w:r>
      <w:r>
        <w:rPr>
          <w:spacing w:val="1"/>
        </w:rPr>
        <w:t xml:space="preserve"> </w:t>
      </w:r>
      <w:r>
        <w:t>концу</w:t>
      </w:r>
      <w:r>
        <w:rPr>
          <w:spacing w:val="1"/>
        </w:rPr>
        <w:t xml:space="preserve"> </w:t>
      </w:r>
      <w:r>
        <w:t>обучения</w:t>
      </w:r>
      <w:r>
        <w:rPr>
          <w:spacing w:val="1"/>
        </w:rPr>
        <w:t xml:space="preserve"> </w:t>
      </w:r>
      <w:r>
        <w:t>в</w:t>
      </w:r>
      <w:r>
        <w:rPr>
          <w:spacing w:val="1"/>
        </w:rPr>
        <w:t xml:space="preserve"> </w:t>
      </w:r>
      <w:r>
        <w:t>6</w:t>
      </w:r>
      <w:r>
        <w:rPr>
          <w:spacing w:val="1"/>
        </w:rPr>
        <w:t xml:space="preserve"> </w:t>
      </w:r>
      <w:r>
        <w:t>классе</w:t>
      </w:r>
      <w:r>
        <w:rPr>
          <w:spacing w:val="1"/>
        </w:rPr>
        <w:t xml:space="preserve"> </w:t>
      </w:r>
      <w:r>
        <w:t>обучающийся</w:t>
      </w:r>
      <w:r>
        <w:rPr>
          <w:spacing w:val="-1"/>
        </w:rPr>
        <w:t xml:space="preserve"> </w:t>
      </w:r>
      <w:r>
        <w:t>научится:</w:t>
      </w:r>
    </w:p>
    <w:p w14:paraId="07EEC84E" w14:textId="77777777" w:rsidR="0052501E" w:rsidRDefault="00B0778F">
      <w:pPr>
        <w:pStyle w:val="a3"/>
        <w:ind w:right="249"/>
      </w:pPr>
      <w:r>
        <w:t>иметь представления об общечеловеческой и духовно-нравственной ценности литературы, осознавать ее</w:t>
      </w:r>
      <w:r>
        <w:rPr>
          <w:spacing w:val="-52"/>
        </w:rPr>
        <w:t xml:space="preserve"> </w:t>
      </w:r>
      <w:r>
        <w:t>роль в воспитании любви к Родине и укреплении единства многонационального народа Российской</w:t>
      </w:r>
      <w:r>
        <w:rPr>
          <w:spacing w:val="1"/>
        </w:rPr>
        <w:t xml:space="preserve"> </w:t>
      </w:r>
      <w:r>
        <w:t>Федерации;</w:t>
      </w:r>
    </w:p>
    <w:p w14:paraId="6E870C55" w14:textId="77777777" w:rsidR="0052501E" w:rsidRDefault="00B0778F">
      <w:pPr>
        <w:pStyle w:val="a3"/>
        <w:ind w:right="255"/>
      </w:pPr>
      <w:r>
        <w:t>иметь</w:t>
      </w:r>
      <w:r>
        <w:rPr>
          <w:spacing w:val="1"/>
        </w:rPr>
        <w:t xml:space="preserve"> </w:t>
      </w:r>
      <w:r>
        <w:t>представления</w:t>
      </w:r>
      <w:r>
        <w:rPr>
          <w:spacing w:val="1"/>
        </w:rPr>
        <w:t xml:space="preserve"> </w:t>
      </w:r>
      <w:r>
        <w:t>об</w:t>
      </w:r>
      <w:r>
        <w:rPr>
          <w:spacing w:val="1"/>
        </w:rPr>
        <w:t xml:space="preserve"> </w:t>
      </w:r>
      <w:r>
        <w:t>особенностях</w:t>
      </w:r>
      <w:r>
        <w:rPr>
          <w:spacing w:val="1"/>
        </w:rPr>
        <w:t xml:space="preserve"> </w:t>
      </w:r>
      <w:r>
        <w:t>литературы</w:t>
      </w:r>
      <w:r>
        <w:rPr>
          <w:spacing w:val="1"/>
        </w:rPr>
        <w:t xml:space="preserve"> </w:t>
      </w:r>
      <w:r>
        <w:t>как</w:t>
      </w:r>
      <w:r>
        <w:rPr>
          <w:spacing w:val="1"/>
        </w:rPr>
        <w:t xml:space="preserve"> </w:t>
      </w:r>
      <w:r>
        <w:t>вида</w:t>
      </w:r>
      <w:r>
        <w:rPr>
          <w:spacing w:val="1"/>
        </w:rPr>
        <w:t xml:space="preserve"> </w:t>
      </w:r>
      <w:r>
        <w:t>словесного</w:t>
      </w:r>
      <w:r>
        <w:rPr>
          <w:spacing w:val="1"/>
        </w:rPr>
        <w:t xml:space="preserve"> </w:t>
      </w:r>
      <w:r>
        <w:t>искусства,</w:t>
      </w:r>
      <w:r>
        <w:rPr>
          <w:spacing w:val="1"/>
        </w:rPr>
        <w:t xml:space="preserve"> </w:t>
      </w:r>
      <w:r>
        <w:t>отличать</w:t>
      </w:r>
      <w:r>
        <w:rPr>
          <w:spacing w:val="1"/>
        </w:rPr>
        <w:t xml:space="preserve"> </w:t>
      </w:r>
      <w:r>
        <w:t>художественный</w:t>
      </w:r>
      <w:r>
        <w:rPr>
          <w:spacing w:val="-1"/>
        </w:rPr>
        <w:t xml:space="preserve"> </w:t>
      </w:r>
      <w:r>
        <w:t>текст</w:t>
      </w:r>
      <w:r>
        <w:rPr>
          <w:spacing w:val="-3"/>
        </w:rPr>
        <w:t xml:space="preserve"> </w:t>
      </w:r>
      <w:r>
        <w:t>от</w:t>
      </w:r>
      <w:r>
        <w:rPr>
          <w:spacing w:val="-3"/>
        </w:rPr>
        <w:t xml:space="preserve"> </w:t>
      </w:r>
      <w:r>
        <w:t>текста научного,</w:t>
      </w:r>
      <w:r>
        <w:rPr>
          <w:spacing w:val="-1"/>
        </w:rPr>
        <w:t xml:space="preserve"> </w:t>
      </w:r>
      <w:r>
        <w:t>делового, публицистического;</w:t>
      </w:r>
    </w:p>
    <w:p w14:paraId="4DF11B54" w14:textId="77777777" w:rsidR="0052501E" w:rsidRDefault="00B0778F">
      <w:pPr>
        <w:pStyle w:val="a3"/>
        <w:ind w:right="250"/>
      </w:pPr>
      <w:r>
        <w:t>осуществлять элементарный смысловой анализ произведений фольклора и художественной литературы;</w:t>
      </w:r>
      <w:r>
        <w:rPr>
          <w:spacing w:val="1"/>
        </w:rPr>
        <w:t xml:space="preserve"> </w:t>
      </w:r>
      <w:r>
        <w:t>воспринимать,</w:t>
      </w:r>
      <w:r>
        <w:rPr>
          <w:spacing w:val="1"/>
        </w:rPr>
        <w:t xml:space="preserve"> </w:t>
      </w:r>
      <w:r>
        <w:t>анализировать</w:t>
      </w:r>
      <w:r>
        <w:rPr>
          <w:spacing w:val="1"/>
        </w:rPr>
        <w:t xml:space="preserve"> </w:t>
      </w:r>
      <w:r>
        <w:t>и</w:t>
      </w:r>
      <w:r>
        <w:rPr>
          <w:spacing w:val="1"/>
        </w:rPr>
        <w:t xml:space="preserve"> </w:t>
      </w:r>
      <w:r>
        <w:t>оценивать</w:t>
      </w:r>
      <w:r>
        <w:rPr>
          <w:spacing w:val="1"/>
        </w:rPr>
        <w:t xml:space="preserve"> </w:t>
      </w:r>
      <w:r>
        <w:t>прочитанное</w:t>
      </w:r>
      <w:r>
        <w:rPr>
          <w:spacing w:val="1"/>
        </w:rPr>
        <w:t xml:space="preserve"> </w:t>
      </w:r>
      <w:r>
        <w:t>(с</w:t>
      </w:r>
      <w:r>
        <w:rPr>
          <w:spacing w:val="1"/>
        </w:rPr>
        <w:t xml:space="preserve"> </w:t>
      </w:r>
      <w:r>
        <w:t>учетом</w:t>
      </w:r>
      <w:r>
        <w:rPr>
          <w:spacing w:val="1"/>
        </w:rPr>
        <w:t xml:space="preserve"> </w:t>
      </w:r>
      <w:r>
        <w:t>актуального</w:t>
      </w:r>
      <w:r>
        <w:rPr>
          <w:spacing w:val="1"/>
        </w:rPr>
        <w:t xml:space="preserve"> </w:t>
      </w:r>
      <w:r>
        <w:t>уровня</w:t>
      </w:r>
      <w:r>
        <w:rPr>
          <w:spacing w:val="1"/>
        </w:rPr>
        <w:t xml:space="preserve"> </w:t>
      </w:r>
      <w:r>
        <w:t>развития</w:t>
      </w:r>
      <w:r>
        <w:rPr>
          <w:spacing w:val="1"/>
        </w:rPr>
        <w:t xml:space="preserve"> </w:t>
      </w:r>
      <w:r>
        <w:t>обучающихся с</w:t>
      </w:r>
      <w:r>
        <w:rPr>
          <w:spacing w:val="-4"/>
        </w:rPr>
        <w:t xml:space="preserve"> </w:t>
      </w:r>
      <w:r>
        <w:t>ЗПР):</w:t>
      </w:r>
    </w:p>
    <w:p w14:paraId="35B2487F" w14:textId="77777777" w:rsidR="0052501E" w:rsidRDefault="00B0778F">
      <w:pPr>
        <w:pStyle w:val="a3"/>
        <w:ind w:right="248"/>
      </w:pPr>
      <w:r>
        <w:t>определять</w:t>
      </w:r>
      <w:r>
        <w:rPr>
          <w:spacing w:val="1"/>
        </w:rPr>
        <w:t xml:space="preserve"> </w:t>
      </w:r>
      <w:r>
        <w:t>тему</w:t>
      </w:r>
      <w:r>
        <w:rPr>
          <w:spacing w:val="1"/>
        </w:rPr>
        <w:t xml:space="preserve"> </w:t>
      </w:r>
      <w:r>
        <w:t>и</w:t>
      </w:r>
      <w:r>
        <w:rPr>
          <w:spacing w:val="1"/>
        </w:rPr>
        <w:t xml:space="preserve"> </w:t>
      </w:r>
      <w:r>
        <w:t>главную</w:t>
      </w:r>
      <w:r>
        <w:rPr>
          <w:spacing w:val="1"/>
        </w:rPr>
        <w:t xml:space="preserve"> </w:t>
      </w:r>
      <w:r>
        <w:t>мысль</w:t>
      </w:r>
      <w:r>
        <w:rPr>
          <w:spacing w:val="1"/>
        </w:rPr>
        <w:t xml:space="preserve"> </w:t>
      </w:r>
      <w:r>
        <w:t>произведения,</w:t>
      </w:r>
      <w:r>
        <w:rPr>
          <w:spacing w:val="1"/>
        </w:rPr>
        <w:t xml:space="preserve"> </w:t>
      </w:r>
      <w:r>
        <w:t>основные</w:t>
      </w:r>
      <w:r>
        <w:rPr>
          <w:spacing w:val="1"/>
        </w:rPr>
        <w:t xml:space="preserve"> </w:t>
      </w:r>
      <w:r>
        <w:t>вопросы,</w:t>
      </w:r>
      <w:r>
        <w:rPr>
          <w:spacing w:val="1"/>
        </w:rPr>
        <w:t xml:space="preserve"> </w:t>
      </w:r>
      <w:r>
        <w:t>поднятые</w:t>
      </w:r>
      <w:r>
        <w:rPr>
          <w:spacing w:val="1"/>
        </w:rPr>
        <w:t xml:space="preserve"> </w:t>
      </w:r>
      <w:r>
        <w:t>автором;</w:t>
      </w:r>
      <w:r>
        <w:rPr>
          <w:spacing w:val="1"/>
        </w:rPr>
        <w:t xml:space="preserve"> </w:t>
      </w:r>
      <w:r>
        <w:t>указывать</w:t>
      </w:r>
      <w:r>
        <w:rPr>
          <w:spacing w:val="-52"/>
        </w:rPr>
        <w:t xml:space="preserve"> </w:t>
      </w:r>
      <w:r>
        <w:t>родовую</w:t>
      </w:r>
      <w:r>
        <w:rPr>
          <w:spacing w:val="1"/>
        </w:rPr>
        <w:t xml:space="preserve"> </w:t>
      </w:r>
      <w:r>
        <w:t>и</w:t>
      </w:r>
      <w:r>
        <w:rPr>
          <w:spacing w:val="1"/>
        </w:rPr>
        <w:t xml:space="preserve"> </w:t>
      </w:r>
      <w:r>
        <w:t>жанровую</w:t>
      </w:r>
      <w:r>
        <w:rPr>
          <w:spacing w:val="1"/>
        </w:rPr>
        <w:t xml:space="preserve"> </w:t>
      </w:r>
      <w:r>
        <w:t>принадлежность</w:t>
      </w:r>
      <w:r>
        <w:rPr>
          <w:spacing w:val="1"/>
        </w:rPr>
        <w:t xml:space="preserve"> </w:t>
      </w:r>
      <w:r>
        <w:t>произведения,</w:t>
      </w:r>
      <w:r>
        <w:rPr>
          <w:spacing w:val="1"/>
        </w:rPr>
        <w:t xml:space="preserve"> </w:t>
      </w:r>
      <w:r>
        <w:t>используя</w:t>
      </w:r>
      <w:r>
        <w:rPr>
          <w:spacing w:val="1"/>
        </w:rPr>
        <w:t xml:space="preserve"> </w:t>
      </w:r>
      <w:r>
        <w:t>справочные</w:t>
      </w:r>
      <w:r>
        <w:rPr>
          <w:spacing w:val="1"/>
        </w:rPr>
        <w:t xml:space="preserve"> </w:t>
      </w:r>
      <w:r>
        <w:t>материалы;</w:t>
      </w:r>
      <w:r>
        <w:rPr>
          <w:spacing w:val="1"/>
        </w:rPr>
        <w:t xml:space="preserve"> </w:t>
      </w:r>
      <w:r>
        <w:t>выявлять</w:t>
      </w:r>
      <w:r>
        <w:rPr>
          <w:spacing w:val="1"/>
        </w:rPr>
        <w:t xml:space="preserve"> </w:t>
      </w:r>
      <w:r>
        <w:t>позицию героя и авторскую позицию; характеризовать героев-персонажей, давать их сравнительные</w:t>
      </w:r>
      <w:r>
        <w:rPr>
          <w:spacing w:val="1"/>
        </w:rPr>
        <w:t xml:space="preserve"> </w:t>
      </w:r>
      <w:r>
        <w:t>характеристики</w:t>
      </w:r>
      <w:r>
        <w:rPr>
          <w:spacing w:val="-1"/>
        </w:rPr>
        <w:t xml:space="preserve"> </w:t>
      </w:r>
      <w:r>
        <w:t>по опорной схеме, плану;</w:t>
      </w:r>
    </w:p>
    <w:p w14:paraId="139407F5" w14:textId="77777777" w:rsidR="0052501E" w:rsidRDefault="00B0778F">
      <w:pPr>
        <w:pStyle w:val="a3"/>
        <w:ind w:right="245"/>
      </w:pPr>
      <w:r>
        <w:t>понимать</w:t>
      </w:r>
      <w:r>
        <w:rPr>
          <w:spacing w:val="1"/>
        </w:rPr>
        <w:t xml:space="preserve"> </w:t>
      </w:r>
      <w:r>
        <w:t>сущность</w:t>
      </w:r>
      <w:r>
        <w:rPr>
          <w:spacing w:val="1"/>
        </w:rPr>
        <w:t xml:space="preserve"> </w:t>
      </w:r>
      <w:r>
        <w:t>теоретико-литературных</w:t>
      </w:r>
      <w:r>
        <w:rPr>
          <w:spacing w:val="1"/>
        </w:rPr>
        <w:t xml:space="preserve"> </w:t>
      </w:r>
      <w:r>
        <w:t>понятий</w:t>
      </w:r>
      <w:r>
        <w:rPr>
          <w:spacing w:val="1"/>
        </w:rPr>
        <w:t xml:space="preserve"> </w:t>
      </w:r>
      <w:r>
        <w:t>и</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использовать</w:t>
      </w:r>
      <w:r>
        <w:rPr>
          <w:spacing w:val="1"/>
        </w:rPr>
        <w:t xml:space="preserve"> </w:t>
      </w:r>
      <w:r>
        <w:t>их</w:t>
      </w:r>
      <w:r>
        <w:rPr>
          <w:spacing w:val="1"/>
        </w:rPr>
        <w:t xml:space="preserve"> </w:t>
      </w:r>
      <w:r>
        <w:t>в</w:t>
      </w:r>
      <w:r>
        <w:rPr>
          <w:spacing w:val="1"/>
        </w:rPr>
        <w:t xml:space="preserve"> </w:t>
      </w:r>
      <w:r>
        <w:t>процессе</w:t>
      </w:r>
      <w:r>
        <w:rPr>
          <w:spacing w:val="1"/>
        </w:rPr>
        <w:t xml:space="preserve"> </w:t>
      </w:r>
      <w:r>
        <w:t>анализа</w:t>
      </w:r>
      <w:r>
        <w:rPr>
          <w:spacing w:val="1"/>
        </w:rPr>
        <w:t xml:space="preserve"> </w:t>
      </w:r>
      <w:r>
        <w:t>произведений:</w:t>
      </w:r>
      <w:r>
        <w:rPr>
          <w:spacing w:val="1"/>
        </w:rPr>
        <w:t xml:space="preserve"> </w:t>
      </w:r>
      <w:r>
        <w:t>художественная</w:t>
      </w:r>
      <w:r>
        <w:rPr>
          <w:spacing w:val="1"/>
        </w:rPr>
        <w:t xml:space="preserve"> </w:t>
      </w:r>
      <w:r>
        <w:t>литература</w:t>
      </w:r>
      <w:r>
        <w:rPr>
          <w:spacing w:val="1"/>
        </w:rPr>
        <w:t xml:space="preserve"> </w:t>
      </w:r>
      <w:r>
        <w:t>и</w:t>
      </w:r>
      <w:r>
        <w:rPr>
          <w:spacing w:val="1"/>
        </w:rPr>
        <w:t xml:space="preserve"> </w:t>
      </w:r>
      <w:r>
        <w:t>устное</w:t>
      </w:r>
      <w:r>
        <w:rPr>
          <w:spacing w:val="1"/>
        </w:rPr>
        <w:t xml:space="preserve"> </w:t>
      </w:r>
      <w:r>
        <w:t>народное</w:t>
      </w:r>
      <w:r>
        <w:rPr>
          <w:spacing w:val="1"/>
        </w:rPr>
        <w:t xml:space="preserve"> </w:t>
      </w:r>
      <w:r>
        <w:t>творчество;</w:t>
      </w:r>
      <w:r>
        <w:rPr>
          <w:spacing w:val="1"/>
        </w:rPr>
        <w:t xml:space="preserve"> </w:t>
      </w:r>
      <w:r>
        <w:t>проза</w:t>
      </w:r>
      <w:r>
        <w:rPr>
          <w:spacing w:val="1"/>
        </w:rPr>
        <w:t xml:space="preserve"> </w:t>
      </w:r>
      <w:r>
        <w:t>и</w:t>
      </w:r>
      <w:r>
        <w:rPr>
          <w:spacing w:val="1"/>
        </w:rPr>
        <w:t xml:space="preserve"> </w:t>
      </w:r>
      <w:r>
        <w:t>поэзия;</w:t>
      </w:r>
      <w:r>
        <w:rPr>
          <w:spacing w:val="1"/>
        </w:rPr>
        <w:t xml:space="preserve"> </w:t>
      </w:r>
      <w:r>
        <w:t>художественный</w:t>
      </w:r>
      <w:r>
        <w:rPr>
          <w:spacing w:val="1"/>
        </w:rPr>
        <w:t xml:space="preserve"> </w:t>
      </w:r>
      <w:r>
        <w:t>образ;</w:t>
      </w:r>
      <w:r>
        <w:rPr>
          <w:spacing w:val="1"/>
        </w:rPr>
        <w:t xml:space="preserve"> </w:t>
      </w:r>
      <w:r>
        <w:t>роды</w:t>
      </w:r>
      <w:r>
        <w:rPr>
          <w:spacing w:val="1"/>
        </w:rPr>
        <w:t xml:space="preserve"> </w:t>
      </w:r>
      <w:r>
        <w:t>(лирика,</w:t>
      </w:r>
      <w:r>
        <w:rPr>
          <w:spacing w:val="1"/>
        </w:rPr>
        <w:t xml:space="preserve"> </w:t>
      </w:r>
      <w:r>
        <w:t>эпос),</w:t>
      </w:r>
      <w:r>
        <w:rPr>
          <w:spacing w:val="1"/>
        </w:rPr>
        <w:t xml:space="preserve"> </w:t>
      </w:r>
      <w:r>
        <w:t>жанры</w:t>
      </w:r>
      <w:r>
        <w:rPr>
          <w:spacing w:val="55"/>
        </w:rPr>
        <w:t xml:space="preserve"> </w:t>
      </w:r>
      <w:r>
        <w:t>(рассказ,</w:t>
      </w:r>
      <w:r>
        <w:rPr>
          <w:spacing w:val="55"/>
        </w:rPr>
        <w:t xml:space="preserve"> </w:t>
      </w:r>
      <w:r>
        <w:t>повесть,</w:t>
      </w:r>
      <w:r>
        <w:rPr>
          <w:spacing w:val="1"/>
        </w:rPr>
        <w:t xml:space="preserve"> </w:t>
      </w:r>
      <w:r>
        <w:t>роман, басня); тема, идея, проблематика; сюжет, композиция; стадии развития действия: экспозиция,</w:t>
      </w:r>
      <w:r>
        <w:rPr>
          <w:spacing w:val="1"/>
        </w:rPr>
        <w:t xml:space="preserve"> </w:t>
      </w:r>
      <w:r>
        <w:t>завязка,</w:t>
      </w:r>
      <w:r>
        <w:rPr>
          <w:spacing w:val="1"/>
        </w:rPr>
        <w:t xml:space="preserve"> </w:t>
      </w:r>
      <w:r>
        <w:t>развитие действия,</w:t>
      </w:r>
      <w:r>
        <w:rPr>
          <w:spacing w:val="1"/>
        </w:rPr>
        <w:t xml:space="preserve"> </w:t>
      </w:r>
      <w:r>
        <w:t>кульминация,</w:t>
      </w:r>
      <w:r>
        <w:rPr>
          <w:spacing w:val="1"/>
        </w:rPr>
        <w:t xml:space="preserve"> </w:t>
      </w:r>
      <w:r>
        <w:t>развязка; повествователь,</w:t>
      </w:r>
      <w:r>
        <w:rPr>
          <w:spacing w:val="1"/>
        </w:rPr>
        <w:t xml:space="preserve"> </w:t>
      </w:r>
      <w:r>
        <w:t>рассказчик,</w:t>
      </w:r>
      <w:r>
        <w:rPr>
          <w:spacing w:val="1"/>
        </w:rPr>
        <w:t xml:space="preserve"> </w:t>
      </w:r>
      <w:r>
        <w:t>литературный герой</w:t>
      </w:r>
      <w:r>
        <w:rPr>
          <w:spacing w:val="1"/>
        </w:rPr>
        <w:t xml:space="preserve"> </w:t>
      </w:r>
      <w:r>
        <w:t>(персонаж), лирический герой, речевая характеристика героя; портрет, пейзаж, художественная деталь;</w:t>
      </w:r>
      <w:r>
        <w:rPr>
          <w:spacing w:val="1"/>
        </w:rPr>
        <w:t xml:space="preserve"> </w:t>
      </w:r>
      <w:r>
        <w:t>юмор; эпитет, метафора, сравнение; олицетворение, гипербола; стихотворный метр (хорей, ямб), ритм,</w:t>
      </w:r>
      <w:r>
        <w:rPr>
          <w:spacing w:val="1"/>
        </w:rPr>
        <w:t xml:space="preserve"> </w:t>
      </w:r>
      <w:r>
        <w:t>рифма;</w:t>
      </w:r>
    </w:p>
    <w:p w14:paraId="3101F0FC" w14:textId="77777777" w:rsidR="0052501E" w:rsidRDefault="00B0778F">
      <w:pPr>
        <w:pStyle w:val="a3"/>
        <w:ind w:right="251"/>
      </w:pPr>
      <w:r>
        <w:t>сопоставлять с направляющей помощью педагога произведения, их фрагменты, образы персонажей,</w:t>
      </w:r>
      <w:r>
        <w:rPr>
          <w:spacing w:val="1"/>
        </w:rPr>
        <w:t xml:space="preserve"> </w:t>
      </w:r>
      <w:r>
        <w:t>сюжеты разных литературных произведений, темы, проблемы, жанры (с учетом актуального уровня</w:t>
      </w:r>
      <w:r>
        <w:rPr>
          <w:spacing w:val="1"/>
        </w:rPr>
        <w:t xml:space="preserve"> </w:t>
      </w:r>
      <w:r>
        <w:t>развития</w:t>
      </w:r>
      <w:r>
        <w:rPr>
          <w:spacing w:val="-3"/>
        </w:rPr>
        <w:t xml:space="preserve"> </w:t>
      </w:r>
      <w:r>
        <w:t>обучающихся с</w:t>
      </w:r>
      <w:r>
        <w:rPr>
          <w:spacing w:val="-3"/>
        </w:rPr>
        <w:t xml:space="preserve"> </w:t>
      </w:r>
      <w:r>
        <w:t>ЗПР);</w:t>
      </w:r>
    </w:p>
    <w:p w14:paraId="3286C91E" w14:textId="77777777" w:rsidR="0052501E" w:rsidRDefault="00B0778F">
      <w:pPr>
        <w:pStyle w:val="a3"/>
        <w:ind w:right="256"/>
      </w:pPr>
      <w:r>
        <w:t>сопоставлять с направляющей помощью педагога изученные произведения художественной литературы</w:t>
      </w:r>
      <w:r>
        <w:rPr>
          <w:spacing w:val="1"/>
        </w:rPr>
        <w:t xml:space="preserve"> </w:t>
      </w:r>
      <w:r>
        <w:t>с</w:t>
      </w:r>
      <w:r>
        <w:rPr>
          <w:spacing w:val="-1"/>
        </w:rPr>
        <w:t xml:space="preserve"> </w:t>
      </w:r>
      <w:r>
        <w:t>произведениями</w:t>
      </w:r>
      <w:r>
        <w:rPr>
          <w:spacing w:val="-1"/>
        </w:rPr>
        <w:t xml:space="preserve"> </w:t>
      </w:r>
      <w:r>
        <w:t>других</w:t>
      </w:r>
      <w:r>
        <w:rPr>
          <w:spacing w:val="-3"/>
        </w:rPr>
        <w:t xml:space="preserve"> </w:t>
      </w:r>
      <w:r>
        <w:t>видов</w:t>
      </w:r>
      <w:r>
        <w:rPr>
          <w:spacing w:val="-2"/>
        </w:rPr>
        <w:t xml:space="preserve"> </w:t>
      </w:r>
      <w:r>
        <w:t>искусства (живопись, музыка,</w:t>
      </w:r>
      <w:r>
        <w:rPr>
          <w:spacing w:val="-1"/>
        </w:rPr>
        <w:t xml:space="preserve"> </w:t>
      </w:r>
      <w:r>
        <w:t>театр, кино);</w:t>
      </w:r>
    </w:p>
    <w:p w14:paraId="77DE4801" w14:textId="77777777" w:rsidR="0052501E" w:rsidRDefault="00B0778F">
      <w:pPr>
        <w:pStyle w:val="a3"/>
        <w:ind w:right="246"/>
      </w:pPr>
      <w:r>
        <w:t>выразительно читать стихи и прозу, в том числе наизусть произведения, и (или) фрагменты (не менее 4 -</w:t>
      </w:r>
      <w:r>
        <w:rPr>
          <w:spacing w:val="1"/>
        </w:rPr>
        <w:t xml:space="preserve"> </w:t>
      </w:r>
      <w:r>
        <w:t>5</w:t>
      </w:r>
      <w:r>
        <w:rPr>
          <w:spacing w:val="-1"/>
        </w:rPr>
        <w:t xml:space="preserve"> </w:t>
      </w:r>
      <w:r>
        <w:t>поэтических произведений, не выученных</w:t>
      </w:r>
      <w:r>
        <w:rPr>
          <w:spacing w:val="-1"/>
        </w:rPr>
        <w:t xml:space="preserve"> </w:t>
      </w:r>
      <w:r>
        <w:t>ранее);</w:t>
      </w:r>
    </w:p>
    <w:p w14:paraId="257D52D7" w14:textId="77777777" w:rsidR="0052501E" w:rsidRDefault="00B0778F">
      <w:pPr>
        <w:pStyle w:val="a3"/>
        <w:ind w:right="245"/>
      </w:pPr>
      <w:r>
        <w:t>пересказывать</w:t>
      </w:r>
      <w:r>
        <w:rPr>
          <w:spacing w:val="1"/>
        </w:rPr>
        <w:t xml:space="preserve"> </w:t>
      </w:r>
      <w:r>
        <w:t>прочитанное</w:t>
      </w:r>
      <w:r>
        <w:rPr>
          <w:spacing w:val="1"/>
        </w:rPr>
        <w:t xml:space="preserve"> </w:t>
      </w:r>
      <w:r>
        <w:t>произведение,</w:t>
      </w:r>
      <w:r>
        <w:rPr>
          <w:spacing w:val="1"/>
        </w:rPr>
        <w:t xml:space="preserve"> </w:t>
      </w:r>
      <w:r>
        <w:t>используя</w:t>
      </w:r>
      <w:r>
        <w:rPr>
          <w:spacing w:val="1"/>
        </w:rPr>
        <w:t xml:space="preserve"> </w:t>
      </w:r>
      <w:r>
        <w:t>подробный,</w:t>
      </w:r>
      <w:r>
        <w:rPr>
          <w:spacing w:val="1"/>
        </w:rPr>
        <w:t xml:space="preserve"> </w:t>
      </w:r>
      <w:r>
        <w:t>сжатый,</w:t>
      </w:r>
      <w:r>
        <w:rPr>
          <w:spacing w:val="1"/>
        </w:rPr>
        <w:t xml:space="preserve"> </w:t>
      </w:r>
      <w:r>
        <w:t>выборочный</w:t>
      </w:r>
      <w:r>
        <w:rPr>
          <w:spacing w:val="1"/>
        </w:rPr>
        <w:t xml:space="preserve"> </w:t>
      </w:r>
      <w:r>
        <w:t>пересказ,</w:t>
      </w:r>
      <w:r>
        <w:rPr>
          <w:spacing w:val="1"/>
        </w:rPr>
        <w:t xml:space="preserve"> </w:t>
      </w:r>
      <w:r>
        <w:t>отвечать</w:t>
      </w:r>
      <w:r>
        <w:rPr>
          <w:spacing w:val="1"/>
        </w:rPr>
        <w:t xml:space="preserve"> </w:t>
      </w:r>
      <w:r>
        <w:t>на</w:t>
      </w:r>
      <w:r>
        <w:rPr>
          <w:spacing w:val="1"/>
        </w:rPr>
        <w:t xml:space="preserve"> </w:t>
      </w:r>
      <w:r>
        <w:t>вопросы</w:t>
      </w:r>
      <w:r>
        <w:rPr>
          <w:spacing w:val="1"/>
        </w:rPr>
        <w:t xml:space="preserve"> </w:t>
      </w:r>
      <w:r>
        <w:t>по</w:t>
      </w:r>
      <w:r>
        <w:rPr>
          <w:spacing w:val="1"/>
        </w:rPr>
        <w:t xml:space="preserve"> </w:t>
      </w:r>
      <w:r>
        <w:t>прочитанному</w:t>
      </w:r>
      <w:r>
        <w:rPr>
          <w:spacing w:val="1"/>
        </w:rPr>
        <w:t xml:space="preserve"> </w:t>
      </w:r>
      <w:r>
        <w:t>произведению</w:t>
      </w:r>
      <w:r>
        <w:rPr>
          <w:spacing w:val="1"/>
        </w:rPr>
        <w:t xml:space="preserve"> </w:t>
      </w:r>
      <w:r>
        <w:t>и</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формулировать</w:t>
      </w:r>
      <w:r>
        <w:rPr>
          <w:spacing w:val="-1"/>
        </w:rPr>
        <w:t xml:space="preserve"> </w:t>
      </w:r>
      <w:r>
        <w:t>вопросы</w:t>
      </w:r>
      <w:r>
        <w:rPr>
          <w:spacing w:val="-2"/>
        </w:rPr>
        <w:t xml:space="preserve"> </w:t>
      </w:r>
      <w:r>
        <w:t>к тексту;</w:t>
      </w:r>
    </w:p>
    <w:p w14:paraId="53DFBAFA" w14:textId="77777777" w:rsidR="0052501E" w:rsidRDefault="00B0778F">
      <w:pPr>
        <w:pStyle w:val="a3"/>
        <w:spacing w:line="252" w:lineRule="exact"/>
      </w:pPr>
      <w:r>
        <w:t>участвовать</w:t>
      </w:r>
      <w:r>
        <w:rPr>
          <w:spacing w:val="-2"/>
        </w:rPr>
        <w:t xml:space="preserve"> </w:t>
      </w:r>
      <w:r>
        <w:t>в</w:t>
      </w:r>
      <w:r>
        <w:rPr>
          <w:spacing w:val="-3"/>
        </w:rPr>
        <w:t xml:space="preserve"> </w:t>
      </w:r>
      <w:r>
        <w:t>беседе</w:t>
      </w:r>
      <w:r>
        <w:rPr>
          <w:spacing w:val="-3"/>
        </w:rPr>
        <w:t xml:space="preserve"> </w:t>
      </w:r>
      <w:r>
        <w:t>и</w:t>
      </w:r>
      <w:r>
        <w:rPr>
          <w:spacing w:val="-2"/>
        </w:rPr>
        <w:t xml:space="preserve"> </w:t>
      </w:r>
      <w:r>
        <w:t>диалоге</w:t>
      </w:r>
      <w:r>
        <w:rPr>
          <w:spacing w:val="-3"/>
        </w:rPr>
        <w:t xml:space="preserve"> </w:t>
      </w:r>
      <w:r>
        <w:t>о</w:t>
      </w:r>
      <w:r>
        <w:rPr>
          <w:spacing w:val="-2"/>
        </w:rPr>
        <w:t xml:space="preserve"> </w:t>
      </w:r>
      <w:r>
        <w:t>прочитанном</w:t>
      </w:r>
      <w:r>
        <w:rPr>
          <w:spacing w:val="-2"/>
        </w:rPr>
        <w:t xml:space="preserve"> </w:t>
      </w:r>
      <w:r>
        <w:t>произведении;</w:t>
      </w:r>
    </w:p>
    <w:p w14:paraId="4914DD7D" w14:textId="77777777" w:rsidR="0052501E" w:rsidRDefault="0052501E">
      <w:pPr>
        <w:spacing w:line="252" w:lineRule="exact"/>
        <w:sectPr w:rsidR="0052501E">
          <w:pgSz w:w="11910" w:h="16840"/>
          <w:pgMar w:top="760" w:right="600" w:bottom="420" w:left="920" w:header="0" w:footer="150" w:gutter="0"/>
          <w:cols w:space="720"/>
        </w:sectPr>
      </w:pPr>
    </w:p>
    <w:p w14:paraId="4081E7FD" w14:textId="77777777" w:rsidR="0052501E" w:rsidRDefault="00B0778F">
      <w:pPr>
        <w:pStyle w:val="a3"/>
        <w:spacing w:before="67"/>
        <w:ind w:right="246"/>
      </w:pPr>
      <w:r>
        <w:lastRenderedPageBreak/>
        <w:t>создавать</w:t>
      </w:r>
      <w:r>
        <w:rPr>
          <w:spacing w:val="1"/>
        </w:rPr>
        <w:t xml:space="preserve"> </w:t>
      </w:r>
      <w:r>
        <w:t>устные</w:t>
      </w:r>
      <w:r>
        <w:rPr>
          <w:spacing w:val="1"/>
        </w:rPr>
        <w:t xml:space="preserve"> </w:t>
      </w:r>
      <w:r>
        <w:t>и</w:t>
      </w:r>
      <w:r>
        <w:rPr>
          <w:spacing w:val="1"/>
        </w:rPr>
        <w:t xml:space="preserve"> </w:t>
      </w:r>
      <w:r>
        <w:t>письменные</w:t>
      </w:r>
      <w:r>
        <w:rPr>
          <w:spacing w:val="1"/>
        </w:rPr>
        <w:t xml:space="preserve"> </w:t>
      </w:r>
      <w:r>
        <w:t>высказывания</w:t>
      </w:r>
      <w:r>
        <w:rPr>
          <w:spacing w:val="1"/>
        </w:rPr>
        <w:t xml:space="preserve"> </w:t>
      </w:r>
      <w:r>
        <w:t>разных</w:t>
      </w:r>
      <w:r>
        <w:rPr>
          <w:spacing w:val="1"/>
        </w:rPr>
        <w:t xml:space="preserve"> </w:t>
      </w:r>
      <w:r>
        <w:t>жанров</w:t>
      </w:r>
      <w:r>
        <w:rPr>
          <w:spacing w:val="1"/>
        </w:rPr>
        <w:t xml:space="preserve"> </w:t>
      </w:r>
      <w:r>
        <w:t>(объемом</w:t>
      </w:r>
      <w:r>
        <w:rPr>
          <w:spacing w:val="1"/>
        </w:rPr>
        <w:t xml:space="preserve"> </w:t>
      </w:r>
      <w:r>
        <w:t>не</w:t>
      </w:r>
      <w:r>
        <w:rPr>
          <w:spacing w:val="1"/>
        </w:rPr>
        <w:t xml:space="preserve"> </w:t>
      </w:r>
      <w:r>
        <w:t>менее</w:t>
      </w:r>
      <w:r>
        <w:rPr>
          <w:spacing w:val="1"/>
        </w:rPr>
        <w:t xml:space="preserve"> </w:t>
      </w:r>
      <w:r>
        <w:t>80</w:t>
      </w:r>
      <w:r>
        <w:rPr>
          <w:spacing w:val="1"/>
        </w:rPr>
        <w:t xml:space="preserve"> </w:t>
      </w:r>
      <w:r>
        <w:t>слов),</w:t>
      </w:r>
      <w:r>
        <w:rPr>
          <w:spacing w:val="1"/>
        </w:rPr>
        <w:t xml:space="preserve"> </w:t>
      </w:r>
      <w:r>
        <w:t>писать</w:t>
      </w:r>
      <w:r>
        <w:rPr>
          <w:spacing w:val="-52"/>
        </w:rPr>
        <w:t xml:space="preserve"> </w:t>
      </w:r>
      <w:r>
        <w:t>сочинение</w:t>
      </w:r>
      <w:r>
        <w:rPr>
          <w:spacing w:val="-1"/>
        </w:rPr>
        <w:t xml:space="preserve"> </w:t>
      </w:r>
      <w:r>
        <w:t>по заданной теме</w:t>
      </w:r>
      <w:r>
        <w:rPr>
          <w:spacing w:val="-1"/>
        </w:rPr>
        <w:t xml:space="preserve"> </w:t>
      </w:r>
      <w:r>
        <w:t>с опорой</w:t>
      </w:r>
      <w:r>
        <w:rPr>
          <w:spacing w:val="-1"/>
        </w:rPr>
        <w:t xml:space="preserve"> </w:t>
      </w:r>
      <w:r>
        <w:t>на прочитанные</w:t>
      </w:r>
      <w:r>
        <w:rPr>
          <w:spacing w:val="-1"/>
        </w:rPr>
        <w:t xml:space="preserve"> </w:t>
      </w:r>
      <w:r>
        <w:t>произведения;</w:t>
      </w:r>
    </w:p>
    <w:p w14:paraId="52ADBE1C" w14:textId="77777777" w:rsidR="0052501E" w:rsidRDefault="00B0778F">
      <w:pPr>
        <w:pStyle w:val="a3"/>
        <w:ind w:right="248"/>
      </w:pPr>
      <w:r>
        <w:t>владеть умениями интерпретации и оценки изученных произведений фольклора, древнерусской, русской</w:t>
      </w:r>
      <w:r>
        <w:rPr>
          <w:spacing w:val="-52"/>
        </w:rPr>
        <w:t xml:space="preserve"> </w:t>
      </w:r>
      <w:r>
        <w:t>и</w:t>
      </w:r>
      <w:r>
        <w:rPr>
          <w:spacing w:val="-1"/>
        </w:rPr>
        <w:t xml:space="preserve"> </w:t>
      </w:r>
      <w:r>
        <w:t>зарубежной</w:t>
      </w:r>
      <w:r>
        <w:rPr>
          <w:spacing w:val="-1"/>
        </w:rPr>
        <w:t xml:space="preserve"> </w:t>
      </w:r>
      <w:r>
        <w:t>литературы и современных авторов</w:t>
      </w:r>
      <w:r>
        <w:rPr>
          <w:spacing w:val="-1"/>
        </w:rPr>
        <w:t xml:space="preserve"> </w:t>
      </w:r>
      <w:r>
        <w:t>с</w:t>
      </w:r>
      <w:r>
        <w:rPr>
          <w:spacing w:val="-3"/>
        </w:rPr>
        <w:t xml:space="preserve"> </w:t>
      </w:r>
      <w:r>
        <w:t>использованием методов</w:t>
      </w:r>
      <w:r>
        <w:rPr>
          <w:spacing w:val="-3"/>
        </w:rPr>
        <w:t xml:space="preserve"> </w:t>
      </w:r>
      <w:r>
        <w:t>смыслового чтения;</w:t>
      </w:r>
    </w:p>
    <w:p w14:paraId="6E6312E8" w14:textId="77777777" w:rsidR="0052501E" w:rsidRDefault="00B0778F">
      <w:pPr>
        <w:pStyle w:val="a3"/>
        <w:ind w:right="255"/>
      </w:pPr>
      <w:r>
        <w:t>осознавать важность чтения и изучения произведений устного народного творчества и художественной</w:t>
      </w:r>
      <w:r>
        <w:rPr>
          <w:spacing w:val="1"/>
        </w:rPr>
        <w:t xml:space="preserve"> </w:t>
      </w:r>
      <w:r>
        <w:t>литературы</w:t>
      </w:r>
      <w:r>
        <w:rPr>
          <w:spacing w:val="-1"/>
        </w:rPr>
        <w:t xml:space="preserve"> </w:t>
      </w:r>
      <w:r>
        <w:t>для познания</w:t>
      </w:r>
      <w:r>
        <w:rPr>
          <w:spacing w:val="-4"/>
        </w:rPr>
        <w:t xml:space="preserve"> </w:t>
      </w:r>
      <w:r>
        <w:t>мира, а также</w:t>
      </w:r>
      <w:r>
        <w:rPr>
          <w:spacing w:val="-1"/>
        </w:rPr>
        <w:t xml:space="preserve"> </w:t>
      </w:r>
      <w:r>
        <w:t>для</w:t>
      </w:r>
      <w:r>
        <w:rPr>
          <w:spacing w:val="-3"/>
        </w:rPr>
        <w:t xml:space="preserve"> </w:t>
      </w:r>
      <w:r>
        <w:t>собственного развития;</w:t>
      </w:r>
    </w:p>
    <w:p w14:paraId="69D94D35" w14:textId="77777777" w:rsidR="0052501E" w:rsidRDefault="00B0778F">
      <w:pPr>
        <w:pStyle w:val="a3"/>
        <w:ind w:right="244"/>
      </w:pPr>
      <w:r>
        <w:t>планировать собственное досуговое чтение, обогащать свой круг чтения по рекомендациям педагога, в</w:t>
      </w:r>
      <w:r>
        <w:rPr>
          <w:spacing w:val="1"/>
        </w:rPr>
        <w:t xml:space="preserve"> </w:t>
      </w:r>
      <w:r>
        <w:t>том</w:t>
      </w:r>
      <w:r>
        <w:rPr>
          <w:spacing w:val="-2"/>
        </w:rPr>
        <w:t xml:space="preserve"> </w:t>
      </w:r>
      <w:r>
        <w:t>числе за</w:t>
      </w:r>
      <w:r>
        <w:rPr>
          <w:spacing w:val="-1"/>
        </w:rPr>
        <w:t xml:space="preserve"> </w:t>
      </w:r>
      <w:r>
        <w:t>счет произведений</w:t>
      </w:r>
      <w:r>
        <w:rPr>
          <w:spacing w:val="-1"/>
        </w:rPr>
        <w:t xml:space="preserve"> </w:t>
      </w:r>
      <w:r>
        <w:t>современной литературы для</w:t>
      </w:r>
      <w:r>
        <w:rPr>
          <w:spacing w:val="-1"/>
        </w:rPr>
        <w:t xml:space="preserve"> </w:t>
      </w:r>
      <w:r>
        <w:t>детей и</w:t>
      </w:r>
      <w:r>
        <w:rPr>
          <w:spacing w:val="-2"/>
        </w:rPr>
        <w:t xml:space="preserve"> </w:t>
      </w:r>
      <w:r>
        <w:t>подростков;</w:t>
      </w:r>
    </w:p>
    <w:p w14:paraId="5073DF11" w14:textId="77777777" w:rsidR="0052501E" w:rsidRDefault="00B0778F">
      <w:pPr>
        <w:pStyle w:val="a3"/>
        <w:ind w:right="252"/>
      </w:pPr>
      <w:r>
        <w:t>развивать</w:t>
      </w:r>
      <w:r>
        <w:rPr>
          <w:spacing w:val="1"/>
        </w:rPr>
        <w:t xml:space="preserve"> </w:t>
      </w:r>
      <w:r>
        <w:t>умения</w:t>
      </w:r>
      <w:r>
        <w:rPr>
          <w:spacing w:val="1"/>
        </w:rPr>
        <w:t xml:space="preserve"> </w:t>
      </w:r>
      <w:r>
        <w:t>коллективной</w:t>
      </w:r>
      <w:r>
        <w:rPr>
          <w:spacing w:val="1"/>
        </w:rPr>
        <w:t xml:space="preserve"> </w:t>
      </w:r>
      <w:r>
        <w:t>проектной</w:t>
      </w:r>
      <w:r>
        <w:rPr>
          <w:spacing w:val="1"/>
        </w:rPr>
        <w:t xml:space="preserve"> </w:t>
      </w:r>
      <w:r>
        <w:t>или</w:t>
      </w:r>
      <w:r>
        <w:rPr>
          <w:spacing w:val="1"/>
        </w:rPr>
        <w:t xml:space="preserve"> </w:t>
      </w:r>
      <w:r>
        <w:t>исследовательской</w:t>
      </w:r>
      <w:r>
        <w:rPr>
          <w:spacing w:val="1"/>
        </w:rPr>
        <w:t xml:space="preserve"> </w:t>
      </w:r>
      <w:r>
        <w:t>деятельности</w:t>
      </w:r>
      <w:r>
        <w:rPr>
          <w:spacing w:val="1"/>
        </w:rPr>
        <w:t xml:space="preserve"> </w:t>
      </w:r>
      <w:r>
        <w:t>с</w:t>
      </w:r>
      <w:r>
        <w:rPr>
          <w:spacing w:val="1"/>
        </w:rPr>
        <w:t xml:space="preserve"> </w:t>
      </w:r>
      <w:r>
        <w:t>направляющей</w:t>
      </w:r>
      <w:r>
        <w:rPr>
          <w:spacing w:val="1"/>
        </w:rPr>
        <w:t xml:space="preserve"> </w:t>
      </w:r>
      <w:r>
        <w:t>помощью педагога и</w:t>
      </w:r>
      <w:r>
        <w:rPr>
          <w:spacing w:val="-1"/>
        </w:rPr>
        <w:t xml:space="preserve"> </w:t>
      </w:r>
      <w:r>
        <w:t>учиться публично</w:t>
      </w:r>
      <w:r>
        <w:rPr>
          <w:spacing w:val="-1"/>
        </w:rPr>
        <w:t xml:space="preserve"> </w:t>
      </w:r>
      <w:r>
        <w:t>представлять полученные</w:t>
      </w:r>
      <w:r>
        <w:rPr>
          <w:spacing w:val="-1"/>
        </w:rPr>
        <w:t xml:space="preserve"> </w:t>
      </w:r>
      <w:r>
        <w:t>результаты;</w:t>
      </w:r>
    </w:p>
    <w:p w14:paraId="08416FD6" w14:textId="77777777" w:rsidR="0052501E" w:rsidRDefault="00B0778F">
      <w:pPr>
        <w:pStyle w:val="a3"/>
        <w:ind w:right="248"/>
      </w:pPr>
      <w:r>
        <w:t>развивать</w:t>
      </w:r>
      <w:r>
        <w:rPr>
          <w:spacing w:val="7"/>
        </w:rPr>
        <w:t xml:space="preserve"> </w:t>
      </w:r>
      <w:r>
        <w:t>умение</w:t>
      </w:r>
      <w:r>
        <w:rPr>
          <w:spacing w:val="8"/>
        </w:rPr>
        <w:t xml:space="preserve"> </w:t>
      </w:r>
      <w:r>
        <w:t>использовать</w:t>
      </w:r>
      <w:r>
        <w:rPr>
          <w:spacing w:val="8"/>
        </w:rPr>
        <w:t xml:space="preserve"> </w:t>
      </w:r>
      <w:r>
        <w:t>словари</w:t>
      </w:r>
      <w:r>
        <w:rPr>
          <w:spacing w:val="7"/>
        </w:rPr>
        <w:t xml:space="preserve"> </w:t>
      </w:r>
      <w:r>
        <w:t>и</w:t>
      </w:r>
      <w:r>
        <w:rPr>
          <w:spacing w:val="7"/>
        </w:rPr>
        <w:t xml:space="preserve"> </w:t>
      </w:r>
      <w:r>
        <w:t>справочники,</w:t>
      </w:r>
      <w:r>
        <w:rPr>
          <w:spacing w:val="7"/>
        </w:rPr>
        <w:t xml:space="preserve"> </w:t>
      </w:r>
      <w:r>
        <w:t>в</w:t>
      </w:r>
      <w:r>
        <w:rPr>
          <w:spacing w:val="6"/>
        </w:rPr>
        <w:t xml:space="preserve"> </w:t>
      </w:r>
      <w:r>
        <w:t>том</w:t>
      </w:r>
      <w:r>
        <w:rPr>
          <w:spacing w:val="7"/>
        </w:rPr>
        <w:t xml:space="preserve"> </w:t>
      </w:r>
      <w:r>
        <w:t>числе</w:t>
      </w:r>
      <w:r>
        <w:rPr>
          <w:spacing w:val="8"/>
        </w:rPr>
        <w:t xml:space="preserve"> </w:t>
      </w:r>
      <w:r>
        <w:t>в</w:t>
      </w:r>
      <w:r>
        <w:rPr>
          <w:spacing w:val="6"/>
        </w:rPr>
        <w:t xml:space="preserve"> </w:t>
      </w:r>
      <w:r>
        <w:t>электронной</w:t>
      </w:r>
      <w:r>
        <w:rPr>
          <w:spacing w:val="7"/>
        </w:rPr>
        <w:t xml:space="preserve"> </w:t>
      </w:r>
      <w:r>
        <w:t>форме;</w:t>
      </w:r>
      <w:r>
        <w:rPr>
          <w:spacing w:val="9"/>
        </w:rPr>
        <w:t xml:space="preserve"> </w:t>
      </w:r>
      <w:r>
        <w:t>пользоваться</w:t>
      </w:r>
      <w:r>
        <w:rPr>
          <w:spacing w:val="-53"/>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электронными</w:t>
      </w:r>
      <w:r>
        <w:rPr>
          <w:spacing w:val="1"/>
        </w:rPr>
        <w:t xml:space="preserve"> </w:t>
      </w:r>
      <w:r>
        <w:t>библиотеками</w:t>
      </w:r>
      <w:r>
        <w:rPr>
          <w:spacing w:val="1"/>
        </w:rPr>
        <w:t xml:space="preserve"> </w:t>
      </w:r>
      <w:r>
        <w:t>и</w:t>
      </w:r>
      <w:r>
        <w:rPr>
          <w:spacing w:val="1"/>
        </w:rPr>
        <w:t xml:space="preserve"> </w:t>
      </w:r>
      <w:r>
        <w:t>другими</w:t>
      </w:r>
      <w:r>
        <w:rPr>
          <w:spacing w:val="1"/>
        </w:rPr>
        <w:t xml:space="preserve"> </w:t>
      </w:r>
      <w:r>
        <w:t>интернет-ресурсами,</w:t>
      </w:r>
      <w:r>
        <w:rPr>
          <w:spacing w:val="1"/>
        </w:rPr>
        <w:t xml:space="preserve"> </w:t>
      </w:r>
      <w:r>
        <w:t>соблюдая</w:t>
      </w:r>
      <w:r>
        <w:rPr>
          <w:spacing w:val="-2"/>
        </w:rPr>
        <w:t xml:space="preserve"> </w:t>
      </w:r>
      <w:r>
        <w:t>правила информационной</w:t>
      </w:r>
      <w:r>
        <w:rPr>
          <w:spacing w:val="-1"/>
        </w:rPr>
        <w:t xml:space="preserve"> </w:t>
      </w:r>
      <w:r>
        <w:t>безопасности.</w:t>
      </w:r>
    </w:p>
    <w:p w14:paraId="516C245B" w14:textId="77777777" w:rsidR="0052501E" w:rsidRDefault="0052501E">
      <w:pPr>
        <w:pStyle w:val="a3"/>
        <w:spacing w:before="10"/>
        <w:ind w:left="0"/>
        <w:jc w:val="left"/>
        <w:rPr>
          <w:sz w:val="21"/>
        </w:rPr>
      </w:pPr>
    </w:p>
    <w:p w14:paraId="3CBB9911" w14:textId="77777777" w:rsidR="0052501E" w:rsidRDefault="00B0778F" w:rsidP="001E0EBC">
      <w:pPr>
        <w:pStyle w:val="a5"/>
        <w:numPr>
          <w:ilvl w:val="3"/>
          <w:numId w:val="34"/>
        </w:numPr>
        <w:tabs>
          <w:tab w:val="left" w:pos="1094"/>
        </w:tabs>
        <w:ind w:right="249"/>
      </w:pPr>
      <w:r>
        <w:t>Предметные результаты</w:t>
      </w:r>
      <w:r>
        <w:rPr>
          <w:spacing w:val="1"/>
        </w:rPr>
        <w:t xml:space="preserve"> </w:t>
      </w:r>
      <w:r>
        <w:t>изучения</w:t>
      </w:r>
      <w:r>
        <w:rPr>
          <w:spacing w:val="1"/>
        </w:rPr>
        <w:t xml:space="preserve"> </w:t>
      </w:r>
      <w:r>
        <w:t>литературы.</w:t>
      </w:r>
      <w:r>
        <w:rPr>
          <w:spacing w:val="1"/>
        </w:rPr>
        <w:t xml:space="preserve"> </w:t>
      </w:r>
      <w:r>
        <w:t>К</w:t>
      </w:r>
      <w:r>
        <w:rPr>
          <w:spacing w:val="1"/>
        </w:rPr>
        <w:t xml:space="preserve"> </w:t>
      </w:r>
      <w:r>
        <w:t>концу обучения</w:t>
      </w:r>
      <w:r>
        <w:rPr>
          <w:spacing w:val="1"/>
        </w:rPr>
        <w:t xml:space="preserve"> </w:t>
      </w:r>
      <w:r>
        <w:t>в</w:t>
      </w:r>
      <w:r>
        <w:rPr>
          <w:spacing w:val="1"/>
        </w:rPr>
        <w:t xml:space="preserve"> </w:t>
      </w:r>
      <w:r>
        <w:t>7 классе обучающийся</w:t>
      </w:r>
      <w:r>
        <w:rPr>
          <w:spacing w:val="1"/>
        </w:rPr>
        <w:t xml:space="preserve"> </w:t>
      </w:r>
      <w:r>
        <w:t>научится:</w:t>
      </w:r>
    </w:p>
    <w:p w14:paraId="03EBEB22" w14:textId="77777777" w:rsidR="0052501E" w:rsidRDefault="00B0778F">
      <w:pPr>
        <w:pStyle w:val="a3"/>
        <w:spacing w:before="1"/>
        <w:ind w:right="245"/>
      </w:pPr>
      <w:r>
        <w:t>иметь представления об общечеловеческой и духовно-нравственной ценности литературы, осознавать ее</w:t>
      </w:r>
      <w:r>
        <w:rPr>
          <w:spacing w:val="-52"/>
        </w:rPr>
        <w:t xml:space="preserve"> </w:t>
      </w:r>
      <w:r>
        <w:t>роль в воспитании любви к Родине и укреплении единства многонационального народа Российской</w:t>
      </w:r>
      <w:r>
        <w:rPr>
          <w:spacing w:val="1"/>
        </w:rPr>
        <w:t xml:space="preserve"> </w:t>
      </w:r>
      <w:r>
        <w:t>Федерации;</w:t>
      </w:r>
    </w:p>
    <w:p w14:paraId="0CA8358C" w14:textId="77777777" w:rsidR="0052501E" w:rsidRDefault="00B0778F">
      <w:pPr>
        <w:pStyle w:val="a3"/>
        <w:ind w:right="252"/>
      </w:pPr>
      <w:r>
        <w:t>иметь</w:t>
      </w:r>
      <w:r>
        <w:rPr>
          <w:spacing w:val="1"/>
        </w:rPr>
        <w:t xml:space="preserve"> </w:t>
      </w:r>
      <w:r>
        <w:t>представления</w:t>
      </w:r>
      <w:r>
        <w:rPr>
          <w:spacing w:val="1"/>
        </w:rPr>
        <w:t xml:space="preserve"> </w:t>
      </w:r>
      <w:r>
        <w:t>о</w:t>
      </w:r>
      <w:r>
        <w:rPr>
          <w:spacing w:val="1"/>
        </w:rPr>
        <w:t xml:space="preserve"> </w:t>
      </w:r>
      <w:r>
        <w:t>специфике</w:t>
      </w:r>
      <w:r>
        <w:rPr>
          <w:spacing w:val="1"/>
        </w:rPr>
        <w:t xml:space="preserve"> </w:t>
      </w:r>
      <w:r>
        <w:t>литературы</w:t>
      </w:r>
      <w:r>
        <w:rPr>
          <w:spacing w:val="1"/>
        </w:rPr>
        <w:t xml:space="preserve"> </w:t>
      </w:r>
      <w:r>
        <w:t>как</w:t>
      </w:r>
      <w:r>
        <w:rPr>
          <w:spacing w:val="1"/>
        </w:rPr>
        <w:t xml:space="preserve"> </w:t>
      </w:r>
      <w:r>
        <w:t>вида</w:t>
      </w:r>
      <w:r>
        <w:rPr>
          <w:spacing w:val="1"/>
        </w:rPr>
        <w:t xml:space="preserve"> </w:t>
      </w:r>
      <w:r>
        <w:t>словесного</w:t>
      </w:r>
      <w:r>
        <w:rPr>
          <w:spacing w:val="1"/>
        </w:rPr>
        <w:t xml:space="preserve"> </w:t>
      </w:r>
      <w:r>
        <w:t>искусства,</w:t>
      </w:r>
      <w:r>
        <w:rPr>
          <w:spacing w:val="1"/>
        </w:rPr>
        <w:t xml:space="preserve"> </w:t>
      </w:r>
      <w:r>
        <w:t>выявлять</w:t>
      </w:r>
      <w:r>
        <w:rPr>
          <w:spacing w:val="1"/>
        </w:rPr>
        <w:t xml:space="preserve"> </w:t>
      </w:r>
      <w:r>
        <w:t>отличия</w:t>
      </w:r>
      <w:r>
        <w:rPr>
          <w:spacing w:val="1"/>
        </w:rPr>
        <w:t xml:space="preserve"> </w:t>
      </w:r>
      <w:r>
        <w:t>художественного</w:t>
      </w:r>
      <w:r>
        <w:rPr>
          <w:spacing w:val="-1"/>
        </w:rPr>
        <w:t xml:space="preserve"> </w:t>
      </w:r>
      <w:r>
        <w:t>текста от текста</w:t>
      </w:r>
      <w:r>
        <w:rPr>
          <w:spacing w:val="-1"/>
        </w:rPr>
        <w:t xml:space="preserve"> </w:t>
      </w:r>
      <w:r>
        <w:t>научного, делового, публицистического;</w:t>
      </w:r>
    </w:p>
    <w:p w14:paraId="2C1AE632" w14:textId="77777777" w:rsidR="0052501E" w:rsidRDefault="00B0778F">
      <w:pPr>
        <w:pStyle w:val="a3"/>
        <w:ind w:right="247"/>
      </w:pPr>
      <w:r>
        <w:t>проводить, с опорой на план, смысловой анализ произведений фольклора и художественной литературы;</w:t>
      </w:r>
      <w:r>
        <w:rPr>
          <w:spacing w:val="-52"/>
        </w:rPr>
        <w:t xml:space="preserve"> </w:t>
      </w:r>
      <w:r>
        <w:t>воспринимать,</w:t>
      </w:r>
      <w:r>
        <w:rPr>
          <w:spacing w:val="1"/>
        </w:rPr>
        <w:t xml:space="preserve"> </w:t>
      </w:r>
      <w:r>
        <w:t>анализировать</w:t>
      </w:r>
      <w:r>
        <w:rPr>
          <w:spacing w:val="1"/>
        </w:rPr>
        <w:t xml:space="preserve"> </w:t>
      </w:r>
      <w:r>
        <w:t>и</w:t>
      </w:r>
      <w:r>
        <w:rPr>
          <w:spacing w:val="1"/>
        </w:rPr>
        <w:t xml:space="preserve"> </w:t>
      </w:r>
      <w:r>
        <w:t>оценивать</w:t>
      </w:r>
      <w:r>
        <w:rPr>
          <w:spacing w:val="1"/>
        </w:rPr>
        <w:t xml:space="preserve"> </w:t>
      </w:r>
      <w:r>
        <w:t>прочитанное</w:t>
      </w:r>
      <w:r>
        <w:rPr>
          <w:spacing w:val="1"/>
        </w:rPr>
        <w:t xml:space="preserve"> </w:t>
      </w:r>
      <w:r>
        <w:t>(с</w:t>
      </w:r>
      <w:r>
        <w:rPr>
          <w:spacing w:val="1"/>
        </w:rPr>
        <w:t xml:space="preserve"> </w:t>
      </w:r>
      <w:r>
        <w:t>учетом</w:t>
      </w:r>
      <w:r>
        <w:rPr>
          <w:spacing w:val="1"/>
        </w:rPr>
        <w:t xml:space="preserve"> </w:t>
      </w:r>
      <w:r>
        <w:t>актуального</w:t>
      </w:r>
      <w:r>
        <w:rPr>
          <w:spacing w:val="1"/>
        </w:rPr>
        <w:t xml:space="preserve"> </w:t>
      </w:r>
      <w:r>
        <w:t>уровня</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иметь</w:t>
      </w:r>
      <w:r>
        <w:rPr>
          <w:spacing w:val="1"/>
        </w:rPr>
        <w:t xml:space="preserve"> </w:t>
      </w:r>
      <w:r>
        <w:t>представление,</w:t>
      </w:r>
      <w:r>
        <w:rPr>
          <w:spacing w:val="1"/>
        </w:rPr>
        <w:t xml:space="preserve"> </w:t>
      </w:r>
      <w:r>
        <w:t>что</w:t>
      </w:r>
      <w:r>
        <w:rPr>
          <w:spacing w:val="1"/>
        </w:rPr>
        <w:t xml:space="preserve"> </w:t>
      </w:r>
      <w:r>
        <w:t>в</w:t>
      </w:r>
      <w:r>
        <w:rPr>
          <w:spacing w:val="1"/>
        </w:rPr>
        <w:t xml:space="preserve"> </w:t>
      </w:r>
      <w:r>
        <w:t>литературных</w:t>
      </w:r>
      <w:r>
        <w:rPr>
          <w:spacing w:val="1"/>
        </w:rPr>
        <w:t xml:space="preserve"> </w:t>
      </w:r>
      <w:r>
        <w:t>произведениях</w:t>
      </w:r>
      <w:r>
        <w:rPr>
          <w:spacing w:val="1"/>
        </w:rPr>
        <w:t xml:space="preserve"> </w:t>
      </w:r>
      <w:r>
        <w:t>отражена</w:t>
      </w:r>
      <w:r>
        <w:rPr>
          <w:spacing w:val="-52"/>
        </w:rPr>
        <w:t xml:space="preserve"> </w:t>
      </w:r>
      <w:r>
        <w:t>художественная</w:t>
      </w:r>
      <w:r>
        <w:rPr>
          <w:spacing w:val="-3"/>
        </w:rPr>
        <w:t xml:space="preserve"> </w:t>
      </w:r>
      <w:r>
        <w:t>картина</w:t>
      </w:r>
      <w:r>
        <w:rPr>
          <w:spacing w:val="-2"/>
        </w:rPr>
        <w:t xml:space="preserve"> </w:t>
      </w:r>
      <w:r>
        <w:t>мира:</w:t>
      </w:r>
    </w:p>
    <w:p w14:paraId="1EFDD7B2" w14:textId="77777777" w:rsidR="0052501E" w:rsidRDefault="00B0778F">
      <w:pPr>
        <w:pStyle w:val="a3"/>
        <w:spacing w:before="1"/>
        <w:ind w:right="246"/>
      </w:pPr>
      <w:r>
        <w:t>анализировать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произведение</w:t>
      </w:r>
      <w:r>
        <w:rPr>
          <w:spacing w:val="1"/>
        </w:rPr>
        <w:t xml:space="preserve"> </w:t>
      </w:r>
      <w:r>
        <w:t>в</w:t>
      </w:r>
      <w:r>
        <w:rPr>
          <w:spacing w:val="1"/>
        </w:rPr>
        <w:t xml:space="preserve"> </w:t>
      </w:r>
      <w:r>
        <w:t>единстве</w:t>
      </w:r>
      <w:r>
        <w:rPr>
          <w:spacing w:val="1"/>
        </w:rPr>
        <w:t xml:space="preserve"> </w:t>
      </w:r>
      <w:r>
        <w:t>формы</w:t>
      </w:r>
      <w:r>
        <w:rPr>
          <w:spacing w:val="1"/>
        </w:rPr>
        <w:t xml:space="preserve"> </w:t>
      </w:r>
      <w:r>
        <w:t>и</w:t>
      </w:r>
      <w:r>
        <w:rPr>
          <w:spacing w:val="1"/>
        </w:rPr>
        <w:t xml:space="preserve"> </w:t>
      </w:r>
      <w:r>
        <w:t>содержания;</w:t>
      </w:r>
      <w:r>
        <w:rPr>
          <w:spacing w:val="1"/>
        </w:rPr>
        <w:t xml:space="preserve"> </w:t>
      </w:r>
      <w:r>
        <w:t>определять</w:t>
      </w:r>
      <w:r>
        <w:rPr>
          <w:spacing w:val="1"/>
        </w:rPr>
        <w:t xml:space="preserve"> </w:t>
      </w:r>
      <w:r>
        <w:t>тему,</w:t>
      </w:r>
      <w:r>
        <w:rPr>
          <w:spacing w:val="1"/>
        </w:rPr>
        <w:t xml:space="preserve"> </w:t>
      </w:r>
      <w:r>
        <w:t>главную</w:t>
      </w:r>
      <w:r>
        <w:rPr>
          <w:spacing w:val="1"/>
        </w:rPr>
        <w:t xml:space="preserve"> </w:t>
      </w:r>
      <w:r>
        <w:t>мысль</w:t>
      </w:r>
      <w:r>
        <w:rPr>
          <w:spacing w:val="1"/>
        </w:rPr>
        <w:t xml:space="preserve"> </w:t>
      </w:r>
      <w:r>
        <w:t>и</w:t>
      </w:r>
      <w:r>
        <w:rPr>
          <w:spacing w:val="1"/>
        </w:rPr>
        <w:t xml:space="preserve"> </w:t>
      </w:r>
      <w:r>
        <w:t>проблематику</w:t>
      </w:r>
      <w:r>
        <w:rPr>
          <w:spacing w:val="1"/>
        </w:rPr>
        <w:t xml:space="preserve"> </w:t>
      </w:r>
      <w:r>
        <w:t>произведения,</w:t>
      </w:r>
      <w:r>
        <w:rPr>
          <w:spacing w:val="1"/>
        </w:rPr>
        <w:t xml:space="preserve"> </w:t>
      </w:r>
      <w:r>
        <w:t>его</w:t>
      </w:r>
      <w:r>
        <w:rPr>
          <w:spacing w:val="1"/>
        </w:rPr>
        <w:t xml:space="preserve"> </w:t>
      </w:r>
      <w:r>
        <w:t>родовую</w:t>
      </w:r>
      <w:r>
        <w:rPr>
          <w:spacing w:val="1"/>
        </w:rPr>
        <w:t xml:space="preserve"> </w:t>
      </w:r>
      <w:r>
        <w:t>и</w:t>
      </w:r>
      <w:r>
        <w:rPr>
          <w:spacing w:val="1"/>
        </w:rPr>
        <w:t xml:space="preserve"> </w:t>
      </w:r>
      <w:r>
        <w:t>жанровую</w:t>
      </w:r>
      <w:r>
        <w:rPr>
          <w:spacing w:val="1"/>
        </w:rPr>
        <w:t xml:space="preserve"> </w:t>
      </w:r>
      <w:r>
        <w:t>принадлежность;</w:t>
      </w:r>
      <w:r>
        <w:rPr>
          <w:spacing w:val="1"/>
        </w:rPr>
        <w:t xml:space="preserve"> </w:t>
      </w:r>
      <w:r>
        <w:t>выявлять</w:t>
      </w:r>
      <w:r>
        <w:rPr>
          <w:spacing w:val="1"/>
        </w:rPr>
        <w:t xml:space="preserve"> </w:t>
      </w:r>
      <w:r>
        <w:t>позицию</w:t>
      </w:r>
      <w:r>
        <w:rPr>
          <w:spacing w:val="1"/>
        </w:rPr>
        <w:t xml:space="preserve"> </w:t>
      </w:r>
      <w:r>
        <w:t>героя,</w:t>
      </w:r>
      <w:r>
        <w:rPr>
          <w:spacing w:val="1"/>
        </w:rPr>
        <w:t xml:space="preserve"> </w:t>
      </w:r>
      <w:r>
        <w:t>рассказчика</w:t>
      </w:r>
      <w:r>
        <w:rPr>
          <w:spacing w:val="1"/>
        </w:rPr>
        <w:t xml:space="preserve"> </w:t>
      </w:r>
      <w:r>
        <w:t>и</w:t>
      </w:r>
      <w:r>
        <w:rPr>
          <w:spacing w:val="1"/>
        </w:rPr>
        <w:t xml:space="preserve"> </w:t>
      </w:r>
      <w:r>
        <w:t>авторскую</w:t>
      </w:r>
      <w:r>
        <w:rPr>
          <w:spacing w:val="1"/>
        </w:rPr>
        <w:t xml:space="preserve"> </w:t>
      </w:r>
      <w:r>
        <w:t>позицию,</w:t>
      </w:r>
      <w:r>
        <w:rPr>
          <w:spacing w:val="56"/>
        </w:rPr>
        <w:t xml:space="preserve"> </w:t>
      </w:r>
      <w:r>
        <w:t>учитывая</w:t>
      </w:r>
      <w:r>
        <w:rPr>
          <w:spacing w:val="1"/>
        </w:rPr>
        <w:t xml:space="preserve"> </w:t>
      </w:r>
      <w:r>
        <w:t>художественные</w:t>
      </w:r>
      <w:r>
        <w:rPr>
          <w:spacing w:val="1"/>
        </w:rPr>
        <w:t xml:space="preserve"> </w:t>
      </w:r>
      <w:r>
        <w:t>особенности</w:t>
      </w:r>
      <w:r>
        <w:rPr>
          <w:spacing w:val="1"/>
        </w:rPr>
        <w:t xml:space="preserve"> </w:t>
      </w:r>
      <w:r>
        <w:t>произведения;</w:t>
      </w:r>
      <w:r>
        <w:rPr>
          <w:spacing w:val="1"/>
        </w:rPr>
        <w:t xml:space="preserve"> </w:t>
      </w:r>
      <w:r>
        <w:t>характеризовать</w:t>
      </w:r>
      <w:r>
        <w:rPr>
          <w:spacing w:val="1"/>
        </w:rPr>
        <w:t xml:space="preserve"> </w:t>
      </w:r>
      <w:r>
        <w:t>героев-персонажей,</w:t>
      </w:r>
      <w:r>
        <w:rPr>
          <w:spacing w:val="1"/>
        </w:rPr>
        <w:t xml:space="preserve"> </w:t>
      </w:r>
      <w:r>
        <w:t>давать</w:t>
      </w:r>
      <w:r>
        <w:rPr>
          <w:spacing w:val="1"/>
        </w:rPr>
        <w:t xml:space="preserve"> </w:t>
      </w:r>
      <w:r>
        <w:t>их</w:t>
      </w:r>
      <w:r>
        <w:rPr>
          <w:spacing w:val="1"/>
        </w:rPr>
        <w:t xml:space="preserve"> </w:t>
      </w:r>
      <w:r>
        <w:t>сравнительные характеристики, оценивать систему персонажей; определять особенности композиции и</w:t>
      </w:r>
      <w:r>
        <w:rPr>
          <w:spacing w:val="1"/>
        </w:rPr>
        <w:t xml:space="preserve"> </w:t>
      </w:r>
      <w:r>
        <w:t>основной конфликт произведения;</w:t>
      </w:r>
      <w:r>
        <w:rPr>
          <w:spacing w:val="1"/>
        </w:rPr>
        <w:t xml:space="preserve"> </w:t>
      </w:r>
      <w:r>
        <w:t>объяснять свое понимание нравственно-философской, социально-</w:t>
      </w:r>
      <w:r>
        <w:rPr>
          <w:spacing w:val="1"/>
        </w:rPr>
        <w:t xml:space="preserve"> </w:t>
      </w:r>
      <w:r>
        <w:t>исторической проблематики произведений (с учетом актуального уровня развития обучающихся с ЗПР);</w:t>
      </w:r>
      <w:r>
        <w:rPr>
          <w:spacing w:val="1"/>
        </w:rPr>
        <w:t xml:space="preserve"> </w:t>
      </w:r>
      <w:r>
        <w:t>понимать сущность и элементарные смысловые функции теоретико-литературных понятий и учиться</w:t>
      </w:r>
      <w:r>
        <w:rPr>
          <w:spacing w:val="1"/>
        </w:rPr>
        <w:t xml:space="preserve"> </w:t>
      </w:r>
      <w:r>
        <w:t>самостоятельно использовать их в процессе анализа и интерпретации произведений: художественная</w:t>
      </w:r>
      <w:r>
        <w:rPr>
          <w:spacing w:val="1"/>
        </w:rPr>
        <w:t xml:space="preserve"> </w:t>
      </w:r>
      <w:r>
        <w:t>литература и устное народное творчество; проза и поэзия; художественный образ; роды (лирика, эпос),</w:t>
      </w:r>
      <w:r>
        <w:rPr>
          <w:spacing w:val="1"/>
        </w:rPr>
        <w:t xml:space="preserve"> </w:t>
      </w:r>
      <w:r>
        <w:t>жанры (рассказ, повесть, роман, поэма, песня); тема, идея, проблематика; сюжет, композиция, эпиграф;</w:t>
      </w:r>
      <w:r>
        <w:rPr>
          <w:spacing w:val="1"/>
        </w:rPr>
        <w:t xml:space="preserve"> </w:t>
      </w:r>
      <w:r>
        <w:t>стадии</w:t>
      </w:r>
      <w:r>
        <w:rPr>
          <w:spacing w:val="1"/>
        </w:rPr>
        <w:t xml:space="preserve"> </w:t>
      </w:r>
      <w:r>
        <w:t>развития</w:t>
      </w:r>
      <w:r>
        <w:rPr>
          <w:spacing w:val="1"/>
        </w:rPr>
        <w:t xml:space="preserve"> </w:t>
      </w:r>
      <w:r>
        <w:t>действия:</w:t>
      </w:r>
      <w:r>
        <w:rPr>
          <w:spacing w:val="1"/>
        </w:rPr>
        <w:t xml:space="preserve"> </w:t>
      </w:r>
      <w:r>
        <w:t>экспозиция,</w:t>
      </w:r>
      <w:r>
        <w:rPr>
          <w:spacing w:val="1"/>
        </w:rPr>
        <w:t xml:space="preserve"> </w:t>
      </w:r>
      <w:r>
        <w:t>завязка,</w:t>
      </w:r>
      <w:r>
        <w:rPr>
          <w:spacing w:val="1"/>
        </w:rPr>
        <w:t xml:space="preserve"> </w:t>
      </w:r>
      <w:r>
        <w:t>развитие</w:t>
      </w:r>
      <w:r>
        <w:rPr>
          <w:spacing w:val="1"/>
        </w:rPr>
        <w:t xml:space="preserve"> </w:t>
      </w:r>
      <w:r>
        <w:t>действия,</w:t>
      </w:r>
      <w:r>
        <w:rPr>
          <w:spacing w:val="1"/>
        </w:rPr>
        <w:t xml:space="preserve"> </w:t>
      </w:r>
      <w:r>
        <w:t>кульминация,</w:t>
      </w:r>
      <w:r>
        <w:rPr>
          <w:spacing w:val="1"/>
        </w:rPr>
        <w:t xml:space="preserve"> </w:t>
      </w:r>
      <w:r>
        <w:t>развязка;</w:t>
      </w:r>
      <w:r>
        <w:rPr>
          <w:spacing w:val="1"/>
        </w:rPr>
        <w:t xml:space="preserve"> </w:t>
      </w:r>
      <w:r>
        <w:t>автор,</w:t>
      </w:r>
      <w:r>
        <w:rPr>
          <w:spacing w:val="1"/>
        </w:rPr>
        <w:t xml:space="preserve"> </w:t>
      </w:r>
      <w:r>
        <w:t>повествователь,</w:t>
      </w:r>
      <w:r>
        <w:rPr>
          <w:spacing w:val="1"/>
        </w:rPr>
        <w:t xml:space="preserve"> </w:t>
      </w:r>
      <w:r>
        <w:t>рассказчик,</w:t>
      </w:r>
      <w:r>
        <w:rPr>
          <w:spacing w:val="1"/>
        </w:rPr>
        <w:t xml:space="preserve"> </w:t>
      </w:r>
      <w:r>
        <w:t>литературный</w:t>
      </w:r>
      <w:r>
        <w:rPr>
          <w:spacing w:val="1"/>
        </w:rPr>
        <w:t xml:space="preserve"> </w:t>
      </w:r>
      <w:r>
        <w:t>герой</w:t>
      </w:r>
      <w:r>
        <w:rPr>
          <w:spacing w:val="1"/>
        </w:rPr>
        <w:t xml:space="preserve"> </w:t>
      </w:r>
      <w:r>
        <w:t>(персонаж),</w:t>
      </w:r>
      <w:r>
        <w:rPr>
          <w:spacing w:val="1"/>
        </w:rPr>
        <w:t xml:space="preserve"> </w:t>
      </w:r>
      <w:r>
        <w:t>лирический</w:t>
      </w:r>
      <w:r>
        <w:rPr>
          <w:spacing w:val="1"/>
        </w:rPr>
        <w:t xml:space="preserve"> </w:t>
      </w:r>
      <w:r>
        <w:t>герой;</w:t>
      </w:r>
      <w:r>
        <w:rPr>
          <w:spacing w:val="1"/>
        </w:rPr>
        <w:t xml:space="preserve"> </w:t>
      </w:r>
      <w:r>
        <w:t>портрет,</w:t>
      </w:r>
      <w:r>
        <w:rPr>
          <w:spacing w:val="1"/>
        </w:rPr>
        <w:t xml:space="preserve"> </w:t>
      </w:r>
      <w:r>
        <w:t>пейзаж,</w:t>
      </w:r>
      <w:r>
        <w:rPr>
          <w:spacing w:val="1"/>
        </w:rPr>
        <w:t xml:space="preserve"> </w:t>
      </w:r>
      <w:r>
        <w:t>интерьер; юмор, ирония; эпитет, метафора, сравнение; олицетворение, гипербола; антитеза, аллегория;</w:t>
      </w:r>
      <w:r>
        <w:rPr>
          <w:spacing w:val="1"/>
        </w:rPr>
        <w:t xml:space="preserve"> </w:t>
      </w:r>
      <w:r>
        <w:t>стихотворный</w:t>
      </w:r>
      <w:r>
        <w:rPr>
          <w:spacing w:val="-1"/>
        </w:rPr>
        <w:t xml:space="preserve"> </w:t>
      </w:r>
      <w:r>
        <w:t>метр</w:t>
      </w:r>
      <w:r>
        <w:rPr>
          <w:spacing w:val="-3"/>
        </w:rPr>
        <w:t xml:space="preserve"> </w:t>
      </w:r>
      <w:r>
        <w:t>(хорей, ямб, дактиль),</w:t>
      </w:r>
      <w:r>
        <w:rPr>
          <w:spacing w:val="-3"/>
        </w:rPr>
        <w:t xml:space="preserve"> </w:t>
      </w:r>
      <w:r>
        <w:t>ритм, рифма, строфа;</w:t>
      </w:r>
    </w:p>
    <w:p w14:paraId="0B487EBD" w14:textId="77777777" w:rsidR="0052501E" w:rsidRDefault="00B0778F">
      <w:pPr>
        <w:pStyle w:val="a3"/>
        <w:ind w:right="253"/>
      </w:pPr>
      <w:r>
        <w:t>выделять, с направляющей помощью педагога, в произведениях элементы художественной формы и</w:t>
      </w:r>
      <w:r>
        <w:rPr>
          <w:spacing w:val="1"/>
        </w:rPr>
        <w:t xml:space="preserve"> </w:t>
      </w:r>
      <w:r>
        <w:t>обнаруживать</w:t>
      </w:r>
      <w:r>
        <w:rPr>
          <w:spacing w:val="-1"/>
        </w:rPr>
        <w:t xml:space="preserve"> </w:t>
      </w:r>
      <w:r>
        <w:t>связи между</w:t>
      </w:r>
      <w:r>
        <w:rPr>
          <w:spacing w:val="-3"/>
        </w:rPr>
        <w:t xml:space="preserve"> </w:t>
      </w:r>
      <w:r>
        <w:t>ними;</w:t>
      </w:r>
    </w:p>
    <w:p w14:paraId="7732DF8A" w14:textId="77777777" w:rsidR="0052501E" w:rsidRDefault="00B0778F">
      <w:pPr>
        <w:pStyle w:val="a3"/>
        <w:spacing w:before="1"/>
        <w:ind w:right="246"/>
      </w:pPr>
      <w:r>
        <w:t>сопоставлять по плану произведения, их фрагменты, образы персонажей, сюжеты разных литературных</w:t>
      </w:r>
      <w:r>
        <w:rPr>
          <w:spacing w:val="1"/>
        </w:rPr>
        <w:t xml:space="preserve"> </w:t>
      </w:r>
      <w:r>
        <w:t>произведений,</w:t>
      </w:r>
      <w:r>
        <w:rPr>
          <w:spacing w:val="-1"/>
        </w:rPr>
        <w:t xml:space="preserve"> </w:t>
      </w:r>
      <w:r>
        <w:t>темы,</w:t>
      </w:r>
      <w:r>
        <w:rPr>
          <w:spacing w:val="-1"/>
        </w:rPr>
        <w:t xml:space="preserve"> </w:t>
      </w:r>
      <w:r>
        <w:t>проблемы,</w:t>
      </w:r>
      <w:r>
        <w:rPr>
          <w:spacing w:val="-3"/>
        </w:rPr>
        <w:t xml:space="preserve"> </w:t>
      </w:r>
      <w:r>
        <w:t>жанры,</w:t>
      </w:r>
      <w:r>
        <w:rPr>
          <w:spacing w:val="-1"/>
        </w:rPr>
        <w:t xml:space="preserve"> </w:t>
      </w:r>
      <w:r>
        <w:t>художественные приемы,</w:t>
      </w:r>
      <w:r>
        <w:rPr>
          <w:spacing w:val="-1"/>
        </w:rPr>
        <w:t xml:space="preserve"> </w:t>
      </w:r>
      <w:r>
        <w:t>особенности</w:t>
      </w:r>
      <w:r>
        <w:rPr>
          <w:spacing w:val="-1"/>
        </w:rPr>
        <w:t xml:space="preserve"> </w:t>
      </w:r>
      <w:r>
        <w:t>языка;</w:t>
      </w:r>
    </w:p>
    <w:p w14:paraId="75B6AAE3" w14:textId="77777777" w:rsidR="0052501E" w:rsidRDefault="00B0778F">
      <w:pPr>
        <w:pStyle w:val="a3"/>
        <w:ind w:right="250"/>
      </w:pPr>
      <w:r>
        <w:t>сопоставлять</w:t>
      </w:r>
      <w:r>
        <w:rPr>
          <w:spacing w:val="1"/>
        </w:rPr>
        <w:t xml:space="preserve"> </w:t>
      </w:r>
      <w:r>
        <w:t>изученные</w:t>
      </w:r>
      <w:r>
        <w:rPr>
          <w:spacing w:val="1"/>
        </w:rPr>
        <w:t xml:space="preserve"> </w:t>
      </w:r>
      <w:r>
        <w:t>произведения</w:t>
      </w:r>
      <w:r>
        <w:rPr>
          <w:spacing w:val="1"/>
        </w:rPr>
        <w:t xml:space="preserve"> </w:t>
      </w:r>
      <w:r>
        <w:t>художественной</w:t>
      </w:r>
      <w:r>
        <w:rPr>
          <w:spacing w:val="1"/>
        </w:rPr>
        <w:t xml:space="preserve"> </w:t>
      </w:r>
      <w:r>
        <w:t>литературы</w:t>
      </w:r>
      <w:r>
        <w:rPr>
          <w:spacing w:val="1"/>
        </w:rPr>
        <w:t xml:space="preserve"> </w:t>
      </w:r>
      <w:r>
        <w:t>с</w:t>
      </w:r>
      <w:r>
        <w:rPr>
          <w:spacing w:val="1"/>
        </w:rPr>
        <w:t xml:space="preserve"> </w:t>
      </w:r>
      <w:r>
        <w:t>произведениями</w:t>
      </w:r>
      <w:r>
        <w:rPr>
          <w:spacing w:val="1"/>
        </w:rPr>
        <w:t xml:space="preserve"> </w:t>
      </w:r>
      <w:r>
        <w:t>других</w:t>
      </w:r>
      <w:r>
        <w:rPr>
          <w:spacing w:val="1"/>
        </w:rPr>
        <w:t xml:space="preserve"> </w:t>
      </w:r>
      <w:r>
        <w:t>видов</w:t>
      </w:r>
      <w:r>
        <w:rPr>
          <w:spacing w:val="-52"/>
        </w:rPr>
        <w:t xml:space="preserve"> </w:t>
      </w:r>
      <w:r>
        <w:t>искусства (живопись, музыка, театр, кино); выразительно читать стихи и прозу, в том числе наизусть (не</w:t>
      </w:r>
      <w:r>
        <w:rPr>
          <w:spacing w:val="-52"/>
        </w:rPr>
        <w:t xml:space="preserve"> </w:t>
      </w:r>
      <w:r>
        <w:t>менее</w:t>
      </w:r>
      <w:r>
        <w:rPr>
          <w:spacing w:val="1"/>
        </w:rPr>
        <w:t xml:space="preserve"> </w:t>
      </w:r>
      <w:r>
        <w:t>6</w:t>
      </w:r>
      <w:r>
        <w:rPr>
          <w:spacing w:val="1"/>
        </w:rPr>
        <w:t xml:space="preserve"> </w:t>
      </w:r>
      <w:r>
        <w:t>-</w:t>
      </w:r>
      <w:r>
        <w:rPr>
          <w:spacing w:val="1"/>
        </w:rPr>
        <w:t xml:space="preserve"> </w:t>
      </w:r>
      <w:r>
        <w:t>7</w:t>
      </w:r>
      <w:r>
        <w:rPr>
          <w:spacing w:val="1"/>
        </w:rPr>
        <w:t xml:space="preserve"> </w:t>
      </w:r>
      <w:r>
        <w:t>поэтических</w:t>
      </w:r>
      <w:r>
        <w:rPr>
          <w:spacing w:val="1"/>
        </w:rPr>
        <w:t xml:space="preserve"> </w:t>
      </w:r>
      <w:r>
        <w:t>произведений,</w:t>
      </w:r>
      <w:r>
        <w:rPr>
          <w:spacing w:val="1"/>
        </w:rPr>
        <w:t xml:space="preserve"> </w:t>
      </w:r>
      <w:r>
        <w:t>не</w:t>
      </w:r>
      <w:r>
        <w:rPr>
          <w:spacing w:val="1"/>
        </w:rPr>
        <w:t xml:space="preserve"> </w:t>
      </w:r>
      <w:r>
        <w:t>выученных</w:t>
      </w:r>
      <w:r>
        <w:rPr>
          <w:spacing w:val="1"/>
        </w:rPr>
        <w:t xml:space="preserve"> </w:t>
      </w:r>
      <w:r>
        <w:t>ранее),</w:t>
      </w:r>
      <w:r>
        <w:rPr>
          <w:spacing w:val="1"/>
        </w:rPr>
        <w:t xml:space="preserve"> </w:t>
      </w:r>
      <w:r>
        <w:t>передавая</w:t>
      </w:r>
      <w:r>
        <w:rPr>
          <w:spacing w:val="1"/>
        </w:rPr>
        <w:t xml:space="preserve"> </w:t>
      </w:r>
      <w:r>
        <w:t>личное</w:t>
      </w:r>
      <w:r>
        <w:rPr>
          <w:spacing w:val="1"/>
        </w:rPr>
        <w:t xml:space="preserve"> </w:t>
      </w:r>
      <w:r>
        <w:t>отношение</w:t>
      </w:r>
      <w:r>
        <w:rPr>
          <w:spacing w:val="1"/>
        </w:rPr>
        <w:t xml:space="preserve"> </w:t>
      </w:r>
      <w:r>
        <w:t>к</w:t>
      </w:r>
      <w:r>
        <w:rPr>
          <w:spacing w:val="1"/>
        </w:rPr>
        <w:t xml:space="preserve"> </w:t>
      </w:r>
      <w:r>
        <w:t>произведению</w:t>
      </w:r>
      <w:r>
        <w:rPr>
          <w:spacing w:val="-3"/>
        </w:rPr>
        <w:t xml:space="preserve"> </w:t>
      </w:r>
      <w:r>
        <w:t>(с учетом</w:t>
      </w:r>
      <w:r>
        <w:rPr>
          <w:spacing w:val="-1"/>
        </w:rPr>
        <w:t xml:space="preserve"> </w:t>
      </w:r>
      <w:r>
        <w:t>актуального</w:t>
      </w:r>
      <w:r>
        <w:rPr>
          <w:spacing w:val="-1"/>
        </w:rPr>
        <w:t xml:space="preserve"> </w:t>
      </w:r>
      <w:r>
        <w:t>уровня</w:t>
      </w:r>
      <w:r>
        <w:rPr>
          <w:spacing w:val="-2"/>
        </w:rPr>
        <w:t xml:space="preserve"> </w:t>
      </w:r>
      <w:r>
        <w:t>развития</w:t>
      </w:r>
      <w:r>
        <w:rPr>
          <w:spacing w:val="-2"/>
        </w:rPr>
        <w:t xml:space="preserve"> </w:t>
      </w:r>
      <w:r>
        <w:t>обучающихся с</w:t>
      </w:r>
      <w:r>
        <w:rPr>
          <w:spacing w:val="-1"/>
        </w:rPr>
        <w:t xml:space="preserve"> </w:t>
      </w:r>
      <w:r>
        <w:t>ЗПР);</w:t>
      </w:r>
    </w:p>
    <w:p w14:paraId="7BC6CD1C" w14:textId="77777777" w:rsidR="0052501E" w:rsidRDefault="00B0778F">
      <w:pPr>
        <w:pStyle w:val="a3"/>
        <w:spacing w:line="242" w:lineRule="auto"/>
        <w:ind w:right="249"/>
      </w:pPr>
      <w:r>
        <w:t>пересказывать прочитанное произведение, используя различные виды пересказов, отвечать на вопросы</w:t>
      </w:r>
      <w:r>
        <w:rPr>
          <w:spacing w:val="1"/>
        </w:rPr>
        <w:t xml:space="preserve"> </w:t>
      </w:r>
      <w:r>
        <w:t>по</w:t>
      </w:r>
      <w:r>
        <w:rPr>
          <w:spacing w:val="-1"/>
        </w:rPr>
        <w:t xml:space="preserve"> </w:t>
      </w:r>
      <w:r>
        <w:t>прочитанному</w:t>
      </w:r>
      <w:r>
        <w:rPr>
          <w:spacing w:val="-3"/>
        </w:rPr>
        <w:t xml:space="preserve"> </w:t>
      </w:r>
      <w:r>
        <w:t>произведению</w:t>
      </w:r>
      <w:r>
        <w:rPr>
          <w:spacing w:val="-1"/>
        </w:rPr>
        <w:t xml:space="preserve"> </w:t>
      </w:r>
      <w:r>
        <w:t>и самостоятельно</w:t>
      </w:r>
      <w:r>
        <w:rPr>
          <w:spacing w:val="-3"/>
        </w:rPr>
        <w:t xml:space="preserve"> </w:t>
      </w:r>
      <w:r>
        <w:t>формулировать</w:t>
      </w:r>
      <w:r>
        <w:rPr>
          <w:spacing w:val="-1"/>
        </w:rPr>
        <w:t xml:space="preserve"> </w:t>
      </w:r>
      <w:r>
        <w:t>вопросы</w:t>
      </w:r>
      <w:r>
        <w:rPr>
          <w:spacing w:val="-2"/>
        </w:rPr>
        <w:t xml:space="preserve"> </w:t>
      </w:r>
      <w:r>
        <w:t>к тексту;</w:t>
      </w:r>
    </w:p>
    <w:p w14:paraId="14B794C0" w14:textId="77777777" w:rsidR="0052501E" w:rsidRDefault="00B0778F">
      <w:pPr>
        <w:pStyle w:val="a3"/>
        <w:ind w:right="248"/>
      </w:pPr>
      <w:r>
        <w:t>участвовать</w:t>
      </w:r>
      <w:r>
        <w:rPr>
          <w:spacing w:val="1"/>
        </w:rPr>
        <w:t xml:space="preserve"> </w:t>
      </w:r>
      <w:r>
        <w:t>в</w:t>
      </w:r>
      <w:r>
        <w:rPr>
          <w:spacing w:val="1"/>
        </w:rPr>
        <w:t xml:space="preserve"> </w:t>
      </w:r>
      <w:r>
        <w:t>беседе</w:t>
      </w:r>
      <w:r>
        <w:rPr>
          <w:spacing w:val="1"/>
        </w:rPr>
        <w:t xml:space="preserve"> </w:t>
      </w:r>
      <w:r>
        <w:t>и</w:t>
      </w:r>
      <w:r>
        <w:rPr>
          <w:spacing w:val="1"/>
        </w:rPr>
        <w:t xml:space="preserve"> </w:t>
      </w:r>
      <w:r>
        <w:t>диалоге</w:t>
      </w:r>
      <w:r>
        <w:rPr>
          <w:spacing w:val="1"/>
        </w:rPr>
        <w:t xml:space="preserve"> </w:t>
      </w:r>
      <w:r>
        <w:t>о</w:t>
      </w:r>
      <w:r>
        <w:rPr>
          <w:spacing w:val="1"/>
        </w:rPr>
        <w:t xml:space="preserve"> </w:t>
      </w:r>
      <w:r>
        <w:t>прочитанном</w:t>
      </w:r>
      <w:r>
        <w:rPr>
          <w:spacing w:val="1"/>
        </w:rPr>
        <w:t xml:space="preserve"> </w:t>
      </w:r>
      <w:r>
        <w:t>произведении,</w:t>
      </w:r>
      <w:r>
        <w:rPr>
          <w:spacing w:val="1"/>
        </w:rPr>
        <w:t xml:space="preserve"> </w:t>
      </w:r>
      <w:r>
        <w:t>давать</w:t>
      </w:r>
      <w:r>
        <w:rPr>
          <w:spacing w:val="1"/>
        </w:rPr>
        <w:t xml:space="preserve"> </w:t>
      </w:r>
      <w:r>
        <w:t>аргументированную</w:t>
      </w:r>
      <w:r>
        <w:rPr>
          <w:spacing w:val="1"/>
        </w:rPr>
        <w:t xml:space="preserve"> </w:t>
      </w:r>
      <w:r>
        <w:t>оценку</w:t>
      </w:r>
      <w:r>
        <w:rPr>
          <w:spacing w:val="1"/>
        </w:rPr>
        <w:t xml:space="preserve"> </w:t>
      </w:r>
      <w:r>
        <w:t>прочитанному;</w:t>
      </w:r>
    </w:p>
    <w:p w14:paraId="61D23AAD" w14:textId="77777777" w:rsidR="0052501E" w:rsidRDefault="00B0778F">
      <w:pPr>
        <w:pStyle w:val="a3"/>
        <w:ind w:right="248"/>
      </w:pPr>
      <w:r>
        <w:t>создавать устные и письменные высказывания разных жанров (объемом не менее 100 - 110 слов), писать</w:t>
      </w:r>
      <w:r>
        <w:rPr>
          <w:spacing w:val="1"/>
        </w:rPr>
        <w:t xml:space="preserve"> </w:t>
      </w:r>
      <w:r>
        <w:t>сочинение-рассуждение по заданной теме с опорой на прочитанные произведения; с направляющей</w:t>
      </w:r>
      <w:r>
        <w:rPr>
          <w:spacing w:val="1"/>
        </w:rPr>
        <w:t xml:space="preserve"> </w:t>
      </w:r>
      <w:r>
        <w:t>помощью</w:t>
      </w:r>
      <w:r>
        <w:rPr>
          <w:spacing w:val="1"/>
        </w:rPr>
        <w:t xml:space="preserve"> </w:t>
      </w:r>
      <w:r>
        <w:t>педагога</w:t>
      </w:r>
      <w:r>
        <w:rPr>
          <w:spacing w:val="1"/>
        </w:rPr>
        <w:t xml:space="preserve"> </w:t>
      </w:r>
      <w:r>
        <w:t>исправлять</w:t>
      </w:r>
      <w:r>
        <w:rPr>
          <w:spacing w:val="1"/>
        </w:rPr>
        <w:t xml:space="preserve"> </w:t>
      </w:r>
      <w:r>
        <w:t>и</w:t>
      </w:r>
      <w:r>
        <w:rPr>
          <w:spacing w:val="1"/>
        </w:rPr>
        <w:t xml:space="preserve"> </w:t>
      </w:r>
      <w:r>
        <w:t>редактировать</w:t>
      </w:r>
      <w:r>
        <w:rPr>
          <w:spacing w:val="1"/>
        </w:rPr>
        <w:t xml:space="preserve"> </w:t>
      </w:r>
      <w:r>
        <w:t>собственные</w:t>
      </w:r>
      <w:r>
        <w:rPr>
          <w:spacing w:val="1"/>
        </w:rPr>
        <w:t xml:space="preserve"> </w:t>
      </w:r>
      <w:r>
        <w:t>письменные</w:t>
      </w:r>
      <w:r>
        <w:rPr>
          <w:spacing w:val="1"/>
        </w:rPr>
        <w:t xml:space="preserve"> </w:t>
      </w:r>
      <w:r>
        <w:t>тексты;</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собирать</w:t>
      </w:r>
      <w:r>
        <w:rPr>
          <w:spacing w:val="1"/>
        </w:rPr>
        <w:t xml:space="preserve"> </w:t>
      </w:r>
      <w:r>
        <w:t>материал</w:t>
      </w:r>
      <w:r>
        <w:rPr>
          <w:spacing w:val="1"/>
        </w:rPr>
        <w:t xml:space="preserve"> </w:t>
      </w:r>
      <w:r>
        <w:t>и</w:t>
      </w:r>
      <w:r>
        <w:rPr>
          <w:spacing w:val="1"/>
        </w:rPr>
        <w:t xml:space="preserve"> </w:t>
      </w:r>
      <w:r>
        <w:t>обрабатывать</w:t>
      </w:r>
      <w:r>
        <w:rPr>
          <w:spacing w:val="1"/>
        </w:rPr>
        <w:t xml:space="preserve"> </w:t>
      </w:r>
      <w:r>
        <w:t>информацию,</w:t>
      </w:r>
      <w:r>
        <w:rPr>
          <w:spacing w:val="1"/>
        </w:rPr>
        <w:t xml:space="preserve"> </w:t>
      </w:r>
      <w:r>
        <w:t>необходимую</w:t>
      </w:r>
      <w:r>
        <w:rPr>
          <w:spacing w:val="1"/>
        </w:rPr>
        <w:t xml:space="preserve"> </w:t>
      </w:r>
      <w:r>
        <w:t>для</w:t>
      </w:r>
      <w:r>
        <w:rPr>
          <w:spacing w:val="1"/>
        </w:rPr>
        <w:t xml:space="preserve"> </w:t>
      </w:r>
      <w:r>
        <w:t>составления</w:t>
      </w:r>
      <w:r>
        <w:rPr>
          <w:spacing w:val="-52"/>
        </w:rPr>
        <w:t xml:space="preserve"> </w:t>
      </w:r>
      <w:r>
        <w:t>плана,</w:t>
      </w:r>
      <w:r>
        <w:rPr>
          <w:spacing w:val="-1"/>
        </w:rPr>
        <w:t xml:space="preserve"> </w:t>
      </w:r>
      <w:r>
        <w:t>таблицы,</w:t>
      </w:r>
      <w:r>
        <w:rPr>
          <w:spacing w:val="-4"/>
        </w:rPr>
        <w:t xml:space="preserve"> </w:t>
      </w:r>
      <w:r>
        <w:t>схемы,</w:t>
      </w:r>
      <w:r>
        <w:rPr>
          <w:spacing w:val="-3"/>
        </w:rPr>
        <w:t xml:space="preserve"> </w:t>
      </w:r>
      <w:r>
        <w:t>доклада,</w:t>
      </w:r>
      <w:r>
        <w:rPr>
          <w:spacing w:val="-1"/>
        </w:rPr>
        <w:t xml:space="preserve"> </w:t>
      </w:r>
      <w:r>
        <w:t>конспекта на</w:t>
      </w:r>
      <w:r>
        <w:rPr>
          <w:spacing w:val="-1"/>
        </w:rPr>
        <w:t xml:space="preserve"> </w:t>
      </w:r>
      <w:r>
        <w:t>предложенную педагогом</w:t>
      </w:r>
      <w:r>
        <w:rPr>
          <w:spacing w:val="-1"/>
        </w:rPr>
        <w:t xml:space="preserve"> </w:t>
      </w:r>
      <w:r>
        <w:t>литературную тему;</w:t>
      </w:r>
    </w:p>
    <w:p w14:paraId="5921F023" w14:textId="77777777" w:rsidR="0052501E" w:rsidRDefault="00B0778F">
      <w:pPr>
        <w:pStyle w:val="a3"/>
        <w:ind w:right="246"/>
      </w:pP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интерпретировать</w:t>
      </w:r>
      <w:r>
        <w:rPr>
          <w:spacing w:val="1"/>
        </w:rPr>
        <w:t xml:space="preserve"> </w:t>
      </w:r>
      <w:r>
        <w:t>и</w:t>
      </w:r>
      <w:r>
        <w:rPr>
          <w:spacing w:val="1"/>
        </w:rPr>
        <w:t xml:space="preserve"> </w:t>
      </w:r>
      <w:r>
        <w:t>оценивать</w:t>
      </w:r>
      <w:r>
        <w:rPr>
          <w:spacing w:val="1"/>
        </w:rPr>
        <w:t xml:space="preserve"> </w:t>
      </w:r>
      <w:r>
        <w:t>текстуально</w:t>
      </w:r>
      <w:r>
        <w:rPr>
          <w:spacing w:val="1"/>
        </w:rPr>
        <w:t xml:space="preserve"> </w:t>
      </w:r>
      <w:r>
        <w:t>изученные</w:t>
      </w:r>
      <w:r>
        <w:rPr>
          <w:spacing w:val="-52"/>
        </w:rPr>
        <w:t xml:space="preserve"> </w:t>
      </w:r>
      <w:r>
        <w:t>художественные</w:t>
      </w:r>
      <w:r>
        <w:rPr>
          <w:spacing w:val="1"/>
        </w:rPr>
        <w:t xml:space="preserve"> </w:t>
      </w:r>
      <w:r>
        <w:t>произведения</w:t>
      </w:r>
      <w:r>
        <w:rPr>
          <w:spacing w:val="1"/>
        </w:rPr>
        <w:t xml:space="preserve"> </w:t>
      </w:r>
      <w:r>
        <w:t>древнерусской,</w:t>
      </w:r>
      <w:r>
        <w:rPr>
          <w:spacing w:val="1"/>
        </w:rPr>
        <w:t xml:space="preserve"> </w:t>
      </w:r>
      <w:r>
        <w:t>русской</w:t>
      </w:r>
      <w:r>
        <w:rPr>
          <w:spacing w:val="1"/>
        </w:rPr>
        <w:t xml:space="preserve"> </w:t>
      </w:r>
      <w:r>
        <w:t>и</w:t>
      </w:r>
      <w:r>
        <w:rPr>
          <w:spacing w:val="1"/>
        </w:rPr>
        <w:t xml:space="preserve"> </w:t>
      </w:r>
      <w:r>
        <w:t>зарубежной</w:t>
      </w:r>
      <w:r>
        <w:rPr>
          <w:spacing w:val="1"/>
        </w:rPr>
        <w:t xml:space="preserve"> </w:t>
      </w:r>
      <w:r>
        <w:t>литературы</w:t>
      </w:r>
      <w:r>
        <w:rPr>
          <w:spacing w:val="1"/>
        </w:rPr>
        <w:t xml:space="preserve"> </w:t>
      </w:r>
      <w:r>
        <w:t>и</w:t>
      </w:r>
      <w:r>
        <w:rPr>
          <w:spacing w:val="55"/>
        </w:rPr>
        <w:t xml:space="preserve"> </w:t>
      </w:r>
      <w:r>
        <w:t>современных</w:t>
      </w:r>
      <w:r>
        <w:rPr>
          <w:spacing w:val="1"/>
        </w:rPr>
        <w:t xml:space="preserve"> </w:t>
      </w:r>
      <w:r>
        <w:t>авторов</w:t>
      </w:r>
      <w:r>
        <w:rPr>
          <w:spacing w:val="-2"/>
        </w:rPr>
        <w:t xml:space="preserve"> </w:t>
      </w:r>
      <w:r>
        <w:t>с использованием методов</w:t>
      </w:r>
      <w:r>
        <w:rPr>
          <w:spacing w:val="-1"/>
        </w:rPr>
        <w:t xml:space="preserve"> </w:t>
      </w:r>
      <w:r>
        <w:t>смыслового чтения;</w:t>
      </w:r>
    </w:p>
    <w:p w14:paraId="06066122" w14:textId="77777777" w:rsidR="0052501E" w:rsidRDefault="0052501E">
      <w:pPr>
        <w:sectPr w:rsidR="0052501E">
          <w:pgSz w:w="11910" w:h="16840"/>
          <w:pgMar w:top="760" w:right="600" w:bottom="420" w:left="920" w:header="0" w:footer="150" w:gutter="0"/>
          <w:cols w:space="720"/>
        </w:sectPr>
      </w:pPr>
    </w:p>
    <w:p w14:paraId="3DC916D7" w14:textId="77777777" w:rsidR="0052501E" w:rsidRDefault="00B0778F">
      <w:pPr>
        <w:pStyle w:val="a3"/>
        <w:spacing w:before="67"/>
        <w:ind w:right="249"/>
        <w:jc w:val="left"/>
      </w:pPr>
      <w:r>
        <w:lastRenderedPageBreak/>
        <w:t>осознавать</w:t>
      </w:r>
      <w:r>
        <w:rPr>
          <w:spacing w:val="46"/>
        </w:rPr>
        <w:t xml:space="preserve"> </w:t>
      </w:r>
      <w:r>
        <w:t>важность</w:t>
      </w:r>
      <w:r>
        <w:rPr>
          <w:spacing w:val="42"/>
        </w:rPr>
        <w:t xml:space="preserve"> </w:t>
      </w:r>
      <w:r>
        <w:t>чтения</w:t>
      </w:r>
      <w:r>
        <w:rPr>
          <w:spacing w:val="45"/>
        </w:rPr>
        <w:t xml:space="preserve"> </w:t>
      </w:r>
      <w:r>
        <w:t>и</w:t>
      </w:r>
      <w:r>
        <w:rPr>
          <w:spacing w:val="46"/>
        </w:rPr>
        <w:t xml:space="preserve"> </w:t>
      </w:r>
      <w:r>
        <w:t>изучения</w:t>
      </w:r>
      <w:r>
        <w:rPr>
          <w:spacing w:val="45"/>
        </w:rPr>
        <w:t xml:space="preserve"> </w:t>
      </w:r>
      <w:r>
        <w:t>произведений</w:t>
      </w:r>
      <w:r>
        <w:rPr>
          <w:spacing w:val="42"/>
        </w:rPr>
        <w:t xml:space="preserve"> </w:t>
      </w:r>
      <w:r>
        <w:t>фольклора</w:t>
      </w:r>
      <w:r>
        <w:rPr>
          <w:spacing w:val="45"/>
        </w:rPr>
        <w:t xml:space="preserve"> </w:t>
      </w:r>
      <w:r>
        <w:t>и</w:t>
      </w:r>
      <w:r>
        <w:rPr>
          <w:spacing w:val="45"/>
        </w:rPr>
        <w:t xml:space="preserve"> </w:t>
      </w:r>
      <w:r>
        <w:t>художественной</w:t>
      </w:r>
      <w:r>
        <w:rPr>
          <w:spacing w:val="43"/>
        </w:rPr>
        <w:t xml:space="preserve"> </w:t>
      </w:r>
      <w:r>
        <w:t>литературы</w:t>
      </w:r>
      <w:r>
        <w:rPr>
          <w:spacing w:val="43"/>
        </w:rPr>
        <w:t xml:space="preserve"> </w:t>
      </w:r>
      <w:r>
        <w:t>для</w:t>
      </w:r>
      <w:r>
        <w:rPr>
          <w:spacing w:val="-52"/>
        </w:rPr>
        <w:t xml:space="preserve"> </w:t>
      </w:r>
      <w:r>
        <w:t>самостоятельного познания мира, развития собственных эмоциональных и эстетических впечатлений;</w:t>
      </w:r>
      <w:r>
        <w:rPr>
          <w:spacing w:val="1"/>
        </w:rPr>
        <w:t xml:space="preserve"> </w:t>
      </w:r>
      <w:r>
        <w:t>планировать</w:t>
      </w:r>
      <w:r>
        <w:rPr>
          <w:spacing w:val="1"/>
        </w:rPr>
        <w:t xml:space="preserve"> </w:t>
      </w:r>
      <w:r>
        <w:t>свое</w:t>
      </w:r>
      <w:r>
        <w:rPr>
          <w:spacing w:val="1"/>
        </w:rPr>
        <w:t xml:space="preserve"> </w:t>
      </w:r>
      <w:r>
        <w:t>досуговое</w:t>
      </w:r>
      <w:r>
        <w:rPr>
          <w:spacing w:val="1"/>
        </w:rPr>
        <w:t xml:space="preserve"> </w:t>
      </w:r>
      <w:r>
        <w:t>чтение,</w:t>
      </w:r>
      <w:r>
        <w:rPr>
          <w:spacing w:val="1"/>
        </w:rPr>
        <w:t xml:space="preserve"> </w:t>
      </w:r>
      <w:r>
        <w:t>обогащать</w:t>
      </w:r>
      <w:r>
        <w:rPr>
          <w:spacing w:val="1"/>
        </w:rPr>
        <w:t xml:space="preserve"> </w:t>
      </w:r>
      <w:r>
        <w:t>свой</w:t>
      </w:r>
      <w:r>
        <w:rPr>
          <w:spacing w:val="1"/>
        </w:rPr>
        <w:t xml:space="preserve"> </w:t>
      </w:r>
      <w:r>
        <w:t>круг</w:t>
      </w:r>
      <w:r>
        <w:rPr>
          <w:spacing w:val="1"/>
        </w:rPr>
        <w:t xml:space="preserve"> </w:t>
      </w:r>
      <w:r>
        <w:t>чтения</w:t>
      </w:r>
      <w:r>
        <w:rPr>
          <w:spacing w:val="1"/>
        </w:rPr>
        <w:t xml:space="preserve"> </w:t>
      </w:r>
      <w:r>
        <w:t>по рекомендациям</w:t>
      </w:r>
      <w:r>
        <w:rPr>
          <w:spacing w:val="1"/>
        </w:rPr>
        <w:t xml:space="preserve"> </w:t>
      </w:r>
      <w:r>
        <w:t>педагога,</w:t>
      </w:r>
      <w:r>
        <w:rPr>
          <w:spacing w:val="55"/>
        </w:rPr>
        <w:t xml:space="preserve"> </w:t>
      </w:r>
      <w:r>
        <w:t>в том</w:t>
      </w:r>
      <w:r>
        <w:rPr>
          <w:spacing w:val="-52"/>
        </w:rPr>
        <w:t xml:space="preserve"> </w:t>
      </w:r>
      <w:r>
        <w:t>числе</w:t>
      </w:r>
      <w:r>
        <w:rPr>
          <w:spacing w:val="-1"/>
        </w:rPr>
        <w:t xml:space="preserve"> </w:t>
      </w:r>
      <w:r>
        <w:t>за счет</w:t>
      </w:r>
      <w:r>
        <w:rPr>
          <w:spacing w:val="-3"/>
        </w:rPr>
        <w:t xml:space="preserve"> </w:t>
      </w:r>
      <w:r>
        <w:t>произведений</w:t>
      </w:r>
      <w:r>
        <w:rPr>
          <w:spacing w:val="-1"/>
        </w:rPr>
        <w:t xml:space="preserve"> </w:t>
      </w:r>
      <w:r>
        <w:t>современной</w:t>
      </w:r>
      <w:r>
        <w:rPr>
          <w:spacing w:val="-1"/>
        </w:rPr>
        <w:t xml:space="preserve"> </w:t>
      </w:r>
      <w:r>
        <w:t>литературы для</w:t>
      </w:r>
      <w:r>
        <w:rPr>
          <w:spacing w:val="-3"/>
        </w:rPr>
        <w:t xml:space="preserve"> </w:t>
      </w:r>
      <w:r>
        <w:t>детей и</w:t>
      </w:r>
      <w:r>
        <w:rPr>
          <w:spacing w:val="-2"/>
        </w:rPr>
        <w:t xml:space="preserve"> </w:t>
      </w:r>
      <w:r>
        <w:t>подростков;</w:t>
      </w:r>
    </w:p>
    <w:p w14:paraId="667E0680" w14:textId="77777777" w:rsidR="0052501E" w:rsidRDefault="00B0778F">
      <w:pPr>
        <w:pStyle w:val="a3"/>
        <w:ind w:right="249"/>
        <w:jc w:val="left"/>
      </w:pPr>
      <w:r>
        <w:t>участвовать</w:t>
      </w:r>
      <w:r>
        <w:rPr>
          <w:spacing w:val="24"/>
        </w:rPr>
        <w:t xml:space="preserve"> </w:t>
      </w:r>
      <w:r>
        <w:t>в</w:t>
      </w:r>
      <w:r>
        <w:rPr>
          <w:spacing w:val="23"/>
        </w:rPr>
        <w:t xml:space="preserve"> </w:t>
      </w:r>
      <w:r>
        <w:t>коллективной</w:t>
      </w:r>
      <w:r>
        <w:rPr>
          <w:spacing w:val="23"/>
        </w:rPr>
        <w:t xml:space="preserve"> </w:t>
      </w:r>
      <w:r>
        <w:t>и</w:t>
      </w:r>
      <w:r>
        <w:rPr>
          <w:spacing w:val="23"/>
        </w:rPr>
        <w:t xml:space="preserve"> </w:t>
      </w:r>
      <w:r>
        <w:t>индивидуальной</w:t>
      </w:r>
      <w:r>
        <w:rPr>
          <w:spacing w:val="23"/>
        </w:rPr>
        <w:t xml:space="preserve"> </w:t>
      </w:r>
      <w:r>
        <w:t>проектной</w:t>
      </w:r>
      <w:r>
        <w:rPr>
          <w:spacing w:val="23"/>
        </w:rPr>
        <w:t xml:space="preserve"> </w:t>
      </w:r>
      <w:r>
        <w:t>или</w:t>
      </w:r>
      <w:r>
        <w:rPr>
          <w:spacing w:val="21"/>
        </w:rPr>
        <w:t xml:space="preserve"> </w:t>
      </w:r>
      <w:r>
        <w:t>исследовательской</w:t>
      </w:r>
      <w:r>
        <w:rPr>
          <w:spacing w:val="24"/>
        </w:rPr>
        <w:t xml:space="preserve"> </w:t>
      </w:r>
      <w:r>
        <w:t>деятельности</w:t>
      </w:r>
      <w:r>
        <w:rPr>
          <w:spacing w:val="23"/>
        </w:rPr>
        <w:t xml:space="preserve"> </w:t>
      </w:r>
      <w:r>
        <w:t>и</w:t>
      </w:r>
      <w:r>
        <w:rPr>
          <w:spacing w:val="-52"/>
        </w:rPr>
        <w:t xml:space="preserve"> </w:t>
      </w:r>
      <w:r>
        <w:t>публично</w:t>
      </w:r>
      <w:r>
        <w:rPr>
          <w:spacing w:val="-1"/>
        </w:rPr>
        <w:t xml:space="preserve"> </w:t>
      </w:r>
      <w:r>
        <w:t>представлять полученные результаты;</w:t>
      </w:r>
    </w:p>
    <w:p w14:paraId="0BCC58E2" w14:textId="77777777" w:rsidR="0052501E" w:rsidRDefault="00B0778F">
      <w:pPr>
        <w:pStyle w:val="a3"/>
        <w:ind w:right="248"/>
      </w:pPr>
      <w:r>
        <w:t>развивать</w:t>
      </w:r>
      <w:r>
        <w:rPr>
          <w:spacing w:val="1"/>
        </w:rPr>
        <w:t xml:space="preserve"> </w:t>
      </w:r>
      <w:r>
        <w:t>умение</w:t>
      </w:r>
      <w:r>
        <w:rPr>
          <w:spacing w:val="1"/>
        </w:rPr>
        <w:t xml:space="preserve"> </w:t>
      </w:r>
      <w:r>
        <w:t>использовать</w:t>
      </w:r>
      <w:r>
        <w:rPr>
          <w:spacing w:val="1"/>
        </w:rPr>
        <w:t xml:space="preserve"> </w:t>
      </w:r>
      <w:r>
        <w:t>энциклопедии,</w:t>
      </w:r>
      <w:r>
        <w:rPr>
          <w:spacing w:val="1"/>
        </w:rPr>
        <w:t xml:space="preserve"> </w:t>
      </w:r>
      <w:r>
        <w:t>словари</w:t>
      </w:r>
      <w:r>
        <w:rPr>
          <w:spacing w:val="1"/>
        </w:rPr>
        <w:t xml:space="preserve"> </w:t>
      </w:r>
      <w:r>
        <w:t>и</w:t>
      </w:r>
      <w:r>
        <w:rPr>
          <w:spacing w:val="1"/>
        </w:rPr>
        <w:t xml:space="preserve"> </w:t>
      </w:r>
      <w:r>
        <w:t>справочники,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w:t>
      </w:r>
      <w:r>
        <w:rPr>
          <w:spacing w:val="55"/>
        </w:rPr>
        <w:t xml:space="preserve"> </w:t>
      </w:r>
      <w:r>
        <w:t>электронной</w:t>
      </w:r>
      <w:r>
        <w:rPr>
          <w:spacing w:val="1"/>
        </w:rPr>
        <w:t xml:space="preserve"> </w:t>
      </w:r>
      <w:r>
        <w:t>форме;</w:t>
      </w:r>
      <w:r>
        <w:rPr>
          <w:spacing w:val="9"/>
        </w:rPr>
        <w:t xml:space="preserve"> </w:t>
      </w:r>
      <w:r>
        <w:t>самостоятельно</w:t>
      </w:r>
      <w:r>
        <w:rPr>
          <w:spacing w:val="8"/>
        </w:rPr>
        <w:t xml:space="preserve"> </w:t>
      </w:r>
      <w:r>
        <w:t>пользоваться</w:t>
      </w:r>
      <w:r>
        <w:rPr>
          <w:spacing w:val="9"/>
        </w:rPr>
        <w:t xml:space="preserve"> </w:t>
      </w:r>
      <w:r>
        <w:t>электронными</w:t>
      </w:r>
      <w:r>
        <w:rPr>
          <w:spacing w:val="8"/>
        </w:rPr>
        <w:t xml:space="preserve"> </w:t>
      </w:r>
      <w:r>
        <w:t>библиотеками</w:t>
      </w:r>
      <w:r>
        <w:rPr>
          <w:spacing w:val="9"/>
        </w:rPr>
        <w:t xml:space="preserve"> </w:t>
      </w:r>
      <w:r>
        <w:t>и</w:t>
      </w:r>
      <w:r>
        <w:rPr>
          <w:spacing w:val="8"/>
        </w:rPr>
        <w:t xml:space="preserve"> </w:t>
      </w:r>
      <w:r>
        <w:t>подбирать</w:t>
      </w:r>
      <w:r>
        <w:rPr>
          <w:spacing w:val="9"/>
        </w:rPr>
        <w:t xml:space="preserve"> </w:t>
      </w:r>
      <w:r>
        <w:t>проверенные</w:t>
      </w:r>
      <w:r>
        <w:rPr>
          <w:spacing w:val="9"/>
        </w:rPr>
        <w:t xml:space="preserve"> </w:t>
      </w:r>
      <w:r>
        <w:t>источники</w:t>
      </w:r>
      <w:r>
        <w:rPr>
          <w:spacing w:val="-52"/>
        </w:rPr>
        <w:t xml:space="preserve"> </w:t>
      </w:r>
      <w:r>
        <w:t>в</w:t>
      </w:r>
      <w:r>
        <w:rPr>
          <w:spacing w:val="1"/>
        </w:rPr>
        <w:t xml:space="preserve"> </w:t>
      </w:r>
      <w:r>
        <w:t>интернет-библиотеках</w:t>
      </w:r>
      <w:r>
        <w:rPr>
          <w:spacing w:val="1"/>
        </w:rPr>
        <w:t xml:space="preserve"> </w:t>
      </w:r>
      <w:r>
        <w:t>для</w:t>
      </w:r>
      <w:r>
        <w:rPr>
          <w:spacing w:val="1"/>
        </w:rPr>
        <w:t xml:space="preserve"> </w:t>
      </w:r>
      <w:r>
        <w:t>выполнения</w:t>
      </w:r>
      <w:r>
        <w:rPr>
          <w:spacing w:val="1"/>
        </w:rPr>
        <w:t xml:space="preserve"> </w:t>
      </w:r>
      <w:r>
        <w:t>учебных</w:t>
      </w:r>
      <w:r>
        <w:rPr>
          <w:spacing w:val="1"/>
        </w:rPr>
        <w:t xml:space="preserve"> </w:t>
      </w:r>
      <w:r>
        <w:t>задач,</w:t>
      </w:r>
      <w:r>
        <w:rPr>
          <w:spacing w:val="1"/>
        </w:rPr>
        <w:t xml:space="preserve"> </w:t>
      </w:r>
      <w:r>
        <w:t>соблюдая</w:t>
      </w:r>
      <w:r>
        <w:rPr>
          <w:spacing w:val="1"/>
        </w:rPr>
        <w:t xml:space="preserve"> </w:t>
      </w:r>
      <w:r>
        <w:t>правила</w:t>
      </w:r>
      <w:r>
        <w:rPr>
          <w:spacing w:val="1"/>
        </w:rPr>
        <w:t xml:space="preserve"> </w:t>
      </w:r>
      <w:r>
        <w:t>информационной</w:t>
      </w:r>
      <w:r>
        <w:rPr>
          <w:spacing w:val="1"/>
        </w:rPr>
        <w:t xml:space="preserve"> </w:t>
      </w:r>
      <w:r>
        <w:t>безопасности.</w:t>
      </w:r>
    </w:p>
    <w:p w14:paraId="397A9DA9" w14:textId="77777777" w:rsidR="0052501E" w:rsidRDefault="00B0778F" w:rsidP="001E0EBC">
      <w:pPr>
        <w:pStyle w:val="a5"/>
        <w:numPr>
          <w:ilvl w:val="3"/>
          <w:numId w:val="34"/>
        </w:numPr>
        <w:tabs>
          <w:tab w:val="left" w:pos="1884"/>
        </w:tabs>
        <w:ind w:right="250" w:firstLine="720"/>
      </w:pPr>
      <w:r>
        <w:t>Предметные</w:t>
      </w:r>
      <w:r>
        <w:rPr>
          <w:spacing w:val="1"/>
        </w:rPr>
        <w:t xml:space="preserve"> </w:t>
      </w:r>
      <w:r>
        <w:t>результаты</w:t>
      </w:r>
      <w:r>
        <w:rPr>
          <w:spacing w:val="1"/>
        </w:rPr>
        <w:t xml:space="preserve"> </w:t>
      </w:r>
      <w:r>
        <w:t>изучения</w:t>
      </w:r>
      <w:r>
        <w:rPr>
          <w:spacing w:val="1"/>
        </w:rPr>
        <w:t xml:space="preserve"> </w:t>
      </w:r>
      <w:r>
        <w:t>литературы.</w:t>
      </w:r>
      <w:r>
        <w:rPr>
          <w:spacing w:val="1"/>
        </w:rPr>
        <w:t xml:space="preserve"> </w:t>
      </w:r>
      <w:r>
        <w:t>К</w:t>
      </w:r>
      <w:r>
        <w:rPr>
          <w:spacing w:val="1"/>
        </w:rPr>
        <w:t xml:space="preserve"> </w:t>
      </w:r>
      <w:r>
        <w:t>концу</w:t>
      </w:r>
      <w:r>
        <w:rPr>
          <w:spacing w:val="1"/>
        </w:rPr>
        <w:t xml:space="preserve"> </w:t>
      </w:r>
      <w:r>
        <w:t>обучения</w:t>
      </w:r>
      <w:r>
        <w:rPr>
          <w:spacing w:val="1"/>
        </w:rPr>
        <w:t xml:space="preserve"> </w:t>
      </w:r>
      <w:r>
        <w:t>в</w:t>
      </w:r>
      <w:r>
        <w:rPr>
          <w:spacing w:val="1"/>
        </w:rPr>
        <w:t xml:space="preserve"> </w:t>
      </w:r>
      <w:r>
        <w:t>8</w:t>
      </w:r>
      <w:r>
        <w:rPr>
          <w:spacing w:val="1"/>
        </w:rPr>
        <w:t xml:space="preserve"> </w:t>
      </w:r>
      <w:r>
        <w:t>классе</w:t>
      </w:r>
      <w:r>
        <w:rPr>
          <w:spacing w:val="1"/>
        </w:rPr>
        <w:t xml:space="preserve"> </w:t>
      </w:r>
      <w:r>
        <w:t>обучающийся</w:t>
      </w:r>
      <w:r>
        <w:rPr>
          <w:spacing w:val="-1"/>
        </w:rPr>
        <w:t xml:space="preserve"> </w:t>
      </w:r>
      <w:r>
        <w:t>научится:</w:t>
      </w:r>
    </w:p>
    <w:p w14:paraId="2FFF21C8" w14:textId="77777777" w:rsidR="0052501E" w:rsidRDefault="00B0778F">
      <w:pPr>
        <w:pStyle w:val="a3"/>
        <w:ind w:right="252"/>
      </w:pPr>
      <w:r>
        <w:t>понимать духовно-нравственную ценность литературы, осознавать ее роль в воспитании патриотизма и</w:t>
      </w:r>
      <w:r>
        <w:rPr>
          <w:spacing w:val="1"/>
        </w:rPr>
        <w:t xml:space="preserve"> </w:t>
      </w:r>
      <w:r>
        <w:t>укреплении</w:t>
      </w:r>
      <w:r>
        <w:rPr>
          <w:spacing w:val="-2"/>
        </w:rPr>
        <w:t xml:space="preserve"> </w:t>
      </w:r>
      <w:r>
        <w:t>единства многонационального народа</w:t>
      </w:r>
      <w:r>
        <w:rPr>
          <w:spacing w:val="-3"/>
        </w:rPr>
        <w:t xml:space="preserve"> </w:t>
      </w:r>
      <w:r>
        <w:t>Российской Федерации;</w:t>
      </w:r>
    </w:p>
    <w:p w14:paraId="69BFB0C6" w14:textId="77777777" w:rsidR="0052501E" w:rsidRDefault="00B0778F">
      <w:pPr>
        <w:pStyle w:val="a3"/>
        <w:ind w:right="248"/>
      </w:pPr>
      <w:r>
        <w:t>понимать специфику литературы как вида словесного искусства, выявлять отличия художественного</w:t>
      </w:r>
      <w:r>
        <w:rPr>
          <w:spacing w:val="1"/>
        </w:rPr>
        <w:t xml:space="preserve"> </w:t>
      </w:r>
      <w:r>
        <w:t>текста</w:t>
      </w:r>
      <w:r>
        <w:rPr>
          <w:spacing w:val="-4"/>
        </w:rPr>
        <w:t xml:space="preserve"> </w:t>
      </w:r>
      <w:r>
        <w:t>от текста научного, делового, публицистического;</w:t>
      </w:r>
    </w:p>
    <w:p w14:paraId="79ED81D4" w14:textId="77777777" w:rsidR="0052501E" w:rsidRDefault="00B0778F">
      <w:pPr>
        <w:pStyle w:val="a3"/>
        <w:ind w:right="252"/>
      </w:pPr>
      <w:r>
        <w:t>проводить с опорой на план, образец смысловой анализ произведений художественной литературы;</w:t>
      </w:r>
      <w:r>
        <w:rPr>
          <w:spacing w:val="1"/>
        </w:rPr>
        <w:t xml:space="preserve"> </w:t>
      </w:r>
      <w:r>
        <w:t>воспринимать, анализировать, интерпретировать и оценивать прочитанное (с учетом актуального уровня</w:t>
      </w:r>
      <w:r>
        <w:rPr>
          <w:spacing w:val="-52"/>
        </w:rPr>
        <w:t xml:space="preserve"> </w:t>
      </w:r>
      <w:r>
        <w:t>развития</w:t>
      </w:r>
      <w:r>
        <w:rPr>
          <w:spacing w:val="-3"/>
        </w:rPr>
        <w:t xml:space="preserve"> </w:t>
      </w:r>
      <w:r>
        <w:t>обучающихся с</w:t>
      </w:r>
      <w:r>
        <w:rPr>
          <w:spacing w:val="-3"/>
        </w:rPr>
        <w:t xml:space="preserve"> </w:t>
      </w:r>
      <w:r>
        <w:t>ЗПР):</w:t>
      </w:r>
    </w:p>
    <w:p w14:paraId="279AA36B" w14:textId="77777777" w:rsidR="0052501E" w:rsidRDefault="00B0778F">
      <w:pPr>
        <w:pStyle w:val="a3"/>
        <w:ind w:right="244"/>
      </w:pPr>
      <w:r>
        <w:t>анализировать произведение в единстве формы и содержания; определять тематику и проблематику</w:t>
      </w:r>
      <w:r>
        <w:rPr>
          <w:spacing w:val="1"/>
        </w:rPr>
        <w:t xml:space="preserve"> </w:t>
      </w:r>
      <w:r>
        <w:t>произведения,</w:t>
      </w:r>
      <w:r>
        <w:rPr>
          <w:spacing w:val="1"/>
        </w:rPr>
        <w:t xml:space="preserve"> </w:t>
      </w:r>
      <w:r>
        <w:t>его</w:t>
      </w:r>
      <w:r>
        <w:rPr>
          <w:spacing w:val="1"/>
        </w:rPr>
        <w:t xml:space="preserve"> </w:t>
      </w:r>
      <w:r>
        <w:t>родовую</w:t>
      </w:r>
      <w:r>
        <w:rPr>
          <w:spacing w:val="1"/>
        </w:rPr>
        <w:t xml:space="preserve"> </w:t>
      </w:r>
      <w:r>
        <w:t>и</w:t>
      </w:r>
      <w:r>
        <w:rPr>
          <w:spacing w:val="1"/>
        </w:rPr>
        <w:t xml:space="preserve"> </w:t>
      </w:r>
      <w:r>
        <w:t>жанровую</w:t>
      </w:r>
      <w:r>
        <w:rPr>
          <w:spacing w:val="1"/>
        </w:rPr>
        <w:t xml:space="preserve"> </w:t>
      </w:r>
      <w:r>
        <w:t>принадлежность;</w:t>
      </w:r>
      <w:r>
        <w:rPr>
          <w:spacing w:val="1"/>
        </w:rPr>
        <w:t xml:space="preserve"> </w:t>
      </w:r>
      <w:r>
        <w:t>выявлять</w:t>
      </w:r>
      <w:r>
        <w:rPr>
          <w:spacing w:val="1"/>
        </w:rPr>
        <w:t xml:space="preserve"> </w:t>
      </w:r>
      <w:r>
        <w:t>позицию</w:t>
      </w:r>
      <w:r>
        <w:rPr>
          <w:spacing w:val="1"/>
        </w:rPr>
        <w:t xml:space="preserve"> </w:t>
      </w:r>
      <w:r>
        <w:t>героя,</w:t>
      </w:r>
      <w:r>
        <w:rPr>
          <w:spacing w:val="1"/>
        </w:rPr>
        <w:t xml:space="preserve"> </w:t>
      </w:r>
      <w:r>
        <w:t>повествователя,</w:t>
      </w:r>
      <w:r>
        <w:rPr>
          <w:spacing w:val="-52"/>
        </w:rPr>
        <w:t xml:space="preserve"> </w:t>
      </w:r>
      <w:r>
        <w:t>рассказчика</w:t>
      </w:r>
      <w:r>
        <w:rPr>
          <w:spacing w:val="9"/>
        </w:rPr>
        <w:t xml:space="preserve"> </w:t>
      </w:r>
      <w:r>
        <w:t>и</w:t>
      </w:r>
      <w:r>
        <w:rPr>
          <w:spacing w:val="5"/>
        </w:rPr>
        <w:t xml:space="preserve"> </w:t>
      </w:r>
      <w:r>
        <w:t>авторскую</w:t>
      </w:r>
      <w:r>
        <w:rPr>
          <w:spacing w:val="7"/>
        </w:rPr>
        <w:t xml:space="preserve"> </w:t>
      </w:r>
      <w:r>
        <w:t>позицию,</w:t>
      </w:r>
      <w:r>
        <w:rPr>
          <w:spacing w:val="9"/>
        </w:rPr>
        <w:t xml:space="preserve"> </w:t>
      </w:r>
      <w:r>
        <w:t>учитывая</w:t>
      </w:r>
      <w:r>
        <w:rPr>
          <w:spacing w:val="12"/>
        </w:rPr>
        <w:t xml:space="preserve"> </w:t>
      </w:r>
      <w:r>
        <w:t>художественные</w:t>
      </w:r>
      <w:r>
        <w:rPr>
          <w:spacing w:val="9"/>
        </w:rPr>
        <w:t xml:space="preserve"> </w:t>
      </w:r>
      <w:r>
        <w:t>особенности</w:t>
      </w:r>
      <w:r>
        <w:rPr>
          <w:spacing w:val="6"/>
        </w:rPr>
        <w:t xml:space="preserve"> </w:t>
      </w:r>
      <w:r>
        <w:t>произведения</w:t>
      </w:r>
      <w:r>
        <w:rPr>
          <w:spacing w:val="9"/>
        </w:rPr>
        <w:t xml:space="preserve"> </w:t>
      </w:r>
      <w:r>
        <w:t>и</w:t>
      </w:r>
      <w:r>
        <w:rPr>
          <w:spacing w:val="8"/>
        </w:rPr>
        <w:t xml:space="preserve"> </w:t>
      </w:r>
      <w:r>
        <w:t>отраженные</w:t>
      </w:r>
      <w:r>
        <w:rPr>
          <w:spacing w:val="-52"/>
        </w:rPr>
        <w:t xml:space="preserve"> </w:t>
      </w:r>
      <w:r>
        <w:t>в нем реалии; характеризовать по плану героев-персонажей, давать их сравнительные характеристики;</w:t>
      </w:r>
      <w:r>
        <w:rPr>
          <w:spacing w:val="1"/>
        </w:rPr>
        <w:t xml:space="preserve"> </w:t>
      </w:r>
      <w:r>
        <w:t>выявлять особенности композиции и основной конфликт произведения; объяснять на базовом уровне</w:t>
      </w:r>
      <w:r>
        <w:rPr>
          <w:spacing w:val="1"/>
        </w:rPr>
        <w:t xml:space="preserve"> </w:t>
      </w:r>
      <w:r>
        <w:t>свое</w:t>
      </w:r>
      <w:r>
        <w:rPr>
          <w:spacing w:val="1"/>
        </w:rPr>
        <w:t xml:space="preserve"> </w:t>
      </w:r>
      <w:r>
        <w:t>понимание</w:t>
      </w:r>
      <w:r>
        <w:rPr>
          <w:spacing w:val="1"/>
        </w:rPr>
        <w:t xml:space="preserve"> </w:t>
      </w:r>
      <w:r>
        <w:t>нравственно-философской,</w:t>
      </w:r>
      <w:r>
        <w:rPr>
          <w:spacing w:val="1"/>
        </w:rPr>
        <w:t xml:space="preserve"> </w:t>
      </w:r>
      <w:r>
        <w:t>социально-исторической</w:t>
      </w:r>
      <w:r>
        <w:rPr>
          <w:spacing w:val="1"/>
        </w:rPr>
        <w:t xml:space="preserve"> </w:t>
      </w:r>
      <w:r>
        <w:t>проблематики</w:t>
      </w:r>
      <w:r>
        <w:rPr>
          <w:spacing w:val="1"/>
        </w:rPr>
        <w:t xml:space="preserve"> </w:t>
      </w:r>
      <w:r>
        <w:t>произведений</w:t>
      </w:r>
      <w:r>
        <w:rPr>
          <w:spacing w:val="1"/>
        </w:rPr>
        <w:t xml:space="preserve"> </w:t>
      </w:r>
      <w:r>
        <w:t>(с</w:t>
      </w:r>
      <w:r>
        <w:rPr>
          <w:spacing w:val="1"/>
        </w:rPr>
        <w:t xml:space="preserve"> </w:t>
      </w:r>
      <w:r>
        <w:t>учетом</w:t>
      </w:r>
      <w:r>
        <w:rPr>
          <w:spacing w:val="1"/>
        </w:rPr>
        <w:t xml:space="preserve"> </w:t>
      </w:r>
      <w:r>
        <w:t>актуального</w:t>
      </w:r>
      <w:r>
        <w:rPr>
          <w:spacing w:val="1"/>
        </w:rPr>
        <w:t xml:space="preserve"> </w:t>
      </w:r>
      <w:r>
        <w:t>уровня</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выявлять</w:t>
      </w:r>
      <w:r>
        <w:rPr>
          <w:spacing w:val="1"/>
        </w:rPr>
        <w:t xml:space="preserve"> </w:t>
      </w:r>
      <w:r>
        <w:t>языковые</w:t>
      </w:r>
      <w:r>
        <w:rPr>
          <w:spacing w:val="1"/>
        </w:rPr>
        <w:t xml:space="preserve"> </w:t>
      </w:r>
      <w:r>
        <w:t>особенности</w:t>
      </w:r>
      <w:r>
        <w:rPr>
          <w:spacing w:val="1"/>
        </w:rPr>
        <w:t xml:space="preserve"> </w:t>
      </w:r>
      <w:r>
        <w:t>художественного произведения, поэтической и прозаической речи; находить основные изобразительно-</w:t>
      </w:r>
      <w:r>
        <w:rPr>
          <w:spacing w:val="1"/>
        </w:rPr>
        <w:t xml:space="preserve"> </w:t>
      </w:r>
      <w:r>
        <w:t>выразительные</w:t>
      </w:r>
      <w:r>
        <w:rPr>
          <w:spacing w:val="-1"/>
        </w:rPr>
        <w:t xml:space="preserve"> </w:t>
      </w:r>
      <w:r>
        <w:t>средства,</w:t>
      </w:r>
      <w:r>
        <w:rPr>
          <w:spacing w:val="-2"/>
        </w:rPr>
        <w:t xml:space="preserve"> </w:t>
      </w:r>
      <w:r>
        <w:t>характерные</w:t>
      </w:r>
      <w:r>
        <w:rPr>
          <w:spacing w:val="-2"/>
        </w:rPr>
        <w:t xml:space="preserve"> </w:t>
      </w:r>
      <w:r>
        <w:t>для творческой манеры</w:t>
      </w:r>
      <w:r>
        <w:rPr>
          <w:spacing w:val="-1"/>
        </w:rPr>
        <w:t xml:space="preserve"> </w:t>
      </w:r>
      <w:r>
        <w:t>и</w:t>
      </w:r>
      <w:r>
        <w:rPr>
          <w:spacing w:val="-3"/>
        </w:rPr>
        <w:t xml:space="preserve"> </w:t>
      </w:r>
      <w:r>
        <w:t>стиля</w:t>
      </w:r>
      <w:r>
        <w:rPr>
          <w:spacing w:val="-1"/>
        </w:rPr>
        <w:t xml:space="preserve"> </w:t>
      </w:r>
      <w:r>
        <w:t>писателя;</w:t>
      </w:r>
    </w:p>
    <w:p w14:paraId="727C0E05" w14:textId="77777777" w:rsidR="0052501E" w:rsidRDefault="00B0778F">
      <w:pPr>
        <w:pStyle w:val="a3"/>
        <w:ind w:right="245"/>
      </w:pPr>
      <w:r>
        <w:t>понимать</w:t>
      </w:r>
      <w:r>
        <w:rPr>
          <w:spacing w:val="1"/>
        </w:rPr>
        <w:t xml:space="preserve"> </w:t>
      </w:r>
      <w:r>
        <w:t>сущность</w:t>
      </w:r>
      <w:r>
        <w:rPr>
          <w:spacing w:val="1"/>
        </w:rPr>
        <w:t xml:space="preserve"> </w:t>
      </w:r>
      <w:r>
        <w:t>и</w:t>
      </w:r>
      <w:r>
        <w:rPr>
          <w:spacing w:val="1"/>
        </w:rPr>
        <w:t xml:space="preserve"> </w:t>
      </w:r>
      <w:r>
        <w:t>смысловые</w:t>
      </w:r>
      <w:r>
        <w:rPr>
          <w:spacing w:val="1"/>
        </w:rPr>
        <w:t xml:space="preserve"> </w:t>
      </w:r>
      <w:r>
        <w:t>функции</w:t>
      </w:r>
      <w:r>
        <w:rPr>
          <w:spacing w:val="1"/>
        </w:rPr>
        <w:t xml:space="preserve"> </w:t>
      </w:r>
      <w:r>
        <w:t>теоретико-литературных</w:t>
      </w:r>
      <w:r>
        <w:rPr>
          <w:spacing w:val="1"/>
        </w:rPr>
        <w:t xml:space="preserve"> </w:t>
      </w:r>
      <w:r>
        <w:t>понятий</w:t>
      </w:r>
      <w:r>
        <w:rPr>
          <w:spacing w:val="1"/>
        </w:rPr>
        <w:t xml:space="preserve"> </w:t>
      </w:r>
      <w:r>
        <w:t>и</w:t>
      </w:r>
      <w:r>
        <w:rPr>
          <w:spacing w:val="1"/>
        </w:rPr>
        <w:t xml:space="preserve"> </w:t>
      </w:r>
      <w:r>
        <w:t>самостоятельно</w:t>
      </w:r>
      <w:r>
        <w:rPr>
          <w:spacing w:val="1"/>
        </w:rPr>
        <w:t xml:space="preserve"> </w:t>
      </w:r>
      <w:r>
        <w:t>использовать</w:t>
      </w:r>
      <w:r>
        <w:rPr>
          <w:spacing w:val="1"/>
        </w:rPr>
        <w:t xml:space="preserve"> </w:t>
      </w:r>
      <w:r>
        <w:t>их</w:t>
      </w:r>
      <w:r>
        <w:rPr>
          <w:spacing w:val="1"/>
        </w:rPr>
        <w:t xml:space="preserve"> </w:t>
      </w:r>
      <w:r>
        <w:t>в</w:t>
      </w:r>
      <w:r>
        <w:rPr>
          <w:spacing w:val="1"/>
        </w:rPr>
        <w:t xml:space="preserve"> </w:t>
      </w:r>
      <w:r>
        <w:t>процессе</w:t>
      </w:r>
      <w:r>
        <w:rPr>
          <w:spacing w:val="1"/>
        </w:rPr>
        <w:t xml:space="preserve"> </w:t>
      </w:r>
      <w:r>
        <w:t>анализа</w:t>
      </w:r>
      <w:r>
        <w:rPr>
          <w:spacing w:val="1"/>
        </w:rPr>
        <w:t xml:space="preserve"> </w:t>
      </w:r>
      <w:r>
        <w:t>и</w:t>
      </w:r>
      <w:r>
        <w:rPr>
          <w:spacing w:val="1"/>
        </w:rPr>
        <w:t xml:space="preserve"> </w:t>
      </w:r>
      <w:r>
        <w:t>интерпретации</w:t>
      </w:r>
      <w:r>
        <w:rPr>
          <w:spacing w:val="1"/>
        </w:rPr>
        <w:t xml:space="preserve"> </w:t>
      </w:r>
      <w:r>
        <w:t>произведений:</w:t>
      </w:r>
      <w:r>
        <w:rPr>
          <w:spacing w:val="1"/>
        </w:rPr>
        <w:t xml:space="preserve"> </w:t>
      </w:r>
      <w:r>
        <w:t>художественная</w:t>
      </w:r>
      <w:r>
        <w:rPr>
          <w:spacing w:val="1"/>
        </w:rPr>
        <w:t xml:space="preserve"> </w:t>
      </w:r>
      <w:r>
        <w:t>литература</w:t>
      </w:r>
      <w:r>
        <w:rPr>
          <w:spacing w:val="55"/>
        </w:rPr>
        <w:t xml:space="preserve"> </w:t>
      </w:r>
      <w:r>
        <w:t>и</w:t>
      </w:r>
      <w:r>
        <w:rPr>
          <w:spacing w:val="1"/>
        </w:rPr>
        <w:t xml:space="preserve"> </w:t>
      </w:r>
      <w:r>
        <w:t>устное народное творчество; проза и поэзия; художественный образ, факт, вымысел; роды (лирика, эпос,</w:t>
      </w:r>
      <w:r>
        <w:rPr>
          <w:spacing w:val="-52"/>
        </w:rPr>
        <w:t xml:space="preserve"> </w:t>
      </w:r>
      <w:r>
        <w:t>драма), жанры (рассказ, повесть, роман, баллада, поэма, песня, сонет, лиро-эпические (поэма, баллада);</w:t>
      </w:r>
      <w:r>
        <w:rPr>
          <w:spacing w:val="1"/>
        </w:rPr>
        <w:t xml:space="preserve"> </w:t>
      </w:r>
      <w:r>
        <w:t>тема, идея, проблематика; сюжет, композиция, эпиграф; стадии развития действия: экспозиция, завязка,</w:t>
      </w:r>
      <w:r>
        <w:rPr>
          <w:spacing w:val="1"/>
        </w:rPr>
        <w:t xml:space="preserve"> </w:t>
      </w:r>
      <w:r>
        <w:t>развитие</w:t>
      </w:r>
      <w:r>
        <w:rPr>
          <w:spacing w:val="1"/>
        </w:rPr>
        <w:t xml:space="preserve"> </w:t>
      </w:r>
      <w:r>
        <w:t>действия,</w:t>
      </w:r>
      <w:r>
        <w:rPr>
          <w:spacing w:val="1"/>
        </w:rPr>
        <w:t xml:space="preserve"> </w:t>
      </w:r>
      <w:r>
        <w:t>кульминация,</w:t>
      </w:r>
      <w:r>
        <w:rPr>
          <w:spacing w:val="1"/>
        </w:rPr>
        <w:t xml:space="preserve"> </w:t>
      </w:r>
      <w:r>
        <w:t>развязка;</w:t>
      </w:r>
      <w:r>
        <w:rPr>
          <w:spacing w:val="1"/>
        </w:rPr>
        <w:t xml:space="preserve"> </w:t>
      </w:r>
      <w:r>
        <w:t>конфликт;</w:t>
      </w:r>
      <w:r>
        <w:rPr>
          <w:spacing w:val="1"/>
        </w:rPr>
        <w:t xml:space="preserve"> </w:t>
      </w:r>
      <w:r>
        <w:t>система</w:t>
      </w:r>
      <w:r>
        <w:rPr>
          <w:spacing w:val="1"/>
        </w:rPr>
        <w:t xml:space="preserve"> </w:t>
      </w:r>
      <w:r>
        <w:t>образов;</w:t>
      </w:r>
      <w:r>
        <w:rPr>
          <w:spacing w:val="1"/>
        </w:rPr>
        <w:t xml:space="preserve"> </w:t>
      </w:r>
      <w:r>
        <w:t>автор,</w:t>
      </w:r>
      <w:r>
        <w:rPr>
          <w:spacing w:val="1"/>
        </w:rPr>
        <w:t xml:space="preserve"> </w:t>
      </w:r>
      <w:r>
        <w:t>повествователь,</w:t>
      </w:r>
      <w:r>
        <w:rPr>
          <w:spacing w:val="1"/>
        </w:rPr>
        <w:t xml:space="preserve"> </w:t>
      </w:r>
      <w:r>
        <w:t>рассказчик,</w:t>
      </w:r>
      <w:r>
        <w:rPr>
          <w:spacing w:val="1"/>
        </w:rPr>
        <w:t xml:space="preserve"> </w:t>
      </w:r>
      <w:r>
        <w:t>литературный</w:t>
      </w:r>
      <w:r>
        <w:rPr>
          <w:spacing w:val="1"/>
        </w:rPr>
        <w:t xml:space="preserve"> </w:t>
      </w:r>
      <w:r>
        <w:t>герой</w:t>
      </w:r>
      <w:r>
        <w:rPr>
          <w:spacing w:val="1"/>
        </w:rPr>
        <w:t xml:space="preserve"> </w:t>
      </w:r>
      <w:r>
        <w:t>(персонаж),</w:t>
      </w:r>
      <w:r>
        <w:rPr>
          <w:spacing w:val="1"/>
        </w:rPr>
        <w:t xml:space="preserve"> </w:t>
      </w:r>
      <w:r>
        <w:t>лирический</w:t>
      </w:r>
      <w:r>
        <w:rPr>
          <w:spacing w:val="1"/>
        </w:rPr>
        <w:t xml:space="preserve"> </w:t>
      </w:r>
      <w:r>
        <w:t>герой;</w:t>
      </w:r>
      <w:r>
        <w:rPr>
          <w:spacing w:val="1"/>
        </w:rPr>
        <w:t xml:space="preserve"> </w:t>
      </w:r>
      <w:r>
        <w:t>портрет,</w:t>
      </w:r>
      <w:r>
        <w:rPr>
          <w:spacing w:val="1"/>
        </w:rPr>
        <w:t xml:space="preserve"> </w:t>
      </w:r>
      <w:r>
        <w:t>пейзаж,</w:t>
      </w:r>
      <w:r>
        <w:rPr>
          <w:spacing w:val="1"/>
        </w:rPr>
        <w:t xml:space="preserve"> </w:t>
      </w:r>
      <w:r>
        <w:t>интерьер;</w:t>
      </w:r>
      <w:r>
        <w:rPr>
          <w:spacing w:val="1"/>
        </w:rPr>
        <w:t xml:space="preserve"> </w:t>
      </w:r>
      <w:r>
        <w:t>юмор,</w:t>
      </w:r>
      <w:r>
        <w:rPr>
          <w:spacing w:val="1"/>
        </w:rPr>
        <w:t xml:space="preserve"> </w:t>
      </w:r>
      <w:r>
        <w:t>ирония, сатира, сарказм; эпитет, метафора, сравнение; олицетворение, гипербола; стихотворный метр</w:t>
      </w:r>
      <w:r>
        <w:rPr>
          <w:spacing w:val="1"/>
        </w:rPr>
        <w:t xml:space="preserve"> </w:t>
      </w:r>
      <w:r>
        <w:t>(хорей,</w:t>
      </w:r>
      <w:r>
        <w:rPr>
          <w:spacing w:val="-1"/>
        </w:rPr>
        <w:t xml:space="preserve"> </w:t>
      </w:r>
      <w:r>
        <w:t>ямб, дактиль), ритм, рифма,</w:t>
      </w:r>
      <w:r>
        <w:rPr>
          <w:spacing w:val="-3"/>
        </w:rPr>
        <w:t xml:space="preserve"> </w:t>
      </w:r>
      <w:r>
        <w:t>строфа;</w:t>
      </w:r>
      <w:r>
        <w:rPr>
          <w:spacing w:val="-2"/>
        </w:rPr>
        <w:t xml:space="preserve"> </w:t>
      </w:r>
      <w:r>
        <w:t>афоризм;</w:t>
      </w:r>
    </w:p>
    <w:p w14:paraId="1C32C0F7" w14:textId="77777777" w:rsidR="0052501E" w:rsidRDefault="00B0778F">
      <w:pPr>
        <w:pStyle w:val="a3"/>
        <w:spacing w:before="1"/>
        <w:ind w:right="247"/>
      </w:pPr>
      <w:r>
        <w:t>учиться рассматривать отдельные изученные произведения в рамках историко-литературного процесса</w:t>
      </w:r>
      <w:r>
        <w:rPr>
          <w:spacing w:val="1"/>
        </w:rPr>
        <w:t xml:space="preserve"> </w:t>
      </w:r>
      <w:r>
        <w:t>(определять</w:t>
      </w:r>
      <w:r>
        <w:rPr>
          <w:spacing w:val="1"/>
        </w:rPr>
        <w:t xml:space="preserve"> </w:t>
      </w:r>
      <w:r>
        <w:t>и</w:t>
      </w:r>
      <w:r>
        <w:rPr>
          <w:spacing w:val="1"/>
        </w:rPr>
        <w:t xml:space="preserve"> </w:t>
      </w:r>
      <w:r>
        <w:t>учитывать</w:t>
      </w:r>
      <w:r>
        <w:rPr>
          <w:spacing w:val="1"/>
        </w:rPr>
        <w:t xml:space="preserve"> </w:t>
      </w:r>
      <w:r>
        <w:t>при</w:t>
      </w:r>
      <w:r>
        <w:rPr>
          <w:spacing w:val="1"/>
        </w:rPr>
        <w:t xml:space="preserve"> </w:t>
      </w:r>
      <w:r>
        <w:t>анализе</w:t>
      </w:r>
      <w:r>
        <w:rPr>
          <w:spacing w:val="1"/>
        </w:rPr>
        <w:t xml:space="preserve"> </w:t>
      </w:r>
      <w:r>
        <w:t>принадлежность</w:t>
      </w:r>
      <w:r>
        <w:rPr>
          <w:spacing w:val="1"/>
        </w:rPr>
        <w:t xml:space="preserve"> </w:t>
      </w:r>
      <w:r>
        <w:t>произведения</w:t>
      </w:r>
      <w:r>
        <w:rPr>
          <w:spacing w:val="1"/>
        </w:rPr>
        <w:t xml:space="preserve"> </w:t>
      </w:r>
      <w:r>
        <w:t>к</w:t>
      </w:r>
      <w:r>
        <w:rPr>
          <w:spacing w:val="1"/>
        </w:rPr>
        <w:t xml:space="preserve"> </w:t>
      </w:r>
      <w:r>
        <w:t>историческому</w:t>
      </w:r>
      <w:r>
        <w:rPr>
          <w:spacing w:val="1"/>
        </w:rPr>
        <w:t xml:space="preserve"> </w:t>
      </w:r>
      <w:r>
        <w:t>времени,</w:t>
      </w:r>
      <w:r>
        <w:rPr>
          <w:spacing w:val="1"/>
        </w:rPr>
        <w:t xml:space="preserve"> </w:t>
      </w:r>
      <w:r>
        <w:t>определенному</w:t>
      </w:r>
      <w:r>
        <w:rPr>
          <w:spacing w:val="-3"/>
        </w:rPr>
        <w:t xml:space="preserve"> </w:t>
      </w:r>
      <w:r>
        <w:t>литературному</w:t>
      </w:r>
      <w:r>
        <w:rPr>
          <w:spacing w:val="-3"/>
        </w:rPr>
        <w:t xml:space="preserve"> </w:t>
      </w:r>
      <w:r>
        <w:t>направлению);</w:t>
      </w:r>
    </w:p>
    <w:p w14:paraId="622193FA" w14:textId="77777777" w:rsidR="0052501E" w:rsidRDefault="00B0778F">
      <w:pPr>
        <w:pStyle w:val="a3"/>
        <w:ind w:right="247"/>
      </w:pPr>
      <w:r>
        <w:t>выделять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в произведениях</w:t>
      </w:r>
      <w:r>
        <w:rPr>
          <w:spacing w:val="1"/>
        </w:rPr>
        <w:t xml:space="preserve"> </w:t>
      </w:r>
      <w:r>
        <w:t>элементы</w:t>
      </w:r>
      <w:r>
        <w:rPr>
          <w:spacing w:val="1"/>
        </w:rPr>
        <w:t xml:space="preserve"> </w:t>
      </w:r>
      <w:r>
        <w:t>художественной</w:t>
      </w:r>
      <w:r>
        <w:rPr>
          <w:spacing w:val="1"/>
        </w:rPr>
        <w:t xml:space="preserve"> </w:t>
      </w:r>
      <w:r>
        <w:t>формы</w:t>
      </w:r>
      <w:r>
        <w:rPr>
          <w:spacing w:val="1"/>
        </w:rPr>
        <w:t xml:space="preserve"> </w:t>
      </w:r>
      <w:r>
        <w:t>и</w:t>
      </w:r>
      <w:r>
        <w:rPr>
          <w:spacing w:val="1"/>
        </w:rPr>
        <w:t xml:space="preserve"> </w:t>
      </w:r>
      <w:r>
        <w:t>обнаруживать связи между ними; определять родо-жанровую специфику изученного художественного</w:t>
      </w:r>
      <w:r>
        <w:rPr>
          <w:spacing w:val="1"/>
        </w:rPr>
        <w:t xml:space="preserve"> </w:t>
      </w:r>
      <w:r>
        <w:t>произведения;</w:t>
      </w:r>
    </w:p>
    <w:p w14:paraId="3D36CC44" w14:textId="77777777" w:rsidR="0052501E" w:rsidRDefault="00B0778F">
      <w:pPr>
        <w:pStyle w:val="a3"/>
        <w:ind w:right="249"/>
      </w:pPr>
      <w:r>
        <w:t>сопоставлять по плану, схеме произведения, их фрагменты, образы персонажей, литературные явления и</w:t>
      </w:r>
      <w:r>
        <w:rPr>
          <w:spacing w:val="-52"/>
        </w:rPr>
        <w:t xml:space="preserve"> </w:t>
      </w:r>
      <w:r>
        <w:t>факты,</w:t>
      </w:r>
      <w:r>
        <w:rPr>
          <w:spacing w:val="-1"/>
        </w:rPr>
        <w:t xml:space="preserve"> </w:t>
      </w:r>
      <w:r>
        <w:t>сюжеты</w:t>
      </w:r>
      <w:r>
        <w:rPr>
          <w:spacing w:val="-1"/>
        </w:rPr>
        <w:t xml:space="preserve"> </w:t>
      </w:r>
      <w:r>
        <w:t>разных</w:t>
      </w:r>
      <w:r>
        <w:rPr>
          <w:spacing w:val="-1"/>
        </w:rPr>
        <w:t xml:space="preserve"> </w:t>
      </w:r>
      <w:r>
        <w:t>литературных</w:t>
      </w:r>
      <w:r>
        <w:rPr>
          <w:spacing w:val="-1"/>
        </w:rPr>
        <w:t xml:space="preserve"> </w:t>
      </w:r>
      <w:r>
        <w:t>произведений,</w:t>
      </w:r>
      <w:r>
        <w:rPr>
          <w:spacing w:val="-1"/>
        </w:rPr>
        <w:t xml:space="preserve"> </w:t>
      </w:r>
      <w:r>
        <w:t>темы,</w:t>
      </w:r>
      <w:r>
        <w:rPr>
          <w:spacing w:val="-1"/>
        </w:rPr>
        <w:t xml:space="preserve"> </w:t>
      </w:r>
      <w:r>
        <w:t>проблемы,</w:t>
      </w:r>
      <w:r>
        <w:rPr>
          <w:spacing w:val="-1"/>
        </w:rPr>
        <w:t xml:space="preserve"> </w:t>
      </w:r>
      <w:r>
        <w:t>жанры,</w:t>
      </w:r>
      <w:r>
        <w:rPr>
          <w:spacing w:val="-1"/>
        </w:rPr>
        <w:t xml:space="preserve"> </w:t>
      </w:r>
      <w:r>
        <w:t>эпизоды</w:t>
      </w:r>
      <w:r>
        <w:rPr>
          <w:spacing w:val="-1"/>
        </w:rPr>
        <w:t xml:space="preserve"> </w:t>
      </w:r>
      <w:r>
        <w:t>текста;</w:t>
      </w:r>
    </w:p>
    <w:p w14:paraId="7A471C80" w14:textId="77777777" w:rsidR="0052501E" w:rsidRDefault="00B0778F">
      <w:pPr>
        <w:pStyle w:val="a3"/>
        <w:ind w:right="252"/>
      </w:pPr>
      <w:r>
        <w:t>сопоставлять по плану, схеме изученные произведения художественной литературы с произведениями</w:t>
      </w:r>
      <w:r>
        <w:rPr>
          <w:spacing w:val="1"/>
        </w:rPr>
        <w:t xml:space="preserve"> </w:t>
      </w:r>
      <w:r>
        <w:t>других</w:t>
      </w:r>
      <w:r>
        <w:rPr>
          <w:spacing w:val="-1"/>
        </w:rPr>
        <w:t xml:space="preserve"> </w:t>
      </w:r>
      <w:r>
        <w:t>видов</w:t>
      </w:r>
      <w:r>
        <w:rPr>
          <w:spacing w:val="-2"/>
        </w:rPr>
        <w:t xml:space="preserve"> </w:t>
      </w:r>
      <w:r>
        <w:t>искусства</w:t>
      </w:r>
      <w:r>
        <w:rPr>
          <w:spacing w:val="-1"/>
        </w:rPr>
        <w:t xml:space="preserve"> </w:t>
      </w:r>
      <w:r>
        <w:t>(изобразительное искусство,</w:t>
      </w:r>
      <w:r>
        <w:rPr>
          <w:spacing w:val="-1"/>
        </w:rPr>
        <w:t xml:space="preserve"> </w:t>
      </w:r>
      <w:r>
        <w:t>музыка,</w:t>
      </w:r>
      <w:r>
        <w:rPr>
          <w:spacing w:val="-1"/>
        </w:rPr>
        <w:t xml:space="preserve"> </w:t>
      </w:r>
      <w:r>
        <w:t>театр,</w:t>
      </w:r>
      <w:r>
        <w:rPr>
          <w:spacing w:val="-4"/>
        </w:rPr>
        <w:t xml:space="preserve"> </w:t>
      </w:r>
      <w:r>
        <w:t>кино,</w:t>
      </w:r>
      <w:r>
        <w:rPr>
          <w:spacing w:val="-3"/>
        </w:rPr>
        <w:t xml:space="preserve"> </w:t>
      </w:r>
      <w:r>
        <w:t>фотоискусство);</w:t>
      </w:r>
    </w:p>
    <w:p w14:paraId="151D4580" w14:textId="77777777" w:rsidR="0052501E" w:rsidRDefault="00B0778F">
      <w:pPr>
        <w:pStyle w:val="a3"/>
        <w:ind w:right="245"/>
      </w:pPr>
      <w:r>
        <w:t>выразительно читать стихи и прозу, в том числе наизусть (не менее 8 - 9 поэтических произведений, не</w:t>
      </w:r>
      <w:r>
        <w:rPr>
          <w:spacing w:val="1"/>
        </w:rPr>
        <w:t xml:space="preserve"> </w:t>
      </w:r>
      <w:r>
        <w:t>выученных ранее), передавая личное отношение к произведению (с учетом актуального уровня развития</w:t>
      </w:r>
      <w:r>
        <w:rPr>
          <w:spacing w:val="1"/>
        </w:rPr>
        <w:t xml:space="preserve"> </w:t>
      </w:r>
      <w:r>
        <w:t>обучающихся с</w:t>
      </w:r>
      <w:r>
        <w:rPr>
          <w:spacing w:val="-4"/>
        </w:rPr>
        <w:t xml:space="preserve"> </w:t>
      </w:r>
      <w:r>
        <w:t>ЗПР);</w:t>
      </w:r>
    </w:p>
    <w:p w14:paraId="1F0001AA" w14:textId="77777777" w:rsidR="0052501E" w:rsidRDefault="00B0778F">
      <w:pPr>
        <w:pStyle w:val="a3"/>
        <w:ind w:right="251"/>
      </w:pPr>
      <w:r>
        <w:t>пересказывать изученное произведение, используя различные виды пересказов, отвечать на вопросы и</w:t>
      </w:r>
      <w:r>
        <w:rPr>
          <w:spacing w:val="1"/>
        </w:rPr>
        <w:t xml:space="preserve"> </w:t>
      </w:r>
      <w:r>
        <w:t>самостоятельно</w:t>
      </w:r>
      <w:r>
        <w:rPr>
          <w:spacing w:val="-1"/>
        </w:rPr>
        <w:t xml:space="preserve"> </w:t>
      </w:r>
      <w:r>
        <w:t>формулировать вопросы</w:t>
      </w:r>
      <w:r>
        <w:rPr>
          <w:spacing w:val="-2"/>
        </w:rPr>
        <w:t xml:space="preserve"> </w:t>
      </w:r>
      <w:r>
        <w:t>к тексту;</w:t>
      </w:r>
    </w:p>
    <w:p w14:paraId="5E4C9925" w14:textId="77777777" w:rsidR="0052501E" w:rsidRDefault="00B0778F">
      <w:pPr>
        <w:pStyle w:val="a3"/>
        <w:spacing w:before="1"/>
        <w:ind w:right="251"/>
      </w:pPr>
      <w:r>
        <w:t>участвовать</w:t>
      </w:r>
      <w:r>
        <w:rPr>
          <w:spacing w:val="1"/>
        </w:rPr>
        <w:t xml:space="preserve"> </w:t>
      </w:r>
      <w:r>
        <w:t>в</w:t>
      </w:r>
      <w:r>
        <w:rPr>
          <w:spacing w:val="1"/>
        </w:rPr>
        <w:t xml:space="preserve"> </w:t>
      </w:r>
      <w:r>
        <w:t>беседе</w:t>
      </w:r>
      <w:r>
        <w:rPr>
          <w:spacing w:val="1"/>
        </w:rPr>
        <w:t xml:space="preserve"> </w:t>
      </w:r>
      <w:r>
        <w:t>и</w:t>
      </w:r>
      <w:r>
        <w:rPr>
          <w:spacing w:val="1"/>
        </w:rPr>
        <w:t xml:space="preserve"> </w:t>
      </w:r>
      <w:r>
        <w:t>диалоге</w:t>
      </w:r>
      <w:r>
        <w:rPr>
          <w:spacing w:val="1"/>
        </w:rPr>
        <w:t xml:space="preserve"> </w:t>
      </w:r>
      <w:r>
        <w:t>о</w:t>
      </w:r>
      <w:r>
        <w:rPr>
          <w:spacing w:val="1"/>
        </w:rPr>
        <w:t xml:space="preserve"> </w:t>
      </w:r>
      <w:r>
        <w:t>прочитанном</w:t>
      </w:r>
      <w:r>
        <w:rPr>
          <w:spacing w:val="1"/>
        </w:rPr>
        <w:t xml:space="preserve"> </w:t>
      </w:r>
      <w:r>
        <w:t>произведении,</w:t>
      </w:r>
      <w:r>
        <w:rPr>
          <w:spacing w:val="1"/>
        </w:rPr>
        <w:t xml:space="preserve"> </w:t>
      </w:r>
      <w:r>
        <w:t>соотносить</w:t>
      </w:r>
      <w:r>
        <w:rPr>
          <w:spacing w:val="1"/>
        </w:rPr>
        <w:t xml:space="preserve"> </w:t>
      </w:r>
      <w:r>
        <w:t>собственную</w:t>
      </w:r>
      <w:r>
        <w:rPr>
          <w:spacing w:val="1"/>
        </w:rPr>
        <w:t xml:space="preserve"> </w:t>
      </w:r>
      <w:r>
        <w:t>позицию</w:t>
      </w:r>
      <w:r>
        <w:rPr>
          <w:spacing w:val="1"/>
        </w:rPr>
        <w:t xml:space="preserve"> </w:t>
      </w:r>
      <w:r>
        <w:t>с</w:t>
      </w:r>
      <w:r>
        <w:rPr>
          <w:spacing w:val="1"/>
        </w:rPr>
        <w:t xml:space="preserve"> </w:t>
      </w:r>
      <w:r>
        <w:t>позициями</w:t>
      </w:r>
      <w:r>
        <w:rPr>
          <w:spacing w:val="-2"/>
        </w:rPr>
        <w:t xml:space="preserve"> </w:t>
      </w:r>
      <w:r>
        <w:t>участников</w:t>
      </w:r>
      <w:r>
        <w:rPr>
          <w:spacing w:val="-2"/>
        </w:rPr>
        <w:t xml:space="preserve"> </w:t>
      </w:r>
      <w:r>
        <w:t>диалога, давать</w:t>
      </w:r>
      <w:r>
        <w:rPr>
          <w:spacing w:val="-4"/>
        </w:rPr>
        <w:t xml:space="preserve"> </w:t>
      </w:r>
      <w:r>
        <w:t>аргументированную оценку</w:t>
      </w:r>
      <w:r>
        <w:rPr>
          <w:spacing w:val="-4"/>
        </w:rPr>
        <w:t xml:space="preserve"> </w:t>
      </w:r>
      <w:r>
        <w:t>прочитанному;</w:t>
      </w:r>
    </w:p>
    <w:p w14:paraId="3B9BF7BC" w14:textId="77777777" w:rsidR="0052501E" w:rsidRDefault="00B0778F">
      <w:pPr>
        <w:pStyle w:val="a3"/>
        <w:ind w:right="248"/>
      </w:pPr>
      <w:r>
        <w:t>создавать устные и письменные высказывания разных жанров (объемом не менее 150 слов), писать</w:t>
      </w:r>
      <w:r>
        <w:rPr>
          <w:spacing w:val="1"/>
        </w:rPr>
        <w:t xml:space="preserve"> </w:t>
      </w:r>
      <w:r>
        <w:t>сочинение-рассуждение по заданной теме с опорой на прочитанные произведения; с направляющей</w:t>
      </w:r>
      <w:r>
        <w:rPr>
          <w:spacing w:val="1"/>
        </w:rPr>
        <w:t xml:space="preserve"> </w:t>
      </w:r>
      <w:r>
        <w:t>помощью</w:t>
      </w:r>
      <w:r>
        <w:rPr>
          <w:spacing w:val="1"/>
        </w:rPr>
        <w:t xml:space="preserve"> </w:t>
      </w:r>
      <w:r>
        <w:t>педагога</w:t>
      </w:r>
      <w:r>
        <w:rPr>
          <w:spacing w:val="1"/>
        </w:rPr>
        <w:t xml:space="preserve"> </w:t>
      </w:r>
      <w:r>
        <w:t>исправлять</w:t>
      </w:r>
      <w:r>
        <w:rPr>
          <w:spacing w:val="1"/>
        </w:rPr>
        <w:t xml:space="preserve"> </w:t>
      </w:r>
      <w:r>
        <w:t>и</w:t>
      </w:r>
      <w:r>
        <w:rPr>
          <w:spacing w:val="1"/>
        </w:rPr>
        <w:t xml:space="preserve"> </w:t>
      </w:r>
      <w:r>
        <w:t>редактировать</w:t>
      </w:r>
      <w:r>
        <w:rPr>
          <w:spacing w:val="1"/>
        </w:rPr>
        <w:t xml:space="preserve"> </w:t>
      </w:r>
      <w:r>
        <w:t>собственные</w:t>
      </w:r>
      <w:r>
        <w:rPr>
          <w:spacing w:val="1"/>
        </w:rPr>
        <w:t xml:space="preserve"> </w:t>
      </w:r>
      <w:r>
        <w:t>письменные</w:t>
      </w:r>
      <w:r>
        <w:rPr>
          <w:spacing w:val="1"/>
        </w:rPr>
        <w:t xml:space="preserve"> </w:t>
      </w:r>
      <w:r>
        <w:t>тексты;</w:t>
      </w:r>
      <w:r>
        <w:rPr>
          <w:spacing w:val="1"/>
        </w:rPr>
        <w:t xml:space="preserve"> </w:t>
      </w:r>
      <w:r>
        <w:t>собирать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материал</w:t>
      </w:r>
      <w:r>
        <w:rPr>
          <w:spacing w:val="1"/>
        </w:rPr>
        <w:t xml:space="preserve"> </w:t>
      </w:r>
      <w:r>
        <w:t>и</w:t>
      </w:r>
      <w:r>
        <w:rPr>
          <w:spacing w:val="1"/>
        </w:rPr>
        <w:t xml:space="preserve"> </w:t>
      </w:r>
      <w:r>
        <w:t>обрабатывать</w:t>
      </w:r>
      <w:r>
        <w:rPr>
          <w:spacing w:val="1"/>
        </w:rPr>
        <w:t xml:space="preserve"> </w:t>
      </w:r>
      <w:r>
        <w:t>информацию,</w:t>
      </w:r>
      <w:r>
        <w:rPr>
          <w:spacing w:val="1"/>
        </w:rPr>
        <w:t xml:space="preserve"> </w:t>
      </w:r>
      <w:r>
        <w:t>необходимую</w:t>
      </w:r>
      <w:r>
        <w:rPr>
          <w:spacing w:val="56"/>
        </w:rPr>
        <w:t xml:space="preserve"> </w:t>
      </w:r>
      <w:r>
        <w:t>для</w:t>
      </w:r>
      <w:r>
        <w:rPr>
          <w:spacing w:val="1"/>
        </w:rPr>
        <w:t xml:space="preserve"> </w:t>
      </w:r>
      <w:r>
        <w:t>составления плана, таблицы, схемы, доклада, конспекта, эссе, отзыва на самостоятельно выбранную</w:t>
      </w:r>
      <w:r>
        <w:rPr>
          <w:spacing w:val="1"/>
        </w:rPr>
        <w:t xml:space="preserve"> </w:t>
      </w:r>
      <w:r>
        <w:t>литературную</w:t>
      </w:r>
      <w:r>
        <w:rPr>
          <w:spacing w:val="-1"/>
        </w:rPr>
        <w:t xml:space="preserve"> </w:t>
      </w:r>
      <w:r>
        <w:t>тему, применяя</w:t>
      </w:r>
      <w:r>
        <w:rPr>
          <w:spacing w:val="-1"/>
        </w:rPr>
        <w:t xml:space="preserve"> </w:t>
      </w:r>
      <w:r>
        <w:t>различные виды цитирования;</w:t>
      </w:r>
    </w:p>
    <w:p w14:paraId="697BB239" w14:textId="77777777" w:rsidR="0052501E" w:rsidRDefault="0052501E">
      <w:pPr>
        <w:sectPr w:rsidR="0052501E">
          <w:pgSz w:w="11910" w:h="16840"/>
          <w:pgMar w:top="760" w:right="600" w:bottom="420" w:left="920" w:header="0" w:footer="150" w:gutter="0"/>
          <w:cols w:space="720"/>
        </w:sectPr>
      </w:pPr>
    </w:p>
    <w:p w14:paraId="4971271F" w14:textId="77777777" w:rsidR="0052501E" w:rsidRDefault="00B0778F">
      <w:pPr>
        <w:pStyle w:val="a3"/>
        <w:spacing w:before="67"/>
        <w:ind w:right="250"/>
      </w:pPr>
      <w:r>
        <w:lastRenderedPageBreak/>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интерпретировать</w:t>
      </w:r>
      <w:r>
        <w:rPr>
          <w:spacing w:val="1"/>
        </w:rPr>
        <w:t xml:space="preserve"> </w:t>
      </w:r>
      <w:r>
        <w:t>и</w:t>
      </w:r>
      <w:r>
        <w:rPr>
          <w:spacing w:val="1"/>
        </w:rPr>
        <w:t xml:space="preserve"> </w:t>
      </w:r>
      <w:r>
        <w:t>оценивать</w:t>
      </w:r>
      <w:r>
        <w:rPr>
          <w:spacing w:val="1"/>
        </w:rPr>
        <w:t xml:space="preserve"> </w:t>
      </w:r>
      <w:r>
        <w:t>текстуально</w:t>
      </w:r>
      <w:r>
        <w:rPr>
          <w:spacing w:val="1"/>
        </w:rPr>
        <w:t xml:space="preserve"> </w:t>
      </w:r>
      <w:r>
        <w:t>изученные</w:t>
      </w:r>
      <w:r>
        <w:rPr>
          <w:spacing w:val="-52"/>
        </w:rPr>
        <w:t xml:space="preserve"> </w:t>
      </w:r>
      <w:r>
        <w:t>художественные</w:t>
      </w:r>
      <w:r>
        <w:rPr>
          <w:spacing w:val="1"/>
        </w:rPr>
        <w:t xml:space="preserve"> </w:t>
      </w:r>
      <w:r>
        <w:t>произведения</w:t>
      </w:r>
      <w:r>
        <w:rPr>
          <w:spacing w:val="1"/>
        </w:rPr>
        <w:t xml:space="preserve"> </w:t>
      </w:r>
      <w:r>
        <w:t>древнерусской,</w:t>
      </w:r>
      <w:r>
        <w:rPr>
          <w:spacing w:val="1"/>
        </w:rPr>
        <w:t xml:space="preserve"> </w:t>
      </w:r>
      <w:r>
        <w:t>классической</w:t>
      </w:r>
      <w:r>
        <w:rPr>
          <w:spacing w:val="1"/>
        </w:rPr>
        <w:t xml:space="preserve"> </w:t>
      </w:r>
      <w:r>
        <w:t>русской</w:t>
      </w:r>
      <w:r>
        <w:rPr>
          <w:spacing w:val="1"/>
        </w:rPr>
        <w:t xml:space="preserve"> </w:t>
      </w:r>
      <w:r>
        <w:t>и</w:t>
      </w:r>
      <w:r>
        <w:rPr>
          <w:spacing w:val="1"/>
        </w:rPr>
        <w:t xml:space="preserve"> </w:t>
      </w:r>
      <w:r>
        <w:t>зарубежной</w:t>
      </w:r>
      <w:r>
        <w:rPr>
          <w:spacing w:val="1"/>
        </w:rPr>
        <w:t xml:space="preserve"> </w:t>
      </w:r>
      <w:r>
        <w:t>литературы</w:t>
      </w:r>
      <w:r>
        <w:rPr>
          <w:spacing w:val="1"/>
        </w:rPr>
        <w:t xml:space="preserve"> </w:t>
      </w:r>
      <w:r>
        <w:t>и</w:t>
      </w:r>
      <w:r>
        <w:rPr>
          <w:spacing w:val="1"/>
        </w:rPr>
        <w:t xml:space="preserve"> </w:t>
      </w:r>
      <w:r>
        <w:t>современных</w:t>
      </w:r>
      <w:r>
        <w:rPr>
          <w:spacing w:val="-3"/>
        </w:rPr>
        <w:t xml:space="preserve"> </w:t>
      </w:r>
      <w:r>
        <w:t>авторов</w:t>
      </w:r>
      <w:r>
        <w:rPr>
          <w:spacing w:val="-1"/>
        </w:rPr>
        <w:t xml:space="preserve"> </w:t>
      </w:r>
      <w:r>
        <w:t>с использованием методов смыслового чтения;</w:t>
      </w:r>
    </w:p>
    <w:p w14:paraId="14F6B81E" w14:textId="77777777" w:rsidR="0052501E" w:rsidRDefault="00B0778F">
      <w:pPr>
        <w:pStyle w:val="a3"/>
        <w:ind w:right="251"/>
      </w:pPr>
      <w:r>
        <w:t>осознавать важность чтения и изучения произведений фольклора и художественной литературы как</w:t>
      </w:r>
      <w:r>
        <w:rPr>
          <w:spacing w:val="1"/>
        </w:rPr>
        <w:t xml:space="preserve"> </w:t>
      </w:r>
      <w:r>
        <w:t>способа познания мира и окружающей действительности, источника эмоциональных и эстетических</w:t>
      </w:r>
      <w:r>
        <w:rPr>
          <w:spacing w:val="1"/>
        </w:rPr>
        <w:t xml:space="preserve"> </w:t>
      </w:r>
      <w:r>
        <w:t>впечатлений,</w:t>
      </w:r>
      <w:r>
        <w:rPr>
          <w:spacing w:val="-1"/>
        </w:rPr>
        <w:t xml:space="preserve"> </w:t>
      </w:r>
      <w:r>
        <w:t>а также средства собственного</w:t>
      </w:r>
      <w:r>
        <w:rPr>
          <w:spacing w:val="-3"/>
        </w:rPr>
        <w:t xml:space="preserve"> </w:t>
      </w:r>
      <w:r>
        <w:t>развития;</w:t>
      </w:r>
    </w:p>
    <w:p w14:paraId="580200EF" w14:textId="77777777" w:rsidR="0052501E" w:rsidRDefault="00B0778F">
      <w:pPr>
        <w:pStyle w:val="a3"/>
        <w:ind w:right="251"/>
      </w:pPr>
      <w:r>
        <w:t>планировать свое досуговое чтение, обогащать свой литературный кругозор по рекомендациям педагога,</w:t>
      </w:r>
      <w:r>
        <w:rPr>
          <w:spacing w:val="-52"/>
        </w:rPr>
        <w:t xml:space="preserve"> </w:t>
      </w:r>
      <w:r>
        <w:t>в</w:t>
      </w:r>
      <w:r>
        <w:rPr>
          <w:spacing w:val="-2"/>
        </w:rPr>
        <w:t xml:space="preserve"> </w:t>
      </w:r>
      <w:r>
        <w:t>том</w:t>
      </w:r>
      <w:r>
        <w:rPr>
          <w:spacing w:val="-1"/>
        </w:rPr>
        <w:t xml:space="preserve"> </w:t>
      </w:r>
      <w:r>
        <w:t>числе за счет произведений современной литературы;</w:t>
      </w:r>
    </w:p>
    <w:p w14:paraId="5FEAA6D7" w14:textId="77777777" w:rsidR="0052501E" w:rsidRDefault="00B0778F">
      <w:pPr>
        <w:pStyle w:val="a3"/>
        <w:ind w:right="251"/>
      </w:pPr>
      <w:r>
        <w:t>участвовать в коллективной и индивидуальной проектной и исследовательской деятельности и публично</w:t>
      </w:r>
      <w:r>
        <w:rPr>
          <w:spacing w:val="-52"/>
        </w:rPr>
        <w:t xml:space="preserve"> </w:t>
      </w:r>
      <w:r>
        <w:t>представлять</w:t>
      </w:r>
      <w:r>
        <w:rPr>
          <w:spacing w:val="-1"/>
        </w:rPr>
        <w:t xml:space="preserve"> </w:t>
      </w:r>
      <w:r>
        <w:t>полученные</w:t>
      </w:r>
      <w:r>
        <w:rPr>
          <w:spacing w:val="-2"/>
        </w:rPr>
        <w:t xml:space="preserve"> </w:t>
      </w:r>
      <w:r>
        <w:t>результаты;</w:t>
      </w:r>
    </w:p>
    <w:p w14:paraId="480F7406" w14:textId="77777777" w:rsidR="0052501E" w:rsidRDefault="00B0778F">
      <w:pPr>
        <w:pStyle w:val="a3"/>
        <w:ind w:right="246"/>
      </w:pPr>
      <w:r>
        <w:t>самостоятельно использовать энциклопедии, словари и справочники, в том числе в электронной форме;</w:t>
      </w:r>
      <w:r>
        <w:rPr>
          <w:spacing w:val="1"/>
        </w:rPr>
        <w:t xml:space="preserve"> </w:t>
      </w:r>
      <w:r>
        <w:t>пользоваться электронными библиотеками и подбирать в сети Интернет проверенные источники для</w:t>
      </w:r>
      <w:r>
        <w:rPr>
          <w:spacing w:val="1"/>
        </w:rPr>
        <w:t xml:space="preserve"> </w:t>
      </w:r>
      <w:r>
        <w:t>выполнения</w:t>
      </w:r>
      <w:r>
        <w:rPr>
          <w:spacing w:val="-2"/>
        </w:rPr>
        <w:t xml:space="preserve"> </w:t>
      </w:r>
      <w:r>
        <w:t>учебных</w:t>
      </w:r>
      <w:r>
        <w:rPr>
          <w:spacing w:val="-2"/>
        </w:rPr>
        <w:t xml:space="preserve"> </w:t>
      </w:r>
      <w:r>
        <w:t>задач; применять</w:t>
      </w:r>
      <w:r>
        <w:rPr>
          <w:spacing w:val="-1"/>
        </w:rPr>
        <w:t xml:space="preserve"> </w:t>
      </w:r>
      <w:r>
        <w:t>ИКТ,</w:t>
      </w:r>
      <w:r>
        <w:rPr>
          <w:spacing w:val="-1"/>
        </w:rPr>
        <w:t xml:space="preserve"> </w:t>
      </w:r>
      <w:r>
        <w:t>соблюдая</w:t>
      </w:r>
      <w:r>
        <w:rPr>
          <w:spacing w:val="-2"/>
        </w:rPr>
        <w:t xml:space="preserve"> </w:t>
      </w:r>
      <w:r>
        <w:t>правила</w:t>
      </w:r>
      <w:r>
        <w:rPr>
          <w:spacing w:val="-1"/>
        </w:rPr>
        <w:t xml:space="preserve"> </w:t>
      </w:r>
      <w:r>
        <w:t>информационной</w:t>
      </w:r>
      <w:r>
        <w:rPr>
          <w:spacing w:val="-1"/>
        </w:rPr>
        <w:t xml:space="preserve"> </w:t>
      </w:r>
      <w:r>
        <w:t>безопасности.</w:t>
      </w:r>
    </w:p>
    <w:p w14:paraId="13E2F5EE" w14:textId="77777777" w:rsidR="0052501E" w:rsidRDefault="00B0778F" w:rsidP="001E0EBC">
      <w:pPr>
        <w:pStyle w:val="a5"/>
        <w:numPr>
          <w:ilvl w:val="3"/>
          <w:numId w:val="34"/>
        </w:numPr>
        <w:tabs>
          <w:tab w:val="left" w:pos="1708"/>
        </w:tabs>
        <w:ind w:right="247" w:firstLine="720"/>
      </w:pPr>
      <w:r>
        <w:t>Предметные</w:t>
      </w:r>
      <w:r>
        <w:rPr>
          <w:spacing w:val="1"/>
        </w:rPr>
        <w:t xml:space="preserve"> </w:t>
      </w:r>
      <w:r>
        <w:t>результаты</w:t>
      </w:r>
      <w:r>
        <w:rPr>
          <w:spacing w:val="1"/>
        </w:rPr>
        <w:t xml:space="preserve"> </w:t>
      </w:r>
      <w:r>
        <w:t>изучения</w:t>
      </w:r>
      <w:r>
        <w:rPr>
          <w:spacing w:val="1"/>
        </w:rPr>
        <w:t xml:space="preserve"> </w:t>
      </w:r>
      <w:r>
        <w:t>литературы.</w:t>
      </w:r>
      <w:r>
        <w:rPr>
          <w:spacing w:val="1"/>
        </w:rPr>
        <w:t xml:space="preserve"> </w:t>
      </w:r>
      <w:r>
        <w:t>К</w:t>
      </w:r>
      <w:r>
        <w:rPr>
          <w:spacing w:val="1"/>
        </w:rPr>
        <w:t xml:space="preserve"> </w:t>
      </w:r>
      <w:r>
        <w:t>концу</w:t>
      </w:r>
      <w:r>
        <w:rPr>
          <w:spacing w:val="1"/>
        </w:rPr>
        <w:t xml:space="preserve"> </w:t>
      </w:r>
      <w:r>
        <w:t>обучения</w:t>
      </w:r>
      <w:r>
        <w:rPr>
          <w:spacing w:val="1"/>
        </w:rPr>
        <w:t xml:space="preserve"> </w:t>
      </w:r>
      <w:r>
        <w:t>в</w:t>
      </w:r>
      <w:r>
        <w:rPr>
          <w:spacing w:val="1"/>
        </w:rPr>
        <w:t xml:space="preserve"> </w:t>
      </w:r>
      <w:r>
        <w:t>9</w:t>
      </w:r>
      <w:r>
        <w:rPr>
          <w:spacing w:val="1"/>
        </w:rPr>
        <w:t xml:space="preserve"> </w:t>
      </w:r>
      <w:r>
        <w:t>классе</w:t>
      </w:r>
      <w:r>
        <w:rPr>
          <w:spacing w:val="1"/>
        </w:rPr>
        <w:t xml:space="preserve"> </w:t>
      </w:r>
      <w:r>
        <w:t>обучающийся</w:t>
      </w:r>
      <w:r>
        <w:rPr>
          <w:spacing w:val="-1"/>
        </w:rPr>
        <w:t xml:space="preserve"> </w:t>
      </w:r>
      <w:r>
        <w:t>научится:</w:t>
      </w:r>
    </w:p>
    <w:p w14:paraId="05016695" w14:textId="77777777" w:rsidR="0052501E" w:rsidRDefault="00B0778F">
      <w:pPr>
        <w:pStyle w:val="a3"/>
        <w:ind w:right="250"/>
      </w:pPr>
      <w:r>
        <w:t>понимать духовно-нравственную и культурно-эстетическую ценность литературы, осознавать ее роль в</w:t>
      </w:r>
      <w:r>
        <w:rPr>
          <w:spacing w:val="1"/>
        </w:rPr>
        <w:t xml:space="preserve"> </w:t>
      </w:r>
      <w:r>
        <w:t>формировании гражданственности и патриотизма, уважения к своей Родине и ее героической истории,</w:t>
      </w:r>
      <w:r>
        <w:rPr>
          <w:spacing w:val="1"/>
        </w:rPr>
        <w:t xml:space="preserve"> </w:t>
      </w:r>
      <w:r>
        <w:t>укреплении</w:t>
      </w:r>
      <w:r>
        <w:rPr>
          <w:spacing w:val="-2"/>
        </w:rPr>
        <w:t xml:space="preserve"> </w:t>
      </w:r>
      <w:r>
        <w:t>единства многонационального народа</w:t>
      </w:r>
      <w:r>
        <w:rPr>
          <w:spacing w:val="-3"/>
        </w:rPr>
        <w:t xml:space="preserve"> </w:t>
      </w:r>
      <w:r>
        <w:t>Российской Федерации;</w:t>
      </w:r>
    </w:p>
    <w:p w14:paraId="21C921AC" w14:textId="77777777" w:rsidR="0052501E" w:rsidRDefault="00B0778F">
      <w:pPr>
        <w:pStyle w:val="a3"/>
        <w:ind w:right="250"/>
      </w:pPr>
      <w:r>
        <w:t>понимать специфические черты литературы как вида словесного искусства, выявлять главные отличия</w:t>
      </w:r>
      <w:r>
        <w:rPr>
          <w:spacing w:val="1"/>
        </w:rPr>
        <w:t xml:space="preserve"> </w:t>
      </w:r>
      <w:r>
        <w:t>художественного</w:t>
      </w:r>
      <w:r>
        <w:rPr>
          <w:spacing w:val="-1"/>
        </w:rPr>
        <w:t xml:space="preserve"> </w:t>
      </w:r>
      <w:r>
        <w:t>текста от текста</w:t>
      </w:r>
      <w:r>
        <w:rPr>
          <w:spacing w:val="-1"/>
        </w:rPr>
        <w:t xml:space="preserve"> </w:t>
      </w:r>
      <w:r>
        <w:t>научного, делового, публицистического;</w:t>
      </w:r>
    </w:p>
    <w:p w14:paraId="3C1D7829" w14:textId="77777777" w:rsidR="0052501E" w:rsidRDefault="00B0778F">
      <w:pPr>
        <w:pStyle w:val="a3"/>
        <w:spacing w:before="1"/>
        <w:ind w:right="247"/>
      </w:pPr>
      <w:r>
        <w:t>уметь</w:t>
      </w:r>
      <w:r>
        <w:rPr>
          <w:spacing w:val="1"/>
        </w:rPr>
        <w:t xml:space="preserve"> </w:t>
      </w:r>
      <w:r>
        <w:t>самостоятельно</w:t>
      </w:r>
      <w:r>
        <w:rPr>
          <w:spacing w:val="1"/>
        </w:rPr>
        <w:t xml:space="preserve"> </w:t>
      </w:r>
      <w:r>
        <w:t>проводить</w:t>
      </w:r>
      <w:r>
        <w:rPr>
          <w:spacing w:val="1"/>
        </w:rPr>
        <w:t xml:space="preserve"> </w:t>
      </w:r>
      <w:r>
        <w:t>смысловой</w:t>
      </w:r>
      <w:r>
        <w:rPr>
          <w:spacing w:val="1"/>
        </w:rPr>
        <w:t xml:space="preserve"> </w:t>
      </w:r>
      <w:r>
        <w:t>анализ</w:t>
      </w:r>
      <w:r>
        <w:rPr>
          <w:spacing w:val="1"/>
        </w:rPr>
        <w:t xml:space="preserve"> </w:t>
      </w:r>
      <w:r>
        <w:t>произведений</w:t>
      </w:r>
      <w:r>
        <w:rPr>
          <w:spacing w:val="1"/>
        </w:rPr>
        <w:t xml:space="preserve"> </w:t>
      </w:r>
      <w:r>
        <w:t>художественной</w:t>
      </w:r>
      <w:r>
        <w:rPr>
          <w:spacing w:val="1"/>
        </w:rPr>
        <w:t xml:space="preserve"> </w:t>
      </w:r>
      <w:r>
        <w:t>литературы</w:t>
      </w:r>
      <w:r>
        <w:rPr>
          <w:spacing w:val="1"/>
        </w:rPr>
        <w:t xml:space="preserve"> </w:t>
      </w:r>
      <w:r>
        <w:t>(от</w:t>
      </w:r>
      <w:r>
        <w:rPr>
          <w:spacing w:val="1"/>
        </w:rPr>
        <w:t xml:space="preserve"> </w:t>
      </w:r>
      <w:r>
        <w:t>древнерусской до современной) с опорой на предложенный план; анализировать с опорой на образец,</w:t>
      </w:r>
      <w:r>
        <w:rPr>
          <w:spacing w:val="1"/>
        </w:rPr>
        <w:t xml:space="preserve"> </w:t>
      </w:r>
      <w:r>
        <w:t>план литературные произведения разных жанров; воспринимать, анализировать, интерпретировать и</w:t>
      </w:r>
      <w:r>
        <w:rPr>
          <w:spacing w:val="1"/>
        </w:rPr>
        <w:t xml:space="preserve"> </w:t>
      </w:r>
      <w:r>
        <w:t>оценивать</w:t>
      </w:r>
      <w:r>
        <w:rPr>
          <w:spacing w:val="1"/>
        </w:rPr>
        <w:t xml:space="preserve"> </w:t>
      </w:r>
      <w:r>
        <w:t>прочитанное</w:t>
      </w:r>
      <w:r>
        <w:rPr>
          <w:spacing w:val="1"/>
        </w:rPr>
        <w:t xml:space="preserve"> </w:t>
      </w:r>
      <w:r>
        <w:t>(с</w:t>
      </w:r>
      <w:r>
        <w:rPr>
          <w:spacing w:val="1"/>
        </w:rPr>
        <w:t xml:space="preserve"> </w:t>
      </w:r>
      <w:r>
        <w:t>учетом</w:t>
      </w:r>
      <w:r>
        <w:rPr>
          <w:spacing w:val="1"/>
        </w:rPr>
        <w:t xml:space="preserve"> </w:t>
      </w:r>
      <w:r>
        <w:t>актуального</w:t>
      </w:r>
      <w:r>
        <w:rPr>
          <w:spacing w:val="1"/>
        </w:rPr>
        <w:t xml:space="preserve"> </w:t>
      </w:r>
      <w:r>
        <w:t>уровня</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иметь</w:t>
      </w:r>
      <w:r>
        <w:rPr>
          <w:spacing w:val="1"/>
        </w:rPr>
        <w:t xml:space="preserve"> </w:t>
      </w:r>
      <w:r>
        <w:t>представление</w:t>
      </w:r>
      <w:r>
        <w:rPr>
          <w:spacing w:val="1"/>
        </w:rPr>
        <w:t xml:space="preserve"> </w:t>
      </w:r>
      <w:r>
        <w:t>об</w:t>
      </w:r>
      <w:r>
        <w:rPr>
          <w:spacing w:val="1"/>
        </w:rPr>
        <w:t xml:space="preserve"> </w:t>
      </w:r>
      <w:r>
        <w:t>условности</w:t>
      </w:r>
      <w:r>
        <w:rPr>
          <w:spacing w:val="1"/>
        </w:rPr>
        <w:t xml:space="preserve"> </w:t>
      </w:r>
      <w:r>
        <w:t>художественной</w:t>
      </w:r>
      <w:r>
        <w:rPr>
          <w:spacing w:val="1"/>
        </w:rPr>
        <w:t xml:space="preserve"> </w:t>
      </w:r>
      <w:r>
        <w:t>картины</w:t>
      </w:r>
      <w:r>
        <w:rPr>
          <w:spacing w:val="1"/>
        </w:rPr>
        <w:t xml:space="preserve"> </w:t>
      </w:r>
      <w:r>
        <w:t>мира,</w:t>
      </w:r>
      <w:r>
        <w:rPr>
          <w:spacing w:val="1"/>
        </w:rPr>
        <w:t xml:space="preserve"> </w:t>
      </w:r>
      <w:r>
        <w:t>отраженной</w:t>
      </w:r>
      <w:r>
        <w:rPr>
          <w:spacing w:val="1"/>
        </w:rPr>
        <w:t xml:space="preserve"> </w:t>
      </w:r>
      <w:r>
        <w:t>в</w:t>
      </w:r>
      <w:r>
        <w:rPr>
          <w:spacing w:val="56"/>
        </w:rPr>
        <w:t xml:space="preserve"> </w:t>
      </w:r>
      <w:r>
        <w:t>литературных</w:t>
      </w:r>
      <w:r>
        <w:rPr>
          <w:spacing w:val="1"/>
        </w:rPr>
        <w:t xml:space="preserve"> </w:t>
      </w:r>
      <w:r>
        <w:t>произведениях</w:t>
      </w:r>
      <w:r>
        <w:rPr>
          <w:spacing w:val="-1"/>
        </w:rPr>
        <w:t xml:space="preserve"> </w:t>
      </w:r>
      <w:r>
        <w:t>с</w:t>
      </w:r>
      <w:r>
        <w:rPr>
          <w:spacing w:val="-1"/>
        </w:rPr>
        <w:t xml:space="preserve"> </w:t>
      </w:r>
      <w:r>
        <w:t>учетом</w:t>
      </w:r>
      <w:r>
        <w:rPr>
          <w:spacing w:val="-1"/>
        </w:rPr>
        <w:t xml:space="preserve"> </w:t>
      </w:r>
      <w:r>
        <w:t>неоднозначности</w:t>
      </w:r>
      <w:r>
        <w:rPr>
          <w:spacing w:val="-2"/>
        </w:rPr>
        <w:t xml:space="preserve"> </w:t>
      </w:r>
      <w:r>
        <w:t>заложенных в</w:t>
      </w:r>
      <w:r>
        <w:rPr>
          <w:spacing w:val="-1"/>
        </w:rPr>
        <w:t xml:space="preserve"> </w:t>
      </w:r>
      <w:r>
        <w:t>них художественных</w:t>
      </w:r>
      <w:r>
        <w:rPr>
          <w:spacing w:val="-3"/>
        </w:rPr>
        <w:t xml:space="preserve"> </w:t>
      </w:r>
      <w:r>
        <w:t>смыслов:</w:t>
      </w:r>
    </w:p>
    <w:p w14:paraId="51978AF8" w14:textId="77777777" w:rsidR="0052501E" w:rsidRDefault="00B0778F">
      <w:pPr>
        <w:pStyle w:val="a3"/>
        <w:ind w:right="245"/>
      </w:pPr>
      <w:r>
        <w:t>анализировать по предложенному плану произведение в единстве формы и содержания; определять</w:t>
      </w:r>
      <w:r>
        <w:rPr>
          <w:spacing w:val="1"/>
        </w:rPr>
        <w:t xml:space="preserve"> </w:t>
      </w:r>
      <w:r>
        <w:t>тематику и проблематику произведения, его родовую и жанровую принадлежность; выявлять позицию</w:t>
      </w:r>
      <w:r>
        <w:rPr>
          <w:spacing w:val="1"/>
        </w:rPr>
        <w:t xml:space="preserve"> </w:t>
      </w:r>
      <w:r>
        <w:t>героя,</w:t>
      </w:r>
      <w:r>
        <w:rPr>
          <w:spacing w:val="1"/>
        </w:rPr>
        <w:t xml:space="preserve"> </w:t>
      </w:r>
      <w:r>
        <w:t>повествователя,</w:t>
      </w:r>
      <w:r>
        <w:rPr>
          <w:spacing w:val="1"/>
        </w:rPr>
        <w:t xml:space="preserve"> </w:t>
      </w:r>
      <w:r>
        <w:t>рассказчика</w:t>
      </w:r>
      <w:r>
        <w:rPr>
          <w:spacing w:val="1"/>
        </w:rPr>
        <w:t xml:space="preserve"> </w:t>
      </w:r>
      <w:r>
        <w:t>и</w:t>
      </w:r>
      <w:r>
        <w:rPr>
          <w:spacing w:val="1"/>
        </w:rPr>
        <w:t xml:space="preserve"> </w:t>
      </w:r>
      <w:r>
        <w:t>авторскую</w:t>
      </w:r>
      <w:r>
        <w:rPr>
          <w:spacing w:val="1"/>
        </w:rPr>
        <w:t xml:space="preserve"> </w:t>
      </w:r>
      <w:r>
        <w:t>позицию,</w:t>
      </w:r>
      <w:r>
        <w:rPr>
          <w:spacing w:val="1"/>
        </w:rPr>
        <w:t xml:space="preserve"> </w:t>
      </w:r>
      <w:r>
        <w:t>учитывая</w:t>
      </w:r>
      <w:r>
        <w:rPr>
          <w:spacing w:val="1"/>
        </w:rPr>
        <w:t xml:space="preserve"> </w:t>
      </w:r>
      <w:r>
        <w:t>художественные</w:t>
      </w:r>
      <w:r>
        <w:rPr>
          <w:spacing w:val="1"/>
        </w:rPr>
        <w:t xml:space="preserve"> </w:t>
      </w:r>
      <w:r>
        <w:t>особенности</w:t>
      </w:r>
      <w:r>
        <w:rPr>
          <w:spacing w:val="1"/>
        </w:rPr>
        <w:t xml:space="preserve"> </w:t>
      </w:r>
      <w:r>
        <w:t>произведения и отраженные в нем реалии;</w:t>
      </w:r>
      <w:r>
        <w:rPr>
          <w:spacing w:val="1"/>
        </w:rPr>
        <w:t xml:space="preserve"> </w:t>
      </w:r>
      <w:r>
        <w:t>характеризовать по плану героев-персонажей, давать их</w:t>
      </w:r>
      <w:r>
        <w:rPr>
          <w:spacing w:val="1"/>
        </w:rPr>
        <w:t xml:space="preserve"> </w:t>
      </w:r>
      <w:r>
        <w:t>сравнительные</w:t>
      </w:r>
      <w:r>
        <w:rPr>
          <w:spacing w:val="1"/>
        </w:rPr>
        <w:t xml:space="preserve"> </w:t>
      </w:r>
      <w:r>
        <w:t>характеристики,</w:t>
      </w:r>
      <w:r>
        <w:rPr>
          <w:spacing w:val="1"/>
        </w:rPr>
        <w:t xml:space="preserve"> </w:t>
      </w:r>
      <w:r>
        <w:t>оценивать</w:t>
      </w:r>
      <w:r>
        <w:rPr>
          <w:spacing w:val="1"/>
        </w:rPr>
        <w:t xml:space="preserve"> </w:t>
      </w:r>
      <w:r>
        <w:t>систему</w:t>
      </w:r>
      <w:r>
        <w:rPr>
          <w:spacing w:val="1"/>
        </w:rPr>
        <w:t xml:space="preserve"> </w:t>
      </w:r>
      <w:r>
        <w:t>образов;</w:t>
      </w:r>
      <w:r>
        <w:rPr>
          <w:spacing w:val="1"/>
        </w:rPr>
        <w:t xml:space="preserve"> </w:t>
      </w:r>
      <w:r>
        <w:t>выявлять</w:t>
      </w:r>
      <w:r>
        <w:rPr>
          <w:spacing w:val="1"/>
        </w:rPr>
        <w:t xml:space="preserve"> </w:t>
      </w:r>
      <w:r>
        <w:t>особенности</w:t>
      </w:r>
      <w:r>
        <w:rPr>
          <w:spacing w:val="1"/>
        </w:rPr>
        <w:t xml:space="preserve"> </w:t>
      </w:r>
      <w:r>
        <w:t>композиции</w:t>
      </w:r>
      <w:r>
        <w:rPr>
          <w:spacing w:val="1"/>
        </w:rPr>
        <w:t xml:space="preserve"> </w:t>
      </w:r>
      <w:r>
        <w:t>и</w:t>
      </w:r>
      <w:r>
        <w:rPr>
          <w:spacing w:val="1"/>
        </w:rPr>
        <w:t xml:space="preserve"> </w:t>
      </w:r>
      <w:r>
        <w:t>основной конфликт произведения; выявлять, с направляющей помощью педагога, формы авторской</w:t>
      </w:r>
      <w:r>
        <w:rPr>
          <w:spacing w:val="1"/>
        </w:rPr>
        <w:t xml:space="preserve"> </w:t>
      </w:r>
      <w:r>
        <w:t>оценки героев, событий, характер авторских взаимоотношений с читателем как адресатом произведения;</w:t>
      </w:r>
      <w:r>
        <w:rPr>
          <w:spacing w:val="-52"/>
        </w:rPr>
        <w:t xml:space="preserve"> </w:t>
      </w:r>
      <w:r>
        <w:t>объяснять</w:t>
      </w:r>
      <w:r>
        <w:rPr>
          <w:spacing w:val="1"/>
        </w:rPr>
        <w:t xml:space="preserve"> </w:t>
      </w:r>
      <w:r>
        <w:t>свое</w:t>
      </w:r>
      <w:r>
        <w:rPr>
          <w:spacing w:val="1"/>
        </w:rPr>
        <w:t xml:space="preserve"> </w:t>
      </w:r>
      <w:r>
        <w:t>понимание</w:t>
      </w:r>
      <w:r>
        <w:rPr>
          <w:spacing w:val="1"/>
        </w:rPr>
        <w:t xml:space="preserve"> </w:t>
      </w:r>
      <w:r>
        <w:t>нравственно-философской,</w:t>
      </w:r>
      <w:r>
        <w:rPr>
          <w:spacing w:val="1"/>
        </w:rPr>
        <w:t xml:space="preserve"> </w:t>
      </w:r>
      <w:r>
        <w:t>социально-исторической</w:t>
      </w:r>
      <w:r>
        <w:rPr>
          <w:spacing w:val="1"/>
        </w:rPr>
        <w:t xml:space="preserve"> </w:t>
      </w:r>
      <w:r>
        <w:t>и</w:t>
      </w:r>
      <w:r>
        <w:rPr>
          <w:spacing w:val="1"/>
        </w:rPr>
        <w:t xml:space="preserve"> </w:t>
      </w:r>
      <w:r>
        <w:t>эстетической</w:t>
      </w:r>
      <w:r>
        <w:rPr>
          <w:spacing w:val="1"/>
        </w:rPr>
        <w:t xml:space="preserve"> </w:t>
      </w:r>
      <w:r>
        <w:t>проблематики произведений (с учетом актуального уровня развития обучающихся с ЗПР); выявлять</w:t>
      </w:r>
      <w:r>
        <w:rPr>
          <w:spacing w:val="1"/>
        </w:rPr>
        <w:t xml:space="preserve"> </w:t>
      </w:r>
      <w:r>
        <w:t>языковые особенности художественного произведения, поэтической и прозаической речи; находить, с</w:t>
      </w:r>
      <w:r>
        <w:rPr>
          <w:spacing w:val="1"/>
        </w:rPr>
        <w:t xml:space="preserve"> </w:t>
      </w:r>
      <w:r>
        <w:t>направляющей помощью педагога, основные изобразительно-выразительные средства, характерные для</w:t>
      </w:r>
      <w:r>
        <w:rPr>
          <w:spacing w:val="1"/>
        </w:rPr>
        <w:t xml:space="preserve"> </w:t>
      </w:r>
      <w:r>
        <w:t>творческой</w:t>
      </w:r>
      <w:r>
        <w:rPr>
          <w:spacing w:val="-1"/>
        </w:rPr>
        <w:t xml:space="preserve"> </w:t>
      </w:r>
      <w:r>
        <w:t>манеры писателя;</w:t>
      </w:r>
    </w:p>
    <w:p w14:paraId="3DBB3046" w14:textId="77777777" w:rsidR="0052501E" w:rsidRDefault="00B0778F">
      <w:pPr>
        <w:pStyle w:val="a3"/>
        <w:ind w:right="248"/>
      </w:pPr>
      <w:r>
        <w:t>понимать</w:t>
      </w:r>
      <w:r>
        <w:rPr>
          <w:spacing w:val="1"/>
        </w:rPr>
        <w:t xml:space="preserve"> </w:t>
      </w:r>
      <w:r>
        <w:t>сущность</w:t>
      </w:r>
      <w:r>
        <w:rPr>
          <w:spacing w:val="1"/>
        </w:rPr>
        <w:t xml:space="preserve"> </w:t>
      </w:r>
      <w:r>
        <w:t>и</w:t>
      </w:r>
      <w:r>
        <w:rPr>
          <w:spacing w:val="1"/>
        </w:rPr>
        <w:t xml:space="preserve"> </w:t>
      </w:r>
      <w:r>
        <w:t>смысловые</w:t>
      </w:r>
      <w:r>
        <w:rPr>
          <w:spacing w:val="1"/>
        </w:rPr>
        <w:t xml:space="preserve"> </w:t>
      </w:r>
      <w:r>
        <w:t>функции</w:t>
      </w:r>
      <w:r>
        <w:rPr>
          <w:spacing w:val="1"/>
        </w:rPr>
        <w:t xml:space="preserve"> </w:t>
      </w:r>
      <w:r>
        <w:t>теоретико-литературных</w:t>
      </w:r>
      <w:r>
        <w:rPr>
          <w:spacing w:val="1"/>
        </w:rPr>
        <w:t xml:space="preserve"> </w:t>
      </w:r>
      <w:r>
        <w:t>понятий</w:t>
      </w:r>
      <w:r>
        <w:rPr>
          <w:spacing w:val="1"/>
        </w:rPr>
        <w:t xml:space="preserve"> </w:t>
      </w:r>
      <w:r>
        <w:t>и</w:t>
      </w:r>
      <w:r>
        <w:rPr>
          <w:spacing w:val="1"/>
        </w:rPr>
        <w:t xml:space="preserve"> </w:t>
      </w:r>
      <w:r>
        <w:t>использовать</w:t>
      </w:r>
      <w:r>
        <w:rPr>
          <w:spacing w:val="1"/>
        </w:rPr>
        <w:t xml:space="preserve"> </w:t>
      </w:r>
      <w:r>
        <w:t>их</w:t>
      </w:r>
      <w:r>
        <w:rPr>
          <w:spacing w:val="1"/>
        </w:rPr>
        <w:t xml:space="preserve"> </w:t>
      </w:r>
      <w:r>
        <w:t>с</w:t>
      </w:r>
      <w:r>
        <w:rPr>
          <w:spacing w:val="1"/>
        </w:rPr>
        <w:t xml:space="preserve"> </w:t>
      </w:r>
      <w:r>
        <w:t>направляющей помощью педагога в процессе анализа и интерпретации произведений: художественная</w:t>
      </w:r>
      <w:r>
        <w:rPr>
          <w:spacing w:val="1"/>
        </w:rPr>
        <w:t xml:space="preserve"> </w:t>
      </w:r>
      <w:r>
        <w:t>литература</w:t>
      </w:r>
      <w:r>
        <w:rPr>
          <w:spacing w:val="1"/>
        </w:rPr>
        <w:t xml:space="preserve"> </w:t>
      </w:r>
      <w:r>
        <w:t>и</w:t>
      </w:r>
      <w:r>
        <w:rPr>
          <w:spacing w:val="1"/>
        </w:rPr>
        <w:t xml:space="preserve"> </w:t>
      </w:r>
      <w:r>
        <w:t>устное</w:t>
      </w:r>
      <w:r>
        <w:rPr>
          <w:spacing w:val="1"/>
        </w:rPr>
        <w:t xml:space="preserve"> </w:t>
      </w:r>
      <w:r>
        <w:t>народное</w:t>
      </w:r>
      <w:r>
        <w:rPr>
          <w:spacing w:val="1"/>
        </w:rPr>
        <w:t xml:space="preserve"> </w:t>
      </w:r>
      <w:r>
        <w:t>творчество;</w:t>
      </w:r>
      <w:r>
        <w:rPr>
          <w:spacing w:val="1"/>
        </w:rPr>
        <w:t xml:space="preserve"> </w:t>
      </w:r>
      <w:r>
        <w:t>проза</w:t>
      </w:r>
      <w:r>
        <w:rPr>
          <w:spacing w:val="1"/>
        </w:rPr>
        <w:t xml:space="preserve"> </w:t>
      </w:r>
      <w:r>
        <w:t>и</w:t>
      </w:r>
      <w:r>
        <w:rPr>
          <w:spacing w:val="1"/>
        </w:rPr>
        <w:t xml:space="preserve"> </w:t>
      </w:r>
      <w:r>
        <w:t>поэзия;</w:t>
      </w:r>
      <w:r>
        <w:rPr>
          <w:spacing w:val="1"/>
        </w:rPr>
        <w:t xml:space="preserve"> </w:t>
      </w:r>
      <w:r>
        <w:t>художественный</w:t>
      </w:r>
      <w:r>
        <w:rPr>
          <w:spacing w:val="1"/>
        </w:rPr>
        <w:t xml:space="preserve"> </w:t>
      </w:r>
      <w:r>
        <w:t>образ,</w:t>
      </w:r>
      <w:r>
        <w:rPr>
          <w:spacing w:val="1"/>
        </w:rPr>
        <w:t xml:space="preserve"> </w:t>
      </w:r>
      <w:r>
        <w:t>факт,</w:t>
      </w:r>
      <w:r>
        <w:rPr>
          <w:spacing w:val="1"/>
        </w:rPr>
        <w:t xml:space="preserve"> </w:t>
      </w:r>
      <w:r>
        <w:t>вымысел;</w:t>
      </w:r>
      <w:r>
        <w:rPr>
          <w:spacing w:val="1"/>
        </w:rPr>
        <w:t xml:space="preserve"> </w:t>
      </w:r>
      <w:r>
        <w:t>литературные</w:t>
      </w:r>
      <w:r>
        <w:rPr>
          <w:spacing w:val="1"/>
        </w:rPr>
        <w:t xml:space="preserve"> </w:t>
      </w:r>
      <w:r>
        <w:t>направления</w:t>
      </w:r>
      <w:r>
        <w:rPr>
          <w:spacing w:val="1"/>
        </w:rPr>
        <w:t xml:space="preserve"> </w:t>
      </w:r>
      <w:r>
        <w:t>(классицизм,</w:t>
      </w:r>
      <w:r>
        <w:rPr>
          <w:spacing w:val="1"/>
        </w:rPr>
        <w:t xml:space="preserve"> </w:t>
      </w:r>
      <w:r>
        <w:t>сентиментализм,</w:t>
      </w:r>
      <w:r>
        <w:rPr>
          <w:spacing w:val="1"/>
        </w:rPr>
        <w:t xml:space="preserve"> </w:t>
      </w:r>
      <w:r>
        <w:t>романтизм,</w:t>
      </w:r>
      <w:r>
        <w:rPr>
          <w:spacing w:val="1"/>
        </w:rPr>
        <w:t xml:space="preserve"> </w:t>
      </w:r>
      <w:r>
        <w:t>реализм);</w:t>
      </w:r>
      <w:r>
        <w:rPr>
          <w:spacing w:val="1"/>
        </w:rPr>
        <w:t xml:space="preserve"> </w:t>
      </w:r>
      <w:r>
        <w:t>роды</w:t>
      </w:r>
      <w:r>
        <w:rPr>
          <w:spacing w:val="1"/>
        </w:rPr>
        <w:t xml:space="preserve"> </w:t>
      </w:r>
      <w:r>
        <w:t>(лирика,</w:t>
      </w:r>
      <w:r>
        <w:rPr>
          <w:spacing w:val="1"/>
        </w:rPr>
        <w:t xml:space="preserve"> </w:t>
      </w:r>
      <w:r>
        <w:t>эпос,</w:t>
      </w:r>
      <w:r>
        <w:rPr>
          <w:spacing w:val="-52"/>
        </w:rPr>
        <w:t xml:space="preserve"> </w:t>
      </w:r>
      <w:r>
        <w:t>драма), жанры (рассказ, притча,</w:t>
      </w:r>
      <w:r>
        <w:rPr>
          <w:spacing w:val="1"/>
        </w:rPr>
        <w:t xml:space="preserve"> </w:t>
      </w:r>
      <w:r>
        <w:t>повесть, роман, комедия, драма,</w:t>
      </w:r>
      <w:r>
        <w:rPr>
          <w:spacing w:val="1"/>
        </w:rPr>
        <w:t xml:space="preserve"> </w:t>
      </w:r>
      <w:r>
        <w:t>трагедия,</w:t>
      </w:r>
      <w:r>
        <w:rPr>
          <w:spacing w:val="1"/>
        </w:rPr>
        <w:t xml:space="preserve"> </w:t>
      </w:r>
      <w:r>
        <w:t>баллада, послание,</w:t>
      </w:r>
      <w:r>
        <w:rPr>
          <w:spacing w:val="55"/>
        </w:rPr>
        <w:t xml:space="preserve"> </w:t>
      </w:r>
      <w:r>
        <w:t>поэма,</w:t>
      </w:r>
      <w:r>
        <w:rPr>
          <w:spacing w:val="1"/>
        </w:rPr>
        <w:t xml:space="preserve"> </w:t>
      </w:r>
      <w:r>
        <w:t>ода, элегия, песня, отрывок, сонет, лиро-эпические (поэма, баллада); тема, идея, проблематика; пафос</w:t>
      </w:r>
      <w:r>
        <w:rPr>
          <w:spacing w:val="1"/>
        </w:rPr>
        <w:t xml:space="preserve"> </w:t>
      </w:r>
      <w:r>
        <w:t>(героический, патриотический, гражданский и другое); сюжет, композиция, эпиграф; стадии развития</w:t>
      </w:r>
      <w:r>
        <w:rPr>
          <w:spacing w:val="1"/>
        </w:rPr>
        <w:t xml:space="preserve"> </w:t>
      </w:r>
      <w:r>
        <w:t>действия:</w:t>
      </w:r>
      <w:r>
        <w:rPr>
          <w:spacing w:val="1"/>
        </w:rPr>
        <w:t xml:space="preserve"> </w:t>
      </w:r>
      <w:r>
        <w:t>экспозиция,</w:t>
      </w:r>
      <w:r>
        <w:rPr>
          <w:spacing w:val="1"/>
        </w:rPr>
        <w:t xml:space="preserve"> </w:t>
      </w:r>
      <w:r>
        <w:t>завязка,</w:t>
      </w:r>
      <w:r>
        <w:rPr>
          <w:spacing w:val="1"/>
        </w:rPr>
        <w:t xml:space="preserve"> </w:t>
      </w:r>
      <w:r>
        <w:t>развитие</w:t>
      </w:r>
      <w:r>
        <w:rPr>
          <w:spacing w:val="1"/>
        </w:rPr>
        <w:t xml:space="preserve"> </w:t>
      </w:r>
      <w:r>
        <w:t>действия,</w:t>
      </w:r>
      <w:r>
        <w:rPr>
          <w:spacing w:val="1"/>
        </w:rPr>
        <w:t xml:space="preserve"> </w:t>
      </w:r>
      <w:r>
        <w:t>кульминация,</w:t>
      </w:r>
      <w:r>
        <w:rPr>
          <w:spacing w:val="1"/>
        </w:rPr>
        <w:t xml:space="preserve"> </w:t>
      </w:r>
      <w:r>
        <w:t>развязка,</w:t>
      </w:r>
      <w:r>
        <w:rPr>
          <w:spacing w:val="1"/>
        </w:rPr>
        <w:t xml:space="preserve"> </w:t>
      </w:r>
      <w:r>
        <w:t>эпилог;</w:t>
      </w:r>
      <w:r>
        <w:rPr>
          <w:spacing w:val="1"/>
        </w:rPr>
        <w:t xml:space="preserve"> </w:t>
      </w:r>
      <w:r>
        <w:t>конфликт;</w:t>
      </w:r>
      <w:r>
        <w:rPr>
          <w:spacing w:val="1"/>
        </w:rPr>
        <w:t xml:space="preserve"> </w:t>
      </w:r>
      <w:r>
        <w:t>образ</w:t>
      </w:r>
      <w:r>
        <w:rPr>
          <w:spacing w:val="1"/>
        </w:rPr>
        <w:t xml:space="preserve"> </w:t>
      </w:r>
      <w:r>
        <w:t>автора,</w:t>
      </w:r>
      <w:r>
        <w:rPr>
          <w:spacing w:val="1"/>
        </w:rPr>
        <w:t xml:space="preserve"> </w:t>
      </w:r>
      <w:r>
        <w:t>повествователь,</w:t>
      </w:r>
      <w:r>
        <w:rPr>
          <w:spacing w:val="1"/>
        </w:rPr>
        <w:t xml:space="preserve"> </w:t>
      </w:r>
      <w:r>
        <w:t>рассказчик,</w:t>
      </w:r>
      <w:r>
        <w:rPr>
          <w:spacing w:val="1"/>
        </w:rPr>
        <w:t xml:space="preserve"> </w:t>
      </w:r>
      <w:r>
        <w:t>литературный</w:t>
      </w:r>
      <w:r>
        <w:rPr>
          <w:spacing w:val="1"/>
        </w:rPr>
        <w:t xml:space="preserve"> </w:t>
      </w:r>
      <w:r>
        <w:t>герой</w:t>
      </w:r>
      <w:r>
        <w:rPr>
          <w:spacing w:val="1"/>
        </w:rPr>
        <w:t xml:space="preserve"> </w:t>
      </w:r>
      <w:r>
        <w:t>(персонаж),</w:t>
      </w:r>
      <w:r>
        <w:rPr>
          <w:spacing w:val="1"/>
        </w:rPr>
        <w:t xml:space="preserve"> </w:t>
      </w:r>
      <w:r>
        <w:t>лирический</w:t>
      </w:r>
      <w:r>
        <w:rPr>
          <w:spacing w:val="1"/>
        </w:rPr>
        <w:t xml:space="preserve"> </w:t>
      </w:r>
      <w:r>
        <w:t>герой,</w:t>
      </w:r>
      <w:r>
        <w:rPr>
          <w:spacing w:val="1"/>
        </w:rPr>
        <w:t xml:space="preserve"> </w:t>
      </w:r>
      <w:r>
        <w:t>лирический</w:t>
      </w:r>
      <w:r>
        <w:rPr>
          <w:spacing w:val="-52"/>
        </w:rPr>
        <w:t xml:space="preserve"> </w:t>
      </w:r>
      <w:r>
        <w:t>персонаж; портрет, пейзаж, интерьер, художественная деталь; реплика, диалог, монолог; юмор, ирония,</w:t>
      </w:r>
      <w:r>
        <w:rPr>
          <w:spacing w:val="1"/>
        </w:rPr>
        <w:t xml:space="preserve"> </w:t>
      </w:r>
      <w:r>
        <w:t>сатира, сарказм, гротеск; эпитет, метафора, сравнение, олицетворение, гипербола; антитеза, аллегория;</w:t>
      </w:r>
      <w:r>
        <w:rPr>
          <w:spacing w:val="1"/>
        </w:rPr>
        <w:t xml:space="preserve"> </w:t>
      </w:r>
      <w:r>
        <w:t>стиль;</w:t>
      </w:r>
      <w:r>
        <w:rPr>
          <w:spacing w:val="-3"/>
        </w:rPr>
        <w:t xml:space="preserve"> </w:t>
      </w:r>
      <w:r>
        <w:t>стихотворный метр (хорей, ямб,</w:t>
      </w:r>
      <w:r>
        <w:rPr>
          <w:spacing w:val="-1"/>
        </w:rPr>
        <w:t xml:space="preserve"> </w:t>
      </w:r>
      <w:r>
        <w:t>дактиль), ритм, рифма,</w:t>
      </w:r>
      <w:r>
        <w:rPr>
          <w:spacing w:val="-3"/>
        </w:rPr>
        <w:t xml:space="preserve"> </w:t>
      </w:r>
      <w:r>
        <w:t>строфа;</w:t>
      </w:r>
      <w:r>
        <w:rPr>
          <w:spacing w:val="-3"/>
        </w:rPr>
        <w:t xml:space="preserve"> </w:t>
      </w:r>
      <w:r>
        <w:t>афоризм;</w:t>
      </w:r>
    </w:p>
    <w:p w14:paraId="5137C1A6" w14:textId="77777777" w:rsidR="0052501E" w:rsidRDefault="00B0778F">
      <w:pPr>
        <w:pStyle w:val="a3"/>
        <w:ind w:right="249"/>
      </w:pPr>
      <w:r>
        <w:t>рассматривать</w:t>
      </w:r>
      <w:r>
        <w:rPr>
          <w:spacing w:val="1"/>
        </w:rPr>
        <w:t xml:space="preserve"> </w:t>
      </w:r>
      <w:r>
        <w:t>изученные</w:t>
      </w:r>
      <w:r>
        <w:rPr>
          <w:spacing w:val="1"/>
        </w:rPr>
        <w:t xml:space="preserve"> </w:t>
      </w:r>
      <w:r>
        <w:t>произведения</w:t>
      </w:r>
      <w:r>
        <w:rPr>
          <w:spacing w:val="1"/>
        </w:rPr>
        <w:t xml:space="preserve"> </w:t>
      </w:r>
      <w:r>
        <w:t>в</w:t>
      </w:r>
      <w:r>
        <w:rPr>
          <w:spacing w:val="1"/>
        </w:rPr>
        <w:t xml:space="preserve"> </w:t>
      </w:r>
      <w:r>
        <w:t>рамках</w:t>
      </w:r>
      <w:r>
        <w:rPr>
          <w:spacing w:val="1"/>
        </w:rPr>
        <w:t xml:space="preserve"> </w:t>
      </w:r>
      <w:r>
        <w:t>историко-литературного</w:t>
      </w:r>
      <w:r>
        <w:rPr>
          <w:spacing w:val="1"/>
        </w:rPr>
        <w:t xml:space="preserve"> </w:t>
      </w:r>
      <w:r>
        <w:t>процесса</w:t>
      </w:r>
      <w:r>
        <w:rPr>
          <w:spacing w:val="1"/>
        </w:rPr>
        <w:t xml:space="preserve"> </w:t>
      </w:r>
      <w:r>
        <w:t>(определять</w:t>
      </w:r>
      <w:r>
        <w:rPr>
          <w:spacing w:val="1"/>
        </w:rPr>
        <w:t xml:space="preserve"> </w:t>
      </w:r>
      <w:r>
        <w:t>и</w:t>
      </w:r>
      <w:r>
        <w:rPr>
          <w:spacing w:val="1"/>
        </w:rPr>
        <w:t xml:space="preserve"> </w:t>
      </w:r>
      <w:r>
        <w:t>учитывать</w:t>
      </w:r>
      <w:r>
        <w:rPr>
          <w:spacing w:val="-1"/>
        </w:rPr>
        <w:t xml:space="preserve"> </w:t>
      </w:r>
      <w:r>
        <w:t>при</w:t>
      </w:r>
      <w:r>
        <w:rPr>
          <w:spacing w:val="-1"/>
        </w:rPr>
        <w:t xml:space="preserve"> </w:t>
      </w:r>
      <w:r>
        <w:t>анализе</w:t>
      </w:r>
      <w:r>
        <w:rPr>
          <w:spacing w:val="-1"/>
        </w:rPr>
        <w:t xml:space="preserve"> </w:t>
      </w:r>
      <w:r>
        <w:t>принадлежность произведения</w:t>
      </w:r>
      <w:r>
        <w:rPr>
          <w:spacing w:val="-3"/>
        </w:rPr>
        <w:t xml:space="preserve"> </w:t>
      </w:r>
      <w:r>
        <w:t>к историческому</w:t>
      </w:r>
      <w:r>
        <w:rPr>
          <w:spacing w:val="-4"/>
        </w:rPr>
        <w:t xml:space="preserve"> </w:t>
      </w:r>
      <w:r>
        <w:t>времени);</w:t>
      </w:r>
    </w:p>
    <w:p w14:paraId="630CDD70" w14:textId="77777777" w:rsidR="0052501E" w:rsidRDefault="00B0778F">
      <w:pPr>
        <w:pStyle w:val="a3"/>
        <w:spacing w:before="1"/>
        <w:ind w:right="252"/>
      </w:pPr>
      <w:r>
        <w:t>выявлять</w:t>
      </w:r>
      <w:r>
        <w:rPr>
          <w:spacing w:val="16"/>
        </w:rPr>
        <w:t xml:space="preserve"> </w:t>
      </w:r>
      <w:r>
        <w:t>с</w:t>
      </w:r>
      <w:r>
        <w:rPr>
          <w:spacing w:val="16"/>
        </w:rPr>
        <w:t xml:space="preserve"> </w:t>
      </w:r>
      <w:r>
        <w:t>направляющей</w:t>
      </w:r>
      <w:r>
        <w:rPr>
          <w:spacing w:val="15"/>
        </w:rPr>
        <w:t xml:space="preserve"> </w:t>
      </w:r>
      <w:r>
        <w:t>помощью</w:t>
      </w:r>
      <w:r>
        <w:rPr>
          <w:spacing w:val="17"/>
        </w:rPr>
        <w:t xml:space="preserve"> </w:t>
      </w:r>
      <w:r>
        <w:t>педагога</w:t>
      </w:r>
      <w:r>
        <w:rPr>
          <w:spacing w:val="14"/>
        </w:rPr>
        <w:t xml:space="preserve"> </w:t>
      </w:r>
      <w:r>
        <w:t>связь</w:t>
      </w:r>
      <w:r>
        <w:rPr>
          <w:spacing w:val="16"/>
        </w:rPr>
        <w:t xml:space="preserve"> </w:t>
      </w:r>
      <w:r>
        <w:t>между</w:t>
      </w:r>
      <w:r>
        <w:rPr>
          <w:spacing w:val="14"/>
        </w:rPr>
        <w:t xml:space="preserve"> </w:t>
      </w:r>
      <w:r>
        <w:t>важнейшими</w:t>
      </w:r>
      <w:r>
        <w:rPr>
          <w:spacing w:val="16"/>
        </w:rPr>
        <w:t xml:space="preserve"> </w:t>
      </w:r>
      <w:r>
        <w:t>фактами</w:t>
      </w:r>
      <w:r>
        <w:rPr>
          <w:spacing w:val="15"/>
        </w:rPr>
        <w:t xml:space="preserve"> </w:t>
      </w:r>
      <w:r>
        <w:t>биографии</w:t>
      </w:r>
      <w:r>
        <w:rPr>
          <w:spacing w:val="15"/>
        </w:rPr>
        <w:t xml:space="preserve"> </w:t>
      </w:r>
      <w:r>
        <w:t>писателей</w:t>
      </w:r>
      <w:r>
        <w:rPr>
          <w:spacing w:val="-52"/>
        </w:rPr>
        <w:t xml:space="preserve"> </w:t>
      </w:r>
      <w:r>
        <w:t>(в</w:t>
      </w:r>
      <w:r>
        <w:rPr>
          <w:spacing w:val="1"/>
        </w:rPr>
        <w:t xml:space="preserve"> </w:t>
      </w:r>
      <w:r>
        <w:t>том</w:t>
      </w:r>
      <w:r>
        <w:rPr>
          <w:spacing w:val="1"/>
        </w:rPr>
        <w:t xml:space="preserve"> </w:t>
      </w:r>
      <w:r>
        <w:t>числе</w:t>
      </w:r>
      <w:r>
        <w:rPr>
          <w:spacing w:val="1"/>
        </w:rPr>
        <w:t xml:space="preserve"> </w:t>
      </w:r>
      <w:r>
        <w:t>А.С.</w:t>
      </w:r>
      <w:r>
        <w:rPr>
          <w:spacing w:val="1"/>
        </w:rPr>
        <w:t xml:space="preserve"> </w:t>
      </w:r>
      <w:r>
        <w:t>Грибоедова,</w:t>
      </w:r>
      <w:r>
        <w:rPr>
          <w:spacing w:val="1"/>
        </w:rPr>
        <w:t xml:space="preserve"> </w:t>
      </w:r>
      <w:r>
        <w:t>А.С.</w:t>
      </w:r>
      <w:r>
        <w:rPr>
          <w:spacing w:val="1"/>
        </w:rPr>
        <w:t xml:space="preserve"> </w:t>
      </w:r>
      <w:r>
        <w:t>Пушкина,</w:t>
      </w:r>
      <w:r>
        <w:rPr>
          <w:spacing w:val="1"/>
        </w:rPr>
        <w:t xml:space="preserve"> </w:t>
      </w:r>
      <w:r>
        <w:t>М.Ю.</w:t>
      </w:r>
      <w:r>
        <w:rPr>
          <w:spacing w:val="1"/>
        </w:rPr>
        <w:t xml:space="preserve"> </w:t>
      </w:r>
      <w:r>
        <w:t>Лермонтова,</w:t>
      </w:r>
      <w:r>
        <w:rPr>
          <w:spacing w:val="1"/>
        </w:rPr>
        <w:t xml:space="preserve"> </w:t>
      </w:r>
      <w:r>
        <w:t>Н.В.</w:t>
      </w:r>
      <w:r>
        <w:rPr>
          <w:spacing w:val="1"/>
        </w:rPr>
        <w:t xml:space="preserve"> </w:t>
      </w:r>
      <w:r>
        <w:t>Гоголя)</w:t>
      </w:r>
      <w:r>
        <w:rPr>
          <w:spacing w:val="1"/>
        </w:rPr>
        <w:t xml:space="preserve"> </w:t>
      </w:r>
      <w:r>
        <w:t>и</w:t>
      </w:r>
      <w:r>
        <w:rPr>
          <w:spacing w:val="1"/>
        </w:rPr>
        <w:t xml:space="preserve"> </w:t>
      </w:r>
      <w:r>
        <w:t>особенностями</w:t>
      </w:r>
      <w:r>
        <w:rPr>
          <w:spacing w:val="1"/>
        </w:rPr>
        <w:t xml:space="preserve"> </w:t>
      </w:r>
      <w:r>
        <w:t>исторической</w:t>
      </w:r>
      <w:r>
        <w:rPr>
          <w:spacing w:val="-1"/>
        </w:rPr>
        <w:t xml:space="preserve"> </w:t>
      </w:r>
      <w:r>
        <w:t>эпохи;</w:t>
      </w:r>
    </w:p>
    <w:p w14:paraId="7F97ED3F" w14:textId="77777777" w:rsidR="0052501E" w:rsidRDefault="00B0778F">
      <w:pPr>
        <w:pStyle w:val="a3"/>
        <w:ind w:right="248"/>
      </w:pPr>
      <w:r>
        <w:t>выделять</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в произведениях</w:t>
      </w:r>
      <w:r>
        <w:rPr>
          <w:spacing w:val="1"/>
        </w:rPr>
        <w:t xml:space="preserve"> </w:t>
      </w:r>
      <w:r>
        <w:t>элементы</w:t>
      </w:r>
      <w:r>
        <w:rPr>
          <w:spacing w:val="1"/>
        </w:rPr>
        <w:t xml:space="preserve"> </w:t>
      </w:r>
      <w:r>
        <w:t>художественной</w:t>
      </w:r>
      <w:r>
        <w:rPr>
          <w:spacing w:val="1"/>
        </w:rPr>
        <w:t xml:space="preserve"> </w:t>
      </w:r>
      <w:r>
        <w:t>формы</w:t>
      </w:r>
      <w:r>
        <w:rPr>
          <w:spacing w:val="1"/>
        </w:rPr>
        <w:t xml:space="preserve"> </w:t>
      </w:r>
      <w:r>
        <w:t>и</w:t>
      </w:r>
      <w:r>
        <w:rPr>
          <w:spacing w:val="1"/>
        </w:rPr>
        <w:t xml:space="preserve"> </w:t>
      </w:r>
      <w:r>
        <w:t>обнаруживать связи между ними; определять родо-жанровую специфику изученного художественного</w:t>
      </w:r>
      <w:r>
        <w:rPr>
          <w:spacing w:val="1"/>
        </w:rPr>
        <w:t xml:space="preserve"> </w:t>
      </w:r>
      <w:r>
        <w:t>произведения;</w:t>
      </w:r>
    </w:p>
    <w:p w14:paraId="027588BF" w14:textId="77777777" w:rsidR="0052501E" w:rsidRDefault="00B0778F">
      <w:pPr>
        <w:pStyle w:val="a3"/>
        <w:ind w:right="248"/>
      </w:pPr>
      <w:r>
        <w:t>сопоставлять</w:t>
      </w:r>
      <w:r>
        <w:rPr>
          <w:spacing w:val="1"/>
        </w:rPr>
        <w:t xml:space="preserve"> </w:t>
      </w:r>
      <w:r>
        <w:t>по</w:t>
      </w:r>
      <w:r>
        <w:rPr>
          <w:spacing w:val="1"/>
        </w:rPr>
        <w:t xml:space="preserve"> </w:t>
      </w:r>
      <w:r>
        <w:t>плану,</w:t>
      </w:r>
      <w:r>
        <w:rPr>
          <w:spacing w:val="1"/>
        </w:rPr>
        <w:t xml:space="preserve"> </w:t>
      </w:r>
      <w:r>
        <w:t>образцу</w:t>
      </w:r>
      <w:r>
        <w:rPr>
          <w:spacing w:val="1"/>
        </w:rPr>
        <w:t xml:space="preserve"> </w:t>
      </w:r>
      <w:r>
        <w:t>произведения,</w:t>
      </w:r>
      <w:r>
        <w:rPr>
          <w:spacing w:val="1"/>
        </w:rPr>
        <w:t xml:space="preserve"> </w:t>
      </w:r>
      <w:r>
        <w:t>их</w:t>
      </w:r>
      <w:r>
        <w:rPr>
          <w:spacing w:val="1"/>
        </w:rPr>
        <w:t xml:space="preserve"> </w:t>
      </w:r>
      <w:r>
        <w:t>фрагменты,</w:t>
      </w:r>
      <w:r>
        <w:rPr>
          <w:spacing w:val="1"/>
        </w:rPr>
        <w:t xml:space="preserve"> </w:t>
      </w:r>
      <w:r>
        <w:t>образы</w:t>
      </w:r>
      <w:r>
        <w:rPr>
          <w:spacing w:val="55"/>
        </w:rPr>
        <w:t xml:space="preserve"> </w:t>
      </w:r>
      <w:r>
        <w:t>персонажей,</w:t>
      </w:r>
      <w:r>
        <w:rPr>
          <w:spacing w:val="55"/>
        </w:rPr>
        <w:t xml:space="preserve"> </w:t>
      </w:r>
      <w:r>
        <w:t>литературные</w:t>
      </w:r>
      <w:r>
        <w:rPr>
          <w:spacing w:val="1"/>
        </w:rPr>
        <w:t xml:space="preserve"> </w:t>
      </w:r>
      <w:r>
        <w:t>явления</w:t>
      </w:r>
      <w:r>
        <w:rPr>
          <w:spacing w:val="-4"/>
        </w:rPr>
        <w:t xml:space="preserve"> </w:t>
      </w:r>
      <w:r>
        <w:t>и</w:t>
      </w:r>
      <w:r>
        <w:rPr>
          <w:spacing w:val="-1"/>
        </w:rPr>
        <w:t xml:space="preserve"> </w:t>
      </w:r>
      <w:r>
        <w:t>факты,</w:t>
      </w:r>
      <w:r>
        <w:rPr>
          <w:spacing w:val="-1"/>
        </w:rPr>
        <w:t xml:space="preserve"> </w:t>
      </w:r>
      <w:r>
        <w:t>сюжеты</w:t>
      </w:r>
      <w:r>
        <w:rPr>
          <w:spacing w:val="-3"/>
        </w:rPr>
        <w:t xml:space="preserve"> </w:t>
      </w:r>
      <w:r>
        <w:t>разных</w:t>
      </w:r>
      <w:r>
        <w:rPr>
          <w:spacing w:val="-2"/>
        </w:rPr>
        <w:t xml:space="preserve"> </w:t>
      </w:r>
      <w:r>
        <w:t>литературных</w:t>
      </w:r>
      <w:r>
        <w:rPr>
          <w:spacing w:val="-1"/>
        </w:rPr>
        <w:t xml:space="preserve"> </w:t>
      </w:r>
      <w:r>
        <w:t>произведений,</w:t>
      </w:r>
      <w:r>
        <w:rPr>
          <w:spacing w:val="-1"/>
        </w:rPr>
        <w:t xml:space="preserve"> </w:t>
      </w:r>
      <w:r>
        <w:t>темы,</w:t>
      </w:r>
      <w:r>
        <w:rPr>
          <w:spacing w:val="-1"/>
        </w:rPr>
        <w:t xml:space="preserve"> </w:t>
      </w:r>
      <w:r>
        <w:t>проблемы,</w:t>
      </w:r>
      <w:r>
        <w:rPr>
          <w:spacing w:val="-2"/>
        </w:rPr>
        <w:t xml:space="preserve"> </w:t>
      </w:r>
      <w:r>
        <w:t>жанры,</w:t>
      </w:r>
      <w:r>
        <w:rPr>
          <w:spacing w:val="-1"/>
        </w:rPr>
        <w:t xml:space="preserve"> </w:t>
      </w:r>
      <w:r>
        <w:t>эпизоды</w:t>
      </w:r>
      <w:r>
        <w:rPr>
          <w:spacing w:val="-3"/>
        </w:rPr>
        <w:t xml:space="preserve"> </w:t>
      </w:r>
      <w:r>
        <w:t>текста;</w:t>
      </w:r>
    </w:p>
    <w:p w14:paraId="720BA86D" w14:textId="77777777" w:rsidR="0052501E" w:rsidRDefault="0052501E">
      <w:pPr>
        <w:sectPr w:rsidR="0052501E">
          <w:pgSz w:w="11910" w:h="16840"/>
          <w:pgMar w:top="760" w:right="600" w:bottom="420" w:left="920" w:header="0" w:footer="150" w:gutter="0"/>
          <w:cols w:space="720"/>
        </w:sectPr>
      </w:pPr>
    </w:p>
    <w:p w14:paraId="444961C6" w14:textId="77777777" w:rsidR="0052501E" w:rsidRDefault="00B0778F">
      <w:pPr>
        <w:pStyle w:val="a3"/>
        <w:spacing w:before="67"/>
        <w:ind w:right="251"/>
      </w:pPr>
      <w:r>
        <w:lastRenderedPageBreak/>
        <w:t>сопоставлять по плану, образцу изученные произведения художественной литературы с произведениями</w:t>
      </w:r>
      <w:r>
        <w:rPr>
          <w:spacing w:val="-52"/>
        </w:rPr>
        <w:t xml:space="preserve"> </w:t>
      </w:r>
      <w:r>
        <w:t>других</w:t>
      </w:r>
      <w:r>
        <w:rPr>
          <w:spacing w:val="1"/>
        </w:rPr>
        <w:t xml:space="preserve"> </w:t>
      </w:r>
      <w:r>
        <w:t>видов</w:t>
      </w:r>
      <w:r>
        <w:rPr>
          <w:spacing w:val="1"/>
        </w:rPr>
        <w:t xml:space="preserve"> </w:t>
      </w:r>
      <w:r>
        <w:t>искусства</w:t>
      </w:r>
      <w:r>
        <w:rPr>
          <w:spacing w:val="1"/>
        </w:rPr>
        <w:t xml:space="preserve"> </w:t>
      </w:r>
      <w:r>
        <w:t>(изобразительное</w:t>
      </w:r>
      <w:r>
        <w:rPr>
          <w:spacing w:val="1"/>
        </w:rPr>
        <w:t xml:space="preserve"> </w:t>
      </w:r>
      <w:r>
        <w:t>искусство,</w:t>
      </w:r>
      <w:r>
        <w:rPr>
          <w:spacing w:val="1"/>
        </w:rPr>
        <w:t xml:space="preserve"> </w:t>
      </w:r>
      <w:r>
        <w:t>музыка,</w:t>
      </w:r>
      <w:r>
        <w:rPr>
          <w:spacing w:val="1"/>
        </w:rPr>
        <w:t xml:space="preserve"> </w:t>
      </w:r>
      <w:r>
        <w:t>театр,</w:t>
      </w:r>
      <w:r>
        <w:rPr>
          <w:spacing w:val="1"/>
        </w:rPr>
        <w:t xml:space="preserve"> </w:t>
      </w:r>
      <w:r>
        <w:t>балет,</w:t>
      </w:r>
      <w:r>
        <w:rPr>
          <w:spacing w:val="1"/>
        </w:rPr>
        <w:t xml:space="preserve"> </w:t>
      </w:r>
      <w:r>
        <w:t>кино,</w:t>
      </w:r>
      <w:r>
        <w:rPr>
          <w:spacing w:val="1"/>
        </w:rPr>
        <w:t xml:space="preserve"> </w:t>
      </w:r>
      <w:r>
        <w:t>фотоискусство,</w:t>
      </w:r>
      <w:r>
        <w:rPr>
          <w:spacing w:val="1"/>
        </w:rPr>
        <w:t xml:space="preserve"> </w:t>
      </w:r>
      <w:r>
        <w:t>компьютерная</w:t>
      </w:r>
      <w:r>
        <w:rPr>
          <w:spacing w:val="-1"/>
        </w:rPr>
        <w:t xml:space="preserve"> </w:t>
      </w:r>
      <w:r>
        <w:t>графика);</w:t>
      </w:r>
    </w:p>
    <w:p w14:paraId="4E38C35E" w14:textId="77777777" w:rsidR="0052501E" w:rsidRDefault="00B0778F">
      <w:pPr>
        <w:pStyle w:val="a3"/>
        <w:ind w:right="246"/>
      </w:pPr>
      <w:r>
        <w:t>выразительно читать стихи и прозу, в том числе наизусть (не менее 9 - 10 поэтических произведений, не</w:t>
      </w:r>
      <w:r>
        <w:rPr>
          <w:spacing w:val="1"/>
        </w:rPr>
        <w:t xml:space="preserve"> </w:t>
      </w:r>
      <w:r>
        <w:t>выученных ранее), передавая личное отношение к произведению (с учетом актуального уровня развития</w:t>
      </w:r>
      <w:r>
        <w:rPr>
          <w:spacing w:val="1"/>
        </w:rPr>
        <w:t xml:space="preserve"> </w:t>
      </w:r>
      <w:r>
        <w:t>обучающихся с</w:t>
      </w:r>
      <w:r>
        <w:rPr>
          <w:spacing w:val="-4"/>
        </w:rPr>
        <w:t xml:space="preserve"> </w:t>
      </w:r>
      <w:r>
        <w:t>ЗПР);</w:t>
      </w:r>
    </w:p>
    <w:p w14:paraId="72ABD033" w14:textId="77777777" w:rsidR="0052501E" w:rsidRDefault="00B0778F">
      <w:pPr>
        <w:pStyle w:val="a3"/>
        <w:ind w:right="251"/>
      </w:pPr>
      <w:r>
        <w:t>пересказывать изученное произведение, используя различные виды устных и письменных пересказов,</w:t>
      </w:r>
      <w:r>
        <w:rPr>
          <w:spacing w:val="1"/>
        </w:rPr>
        <w:t xml:space="preserve"> </w:t>
      </w:r>
      <w:r>
        <w:t>отвечать</w:t>
      </w:r>
      <w:r>
        <w:rPr>
          <w:spacing w:val="1"/>
        </w:rPr>
        <w:t xml:space="preserve"> </w:t>
      </w:r>
      <w:r>
        <w:t>на</w:t>
      </w:r>
      <w:r>
        <w:rPr>
          <w:spacing w:val="1"/>
        </w:rPr>
        <w:t xml:space="preserve"> </w:t>
      </w:r>
      <w:r>
        <w:t>вопросы</w:t>
      </w:r>
      <w:r>
        <w:rPr>
          <w:spacing w:val="1"/>
        </w:rPr>
        <w:t xml:space="preserve"> </w:t>
      </w:r>
      <w:r>
        <w:t>по</w:t>
      </w:r>
      <w:r>
        <w:rPr>
          <w:spacing w:val="1"/>
        </w:rPr>
        <w:t xml:space="preserve"> </w:t>
      </w:r>
      <w:r>
        <w:t>прочитанному</w:t>
      </w:r>
      <w:r>
        <w:rPr>
          <w:spacing w:val="1"/>
        </w:rPr>
        <w:t xml:space="preserve"> </w:t>
      </w:r>
      <w:r>
        <w:t>произведению</w:t>
      </w:r>
      <w:r>
        <w:rPr>
          <w:spacing w:val="1"/>
        </w:rPr>
        <w:t xml:space="preserve"> </w:t>
      </w:r>
      <w:r>
        <w:t>и</w:t>
      </w:r>
      <w:r>
        <w:rPr>
          <w:spacing w:val="1"/>
        </w:rPr>
        <w:t xml:space="preserve"> </w:t>
      </w:r>
      <w:r>
        <w:t>самостоятельно</w:t>
      </w:r>
      <w:r>
        <w:rPr>
          <w:spacing w:val="1"/>
        </w:rPr>
        <w:t xml:space="preserve"> </w:t>
      </w:r>
      <w:r>
        <w:t>формулировать</w:t>
      </w:r>
      <w:r>
        <w:rPr>
          <w:spacing w:val="1"/>
        </w:rPr>
        <w:t xml:space="preserve"> </w:t>
      </w:r>
      <w:r>
        <w:t>вопросы</w:t>
      </w:r>
      <w:r>
        <w:rPr>
          <w:spacing w:val="1"/>
        </w:rPr>
        <w:t xml:space="preserve"> </w:t>
      </w:r>
      <w:r>
        <w:t>к</w:t>
      </w:r>
      <w:r>
        <w:rPr>
          <w:spacing w:val="1"/>
        </w:rPr>
        <w:t xml:space="preserve"> </w:t>
      </w:r>
      <w:r>
        <w:t>тексту;</w:t>
      </w:r>
    </w:p>
    <w:p w14:paraId="445F39AD" w14:textId="77777777" w:rsidR="0052501E" w:rsidRDefault="0052501E">
      <w:pPr>
        <w:pStyle w:val="a3"/>
        <w:ind w:left="0"/>
        <w:jc w:val="left"/>
      </w:pPr>
    </w:p>
    <w:p w14:paraId="14347326" w14:textId="77777777" w:rsidR="0052501E" w:rsidRDefault="00B0778F">
      <w:pPr>
        <w:pStyle w:val="a3"/>
        <w:ind w:right="248"/>
      </w:pPr>
      <w:r>
        <w:t>участвовать</w:t>
      </w:r>
      <w:r>
        <w:rPr>
          <w:spacing w:val="1"/>
        </w:rPr>
        <w:t xml:space="preserve"> </w:t>
      </w:r>
      <w:r>
        <w:t>в</w:t>
      </w:r>
      <w:r>
        <w:rPr>
          <w:spacing w:val="1"/>
        </w:rPr>
        <w:t xml:space="preserve"> </w:t>
      </w:r>
      <w:r>
        <w:t>беседе</w:t>
      </w:r>
      <w:r>
        <w:rPr>
          <w:spacing w:val="1"/>
        </w:rPr>
        <w:t xml:space="preserve"> </w:t>
      </w:r>
      <w:r>
        <w:t>и</w:t>
      </w:r>
      <w:r>
        <w:rPr>
          <w:spacing w:val="1"/>
        </w:rPr>
        <w:t xml:space="preserve"> </w:t>
      </w:r>
      <w:r>
        <w:t>диалоге</w:t>
      </w:r>
      <w:r>
        <w:rPr>
          <w:spacing w:val="1"/>
        </w:rPr>
        <w:t xml:space="preserve"> </w:t>
      </w:r>
      <w:r>
        <w:t>о</w:t>
      </w:r>
      <w:r>
        <w:rPr>
          <w:spacing w:val="1"/>
        </w:rPr>
        <w:t xml:space="preserve"> </w:t>
      </w:r>
      <w:r>
        <w:t>прочитанном</w:t>
      </w:r>
      <w:r>
        <w:rPr>
          <w:spacing w:val="1"/>
        </w:rPr>
        <w:t xml:space="preserve"> </w:t>
      </w:r>
      <w:r>
        <w:t>произведении,</w:t>
      </w:r>
      <w:r>
        <w:rPr>
          <w:spacing w:val="1"/>
        </w:rPr>
        <w:t xml:space="preserve"> </w:t>
      </w:r>
      <w:r>
        <w:t>соотносить</w:t>
      </w:r>
      <w:r>
        <w:rPr>
          <w:spacing w:val="1"/>
        </w:rPr>
        <w:t xml:space="preserve"> </w:t>
      </w:r>
      <w:r>
        <w:t>собственную</w:t>
      </w:r>
      <w:r>
        <w:rPr>
          <w:spacing w:val="1"/>
        </w:rPr>
        <w:t xml:space="preserve"> </w:t>
      </w:r>
      <w:r>
        <w:t>позицию</w:t>
      </w:r>
      <w:r>
        <w:rPr>
          <w:spacing w:val="1"/>
        </w:rPr>
        <w:t xml:space="preserve"> </w:t>
      </w:r>
      <w:r>
        <w:t>с</w:t>
      </w:r>
      <w:r>
        <w:rPr>
          <w:spacing w:val="1"/>
        </w:rPr>
        <w:t xml:space="preserve"> </w:t>
      </w:r>
      <w:r>
        <w:t>мнениями участников дискуссии, давать аргументированную оценку прочитанному и отстаивать свою</w:t>
      </w:r>
      <w:r>
        <w:rPr>
          <w:spacing w:val="1"/>
        </w:rPr>
        <w:t xml:space="preserve"> </w:t>
      </w:r>
      <w:r>
        <w:t>точку</w:t>
      </w:r>
      <w:r>
        <w:rPr>
          <w:spacing w:val="-3"/>
        </w:rPr>
        <w:t xml:space="preserve"> </w:t>
      </w:r>
      <w:r>
        <w:t>зрения;</w:t>
      </w:r>
    </w:p>
    <w:p w14:paraId="3B322F5A" w14:textId="77777777" w:rsidR="0052501E" w:rsidRDefault="00B0778F">
      <w:pPr>
        <w:pStyle w:val="a3"/>
        <w:ind w:right="247"/>
      </w:pPr>
      <w:r>
        <w:t>создавать устные и письменные высказывания разных жанров (объемом не менее 200 слов), писать</w:t>
      </w:r>
      <w:r>
        <w:rPr>
          <w:spacing w:val="1"/>
        </w:rPr>
        <w:t xml:space="preserve"> </w:t>
      </w:r>
      <w:r>
        <w:t>сочинение-рассуждение по заданной теме с опорой на прочитанные произведения; представлять устный</w:t>
      </w:r>
      <w:r>
        <w:rPr>
          <w:spacing w:val="1"/>
        </w:rPr>
        <w:t xml:space="preserve"> </w:t>
      </w:r>
      <w:r>
        <w:t>или</w:t>
      </w:r>
      <w:r>
        <w:rPr>
          <w:spacing w:val="1"/>
        </w:rPr>
        <w:t xml:space="preserve"> </w:t>
      </w:r>
      <w:r>
        <w:t>письменный</w:t>
      </w:r>
      <w:r>
        <w:rPr>
          <w:spacing w:val="1"/>
        </w:rPr>
        <w:t xml:space="preserve"> </w:t>
      </w:r>
      <w:r>
        <w:t>ответ</w:t>
      </w:r>
      <w:r>
        <w:rPr>
          <w:spacing w:val="1"/>
        </w:rPr>
        <w:t xml:space="preserve"> </w:t>
      </w:r>
      <w:r>
        <w:t>на</w:t>
      </w:r>
      <w:r>
        <w:rPr>
          <w:spacing w:val="1"/>
        </w:rPr>
        <w:t xml:space="preserve"> </w:t>
      </w:r>
      <w:r>
        <w:t>проблемный</w:t>
      </w:r>
      <w:r>
        <w:rPr>
          <w:spacing w:val="1"/>
        </w:rPr>
        <w:t xml:space="preserve"> </w:t>
      </w:r>
      <w:r>
        <w:t>вопрос;</w:t>
      </w:r>
      <w:r>
        <w:rPr>
          <w:spacing w:val="1"/>
        </w:rPr>
        <w:t xml:space="preserve"> </w:t>
      </w: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исправлять</w:t>
      </w:r>
      <w:r>
        <w:rPr>
          <w:spacing w:val="1"/>
        </w:rPr>
        <w:t xml:space="preserve"> </w:t>
      </w:r>
      <w:r>
        <w:t>и</w:t>
      </w:r>
      <w:r>
        <w:rPr>
          <w:spacing w:val="1"/>
        </w:rPr>
        <w:t xml:space="preserve"> </w:t>
      </w:r>
      <w:r>
        <w:t>редактировать собственные и чужие письменные тексты; собирать с направляющей помощью педагога</w:t>
      </w:r>
      <w:r>
        <w:rPr>
          <w:spacing w:val="1"/>
        </w:rPr>
        <w:t xml:space="preserve"> </w:t>
      </w:r>
      <w:r>
        <w:t>материал и обрабатывать информацию, необходимую для составления плана, таблицы, схемы, доклада,</w:t>
      </w:r>
      <w:r>
        <w:rPr>
          <w:spacing w:val="1"/>
        </w:rPr>
        <w:t xml:space="preserve"> </w:t>
      </w:r>
      <w:r>
        <w:t>конспекта,</w:t>
      </w:r>
      <w:r>
        <w:rPr>
          <w:spacing w:val="1"/>
        </w:rPr>
        <w:t xml:space="preserve"> </w:t>
      </w:r>
      <w:r>
        <w:t>эссе,</w:t>
      </w:r>
      <w:r>
        <w:rPr>
          <w:spacing w:val="1"/>
        </w:rPr>
        <w:t xml:space="preserve"> </w:t>
      </w:r>
      <w:r>
        <w:t>отзыва,</w:t>
      </w:r>
      <w:r>
        <w:rPr>
          <w:spacing w:val="1"/>
        </w:rPr>
        <w:t xml:space="preserve"> </w:t>
      </w:r>
      <w:r>
        <w:t>рецензии</w:t>
      </w:r>
      <w:r>
        <w:rPr>
          <w:spacing w:val="1"/>
        </w:rPr>
        <w:t xml:space="preserve"> </w:t>
      </w:r>
      <w:r>
        <w:t>на</w:t>
      </w:r>
      <w:r>
        <w:rPr>
          <w:spacing w:val="1"/>
        </w:rPr>
        <w:t xml:space="preserve"> </w:t>
      </w:r>
      <w:r>
        <w:t>самостоятельно</w:t>
      </w:r>
      <w:r>
        <w:rPr>
          <w:spacing w:val="1"/>
        </w:rPr>
        <w:t xml:space="preserve"> </w:t>
      </w:r>
      <w:r>
        <w:t>выбранную</w:t>
      </w:r>
      <w:r>
        <w:rPr>
          <w:spacing w:val="1"/>
        </w:rPr>
        <w:t xml:space="preserve"> </w:t>
      </w:r>
      <w:r>
        <w:t>литературную</w:t>
      </w:r>
      <w:r>
        <w:rPr>
          <w:spacing w:val="1"/>
        </w:rPr>
        <w:t xml:space="preserve"> </w:t>
      </w:r>
      <w:r>
        <w:t>тему,</w:t>
      </w:r>
      <w:r>
        <w:rPr>
          <w:spacing w:val="1"/>
        </w:rPr>
        <w:t xml:space="preserve"> </w:t>
      </w:r>
      <w:r>
        <w:t>применяя</w:t>
      </w:r>
      <w:r>
        <w:rPr>
          <w:spacing w:val="1"/>
        </w:rPr>
        <w:t xml:space="preserve"> </w:t>
      </w:r>
      <w:r>
        <w:t>различные</w:t>
      </w:r>
      <w:r>
        <w:rPr>
          <w:spacing w:val="-1"/>
        </w:rPr>
        <w:t xml:space="preserve"> </w:t>
      </w:r>
      <w:r>
        <w:t>виды цитирования;</w:t>
      </w:r>
    </w:p>
    <w:p w14:paraId="0F4F7287" w14:textId="77777777" w:rsidR="0052501E" w:rsidRDefault="00B0778F">
      <w:pPr>
        <w:pStyle w:val="a3"/>
        <w:spacing w:before="1"/>
        <w:ind w:right="249"/>
      </w:pPr>
      <w:r>
        <w:t>с</w:t>
      </w:r>
      <w:r>
        <w:rPr>
          <w:spacing w:val="1"/>
        </w:rPr>
        <w:t xml:space="preserve"> </w:t>
      </w:r>
      <w:r>
        <w:t>направляющей</w:t>
      </w:r>
      <w:r>
        <w:rPr>
          <w:spacing w:val="1"/>
        </w:rPr>
        <w:t xml:space="preserve"> </w:t>
      </w:r>
      <w:r>
        <w:t>помощью</w:t>
      </w:r>
      <w:r>
        <w:rPr>
          <w:spacing w:val="1"/>
        </w:rPr>
        <w:t xml:space="preserve"> </w:t>
      </w:r>
      <w:r>
        <w:t>педагога</w:t>
      </w:r>
      <w:r>
        <w:rPr>
          <w:spacing w:val="1"/>
        </w:rPr>
        <w:t xml:space="preserve"> </w:t>
      </w:r>
      <w:r>
        <w:t>интерпретировать</w:t>
      </w:r>
      <w:r>
        <w:rPr>
          <w:spacing w:val="1"/>
        </w:rPr>
        <w:t xml:space="preserve"> </w:t>
      </w:r>
      <w:r>
        <w:t>и</w:t>
      </w:r>
      <w:r>
        <w:rPr>
          <w:spacing w:val="1"/>
        </w:rPr>
        <w:t xml:space="preserve"> </w:t>
      </w:r>
      <w:r>
        <w:t>оценивать</w:t>
      </w:r>
      <w:r>
        <w:rPr>
          <w:spacing w:val="1"/>
        </w:rPr>
        <w:t xml:space="preserve"> </w:t>
      </w:r>
      <w:r>
        <w:t>текстуально</w:t>
      </w:r>
      <w:r>
        <w:rPr>
          <w:spacing w:val="1"/>
        </w:rPr>
        <w:t xml:space="preserve"> </w:t>
      </w:r>
      <w:r>
        <w:t>изученные</w:t>
      </w:r>
      <w:r>
        <w:rPr>
          <w:spacing w:val="-52"/>
        </w:rPr>
        <w:t xml:space="preserve"> </w:t>
      </w:r>
      <w:r>
        <w:t>художественные</w:t>
      </w:r>
      <w:r>
        <w:rPr>
          <w:spacing w:val="1"/>
        </w:rPr>
        <w:t xml:space="preserve"> </w:t>
      </w:r>
      <w:r>
        <w:t>произведения</w:t>
      </w:r>
      <w:r>
        <w:rPr>
          <w:spacing w:val="1"/>
        </w:rPr>
        <w:t xml:space="preserve"> </w:t>
      </w:r>
      <w:r>
        <w:t>древнерусской,</w:t>
      </w:r>
      <w:r>
        <w:rPr>
          <w:spacing w:val="1"/>
        </w:rPr>
        <w:t xml:space="preserve"> </w:t>
      </w:r>
      <w:r>
        <w:t>классической</w:t>
      </w:r>
      <w:r>
        <w:rPr>
          <w:spacing w:val="1"/>
        </w:rPr>
        <w:t xml:space="preserve"> </w:t>
      </w:r>
      <w:r>
        <w:t>русской</w:t>
      </w:r>
      <w:r>
        <w:rPr>
          <w:spacing w:val="1"/>
        </w:rPr>
        <w:t xml:space="preserve"> </w:t>
      </w:r>
      <w:r>
        <w:t>и</w:t>
      </w:r>
      <w:r>
        <w:rPr>
          <w:spacing w:val="1"/>
        </w:rPr>
        <w:t xml:space="preserve"> </w:t>
      </w:r>
      <w:r>
        <w:t>зарубежной</w:t>
      </w:r>
      <w:r>
        <w:rPr>
          <w:spacing w:val="1"/>
        </w:rPr>
        <w:t xml:space="preserve"> </w:t>
      </w:r>
      <w:r>
        <w:t>литературы</w:t>
      </w:r>
      <w:r>
        <w:rPr>
          <w:spacing w:val="1"/>
        </w:rPr>
        <w:t xml:space="preserve"> </w:t>
      </w:r>
      <w:r>
        <w:t>и</w:t>
      </w:r>
      <w:r>
        <w:rPr>
          <w:spacing w:val="1"/>
        </w:rPr>
        <w:t xml:space="preserve"> </w:t>
      </w:r>
      <w:r>
        <w:t>современных</w:t>
      </w:r>
      <w:r>
        <w:rPr>
          <w:spacing w:val="-3"/>
        </w:rPr>
        <w:t xml:space="preserve"> </w:t>
      </w:r>
      <w:r>
        <w:t>авторов</w:t>
      </w:r>
      <w:r>
        <w:rPr>
          <w:spacing w:val="-1"/>
        </w:rPr>
        <w:t xml:space="preserve"> </w:t>
      </w:r>
      <w:r>
        <w:t>с использованием методов смыслового чтения;</w:t>
      </w:r>
    </w:p>
    <w:p w14:paraId="75E96EEB" w14:textId="77777777" w:rsidR="0052501E" w:rsidRDefault="00B0778F">
      <w:pPr>
        <w:pStyle w:val="a3"/>
        <w:ind w:right="249"/>
      </w:pPr>
      <w:r>
        <w:t>осознавать</w:t>
      </w:r>
      <w:r>
        <w:rPr>
          <w:spacing w:val="1"/>
        </w:rPr>
        <w:t xml:space="preserve"> </w:t>
      </w:r>
      <w:r>
        <w:t>важность</w:t>
      </w:r>
      <w:r>
        <w:rPr>
          <w:spacing w:val="1"/>
        </w:rPr>
        <w:t xml:space="preserve"> </w:t>
      </w:r>
      <w:r>
        <w:t>вдумчивого</w:t>
      </w:r>
      <w:r>
        <w:rPr>
          <w:spacing w:val="1"/>
        </w:rPr>
        <w:t xml:space="preserve"> </w:t>
      </w:r>
      <w:r>
        <w:t>чтения</w:t>
      </w:r>
      <w:r>
        <w:rPr>
          <w:spacing w:val="1"/>
        </w:rPr>
        <w:t xml:space="preserve"> </w:t>
      </w:r>
      <w:r>
        <w:t>и</w:t>
      </w:r>
      <w:r>
        <w:rPr>
          <w:spacing w:val="1"/>
        </w:rPr>
        <w:t xml:space="preserve"> </w:t>
      </w:r>
      <w:r>
        <w:t>изучения</w:t>
      </w:r>
      <w:r>
        <w:rPr>
          <w:spacing w:val="1"/>
        </w:rPr>
        <w:t xml:space="preserve"> </w:t>
      </w:r>
      <w:r>
        <w:t>произведений</w:t>
      </w:r>
      <w:r>
        <w:rPr>
          <w:spacing w:val="1"/>
        </w:rPr>
        <w:t xml:space="preserve"> </w:t>
      </w:r>
      <w:r>
        <w:t>фольклора</w:t>
      </w:r>
      <w:r>
        <w:rPr>
          <w:spacing w:val="1"/>
        </w:rPr>
        <w:t xml:space="preserve"> </w:t>
      </w:r>
      <w:r>
        <w:t>и</w:t>
      </w:r>
      <w:r>
        <w:rPr>
          <w:spacing w:val="1"/>
        </w:rPr>
        <w:t xml:space="preserve"> </w:t>
      </w:r>
      <w:r>
        <w:t>художественной</w:t>
      </w:r>
      <w:r>
        <w:rPr>
          <w:spacing w:val="1"/>
        </w:rPr>
        <w:t xml:space="preserve"> </w:t>
      </w:r>
      <w:r>
        <w:t>литературы как способа познания мира и окружающей действительности, источника эмоциональных и</w:t>
      </w:r>
      <w:r>
        <w:rPr>
          <w:spacing w:val="1"/>
        </w:rPr>
        <w:t xml:space="preserve"> </w:t>
      </w:r>
      <w:r>
        <w:t>эстетических</w:t>
      </w:r>
      <w:r>
        <w:rPr>
          <w:spacing w:val="-1"/>
        </w:rPr>
        <w:t xml:space="preserve"> </w:t>
      </w:r>
      <w:r>
        <w:t>впечатлений, а также</w:t>
      </w:r>
      <w:r>
        <w:rPr>
          <w:spacing w:val="-2"/>
        </w:rPr>
        <w:t xml:space="preserve"> </w:t>
      </w:r>
      <w:r>
        <w:t>средства</w:t>
      </w:r>
      <w:r>
        <w:rPr>
          <w:spacing w:val="-1"/>
        </w:rPr>
        <w:t xml:space="preserve"> </w:t>
      </w:r>
      <w:r>
        <w:t>собственного развития;</w:t>
      </w:r>
    </w:p>
    <w:p w14:paraId="17513153" w14:textId="77777777" w:rsidR="0052501E" w:rsidRDefault="00B0778F">
      <w:pPr>
        <w:pStyle w:val="a3"/>
        <w:ind w:right="249"/>
        <w:jc w:val="left"/>
      </w:pPr>
      <w:r>
        <w:t>планировать свое досуговое чтение, обогащать свой литературный кругозор по рекомендациям педагога,</w:t>
      </w:r>
      <w:r>
        <w:rPr>
          <w:spacing w:val="-52"/>
        </w:rPr>
        <w:t xml:space="preserve"> </w:t>
      </w:r>
      <w:r>
        <w:t>а также проверенных интернет-ресурсов, в том числе за счет произведений современной литературы;</w:t>
      </w:r>
      <w:r>
        <w:rPr>
          <w:spacing w:val="1"/>
        </w:rPr>
        <w:t xml:space="preserve"> </w:t>
      </w:r>
      <w:r>
        <w:t>участвовать</w:t>
      </w:r>
      <w:r>
        <w:rPr>
          <w:spacing w:val="1"/>
        </w:rPr>
        <w:t xml:space="preserve"> </w:t>
      </w:r>
      <w:r>
        <w:t>в коллективной и</w:t>
      </w:r>
      <w:r>
        <w:rPr>
          <w:spacing w:val="1"/>
        </w:rPr>
        <w:t xml:space="preserve"> </w:t>
      </w:r>
      <w:r>
        <w:t>индивидуальной проектной и</w:t>
      </w:r>
      <w:r>
        <w:rPr>
          <w:spacing w:val="1"/>
        </w:rPr>
        <w:t xml:space="preserve"> </w:t>
      </w:r>
      <w:r>
        <w:t>исследовательской</w:t>
      </w:r>
      <w:r>
        <w:rPr>
          <w:spacing w:val="1"/>
        </w:rPr>
        <w:t xml:space="preserve"> </w:t>
      </w:r>
      <w:r>
        <w:t>деятельности</w:t>
      </w:r>
      <w:r>
        <w:rPr>
          <w:spacing w:val="1"/>
        </w:rPr>
        <w:t xml:space="preserve"> </w:t>
      </w:r>
      <w:r>
        <w:t>и</w:t>
      </w:r>
      <w:r>
        <w:rPr>
          <w:spacing w:val="1"/>
        </w:rPr>
        <w:t xml:space="preserve"> </w:t>
      </w:r>
      <w:r>
        <w:t>уметь</w:t>
      </w:r>
      <w:r>
        <w:rPr>
          <w:spacing w:val="-52"/>
        </w:rPr>
        <w:t xml:space="preserve"> </w:t>
      </w:r>
      <w:r>
        <w:t>публично</w:t>
      </w:r>
      <w:r>
        <w:rPr>
          <w:spacing w:val="-1"/>
        </w:rPr>
        <w:t xml:space="preserve"> </w:t>
      </w:r>
      <w:r>
        <w:t>презентовать полученные результаты;</w:t>
      </w:r>
    </w:p>
    <w:p w14:paraId="20DDEBAF" w14:textId="77777777" w:rsidR="0052501E" w:rsidRDefault="00B0778F">
      <w:pPr>
        <w:pStyle w:val="a3"/>
        <w:ind w:right="248"/>
      </w:pPr>
      <w:r>
        <w:t>уметь</w:t>
      </w:r>
      <w:r>
        <w:rPr>
          <w:spacing w:val="1"/>
        </w:rPr>
        <w:t xml:space="preserve"> </w:t>
      </w:r>
      <w:r>
        <w:t>самостоятельно</w:t>
      </w:r>
      <w:r>
        <w:rPr>
          <w:spacing w:val="1"/>
        </w:rPr>
        <w:t xml:space="preserve"> </w:t>
      </w:r>
      <w:r>
        <w:t>пользоваться</w:t>
      </w:r>
      <w:r>
        <w:rPr>
          <w:spacing w:val="1"/>
        </w:rPr>
        <w:t xml:space="preserve"> </w:t>
      </w:r>
      <w:r>
        <w:t>энциклопедиями,</w:t>
      </w:r>
      <w:r>
        <w:rPr>
          <w:spacing w:val="1"/>
        </w:rPr>
        <w:t xml:space="preserve"> </w:t>
      </w:r>
      <w:r>
        <w:t>словарями</w:t>
      </w:r>
      <w:r>
        <w:rPr>
          <w:spacing w:val="1"/>
        </w:rPr>
        <w:t xml:space="preserve"> </w:t>
      </w:r>
      <w:r>
        <w:t>и</w:t>
      </w:r>
      <w:r>
        <w:rPr>
          <w:spacing w:val="1"/>
        </w:rPr>
        <w:t xml:space="preserve"> </w:t>
      </w:r>
      <w:r>
        <w:t>справочной</w:t>
      </w:r>
      <w:r>
        <w:rPr>
          <w:spacing w:val="1"/>
        </w:rPr>
        <w:t xml:space="preserve"> </w:t>
      </w:r>
      <w:r>
        <w:t>литературой,</w:t>
      </w:r>
      <w:r>
        <w:rPr>
          <w:spacing w:val="1"/>
        </w:rPr>
        <w:t xml:space="preserve"> </w:t>
      </w:r>
      <w:r>
        <w:t>информационно-справочными системами, в том числе в электронной форме; пользоваться каталогами</w:t>
      </w:r>
      <w:r>
        <w:rPr>
          <w:spacing w:val="1"/>
        </w:rPr>
        <w:t xml:space="preserve"> </w:t>
      </w:r>
      <w:r>
        <w:t>библиотек,</w:t>
      </w:r>
      <w:r>
        <w:rPr>
          <w:spacing w:val="1"/>
        </w:rPr>
        <w:t xml:space="preserve"> </w:t>
      </w:r>
      <w:r>
        <w:t>библиографическими</w:t>
      </w:r>
      <w:r>
        <w:rPr>
          <w:spacing w:val="1"/>
        </w:rPr>
        <w:t xml:space="preserve"> </w:t>
      </w:r>
      <w:r>
        <w:t>указателями,</w:t>
      </w:r>
      <w:r>
        <w:rPr>
          <w:spacing w:val="1"/>
        </w:rPr>
        <w:t xml:space="preserve"> </w:t>
      </w:r>
      <w:r>
        <w:t>системой</w:t>
      </w:r>
      <w:r>
        <w:rPr>
          <w:spacing w:val="1"/>
        </w:rPr>
        <w:t xml:space="preserve"> </w:t>
      </w:r>
      <w:r>
        <w:t>поиска</w:t>
      </w:r>
      <w:r>
        <w:rPr>
          <w:spacing w:val="1"/>
        </w:rPr>
        <w:t xml:space="preserve"> </w:t>
      </w:r>
      <w:r>
        <w:t>в</w:t>
      </w:r>
      <w:r>
        <w:rPr>
          <w:spacing w:val="1"/>
        </w:rPr>
        <w:t xml:space="preserve"> </w:t>
      </w:r>
      <w:r>
        <w:t>сети</w:t>
      </w:r>
      <w:r>
        <w:rPr>
          <w:spacing w:val="1"/>
        </w:rPr>
        <w:t xml:space="preserve"> </w:t>
      </w:r>
      <w:r>
        <w:t>Интернет;</w:t>
      </w:r>
      <w:r>
        <w:rPr>
          <w:spacing w:val="1"/>
        </w:rPr>
        <w:t xml:space="preserve"> </w:t>
      </w:r>
      <w:r>
        <w:t>применять</w:t>
      </w:r>
      <w:r>
        <w:rPr>
          <w:spacing w:val="1"/>
        </w:rPr>
        <w:t xml:space="preserve"> </w:t>
      </w:r>
      <w:r>
        <w:t>ИКТ,</w:t>
      </w:r>
      <w:r>
        <w:rPr>
          <w:spacing w:val="1"/>
        </w:rPr>
        <w:t xml:space="preserve"> </w:t>
      </w:r>
      <w:r>
        <w:t>соблюдая</w:t>
      </w:r>
      <w:r>
        <w:rPr>
          <w:spacing w:val="-2"/>
        </w:rPr>
        <w:t xml:space="preserve"> </w:t>
      </w:r>
      <w:r>
        <w:t>правила информационной</w:t>
      </w:r>
      <w:r>
        <w:rPr>
          <w:spacing w:val="-1"/>
        </w:rPr>
        <w:t xml:space="preserve"> </w:t>
      </w:r>
      <w:r>
        <w:t>безопасности.</w:t>
      </w:r>
    </w:p>
    <w:p w14:paraId="7CA76AB1" w14:textId="77777777" w:rsidR="0052501E" w:rsidRDefault="00B0778F">
      <w:pPr>
        <w:pStyle w:val="a3"/>
        <w:ind w:right="248"/>
      </w:pPr>
      <w:r>
        <w:t>При</w:t>
      </w:r>
      <w:r>
        <w:rPr>
          <w:spacing w:val="1"/>
        </w:rPr>
        <w:t xml:space="preserve"> </w:t>
      </w:r>
      <w:r>
        <w:t>планировании</w:t>
      </w:r>
      <w:r>
        <w:rPr>
          <w:spacing w:val="1"/>
        </w:rPr>
        <w:t xml:space="preserve"> </w:t>
      </w:r>
      <w:r>
        <w:t>предметных</w:t>
      </w:r>
      <w:r>
        <w:rPr>
          <w:spacing w:val="1"/>
        </w:rPr>
        <w:t xml:space="preserve"> </w:t>
      </w:r>
      <w:r>
        <w:t>результатов</w:t>
      </w:r>
      <w:r>
        <w:rPr>
          <w:spacing w:val="1"/>
        </w:rPr>
        <w:t xml:space="preserve"> </w:t>
      </w:r>
      <w:r>
        <w:t>освоения</w:t>
      </w:r>
      <w:r>
        <w:rPr>
          <w:spacing w:val="1"/>
        </w:rPr>
        <w:t xml:space="preserve"> </w:t>
      </w:r>
      <w:r>
        <w:t>рабочей</w:t>
      </w:r>
      <w:r>
        <w:rPr>
          <w:spacing w:val="1"/>
        </w:rPr>
        <w:t xml:space="preserve"> </w:t>
      </w:r>
      <w:r>
        <w:t>программы</w:t>
      </w:r>
      <w:r>
        <w:rPr>
          <w:spacing w:val="1"/>
        </w:rPr>
        <w:t xml:space="preserve"> </w:t>
      </w:r>
      <w:r>
        <w:t>следует</w:t>
      </w:r>
      <w:r>
        <w:rPr>
          <w:spacing w:val="1"/>
        </w:rPr>
        <w:t xml:space="preserve"> </w:t>
      </w:r>
      <w:r>
        <w:t>учитывать,</w:t>
      </w:r>
      <w:r>
        <w:rPr>
          <w:spacing w:val="1"/>
        </w:rPr>
        <w:t xml:space="preserve"> </w:t>
      </w:r>
      <w:r>
        <w:t>что</w:t>
      </w:r>
      <w:r>
        <w:rPr>
          <w:spacing w:val="1"/>
        </w:rPr>
        <w:t xml:space="preserve"> </w:t>
      </w:r>
      <w:r>
        <w:t>формирование различных умений, навыков, компетенций происходит у разных обучающихся с разной</w:t>
      </w:r>
      <w:r>
        <w:rPr>
          <w:spacing w:val="1"/>
        </w:rPr>
        <w:t xml:space="preserve"> </w:t>
      </w:r>
      <w:r>
        <w:t>скоростью и в разной степени, что диктует необходимость дифференцированного и индивидуального</w:t>
      </w:r>
      <w:r>
        <w:rPr>
          <w:spacing w:val="1"/>
        </w:rPr>
        <w:t xml:space="preserve"> </w:t>
      </w:r>
      <w:r>
        <w:t>подхода к ним и применения разных стратегий и создания индивидуальных образовательных траекторий</w:t>
      </w:r>
      <w:r>
        <w:rPr>
          <w:spacing w:val="-52"/>
        </w:rPr>
        <w:t xml:space="preserve"> </w:t>
      </w:r>
      <w:r>
        <w:t>достижения</w:t>
      </w:r>
      <w:r>
        <w:rPr>
          <w:spacing w:val="-2"/>
        </w:rPr>
        <w:t xml:space="preserve"> </w:t>
      </w:r>
      <w:r>
        <w:t>этих результатов.</w:t>
      </w:r>
    </w:p>
    <w:p w14:paraId="3DB50B80" w14:textId="77777777" w:rsidR="0052501E" w:rsidRDefault="0052501E">
      <w:pPr>
        <w:pStyle w:val="a3"/>
        <w:spacing w:before="3"/>
        <w:ind w:left="0"/>
        <w:jc w:val="left"/>
      </w:pPr>
    </w:p>
    <w:p w14:paraId="6587096F" w14:textId="77777777" w:rsidR="0052501E" w:rsidRDefault="00B0778F" w:rsidP="001E0EBC">
      <w:pPr>
        <w:pStyle w:val="21"/>
        <w:numPr>
          <w:ilvl w:val="1"/>
          <w:numId w:val="40"/>
        </w:numPr>
        <w:tabs>
          <w:tab w:val="left" w:pos="2598"/>
          <w:tab w:val="left" w:pos="2599"/>
        </w:tabs>
        <w:ind w:left="2598"/>
      </w:pPr>
      <w:r>
        <w:t>Рабочая</w:t>
      </w:r>
      <w:r>
        <w:rPr>
          <w:spacing w:val="-2"/>
        </w:rPr>
        <w:t xml:space="preserve"> </w:t>
      </w:r>
      <w:r>
        <w:t>программа</w:t>
      </w:r>
      <w:r>
        <w:rPr>
          <w:spacing w:val="-2"/>
        </w:rPr>
        <w:t xml:space="preserve"> </w:t>
      </w:r>
      <w:r>
        <w:t>по</w:t>
      </w:r>
      <w:r>
        <w:rPr>
          <w:spacing w:val="-3"/>
        </w:rPr>
        <w:t xml:space="preserve"> </w:t>
      </w:r>
      <w:r>
        <w:t>учебному</w:t>
      </w:r>
      <w:r>
        <w:rPr>
          <w:spacing w:val="-1"/>
        </w:rPr>
        <w:t xml:space="preserve"> </w:t>
      </w:r>
      <w:r>
        <w:t>предмету</w:t>
      </w:r>
      <w:r>
        <w:rPr>
          <w:spacing w:val="-2"/>
        </w:rPr>
        <w:t xml:space="preserve"> </w:t>
      </w:r>
      <w:r>
        <w:t>«История»</w:t>
      </w:r>
    </w:p>
    <w:p w14:paraId="0881E2A9" w14:textId="77777777" w:rsidR="0052501E" w:rsidRDefault="0052501E">
      <w:pPr>
        <w:pStyle w:val="a3"/>
        <w:spacing w:before="1"/>
        <w:ind w:left="0"/>
        <w:jc w:val="left"/>
        <w:rPr>
          <w:b/>
          <w:sz w:val="24"/>
        </w:rPr>
      </w:pPr>
    </w:p>
    <w:p w14:paraId="79E1201E" w14:textId="77777777" w:rsidR="0052501E" w:rsidRDefault="00B0778F" w:rsidP="001E0EBC">
      <w:pPr>
        <w:pStyle w:val="31"/>
        <w:numPr>
          <w:ilvl w:val="2"/>
          <w:numId w:val="40"/>
        </w:numPr>
        <w:tabs>
          <w:tab w:val="left" w:pos="4251"/>
        </w:tabs>
        <w:spacing w:before="1"/>
        <w:ind w:left="4250" w:hanging="550"/>
      </w:pPr>
      <w:r>
        <w:t>Пояснительная</w:t>
      </w:r>
      <w:r>
        <w:rPr>
          <w:spacing w:val="-5"/>
        </w:rPr>
        <w:t xml:space="preserve"> </w:t>
      </w:r>
      <w:r>
        <w:t>записка</w:t>
      </w:r>
    </w:p>
    <w:p w14:paraId="4C9A1DFA" w14:textId="77777777" w:rsidR="0052501E" w:rsidRDefault="0052501E">
      <w:pPr>
        <w:pStyle w:val="a3"/>
        <w:spacing w:before="7"/>
        <w:ind w:left="0"/>
        <w:jc w:val="left"/>
        <w:rPr>
          <w:b/>
          <w:sz w:val="21"/>
        </w:rPr>
      </w:pPr>
    </w:p>
    <w:p w14:paraId="4F7CDC0E" w14:textId="77777777" w:rsidR="0052501E" w:rsidRDefault="00B0778F">
      <w:pPr>
        <w:pStyle w:val="a3"/>
        <w:ind w:right="249" w:firstLine="720"/>
      </w:pPr>
      <w:r>
        <w:t>Программа по истории дает представление о целях, общей стратегии обучения, воспитания и</w:t>
      </w:r>
      <w:r>
        <w:rPr>
          <w:spacing w:val="1"/>
        </w:rPr>
        <w:t xml:space="preserve"> </w:t>
      </w:r>
      <w:r>
        <w:t>развития обучающихся с ЗПР средствами истории, устанавливает обязательное предметное содержание,</w:t>
      </w:r>
      <w:r>
        <w:rPr>
          <w:spacing w:val="1"/>
        </w:rPr>
        <w:t xml:space="preserve"> </w:t>
      </w:r>
      <w:r>
        <w:t>предусматривает распределение его по классам и структурирование его по разделам и темам курса, с</w:t>
      </w:r>
      <w:r>
        <w:rPr>
          <w:spacing w:val="1"/>
        </w:rPr>
        <w:t xml:space="preserve"> </w:t>
      </w:r>
      <w:r>
        <w:t>учетом</w:t>
      </w:r>
      <w:r>
        <w:rPr>
          <w:spacing w:val="-2"/>
        </w:rPr>
        <w:t xml:space="preserve"> </w:t>
      </w:r>
      <w:r>
        <w:t>особых образовательных потребностей</w:t>
      </w:r>
      <w:r>
        <w:rPr>
          <w:spacing w:val="-1"/>
        </w:rPr>
        <w:t xml:space="preserve"> </w:t>
      </w:r>
      <w:r>
        <w:t>и</w:t>
      </w:r>
      <w:r>
        <w:rPr>
          <w:spacing w:val="-1"/>
        </w:rPr>
        <w:t xml:space="preserve"> </w:t>
      </w:r>
      <w:r>
        <w:t>возможностей</w:t>
      </w:r>
      <w:r>
        <w:rPr>
          <w:spacing w:val="-3"/>
        </w:rPr>
        <w:t xml:space="preserve"> </w:t>
      </w:r>
      <w:r>
        <w:t>обучающихся с</w:t>
      </w:r>
      <w:r>
        <w:rPr>
          <w:spacing w:val="-1"/>
        </w:rPr>
        <w:t xml:space="preserve"> </w:t>
      </w:r>
      <w:r>
        <w:t>ЗПР.</w:t>
      </w:r>
    </w:p>
    <w:p w14:paraId="0412F5EF" w14:textId="77777777" w:rsidR="0052501E" w:rsidRDefault="00B0778F">
      <w:pPr>
        <w:pStyle w:val="a3"/>
        <w:ind w:right="248" w:firstLine="720"/>
      </w:pPr>
      <w:r>
        <w:t>Место истории в системе основного общего образования определяется его познавательным и</w:t>
      </w:r>
      <w:r>
        <w:rPr>
          <w:spacing w:val="1"/>
        </w:rPr>
        <w:t xml:space="preserve"> </w:t>
      </w:r>
      <w:r>
        <w:t>мировоззренческим</w:t>
      </w:r>
      <w:r>
        <w:rPr>
          <w:spacing w:val="1"/>
        </w:rPr>
        <w:t xml:space="preserve"> </w:t>
      </w:r>
      <w:r>
        <w:t>значением,</w:t>
      </w:r>
      <w:r>
        <w:rPr>
          <w:spacing w:val="1"/>
        </w:rPr>
        <w:t xml:space="preserve"> </w:t>
      </w:r>
      <w:r>
        <w:t>воспитательным</w:t>
      </w:r>
      <w:r>
        <w:rPr>
          <w:spacing w:val="1"/>
        </w:rPr>
        <w:t xml:space="preserve"> </w:t>
      </w:r>
      <w:r>
        <w:t>потенциалом,</w:t>
      </w:r>
      <w:r>
        <w:rPr>
          <w:spacing w:val="1"/>
        </w:rPr>
        <w:t xml:space="preserve"> </w:t>
      </w:r>
      <w:r>
        <w:t>вкладом</w:t>
      </w:r>
      <w:r>
        <w:rPr>
          <w:spacing w:val="1"/>
        </w:rPr>
        <w:t xml:space="preserve"> </w:t>
      </w:r>
      <w:r>
        <w:t>в</w:t>
      </w:r>
      <w:r>
        <w:rPr>
          <w:spacing w:val="1"/>
        </w:rPr>
        <w:t xml:space="preserve"> </w:t>
      </w:r>
      <w:r>
        <w:t>становление</w:t>
      </w:r>
      <w:r>
        <w:rPr>
          <w:spacing w:val="1"/>
        </w:rPr>
        <w:t xml:space="preserve"> </w:t>
      </w:r>
      <w:r>
        <w:t>личности</w:t>
      </w:r>
      <w:r>
        <w:rPr>
          <w:spacing w:val="1"/>
        </w:rPr>
        <w:t xml:space="preserve"> </w:t>
      </w:r>
      <w:r>
        <w:t>человека. История</w:t>
      </w:r>
      <w:r>
        <w:rPr>
          <w:spacing w:val="1"/>
        </w:rPr>
        <w:t xml:space="preserve"> </w:t>
      </w:r>
      <w:r>
        <w:t>представляет</w:t>
      </w:r>
      <w:r>
        <w:rPr>
          <w:spacing w:val="1"/>
        </w:rPr>
        <w:t xml:space="preserve"> </w:t>
      </w:r>
      <w:r>
        <w:t>собирательную</w:t>
      </w:r>
      <w:r>
        <w:rPr>
          <w:spacing w:val="1"/>
        </w:rPr>
        <w:t xml:space="preserve"> </w:t>
      </w:r>
      <w:r>
        <w:t>картину жизни</w:t>
      </w:r>
      <w:r>
        <w:rPr>
          <w:spacing w:val="1"/>
        </w:rPr>
        <w:t xml:space="preserve"> </w:t>
      </w:r>
      <w:r>
        <w:t>людей</w:t>
      </w:r>
      <w:r>
        <w:rPr>
          <w:spacing w:val="1"/>
        </w:rPr>
        <w:t xml:space="preserve"> </w:t>
      </w:r>
      <w:r>
        <w:t>во</w:t>
      </w:r>
      <w:r>
        <w:rPr>
          <w:spacing w:val="1"/>
        </w:rPr>
        <w:t xml:space="preserve"> </w:t>
      </w:r>
      <w:r>
        <w:t>времени,</w:t>
      </w:r>
      <w:r>
        <w:rPr>
          <w:spacing w:val="1"/>
        </w:rPr>
        <w:t xml:space="preserve"> </w:t>
      </w:r>
      <w:r>
        <w:t>их социального,</w:t>
      </w:r>
      <w:r>
        <w:rPr>
          <w:spacing w:val="1"/>
        </w:rPr>
        <w:t xml:space="preserve"> </w:t>
      </w:r>
      <w:r>
        <w:t>созидательного, нравственного опыта. Она служит важным ресурсом самоидентификации личности в</w:t>
      </w:r>
      <w:r>
        <w:rPr>
          <w:spacing w:val="1"/>
        </w:rPr>
        <w:t xml:space="preserve"> </w:t>
      </w:r>
      <w:r>
        <w:t>окружающем социуме, культурной среде от уровня семьи до уровня своей страны и мира в целом.</w:t>
      </w:r>
      <w:r>
        <w:rPr>
          <w:spacing w:val="1"/>
        </w:rPr>
        <w:t xml:space="preserve"> </w:t>
      </w:r>
      <w:r>
        <w:t>История дает возможность познания и понимания человека и общества в связи прошлого, настоящего и</w:t>
      </w:r>
      <w:r>
        <w:rPr>
          <w:spacing w:val="1"/>
        </w:rPr>
        <w:t xml:space="preserve"> </w:t>
      </w:r>
      <w:r>
        <w:t>будущего.</w:t>
      </w:r>
    </w:p>
    <w:p w14:paraId="66717410" w14:textId="77777777" w:rsidR="0052501E" w:rsidRDefault="00B0778F">
      <w:pPr>
        <w:pStyle w:val="a3"/>
        <w:ind w:right="245" w:firstLine="720"/>
      </w:pPr>
      <w:r>
        <w:t>Целью</w:t>
      </w:r>
      <w:r>
        <w:rPr>
          <w:spacing w:val="1"/>
        </w:rPr>
        <w:t xml:space="preserve"> </w:t>
      </w:r>
      <w:r>
        <w:t>программы</w:t>
      </w:r>
      <w:r>
        <w:rPr>
          <w:spacing w:val="1"/>
        </w:rPr>
        <w:t xml:space="preserve"> </w:t>
      </w:r>
      <w:r>
        <w:t>по</w:t>
      </w:r>
      <w:r>
        <w:rPr>
          <w:spacing w:val="1"/>
        </w:rPr>
        <w:t xml:space="preserve"> </w:t>
      </w:r>
      <w:r>
        <w:t>истории</w:t>
      </w:r>
      <w:r>
        <w:rPr>
          <w:spacing w:val="1"/>
        </w:rPr>
        <w:t xml:space="preserve"> </w:t>
      </w:r>
      <w:r>
        <w:t>является</w:t>
      </w:r>
      <w:r>
        <w:rPr>
          <w:spacing w:val="1"/>
        </w:rPr>
        <w:t xml:space="preserve"> </w:t>
      </w:r>
      <w:r>
        <w:t>формирование</w:t>
      </w:r>
      <w:r>
        <w:rPr>
          <w:spacing w:val="1"/>
        </w:rPr>
        <w:t xml:space="preserve"> </w:t>
      </w:r>
      <w:r>
        <w:t>и</w:t>
      </w:r>
      <w:r>
        <w:rPr>
          <w:spacing w:val="1"/>
        </w:rPr>
        <w:t xml:space="preserve"> </w:t>
      </w:r>
      <w:r>
        <w:t>развитие</w:t>
      </w:r>
      <w:r>
        <w:rPr>
          <w:spacing w:val="1"/>
        </w:rPr>
        <w:t xml:space="preserve"> </w:t>
      </w:r>
      <w:r>
        <w:t>личности</w:t>
      </w:r>
      <w:r>
        <w:rPr>
          <w:spacing w:val="1"/>
        </w:rPr>
        <w:t xml:space="preserve"> </w:t>
      </w:r>
      <w:r>
        <w:t>школьника,</w:t>
      </w:r>
      <w:r>
        <w:rPr>
          <w:spacing w:val="1"/>
        </w:rPr>
        <w:t xml:space="preserve"> </w:t>
      </w:r>
      <w:r>
        <w:t>способного</w:t>
      </w:r>
      <w:r>
        <w:rPr>
          <w:spacing w:val="12"/>
        </w:rPr>
        <w:t xml:space="preserve"> </w:t>
      </w:r>
      <w:r>
        <w:t>к</w:t>
      </w:r>
      <w:r>
        <w:rPr>
          <w:spacing w:val="13"/>
        </w:rPr>
        <w:t xml:space="preserve"> </w:t>
      </w:r>
      <w:r>
        <w:t>самоидентификации</w:t>
      </w:r>
      <w:r>
        <w:rPr>
          <w:spacing w:val="11"/>
        </w:rPr>
        <w:t xml:space="preserve"> </w:t>
      </w:r>
      <w:r>
        <w:t>и</w:t>
      </w:r>
      <w:r>
        <w:rPr>
          <w:spacing w:val="12"/>
        </w:rPr>
        <w:t xml:space="preserve"> </w:t>
      </w:r>
      <w:r>
        <w:t>определению</w:t>
      </w:r>
      <w:r>
        <w:rPr>
          <w:spacing w:val="10"/>
        </w:rPr>
        <w:t xml:space="preserve"> </w:t>
      </w:r>
      <w:r>
        <w:t>своих</w:t>
      </w:r>
      <w:r>
        <w:rPr>
          <w:spacing w:val="13"/>
        </w:rPr>
        <w:t xml:space="preserve"> </w:t>
      </w:r>
      <w:r>
        <w:t>ценностных</w:t>
      </w:r>
      <w:r>
        <w:rPr>
          <w:spacing w:val="12"/>
        </w:rPr>
        <w:t xml:space="preserve"> </w:t>
      </w:r>
      <w:r>
        <w:t>ориентиров</w:t>
      </w:r>
      <w:r>
        <w:rPr>
          <w:spacing w:val="12"/>
        </w:rPr>
        <w:t xml:space="preserve"> </w:t>
      </w:r>
      <w:r>
        <w:t>на</w:t>
      </w:r>
      <w:r>
        <w:rPr>
          <w:spacing w:val="12"/>
        </w:rPr>
        <w:t xml:space="preserve"> </w:t>
      </w:r>
      <w:r>
        <w:t>основе</w:t>
      </w:r>
      <w:r>
        <w:rPr>
          <w:spacing w:val="13"/>
        </w:rPr>
        <w:t xml:space="preserve"> </w:t>
      </w:r>
      <w:r>
        <w:t>осмысления</w:t>
      </w:r>
      <w:r>
        <w:rPr>
          <w:spacing w:val="-53"/>
        </w:rPr>
        <w:t xml:space="preserve"> </w:t>
      </w:r>
      <w:r>
        <w:t>и</w:t>
      </w:r>
      <w:r>
        <w:rPr>
          <w:spacing w:val="1"/>
        </w:rPr>
        <w:t xml:space="preserve"> </w:t>
      </w:r>
      <w:r>
        <w:t>освоения</w:t>
      </w:r>
      <w:r>
        <w:rPr>
          <w:spacing w:val="1"/>
        </w:rPr>
        <w:t xml:space="preserve"> </w:t>
      </w:r>
      <w:r>
        <w:t>исторического</w:t>
      </w:r>
      <w:r>
        <w:rPr>
          <w:spacing w:val="1"/>
        </w:rPr>
        <w:t xml:space="preserve"> </w:t>
      </w:r>
      <w:r>
        <w:t>опыта</w:t>
      </w:r>
      <w:r>
        <w:rPr>
          <w:spacing w:val="1"/>
        </w:rPr>
        <w:t xml:space="preserve"> </w:t>
      </w:r>
      <w:r>
        <w:t>своей</w:t>
      </w:r>
      <w:r>
        <w:rPr>
          <w:spacing w:val="1"/>
        </w:rPr>
        <w:t xml:space="preserve"> </w:t>
      </w:r>
      <w:r>
        <w:t>страны</w:t>
      </w:r>
      <w:r>
        <w:rPr>
          <w:spacing w:val="1"/>
        </w:rPr>
        <w:t xml:space="preserve"> </w:t>
      </w:r>
      <w:r>
        <w:t>и</w:t>
      </w:r>
      <w:r>
        <w:rPr>
          <w:spacing w:val="1"/>
        </w:rPr>
        <w:t xml:space="preserve"> </w:t>
      </w:r>
      <w:r>
        <w:t>человечества</w:t>
      </w:r>
      <w:r>
        <w:rPr>
          <w:spacing w:val="1"/>
        </w:rPr>
        <w:t xml:space="preserve"> </w:t>
      </w:r>
      <w:r>
        <w:t>в</w:t>
      </w:r>
      <w:r>
        <w:rPr>
          <w:spacing w:val="1"/>
        </w:rPr>
        <w:t xml:space="preserve"> </w:t>
      </w:r>
      <w:r>
        <w:t>целом,</w:t>
      </w:r>
      <w:r>
        <w:rPr>
          <w:spacing w:val="1"/>
        </w:rPr>
        <w:t xml:space="preserve"> </w:t>
      </w:r>
      <w:r>
        <w:t>активно</w:t>
      </w:r>
      <w:r>
        <w:rPr>
          <w:spacing w:val="1"/>
        </w:rPr>
        <w:t xml:space="preserve"> </w:t>
      </w:r>
      <w:r>
        <w:t>и</w:t>
      </w:r>
      <w:r>
        <w:rPr>
          <w:spacing w:val="1"/>
        </w:rPr>
        <w:t xml:space="preserve"> </w:t>
      </w:r>
      <w:r>
        <w:t>творчески</w:t>
      </w:r>
      <w:r>
        <w:rPr>
          <w:spacing w:val="1"/>
        </w:rPr>
        <w:t xml:space="preserve"> </w:t>
      </w:r>
      <w:r>
        <w:t>применяющего исторические знания и предметные умения в учебной и социальной практике. Данная</w:t>
      </w:r>
      <w:r>
        <w:rPr>
          <w:spacing w:val="1"/>
        </w:rPr>
        <w:t xml:space="preserve"> </w:t>
      </w:r>
      <w:r>
        <w:t>цель</w:t>
      </w:r>
      <w:r>
        <w:rPr>
          <w:spacing w:val="28"/>
        </w:rPr>
        <w:t xml:space="preserve"> </w:t>
      </w:r>
      <w:r>
        <w:t>предполагает</w:t>
      </w:r>
      <w:r>
        <w:rPr>
          <w:spacing w:val="25"/>
        </w:rPr>
        <w:t xml:space="preserve"> </w:t>
      </w:r>
      <w:r>
        <w:t>формирование</w:t>
      </w:r>
      <w:r>
        <w:rPr>
          <w:spacing w:val="28"/>
        </w:rPr>
        <w:t xml:space="preserve"> </w:t>
      </w:r>
      <w:r>
        <w:t>у</w:t>
      </w:r>
      <w:r>
        <w:rPr>
          <w:spacing w:val="25"/>
        </w:rPr>
        <w:t xml:space="preserve"> </w:t>
      </w:r>
      <w:r>
        <w:t>обучающихся</w:t>
      </w:r>
      <w:r>
        <w:rPr>
          <w:spacing w:val="25"/>
        </w:rPr>
        <w:t xml:space="preserve"> </w:t>
      </w:r>
      <w:r>
        <w:t>целостной</w:t>
      </w:r>
      <w:r>
        <w:rPr>
          <w:spacing w:val="25"/>
        </w:rPr>
        <w:t xml:space="preserve"> </w:t>
      </w:r>
      <w:r>
        <w:t>картины</w:t>
      </w:r>
      <w:r>
        <w:rPr>
          <w:spacing w:val="28"/>
        </w:rPr>
        <w:t xml:space="preserve"> </w:t>
      </w:r>
      <w:r>
        <w:t>российской</w:t>
      </w:r>
      <w:r>
        <w:rPr>
          <w:spacing w:val="27"/>
        </w:rPr>
        <w:t xml:space="preserve"> </w:t>
      </w:r>
      <w:r>
        <w:t>и</w:t>
      </w:r>
      <w:r>
        <w:rPr>
          <w:spacing w:val="27"/>
        </w:rPr>
        <w:t xml:space="preserve"> </w:t>
      </w:r>
      <w:r>
        <w:t>мировой</w:t>
      </w:r>
      <w:r>
        <w:rPr>
          <w:spacing w:val="27"/>
        </w:rPr>
        <w:t xml:space="preserve"> </w:t>
      </w:r>
      <w:r>
        <w:t>истории,</w:t>
      </w:r>
    </w:p>
    <w:p w14:paraId="297E8A64" w14:textId="77777777" w:rsidR="0052501E" w:rsidRDefault="0052501E">
      <w:pPr>
        <w:sectPr w:rsidR="0052501E">
          <w:pgSz w:w="11910" w:h="16840"/>
          <w:pgMar w:top="760" w:right="600" w:bottom="420" w:left="920" w:header="0" w:footer="150" w:gutter="0"/>
          <w:cols w:space="720"/>
        </w:sectPr>
      </w:pPr>
    </w:p>
    <w:p w14:paraId="768FEC7A" w14:textId="77777777" w:rsidR="0052501E" w:rsidRDefault="00B0778F">
      <w:pPr>
        <w:pStyle w:val="a3"/>
        <w:spacing w:before="67"/>
        <w:ind w:right="248"/>
      </w:pPr>
      <w:r>
        <w:lastRenderedPageBreak/>
        <w:t>понимание</w:t>
      </w:r>
      <w:r>
        <w:rPr>
          <w:spacing w:val="8"/>
        </w:rPr>
        <w:t xml:space="preserve"> </w:t>
      </w:r>
      <w:r>
        <w:t>места</w:t>
      </w:r>
      <w:r>
        <w:rPr>
          <w:spacing w:val="9"/>
        </w:rPr>
        <w:t xml:space="preserve"> </w:t>
      </w:r>
      <w:r>
        <w:t>и</w:t>
      </w:r>
      <w:r>
        <w:rPr>
          <w:spacing w:val="5"/>
        </w:rPr>
        <w:t xml:space="preserve"> </w:t>
      </w:r>
      <w:r>
        <w:t>роли</w:t>
      </w:r>
      <w:r>
        <w:rPr>
          <w:spacing w:val="6"/>
        </w:rPr>
        <w:t xml:space="preserve"> </w:t>
      </w:r>
      <w:r>
        <w:t>современной</w:t>
      </w:r>
      <w:r>
        <w:rPr>
          <w:spacing w:val="8"/>
        </w:rPr>
        <w:t xml:space="preserve"> </w:t>
      </w:r>
      <w:r>
        <w:t>России</w:t>
      </w:r>
      <w:r>
        <w:rPr>
          <w:spacing w:val="8"/>
        </w:rPr>
        <w:t xml:space="preserve"> </w:t>
      </w:r>
      <w:r>
        <w:t>в</w:t>
      </w:r>
      <w:r>
        <w:rPr>
          <w:spacing w:val="7"/>
        </w:rPr>
        <w:t xml:space="preserve"> </w:t>
      </w:r>
      <w:r>
        <w:t>мире,</w:t>
      </w:r>
      <w:r>
        <w:rPr>
          <w:spacing w:val="9"/>
        </w:rPr>
        <w:t xml:space="preserve"> </w:t>
      </w:r>
      <w:r>
        <w:t>важности</w:t>
      </w:r>
      <w:r>
        <w:rPr>
          <w:spacing w:val="8"/>
        </w:rPr>
        <w:t xml:space="preserve"> </w:t>
      </w:r>
      <w:r>
        <w:t>вклада</w:t>
      </w:r>
      <w:r>
        <w:rPr>
          <w:spacing w:val="7"/>
        </w:rPr>
        <w:t xml:space="preserve"> </w:t>
      </w:r>
      <w:r>
        <w:t>каждого</w:t>
      </w:r>
      <w:r>
        <w:rPr>
          <w:spacing w:val="8"/>
        </w:rPr>
        <w:t xml:space="preserve"> </w:t>
      </w:r>
      <w:r>
        <w:t>ее</w:t>
      </w:r>
      <w:r>
        <w:rPr>
          <w:spacing w:val="9"/>
        </w:rPr>
        <w:t xml:space="preserve"> </w:t>
      </w:r>
      <w:r>
        <w:t>народа,</w:t>
      </w:r>
      <w:r>
        <w:rPr>
          <w:spacing w:val="8"/>
        </w:rPr>
        <w:t xml:space="preserve"> </w:t>
      </w:r>
      <w:r>
        <w:t>его</w:t>
      </w:r>
      <w:r>
        <w:rPr>
          <w:spacing w:val="9"/>
        </w:rPr>
        <w:t xml:space="preserve"> </w:t>
      </w:r>
      <w:r>
        <w:t>культуры</w:t>
      </w:r>
      <w:r>
        <w:rPr>
          <w:spacing w:val="-53"/>
        </w:rPr>
        <w:t xml:space="preserve"> </w:t>
      </w:r>
      <w:r>
        <w:t>в общую историю страны и мировую историю, формирование личностной позиции по отношению к</w:t>
      </w:r>
      <w:r>
        <w:rPr>
          <w:spacing w:val="1"/>
        </w:rPr>
        <w:t xml:space="preserve"> </w:t>
      </w:r>
      <w:r>
        <w:t>прошлому</w:t>
      </w:r>
      <w:r>
        <w:rPr>
          <w:spacing w:val="-4"/>
        </w:rPr>
        <w:t xml:space="preserve"> </w:t>
      </w:r>
      <w:r>
        <w:t>и настоящему</w:t>
      </w:r>
      <w:r>
        <w:rPr>
          <w:spacing w:val="-3"/>
        </w:rPr>
        <w:t xml:space="preserve"> </w:t>
      </w:r>
      <w:r>
        <w:t>Отечества.</w:t>
      </w:r>
    </w:p>
    <w:p w14:paraId="0A6FEF79" w14:textId="77777777" w:rsidR="0052501E" w:rsidRDefault="00B0778F">
      <w:pPr>
        <w:pStyle w:val="a3"/>
        <w:spacing w:line="252" w:lineRule="exact"/>
        <w:ind w:left="933"/>
      </w:pPr>
      <w:r>
        <w:t>Задачами</w:t>
      </w:r>
      <w:r>
        <w:rPr>
          <w:spacing w:val="-4"/>
        </w:rPr>
        <w:t xml:space="preserve"> </w:t>
      </w:r>
      <w:r>
        <w:t>изучения</w:t>
      </w:r>
      <w:r>
        <w:rPr>
          <w:spacing w:val="-3"/>
        </w:rPr>
        <w:t xml:space="preserve"> </w:t>
      </w:r>
      <w:r>
        <w:t>истории</w:t>
      </w:r>
      <w:r>
        <w:rPr>
          <w:spacing w:val="-3"/>
        </w:rPr>
        <w:t xml:space="preserve"> </w:t>
      </w:r>
      <w:r>
        <w:t>являются:</w:t>
      </w:r>
    </w:p>
    <w:p w14:paraId="03429ED9" w14:textId="77777777" w:rsidR="0052501E" w:rsidRDefault="00B0778F">
      <w:pPr>
        <w:pStyle w:val="a3"/>
        <w:ind w:right="248"/>
      </w:pPr>
      <w:r>
        <w:t>формирование</w:t>
      </w:r>
      <w:r>
        <w:rPr>
          <w:spacing w:val="1"/>
        </w:rPr>
        <w:t xml:space="preserve"> </w:t>
      </w:r>
      <w:r>
        <w:t>у</w:t>
      </w:r>
      <w:r>
        <w:rPr>
          <w:spacing w:val="1"/>
        </w:rPr>
        <w:t xml:space="preserve"> </w:t>
      </w:r>
      <w:r>
        <w:t>молодого</w:t>
      </w:r>
      <w:r>
        <w:rPr>
          <w:spacing w:val="1"/>
        </w:rPr>
        <w:t xml:space="preserve"> </w:t>
      </w:r>
      <w:r>
        <w:t>поколения</w:t>
      </w:r>
      <w:r>
        <w:rPr>
          <w:spacing w:val="1"/>
        </w:rPr>
        <w:t xml:space="preserve"> </w:t>
      </w:r>
      <w:r>
        <w:t>ориентиров</w:t>
      </w:r>
      <w:r>
        <w:rPr>
          <w:spacing w:val="1"/>
        </w:rPr>
        <w:t xml:space="preserve"> </w:t>
      </w:r>
      <w:r>
        <w:t>для</w:t>
      </w:r>
      <w:r>
        <w:rPr>
          <w:spacing w:val="1"/>
        </w:rPr>
        <w:t xml:space="preserve"> </w:t>
      </w:r>
      <w:r>
        <w:t>гражданской,</w:t>
      </w:r>
      <w:r>
        <w:rPr>
          <w:spacing w:val="1"/>
        </w:rPr>
        <w:t xml:space="preserve"> </w:t>
      </w:r>
      <w:r>
        <w:t>этнонациональной,</w:t>
      </w:r>
      <w:r>
        <w:rPr>
          <w:spacing w:val="1"/>
        </w:rPr>
        <w:t xml:space="preserve"> </w:t>
      </w:r>
      <w:r>
        <w:t>социальной,</w:t>
      </w:r>
      <w:r>
        <w:rPr>
          <w:spacing w:val="-52"/>
        </w:rPr>
        <w:t xml:space="preserve"> </w:t>
      </w:r>
      <w:r>
        <w:t>культурной</w:t>
      </w:r>
      <w:r>
        <w:rPr>
          <w:spacing w:val="-2"/>
        </w:rPr>
        <w:t xml:space="preserve"> </w:t>
      </w:r>
      <w:r>
        <w:t>самоидентификации</w:t>
      </w:r>
      <w:r>
        <w:rPr>
          <w:spacing w:val="-1"/>
        </w:rPr>
        <w:t xml:space="preserve"> </w:t>
      </w:r>
      <w:r>
        <w:t>в</w:t>
      </w:r>
      <w:r>
        <w:rPr>
          <w:spacing w:val="-1"/>
        </w:rPr>
        <w:t xml:space="preserve"> </w:t>
      </w:r>
      <w:r>
        <w:t>окружающем мире;</w:t>
      </w:r>
    </w:p>
    <w:p w14:paraId="2DD48C8D" w14:textId="77777777" w:rsidR="0052501E" w:rsidRDefault="00B0778F">
      <w:pPr>
        <w:pStyle w:val="a3"/>
        <w:ind w:right="252"/>
      </w:pPr>
      <w:r>
        <w:t>овладение знаниями об основных этапах развития человеческого общества, при особом внимании к</w:t>
      </w:r>
      <w:r>
        <w:rPr>
          <w:spacing w:val="1"/>
        </w:rPr>
        <w:t xml:space="preserve"> </w:t>
      </w:r>
      <w:r>
        <w:t>месту</w:t>
      </w:r>
      <w:r>
        <w:rPr>
          <w:spacing w:val="-4"/>
        </w:rPr>
        <w:t xml:space="preserve"> </w:t>
      </w:r>
      <w:r>
        <w:t>и роли</w:t>
      </w:r>
      <w:r>
        <w:rPr>
          <w:spacing w:val="-1"/>
        </w:rPr>
        <w:t xml:space="preserve"> </w:t>
      </w:r>
      <w:r>
        <w:t>России</w:t>
      </w:r>
      <w:r>
        <w:rPr>
          <w:spacing w:val="-1"/>
        </w:rPr>
        <w:t xml:space="preserve"> </w:t>
      </w:r>
      <w:r>
        <w:t>во всемирно-историческом процессе;</w:t>
      </w:r>
    </w:p>
    <w:p w14:paraId="4E20CD06" w14:textId="77777777" w:rsidR="0052501E" w:rsidRDefault="00B0778F">
      <w:pPr>
        <w:pStyle w:val="a3"/>
        <w:spacing w:before="1"/>
        <w:ind w:right="248"/>
      </w:pPr>
      <w:r>
        <w:t>воспитание</w:t>
      </w:r>
      <w:r>
        <w:rPr>
          <w:spacing w:val="1"/>
        </w:rPr>
        <w:t xml:space="preserve"> </w:t>
      </w:r>
      <w:r>
        <w:t>учащихся</w:t>
      </w:r>
      <w:r>
        <w:rPr>
          <w:spacing w:val="1"/>
        </w:rPr>
        <w:t xml:space="preserve"> </w:t>
      </w:r>
      <w:r>
        <w:t>в</w:t>
      </w:r>
      <w:r>
        <w:rPr>
          <w:spacing w:val="1"/>
        </w:rPr>
        <w:t xml:space="preserve"> </w:t>
      </w:r>
      <w:r>
        <w:t>духе</w:t>
      </w:r>
      <w:r>
        <w:rPr>
          <w:spacing w:val="1"/>
        </w:rPr>
        <w:t xml:space="preserve"> </w:t>
      </w:r>
      <w:r>
        <w:t>патриотизма,</w:t>
      </w:r>
      <w:r>
        <w:rPr>
          <w:spacing w:val="1"/>
        </w:rPr>
        <w:t xml:space="preserve"> </w:t>
      </w:r>
      <w:r>
        <w:t>уважения</w:t>
      </w:r>
      <w:r>
        <w:rPr>
          <w:spacing w:val="1"/>
        </w:rPr>
        <w:t xml:space="preserve"> </w:t>
      </w:r>
      <w:r>
        <w:t>к</w:t>
      </w:r>
      <w:r>
        <w:rPr>
          <w:spacing w:val="1"/>
        </w:rPr>
        <w:t xml:space="preserve"> </w:t>
      </w:r>
      <w:r>
        <w:t>своему</w:t>
      </w:r>
      <w:r>
        <w:rPr>
          <w:spacing w:val="1"/>
        </w:rPr>
        <w:t xml:space="preserve"> </w:t>
      </w:r>
      <w:r>
        <w:t>Отечеству</w:t>
      </w:r>
      <w:r>
        <w:rPr>
          <w:spacing w:val="1"/>
        </w:rPr>
        <w:t xml:space="preserve"> </w:t>
      </w:r>
      <w:r>
        <w:t>-</w:t>
      </w:r>
      <w:r>
        <w:rPr>
          <w:spacing w:val="1"/>
        </w:rPr>
        <w:t xml:space="preserve"> </w:t>
      </w:r>
      <w:r>
        <w:t>многонациональному</w:t>
      </w:r>
      <w:r>
        <w:rPr>
          <w:spacing w:val="1"/>
        </w:rPr>
        <w:t xml:space="preserve"> </w:t>
      </w:r>
      <w:r>
        <w:t>Российскому государству, в соответствии с идеями взаимопонимания, согласия и мира между людьми и</w:t>
      </w:r>
      <w:r>
        <w:rPr>
          <w:spacing w:val="1"/>
        </w:rPr>
        <w:t xml:space="preserve"> </w:t>
      </w:r>
      <w:r>
        <w:t>народами,</w:t>
      </w:r>
      <w:r>
        <w:rPr>
          <w:spacing w:val="-1"/>
        </w:rPr>
        <w:t xml:space="preserve"> </w:t>
      </w:r>
      <w:r>
        <w:t>в</w:t>
      </w:r>
      <w:r>
        <w:rPr>
          <w:spacing w:val="-2"/>
        </w:rPr>
        <w:t xml:space="preserve"> </w:t>
      </w:r>
      <w:r>
        <w:t>духе</w:t>
      </w:r>
      <w:r>
        <w:rPr>
          <w:spacing w:val="-2"/>
        </w:rPr>
        <w:t xml:space="preserve"> </w:t>
      </w:r>
      <w:r>
        <w:t>демократических</w:t>
      </w:r>
      <w:r>
        <w:rPr>
          <w:spacing w:val="-1"/>
        </w:rPr>
        <w:t xml:space="preserve"> </w:t>
      </w:r>
      <w:r>
        <w:t>ценностей современного общества;</w:t>
      </w:r>
    </w:p>
    <w:p w14:paraId="5B663AD1" w14:textId="77777777" w:rsidR="0052501E" w:rsidRDefault="00B0778F">
      <w:pPr>
        <w:pStyle w:val="a3"/>
        <w:ind w:right="251"/>
      </w:pPr>
      <w:r>
        <w:t>развитие</w:t>
      </w:r>
      <w:r>
        <w:rPr>
          <w:spacing w:val="1"/>
        </w:rPr>
        <w:t xml:space="preserve"> </w:t>
      </w:r>
      <w:r>
        <w:t>способностей</w:t>
      </w:r>
      <w:r>
        <w:rPr>
          <w:spacing w:val="1"/>
        </w:rPr>
        <w:t xml:space="preserve"> </w:t>
      </w:r>
      <w:r>
        <w:t>обучающихся</w:t>
      </w:r>
      <w:r>
        <w:rPr>
          <w:spacing w:val="1"/>
        </w:rPr>
        <w:t xml:space="preserve"> </w:t>
      </w:r>
      <w:r>
        <w:t>анализировать</w:t>
      </w:r>
      <w:r>
        <w:rPr>
          <w:spacing w:val="1"/>
        </w:rPr>
        <w:t xml:space="preserve"> </w:t>
      </w:r>
      <w:r>
        <w:t>содержащуюся</w:t>
      </w:r>
      <w:r>
        <w:rPr>
          <w:spacing w:val="1"/>
        </w:rPr>
        <w:t xml:space="preserve"> </w:t>
      </w:r>
      <w:r>
        <w:t>в</w:t>
      </w:r>
      <w:r>
        <w:rPr>
          <w:spacing w:val="1"/>
        </w:rPr>
        <w:t xml:space="preserve"> </w:t>
      </w:r>
      <w:r>
        <w:t>различных</w:t>
      </w:r>
      <w:r>
        <w:rPr>
          <w:spacing w:val="1"/>
        </w:rPr>
        <w:t xml:space="preserve"> </w:t>
      </w:r>
      <w:r>
        <w:t>источниках</w:t>
      </w:r>
      <w:r>
        <w:rPr>
          <w:spacing w:val="1"/>
        </w:rPr>
        <w:t xml:space="preserve"> </w:t>
      </w:r>
      <w:r>
        <w:t>информацию о событиях и явлениях прошлого и настоящего, рассматривать события в соответствии с</w:t>
      </w:r>
      <w:r>
        <w:rPr>
          <w:spacing w:val="1"/>
        </w:rPr>
        <w:t xml:space="preserve"> </w:t>
      </w:r>
      <w:r>
        <w:t>принципом</w:t>
      </w:r>
      <w:r>
        <w:rPr>
          <w:spacing w:val="-1"/>
        </w:rPr>
        <w:t xml:space="preserve"> </w:t>
      </w:r>
      <w:r>
        <w:t>историзма, в</w:t>
      </w:r>
      <w:r>
        <w:rPr>
          <w:spacing w:val="-4"/>
        </w:rPr>
        <w:t xml:space="preserve"> </w:t>
      </w:r>
      <w:r>
        <w:t>их динамике,</w:t>
      </w:r>
      <w:r>
        <w:rPr>
          <w:spacing w:val="-1"/>
        </w:rPr>
        <w:t xml:space="preserve"> </w:t>
      </w:r>
      <w:r>
        <w:t>взаимосвязи и</w:t>
      </w:r>
      <w:r>
        <w:rPr>
          <w:spacing w:val="-1"/>
        </w:rPr>
        <w:t xml:space="preserve"> </w:t>
      </w:r>
      <w:r>
        <w:t>взаимообусловленности;</w:t>
      </w:r>
    </w:p>
    <w:p w14:paraId="7BEB4362" w14:textId="77777777" w:rsidR="0052501E" w:rsidRDefault="00B0778F">
      <w:pPr>
        <w:pStyle w:val="a3"/>
        <w:ind w:right="253"/>
      </w:pPr>
      <w:r>
        <w:t>формирование</w:t>
      </w:r>
      <w:r>
        <w:rPr>
          <w:spacing w:val="1"/>
        </w:rPr>
        <w:t xml:space="preserve"> </w:t>
      </w:r>
      <w:r>
        <w:t>у</w:t>
      </w:r>
      <w:r>
        <w:rPr>
          <w:spacing w:val="1"/>
        </w:rPr>
        <w:t xml:space="preserve"> </w:t>
      </w:r>
      <w:r>
        <w:t>обучающихся</w:t>
      </w:r>
      <w:r>
        <w:rPr>
          <w:spacing w:val="1"/>
        </w:rPr>
        <w:t xml:space="preserve"> </w:t>
      </w:r>
      <w:r>
        <w:t>умений</w:t>
      </w:r>
      <w:r>
        <w:rPr>
          <w:spacing w:val="1"/>
        </w:rPr>
        <w:t xml:space="preserve"> </w:t>
      </w:r>
      <w:r>
        <w:t>применять</w:t>
      </w:r>
      <w:r>
        <w:rPr>
          <w:spacing w:val="1"/>
        </w:rPr>
        <w:t xml:space="preserve"> </w:t>
      </w:r>
      <w:r>
        <w:t>исторические</w:t>
      </w:r>
      <w:r>
        <w:rPr>
          <w:spacing w:val="1"/>
        </w:rPr>
        <w:t xml:space="preserve"> </w:t>
      </w:r>
      <w:r>
        <w:t>знания</w:t>
      </w:r>
      <w:r>
        <w:rPr>
          <w:spacing w:val="1"/>
        </w:rPr>
        <w:t xml:space="preserve"> </w:t>
      </w:r>
      <w:r>
        <w:t>в</w:t>
      </w:r>
      <w:r>
        <w:rPr>
          <w:spacing w:val="1"/>
        </w:rPr>
        <w:t xml:space="preserve"> </w:t>
      </w:r>
      <w:r>
        <w:t>учебной</w:t>
      </w:r>
      <w:r>
        <w:rPr>
          <w:spacing w:val="1"/>
        </w:rPr>
        <w:t xml:space="preserve"> </w:t>
      </w:r>
      <w:r>
        <w:t>и</w:t>
      </w:r>
      <w:r>
        <w:rPr>
          <w:spacing w:val="1"/>
        </w:rPr>
        <w:t xml:space="preserve"> </w:t>
      </w:r>
      <w:r>
        <w:t>внешкольной</w:t>
      </w:r>
      <w:r>
        <w:rPr>
          <w:spacing w:val="1"/>
        </w:rPr>
        <w:t xml:space="preserve"> </w:t>
      </w:r>
      <w:r>
        <w:t>деятельности,</w:t>
      </w:r>
      <w:r>
        <w:rPr>
          <w:spacing w:val="-2"/>
        </w:rPr>
        <w:t xml:space="preserve"> </w:t>
      </w:r>
      <w:r>
        <w:t>в</w:t>
      </w:r>
      <w:r>
        <w:rPr>
          <w:spacing w:val="-3"/>
        </w:rPr>
        <w:t xml:space="preserve"> </w:t>
      </w:r>
      <w:r>
        <w:t>современном</w:t>
      </w:r>
      <w:r>
        <w:rPr>
          <w:spacing w:val="-3"/>
        </w:rPr>
        <w:t xml:space="preserve"> </w:t>
      </w:r>
      <w:r>
        <w:t>поликультурном,</w:t>
      </w:r>
      <w:r>
        <w:rPr>
          <w:spacing w:val="-1"/>
        </w:rPr>
        <w:t xml:space="preserve"> </w:t>
      </w:r>
      <w:r>
        <w:t>полиэтничном</w:t>
      </w:r>
      <w:r>
        <w:rPr>
          <w:spacing w:val="-3"/>
        </w:rPr>
        <w:t xml:space="preserve"> </w:t>
      </w:r>
      <w:r>
        <w:t>и</w:t>
      </w:r>
      <w:r>
        <w:rPr>
          <w:spacing w:val="-1"/>
        </w:rPr>
        <w:t xml:space="preserve"> </w:t>
      </w:r>
      <w:r>
        <w:t>многоконфессиональном</w:t>
      </w:r>
      <w:r>
        <w:rPr>
          <w:spacing w:val="-2"/>
        </w:rPr>
        <w:t xml:space="preserve"> </w:t>
      </w:r>
      <w:r>
        <w:t>обществе.</w:t>
      </w:r>
    </w:p>
    <w:p w14:paraId="0B84F02E" w14:textId="77777777" w:rsidR="0052501E" w:rsidRDefault="00B0778F">
      <w:pPr>
        <w:pStyle w:val="a3"/>
        <w:ind w:right="253" w:firstLine="720"/>
      </w:pPr>
      <w:r>
        <w:t>Последовательность изучения тем в рамках программы по истории в пределах одного класса</w:t>
      </w:r>
      <w:r>
        <w:rPr>
          <w:spacing w:val="1"/>
        </w:rPr>
        <w:t xml:space="preserve"> </w:t>
      </w:r>
      <w:r>
        <w:t>может</w:t>
      </w:r>
      <w:r>
        <w:rPr>
          <w:spacing w:val="-1"/>
        </w:rPr>
        <w:t xml:space="preserve"> </w:t>
      </w:r>
      <w:r>
        <w:t>варьироваться.</w:t>
      </w:r>
    </w:p>
    <w:p w14:paraId="05FEC5A5" w14:textId="77777777" w:rsidR="0052501E" w:rsidRDefault="00B0778F">
      <w:pPr>
        <w:pStyle w:val="a3"/>
        <w:ind w:right="248" w:firstLine="720"/>
      </w:pPr>
      <w:r>
        <w:t>В</w:t>
      </w:r>
      <w:r>
        <w:rPr>
          <w:spacing w:val="1"/>
        </w:rPr>
        <w:t xml:space="preserve"> </w:t>
      </w:r>
      <w:r>
        <w:t>содержании</w:t>
      </w:r>
      <w:r>
        <w:rPr>
          <w:spacing w:val="1"/>
        </w:rPr>
        <w:t xml:space="preserve"> </w:t>
      </w:r>
      <w:r>
        <w:t>обучения</w:t>
      </w:r>
      <w:r>
        <w:rPr>
          <w:spacing w:val="1"/>
        </w:rPr>
        <w:t xml:space="preserve"> </w:t>
      </w:r>
      <w:r>
        <w:t>выделены</w:t>
      </w:r>
      <w:r>
        <w:rPr>
          <w:spacing w:val="1"/>
        </w:rPr>
        <w:t xml:space="preserve"> </w:t>
      </w:r>
      <w:r>
        <w:t>темы,</w:t>
      </w:r>
      <w:r>
        <w:rPr>
          <w:spacing w:val="1"/>
        </w:rPr>
        <w:t xml:space="preserve"> </w:t>
      </w:r>
      <w:r>
        <w:t>изучение</w:t>
      </w:r>
      <w:r>
        <w:rPr>
          <w:spacing w:val="1"/>
        </w:rPr>
        <w:t xml:space="preserve"> </w:t>
      </w:r>
      <w:r>
        <w:t>которых</w:t>
      </w:r>
      <w:r>
        <w:rPr>
          <w:spacing w:val="1"/>
        </w:rPr>
        <w:t xml:space="preserve"> </w:t>
      </w:r>
      <w:r>
        <w:t>проводится</w:t>
      </w:r>
      <w:r>
        <w:rPr>
          <w:spacing w:val="1"/>
        </w:rPr>
        <w:t xml:space="preserve"> </w:t>
      </w:r>
      <w:r>
        <w:t>в</w:t>
      </w:r>
      <w:r>
        <w:rPr>
          <w:spacing w:val="55"/>
        </w:rPr>
        <w:t xml:space="preserve"> </w:t>
      </w:r>
      <w:r>
        <w:t>ознакомительном</w:t>
      </w:r>
      <w:r>
        <w:rPr>
          <w:spacing w:val="1"/>
        </w:rPr>
        <w:t xml:space="preserve"> </w:t>
      </w:r>
      <w:r>
        <w:t>плане.</w:t>
      </w:r>
      <w:r>
        <w:rPr>
          <w:spacing w:val="-1"/>
        </w:rPr>
        <w:t xml:space="preserve"> </w:t>
      </w:r>
      <w:r>
        <w:t>Педагог самостоятельно определяет</w:t>
      </w:r>
      <w:r>
        <w:rPr>
          <w:spacing w:val="-1"/>
        </w:rPr>
        <w:t xml:space="preserve"> </w:t>
      </w:r>
      <w:r>
        <w:t>объем изучаемого материала.</w:t>
      </w:r>
    </w:p>
    <w:p w14:paraId="19F0EF82" w14:textId="77777777" w:rsidR="0052501E" w:rsidRDefault="0052501E">
      <w:pPr>
        <w:pStyle w:val="a3"/>
        <w:ind w:left="0"/>
        <w:jc w:val="left"/>
        <w:rPr>
          <w:sz w:val="24"/>
        </w:rPr>
      </w:pPr>
    </w:p>
    <w:p w14:paraId="4B211A47" w14:textId="77777777" w:rsidR="0052501E" w:rsidRDefault="0052501E">
      <w:pPr>
        <w:pStyle w:val="a3"/>
        <w:spacing w:before="6"/>
        <w:ind w:left="0"/>
        <w:jc w:val="left"/>
        <w:rPr>
          <w:sz w:val="20"/>
        </w:rPr>
      </w:pPr>
    </w:p>
    <w:p w14:paraId="4FF9FDA5" w14:textId="77777777" w:rsidR="0052501E" w:rsidRDefault="00B0778F" w:rsidP="001E0EBC">
      <w:pPr>
        <w:pStyle w:val="31"/>
        <w:numPr>
          <w:ilvl w:val="2"/>
          <w:numId w:val="40"/>
        </w:numPr>
        <w:tabs>
          <w:tab w:val="left" w:pos="4349"/>
        </w:tabs>
        <w:ind w:left="4349" w:hanging="552"/>
      </w:pPr>
      <w:r>
        <w:t>Содержание</w:t>
      </w:r>
      <w:r>
        <w:rPr>
          <w:spacing w:val="-3"/>
        </w:rPr>
        <w:t xml:space="preserve"> </w:t>
      </w:r>
      <w:r>
        <w:t>обучения</w:t>
      </w:r>
    </w:p>
    <w:p w14:paraId="44847357" w14:textId="77777777" w:rsidR="0052501E" w:rsidRDefault="0052501E">
      <w:pPr>
        <w:pStyle w:val="a3"/>
        <w:ind w:left="0"/>
        <w:jc w:val="left"/>
        <w:rPr>
          <w:b/>
          <w:sz w:val="24"/>
        </w:rPr>
      </w:pPr>
    </w:p>
    <w:p w14:paraId="2849A6A0" w14:textId="77777777" w:rsidR="0052501E" w:rsidRDefault="0052501E">
      <w:pPr>
        <w:pStyle w:val="a3"/>
        <w:spacing w:before="6"/>
        <w:ind w:left="0"/>
        <w:jc w:val="left"/>
        <w:rPr>
          <w:b/>
          <w:sz w:val="19"/>
        </w:rPr>
      </w:pPr>
    </w:p>
    <w:p w14:paraId="2C8A0FAF" w14:textId="77777777" w:rsidR="0052501E" w:rsidRDefault="00B0778F">
      <w:pPr>
        <w:pStyle w:val="a3"/>
        <w:ind w:left="203" w:right="238"/>
        <w:jc w:val="center"/>
      </w:pPr>
      <w:r>
        <w:t>Содержание</w:t>
      </w:r>
      <w:r>
        <w:rPr>
          <w:spacing w:val="-1"/>
        </w:rPr>
        <w:t xml:space="preserve"> </w:t>
      </w:r>
      <w:r>
        <w:t>обучения</w:t>
      </w:r>
      <w:r>
        <w:rPr>
          <w:spacing w:val="-2"/>
        </w:rPr>
        <w:t xml:space="preserve"> </w:t>
      </w:r>
      <w:r>
        <w:t>в</w:t>
      </w:r>
      <w:r>
        <w:rPr>
          <w:spacing w:val="-2"/>
        </w:rPr>
        <w:t xml:space="preserve"> </w:t>
      </w:r>
      <w:r>
        <w:t>5 классе</w:t>
      </w:r>
      <w:r>
        <w:rPr>
          <w:spacing w:val="-1"/>
        </w:rPr>
        <w:t xml:space="preserve"> </w:t>
      </w:r>
      <w:r>
        <w:t>представлено</w:t>
      </w:r>
      <w:r>
        <w:rPr>
          <w:spacing w:val="-1"/>
        </w:rPr>
        <w:t xml:space="preserve"> </w:t>
      </w:r>
      <w:r>
        <w:t>в</w:t>
      </w:r>
      <w:r>
        <w:rPr>
          <w:spacing w:val="-1"/>
        </w:rPr>
        <w:t xml:space="preserve"> </w:t>
      </w:r>
      <w:r>
        <w:t>таблице:</w:t>
      </w:r>
    </w:p>
    <w:p w14:paraId="478871F5" w14:textId="77777777" w:rsidR="0052501E" w:rsidRDefault="0052501E">
      <w:pPr>
        <w:pStyle w:val="a3"/>
        <w:ind w:left="0"/>
        <w:jc w:val="left"/>
        <w:rPr>
          <w:sz w:val="20"/>
        </w:rPr>
      </w:pPr>
    </w:p>
    <w:p w14:paraId="5888A57C" w14:textId="77777777" w:rsidR="0052501E" w:rsidRDefault="0052501E">
      <w:pPr>
        <w:pStyle w:val="a3"/>
        <w:ind w:left="0"/>
        <w:jc w:val="left"/>
        <w:rPr>
          <w:sz w:val="20"/>
        </w:rPr>
      </w:pPr>
    </w:p>
    <w:p w14:paraId="0D416BF4" w14:textId="77777777" w:rsidR="0052501E" w:rsidRDefault="0052501E">
      <w:pPr>
        <w:pStyle w:val="a3"/>
        <w:spacing w:before="8"/>
        <w:ind w:left="0"/>
        <w:jc w:val="left"/>
        <w:rPr>
          <w:sz w:val="25"/>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08"/>
        <w:gridCol w:w="7789"/>
      </w:tblGrid>
      <w:tr w:rsidR="0052501E" w14:paraId="6A74E3AD" w14:textId="77777777">
        <w:trPr>
          <w:trHeight w:val="739"/>
        </w:trPr>
        <w:tc>
          <w:tcPr>
            <w:tcW w:w="2208" w:type="dxa"/>
          </w:tcPr>
          <w:p w14:paraId="21D72451" w14:textId="77777777" w:rsidR="0052501E" w:rsidRDefault="00B0778F">
            <w:pPr>
              <w:pStyle w:val="TableParagraph"/>
              <w:spacing w:before="133"/>
              <w:ind w:left="27" w:right="52"/>
              <w:rPr>
                <w:sz w:val="20"/>
              </w:rPr>
            </w:pPr>
            <w:r>
              <w:rPr>
                <w:sz w:val="20"/>
              </w:rPr>
              <w:t>Всеобщая история.</w:t>
            </w:r>
            <w:r>
              <w:rPr>
                <w:spacing w:val="1"/>
                <w:sz w:val="20"/>
              </w:rPr>
              <w:t xml:space="preserve"> </w:t>
            </w:r>
            <w:r>
              <w:rPr>
                <w:sz w:val="20"/>
              </w:rPr>
              <w:t>История</w:t>
            </w:r>
            <w:r>
              <w:rPr>
                <w:spacing w:val="-7"/>
                <w:sz w:val="20"/>
              </w:rPr>
              <w:t xml:space="preserve"> </w:t>
            </w:r>
            <w:r>
              <w:rPr>
                <w:sz w:val="20"/>
              </w:rPr>
              <w:t>Древнего</w:t>
            </w:r>
            <w:r>
              <w:rPr>
                <w:spacing w:val="-4"/>
                <w:sz w:val="20"/>
              </w:rPr>
              <w:t xml:space="preserve"> </w:t>
            </w:r>
            <w:r>
              <w:rPr>
                <w:sz w:val="20"/>
              </w:rPr>
              <w:t>мира.</w:t>
            </w:r>
          </w:p>
        </w:tc>
        <w:tc>
          <w:tcPr>
            <w:tcW w:w="7789" w:type="dxa"/>
          </w:tcPr>
          <w:p w14:paraId="55990580" w14:textId="77777777" w:rsidR="0052501E" w:rsidRDefault="00B0778F">
            <w:pPr>
              <w:pStyle w:val="TableParagraph"/>
              <w:spacing w:before="18"/>
              <w:ind w:left="29" w:right="10"/>
              <w:rPr>
                <w:sz w:val="20"/>
              </w:rPr>
            </w:pPr>
            <w:r>
              <w:rPr>
                <w:sz w:val="20"/>
              </w:rPr>
              <w:t>Введение. Что изучает история. Источники исторических знаний. Специальные</w:t>
            </w:r>
            <w:r>
              <w:rPr>
                <w:spacing w:val="1"/>
                <w:sz w:val="20"/>
              </w:rPr>
              <w:t xml:space="preserve"> </w:t>
            </w:r>
            <w:r>
              <w:rPr>
                <w:sz w:val="20"/>
              </w:rPr>
              <w:t>(вспомогательные)</w:t>
            </w:r>
            <w:r>
              <w:rPr>
                <w:spacing w:val="-6"/>
                <w:sz w:val="20"/>
              </w:rPr>
              <w:t xml:space="preserve"> </w:t>
            </w:r>
            <w:r>
              <w:rPr>
                <w:sz w:val="20"/>
              </w:rPr>
              <w:t>исторические</w:t>
            </w:r>
            <w:r>
              <w:rPr>
                <w:spacing w:val="-5"/>
                <w:sz w:val="20"/>
              </w:rPr>
              <w:t xml:space="preserve"> </w:t>
            </w:r>
            <w:r>
              <w:rPr>
                <w:sz w:val="20"/>
              </w:rPr>
              <w:t>дисциплины.</w:t>
            </w:r>
            <w:r>
              <w:rPr>
                <w:spacing w:val="-4"/>
                <w:sz w:val="20"/>
              </w:rPr>
              <w:t xml:space="preserve"> </w:t>
            </w:r>
            <w:r>
              <w:rPr>
                <w:sz w:val="20"/>
              </w:rPr>
              <w:t>Историческая</w:t>
            </w:r>
            <w:r>
              <w:rPr>
                <w:spacing w:val="-7"/>
                <w:sz w:val="20"/>
              </w:rPr>
              <w:t xml:space="preserve"> </w:t>
            </w:r>
            <w:r>
              <w:rPr>
                <w:sz w:val="20"/>
              </w:rPr>
              <w:t>хронология</w:t>
            </w:r>
            <w:r>
              <w:rPr>
                <w:spacing w:val="-6"/>
                <w:sz w:val="20"/>
              </w:rPr>
              <w:t xml:space="preserve"> </w:t>
            </w:r>
            <w:r>
              <w:rPr>
                <w:sz w:val="20"/>
              </w:rPr>
              <w:t>(счет</w:t>
            </w:r>
            <w:r>
              <w:rPr>
                <w:spacing w:val="-3"/>
                <w:sz w:val="20"/>
              </w:rPr>
              <w:t xml:space="preserve"> </w:t>
            </w:r>
            <w:r>
              <w:rPr>
                <w:sz w:val="20"/>
              </w:rPr>
              <w:t>лет</w:t>
            </w:r>
            <w:r>
              <w:rPr>
                <w:spacing w:val="-7"/>
                <w:sz w:val="20"/>
              </w:rPr>
              <w:t xml:space="preserve"> </w:t>
            </w:r>
            <w:r>
              <w:rPr>
                <w:sz w:val="20"/>
              </w:rPr>
              <w:t>"до</w:t>
            </w:r>
            <w:r>
              <w:rPr>
                <w:spacing w:val="-47"/>
                <w:sz w:val="20"/>
              </w:rPr>
              <w:t xml:space="preserve"> </w:t>
            </w:r>
            <w:r>
              <w:rPr>
                <w:sz w:val="20"/>
              </w:rPr>
              <w:t>н.э."</w:t>
            </w:r>
            <w:r>
              <w:rPr>
                <w:spacing w:val="1"/>
                <w:sz w:val="20"/>
              </w:rPr>
              <w:t xml:space="preserve"> </w:t>
            </w:r>
            <w:r>
              <w:rPr>
                <w:sz w:val="20"/>
              </w:rPr>
              <w:t>и</w:t>
            </w:r>
            <w:r>
              <w:rPr>
                <w:spacing w:val="-4"/>
                <w:sz w:val="20"/>
              </w:rPr>
              <w:t xml:space="preserve"> </w:t>
            </w:r>
            <w:r>
              <w:rPr>
                <w:sz w:val="20"/>
              </w:rPr>
              <w:t>"н.э."). Историческая</w:t>
            </w:r>
            <w:r>
              <w:rPr>
                <w:spacing w:val="-1"/>
                <w:sz w:val="20"/>
              </w:rPr>
              <w:t xml:space="preserve"> </w:t>
            </w:r>
            <w:r>
              <w:rPr>
                <w:sz w:val="20"/>
              </w:rPr>
              <w:t>карта.</w:t>
            </w:r>
          </w:p>
        </w:tc>
      </w:tr>
      <w:tr w:rsidR="0052501E" w14:paraId="455D7FAD" w14:textId="77777777">
        <w:trPr>
          <w:trHeight w:val="1890"/>
        </w:trPr>
        <w:tc>
          <w:tcPr>
            <w:tcW w:w="2208" w:type="dxa"/>
          </w:tcPr>
          <w:p w14:paraId="214F5E6F" w14:textId="77777777" w:rsidR="0052501E" w:rsidRDefault="0052501E">
            <w:pPr>
              <w:pStyle w:val="TableParagraph"/>
            </w:pPr>
          </w:p>
          <w:p w14:paraId="7CE68217" w14:textId="77777777" w:rsidR="0052501E" w:rsidRDefault="0052501E">
            <w:pPr>
              <w:pStyle w:val="TableParagraph"/>
            </w:pPr>
          </w:p>
          <w:p w14:paraId="3219AE48" w14:textId="77777777" w:rsidR="0052501E" w:rsidRDefault="0052501E">
            <w:pPr>
              <w:pStyle w:val="TableParagraph"/>
              <w:spacing w:before="7"/>
              <w:rPr>
                <w:sz w:val="27"/>
              </w:rPr>
            </w:pPr>
          </w:p>
          <w:p w14:paraId="1E3FD8CC" w14:textId="77777777" w:rsidR="0052501E" w:rsidRDefault="00B0778F">
            <w:pPr>
              <w:pStyle w:val="TableParagraph"/>
              <w:ind w:left="27"/>
              <w:rPr>
                <w:sz w:val="20"/>
              </w:rPr>
            </w:pPr>
            <w:r>
              <w:rPr>
                <w:sz w:val="20"/>
              </w:rPr>
              <w:t>Первобытность.</w:t>
            </w:r>
          </w:p>
        </w:tc>
        <w:tc>
          <w:tcPr>
            <w:tcW w:w="7789" w:type="dxa"/>
          </w:tcPr>
          <w:p w14:paraId="126CDF62" w14:textId="77777777" w:rsidR="0052501E" w:rsidRDefault="00B0778F">
            <w:pPr>
              <w:pStyle w:val="TableParagraph"/>
              <w:spacing w:before="19"/>
              <w:ind w:left="29" w:right="10"/>
              <w:rPr>
                <w:sz w:val="20"/>
              </w:rPr>
            </w:pPr>
            <w:r>
              <w:rPr>
                <w:sz w:val="20"/>
              </w:rPr>
              <w:t>Происхождение,</w:t>
            </w:r>
            <w:r>
              <w:rPr>
                <w:spacing w:val="-4"/>
                <w:sz w:val="20"/>
              </w:rPr>
              <w:t xml:space="preserve"> </w:t>
            </w:r>
            <w:r>
              <w:rPr>
                <w:sz w:val="20"/>
              </w:rPr>
              <w:t>расселение</w:t>
            </w:r>
            <w:r>
              <w:rPr>
                <w:spacing w:val="-2"/>
                <w:sz w:val="20"/>
              </w:rPr>
              <w:t xml:space="preserve"> </w:t>
            </w:r>
            <w:r>
              <w:rPr>
                <w:sz w:val="20"/>
              </w:rPr>
              <w:t>и</w:t>
            </w:r>
            <w:r>
              <w:rPr>
                <w:spacing w:val="-6"/>
                <w:sz w:val="20"/>
              </w:rPr>
              <w:t xml:space="preserve"> </w:t>
            </w:r>
            <w:r>
              <w:rPr>
                <w:sz w:val="20"/>
              </w:rPr>
              <w:t>эволюция</w:t>
            </w:r>
            <w:r>
              <w:rPr>
                <w:spacing w:val="-2"/>
                <w:sz w:val="20"/>
              </w:rPr>
              <w:t xml:space="preserve"> </w:t>
            </w:r>
            <w:r>
              <w:rPr>
                <w:sz w:val="20"/>
              </w:rPr>
              <w:t>древнейшего</w:t>
            </w:r>
            <w:r>
              <w:rPr>
                <w:spacing w:val="-3"/>
                <w:sz w:val="20"/>
              </w:rPr>
              <w:t xml:space="preserve"> </w:t>
            </w:r>
            <w:r>
              <w:rPr>
                <w:sz w:val="20"/>
              </w:rPr>
              <w:t>человека.</w:t>
            </w:r>
            <w:r>
              <w:rPr>
                <w:spacing w:val="-4"/>
                <w:sz w:val="20"/>
              </w:rPr>
              <w:t xml:space="preserve"> </w:t>
            </w:r>
            <w:r>
              <w:rPr>
                <w:sz w:val="20"/>
              </w:rPr>
              <w:t>Условия</w:t>
            </w:r>
            <w:r>
              <w:rPr>
                <w:spacing w:val="-2"/>
                <w:sz w:val="20"/>
              </w:rPr>
              <w:t xml:space="preserve"> </w:t>
            </w:r>
            <w:r>
              <w:rPr>
                <w:sz w:val="20"/>
              </w:rPr>
              <w:t>жизни</w:t>
            </w:r>
            <w:r>
              <w:rPr>
                <w:spacing w:val="-4"/>
                <w:sz w:val="20"/>
              </w:rPr>
              <w:t xml:space="preserve"> </w:t>
            </w:r>
            <w:r>
              <w:rPr>
                <w:sz w:val="20"/>
              </w:rPr>
              <w:t>и</w:t>
            </w:r>
            <w:r>
              <w:rPr>
                <w:spacing w:val="-5"/>
                <w:sz w:val="20"/>
              </w:rPr>
              <w:t xml:space="preserve"> </w:t>
            </w:r>
            <w:r>
              <w:rPr>
                <w:sz w:val="20"/>
              </w:rPr>
              <w:t>занятия</w:t>
            </w:r>
            <w:r>
              <w:rPr>
                <w:spacing w:val="-47"/>
                <w:sz w:val="20"/>
              </w:rPr>
              <w:t xml:space="preserve"> </w:t>
            </w:r>
            <w:r>
              <w:rPr>
                <w:sz w:val="20"/>
              </w:rPr>
              <w:t>первобытных людей.</w:t>
            </w:r>
            <w:r>
              <w:rPr>
                <w:spacing w:val="-2"/>
                <w:sz w:val="20"/>
              </w:rPr>
              <w:t xml:space="preserve"> </w:t>
            </w:r>
            <w:r>
              <w:rPr>
                <w:sz w:val="20"/>
              </w:rPr>
              <w:t>Овладение</w:t>
            </w:r>
            <w:r>
              <w:rPr>
                <w:spacing w:val="-2"/>
                <w:sz w:val="20"/>
              </w:rPr>
              <w:t xml:space="preserve"> </w:t>
            </w:r>
            <w:r>
              <w:rPr>
                <w:sz w:val="20"/>
              </w:rPr>
              <w:t>огнем.</w:t>
            </w:r>
            <w:r>
              <w:rPr>
                <w:spacing w:val="-1"/>
                <w:sz w:val="20"/>
              </w:rPr>
              <w:t xml:space="preserve"> </w:t>
            </w:r>
            <w:r>
              <w:rPr>
                <w:sz w:val="20"/>
              </w:rPr>
              <w:t>Появление</w:t>
            </w:r>
            <w:r>
              <w:rPr>
                <w:spacing w:val="-2"/>
                <w:sz w:val="20"/>
              </w:rPr>
              <w:t xml:space="preserve"> </w:t>
            </w:r>
            <w:r>
              <w:rPr>
                <w:sz w:val="20"/>
              </w:rPr>
              <w:t>человека</w:t>
            </w:r>
            <w:r>
              <w:rPr>
                <w:spacing w:val="-2"/>
                <w:sz w:val="20"/>
              </w:rPr>
              <w:t xml:space="preserve"> </w:t>
            </w:r>
            <w:r>
              <w:rPr>
                <w:sz w:val="20"/>
              </w:rPr>
              <w:t>разумного.</w:t>
            </w:r>
            <w:r>
              <w:rPr>
                <w:spacing w:val="-1"/>
                <w:sz w:val="20"/>
              </w:rPr>
              <w:t xml:space="preserve"> </w:t>
            </w:r>
            <w:r>
              <w:rPr>
                <w:sz w:val="20"/>
              </w:rPr>
              <w:t>Охота</w:t>
            </w:r>
            <w:r>
              <w:rPr>
                <w:spacing w:val="1"/>
                <w:sz w:val="20"/>
              </w:rPr>
              <w:t xml:space="preserve"> </w:t>
            </w:r>
            <w:r>
              <w:rPr>
                <w:sz w:val="20"/>
              </w:rPr>
              <w:t>и</w:t>
            </w:r>
          </w:p>
          <w:p w14:paraId="75C25AD6" w14:textId="77777777" w:rsidR="0052501E" w:rsidRDefault="00B0778F">
            <w:pPr>
              <w:pStyle w:val="TableParagraph"/>
              <w:spacing w:line="229" w:lineRule="exact"/>
              <w:ind w:left="29"/>
              <w:rPr>
                <w:sz w:val="20"/>
              </w:rPr>
            </w:pPr>
            <w:r>
              <w:rPr>
                <w:sz w:val="20"/>
              </w:rPr>
              <w:t>собирательство.</w:t>
            </w:r>
            <w:r>
              <w:rPr>
                <w:spacing w:val="-5"/>
                <w:sz w:val="20"/>
              </w:rPr>
              <w:t xml:space="preserve"> </w:t>
            </w:r>
            <w:r>
              <w:rPr>
                <w:sz w:val="20"/>
              </w:rPr>
              <w:t>Присваивающее</w:t>
            </w:r>
            <w:r>
              <w:rPr>
                <w:spacing w:val="-4"/>
                <w:sz w:val="20"/>
              </w:rPr>
              <w:t xml:space="preserve"> </w:t>
            </w:r>
            <w:r>
              <w:rPr>
                <w:sz w:val="20"/>
              </w:rPr>
              <w:t>хозяйство.</w:t>
            </w:r>
            <w:r>
              <w:rPr>
                <w:spacing w:val="-4"/>
                <w:sz w:val="20"/>
              </w:rPr>
              <w:t xml:space="preserve"> </w:t>
            </w:r>
            <w:r>
              <w:rPr>
                <w:sz w:val="20"/>
              </w:rPr>
              <w:t>Род</w:t>
            </w:r>
            <w:r>
              <w:rPr>
                <w:spacing w:val="-6"/>
                <w:sz w:val="20"/>
              </w:rPr>
              <w:t xml:space="preserve"> </w:t>
            </w:r>
            <w:r>
              <w:rPr>
                <w:sz w:val="20"/>
              </w:rPr>
              <w:t>и</w:t>
            </w:r>
            <w:r>
              <w:rPr>
                <w:spacing w:val="-5"/>
                <w:sz w:val="20"/>
              </w:rPr>
              <w:t xml:space="preserve"> </w:t>
            </w:r>
            <w:r>
              <w:rPr>
                <w:sz w:val="20"/>
              </w:rPr>
              <w:t>родовые</w:t>
            </w:r>
            <w:r>
              <w:rPr>
                <w:spacing w:val="-4"/>
                <w:sz w:val="20"/>
              </w:rPr>
              <w:t xml:space="preserve"> </w:t>
            </w:r>
            <w:r>
              <w:rPr>
                <w:sz w:val="20"/>
              </w:rPr>
              <w:t>отношения.</w:t>
            </w:r>
          </w:p>
          <w:p w14:paraId="3C23B256" w14:textId="77777777" w:rsidR="0052501E" w:rsidRDefault="00B0778F">
            <w:pPr>
              <w:pStyle w:val="TableParagraph"/>
              <w:ind w:left="29" w:right="10"/>
              <w:rPr>
                <w:sz w:val="20"/>
              </w:rPr>
            </w:pPr>
            <w:r>
              <w:rPr>
                <w:sz w:val="20"/>
              </w:rPr>
              <w:t>Древнейшие</w:t>
            </w:r>
            <w:r>
              <w:rPr>
                <w:spacing w:val="-5"/>
                <w:sz w:val="20"/>
              </w:rPr>
              <w:t xml:space="preserve"> </w:t>
            </w:r>
            <w:r>
              <w:rPr>
                <w:sz w:val="20"/>
              </w:rPr>
              <w:t>земледельцы</w:t>
            </w:r>
            <w:r>
              <w:rPr>
                <w:spacing w:val="-1"/>
                <w:sz w:val="20"/>
              </w:rPr>
              <w:t xml:space="preserve"> </w:t>
            </w:r>
            <w:r>
              <w:rPr>
                <w:sz w:val="20"/>
              </w:rPr>
              <w:t>и</w:t>
            </w:r>
            <w:r>
              <w:rPr>
                <w:spacing w:val="-4"/>
                <w:sz w:val="20"/>
              </w:rPr>
              <w:t xml:space="preserve"> </w:t>
            </w:r>
            <w:r>
              <w:rPr>
                <w:sz w:val="20"/>
              </w:rPr>
              <w:t>скотоводы:</w:t>
            </w:r>
            <w:r>
              <w:rPr>
                <w:spacing w:val="-5"/>
                <w:sz w:val="20"/>
              </w:rPr>
              <w:t xml:space="preserve"> </w:t>
            </w:r>
            <w:r>
              <w:rPr>
                <w:sz w:val="20"/>
              </w:rPr>
              <w:t>трудовая</w:t>
            </w:r>
            <w:r>
              <w:rPr>
                <w:spacing w:val="-5"/>
                <w:sz w:val="20"/>
              </w:rPr>
              <w:t xml:space="preserve"> </w:t>
            </w:r>
            <w:r>
              <w:rPr>
                <w:sz w:val="20"/>
              </w:rPr>
              <w:t>деятельность,</w:t>
            </w:r>
            <w:r>
              <w:rPr>
                <w:spacing w:val="-5"/>
                <w:sz w:val="20"/>
              </w:rPr>
              <w:t xml:space="preserve"> </w:t>
            </w:r>
            <w:r>
              <w:rPr>
                <w:sz w:val="20"/>
              </w:rPr>
              <w:t>изобретения.</w:t>
            </w:r>
            <w:r>
              <w:rPr>
                <w:spacing w:val="-4"/>
                <w:sz w:val="20"/>
              </w:rPr>
              <w:t xml:space="preserve"> </w:t>
            </w:r>
            <w:r>
              <w:rPr>
                <w:sz w:val="20"/>
              </w:rPr>
              <w:t>Появление</w:t>
            </w:r>
            <w:r>
              <w:rPr>
                <w:spacing w:val="-47"/>
                <w:sz w:val="20"/>
              </w:rPr>
              <w:t xml:space="preserve"> </w:t>
            </w:r>
            <w:r>
              <w:rPr>
                <w:sz w:val="20"/>
              </w:rPr>
              <w:t>ремесел.</w:t>
            </w:r>
            <w:r>
              <w:rPr>
                <w:spacing w:val="-3"/>
                <w:sz w:val="20"/>
              </w:rPr>
              <w:t xml:space="preserve"> </w:t>
            </w:r>
            <w:r>
              <w:rPr>
                <w:sz w:val="20"/>
              </w:rPr>
              <w:t>Производящее</w:t>
            </w:r>
            <w:r>
              <w:rPr>
                <w:spacing w:val="-1"/>
                <w:sz w:val="20"/>
              </w:rPr>
              <w:t xml:space="preserve"> </w:t>
            </w:r>
            <w:r>
              <w:rPr>
                <w:sz w:val="20"/>
              </w:rPr>
              <w:t>хозяйство.</w:t>
            </w:r>
            <w:r>
              <w:rPr>
                <w:spacing w:val="-3"/>
                <w:sz w:val="20"/>
              </w:rPr>
              <w:t xml:space="preserve"> </w:t>
            </w:r>
            <w:r>
              <w:rPr>
                <w:sz w:val="20"/>
              </w:rPr>
              <w:t>Развитие</w:t>
            </w:r>
            <w:r>
              <w:rPr>
                <w:spacing w:val="-2"/>
                <w:sz w:val="20"/>
              </w:rPr>
              <w:t xml:space="preserve"> </w:t>
            </w:r>
            <w:r>
              <w:rPr>
                <w:sz w:val="20"/>
              </w:rPr>
              <w:t>обмена и</w:t>
            </w:r>
            <w:r>
              <w:rPr>
                <w:spacing w:val="-3"/>
                <w:sz w:val="20"/>
              </w:rPr>
              <w:t xml:space="preserve"> </w:t>
            </w:r>
            <w:r>
              <w:rPr>
                <w:sz w:val="20"/>
              </w:rPr>
              <w:t>торговли.</w:t>
            </w:r>
            <w:r>
              <w:rPr>
                <w:spacing w:val="-3"/>
                <w:sz w:val="20"/>
              </w:rPr>
              <w:t xml:space="preserve"> </w:t>
            </w:r>
            <w:r>
              <w:rPr>
                <w:sz w:val="20"/>
              </w:rPr>
              <w:t>Переход</w:t>
            </w:r>
            <w:r>
              <w:rPr>
                <w:spacing w:val="-3"/>
                <w:sz w:val="20"/>
              </w:rPr>
              <w:t xml:space="preserve"> </w:t>
            </w:r>
            <w:r>
              <w:rPr>
                <w:sz w:val="20"/>
              </w:rPr>
              <w:t>от</w:t>
            </w:r>
            <w:r>
              <w:rPr>
                <w:spacing w:val="-4"/>
                <w:sz w:val="20"/>
              </w:rPr>
              <w:t xml:space="preserve"> </w:t>
            </w:r>
            <w:r>
              <w:rPr>
                <w:sz w:val="20"/>
              </w:rPr>
              <w:t>родовой</w:t>
            </w:r>
            <w:r>
              <w:rPr>
                <w:spacing w:val="-1"/>
                <w:sz w:val="20"/>
              </w:rPr>
              <w:t xml:space="preserve"> </w:t>
            </w:r>
            <w:r>
              <w:rPr>
                <w:sz w:val="20"/>
              </w:rPr>
              <w:t>к</w:t>
            </w:r>
          </w:p>
          <w:p w14:paraId="407D6AFA" w14:textId="77777777" w:rsidR="0052501E" w:rsidRDefault="00B0778F">
            <w:pPr>
              <w:pStyle w:val="TableParagraph"/>
              <w:spacing w:before="1"/>
              <w:ind w:left="29" w:right="10"/>
              <w:rPr>
                <w:sz w:val="20"/>
              </w:rPr>
            </w:pPr>
            <w:r>
              <w:rPr>
                <w:sz w:val="20"/>
              </w:rPr>
              <w:t>соседской</w:t>
            </w:r>
            <w:r>
              <w:rPr>
                <w:spacing w:val="-6"/>
                <w:sz w:val="20"/>
              </w:rPr>
              <w:t xml:space="preserve"> </w:t>
            </w:r>
            <w:r>
              <w:rPr>
                <w:sz w:val="20"/>
              </w:rPr>
              <w:t>общине.</w:t>
            </w:r>
            <w:r>
              <w:rPr>
                <w:spacing w:val="-3"/>
                <w:sz w:val="20"/>
              </w:rPr>
              <w:t xml:space="preserve"> </w:t>
            </w:r>
            <w:r>
              <w:rPr>
                <w:sz w:val="20"/>
              </w:rPr>
              <w:t>Появление</w:t>
            </w:r>
            <w:r>
              <w:rPr>
                <w:spacing w:val="-4"/>
                <w:sz w:val="20"/>
              </w:rPr>
              <w:t xml:space="preserve"> </w:t>
            </w:r>
            <w:r>
              <w:rPr>
                <w:sz w:val="20"/>
              </w:rPr>
              <w:t>знати.</w:t>
            </w:r>
            <w:r>
              <w:rPr>
                <w:spacing w:val="-4"/>
                <w:sz w:val="20"/>
              </w:rPr>
              <w:t xml:space="preserve"> </w:t>
            </w:r>
            <w:r>
              <w:rPr>
                <w:sz w:val="20"/>
              </w:rPr>
              <w:t>Представления</w:t>
            </w:r>
            <w:r>
              <w:rPr>
                <w:spacing w:val="-5"/>
                <w:sz w:val="20"/>
              </w:rPr>
              <w:t xml:space="preserve"> </w:t>
            </w:r>
            <w:r>
              <w:rPr>
                <w:sz w:val="20"/>
              </w:rPr>
              <w:t>об</w:t>
            </w:r>
            <w:r>
              <w:rPr>
                <w:spacing w:val="-5"/>
                <w:sz w:val="20"/>
              </w:rPr>
              <w:t xml:space="preserve"> </w:t>
            </w:r>
            <w:r>
              <w:rPr>
                <w:sz w:val="20"/>
              </w:rPr>
              <w:t>окружающем</w:t>
            </w:r>
            <w:r>
              <w:rPr>
                <w:spacing w:val="-4"/>
                <w:sz w:val="20"/>
              </w:rPr>
              <w:t xml:space="preserve"> </w:t>
            </w:r>
            <w:r>
              <w:rPr>
                <w:sz w:val="20"/>
              </w:rPr>
              <w:t>мире,</w:t>
            </w:r>
            <w:r>
              <w:rPr>
                <w:spacing w:val="-3"/>
                <w:sz w:val="20"/>
              </w:rPr>
              <w:t xml:space="preserve"> </w:t>
            </w:r>
            <w:r>
              <w:rPr>
                <w:sz w:val="20"/>
              </w:rPr>
              <w:t>верования</w:t>
            </w:r>
            <w:r>
              <w:rPr>
                <w:spacing w:val="-47"/>
                <w:sz w:val="20"/>
              </w:rPr>
              <w:t xml:space="preserve"> </w:t>
            </w:r>
            <w:r>
              <w:rPr>
                <w:sz w:val="20"/>
              </w:rPr>
              <w:t>первобытных</w:t>
            </w:r>
            <w:r>
              <w:rPr>
                <w:spacing w:val="1"/>
                <w:sz w:val="20"/>
              </w:rPr>
              <w:t xml:space="preserve"> </w:t>
            </w:r>
            <w:r>
              <w:rPr>
                <w:sz w:val="20"/>
              </w:rPr>
              <w:t>людей. Искусство первобытных</w:t>
            </w:r>
            <w:r>
              <w:rPr>
                <w:spacing w:val="-1"/>
                <w:sz w:val="20"/>
              </w:rPr>
              <w:t xml:space="preserve"> </w:t>
            </w:r>
            <w:r>
              <w:rPr>
                <w:sz w:val="20"/>
              </w:rPr>
              <w:t>людей.</w:t>
            </w:r>
          </w:p>
          <w:p w14:paraId="267DDB94" w14:textId="77777777" w:rsidR="0052501E" w:rsidRDefault="00B0778F">
            <w:pPr>
              <w:pStyle w:val="TableParagraph"/>
              <w:spacing w:before="1"/>
              <w:ind w:left="29"/>
              <w:rPr>
                <w:sz w:val="20"/>
              </w:rPr>
            </w:pPr>
            <w:r>
              <w:rPr>
                <w:sz w:val="20"/>
              </w:rPr>
              <w:t>Разложение</w:t>
            </w:r>
            <w:r>
              <w:rPr>
                <w:spacing w:val="-3"/>
                <w:sz w:val="20"/>
              </w:rPr>
              <w:t xml:space="preserve"> </w:t>
            </w:r>
            <w:r>
              <w:rPr>
                <w:sz w:val="20"/>
              </w:rPr>
              <w:t>первобытнообщинных</w:t>
            </w:r>
            <w:r>
              <w:rPr>
                <w:spacing w:val="-7"/>
                <w:sz w:val="20"/>
              </w:rPr>
              <w:t xml:space="preserve"> </w:t>
            </w:r>
            <w:r>
              <w:rPr>
                <w:sz w:val="20"/>
              </w:rPr>
              <w:t>отношений.</w:t>
            </w:r>
            <w:r>
              <w:rPr>
                <w:spacing w:val="-6"/>
                <w:sz w:val="20"/>
              </w:rPr>
              <w:t xml:space="preserve"> </w:t>
            </w:r>
            <w:r>
              <w:rPr>
                <w:sz w:val="20"/>
              </w:rPr>
              <w:t>На</w:t>
            </w:r>
            <w:r>
              <w:rPr>
                <w:spacing w:val="-5"/>
                <w:sz w:val="20"/>
              </w:rPr>
              <w:t xml:space="preserve"> </w:t>
            </w:r>
            <w:r>
              <w:rPr>
                <w:sz w:val="20"/>
              </w:rPr>
              <w:t>пороге</w:t>
            </w:r>
            <w:r>
              <w:rPr>
                <w:spacing w:val="-6"/>
                <w:sz w:val="20"/>
              </w:rPr>
              <w:t xml:space="preserve"> </w:t>
            </w:r>
            <w:r>
              <w:rPr>
                <w:sz w:val="20"/>
              </w:rPr>
              <w:t>цивилизации.</w:t>
            </w:r>
          </w:p>
        </w:tc>
      </w:tr>
      <w:tr w:rsidR="0052501E" w14:paraId="43336695" w14:textId="77777777">
        <w:trPr>
          <w:trHeight w:val="279"/>
        </w:trPr>
        <w:tc>
          <w:tcPr>
            <w:tcW w:w="2208" w:type="dxa"/>
          </w:tcPr>
          <w:p w14:paraId="2EF7F18E" w14:textId="77777777" w:rsidR="0052501E" w:rsidRDefault="00B0778F">
            <w:pPr>
              <w:pStyle w:val="TableParagraph"/>
              <w:spacing w:before="19"/>
              <w:ind w:left="27"/>
              <w:rPr>
                <w:sz w:val="20"/>
              </w:rPr>
            </w:pPr>
            <w:r>
              <w:rPr>
                <w:sz w:val="20"/>
              </w:rPr>
              <w:t>Древний</w:t>
            </w:r>
            <w:r>
              <w:rPr>
                <w:spacing w:val="-3"/>
                <w:sz w:val="20"/>
              </w:rPr>
              <w:t xml:space="preserve"> </w:t>
            </w:r>
            <w:r>
              <w:rPr>
                <w:sz w:val="20"/>
              </w:rPr>
              <w:t>мир.</w:t>
            </w:r>
          </w:p>
        </w:tc>
        <w:tc>
          <w:tcPr>
            <w:tcW w:w="7789" w:type="dxa"/>
          </w:tcPr>
          <w:p w14:paraId="78FAA907" w14:textId="77777777" w:rsidR="0052501E" w:rsidRDefault="00B0778F">
            <w:pPr>
              <w:pStyle w:val="TableParagraph"/>
              <w:spacing w:before="19"/>
              <w:ind w:left="29"/>
              <w:rPr>
                <w:sz w:val="20"/>
              </w:rPr>
            </w:pPr>
            <w:r>
              <w:rPr>
                <w:sz w:val="20"/>
              </w:rPr>
              <w:t>Понятие</w:t>
            </w:r>
            <w:r>
              <w:rPr>
                <w:spacing w:val="-3"/>
                <w:sz w:val="20"/>
              </w:rPr>
              <w:t xml:space="preserve"> </w:t>
            </w:r>
            <w:r>
              <w:rPr>
                <w:sz w:val="20"/>
              </w:rPr>
              <w:t>и</w:t>
            </w:r>
            <w:r>
              <w:rPr>
                <w:spacing w:val="-2"/>
                <w:sz w:val="20"/>
              </w:rPr>
              <w:t xml:space="preserve"> </w:t>
            </w:r>
            <w:r>
              <w:rPr>
                <w:sz w:val="20"/>
              </w:rPr>
              <w:t>хронологические рамки</w:t>
            </w:r>
            <w:r>
              <w:rPr>
                <w:spacing w:val="-4"/>
                <w:sz w:val="20"/>
              </w:rPr>
              <w:t xml:space="preserve"> </w:t>
            </w:r>
            <w:r>
              <w:rPr>
                <w:sz w:val="20"/>
              </w:rPr>
              <w:t>истории</w:t>
            </w:r>
            <w:r>
              <w:rPr>
                <w:spacing w:val="-4"/>
                <w:sz w:val="20"/>
              </w:rPr>
              <w:t xml:space="preserve"> </w:t>
            </w:r>
            <w:r>
              <w:rPr>
                <w:sz w:val="20"/>
              </w:rPr>
              <w:t>Древнего</w:t>
            </w:r>
            <w:r>
              <w:rPr>
                <w:spacing w:val="-2"/>
                <w:sz w:val="20"/>
              </w:rPr>
              <w:t xml:space="preserve"> </w:t>
            </w:r>
            <w:r>
              <w:rPr>
                <w:sz w:val="20"/>
              </w:rPr>
              <w:t>мира.</w:t>
            </w:r>
            <w:r>
              <w:rPr>
                <w:spacing w:val="-2"/>
                <w:sz w:val="20"/>
              </w:rPr>
              <w:t xml:space="preserve"> </w:t>
            </w:r>
            <w:r>
              <w:rPr>
                <w:sz w:val="20"/>
              </w:rPr>
              <w:t>Карта</w:t>
            </w:r>
            <w:r>
              <w:rPr>
                <w:spacing w:val="-3"/>
                <w:sz w:val="20"/>
              </w:rPr>
              <w:t xml:space="preserve"> </w:t>
            </w:r>
            <w:r>
              <w:rPr>
                <w:sz w:val="20"/>
              </w:rPr>
              <w:t>Древнего</w:t>
            </w:r>
            <w:r>
              <w:rPr>
                <w:spacing w:val="-2"/>
                <w:sz w:val="20"/>
              </w:rPr>
              <w:t xml:space="preserve"> </w:t>
            </w:r>
            <w:r>
              <w:rPr>
                <w:sz w:val="20"/>
              </w:rPr>
              <w:t>мира.</w:t>
            </w:r>
          </w:p>
        </w:tc>
      </w:tr>
      <w:tr w:rsidR="0052501E" w14:paraId="7C9AD1E5" w14:textId="77777777">
        <w:trPr>
          <w:trHeight w:val="279"/>
        </w:trPr>
        <w:tc>
          <w:tcPr>
            <w:tcW w:w="2208" w:type="dxa"/>
          </w:tcPr>
          <w:p w14:paraId="25F3317B" w14:textId="77777777" w:rsidR="0052501E" w:rsidRDefault="00B0778F">
            <w:pPr>
              <w:pStyle w:val="TableParagraph"/>
              <w:spacing w:before="19"/>
              <w:ind w:left="27"/>
              <w:rPr>
                <w:sz w:val="20"/>
              </w:rPr>
            </w:pPr>
            <w:r>
              <w:rPr>
                <w:sz w:val="20"/>
              </w:rPr>
              <w:t>Древний</w:t>
            </w:r>
            <w:r>
              <w:rPr>
                <w:spacing w:val="-3"/>
                <w:sz w:val="20"/>
              </w:rPr>
              <w:t xml:space="preserve"> </w:t>
            </w:r>
            <w:r>
              <w:rPr>
                <w:sz w:val="20"/>
              </w:rPr>
              <w:t>Восток.</w:t>
            </w:r>
          </w:p>
        </w:tc>
        <w:tc>
          <w:tcPr>
            <w:tcW w:w="7789" w:type="dxa"/>
          </w:tcPr>
          <w:p w14:paraId="7DBDFCDE" w14:textId="77777777" w:rsidR="0052501E" w:rsidRDefault="00B0778F">
            <w:pPr>
              <w:pStyle w:val="TableParagraph"/>
              <w:spacing w:before="19"/>
              <w:ind w:left="29"/>
              <w:rPr>
                <w:sz w:val="20"/>
              </w:rPr>
            </w:pPr>
            <w:r>
              <w:rPr>
                <w:sz w:val="20"/>
              </w:rPr>
              <w:t>Понятие</w:t>
            </w:r>
            <w:r>
              <w:rPr>
                <w:spacing w:val="-3"/>
                <w:sz w:val="20"/>
              </w:rPr>
              <w:t xml:space="preserve"> </w:t>
            </w:r>
            <w:r>
              <w:rPr>
                <w:sz w:val="20"/>
              </w:rPr>
              <w:t>"Древний</w:t>
            </w:r>
            <w:r>
              <w:rPr>
                <w:spacing w:val="-4"/>
                <w:sz w:val="20"/>
              </w:rPr>
              <w:t xml:space="preserve"> </w:t>
            </w:r>
            <w:r>
              <w:rPr>
                <w:sz w:val="20"/>
              </w:rPr>
              <w:t>Восток".</w:t>
            </w:r>
            <w:r>
              <w:rPr>
                <w:spacing w:val="-3"/>
                <w:sz w:val="20"/>
              </w:rPr>
              <w:t xml:space="preserve"> </w:t>
            </w:r>
            <w:r>
              <w:rPr>
                <w:sz w:val="20"/>
              </w:rPr>
              <w:t>Карта</w:t>
            </w:r>
            <w:r>
              <w:rPr>
                <w:spacing w:val="-2"/>
                <w:sz w:val="20"/>
              </w:rPr>
              <w:t xml:space="preserve"> </w:t>
            </w:r>
            <w:r>
              <w:rPr>
                <w:sz w:val="20"/>
              </w:rPr>
              <w:t>Древневосточного</w:t>
            </w:r>
            <w:r>
              <w:rPr>
                <w:spacing w:val="-2"/>
                <w:sz w:val="20"/>
              </w:rPr>
              <w:t xml:space="preserve"> </w:t>
            </w:r>
            <w:r>
              <w:rPr>
                <w:sz w:val="20"/>
              </w:rPr>
              <w:t>мира.</w:t>
            </w:r>
          </w:p>
        </w:tc>
      </w:tr>
      <w:tr w:rsidR="0052501E" w14:paraId="55DB2EAB" w14:textId="77777777">
        <w:trPr>
          <w:trHeight w:val="2351"/>
        </w:trPr>
        <w:tc>
          <w:tcPr>
            <w:tcW w:w="2208" w:type="dxa"/>
          </w:tcPr>
          <w:p w14:paraId="5A734B21" w14:textId="77777777" w:rsidR="0052501E" w:rsidRDefault="0052501E">
            <w:pPr>
              <w:pStyle w:val="TableParagraph"/>
            </w:pPr>
          </w:p>
          <w:p w14:paraId="14162475" w14:textId="77777777" w:rsidR="0052501E" w:rsidRDefault="0052501E">
            <w:pPr>
              <w:pStyle w:val="TableParagraph"/>
            </w:pPr>
          </w:p>
          <w:p w14:paraId="30814C76" w14:textId="77777777" w:rsidR="0052501E" w:rsidRDefault="0052501E">
            <w:pPr>
              <w:pStyle w:val="TableParagraph"/>
            </w:pPr>
          </w:p>
          <w:p w14:paraId="6B5F07EE" w14:textId="77777777" w:rsidR="0052501E" w:rsidRDefault="0052501E">
            <w:pPr>
              <w:pStyle w:val="TableParagraph"/>
              <w:spacing w:before="7"/>
              <w:rPr>
                <w:sz w:val="25"/>
              </w:rPr>
            </w:pPr>
          </w:p>
          <w:p w14:paraId="37C03716" w14:textId="77777777" w:rsidR="0052501E" w:rsidRDefault="00B0778F">
            <w:pPr>
              <w:pStyle w:val="TableParagraph"/>
              <w:ind w:left="27"/>
              <w:rPr>
                <w:sz w:val="20"/>
              </w:rPr>
            </w:pPr>
            <w:r>
              <w:rPr>
                <w:sz w:val="20"/>
              </w:rPr>
              <w:t>Древний</w:t>
            </w:r>
            <w:r>
              <w:rPr>
                <w:spacing w:val="-4"/>
                <w:sz w:val="20"/>
              </w:rPr>
              <w:t xml:space="preserve"> </w:t>
            </w:r>
            <w:r>
              <w:rPr>
                <w:sz w:val="20"/>
              </w:rPr>
              <w:t>Египет.</w:t>
            </w:r>
          </w:p>
        </w:tc>
        <w:tc>
          <w:tcPr>
            <w:tcW w:w="7789" w:type="dxa"/>
          </w:tcPr>
          <w:p w14:paraId="640E2A1F" w14:textId="77777777" w:rsidR="0052501E" w:rsidRDefault="00B0778F">
            <w:pPr>
              <w:pStyle w:val="TableParagraph"/>
              <w:spacing w:before="19"/>
              <w:ind w:left="29" w:right="10"/>
              <w:rPr>
                <w:sz w:val="20"/>
              </w:rPr>
            </w:pPr>
            <w:r>
              <w:rPr>
                <w:sz w:val="20"/>
              </w:rPr>
              <w:t>Природа Египта. Условия жизни и занятия древних египтян. Возникновение</w:t>
            </w:r>
            <w:r>
              <w:rPr>
                <w:spacing w:val="1"/>
                <w:sz w:val="20"/>
              </w:rPr>
              <w:t xml:space="preserve"> </w:t>
            </w:r>
            <w:r>
              <w:rPr>
                <w:sz w:val="20"/>
              </w:rPr>
              <w:t>государственной</w:t>
            </w:r>
            <w:r>
              <w:rPr>
                <w:spacing w:val="-7"/>
                <w:sz w:val="20"/>
              </w:rPr>
              <w:t xml:space="preserve"> </w:t>
            </w:r>
            <w:r>
              <w:rPr>
                <w:sz w:val="20"/>
              </w:rPr>
              <w:t>власти.</w:t>
            </w:r>
            <w:r>
              <w:rPr>
                <w:spacing w:val="-7"/>
                <w:sz w:val="20"/>
              </w:rPr>
              <w:t xml:space="preserve"> </w:t>
            </w:r>
            <w:r>
              <w:rPr>
                <w:sz w:val="20"/>
              </w:rPr>
              <w:t>Объединение</w:t>
            </w:r>
            <w:r>
              <w:rPr>
                <w:spacing w:val="-6"/>
                <w:sz w:val="20"/>
              </w:rPr>
              <w:t xml:space="preserve"> </w:t>
            </w:r>
            <w:r>
              <w:rPr>
                <w:sz w:val="20"/>
              </w:rPr>
              <w:t>Египта.</w:t>
            </w:r>
            <w:r>
              <w:rPr>
                <w:spacing w:val="-5"/>
                <w:sz w:val="20"/>
              </w:rPr>
              <w:t xml:space="preserve"> </w:t>
            </w:r>
            <w:r>
              <w:rPr>
                <w:sz w:val="20"/>
              </w:rPr>
              <w:t>Управление</w:t>
            </w:r>
            <w:r>
              <w:rPr>
                <w:spacing w:val="-6"/>
                <w:sz w:val="20"/>
              </w:rPr>
              <w:t xml:space="preserve"> </w:t>
            </w:r>
            <w:r>
              <w:rPr>
                <w:sz w:val="20"/>
              </w:rPr>
              <w:t>государством</w:t>
            </w:r>
            <w:r>
              <w:rPr>
                <w:spacing w:val="-5"/>
                <w:sz w:val="20"/>
              </w:rPr>
              <w:t xml:space="preserve"> </w:t>
            </w:r>
            <w:r>
              <w:rPr>
                <w:sz w:val="20"/>
              </w:rPr>
              <w:t>(фараон,</w:t>
            </w:r>
          </w:p>
          <w:p w14:paraId="0E72CD05" w14:textId="77777777" w:rsidR="0052501E" w:rsidRDefault="00B0778F">
            <w:pPr>
              <w:pStyle w:val="TableParagraph"/>
              <w:spacing w:before="1"/>
              <w:ind w:left="29" w:right="10"/>
              <w:rPr>
                <w:sz w:val="20"/>
              </w:rPr>
            </w:pPr>
            <w:r>
              <w:rPr>
                <w:sz w:val="20"/>
              </w:rPr>
              <w:t>вельможи,</w:t>
            </w:r>
            <w:r>
              <w:rPr>
                <w:spacing w:val="-6"/>
                <w:sz w:val="20"/>
              </w:rPr>
              <w:t xml:space="preserve"> </w:t>
            </w:r>
            <w:r>
              <w:rPr>
                <w:sz w:val="20"/>
              </w:rPr>
              <w:t>чиновники).</w:t>
            </w:r>
            <w:r>
              <w:rPr>
                <w:spacing w:val="-5"/>
                <w:sz w:val="20"/>
              </w:rPr>
              <w:t xml:space="preserve"> </w:t>
            </w:r>
            <w:r>
              <w:rPr>
                <w:sz w:val="20"/>
              </w:rPr>
              <w:t>Положение</w:t>
            </w:r>
            <w:r>
              <w:rPr>
                <w:spacing w:val="-3"/>
                <w:sz w:val="20"/>
              </w:rPr>
              <w:t xml:space="preserve"> </w:t>
            </w:r>
            <w:r>
              <w:rPr>
                <w:sz w:val="20"/>
              </w:rPr>
              <w:t>и</w:t>
            </w:r>
            <w:r>
              <w:rPr>
                <w:spacing w:val="-3"/>
                <w:sz w:val="20"/>
              </w:rPr>
              <w:t xml:space="preserve"> </w:t>
            </w:r>
            <w:r>
              <w:rPr>
                <w:sz w:val="20"/>
              </w:rPr>
              <w:t>повинности</w:t>
            </w:r>
            <w:r>
              <w:rPr>
                <w:spacing w:val="-7"/>
                <w:sz w:val="20"/>
              </w:rPr>
              <w:t xml:space="preserve"> </w:t>
            </w:r>
            <w:r>
              <w:rPr>
                <w:sz w:val="20"/>
              </w:rPr>
              <w:t>населения.</w:t>
            </w:r>
            <w:r>
              <w:rPr>
                <w:spacing w:val="-5"/>
                <w:sz w:val="20"/>
              </w:rPr>
              <w:t xml:space="preserve"> </w:t>
            </w:r>
            <w:r>
              <w:rPr>
                <w:sz w:val="20"/>
              </w:rPr>
              <w:t>Развитие</w:t>
            </w:r>
            <w:r>
              <w:rPr>
                <w:spacing w:val="-6"/>
                <w:sz w:val="20"/>
              </w:rPr>
              <w:t xml:space="preserve"> </w:t>
            </w:r>
            <w:r>
              <w:rPr>
                <w:sz w:val="20"/>
              </w:rPr>
              <w:t>земледелия,</w:t>
            </w:r>
            <w:r>
              <w:rPr>
                <w:spacing w:val="-47"/>
                <w:sz w:val="20"/>
              </w:rPr>
              <w:t xml:space="preserve"> </w:t>
            </w:r>
            <w:r>
              <w:rPr>
                <w:sz w:val="20"/>
              </w:rPr>
              <w:t>скотоводства,</w:t>
            </w:r>
            <w:r>
              <w:rPr>
                <w:spacing w:val="-1"/>
                <w:sz w:val="20"/>
              </w:rPr>
              <w:t xml:space="preserve"> </w:t>
            </w:r>
            <w:r>
              <w:rPr>
                <w:sz w:val="20"/>
              </w:rPr>
              <w:t>ремесел. Рабы.</w:t>
            </w:r>
          </w:p>
          <w:p w14:paraId="652FDF8D" w14:textId="77777777" w:rsidR="0052501E" w:rsidRDefault="00B0778F">
            <w:pPr>
              <w:pStyle w:val="TableParagraph"/>
              <w:ind w:left="29" w:right="10"/>
              <w:rPr>
                <w:sz w:val="20"/>
              </w:rPr>
            </w:pPr>
            <w:r>
              <w:rPr>
                <w:sz w:val="20"/>
              </w:rPr>
              <w:t>Отношения</w:t>
            </w:r>
            <w:r>
              <w:rPr>
                <w:spacing w:val="-6"/>
                <w:sz w:val="20"/>
              </w:rPr>
              <w:t xml:space="preserve"> </w:t>
            </w:r>
            <w:r>
              <w:rPr>
                <w:sz w:val="20"/>
              </w:rPr>
              <w:t>Египта</w:t>
            </w:r>
            <w:r>
              <w:rPr>
                <w:spacing w:val="-4"/>
                <w:sz w:val="20"/>
              </w:rPr>
              <w:t xml:space="preserve"> </w:t>
            </w:r>
            <w:r>
              <w:rPr>
                <w:sz w:val="20"/>
              </w:rPr>
              <w:t>с</w:t>
            </w:r>
            <w:r>
              <w:rPr>
                <w:spacing w:val="-4"/>
                <w:sz w:val="20"/>
              </w:rPr>
              <w:t xml:space="preserve"> </w:t>
            </w:r>
            <w:r>
              <w:rPr>
                <w:sz w:val="20"/>
              </w:rPr>
              <w:t>соседними</w:t>
            </w:r>
            <w:r>
              <w:rPr>
                <w:spacing w:val="-5"/>
                <w:sz w:val="20"/>
              </w:rPr>
              <w:t xml:space="preserve"> </w:t>
            </w:r>
            <w:r>
              <w:rPr>
                <w:sz w:val="20"/>
              </w:rPr>
              <w:t>народами.</w:t>
            </w:r>
            <w:r>
              <w:rPr>
                <w:spacing w:val="-4"/>
                <w:sz w:val="20"/>
              </w:rPr>
              <w:t xml:space="preserve"> </w:t>
            </w:r>
            <w:r>
              <w:rPr>
                <w:sz w:val="20"/>
              </w:rPr>
              <w:t>Египетское</w:t>
            </w:r>
            <w:r>
              <w:rPr>
                <w:spacing w:val="-5"/>
                <w:sz w:val="20"/>
              </w:rPr>
              <w:t xml:space="preserve"> </w:t>
            </w:r>
            <w:r>
              <w:rPr>
                <w:sz w:val="20"/>
              </w:rPr>
              <w:t>войско.</w:t>
            </w:r>
            <w:r>
              <w:rPr>
                <w:spacing w:val="-4"/>
                <w:sz w:val="20"/>
              </w:rPr>
              <w:t xml:space="preserve"> </w:t>
            </w:r>
            <w:r>
              <w:rPr>
                <w:sz w:val="20"/>
              </w:rPr>
              <w:t>Завоевательные</w:t>
            </w:r>
            <w:r>
              <w:rPr>
                <w:spacing w:val="-4"/>
                <w:sz w:val="20"/>
              </w:rPr>
              <w:t xml:space="preserve"> </w:t>
            </w:r>
            <w:r>
              <w:rPr>
                <w:sz w:val="20"/>
              </w:rPr>
              <w:t>походы</w:t>
            </w:r>
            <w:r>
              <w:rPr>
                <w:spacing w:val="-47"/>
                <w:sz w:val="20"/>
              </w:rPr>
              <w:t xml:space="preserve"> </w:t>
            </w:r>
            <w:r>
              <w:rPr>
                <w:sz w:val="20"/>
              </w:rPr>
              <w:t>фараонов;</w:t>
            </w:r>
            <w:r>
              <w:rPr>
                <w:spacing w:val="-2"/>
                <w:sz w:val="20"/>
              </w:rPr>
              <w:t xml:space="preserve"> </w:t>
            </w:r>
            <w:r>
              <w:rPr>
                <w:sz w:val="20"/>
              </w:rPr>
              <w:t>Тутмос III.</w:t>
            </w:r>
            <w:r>
              <w:rPr>
                <w:spacing w:val="-1"/>
                <w:sz w:val="20"/>
              </w:rPr>
              <w:t xml:space="preserve"> </w:t>
            </w:r>
            <w:r>
              <w:rPr>
                <w:sz w:val="20"/>
              </w:rPr>
              <w:t>Могущество Египта</w:t>
            </w:r>
            <w:r>
              <w:rPr>
                <w:spacing w:val="2"/>
                <w:sz w:val="20"/>
              </w:rPr>
              <w:t xml:space="preserve"> </w:t>
            </w:r>
            <w:r>
              <w:rPr>
                <w:sz w:val="20"/>
              </w:rPr>
              <w:t>при</w:t>
            </w:r>
            <w:r>
              <w:rPr>
                <w:spacing w:val="-1"/>
                <w:sz w:val="20"/>
              </w:rPr>
              <w:t xml:space="preserve"> </w:t>
            </w:r>
            <w:r>
              <w:rPr>
                <w:sz w:val="20"/>
              </w:rPr>
              <w:t>Рамсесе</w:t>
            </w:r>
            <w:r>
              <w:rPr>
                <w:spacing w:val="-1"/>
                <w:sz w:val="20"/>
              </w:rPr>
              <w:t xml:space="preserve"> </w:t>
            </w:r>
            <w:r>
              <w:rPr>
                <w:sz w:val="20"/>
              </w:rPr>
              <w:t>II.</w:t>
            </w:r>
          </w:p>
          <w:p w14:paraId="78A020E6" w14:textId="77777777" w:rsidR="0052501E" w:rsidRDefault="00B0778F">
            <w:pPr>
              <w:pStyle w:val="TableParagraph"/>
              <w:ind w:left="29" w:right="10"/>
              <w:rPr>
                <w:sz w:val="20"/>
              </w:rPr>
            </w:pPr>
            <w:r>
              <w:rPr>
                <w:sz w:val="20"/>
              </w:rPr>
              <w:t>Религиозные</w:t>
            </w:r>
            <w:r>
              <w:rPr>
                <w:spacing w:val="-4"/>
                <w:sz w:val="20"/>
              </w:rPr>
              <w:t xml:space="preserve"> </w:t>
            </w:r>
            <w:r>
              <w:rPr>
                <w:sz w:val="20"/>
              </w:rPr>
              <w:t>верования</w:t>
            </w:r>
            <w:r>
              <w:rPr>
                <w:spacing w:val="-4"/>
                <w:sz w:val="20"/>
              </w:rPr>
              <w:t xml:space="preserve"> </w:t>
            </w:r>
            <w:r>
              <w:rPr>
                <w:sz w:val="20"/>
              </w:rPr>
              <w:t>египтян.</w:t>
            </w:r>
            <w:r>
              <w:rPr>
                <w:spacing w:val="-3"/>
                <w:sz w:val="20"/>
              </w:rPr>
              <w:t xml:space="preserve"> </w:t>
            </w:r>
            <w:r>
              <w:rPr>
                <w:sz w:val="20"/>
              </w:rPr>
              <w:t>Боги</w:t>
            </w:r>
            <w:r>
              <w:rPr>
                <w:spacing w:val="-4"/>
                <w:sz w:val="20"/>
              </w:rPr>
              <w:t xml:space="preserve"> </w:t>
            </w:r>
            <w:r>
              <w:rPr>
                <w:sz w:val="20"/>
              </w:rPr>
              <w:t>Древнего</w:t>
            </w:r>
            <w:r>
              <w:rPr>
                <w:spacing w:val="-3"/>
                <w:sz w:val="20"/>
              </w:rPr>
              <w:t xml:space="preserve"> </w:t>
            </w:r>
            <w:r>
              <w:rPr>
                <w:sz w:val="20"/>
              </w:rPr>
              <w:t>Египта.</w:t>
            </w:r>
            <w:r>
              <w:rPr>
                <w:spacing w:val="-2"/>
                <w:sz w:val="20"/>
              </w:rPr>
              <w:t xml:space="preserve"> </w:t>
            </w:r>
            <w:r>
              <w:rPr>
                <w:sz w:val="20"/>
              </w:rPr>
              <w:t>Храмы</w:t>
            </w:r>
            <w:r>
              <w:rPr>
                <w:spacing w:val="-3"/>
                <w:sz w:val="20"/>
              </w:rPr>
              <w:t xml:space="preserve"> </w:t>
            </w:r>
            <w:r>
              <w:rPr>
                <w:sz w:val="20"/>
              </w:rPr>
              <w:t>и</w:t>
            </w:r>
            <w:r>
              <w:rPr>
                <w:spacing w:val="-4"/>
                <w:sz w:val="20"/>
              </w:rPr>
              <w:t xml:space="preserve"> </w:t>
            </w:r>
            <w:r>
              <w:rPr>
                <w:sz w:val="20"/>
              </w:rPr>
              <w:t>жрецы.</w:t>
            </w:r>
            <w:r>
              <w:rPr>
                <w:spacing w:val="-3"/>
                <w:sz w:val="20"/>
              </w:rPr>
              <w:t xml:space="preserve"> </w:t>
            </w:r>
            <w:r>
              <w:rPr>
                <w:sz w:val="20"/>
              </w:rPr>
              <w:t>Пирамиды</w:t>
            </w:r>
            <w:r>
              <w:rPr>
                <w:spacing w:val="-1"/>
                <w:sz w:val="20"/>
              </w:rPr>
              <w:t xml:space="preserve"> </w:t>
            </w:r>
            <w:r>
              <w:rPr>
                <w:sz w:val="20"/>
              </w:rPr>
              <w:t>и</w:t>
            </w:r>
            <w:r>
              <w:rPr>
                <w:spacing w:val="-47"/>
                <w:sz w:val="20"/>
              </w:rPr>
              <w:t xml:space="preserve"> </w:t>
            </w:r>
            <w:r>
              <w:rPr>
                <w:sz w:val="20"/>
              </w:rPr>
              <w:t>гробницы.</w:t>
            </w:r>
            <w:r>
              <w:rPr>
                <w:spacing w:val="-1"/>
                <w:sz w:val="20"/>
              </w:rPr>
              <w:t xml:space="preserve"> </w:t>
            </w:r>
            <w:r>
              <w:rPr>
                <w:sz w:val="20"/>
              </w:rPr>
              <w:t>Фараон-реформатор</w:t>
            </w:r>
            <w:r>
              <w:rPr>
                <w:spacing w:val="-1"/>
                <w:sz w:val="20"/>
              </w:rPr>
              <w:t xml:space="preserve"> </w:t>
            </w:r>
            <w:r>
              <w:rPr>
                <w:sz w:val="20"/>
              </w:rPr>
              <w:t>Эхнатон.</w:t>
            </w:r>
            <w:r>
              <w:rPr>
                <w:spacing w:val="-2"/>
                <w:sz w:val="20"/>
              </w:rPr>
              <w:t xml:space="preserve"> </w:t>
            </w:r>
            <w:r>
              <w:rPr>
                <w:sz w:val="20"/>
              </w:rPr>
              <w:t>Познания</w:t>
            </w:r>
            <w:r>
              <w:rPr>
                <w:spacing w:val="-3"/>
                <w:sz w:val="20"/>
              </w:rPr>
              <w:t xml:space="preserve"> </w:t>
            </w:r>
            <w:r>
              <w:rPr>
                <w:sz w:val="20"/>
              </w:rPr>
              <w:t>древних</w:t>
            </w:r>
            <w:r>
              <w:rPr>
                <w:spacing w:val="-3"/>
                <w:sz w:val="20"/>
              </w:rPr>
              <w:t xml:space="preserve"> </w:t>
            </w:r>
            <w:r>
              <w:rPr>
                <w:sz w:val="20"/>
              </w:rPr>
              <w:t>египтян</w:t>
            </w:r>
            <w:r>
              <w:rPr>
                <w:spacing w:val="-3"/>
                <w:sz w:val="20"/>
              </w:rPr>
              <w:t xml:space="preserve"> </w:t>
            </w:r>
            <w:r>
              <w:rPr>
                <w:sz w:val="20"/>
              </w:rPr>
              <w:t>(астрономия,</w:t>
            </w:r>
          </w:p>
          <w:p w14:paraId="321B2159" w14:textId="77777777" w:rsidR="0052501E" w:rsidRDefault="00B0778F">
            <w:pPr>
              <w:pStyle w:val="TableParagraph"/>
              <w:ind w:left="29" w:right="10"/>
              <w:rPr>
                <w:sz w:val="20"/>
              </w:rPr>
            </w:pPr>
            <w:r>
              <w:rPr>
                <w:sz w:val="20"/>
              </w:rPr>
              <w:t>математика,</w:t>
            </w:r>
            <w:r>
              <w:rPr>
                <w:spacing w:val="-5"/>
                <w:sz w:val="20"/>
              </w:rPr>
              <w:t xml:space="preserve"> </w:t>
            </w:r>
            <w:r>
              <w:rPr>
                <w:sz w:val="20"/>
              </w:rPr>
              <w:t>медицина).</w:t>
            </w:r>
            <w:r>
              <w:rPr>
                <w:spacing w:val="-5"/>
                <w:sz w:val="20"/>
              </w:rPr>
              <w:t xml:space="preserve"> </w:t>
            </w:r>
            <w:r>
              <w:rPr>
                <w:sz w:val="20"/>
              </w:rPr>
              <w:t>Письменность</w:t>
            </w:r>
            <w:r>
              <w:rPr>
                <w:spacing w:val="-5"/>
                <w:sz w:val="20"/>
              </w:rPr>
              <w:t xml:space="preserve"> </w:t>
            </w:r>
            <w:r>
              <w:rPr>
                <w:sz w:val="20"/>
              </w:rPr>
              <w:t>(иероглифы,</w:t>
            </w:r>
            <w:r>
              <w:rPr>
                <w:spacing w:val="-5"/>
                <w:sz w:val="20"/>
              </w:rPr>
              <w:t xml:space="preserve"> </w:t>
            </w:r>
            <w:r>
              <w:rPr>
                <w:sz w:val="20"/>
              </w:rPr>
              <w:t>папирус).</w:t>
            </w:r>
            <w:r>
              <w:rPr>
                <w:spacing w:val="-6"/>
                <w:sz w:val="20"/>
              </w:rPr>
              <w:t xml:space="preserve"> </w:t>
            </w:r>
            <w:r>
              <w:rPr>
                <w:sz w:val="20"/>
              </w:rPr>
              <w:t>Открытие</w:t>
            </w:r>
            <w:r>
              <w:rPr>
                <w:spacing w:val="-2"/>
                <w:sz w:val="20"/>
              </w:rPr>
              <w:t xml:space="preserve"> </w:t>
            </w:r>
            <w:r>
              <w:rPr>
                <w:sz w:val="20"/>
              </w:rPr>
              <w:t>Ж.Ф.</w:t>
            </w:r>
            <w:r>
              <w:rPr>
                <w:spacing w:val="-47"/>
                <w:sz w:val="20"/>
              </w:rPr>
              <w:t xml:space="preserve"> </w:t>
            </w:r>
            <w:r>
              <w:rPr>
                <w:sz w:val="20"/>
              </w:rPr>
              <w:t>Шампольона.</w:t>
            </w:r>
            <w:r>
              <w:rPr>
                <w:spacing w:val="-3"/>
                <w:sz w:val="20"/>
              </w:rPr>
              <w:t xml:space="preserve"> </w:t>
            </w:r>
            <w:r>
              <w:rPr>
                <w:sz w:val="20"/>
              </w:rPr>
              <w:t>Искусство</w:t>
            </w:r>
            <w:r>
              <w:rPr>
                <w:spacing w:val="-3"/>
                <w:sz w:val="20"/>
              </w:rPr>
              <w:t xml:space="preserve"> </w:t>
            </w:r>
            <w:r>
              <w:rPr>
                <w:sz w:val="20"/>
              </w:rPr>
              <w:t>Древнего</w:t>
            </w:r>
            <w:r>
              <w:rPr>
                <w:spacing w:val="-2"/>
                <w:sz w:val="20"/>
              </w:rPr>
              <w:t xml:space="preserve"> </w:t>
            </w:r>
            <w:r>
              <w:rPr>
                <w:sz w:val="20"/>
              </w:rPr>
              <w:t>Египта</w:t>
            </w:r>
            <w:r>
              <w:rPr>
                <w:spacing w:val="-3"/>
                <w:sz w:val="20"/>
              </w:rPr>
              <w:t xml:space="preserve"> </w:t>
            </w:r>
            <w:r>
              <w:rPr>
                <w:sz w:val="20"/>
              </w:rPr>
              <w:t>(архитектура,</w:t>
            </w:r>
            <w:r>
              <w:rPr>
                <w:spacing w:val="-1"/>
                <w:sz w:val="20"/>
              </w:rPr>
              <w:t xml:space="preserve"> </w:t>
            </w:r>
            <w:r>
              <w:rPr>
                <w:sz w:val="20"/>
              </w:rPr>
              <w:t>рельефы,</w:t>
            </w:r>
            <w:r>
              <w:rPr>
                <w:spacing w:val="-3"/>
                <w:sz w:val="20"/>
              </w:rPr>
              <w:t xml:space="preserve"> </w:t>
            </w:r>
            <w:r>
              <w:rPr>
                <w:sz w:val="20"/>
              </w:rPr>
              <w:t>фрески).</w:t>
            </w:r>
          </w:p>
        </w:tc>
      </w:tr>
      <w:tr w:rsidR="0052501E" w14:paraId="0714F87B" w14:textId="77777777">
        <w:trPr>
          <w:trHeight w:val="1429"/>
        </w:trPr>
        <w:tc>
          <w:tcPr>
            <w:tcW w:w="2208" w:type="dxa"/>
          </w:tcPr>
          <w:p w14:paraId="549A4012" w14:textId="77777777" w:rsidR="0052501E" w:rsidRDefault="0052501E">
            <w:pPr>
              <w:pStyle w:val="TableParagraph"/>
            </w:pPr>
          </w:p>
          <w:p w14:paraId="3C98C63C" w14:textId="77777777" w:rsidR="0052501E" w:rsidRDefault="0052501E">
            <w:pPr>
              <w:pStyle w:val="TableParagraph"/>
              <w:spacing w:before="6"/>
              <w:rPr>
                <w:sz w:val="19"/>
              </w:rPr>
            </w:pPr>
          </w:p>
          <w:p w14:paraId="4BF9C184" w14:textId="77777777" w:rsidR="0052501E" w:rsidRDefault="00B0778F">
            <w:pPr>
              <w:pStyle w:val="TableParagraph"/>
              <w:ind w:left="27" w:right="255"/>
              <w:rPr>
                <w:sz w:val="20"/>
              </w:rPr>
            </w:pPr>
            <w:r>
              <w:rPr>
                <w:spacing w:val="-1"/>
                <w:sz w:val="20"/>
              </w:rPr>
              <w:t xml:space="preserve">Древние </w:t>
            </w:r>
            <w:r>
              <w:rPr>
                <w:sz w:val="20"/>
              </w:rPr>
              <w:t>цивилизации</w:t>
            </w:r>
            <w:r>
              <w:rPr>
                <w:spacing w:val="-47"/>
                <w:sz w:val="20"/>
              </w:rPr>
              <w:t xml:space="preserve"> </w:t>
            </w:r>
            <w:r>
              <w:rPr>
                <w:sz w:val="20"/>
              </w:rPr>
              <w:t>Месопотамии.</w:t>
            </w:r>
          </w:p>
        </w:tc>
        <w:tc>
          <w:tcPr>
            <w:tcW w:w="7789" w:type="dxa"/>
          </w:tcPr>
          <w:p w14:paraId="4781B700" w14:textId="77777777" w:rsidR="0052501E" w:rsidRDefault="00B0778F">
            <w:pPr>
              <w:pStyle w:val="TableParagraph"/>
              <w:spacing w:before="19"/>
              <w:ind w:left="29" w:right="376"/>
              <w:rPr>
                <w:sz w:val="20"/>
              </w:rPr>
            </w:pPr>
            <w:r>
              <w:rPr>
                <w:sz w:val="20"/>
              </w:rPr>
              <w:t>Природные условия Месопотамии (Междуречья). Занятия населения. Древнейшие</w:t>
            </w:r>
            <w:r>
              <w:rPr>
                <w:spacing w:val="1"/>
                <w:sz w:val="20"/>
              </w:rPr>
              <w:t xml:space="preserve"> </w:t>
            </w:r>
            <w:r>
              <w:rPr>
                <w:sz w:val="20"/>
              </w:rPr>
              <w:t>города-государства.</w:t>
            </w:r>
            <w:r>
              <w:rPr>
                <w:spacing w:val="-5"/>
                <w:sz w:val="20"/>
              </w:rPr>
              <w:t xml:space="preserve"> </w:t>
            </w:r>
            <w:r>
              <w:rPr>
                <w:sz w:val="20"/>
              </w:rPr>
              <w:t>Создание</w:t>
            </w:r>
            <w:r>
              <w:rPr>
                <w:spacing w:val="-5"/>
                <w:sz w:val="20"/>
              </w:rPr>
              <w:t xml:space="preserve"> </w:t>
            </w:r>
            <w:r>
              <w:rPr>
                <w:sz w:val="20"/>
              </w:rPr>
              <w:t>единого</w:t>
            </w:r>
            <w:r>
              <w:rPr>
                <w:spacing w:val="-4"/>
                <w:sz w:val="20"/>
              </w:rPr>
              <w:t xml:space="preserve"> </w:t>
            </w:r>
            <w:r>
              <w:rPr>
                <w:sz w:val="20"/>
              </w:rPr>
              <w:t>государства.</w:t>
            </w:r>
            <w:r>
              <w:rPr>
                <w:spacing w:val="-5"/>
                <w:sz w:val="20"/>
              </w:rPr>
              <w:t xml:space="preserve"> </w:t>
            </w:r>
            <w:r>
              <w:rPr>
                <w:sz w:val="20"/>
              </w:rPr>
              <w:t>Письменность.</w:t>
            </w:r>
            <w:r>
              <w:rPr>
                <w:spacing w:val="-5"/>
                <w:sz w:val="20"/>
              </w:rPr>
              <w:t xml:space="preserve"> </w:t>
            </w:r>
            <w:r>
              <w:rPr>
                <w:sz w:val="20"/>
              </w:rPr>
              <w:t>Мифы</w:t>
            </w:r>
            <w:r>
              <w:rPr>
                <w:spacing w:val="-2"/>
                <w:sz w:val="20"/>
              </w:rPr>
              <w:t xml:space="preserve"> </w:t>
            </w:r>
            <w:r>
              <w:rPr>
                <w:sz w:val="20"/>
              </w:rPr>
              <w:t>и</w:t>
            </w:r>
            <w:r>
              <w:rPr>
                <w:spacing w:val="-6"/>
                <w:sz w:val="20"/>
              </w:rPr>
              <w:t xml:space="preserve"> </w:t>
            </w:r>
            <w:r>
              <w:rPr>
                <w:sz w:val="20"/>
              </w:rPr>
              <w:t>сказания.</w:t>
            </w:r>
            <w:r>
              <w:rPr>
                <w:spacing w:val="-47"/>
                <w:sz w:val="20"/>
              </w:rPr>
              <w:t xml:space="preserve"> </w:t>
            </w:r>
            <w:r>
              <w:rPr>
                <w:sz w:val="20"/>
              </w:rPr>
              <w:t>Древний</w:t>
            </w:r>
            <w:r>
              <w:rPr>
                <w:spacing w:val="-2"/>
                <w:sz w:val="20"/>
              </w:rPr>
              <w:t xml:space="preserve"> </w:t>
            </w:r>
            <w:r>
              <w:rPr>
                <w:sz w:val="20"/>
              </w:rPr>
              <w:t>Вавилон. Царь Хаммурапи и</w:t>
            </w:r>
            <w:r>
              <w:rPr>
                <w:spacing w:val="-1"/>
                <w:sz w:val="20"/>
              </w:rPr>
              <w:t xml:space="preserve"> </w:t>
            </w:r>
            <w:r>
              <w:rPr>
                <w:sz w:val="20"/>
              </w:rPr>
              <w:t>его</w:t>
            </w:r>
            <w:r>
              <w:rPr>
                <w:spacing w:val="1"/>
                <w:sz w:val="20"/>
              </w:rPr>
              <w:t xml:space="preserve"> </w:t>
            </w:r>
            <w:r>
              <w:rPr>
                <w:sz w:val="20"/>
              </w:rPr>
              <w:t>законы.</w:t>
            </w:r>
          </w:p>
          <w:p w14:paraId="565650DE" w14:textId="77777777" w:rsidR="0052501E" w:rsidRDefault="00B0778F">
            <w:pPr>
              <w:pStyle w:val="TableParagraph"/>
              <w:ind w:left="29" w:right="10"/>
              <w:rPr>
                <w:sz w:val="20"/>
              </w:rPr>
            </w:pPr>
            <w:r>
              <w:rPr>
                <w:sz w:val="20"/>
              </w:rPr>
              <w:t>Ассирия.</w:t>
            </w:r>
            <w:r>
              <w:rPr>
                <w:spacing w:val="-4"/>
                <w:sz w:val="20"/>
              </w:rPr>
              <w:t xml:space="preserve"> </w:t>
            </w:r>
            <w:r>
              <w:rPr>
                <w:sz w:val="20"/>
              </w:rPr>
              <w:t>Завоевания</w:t>
            </w:r>
            <w:r>
              <w:rPr>
                <w:spacing w:val="-5"/>
                <w:sz w:val="20"/>
              </w:rPr>
              <w:t xml:space="preserve"> </w:t>
            </w:r>
            <w:r>
              <w:rPr>
                <w:sz w:val="20"/>
              </w:rPr>
              <w:t>ассирийцев.</w:t>
            </w:r>
            <w:r>
              <w:rPr>
                <w:spacing w:val="-4"/>
                <w:sz w:val="20"/>
              </w:rPr>
              <w:t xml:space="preserve"> </w:t>
            </w:r>
            <w:r>
              <w:rPr>
                <w:sz w:val="20"/>
              </w:rPr>
              <w:t>Создание</w:t>
            </w:r>
            <w:r>
              <w:rPr>
                <w:spacing w:val="-4"/>
                <w:sz w:val="20"/>
              </w:rPr>
              <w:t xml:space="preserve"> </w:t>
            </w:r>
            <w:r>
              <w:rPr>
                <w:sz w:val="20"/>
              </w:rPr>
              <w:t>сильной</w:t>
            </w:r>
            <w:r>
              <w:rPr>
                <w:spacing w:val="-5"/>
                <w:sz w:val="20"/>
              </w:rPr>
              <w:t xml:space="preserve"> </w:t>
            </w:r>
            <w:r>
              <w:rPr>
                <w:sz w:val="20"/>
              </w:rPr>
              <w:t>державы.</w:t>
            </w:r>
            <w:r>
              <w:rPr>
                <w:spacing w:val="-3"/>
                <w:sz w:val="20"/>
              </w:rPr>
              <w:t xml:space="preserve"> </w:t>
            </w:r>
            <w:r>
              <w:rPr>
                <w:sz w:val="20"/>
              </w:rPr>
              <w:t>Культурные</w:t>
            </w:r>
            <w:r>
              <w:rPr>
                <w:spacing w:val="-4"/>
                <w:sz w:val="20"/>
              </w:rPr>
              <w:t xml:space="preserve"> </w:t>
            </w:r>
            <w:r>
              <w:rPr>
                <w:sz w:val="20"/>
              </w:rPr>
              <w:t>сокровища</w:t>
            </w:r>
            <w:r>
              <w:rPr>
                <w:spacing w:val="-47"/>
                <w:sz w:val="20"/>
              </w:rPr>
              <w:t xml:space="preserve"> </w:t>
            </w:r>
            <w:r>
              <w:rPr>
                <w:sz w:val="20"/>
              </w:rPr>
              <w:t>Ниневии.</w:t>
            </w:r>
            <w:r>
              <w:rPr>
                <w:spacing w:val="-1"/>
                <w:sz w:val="20"/>
              </w:rPr>
              <w:t xml:space="preserve"> </w:t>
            </w:r>
            <w:r>
              <w:rPr>
                <w:sz w:val="20"/>
              </w:rPr>
              <w:t>Гибель</w:t>
            </w:r>
            <w:r>
              <w:rPr>
                <w:spacing w:val="2"/>
                <w:sz w:val="20"/>
              </w:rPr>
              <w:t xml:space="preserve"> </w:t>
            </w:r>
            <w:r>
              <w:rPr>
                <w:sz w:val="20"/>
              </w:rPr>
              <w:t>империи.</w:t>
            </w:r>
          </w:p>
          <w:p w14:paraId="486934A2" w14:textId="77777777" w:rsidR="0052501E" w:rsidRDefault="00B0778F">
            <w:pPr>
              <w:pStyle w:val="TableParagraph"/>
              <w:ind w:left="29"/>
              <w:rPr>
                <w:sz w:val="20"/>
              </w:rPr>
            </w:pPr>
            <w:r>
              <w:rPr>
                <w:sz w:val="20"/>
              </w:rPr>
              <w:t>Усиление</w:t>
            </w:r>
            <w:r>
              <w:rPr>
                <w:spacing w:val="-5"/>
                <w:sz w:val="20"/>
              </w:rPr>
              <w:t xml:space="preserve"> </w:t>
            </w:r>
            <w:r>
              <w:rPr>
                <w:sz w:val="20"/>
              </w:rPr>
              <w:t>Нововавилонского</w:t>
            </w:r>
            <w:r>
              <w:rPr>
                <w:spacing w:val="-4"/>
                <w:sz w:val="20"/>
              </w:rPr>
              <w:t xml:space="preserve"> </w:t>
            </w:r>
            <w:r>
              <w:rPr>
                <w:sz w:val="20"/>
              </w:rPr>
              <w:t>царства.</w:t>
            </w:r>
            <w:r>
              <w:rPr>
                <w:spacing w:val="-4"/>
                <w:sz w:val="20"/>
              </w:rPr>
              <w:t xml:space="preserve"> </w:t>
            </w:r>
            <w:r>
              <w:rPr>
                <w:sz w:val="20"/>
              </w:rPr>
              <w:t>Легендарные</w:t>
            </w:r>
            <w:r>
              <w:rPr>
                <w:spacing w:val="-2"/>
                <w:sz w:val="20"/>
              </w:rPr>
              <w:t xml:space="preserve"> </w:t>
            </w:r>
            <w:r>
              <w:rPr>
                <w:sz w:val="20"/>
              </w:rPr>
              <w:t>памятники</w:t>
            </w:r>
            <w:r>
              <w:rPr>
                <w:spacing w:val="-6"/>
                <w:sz w:val="20"/>
              </w:rPr>
              <w:t xml:space="preserve"> </w:t>
            </w:r>
            <w:r>
              <w:rPr>
                <w:sz w:val="20"/>
              </w:rPr>
              <w:t>города</w:t>
            </w:r>
            <w:r>
              <w:rPr>
                <w:spacing w:val="-6"/>
                <w:sz w:val="20"/>
              </w:rPr>
              <w:t xml:space="preserve"> </w:t>
            </w:r>
            <w:r>
              <w:rPr>
                <w:sz w:val="20"/>
              </w:rPr>
              <w:t>Вавилона.</w:t>
            </w:r>
          </w:p>
        </w:tc>
      </w:tr>
      <w:tr w:rsidR="0052501E" w14:paraId="2B97390F" w14:textId="77777777">
        <w:trPr>
          <w:trHeight w:val="731"/>
        </w:trPr>
        <w:tc>
          <w:tcPr>
            <w:tcW w:w="2208" w:type="dxa"/>
          </w:tcPr>
          <w:p w14:paraId="4A8D410D" w14:textId="77777777" w:rsidR="0052501E" w:rsidRDefault="00B0778F">
            <w:pPr>
              <w:pStyle w:val="TableParagraph"/>
              <w:spacing w:before="19"/>
              <w:ind w:left="27"/>
              <w:rPr>
                <w:sz w:val="20"/>
              </w:rPr>
            </w:pPr>
            <w:r>
              <w:rPr>
                <w:sz w:val="20"/>
              </w:rPr>
              <w:t>Восточное</w:t>
            </w:r>
          </w:p>
          <w:p w14:paraId="28057CAC" w14:textId="77777777" w:rsidR="0052501E" w:rsidRDefault="00B0778F">
            <w:pPr>
              <w:pStyle w:val="TableParagraph"/>
              <w:ind w:left="27" w:right="463"/>
              <w:rPr>
                <w:sz w:val="20"/>
              </w:rPr>
            </w:pPr>
            <w:r>
              <w:rPr>
                <w:spacing w:val="-1"/>
                <w:sz w:val="20"/>
              </w:rPr>
              <w:t xml:space="preserve">Средиземноморье </w:t>
            </w:r>
            <w:r>
              <w:rPr>
                <w:sz w:val="20"/>
              </w:rPr>
              <w:t>в</w:t>
            </w:r>
            <w:r>
              <w:rPr>
                <w:spacing w:val="-47"/>
                <w:sz w:val="20"/>
              </w:rPr>
              <w:t xml:space="preserve"> </w:t>
            </w:r>
            <w:r>
              <w:rPr>
                <w:sz w:val="20"/>
              </w:rPr>
              <w:t>древности.</w:t>
            </w:r>
          </w:p>
        </w:tc>
        <w:tc>
          <w:tcPr>
            <w:tcW w:w="7789" w:type="dxa"/>
          </w:tcPr>
          <w:p w14:paraId="758C8A01" w14:textId="77777777" w:rsidR="0052501E" w:rsidRDefault="00B0778F">
            <w:pPr>
              <w:pStyle w:val="TableParagraph"/>
              <w:spacing w:before="19"/>
              <w:ind w:left="29" w:right="734"/>
              <w:jc w:val="both"/>
              <w:rPr>
                <w:sz w:val="20"/>
              </w:rPr>
            </w:pPr>
            <w:r>
              <w:rPr>
                <w:sz w:val="20"/>
              </w:rPr>
              <w:t>Природные</w:t>
            </w:r>
            <w:r>
              <w:rPr>
                <w:spacing w:val="-2"/>
                <w:sz w:val="20"/>
              </w:rPr>
              <w:t xml:space="preserve"> </w:t>
            </w:r>
            <w:r>
              <w:rPr>
                <w:sz w:val="20"/>
              </w:rPr>
              <w:t>условия,</w:t>
            </w:r>
            <w:r>
              <w:rPr>
                <w:spacing w:val="-2"/>
                <w:sz w:val="20"/>
              </w:rPr>
              <w:t xml:space="preserve"> </w:t>
            </w:r>
            <w:r>
              <w:rPr>
                <w:sz w:val="20"/>
              </w:rPr>
              <w:t>их</w:t>
            </w:r>
            <w:r>
              <w:rPr>
                <w:spacing w:val="-5"/>
                <w:sz w:val="20"/>
              </w:rPr>
              <w:t xml:space="preserve"> </w:t>
            </w:r>
            <w:r>
              <w:rPr>
                <w:sz w:val="20"/>
              </w:rPr>
              <w:t>влияние</w:t>
            </w:r>
            <w:r>
              <w:rPr>
                <w:spacing w:val="-4"/>
                <w:sz w:val="20"/>
              </w:rPr>
              <w:t xml:space="preserve"> </w:t>
            </w:r>
            <w:r>
              <w:rPr>
                <w:sz w:val="20"/>
              </w:rPr>
              <w:t>на</w:t>
            </w:r>
            <w:r>
              <w:rPr>
                <w:spacing w:val="-3"/>
                <w:sz w:val="20"/>
              </w:rPr>
              <w:t xml:space="preserve"> </w:t>
            </w:r>
            <w:r>
              <w:rPr>
                <w:sz w:val="20"/>
              </w:rPr>
              <w:t>занятия</w:t>
            </w:r>
            <w:r>
              <w:rPr>
                <w:spacing w:val="-5"/>
                <w:sz w:val="20"/>
              </w:rPr>
              <w:t xml:space="preserve"> </w:t>
            </w:r>
            <w:r>
              <w:rPr>
                <w:sz w:val="20"/>
              </w:rPr>
              <w:t>жителей.</w:t>
            </w:r>
            <w:r>
              <w:rPr>
                <w:spacing w:val="-4"/>
                <w:sz w:val="20"/>
              </w:rPr>
              <w:t xml:space="preserve"> </w:t>
            </w:r>
            <w:r>
              <w:rPr>
                <w:sz w:val="20"/>
              </w:rPr>
              <w:t>Финикия:</w:t>
            </w:r>
            <w:r>
              <w:rPr>
                <w:spacing w:val="-5"/>
                <w:sz w:val="20"/>
              </w:rPr>
              <w:t xml:space="preserve"> </w:t>
            </w:r>
            <w:r>
              <w:rPr>
                <w:sz w:val="20"/>
              </w:rPr>
              <w:t>развитие</w:t>
            </w:r>
            <w:r>
              <w:rPr>
                <w:spacing w:val="-4"/>
                <w:sz w:val="20"/>
              </w:rPr>
              <w:t xml:space="preserve"> </w:t>
            </w:r>
            <w:r>
              <w:rPr>
                <w:sz w:val="20"/>
              </w:rPr>
              <w:t>ремесел,</w:t>
            </w:r>
            <w:r>
              <w:rPr>
                <w:spacing w:val="-48"/>
                <w:sz w:val="20"/>
              </w:rPr>
              <w:t xml:space="preserve"> </w:t>
            </w:r>
            <w:r>
              <w:rPr>
                <w:sz w:val="20"/>
              </w:rPr>
              <w:t>караванной и морской торговли. Города-государства. Финикийская колонизация.</w:t>
            </w:r>
            <w:r>
              <w:rPr>
                <w:spacing w:val="-47"/>
                <w:sz w:val="20"/>
              </w:rPr>
              <w:t xml:space="preserve"> </w:t>
            </w:r>
            <w:r>
              <w:rPr>
                <w:sz w:val="20"/>
              </w:rPr>
              <w:t>Финикийский</w:t>
            </w:r>
            <w:r>
              <w:rPr>
                <w:spacing w:val="-5"/>
                <w:sz w:val="20"/>
              </w:rPr>
              <w:t xml:space="preserve"> </w:t>
            </w:r>
            <w:r>
              <w:rPr>
                <w:sz w:val="20"/>
              </w:rPr>
              <w:t>алфавит.</w:t>
            </w:r>
            <w:r>
              <w:rPr>
                <w:spacing w:val="-5"/>
                <w:sz w:val="20"/>
              </w:rPr>
              <w:t xml:space="preserve"> </w:t>
            </w:r>
            <w:r>
              <w:rPr>
                <w:sz w:val="20"/>
              </w:rPr>
              <w:t>Палестина</w:t>
            </w:r>
            <w:r>
              <w:rPr>
                <w:spacing w:val="-4"/>
                <w:sz w:val="20"/>
              </w:rPr>
              <w:t xml:space="preserve"> </w:t>
            </w:r>
            <w:r>
              <w:rPr>
                <w:sz w:val="20"/>
              </w:rPr>
              <w:t>и</w:t>
            </w:r>
            <w:r>
              <w:rPr>
                <w:spacing w:val="-5"/>
                <w:sz w:val="20"/>
              </w:rPr>
              <w:t xml:space="preserve"> </w:t>
            </w:r>
            <w:r>
              <w:rPr>
                <w:sz w:val="20"/>
              </w:rPr>
              <w:t>ее</w:t>
            </w:r>
            <w:r>
              <w:rPr>
                <w:spacing w:val="-4"/>
                <w:sz w:val="20"/>
              </w:rPr>
              <w:t xml:space="preserve"> </w:t>
            </w:r>
            <w:r>
              <w:rPr>
                <w:sz w:val="20"/>
              </w:rPr>
              <w:t>население.</w:t>
            </w:r>
            <w:r>
              <w:rPr>
                <w:spacing w:val="-3"/>
                <w:sz w:val="20"/>
              </w:rPr>
              <w:t xml:space="preserve"> </w:t>
            </w:r>
            <w:r>
              <w:rPr>
                <w:sz w:val="20"/>
              </w:rPr>
              <w:t>Возникновение</w:t>
            </w:r>
            <w:r>
              <w:rPr>
                <w:spacing w:val="-4"/>
                <w:sz w:val="20"/>
              </w:rPr>
              <w:t xml:space="preserve"> </w:t>
            </w:r>
            <w:r>
              <w:rPr>
                <w:sz w:val="20"/>
              </w:rPr>
              <w:t>Израильского</w:t>
            </w:r>
          </w:p>
        </w:tc>
      </w:tr>
    </w:tbl>
    <w:p w14:paraId="6374AF1E" w14:textId="77777777" w:rsidR="0052501E" w:rsidRDefault="0052501E">
      <w:pPr>
        <w:jc w:val="both"/>
        <w:rPr>
          <w:sz w:val="20"/>
        </w:rPr>
        <w:sectPr w:rsidR="0052501E">
          <w:pgSz w:w="11910" w:h="16840"/>
          <w:pgMar w:top="76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08"/>
        <w:gridCol w:w="7789"/>
      </w:tblGrid>
      <w:tr w:rsidR="0052501E" w14:paraId="2B9ABEB2" w14:textId="77777777">
        <w:trPr>
          <w:trHeight w:val="271"/>
        </w:trPr>
        <w:tc>
          <w:tcPr>
            <w:tcW w:w="2208" w:type="dxa"/>
          </w:tcPr>
          <w:p w14:paraId="0E6EF45C" w14:textId="77777777" w:rsidR="0052501E" w:rsidRDefault="0052501E">
            <w:pPr>
              <w:pStyle w:val="TableParagraph"/>
              <w:rPr>
                <w:sz w:val="18"/>
              </w:rPr>
            </w:pPr>
          </w:p>
        </w:tc>
        <w:tc>
          <w:tcPr>
            <w:tcW w:w="7789" w:type="dxa"/>
          </w:tcPr>
          <w:p w14:paraId="51A11475" w14:textId="77777777" w:rsidR="0052501E" w:rsidRDefault="00B0778F">
            <w:pPr>
              <w:pStyle w:val="TableParagraph"/>
              <w:spacing w:before="8"/>
              <w:ind w:left="29"/>
              <w:rPr>
                <w:sz w:val="20"/>
              </w:rPr>
            </w:pPr>
            <w:r>
              <w:rPr>
                <w:sz w:val="20"/>
              </w:rPr>
              <w:t>государства.</w:t>
            </w:r>
            <w:r>
              <w:rPr>
                <w:spacing w:val="-4"/>
                <w:sz w:val="20"/>
              </w:rPr>
              <w:t xml:space="preserve"> </w:t>
            </w:r>
            <w:r>
              <w:rPr>
                <w:sz w:val="20"/>
              </w:rPr>
              <w:t>Царь</w:t>
            </w:r>
            <w:r>
              <w:rPr>
                <w:spacing w:val="-5"/>
                <w:sz w:val="20"/>
              </w:rPr>
              <w:t xml:space="preserve"> </w:t>
            </w:r>
            <w:r>
              <w:rPr>
                <w:sz w:val="20"/>
              </w:rPr>
              <w:t>Соломон.</w:t>
            </w:r>
            <w:r>
              <w:rPr>
                <w:spacing w:val="-4"/>
                <w:sz w:val="20"/>
              </w:rPr>
              <w:t xml:space="preserve"> </w:t>
            </w:r>
            <w:r>
              <w:rPr>
                <w:sz w:val="20"/>
              </w:rPr>
              <w:t>Религиозные</w:t>
            </w:r>
            <w:r>
              <w:rPr>
                <w:spacing w:val="-3"/>
                <w:sz w:val="20"/>
              </w:rPr>
              <w:t xml:space="preserve"> </w:t>
            </w:r>
            <w:r>
              <w:rPr>
                <w:sz w:val="20"/>
              </w:rPr>
              <w:t>верования.</w:t>
            </w:r>
            <w:r>
              <w:rPr>
                <w:spacing w:val="-5"/>
                <w:sz w:val="20"/>
              </w:rPr>
              <w:t xml:space="preserve"> </w:t>
            </w:r>
            <w:r>
              <w:rPr>
                <w:sz w:val="20"/>
              </w:rPr>
              <w:t>Ветхозаветные</w:t>
            </w:r>
            <w:r>
              <w:rPr>
                <w:spacing w:val="-4"/>
                <w:sz w:val="20"/>
              </w:rPr>
              <w:t xml:space="preserve"> </w:t>
            </w:r>
            <w:r>
              <w:rPr>
                <w:sz w:val="20"/>
              </w:rPr>
              <w:t>сказания.</w:t>
            </w:r>
          </w:p>
        </w:tc>
      </w:tr>
      <w:tr w:rsidR="0052501E" w14:paraId="13B4EF78" w14:textId="77777777">
        <w:trPr>
          <w:trHeight w:val="740"/>
        </w:trPr>
        <w:tc>
          <w:tcPr>
            <w:tcW w:w="2208" w:type="dxa"/>
          </w:tcPr>
          <w:p w14:paraId="6A92859B" w14:textId="77777777" w:rsidR="0052501E" w:rsidRDefault="0052501E">
            <w:pPr>
              <w:pStyle w:val="TableParagraph"/>
              <w:spacing w:before="5"/>
              <w:rPr>
                <w:sz w:val="21"/>
              </w:rPr>
            </w:pPr>
          </w:p>
          <w:p w14:paraId="121C8E70" w14:textId="77777777" w:rsidR="0052501E" w:rsidRDefault="00B0778F">
            <w:pPr>
              <w:pStyle w:val="TableParagraph"/>
              <w:ind w:left="27"/>
              <w:rPr>
                <w:sz w:val="20"/>
              </w:rPr>
            </w:pPr>
            <w:r>
              <w:rPr>
                <w:sz w:val="20"/>
              </w:rPr>
              <w:t>Персидская</w:t>
            </w:r>
            <w:r>
              <w:rPr>
                <w:spacing w:val="-5"/>
                <w:sz w:val="20"/>
              </w:rPr>
              <w:t xml:space="preserve"> </w:t>
            </w:r>
            <w:r>
              <w:rPr>
                <w:sz w:val="20"/>
              </w:rPr>
              <w:t>держава.</w:t>
            </w:r>
          </w:p>
        </w:tc>
        <w:tc>
          <w:tcPr>
            <w:tcW w:w="7789" w:type="dxa"/>
          </w:tcPr>
          <w:p w14:paraId="6C910D37" w14:textId="77777777" w:rsidR="0052501E" w:rsidRDefault="00B0778F">
            <w:pPr>
              <w:pStyle w:val="TableParagraph"/>
              <w:spacing w:before="19"/>
              <w:ind w:left="29" w:right="10"/>
              <w:rPr>
                <w:sz w:val="20"/>
              </w:rPr>
            </w:pPr>
            <w:r>
              <w:rPr>
                <w:sz w:val="20"/>
              </w:rPr>
              <w:t>Завоевания</w:t>
            </w:r>
            <w:r>
              <w:rPr>
                <w:spacing w:val="-5"/>
                <w:sz w:val="20"/>
              </w:rPr>
              <w:t xml:space="preserve"> </w:t>
            </w:r>
            <w:r>
              <w:rPr>
                <w:sz w:val="20"/>
              </w:rPr>
              <w:t>персов.</w:t>
            </w:r>
            <w:r>
              <w:rPr>
                <w:spacing w:val="-4"/>
                <w:sz w:val="20"/>
              </w:rPr>
              <w:t xml:space="preserve"> </w:t>
            </w:r>
            <w:r>
              <w:rPr>
                <w:sz w:val="20"/>
              </w:rPr>
              <w:t>Государство</w:t>
            </w:r>
            <w:r>
              <w:rPr>
                <w:spacing w:val="-3"/>
                <w:sz w:val="20"/>
              </w:rPr>
              <w:t xml:space="preserve"> </w:t>
            </w:r>
            <w:r>
              <w:rPr>
                <w:sz w:val="20"/>
              </w:rPr>
              <w:t>Ахеменидов.</w:t>
            </w:r>
            <w:r>
              <w:rPr>
                <w:spacing w:val="-3"/>
                <w:sz w:val="20"/>
              </w:rPr>
              <w:t xml:space="preserve"> </w:t>
            </w:r>
            <w:r>
              <w:rPr>
                <w:sz w:val="20"/>
              </w:rPr>
              <w:t>Великие</w:t>
            </w:r>
            <w:r>
              <w:rPr>
                <w:spacing w:val="-1"/>
                <w:sz w:val="20"/>
              </w:rPr>
              <w:t xml:space="preserve"> </w:t>
            </w:r>
            <w:r>
              <w:rPr>
                <w:sz w:val="20"/>
              </w:rPr>
              <w:t>цари:</w:t>
            </w:r>
            <w:r>
              <w:rPr>
                <w:spacing w:val="-5"/>
                <w:sz w:val="20"/>
              </w:rPr>
              <w:t xml:space="preserve"> </w:t>
            </w:r>
            <w:r>
              <w:rPr>
                <w:sz w:val="20"/>
              </w:rPr>
              <w:t>Кир</w:t>
            </w:r>
            <w:r>
              <w:rPr>
                <w:spacing w:val="-2"/>
                <w:sz w:val="20"/>
              </w:rPr>
              <w:t xml:space="preserve"> </w:t>
            </w:r>
            <w:r>
              <w:rPr>
                <w:sz w:val="20"/>
              </w:rPr>
              <w:t>II</w:t>
            </w:r>
            <w:r>
              <w:rPr>
                <w:spacing w:val="-4"/>
                <w:sz w:val="20"/>
              </w:rPr>
              <w:t xml:space="preserve"> </w:t>
            </w:r>
            <w:r>
              <w:rPr>
                <w:sz w:val="20"/>
              </w:rPr>
              <w:t>Великий,</w:t>
            </w:r>
            <w:r>
              <w:rPr>
                <w:spacing w:val="-4"/>
                <w:sz w:val="20"/>
              </w:rPr>
              <w:t xml:space="preserve"> </w:t>
            </w:r>
            <w:r>
              <w:rPr>
                <w:sz w:val="20"/>
              </w:rPr>
              <w:t>Дарий</w:t>
            </w:r>
            <w:r>
              <w:rPr>
                <w:spacing w:val="-4"/>
                <w:sz w:val="20"/>
              </w:rPr>
              <w:t xml:space="preserve"> </w:t>
            </w:r>
            <w:r>
              <w:rPr>
                <w:sz w:val="20"/>
              </w:rPr>
              <w:t>I.</w:t>
            </w:r>
            <w:r>
              <w:rPr>
                <w:spacing w:val="-47"/>
                <w:sz w:val="20"/>
              </w:rPr>
              <w:t xml:space="preserve"> </w:t>
            </w:r>
            <w:r>
              <w:rPr>
                <w:sz w:val="20"/>
              </w:rPr>
              <w:t>Расширение территории державы. Государственное устройство. Центр и сатрапии,</w:t>
            </w:r>
            <w:r>
              <w:rPr>
                <w:spacing w:val="1"/>
                <w:sz w:val="20"/>
              </w:rPr>
              <w:t xml:space="preserve"> </w:t>
            </w:r>
            <w:r>
              <w:rPr>
                <w:sz w:val="20"/>
              </w:rPr>
              <w:t>управление</w:t>
            </w:r>
            <w:r>
              <w:rPr>
                <w:spacing w:val="-1"/>
                <w:sz w:val="20"/>
              </w:rPr>
              <w:t xml:space="preserve"> </w:t>
            </w:r>
            <w:r>
              <w:rPr>
                <w:sz w:val="20"/>
              </w:rPr>
              <w:t>империей. Религия</w:t>
            </w:r>
            <w:r>
              <w:rPr>
                <w:spacing w:val="-1"/>
                <w:sz w:val="20"/>
              </w:rPr>
              <w:t xml:space="preserve"> </w:t>
            </w:r>
            <w:r>
              <w:rPr>
                <w:sz w:val="20"/>
              </w:rPr>
              <w:t>персов.</w:t>
            </w:r>
          </w:p>
        </w:tc>
      </w:tr>
      <w:tr w:rsidR="0052501E" w14:paraId="7B670BEC" w14:textId="77777777">
        <w:trPr>
          <w:trHeight w:val="1198"/>
        </w:trPr>
        <w:tc>
          <w:tcPr>
            <w:tcW w:w="2208" w:type="dxa"/>
          </w:tcPr>
          <w:p w14:paraId="1F538512" w14:textId="77777777" w:rsidR="0052501E" w:rsidRDefault="0052501E">
            <w:pPr>
              <w:pStyle w:val="TableParagraph"/>
            </w:pPr>
          </w:p>
          <w:p w14:paraId="6224B909" w14:textId="77777777" w:rsidR="0052501E" w:rsidRDefault="0052501E">
            <w:pPr>
              <w:pStyle w:val="TableParagraph"/>
              <w:spacing w:before="6"/>
              <w:rPr>
                <w:sz w:val="19"/>
              </w:rPr>
            </w:pPr>
          </w:p>
          <w:p w14:paraId="35DB82A2" w14:textId="77777777" w:rsidR="0052501E" w:rsidRDefault="00B0778F">
            <w:pPr>
              <w:pStyle w:val="TableParagraph"/>
              <w:ind w:left="27"/>
              <w:rPr>
                <w:sz w:val="20"/>
              </w:rPr>
            </w:pPr>
            <w:r>
              <w:rPr>
                <w:sz w:val="20"/>
              </w:rPr>
              <w:t>Древняя</w:t>
            </w:r>
            <w:r>
              <w:rPr>
                <w:spacing w:val="-4"/>
                <w:sz w:val="20"/>
              </w:rPr>
              <w:t xml:space="preserve"> </w:t>
            </w:r>
            <w:r>
              <w:rPr>
                <w:sz w:val="20"/>
              </w:rPr>
              <w:t>Индия.</w:t>
            </w:r>
          </w:p>
        </w:tc>
        <w:tc>
          <w:tcPr>
            <w:tcW w:w="7789" w:type="dxa"/>
          </w:tcPr>
          <w:p w14:paraId="412F5E10" w14:textId="77777777" w:rsidR="0052501E" w:rsidRDefault="00B0778F">
            <w:pPr>
              <w:pStyle w:val="TableParagraph"/>
              <w:spacing w:before="16"/>
              <w:ind w:left="29"/>
              <w:rPr>
                <w:sz w:val="20"/>
              </w:rPr>
            </w:pPr>
            <w:r>
              <w:rPr>
                <w:sz w:val="20"/>
              </w:rPr>
              <w:t>Природные условия</w:t>
            </w:r>
            <w:r>
              <w:rPr>
                <w:spacing w:val="-4"/>
                <w:sz w:val="20"/>
              </w:rPr>
              <w:t xml:space="preserve"> </w:t>
            </w:r>
            <w:r>
              <w:rPr>
                <w:sz w:val="20"/>
              </w:rPr>
              <w:t>Древней</w:t>
            </w:r>
            <w:r>
              <w:rPr>
                <w:spacing w:val="-4"/>
                <w:sz w:val="20"/>
              </w:rPr>
              <w:t xml:space="preserve"> </w:t>
            </w:r>
            <w:r>
              <w:rPr>
                <w:sz w:val="20"/>
              </w:rPr>
              <w:t>Индии.</w:t>
            </w:r>
            <w:r>
              <w:rPr>
                <w:spacing w:val="-2"/>
                <w:sz w:val="20"/>
              </w:rPr>
              <w:t xml:space="preserve"> </w:t>
            </w:r>
            <w:r>
              <w:rPr>
                <w:sz w:val="20"/>
              </w:rPr>
              <w:t>Занятия</w:t>
            </w:r>
            <w:r>
              <w:rPr>
                <w:spacing w:val="-4"/>
                <w:sz w:val="20"/>
              </w:rPr>
              <w:t xml:space="preserve"> </w:t>
            </w:r>
            <w:r>
              <w:rPr>
                <w:sz w:val="20"/>
              </w:rPr>
              <w:t>населения.</w:t>
            </w:r>
            <w:r>
              <w:rPr>
                <w:spacing w:val="-2"/>
                <w:sz w:val="20"/>
              </w:rPr>
              <w:t xml:space="preserve"> </w:t>
            </w:r>
            <w:r>
              <w:rPr>
                <w:sz w:val="20"/>
              </w:rPr>
              <w:t>Древнейшие</w:t>
            </w:r>
            <w:r>
              <w:rPr>
                <w:spacing w:val="-3"/>
                <w:sz w:val="20"/>
              </w:rPr>
              <w:t xml:space="preserve"> </w:t>
            </w:r>
            <w:r>
              <w:rPr>
                <w:sz w:val="20"/>
              </w:rPr>
              <w:t>города-</w:t>
            </w:r>
          </w:p>
          <w:p w14:paraId="51386427" w14:textId="77777777" w:rsidR="0052501E" w:rsidRDefault="00B0778F">
            <w:pPr>
              <w:pStyle w:val="TableParagraph"/>
              <w:spacing w:before="1"/>
              <w:ind w:left="29" w:right="88"/>
              <w:rPr>
                <w:sz w:val="20"/>
              </w:rPr>
            </w:pPr>
            <w:r>
              <w:rPr>
                <w:sz w:val="20"/>
              </w:rPr>
              <w:t>государства. Приход ариев в Северную Индию. Держава Маурьев. Государство Гуптов.</w:t>
            </w:r>
            <w:r>
              <w:rPr>
                <w:spacing w:val="1"/>
                <w:sz w:val="20"/>
              </w:rPr>
              <w:t xml:space="preserve"> </w:t>
            </w:r>
            <w:r>
              <w:rPr>
                <w:sz w:val="20"/>
              </w:rPr>
              <w:t>Общественное устройство, варны. Религиозные верования древних индийцев. Легенды и</w:t>
            </w:r>
            <w:r>
              <w:rPr>
                <w:spacing w:val="-47"/>
                <w:sz w:val="20"/>
              </w:rPr>
              <w:t xml:space="preserve"> </w:t>
            </w:r>
            <w:r>
              <w:rPr>
                <w:sz w:val="20"/>
              </w:rPr>
              <w:t>сказания. Возникновение и распространение буддизма. Культурное наследие Древней</w:t>
            </w:r>
            <w:r>
              <w:rPr>
                <w:spacing w:val="1"/>
                <w:sz w:val="20"/>
              </w:rPr>
              <w:t xml:space="preserve"> </w:t>
            </w:r>
            <w:r>
              <w:rPr>
                <w:sz w:val="20"/>
              </w:rPr>
              <w:t>Индии</w:t>
            </w:r>
            <w:r>
              <w:rPr>
                <w:spacing w:val="-2"/>
                <w:sz w:val="20"/>
              </w:rPr>
              <w:t xml:space="preserve"> </w:t>
            </w:r>
            <w:r>
              <w:rPr>
                <w:sz w:val="20"/>
              </w:rPr>
              <w:t>(эпос</w:t>
            </w:r>
            <w:r>
              <w:rPr>
                <w:spacing w:val="-1"/>
                <w:sz w:val="20"/>
              </w:rPr>
              <w:t xml:space="preserve"> </w:t>
            </w:r>
            <w:r>
              <w:rPr>
                <w:sz w:val="20"/>
              </w:rPr>
              <w:t>и литература,</w:t>
            </w:r>
            <w:r>
              <w:rPr>
                <w:spacing w:val="2"/>
                <w:sz w:val="20"/>
              </w:rPr>
              <w:t xml:space="preserve"> </w:t>
            </w:r>
            <w:r>
              <w:rPr>
                <w:sz w:val="20"/>
              </w:rPr>
              <w:t>художественная</w:t>
            </w:r>
            <w:r>
              <w:rPr>
                <w:spacing w:val="-2"/>
                <w:sz w:val="20"/>
              </w:rPr>
              <w:t xml:space="preserve"> </w:t>
            </w:r>
            <w:r>
              <w:rPr>
                <w:sz w:val="20"/>
              </w:rPr>
              <w:t>культура, научное</w:t>
            </w:r>
            <w:r>
              <w:rPr>
                <w:spacing w:val="-1"/>
                <w:sz w:val="20"/>
              </w:rPr>
              <w:t xml:space="preserve"> </w:t>
            </w:r>
            <w:r>
              <w:rPr>
                <w:sz w:val="20"/>
              </w:rPr>
              <w:t>познание).</w:t>
            </w:r>
          </w:p>
        </w:tc>
      </w:tr>
      <w:tr w:rsidR="0052501E" w14:paraId="26D66204" w14:textId="77777777">
        <w:trPr>
          <w:trHeight w:val="1429"/>
        </w:trPr>
        <w:tc>
          <w:tcPr>
            <w:tcW w:w="2208" w:type="dxa"/>
          </w:tcPr>
          <w:p w14:paraId="3B41622F" w14:textId="77777777" w:rsidR="0052501E" w:rsidRDefault="0052501E">
            <w:pPr>
              <w:pStyle w:val="TableParagraph"/>
            </w:pPr>
          </w:p>
          <w:p w14:paraId="56606BE1" w14:textId="77777777" w:rsidR="0052501E" w:rsidRDefault="0052501E">
            <w:pPr>
              <w:pStyle w:val="TableParagraph"/>
              <w:spacing w:before="6"/>
              <w:rPr>
                <w:sz w:val="29"/>
              </w:rPr>
            </w:pPr>
          </w:p>
          <w:p w14:paraId="4C178987" w14:textId="77777777" w:rsidR="0052501E" w:rsidRDefault="00B0778F">
            <w:pPr>
              <w:pStyle w:val="TableParagraph"/>
              <w:ind w:left="27"/>
              <w:rPr>
                <w:sz w:val="20"/>
              </w:rPr>
            </w:pPr>
            <w:r>
              <w:rPr>
                <w:sz w:val="20"/>
              </w:rPr>
              <w:t>Древний</w:t>
            </w:r>
            <w:r>
              <w:rPr>
                <w:spacing w:val="-4"/>
                <w:sz w:val="20"/>
              </w:rPr>
              <w:t xml:space="preserve"> </w:t>
            </w:r>
            <w:r>
              <w:rPr>
                <w:sz w:val="20"/>
              </w:rPr>
              <w:t>Китай.</w:t>
            </w:r>
          </w:p>
        </w:tc>
        <w:tc>
          <w:tcPr>
            <w:tcW w:w="7789" w:type="dxa"/>
          </w:tcPr>
          <w:p w14:paraId="3E03E45F" w14:textId="77777777" w:rsidR="0052501E" w:rsidRDefault="00B0778F">
            <w:pPr>
              <w:pStyle w:val="TableParagraph"/>
              <w:spacing w:before="19"/>
              <w:ind w:left="29" w:right="432"/>
              <w:rPr>
                <w:sz w:val="20"/>
              </w:rPr>
            </w:pPr>
            <w:r>
              <w:rPr>
                <w:sz w:val="20"/>
              </w:rPr>
              <w:t>Природные условия Древнего Китая. Хозяйственная деятельность и условия жизни</w:t>
            </w:r>
            <w:r>
              <w:rPr>
                <w:spacing w:val="1"/>
                <w:sz w:val="20"/>
              </w:rPr>
              <w:t xml:space="preserve"> </w:t>
            </w:r>
            <w:r>
              <w:rPr>
                <w:sz w:val="20"/>
              </w:rPr>
              <w:t>населения. Древнейшие царства. Создание объединенной империи. Цинь Шихуанди.</w:t>
            </w:r>
            <w:r>
              <w:rPr>
                <w:spacing w:val="-47"/>
                <w:sz w:val="20"/>
              </w:rPr>
              <w:t xml:space="preserve"> </w:t>
            </w:r>
            <w:r>
              <w:rPr>
                <w:sz w:val="20"/>
              </w:rPr>
              <w:t>Возведение</w:t>
            </w:r>
            <w:r>
              <w:rPr>
                <w:spacing w:val="-4"/>
                <w:sz w:val="20"/>
              </w:rPr>
              <w:t xml:space="preserve"> </w:t>
            </w:r>
            <w:r>
              <w:rPr>
                <w:sz w:val="20"/>
              </w:rPr>
              <w:t>Великой</w:t>
            </w:r>
            <w:r>
              <w:rPr>
                <w:spacing w:val="-3"/>
                <w:sz w:val="20"/>
              </w:rPr>
              <w:t xml:space="preserve"> </w:t>
            </w:r>
            <w:r>
              <w:rPr>
                <w:sz w:val="20"/>
              </w:rPr>
              <w:t>Китайской</w:t>
            </w:r>
            <w:r>
              <w:rPr>
                <w:spacing w:val="-5"/>
                <w:sz w:val="20"/>
              </w:rPr>
              <w:t xml:space="preserve"> </w:t>
            </w:r>
            <w:r>
              <w:rPr>
                <w:sz w:val="20"/>
              </w:rPr>
              <w:t>стены.</w:t>
            </w:r>
            <w:r>
              <w:rPr>
                <w:spacing w:val="-2"/>
                <w:sz w:val="20"/>
              </w:rPr>
              <w:t xml:space="preserve"> </w:t>
            </w:r>
            <w:r>
              <w:rPr>
                <w:sz w:val="20"/>
              </w:rPr>
              <w:t>Правление</w:t>
            </w:r>
            <w:r>
              <w:rPr>
                <w:spacing w:val="-4"/>
                <w:sz w:val="20"/>
              </w:rPr>
              <w:t xml:space="preserve"> </w:t>
            </w:r>
            <w:r>
              <w:rPr>
                <w:sz w:val="20"/>
              </w:rPr>
              <w:t>династии</w:t>
            </w:r>
            <w:r>
              <w:rPr>
                <w:spacing w:val="-5"/>
                <w:sz w:val="20"/>
              </w:rPr>
              <w:t xml:space="preserve"> </w:t>
            </w:r>
            <w:r>
              <w:rPr>
                <w:sz w:val="20"/>
              </w:rPr>
              <w:t>Хань. Жизнь</w:t>
            </w:r>
            <w:r>
              <w:rPr>
                <w:spacing w:val="-4"/>
                <w:sz w:val="20"/>
              </w:rPr>
              <w:t xml:space="preserve"> </w:t>
            </w:r>
            <w:r>
              <w:rPr>
                <w:sz w:val="20"/>
              </w:rPr>
              <w:t>в</w:t>
            </w:r>
            <w:r>
              <w:rPr>
                <w:spacing w:val="-5"/>
                <w:sz w:val="20"/>
              </w:rPr>
              <w:t xml:space="preserve"> </w:t>
            </w:r>
            <w:r>
              <w:rPr>
                <w:sz w:val="20"/>
              </w:rPr>
              <w:t>империи:</w:t>
            </w:r>
            <w:r>
              <w:rPr>
                <w:spacing w:val="-47"/>
                <w:sz w:val="20"/>
              </w:rPr>
              <w:t xml:space="preserve"> </w:t>
            </w:r>
            <w:r>
              <w:rPr>
                <w:sz w:val="20"/>
              </w:rPr>
              <w:t>правители и подданные, положение различных групп населения. Развитие ремесел и</w:t>
            </w:r>
            <w:r>
              <w:rPr>
                <w:spacing w:val="1"/>
                <w:sz w:val="20"/>
              </w:rPr>
              <w:t xml:space="preserve"> </w:t>
            </w:r>
            <w:r>
              <w:rPr>
                <w:sz w:val="20"/>
              </w:rPr>
              <w:t>торговли.</w:t>
            </w:r>
            <w:r>
              <w:rPr>
                <w:spacing w:val="-3"/>
                <w:sz w:val="20"/>
              </w:rPr>
              <w:t xml:space="preserve"> </w:t>
            </w:r>
            <w:r>
              <w:rPr>
                <w:sz w:val="20"/>
              </w:rPr>
              <w:t>Великий</w:t>
            </w:r>
            <w:r>
              <w:rPr>
                <w:spacing w:val="-4"/>
                <w:sz w:val="20"/>
              </w:rPr>
              <w:t xml:space="preserve"> </w:t>
            </w:r>
            <w:r>
              <w:rPr>
                <w:sz w:val="20"/>
              </w:rPr>
              <w:t>шелковый</w:t>
            </w:r>
            <w:r>
              <w:rPr>
                <w:spacing w:val="-3"/>
                <w:sz w:val="20"/>
              </w:rPr>
              <w:t xml:space="preserve"> </w:t>
            </w:r>
            <w:r>
              <w:rPr>
                <w:sz w:val="20"/>
              </w:rPr>
              <w:t>путь.</w:t>
            </w:r>
            <w:r>
              <w:rPr>
                <w:spacing w:val="-3"/>
                <w:sz w:val="20"/>
              </w:rPr>
              <w:t xml:space="preserve"> </w:t>
            </w:r>
            <w:r>
              <w:rPr>
                <w:sz w:val="20"/>
              </w:rPr>
              <w:t>Религиозно-философские учения.</w:t>
            </w:r>
            <w:r>
              <w:rPr>
                <w:spacing w:val="-3"/>
                <w:sz w:val="20"/>
              </w:rPr>
              <w:t xml:space="preserve"> </w:t>
            </w:r>
            <w:r>
              <w:rPr>
                <w:sz w:val="20"/>
              </w:rPr>
              <w:t>Конфуций.</w:t>
            </w:r>
          </w:p>
          <w:p w14:paraId="365CF2AB" w14:textId="77777777" w:rsidR="0052501E" w:rsidRDefault="00B0778F">
            <w:pPr>
              <w:pStyle w:val="TableParagraph"/>
              <w:spacing w:line="230" w:lineRule="exact"/>
              <w:ind w:left="29"/>
              <w:rPr>
                <w:sz w:val="20"/>
              </w:rPr>
            </w:pPr>
            <w:r>
              <w:rPr>
                <w:sz w:val="20"/>
              </w:rPr>
              <w:t>Научные</w:t>
            </w:r>
            <w:r>
              <w:rPr>
                <w:spacing w:val="-4"/>
                <w:sz w:val="20"/>
              </w:rPr>
              <w:t xml:space="preserve"> </w:t>
            </w:r>
            <w:r>
              <w:rPr>
                <w:sz w:val="20"/>
              </w:rPr>
              <w:t>знания</w:t>
            </w:r>
            <w:r>
              <w:rPr>
                <w:spacing w:val="-1"/>
                <w:sz w:val="20"/>
              </w:rPr>
              <w:t xml:space="preserve"> </w:t>
            </w:r>
            <w:r>
              <w:rPr>
                <w:sz w:val="20"/>
              </w:rPr>
              <w:t>и</w:t>
            </w:r>
            <w:r>
              <w:rPr>
                <w:spacing w:val="-5"/>
                <w:sz w:val="20"/>
              </w:rPr>
              <w:t xml:space="preserve"> </w:t>
            </w:r>
            <w:r>
              <w:rPr>
                <w:sz w:val="20"/>
              </w:rPr>
              <w:t>изобретения</w:t>
            </w:r>
            <w:r>
              <w:rPr>
                <w:spacing w:val="-4"/>
                <w:sz w:val="20"/>
              </w:rPr>
              <w:t xml:space="preserve"> </w:t>
            </w:r>
            <w:r>
              <w:rPr>
                <w:sz w:val="20"/>
              </w:rPr>
              <w:t>древних</w:t>
            </w:r>
            <w:r>
              <w:rPr>
                <w:spacing w:val="-4"/>
                <w:sz w:val="20"/>
              </w:rPr>
              <w:t xml:space="preserve"> </w:t>
            </w:r>
            <w:r>
              <w:rPr>
                <w:sz w:val="20"/>
              </w:rPr>
              <w:t>китайцев.</w:t>
            </w:r>
            <w:r>
              <w:rPr>
                <w:spacing w:val="-4"/>
                <w:sz w:val="20"/>
              </w:rPr>
              <w:t xml:space="preserve"> </w:t>
            </w:r>
            <w:r>
              <w:rPr>
                <w:sz w:val="20"/>
              </w:rPr>
              <w:t>Храмы.</w:t>
            </w:r>
          </w:p>
        </w:tc>
      </w:tr>
      <w:tr w:rsidR="0052501E" w14:paraId="2C773A22" w14:textId="77777777">
        <w:trPr>
          <w:trHeight w:val="970"/>
        </w:trPr>
        <w:tc>
          <w:tcPr>
            <w:tcW w:w="2208" w:type="dxa"/>
          </w:tcPr>
          <w:p w14:paraId="097AE968" w14:textId="77777777" w:rsidR="0052501E" w:rsidRDefault="00B0778F">
            <w:pPr>
              <w:pStyle w:val="TableParagraph"/>
              <w:spacing w:before="134"/>
              <w:ind w:left="27" w:right="175"/>
              <w:rPr>
                <w:sz w:val="20"/>
              </w:rPr>
            </w:pPr>
            <w:r>
              <w:rPr>
                <w:sz w:val="20"/>
              </w:rPr>
              <w:t>Древняя Греция.</w:t>
            </w:r>
            <w:r>
              <w:rPr>
                <w:spacing w:val="1"/>
                <w:sz w:val="20"/>
              </w:rPr>
              <w:t xml:space="preserve"> </w:t>
            </w:r>
            <w:r>
              <w:rPr>
                <w:sz w:val="20"/>
              </w:rPr>
              <w:t>Эллинизм</w:t>
            </w:r>
            <w:r>
              <w:rPr>
                <w:spacing w:val="-10"/>
                <w:sz w:val="20"/>
              </w:rPr>
              <w:t xml:space="preserve"> </w:t>
            </w:r>
            <w:r>
              <w:rPr>
                <w:sz w:val="20"/>
              </w:rPr>
              <w:t>Древнейшая</w:t>
            </w:r>
            <w:r>
              <w:rPr>
                <w:spacing w:val="-47"/>
                <w:sz w:val="20"/>
              </w:rPr>
              <w:t xml:space="preserve"> </w:t>
            </w:r>
            <w:r>
              <w:rPr>
                <w:sz w:val="20"/>
              </w:rPr>
              <w:t>Греция</w:t>
            </w:r>
          </w:p>
        </w:tc>
        <w:tc>
          <w:tcPr>
            <w:tcW w:w="7789" w:type="dxa"/>
          </w:tcPr>
          <w:p w14:paraId="4B58E5DD" w14:textId="77777777" w:rsidR="0052501E" w:rsidRDefault="00B0778F">
            <w:pPr>
              <w:pStyle w:val="TableParagraph"/>
              <w:spacing w:before="19"/>
              <w:ind w:left="29" w:right="10"/>
              <w:rPr>
                <w:sz w:val="20"/>
              </w:rPr>
            </w:pPr>
            <w:r>
              <w:rPr>
                <w:sz w:val="20"/>
              </w:rPr>
              <w:t>Природные</w:t>
            </w:r>
            <w:r>
              <w:rPr>
                <w:spacing w:val="-2"/>
                <w:sz w:val="20"/>
              </w:rPr>
              <w:t xml:space="preserve"> </w:t>
            </w:r>
            <w:r>
              <w:rPr>
                <w:sz w:val="20"/>
              </w:rPr>
              <w:t>условия</w:t>
            </w:r>
            <w:r>
              <w:rPr>
                <w:spacing w:val="-5"/>
                <w:sz w:val="20"/>
              </w:rPr>
              <w:t xml:space="preserve"> </w:t>
            </w:r>
            <w:r>
              <w:rPr>
                <w:sz w:val="20"/>
              </w:rPr>
              <w:t>Древней</w:t>
            </w:r>
            <w:r>
              <w:rPr>
                <w:spacing w:val="-5"/>
                <w:sz w:val="20"/>
              </w:rPr>
              <w:t xml:space="preserve"> </w:t>
            </w:r>
            <w:r>
              <w:rPr>
                <w:sz w:val="20"/>
              </w:rPr>
              <w:t>Греции.</w:t>
            </w:r>
            <w:r>
              <w:rPr>
                <w:spacing w:val="-5"/>
                <w:sz w:val="20"/>
              </w:rPr>
              <w:t xml:space="preserve"> </w:t>
            </w:r>
            <w:r>
              <w:rPr>
                <w:sz w:val="20"/>
              </w:rPr>
              <w:t>Занятия населения.</w:t>
            </w:r>
            <w:r>
              <w:rPr>
                <w:spacing w:val="-5"/>
                <w:sz w:val="20"/>
              </w:rPr>
              <w:t xml:space="preserve"> </w:t>
            </w:r>
            <w:r>
              <w:rPr>
                <w:sz w:val="20"/>
              </w:rPr>
              <w:t>Древнейшие</w:t>
            </w:r>
            <w:r>
              <w:rPr>
                <w:spacing w:val="-4"/>
                <w:sz w:val="20"/>
              </w:rPr>
              <w:t xml:space="preserve"> </w:t>
            </w:r>
            <w:r>
              <w:rPr>
                <w:sz w:val="20"/>
              </w:rPr>
              <w:t>государства</w:t>
            </w:r>
            <w:r>
              <w:rPr>
                <w:spacing w:val="-2"/>
                <w:sz w:val="20"/>
              </w:rPr>
              <w:t xml:space="preserve"> </w:t>
            </w:r>
            <w:r>
              <w:rPr>
                <w:sz w:val="20"/>
              </w:rPr>
              <w:t>на</w:t>
            </w:r>
            <w:r>
              <w:rPr>
                <w:spacing w:val="-47"/>
                <w:sz w:val="20"/>
              </w:rPr>
              <w:t xml:space="preserve"> </w:t>
            </w:r>
            <w:r>
              <w:rPr>
                <w:sz w:val="20"/>
              </w:rPr>
              <w:t>Крите. Расцвет и гибель Минойской цивилизации. Государства ахейской Греции</w:t>
            </w:r>
            <w:r>
              <w:rPr>
                <w:spacing w:val="1"/>
                <w:sz w:val="20"/>
              </w:rPr>
              <w:t xml:space="preserve"> </w:t>
            </w:r>
            <w:r>
              <w:rPr>
                <w:sz w:val="20"/>
              </w:rPr>
              <w:t>(Микены, Тиринф). Троянская война. Вторжение дорийских племен. Поэмы Гомера</w:t>
            </w:r>
            <w:r>
              <w:rPr>
                <w:spacing w:val="1"/>
                <w:sz w:val="20"/>
              </w:rPr>
              <w:t xml:space="preserve"> </w:t>
            </w:r>
            <w:r>
              <w:rPr>
                <w:sz w:val="20"/>
              </w:rPr>
              <w:t>"Илиада",</w:t>
            </w:r>
            <w:r>
              <w:rPr>
                <w:spacing w:val="-3"/>
                <w:sz w:val="20"/>
              </w:rPr>
              <w:t xml:space="preserve"> </w:t>
            </w:r>
            <w:r>
              <w:rPr>
                <w:sz w:val="20"/>
              </w:rPr>
              <w:t>"Одиссея".</w:t>
            </w:r>
          </w:p>
        </w:tc>
      </w:tr>
      <w:tr w:rsidR="0052501E" w14:paraId="6E01F652" w14:textId="77777777">
        <w:trPr>
          <w:trHeight w:val="3040"/>
        </w:trPr>
        <w:tc>
          <w:tcPr>
            <w:tcW w:w="2208" w:type="dxa"/>
          </w:tcPr>
          <w:p w14:paraId="74FE04F0" w14:textId="77777777" w:rsidR="0052501E" w:rsidRDefault="0052501E">
            <w:pPr>
              <w:pStyle w:val="TableParagraph"/>
            </w:pPr>
          </w:p>
          <w:p w14:paraId="50105C2E" w14:textId="77777777" w:rsidR="0052501E" w:rsidRDefault="0052501E">
            <w:pPr>
              <w:pStyle w:val="TableParagraph"/>
            </w:pPr>
          </w:p>
          <w:p w14:paraId="1EAD2741" w14:textId="77777777" w:rsidR="0052501E" w:rsidRDefault="0052501E">
            <w:pPr>
              <w:pStyle w:val="TableParagraph"/>
            </w:pPr>
          </w:p>
          <w:p w14:paraId="73C7BA95" w14:textId="77777777" w:rsidR="0052501E" w:rsidRDefault="0052501E">
            <w:pPr>
              <w:pStyle w:val="TableParagraph"/>
            </w:pPr>
          </w:p>
          <w:p w14:paraId="504DDB64" w14:textId="77777777" w:rsidR="0052501E" w:rsidRDefault="0052501E">
            <w:pPr>
              <w:pStyle w:val="TableParagraph"/>
            </w:pPr>
          </w:p>
          <w:p w14:paraId="55E66F82" w14:textId="77777777" w:rsidR="0052501E" w:rsidRDefault="00B0778F">
            <w:pPr>
              <w:pStyle w:val="TableParagraph"/>
              <w:spacing w:before="134"/>
              <w:ind w:left="27"/>
              <w:rPr>
                <w:sz w:val="20"/>
              </w:rPr>
            </w:pPr>
            <w:r>
              <w:rPr>
                <w:sz w:val="20"/>
              </w:rPr>
              <w:t>Греческие</w:t>
            </w:r>
            <w:r>
              <w:rPr>
                <w:spacing w:val="-6"/>
                <w:sz w:val="20"/>
              </w:rPr>
              <w:t xml:space="preserve"> </w:t>
            </w:r>
            <w:r>
              <w:rPr>
                <w:sz w:val="20"/>
              </w:rPr>
              <w:t>полисы.</w:t>
            </w:r>
          </w:p>
        </w:tc>
        <w:tc>
          <w:tcPr>
            <w:tcW w:w="7789" w:type="dxa"/>
          </w:tcPr>
          <w:p w14:paraId="0450A273" w14:textId="77777777" w:rsidR="0052501E" w:rsidRDefault="00B0778F">
            <w:pPr>
              <w:pStyle w:val="TableParagraph"/>
              <w:spacing w:before="19"/>
              <w:ind w:left="29" w:right="10"/>
              <w:rPr>
                <w:sz w:val="20"/>
              </w:rPr>
            </w:pPr>
            <w:r>
              <w:rPr>
                <w:sz w:val="20"/>
              </w:rPr>
              <w:t>Подъем</w:t>
            </w:r>
            <w:r>
              <w:rPr>
                <w:spacing w:val="-3"/>
                <w:sz w:val="20"/>
              </w:rPr>
              <w:t xml:space="preserve"> </w:t>
            </w:r>
            <w:r>
              <w:rPr>
                <w:sz w:val="20"/>
              </w:rPr>
              <w:t>хозяйственной</w:t>
            </w:r>
            <w:r>
              <w:rPr>
                <w:spacing w:val="-3"/>
                <w:sz w:val="20"/>
              </w:rPr>
              <w:t xml:space="preserve"> </w:t>
            </w:r>
            <w:r>
              <w:rPr>
                <w:sz w:val="20"/>
              </w:rPr>
              <w:t>жизни</w:t>
            </w:r>
            <w:r>
              <w:rPr>
                <w:spacing w:val="-5"/>
                <w:sz w:val="20"/>
              </w:rPr>
              <w:t xml:space="preserve"> </w:t>
            </w:r>
            <w:r>
              <w:rPr>
                <w:sz w:val="20"/>
              </w:rPr>
              <w:t>после</w:t>
            </w:r>
            <w:r>
              <w:rPr>
                <w:spacing w:val="-3"/>
                <w:sz w:val="20"/>
              </w:rPr>
              <w:t xml:space="preserve"> </w:t>
            </w:r>
            <w:r>
              <w:rPr>
                <w:sz w:val="20"/>
              </w:rPr>
              <w:t>"темных</w:t>
            </w:r>
            <w:r>
              <w:rPr>
                <w:spacing w:val="-5"/>
                <w:sz w:val="20"/>
              </w:rPr>
              <w:t xml:space="preserve"> </w:t>
            </w:r>
            <w:r>
              <w:rPr>
                <w:sz w:val="20"/>
              </w:rPr>
              <w:t>веков".</w:t>
            </w:r>
            <w:r>
              <w:rPr>
                <w:spacing w:val="-4"/>
                <w:sz w:val="20"/>
              </w:rPr>
              <w:t xml:space="preserve"> </w:t>
            </w:r>
            <w:r>
              <w:rPr>
                <w:sz w:val="20"/>
              </w:rPr>
              <w:t>Развитие</w:t>
            </w:r>
            <w:r>
              <w:rPr>
                <w:spacing w:val="-3"/>
                <w:sz w:val="20"/>
              </w:rPr>
              <w:t xml:space="preserve"> </w:t>
            </w:r>
            <w:r>
              <w:rPr>
                <w:sz w:val="20"/>
              </w:rPr>
              <w:t>земледелия</w:t>
            </w:r>
            <w:r>
              <w:rPr>
                <w:spacing w:val="-5"/>
                <w:sz w:val="20"/>
              </w:rPr>
              <w:t xml:space="preserve"> </w:t>
            </w:r>
            <w:r>
              <w:rPr>
                <w:sz w:val="20"/>
              </w:rPr>
              <w:t>и</w:t>
            </w:r>
            <w:r>
              <w:rPr>
                <w:spacing w:val="-5"/>
                <w:sz w:val="20"/>
              </w:rPr>
              <w:t xml:space="preserve"> </w:t>
            </w:r>
            <w:r>
              <w:rPr>
                <w:sz w:val="20"/>
              </w:rPr>
              <w:t>ремесла.</w:t>
            </w:r>
            <w:r>
              <w:rPr>
                <w:spacing w:val="-47"/>
                <w:sz w:val="20"/>
              </w:rPr>
              <w:t xml:space="preserve"> </w:t>
            </w:r>
            <w:r>
              <w:rPr>
                <w:sz w:val="20"/>
              </w:rPr>
              <w:t>Становление полисов, их политическое устройство. Аристократия и демос. Великая</w:t>
            </w:r>
            <w:r>
              <w:rPr>
                <w:spacing w:val="1"/>
                <w:sz w:val="20"/>
              </w:rPr>
              <w:t xml:space="preserve"> </w:t>
            </w:r>
            <w:r>
              <w:rPr>
                <w:sz w:val="20"/>
              </w:rPr>
              <w:t>греческая</w:t>
            </w:r>
            <w:r>
              <w:rPr>
                <w:spacing w:val="-2"/>
                <w:sz w:val="20"/>
              </w:rPr>
              <w:t xml:space="preserve"> </w:t>
            </w:r>
            <w:r>
              <w:rPr>
                <w:sz w:val="20"/>
              </w:rPr>
              <w:t>колонизация. Метрополии</w:t>
            </w:r>
            <w:r>
              <w:rPr>
                <w:spacing w:val="1"/>
                <w:sz w:val="20"/>
              </w:rPr>
              <w:t xml:space="preserve"> </w:t>
            </w:r>
            <w:r>
              <w:rPr>
                <w:sz w:val="20"/>
              </w:rPr>
              <w:t>и</w:t>
            </w:r>
            <w:r>
              <w:rPr>
                <w:spacing w:val="-2"/>
                <w:sz w:val="20"/>
              </w:rPr>
              <w:t xml:space="preserve"> </w:t>
            </w:r>
            <w:r>
              <w:rPr>
                <w:sz w:val="20"/>
              </w:rPr>
              <w:t>колонии.</w:t>
            </w:r>
          </w:p>
          <w:p w14:paraId="2474CF8D" w14:textId="77777777" w:rsidR="0052501E" w:rsidRDefault="00B0778F">
            <w:pPr>
              <w:pStyle w:val="TableParagraph"/>
              <w:spacing w:line="229" w:lineRule="exact"/>
              <w:ind w:left="29"/>
              <w:rPr>
                <w:sz w:val="20"/>
              </w:rPr>
            </w:pPr>
            <w:r>
              <w:rPr>
                <w:sz w:val="20"/>
              </w:rPr>
              <w:t>Афины:</w:t>
            </w:r>
            <w:r>
              <w:rPr>
                <w:spacing w:val="-2"/>
                <w:sz w:val="20"/>
              </w:rPr>
              <w:t xml:space="preserve"> </w:t>
            </w:r>
            <w:r>
              <w:rPr>
                <w:sz w:val="20"/>
              </w:rPr>
              <w:t>утверждение</w:t>
            </w:r>
            <w:r>
              <w:rPr>
                <w:spacing w:val="-4"/>
                <w:sz w:val="20"/>
              </w:rPr>
              <w:t xml:space="preserve"> </w:t>
            </w:r>
            <w:r>
              <w:rPr>
                <w:sz w:val="20"/>
              </w:rPr>
              <w:t>демократии.</w:t>
            </w:r>
            <w:r>
              <w:rPr>
                <w:spacing w:val="-4"/>
                <w:sz w:val="20"/>
              </w:rPr>
              <w:t xml:space="preserve"> </w:t>
            </w:r>
            <w:r>
              <w:rPr>
                <w:sz w:val="20"/>
              </w:rPr>
              <w:t>Законы</w:t>
            </w:r>
            <w:r>
              <w:rPr>
                <w:spacing w:val="-1"/>
                <w:sz w:val="20"/>
              </w:rPr>
              <w:t xml:space="preserve"> </w:t>
            </w:r>
            <w:r>
              <w:rPr>
                <w:sz w:val="20"/>
              </w:rPr>
              <w:t>Солона.</w:t>
            </w:r>
            <w:r>
              <w:rPr>
                <w:spacing w:val="-3"/>
                <w:sz w:val="20"/>
              </w:rPr>
              <w:t xml:space="preserve"> </w:t>
            </w:r>
            <w:r>
              <w:rPr>
                <w:sz w:val="20"/>
              </w:rPr>
              <w:t>Реформы</w:t>
            </w:r>
            <w:r>
              <w:rPr>
                <w:spacing w:val="-3"/>
                <w:sz w:val="20"/>
              </w:rPr>
              <w:t xml:space="preserve"> </w:t>
            </w:r>
            <w:r>
              <w:rPr>
                <w:sz w:val="20"/>
              </w:rPr>
              <w:t>Клисфена,</w:t>
            </w:r>
            <w:r>
              <w:rPr>
                <w:spacing w:val="-3"/>
                <w:sz w:val="20"/>
              </w:rPr>
              <w:t xml:space="preserve"> </w:t>
            </w:r>
            <w:r>
              <w:rPr>
                <w:sz w:val="20"/>
              </w:rPr>
              <w:t>их</w:t>
            </w:r>
            <w:r>
              <w:rPr>
                <w:spacing w:val="-5"/>
                <w:sz w:val="20"/>
              </w:rPr>
              <w:t xml:space="preserve"> </w:t>
            </w:r>
            <w:r>
              <w:rPr>
                <w:sz w:val="20"/>
              </w:rPr>
              <w:t>значение.</w:t>
            </w:r>
          </w:p>
          <w:p w14:paraId="304B096C" w14:textId="77777777" w:rsidR="0052501E" w:rsidRDefault="00B0778F">
            <w:pPr>
              <w:pStyle w:val="TableParagraph"/>
              <w:spacing w:before="1"/>
              <w:ind w:left="29" w:right="65"/>
              <w:rPr>
                <w:sz w:val="20"/>
              </w:rPr>
            </w:pPr>
            <w:r>
              <w:rPr>
                <w:sz w:val="20"/>
              </w:rPr>
              <w:t>Спарта:</w:t>
            </w:r>
            <w:r>
              <w:rPr>
                <w:spacing w:val="-6"/>
                <w:sz w:val="20"/>
              </w:rPr>
              <w:t xml:space="preserve"> </w:t>
            </w:r>
            <w:r>
              <w:rPr>
                <w:sz w:val="20"/>
              </w:rPr>
              <w:t>основные</w:t>
            </w:r>
            <w:r>
              <w:rPr>
                <w:spacing w:val="-5"/>
                <w:sz w:val="20"/>
              </w:rPr>
              <w:t xml:space="preserve"> </w:t>
            </w:r>
            <w:r>
              <w:rPr>
                <w:sz w:val="20"/>
              </w:rPr>
              <w:t>группы</w:t>
            </w:r>
            <w:r>
              <w:rPr>
                <w:spacing w:val="-5"/>
                <w:sz w:val="20"/>
              </w:rPr>
              <w:t xml:space="preserve"> </w:t>
            </w:r>
            <w:r>
              <w:rPr>
                <w:sz w:val="20"/>
              </w:rPr>
              <w:t>населения,</w:t>
            </w:r>
            <w:r>
              <w:rPr>
                <w:spacing w:val="-5"/>
                <w:sz w:val="20"/>
              </w:rPr>
              <w:t xml:space="preserve"> </w:t>
            </w:r>
            <w:r>
              <w:rPr>
                <w:sz w:val="20"/>
              </w:rPr>
              <w:t>политическое</w:t>
            </w:r>
            <w:r>
              <w:rPr>
                <w:spacing w:val="-3"/>
                <w:sz w:val="20"/>
              </w:rPr>
              <w:t xml:space="preserve"> </w:t>
            </w:r>
            <w:r>
              <w:rPr>
                <w:sz w:val="20"/>
              </w:rPr>
              <w:t>устройство.</w:t>
            </w:r>
            <w:r>
              <w:rPr>
                <w:spacing w:val="-5"/>
                <w:sz w:val="20"/>
              </w:rPr>
              <w:t xml:space="preserve"> </w:t>
            </w:r>
            <w:r>
              <w:rPr>
                <w:sz w:val="20"/>
              </w:rPr>
              <w:t>Спартанское</w:t>
            </w:r>
            <w:r>
              <w:rPr>
                <w:spacing w:val="-5"/>
                <w:sz w:val="20"/>
              </w:rPr>
              <w:t xml:space="preserve"> </w:t>
            </w:r>
            <w:r>
              <w:rPr>
                <w:sz w:val="20"/>
              </w:rPr>
              <w:t>воспитание.</w:t>
            </w:r>
            <w:r>
              <w:rPr>
                <w:spacing w:val="-47"/>
                <w:sz w:val="20"/>
              </w:rPr>
              <w:t xml:space="preserve"> </w:t>
            </w:r>
            <w:r>
              <w:rPr>
                <w:sz w:val="20"/>
              </w:rPr>
              <w:t>Греко-персидские</w:t>
            </w:r>
            <w:r>
              <w:rPr>
                <w:spacing w:val="-2"/>
                <w:sz w:val="20"/>
              </w:rPr>
              <w:t xml:space="preserve"> </w:t>
            </w:r>
            <w:r>
              <w:rPr>
                <w:sz w:val="20"/>
              </w:rPr>
              <w:t>войны.</w:t>
            </w:r>
            <w:r>
              <w:rPr>
                <w:spacing w:val="-1"/>
                <w:sz w:val="20"/>
              </w:rPr>
              <w:t xml:space="preserve"> </w:t>
            </w:r>
            <w:r>
              <w:rPr>
                <w:sz w:val="20"/>
              </w:rPr>
              <w:t>Причины</w:t>
            </w:r>
            <w:r>
              <w:rPr>
                <w:spacing w:val="1"/>
                <w:sz w:val="20"/>
              </w:rPr>
              <w:t xml:space="preserve"> </w:t>
            </w:r>
            <w:r>
              <w:rPr>
                <w:sz w:val="20"/>
              </w:rPr>
              <w:t>войн.</w:t>
            </w:r>
            <w:r>
              <w:rPr>
                <w:spacing w:val="-1"/>
                <w:sz w:val="20"/>
              </w:rPr>
              <w:t xml:space="preserve"> </w:t>
            </w:r>
            <w:r>
              <w:rPr>
                <w:sz w:val="20"/>
              </w:rPr>
              <w:t>Походы</w:t>
            </w:r>
            <w:r>
              <w:rPr>
                <w:spacing w:val="-3"/>
                <w:sz w:val="20"/>
              </w:rPr>
              <w:t xml:space="preserve"> </w:t>
            </w:r>
            <w:r>
              <w:rPr>
                <w:sz w:val="20"/>
              </w:rPr>
              <w:t>персов</w:t>
            </w:r>
            <w:r>
              <w:rPr>
                <w:spacing w:val="-3"/>
                <w:sz w:val="20"/>
              </w:rPr>
              <w:t xml:space="preserve"> </w:t>
            </w:r>
            <w:r>
              <w:rPr>
                <w:sz w:val="20"/>
              </w:rPr>
              <w:t>на</w:t>
            </w:r>
            <w:r>
              <w:rPr>
                <w:spacing w:val="-1"/>
                <w:sz w:val="20"/>
              </w:rPr>
              <w:t xml:space="preserve"> </w:t>
            </w:r>
            <w:r>
              <w:rPr>
                <w:sz w:val="20"/>
              </w:rPr>
              <w:t>Грецию.</w:t>
            </w:r>
            <w:r>
              <w:rPr>
                <w:spacing w:val="-2"/>
                <w:sz w:val="20"/>
              </w:rPr>
              <w:t xml:space="preserve"> </w:t>
            </w:r>
            <w:r>
              <w:rPr>
                <w:sz w:val="20"/>
              </w:rPr>
              <w:t>Битва</w:t>
            </w:r>
            <w:r>
              <w:rPr>
                <w:spacing w:val="-3"/>
                <w:sz w:val="20"/>
              </w:rPr>
              <w:t xml:space="preserve"> </w:t>
            </w:r>
            <w:r>
              <w:rPr>
                <w:sz w:val="20"/>
              </w:rPr>
              <w:t>при</w:t>
            </w:r>
          </w:p>
          <w:p w14:paraId="49B54CB9" w14:textId="77777777" w:rsidR="0052501E" w:rsidRDefault="00B0778F">
            <w:pPr>
              <w:pStyle w:val="TableParagraph"/>
              <w:spacing w:before="1"/>
              <w:ind w:left="29"/>
              <w:rPr>
                <w:sz w:val="20"/>
              </w:rPr>
            </w:pPr>
            <w:r>
              <w:rPr>
                <w:sz w:val="20"/>
              </w:rPr>
              <w:t>Марафоне,</w:t>
            </w:r>
            <w:r>
              <w:rPr>
                <w:spacing w:val="-3"/>
                <w:sz w:val="20"/>
              </w:rPr>
              <w:t xml:space="preserve"> </w:t>
            </w:r>
            <w:r>
              <w:rPr>
                <w:sz w:val="20"/>
              </w:rPr>
              <w:t>ее</w:t>
            </w:r>
            <w:r>
              <w:rPr>
                <w:spacing w:val="-4"/>
                <w:sz w:val="20"/>
              </w:rPr>
              <w:t xml:space="preserve"> </w:t>
            </w:r>
            <w:r>
              <w:rPr>
                <w:sz w:val="20"/>
              </w:rPr>
              <w:t>значение.</w:t>
            </w:r>
          </w:p>
          <w:p w14:paraId="4B4D42E7" w14:textId="77777777" w:rsidR="0052501E" w:rsidRDefault="00B0778F">
            <w:pPr>
              <w:pStyle w:val="TableParagraph"/>
              <w:ind w:left="29" w:right="225"/>
              <w:rPr>
                <w:sz w:val="20"/>
              </w:rPr>
            </w:pPr>
            <w:r>
              <w:rPr>
                <w:sz w:val="20"/>
              </w:rPr>
              <w:t>Усиление афинского могущества; Фемистокл. Битва при Фермопилах. Захват персами</w:t>
            </w:r>
            <w:r>
              <w:rPr>
                <w:spacing w:val="1"/>
                <w:sz w:val="20"/>
              </w:rPr>
              <w:t xml:space="preserve"> </w:t>
            </w:r>
            <w:r>
              <w:rPr>
                <w:sz w:val="20"/>
              </w:rPr>
              <w:t>Аттики. Победы греков в Саламинском сражении, при Платеях и Микале. Итоги греко-</w:t>
            </w:r>
            <w:r>
              <w:rPr>
                <w:spacing w:val="-47"/>
                <w:sz w:val="20"/>
              </w:rPr>
              <w:t xml:space="preserve"> </w:t>
            </w:r>
            <w:r>
              <w:rPr>
                <w:sz w:val="20"/>
              </w:rPr>
              <w:t>персидских</w:t>
            </w:r>
            <w:r>
              <w:rPr>
                <w:spacing w:val="-2"/>
                <w:sz w:val="20"/>
              </w:rPr>
              <w:t xml:space="preserve"> </w:t>
            </w:r>
            <w:r>
              <w:rPr>
                <w:sz w:val="20"/>
              </w:rPr>
              <w:t>войн.</w:t>
            </w:r>
          </w:p>
          <w:p w14:paraId="6E0C6EC2" w14:textId="77777777" w:rsidR="0052501E" w:rsidRDefault="00B0778F">
            <w:pPr>
              <w:pStyle w:val="TableParagraph"/>
              <w:ind w:left="29" w:right="508"/>
              <w:rPr>
                <w:sz w:val="20"/>
              </w:rPr>
            </w:pPr>
            <w:r>
              <w:rPr>
                <w:sz w:val="20"/>
              </w:rPr>
              <w:t>Возвышение Афинского государства. Афины при Перикле. Хозяйственная жизнь.</w:t>
            </w:r>
            <w:r>
              <w:rPr>
                <w:spacing w:val="1"/>
                <w:sz w:val="20"/>
              </w:rPr>
              <w:t xml:space="preserve"> </w:t>
            </w:r>
            <w:r>
              <w:rPr>
                <w:sz w:val="20"/>
              </w:rPr>
              <w:t>Развитие рабовладения. Пелопоннесская война: причины, участники, итоги. Упадок</w:t>
            </w:r>
            <w:r>
              <w:rPr>
                <w:spacing w:val="-48"/>
                <w:sz w:val="20"/>
              </w:rPr>
              <w:t xml:space="preserve"> </w:t>
            </w:r>
            <w:r>
              <w:rPr>
                <w:sz w:val="20"/>
              </w:rPr>
              <w:t>Эллады.</w:t>
            </w:r>
          </w:p>
        </w:tc>
      </w:tr>
      <w:tr w:rsidR="0052501E" w14:paraId="0E91BCF5" w14:textId="77777777">
        <w:trPr>
          <w:trHeight w:val="971"/>
        </w:trPr>
        <w:tc>
          <w:tcPr>
            <w:tcW w:w="2208" w:type="dxa"/>
          </w:tcPr>
          <w:p w14:paraId="5C538CB7" w14:textId="77777777" w:rsidR="0052501E" w:rsidRDefault="0052501E">
            <w:pPr>
              <w:pStyle w:val="TableParagraph"/>
              <w:spacing w:before="8"/>
              <w:rPr>
                <w:sz w:val="21"/>
              </w:rPr>
            </w:pPr>
          </w:p>
          <w:p w14:paraId="0C4A3C19" w14:textId="77777777" w:rsidR="0052501E" w:rsidRDefault="00B0778F">
            <w:pPr>
              <w:pStyle w:val="TableParagraph"/>
              <w:ind w:left="27" w:right="566"/>
              <w:rPr>
                <w:sz w:val="20"/>
              </w:rPr>
            </w:pPr>
            <w:r>
              <w:rPr>
                <w:spacing w:val="-1"/>
                <w:sz w:val="20"/>
              </w:rPr>
              <w:t xml:space="preserve">Культура </w:t>
            </w:r>
            <w:r>
              <w:rPr>
                <w:sz w:val="20"/>
              </w:rPr>
              <w:t>Древней</w:t>
            </w:r>
            <w:r>
              <w:rPr>
                <w:spacing w:val="-47"/>
                <w:sz w:val="20"/>
              </w:rPr>
              <w:t xml:space="preserve"> </w:t>
            </w:r>
            <w:r>
              <w:rPr>
                <w:sz w:val="20"/>
              </w:rPr>
              <w:t>Греции.</w:t>
            </w:r>
          </w:p>
        </w:tc>
        <w:tc>
          <w:tcPr>
            <w:tcW w:w="7789" w:type="dxa"/>
          </w:tcPr>
          <w:p w14:paraId="16F048FA" w14:textId="77777777" w:rsidR="0052501E" w:rsidRDefault="00B0778F">
            <w:pPr>
              <w:pStyle w:val="TableParagraph"/>
              <w:spacing w:before="19"/>
              <w:ind w:left="29" w:right="10"/>
              <w:rPr>
                <w:sz w:val="20"/>
              </w:rPr>
            </w:pPr>
            <w:r>
              <w:rPr>
                <w:sz w:val="20"/>
              </w:rPr>
              <w:t>Религия</w:t>
            </w:r>
            <w:r>
              <w:rPr>
                <w:spacing w:val="-5"/>
                <w:sz w:val="20"/>
              </w:rPr>
              <w:t xml:space="preserve"> </w:t>
            </w:r>
            <w:r>
              <w:rPr>
                <w:sz w:val="20"/>
              </w:rPr>
              <w:t>древних</w:t>
            </w:r>
            <w:r>
              <w:rPr>
                <w:spacing w:val="-5"/>
                <w:sz w:val="20"/>
              </w:rPr>
              <w:t xml:space="preserve"> </w:t>
            </w:r>
            <w:r>
              <w:rPr>
                <w:sz w:val="20"/>
              </w:rPr>
              <w:t>греков;</w:t>
            </w:r>
            <w:r>
              <w:rPr>
                <w:spacing w:val="-2"/>
                <w:sz w:val="20"/>
              </w:rPr>
              <w:t xml:space="preserve"> </w:t>
            </w:r>
            <w:r>
              <w:rPr>
                <w:sz w:val="20"/>
              </w:rPr>
              <w:t>пантеон</w:t>
            </w:r>
            <w:r>
              <w:rPr>
                <w:spacing w:val="-3"/>
                <w:sz w:val="20"/>
              </w:rPr>
              <w:t xml:space="preserve"> </w:t>
            </w:r>
            <w:r>
              <w:rPr>
                <w:sz w:val="20"/>
              </w:rPr>
              <w:t>богов.</w:t>
            </w:r>
            <w:r>
              <w:rPr>
                <w:spacing w:val="-3"/>
                <w:sz w:val="20"/>
              </w:rPr>
              <w:t xml:space="preserve"> </w:t>
            </w:r>
            <w:r>
              <w:rPr>
                <w:sz w:val="20"/>
              </w:rPr>
              <w:t>Храмы</w:t>
            </w:r>
            <w:r>
              <w:rPr>
                <w:spacing w:val="-4"/>
                <w:sz w:val="20"/>
              </w:rPr>
              <w:t xml:space="preserve"> </w:t>
            </w:r>
            <w:r>
              <w:rPr>
                <w:sz w:val="20"/>
              </w:rPr>
              <w:t>и</w:t>
            </w:r>
            <w:r>
              <w:rPr>
                <w:spacing w:val="-4"/>
                <w:sz w:val="20"/>
              </w:rPr>
              <w:t xml:space="preserve"> </w:t>
            </w:r>
            <w:r>
              <w:rPr>
                <w:sz w:val="20"/>
              </w:rPr>
              <w:t>жрецы.</w:t>
            </w:r>
            <w:r>
              <w:rPr>
                <w:spacing w:val="-3"/>
                <w:sz w:val="20"/>
              </w:rPr>
              <w:t xml:space="preserve"> </w:t>
            </w:r>
            <w:r>
              <w:rPr>
                <w:sz w:val="20"/>
              </w:rPr>
              <w:t>Развитие</w:t>
            </w:r>
            <w:r>
              <w:rPr>
                <w:spacing w:val="-4"/>
                <w:sz w:val="20"/>
              </w:rPr>
              <w:t xml:space="preserve"> </w:t>
            </w:r>
            <w:r>
              <w:rPr>
                <w:sz w:val="20"/>
              </w:rPr>
              <w:t>наук.</w:t>
            </w:r>
            <w:r>
              <w:rPr>
                <w:spacing w:val="-3"/>
                <w:sz w:val="20"/>
              </w:rPr>
              <w:t xml:space="preserve"> </w:t>
            </w:r>
            <w:r>
              <w:rPr>
                <w:sz w:val="20"/>
              </w:rPr>
              <w:t>Греческая</w:t>
            </w:r>
            <w:r>
              <w:rPr>
                <w:spacing w:val="-47"/>
                <w:sz w:val="20"/>
              </w:rPr>
              <w:t xml:space="preserve"> </w:t>
            </w:r>
            <w:r>
              <w:rPr>
                <w:sz w:val="20"/>
              </w:rPr>
              <w:t>философия.</w:t>
            </w:r>
            <w:r>
              <w:rPr>
                <w:spacing w:val="-4"/>
                <w:sz w:val="20"/>
              </w:rPr>
              <w:t xml:space="preserve"> </w:t>
            </w:r>
            <w:r>
              <w:rPr>
                <w:sz w:val="20"/>
              </w:rPr>
              <w:t>Школа</w:t>
            </w:r>
            <w:r>
              <w:rPr>
                <w:spacing w:val="-3"/>
                <w:sz w:val="20"/>
              </w:rPr>
              <w:t xml:space="preserve"> </w:t>
            </w:r>
            <w:r>
              <w:rPr>
                <w:sz w:val="20"/>
              </w:rPr>
              <w:t>образование.</w:t>
            </w:r>
            <w:r>
              <w:rPr>
                <w:spacing w:val="-2"/>
                <w:sz w:val="20"/>
              </w:rPr>
              <w:t xml:space="preserve"> </w:t>
            </w:r>
            <w:r>
              <w:rPr>
                <w:sz w:val="20"/>
              </w:rPr>
              <w:t>Литература.</w:t>
            </w:r>
            <w:r>
              <w:rPr>
                <w:spacing w:val="-3"/>
                <w:sz w:val="20"/>
              </w:rPr>
              <w:t xml:space="preserve"> </w:t>
            </w:r>
            <w:r>
              <w:rPr>
                <w:sz w:val="20"/>
              </w:rPr>
              <w:t>Греческое</w:t>
            </w:r>
            <w:r>
              <w:rPr>
                <w:spacing w:val="-3"/>
                <w:sz w:val="20"/>
              </w:rPr>
              <w:t xml:space="preserve"> </w:t>
            </w:r>
            <w:r>
              <w:rPr>
                <w:sz w:val="20"/>
              </w:rPr>
              <w:t>искусство:</w:t>
            </w:r>
            <w:r>
              <w:rPr>
                <w:spacing w:val="-4"/>
                <w:sz w:val="20"/>
              </w:rPr>
              <w:t xml:space="preserve"> </w:t>
            </w:r>
            <w:r>
              <w:rPr>
                <w:sz w:val="20"/>
              </w:rPr>
              <w:t>архитектура,</w:t>
            </w:r>
          </w:p>
          <w:p w14:paraId="1B2C53A6" w14:textId="77777777" w:rsidR="0052501E" w:rsidRDefault="00B0778F">
            <w:pPr>
              <w:pStyle w:val="TableParagraph"/>
              <w:ind w:left="29" w:right="10"/>
              <w:rPr>
                <w:sz w:val="20"/>
              </w:rPr>
            </w:pPr>
            <w:r>
              <w:rPr>
                <w:sz w:val="20"/>
              </w:rPr>
              <w:t>скульптура.</w:t>
            </w:r>
            <w:r>
              <w:rPr>
                <w:spacing w:val="-3"/>
                <w:sz w:val="20"/>
              </w:rPr>
              <w:t xml:space="preserve"> </w:t>
            </w:r>
            <w:r>
              <w:rPr>
                <w:sz w:val="20"/>
              </w:rPr>
              <w:t>Повседневная жизнь</w:t>
            </w:r>
            <w:r>
              <w:rPr>
                <w:spacing w:val="-2"/>
                <w:sz w:val="20"/>
              </w:rPr>
              <w:t xml:space="preserve"> </w:t>
            </w:r>
            <w:r>
              <w:rPr>
                <w:sz w:val="20"/>
              </w:rPr>
              <w:t>и</w:t>
            </w:r>
            <w:r>
              <w:rPr>
                <w:spacing w:val="-5"/>
                <w:sz w:val="20"/>
              </w:rPr>
              <w:t xml:space="preserve"> </w:t>
            </w:r>
            <w:r>
              <w:rPr>
                <w:sz w:val="20"/>
              </w:rPr>
              <w:t>быт</w:t>
            </w:r>
            <w:r>
              <w:rPr>
                <w:spacing w:val="-5"/>
                <w:sz w:val="20"/>
              </w:rPr>
              <w:t xml:space="preserve"> </w:t>
            </w:r>
            <w:r>
              <w:rPr>
                <w:sz w:val="20"/>
              </w:rPr>
              <w:t>древних</w:t>
            </w:r>
            <w:r>
              <w:rPr>
                <w:spacing w:val="-4"/>
                <w:sz w:val="20"/>
              </w:rPr>
              <w:t xml:space="preserve"> </w:t>
            </w:r>
            <w:r>
              <w:rPr>
                <w:sz w:val="20"/>
              </w:rPr>
              <w:t>греков.</w:t>
            </w:r>
            <w:r>
              <w:rPr>
                <w:spacing w:val="-4"/>
                <w:sz w:val="20"/>
              </w:rPr>
              <w:t xml:space="preserve"> </w:t>
            </w:r>
            <w:r>
              <w:rPr>
                <w:sz w:val="20"/>
              </w:rPr>
              <w:t>Досуг</w:t>
            </w:r>
            <w:r>
              <w:rPr>
                <w:spacing w:val="-5"/>
                <w:sz w:val="20"/>
              </w:rPr>
              <w:t xml:space="preserve"> </w:t>
            </w:r>
            <w:r>
              <w:rPr>
                <w:sz w:val="20"/>
              </w:rPr>
              <w:t>(театр,</w:t>
            </w:r>
            <w:r>
              <w:rPr>
                <w:spacing w:val="-3"/>
                <w:sz w:val="20"/>
              </w:rPr>
              <w:t xml:space="preserve"> </w:t>
            </w:r>
            <w:r>
              <w:rPr>
                <w:sz w:val="20"/>
              </w:rPr>
              <w:t>спортивные</w:t>
            </w:r>
            <w:r>
              <w:rPr>
                <w:spacing w:val="-47"/>
                <w:sz w:val="20"/>
              </w:rPr>
              <w:t xml:space="preserve"> </w:t>
            </w:r>
            <w:r>
              <w:rPr>
                <w:sz w:val="20"/>
              </w:rPr>
              <w:t>состязания). Общегреческие</w:t>
            </w:r>
            <w:r>
              <w:rPr>
                <w:spacing w:val="2"/>
                <w:sz w:val="20"/>
              </w:rPr>
              <w:t xml:space="preserve"> </w:t>
            </w:r>
            <w:r>
              <w:rPr>
                <w:sz w:val="20"/>
              </w:rPr>
              <w:t>игры</w:t>
            </w:r>
            <w:r>
              <w:rPr>
                <w:spacing w:val="-1"/>
                <w:sz w:val="20"/>
              </w:rPr>
              <w:t xml:space="preserve"> </w:t>
            </w:r>
            <w:r>
              <w:rPr>
                <w:sz w:val="20"/>
              </w:rPr>
              <w:t>в</w:t>
            </w:r>
            <w:r>
              <w:rPr>
                <w:spacing w:val="-1"/>
                <w:sz w:val="20"/>
              </w:rPr>
              <w:t xml:space="preserve"> </w:t>
            </w:r>
            <w:r>
              <w:rPr>
                <w:sz w:val="20"/>
              </w:rPr>
              <w:t>Олимпии.</w:t>
            </w:r>
          </w:p>
        </w:tc>
      </w:tr>
      <w:tr w:rsidR="0052501E" w14:paraId="5B128A41" w14:textId="77777777">
        <w:trPr>
          <w:trHeight w:val="968"/>
        </w:trPr>
        <w:tc>
          <w:tcPr>
            <w:tcW w:w="2208" w:type="dxa"/>
          </w:tcPr>
          <w:p w14:paraId="080AB895" w14:textId="77777777" w:rsidR="0052501E" w:rsidRDefault="0052501E">
            <w:pPr>
              <w:pStyle w:val="TableParagraph"/>
              <w:spacing w:before="5"/>
              <w:rPr>
                <w:sz w:val="21"/>
              </w:rPr>
            </w:pPr>
          </w:p>
          <w:p w14:paraId="1E57DABD" w14:textId="77777777" w:rsidR="0052501E" w:rsidRDefault="00B0778F">
            <w:pPr>
              <w:pStyle w:val="TableParagraph"/>
              <w:ind w:left="27"/>
              <w:rPr>
                <w:sz w:val="20"/>
              </w:rPr>
            </w:pPr>
            <w:r>
              <w:rPr>
                <w:sz w:val="20"/>
              </w:rPr>
              <w:t>Македонские</w:t>
            </w:r>
          </w:p>
          <w:p w14:paraId="2B6F3763" w14:textId="77777777" w:rsidR="0052501E" w:rsidRDefault="00B0778F">
            <w:pPr>
              <w:pStyle w:val="TableParagraph"/>
              <w:spacing w:before="1"/>
              <w:ind w:left="27"/>
              <w:rPr>
                <w:sz w:val="20"/>
              </w:rPr>
            </w:pPr>
            <w:r>
              <w:rPr>
                <w:sz w:val="20"/>
              </w:rPr>
              <w:t>завоевания.</w:t>
            </w:r>
            <w:r>
              <w:rPr>
                <w:spacing w:val="-5"/>
                <w:sz w:val="20"/>
              </w:rPr>
              <w:t xml:space="preserve"> </w:t>
            </w:r>
            <w:r>
              <w:rPr>
                <w:sz w:val="20"/>
              </w:rPr>
              <w:t>Эллинизм.</w:t>
            </w:r>
          </w:p>
        </w:tc>
        <w:tc>
          <w:tcPr>
            <w:tcW w:w="7789" w:type="dxa"/>
          </w:tcPr>
          <w:p w14:paraId="64ACA9AE" w14:textId="77777777" w:rsidR="0052501E" w:rsidRDefault="00B0778F">
            <w:pPr>
              <w:pStyle w:val="TableParagraph"/>
              <w:spacing w:before="16"/>
              <w:ind w:left="29" w:right="10"/>
              <w:rPr>
                <w:sz w:val="20"/>
              </w:rPr>
            </w:pPr>
            <w:r>
              <w:rPr>
                <w:sz w:val="20"/>
              </w:rPr>
              <w:t>Возвышение</w:t>
            </w:r>
            <w:r>
              <w:rPr>
                <w:spacing w:val="-5"/>
                <w:sz w:val="20"/>
              </w:rPr>
              <w:t xml:space="preserve"> </w:t>
            </w:r>
            <w:r>
              <w:rPr>
                <w:sz w:val="20"/>
              </w:rPr>
              <w:t>Македонии.</w:t>
            </w:r>
            <w:r>
              <w:rPr>
                <w:spacing w:val="-4"/>
                <w:sz w:val="20"/>
              </w:rPr>
              <w:t xml:space="preserve"> </w:t>
            </w:r>
            <w:r>
              <w:rPr>
                <w:sz w:val="20"/>
              </w:rPr>
              <w:t>Политика</w:t>
            </w:r>
            <w:r>
              <w:rPr>
                <w:spacing w:val="-4"/>
                <w:sz w:val="20"/>
              </w:rPr>
              <w:t xml:space="preserve"> </w:t>
            </w:r>
            <w:r>
              <w:rPr>
                <w:sz w:val="20"/>
              </w:rPr>
              <w:t>Филиппа</w:t>
            </w:r>
            <w:r>
              <w:rPr>
                <w:spacing w:val="-4"/>
                <w:sz w:val="20"/>
              </w:rPr>
              <w:t xml:space="preserve"> </w:t>
            </w:r>
            <w:r>
              <w:rPr>
                <w:sz w:val="20"/>
              </w:rPr>
              <w:t>II.</w:t>
            </w:r>
            <w:r>
              <w:rPr>
                <w:spacing w:val="-5"/>
                <w:sz w:val="20"/>
              </w:rPr>
              <w:t xml:space="preserve"> </w:t>
            </w:r>
            <w:r>
              <w:rPr>
                <w:sz w:val="20"/>
              </w:rPr>
              <w:t>Главенство</w:t>
            </w:r>
            <w:r>
              <w:rPr>
                <w:spacing w:val="-3"/>
                <w:sz w:val="20"/>
              </w:rPr>
              <w:t xml:space="preserve"> </w:t>
            </w:r>
            <w:r>
              <w:rPr>
                <w:sz w:val="20"/>
              </w:rPr>
              <w:t>Македонии</w:t>
            </w:r>
            <w:r>
              <w:rPr>
                <w:spacing w:val="-5"/>
                <w:sz w:val="20"/>
              </w:rPr>
              <w:t xml:space="preserve"> </w:t>
            </w:r>
            <w:r>
              <w:rPr>
                <w:sz w:val="20"/>
              </w:rPr>
              <w:t>над</w:t>
            </w:r>
            <w:r>
              <w:rPr>
                <w:spacing w:val="-5"/>
                <w:sz w:val="20"/>
              </w:rPr>
              <w:t xml:space="preserve"> </w:t>
            </w:r>
            <w:r>
              <w:rPr>
                <w:sz w:val="20"/>
              </w:rPr>
              <w:t>греческими</w:t>
            </w:r>
            <w:r>
              <w:rPr>
                <w:spacing w:val="-47"/>
                <w:sz w:val="20"/>
              </w:rPr>
              <w:t xml:space="preserve"> </w:t>
            </w:r>
            <w:r>
              <w:rPr>
                <w:sz w:val="20"/>
              </w:rPr>
              <w:t>полисами.</w:t>
            </w:r>
            <w:r>
              <w:rPr>
                <w:spacing w:val="-2"/>
                <w:sz w:val="20"/>
              </w:rPr>
              <w:t xml:space="preserve"> </w:t>
            </w:r>
            <w:r>
              <w:rPr>
                <w:sz w:val="20"/>
              </w:rPr>
              <w:t>Коринфский</w:t>
            </w:r>
            <w:r>
              <w:rPr>
                <w:spacing w:val="-3"/>
                <w:sz w:val="20"/>
              </w:rPr>
              <w:t xml:space="preserve"> </w:t>
            </w:r>
            <w:r>
              <w:rPr>
                <w:sz w:val="20"/>
              </w:rPr>
              <w:t>союз.</w:t>
            </w:r>
            <w:r>
              <w:rPr>
                <w:spacing w:val="-1"/>
                <w:sz w:val="20"/>
              </w:rPr>
              <w:t xml:space="preserve"> </w:t>
            </w:r>
            <w:r>
              <w:rPr>
                <w:sz w:val="20"/>
              </w:rPr>
              <w:t>Александр</w:t>
            </w:r>
            <w:r>
              <w:rPr>
                <w:spacing w:val="-2"/>
                <w:sz w:val="20"/>
              </w:rPr>
              <w:t xml:space="preserve"> </w:t>
            </w:r>
            <w:r>
              <w:rPr>
                <w:sz w:val="20"/>
              </w:rPr>
              <w:t>Македонский</w:t>
            </w:r>
            <w:r>
              <w:rPr>
                <w:spacing w:val="-1"/>
                <w:sz w:val="20"/>
              </w:rPr>
              <w:t xml:space="preserve"> </w:t>
            </w:r>
            <w:r>
              <w:rPr>
                <w:sz w:val="20"/>
              </w:rPr>
              <w:t>и</w:t>
            </w:r>
            <w:r>
              <w:rPr>
                <w:spacing w:val="-2"/>
                <w:sz w:val="20"/>
              </w:rPr>
              <w:t xml:space="preserve"> </w:t>
            </w:r>
            <w:r>
              <w:rPr>
                <w:sz w:val="20"/>
              </w:rPr>
              <w:t>его</w:t>
            </w:r>
            <w:r>
              <w:rPr>
                <w:spacing w:val="-1"/>
                <w:sz w:val="20"/>
              </w:rPr>
              <w:t xml:space="preserve"> </w:t>
            </w:r>
            <w:r>
              <w:rPr>
                <w:sz w:val="20"/>
              </w:rPr>
              <w:t>завоевания</w:t>
            </w:r>
            <w:r>
              <w:rPr>
                <w:spacing w:val="-3"/>
                <w:sz w:val="20"/>
              </w:rPr>
              <w:t xml:space="preserve"> </w:t>
            </w:r>
            <w:r>
              <w:rPr>
                <w:sz w:val="20"/>
              </w:rPr>
              <w:t>на</w:t>
            </w:r>
            <w:r>
              <w:rPr>
                <w:spacing w:val="-2"/>
                <w:sz w:val="20"/>
              </w:rPr>
              <w:t xml:space="preserve"> </w:t>
            </w:r>
            <w:r>
              <w:rPr>
                <w:sz w:val="20"/>
              </w:rPr>
              <w:t>Востоке.</w:t>
            </w:r>
          </w:p>
          <w:p w14:paraId="4EF65472" w14:textId="77777777" w:rsidR="0052501E" w:rsidRDefault="00B0778F">
            <w:pPr>
              <w:pStyle w:val="TableParagraph"/>
              <w:spacing w:before="1"/>
              <w:ind w:left="29" w:right="10"/>
              <w:rPr>
                <w:sz w:val="20"/>
              </w:rPr>
            </w:pPr>
            <w:r>
              <w:rPr>
                <w:sz w:val="20"/>
              </w:rPr>
              <w:t>Распад</w:t>
            </w:r>
            <w:r>
              <w:rPr>
                <w:spacing w:val="-7"/>
                <w:sz w:val="20"/>
              </w:rPr>
              <w:t xml:space="preserve"> </w:t>
            </w:r>
            <w:r>
              <w:rPr>
                <w:sz w:val="20"/>
              </w:rPr>
              <w:t>державы</w:t>
            </w:r>
            <w:r>
              <w:rPr>
                <w:spacing w:val="-4"/>
                <w:sz w:val="20"/>
              </w:rPr>
              <w:t xml:space="preserve"> </w:t>
            </w:r>
            <w:r>
              <w:rPr>
                <w:sz w:val="20"/>
              </w:rPr>
              <w:t>Александра</w:t>
            </w:r>
            <w:r>
              <w:rPr>
                <w:spacing w:val="-4"/>
                <w:sz w:val="20"/>
              </w:rPr>
              <w:t xml:space="preserve"> </w:t>
            </w:r>
            <w:r>
              <w:rPr>
                <w:sz w:val="20"/>
              </w:rPr>
              <w:t>Македонского.</w:t>
            </w:r>
            <w:r>
              <w:rPr>
                <w:spacing w:val="-6"/>
                <w:sz w:val="20"/>
              </w:rPr>
              <w:t xml:space="preserve"> </w:t>
            </w:r>
            <w:r>
              <w:rPr>
                <w:sz w:val="20"/>
              </w:rPr>
              <w:t>Эллинистические</w:t>
            </w:r>
            <w:r>
              <w:rPr>
                <w:spacing w:val="-6"/>
                <w:sz w:val="20"/>
              </w:rPr>
              <w:t xml:space="preserve"> </w:t>
            </w:r>
            <w:r>
              <w:rPr>
                <w:sz w:val="20"/>
              </w:rPr>
              <w:t>государства</w:t>
            </w:r>
            <w:r>
              <w:rPr>
                <w:spacing w:val="-6"/>
                <w:sz w:val="20"/>
              </w:rPr>
              <w:t xml:space="preserve"> </w:t>
            </w:r>
            <w:r>
              <w:rPr>
                <w:sz w:val="20"/>
              </w:rPr>
              <w:t>Востока.</w:t>
            </w:r>
            <w:r>
              <w:rPr>
                <w:spacing w:val="-47"/>
                <w:sz w:val="20"/>
              </w:rPr>
              <w:t xml:space="preserve"> </w:t>
            </w:r>
            <w:r>
              <w:rPr>
                <w:sz w:val="20"/>
              </w:rPr>
              <w:t>Культура</w:t>
            </w:r>
            <w:r>
              <w:rPr>
                <w:spacing w:val="-1"/>
                <w:sz w:val="20"/>
              </w:rPr>
              <w:t xml:space="preserve"> </w:t>
            </w:r>
            <w:r>
              <w:rPr>
                <w:sz w:val="20"/>
              </w:rPr>
              <w:t>эллинистического мира.</w:t>
            </w:r>
            <w:r>
              <w:rPr>
                <w:spacing w:val="1"/>
                <w:sz w:val="20"/>
              </w:rPr>
              <w:t xml:space="preserve"> </w:t>
            </w:r>
            <w:r>
              <w:rPr>
                <w:sz w:val="20"/>
              </w:rPr>
              <w:t>Александрия</w:t>
            </w:r>
            <w:r>
              <w:rPr>
                <w:spacing w:val="-2"/>
                <w:sz w:val="20"/>
              </w:rPr>
              <w:t xml:space="preserve"> </w:t>
            </w:r>
            <w:r>
              <w:rPr>
                <w:sz w:val="20"/>
              </w:rPr>
              <w:t>Египетская.</w:t>
            </w:r>
          </w:p>
        </w:tc>
      </w:tr>
      <w:tr w:rsidR="0052501E" w14:paraId="7A45D41E" w14:textId="77777777">
        <w:trPr>
          <w:trHeight w:val="970"/>
        </w:trPr>
        <w:tc>
          <w:tcPr>
            <w:tcW w:w="2208" w:type="dxa"/>
          </w:tcPr>
          <w:p w14:paraId="714ECE94" w14:textId="77777777" w:rsidR="0052501E" w:rsidRDefault="00B0778F">
            <w:pPr>
              <w:pStyle w:val="TableParagraph"/>
              <w:spacing w:before="134"/>
              <w:ind w:left="27" w:right="827"/>
              <w:rPr>
                <w:sz w:val="20"/>
              </w:rPr>
            </w:pPr>
            <w:r>
              <w:rPr>
                <w:sz w:val="20"/>
              </w:rPr>
              <w:t>Древний Рим.</w:t>
            </w:r>
            <w:r>
              <w:rPr>
                <w:spacing w:val="1"/>
                <w:sz w:val="20"/>
              </w:rPr>
              <w:t xml:space="preserve"> </w:t>
            </w:r>
            <w:r>
              <w:rPr>
                <w:spacing w:val="-1"/>
                <w:sz w:val="20"/>
              </w:rPr>
              <w:t>Возникновение</w:t>
            </w:r>
          </w:p>
          <w:p w14:paraId="77580457" w14:textId="77777777" w:rsidR="0052501E" w:rsidRDefault="00B0778F">
            <w:pPr>
              <w:pStyle w:val="TableParagraph"/>
              <w:spacing w:before="1"/>
              <w:ind w:left="27"/>
              <w:rPr>
                <w:sz w:val="20"/>
              </w:rPr>
            </w:pPr>
            <w:r>
              <w:rPr>
                <w:sz w:val="20"/>
              </w:rPr>
              <w:t>Римского</w:t>
            </w:r>
            <w:r>
              <w:rPr>
                <w:spacing w:val="-6"/>
                <w:sz w:val="20"/>
              </w:rPr>
              <w:t xml:space="preserve"> </w:t>
            </w:r>
            <w:r>
              <w:rPr>
                <w:sz w:val="20"/>
              </w:rPr>
              <w:t>государства.</w:t>
            </w:r>
          </w:p>
        </w:tc>
        <w:tc>
          <w:tcPr>
            <w:tcW w:w="7789" w:type="dxa"/>
          </w:tcPr>
          <w:p w14:paraId="06AB721F" w14:textId="77777777" w:rsidR="0052501E" w:rsidRDefault="00B0778F">
            <w:pPr>
              <w:pStyle w:val="TableParagraph"/>
              <w:spacing w:before="19"/>
              <w:ind w:left="29" w:right="376"/>
              <w:rPr>
                <w:sz w:val="20"/>
              </w:rPr>
            </w:pPr>
            <w:r>
              <w:rPr>
                <w:sz w:val="20"/>
              </w:rPr>
              <w:t>Природа и население Апеннинского полуострова в древности. Этрусские города-</w:t>
            </w:r>
            <w:r>
              <w:rPr>
                <w:spacing w:val="1"/>
                <w:sz w:val="20"/>
              </w:rPr>
              <w:t xml:space="preserve"> </w:t>
            </w:r>
            <w:r>
              <w:rPr>
                <w:sz w:val="20"/>
              </w:rPr>
              <w:t>государства. Наследие этрусков. Легенды об основании Рима. Рим эпохи царей.</w:t>
            </w:r>
            <w:r>
              <w:rPr>
                <w:spacing w:val="1"/>
                <w:sz w:val="20"/>
              </w:rPr>
              <w:t xml:space="preserve"> </w:t>
            </w:r>
            <w:r>
              <w:rPr>
                <w:sz w:val="20"/>
              </w:rPr>
              <w:t>Республика</w:t>
            </w:r>
            <w:r>
              <w:rPr>
                <w:spacing w:val="-5"/>
                <w:sz w:val="20"/>
              </w:rPr>
              <w:t xml:space="preserve"> </w:t>
            </w:r>
            <w:r>
              <w:rPr>
                <w:sz w:val="20"/>
              </w:rPr>
              <w:t>римских</w:t>
            </w:r>
            <w:r>
              <w:rPr>
                <w:spacing w:val="-5"/>
                <w:sz w:val="20"/>
              </w:rPr>
              <w:t xml:space="preserve"> </w:t>
            </w:r>
            <w:r>
              <w:rPr>
                <w:sz w:val="20"/>
              </w:rPr>
              <w:t>граждан.</w:t>
            </w:r>
            <w:r>
              <w:rPr>
                <w:spacing w:val="-4"/>
                <w:sz w:val="20"/>
              </w:rPr>
              <w:t xml:space="preserve"> </w:t>
            </w:r>
            <w:r>
              <w:rPr>
                <w:sz w:val="20"/>
              </w:rPr>
              <w:t>Патриции</w:t>
            </w:r>
            <w:r>
              <w:rPr>
                <w:spacing w:val="-5"/>
                <w:sz w:val="20"/>
              </w:rPr>
              <w:t xml:space="preserve"> </w:t>
            </w:r>
            <w:r>
              <w:rPr>
                <w:sz w:val="20"/>
              </w:rPr>
              <w:t>и</w:t>
            </w:r>
            <w:r>
              <w:rPr>
                <w:spacing w:val="-3"/>
                <w:sz w:val="20"/>
              </w:rPr>
              <w:t xml:space="preserve"> </w:t>
            </w:r>
            <w:r>
              <w:rPr>
                <w:sz w:val="20"/>
              </w:rPr>
              <w:t>плебеи.</w:t>
            </w:r>
            <w:r>
              <w:rPr>
                <w:spacing w:val="-4"/>
                <w:sz w:val="20"/>
              </w:rPr>
              <w:t xml:space="preserve"> </w:t>
            </w:r>
            <w:r>
              <w:rPr>
                <w:sz w:val="20"/>
              </w:rPr>
              <w:t>Управление</w:t>
            </w:r>
            <w:r>
              <w:rPr>
                <w:spacing w:val="-1"/>
                <w:sz w:val="20"/>
              </w:rPr>
              <w:t xml:space="preserve"> </w:t>
            </w:r>
            <w:r>
              <w:rPr>
                <w:sz w:val="20"/>
              </w:rPr>
              <w:t>и</w:t>
            </w:r>
            <w:r>
              <w:rPr>
                <w:spacing w:val="-5"/>
                <w:sz w:val="20"/>
              </w:rPr>
              <w:t xml:space="preserve"> </w:t>
            </w:r>
            <w:r>
              <w:rPr>
                <w:sz w:val="20"/>
              </w:rPr>
              <w:t>законы.</w:t>
            </w:r>
            <w:r>
              <w:rPr>
                <w:spacing w:val="-3"/>
                <w:sz w:val="20"/>
              </w:rPr>
              <w:t xml:space="preserve"> </w:t>
            </w:r>
            <w:r>
              <w:rPr>
                <w:sz w:val="20"/>
              </w:rPr>
              <w:t>Римское</w:t>
            </w:r>
            <w:r>
              <w:rPr>
                <w:spacing w:val="-47"/>
                <w:sz w:val="20"/>
              </w:rPr>
              <w:t xml:space="preserve"> </w:t>
            </w:r>
            <w:r>
              <w:rPr>
                <w:sz w:val="20"/>
              </w:rPr>
              <w:t>войско.</w:t>
            </w:r>
            <w:r>
              <w:rPr>
                <w:spacing w:val="-3"/>
                <w:sz w:val="20"/>
              </w:rPr>
              <w:t xml:space="preserve"> </w:t>
            </w:r>
            <w:r>
              <w:rPr>
                <w:sz w:val="20"/>
              </w:rPr>
              <w:t>Верования</w:t>
            </w:r>
            <w:r>
              <w:rPr>
                <w:spacing w:val="-2"/>
                <w:sz w:val="20"/>
              </w:rPr>
              <w:t xml:space="preserve"> </w:t>
            </w:r>
            <w:r>
              <w:rPr>
                <w:sz w:val="20"/>
              </w:rPr>
              <w:t>древних</w:t>
            </w:r>
            <w:r>
              <w:rPr>
                <w:spacing w:val="-1"/>
                <w:sz w:val="20"/>
              </w:rPr>
              <w:t xml:space="preserve"> </w:t>
            </w:r>
            <w:r>
              <w:rPr>
                <w:sz w:val="20"/>
              </w:rPr>
              <w:t>римлян.</w:t>
            </w:r>
            <w:r>
              <w:rPr>
                <w:spacing w:val="-3"/>
                <w:sz w:val="20"/>
              </w:rPr>
              <w:t xml:space="preserve"> </w:t>
            </w:r>
            <w:r>
              <w:rPr>
                <w:sz w:val="20"/>
              </w:rPr>
              <w:t>Боги.</w:t>
            </w:r>
            <w:r>
              <w:rPr>
                <w:spacing w:val="-2"/>
                <w:sz w:val="20"/>
              </w:rPr>
              <w:t xml:space="preserve"> </w:t>
            </w:r>
            <w:r>
              <w:rPr>
                <w:sz w:val="20"/>
              </w:rPr>
              <w:t>Жрецы.</w:t>
            </w:r>
            <w:r>
              <w:rPr>
                <w:spacing w:val="-2"/>
                <w:sz w:val="20"/>
              </w:rPr>
              <w:t xml:space="preserve"> </w:t>
            </w:r>
            <w:r>
              <w:rPr>
                <w:sz w:val="20"/>
              </w:rPr>
              <w:t>Завоевание</w:t>
            </w:r>
            <w:r>
              <w:rPr>
                <w:spacing w:val="-2"/>
                <w:sz w:val="20"/>
              </w:rPr>
              <w:t xml:space="preserve"> </w:t>
            </w:r>
            <w:r>
              <w:rPr>
                <w:sz w:val="20"/>
              </w:rPr>
              <w:t>Римом</w:t>
            </w:r>
            <w:r>
              <w:rPr>
                <w:spacing w:val="-2"/>
                <w:sz w:val="20"/>
              </w:rPr>
              <w:t xml:space="preserve"> </w:t>
            </w:r>
            <w:r>
              <w:rPr>
                <w:sz w:val="20"/>
              </w:rPr>
              <w:t>Италии.</w:t>
            </w:r>
          </w:p>
        </w:tc>
      </w:tr>
      <w:tr w:rsidR="0052501E" w14:paraId="14A32014" w14:textId="77777777">
        <w:trPr>
          <w:trHeight w:val="510"/>
        </w:trPr>
        <w:tc>
          <w:tcPr>
            <w:tcW w:w="2208" w:type="dxa"/>
          </w:tcPr>
          <w:p w14:paraId="63E78054" w14:textId="77777777" w:rsidR="0052501E" w:rsidRDefault="00B0778F">
            <w:pPr>
              <w:pStyle w:val="TableParagraph"/>
              <w:spacing w:before="19"/>
              <w:ind w:left="27" w:right="285"/>
              <w:rPr>
                <w:sz w:val="20"/>
              </w:rPr>
            </w:pPr>
            <w:r>
              <w:rPr>
                <w:sz w:val="20"/>
              </w:rPr>
              <w:t>Римские</w:t>
            </w:r>
            <w:r>
              <w:rPr>
                <w:spacing w:val="-9"/>
                <w:sz w:val="20"/>
              </w:rPr>
              <w:t xml:space="preserve"> </w:t>
            </w:r>
            <w:r>
              <w:rPr>
                <w:sz w:val="20"/>
              </w:rPr>
              <w:t>завоевания</w:t>
            </w:r>
            <w:r>
              <w:rPr>
                <w:spacing w:val="-7"/>
                <w:sz w:val="20"/>
              </w:rPr>
              <w:t xml:space="preserve"> </w:t>
            </w:r>
            <w:r>
              <w:rPr>
                <w:sz w:val="20"/>
              </w:rPr>
              <w:t>в</w:t>
            </w:r>
            <w:r>
              <w:rPr>
                <w:spacing w:val="-47"/>
                <w:sz w:val="20"/>
              </w:rPr>
              <w:t xml:space="preserve"> </w:t>
            </w:r>
            <w:r>
              <w:rPr>
                <w:sz w:val="20"/>
              </w:rPr>
              <w:t>Средиземноморье.</w:t>
            </w:r>
          </w:p>
        </w:tc>
        <w:tc>
          <w:tcPr>
            <w:tcW w:w="7789" w:type="dxa"/>
          </w:tcPr>
          <w:p w14:paraId="4332F30D" w14:textId="77777777" w:rsidR="0052501E" w:rsidRDefault="00B0778F">
            <w:pPr>
              <w:pStyle w:val="TableParagraph"/>
              <w:spacing w:before="19"/>
              <w:ind w:left="29" w:right="10"/>
              <w:rPr>
                <w:sz w:val="20"/>
              </w:rPr>
            </w:pPr>
            <w:r>
              <w:rPr>
                <w:sz w:val="20"/>
              </w:rPr>
              <w:t>Войны</w:t>
            </w:r>
            <w:r>
              <w:rPr>
                <w:spacing w:val="-4"/>
                <w:sz w:val="20"/>
              </w:rPr>
              <w:t xml:space="preserve"> </w:t>
            </w:r>
            <w:r>
              <w:rPr>
                <w:sz w:val="20"/>
              </w:rPr>
              <w:t>Рима</w:t>
            </w:r>
            <w:r>
              <w:rPr>
                <w:spacing w:val="-4"/>
                <w:sz w:val="20"/>
              </w:rPr>
              <w:t xml:space="preserve"> </w:t>
            </w:r>
            <w:r>
              <w:rPr>
                <w:sz w:val="20"/>
              </w:rPr>
              <w:t>с</w:t>
            </w:r>
            <w:r>
              <w:rPr>
                <w:spacing w:val="-4"/>
                <w:sz w:val="20"/>
              </w:rPr>
              <w:t xml:space="preserve"> </w:t>
            </w:r>
            <w:r>
              <w:rPr>
                <w:sz w:val="20"/>
              </w:rPr>
              <w:t>Карфагеном.</w:t>
            </w:r>
            <w:r>
              <w:rPr>
                <w:spacing w:val="-4"/>
                <w:sz w:val="20"/>
              </w:rPr>
              <w:t xml:space="preserve"> </w:t>
            </w:r>
            <w:r>
              <w:rPr>
                <w:sz w:val="20"/>
              </w:rPr>
              <w:t>Ганнибал;</w:t>
            </w:r>
            <w:r>
              <w:rPr>
                <w:spacing w:val="-4"/>
                <w:sz w:val="20"/>
              </w:rPr>
              <w:t xml:space="preserve"> </w:t>
            </w:r>
            <w:r>
              <w:rPr>
                <w:sz w:val="20"/>
              </w:rPr>
              <w:t>битва</w:t>
            </w:r>
            <w:r>
              <w:rPr>
                <w:spacing w:val="-5"/>
                <w:sz w:val="20"/>
              </w:rPr>
              <w:t xml:space="preserve"> </w:t>
            </w:r>
            <w:r>
              <w:rPr>
                <w:sz w:val="20"/>
              </w:rPr>
              <w:t>при</w:t>
            </w:r>
            <w:r>
              <w:rPr>
                <w:spacing w:val="-3"/>
                <w:sz w:val="20"/>
              </w:rPr>
              <w:t xml:space="preserve"> </w:t>
            </w:r>
            <w:r>
              <w:rPr>
                <w:sz w:val="20"/>
              </w:rPr>
              <w:t>Каннах.</w:t>
            </w:r>
            <w:r>
              <w:rPr>
                <w:spacing w:val="-4"/>
                <w:sz w:val="20"/>
              </w:rPr>
              <w:t xml:space="preserve"> </w:t>
            </w:r>
            <w:r>
              <w:rPr>
                <w:sz w:val="20"/>
              </w:rPr>
              <w:t>Поражение</w:t>
            </w:r>
            <w:r>
              <w:rPr>
                <w:spacing w:val="-4"/>
                <w:sz w:val="20"/>
              </w:rPr>
              <w:t xml:space="preserve"> </w:t>
            </w:r>
            <w:r>
              <w:rPr>
                <w:sz w:val="20"/>
              </w:rPr>
              <w:t>Карфагена.</w:t>
            </w:r>
            <w:r>
              <w:rPr>
                <w:spacing w:val="-47"/>
                <w:sz w:val="20"/>
              </w:rPr>
              <w:t xml:space="preserve"> </w:t>
            </w:r>
            <w:r>
              <w:rPr>
                <w:sz w:val="20"/>
              </w:rPr>
              <w:t>Установление</w:t>
            </w:r>
            <w:r>
              <w:rPr>
                <w:spacing w:val="-2"/>
                <w:sz w:val="20"/>
              </w:rPr>
              <w:t xml:space="preserve"> </w:t>
            </w:r>
            <w:r>
              <w:rPr>
                <w:sz w:val="20"/>
              </w:rPr>
              <w:t>господства</w:t>
            </w:r>
            <w:r>
              <w:rPr>
                <w:spacing w:val="-2"/>
                <w:sz w:val="20"/>
              </w:rPr>
              <w:t xml:space="preserve"> </w:t>
            </w:r>
            <w:r>
              <w:rPr>
                <w:sz w:val="20"/>
              </w:rPr>
              <w:t>Рима</w:t>
            </w:r>
            <w:r>
              <w:rPr>
                <w:spacing w:val="-1"/>
                <w:sz w:val="20"/>
              </w:rPr>
              <w:t xml:space="preserve"> </w:t>
            </w:r>
            <w:r>
              <w:rPr>
                <w:sz w:val="20"/>
              </w:rPr>
              <w:t>в</w:t>
            </w:r>
            <w:r>
              <w:rPr>
                <w:spacing w:val="-2"/>
                <w:sz w:val="20"/>
              </w:rPr>
              <w:t xml:space="preserve"> </w:t>
            </w:r>
            <w:r>
              <w:rPr>
                <w:sz w:val="20"/>
              </w:rPr>
              <w:t>Средиземноморье.</w:t>
            </w:r>
            <w:r>
              <w:rPr>
                <w:spacing w:val="-2"/>
                <w:sz w:val="20"/>
              </w:rPr>
              <w:t xml:space="preserve"> </w:t>
            </w:r>
            <w:r>
              <w:rPr>
                <w:sz w:val="20"/>
              </w:rPr>
              <w:t>Римские</w:t>
            </w:r>
            <w:r>
              <w:rPr>
                <w:spacing w:val="-1"/>
                <w:sz w:val="20"/>
              </w:rPr>
              <w:t xml:space="preserve"> </w:t>
            </w:r>
            <w:r>
              <w:rPr>
                <w:sz w:val="20"/>
              </w:rPr>
              <w:t>провинции.</w:t>
            </w:r>
          </w:p>
        </w:tc>
      </w:tr>
      <w:tr w:rsidR="0052501E" w14:paraId="63FE4B1A" w14:textId="77777777">
        <w:trPr>
          <w:trHeight w:val="1201"/>
        </w:trPr>
        <w:tc>
          <w:tcPr>
            <w:tcW w:w="2208" w:type="dxa"/>
          </w:tcPr>
          <w:p w14:paraId="51125763" w14:textId="77777777" w:rsidR="0052501E" w:rsidRDefault="0052501E">
            <w:pPr>
              <w:pStyle w:val="TableParagraph"/>
              <w:spacing w:before="8"/>
              <w:rPr>
                <w:sz w:val="21"/>
              </w:rPr>
            </w:pPr>
          </w:p>
          <w:p w14:paraId="47AF4CAD" w14:textId="77777777" w:rsidR="0052501E" w:rsidRDefault="00B0778F">
            <w:pPr>
              <w:pStyle w:val="TableParagraph"/>
              <w:ind w:left="27" w:right="661"/>
              <w:rPr>
                <w:sz w:val="20"/>
              </w:rPr>
            </w:pPr>
            <w:r>
              <w:rPr>
                <w:spacing w:val="-1"/>
                <w:sz w:val="20"/>
              </w:rPr>
              <w:t xml:space="preserve">Поздняя </w:t>
            </w:r>
            <w:r>
              <w:rPr>
                <w:sz w:val="20"/>
              </w:rPr>
              <w:t>Римская</w:t>
            </w:r>
            <w:r>
              <w:rPr>
                <w:spacing w:val="-47"/>
                <w:sz w:val="20"/>
              </w:rPr>
              <w:t xml:space="preserve"> </w:t>
            </w:r>
            <w:r>
              <w:rPr>
                <w:sz w:val="20"/>
              </w:rPr>
              <w:t>республика.</w:t>
            </w:r>
          </w:p>
          <w:p w14:paraId="2B1D6F47" w14:textId="77777777" w:rsidR="0052501E" w:rsidRDefault="00B0778F">
            <w:pPr>
              <w:pStyle w:val="TableParagraph"/>
              <w:spacing w:line="228" w:lineRule="exact"/>
              <w:ind w:left="27"/>
              <w:rPr>
                <w:sz w:val="20"/>
              </w:rPr>
            </w:pPr>
            <w:r>
              <w:rPr>
                <w:sz w:val="20"/>
              </w:rPr>
              <w:t>Гражданские</w:t>
            </w:r>
            <w:r>
              <w:rPr>
                <w:spacing w:val="-3"/>
                <w:sz w:val="20"/>
              </w:rPr>
              <w:t xml:space="preserve"> </w:t>
            </w:r>
            <w:r>
              <w:rPr>
                <w:sz w:val="20"/>
              </w:rPr>
              <w:t>войны.</w:t>
            </w:r>
          </w:p>
        </w:tc>
        <w:tc>
          <w:tcPr>
            <w:tcW w:w="7789" w:type="dxa"/>
          </w:tcPr>
          <w:p w14:paraId="2342B5E2" w14:textId="77777777" w:rsidR="0052501E" w:rsidRDefault="00B0778F">
            <w:pPr>
              <w:pStyle w:val="TableParagraph"/>
              <w:spacing w:before="19"/>
              <w:ind w:left="29"/>
              <w:rPr>
                <w:sz w:val="20"/>
              </w:rPr>
            </w:pPr>
            <w:r>
              <w:rPr>
                <w:sz w:val="20"/>
              </w:rPr>
              <w:t>Подъем</w:t>
            </w:r>
            <w:r>
              <w:rPr>
                <w:spacing w:val="-3"/>
                <w:sz w:val="20"/>
              </w:rPr>
              <w:t xml:space="preserve"> </w:t>
            </w:r>
            <w:r>
              <w:rPr>
                <w:sz w:val="20"/>
              </w:rPr>
              <w:t>сельского</w:t>
            </w:r>
            <w:r>
              <w:rPr>
                <w:spacing w:val="-3"/>
                <w:sz w:val="20"/>
              </w:rPr>
              <w:t xml:space="preserve"> </w:t>
            </w:r>
            <w:r>
              <w:rPr>
                <w:sz w:val="20"/>
              </w:rPr>
              <w:t>хозяйства.</w:t>
            </w:r>
            <w:r>
              <w:rPr>
                <w:spacing w:val="-3"/>
                <w:sz w:val="20"/>
              </w:rPr>
              <w:t xml:space="preserve"> </w:t>
            </w:r>
            <w:r>
              <w:rPr>
                <w:sz w:val="20"/>
              </w:rPr>
              <w:t>Латифундии.</w:t>
            </w:r>
            <w:r>
              <w:rPr>
                <w:spacing w:val="-4"/>
                <w:sz w:val="20"/>
              </w:rPr>
              <w:t xml:space="preserve"> </w:t>
            </w:r>
            <w:r>
              <w:rPr>
                <w:sz w:val="20"/>
              </w:rPr>
              <w:t>Рабство.</w:t>
            </w:r>
            <w:r>
              <w:rPr>
                <w:spacing w:val="-3"/>
                <w:sz w:val="20"/>
              </w:rPr>
              <w:t xml:space="preserve"> </w:t>
            </w:r>
            <w:r>
              <w:rPr>
                <w:sz w:val="20"/>
              </w:rPr>
              <w:t>Борьба</w:t>
            </w:r>
            <w:r>
              <w:rPr>
                <w:spacing w:val="-4"/>
                <w:sz w:val="20"/>
              </w:rPr>
              <w:t xml:space="preserve"> </w:t>
            </w:r>
            <w:r>
              <w:rPr>
                <w:sz w:val="20"/>
              </w:rPr>
              <w:t>за</w:t>
            </w:r>
            <w:r>
              <w:rPr>
                <w:spacing w:val="-4"/>
                <w:sz w:val="20"/>
              </w:rPr>
              <w:t xml:space="preserve"> </w:t>
            </w:r>
            <w:r>
              <w:rPr>
                <w:sz w:val="20"/>
              </w:rPr>
              <w:t>аграрную</w:t>
            </w:r>
            <w:r>
              <w:rPr>
                <w:spacing w:val="-3"/>
                <w:sz w:val="20"/>
              </w:rPr>
              <w:t xml:space="preserve"> </w:t>
            </w:r>
            <w:r>
              <w:rPr>
                <w:sz w:val="20"/>
              </w:rPr>
              <w:t>реформу.</w:t>
            </w:r>
          </w:p>
          <w:p w14:paraId="514876B1" w14:textId="77777777" w:rsidR="0052501E" w:rsidRDefault="00B0778F">
            <w:pPr>
              <w:pStyle w:val="TableParagraph"/>
              <w:ind w:left="29" w:right="10"/>
              <w:rPr>
                <w:sz w:val="20"/>
              </w:rPr>
            </w:pPr>
            <w:r>
              <w:rPr>
                <w:sz w:val="20"/>
              </w:rPr>
              <w:t>Деятельность</w:t>
            </w:r>
            <w:r>
              <w:rPr>
                <w:spacing w:val="-5"/>
                <w:sz w:val="20"/>
              </w:rPr>
              <w:t xml:space="preserve"> </w:t>
            </w:r>
            <w:r>
              <w:rPr>
                <w:sz w:val="20"/>
              </w:rPr>
              <w:t>братьев</w:t>
            </w:r>
            <w:r>
              <w:rPr>
                <w:spacing w:val="-5"/>
                <w:sz w:val="20"/>
              </w:rPr>
              <w:t xml:space="preserve"> </w:t>
            </w:r>
            <w:r>
              <w:rPr>
                <w:sz w:val="20"/>
              </w:rPr>
              <w:t>Гракхов:</w:t>
            </w:r>
            <w:r>
              <w:rPr>
                <w:spacing w:val="-6"/>
                <w:sz w:val="20"/>
              </w:rPr>
              <w:t xml:space="preserve"> </w:t>
            </w:r>
            <w:r>
              <w:rPr>
                <w:sz w:val="20"/>
              </w:rPr>
              <w:t>проекты</w:t>
            </w:r>
            <w:r>
              <w:rPr>
                <w:spacing w:val="-4"/>
                <w:sz w:val="20"/>
              </w:rPr>
              <w:t xml:space="preserve"> </w:t>
            </w:r>
            <w:r>
              <w:rPr>
                <w:sz w:val="20"/>
              </w:rPr>
              <w:t>реформ,</w:t>
            </w:r>
            <w:r>
              <w:rPr>
                <w:spacing w:val="-5"/>
                <w:sz w:val="20"/>
              </w:rPr>
              <w:t xml:space="preserve"> </w:t>
            </w:r>
            <w:r>
              <w:rPr>
                <w:sz w:val="20"/>
              </w:rPr>
              <w:t>мероприятия,</w:t>
            </w:r>
            <w:r>
              <w:rPr>
                <w:spacing w:val="-3"/>
                <w:sz w:val="20"/>
              </w:rPr>
              <w:t xml:space="preserve"> </w:t>
            </w:r>
            <w:r>
              <w:rPr>
                <w:sz w:val="20"/>
              </w:rPr>
              <w:t>итоги.</w:t>
            </w:r>
            <w:r>
              <w:rPr>
                <w:spacing w:val="-4"/>
                <w:sz w:val="20"/>
              </w:rPr>
              <w:t xml:space="preserve"> </w:t>
            </w:r>
            <w:r>
              <w:rPr>
                <w:sz w:val="20"/>
              </w:rPr>
              <w:t>Гражданская</w:t>
            </w:r>
            <w:r>
              <w:rPr>
                <w:spacing w:val="-3"/>
                <w:sz w:val="20"/>
              </w:rPr>
              <w:t xml:space="preserve"> </w:t>
            </w:r>
            <w:r>
              <w:rPr>
                <w:sz w:val="20"/>
              </w:rPr>
              <w:t>война</w:t>
            </w:r>
            <w:r>
              <w:rPr>
                <w:spacing w:val="-47"/>
                <w:sz w:val="20"/>
              </w:rPr>
              <w:t xml:space="preserve"> </w:t>
            </w:r>
            <w:r>
              <w:rPr>
                <w:sz w:val="20"/>
              </w:rPr>
              <w:t>и установление диктатуры Суллы. Восстание Спартака. Участие армии в гражданских</w:t>
            </w:r>
            <w:r>
              <w:rPr>
                <w:spacing w:val="1"/>
                <w:sz w:val="20"/>
              </w:rPr>
              <w:t xml:space="preserve"> </w:t>
            </w:r>
            <w:r>
              <w:rPr>
                <w:sz w:val="20"/>
              </w:rPr>
              <w:t>войнах. Первый триумвират. Гай Юлий Цезарь: путь к власти, диктатура. Борьба между</w:t>
            </w:r>
            <w:r>
              <w:rPr>
                <w:spacing w:val="1"/>
                <w:sz w:val="20"/>
              </w:rPr>
              <w:t xml:space="preserve"> </w:t>
            </w:r>
            <w:r>
              <w:rPr>
                <w:sz w:val="20"/>
              </w:rPr>
              <w:t>наследниками</w:t>
            </w:r>
            <w:r>
              <w:rPr>
                <w:spacing w:val="-2"/>
                <w:sz w:val="20"/>
              </w:rPr>
              <w:t xml:space="preserve"> </w:t>
            </w:r>
            <w:r>
              <w:rPr>
                <w:sz w:val="20"/>
              </w:rPr>
              <w:t>Цезаря. Победа Октавиана.</w:t>
            </w:r>
          </w:p>
        </w:tc>
      </w:tr>
      <w:tr w:rsidR="0052501E" w14:paraId="42AF43D5" w14:textId="77777777">
        <w:trPr>
          <w:trHeight w:val="1659"/>
        </w:trPr>
        <w:tc>
          <w:tcPr>
            <w:tcW w:w="2208" w:type="dxa"/>
          </w:tcPr>
          <w:p w14:paraId="2D940661" w14:textId="77777777" w:rsidR="0052501E" w:rsidRDefault="0052501E">
            <w:pPr>
              <w:pStyle w:val="TableParagraph"/>
            </w:pPr>
          </w:p>
          <w:p w14:paraId="22C57A3A" w14:textId="77777777" w:rsidR="0052501E" w:rsidRDefault="0052501E">
            <w:pPr>
              <w:pStyle w:val="TableParagraph"/>
              <w:spacing w:before="6"/>
              <w:rPr>
                <w:sz w:val="29"/>
              </w:rPr>
            </w:pPr>
          </w:p>
          <w:p w14:paraId="0CEEC563" w14:textId="77777777" w:rsidR="0052501E" w:rsidRDefault="00B0778F">
            <w:pPr>
              <w:pStyle w:val="TableParagraph"/>
              <w:ind w:left="27" w:right="567"/>
              <w:rPr>
                <w:sz w:val="20"/>
              </w:rPr>
            </w:pPr>
            <w:r>
              <w:rPr>
                <w:sz w:val="20"/>
              </w:rPr>
              <w:t>Расцвет и падение</w:t>
            </w:r>
            <w:r>
              <w:rPr>
                <w:spacing w:val="-47"/>
                <w:sz w:val="20"/>
              </w:rPr>
              <w:t xml:space="preserve"> </w:t>
            </w:r>
            <w:r>
              <w:rPr>
                <w:spacing w:val="-1"/>
                <w:sz w:val="20"/>
              </w:rPr>
              <w:t>Римской</w:t>
            </w:r>
            <w:r>
              <w:rPr>
                <w:spacing w:val="-11"/>
                <w:sz w:val="20"/>
              </w:rPr>
              <w:t xml:space="preserve"> </w:t>
            </w:r>
            <w:r>
              <w:rPr>
                <w:sz w:val="20"/>
              </w:rPr>
              <w:t>империи.</w:t>
            </w:r>
          </w:p>
        </w:tc>
        <w:tc>
          <w:tcPr>
            <w:tcW w:w="7789" w:type="dxa"/>
          </w:tcPr>
          <w:p w14:paraId="3F1710ED" w14:textId="77777777" w:rsidR="0052501E" w:rsidRDefault="00B0778F">
            <w:pPr>
              <w:pStyle w:val="TableParagraph"/>
              <w:spacing w:before="16"/>
              <w:ind w:left="29" w:right="10"/>
              <w:rPr>
                <w:sz w:val="20"/>
              </w:rPr>
            </w:pPr>
            <w:r>
              <w:rPr>
                <w:sz w:val="20"/>
              </w:rPr>
              <w:t>Установление</w:t>
            </w:r>
            <w:r>
              <w:rPr>
                <w:spacing w:val="-5"/>
                <w:sz w:val="20"/>
              </w:rPr>
              <w:t xml:space="preserve"> </w:t>
            </w:r>
            <w:r>
              <w:rPr>
                <w:sz w:val="20"/>
              </w:rPr>
              <w:t>императорской</w:t>
            </w:r>
            <w:r>
              <w:rPr>
                <w:spacing w:val="-5"/>
                <w:sz w:val="20"/>
              </w:rPr>
              <w:t xml:space="preserve"> </w:t>
            </w:r>
            <w:r>
              <w:rPr>
                <w:sz w:val="20"/>
              </w:rPr>
              <w:t>власти.</w:t>
            </w:r>
            <w:r>
              <w:rPr>
                <w:spacing w:val="-4"/>
                <w:sz w:val="20"/>
              </w:rPr>
              <w:t xml:space="preserve"> </w:t>
            </w:r>
            <w:r>
              <w:rPr>
                <w:sz w:val="20"/>
              </w:rPr>
              <w:t>Октавиан</w:t>
            </w:r>
            <w:r>
              <w:rPr>
                <w:spacing w:val="-3"/>
                <w:sz w:val="20"/>
              </w:rPr>
              <w:t xml:space="preserve"> </w:t>
            </w:r>
            <w:r>
              <w:rPr>
                <w:sz w:val="20"/>
              </w:rPr>
              <w:t>Август.</w:t>
            </w:r>
            <w:r>
              <w:rPr>
                <w:spacing w:val="-2"/>
                <w:sz w:val="20"/>
              </w:rPr>
              <w:t xml:space="preserve"> </w:t>
            </w:r>
            <w:r>
              <w:rPr>
                <w:sz w:val="20"/>
              </w:rPr>
              <w:t>Императоры</w:t>
            </w:r>
            <w:r>
              <w:rPr>
                <w:spacing w:val="-4"/>
                <w:sz w:val="20"/>
              </w:rPr>
              <w:t xml:space="preserve"> </w:t>
            </w:r>
            <w:r>
              <w:rPr>
                <w:sz w:val="20"/>
              </w:rPr>
              <w:t>Рима:</w:t>
            </w:r>
            <w:r>
              <w:rPr>
                <w:spacing w:val="-4"/>
                <w:sz w:val="20"/>
              </w:rPr>
              <w:t xml:space="preserve"> </w:t>
            </w:r>
            <w:r>
              <w:rPr>
                <w:sz w:val="20"/>
              </w:rPr>
              <w:t>завоеватели</w:t>
            </w:r>
            <w:r>
              <w:rPr>
                <w:spacing w:val="-4"/>
                <w:sz w:val="20"/>
              </w:rPr>
              <w:t xml:space="preserve"> </w:t>
            </w:r>
            <w:r>
              <w:rPr>
                <w:sz w:val="20"/>
              </w:rPr>
              <w:t>и</w:t>
            </w:r>
            <w:r>
              <w:rPr>
                <w:spacing w:val="-47"/>
                <w:sz w:val="20"/>
              </w:rPr>
              <w:t xml:space="preserve"> </w:t>
            </w:r>
            <w:r>
              <w:rPr>
                <w:sz w:val="20"/>
              </w:rPr>
              <w:t>правители.</w:t>
            </w:r>
            <w:r>
              <w:rPr>
                <w:spacing w:val="-2"/>
                <w:sz w:val="20"/>
              </w:rPr>
              <w:t xml:space="preserve"> </w:t>
            </w:r>
            <w:r>
              <w:rPr>
                <w:sz w:val="20"/>
              </w:rPr>
              <w:t>Римская</w:t>
            </w:r>
            <w:r>
              <w:rPr>
                <w:spacing w:val="-2"/>
                <w:sz w:val="20"/>
              </w:rPr>
              <w:t xml:space="preserve"> </w:t>
            </w:r>
            <w:r>
              <w:rPr>
                <w:sz w:val="20"/>
              </w:rPr>
              <w:t>империя:</w:t>
            </w:r>
            <w:r>
              <w:rPr>
                <w:spacing w:val="-2"/>
                <w:sz w:val="20"/>
              </w:rPr>
              <w:t xml:space="preserve"> </w:t>
            </w:r>
            <w:r>
              <w:rPr>
                <w:sz w:val="20"/>
              </w:rPr>
              <w:t>территория,</w:t>
            </w:r>
            <w:r>
              <w:rPr>
                <w:spacing w:val="1"/>
                <w:sz w:val="20"/>
              </w:rPr>
              <w:t xml:space="preserve"> </w:t>
            </w:r>
            <w:r>
              <w:rPr>
                <w:sz w:val="20"/>
              </w:rPr>
              <w:t>управление.</w:t>
            </w:r>
            <w:r>
              <w:rPr>
                <w:spacing w:val="1"/>
                <w:sz w:val="20"/>
              </w:rPr>
              <w:t xml:space="preserve"> </w:t>
            </w:r>
            <w:r>
              <w:rPr>
                <w:sz w:val="20"/>
              </w:rPr>
              <w:t>Римское</w:t>
            </w:r>
            <w:r>
              <w:rPr>
                <w:spacing w:val="-1"/>
                <w:sz w:val="20"/>
              </w:rPr>
              <w:t xml:space="preserve"> </w:t>
            </w:r>
            <w:r>
              <w:rPr>
                <w:sz w:val="20"/>
              </w:rPr>
              <w:t>гражданство.</w:t>
            </w:r>
          </w:p>
          <w:p w14:paraId="72F12325" w14:textId="77777777" w:rsidR="0052501E" w:rsidRDefault="00B0778F">
            <w:pPr>
              <w:pStyle w:val="TableParagraph"/>
              <w:spacing w:before="1"/>
              <w:ind w:left="29"/>
              <w:rPr>
                <w:sz w:val="20"/>
              </w:rPr>
            </w:pPr>
            <w:r>
              <w:rPr>
                <w:sz w:val="20"/>
              </w:rPr>
              <w:t>Повседневная</w:t>
            </w:r>
            <w:r>
              <w:rPr>
                <w:spacing w:val="-3"/>
                <w:sz w:val="20"/>
              </w:rPr>
              <w:t xml:space="preserve"> </w:t>
            </w:r>
            <w:r>
              <w:rPr>
                <w:sz w:val="20"/>
              </w:rPr>
              <w:t>жизнь</w:t>
            </w:r>
            <w:r>
              <w:rPr>
                <w:spacing w:val="-4"/>
                <w:sz w:val="20"/>
              </w:rPr>
              <w:t xml:space="preserve"> </w:t>
            </w:r>
            <w:r>
              <w:rPr>
                <w:sz w:val="20"/>
              </w:rPr>
              <w:t>в</w:t>
            </w:r>
            <w:r>
              <w:rPr>
                <w:spacing w:val="-5"/>
                <w:sz w:val="20"/>
              </w:rPr>
              <w:t xml:space="preserve"> </w:t>
            </w:r>
            <w:r>
              <w:rPr>
                <w:sz w:val="20"/>
              </w:rPr>
              <w:t>столице</w:t>
            </w:r>
            <w:r>
              <w:rPr>
                <w:spacing w:val="-5"/>
                <w:sz w:val="20"/>
              </w:rPr>
              <w:t xml:space="preserve"> </w:t>
            </w:r>
            <w:r>
              <w:rPr>
                <w:sz w:val="20"/>
              </w:rPr>
              <w:t>и</w:t>
            </w:r>
            <w:r>
              <w:rPr>
                <w:spacing w:val="-5"/>
                <w:sz w:val="20"/>
              </w:rPr>
              <w:t xml:space="preserve"> </w:t>
            </w:r>
            <w:r>
              <w:rPr>
                <w:sz w:val="20"/>
              </w:rPr>
              <w:t>провинциях.</w:t>
            </w:r>
            <w:r>
              <w:rPr>
                <w:spacing w:val="-4"/>
                <w:sz w:val="20"/>
              </w:rPr>
              <w:t xml:space="preserve"> </w:t>
            </w:r>
            <w:r>
              <w:rPr>
                <w:sz w:val="20"/>
              </w:rPr>
              <w:t>Возникновение</w:t>
            </w:r>
            <w:r>
              <w:rPr>
                <w:spacing w:val="-2"/>
                <w:sz w:val="20"/>
              </w:rPr>
              <w:t xml:space="preserve"> </w:t>
            </w:r>
            <w:r>
              <w:rPr>
                <w:sz w:val="20"/>
              </w:rPr>
              <w:t>и</w:t>
            </w:r>
            <w:r>
              <w:rPr>
                <w:spacing w:val="-5"/>
                <w:sz w:val="20"/>
              </w:rPr>
              <w:t xml:space="preserve"> </w:t>
            </w:r>
            <w:r>
              <w:rPr>
                <w:sz w:val="20"/>
              </w:rPr>
              <w:t>распространение</w:t>
            </w:r>
          </w:p>
          <w:p w14:paraId="27DE347C" w14:textId="77777777" w:rsidR="0052501E" w:rsidRDefault="00B0778F">
            <w:pPr>
              <w:pStyle w:val="TableParagraph"/>
              <w:spacing w:before="1"/>
              <w:ind w:left="29" w:right="10"/>
              <w:rPr>
                <w:sz w:val="20"/>
              </w:rPr>
            </w:pPr>
            <w:r>
              <w:rPr>
                <w:sz w:val="20"/>
              </w:rPr>
              <w:t>христианства.</w:t>
            </w:r>
            <w:r>
              <w:rPr>
                <w:spacing w:val="-4"/>
                <w:sz w:val="20"/>
              </w:rPr>
              <w:t xml:space="preserve"> </w:t>
            </w:r>
            <w:r>
              <w:rPr>
                <w:sz w:val="20"/>
              </w:rPr>
              <w:t>Император</w:t>
            </w:r>
            <w:r>
              <w:rPr>
                <w:spacing w:val="-3"/>
                <w:sz w:val="20"/>
              </w:rPr>
              <w:t xml:space="preserve"> </w:t>
            </w:r>
            <w:r>
              <w:rPr>
                <w:sz w:val="20"/>
              </w:rPr>
              <w:t>Константин</w:t>
            </w:r>
            <w:r>
              <w:rPr>
                <w:spacing w:val="-5"/>
                <w:sz w:val="20"/>
              </w:rPr>
              <w:t xml:space="preserve"> </w:t>
            </w:r>
            <w:r>
              <w:rPr>
                <w:sz w:val="20"/>
              </w:rPr>
              <w:t>I,</w:t>
            </w:r>
            <w:r>
              <w:rPr>
                <w:spacing w:val="-5"/>
                <w:sz w:val="20"/>
              </w:rPr>
              <w:t xml:space="preserve"> </w:t>
            </w:r>
            <w:r>
              <w:rPr>
                <w:sz w:val="20"/>
              </w:rPr>
              <w:t>перенос</w:t>
            </w:r>
            <w:r>
              <w:rPr>
                <w:spacing w:val="-4"/>
                <w:sz w:val="20"/>
              </w:rPr>
              <w:t xml:space="preserve"> </w:t>
            </w:r>
            <w:r>
              <w:rPr>
                <w:sz w:val="20"/>
              </w:rPr>
              <w:t>столицы</w:t>
            </w:r>
            <w:r>
              <w:rPr>
                <w:spacing w:val="-4"/>
                <w:sz w:val="20"/>
              </w:rPr>
              <w:t xml:space="preserve"> </w:t>
            </w:r>
            <w:r>
              <w:rPr>
                <w:sz w:val="20"/>
              </w:rPr>
              <w:t>в</w:t>
            </w:r>
            <w:r>
              <w:rPr>
                <w:spacing w:val="-5"/>
                <w:sz w:val="20"/>
              </w:rPr>
              <w:t xml:space="preserve"> </w:t>
            </w:r>
            <w:r>
              <w:rPr>
                <w:sz w:val="20"/>
              </w:rPr>
              <w:t>Константинополь.</w:t>
            </w:r>
            <w:r>
              <w:rPr>
                <w:spacing w:val="-5"/>
                <w:sz w:val="20"/>
              </w:rPr>
              <w:t xml:space="preserve"> </w:t>
            </w:r>
            <w:r>
              <w:rPr>
                <w:sz w:val="20"/>
              </w:rPr>
              <w:t>Разделение</w:t>
            </w:r>
            <w:r>
              <w:rPr>
                <w:spacing w:val="-47"/>
                <w:sz w:val="20"/>
              </w:rPr>
              <w:t xml:space="preserve"> </w:t>
            </w:r>
            <w:r>
              <w:rPr>
                <w:sz w:val="20"/>
              </w:rPr>
              <w:t>Римской</w:t>
            </w:r>
            <w:r>
              <w:rPr>
                <w:spacing w:val="-2"/>
                <w:sz w:val="20"/>
              </w:rPr>
              <w:t xml:space="preserve"> </w:t>
            </w:r>
            <w:r>
              <w:rPr>
                <w:sz w:val="20"/>
              </w:rPr>
              <w:t>империи</w:t>
            </w:r>
            <w:r>
              <w:rPr>
                <w:spacing w:val="1"/>
                <w:sz w:val="20"/>
              </w:rPr>
              <w:t xml:space="preserve"> </w:t>
            </w:r>
            <w:r>
              <w:rPr>
                <w:sz w:val="20"/>
              </w:rPr>
              <w:t>на Западную</w:t>
            </w:r>
            <w:r>
              <w:rPr>
                <w:spacing w:val="-1"/>
                <w:sz w:val="20"/>
              </w:rPr>
              <w:t xml:space="preserve"> </w:t>
            </w:r>
            <w:r>
              <w:rPr>
                <w:sz w:val="20"/>
              </w:rPr>
              <w:t>и</w:t>
            </w:r>
            <w:r>
              <w:rPr>
                <w:spacing w:val="-1"/>
                <w:sz w:val="20"/>
              </w:rPr>
              <w:t xml:space="preserve"> </w:t>
            </w:r>
            <w:r>
              <w:rPr>
                <w:sz w:val="20"/>
              </w:rPr>
              <w:t>Восточную части.</w:t>
            </w:r>
          </w:p>
          <w:p w14:paraId="12903E35" w14:textId="77777777" w:rsidR="0052501E" w:rsidRDefault="00B0778F">
            <w:pPr>
              <w:pStyle w:val="TableParagraph"/>
              <w:ind w:left="29" w:right="10"/>
              <w:rPr>
                <w:sz w:val="20"/>
              </w:rPr>
            </w:pPr>
            <w:r>
              <w:rPr>
                <w:sz w:val="20"/>
              </w:rPr>
              <w:t>Начало</w:t>
            </w:r>
            <w:r>
              <w:rPr>
                <w:spacing w:val="-4"/>
                <w:sz w:val="20"/>
              </w:rPr>
              <w:t xml:space="preserve"> </w:t>
            </w:r>
            <w:r>
              <w:rPr>
                <w:sz w:val="20"/>
              </w:rPr>
              <w:t>Великого</w:t>
            </w:r>
            <w:r>
              <w:rPr>
                <w:spacing w:val="-4"/>
                <w:sz w:val="20"/>
              </w:rPr>
              <w:t xml:space="preserve"> </w:t>
            </w:r>
            <w:r>
              <w:rPr>
                <w:sz w:val="20"/>
              </w:rPr>
              <w:t>переселения</w:t>
            </w:r>
            <w:r>
              <w:rPr>
                <w:spacing w:val="-5"/>
                <w:sz w:val="20"/>
              </w:rPr>
              <w:t xml:space="preserve"> </w:t>
            </w:r>
            <w:r>
              <w:rPr>
                <w:sz w:val="20"/>
              </w:rPr>
              <w:t>народов.</w:t>
            </w:r>
            <w:r>
              <w:rPr>
                <w:spacing w:val="-5"/>
                <w:sz w:val="20"/>
              </w:rPr>
              <w:t xml:space="preserve"> </w:t>
            </w:r>
            <w:r>
              <w:rPr>
                <w:sz w:val="20"/>
              </w:rPr>
              <w:t>Рим</w:t>
            </w:r>
            <w:r>
              <w:rPr>
                <w:spacing w:val="-3"/>
                <w:sz w:val="20"/>
              </w:rPr>
              <w:t xml:space="preserve"> </w:t>
            </w:r>
            <w:r>
              <w:rPr>
                <w:sz w:val="20"/>
              </w:rPr>
              <w:t>и</w:t>
            </w:r>
            <w:r>
              <w:rPr>
                <w:spacing w:val="-6"/>
                <w:sz w:val="20"/>
              </w:rPr>
              <w:t xml:space="preserve"> </w:t>
            </w:r>
            <w:r>
              <w:rPr>
                <w:sz w:val="20"/>
              </w:rPr>
              <w:t>варвары.</w:t>
            </w:r>
            <w:r>
              <w:rPr>
                <w:spacing w:val="-3"/>
                <w:sz w:val="20"/>
              </w:rPr>
              <w:t xml:space="preserve"> </w:t>
            </w:r>
            <w:r>
              <w:rPr>
                <w:sz w:val="20"/>
              </w:rPr>
              <w:t>Падение</w:t>
            </w:r>
            <w:r>
              <w:rPr>
                <w:spacing w:val="-5"/>
                <w:sz w:val="20"/>
              </w:rPr>
              <w:t xml:space="preserve"> </w:t>
            </w:r>
            <w:r>
              <w:rPr>
                <w:sz w:val="20"/>
              </w:rPr>
              <w:t>Западной</w:t>
            </w:r>
            <w:r>
              <w:rPr>
                <w:spacing w:val="-5"/>
                <w:sz w:val="20"/>
              </w:rPr>
              <w:t xml:space="preserve"> </w:t>
            </w:r>
            <w:r>
              <w:rPr>
                <w:sz w:val="20"/>
              </w:rPr>
              <w:t>Римской</w:t>
            </w:r>
            <w:r>
              <w:rPr>
                <w:spacing w:val="-47"/>
                <w:sz w:val="20"/>
              </w:rPr>
              <w:t xml:space="preserve"> </w:t>
            </w:r>
            <w:r>
              <w:rPr>
                <w:sz w:val="20"/>
              </w:rPr>
              <w:t>империи.</w:t>
            </w:r>
          </w:p>
        </w:tc>
      </w:tr>
      <w:tr w:rsidR="0052501E" w14:paraId="49F91D2E" w14:textId="77777777">
        <w:trPr>
          <w:trHeight w:val="510"/>
        </w:trPr>
        <w:tc>
          <w:tcPr>
            <w:tcW w:w="2208" w:type="dxa"/>
          </w:tcPr>
          <w:p w14:paraId="58CA0E48" w14:textId="77777777" w:rsidR="0052501E" w:rsidRDefault="00B0778F">
            <w:pPr>
              <w:pStyle w:val="TableParagraph"/>
              <w:spacing w:before="16"/>
              <w:ind w:left="27" w:right="491"/>
              <w:rPr>
                <w:sz w:val="20"/>
              </w:rPr>
            </w:pPr>
            <w:r>
              <w:rPr>
                <w:spacing w:val="-1"/>
                <w:sz w:val="20"/>
              </w:rPr>
              <w:t xml:space="preserve">Культура </w:t>
            </w:r>
            <w:r>
              <w:rPr>
                <w:sz w:val="20"/>
              </w:rPr>
              <w:t>Древнего</w:t>
            </w:r>
            <w:r>
              <w:rPr>
                <w:spacing w:val="-47"/>
                <w:sz w:val="20"/>
              </w:rPr>
              <w:t xml:space="preserve"> </w:t>
            </w:r>
            <w:r>
              <w:rPr>
                <w:sz w:val="20"/>
              </w:rPr>
              <w:t>Рима.</w:t>
            </w:r>
          </w:p>
        </w:tc>
        <w:tc>
          <w:tcPr>
            <w:tcW w:w="7789" w:type="dxa"/>
          </w:tcPr>
          <w:p w14:paraId="5A92BA12" w14:textId="77777777" w:rsidR="0052501E" w:rsidRDefault="00B0778F">
            <w:pPr>
              <w:pStyle w:val="TableParagraph"/>
              <w:spacing w:before="16"/>
              <w:ind w:left="29" w:right="10"/>
              <w:rPr>
                <w:sz w:val="20"/>
              </w:rPr>
            </w:pPr>
            <w:r>
              <w:rPr>
                <w:sz w:val="20"/>
              </w:rPr>
              <w:t>Римская литература, "золотой век" поэзии. Ораторское искусство; Цицерон. Развитие</w:t>
            </w:r>
            <w:r>
              <w:rPr>
                <w:spacing w:val="1"/>
                <w:sz w:val="20"/>
              </w:rPr>
              <w:t xml:space="preserve"> </w:t>
            </w:r>
            <w:r>
              <w:rPr>
                <w:sz w:val="20"/>
              </w:rPr>
              <w:t>наук.</w:t>
            </w:r>
            <w:r>
              <w:rPr>
                <w:spacing w:val="-5"/>
                <w:sz w:val="20"/>
              </w:rPr>
              <w:t xml:space="preserve"> </w:t>
            </w:r>
            <w:r>
              <w:rPr>
                <w:sz w:val="20"/>
              </w:rPr>
              <w:t>Римские</w:t>
            </w:r>
            <w:r>
              <w:rPr>
                <w:spacing w:val="-3"/>
                <w:sz w:val="20"/>
              </w:rPr>
              <w:t xml:space="preserve"> </w:t>
            </w:r>
            <w:r>
              <w:rPr>
                <w:sz w:val="20"/>
              </w:rPr>
              <w:t>историки.</w:t>
            </w:r>
            <w:r>
              <w:rPr>
                <w:spacing w:val="-5"/>
                <w:sz w:val="20"/>
              </w:rPr>
              <w:t xml:space="preserve"> </w:t>
            </w:r>
            <w:r>
              <w:rPr>
                <w:sz w:val="20"/>
              </w:rPr>
              <w:t>Искусство</w:t>
            </w:r>
            <w:r>
              <w:rPr>
                <w:spacing w:val="-4"/>
                <w:sz w:val="20"/>
              </w:rPr>
              <w:t xml:space="preserve"> </w:t>
            </w:r>
            <w:r>
              <w:rPr>
                <w:sz w:val="20"/>
              </w:rPr>
              <w:t>Древнего</w:t>
            </w:r>
            <w:r>
              <w:rPr>
                <w:spacing w:val="-4"/>
                <w:sz w:val="20"/>
              </w:rPr>
              <w:t xml:space="preserve"> </w:t>
            </w:r>
            <w:r>
              <w:rPr>
                <w:sz w:val="20"/>
              </w:rPr>
              <w:t>Рима:</w:t>
            </w:r>
            <w:r>
              <w:rPr>
                <w:spacing w:val="-5"/>
                <w:sz w:val="20"/>
              </w:rPr>
              <w:t xml:space="preserve"> </w:t>
            </w:r>
            <w:r>
              <w:rPr>
                <w:sz w:val="20"/>
              </w:rPr>
              <w:t>архитектура,</w:t>
            </w:r>
            <w:r>
              <w:rPr>
                <w:spacing w:val="-4"/>
                <w:sz w:val="20"/>
              </w:rPr>
              <w:t xml:space="preserve"> </w:t>
            </w:r>
            <w:r>
              <w:rPr>
                <w:sz w:val="20"/>
              </w:rPr>
              <w:t>скульптура.</w:t>
            </w:r>
            <w:r>
              <w:rPr>
                <w:spacing w:val="-4"/>
                <w:sz w:val="20"/>
              </w:rPr>
              <w:t xml:space="preserve"> </w:t>
            </w:r>
            <w:r>
              <w:rPr>
                <w:sz w:val="20"/>
              </w:rPr>
              <w:t>Пантеон.</w:t>
            </w:r>
          </w:p>
        </w:tc>
      </w:tr>
      <w:tr w:rsidR="0052501E" w14:paraId="48F49853" w14:textId="77777777">
        <w:trPr>
          <w:trHeight w:val="278"/>
        </w:trPr>
        <w:tc>
          <w:tcPr>
            <w:tcW w:w="2208" w:type="dxa"/>
          </w:tcPr>
          <w:p w14:paraId="74E142FA" w14:textId="77777777" w:rsidR="0052501E" w:rsidRDefault="00B0778F">
            <w:pPr>
              <w:pStyle w:val="TableParagraph"/>
              <w:spacing w:before="16"/>
              <w:ind w:left="27"/>
              <w:rPr>
                <w:sz w:val="20"/>
              </w:rPr>
            </w:pPr>
            <w:r>
              <w:rPr>
                <w:sz w:val="20"/>
              </w:rPr>
              <w:lastRenderedPageBreak/>
              <w:t>Обобщение.</w:t>
            </w:r>
          </w:p>
        </w:tc>
        <w:tc>
          <w:tcPr>
            <w:tcW w:w="7789" w:type="dxa"/>
          </w:tcPr>
          <w:p w14:paraId="00D365CA" w14:textId="77777777" w:rsidR="0052501E" w:rsidRDefault="00B0778F">
            <w:pPr>
              <w:pStyle w:val="TableParagraph"/>
              <w:spacing w:before="16"/>
              <w:ind w:left="29"/>
              <w:rPr>
                <w:sz w:val="20"/>
              </w:rPr>
            </w:pPr>
            <w:r>
              <w:rPr>
                <w:sz w:val="20"/>
              </w:rPr>
              <w:t>Историческое</w:t>
            </w:r>
            <w:r>
              <w:rPr>
                <w:spacing w:val="-5"/>
                <w:sz w:val="20"/>
              </w:rPr>
              <w:t xml:space="preserve"> </w:t>
            </w:r>
            <w:r>
              <w:rPr>
                <w:sz w:val="20"/>
              </w:rPr>
              <w:t>и</w:t>
            </w:r>
            <w:r>
              <w:rPr>
                <w:spacing w:val="-6"/>
                <w:sz w:val="20"/>
              </w:rPr>
              <w:t xml:space="preserve"> </w:t>
            </w:r>
            <w:r>
              <w:rPr>
                <w:sz w:val="20"/>
              </w:rPr>
              <w:t>культурное</w:t>
            </w:r>
            <w:r>
              <w:rPr>
                <w:spacing w:val="-4"/>
                <w:sz w:val="20"/>
              </w:rPr>
              <w:t xml:space="preserve"> </w:t>
            </w:r>
            <w:r>
              <w:rPr>
                <w:sz w:val="20"/>
              </w:rPr>
              <w:t>наследие</w:t>
            </w:r>
            <w:r>
              <w:rPr>
                <w:spacing w:val="-2"/>
                <w:sz w:val="20"/>
              </w:rPr>
              <w:t xml:space="preserve"> </w:t>
            </w:r>
            <w:r>
              <w:rPr>
                <w:sz w:val="20"/>
              </w:rPr>
              <w:t>цивилизаций</w:t>
            </w:r>
            <w:r>
              <w:rPr>
                <w:spacing w:val="-5"/>
                <w:sz w:val="20"/>
              </w:rPr>
              <w:t xml:space="preserve"> </w:t>
            </w:r>
            <w:r>
              <w:rPr>
                <w:sz w:val="20"/>
              </w:rPr>
              <w:t>Древнего</w:t>
            </w:r>
            <w:r>
              <w:rPr>
                <w:spacing w:val="-4"/>
                <w:sz w:val="20"/>
              </w:rPr>
              <w:t xml:space="preserve"> </w:t>
            </w:r>
            <w:r>
              <w:rPr>
                <w:sz w:val="20"/>
              </w:rPr>
              <w:t>мира.</w:t>
            </w:r>
          </w:p>
        </w:tc>
      </w:tr>
    </w:tbl>
    <w:p w14:paraId="6A848CDB" w14:textId="77777777" w:rsidR="0052501E" w:rsidRDefault="0052501E">
      <w:pPr>
        <w:rPr>
          <w:sz w:val="20"/>
        </w:rPr>
        <w:sectPr w:rsidR="0052501E">
          <w:pgSz w:w="11910" w:h="16840"/>
          <w:pgMar w:top="840" w:right="600" w:bottom="340" w:left="920" w:header="0" w:footer="150" w:gutter="0"/>
          <w:cols w:space="720"/>
        </w:sectPr>
      </w:pPr>
    </w:p>
    <w:p w14:paraId="7A1C97A7" w14:textId="77777777" w:rsidR="0052501E" w:rsidRDefault="00B0778F">
      <w:pPr>
        <w:spacing w:before="65"/>
        <w:ind w:left="203" w:right="241"/>
        <w:jc w:val="center"/>
        <w:rPr>
          <w:sz w:val="24"/>
        </w:rPr>
      </w:pPr>
      <w:r>
        <w:rPr>
          <w:sz w:val="24"/>
        </w:rPr>
        <w:lastRenderedPageBreak/>
        <w:t>Содержание</w:t>
      </w:r>
      <w:r>
        <w:rPr>
          <w:spacing w:val="-3"/>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6</w:t>
      </w:r>
      <w:r>
        <w:rPr>
          <w:spacing w:val="-2"/>
          <w:sz w:val="24"/>
        </w:rPr>
        <w:t xml:space="preserve"> </w:t>
      </w:r>
      <w:r>
        <w:rPr>
          <w:sz w:val="24"/>
        </w:rPr>
        <w:t>классе</w:t>
      </w:r>
      <w:r>
        <w:rPr>
          <w:spacing w:val="-2"/>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35F2E9AA" w14:textId="77777777" w:rsidR="0052501E" w:rsidRDefault="0052501E">
      <w:pPr>
        <w:pStyle w:val="a3"/>
        <w:spacing w:after="1"/>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775"/>
        <w:gridCol w:w="7222"/>
      </w:tblGrid>
      <w:tr w:rsidR="0052501E" w14:paraId="41D4DA18" w14:textId="77777777">
        <w:trPr>
          <w:trHeight w:val="739"/>
        </w:trPr>
        <w:tc>
          <w:tcPr>
            <w:tcW w:w="2775" w:type="dxa"/>
          </w:tcPr>
          <w:p w14:paraId="42FAEC4F" w14:textId="77777777" w:rsidR="0052501E" w:rsidRDefault="00B0778F">
            <w:pPr>
              <w:pStyle w:val="TableParagraph"/>
              <w:spacing w:before="18"/>
              <w:ind w:left="27" w:right="316"/>
              <w:rPr>
                <w:sz w:val="20"/>
              </w:rPr>
            </w:pPr>
            <w:r>
              <w:rPr>
                <w:sz w:val="20"/>
              </w:rPr>
              <w:t>Всеобщая</w:t>
            </w:r>
            <w:r>
              <w:rPr>
                <w:spacing w:val="-9"/>
                <w:sz w:val="20"/>
              </w:rPr>
              <w:t xml:space="preserve"> </w:t>
            </w:r>
            <w:r>
              <w:rPr>
                <w:sz w:val="20"/>
              </w:rPr>
              <w:t>история.</w:t>
            </w:r>
            <w:r>
              <w:rPr>
                <w:spacing w:val="-9"/>
                <w:sz w:val="20"/>
              </w:rPr>
              <w:t xml:space="preserve"> </w:t>
            </w:r>
            <w:r>
              <w:rPr>
                <w:sz w:val="20"/>
              </w:rPr>
              <w:t>История</w:t>
            </w:r>
            <w:r>
              <w:rPr>
                <w:spacing w:val="-47"/>
                <w:sz w:val="20"/>
              </w:rPr>
              <w:t xml:space="preserve"> </w:t>
            </w:r>
            <w:r>
              <w:rPr>
                <w:sz w:val="20"/>
              </w:rPr>
              <w:t>Средних</w:t>
            </w:r>
            <w:r>
              <w:rPr>
                <w:spacing w:val="-2"/>
                <w:sz w:val="20"/>
              </w:rPr>
              <w:t xml:space="preserve"> </w:t>
            </w:r>
            <w:r>
              <w:rPr>
                <w:sz w:val="20"/>
              </w:rPr>
              <w:t>веков.</w:t>
            </w:r>
          </w:p>
          <w:p w14:paraId="2F486C77" w14:textId="77777777" w:rsidR="0052501E" w:rsidRDefault="00B0778F">
            <w:pPr>
              <w:pStyle w:val="TableParagraph"/>
              <w:spacing w:before="1"/>
              <w:ind w:left="27"/>
              <w:rPr>
                <w:sz w:val="20"/>
              </w:rPr>
            </w:pPr>
            <w:r>
              <w:rPr>
                <w:sz w:val="20"/>
              </w:rPr>
              <w:t>Введение.</w:t>
            </w:r>
          </w:p>
        </w:tc>
        <w:tc>
          <w:tcPr>
            <w:tcW w:w="7222" w:type="dxa"/>
          </w:tcPr>
          <w:p w14:paraId="0875DBF0" w14:textId="77777777" w:rsidR="0052501E" w:rsidRDefault="0052501E">
            <w:pPr>
              <w:pStyle w:val="TableParagraph"/>
              <w:spacing w:before="6"/>
              <w:rPr>
                <w:sz w:val="21"/>
              </w:rPr>
            </w:pPr>
          </w:p>
          <w:p w14:paraId="2C833D56" w14:textId="77777777" w:rsidR="0052501E" w:rsidRDefault="00B0778F">
            <w:pPr>
              <w:pStyle w:val="TableParagraph"/>
              <w:spacing w:before="1"/>
              <w:ind w:left="32"/>
              <w:rPr>
                <w:sz w:val="20"/>
              </w:rPr>
            </w:pPr>
            <w:r>
              <w:rPr>
                <w:sz w:val="20"/>
              </w:rPr>
              <w:t>Средние</w:t>
            </w:r>
            <w:r>
              <w:rPr>
                <w:spacing w:val="-5"/>
                <w:sz w:val="20"/>
              </w:rPr>
              <w:t xml:space="preserve"> </w:t>
            </w:r>
            <w:r>
              <w:rPr>
                <w:sz w:val="20"/>
              </w:rPr>
              <w:t>века:</w:t>
            </w:r>
            <w:r>
              <w:rPr>
                <w:spacing w:val="-4"/>
                <w:sz w:val="20"/>
              </w:rPr>
              <w:t xml:space="preserve"> </w:t>
            </w:r>
            <w:r>
              <w:rPr>
                <w:sz w:val="20"/>
              </w:rPr>
              <w:t>понятие,</w:t>
            </w:r>
            <w:r>
              <w:rPr>
                <w:spacing w:val="-3"/>
                <w:sz w:val="20"/>
              </w:rPr>
              <w:t xml:space="preserve"> </w:t>
            </w:r>
            <w:r>
              <w:rPr>
                <w:sz w:val="20"/>
              </w:rPr>
              <w:t>хронологические</w:t>
            </w:r>
            <w:r>
              <w:rPr>
                <w:spacing w:val="-4"/>
                <w:sz w:val="20"/>
              </w:rPr>
              <w:t xml:space="preserve"> </w:t>
            </w:r>
            <w:r>
              <w:rPr>
                <w:sz w:val="20"/>
              </w:rPr>
              <w:t>рамки</w:t>
            </w:r>
            <w:r>
              <w:rPr>
                <w:spacing w:val="-5"/>
                <w:sz w:val="20"/>
              </w:rPr>
              <w:t xml:space="preserve"> </w:t>
            </w:r>
            <w:r>
              <w:rPr>
                <w:sz w:val="20"/>
              </w:rPr>
              <w:t>и</w:t>
            </w:r>
            <w:r>
              <w:rPr>
                <w:spacing w:val="-4"/>
                <w:sz w:val="20"/>
              </w:rPr>
              <w:t xml:space="preserve"> </w:t>
            </w:r>
            <w:r>
              <w:rPr>
                <w:sz w:val="20"/>
              </w:rPr>
              <w:t>периодизация</w:t>
            </w:r>
            <w:r>
              <w:rPr>
                <w:spacing w:val="-5"/>
                <w:sz w:val="20"/>
              </w:rPr>
              <w:t xml:space="preserve"> </w:t>
            </w:r>
            <w:r>
              <w:rPr>
                <w:sz w:val="20"/>
              </w:rPr>
              <w:t>Средневековья.</w:t>
            </w:r>
          </w:p>
        </w:tc>
      </w:tr>
      <w:tr w:rsidR="0052501E" w14:paraId="07DEF9A4" w14:textId="77777777">
        <w:trPr>
          <w:trHeight w:val="2581"/>
        </w:trPr>
        <w:tc>
          <w:tcPr>
            <w:tcW w:w="2775" w:type="dxa"/>
          </w:tcPr>
          <w:p w14:paraId="1DBF99FF" w14:textId="77777777" w:rsidR="0052501E" w:rsidRDefault="0052501E">
            <w:pPr>
              <w:pStyle w:val="TableParagraph"/>
            </w:pPr>
          </w:p>
          <w:p w14:paraId="5A8385DB" w14:textId="77777777" w:rsidR="0052501E" w:rsidRDefault="0052501E">
            <w:pPr>
              <w:pStyle w:val="TableParagraph"/>
            </w:pPr>
          </w:p>
          <w:p w14:paraId="02B30192" w14:textId="77777777" w:rsidR="0052501E" w:rsidRDefault="0052501E">
            <w:pPr>
              <w:pStyle w:val="TableParagraph"/>
            </w:pPr>
          </w:p>
          <w:p w14:paraId="284FFDCE" w14:textId="77777777" w:rsidR="0052501E" w:rsidRDefault="0052501E">
            <w:pPr>
              <w:pStyle w:val="TableParagraph"/>
              <w:spacing w:before="7"/>
              <w:rPr>
                <w:sz w:val="25"/>
              </w:rPr>
            </w:pPr>
          </w:p>
          <w:p w14:paraId="1FC8916C" w14:textId="77777777" w:rsidR="0052501E" w:rsidRDefault="00B0778F">
            <w:pPr>
              <w:pStyle w:val="TableParagraph"/>
              <w:ind w:left="27" w:right="558"/>
              <w:rPr>
                <w:sz w:val="20"/>
              </w:rPr>
            </w:pPr>
            <w:r>
              <w:rPr>
                <w:sz w:val="20"/>
              </w:rPr>
              <w:t>Народы</w:t>
            </w:r>
            <w:r>
              <w:rPr>
                <w:spacing w:val="-5"/>
                <w:sz w:val="20"/>
              </w:rPr>
              <w:t xml:space="preserve"> </w:t>
            </w:r>
            <w:r>
              <w:rPr>
                <w:sz w:val="20"/>
              </w:rPr>
              <w:t>Европы</w:t>
            </w:r>
            <w:r>
              <w:rPr>
                <w:spacing w:val="-3"/>
                <w:sz w:val="20"/>
              </w:rPr>
              <w:t xml:space="preserve"> </w:t>
            </w:r>
            <w:r>
              <w:rPr>
                <w:sz w:val="20"/>
              </w:rPr>
              <w:t>в</w:t>
            </w:r>
            <w:r>
              <w:rPr>
                <w:spacing w:val="-5"/>
                <w:sz w:val="20"/>
              </w:rPr>
              <w:t xml:space="preserve"> </w:t>
            </w:r>
            <w:r>
              <w:rPr>
                <w:sz w:val="20"/>
              </w:rPr>
              <w:t>раннее</w:t>
            </w:r>
            <w:r>
              <w:rPr>
                <w:spacing w:val="-47"/>
                <w:sz w:val="20"/>
              </w:rPr>
              <w:t xml:space="preserve"> </w:t>
            </w:r>
            <w:r>
              <w:rPr>
                <w:sz w:val="20"/>
              </w:rPr>
              <w:t>Средневековье.</w:t>
            </w:r>
          </w:p>
        </w:tc>
        <w:tc>
          <w:tcPr>
            <w:tcW w:w="7222" w:type="dxa"/>
          </w:tcPr>
          <w:p w14:paraId="6C7F8E95" w14:textId="77777777" w:rsidR="0052501E" w:rsidRDefault="00B0778F">
            <w:pPr>
              <w:pStyle w:val="TableParagraph"/>
              <w:spacing w:before="19"/>
              <w:ind w:left="32"/>
              <w:rPr>
                <w:sz w:val="20"/>
              </w:rPr>
            </w:pPr>
            <w:r>
              <w:rPr>
                <w:sz w:val="20"/>
              </w:rPr>
              <w:t>Падение</w:t>
            </w:r>
            <w:r>
              <w:rPr>
                <w:spacing w:val="-5"/>
                <w:sz w:val="20"/>
              </w:rPr>
              <w:t xml:space="preserve"> </w:t>
            </w:r>
            <w:r>
              <w:rPr>
                <w:sz w:val="20"/>
              </w:rPr>
              <w:t>Западной</w:t>
            </w:r>
            <w:r>
              <w:rPr>
                <w:spacing w:val="-5"/>
                <w:sz w:val="20"/>
              </w:rPr>
              <w:t xml:space="preserve"> </w:t>
            </w:r>
            <w:r>
              <w:rPr>
                <w:sz w:val="20"/>
              </w:rPr>
              <w:t>Римской</w:t>
            </w:r>
            <w:r>
              <w:rPr>
                <w:spacing w:val="-4"/>
                <w:sz w:val="20"/>
              </w:rPr>
              <w:t xml:space="preserve"> </w:t>
            </w:r>
            <w:r>
              <w:rPr>
                <w:sz w:val="20"/>
              </w:rPr>
              <w:t>империи</w:t>
            </w:r>
            <w:r>
              <w:rPr>
                <w:spacing w:val="-5"/>
                <w:sz w:val="20"/>
              </w:rPr>
              <w:t xml:space="preserve"> </w:t>
            </w:r>
            <w:r>
              <w:rPr>
                <w:sz w:val="20"/>
              </w:rPr>
              <w:t>и</w:t>
            </w:r>
            <w:r>
              <w:rPr>
                <w:spacing w:val="-6"/>
                <w:sz w:val="20"/>
              </w:rPr>
              <w:t xml:space="preserve"> </w:t>
            </w:r>
            <w:r>
              <w:rPr>
                <w:sz w:val="20"/>
              </w:rPr>
              <w:t>образование</w:t>
            </w:r>
            <w:r>
              <w:rPr>
                <w:spacing w:val="-4"/>
                <w:sz w:val="20"/>
              </w:rPr>
              <w:t xml:space="preserve"> </w:t>
            </w:r>
            <w:r>
              <w:rPr>
                <w:sz w:val="20"/>
              </w:rPr>
              <w:t>варварских</w:t>
            </w:r>
            <w:r>
              <w:rPr>
                <w:spacing w:val="-4"/>
                <w:sz w:val="20"/>
              </w:rPr>
              <w:t xml:space="preserve"> </w:t>
            </w:r>
            <w:r>
              <w:rPr>
                <w:sz w:val="20"/>
              </w:rPr>
              <w:t>королевств.</w:t>
            </w:r>
            <w:r>
              <w:rPr>
                <w:spacing w:val="-47"/>
                <w:sz w:val="20"/>
              </w:rPr>
              <w:t xml:space="preserve"> </w:t>
            </w:r>
            <w:r>
              <w:rPr>
                <w:sz w:val="20"/>
              </w:rPr>
              <w:t>Завоевание</w:t>
            </w:r>
            <w:r>
              <w:rPr>
                <w:spacing w:val="-2"/>
                <w:sz w:val="20"/>
              </w:rPr>
              <w:t xml:space="preserve"> </w:t>
            </w:r>
            <w:r>
              <w:rPr>
                <w:sz w:val="20"/>
              </w:rPr>
              <w:t>франками</w:t>
            </w:r>
            <w:r>
              <w:rPr>
                <w:spacing w:val="-3"/>
                <w:sz w:val="20"/>
              </w:rPr>
              <w:t xml:space="preserve"> </w:t>
            </w:r>
            <w:r>
              <w:rPr>
                <w:sz w:val="20"/>
              </w:rPr>
              <w:t>Галлии.</w:t>
            </w:r>
            <w:r>
              <w:rPr>
                <w:spacing w:val="-2"/>
                <w:sz w:val="20"/>
              </w:rPr>
              <w:t xml:space="preserve"> </w:t>
            </w:r>
            <w:r>
              <w:rPr>
                <w:sz w:val="20"/>
              </w:rPr>
              <w:t>Хлодвиг.</w:t>
            </w:r>
            <w:r>
              <w:rPr>
                <w:spacing w:val="-2"/>
                <w:sz w:val="20"/>
              </w:rPr>
              <w:t xml:space="preserve"> </w:t>
            </w:r>
            <w:r>
              <w:rPr>
                <w:sz w:val="20"/>
              </w:rPr>
              <w:t>Усиление</w:t>
            </w:r>
            <w:r>
              <w:rPr>
                <w:spacing w:val="1"/>
                <w:sz w:val="20"/>
              </w:rPr>
              <w:t xml:space="preserve"> </w:t>
            </w:r>
            <w:r>
              <w:rPr>
                <w:sz w:val="20"/>
              </w:rPr>
              <w:t>королевской</w:t>
            </w:r>
            <w:r>
              <w:rPr>
                <w:spacing w:val="-3"/>
                <w:sz w:val="20"/>
              </w:rPr>
              <w:t xml:space="preserve"> </w:t>
            </w:r>
            <w:r>
              <w:rPr>
                <w:sz w:val="20"/>
              </w:rPr>
              <w:t>власти.</w:t>
            </w:r>
          </w:p>
          <w:p w14:paraId="748DECBA" w14:textId="77777777" w:rsidR="0052501E" w:rsidRDefault="00B0778F">
            <w:pPr>
              <w:pStyle w:val="TableParagraph"/>
              <w:spacing w:before="1"/>
              <w:ind w:left="32"/>
              <w:rPr>
                <w:sz w:val="20"/>
              </w:rPr>
            </w:pPr>
            <w:r>
              <w:rPr>
                <w:sz w:val="20"/>
              </w:rPr>
              <w:t>"Салическая</w:t>
            </w:r>
            <w:r>
              <w:rPr>
                <w:spacing w:val="-4"/>
                <w:sz w:val="20"/>
              </w:rPr>
              <w:t xml:space="preserve"> </w:t>
            </w:r>
            <w:r>
              <w:rPr>
                <w:sz w:val="20"/>
              </w:rPr>
              <w:t>правда".</w:t>
            </w:r>
            <w:r>
              <w:rPr>
                <w:spacing w:val="-6"/>
                <w:sz w:val="20"/>
              </w:rPr>
              <w:t xml:space="preserve"> </w:t>
            </w:r>
            <w:r>
              <w:rPr>
                <w:sz w:val="20"/>
              </w:rPr>
              <w:t>Принятие</w:t>
            </w:r>
            <w:r>
              <w:rPr>
                <w:spacing w:val="-5"/>
                <w:sz w:val="20"/>
              </w:rPr>
              <w:t xml:space="preserve"> </w:t>
            </w:r>
            <w:r>
              <w:rPr>
                <w:sz w:val="20"/>
              </w:rPr>
              <w:t>франками</w:t>
            </w:r>
            <w:r>
              <w:rPr>
                <w:spacing w:val="-7"/>
                <w:sz w:val="20"/>
              </w:rPr>
              <w:t xml:space="preserve"> </w:t>
            </w:r>
            <w:r>
              <w:rPr>
                <w:sz w:val="20"/>
              </w:rPr>
              <w:t>христианства.</w:t>
            </w:r>
          </w:p>
          <w:p w14:paraId="03BF8C7E" w14:textId="77777777" w:rsidR="0052501E" w:rsidRDefault="00B0778F">
            <w:pPr>
              <w:pStyle w:val="TableParagraph"/>
              <w:ind w:left="32" w:right="22"/>
              <w:rPr>
                <w:sz w:val="20"/>
              </w:rPr>
            </w:pPr>
            <w:r>
              <w:rPr>
                <w:sz w:val="20"/>
              </w:rPr>
              <w:t>Франкское государство в VIII - IX вв. Усиление власти майордомов. Карл Мартелл</w:t>
            </w:r>
            <w:r>
              <w:rPr>
                <w:spacing w:val="-48"/>
                <w:sz w:val="20"/>
              </w:rPr>
              <w:t xml:space="preserve"> </w:t>
            </w:r>
            <w:r>
              <w:rPr>
                <w:sz w:val="20"/>
              </w:rPr>
              <w:t>и</w:t>
            </w:r>
            <w:r>
              <w:rPr>
                <w:spacing w:val="-3"/>
                <w:sz w:val="20"/>
              </w:rPr>
              <w:t xml:space="preserve"> </w:t>
            </w:r>
            <w:r>
              <w:rPr>
                <w:sz w:val="20"/>
              </w:rPr>
              <w:t>его военная</w:t>
            </w:r>
            <w:r>
              <w:rPr>
                <w:spacing w:val="-3"/>
                <w:sz w:val="20"/>
              </w:rPr>
              <w:t xml:space="preserve"> </w:t>
            </w:r>
            <w:r>
              <w:rPr>
                <w:sz w:val="20"/>
              </w:rPr>
              <w:t>реформа. Завоевания</w:t>
            </w:r>
            <w:r>
              <w:rPr>
                <w:spacing w:val="-3"/>
                <w:sz w:val="20"/>
              </w:rPr>
              <w:t xml:space="preserve"> </w:t>
            </w:r>
            <w:r>
              <w:rPr>
                <w:sz w:val="20"/>
              </w:rPr>
              <w:t>Карла</w:t>
            </w:r>
            <w:r>
              <w:rPr>
                <w:spacing w:val="-1"/>
                <w:sz w:val="20"/>
              </w:rPr>
              <w:t xml:space="preserve"> </w:t>
            </w:r>
            <w:r>
              <w:rPr>
                <w:sz w:val="20"/>
              </w:rPr>
              <w:t>Великого.</w:t>
            </w:r>
            <w:r>
              <w:rPr>
                <w:spacing w:val="-2"/>
                <w:sz w:val="20"/>
              </w:rPr>
              <w:t xml:space="preserve"> </w:t>
            </w:r>
            <w:r>
              <w:rPr>
                <w:sz w:val="20"/>
              </w:rPr>
              <w:t>Управление</w:t>
            </w:r>
            <w:r>
              <w:rPr>
                <w:spacing w:val="2"/>
                <w:sz w:val="20"/>
              </w:rPr>
              <w:t xml:space="preserve"> </w:t>
            </w:r>
            <w:r>
              <w:rPr>
                <w:sz w:val="20"/>
              </w:rPr>
              <w:t>империей.</w:t>
            </w:r>
          </w:p>
          <w:p w14:paraId="667D670F" w14:textId="77777777" w:rsidR="0052501E" w:rsidRDefault="00B0778F">
            <w:pPr>
              <w:pStyle w:val="TableParagraph"/>
              <w:spacing w:line="228" w:lineRule="exact"/>
              <w:ind w:left="32"/>
              <w:rPr>
                <w:sz w:val="20"/>
              </w:rPr>
            </w:pPr>
            <w:r>
              <w:rPr>
                <w:sz w:val="20"/>
              </w:rPr>
              <w:t>"Каролингское</w:t>
            </w:r>
            <w:r>
              <w:rPr>
                <w:spacing w:val="-5"/>
                <w:sz w:val="20"/>
              </w:rPr>
              <w:t xml:space="preserve"> </w:t>
            </w:r>
            <w:r>
              <w:rPr>
                <w:sz w:val="20"/>
              </w:rPr>
              <w:t>возрождение".</w:t>
            </w:r>
            <w:r>
              <w:rPr>
                <w:spacing w:val="-6"/>
                <w:sz w:val="20"/>
              </w:rPr>
              <w:t xml:space="preserve"> </w:t>
            </w:r>
            <w:r>
              <w:rPr>
                <w:sz w:val="20"/>
              </w:rPr>
              <w:t>Верденский</w:t>
            </w:r>
            <w:r>
              <w:rPr>
                <w:spacing w:val="-5"/>
                <w:sz w:val="20"/>
              </w:rPr>
              <w:t xml:space="preserve"> </w:t>
            </w:r>
            <w:r>
              <w:rPr>
                <w:sz w:val="20"/>
              </w:rPr>
              <w:t>раздел,</w:t>
            </w:r>
            <w:r>
              <w:rPr>
                <w:spacing w:val="-4"/>
                <w:sz w:val="20"/>
              </w:rPr>
              <w:t xml:space="preserve"> </w:t>
            </w:r>
            <w:r>
              <w:rPr>
                <w:sz w:val="20"/>
              </w:rPr>
              <w:t>его</w:t>
            </w:r>
            <w:r>
              <w:rPr>
                <w:spacing w:val="-3"/>
                <w:sz w:val="20"/>
              </w:rPr>
              <w:t xml:space="preserve"> </w:t>
            </w:r>
            <w:r>
              <w:rPr>
                <w:sz w:val="20"/>
              </w:rPr>
              <w:t>причины</w:t>
            </w:r>
            <w:r>
              <w:rPr>
                <w:spacing w:val="-5"/>
                <w:sz w:val="20"/>
              </w:rPr>
              <w:t xml:space="preserve"> </w:t>
            </w:r>
            <w:r>
              <w:rPr>
                <w:sz w:val="20"/>
              </w:rPr>
              <w:t>и</w:t>
            </w:r>
            <w:r>
              <w:rPr>
                <w:spacing w:val="-5"/>
                <w:sz w:val="20"/>
              </w:rPr>
              <w:t xml:space="preserve"> </w:t>
            </w:r>
            <w:r>
              <w:rPr>
                <w:sz w:val="20"/>
              </w:rPr>
              <w:t>значение.</w:t>
            </w:r>
          </w:p>
          <w:p w14:paraId="73E78782" w14:textId="77777777" w:rsidR="0052501E" w:rsidRDefault="00B0778F">
            <w:pPr>
              <w:pStyle w:val="TableParagraph"/>
              <w:ind w:left="32" w:right="171"/>
              <w:rPr>
                <w:sz w:val="20"/>
              </w:rPr>
            </w:pPr>
            <w:r>
              <w:rPr>
                <w:sz w:val="20"/>
              </w:rPr>
              <w:t>рождение".</w:t>
            </w:r>
            <w:r>
              <w:rPr>
                <w:spacing w:val="-5"/>
                <w:sz w:val="20"/>
              </w:rPr>
              <w:t xml:space="preserve"> </w:t>
            </w:r>
            <w:r>
              <w:rPr>
                <w:sz w:val="20"/>
              </w:rPr>
              <w:t>Верденский</w:t>
            </w:r>
            <w:r>
              <w:rPr>
                <w:spacing w:val="-5"/>
                <w:sz w:val="20"/>
              </w:rPr>
              <w:t xml:space="preserve"> </w:t>
            </w:r>
            <w:r>
              <w:rPr>
                <w:sz w:val="20"/>
              </w:rPr>
              <w:t>раздел,</w:t>
            </w:r>
            <w:r>
              <w:rPr>
                <w:spacing w:val="-4"/>
                <w:sz w:val="20"/>
              </w:rPr>
              <w:t xml:space="preserve"> </w:t>
            </w:r>
            <w:r>
              <w:rPr>
                <w:sz w:val="20"/>
              </w:rPr>
              <w:t>его</w:t>
            </w:r>
            <w:r>
              <w:rPr>
                <w:spacing w:val="-4"/>
                <w:sz w:val="20"/>
              </w:rPr>
              <w:t xml:space="preserve"> </w:t>
            </w:r>
            <w:r>
              <w:rPr>
                <w:sz w:val="20"/>
              </w:rPr>
              <w:t>причины</w:t>
            </w:r>
            <w:r>
              <w:rPr>
                <w:spacing w:val="-4"/>
                <w:sz w:val="20"/>
              </w:rPr>
              <w:t xml:space="preserve"> </w:t>
            </w:r>
            <w:r>
              <w:rPr>
                <w:sz w:val="20"/>
              </w:rPr>
              <w:t>и</w:t>
            </w:r>
            <w:r>
              <w:rPr>
                <w:spacing w:val="-5"/>
                <w:sz w:val="20"/>
              </w:rPr>
              <w:t xml:space="preserve"> </w:t>
            </w:r>
            <w:r>
              <w:rPr>
                <w:sz w:val="20"/>
              </w:rPr>
              <w:t>значение.</w:t>
            </w:r>
            <w:r>
              <w:rPr>
                <w:spacing w:val="-4"/>
                <w:sz w:val="20"/>
              </w:rPr>
              <w:t xml:space="preserve"> </w:t>
            </w:r>
            <w:r>
              <w:rPr>
                <w:sz w:val="20"/>
              </w:rPr>
              <w:t>Образование</w:t>
            </w:r>
            <w:r>
              <w:rPr>
                <w:spacing w:val="-4"/>
                <w:sz w:val="20"/>
              </w:rPr>
              <w:t xml:space="preserve"> </w:t>
            </w:r>
            <w:r>
              <w:rPr>
                <w:sz w:val="20"/>
              </w:rPr>
              <w:t>государств</w:t>
            </w:r>
            <w:r>
              <w:rPr>
                <w:spacing w:val="-47"/>
                <w:sz w:val="20"/>
              </w:rPr>
              <w:t xml:space="preserve"> </w:t>
            </w:r>
            <w:r>
              <w:rPr>
                <w:sz w:val="20"/>
              </w:rPr>
              <w:t>во</w:t>
            </w:r>
            <w:r>
              <w:rPr>
                <w:spacing w:val="-2"/>
                <w:sz w:val="20"/>
              </w:rPr>
              <w:t xml:space="preserve"> </w:t>
            </w:r>
            <w:r>
              <w:rPr>
                <w:sz w:val="20"/>
              </w:rPr>
              <w:t>Франции,</w:t>
            </w:r>
            <w:r>
              <w:rPr>
                <w:spacing w:val="-2"/>
                <w:sz w:val="20"/>
              </w:rPr>
              <w:t xml:space="preserve"> </w:t>
            </w:r>
            <w:r>
              <w:rPr>
                <w:sz w:val="20"/>
              </w:rPr>
              <w:t>Германии,</w:t>
            </w:r>
            <w:r>
              <w:rPr>
                <w:spacing w:val="2"/>
                <w:sz w:val="20"/>
              </w:rPr>
              <w:t xml:space="preserve"> </w:t>
            </w:r>
            <w:r>
              <w:rPr>
                <w:sz w:val="20"/>
              </w:rPr>
              <w:t>Италии.</w:t>
            </w:r>
            <w:r>
              <w:rPr>
                <w:spacing w:val="-2"/>
                <w:sz w:val="20"/>
              </w:rPr>
              <w:t xml:space="preserve"> </w:t>
            </w:r>
            <w:r>
              <w:rPr>
                <w:sz w:val="20"/>
              </w:rPr>
              <w:t>Священная</w:t>
            </w:r>
            <w:r>
              <w:rPr>
                <w:spacing w:val="-2"/>
                <w:sz w:val="20"/>
              </w:rPr>
              <w:t xml:space="preserve"> </w:t>
            </w:r>
            <w:r>
              <w:rPr>
                <w:sz w:val="20"/>
              </w:rPr>
              <w:t>Римская</w:t>
            </w:r>
            <w:r>
              <w:rPr>
                <w:spacing w:val="-3"/>
                <w:sz w:val="20"/>
              </w:rPr>
              <w:t xml:space="preserve"> </w:t>
            </w:r>
            <w:r>
              <w:rPr>
                <w:sz w:val="20"/>
              </w:rPr>
              <w:t>империя.</w:t>
            </w:r>
            <w:r>
              <w:rPr>
                <w:spacing w:val="-1"/>
                <w:sz w:val="20"/>
              </w:rPr>
              <w:t xml:space="preserve"> </w:t>
            </w:r>
            <w:r>
              <w:rPr>
                <w:sz w:val="20"/>
              </w:rPr>
              <w:t>Британия</w:t>
            </w:r>
            <w:r>
              <w:rPr>
                <w:spacing w:val="-3"/>
                <w:sz w:val="20"/>
              </w:rPr>
              <w:t xml:space="preserve"> </w:t>
            </w:r>
            <w:r>
              <w:rPr>
                <w:sz w:val="20"/>
              </w:rPr>
              <w:t>и</w:t>
            </w:r>
          </w:p>
          <w:p w14:paraId="144676FF" w14:textId="77777777" w:rsidR="0052501E" w:rsidRDefault="00B0778F">
            <w:pPr>
              <w:pStyle w:val="TableParagraph"/>
              <w:spacing w:before="1"/>
              <w:ind w:left="32"/>
              <w:rPr>
                <w:sz w:val="20"/>
              </w:rPr>
            </w:pPr>
            <w:r>
              <w:rPr>
                <w:sz w:val="20"/>
              </w:rPr>
              <w:t>Ирландия</w:t>
            </w:r>
            <w:r>
              <w:rPr>
                <w:spacing w:val="-3"/>
                <w:sz w:val="20"/>
              </w:rPr>
              <w:t xml:space="preserve"> </w:t>
            </w:r>
            <w:r>
              <w:rPr>
                <w:sz w:val="20"/>
              </w:rPr>
              <w:t>в</w:t>
            </w:r>
            <w:r>
              <w:rPr>
                <w:spacing w:val="-6"/>
                <w:sz w:val="20"/>
              </w:rPr>
              <w:t xml:space="preserve"> </w:t>
            </w:r>
            <w:r>
              <w:rPr>
                <w:sz w:val="20"/>
              </w:rPr>
              <w:t>раннее</w:t>
            </w:r>
            <w:r>
              <w:rPr>
                <w:spacing w:val="-2"/>
                <w:sz w:val="20"/>
              </w:rPr>
              <w:t xml:space="preserve"> </w:t>
            </w:r>
            <w:r>
              <w:rPr>
                <w:sz w:val="20"/>
              </w:rPr>
              <w:t>Средневековье.</w:t>
            </w:r>
            <w:r>
              <w:rPr>
                <w:spacing w:val="-5"/>
                <w:sz w:val="20"/>
              </w:rPr>
              <w:t xml:space="preserve"> </w:t>
            </w:r>
            <w:r>
              <w:rPr>
                <w:sz w:val="20"/>
              </w:rPr>
              <w:t>Норманны:</w:t>
            </w:r>
            <w:r>
              <w:rPr>
                <w:spacing w:val="-5"/>
                <w:sz w:val="20"/>
              </w:rPr>
              <w:t xml:space="preserve"> </w:t>
            </w:r>
            <w:r>
              <w:rPr>
                <w:sz w:val="20"/>
              </w:rPr>
              <w:t>общественный</w:t>
            </w:r>
            <w:r>
              <w:rPr>
                <w:spacing w:val="-5"/>
                <w:sz w:val="20"/>
              </w:rPr>
              <w:t xml:space="preserve"> </w:t>
            </w:r>
            <w:r>
              <w:rPr>
                <w:sz w:val="20"/>
              </w:rPr>
              <w:t>строй,</w:t>
            </w:r>
            <w:r>
              <w:rPr>
                <w:spacing w:val="-5"/>
                <w:sz w:val="20"/>
              </w:rPr>
              <w:t xml:space="preserve"> </w:t>
            </w:r>
            <w:r>
              <w:rPr>
                <w:sz w:val="20"/>
              </w:rPr>
              <w:t>завоевания.</w:t>
            </w:r>
            <w:r>
              <w:rPr>
                <w:spacing w:val="-47"/>
                <w:sz w:val="20"/>
              </w:rPr>
              <w:t xml:space="preserve"> </w:t>
            </w:r>
            <w:r>
              <w:rPr>
                <w:sz w:val="20"/>
              </w:rPr>
              <w:t>Ранние</w:t>
            </w:r>
            <w:r>
              <w:rPr>
                <w:spacing w:val="-2"/>
                <w:sz w:val="20"/>
              </w:rPr>
              <w:t xml:space="preserve"> </w:t>
            </w:r>
            <w:r>
              <w:rPr>
                <w:sz w:val="20"/>
              </w:rPr>
              <w:t>славянские</w:t>
            </w:r>
            <w:r>
              <w:rPr>
                <w:spacing w:val="-2"/>
                <w:sz w:val="20"/>
              </w:rPr>
              <w:t xml:space="preserve"> </w:t>
            </w:r>
            <w:r>
              <w:rPr>
                <w:sz w:val="20"/>
              </w:rPr>
              <w:t>государства.</w:t>
            </w:r>
            <w:r>
              <w:rPr>
                <w:spacing w:val="-2"/>
                <w:sz w:val="20"/>
              </w:rPr>
              <w:t xml:space="preserve"> </w:t>
            </w:r>
            <w:r>
              <w:rPr>
                <w:sz w:val="20"/>
              </w:rPr>
              <w:t>Возникновение</w:t>
            </w:r>
            <w:r>
              <w:rPr>
                <w:spacing w:val="-2"/>
                <w:sz w:val="20"/>
              </w:rPr>
              <w:t xml:space="preserve"> </w:t>
            </w:r>
            <w:r>
              <w:rPr>
                <w:sz w:val="20"/>
              </w:rPr>
              <w:t>Венгерского</w:t>
            </w:r>
            <w:r>
              <w:rPr>
                <w:spacing w:val="-1"/>
                <w:sz w:val="20"/>
              </w:rPr>
              <w:t xml:space="preserve"> </w:t>
            </w:r>
            <w:r>
              <w:rPr>
                <w:sz w:val="20"/>
              </w:rPr>
              <w:t>королевства.</w:t>
            </w:r>
          </w:p>
          <w:p w14:paraId="6E4FD659" w14:textId="77777777" w:rsidR="0052501E" w:rsidRDefault="00B0778F">
            <w:pPr>
              <w:pStyle w:val="TableParagraph"/>
              <w:spacing w:line="228" w:lineRule="exact"/>
              <w:ind w:left="32"/>
              <w:rPr>
                <w:sz w:val="20"/>
              </w:rPr>
            </w:pPr>
            <w:r>
              <w:rPr>
                <w:sz w:val="20"/>
              </w:rPr>
              <w:t>Христианизация</w:t>
            </w:r>
            <w:r>
              <w:rPr>
                <w:spacing w:val="-6"/>
                <w:sz w:val="20"/>
              </w:rPr>
              <w:t xml:space="preserve"> </w:t>
            </w:r>
            <w:r>
              <w:rPr>
                <w:sz w:val="20"/>
              </w:rPr>
              <w:t>Европы.</w:t>
            </w:r>
            <w:r>
              <w:rPr>
                <w:spacing w:val="-3"/>
                <w:sz w:val="20"/>
              </w:rPr>
              <w:t xml:space="preserve"> </w:t>
            </w:r>
            <w:r>
              <w:rPr>
                <w:sz w:val="20"/>
              </w:rPr>
              <w:t>Светские</w:t>
            </w:r>
            <w:r>
              <w:rPr>
                <w:spacing w:val="-2"/>
                <w:sz w:val="20"/>
              </w:rPr>
              <w:t xml:space="preserve"> </w:t>
            </w:r>
            <w:r>
              <w:rPr>
                <w:sz w:val="20"/>
              </w:rPr>
              <w:t>правители</w:t>
            </w:r>
            <w:r>
              <w:rPr>
                <w:spacing w:val="-3"/>
                <w:sz w:val="20"/>
              </w:rPr>
              <w:t xml:space="preserve"> </w:t>
            </w:r>
            <w:r>
              <w:rPr>
                <w:sz w:val="20"/>
              </w:rPr>
              <w:t>и</w:t>
            </w:r>
            <w:r>
              <w:rPr>
                <w:spacing w:val="-5"/>
                <w:sz w:val="20"/>
              </w:rPr>
              <w:t xml:space="preserve"> </w:t>
            </w:r>
            <w:r>
              <w:rPr>
                <w:sz w:val="20"/>
              </w:rPr>
              <w:t>папы.</w:t>
            </w:r>
          </w:p>
        </w:tc>
      </w:tr>
      <w:tr w:rsidR="0052501E" w14:paraId="30C92C14" w14:textId="77777777">
        <w:trPr>
          <w:trHeight w:val="1199"/>
        </w:trPr>
        <w:tc>
          <w:tcPr>
            <w:tcW w:w="2775" w:type="dxa"/>
          </w:tcPr>
          <w:p w14:paraId="101BABDF" w14:textId="77777777" w:rsidR="0052501E" w:rsidRDefault="0052501E">
            <w:pPr>
              <w:pStyle w:val="TableParagraph"/>
              <w:spacing w:before="5"/>
              <w:rPr>
                <w:sz w:val="31"/>
              </w:rPr>
            </w:pPr>
          </w:p>
          <w:p w14:paraId="109D52B2" w14:textId="77777777" w:rsidR="0052501E" w:rsidRDefault="00B0778F">
            <w:pPr>
              <w:pStyle w:val="TableParagraph"/>
              <w:spacing w:before="1"/>
              <w:ind w:left="27" w:right="214"/>
              <w:rPr>
                <w:sz w:val="20"/>
              </w:rPr>
            </w:pPr>
            <w:r>
              <w:rPr>
                <w:sz w:val="20"/>
              </w:rPr>
              <w:t>Византийская империя в IV -</w:t>
            </w:r>
            <w:r>
              <w:rPr>
                <w:spacing w:val="-48"/>
                <w:sz w:val="20"/>
              </w:rPr>
              <w:t xml:space="preserve"> </w:t>
            </w:r>
            <w:r>
              <w:rPr>
                <w:sz w:val="20"/>
              </w:rPr>
              <w:t>XI</w:t>
            </w:r>
            <w:r>
              <w:rPr>
                <w:spacing w:val="-1"/>
                <w:sz w:val="20"/>
              </w:rPr>
              <w:t xml:space="preserve"> </w:t>
            </w:r>
            <w:r>
              <w:rPr>
                <w:sz w:val="20"/>
              </w:rPr>
              <w:t>вв.</w:t>
            </w:r>
          </w:p>
        </w:tc>
        <w:tc>
          <w:tcPr>
            <w:tcW w:w="7222" w:type="dxa"/>
          </w:tcPr>
          <w:p w14:paraId="7E7A317B" w14:textId="77777777" w:rsidR="0052501E" w:rsidRDefault="00B0778F">
            <w:pPr>
              <w:pStyle w:val="TableParagraph"/>
              <w:spacing w:before="19"/>
              <w:ind w:left="32"/>
              <w:rPr>
                <w:sz w:val="20"/>
              </w:rPr>
            </w:pPr>
            <w:r>
              <w:rPr>
                <w:sz w:val="20"/>
              </w:rPr>
              <w:t>Территория, население империи ромеев. Византийские императоры; Юстиниан.</w:t>
            </w:r>
            <w:r>
              <w:rPr>
                <w:spacing w:val="1"/>
                <w:sz w:val="20"/>
              </w:rPr>
              <w:t xml:space="preserve"> </w:t>
            </w:r>
            <w:r>
              <w:rPr>
                <w:sz w:val="20"/>
              </w:rPr>
              <w:t>Кодификация</w:t>
            </w:r>
            <w:r>
              <w:rPr>
                <w:spacing w:val="-6"/>
                <w:sz w:val="20"/>
              </w:rPr>
              <w:t xml:space="preserve"> </w:t>
            </w:r>
            <w:r>
              <w:rPr>
                <w:sz w:val="20"/>
              </w:rPr>
              <w:t>законов.</w:t>
            </w:r>
            <w:r>
              <w:rPr>
                <w:spacing w:val="-5"/>
                <w:sz w:val="20"/>
              </w:rPr>
              <w:t xml:space="preserve"> </w:t>
            </w:r>
            <w:r>
              <w:rPr>
                <w:sz w:val="20"/>
              </w:rPr>
              <w:t>Внешняя</w:t>
            </w:r>
            <w:r>
              <w:rPr>
                <w:spacing w:val="-4"/>
                <w:sz w:val="20"/>
              </w:rPr>
              <w:t xml:space="preserve"> </w:t>
            </w:r>
            <w:r>
              <w:rPr>
                <w:sz w:val="20"/>
              </w:rPr>
              <w:t>политика</w:t>
            </w:r>
            <w:r>
              <w:rPr>
                <w:spacing w:val="-4"/>
                <w:sz w:val="20"/>
              </w:rPr>
              <w:t xml:space="preserve"> </w:t>
            </w:r>
            <w:r>
              <w:rPr>
                <w:sz w:val="20"/>
              </w:rPr>
              <w:t>Византии.</w:t>
            </w:r>
            <w:r>
              <w:rPr>
                <w:spacing w:val="-5"/>
                <w:sz w:val="20"/>
              </w:rPr>
              <w:t xml:space="preserve"> </w:t>
            </w:r>
            <w:r>
              <w:rPr>
                <w:sz w:val="20"/>
              </w:rPr>
              <w:t>Византия</w:t>
            </w:r>
            <w:r>
              <w:rPr>
                <w:spacing w:val="-3"/>
                <w:sz w:val="20"/>
              </w:rPr>
              <w:t xml:space="preserve"> </w:t>
            </w:r>
            <w:r>
              <w:rPr>
                <w:sz w:val="20"/>
              </w:rPr>
              <w:t>и</w:t>
            </w:r>
            <w:r>
              <w:rPr>
                <w:spacing w:val="-6"/>
                <w:sz w:val="20"/>
              </w:rPr>
              <w:t xml:space="preserve"> </w:t>
            </w:r>
            <w:r>
              <w:rPr>
                <w:sz w:val="20"/>
              </w:rPr>
              <w:t>славяне.</w:t>
            </w:r>
            <w:r>
              <w:rPr>
                <w:spacing w:val="-3"/>
                <w:sz w:val="20"/>
              </w:rPr>
              <w:t xml:space="preserve"> </w:t>
            </w:r>
            <w:r>
              <w:rPr>
                <w:sz w:val="20"/>
              </w:rPr>
              <w:t>Власть</w:t>
            </w:r>
            <w:r>
              <w:rPr>
                <w:spacing w:val="-47"/>
                <w:sz w:val="20"/>
              </w:rPr>
              <w:t xml:space="preserve"> </w:t>
            </w:r>
            <w:r>
              <w:rPr>
                <w:sz w:val="20"/>
              </w:rPr>
              <w:t>императора и церковь. Церковные соборы. Культура Византии. Образование и</w:t>
            </w:r>
            <w:r>
              <w:rPr>
                <w:spacing w:val="1"/>
                <w:sz w:val="20"/>
              </w:rPr>
              <w:t xml:space="preserve"> </w:t>
            </w:r>
            <w:r>
              <w:rPr>
                <w:sz w:val="20"/>
              </w:rPr>
              <w:t>книжное дело. Художественная культура (архитектура, мозаика, фреска,</w:t>
            </w:r>
            <w:r>
              <w:rPr>
                <w:spacing w:val="1"/>
                <w:sz w:val="20"/>
              </w:rPr>
              <w:t xml:space="preserve"> </w:t>
            </w:r>
            <w:r>
              <w:rPr>
                <w:sz w:val="20"/>
              </w:rPr>
              <w:t>иконопись).</w:t>
            </w:r>
          </w:p>
        </w:tc>
      </w:tr>
      <w:tr w:rsidR="0052501E" w14:paraId="6D3D5AB6" w14:textId="77777777">
        <w:trPr>
          <w:trHeight w:val="1201"/>
        </w:trPr>
        <w:tc>
          <w:tcPr>
            <w:tcW w:w="2775" w:type="dxa"/>
          </w:tcPr>
          <w:p w14:paraId="30ACC06D" w14:textId="77777777" w:rsidR="0052501E" w:rsidRDefault="0052501E">
            <w:pPr>
              <w:pStyle w:val="TableParagraph"/>
            </w:pPr>
          </w:p>
          <w:p w14:paraId="6E5EE22C" w14:textId="77777777" w:rsidR="0052501E" w:rsidRDefault="0052501E">
            <w:pPr>
              <w:pStyle w:val="TableParagraph"/>
              <w:spacing w:before="8"/>
              <w:rPr>
                <w:sz w:val="19"/>
              </w:rPr>
            </w:pPr>
          </w:p>
          <w:p w14:paraId="4917A440" w14:textId="77777777" w:rsidR="0052501E" w:rsidRDefault="00B0778F">
            <w:pPr>
              <w:pStyle w:val="TableParagraph"/>
              <w:ind w:left="27"/>
              <w:rPr>
                <w:sz w:val="20"/>
              </w:rPr>
            </w:pPr>
            <w:r>
              <w:rPr>
                <w:sz w:val="20"/>
              </w:rPr>
              <w:t>Арабы</w:t>
            </w:r>
            <w:r>
              <w:rPr>
                <w:spacing w:val="-2"/>
                <w:sz w:val="20"/>
              </w:rPr>
              <w:t xml:space="preserve"> </w:t>
            </w:r>
            <w:r>
              <w:rPr>
                <w:sz w:val="20"/>
              </w:rPr>
              <w:t>в</w:t>
            </w:r>
            <w:r>
              <w:rPr>
                <w:spacing w:val="-3"/>
                <w:sz w:val="20"/>
              </w:rPr>
              <w:t xml:space="preserve"> </w:t>
            </w:r>
            <w:r>
              <w:rPr>
                <w:sz w:val="20"/>
              </w:rPr>
              <w:t>VI</w:t>
            </w:r>
            <w:r>
              <w:rPr>
                <w:spacing w:val="2"/>
                <w:sz w:val="20"/>
              </w:rPr>
              <w:t xml:space="preserve"> </w:t>
            </w:r>
            <w:r>
              <w:rPr>
                <w:sz w:val="20"/>
              </w:rPr>
              <w:t>-</w:t>
            </w:r>
            <w:r>
              <w:rPr>
                <w:spacing w:val="-4"/>
                <w:sz w:val="20"/>
              </w:rPr>
              <w:t xml:space="preserve"> </w:t>
            </w:r>
            <w:r>
              <w:rPr>
                <w:sz w:val="20"/>
              </w:rPr>
              <w:t>XI</w:t>
            </w:r>
            <w:r>
              <w:rPr>
                <w:spacing w:val="-2"/>
                <w:sz w:val="20"/>
              </w:rPr>
              <w:t xml:space="preserve"> </w:t>
            </w:r>
            <w:r>
              <w:rPr>
                <w:sz w:val="20"/>
              </w:rPr>
              <w:t>вв.</w:t>
            </w:r>
          </w:p>
        </w:tc>
        <w:tc>
          <w:tcPr>
            <w:tcW w:w="7222" w:type="dxa"/>
          </w:tcPr>
          <w:p w14:paraId="2B05053E" w14:textId="77777777" w:rsidR="0052501E" w:rsidRDefault="00B0778F">
            <w:pPr>
              <w:pStyle w:val="TableParagraph"/>
              <w:spacing w:before="19"/>
              <w:ind w:left="32"/>
              <w:jc w:val="both"/>
              <w:rPr>
                <w:sz w:val="20"/>
              </w:rPr>
            </w:pPr>
            <w:r>
              <w:rPr>
                <w:sz w:val="20"/>
              </w:rPr>
              <w:t>Природные</w:t>
            </w:r>
            <w:r>
              <w:rPr>
                <w:spacing w:val="-3"/>
                <w:sz w:val="20"/>
              </w:rPr>
              <w:t xml:space="preserve"> </w:t>
            </w:r>
            <w:r>
              <w:rPr>
                <w:sz w:val="20"/>
              </w:rPr>
              <w:t>условия</w:t>
            </w:r>
            <w:r>
              <w:rPr>
                <w:spacing w:val="-4"/>
                <w:sz w:val="20"/>
              </w:rPr>
              <w:t xml:space="preserve"> </w:t>
            </w:r>
            <w:r>
              <w:rPr>
                <w:sz w:val="20"/>
              </w:rPr>
              <w:t>Аравийского</w:t>
            </w:r>
            <w:r>
              <w:rPr>
                <w:spacing w:val="-4"/>
                <w:sz w:val="20"/>
              </w:rPr>
              <w:t xml:space="preserve"> </w:t>
            </w:r>
            <w:r>
              <w:rPr>
                <w:sz w:val="20"/>
              </w:rPr>
              <w:t>полуострова.</w:t>
            </w:r>
            <w:r>
              <w:rPr>
                <w:spacing w:val="-5"/>
                <w:sz w:val="20"/>
              </w:rPr>
              <w:t xml:space="preserve"> </w:t>
            </w:r>
            <w:r>
              <w:rPr>
                <w:sz w:val="20"/>
              </w:rPr>
              <w:t>Основные</w:t>
            </w:r>
            <w:r>
              <w:rPr>
                <w:spacing w:val="-5"/>
                <w:sz w:val="20"/>
              </w:rPr>
              <w:t xml:space="preserve"> </w:t>
            </w:r>
            <w:r>
              <w:rPr>
                <w:sz w:val="20"/>
              </w:rPr>
              <w:t>занятия</w:t>
            </w:r>
            <w:r>
              <w:rPr>
                <w:spacing w:val="-7"/>
                <w:sz w:val="20"/>
              </w:rPr>
              <w:t xml:space="preserve"> </w:t>
            </w:r>
            <w:r>
              <w:rPr>
                <w:sz w:val="20"/>
              </w:rPr>
              <w:t>арабов.</w:t>
            </w:r>
          </w:p>
          <w:p w14:paraId="7AA6D4C4" w14:textId="77777777" w:rsidR="0052501E" w:rsidRDefault="00B0778F">
            <w:pPr>
              <w:pStyle w:val="TableParagraph"/>
              <w:ind w:left="32" w:right="279"/>
              <w:jc w:val="both"/>
              <w:rPr>
                <w:sz w:val="20"/>
              </w:rPr>
            </w:pPr>
            <w:r>
              <w:rPr>
                <w:sz w:val="20"/>
              </w:rPr>
              <w:t>Традиционные верования. Пророк Мухаммад и возникновение ислама. Хиджра.</w:t>
            </w:r>
            <w:r>
              <w:rPr>
                <w:spacing w:val="-47"/>
                <w:sz w:val="20"/>
              </w:rPr>
              <w:t xml:space="preserve"> </w:t>
            </w:r>
            <w:r>
              <w:rPr>
                <w:sz w:val="20"/>
              </w:rPr>
              <w:t>Победа</w:t>
            </w:r>
            <w:r>
              <w:rPr>
                <w:spacing w:val="-3"/>
                <w:sz w:val="20"/>
              </w:rPr>
              <w:t xml:space="preserve"> </w:t>
            </w:r>
            <w:r>
              <w:rPr>
                <w:sz w:val="20"/>
              </w:rPr>
              <w:t>новой</w:t>
            </w:r>
            <w:r>
              <w:rPr>
                <w:spacing w:val="-3"/>
                <w:sz w:val="20"/>
              </w:rPr>
              <w:t xml:space="preserve"> </w:t>
            </w:r>
            <w:r>
              <w:rPr>
                <w:sz w:val="20"/>
              </w:rPr>
              <w:t>веры.</w:t>
            </w:r>
            <w:r>
              <w:rPr>
                <w:spacing w:val="-2"/>
                <w:sz w:val="20"/>
              </w:rPr>
              <w:t xml:space="preserve"> </w:t>
            </w:r>
            <w:r>
              <w:rPr>
                <w:sz w:val="20"/>
              </w:rPr>
              <w:t>Коран.</w:t>
            </w:r>
            <w:r>
              <w:rPr>
                <w:spacing w:val="-3"/>
                <w:sz w:val="20"/>
              </w:rPr>
              <w:t xml:space="preserve"> </w:t>
            </w:r>
            <w:r>
              <w:rPr>
                <w:sz w:val="20"/>
              </w:rPr>
              <w:t>Завоевания</w:t>
            </w:r>
            <w:r>
              <w:rPr>
                <w:spacing w:val="-4"/>
                <w:sz w:val="20"/>
              </w:rPr>
              <w:t xml:space="preserve"> </w:t>
            </w:r>
            <w:r>
              <w:rPr>
                <w:sz w:val="20"/>
              </w:rPr>
              <w:t>арабов.</w:t>
            </w:r>
            <w:r>
              <w:rPr>
                <w:spacing w:val="-2"/>
                <w:sz w:val="20"/>
              </w:rPr>
              <w:t xml:space="preserve"> </w:t>
            </w:r>
            <w:r>
              <w:rPr>
                <w:sz w:val="20"/>
              </w:rPr>
              <w:t>Арабский</w:t>
            </w:r>
            <w:r>
              <w:rPr>
                <w:spacing w:val="-4"/>
                <w:sz w:val="20"/>
              </w:rPr>
              <w:t xml:space="preserve"> </w:t>
            </w:r>
            <w:r>
              <w:rPr>
                <w:sz w:val="20"/>
              </w:rPr>
              <w:t>халифат,</w:t>
            </w:r>
            <w:r>
              <w:rPr>
                <w:spacing w:val="-3"/>
                <w:sz w:val="20"/>
              </w:rPr>
              <w:t xml:space="preserve"> </w:t>
            </w:r>
            <w:r>
              <w:rPr>
                <w:sz w:val="20"/>
              </w:rPr>
              <w:t>его</w:t>
            </w:r>
            <w:r>
              <w:rPr>
                <w:spacing w:val="-2"/>
                <w:sz w:val="20"/>
              </w:rPr>
              <w:t xml:space="preserve"> </w:t>
            </w:r>
            <w:r>
              <w:rPr>
                <w:sz w:val="20"/>
              </w:rPr>
              <w:t>расцвет</w:t>
            </w:r>
            <w:r>
              <w:rPr>
                <w:spacing w:val="-4"/>
                <w:sz w:val="20"/>
              </w:rPr>
              <w:t xml:space="preserve"> </w:t>
            </w:r>
            <w:r>
              <w:rPr>
                <w:sz w:val="20"/>
              </w:rPr>
              <w:t>и</w:t>
            </w:r>
            <w:r>
              <w:rPr>
                <w:spacing w:val="-48"/>
                <w:sz w:val="20"/>
              </w:rPr>
              <w:t xml:space="preserve"> </w:t>
            </w:r>
            <w:r>
              <w:rPr>
                <w:sz w:val="20"/>
              </w:rPr>
              <w:t>распад. Культура исламского мира. Образование и наука. Роль арабского языка.</w:t>
            </w:r>
            <w:r>
              <w:rPr>
                <w:spacing w:val="-47"/>
                <w:sz w:val="20"/>
              </w:rPr>
              <w:t xml:space="preserve"> </w:t>
            </w:r>
            <w:r>
              <w:rPr>
                <w:sz w:val="20"/>
              </w:rPr>
              <w:t>Расцвет</w:t>
            </w:r>
            <w:r>
              <w:rPr>
                <w:spacing w:val="-2"/>
                <w:sz w:val="20"/>
              </w:rPr>
              <w:t xml:space="preserve"> </w:t>
            </w:r>
            <w:r>
              <w:rPr>
                <w:sz w:val="20"/>
              </w:rPr>
              <w:t>литературы и</w:t>
            </w:r>
            <w:r>
              <w:rPr>
                <w:spacing w:val="-2"/>
                <w:sz w:val="20"/>
              </w:rPr>
              <w:t xml:space="preserve"> </w:t>
            </w:r>
            <w:r>
              <w:rPr>
                <w:sz w:val="20"/>
              </w:rPr>
              <w:t>искусства.</w:t>
            </w:r>
            <w:r>
              <w:rPr>
                <w:spacing w:val="3"/>
                <w:sz w:val="20"/>
              </w:rPr>
              <w:t xml:space="preserve"> </w:t>
            </w:r>
            <w:r>
              <w:rPr>
                <w:sz w:val="20"/>
              </w:rPr>
              <w:t>Архитектура.</w:t>
            </w:r>
          </w:p>
        </w:tc>
      </w:tr>
      <w:tr w:rsidR="0052501E" w14:paraId="46E1260E" w14:textId="77777777">
        <w:trPr>
          <w:trHeight w:val="2809"/>
        </w:trPr>
        <w:tc>
          <w:tcPr>
            <w:tcW w:w="2775" w:type="dxa"/>
          </w:tcPr>
          <w:p w14:paraId="65CDED87" w14:textId="77777777" w:rsidR="0052501E" w:rsidRDefault="0052501E">
            <w:pPr>
              <w:pStyle w:val="TableParagraph"/>
            </w:pPr>
          </w:p>
          <w:p w14:paraId="281E4629" w14:textId="77777777" w:rsidR="0052501E" w:rsidRDefault="0052501E">
            <w:pPr>
              <w:pStyle w:val="TableParagraph"/>
            </w:pPr>
          </w:p>
          <w:p w14:paraId="2C765EE0" w14:textId="77777777" w:rsidR="0052501E" w:rsidRDefault="0052501E">
            <w:pPr>
              <w:pStyle w:val="TableParagraph"/>
            </w:pPr>
          </w:p>
          <w:p w14:paraId="542271E5" w14:textId="77777777" w:rsidR="0052501E" w:rsidRDefault="0052501E">
            <w:pPr>
              <w:pStyle w:val="TableParagraph"/>
            </w:pPr>
          </w:p>
          <w:p w14:paraId="487832B6" w14:textId="77777777" w:rsidR="0052501E" w:rsidRDefault="00B0778F">
            <w:pPr>
              <w:pStyle w:val="TableParagraph"/>
              <w:spacing w:before="156"/>
              <w:ind w:left="27" w:right="312"/>
              <w:rPr>
                <w:sz w:val="20"/>
              </w:rPr>
            </w:pPr>
            <w:r>
              <w:rPr>
                <w:sz w:val="20"/>
              </w:rPr>
              <w:t>Средневековое</w:t>
            </w:r>
            <w:r>
              <w:rPr>
                <w:spacing w:val="-9"/>
                <w:sz w:val="20"/>
              </w:rPr>
              <w:t xml:space="preserve"> </w:t>
            </w:r>
            <w:r>
              <w:rPr>
                <w:sz w:val="20"/>
              </w:rPr>
              <w:t>европейское</w:t>
            </w:r>
            <w:r>
              <w:rPr>
                <w:spacing w:val="-47"/>
                <w:sz w:val="20"/>
              </w:rPr>
              <w:t xml:space="preserve"> </w:t>
            </w:r>
            <w:r>
              <w:rPr>
                <w:sz w:val="20"/>
              </w:rPr>
              <w:t>общество.</w:t>
            </w:r>
          </w:p>
        </w:tc>
        <w:tc>
          <w:tcPr>
            <w:tcW w:w="7222" w:type="dxa"/>
          </w:tcPr>
          <w:p w14:paraId="463E45C3" w14:textId="77777777" w:rsidR="0052501E" w:rsidRDefault="00B0778F">
            <w:pPr>
              <w:pStyle w:val="TableParagraph"/>
              <w:spacing w:before="16"/>
              <w:ind w:left="32" w:right="22"/>
              <w:rPr>
                <w:sz w:val="20"/>
              </w:rPr>
            </w:pPr>
            <w:r>
              <w:rPr>
                <w:sz w:val="20"/>
              </w:rPr>
              <w:t>Аграрное</w:t>
            </w:r>
            <w:r>
              <w:rPr>
                <w:spacing w:val="-6"/>
                <w:sz w:val="20"/>
              </w:rPr>
              <w:t xml:space="preserve"> </w:t>
            </w:r>
            <w:r>
              <w:rPr>
                <w:sz w:val="20"/>
              </w:rPr>
              <w:t>производство.</w:t>
            </w:r>
            <w:r>
              <w:rPr>
                <w:spacing w:val="-6"/>
                <w:sz w:val="20"/>
              </w:rPr>
              <w:t xml:space="preserve"> </w:t>
            </w:r>
            <w:r>
              <w:rPr>
                <w:sz w:val="20"/>
              </w:rPr>
              <w:t>Натуральное</w:t>
            </w:r>
            <w:r>
              <w:rPr>
                <w:spacing w:val="-6"/>
                <w:sz w:val="20"/>
              </w:rPr>
              <w:t xml:space="preserve"> </w:t>
            </w:r>
            <w:r>
              <w:rPr>
                <w:sz w:val="20"/>
              </w:rPr>
              <w:t>хозяйство.</w:t>
            </w:r>
            <w:r>
              <w:rPr>
                <w:spacing w:val="-6"/>
                <w:sz w:val="20"/>
              </w:rPr>
              <w:t xml:space="preserve"> </w:t>
            </w:r>
            <w:r>
              <w:rPr>
                <w:sz w:val="20"/>
              </w:rPr>
              <w:t>Феодальное</w:t>
            </w:r>
            <w:r>
              <w:rPr>
                <w:spacing w:val="-6"/>
                <w:sz w:val="20"/>
              </w:rPr>
              <w:t xml:space="preserve"> </w:t>
            </w:r>
            <w:r>
              <w:rPr>
                <w:sz w:val="20"/>
              </w:rPr>
              <w:t>землевладение.</w:t>
            </w:r>
            <w:r>
              <w:rPr>
                <w:spacing w:val="-5"/>
                <w:sz w:val="20"/>
              </w:rPr>
              <w:t xml:space="preserve"> </w:t>
            </w:r>
            <w:r>
              <w:rPr>
                <w:sz w:val="20"/>
              </w:rPr>
              <w:t>Знать</w:t>
            </w:r>
            <w:r>
              <w:rPr>
                <w:spacing w:val="-47"/>
                <w:sz w:val="20"/>
              </w:rPr>
              <w:t xml:space="preserve"> </w:t>
            </w:r>
            <w:r>
              <w:rPr>
                <w:sz w:val="20"/>
              </w:rPr>
              <w:t>и рыцарство: социальный статус, образ жизни. Замок сеньора. Куртуазная</w:t>
            </w:r>
            <w:r>
              <w:rPr>
                <w:spacing w:val="1"/>
                <w:sz w:val="20"/>
              </w:rPr>
              <w:t xml:space="preserve"> </w:t>
            </w:r>
            <w:r>
              <w:rPr>
                <w:sz w:val="20"/>
              </w:rPr>
              <w:t>культура.</w:t>
            </w:r>
            <w:r>
              <w:rPr>
                <w:spacing w:val="-2"/>
                <w:sz w:val="20"/>
              </w:rPr>
              <w:t xml:space="preserve"> </w:t>
            </w:r>
            <w:r>
              <w:rPr>
                <w:sz w:val="20"/>
              </w:rPr>
              <w:t>Крестьянство:</w:t>
            </w:r>
            <w:r>
              <w:rPr>
                <w:spacing w:val="-3"/>
                <w:sz w:val="20"/>
              </w:rPr>
              <w:t xml:space="preserve"> </w:t>
            </w:r>
            <w:r>
              <w:rPr>
                <w:sz w:val="20"/>
              </w:rPr>
              <w:t>зависимость</w:t>
            </w:r>
            <w:r>
              <w:rPr>
                <w:spacing w:val="-3"/>
                <w:sz w:val="20"/>
              </w:rPr>
              <w:t xml:space="preserve"> </w:t>
            </w:r>
            <w:r>
              <w:rPr>
                <w:sz w:val="20"/>
              </w:rPr>
              <w:t>от</w:t>
            </w:r>
            <w:r>
              <w:rPr>
                <w:spacing w:val="-3"/>
                <w:sz w:val="20"/>
              </w:rPr>
              <w:t xml:space="preserve"> </w:t>
            </w:r>
            <w:r>
              <w:rPr>
                <w:sz w:val="20"/>
              </w:rPr>
              <w:t>сеньора,</w:t>
            </w:r>
            <w:r>
              <w:rPr>
                <w:spacing w:val="-2"/>
                <w:sz w:val="20"/>
              </w:rPr>
              <w:t xml:space="preserve"> </w:t>
            </w:r>
            <w:r>
              <w:rPr>
                <w:sz w:val="20"/>
              </w:rPr>
              <w:t>повинности, условия</w:t>
            </w:r>
            <w:r>
              <w:rPr>
                <w:spacing w:val="-1"/>
                <w:sz w:val="20"/>
              </w:rPr>
              <w:t xml:space="preserve"> </w:t>
            </w:r>
            <w:r>
              <w:rPr>
                <w:sz w:val="20"/>
              </w:rPr>
              <w:t>жизни.</w:t>
            </w:r>
          </w:p>
          <w:p w14:paraId="5E0714EB" w14:textId="77777777" w:rsidR="0052501E" w:rsidRDefault="00B0778F">
            <w:pPr>
              <w:pStyle w:val="TableParagraph"/>
              <w:spacing w:before="2"/>
              <w:ind w:left="32"/>
              <w:rPr>
                <w:sz w:val="20"/>
              </w:rPr>
            </w:pPr>
            <w:r>
              <w:rPr>
                <w:sz w:val="20"/>
              </w:rPr>
              <w:t>Крестьянская</w:t>
            </w:r>
            <w:r>
              <w:rPr>
                <w:spacing w:val="-5"/>
                <w:sz w:val="20"/>
              </w:rPr>
              <w:t xml:space="preserve"> </w:t>
            </w:r>
            <w:r>
              <w:rPr>
                <w:sz w:val="20"/>
              </w:rPr>
              <w:t>община.</w:t>
            </w:r>
          </w:p>
          <w:p w14:paraId="50BA555C" w14:textId="77777777" w:rsidR="0052501E" w:rsidRDefault="00B0778F">
            <w:pPr>
              <w:pStyle w:val="TableParagraph"/>
              <w:ind w:left="32"/>
              <w:rPr>
                <w:sz w:val="20"/>
              </w:rPr>
            </w:pPr>
            <w:r>
              <w:rPr>
                <w:sz w:val="20"/>
              </w:rPr>
              <w:t>Города</w:t>
            </w:r>
            <w:r>
              <w:rPr>
                <w:spacing w:val="-4"/>
                <w:sz w:val="20"/>
              </w:rPr>
              <w:t xml:space="preserve"> </w:t>
            </w:r>
            <w:r>
              <w:rPr>
                <w:sz w:val="20"/>
              </w:rPr>
              <w:t>-</w:t>
            </w:r>
            <w:r>
              <w:rPr>
                <w:spacing w:val="-5"/>
                <w:sz w:val="20"/>
              </w:rPr>
              <w:t xml:space="preserve"> </w:t>
            </w:r>
            <w:r>
              <w:rPr>
                <w:sz w:val="20"/>
              </w:rPr>
              <w:t>центры</w:t>
            </w:r>
            <w:r>
              <w:rPr>
                <w:spacing w:val="-3"/>
                <w:sz w:val="20"/>
              </w:rPr>
              <w:t xml:space="preserve"> </w:t>
            </w:r>
            <w:r>
              <w:rPr>
                <w:sz w:val="20"/>
              </w:rPr>
              <w:t>ремесла,</w:t>
            </w:r>
            <w:r>
              <w:rPr>
                <w:spacing w:val="-3"/>
                <w:sz w:val="20"/>
              </w:rPr>
              <w:t xml:space="preserve"> </w:t>
            </w:r>
            <w:r>
              <w:rPr>
                <w:sz w:val="20"/>
              </w:rPr>
              <w:t>торговли,</w:t>
            </w:r>
            <w:r>
              <w:rPr>
                <w:spacing w:val="-3"/>
                <w:sz w:val="20"/>
              </w:rPr>
              <w:t xml:space="preserve"> </w:t>
            </w:r>
            <w:r>
              <w:rPr>
                <w:sz w:val="20"/>
              </w:rPr>
              <w:t>культуры.</w:t>
            </w:r>
            <w:r>
              <w:rPr>
                <w:spacing w:val="-3"/>
                <w:sz w:val="20"/>
              </w:rPr>
              <w:t xml:space="preserve"> </w:t>
            </w:r>
            <w:r>
              <w:rPr>
                <w:sz w:val="20"/>
              </w:rPr>
              <w:t>Население</w:t>
            </w:r>
            <w:r>
              <w:rPr>
                <w:spacing w:val="-3"/>
                <w:sz w:val="20"/>
              </w:rPr>
              <w:t xml:space="preserve"> </w:t>
            </w:r>
            <w:r>
              <w:rPr>
                <w:sz w:val="20"/>
              </w:rPr>
              <w:t>городов.</w:t>
            </w:r>
            <w:r>
              <w:rPr>
                <w:spacing w:val="-3"/>
                <w:sz w:val="20"/>
              </w:rPr>
              <w:t xml:space="preserve"> </w:t>
            </w:r>
            <w:r>
              <w:rPr>
                <w:sz w:val="20"/>
              </w:rPr>
              <w:t>Цехи</w:t>
            </w:r>
            <w:r>
              <w:rPr>
                <w:spacing w:val="-5"/>
                <w:sz w:val="20"/>
              </w:rPr>
              <w:t xml:space="preserve"> </w:t>
            </w:r>
            <w:r>
              <w:rPr>
                <w:sz w:val="20"/>
              </w:rPr>
              <w:t>и</w:t>
            </w:r>
            <w:r>
              <w:rPr>
                <w:spacing w:val="-4"/>
                <w:sz w:val="20"/>
              </w:rPr>
              <w:t xml:space="preserve"> </w:t>
            </w:r>
            <w:r>
              <w:rPr>
                <w:sz w:val="20"/>
              </w:rPr>
              <w:t>гильдии.</w:t>
            </w:r>
            <w:r>
              <w:rPr>
                <w:spacing w:val="-47"/>
                <w:sz w:val="20"/>
              </w:rPr>
              <w:t xml:space="preserve"> </w:t>
            </w:r>
            <w:r>
              <w:rPr>
                <w:sz w:val="20"/>
              </w:rPr>
              <w:t>Городское управление. Борьба городов за самоуправление. Средневековые города-</w:t>
            </w:r>
            <w:r>
              <w:rPr>
                <w:spacing w:val="-47"/>
                <w:sz w:val="20"/>
              </w:rPr>
              <w:t xml:space="preserve"> </w:t>
            </w:r>
            <w:r>
              <w:rPr>
                <w:sz w:val="20"/>
              </w:rPr>
              <w:t>республики. Развитие торговли. Ярмарки. Торговые пути в Средиземноморье и на</w:t>
            </w:r>
            <w:r>
              <w:rPr>
                <w:spacing w:val="1"/>
                <w:sz w:val="20"/>
              </w:rPr>
              <w:t xml:space="preserve"> </w:t>
            </w:r>
            <w:r>
              <w:rPr>
                <w:sz w:val="20"/>
              </w:rPr>
              <w:t>Балтике.</w:t>
            </w:r>
            <w:r>
              <w:rPr>
                <w:spacing w:val="-1"/>
                <w:sz w:val="20"/>
              </w:rPr>
              <w:t xml:space="preserve"> </w:t>
            </w:r>
            <w:r>
              <w:rPr>
                <w:sz w:val="20"/>
              </w:rPr>
              <w:t>Ганза.</w:t>
            </w:r>
            <w:r>
              <w:rPr>
                <w:spacing w:val="-1"/>
                <w:sz w:val="20"/>
              </w:rPr>
              <w:t xml:space="preserve"> </w:t>
            </w:r>
            <w:r>
              <w:rPr>
                <w:sz w:val="20"/>
              </w:rPr>
              <w:t>Облик</w:t>
            </w:r>
            <w:r>
              <w:rPr>
                <w:spacing w:val="-3"/>
                <w:sz w:val="20"/>
              </w:rPr>
              <w:t xml:space="preserve"> </w:t>
            </w:r>
            <w:r>
              <w:rPr>
                <w:sz w:val="20"/>
              </w:rPr>
              <w:t>средневековых</w:t>
            </w:r>
            <w:r>
              <w:rPr>
                <w:spacing w:val="-2"/>
                <w:sz w:val="20"/>
              </w:rPr>
              <w:t xml:space="preserve"> </w:t>
            </w:r>
            <w:r>
              <w:rPr>
                <w:sz w:val="20"/>
              </w:rPr>
              <w:t>городов.</w:t>
            </w:r>
            <w:r>
              <w:rPr>
                <w:spacing w:val="-1"/>
                <w:sz w:val="20"/>
              </w:rPr>
              <w:t xml:space="preserve"> </w:t>
            </w:r>
            <w:r>
              <w:rPr>
                <w:sz w:val="20"/>
              </w:rPr>
              <w:t>Образ</w:t>
            </w:r>
            <w:r>
              <w:rPr>
                <w:spacing w:val="-2"/>
                <w:sz w:val="20"/>
              </w:rPr>
              <w:t xml:space="preserve"> </w:t>
            </w:r>
            <w:r>
              <w:rPr>
                <w:sz w:val="20"/>
              </w:rPr>
              <w:t>жизни и</w:t>
            </w:r>
            <w:r>
              <w:rPr>
                <w:spacing w:val="-2"/>
                <w:sz w:val="20"/>
              </w:rPr>
              <w:t xml:space="preserve"> </w:t>
            </w:r>
            <w:r>
              <w:rPr>
                <w:sz w:val="20"/>
              </w:rPr>
              <w:t>быт</w:t>
            </w:r>
            <w:r>
              <w:rPr>
                <w:spacing w:val="-3"/>
                <w:sz w:val="20"/>
              </w:rPr>
              <w:t xml:space="preserve"> </w:t>
            </w:r>
            <w:r>
              <w:rPr>
                <w:sz w:val="20"/>
              </w:rPr>
              <w:t>горожан.</w:t>
            </w:r>
          </w:p>
          <w:p w14:paraId="17698A08" w14:textId="77777777" w:rsidR="0052501E" w:rsidRDefault="00B0778F">
            <w:pPr>
              <w:pStyle w:val="TableParagraph"/>
              <w:ind w:left="32"/>
              <w:rPr>
                <w:sz w:val="20"/>
              </w:rPr>
            </w:pPr>
            <w:r>
              <w:rPr>
                <w:sz w:val="20"/>
              </w:rPr>
              <w:t>Церковь и духовенство. Разделение христианства на католицизм и православие.</w:t>
            </w:r>
            <w:r>
              <w:rPr>
                <w:spacing w:val="1"/>
                <w:sz w:val="20"/>
              </w:rPr>
              <w:t xml:space="preserve"> </w:t>
            </w:r>
            <w:r>
              <w:rPr>
                <w:sz w:val="20"/>
              </w:rPr>
              <w:t>Борьба</w:t>
            </w:r>
            <w:r>
              <w:rPr>
                <w:spacing w:val="-4"/>
                <w:sz w:val="20"/>
              </w:rPr>
              <w:t xml:space="preserve"> </w:t>
            </w:r>
            <w:r>
              <w:rPr>
                <w:sz w:val="20"/>
              </w:rPr>
              <w:t>пап</w:t>
            </w:r>
            <w:r>
              <w:rPr>
                <w:spacing w:val="-4"/>
                <w:sz w:val="20"/>
              </w:rPr>
              <w:t xml:space="preserve"> </w:t>
            </w:r>
            <w:r>
              <w:rPr>
                <w:sz w:val="20"/>
              </w:rPr>
              <w:t>за</w:t>
            </w:r>
            <w:r>
              <w:rPr>
                <w:spacing w:val="-3"/>
                <w:sz w:val="20"/>
              </w:rPr>
              <w:t xml:space="preserve"> </w:t>
            </w:r>
            <w:r>
              <w:rPr>
                <w:sz w:val="20"/>
              </w:rPr>
              <w:t>независимость</w:t>
            </w:r>
            <w:r>
              <w:rPr>
                <w:spacing w:val="-3"/>
                <w:sz w:val="20"/>
              </w:rPr>
              <w:t xml:space="preserve"> </w:t>
            </w:r>
            <w:r>
              <w:rPr>
                <w:sz w:val="20"/>
              </w:rPr>
              <w:t>церкви</w:t>
            </w:r>
            <w:r>
              <w:rPr>
                <w:spacing w:val="-4"/>
                <w:sz w:val="20"/>
              </w:rPr>
              <w:t xml:space="preserve"> </w:t>
            </w:r>
            <w:r>
              <w:rPr>
                <w:sz w:val="20"/>
              </w:rPr>
              <w:t>от</w:t>
            </w:r>
            <w:r>
              <w:rPr>
                <w:spacing w:val="-4"/>
                <w:sz w:val="20"/>
              </w:rPr>
              <w:t xml:space="preserve"> </w:t>
            </w:r>
            <w:r>
              <w:rPr>
                <w:sz w:val="20"/>
              </w:rPr>
              <w:t>светской</w:t>
            </w:r>
            <w:r>
              <w:rPr>
                <w:spacing w:val="-4"/>
                <w:sz w:val="20"/>
              </w:rPr>
              <w:t xml:space="preserve"> </w:t>
            </w:r>
            <w:r>
              <w:rPr>
                <w:sz w:val="20"/>
              </w:rPr>
              <w:t>власти.</w:t>
            </w:r>
            <w:r>
              <w:rPr>
                <w:spacing w:val="-3"/>
                <w:sz w:val="20"/>
              </w:rPr>
              <w:t xml:space="preserve"> </w:t>
            </w:r>
            <w:r>
              <w:rPr>
                <w:sz w:val="20"/>
              </w:rPr>
              <w:t>Крестовые</w:t>
            </w:r>
            <w:r>
              <w:rPr>
                <w:spacing w:val="-4"/>
                <w:sz w:val="20"/>
              </w:rPr>
              <w:t xml:space="preserve"> </w:t>
            </w:r>
            <w:r>
              <w:rPr>
                <w:sz w:val="20"/>
              </w:rPr>
              <w:t>походы:</w:t>
            </w:r>
            <w:r>
              <w:rPr>
                <w:spacing w:val="-1"/>
                <w:sz w:val="20"/>
              </w:rPr>
              <w:t xml:space="preserve"> </w:t>
            </w:r>
            <w:r>
              <w:rPr>
                <w:sz w:val="20"/>
              </w:rPr>
              <w:t>цели,</w:t>
            </w:r>
            <w:r>
              <w:rPr>
                <w:spacing w:val="-47"/>
                <w:sz w:val="20"/>
              </w:rPr>
              <w:t xml:space="preserve"> </w:t>
            </w:r>
            <w:r>
              <w:rPr>
                <w:sz w:val="20"/>
              </w:rPr>
              <w:t>участники, итоги. Духовно-рыцарские ордены. Ереси: причины возникновения и</w:t>
            </w:r>
            <w:r>
              <w:rPr>
                <w:spacing w:val="1"/>
                <w:sz w:val="20"/>
              </w:rPr>
              <w:t xml:space="preserve"> </w:t>
            </w:r>
            <w:r>
              <w:rPr>
                <w:sz w:val="20"/>
              </w:rPr>
              <w:t>распространения.</w:t>
            </w:r>
            <w:r>
              <w:rPr>
                <w:spacing w:val="-1"/>
                <w:sz w:val="20"/>
              </w:rPr>
              <w:t xml:space="preserve"> </w:t>
            </w:r>
            <w:r>
              <w:rPr>
                <w:sz w:val="20"/>
              </w:rPr>
              <w:t>Преследование еретиков.</w:t>
            </w:r>
          </w:p>
        </w:tc>
      </w:tr>
      <w:tr w:rsidR="0052501E" w14:paraId="35826F77" w14:textId="77777777">
        <w:trPr>
          <w:trHeight w:val="2350"/>
        </w:trPr>
        <w:tc>
          <w:tcPr>
            <w:tcW w:w="2775" w:type="dxa"/>
          </w:tcPr>
          <w:p w14:paraId="467DB60F" w14:textId="77777777" w:rsidR="0052501E" w:rsidRDefault="0052501E">
            <w:pPr>
              <w:pStyle w:val="TableParagraph"/>
            </w:pPr>
          </w:p>
          <w:p w14:paraId="5FBE4885" w14:textId="77777777" w:rsidR="0052501E" w:rsidRDefault="0052501E">
            <w:pPr>
              <w:pStyle w:val="TableParagraph"/>
            </w:pPr>
          </w:p>
          <w:p w14:paraId="21F105D0" w14:textId="77777777" w:rsidR="0052501E" w:rsidRDefault="0052501E">
            <w:pPr>
              <w:pStyle w:val="TableParagraph"/>
            </w:pPr>
          </w:p>
          <w:p w14:paraId="3678BAD4" w14:textId="77777777" w:rsidR="0052501E" w:rsidRDefault="00B0778F">
            <w:pPr>
              <w:pStyle w:val="TableParagraph"/>
              <w:spacing w:before="179"/>
              <w:ind w:left="27" w:right="21"/>
              <w:rPr>
                <w:sz w:val="20"/>
              </w:rPr>
            </w:pPr>
            <w:r>
              <w:rPr>
                <w:sz w:val="20"/>
              </w:rPr>
              <w:t>Государства</w:t>
            </w:r>
            <w:r>
              <w:rPr>
                <w:spacing w:val="-4"/>
                <w:sz w:val="20"/>
              </w:rPr>
              <w:t xml:space="preserve"> </w:t>
            </w:r>
            <w:r>
              <w:rPr>
                <w:sz w:val="20"/>
              </w:rPr>
              <w:t>Европы в</w:t>
            </w:r>
            <w:r>
              <w:rPr>
                <w:spacing w:val="-4"/>
                <w:sz w:val="20"/>
              </w:rPr>
              <w:t xml:space="preserve"> </w:t>
            </w:r>
            <w:r>
              <w:rPr>
                <w:sz w:val="20"/>
              </w:rPr>
              <w:t>XII -</w:t>
            </w:r>
            <w:r>
              <w:rPr>
                <w:spacing w:val="-5"/>
                <w:sz w:val="20"/>
              </w:rPr>
              <w:t xml:space="preserve"> </w:t>
            </w:r>
            <w:r>
              <w:rPr>
                <w:sz w:val="20"/>
              </w:rPr>
              <w:t>XV</w:t>
            </w:r>
            <w:r>
              <w:rPr>
                <w:spacing w:val="-47"/>
                <w:sz w:val="20"/>
              </w:rPr>
              <w:t xml:space="preserve"> </w:t>
            </w:r>
            <w:r>
              <w:rPr>
                <w:sz w:val="20"/>
              </w:rPr>
              <w:t>вв.</w:t>
            </w:r>
          </w:p>
        </w:tc>
        <w:tc>
          <w:tcPr>
            <w:tcW w:w="7222" w:type="dxa"/>
          </w:tcPr>
          <w:p w14:paraId="50A42EAE" w14:textId="77777777" w:rsidR="0052501E" w:rsidRDefault="00B0778F">
            <w:pPr>
              <w:pStyle w:val="TableParagraph"/>
              <w:spacing w:before="19"/>
              <w:ind w:left="32"/>
              <w:rPr>
                <w:sz w:val="20"/>
              </w:rPr>
            </w:pPr>
            <w:r>
              <w:rPr>
                <w:sz w:val="20"/>
              </w:rPr>
              <w:t>Усиление королевской</w:t>
            </w:r>
            <w:r>
              <w:rPr>
                <w:spacing w:val="-2"/>
                <w:sz w:val="20"/>
              </w:rPr>
              <w:t xml:space="preserve"> </w:t>
            </w:r>
            <w:r>
              <w:rPr>
                <w:sz w:val="20"/>
              </w:rPr>
              <w:t>власти</w:t>
            </w:r>
            <w:r>
              <w:rPr>
                <w:spacing w:val="-4"/>
                <w:sz w:val="20"/>
              </w:rPr>
              <w:t xml:space="preserve"> </w:t>
            </w:r>
            <w:r>
              <w:rPr>
                <w:sz w:val="20"/>
              </w:rPr>
              <w:t>в</w:t>
            </w:r>
            <w:r>
              <w:rPr>
                <w:spacing w:val="-3"/>
                <w:sz w:val="20"/>
              </w:rPr>
              <w:t xml:space="preserve"> </w:t>
            </w:r>
            <w:r>
              <w:rPr>
                <w:sz w:val="20"/>
              </w:rPr>
              <w:t>странах</w:t>
            </w:r>
            <w:r>
              <w:rPr>
                <w:spacing w:val="-4"/>
                <w:sz w:val="20"/>
              </w:rPr>
              <w:t xml:space="preserve"> </w:t>
            </w:r>
            <w:r>
              <w:rPr>
                <w:sz w:val="20"/>
              </w:rPr>
              <w:t>Западной</w:t>
            </w:r>
            <w:r>
              <w:rPr>
                <w:spacing w:val="-4"/>
                <w:sz w:val="20"/>
              </w:rPr>
              <w:t xml:space="preserve"> </w:t>
            </w:r>
            <w:r>
              <w:rPr>
                <w:sz w:val="20"/>
              </w:rPr>
              <w:t>Европы.</w:t>
            </w:r>
            <w:r>
              <w:rPr>
                <w:spacing w:val="-1"/>
                <w:sz w:val="20"/>
              </w:rPr>
              <w:t xml:space="preserve"> </w:t>
            </w:r>
            <w:r>
              <w:rPr>
                <w:sz w:val="20"/>
              </w:rPr>
              <w:t>Сословно-</w:t>
            </w:r>
          </w:p>
          <w:p w14:paraId="459FB6FB" w14:textId="77777777" w:rsidR="0052501E" w:rsidRDefault="00B0778F">
            <w:pPr>
              <w:pStyle w:val="TableParagraph"/>
              <w:ind w:left="32"/>
              <w:rPr>
                <w:sz w:val="20"/>
              </w:rPr>
            </w:pPr>
            <w:r>
              <w:rPr>
                <w:sz w:val="20"/>
              </w:rPr>
              <w:t>представительная</w:t>
            </w:r>
            <w:r>
              <w:rPr>
                <w:spacing w:val="-8"/>
                <w:sz w:val="20"/>
              </w:rPr>
              <w:t xml:space="preserve"> </w:t>
            </w:r>
            <w:r>
              <w:rPr>
                <w:sz w:val="20"/>
              </w:rPr>
              <w:t>монархия.</w:t>
            </w:r>
            <w:r>
              <w:rPr>
                <w:spacing w:val="-5"/>
                <w:sz w:val="20"/>
              </w:rPr>
              <w:t xml:space="preserve"> </w:t>
            </w:r>
            <w:r>
              <w:rPr>
                <w:sz w:val="20"/>
              </w:rPr>
              <w:t>Образование</w:t>
            </w:r>
            <w:r>
              <w:rPr>
                <w:spacing w:val="-4"/>
                <w:sz w:val="20"/>
              </w:rPr>
              <w:t xml:space="preserve"> </w:t>
            </w:r>
            <w:r>
              <w:rPr>
                <w:sz w:val="20"/>
              </w:rPr>
              <w:t>централизованных</w:t>
            </w:r>
            <w:r>
              <w:rPr>
                <w:spacing w:val="-3"/>
                <w:sz w:val="20"/>
              </w:rPr>
              <w:t xml:space="preserve"> </w:t>
            </w:r>
            <w:r>
              <w:rPr>
                <w:sz w:val="20"/>
              </w:rPr>
              <w:t>государств</w:t>
            </w:r>
            <w:r>
              <w:rPr>
                <w:spacing w:val="-6"/>
                <w:sz w:val="20"/>
              </w:rPr>
              <w:t xml:space="preserve"> </w:t>
            </w:r>
            <w:r>
              <w:rPr>
                <w:sz w:val="20"/>
              </w:rPr>
              <w:t>в</w:t>
            </w:r>
            <w:r>
              <w:rPr>
                <w:spacing w:val="-5"/>
                <w:sz w:val="20"/>
              </w:rPr>
              <w:t xml:space="preserve"> </w:t>
            </w:r>
            <w:r>
              <w:rPr>
                <w:sz w:val="20"/>
              </w:rPr>
              <w:t>Англии,</w:t>
            </w:r>
            <w:r>
              <w:rPr>
                <w:spacing w:val="-47"/>
                <w:sz w:val="20"/>
              </w:rPr>
              <w:t xml:space="preserve"> </w:t>
            </w:r>
            <w:r>
              <w:rPr>
                <w:sz w:val="20"/>
              </w:rPr>
              <w:t>Франции.</w:t>
            </w:r>
            <w:r>
              <w:rPr>
                <w:spacing w:val="-3"/>
                <w:sz w:val="20"/>
              </w:rPr>
              <w:t xml:space="preserve"> </w:t>
            </w:r>
            <w:r>
              <w:rPr>
                <w:sz w:val="20"/>
              </w:rPr>
              <w:t>Столетняя</w:t>
            </w:r>
            <w:r>
              <w:rPr>
                <w:spacing w:val="-3"/>
                <w:sz w:val="20"/>
              </w:rPr>
              <w:t xml:space="preserve"> </w:t>
            </w:r>
            <w:r>
              <w:rPr>
                <w:sz w:val="20"/>
              </w:rPr>
              <w:t>война;</w:t>
            </w:r>
            <w:r>
              <w:rPr>
                <w:spacing w:val="-1"/>
                <w:sz w:val="20"/>
              </w:rPr>
              <w:t xml:space="preserve"> </w:t>
            </w:r>
            <w:r>
              <w:rPr>
                <w:sz w:val="20"/>
              </w:rPr>
              <w:t>Ж.</w:t>
            </w:r>
            <w:r>
              <w:rPr>
                <w:spacing w:val="-2"/>
                <w:sz w:val="20"/>
              </w:rPr>
              <w:t xml:space="preserve"> </w:t>
            </w:r>
            <w:r>
              <w:rPr>
                <w:sz w:val="20"/>
              </w:rPr>
              <w:t>Д'Арк.</w:t>
            </w:r>
            <w:r>
              <w:rPr>
                <w:spacing w:val="-3"/>
                <w:sz w:val="20"/>
              </w:rPr>
              <w:t xml:space="preserve"> </w:t>
            </w:r>
            <w:r>
              <w:rPr>
                <w:sz w:val="20"/>
              </w:rPr>
              <w:t>Священная</w:t>
            </w:r>
            <w:r>
              <w:rPr>
                <w:spacing w:val="-3"/>
                <w:sz w:val="20"/>
              </w:rPr>
              <w:t xml:space="preserve"> </w:t>
            </w:r>
            <w:r>
              <w:rPr>
                <w:sz w:val="20"/>
              </w:rPr>
              <w:t>Римская</w:t>
            </w:r>
            <w:r>
              <w:rPr>
                <w:spacing w:val="-4"/>
                <w:sz w:val="20"/>
              </w:rPr>
              <w:t xml:space="preserve"> </w:t>
            </w:r>
            <w:r>
              <w:rPr>
                <w:sz w:val="20"/>
              </w:rPr>
              <w:t>империя</w:t>
            </w:r>
            <w:r>
              <w:rPr>
                <w:spacing w:val="-3"/>
                <w:sz w:val="20"/>
              </w:rPr>
              <w:t xml:space="preserve"> </w:t>
            </w:r>
            <w:r>
              <w:rPr>
                <w:sz w:val="20"/>
              </w:rPr>
              <w:t>в</w:t>
            </w:r>
            <w:r>
              <w:rPr>
                <w:spacing w:val="-4"/>
                <w:sz w:val="20"/>
              </w:rPr>
              <w:t xml:space="preserve"> </w:t>
            </w:r>
            <w:r>
              <w:rPr>
                <w:sz w:val="20"/>
              </w:rPr>
              <w:t>XII</w:t>
            </w:r>
            <w:r>
              <w:rPr>
                <w:spacing w:val="5"/>
                <w:sz w:val="20"/>
              </w:rPr>
              <w:t xml:space="preserve"> </w:t>
            </w:r>
            <w:r>
              <w:rPr>
                <w:sz w:val="20"/>
              </w:rPr>
              <w:t>-</w:t>
            </w:r>
            <w:r>
              <w:rPr>
                <w:spacing w:val="-5"/>
                <w:sz w:val="20"/>
              </w:rPr>
              <w:t xml:space="preserve"> </w:t>
            </w:r>
            <w:r>
              <w:rPr>
                <w:sz w:val="20"/>
              </w:rPr>
              <w:t>XV</w:t>
            </w:r>
            <w:r>
              <w:rPr>
                <w:spacing w:val="-2"/>
                <w:sz w:val="20"/>
              </w:rPr>
              <w:t xml:space="preserve"> </w:t>
            </w:r>
            <w:r>
              <w:rPr>
                <w:sz w:val="20"/>
              </w:rPr>
              <w:t>вв.</w:t>
            </w:r>
          </w:p>
          <w:p w14:paraId="1B3B98FF" w14:textId="77777777" w:rsidR="0052501E" w:rsidRDefault="00B0778F">
            <w:pPr>
              <w:pStyle w:val="TableParagraph"/>
              <w:ind w:left="32"/>
              <w:rPr>
                <w:sz w:val="20"/>
              </w:rPr>
            </w:pPr>
            <w:r>
              <w:rPr>
                <w:sz w:val="20"/>
              </w:rPr>
              <w:t>Польско-литовское государство в XIV - XV вв. Реконкиста и образование</w:t>
            </w:r>
            <w:r>
              <w:rPr>
                <w:spacing w:val="-47"/>
                <w:sz w:val="20"/>
              </w:rPr>
              <w:t xml:space="preserve"> </w:t>
            </w:r>
            <w:r>
              <w:rPr>
                <w:sz w:val="20"/>
              </w:rPr>
              <w:t>централизованных</w:t>
            </w:r>
            <w:r>
              <w:rPr>
                <w:spacing w:val="-7"/>
                <w:sz w:val="20"/>
              </w:rPr>
              <w:t xml:space="preserve"> </w:t>
            </w:r>
            <w:r>
              <w:rPr>
                <w:sz w:val="20"/>
              </w:rPr>
              <w:t>государств</w:t>
            </w:r>
            <w:r>
              <w:rPr>
                <w:spacing w:val="-7"/>
                <w:sz w:val="20"/>
              </w:rPr>
              <w:t xml:space="preserve"> </w:t>
            </w:r>
            <w:r>
              <w:rPr>
                <w:sz w:val="20"/>
              </w:rPr>
              <w:t>на</w:t>
            </w:r>
            <w:r>
              <w:rPr>
                <w:spacing w:val="-7"/>
                <w:sz w:val="20"/>
              </w:rPr>
              <w:t xml:space="preserve"> </w:t>
            </w:r>
            <w:r>
              <w:rPr>
                <w:sz w:val="20"/>
              </w:rPr>
              <w:t>Пиренейском</w:t>
            </w:r>
            <w:r>
              <w:rPr>
                <w:spacing w:val="-5"/>
                <w:sz w:val="20"/>
              </w:rPr>
              <w:t xml:space="preserve"> </w:t>
            </w:r>
            <w:r>
              <w:rPr>
                <w:sz w:val="20"/>
              </w:rPr>
              <w:t>полуострове.</w:t>
            </w:r>
            <w:r>
              <w:rPr>
                <w:spacing w:val="-6"/>
                <w:sz w:val="20"/>
              </w:rPr>
              <w:t xml:space="preserve"> </w:t>
            </w:r>
            <w:r>
              <w:rPr>
                <w:sz w:val="20"/>
              </w:rPr>
              <w:t>Итальянские</w:t>
            </w:r>
          </w:p>
          <w:p w14:paraId="586931FF" w14:textId="77777777" w:rsidR="0052501E" w:rsidRDefault="00B0778F">
            <w:pPr>
              <w:pStyle w:val="TableParagraph"/>
              <w:ind w:left="32"/>
              <w:rPr>
                <w:sz w:val="20"/>
              </w:rPr>
            </w:pPr>
            <w:r>
              <w:rPr>
                <w:sz w:val="20"/>
              </w:rPr>
              <w:t>государства в XII - XV вв. Развитие экономики в европейских странах в период</w:t>
            </w:r>
            <w:r>
              <w:rPr>
                <w:spacing w:val="1"/>
                <w:sz w:val="20"/>
              </w:rPr>
              <w:t xml:space="preserve"> </w:t>
            </w:r>
            <w:r>
              <w:rPr>
                <w:sz w:val="20"/>
              </w:rPr>
              <w:t>зрелого</w:t>
            </w:r>
            <w:r>
              <w:rPr>
                <w:spacing w:val="-3"/>
                <w:sz w:val="20"/>
              </w:rPr>
              <w:t xml:space="preserve"> </w:t>
            </w:r>
            <w:r>
              <w:rPr>
                <w:sz w:val="20"/>
              </w:rPr>
              <w:t>Средневековья.</w:t>
            </w:r>
            <w:r>
              <w:rPr>
                <w:spacing w:val="-4"/>
                <w:sz w:val="20"/>
              </w:rPr>
              <w:t xml:space="preserve"> </w:t>
            </w:r>
            <w:r>
              <w:rPr>
                <w:sz w:val="20"/>
              </w:rPr>
              <w:t>Обострение</w:t>
            </w:r>
            <w:r>
              <w:rPr>
                <w:spacing w:val="-4"/>
                <w:sz w:val="20"/>
              </w:rPr>
              <w:t xml:space="preserve"> </w:t>
            </w:r>
            <w:r>
              <w:rPr>
                <w:sz w:val="20"/>
              </w:rPr>
              <w:t>социальных</w:t>
            </w:r>
            <w:r>
              <w:rPr>
                <w:spacing w:val="-5"/>
                <w:sz w:val="20"/>
              </w:rPr>
              <w:t xml:space="preserve"> </w:t>
            </w:r>
            <w:r>
              <w:rPr>
                <w:sz w:val="20"/>
              </w:rPr>
              <w:t>противоречий</w:t>
            </w:r>
            <w:r>
              <w:rPr>
                <w:spacing w:val="-5"/>
                <w:sz w:val="20"/>
              </w:rPr>
              <w:t xml:space="preserve"> </w:t>
            </w:r>
            <w:r>
              <w:rPr>
                <w:sz w:val="20"/>
              </w:rPr>
              <w:t>в</w:t>
            </w:r>
            <w:r>
              <w:rPr>
                <w:spacing w:val="-5"/>
                <w:sz w:val="20"/>
              </w:rPr>
              <w:t xml:space="preserve"> </w:t>
            </w:r>
            <w:r>
              <w:rPr>
                <w:sz w:val="20"/>
              </w:rPr>
              <w:t>XIV</w:t>
            </w:r>
            <w:r>
              <w:rPr>
                <w:spacing w:val="-4"/>
                <w:sz w:val="20"/>
              </w:rPr>
              <w:t xml:space="preserve"> </w:t>
            </w:r>
            <w:r>
              <w:rPr>
                <w:sz w:val="20"/>
              </w:rPr>
              <w:t>в.</w:t>
            </w:r>
            <w:r>
              <w:rPr>
                <w:spacing w:val="-4"/>
                <w:sz w:val="20"/>
              </w:rPr>
              <w:t xml:space="preserve"> </w:t>
            </w:r>
            <w:r>
              <w:rPr>
                <w:sz w:val="20"/>
              </w:rPr>
              <w:t>(Жакерия,</w:t>
            </w:r>
            <w:r>
              <w:rPr>
                <w:spacing w:val="-47"/>
                <w:sz w:val="20"/>
              </w:rPr>
              <w:t xml:space="preserve"> </w:t>
            </w:r>
            <w:r>
              <w:rPr>
                <w:sz w:val="20"/>
              </w:rPr>
              <w:t>восстание</w:t>
            </w:r>
            <w:r>
              <w:rPr>
                <w:spacing w:val="-1"/>
                <w:sz w:val="20"/>
              </w:rPr>
              <w:t xml:space="preserve"> </w:t>
            </w:r>
            <w:r>
              <w:rPr>
                <w:sz w:val="20"/>
              </w:rPr>
              <w:t>Уота</w:t>
            </w:r>
            <w:r>
              <w:rPr>
                <w:spacing w:val="-1"/>
                <w:sz w:val="20"/>
              </w:rPr>
              <w:t xml:space="preserve"> </w:t>
            </w:r>
            <w:r>
              <w:rPr>
                <w:sz w:val="20"/>
              </w:rPr>
              <w:t>Тайлера). Гуситское</w:t>
            </w:r>
            <w:r>
              <w:rPr>
                <w:spacing w:val="-1"/>
                <w:sz w:val="20"/>
              </w:rPr>
              <w:t xml:space="preserve"> </w:t>
            </w:r>
            <w:r>
              <w:rPr>
                <w:sz w:val="20"/>
              </w:rPr>
              <w:t>движение в</w:t>
            </w:r>
            <w:r>
              <w:rPr>
                <w:spacing w:val="-2"/>
                <w:sz w:val="20"/>
              </w:rPr>
              <w:t xml:space="preserve"> </w:t>
            </w:r>
            <w:r>
              <w:rPr>
                <w:sz w:val="20"/>
              </w:rPr>
              <w:t>Чехии.</w:t>
            </w:r>
          </w:p>
          <w:p w14:paraId="56AFE8CA" w14:textId="77777777" w:rsidR="0052501E" w:rsidRDefault="00B0778F">
            <w:pPr>
              <w:pStyle w:val="TableParagraph"/>
              <w:ind w:left="32" w:right="171"/>
              <w:rPr>
                <w:sz w:val="20"/>
              </w:rPr>
            </w:pPr>
            <w:r>
              <w:rPr>
                <w:sz w:val="20"/>
              </w:rPr>
              <w:t>Византийская империя и славянские государства в XII - XV вв. Экспансия турок-</w:t>
            </w:r>
            <w:r>
              <w:rPr>
                <w:spacing w:val="-47"/>
                <w:sz w:val="20"/>
              </w:rPr>
              <w:t xml:space="preserve"> </w:t>
            </w:r>
            <w:r>
              <w:rPr>
                <w:sz w:val="20"/>
              </w:rPr>
              <w:t>османов.</w:t>
            </w:r>
            <w:r>
              <w:rPr>
                <w:spacing w:val="-2"/>
                <w:sz w:val="20"/>
              </w:rPr>
              <w:t xml:space="preserve"> </w:t>
            </w:r>
            <w:r>
              <w:rPr>
                <w:sz w:val="20"/>
              </w:rPr>
              <w:t>Османские</w:t>
            </w:r>
            <w:r>
              <w:rPr>
                <w:spacing w:val="-2"/>
                <w:sz w:val="20"/>
              </w:rPr>
              <w:t xml:space="preserve"> </w:t>
            </w:r>
            <w:r>
              <w:rPr>
                <w:sz w:val="20"/>
              </w:rPr>
              <w:t>завоевания</w:t>
            </w:r>
            <w:r>
              <w:rPr>
                <w:spacing w:val="-2"/>
                <w:sz w:val="20"/>
              </w:rPr>
              <w:t xml:space="preserve"> </w:t>
            </w:r>
            <w:r>
              <w:rPr>
                <w:sz w:val="20"/>
              </w:rPr>
              <w:t>на</w:t>
            </w:r>
            <w:r>
              <w:rPr>
                <w:spacing w:val="-2"/>
                <w:sz w:val="20"/>
              </w:rPr>
              <w:t xml:space="preserve"> </w:t>
            </w:r>
            <w:r>
              <w:rPr>
                <w:sz w:val="20"/>
              </w:rPr>
              <w:t>Балканах.</w:t>
            </w:r>
            <w:r>
              <w:rPr>
                <w:spacing w:val="-1"/>
                <w:sz w:val="20"/>
              </w:rPr>
              <w:t xml:space="preserve"> </w:t>
            </w:r>
            <w:r>
              <w:rPr>
                <w:sz w:val="20"/>
              </w:rPr>
              <w:t>Падение</w:t>
            </w:r>
            <w:r>
              <w:rPr>
                <w:spacing w:val="1"/>
                <w:sz w:val="20"/>
              </w:rPr>
              <w:t xml:space="preserve"> </w:t>
            </w:r>
            <w:r>
              <w:rPr>
                <w:sz w:val="20"/>
              </w:rPr>
              <w:t>Константинополя.</w:t>
            </w:r>
          </w:p>
        </w:tc>
      </w:tr>
      <w:tr w:rsidR="0052501E" w14:paraId="48F7DDBF" w14:textId="77777777">
        <w:trPr>
          <w:trHeight w:val="1429"/>
        </w:trPr>
        <w:tc>
          <w:tcPr>
            <w:tcW w:w="2775" w:type="dxa"/>
          </w:tcPr>
          <w:p w14:paraId="67FAF927" w14:textId="77777777" w:rsidR="0052501E" w:rsidRDefault="0052501E">
            <w:pPr>
              <w:pStyle w:val="TableParagraph"/>
            </w:pPr>
          </w:p>
          <w:p w14:paraId="22352D9A" w14:textId="77777777" w:rsidR="0052501E" w:rsidRDefault="0052501E">
            <w:pPr>
              <w:pStyle w:val="TableParagraph"/>
              <w:spacing w:before="6"/>
              <w:rPr>
                <w:sz w:val="19"/>
              </w:rPr>
            </w:pPr>
          </w:p>
          <w:p w14:paraId="6D233E04" w14:textId="77777777" w:rsidR="0052501E" w:rsidRDefault="00B0778F">
            <w:pPr>
              <w:pStyle w:val="TableParagraph"/>
              <w:ind w:left="27" w:right="600"/>
              <w:rPr>
                <w:sz w:val="20"/>
              </w:rPr>
            </w:pPr>
            <w:r>
              <w:rPr>
                <w:sz w:val="20"/>
              </w:rPr>
              <w:t>Культура</w:t>
            </w:r>
            <w:r>
              <w:rPr>
                <w:spacing w:val="-10"/>
                <w:sz w:val="20"/>
              </w:rPr>
              <w:t xml:space="preserve"> </w:t>
            </w:r>
            <w:r>
              <w:rPr>
                <w:sz w:val="20"/>
              </w:rPr>
              <w:t>средневековой</w:t>
            </w:r>
            <w:r>
              <w:rPr>
                <w:spacing w:val="-47"/>
                <w:sz w:val="20"/>
              </w:rPr>
              <w:t xml:space="preserve"> </w:t>
            </w:r>
            <w:r>
              <w:rPr>
                <w:sz w:val="20"/>
              </w:rPr>
              <w:t>Европы.</w:t>
            </w:r>
          </w:p>
        </w:tc>
        <w:tc>
          <w:tcPr>
            <w:tcW w:w="7222" w:type="dxa"/>
          </w:tcPr>
          <w:p w14:paraId="7C0F0DD2" w14:textId="77777777" w:rsidR="0052501E" w:rsidRDefault="00B0778F">
            <w:pPr>
              <w:pStyle w:val="TableParagraph"/>
              <w:spacing w:before="16"/>
              <w:ind w:left="32" w:right="45"/>
              <w:rPr>
                <w:sz w:val="20"/>
              </w:rPr>
            </w:pPr>
            <w:r>
              <w:rPr>
                <w:sz w:val="20"/>
              </w:rPr>
              <w:t>Представления средневекового человека о мире. Место религии в жизни человека</w:t>
            </w:r>
            <w:r>
              <w:rPr>
                <w:spacing w:val="-47"/>
                <w:sz w:val="20"/>
              </w:rPr>
              <w:t xml:space="preserve"> </w:t>
            </w:r>
            <w:r>
              <w:rPr>
                <w:sz w:val="20"/>
              </w:rPr>
              <w:t>и общества. Образование: школы и университеты. Сословный характер культуры.</w:t>
            </w:r>
            <w:r>
              <w:rPr>
                <w:spacing w:val="-47"/>
                <w:sz w:val="20"/>
              </w:rPr>
              <w:t xml:space="preserve"> </w:t>
            </w:r>
            <w:r>
              <w:rPr>
                <w:sz w:val="20"/>
              </w:rPr>
              <w:t>Средневековый</w:t>
            </w:r>
            <w:r>
              <w:rPr>
                <w:spacing w:val="-5"/>
                <w:sz w:val="20"/>
              </w:rPr>
              <w:t xml:space="preserve"> </w:t>
            </w:r>
            <w:r>
              <w:rPr>
                <w:sz w:val="20"/>
              </w:rPr>
              <w:t>эпос.</w:t>
            </w:r>
            <w:r>
              <w:rPr>
                <w:spacing w:val="-2"/>
                <w:sz w:val="20"/>
              </w:rPr>
              <w:t xml:space="preserve"> </w:t>
            </w:r>
            <w:r>
              <w:rPr>
                <w:sz w:val="20"/>
              </w:rPr>
              <w:t>Рыцарская</w:t>
            </w:r>
            <w:r>
              <w:rPr>
                <w:spacing w:val="-4"/>
                <w:sz w:val="20"/>
              </w:rPr>
              <w:t xml:space="preserve"> </w:t>
            </w:r>
            <w:r>
              <w:rPr>
                <w:sz w:val="20"/>
              </w:rPr>
              <w:t>литература.</w:t>
            </w:r>
            <w:r>
              <w:rPr>
                <w:spacing w:val="-3"/>
                <w:sz w:val="20"/>
              </w:rPr>
              <w:t xml:space="preserve"> </w:t>
            </w:r>
            <w:r>
              <w:rPr>
                <w:sz w:val="20"/>
              </w:rPr>
              <w:t>Городской</w:t>
            </w:r>
            <w:r>
              <w:rPr>
                <w:spacing w:val="-4"/>
                <w:sz w:val="20"/>
              </w:rPr>
              <w:t xml:space="preserve"> </w:t>
            </w:r>
            <w:r>
              <w:rPr>
                <w:sz w:val="20"/>
              </w:rPr>
              <w:t>и</w:t>
            </w:r>
            <w:r>
              <w:rPr>
                <w:spacing w:val="-4"/>
                <w:sz w:val="20"/>
              </w:rPr>
              <w:t xml:space="preserve"> </w:t>
            </w:r>
            <w:r>
              <w:rPr>
                <w:sz w:val="20"/>
              </w:rPr>
              <w:t>крестьянский</w:t>
            </w:r>
            <w:r>
              <w:rPr>
                <w:spacing w:val="-5"/>
                <w:sz w:val="20"/>
              </w:rPr>
              <w:t xml:space="preserve"> </w:t>
            </w:r>
            <w:r>
              <w:rPr>
                <w:sz w:val="20"/>
              </w:rPr>
              <w:t>фольклор.</w:t>
            </w:r>
            <w:r>
              <w:rPr>
                <w:spacing w:val="-47"/>
                <w:sz w:val="20"/>
              </w:rPr>
              <w:t xml:space="preserve"> </w:t>
            </w:r>
            <w:r>
              <w:rPr>
                <w:sz w:val="20"/>
              </w:rPr>
              <w:t>Романский и готический стили в художественной культуре. Развитие знаний о</w:t>
            </w:r>
            <w:r>
              <w:rPr>
                <w:spacing w:val="1"/>
                <w:sz w:val="20"/>
              </w:rPr>
              <w:t xml:space="preserve"> </w:t>
            </w:r>
            <w:r>
              <w:rPr>
                <w:sz w:val="20"/>
              </w:rPr>
              <w:t>природе</w:t>
            </w:r>
            <w:r>
              <w:rPr>
                <w:spacing w:val="-4"/>
                <w:sz w:val="20"/>
              </w:rPr>
              <w:t xml:space="preserve"> </w:t>
            </w:r>
            <w:r>
              <w:rPr>
                <w:sz w:val="20"/>
              </w:rPr>
              <w:t>и</w:t>
            </w:r>
            <w:r>
              <w:rPr>
                <w:spacing w:val="-3"/>
                <w:sz w:val="20"/>
              </w:rPr>
              <w:t xml:space="preserve"> </w:t>
            </w:r>
            <w:r>
              <w:rPr>
                <w:sz w:val="20"/>
              </w:rPr>
              <w:t>человеке.</w:t>
            </w:r>
            <w:r>
              <w:rPr>
                <w:spacing w:val="-1"/>
                <w:sz w:val="20"/>
              </w:rPr>
              <w:t xml:space="preserve"> </w:t>
            </w:r>
            <w:r>
              <w:rPr>
                <w:sz w:val="20"/>
              </w:rPr>
              <w:t>Гуманизм.</w:t>
            </w:r>
            <w:r>
              <w:rPr>
                <w:spacing w:val="-3"/>
                <w:sz w:val="20"/>
              </w:rPr>
              <w:t xml:space="preserve"> </w:t>
            </w:r>
            <w:r>
              <w:rPr>
                <w:sz w:val="20"/>
              </w:rPr>
              <w:t>Раннее</w:t>
            </w:r>
            <w:r>
              <w:rPr>
                <w:spacing w:val="-2"/>
                <w:sz w:val="20"/>
              </w:rPr>
              <w:t xml:space="preserve"> </w:t>
            </w:r>
            <w:r>
              <w:rPr>
                <w:sz w:val="20"/>
              </w:rPr>
              <w:t>Возрождение:</w:t>
            </w:r>
            <w:r>
              <w:rPr>
                <w:spacing w:val="-3"/>
                <w:sz w:val="20"/>
              </w:rPr>
              <w:t xml:space="preserve"> </w:t>
            </w:r>
            <w:r>
              <w:rPr>
                <w:sz w:val="20"/>
              </w:rPr>
              <w:t>художники</w:t>
            </w:r>
            <w:r>
              <w:rPr>
                <w:spacing w:val="-4"/>
                <w:sz w:val="20"/>
              </w:rPr>
              <w:t xml:space="preserve"> </w:t>
            </w:r>
            <w:r>
              <w:rPr>
                <w:sz w:val="20"/>
              </w:rPr>
              <w:t>и</w:t>
            </w:r>
            <w:r>
              <w:rPr>
                <w:spacing w:val="-1"/>
                <w:sz w:val="20"/>
              </w:rPr>
              <w:t xml:space="preserve"> </w:t>
            </w:r>
            <w:r>
              <w:rPr>
                <w:sz w:val="20"/>
              </w:rPr>
              <w:t>их</w:t>
            </w:r>
            <w:r>
              <w:rPr>
                <w:spacing w:val="-1"/>
                <w:sz w:val="20"/>
              </w:rPr>
              <w:t xml:space="preserve"> </w:t>
            </w:r>
            <w:r>
              <w:rPr>
                <w:sz w:val="20"/>
              </w:rPr>
              <w:t>творения.</w:t>
            </w:r>
          </w:p>
          <w:p w14:paraId="6892208E" w14:textId="77777777" w:rsidR="0052501E" w:rsidRDefault="00B0778F">
            <w:pPr>
              <w:pStyle w:val="TableParagraph"/>
              <w:spacing w:before="1"/>
              <w:ind w:left="32"/>
              <w:rPr>
                <w:sz w:val="20"/>
              </w:rPr>
            </w:pPr>
            <w:r>
              <w:rPr>
                <w:sz w:val="20"/>
              </w:rPr>
              <w:t>Изобретение</w:t>
            </w:r>
            <w:r>
              <w:rPr>
                <w:spacing w:val="-6"/>
                <w:sz w:val="20"/>
              </w:rPr>
              <w:t xml:space="preserve"> </w:t>
            </w:r>
            <w:r>
              <w:rPr>
                <w:sz w:val="20"/>
              </w:rPr>
              <w:t>европейского</w:t>
            </w:r>
            <w:r>
              <w:rPr>
                <w:spacing w:val="-5"/>
                <w:sz w:val="20"/>
              </w:rPr>
              <w:t xml:space="preserve"> </w:t>
            </w:r>
            <w:r>
              <w:rPr>
                <w:sz w:val="20"/>
              </w:rPr>
              <w:t>книгопечатания;</w:t>
            </w:r>
            <w:r>
              <w:rPr>
                <w:spacing w:val="-6"/>
                <w:sz w:val="20"/>
              </w:rPr>
              <w:t xml:space="preserve"> </w:t>
            </w:r>
            <w:r>
              <w:rPr>
                <w:sz w:val="20"/>
              </w:rPr>
              <w:t>И.</w:t>
            </w:r>
            <w:r>
              <w:rPr>
                <w:spacing w:val="-6"/>
                <w:sz w:val="20"/>
              </w:rPr>
              <w:t xml:space="preserve"> </w:t>
            </w:r>
            <w:r>
              <w:rPr>
                <w:sz w:val="20"/>
              </w:rPr>
              <w:t>Гутенберг.</w:t>
            </w:r>
          </w:p>
        </w:tc>
      </w:tr>
      <w:tr w:rsidR="0052501E" w14:paraId="02EB6A9C" w14:textId="77777777">
        <w:trPr>
          <w:trHeight w:val="2111"/>
        </w:trPr>
        <w:tc>
          <w:tcPr>
            <w:tcW w:w="2775" w:type="dxa"/>
          </w:tcPr>
          <w:p w14:paraId="6802D362" w14:textId="77777777" w:rsidR="0052501E" w:rsidRDefault="0052501E">
            <w:pPr>
              <w:pStyle w:val="TableParagraph"/>
            </w:pPr>
          </w:p>
          <w:p w14:paraId="4F743F20" w14:textId="77777777" w:rsidR="0052501E" w:rsidRDefault="0052501E">
            <w:pPr>
              <w:pStyle w:val="TableParagraph"/>
            </w:pPr>
          </w:p>
          <w:p w14:paraId="39A69760" w14:textId="77777777" w:rsidR="0052501E" w:rsidRDefault="0052501E">
            <w:pPr>
              <w:pStyle w:val="TableParagraph"/>
              <w:spacing w:before="6"/>
              <w:rPr>
                <w:sz w:val="27"/>
              </w:rPr>
            </w:pPr>
          </w:p>
          <w:p w14:paraId="470A152B" w14:textId="77777777" w:rsidR="0052501E" w:rsidRDefault="00B0778F">
            <w:pPr>
              <w:pStyle w:val="TableParagraph"/>
              <w:ind w:left="27" w:right="399"/>
              <w:rPr>
                <w:sz w:val="20"/>
              </w:rPr>
            </w:pPr>
            <w:r>
              <w:rPr>
                <w:sz w:val="20"/>
              </w:rPr>
              <w:t>Страны</w:t>
            </w:r>
            <w:r>
              <w:rPr>
                <w:spacing w:val="-7"/>
                <w:sz w:val="20"/>
              </w:rPr>
              <w:t xml:space="preserve"> </w:t>
            </w:r>
            <w:r>
              <w:rPr>
                <w:sz w:val="20"/>
              </w:rPr>
              <w:t>Востока</w:t>
            </w:r>
            <w:r>
              <w:rPr>
                <w:spacing w:val="-7"/>
                <w:sz w:val="20"/>
              </w:rPr>
              <w:t xml:space="preserve"> </w:t>
            </w:r>
            <w:r>
              <w:rPr>
                <w:sz w:val="20"/>
              </w:rPr>
              <w:t>в</w:t>
            </w:r>
            <w:r>
              <w:rPr>
                <w:spacing w:val="-5"/>
                <w:sz w:val="20"/>
              </w:rPr>
              <w:t xml:space="preserve"> </w:t>
            </w:r>
            <w:r>
              <w:rPr>
                <w:sz w:val="20"/>
              </w:rPr>
              <w:t>Средние</w:t>
            </w:r>
            <w:r>
              <w:rPr>
                <w:spacing w:val="-47"/>
                <w:sz w:val="20"/>
              </w:rPr>
              <w:t xml:space="preserve"> </w:t>
            </w:r>
            <w:r>
              <w:rPr>
                <w:sz w:val="20"/>
              </w:rPr>
              <w:t>века.</w:t>
            </w:r>
          </w:p>
        </w:tc>
        <w:tc>
          <w:tcPr>
            <w:tcW w:w="7222" w:type="dxa"/>
          </w:tcPr>
          <w:p w14:paraId="68DADD8C" w14:textId="77777777" w:rsidR="0052501E" w:rsidRDefault="00B0778F">
            <w:pPr>
              <w:pStyle w:val="TableParagraph"/>
              <w:spacing w:before="19"/>
              <w:ind w:left="32"/>
              <w:rPr>
                <w:sz w:val="20"/>
              </w:rPr>
            </w:pPr>
            <w:r>
              <w:rPr>
                <w:sz w:val="20"/>
              </w:rPr>
              <w:t>Османская империя: завоевания турок-османов (Балканы, падение Византии),</w:t>
            </w:r>
            <w:r>
              <w:rPr>
                <w:spacing w:val="1"/>
                <w:sz w:val="20"/>
              </w:rPr>
              <w:t xml:space="preserve"> </w:t>
            </w:r>
            <w:r>
              <w:rPr>
                <w:sz w:val="20"/>
              </w:rPr>
              <w:t>управление</w:t>
            </w:r>
            <w:r>
              <w:rPr>
                <w:spacing w:val="-6"/>
                <w:sz w:val="20"/>
              </w:rPr>
              <w:t xml:space="preserve"> </w:t>
            </w:r>
            <w:r>
              <w:rPr>
                <w:sz w:val="20"/>
              </w:rPr>
              <w:t>империей.</w:t>
            </w:r>
            <w:r>
              <w:rPr>
                <w:spacing w:val="-6"/>
                <w:sz w:val="20"/>
              </w:rPr>
              <w:t xml:space="preserve"> </w:t>
            </w:r>
            <w:r>
              <w:rPr>
                <w:sz w:val="20"/>
              </w:rPr>
              <w:t>Положение</w:t>
            </w:r>
            <w:r>
              <w:rPr>
                <w:spacing w:val="-6"/>
                <w:sz w:val="20"/>
              </w:rPr>
              <w:t xml:space="preserve"> </w:t>
            </w:r>
            <w:r>
              <w:rPr>
                <w:sz w:val="20"/>
              </w:rPr>
              <w:t>покоренных</w:t>
            </w:r>
            <w:r>
              <w:rPr>
                <w:spacing w:val="-7"/>
                <w:sz w:val="20"/>
              </w:rPr>
              <w:t xml:space="preserve"> </w:t>
            </w:r>
            <w:r>
              <w:rPr>
                <w:sz w:val="20"/>
              </w:rPr>
              <w:t>народов.</w:t>
            </w:r>
            <w:r>
              <w:rPr>
                <w:spacing w:val="-4"/>
                <w:sz w:val="20"/>
              </w:rPr>
              <w:t xml:space="preserve"> </w:t>
            </w:r>
            <w:r>
              <w:rPr>
                <w:sz w:val="20"/>
              </w:rPr>
              <w:t>Монгольская</w:t>
            </w:r>
            <w:r>
              <w:rPr>
                <w:spacing w:val="-5"/>
                <w:sz w:val="20"/>
              </w:rPr>
              <w:t xml:space="preserve"> </w:t>
            </w:r>
            <w:r>
              <w:rPr>
                <w:sz w:val="20"/>
              </w:rPr>
              <w:t>держава:</w:t>
            </w:r>
          </w:p>
          <w:p w14:paraId="2F723647" w14:textId="77777777" w:rsidR="0052501E" w:rsidRDefault="00B0778F">
            <w:pPr>
              <w:pStyle w:val="TableParagraph"/>
              <w:ind w:left="32"/>
              <w:rPr>
                <w:sz w:val="20"/>
              </w:rPr>
            </w:pPr>
            <w:r>
              <w:rPr>
                <w:sz w:val="20"/>
              </w:rPr>
              <w:t>общественный</w:t>
            </w:r>
            <w:r>
              <w:rPr>
                <w:spacing w:val="-6"/>
                <w:sz w:val="20"/>
              </w:rPr>
              <w:t xml:space="preserve"> </w:t>
            </w:r>
            <w:r>
              <w:rPr>
                <w:sz w:val="20"/>
              </w:rPr>
              <w:t>строй</w:t>
            </w:r>
            <w:r>
              <w:rPr>
                <w:spacing w:val="-5"/>
                <w:sz w:val="20"/>
              </w:rPr>
              <w:t xml:space="preserve"> </w:t>
            </w:r>
            <w:r>
              <w:rPr>
                <w:sz w:val="20"/>
              </w:rPr>
              <w:t>монгольских</w:t>
            </w:r>
            <w:r>
              <w:rPr>
                <w:spacing w:val="-3"/>
                <w:sz w:val="20"/>
              </w:rPr>
              <w:t xml:space="preserve"> </w:t>
            </w:r>
            <w:r>
              <w:rPr>
                <w:sz w:val="20"/>
              </w:rPr>
              <w:t>племен,</w:t>
            </w:r>
            <w:r>
              <w:rPr>
                <w:spacing w:val="-4"/>
                <w:sz w:val="20"/>
              </w:rPr>
              <w:t xml:space="preserve"> </w:t>
            </w:r>
            <w:r>
              <w:rPr>
                <w:sz w:val="20"/>
              </w:rPr>
              <w:t>завоевания</w:t>
            </w:r>
            <w:r>
              <w:rPr>
                <w:spacing w:val="-3"/>
                <w:sz w:val="20"/>
              </w:rPr>
              <w:t xml:space="preserve"> </w:t>
            </w:r>
            <w:r>
              <w:rPr>
                <w:sz w:val="20"/>
              </w:rPr>
              <w:t>Чингисхана</w:t>
            </w:r>
            <w:r>
              <w:rPr>
                <w:spacing w:val="-1"/>
                <w:sz w:val="20"/>
              </w:rPr>
              <w:t xml:space="preserve"> </w:t>
            </w:r>
            <w:r>
              <w:rPr>
                <w:sz w:val="20"/>
              </w:rPr>
              <w:t>и</w:t>
            </w:r>
            <w:r>
              <w:rPr>
                <w:spacing w:val="-5"/>
                <w:sz w:val="20"/>
              </w:rPr>
              <w:t xml:space="preserve"> </w:t>
            </w:r>
            <w:r>
              <w:rPr>
                <w:sz w:val="20"/>
              </w:rPr>
              <w:t>его</w:t>
            </w:r>
            <w:r>
              <w:rPr>
                <w:spacing w:val="-4"/>
                <w:sz w:val="20"/>
              </w:rPr>
              <w:t xml:space="preserve"> </w:t>
            </w:r>
            <w:r>
              <w:rPr>
                <w:sz w:val="20"/>
              </w:rPr>
              <w:t>потомков,</w:t>
            </w:r>
            <w:r>
              <w:rPr>
                <w:spacing w:val="-47"/>
                <w:sz w:val="20"/>
              </w:rPr>
              <w:t xml:space="preserve"> </w:t>
            </w:r>
            <w:r>
              <w:rPr>
                <w:sz w:val="20"/>
              </w:rPr>
              <w:t>управление</w:t>
            </w:r>
            <w:r>
              <w:rPr>
                <w:spacing w:val="-2"/>
                <w:sz w:val="20"/>
              </w:rPr>
              <w:t xml:space="preserve"> </w:t>
            </w:r>
            <w:r>
              <w:rPr>
                <w:sz w:val="20"/>
              </w:rPr>
              <w:t>подчиненными</w:t>
            </w:r>
            <w:r>
              <w:rPr>
                <w:spacing w:val="-1"/>
                <w:sz w:val="20"/>
              </w:rPr>
              <w:t xml:space="preserve"> </w:t>
            </w:r>
            <w:r>
              <w:rPr>
                <w:sz w:val="20"/>
              </w:rPr>
              <w:t>территориями.</w:t>
            </w:r>
            <w:r>
              <w:rPr>
                <w:spacing w:val="1"/>
                <w:sz w:val="20"/>
              </w:rPr>
              <w:t xml:space="preserve"> </w:t>
            </w:r>
            <w:r>
              <w:rPr>
                <w:sz w:val="20"/>
              </w:rPr>
              <w:t>Китай: империи,</w:t>
            </w:r>
            <w:r>
              <w:rPr>
                <w:spacing w:val="-1"/>
                <w:sz w:val="20"/>
              </w:rPr>
              <w:t xml:space="preserve"> </w:t>
            </w:r>
            <w:r>
              <w:rPr>
                <w:sz w:val="20"/>
              </w:rPr>
              <w:t>правители</w:t>
            </w:r>
            <w:r>
              <w:rPr>
                <w:spacing w:val="-1"/>
                <w:sz w:val="20"/>
              </w:rPr>
              <w:t xml:space="preserve"> </w:t>
            </w:r>
            <w:r>
              <w:rPr>
                <w:sz w:val="20"/>
              </w:rPr>
              <w:t>и</w:t>
            </w:r>
          </w:p>
          <w:p w14:paraId="4B990348" w14:textId="77777777" w:rsidR="0052501E" w:rsidRDefault="00B0778F">
            <w:pPr>
              <w:pStyle w:val="TableParagraph"/>
              <w:ind w:left="32"/>
              <w:rPr>
                <w:sz w:val="20"/>
              </w:rPr>
            </w:pPr>
            <w:r>
              <w:rPr>
                <w:sz w:val="20"/>
              </w:rPr>
              <w:t>подданные, борьба против завоевателей. Япония в Средние века: образование</w:t>
            </w:r>
            <w:r>
              <w:rPr>
                <w:spacing w:val="1"/>
                <w:sz w:val="20"/>
              </w:rPr>
              <w:t xml:space="preserve"> </w:t>
            </w:r>
            <w:r>
              <w:rPr>
                <w:sz w:val="20"/>
              </w:rPr>
              <w:t>государства,</w:t>
            </w:r>
            <w:r>
              <w:rPr>
                <w:spacing w:val="-4"/>
                <w:sz w:val="20"/>
              </w:rPr>
              <w:t xml:space="preserve"> </w:t>
            </w:r>
            <w:r>
              <w:rPr>
                <w:sz w:val="20"/>
              </w:rPr>
              <w:t>власть</w:t>
            </w:r>
            <w:r>
              <w:rPr>
                <w:spacing w:val="-2"/>
                <w:sz w:val="20"/>
              </w:rPr>
              <w:t xml:space="preserve"> </w:t>
            </w:r>
            <w:r>
              <w:rPr>
                <w:sz w:val="20"/>
              </w:rPr>
              <w:t>императоров</w:t>
            </w:r>
            <w:r>
              <w:rPr>
                <w:spacing w:val="-6"/>
                <w:sz w:val="20"/>
              </w:rPr>
              <w:t xml:space="preserve"> </w:t>
            </w:r>
            <w:r>
              <w:rPr>
                <w:sz w:val="20"/>
              </w:rPr>
              <w:t>и</w:t>
            </w:r>
            <w:r>
              <w:rPr>
                <w:spacing w:val="-5"/>
                <w:sz w:val="20"/>
              </w:rPr>
              <w:t xml:space="preserve"> </w:t>
            </w:r>
            <w:r>
              <w:rPr>
                <w:sz w:val="20"/>
              </w:rPr>
              <w:t>управление</w:t>
            </w:r>
            <w:r>
              <w:rPr>
                <w:spacing w:val="-4"/>
                <w:sz w:val="20"/>
              </w:rPr>
              <w:t xml:space="preserve"> </w:t>
            </w:r>
            <w:r>
              <w:rPr>
                <w:sz w:val="20"/>
              </w:rPr>
              <w:t>сегунов.</w:t>
            </w:r>
            <w:r>
              <w:rPr>
                <w:spacing w:val="-3"/>
                <w:sz w:val="20"/>
              </w:rPr>
              <w:t xml:space="preserve"> </w:t>
            </w:r>
            <w:r>
              <w:rPr>
                <w:sz w:val="20"/>
              </w:rPr>
              <w:t>Индия:</w:t>
            </w:r>
            <w:r>
              <w:rPr>
                <w:spacing w:val="-5"/>
                <w:sz w:val="20"/>
              </w:rPr>
              <w:t xml:space="preserve"> </w:t>
            </w:r>
            <w:r>
              <w:rPr>
                <w:sz w:val="20"/>
              </w:rPr>
              <w:t>раздробленность</w:t>
            </w:r>
            <w:r>
              <w:rPr>
                <w:spacing w:val="-47"/>
                <w:sz w:val="20"/>
              </w:rPr>
              <w:t xml:space="preserve"> </w:t>
            </w:r>
            <w:r>
              <w:rPr>
                <w:sz w:val="20"/>
              </w:rPr>
              <w:t>индийских</w:t>
            </w:r>
            <w:r>
              <w:rPr>
                <w:spacing w:val="-2"/>
                <w:sz w:val="20"/>
              </w:rPr>
              <w:t xml:space="preserve"> </w:t>
            </w:r>
            <w:r>
              <w:rPr>
                <w:sz w:val="20"/>
              </w:rPr>
              <w:t>княжеств,</w:t>
            </w:r>
            <w:r>
              <w:rPr>
                <w:spacing w:val="-1"/>
                <w:sz w:val="20"/>
              </w:rPr>
              <w:t xml:space="preserve"> </w:t>
            </w:r>
            <w:r>
              <w:rPr>
                <w:sz w:val="20"/>
              </w:rPr>
              <w:t>вторжение</w:t>
            </w:r>
            <w:r>
              <w:rPr>
                <w:spacing w:val="-1"/>
                <w:sz w:val="20"/>
              </w:rPr>
              <w:t xml:space="preserve"> </w:t>
            </w:r>
            <w:r>
              <w:rPr>
                <w:sz w:val="20"/>
              </w:rPr>
              <w:t>мусульман.</w:t>
            </w:r>
            <w:r>
              <w:rPr>
                <w:spacing w:val="-1"/>
                <w:sz w:val="20"/>
              </w:rPr>
              <w:t xml:space="preserve"> </w:t>
            </w:r>
            <w:r>
              <w:rPr>
                <w:sz w:val="20"/>
              </w:rPr>
              <w:t>Делийский султанат.</w:t>
            </w:r>
          </w:p>
          <w:p w14:paraId="481FB18E" w14:textId="77777777" w:rsidR="0052501E" w:rsidRDefault="00B0778F">
            <w:pPr>
              <w:pStyle w:val="TableParagraph"/>
              <w:ind w:left="32"/>
              <w:rPr>
                <w:sz w:val="20"/>
              </w:rPr>
            </w:pPr>
            <w:r>
              <w:rPr>
                <w:sz w:val="20"/>
              </w:rPr>
              <w:t>Культура</w:t>
            </w:r>
            <w:r>
              <w:rPr>
                <w:spacing w:val="-5"/>
                <w:sz w:val="20"/>
              </w:rPr>
              <w:t xml:space="preserve"> </w:t>
            </w:r>
            <w:r>
              <w:rPr>
                <w:sz w:val="20"/>
              </w:rPr>
              <w:t>народов</w:t>
            </w:r>
            <w:r>
              <w:rPr>
                <w:spacing w:val="-6"/>
                <w:sz w:val="20"/>
              </w:rPr>
              <w:t xml:space="preserve"> </w:t>
            </w:r>
            <w:r>
              <w:rPr>
                <w:sz w:val="20"/>
              </w:rPr>
              <w:t>Востока.</w:t>
            </w:r>
            <w:r>
              <w:rPr>
                <w:spacing w:val="-4"/>
                <w:sz w:val="20"/>
              </w:rPr>
              <w:t xml:space="preserve"> </w:t>
            </w:r>
            <w:r>
              <w:rPr>
                <w:sz w:val="20"/>
              </w:rPr>
              <w:t>Литература.</w:t>
            </w:r>
            <w:r>
              <w:rPr>
                <w:spacing w:val="-2"/>
                <w:sz w:val="20"/>
              </w:rPr>
              <w:t xml:space="preserve"> </w:t>
            </w:r>
            <w:r>
              <w:rPr>
                <w:sz w:val="20"/>
              </w:rPr>
              <w:t>Архитектура.</w:t>
            </w:r>
            <w:r>
              <w:rPr>
                <w:spacing w:val="-3"/>
                <w:sz w:val="20"/>
              </w:rPr>
              <w:t xml:space="preserve"> </w:t>
            </w:r>
            <w:r>
              <w:rPr>
                <w:sz w:val="20"/>
              </w:rPr>
              <w:t>Традиционные</w:t>
            </w:r>
            <w:r>
              <w:rPr>
                <w:spacing w:val="-5"/>
                <w:sz w:val="20"/>
              </w:rPr>
              <w:t xml:space="preserve"> </w:t>
            </w:r>
            <w:r>
              <w:rPr>
                <w:sz w:val="20"/>
              </w:rPr>
              <w:t>искусства</w:t>
            </w:r>
            <w:r>
              <w:rPr>
                <w:spacing w:val="-6"/>
                <w:sz w:val="20"/>
              </w:rPr>
              <w:t xml:space="preserve"> </w:t>
            </w:r>
            <w:r>
              <w:rPr>
                <w:sz w:val="20"/>
              </w:rPr>
              <w:t>и</w:t>
            </w:r>
            <w:r>
              <w:rPr>
                <w:spacing w:val="-47"/>
                <w:sz w:val="20"/>
              </w:rPr>
              <w:t xml:space="preserve"> </w:t>
            </w:r>
            <w:r>
              <w:rPr>
                <w:sz w:val="20"/>
              </w:rPr>
              <w:t>ремесла.</w:t>
            </w:r>
          </w:p>
        </w:tc>
      </w:tr>
    </w:tbl>
    <w:p w14:paraId="1C6583DE" w14:textId="77777777" w:rsidR="0052501E" w:rsidRDefault="0052501E">
      <w:pPr>
        <w:rPr>
          <w:sz w:val="20"/>
        </w:rPr>
        <w:sectPr w:rsidR="0052501E">
          <w:pgSz w:w="11910" w:h="16840"/>
          <w:pgMar w:top="76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775"/>
        <w:gridCol w:w="7222"/>
      </w:tblGrid>
      <w:tr w:rsidR="0052501E" w14:paraId="297EE12A" w14:textId="77777777">
        <w:trPr>
          <w:trHeight w:val="501"/>
        </w:trPr>
        <w:tc>
          <w:tcPr>
            <w:tcW w:w="2775" w:type="dxa"/>
          </w:tcPr>
          <w:p w14:paraId="7D80A108" w14:textId="77777777" w:rsidR="0052501E" w:rsidRDefault="00B0778F">
            <w:pPr>
              <w:pStyle w:val="TableParagraph"/>
              <w:spacing w:before="8"/>
              <w:ind w:left="27" w:right="374"/>
              <w:rPr>
                <w:sz w:val="20"/>
              </w:rPr>
            </w:pPr>
            <w:r>
              <w:rPr>
                <w:sz w:val="20"/>
              </w:rPr>
              <w:lastRenderedPageBreak/>
              <w:t>Государства</w:t>
            </w:r>
            <w:r>
              <w:rPr>
                <w:spacing w:val="-9"/>
                <w:sz w:val="20"/>
              </w:rPr>
              <w:t xml:space="preserve"> </w:t>
            </w:r>
            <w:r>
              <w:rPr>
                <w:sz w:val="20"/>
              </w:rPr>
              <w:t>доколумбовой</w:t>
            </w:r>
            <w:r>
              <w:rPr>
                <w:spacing w:val="-47"/>
                <w:sz w:val="20"/>
              </w:rPr>
              <w:t xml:space="preserve"> </w:t>
            </w:r>
            <w:r>
              <w:rPr>
                <w:sz w:val="20"/>
              </w:rPr>
              <w:t>Америки</w:t>
            </w:r>
            <w:r>
              <w:rPr>
                <w:spacing w:val="-3"/>
                <w:sz w:val="20"/>
              </w:rPr>
              <w:t xml:space="preserve"> </w:t>
            </w:r>
            <w:r>
              <w:rPr>
                <w:sz w:val="20"/>
              </w:rPr>
              <w:t>в Средние</w:t>
            </w:r>
            <w:r>
              <w:rPr>
                <w:spacing w:val="-2"/>
                <w:sz w:val="20"/>
              </w:rPr>
              <w:t xml:space="preserve"> </w:t>
            </w:r>
            <w:r>
              <w:rPr>
                <w:sz w:val="20"/>
              </w:rPr>
              <w:t>века.</w:t>
            </w:r>
          </w:p>
        </w:tc>
        <w:tc>
          <w:tcPr>
            <w:tcW w:w="7222" w:type="dxa"/>
          </w:tcPr>
          <w:p w14:paraId="4AAEA864" w14:textId="77777777" w:rsidR="0052501E" w:rsidRDefault="00B0778F">
            <w:pPr>
              <w:pStyle w:val="TableParagraph"/>
              <w:spacing w:before="8"/>
              <w:ind w:left="32" w:right="171"/>
              <w:rPr>
                <w:sz w:val="20"/>
              </w:rPr>
            </w:pPr>
            <w:r>
              <w:rPr>
                <w:sz w:val="20"/>
              </w:rPr>
              <w:t>Цивилизации</w:t>
            </w:r>
            <w:r>
              <w:rPr>
                <w:spacing w:val="-5"/>
                <w:sz w:val="20"/>
              </w:rPr>
              <w:t xml:space="preserve"> </w:t>
            </w:r>
            <w:r>
              <w:rPr>
                <w:sz w:val="20"/>
              </w:rPr>
              <w:t>майя,</w:t>
            </w:r>
            <w:r>
              <w:rPr>
                <w:spacing w:val="-3"/>
                <w:sz w:val="20"/>
              </w:rPr>
              <w:t xml:space="preserve"> </w:t>
            </w:r>
            <w:r>
              <w:rPr>
                <w:sz w:val="20"/>
              </w:rPr>
              <w:t>ацтеков</w:t>
            </w:r>
            <w:r>
              <w:rPr>
                <w:spacing w:val="-2"/>
                <w:sz w:val="20"/>
              </w:rPr>
              <w:t xml:space="preserve"> </w:t>
            </w:r>
            <w:r>
              <w:rPr>
                <w:sz w:val="20"/>
              </w:rPr>
              <w:t>и</w:t>
            </w:r>
            <w:r>
              <w:rPr>
                <w:spacing w:val="-5"/>
                <w:sz w:val="20"/>
              </w:rPr>
              <w:t xml:space="preserve"> </w:t>
            </w:r>
            <w:r>
              <w:rPr>
                <w:sz w:val="20"/>
              </w:rPr>
              <w:t>инков:</w:t>
            </w:r>
            <w:r>
              <w:rPr>
                <w:spacing w:val="-4"/>
                <w:sz w:val="20"/>
              </w:rPr>
              <w:t xml:space="preserve"> </w:t>
            </w:r>
            <w:r>
              <w:rPr>
                <w:sz w:val="20"/>
              </w:rPr>
              <w:t>общественный</w:t>
            </w:r>
            <w:r>
              <w:rPr>
                <w:spacing w:val="-5"/>
                <w:sz w:val="20"/>
              </w:rPr>
              <w:t xml:space="preserve"> </w:t>
            </w:r>
            <w:r>
              <w:rPr>
                <w:sz w:val="20"/>
              </w:rPr>
              <w:t>строй,</w:t>
            </w:r>
            <w:r>
              <w:rPr>
                <w:spacing w:val="-3"/>
                <w:sz w:val="20"/>
              </w:rPr>
              <w:t xml:space="preserve"> </w:t>
            </w:r>
            <w:r>
              <w:rPr>
                <w:sz w:val="20"/>
              </w:rPr>
              <w:t>религиозные</w:t>
            </w:r>
            <w:r>
              <w:rPr>
                <w:spacing w:val="-47"/>
                <w:sz w:val="20"/>
              </w:rPr>
              <w:t xml:space="preserve"> </w:t>
            </w:r>
            <w:r>
              <w:rPr>
                <w:sz w:val="20"/>
              </w:rPr>
              <w:t>верования,</w:t>
            </w:r>
            <w:r>
              <w:rPr>
                <w:spacing w:val="-2"/>
                <w:sz w:val="20"/>
              </w:rPr>
              <w:t xml:space="preserve"> </w:t>
            </w:r>
            <w:r>
              <w:rPr>
                <w:sz w:val="20"/>
              </w:rPr>
              <w:t>культура. Появление</w:t>
            </w:r>
            <w:r>
              <w:rPr>
                <w:spacing w:val="-1"/>
                <w:sz w:val="20"/>
              </w:rPr>
              <w:t xml:space="preserve"> </w:t>
            </w:r>
            <w:r>
              <w:rPr>
                <w:sz w:val="20"/>
              </w:rPr>
              <w:t>европейских</w:t>
            </w:r>
            <w:r>
              <w:rPr>
                <w:spacing w:val="-2"/>
                <w:sz w:val="20"/>
              </w:rPr>
              <w:t xml:space="preserve"> </w:t>
            </w:r>
            <w:r>
              <w:rPr>
                <w:sz w:val="20"/>
              </w:rPr>
              <w:t>завоевателей.</w:t>
            </w:r>
          </w:p>
        </w:tc>
      </w:tr>
      <w:tr w:rsidR="0052501E" w14:paraId="6896B28C" w14:textId="77777777">
        <w:trPr>
          <w:trHeight w:val="279"/>
        </w:trPr>
        <w:tc>
          <w:tcPr>
            <w:tcW w:w="2775" w:type="dxa"/>
          </w:tcPr>
          <w:p w14:paraId="0390E420" w14:textId="77777777" w:rsidR="0052501E" w:rsidRDefault="00B0778F">
            <w:pPr>
              <w:pStyle w:val="TableParagraph"/>
              <w:spacing w:before="16"/>
              <w:ind w:left="27"/>
              <w:rPr>
                <w:sz w:val="20"/>
              </w:rPr>
            </w:pPr>
            <w:r>
              <w:rPr>
                <w:sz w:val="20"/>
              </w:rPr>
              <w:t>Обобщение.</w:t>
            </w:r>
          </w:p>
        </w:tc>
        <w:tc>
          <w:tcPr>
            <w:tcW w:w="7222" w:type="dxa"/>
          </w:tcPr>
          <w:p w14:paraId="688C4743" w14:textId="77777777" w:rsidR="0052501E" w:rsidRDefault="00B0778F">
            <w:pPr>
              <w:pStyle w:val="TableParagraph"/>
              <w:spacing w:before="16"/>
              <w:ind w:left="32"/>
              <w:rPr>
                <w:sz w:val="20"/>
              </w:rPr>
            </w:pPr>
            <w:r>
              <w:rPr>
                <w:sz w:val="20"/>
              </w:rPr>
              <w:t>Историческое</w:t>
            </w:r>
            <w:r>
              <w:rPr>
                <w:spacing w:val="-5"/>
                <w:sz w:val="20"/>
              </w:rPr>
              <w:t xml:space="preserve"> </w:t>
            </w:r>
            <w:r>
              <w:rPr>
                <w:sz w:val="20"/>
              </w:rPr>
              <w:t>и</w:t>
            </w:r>
            <w:r>
              <w:rPr>
                <w:spacing w:val="-5"/>
                <w:sz w:val="20"/>
              </w:rPr>
              <w:t xml:space="preserve"> </w:t>
            </w:r>
            <w:r>
              <w:rPr>
                <w:sz w:val="20"/>
              </w:rPr>
              <w:t>культурное</w:t>
            </w:r>
            <w:r>
              <w:rPr>
                <w:spacing w:val="-5"/>
                <w:sz w:val="20"/>
              </w:rPr>
              <w:t xml:space="preserve"> </w:t>
            </w:r>
            <w:r>
              <w:rPr>
                <w:sz w:val="20"/>
              </w:rPr>
              <w:t>наследие</w:t>
            </w:r>
            <w:r>
              <w:rPr>
                <w:spacing w:val="-1"/>
                <w:sz w:val="20"/>
              </w:rPr>
              <w:t xml:space="preserve"> </w:t>
            </w:r>
            <w:r>
              <w:rPr>
                <w:sz w:val="20"/>
              </w:rPr>
              <w:t>Средних</w:t>
            </w:r>
            <w:r>
              <w:rPr>
                <w:spacing w:val="-6"/>
                <w:sz w:val="20"/>
              </w:rPr>
              <w:t xml:space="preserve"> </w:t>
            </w:r>
            <w:r>
              <w:rPr>
                <w:sz w:val="20"/>
              </w:rPr>
              <w:t>веков.</w:t>
            </w:r>
          </w:p>
        </w:tc>
      </w:tr>
      <w:tr w:rsidR="0052501E" w14:paraId="394EB0C6" w14:textId="77777777">
        <w:trPr>
          <w:trHeight w:val="740"/>
        </w:trPr>
        <w:tc>
          <w:tcPr>
            <w:tcW w:w="2775" w:type="dxa"/>
          </w:tcPr>
          <w:p w14:paraId="784CA38F" w14:textId="77777777" w:rsidR="0052501E" w:rsidRDefault="00B0778F">
            <w:pPr>
              <w:pStyle w:val="TableParagraph"/>
              <w:spacing w:before="19"/>
              <w:ind w:left="27" w:right="411"/>
              <w:jc w:val="both"/>
              <w:rPr>
                <w:sz w:val="20"/>
              </w:rPr>
            </w:pPr>
            <w:r>
              <w:rPr>
                <w:sz w:val="20"/>
              </w:rPr>
              <w:t>История</w:t>
            </w:r>
            <w:r>
              <w:rPr>
                <w:spacing w:val="-5"/>
                <w:sz w:val="20"/>
              </w:rPr>
              <w:t xml:space="preserve"> </w:t>
            </w:r>
            <w:r>
              <w:rPr>
                <w:sz w:val="20"/>
              </w:rPr>
              <w:t>России.</w:t>
            </w:r>
            <w:r>
              <w:rPr>
                <w:spacing w:val="-3"/>
                <w:sz w:val="20"/>
              </w:rPr>
              <w:t xml:space="preserve"> </w:t>
            </w:r>
            <w:r>
              <w:rPr>
                <w:sz w:val="20"/>
              </w:rPr>
              <w:t>От</w:t>
            </w:r>
            <w:r>
              <w:rPr>
                <w:spacing w:val="-4"/>
                <w:sz w:val="20"/>
              </w:rPr>
              <w:t xml:space="preserve"> </w:t>
            </w:r>
            <w:r>
              <w:rPr>
                <w:sz w:val="20"/>
              </w:rPr>
              <w:t>Руси</w:t>
            </w:r>
            <w:r>
              <w:rPr>
                <w:spacing w:val="-4"/>
                <w:sz w:val="20"/>
              </w:rPr>
              <w:t xml:space="preserve"> </w:t>
            </w:r>
            <w:r>
              <w:rPr>
                <w:sz w:val="20"/>
              </w:rPr>
              <w:t>к</w:t>
            </w:r>
            <w:r>
              <w:rPr>
                <w:spacing w:val="-48"/>
                <w:sz w:val="20"/>
              </w:rPr>
              <w:t xml:space="preserve"> </w:t>
            </w:r>
            <w:r>
              <w:rPr>
                <w:sz w:val="20"/>
              </w:rPr>
              <w:t>Российскому Государству.</w:t>
            </w:r>
            <w:r>
              <w:rPr>
                <w:spacing w:val="-47"/>
                <w:sz w:val="20"/>
              </w:rPr>
              <w:t xml:space="preserve"> </w:t>
            </w:r>
            <w:r>
              <w:rPr>
                <w:sz w:val="20"/>
              </w:rPr>
              <w:t>Введение.</w:t>
            </w:r>
          </w:p>
        </w:tc>
        <w:tc>
          <w:tcPr>
            <w:tcW w:w="7222" w:type="dxa"/>
          </w:tcPr>
          <w:p w14:paraId="2F2BAB12" w14:textId="77777777" w:rsidR="0052501E" w:rsidRDefault="00B0778F">
            <w:pPr>
              <w:pStyle w:val="TableParagraph"/>
              <w:spacing w:before="132"/>
              <w:ind w:left="32"/>
              <w:rPr>
                <w:sz w:val="20"/>
              </w:rPr>
            </w:pPr>
            <w:r>
              <w:rPr>
                <w:sz w:val="20"/>
              </w:rPr>
              <w:t>Роль</w:t>
            </w:r>
            <w:r>
              <w:rPr>
                <w:spacing w:val="-4"/>
                <w:sz w:val="20"/>
              </w:rPr>
              <w:t xml:space="preserve"> </w:t>
            </w:r>
            <w:r>
              <w:rPr>
                <w:sz w:val="20"/>
              </w:rPr>
              <w:t>и</w:t>
            </w:r>
            <w:r>
              <w:rPr>
                <w:spacing w:val="-4"/>
                <w:sz w:val="20"/>
              </w:rPr>
              <w:t xml:space="preserve"> </w:t>
            </w:r>
            <w:r>
              <w:rPr>
                <w:sz w:val="20"/>
              </w:rPr>
              <w:t>место</w:t>
            </w:r>
            <w:r>
              <w:rPr>
                <w:spacing w:val="-2"/>
                <w:sz w:val="20"/>
              </w:rPr>
              <w:t xml:space="preserve"> </w:t>
            </w:r>
            <w:r>
              <w:rPr>
                <w:sz w:val="20"/>
              </w:rPr>
              <w:t>России</w:t>
            </w:r>
            <w:r>
              <w:rPr>
                <w:spacing w:val="-4"/>
                <w:sz w:val="20"/>
              </w:rPr>
              <w:t xml:space="preserve"> </w:t>
            </w:r>
            <w:r>
              <w:rPr>
                <w:sz w:val="20"/>
              </w:rPr>
              <w:t>в</w:t>
            </w:r>
            <w:r>
              <w:rPr>
                <w:spacing w:val="-4"/>
                <w:sz w:val="20"/>
              </w:rPr>
              <w:t xml:space="preserve"> </w:t>
            </w:r>
            <w:r>
              <w:rPr>
                <w:sz w:val="20"/>
              </w:rPr>
              <w:t>мировой</w:t>
            </w:r>
            <w:r>
              <w:rPr>
                <w:spacing w:val="-4"/>
                <w:sz w:val="20"/>
              </w:rPr>
              <w:t xml:space="preserve"> </w:t>
            </w:r>
            <w:r>
              <w:rPr>
                <w:sz w:val="20"/>
              </w:rPr>
              <w:t>истории.</w:t>
            </w:r>
            <w:r>
              <w:rPr>
                <w:spacing w:val="-3"/>
                <w:sz w:val="20"/>
              </w:rPr>
              <w:t xml:space="preserve"> </w:t>
            </w:r>
            <w:r>
              <w:rPr>
                <w:sz w:val="20"/>
              </w:rPr>
              <w:t>Проблемы</w:t>
            </w:r>
            <w:r>
              <w:rPr>
                <w:spacing w:val="-4"/>
                <w:sz w:val="20"/>
              </w:rPr>
              <w:t xml:space="preserve"> </w:t>
            </w:r>
            <w:r>
              <w:rPr>
                <w:sz w:val="20"/>
              </w:rPr>
              <w:t>периодизации</w:t>
            </w:r>
            <w:r>
              <w:rPr>
                <w:spacing w:val="-4"/>
                <w:sz w:val="20"/>
              </w:rPr>
              <w:t xml:space="preserve"> </w:t>
            </w:r>
            <w:r>
              <w:rPr>
                <w:sz w:val="20"/>
              </w:rPr>
              <w:t>российской</w:t>
            </w:r>
            <w:r>
              <w:rPr>
                <w:spacing w:val="-47"/>
                <w:sz w:val="20"/>
              </w:rPr>
              <w:t xml:space="preserve"> </w:t>
            </w:r>
            <w:r>
              <w:rPr>
                <w:sz w:val="20"/>
              </w:rPr>
              <w:t>истории.</w:t>
            </w:r>
            <w:r>
              <w:rPr>
                <w:spacing w:val="-1"/>
                <w:sz w:val="20"/>
              </w:rPr>
              <w:t xml:space="preserve"> </w:t>
            </w:r>
            <w:r>
              <w:rPr>
                <w:sz w:val="20"/>
              </w:rPr>
              <w:t>Источники</w:t>
            </w:r>
            <w:r>
              <w:rPr>
                <w:spacing w:val="-1"/>
                <w:sz w:val="20"/>
              </w:rPr>
              <w:t xml:space="preserve"> </w:t>
            </w:r>
            <w:r>
              <w:rPr>
                <w:sz w:val="20"/>
              </w:rPr>
              <w:t>по</w:t>
            </w:r>
            <w:r>
              <w:rPr>
                <w:spacing w:val="1"/>
                <w:sz w:val="20"/>
              </w:rPr>
              <w:t xml:space="preserve"> </w:t>
            </w:r>
            <w:r>
              <w:rPr>
                <w:sz w:val="20"/>
              </w:rPr>
              <w:t>истории</w:t>
            </w:r>
            <w:r>
              <w:rPr>
                <w:spacing w:val="-2"/>
                <w:sz w:val="20"/>
              </w:rPr>
              <w:t xml:space="preserve"> </w:t>
            </w:r>
            <w:r>
              <w:rPr>
                <w:sz w:val="20"/>
              </w:rPr>
              <w:t>России.</w:t>
            </w:r>
          </w:p>
        </w:tc>
      </w:tr>
      <w:tr w:rsidR="0052501E" w14:paraId="110F7CAA" w14:textId="77777777">
        <w:trPr>
          <w:trHeight w:val="4420"/>
        </w:trPr>
        <w:tc>
          <w:tcPr>
            <w:tcW w:w="2775" w:type="dxa"/>
          </w:tcPr>
          <w:p w14:paraId="1AE0709A" w14:textId="77777777" w:rsidR="0052501E" w:rsidRDefault="0052501E">
            <w:pPr>
              <w:pStyle w:val="TableParagraph"/>
            </w:pPr>
          </w:p>
          <w:p w14:paraId="2F4C812A" w14:textId="77777777" w:rsidR="0052501E" w:rsidRDefault="0052501E">
            <w:pPr>
              <w:pStyle w:val="TableParagraph"/>
            </w:pPr>
          </w:p>
          <w:p w14:paraId="2503EB19" w14:textId="77777777" w:rsidR="0052501E" w:rsidRDefault="0052501E">
            <w:pPr>
              <w:pStyle w:val="TableParagraph"/>
            </w:pPr>
          </w:p>
          <w:p w14:paraId="225ED276" w14:textId="77777777" w:rsidR="0052501E" w:rsidRDefault="0052501E">
            <w:pPr>
              <w:pStyle w:val="TableParagraph"/>
            </w:pPr>
          </w:p>
          <w:p w14:paraId="2ABCAB12" w14:textId="77777777" w:rsidR="0052501E" w:rsidRDefault="0052501E">
            <w:pPr>
              <w:pStyle w:val="TableParagraph"/>
            </w:pPr>
          </w:p>
          <w:p w14:paraId="22FB9FD7" w14:textId="77777777" w:rsidR="0052501E" w:rsidRDefault="0052501E">
            <w:pPr>
              <w:pStyle w:val="TableParagraph"/>
            </w:pPr>
          </w:p>
          <w:p w14:paraId="2A2FCDD4" w14:textId="77777777" w:rsidR="0052501E" w:rsidRDefault="0052501E">
            <w:pPr>
              <w:pStyle w:val="TableParagraph"/>
              <w:spacing w:before="5"/>
              <w:rPr>
                <w:sz w:val="19"/>
              </w:rPr>
            </w:pPr>
          </w:p>
          <w:p w14:paraId="06F805E0" w14:textId="77777777" w:rsidR="0052501E" w:rsidRDefault="00B0778F">
            <w:pPr>
              <w:pStyle w:val="TableParagraph"/>
              <w:spacing w:before="1"/>
              <w:ind w:left="27"/>
              <w:rPr>
                <w:sz w:val="20"/>
              </w:rPr>
            </w:pPr>
            <w:r>
              <w:rPr>
                <w:sz w:val="20"/>
              </w:rPr>
              <w:t>Народы</w:t>
            </w:r>
            <w:r>
              <w:rPr>
                <w:spacing w:val="-4"/>
                <w:sz w:val="20"/>
              </w:rPr>
              <w:t xml:space="preserve"> </w:t>
            </w:r>
            <w:r>
              <w:rPr>
                <w:sz w:val="20"/>
              </w:rPr>
              <w:t>и</w:t>
            </w:r>
            <w:r>
              <w:rPr>
                <w:spacing w:val="-4"/>
                <w:sz w:val="20"/>
              </w:rPr>
              <w:t xml:space="preserve"> </w:t>
            </w:r>
            <w:r>
              <w:rPr>
                <w:sz w:val="20"/>
              </w:rPr>
              <w:t>государства</w:t>
            </w:r>
            <w:r>
              <w:rPr>
                <w:spacing w:val="-3"/>
                <w:sz w:val="20"/>
              </w:rPr>
              <w:t xml:space="preserve"> </w:t>
            </w:r>
            <w:r>
              <w:rPr>
                <w:sz w:val="20"/>
              </w:rPr>
              <w:t>на</w:t>
            </w:r>
          </w:p>
          <w:p w14:paraId="74061D44" w14:textId="77777777" w:rsidR="0052501E" w:rsidRDefault="00B0778F">
            <w:pPr>
              <w:pStyle w:val="TableParagraph"/>
              <w:ind w:left="27"/>
              <w:rPr>
                <w:sz w:val="20"/>
              </w:rPr>
            </w:pPr>
            <w:r>
              <w:rPr>
                <w:sz w:val="20"/>
              </w:rPr>
              <w:t>территории</w:t>
            </w:r>
            <w:r>
              <w:rPr>
                <w:spacing w:val="-2"/>
                <w:sz w:val="20"/>
              </w:rPr>
              <w:t xml:space="preserve"> </w:t>
            </w:r>
            <w:r>
              <w:rPr>
                <w:sz w:val="20"/>
              </w:rPr>
              <w:t>нашей</w:t>
            </w:r>
            <w:r>
              <w:rPr>
                <w:spacing w:val="-4"/>
                <w:sz w:val="20"/>
              </w:rPr>
              <w:t xml:space="preserve"> </w:t>
            </w:r>
            <w:r>
              <w:rPr>
                <w:sz w:val="20"/>
              </w:rPr>
              <w:t>страны</w:t>
            </w:r>
            <w:r>
              <w:rPr>
                <w:spacing w:val="-3"/>
                <w:sz w:val="20"/>
              </w:rPr>
              <w:t xml:space="preserve"> </w:t>
            </w:r>
            <w:r>
              <w:rPr>
                <w:sz w:val="20"/>
              </w:rPr>
              <w:t>в</w:t>
            </w:r>
          </w:p>
          <w:p w14:paraId="299DB111" w14:textId="77777777" w:rsidR="0052501E" w:rsidRDefault="00B0778F">
            <w:pPr>
              <w:pStyle w:val="TableParagraph"/>
              <w:ind w:left="27" w:right="18"/>
              <w:rPr>
                <w:sz w:val="20"/>
              </w:rPr>
            </w:pPr>
            <w:r>
              <w:rPr>
                <w:sz w:val="20"/>
              </w:rPr>
              <w:t>древности. Восточная Европа в</w:t>
            </w:r>
            <w:r>
              <w:rPr>
                <w:spacing w:val="-48"/>
                <w:sz w:val="20"/>
              </w:rPr>
              <w:t xml:space="preserve"> </w:t>
            </w:r>
            <w:r>
              <w:rPr>
                <w:sz w:val="20"/>
              </w:rPr>
              <w:t>середине</w:t>
            </w:r>
            <w:r>
              <w:rPr>
                <w:spacing w:val="-1"/>
                <w:sz w:val="20"/>
              </w:rPr>
              <w:t xml:space="preserve"> </w:t>
            </w:r>
            <w:r>
              <w:rPr>
                <w:sz w:val="20"/>
              </w:rPr>
              <w:t>I</w:t>
            </w:r>
            <w:r>
              <w:rPr>
                <w:spacing w:val="1"/>
                <w:sz w:val="20"/>
              </w:rPr>
              <w:t xml:space="preserve"> </w:t>
            </w:r>
            <w:r>
              <w:rPr>
                <w:sz w:val="20"/>
              </w:rPr>
              <w:t>тыс. н.э.</w:t>
            </w:r>
          </w:p>
        </w:tc>
        <w:tc>
          <w:tcPr>
            <w:tcW w:w="7222" w:type="dxa"/>
          </w:tcPr>
          <w:p w14:paraId="219E9A4A" w14:textId="77777777" w:rsidR="0052501E" w:rsidRDefault="00B0778F">
            <w:pPr>
              <w:pStyle w:val="TableParagraph"/>
              <w:spacing w:before="16"/>
              <w:ind w:left="32"/>
              <w:rPr>
                <w:sz w:val="20"/>
              </w:rPr>
            </w:pPr>
            <w:r>
              <w:rPr>
                <w:sz w:val="20"/>
              </w:rPr>
              <w:t>Заселение</w:t>
            </w:r>
            <w:r>
              <w:rPr>
                <w:spacing w:val="-5"/>
                <w:sz w:val="20"/>
              </w:rPr>
              <w:t xml:space="preserve"> </w:t>
            </w:r>
            <w:r>
              <w:rPr>
                <w:sz w:val="20"/>
              </w:rPr>
              <w:t>территории</w:t>
            </w:r>
            <w:r>
              <w:rPr>
                <w:spacing w:val="-5"/>
                <w:sz w:val="20"/>
              </w:rPr>
              <w:t xml:space="preserve"> </w:t>
            </w:r>
            <w:r>
              <w:rPr>
                <w:sz w:val="20"/>
              </w:rPr>
              <w:t>нашей</w:t>
            </w:r>
            <w:r>
              <w:rPr>
                <w:spacing w:val="-6"/>
                <w:sz w:val="20"/>
              </w:rPr>
              <w:t xml:space="preserve"> </w:t>
            </w:r>
            <w:r>
              <w:rPr>
                <w:sz w:val="20"/>
              </w:rPr>
              <w:t>страны</w:t>
            </w:r>
            <w:r>
              <w:rPr>
                <w:spacing w:val="-4"/>
                <w:sz w:val="20"/>
              </w:rPr>
              <w:t xml:space="preserve"> </w:t>
            </w:r>
            <w:r>
              <w:rPr>
                <w:sz w:val="20"/>
              </w:rPr>
              <w:t>человеком.</w:t>
            </w:r>
            <w:r>
              <w:rPr>
                <w:spacing w:val="-4"/>
                <w:sz w:val="20"/>
              </w:rPr>
              <w:t xml:space="preserve"> </w:t>
            </w:r>
            <w:r>
              <w:rPr>
                <w:sz w:val="20"/>
              </w:rPr>
              <w:t>Палеолитическое</w:t>
            </w:r>
            <w:r>
              <w:rPr>
                <w:spacing w:val="-5"/>
                <w:sz w:val="20"/>
              </w:rPr>
              <w:t xml:space="preserve"> </w:t>
            </w:r>
            <w:r>
              <w:rPr>
                <w:sz w:val="20"/>
              </w:rPr>
              <w:t>искусство.</w:t>
            </w:r>
          </w:p>
          <w:p w14:paraId="5C91DCCD" w14:textId="77777777" w:rsidR="0052501E" w:rsidRDefault="00B0778F">
            <w:pPr>
              <w:pStyle w:val="TableParagraph"/>
              <w:spacing w:before="1"/>
              <w:ind w:left="32"/>
              <w:rPr>
                <w:sz w:val="20"/>
              </w:rPr>
            </w:pPr>
            <w:r>
              <w:rPr>
                <w:sz w:val="20"/>
              </w:rPr>
              <w:t>Петроглифы</w:t>
            </w:r>
            <w:r>
              <w:rPr>
                <w:spacing w:val="-3"/>
                <w:sz w:val="20"/>
              </w:rPr>
              <w:t xml:space="preserve"> </w:t>
            </w:r>
            <w:r>
              <w:rPr>
                <w:sz w:val="20"/>
              </w:rPr>
              <w:t>Беломорья</w:t>
            </w:r>
            <w:r>
              <w:rPr>
                <w:spacing w:val="-4"/>
                <w:sz w:val="20"/>
              </w:rPr>
              <w:t xml:space="preserve"> </w:t>
            </w:r>
            <w:r>
              <w:rPr>
                <w:sz w:val="20"/>
              </w:rPr>
              <w:t>и</w:t>
            </w:r>
            <w:r>
              <w:rPr>
                <w:spacing w:val="-5"/>
                <w:sz w:val="20"/>
              </w:rPr>
              <w:t xml:space="preserve"> </w:t>
            </w:r>
            <w:r>
              <w:rPr>
                <w:sz w:val="20"/>
              </w:rPr>
              <w:t>Онежского</w:t>
            </w:r>
            <w:r>
              <w:rPr>
                <w:spacing w:val="-2"/>
                <w:sz w:val="20"/>
              </w:rPr>
              <w:t xml:space="preserve"> </w:t>
            </w:r>
            <w:r>
              <w:rPr>
                <w:sz w:val="20"/>
              </w:rPr>
              <w:t>озера.</w:t>
            </w:r>
            <w:r>
              <w:rPr>
                <w:spacing w:val="-3"/>
                <w:sz w:val="20"/>
              </w:rPr>
              <w:t xml:space="preserve"> </w:t>
            </w:r>
            <w:r>
              <w:rPr>
                <w:sz w:val="20"/>
              </w:rPr>
              <w:t>Особенности</w:t>
            </w:r>
            <w:r>
              <w:rPr>
                <w:spacing w:val="-4"/>
                <w:sz w:val="20"/>
              </w:rPr>
              <w:t xml:space="preserve"> </w:t>
            </w:r>
            <w:r>
              <w:rPr>
                <w:sz w:val="20"/>
              </w:rPr>
              <w:t>перехода</w:t>
            </w:r>
            <w:r>
              <w:rPr>
                <w:spacing w:val="-4"/>
                <w:sz w:val="20"/>
              </w:rPr>
              <w:t xml:space="preserve"> </w:t>
            </w:r>
            <w:r>
              <w:rPr>
                <w:sz w:val="20"/>
              </w:rPr>
              <w:t>от</w:t>
            </w:r>
          </w:p>
          <w:p w14:paraId="62D08F18" w14:textId="77777777" w:rsidR="0052501E" w:rsidRDefault="00B0778F">
            <w:pPr>
              <w:pStyle w:val="TableParagraph"/>
              <w:ind w:left="32"/>
              <w:rPr>
                <w:sz w:val="20"/>
              </w:rPr>
            </w:pPr>
            <w:r>
              <w:rPr>
                <w:sz w:val="20"/>
              </w:rPr>
              <w:t>присваивающего</w:t>
            </w:r>
            <w:r>
              <w:rPr>
                <w:spacing w:val="-4"/>
                <w:sz w:val="20"/>
              </w:rPr>
              <w:t xml:space="preserve"> </w:t>
            </w:r>
            <w:r>
              <w:rPr>
                <w:sz w:val="20"/>
              </w:rPr>
              <w:t>хозяйства</w:t>
            </w:r>
            <w:r>
              <w:rPr>
                <w:spacing w:val="-3"/>
                <w:sz w:val="20"/>
              </w:rPr>
              <w:t xml:space="preserve"> </w:t>
            </w:r>
            <w:r>
              <w:rPr>
                <w:sz w:val="20"/>
              </w:rPr>
              <w:t>к</w:t>
            </w:r>
            <w:r>
              <w:rPr>
                <w:spacing w:val="-6"/>
                <w:sz w:val="20"/>
              </w:rPr>
              <w:t xml:space="preserve"> </w:t>
            </w:r>
            <w:r>
              <w:rPr>
                <w:sz w:val="20"/>
              </w:rPr>
              <w:t>производящему.</w:t>
            </w:r>
            <w:r>
              <w:rPr>
                <w:spacing w:val="-2"/>
                <w:sz w:val="20"/>
              </w:rPr>
              <w:t xml:space="preserve"> </w:t>
            </w:r>
            <w:r>
              <w:rPr>
                <w:sz w:val="20"/>
              </w:rPr>
              <w:t>Ареалы</w:t>
            </w:r>
            <w:r>
              <w:rPr>
                <w:spacing w:val="-5"/>
                <w:sz w:val="20"/>
              </w:rPr>
              <w:t xml:space="preserve"> </w:t>
            </w:r>
            <w:r>
              <w:rPr>
                <w:sz w:val="20"/>
              </w:rPr>
              <w:t>древнейшего</w:t>
            </w:r>
            <w:r>
              <w:rPr>
                <w:spacing w:val="-4"/>
                <w:sz w:val="20"/>
              </w:rPr>
              <w:t xml:space="preserve"> </w:t>
            </w:r>
            <w:r>
              <w:rPr>
                <w:sz w:val="20"/>
              </w:rPr>
              <w:t>земледелия</w:t>
            </w:r>
            <w:r>
              <w:rPr>
                <w:spacing w:val="-3"/>
                <w:sz w:val="20"/>
              </w:rPr>
              <w:t xml:space="preserve"> </w:t>
            </w:r>
            <w:r>
              <w:rPr>
                <w:sz w:val="20"/>
              </w:rPr>
              <w:t>и</w:t>
            </w:r>
            <w:r>
              <w:rPr>
                <w:spacing w:val="-47"/>
                <w:sz w:val="20"/>
              </w:rPr>
              <w:t xml:space="preserve"> </w:t>
            </w:r>
            <w:r>
              <w:rPr>
                <w:sz w:val="20"/>
              </w:rPr>
              <w:t>скотоводства;</w:t>
            </w:r>
            <w:r>
              <w:rPr>
                <w:spacing w:val="-4"/>
                <w:sz w:val="20"/>
              </w:rPr>
              <w:t xml:space="preserve"> </w:t>
            </w:r>
            <w:r>
              <w:rPr>
                <w:sz w:val="20"/>
              </w:rPr>
              <w:t>появление</w:t>
            </w:r>
            <w:r>
              <w:rPr>
                <w:spacing w:val="-1"/>
                <w:sz w:val="20"/>
              </w:rPr>
              <w:t xml:space="preserve"> </w:t>
            </w:r>
            <w:r>
              <w:rPr>
                <w:sz w:val="20"/>
              </w:rPr>
              <w:t>металлических</w:t>
            </w:r>
            <w:r>
              <w:rPr>
                <w:spacing w:val="-3"/>
                <w:sz w:val="20"/>
              </w:rPr>
              <w:t xml:space="preserve"> </w:t>
            </w:r>
            <w:r>
              <w:rPr>
                <w:sz w:val="20"/>
              </w:rPr>
              <w:t>орудий</w:t>
            </w:r>
            <w:r>
              <w:rPr>
                <w:spacing w:val="-2"/>
                <w:sz w:val="20"/>
              </w:rPr>
              <w:t xml:space="preserve"> </w:t>
            </w:r>
            <w:r>
              <w:rPr>
                <w:sz w:val="20"/>
              </w:rPr>
              <w:t>и</w:t>
            </w:r>
            <w:r>
              <w:rPr>
                <w:spacing w:val="-3"/>
                <w:sz w:val="20"/>
              </w:rPr>
              <w:t xml:space="preserve"> </w:t>
            </w:r>
            <w:r>
              <w:rPr>
                <w:sz w:val="20"/>
              </w:rPr>
              <w:t>их</w:t>
            </w:r>
            <w:r>
              <w:rPr>
                <w:spacing w:val="-3"/>
                <w:sz w:val="20"/>
              </w:rPr>
              <w:t xml:space="preserve"> </w:t>
            </w:r>
            <w:r>
              <w:rPr>
                <w:sz w:val="20"/>
              </w:rPr>
              <w:t>влияние</w:t>
            </w:r>
            <w:r>
              <w:rPr>
                <w:spacing w:val="1"/>
                <w:sz w:val="20"/>
              </w:rPr>
              <w:t xml:space="preserve"> </w:t>
            </w:r>
            <w:r>
              <w:rPr>
                <w:sz w:val="20"/>
              </w:rPr>
              <w:t>на</w:t>
            </w:r>
            <w:r>
              <w:rPr>
                <w:spacing w:val="-3"/>
                <w:sz w:val="20"/>
              </w:rPr>
              <w:t xml:space="preserve"> </w:t>
            </w:r>
            <w:r>
              <w:rPr>
                <w:sz w:val="20"/>
              </w:rPr>
              <w:t>первобытное</w:t>
            </w:r>
          </w:p>
          <w:p w14:paraId="760E77C3" w14:textId="77777777" w:rsidR="0052501E" w:rsidRDefault="00B0778F">
            <w:pPr>
              <w:pStyle w:val="TableParagraph"/>
              <w:spacing w:before="1" w:line="229" w:lineRule="exact"/>
              <w:ind w:left="32"/>
              <w:rPr>
                <w:sz w:val="20"/>
              </w:rPr>
            </w:pPr>
            <w:r>
              <w:rPr>
                <w:sz w:val="20"/>
              </w:rPr>
              <w:t>общество;</w:t>
            </w:r>
            <w:r>
              <w:rPr>
                <w:spacing w:val="-5"/>
                <w:sz w:val="20"/>
              </w:rPr>
              <w:t xml:space="preserve"> </w:t>
            </w:r>
            <w:r>
              <w:rPr>
                <w:sz w:val="20"/>
              </w:rPr>
              <w:t>центры</w:t>
            </w:r>
            <w:r>
              <w:rPr>
                <w:spacing w:val="-3"/>
                <w:sz w:val="20"/>
              </w:rPr>
              <w:t xml:space="preserve"> </w:t>
            </w:r>
            <w:r>
              <w:rPr>
                <w:sz w:val="20"/>
              </w:rPr>
              <w:t>древнейшей</w:t>
            </w:r>
            <w:r>
              <w:rPr>
                <w:spacing w:val="-5"/>
                <w:sz w:val="20"/>
              </w:rPr>
              <w:t xml:space="preserve"> </w:t>
            </w:r>
            <w:r>
              <w:rPr>
                <w:sz w:val="20"/>
              </w:rPr>
              <w:t>металлургии.</w:t>
            </w:r>
            <w:r>
              <w:rPr>
                <w:spacing w:val="-1"/>
                <w:sz w:val="20"/>
              </w:rPr>
              <w:t xml:space="preserve"> </w:t>
            </w:r>
            <w:r>
              <w:rPr>
                <w:sz w:val="20"/>
              </w:rPr>
              <w:t>Кочевые</w:t>
            </w:r>
            <w:r>
              <w:rPr>
                <w:spacing w:val="-4"/>
                <w:sz w:val="20"/>
              </w:rPr>
              <w:t xml:space="preserve"> </w:t>
            </w:r>
            <w:r>
              <w:rPr>
                <w:sz w:val="20"/>
              </w:rPr>
              <w:t>общества</w:t>
            </w:r>
            <w:r>
              <w:rPr>
                <w:spacing w:val="-4"/>
                <w:sz w:val="20"/>
              </w:rPr>
              <w:t xml:space="preserve"> </w:t>
            </w:r>
            <w:r>
              <w:rPr>
                <w:sz w:val="20"/>
              </w:rPr>
              <w:t>евразийских</w:t>
            </w:r>
          </w:p>
          <w:p w14:paraId="24157132" w14:textId="77777777" w:rsidR="0052501E" w:rsidRDefault="00B0778F">
            <w:pPr>
              <w:pStyle w:val="TableParagraph"/>
              <w:ind w:left="32"/>
              <w:rPr>
                <w:sz w:val="20"/>
              </w:rPr>
            </w:pPr>
            <w:r>
              <w:rPr>
                <w:sz w:val="20"/>
              </w:rPr>
              <w:t>степей</w:t>
            </w:r>
            <w:r>
              <w:rPr>
                <w:spacing w:val="-4"/>
                <w:sz w:val="20"/>
              </w:rPr>
              <w:t xml:space="preserve"> </w:t>
            </w:r>
            <w:r>
              <w:rPr>
                <w:sz w:val="20"/>
              </w:rPr>
              <w:t>в</w:t>
            </w:r>
            <w:r>
              <w:rPr>
                <w:spacing w:val="-3"/>
                <w:sz w:val="20"/>
              </w:rPr>
              <w:t xml:space="preserve"> </w:t>
            </w:r>
            <w:r>
              <w:rPr>
                <w:sz w:val="20"/>
              </w:rPr>
              <w:t>эпоху</w:t>
            </w:r>
            <w:r>
              <w:rPr>
                <w:spacing w:val="-3"/>
                <w:sz w:val="20"/>
              </w:rPr>
              <w:t xml:space="preserve"> </w:t>
            </w:r>
            <w:r>
              <w:rPr>
                <w:sz w:val="20"/>
              </w:rPr>
              <w:t>бронзы</w:t>
            </w:r>
            <w:r>
              <w:rPr>
                <w:spacing w:val="1"/>
                <w:sz w:val="20"/>
              </w:rPr>
              <w:t xml:space="preserve"> </w:t>
            </w:r>
            <w:r>
              <w:rPr>
                <w:sz w:val="20"/>
              </w:rPr>
              <w:t>и</w:t>
            </w:r>
            <w:r>
              <w:rPr>
                <w:spacing w:val="-3"/>
                <w:sz w:val="20"/>
              </w:rPr>
              <w:t xml:space="preserve"> </w:t>
            </w:r>
            <w:r>
              <w:rPr>
                <w:sz w:val="20"/>
              </w:rPr>
              <w:t>раннем</w:t>
            </w:r>
            <w:r>
              <w:rPr>
                <w:spacing w:val="-1"/>
                <w:sz w:val="20"/>
              </w:rPr>
              <w:t xml:space="preserve"> </w:t>
            </w:r>
            <w:r>
              <w:rPr>
                <w:sz w:val="20"/>
              </w:rPr>
              <w:t>железном</w:t>
            </w:r>
            <w:r>
              <w:rPr>
                <w:spacing w:val="-2"/>
                <w:sz w:val="20"/>
              </w:rPr>
              <w:t xml:space="preserve"> </w:t>
            </w:r>
            <w:r>
              <w:rPr>
                <w:sz w:val="20"/>
              </w:rPr>
              <w:t>веке.</w:t>
            </w:r>
            <w:r>
              <w:rPr>
                <w:spacing w:val="-1"/>
                <w:sz w:val="20"/>
              </w:rPr>
              <w:t xml:space="preserve"> </w:t>
            </w:r>
            <w:r>
              <w:rPr>
                <w:sz w:val="20"/>
              </w:rPr>
              <w:t>Степь и</w:t>
            </w:r>
            <w:r>
              <w:rPr>
                <w:spacing w:val="-3"/>
                <w:sz w:val="20"/>
              </w:rPr>
              <w:t xml:space="preserve"> </w:t>
            </w:r>
            <w:r>
              <w:rPr>
                <w:sz w:val="20"/>
              </w:rPr>
              <w:t>ее</w:t>
            </w:r>
            <w:r>
              <w:rPr>
                <w:spacing w:val="-2"/>
                <w:sz w:val="20"/>
              </w:rPr>
              <w:t xml:space="preserve"> </w:t>
            </w:r>
            <w:r>
              <w:rPr>
                <w:sz w:val="20"/>
              </w:rPr>
              <w:t>роль</w:t>
            </w:r>
            <w:r>
              <w:rPr>
                <w:spacing w:val="-2"/>
                <w:sz w:val="20"/>
              </w:rPr>
              <w:t xml:space="preserve"> </w:t>
            </w:r>
            <w:r>
              <w:rPr>
                <w:sz w:val="20"/>
              </w:rPr>
              <w:t>в</w:t>
            </w:r>
            <w:r>
              <w:rPr>
                <w:spacing w:val="-3"/>
                <w:sz w:val="20"/>
              </w:rPr>
              <w:t xml:space="preserve"> </w:t>
            </w:r>
            <w:r>
              <w:rPr>
                <w:sz w:val="20"/>
              </w:rPr>
              <w:t>распространении</w:t>
            </w:r>
            <w:r>
              <w:rPr>
                <w:spacing w:val="-47"/>
                <w:sz w:val="20"/>
              </w:rPr>
              <w:t xml:space="preserve"> </w:t>
            </w:r>
            <w:r>
              <w:rPr>
                <w:sz w:val="20"/>
              </w:rPr>
              <w:t>культурных</w:t>
            </w:r>
            <w:r>
              <w:rPr>
                <w:spacing w:val="-4"/>
                <w:sz w:val="20"/>
              </w:rPr>
              <w:t xml:space="preserve"> </w:t>
            </w:r>
            <w:r>
              <w:rPr>
                <w:sz w:val="20"/>
              </w:rPr>
              <w:t>взаимовлияний.</w:t>
            </w:r>
            <w:r>
              <w:rPr>
                <w:spacing w:val="-2"/>
                <w:sz w:val="20"/>
              </w:rPr>
              <w:t xml:space="preserve"> </w:t>
            </w:r>
            <w:r>
              <w:rPr>
                <w:sz w:val="20"/>
              </w:rPr>
              <w:t>Появление</w:t>
            </w:r>
            <w:r>
              <w:rPr>
                <w:spacing w:val="1"/>
                <w:sz w:val="20"/>
              </w:rPr>
              <w:t xml:space="preserve"> </w:t>
            </w:r>
            <w:r>
              <w:rPr>
                <w:sz w:val="20"/>
              </w:rPr>
              <w:t>первого</w:t>
            </w:r>
            <w:r>
              <w:rPr>
                <w:spacing w:val="-2"/>
                <w:sz w:val="20"/>
              </w:rPr>
              <w:t xml:space="preserve"> </w:t>
            </w:r>
            <w:r>
              <w:rPr>
                <w:sz w:val="20"/>
              </w:rPr>
              <w:t>в</w:t>
            </w:r>
            <w:r>
              <w:rPr>
                <w:spacing w:val="-3"/>
                <w:sz w:val="20"/>
              </w:rPr>
              <w:t xml:space="preserve"> </w:t>
            </w:r>
            <w:r>
              <w:rPr>
                <w:sz w:val="20"/>
              </w:rPr>
              <w:t>мире</w:t>
            </w:r>
            <w:r>
              <w:rPr>
                <w:spacing w:val="-2"/>
                <w:sz w:val="20"/>
              </w:rPr>
              <w:t xml:space="preserve"> </w:t>
            </w:r>
            <w:r>
              <w:rPr>
                <w:sz w:val="20"/>
              </w:rPr>
              <w:t>колесного</w:t>
            </w:r>
            <w:r>
              <w:rPr>
                <w:spacing w:val="-1"/>
                <w:sz w:val="20"/>
              </w:rPr>
              <w:t xml:space="preserve"> </w:t>
            </w:r>
            <w:r>
              <w:rPr>
                <w:sz w:val="20"/>
              </w:rPr>
              <w:t>транспорта.</w:t>
            </w:r>
          </w:p>
          <w:p w14:paraId="65A460A8" w14:textId="77777777" w:rsidR="0052501E" w:rsidRDefault="00B0778F">
            <w:pPr>
              <w:pStyle w:val="TableParagraph"/>
              <w:ind w:left="32" w:right="22"/>
              <w:rPr>
                <w:sz w:val="20"/>
              </w:rPr>
            </w:pPr>
            <w:r>
              <w:rPr>
                <w:sz w:val="20"/>
              </w:rPr>
              <w:t>Народы,</w:t>
            </w:r>
            <w:r>
              <w:rPr>
                <w:spacing w:val="-4"/>
                <w:sz w:val="20"/>
              </w:rPr>
              <w:t xml:space="preserve"> </w:t>
            </w:r>
            <w:r>
              <w:rPr>
                <w:sz w:val="20"/>
              </w:rPr>
              <w:t>проживавшие</w:t>
            </w:r>
            <w:r>
              <w:rPr>
                <w:spacing w:val="-1"/>
                <w:sz w:val="20"/>
              </w:rPr>
              <w:t xml:space="preserve"> </w:t>
            </w:r>
            <w:r>
              <w:rPr>
                <w:sz w:val="20"/>
              </w:rPr>
              <w:t>на</w:t>
            </w:r>
            <w:r>
              <w:rPr>
                <w:spacing w:val="-3"/>
                <w:sz w:val="20"/>
              </w:rPr>
              <w:t xml:space="preserve"> </w:t>
            </w:r>
            <w:r>
              <w:rPr>
                <w:sz w:val="20"/>
              </w:rPr>
              <w:t>этой</w:t>
            </w:r>
            <w:r>
              <w:rPr>
                <w:spacing w:val="-5"/>
                <w:sz w:val="20"/>
              </w:rPr>
              <w:t xml:space="preserve"> </w:t>
            </w:r>
            <w:r>
              <w:rPr>
                <w:sz w:val="20"/>
              </w:rPr>
              <w:t>территории</w:t>
            </w:r>
            <w:r>
              <w:rPr>
                <w:spacing w:val="-3"/>
                <w:sz w:val="20"/>
              </w:rPr>
              <w:t xml:space="preserve"> </w:t>
            </w:r>
            <w:r>
              <w:rPr>
                <w:sz w:val="20"/>
              </w:rPr>
              <w:t>до</w:t>
            </w:r>
            <w:r>
              <w:rPr>
                <w:spacing w:val="-3"/>
                <w:sz w:val="20"/>
              </w:rPr>
              <w:t xml:space="preserve"> </w:t>
            </w:r>
            <w:r>
              <w:rPr>
                <w:sz w:val="20"/>
              </w:rPr>
              <w:t>середины</w:t>
            </w:r>
            <w:r>
              <w:rPr>
                <w:spacing w:val="-1"/>
                <w:sz w:val="20"/>
              </w:rPr>
              <w:t xml:space="preserve"> </w:t>
            </w:r>
            <w:r>
              <w:rPr>
                <w:sz w:val="20"/>
              </w:rPr>
              <w:t>I</w:t>
            </w:r>
            <w:r>
              <w:rPr>
                <w:spacing w:val="-4"/>
                <w:sz w:val="20"/>
              </w:rPr>
              <w:t xml:space="preserve"> </w:t>
            </w:r>
            <w:r>
              <w:rPr>
                <w:sz w:val="20"/>
              </w:rPr>
              <w:t>тысячелетия</w:t>
            </w:r>
            <w:r>
              <w:rPr>
                <w:spacing w:val="-4"/>
                <w:sz w:val="20"/>
              </w:rPr>
              <w:t xml:space="preserve"> </w:t>
            </w:r>
            <w:r>
              <w:rPr>
                <w:sz w:val="20"/>
              </w:rPr>
              <w:t>до</w:t>
            </w:r>
            <w:r>
              <w:rPr>
                <w:spacing w:val="-1"/>
                <w:sz w:val="20"/>
              </w:rPr>
              <w:t xml:space="preserve"> </w:t>
            </w:r>
            <w:r>
              <w:rPr>
                <w:sz w:val="20"/>
              </w:rPr>
              <w:t>н.э.</w:t>
            </w:r>
            <w:r>
              <w:rPr>
                <w:spacing w:val="-47"/>
                <w:sz w:val="20"/>
              </w:rPr>
              <w:t xml:space="preserve"> </w:t>
            </w:r>
            <w:r>
              <w:rPr>
                <w:sz w:val="20"/>
              </w:rPr>
              <w:t>Скифы</w:t>
            </w:r>
            <w:r>
              <w:rPr>
                <w:spacing w:val="-1"/>
                <w:sz w:val="20"/>
              </w:rPr>
              <w:t xml:space="preserve"> </w:t>
            </w:r>
            <w:r>
              <w:rPr>
                <w:sz w:val="20"/>
              </w:rPr>
              <w:t>и</w:t>
            </w:r>
            <w:r>
              <w:rPr>
                <w:spacing w:val="-3"/>
                <w:sz w:val="20"/>
              </w:rPr>
              <w:t xml:space="preserve"> </w:t>
            </w:r>
            <w:r>
              <w:rPr>
                <w:sz w:val="20"/>
              </w:rPr>
              <w:t>скифская</w:t>
            </w:r>
            <w:r>
              <w:rPr>
                <w:spacing w:val="-2"/>
                <w:sz w:val="20"/>
              </w:rPr>
              <w:t xml:space="preserve"> </w:t>
            </w:r>
            <w:r>
              <w:rPr>
                <w:sz w:val="20"/>
              </w:rPr>
              <w:t>культура.</w:t>
            </w:r>
            <w:r>
              <w:rPr>
                <w:spacing w:val="-2"/>
                <w:sz w:val="20"/>
              </w:rPr>
              <w:t xml:space="preserve"> </w:t>
            </w:r>
            <w:r>
              <w:rPr>
                <w:sz w:val="20"/>
              </w:rPr>
              <w:t>Античные</w:t>
            </w:r>
            <w:r>
              <w:rPr>
                <w:spacing w:val="-2"/>
                <w:sz w:val="20"/>
              </w:rPr>
              <w:t xml:space="preserve"> </w:t>
            </w:r>
            <w:r>
              <w:rPr>
                <w:sz w:val="20"/>
              </w:rPr>
              <w:t>города-государства</w:t>
            </w:r>
            <w:r>
              <w:rPr>
                <w:spacing w:val="-2"/>
                <w:sz w:val="20"/>
              </w:rPr>
              <w:t xml:space="preserve"> </w:t>
            </w:r>
            <w:r>
              <w:rPr>
                <w:sz w:val="20"/>
              </w:rPr>
              <w:t>Северного</w:t>
            </w:r>
          </w:p>
          <w:p w14:paraId="6E1CF089" w14:textId="77777777" w:rsidR="0052501E" w:rsidRDefault="00B0778F">
            <w:pPr>
              <w:pStyle w:val="TableParagraph"/>
              <w:spacing w:before="1"/>
              <w:ind w:left="32"/>
              <w:rPr>
                <w:sz w:val="20"/>
              </w:rPr>
            </w:pPr>
            <w:r>
              <w:rPr>
                <w:sz w:val="20"/>
              </w:rPr>
              <w:t>Причерноморья.</w:t>
            </w:r>
            <w:r>
              <w:rPr>
                <w:spacing w:val="-6"/>
                <w:sz w:val="20"/>
              </w:rPr>
              <w:t xml:space="preserve"> </w:t>
            </w:r>
            <w:r>
              <w:rPr>
                <w:sz w:val="20"/>
              </w:rPr>
              <w:t>Боспорское</w:t>
            </w:r>
            <w:r>
              <w:rPr>
                <w:spacing w:val="-7"/>
                <w:sz w:val="20"/>
              </w:rPr>
              <w:t xml:space="preserve"> </w:t>
            </w:r>
            <w:r>
              <w:rPr>
                <w:sz w:val="20"/>
              </w:rPr>
              <w:t>царство.</w:t>
            </w:r>
            <w:r>
              <w:rPr>
                <w:spacing w:val="-6"/>
                <w:sz w:val="20"/>
              </w:rPr>
              <w:t xml:space="preserve"> </w:t>
            </w:r>
            <w:r>
              <w:rPr>
                <w:sz w:val="20"/>
              </w:rPr>
              <w:t>Пантикапей.</w:t>
            </w:r>
            <w:r>
              <w:rPr>
                <w:spacing w:val="-3"/>
                <w:sz w:val="20"/>
              </w:rPr>
              <w:t xml:space="preserve"> </w:t>
            </w:r>
            <w:r>
              <w:rPr>
                <w:sz w:val="20"/>
              </w:rPr>
              <w:t>Античный</w:t>
            </w:r>
            <w:r>
              <w:rPr>
                <w:spacing w:val="-7"/>
                <w:sz w:val="20"/>
              </w:rPr>
              <w:t xml:space="preserve"> </w:t>
            </w:r>
            <w:r>
              <w:rPr>
                <w:sz w:val="20"/>
              </w:rPr>
              <w:t>Херсонес.</w:t>
            </w:r>
            <w:r>
              <w:rPr>
                <w:spacing w:val="-5"/>
                <w:sz w:val="20"/>
              </w:rPr>
              <w:t xml:space="preserve"> </w:t>
            </w:r>
            <w:r>
              <w:rPr>
                <w:sz w:val="20"/>
              </w:rPr>
              <w:t>Скифское</w:t>
            </w:r>
            <w:r>
              <w:rPr>
                <w:spacing w:val="-47"/>
                <w:sz w:val="20"/>
              </w:rPr>
              <w:t xml:space="preserve"> </w:t>
            </w:r>
            <w:r>
              <w:rPr>
                <w:sz w:val="20"/>
              </w:rPr>
              <w:t>царство в</w:t>
            </w:r>
            <w:r>
              <w:rPr>
                <w:spacing w:val="-1"/>
                <w:sz w:val="20"/>
              </w:rPr>
              <w:t xml:space="preserve"> </w:t>
            </w:r>
            <w:r>
              <w:rPr>
                <w:sz w:val="20"/>
              </w:rPr>
              <w:t>Крыму;</w:t>
            </w:r>
            <w:r>
              <w:rPr>
                <w:spacing w:val="-1"/>
                <w:sz w:val="20"/>
              </w:rPr>
              <w:t xml:space="preserve"> </w:t>
            </w:r>
            <w:r>
              <w:rPr>
                <w:sz w:val="20"/>
              </w:rPr>
              <w:t>Дербент.</w:t>
            </w:r>
          </w:p>
          <w:p w14:paraId="67449A00" w14:textId="77777777" w:rsidR="0052501E" w:rsidRDefault="00B0778F">
            <w:pPr>
              <w:pStyle w:val="TableParagraph"/>
              <w:spacing w:line="228" w:lineRule="exact"/>
              <w:ind w:left="32"/>
              <w:rPr>
                <w:sz w:val="20"/>
              </w:rPr>
            </w:pPr>
            <w:r>
              <w:rPr>
                <w:sz w:val="20"/>
              </w:rPr>
              <w:t>Великое</w:t>
            </w:r>
            <w:r>
              <w:rPr>
                <w:spacing w:val="-4"/>
                <w:sz w:val="20"/>
              </w:rPr>
              <w:t xml:space="preserve"> </w:t>
            </w:r>
            <w:r>
              <w:rPr>
                <w:sz w:val="20"/>
              </w:rPr>
              <w:t>переселение</w:t>
            </w:r>
            <w:r>
              <w:rPr>
                <w:spacing w:val="-4"/>
                <w:sz w:val="20"/>
              </w:rPr>
              <w:t xml:space="preserve"> </w:t>
            </w:r>
            <w:r>
              <w:rPr>
                <w:sz w:val="20"/>
              </w:rPr>
              <w:t>народов.</w:t>
            </w:r>
            <w:r>
              <w:rPr>
                <w:spacing w:val="-3"/>
                <w:sz w:val="20"/>
              </w:rPr>
              <w:t xml:space="preserve"> </w:t>
            </w:r>
            <w:r>
              <w:rPr>
                <w:sz w:val="20"/>
              </w:rPr>
              <w:t>Миграция</w:t>
            </w:r>
            <w:r>
              <w:rPr>
                <w:spacing w:val="-5"/>
                <w:sz w:val="20"/>
              </w:rPr>
              <w:t xml:space="preserve"> </w:t>
            </w:r>
            <w:r>
              <w:rPr>
                <w:sz w:val="20"/>
              </w:rPr>
              <w:t>готов.</w:t>
            </w:r>
            <w:r>
              <w:rPr>
                <w:spacing w:val="-4"/>
                <w:sz w:val="20"/>
              </w:rPr>
              <w:t xml:space="preserve"> </w:t>
            </w:r>
            <w:r>
              <w:rPr>
                <w:sz w:val="20"/>
              </w:rPr>
              <w:t>Нашествие</w:t>
            </w:r>
            <w:r>
              <w:rPr>
                <w:spacing w:val="-3"/>
                <w:sz w:val="20"/>
              </w:rPr>
              <w:t xml:space="preserve"> </w:t>
            </w:r>
            <w:r>
              <w:rPr>
                <w:sz w:val="20"/>
              </w:rPr>
              <w:t>гуннов.</w:t>
            </w:r>
            <w:r>
              <w:rPr>
                <w:spacing w:val="-4"/>
                <w:sz w:val="20"/>
              </w:rPr>
              <w:t xml:space="preserve"> </w:t>
            </w:r>
            <w:r>
              <w:rPr>
                <w:sz w:val="20"/>
              </w:rPr>
              <w:t>Вопрос</w:t>
            </w:r>
            <w:r>
              <w:rPr>
                <w:spacing w:val="-3"/>
                <w:sz w:val="20"/>
              </w:rPr>
              <w:t xml:space="preserve"> </w:t>
            </w:r>
            <w:r>
              <w:rPr>
                <w:sz w:val="20"/>
              </w:rPr>
              <w:t>о</w:t>
            </w:r>
          </w:p>
          <w:p w14:paraId="4DD4D0EF" w14:textId="77777777" w:rsidR="0052501E" w:rsidRDefault="00B0778F">
            <w:pPr>
              <w:pStyle w:val="TableParagraph"/>
              <w:ind w:left="32"/>
              <w:rPr>
                <w:sz w:val="20"/>
              </w:rPr>
            </w:pPr>
            <w:r>
              <w:rPr>
                <w:sz w:val="20"/>
              </w:rPr>
              <w:t>славянской</w:t>
            </w:r>
            <w:r>
              <w:rPr>
                <w:spacing w:val="-5"/>
                <w:sz w:val="20"/>
              </w:rPr>
              <w:t xml:space="preserve"> </w:t>
            </w:r>
            <w:r>
              <w:rPr>
                <w:sz w:val="20"/>
              </w:rPr>
              <w:t>прародине</w:t>
            </w:r>
            <w:r>
              <w:rPr>
                <w:spacing w:val="-3"/>
                <w:sz w:val="20"/>
              </w:rPr>
              <w:t xml:space="preserve"> </w:t>
            </w:r>
            <w:r>
              <w:rPr>
                <w:sz w:val="20"/>
              </w:rPr>
              <w:t>и</w:t>
            </w:r>
            <w:r>
              <w:rPr>
                <w:spacing w:val="-5"/>
                <w:sz w:val="20"/>
              </w:rPr>
              <w:t xml:space="preserve"> </w:t>
            </w:r>
            <w:r>
              <w:rPr>
                <w:sz w:val="20"/>
              </w:rPr>
              <w:t>происхождении</w:t>
            </w:r>
            <w:r>
              <w:rPr>
                <w:spacing w:val="-4"/>
                <w:sz w:val="20"/>
              </w:rPr>
              <w:t xml:space="preserve"> </w:t>
            </w:r>
            <w:r>
              <w:rPr>
                <w:sz w:val="20"/>
              </w:rPr>
              <w:t>славян.</w:t>
            </w:r>
            <w:r>
              <w:rPr>
                <w:spacing w:val="-4"/>
                <w:sz w:val="20"/>
              </w:rPr>
              <w:t xml:space="preserve"> </w:t>
            </w:r>
            <w:r>
              <w:rPr>
                <w:sz w:val="20"/>
              </w:rPr>
              <w:t>Расселение</w:t>
            </w:r>
            <w:r>
              <w:rPr>
                <w:spacing w:val="-3"/>
                <w:sz w:val="20"/>
              </w:rPr>
              <w:t xml:space="preserve"> </w:t>
            </w:r>
            <w:r>
              <w:rPr>
                <w:sz w:val="20"/>
              </w:rPr>
              <w:t>славян,</w:t>
            </w:r>
            <w:r>
              <w:rPr>
                <w:spacing w:val="-4"/>
                <w:sz w:val="20"/>
              </w:rPr>
              <w:t xml:space="preserve"> </w:t>
            </w:r>
            <w:r>
              <w:rPr>
                <w:sz w:val="20"/>
              </w:rPr>
              <w:t>их</w:t>
            </w:r>
            <w:r>
              <w:rPr>
                <w:spacing w:val="-4"/>
                <w:sz w:val="20"/>
              </w:rPr>
              <w:t xml:space="preserve"> </w:t>
            </w:r>
            <w:r>
              <w:rPr>
                <w:sz w:val="20"/>
              </w:rPr>
              <w:t>разделение</w:t>
            </w:r>
            <w:r>
              <w:rPr>
                <w:spacing w:val="-47"/>
                <w:sz w:val="20"/>
              </w:rPr>
              <w:t xml:space="preserve"> </w:t>
            </w:r>
            <w:r>
              <w:rPr>
                <w:sz w:val="20"/>
              </w:rPr>
              <w:t>на три ветви - восточных, западных и южных. Славянские общности Восточной</w:t>
            </w:r>
            <w:r>
              <w:rPr>
                <w:spacing w:val="1"/>
                <w:sz w:val="20"/>
              </w:rPr>
              <w:t xml:space="preserve"> </w:t>
            </w:r>
            <w:r>
              <w:rPr>
                <w:sz w:val="20"/>
              </w:rPr>
              <w:t>Европы.</w:t>
            </w:r>
            <w:r>
              <w:rPr>
                <w:spacing w:val="-1"/>
                <w:sz w:val="20"/>
              </w:rPr>
              <w:t xml:space="preserve"> </w:t>
            </w:r>
            <w:r>
              <w:rPr>
                <w:sz w:val="20"/>
              </w:rPr>
              <w:t>Их</w:t>
            </w:r>
            <w:r>
              <w:rPr>
                <w:spacing w:val="-2"/>
                <w:sz w:val="20"/>
              </w:rPr>
              <w:t xml:space="preserve"> </w:t>
            </w:r>
            <w:r>
              <w:rPr>
                <w:sz w:val="20"/>
              </w:rPr>
              <w:t>соседи</w:t>
            </w:r>
            <w:r>
              <w:rPr>
                <w:spacing w:val="1"/>
                <w:sz w:val="20"/>
              </w:rPr>
              <w:t xml:space="preserve"> </w:t>
            </w:r>
            <w:r>
              <w:rPr>
                <w:sz w:val="20"/>
              </w:rPr>
              <w:t>-</w:t>
            </w:r>
            <w:r>
              <w:rPr>
                <w:spacing w:val="-4"/>
                <w:sz w:val="20"/>
              </w:rPr>
              <w:t xml:space="preserve"> </w:t>
            </w:r>
            <w:r>
              <w:rPr>
                <w:sz w:val="20"/>
              </w:rPr>
              <w:t>балты</w:t>
            </w:r>
            <w:r>
              <w:rPr>
                <w:spacing w:val="2"/>
                <w:sz w:val="20"/>
              </w:rPr>
              <w:t xml:space="preserve"> </w:t>
            </w:r>
            <w:r>
              <w:rPr>
                <w:sz w:val="20"/>
              </w:rPr>
              <w:t>и</w:t>
            </w:r>
            <w:r>
              <w:rPr>
                <w:spacing w:val="-2"/>
                <w:sz w:val="20"/>
              </w:rPr>
              <w:t xml:space="preserve"> </w:t>
            </w:r>
            <w:r>
              <w:rPr>
                <w:sz w:val="20"/>
              </w:rPr>
              <w:t>финно-угры. Хозяйство</w:t>
            </w:r>
            <w:r>
              <w:rPr>
                <w:spacing w:val="-1"/>
                <w:sz w:val="20"/>
              </w:rPr>
              <w:t xml:space="preserve"> </w:t>
            </w:r>
            <w:r>
              <w:rPr>
                <w:sz w:val="20"/>
              </w:rPr>
              <w:t>восточных</w:t>
            </w:r>
            <w:r>
              <w:rPr>
                <w:spacing w:val="-2"/>
                <w:sz w:val="20"/>
              </w:rPr>
              <w:t xml:space="preserve"> </w:t>
            </w:r>
            <w:r>
              <w:rPr>
                <w:sz w:val="20"/>
              </w:rPr>
              <w:t>славян,</w:t>
            </w:r>
            <w:r>
              <w:rPr>
                <w:spacing w:val="-1"/>
                <w:sz w:val="20"/>
              </w:rPr>
              <w:t xml:space="preserve"> </w:t>
            </w:r>
            <w:r>
              <w:rPr>
                <w:sz w:val="20"/>
              </w:rPr>
              <w:t>их</w:t>
            </w:r>
          </w:p>
          <w:p w14:paraId="78603FFB" w14:textId="77777777" w:rsidR="0052501E" w:rsidRDefault="00B0778F">
            <w:pPr>
              <w:pStyle w:val="TableParagraph"/>
              <w:spacing w:before="2"/>
              <w:ind w:left="32"/>
              <w:rPr>
                <w:sz w:val="20"/>
              </w:rPr>
            </w:pPr>
            <w:r>
              <w:rPr>
                <w:sz w:val="20"/>
              </w:rPr>
              <w:t>общественный</w:t>
            </w:r>
            <w:r>
              <w:rPr>
                <w:spacing w:val="-6"/>
                <w:sz w:val="20"/>
              </w:rPr>
              <w:t xml:space="preserve"> </w:t>
            </w:r>
            <w:r>
              <w:rPr>
                <w:sz w:val="20"/>
              </w:rPr>
              <w:t>строй</w:t>
            </w:r>
            <w:r>
              <w:rPr>
                <w:spacing w:val="-6"/>
                <w:sz w:val="20"/>
              </w:rPr>
              <w:t xml:space="preserve"> </w:t>
            </w:r>
            <w:r>
              <w:rPr>
                <w:sz w:val="20"/>
              </w:rPr>
              <w:t>и</w:t>
            </w:r>
            <w:r>
              <w:rPr>
                <w:spacing w:val="-4"/>
                <w:sz w:val="20"/>
              </w:rPr>
              <w:t xml:space="preserve"> </w:t>
            </w:r>
            <w:r>
              <w:rPr>
                <w:sz w:val="20"/>
              </w:rPr>
              <w:t>политическая</w:t>
            </w:r>
            <w:r>
              <w:rPr>
                <w:spacing w:val="-6"/>
                <w:sz w:val="20"/>
              </w:rPr>
              <w:t xml:space="preserve"> </w:t>
            </w:r>
            <w:r>
              <w:rPr>
                <w:sz w:val="20"/>
              </w:rPr>
              <w:t>организация.</w:t>
            </w:r>
            <w:r>
              <w:rPr>
                <w:spacing w:val="-4"/>
                <w:sz w:val="20"/>
              </w:rPr>
              <w:t xml:space="preserve"> </w:t>
            </w:r>
            <w:r>
              <w:rPr>
                <w:sz w:val="20"/>
              </w:rPr>
              <w:t>Возникновение</w:t>
            </w:r>
            <w:r>
              <w:rPr>
                <w:spacing w:val="-5"/>
                <w:sz w:val="20"/>
              </w:rPr>
              <w:t xml:space="preserve"> </w:t>
            </w:r>
            <w:r>
              <w:rPr>
                <w:sz w:val="20"/>
              </w:rPr>
              <w:t>княжеской</w:t>
            </w:r>
            <w:r>
              <w:rPr>
                <w:spacing w:val="-47"/>
                <w:sz w:val="20"/>
              </w:rPr>
              <w:t xml:space="preserve"> </w:t>
            </w:r>
            <w:r>
              <w:rPr>
                <w:sz w:val="20"/>
              </w:rPr>
              <w:t>власти.</w:t>
            </w:r>
            <w:r>
              <w:rPr>
                <w:spacing w:val="-1"/>
                <w:sz w:val="20"/>
              </w:rPr>
              <w:t xml:space="preserve"> </w:t>
            </w:r>
            <w:r>
              <w:rPr>
                <w:sz w:val="20"/>
              </w:rPr>
              <w:t>Традиционные верования.</w:t>
            </w:r>
          </w:p>
          <w:p w14:paraId="1F837440" w14:textId="77777777" w:rsidR="0052501E" w:rsidRDefault="00B0778F">
            <w:pPr>
              <w:pStyle w:val="TableParagraph"/>
              <w:ind w:left="32"/>
              <w:rPr>
                <w:sz w:val="20"/>
              </w:rPr>
            </w:pPr>
            <w:r>
              <w:rPr>
                <w:sz w:val="20"/>
              </w:rPr>
              <w:t>Страны и</w:t>
            </w:r>
            <w:r>
              <w:rPr>
                <w:spacing w:val="-4"/>
                <w:sz w:val="20"/>
              </w:rPr>
              <w:t xml:space="preserve"> </w:t>
            </w:r>
            <w:r>
              <w:rPr>
                <w:sz w:val="20"/>
              </w:rPr>
              <w:t>народы</w:t>
            </w:r>
            <w:r>
              <w:rPr>
                <w:spacing w:val="-4"/>
                <w:sz w:val="20"/>
              </w:rPr>
              <w:t xml:space="preserve"> </w:t>
            </w:r>
            <w:r>
              <w:rPr>
                <w:sz w:val="20"/>
              </w:rPr>
              <w:t>Восточной</w:t>
            </w:r>
            <w:r>
              <w:rPr>
                <w:spacing w:val="-4"/>
                <w:sz w:val="20"/>
              </w:rPr>
              <w:t xml:space="preserve"> </w:t>
            </w:r>
            <w:r>
              <w:rPr>
                <w:sz w:val="20"/>
              </w:rPr>
              <w:t>Европы,</w:t>
            </w:r>
            <w:r>
              <w:rPr>
                <w:spacing w:val="-2"/>
                <w:sz w:val="20"/>
              </w:rPr>
              <w:t xml:space="preserve"> </w:t>
            </w:r>
            <w:r>
              <w:rPr>
                <w:sz w:val="20"/>
              </w:rPr>
              <w:t>Сибири</w:t>
            </w:r>
            <w:r>
              <w:rPr>
                <w:spacing w:val="-4"/>
                <w:sz w:val="20"/>
              </w:rPr>
              <w:t xml:space="preserve"> </w:t>
            </w:r>
            <w:r>
              <w:rPr>
                <w:sz w:val="20"/>
              </w:rPr>
              <w:t>и</w:t>
            </w:r>
            <w:r>
              <w:rPr>
                <w:spacing w:val="-3"/>
                <w:sz w:val="20"/>
              </w:rPr>
              <w:t xml:space="preserve"> </w:t>
            </w:r>
            <w:r>
              <w:rPr>
                <w:sz w:val="20"/>
              </w:rPr>
              <w:t>Дальнего</w:t>
            </w:r>
            <w:r>
              <w:rPr>
                <w:spacing w:val="-2"/>
                <w:sz w:val="20"/>
              </w:rPr>
              <w:t xml:space="preserve"> </w:t>
            </w:r>
            <w:r>
              <w:rPr>
                <w:sz w:val="20"/>
              </w:rPr>
              <w:t>Востока.</w:t>
            </w:r>
            <w:r>
              <w:rPr>
                <w:spacing w:val="-5"/>
                <w:sz w:val="20"/>
              </w:rPr>
              <w:t xml:space="preserve"> </w:t>
            </w:r>
            <w:r>
              <w:rPr>
                <w:sz w:val="20"/>
              </w:rPr>
              <w:t>Тюркский</w:t>
            </w:r>
            <w:r>
              <w:rPr>
                <w:spacing w:val="-47"/>
                <w:sz w:val="20"/>
              </w:rPr>
              <w:t xml:space="preserve"> </w:t>
            </w:r>
            <w:r>
              <w:rPr>
                <w:sz w:val="20"/>
              </w:rPr>
              <w:t>каганат.</w:t>
            </w:r>
            <w:r>
              <w:rPr>
                <w:spacing w:val="-1"/>
                <w:sz w:val="20"/>
              </w:rPr>
              <w:t xml:space="preserve"> </w:t>
            </w:r>
            <w:r>
              <w:rPr>
                <w:sz w:val="20"/>
              </w:rPr>
              <w:t>Хазарский</w:t>
            </w:r>
            <w:r>
              <w:rPr>
                <w:spacing w:val="-1"/>
                <w:sz w:val="20"/>
              </w:rPr>
              <w:t xml:space="preserve"> </w:t>
            </w:r>
            <w:r>
              <w:rPr>
                <w:sz w:val="20"/>
              </w:rPr>
              <w:t>каганат.</w:t>
            </w:r>
            <w:r>
              <w:rPr>
                <w:spacing w:val="2"/>
                <w:sz w:val="20"/>
              </w:rPr>
              <w:t xml:space="preserve"> </w:t>
            </w:r>
            <w:r>
              <w:rPr>
                <w:sz w:val="20"/>
              </w:rPr>
              <w:t>Волжская</w:t>
            </w:r>
            <w:r>
              <w:rPr>
                <w:spacing w:val="-1"/>
                <w:sz w:val="20"/>
              </w:rPr>
              <w:t xml:space="preserve"> </w:t>
            </w:r>
            <w:r>
              <w:rPr>
                <w:sz w:val="20"/>
              </w:rPr>
              <w:t>Булгария.</w:t>
            </w:r>
          </w:p>
        </w:tc>
      </w:tr>
      <w:tr w:rsidR="0052501E" w14:paraId="27FA6EBA" w14:textId="77777777">
        <w:trPr>
          <w:trHeight w:val="2348"/>
        </w:trPr>
        <w:tc>
          <w:tcPr>
            <w:tcW w:w="2775" w:type="dxa"/>
          </w:tcPr>
          <w:p w14:paraId="1A2E4F31" w14:textId="77777777" w:rsidR="0052501E" w:rsidRDefault="0052501E">
            <w:pPr>
              <w:pStyle w:val="TableParagraph"/>
            </w:pPr>
          </w:p>
          <w:p w14:paraId="7DA0BE93" w14:textId="77777777" w:rsidR="0052501E" w:rsidRDefault="0052501E">
            <w:pPr>
              <w:pStyle w:val="TableParagraph"/>
            </w:pPr>
          </w:p>
          <w:p w14:paraId="1ABBFAF3" w14:textId="77777777" w:rsidR="0052501E" w:rsidRDefault="0052501E">
            <w:pPr>
              <w:pStyle w:val="TableParagraph"/>
            </w:pPr>
          </w:p>
          <w:p w14:paraId="38970555" w14:textId="77777777" w:rsidR="0052501E" w:rsidRDefault="00B0778F">
            <w:pPr>
              <w:pStyle w:val="TableParagraph"/>
              <w:spacing w:before="179"/>
              <w:ind w:left="27"/>
              <w:rPr>
                <w:sz w:val="20"/>
              </w:rPr>
            </w:pPr>
            <w:r>
              <w:rPr>
                <w:sz w:val="20"/>
              </w:rPr>
              <w:t>Русь</w:t>
            </w:r>
            <w:r>
              <w:rPr>
                <w:spacing w:val="-3"/>
                <w:sz w:val="20"/>
              </w:rPr>
              <w:t xml:space="preserve"> </w:t>
            </w:r>
            <w:r>
              <w:rPr>
                <w:sz w:val="20"/>
              </w:rPr>
              <w:t>в</w:t>
            </w:r>
            <w:r>
              <w:rPr>
                <w:spacing w:val="-3"/>
                <w:sz w:val="20"/>
              </w:rPr>
              <w:t xml:space="preserve"> </w:t>
            </w:r>
            <w:r>
              <w:rPr>
                <w:sz w:val="20"/>
              </w:rPr>
              <w:t>IX</w:t>
            </w:r>
            <w:r>
              <w:rPr>
                <w:spacing w:val="2"/>
                <w:sz w:val="20"/>
              </w:rPr>
              <w:t xml:space="preserve"> </w:t>
            </w:r>
            <w:r>
              <w:rPr>
                <w:sz w:val="20"/>
              </w:rPr>
              <w:t>-</w:t>
            </w:r>
            <w:r>
              <w:rPr>
                <w:spacing w:val="-4"/>
                <w:sz w:val="20"/>
              </w:rPr>
              <w:t xml:space="preserve"> </w:t>
            </w:r>
            <w:r>
              <w:rPr>
                <w:sz w:val="20"/>
              </w:rPr>
              <w:t>начале</w:t>
            </w:r>
            <w:r>
              <w:rPr>
                <w:spacing w:val="-2"/>
                <w:sz w:val="20"/>
              </w:rPr>
              <w:t xml:space="preserve"> </w:t>
            </w:r>
            <w:r>
              <w:rPr>
                <w:sz w:val="20"/>
              </w:rPr>
              <w:t>XII</w:t>
            </w:r>
            <w:r>
              <w:rPr>
                <w:spacing w:val="-2"/>
                <w:sz w:val="20"/>
              </w:rPr>
              <w:t xml:space="preserve"> </w:t>
            </w:r>
            <w:r>
              <w:rPr>
                <w:sz w:val="20"/>
              </w:rPr>
              <w:t>вв.</w:t>
            </w:r>
          </w:p>
          <w:p w14:paraId="14B46B8B" w14:textId="77777777" w:rsidR="0052501E" w:rsidRDefault="00B0778F">
            <w:pPr>
              <w:pStyle w:val="TableParagraph"/>
              <w:ind w:left="27"/>
              <w:rPr>
                <w:sz w:val="20"/>
              </w:rPr>
            </w:pPr>
            <w:r>
              <w:rPr>
                <w:sz w:val="20"/>
              </w:rPr>
              <w:t>Образование</w:t>
            </w:r>
            <w:r>
              <w:rPr>
                <w:spacing w:val="-6"/>
                <w:sz w:val="20"/>
              </w:rPr>
              <w:t xml:space="preserve"> </w:t>
            </w:r>
            <w:r>
              <w:rPr>
                <w:sz w:val="20"/>
              </w:rPr>
              <w:t>государства</w:t>
            </w:r>
            <w:r>
              <w:rPr>
                <w:spacing w:val="-6"/>
                <w:sz w:val="20"/>
              </w:rPr>
              <w:t xml:space="preserve"> </w:t>
            </w:r>
            <w:r>
              <w:rPr>
                <w:sz w:val="20"/>
              </w:rPr>
              <w:t>Русь.</w:t>
            </w:r>
          </w:p>
        </w:tc>
        <w:tc>
          <w:tcPr>
            <w:tcW w:w="7222" w:type="dxa"/>
          </w:tcPr>
          <w:p w14:paraId="688E68EB" w14:textId="77777777" w:rsidR="0052501E" w:rsidRDefault="00B0778F">
            <w:pPr>
              <w:pStyle w:val="TableParagraph"/>
              <w:spacing w:before="16"/>
              <w:ind w:left="32"/>
              <w:rPr>
                <w:sz w:val="20"/>
              </w:rPr>
            </w:pPr>
            <w:r>
              <w:rPr>
                <w:sz w:val="20"/>
              </w:rPr>
              <w:t>Исторические условия складывания русской государственности: природно-</w:t>
            </w:r>
            <w:r>
              <w:rPr>
                <w:spacing w:val="1"/>
                <w:sz w:val="20"/>
              </w:rPr>
              <w:t xml:space="preserve"> </w:t>
            </w:r>
            <w:r>
              <w:rPr>
                <w:sz w:val="20"/>
              </w:rPr>
              <w:t>климатический</w:t>
            </w:r>
            <w:r>
              <w:rPr>
                <w:spacing w:val="-4"/>
                <w:sz w:val="20"/>
              </w:rPr>
              <w:t xml:space="preserve"> </w:t>
            </w:r>
            <w:r>
              <w:rPr>
                <w:sz w:val="20"/>
              </w:rPr>
              <w:t>фактор</w:t>
            </w:r>
            <w:r>
              <w:rPr>
                <w:spacing w:val="-2"/>
                <w:sz w:val="20"/>
              </w:rPr>
              <w:t xml:space="preserve"> </w:t>
            </w:r>
            <w:r>
              <w:rPr>
                <w:sz w:val="20"/>
              </w:rPr>
              <w:t>и</w:t>
            </w:r>
            <w:r>
              <w:rPr>
                <w:spacing w:val="-4"/>
                <w:sz w:val="20"/>
              </w:rPr>
              <w:t xml:space="preserve"> </w:t>
            </w:r>
            <w:r>
              <w:rPr>
                <w:sz w:val="20"/>
              </w:rPr>
              <w:t>политические процессы</w:t>
            </w:r>
            <w:r>
              <w:rPr>
                <w:spacing w:val="-3"/>
                <w:sz w:val="20"/>
              </w:rPr>
              <w:t xml:space="preserve"> </w:t>
            </w:r>
            <w:r>
              <w:rPr>
                <w:sz w:val="20"/>
              </w:rPr>
              <w:t>в</w:t>
            </w:r>
            <w:r>
              <w:rPr>
                <w:spacing w:val="-4"/>
                <w:sz w:val="20"/>
              </w:rPr>
              <w:t xml:space="preserve"> </w:t>
            </w:r>
            <w:r>
              <w:rPr>
                <w:sz w:val="20"/>
              </w:rPr>
              <w:t>Европе</w:t>
            </w:r>
            <w:r>
              <w:rPr>
                <w:spacing w:val="-3"/>
                <w:sz w:val="20"/>
              </w:rPr>
              <w:t xml:space="preserve"> </w:t>
            </w:r>
            <w:r>
              <w:rPr>
                <w:sz w:val="20"/>
              </w:rPr>
              <w:t>в</w:t>
            </w:r>
            <w:r>
              <w:rPr>
                <w:spacing w:val="-3"/>
                <w:sz w:val="20"/>
              </w:rPr>
              <w:t xml:space="preserve"> </w:t>
            </w:r>
            <w:r>
              <w:rPr>
                <w:sz w:val="20"/>
              </w:rPr>
              <w:t>конце</w:t>
            </w:r>
            <w:r>
              <w:rPr>
                <w:spacing w:val="-3"/>
                <w:sz w:val="20"/>
              </w:rPr>
              <w:t xml:space="preserve"> </w:t>
            </w:r>
            <w:r>
              <w:rPr>
                <w:sz w:val="20"/>
              </w:rPr>
              <w:t>I</w:t>
            </w:r>
            <w:r>
              <w:rPr>
                <w:spacing w:val="-3"/>
                <w:sz w:val="20"/>
              </w:rPr>
              <w:t xml:space="preserve"> </w:t>
            </w:r>
            <w:r>
              <w:rPr>
                <w:sz w:val="20"/>
              </w:rPr>
              <w:t>тыс.</w:t>
            </w:r>
            <w:r>
              <w:rPr>
                <w:spacing w:val="-3"/>
                <w:sz w:val="20"/>
              </w:rPr>
              <w:t xml:space="preserve"> </w:t>
            </w:r>
            <w:r>
              <w:rPr>
                <w:sz w:val="20"/>
              </w:rPr>
              <w:t>н.э.</w:t>
            </w:r>
            <w:r>
              <w:rPr>
                <w:spacing w:val="-47"/>
                <w:sz w:val="20"/>
              </w:rPr>
              <w:t xml:space="preserve"> </w:t>
            </w:r>
            <w:r>
              <w:rPr>
                <w:sz w:val="20"/>
              </w:rPr>
              <w:t>Формирование</w:t>
            </w:r>
            <w:r>
              <w:rPr>
                <w:spacing w:val="-2"/>
                <w:sz w:val="20"/>
              </w:rPr>
              <w:t xml:space="preserve"> </w:t>
            </w:r>
            <w:r>
              <w:rPr>
                <w:sz w:val="20"/>
              </w:rPr>
              <w:t>новой</w:t>
            </w:r>
            <w:r>
              <w:rPr>
                <w:spacing w:val="-1"/>
                <w:sz w:val="20"/>
              </w:rPr>
              <w:t xml:space="preserve"> </w:t>
            </w:r>
            <w:r>
              <w:rPr>
                <w:sz w:val="20"/>
              </w:rPr>
              <w:t>политической и</w:t>
            </w:r>
            <w:r>
              <w:rPr>
                <w:spacing w:val="-3"/>
                <w:sz w:val="20"/>
              </w:rPr>
              <w:t xml:space="preserve"> </w:t>
            </w:r>
            <w:r>
              <w:rPr>
                <w:sz w:val="20"/>
              </w:rPr>
              <w:t>этнической</w:t>
            </w:r>
            <w:r>
              <w:rPr>
                <w:spacing w:val="-2"/>
                <w:sz w:val="20"/>
              </w:rPr>
              <w:t xml:space="preserve"> </w:t>
            </w:r>
            <w:r>
              <w:rPr>
                <w:sz w:val="20"/>
              </w:rPr>
              <w:t>карты</w:t>
            </w:r>
            <w:r>
              <w:rPr>
                <w:spacing w:val="1"/>
                <w:sz w:val="20"/>
              </w:rPr>
              <w:t xml:space="preserve"> </w:t>
            </w:r>
            <w:r>
              <w:rPr>
                <w:sz w:val="20"/>
              </w:rPr>
              <w:t>континента.</w:t>
            </w:r>
          </w:p>
          <w:p w14:paraId="3A5BECC4" w14:textId="77777777" w:rsidR="0052501E" w:rsidRDefault="00B0778F">
            <w:pPr>
              <w:pStyle w:val="TableParagraph"/>
              <w:spacing w:before="2"/>
              <w:ind w:left="32"/>
              <w:rPr>
                <w:sz w:val="20"/>
              </w:rPr>
            </w:pPr>
            <w:r>
              <w:rPr>
                <w:sz w:val="20"/>
              </w:rPr>
              <w:t>Первые</w:t>
            </w:r>
            <w:r>
              <w:rPr>
                <w:spacing w:val="-4"/>
                <w:sz w:val="20"/>
              </w:rPr>
              <w:t xml:space="preserve"> </w:t>
            </w:r>
            <w:r>
              <w:rPr>
                <w:sz w:val="20"/>
              </w:rPr>
              <w:t>известия</w:t>
            </w:r>
            <w:r>
              <w:rPr>
                <w:spacing w:val="-5"/>
                <w:sz w:val="20"/>
              </w:rPr>
              <w:t xml:space="preserve"> </w:t>
            </w:r>
            <w:r>
              <w:rPr>
                <w:sz w:val="20"/>
              </w:rPr>
              <w:t>о</w:t>
            </w:r>
            <w:r>
              <w:rPr>
                <w:spacing w:val="-3"/>
                <w:sz w:val="20"/>
              </w:rPr>
              <w:t xml:space="preserve"> </w:t>
            </w:r>
            <w:r>
              <w:rPr>
                <w:sz w:val="20"/>
              </w:rPr>
              <w:t>Руси.</w:t>
            </w:r>
            <w:r>
              <w:rPr>
                <w:spacing w:val="-4"/>
                <w:sz w:val="20"/>
              </w:rPr>
              <w:t xml:space="preserve"> </w:t>
            </w:r>
            <w:r>
              <w:rPr>
                <w:sz w:val="20"/>
              </w:rPr>
              <w:t>Проблема</w:t>
            </w:r>
            <w:r>
              <w:rPr>
                <w:spacing w:val="-4"/>
                <w:sz w:val="20"/>
              </w:rPr>
              <w:t xml:space="preserve"> </w:t>
            </w:r>
            <w:r>
              <w:rPr>
                <w:sz w:val="20"/>
              </w:rPr>
              <w:t>образования</w:t>
            </w:r>
            <w:r>
              <w:rPr>
                <w:spacing w:val="-5"/>
                <w:sz w:val="20"/>
              </w:rPr>
              <w:t xml:space="preserve"> </w:t>
            </w:r>
            <w:r>
              <w:rPr>
                <w:sz w:val="20"/>
              </w:rPr>
              <w:t>государства</w:t>
            </w:r>
            <w:r>
              <w:rPr>
                <w:spacing w:val="-3"/>
                <w:sz w:val="20"/>
              </w:rPr>
              <w:t xml:space="preserve"> </w:t>
            </w:r>
            <w:r>
              <w:rPr>
                <w:sz w:val="20"/>
              </w:rPr>
              <w:t>Русь.</w:t>
            </w:r>
            <w:r>
              <w:rPr>
                <w:spacing w:val="-4"/>
                <w:sz w:val="20"/>
              </w:rPr>
              <w:t xml:space="preserve"> </w:t>
            </w:r>
            <w:r>
              <w:rPr>
                <w:sz w:val="20"/>
              </w:rPr>
              <w:t>Скандинавы</w:t>
            </w:r>
            <w:r>
              <w:rPr>
                <w:spacing w:val="-4"/>
                <w:sz w:val="20"/>
              </w:rPr>
              <w:t xml:space="preserve"> </w:t>
            </w:r>
            <w:r>
              <w:rPr>
                <w:sz w:val="20"/>
              </w:rPr>
              <w:t>на</w:t>
            </w:r>
            <w:r>
              <w:rPr>
                <w:spacing w:val="-47"/>
                <w:sz w:val="20"/>
              </w:rPr>
              <w:t xml:space="preserve"> </w:t>
            </w:r>
            <w:r>
              <w:rPr>
                <w:sz w:val="20"/>
              </w:rPr>
              <w:t>Руси.</w:t>
            </w:r>
            <w:r>
              <w:rPr>
                <w:spacing w:val="-1"/>
                <w:sz w:val="20"/>
              </w:rPr>
              <w:t xml:space="preserve"> </w:t>
            </w:r>
            <w:r>
              <w:rPr>
                <w:sz w:val="20"/>
              </w:rPr>
              <w:t>Начало</w:t>
            </w:r>
            <w:r>
              <w:rPr>
                <w:spacing w:val="1"/>
                <w:sz w:val="20"/>
              </w:rPr>
              <w:t xml:space="preserve"> </w:t>
            </w:r>
            <w:r>
              <w:rPr>
                <w:sz w:val="20"/>
              </w:rPr>
              <w:t>династии</w:t>
            </w:r>
            <w:r>
              <w:rPr>
                <w:spacing w:val="-1"/>
                <w:sz w:val="20"/>
              </w:rPr>
              <w:t xml:space="preserve"> </w:t>
            </w:r>
            <w:r>
              <w:rPr>
                <w:sz w:val="20"/>
              </w:rPr>
              <w:t>Рюриковичей.</w:t>
            </w:r>
          </w:p>
          <w:p w14:paraId="7396FC88" w14:textId="77777777" w:rsidR="0052501E" w:rsidRDefault="00B0778F">
            <w:pPr>
              <w:pStyle w:val="TableParagraph"/>
              <w:ind w:left="32"/>
              <w:rPr>
                <w:sz w:val="20"/>
              </w:rPr>
            </w:pPr>
            <w:r>
              <w:rPr>
                <w:sz w:val="20"/>
              </w:rPr>
              <w:t>Формирование территории государства Русь. Дань и полюдье. Первые русские</w:t>
            </w:r>
            <w:r>
              <w:rPr>
                <w:spacing w:val="1"/>
                <w:sz w:val="20"/>
              </w:rPr>
              <w:t xml:space="preserve"> </w:t>
            </w:r>
            <w:r>
              <w:rPr>
                <w:sz w:val="20"/>
              </w:rPr>
              <w:t>князья.</w:t>
            </w:r>
            <w:r>
              <w:rPr>
                <w:spacing w:val="-4"/>
                <w:sz w:val="20"/>
              </w:rPr>
              <w:t xml:space="preserve"> </w:t>
            </w:r>
            <w:r>
              <w:rPr>
                <w:sz w:val="20"/>
              </w:rPr>
              <w:t>Отношения</w:t>
            </w:r>
            <w:r>
              <w:rPr>
                <w:spacing w:val="-5"/>
                <w:sz w:val="20"/>
              </w:rPr>
              <w:t xml:space="preserve"> </w:t>
            </w:r>
            <w:r>
              <w:rPr>
                <w:sz w:val="20"/>
              </w:rPr>
              <w:t>с</w:t>
            </w:r>
            <w:r>
              <w:rPr>
                <w:spacing w:val="-4"/>
                <w:sz w:val="20"/>
              </w:rPr>
              <w:t xml:space="preserve"> </w:t>
            </w:r>
            <w:r>
              <w:rPr>
                <w:sz w:val="20"/>
              </w:rPr>
              <w:t>Византийской</w:t>
            </w:r>
            <w:r>
              <w:rPr>
                <w:spacing w:val="-4"/>
                <w:sz w:val="20"/>
              </w:rPr>
              <w:t xml:space="preserve"> </w:t>
            </w:r>
            <w:r>
              <w:rPr>
                <w:sz w:val="20"/>
              </w:rPr>
              <w:t>империей,</w:t>
            </w:r>
            <w:r>
              <w:rPr>
                <w:spacing w:val="-4"/>
                <w:sz w:val="20"/>
              </w:rPr>
              <w:t xml:space="preserve"> </w:t>
            </w:r>
            <w:r>
              <w:rPr>
                <w:sz w:val="20"/>
              </w:rPr>
              <w:t>странами</w:t>
            </w:r>
            <w:r>
              <w:rPr>
                <w:spacing w:val="-3"/>
                <w:sz w:val="20"/>
              </w:rPr>
              <w:t xml:space="preserve"> </w:t>
            </w:r>
            <w:r>
              <w:rPr>
                <w:sz w:val="20"/>
              </w:rPr>
              <w:t>Центральной,</w:t>
            </w:r>
            <w:r>
              <w:rPr>
                <w:spacing w:val="-4"/>
                <w:sz w:val="20"/>
              </w:rPr>
              <w:t xml:space="preserve"> </w:t>
            </w:r>
            <w:r>
              <w:rPr>
                <w:sz w:val="20"/>
              </w:rPr>
              <w:t>Западной</w:t>
            </w:r>
            <w:r>
              <w:rPr>
                <w:spacing w:val="-4"/>
                <w:sz w:val="20"/>
              </w:rPr>
              <w:t xml:space="preserve"> </w:t>
            </w:r>
            <w:r>
              <w:rPr>
                <w:sz w:val="20"/>
              </w:rPr>
              <w:t>и</w:t>
            </w:r>
            <w:r>
              <w:rPr>
                <w:spacing w:val="-47"/>
                <w:sz w:val="20"/>
              </w:rPr>
              <w:t xml:space="preserve"> </w:t>
            </w:r>
            <w:r>
              <w:rPr>
                <w:sz w:val="20"/>
              </w:rPr>
              <w:t>Северной Европы, кочевниками европейских степей. Русь в международной</w:t>
            </w:r>
            <w:r>
              <w:rPr>
                <w:spacing w:val="1"/>
                <w:sz w:val="20"/>
              </w:rPr>
              <w:t xml:space="preserve"> </w:t>
            </w:r>
            <w:r>
              <w:rPr>
                <w:sz w:val="20"/>
              </w:rPr>
              <w:t>торговле.</w:t>
            </w:r>
            <w:r>
              <w:rPr>
                <w:spacing w:val="-2"/>
                <w:sz w:val="20"/>
              </w:rPr>
              <w:t xml:space="preserve"> </w:t>
            </w:r>
            <w:r>
              <w:rPr>
                <w:sz w:val="20"/>
              </w:rPr>
              <w:t>Путь</w:t>
            </w:r>
            <w:r>
              <w:rPr>
                <w:spacing w:val="-1"/>
                <w:sz w:val="20"/>
              </w:rPr>
              <w:t xml:space="preserve"> </w:t>
            </w:r>
            <w:r>
              <w:rPr>
                <w:sz w:val="20"/>
              </w:rPr>
              <w:t>из</w:t>
            </w:r>
            <w:r>
              <w:rPr>
                <w:spacing w:val="-3"/>
                <w:sz w:val="20"/>
              </w:rPr>
              <w:t xml:space="preserve"> </w:t>
            </w:r>
            <w:r>
              <w:rPr>
                <w:sz w:val="20"/>
              </w:rPr>
              <w:t>варяг</w:t>
            </w:r>
            <w:r>
              <w:rPr>
                <w:spacing w:val="-3"/>
                <w:sz w:val="20"/>
              </w:rPr>
              <w:t xml:space="preserve"> </w:t>
            </w:r>
            <w:r>
              <w:rPr>
                <w:sz w:val="20"/>
              </w:rPr>
              <w:t>в</w:t>
            </w:r>
            <w:r>
              <w:rPr>
                <w:spacing w:val="-4"/>
                <w:sz w:val="20"/>
              </w:rPr>
              <w:t xml:space="preserve"> </w:t>
            </w:r>
            <w:r>
              <w:rPr>
                <w:sz w:val="20"/>
              </w:rPr>
              <w:t>греки.</w:t>
            </w:r>
            <w:r>
              <w:rPr>
                <w:spacing w:val="-2"/>
                <w:sz w:val="20"/>
              </w:rPr>
              <w:t xml:space="preserve"> </w:t>
            </w:r>
            <w:r>
              <w:rPr>
                <w:sz w:val="20"/>
              </w:rPr>
              <w:t>Волжский</w:t>
            </w:r>
            <w:r>
              <w:rPr>
                <w:spacing w:val="-4"/>
                <w:sz w:val="20"/>
              </w:rPr>
              <w:t xml:space="preserve"> </w:t>
            </w:r>
            <w:r>
              <w:rPr>
                <w:sz w:val="20"/>
              </w:rPr>
              <w:t>торговый</w:t>
            </w:r>
            <w:r>
              <w:rPr>
                <w:spacing w:val="-2"/>
                <w:sz w:val="20"/>
              </w:rPr>
              <w:t xml:space="preserve"> </w:t>
            </w:r>
            <w:r>
              <w:rPr>
                <w:sz w:val="20"/>
              </w:rPr>
              <w:t>путь.</w:t>
            </w:r>
            <w:r>
              <w:rPr>
                <w:spacing w:val="-2"/>
                <w:sz w:val="20"/>
              </w:rPr>
              <w:t xml:space="preserve"> </w:t>
            </w:r>
            <w:r>
              <w:rPr>
                <w:sz w:val="20"/>
              </w:rPr>
              <w:t>Языческий</w:t>
            </w:r>
            <w:r>
              <w:rPr>
                <w:spacing w:val="-2"/>
                <w:sz w:val="20"/>
              </w:rPr>
              <w:t xml:space="preserve"> </w:t>
            </w:r>
            <w:r>
              <w:rPr>
                <w:sz w:val="20"/>
              </w:rPr>
              <w:t>пантеон.</w:t>
            </w:r>
          </w:p>
          <w:p w14:paraId="0262EBBD" w14:textId="77777777" w:rsidR="0052501E" w:rsidRDefault="00B0778F">
            <w:pPr>
              <w:pStyle w:val="TableParagraph"/>
              <w:spacing w:line="229" w:lineRule="exact"/>
              <w:ind w:left="32"/>
              <w:rPr>
                <w:sz w:val="20"/>
              </w:rPr>
            </w:pPr>
            <w:r>
              <w:rPr>
                <w:sz w:val="20"/>
              </w:rPr>
              <w:t>Принятие</w:t>
            </w:r>
            <w:r>
              <w:rPr>
                <w:spacing w:val="-2"/>
                <w:sz w:val="20"/>
              </w:rPr>
              <w:t xml:space="preserve"> </w:t>
            </w:r>
            <w:r>
              <w:rPr>
                <w:sz w:val="20"/>
              </w:rPr>
              <w:t>христианства</w:t>
            </w:r>
            <w:r>
              <w:rPr>
                <w:spacing w:val="-5"/>
                <w:sz w:val="20"/>
              </w:rPr>
              <w:t xml:space="preserve"> </w:t>
            </w:r>
            <w:r>
              <w:rPr>
                <w:sz w:val="20"/>
              </w:rPr>
              <w:t>и</w:t>
            </w:r>
            <w:r>
              <w:rPr>
                <w:spacing w:val="-5"/>
                <w:sz w:val="20"/>
              </w:rPr>
              <w:t xml:space="preserve"> </w:t>
            </w:r>
            <w:r>
              <w:rPr>
                <w:sz w:val="20"/>
              </w:rPr>
              <w:t>его</w:t>
            </w:r>
            <w:r>
              <w:rPr>
                <w:spacing w:val="-3"/>
                <w:sz w:val="20"/>
              </w:rPr>
              <w:t xml:space="preserve"> </w:t>
            </w:r>
            <w:r>
              <w:rPr>
                <w:sz w:val="20"/>
              </w:rPr>
              <w:t>значение.</w:t>
            </w:r>
            <w:r>
              <w:rPr>
                <w:spacing w:val="-3"/>
                <w:sz w:val="20"/>
              </w:rPr>
              <w:t xml:space="preserve"> </w:t>
            </w:r>
            <w:r>
              <w:rPr>
                <w:sz w:val="20"/>
              </w:rPr>
              <w:t>Византийское</w:t>
            </w:r>
            <w:r>
              <w:rPr>
                <w:spacing w:val="-4"/>
                <w:sz w:val="20"/>
              </w:rPr>
              <w:t xml:space="preserve"> </w:t>
            </w:r>
            <w:r>
              <w:rPr>
                <w:sz w:val="20"/>
              </w:rPr>
              <w:t>наследие</w:t>
            </w:r>
            <w:r>
              <w:rPr>
                <w:spacing w:val="-4"/>
                <w:sz w:val="20"/>
              </w:rPr>
              <w:t xml:space="preserve"> </w:t>
            </w:r>
            <w:r>
              <w:rPr>
                <w:sz w:val="20"/>
              </w:rPr>
              <w:t>на</w:t>
            </w:r>
            <w:r>
              <w:rPr>
                <w:spacing w:val="-4"/>
                <w:sz w:val="20"/>
              </w:rPr>
              <w:t xml:space="preserve"> </w:t>
            </w:r>
            <w:r>
              <w:rPr>
                <w:sz w:val="20"/>
              </w:rPr>
              <w:t>Руси.</w:t>
            </w:r>
          </w:p>
        </w:tc>
      </w:tr>
      <w:tr w:rsidR="0052501E" w14:paraId="53A51603" w14:textId="77777777">
        <w:trPr>
          <w:trHeight w:val="3039"/>
        </w:trPr>
        <w:tc>
          <w:tcPr>
            <w:tcW w:w="2775" w:type="dxa"/>
          </w:tcPr>
          <w:p w14:paraId="4D76B0D6" w14:textId="77777777" w:rsidR="0052501E" w:rsidRDefault="0052501E">
            <w:pPr>
              <w:pStyle w:val="TableParagraph"/>
            </w:pPr>
          </w:p>
          <w:p w14:paraId="5D6AD55C" w14:textId="77777777" w:rsidR="0052501E" w:rsidRDefault="0052501E">
            <w:pPr>
              <w:pStyle w:val="TableParagraph"/>
            </w:pPr>
          </w:p>
          <w:p w14:paraId="66881F88" w14:textId="77777777" w:rsidR="0052501E" w:rsidRDefault="0052501E">
            <w:pPr>
              <w:pStyle w:val="TableParagraph"/>
            </w:pPr>
          </w:p>
          <w:p w14:paraId="0F2EA0F1" w14:textId="77777777" w:rsidR="0052501E" w:rsidRDefault="0052501E">
            <w:pPr>
              <w:pStyle w:val="TableParagraph"/>
            </w:pPr>
          </w:p>
          <w:p w14:paraId="0AE0ECAF" w14:textId="77777777" w:rsidR="0052501E" w:rsidRDefault="0052501E">
            <w:pPr>
              <w:pStyle w:val="TableParagraph"/>
            </w:pPr>
          </w:p>
          <w:p w14:paraId="71E4B2B7" w14:textId="77777777" w:rsidR="0052501E" w:rsidRDefault="00B0778F">
            <w:pPr>
              <w:pStyle w:val="TableParagraph"/>
              <w:spacing w:before="134"/>
              <w:ind w:left="27"/>
              <w:rPr>
                <w:sz w:val="20"/>
              </w:rPr>
            </w:pPr>
            <w:r>
              <w:rPr>
                <w:sz w:val="20"/>
              </w:rPr>
              <w:t>Русь</w:t>
            </w:r>
            <w:r>
              <w:rPr>
                <w:spacing w:val="-3"/>
                <w:sz w:val="20"/>
              </w:rPr>
              <w:t xml:space="preserve"> </w:t>
            </w:r>
            <w:r>
              <w:rPr>
                <w:sz w:val="20"/>
              </w:rPr>
              <w:t>в конце</w:t>
            </w:r>
            <w:r>
              <w:rPr>
                <w:spacing w:val="-3"/>
                <w:sz w:val="20"/>
              </w:rPr>
              <w:t xml:space="preserve"> </w:t>
            </w:r>
            <w:r>
              <w:rPr>
                <w:sz w:val="20"/>
              </w:rPr>
              <w:t>X</w:t>
            </w:r>
            <w:r>
              <w:rPr>
                <w:spacing w:val="2"/>
                <w:sz w:val="20"/>
              </w:rPr>
              <w:t xml:space="preserve"> </w:t>
            </w:r>
            <w:r>
              <w:rPr>
                <w:sz w:val="20"/>
              </w:rPr>
              <w:t>-</w:t>
            </w:r>
            <w:r>
              <w:rPr>
                <w:spacing w:val="-5"/>
                <w:sz w:val="20"/>
              </w:rPr>
              <w:t xml:space="preserve"> </w:t>
            </w:r>
            <w:r>
              <w:rPr>
                <w:sz w:val="20"/>
              </w:rPr>
              <w:t>начале</w:t>
            </w:r>
            <w:r>
              <w:rPr>
                <w:spacing w:val="-2"/>
                <w:sz w:val="20"/>
              </w:rPr>
              <w:t xml:space="preserve"> </w:t>
            </w:r>
            <w:r>
              <w:rPr>
                <w:sz w:val="20"/>
              </w:rPr>
              <w:t>XII</w:t>
            </w:r>
            <w:r>
              <w:rPr>
                <w:spacing w:val="-2"/>
                <w:sz w:val="20"/>
              </w:rPr>
              <w:t xml:space="preserve"> </w:t>
            </w:r>
            <w:r>
              <w:rPr>
                <w:sz w:val="20"/>
              </w:rPr>
              <w:t>вв.</w:t>
            </w:r>
          </w:p>
        </w:tc>
        <w:tc>
          <w:tcPr>
            <w:tcW w:w="7222" w:type="dxa"/>
          </w:tcPr>
          <w:p w14:paraId="6DA8F8B6" w14:textId="77777777" w:rsidR="0052501E" w:rsidRDefault="00B0778F">
            <w:pPr>
              <w:pStyle w:val="TableParagraph"/>
              <w:spacing w:before="19"/>
              <w:ind w:left="32" w:right="171"/>
              <w:rPr>
                <w:sz w:val="20"/>
              </w:rPr>
            </w:pPr>
            <w:r>
              <w:rPr>
                <w:sz w:val="20"/>
              </w:rPr>
              <w:t>Территория и население государства Русь и (или) Русская земля. Крупнейшие</w:t>
            </w:r>
            <w:r>
              <w:rPr>
                <w:spacing w:val="1"/>
                <w:sz w:val="20"/>
              </w:rPr>
              <w:t xml:space="preserve"> </w:t>
            </w:r>
            <w:r>
              <w:rPr>
                <w:sz w:val="20"/>
              </w:rPr>
              <w:t>города Руси. Новгород как центр освоения Севера Восточной Европы,</w:t>
            </w:r>
            <w:r>
              <w:rPr>
                <w:spacing w:val="1"/>
                <w:sz w:val="20"/>
              </w:rPr>
              <w:t xml:space="preserve"> </w:t>
            </w:r>
            <w:r>
              <w:rPr>
                <w:sz w:val="20"/>
              </w:rPr>
              <w:t>колонизация Русской равнины. Территориально-политическая структура Руси,</w:t>
            </w:r>
            <w:r>
              <w:rPr>
                <w:spacing w:val="1"/>
                <w:sz w:val="20"/>
              </w:rPr>
              <w:t xml:space="preserve"> </w:t>
            </w:r>
            <w:r>
              <w:rPr>
                <w:sz w:val="20"/>
              </w:rPr>
              <w:t>волости.</w:t>
            </w:r>
            <w:r>
              <w:rPr>
                <w:spacing w:val="-5"/>
                <w:sz w:val="20"/>
              </w:rPr>
              <w:t xml:space="preserve"> </w:t>
            </w:r>
            <w:r>
              <w:rPr>
                <w:sz w:val="20"/>
              </w:rPr>
              <w:t>Органы</w:t>
            </w:r>
            <w:r>
              <w:rPr>
                <w:spacing w:val="-5"/>
                <w:sz w:val="20"/>
              </w:rPr>
              <w:t xml:space="preserve"> </w:t>
            </w:r>
            <w:r>
              <w:rPr>
                <w:sz w:val="20"/>
              </w:rPr>
              <w:t>власти:</w:t>
            </w:r>
            <w:r>
              <w:rPr>
                <w:spacing w:val="-6"/>
                <w:sz w:val="20"/>
              </w:rPr>
              <w:t xml:space="preserve"> </w:t>
            </w:r>
            <w:r>
              <w:rPr>
                <w:sz w:val="20"/>
              </w:rPr>
              <w:t>князь,</w:t>
            </w:r>
            <w:r>
              <w:rPr>
                <w:spacing w:val="-5"/>
                <w:sz w:val="20"/>
              </w:rPr>
              <w:t xml:space="preserve"> </w:t>
            </w:r>
            <w:r>
              <w:rPr>
                <w:sz w:val="20"/>
              </w:rPr>
              <w:t>посадник,</w:t>
            </w:r>
            <w:r>
              <w:rPr>
                <w:spacing w:val="-5"/>
                <w:sz w:val="20"/>
              </w:rPr>
              <w:t xml:space="preserve"> </w:t>
            </w:r>
            <w:r>
              <w:rPr>
                <w:sz w:val="20"/>
              </w:rPr>
              <w:t>тысяцкий,</w:t>
            </w:r>
            <w:r>
              <w:rPr>
                <w:spacing w:val="-5"/>
                <w:sz w:val="20"/>
              </w:rPr>
              <w:t xml:space="preserve"> </w:t>
            </w:r>
            <w:r>
              <w:rPr>
                <w:sz w:val="20"/>
              </w:rPr>
              <w:t>вече.</w:t>
            </w:r>
            <w:r>
              <w:rPr>
                <w:spacing w:val="-4"/>
                <w:sz w:val="20"/>
              </w:rPr>
              <w:t xml:space="preserve"> </w:t>
            </w:r>
            <w:r>
              <w:rPr>
                <w:sz w:val="20"/>
              </w:rPr>
              <w:t>Внутриполитическое</w:t>
            </w:r>
            <w:r>
              <w:rPr>
                <w:spacing w:val="-47"/>
                <w:sz w:val="20"/>
              </w:rPr>
              <w:t xml:space="preserve"> </w:t>
            </w:r>
            <w:r>
              <w:rPr>
                <w:sz w:val="20"/>
              </w:rPr>
              <w:t>развитие. Борьба за власть между сыновьями Владимира Святого. Ярослав</w:t>
            </w:r>
            <w:r>
              <w:rPr>
                <w:spacing w:val="1"/>
                <w:sz w:val="20"/>
              </w:rPr>
              <w:t xml:space="preserve"> </w:t>
            </w:r>
            <w:r>
              <w:rPr>
                <w:sz w:val="20"/>
              </w:rPr>
              <w:t>Мудрый.</w:t>
            </w:r>
            <w:r>
              <w:rPr>
                <w:spacing w:val="-2"/>
                <w:sz w:val="20"/>
              </w:rPr>
              <w:t xml:space="preserve"> </w:t>
            </w:r>
            <w:r>
              <w:rPr>
                <w:sz w:val="20"/>
              </w:rPr>
              <w:t>Русь</w:t>
            </w:r>
            <w:r>
              <w:rPr>
                <w:spacing w:val="1"/>
                <w:sz w:val="20"/>
              </w:rPr>
              <w:t xml:space="preserve"> </w:t>
            </w:r>
            <w:r>
              <w:rPr>
                <w:sz w:val="20"/>
              </w:rPr>
              <w:t>при</w:t>
            </w:r>
            <w:r>
              <w:rPr>
                <w:spacing w:val="-2"/>
                <w:sz w:val="20"/>
              </w:rPr>
              <w:t xml:space="preserve"> </w:t>
            </w:r>
            <w:r>
              <w:rPr>
                <w:sz w:val="20"/>
              </w:rPr>
              <w:t>Ярославичах.</w:t>
            </w:r>
            <w:r>
              <w:rPr>
                <w:spacing w:val="-2"/>
                <w:sz w:val="20"/>
              </w:rPr>
              <w:t xml:space="preserve"> </w:t>
            </w:r>
            <w:r>
              <w:rPr>
                <w:sz w:val="20"/>
              </w:rPr>
              <w:t>Владимир Мономах.</w:t>
            </w:r>
            <w:r>
              <w:rPr>
                <w:spacing w:val="-2"/>
                <w:sz w:val="20"/>
              </w:rPr>
              <w:t xml:space="preserve"> </w:t>
            </w:r>
            <w:r>
              <w:rPr>
                <w:sz w:val="20"/>
              </w:rPr>
              <w:t>Русская</w:t>
            </w:r>
            <w:r>
              <w:rPr>
                <w:spacing w:val="-3"/>
                <w:sz w:val="20"/>
              </w:rPr>
              <w:t xml:space="preserve"> </w:t>
            </w:r>
            <w:r>
              <w:rPr>
                <w:sz w:val="20"/>
              </w:rPr>
              <w:t>церковь.</w:t>
            </w:r>
          </w:p>
          <w:p w14:paraId="065A3D0E" w14:textId="77777777" w:rsidR="0052501E" w:rsidRDefault="00B0778F">
            <w:pPr>
              <w:pStyle w:val="TableParagraph"/>
              <w:ind w:left="32"/>
              <w:rPr>
                <w:sz w:val="20"/>
              </w:rPr>
            </w:pPr>
            <w:r>
              <w:rPr>
                <w:sz w:val="20"/>
              </w:rPr>
              <w:t>Общественный</w:t>
            </w:r>
            <w:r>
              <w:rPr>
                <w:spacing w:val="-5"/>
                <w:sz w:val="20"/>
              </w:rPr>
              <w:t xml:space="preserve"> </w:t>
            </w:r>
            <w:r>
              <w:rPr>
                <w:sz w:val="20"/>
              </w:rPr>
              <w:t>строй</w:t>
            </w:r>
            <w:r>
              <w:rPr>
                <w:spacing w:val="-5"/>
                <w:sz w:val="20"/>
              </w:rPr>
              <w:t xml:space="preserve"> </w:t>
            </w:r>
            <w:r>
              <w:rPr>
                <w:sz w:val="20"/>
              </w:rPr>
              <w:t>Руси:</w:t>
            </w:r>
            <w:r>
              <w:rPr>
                <w:spacing w:val="-2"/>
                <w:sz w:val="20"/>
              </w:rPr>
              <w:t xml:space="preserve"> </w:t>
            </w:r>
            <w:r>
              <w:rPr>
                <w:sz w:val="20"/>
              </w:rPr>
              <w:t>дискуссии</w:t>
            </w:r>
            <w:r>
              <w:rPr>
                <w:spacing w:val="-4"/>
                <w:sz w:val="20"/>
              </w:rPr>
              <w:t xml:space="preserve"> </w:t>
            </w:r>
            <w:r>
              <w:rPr>
                <w:sz w:val="20"/>
              </w:rPr>
              <w:t>в</w:t>
            </w:r>
            <w:r>
              <w:rPr>
                <w:spacing w:val="-4"/>
                <w:sz w:val="20"/>
              </w:rPr>
              <w:t xml:space="preserve"> </w:t>
            </w:r>
            <w:r>
              <w:rPr>
                <w:sz w:val="20"/>
              </w:rPr>
              <w:t>исторической</w:t>
            </w:r>
            <w:r>
              <w:rPr>
                <w:spacing w:val="-5"/>
                <w:sz w:val="20"/>
              </w:rPr>
              <w:t xml:space="preserve"> </w:t>
            </w:r>
            <w:r>
              <w:rPr>
                <w:sz w:val="20"/>
              </w:rPr>
              <w:t>науке.</w:t>
            </w:r>
            <w:r>
              <w:rPr>
                <w:spacing w:val="-3"/>
                <w:sz w:val="20"/>
              </w:rPr>
              <w:t xml:space="preserve"> </w:t>
            </w:r>
            <w:r>
              <w:rPr>
                <w:sz w:val="20"/>
              </w:rPr>
              <w:t>Князья,</w:t>
            </w:r>
            <w:r>
              <w:rPr>
                <w:spacing w:val="-4"/>
                <w:sz w:val="20"/>
              </w:rPr>
              <w:t xml:space="preserve"> </w:t>
            </w:r>
            <w:r>
              <w:rPr>
                <w:sz w:val="20"/>
              </w:rPr>
              <w:t>дружина.</w:t>
            </w:r>
            <w:r>
              <w:rPr>
                <w:spacing w:val="-47"/>
                <w:sz w:val="20"/>
              </w:rPr>
              <w:t xml:space="preserve"> </w:t>
            </w:r>
            <w:r>
              <w:rPr>
                <w:sz w:val="20"/>
              </w:rPr>
              <w:t>Духовенство. Городское население. Купцы. Категории рядового и зависимого</w:t>
            </w:r>
            <w:r>
              <w:rPr>
                <w:spacing w:val="1"/>
                <w:sz w:val="20"/>
              </w:rPr>
              <w:t xml:space="preserve"> </w:t>
            </w:r>
            <w:r>
              <w:rPr>
                <w:sz w:val="20"/>
              </w:rPr>
              <w:t>населения.</w:t>
            </w:r>
            <w:r>
              <w:rPr>
                <w:spacing w:val="-2"/>
                <w:sz w:val="20"/>
              </w:rPr>
              <w:t xml:space="preserve"> </w:t>
            </w:r>
            <w:r>
              <w:rPr>
                <w:sz w:val="20"/>
              </w:rPr>
              <w:t>Древнерусское</w:t>
            </w:r>
            <w:r>
              <w:rPr>
                <w:spacing w:val="-1"/>
                <w:sz w:val="20"/>
              </w:rPr>
              <w:t xml:space="preserve"> </w:t>
            </w:r>
            <w:r>
              <w:rPr>
                <w:sz w:val="20"/>
              </w:rPr>
              <w:t>право:</w:t>
            </w:r>
            <w:r>
              <w:rPr>
                <w:spacing w:val="-2"/>
                <w:sz w:val="20"/>
              </w:rPr>
              <w:t xml:space="preserve"> </w:t>
            </w:r>
            <w:r>
              <w:rPr>
                <w:sz w:val="20"/>
              </w:rPr>
              <w:t>Русская</w:t>
            </w:r>
            <w:r>
              <w:rPr>
                <w:spacing w:val="1"/>
                <w:sz w:val="20"/>
              </w:rPr>
              <w:t xml:space="preserve"> </w:t>
            </w:r>
            <w:r>
              <w:rPr>
                <w:sz w:val="20"/>
              </w:rPr>
              <w:t>Правда;</w:t>
            </w:r>
            <w:r>
              <w:rPr>
                <w:spacing w:val="-2"/>
                <w:sz w:val="20"/>
              </w:rPr>
              <w:t xml:space="preserve"> </w:t>
            </w:r>
            <w:r>
              <w:rPr>
                <w:sz w:val="20"/>
              </w:rPr>
              <w:t>церковные</w:t>
            </w:r>
            <w:r>
              <w:rPr>
                <w:spacing w:val="2"/>
                <w:sz w:val="20"/>
              </w:rPr>
              <w:t xml:space="preserve"> </w:t>
            </w:r>
            <w:r>
              <w:rPr>
                <w:sz w:val="20"/>
              </w:rPr>
              <w:t>уставы.</w:t>
            </w:r>
          </w:p>
          <w:p w14:paraId="4EE4FAF5" w14:textId="77777777" w:rsidR="0052501E" w:rsidRDefault="00B0778F">
            <w:pPr>
              <w:pStyle w:val="TableParagraph"/>
              <w:spacing w:line="229" w:lineRule="exact"/>
              <w:ind w:left="32"/>
              <w:rPr>
                <w:sz w:val="20"/>
              </w:rPr>
            </w:pPr>
            <w:r>
              <w:rPr>
                <w:sz w:val="20"/>
              </w:rPr>
              <w:t>Русь</w:t>
            </w:r>
            <w:r>
              <w:rPr>
                <w:spacing w:val="-4"/>
                <w:sz w:val="20"/>
              </w:rPr>
              <w:t xml:space="preserve"> </w:t>
            </w:r>
            <w:r>
              <w:rPr>
                <w:sz w:val="20"/>
              </w:rPr>
              <w:t>в</w:t>
            </w:r>
            <w:r>
              <w:rPr>
                <w:spacing w:val="-5"/>
                <w:sz w:val="20"/>
              </w:rPr>
              <w:t xml:space="preserve"> </w:t>
            </w:r>
            <w:r>
              <w:rPr>
                <w:sz w:val="20"/>
              </w:rPr>
              <w:t>социально-политическом</w:t>
            </w:r>
            <w:r>
              <w:rPr>
                <w:spacing w:val="-3"/>
                <w:sz w:val="20"/>
              </w:rPr>
              <w:t xml:space="preserve"> </w:t>
            </w:r>
            <w:r>
              <w:rPr>
                <w:sz w:val="20"/>
              </w:rPr>
              <w:t>контексте</w:t>
            </w:r>
            <w:r>
              <w:rPr>
                <w:spacing w:val="-4"/>
                <w:sz w:val="20"/>
              </w:rPr>
              <w:t xml:space="preserve"> </w:t>
            </w:r>
            <w:r>
              <w:rPr>
                <w:sz w:val="20"/>
              </w:rPr>
              <w:t>Евразии.</w:t>
            </w:r>
            <w:r>
              <w:rPr>
                <w:spacing w:val="-5"/>
                <w:sz w:val="20"/>
              </w:rPr>
              <w:t xml:space="preserve"> </w:t>
            </w:r>
            <w:r>
              <w:rPr>
                <w:sz w:val="20"/>
              </w:rPr>
              <w:t>Внешняя</w:t>
            </w:r>
            <w:r>
              <w:rPr>
                <w:spacing w:val="-3"/>
                <w:sz w:val="20"/>
              </w:rPr>
              <w:t xml:space="preserve"> </w:t>
            </w:r>
            <w:r>
              <w:rPr>
                <w:sz w:val="20"/>
              </w:rPr>
              <w:t>политика</w:t>
            </w:r>
            <w:r>
              <w:rPr>
                <w:spacing w:val="-1"/>
                <w:sz w:val="20"/>
              </w:rPr>
              <w:t xml:space="preserve"> </w:t>
            </w:r>
            <w:r>
              <w:rPr>
                <w:sz w:val="20"/>
              </w:rPr>
              <w:t>и</w:t>
            </w:r>
          </w:p>
          <w:p w14:paraId="417C5DAC" w14:textId="77777777" w:rsidR="0052501E" w:rsidRDefault="00B0778F">
            <w:pPr>
              <w:pStyle w:val="TableParagraph"/>
              <w:spacing w:before="1"/>
              <w:ind w:left="32" w:right="163"/>
              <w:rPr>
                <w:sz w:val="20"/>
              </w:rPr>
            </w:pPr>
            <w:r>
              <w:rPr>
                <w:sz w:val="20"/>
              </w:rPr>
              <w:t>международные связи: отношения с Византией, печенегами, половцами (Дешт-и-</w:t>
            </w:r>
            <w:r>
              <w:rPr>
                <w:spacing w:val="-47"/>
                <w:sz w:val="20"/>
              </w:rPr>
              <w:t xml:space="preserve"> </w:t>
            </w:r>
            <w:r>
              <w:rPr>
                <w:sz w:val="20"/>
              </w:rPr>
              <w:t>Кипчак).</w:t>
            </w:r>
            <w:r>
              <w:rPr>
                <w:spacing w:val="-2"/>
                <w:sz w:val="20"/>
              </w:rPr>
              <w:t xml:space="preserve"> </w:t>
            </w:r>
            <w:r>
              <w:rPr>
                <w:sz w:val="20"/>
              </w:rPr>
              <w:t>Отношения</w:t>
            </w:r>
            <w:r>
              <w:rPr>
                <w:spacing w:val="-3"/>
                <w:sz w:val="20"/>
              </w:rPr>
              <w:t xml:space="preserve"> </w:t>
            </w:r>
            <w:r>
              <w:rPr>
                <w:sz w:val="20"/>
              </w:rPr>
              <w:t>со</w:t>
            </w:r>
            <w:r>
              <w:rPr>
                <w:spacing w:val="-2"/>
                <w:sz w:val="20"/>
              </w:rPr>
              <w:t xml:space="preserve"> </w:t>
            </w:r>
            <w:r>
              <w:rPr>
                <w:sz w:val="20"/>
              </w:rPr>
              <w:t>странами</w:t>
            </w:r>
            <w:r>
              <w:rPr>
                <w:spacing w:val="-3"/>
                <w:sz w:val="20"/>
              </w:rPr>
              <w:t xml:space="preserve"> </w:t>
            </w:r>
            <w:r>
              <w:rPr>
                <w:sz w:val="20"/>
              </w:rPr>
              <w:t>Центральной,</w:t>
            </w:r>
            <w:r>
              <w:rPr>
                <w:spacing w:val="-3"/>
                <w:sz w:val="20"/>
              </w:rPr>
              <w:t xml:space="preserve"> </w:t>
            </w:r>
            <w:r>
              <w:rPr>
                <w:sz w:val="20"/>
              </w:rPr>
              <w:t>Западной</w:t>
            </w:r>
            <w:r>
              <w:rPr>
                <w:spacing w:val="-3"/>
                <w:sz w:val="20"/>
              </w:rPr>
              <w:t xml:space="preserve"> </w:t>
            </w:r>
            <w:r>
              <w:rPr>
                <w:sz w:val="20"/>
              </w:rPr>
              <w:t>и</w:t>
            </w:r>
            <w:r>
              <w:rPr>
                <w:spacing w:val="-3"/>
                <w:sz w:val="20"/>
              </w:rPr>
              <w:t xml:space="preserve"> </w:t>
            </w:r>
            <w:r>
              <w:rPr>
                <w:sz w:val="20"/>
              </w:rPr>
              <w:t>Северной</w:t>
            </w:r>
            <w:r>
              <w:rPr>
                <w:spacing w:val="-4"/>
                <w:sz w:val="20"/>
              </w:rPr>
              <w:t xml:space="preserve"> </w:t>
            </w:r>
            <w:r>
              <w:rPr>
                <w:sz w:val="20"/>
              </w:rPr>
              <w:t>Европы.</w:t>
            </w:r>
          </w:p>
          <w:p w14:paraId="5B227310" w14:textId="77777777" w:rsidR="0052501E" w:rsidRDefault="00B0778F">
            <w:pPr>
              <w:pStyle w:val="TableParagraph"/>
              <w:spacing w:before="1"/>
              <w:ind w:left="32"/>
              <w:rPr>
                <w:sz w:val="20"/>
              </w:rPr>
            </w:pPr>
            <w:r>
              <w:rPr>
                <w:sz w:val="20"/>
              </w:rPr>
              <w:t>Херсонес</w:t>
            </w:r>
            <w:r>
              <w:rPr>
                <w:spacing w:val="-4"/>
                <w:sz w:val="20"/>
              </w:rPr>
              <w:t xml:space="preserve"> </w:t>
            </w:r>
            <w:r>
              <w:rPr>
                <w:sz w:val="20"/>
              </w:rPr>
              <w:t>в</w:t>
            </w:r>
            <w:r>
              <w:rPr>
                <w:spacing w:val="-4"/>
                <w:sz w:val="20"/>
              </w:rPr>
              <w:t xml:space="preserve"> </w:t>
            </w:r>
            <w:r>
              <w:rPr>
                <w:sz w:val="20"/>
              </w:rPr>
              <w:t>культурных</w:t>
            </w:r>
            <w:r>
              <w:rPr>
                <w:spacing w:val="-4"/>
                <w:sz w:val="20"/>
              </w:rPr>
              <w:t xml:space="preserve"> </w:t>
            </w:r>
            <w:r>
              <w:rPr>
                <w:sz w:val="20"/>
              </w:rPr>
              <w:t>контактах</w:t>
            </w:r>
            <w:r>
              <w:rPr>
                <w:spacing w:val="-4"/>
                <w:sz w:val="20"/>
              </w:rPr>
              <w:t xml:space="preserve"> </w:t>
            </w:r>
            <w:r>
              <w:rPr>
                <w:sz w:val="20"/>
              </w:rPr>
              <w:t>Руси</w:t>
            </w:r>
            <w:r>
              <w:rPr>
                <w:spacing w:val="-2"/>
                <w:sz w:val="20"/>
              </w:rPr>
              <w:t xml:space="preserve"> </w:t>
            </w:r>
            <w:r>
              <w:rPr>
                <w:sz w:val="20"/>
              </w:rPr>
              <w:t>и</w:t>
            </w:r>
            <w:r>
              <w:rPr>
                <w:spacing w:val="-4"/>
                <w:sz w:val="20"/>
              </w:rPr>
              <w:t xml:space="preserve"> </w:t>
            </w:r>
            <w:r>
              <w:rPr>
                <w:sz w:val="20"/>
              </w:rPr>
              <w:t>Византии.</w:t>
            </w:r>
          </w:p>
        </w:tc>
      </w:tr>
      <w:tr w:rsidR="0052501E" w14:paraId="06142B09" w14:textId="77777777">
        <w:trPr>
          <w:trHeight w:val="2812"/>
        </w:trPr>
        <w:tc>
          <w:tcPr>
            <w:tcW w:w="2775" w:type="dxa"/>
          </w:tcPr>
          <w:p w14:paraId="7F4A4BD3" w14:textId="77777777" w:rsidR="0052501E" w:rsidRDefault="0052501E">
            <w:pPr>
              <w:pStyle w:val="TableParagraph"/>
            </w:pPr>
          </w:p>
          <w:p w14:paraId="604BDC94" w14:textId="77777777" w:rsidR="0052501E" w:rsidRDefault="0052501E">
            <w:pPr>
              <w:pStyle w:val="TableParagraph"/>
            </w:pPr>
          </w:p>
          <w:p w14:paraId="595A0E94" w14:textId="77777777" w:rsidR="0052501E" w:rsidRDefault="0052501E">
            <w:pPr>
              <w:pStyle w:val="TableParagraph"/>
            </w:pPr>
          </w:p>
          <w:p w14:paraId="6EEE246C" w14:textId="77777777" w:rsidR="0052501E" w:rsidRDefault="0052501E">
            <w:pPr>
              <w:pStyle w:val="TableParagraph"/>
            </w:pPr>
          </w:p>
          <w:p w14:paraId="40F82936" w14:textId="77777777" w:rsidR="0052501E" w:rsidRDefault="0052501E">
            <w:pPr>
              <w:pStyle w:val="TableParagraph"/>
              <w:spacing w:before="8"/>
              <w:rPr>
                <w:sz w:val="23"/>
              </w:rPr>
            </w:pPr>
          </w:p>
          <w:p w14:paraId="0B51DEB4" w14:textId="77777777" w:rsidR="0052501E" w:rsidRDefault="00B0778F">
            <w:pPr>
              <w:pStyle w:val="TableParagraph"/>
              <w:ind w:left="27"/>
              <w:rPr>
                <w:sz w:val="20"/>
              </w:rPr>
            </w:pPr>
            <w:r>
              <w:rPr>
                <w:sz w:val="20"/>
              </w:rPr>
              <w:t>Культурное</w:t>
            </w:r>
            <w:r>
              <w:rPr>
                <w:spacing w:val="-6"/>
                <w:sz w:val="20"/>
              </w:rPr>
              <w:t xml:space="preserve"> </w:t>
            </w:r>
            <w:r>
              <w:rPr>
                <w:sz w:val="20"/>
              </w:rPr>
              <w:t>пространство.</w:t>
            </w:r>
          </w:p>
        </w:tc>
        <w:tc>
          <w:tcPr>
            <w:tcW w:w="7222" w:type="dxa"/>
          </w:tcPr>
          <w:p w14:paraId="5ED949F3" w14:textId="77777777" w:rsidR="0052501E" w:rsidRDefault="00B0778F">
            <w:pPr>
              <w:pStyle w:val="TableParagraph"/>
              <w:spacing w:before="19"/>
              <w:ind w:left="32"/>
              <w:rPr>
                <w:sz w:val="20"/>
              </w:rPr>
            </w:pPr>
            <w:r>
              <w:rPr>
                <w:sz w:val="20"/>
              </w:rPr>
              <w:t>Русь в общеевропейском культурном контексте. Картина мира средневекового</w:t>
            </w:r>
            <w:r>
              <w:rPr>
                <w:spacing w:val="1"/>
                <w:sz w:val="20"/>
              </w:rPr>
              <w:t xml:space="preserve"> </w:t>
            </w:r>
            <w:r>
              <w:rPr>
                <w:sz w:val="20"/>
              </w:rPr>
              <w:t>человека.</w:t>
            </w:r>
            <w:r>
              <w:rPr>
                <w:spacing w:val="-4"/>
                <w:sz w:val="20"/>
              </w:rPr>
              <w:t xml:space="preserve"> </w:t>
            </w:r>
            <w:r>
              <w:rPr>
                <w:sz w:val="20"/>
              </w:rPr>
              <w:t>Повседневная</w:t>
            </w:r>
            <w:r>
              <w:rPr>
                <w:spacing w:val="-3"/>
                <w:sz w:val="20"/>
              </w:rPr>
              <w:t xml:space="preserve"> </w:t>
            </w:r>
            <w:r>
              <w:rPr>
                <w:sz w:val="20"/>
              </w:rPr>
              <w:t>жизнь,</w:t>
            </w:r>
            <w:r>
              <w:rPr>
                <w:spacing w:val="-5"/>
                <w:sz w:val="20"/>
              </w:rPr>
              <w:t xml:space="preserve"> </w:t>
            </w:r>
            <w:r>
              <w:rPr>
                <w:sz w:val="20"/>
              </w:rPr>
              <w:t>сельский</w:t>
            </w:r>
            <w:r>
              <w:rPr>
                <w:spacing w:val="-5"/>
                <w:sz w:val="20"/>
              </w:rPr>
              <w:t xml:space="preserve"> </w:t>
            </w:r>
            <w:r>
              <w:rPr>
                <w:sz w:val="20"/>
              </w:rPr>
              <w:t>и</w:t>
            </w:r>
            <w:r>
              <w:rPr>
                <w:spacing w:val="-6"/>
                <w:sz w:val="20"/>
              </w:rPr>
              <w:t xml:space="preserve"> </w:t>
            </w:r>
            <w:r>
              <w:rPr>
                <w:sz w:val="20"/>
              </w:rPr>
              <w:t>городской</w:t>
            </w:r>
            <w:r>
              <w:rPr>
                <w:spacing w:val="-5"/>
                <w:sz w:val="20"/>
              </w:rPr>
              <w:t xml:space="preserve"> </w:t>
            </w:r>
            <w:r>
              <w:rPr>
                <w:sz w:val="20"/>
              </w:rPr>
              <w:t>быт.</w:t>
            </w:r>
            <w:r>
              <w:rPr>
                <w:spacing w:val="-5"/>
                <w:sz w:val="20"/>
              </w:rPr>
              <w:t xml:space="preserve"> </w:t>
            </w:r>
            <w:r>
              <w:rPr>
                <w:sz w:val="20"/>
              </w:rPr>
              <w:t>Положение</w:t>
            </w:r>
            <w:r>
              <w:rPr>
                <w:spacing w:val="-5"/>
                <w:sz w:val="20"/>
              </w:rPr>
              <w:t xml:space="preserve"> </w:t>
            </w:r>
            <w:r>
              <w:rPr>
                <w:sz w:val="20"/>
              </w:rPr>
              <w:t>женщины.</w:t>
            </w:r>
            <w:r>
              <w:rPr>
                <w:spacing w:val="-47"/>
                <w:sz w:val="20"/>
              </w:rPr>
              <w:t xml:space="preserve"> </w:t>
            </w:r>
            <w:r>
              <w:rPr>
                <w:sz w:val="20"/>
              </w:rPr>
              <w:t>Дети</w:t>
            </w:r>
            <w:r>
              <w:rPr>
                <w:spacing w:val="-2"/>
                <w:sz w:val="20"/>
              </w:rPr>
              <w:t xml:space="preserve"> </w:t>
            </w:r>
            <w:r>
              <w:rPr>
                <w:sz w:val="20"/>
              </w:rPr>
              <w:t>и</w:t>
            </w:r>
            <w:r>
              <w:rPr>
                <w:spacing w:val="1"/>
                <w:sz w:val="20"/>
              </w:rPr>
              <w:t xml:space="preserve"> </w:t>
            </w:r>
            <w:r>
              <w:rPr>
                <w:sz w:val="20"/>
              </w:rPr>
              <w:t>их</w:t>
            </w:r>
            <w:r>
              <w:rPr>
                <w:spacing w:val="1"/>
                <w:sz w:val="20"/>
              </w:rPr>
              <w:t xml:space="preserve"> </w:t>
            </w:r>
            <w:r>
              <w:rPr>
                <w:sz w:val="20"/>
              </w:rPr>
              <w:t>воспитание. Календарь и хронология.</w:t>
            </w:r>
          </w:p>
          <w:p w14:paraId="50F6CFB6" w14:textId="77777777" w:rsidR="0052501E" w:rsidRDefault="00B0778F">
            <w:pPr>
              <w:pStyle w:val="TableParagraph"/>
              <w:spacing w:before="2"/>
              <w:ind w:left="32"/>
              <w:rPr>
                <w:sz w:val="20"/>
              </w:rPr>
            </w:pPr>
            <w:r>
              <w:rPr>
                <w:sz w:val="20"/>
              </w:rPr>
              <w:t>Культура Руси. Формирование единого культурного пространства. Кирилло-</w:t>
            </w:r>
            <w:r>
              <w:rPr>
                <w:spacing w:val="1"/>
                <w:sz w:val="20"/>
              </w:rPr>
              <w:t xml:space="preserve"> </w:t>
            </w:r>
            <w:r>
              <w:rPr>
                <w:sz w:val="20"/>
              </w:rPr>
              <w:t>мефодиевская</w:t>
            </w:r>
            <w:r>
              <w:rPr>
                <w:spacing w:val="-5"/>
                <w:sz w:val="20"/>
              </w:rPr>
              <w:t xml:space="preserve"> </w:t>
            </w:r>
            <w:r>
              <w:rPr>
                <w:sz w:val="20"/>
              </w:rPr>
              <w:t>традиция</w:t>
            </w:r>
            <w:r>
              <w:rPr>
                <w:spacing w:val="-5"/>
                <w:sz w:val="20"/>
              </w:rPr>
              <w:t xml:space="preserve"> </w:t>
            </w:r>
            <w:r>
              <w:rPr>
                <w:sz w:val="20"/>
              </w:rPr>
              <w:t>на</w:t>
            </w:r>
            <w:r>
              <w:rPr>
                <w:spacing w:val="-4"/>
                <w:sz w:val="20"/>
              </w:rPr>
              <w:t xml:space="preserve"> </w:t>
            </w:r>
            <w:r>
              <w:rPr>
                <w:sz w:val="20"/>
              </w:rPr>
              <w:t>Руси.</w:t>
            </w:r>
            <w:r>
              <w:rPr>
                <w:spacing w:val="-4"/>
                <w:sz w:val="20"/>
              </w:rPr>
              <w:t xml:space="preserve"> </w:t>
            </w:r>
            <w:r>
              <w:rPr>
                <w:sz w:val="20"/>
              </w:rPr>
              <w:t>Письменность.</w:t>
            </w:r>
            <w:r>
              <w:rPr>
                <w:spacing w:val="-4"/>
                <w:sz w:val="20"/>
              </w:rPr>
              <w:t xml:space="preserve"> </w:t>
            </w:r>
            <w:r>
              <w:rPr>
                <w:sz w:val="20"/>
              </w:rPr>
              <w:t>Распространение</w:t>
            </w:r>
            <w:r>
              <w:rPr>
                <w:spacing w:val="-4"/>
                <w:sz w:val="20"/>
              </w:rPr>
              <w:t xml:space="preserve"> </w:t>
            </w:r>
            <w:r>
              <w:rPr>
                <w:sz w:val="20"/>
              </w:rPr>
              <w:t>грамотности,</w:t>
            </w:r>
            <w:r>
              <w:rPr>
                <w:spacing w:val="-47"/>
                <w:sz w:val="20"/>
              </w:rPr>
              <w:t xml:space="preserve"> </w:t>
            </w:r>
            <w:r>
              <w:rPr>
                <w:sz w:val="20"/>
              </w:rPr>
              <w:t>берестяные</w:t>
            </w:r>
            <w:r>
              <w:rPr>
                <w:spacing w:val="-3"/>
                <w:sz w:val="20"/>
              </w:rPr>
              <w:t xml:space="preserve"> </w:t>
            </w:r>
            <w:r>
              <w:rPr>
                <w:sz w:val="20"/>
              </w:rPr>
              <w:t>грамоты.</w:t>
            </w:r>
            <w:r>
              <w:rPr>
                <w:spacing w:val="-2"/>
                <w:sz w:val="20"/>
              </w:rPr>
              <w:t xml:space="preserve"> </w:t>
            </w:r>
            <w:r>
              <w:rPr>
                <w:sz w:val="20"/>
              </w:rPr>
              <w:t>"Новгородская</w:t>
            </w:r>
            <w:r>
              <w:rPr>
                <w:spacing w:val="-3"/>
                <w:sz w:val="20"/>
              </w:rPr>
              <w:t xml:space="preserve"> </w:t>
            </w:r>
            <w:r>
              <w:rPr>
                <w:sz w:val="20"/>
              </w:rPr>
              <w:t>псалтирь".</w:t>
            </w:r>
            <w:r>
              <w:rPr>
                <w:spacing w:val="-5"/>
                <w:sz w:val="20"/>
              </w:rPr>
              <w:t xml:space="preserve"> </w:t>
            </w:r>
            <w:r>
              <w:rPr>
                <w:sz w:val="20"/>
              </w:rPr>
              <w:t>"Остромирово</w:t>
            </w:r>
            <w:r>
              <w:rPr>
                <w:spacing w:val="-2"/>
                <w:sz w:val="20"/>
              </w:rPr>
              <w:t xml:space="preserve"> </w:t>
            </w:r>
            <w:r>
              <w:rPr>
                <w:sz w:val="20"/>
              </w:rPr>
              <w:t>Евангелие".</w:t>
            </w:r>
          </w:p>
          <w:p w14:paraId="278B4A31" w14:textId="77777777" w:rsidR="0052501E" w:rsidRDefault="00B0778F">
            <w:pPr>
              <w:pStyle w:val="TableParagraph"/>
              <w:ind w:left="32"/>
              <w:rPr>
                <w:sz w:val="20"/>
              </w:rPr>
            </w:pPr>
            <w:r>
              <w:rPr>
                <w:sz w:val="20"/>
              </w:rPr>
              <w:t>Появление древнерусской литературы. "Слово о Законе и Благодати".</w:t>
            </w:r>
            <w:r>
              <w:rPr>
                <w:spacing w:val="1"/>
                <w:sz w:val="20"/>
              </w:rPr>
              <w:t xml:space="preserve"> </w:t>
            </w:r>
            <w:r>
              <w:rPr>
                <w:sz w:val="20"/>
              </w:rPr>
              <w:t>Произведения</w:t>
            </w:r>
            <w:r>
              <w:rPr>
                <w:spacing w:val="-4"/>
                <w:sz w:val="20"/>
              </w:rPr>
              <w:t xml:space="preserve"> </w:t>
            </w:r>
            <w:r>
              <w:rPr>
                <w:sz w:val="20"/>
              </w:rPr>
              <w:t>летописного</w:t>
            </w:r>
            <w:r>
              <w:rPr>
                <w:spacing w:val="-4"/>
                <w:sz w:val="20"/>
              </w:rPr>
              <w:t xml:space="preserve"> </w:t>
            </w:r>
            <w:r>
              <w:rPr>
                <w:sz w:val="20"/>
              </w:rPr>
              <w:t>жанра.</w:t>
            </w:r>
            <w:r>
              <w:rPr>
                <w:spacing w:val="-4"/>
                <w:sz w:val="20"/>
              </w:rPr>
              <w:t xml:space="preserve"> </w:t>
            </w:r>
            <w:r>
              <w:rPr>
                <w:sz w:val="20"/>
              </w:rPr>
              <w:t>"Повесть</w:t>
            </w:r>
            <w:r>
              <w:rPr>
                <w:spacing w:val="-5"/>
                <w:sz w:val="20"/>
              </w:rPr>
              <w:t xml:space="preserve"> </w:t>
            </w:r>
            <w:r>
              <w:rPr>
                <w:sz w:val="20"/>
              </w:rPr>
              <w:t>временных</w:t>
            </w:r>
            <w:r>
              <w:rPr>
                <w:spacing w:val="-5"/>
                <w:sz w:val="20"/>
              </w:rPr>
              <w:t xml:space="preserve"> </w:t>
            </w:r>
            <w:r>
              <w:rPr>
                <w:sz w:val="20"/>
              </w:rPr>
              <w:t>лет". Первые</w:t>
            </w:r>
            <w:r>
              <w:rPr>
                <w:spacing w:val="-5"/>
                <w:sz w:val="20"/>
              </w:rPr>
              <w:t xml:space="preserve"> </w:t>
            </w:r>
            <w:r>
              <w:rPr>
                <w:sz w:val="20"/>
              </w:rPr>
              <w:t>русские</w:t>
            </w:r>
            <w:r>
              <w:rPr>
                <w:spacing w:val="-47"/>
                <w:sz w:val="20"/>
              </w:rPr>
              <w:t xml:space="preserve"> </w:t>
            </w:r>
            <w:r>
              <w:rPr>
                <w:sz w:val="20"/>
              </w:rPr>
              <w:t>жития.</w:t>
            </w:r>
            <w:r>
              <w:rPr>
                <w:spacing w:val="-3"/>
                <w:sz w:val="20"/>
              </w:rPr>
              <w:t xml:space="preserve"> </w:t>
            </w:r>
            <w:r>
              <w:rPr>
                <w:sz w:val="20"/>
              </w:rPr>
              <w:t>Произведения</w:t>
            </w:r>
            <w:r>
              <w:rPr>
                <w:spacing w:val="-4"/>
                <w:sz w:val="20"/>
              </w:rPr>
              <w:t xml:space="preserve"> </w:t>
            </w:r>
            <w:r>
              <w:rPr>
                <w:sz w:val="20"/>
              </w:rPr>
              <w:t>Владимира</w:t>
            </w:r>
            <w:r>
              <w:rPr>
                <w:spacing w:val="-3"/>
                <w:sz w:val="20"/>
              </w:rPr>
              <w:t xml:space="preserve"> </w:t>
            </w:r>
            <w:r>
              <w:rPr>
                <w:sz w:val="20"/>
              </w:rPr>
              <w:t>Мономаха.</w:t>
            </w:r>
            <w:r>
              <w:rPr>
                <w:spacing w:val="-2"/>
                <w:sz w:val="20"/>
              </w:rPr>
              <w:t xml:space="preserve"> </w:t>
            </w:r>
            <w:r>
              <w:rPr>
                <w:sz w:val="20"/>
              </w:rPr>
              <w:t>Иконопись.</w:t>
            </w:r>
            <w:r>
              <w:rPr>
                <w:spacing w:val="-1"/>
                <w:sz w:val="20"/>
              </w:rPr>
              <w:t xml:space="preserve"> </w:t>
            </w:r>
            <w:r>
              <w:rPr>
                <w:sz w:val="20"/>
              </w:rPr>
              <w:t>Искусство</w:t>
            </w:r>
            <w:r>
              <w:rPr>
                <w:spacing w:val="-3"/>
                <w:sz w:val="20"/>
              </w:rPr>
              <w:t xml:space="preserve"> </w:t>
            </w:r>
            <w:r>
              <w:rPr>
                <w:sz w:val="20"/>
              </w:rPr>
              <w:t>книги.</w:t>
            </w:r>
          </w:p>
          <w:p w14:paraId="25AA01CF" w14:textId="77777777" w:rsidR="0052501E" w:rsidRDefault="00B0778F">
            <w:pPr>
              <w:pStyle w:val="TableParagraph"/>
              <w:ind w:left="32"/>
              <w:rPr>
                <w:sz w:val="20"/>
              </w:rPr>
            </w:pPr>
            <w:r>
              <w:rPr>
                <w:sz w:val="20"/>
              </w:rPr>
              <w:t>Архитектура. Начало храмового строительства: Десятинная церковь, София</w:t>
            </w:r>
            <w:r>
              <w:rPr>
                <w:spacing w:val="1"/>
                <w:sz w:val="20"/>
              </w:rPr>
              <w:t xml:space="preserve"> </w:t>
            </w:r>
            <w:r>
              <w:rPr>
                <w:sz w:val="20"/>
              </w:rPr>
              <w:t>Киевская,</w:t>
            </w:r>
            <w:r>
              <w:rPr>
                <w:spacing w:val="-1"/>
                <w:sz w:val="20"/>
              </w:rPr>
              <w:t xml:space="preserve"> </w:t>
            </w:r>
            <w:r>
              <w:rPr>
                <w:sz w:val="20"/>
              </w:rPr>
              <w:t>София</w:t>
            </w:r>
            <w:r>
              <w:rPr>
                <w:spacing w:val="-5"/>
                <w:sz w:val="20"/>
              </w:rPr>
              <w:t xml:space="preserve"> </w:t>
            </w:r>
            <w:r>
              <w:rPr>
                <w:sz w:val="20"/>
              </w:rPr>
              <w:t>Новгородская.</w:t>
            </w:r>
            <w:r>
              <w:rPr>
                <w:spacing w:val="-4"/>
                <w:sz w:val="20"/>
              </w:rPr>
              <w:t xml:space="preserve"> </w:t>
            </w:r>
            <w:r>
              <w:rPr>
                <w:sz w:val="20"/>
              </w:rPr>
              <w:t>Материальная</w:t>
            </w:r>
            <w:r>
              <w:rPr>
                <w:spacing w:val="-4"/>
                <w:sz w:val="20"/>
              </w:rPr>
              <w:t xml:space="preserve"> </w:t>
            </w:r>
            <w:r>
              <w:rPr>
                <w:sz w:val="20"/>
              </w:rPr>
              <w:t>культура.</w:t>
            </w:r>
            <w:r>
              <w:rPr>
                <w:spacing w:val="-4"/>
                <w:sz w:val="20"/>
              </w:rPr>
              <w:t xml:space="preserve"> </w:t>
            </w:r>
            <w:r>
              <w:rPr>
                <w:sz w:val="20"/>
              </w:rPr>
              <w:t>Ремесло.</w:t>
            </w:r>
            <w:r>
              <w:rPr>
                <w:spacing w:val="-6"/>
                <w:sz w:val="20"/>
              </w:rPr>
              <w:t xml:space="preserve"> </w:t>
            </w:r>
            <w:r>
              <w:rPr>
                <w:sz w:val="20"/>
              </w:rPr>
              <w:t>Военное</w:t>
            </w:r>
            <w:r>
              <w:rPr>
                <w:spacing w:val="-3"/>
                <w:sz w:val="20"/>
              </w:rPr>
              <w:t xml:space="preserve"> </w:t>
            </w:r>
            <w:r>
              <w:rPr>
                <w:sz w:val="20"/>
              </w:rPr>
              <w:t>дело</w:t>
            </w:r>
            <w:r>
              <w:rPr>
                <w:spacing w:val="-3"/>
                <w:sz w:val="20"/>
              </w:rPr>
              <w:t xml:space="preserve"> </w:t>
            </w:r>
            <w:r>
              <w:rPr>
                <w:sz w:val="20"/>
              </w:rPr>
              <w:t>и</w:t>
            </w:r>
            <w:r>
              <w:rPr>
                <w:spacing w:val="-47"/>
                <w:sz w:val="20"/>
              </w:rPr>
              <w:t xml:space="preserve"> </w:t>
            </w:r>
            <w:r>
              <w:rPr>
                <w:sz w:val="20"/>
              </w:rPr>
              <w:t>оружие.</w:t>
            </w:r>
          </w:p>
        </w:tc>
      </w:tr>
      <w:tr w:rsidR="0052501E" w14:paraId="4B0D19C4" w14:textId="77777777">
        <w:trPr>
          <w:trHeight w:val="732"/>
        </w:trPr>
        <w:tc>
          <w:tcPr>
            <w:tcW w:w="2775" w:type="dxa"/>
          </w:tcPr>
          <w:p w14:paraId="4EC39AA9" w14:textId="77777777" w:rsidR="0052501E" w:rsidRDefault="00B0778F">
            <w:pPr>
              <w:pStyle w:val="TableParagraph"/>
              <w:spacing w:before="132"/>
              <w:ind w:left="27" w:right="286"/>
              <w:rPr>
                <w:sz w:val="20"/>
              </w:rPr>
            </w:pPr>
            <w:r>
              <w:rPr>
                <w:sz w:val="20"/>
              </w:rPr>
              <w:lastRenderedPageBreak/>
              <w:t>Русь</w:t>
            </w:r>
            <w:r>
              <w:rPr>
                <w:spacing w:val="-3"/>
                <w:sz w:val="20"/>
              </w:rPr>
              <w:t xml:space="preserve"> </w:t>
            </w:r>
            <w:r>
              <w:rPr>
                <w:sz w:val="20"/>
              </w:rPr>
              <w:t>в</w:t>
            </w:r>
            <w:r>
              <w:rPr>
                <w:spacing w:val="-4"/>
                <w:sz w:val="20"/>
              </w:rPr>
              <w:t xml:space="preserve"> </w:t>
            </w:r>
            <w:r>
              <w:rPr>
                <w:sz w:val="20"/>
              </w:rPr>
              <w:t>середине</w:t>
            </w:r>
            <w:r>
              <w:rPr>
                <w:spacing w:val="-3"/>
                <w:sz w:val="20"/>
              </w:rPr>
              <w:t xml:space="preserve"> </w:t>
            </w:r>
            <w:r>
              <w:rPr>
                <w:sz w:val="20"/>
              </w:rPr>
              <w:t>XII</w:t>
            </w:r>
            <w:r>
              <w:rPr>
                <w:spacing w:val="-1"/>
                <w:sz w:val="20"/>
              </w:rPr>
              <w:t xml:space="preserve"> </w:t>
            </w:r>
            <w:r>
              <w:rPr>
                <w:sz w:val="20"/>
              </w:rPr>
              <w:t>-</w:t>
            </w:r>
            <w:r>
              <w:rPr>
                <w:spacing w:val="-2"/>
                <w:sz w:val="20"/>
              </w:rPr>
              <w:t xml:space="preserve"> </w:t>
            </w:r>
            <w:r>
              <w:rPr>
                <w:sz w:val="20"/>
              </w:rPr>
              <w:t>начале</w:t>
            </w:r>
            <w:r>
              <w:rPr>
                <w:spacing w:val="-47"/>
                <w:sz w:val="20"/>
              </w:rPr>
              <w:t xml:space="preserve"> </w:t>
            </w:r>
            <w:r>
              <w:rPr>
                <w:sz w:val="20"/>
              </w:rPr>
              <w:t>XIII</w:t>
            </w:r>
            <w:r>
              <w:rPr>
                <w:spacing w:val="-1"/>
                <w:sz w:val="20"/>
              </w:rPr>
              <w:t xml:space="preserve"> </w:t>
            </w:r>
            <w:r>
              <w:rPr>
                <w:sz w:val="20"/>
              </w:rPr>
              <w:t>вв.</w:t>
            </w:r>
          </w:p>
        </w:tc>
        <w:tc>
          <w:tcPr>
            <w:tcW w:w="7222" w:type="dxa"/>
          </w:tcPr>
          <w:p w14:paraId="41112D8C" w14:textId="77777777" w:rsidR="0052501E" w:rsidRDefault="00B0778F">
            <w:pPr>
              <w:pStyle w:val="TableParagraph"/>
              <w:spacing w:before="16"/>
              <w:ind w:left="32" w:right="145"/>
              <w:jc w:val="both"/>
              <w:rPr>
                <w:sz w:val="20"/>
              </w:rPr>
            </w:pPr>
            <w:r>
              <w:rPr>
                <w:sz w:val="20"/>
              </w:rPr>
              <w:t>Формирование</w:t>
            </w:r>
            <w:r>
              <w:rPr>
                <w:spacing w:val="-4"/>
                <w:sz w:val="20"/>
              </w:rPr>
              <w:t xml:space="preserve"> </w:t>
            </w:r>
            <w:r>
              <w:rPr>
                <w:sz w:val="20"/>
              </w:rPr>
              <w:t>системы</w:t>
            </w:r>
            <w:r>
              <w:rPr>
                <w:spacing w:val="-4"/>
                <w:sz w:val="20"/>
              </w:rPr>
              <w:t xml:space="preserve"> </w:t>
            </w:r>
            <w:r>
              <w:rPr>
                <w:sz w:val="20"/>
              </w:rPr>
              <w:t>земель</w:t>
            </w:r>
            <w:r>
              <w:rPr>
                <w:spacing w:val="-1"/>
                <w:sz w:val="20"/>
              </w:rPr>
              <w:t xml:space="preserve"> </w:t>
            </w:r>
            <w:r>
              <w:rPr>
                <w:sz w:val="20"/>
              </w:rPr>
              <w:t>-</w:t>
            </w:r>
            <w:r>
              <w:rPr>
                <w:spacing w:val="-6"/>
                <w:sz w:val="20"/>
              </w:rPr>
              <w:t xml:space="preserve"> </w:t>
            </w:r>
            <w:r>
              <w:rPr>
                <w:sz w:val="20"/>
              </w:rPr>
              <w:t>самостоятельных</w:t>
            </w:r>
            <w:r>
              <w:rPr>
                <w:spacing w:val="-5"/>
                <w:sz w:val="20"/>
              </w:rPr>
              <w:t xml:space="preserve"> </w:t>
            </w:r>
            <w:r>
              <w:rPr>
                <w:sz w:val="20"/>
              </w:rPr>
              <w:t>государств.</w:t>
            </w:r>
            <w:r>
              <w:rPr>
                <w:spacing w:val="-3"/>
                <w:sz w:val="20"/>
              </w:rPr>
              <w:t xml:space="preserve"> </w:t>
            </w:r>
            <w:r>
              <w:rPr>
                <w:sz w:val="20"/>
              </w:rPr>
              <w:t>Важнейшие</w:t>
            </w:r>
            <w:r>
              <w:rPr>
                <w:spacing w:val="-4"/>
                <w:sz w:val="20"/>
              </w:rPr>
              <w:t xml:space="preserve"> </w:t>
            </w:r>
            <w:r>
              <w:rPr>
                <w:sz w:val="20"/>
              </w:rPr>
              <w:t>земли,</w:t>
            </w:r>
            <w:r>
              <w:rPr>
                <w:spacing w:val="-48"/>
                <w:sz w:val="20"/>
              </w:rPr>
              <w:t xml:space="preserve"> </w:t>
            </w:r>
            <w:r>
              <w:rPr>
                <w:sz w:val="20"/>
              </w:rPr>
              <w:t>управляемые ветвями княжеского рода Рюриковичей: Черниговская, Смоленская,</w:t>
            </w:r>
            <w:r>
              <w:rPr>
                <w:spacing w:val="-47"/>
                <w:sz w:val="20"/>
              </w:rPr>
              <w:t xml:space="preserve"> </w:t>
            </w:r>
            <w:r>
              <w:rPr>
                <w:sz w:val="20"/>
              </w:rPr>
              <w:t>Галицкая,</w:t>
            </w:r>
            <w:r>
              <w:rPr>
                <w:spacing w:val="-3"/>
                <w:sz w:val="20"/>
              </w:rPr>
              <w:t xml:space="preserve"> </w:t>
            </w:r>
            <w:r>
              <w:rPr>
                <w:sz w:val="20"/>
              </w:rPr>
              <w:t>Волынская,</w:t>
            </w:r>
            <w:r>
              <w:rPr>
                <w:spacing w:val="-2"/>
                <w:sz w:val="20"/>
              </w:rPr>
              <w:t xml:space="preserve"> </w:t>
            </w:r>
            <w:r>
              <w:rPr>
                <w:sz w:val="20"/>
              </w:rPr>
              <w:t>Суздальская.</w:t>
            </w:r>
            <w:r>
              <w:rPr>
                <w:spacing w:val="-2"/>
                <w:sz w:val="20"/>
              </w:rPr>
              <w:t xml:space="preserve"> </w:t>
            </w:r>
            <w:r>
              <w:rPr>
                <w:sz w:val="20"/>
              </w:rPr>
              <w:t>Земли,</w:t>
            </w:r>
            <w:r>
              <w:rPr>
                <w:spacing w:val="-2"/>
                <w:sz w:val="20"/>
              </w:rPr>
              <w:t xml:space="preserve"> </w:t>
            </w:r>
            <w:r>
              <w:rPr>
                <w:sz w:val="20"/>
              </w:rPr>
              <w:t>имевшие</w:t>
            </w:r>
            <w:r>
              <w:rPr>
                <w:spacing w:val="-2"/>
                <w:sz w:val="20"/>
              </w:rPr>
              <w:t xml:space="preserve"> </w:t>
            </w:r>
            <w:r>
              <w:rPr>
                <w:sz w:val="20"/>
              </w:rPr>
              <w:t>особый</w:t>
            </w:r>
            <w:r>
              <w:rPr>
                <w:spacing w:val="-3"/>
                <w:sz w:val="20"/>
              </w:rPr>
              <w:t xml:space="preserve"> </w:t>
            </w:r>
            <w:r>
              <w:rPr>
                <w:sz w:val="20"/>
              </w:rPr>
              <w:t>статус: Киевская</w:t>
            </w:r>
            <w:r>
              <w:rPr>
                <w:spacing w:val="-3"/>
                <w:sz w:val="20"/>
              </w:rPr>
              <w:t xml:space="preserve"> </w:t>
            </w:r>
            <w:r>
              <w:rPr>
                <w:sz w:val="20"/>
              </w:rPr>
              <w:t>и</w:t>
            </w:r>
          </w:p>
        </w:tc>
      </w:tr>
    </w:tbl>
    <w:p w14:paraId="50A26019" w14:textId="77777777" w:rsidR="0052501E" w:rsidRDefault="0052501E">
      <w:pPr>
        <w:jc w:val="both"/>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775"/>
        <w:gridCol w:w="7222"/>
      </w:tblGrid>
      <w:tr w:rsidR="0052501E" w14:paraId="35D52CD0" w14:textId="77777777">
        <w:trPr>
          <w:trHeight w:val="1421"/>
        </w:trPr>
        <w:tc>
          <w:tcPr>
            <w:tcW w:w="2775" w:type="dxa"/>
          </w:tcPr>
          <w:p w14:paraId="004D8E81" w14:textId="77777777" w:rsidR="0052501E" w:rsidRDefault="0052501E">
            <w:pPr>
              <w:pStyle w:val="TableParagraph"/>
              <w:rPr>
                <w:sz w:val="18"/>
              </w:rPr>
            </w:pPr>
          </w:p>
        </w:tc>
        <w:tc>
          <w:tcPr>
            <w:tcW w:w="7222" w:type="dxa"/>
          </w:tcPr>
          <w:p w14:paraId="3A60A229" w14:textId="77777777" w:rsidR="0052501E" w:rsidRDefault="00B0778F">
            <w:pPr>
              <w:pStyle w:val="TableParagraph"/>
              <w:spacing w:before="8"/>
              <w:ind w:left="32" w:right="171"/>
              <w:rPr>
                <w:sz w:val="20"/>
              </w:rPr>
            </w:pPr>
            <w:r>
              <w:rPr>
                <w:sz w:val="20"/>
              </w:rPr>
              <w:t>Новгородская.</w:t>
            </w:r>
            <w:r>
              <w:rPr>
                <w:spacing w:val="-5"/>
                <w:sz w:val="20"/>
              </w:rPr>
              <w:t xml:space="preserve"> </w:t>
            </w:r>
            <w:r>
              <w:rPr>
                <w:sz w:val="20"/>
              </w:rPr>
              <w:t>Эволюция</w:t>
            </w:r>
            <w:r>
              <w:rPr>
                <w:spacing w:val="-5"/>
                <w:sz w:val="20"/>
              </w:rPr>
              <w:t xml:space="preserve"> </w:t>
            </w:r>
            <w:r>
              <w:rPr>
                <w:sz w:val="20"/>
              </w:rPr>
              <w:t>общественного</w:t>
            </w:r>
            <w:r>
              <w:rPr>
                <w:spacing w:val="-3"/>
                <w:sz w:val="20"/>
              </w:rPr>
              <w:t xml:space="preserve"> </w:t>
            </w:r>
            <w:r>
              <w:rPr>
                <w:sz w:val="20"/>
              </w:rPr>
              <w:t>строя</w:t>
            </w:r>
            <w:r>
              <w:rPr>
                <w:spacing w:val="-5"/>
                <w:sz w:val="20"/>
              </w:rPr>
              <w:t xml:space="preserve"> </w:t>
            </w:r>
            <w:r>
              <w:rPr>
                <w:sz w:val="20"/>
              </w:rPr>
              <w:t>и</w:t>
            </w:r>
            <w:r>
              <w:rPr>
                <w:spacing w:val="-5"/>
                <w:sz w:val="20"/>
              </w:rPr>
              <w:t xml:space="preserve"> </w:t>
            </w:r>
            <w:r>
              <w:rPr>
                <w:sz w:val="20"/>
              </w:rPr>
              <w:t>права.</w:t>
            </w:r>
            <w:r>
              <w:rPr>
                <w:spacing w:val="-2"/>
                <w:sz w:val="20"/>
              </w:rPr>
              <w:t xml:space="preserve"> </w:t>
            </w:r>
            <w:r>
              <w:rPr>
                <w:sz w:val="20"/>
              </w:rPr>
              <w:t>Внешняя</w:t>
            </w:r>
            <w:r>
              <w:rPr>
                <w:spacing w:val="-5"/>
                <w:sz w:val="20"/>
              </w:rPr>
              <w:t xml:space="preserve"> </w:t>
            </w:r>
            <w:r>
              <w:rPr>
                <w:sz w:val="20"/>
              </w:rPr>
              <w:t>политика</w:t>
            </w:r>
            <w:r>
              <w:rPr>
                <w:spacing w:val="-47"/>
                <w:sz w:val="20"/>
              </w:rPr>
              <w:t xml:space="preserve"> </w:t>
            </w:r>
            <w:r>
              <w:rPr>
                <w:sz w:val="20"/>
              </w:rPr>
              <w:t>русских</w:t>
            </w:r>
            <w:r>
              <w:rPr>
                <w:spacing w:val="-2"/>
                <w:sz w:val="20"/>
              </w:rPr>
              <w:t xml:space="preserve"> </w:t>
            </w:r>
            <w:r>
              <w:rPr>
                <w:sz w:val="20"/>
              </w:rPr>
              <w:t>земель.</w:t>
            </w:r>
          </w:p>
          <w:p w14:paraId="2839DAAF" w14:textId="77777777" w:rsidR="0052501E" w:rsidRDefault="00B0778F">
            <w:pPr>
              <w:pStyle w:val="TableParagraph"/>
              <w:spacing w:before="1"/>
              <w:ind w:left="32"/>
              <w:rPr>
                <w:sz w:val="20"/>
              </w:rPr>
            </w:pPr>
            <w:r>
              <w:rPr>
                <w:sz w:val="20"/>
              </w:rPr>
              <w:t>Формирование региональных центров культуры: летописание и памятники</w:t>
            </w:r>
            <w:r>
              <w:rPr>
                <w:spacing w:val="1"/>
                <w:sz w:val="20"/>
              </w:rPr>
              <w:t xml:space="preserve"> </w:t>
            </w:r>
            <w:r>
              <w:rPr>
                <w:sz w:val="20"/>
              </w:rPr>
              <w:t>литературы:</w:t>
            </w:r>
            <w:r>
              <w:rPr>
                <w:spacing w:val="-3"/>
                <w:sz w:val="20"/>
              </w:rPr>
              <w:t xml:space="preserve"> </w:t>
            </w:r>
            <w:r>
              <w:rPr>
                <w:sz w:val="20"/>
              </w:rPr>
              <w:t>Киево-Печерский</w:t>
            </w:r>
            <w:r>
              <w:rPr>
                <w:spacing w:val="-3"/>
                <w:sz w:val="20"/>
              </w:rPr>
              <w:t xml:space="preserve"> </w:t>
            </w:r>
            <w:r>
              <w:rPr>
                <w:sz w:val="20"/>
              </w:rPr>
              <w:t>патерик,</w:t>
            </w:r>
            <w:r>
              <w:rPr>
                <w:spacing w:val="-5"/>
                <w:sz w:val="20"/>
              </w:rPr>
              <w:t xml:space="preserve"> </w:t>
            </w:r>
            <w:r>
              <w:rPr>
                <w:sz w:val="20"/>
              </w:rPr>
              <w:t>моление</w:t>
            </w:r>
            <w:r>
              <w:rPr>
                <w:spacing w:val="-5"/>
                <w:sz w:val="20"/>
              </w:rPr>
              <w:t xml:space="preserve"> </w:t>
            </w:r>
            <w:r>
              <w:rPr>
                <w:sz w:val="20"/>
              </w:rPr>
              <w:t>Даниила</w:t>
            </w:r>
            <w:r>
              <w:rPr>
                <w:spacing w:val="-5"/>
                <w:sz w:val="20"/>
              </w:rPr>
              <w:t xml:space="preserve"> </w:t>
            </w:r>
            <w:r>
              <w:rPr>
                <w:sz w:val="20"/>
              </w:rPr>
              <w:t>Заточника,</w:t>
            </w:r>
            <w:r>
              <w:rPr>
                <w:spacing w:val="-4"/>
                <w:sz w:val="20"/>
              </w:rPr>
              <w:t xml:space="preserve"> </w:t>
            </w:r>
            <w:r>
              <w:rPr>
                <w:sz w:val="20"/>
              </w:rPr>
              <w:t>"Слово</w:t>
            </w:r>
            <w:r>
              <w:rPr>
                <w:spacing w:val="-4"/>
                <w:sz w:val="20"/>
              </w:rPr>
              <w:t xml:space="preserve"> </w:t>
            </w:r>
            <w:r>
              <w:rPr>
                <w:sz w:val="20"/>
              </w:rPr>
              <w:t>о</w:t>
            </w:r>
          </w:p>
          <w:p w14:paraId="4E8740FE" w14:textId="77777777" w:rsidR="0052501E" w:rsidRDefault="00B0778F">
            <w:pPr>
              <w:pStyle w:val="TableParagraph"/>
              <w:spacing w:before="1"/>
              <w:ind w:left="32" w:right="15"/>
              <w:rPr>
                <w:sz w:val="20"/>
              </w:rPr>
            </w:pPr>
            <w:r>
              <w:rPr>
                <w:sz w:val="20"/>
              </w:rPr>
              <w:t>полку Игореве". Белокаменные храмы Северо-Восточной Руси: Успенский собор</w:t>
            </w:r>
            <w:r>
              <w:rPr>
                <w:spacing w:val="1"/>
                <w:sz w:val="20"/>
              </w:rPr>
              <w:t xml:space="preserve"> </w:t>
            </w:r>
            <w:r>
              <w:rPr>
                <w:sz w:val="20"/>
              </w:rPr>
              <w:t>во</w:t>
            </w:r>
            <w:r>
              <w:rPr>
                <w:spacing w:val="-4"/>
                <w:sz w:val="20"/>
              </w:rPr>
              <w:t xml:space="preserve"> </w:t>
            </w:r>
            <w:r>
              <w:rPr>
                <w:sz w:val="20"/>
              </w:rPr>
              <w:t>Владимире,</w:t>
            </w:r>
            <w:r>
              <w:rPr>
                <w:spacing w:val="-2"/>
                <w:sz w:val="20"/>
              </w:rPr>
              <w:t xml:space="preserve"> </w:t>
            </w:r>
            <w:r>
              <w:rPr>
                <w:sz w:val="20"/>
              </w:rPr>
              <w:t>церковь</w:t>
            </w:r>
            <w:r>
              <w:rPr>
                <w:spacing w:val="-5"/>
                <w:sz w:val="20"/>
              </w:rPr>
              <w:t xml:space="preserve"> </w:t>
            </w:r>
            <w:r>
              <w:rPr>
                <w:sz w:val="20"/>
              </w:rPr>
              <w:t>Покрова</w:t>
            </w:r>
            <w:r>
              <w:rPr>
                <w:spacing w:val="-4"/>
                <w:sz w:val="20"/>
              </w:rPr>
              <w:t xml:space="preserve"> </w:t>
            </w:r>
            <w:r>
              <w:rPr>
                <w:sz w:val="20"/>
              </w:rPr>
              <w:t>на</w:t>
            </w:r>
            <w:r>
              <w:rPr>
                <w:spacing w:val="-4"/>
                <w:sz w:val="20"/>
              </w:rPr>
              <w:t xml:space="preserve"> </w:t>
            </w:r>
            <w:r>
              <w:rPr>
                <w:sz w:val="20"/>
              </w:rPr>
              <w:t>Нерли,</w:t>
            </w:r>
            <w:r>
              <w:rPr>
                <w:spacing w:val="-4"/>
                <w:sz w:val="20"/>
              </w:rPr>
              <w:t xml:space="preserve"> </w:t>
            </w:r>
            <w:r>
              <w:rPr>
                <w:sz w:val="20"/>
              </w:rPr>
              <w:t>Георгиевский</w:t>
            </w:r>
            <w:r>
              <w:rPr>
                <w:spacing w:val="-4"/>
                <w:sz w:val="20"/>
              </w:rPr>
              <w:t xml:space="preserve"> </w:t>
            </w:r>
            <w:r>
              <w:rPr>
                <w:sz w:val="20"/>
              </w:rPr>
              <w:t>собор</w:t>
            </w:r>
            <w:r>
              <w:rPr>
                <w:spacing w:val="-2"/>
                <w:sz w:val="20"/>
              </w:rPr>
              <w:t xml:space="preserve"> </w:t>
            </w:r>
            <w:r>
              <w:rPr>
                <w:sz w:val="20"/>
              </w:rPr>
              <w:t>Юрьева-Польского.</w:t>
            </w:r>
          </w:p>
        </w:tc>
      </w:tr>
      <w:tr w:rsidR="0052501E" w14:paraId="06BF3E8E" w14:textId="77777777">
        <w:trPr>
          <w:trHeight w:val="3731"/>
        </w:trPr>
        <w:tc>
          <w:tcPr>
            <w:tcW w:w="2775" w:type="dxa"/>
          </w:tcPr>
          <w:p w14:paraId="4E24E78D" w14:textId="77777777" w:rsidR="0052501E" w:rsidRDefault="0052501E">
            <w:pPr>
              <w:pStyle w:val="TableParagraph"/>
            </w:pPr>
          </w:p>
          <w:p w14:paraId="78D3EAB4" w14:textId="77777777" w:rsidR="0052501E" w:rsidRDefault="0052501E">
            <w:pPr>
              <w:pStyle w:val="TableParagraph"/>
            </w:pPr>
          </w:p>
          <w:p w14:paraId="74DFFD77" w14:textId="77777777" w:rsidR="0052501E" w:rsidRDefault="0052501E">
            <w:pPr>
              <w:pStyle w:val="TableParagraph"/>
            </w:pPr>
          </w:p>
          <w:p w14:paraId="500BA4A8" w14:textId="77777777" w:rsidR="0052501E" w:rsidRDefault="0052501E">
            <w:pPr>
              <w:pStyle w:val="TableParagraph"/>
            </w:pPr>
          </w:p>
          <w:p w14:paraId="69B8A68F" w14:textId="77777777" w:rsidR="0052501E" w:rsidRDefault="0052501E">
            <w:pPr>
              <w:pStyle w:val="TableParagraph"/>
            </w:pPr>
          </w:p>
          <w:p w14:paraId="6BDA9A82" w14:textId="77777777" w:rsidR="0052501E" w:rsidRDefault="0052501E">
            <w:pPr>
              <w:pStyle w:val="TableParagraph"/>
              <w:spacing w:before="5"/>
              <w:rPr>
                <w:sz w:val="31"/>
              </w:rPr>
            </w:pPr>
          </w:p>
          <w:p w14:paraId="3C664FE8" w14:textId="77777777" w:rsidR="0052501E" w:rsidRDefault="00B0778F">
            <w:pPr>
              <w:pStyle w:val="TableParagraph"/>
              <w:ind w:left="27" w:right="294"/>
              <w:rPr>
                <w:sz w:val="20"/>
              </w:rPr>
            </w:pPr>
            <w:r>
              <w:rPr>
                <w:sz w:val="20"/>
              </w:rPr>
              <w:t>Русские</w:t>
            </w:r>
            <w:r>
              <w:rPr>
                <w:spacing w:val="-3"/>
                <w:sz w:val="20"/>
              </w:rPr>
              <w:t xml:space="preserve"> </w:t>
            </w:r>
            <w:r>
              <w:rPr>
                <w:sz w:val="20"/>
              </w:rPr>
              <w:t>земли</w:t>
            </w:r>
            <w:r>
              <w:rPr>
                <w:spacing w:val="-3"/>
                <w:sz w:val="20"/>
              </w:rPr>
              <w:t xml:space="preserve"> </w:t>
            </w:r>
            <w:r>
              <w:rPr>
                <w:sz w:val="20"/>
              </w:rPr>
              <w:t>и</w:t>
            </w:r>
            <w:r>
              <w:rPr>
                <w:spacing w:val="-1"/>
                <w:sz w:val="20"/>
              </w:rPr>
              <w:t xml:space="preserve"> </w:t>
            </w:r>
            <w:r>
              <w:rPr>
                <w:sz w:val="20"/>
              </w:rPr>
              <w:t>их</w:t>
            </w:r>
            <w:r>
              <w:rPr>
                <w:spacing w:val="-3"/>
                <w:sz w:val="20"/>
              </w:rPr>
              <w:t xml:space="preserve"> </w:t>
            </w:r>
            <w:r>
              <w:rPr>
                <w:sz w:val="20"/>
              </w:rPr>
              <w:t>соседи</w:t>
            </w:r>
            <w:r>
              <w:rPr>
                <w:spacing w:val="-3"/>
                <w:sz w:val="20"/>
              </w:rPr>
              <w:t xml:space="preserve"> </w:t>
            </w:r>
            <w:r>
              <w:rPr>
                <w:sz w:val="20"/>
              </w:rPr>
              <w:t>в</w:t>
            </w:r>
            <w:r>
              <w:rPr>
                <w:spacing w:val="-47"/>
                <w:sz w:val="20"/>
              </w:rPr>
              <w:t xml:space="preserve"> </w:t>
            </w:r>
            <w:r>
              <w:rPr>
                <w:sz w:val="20"/>
              </w:rPr>
              <w:t>середине</w:t>
            </w:r>
            <w:r>
              <w:rPr>
                <w:spacing w:val="-1"/>
                <w:sz w:val="20"/>
              </w:rPr>
              <w:t xml:space="preserve"> </w:t>
            </w:r>
            <w:r>
              <w:rPr>
                <w:sz w:val="20"/>
              </w:rPr>
              <w:t>XIII -</w:t>
            </w:r>
            <w:r>
              <w:rPr>
                <w:spacing w:val="-3"/>
                <w:sz w:val="20"/>
              </w:rPr>
              <w:t xml:space="preserve"> </w:t>
            </w:r>
            <w:r>
              <w:rPr>
                <w:sz w:val="20"/>
              </w:rPr>
              <w:t>XIV</w:t>
            </w:r>
            <w:r>
              <w:rPr>
                <w:spacing w:val="-1"/>
                <w:sz w:val="20"/>
              </w:rPr>
              <w:t xml:space="preserve"> </w:t>
            </w:r>
            <w:r>
              <w:rPr>
                <w:sz w:val="20"/>
              </w:rPr>
              <w:t>вв.</w:t>
            </w:r>
          </w:p>
        </w:tc>
        <w:tc>
          <w:tcPr>
            <w:tcW w:w="7222" w:type="dxa"/>
          </w:tcPr>
          <w:p w14:paraId="3C1459AA" w14:textId="77777777" w:rsidR="0052501E" w:rsidRDefault="00B0778F">
            <w:pPr>
              <w:pStyle w:val="TableParagraph"/>
              <w:spacing w:before="19"/>
              <w:ind w:left="32"/>
              <w:rPr>
                <w:sz w:val="20"/>
              </w:rPr>
            </w:pPr>
            <w:r>
              <w:rPr>
                <w:sz w:val="20"/>
              </w:rPr>
              <w:t>Возникновение</w:t>
            </w:r>
            <w:r>
              <w:rPr>
                <w:spacing w:val="-5"/>
                <w:sz w:val="20"/>
              </w:rPr>
              <w:t xml:space="preserve"> </w:t>
            </w:r>
            <w:r>
              <w:rPr>
                <w:sz w:val="20"/>
              </w:rPr>
              <w:t>Монгольской</w:t>
            </w:r>
            <w:r>
              <w:rPr>
                <w:spacing w:val="-5"/>
                <w:sz w:val="20"/>
              </w:rPr>
              <w:t xml:space="preserve"> </w:t>
            </w:r>
            <w:r>
              <w:rPr>
                <w:sz w:val="20"/>
              </w:rPr>
              <w:t>империи.</w:t>
            </w:r>
            <w:r>
              <w:rPr>
                <w:spacing w:val="-4"/>
                <w:sz w:val="20"/>
              </w:rPr>
              <w:t xml:space="preserve"> </w:t>
            </w:r>
            <w:r>
              <w:rPr>
                <w:sz w:val="20"/>
              </w:rPr>
              <w:t>Завоевания</w:t>
            </w:r>
            <w:r>
              <w:rPr>
                <w:spacing w:val="-6"/>
                <w:sz w:val="20"/>
              </w:rPr>
              <w:t xml:space="preserve"> </w:t>
            </w:r>
            <w:r>
              <w:rPr>
                <w:sz w:val="20"/>
              </w:rPr>
              <w:t>Чингисхана</w:t>
            </w:r>
            <w:r>
              <w:rPr>
                <w:spacing w:val="-4"/>
                <w:sz w:val="20"/>
              </w:rPr>
              <w:t xml:space="preserve"> </w:t>
            </w:r>
            <w:r>
              <w:rPr>
                <w:sz w:val="20"/>
              </w:rPr>
              <w:t>и</w:t>
            </w:r>
            <w:r>
              <w:rPr>
                <w:spacing w:val="-5"/>
                <w:sz w:val="20"/>
              </w:rPr>
              <w:t xml:space="preserve"> </w:t>
            </w:r>
            <w:r>
              <w:rPr>
                <w:sz w:val="20"/>
              </w:rPr>
              <w:t>его</w:t>
            </w:r>
            <w:r>
              <w:rPr>
                <w:spacing w:val="-4"/>
                <w:sz w:val="20"/>
              </w:rPr>
              <w:t xml:space="preserve"> </w:t>
            </w:r>
            <w:r>
              <w:rPr>
                <w:sz w:val="20"/>
              </w:rPr>
              <w:t>потомков.</w:t>
            </w:r>
            <w:r>
              <w:rPr>
                <w:spacing w:val="-47"/>
                <w:sz w:val="20"/>
              </w:rPr>
              <w:t xml:space="preserve"> </w:t>
            </w:r>
            <w:r>
              <w:rPr>
                <w:sz w:val="20"/>
              </w:rPr>
              <w:t>Походы Батыя на Восточную Европу. Возникновение Золотой орды. Судьбы</w:t>
            </w:r>
            <w:r>
              <w:rPr>
                <w:spacing w:val="1"/>
                <w:sz w:val="20"/>
              </w:rPr>
              <w:t xml:space="preserve"> </w:t>
            </w:r>
            <w:r>
              <w:rPr>
                <w:sz w:val="20"/>
              </w:rPr>
              <w:t>русских земель после монгольского нашествия. Система зависимости русских</w:t>
            </w:r>
            <w:r>
              <w:rPr>
                <w:spacing w:val="1"/>
                <w:sz w:val="20"/>
              </w:rPr>
              <w:t xml:space="preserve"> </w:t>
            </w:r>
            <w:r>
              <w:rPr>
                <w:sz w:val="20"/>
              </w:rPr>
              <w:t>земель</w:t>
            </w:r>
            <w:r>
              <w:rPr>
                <w:spacing w:val="-1"/>
                <w:sz w:val="20"/>
              </w:rPr>
              <w:t xml:space="preserve"> </w:t>
            </w:r>
            <w:r>
              <w:rPr>
                <w:sz w:val="20"/>
              </w:rPr>
              <w:t>от</w:t>
            </w:r>
            <w:r>
              <w:rPr>
                <w:spacing w:val="-1"/>
                <w:sz w:val="20"/>
              </w:rPr>
              <w:t xml:space="preserve"> </w:t>
            </w:r>
            <w:r>
              <w:rPr>
                <w:sz w:val="20"/>
              </w:rPr>
              <w:t>ордынских</w:t>
            </w:r>
            <w:r>
              <w:rPr>
                <w:spacing w:val="1"/>
                <w:sz w:val="20"/>
              </w:rPr>
              <w:t xml:space="preserve"> </w:t>
            </w:r>
            <w:r>
              <w:rPr>
                <w:sz w:val="20"/>
              </w:rPr>
              <w:t>ханов</w:t>
            </w:r>
            <w:r>
              <w:rPr>
                <w:spacing w:val="-1"/>
                <w:sz w:val="20"/>
              </w:rPr>
              <w:t xml:space="preserve"> </w:t>
            </w:r>
            <w:r>
              <w:rPr>
                <w:sz w:val="20"/>
              </w:rPr>
              <w:t>(т.н.</w:t>
            </w:r>
            <w:r>
              <w:rPr>
                <w:spacing w:val="-1"/>
                <w:sz w:val="20"/>
              </w:rPr>
              <w:t xml:space="preserve"> </w:t>
            </w:r>
            <w:r>
              <w:rPr>
                <w:sz w:val="20"/>
              </w:rPr>
              <w:t>ордынское иго).</w:t>
            </w:r>
          </w:p>
          <w:p w14:paraId="73C09530" w14:textId="77777777" w:rsidR="0052501E" w:rsidRDefault="00B0778F">
            <w:pPr>
              <w:pStyle w:val="TableParagraph"/>
              <w:ind w:left="32"/>
              <w:rPr>
                <w:sz w:val="20"/>
              </w:rPr>
            </w:pPr>
            <w:r>
              <w:rPr>
                <w:sz w:val="20"/>
              </w:rPr>
              <w:t>Южные</w:t>
            </w:r>
            <w:r>
              <w:rPr>
                <w:spacing w:val="-5"/>
                <w:sz w:val="20"/>
              </w:rPr>
              <w:t xml:space="preserve"> </w:t>
            </w:r>
            <w:r>
              <w:rPr>
                <w:sz w:val="20"/>
              </w:rPr>
              <w:t>и</w:t>
            </w:r>
            <w:r>
              <w:rPr>
                <w:spacing w:val="-5"/>
                <w:sz w:val="20"/>
              </w:rPr>
              <w:t xml:space="preserve"> </w:t>
            </w:r>
            <w:r>
              <w:rPr>
                <w:sz w:val="20"/>
              </w:rPr>
              <w:t>западные</w:t>
            </w:r>
            <w:r>
              <w:rPr>
                <w:spacing w:val="-4"/>
                <w:sz w:val="20"/>
              </w:rPr>
              <w:t xml:space="preserve"> </w:t>
            </w:r>
            <w:r>
              <w:rPr>
                <w:sz w:val="20"/>
              </w:rPr>
              <w:t>русские</w:t>
            </w:r>
            <w:r>
              <w:rPr>
                <w:spacing w:val="-2"/>
                <w:sz w:val="20"/>
              </w:rPr>
              <w:t xml:space="preserve"> </w:t>
            </w:r>
            <w:r>
              <w:rPr>
                <w:sz w:val="20"/>
              </w:rPr>
              <w:t>земли.</w:t>
            </w:r>
            <w:r>
              <w:rPr>
                <w:spacing w:val="-4"/>
                <w:sz w:val="20"/>
              </w:rPr>
              <w:t xml:space="preserve"> </w:t>
            </w:r>
            <w:r>
              <w:rPr>
                <w:sz w:val="20"/>
              </w:rPr>
              <w:t>Возникновение</w:t>
            </w:r>
            <w:r>
              <w:rPr>
                <w:spacing w:val="-1"/>
                <w:sz w:val="20"/>
              </w:rPr>
              <w:t xml:space="preserve"> </w:t>
            </w:r>
            <w:r>
              <w:rPr>
                <w:sz w:val="20"/>
              </w:rPr>
              <w:t>Литовского</w:t>
            </w:r>
            <w:r>
              <w:rPr>
                <w:spacing w:val="-4"/>
                <w:sz w:val="20"/>
              </w:rPr>
              <w:t xml:space="preserve"> </w:t>
            </w:r>
            <w:r>
              <w:rPr>
                <w:sz w:val="20"/>
              </w:rPr>
              <w:t>государства</w:t>
            </w:r>
            <w:r>
              <w:rPr>
                <w:spacing w:val="-5"/>
                <w:sz w:val="20"/>
              </w:rPr>
              <w:t xml:space="preserve"> </w:t>
            </w:r>
            <w:r>
              <w:rPr>
                <w:sz w:val="20"/>
              </w:rPr>
              <w:t>и</w:t>
            </w:r>
            <w:r>
              <w:rPr>
                <w:spacing w:val="-47"/>
                <w:sz w:val="20"/>
              </w:rPr>
              <w:t xml:space="preserve"> </w:t>
            </w:r>
            <w:r>
              <w:rPr>
                <w:sz w:val="20"/>
              </w:rPr>
              <w:t>включение</w:t>
            </w:r>
            <w:r>
              <w:rPr>
                <w:spacing w:val="-2"/>
                <w:sz w:val="20"/>
              </w:rPr>
              <w:t xml:space="preserve"> </w:t>
            </w:r>
            <w:r>
              <w:rPr>
                <w:sz w:val="20"/>
              </w:rPr>
              <w:t>в</w:t>
            </w:r>
            <w:r>
              <w:rPr>
                <w:spacing w:val="-2"/>
                <w:sz w:val="20"/>
              </w:rPr>
              <w:t xml:space="preserve"> </w:t>
            </w:r>
            <w:r>
              <w:rPr>
                <w:sz w:val="20"/>
              </w:rPr>
              <w:t>его состав</w:t>
            </w:r>
            <w:r>
              <w:rPr>
                <w:spacing w:val="-2"/>
                <w:sz w:val="20"/>
              </w:rPr>
              <w:t xml:space="preserve"> </w:t>
            </w:r>
            <w:r>
              <w:rPr>
                <w:sz w:val="20"/>
              </w:rPr>
              <w:t>части</w:t>
            </w:r>
            <w:r>
              <w:rPr>
                <w:spacing w:val="-2"/>
                <w:sz w:val="20"/>
              </w:rPr>
              <w:t xml:space="preserve"> </w:t>
            </w:r>
            <w:r>
              <w:rPr>
                <w:sz w:val="20"/>
              </w:rPr>
              <w:t>русских</w:t>
            </w:r>
            <w:r>
              <w:rPr>
                <w:spacing w:val="-2"/>
                <w:sz w:val="20"/>
              </w:rPr>
              <w:t xml:space="preserve"> </w:t>
            </w:r>
            <w:r>
              <w:rPr>
                <w:sz w:val="20"/>
              </w:rPr>
              <w:t>земель.</w:t>
            </w:r>
            <w:r>
              <w:rPr>
                <w:spacing w:val="-2"/>
                <w:sz w:val="20"/>
              </w:rPr>
              <w:t xml:space="preserve"> </w:t>
            </w:r>
            <w:r>
              <w:rPr>
                <w:sz w:val="20"/>
              </w:rPr>
              <w:t>Северо-западные</w:t>
            </w:r>
            <w:r>
              <w:rPr>
                <w:spacing w:val="-1"/>
                <w:sz w:val="20"/>
              </w:rPr>
              <w:t xml:space="preserve"> </w:t>
            </w:r>
            <w:r>
              <w:rPr>
                <w:sz w:val="20"/>
              </w:rPr>
              <w:t>земли:</w:t>
            </w:r>
          </w:p>
          <w:p w14:paraId="3E2848C0" w14:textId="77777777" w:rsidR="0052501E" w:rsidRDefault="00B0778F">
            <w:pPr>
              <w:pStyle w:val="TableParagraph"/>
              <w:ind w:left="32"/>
              <w:rPr>
                <w:sz w:val="20"/>
              </w:rPr>
            </w:pPr>
            <w:r>
              <w:rPr>
                <w:sz w:val="20"/>
              </w:rPr>
              <w:t>Новгородская</w:t>
            </w:r>
            <w:r>
              <w:rPr>
                <w:spacing w:val="-5"/>
                <w:sz w:val="20"/>
              </w:rPr>
              <w:t xml:space="preserve"> </w:t>
            </w:r>
            <w:r>
              <w:rPr>
                <w:sz w:val="20"/>
              </w:rPr>
              <w:t>и</w:t>
            </w:r>
            <w:r>
              <w:rPr>
                <w:spacing w:val="-4"/>
                <w:sz w:val="20"/>
              </w:rPr>
              <w:t xml:space="preserve"> </w:t>
            </w:r>
            <w:r>
              <w:rPr>
                <w:sz w:val="20"/>
              </w:rPr>
              <w:t>Псковская.</w:t>
            </w:r>
            <w:r>
              <w:rPr>
                <w:spacing w:val="-1"/>
                <w:sz w:val="20"/>
              </w:rPr>
              <w:t xml:space="preserve"> </w:t>
            </w:r>
            <w:r>
              <w:rPr>
                <w:sz w:val="20"/>
              </w:rPr>
              <w:t>Политический</w:t>
            </w:r>
            <w:r>
              <w:rPr>
                <w:spacing w:val="-4"/>
                <w:sz w:val="20"/>
              </w:rPr>
              <w:t xml:space="preserve"> </w:t>
            </w:r>
            <w:r>
              <w:rPr>
                <w:sz w:val="20"/>
              </w:rPr>
              <w:t>строй</w:t>
            </w:r>
            <w:r>
              <w:rPr>
                <w:spacing w:val="-5"/>
                <w:sz w:val="20"/>
              </w:rPr>
              <w:t xml:space="preserve"> </w:t>
            </w:r>
            <w:r>
              <w:rPr>
                <w:sz w:val="20"/>
              </w:rPr>
              <w:t>Новгорода</w:t>
            </w:r>
            <w:r>
              <w:rPr>
                <w:spacing w:val="-4"/>
                <w:sz w:val="20"/>
              </w:rPr>
              <w:t xml:space="preserve"> </w:t>
            </w:r>
            <w:r>
              <w:rPr>
                <w:sz w:val="20"/>
              </w:rPr>
              <w:t>и</w:t>
            </w:r>
            <w:r>
              <w:rPr>
                <w:spacing w:val="-5"/>
                <w:sz w:val="20"/>
              </w:rPr>
              <w:t xml:space="preserve"> </w:t>
            </w:r>
            <w:r>
              <w:rPr>
                <w:sz w:val="20"/>
              </w:rPr>
              <w:t>Пскова.</w:t>
            </w:r>
            <w:r>
              <w:rPr>
                <w:spacing w:val="-3"/>
                <w:sz w:val="20"/>
              </w:rPr>
              <w:t xml:space="preserve"> </w:t>
            </w:r>
            <w:r>
              <w:rPr>
                <w:sz w:val="20"/>
              </w:rPr>
              <w:t>Роль</w:t>
            </w:r>
            <w:r>
              <w:rPr>
                <w:spacing w:val="-4"/>
                <w:sz w:val="20"/>
              </w:rPr>
              <w:t xml:space="preserve"> </w:t>
            </w:r>
            <w:r>
              <w:rPr>
                <w:sz w:val="20"/>
              </w:rPr>
              <w:t>вече</w:t>
            </w:r>
            <w:r>
              <w:rPr>
                <w:spacing w:val="-3"/>
                <w:sz w:val="20"/>
              </w:rPr>
              <w:t xml:space="preserve"> </w:t>
            </w:r>
            <w:r>
              <w:rPr>
                <w:sz w:val="20"/>
              </w:rPr>
              <w:t>и</w:t>
            </w:r>
            <w:r>
              <w:rPr>
                <w:spacing w:val="-47"/>
                <w:sz w:val="20"/>
              </w:rPr>
              <w:t xml:space="preserve"> </w:t>
            </w:r>
            <w:r>
              <w:rPr>
                <w:sz w:val="20"/>
              </w:rPr>
              <w:t>князя.</w:t>
            </w:r>
            <w:r>
              <w:rPr>
                <w:spacing w:val="-1"/>
                <w:sz w:val="20"/>
              </w:rPr>
              <w:t xml:space="preserve"> </w:t>
            </w:r>
            <w:r>
              <w:rPr>
                <w:sz w:val="20"/>
              </w:rPr>
              <w:t>Новгород</w:t>
            </w:r>
            <w:r>
              <w:rPr>
                <w:spacing w:val="-1"/>
                <w:sz w:val="20"/>
              </w:rPr>
              <w:t xml:space="preserve"> </w:t>
            </w:r>
            <w:r>
              <w:rPr>
                <w:sz w:val="20"/>
              </w:rPr>
              <w:t>и</w:t>
            </w:r>
            <w:r>
              <w:rPr>
                <w:spacing w:val="-1"/>
                <w:sz w:val="20"/>
              </w:rPr>
              <w:t xml:space="preserve"> </w:t>
            </w:r>
            <w:r>
              <w:rPr>
                <w:sz w:val="20"/>
              </w:rPr>
              <w:t>немецкая</w:t>
            </w:r>
            <w:r>
              <w:rPr>
                <w:spacing w:val="2"/>
                <w:sz w:val="20"/>
              </w:rPr>
              <w:t xml:space="preserve"> </w:t>
            </w:r>
            <w:r>
              <w:rPr>
                <w:sz w:val="20"/>
              </w:rPr>
              <w:t>Ганза.</w:t>
            </w:r>
          </w:p>
          <w:p w14:paraId="2A7BC066" w14:textId="77777777" w:rsidR="0052501E" w:rsidRDefault="00B0778F">
            <w:pPr>
              <w:pStyle w:val="TableParagraph"/>
              <w:spacing w:line="228" w:lineRule="exact"/>
              <w:ind w:left="32"/>
              <w:rPr>
                <w:sz w:val="20"/>
              </w:rPr>
            </w:pPr>
            <w:r>
              <w:rPr>
                <w:sz w:val="20"/>
              </w:rPr>
              <w:t>Ордена</w:t>
            </w:r>
            <w:r>
              <w:rPr>
                <w:spacing w:val="-4"/>
                <w:sz w:val="20"/>
              </w:rPr>
              <w:t xml:space="preserve"> </w:t>
            </w:r>
            <w:r>
              <w:rPr>
                <w:sz w:val="20"/>
              </w:rPr>
              <w:t>крестоносцев</w:t>
            </w:r>
            <w:r>
              <w:rPr>
                <w:spacing w:val="-1"/>
                <w:sz w:val="20"/>
              </w:rPr>
              <w:t xml:space="preserve"> </w:t>
            </w:r>
            <w:r>
              <w:rPr>
                <w:sz w:val="20"/>
              </w:rPr>
              <w:t>и</w:t>
            </w:r>
            <w:r>
              <w:rPr>
                <w:spacing w:val="-4"/>
                <w:sz w:val="20"/>
              </w:rPr>
              <w:t xml:space="preserve"> </w:t>
            </w:r>
            <w:r>
              <w:rPr>
                <w:sz w:val="20"/>
              </w:rPr>
              <w:t>борьба</w:t>
            </w:r>
            <w:r>
              <w:rPr>
                <w:spacing w:val="-3"/>
                <w:sz w:val="20"/>
              </w:rPr>
              <w:t xml:space="preserve"> </w:t>
            </w:r>
            <w:r>
              <w:rPr>
                <w:sz w:val="20"/>
              </w:rPr>
              <w:t>с</w:t>
            </w:r>
            <w:r>
              <w:rPr>
                <w:spacing w:val="-3"/>
                <w:sz w:val="20"/>
              </w:rPr>
              <w:t xml:space="preserve"> </w:t>
            </w:r>
            <w:r>
              <w:rPr>
                <w:sz w:val="20"/>
              </w:rPr>
              <w:t>их</w:t>
            </w:r>
            <w:r>
              <w:rPr>
                <w:spacing w:val="-4"/>
                <w:sz w:val="20"/>
              </w:rPr>
              <w:t xml:space="preserve"> </w:t>
            </w:r>
            <w:r>
              <w:rPr>
                <w:sz w:val="20"/>
              </w:rPr>
              <w:t>экспансией</w:t>
            </w:r>
            <w:r>
              <w:rPr>
                <w:spacing w:val="-4"/>
                <w:sz w:val="20"/>
              </w:rPr>
              <w:t xml:space="preserve"> </w:t>
            </w:r>
            <w:r>
              <w:rPr>
                <w:sz w:val="20"/>
              </w:rPr>
              <w:t>на</w:t>
            </w:r>
            <w:r>
              <w:rPr>
                <w:spacing w:val="-3"/>
                <w:sz w:val="20"/>
              </w:rPr>
              <w:t xml:space="preserve"> </w:t>
            </w:r>
            <w:r>
              <w:rPr>
                <w:sz w:val="20"/>
              </w:rPr>
              <w:t>западных</w:t>
            </w:r>
            <w:r>
              <w:rPr>
                <w:spacing w:val="-4"/>
                <w:sz w:val="20"/>
              </w:rPr>
              <w:t xml:space="preserve"> </w:t>
            </w:r>
            <w:r>
              <w:rPr>
                <w:sz w:val="20"/>
              </w:rPr>
              <w:t>границах</w:t>
            </w:r>
            <w:r>
              <w:rPr>
                <w:spacing w:val="-4"/>
                <w:sz w:val="20"/>
              </w:rPr>
              <w:t xml:space="preserve"> </w:t>
            </w:r>
            <w:r>
              <w:rPr>
                <w:sz w:val="20"/>
              </w:rPr>
              <w:t>Руси.</w:t>
            </w:r>
          </w:p>
          <w:p w14:paraId="6890C9F1" w14:textId="77777777" w:rsidR="0052501E" w:rsidRDefault="00B0778F">
            <w:pPr>
              <w:pStyle w:val="TableParagraph"/>
              <w:ind w:left="32"/>
              <w:rPr>
                <w:sz w:val="20"/>
              </w:rPr>
            </w:pPr>
            <w:r>
              <w:rPr>
                <w:sz w:val="20"/>
              </w:rPr>
              <w:t>Александр</w:t>
            </w:r>
            <w:r>
              <w:rPr>
                <w:spacing w:val="-5"/>
                <w:sz w:val="20"/>
              </w:rPr>
              <w:t xml:space="preserve"> </w:t>
            </w:r>
            <w:r>
              <w:rPr>
                <w:sz w:val="20"/>
              </w:rPr>
              <w:t>Невский:</w:t>
            </w:r>
            <w:r>
              <w:rPr>
                <w:spacing w:val="-6"/>
                <w:sz w:val="20"/>
              </w:rPr>
              <w:t xml:space="preserve"> </w:t>
            </w:r>
            <w:r>
              <w:rPr>
                <w:sz w:val="20"/>
              </w:rPr>
              <w:t>его</w:t>
            </w:r>
            <w:r>
              <w:rPr>
                <w:spacing w:val="-4"/>
                <w:sz w:val="20"/>
              </w:rPr>
              <w:t xml:space="preserve"> </w:t>
            </w:r>
            <w:r>
              <w:rPr>
                <w:sz w:val="20"/>
              </w:rPr>
              <w:t>взаимоотношения</w:t>
            </w:r>
            <w:r>
              <w:rPr>
                <w:spacing w:val="-5"/>
                <w:sz w:val="20"/>
              </w:rPr>
              <w:t xml:space="preserve"> </w:t>
            </w:r>
            <w:r>
              <w:rPr>
                <w:sz w:val="20"/>
              </w:rPr>
              <w:t>с</w:t>
            </w:r>
            <w:r>
              <w:rPr>
                <w:spacing w:val="-5"/>
                <w:sz w:val="20"/>
              </w:rPr>
              <w:t xml:space="preserve"> </w:t>
            </w:r>
            <w:r>
              <w:rPr>
                <w:sz w:val="20"/>
              </w:rPr>
              <w:t>Ордой.</w:t>
            </w:r>
            <w:r>
              <w:rPr>
                <w:spacing w:val="-3"/>
                <w:sz w:val="20"/>
              </w:rPr>
              <w:t xml:space="preserve"> </w:t>
            </w:r>
            <w:r>
              <w:rPr>
                <w:sz w:val="20"/>
              </w:rPr>
              <w:t>Княжества</w:t>
            </w:r>
            <w:r>
              <w:rPr>
                <w:spacing w:val="-3"/>
                <w:sz w:val="20"/>
              </w:rPr>
              <w:t xml:space="preserve"> </w:t>
            </w:r>
            <w:r>
              <w:rPr>
                <w:sz w:val="20"/>
              </w:rPr>
              <w:t>Северо-Восточной</w:t>
            </w:r>
            <w:r>
              <w:rPr>
                <w:spacing w:val="-47"/>
                <w:sz w:val="20"/>
              </w:rPr>
              <w:t xml:space="preserve"> </w:t>
            </w:r>
            <w:r>
              <w:rPr>
                <w:sz w:val="20"/>
              </w:rPr>
              <w:t>Руси.</w:t>
            </w:r>
            <w:r>
              <w:rPr>
                <w:spacing w:val="-2"/>
                <w:sz w:val="20"/>
              </w:rPr>
              <w:t xml:space="preserve"> </w:t>
            </w:r>
            <w:r>
              <w:rPr>
                <w:sz w:val="20"/>
              </w:rPr>
              <w:t>Борьба</w:t>
            </w:r>
            <w:r>
              <w:rPr>
                <w:spacing w:val="-2"/>
                <w:sz w:val="20"/>
              </w:rPr>
              <w:t xml:space="preserve"> </w:t>
            </w:r>
            <w:r>
              <w:rPr>
                <w:sz w:val="20"/>
              </w:rPr>
              <w:t>за</w:t>
            </w:r>
            <w:r>
              <w:rPr>
                <w:spacing w:val="-2"/>
                <w:sz w:val="20"/>
              </w:rPr>
              <w:t xml:space="preserve"> </w:t>
            </w:r>
            <w:r>
              <w:rPr>
                <w:sz w:val="20"/>
              </w:rPr>
              <w:t>великое</w:t>
            </w:r>
            <w:r>
              <w:rPr>
                <w:spacing w:val="-2"/>
                <w:sz w:val="20"/>
              </w:rPr>
              <w:t xml:space="preserve"> </w:t>
            </w:r>
            <w:r>
              <w:rPr>
                <w:sz w:val="20"/>
              </w:rPr>
              <w:t>княжение</w:t>
            </w:r>
            <w:r>
              <w:rPr>
                <w:spacing w:val="-1"/>
                <w:sz w:val="20"/>
              </w:rPr>
              <w:t xml:space="preserve"> </w:t>
            </w:r>
            <w:r>
              <w:rPr>
                <w:sz w:val="20"/>
              </w:rPr>
              <w:t>Владимирское.</w:t>
            </w:r>
            <w:r>
              <w:rPr>
                <w:spacing w:val="-1"/>
                <w:sz w:val="20"/>
              </w:rPr>
              <w:t xml:space="preserve"> </w:t>
            </w:r>
            <w:r>
              <w:rPr>
                <w:sz w:val="20"/>
              </w:rPr>
              <w:t>Противостояние</w:t>
            </w:r>
            <w:r>
              <w:rPr>
                <w:spacing w:val="-2"/>
                <w:sz w:val="20"/>
              </w:rPr>
              <w:t xml:space="preserve"> </w:t>
            </w:r>
            <w:r>
              <w:rPr>
                <w:sz w:val="20"/>
              </w:rPr>
              <w:t>Твери</w:t>
            </w:r>
            <w:r>
              <w:rPr>
                <w:spacing w:val="-3"/>
                <w:sz w:val="20"/>
              </w:rPr>
              <w:t xml:space="preserve"> </w:t>
            </w:r>
            <w:r>
              <w:rPr>
                <w:sz w:val="20"/>
              </w:rPr>
              <w:t>и</w:t>
            </w:r>
          </w:p>
          <w:p w14:paraId="15A007EF" w14:textId="77777777" w:rsidR="0052501E" w:rsidRDefault="00B0778F">
            <w:pPr>
              <w:pStyle w:val="TableParagraph"/>
              <w:spacing w:before="1"/>
              <w:ind w:left="32" w:right="171"/>
              <w:rPr>
                <w:sz w:val="20"/>
              </w:rPr>
            </w:pPr>
            <w:r>
              <w:rPr>
                <w:sz w:val="20"/>
              </w:rPr>
              <w:t>Москвы.</w:t>
            </w:r>
            <w:r>
              <w:rPr>
                <w:spacing w:val="-5"/>
                <w:sz w:val="20"/>
              </w:rPr>
              <w:t xml:space="preserve"> </w:t>
            </w:r>
            <w:r>
              <w:rPr>
                <w:sz w:val="20"/>
              </w:rPr>
              <w:t>Усиление</w:t>
            </w:r>
            <w:r>
              <w:rPr>
                <w:spacing w:val="-6"/>
                <w:sz w:val="20"/>
              </w:rPr>
              <w:t xml:space="preserve"> </w:t>
            </w:r>
            <w:r>
              <w:rPr>
                <w:sz w:val="20"/>
              </w:rPr>
              <w:t>Московского</w:t>
            </w:r>
            <w:r>
              <w:rPr>
                <w:spacing w:val="-5"/>
                <w:sz w:val="20"/>
              </w:rPr>
              <w:t xml:space="preserve"> </w:t>
            </w:r>
            <w:r>
              <w:rPr>
                <w:sz w:val="20"/>
              </w:rPr>
              <w:t>княжества.</w:t>
            </w:r>
            <w:r>
              <w:rPr>
                <w:spacing w:val="-5"/>
                <w:sz w:val="20"/>
              </w:rPr>
              <w:t xml:space="preserve"> </w:t>
            </w:r>
            <w:r>
              <w:rPr>
                <w:sz w:val="20"/>
              </w:rPr>
              <w:t>Дмитрий</w:t>
            </w:r>
            <w:r>
              <w:rPr>
                <w:spacing w:val="-7"/>
                <w:sz w:val="20"/>
              </w:rPr>
              <w:t xml:space="preserve"> </w:t>
            </w:r>
            <w:r>
              <w:rPr>
                <w:sz w:val="20"/>
              </w:rPr>
              <w:t>Донской.</w:t>
            </w:r>
            <w:r>
              <w:rPr>
                <w:spacing w:val="-5"/>
                <w:sz w:val="20"/>
              </w:rPr>
              <w:t xml:space="preserve"> </w:t>
            </w:r>
            <w:r>
              <w:rPr>
                <w:sz w:val="20"/>
              </w:rPr>
              <w:t>Куликовская</w:t>
            </w:r>
            <w:r>
              <w:rPr>
                <w:spacing w:val="-47"/>
                <w:sz w:val="20"/>
              </w:rPr>
              <w:t xml:space="preserve"> </w:t>
            </w:r>
            <w:r>
              <w:rPr>
                <w:sz w:val="20"/>
              </w:rPr>
              <w:t>битва.</w:t>
            </w:r>
            <w:r>
              <w:rPr>
                <w:spacing w:val="-2"/>
                <w:sz w:val="20"/>
              </w:rPr>
              <w:t xml:space="preserve"> </w:t>
            </w:r>
            <w:r>
              <w:rPr>
                <w:sz w:val="20"/>
              </w:rPr>
              <w:t>Закрепление</w:t>
            </w:r>
            <w:r>
              <w:rPr>
                <w:spacing w:val="-2"/>
                <w:sz w:val="20"/>
              </w:rPr>
              <w:t xml:space="preserve"> </w:t>
            </w:r>
            <w:r>
              <w:rPr>
                <w:sz w:val="20"/>
              </w:rPr>
              <w:t>первенствующего</w:t>
            </w:r>
            <w:r>
              <w:rPr>
                <w:spacing w:val="-1"/>
                <w:sz w:val="20"/>
              </w:rPr>
              <w:t xml:space="preserve"> </w:t>
            </w:r>
            <w:r>
              <w:rPr>
                <w:sz w:val="20"/>
              </w:rPr>
              <w:t>положения</w:t>
            </w:r>
            <w:r>
              <w:rPr>
                <w:spacing w:val="-2"/>
                <w:sz w:val="20"/>
              </w:rPr>
              <w:t xml:space="preserve"> </w:t>
            </w:r>
            <w:r>
              <w:rPr>
                <w:sz w:val="20"/>
              </w:rPr>
              <w:t>московских</w:t>
            </w:r>
            <w:r>
              <w:rPr>
                <w:spacing w:val="-3"/>
                <w:sz w:val="20"/>
              </w:rPr>
              <w:t xml:space="preserve"> </w:t>
            </w:r>
            <w:r>
              <w:rPr>
                <w:sz w:val="20"/>
              </w:rPr>
              <w:t>князей.</w:t>
            </w:r>
          </w:p>
          <w:p w14:paraId="375D0616" w14:textId="77777777" w:rsidR="0052501E" w:rsidRDefault="00B0778F">
            <w:pPr>
              <w:pStyle w:val="TableParagraph"/>
              <w:ind w:left="32" w:right="22"/>
              <w:rPr>
                <w:sz w:val="20"/>
              </w:rPr>
            </w:pPr>
            <w:r>
              <w:rPr>
                <w:sz w:val="20"/>
              </w:rPr>
              <w:t>Перенос</w:t>
            </w:r>
            <w:r>
              <w:rPr>
                <w:spacing w:val="-4"/>
                <w:sz w:val="20"/>
              </w:rPr>
              <w:t xml:space="preserve"> </w:t>
            </w:r>
            <w:r>
              <w:rPr>
                <w:sz w:val="20"/>
              </w:rPr>
              <w:t>митрополичьей</w:t>
            </w:r>
            <w:r>
              <w:rPr>
                <w:spacing w:val="-3"/>
                <w:sz w:val="20"/>
              </w:rPr>
              <w:t xml:space="preserve"> </w:t>
            </w:r>
            <w:r>
              <w:rPr>
                <w:sz w:val="20"/>
              </w:rPr>
              <w:t>кафедры</w:t>
            </w:r>
            <w:r>
              <w:rPr>
                <w:spacing w:val="-3"/>
                <w:sz w:val="20"/>
              </w:rPr>
              <w:t xml:space="preserve"> </w:t>
            </w:r>
            <w:r>
              <w:rPr>
                <w:sz w:val="20"/>
              </w:rPr>
              <w:t>в</w:t>
            </w:r>
            <w:r>
              <w:rPr>
                <w:spacing w:val="-4"/>
                <w:sz w:val="20"/>
              </w:rPr>
              <w:t xml:space="preserve"> </w:t>
            </w:r>
            <w:r>
              <w:rPr>
                <w:sz w:val="20"/>
              </w:rPr>
              <w:t>Москву.</w:t>
            </w:r>
            <w:r>
              <w:rPr>
                <w:spacing w:val="-3"/>
                <w:sz w:val="20"/>
              </w:rPr>
              <w:t xml:space="preserve"> </w:t>
            </w:r>
            <w:r>
              <w:rPr>
                <w:sz w:val="20"/>
              </w:rPr>
              <w:t>Роль</w:t>
            </w:r>
            <w:r>
              <w:rPr>
                <w:spacing w:val="-3"/>
                <w:sz w:val="20"/>
              </w:rPr>
              <w:t xml:space="preserve"> </w:t>
            </w:r>
            <w:r>
              <w:rPr>
                <w:sz w:val="20"/>
              </w:rPr>
              <w:t>православной</w:t>
            </w:r>
            <w:r>
              <w:rPr>
                <w:spacing w:val="-4"/>
                <w:sz w:val="20"/>
              </w:rPr>
              <w:t xml:space="preserve"> </w:t>
            </w:r>
            <w:r>
              <w:rPr>
                <w:sz w:val="20"/>
              </w:rPr>
              <w:t>церкви</w:t>
            </w:r>
            <w:r>
              <w:rPr>
                <w:spacing w:val="-2"/>
                <w:sz w:val="20"/>
              </w:rPr>
              <w:t xml:space="preserve"> </w:t>
            </w:r>
            <w:r>
              <w:rPr>
                <w:sz w:val="20"/>
              </w:rPr>
              <w:t>в</w:t>
            </w:r>
            <w:r>
              <w:rPr>
                <w:spacing w:val="-47"/>
                <w:sz w:val="20"/>
              </w:rPr>
              <w:t xml:space="preserve"> </w:t>
            </w:r>
            <w:r>
              <w:rPr>
                <w:sz w:val="20"/>
              </w:rPr>
              <w:t>ордынский период русской истории. Святитель Алексий Московский и</w:t>
            </w:r>
            <w:r>
              <w:rPr>
                <w:spacing w:val="1"/>
                <w:sz w:val="20"/>
              </w:rPr>
              <w:t xml:space="preserve"> </w:t>
            </w:r>
            <w:r>
              <w:rPr>
                <w:sz w:val="20"/>
              </w:rPr>
              <w:t>преподобный</w:t>
            </w:r>
            <w:r>
              <w:rPr>
                <w:spacing w:val="1"/>
                <w:sz w:val="20"/>
              </w:rPr>
              <w:t xml:space="preserve"> </w:t>
            </w:r>
            <w:r>
              <w:rPr>
                <w:sz w:val="20"/>
              </w:rPr>
              <w:t>Сергий</w:t>
            </w:r>
            <w:r>
              <w:rPr>
                <w:spacing w:val="-1"/>
                <w:sz w:val="20"/>
              </w:rPr>
              <w:t xml:space="preserve"> </w:t>
            </w:r>
            <w:r>
              <w:rPr>
                <w:sz w:val="20"/>
              </w:rPr>
              <w:t>Радонежский.</w:t>
            </w:r>
          </w:p>
        </w:tc>
      </w:tr>
      <w:tr w:rsidR="0052501E" w14:paraId="3B3DCA16" w14:textId="77777777">
        <w:trPr>
          <w:trHeight w:val="1889"/>
        </w:trPr>
        <w:tc>
          <w:tcPr>
            <w:tcW w:w="2775" w:type="dxa"/>
          </w:tcPr>
          <w:p w14:paraId="71CF88C7" w14:textId="77777777" w:rsidR="0052501E" w:rsidRDefault="0052501E">
            <w:pPr>
              <w:pStyle w:val="TableParagraph"/>
            </w:pPr>
          </w:p>
          <w:p w14:paraId="41BF272A" w14:textId="77777777" w:rsidR="0052501E" w:rsidRDefault="0052501E">
            <w:pPr>
              <w:pStyle w:val="TableParagraph"/>
              <w:spacing w:before="6"/>
              <w:rPr>
                <w:sz w:val="29"/>
              </w:rPr>
            </w:pPr>
          </w:p>
          <w:p w14:paraId="5D4E4D40" w14:textId="77777777" w:rsidR="0052501E" w:rsidRDefault="00B0778F">
            <w:pPr>
              <w:pStyle w:val="TableParagraph"/>
              <w:ind w:left="27" w:right="64"/>
              <w:rPr>
                <w:sz w:val="20"/>
              </w:rPr>
            </w:pPr>
            <w:r>
              <w:rPr>
                <w:sz w:val="20"/>
              </w:rPr>
              <w:t>Народы и государства степной</w:t>
            </w:r>
            <w:r>
              <w:rPr>
                <w:spacing w:val="-48"/>
                <w:sz w:val="20"/>
              </w:rPr>
              <w:t xml:space="preserve"> </w:t>
            </w:r>
            <w:r>
              <w:rPr>
                <w:sz w:val="20"/>
              </w:rPr>
              <w:t>зоны Восточной Европы и</w:t>
            </w:r>
            <w:r>
              <w:rPr>
                <w:spacing w:val="1"/>
                <w:sz w:val="20"/>
              </w:rPr>
              <w:t xml:space="preserve"> </w:t>
            </w:r>
            <w:r>
              <w:rPr>
                <w:sz w:val="20"/>
              </w:rPr>
              <w:t>Сибири в</w:t>
            </w:r>
            <w:r>
              <w:rPr>
                <w:spacing w:val="-2"/>
                <w:sz w:val="20"/>
              </w:rPr>
              <w:t xml:space="preserve"> </w:t>
            </w:r>
            <w:r>
              <w:rPr>
                <w:sz w:val="20"/>
              </w:rPr>
              <w:t>XIII</w:t>
            </w:r>
            <w:r>
              <w:rPr>
                <w:spacing w:val="2"/>
                <w:sz w:val="20"/>
              </w:rPr>
              <w:t xml:space="preserve"> </w:t>
            </w:r>
            <w:r>
              <w:rPr>
                <w:sz w:val="20"/>
              </w:rPr>
              <w:t>-</w:t>
            </w:r>
            <w:r>
              <w:rPr>
                <w:spacing w:val="-3"/>
                <w:sz w:val="20"/>
              </w:rPr>
              <w:t xml:space="preserve"> </w:t>
            </w:r>
            <w:r>
              <w:rPr>
                <w:sz w:val="20"/>
              </w:rPr>
              <w:t>XV</w:t>
            </w:r>
            <w:r>
              <w:rPr>
                <w:spacing w:val="-1"/>
                <w:sz w:val="20"/>
              </w:rPr>
              <w:t xml:space="preserve"> </w:t>
            </w:r>
            <w:r>
              <w:rPr>
                <w:sz w:val="20"/>
              </w:rPr>
              <w:t>вв.</w:t>
            </w:r>
          </w:p>
        </w:tc>
        <w:tc>
          <w:tcPr>
            <w:tcW w:w="7222" w:type="dxa"/>
          </w:tcPr>
          <w:p w14:paraId="1FF665AC" w14:textId="77777777" w:rsidR="0052501E" w:rsidRDefault="00B0778F">
            <w:pPr>
              <w:pStyle w:val="TableParagraph"/>
              <w:spacing w:before="16"/>
              <w:ind w:left="32" w:right="171"/>
              <w:rPr>
                <w:sz w:val="20"/>
              </w:rPr>
            </w:pPr>
            <w:r>
              <w:rPr>
                <w:sz w:val="20"/>
              </w:rPr>
              <w:t>Золотая</w:t>
            </w:r>
            <w:r>
              <w:rPr>
                <w:spacing w:val="-5"/>
                <w:sz w:val="20"/>
              </w:rPr>
              <w:t xml:space="preserve"> </w:t>
            </w:r>
            <w:r>
              <w:rPr>
                <w:sz w:val="20"/>
              </w:rPr>
              <w:t>орда:</w:t>
            </w:r>
            <w:r>
              <w:rPr>
                <w:spacing w:val="-4"/>
                <w:sz w:val="20"/>
              </w:rPr>
              <w:t xml:space="preserve"> </w:t>
            </w:r>
            <w:r>
              <w:rPr>
                <w:sz w:val="20"/>
              </w:rPr>
              <w:t>государственный</w:t>
            </w:r>
            <w:r>
              <w:rPr>
                <w:spacing w:val="-5"/>
                <w:sz w:val="20"/>
              </w:rPr>
              <w:t xml:space="preserve"> </w:t>
            </w:r>
            <w:r>
              <w:rPr>
                <w:sz w:val="20"/>
              </w:rPr>
              <w:t>строй,</w:t>
            </w:r>
            <w:r>
              <w:rPr>
                <w:spacing w:val="-3"/>
                <w:sz w:val="20"/>
              </w:rPr>
              <w:t xml:space="preserve"> </w:t>
            </w:r>
            <w:r>
              <w:rPr>
                <w:sz w:val="20"/>
              </w:rPr>
              <w:t>население,</w:t>
            </w:r>
            <w:r>
              <w:rPr>
                <w:spacing w:val="-3"/>
                <w:sz w:val="20"/>
              </w:rPr>
              <w:t xml:space="preserve"> </w:t>
            </w:r>
            <w:r>
              <w:rPr>
                <w:sz w:val="20"/>
              </w:rPr>
              <w:t>экономика,</w:t>
            </w:r>
            <w:r>
              <w:rPr>
                <w:spacing w:val="-3"/>
                <w:sz w:val="20"/>
              </w:rPr>
              <w:t xml:space="preserve"> </w:t>
            </w:r>
            <w:r>
              <w:rPr>
                <w:sz w:val="20"/>
              </w:rPr>
              <w:t>культура.</w:t>
            </w:r>
            <w:r>
              <w:rPr>
                <w:spacing w:val="-2"/>
                <w:sz w:val="20"/>
              </w:rPr>
              <w:t xml:space="preserve"> </w:t>
            </w:r>
            <w:r>
              <w:rPr>
                <w:sz w:val="20"/>
              </w:rPr>
              <w:t>Города</w:t>
            </w:r>
            <w:r>
              <w:rPr>
                <w:spacing w:val="-5"/>
                <w:sz w:val="20"/>
              </w:rPr>
              <w:t xml:space="preserve"> </w:t>
            </w:r>
            <w:r>
              <w:rPr>
                <w:sz w:val="20"/>
              </w:rPr>
              <w:t>и</w:t>
            </w:r>
            <w:r>
              <w:rPr>
                <w:spacing w:val="-47"/>
                <w:sz w:val="20"/>
              </w:rPr>
              <w:t xml:space="preserve"> </w:t>
            </w:r>
            <w:r>
              <w:rPr>
                <w:sz w:val="20"/>
              </w:rPr>
              <w:t>кочевые степи. Принятие ислама. Ослабление государства во второй половине</w:t>
            </w:r>
            <w:r>
              <w:rPr>
                <w:spacing w:val="1"/>
                <w:sz w:val="20"/>
              </w:rPr>
              <w:t xml:space="preserve"> </w:t>
            </w:r>
            <w:r>
              <w:rPr>
                <w:sz w:val="20"/>
              </w:rPr>
              <w:t>XIV</w:t>
            </w:r>
            <w:r>
              <w:rPr>
                <w:spacing w:val="-1"/>
                <w:sz w:val="20"/>
              </w:rPr>
              <w:t xml:space="preserve"> </w:t>
            </w:r>
            <w:r>
              <w:rPr>
                <w:sz w:val="20"/>
              </w:rPr>
              <w:t>в., нашествие Тимура.</w:t>
            </w:r>
          </w:p>
          <w:p w14:paraId="4AA72DA8" w14:textId="77777777" w:rsidR="0052501E" w:rsidRDefault="00B0778F">
            <w:pPr>
              <w:pStyle w:val="TableParagraph"/>
              <w:spacing w:before="2"/>
              <w:ind w:left="32"/>
              <w:rPr>
                <w:sz w:val="20"/>
              </w:rPr>
            </w:pPr>
            <w:r>
              <w:rPr>
                <w:sz w:val="20"/>
              </w:rPr>
              <w:t>Распад</w:t>
            </w:r>
            <w:r>
              <w:rPr>
                <w:spacing w:val="-5"/>
                <w:sz w:val="20"/>
              </w:rPr>
              <w:t xml:space="preserve"> </w:t>
            </w:r>
            <w:r>
              <w:rPr>
                <w:sz w:val="20"/>
              </w:rPr>
              <w:t>Золотой</w:t>
            </w:r>
            <w:r>
              <w:rPr>
                <w:spacing w:val="-5"/>
                <w:sz w:val="20"/>
              </w:rPr>
              <w:t xml:space="preserve"> </w:t>
            </w:r>
            <w:r>
              <w:rPr>
                <w:sz w:val="20"/>
              </w:rPr>
              <w:t>орды,</w:t>
            </w:r>
            <w:r>
              <w:rPr>
                <w:spacing w:val="-3"/>
                <w:sz w:val="20"/>
              </w:rPr>
              <w:t xml:space="preserve"> </w:t>
            </w:r>
            <w:r>
              <w:rPr>
                <w:sz w:val="20"/>
              </w:rPr>
              <w:t>образование</w:t>
            </w:r>
            <w:r>
              <w:rPr>
                <w:spacing w:val="-4"/>
                <w:sz w:val="20"/>
              </w:rPr>
              <w:t xml:space="preserve"> </w:t>
            </w:r>
            <w:r>
              <w:rPr>
                <w:sz w:val="20"/>
              </w:rPr>
              <w:t>татарских</w:t>
            </w:r>
            <w:r>
              <w:rPr>
                <w:spacing w:val="-3"/>
                <w:sz w:val="20"/>
              </w:rPr>
              <w:t xml:space="preserve"> </w:t>
            </w:r>
            <w:r>
              <w:rPr>
                <w:sz w:val="20"/>
              </w:rPr>
              <w:t>ханств.</w:t>
            </w:r>
            <w:r>
              <w:rPr>
                <w:spacing w:val="-3"/>
                <w:sz w:val="20"/>
              </w:rPr>
              <w:t xml:space="preserve"> </w:t>
            </w:r>
            <w:r>
              <w:rPr>
                <w:sz w:val="20"/>
              </w:rPr>
              <w:t>Казанское</w:t>
            </w:r>
            <w:r>
              <w:rPr>
                <w:spacing w:val="-4"/>
                <w:sz w:val="20"/>
              </w:rPr>
              <w:t xml:space="preserve"> </w:t>
            </w:r>
            <w:r>
              <w:rPr>
                <w:sz w:val="20"/>
              </w:rPr>
              <w:t>ханство.</w:t>
            </w:r>
          </w:p>
          <w:p w14:paraId="0A8F6C63" w14:textId="77777777" w:rsidR="0052501E" w:rsidRDefault="00B0778F">
            <w:pPr>
              <w:pStyle w:val="TableParagraph"/>
              <w:ind w:left="32"/>
              <w:rPr>
                <w:sz w:val="20"/>
              </w:rPr>
            </w:pPr>
            <w:r>
              <w:rPr>
                <w:sz w:val="20"/>
              </w:rPr>
              <w:t>Сибирское ханство. Астраханское ханство. Ногайская орда. Крымское ханство.</w:t>
            </w:r>
            <w:r>
              <w:rPr>
                <w:spacing w:val="1"/>
                <w:sz w:val="20"/>
              </w:rPr>
              <w:t xml:space="preserve"> </w:t>
            </w:r>
            <w:r>
              <w:rPr>
                <w:sz w:val="20"/>
              </w:rPr>
              <w:t>Ногайская</w:t>
            </w:r>
            <w:r>
              <w:rPr>
                <w:spacing w:val="-6"/>
                <w:sz w:val="20"/>
              </w:rPr>
              <w:t xml:space="preserve"> </w:t>
            </w:r>
            <w:r>
              <w:rPr>
                <w:sz w:val="20"/>
              </w:rPr>
              <w:t>Орда.</w:t>
            </w:r>
            <w:r>
              <w:rPr>
                <w:spacing w:val="-4"/>
                <w:sz w:val="20"/>
              </w:rPr>
              <w:t xml:space="preserve"> </w:t>
            </w:r>
            <w:r>
              <w:rPr>
                <w:sz w:val="20"/>
              </w:rPr>
              <w:t>Касимовское</w:t>
            </w:r>
            <w:r>
              <w:rPr>
                <w:spacing w:val="-5"/>
                <w:sz w:val="20"/>
              </w:rPr>
              <w:t xml:space="preserve"> </w:t>
            </w:r>
            <w:r>
              <w:rPr>
                <w:sz w:val="20"/>
              </w:rPr>
              <w:t>ханство.</w:t>
            </w:r>
            <w:r>
              <w:rPr>
                <w:spacing w:val="-4"/>
                <w:sz w:val="20"/>
              </w:rPr>
              <w:t xml:space="preserve"> </w:t>
            </w:r>
            <w:r>
              <w:rPr>
                <w:sz w:val="20"/>
              </w:rPr>
              <w:t>Народы</w:t>
            </w:r>
            <w:r>
              <w:rPr>
                <w:spacing w:val="-6"/>
                <w:sz w:val="20"/>
              </w:rPr>
              <w:t xml:space="preserve"> </w:t>
            </w:r>
            <w:r>
              <w:rPr>
                <w:sz w:val="20"/>
              </w:rPr>
              <w:t>Северного</w:t>
            </w:r>
            <w:r>
              <w:rPr>
                <w:spacing w:val="-3"/>
                <w:sz w:val="20"/>
              </w:rPr>
              <w:t xml:space="preserve"> </w:t>
            </w:r>
            <w:r>
              <w:rPr>
                <w:sz w:val="20"/>
              </w:rPr>
              <w:t>Кавказа.</w:t>
            </w:r>
            <w:r>
              <w:rPr>
                <w:spacing w:val="-4"/>
                <w:sz w:val="20"/>
              </w:rPr>
              <w:t xml:space="preserve"> </w:t>
            </w:r>
            <w:r>
              <w:rPr>
                <w:sz w:val="20"/>
              </w:rPr>
              <w:t>Итальянские</w:t>
            </w:r>
            <w:r>
              <w:rPr>
                <w:spacing w:val="-47"/>
                <w:sz w:val="20"/>
              </w:rPr>
              <w:t xml:space="preserve"> </w:t>
            </w:r>
            <w:r>
              <w:rPr>
                <w:sz w:val="20"/>
              </w:rPr>
              <w:t>фактории Причерноморья (Каффа, Тана, Солдайя и другие) и их роль в системе</w:t>
            </w:r>
            <w:r>
              <w:rPr>
                <w:spacing w:val="1"/>
                <w:sz w:val="20"/>
              </w:rPr>
              <w:t xml:space="preserve"> </w:t>
            </w:r>
            <w:r>
              <w:rPr>
                <w:sz w:val="20"/>
              </w:rPr>
              <w:t>торговых</w:t>
            </w:r>
            <w:r>
              <w:rPr>
                <w:spacing w:val="-2"/>
                <w:sz w:val="20"/>
              </w:rPr>
              <w:t xml:space="preserve"> </w:t>
            </w:r>
            <w:r>
              <w:rPr>
                <w:sz w:val="20"/>
              </w:rPr>
              <w:t>и</w:t>
            </w:r>
            <w:r>
              <w:rPr>
                <w:spacing w:val="-1"/>
                <w:sz w:val="20"/>
              </w:rPr>
              <w:t xml:space="preserve"> </w:t>
            </w:r>
            <w:r>
              <w:rPr>
                <w:sz w:val="20"/>
              </w:rPr>
              <w:t>политических</w:t>
            </w:r>
            <w:r>
              <w:rPr>
                <w:spacing w:val="-1"/>
                <w:sz w:val="20"/>
              </w:rPr>
              <w:t xml:space="preserve"> </w:t>
            </w:r>
            <w:r>
              <w:rPr>
                <w:sz w:val="20"/>
              </w:rPr>
              <w:t>связей</w:t>
            </w:r>
            <w:r>
              <w:rPr>
                <w:spacing w:val="-2"/>
                <w:sz w:val="20"/>
              </w:rPr>
              <w:t xml:space="preserve"> </w:t>
            </w:r>
            <w:r>
              <w:rPr>
                <w:sz w:val="20"/>
              </w:rPr>
              <w:t>Руси</w:t>
            </w:r>
            <w:r>
              <w:rPr>
                <w:spacing w:val="-1"/>
                <w:sz w:val="20"/>
              </w:rPr>
              <w:t xml:space="preserve"> </w:t>
            </w:r>
            <w:r>
              <w:rPr>
                <w:sz w:val="20"/>
              </w:rPr>
              <w:t>с</w:t>
            </w:r>
            <w:r>
              <w:rPr>
                <w:spacing w:val="-1"/>
                <w:sz w:val="20"/>
              </w:rPr>
              <w:t xml:space="preserve"> </w:t>
            </w:r>
            <w:r>
              <w:rPr>
                <w:sz w:val="20"/>
              </w:rPr>
              <w:t>Западом</w:t>
            </w:r>
            <w:r>
              <w:rPr>
                <w:spacing w:val="1"/>
                <w:sz w:val="20"/>
              </w:rPr>
              <w:t xml:space="preserve"> </w:t>
            </w:r>
            <w:r>
              <w:rPr>
                <w:sz w:val="20"/>
              </w:rPr>
              <w:t>и</w:t>
            </w:r>
            <w:r>
              <w:rPr>
                <w:spacing w:val="-1"/>
                <w:sz w:val="20"/>
              </w:rPr>
              <w:t xml:space="preserve"> </w:t>
            </w:r>
            <w:r>
              <w:rPr>
                <w:sz w:val="20"/>
              </w:rPr>
              <w:t>Востоком.</w:t>
            </w:r>
          </w:p>
        </w:tc>
      </w:tr>
      <w:tr w:rsidR="0052501E" w14:paraId="453B1FFC" w14:textId="77777777">
        <w:trPr>
          <w:trHeight w:val="1429"/>
        </w:trPr>
        <w:tc>
          <w:tcPr>
            <w:tcW w:w="2775" w:type="dxa"/>
          </w:tcPr>
          <w:p w14:paraId="4C7E89B4" w14:textId="77777777" w:rsidR="0052501E" w:rsidRDefault="0052501E">
            <w:pPr>
              <w:pStyle w:val="TableParagraph"/>
            </w:pPr>
          </w:p>
          <w:p w14:paraId="2D75A4D2" w14:textId="77777777" w:rsidR="0052501E" w:rsidRDefault="0052501E">
            <w:pPr>
              <w:pStyle w:val="TableParagraph"/>
              <w:spacing w:before="6"/>
              <w:rPr>
                <w:sz w:val="29"/>
              </w:rPr>
            </w:pPr>
          </w:p>
          <w:p w14:paraId="1540CB62" w14:textId="77777777" w:rsidR="0052501E" w:rsidRDefault="00B0778F">
            <w:pPr>
              <w:pStyle w:val="TableParagraph"/>
              <w:ind w:left="27"/>
              <w:rPr>
                <w:sz w:val="20"/>
              </w:rPr>
            </w:pPr>
            <w:r>
              <w:rPr>
                <w:sz w:val="20"/>
              </w:rPr>
              <w:t>Культурное</w:t>
            </w:r>
            <w:r>
              <w:rPr>
                <w:spacing w:val="-6"/>
                <w:sz w:val="20"/>
              </w:rPr>
              <w:t xml:space="preserve"> </w:t>
            </w:r>
            <w:r>
              <w:rPr>
                <w:sz w:val="20"/>
              </w:rPr>
              <w:t>пространство.</w:t>
            </w:r>
          </w:p>
        </w:tc>
        <w:tc>
          <w:tcPr>
            <w:tcW w:w="7222" w:type="dxa"/>
          </w:tcPr>
          <w:p w14:paraId="71C71FD4" w14:textId="77777777" w:rsidR="0052501E" w:rsidRDefault="00B0778F">
            <w:pPr>
              <w:pStyle w:val="TableParagraph"/>
              <w:spacing w:before="16"/>
              <w:ind w:left="32"/>
              <w:rPr>
                <w:sz w:val="20"/>
              </w:rPr>
            </w:pPr>
            <w:r>
              <w:rPr>
                <w:sz w:val="20"/>
              </w:rPr>
              <w:t>Изменения</w:t>
            </w:r>
            <w:r>
              <w:rPr>
                <w:spacing w:val="-4"/>
                <w:sz w:val="20"/>
              </w:rPr>
              <w:t xml:space="preserve"> </w:t>
            </w:r>
            <w:r>
              <w:rPr>
                <w:sz w:val="20"/>
              </w:rPr>
              <w:t>в</w:t>
            </w:r>
            <w:r>
              <w:rPr>
                <w:spacing w:val="-1"/>
                <w:sz w:val="20"/>
              </w:rPr>
              <w:t xml:space="preserve"> </w:t>
            </w:r>
            <w:r>
              <w:rPr>
                <w:sz w:val="20"/>
              </w:rPr>
              <w:t>представлениях</w:t>
            </w:r>
            <w:r>
              <w:rPr>
                <w:spacing w:val="-4"/>
                <w:sz w:val="20"/>
              </w:rPr>
              <w:t xml:space="preserve"> </w:t>
            </w:r>
            <w:r>
              <w:rPr>
                <w:sz w:val="20"/>
              </w:rPr>
              <w:t>о</w:t>
            </w:r>
            <w:r>
              <w:rPr>
                <w:spacing w:val="-2"/>
                <w:sz w:val="20"/>
              </w:rPr>
              <w:t xml:space="preserve"> </w:t>
            </w:r>
            <w:r>
              <w:rPr>
                <w:sz w:val="20"/>
              </w:rPr>
              <w:t>картине</w:t>
            </w:r>
            <w:r>
              <w:rPr>
                <w:spacing w:val="-2"/>
                <w:sz w:val="20"/>
              </w:rPr>
              <w:t xml:space="preserve"> </w:t>
            </w:r>
            <w:r>
              <w:rPr>
                <w:sz w:val="20"/>
              </w:rPr>
              <w:t>мира</w:t>
            </w:r>
            <w:r>
              <w:rPr>
                <w:spacing w:val="-3"/>
                <w:sz w:val="20"/>
              </w:rPr>
              <w:t xml:space="preserve"> </w:t>
            </w:r>
            <w:r>
              <w:rPr>
                <w:sz w:val="20"/>
              </w:rPr>
              <w:t>в</w:t>
            </w:r>
            <w:r>
              <w:rPr>
                <w:spacing w:val="-4"/>
                <w:sz w:val="20"/>
              </w:rPr>
              <w:t xml:space="preserve"> </w:t>
            </w:r>
            <w:r>
              <w:rPr>
                <w:sz w:val="20"/>
              </w:rPr>
              <w:t>Евразии</w:t>
            </w:r>
            <w:r>
              <w:rPr>
                <w:spacing w:val="-3"/>
                <w:sz w:val="20"/>
              </w:rPr>
              <w:t xml:space="preserve"> </w:t>
            </w:r>
            <w:r>
              <w:rPr>
                <w:sz w:val="20"/>
              </w:rPr>
              <w:t>в</w:t>
            </w:r>
            <w:r>
              <w:rPr>
                <w:spacing w:val="-4"/>
                <w:sz w:val="20"/>
              </w:rPr>
              <w:t xml:space="preserve"> </w:t>
            </w:r>
            <w:r>
              <w:rPr>
                <w:sz w:val="20"/>
              </w:rPr>
              <w:t>связи</w:t>
            </w:r>
            <w:r>
              <w:rPr>
                <w:spacing w:val="-4"/>
                <w:sz w:val="20"/>
              </w:rPr>
              <w:t xml:space="preserve"> </w:t>
            </w:r>
            <w:r>
              <w:rPr>
                <w:sz w:val="20"/>
              </w:rPr>
              <w:t>с</w:t>
            </w:r>
            <w:r>
              <w:rPr>
                <w:spacing w:val="-3"/>
                <w:sz w:val="20"/>
              </w:rPr>
              <w:t xml:space="preserve"> </w:t>
            </w:r>
            <w:r>
              <w:rPr>
                <w:sz w:val="20"/>
              </w:rPr>
              <w:t>завершением</w:t>
            </w:r>
            <w:r>
              <w:rPr>
                <w:spacing w:val="-47"/>
                <w:sz w:val="20"/>
              </w:rPr>
              <w:t xml:space="preserve"> </w:t>
            </w:r>
            <w:r>
              <w:rPr>
                <w:sz w:val="20"/>
              </w:rPr>
              <w:t>монгольских</w:t>
            </w:r>
            <w:r>
              <w:rPr>
                <w:spacing w:val="-3"/>
                <w:sz w:val="20"/>
              </w:rPr>
              <w:t xml:space="preserve"> </w:t>
            </w:r>
            <w:r>
              <w:rPr>
                <w:sz w:val="20"/>
              </w:rPr>
              <w:t>завоеваний.</w:t>
            </w:r>
            <w:r>
              <w:rPr>
                <w:spacing w:val="-1"/>
                <w:sz w:val="20"/>
              </w:rPr>
              <w:t xml:space="preserve"> </w:t>
            </w:r>
            <w:r>
              <w:rPr>
                <w:sz w:val="20"/>
              </w:rPr>
              <w:t>Культурное</w:t>
            </w:r>
            <w:r>
              <w:rPr>
                <w:spacing w:val="-2"/>
                <w:sz w:val="20"/>
              </w:rPr>
              <w:t xml:space="preserve"> </w:t>
            </w:r>
            <w:r>
              <w:rPr>
                <w:sz w:val="20"/>
              </w:rPr>
              <w:t>взаимодействие</w:t>
            </w:r>
            <w:r>
              <w:rPr>
                <w:spacing w:val="-1"/>
                <w:sz w:val="20"/>
              </w:rPr>
              <w:t xml:space="preserve"> </w:t>
            </w:r>
            <w:r>
              <w:rPr>
                <w:sz w:val="20"/>
              </w:rPr>
              <w:t>цивилизаций.</w:t>
            </w:r>
          </w:p>
          <w:p w14:paraId="7F1CEED0" w14:textId="77777777" w:rsidR="0052501E" w:rsidRDefault="00B0778F">
            <w:pPr>
              <w:pStyle w:val="TableParagraph"/>
              <w:spacing w:before="1"/>
              <w:ind w:left="32"/>
              <w:rPr>
                <w:sz w:val="20"/>
              </w:rPr>
            </w:pPr>
            <w:r>
              <w:rPr>
                <w:sz w:val="20"/>
              </w:rPr>
              <w:t>Межкультурные</w:t>
            </w:r>
            <w:r>
              <w:rPr>
                <w:spacing w:val="-6"/>
                <w:sz w:val="20"/>
              </w:rPr>
              <w:t xml:space="preserve"> </w:t>
            </w:r>
            <w:r>
              <w:rPr>
                <w:sz w:val="20"/>
              </w:rPr>
              <w:t>связи</w:t>
            </w:r>
            <w:r>
              <w:rPr>
                <w:spacing w:val="-6"/>
                <w:sz w:val="20"/>
              </w:rPr>
              <w:t xml:space="preserve"> </w:t>
            </w:r>
            <w:r>
              <w:rPr>
                <w:sz w:val="20"/>
              </w:rPr>
              <w:t>и</w:t>
            </w:r>
            <w:r>
              <w:rPr>
                <w:spacing w:val="-4"/>
                <w:sz w:val="20"/>
              </w:rPr>
              <w:t xml:space="preserve"> </w:t>
            </w:r>
            <w:r>
              <w:rPr>
                <w:sz w:val="20"/>
              </w:rPr>
              <w:t>коммуникации</w:t>
            </w:r>
            <w:r>
              <w:rPr>
                <w:spacing w:val="-7"/>
                <w:sz w:val="20"/>
              </w:rPr>
              <w:t xml:space="preserve"> </w:t>
            </w:r>
            <w:r>
              <w:rPr>
                <w:sz w:val="20"/>
              </w:rPr>
              <w:t>(взаимодействие</w:t>
            </w:r>
            <w:r>
              <w:rPr>
                <w:spacing w:val="-3"/>
                <w:sz w:val="20"/>
              </w:rPr>
              <w:t xml:space="preserve"> </w:t>
            </w:r>
            <w:r>
              <w:rPr>
                <w:sz w:val="20"/>
              </w:rPr>
              <w:t>и</w:t>
            </w:r>
            <w:r>
              <w:rPr>
                <w:spacing w:val="-6"/>
                <w:sz w:val="20"/>
              </w:rPr>
              <w:t xml:space="preserve"> </w:t>
            </w:r>
            <w:r>
              <w:rPr>
                <w:sz w:val="20"/>
              </w:rPr>
              <w:t>взаимовлияние</w:t>
            </w:r>
            <w:r>
              <w:rPr>
                <w:spacing w:val="-6"/>
                <w:sz w:val="20"/>
              </w:rPr>
              <w:t xml:space="preserve"> </w:t>
            </w:r>
            <w:r>
              <w:rPr>
                <w:sz w:val="20"/>
              </w:rPr>
              <w:t>русской</w:t>
            </w:r>
            <w:r>
              <w:rPr>
                <w:spacing w:val="-47"/>
                <w:sz w:val="20"/>
              </w:rPr>
              <w:t xml:space="preserve"> </w:t>
            </w:r>
            <w:r>
              <w:rPr>
                <w:sz w:val="20"/>
              </w:rPr>
              <w:t>культуры и культур народов Евразии). Летописание. Литературные памятники</w:t>
            </w:r>
            <w:r>
              <w:rPr>
                <w:spacing w:val="1"/>
                <w:sz w:val="20"/>
              </w:rPr>
              <w:t xml:space="preserve"> </w:t>
            </w:r>
            <w:r>
              <w:rPr>
                <w:sz w:val="20"/>
              </w:rPr>
              <w:t>Куликовского</w:t>
            </w:r>
            <w:r>
              <w:rPr>
                <w:spacing w:val="-1"/>
                <w:sz w:val="20"/>
              </w:rPr>
              <w:t xml:space="preserve"> </w:t>
            </w:r>
            <w:r>
              <w:rPr>
                <w:sz w:val="20"/>
              </w:rPr>
              <w:t>цикла. Жития.</w:t>
            </w:r>
            <w:r>
              <w:rPr>
                <w:spacing w:val="-1"/>
                <w:sz w:val="20"/>
              </w:rPr>
              <w:t xml:space="preserve"> </w:t>
            </w:r>
            <w:r>
              <w:rPr>
                <w:sz w:val="20"/>
              </w:rPr>
              <w:t>Епифаний</w:t>
            </w:r>
            <w:r>
              <w:rPr>
                <w:spacing w:val="-2"/>
                <w:sz w:val="20"/>
              </w:rPr>
              <w:t xml:space="preserve"> </w:t>
            </w:r>
            <w:r>
              <w:rPr>
                <w:sz w:val="20"/>
              </w:rPr>
              <w:t>Премудрый.</w:t>
            </w:r>
            <w:r>
              <w:rPr>
                <w:spacing w:val="1"/>
                <w:sz w:val="20"/>
              </w:rPr>
              <w:t xml:space="preserve"> </w:t>
            </w:r>
            <w:r>
              <w:rPr>
                <w:sz w:val="20"/>
              </w:rPr>
              <w:t>Архитектура.</w:t>
            </w:r>
          </w:p>
          <w:p w14:paraId="1402A9DC" w14:textId="77777777" w:rsidR="0052501E" w:rsidRDefault="00B0778F">
            <w:pPr>
              <w:pStyle w:val="TableParagraph"/>
              <w:spacing w:line="229" w:lineRule="exact"/>
              <w:ind w:left="32"/>
              <w:rPr>
                <w:sz w:val="20"/>
              </w:rPr>
            </w:pPr>
            <w:r>
              <w:rPr>
                <w:sz w:val="20"/>
              </w:rPr>
              <w:t>Изобразительное</w:t>
            </w:r>
            <w:r>
              <w:rPr>
                <w:spacing w:val="-4"/>
                <w:sz w:val="20"/>
              </w:rPr>
              <w:t xml:space="preserve"> </w:t>
            </w:r>
            <w:r>
              <w:rPr>
                <w:sz w:val="20"/>
              </w:rPr>
              <w:t>искусство.</w:t>
            </w:r>
            <w:r>
              <w:rPr>
                <w:spacing w:val="-3"/>
                <w:sz w:val="20"/>
              </w:rPr>
              <w:t xml:space="preserve"> </w:t>
            </w:r>
            <w:r>
              <w:rPr>
                <w:sz w:val="20"/>
              </w:rPr>
              <w:t>Феофан</w:t>
            </w:r>
            <w:r>
              <w:rPr>
                <w:spacing w:val="-4"/>
                <w:sz w:val="20"/>
              </w:rPr>
              <w:t xml:space="preserve"> </w:t>
            </w:r>
            <w:r>
              <w:rPr>
                <w:sz w:val="20"/>
              </w:rPr>
              <w:t>Грек.</w:t>
            </w:r>
            <w:r>
              <w:rPr>
                <w:spacing w:val="-3"/>
                <w:sz w:val="20"/>
              </w:rPr>
              <w:t xml:space="preserve"> </w:t>
            </w:r>
            <w:r>
              <w:rPr>
                <w:sz w:val="20"/>
              </w:rPr>
              <w:t>Андрей</w:t>
            </w:r>
            <w:r>
              <w:rPr>
                <w:spacing w:val="-4"/>
                <w:sz w:val="20"/>
              </w:rPr>
              <w:t xml:space="preserve"> </w:t>
            </w:r>
            <w:r>
              <w:rPr>
                <w:sz w:val="20"/>
              </w:rPr>
              <w:t>Рублев.</w:t>
            </w:r>
          </w:p>
        </w:tc>
      </w:tr>
      <w:tr w:rsidR="0052501E" w14:paraId="52B627F3" w14:textId="77777777">
        <w:trPr>
          <w:trHeight w:val="2809"/>
        </w:trPr>
        <w:tc>
          <w:tcPr>
            <w:tcW w:w="2775" w:type="dxa"/>
          </w:tcPr>
          <w:p w14:paraId="0846CFD5" w14:textId="77777777" w:rsidR="0052501E" w:rsidRDefault="0052501E">
            <w:pPr>
              <w:pStyle w:val="TableParagraph"/>
            </w:pPr>
          </w:p>
          <w:p w14:paraId="1F9FC438" w14:textId="77777777" w:rsidR="0052501E" w:rsidRDefault="0052501E">
            <w:pPr>
              <w:pStyle w:val="TableParagraph"/>
            </w:pPr>
          </w:p>
          <w:p w14:paraId="4F3767C4" w14:textId="77777777" w:rsidR="0052501E" w:rsidRDefault="0052501E">
            <w:pPr>
              <w:pStyle w:val="TableParagraph"/>
            </w:pPr>
          </w:p>
          <w:p w14:paraId="1B94B8BA" w14:textId="77777777" w:rsidR="0052501E" w:rsidRDefault="0052501E">
            <w:pPr>
              <w:pStyle w:val="TableParagraph"/>
              <w:spacing w:before="7"/>
              <w:rPr>
                <w:sz w:val="25"/>
              </w:rPr>
            </w:pPr>
          </w:p>
          <w:p w14:paraId="337F67FA" w14:textId="77777777" w:rsidR="0052501E" w:rsidRDefault="00B0778F">
            <w:pPr>
              <w:pStyle w:val="TableParagraph"/>
              <w:ind w:left="27" w:right="388"/>
              <w:rPr>
                <w:sz w:val="20"/>
              </w:rPr>
            </w:pPr>
            <w:r>
              <w:rPr>
                <w:sz w:val="20"/>
              </w:rPr>
              <w:t>Формирование единого</w:t>
            </w:r>
            <w:r>
              <w:rPr>
                <w:spacing w:val="1"/>
                <w:sz w:val="20"/>
              </w:rPr>
              <w:t xml:space="preserve"> </w:t>
            </w:r>
            <w:r>
              <w:rPr>
                <w:sz w:val="20"/>
              </w:rPr>
              <w:t>Русского</w:t>
            </w:r>
            <w:r>
              <w:rPr>
                <w:spacing w:val="-4"/>
                <w:sz w:val="20"/>
              </w:rPr>
              <w:t xml:space="preserve"> </w:t>
            </w:r>
            <w:r>
              <w:rPr>
                <w:sz w:val="20"/>
              </w:rPr>
              <w:t>государства</w:t>
            </w:r>
            <w:r>
              <w:rPr>
                <w:spacing w:val="-3"/>
                <w:sz w:val="20"/>
              </w:rPr>
              <w:t xml:space="preserve"> </w:t>
            </w:r>
            <w:r>
              <w:rPr>
                <w:sz w:val="20"/>
              </w:rPr>
              <w:t>в</w:t>
            </w:r>
            <w:r>
              <w:rPr>
                <w:spacing w:val="-5"/>
                <w:sz w:val="20"/>
              </w:rPr>
              <w:t xml:space="preserve"> </w:t>
            </w:r>
            <w:r>
              <w:rPr>
                <w:sz w:val="20"/>
              </w:rPr>
              <w:t>XV</w:t>
            </w:r>
            <w:r>
              <w:rPr>
                <w:spacing w:val="-47"/>
                <w:sz w:val="20"/>
              </w:rPr>
              <w:t xml:space="preserve"> </w:t>
            </w:r>
            <w:r>
              <w:rPr>
                <w:sz w:val="20"/>
              </w:rPr>
              <w:t>веке.</w:t>
            </w:r>
          </w:p>
        </w:tc>
        <w:tc>
          <w:tcPr>
            <w:tcW w:w="7222" w:type="dxa"/>
          </w:tcPr>
          <w:p w14:paraId="39C4A256" w14:textId="77777777" w:rsidR="0052501E" w:rsidRDefault="00B0778F">
            <w:pPr>
              <w:pStyle w:val="TableParagraph"/>
              <w:spacing w:before="16"/>
              <w:ind w:left="32"/>
              <w:rPr>
                <w:sz w:val="20"/>
              </w:rPr>
            </w:pPr>
            <w:r>
              <w:rPr>
                <w:sz w:val="20"/>
              </w:rPr>
              <w:t>Борьба за русские земли между Литовским и Московским государствами.</w:t>
            </w:r>
            <w:r>
              <w:rPr>
                <w:spacing w:val="1"/>
                <w:sz w:val="20"/>
              </w:rPr>
              <w:t xml:space="preserve"> </w:t>
            </w:r>
            <w:r>
              <w:rPr>
                <w:sz w:val="20"/>
              </w:rPr>
              <w:t>Объединение русских земель вокруг Москвы. Междоусобная война в Московском</w:t>
            </w:r>
            <w:r>
              <w:rPr>
                <w:spacing w:val="1"/>
                <w:sz w:val="20"/>
              </w:rPr>
              <w:t xml:space="preserve"> </w:t>
            </w:r>
            <w:r>
              <w:rPr>
                <w:sz w:val="20"/>
              </w:rPr>
              <w:t>княжестве второй четверти XV в. Василий Темный. Новгород и Псков в XV в.:</w:t>
            </w:r>
            <w:r>
              <w:rPr>
                <w:spacing w:val="1"/>
                <w:sz w:val="20"/>
              </w:rPr>
              <w:t xml:space="preserve"> </w:t>
            </w:r>
            <w:r>
              <w:rPr>
                <w:sz w:val="20"/>
              </w:rPr>
              <w:t>политический</w:t>
            </w:r>
            <w:r>
              <w:rPr>
                <w:spacing w:val="-6"/>
                <w:sz w:val="20"/>
              </w:rPr>
              <w:t xml:space="preserve"> </w:t>
            </w:r>
            <w:r>
              <w:rPr>
                <w:sz w:val="20"/>
              </w:rPr>
              <w:t>строй,</w:t>
            </w:r>
            <w:r>
              <w:rPr>
                <w:spacing w:val="-5"/>
                <w:sz w:val="20"/>
              </w:rPr>
              <w:t xml:space="preserve"> </w:t>
            </w:r>
            <w:r>
              <w:rPr>
                <w:sz w:val="20"/>
              </w:rPr>
              <w:t>отношения</w:t>
            </w:r>
            <w:r>
              <w:rPr>
                <w:spacing w:val="-5"/>
                <w:sz w:val="20"/>
              </w:rPr>
              <w:t xml:space="preserve"> </w:t>
            </w:r>
            <w:r>
              <w:rPr>
                <w:sz w:val="20"/>
              </w:rPr>
              <w:t>с</w:t>
            </w:r>
            <w:r>
              <w:rPr>
                <w:spacing w:val="-5"/>
                <w:sz w:val="20"/>
              </w:rPr>
              <w:t xml:space="preserve"> </w:t>
            </w:r>
            <w:r>
              <w:rPr>
                <w:sz w:val="20"/>
              </w:rPr>
              <w:t>Москвой,</w:t>
            </w:r>
            <w:r>
              <w:rPr>
                <w:spacing w:val="-4"/>
                <w:sz w:val="20"/>
              </w:rPr>
              <w:t xml:space="preserve"> </w:t>
            </w:r>
            <w:r>
              <w:rPr>
                <w:sz w:val="20"/>
              </w:rPr>
              <w:t>Ливонским</w:t>
            </w:r>
            <w:r>
              <w:rPr>
                <w:spacing w:val="-4"/>
                <w:sz w:val="20"/>
              </w:rPr>
              <w:t xml:space="preserve"> </w:t>
            </w:r>
            <w:r>
              <w:rPr>
                <w:sz w:val="20"/>
              </w:rPr>
              <w:t>орденом,</w:t>
            </w:r>
            <w:r>
              <w:rPr>
                <w:spacing w:val="-5"/>
                <w:sz w:val="20"/>
              </w:rPr>
              <w:t xml:space="preserve"> </w:t>
            </w:r>
            <w:r>
              <w:rPr>
                <w:sz w:val="20"/>
              </w:rPr>
              <w:t>Ганзой,</w:t>
            </w:r>
            <w:r>
              <w:rPr>
                <w:spacing w:val="-4"/>
                <w:sz w:val="20"/>
              </w:rPr>
              <w:t xml:space="preserve"> </w:t>
            </w:r>
            <w:r>
              <w:rPr>
                <w:sz w:val="20"/>
              </w:rPr>
              <w:t>Великим</w:t>
            </w:r>
            <w:r>
              <w:rPr>
                <w:spacing w:val="-47"/>
                <w:sz w:val="20"/>
              </w:rPr>
              <w:t xml:space="preserve"> </w:t>
            </w:r>
            <w:r>
              <w:rPr>
                <w:sz w:val="20"/>
              </w:rPr>
              <w:t>княжеством Литовским. Падение Византии и рост церковно-политической роли</w:t>
            </w:r>
            <w:r>
              <w:rPr>
                <w:spacing w:val="1"/>
                <w:sz w:val="20"/>
              </w:rPr>
              <w:t xml:space="preserve"> </w:t>
            </w:r>
            <w:r>
              <w:rPr>
                <w:sz w:val="20"/>
              </w:rPr>
              <w:t>Москвы</w:t>
            </w:r>
            <w:r>
              <w:rPr>
                <w:spacing w:val="-1"/>
                <w:sz w:val="20"/>
              </w:rPr>
              <w:t xml:space="preserve"> </w:t>
            </w:r>
            <w:r>
              <w:rPr>
                <w:sz w:val="20"/>
              </w:rPr>
              <w:t>в</w:t>
            </w:r>
            <w:r>
              <w:rPr>
                <w:spacing w:val="-2"/>
                <w:sz w:val="20"/>
              </w:rPr>
              <w:t xml:space="preserve"> </w:t>
            </w:r>
            <w:r>
              <w:rPr>
                <w:sz w:val="20"/>
              </w:rPr>
              <w:t>православном</w:t>
            </w:r>
            <w:r>
              <w:rPr>
                <w:spacing w:val="1"/>
                <w:sz w:val="20"/>
              </w:rPr>
              <w:t xml:space="preserve"> </w:t>
            </w:r>
            <w:r>
              <w:rPr>
                <w:sz w:val="20"/>
              </w:rPr>
              <w:t>мире.</w:t>
            </w:r>
            <w:r>
              <w:rPr>
                <w:spacing w:val="-3"/>
                <w:sz w:val="20"/>
              </w:rPr>
              <w:t xml:space="preserve"> </w:t>
            </w:r>
            <w:r>
              <w:rPr>
                <w:sz w:val="20"/>
              </w:rPr>
              <w:t>Теория</w:t>
            </w:r>
            <w:r>
              <w:rPr>
                <w:spacing w:val="-4"/>
                <w:sz w:val="20"/>
              </w:rPr>
              <w:t xml:space="preserve"> </w:t>
            </w:r>
            <w:r>
              <w:rPr>
                <w:sz w:val="20"/>
              </w:rPr>
              <w:t>"Москва</w:t>
            </w:r>
            <w:r>
              <w:rPr>
                <w:spacing w:val="3"/>
                <w:sz w:val="20"/>
              </w:rPr>
              <w:t xml:space="preserve"> </w:t>
            </w:r>
            <w:r>
              <w:rPr>
                <w:sz w:val="20"/>
              </w:rPr>
              <w:t>-</w:t>
            </w:r>
            <w:r>
              <w:rPr>
                <w:spacing w:val="-3"/>
                <w:sz w:val="20"/>
              </w:rPr>
              <w:t xml:space="preserve"> </w:t>
            </w:r>
            <w:r>
              <w:rPr>
                <w:sz w:val="20"/>
              </w:rPr>
              <w:t>третий Рим". Иван</w:t>
            </w:r>
            <w:r>
              <w:rPr>
                <w:spacing w:val="-2"/>
                <w:sz w:val="20"/>
              </w:rPr>
              <w:t xml:space="preserve"> </w:t>
            </w:r>
            <w:r>
              <w:rPr>
                <w:sz w:val="20"/>
              </w:rPr>
              <w:t>III.</w:t>
            </w:r>
          </w:p>
          <w:p w14:paraId="47947FC7" w14:textId="77777777" w:rsidR="0052501E" w:rsidRDefault="00B0778F">
            <w:pPr>
              <w:pStyle w:val="TableParagraph"/>
              <w:ind w:left="32" w:right="171"/>
              <w:rPr>
                <w:sz w:val="20"/>
              </w:rPr>
            </w:pPr>
            <w:r>
              <w:rPr>
                <w:sz w:val="20"/>
              </w:rPr>
              <w:t>Присоединение Новгорода и Твери. Ликвидация зависимости от Орды.</w:t>
            </w:r>
            <w:r>
              <w:rPr>
                <w:spacing w:val="1"/>
                <w:sz w:val="20"/>
              </w:rPr>
              <w:t xml:space="preserve"> </w:t>
            </w:r>
            <w:r>
              <w:rPr>
                <w:sz w:val="20"/>
              </w:rPr>
              <w:t>Расширение</w:t>
            </w:r>
            <w:r>
              <w:rPr>
                <w:spacing w:val="-6"/>
                <w:sz w:val="20"/>
              </w:rPr>
              <w:t xml:space="preserve"> </w:t>
            </w:r>
            <w:r>
              <w:rPr>
                <w:sz w:val="20"/>
              </w:rPr>
              <w:t>международных</w:t>
            </w:r>
            <w:r>
              <w:rPr>
                <w:spacing w:val="-7"/>
                <w:sz w:val="20"/>
              </w:rPr>
              <w:t xml:space="preserve"> </w:t>
            </w:r>
            <w:r>
              <w:rPr>
                <w:sz w:val="20"/>
              </w:rPr>
              <w:t>связей</w:t>
            </w:r>
            <w:r>
              <w:rPr>
                <w:spacing w:val="-7"/>
                <w:sz w:val="20"/>
              </w:rPr>
              <w:t xml:space="preserve"> </w:t>
            </w:r>
            <w:r>
              <w:rPr>
                <w:sz w:val="20"/>
              </w:rPr>
              <w:t>Московского</w:t>
            </w:r>
            <w:r>
              <w:rPr>
                <w:spacing w:val="-4"/>
                <w:sz w:val="20"/>
              </w:rPr>
              <w:t xml:space="preserve"> </w:t>
            </w:r>
            <w:r>
              <w:rPr>
                <w:sz w:val="20"/>
              </w:rPr>
              <w:t>государства.</w:t>
            </w:r>
            <w:r>
              <w:rPr>
                <w:spacing w:val="-5"/>
                <w:sz w:val="20"/>
              </w:rPr>
              <w:t xml:space="preserve"> </w:t>
            </w:r>
            <w:r>
              <w:rPr>
                <w:sz w:val="20"/>
              </w:rPr>
              <w:t>Принятие</w:t>
            </w:r>
            <w:r>
              <w:rPr>
                <w:spacing w:val="-47"/>
                <w:sz w:val="20"/>
              </w:rPr>
              <w:t xml:space="preserve"> </w:t>
            </w:r>
            <w:r>
              <w:rPr>
                <w:sz w:val="20"/>
              </w:rPr>
              <w:t>общерусского</w:t>
            </w:r>
            <w:r>
              <w:rPr>
                <w:spacing w:val="-4"/>
                <w:sz w:val="20"/>
              </w:rPr>
              <w:t xml:space="preserve"> </w:t>
            </w:r>
            <w:r>
              <w:rPr>
                <w:sz w:val="20"/>
              </w:rPr>
              <w:t>Судебника.</w:t>
            </w:r>
            <w:r>
              <w:rPr>
                <w:spacing w:val="-3"/>
                <w:sz w:val="20"/>
              </w:rPr>
              <w:t xml:space="preserve"> </w:t>
            </w:r>
            <w:r>
              <w:rPr>
                <w:sz w:val="20"/>
              </w:rPr>
              <w:t>Формирование</w:t>
            </w:r>
            <w:r>
              <w:rPr>
                <w:spacing w:val="-4"/>
                <w:sz w:val="20"/>
              </w:rPr>
              <w:t xml:space="preserve"> </w:t>
            </w:r>
            <w:r>
              <w:rPr>
                <w:sz w:val="20"/>
              </w:rPr>
              <w:t>аппарата</w:t>
            </w:r>
            <w:r>
              <w:rPr>
                <w:spacing w:val="-2"/>
                <w:sz w:val="20"/>
              </w:rPr>
              <w:t xml:space="preserve"> </w:t>
            </w:r>
            <w:r>
              <w:rPr>
                <w:sz w:val="20"/>
              </w:rPr>
              <w:t>управления</w:t>
            </w:r>
            <w:r>
              <w:rPr>
                <w:spacing w:val="-5"/>
                <w:sz w:val="20"/>
              </w:rPr>
              <w:t xml:space="preserve"> </w:t>
            </w:r>
            <w:r>
              <w:rPr>
                <w:sz w:val="20"/>
              </w:rPr>
              <w:t>единого</w:t>
            </w:r>
          </w:p>
          <w:p w14:paraId="26F6DA86" w14:textId="77777777" w:rsidR="0052501E" w:rsidRDefault="00B0778F">
            <w:pPr>
              <w:pStyle w:val="TableParagraph"/>
              <w:spacing w:before="2"/>
              <w:ind w:left="32"/>
              <w:rPr>
                <w:sz w:val="20"/>
              </w:rPr>
            </w:pPr>
            <w:r>
              <w:rPr>
                <w:sz w:val="20"/>
              </w:rPr>
              <w:t>государства.</w:t>
            </w:r>
            <w:r>
              <w:rPr>
                <w:spacing w:val="-4"/>
                <w:sz w:val="20"/>
              </w:rPr>
              <w:t xml:space="preserve"> </w:t>
            </w:r>
            <w:r>
              <w:rPr>
                <w:sz w:val="20"/>
              </w:rPr>
              <w:t>Перемены</w:t>
            </w:r>
            <w:r>
              <w:rPr>
                <w:spacing w:val="-4"/>
                <w:sz w:val="20"/>
              </w:rPr>
              <w:t xml:space="preserve"> </w:t>
            </w:r>
            <w:r>
              <w:rPr>
                <w:sz w:val="20"/>
              </w:rPr>
              <w:t>в</w:t>
            </w:r>
            <w:r>
              <w:rPr>
                <w:spacing w:val="-2"/>
                <w:sz w:val="20"/>
              </w:rPr>
              <w:t xml:space="preserve"> </w:t>
            </w:r>
            <w:r>
              <w:rPr>
                <w:sz w:val="20"/>
              </w:rPr>
              <w:t>устройстве</w:t>
            </w:r>
            <w:r>
              <w:rPr>
                <w:spacing w:val="-4"/>
                <w:sz w:val="20"/>
              </w:rPr>
              <w:t xml:space="preserve"> </w:t>
            </w:r>
            <w:r>
              <w:rPr>
                <w:sz w:val="20"/>
              </w:rPr>
              <w:t>двора</w:t>
            </w:r>
            <w:r>
              <w:rPr>
                <w:spacing w:val="-4"/>
                <w:sz w:val="20"/>
              </w:rPr>
              <w:t xml:space="preserve"> </w:t>
            </w:r>
            <w:r>
              <w:rPr>
                <w:sz w:val="20"/>
              </w:rPr>
              <w:t>великого</w:t>
            </w:r>
            <w:r>
              <w:rPr>
                <w:spacing w:val="-3"/>
                <w:sz w:val="20"/>
              </w:rPr>
              <w:t xml:space="preserve"> </w:t>
            </w:r>
            <w:r>
              <w:rPr>
                <w:sz w:val="20"/>
              </w:rPr>
              <w:t>князя:</w:t>
            </w:r>
            <w:r>
              <w:rPr>
                <w:spacing w:val="-5"/>
                <w:sz w:val="20"/>
              </w:rPr>
              <w:t xml:space="preserve"> </w:t>
            </w:r>
            <w:r>
              <w:rPr>
                <w:sz w:val="20"/>
              </w:rPr>
              <w:t>новая</w:t>
            </w:r>
            <w:r>
              <w:rPr>
                <w:spacing w:val="-4"/>
                <w:sz w:val="20"/>
              </w:rPr>
              <w:t xml:space="preserve"> </w:t>
            </w:r>
            <w:r>
              <w:rPr>
                <w:sz w:val="20"/>
              </w:rPr>
              <w:t>государственная</w:t>
            </w:r>
            <w:r>
              <w:rPr>
                <w:spacing w:val="-47"/>
                <w:sz w:val="20"/>
              </w:rPr>
              <w:t xml:space="preserve"> </w:t>
            </w:r>
            <w:r>
              <w:rPr>
                <w:sz w:val="20"/>
              </w:rPr>
              <w:t>символика; царский</w:t>
            </w:r>
            <w:r>
              <w:rPr>
                <w:spacing w:val="-3"/>
                <w:sz w:val="20"/>
              </w:rPr>
              <w:t xml:space="preserve"> </w:t>
            </w:r>
            <w:r>
              <w:rPr>
                <w:sz w:val="20"/>
              </w:rPr>
              <w:t>титул</w:t>
            </w:r>
            <w:r>
              <w:rPr>
                <w:spacing w:val="-1"/>
                <w:sz w:val="20"/>
              </w:rPr>
              <w:t xml:space="preserve"> </w:t>
            </w:r>
            <w:r>
              <w:rPr>
                <w:sz w:val="20"/>
              </w:rPr>
              <w:t>и</w:t>
            </w:r>
            <w:r>
              <w:rPr>
                <w:spacing w:val="-1"/>
                <w:sz w:val="20"/>
              </w:rPr>
              <w:t xml:space="preserve"> </w:t>
            </w:r>
            <w:r>
              <w:rPr>
                <w:sz w:val="20"/>
              </w:rPr>
              <w:t>регалии;</w:t>
            </w:r>
            <w:r>
              <w:rPr>
                <w:spacing w:val="-3"/>
                <w:sz w:val="20"/>
              </w:rPr>
              <w:t xml:space="preserve"> </w:t>
            </w:r>
            <w:r>
              <w:rPr>
                <w:sz w:val="20"/>
              </w:rPr>
              <w:t>дворцовое</w:t>
            </w:r>
            <w:r>
              <w:rPr>
                <w:spacing w:val="-2"/>
                <w:sz w:val="20"/>
              </w:rPr>
              <w:t xml:space="preserve"> </w:t>
            </w:r>
            <w:r>
              <w:rPr>
                <w:sz w:val="20"/>
              </w:rPr>
              <w:t>и церковное</w:t>
            </w:r>
            <w:r>
              <w:rPr>
                <w:spacing w:val="-2"/>
                <w:sz w:val="20"/>
              </w:rPr>
              <w:t xml:space="preserve"> </w:t>
            </w:r>
            <w:r>
              <w:rPr>
                <w:sz w:val="20"/>
              </w:rPr>
              <w:t>строительство.</w:t>
            </w:r>
          </w:p>
          <w:p w14:paraId="672A095D" w14:textId="77777777" w:rsidR="0052501E" w:rsidRDefault="00B0778F">
            <w:pPr>
              <w:pStyle w:val="TableParagraph"/>
              <w:spacing w:before="1"/>
              <w:ind w:left="32"/>
              <w:rPr>
                <w:sz w:val="20"/>
              </w:rPr>
            </w:pPr>
            <w:r>
              <w:rPr>
                <w:sz w:val="20"/>
              </w:rPr>
              <w:t>Московский</w:t>
            </w:r>
            <w:r>
              <w:rPr>
                <w:spacing w:val="-6"/>
                <w:sz w:val="20"/>
              </w:rPr>
              <w:t xml:space="preserve"> </w:t>
            </w:r>
            <w:r>
              <w:rPr>
                <w:sz w:val="20"/>
              </w:rPr>
              <w:t>Кремль.</w:t>
            </w:r>
          </w:p>
        </w:tc>
      </w:tr>
      <w:tr w:rsidR="0052501E" w14:paraId="69FCAE89" w14:textId="77777777">
        <w:trPr>
          <w:trHeight w:val="1890"/>
        </w:trPr>
        <w:tc>
          <w:tcPr>
            <w:tcW w:w="2775" w:type="dxa"/>
          </w:tcPr>
          <w:p w14:paraId="31277616" w14:textId="77777777" w:rsidR="0052501E" w:rsidRDefault="0052501E">
            <w:pPr>
              <w:pStyle w:val="TableParagraph"/>
            </w:pPr>
          </w:p>
          <w:p w14:paraId="51E9F78B" w14:textId="77777777" w:rsidR="0052501E" w:rsidRDefault="0052501E">
            <w:pPr>
              <w:pStyle w:val="TableParagraph"/>
            </w:pPr>
          </w:p>
          <w:p w14:paraId="17CA6943" w14:textId="77777777" w:rsidR="0052501E" w:rsidRDefault="0052501E">
            <w:pPr>
              <w:pStyle w:val="TableParagraph"/>
              <w:spacing w:before="7"/>
              <w:rPr>
                <w:sz w:val="27"/>
              </w:rPr>
            </w:pPr>
          </w:p>
          <w:p w14:paraId="4B34FA0B" w14:textId="77777777" w:rsidR="0052501E" w:rsidRDefault="00B0778F">
            <w:pPr>
              <w:pStyle w:val="TableParagraph"/>
              <w:ind w:left="27"/>
              <w:rPr>
                <w:sz w:val="20"/>
              </w:rPr>
            </w:pPr>
            <w:r>
              <w:rPr>
                <w:sz w:val="20"/>
              </w:rPr>
              <w:t>Культурное</w:t>
            </w:r>
            <w:r>
              <w:rPr>
                <w:spacing w:val="-6"/>
                <w:sz w:val="20"/>
              </w:rPr>
              <w:t xml:space="preserve"> </w:t>
            </w:r>
            <w:r>
              <w:rPr>
                <w:sz w:val="20"/>
              </w:rPr>
              <w:t>пространство.</w:t>
            </w:r>
          </w:p>
        </w:tc>
        <w:tc>
          <w:tcPr>
            <w:tcW w:w="7222" w:type="dxa"/>
          </w:tcPr>
          <w:p w14:paraId="4A695582" w14:textId="77777777" w:rsidR="0052501E" w:rsidRDefault="00B0778F">
            <w:pPr>
              <w:pStyle w:val="TableParagraph"/>
              <w:spacing w:before="19"/>
              <w:ind w:left="32"/>
              <w:rPr>
                <w:sz w:val="20"/>
              </w:rPr>
            </w:pPr>
            <w:r>
              <w:rPr>
                <w:sz w:val="20"/>
              </w:rPr>
              <w:t>Изменения</w:t>
            </w:r>
            <w:r>
              <w:rPr>
                <w:spacing w:val="-6"/>
                <w:sz w:val="20"/>
              </w:rPr>
              <w:t xml:space="preserve"> </w:t>
            </w:r>
            <w:r>
              <w:rPr>
                <w:sz w:val="20"/>
              </w:rPr>
              <w:t>восприятия</w:t>
            </w:r>
            <w:r>
              <w:rPr>
                <w:spacing w:val="-6"/>
                <w:sz w:val="20"/>
              </w:rPr>
              <w:t xml:space="preserve"> </w:t>
            </w:r>
            <w:r>
              <w:rPr>
                <w:sz w:val="20"/>
              </w:rPr>
              <w:t>мира.</w:t>
            </w:r>
            <w:r>
              <w:rPr>
                <w:spacing w:val="-4"/>
                <w:sz w:val="20"/>
              </w:rPr>
              <w:t xml:space="preserve"> </w:t>
            </w:r>
            <w:r>
              <w:rPr>
                <w:sz w:val="20"/>
              </w:rPr>
              <w:t>Сакрализация</w:t>
            </w:r>
            <w:r>
              <w:rPr>
                <w:spacing w:val="-6"/>
                <w:sz w:val="20"/>
              </w:rPr>
              <w:t xml:space="preserve"> </w:t>
            </w:r>
            <w:r>
              <w:rPr>
                <w:sz w:val="20"/>
              </w:rPr>
              <w:t>великокняжеской</w:t>
            </w:r>
            <w:r>
              <w:rPr>
                <w:spacing w:val="-6"/>
                <w:sz w:val="20"/>
              </w:rPr>
              <w:t xml:space="preserve"> </w:t>
            </w:r>
            <w:r>
              <w:rPr>
                <w:sz w:val="20"/>
              </w:rPr>
              <w:t>власти.</w:t>
            </w:r>
            <w:r>
              <w:rPr>
                <w:spacing w:val="-47"/>
                <w:sz w:val="20"/>
              </w:rPr>
              <w:t xml:space="preserve"> </w:t>
            </w:r>
            <w:r>
              <w:rPr>
                <w:sz w:val="20"/>
              </w:rPr>
              <w:t>Флорентийская уния.</w:t>
            </w:r>
            <w:r>
              <w:rPr>
                <w:spacing w:val="-2"/>
                <w:sz w:val="20"/>
              </w:rPr>
              <w:t xml:space="preserve"> </w:t>
            </w:r>
            <w:r>
              <w:rPr>
                <w:sz w:val="20"/>
              </w:rPr>
              <w:t>Установление</w:t>
            </w:r>
            <w:r>
              <w:rPr>
                <w:spacing w:val="-3"/>
                <w:sz w:val="20"/>
              </w:rPr>
              <w:t xml:space="preserve"> </w:t>
            </w:r>
            <w:r>
              <w:rPr>
                <w:sz w:val="20"/>
              </w:rPr>
              <w:t>автокефалии</w:t>
            </w:r>
            <w:r>
              <w:rPr>
                <w:spacing w:val="-3"/>
                <w:sz w:val="20"/>
              </w:rPr>
              <w:t xml:space="preserve"> </w:t>
            </w:r>
            <w:r>
              <w:rPr>
                <w:sz w:val="20"/>
              </w:rPr>
              <w:t>русской</w:t>
            </w:r>
            <w:r>
              <w:rPr>
                <w:spacing w:val="-3"/>
                <w:sz w:val="20"/>
              </w:rPr>
              <w:t xml:space="preserve"> </w:t>
            </w:r>
            <w:r>
              <w:rPr>
                <w:sz w:val="20"/>
              </w:rPr>
              <w:t>церкви.</w:t>
            </w:r>
          </w:p>
          <w:p w14:paraId="46022A14" w14:textId="77777777" w:rsidR="0052501E" w:rsidRDefault="00B0778F">
            <w:pPr>
              <w:pStyle w:val="TableParagraph"/>
              <w:ind w:left="32"/>
              <w:rPr>
                <w:sz w:val="20"/>
              </w:rPr>
            </w:pPr>
            <w:r>
              <w:rPr>
                <w:sz w:val="20"/>
              </w:rPr>
              <w:t>Внутрицерковная</w:t>
            </w:r>
            <w:r>
              <w:rPr>
                <w:spacing w:val="-7"/>
                <w:sz w:val="20"/>
              </w:rPr>
              <w:t xml:space="preserve"> </w:t>
            </w:r>
            <w:r>
              <w:rPr>
                <w:sz w:val="20"/>
              </w:rPr>
              <w:t>борьба</w:t>
            </w:r>
            <w:r>
              <w:rPr>
                <w:spacing w:val="-5"/>
                <w:sz w:val="20"/>
              </w:rPr>
              <w:t xml:space="preserve"> </w:t>
            </w:r>
            <w:r>
              <w:rPr>
                <w:sz w:val="20"/>
              </w:rPr>
              <w:t>(иосифляне</w:t>
            </w:r>
            <w:r>
              <w:rPr>
                <w:spacing w:val="-5"/>
                <w:sz w:val="20"/>
              </w:rPr>
              <w:t xml:space="preserve"> </w:t>
            </w:r>
            <w:r>
              <w:rPr>
                <w:sz w:val="20"/>
              </w:rPr>
              <w:t>и</w:t>
            </w:r>
            <w:r>
              <w:rPr>
                <w:spacing w:val="-5"/>
                <w:sz w:val="20"/>
              </w:rPr>
              <w:t xml:space="preserve"> </w:t>
            </w:r>
            <w:r>
              <w:rPr>
                <w:sz w:val="20"/>
              </w:rPr>
              <w:t>нестяжатели,</w:t>
            </w:r>
            <w:r>
              <w:rPr>
                <w:spacing w:val="-5"/>
                <w:sz w:val="20"/>
              </w:rPr>
              <w:t xml:space="preserve"> </w:t>
            </w:r>
            <w:r>
              <w:rPr>
                <w:sz w:val="20"/>
              </w:rPr>
              <w:t>ереси).</w:t>
            </w:r>
            <w:r>
              <w:rPr>
                <w:spacing w:val="-5"/>
                <w:sz w:val="20"/>
              </w:rPr>
              <w:t xml:space="preserve"> </w:t>
            </w:r>
            <w:r>
              <w:rPr>
                <w:sz w:val="20"/>
              </w:rPr>
              <w:t>Ереси.</w:t>
            </w:r>
            <w:r>
              <w:rPr>
                <w:spacing w:val="-6"/>
                <w:sz w:val="20"/>
              </w:rPr>
              <w:t xml:space="preserve"> </w:t>
            </w:r>
            <w:r>
              <w:rPr>
                <w:sz w:val="20"/>
              </w:rPr>
              <w:t>Геннадиевская</w:t>
            </w:r>
            <w:r>
              <w:rPr>
                <w:spacing w:val="-47"/>
                <w:sz w:val="20"/>
              </w:rPr>
              <w:t xml:space="preserve"> </w:t>
            </w:r>
            <w:r>
              <w:rPr>
                <w:sz w:val="20"/>
              </w:rPr>
              <w:t>Библия.</w:t>
            </w:r>
            <w:r>
              <w:rPr>
                <w:spacing w:val="-2"/>
                <w:sz w:val="20"/>
              </w:rPr>
              <w:t xml:space="preserve"> </w:t>
            </w:r>
            <w:r>
              <w:rPr>
                <w:sz w:val="20"/>
              </w:rPr>
              <w:t>Развитие</w:t>
            </w:r>
            <w:r>
              <w:rPr>
                <w:spacing w:val="1"/>
                <w:sz w:val="20"/>
              </w:rPr>
              <w:t xml:space="preserve"> </w:t>
            </w:r>
            <w:r>
              <w:rPr>
                <w:sz w:val="20"/>
              </w:rPr>
              <w:t>культуры</w:t>
            </w:r>
            <w:r>
              <w:rPr>
                <w:spacing w:val="-2"/>
                <w:sz w:val="20"/>
              </w:rPr>
              <w:t xml:space="preserve"> </w:t>
            </w:r>
            <w:r>
              <w:rPr>
                <w:sz w:val="20"/>
              </w:rPr>
              <w:t>единого</w:t>
            </w:r>
            <w:r>
              <w:rPr>
                <w:spacing w:val="-1"/>
                <w:sz w:val="20"/>
              </w:rPr>
              <w:t xml:space="preserve"> </w:t>
            </w:r>
            <w:r>
              <w:rPr>
                <w:sz w:val="20"/>
              </w:rPr>
              <w:t>Русского</w:t>
            </w:r>
            <w:r>
              <w:rPr>
                <w:spacing w:val="-1"/>
                <w:sz w:val="20"/>
              </w:rPr>
              <w:t xml:space="preserve"> </w:t>
            </w:r>
            <w:r>
              <w:rPr>
                <w:sz w:val="20"/>
              </w:rPr>
              <w:t>государства.</w:t>
            </w:r>
            <w:r>
              <w:rPr>
                <w:spacing w:val="-2"/>
                <w:sz w:val="20"/>
              </w:rPr>
              <w:t xml:space="preserve"> </w:t>
            </w:r>
            <w:r>
              <w:rPr>
                <w:sz w:val="20"/>
              </w:rPr>
              <w:t>Летописание:</w:t>
            </w:r>
          </w:p>
          <w:p w14:paraId="5C15108A" w14:textId="77777777" w:rsidR="0052501E" w:rsidRDefault="00B0778F">
            <w:pPr>
              <w:pStyle w:val="TableParagraph"/>
              <w:ind w:left="32"/>
              <w:rPr>
                <w:sz w:val="20"/>
              </w:rPr>
            </w:pPr>
            <w:r>
              <w:rPr>
                <w:sz w:val="20"/>
              </w:rPr>
              <w:t>общерусское</w:t>
            </w:r>
            <w:r>
              <w:rPr>
                <w:spacing w:val="-3"/>
                <w:sz w:val="20"/>
              </w:rPr>
              <w:t xml:space="preserve"> </w:t>
            </w:r>
            <w:r>
              <w:rPr>
                <w:sz w:val="20"/>
              </w:rPr>
              <w:t>и</w:t>
            </w:r>
            <w:r>
              <w:rPr>
                <w:spacing w:val="-4"/>
                <w:sz w:val="20"/>
              </w:rPr>
              <w:t xml:space="preserve"> </w:t>
            </w:r>
            <w:r>
              <w:rPr>
                <w:sz w:val="20"/>
              </w:rPr>
              <w:t>региональное.</w:t>
            </w:r>
            <w:r>
              <w:rPr>
                <w:spacing w:val="-1"/>
                <w:sz w:val="20"/>
              </w:rPr>
              <w:t xml:space="preserve"> </w:t>
            </w:r>
            <w:r>
              <w:rPr>
                <w:sz w:val="20"/>
              </w:rPr>
              <w:t>Житийная</w:t>
            </w:r>
            <w:r>
              <w:rPr>
                <w:spacing w:val="-1"/>
                <w:sz w:val="20"/>
              </w:rPr>
              <w:t xml:space="preserve"> </w:t>
            </w:r>
            <w:r>
              <w:rPr>
                <w:sz w:val="20"/>
              </w:rPr>
              <w:t>литература.</w:t>
            </w:r>
            <w:r>
              <w:rPr>
                <w:spacing w:val="-2"/>
                <w:sz w:val="20"/>
              </w:rPr>
              <w:t xml:space="preserve"> </w:t>
            </w:r>
            <w:r>
              <w:rPr>
                <w:sz w:val="20"/>
              </w:rPr>
              <w:t>"Хождение</w:t>
            </w:r>
            <w:r>
              <w:rPr>
                <w:spacing w:val="-2"/>
                <w:sz w:val="20"/>
              </w:rPr>
              <w:t xml:space="preserve"> </w:t>
            </w:r>
            <w:r>
              <w:rPr>
                <w:sz w:val="20"/>
              </w:rPr>
              <w:t>за</w:t>
            </w:r>
            <w:r>
              <w:rPr>
                <w:spacing w:val="3"/>
                <w:sz w:val="20"/>
              </w:rPr>
              <w:t xml:space="preserve"> </w:t>
            </w:r>
            <w:r>
              <w:rPr>
                <w:sz w:val="20"/>
              </w:rPr>
              <w:t>три</w:t>
            </w:r>
            <w:r>
              <w:rPr>
                <w:spacing w:val="-4"/>
                <w:sz w:val="20"/>
              </w:rPr>
              <w:t xml:space="preserve"> </w:t>
            </w:r>
            <w:r>
              <w:rPr>
                <w:sz w:val="20"/>
              </w:rPr>
              <w:t>моря"</w:t>
            </w:r>
          </w:p>
          <w:p w14:paraId="2F285EB7" w14:textId="77777777" w:rsidR="0052501E" w:rsidRDefault="00B0778F">
            <w:pPr>
              <w:pStyle w:val="TableParagraph"/>
              <w:ind w:left="32"/>
              <w:rPr>
                <w:sz w:val="20"/>
              </w:rPr>
            </w:pPr>
            <w:r>
              <w:rPr>
                <w:sz w:val="20"/>
              </w:rPr>
              <w:t>Афанасия</w:t>
            </w:r>
            <w:r>
              <w:rPr>
                <w:spacing w:val="-5"/>
                <w:sz w:val="20"/>
              </w:rPr>
              <w:t xml:space="preserve"> </w:t>
            </w:r>
            <w:r>
              <w:rPr>
                <w:sz w:val="20"/>
              </w:rPr>
              <w:t>Никитина. Архитектура.</w:t>
            </w:r>
            <w:r>
              <w:rPr>
                <w:spacing w:val="-3"/>
                <w:sz w:val="20"/>
              </w:rPr>
              <w:t xml:space="preserve"> </w:t>
            </w:r>
            <w:r>
              <w:rPr>
                <w:sz w:val="20"/>
              </w:rPr>
              <w:t>Русская</w:t>
            </w:r>
            <w:r>
              <w:rPr>
                <w:spacing w:val="-4"/>
                <w:sz w:val="20"/>
              </w:rPr>
              <w:t xml:space="preserve"> </w:t>
            </w:r>
            <w:r>
              <w:rPr>
                <w:sz w:val="20"/>
              </w:rPr>
              <w:t>икона</w:t>
            </w:r>
            <w:r>
              <w:rPr>
                <w:spacing w:val="-4"/>
                <w:sz w:val="20"/>
              </w:rPr>
              <w:t xml:space="preserve"> </w:t>
            </w:r>
            <w:r>
              <w:rPr>
                <w:sz w:val="20"/>
              </w:rPr>
              <w:t>как</w:t>
            </w:r>
            <w:r>
              <w:rPr>
                <w:spacing w:val="-4"/>
                <w:sz w:val="20"/>
              </w:rPr>
              <w:t xml:space="preserve"> </w:t>
            </w:r>
            <w:r>
              <w:rPr>
                <w:sz w:val="20"/>
              </w:rPr>
              <w:t>феномен</w:t>
            </w:r>
            <w:r>
              <w:rPr>
                <w:spacing w:val="-5"/>
                <w:sz w:val="20"/>
              </w:rPr>
              <w:t xml:space="preserve"> </w:t>
            </w:r>
            <w:r>
              <w:rPr>
                <w:sz w:val="20"/>
              </w:rPr>
              <w:t>мирового</w:t>
            </w:r>
          </w:p>
          <w:p w14:paraId="3AC6717D" w14:textId="77777777" w:rsidR="0052501E" w:rsidRDefault="00B0778F">
            <w:pPr>
              <w:pStyle w:val="TableParagraph"/>
              <w:ind w:left="32"/>
              <w:rPr>
                <w:sz w:val="20"/>
              </w:rPr>
            </w:pPr>
            <w:r>
              <w:rPr>
                <w:sz w:val="20"/>
              </w:rPr>
              <w:t>искусства.</w:t>
            </w:r>
            <w:r>
              <w:rPr>
                <w:spacing w:val="-4"/>
                <w:sz w:val="20"/>
              </w:rPr>
              <w:t xml:space="preserve"> </w:t>
            </w:r>
            <w:r>
              <w:rPr>
                <w:sz w:val="20"/>
              </w:rPr>
              <w:t>Повседневная</w:t>
            </w:r>
            <w:r>
              <w:rPr>
                <w:spacing w:val="-4"/>
                <w:sz w:val="20"/>
              </w:rPr>
              <w:t xml:space="preserve"> </w:t>
            </w:r>
            <w:r>
              <w:rPr>
                <w:sz w:val="20"/>
              </w:rPr>
              <w:t>жизнь</w:t>
            </w:r>
            <w:r>
              <w:rPr>
                <w:spacing w:val="-4"/>
                <w:sz w:val="20"/>
              </w:rPr>
              <w:t xml:space="preserve"> </w:t>
            </w:r>
            <w:r>
              <w:rPr>
                <w:sz w:val="20"/>
              </w:rPr>
              <w:t>горожан</w:t>
            </w:r>
            <w:r>
              <w:rPr>
                <w:spacing w:val="-5"/>
                <w:sz w:val="20"/>
              </w:rPr>
              <w:t xml:space="preserve"> </w:t>
            </w:r>
            <w:r>
              <w:rPr>
                <w:sz w:val="20"/>
              </w:rPr>
              <w:t>и</w:t>
            </w:r>
            <w:r>
              <w:rPr>
                <w:spacing w:val="-4"/>
                <w:sz w:val="20"/>
              </w:rPr>
              <w:t xml:space="preserve"> </w:t>
            </w:r>
            <w:r>
              <w:rPr>
                <w:sz w:val="20"/>
              </w:rPr>
              <w:t>сельских</w:t>
            </w:r>
            <w:r>
              <w:rPr>
                <w:spacing w:val="-3"/>
                <w:sz w:val="20"/>
              </w:rPr>
              <w:t xml:space="preserve"> </w:t>
            </w:r>
            <w:r>
              <w:rPr>
                <w:sz w:val="20"/>
              </w:rPr>
              <w:t>жителей</w:t>
            </w:r>
            <w:r>
              <w:rPr>
                <w:spacing w:val="-4"/>
                <w:sz w:val="20"/>
              </w:rPr>
              <w:t xml:space="preserve"> </w:t>
            </w:r>
            <w:r>
              <w:rPr>
                <w:sz w:val="20"/>
              </w:rPr>
              <w:t>в</w:t>
            </w:r>
            <w:r>
              <w:rPr>
                <w:spacing w:val="-1"/>
                <w:sz w:val="20"/>
              </w:rPr>
              <w:t xml:space="preserve"> </w:t>
            </w:r>
            <w:r>
              <w:rPr>
                <w:sz w:val="20"/>
              </w:rPr>
              <w:t>древнерусский</w:t>
            </w:r>
            <w:r>
              <w:rPr>
                <w:spacing w:val="-3"/>
                <w:sz w:val="20"/>
              </w:rPr>
              <w:t xml:space="preserve"> </w:t>
            </w:r>
            <w:r>
              <w:rPr>
                <w:sz w:val="20"/>
              </w:rPr>
              <w:t>и</w:t>
            </w:r>
            <w:r>
              <w:rPr>
                <w:spacing w:val="-47"/>
                <w:sz w:val="20"/>
              </w:rPr>
              <w:t xml:space="preserve"> </w:t>
            </w:r>
            <w:r>
              <w:rPr>
                <w:sz w:val="20"/>
              </w:rPr>
              <w:t>раннемосковский периоды.</w:t>
            </w:r>
          </w:p>
        </w:tc>
      </w:tr>
      <w:tr w:rsidR="0052501E" w14:paraId="1E81C81B" w14:textId="77777777">
        <w:trPr>
          <w:trHeight w:val="280"/>
        </w:trPr>
        <w:tc>
          <w:tcPr>
            <w:tcW w:w="2775" w:type="dxa"/>
          </w:tcPr>
          <w:p w14:paraId="1DC0ADB7" w14:textId="77777777" w:rsidR="0052501E" w:rsidRDefault="00B0778F">
            <w:pPr>
              <w:pStyle w:val="TableParagraph"/>
              <w:spacing w:before="19"/>
              <w:ind w:left="27"/>
              <w:rPr>
                <w:sz w:val="20"/>
              </w:rPr>
            </w:pPr>
            <w:r>
              <w:rPr>
                <w:sz w:val="20"/>
              </w:rPr>
              <w:t>Обобщение.</w:t>
            </w:r>
          </w:p>
        </w:tc>
        <w:tc>
          <w:tcPr>
            <w:tcW w:w="7222" w:type="dxa"/>
          </w:tcPr>
          <w:p w14:paraId="03D50732" w14:textId="77777777" w:rsidR="0052501E" w:rsidRDefault="00B0778F">
            <w:pPr>
              <w:pStyle w:val="TableParagraph"/>
              <w:spacing w:before="19"/>
              <w:ind w:left="32"/>
              <w:rPr>
                <w:sz w:val="20"/>
              </w:rPr>
            </w:pPr>
            <w:r>
              <w:rPr>
                <w:sz w:val="20"/>
              </w:rPr>
              <w:t>Наш</w:t>
            </w:r>
            <w:r>
              <w:rPr>
                <w:spacing w:val="-2"/>
                <w:sz w:val="20"/>
              </w:rPr>
              <w:t xml:space="preserve"> </w:t>
            </w:r>
            <w:r>
              <w:rPr>
                <w:sz w:val="20"/>
              </w:rPr>
              <w:t>край</w:t>
            </w:r>
            <w:r>
              <w:rPr>
                <w:spacing w:val="-2"/>
                <w:sz w:val="20"/>
              </w:rPr>
              <w:t xml:space="preserve"> </w:t>
            </w:r>
            <w:r>
              <w:rPr>
                <w:sz w:val="20"/>
              </w:rPr>
              <w:t>с</w:t>
            </w:r>
            <w:r>
              <w:rPr>
                <w:spacing w:val="-2"/>
                <w:sz w:val="20"/>
              </w:rPr>
              <w:t xml:space="preserve"> </w:t>
            </w:r>
            <w:r>
              <w:rPr>
                <w:sz w:val="20"/>
              </w:rPr>
              <w:t>древнейших</w:t>
            </w:r>
            <w:r>
              <w:rPr>
                <w:spacing w:val="-2"/>
                <w:sz w:val="20"/>
              </w:rPr>
              <w:t xml:space="preserve"> </w:t>
            </w:r>
            <w:r>
              <w:rPr>
                <w:sz w:val="20"/>
              </w:rPr>
              <w:t>времен</w:t>
            </w:r>
            <w:r>
              <w:rPr>
                <w:spacing w:val="-3"/>
                <w:sz w:val="20"/>
              </w:rPr>
              <w:t xml:space="preserve"> </w:t>
            </w:r>
            <w:r>
              <w:rPr>
                <w:sz w:val="20"/>
              </w:rPr>
              <w:t>до</w:t>
            </w:r>
            <w:r>
              <w:rPr>
                <w:spacing w:val="-1"/>
                <w:sz w:val="20"/>
              </w:rPr>
              <w:t xml:space="preserve"> </w:t>
            </w:r>
            <w:r>
              <w:rPr>
                <w:sz w:val="20"/>
              </w:rPr>
              <w:t>конца</w:t>
            </w:r>
            <w:r>
              <w:rPr>
                <w:spacing w:val="-2"/>
                <w:sz w:val="20"/>
              </w:rPr>
              <w:t xml:space="preserve"> </w:t>
            </w:r>
            <w:r>
              <w:rPr>
                <w:sz w:val="20"/>
              </w:rPr>
              <w:t>XV</w:t>
            </w:r>
            <w:r>
              <w:rPr>
                <w:spacing w:val="-1"/>
                <w:sz w:val="20"/>
              </w:rPr>
              <w:t xml:space="preserve"> </w:t>
            </w:r>
            <w:r>
              <w:rPr>
                <w:sz w:val="20"/>
              </w:rPr>
              <w:t>в.</w:t>
            </w:r>
          </w:p>
        </w:tc>
      </w:tr>
    </w:tbl>
    <w:p w14:paraId="73E67D76"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7</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6C6806E9"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82"/>
        <w:gridCol w:w="7615"/>
      </w:tblGrid>
      <w:tr w:rsidR="0052501E" w14:paraId="5500E4CB" w14:textId="77777777">
        <w:trPr>
          <w:trHeight w:val="961"/>
        </w:trPr>
        <w:tc>
          <w:tcPr>
            <w:tcW w:w="2382" w:type="dxa"/>
          </w:tcPr>
          <w:p w14:paraId="6DDDF9F9" w14:textId="77777777" w:rsidR="0052501E" w:rsidRDefault="00B0778F">
            <w:pPr>
              <w:pStyle w:val="TableParagraph"/>
              <w:spacing w:before="18"/>
              <w:ind w:left="27" w:right="117"/>
              <w:rPr>
                <w:sz w:val="20"/>
              </w:rPr>
            </w:pPr>
            <w:r>
              <w:rPr>
                <w:sz w:val="20"/>
              </w:rPr>
              <w:lastRenderedPageBreak/>
              <w:t>Всеобщая история.</w:t>
            </w:r>
            <w:r>
              <w:rPr>
                <w:spacing w:val="1"/>
                <w:sz w:val="20"/>
              </w:rPr>
              <w:t xml:space="preserve"> </w:t>
            </w:r>
            <w:r>
              <w:rPr>
                <w:sz w:val="20"/>
              </w:rPr>
              <w:t>История</w:t>
            </w:r>
            <w:r>
              <w:rPr>
                <w:spacing w:val="-9"/>
                <w:sz w:val="20"/>
              </w:rPr>
              <w:t xml:space="preserve"> </w:t>
            </w:r>
            <w:r>
              <w:rPr>
                <w:sz w:val="20"/>
              </w:rPr>
              <w:t>Нового</w:t>
            </w:r>
            <w:r>
              <w:rPr>
                <w:spacing w:val="-7"/>
                <w:sz w:val="20"/>
              </w:rPr>
              <w:t xml:space="preserve"> </w:t>
            </w:r>
            <w:r>
              <w:rPr>
                <w:sz w:val="20"/>
              </w:rPr>
              <w:t>времени.</w:t>
            </w:r>
            <w:r>
              <w:rPr>
                <w:spacing w:val="-47"/>
                <w:sz w:val="20"/>
              </w:rPr>
              <w:t xml:space="preserve"> </w:t>
            </w:r>
            <w:r>
              <w:rPr>
                <w:sz w:val="20"/>
              </w:rPr>
              <w:t>Конец</w:t>
            </w:r>
            <w:r>
              <w:rPr>
                <w:spacing w:val="-2"/>
                <w:sz w:val="20"/>
              </w:rPr>
              <w:t xml:space="preserve"> </w:t>
            </w:r>
            <w:r>
              <w:rPr>
                <w:sz w:val="20"/>
              </w:rPr>
              <w:t>XV -</w:t>
            </w:r>
            <w:r>
              <w:rPr>
                <w:spacing w:val="-2"/>
                <w:sz w:val="20"/>
              </w:rPr>
              <w:t xml:space="preserve"> </w:t>
            </w:r>
            <w:r>
              <w:rPr>
                <w:sz w:val="20"/>
              </w:rPr>
              <w:t>XVII</w:t>
            </w:r>
            <w:r>
              <w:rPr>
                <w:spacing w:val="-1"/>
                <w:sz w:val="20"/>
              </w:rPr>
              <w:t xml:space="preserve"> </w:t>
            </w:r>
            <w:r>
              <w:rPr>
                <w:sz w:val="20"/>
              </w:rPr>
              <w:t>в.</w:t>
            </w:r>
          </w:p>
          <w:p w14:paraId="77CBC3DC" w14:textId="77777777" w:rsidR="0052501E" w:rsidRDefault="00B0778F">
            <w:pPr>
              <w:pStyle w:val="TableParagraph"/>
              <w:spacing w:line="229" w:lineRule="exact"/>
              <w:ind w:left="27"/>
              <w:rPr>
                <w:sz w:val="20"/>
              </w:rPr>
            </w:pPr>
            <w:r>
              <w:rPr>
                <w:sz w:val="20"/>
              </w:rPr>
              <w:t>Введение.</w:t>
            </w:r>
          </w:p>
        </w:tc>
        <w:tc>
          <w:tcPr>
            <w:tcW w:w="7615" w:type="dxa"/>
          </w:tcPr>
          <w:p w14:paraId="5F25B93E" w14:textId="77777777" w:rsidR="0052501E" w:rsidRDefault="0052501E">
            <w:pPr>
              <w:pStyle w:val="TableParagraph"/>
              <w:spacing w:before="6"/>
              <w:rPr>
                <w:sz w:val="21"/>
              </w:rPr>
            </w:pPr>
          </w:p>
          <w:p w14:paraId="45407623" w14:textId="77777777" w:rsidR="0052501E" w:rsidRDefault="00B0778F">
            <w:pPr>
              <w:pStyle w:val="TableParagraph"/>
              <w:spacing w:before="1"/>
              <w:ind w:left="31" w:right="101"/>
              <w:rPr>
                <w:sz w:val="20"/>
              </w:rPr>
            </w:pPr>
            <w:r>
              <w:rPr>
                <w:sz w:val="20"/>
              </w:rPr>
              <w:t>Понятие</w:t>
            </w:r>
            <w:r>
              <w:rPr>
                <w:spacing w:val="-5"/>
                <w:sz w:val="20"/>
              </w:rPr>
              <w:t xml:space="preserve"> </w:t>
            </w:r>
            <w:r>
              <w:rPr>
                <w:sz w:val="20"/>
              </w:rPr>
              <w:t>"Новое</w:t>
            </w:r>
            <w:r>
              <w:rPr>
                <w:spacing w:val="-5"/>
                <w:sz w:val="20"/>
              </w:rPr>
              <w:t xml:space="preserve"> </w:t>
            </w:r>
            <w:r>
              <w:rPr>
                <w:sz w:val="20"/>
              </w:rPr>
              <w:t>время".</w:t>
            </w:r>
            <w:r>
              <w:rPr>
                <w:spacing w:val="-4"/>
                <w:sz w:val="20"/>
              </w:rPr>
              <w:t xml:space="preserve"> </w:t>
            </w:r>
            <w:r>
              <w:rPr>
                <w:sz w:val="20"/>
              </w:rPr>
              <w:t>Хронологические</w:t>
            </w:r>
            <w:r>
              <w:rPr>
                <w:spacing w:val="-5"/>
                <w:sz w:val="20"/>
              </w:rPr>
              <w:t xml:space="preserve"> </w:t>
            </w:r>
            <w:r>
              <w:rPr>
                <w:sz w:val="20"/>
              </w:rPr>
              <w:t>рамки</w:t>
            </w:r>
            <w:r>
              <w:rPr>
                <w:spacing w:val="-4"/>
                <w:sz w:val="20"/>
              </w:rPr>
              <w:t xml:space="preserve"> </w:t>
            </w:r>
            <w:r>
              <w:rPr>
                <w:sz w:val="20"/>
              </w:rPr>
              <w:t>и</w:t>
            </w:r>
            <w:r>
              <w:rPr>
                <w:spacing w:val="-5"/>
                <w:sz w:val="20"/>
              </w:rPr>
              <w:t xml:space="preserve"> </w:t>
            </w:r>
            <w:r>
              <w:rPr>
                <w:sz w:val="20"/>
              </w:rPr>
              <w:t>периодизация</w:t>
            </w:r>
            <w:r>
              <w:rPr>
                <w:spacing w:val="-3"/>
                <w:sz w:val="20"/>
              </w:rPr>
              <w:t xml:space="preserve"> </w:t>
            </w:r>
            <w:r>
              <w:rPr>
                <w:sz w:val="20"/>
              </w:rPr>
              <w:t>истории</w:t>
            </w:r>
            <w:r>
              <w:rPr>
                <w:spacing w:val="-6"/>
                <w:sz w:val="20"/>
              </w:rPr>
              <w:t xml:space="preserve"> </w:t>
            </w:r>
            <w:r>
              <w:rPr>
                <w:sz w:val="20"/>
              </w:rPr>
              <w:t>Нового</w:t>
            </w:r>
            <w:r>
              <w:rPr>
                <w:spacing w:val="-47"/>
                <w:sz w:val="20"/>
              </w:rPr>
              <w:t xml:space="preserve"> </w:t>
            </w:r>
            <w:r>
              <w:rPr>
                <w:sz w:val="20"/>
              </w:rPr>
              <w:t>времени.</w:t>
            </w:r>
          </w:p>
        </w:tc>
      </w:tr>
    </w:tbl>
    <w:p w14:paraId="1E5635E9"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82"/>
        <w:gridCol w:w="7615"/>
      </w:tblGrid>
      <w:tr w:rsidR="0052501E" w14:paraId="7D150165" w14:textId="77777777">
        <w:trPr>
          <w:trHeight w:val="1651"/>
        </w:trPr>
        <w:tc>
          <w:tcPr>
            <w:tcW w:w="2382" w:type="dxa"/>
          </w:tcPr>
          <w:p w14:paraId="6C5EF047" w14:textId="77777777" w:rsidR="0052501E" w:rsidRDefault="0052501E">
            <w:pPr>
              <w:pStyle w:val="TableParagraph"/>
            </w:pPr>
          </w:p>
          <w:p w14:paraId="1134BC52" w14:textId="77777777" w:rsidR="0052501E" w:rsidRDefault="0052501E">
            <w:pPr>
              <w:pStyle w:val="TableParagraph"/>
              <w:spacing w:before="9"/>
              <w:rPr>
                <w:sz w:val="28"/>
              </w:rPr>
            </w:pPr>
          </w:p>
          <w:p w14:paraId="2F295840" w14:textId="77777777" w:rsidR="0052501E" w:rsidRDefault="00B0778F">
            <w:pPr>
              <w:pStyle w:val="TableParagraph"/>
              <w:ind w:left="27" w:right="191"/>
              <w:rPr>
                <w:sz w:val="20"/>
              </w:rPr>
            </w:pPr>
            <w:r>
              <w:rPr>
                <w:spacing w:val="-1"/>
                <w:sz w:val="20"/>
              </w:rPr>
              <w:t xml:space="preserve">Великие </w:t>
            </w:r>
            <w:r>
              <w:rPr>
                <w:sz w:val="20"/>
              </w:rPr>
              <w:t>географические</w:t>
            </w:r>
            <w:r>
              <w:rPr>
                <w:spacing w:val="-47"/>
                <w:sz w:val="20"/>
              </w:rPr>
              <w:t xml:space="preserve"> </w:t>
            </w:r>
            <w:r>
              <w:rPr>
                <w:sz w:val="20"/>
              </w:rPr>
              <w:t>открытия.</w:t>
            </w:r>
          </w:p>
        </w:tc>
        <w:tc>
          <w:tcPr>
            <w:tcW w:w="7615" w:type="dxa"/>
          </w:tcPr>
          <w:p w14:paraId="602B6D82" w14:textId="77777777" w:rsidR="0052501E" w:rsidRDefault="00B0778F">
            <w:pPr>
              <w:pStyle w:val="TableParagraph"/>
              <w:spacing w:before="8"/>
              <w:ind w:left="31" w:right="101"/>
              <w:rPr>
                <w:sz w:val="20"/>
              </w:rPr>
            </w:pPr>
            <w:r>
              <w:rPr>
                <w:sz w:val="20"/>
              </w:rPr>
              <w:t>Предпосылки</w:t>
            </w:r>
            <w:r>
              <w:rPr>
                <w:spacing w:val="-5"/>
                <w:sz w:val="20"/>
              </w:rPr>
              <w:t xml:space="preserve"> </w:t>
            </w:r>
            <w:r>
              <w:rPr>
                <w:sz w:val="20"/>
              </w:rPr>
              <w:t>Великих</w:t>
            </w:r>
            <w:r>
              <w:rPr>
                <w:spacing w:val="-5"/>
                <w:sz w:val="20"/>
              </w:rPr>
              <w:t xml:space="preserve"> </w:t>
            </w:r>
            <w:r>
              <w:rPr>
                <w:sz w:val="20"/>
              </w:rPr>
              <w:t>географических</w:t>
            </w:r>
            <w:r>
              <w:rPr>
                <w:spacing w:val="-4"/>
                <w:sz w:val="20"/>
              </w:rPr>
              <w:t xml:space="preserve"> </w:t>
            </w:r>
            <w:r>
              <w:rPr>
                <w:sz w:val="20"/>
              </w:rPr>
              <w:t>открытий.</w:t>
            </w:r>
            <w:r>
              <w:rPr>
                <w:spacing w:val="-4"/>
                <w:sz w:val="20"/>
              </w:rPr>
              <w:t xml:space="preserve"> </w:t>
            </w:r>
            <w:r>
              <w:rPr>
                <w:sz w:val="20"/>
              </w:rPr>
              <w:t>Поиски</w:t>
            </w:r>
            <w:r>
              <w:rPr>
                <w:spacing w:val="-5"/>
                <w:sz w:val="20"/>
              </w:rPr>
              <w:t xml:space="preserve"> </w:t>
            </w:r>
            <w:r>
              <w:rPr>
                <w:sz w:val="20"/>
              </w:rPr>
              <w:t>европейцами</w:t>
            </w:r>
            <w:r>
              <w:rPr>
                <w:spacing w:val="-4"/>
                <w:sz w:val="20"/>
              </w:rPr>
              <w:t xml:space="preserve"> </w:t>
            </w:r>
            <w:r>
              <w:rPr>
                <w:sz w:val="20"/>
              </w:rPr>
              <w:t>морских</w:t>
            </w:r>
            <w:r>
              <w:rPr>
                <w:spacing w:val="-5"/>
                <w:sz w:val="20"/>
              </w:rPr>
              <w:t xml:space="preserve"> </w:t>
            </w:r>
            <w:r>
              <w:rPr>
                <w:sz w:val="20"/>
              </w:rPr>
              <w:t>путей</w:t>
            </w:r>
            <w:r>
              <w:rPr>
                <w:spacing w:val="-47"/>
                <w:sz w:val="20"/>
              </w:rPr>
              <w:t xml:space="preserve"> </w:t>
            </w:r>
            <w:r>
              <w:rPr>
                <w:sz w:val="20"/>
              </w:rPr>
              <w:t>в страны Востока. Экспедиции Колумба. Тордесильясский договор 1494 г. Открытие</w:t>
            </w:r>
            <w:r>
              <w:rPr>
                <w:spacing w:val="1"/>
                <w:sz w:val="20"/>
              </w:rPr>
              <w:t xml:space="preserve"> </w:t>
            </w:r>
            <w:r>
              <w:rPr>
                <w:sz w:val="20"/>
              </w:rPr>
              <w:t>Васко да Гамой морского пути в Индию. Кругосветное плавание Магеллана. Плавания</w:t>
            </w:r>
            <w:r>
              <w:rPr>
                <w:spacing w:val="-47"/>
                <w:sz w:val="20"/>
              </w:rPr>
              <w:t xml:space="preserve"> </w:t>
            </w:r>
            <w:r>
              <w:rPr>
                <w:sz w:val="20"/>
              </w:rPr>
              <w:t>Тасмана и открытие Австралии. Завоевания конкистадоров в Центральной и Южной</w:t>
            </w:r>
            <w:r>
              <w:rPr>
                <w:spacing w:val="1"/>
                <w:sz w:val="20"/>
              </w:rPr>
              <w:t xml:space="preserve"> </w:t>
            </w:r>
            <w:r>
              <w:rPr>
                <w:sz w:val="20"/>
              </w:rPr>
              <w:t>Америке (Ф. Кортес, Ф. Писарро). Европейцы в Северной Америке. Поиски северо-</w:t>
            </w:r>
            <w:r>
              <w:rPr>
                <w:spacing w:val="1"/>
                <w:sz w:val="20"/>
              </w:rPr>
              <w:t xml:space="preserve"> </w:t>
            </w:r>
            <w:r>
              <w:rPr>
                <w:sz w:val="20"/>
              </w:rPr>
              <w:t>восточного</w:t>
            </w:r>
            <w:r>
              <w:rPr>
                <w:spacing w:val="-1"/>
                <w:sz w:val="20"/>
              </w:rPr>
              <w:t xml:space="preserve"> </w:t>
            </w:r>
            <w:r>
              <w:rPr>
                <w:sz w:val="20"/>
              </w:rPr>
              <w:t>морского</w:t>
            </w:r>
            <w:r>
              <w:rPr>
                <w:spacing w:val="-1"/>
                <w:sz w:val="20"/>
              </w:rPr>
              <w:t xml:space="preserve"> </w:t>
            </w:r>
            <w:r>
              <w:rPr>
                <w:sz w:val="20"/>
              </w:rPr>
              <w:t>пути</w:t>
            </w:r>
            <w:r>
              <w:rPr>
                <w:spacing w:val="-2"/>
                <w:sz w:val="20"/>
              </w:rPr>
              <w:t xml:space="preserve"> </w:t>
            </w:r>
            <w:r>
              <w:rPr>
                <w:sz w:val="20"/>
              </w:rPr>
              <w:t>в Китай</w:t>
            </w:r>
            <w:r>
              <w:rPr>
                <w:spacing w:val="1"/>
                <w:sz w:val="20"/>
              </w:rPr>
              <w:t xml:space="preserve"> </w:t>
            </w:r>
            <w:r>
              <w:rPr>
                <w:sz w:val="20"/>
              </w:rPr>
              <w:t>и</w:t>
            </w:r>
            <w:r>
              <w:rPr>
                <w:spacing w:val="-3"/>
                <w:sz w:val="20"/>
              </w:rPr>
              <w:t xml:space="preserve"> </w:t>
            </w:r>
            <w:r>
              <w:rPr>
                <w:sz w:val="20"/>
              </w:rPr>
              <w:t>Индию.</w:t>
            </w:r>
            <w:r>
              <w:rPr>
                <w:spacing w:val="-1"/>
                <w:sz w:val="20"/>
              </w:rPr>
              <w:t xml:space="preserve"> </w:t>
            </w:r>
            <w:r>
              <w:rPr>
                <w:sz w:val="20"/>
              </w:rPr>
              <w:t>Политические, экономические</w:t>
            </w:r>
            <w:r>
              <w:rPr>
                <w:spacing w:val="8"/>
                <w:sz w:val="20"/>
              </w:rPr>
              <w:t xml:space="preserve"> </w:t>
            </w:r>
            <w:r>
              <w:rPr>
                <w:sz w:val="20"/>
              </w:rPr>
              <w:t>и</w:t>
            </w:r>
            <w:r>
              <w:rPr>
                <w:spacing w:val="1"/>
                <w:sz w:val="20"/>
              </w:rPr>
              <w:t xml:space="preserve"> </w:t>
            </w:r>
            <w:r>
              <w:rPr>
                <w:sz w:val="20"/>
              </w:rPr>
              <w:t>культурные</w:t>
            </w:r>
            <w:r>
              <w:rPr>
                <w:spacing w:val="1"/>
                <w:sz w:val="20"/>
              </w:rPr>
              <w:t xml:space="preserve"> </w:t>
            </w:r>
            <w:r>
              <w:rPr>
                <w:sz w:val="20"/>
              </w:rPr>
              <w:t>последствия</w:t>
            </w:r>
            <w:r>
              <w:rPr>
                <w:spacing w:val="-3"/>
                <w:sz w:val="20"/>
              </w:rPr>
              <w:t xml:space="preserve"> </w:t>
            </w:r>
            <w:r>
              <w:rPr>
                <w:sz w:val="20"/>
              </w:rPr>
              <w:t>Великих</w:t>
            </w:r>
            <w:r>
              <w:rPr>
                <w:spacing w:val="-3"/>
                <w:sz w:val="20"/>
              </w:rPr>
              <w:t xml:space="preserve"> </w:t>
            </w:r>
            <w:r>
              <w:rPr>
                <w:sz w:val="20"/>
              </w:rPr>
              <w:t>географических</w:t>
            </w:r>
            <w:r>
              <w:rPr>
                <w:spacing w:val="-2"/>
                <w:sz w:val="20"/>
              </w:rPr>
              <w:t xml:space="preserve"> </w:t>
            </w:r>
            <w:r>
              <w:rPr>
                <w:sz w:val="20"/>
              </w:rPr>
              <w:t>открытий</w:t>
            </w:r>
            <w:r>
              <w:rPr>
                <w:spacing w:val="-3"/>
                <w:sz w:val="20"/>
              </w:rPr>
              <w:t xml:space="preserve"> </w:t>
            </w:r>
            <w:r>
              <w:rPr>
                <w:sz w:val="20"/>
              </w:rPr>
              <w:t>конца</w:t>
            </w:r>
            <w:r>
              <w:rPr>
                <w:spacing w:val="-2"/>
                <w:sz w:val="20"/>
              </w:rPr>
              <w:t xml:space="preserve"> </w:t>
            </w:r>
            <w:r>
              <w:rPr>
                <w:sz w:val="20"/>
              </w:rPr>
              <w:t>XV</w:t>
            </w:r>
            <w:r>
              <w:rPr>
                <w:spacing w:val="7"/>
                <w:sz w:val="20"/>
              </w:rPr>
              <w:t xml:space="preserve"> </w:t>
            </w:r>
            <w:r>
              <w:rPr>
                <w:sz w:val="20"/>
              </w:rPr>
              <w:t>-</w:t>
            </w:r>
            <w:r>
              <w:rPr>
                <w:spacing w:val="-4"/>
                <w:sz w:val="20"/>
              </w:rPr>
              <w:t xml:space="preserve"> </w:t>
            </w:r>
            <w:r>
              <w:rPr>
                <w:sz w:val="20"/>
              </w:rPr>
              <w:t>XVI вв.</w:t>
            </w:r>
          </w:p>
        </w:tc>
      </w:tr>
      <w:tr w:rsidR="0052501E" w14:paraId="202E44AF" w14:textId="77777777">
        <w:trPr>
          <w:trHeight w:val="1198"/>
        </w:trPr>
        <w:tc>
          <w:tcPr>
            <w:tcW w:w="2382" w:type="dxa"/>
          </w:tcPr>
          <w:p w14:paraId="29E3727C" w14:textId="77777777" w:rsidR="0052501E" w:rsidRDefault="0052501E">
            <w:pPr>
              <w:pStyle w:val="TableParagraph"/>
              <w:spacing w:before="5"/>
              <w:rPr>
                <w:sz w:val="31"/>
              </w:rPr>
            </w:pPr>
          </w:p>
          <w:p w14:paraId="15ABBD04" w14:textId="77777777" w:rsidR="0052501E" w:rsidRDefault="00B0778F">
            <w:pPr>
              <w:pStyle w:val="TableParagraph"/>
              <w:spacing w:before="1"/>
              <w:ind w:left="27" w:right="85"/>
              <w:rPr>
                <w:sz w:val="20"/>
              </w:rPr>
            </w:pPr>
            <w:r>
              <w:rPr>
                <w:sz w:val="20"/>
              </w:rPr>
              <w:t>Изменения</w:t>
            </w:r>
            <w:r>
              <w:rPr>
                <w:spacing w:val="-7"/>
                <w:sz w:val="20"/>
              </w:rPr>
              <w:t xml:space="preserve"> </w:t>
            </w:r>
            <w:r>
              <w:rPr>
                <w:sz w:val="20"/>
              </w:rPr>
              <w:t>в</w:t>
            </w:r>
            <w:r>
              <w:rPr>
                <w:spacing w:val="-7"/>
                <w:sz w:val="20"/>
              </w:rPr>
              <w:t xml:space="preserve"> </w:t>
            </w:r>
            <w:r>
              <w:rPr>
                <w:sz w:val="20"/>
              </w:rPr>
              <w:t>европейском</w:t>
            </w:r>
            <w:r>
              <w:rPr>
                <w:spacing w:val="-47"/>
                <w:sz w:val="20"/>
              </w:rPr>
              <w:t xml:space="preserve"> </w:t>
            </w:r>
            <w:r>
              <w:rPr>
                <w:sz w:val="20"/>
              </w:rPr>
              <w:t>обществе</w:t>
            </w:r>
            <w:r>
              <w:rPr>
                <w:spacing w:val="-3"/>
                <w:sz w:val="20"/>
              </w:rPr>
              <w:t xml:space="preserve"> </w:t>
            </w:r>
            <w:r>
              <w:rPr>
                <w:sz w:val="20"/>
              </w:rPr>
              <w:t>в</w:t>
            </w:r>
            <w:r>
              <w:rPr>
                <w:spacing w:val="-4"/>
                <w:sz w:val="20"/>
              </w:rPr>
              <w:t xml:space="preserve"> </w:t>
            </w:r>
            <w:r>
              <w:rPr>
                <w:sz w:val="20"/>
              </w:rPr>
              <w:t>XVI</w:t>
            </w:r>
            <w:r>
              <w:rPr>
                <w:spacing w:val="1"/>
                <w:sz w:val="20"/>
              </w:rPr>
              <w:t xml:space="preserve"> </w:t>
            </w:r>
            <w:r>
              <w:rPr>
                <w:sz w:val="20"/>
              </w:rPr>
              <w:t>-</w:t>
            </w:r>
            <w:r>
              <w:rPr>
                <w:spacing w:val="-4"/>
                <w:sz w:val="20"/>
              </w:rPr>
              <w:t xml:space="preserve"> </w:t>
            </w:r>
            <w:r>
              <w:rPr>
                <w:sz w:val="20"/>
              </w:rPr>
              <w:t>XVII</w:t>
            </w:r>
            <w:r>
              <w:rPr>
                <w:spacing w:val="-3"/>
                <w:sz w:val="20"/>
              </w:rPr>
              <w:t xml:space="preserve"> </w:t>
            </w:r>
            <w:r>
              <w:rPr>
                <w:sz w:val="20"/>
              </w:rPr>
              <w:t>вв.</w:t>
            </w:r>
          </w:p>
        </w:tc>
        <w:tc>
          <w:tcPr>
            <w:tcW w:w="7615" w:type="dxa"/>
          </w:tcPr>
          <w:p w14:paraId="787EFE3E" w14:textId="77777777" w:rsidR="0052501E" w:rsidRDefault="00B0778F">
            <w:pPr>
              <w:pStyle w:val="TableParagraph"/>
              <w:spacing w:before="19"/>
              <w:ind w:left="31" w:right="101"/>
              <w:rPr>
                <w:sz w:val="20"/>
              </w:rPr>
            </w:pPr>
            <w:r>
              <w:rPr>
                <w:sz w:val="20"/>
              </w:rPr>
              <w:t>Развитие техники, горного дела, производства металлов. Появление мануфактур.</w:t>
            </w:r>
            <w:r>
              <w:rPr>
                <w:spacing w:val="1"/>
                <w:sz w:val="20"/>
              </w:rPr>
              <w:t xml:space="preserve"> </w:t>
            </w:r>
            <w:r>
              <w:rPr>
                <w:sz w:val="20"/>
              </w:rPr>
              <w:t>Возникновение</w:t>
            </w:r>
            <w:r>
              <w:rPr>
                <w:spacing w:val="-5"/>
                <w:sz w:val="20"/>
              </w:rPr>
              <w:t xml:space="preserve"> </w:t>
            </w:r>
            <w:r>
              <w:rPr>
                <w:sz w:val="20"/>
              </w:rPr>
              <w:t>капиталистических</w:t>
            </w:r>
            <w:r>
              <w:rPr>
                <w:spacing w:val="-6"/>
                <w:sz w:val="20"/>
              </w:rPr>
              <w:t xml:space="preserve"> </w:t>
            </w:r>
            <w:r>
              <w:rPr>
                <w:sz w:val="20"/>
              </w:rPr>
              <w:t>отношений.</w:t>
            </w:r>
            <w:r>
              <w:rPr>
                <w:spacing w:val="-5"/>
                <w:sz w:val="20"/>
              </w:rPr>
              <w:t xml:space="preserve"> </w:t>
            </w:r>
            <w:r>
              <w:rPr>
                <w:sz w:val="20"/>
              </w:rPr>
              <w:t>Распространение</w:t>
            </w:r>
            <w:r>
              <w:rPr>
                <w:spacing w:val="-4"/>
                <w:sz w:val="20"/>
              </w:rPr>
              <w:t xml:space="preserve"> </w:t>
            </w:r>
            <w:r>
              <w:rPr>
                <w:sz w:val="20"/>
              </w:rPr>
              <w:t>наемного</w:t>
            </w:r>
            <w:r>
              <w:rPr>
                <w:spacing w:val="-4"/>
                <w:sz w:val="20"/>
              </w:rPr>
              <w:t xml:space="preserve"> </w:t>
            </w:r>
            <w:r>
              <w:rPr>
                <w:sz w:val="20"/>
              </w:rPr>
              <w:t>труда</w:t>
            </w:r>
            <w:r>
              <w:rPr>
                <w:spacing w:val="-6"/>
                <w:sz w:val="20"/>
              </w:rPr>
              <w:t xml:space="preserve"> </w:t>
            </w:r>
            <w:r>
              <w:rPr>
                <w:sz w:val="20"/>
              </w:rPr>
              <w:t>в</w:t>
            </w:r>
            <w:r>
              <w:rPr>
                <w:spacing w:val="-47"/>
                <w:sz w:val="20"/>
              </w:rPr>
              <w:t xml:space="preserve"> </w:t>
            </w:r>
            <w:r>
              <w:rPr>
                <w:sz w:val="20"/>
              </w:rPr>
              <w:t>деревне.</w:t>
            </w:r>
            <w:r>
              <w:rPr>
                <w:spacing w:val="-2"/>
                <w:sz w:val="20"/>
              </w:rPr>
              <w:t xml:space="preserve"> </w:t>
            </w:r>
            <w:r>
              <w:rPr>
                <w:sz w:val="20"/>
              </w:rPr>
              <w:t>Расширение</w:t>
            </w:r>
            <w:r>
              <w:rPr>
                <w:spacing w:val="-1"/>
                <w:sz w:val="20"/>
              </w:rPr>
              <w:t xml:space="preserve"> </w:t>
            </w:r>
            <w:r>
              <w:rPr>
                <w:sz w:val="20"/>
              </w:rPr>
              <w:t>внутреннего</w:t>
            </w:r>
            <w:r>
              <w:rPr>
                <w:spacing w:val="-2"/>
                <w:sz w:val="20"/>
              </w:rPr>
              <w:t xml:space="preserve"> </w:t>
            </w:r>
            <w:r>
              <w:rPr>
                <w:sz w:val="20"/>
              </w:rPr>
              <w:t>и</w:t>
            </w:r>
            <w:r>
              <w:rPr>
                <w:spacing w:val="-2"/>
                <w:sz w:val="20"/>
              </w:rPr>
              <w:t xml:space="preserve"> </w:t>
            </w:r>
            <w:r>
              <w:rPr>
                <w:sz w:val="20"/>
              </w:rPr>
              <w:t>мирового</w:t>
            </w:r>
            <w:r>
              <w:rPr>
                <w:spacing w:val="-1"/>
                <w:sz w:val="20"/>
              </w:rPr>
              <w:t xml:space="preserve"> </w:t>
            </w:r>
            <w:r>
              <w:rPr>
                <w:sz w:val="20"/>
              </w:rPr>
              <w:t>рынков.</w:t>
            </w:r>
            <w:r>
              <w:rPr>
                <w:spacing w:val="-2"/>
                <w:sz w:val="20"/>
              </w:rPr>
              <w:t xml:space="preserve"> </w:t>
            </w:r>
            <w:r>
              <w:rPr>
                <w:sz w:val="20"/>
              </w:rPr>
              <w:t>Изменения</w:t>
            </w:r>
            <w:r>
              <w:rPr>
                <w:spacing w:val="-3"/>
                <w:sz w:val="20"/>
              </w:rPr>
              <w:t xml:space="preserve"> </w:t>
            </w:r>
            <w:r>
              <w:rPr>
                <w:sz w:val="20"/>
              </w:rPr>
              <w:t>в</w:t>
            </w:r>
            <w:r>
              <w:rPr>
                <w:spacing w:val="-3"/>
                <w:sz w:val="20"/>
              </w:rPr>
              <w:t xml:space="preserve"> </w:t>
            </w:r>
            <w:r>
              <w:rPr>
                <w:sz w:val="20"/>
              </w:rPr>
              <w:t>сословной</w:t>
            </w:r>
          </w:p>
          <w:p w14:paraId="3AEC8EC7" w14:textId="77777777" w:rsidR="0052501E" w:rsidRDefault="00B0778F">
            <w:pPr>
              <w:pStyle w:val="TableParagraph"/>
              <w:ind w:left="31" w:right="101"/>
              <w:rPr>
                <w:sz w:val="20"/>
              </w:rPr>
            </w:pPr>
            <w:r>
              <w:rPr>
                <w:sz w:val="20"/>
              </w:rPr>
              <w:t>структуре</w:t>
            </w:r>
            <w:r>
              <w:rPr>
                <w:spacing w:val="-6"/>
                <w:sz w:val="20"/>
              </w:rPr>
              <w:t xml:space="preserve"> </w:t>
            </w:r>
            <w:r>
              <w:rPr>
                <w:sz w:val="20"/>
              </w:rPr>
              <w:t>общества,</w:t>
            </w:r>
            <w:r>
              <w:rPr>
                <w:spacing w:val="-5"/>
                <w:sz w:val="20"/>
              </w:rPr>
              <w:t xml:space="preserve"> </w:t>
            </w:r>
            <w:r>
              <w:rPr>
                <w:sz w:val="20"/>
              </w:rPr>
              <w:t>появление</w:t>
            </w:r>
            <w:r>
              <w:rPr>
                <w:spacing w:val="-2"/>
                <w:sz w:val="20"/>
              </w:rPr>
              <w:t xml:space="preserve"> </w:t>
            </w:r>
            <w:r>
              <w:rPr>
                <w:sz w:val="20"/>
              </w:rPr>
              <w:t>новых</w:t>
            </w:r>
            <w:r>
              <w:rPr>
                <w:spacing w:val="-6"/>
                <w:sz w:val="20"/>
              </w:rPr>
              <w:t xml:space="preserve"> </w:t>
            </w:r>
            <w:r>
              <w:rPr>
                <w:sz w:val="20"/>
              </w:rPr>
              <w:t>социальных</w:t>
            </w:r>
            <w:r>
              <w:rPr>
                <w:spacing w:val="-6"/>
                <w:sz w:val="20"/>
              </w:rPr>
              <w:t xml:space="preserve"> </w:t>
            </w:r>
            <w:r>
              <w:rPr>
                <w:sz w:val="20"/>
              </w:rPr>
              <w:t>групп.</w:t>
            </w:r>
            <w:r>
              <w:rPr>
                <w:spacing w:val="-6"/>
                <w:sz w:val="20"/>
              </w:rPr>
              <w:t xml:space="preserve"> </w:t>
            </w:r>
            <w:r>
              <w:rPr>
                <w:sz w:val="20"/>
              </w:rPr>
              <w:t>Повседневная</w:t>
            </w:r>
            <w:r>
              <w:rPr>
                <w:spacing w:val="-6"/>
                <w:sz w:val="20"/>
              </w:rPr>
              <w:t xml:space="preserve"> </w:t>
            </w:r>
            <w:r>
              <w:rPr>
                <w:sz w:val="20"/>
              </w:rPr>
              <w:t>жизнь</w:t>
            </w:r>
            <w:r>
              <w:rPr>
                <w:spacing w:val="-47"/>
                <w:sz w:val="20"/>
              </w:rPr>
              <w:t xml:space="preserve"> </w:t>
            </w:r>
            <w:r>
              <w:rPr>
                <w:sz w:val="20"/>
              </w:rPr>
              <w:t>обитателей</w:t>
            </w:r>
            <w:r>
              <w:rPr>
                <w:spacing w:val="-2"/>
                <w:sz w:val="20"/>
              </w:rPr>
              <w:t xml:space="preserve"> </w:t>
            </w:r>
            <w:r>
              <w:rPr>
                <w:sz w:val="20"/>
              </w:rPr>
              <w:t>городов</w:t>
            </w:r>
            <w:r>
              <w:rPr>
                <w:spacing w:val="-1"/>
                <w:sz w:val="20"/>
              </w:rPr>
              <w:t xml:space="preserve"> </w:t>
            </w:r>
            <w:r>
              <w:rPr>
                <w:sz w:val="20"/>
              </w:rPr>
              <w:t>и</w:t>
            </w:r>
            <w:r>
              <w:rPr>
                <w:spacing w:val="-1"/>
                <w:sz w:val="20"/>
              </w:rPr>
              <w:t xml:space="preserve"> </w:t>
            </w:r>
            <w:r>
              <w:rPr>
                <w:sz w:val="20"/>
              </w:rPr>
              <w:t>деревень.</w:t>
            </w:r>
          </w:p>
        </w:tc>
      </w:tr>
      <w:tr w:rsidR="0052501E" w14:paraId="24E7BD29" w14:textId="77777777">
        <w:trPr>
          <w:trHeight w:val="970"/>
        </w:trPr>
        <w:tc>
          <w:tcPr>
            <w:tcW w:w="2382" w:type="dxa"/>
          </w:tcPr>
          <w:p w14:paraId="2A0D9FA1" w14:textId="77777777" w:rsidR="0052501E" w:rsidRDefault="00B0778F">
            <w:pPr>
              <w:pStyle w:val="TableParagraph"/>
              <w:spacing w:before="134"/>
              <w:ind w:left="27" w:right="645"/>
              <w:rPr>
                <w:sz w:val="20"/>
              </w:rPr>
            </w:pPr>
            <w:r>
              <w:rPr>
                <w:sz w:val="20"/>
              </w:rPr>
              <w:t>Реформация и</w:t>
            </w:r>
            <w:r>
              <w:rPr>
                <w:spacing w:val="1"/>
                <w:sz w:val="20"/>
              </w:rPr>
              <w:t xml:space="preserve"> </w:t>
            </w:r>
            <w:r>
              <w:rPr>
                <w:spacing w:val="-1"/>
                <w:sz w:val="20"/>
              </w:rPr>
              <w:t xml:space="preserve">контрреформация </w:t>
            </w:r>
            <w:r>
              <w:rPr>
                <w:sz w:val="20"/>
              </w:rPr>
              <w:t>в</w:t>
            </w:r>
            <w:r>
              <w:rPr>
                <w:spacing w:val="-47"/>
                <w:sz w:val="20"/>
              </w:rPr>
              <w:t xml:space="preserve"> </w:t>
            </w:r>
            <w:r>
              <w:rPr>
                <w:sz w:val="20"/>
              </w:rPr>
              <w:t>Европе.</w:t>
            </w:r>
          </w:p>
        </w:tc>
        <w:tc>
          <w:tcPr>
            <w:tcW w:w="7615" w:type="dxa"/>
          </w:tcPr>
          <w:p w14:paraId="67B1A3D9" w14:textId="77777777" w:rsidR="0052501E" w:rsidRDefault="00B0778F">
            <w:pPr>
              <w:pStyle w:val="TableParagraph"/>
              <w:spacing w:before="19"/>
              <w:ind w:left="31" w:right="101"/>
              <w:rPr>
                <w:sz w:val="20"/>
              </w:rPr>
            </w:pPr>
            <w:r>
              <w:rPr>
                <w:sz w:val="20"/>
              </w:rPr>
              <w:t>Причины</w:t>
            </w:r>
            <w:r>
              <w:rPr>
                <w:spacing w:val="-5"/>
                <w:sz w:val="20"/>
              </w:rPr>
              <w:t xml:space="preserve"> </w:t>
            </w:r>
            <w:r>
              <w:rPr>
                <w:sz w:val="20"/>
              </w:rPr>
              <w:t>Реформации.</w:t>
            </w:r>
            <w:r>
              <w:rPr>
                <w:spacing w:val="-5"/>
                <w:sz w:val="20"/>
              </w:rPr>
              <w:t xml:space="preserve"> </w:t>
            </w:r>
            <w:r>
              <w:rPr>
                <w:sz w:val="20"/>
              </w:rPr>
              <w:t>Начало</w:t>
            </w:r>
            <w:r>
              <w:rPr>
                <w:spacing w:val="-4"/>
                <w:sz w:val="20"/>
              </w:rPr>
              <w:t xml:space="preserve"> </w:t>
            </w:r>
            <w:r>
              <w:rPr>
                <w:sz w:val="20"/>
              </w:rPr>
              <w:t>Реформации</w:t>
            </w:r>
            <w:r>
              <w:rPr>
                <w:spacing w:val="-5"/>
                <w:sz w:val="20"/>
              </w:rPr>
              <w:t xml:space="preserve"> </w:t>
            </w:r>
            <w:r>
              <w:rPr>
                <w:sz w:val="20"/>
              </w:rPr>
              <w:t>в</w:t>
            </w:r>
            <w:r>
              <w:rPr>
                <w:spacing w:val="-6"/>
                <w:sz w:val="20"/>
              </w:rPr>
              <w:t xml:space="preserve"> </w:t>
            </w:r>
            <w:r>
              <w:rPr>
                <w:sz w:val="20"/>
              </w:rPr>
              <w:t>Германии;</w:t>
            </w:r>
            <w:r>
              <w:rPr>
                <w:spacing w:val="-3"/>
                <w:sz w:val="20"/>
              </w:rPr>
              <w:t xml:space="preserve"> </w:t>
            </w:r>
            <w:r>
              <w:rPr>
                <w:sz w:val="20"/>
              </w:rPr>
              <w:t>М.</w:t>
            </w:r>
            <w:r>
              <w:rPr>
                <w:spacing w:val="-4"/>
                <w:sz w:val="20"/>
              </w:rPr>
              <w:t xml:space="preserve"> </w:t>
            </w:r>
            <w:r>
              <w:rPr>
                <w:sz w:val="20"/>
              </w:rPr>
              <w:t>Лютер.</w:t>
            </w:r>
            <w:r>
              <w:rPr>
                <w:spacing w:val="-4"/>
                <w:sz w:val="20"/>
              </w:rPr>
              <w:t xml:space="preserve"> </w:t>
            </w:r>
            <w:r>
              <w:rPr>
                <w:sz w:val="20"/>
              </w:rPr>
              <w:t>Развертывание</w:t>
            </w:r>
            <w:r>
              <w:rPr>
                <w:spacing w:val="-47"/>
                <w:sz w:val="20"/>
              </w:rPr>
              <w:t xml:space="preserve"> </w:t>
            </w:r>
            <w:r>
              <w:rPr>
                <w:sz w:val="20"/>
              </w:rPr>
              <w:t>Реформации</w:t>
            </w:r>
            <w:r>
              <w:rPr>
                <w:spacing w:val="-4"/>
                <w:sz w:val="20"/>
              </w:rPr>
              <w:t xml:space="preserve"> </w:t>
            </w:r>
            <w:r>
              <w:rPr>
                <w:sz w:val="20"/>
              </w:rPr>
              <w:t>и</w:t>
            </w:r>
            <w:r>
              <w:rPr>
                <w:spacing w:val="-6"/>
                <w:sz w:val="20"/>
              </w:rPr>
              <w:t xml:space="preserve"> </w:t>
            </w:r>
            <w:r>
              <w:rPr>
                <w:sz w:val="20"/>
              </w:rPr>
              <w:t>Крестьянская</w:t>
            </w:r>
            <w:r>
              <w:rPr>
                <w:spacing w:val="-2"/>
                <w:sz w:val="20"/>
              </w:rPr>
              <w:t xml:space="preserve"> </w:t>
            </w:r>
            <w:r>
              <w:rPr>
                <w:sz w:val="20"/>
              </w:rPr>
              <w:t>война</w:t>
            </w:r>
            <w:r>
              <w:rPr>
                <w:spacing w:val="-5"/>
                <w:sz w:val="20"/>
              </w:rPr>
              <w:t xml:space="preserve"> </w:t>
            </w:r>
            <w:r>
              <w:rPr>
                <w:sz w:val="20"/>
              </w:rPr>
              <w:t>в</w:t>
            </w:r>
            <w:r>
              <w:rPr>
                <w:spacing w:val="-5"/>
                <w:sz w:val="20"/>
              </w:rPr>
              <w:t xml:space="preserve"> </w:t>
            </w:r>
            <w:r>
              <w:rPr>
                <w:sz w:val="20"/>
              </w:rPr>
              <w:t>Германии.</w:t>
            </w:r>
            <w:r>
              <w:rPr>
                <w:spacing w:val="-5"/>
                <w:sz w:val="20"/>
              </w:rPr>
              <w:t xml:space="preserve"> </w:t>
            </w:r>
            <w:r>
              <w:rPr>
                <w:sz w:val="20"/>
              </w:rPr>
              <w:t>Распространение</w:t>
            </w:r>
            <w:r>
              <w:rPr>
                <w:spacing w:val="-2"/>
                <w:sz w:val="20"/>
              </w:rPr>
              <w:t xml:space="preserve"> </w:t>
            </w:r>
            <w:r>
              <w:rPr>
                <w:sz w:val="20"/>
              </w:rPr>
              <w:t>протестантизма</w:t>
            </w:r>
            <w:r>
              <w:rPr>
                <w:spacing w:val="-4"/>
                <w:sz w:val="20"/>
              </w:rPr>
              <w:t xml:space="preserve"> </w:t>
            </w:r>
            <w:r>
              <w:rPr>
                <w:sz w:val="20"/>
              </w:rPr>
              <w:t>в</w:t>
            </w:r>
            <w:r>
              <w:rPr>
                <w:spacing w:val="-47"/>
                <w:sz w:val="20"/>
              </w:rPr>
              <w:t xml:space="preserve"> </w:t>
            </w:r>
            <w:r>
              <w:rPr>
                <w:sz w:val="20"/>
              </w:rPr>
              <w:t>Европе. Кальвиницизм. Религиозные войны. Борьба католической церкви против</w:t>
            </w:r>
            <w:r>
              <w:rPr>
                <w:spacing w:val="1"/>
                <w:sz w:val="20"/>
              </w:rPr>
              <w:t xml:space="preserve"> </w:t>
            </w:r>
            <w:r>
              <w:rPr>
                <w:sz w:val="20"/>
              </w:rPr>
              <w:t>реформационного движения.</w:t>
            </w:r>
            <w:r>
              <w:rPr>
                <w:spacing w:val="-1"/>
                <w:sz w:val="20"/>
              </w:rPr>
              <w:t xml:space="preserve"> </w:t>
            </w:r>
            <w:r>
              <w:rPr>
                <w:sz w:val="20"/>
              </w:rPr>
              <w:t>Контрреформация.</w:t>
            </w:r>
            <w:r>
              <w:rPr>
                <w:spacing w:val="-1"/>
                <w:sz w:val="20"/>
              </w:rPr>
              <w:t xml:space="preserve"> </w:t>
            </w:r>
            <w:r>
              <w:rPr>
                <w:sz w:val="20"/>
              </w:rPr>
              <w:t>Инквизиция.</w:t>
            </w:r>
          </w:p>
        </w:tc>
      </w:tr>
      <w:tr w:rsidR="0052501E" w14:paraId="24CC0DD7" w14:textId="77777777">
        <w:trPr>
          <w:trHeight w:val="5800"/>
        </w:trPr>
        <w:tc>
          <w:tcPr>
            <w:tcW w:w="2382" w:type="dxa"/>
          </w:tcPr>
          <w:p w14:paraId="69509500" w14:textId="77777777" w:rsidR="0052501E" w:rsidRDefault="0052501E">
            <w:pPr>
              <w:pStyle w:val="TableParagraph"/>
            </w:pPr>
          </w:p>
          <w:p w14:paraId="5371094D" w14:textId="77777777" w:rsidR="0052501E" w:rsidRDefault="0052501E">
            <w:pPr>
              <w:pStyle w:val="TableParagraph"/>
            </w:pPr>
          </w:p>
          <w:p w14:paraId="327EA2D2" w14:textId="77777777" w:rsidR="0052501E" w:rsidRDefault="0052501E">
            <w:pPr>
              <w:pStyle w:val="TableParagraph"/>
            </w:pPr>
          </w:p>
          <w:p w14:paraId="3F390F95" w14:textId="77777777" w:rsidR="0052501E" w:rsidRDefault="0052501E">
            <w:pPr>
              <w:pStyle w:val="TableParagraph"/>
            </w:pPr>
          </w:p>
          <w:p w14:paraId="0B1790F0" w14:textId="77777777" w:rsidR="0052501E" w:rsidRDefault="0052501E">
            <w:pPr>
              <w:pStyle w:val="TableParagraph"/>
            </w:pPr>
          </w:p>
          <w:p w14:paraId="221FF772" w14:textId="77777777" w:rsidR="0052501E" w:rsidRDefault="0052501E">
            <w:pPr>
              <w:pStyle w:val="TableParagraph"/>
            </w:pPr>
          </w:p>
          <w:p w14:paraId="3F6482FE" w14:textId="77777777" w:rsidR="0052501E" w:rsidRDefault="0052501E">
            <w:pPr>
              <w:pStyle w:val="TableParagraph"/>
            </w:pPr>
          </w:p>
          <w:p w14:paraId="0E02150E" w14:textId="77777777" w:rsidR="0052501E" w:rsidRDefault="0052501E">
            <w:pPr>
              <w:pStyle w:val="TableParagraph"/>
            </w:pPr>
          </w:p>
          <w:p w14:paraId="00EE7835" w14:textId="77777777" w:rsidR="0052501E" w:rsidRDefault="0052501E">
            <w:pPr>
              <w:pStyle w:val="TableParagraph"/>
            </w:pPr>
          </w:p>
          <w:p w14:paraId="57862C9E" w14:textId="77777777" w:rsidR="0052501E" w:rsidRDefault="0052501E">
            <w:pPr>
              <w:pStyle w:val="TableParagraph"/>
            </w:pPr>
          </w:p>
          <w:p w14:paraId="516A9F69" w14:textId="77777777" w:rsidR="0052501E" w:rsidRDefault="00B0778F">
            <w:pPr>
              <w:pStyle w:val="TableParagraph"/>
              <w:spacing w:before="134"/>
              <w:ind w:left="27" w:right="407"/>
              <w:rPr>
                <w:sz w:val="20"/>
              </w:rPr>
            </w:pPr>
            <w:r>
              <w:rPr>
                <w:sz w:val="20"/>
              </w:rPr>
              <w:t>Государства</w:t>
            </w:r>
            <w:r>
              <w:rPr>
                <w:spacing w:val="-6"/>
                <w:sz w:val="20"/>
              </w:rPr>
              <w:t xml:space="preserve"> </w:t>
            </w:r>
            <w:r>
              <w:rPr>
                <w:sz w:val="20"/>
              </w:rPr>
              <w:t>Европы</w:t>
            </w:r>
            <w:r>
              <w:rPr>
                <w:spacing w:val="-3"/>
                <w:sz w:val="20"/>
              </w:rPr>
              <w:t xml:space="preserve"> </w:t>
            </w:r>
            <w:r>
              <w:rPr>
                <w:sz w:val="20"/>
              </w:rPr>
              <w:t>в</w:t>
            </w:r>
            <w:r>
              <w:rPr>
                <w:spacing w:val="-47"/>
                <w:sz w:val="20"/>
              </w:rPr>
              <w:t xml:space="preserve"> </w:t>
            </w:r>
            <w:r>
              <w:rPr>
                <w:sz w:val="20"/>
              </w:rPr>
              <w:t>XVI</w:t>
            </w:r>
            <w:r>
              <w:rPr>
                <w:spacing w:val="1"/>
                <w:sz w:val="20"/>
              </w:rPr>
              <w:t xml:space="preserve"> </w:t>
            </w:r>
            <w:r>
              <w:rPr>
                <w:sz w:val="20"/>
              </w:rPr>
              <w:t>-</w:t>
            </w:r>
            <w:r>
              <w:rPr>
                <w:spacing w:val="-2"/>
                <w:sz w:val="20"/>
              </w:rPr>
              <w:t xml:space="preserve"> </w:t>
            </w:r>
            <w:r>
              <w:rPr>
                <w:sz w:val="20"/>
              </w:rPr>
              <w:t>XVII</w:t>
            </w:r>
            <w:r>
              <w:rPr>
                <w:spacing w:val="-1"/>
                <w:sz w:val="20"/>
              </w:rPr>
              <w:t xml:space="preserve"> </w:t>
            </w:r>
            <w:r>
              <w:rPr>
                <w:sz w:val="20"/>
              </w:rPr>
              <w:t>вв.</w:t>
            </w:r>
          </w:p>
        </w:tc>
        <w:tc>
          <w:tcPr>
            <w:tcW w:w="7615" w:type="dxa"/>
          </w:tcPr>
          <w:p w14:paraId="027267AC" w14:textId="77777777" w:rsidR="0052501E" w:rsidRDefault="00B0778F">
            <w:pPr>
              <w:pStyle w:val="TableParagraph"/>
              <w:spacing w:before="19"/>
              <w:ind w:left="31"/>
              <w:rPr>
                <w:sz w:val="20"/>
              </w:rPr>
            </w:pPr>
            <w:r>
              <w:rPr>
                <w:sz w:val="20"/>
              </w:rPr>
              <w:t>Абсолютизм</w:t>
            </w:r>
            <w:r>
              <w:rPr>
                <w:spacing w:val="-4"/>
                <w:sz w:val="20"/>
              </w:rPr>
              <w:t xml:space="preserve"> </w:t>
            </w:r>
            <w:r>
              <w:rPr>
                <w:sz w:val="20"/>
              </w:rPr>
              <w:t>и</w:t>
            </w:r>
            <w:r>
              <w:rPr>
                <w:spacing w:val="-6"/>
                <w:sz w:val="20"/>
              </w:rPr>
              <w:t xml:space="preserve"> </w:t>
            </w:r>
            <w:r>
              <w:rPr>
                <w:sz w:val="20"/>
              </w:rPr>
              <w:t>сословное</w:t>
            </w:r>
            <w:r>
              <w:rPr>
                <w:spacing w:val="-4"/>
                <w:sz w:val="20"/>
              </w:rPr>
              <w:t xml:space="preserve"> </w:t>
            </w:r>
            <w:r>
              <w:rPr>
                <w:sz w:val="20"/>
              </w:rPr>
              <w:t>представительство.</w:t>
            </w:r>
            <w:r>
              <w:rPr>
                <w:spacing w:val="-5"/>
                <w:sz w:val="20"/>
              </w:rPr>
              <w:t xml:space="preserve"> </w:t>
            </w:r>
            <w:r>
              <w:rPr>
                <w:sz w:val="20"/>
              </w:rPr>
              <w:t>Преодоление</w:t>
            </w:r>
            <w:r>
              <w:rPr>
                <w:spacing w:val="-4"/>
                <w:sz w:val="20"/>
              </w:rPr>
              <w:t xml:space="preserve"> </w:t>
            </w:r>
            <w:r>
              <w:rPr>
                <w:sz w:val="20"/>
              </w:rPr>
              <w:t>раздробленности.</w:t>
            </w:r>
            <w:r>
              <w:rPr>
                <w:spacing w:val="-5"/>
                <w:sz w:val="20"/>
              </w:rPr>
              <w:t xml:space="preserve"> </w:t>
            </w:r>
            <w:r>
              <w:rPr>
                <w:sz w:val="20"/>
              </w:rPr>
              <w:t>Борьба</w:t>
            </w:r>
            <w:r>
              <w:rPr>
                <w:spacing w:val="-4"/>
                <w:sz w:val="20"/>
              </w:rPr>
              <w:t xml:space="preserve"> </w:t>
            </w:r>
            <w:r>
              <w:rPr>
                <w:sz w:val="20"/>
              </w:rPr>
              <w:t>за</w:t>
            </w:r>
            <w:r>
              <w:rPr>
                <w:spacing w:val="-47"/>
                <w:sz w:val="20"/>
              </w:rPr>
              <w:t xml:space="preserve"> </w:t>
            </w:r>
            <w:r>
              <w:rPr>
                <w:sz w:val="20"/>
              </w:rPr>
              <w:t>колониальные</w:t>
            </w:r>
            <w:r>
              <w:rPr>
                <w:spacing w:val="-2"/>
                <w:sz w:val="20"/>
              </w:rPr>
              <w:t xml:space="preserve"> </w:t>
            </w:r>
            <w:r>
              <w:rPr>
                <w:sz w:val="20"/>
              </w:rPr>
              <w:t>владения.</w:t>
            </w:r>
            <w:r>
              <w:rPr>
                <w:spacing w:val="-1"/>
                <w:sz w:val="20"/>
              </w:rPr>
              <w:t xml:space="preserve"> </w:t>
            </w:r>
            <w:r>
              <w:rPr>
                <w:sz w:val="20"/>
              </w:rPr>
              <w:t>Начало формирования</w:t>
            </w:r>
            <w:r>
              <w:rPr>
                <w:spacing w:val="-2"/>
                <w:sz w:val="20"/>
              </w:rPr>
              <w:t xml:space="preserve"> </w:t>
            </w:r>
            <w:r>
              <w:rPr>
                <w:sz w:val="20"/>
              </w:rPr>
              <w:t>колониальных</w:t>
            </w:r>
            <w:r>
              <w:rPr>
                <w:spacing w:val="3"/>
                <w:sz w:val="20"/>
              </w:rPr>
              <w:t xml:space="preserve"> </w:t>
            </w:r>
            <w:r>
              <w:rPr>
                <w:sz w:val="20"/>
              </w:rPr>
              <w:t>империй.</w:t>
            </w:r>
          </w:p>
          <w:p w14:paraId="79FFF3DE" w14:textId="77777777" w:rsidR="0052501E" w:rsidRDefault="00B0778F">
            <w:pPr>
              <w:pStyle w:val="TableParagraph"/>
              <w:ind w:left="31" w:right="101"/>
              <w:rPr>
                <w:sz w:val="20"/>
              </w:rPr>
            </w:pPr>
            <w:r>
              <w:rPr>
                <w:sz w:val="20"/>
              </w:rPr>
              <w:t>Испания</w:t>
            </w:r>
            <w:r>
              <w:rPr>
                <w:spacing w:val="-3"/>
                <w:sz w:val="20"/>
              </w:rPr>
              <w:t xml:space="preserve"> </w:t>
            </w:r>
            <w:r>
              <w:rPr>
                <w:sz w:val="20"/>
              </w:rPr>
              <w:t>под</w:t>
            </w:r>
            <w:r>
              <w:rPr>
                <w:spacing w:val="-5"/>
                <w:sz w:val="20"/>
              </w:rPr>
              <w:t xml:space="preserve"> </w:t>
            </w:r>
            <w:r>
              <w:rPr>
                <w:sz w:val="20"/>
              </w:rPr>
              <w:t>властью</w:t>
            </w:r>
            <w:r>
              <w:rPr>
                <w:spacing w:val="-2"/>
                <w:sz w:val="20"/>
              </w:rPr>
              <w:t xml:space="preserve"> </w:t>
            </w:r>
            <w:r>
              <w:rPr>
                <w:sz w:val="20"/>
              </w:rPr>
              <w:t>потомков</w:t>
            </w:r>
            <w:r>
              <w:rPr>
                <w:spacing w:val="-5"/>
                <w:sz w:val="20"/>
              </w:rPr>
              <w:t xml:space="preserve"> </w:t>
            </w:r>
            <w:r>
              <w:rPr>
                <w:sz w:val="20"/>
              </w:rPr>
              <w:t>католических</w:t>
            </w:r>
            <w:r>
              <w:rPr>
                <w:spacing w:val="-6"/>
                <w:sz w:val="20"/>
              </w:rPr>
              <w:t xml:space="preserve"> </w:t>
            </w:r>
            <w:r>
              <w:rPr>
                <w:sz w:val="20"/>
              </w:rPr>
              <w:t>королей.</w:t>
            </w:r>
            <w:r>
              <w:rPr>
                <w:spacing w:val="-2"/>
                <w:sz w:val="20"/>
              </w:rPr>
              <w:t xml:space="preserve"> </w:t>
            </w:r>
            <w:r>
              <w:rPr>
                <w:sz w:val="20"/>
              </w:rPr>
              <w:t>Внутренняя</w:t>
            </w:r>
            <w:r>
              <w:rPr>
                <w:spacing w:val="-5"/>
                <w:sz w:val="20"/>
              </w:rPr>
              <w:t xml:space="preserve"> </w:t>
            </w:r>
            <w:r>
              <w:rPr>
                <w:sz w:val="20"/>
              </w:rPr>
              <w:t>и</w:t>
            </w:r>
            <w:r>
              <w:rPr>
                <w:spacing w:val="-5"/>
                <w:sz w:val="20"/>
              </w:rPr>
              <w:t xml:space="preserve"> </w:t>
            </w:r>
            <w:r>
              <w:rPr>
                <w:sz w:val="20"/>
              </w:rPr>
              <w:t>внешняя</w:t>
            </w:r>
            <w:r>
              <w:rPr>
                <w:spacing w:val="-47"/>
                <w:sz w:val="20"/>
              </w:rPr>
              <w:t xml:space="preserve"> </w:t>
            </w:r>
            <w:r>
              <w:rPr>
                <w:sz w:val="20"/>
              </w:rPr>
              <w:t>политика</w:t>
            </w:r>
            <w:r>
              <w:rPr>
                <w:spacing w:val="-4"/>
                <w:sz w:val="20"/>
              </w:rPr>
              <w:t xml:space="preserve"> </w:t>
            </w:r>
            <w:r>
              <w:rPr>
                <w:sz w:val="20"/>
              </w:rPr>
              <w:t>испанских</w:t>
            </w:r>
            <w:r>
              <w:rPr>
                <w:spacing w:val="-4"/>
                <w:sz w:val="20"/>
              </w:rPr>
              <w:t xml:space="preserve"> </w:t>
            </w:r>
            <w:r>
              <w:rPr>
                <w:sz w:val="20"/>
              </w:rPr>
              <w:t>Габсбургов.</w:t>
            </w:r>
            <w:r>
              <w:rPr>
                <w:spacing w:val="-4"/>
                <w:sz w:val="20"/>
              </w:rPr>
              <w:t xml:space="preserve"> </w:t>
            </w:r>
            <w:r>
              <w:rPr>
                <w:sz w:val="20"/>
              </w:rPr>
              <w:t>Национально-освободительное</w:t>
            </w:r>
            <w:r>
              <w:rPr>
                <w:spacing w:val="-3"/>
                <w:sz w:val="20"/>
              </w:rPr>
              <w:t xml:space="preserve"> </w:t>
            </w:r>
            <w:r>
              <w:rPr>
                <w:sz w:val="20"/>
              </w:rPr>
              <w:t>движение</w:t>
            </w:r>
            <w:r>
              <w:rPr>
                <w:spacing w:val="-3"/>
                <w:sz w:val="20"/>
              </w:rPr>
              <w:t xml:space="preserve"> </w:t>
            </w:r>
            <w:r>
              <w:rPr>
                <w:sz w:val="20"/>
              </w:rPr>
              <w:t>в</w:t>
            </w:r>
          </w:p>
          <w:p w14:paraId="6B3B894E" w14:textId="77777777" w:rsidR="0052501E" w:rsidRDefault="00B0778F">
            <w:pPr>
              <w:pStyle w:val="TableParagraph"/>
              <w:ind w:left="31" w:right="101"/>
              <w:rPr>
                <w:sz w:val="20"/>
              </w:rPr>
            </w:pPr>
            <w:r>
              <w:rPr>
                <w:sz w:val="20"/>
              </w:rPr>
              <w:t>Нидерландах:</w:t>
            </w:r>
            <w:r>
              <w:rPr>
                <w:spacing w:val="-3"/>
                <w:sz w:val="20"/>
              </w:rPr>
              <w:t xml:space="preserve"> </w:t>
            </w:r>
            <w:r>
              <w:rPr>
                <w:sz w:val="20"/>
              </w:rPr>
              <w:t>цели,</w:t>
            </w:r>
            <w:r>
              <w:rPr>
                <w:spacing w:val="-2"/>
                <w:sz w:val="20"/>
              </w:rPr>
              <w:t xml:space="preserve"> </w:t>
            </w:r>
            <w:r>
              <w:rPr>
                <w:sz w:val="20"/>
              </w:rPr>
              <w:t>участники,</w:t>
            </w:r>
            <w:r>
              <w:rPr>
                <w:spacing w:val="-4"/>
                <w:sz w:val="20"/>
              </w:rPr>
              <w:t xml:space="preserve"> </w:t>
            </w:r>
            <w:r>
              <w:rPr>
                <w:sz w:val="20"/>
              </w:rPr>
              <w:t>формы</w:t>
            </w:r>
            <w:r>
              <w:rPr>
                <w:spacing w:val="-5"/>
                <w:sz w:val="20"/>
              </w:rPr>
              <w:t xml:space="preserve"> </w:t>
            </w:r>
            <w:r>
              <w:rPr>
                <w:sz w:val="20"/>
              </w:rPr>
              <w:t>борьбы.</w:t>
            </w:r>
            <w:r>
              <w:rPr>
                <w:spacing w:val="-4"/>
                <w:sz w:val="20"/>
              </w:rPr>
              <w:t xml:space="preserve"> </w:t>
            </w:r>
            <w:r>
              <w:rPr>
                <w:sz w:val="20"/>
              </w:rPr>
              <w:t>Итоги</w:t>
            </w:r>
            <w:r>
              <w:rPr>
                <w:spacing w:val="-5"/>
                <w:sz w:val="20"/>
              </w:rPr>
              <w:t xml:space="preserve"> </w:t>
            </w:r>
            <w:r>
              <w:rPr>
                <w:sz w:val="20"/>
              </w:rPr>
              <w:t>и</w:t>
            </w:r>
            <w:r>
              <w:rPr>
                <w:spacing w:val="-3"/>
                <w:sz w:val="20"/>
              </w:rPr>
              <w:t xml:space="preserve"> </w:t>
            </w:r>
            <w:r>
              <w:rPr>
                <w:sz w:val="20"/>
              </w:rPr>
              <w:t>значение</w:t>
            </w:r>
            <w:r>
              <w:rPr>
                <w:spacing w:val="-4"/>
                <w:sz w:val="20"/>
              </w:rPr>
              <w:t xml:space="preserve"> </w:t>
            </w:r>
            <w:r>
              <w:rPr>
                <w:sz w:val="20"/>
              </w:rPr>
              <w:t>Нидерландской</w:t>
            </w:r>
            <w:r>
              <w:rPr>
                <w:spacing w:val="-47"/>
                <w:sz w:val="20"/>
              </w:rPr>
              <w:t xml:space="preserve"> </w:t>
            </w:r>
            <w:r>
              <w:rPr>
                <w:sz w:val="20"/>
              </w:rPr>
              <w:t>революции.</w:t>
            </w:r>
          </w:p>
          <w:p w14:paraId="660F5744" w14:textId="77777777" w:rsidR="0052501E" w:rsidRDefault="00B0778F">
            <w:pPr>
              <w:pStyle w:val="TableParagraph"/>
              <w:spacing w:line="229" w:lineRule="exact"/>
              <w:ind w:left="31"/>
              <w:rPr>
                <w:sz w:val="20"/>
              </w:rPr>
            </w:pPr>
            <w:r>
              <w:rPr>
                <w:sz w:val="20"/>
              </w:rPr>
              <w:t>Франция:</w:t>
            </w:r>
            <w:r>
              <w:rPr>
                <w:spacing w:val="-5"/>
                <w:sz w:val="20"/>
              </w:rPr>
              <w:t xml:space="preserve"> </w:t>
            </w:r>
            <w:r>
              <w:rPr>
                <w:sz w:val="20"/>
              </w:rPr>
              <w:t>путь</w:t>
            </w:r>
            <w:r>
              <w:rPr>
                <w:spacing w:val="-2"/>
                <w:sz w:val="20"/>
              </w:rPr>
              <w:t xml:space="preserve"> </w:t>
            </w:r>
            <w:r>
              <w:rPr>
                <w:sz w:val="20"/>
              </w:rPr>
              <w:t>к</w:t>
            </w:r>
            <w:r>
              <w:rPr>
                <w:spacing w:val="-4"/>
                <w:sz w:val="20"/>
              </w:rPr>
              <w:t xml:space="preserve"> </w:t>
            </w:r>
            <w:r>
              <w:rPr>
                <w:sz w:val="20"/>
              </w:rPr>
              <w:t>абсолютизму.</w:t>
            </w:r>
            <w:r>
              <w:rPr>
                <w:spacing w:val="-2"/>
                <w:sz w:val="20"/>
              </w:rPr>
              <w:t xml:space="preserve"> </w:t>
            </w:r>
            <w:r>
              <w:rPr>
                <w:sz w:val="20"/>
              </w:rPr>
              <w:t>Королевская</w:t>
            </w:r>
            <w:r>
              <w:rPr>
                <w:spacing w:val="-2"/>
                <w:sz w:val="20"/>
              </w:rPr>
              <w:t xml:space="preserve"> </w:t>
            </w:r>
            <w:r>
              <w:rPr>
                <w:sz w:val="20"/>
              </w:rPr>
              <w:t>власть</w:t>
            </w:r>
            <w:r>
              <w:rPr>
                <w:spacing w:val="-3"/>
                <w:sz w:val="20"/>
              </w:rPr>
              <w:t xml:space="preserve"> </w:t>
            </w:r>
            <w:r>
              <w:rPr>
                <w:sz w:val="20"/>
              </w:rPr>
              <w:t>и</w:t>
            </w:r>
            <w:r>
              <w:rPr>
                <w:spacing w:val="-5"/>
                <w:sz w:val="20"/>
              </w:rPr>
              <w:t xml:space="preserve"> </w:t>
            </w:r>
            <w:r>
              <w:rPr>
                <w:sz w:val="20"/>
              </w:rPr>
              <w:t>централизация</w:t>
            </w:r>
            <w:r>
              <w:rPr>
                <w:spacing w:val="-2"/>
                <w:sz w:val="20"/>
              </w:rPr>
              <w:t xml:space="preserve"> </w:t>
            </w:r>
            <w:r>
              <w:rPr>
                <w:sz w:val="20"/>
              </w:rPr>
              <w:t>управления</w:t>
            </w:r>
          </w:p>
          <w:p w14:paraId="7593B520" w14:textId="77777777" w:rsidR="0052501E" w:rsidRDefault="00B0778F">
            <w:pPr>
              <w:pStyle w:val="TableParagraph"/>
              <w:ind w:left="31" w:right="101"/>
              <w:rPr>
                <w:sz w:val="20"/>
              </w:rPr>
            </w:pPr>
            <w:r>
              <w:rPr>
                <w:sz w:val="20"/>
              </w:rPr>
              <w:t>страной.</w:t>
            </w:r>
            <w:r>
              <w:rPr>
                <w:spacing w:val="-4"/>
                <w:sz w:val="20"/>
              </w:rPr>
              <w:t xml:space="preserve"> </w:t>
            </w:r>
            <w:r>
              <w:rPr>
                <w:sz w:val="20"/>
              </w:rPr>
              <w:t>Католики</w:t>
            </w:r>
            <w:r>
              <w:rPr>
                <w:spacing w:val="-4"/>
                <w:sz w:val="20"/>
              </w:rPr>
              <w:t xml:space="preserve"> </w:t>
            </w:r>
            <w:r>
              <w:rPr>
                <w:sz w:val="20"/>
              </w:rPr>
              <w:t>и</w:t>
            </w:r>
            <w:r>
              <w:rPr>
                <w:spacing w:val="-4"/>
                <w:sz w:val="20"/>
              </w:rPr>
              <w:t xml:space="preserve"> </w:t>
            </w:r>
            <w:r>
              <w:rPr>
                <w:sz w:val="20"/>
              </w:rPr>
              <w:t>гугеноты.</w:t>
            </w:r>
            <w:r>
              <w:rPr>
                <w:spacing w:val="-2"/>
                <w:sz w:val="20"/>
              </w:rPr>
              <w:t xml:space="preserve"> </w:t>
            </w:r>
            <w:r>
              <w:rPr>
                <w:sz w:val="20"/>
              </w:rPr>
              <w:t>Религиозные</w:t>
            </w:r>
            <w:r>
              <w:rPr>
                <w:spacing w:val="-3"/>
                <w:sz w:val="20"/>
              </w:rPr>
              <w:t xml:space="preserve"> </w:t>
            </w:r>
            <w:r>
              <w:rPr>
                <w:sz w:val="20"/>
              </w:rPr>
              <w:t>войны.</w:t>
            </w:r>
            <w:r>
              <w:rPr>
                <w:spacing w:val="-2"/>
                <w:sz w:val="20"/>
              </w:rPr>
              <w:t xml:space="preserve"> </w:t>
            </w:r>
            <w:r>
              <w:rPr>
                <w:sz w:val="20"/>
              </w:rPr>
              <w:t>Генрих</w:t>
            </w:r>
            <w:r>
              <w:rPr>
                <w:spacing w:val="-4"/>
                <w:sz w:val="20"/>
              </w:rPr>
              <w:t xml:space="preserve"> </w:t>
            </w:r>
            <w:r>
              <w:rPr>
                <w:sz w:val="20"/>
              </w:rPr>
              <w:t>IV.</w:t>
            </w:r>
            <w:r>
              <w:rPr>
                <w:spacing w:val="-4"/>
                <w:sz w:val="20"/>
              </w:rPr>
              <w:t xml:space="preserve"> </w:t>
            </w:r>
            <w:r>
              <w:rPr>
                <w:sz w:val="20"/>
              </w:rPr>
              <w:t>Нантский</w:t>
            </w:r>
            <w:r>
              <w:rPr>
                <w:spacing w:val="-4"/>
                <w:sz w:val="20"/>
              </w:rPr>
              <w:t xml:space="preserve"> </w:t>
            </w:r>
            <w:r>
              <w:rPr>
                <w:sz w:val="20"/>
              </w:rPr>
              <w:t>эдикт</w:t>
            </w:r>
            <w:r>
              <w:rPr>
                <w:spacing w:val="-4"/>
                <w:sz w:val="20"/>
              </w:rPr>
              <w:t xml:space="preserve"> </w:t>
            </w:r>
            <w:r>
              <w:rPr>
                <w:sz w:val="20"/>
              </w:rPr>
              <w:t>1598</w:t>
            </w:r>
            <w:r>
              <w:rPr>
                <w:spacing w:val="-4"/>
                <w:sz w:val="20"/>
              </w:rPr>
              <w:t xml:space="preserve"> </w:t>
            </w:r>
            <w:r>
              <w:rPr>
                <w:sz w:val="20"/>
              </w:rPr>
              <w:t>г.</w:t>
            </w:r>
            <w:r>
              <w:rPr>
                <w:spacing w:val="-47"/>
                <w:sz w:val="20"/>
              </w:rPr>
              <w:t xml:space="preserve"> </w:t>
            </w:r>
            <w:r>
              <w:rPr>
                <w:sz w:val="20"/>
              </w:rPr>
              <w:t>Людовик XIII и кардинал Ришелье. Фронда. Французский абсолютизм при Людовике</w:t>
            </w:r>
            <w:r>
              <w:rPr>
                <w:spacing w:val="1"/>
                <w:sz w:val="20"/>
              </w:rPr>
              <w:t xml:space="preserve"> </w:t>
            </w:r>
            <w:r>
              <w:rPr>
                <w:sz w:val="20"/>
              </w:rPr>
              <w:t>XIV.</w:t>
            </w:r>
          </w:p>
          <w:p w14:paraId="3E987C45" w14:textId="77777777" w:rsidR="0052501E" w:rsidRDefault="00B0778F">
            <w:pPr>
              <w:pStyle w:val="TableParagraph"/>
              <w:spacing w:before="1"/>
              <w:ind w:left="31" w:right="101"/>
              <w:rPr>
                <w:sz w:val="20"/>
              </w:rPr>
            </w:pPr>
            <w:r>
              <w:rPr>
                <w:sz w:val="20"/>
              </w:rPr>
              <w:t>Англия.</w:t>
            </w:r>
            <w:r>
              <w:rPr>
                <w:spacing w:val="-6"/>
                <w:sz w:val="20"/>
              </w:rPr>
              <w:t xml:space="preserve"> </w:t>
            </w:r>
            <w:r>
              <w:rPr>
                <w:sz w:val="20"/>
              </w:rPr>
              <w:t>Развитие</w:t>
            </w:r>
            <w:r>
              <w:rPr>
                <w:spacing w:val="-2"/>
                <w:sz w:val="20"/>
              </w:rPr>
              <w:t xml:space="preserve"> </w:t>
            </w:r>
            <w:r>
              <w:rPr>
                <w:sz w:val="20"/>
              </w:rPr>
              <w:t>капиталистического</w:t>
            </w:r>
            <w:r>
              <w:rPr>
                <w:spacing w:val="-1"/>
                <w:sz w:val="20"/>
              </w:rPr>
              <w:t xml:space="preserve"> </w:t>
            </w:r>
            <w:r>
              <w:rPr>
                <w:sz w:val="20"/>
              </w:rPr>
              <w:t>предпринимательства</w:t>
            </w:r>
            <w:r>
              <w:rPr>
                <w:spacing w:val="-5"/>
                <w:sz w:val="20"/>
              </w:rPr>
              <w:t xml:space="preserve"> </w:t>
            </w:r>
            <w:r>
              <w:rPr>
                <w:sz w:val="20"/>
              </w:rPr>
              <w:t>в</w:t>
            </w:r>
            <w:r>
              <w:rPr>
                <w:spacing w:val="-6"/>
                <w:sz w:val="20"/>
              </w:rPr>
              <w:t xml:space="preserve"> </w:t>
            </w:r>
            <w:r>
              <w:rPr>
                <w:sz w:val="20"/>
              </w:rPr>
              <w:t>городах</w:t>
            </w:r>
            <w:r>
              <w:rPr>
                <w:spacing w:val="-7"/>
                <w:sz w:val="20"/>
              </w:rPr>
              <w:t xml:space="preserve"> </w:t>
            </w:r>
            <w:r>
              <w:rPr>
                <w:sz w:val="20"/>
              </w:rPr>
              <w:t>и</w:t>
            </w:r>
            <w:r>
              <w:rPr>
                <w:spacing w:val="-4"/>
                <w:sz w:val="20"/>
              </w:rPr>
              <w:t xml:space="preserve"> </w:t>
            </w:r>
            <w:r>
              <w:rPr>
                <w:sz w:val="20"/>
              </w:rPr>
              <w:t>деревнях.</w:t>
            </w:r>
            <w:r>
              <w:rPr>
                <w:spacing w:val="-47"/>
                <w:sz w:val="20"/>
              </w:rPr>
              <w:t xml:space="preserve"> </w:t>
            </w:r>
            <w:r>
              <w:rPr>
                <w:sz w:val="20"/>
              </w:rPr>
              <w:t>Огораживания. Укрепление королевской власти при Тюдорах. Генрих VIII и</w:t>
            </w:r>
            <w:r>
              <w:rPr>
                <w:spacing w:val="1"/>
                <w:sz w:val="20"/>
              </w:rPr>
              <w:t xml:space="preserve"> </w:t>
            </w:r>
            <w:r>
              <w:rPr>
                <w:sz w:val="20"/>
              </w:rPr>
              <w:t>королевская</w:t>
            </w:r>
            <w:r>
              <w:rPr>
                <w:spacing w:val="-2"/>
                <w:sz w:val="20"/>
              </w:rPr>
              <w:t xml:space="preserve"> </w:t>
            </w:r>
            <w:r>
              <w:rPr>
                <w:sz w:val="20"/>
              </w:rPr>
              <w:t>реформация. "Золотой</w:t>
            </w:r>
            <w:r>
              <w:rPr>
                <w:spacing w:val="-1"/>
                <w:sz w:val="20"/>
              </w:rPr>
              <w:t xml:space="preserve"> </w:t>
            </w:r>
            <w:r>
              <w:rPr>
                <w:sz w:val="20"/>
              </w:rPr>
              <w:t>век"</w:t>
            </w:r>
            <w:r>
              <w:rPr>
                <w:spacing w:val="1"/>
                <w:sz w:val="20"/>
              </w:rPr>
              <w:t xml:space="preserve"> </w:t>
            </w:r>
            <w:r>
              <w:rPr>
                <w:sz w:val="20"/>
              </w:rPr>
              <w:t>Елизаветы I.</w:t>
            </w:r>
          </w:p>
          <w:p w14:paraId="7AE42F6A" w14:textId="77777777" w:rsidR="0052501E" w:rsidRDefault="00B0778F">
            <w:pPr>
              <w:pStyle w:val="TableParagraph"/>
              <w:ind w:left="31" w:right="101"/>
              <w:rPr>
                <w:sz w:val="20"/>
              </w:rPr>
            </w:pPr>
            <w:r>
              <w:rPr>
                <w:sz w:val="20"/>
              </w:rPr>
              <w:t>Английская революция середины XVII в. Причины, участники, этапы революции.</w:t>
            </w:r>
            <w:r>
              <w:rPr>
                <w:spacing w:val="1"/>
                <w:sz w:val="20"/>
              </w:rPr>
              <w:t xml:space="preserve"> </w:t>
            </w:r>
            <w:r>
              <w:rPr>
                <w:sz w:val="20"/>
              </w:rPr>
              <w:t>Размежевание</w:t>
            </w:r>
            <w:r>
              <w:rPr>
                <w:spacing w:val="-4"/>
                <w:sz w:val="20"/>
              </w:rPr>
              <w:t xml:space="preserve"> </w:t>
            </w:r>
            <w:r>
              <w:rPr>
                <w:sz w:val="20"/>
              </w:rPr>
              <w:t>в</w:t>
            </w:r>
            <w:r>
              <w:rPr>
                <w:spacing w:val="-4"/>
                <w:sz w:val="20"/>
              </w:rPr>
              <w:t xml:space="preserve"> </w:t>
            </w:r>
            <w:r>
              <w:rPr>
                <w:sz w:val="20"/>
              </w:rPr>
              <w:t>революционном</w:t>
            </w:r>
            <w:r>
              <w:rPr>
                <w:spacing w:val="-3"/>
                <w:sz w:val="20"/>
              </w:rPr>
              <w:t xml:space="preserve"> </w:t>
            </w:r>
            <w:r>
              <w:rPr>
                <w:sz w:val="20"/>
              </w:rPr>
              <w:t>лагере.</w:t>
            </w:r>
            <w:r>
              <w:rPr>
                <w:spacing w:val="-2"/>
                <w:sz w:val="20"/>
              </w:rPr>
              <w:t xml:space="preserve"> </w:t>
            </w:r>
            <w:r>
              <w:rPr>
                <w:sz w:val="20"/>
              </w:rPr>
              <w:t>О.</w:t>
            </w:r>
            <w:r>
              <w:rPr>
                <w:spacing w:val="-4"/>
                <w:sz w:val="20"/>
              </w:rPr>
              <w:t xml:space="preserve"> </w:t>
            </w:r>
            <w:r>
              <w:rPr>
                <w:sz w:val="20"/>
              </w:rPr>
              <w:t>Кромвель.</w:t>
            </w:r>
            <w:r>
              <w:rPr>
                <w:spacing w:val="-3"/>
                <w:sz w:val="20"/>
              </w:rPr>
              <w:t xml:space="preserve"> </w:t>
            </w:r>
            <w:r>
              <w:rPr>
                <w:sz w:val="20"/>
              </w:rPr>
              <w:t>Итоги</w:t>
            </w:r>
            <w:r>
              <w:rPr>
                <w:spacing w:val="-5"/>
                <w:sz w:val="20"/>
              </w:rPr>
              <w:t xml:space="preserve"> </w:t>
            </w:r>
            <w:r>
              <w:rPr>
                <w:sz w:val="20"/>
              </w:rPr>
              <w:t>и</w:t>
            </w:r>
            <w:r>
              <w:rPr>
                <w:spacing w:val="-4"/>
                <w:sz w:val="20"/>
              </w:rPr>
              <w:t xml:space="preserve"> </w:t>
            </w:r>
            <w:r>
              <w:rPr>
                <w:sz w:val="20"/>
              </w:rPr>
              <w:t>значение</w:t>
            </w:r>
            <w:r>
              <w:rPr>
                <w:spacing w:val="-4"/>
                <w:sz w:val="20"/>
              </w:rPr>
              <w:t xml:space="preserve"> </w:t>
            </w:r>
            <w:r>
              <w:rPr>
                <w:sz w:val="20"/>
              </w:rPr>
              <w:t>революции.</w:t>
            </w:r>
          </w:p>
          <w:p w14:paraId="1EFBF93C" w14:textId="77777777" w:rsidR="0052501E" w:rsidRDefault="00B0778F">
            <w:pPr>
              <w:pStyle w:val="TableParagraph"/>
              <w:ind w:left="31" w:right="101"/>
              <w:rPr>
                <w:sz w:val="20"/>
              </w:rPr>
            </w:pPr>
            <w:r>
              <w:rPr>
                <w:sz w:val="20"/>
              </w:rPr>
              <w:t>Реставрация</w:t>
            </w:r>
            <w:r>
              <w:rPr>
                <w:spacing w:val="-3"/>
                <w:sz w:val="20"/>
              </w:rPr>
              <w:t xml:space="preserve"> </w:t>
            </w:r>
            <w:r>
              <w:rPr>
                <w:sz w:val="20"/>
              </w:rPr>
              <w:t>Стюартов.</w:t>
            </w:r>
            <w:r>
              <w:rPr>
                <w:spacing w:val="-3"/>
                <w:sz w:val="20"/>
              </w:rPr>
              <w:t xml:space="preserve"> </w:t>
            </w:r>
            <w:r>
              <w:rPr>
                <w:sz w:val="20"/>
              </w:rPr>
              <w:t>Славная</w:t>
            </w:r>
            <w:r>
              <w:rPr>
                <w:spacing w:val="-6"/>
                <w:sz w:val="20"/>
              </w:rPr>
              <w:t xml:space="preserve"> </w:t>
            </w:r>
            <w:r>
              <w:rPr>
                <w:sz w:val="20"/>
              </w:rPr>
              <w:t>революция.</w:t>
            </w:r>
            <w:r>
              <w:rPr>
                <w:spacing w:val="-5"/>
                <w:sz w:val="20"/>
              </w:rPr>
              <w:t xml:space="preserve"> </w:t>
            </w:r>
            <w:r>
              <w:rPr>
                <w:sz w:val="20"/>
              </w:rPr>
              <w:t>Становление</w:t>
            </w:r>
            <w:r>
              <w:rPr>
                <w:spacing w:val="-4"/>
                <w:sz w:val="20"/>
              </w:rPr>
              <w:t xml:space="preserve"> </w:t>
            </w:r>
            <w:r>
              <w:rPr>
                <w:sz w:val="20"/>
              </w:rPr>
              <w:t>английской</w:t>
            </w:r>
            <w:r>
              <w:rPr>
                <w:spacing w:val="-6"/>
                <w:sz w:val="20"/>
              </w:rPr>
              <w:t xml:space="preserve"> </w:t>
            </w:r>
            <w:r>
              <w:rPr>
                <w:sz w:val="20"/>
              </w:rPr>
              <w:t>парламентской</w:t>
            </w:r>
            <w:r>
              <w:rPr>
                <w:spacing w:val="-47"/>
                <w:sz w:val="20"/>
              </w:rPr>
              <w:t xml:space="preserve"> </w:t>
            </w:r>
            <w:r>
              <w:rPr>
                <w:sz w:val="20"/>
              </w:rPr>
              <w:t>монархии.</w:t>
            </w:r>
          </w:p>
          <w:p w14:paraId="439532DC" w14:textId="77777777" w:rsidR="0052501E" w:rsidRDefault="00B0778F">
            <w:pPr>
              <w:pStyle w:val="TableParagraph"/>
              <w:ind w:left="31" w:right="101"/>
              <w:rPr>
                <w:sz w:val="20"/>
              </w:rPr>
            </w:pPr>
            <w:r>
              <w:rPr>
                <w:sz w:val="20"/>
              </w:rPr>
              <w:t>Страны</w:t>
            </w:r>
            <w:r>
              <w:rPr>
                <w:spacing w:val="-3"/>
                <w:sz w:val="20"/>
              </w:rPr>
              <w:t xml:space="preserve"> </w:t>
            </w:r>
            <w:r>
              <w:rPr>
                <w:sz w:val="20"/>
              </w:rPr>
              <w:t>Центральной, Южной</w:t>
            </w:r>
            <w:r>
              <w:rPr>
                <w:spacing w:val="-4"/>
                <w:sz w:val="20"/>
              </w:rPr>
              <w:t xml:space="preserve"> </w:t>
            </w:r>
            <w:r>
              <w:rPr>
                <w:sz w:val="20"/>
              </w:rPr>
              <w:t>и</w:t>
            </w:r>
            <w:r>
              <w:rPr>
                <w:spacing w:val="-3"/>
                <w:sz w:val="20"/>
              </w:rPr>
              <w:t xml:space="preserve"> </w:t>
            </w:r>
            <w:r>
              <w:rPr>
                <w:sz w:val="20"/>
              </w:rPr>
              <w:t>Юго-Восточной</w:t>
            </w:r>
            <w:r>
              <w:rPr>
                <w:spacing w:val="-3"/>
                <w:sz w:val="20"/>
              </w:rPr>
              <w:t xml:space="preserve"> </w:t>
            </w:r>
            <w:r>
              <w:rPr>
                <w:sz w:val="20"/>
              </w:rPr>
              <w:t>Европы.</w:t>
            </w:r>
            <w:r>
              <w:rPr>
                <w:spacing w:val="-2"/>
                <w:sz w:val="20"/>
              </w:rPr>
              <w:t xml:space="preserve"> </w:t>
            </w:r>
            <w:r>
              <w:rPr>
                <w:sz w:val="20"/>
              </w:rPr>
              <w:t>В</w:t>
            </w:r>
            <w:r>
              <w:rPr>
                <w:spacing w:val="-1"/>
                <w:sz w:val="20"/>
              </w:rPr>
              <w:t xml:space="preserve"> </w:t>
            </w:r>
            <w:r>
              <w:rPr>
                <w:sz w:val="20"/>
              </w:rPr>
              <w:t>мире</w:t>
            </w:r>
            <w:r>
              <w:rPr>
                <w:spacing w:val="-3"/>
                <w:sz w:val="20"/>
              </w:rPr>
              <w:t xml:space="preserve"> </w:t>
            </w:r>
            <w:r>
              <w:rPr>
                <w:sz w:val="20"/>
              </w:rPr>
              <w:t>империй</w:t>
            </w:r>
            <w:r>
              <w:rPr>
                <w:spacing w:val="-3"/>
                <w:sz w:val="20"/>
              </w:rPr>
              <w:t xml:space="preserve"> </w:t>
            </w:r>
            <w:r>
              <w:rPr>
                <w:sz w:val="20"/>
              </w:rPr>
              <w:t>и</w:t>
            </w:r>
            <w:r>
              <w:rPr>
                <w:spacing w:val="-3"/>
                <w:sz w:val="20"/>
              </w:rPr>
              <w:t xml:space="preserve"> </w:t>
            </w:r>
            <w:r>
              <w:rPr>
                <w:sz w:val="20"/>
              </w:rPr>
              <w:t>вне</w:t>
            </w:r>
            <w:r>
              <w:rPr>
                <w:spacing w:val="-3"/>
                <w:sz w:val="20"/>
              </w:rPr>
              <w:t xml:space="preserve"> </w:t>
            </w:r>
            <w:r>
              <w:rPr>
                <w:sz w:val="20"/>
              </w:rPr>
              <w:t>его.</w:t>
            </w:r>
            <w:r>
              <w:rPr>
                <w:spacing w:val="-47"/>
                <w:sz w:val="20"/>
              </w:rPr>
              <w:t xml:space="preserve"> </w:t>
            </w:r>
            <w:r>
              <w:rPr>
                <w:sz w:val="20"/>
              </w:rPr>
              <w:t>Германские</w:t>
            </w:r>
            <w:r>
              <w:rPr>
                <w:spacing w:val="-2"/>
                <w:sz w:val="20"/>
              </w:rPr>
              <w:t xml:space="preserve"> </w:t>
            </w:r>
            <w:r>
              <w:rPr>
                <w:sz w:val="20"/>
              </w:rPr>
              <w:t>государства.</w:t>
            </w:r>
            <w:r>
              <w:rPr>
                <w:spacing w:val="-1"/>
                <w:sz w:val="20"/>
              </w:rPr>
              <w:t xml:space="preserve"> </w:t>
            </w:r>
            <w:r>
              <w:rPr>
                <w:sz w:val="20"/>
              </w:rPr>
              <w:t>Итальянские</w:t>
            </w:r>
            <w:r>
              <w:rPr>
                <w:spacing w:val="-2"/>
                <w:sz w:val="20"/>
              </w:rPr>
              <w:t xml:space="preserve"> </w:t>
            </w:r>
            <w:r>
              <w:rPr>
                <w:sz w:val="20"/>
              </w:rPr>
              <w:t>земли.</w:t>
            </w:r>
            <w:r>
              <w:rPr>
                <w:spacing w:val="-2"/>
                <w:sz w:val="20"/>
              </w:rPr>
              <w:t xml:space="preserve"> </w:t>
            </w:r>
            <w:r>
              <w:rPr>
                <w:sz w:val="20"/>
              </w:rPr>
              <w:t>Положение</w:t>
            </w:r>
            <w:r>
              <w:rPr>
                <w:spacing w:val="-2"/>
                <w:sz w:val="20"/>
              </w:rPr>
              <w:t xml:space="preserve"> </w:t>
            </w:r>
            <w:r>
              <w:rPr>
                <w:sz w:val="20"/>
              </w:rPr>
              <w:t>славянских</w:t>
            </w:r>
            <w:r>
              <w:rPr>
                <w:spacing w:val="-1"/>
                <w:sz w:val="20"/>
              </w:rPr>
              <w:t xml:space="preserve"> </w:t>
            </w:r>
            <w:r>
              <w:rPr>
                <w:sz w:val="20"/>
              </w:rPr>
              <w:t>народов.</w:t>
            </w:r>
          </w:p>
          <w:p w14:paraId="4DCD0760" w14:textId="77777777" w:rsidR="0052501E" w:rsidRDefault="00B0778F">
            <w:pPr>
              <w:pStyle w:val="TableParagraph"/>
              <w:spacing w:line="228" w:lineRule="exact"/>
              <w:ind w:left="31"/>
              <w:rPr>
                <w:sz w:val="20"/>
              </w:rPr>
            </w:pPr>
            <w:r>
              <w:rPr>
                <w:sz w:val="20"/>
              </w:rPr>
              <w:t>Образование</w:t>
            </w:r>
            <w:r>
              <w:rPr>
                <w:spacing w:val="-5"/>
                <w:sz w:val="20"/>
              </w:rPr>
              <w:t xml:space="preserve"> </w:t>
            </w:r>
            <w:r>
              <w:rPr>
                <w:sz w:val="20"/>
              </w:rPr>
              <w:t>Речи</w:t>
            </w:r>
            <w:r>
              <w:rPr>
                <w:spacing w:val="-5"/>
                <w:sz w:val="20"/>
              </w:rPr>
              <w:t xml:space="preserve"> </w:t>
            </w:r>
            <w:r>
              <w:rPr>
                <w:sz w:val="20"/>
              </w:rPr>
              <w:t>Посполитой.</w:t>
            </w:r>
          </w:p>
          <w:p w14:paraId="4DA0C577" w14:textId="77777777" w:rsidR="0052501E" w:rsidRDefault="00B0778F">
            <w:pPr>
              <w:pStyle w:val="TableParagraph"/>
              <w:spacing w:before="1"/>
              <w:ind w:left="31"/>
              <w:rPr>
                <w:sz w:val="20"/>
              </w:rPr>
            </w:pPr>
            <w:r>
              <w:rPr>
                <w:sz w:val="20"/>
              </w:rPr>
              <w:t>Международные</w:t>
            </w:r>
            <w:r>
              <w:rPr>
                <w:spacing w:val="-4"/>
                <w:sz w:val="20"/>
              </w:rPr>
              <w:t xml:space="preserve"> </w:t>
            </w:r>
            <w:r>
              <w:rPr>
                <w:sz w:val="20"/>
              </w:rPr>
              <w:t>отношения</w:t>
            </w:r>
            <w:r>
              <w:rPr>
                <w:spacing w:val="-1"/>
                <w:sz w:val="20"/>
              </w:rPr>
              <w:t xml:space="preserve"> </w:t>
            </w:r>
            <w:r>
              <w:rPr>
                <w:sz w:val="20"/>
              </w:rPr>
              <w:t>в</w:t>
            </w:r>
            <w:r>
              <w:rPr>
                <w:spacing w:val="-4"/>
                <w:sz w:val="20"/>
              </w:rPr>
              <w:t xml:space="preserve"> </w:t>
            </w:r>
            <w:r>
              <w:rPr>
                <w:sz w:val="20"/>
              </w:rPr>
              <w:t>XVI</w:t>
            </w:r>
            <w:r>
              <w:rPr>
                <w:spacing w:val="1"/>
                <w:sz w:val="20"/>
              </w:rPr>
              <w:t xml:space="preserve"> </w:t>
            </w:r>
            <w:r>
              <w:rPr>
                <w:sz w:val="20"/>
              </w:rPr>
              <w:t>-</w:t>
            </w:r>
            <w:r>
              <w:rPr>
                <w:spacing w:val="-5"/>
                <w:sz w:val="20"/>
              </w:rPr>
              <w:t xml:space="preserve"> </w:t>
            </w:r>
            <w:r>
              <w:rPr>
                <w:sz w:val="20"/>
              </w:rPr>
              <w:t>XVII</w:t>
            </w:r>
            <w:r>
              <w:rPr>
                <w:spacing w:val="-3"/>
                <w:sz w:val="20"/>
              </w:rPr>
              <w:t xml:space="preserve"> </w:t>
            </w:r>
            <w:r>
              <w:rPr>
                <w:sz w:val="20"/>
              </w:rPr>
              <w:t>вв.</w:t>
            </w:r>
          </w:p>
          <w:p w14:paraId="2BC44D09" w14:textId="77777777" w:rsidR="0052501E" w:rsidRDefault="00B0778F">
            <w:pPr>
              <w:pStyle w:val="TableParagraph"/>
              <w:spacing w:before="1"/>
              <w:ind w:left="31"/>
              <w:rPr>
                <w:sz w:val="20"/>
              </w:rPr>
            </w:pPr>
            <w:r>
              <w:rPr>
                <w:sz w:val="20"/>
              </w:rPr>
              <w:t>Борьба за первенство, военные конфликты между европейскими державами.</w:t>
            </w:r>
            <w:r>
              <w:rPr>
                <w:spacing w:val="1"/>
                <w:sz w:val="20"/>
              </w:rPr>
              <w:t xml:space="preserve"> </w:t>
            </w:r>
            <w:r>
              <w:rPr>
                <w:sz w:val="20"/>
              </w:rPr>
              <w:t>Столкновение интересов в приобретении колониальных владений и господстве на</w:t>
            </w:r>
            <w:r>
              <w:rPr>
                <w:spacing w:val="1"/>
                <w:sz w:val="20"/>
              </w:rPr>
              <w:t xml:space="preserve"> </w:t>
            </w:r>
            <w:r>
              <w:rPr>
                <w:sz w:val="20"/>
              </w:rPr>
              <w:t>торговых</w:t>
            </w:r>
            <w:r>
              <w:rPr>
                <w:spacing w:val="-6"/>
                <w:sz w:val="20"/>
              </w:rPr>
              <w:t xml:space="preserve"> </w:t>
            </w:r>
            <w:r>
              <w:rPr>
                <w:sz w:val="20"/>
              </w:rPr>
              <w:t>путях.</w:t>
            </w:r>
            <w:r>
              <w:rPr>
                <w:spacing w:val="-5"/>
                <w:sz w:val="20"/>
              </w:rPr>
              <w:t xml:space="preserve"> </w:t>
            </w:r>
            <w:r>
              <w:rPr>
                <w:sz w:val="20"/>
              </w:rPr>
              <w:t>Противостояние</w:t>
            </w:r>
            <w:r>
              <w:rPr>
                <w:spacing w:val="-4"/>
                <w:sz w:val="20"/>
              </w:rPr>
              <w:t xml:space="preserve"> </w:t>
            </w:r>
            <w:r>
              <w:rPr>
                <w:sz w:val="20"/>
              </w:rPr>
              <w:t>османской</w:t>
            </w:r>
            <w:r>
              <w:rPr>
                <w:spacing w:val="-6"/>
                <w:sz w:val="20"/>
              </w:rPr>
              <w:t xml:space="preserve"> </w:t>
            </w:r>
            <w:r>
              <w:rPr>
                <w:sz w:val="20"/>
              </w:rPr>
              <w:t>экспансии</w:t>
            </w:r>
            <w:r>
              <w:rPr>
                <w:spacing w:val="-5"/>
                <w:sz w:val="20"/>
              </w:rPr>
              <w:t xml:space="preserve"> </w:t>
            </w:r>
            <w:r>
              <w:rPr>
                <w:sz w:val="20"/>
              </w:rPr>
              <w:t>в</w:t>
            </w:r>
            <w:r>
              <w:rPr>
                <w:spacing w:val="-4"/>
                <w:sz w:val="20"/>
              </w:rPr>
              <w:t xml:space="preserve"> </w:t>
            </w:r>
            <w:r>
              <w:rPr>
                <w:sz w:val="20"/>
              </w:rPr>
              <w:t>Европе.</w:t>
            </w:r>
            <w:r>
              <w:rPr>
                <w:spacing w:val="-4"/>
                <w:sz w:val="20"/>
              </w:rPr>
              <w:t xml:space="preserve"> </w:t>
            </w:r>
            <w:r>
              <w:rPr>
                <w:sz w:val="20"/>
              </w:rPr>
              <w:t>Образование</w:t>
            </w:r>
            <w:r>
              <w:rPr>
                <w:spacing w:val="-5"/>
                <w:sz w:val="20"/>
              </w:rPr>
              <w:t xml:space="preserve"> </w:t>
            </w:r>
            <w:r>
              <w:rPr>
                <w:sz w:val="20"/>
              </w:rPr>
              <w:t>державы</w:t>
            </w:r>
            <w:r>
              <w:rPr>
                <w:spacing w:val="-47"/>
                <w:sz w:val="20"/>
              </w:rPr>
              <w:t xml:space="preserve"> </w:t>
            </w:r>
            <w:r>
              <w:rPr>
                <w:sz w:val="20"/>
              </w:rPr>
              <w:t>австрийских</w:t>
            </w:r>
            <w:r>
              <w:rPr>
                <w:spacing w:val="-2"/>
                <w:sz w:val="20"/>
              </w:rPr>
              <w:t xml:space="preserve"> </w:t>
            </w:r>
            <w:r>
              <w:rPr>
                <w:sz w:val="20"/>
              </w:rPr>
              <w:t>Габсбургов.</w:t>
            </w:r>
            <w:r>
              <w:rPr>
                <w:spacing w:val="-1"/>
                <w:sz w:val="20"/>
              </w:rPr>
              <w:t xml:space="preserve"> </w:t>
            </w:r>
            <w:r>
              <w:rPr>
                <w:sz w:val="20"/>
              </w:rPr>
              <w:t>Тридцатилетняя</w:t>
            </w:r>
            <w:r>
              <w:rPr>
                <w:spacing w:val="-2"/>
                <w:sz w:val="20"/>
              </w:rPr>
              <w:t xml:space="preserve"> </w:t>
            </w:r>
            <w:r>
              <w:rPr>
                <w:sz w:val="20"/>
              </w:rPr>
              <w:t>война; Вестфальский</w:t>
            </w:r>
            <w:r>
              <w:rPr>
                <w:spacing w:val="-2"/>
                <w:sz w:val="20"/>
              </w:rPr>
              <w:t xml:space="preserve"> </w:t>
            </w:r>
            <w:r>
              <w:rPr>
                <w:sz w:val="20"/>
              </w:rPr>
              <w:t>мир.</w:t>
            </w:r>
          </w:p>
        </w:tc>
      </w:tr>
      <w:tr w:rsidR="0052501E" w14:paraId="758F8AC4" w14:textId="77777777">
        <w:trPr>
          <w:trHeight w:val="1429"/>
        </w:trPr>
        <w:tc>
          <w:tcPr>
            <w:tcW w:w="2382" w:type="dxa"/>
          </w:tcPr>
          <w:p w14:paraId="433BB417" w14:textId="77777777" w:rsidR="0052501E" w:rsidRDefault="0052501E">
            <w:pPr>
              <w:pStyle w:val="TableParagraph"/>
            </w:pPr>
          </w:p>
          <w:p w14:paraId="6478BF07" w14:textId="77777777" w:rsidR="0052501E" w:rsidRDefault="0052501E">
            <w:pPr>
              <w:pStyle w:val="TableParagraph"/>
              <w:spacing w:before="6"/>
              <w:rPr>
                <w:sz w:val="19"/>
              </w:rPr>
            </w:pPr>
          </w:p>
          <w:p w14:paraId="0745663C" w14:textId="77777777" w:rsidR="0052501E" w:rsidRDefault="00B0778F">
            <w:pPr>
              <w:pStyle w:val="TableParagraph"/>
              <w:ind w:left="27" w:right="271"/>
              <w:rPr>
                <w:sz w:val="20"/>
              </w:rPr>
            </w:pPr>
            <w:r>
              <w:rPr>
                <w:sz w:val="20"/>
              </w:rPr>
              <w:t>Европейская</w:t>
            </w:r>
            <w:r>
              <w:rPr>
                <w:spacing w:val="-6"/>
                <w:sz w:val="20"/>
              </w:rPr>
              <w:t xml:space="preserve"> </w:t>
            </w:r>
            <w:r>
              <w:rPr>
                <w:sz w:val="20"/>
              </w:rPr>
              <w:t>культура</w:t>
            </w:r>
            <w:r>
              <w:rPr>
                <w:spacing w:val="-5"/>
                <w:sz w:val="20"/>
              </w:rPr>
              <w:t xml:space="preserve"> </w:t>
            </w:r>
            <w:r>
              <w:rPr>
                <w:sz w:val="20"/>
              </w:rPr>
              <w:t>в</w:t>
            </w:r>
            <w:r>
              <w:rPr>
                <w:spacing w:val="-47"/>
                <w:sz w:val="20"/>
              </w:rPr>
              <w:t xml:space="preserve"> </w:t>
            </w:r>
            <w:r>
              <w:rPr>
                <w:sz w:val="20"/>
              </w:rPr>
              <w:t>раннее</w:t>
            </w:r>
            <w:r>
              <w:rPr>
                <w:spacing w:val="-2"/>
                <w:sz w:val="20"/>
              </w:rPr>
              <w:t xml:space="preserve"> </w:t>
            </w:r>
            <w:r>
              <w:rPr>
                <w:sz w:val="20"/>
              </w:rPr>
              <w:t>Новое</w:t>
            </w:r>
            <w:r>
              <w:rPr>
                <w:spacing w:val="-1"/>
                <w:sz w:val="20"/>
              </w:rPr>
              <w:t xml:space="preserve"> </w:t>
            </w:r>
            <w:r>
              <w:rPr>
                <w:sz w:val="20"/>
              </w:rPr>
              <w:t>время.</w:t>
            </w:r>
          </w:p>
        </w:tc>
        <w:tc>
          <w:tcPr>
            <w:tcW w:w="7615" w:type="dxa"/>
          </w:tcPr>
          <w:p w14:paraId="0C6FB47D" w14:textId="77777777" w:rsidR="0052501E" w:rsidRDefault="00B0778F">
            <w:pPr>
              <w:pStyle w:val="TableParagraph"/>
              <w:spacing w:before="19" w:line="229" w:lineRule="exact"/>
              <w:ind w:left="31"/>
              <w:rPr>
                <w:sz w:val="20"/>
              </w:rPr>
            </w:pPr>
            <w:r>
              <w:rPr>
                <w:sz w:val="20"/>
              </w:rPr>
              <w:t>Высокое</w:t>
            </w:r>
            <w:r>
              <w:rPr>
                <w:spacing w:val="-3"/>
                <w:sz w:val="20"/>
              </w:rPr>
              <w:t xml:space="preserve"> </w:t>
            </w:r>
            <w:r>
              <w:rPr>
                <w:sz w:val="20"/>
              </w:rPr>
              <w:t>Возрождение</w:t>
            </w:r>
            <w:r>
              <w:rPr>
                <w:spacing w:val="-3"/>
                <w:sz w:val="20"/>
              </w:rPr>
              <w:t xml:space="preserve"> </w:t>
            </w:r>
            <w:r>
              <w:rPr>
                <w:sz w:val="20"/>
              </w:rPr>
              <w:t>в</w:t>
            </w:r>
            <w:r>
              <w:rPr>
                <w:spacing w:val="-4"/>
                <w:sz w:val="20"/>
              </w:rPr>
              <w:t xml:space="preserve"> </w:t>
            </w:r>
            <w:r>
              <w:rPr>
                <w:sz w:val="20"/>
              </w:rPr>
              <w:t>Италии:</w:t>
            </w:r>
            <w:r>
              <w:rPr>
                <w:spacing w:val="-3"/>
                <w:sz w:val="20"/>
              </w:rPr>
              <w:t xml:space="preserve"> </w:t>
            </w:r>
            <w:r>
              <w:rPr>
                <w:sz w:val="20"/>
              </w:rPr>
              <w:t>художники и</w:t>
            </w:r>
            <w:r>
              <w:rPr>
                <w:spacing w:val="-2"/>
                <w:sz w:val="20"/>
              </w:rPr>
              <w:t xml:space="preserve"> </w:t>
            </w:r>
            <w:r>
              <w:rPr>
                <w:sz w:val="20"/>
              </w:rPr>
              <w:t>их</w:t>
            </w:r>
            <w:r>
              <w:rPr>
                <w:spacing w:val="-4"/>
                <w:sz w:val="20"/>
              </w:rPr>
              <w:t xml:space="preserve"> </w:t>
            </w:r>
            <w:r>
              <w:rPr>
                <w:sz w:val="20"/>
              </w:rPr>
              <w:t>произведения.</w:t>
            </w:r>
            <w:r>
              <w:rPr>
                <w:spacing w:val="-3"/>
                <w:sz w:val="20"/>
              </w:rPr>
              <w:t xml:space="preserve"> </w:t>
            </w:r>
            <w:r>
              <w:rPr>
                <w:sz w:val="20"/>
              </w:rPr>
              <w:t>Северное</w:t>
            </w:r>
          </w:p>
          <w:p w14:paraId="346BC4BA" w14:textId="77777777" w:rsidR="0052501E" w:rsidRDefault="00B0778F">
            <w:pPr>
              <w:pStyle w:val="TableParagraph"/>
              <w:ind w:left="31" w:right="68"/>
              <w:rPr>
                <w:sz w:val="20"/>
              </w:rPr>
            </w:pPr>
            <w:r>
              <w:rPr>
                <w:sz w:val="20"/>
              </w:rPr>
              <w:t>Возрождение. Мир человека в литературе раннего Нового времени. М. Сервантес. У.</w:t>
            </w:r>
            <w:r>
              <w:rPr>
                <w:spacing w:val="1"/>
                <w:sz w:val="20"/>
              </w:rPr>
              <w:t xml:space="preserve"> </w:t>
            </w:r>
            <w:r>
              <w:rPr>
                <w:sz w:val="20"/>
              </w:rPr>
              <w:t>Шекспир. Стили художественной культуры (барокко, классицизм). Французский театр</w:t>
            </w:r>
            <w:r>
              <w:rPr>
                <w:spacing w:val="-47"/>
                <w:sz w:val="20"/>
              </w:rPr>
              <w:t xml:space="preserve"> </w:t>
            </w:r>
            <w:r>
              <w:rPr>
                <w:sz w:val="20"/>
              </w:rPr>
              <w:t>эпохи классицизма. Развитие науки: переворот в естествознании, возникновение новой</w:t>
            </w:r>
            <w:r>
              <w:rPr>
                <w:spacing w:val="-47"/>
                <w:sz w:val="20"/>
              </w:rPr>
              <w:t xml:space="preserve"> </w:t>
            </w:r>
            <w:r>
              <w:rPr>
                <w:sz w:val="20"/>
              </w:rPr>
              <w:t>картины</w:t>
            </w:r>
            <w:r>
              <w:rPr>
                <w:spacing w:val="-2"/>
                <w:sz w:val="20"/>
              </w:rPr>
              <w:t xml:space="preserve"> </w:t>
            </w:r>
            <w:r>
              <w:rPr>
                <w:sz w:val="20"/>
              </w:rPr>
              <w:t>мира. Выдающиеся</w:t>
            </w:r>
            <w:r>
              <w:rPr>
                <w:spacing w:val="2"/>
                <w:sz w:val="20"/>
              </w:rPr>
              <w:t xml:space="preserve"> </w:t>
            </w:r>
            <w:r>
              <w:rPr>
                <w:sz w:val="20"/>
              </w:rPr>
              <w:t>ученые</w:t>
            </w:r>
            <w:r>
              <w:rPr>
                <w:spacing w:val="-1"/>
                <w:sz w:val="20"/>
              </w:rPr>
              <w:t xml:space="preserve"> </w:t>
            </w:r>
            <w:r>
              <w:rPr>
                <w:sz w:val="20"/>
              </w:rPr>
              <w:t>и</w:t>
            </w:r>
            <w:r>
              <w:rPr>
                <w:spacing w:val="-1"/>
                <w:sz w:val="20"/>
              </w:rPr>
              <w:t xml:space="preserve"> </w:t>
            </w:r>
            <w:r>
              <w:rPr>
                <w:sz w:val="20"/>
              </w:rPr>
              <w:t>их</w:t>
            </w:r>
            <w:r>
              <w:rPr>
                <w:spacing w:val="-2"/>
                <w:sz w:val="20"/>
              </w:rPr>
              <w:t xml:space="preserve"> </w:t>
            </w:r>
            <w:r>
              <w:rPr>
                <w:sz w:val="20"/>
              </w:rPr>
              <w:t>открытия</w:t>
            </w:r>
            <w:r>
              <w:rPr>
                <w:spacing w:val="-3"/>
                <w:sz w:val="20"/>
              </w:rPr>
              <w:t xml:space="preserve"> </w:t>
            </w:r>
            <w:r>
              <w:rPr>
                <w:sz w:val="20"/>
              </w:rPr>
              <w:t>(Н.</w:t>
            </w:r>
            <w:r>
              <w:rPr>
                <w:spacing w:val="-1"/>
                <w:sz w:val="20"/>
              </w:rPr>
              <w:t xml:space="preserve"> </w:t>
            </w:r>
            <w:r>
              <w:rPr>
                <w:sz w:val="20"/>
              </w:rPr>
              <w:t>Коперник,</w:t>
            </w:r>
            <w:r>
              <w:rPr>
                <w:spacing w:val="-1"/>
                <w:sz w:val="20"/>
              </w:rPr>
              <w:t xml:space="preserve"> </w:t>
            </w:r>
            <w:r>
              <w:rPr>
                <w:sz w:val="20"/>
              </w:rPr>
              <w:t>И.</w:t>
            </w:r>
            <w:r>
              <w:rPr>
                <w:spacing w:val="-2"/>
                <w:sz w:val="20"/>
              </w:rPr>
              <w:t xml:space="preserve"> </w:t>
            </w:r>
            <w:r>
              <w:rPr>
                <w:sz w:val="20"/>
              </w:rPr>
              <w:t>Ньютон).</w:t>
            </w:r>
          </w:p>
          <w:p w14:paraId="2566D895" w14:textId="77777777" w:rsidR="0052501E" w:rsidRDefault="00B0778F">
            <w:pPr>
              <w:pStyle w:val="TableParagraph"/>
              <w:ind w:left="31"/>
              <w:rPr>
                <w:sz w:val="20"/>
              </w:rPr>
            </w:pPr>
            <w:r>
              <w:rPr>
                <w:sz w:val="20"/>
              </w:rPr>
              <w:t>Утверждение</w:t>
            </w:r>
            <w:r>
              <w:rPr>
                <w:spacing w:val="-5"/>
                <w:sz w:val="20"/>
              </w:rPr>
              <w:t xml:space="preserve"> </w:t>
            </w:r>
            <w:r>
              <w:rPr>
                <w:sz w:val="20"/>
              </w:rPr>
              <w:t>рационализма.</w:t>
            </w:r>
          </w:p>
        </w:tc>
      </w:tr>
      <w:tr w:rsidR="0052501E" w14:paraId="144CF08D" w14:textId="77777777">
        <w:trPr>
          <w:trHeight w:val="1660"/>
        </w:trPr>
        <w:tc>
          <w:tcPr>
            <w:tcW w:w="2382" w:type="dxa"/>
          </w:tcPr>
          <w:p w14:paraId="1ECB7BB7" w14:textId="77777777" w:rsidR="0052501E" w:rsidRDefault="0052501E">
            <w:pPr>
              <w:pStyle w:val="TableParagraph"/>
            </w:pPr>
          </w:p>
          <w:p w14:paraId="7F55CE5A" w14:textId="77777777" w:rsidR="0052501E" w:rsidRDefault="0052501E">
            <w:pPr>
              <w:pStyle w:val="TableParagraph"/>
              <w:spacing w:before="6"/>
              <w:rPr>
                <w:sz w:val="29"/>
              </w:rPr>
            </w:pPr>
          </w:p>
          <w:p w14:paraId="19DA5FB7" w14:textId="77777777" w:rsidR="0052501E" w:rsidRDefault="00B0778F">
            <w:pPr>
              <w:pStyle w:val="TableParagraph"/>
              <w:ind w:left="27" w:right="242"/>
              <w:rPr>
                <w:sz w:val="20"/>
              </w:rPr>
            </w:pPr>
            <w:r>
              <w:rPr>
                <w:sz w:val="20"/>
              </w:rPr>
              <w:t>Страны Востока в XVI -</w:t>
            </w:r>
            <w:r>
              <w:rPr>
                <w:spacing w:val="-47"/>
                <w:sz w:val="20"/>
              </w:rPr>
              <w:t xml:space="preserve"> </w:t>
            </w:r>
            <w:r>
              <w:rPr>
                <w:sz w:val="20"/>
              </w:rPr>
              <w:t>XVIII</w:t>
            </w:r>
            <w:r>
              <w:rPr>
                <w:spacing w:val="-1"/>
                <w:sz w:val="20"/>
              </w:rPr>
              <w:t xml:space="preserve"> </w:t>
            </w:r>
            <w:r>
              <w:rPr>
                <w:sz w:val="20"/>
              </w:rPr>
              <w:t>вв.</w:t>
            </w:r>
          </w:p>
        </w:tc>
        <w:tc>
          <w:tcPr>
            <w:tcW w:w="7615" w:type="dxa"/>
          </w:tcPr>
          <w:p w14:paraId="69969D42" w14:textId="77777777" w:rsidR="0052501E" w:rsidRDefault="00B0778F">
            <w:pPr>
              <w:pStyle w:val="TableParagraph"/>
              <w:spacing w:before="19"/>
              <w:ind w:left="31" w:right="19"/>
              <w:rPr>
                <w:sz w:val="20"/>
              </w:rPr>
            </w:pPr>
            <w:r>
              <w:rPr>
                <w:sz w:val="20"/>
              </w:rPr>
              <w:t>Османская империя: на вершине могущества. Сулейман I Великолепный: завоеватель,</w:t>
            </w:r>
            <w:r>
              <w:rPr>
                <w:spacing w:val="1"/>
                <w:sz w:val="20"/>
              </w:rPr>
              <w:t xml:space="preserve"> </w:t>
            </w:r>
            <w:r>
              <w:rPr>
                <w:sz w:val="20"/>
              </w:rPr>
              <w:t>законодатель. Управление многонациональной империей. Османская армия. Индия при</w:t>
            </w:r>
            <w:r>
              <w:rPr>
                <w:spacing w:val="-47"/>
                <w:sz w:val="20"/>
              </w:rPr>
              <w:t xml:space="preserve"> </w:t>
            </w:r>
            <w:r>
              <w:rPr>
                <w:sz w:val="20"/>
              </w:rPr>
              <w:t>Великих</w:t>
            </w:r>
            <w:r>
              <w:rPr>
                <w:spacing w:val="-6"/>
                <w:sz w:val="20"/>
              </w:rPr>
              <w:t xml:space="preserve"> </w:t>
            </w:r>
            <w:r>
              <w:rPr>
                <w:sz w:val="20"/>
              </w:rPr>
              <w:t>Моголах.</w:t>
            </w:r>
            <w:r>
              <w:rPr>
                <w:spacing w:val="-4"/>
                <w:sz w:val="20"/>
              </w:rPr>
              <w:t xml:space="preserve"> </w:t>
            </w:r>
            <w:r>
              <w:rPr>
                <w:sz w:val="20"/>
              </w:rPr>
              <w:t>Начало</w:t>
            </w:r>
            <w:r>
              <w:rPr>
                <w:spacing w:val="-3"/>
                <w:sz w:val="20"/>
              </w:rPr>
              <w:t xml:space="preserve"> </w:t>
            </w:r>
            <w:r>
              <w:rPr>
                <w:sz w:val="20"/>
              </w:rPr>
              <w:t>проникновения</w:t>
            </w:r>
            <w:r>
              <w:rPr>
                <w:spacing w:val="-6"/>
                <w:sz w:val="20"/>
              </w:rPr>
              <w:t xml:space="preserve"> </w:t>
            </w:r>
            <w:r>
              <w:rPr>
                <w:sz w:val="20"/>
              </w:rPr>
              <w:t>европейцев.</w:t>
            </w:r>
            <w:r>
              <w:rPr>
                <w:spacing w:val="-4"/>
                <w:sz w:val="20"/>
              </w:rPr>
              <w:t xml:space="preserve"> </w:t>
            </w:r>
            <w:r>
              <w:rPr>
                <w:sz w:val="20"/>
              </w:rPr>
              <w:t>Ост-Индские</w:t>
            </w:r>
            <w:r>
              <w:rPr>
                <w:spacing w:val="-4"/>
                <w:sz w:val="20"/>
              </w:rPr>
              <w:t xml:space="preserve"> </w:t>
            </w:r>
            <w:r>
              <w:rPr>
                <w:sz w:val="20"/>
              </w:rPr>
              <w:t>компании.</w:t>
            </w:r>
            <w:r>
              <w:rPr>
                <w:spacing w:val="-4"/>
                <w:sz w:val="20"/>
              </w:rPr>
              <w:t xml:space="preserve"> </w:t>
            </w:r>
            <w:r>
              <w:rPr>
                <w:sz w:val="20"/>
              </w:rPr>
              <w:t>Китай</w:t>
            </w:r>
            <w:r>
              <w:rPr>
                <w:spacing w:val="-6"/>
                <w:sz w:val="20"/>
              </w:rPr>
              <w:t xml:space="preserve"> </w:t>
            </w:r>
            <w:r>
              <w:rPr>
                <w:sz w:val="20"/>
              </w:rPr>
              <w:t>в</w:t>
            </w:r>
            <w:r>
              <w:rPr>
                <w:spacing w:val="-47"/>
                <w:sz w:val="20"/>
              </w:rPr>
              <w:t xml:space="preserve"> </w:t>
            </w:r>
            <w:r>
              <w:rPr>
                <w:sz w:val="20"/>
              </w:rPr>
              <w:t>эпоху</w:t>
            </w:r>
            <w:r>
              <w:rPr>
                <w:spacing w:val="-6"/>
                <w:sz w:val="20"/>
              </w:rPr>
              <w:t xml:space="preserve"> </w:t>
            </w:r>
            <w:r>
              <w:rPr>
                <w:sz w:val="20"/>
              </w:rPr>
              <w:t>Мин.</w:t>
            </w:r>
            <w:r>
              <w:rPr>
                <w:spacing w:val="-1"/>
                <w:sz w:val="20"/>
              </w:rPr>
              <w:t xml:space="preserve"> </w:t>
            </w:r>
            <w:r>
              <w:rPr>
                <w:sz w:val="20"/>
              </w:rPr>
              <w:t>Экономическая</w:t>
            </w:r>
            <w:r>
              <w:rPr>
                <w:spacing w:val="1"/>
                <w:sz w:val="20"/>
              </w:rPr>
              <w:t xml:space="preserve"> </w:t>
            </w:r>
            <w:r>
              <w:rPr>
                <w:sz w:val="20"/>
              </w:rPr>
              <w:t>и</w:t>
            </w:r>
            <w:r>
              <w:rPr>
                <w:spacing w:val="-2"/>
                <w:sz w:val="20"/>
              </w:rPr>
              <w:t xml:space="preserve"> </w:t>
            </w:r>
            <w:r>
              <w:rPr>
                <w:sz w:val="20"/>
              </w:rPr>
              <w:t>социальная</w:t>
            </w:r>
            <w:r>
              <w:rPr>
                <w:spacing w:val="-2"/>
                <w:sz w:val="20"/>
              </w:rPr>
              <w:t xml:space="preserve"> </w:t>
            </w:r>
            <w:r>
              <w:rPr>
                <w:sz w:val="20"/>
              </w:rPr>
              <w:t>политика</w:t>
            </w:r>
            <w:r>
              <w:rPr>
                <w:spacing w:val="-2"/>
                <w:sz w:val="20"/>
              </w:rPr>
              <w:t xml:space="preserve"> </w:t>
            </w:r>
            <w:r>
              <w:rPr>
                <w:sz w:val="20"/>
              </w:rPr>
              <w:t>государства. Утверждение</w:t>
            </w:r>
          </w:p>
          <w:p w14:paraId="521BEC81" w14:textId="77777777" w:rsidR="0052501E" w:rsidRDefault="00B0778F">
            <w:pPr>
              <w:pStyle w:val="TableParagraph"/>
              <w:ind w:left="31"/>
              <w:rPr>
                <w:sz w:val="20"/>
              </w:rPr>
            </w:pPr>
            <w:r>
              <w:rPr>
                <w:sz w:val="20"/>
              </w:rPr>
              <w:t>маньчжурской династии Цин. Япония: борьба знатных кланов за власть, установление</w:t>
            </w:r>
            <w:r>
              <w:rPr>
                <w:spacing w:val="1"/>
                <w:sz w:val="20"/>
              </w:rPr>
              <w:t xml:space="preserve"> </w:t>
            </w:r>
            <w:r>
              <w:rPr>
                <w:sz w:val="20"/>
              </w:rPr>
              <w:t>сегуната</w:t>
            </w:r>
            <w:r>
              <w:rPr>
                <w:spacing w:val="-6"/>
                <w:sz w:val="20"/>
              </w:rPr>
              <w:t xml:space="preserve"> </w:t>
            </w:r>
            <w:r>
              <w:rPr>
                <w:sz w:val="20"/>
              </w:rPr>
              <w:t>Токугава,</w:t>
            </w:r>
            <w:r>
              <w:rPr>
                <w:spacing w:val="-4"/>
                <w:sz w:val="20"/>
              </w:rPr>
              <w:t xml:space="preserve"> </w:t>
            </w:r>
            <w:r>
              <w:rPr>
                <w:sz w:val="20"/>
              </w:rPr>
              <w:t>укрепление</w:t>
            </w:r>
            <w:r>
              <w:rPr>
                <w:spacing w:val="-6"/>
                <w:sz w:val="20"/>
              </w:rPr>
              <w:t xml:space="preserve"> </w:t>
            </w:r>
            <w:r>
              <w:rPr>
                <w:sz w:val="20"/>
              </w:rPr>
              <w:t>централизованного</w:t>
            </w:r>
            <w:r>
              <w:rPr>
                <w:spacing w:val="-5"/>
                <w:sz w:val="20"/>
              </w:rPr>
              <w:t xml:space="preserve"> </w:t>
            </w:r>
            <w:r>
              <w:rPr>
                <w:sz w:val="20"/>
              </w:rPr>
              <w:t>государства.</w:t>
            </w:r>
            <w:r>
              <w:rPr>
                <w:spacing w:val="-5"/>
                <w:sz w:val="20"/>
              </w:rPr>
              <w:t xml:space="preserve"> </w:t>
            </w:r>
            <w:r>
              <w:rPr>
                <w:sz w:val="20"/>
              </w:rPr>
              <w:t>"Закрытие"</w:t>
            </w:r>
            <w:r>
              <w:rPr>
                <w:spacing w:val="-3"/>
                <w:sz w:val="20"/>
              </w:rPr>
              <w:t xml:space="preserve"> </w:t>
            </w:r>
            <w:r>
              <w:rPr>
                <w:sz w:val="20"/>
              </w:rPr>
              <w:t>страны</w:t>
            </w:r>
            <w:r>
              <w:rPr>
                <w:spacing w:val="-6"/>
                <w:sz w:val="20"/>
              </w:rPr>
              <w:t xml:space="preserve"> </w:t>
            </w:r>
            <w:r>
              <w:rPr>
                <w:sz w:val="20"/>
              </w:rPr>
              <w:t>для</w:t>
            </w:r>
            <w:r>
              <w:rPr>
                <w:spacing w:val="-47"/>
                <w:sz w:val="20"/>
              </w:rPr>
              <w:t xml:space="preserve"> </w:t>
            </w:r>
            <w:r>
              <w:rPr>
                <w:sz w:val="20"/>
              </w:rPr>
              <w:t>иноземцев.</w:t>
            </w:r>
            <w:r>
              <w:rPr>
                <w:spacing w:val="2"/>
                <w:sz w:val="20"/>
              </w:rPr>
              <w:t xml:space="preserve"> </w:t>
            </w:r>
            <w:r>
              <w:rPr>
                <w:sz w:val="20"/>
              </w:rPr>
              <w:t>Культура</w:t>
            </w:r>
            <w:r>
              <w:rPr>
                <w:spacing w:val="-1"/>
                <w:sz w:val="20"/>
              </w:rPr>
              <w:t xml:space="preserve"> </w:t>
            </w:r>
            <w:r>
              <w:rPr>
                <w:sz w:val="20"/>
              </w:rPr>
              <w:t>и искусство стран</w:t>
            </w:r>
            <w:r>
              <w:rPr>
                <w:spacing w:val="-2"/>
                <w:sz w:val="20"/>
              </w:rPr>
              <w:t xml:space="preserve"> </w:t>
            </w:r>
            <w:r>
              <w:rPr>
                <w:sz w:val="20"/>
              </w:rPr>
              <w:t>Востока</w:t>
            </w:r>
            <w:r>
              <w:rPr>
                <w:spacing w:val="-1"/>
                <w:sz w:val="20"/>
              </w:rPr>
              <w:t xml:space="preserve"> </w:t>
            </w:r>
            <w:r>
              <w:rPr>
                <w:sz w:val="20"/>
              </w:rPr>
              <w:t>в</w:t>
            </w:r>
            <w:r>
              <w:rPr>
                <w:spacing w:val="-1"/>
                <w:sz w:val="20"/>
              </w:rPr>
              <w:t xml:space="preserve"> </w:t>
            </w:r>
            <w:r>
              <w:rPr>
                <w:sz w:val="20"/>
              </w:rPr>
              <w:t>XVI</w:t>
            </w:r>
            <w:r>
              <w:rPr>
                <w:spacing w:val="4"/>
                <w:sz w:val="20"/>
              </w:rPr>
              <w:t xml:space="preserve"> </w:t>
            </w:r>
            <w:r>
              <w:rPr>
                <w:sz w:val="20"/>
              </w:rPr>
              <w:t>- XVII</w:t>
            </w:r>
            <w:r>
              <w:rPr>
                <w:spacing w:val="-1"/>
                <w:sz w:val="20"/>
              </w:rPr>
              <w:t xml:space="preserve"> </w:t>
            </w:r>
            <w:r>
              <w:rPr>
                <w:sz w:val="20"/>
              </w:rPr>
              <w:t>вв.</w:t>
            </w:r>
          </w:p>
        </w:tc>
      </w:tr>
      <w:tr w:rsidR="0052501E" w14:paraId="36A6E0EF" w14:textId="77777777">
        <w:trPr>
          <w:trHeight w:val="279"/>
        </w:trPr>
        <w:tc>
          <w:tcPr>
            <w:tcW w:w="2382" w:type="dxa"/>
          </w:tcPr>
          <w:p w14:paraId="66B502F9" w14:textId="77777777" w:rsidR="0052501E" w:rsidRDefault="00B0778F">
            <w:pPr>
              <w:pStyle w:val="TableParagraph"/>
              <w:spacing w:before="19"/>
              <w:ind w:left="27"/>
              <w:rPr>
                <w:sz w:val="20"/>
              </w:rPr>
            </w:pPr>
            <w:r>
              <w:rPr>
                <w:sz w:val="20"/>
              </w:rPr>
              <w:t>Обобщение.</w:t>
            </w:r>
          </w:p>
        </w:tc>
        <w:tc>
          <w:tcPr>
            <w:tcW w:w="7615" w:type="dxa"/>
          </w:tcPr>
          <w:p w14:paraId="493FFBAC" w14:textId="77777777" w:rsidR="0052501E" w:rsidRDefault="00B0778F">
            <w:pPr>
              <w:pStyle w:val="TableParagraph"/>
              <w:spacing w:before="19"/>
              <w:ind w:left="31"/>
              <w:rPr>
                <w:sz w:val="20"/>
              </w:rPr>
            </w:pPr>
            <w:r>
              <w:rPr>
                <w:sz w:val="20"/>
              </w:rPr>
              <w:t>Историческое</w:t>
            </w:r>
            <w:r>
              <w:rPr>
                <w:spacing w:val="-5"/>
                <w:sz w:val="20"/>
              </w:rPr>
              <w:t xml:space="preserve"> </w:t>
            </w:r>
            <w:r>
              <w:rPr>
                <w:sz w:val="20"/>
              </w:rPr>
              <w:t>и</w:t>
            </w:r>
            <w:r>
              <w:rPr>
                <w:spacing w:val="-5"/>
                <w:sz w:val="20"/>
              </w:rPr>
              <w:t xml:space="preserve"> </w:t>
            </w:r>
            <w:r>
              <w:rPr>
                <w:sz w:val="20"/>
              </w:rPr>
              <w:t>культурное</w:t>
            </w:r>
            <w:r>
              <w:rPr>
                <w:spacing w:val="-4"/>
                <w:sz w:val="20"/>
              </w:rPr>
              <w:t xml:space="preserve"> </w:t>
            </w:r>
            <w:r>
              <w:rPr>
                <w:sz w:val="20"/>
              </w:rPr>
              <w:t>наследие</w:t>
            </w:r>
            <w:r>
              <w:rPr>
                <w:spacing w:val="-5"/>
                <w:sz w:val="20"/>
              </w:rPr>
              <w:t xml:space="preserve"> </w:t>
            </w:r>
            <w:r>
              <w:rPr>
                <w:sz w:val="20"/>
              </w:rPr>
              <w:t>Раннего</w:t>
            </w:r>
            <w:r>
              <w:rPr>
                <w:spacing w:val="-3"/>
                <w:sz w:val="20"/>
              </w:rPr>
              <w:t xml:space="preserve"> </w:t>
            </w:r>
            <w:r>
              <w:rPr>
                <w:sz w:val="20"/>
              </w:rPr>
              <w:t>Нового</w:t>
            </w:r>
            <w:r>
              <w:rPr>
                <w:spacing w:val="-3"/>
                <w:sz w:val="20"/>
              </w:rPr>
              <w:t xml:space="preserve"> </w:t>
            </w:r>
            <w:r>
              <w:rPr>
                <w:sz w:val="20"/>
              </w:rPr>
              <w:t>времени.</w:t>
            </w:r>
          </w:p>
        </w:tc>
      </w:tr>
      <w:tr w:rsidR="0052501E" w14:paraId="10A3F97C" w14:textId="77777777">
        <w:trPr>
          <w:trHeight w:val="1883"/>
        </w:trPr>
        <w:tc>
          <w:tcPr>
            <w:tcW w:w="2382" w:type="dxa"/>
          </w:tcPr>
          <w:p w14:paraId="3B0FF66F" w14:textId="77777777" w:rsidR="0052501E" w:rsidRDefault="0052501E">
            <w:pPr>
              <w:pStyle w:val="TableParagraph"/>
              <w:spacing w:before="8"/>
              <w:rPr>
                <w:sz w:val="31"/>
              </w:rPr>
            </w:pPr>
          </w:p>
          <w:p w14:paraId="6E6DD058" w14:textId="77777777" w:rsidR="0052501E" w:rsidRDefault="00B0778F">
            <w:pPr>
              <w:pStyle w:val="TableParagraph"/>
              <w:ind w:left="27" w:right="115"/>
              <w:rPr>
                <w:sz w:val="20"/>
              </w:rPr>
            </w:pPr>
            <w:r>
              <w:rPr>
                <w:sz w:val="20"/>
              </w:rPr>
              <w:t>История</w:t>
            </w:r>
            <w:r>
              <w:rPr>
                <w:spacing w:val="-6"/>
                <w:sz w:val="20"/>
              </w:rPr>
              <w:t xml:space="preserve"> </w:t>
            </w:r>
            <w:r>
              <w:rPr>
                <w:sz w:val="20"/>
              </w:rPr>
              <w:t>России.</w:t>
            </w:r>
            <w:r>
              <w:rPr>
                <w:spacing w:val="-4"/>
                <w:sz w:val="20"/>
              </w:rPr>
              <w:t xml:space="preserve"> </w:t>
            </w:r>
            <w:r>
              <w:rPr>
                <w:sz w:val="20"/>
              </w:rPr>
              <w:t>Россия</w:t>
            </w:r>
            <w:r>
              <w:rPr>
                <w:spacing w:val="-5"/>
                <w:sz w:val="20"/>
              </w:rPr>
              <w:t xml:space="preserve"> </w:t>
            </w:r>
            <w:r>
              <w:rPr>
                <w:sz w:val="20"/>
              </w:rPr>
              <w:t>в</w:t>
            </w:r>
            <w:r>
              <w:rPr>
                <w:spacing w:val="-47"/>
                <w:sz w:val="20"/>
              </w:rPr>
              <w:t xml:space="preserve"> </w:t>
            </w:r>
            <w:r>
              <w:rPr>
                <w:sz w:val="20"/>
              </w:rPr>
              <w:t>XVI</w:t>
            </w:r>
            <w:r>
              <w:rPr>
                <w:spacing w:val="1"/>
                <w:sz w:val="20"/>
              </w:rPr>
              <w:t xml:space="preserve"> </w:t>
            </w:r>
            <w:r>
              <w:rPr>
                <w:sz w:val="20"/>
              </w:rPr>
              <w:t>-</w:t>
            </w:r>
            <w:r>
              <w:rPr>
                <w:spacing w:val="-2"/>
                <w:sz w:val="20"/>
              </w:rPr>
              <w:t xml:space="preserve"> </w:t>
            </w:r>
            <w:r>
              <w:rPr>
                <w:sz w:val="20"/>
              </w:rPr>
              <w:t>XVII</w:t>
            </w:r>
            <w:r>
              <w:rPr>
                <w:spacing w:val="-1"/>
                <w:sz w:val="20"/>
              </w:rPr>
              <w:t xml:space="preserve"> </w:t>
            </w:r>
            <w:r>
              <w:rPr>
                <w:sz w:val="20"/>
              </w:rPr>
              <w:t>вв.:</w:t>
            </w:r>
          </w:p>
          <w:p w14:paraId="05DEBFE0" w14:textId="77777777" w:rsidR="0052501E" w:rsidRDefault="00B0778F">
            <w:pPr>
              <w:pStyle w:val="TableParagraph"/>
              <w:spacing w:before="1"/>
              <w:ind w:left="27" w:right="148"/>
              <w:rPr>
                <w:sz w:val="20"/>
              </w:rPr>
            </w:pPr>
            <w:r>
              <w:rPr>
                <w:sz w:val="20"/>
              </w:rPr>
              <w:t>От</w:t>
            </w:r>
            <w:r>
              <w:rPr>
                <w:spacing w:val="-5"/>
                <w:sz w:val="20"/>
              </w:rPr>
              <w:t xml:space="preserve"> </w:t>
            </w:r>
            <w:r>
              <w:rPr>
                <w:sz w:val="20"/>
              </w:rPr>
              <w:t>Великого</w:t>
            </w:r>
            <w:r>
              <w:rPr>
                <w:spacing w:val="-3"/>
                <w:sz w:val="20"/>
              </w:rPr>
              <w:t xml:space="preserve"> </w:t>
            </w:r>
            <w:r>
              <w:rPr>
                <w:sz w:val="20"/>
              </w:rPr>
              <w:t>княжества</w:t>
            </w:r>
            <w:r>
              <w:rPr>
                <w:spacing w:val="-5"/>
                <w:sz w:val="20"/>
              </w:rPr>
              <w:t xml:space="preserve"> </w:t>
            </w:r>
            <w:r>
              <w:rPr>
                <w:sz w:val="20"/>
              </w:rPr>
              <w:t>к</w:t>
            </w:r>
            <w:r>
              <w:rPr>
                <w:spacing w:val="-47"/>
                <w:sz w:val="20"/>
              </w:rPr>
              <w:t xml:space="preserve"> </w:t>
            </w:r>
            <w:r>
              <w:rPr>
                <w:sz w:val="20"/>
              </w:rPr>
              <w:t>царству</w:t>
            </w:r>
          </w:p>
          <w:p w14:paraId="4D73AA3F" w14:textId="77777777" w:rsidR="0052501E" w:rsidRDefault="00B0778F">
            <w:pPr>
              <w:pStyle w:val="TableParagraph"/>
              <w:spacing w:line="228" w:lineRule="exact"/>
              <w:ind w:left="27"/>
              <w:rPr>
                <w:sz w:val="20"/>
              </w:rPr>
            </w:pPr>
            <w:r>
              <w:rPr>
                <w:sz w:val="20"/>
              </w:rPr>
              <w:t>Россия</w:t>
            </w:r>
            <w:r>
              <w:rPr>
                <w:spacing w:val="-3"/>
                <w:sz w:val="20"/>
              </w:rPr>
              <w:t xml:space="preserve"> </w:t>
            </w:r>
            <w:r>
              <w:rPr>
                <w:sz w:val="20"/>
              </w:rPr>
              <w:t>в</w:t>
            </w:r>
            <w:r>
              <w:rPr>
                <w:spacing w:val="-3"/>
                <w:sz w:val="20"/>
              </w:rPr>
              <w:t xml:space="preserve"> </w:t>
            </w:r>
            <w:r>
              <w:rPr>
                <w:sz w:val="20"/>
              </w:rPr>
              <w:t>XVI</w:t>
            </w:r>
            <w:r>
              <w:rPr>
                <w:spacing w:val="-2"/>
                <w:sz w:val="20"/>
              </w:rPr>
              <w:t xml:space="preserve"> </w:t>
            </w:r>
            <w:r>
              <w:rPr>
                <w:sz w:val="20"/>
              </w:rPr>
              <w:t>в.</w:t>
            </w:r>
          </w:p>
        </w:tc>
        <w:tc>
          <w:tcPr>
            <w:tcW w:w="7615" w:type="dxa"/>
          </w:tcPr>
          <w:p w14:paraId="695723BA" w14:textId="77777777" w:rsidR="0052501E" w:rsidRDefault="00B0778F">
            <w:pPr>
              <w:pStyle w:val="TableParagraph"/>
              <w:spacing w:before="19"/>
              <w:ind w:left="31"/>
              <w:rPr>
                <w:sz w:val="20"/>
              </w:rPr>
            </w:pPr>
            <w:r>
              <w:rPr>
                <w:sz w:val="20"/>
              </w:rPr>
              <w:t>Завершение</w:t>
            </w:r>
            <w:r>
              <w:rPr>
                <w:spacing w:val="-4"/>
                <w:sz w:val="20"/>
              </w:rPr>
              <w:t xml:space="preserve"> </w:t>
            </w:r>
            <w:r>
              <w:rPr>
                <w:sz w:val="20"/>
              </w:rPr>
              <w:t>объединения</w:t>
            </w:r>
            <w:r>
              <w:rPr>
                <w:spacing w:val="-5"/>
                <w:sz w:val="20"/>
              </w:rPr>
              <w:t xml:space="preserve"> </w:t>
            </w:r>
            <w:r>
              <w:rPr>
                <w:sz w:val="20"/>
              </w:rPr>
              <w:t>русских</w:t>
            </w:r>
            <w:r>
              <w:rPr>
                <w:spacing w:val="-5"/>
                <w:sz w:val="20"/>
              </w:rPr>
              <w:t xml:space="preserve"> </w:t>
            </w:r>
            <w:r>
              <w:rPr>
                <w:sz w:val="20"/>
              </w:rPr>
              <w:t>земель.</w:t>
            </w:r>
            <w:r>
              <w:rPr>
                <w:spacing w:val="-3"/>
                <w:sz w:val="20"/>
              </w:rPr>
              <w:t xml:space="preserve"> </w:t>
            </w:r>
            <w:r>
              <w:rPr>
                <w:sz w:val="20"/>
              </w:rPr>
              <w:t>Княжение</w:t>
            </w:r>
            <w:r>
              <w:rPr>
                <w:spacing w:val="-4"/>
                <w:sz w:val="20"/>
              </w:rPr>
              <w:t xml:space="preserve"> </w:t>
            </w:r>
            <w:r>
              <w:rPr>
                <w:sz w:val="20"/>
              </w:rPr>
              <w:t>Василия</w:t>
            </w:r>
            <w:r>
              <w:rPr>
                <w:spacing w:val="-5"/>
                <w:sz w:val="20"/>
              </w:rPr>
              <w:t xml:space="preserve"> </w:t>
            </w:r>
            <w:r>
              <w:rPr>
                <w:sz w:val="20"/>
              </w:rPr>
              <w:t>III.</w:t>
            </w:r>
            <w:r>
              <w:rPr>
                <w:spacing w:val="-4"/>
                <w:sz w:val="20"/>
              </w:rPr>
              <w:t xml:space="preserve"> </w:t>
            </w:r>
            <w:r>
              <w:rPr>
                <w:sz w:val="20"/>
              </w:rPr>
              <w:t>Завершение</w:t>
            </w:r>
          </w:p>
          <w:p w14:paraId="4F02858A" w14:textId="77777777" w:rsidR="0052501E" w:rsidRDefault="00B0778F">
            <w:pPr>
              <w:pStyle w:val="TableParagraph"/>
              <w:ind w:left="31"/>
              <w:rPr>
                <w:sz w:val="20"/>
              </w:rPr>
            </w:pPr>
            <w:r>
              <w:rPr>
                <w:sz w:val="20"/>
              </w:rPr>
              <w:t>объединения русских земель вокруг Москвы: присоединение Псковской, Смоленской,</w:t>
            </w:r>
            <w:r>
              <w:rPr>
                <w:spacing w:val="1"/>
                <w:sz w:val="20"/>
              </w:rPr>
              <w:t xml:space="preserve"> </w:t>
            </w:r>
            <w:r>
              <w:rPr>
                <w:sz w:val="20"/>
              </w:rPr>
              <w:t>Рязанской</w:t>
            </w:r>
            <w:r>
              <w:rPr>
                <w:spacing w:val="-5"/>
                <w:sz w:val="20"/>
              </w:rPr>
              <w:t xml:space="preserve"> </w:t>
            </w:r>
            <w:r>
              <w:rPr>
                <w:sz w:val="20"/>
              </w:rPr>
              <w:t>земель.</w:t>
            </w:r>
            <w:r>
              <w:rPr>
                <w:spacing w:val="-5"/>
                <w:sz w:val="20"/>
              </w:rPr>
              <w:t xml:space="preserve"> </w:t>
            </w:r>
            <w:r>
              <w:rPr>
                <w:sz w:val="20"/>
              </w:rPr>
              <w:t>Отмирание</w:t>
            </w:r>
            <w:r>
              <w:rPr>
                <w:spacing w:val="-1"/>
                <w:sz w:val="20"/>
              </w:rPr>
              <w:t xml:space="preserve"> </w:t>
            </w:r>
            <w:r>
              <w:rPr>
                <w:sz w:val="20"/>
              </w:rPr>
              <w:t>удельной</w:t>
            </w:r>
            <w:r>
              <w:rPr>
                <w:spacing w:val="-5"/>
                <w:sz w:val="20"/>
              </w:rPr>
              <w:t xml:space="preserve"> </w:t>
            </w:r>
            <w:r>
              <w:rPr>
                <w:sz w:val="20"/>
              </w:rPr>
              <w:t>системы.</w:t>
            </w:r>
            <w:r>
              <w:rPr>
                <w:spacing w:val="-3"/>
                <w:sz w:val="20"/>
              </w:rPr>
              <w:t xml:space="preserve"> </w:t>
            </w:r>
            <w:r>
              <w:rPr>
                <w:sz w:val="20"/>
              </w:rPr>
              <w:t>Укрепление</w:t>
            </w:r>
            <w:r>
              <w:rPr>
                <w:spacing w:val="-4"/>
                <w:sz w:val="20"/>
              </w:rPr>
              <w:t xml:space="preserve"> </w:t>
            </w:r>
            <w:r>
              <w:rPr>
                <w:sz w:val="20"/>
              </w:rPr>
              <w:t>великокняжеской</w:t>
            </w:r>
            <w:r>
              <w:rPr>
                <w:spacing w:val="-5"/>
                <w:sz w:val="20"/>
              </w:rPr>
              <w:t xml:space="preserve"> </w:t>
            </w:r>
            <w:r>
              <w:rPr>
                <w:sz w:val="20"/>
              </w:rPr>
              <w:t>власти.</w:t>
            </w:r>
            <w:r>
              <w:rPr>
                <w:spacing w:val="-47"/>
                <w:sz w:val="20"/>
              </w:rPr>
              <w:t xml:space="preserve"> </w:t>
            </w:r>
            <w:r>
              <w:rPr>
                <w:sz w:val="20"/>
              </w:rPr>
              <w:t>Внешняя политика Московского княжества в первой трети XVI в.: война с Великим</w:t>
            </w:r>
            <w:r>
              <w:rPr>
                <w:spacing w:val="1"/>
                <w:sz w:val="20"/>
              </w:rPr>
              <w:t xml:space="preserve"> </w:t>
            </w:r>
            <w:r>
              <w:rPr>
                <w:sz w:val="20"/>
              </w:rPr>
              <w:t>княжеством Литовским, отношения с Крымским и Казанским ханствами, посольства в</w:t>
            </w:r>
            <w:r>
              <w:rPr>
                <w:spacing w:val="1"/>
                <w:sz w:val="20"/>
              </w:rPr>
              <w:t xml:space="preserve"> </w:t>
            </w:r>
            <w:r>
              <w:rPr>
                <w:sz w:val="20"/>
              </w:rPr>
              <w:t>европейские</w:t>
            </w:r>
            <w:r>
              <w:rPr>
                <w:spacing w:val="-1"/>
                <w:sz w:val="20"/>
              </w:rPr>
              <w:t xml:space="preserve"> </w:t>
            </w:r>
            <w:r>
              <w:rPr>
                <w:sz w:val="20"/>
              </w:rPr>
              <w:t>государства.</w:t>
            </w:r>
          </w:p>
          <w:p w14:paraId="2EC9D959" w14:textId="77777777" w:rsidR="0052501E" w:rsidRDefault="00B0778F">
            <w:pPr>
              <w:pStyle w:val="TableParagraph"/>
              <w:ind w:left="31"/>
              <w:rPr>
                <w:sz w:val="20"/>
              </w:rPr>
            </w:pPr>
            <w:r>
              <w:rPr>
                <w:sz w:val="20"/>
              </w:rPr>
              <w:t>Органы</w:t>
            </w:r>
            <w:r>
              <w:rPr>
                <w:spacing w:val="-5"/>
                <w:sz w:val="20"/>
              </w:rPr>
              <w:t xml:space="preserve"> </w:t>
            </w:r>
            <w:r>
              <w:rPr>
                <w:sz w:val="20"/>
              </w:rPr>
              <w:t>государственной</w:t>
            </w:r>
            <w:r>
              <w:rPr>
                <w:spacing w:val="-5"/>
                <w:sz w:val="20"/>
              </w:rPr>
              <w:t xml:space="preserve"> </w:t>
            </w:r>
            <w:r>
              <w:rPr>
                <w:sz w:val="20"/>
              </w:rPr>
              <w:t>власти.</w:t>
            </w:r>
            <w:r>
              <w:rPr>
                <w:spacing w:val="-5"/>
                <w:sz w:val="20"/>
              </w:rPr>
              <w:t xml:space="preserve"> </w:t>
            </w:r>
            <w:r>
              <w:rPr>
                <w:sz w:val="20"/>
              </w:rPr>
              <w:t>Приказная</w:t>
            </w:r>
            <w:r>
              <w:rPr>
                <w:spacing w:val="-5"/>
                <w:sz w:val="20"/>
              </w:rPr>
              <w:t xml:space="preserve"> </w:t>
            </w:r>
            <w:r>
              <w:rPr>
                <w:sz w:val="20"/>
              </w:rPr>
              <w:t>система:</w:t>
            </w:r>
            <w:r>
              <w:rPr>
                <w:spacing w:val="-4"/>
                <w:sz w:val="20"/>
              </w:rPr>
              <w:t xml:space="preserve"> </w:t>
            </w:r>
            <w:r>
              <w:rPr>
                <w:sz w:val="20"/>
              </w:rPr>
              <w:t>формирование</w:t>
            </w:r>
            <w:r>
              <w:rPr>
                <w:spacing w:val="-5"/>
                <w:sz w:val="20"/>
              </w:rPr>
              <w:t xml:space="preserve"> </w:t>
            </w:r>
            <w:r>
              <w:rPr>
                <w:sz w:val="20"/>
              </w:rPr>
              <w:t>первых</w:t>
            </w:r>
            <w:r>
              <w:rPr>
                <w:spacing w:val="-5"/>
                <w:sz w:val="20"/>
              </w:rPr>
              <w:t xml:space="preserve"> </w:t>
            </w:r>
            <w:r>
              <w:rPr>
                <w:sz w:val="20"/>
              </w:rPr>
              <w:t>приказных</w:t>
            </w:r>
            <w:r>
              <w:rPr>
                <w:spacing w:val="-47"/>
                <w:sz w:val="20"/>
              </w:rPr>
              <w:t xml:space="preserve"> </w:t>
            </w:r>
            <w:r>
              <w:rPr>
                <w:sz w:val="20"/>
              </w:rPr>
              <w:t>учреждений.</w:t>
            </w:r>
            <w:r>
              <w:rPr>
                <w:spacing w:val="-2"/>
                <w:sz w:val="20"/>
              </w:rPr>
              <w:t xml:space="preserve"> </w:t>
            </w:r>
            <w:r>
              <w:rPr>
                <w:sz w:val="20"/>
              </w:rPr>
              <w:t>Боярская</w:t>
            </w:r>
            <w:r>
              <w:rPr>
                <w:spacing w:val="-2"/>
                <w:sz w:val="20"/>
              </w:rPr>
              <w:t xml:space="preserve"> </w:t>
            </w:r>
            <w:r>
              <w:rPr>
                <w:sz w:val="20"/>
              </w:rPr>
              <w:t>дума, ее</w:t>
            </w:r>
            <w:r>
              <w:rPr>
                <w:spacing w:val="-1"/>
                <w:sz w:val="20"/>
              </w:rPr>
              <w:t xml:space="preserve"> </w:t>
            </w:r>
            <w:r>
              <w:rPr>
                <w:sz w:val="20"/>
              </w:rPr>
              <w:t>роль</w:t>
            </w:r>
            <w:r>
              <w:rPr>
                <w:spacing w:val="-2"/>
                <w:sz w:val="20"/>
              </w:rPr>
              <w:t xml:space="preserve"> </w:t>
            </w:r>
            <w:r>
              <w:rPr>
                <w:sz w:val="20"/>
              </w:rPr>
              <w:t>в</w:t>
            </w:r>
            <w:r>
              <w:rPr>
                <w:spacing w:val="-2"/>
                <w:sz w:val="20"/>
              </w:rPr>
              <w:t xml:space="preserve"> </w:t>
            </w:r>
            <w:r>
              <w:rPr>
                <w:sz w:val="20"/>
              </w:rPr>
              <w:t>управлении</w:t>
            </w:r>
            <w:r>
              <w:rPr>
                <w:spacing w:val="-2"/>
                <w:sz w:val="20"/>
              </w:rPr>
              <w:t xml:space="preserve"> </w:t>
            </w:r>
            <w:r>
              <w:rPr>
                <w:sz w:val="20"/>
              </w:rPr>
              <w:t>государством.</w:t>
            </w:r>
            <w:r>
              <w:rPr>
                <w:spacing w:val="-1"/>
                <w:sz w:val="20"/>
              </w:rPr>
              <w:t xml:space="preserve"> </w:t>
            </w:r>
            <w:r>
              <w:rPr>
                <w:sz w:val="20"/>
              </w:rPr>
              <w:t>"Малая</w:t>
            </w:r>
            <w:r>
              <w:rPr>
                <w:spacing w:val="-2"/>
                <w:sz w:val="20"/>
              </w:rPr>
              <w:t xml:space="preserve"> </w:t>
            </w:r>
            <w:r>
              <w:rPr>
                <w:sz w:val="20"/>
              </w:rPr>
              <w:t>дума".</w:t>
            </w:r>
          </w:p>
        </w:tc>
      </w:tr>
    </w:tbl>
    <w:p w14:paraId="7DA6CED4"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82"/>
        <w:gridCol w:w="7615"/>
      </w:tblGrid>
      <w:tr w:rsidR="0052501E" w14:paraId="046EDC26" w14:textId="77777777">
        <w:trPr>
          <w:trHeight w:val="6711"/>
        </w:trPr>
        <w:tc>
          <w:tcPr>
            <w:tcW w:w="2382" w:type="dxa"/>
          </w:tcPr>
          <w:p w14:paraId="0359917B" w14:textId="77777777" w:rsidR="0052501E" w:rsidRDefault="0052501E">
            <w:pPr>
              <w:pStyle w:val="TableParagraph"/>
              <w:rPr>
                <w:sz w:val="18"/>
              </w:rPr>
            </w:pPr>
          </w:p>
        </w:tc>
        <w:tc>
          <w:tcPr>
            <w:tcW w:w="7615" w:type="dxa"/>
          </w:tcPr>
          <w:p w14:paraId="1E2ED5E8" w14:textId="77777777" w:rsidR="0052501E" w:rsidRDefault="00B0778F">
            <w:pPr>
              <w:pStyle w:val="TableParagraph"/>
              <w:spacing w:before="8"/>
              <w:ind w:left="31" w:right="101"/>
              <w:rPr>
                <w:sz w:val="20"/>
              </w:rPr>
            </w:pPr>
            <w:r>
              <w:rPr>
                <w:sz w:val="20"/>
              </w:rPr>
              <w:t>Местничество.</w:t>
            </w:r>
            <w:r>
              <w:rPr>
                <w:spacing w:val="-5"/>
                <w:sz w:val="20"/>
              </w:rPr>
              <w:t xml:space="preserve"> </w:t>
            </w:r>
            <w:r>
              <w:rPr>
                <w:sz w:val="20"/>
              </w:rPr>
              <w:t>Местное</w:t>
            </w:r>
            <w:r>
              <w:rPr>
                <w:spacing w:val="-3"/>
                <w:sz w:val="20"/>
              </w:rPr>
              <w:t xml:space="preserve"> </w:t>
            </w:r>
            <w:r>
              <w:rPr>
                <w:sz w:val="20"/>
              </w:rPr>
              <w:t>управление:</w:t>
            </w:r>
            <w:r>
              <w:rPr>
                <w:spacing w:val="-3"/>
                <w:sz w:val="20"/>
              </w:rPr>
              <w:t xml:space="preserve"> </w:t>
            </w:r>
            <w:r>
              <w:rPr>
                <w:sz w:val="20"/>
              </w:rPr>
              <w:t>наместники</w:t>
            </w:r>
            <w:r>
              <w:rPr>
                <w:spacing w:val="-4"/>
                <w:sz w:val="20"/>
              </w:rPr>
              <w:t xml:space="preserve"> </w:t>
            </w:r>
            <w:r>
              <w:rPr>
                <w:sz w:val="20"/>
              </w:rPr>
              <w:t>и</w:t>
            </w:r>
            <w:r>
              <w:rPr>
                <w:spacing w:val="-2"/>
                <w:sz w:val="20"/>
              </w:rPr>
              <w:t xml:space="preserve"> </w:t>
            </w:r>
            <w:r>
              <w:rPr>
                <w:sz w:val="20"/>
              </w:rPr>
              <w:t>волостели,</w:t>
            </w:r>
            <w:r>
              <w:rPr>
                <w:spacing w:val="-5"/>
                <w:sz w:val="20"/>
              </w:rPr>
              <w:t xml:space="preserve"> </w:t>
            </w:r>
            <w:r>
              <w:rPr>
                <w:sz w:val="20"/>
              </w:rPr>
              <w:t>система</w:t>
            </w:r>
            <w:r>
              <w:rPr>
                <w:spacing w:val="-5"/>
                <w:sz w:val="20"/>
              </w:rPr>
              <w:t xml:space="preserve"> </w:t>
            </w:r>
            <w:r>
              <w:rPr>
                <w:sz w:val="20"/>
              </w:rPr>
              <w:t>кормлений.</w:t>
            </w:r>
            <w:r>
              <w:rPr>
                <w:spacing w:val="-47"/>
                <w:sz w:val="20"/>
              </w:rPr>
              <w:t xml:space="preserve"> </w:t>
            </w:r>
            <w:r>
              <w:rPr>
                <w:sz w:val="20"/>
              </w:rPr>
              <w:t>Государство и</w:t>
            </w:r>
            <w:r>
              <w:rPr>
                <w:spacing w:val="1"/>
                <w:sz w:val="20"/>
              </w:rPr>
              <w:t xml:space="preserve"> </w:t>
            </w:r>
            <w:r>
              <w:rPr>
                <w:sz w:val="20"/>
              </w:rPr>
              <w:t>церковь.</w:t>
            </w:r>
          </w:p>
          <w:p w14:paraId="05D0DDEE" w14:textId="77777777" w:rsidR="0052501E" w:rsidRDefault="00B0778F">
            <w:pPr>
              <w:pStyle w:val="TableParagraph"/>
              <w:spacing w:before="1"/>
              <w:ind w:left="31" w:right="101"/>
              <w:rPr>
                <w:sz w:val="20"/>
              </w:rPr>
            </w:pPr>
            <w:r>
              <w:rPr>
                <w:sz w:val="20"/>
              </w:rPr>
              <w:t>Царствование</w:t>
            </w:r>
            <w:r>
              <w:rPr>
                <w:spacing w:val="-5"/>
                <w:sz w:val="20"/>
              </w:rPr>
              <w:t xml:space="preserve"> </w:t>
            </w:r>
            <w:r>
              <w:rPr>
                <w:sz w:val="20"/>
              </w:rPr>
              <w:t>Ивана</w:t>
            </w:r>
            <w:r>
              <w:rPr>
                <w:spacing w:val="-5"/>
                <w:sz w:val="20"/>
              </w:rPr>
              <w:t xml:space="preserve"> </w:t>
            </w:r>
            <w:r>
              <w:rPr>
                <w:sz w:val="20"/>
              </w:rPr>
              <w:t>IV.</w:t>
            </w:r>
            <w:r>
              <w:rPr>
                <w:spacing w:val="-5"/>
                <w:sz w:val="20"/>
              </w:rPr>
              <w:t xml:space="preserve"> </w:t>
            </w:r>
            <w:r>
              <w:rPr>
                <w:sz w:val="20"/>
              </w:rPr>
              <w:t>Регентство</w:t>
            </w:r>
            <w:r>
              <w:rPr>
                <w:spacing w:val="-5"/>
                <w:sz w:val="20"/>
              </w:rPr>
              <w:t xml:space="preserve"> </w:t>
            </w:r>
            <w:r>
              <w:rPr>
                <w:sz w:val="20"/>
              </w:rPr>
              <w:t>Елены</w:t>
            </w:r>
            <w:r>
              <w:rPr>
                <w:spacing w:val="-5"/>
                <w:sz w:val="20"/>
              </w:rPr>
              <w:t xml:space="preserve"> </w:t>
            </w:r>
            <w:r>
              <w:rPr>
                <w:sz w:val="20"/>
              </w:rPr>
              <w:t>Глинской.</w:t>
            </w:r>
            <w:r>
              <w:rPr>
                <w:spacing w:val="-4"/>
                <w:sz w:val="20"/>
              </w:rPr>
              <w:t xml:space="preserve"> </w:t>
            </w:r>
            <w:r>
              <w:rPr>
                <w:sz w:val="20"/>
              </w:rPr>
              <w:t>Сопротивление</w:t>
            </w:r>
            <w:r>
              <w:rPr>
                <w:spacing w:val="-2"/>
                <w:sz w:val="20"/>
              </w:rPr>
              <w:t xml:space="preserve"> </w:t>
            </w:r>
            <w:r>
              <w:rPr>
                <w:sz w:val="20"/>
              </w:rPr>
              <w:t>удельных</w:t>
            </w:r>
            <w:r>
              <w:rPr>
                <w:spacing w:val="-6"/>
                <w:sz w:val="20"/>
              </w:rPr>
              <w:t xml:space="preserve"> </w:t>
            </w:r>
            <w:r>
              <w:rPr>
                <w:sz w:val="20"/>
              </w:rPr>
              <w:t>князей</w:t>
            </w:r>
            <w:r>
              <w:rPr>
                <w:spacing w:val="-47"/>
                <w:sz w:val="20"/>
              </w:rPr>
              <w:t xml:space="preserve"> </w:t>
            </w:r>
            <w:r>
              <w:rPr>
                <w:sz w:val="20"/>
              </w:rPr>
              <w:t>великокняжеской власти. Унификация</w:t>
            </w:r>
            <w:r>
              <w:rPr>
                <w:spacing w:val="-2"/>
                <w:sz w:val="20"/>
              </w:rPr>
              <w:t xml:space="preserve"> </w:t>
            </w:r>
            <w:r>
              <w:rPr>
                <w:sz w:val="20"/>
              </w:rPr>
              <w:t>денежной</w:t>
            </w:r>
            <w:r>
              <w:rPr>
                <w:spacing w:val="-1"/>
                <w:sz w:val="20"/>
              </w:rPr>
              <w:t xml:space="preserve"> </w:t>
            </w:r>
            <w:r>
              <w:rPr>
                <w:sz w:val="20"/>
              </w:rPr>
              <w:t>системы.</w:t>
            </w:r>
          </w:p>
          <w:p w14:paraId="38DEB33A" w14:textId="77777777" w:rsidR="0052501E" w:rsidRDefault="00B0778F">
            <w:pPr>
              <w:pStyle w:val="TableParagraph"/>
              <w:spacing w:before="1"/>
              <w:ind w:left="31" w:right="484"/>
              <w:rPr>
                <w:sz w:val="20"/>
              </w:rPr>
            </w:pPr>
            <w:r>
              <w:rPr>
                <w:sz w:val="20"/>
              </w:rPr>
              <w:t>Период боярского правления. Борьба за власть между боярскими кланами. Губная</w:t>
            </w:r>
            <w:r>
              <w:rPr>
                <w:spacing w:val="-47"/>
                <w:sz w:val="20"/>
              </w:rPr>
              <w:t xml:space="preserve"> </w:t>
            </w:r>
            <w:r>
              <w:rPr>
                <w:sz w:val="20"/>
              </w:rPr>
              <w:t>реформа.</w:t>
            </w:r>
            <w:r>
              <w:rPr>
                <w:spacing w:val="-3"/>
                <w:sz w:val="20"/>
              </w:rPr>
              <w:t xml:space="preserve"> </w:t>
            </w:r>
            <w:r>
              <w:rPr>
                <w:sz w:val="20"/>
              </w:rPr>
              <w:t>Московское восстание 1547 г. Ереси.</w:t>
            </w:r>
          </w:p>
          <w:p w14:paraId="528E81A6" w14:textId="77777777" w:rsidR="0052501E" w:rsidRDefault="00B0778F">
            <w:pPr>
              <w:pStyle w:val="TableParagraph"/>
              <w:ind w:left="31" w:right="101"/>
              <w:rPr>
                <w:sz w:val="20"/>
              </w:rPr>
            </w:pPr>
            <w:r>
              <w:rPr>
                <w:sz w:val="20"/>
              </w:rPr>
              <w:t>Принятие</w:t>
            </w:r>
            <w:r>
              <w:rPr>
                <w:spacing w:val="-4"/>
                <w:sz w:val="20"/>
              </w:rPr>
              <w:t xml:space="preserve"> </w:t>
            </w:r>
            <w:r>
              <w:rPr>
                <w:sz w:val="20"/>
              </w:rPr>
              <w:t>Иваном</w:t>
            </w:r>
            <w:r>
              <w:rPr>
                <w:spacing w:val="-2"/>
                <w:sz w:val="20"/>
              </w:rPr>
              <w:t xml:space="preserve"> </w:t>
            </w:r>
            <w:r>
              <w:rPr>
                <w:sz w:val="20"/>
              </w:rPr>
              <w:t>IV</w:t>
            </w:r>
            <w:r>
              <w:rPr>
                <w:spacing w:val="-3"/>
                <w:sz w:val="20"/>
              </w:rPr>
              <w:t xml:space="preserve"> </w:t>
            </w:r>
            <w:r>
              <w:rPr>
                <w:sz w:val="20"/>
              </w:rPr>
              <w:t>царского</w:t>
            </w:r>
            <w:r>
              <w:rPr>
                <w:spacing w:val="-2"/>
                <w:sz w:val="20"/>
              </w:rPr>
              <w:t xml:space="preserve"> </w:t>
            </w:r>
            <w:r>
              <w:rPr>
                <w:sz w:val="20"/>
              </w:rPr>
              <w:t>титула.</w:t>
            </w:r>
            <w:r>
              <w:rPr>
                <w:spacing w:val="-2"/>
                <w:sz w:val="20"/>
              </w:rPr>
              <w:t xml:space="preserve"> </w:t>
            </w:r>
            <w:r>
              <w:rPr>
                <w:sz w:val="20"/>
              </w:rPr>
              <w:t>Реформы</w:t>
            </w:r>
            <w:r>
              <w:rPr>
                <w:spacing w:val="-3"/>
                <w:sz w:val="20"/>
              </w:rPr>
              <w:t xml:space="preserve"> </w:t>
            </w:r>
            <w:r>
              <w:rPr>
                <w:sz w:val="20"/>
              </w:rPr>
              <w:t>середины</w:t>
            </w:r>
            <w:r>
              <w:rPr>
                <w:spacing w:val="-4"/>
                <w:sz w:val="20"/>
              </w:rPr>
              <w:t xml:space="preserve"> </w:t>
            </w:r>
            <w:r>
              <w:rPr>
                <w:sz w:val="20"/>
              </w:rPr>
              <w:t>XVI</w:t>
            </w:r>
            <w:r>
              <w:rPr>
                <w:spacing w:val="-2"/>
                <w:sz w:val="20"/>
              </w:rPr>
              <w:t xml:space="preserve"> </w:t>
            </w:r>
            <w:r>
              <w:rPr>
                <w:sz w:val="20"/>
              </w:rPr>
              <w:t>в.</w:t>
            </w:r>
            <w:r>
              <w:rPr>
                <w:spacing w:val="-3"/>
                <w:sz w:val="20"/>
              </w:rPr>
              <w:t xml:space="preserve"> </w:t>
            </w:r>
            <w:r>
              <w:rPr>
                <w:sz w:val="20"/>
              </w:rPr>
              <w:t>"Избранная</w:t>
            </w:r>
            <w:r>
              <w:rPr>
                <w:spacing w:val="-4"/>
                <w:sz w:val="20"/>
              </w:rPr>
              <w:t xml:space="preserve"> </w:t>
            </w:r>
            <w:r>
              <w:rPr>
                <w:sz w:val="20"/>
              </w:rPr>
              <w:t>рада":</w:t>
            </w:r>
            <w:r>
              <w:rPr>
                <w:spacing w:val="-6"/>
                <w:sz w:val="20"/>
              </w:rPr>
              <w:t xml:space="preserve"> </w:t>
            </w:r>
            <w:r>
              <w:rPr>
                <w:sz w:val="20"/>
              </w:rPr>
              <w:t>ее</w:t>
            </w:r>
            <w:r>
              <w:rPr>
                <w:spacing w:val="-47"/>
                <w:sz w:val="20"/>
              </w:rPr>
              <w:t xml:space="preserve"> </w:t>
            </w:r>
            <w:r>
              <w:rPr>
                <w:sz w:val="20"/>
              </w:rPr>
              <w:t>состав</w:t>
            </w:r>
            <w:r>
              <w:rPr>
                <w:spacing w:val="-3"/>
                <w:sz w:val="20"/>
              </w:rPr>
              <w:t xml:space="preserve"> </w:t>
            </w:r>
            <w:r>
              <w:rPr>
                <w:sz w:val="20"/>
              </w:rPr>
              <w:t>и</w:t>
            </w:r>
            <w:r>
              <w:rPr>
                <w:spacing w:val="-3"/>
                <w:sz w:val="20"/>
              </w:rPr>
              <w:t xml:space="preserve"> </w:t>
            </w:r>
            <w:r>
              <w:rPr>
                <w:sz w:val="20"/>
              </w:rPr>
              <w:t>значение. Появление</w:t>
            </w:r>
            <w:r>
              <w:rPr>
                <w:spacing w:val="-2"/>
                <w:sz w:val="20"/>
              </w:rPr>
              <w:t xml:space="preserve"> </w:t>
            </w:r>
            <w:r>
              <w:rPr>
                <w:sz w:val="20"/>
              </w:rPr>
              <w:t>Земских</w:t>
            </w:r>
            <w:r>
              <w:rPr>
                <w:spacing w:val="-3"/>
                <w:sz w:val="20"/>
              </w:rPr>
              <w:t xml:space="preserve"> </w:t>
            </w:r>
            <w:r>
              <w:rPr>
                <w:sz w:val="20"/>
              </w:rPr>
              <w:t>соборов:</w:t>
            </w:r>
            <w:r>
              <w:rPr>
                <w:spacing w:val="-2"/>
                <w:sz w:val="20"/>
              </w:rPr>
              <w:t xml:space="preserve"> </w:t>
            </w:r>
            <w:r>
              <w:rPr>
                <w:sz w:val="20"/>
              </w:rPr>
              <w:t>дискуссии</w:t>
            </w:r>
            <w:r>
              <w:rPr>
                <w:spacing w:val="-3"/>
                <w:sz w:val="20"/>
              </w:rPr>
              <w:t xml:space="preserve"> </w:t>
            </w:r>
            <w:r>
              <w:rPr>
                <w:sz w:val="20"/>
              </w:rPr>
              <w:t>о</w:t>
            </w:r>
            <w:r>
              <w:rPr>
                <w:spacing w:val="-1"/>
                <w:sz w:val="20"/>
              </w:rPr>
              <w:t xml:space="preserve"> </w:t>
            </w:r>
            <w:r>
              <w:rPr>
                <w:sz w:val="20"/>
              </w:rPr>
              <w:t>характере</w:t>
            </w:r>
            <w:r>
              <w:rPr>
                <w:spacing w:val="-1"/>
                <w:sz w:val="20"/>
              </w:rPr>
              <w:t xml:space="preserve"> </w:t>
            </w:r>
            <w:r>
              <w:rPr>
                <w:sz w:val="20"/>
              </w:rPr>
              <w:t>народного</w:t>
            </w:r>
          </w:p>
          <w:p w14:paraId="4010A561" w14:textId="77777777" w:rsidR="0052501E" w:rsidRDefault="00B0778F">
            <w:pPr>
              <w:pStyle w:val="TableParagraph"/>
              <w:ind w:left="31"/>
              <w:rPr>
                <w:sz w:val="20"/>
              </w:rPr>
            </w:pPr>
            <w:r>
              <w:rPr>
                <w:sz w:val="20"/>
              </w:rPr>
              <w:t>представительства. Отмена кормлений. Система налогообложения. Судебник 1550 г.</w:t>
            </w:r>
            <w:r>
              <w:rPr>
                <w:spacing w:val="1"/>
                <w:sz w:val="20"/>
              </w:rPr>
              <w:t xml:space="preserve"> </w:t>
            </w:r>
            <w:r>
              <w:rPr>
                <w:sz w:val="20"/>
              </w:rPr>
              <w:t>Стоглавый</w:t>
            </w:r>
            <w:r>
              <w:rPr>
                <w:spacing w:val="-5"/>
                <w:sz w:val="20"/>
              </w:rPr>
              <w:t xml:space="preserve"> </w:t>
            </w:r>
            <w:r>
              <w:rPr>
                <w:sz w:val="20"/>
              </w:rPr>
              <w:t>собор.</w:t>
            </w:r>
            <w:r>
              <w:rPr>
                <w:spacing w:val="-4"/>
                <w:sz w:val="20"/>
              </w:rPr>
              <w:t xml:space="preserve"> </w:t>
            </w:r>
            <w:r>
              <w:rPr>
                <w:sz w:val="20"/>
              </w:rPr>
              <w:t>Земская</w:t>
            </w:r>
            <w:r>
              <w:rPr>
                <w:spacing w:val="-5"/>
                <w:sz w:val="20"/>
              </w:rPr>
              <w:t xml:space="preserve"> </w:t>
            </w:r>
            <w:r>
              <w:rPr>
                <w:sz w:val="20"/>
              </w:rPr>
              <w:t>реформа -</w:t>
            </w:r>
            <w:r>
              <w:rPr>
                <w:spacing w:val="-5"/>
                <w:sz w:val="20"/>
              </w:rPr>
              <w:t xml:space="preserve"> </w:t>
            </w:r>
            <w:r>
              <w:rPr>
                <w:sz w:val="20"/>
              </w:rPr>
              <w:t>формирование</w:t>
            </w:r>
            <w:r>
              <w:rPr>
                <w:spacing w:val="-4"/>
                <w:sz w:val="20"/>
              </w:rPr>
              <w:t xml:space="preserve"> </w:t>
            </w:r>
            <w:r>
              <w:rPr>
                <w:sz w:val="20"/>
              </w:rPr>
              <w:t>органов</w:t>
            </w:r>
            <w:r>
              <w:rPr>
                <w:spacing w:val="-5"/>
                <w:sz w:val="20"/>
              </w:rPr>
              <w:t xml:space="preserve"> </w:t>
            </w:r>
            <w:r>
              <w:rPr>
                <w:sz w:val="20"/>
              </w:rPr>
              <w:t>местного</w:t>
            </w:r>
            <w:r>
              <w:rPr>
                <w:spacing w:val="-3"/>
                <w:sz w:val="20"/>
              </w:rPr>
              <w:t xml:space="preserve"> </w:t>
            </w:r>
            <w:r>
              <w:rPr>
                <w:sz w:val="20"/>
              </w:rPr>
              <w:t>самоуправления.</w:t>
            </w:r>
          </w:p>
          <w:p w14:paraId="59A55F8A" w14:textId="77777777" w:rsidR="0052501E" w:rsidRDefault="00B0778F">
            <w:pPr>
              <w:pStyle w:val="TableParagraph"/>
              <w:spacing w:line="229" w:lineRule="exact"/>
              <w:ind w:left="31"/>
              <w:rPr>
                <w:sz w:val="20"/>
              </w:rPr>
            </w:pPr>
            <w:r>
              <w:rPr>
                <w:sz w:val="20"/>
              </w:rPr>
              <w:t>Внешняя</w:t>
            </w:r>
            <w:r>
              <w:rPr>
                <w:spacing w:val="-4"/>
                <w:sz w:val="20"/>
              </w:rPr>
              <w:t xml:space="preserve"> </w:t>
            </w:r>
            <w:r>
              <w:rPr>
                <w:sz w:val="20"/>
              </w:rPr>
              <w:t>политика</w:t>
            </w:r>
            <w:r>
              <w:rPr>
                <w:spacing w:val="-3"/>
                <w:sz w:val="20"/>
              </w:rPr>
              <w:t xml:space="preserve"> </w:t>
            </w:r>
            <w:r>
              <w:rPr>
                <w:sz w:val="20"/>
              </w:rPr>
              <w:t>России</w:t>
            </w:r>
            <w:r>
              <w:rPr>
                <w:spacing w:val="-2"/>
                <w:sz w:val="20"/>
              </w:rPr>
              <w:t xml:space="preserve"> </w:t>
            </w:r>
            <w:r>
              <w:rPr>
                <w:sz w:val="20"/>
              </w:rPr>
              <w:t>в</w:t>
            </w:r>
            <w:r>
              <w:rPr>
                <w:spacing w:val="-2"/>
                <w:sz w:val="20"/>
              </w:rPr>
              <w:t xml:space="preserve"> </w:t>
            </w:r>
            <w:r>
              <w:rPr>
                <w:sz w:val="20"/>
              </w:rPr>
              <w:t>XVI</w:t>
            </w:r>
            <w:r>
              <w:rPr>
                <w:spacing w:val="-2"/>
                <w:sz w:val="20"/>
              </w:rPr>
              <w:t xml:space="preserve"> </w:t>
            </w:r>
            <w:r>
              <w:rPr>
                <w:sz w:val="20"/>
              </w:rPr>
              <w:t>в.</w:t>
            </w:r>
            <w:r>
              <w:rPr>
                <w:spacing w:val="-3"/>
                <w:sz w:val="20"/>
              </w:rPr>
              <w:t xml:space="preserve"> </w:t>
            </w:r>
            <w:r>
              <w:rPr>
                <w:sz w:val="20"/>
              </w:rPr>
              <w:t>Создание</w:t>
            </w:r>
            <w:r>
              <w:rPr>
                <w:spacing w:val="-3"/>
                <w:sz w:val="20"/>
              </w:rPr>
              <w:t xml:space="preserve"> </w:t>
            </w:r>
            <w:r>
              <w:rPr>
                <w:sz w:val="20"/>
              </w:rPr>
              <w:t>стрелецких</w:t>
            </w:r>
            <w:r>
              <w:rPr>
                <w:spacing w:val="-4"/>
                <w:sz w:val="20"/>
              </w:rPr>
              <w:t xml:space="preserve"> </w:t>
            </w:r>
            <w:r>
              <w:rPr>
                <w:sz w:val="20"/>
              </w:rPr>
              <w:t>полков</w:t>
            </w:r>
            <w:r>
              <w:rPr>
                <w:spacing w:val="-4"/>
                <w:sz w:val="20"/>
              </w:rPr>
              <w:t xml:space="preserve"> </w:t>
            </w:r>
            <w:r>
              <w:rPr>
                <w:sz w:val="20"/>
              </w:rPr>
              <w:t>и</w:t>
            </w:r>
            <w:r>
              <w:rPr>
                <w:spacing w:val="-4"/>
                <w:sz w:val="20"/>
              </w:rPr>
              <w:t xml:space="preserve"> </w:t>
            </w:r>
            <w:r>
              <w:rPr>
                <w:sz w:val="20"/>
              </w:rPr>
              <w:t>"Уложение</w:t>
            </w:r>
            <w:r>
              <w:rPr>
                <w:spacing w:val="-3"/>
                <w:sz w:val="20"/>
              </w:rPr>
              <w:t xml:space="preserve"> </w:t>
            </w:r>
            <w:r>
              <w:rPr>
                <w:sz w:val="20"/>
              </w:rPr>
              <w:t>о</w:t>
            </w:r>
          </w:p>
          <w:p w14:paraId="384F2127" w14:textId="77777777" w:rsidR="0052501E" w:rsidRDefault="00B0778F">
            <w:pPr>
              <w:pStyle w:val="TableParagraph"/>
              <w:ind w:left="31" w:right="101"/>
              <w:rPr>
                <w:sz w:val="20"/>
              </w:rPr>
            </w:pPr>
            <w:r>
              <w:rPr>
                <w:sz w:val="20"/>
              </w:rPr>
              <w:t>службе". Присоединение Казанского и Астраханского ханств. Значение включения</w:t>
            </w:r>
            <w:r>
              <w:rPr>
                <w:spacing w:val="1"/>
                <w:sz w:val="20"/>
              </w:rPr>
              <w:t xml:space="preserve"> </w:t>
            </w:r>
            <w:r>
              <w:rPr>
                <w:sz w:val="20"/>
              </w:rPr>
              <w:t>Среднего и Нижнего Поволжья в состав Российского государства. Войны с Крымским</w:t>
            </w:r>
            <w:r>
              <w:rPr>
                <w:spacing w:val="-47"/>
                <w:sz w:val="20"/>
              </w:rPr>
              <w:t xml:space="preserve"> </w:t>
            </w:r>
            <w:r>
              <w:rPr>
                <w:sz w:val="20"/>
              </w:rPr>
              <w:t>ханством.</w:t>
            </w:r>
            <w:r>
              <w:rPr>
                <w:spacing w:val="-5"/>
                <w:sz w:val="20"/>
              </w:rPr>
              <w:t xml:space="preserve"> </w:t>
            </w:r>
            <w:r>
              <w:rPr>
                <w:sz w:val="20"/>
              </w:rPr>
              <w:t>Битва</w:t>
            </w:r>
            <w:r>
              <w:rPr>
                <w:spacing w:val="-3"/>
                <w:sz w:val="20"/>
              </w:rPr>
              <w:t xml:space="preserve"> </w:t>
            </w:r>
            <w:r>
              <w:rPr>
                <w:sz w:val="20"/>
              </w:rPr>
              <w:t>при</w:t>
            </w:r>
            <w:r>
              <w:rPr>
                <w:spacing w:val="-6"/>
                <w:sz w:val="20"/>
              </w:rPr>
              <w:t xml:space="preserve"> </w:t>
            </w:r>
            <w:r>
              <w:rPr>
                <w:sz w:val="20"/>
              </w:rPr>
              <w:t>Молодях.</w:t>
            </w:r>
            <w:r>
              <w:rPr>
                <w:spacing w:val="-5"/>
                <w:sz w:val="20"/>
              </w:rPr>
              <w:t xml:space="preserve"> </w:t>
            </w:r>
            <w:r>
              <w:rPr>
                <w:sz w:val="20"/>
              </w:rPr>
              <w:t>Укрепление</w:t>
            </w:r>
            <w:r>
              <w:rPr>
                <w:spacing w:val="-5"/>
                <w:sz w:val="20"/>
              </w:rPr>
              <w:t xml:space="preserve"> </w:t>
            </w:r>
            <w:r>
              <w:rPr>
                <w:sz w:val="20"/>
              </w:rPr>
              <w:t>южных</w:t>
            </w:r>
            <w:r>
              <w:rPr>
                <w:spacing w:val="-6"/>
                <w:sz w:val="20"/>
              </w:rPr>
              <w:t xml:space="preserve"> </w:t>
            </w:r>
            <w:r>
              <w:rPr>
                <w:sz w:val="20"/>
              </w:rPr>
              <w:t>границ.</w:t>
            </w:r>
            <w:r>
              <w:rPr>
                <w:spacing w:val="-5"/>
                <w:sz w:val="20"/>
              </w:rPr>
              <w:t xml:space="preserve"> </w:t>
            </w:r>
            <w:r>
              <w:rPr>
                <w:sz w:val="20"/>
              </w:rPr>
              <w:t>Ливонская</w:t>
            </w:r>
            <w:r>
              <w:rPr>
                <w:spacing w:val="-3"/>
                <w:sz w:val="20"/>
              </w:rPr>
              <w:t xml:space="preserve"> </w:t>
            </w:r>
            <w:r>
              <w:rPr>
                <w:sz w:val="20"/>
              </w:rPr>
              <w:t>война:</w:t>
            </w:r>
            <w:r>
              <w:rPr>
                <w:spacing w:val="-6"/>
                <w:sz w:val="20"/>
              </w:rPr>
              <w:t xml:space="preserve"> </w:t>
            </w:r>
            <w:r>
              <w:rPr>
                <w:sz w:val="20"/>
              </w:rPr>
              <w:t>причины</w:t>
            </w:r>
            <w:r>
              <w:rPr>
                <w:spacing w:val="-47"/>
                <w:sz w:val="20"/>
              </w:rPr>
              <w:t xml:space="preserve"> </w:t>
            </w:r>
            <w:r>
              <w:rPr>
                <w:sz w:val="20"/>
              </w:rPr>
              <w:t>и</w:t>
            </w:r>
            <w:r>
              <w:rPr>
                <w:spacing w:val="-6"/>
                <w:sz w:val="20"/>
              </w:rPr>
              <w:t xml:space="preserve"> </w:t>
            </w:r>
            <w:r>
              <w:rPr>
                <w:sz w:val="20"/>
              </w:rPr>
              <w:t>характер.</w:t>
            </w:r>
            <w:r>
              <w:rPr>
                <w:spacing w:val="-4"/>
                <w:sz w:val="20"/>
              </w:rPr>
              <w:t xml:space="preserve"> </w:t>
            </w:r>
            <w:r>
              <w:rPr>
                <w:sz w:val="20"/>
              </w:rPr>
              <w:t>Ликвидация</w:t>
            </w:r>
            <w:r>
              <w:rPr>
                <w:spacing w:val="-2"/>
                <w:sz w:val="20"/>
              </w:rPr>
              <w:t xml:space="preserve"> </w:t>
            </w:r>
            <w:r>
              <w:rPr>
                <w:sz w:val="20"/>
              </w:rPr>
              <w:t>Ливонского</w:t>
            </w:r>
            <w:r>
              <w:rPr>
                <w:spacing w:val="-3"/>
                <w:sz w:val="20"/>
              </w:rPr>
              <w:t xml:space="preserve"> </w:t>
            </w:r>
            <w:r>
              <w:rPr>
                <w:sz w:val="20"/>
              </w:rPr>
              <w:t>ордена.</w:t>
            </w:r>
            <w:r>
              <w:rPr>
                <w:spacing w:val="-3"/>
                <w:sz w:val="20"/>
              </w:rPr>
              <w:t xml:space="preserve"> </w:t>
            </w:r>
            <w:r>
              <w:rPr>
                <w:sz w:val="20"/>
              </w:rPr>
              <w:t>Причины</w:t>
            </w:r>
            <w:r>
              <w:rPr>
                <w:spacing w:val="-4"/>
                <w:sz w:val="20"/>
              </w:rPr>
              <w:t xml:space="preserve"> </w:t>
            </w:r>
            <w:r>
              <w:rPr>
                <w:sz w:val="20"/>
              </w:rPr>
              <w:t>и</w:t>
            </w:r>
            <w:r>
              <w:rPr>
                <w:spacing w:val="-3"/>
                <w:sz w:val="20"/>
              </w:rPr>
              <w:t xml:space="preserve"> </w:t>
            </w:r>
            <w:r>
              <w:rPr>
                <w:sz w:val="20"/>
              </w:rPr>
              <w:t>результаты</w:t>
            </w:r>
            <w:r>
              <w:rPr>
                <w:spacing w:val="-5"/>
                <w:sz w:val="20"/>
              </w:rPr>
              <w:t xml:space="preserve"> </w:t>
            </w:r>
            <w:r>
              <w:rPr>
                <w:sz w:val="20"/>
              </w:rPr>
              <w:t>поражения</w:t>
            </w:r>
            <w:r>
              <w:rPr>
                <w:spacing w:val="-5"/>
                <w:sz w:val="20"/>
              </w:rPr>
              <w:t xml:space="preserve"> </w:t>
            </w:r>
            <w:r>
              <w:rPr>
                <w:sz w:val="20"/>
              </w:rPr>
              <w:t>России</w:t>
            </w:r>
            <w:r>
              <w:rPr>
                <w:spacing w:val="-47"/>
                <w:sz w:val="20"/>
              </w:rPr>
              <w:t xml:space="preserve"> </w:t>
            </w:r>
            <w:r>
              <w:rPr>
                <w:sz w:val="20"/>
              </w:rPr>
              <w:t>в</w:t>
            </w:r>
            <w:r>
              <w:rPr>
                <w:spacing w:val="-3"/>
                <w:sz w:val="20"/>
              </w:rPr>
              <w:t xml:space="preserve"> </w:t>
            </w:r>
            <w:r>
              <w:rPr>
                <w:sz w:val="20"/>
              </w:rPr>
              <w:t>Ливонской</w:t>
            </w:r>
            <w:r>
              <w:rPr>
                <w:spacing w:val="-2"/>
                <w:sz w:val="20"/>
              </w:rPr>
              <w:t xml:space="preserve"> </w:t>
            </w:r>
            <w:r>
              <w:rPr>
                <w:sz w:val="20"/>
              </w:rPr>
              <w:t>войне. Поход</w:t>
            </w:r>
            <w:r>
              <w:rPr>
                <w:spacing w:val="-3"/>
                <w:sz w:val="20"/>
              </w:rPr>
              <w:t xml:space="preserve"> </w:t>
            </w:r>
            <w:r>
              <w:rPr>
                <w:sz w:val="20"/>
              </w:rPr>
              <w:t>Ермака</w:t>
            </w:r>
            <w:r>
              <w:rPr>
                <w:spacing w:val="-2"/>
                <w:sz w:val="20"/>
              </w:rPr>
              <w:t xml:space="preserve"> </w:t>
            </w:r>
            <w:r>
              <w:rPr>
                <w:sz w:val="20"/>
              </w:rPr>
              <w:t>Тимофеевича</w:t>
            </w:r>
            <w:r>
              <w:rPr>
                <w:spacing w:val="-1"/>
                <w:sz w:val="20"/>
              </w:rPr>
              <w:t xml:space="preserve"> </w:t>
            </w:r>
            <w:r>
              <w:rPr>
                <w:sz w:val="20"/>
              </w:rPr>
              <w:t>на</w:t>
            </w:r>
            <w:r>
              <w:rPr>
                <w:spacing w:val="-2"/>
                <w:sz w:val="20"/>
              </w:rPr>
              <w:t xml:space="preserve"> </w:t>
            </w:r>
            <w:r>
              <w:rPr>
                <w:sz w:val="20"/>
              </w:rPr>
              <w:t>Сибирское</w:t>
            </w:r>
            <w:r>
              <w:rPr>
                <w:spacing w:val="-1"/>
                <w:sz w:val="20"/>
              </w:rPr>
              <w:t xml:space="preserve"> </w:t>
            </w:r>
            <w:r>
              <w:rPr>
                <w:sz w:val="20"/>
              </w:rPr>
              <w:t>ханство.</w:t>
            </w:r>
            <w:r>
              <w:rPr>
                <w:spacing w:val="-1"/>
                <w:sz w:val="20"/>
              </w:rPr>
              <w:t xml:space="preserve"> </w:t>
            </w:r>
            <w:r>
              <w:rPr>
                <w:sz w:val="20"/>
              </w:rPr>
              <w:t>Начало</w:t>
            </w:r>
          </w:p>
          <w:p w14:paraId="4EB79DD9" w14:textId="77777777" w:rsidR="0052501E" w:rsidRDefault="00B0778F">
            <w:pPr>
              <w:pStyle w:val="TableParagraph"/>
              <w:spacing w:before="1" w:line="229" w:lineRule="exact"/>
              <w:ind w:left="31"/>
              <w:rPr>
                <w:sz w:val="20"/>
              </w:rPr>
            </w:pPr>
            <w:r>
              <w:rPr>
                <w:sz w:val="20"/>
              </w:rPr>
              <w:t>присоединения</w:t>
            </w:r>
            <w:r>
              <w:rPr>
                <w:spacing w:val="-5"/>
                <w:sz w:val="20"/>
              </w:rPr>
              <w:t xml:space="preserve"> </w:t>
            </w:r>
            <w:r>
              <w:rPr>
                <w:sz w:val="20"/>
              </w:rPr>
              <w:t>к</w:t>
            </w:r>
            <w:r>
              <w:rPr>
                <w:spacing w:val="-4"/>
                <w:sz w:val="20"/>
              </w:rPr>
              <w:t xml:space="preserve"> </w:t>
            </w:r>
            <w:r>
              <w:rPr>
                <w:sz w:val="20"/>
              </w:rPr>
              <w:t>России</w:t>
            </w:r>
            <w:r>
              <w:rPr>
                <w:spacing w:val="-5"/>
                <w:sz w:val="20"/>
              </w:rPr>
              <w:t xml:space="preserve"> </w:t>
            </w:r>
            <w:r>
              <w:rPr>
                <w:sz w:val="20"/>
              </w:rPr>
              <w:t>Западной</w:t>
            </w:r>
            <w:r>
              <w:rPr>
                <w:spacing w:val="-2"/>
                <w:sz w:val="20"/>
              </w:rPr>
              <w:t xml:space="preserve"> </w:t>
            </w:r>
            <w:r>
              <w:rPr>
                <w:sz w:val="20"/>
              </w:rPr>
              <w:t>Сибири.</w:t>
            </w:r>
          </w:p>
          <w:p w14:paraId="752F6F03" w14:textId="77777777" w:rsidR="0052501E" w:rsidRDefault="00B0778F">
            <w:pPr>
              <w:pStyle w:val="TableParagraph"/>
              <w:spacing w:line="229" w:lineRule="exact"/>
              <w:ind w:left="31"/>
              <w:rPr>
                <w:sz w:val="20"/>
              </w:rPr>
            </w:pPr>
            <w:r>
              <w:rPr>
                <w:sz w:val="20"/>
              </w:rPr>
              <w:t>Социальная</w:t>
            </w:r>
            <w:r>
              <w:rPr>
                <w:spacing w:val="-6"/>
                <w:sz w:val="20"/>
              </w:rPr>
              <w:t xml:space="preserve"> </w:t>
            </w:r>
            <w:r>
              <w:rPr>
                <w:sz w:val="20"/>
              </w:rPr>
              <w:t>структура</w:t>
            </w:r>
            <w:r>
              <w:rPr>
                <w:spacing w:val="-4"/>
                <w:sz w:val="20"/>
              </w:rPr>
              <w:t xml:space="preserve"> </w:t>
            </w:r>
            <w:r>
              <w:rPr>
                <w:sz w:val="20"/>
              </w:rPr>
              <w:t>российского</w:t>
            </w:r>
            <w:r>
              <w:rPr>
                <w:spacing w:val="-4"/>
                <w:sz w:val="20"/>
              </w:rPr>
              <w:t xml:space="preserve"> </w:t>
            </w:r>
            <w:r>
              <w:rPr>
                <w:sz w:val="20"/>
              </w:rPr>
              <w:t>общества.</w:t>
            </w:r>
            <w:r>
              <w:rPr>
                <w:spacing w:val="-3"/>
                <w:sz w:val="20"/>
              </w:rPr>
              <w:t xml:space="preserve"> </w:t>
            </w:r>
            <w:r>
              <w:rPr>
                <w:sz w:val="20"/>
              </w:rPr>
              <w:t>Дворянство.</w:t>
            </w:r>
            <w:r>
              <w:rPr>
                <w:spacing w:val="-4"/>
                <w:sz w:val="20"/>
              </w:rPr>
              <w:t xml:space="preserve"> </w:t>
            </w:r>
            <w:r>
              <w:rPr>
                <w:sz w:val="20"/>
              </w:rPr>
              <w:t>Служилые</w:t>
            </w:r>
            <w:r>
              <w:rPr>
                <w:spacing w:val="-5"/>
                <w:sz w:val="20"/>
              </w:rPr>
              <w:t xml:space="preserve"> </w:t>
            </w:r>
            <w:r>
              <w:rPr>
                <w:sz w:val="20"/>
              </w:rPr>
              <w:t>люди.</w:t>
            </w:r>
          </w:p>
          <w:p w14:paraId="37C2B67C" w14:textId="77777777" w:rsidR="0052501E" w:rsidRDefault="00B0778F">
            <w:pPr>
              <w:pStyle w:val="TableParagraph"/>
              <w:spacing w:before="1"/>
              <w:ind w:left="31"/>
              <w:rPr>
                <w:sz w:val="20"/>
              </w:rPr>
            </w:pPr>
            <w:r>
              <w:rPr>
                <w:sz w:val="20"/>
              </w:rPr>
              <w:t>Формирование</w:t>
            </w:r>
            <w:r>
              <w:rPr>
                <w:spacing w:val="-4"/>
                <w:sz w:val="20"/>
              </w:rPr>
              <w:t xml:space="preserve"> </w:t>
            </w:r>
            <w:r>
              <w:rPr>
                <w:sz w:val="20"/>
              </w:rPr>
              <w:t>Государева</w:t>
            </w:r>
            <w:r>
              <w:rPr>
                <w:spacing w:val="-3"/>
                <w:sz w:val="20"/>
              </w:rPr>
              <w:t xml:space="preserve"> </w:t>
            </w:r>
            <w:r>
              <w:rPr>
                <w:sz w:val="20"/>
              </w:rPr>
              <w:t>двора</w:t>
            </w:r>
            <w:r>
              <w:rPr>
                <w:spacing w:val="-4"/>
                <w:sz w:val="20"/>
              </w:rPr>
              <w:t xml:space="preserve"> </w:t>
            </w:r>
            <w:r>
              <w:rPr>
                <w:sz w:val="20"/>
              </w:rPr>
              <w:t>и</w:t>
            </w:r>
            <w:r>
              <w:rPr>
                <w:spacing w:val="-4"/>
                <w:sz w:val="20"/>
              </w:rPr>
              <w:t xml:space="preserve"> </w:t>
            </w:r>
            <w:r>
              <w:rPr>
                <w:sz w:val="20"/>
              </w:rPr>
              <w:t>"служилых</w:t>
            </w:r>
            <w:r>
              <w:rPr>
                <w:spacing w:val="-4"/>
                <w:sz w:val="20"/>
              </w:rPr>
              <w:t xml:space="preserve"> </w:t>
            </w:r>
            <w:r>
              <w:rPr>
                <w:sz w:val="20"/>
              </w:rPr>
              <w:t>городов".</w:t>
            </w:r>
            <w:r>
              <w:rPr>
                <w:spacing w:val="-6"/>
                <w:sz w:val="20"/>
              </w:rPr>
              <w:t xml:space="preserve"> </w:t>
            </w:r>
            <w:r>
              <w:rPr>
                <w:sz w:val="20"/>
              </w:rPr>
              <w:t>Торгово-ремесленное</w:t>
            </w:r>
          </w:p>
          <w:p w14:paraId="43DF7835" w14:textId="77777777" w:rsidR="0052501E" w:rsidRDefault="00B0778F">
            <w:pPr>
              <w:pStyle w:val="TableParagraph"/>
              <w:ind w:left="31" w:right="101"/>
              <w:rPr>
                <w:sz w:val="20"/>
              </w:rPr>
            </w:pPr>
            <w:r>
              <w:rPr>
                <w:sz w:val="20"/>
              </w:rPr>
              <w:t>население</w:t>
            </w:r>
            <w:r>
              <w:rPr>
                <w:spacing w:val="-4"/>
                <w:sz w:val="20"/>
              </w:rPr>
              <w:t xml:space="preserve"> </w:t>
            </w:r>
            <w:r>
              <w:rPr>
                <w:sz w:val="20"/>
              </w:rPr>
              <w:t>городов.</w:t>
            </w:r>
            <w:r>
              <w:rPr>
                <w:spacing w:val="-5"/>
                <w:sz w:val="20"/>
              </w:rPr>
              <w:t xml:space="preserve"> </w:t>
            </w:r>
            <w:r>
              <w:rPr>
                <w:sz w:val="20"/>
              </w:rPr>
              <w:t>Духовенство.</w:t>
            </w:r>
            <w:r>
              <w:rPr>
                <w:spacing w:val="-5"/>
                <w:sz w:val="20"/>
              </w:rPr>
              <w:t xml:space="preserve"> </w:t>
            </w:r>
            <w:r>
              <w:rPr>
                <w:sz w:val="20"/>
              </w:rPr>
              <w:t>Начало</w:t>
            </w:r>
            <w:r>
              <w:rPr>
                <w:spacing w:val="-4"/>
                <w:sz w:val="20"/>
              </w:rPr>
              <w:t xml:space="preserve"> </w:t>
            </w:r>
            <w:r>
              <w:rPr>
                <w:sz w:val="20"/>
              </w:rPr>
              <w:t>закрепощения</w:t>
            </w:r>
            <w:r>
              <w:rPr>
                <w:spacing w:val="-3"/>
                <w:sz w:val="20"/>
              </w:rPr>
              <w:t xml:space="preserve"> </w:t>
            </w:r>
            <w:r>
              <w:rPr>
                <w:sz w:val="20"/>
              </w:rPr>
              <w:t>крестьян:</w:t>
            </w:r>
            <w:r>
              <w:rPr>
                <w:spacing w:val="-6"/>
                <w:sz w:val="20"/>
              </w:rPr>
              <w:t xml:space="preserve"> </w:t>
            </w:r>
            <w:r>
              <w:rPr>
                <w:sz w:val="20"/>
              </w:rPr>
              <w:t>Указ</w:t>
            </w:r>
            <w:r>
              <w:rPr>
                <w:spacing w:val="-5"/>
                <w:sz w:val="20"/>
              </w:rPr>
              <w:t xml:space="preserve"> </w:t>
            </w:r>
            <w:r>
              <w:rPr>
                <w:sz w:val="20"/>
              </w:rPr>
              <w:t>о</w:t>
            </w:r>
            <w:r>
              <w:rPr>
                <w:spacing w:val="-4"/>
                <w:sz w:val="20"/>
              </w:rPr>
              <w:t xml:space="preserve"> </w:t>
            </w:r>
            <w:r>
              <w:rPr>
                <w:sz w:val="20"/>
              </w:rPr>
              <w:t>"заповедных</w:t>
            </w:r>
            <w:r>
              <w:rPr>
                <w:spacing w:val="-47"/>
                <w:sz w:val="20"/>
              </w:rPr>
              <w:t xml:space="preserve"> </w:t>
            </w:r>
            <w:r>
              <w:rPr>
                <w:sz w:val="20"/>
              </w:rPr>
              <w:t>летах".</w:t>
            </w:r>
            <w:r>
              <w:rPr>
                <w:spacing w:val="-1"/>
                <w:sz w:val="20"/>
              </w:rPr>
              <w:t xml:space="preserve"> </w:t>
            </w:r>
            <w:r>
              <w:rPr>
                <w:sz w:val="20"/>
              </w:rPr>
              <w:t>Формирование вольного казачества.</w:t>
            </w:r>
          </w:p>
          <w:p w14:paraId="6F1355D4" w14:textId="77777777" w:rsidR="0052501E" w:rsidRDefault="00B0778F">
            <w:pPr>
              <w:pStyle w:val="TableParagraph"/>
              <w:spacing w:before="2"/>
              <w:ind w:left="31"/>
              <w:rPr>
                <w:sz w:val="20"/>
              </w:rPr>
            </w:pPr>
            <w:r>
              <w:rPr>
                <w:sz w:val="20"/>
              </w:rPr>
              <w:t>Многонациональный состав населения Русского государства. Финно-угорские народы.</w:t>
            </w:r>
            <w:r>
              <w:rPr>
                <w:spacing w:val="1"/>
                <w:sz w:val="20"/>
              </w:rPr>
              <w:t xml:space="preserve"> </w:t>
            </w:r>
            <w:r>
              <w:rPr>
                <w:sz w:val="20"/>
              </w:rPr>
              <w:t>Народы</w:t>
            </w:r>
            <w:r>
              <w:rPr>
                <w:spacing w:val="-6"/>
                <w:sz w:val="20"/>
              </w:rPr>
              <w:t xml:space="preserve"> </w:t>
            </w:r>
            <w:r>
              <w:rPr>
                <w:sz w:val="20"/>
              </w:rPr>
              <w:t>Поволжья</w:t>
            </w:r>
            <w:r>
              <w:rPr>
                <w:spacing w:val="-3"/>
                <w:sz w:val="20"/>
              </w:rPr>
              <w:t xml:space="preserve"> </w:t>
            </w:r>
            <w:r>
              <w:rPr>
                <w:sz w:val="20"/>
              </w:rPr>
              <w:t>после</w:t>
            </w:r>
            <w:r>
              <w:rPr>
                <w:spacing w:val="-4"/>
                <w:sz w:val="20"/>
              </w:rPr>
              <w:t xml:space="preserve"> </w:t>
            </w:r>
            <w:r>
              <w:rPr>
                <w:sz w:val="20"/>
              </w:rPr>
              <w:t>присоединения</w:t>
            </w:r>
            <w:r>
              <w:rPr>
                <w:spacing w:val="-3"/>
                <w:sz w:val="20"/>
              </w:rPr>
              <w:t xml:space="preserve"> </w:t>
            </w:r>
            <w:r>
              <w:rPr>
                <w:sz w:val="20"/>
              </w:rPr>
              <w:t>к</w:t>
            </w:r>
            <w:r>
              <w:rPr>
                <w:spacing w:val="-6"/>
                <w:sz w:val="20"/>
              </w:rPr>
              <w:t xml:space="preserve"> </w:t>
            </w:r>
            <w:r>
              <w:rPr>
                <w:sz w:val="20"/>
              </w:rPr>
              <w:t>России.</w:t>
            </w:r>
            <w:r>
              <w:rPr>
                <w:spacing w:val="-4"/>
                <w:sz w:val="20"/>
              </w:rPr>
              <w:t xml:space="preserve"> </w:t>
            </w:r>
            <w:r>
              <w:rPr>
                <w:sz w:val="20"/>
              </w:rPr>
              <w:t>Служилые</w:t>
            </w:r>
            <w:r>
              <w:rPr>
                <w:spacing w:val="-5"/>
                <w:sz w:val="20"/>
              </w:rPr>
              <w:t xml:space="preserve"> </w:t>
            </w:r>
            <w:r>
              <w:rPr>
                <w:sz w:val="20"/>
              </w:rPr>
              <w:t>татары.</w:t>
            </w:r>
            <w:r>
              <w:rPr>
                <w:spacing w:val="2"/>
                <w:sz w:val="20"/>
              </w:rPr>
              <w:t xml:space="preserve"> </w:t>
            </w:r>
            <w:r>
              <w:rPr>
                <w:sz w:val="20"/>
              </w:rPr>
              <w:t>Сосуществование</w:t>
            </w:r>
            <w:r>
              <w:rPr>
                <w:spacing w:val="-47"/>
                <w:sz w:val="20"/>
              </w:rPr>
              <w:t xml:space="preserve"> </w:t>
            </w:r>
            <w:r>
              <w:rPr>
                <w:sz w:val="20"/>
              </w:rPr>
              <w:t>религий в Российском государстве. Русская Православная церковь. Мусульманское</w:t>
            </w:r>
            <w:r>
              <w:rPr>
                <w:spacing w:val="1"/>
                <w:sz w:val="20"/>
              </w:rPr>
              <w:t xml:space="preserve"> </w:t>
            </w:r>
            <w:r>
              <w:rPr>
                <w:sz w:val="20"/>
              </w:rPr>
              <w:t>духовенство.</w:t>
            </w:r>
          </w:p>
          <w:p w14:paraId="53D09848" w14:textId="77777777" w:rsidR="0052501E" w:rsidRDefault="00B0778F">
            <w:pPr>
              <w:pStyle w:val="TableParagraph"/>
              <w:ind w:left="31" w:right="150"/>
              <w:rPr>
                <w:sz w:val="20"/>
              </w:rPr>
            </w:pPr>
            <w:r>
              <w:rPr>
                <w:sz w:val="20"/>
              </w:rPr>
              <w:t>Опричнина, дискуссия о ее причинах и характере. Опричный террор. Разгром</w:t>
            </w:r>
            <w:r>
              <w:rPr>
                <w:spacing w:val="1"/>
                <w:sz w:val="20"/>
              </w:rPr>
              <w:t xml:space="preserve"> </w:t>
            </w:r>
            <w:r>
              <w:rPr>
                <w:sz w:val="20"/>
              </w:rPr>
              <w:t>Новгорода и Пскова. Московские казни 1570 г. Результаты и последствия опричнины.</w:t>
            </w:r>
            <w:r>
              <w:rPr>
                <w:spacing w:val="-47"/>
                <w:sz w:val="20"/>
              </w:rPr>
              <w:t xml:space="preserve"> </w:t>
            </w:r>
            <w:r>
              <w:rPr>
                <w:sz w:val="20"/>
              </w:rPr>
              <w:t>Противоречивость личности Ивана Грозного и проводимых им преобразований. Цена</w:t>
            </w:r>
            <w:r>
              <w:rPr>
                <w:spacing w:val="-47"/>
                <w:sz w:val="20"/>
              </w:rPr>
              <w:t xml:space="preserve"> </w:t>
            </w:r>
            <w:r>
              <w:rPr>
                <w:sz w:val="20"/>
              </w:rPr>
              <w:t>реформ.</w:t>
            </w:r>
          </w:p>
        </w:tc>
      </w:tr>
      <w:tr w:rsidR="0052501E" w14:paraId="230A3475" w14:textId="77777777">
        <w:trPr>
          <w:trHeight w:val="1198"/>
        </w:trPr>
        <w:tc>
          <w:tcPr>
            <w:tcW w:w="2382" w:type="dxa"/>
          </w:tcPr>
          <w:p w14:paraId="2C00570D" w14:textId="77777777" w:rsidR="0052501E" w:rsidRDefault="0052501E">
            <w:pPr>
              <w:pStyle w:val="TableParagraph"/>
            </w:pPr>
          </w:p>
          <w:p w14:paraId="24185EDF" w14:textId="77777777" w:rsidR="0052501E" w:rsidRDefault="0052501E">
            <w:pPr>
              <w:pStyle w:val="TableParagraph"/>
              <w:spacing w:before="6"/>
              <w:rPr>
                <w:sz w:val="19"/>
              </w:rPr>
            </w:pPr>
          </w:p>
          <w:p w14:paraId="55FC5FFC" w14:textId="77777777" w:rsidR="0052501E" w:rsidRDefault="00B0778F">
            <w:pPr>
              <w:pStyle w:val="TableParagraph"/>
              <w:ind w:left="27"/>
              <w:rPr>
                <w:sz w:val="20"/>
              </w:rPr>
            </w:pPr>
            <w:r>
              <w:rPr>
                <w:sz w:val="20"/>
              </w:rPr>
              <w:t>Россия</w:t>
            </w:r>
            <w:r>
              <w:rPr>
                <w:spacing w:val="-4"/>
                <w:sz w:val="20"/>
              </w:rPr>
              <w:t xml:space="preserve"> </w:t>
            </w:r>
            <w:r>
              <w:rPr>
                <w:sz w:val="20"/>
              </w:rPr>
              <w:t>в</w:t>
            </w:r>
            <w:r>
              <w:rPr>
                <w:spacing w:val="-3"/>
                <w:sz w:val="20"/>
              </w:rPr>
              <w:t xml:space="preserve"> </w:t>
            </w:r>
            <w:r>
              <w:rPr>
                <w:sz w:val="20"/>
              </w:rPr>
              <w:t>конце</w:t>
            </w:r>
            <w:r>
              <w:rPr>
                <w:spacing w:val="-2"/>
                <w:sz w:val="20"/>
              </w:rPr>
              <w:t xml:space="preserve"> </w:t>
            </w:r>
            <w:r>
              <w:rPr>
                <w:sz w:val="20"/>
              </w:rPr>
              <w:t>XVI</w:t>
            </w:r>
            <w:r>
              <w:rPr>
                <w:spacing w:val="-2"/>
                <w:sz w:val="20"/>
              </w:rPr>
              <w:t xml:space="preserve"> </w:t>
            </w:r>
            <w:r>
              <w:rPr>
                <w:sz w:val="20"/>
              </w:rPr>
              <w:t>в.</w:t>
            </w:r>
          </w:p>
        </w:tc>
        <w:tc>
          <w:tcPr>
            <w:tcW w:w="7615" w:type="dxa"/>
          </w:tcPr>
          <w:p w14:paraId="4DFB319E" w14:textId="77777777" w:rsidR="0052501E" w:rsidRDefault="00B0778F">
            <w:pPr>
              <w:pStyle w:val="TableParagraph"/>
              <w:spacing w:before="19"/>
              <w:ind w:left="31" w:right="101"/>
              <w:rPr>
                <w:sz w:val="20"/>
              </w:rPr>
            </w:pPr>
            <w:r>
              <w:rPr>
                <w:sz w:val="20"/>
              </w:rPr>
              <w:t>Царь</w:t>
            </w:r>
            <w:r>
              <w:rPr>
                <w:spacing w:val="-4"/>
                <w:sz w:val="20"/>
              </w:rPr>
              <w:t xml:space="preserve"> </w:t>
            </w:r>
            <w:r>
              <w:rPr>
                <w:sz w:val="20"/>
              </w:rPr>
              <w:t>Федор</w:t>
            </w:r>
            <w:r>
              <w:rPr>
                <w:spacing w:val="-3"/>
                <w:sz w:val="20"/>
              </w:rPr>
              <w:t xml:space="preserve"> </w:t>
            </w:r>
            <w:r>
              <w:rPr>
                <w:sz w:val="20"/>
              </w:rPr>
              <w:t>Иванович.</w:t>
            </w:r>
            <w:r>
              <w:rPr>
                <w:spacing w:val="-4"/>
                <w:sz w:val="20"/>
              </w:rPr>
              <w:t xml:space="preserve"> </w:t>
            </w:r>
            <w:r>
              <w:rPr>
                <w:sz w:val="20"/>
              </w:rPr>
              <w:t>Борьба</w:t>
            </w:r>
            <w:r>
              <w:rPr>
                <w:spacing w:val="-4"/>
                <w:sz w:val="20"/>
              </w:rPr>
              <w:t xml:space="preserve"> </w:t>
            </w:r>
            <w:r>
              <w:rPr>
                <w:sz w:val="20"/>
              </w:rPr>
              <w:t>за</w:t>
            </w:r>
            <w:r>
              <w:rPr>
                <w:spacing w:val="-3"/>
                <w:sz w:val="20"/>
              </w:rPr>
              <w:t xml:space="preserve"> </w:t>
            </w:r>
            <w:r>
              <w:rPr>
                <w:sz w:val="20"/>
              </w:rPr>
              <w:t>власть</w:t>
            </w:r>
            <w:r>
              <w:rPr>
                <w:spacing w:val="-2"/>
                <w:sz w:val="20"/>
              </w:rPr>
              <w:t xml:space="preserve"> </w:t>
            </w:r>
            <w:r>
              <w:rPr>
                <w:sz w:val="20"/>
              </w:rPr>
              <w:t>в</w:t>
            </w:r>
            <w:r>
              <w:rPr>
                <w:spacing w:val="-5"/>
                <w:sz w:val="20"/>
              </w:rPr>
              <w:t xml:space="preserve"> </w:t>
            </w:r>
            <w:r>
              <w:rPr>
                <w:sz w:val="20"/>
              </w:rPr>
              <w:t>боярском</w:t>
            </w:r>
            <w:r>
              <w:rPr>
                <w:spacing w:val="-3"/>
                <w:sz w:val="20"/>
              </w:rPr>
              <w:t xml:space="preserve"> </w:t>
            </w:r>
            <w:r>
              <w:rPr>
                <w:sz w:val="20"/>
              </w:rPr>
              <w:t>окружении.</w:t>
            </w:r>
            <w:r>
              <w:rPr>
                <w:spacing w:val="-4"/>
                <w:sz w:val="20"/>
              </w:rPr>
              <w:t xml:space="preserve"> </w:t>
            </w:r>
            <w:r>
              <w:rPr>
                <w:sz w:val="20"/>
              </w:rPr>
              <w:t>Правление</w:t>
            </w:r>
            <w:r>
              <w:rPr>
                <w:spacing w:val="-3"/>
                <w:sz w:val="20"/>
              </w:rPr>
              <w:t xml:space="preserve"> </w:t>
            </w:r>
            <w:r>
              <w:rPr>
                <w:sz w:val="20"/>
              </w:rPr>
              <w:t>Бориса</w:t>
            </w:r>
            <w:r>
              <w:rPr>
                <w:spacing w:val="-47"/>
                <w:sz w:val="20"/>
              </w:rPr>
              <w:t xml:space="preserve"> </w:t>
            </w:r>
            <w:r>
              <w:rPr>
                <w:sz w:val="20"/>
              </w:rPr>
              <w:t>Годунова.</w:t>
            </w:r>
            <w:r>
              <w:rPr>
                <w:spacing w:val="-4"/>
                <w:sz w:val="20"/>
              </w:rPr>
              <w:t xml:space="preserve"> </w:t>
            </w:r>
            <w:r>
              <w:rPr>
                <w:sz w:val="20"/>
              </w:rPr>
              <w:t>Учреждение</w:t>
            </w:r>
            <w:r>
              <w:rPr>
                <w:spacing w:val="-5"/>
                <w:sz w:val="20"/>
              </w:rPr>
              <w:t xml:space="preserve"> </w:t>
            </w:r>
            <w:r>
              <w:rPr>
                <w:sz w:val="20"/>
              </w:rPr>
              <w:t>патриаршества.</w:t>
            </w:r>
            <w:r>
              <w:rPr>
                <w:spacing w:val="-4"/>
                <w:sz w:val="20"/>
              </w:rPr>
              <w:t xml:space="preserve"> </w:t>
            </w:r>
            <w:r>
              <w:rPr>
                <w:sz w:val="20"/>
              </w:rPr>
              <w:t>Тявзинский</w:t>
            </w:r>
            <w:r>
              <w:rPr>
                <w:spacing w:val="-4"/>
                <w:sz w:val="20"/>
              </w:rPr>
              <w:t xml:space="preserve"> </w:t>
            </w:r>
            <w:r>
              <w:rPr>
                <w:sz w:val="20"/>
              </w:rPr>
              <w:t>мирный</w:t>
            </w:r>
            <w:r>
              <w:rPr>
                <w:spacing w:val="-5"/>
                <w:sz w:val="20"/>
              </w:rPr>
              <w:t xml:space="preserve"> </w:t>
            </w:r>
            <w:r>
              <w:rPr>
                <w:sz w:val="20"/>
              </w:rPr>
              <w:t>договор</w:t>
            </w:r>
            <w:r>
              <w:rPr>
                <w:spacing w:val="-3"/>
                <w:sz w:val="20"/>
              </w:rPr>
              <w:t xml:space="preserve"> </w:t>
            </w:r>
            <w:r>
              <w:rPr>
                <w:sz w:val="20"/>
              </w:rPr>
              <w:t>со</w:t>
            </w:r>
            <w:r>
              <w:rPr>
                <w:spacing w:val="-4"/>
                <w:sz w:val="20"/>
              </w:rPr>
              <w:t xml:space="preserve"> </w:t>
            </w:r>
            <w:r>
              <w:rPr>
                <w:sz w:val="20"/>
              </w:rPr>
              <w:t>Швецией:</w:t>
            </w:r>
          </w:p>
          <w:p w14:paraId="38AB69E4" w14:textId="77777777" w:rsidR="0052501E" w:rsidRDefault="00B0778F">
            <w:pPr>
              <w:pStyle w:val="TableParagraph"/>
              <w:ind w:left="31"/>
              <w:rPr>
                <w:sz w:val="20"/>
              </w:rPr>
            </w:pPr>
            <w:r>
              <w:rPr>
                <w:sz w:val="20"/>
              </w:rPr>
              <w:t>восстановление</w:t>
            </w:r>
            <w:r>
              <w:rPr>
                <w:spacing w:val="-5"/>
                <w:sz w:val="20"/>
              </w:rPr>
              <w:t xml:space="preserve"> </w:t>
            </w:r>
            <w:r>
              <w:rPr>
                <w:sz w:val="20"/>
              </w:rPr>
              <w:t>позиций</w:t>
            </w:r>
            <w:r>
              <w:rPr>
                <w:spacing w:val="-5"/>
                <w:sz w:val="20"/>
              </w:rPr>
              <w:t xml:space="preserve"> </w:t>
            </w:r>
            <w:r>
              <w:rPr>
                <w:sz w:val="20"/>
              </w:rPr>
              <w:t>России</w:t>
            </w:r>
            <w:r>
              <w:rPr>
                <w:spacing w:val="-5"/>
                <w:sz w:val="20"/>
              </w:rPr>
              <w:t xml:space="preserve"> </w:t>
            </w:r>
            <w:r>
              <w:rPr>
                <w:sz w:val="20"/>
              </w:rPr>
              <w:t>в</w:t>
            </w:r>
            <w:r>
              <w:rPr>
                <w:spacing w:val="-5"/>
                <w:sz w:val="20"/>
              </w:rPr>
              <w:t xml:space="preserve"> </w:t>
            </w:r>
            <w:r>
              <w:rPr>
                <w:sz w:val="20"/>
              </w:rPr>
              <w:t>Прибалтике.</w:t>
            </w:r>
            <w:r>
              <w:rPr>
                <w:spacing w:val="-3"/>
                <w:sz w:val="20"/>
              </w:rPr>
              <w:t xml:space="preserve"> </w:t>
            </w:r>
            <w:r>
              <w:rPr>
                <w:sz w:val="20"/>
              </w:rPr>
              <w:t>Противостояние</w:t>
            </w:r>
            <w:r>
              <w:rPr>
                <w:spacing w:val="-4"/>
                <w:sz w:val="20"/>
              </w:rPr>
              <w:t xml:space="preserve"> </w:t>
            </w:r>
            <w:r>
              <w:rPr>
                <w:sz w:val="20"/>
              </w:rPr>
              <w:t>с</w:t>
            </w:r>
            <w:r>
              <w:rPr>
                <w:spacing w:val="-5"/>
                <w:sz w:val="20"/>
              </w:rPr>
              <w:t xml:space="preserve"> </w:t>
            </w:r>
            <w:r>
              <w:rPr>
                <w:sz w:val="20"/>
              </w:rPr>
              <w:t>Крымским</w:t>
            </w:r>
            <w:r>
              <w:rPr>
                <w:spacing w:val="-1"/>
                <w:sz w:val="20"/>
              </w:rPr>
              <w:t xml:space="preserve"> </w:t>
            </w:r>
            <w:r>
              <w:rPr>
                <w:sz w:val="20"/>
              </w:rPr>
              <w:t>ханством.</w:t>
            </w:r>
            <w:r>
              <w:rPr>
                <w:spacing w:val="-47"/>
                <w:sz w:val="20"/>
              </w:rPr>
              <w:t xml:space="preserve"> </w:t>
            </w:r>
            <w:r>
              <w:rPr>
                <w:sz w:val="20"/>
              </w:rPr>
              <w:t>Строительство российских крепостей и засечных черт. Продолжение закрепощения</w:t>
            </w:r>
            <w:r>
              <w:rPr>
                <w:spacing w:val="1"/>
                <w:sz w:val="20"/>
              </w:rPr>
              <w:t xml:space="preserve"> </w:t>
            </w:r>
            <w:r>
              <w:rPr>
                <w:sz w:val="20"/>
              </w:rPr>
              <w:t>крестьянства:</w:t>
            </w:r>
            <w:r>
              <w:rPr>
                <w:spacing w:val="-3"/>
                <w:sz w:val="20"/>
              </w:rPr>
              <w:t xml:space="preserve"> </w:t>
            </w:r>
            <w:r>
              <w:rPr>
                <w:sz w:val="20"/>
              </w:rPr>
              <w:t>Указ</w:t>
            </w:r>
            <w:r>
              <w:rPr>
                <w:spacing w:val="-2"/>
                <w:sz w:val="20"/>
              </w:rPr>
              <w:t xml:space="preserve"> </w:t>
            </w:r>
            <w:r>
              <w:rPr>
                <w:sz w:val="20"/>
              </w:rPr>
              <w:t>об</w:t>
            </w:r>
            <w:r>
              <w:rPr>
                <w:spacing w:val="-4"/>
                <w:sz w:val="20"/>
              </w:rPr>
              <w:t xml:space="preserve"> </w:t>
            </w:r>
            <w:r>
              <w:rPr>
                <w:sz w:val="20"/>
              </w:rPr>
              <w:t>"Урочных летах".</w:t>
            </w:r>
            <w:r>
              <w:rPr>
                <w:spacing w:val="-3"/>
                <w:sz w:val="20"/>
              </w:rPr>
              <w:t xml:space="preserve"> </w:t>
            </w:r>
            <w:r>
              <w:rPr>
                <w:sz w:val="20"/>
              </w:rPr>
              <w:t>Пресечение</w:t>
            </w:r>
            <w:r>
              <w:rPr>
                <w:spacing w:val="-2"/>
                <w:sz w:val="20"/>
              </w:rPr>
              <w:t xml:space="preserve"> </w:t>
            </w:r>
            <w:r>
              <w:rPr>
                <w:sz w:val="20"/>
              </w:rPr>
              <w:t>царской</w:t>
            </w:r>
            <w:r>
              <w:rPr>
                <w:spacing w:val="-4"/>
                <w:sz w:val="20"/>
              </w:rPr>
              <w:t xml:space="preserve"> </w:t>
            </w:r>
            <w:r>
              <w:rPr>
                <w:sz w:val="20"/>
              </w:rPr>
              <w:t>династии</w:t>
            </w:r>
            <w:r>
              <w:rPr>
                <w:spacing w:val="-3"/>
                <w:sz w:val="20"/>
              </w:rPr>
              <w:t xml:space="preserve"> </w:t>
            </w:r>
            <w:r>
              <w:rPr>
                <w:sz w:val="20"/>
              </w:rPr>
              <w:t>Рюриковичей.</w:t>
            </w:r>
          </w:p>
        </w:tc>
      </w:tr>
      <w:tr w:rsidR="0052501E" w14:paraId="3B3D1FCD" w14:textId="77777777">
        <w:trPr>
          <w:trHeight w:val="5572"/>
        </w:trPr>
        <w:tc>
          <w:tcPr>
            <w:tcW w:w="2382" w:type="dxa"/>
          </w:tcPr>
          <w:p w14:paraId="598B442B" w14:textId="77777777" w:rsidR="0052501E" w:rsidRDefault="0052501E">
            <w:pPr>
              <w:pStyle w:val="TableParagraph"/>
            </w:pPr>
          </w:p>
          <w:p w14:paraId="4EC31364" w14:textId="77777777" w:rsidR="0052501E" w:rsidRDefault="0052501E">
            <w:pPr>
              <w:pStyle w:val="TableParagraph"/>
            </w:pPr>
          </w:p>
          <w:p w14:paraId="2CCBC124" w14:textId="77777777" w:rsidR="0052501E" w:rsidRDefault="0052501E">
            <w:pPr>
              <w:pStyle w:val="TableParagraph"/>
            </w:pPr>
          </w:p>
          <w:p w14:paraId="1FBD4571" w14:textId="77777777" w:rsidR="0052501E" w:rsidRDefault="0052501E">
            <w:pPr>
              <w:pStyle w:val="TableParagraph"/>
            </w:pPr>
          </w:p>
          <w:p w14:paraId="3B1DBED7" w14:textId="77777777" w:rsidR="0052501E" w:rsidRDefault="0052501E">
            <w:pPr>
              <w:pStyle w:val="TableParagraph"/>
            </w:pPr>
          </w:p>
          <w:p w14:paraId="7F2F202F" w14:textId="77777777" w:rsidR="0052501E" w:rsidRDefault="0052501E">
            <w:pPr>
              <w:pStyle w:val="TableParagraph"/>
            </w:pPr>
          </w:p>
          <w:p w14:paraId="4DF2A25C" w14:textId="77777777" w:rsidR="0052501E" w:rsidRDefault="0052501E">
            <w:pPr>
              <w:pStyle w:val="TableParagraph"/>
            </w:pPr>
          </w:p>
          <w:p w14:paraId="704B83DA" w14:textId="77777777" w:rsidR="0052501E" w:rsidRDefault="0052501E">
            <w:pPr>
              <w:pStyle w:val="TableParagraph"/>
            </w:pPr>
          </w:p>
          <w:p w14:paraId="1C0E39A2" w14:textId="77777777" w:rsidR="0052501E" w:rsidRDefault="0052501E">
            <w:pPr>
              <w:pStyle w:val="TableParagraph"/>
            </w:pPr>
          </w:p>
          <w:p w14:paraId="68C5C401" w14:textId="77777777" w:rsidR="0052501E" w:rsidRDefault="0052501E">
            <w:pPr>
              <w:pStyle w:val="TableParagraph"/>
            </w:pPr>
          </w:p>
          <w:p w14:paraId="05FD577F" w14:textId="77777777" w:rsidR="0052501E" w:rsidRDefault="00B0778F">
            <w:pPr>
              <w:pStyle w:val="TableParagraph"/>
              <w:spacing w:before="134"/>
              <w:ind w:left="27"/>
              <w:rPr>
                <w:sz w:val="20"/>
              </w:rPr>
            </w:pPr>
            <w:r>
              <w:rPr>
                <w:sz w:val="20"/>
              </w:rPr>
              <w:t>Смута</w:t>
            </w:r>
            <w:r>
              <w:rPr>
                <w:spacing w:val="-1"/>
                <w:sz w:val="20"/>
              </w:rPr>
              <w:t xml:space="preserve"> </w:t>
            </w:r>
            <w:r>
              <w:rPr>
                <w:sz w:val="20"/>
              </w:rPr>
              <w:t>в</w:t>
            </w:r>
            <w:r>
              <w:rPr>
                <w:spacing w:val="-4"/>
                <w:sz w:val="20"/>
              </w:rPr>
              <w:t xml:space="preserve"> </w:t>
            </w:r>
            <w:r>
              <w:rPr>
                <w:sz w:val="20"/>
              </w:rPr>
              <w:t>России.</w:t>
            </w:r>
          </w:p>
        </w:tc>
        <w:tc>
          <w:tcPr>
            <w:tcW w:w="7615" w:type="dxa"/>
          </w:tcPr>
          <w:p w14:paraId="631263A6" w14:textId="77777777" w:rsidR="0052501E" w:rsidRDefault="00B0778F">
            <w:pPr>
              <w:pStyle w:val="TableParagraph"/>
              <w:spacing w:before="19"/>
              <w:ind w:left="31" w:right="101"/>
              <w:rPr>
                <w:sz w:val="20"/>
              </w:rPr>
            </w:pPr>
            <w:r>
              <w:rPr>
                <w:sz w:val="20"/>
              </w:rPr>
              <w:t>Накануне</w:t>
            </w:r>
            <w:r>
              <w:rPr>
                <w:spacing w:val="-4"/>
                <w:sz w:val="20"/>
              </w:rPr>
              <w:t xml:space="preserve"> </w:t>
            </w:r>
            <w:r>
              <w:rPr>
                <w:sz w:val="20"/>
              </w:rPr>
              <w:t>Смуты.</w:t>
            </w:r>
            <w:r>
              <w:rPr>
                <w:spacing w:val="-3"/>
                <w:sz w:val="20"/>
              </w:rPr>
              <w:t xml:space="preserve"> </w:t>
            </w:r>
            <w:r>
              <w:rPr>
                <w:sz w:val="20"/>
              </w:rPr>
              <w:t>Династический</w:t>
            </w:r>
            <w:r>
              <w:rPr>
                <w:spacing w:val="-5"/>
                <w:sz w:val="20"/>
              </w:rPr>
              <w:t xml:space="preserve"> </w:t>
            </w:r>
            <w:r>
              <w:rPr>
                <w:sz w:val="20"/>
              </w:rPr>
              <w:t>кризис.</w:t>
            </w:r>
            <w:r>
              <w:rPr>
                <w:spacing w:val="-2"/>
                <w:sz w:val="20"/>
              </w:rPr>
              <w:t xml:space="preserve"> </w:t>
            </w:r>
            <w:r>
              <w:rPr>
                <w:sz w:val="20"/>
              </w:rPr>
              <w:t>Земский</w:t>
            </w:r>
            <w:r>
              <w:rPr>
                <w:spacing w:val="-5"/>
                <w:sz w:val="20"/>
              </w:rPr>
              <w:t xml:space="preserve"> </w:t>
            </w:r>
            <w:r>
              <w:rPr>
                <w:sz w:val="20"/>
              </w:rPr>
              <w:t>собор</w:t>
            </w:r>
            <w:r>
              <w:rPr>
                <w:spacing w:val="-3"/>
                <w:sz w:val="20"/>
              </w:rPr>
              <w:t xml:space="preserve"> </w:t>
            </w:r>
            <w:r>
              <w:rPr>
                <w:sz w:val="20"/>
              </w:rPr>
              <w:t>1598</w:t>
            </w:r>
            <w:r>
              <w:rPr>
                <w:spacing w:val="-3"/>
                <w:sz w:val="20"/>
              </w:rPr>
              <w:t xml:space="preserve"> </w:t>
            </w:r>
            <w:r>
              <w:rPr>
                <w:sz w:val="20"/>
              </w:rPr>
              <w:t>г.</w:t>
            </w:r>
            <w:r>
              <w:rPr>
                <w:spacing w:val="-3"/>
                <w:sz w:val="20"/>
              </w:rPr>
              <w:t xml:space="preserve"> </w:t>
            </w:r>
            <w:r>
              <w:rPr>
                <w:sz w:val="20"/>
              </w:rPr>
              <w:t>и</w:t>
            </w:r>
            <w:r>
              <w:rPr>
                <w:spacing w:val="-5"/>
                <w:sz w:val="20"/>
              </w:rPr>
              <w:t xml:space="preserve"> </w:t>
            </w:r>
            <w:r>
              <w:rPr>
                <w:sz w:val="20"/>
              </w:rPr>
              <w:t>избрание</w:t>
            </w:r>
            <w:r>
              <w:rPr>
                <w:spacing w:val="-1"/>
                <w:sz w:val="20"/>
              </w:rPr>
              <w:t xml:space="preserve"> </w:t>
            </w:r>
            <w:r>
              <w:rPr>
                <w:sz w:val="20"/>
              </w:rPr>
              <w:t>на</w:t>
            </w:r>
            <w:r>
              <w:rPr>
                <w:spacing w:val="-3"/>
                <w:sz w:val="20"/>
              </w:rPr>
              <w:t xml:space="preserve"> </w:t>
            </w:r>
            <w:r>
              <w:rPr>
                <w:sz w:val="20"/>
              </w:rPr>
              <w:t>царство</w:t>
            </w:r>
            <w:r>
              <w:rPr>
                <w:spacing w:val="-47"/>
                <w:sz w:val="20"/>
              </w:rPr>
              <w:t xml:space="preserve"> </w:t>
            </w:r>
            <w:r>
              <w:rPr>
                <w:sz w:val="20"/>
              </w:rPr>
              <w:t>Бориса</w:t>
            </w:r>
            <w:r>
              <w:rPr>
                <w:spacing w:val="-1"/>
                <w:sz w:val="20"/>
              </w:rPr>
              <w:t xml:space="preserve"> </w:t>
            </w:r>
            <w:r>
              <w:rPr>
                <w:sz w:val="20"/>
              </w:rPr>
              <w:t>Годунова.</w:t>
            </w:r>
          </w:p>
          <w:p w14:paraId="5385C034" w14:textId="77777777" w:rsidR="0052501E" w:rsidRDefault="00B0778F">
            <w:pPr>
              <w:pStyle w:val="TableParagraph"/>
              <w:spacing w:before="1"/>
              <w:ind w:left="31" w:right="184"/>
              <w:rPr>
                <w:sz w:val="20"/>
              </w:rPr>
            </w:pPr>
            <w:r>
              <w:rPr>
                <w:sz w:val="20"/>
              </w:rPr>
              <w:t>Политика</w:t>
            </w:r>
            <w:r>
              <w:rPr>
                <w:spacing w:val="-3"/>
                <w:sz w:val="20"/>
              </w:rPr>
              <w:t xml:space="preserve"> </w:t>
            </w:r>
            <w:r>
              <w:rPr>
                <w:sz w:val="20"/>
              </w:rPr>
              <w:t>Бориса</w:t>
            </w:r>
            <w:r>
              <w:rPr>
                <w:spacing w:val="-3"/>
                <w:sz w:val="20"/>
              </w:rPr>
              <w:t xml:space="preserve"> </w:t>
            </w:r>
            <w:r>
              <w:rPr>
                <w:sz w:val="20"/>
              </w:rPr>
              <w:t>Годунова</w:t>
            </w:r>
            <w:r>
              <w:rPr>
                <w:spacing w:val="-3"/>
                <w:sz w:val="20"/>
              </w:rPr>
              <w:t xml:space="preserve"> </w:t>
            </w:r>
            <w:r>
              <w:rPr>
                <w:sz w:val="20"/>
              </w:rPr>
              <w:t>в</w:t>
            </w:r>
            <w:r>
              <w:rPr>
                <w:spacing w:val="-3"/>
                <w:sz w:val="20"/>
              </w:rPr>
              <w:t xml:space="preserve"> </w:t>
            </w:r>
            <w:r>
              <w:rPr>
                <w:sz w:val="20"/>
              </w:rPr>
              <w:t>отношении</w:t>
            </w:r>
            <w:r>
              <w:rPr>
                <w:spacing w:val="-3"/>
                <w:sz w:val="20"/>
              </w:rPr>
              <w:t xml:space="preserve"> </w:t>
            </w:r>
            <w:r>
              <w:rPr>
                <w:sz w:val="20"/>
              </w:rPr>
              <w:t>боярства.</w:t>
            </w:r>
            <w:r>
              <w:rPr>
                <w:spacing w:val="-2"/>
                <w:sz w:val="20"/>
              </w:rPr>
              <w:t xml:space="preserve"> </w:t>
            </w:r>
            <w:r>
              <w:rPr>
                <w:sz w:val="20"/>
              </w:rPr>
              <w:t>Голод</w:t>
            </w:r>
            <w:r>
              <w:rPr>
                <w:spacing w:val="-4"/>
                <w:sz w:val="20"/>
              </w:rPr>
              <w:t xml:space="preserve"> </w:t>
            </w:r>
            <w:r>
              <w:rPr>
                <w:sz w:val="20"/>
              </w:rPr>
              <w:t>1601</w:t>
            </w:r>
            <w:r>
              <w:rPr>
                <w:spacing w:val="5"/>
                <w:sz w:val="20"/>
              </w:rPr>
              <w:t xml:space="preserve"> </w:t>
            </w:r>
            <w:r>
              <w:rPr>
                <w:sz w:val="20"/>
              </w:rPr>
              <w:t>-</w:t>
            </w:r>
            <w:r>
              <w:rPr>
                <w:spacing w:val="-4"/>
                <w:sz w:val="20"/>
              </w:rPr>
              <w:t xml:space="preserve"> </w:t>
            </w:r>
            <w:r>
              <w:rPr>
                <w:sz w:val="20"/>
              </w:rPr>
              <w:t>1603</w:t>
            </w:r>
            <w:r>
              <w:rPr>
                <w:spacing w:val="-2"/>
                <w:sz w:val="20"/>
              </w:rPr>
              <w:t xml:space="preserve"> </w:t>
            </w:r>
            <w:r>
              <w:rPr>
                <w:sz w:val="20"/>
              </w:rPr>
              <w:t>гг.</w:t>
            </w:r>
            <w:r>
              <w:rPr>
                <w:spacing w:val="-2"/>
                <w:sz w:val="20"/>
              </w:rPr>
              <w:t xml:space="preserve"> </w:t>
            </w:r>
            <w:r>
              <w:rPr>
                <w:sz w:val="20"/>
              </w:rPr>
              <w:t>и</w:t>
            </w:r>
            <w:r>
              <w:rPr>
                <w:spacing w:val="-4"/>
                <w:sz w:val="20"/>
              </w:rPr>
              <w:t xml:space="preserve"> </w:t>
            </w:r>
            <w:r>
              <w:rPr>
                <w:sz w:val="20"/>
              </w:rPr>
              <w:t>обострение</w:t>
            </w:r>
            <w:r>
              <w:rPr>
                <w:spacing w:val="-47"/>
                <w:sz w:val="20"/>
              </w:rPr>
              <w:t xml:space="preserve"> </w:t>
            </w:r>
            <w:r>
              <w:rPr>
                <w:sz w:val="20"/>
              </w:rPr>
              <w:t>социально-экономического</w:t>
            </w:r>
            <w:r>
              <w:rPr>
                <w:spacing w:val="2"/>
                <w:sz w:val="20"/>
              </w:rPr>
              <w:t xml:space="preserve"> </w:t>
            </w:r>
            <w:r>
              <w:rPr>
                <w:sz w:val="20"/>
              </w:rPr>
              <w:t>кризиса.</w:t>
            </w:r>
          </w:p>
          <w:p w14:paraId="4D2B701E" w14:textId="77777777" w:rsidR="0052501E" w:rsidRDefault="00B0778F">
            <w:pPr>
              <w:pStyle w:val="TableParagraph"/>
              <w:ind w:left="31" w:right="101"/>
              <w:rPr>
                <w:sz w:val="20"/>
              </w:rPr>
            </w:pPr>
            <w:r>
              <w:rPr>
                <w:sz w:val="20"/>
              </w:rPr>
              <w:t>Смутное</w:t>
            </w:r>
            <w:r>
              <w:rPr>
                <w:spacing w:val="-4"/>
                <w:sz w:val="20"/>
              </w:rPr>
              <w:t xml:space="preserve"> </w:t>
            </w:r>
            <w:r>
              <w:rPr>
                <w:sz w:val="20"/>
              </w:rPr>
              <w:t>время</w:t>
            </w:r>
            <w:r>
              <w:rPr>
                <w:spacing w:val="-4"/>
                <w:sz w:val="20"/>
              </w:rPr>
              <w:t xml:space="preserve"> </w:t>
            </w:r>
            <w:r>
              <w:rPr>
                <w:sz w:val="20"/>
              </w:rPr>
              <w:t>начала</w:t>
            </w:r>
            <w:r>
              <w:rPr>
                <w:spacing w:val="-3"/>
                <w:sz w:val="20"/>
              </w:rPr>
              <w:t xml:space="preserve"> </w:t>
            </w:r>
            <w:r>
              <w:rPr>
                <w:sz w:val="20"/>
              </w:rPr>
              <w:t>XVII</w:t>
            </w:r>
            <w:r>
              <w:rPr>
                <w:spacing w:val="-3"/>
                <w:sz w:val="20"/>
              </w:rPr>
              <w:t xml:space="preserve"> </w:t>
            </w:r>
            <w:r>
              <w:rPr>
                <w:sz w:val="20"/>
              </w:rPr>
              <w:t>в.</w:t>
            </w:r>
            <w:r>
              <w:rPr>
                <w:spacing w:val="-3"/>
                <w:sz w:val="20"/>
              </w:rPr>
              <w:t xml:space="preserve"> </w:t>
            </w:r>
            <w:r>
              <w:rPr>
                <w:sz w:val="20"/>
              </w:rPr>
              <w:t>Дискуссия</w:t>
            </w:r>
            <w:r>
              <w:rPr>
                <w:spacing w:val="-4"/>
                <w:sz w:val="20"/>
              </w:rPr>
              <w:t xml:space="preserve"> </w:t>
            </w:r>
            <w:r>
              <w:rPr>
                <w:sz w:val="20"/>
              </w:rPr>
              <w:t>о</w:t>
            </w:r>
            <w:r>
              <w:rPr>
                <w:spacing w:val="-2"/>
                <w:sz w:val="20"/>
              </w:rPr>
              <w:t xml:space="preserve"> </w:t>
            </w:r>
            <w:r>
              <w:rPr>
                <w:sz w:val="20"/>
              </w:rPr>
              <w:t>его</w:t>
            </w:r>
            <w:r>
              <w:rPr>
                <w:spacing w:val="-2"/>
                <w:sz w:val="20"/>
              </w:rPr>
              <w:t xml:space="preserve"> </w:t>
            </w:r>
            <w:r>
              <w:rPr>
                <w:sz w:val="20"/>
              </w:rPr>
              <w:t>причинах.</w:t>
            </w:r>
            <w:r>
              <w:rPr>
                <w:spacing w:val="-3"/>
                <w:sz w:val="20"/>
              </w:rPr>
              <w:t xml:space="preserve"> </w:t>
            </w:r>
            <w:r>
              <w:rPr>
                <w:sz w:val="20"/>
              </w:rPr>
              <w:t>Самозванцы и</w:t>
            </w:r>
            <w:r>
              <w:rPr>
                <w:spacing w:val="-4"/>
                <w:sz w:val="20"/>
              </w:rPr>
              <w:t xml:space="preserve"> </w:t>
            </w:r>
            <w:r>
              <w:rPr>
                <w:sz w:val="20"/>
              </w:rPr>
              <w:t>самозванство.</w:t>
            </w:r>
            <w:r>
              <w:rPr>
                <w:spacing w:val="-47"/>
                <w:sz w:val="20"/>
              </w:rPr>
              <w:t xml:space="preserve"> </w:t>
            </w:r>
            <w:r>
              <w:rPr>
                <w:sz w:val="20"/>
              </w:rPr>
              <w:t>Личность</w:t>
            </w:r>
            <w:r>
              <w:rPr>
                <w:spacing w:val="-2"/>
                <w:sz w:val="20"/>
              </w:rPr>
              <w:t xml:space="preserve"> </w:t>
            </w:r>
            <w:r>
              <w:rPr>
                <w:sz w:val="20"/>
              </w:rPr>
              <w:t>Лжедмитрия</w:t>
            </w:r>
            <w:r>
              <w:rPr>
                <w:spacing w:val="-3"/>
                <w:sz w:val="20"/>
              </w:rPr>
              <w:t xml:space="preserve"> </w:t>
            </w:r>
            <w:r>
              <w:rPr>
                <w:sz w:val="20"/>
              </w:rPr>
              <w:t>I</w:t>
            </w:r>
            <w:r>
              <w:rPr>
                <w:spacing w:val="-1"/>
                <w:sz w:val="20"/>
              </w:rPr>
              <w:t xml:space="preserve"> </w:t>
            </w:r>
            <w:r>
              <w:rPr>
                <w:sz w:val="20"/>
              </w:rPr>
              <w:t>и</w:t>
            </w:r>
            <w:r>
              <w:rPr>
                <w:spacing w:val="-3"/>
                <w:sz w:val="20"/>
              </w:rPr>
              <w:t xml:space="preserve"> </w:t>
            </w:r>
            <w:r>
              <w:rPr>
                <w:sz w:val="20"/>
              </w:rPr>
              <w:t>его</w:t>
            </w:r>
            <w:r>
              <w:rPr>
                <w:spacing w:val="-1"/>
                <w:sz w:val="20"/>
              </w:rPr>
              <w:t xml:space="preserve"> </w:t>
            </w:r>
            <w:r>
              <w:rPr>
                <w:sz w:val="20"/>
              </w:rPr>
              <w:t>политика.</w:t>
            </w:r>
            <w:r>
              <w:rPr>
                <w:spacing w:val="-1"/>
                <w:sz w:val="20"/>
              </w:rPr>
              <w:t xml:space="preserve"> </w:t>
            </w:r>
            <w:r>
              <w:rPr>
                <w:sz w:val="20"/>
              </w:rPr>
              <w:t>Восстание</w:t>
            </w:r>
            <w:r>
              <w:rPr>
                <w:spacing w:val="-2"/>
                <w:sz w:val="20"/>
              </w:rPr>
              <w:t xml:space="preserve"> </w:t>
            </w:r>
            <w:r>
              <w:rPr>
                <w:sz w:val="20"/>
              </w:rPr>
              <w:t>1606</w:t>
            </w:r>
            <w:r>
              <w:rPr>
                <w:spacing w:val="-2"/>
                <w:sz w:val="20"/>
              </w:rPr>
              <w:t xml:space="preserve"> </w:t>
            </w:r>
            <w:r>
              <w:rPr>
                <w:sz w:val="20"/>
              </w:rPr>
              <w:t>г.</w:t>
            </w:r>
            <w:r>
              <w:rPr>
                <w:spacing w:val="-2"/>
                <w:sz w:val="20"/>
              </w:rPr>
              <w:t xml:space="preserve"> </w:t>
            </w:r>
            <w:r>
              <w:rPr>
                <w:sz w:val="20"/>
              </w:rPr>
              <w:t>и</w:t>
            </w:r>
            <w:r>
              <w:rPr>
                <w:spacing w:val="-1"/>
                <w:sz w:val="20"/>
              </w:rPr>
              <w:t xml:space="preserve"> </w:t>
            </w:r>
            <w:r>
              <w:rPr>
                <w:sz w:val="20"/>
              </w:rPr>
              <w:t>убийство</w:t>
            </w:r>
            <w:r>
              <w:rPr>
                <w:spacing w:val="-1"/>
                <w:sz w:val="20"/>
              </w:rPr>
              <w:t xml:space="preserve"> </w:t>
            </w:r>
            <w:r>
              <w:rPr>
                <w:sz w:val="20"/>
              </w:rPr>
              <w:t>самозванца.</w:t>
            </w:r>
          </w:p>
          <w:p w14:paraId="167917F3" w14:textId="77777777" w:rsidR="0052501E" w:rsidRDefault="00B0778F">
            <w:pPr>
              <w:pStyle w:val="TableParagraph"/>
              <w:ind w:left="31" w:right="232"/>
              <w:rPr>
                <w:sz w:val="20"/>
              </w:rPr>
            </w:pPr>
            <w:r>
              <w:rPr>
                <w:sz w:val="20"/>
              </w:rPr>
              <w:t>Царь Василий Шуйский. Восстание Ивана Болотникова. Перерастание внутреннего</w:t>
            </w:r>
            <w:r>
              <w:rPr>
                <w:spacing w:val="1"/>
                <w:sz w:val="20"/>
              </w:rPr>
              <w:t xml:space="preserve"> </w:t>
            </w:r>
            <w:r>
              <w:rPr>
                <w:sz w:val="20"/>
              </w:rPr>
              <w:t>кризиса в гражданскую войну. Лжедмитрий II. Вторжение на территорию России</w:t>
            </w:r>
            <w:r>
              <w:rPr>
                <w:spacing w:val="1"/>
                <w:sz w:val="20"/>
              </w:rPr>
              <w:t xml:space="preserve"> </w:t>
            </w:r>
            <w:r>
              <w:rPr>
                <w:sz w:val="20"/>
              </w:rPr>
              <w:t>польско-литовских отрядов. Тушинский лагерь самозванца под Москвой. Оборона</w:t>
            </w:r>
            <w:r>
              <w:rPr>
                <w:spacing w:val="1"/>
                <w:sz w:val="20"/>
              </w:rPr>
              <w:t xml:space="preserve"> </w:t>
            </w:r>
            <w:r>
              <w:rPr>
                <w:sz w:val="20"/>
              </w:rPr>
              <w:t>Троице-Сергиева</w:t>
            </w:r>
            <w:r>
              <w:rPr>
                <w:spacing w:val="-5"/>
                <w:sz w:val="20"/>
              </w:rPr>
              <w:t xml:space="preserve"> </w:t>
            </w:r>
            <w:r>
              <w:rPr>
                <w:sz w:val="20"/>
              </w:rPr>
              <w:t>монастыря.</w:t>
            </w:r>
            <w:r>
              <w:rPr>
                <w:spacing w:val="-4"/>
                <w:sz w:val="20"/>
              </w:rPr>
              <w:t xml:space="preserve"> </w:t>
            </w:r>
            <w:r>
              <w:rPr>
                <w:sz w:val="20"/>
              </w:rPr>
              <w:t>Выборгский</w:t>
            </w:r>
            <w:r>
              <w:rPr>
                <w:spacing w:val="-4"/>
                <w:sz w:val="20"/>
              </w:rPr>
              <w:t xml:space="preserve"> </w:t>
            </w:r>
            <w:r>
              <w:rPr>
                <w:sz w:val="20"/>
              </w:rPr>
              <w:t>договор</w:t>
            </w:r>
            <w:r>
              <w:rPr>
                <w:spacing w:val="-3"/>
                <w:sz w:val="20"/>
              </w:rPr>
              <w:t xml:space="preserve"> </w:t>
            </w:r>
            <w:r>
              <w:rPr>
                <w:sz w:val="20"/>
              </w:rPr>
              <w:t>между</w:t>
            </w:r>
            <w:r>
              <w:rPr>
                <w:spacing w:val="-5"/>
                <w:sz w:val="20"/>
              </w:rPr>
              <w:t xml:space="preserve"> </w:t>
            </w:r>
            <w:r>
              <w:rPr>
                <w:sz w:val="20"/>
              </w:rPr>
              <w:t>Россией</w:t>
            </w:r>
            <w:r>
              <w:rPr>
                <w:spacing w:val="-4"/>
                <w:sz w:val="20"/>
              </w:rPr>
              <w:t xml:space="preserve"> </w:t>
            </w:r>
            <w:r>
              <w:rPr>
                <w:sz w:val="20"/>
              </w:rPr>
              <w:t>и</w:t>
            </w:r>
            <w:r>
              <w:rPr>
                <w:spacing w:val="-5"/>
                <w:sz w:val="20"/>
              </w:rPr>
              <w:t xml:space="preserve"> </w:t>
            </w:r>
            <w:r>
              <w:rPr>
                <w:sz w:val="20"/>
              </w:rPr>
              <w:t>Швецией.</w:t>
            </w:r>
            <w:r>
              <w:rPr>
                <w:spacing w:val="-4"/>
                <w:sz w:val="20"/>
              </w:rPr>
              <w:t xml:space="preserve"> </w:t>
            </w:r>
            <w:r>
              <w:rPr>
                <w:sz w:val="20"/>
              </w:rPr>
              <w:t>Поход</w:t>
            </w:r>
            <w:r>
              <w:rPr>
                <w:spacing w:val="-47"/>
                <w:sz w:val="20"/>
              </w:rPr>
              <w:t xml:space="preserve"> </w:t>
            </w:r>
            <w:r>
              <w:rPr>
                <w:sz w:val="20"/>
              </w:rPr>
              <w:t>войска</w:t>
            </w:r>
            <w:r>
              <w:rPr>
                <w:spacing w:val="-3"/>
                <w:sz w:val="20"/>
              </w:rPr>
              <w:t xml:space="preserve"> </w:t>
            </w:r>
            <w:r>
              <w:rPr>
                <w:sz w:val="20"/>
              </w:rPr>
              <w:t>М.В.</w:t>
            </w:r>
            <w:r>
              <w:rPr>
                <w:spacing w:val="-1"/>
                <w:sz w:val="20"/>
              </w:rPr>
              <w:t xml:space="preserve"> </w:t>
            </w:r>
            <w:r>
              <w:rPr>
                <w:sz w:val="20"/>
              </w:rPr>
              <w:t>Скопина-Шуйского</w:t>
            </w:r>
            <w:r>
              <w:rPr>
                <w:spacing w:val="-1"/>
                <w:sz w:val="20"/>
              </w:rPr>
              <w:t xml:space="preserve"> </w:t>
            </w:r>
            <w:r>
              <w:rPr>
                <w:sz w:val="20"/>
              </w:rPr>
              <w:t>и</w:t>
            </w:r>
            <w:r>
              <w:rPr>
                <w:spacing w:val="-2"/>
                <w:sz w:val="20"/>
              </w:rPr>
              <w:t xml:space="preserve"> </w:t>
            </w:r>
            <w:r>
              <w:rPr>
                <w:sz w:val="20"/>
              </w:rPr>
              <w:t>Я.-П.</w:t>
            </w:r>
            <w:r>
              <w:rPr>
                <w:spacing w:val="-2"/>
                <w:sz w:val="20"/>
              </w:rPr>
              <w:t xml:space="preserve"> </w:t>
            </w:r>
            <w:r>
              <w:rPr>
                <w:sz w:val="20"/>
              </w:rPr>
              <w:t>Делагарди</w:t>
            </w:r>
            <w:r>
              <w:rPr>
                <w:spacing w:val="-2"/>
                <w:sz w:val="20"/>
              </w:rPr>
              <w:t xml:space="preserve"> </w:t>
            </w:r>
            <w:r>
              <w:rPr>
                <w:sz w:val="20"/>
              </w:rPr>
              <w:t>и</w:t>
            </w:r>
            <w:r>
              <w:rPr>
                <w:spacing w:val="-2"/>
                <w:sz w:val="20"/>
              </w:rPr>
              <w:t xml:space="preserve"> </w:t>
            </w:r>
            <w:r>
              <w:rPr>
                <w:sz w:val="20"/>
              </w:rPr>
              <w:t>распад</w:t>
            </w:r>
            <w:r>
              <w:rPr>
                <w:spacing w:val="-3"/>
                <w:sz w:val="20"/>
              </w:rPr>
              <w:t xml:space="preserve"> </w:t>
            </w:r>
            <w:r>
              <w:rPr>
                <w:sz w:val="20"/>
              </w:rPr>
              <w:t>тушинского лагеря.</w:t>
            </w:r>
          </w:p>
          <w:p w14:paraId="3E989214" w14:textId="77777777" w:rsidR="0052501E" w:rsidRDefault="00B0778F">
            <w:pPr>
              <w:pStyle w:val="TableParagraph"/>
              <w:ind w:left="31" w:right="211"/>
              <w:rPr>
                <w:sz w:val="20"/>
              </w:rPr>
            </w:pPr>
            <w:r>
              <w:rPr>
                <w:sz w:val="20"/>
              </w:rPr>
              <w:t>Открытое вступление Речи Посполитой в войну против России. Оборона Смоленска.</w:t>
            </w:r>
            <w:r>
              <w:rPr>
                <w:spacing w:val="-47"/>
                <w:sz w:val="20"/>
              </w:rPr>
              <w:t xml:space="preserve"> </w:t>
            </w:r>
            <w:r>
              <w:rPr>
                <w:sz w:val="20"/>
              </w:rPr>
              <w:t>Свержение Василия Шуйского и переход власти к "семибоярщине". Договор об</w:t>
            </w:r>
            <w:r>
              <w:rPr>
                <w:spacing w:val="1"/>
                <w:sz w:val="20"/>
              </w:rPr>
              <w:t xml:space="preserve"> </w:t>
            </w:r>
            <w:r>
              <w:rPr>
                <w:sz w:val="20"/>
              </w:rPr>
              <w:t>избрании на престол польского принца Владислава и вступление польско-литовского</w:t>
            </w:r>
            <w:r>
              <w:rPr>
                <w:spacing w:val="-47"/>
                <w:sz w:val="20"/>
              </w:rPr>
              <w:t xml:space="preserve"> </w:t>
            </w:r>
            <w:r>
              <w:rPr>
                <w:sz w:val="20"/>
              </w:rPr>
              <w:t>гарнизона в Москву. Подъем национально-освободительного движения. Патриарх</w:t>
            </w:r>
            <w:r>
              <w:rPr>
                <w:spacing w:val="1"/>
                <w:sz w:val="20"/>
              </w:rPr>
              <w:t xml:space="preserve"> </w:t>
            </w:r>
            <w:r>
              <w:rPr>
                <w:sz w:val="20"/>
              </w:rPr>
              <w:t>Гермоген.</w:t>
            </w:r>
            <w:r>
              <w:rPr>
                <w:spacing w:val="-4"/>
                <w:sz w:val="20"/>
              </w:rPr>
              <w:t xml:space="preserve"> </w:t>
            </w:r>
            <w:r>
              <w:rPr>
                <w:sz w:val="20"/>
              </w:rPr>
              <w:t>Московское</w:t>
            </w:r>
            <w:r>
              <w:rPr>
                <w:spacing w:val="-3"/>
                <w:sz w:val="20"/>
              </w:rPr>
              <w:t xml:space="preserve"> </w:t>
            </w:r>
            <w:r>
              <w:rPr>
                <w:sz w:val="20"/>
              </w:rPr>
              <w:t>восстание</w:t>
            </w:r>
            <w:r>
              <w:rPr>
                <w:spacing w:val="-3"/>
                <w:sz w:val="20"/>
              </w:rPr>
              <w:t xml:space="preserve"> </w:t>
            </w:r>
            <w:r>
              <w:rPr>
                <w:sz w:val="20"/>
              </w:rPr>
              <w:t>1611</w:t>
            </w:r>
            <w:r>
              <w:rPr>
                <w:spacing w:val="-2"/>
                <w:sz w:val="20"/>
              </w:rPr>
              <w:t xml:space="preserve"> </w:t>
            </w:r>
            <w:r>
              <w:rPr>
                <w:sz w:val="20"/>
              </w:rPr>
              <w:t>г.</w:t>
            </w:r>
            <w:r>
              <w:rPr>
                <w:spacing w:val="-3"/>
                <w:sz w:val="20"/>
              </w:rPr>
              <w:t xml:space="preserve"> </w:t>
            </w:r>
            <w:r>
              <w:rPr>
                <w:sz w:val="20"/>
              </w:rPr>
              <w:t>и</w:t>
            </w:r>
            <w:r>
              <w:rPr>
                <w:spacing w:val="-4"/>
                <w:sz w:val="20"/>
              </w:rPr>
              <w:t xml:space="preserve"> </w:t>
            </w:r>
            <w:r>
              <w:rPr>
                <w:sz w:val="20"/>
              </w:rPr>
              <w:t>сожжение</w:t>
            </w:r>
            <w:r>
              <w:rPr>
                <w:spacing w:val="-3"/>
                <w:sz w:val="20"/>
              </w:rPr>
              <w:t xml:space="preserve"> </w:t>
            </w:r>
            <w:r>
              <w:rPr>
                <w:sz w:val="20"/>
              </w:rPr>
              <w:t>города</w:t>
            </w:r>
            <w:r>
              <w:rPr>
                <w:spacing w:val="-4"/>
                <w:sz w:val="20"/>
              </w:rPr>
              <w:t xml:space="preserve"> </w:t>
            </w:r>
            <w:r>
              <w:rPr>
                <w:sz w:val="20"/>
              </w:rPr>
              <w:t>оккупантами.</w:t>
            </w:r>
            <w:r>
              <w:rPr>
                <w:spacing w:val="-3"/>
                <w:sz w:val="20"/>
              </w:rPr>
              <w:t xml:space="preserve"> </w:t>
            </w:r>
            <w:r>
              <w:rPr>
                <w:sz w:val="20"/>
              </w:rPr>
              <w:t>Первое</w:t>
            </w:r>
            <w:r>
              <w:rPr>
                <w:spacing w:val="-3"/>
                <w:sz w:val="20"/>
              </w:rPr>
              <w:t xml:space="preserve"> </w:t>
            </w:r>
            <w:r>
              <w:rPr>
                <w:sz w:val="20"/>
              </w:rPr>
              <w:t>и</w:t>
            </w:r>
          </w:p>
          <w:p w14:paraId="7E28EA12" w14:textId="77777777" w:rsidR="0052501E" w:rsidRDefault="00B0778F">
            <w:pPr>
              <w:pStyle w:val="TableParagraph"/>
              <w:ind w:left="31"/>
              <w:rPr>
                <w:sz w:val="20"/>
              </w:rPr>
            </w:pPr>
            <w:r>
              <w:rPr>
                <w:sz w:val="20"/>
              </w:rPr>
              <w:t>второе</w:t>
            </w:r>
            <w:r>
              <w:rPr>
                <w:spacing w:val="-4"/>
                <w:sz w:val="20"/>
              </w:rPr>
              <w:t xml:space="preserve"> </w:t>
            </w:r>
            <w:r>
              <w:rPr>
                <w:sz w:val="20"/>
              </w:rPr>
              <w:t>земские</w:t>
            </w:r>
            <w:r>
              <w:rPr>
                <w:spacing w:val="-3"/>
                <w:sz w:val="20"/>
              </w:rPr>
              <w:t xml:space="preserve"> </w:t>
            </w:r>
            <w:r>
              <w:rPr>
                <w:sz w:val="20"/>
              </w:rPr>
              <w:t>ополчения.</w:t>
            </w:r>
            <w:r>
              <w:rPr>
                <w:spacing w:val="-4"/>
                <w:sz w:val="20"/>
              </w:rPr>
              <w:t xml:space="preserve"> </w:t>
            </w:r>
            <w:r>
              <w:rPr>
                <w:sz w:val="20"/>
              </w:rPr>
              <w:t>Захват</w:t>
            </w:r>
            <w:r>
              <w:rPr>
                <w:spacing w:val="-4"/>
                <w:sz w:val="20"/>
              </w:rPr>
              <w:t xml:space="preserve"> </w:t>
            </w:r>
            <w:r>
              <w:rPr>
                <w:sz w:val="20"/>
              </w:rPr>
              <w:t>Новгорода</w:t>
            </w:r>
            <w:r>
              <w:rPr>
                <w:spacing w:val="-5"/>
                <w:sz w:val="20"/>
              </w:rPr>
              <w:t xml:space="preserve"> </w:t>
            </w:r>
            <w:r>
              <w:rPr>
                <w:sz w:val="20"/>
              </w:rPr>
              <w:t>шведскими</w:t>
            </w:r>
            <w:r>
              <w:rPr>
                <w:spacing w:val="-2"/>
                <w:sz w:val="20"/>
              </w:rPr>
              <w:t xml:space="preserve"> </w:t>
            </w:r>
            <w:r>
              <w:rPr>
                <w:sz w:val="20"/>
              </w:rPr>
              <w:t>войсками.</w:t>
            </w:r>
            <w:r>
              <w:rPr>
                <w:spacing w:val="-4"/>
                <w:sz w:val="20"/>
              </w:rPr>
              <w:t xml:space="preserve"> </w:t>
            </w:r>
            <w:r>
              <w:rPr>
                <w:sz w:val="20"/>
              </w:rPr>
              <w:t>"Совет</w:t>
            </w:r>
            <w:r>
              <w:rPr>
                <w:spacing w:val="-4"/>
                <w:sz w:val="20"/>
              </w:rPr>
              <w:t xml:space="preserve"> </w:t>
            </w:r>
            <w:r>
              <w:rPr>
                <w:sz w:val="20"/>
              </w:rPr>
              <w:t>всея</w:t>
            </w:r>
            <w:r>
              <w:rPr>
                <w:spacing w:val="-4"/>
                <w:sz w:val="20"/>
              </w:rPr>
              <w:t xml:space="preserve"> </w:t>
            </w:r>
            <w:r>
              <w:rPr>
                <w:sz w:val="20"/>
              </w:rPr>
              <w:t>земли".</w:t>
            </w:r>
            <w:r>
              <w:rPr>
                <w:spacing w:val="-47"/>
                <w:sz w:val="20"/>
              </w:rPr>
              <w:t xml:space="preserve"> </w:t>
            </w:r>
            <w:r>
              <w:rPr>
                <w:sz w:val="20"/>
              </w:rPr>
              <w:t>Освобождение</w:t>
            </w:r>
            <w:r>
              <w:rPr>
                <w:spacing w:val="-1"/>
                <w:sz w:val="20"/>
              </w:rPr>
              <w:t xml:space="preserve"> </w:t>
            </w:r>
            <w:r>
              <w:rPr>
                <w:sz w:val="20"/>
              </w:rPr>
              <w:t>Москвы в</w:t>
            </w:r>
            <w:r>
              <w:rPr>
                <w:spacing w:val="-1"/>
                <w:sz w:val="20"/>
              </w:rPr>
              <w:t xml:space="preserve"> </w:t>
            </w:r>
            <w:r>
              <w:rPr>
                <w:sz w:val="20"/>
              </w:rPr>
              <w:t>1612</w:t>
            </w:r>
            <w:r>
              <w:rPr>
                <w:spacing w:val="1"/>
                <w:sz w:val="20"/>
              </w:rPr>
              <w:t xml:space="preserve"> </w:t>
            </w:r>
            <w:r>
              <w:rPr>
                <w:sz w:val="20"/>
              </w:rPr>
              <w:t>г.</w:t>
            </w:r>
          </w:p>
          <w:p w14:paraId="02A8A875" w14:textId="77777777" w:rsidR="0052501E" w:rsidRDefault="00B0778F">
            <w:pPr>
              <w:pStyle w:val="TableParagraph"/>
              <w:ind w:left="31"/>
              <w:rPr>
                <w:sz w:val="20"/>
              </w:rPr>
            </w:pPr>
            <w:r>
              <w:rPr>
                <w:sz w:val="20"/>
              </w:rPr>
              <w:t>Окончание</w:t>
            </w:r>
            <w:r>
              <w:rPr>
                <w:spacing w:val="-3"/>
                <w:sz w:val="20"/>
              </w:rPr>
              <w:t xml:space="preserve"> </w:t>
            </w:r>
            <w:r>
              <w:rPr>
                <w:sz w:val="20"/>
              </w:rPr>
              <w:t>Смуты.</w:t>
            </w:r>
            <w:r>
              <w:rPr>
                <w:spacing w:val="-2"/>
                <w:sz w:val="20"/>
              </w:rPr>
              <w:t xml:space="preserve"> </w:t>
            </w:r>
            <w:r>
              <w:rPr>
                <w:sz w:val="20"/>
              </w:rPr>
              <w:t>Земский</w:t>
            </w:r>
            <w:r>
              <w:rPr>
                <w:spacing w:val="-2"/>
                <w:sz w:val="20"/>
              </w:rPr>
              <w:t xml:space="preserve"> </w:t>
            </w:r>
            <w:r>
              <w:rPr>
                <w:sz w:val="20"/>
              </w:rPr>
              <w:t>собор</w:t>
            </w:r>
            <w:r>
              <w:rPr>
                <w:spacing w:val="-1"/>
                <w:sz w:val="20"/>
              </w:rPr>
              <w:t xml:space="preserve"> </w:t>
            </w:r>
            <w:r>
              <w:rPr>
                <w:sz w:val="20"/>
              </w:rPr>
              <w:t>1613</w:t>
            </w:r>
            <w:r>
              <w:rPr>
                <w:spacing w:val="-2"/>
                <w:sz w:val="20"/>
              </w:rPr>
              <w:t xml:space="preserve"> </w:t>
            </w:r>
            <w:r>
              <w:rPr>
                <w:sz w:val="20"/>
              </w:rPr>
              <w:t>г.</w:t>
            </w:r>
            <w:r>
              <w:rPr>
                <w:spacing w:val="-3"/>
                <w:sz w:val="20"/>
              </w:rPr>
              <w:t xml:space="preserve"> </w:t>
            </w:r>
            <w:r>
              <w:rPr>
                <w:sz w:val="20"/>
              </w:rPr>
              <w:t>и</w:t>
            </w:r>
            <w:r>
              <w:rPr>
                <w:spacing w:val="-4"/>
                <w:sz w:val="20"/>
              </w:rPr>
              <w:t xml:space="preserve"> </w:t>
            </w:r>
            <w:r>
              <w:rPr>
                <w:sz w:val="20"/>
              </w:rPr>
              <w:t>его</w:t>
            </w:r>
            <w:r>
              <w:rPr>
                <w:spacing w:val="-3"/>
                <w:sz w:val="20"/>
              </w:rPr>
              <w:t xml:space="preserve"> </w:t>
            </w:r>
            <w:r>
              <w:rPr>
                <w:sz w:val="20"/>
              </w:rPr>
              <w:t>роль</w:t>
            </w:r>
            <w:r>
              <w:rPr>
                <w:spacing w:val="-3"/>
                <w:sz w:val="20"/>
              </w:rPr>
              <w:t xml:space="preserve"> </w:t>
            </w:r>
            <w:r>
              <w:rPr>
                <w:sz w:val="20"/>
              </w:rPr>
              <w:t>в</w:t>
            </w:r>
            <w:r>
              <w:rPr>
                <w:spacing w:val="-4"/>
                <w:sz w:val="20"/>
              </w:rPr>
              <w:t xml:space="preserve"> </w:t>
            </w:r>
            <w:r>
              <w:rPr>
                <w:sz w:val="20"/>
              </w:rPr>
              <w:t>укреплении</w:t>
            </w:r>
            <w:r>
              <w:rPr>
                <w:spacing w:val="-3"/>
                <w:sz w:val="20"/>
              </w:rPr>
              <w:t xml:space="preserve"> </w:t>
            </w:r>
            <w:r>
              <w:rPr>
                <w:sz w:val="20"/>
              </w:rPr>
              <w:t>государственности.</w:t>
            </w:r>
          </w:p>
          <w:p w14:paraId="1B5343FB" w14:textId="77777777" w:rsidR="0052501E" w:rsidRDefault="00B0778F">
            <w:pPr>
              <w:pStyle w:val="TableParagraph"/>
              <w:spacing w:before="1"/>
              <w:ind w:left="31" w:right="101"/>
              <w:rPr>
                <w:sz w:val="20"/>
              </w:rPr>
            </w:pPr>
            <w:r>
              <w:rPr>
                <w:sz w:val="20"/>
              </w:rPr>
              <w:t>Избрание на царство Михаила Федоровича Романова. Борьба с казачьими</w:t>
            </w:r>
            <w:r>
              <w:rPr>
                <w:spacing w:val="1"/>
                <w:sz w:val="20"/>
              </w:rPr>
              <w:t xml:space="preserve"> </w:t>
            </w:r>
            <w:r>
              <w:rPr>
                <w:sz w:val="20"/>
              </w:rPr>
              <w:t>выступлениями</w:t>
            </w:r>
            <w:r>
              <w:rPr>
                <w:spacing w:val="-5"/>
                <w:sz w:val="20"/>
              </w:rPr>
              <w:t xml:space="preserve"> </w:t>
            </w:r>
            <w:r>
              <w:rPr>
                <w:sz w:val="20"/>
              </w:rPr>
              <w:t>против</w:t>
            </w:r>
            <w:r>
              <w:rPr>
                <w:spacing w:val="-6"/>
                <w:sz w:val="20"/>
              </w:rPr>
              <w:t xml:space="preserve"> </w:t>
            </w:r>
            <w:r>
              <w:rPr>
                <w:sz w:val="20"/>
              </w:rPr>
              <w:t>центральной</w:t>
            </w:r>
            <w:r>
              <w:rPr>
                <w:spacing w:val="-6"/>
                <w:sz w:val="20"/>
              </w:rPr>
              <w:t xml:space="preserve"> </w:t>
            </w:r>
            <w:r>
              <w:rPr>
                <w:sz w:val="20"/>
              </w:rPr>
              <w:t>власти.</w:t>
            </w:r>
            <w:r>
              <w:rPr>
                <w:spacing w:val="-5"/>
                <w:sz w:val="20"/>
              </w:rPr>
              <w:t xml:space="preserve"> </w:t>
            </w:r>
            <w:r>
              <w:rPr>
                <w:sz w:val="20"/>
              </w:rPr>
              <w:t>Столбовский</w:t>
            </w:r>
            <w:r>
              <w:rPr>
                <w:spacing w:val="-6"/>
                <w:sz w:val="20"/>
              </w:rPr>
              <w:t xml:space="preserve"> </w:t>
            </w:r>
            <w:r>
              <w:rPr>
                <w:sz w:val="20"/>
              </w:rPr>
              <w:t>мир</w:t>
            </w:r>
            <w:r>
              <w:rPr>
                <w:spacing w:val="-5"/>
                <w:sz w:val="20"/>
              </w:rPr>
              <w:t xml:space="preserve"> </w:t>
            </w:r>
            <w:r>
              <w:rPr>
                <w:sz w:val="20"/>
              </w:rPr>
              <w:t>со</w:t>
            </w:r>
            <w:r>
              <w:rPr>
                <w:spacing w:val="-4"/>
                <w:sz w:val="20"/>
              </w:rPr>
              <w:t xml:space="preserve"> </w:t>
            </w:r>
            <w:r>
              <w:rPr>
                <w:sz w:val="20"/>
              </w:rPr>
              <w:t>Швецией:</w:t>
            </w:r>
            <w:r>
              <w:rPr>
                <w:spacing w:val="-3"/>
                <w:sz w:val="20"/>
              </w:rPr>
              <w:t xml:space="preserve"> </w:t>
            </w:r>
            <w:r>
              <w:rPr>
                <w:sz w:val="20"/>
              </w:rPr>
              <w:t>утрата</w:t>
            </w:r>
          </w:p>
          <w:p w14:paraId="6463C5DB" w14:textId="77777777" w:rsidR="0052501E" w:rsidRDefault="00B0778F">
            <w:pPr>
              <w:pStyle w:val="TableParagraph"/>
              <w:ind w:left="31"/>
              <w:rPr>
                <w:sz w:val="20"/>
              </w:rPr>
            </w:pPr>
            <w:r>
              <w:rPr>
                <w:sz w:val="20"/>
              </w:rPr>
              <w:t>выхода</w:t>
            </w:r>
            <w:r>
              <w:rPr>
                <w:spacing w:val="-5"/>
                <w:sz w:val="20"/>
              </w:rPr>
              <w:t xml:space="preserve"> </w:t>
            </w:r>
            <w:r>
              <w:rPr>
                <w:sz w:val="20"/>
              </w:rPr>
              <w:t>к</w:t>
            </w:r>
            <w:r>
              <w:rPr>
                <w:spacing w:val="-4"/>
                <w:sz w:val="20"/>
              </w:rPr>
              <w:t xml:space="preserve"> </w:t>
            </w:r>
            <w:r>
              <w:rPr>
                <w:sz w:val="20"/>
              </w:rPr>
              <w:t>Балтийскому</w:t>
            </w:r>
            <w:r>
              <w:rPr>
                <w:spacing w:val="-7"/>
                <w:sz w:val="20"/>
              </w:rPr>
              <w:t xml:space="preserve"> </w:t>
            </w:r>
            <w:r>
              <w:rPr>
                <w:sz w:val="20"/>
              </w:rPr>
              <w:t>морю.</w:t>
            </w:r>
            <w:r>
              <w:rPr>
                <w:spacing w:val="-3"/>
                <w:sz w:val="20"/>
              </w:rPr>
              <w:t xml:space="preserve"> </w:t>
            </w:r>
            <w:r>
              <w:rPr>
                <w:sz w:val="20"/>
              </w:rPr>
              <w:t>Продолжение</w:t>
            </w:r>
            <w:r>
              <w:rPr>
                <w:spacing w:val="-4"/>
                <w:sz w:val="20"/>
              </w:rPr>
              <w:t xml:space="preserve"> </w:t>
            </w:r>
            <w:r>
              <w:rPr>
                <w:sz w:val="20"/>
              </w:rPr>
              <w:t>войны</w:t>
            </w:r>
            <w:r>
              <w:rPr>
                <w:spacing w:val="-3"/>
                <w:sz w:val="20"/>
              </w:rPr>
              <w:t xml:space="preserve"> </w:t>
            </w:r>
            <w:r>
              <w:rPr>
                <w:sz w:val="20"/>
              </w:rPr>
              <w:t>с</w:t>
            </w:r>
            <w:r>
              <w:rPr>
                <w:spacing w:val="-3"/>
                <w:sz w:val="20"/>
              </w:rPr>
              <w:t xml:space="preserve"> </w:t>
            </w:r>
            <w:r>
              <w:rPr>
                <w:sz w:val="20"/>
              </w:rPr>
              <w:t>Речью</w:t>
            </w:r>
            <w:r>
              <w:rPr>
                <w:spacing w:val="-3"/>
                <w:sz w:val="20"/>
              </w:rPr>
              <w:t xml:space="preserve"> </w:t>
            </w:r>
            <w:r>
              <w:rPr>
                <w:sz w:val="20"/>
              </w:rPr>
              <w:t>Посполитой.</w:t>
            </w:r>
            <w:r>
              <w:rPr>
                <w:spacing w:val="-4"/>
                <w:sz w:val="20"/>
              </w:rPr>
              <w:t xml:space="preserve"> </w:t>
            </w:r>
            <w:r>
              <w:rPr>
                <w:sz w:val="20"/>
              </w:rPr>
              <w:t>Поход</w:t>
            </w:r>
            <w:r>
              <w:rPr>
                <w:spacing w:val="-1"/>
                <w:sz w:val="20"/>
              </w:rPr>
              <w:t xml:space="preserve"> </w:t>
            </w:r>
            <w:r>
              <w:rPr>
                <w:sz w:val="20"/>
              </w:rPr>
              <w:t>принца</w:t>
            </w:r>
            <w:r>
              <w:rPr>
                <w:spacing w:val="-47"/>
                <w:sz w:val="20"/>
              </w:rPr>
              <w:t xml:space="preserve"> </w:t>
            </w:r>
            <w:r>
              <w:rPr>
                <w:sz w:val="20"/>
              </w:rPr>
              <w:t>Владислава на</w:t>
            </w:r>
            <w:r>
              <w:rPr>
                <w:spacing w:val="-3"/>
                <w:sz w:val="20"/>
              </w:rPr>
              <w:t xml:space="preserve"> </w:t>
            </w:r>
            <w:r>
              <w:rPr>
                <w:sz w:val="20"/>
              </w:rPr>
              <w:t>Москву.</w:t>
            </w:r>
            <w:r>
              <w:rPr>
                <w:spacing w:val="-2"/>
                <w:sz w:val="20"/>
              </w:rPr>
              <w:t xml:space="preserve"> </w:t>
            </w:r>
            <w:r>
              <w:rPr>
                <w:sz w:val="20"/>
              </w:rPr>
              <w:t>Заключение</w:t>
            </w:r>
            <w:r>
              <w:rPr>
                <w:spacing w:val="-3"/>
                <w:sz w:val="20"/>
              </w:rPr>
              <w:t xml:space="preserve"> </w:t>
            </w:r>
            <w:r>
              <w:rPr>
                <w:sz w:val="20"/>
              </w:rPr>
              <w:t>Деулинского</w:t>
            </w:r>
            <w:r>
              <w:rPr>
                <w:spacing w:val="-2"/>
                <w:sz w:val="20"/>
              </w:rPr>
              <w:t xml:space="preserve"> </w:t>
            </w:r>
            <w:r>
              <w:rPr>
                <w:sz w:val="20"/>
              </w:rPr>
              <w:t>перемирия</w:t>
            </w:r>
            <w:r>
              <w:rPr>
                <w:spacing w:val="-3"/>
                <w:sz w:val="20"/>
              </w:rPr>
              <w:t xml:space="preserve"> </w:t>
            </w:r>
            <w:r>
              <w:rPr>
                <w:sz w:val="20"/>
              </w:rPr>
              <w:t>с</w:t>
            </w:r>
            <w:r>
              <w:rPr>
                <w:spacing w:val="-3"/>
                <w:sz w:val="20"/>
              </w:rPr>
              <w:t xml:space="preserve"> </w:t>
            </w:r>
            <w:r>
              <w:rPr>
                <w:sz w:val="20"/>
              </w:rPr>
              <w:t>Речью</w:t>
            </w:r>
            <w:r>
              <w:rPr>
                <w:spacing w:val="-2"/>
                <w:sz w:val="20"/>
              </w:rPr>
              <w:t xml:space="preserve"> </w:t>
            </w:r>
            <w:r>
              <w:rPr>
                <w:sz w:val="20"/>
              </w:rPr>
              <w:t>Посполитой.</w:t>
            </w:r>
          </w:p>
          <w:p w14:paraId="62AA52F3" w14:textId="77777777" w:rsidR="0052501E" w:rsidRDefault="00B0778F">
            <w:pPr>
              <w:pStyle w:val="TableParagraph"/>
              <w:ind w:left="31"/>
              <w:rPr>
                <w:sz w:val="20"/>
              </w:rPr>
            </w:pPr>
            <w:r>
              <w:rPr>
                <w:sz w:val="20"/>
              </w:rPr>
              <w:t>Итоги</w:t>
            </w:r>
            <w:r>
              <w:rPr>
                <w:spacing w:val="-5"/>
                <w:sz w:val="20"/>
              </w:rPr>
              <w:t xml:space="preserve"> </w:t>
            </w:r>
            <w:r>
              <w:rPr>
                <w:sz w:val="20"/>
              </w:rPr>
              <w:t>и</w:t>
            </w:r>
            <w:r>
              <w:rPr>
                <w:spacing w:val="-3"/>
                <w:sz w:val="20"/>
              </w:rPr>
              <w:t xml:space="preserve"> </w:t>
            </w:r>
            <w:r>
              <w:rPr>
                <w:sz w:val="20"/>
              </w:rPr>
              <w:t>последствия</w:t>
            </w:r>
            <w:r>
              <w:rPr>
                <w:spacing w:val="-2"/>
                <w:sz w:val="20"/>
              </w:rPr>
              <w:t xml:space="preserve"> </w:t>
            </w:r>
            <w:r>
              <w:rPr>
                <w:sz w:val="20"/>
              </w:rPr>
              <w:t>Смутного</w:t>
            </w:r>
            <w:r>
              <w:rPr>
                <w:spacing w:val="-3"/>
                <w:sz w:val="20"/>
              </w:rPr>
              <w:t xml:space="preserve"> </w:t>
            </w:r>
            <w:r>
              <w:rPr>
                <w:sz w:val="20"/>
              </w:rPr>
              <w:t>времени.</w:t>
            </w:r>
          </w:p>
        </w:tc>
      </w:tr>
      <w:tr w:rsidR="0052501E" w14:paraId="3800F36A" w14:textId="77777777">
        <w:trPr>
          <w:trHeight w:val="1651"/>
        </w:trPr>
        <w:tc>
          <w:tcPr>
            <w:tcW w:w="2382" w:type="dxa"/>
          </w:tcPr>
          <w:p w14:paraId="32F9C80D" w14:textId="77777777" w:rsidR="0052501E" w:rsidRDefault="0052501E">
            <w:pPr>
              <w:pStyle w:val="TableParagraph"/>
            </w:pPr>
          </w:p>
          <w:p w14:paraId="337C66A0" w14:textId="77777777" w:rsidR="0052501E" w:rsidRDefault="0052501E">
            <w:pPr>
              <w:pStyle w:val="TableParagraph"/>
            </w:pPr>
          </w:p>
          <w:p w14:paraId="4679E20A" w14:textId="77777777" w:rsidR="0052501E" w:rsidRDefault="0052501E">
            <w:pPr>
              <w:pStyle w:val="TableParagraph"/>
              <w:spacing w:before="6"/>
              <w:rPr>
                <w:sz w:val="17"/>
              </w:rPr>
            </w:pPr>
          </w:p>
          <w:p w14:paraId="4CE17246" w14:textId="77777777" w:rsidR="0052501E" w:rsidRDefault="00B0778F">
            <w:pPr>
              <w:pStyle w:val="TableParagraph"/>
              <w:ind w:left="27"/>
              <w:rPr>
                <w:sz w:val="20"/>
              </w:rPr>
            </w:pPr>
            <w:r>
              <w:rPr>
                <w:sz w:val="20"/>
              </w:rPr>
              <w:t>Россия</w:t>
            </w:r>
            <w:r>
              <w:rPr>
                <w:spacing w:val="-4"/>
                <w:sz w:val="20"/>
              </w:rPr>
              <w:t xml:space="preserve"> </w:t>
            </w:r>
            <w:r>
              <w:rPr>
                <w:sz w:val="20"/>
              </w:rPr>
              <w:t>в</w:t>
            </w:r>
            <w:r>
              <w:rPr>
                <w:spacing w:val="-3"/>
                <w:sz w:val="20"/>
              </w:rPr>
              <w:t xml:space="preserve"> </w:t>
            </w:r>
            <w:r>
              <w:rPr>
                <w:sz w:val="20"/>
              </w:rPr>
              <w:t>XVII</w:t>
            </w:r>
            <w:r>
              <w:rPr>
                <w:spacing w:val="-2"/>
                <w:sz w:val="20"/>
              </w:rPr>
              <w:t xml:space="preserve"> </w:t>
            </w:r>
            <w:r>
              <w:rPr>
                <w:sz w:val="20"/>
              </w:rPr>
              <w:t>веке.</w:t>
            </w:r>
          </w:p>
        </w:tc>
        <w:tc>
          <w:tcPr>
            <w:tcW w:w="7615" w:type="dxa"/>
          </w:tcPr>
          <w:p w14:paraId="7FE9BCB2" w14:textId="77777777" w:rsidR="0052501E" w:rsidRDefault="00B0778F">
            <w:pPr>
              <w:pStyle w:val="TableParagraph"/>
              <w:spacing w:before="16"/>
              <w:ind w:left="31" w:right="101"/>
              <w:rPr>
                <w:sz w:val="20"/>
              </w:rPr>
            </w:pPr>
            <w:r>
              <w:rPr>
                <w:sz w:val="20"/>
              </w:rPr>
              <w:t>Россия</w:t>
            </w:r>
            <w:r>
              <w:rPr>
                <w:spacing w:val="-6"/>
                <w:sz w:val="20"/>
              </w:rPr>
              <w:t xml:space="preserve"> </w:t>
            </w:r>
            <w:r>
              <w:rPr>
                <w:sz w:val="20"/>
              </w:rPr>
              <w:t>при</w:t>
            </w:r>
            <w:r>
              <w:rPr>
                <w:spacing w:val="-5"/>
                <w:sz w:val="20"/>
              </w:rPr>
              <w:t xml:space="preserve"> </w:t>
            </w:r>
            <w:r>
              <w:rPr>
                <w:sz w:val="20"/>
              </w:rPr>
              <w:t>первых</w:t>
            </w:r>
            <w:r>
              <w:rPr>
                <w:spacing w:val="-5"/>
                <w:sz w:val="20"/>
              </w:rPr>
              <w:t xml:space="preserve"> </w:t>
            </w:r>
            <w:r>
              <w:rPr>
                <w:sz w:val="20"/>
              </w:rPr>
              <w:t>Романовых.</w:t>
            </w:r>
            <w:r>
              <w:rPr>
                <w:spacing w:val="-4"/>
                <w:sz w:val="20"/>
              </w:rPr>
              <w:t xml:space="preserve"> </w:t>
            </w:r>
            <w:r>
              <w:rPr>
                <w:sz w:val="20"/>
              </w:rPr>
              <w:t>Царствование</w:t>
            </w:r>
            <w:r>
              <w:rPr>
                <w:spacing w:val="-4"/>
                <w:sz w:val="20"/>
              </w:rPr>
              <w:t xml:space="preserve"> </w:t>
            </w:r>
            <w:r>
              <w:rPr>
                <w:sz w:val="20"/>
              </w:rPr>
              <w:t>Михаила</w:t>
            </w:r>
            <w:r>
              <w:rPr>
                <w:spacing w:val="-4"/>
                <w:sz w:val="20"/>
              </w:rPr>
              <w:t xml:space="preserve"> </w:t>
            </w:r>
            <w:r>
              <w:rPr>
                <w:sz w:val="20"/>
              </w:rPr>
              <w:t>Федоровича.</w:t>
            </w:r>
            <w:r>
              <w:rPr>
                <w:spacing w:val="-4"/>
                <w:sz w:val="20"/>
              </w:rPr>
              <w:t xml:space="preserve"> </w:t>
            </w:r>
            <w:r>
              <w:rPr>
                <w:sz w:val="20"/>
              </w:rPr>
              <w:t>Восстановление</w:t>
            </w:r>
            <w:r>
              <w:rPr>
                <w:spacing w:val="-47"/>
                <w:sz w:val="20"/>
              </w:rPr>
              <w:t xml:space="preserve"> </w:t>
            </w:r>
            <w:r>
              <w:rPr>
                <w:sz w:val="20"/>
              </w:rPr>
              <w:t>экономического потенциала страны. Продолжение закрепощения крестьян. Земские</w:t>
            </w:r>
            <w:r>
              <w:rPr>
                <w:spacing w:val="1"/>
                <w:sz w:val="20"/>
              </w:rPr>
              <w:t xml:space="preserve"> </w:t>
            </w:r>
            <w:r>
              <w:rPr>
                <w:sz w:val="20"/>
              </w:rPr>
              <w:t>соборы.</w:t>
            </w:r>
            <w:r>
              <w:rPr>
                <w:spacing w:val="-2"/>
                <w:sz w:val="20"/>
              </w:rPr>
              <w:t xml:space="preserve"> </w:t>
            </w:r>
            <w:r>
              <w:rPr>
                <w:sz w:val="20"/>
              </w:rPr>
              <w:t>Роль патриарха</w:t>
            </w:r>
            <w:r>
              <w:rPr>
                <w:spacing w:val="-1"/>
                <w:sz w:val="20"/>
              </w:rPr>
              <w:t xml:space="preserve"> </w:t>
            </w:r>
            <w:r>
              <w:rPr>
                <w:sz w:val="20"/>
              </w:rPr>
              <w:t>Филарета в</w:t>
            </w:r>
            <w:r>
              <w:rPr>
                <w:spacing w:val="1"/>
                <w:sz w:val="20"/>
              </w:rPr>
              <w:t xml:space="preserve"> </w:t>
            </w:r>
            <w:r>
              <w:rPr>
                <w:sz w:val="20"/>
              </w:rPr>
              <w:t>управлении</w:t>
            </w:r>
            <w:r>
              <w:rPr>
                <w:spacing w:val="-1"/>
                <w:sz w:val="20"/>
              </w:rPr>
              <w:t xml:space="preserve"> </w:t>
            </w:r>
            <w:r>
              <w:rPr>
                <w:sz w:val="20"/>
              </w:rPr>
              <w:t>государством.</w:t>
            </w:r>
          </w:p>
          <w:p w14:paraId="44F8EDA1" w14:textId="77777777" w:rsidR="0052501E" w:rsidRDefault="00B0778F">
            <w:pPr>
              <w:pStyle w:val="TableParagraph"/>
              <w:spacing w:before="2"/>
              <w:ind w:left="31" w:right="101"/>
              <w:rPr>
                <w:sz w:val="20"/>
              </w:rPr>
            </w:pPr>
            <w:r>
              <w:rPr>
                <w:sz w:val="20"/>
              </w:rPr>
              <w:t>Царь</w:t>
            </w:r>
            <w:r>
              <w:rPr>
                <w:spacing w:val="-4"/>
                <w:sz w:val="20"/>
              </w:rPr>
              <w:t xml:space="preserve"> </w:t>
            </w:r>
            <w:r>
              <w:rPr>
                <w:sz w:val="20"/>
              </w:rPr>
              <w:t>Алексей</w:t>
            </w:r>
            <w:r>
              <w:rPr>
                <w:spacing w:val="-4"/>
                <w:sz w:val="20"/>
              </w:rPr>
              <w:t xml:space="preserve"> </w:t>
            </w:r>
            <w:r>
              <w:rPr>
                <w:sz w:val="20"/>
              </w:rPr>
              <w:t>Михайлович.</w:t>
            </w:r>
            <w:r>
              <w:rPr>
                <w:spacing w:val="-4"/>
                <w:sz w:val="20"/>
              </w:rPr>
              <w:t xml:space="preserve"> </w:t>
            </w:r>
            <w:r>
              <w:rPr>
                <w:sz w:val="20"/>
              </w:rPr>
              <w:t>Укрепление</w:t>
            </w:r>
            <w:r>
              <w:rPr>
                <w:spacing w:val="-3"/>
                <w:sz w:val="20"/>
              </w:rPr>
              <w:t xml:space="preserve"> </w:t>
            </w:r>
            <w:r>
              <w:rPr>
                <w:sz w:val="20"/>
              </w:rPr>
              <w:t>самодержавия.</w:t>
            </w:r>
            <w:r>
              <w:rPr>
                <w:spacing w:val="-4"/>
                <w:sz w:val="20"/>
              </w:rPr>
              <w:t xml:space="preserve"> </w:t>
            </w:r>
            <w:r>
              <w:rPr>
                <w:sz w:val="20"/>
              </w:rPr>
              <w:t>Ослабление</w:t>
            </w:r>
            <w:r>
              <w:rPr>
                <w:spacing w:val="-3"/>
                <w:sz w:val="20"/>
              </w:rPr>
              <w:t xml:space="preserve"> </w:t>
            </w:r>
            <w:r>
              <w:rPr>
                <w:sz w:val="20"/>
              </w:rPr>
              <w:t>роли</w:t>
            </w:r>
            <w:r>
              <w:rPr>
                <w:spacing w:val="-5"/>
                <w:sz w:val="20"/>
              </w:rPr>
              <w:t xml:space="preserve"> </w:t>
            </w:r>
            <w:r>
              <w:rPr>
                <w:sz w:val="20"/>
              </w:rPr>
              <w:t>Боярской</w:t>
            </w:r>
            <w:r>
              <w:rPr>
                <w:spacing w:val="-47"/>
                <w:sz w:val="20"/>
              </w:rPr>
              <w:t xml:space="preserve"> </w:t>
            </w:r>
            <w:r>
              <w:rPr>
                <w:sz w:val="20"/>
              </w:rPr>
              <w:t>думы</w:t>
            </w:r>
            <w:r>
              <w:rPr>
                <w:spacing w:val="-4"/>
                <w:sz w:val="20"/>
              </w:rPr>
              <w:t xml:space="preserve"> </w:t>
            </w:r>
            <w:r>
              <w:rPr>
                <w:sz w:val="20"/>
              </w:rPr>
              <w:t>в</w:t>
            </w:r>
            <w:r>
              <w:rPr>
                <w:spacing w:val="-2"/>
                <w:sz w:val="20"/>
              </w:rPr>
              <w:t xml:space="preserve"> </w:t>
            </w:r>
            <w:r>
              <w:rPr>
                <w:sz w:val="20"/>
              </w:rPr>
              <w:t>управлении</w:t>
            </w:r>
            <w:r>
              <w:rPr>
                <w:spacing w:val="-2"/>
                <w:sz w:val="20"/>
              </w:rPr>
              <w:t xml:space="preserve"> </w:t>
            </w:r>
            <w:r>
              <w:rPr>
                <w:sz w:val="20"/>
              </w:rPr>
              <w:t>государством.</w:t>
            </w:r>
            <w:r>
              <w:rPr>
                <w:spacing w:val="-4"/>
                <w:sz w:val="20"/>
              </w:rPr>
              <w:t xml:space="preserve"> </w:t>
            </w:r>
            <w:r>
              <w:rPr>
                <w:sz w:val="20"/>
              </w:rPr>
              <w:t>Развитие</w:t>
            </w:r>
            <w:r>
              <w:rPr>
                <w:spacing w:val="-3"/>
                <w:sz w:val="20"/>
              </w:rPr>
              <w:t xml:space="preserve"> </w:t>
            </w:r>
            <w:r>
              <w:rPr>
                <w:sz w:val="20"/>
              </w:rPr>
              <w:t>приказного</w:t>
            </w:r>
            <w:r>
              <w:rPr>
                <w:spacing w:val="-3"/>
                <w:sz w:val="20"/>
              </w:rPr>
              <w:t xml:space="preserve"> </w:t>
            </w:r>
            <w:r>
              <w:rPr>
                <w:sz w:val="20"/>
              </w:rPr>
              <w:t>строя.</w:t>
            </w:r>
            <w:r>
              <w:rPr>
                <w:spacing w:val="-3"/>
                <w:sz w:val="20"/>
              </w:rPr>
              <w:t xml:space="preserve"> </w:t>
            </w:r>
            <w:r>
              <w:rPr>
                <w:sz w:val="20"/>
              </w:rPr>
              <w:t>Приказ</w:t>
            </w:r>
            <w:r>
              <w:rPr>
                <w:spacing w:val="-4"/>
                <w:sz w:val="20"/>
              </w:rPr>
              <w:t xml:space="preserve"> </w:t>
            </w:r>
            <w:r>
              <w:rPr>
                <w:sz w:val="20"/>
              </w:rPr>
              <w:t>Тайных</w:t>
            </w:r>
            <w:r>
              <w:rPr>
                <w:spacing w:val="-4"/>
                <w:sz w:val="20"/>
              </w:rPr>
              <w:t xml:space="preserve"> </w:t>
            </w:r>
            <w:r>
              <w:rPr>
                <w:sz w:val="20"/>
              </w:rPr>
              <w:t>дел.</w:t>
            </w:r>
          </w:p>
          <w:p w14:paraId="1CC101CC" w14:textId="77777777" w:rsidR="0052501E" w:rsidRDefault="00B0778F">
            <w:pPr>
              <w:pStyle w:val="TableParagraph"/>
              <w:spacing w:line="228" w:lineRule="exact"/>
              <w:ind w:left="31"/>
              <w:rPr>
                <w:sz w:val="20"/>
              </w:rPr>
            </w:pPr>
            <w:r>
              <w:rPr>
                <w:sz w:val="20"/>
              </w:rPr>
              <w:t>Усиление</w:t>
            </w:r>
            <w:r>
              <w:rPr>
                <w:spacing w:val="-1"/>
                <w:sz w:val="20"/>
              </w:rPr>
              <w:t xml:space="preserve"> </w:t>
            </w:r>
            <w:r>
              <w:rPr>
                <w:sz w:val="20"/>
              </w:rPr>
              <w:t>воеводской</w:t>
            </w:r>
            <w:r>
              <w:rPr>
                <w:spacing w:val="-3"/>
                <w:sz w:val="20"/>
              </w:rPr>
              <w:t xml:space="preserve"> </w:t>
            </w:r>
            <w:r>
              <w:rPr>
                <w:sz w:val="20"/>
              </w:rPr>
              <w:t>власти</w:t>
            </w:r>
            <w:r>
              <w:rPr>
                <w:spacing w:val="-5"/>
                <w:sz w:val="20"/>
              </w:rPr>
              <w:t xml:space="preserve"> </w:t>
            </w:r>
            <w:r>
              <w:rPr>
                <w:sz w:val="20"/>
              </w:rPr>
              <w:t>в</w:t>
            </w:r>
            <w:r>
              <w:rPr>
                <w:spacing w:val="-2"/>
                <w:sz w:val="20"/>
              </w:rPr>
              <w:t xml:space="preserve"> </w:t>
            </w:r>
            <w:r>
              <w:rPr>
                <w:sz w:val="20"/>
              </w:rPr>
              <w:t>уездах</w:t>
            </w:r>
            <w:r>
              <w:rPr>
                <w:spacing w:val="-2"/>
                <w:sz w:val="20"/>
              </w:rPr>
              <w:t xml:space="preserve"> </w:t>
            </w:r>
            <w:r>
              <w:rPr>
                <w:sz w:val="20"/>
              </w:rPr>
              <w:t>и</w:t>
            </w:r>
            <w:r>
              <w:rPr>
                <w:spacing w:val="-5"/>
                <w:sz w:val="20"/>
              </w:rPr>
              <w:t xml:space="preserve"> </w:t>
            </w:r>
            <w:r>
              <w:rPr>
                <w:sz w:val="20"/>
              </w:rPr>
              <w:t>постепенная</w:t>
            </w:r>
            <w:r>
              <w:rPr>
                <w:spacing w:val="-2"/>
                <w:sz w:val="20"/>
              </w:rPr>
              <w:t xml:space="preserve"> </w:t>
            </w:r>
            <w:r>
              <w:rPr>
                <w:sz w:val="20"/>
              </w:rPr>
              <w:t>ликвидация</w:t>
            </w:r>
            <w:r>
              <w:rPr>
                <w:spacing w:val="-4"/>
                <w:sz w:val="20"/>
              </w:rPr>
              <w:t xml:space="preserve"> </w:t>
            </w:r>
            <w:r>
              <w:rPr>
                <w:sz w:val="20"/>
              </w:rPr>
              <w:t>земского</w:t>
            </w:r>
          </w:p>
          <w:p w14:paraId="336EAD73" w14:textId="77777777" w:rsidR="0052501E" w:rsidRDefault="00B0778F">
            <w:pPr>
              <w:pStyle w:val="TableParagraph"/>
              <w:ind w:left="31"/>
              <w:rPr>
                <w:sz w:val="20"/>
              </w:rPr>
            </w:pPr>
            <w:r>
              <w:rPr>
                <w:sz w:val="20"/>
              </w:rPr>
              <w:t>самоуправления.</w:t>
            </w:r>
            <w:r>
              <w:rPr>
                <w:spacing w:val="-5"/>
                <w:sz w:val="20"/>
              </w:rPr>
              <w:t xml:space="preserve"> </w:t>
            </w:r>
            <w:r>
              <w:rPr>
                <w:sz w:val="20"/>
              </w:rPr>
              <w:t>Затухание</w:t>
            </w:r>
            <w:r>
              <w:rPr>
                <w:spacing w:val="-2"/>
                <w:sz w:val="20"/>
              </w:rPr>
              <w:t xml:space="preserve"> </w:t>
            </w:r>
            <w:r>
              <w:rPr>
                <w:sz w:val="20"/>
              </w:rPr>
              <w:t>деятельности</w:t>
            </w:r>
            <w:r>
              <w:rPr>
                <w:spacing w:val="-6"/>
                <w:sz w:val="20"/>
              </w:rPr>
              <w:t xml:space="preserve"> </w:t>
            </w:r>
            <w:r>
              <w:rPr>
                <w:sz w:val="20"/>
              </w:rPr>
              <w:t>Земских</w:t>
            </w:r>
            <w:r>
              <w:rPr>
                <w:spacing w:val="-5"/>
                <w:sz w:val="20"/>
              </w:rPr>
              <w:t xml:space="preserve"> </w:t>
            </w:r>
            <w:r>
              <w:rPr>
                <w:sz w:val="20"/>
              </w:rPr>
              <w:t>соборов.</w:t>
            </w:r>
            <w:r>
              <w:rPr>
                <w:spacing w:val="-5"/>
                <w:sz w:val="20"/>
              </w:rPr>
              <w:t xml:space="preserve"> </w:t>
            </w:r>
            <w:r>
              <w:rPr>
                <w:sz w:val="20"/>
              </w:rPr>
              <w:t>Правительство</w:t>
            </w:r>
            <w:r>
              <w:rPr>
                <w:spacing w:val="-4"/>
                <w:sz w:val="20"/>
              </w:rPr>
              <w:t xml:space="preserve"> </w:t>
            </w:r>
            <w:r>
              <w:rPr>
                <w:sz w:val="20"/>
              </w:rPr>
              <w:t>Б.И.</w:t>
            </w:r>
          </w:p>
        </w:tc>
      </w:tr>
    </w:tbl>
    <w:p w14:paraId="1786ECCC"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82"/>
        <w:gridCol w:w="7615"/>
      </w:tblGrid>
      <w:tr w:rsidR="0052501E" w14:paraId="3004CE98" w14:textId="77777777">
        <w:trPr>
          <w:trHeight w:val="7630"/>
        </w:trPr>
        <w:tc>
          <w:tcPr>
            <w:tcW w:w="2382" w:type="dxa"/>
          </w:tcPr>
          <w:p w14:paraId="2E3705EF" w14:textId="77777777" w:rsidR="0052501E" w:rsidRDefault="0052501E">
            <w:pPr>
              <w:pStyle w:val="TableParagraph"/>
              <w:rPr>
                <w:sz w:val="18"/>
              </w:rPr>
            </w:pPr>
          </w:p>
        </w:tc>
        <w:tc>
          <w:tcPr>
            <w:tcW w:w="7615" w:type="dxa"/>
          </w:tcPr>
          <w:p w14:paraId="0FEB61AB" w14:textId="77777777" w:rsidR="0052501E" w:rsidRDefault="00B0778F">
            <w:pPr>
              <w:pStyle w:val="TableParagraph"/>
              <w:spacing w:before="8"/>
              <w:ind w:left="31" w:right="101"/>
              <w:rPr>
                <w:sz w:val="20"/>
              </w:rPr>
            </w:pPr>
            <w:r>
              <w:rPr>
                <w:sz w:val="20"/>
              </w:rPr>
              <w:t>Морозова и И.Д. Милославского: итоги его деятельности. Патриарх Никон, его</w:t>
            </w:r>
            <w:r>
              <w:rPr>
                <w:spacing w:val="1"/>
                <w:sz w:val="20"/>
              </w:rPr>
              <w:t xml:space="preserve"> </w:t>
            </w:r>
            <w:r>
              <w:rPr>
                <w:sz w:val="20"/>
              </w:rPr>
              <w:t>конфликт</w:t>
            </w:r>
            <w:r>
              <w:rPr>
                <w:spacing w:val="-5"/>
                <w:sz w:val="20"/>
              </w:rPr>
              <w:t xml:space="preserve"> </w:t>
            </w:r>
            <w:r>
              <w:rPr>
                <w:sz w:val="20"/>
              </w:rPr>
              <w:t>с</w:t>
            </w:r>
            <w:r>
              <w:rPr>
                <w:spacing w:val="-4"/>
                <w:sz w:val="20"/>
              </w:rPr>
              <w:t xml:space="preserve"> </w:t>
            </w:r>
            <w:r>
              <w:rPr>
                <w:sz w:val="20"/>
              </w:rPr>
              <w:t>царской</w:t>
            </w:r>
            <w:r>
              <w:rPr>
                <w:spacing w:val="-4"/>
                <w:sz w:val="20"/>
              </w:rPr>
              <w:t xml:space="preserve"> </w:t>
            </w:r>
            <w:r>
              <w:rPr>
                <w:sz w:val="20"/>
              </w:rPr>
              <w:t>властью.</w:t>
            </w:r>
            <w:r>
              <w:rPr>
                <w:spacing w:val="-4"/>
                <w:sz w:val="20"/>
              </w:rPr>
              <w:t xml:space="preserve"> </w:t>
            </w:r>
            <w:r>
              <w:rPr>
                <w:sz w:val="20"/>
              </w:rPr>
              <w:t>Раскол</w:t>
            </w:r>
            <w:r>
              <w:rPr>
                <w:spacing w:val="-5"/>
                <w:sz w:val="20"/>
              </w:rPr>
              <w:t xml:space="preserve"> </w:t>
            </w:r>
            <w:r>
              <w:rPr>
                <w:sz w:val="20"/>
              </w:rPr>
              <w:t>в</w:t>
            </w:r>
            <w:r>
              <w:rPr>
                <w:spacing w:val="-4"/>
                <w:sz w:val="20"/>
              </w:rPr>
              <w:t xml:space="preserve"> </w:t>
            </w:r>
            <w:r>
              <w:rPr>
                <w:sz w:val="20"/>
              </w:rPr>
              <w:t>Церкви.</w:t>
            </w:r>
            <w:r>
              <w:rPr>
                <w:spacing w:val="-4"/>
                <w:sz w:val="20"/>
              </w:rPr>
              <w:t xml:space="preserve"> </w:t>
            </w:r>
            <w:r>
              <w:rPr>
                <w:sz w:val="20"/>
              </w:rPr>
              <w:t>Протопоп</w:t>
            </w:r>
            <w:r>
              <w:rPr>
                <w:spacing w:val="-3"/>
                <w:sz w:val="20"/>
              </w:rPr>
              <w:t xml:space="preserve"> </w:t>
            </w:r>
            <w:r>
              <w:rPr>
                <w:sz w:val="20"/>
              </w:rPr>
              <w:t>Аввакум,</w:t>
            </w:r>
            <w:r>
              <w:rPr>
                <w:spacing w:val="-4"/>
                <w:sz w:val="20"/>
              </w:rPr>
              <w:t xml:space="preserve"> </w:t>
            </w:r>
            <w:r>
              <w:rPr>
                <w:sz w:val="20"/>
              </w:rPr>
              <w:t>формирование</w:t>
            </w:r>
            <w:r>
              <w:rPr>
                <w:spacing w:val="-47"/>
                <w:sz w:val="20"/>
              </w:rPr>
              <w:t xml:space="preserve"> </w:t>
            </w:r>
            <w:r>
              <w:rPr>
                <w:sz w:val="20"/>
              </w:rPr>
              <w:t>религиозной</w:t>
            </w:r>
            <w:r>
              <w:rPr>
                <w:spacing w:val="-3"/>
                <w:sz w:val="20"/>
              </w:rPr>
              <w:t xml:space="preserve"> </w:t>
            </w:r>
            <w:r>
              <w:rPr>
                <w:sz w:val="20"/>
              </w:rPr>
              <w:t>традиции</w:t>
            </w:r>
            <w:r>
              <w:rPr>
                <w:spacing w:val="-3"/>
                <w:sz w:val="20"/>
              </w:rPr>
              <w:t xml:space="preserve"> </w:t>
            </w:r>
            <w:r>
              <w:rPr>
                <w:sz w:val="20"/>
              </w:rPr>
              <w:t>старообрядчества.</w:t>
            </w:r>
            <w:r>
              <w:rPr>
                <w:spacing w:val="-1"/>
                <w:sz w:val="20"/>
              </w:rPr>
              <w:t xml:space="preserve"> </w:t>
            </w:r>
            <w:r>
              <w:rPr>
                <w:sz w:val="20"/>
              </w:rPr>
              <w:t>Царь</w:t>
            </w:r>
            <w:r>
              <w:rPr>
                <w:spacing w:val="-2"/>
                <w:sz w:val="20"/>
              </w:rPr>
              <w:t xml:space="preserve"> </w:t>
            </w:r>
            <w:r>
              <w:rPr>
                <w:sz w:val="20"/>
              </w:rPr>
              <w:t>Федор Алексеевич.</w:t>
            </w:r>
            <w:r>
              <w:rPr>
                <w:spacing w:val="-2"/>
                <w:sz w:val="20"/>
              </w:rPr>
              <w:t xml:space="preserve"> </w:t>
            </w:r>
            <w:r>
              <w:rPr>
                <w:sz w:val="20"/>
              </w:rPr>
              <w:t>Отмена</w:t>
            </w:r>
          </w:p>
          <w:p w14:paraId="540E874E" w14:textId="77777777" w:rsidR="0052501E" w:rsidRDefault="00B0778F">
            <w:pPr>
              <w:pStyle w:val="TableParagraph"/>
              <w:spacing w:before="1"/>
              <w:ind w:left="31"/>
              <w:rPr>
                <w:sz w:val="20"/>
              </w:rPr>
            </w:pPr>
            <w:r>
              <w:rPr>
                <w:sz w:val="20"/>
              </w:rPr>
              <w:t>местничества.</w:t>
            </w:r>
            <w:r>
              <w:rPr>
                <w:spacing w:val="-5"/>
                <w:sz w:val="20"/>
              </w:rPr>
              <w:t xml:space="preserve"> </w:t>
            </w:r>
            <w:r>
              <w:rPr>
                <w:sz w:val="20"/>
              </w:rPr>
              <w:t>Налоговая</w:t>
            </w:r>
            <w:r>
              <w:rPr>
                <w:spacing w:val="-5"/>
                <w:sz w:val="20"/>
              </w:rPr>
              <w:t xml:space="preserve"> </w:t>
            </w:r>
            <w:r>
              <w:rPr>
                <w:sz w:val="20"/>
              </w:rPr>
              <w:t>(податная)</w:t>
            </w:r>
            <w:r>
              <w:rPr>
                <w:spacing w:val="-5"/>
                <w:sz w:val="20"/>
              </w:rPr>
              <w:t xml:space="preserve"> </w:t>
            </w:r>
            <w:r>
              <w:rPr>
                <w:sz w:val="20"/>
              </w:rPr>
              <w:t>реформа.</w:t>
            </w:r>
          </w:p>
          <w:p w14:paraId="4C699F4A" w14:textId="77777777" w:rsidR="0052501E" w:rsidRDefault="00B0778F">
            <w:pPr>
              <w:pStyle w:val="TableParagraph"/>
              <w:spacing w:before="1"/>
              <w:ind w:left="31"/>
              <w:rPr>
                <w:sz w:val="20"/>
              </w:rPr>
            </w:pPr>
            <w:r>
              <w:rPr>
                <w:sz w:val="20"/>
              </w:rPr>
              <w:t>Экономическое</w:t>
            </w:r>
            <w:r>
              <w:rPr>
                <w:spacing w:val="-3"/>
                <w:sz w:val="20"/>
              </w:rPr>
              <w:t xml:space="preserve"> </w:t>
            </w:r>
            <w:r>
              <w:rPr>
                <w:sz w:val="20"/>
              </w:rPr>
              <w:t>развитие</w:t>
            </w:r>
            <w:r>
              <w:rPr>
                <w:spacing w:val="-4"/>
                <w:sz w:val="20"/>
              </w:rPr>
              <w:t xml:space="preserve"> </w:t>
            </w:r>
            <w:r>
              <w:rPr>
                <w:sz w:val="20"/>
              </w:rPr>
              <w:t>России</w:t>
            </w:r>
            <w:r>
              <w:rPr>
                <w:spacing w:val="-6"/>
                <w:sz w:val="20"/>
              </w:rPr>
              <w:t xml:space="preserve"> </w:t>
            </w:r>
            <w:r>
              <w:rPr>
                <w:sz w:val="20"/>
              </w:rPr>
              <w:t>в</w:t>
            </w:r>
            <w:r>
              <w:rPr>
                <w:spacing w:val="-5"/>
                <w:sz w:val="20"/>
              </w:rPr>
              <w:t xml:space="preserve"> </w:t>
            </w:r>
            <w:r>
              <w:rPr>
                <w:sz w:val="20"/>
              </w:rPr>
              <w:t>XVII</w:t>
            </w:r>
            <w:r>
              <w:rPr>
                <w:spacing w:val="-4"/>
                <w:sz w:val="20"/>
              </w:rPr>
              <w:t xml:space="preserve"> </w:t>
            </w:r>
            <w:r>
              <w:rPr>
                <w:sz w:val="20"/>
              </w:rPr>
              <w:t>в.</w:t>
            </w:r>
            <w:r>
              <w:rPr>
                <w:spacing w:val="-4"/>
                <w:sz w:val="20"/>
              </w:rPr>
              <w:t xml:space="preserve"> </w:t>
            </w:r>
            <w:r>
              <w:rPr>
                <w:sz w:val="20"/>
              </w:rPr>
              <w:t>Первые</w:t>
            </w:r>
            <w:r>
              <w:rPr>
                <w:spacing w:val="-5"/>
                <w:sz w:val="20"/>
              </w:rPr>
              <w:t xml:space="preserve"> </w:t>
            </w:r>
            <w:r>
              <w:rPr>
                <w:sz w:val="20"/>
              </w:rPr>
              <w:t>мануфактуры.</w:t>
            </w:r>
            <w:r>
              <w:rPr>
                <w:spacing w:val="-3"/>
                <w:sz w:val="20"/>
              </w:rPr>
              <w:t xml:space="preserve"> </w:t>
            </w:r>
            <w:r>
              <w:rPr>
                <w:sz w:val="20"/>
              </w:rPr>
              <w:t>Ярмарки.</w:t>
            </w:r>
            <w:r>
              <w:rPr>
                <w:spacing w:val="-5"/>
                <w:sz w:val="20"/>
              </w:rPr>
              <w:t xml:space="preserve"> </w:t>
            </w:r>
            <w:r>
              <w:rPr>
                <w:sz w:val="20"/>
              </w:rPr>
              <w:t>Укрепление</w:t>
            </w:r>
            <w:r>
              <w:rPr>
                <w:spacing w:val="-47"/>
                <w:sz w:val="20"/>
              </w:rPr>
              <w:t xml:space="preserve"> </w:t>
            </w:r>
            <w:r>
              <w:rPr>
                <w:sz w:val="20"/>
              </w:rPr>
              <w:t>внутренних</w:t>
            </w:r>
            <w:r>
              <w:rPr>
                <w:spacing w:val="-3"/>
                <w:sz w:val="20"/>
              </w:rPr>
              <w:t xml:space="preserve"> </w:t>
            </w:r>
            <w:r>
              <w:rPr>
                <w:sz w:val="20"/>
              </w:rPr>
              <w:t>торговых</w:t>
            </w:r>
            <w:r>
              <w:rPr>
                <w:spacing w:val="-2"/>
                <w:sz w:val="20"/>
              </w:rPr>
              <w:t xml:space="preserve"> </w:t>
            </w:r>
            <w:r>
              <w:rPr>
                <w:sz w:val="20"/>
              </w:rPr>
              <w:t>связей</w:t>
            </w:r>
            <w:r>
              <w:rPr>
                <w:spacing w:val="-1"/>
                <w:sz w:val="20"/>
              </w:rPr>
              <w:t xml:space="preserve"> </w:t>
            </w:r>
            <w:r>
              <w:rPr>
                <w:sz w:val="20"/>
              </w:rPr>
              <w:t>и</w:t>
            </w:r>
            <w:r>
              <w:rPr>
                <w:spacing w:val="-3"/>
                <w:sz w:val="20"/>
              </w:rPr>
              <w:t xml:space="preserve"> </w:t>
            </w:r>
            <w:r>
              <w:rPr>
                <w:sz w:val="20"/>
              </w:rPr>
              <w:t>развитие</w:t>
            </w:r>
            <w:r>
              <w:rPr>
                <w:spacing w:val="-1"/>
                <w:sz w:val="20"/>
              </w:rPr>
              <w:t xml:space="preserve"> </w:t>
            </w:r>
            <w:r>
              <w:rPr>
                <w:sz w:val="20"/>
              </w:rPr>
              <w:t>хозяйственной</w:t>
            </w:r>
            <w:r>
              <w:rPr>
                <w:spacing w:val="-3"/>
                <w:sz w:val="20"/>
              </w:rPr>
              <w:t xml:space="preserve"> </w:t>
            </w:r>
            <w:r>
              <w:rPr>
                <w:sz w:val="20"/>
              </w:rPr>
              <w:t>специализации</w:t>
            </w:r>
            <w:r>
              <w:rPr>
                <w:spacing w:val="-2"/>
                <w:sz w:val="20"/>
              </w:rPr>
              <w:t xml:space="preserve"> </w:t>
            </w:r>
            <w:r>
              <w:rPr>
                <w:sz w:val="20"/>
              </w:rPr>
              <w:t>регионов</w:t>
            </w:r>
          </w:p>
          <w:p w14:paraId="0B10BF90" w14:textId="77777777" w:rsidR="0052501E" w:rsidRDefault="00B0778F">
            <w:pPr>
              <w:pStyle w:val="TableParagraph"/>
              <w:ind w:left="31"/>
              <w:rPr>
                <w:sz w:val="20"/>
              </w:rPr>
            </w:pPr>
            <w:r>
              <w:rPr>
                <w:sz w:val="20"/>
              </w:rPr>
              <w:t>Российского</w:t>
            </w:r>
            <w:r>
              <w:rPr>
                <w:spacing w:val="-4"/>
                <w:sz w:val="20"/>
              </w:rPr>
              <w:t xml:space="preserve"> </w:t>
            </w:r>
            <w:r>
              <w:rPr>
                <w:sz w:val="20"/>
              </w:rPr>
              <w:t>государства.</w:t>
            </w:r>
            <w:r>
              <w:rPr>
                <w:spacing w:val="-4"/>
                <w:sz w:val="20"/>
              </w:rPr>
              <w:t xml:space="preserve"> </w:t>
            </w:r>
            <w:r>
              <w:rPr>
                <w:sz w:val="20"/>
              </w:rPr>
              <w:t>Торговый</w:t>
            </w:r>
            <w:r>
              <w:rPr>
                <w:spacing w:val="-5"/>
                <w:sz w:val="20"/>
              </w:rPr>
              <w:t xml:space="preserve"> </w:t>
            </w:r>
            <w:r>
              <w:rPr>
                <w:sz w:val="20"/>
              </w:rPr>
              <w:t>и</w:t>
            </w:r>
            <w:r>
              <w:rPr>
                <w:spacing w:val="-6"/>
                <w:sz w:val="20"/>
              </w:rPr>
              <w:t xml:space="preserve"> </w:t>
            </w:r>
            <w:r>
              <w:rPr>
                <w:sz w:val="20"/>
              </w:rPr>
              <w:t>Новоторговый</w:t>
            </w:r>
            <w:r>
              <w:rPr>
                <w:spacing w:val="-3"/>
                <w:sz w:val="20"/>
              </w:rPr>
              <w:t xml:space="preserve"> </w:t>
            </w:r>
            <w:r>
              <w:rPr>
                <w:sz w:val="20"/>
              </w:rPr>
              <w:t>уставы.</w:t>
            </w:r>
            <w:r>
              <w:rPr>
                <w:spacing w:val="-4"/>
                <w:sz w:val="20"/>
              </w:rPr>
              <w:t xml:space="preserve"> </w:t>
            </w:r>
            <w:r>
              <w:rPr>
                <w:sz w:val="20"/>
              </w:rPr>
              <w:t>Торговля</w:t>
            </w:r>
            <w:r>
              <w:rPr>
                <w:spacing w:val="-5"/>
                <w:sz w:val="20"/>
              </w:rPr>
              <w:t xml:space="preserve"> </w:t>
            </w:r>
            <w:r>
              <w:rPr>
                <w:sz w:val="20"/>
              </w:rPr>
              <w:t>с</w:t>
            </w:r>
            <w:r>
              <w:rPr>
                <w:spacing w:val="-5"/>
                <w:sz w:val="20"/>
              </w:rPr>
              <w:t xml:space="preserve"> </w:t>
            </w:r>
            <w:r>
              <w:rPr>
                <w:sz w:val="20"/>
              </w:rPr>
              <w:t>европейскими</w:t>
            </w:r>
            <w:r>
              <w:rPr>
                <w:spacing w:val="-47"/>
                <w:sz w:val="20"/>
              </w:rPr>
              <w:t xml:space="preserve"> </w:t>
            </w:r>
            <w:r>
              <w:rPr>
                <w:sz w:val="20"/>
              </w:rPr>
              <w:t>странами</w:t>
            </w:r>
            <w:r>
              <w:rPr>
                <w:spacing w:val="-2"/>
                <w:sz w:val="20"/>
              </w:rPr>
              <w:t xml:space="preserve"> </w:t>
            </w:r>
            <w:r>
              <w:rPr>
                <w:sz w:val="20"/>
              </w:rPr>
              <w:t>и</w:t>
            </w:r>
            <w:r>
              <w:rPr>
                <w:spacing w:val="-1"/>
                <w:sz w:val="20"/>
              </w:rPr>
              <w:t xml:space="preserve"> </w:t>
            </w:r>
            <w:r>
              <w:rPr>
                <w:sz w:val="20"/>
              </w:rPr>
              <w:t>Востоком.</w:t>
            </w:r>
          </w:p>
          <w:p w14:paraId="1C91BD73" w14:textId="77777777" w:rsidR="0052501E" w:rsidRDefault="00B0778F">
            <w:pPr>
              <w:pStyle w:val="TableParagraph"/>
              <w:ind w:left="31" w:right="101"/>
              <w:rPr>
                <w:sz w:val="20"/>
              </w:rPr>
            </w:pPr>
            <w:r>
              <w:rPr>
                <w:sz w:val="20"/>
              </w:rPr>
              <w:t>Социальная структура российского общества. Государев двор, служилый город,</w:t>
            </w:r>
            <w:r>
              <w:rPr>
                <w:spacing w:val="1"/>
                <w:sz w:val="20"/>
              </w:rPr>
              <w:t xml:space="preserve"> </w:t>
            </w:r>
            <w:r>
              <w:rPr>
                <w:sz w:val="20"/>
              </w:rPr>
              <w:t>духовенство, торговые люди, посадское население, стрельцы, служилые иноземцы,</w:t>
            </w:r>
            <w:r>
              <w:rPr>
                <w:spacing w:val="1"/>
                <w:sz w:val="20"/>
              </w:rPr>
              <w:t xml:space="preserve"> </w:t>
            </w:r>
            <w:r>
              <w:rPr>
                <w:sz w:val="20"/>
              </w:rPr>
              <w:t>казаки,</w:t>
            </w:r>
            <w:r>
              <w:rPr>
                <w:spacing w:val="-2"/>
                <w:sz w:val="20"/>
              </w:rPr>
              <w:t xml:space="preserve"> </w:t>
            </w:r>
            <w:r>
              <w:rPr>
                <w:sz w:val="20"/>
              </w:rPr>
              <w:t>крестьяне,</w:t>
            </w:r>
            <w:r>
              <w:rPr>
                <w:spacing w:val="-3"/>
                <w:sz w:val="20"/>
              </w:rPr>
              <w:t xml:space="preserve"> </w:t>
            </w:r>
            <w:r>
              <w:rPr>
                <w:sz w:val="20"/>
              </w:rPr>
              <w:t>холопы.</w:t>
            </w:r>
            <w:r>
              <w:rPr>
                <w:spacing w:val="-3"/>
                <w:sz w:val="20"/>
              </w:rPr>
              <w:t xml:space="preserve"> </w:t>
            </w:r>
            <w:r>
              <w:rPr>
                <w:sz w:val="20"/>
              </w:rPr>
              <w:t>Русская</w:t>
            </w:r>
            <w:r>
              <w:rPr>
                <w:spacing w:val="-2"/>
                <w:sz w:val="20"/>
              </w:rPr>
              <w:t xml:space="preserve"> </w:t>
            </w:r>
            <w:r>
              <w:rPr>
                <w:sz w:val="20"/>
              </w:rPr>
              <w:t>деревня</w:t>
            </w:r>
            <w:r>
              <w:rPr>
                <w:spacing w:val="-4"/>
                <w:sz w:val="20"/>
              </w:rPr>
              <w:t xml:space="preserve"> </w:t>
            </w:r>
            <w:r>
              <w:rPr>
                <w:sz w:val="20"/>
              </w:rPr>
              <w:t>в</w:t>
            </w:r>
            <w:r>
              <w:rPr>
                <w:spacing w:val="-5"/>
                <w:sz w:val="20"/>
              </w:rPr>
              <w:t xml:space="preserve"> </w:t>
            </w:r>
            <w:r>
              <w:rPr>
                <w:sz w:val="20"/>
              </w:rPr>
              <w:t>XVII</w:t>
            </w:r>
            <w:r>
              <w:rPr>
                <w:spacing w:val="-3"/>
                <w:sz w:val="20"/>
              </w:rPr>
              <w:t xml:space="preserve"> </w:t>
            </w:r>
            <w:r>
              <w:rPr>
                <w:sz w:val="20"/>
              </w:rPr>
              <w:t>в.</w:t>
            </w:r>
            <w:r>
              <w:rPr>
                <w:spacing w:val="-4"/>
                <w:sz w:val="20"/>
              </w:rPr>
              <w:t xml:space="preserve"> </w:t>
            </w:r>
            <w:r>
              <w:rPr>
                <w:sz w:val="20"/>
              </w:rPr>
              <w:t>Городские</w:t>
            </w:r>
            <w:r>
              <w:rPr>
                <w:spacing w:val="-4"/>
                <w:sz w:val="20"/>
              </w:rPr>
              <w:t xml:space="preserve"> </w:t>
            </w:r>
            <w:r>
              <w:rPr>
                <w:sz w:val="20"/>
              </w:rPr>
              <w:t>восстания</w:t>
            </w:r>
            <w:r>
              <w:rPr>
                <w:spacing w:val="-4"/>
                <w:sz w:val="20"/>
              </w:rPr>
              <w:t xml:space="preserve"> </w:t>
            </w:r>
            <w:r>
              <w:rPr>
                <w:sz w:val="20"/>
              </w:rPr>
              <w:t>середины</w:t>
            </w:r>
            <w:r>
              <w:rPr>
                <w:spacing w:val="-47"/>
                <w:sz w:val="20"/>
              </w:rPr>
              <w:t xml:space="preserve"> </w:t>
            </w:r>
            <w:r>
              <w:rPr>
                <w:sz w:val="20"/>
              </w:rPr>
              <w:t>XVII в. Соляной бунт в Москве. Псковско-Новгородское восстание. Соборное</w:t>
            </w:r>
            <w:r>
              <w:rPr>
                <w:spacing w:val="1"/>
                <w:sz w:val="20"/>
              </w:rPr>
              <w:t xml:space="preserve"> </w:t>
            </w:r>
            <w:r>
              <w:rPr>
                <w:sz w:val="20"/>
              </w:rPr>
              <w:t>уложение</w:t>
            </w:r>
            <w:r>
              <w:rPr>
                <w:spacing w:val="-2"/>
                <w:sz w:val="20"/>
              </w:rPr>
              <w:t xml:space="preserve"> </w:t>
            </w:r>
            <w:r>
              <w:rPr>
                <w:sz w:val="20"/>
              </w:rPr>
              <w:t>1649 г.</w:t>
            </w:r>
            <w:r>
              <w:rPr>
                <w:spacing w:val="-2"/>
                <w:sz w:val="20"/>
              </w:rPr>
              <w:t xml:space="preserve"> </w:t>
            </w:r>
            <w:r>
              <w:rPr>
                <w:sz w:val="20"/>
              </w:rPr>
              <w:t>Завершение</w:t>
            </w:r>
            <w:r>
              <w:rPr>
                <w:spacing w:val="-1"/>
                <w:sz w:val="20"/>
              </w:rPr>
              <w:t xml:space="preserve"> </w:t>
            </w:r>
            <w:r>
              <w:rPr>
                <w:sz w:val="20"/>
              </w:rPr>
              <w:t>оформления</w:t>
            </w:r>
            <w:r>
              <w:rPr>
                <w:spacing w:val="-2"/>
                <w:sz w:val="20"/>
              </w:rPr>
              <w:t xml:space="preserve"> </w:t>
            </w:r>
            <w:r>
              <w:rPr>
                <w:sz w:val="20"/>
              </w:rPr>
              <w:t>крепостного</w:t>
            </w:r>
            <w:r>
              <w:rPr>
                <w:spacing w:val="-1"/>
                <w:sz w:val="20"/>
              </w:rPr>
              <w:t xml:space="preserve"> </w:t>
            </w:r>
            <w:r>
              <w:rPr>
                <w:sz w:val="20"/>
              </w:rPr>
              <w:t>права</w:t>
            </w:r>
            <w:r>
              <w:rPr>
                <w:spacing w:val="-1"/>
                <w:sz w:val="20"/>
              </w:rPr>
              <w:t xml:space="preserve"> </w:t>
            </w:r>
            <w:r>
              <w:rPr>
                <w:sz w:val="20"/>
              </w:rPr>
              <w:t>и</w:t>
            </w:r>
            <w:r>
              <w:rPr>
                <w:spacing w:val="-2"/>
                <w:sz w:val="20"/>
              </w:rPr>
              <w:t xml:space="preserve"> </w:t>
            </w:r>
            <w:r>
              <w:rPr>
                <w:sz w:val="20"/>
              </w:rPr>
              <w:t>территория</w:t>
            </w:r>
            <w:r>
              <w:rPr>
                <w:spacing w:val="-3"/>
                <w:sz w:val="20"/>
              </w:rPr>
              <w:t xml:space="preserve"> </w:t>
            </w:r>
            <w:r>
              <w:rPr>
                <w:sz w:val="20"/>
              </w:rPr>
              <w:t>его</w:t>
            </w:r>
          </w:p>
          <w:p w14:paraId="1E1D98DB" w14:textId="77777777" w:rsidR="0052501E" w:rsidRDefault="00B0778F">
            <w:pPr>
              <w:pStyle w:val="TableParagraph"/>
              <w:ind w:left="31"/>
              <w:rPr>
                <w:sz w:val="20"/>
              </w:rPr>
            </w:pPr>
            <w:r>
              <w:rPr>
                <w:sz w:val="20"/>
              </w:rPr>
              <w:t>распространения.</w:t>
            </w:r>
            <w:r>
              <w:rPr>
                <w:spacing w:val="-3"/>
                <w:sz w:val="20"/>
              </w:rPr>
              <w:t xml:space="preserve"> </w:t>
            </w:r>
            <w:r>
              <w:rPr>
                <w:sz w:val="20"/>
              </w:rPr>
              <w:t>Денежная реформа</w:t>
            </w:r>
            <w:r>
              <w:rPr>
                <w:spacing w:val="-5"/>
                <w:sz w:val="20"/>
              </w:rPr>
              <w:t xml:space="preserve"> </w:t>
            </w:r>
            <w:r>
              <w:rPr>
                <w:sz w:val="20"/>
              </w:rPr>
              <w:t>1654</w:t>
            </w:r>
            <w:r>
              <w:rPr>
                <w:spacing w:val="-1"/>
                <w:sz w:val="20"/>
              </w:rPr>
              <w:t xml:space="preserve"> </w:t>
            </w:r>
            <w:r>
              <w:rPr>
                <w:sz w:val="20"/>
              </w:rPr>
              <w:t>г.</w:t>
            </w:r>
            <w:r>
              <w:rPr>
                <w:spacing w:val="-3"/>
                <w:sz w:val="20"/>
              </w:rPr>
              <w:t xml:space="preserve"> </w:t>
            </w:r>
            <w:r>
              <w:rPr>
                <w:sz w:val="20"/>
              </w:rPr>
              <w:t>Медный</w:t>
            </w:r>
            <w:r>
              <w:rPr>
                <w:spacing w:val="-3"/>
                <w:sz w:val="20"/>
              </w:rPr>
              <w:t xml:space="preserve"> </w:t>
            </w:r>
            <w:r>
              <w:rPr>
                <w:sz w:val="20"/>
              </w:rPr>
              <w:t>бунт.</w:t>
            </w:r>
            <w:r>
              <w:rPr>
                <w:spacing w:val="-3"/>
                <w:sz w:val="20"/>
              </w:rPr>
              <w:t xml:space="preserve"> </w:t>
            </w:r>
            <w:r>
              <w:rPr>
                <w:sz w:val="20"/>
              </w:rPr>
              <w:t>Побеги</w:t>
            </w:r>
            <w:r>
              <w:rPr>
                <w:spacing w:val="-3"/>
                <w:sz w:val="20"/>
              </w:rPr>
              <w:t xml:space="preserve"> </w:t>
            </w:r>
            <w:r>
              <w:rPr>
                <w:sz w:val="20"/>
              </w:rPr>
              <w:t>крестьян</w:t>
            </w:r>
            <w:r>
              <w:rPr>
                <w:spacing w:val="-3"/>
                <w:sz w:val="20"/>
              </w:rPr>
              <w:t xml:space="preserve"> </w:t>
            </w:r>
            <w:r>
              <w:rPr>
                <w:sz w:val="20"/>
              </w:rPr>
              <w:t>на</w:t>
            </w:r>
            <w:r>
              <w:rPr>
                <w:spacing w:val="-3"/>
                <w:sz w:val="20"/>
              </w:rPr>
              <w:t xml:space="preserve"> </w:t>
            </w:r>
            <w:r>
              <w:rPr>
                <w:sz w:val="20"/>
              </w:rPr>
              <w:t>Дон</w:t>
            </w:r>
            <w:r>
              <w:rPr>
                <w:spacing w:val="-1"/>
                <w:sz w:val="20"/>
              </w:rPr>
              <w:t xml:space="preserve"> </w:t>
            </w:r>
            <w:r>
              <w:rPr>
                <w:sz w:val="20"/>
              </w:rPr>
              <w:t>и</w:t>
            </w:r>
            <w:r>
              <w:rPr>
                <w:spacing w:val="-4"/>
                <w:sz w:val="20"/>
              </w:rPr>
              <w:t xml:space="preserve"> </w:t>
            </w:r>
            <w:r>
              <w:rPr>
                <w:sz w:val="20"/>
              </w:rPr>
              <w:t>в</w:t>
            </w:r>
            <w:r>
              <w:rPr>
                <w:spacing w:val="-47"/>
                <w:sz w:val="20"/>
              </w:rPr>
              <w:t xml:space="preserve"> </w:t>
            </w:r>
            <w:r>
              <w:rPr>
                <w:sz w:val="20"/>
              </w:rPr>
              <w:t>Сибирь.</w:t>
            </w:r>
            <w:r>
              <w:rPr>
                <w:spacing w:val="-1"/>
                <w:sz w:val="20"/>
              </w:rPr>
              <w:t xml:space="preserve"> </w:t>
            </w:r>
            <w:r>
              <w:rPr>
                <w:sz w:val="20"/>
              </w:rPr>
              <w:t>Восстание</w:t>
            </w:r>
            <w:r>
              <w:rPr>
                <w:spacing w:val="3"/>
                <w:sz w:val="20"/>
              </w:rPr>
              <w:t xml:space="preserve"> </w:t>
            </w:r>
            <w:r>
              <w:rPr>
                <w:sz w:val="20"/>
              </w:rPr>
              <w:t>Степана</w:t>
            </w:r>
            <w:r>
              <w:rPr>
                <w:spacing w:val="3"/>
                <w:sz w:val="20"/>
              </w:rPr>
              <w:t xml:space="preserve"> </w:t>
            </w:r>
            <w:r>
              <w:rPr>
                <w:sz w:val="20"/>
              </w:rPr>
              <w:t>Разина.</w:t>
            </w:r>
          </w:p>
          <w:p w14:paraId="707DC63F" w14:textId="77777777" w:rsidR="0052501E" w:rsidRDefault="00B0778F">
            <w:pPr>
              <w:pStyle w:val="TableParagraph"/>
              <w:ind w:left="31" w:right="101"/>
              <w:rPr>
                <w:sz w:val="20"/>
              </w:rPr>
            </w:pPr>
            <w:r>
              <w:rPr>
                <w:sz w:val="20"/>
              </w:rPr>
              <w:t>Внешняя</w:t>
            </w:r>
            <w:r>
              <w:rPr>
                <w:spacing w:val="-5"/>
                <w:sz w:val="20"/>
              </w:rPr>
              <w:t xml:space="preserve"> </w:t>
            </w:r>
            <w:r>
              <w:rPr>
                <w:sz w:val="20"/>
              </w:rPr>
              <w:t>политика</w:t>
            </w:r>
            <w:r>
              <w:rPr>
                <w:spacing w:val="-3"/>
                <w:sz w:val="20"/>
              </w:rPr>
              <w:t xml:space="preserve"> </w:t>
            </w:r>
            <w:r>
              <w:rPr>
                <w:sz w:val="20"/>
              </w:rPr>
              <w:t>России</w:t>
            </w:r>
            <w:r>
              <w:rPr>
                <w:spacing w:val="-2"/>
                <w:sz w:val="20"/>
              </w:rPr>
              <w:t xml:space="preserve"> </w:t>
            </w:r>
            <w:r>
              <w:rPr>
                <w:sz w:val="20"/>
              </w:rPr>
              <w:t>в</w:t>
            </w:r>
            <w:r>
              <w:rPr>
                <w:spacing w:val="-2"/>
                <w:sz w:val="20"/>
              </w:rPr>
              <w:t xml:space="preserve"> </w:t>
            </w:r>
            <w:r>
              <w:rPr>
                <w:sz w:val="20"/>
              </w:rPr>
              <w:t>XVII</w:t>
            </w:r>
            <w:r>
              <w:rPr>
                <w:spacing w:val="-3"/>
                <w:sz w:val="20"/>
              </w:rPr>
              <w:t xml:space="preserve"> </w:t>
            </w:r>
            <w:r>
              <w:rPr>
                <w:sz w:val="20"/>
              </w:rPr>
              <w:t>в.</w:t>
            </w:r>
            <w:r>
              <w:rPr>
                <w:spacing w:val="-3"/>
                <w:sz w:val="20"/>
              </w:rPr>
              <w:t xml:space="preserve"> </w:t>
            </w:r>
            <w:r>
              <w:rPr>
                <w:sz w:val="20"/>
              </w:rPr>
              <w:t>Возобновление</w:t>
            </w:r>
            <w:r>
              <w:rPr>
                <w:spacing w:val="-3"/>
                <w:sz w:val="20"/>
              </w:rPr>
              <w:t xml:space="preserve"> </w:t>
            </w:r>
            <w:r>
              <w:rPr>
                <w:sz w:val="20"/>
              </w:rPr>
              <w:t>дипломатических</w:t>
            </w:r>
            <w:r>
              <w:rPr>
                <w:spacing w:val="-4"/>
                <w:sz w:val="20"/>
              </w:rPr>
              <w:t xml:space="preserve"> </w:t>
            </w:r>
            <w:r>
              <w:rPr>
                <w:sz w:val="20"/>
              </w:rPr>
              <w:t>контактов</w:t>
            </w:r>
            <w:r>
              <w:rPr>
                <w:spacing w:val="-4"/>
                <w:sz w:val="20"/>
              </w:rPr>
              <w:t xml:space="preserve"> </w:t>
            </w:r>
            <w:r>
              <w:rPr>
                <w:sz w:val="20"/>
              </w:rPr>
              <w:t>со</w:t>
            </w:r>
            <w:r>
              <w:rPr>
                <w:spacing w:val="-47"/>
                <w:sz w:val="20"/>
              </w:rPr>
              <w:t xml:space="preserve"> </w:t>
            </w:r>
            <w:r>
              <w:rPr>
                <w:sz w:val="20"/>
              </w:rPr>
              <w:t>странами</w:t>
            </w:r>
            <w:r>
              <w:rPr>
                <w:spacing w:val="-3"/>
                <w:sz w:val="20"/>
              </w:rPr>
              <w:t xml:space="preserve"> </w:t>
            </w:r>
            <w:r>
              <w:rPr>
                <w:sz w:val="20"/>
              </w:rPr>
              <w:t>Европы</w:t>
            </w:r>
            <w:r>
              <w:rPr>
                <w:spacing w:val="-2"/>
                <w:sz w:val="20"/>
              </w:rPr>
              <w:t xml:space="preserve"> </w:t>
            </w:r>
            <w:r>
              <w:rPr>
                <w:sz w:val="20"/>
              </w:rPr>
              <w:t>и Азии</w:t>
            </w:r>
            <w:r>
              <w:rPr>
                <w:spacing w:val="-3"/>
                <w:sz w:val="20"/>
              </w:rPr>
              <w:t xml:space="preserve"> </w:t>
            </w:r>
            <w:r>
              <w:rPr>
                <w:sz w:val="20"/>
              </w:rPr>
              <w:t>после</w:t>
            </w:r>
            <w:r>
              <w:rPr>
                <w:spacing w:val="-2"/>
                <w:sz w:val="20"/>
              </w:rPr>
              <w:t xml:space="preserve"> </w:t>
            </w:r>
            <w:r>
              <w:rPr>
                <w:sz w:val="20"/>
              </w:rPr>
              <w:t>Смуты. Смоленская война.</w:t>
            </w:r>
            <w:r>
              <w:rPr>
                <w:spacing w:val="-1"/>
                <w:sz w:val="20"/>
              </w:rPr>
              <w:t xml:space="preserve"> </w:t>
            </w:r>
            <w:r>
              <w:rPr>
                <w:sz w:val="20"/>
              </w:rPr>
              <w:t>Поляновский</w:t>
            </w:r>
            <w:r>
              <w:rPr>
                <w:spacing w:val="-2"/>
                <w:sz w:val="20"/>
              </w:rPr>
              <w:t xml:space="preserve"> </w:t>
            </w:r>
            <w:r>
              <w:rPr>
                <w:sz w:val="20"/>
              </w:rPr>
              <w:t>мир.</w:t>
            </w:r>
          </w:p>
          <w:p w14:paraId="242B6409" w14:textId="77777777" w:rsidR="0052501E" w:rsidRDefault="00B0778F">
            <w:pPr>
              <w:pStyle w:val="TableParagraph"/>
              <w:ind w:left="31" w:right="101"/>
              <w:rPr>
                <w:sz w:val="20"/>
              </w:rPr>
            </w:pPr>
            <w:r>
              <w:rPr>
                <w:sz w:val="20"/>
              </w:rPr>
              <w:t>Контакты с православным населением Речи Посполитой: противодействие</w:t>
            </w:r>
            <w:r>
              <w:rPr>
                <w:spacing w:val="1"/>
                <w:sz w:val="20"/>
              </w:rPr>
              <w:t xml:space="preserve"> </w:t>
            </w:r>
            <w:r>
              <w:rPr>
                <w:sz w:val="20"/>
              </w:rPr>
              <w:t>полонизации, распространению католичества. Контакты с Запорожской Сечью.</w:t>
            </w:r>
            <w:r>
              <w:rPr>
                <w:spacing w:val="1"/>
                <w:sz w:val="20"/>
              </w:rPr>
              <w:t xml:space="preserve"> </w:t>
            </w:r>
            <w:r>
              <w:rPr>
                <w:sz w:val="20"/>
              </w:rPr>
              <w:t>Восстание</w:t>
            </w:r>
            <w:r>
              <w:rPr>
                <w:spacing w:val="-5"/>
                <w:sz w:val="20"/>
              </w:rPr>
              <w:t xml:space="preserve"> </w:t>
            </w:r>
            <w:r>
              <w:rPr>
                <w:sz w:val="20"/>
              </w:rPr>
              <w:t>Богдана</w:t>
            </w:r>
            <w:r>
              <w:rPr>
                <w:spacing w:val="-5"/>
                <w:sz w:val="20"/>
              </w:rPr>
              <w:t xml:space="preserve"> </w:t>
            </w:r>
            <w:r>
              <w:rPr>
                <w:sz w:val="20"/>
              </w:rPr>
              <w:t>Хмельницкого.</w:t>
            </w:r>
            <w:r>
              <w:rPr>
                <w:spacing w:val="-5"/>
                <w:sz w:val="20"/>
              </w:rPr>
              <w:t xml:space="preserve"> </w:t>
            </w:r>
            <w:r>
              <w:rPr>
                <w:sz w:val="20"/>
              </w:rPr>
              <w:t>Переяславская</w:t>
            </w:r>
            <w:r>
              <w:rPr>
                <w:spacing w:val="-5"/>
                <w:sz w:val="20"/>
              </w:rPr>
              <w:t xml:space="preserve"> </w:t>
            </w:r>
            <w:r>
              <w:rPr>
                <w:sz w:val="20"/>
              </w:rPr>
              <w:t>рада.</w:t>
            </w:r>
            <w:r>
              <w:rPr>
                <w:spacing w:val="-2"/>
                <w:sz w:val="20"/>
              </w:rPr>
              <w:t xml:space="preserve"> </w:t>
            </w:r>
            <w:r>
              <w:rPr>
                <w:sz w:val="20"/>
              </w:rPr>
              <w:t>Вхождение</w:t>
            </w:r>
            <w:r>
              <w:rPr>
                <w:spacing w:val="-5"/>
                <w:sz w:val="20"/>
              </w:rPr>
              <w:t xml:space="preserve"> </w:t>
            </w:r>
            <w:r>
              <w:rPr>
                <w:sz w:val="20"/>
              </w:rPr>
              <w:t>земель</w:t>
            </w:r>
            <w:r>
              <w:rPr>
                <w:spacing w:val="-5"/>
                <w:sz w:val="20"/>
              </w:rPr>
              <w:t xml:space="preserve"> </w:t>
            </w:r>
            <w:r>
              <w:rPr>
                <w:sz w:val="20"/>
              </w:rPr>
              <w:t>Войска</w:t>
            </w:r>
          </w:p>
          <w:p w14:paraId="2FA97E91" w14:textId="77777777" w:rsidR="0052501E" w:rsidRDefault="00B0778F">
            <w:pPr>
              <w:pStyle w:val="TableParagraph"/>
              <w:ind w:left="31" w:right="96"/>
              <w:rPr>
                <w:sz w:val="20"/>
              </w:rPr>
            </w:pPr>
            <w:r>
              <w:rPr>
                <w:sz w:val="20"/>
              </w:rPr>
              <w:t>Запорожского в состав России. Война между Россией и Речью Посполитой 1654 - 1667</w:t>
            </w:r>
            <w:r>
              <w:rPr>
                <w:spacing w:val="-47"/>
                <w:sz w:val="20"/>
              </w:rPr>
              <w:t xml:space="preserve"> </w:t>
            </w:r>
            <w:r>
              <w:rPr>
                <w:sz w:val="20"/>
              </w:rPr>
              <w:t>гг. Андрусовское перемирие. Русско-шведская война 1656 - 1658 гг. и ее результаты.</w:t>
            </w:r>
            <w:r>
              <w:rPr>
                <w:spacing w:val="1"/>
                <w:sz w:val="20"/>
              </w:rPr>
              <w:t xml:space="preserve"> </w:t>
            </w:r>
            <w:r>
              <w:rPr>
                <w:sz w:val="20"/>
              </w:rPr>
              <w:t>Укрепление южных рубежей. Белгородская засечная черта. Конфликты с Османской</w:t>
            </w:r>
            <w:r>
              <w:rPr>
                <w:spacing w:val="1"/>
                <w:sz w:val="20"/>
              </w:rPr>
              <w:t xml:space="preserve"> </w:t>
            </w:r>
            <w:r>
              <w:rPr>
                <w:sz w:val="20"/>
              </w:rPr>
              <w:t>империей. "Азовское осадное сидение". "Чигиринская война" и Бахчисарайский</w:t>
            </w:r>
            <w:r>
              <w:rPr>
                <w:spacing w:val="1"/>
                <w:sz w:val="20"/>
              </w:rPr>
              <w:t xml:space="preserve"> </w:t>
            </w:r>
            <w:r>
              <w:rPr>
                <w:sz w:val="20"/>
              </w:rPr>
              <w:t>мирный</w:t>
            </w:r>
            <w:r>
              <w:rPr>
                <w:spacing w:val="-3"/>
                <w:sz w:val="20"/>
              </w:rPr>
              <w:t xml:space="preserve"> </w:t>
            </w:r>
            <w:r>
              <w:rPr>
                <w:sz w:val="20"/>
              </w:rPr>
              <w:t>договор.</w:t>
            </w:r>
            <w:r>
              <w:rPr>
                <w:spacing w:val="-1"/>
                <w:sz w:val="20"/>
              </w:rPr>
              <w:t xml:space="preserve"> </w:t>
            </w:r>
            <w:r>
              <w:rPr>
                <w:sz w:val="20"/>
              </w:rPr>
              <w:t>Отношения</w:t>
            </w:r>
            <w:r>
              <w:rPr>
                <w:spacing w:val="-2"/>
                <w:sz w:val="20"/>
              </w:rPr>
              <w:t xml:space="preserve"> </w:t>
            </w:r>
            <w:r>
              <w:rPr>
                <w:sz w:val="20"/>
              </w:rPr>
              <w:t>России</w:t>
            </w:r>
            <w:r>
              <w:rPr>
                <w:spacing w:val="-2"/>
                <w:sz w:val="20"/>
              </w:rPr>
              <w:t xml:space="preserve"> </w:t>
            </w:r>
            <w:r>
              <w:rPr>
                <w:sz w:val="20"/>
              </w:rPr>
              <w:t>со</w:t>
            </w:r>
            <w:r>
              <w:rPr>
                <w:spacing w:val="-1"/>
                <w:sz w:val="20"/>
              </w:rPr>
              <w:t xml:space="preserve"> </w:t>
            </w:r>
            <w:r>
              <w:rPr>
                <w:sz w:val="20"/>
              </w:rPr>
              <w:t>странами</w:t>
            </w:r>
            <w:r>
              <w:rPr>
                <w:spacing w:val="-2"/>
                <w:sz w:val="20"/>
              </w:rPr>
              <w:t xml:space="preserve"> </w:t>
            </w:r>
            <w:r>
              <w:rPr>
                <w:sz w:val="20"/>
              </w:rPr>
              <w:t>Западной</w:t>
            </w:r>
            <w:r>
              <w:rPr>
                <w:spacing w:val="-2"/>
                <w:sz w:val="20"/>
              </w:rPr>
              <w:t xml:space="preserve"> </w:t>
            </w:r>
            <w:r>
              <w:rPr>
                <w:sz w:val="20"/>
              </w:rPr>
              <w:t>Европы. Военные</w:t>
            </w:r>
          </w:p>
          <w:p w14:paraId="14695D97" w14:textId="77777777" w:rsidR="0052501E" w:rsidRDefault="00B0778F">
            <w:pPr>
              <w:pStyle w:val="TableParagraph"/>
              <w:spacing w:line="230" w:lineRule="exact"/>
              <w:ind w:left="31"/>
              <w:rPr>
                <w:sz w:val="20"/>
              </w:rPr>
            </w:pPr>
            <w:r>
              <w:rPr>
                <w:sz w:val="20"/>
              </w:rPr>
              <w:t>столкновения</w:t>
            </w:r>
            <w:r>
              <w:rPr>
                <w:spacing w:val="-5"/>
                <w:sz w:val="20"/>
              </w:rPr>
              <w:t xml:space="preserve"> </w:t>
            </w:r>
            <w:r>
              <w:rPr>
                <w:sz w:val="20"/>
              </w:rPr>
              <w:t>с</w:t>
            </w:r>
            <w:r>
              <w:rPr>
                <w:spacing w:val="-3"/>
                <w:sz w:val="20"/>
              </w:rPr>
              <w:t xml:space="preserve"> </w:t>
            </w:r>
            <w:r>
              <w:rPr>
                <w:sz w:val="20"/>
              </w:rPr>
              <w:t>манчжурами</w:t>
            </w:r>
            <w:r>
              <w:rPr>
                <w:spacing w:val="-3"/>
                <w:sz w:val="20"/>
              </w:rPr>
              <w:t xml:space="preserve"> </w:t>
            </w:r>
            <w:r>
              <w:rPr>
                <w:sz w:val="20"/>
              </w:rPr>
              <w:t>и</w:t>
            </w:r>
            <w:r>
              <w:rPr>
                <w:spacing w:val="-4"/>
                <w:sz w:val="20"/>
              </w:rPr>
              <w:t xml:space="preserve"> </w:t>
            </w:r>
            <w:r>
              <w:rPr>
                <w:sz w:val="20"/>
              </w:rPr>
              <w:t>империей</w:t>
            </w:r>
            <w:r>
              <w:rPr>
                <w:spacing w:val="-5"/>
                <w:sz w:val="20"/>
              </w:rPr>
              <w:t xml:space="preserve"> </w:t>
            </w:r>
            <w:r>
              <w:rPr>
                <w:sz w:val="20"/>
              </w:rPr>
              <w:t>Цин.</w:t>
            </w:r>
          </w:p>
          <w:p w14:paraId="29382653" w14:textId="77777777" w:rsidR="0052501E" w:rsidRDefault="00B0778F">
            <w:pPr>
              <w:pStyle w:val="TableParagraph"/>
              <w:spacing w:before="1"/>
              <w:ind w:left="31" w:right="101"/>
              <w:rPr>
                <w:sz w:val="20"/>
              </w:rPr>
            </w:pPr>
            <w:r>
              <w:rPr>
                <w:sz w:val="20"/>
              </w:rPr>
              <w:t>Освоение</w:t>
            </w:r>
            <w:r>
              <w:rPr>
                <w:spacing w:val="-2"/>
                <w:sz w:val="20"/>
              </w:rPr>
              <w:t xml:space="preserve"> </w:t>
            </w:r>
            <w:r>
              <w:rPr>
                <w:sz w:val="20"/>
              </w:rPr>
              <w:t>новых</w:t>
            </w:r>
            <w:r>
              <w:rPr>
                <w:spacing w:val="-3"/>
                <w:sz w:val="20"/>
              </w:rPr>
              <w:t xml:space="preserve"> </w:t>
            </w:r>
            <w:r>
              <w:rPr>
                <w:sz w:val="20"/>
              </w:rPr>
              <w:t>территорий.</w:t>
            </w:r>
            <w:r>
              <w:rPr>
                <w:spacing w:val="-4"/>
                <w:sz w:val="20"/>
              </w:rPr>
              <w:t xml:space="preserve"> </w:t>
            </w:r>
            <w:r>
              <w:rPr>
                <w:sz w:val="20"/>
              </w:rPr>
              <w:t>Народы</w:t>
            </w:r>
            <w:r>
              <w:rPr>
                <w:spacing w:val="-5"/>
                <w:sz w:val="20"/>
              </w:rPr>
              <w:t xml:space="preserve"> </w:t>
            </w:r>
            <w:r>
              <w:rPr>
                <w:sz w:val="20"/>
              </w:rPr>
              <w:t>России</w:t>
            </w:r>
            <w:r>
              <w:rPr>
                <w:spacing w:val="-5"/>
                <w:sz w:val="20"/>
              </w:rPr>
              <w:t xml:space="preserve"> </w:t>
            </w:r>
            <w:r>
              <w:rPr>
                <w:sz w:val="20"/>
              </w:rPr>
              <w:t>в</w:t>
            </w:r>
            <w:r>
              <w:rPr>
                <w:spacing w:val="-5"/>
                <w:sz w:val="20"/>
              </w:rPr>
              <w:t xml:space="preserve"> </w:t>
            </w:r>
            <w:r>
              <w:rPr>
                <w:sz w:val="20"/>
              </w:rPr>
              <w:t>XVII</w:t>
            </w:r>
            <w:r>
              <w:rPr>
                <w:spacing w:val="-4"/>
                <w:sz w:val="20"/>
              </w:rPr>
              <w:t xml:space="preserve"> </w:t>
            </w:r>
            <w:r>
              <w:rPr>
                <w:sz w:val="20"/>
              </w:rPr>
              <w:t>в.</w:t>
            </w:r>
            <w:r>
              <w:rPr>
                <w:spacing w:val="-4"/>
                <w:sz w:val="20"/>
              </w:rPr>
              <w:t xml:space="preserve"> </w:t>
            </w:r>
            <w:r>
              <w:rPr>
                <w:sz w:val="20"/>
              </w:rPr>
              <w:t>Эпоха</w:t>
            </w:r>
            <w:r>
              <w:rPr>
                <w:spacing w:val="-4"/>
                <w:sz w:val="20"/>
              </w:rPr>
              <w:t xml:space="preserve"> </w:t>
            </w:r>
            <w:r>
              <w:rPr>
                <w:sz w:val="20"/>
              </w:rPr>
              <w:t>Великих</w:t>
            </w:r>
            <w:r>
              <w:rPr>
                <w:spacing w:val="-5"/>
                <w:sz w:val="20"/>
              </w:rPr>
              <w:t xml:space="preserve"> </w:t>
            </w:r>
            <w:r>
              <w:rPr>
                <w:sz w:val="20"/>
              </w:rPr>
              <w:t>географических</w:t>
            </w:r>
            <w:r>
              <w:rPr>
                <w:spacing w:val="-47"/>
                <w:sz w:val="20"/>
              </w:rPr>
              <w:t xml:space="preserve"> </w:t>
            </w:r>
            <w:r>
              <w:rPr>
                <w:sz w:val="20"/>
              </w:rPr>
              <w:t>открытий и русские географические открытия. Плавание Семена Дежнева. Выход к</w:t>
            </w:r>
            <w:r>
              <w:rPr>
                <w:spacing w:val="1"/>
                <w:sz w:val="20"/>
              </w:rPr>
              <w:t xml:space="preserve"> </w:t>
            </w:r>
            <w:r>
              <w:rPr>
                <w:sz w:val="20"/>
              </w:rPr>
              <w:t>Тихому</w:t>
            </w:r>
            <w:r>
              <w:rPr>
                <w:spacing w:val="-5"/>
                <w:sz w:val="20"/>
              </w:rPr>
              <w:t xml:space="preserve"> </w:t>
            </w:r>
            <w:r>
              <w:rPr>
                <w:sz w:val="20"/>
              </w:rPr>
              <w:t>океану.</w:t>
            </w:r>
            <w:r>
              <w:rPr>
                <w:spacing w:val="-1"/>
                <w:sz w:val="20"/>
              </w:rPr>
              <w:t xml:space="preserve"> </w:t>
            </w:r>
            <w:r>
              <w:rPr>
                <w:sz w:val="20"/>
              </w:rPr>
              <w:t>Походы</w:t>
            </w:r>
            <w:r>
              <w:rPr>
                <w:spacing w:val="-2"/>
                <w:sz w:val="20"/>
              </w:rPr>
              <w:t xml:space="preserve"> </w:t>
            </w:r>
            <w:r>
              <w:rPr>
                <w:sz w:val="20"/>
              </w:rPr>
              <w:t>Ерофея</w:t>
            </w:r>
            <w:r>
              <w:rPr>
                <w:spacing w:val="-2"/>
                <w:sz w:val="20"/>
              </w:rPr>
              <w:t xml:space="preserve"> </w:t>
            </w:r>
            <w:r>
              <w:rPr>
                <w:sz w:val="20"/>
              </w:rPr>
              <w:t>Хабарова</w:t>
            </w:r>
            <w:r>
              <w:rPr>
                <w:spacing w:val="-2"/>
                <w:sz w:val="20"/>
              </w:rPr>
              <w:t xml:space="preserve"> </w:t>
            </w:r>
            <w:r>
              <w:rPr>
                <w:sz w:val="20"/>
              </w:rPr>
              <w:t>и</w:t>
            </w:r>
            <w:r>
              <w:rPr>
                <w:spacing w:val="-2"/>
                <w:sz w:val="20"/>
              </w:rPr>
              <w:t xml:space="preserve"> </w:t>
            </w:r>
            <w:r>
              <w:rPr>
                <w:sz w:val="20"/>
              </w:rPr>
              <w:t>Василия</w:t>
            </w:r>
            <w:r>
              <w:rPr>
                <w:spacing w:val="-2"/>
                <w:sz w:val="20"/>
              </w:rPr>
              <w:t xml:space="preserve"> </w:t>
            </w:r>
            <w:r>
              <w:rPr>
                <w:sz w:val="20"/>
              </w:rPr>
              <w:t>Пояркова</w:t>
            </w:r>
            <w:r>
              <w:rPr>
                <w:spacing w:val="-2"/>
                <w:sz w:val="20"/>
              </w:rPr>
              <w:t xml:space="preserve"> </w:t>
            </w:r>
            <w:r>
              <w:rPr>
                <w:sz w:val="20"/>
              </w:rPr>
              <w:t>и</w:t>
            </w:r>
            <w:r>
              <w:rPr>
                <w:spacing w:val="-2"/>
                <w:sz w:val="20"/>
              </w:rPr>
              <w:t xml:space="preserve"> </w:t>
            </w:r>
            <w:r>
              <w:rPr>
                <w:sz w:val="20"/>
              </w:rPr>
              <w:t>исследование</w:t>
            </w:r>
          </w:p>
          <w:p w14:paraId="6A230808" w14:textId="77777777" w:rsidR="0052501E" w:rsidRDefault="00B0778F">
            <w:pPr>
              <w:pStyle w:val="TableParagraph"/>
              <w:ind w:left="31" w:right="101"/>
              <w:rPr>
                <w:sz w:val="20"/>
              </w:rPr>
            </w:pPr>
            <w:r>
              <w:rPr>
                <w:sz w:val="20"/>
              </w:rPr>
              <w:t>бассейна</w:t>
            </w:r>
            <w:r>
              <w:rPr>
                <w:spacing w:val="-4"/>
                <w:sz w:val="20"/>
              </w:rPr>
              <w:t xml:space="preserve"> </w:t>
            </w:r>
            <w:r>
              <w:rPr>
                <w:sz w:val="20"/>
              </w:rPr>
              <w:t>реки</w:t>
            </w:r>
            <w:r>
              <w:rPr>
                <w:spacing w:val="-3"/>
                <w:sz w:val="20"/>
              </w:rPr>
              <w:t xml:space="preserve"> </w:t>
            </w:r>
            <w:r>
              <w:rPr>
                <w:sz w:val="20"/>
              </w:rPr>
              <w:t>Амур.</w:t>
            </w:r>
            <w:r>
              <w:rPr>
                <w:spacing w:val="-3"/>
                <w:sz w:val="20"/>
              </w:rPr>
              <w:t xml:space="preserve"> </w:t>
            </w:r>
            <w:r>
              <w:rPr>
                <w:sz w:val="20"/>
              </w:rPr>
              <w:t>Освоение</w:t>
            </w:r>
            <w:r>
              <w:rPr>
                <w:spacing w:val="-1"/>
                <w:sz w:val="20"/>
              </w:rPr>
              <w:t xml:space="preserve"> </w:t>
            </w:r>
            <w:r>
              <w:rPr>
                <w:sz w:val="20"/>
              </w:rPr>
              <w:t>Поволжья</w:t>
            </w:r>
            <w:r>
              <w:rPr>
                <w:spacing w:val="-4"/>
                <w:sz w:val="20"/>
              </w:rPr>
              <w:t xml:space="preserve"> </w:t>
            </w:r>
            <w:r>
              <w:rPr>
                <w:sz w:val="20"/>
              </w:rPr>
              <w:t>и</w:t>
            </w:r>
            <w:r>
              <w:rPr>
                <w:spacing w:val="-3"/>
                <w:sz w:val="20"/>
              </w:rPr>
              <w:t xml:space="preserve"> </w:t>
            </w:r>
            <w:r>
              <w:rPr>
                <w:sz w:val="20"/>
              </w:rPr>
              <w:t>Сибири.</w:t>
            </w:r>
            <w:r>
              <w:rPr>
                <w:spacing w:val="-4"/>
                <w:sz w:val="20"/>
              </w:rPr>
              <w:t xml:space="preserve"> </w:t>
            </w:r>
            <w:r>
              <w:rPr>
                <w:sz w:val="20"/>
              </w:rPr>
              <w:t>Калмыцкое</w:t>
            </w:r>
            <w:r>
              <w:rPr>
                <w:spacing w:val="-3"/>
                <w:sz w:val="20"/>
              </w:rPr>
              <w:t xml:space="preserve"> </w:t>
            </w:r>
            <w:r>
              <w:rPr>
                <w:sz w:val="20"/>
              </w:rPr>
              <w:t>ханство.</w:t>
            </w:r>
            <w:r>
              <w:rPr>
                <w:spacing w:val="-4"/>
                <w:sz w:val="20"/>
              </w:rPr>
              <w:t xml:space="preserve"> </w:t>
            </w:r>
            <w:r>
              <w:rPr>
                <w:sz w:val="20"/>
              </w:rPr>
              <w:t>Ясачное</w:t>
            </w:r>
            <w:r>
              <w:rPr>
                <w:spacing w:val="-47"/>
                <w:sz w:val="20"/>
              </w:rPr>
              <w:t xml:space="preserve"> </w:t>
            </w:r>
            <w:r>
              <w:rPr>
                <w:sz w:val="20"/>
              </w:rPr>
              <w:t>налогообложение.</w:t>
            </w:r>
            <w:r>
              <w:rPr>
                <w:spacing w:val="-1"/>
                <w:sz w:val="20"/>
              </w:rPr>
              <w:t xml:space="preserve"> </w:t>
            </w:r>
            <w:r>
              <w:rPr>
                <w:sz w:val="20"/>
              </w:rPr>
              <w:t>Переселение</w:t>
            </w:r>
            <w:r>
              <w:rPr>
                <w:spacing w:val="-2"/>
                <w:sz w:val="20"/>
              </w:rPr>
              <w:t xml:space="preserve"> </w:t>
            </w:r>
            <w:r>
              <w:rPr>
                <w:sz w:val="20"/>
              </w:rPr>
              <w:t>русских</w:t>
            </w:r>
            <w:r>
              <w:rPr>
                <w:spacing w:val="-1"/>
                <w:sz w:val="20"/>
              </w:rPr>
              <w:t xml:space="preserve"> </w:t>
            </w:r>
            <w:r>
              <w:rPr>
                <w:sz w:val="20"/>
              </w:rPr>
              <w:t>на</w:t>
            </w:r>
            <w:r>
              <w:rPr>
                <w:spacing w:val="-2"/>
                <w:sz w:val="20"/>
              </w:rPr>
              <w:t xml:space="preserve"> </w:t>
            </w:r>
            <w:r>
              <w:rPr>
                <w:sz w:val="20"/>
              </w:rPr>
              <w:t>новые</w:t>
            </w:r>
            <w:r>
              <w:rPr>
                <w:spacing w:val="-2"/>
                <w:sz w:val="20"/>
              </w:rPr>
              <w:t xml:space="preserve"> </w:t>
            </w:r>
            <w:r>
              <w:rPr>
                <w:sz w:val="20"/>
              </w:rPr>
              <w:t>земли.</w:t>
            </w:r>
            <w:r>
              <w:rPr>
                <w:spacing w:val="-2"/>
                <w:sz w:val="20"/>
              </w:rPr>
              <w:t xml:space="preserve"> </w:t>
            </w:r>
            <w:r>
              <w:rPr>
                <w:sz w:val="20"/>
              </w:rPr>
              <w:t>Миссионерство</w:t>
            </w:r>
            <w:r>
              <w:rPr>
                <w:spacing w:val="-2"/>
                <w:sz w:val="20"/>
              </w:rPr>
              <w:t xml:space="preserve"> </w:t>
            </w:r>
            <w:r>
              <w:rPr>
                <w:sz w:val="20"/>
              </w:rPr>
              <w:t>и</w:t>
            </w:r>
          </w:p>
          <w:p w14:paraId="5CF7F87E" w14:textId="77777777" w:rsidR="0052501E" w:rsidRDefault="00B0778F">
            <w:pPr>
              <w:pStyle w:val="TableParagraph"/>
              <w:ind w:left="31" w:right="101"/>
              <w:rPr>
                <w:sz w:val="20"/>
              </w:rPr>
            </w:pPr>
            <w:r>
              <w:rPr>
                <w:sz w:val="20"/>
              </w:rPr>
              <w:t>христианизация.</w:t>
            </w:r>
            <w:r>
              <w:rPr>
                <w:spacing w:val="-9"/>
                <w:sz w:val="20"/>
              </w:rPr>
              <w:t xml:space="preserve"> </w:t>
            </w:r>
            <w:r>
              <w:rPr>
                <w:sz w:val="20"/>
              </w:rPr>
              <w:t>Межэтнические</w:t>
            </w:r>
            <w:r>
              <w:rPr>
                <w:spacing w:val="-9"/>
                <w:sz w:val="20"/>
              </w:rPr>
              <w:t xml:space="preserve"> </w:t>
            </w:r>
            <w:r>
              <w:rPr>
                <w:sz w:val="20"/>
              </w:rPr>
              <w:t>отношения.</w:t>
            </w:r>
            <w:r>
              <w:rPr>
                <w:spacing w:val="-9"/>
                <w:sz w:val="20"/>
              </w:rPr>
              <w:t xml:space="preserve"> </w:t>
            </w:r>
            <w:r>
              <w:rPr>
                <w:sz w:val="20"/>
              </w:rPr>
              <w:t>Формирование</w:t>
            </w:r>
            <w:r>
              <w:rPr>
                <w:spacing w:val="-9"/>
                <w:sz w:val="20"/>
              </w:rPr>
              <w:t xml:space="preserve"> </w:t>
            </w:r>
            <w:r>
              <w:rPr>
                <w:sz w:val="20"/>
              </w:rPr>
              <w:t>многонациональной</w:t>
            </w:r>
            <w:r>
              <w:rPr>
                <w:spacing w:val="-47"/>
                <w:sz w:val="20"/>
              </w:rPr>
              <w:t xml:space="preserve"> </w:t>
            </w:r>
            <w:r>
              <w:rPr>
                <w:sz w:val="20"/>
              </w:rPr>
              <w:t>элиты.</w:t>
            </w:r>
          </w:p>
        </w:tc>
      </w:tr>
      <w:tr w:rsidR="0052501E" w14:paraId="1D88F180" w14:textId="77777777">
        <w:trPr>
          <w:trHeight w:val="3500"/>
        </w:trPr>
        <w:tc>
          <w:tcPr>
            <w:tcW w:w="2382" w:type="dxa"/>
          </w:tcPr>
          <w:p w14:paraId="4376685F" w14:textId="77777777" w:rsidR="0052501E" w:rsidRDefault="0052501E">
            <w:pPr>
              <w:pStyle w:val="TableParagraph"/>
            </w:pPr>
          </w:p>
          <w:p w14:paraId="308EE578" w14:textId="77777777" w:rsidR="0052501E" w:rsidRDefault="0052501E">
            <w:pPr>
              <w:pStyle w:val="TableParagraph"/>
            </w:pPr>
          </w:p>
          <w:p w14:paraId="75060814" w14:textId="77777777" w:rsidR="0052501E" w:rsidRDefault="0052501E">
            <w:pPr>
              <w:pStyle w:val="TableParagraph"/>
            </w:pPr>
          </w:p>
          <w:p w14:paraId="0370DF28" w14:textId="77777777" w:rsidR="0052501E" w:rsidRDefault="0052501E">
            <w:pPr>
              <w:pStyle w:val="TableParagraph"/>
            </w:pPr>
          </w:p>
          <w:p w14:paraId="1C2DA6A0" w14:textId="77777777" w:rsidR="0052501E" w:rsidRDefault="0052501E">
            <w:pPr>
              <w:pStyle w:val="TableParagraph"/>
            </w:pPr>
          </w:p>
          <w:p w14:paraId="1E5DF83B" w14:textId="77777777" w:rsidR="0052501E" w:rsidRDefault="0052501E">
            <w:pPr>
              <w:pStyle w:val="TableParagraph"/>
              <w:spacing w:before="8"/>
              <w:rPr>
                <w:sz w:val="21"/>
              </w:rPr>
            </w:pPr>
          </w:p>
          <w:p w14:paraId="1608BA71" w14:textId="77777777" w:rsidR="0052501E" w:rsidRDefault="00B0778F">
            <w:pPr>
              <w:pStyle w:val="TableParagraph"/>
              <w:ind w:left="27" w:right="109"/>
              <w:rPr>
                <w:sz w:val="20"/>
              </w:rPr>
            </w:pPr>
            <w:r>
              <w:rPr>
                <w:sz w:val="20"/>
              </w:rPr>
              <w:t>Культурное</w:t>
            </w:r>
            <w:r>
              <w:rPr>
                <w:spacing w:val="-12"/>
                <w:sz w:val="20"/>
              </w:rPr>
              <w:t xml:space="preserve"> </w:t>
            </w:r>
            <w:r>
              <w:rPr>
                <w:sz w:val="20"/>
              </w:rPr>
              <w:t>пространство</w:t>
            </w:r>
            <w:r>
              <w:rPr>
                <w:spacing w:val="-47"/>
                <w:sz w:val="20"/>
              </w:rPr>
              <w:t xml:space="preserve"> </w:t>
            </w:r>
            <w:r>
              <w:rPr>
                <w:sz w:val="20"/>
              </w:rPr>
              <w:t>XVI</w:t>
            </w:r>
            <w:r>
              <w:rPr>
                <w:spacing w:val="1"/>
                <w:sz w:val="20"/>
              </w:rPr>
              <w:t xml:space="preserve"> </w:t>
            </w:r>
            <w:r>
              <w:rPr>
                <w:sz w:val="20"/>
              </w:rPr>
              <w:t>-</w:t>
            </w:r>
            <w:r>
              <w:rPr>
                <w:spacing w:val="-2"/>
                <w:sz w:val="20"/>
              </w:rPr>
              <w:t xml:space="preserve"> </w:t>
            </w:r>
            <w:r>
              <w:rPr>
                <w:sz w:val="20"/>
              </w:rPr>
              <w:t>XVII</w:t>
            </w:r>
            <w:r>
              <w:rPr>
                <w:spacing w:val="-1"/>
                <w:sz w:val="20"/>
              </w:rPr>
              <w:t xml:space="preserve"> </w:t>
            </w:r>
            <w:r>
              <w:rPr>
                <w:sz w:val="20"/>
              </w:rPr>
              <w:t>вв.</w:t>
            </w:r>
          </w:p>
        </w:tc>
        <w:tc>
          <w:tcPr>
            <w:tcW w:w="7615" w:type="dxa"/>
          </w:tcPr>
          <w:p w14:paraId="67E52DB5" w14:textId="77777777" w:rsidR="0052501E" w:rsidRDefault="00B0778F">
            <w:pPr>
              <w:pStyle w:val="TableParagraph"/>
              <w:spacing w:before="19"/>
              <w:ind w:left="31" w:right="101"/>
              <w:rPr>
                <w:sz w:val="20"/>
              </w:rPr>
            </w:pPr>
            <w:r>
              <w:rPr>
                <w:sz w:val="20"/>
              </w:rPr>
              <w:t>Изменения</w:t>
            </w:r>
            <w:r>
              <w:rPr>
                <w:spacing w:val="-4"/>
                <w:sz w:val="20"/>
              </w:rPr>
              <w:t xml:space="preserve"> </w:t>
            </w:r>
            <w:r>
              <w:rPr>
                <w:sz w:val="20"/>
              </w:rPr>
              <w:t>в</w:t>
            </w:r>
            <w:r>
              <w:rPr>
                <w:spacing w:val="-4"/>
                <w:sz w:val="20"/>
              </w:rPr>
              <w:t xml:space="preserve"> </w:t>
            </w:r>
            <w:r>
              <w:rPr>
                <w:sz w:val="20"/>
              </w:rPr>
              <w:t>картине</w:t>
            </w:r>
            <w:r>
              <w:rPr>
                <w:spacing w:val="-3"/>
                <w:sz w:val="20"/>
              </w:rPr>
              <w:t xml:space="preserve"> </w:t>
            </w:r>
            <w:r>
              <w:rPr>
                <w:sz w:val="20"/>
              </w:rPr>
              <w:t>мира</w:t>
            </w:r>
            <w:r>
              <w:rPr>
                <w:spacing w:val="-3"/>
                <w:sz w:val="20"/>
              </w:rPr>
              <w:t xml:space="preserve"> </w:t>
            </w:r>
            <w:r>
              <w:rPr>
                <w:sz w:val="20"/>
              </w:rPr>
              <w:t>человека</w:t>
            </w:r>
            <w:r>
              <w:rPr>
                <w:spacing w:val="-3"/>
                <w:sz w:val="20"/>
              </w:rPr>
              <w:t xml:space="preserve"> </w:t>
            </w:r>
            <w:r>
              <w:rPr>
                <w:sz w:val="20"/>
              </w:rPr>
              <w:t>в</w:t>
            </w:r>
            <w:r>
              <w:rPr>
                <w:spacing w:val="-4"/>
                <w:sz w:val="20"/>
              </w:rPr>
              <w:t xml:space="preserve"> </w:t>
            </w:r>
            <w:r>
              <w:rPr>
                <w:sz w:val="20"/>
              </w:rPr>
              <w:t>XVI</w:t>
            </w:r>
            <w:r>
              <w:rPr>
                <w:spacing w:val="3"/>
                <w:sz w:val="20"/>
              </w:rPr>
              <w:t xml:space="preserve"> </w:t>
            </w:r>
            <w:r>
              <w:rPr>
                <w:sz w:val="20"/>
              </w:rPr>
              <w:t>-</w:t>
            </w:r>
            <w:r>
              <w:rPr>
                <w:spacing w:val="-5"/>
                <w:sz w:val="20"/>
              </w:rPr>
              <w:t xml:space="preserve"> </w:t>
            </w:r>
            <w:r>
              <w:rPr>
                <w:sz w:val="20"/>
              </w:rPr>
              <w:t>XVII</w:t>
            </w:r>
            <w:r>
              <w:rPr>
                <w:spacing w:val="-3"/>
                <w:sz w:val="20"/>
              </w:rPr>
              <w:t xml:space="preserve"> </w:t>
            </w:r>
            <w:r>
              <w:rPr>
                <w:sz w:val="20"/>
              </w:rPr>
              <w:t>вв.</w:t>
            </w:r>
            <w:r>
              <w:rPr>
                <w:spacing w:val="-3"/>
                <w:sz w:val="20"/>
              </w:rPr>
              <w:t xml:space="preserve"> </w:t>
            </w:r>
            <w:r>
              <w:rPr>
                <w:sz w:val="20"/>
              </w:rPr>
              <w:t>и</w:t>
            </w:r>
            <w:r>
              <w:rPr>
                <w:spacing w:val="-2"/>
                <w:sz w:val="20"/>
              </w:rPr>
              <w:t xml:space="preserve"> </w:t>
            </w:r>
            <w:r>
              <w:rPr>
                <w:sz w:val="20"/>
              </w:rPr>
              <w:t>повседневная</w:t>
            </w:r>
            <w:r>
              <w:rPr>
                <w:spacing w:val="-1"/>
                <w:sz w:val="20"/>
              </w:rPr>
              <w:t xml:space="preserve"> </w:t>
            </w:r>
            <w:r>
              <w:rPr>
                <w:sz w:val="20"/>
              </w:rPr>
              <w:t>жизнь.</w:t>
            </w:r>
            <w:r>
              <w:rPr>
                <w:spacing w:val="-3"/>
                <w:sz w:val="20"/>
              </w:rPr>
              <w:t xml:space="preserve"> </w:t>
            </w:r>
            <w:r>
              <w:rPr>
                <w:sz w:val="20"/>
              </w:rPr>
              <w:t>Жилище</w:t>
            </w:r>
            <w:r>
              <w:rPr>
                <w:spacing w:val="-3"/>
                <w:sz w:val="20"/>
              </w:rPr>
              <w:t xml:space="preserve"> </w:t>
            </w:r>
            <w:r>
              <w:rPr>
                <w:sz w:val="20"/>
              </w:rPr>
              <w:t>и</w:t>
            </w:r>
            <w:r>
              <w:rPr>
                <w:spacing w:val="-47"/>
                <w:sz w:val="20"/>
              </w:rPr>
              <w:t xml:space="preserve"> </w:t>
            </w:r>
            <w:r>
              <w:rPr>
                <w:sz w:val="20"/>
              </w:rPr>
              <w:t>предметы быта. Семья и семейные отношения. Религия и суеверия. Проникновение</w:t>
            </w:r>
            <w:r>
              <w:rPr>
                <w:spacing w:val="1"/>
                <w:sz w:val="20"/>
              </w:rPr>
              <w:t xml:space="preserve"> </w:t>
            </w:r>
            <w:r>
              <w:rPr>
                <w:sz w:val="20"/>
              </w:rPr>
              <w:t>элементов</w:t>
            </w:r>
            <w:r>
              <w:rPr>
                <w:spacing w:val="-2"/>
                <w:sz w:val="20"/>
              </w:rPr>
              <w:t xml:space="preserve"> </w:t>
            </w:r>
            <w:r>
              <w:rPr>
                <w:sz w:val="20"/>
              </w:rPr>
              <w:t>европейской</w:t>
            </w:r>
            <w:r>
              <w:rPr>
                <w:spacing w:val="-2"/>
                <w:sz w:val="20"/>
              </w:rPr>
              <w:t xml:space="preserve"> </w:t>
            </w:r>
            <w:r>
              <w:rPr>
                <w:sz w:val="20"/>
              </w:rPr>
              <w:t>культуры</w:t>
            </w:r>
            <w:r>
              <w:rPr>
                <w:spacing w:val="-1"/>
                <w:sz w:val="20"/>
              </w:rPr>
              <w:t xml:space="preserve"> </w:t>
            </w:r>
            <w:r>
              <w:rPr>
                <w:sz w:val="20"/>
              </w:rPr>
              <w:t>в</w:t>
            </w:r>
            <w:r>
              <w:rPr>
                <w:spacing w:val="-1"/>
                <w:sz w:val="20"/>
              </w:rPr>
              <w:t xml:space="preserve"> </w:t>
            </w:r>
            <w:r>
              <w:rPr>
                <w:sz w:val="20"/>
              </w:rPr>
              <w:t>быт</w:t>
            </w:r>
            <w:r>
              <w:rPr>
                <w:spacing w:val="-2"/>
                <w:sz w:val="20"/>
              </w:rPr>
              <w:t xml:space="preserve"> </w:t>
            </w:r>
            <w:r>
              <w:rPr>
                <w:sz w:val="20"/>
              </w:rPr>
              <w:t>высших</w:t>
            </w:r>
            <w:r>
              <w:rPr>
                <w:spacing w:val="-2"/>
                <w:sz w:val="20"/>
              </w:rPr>
              <w:t xml:space="preserve"> </w:t>
            </w:r>
            <w:r>
              <w:rPr>
                <w:sz w:val="20"/>
              </w:rPr>
              <w:t>слоев</w:t>
            </w:r>
            <w:r>
              <w:rPr>
                <w:spacing w:val="-1"/>
                <w:sz w:val="20"/>
              </w:rPr>
              <w:t xml:space="preserve"> </w:t>
            </w:r>
            <w:r>
              <w:rPr>
                <w:sz w:val="20"/>
              </w:rPr>
              <w:t>населения</w:t>
            </w:r>
            <w:r>
              <w:rPr>
                <w:spacing w:val="-2"/>
                <w:sz w:val="20"/>
              </w:rPr>
              <w:t xml:space="preserve"> </w:t>
            </w:r>
            <w:r>
              <w:rPr>
                <w:sz w:val="20"/>
              </w:rPr>
              <w:t>страны.</w:t>
            </w:r>
          </w:p>
          <w:p w14:paraId="5E175C7B" w14:textId="77777777" w:rsidR="0052501E" w:rsidRDefault="00B0778F">
            <w:pPr>
              <w:pStyle w:val="TableParagraph"/>
              <w:ind w:left="31" w:right="155"/>
              <w:jc w:val="both"/>
              <w:rPr>
                <w:sz w:val="20"/>
              </w:rPr>
            </w:pPr>
            <w:r>
              <w:rPr>
                <w:sz w:val="20"/>
              </w:rPr>
              <w:t>Архитектура. Дворцово-храмовый ансамбль Соборной площади в Москве. Шатровый</w:t>
            </w:r>
            <w:r>
              <w:rPr>
                <w:spacing w:val="-47"/>
                <w:sz w:val="20"/>
              </w:rPr>
              <w:t xml:space="preserve"> </w:t>
            </w:r>
            <w:r>
              <w:rPr>
                <w:sz w:val="20"/>
              </w:rPr>
              <w:t>стиль</w:t>
            </w:r>
            <w:r>
              <w:rPr>
                <w:spacing w:val="-4"/>
                <w:sz w:val="20"/>
              </w:rPr>
              <w:t xml:space="preserve"> </w:t>
            </w:r>
            <w:r>
              <w:rPr>
                <w:sz w:val="20"/>
              </w:rPr>
              <w:t>в</w:t>
            </w:r>
            <w:r>
              <w:rPr>
                <w:spacing w:val="-5"/>
                <w:sz w:val="20"/>
              </w:rPr>
              <w:t xml:space="preserve"> </w:t>
            </w:r>
            <w:r>
              <w:rPr>
                <w:sz w:val="20"/>
              </w:rPr>
              <w:t>архитектуре.</w:t>
            </w:r>
            <w:r>
              <w:rPr>
                <w:spacing w:val="-2"/>
                <w:sz w:val="20"/>
              </w:rPr>
              <w:t xml:space="preserve"> </w:t>
            </w:r>
            <w:r>
              <w:rPr>
                <w:sz w:val="20"/>
              </w:rPr>
              <w:t>Антонио</w:t>
            </w:r>
            <w:r>
              <w:rPr>
                <w:spacing w:val="-3"/>
                <w:sz w:val="20"/>
              </w:rPr>
              <w:t xml:space="preserve"> </w:t>
            </w:r>
            <w:r>
              <w:rPr>
                <w:sz w:val="20"/>
              </w:rPr>
              <w:t>Солари,</w:t>
            </w:r>
            <w:r>
              <w:rPr>
                <w:spacing w:val="-2"/>
                <w:sz w:val="20"/>
              </w:rPr>
              <w:t xml:space="preserve"> </w:t>
            </w:r>
            <w:r>
              <w:rPr>
                <w:sz w:val="20"/>
              </w:rPr>
              <w:t>Алевиз</w:t>
            </w:r>
            <w:r>
              <w:rPr>
                <w:spacing w:val="-4"/>
                <w:sz w:val="20"/>
              </w:rPr>
              <w:t xml:space="preserve"> </w:t>
            </w:r>
            <w:r>
              <w:rPr>
                <w:sz w:val="20"/>
              </w:rPr>
              <w:t>Фрязин,</w:t>
            </w:r>
            <w:r>
              <w:rPr>
                <w:spacing w:val="-2"/>
                <w:sz w:val="20"/>
              </w:rPr>
              <w:t xml:space="preserve"> </w:t>
            </w:r>
            <w:r>
              <w:rPr>
                <w:sz w:val="20"/>
              </w:rPr>
              <w:t>Петрок</w:t>
            </w:r>
            <w:r>
              <w:rPr>
                <w:spacing w:val="-5"/>
                <w:sz w:val="20"/>
              </w:rPr>
              <w:t xml:space="preserve"> </w:t>
            </w:r>
            <w:r>
              <w:rPr>
                <w:sz w:val="20"/>
              </w:rPr>
              <w:t>Малой.</w:t>
            </w:r>
            <w:r>
              <w:rPr>
                <w:spacing w:val="-4"/>
                <w:sz w:val="20"/>
              </w:rPr>
              <w:t xml:space="preserve"> </w:t>
            </w:r>
            <w:r>
              <w:rPr>
                <w:sz w:val="20"/>
              </w:rPr>
              <w:t>Собор</w:t>
            </w:r>
            <w:r>
              <w:rPr>
                <w:spacing w:val="-3"/>
                <w:sz w:val="20"/>
              </w:rPr>
              <w:t xml:space="preserve"> </w:t>
            </w:r>
            <w:r>
              <w:rPr>
                <w:sz w:val="20"/>
              </w:rPr>
              <w:t>Покрова</w:t>
            </w:r>
            <w:r>
              <w:rPr>
                <w:spacing w:val="-47"/>
                <w:sz w:val="20"/>
              </w:rPr>
              <w:t xml:space="preserve"> </w:t>
            </w:r>
            <w:r>
              <w:rPr>
                <w:sz w:val="20"/>
              </w:rPr>
              <w:t>на</w:t>
            </w:r>
            <w:r>
              <w:rPr>
                <w:spacing w:val="-2"/>
                <w:sz w:val="20"/>
              </w:rPr>
              <w:t xml:space="preserve"> </w:t>
            </w:r>
            <w:r>
              <w:rPr>
                <w:sz w:val="20"/>
              </w:rPr>
              <w:t>Рву.</w:t>
            </w:r>
            <w:r>
              <w:rPr>
                <w:spacing w:val="-1"/>
                <w:sz w:val="20"/>
              </w:rPr>
              <w:t xml:space="preserve"> </w:t>
            </w:r>
            <w:r>
              <w:rPr>
                <w:sz w:val="20"/>
              </w:rPr>
              <w:t>Монастырские</w:t>
            </w:r>
            <w:r>
              <w:rPr>
                <w:spacing w:val="-1"/>
                <w:sz w:val="20"/>
              </w:rPr>
              <w:t xml:space="preserve"> </w:t>
            </w:r>
            <w:r>
              <w:rPr>
                <w:sz w:val="20"/>
              </w:rPr>
              <w:t>ансамбли</w:t>
            </w:r>
            <w:r>
              <w:rPr>
                <w:spacing w:val="-2"/>
                <w:sz w:val="20"/>
              </w:rPr>
              <w:t xml:space="preserve"> </w:t>
            </w:r>
            <w:r>
              <w:rPr>
                <w:sz w:val="20"/>
              </w:rPr>
              <w:t>(Кирилло-Белозерский,</w:t>
            </w:r>
            <w:r>
              <w:rPr>
                <w:spacing w:val="-1"/>
                <w:sz w:val="20"/>
              </w:rPr>
              <w:t xml:space="preserve"> </w:t>
            </w:r>
            <w:r>
              <w:rPr>
                <w:sz w:val="20"/>
              </w:rPr>
              <w:t>Соловецкий,</w:t>
            </w:r>
            <w:r>
              <w:rPr>
                <w:spacing w:val="-1"/>
                <w:sz w:val="20"/>
              </w:rPr>
              <w:t xml:space="preserve"> </w:t>
            </w:r>
            <w:r>
              <w:rPr>
                <w:sz w:val="20"/>
              </w:rPr>
              <w:t>Ново-</w:t>
            </w:r>
          </w:p>
          <w:p w14:paraId="4143D1D2" w14:textId="77777777" w:rsidR="0052501E" w:rsidRDefault="00B0778F">
            <w:pPr>
              <w:pStyle w:val="TableParagraph"/>
              <w:ind w:left="31" w:right="101"/>
              <w:rPr>
                <w:sz w:val="20"/>
              </w:rPr>
            </w:pPr>
            <w:r>
              <w:rPr>
                <w:sz w:val="20"/>
              </w:rPr>
              <w:t>Иерусалимский). Крепости (Китай-город, Смоленский, Астраханский, Ростовский</w:t>
            </w:r>
            <w:r>
              <w:rPr>
                <w:spacing w:val="1"/>
                <w:sz w:val="20"/>
              </w:rPr>
              <w:t xml:space="preserve"> </w:t>
            </w:r>
            <w:r>
              <w:rPr>
                <w:sz w:val="20"/>
              </w:rPr>
              <w:t>кремли).</w:t>
            </w:r>
            <w:r>
              <w:rPr>
                <w:spacing w:val="-5"/>
                <w:sz w:val="20"/>
              </w:rPr>
              <w:t xml:space="preserve"> </w:t>
            </w:r>
            <w:r>
              <w:rPr>
                <w:sz w:val="20"/>
              </w:rPr>
              <w:t>Федор</w:t>
            </w:r>
            <w:r>
              <w:rPr>
                <w:spacing w:val="-3"/>
                <w:sz w:val="20"/>
              </w:rPr>
              <w:t xml:space="preserve"> </w:t>
            </w:r>
            <w:r>
              <w:rPr>
                <w:sz w:val="20"/>
              </w:rPr>
              <w:t>Конь.</w:t>
            </w:r>
            <w:r>
              <w:rPr>
                <w:spacing w:val="-5"/>
                <w:sz w:val="20"/>
              </w:rPr>
              <w:t xml:space="preserve"> </w:t>
            </w:r>
            <w:r>
              <w:rPr>
                <w:sz w:val="20"/>
              </w:rPr>
              <w:t>Приказ</w:t>
            </w:r>
            <w:r>
              <w:rPr>
                <w:spacing w:val="-4"/>
                <w:sz w:val="20"/>
              </w:rPr>
              <w:t xml:space="preserve"> </w:t>
            </w:r>
            <w:r>
              <w:rPr>
                <w:sz w:val="20"/>
              </w:rPr>
              <w:t>каменных</w:t>
            </w:r>
            <w:r>
              <w:rPr>
                <w:spacing w:val="-5"/>
                <w:sz w:val="20"/>
              </w:rPr>
              <w:t xml:space="preserve"> </w:t>
            </w:r>
            <w:r>
              <w:rPr>
                <w:sz w:val="20"/>
              </w:rPr>
              <w:t>дел.</w:t>
            </w:r>
            <w:r>
              <w:rPr>
                <w:spacing w:val="-5"/>
                <w:sz w:val="20"/>
              </w:rPr>
              <w:t xml:space="preserve"> </w:t>
            </w:r>
            <w:r>
              <w:rPr>
                <w:sz w:val="20"/>
              </w:rPr>
              <w:t>Деревянное</w:t>
            </w:r>
            <w:r>
              <w:rPr>
                <w:spacing w:val="-4"/>
                <w:sz w:val="20"/>
              </w:rPr>
              <w:t xml:space="preserve"> </w:t>
            </w:r>
            <w:r>
              <w:rPr>
                <w:sz w:val="20"/>
              </w:rPr>
              <w:t>зодчество.</w:t>
            </w:r>
            <w:r>
              <w:rPr>
                <w:spacing w:val="-4"/>
                <w:sz w:val="20"/>
              </w:rPr>
              <w:t xml:space="preserve"> </w:t>
            </w:r>
            <w:r>
              <w:rPr>
                <w:sz w:val="20"/>
              </w:rPr>
              <w:t>Изобразительное</w:t>
            </w:r>
            <w:r>
              <w:rPr>
                <w:spacing w:val="-47"/>
                <w:sz w:val="20"/>
              </w:rPr>
              <w:t xml:space="preserve"> </w:t>
            </w:r>
            <w:r>
              <w:rPr>
                <w:sz w:val="20"/>
              </w:rPr>
              <w:t>искусство.</w:t>
            </w:r>
            <w:r>
              <w:rPr>
                <w:spacing w:val="-3"/>
                <w:sz w:val="20"/>
              </w:rPr>
              <w:t xml:space="preserve"> </w:t>
            </w:r>
            <w:r>
              <w:rPr>
                <w:sz w:val="20"/>
              </w:rPr>
              <w:t>Симон</w:t>
            </w:r>
            <w:r>
              <w:rPr>
                <w:spacing w:val="-3"/>
                <w:sz w:val="20"/>
              </w:rPr>
              <w:t xml:space="preserve"> </w:t>
            </w:r>
            <w:r>
              <w:rPr>
                <w:sz w:val="20"/>
              </w:rPr>
              <w:t>Ушаков.</w:t>
            </w:r>
            <w:r>
              <w:rPr>
                <w:spacing w:val="-3"/>
                <w:sz w:val="20"/>
              </w:rPr>
              <w:t xml:space="preserve"> </w:t>
            </w:r>
            <w:r>
              <w:rPr>
                <w:sz w:val="20"/>
              </w:rPr>
              <w:t>Ярославская</w:t>
            </w:r>
            <w:r>
              <w:rPr>
                <w:spacing w:val="-3"/>
                <w:sz w:val="20"/>
              </w:rPr>
              <w:t xml:space="preserve"> </w:t>
            </w:r>
            <w:r>
              <w:rPr>
                <w:sz w:val="20"/>
              </w:rPr>
              <w:t>школа иконописи.</w:t>
            </w:r>
            <w:r>
              <w:rPr>
                <w:spacing w:val="-2"/>
                <w:sz w:val="20"/>
              </w:rPr>
              <w:t xml:space="preserve"> </w:t>
            </w:r>
            <w:r>
              <w:rPr>
                <w:sz w:val="20"/>
              </w:rPr>
              <w:t>Парсунная</w:t>
            </w:r>
            <w:r>
              <w:rPr>
                <w:spacing w:val="-1"/>
                <w:sz w:val="20"/>
              </w:rPr>
              <w:t xml:space="preserve"> </w:t>
            </w:r>
            <w:r>
              <w:rPr>
                <w:sz w:val="20"/>
              </w:rPr>
              <w:t>живопись.</w:t>
            </w:r>
          </w:p>
          <w:p w14:paraId="61D537C9" w14:textId="77777777" w:rsidR="0052501E" w:rsidRDefault="00B0778F">
            <w:pPr>
              <w:pStyle w:val="TableParagraph"/>
              <w:ind w:left="31" w:right="344"/>
              <w:rPr>
                <w:sz w:val="20"/>
              </w:rPr>
            </w:pPr>
            <w:r>
              <w:rPr>
                <w:sz w:val="20"/>
              </w:rPr>
              <w:t>Летописание</w:t>
            </w:r>
            <w:r>
              <w:rPr>
                <w:spacing w:val="-5"/>
                <w:sz w:val="20"/>
              </w:rPr>
              <w:t xml:space="preserve"> </w:t>
            </w:r>
            <w:r>
              <w:rPr>
                <w:sz w:val="20"/>
              </w:rPr>
              <w:t>и</w:t>
            </w:r>
            <w:r>
              <w:rPr>
                <w:spacing w:val="-4"/>
                <w:sz w:val="20"/>
              </w:rPr>
              <w:t xml:space="preserve"> </w:t>
            </w:r>
            <w:r>
              <w:rPr>
                <w:sz w:val="20"/>
              </w:rPr>
              <w:t>начало</w:t>
            </w:r>
            <w:r>
              <w:rPr>
                <w:spacing w:val="-4"/>
                <w:sz w:val="20"/>
              </w:rPr>
              <w:t xml:space="preserve"> </w:t>
            </w:r>
            <w:r>
              <w:rPr>
                <w:sz w:val="20"/>
              </w:rPr>
              <w:t>книгопечатания.</w:t>
            </w:r>
            <w:r>
              <w:rPr>
                <w:spacing w:val="-3"/>
                <w:sz w:val="20"/>
              </w:rPr>
              <w:t xml:space="preserve"> </w:t>
            </w:r>
            <w:r>
              <w:rPr>
                <w:sz w:val="20"/>
              </w:rPr>
              <w:t>Лицевой</w:t>
            </w:r>
            <w:r>
              <w:rPr>
                <w:spacing w:val="-5"/>
                <w:sz w:val="20"/>
              </w:rPr>
              <w:t xml:space="preserve"> </w:t>
            </w:r>
            <w:r>
              <w:rPr>
                <w:sz w:val="20"/>
              </w:rPr>
              <w:t>свод.</w:t>
            </w:r>
            <w:r>
              <w:rPr>
                <w:spacing w:val="-5"/>
                <w:sz w:val="20"/>
              </w:rPr>
              <w:t xml:space="preserve"> </w:t>
            </w:r>
            <w:r>
              <w:rPr>
                <w:sz w:val="20"/>
              </w:rPr>
              <w:t>Домострой.</w:t>
            </w:r>
            <w:r>
              <w:rPr>
                <w:spacing w:val="-5"/>
                <w:sz w:val="20"/>
              </w:rPr>
              <w:t xml:space="preserve"> </w:t>
            </w:r>
            <w:r>
              <w:rPr>
                <w:sz w:val="20"/>
              </w:rPr>
              <w:t>Переписка</w:t>
            </w:r>
            <w:r>
              <w:rPr>
                <w:spacing w:val="-6"/>
                <w:sz w:val="20"/>
              </w:rPr>
              <w:t xml:space="preserve"> </w:t>
            </w:r>
            <w:r>
              <w:rPr>
                <w:sz w:val="20"/>
              </w:rPr>
              <w:t>Ивана</w:t>
            </w:r>
            <w:r>
              <w:rPr>
                <w:spacing w:val="-47"/>
                <w:sz w:val="20"/>
              </w:rPr>
              <w:t xml:space="preserve"> </w:t>
            </w:r>
            <w:r>
              <w:rPr>
                <w:sz w:val="20"/>
              </w:rPr>
              <w:t>Грозного с князем Андреем Курбским. Публицистика Смутного времени. Усиление</w:t>
            </w:r>
            <w:r>
              <w:rPr>
                <w:spacing w:val="-47"/>
                <w:sz w:val="20"/>
              </w:rPr>
              <w:t xml:space="preserve"> </w:t>
            </w:r>
            <w:r>
              <w:rPr>
                <w:sz w:val="20"/>
              </w:rPr>
              <w:t>светского начала в российской культуре. Симеон Полоцкий. Немецкая слобода как</w:t>
            </w:r>
            <w:r>
              <w:rPr>
                <w:spacing w:val="1"/>
                <w:sz w:val="20"/>
              </w:rPr>
              <w:t xml:space="preserve"> </w:t>
            </w:r>
            <w:r>
              <w:rPr>
                <w:sz w:val="20"/>
              </w:rPr>
              <w:t>проводник</w:t>
            </w:r>
            <w:r>
              <w:rPr>
                <w:spacing w:val="-3"/>
                <w:sz w:val="20"/>
              </w:rPr>
              <w:t xml:space="preserve"> </w:t>
            </w:r>
            <w:r>
              <w:rPr>
                <w:sz w:val="20"/>
              </w:rPr>
              <w:t>европейского культурного</w:t>
            </w:r>
            <w:r>
              <w:rPr>
                <w:spacing w:val="-1"/>
                <w:sz w:val="20"/>
              </w:rPr>
              <w:t xml:space="preserve"> </w:t>
            </w:r>
            <w:r>
              <w:rPr>
                <w:sz w:val="20"/>
              </w:rPr>
              <w:t>влияния.</w:t>
            </w:r>
            <w:r>
              <w:rPr>
                <w:spacing w:val="-1"/>
                <w:sz w:val="20"/>
              </w:rPr>
              <w:t xml:space="preserve"> </w:t>
            </w:r>
            <w:r>
              <w:rPr>
                <w:sz w:val="20"/>
              </w:rPr>
              <w:t>Посадская</w:t>
            </w:r>
            <w:r>
              <w:rPr>
                <w:spacing w:val="-2"/>
                <w:sz w:val="20"/>
              </w:rPr>
              <w:t xml:space="preserve"> </w:t>
            </w:r>
            <w:r>
              <w:rPr>
                <w:sz w:val="20"/>
              </w:rPr>
              <w:t>сатира</w:t>
            </w:r>
            <w:r>
              <w:rPr>
                <w:spacing w:val="-2"/>
                <w:sz w:val="20"/>
              </w:rPr>
              <w:t xml:space="preserve"> </w:t>
            </w:r>
            <w:r>
              <w:rPr>
                <w:sz w:val="20"/>
              </w:rPr>
              <w:t>XVII</w:t>
            </w:r>
            <w:r>
              <w:rPr>
                <w:spacing w:val="-1"/>
                <w:sz w:val="20"/>
              </w:rPr>
              <w:t xml:space="preserve"> </w:t>
            </w:r>
            <w:r>
              <w:rPr>
                <w:sz w:val="20"/>
              </w:rPr>
              <w:t>в.</w:t>
            </w:r>
          </w:p>
          <w:p w14:paraId="4BC9F355" w14:textId="77777777" w:rsidR="0052501E" w:rsidRDefault="00B0778F">
            <w:pPr>
              <w:pStyle w:val="TableParagraph"/>
              <w:spacing w:before="1"/>
              <w:ind w:left="31" w:right="101"/>
              <w:rPr>
                <w:sz w:val="20"/>
              </w:rPr>
            </w:pPr>
            <w:r>
              <w:rPr>
                <w:sz w:val="20"/>
              </w:rPr>
              <w:t>Развитие</w:t>
            </w:r>
            <w:r>
              <w:rPr>
                <w:spacing w:val="-4"/>
                <w:sz w:val="20"/>
              </w:rPr>
              <w:t xml:space="preserve"> </w:t>
            </w:r>
            <w:r>
              <w:rPr>
                <w:sz w:val="20"/>
              </w:rPr>
              <w:t>образования</w:t>
            </w:r>
            <w:r>
              <w:rPr>
                <w:spacing w:val="-2"/>
                <w:sz w:val="20"/>
              </w:rPr>
              <w:t xml:space="preserve"> </w:t>
            </w:r>
            <w:r>
              <w:rPr>
                <w:sz w:val="20"/>
              </w:rPr>
              <w:t>и</w:t>
            </w:r>
            <w:r>
              <w:rPr>
                <w:spacing w:val="-5"/>
                <w:sz w:val="20"/>
              </w:rPr>
              <w:t xml:space="preserve"> </w:t>
            </w:r>
            <w:r>
              <w:rPr>
                <w:sz w:val="20"/>
              </w:rPr>
              <w:t>научных</w:t>
            </w:r>
            <w:r>
              <w:rPr>
                <w:spacing w:val="-4"/>
                <w:sz w:val="20"/>
              </w:rPr>
              <w:t xml:space="preserve"> </w:t>
            </w:r>
            <w:r>
              <w:rPr>
                <w:sz w:val="20"/>
              </w:rPr>
              <w:t>знаний.</w:t>
            </w:r>
            <w:r>
              <w:rPr>
                <w:spacing w:val="1"/>
                <w:sz w:val="20"/>
              </w:rPr>
              <w:t xml:space="preserve"> </w:t>
            </w:r>
            <w:r>
              <w:rPr>
                <w:sz w:val="20"/>
              </w:rPr>
              <w:t>Школы</w:t>
            </w:r>
            <w:r>
              <w:rPr>
                <w:spacing w:val="-4"/>
                <w:sz w:val="20"/>
              </w:rPr>
              <w:t xml:space="preserve"> </w:t>
            </w:r>
            <w:r>
              <w:rPr>
                <w:sz w:val="20"/>
              </w:rPr>
              <w:t>при</w:t>
            </w:r>
            <w:r>
              <w:rPr>
                <w:spacing w:val="-3"/>
                <w:sz w:val="20"/>
              </w:rPr>
              <w:t xml:space="preserve"> </w:t>
            </w:r>
            <w:r>
              <w:rPr>
                <w:sz w:val="20"/>
              </w:rPr>
              <w:t>Аптекарском</w:t>
            </w:r>
            <w:r>
              <w:rPr>
                <w:spacing w:val="-3"/>
                <w:sz w:val="20"/>
              </w:rPr>
              <w:t xml:space="preserve"> </w:t>
            </w:r>
            <w:r>
              <w:rPr>
                <w:sz w:val="20"/>
              </w:rPr>
              <w:t>и</w:t>
            </w:r>
            <w:r>
              <w:rPr>
                <w:spacing w:val="-4"/>
                <w:sz w:val="20"/>
              </w:rPr>
              <w:t xml:space="preserve"> </w:t>
            </w:r>
            <w:r>
              <w:rPr>
                <w:sz w:val="20"/>
              </w:rPr>
              <w:t>Посольском</w:t>
            </w:r>
            <w:r>
              <w:rPr>
                <w:spacing w:val="-47"/>
                <w:sz w:val="20"/>
              </w:rPr>
              <w:t xml:space="preserve"> </w:t>
            </w:r>
            <w:r>
              <w:rPr>
                <w:sz w:val="20"/>
              </w:rPr>
              <w:t>приказах.</w:t>
            </w:r>
            <w:r>
              <w:rPr>
                <w:spacing w:val="-4"/>
                <w:sz w:val="20"/>
              </w:rPr>
              <w:t xml:space="preserve"> </w:t>
            </w:r>
            <w:r>
              <w:rPr>
                <w:sz w:val="20"/>
              </w:rPr>
              <w:t>"Синопсис"</w:t>
            </w:r>
            <w:r>
              <w:rPr>
                <w:spacing w:val="-1"/>
                <w:sz w:val="20"/>
              </w:rPr>
              <w:t xml:space="preserve"> </w:t>
            </w:r>
            <w:r>
              <w:rPr>
                <w:sz w:val="20"/>
              </w:rPr>
              <w:t>Иннокентия</w:t>
            </w:r>
            <w:r>
              <w:rPr>
                <w:spacing w:val="-5"/>
                <w:sz w:val="20"/>
              </w:rPr>
              <w:t xml:space="preserve"> </w:t>
            </w:r>
            <w:r>
              <w:rPr>
                <w:sz w:val="20"/>
              </w:rPr>
              <w:t>Гизеля</w:t>
            </w:r>
            <w:r>
              <w:rPr>
                <w:spacing w:val="-1"/>
                <w:sz w:val="20"/>
              </w:rPr>
              <w:t xml:space="preserve"> </w:t>
            </w:r>
            <w:r>
              <w:rPr>
                <w:sz w:val="20"/>
              </w:rPr>
              <w:t>-</w:t>
            </w:r>
            <w:r>
              <w:rPr>
                <w:spacing w:val="-3"/>
                <w:sz w:val="20"/>
              </w:rPr>
              <w:t xml:space="preserve"> </w:t>
            </w:r>
            <w:r>
              <w:rPr>
                <w:sz w:val="20"/>
              </w:rPr>
              <w:t>первое</w:t>
            </w:r>
            <w:r>
              <w:rPr>
                <w:spacing w:val="-1"/>
                <w:sz w:val="20"/>
              </w:rPr>
              <w:t xml:space="preserve"> </w:t>
            </w:r>
            <w:r>
              <w:rPr>
                <w:sz w:val="20"/>
              </w:rPr>
              <w:t>учебное</w:t>
            </w:r>
            <w:r>
              <w:rPr>
                <w:spacing w:val="-4"/>
                <w:sz w:val="20"/>
              </w:rPr>
              <w:t xml:space="preserve"> </w:t>
            </w:r>
            <w:r>
              <w:rPr>
                <w:sz w:val="20"/>
              </w:rPr>
              <w:t>пособие</w:t>
            </w:r>
            <w:r>
              <w:rPr>
                <w:spacing w:val="-4"/>
                <w:sz w:val="20"/>
              </w:rPr>
              <w:t xml:space="preserve"> </w:t>
            </w:r>
            <w:r>
              <w:rPr>
                <w:sz w:val="20"/>
              </w:rPr>
              <w:t>по</w:t>
            </w:r>
            <w:r>
              <w:rPr>
                <w:spacing w:val="-1"/>
                <w:sz w:val="20"/>
              </w:rPr>
              <w:t xml:space="preserve"> </w:t>
            </w:r>
            <w:r>
              <w:rPr>
                <w:sz w:val="20"/>
              </w:rPr>
              <w:t>истории.</w:t>
            </w:r>
          </w:p>
        </w:tc>
      </w:tr>
      <w:tr w:rsidR="0052501E" w14:paraId="1C6C05BA" w14:textId="77777777">
        <w:trPr>
          <w:trHeight w:val="280"/>
        </w:trPr>
        <w:tc>
          <w:tcPr>
            <w:tcW w:w="2382" w:type="dxa"/>
          </w:tcPr>
          <w:p w14:paraId="29A58B60" w14:textId="77777777" w:rsidR="0052501E" w:rsidRDefault="00B0778F">
            <w:pPr>
              <w:pStyle w:val="TableParagraph"/>
              <w:spacing w:before="19"/>
              <w:ind w:left="27"/>
              <w:rPr>
                <w:sz w:val="20"/>
              </w:rPr>
            </w:pPr>
            <w:r>
              <w:rPr>
                <w:sz w:val="20"/>
              </w:rPr>
              <w:t>Обобщение.</w:t>
            </w:r>
          </w:p>
        </w:tc>
        <w:tc>
          <w:tcPr>
            <w:tcW w:w="7615" w:type="dxa"/>
          </w:tcPr>
          <w:p w14:paraId="4EE0AD7A" w14:textId="77777777" w:rsidR="0052501E" w:rsidRDefault="00B0778F">
            <w:pPr>
              <w:pStyle w:val="TableParagraph"/>
              <w:spacing w:before="19"/>
              <w:ind w:left="31"/>
              <w:rPr>
                <w:sz w:val="20"/>
              </w:rPr>
            </w:pPr>
            <w:r>
              <w:rPr>
                <w:sz w:val="20"/>
              </w:rPr>
              <w:t>Наш</w:t>
            </w:r>
            <w:r>
              <w:rPr>
                <w:spacing w:val="-3"/>
                <w:sz w:val="20"/>
              </w:rPr>
              <w:t xml:space="preserve"> </w:t>
            </w:r>
            <w:r>
              <w:rPr>
                <w:sz w:val="20"/>
              </w:rPr>
              <w:t>край</w:t>
            </w:r>
            <w:r>
              <w:rPr>
                <w:spacing w:val="-3"/>
                <w:sz w:val="20"/>
              </w:rPr>
              <w:t xml:space="preserve"> </w:t>
            </w:r>
            <w:r>
              <w:rPr>
                <w:sz w:val="20"/>
              </w:rPr>
              <w:t>в</w:t>
            </w:r>
            <w:r>
              <w:rPr>
                <w:spacing w:val="-3"/>
                <w:sz w:val="20"/>
              </w:rPr>
              <w:t xml:space="preserve"> </w:t>
            </w:r>
            <w:r>
              <w:rPr>
                <w:sz w:val="20"/>
              </w:rPr>
              <w:t>XVI</w:t>
            </w:r>
            <w:r>
              <w:rPr>
                <w:spacing w:val="3"/>
                <w:sz w:val="20"/>
              </w:rPr>
              <w:t xml:space="preserve"> </w:t>
            </w:r>
            <w:r>
              <w:rPr>
                <w:sz w:val="20"/>
              </w:rPr>
              <w:t>-</w:t>
            </w:r>
            <w:r>
              <w:rPr>
                <w:spacing w:val="-4"/>
                <w:sz w:val="20"/>
              </w:rPr>
              <w:t xml:space="preserve"> </w:t>
            </w:r>
            <w:r>
              <w:rPr>
                <w:sz w:val="20"/>
              </w:rPr>
              <w:t>XVII</w:t>
            </w:r>
            <w:r>
              <w:rPr>
                <w:spacing w:val="-2"/>
                <w:sz w:val="20"/>
              </w:rPr>
              <w:t xml:space="preserve"> </w:t>
            </w:r>
            <w:r>
              <w:rPr>
                <w:sz w:val="20"/>
              </w:rPr>
              <w:t>вв.</w:t>
            </w:r>
          </w:p>
        </w:tc>
      </w:tr>
    </w:tbl>
    <w:p w14:paraId="77247354"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8</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4C6957A6"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26"/>
        <w:gridCol w:w="7771"/>
      </w:tblGrid>
      <w:tr w:rsidR="0052501E" w14:paraId="62E5D386" w14:textId="77777777">
        <w:trPr>
          <w:trHeight w:val="1658"/>
        </w:trPr>
        <w:tc>
          <w:tcPr>
            <w:tcW w:w="2226" w:type="dxa"/>
          </w:tcPr>
          <w:p w14:paraId="00545825" w14:textId="77777777" w:rsidR="0052501E" w:rsidRDefault="0052501E">
            <w:pPr>
              <w:pStyle w:val="TableParagraph"/>
              <w:spacing w:before="7"/>
              <w:rPr>
                <w:sz w:val="21"/>
              </w:rPr>
            </w:pPr>
          </w:p>
          <w:p w14:paraId="3EC638F1" w14:textId="77777777" w:rsidR="0052501E" w:rsidRDefault="00B0778F">
            <w:pPr>
              <w:pStyle w:val="TableParagraph"/>
              <w:ind w:left="27" w:right="528"/>
              <w:rPr>
                <w:sz w:val="20"/>
              </w:rPr>
            </w:pPr>
            <w:r>
              <w:rPr>
                <w:spacing w:val="-1"/>
                <w:sz w:val="20"/>
              </w:rPr>
              <w:t xml:space="preserve">Всеобщая </w:t>
            </w:r>
            <w:r>
              <w:rPr>
                <w:sz w:val="20"/>
              </w:rPr>
              <w:t>история.</w:t>
            </w:r>
            <w:r>
              <w:rPr>
                <w:spacing w:val="-47"/>
                <w:sz w:val="20"/>
              </w:rPr>
              <w:t xml:space="preserve"> </w:t>
            </w:r>
            <w:r>
              <w:rPr>
                <w:sz w:val="20"/>
              </w:rPr>
              <w:t>История Нового</w:t>
            </w:r>
            <w:r>
              <w:rPr>
                <w:spacing w:val="1"/>
                <w:sz w:val="20"/>
              </w:rPr>
              <w:t xml:space="preserve"> </w:t>
            </w:r>
            <w:r>
              <w:rPr>
                <w:sz w:val="20"/>
              </w:rPr>
              <w:t>времени. XVIII в.</w:t>
            </w:r>
            <w:r>
              <w:rPr>
                <w:spacing w:val="1"/>
                <w:sz w:val="20"/>
              </w:rPr>
              <w:t xml:space="preserve"> </w:t>
            </w:r>
            <w:r>
              <w:rPr>
                <w:sz w:val="20"/>
              </w:rPr>
              <w:t>Введение.</w:t>
            </w:r>
          </w:p>
          <w:p w14:paraId="5583438D" w14:textId="77777777" w:rsidR="0052501E" w:rsidRDefault="00B0778F">
            <w:pPr>
              <w:pStyle w:val="TableParagraph"/>
              <w:spacing w:line="229" w:lineRule="exact"/>
              <w:ind w:left="27"/>
              <w:rPr>
                <w:sz w:val="20"/>
              </w:rPr>
            </w:pPr>
            <w:r>
              <w:rPr>
                <w:sz w:val="20"/>
              </w:rPr>
              <w:t>Век</w:t>
            </w:r>
            <w:r>
              <w:rPr>
                <w:spacing w:val="-5"/>
                <w:sz w:val="20"/>
              </w:rPr>
              <w:t xml:space="preserve"> </w:t>
            </w:r>
            <w:r>
              <w:rPr>
                <w:sz w:val="20"/>
              </w:rPr>
              <w:t>Просвещения.</w:t>
            </w:r>
          </w:p>
        </w:tc>
        <w:tc>
          <w:tcPr>
            <w:tcW w:w="7771" w:type="dxa"/>
          </w:tcPr>
          <w:p w14:paraId="27C363D2" w14:textId="77777777" w:rsidR="0052501E" w:rsidRDefault="00B0778F">
            <w:pPr>
              <w:pStyle w:val="TableParagraph"/>
              <w:spacing w:before="18"/>
              <w:ind w:left="31" w:right="18"/>
              <w:rPr>
                <w:sz w:val="20"/>
              </w:rPr>
            </w:pPr>
            <w:r>
              <w:rPr>
                <w:sz w:val="20"/>
              </w:rPr>
              <w:t>Истоки</w:t>
            </w:r>
            <w:r>
              <w:rPr>
                <w:spacing w:val="-6"/>
                <w:sz w:val="20"/>
              </w:rPr>
              <w:t xml:space="preserve"> </w:t>
            </w:r>
            <w:r>
              <w:rPr>
                <w:sz w:val="20"/>
              </w:rPr>
              <w:t>европейского</w:t>
            </w:r>
            <w:r>
              <w:rPr>
                <w:spacing w:val="-4"/>
                <w:sz w:val="20"/>
              </w:rPr>
              <w:t xml:space="preserve"> </w:t>
            </w:r>
            <w:r>
              <w:rPr>
                <w:sz w:val="20"/>
              </w:rPr>
              <w:t>Просвещения.</w:t>
            </w:r>
            <w:r>
              <w:rPr>
                <w:spacing w:val="-5"/>
                <w:sz w:val="20"/>
              </w:rPr>
              <w:t xml:space="preserve"> </w:t>
            </w:r>
            <w:r>
              <w:rPr>
                <w:sz w:val="20"/>
              </w:rPr>
              <w:t>Достижения</w:t>
            </w:r>
            <w:r>
              <w:rPr>
                <w:spacing w:val="-6"/>
                <w:sz w:val="20"/>
              </w:rPr>
              <w:t xml:space="preserve"> </w:t>
            </w:r>
            <w:r>
              <w:rPr>
                <w:sz w:val="20"/>
              </w:rPr>
              <w:t>естественных</w:t>
            </w:r>
            <w:r>
              <w:rPr>
                <w:spacing w:val="-3"/>
                <w:sz w:val="20"/>
              </w:rPr>
              <w:t xml:space="preserve"> </w:t>
            </w:r>
            <w:r>
              <w:rPr>
                <w:sz w:val="20"/>
              </w:rPr>
              <w:t>наук</w:t>
            </w:r>
            <w:r>
              <w:rPr>
                <w:spacing w:val="-6"/>
                <w:sz w:val="20"/>
              </w:rPr>
              <w:t xml:space="preserve"> </w:t>
            </w:r>
            <w:r>
              <w:rPr>
                <w:sz w:val="20"/>
              </w:rPr>
              <w:t>и</w:t>
            </w:r>
            <w:r>
              <w:rPr>
                <w:spacing w:val="-6"/>
                <w:sz w:val="20"/>
              </w:rPr>
              <w:t xml:space="preserve"> </w:t>
            </w:r>
            <w:r>
              <w:rPr>
                <w:sz w:val="20"/>
              </w:rPr>
              <w:t>распространение</w:t>
            </w:r>
            <w:r>
              <w:rPr>
                <w:spacing w:val="-47"/>
                <w:sz w:val="20"/>
              </w:rPr>
              <w:t xml:space="preserve"> </w:t>
            </w:r>
            <w:r>
              <w:rPr>
                <w:sz w:val="20"/>
              </w:rPr>
              <w:t>идей рационализма. Английское Просвещение; Дж. Локк и Т. Гоббс. Секуляризация</w:t>
            </w:r>
            <w:r>
              <w:rPr>
                <w:spacing w:val="1"/>
                <w:sz w:val="20"/>
              </w:rPr>
              <w:t xml:space="preserve"> </w:t>
            </w:r>
            <w:r>
              <w:rPr>
                <w:sz w:val="20"/>
              </w:rPr>
              <w:t>(обмирщение) сознания. Культ Разума. Франция - центр Просвещения. Философские и</w:t>
            </w:r>
            <w:r>
              <w:rPr>
                <w:spacing w:val="1"/>
                <w:sz w:val="20"/>
              </w:rPr>
              <w:t xml:space="preserve"> </w:t>
            </w:r>
            <w:r>
              <w:rPr>
                <w:sz w:val="20"/>
              </w:rPr>
              <w:t>политические</w:t>
            </w:r>
            <w:r>
              <w:rPr>
                <w:spacing w:val="-1"/>
                <w:sz w:val="20"/>
              </w:rPr>
              <w:t xml:space="preserve"> </w:t>
            </w:r>
            <w:r>
              <w:rPr>
                <w:sz w:val="20"/>
              </w:rPr>
              <w:t>идеи</w:t>
            </w:r>
            <w:r>
              <w:rPr>
                <w:spacing w:val="-5"/>
                <w:sz w:val="20"/>
              </w:rPr>
              <w:t xml:space="preserve"> </w:t>
            </w:r>
            <w:r>
              <w:rPr>
                <w:sz w:val="20"/>
              </w:rPr>
              <w:t>Ф.М.</w:t>
            </w:r>
            <w:r>
              <w:rPr>
                <w:spacing w:val="-3"/>
                <w:sz w:val="20"/>
              </w:rPr>
              <w:t xml:space="preserve"> </w:t>
            </w:r>
            <w:r>
              <w:rPr>
                <w:sz w:val="20"/>
              </w:rPr>
              <w:t>Вольтера,</w:t>
            </w:r>
            <w:r>
              <w:rPr>
                <w:spacing w:val="-3"/>
                <w:sz w:val="20"/>
              </w:rPr>
              <w:t xml:space="preserve"> </w:t>
            </w:r>
            <w:r>
              <w:rPr>
                <w:sz w:val="20"/>
              </w:rPr>
              <w:t>Ш.Л.</w:t>
            </w:r>
            <w:r>
              <w:rPr>
                <w:spacing w:val="-3"/>
                <w:sz w:val="20"/>
              </w:rPr>
              <w:t xml:space="preserve"> </w:t>
            </w:r>
            <w:r>
              <w:rPr>
                <w:sz w:val="20"/>
              </w:rPr>
              <w:t>Монтескье,</w:t>
            </w:r>
            <w:r>
              <w:rPr>
                <w:spacing w:val="-4"/>
                <w:sz w:val="20"/>
              </w:rPr>
              <w:t xml:space="preserve"> </w:t>
            </w:r>
            <w:r>
              <w:rPr>
                <w:sz w:val="20"/>
              </w:rPr>
              <w:t>Ж.Ж.</w:t>
            </w:r>
            <w:r>
              <w:rPr>
                <w:spacing w:val="-4"/>
                <w:sz w:val="20"/>
              </w:rPr>
              <w:t xml:space="preserve"> </w:t>
            </w:r>
            <w:r>
              <w:rPr>
                <w:sz w:val="20"/>
              </w:rPr>
              <w:t>Руссо.</w:t>
            </w:r>
            <w:r>
              <w:rPr>
                <w:spacing w:val="-4"/>
                <w:sz w:val="20"/>
              </w:rPr>
              <w:t xml:space="preserve"> </w:t>
            </w:r>
            <w:r>
              <w:rPr>
                <w:sz w:val="20"/>
              </w:rPr>
              <w:t>"Энциклопедия"</w:t>
            </w:r>
            <w:r>
              <w:rPr>
                <w:spacing w:val="-2"/>
                <w:sz w:val="20"/>
              </w:rPr>
              <w:t xml:space="preserve"> </w:t>
            </w:r>
            <w:r>
              <w:rPr>
                <w:sz w:val="20"/>
              </w:rPr>
              <w:t>(Д.</w:t>
            </w:r>
          </w:p>
          <w:p w14:paraId="0DD942D6" w14:textId="77777777" w:rsidR="0052501E" w:rsidRDefault="00B0778F">
            <w:pPr>
              <w:pStyle w:val="TableParagraph"/>
              <w:ind w:left="31" w:right="18"/>
              <w:rPr>
                <w:sz w:val="20"/>
              </w:rPr>
            </w:pPr>
            <w:r>
              <w:rPr>
                <w:sz w:val="20"/>
              </w:rPr>
              <w:t>Дидро,</w:t>
            </w:r>
            <w:r>
              <w:rPr>
                <w:spacing w:val="-5"/>
                <w:sz w:val="20"/>
              </w:rPr>
              <w:t xml:space="preserve"> </w:t>
            </w:r>
            <w:r>
              <w:rPr>
                <w:sz w:val="20"/>
              </w:rPr>
              <w:t>Ж.</w:t>
            </w:r>
            <w:r>
              <w:rPr>
                <w:spacing w:val="-4"/>
                <w:sz w:val="20"/>
              </w:rPr>
              <w:t xml:space="preserve"> </w:t>
            </w:r>
            <w:r>
              <w:rPr>
                <w:sz w:val="20"/>
              </w:rPr>
              <w:t>Д'Аламбер).</w:t>
            </w:r>
            <w:r>
              <w:rPr>
                <w:spacing w:val="-4"/>
                <w:sz w:val="20"/>
              </w:rPr>
              <w:t xml:space="preserve"> </w:t>
            </w:r>
            <w:r>
              <w:rPr>
                <w:sz w:val="20"/>
              </w:rPr>
              <w:t>Германское</w:t>
            </w:r>
            <w:r>
              <w:rPr>
                <w:spacing w:val="-4"/>
                <w:sz w:val="20"/>
              </w:rPr>
              <w:t xml:space="preserve"> </w:t>
            </w:r>
            <w:r>
              <w:rPr>
                <w:sz w:val="20"/>
              </w:rPr>
              <w:t>Просвещение.</w:t>
            </w:r>
            <w:r>
              <w:rPr>
                <w:spacing w:val="-3"/>
                <w:sz w:val="20"/>
              </w:rPr>
              <w:t xml:space="preserve"> </w:t>
            </w:r>
            <w:r>
              <w:rPr>
                <w:sz w:val="20"/>
              </w:rPr>
              <w:t>Распространение</w:t>
            </w:r>
            <w:r>
              <w:rPr>
                <w:spacing w:val="-4"/>
                <w:sz w:val="20"/>
              </w:rPr>
              <w:t xml:space="preserve"> </w:t>
            </w:r>
            <w:r>
              <w:rPr>
                <w:sz w:val="20"/>
              </w:rPr>
              <w:t>идей</w:t>
            </w:r>
            <w:r>
              <w:rPr>
                <w:spacing w:val="-5"/>
                <w:sz w:val="20"/>
              </w:rPr>
              <w:t xml:space="preserve"> </w:t>
            </w:r>
            <w:r>
              <w:rPr>
                <w:sz w:val="20"/>
              </w:rPr>
              <w:t>Просвещения</w:t>
            </w:r>
            <w:r>
              <w:rPr>
                <w:spacing w:val="-5"/>
                <w:sz w:val="20"/>
              </w:rPr>
              <w:t xml:space="preserve"> </w:t>
            </w:r>
            <w:r>
              <w:rPr>
                <w:sz w:val="20"/>
              </w:rPr>
              <w:t>в</w:t>
            </w:r>
            <w:r>
              <w:rPr>
                <w:spacing w:val="-47"/>
                <w:sz w:val="20"/>
              </w:rPr>
              <w:t xml:space="preserve"> </w:t>
            </w:r>
            <w:r>
              <w:rPr>
                <w:sz w:val="20"/>
              </w:rPr>
              <w:t>Америке. Влияние просветителей на изменение представлений об отношениях власти и</w:t>
            </w:r>
            <w:r>
              <w:rPr>
                <w:spacing w:val="1"/>
                <w:sz w:val="20"/>
              </w:rPr>
              <w:t xml:space="preserve"> </w:t>
            </w:r>
            <w:r>
              <w:rPr>
                <w:sz w:val="20"/>
              </w:rPr>
              <w:t>общества. "Союз королей</w:t>
            </w:r>
            <w:r>
              <w:rPr>
                <w:spacing w:val="-1"/>
                <w:sz w:val="20"/>
              </w:rPr>
              <w:t xml:space="preserve"> </w:t>
            </w:r>
            <w:r>
              <w:rPr>
                <w:sz w:val="20"/>
              </w:rPr>
              <w:t>и</w:t>
            </w:r>
            <w:r>
              <w:rPr>
                <w:spacing w:val="1"/>
                <w:sz w:val="20"/>
              </w:rPr>
              <w:t xml:space="preserve"> </w:t>
            </w:r>
            <w:r>
              <w:rPr>
                <w:sz w:val="20"/>
              </w:rPr>
              <w:t>философов".</w:t>
            </w:r>
          </w:p>
        </w:tc>
      </w:tr>
      <w:tr w:rsidR="0052501E" w14:paraId="42B55E50" w14:textId="77777777">
        <w:trPr>
          <w:trHeight w:val="1423"/>
        </w:trPr>
        <w:tc>
          <w:tcPr>
            <w:tcW w:w="2226" w:type="dxa"/>
          </w:tcPr>
          <w:p w14:paraId="25F095F8" w14:textId="77777777" w:rsidR="0052501E" w:rsidRDefault="0052501E">
            <w:pPr>
              <w:pStyle w:val="TableParagraph"/>
            </w:pPr>
          </w:p>
          <w:p w14:paraId="19B62037" w14:textId="77777777" w:rsidR="0052501E" w:rsidRDefault="0052501E">
            <w:pPr>
              <w:pStyle w:val="TableParagraph"/>
              <w:spacing w:before="8"/>
              <w:rPr>
                <w:sz w:val="19"/>
              </w:rPr>
            </w:pPr>
          </w:p>
          <w:p w14:paraId="7AFE9EA4" w14:textId="77777777" w:rsidR="0052501E" w:rsidRDefault="00B0778F">
            <w:pPr>
              <w:pStyle w:val="TableParagraph"/>
              <w:ind w:left="27" w:right="251"/>
              <w:rPr>
                <w:sz w:val="20"/>
              </w:rPr>
            </w:pPr>
            <w:r>
              <w:rPr>
                <w:sz w:val="20"/>
              </w:rPr>
              <w:t>Государства</w:t>
            </w:r>
            <w:r>
              <w:rPr>
                <w:spacing w:val="-6"/>
                <w:sz w:val="20"/>
              </w:rPr>
              <w:t xml:space="preserve"> </w:t>
            </w:r>
            <w:r>
              <w:rPr>
                <w:sz w:val="20"/>
              </w:rPr>
              <w:t>Европы</w:t>
            </w:r>
            <w:r>
              <w:rPr>
                <w:spacing w:val="-3"/>
                <w:sz w:val="20"/>
              </w:rPr>
              <w:t xml:space="preserve"> </w:t>
            </w:r>
            <w:r>
              <w:rPr>
                <w:sz w:val="20"/>
              </w:rPr>
              <w:t>в</w:t>
            </w:r>
            <w:r>
              <w:rPr>
                <w:spacing w:val="-47"/>
                <w:sz w:val="20"/>
              </w:rPr>
              <w:t xml:space="preserve"> </w:t>
            </w:r>
            <w:r>
              <w:rPr>
                <w:sz w:val="20"/>
              </w:rPr>
              <w:t>XVIII</w:t>
            </w:r>
            <w:r>
              <w:rPr>
                <w:spacing w:val="-1"/>
                <w:sz w:val="20"/>
              </w:rPr>
              <w:t xml:space="preserve"> </w:t>
            </w:r>
            <w:r>
              <w:rPr>
                <w:sz w:val="20"/>
              </w:rPr>
              <w:t>в.</w:t>
            </w:r>
          </w:p>
        </w:tc>
        <w:tc>
          <w:tcPr>
            <w:tcW w:w="7771" w:type="dxa"/>
          </w:tcPr>
          <w:p w14:paraId="1518F06B" w14:textId="77777777" w:rsidR="0052501E" w:rsidRDefault="00B0778F">
            <w:pPr>
              <w:pStyle w:val="TableParagraph"/>
              <w:spacing w:before="19"/>
              <w:ind w:left="31" w:right="18"/>
              <w:rPr>
                <w:sz w:val="20"/>
              </w:rPr>
            </w:pPr>
            <w:r>
              <w:rPr>
                <w:sz w:val="20"/>
              </w:rPr>
              <w:t>Монархии</w:t>
            </w:r>
            <w:r>
              <w:rPr>
                <w:spacing w:val="-5"/>
                <w:sz w:val="20"/>
              </w:rPr>
              <w:t xml:space="preserve"> </w:t>
            </w:r>
            <w:r>
              <w:rPr>
                <w:sz w:val="20"/>
              </w:rPr>
              <w:t>в</w:t>
            </w:r>
            <w:r>
              <w:rPr>
                <w:spacing w:val="-5"/>
                <w:sz w:val="20"/>
              </w:rPr>
              <w:t xml:space="preserve"> </w:t>
            </w:r>
            <w:r>
              <w:rPr>
                <w:sz w:val="20"/>
              </w:rPr>
              <w:t>Европе</w:t>
            </w:r>
            <w:r>
              <w:rPr>
                <w:spacing w:val="-4"/>
                <w:sz w:val="20"/>
              </w:rPr>
              <w:t xml:space="preserve"> </w:t>
            </w:r>
            <w:r>
              <w:rPr>
                <w:sz w:val="20"/>
              </w:rPr>
              <w:t>XVIII</w:t>
            </w:r>
            <w:r>
              <w:rPr>
                <w:spacing w:val="-4"/>
                <w:sz w:val="20"/>
              </w:rPr>
              <w:t xml:space="preserve"> </w:t>
            </w:r>
            <w:r>
              <w:rPr>
                <w:sz w:val="20"/>
              </w:rPr>
              <w:t>в.:</w:t>
            </w:r>
            <w:r>
              <w:rPr>
                <w:spacing w:val="-5"/>
                <w:sz w:val="20"/>
              </w:rPr>
              <w:t xml:space="preserve"> </w:t>
            </w:r>
            <w:r>
              <w:rPr>
                <w:sz w:val="20"/>
              </w:rPr>
              <w:t>абсолютные</w:t>
            </w:r>
            <w:r>
              <w:rPr>
                <w:spacing w:val="-4"/>
                <w:sz w:val="20"/>
              </w:rPr>
              <w:t xml:space="preserve"> </w:t>
            </w:r>
            <w:r>
              <w:rPr>
                <w:sz w:val="20"/>
              </w:rPr>
              <w:t>и</w:t>
            </w:r>
            <w:r>
              <w:rPr>
                <w:spacing w:val="-3"/>
                <w:sz w:val="20"/>
              </w:rPr>
              <w:t xml:space="preserve"> </w:t>
            </w:r>
            <w:r>
              <w:rPr>
                <w:sz w:val="20"/>
              </w:rPr>
              <w:t>парламентские</w:t>
            </w:r>
            <w:r>
              <w:rPr>
                <w:spacing w:val="-3"/>
                <w:sz w:val="20"/>
              </w:rPr>
              <w:t xml:space="preserve"> </w:t>
            </w:r>
            <w:r>
              <w:rPr>
                <w:sz w:val="20"/>
              </w:rPr>
              <w:t>монархии.</w:t>
            </w:r>
            <w:r>
              <w:rPr>
                <w:spacing w:val="-4"/>
                <w:sz w:val="20"/>
              </w:rPr>
              <w:t xml:space="preserve"> </w:t>
            </w:r>
            <w:r>
              <w:rPr>
                <w:sz w:val="20"/>
              </w:rPr>
              <w:t>Просвещенный</w:t>
            </w:r>
            <w:r>
              <w:rPr>
                <w:spacing w:val="-47"/>
                <w:sz w:val="20"/>
              </w:rPr>
              <w:t xml:space="preserve"> </w:t>
            </w:r>
            <w:r>
              <w:rPr>
                <w:sz w:val="20"/>
              </w:rPr>
              <w:t>абсолютизм: правители, идеи, практика. Политика в отношении сословий: старые</w:t>
            </w:r>
            <w:r>
              <w:rPr>
                <w:spacing w:val="1"/>
                <w:sz w:val="20"/>
              </w:rPr>
              <w:t xml:space="preserve"> </w:t>
            </w:r>
            <w:r>
              <w:rPr>
                <w:sz w:val="20"/>
              </w:rPr>
              <w:t>порядки и новые веяния. Государство и Церковь. Секуляризация церковных земель.</w:t>
            </w:r>
            <w:r>
              <w:rPr>
                <w:spacing w:val="1"/>
                <w:sz w:val="20"/>
              </w:rPr>
              <w:t xml:space="preserve"> </w:t>
            </w:r>
            <w:r>
              <w:rPr>
                <w:sz w:val="20"/>
              </w:rPr>
              <w:t>Экономическая</w:t>
            </w:r>
            <w:r>
              <w:rPr>
                <w:spacing w:val="1"/>
                <w:sz w:val="20"/>
              </w:rPr>
              <w:t xml:space="preserve"> </w:t>
            </w:r>
            <w:r>
              <w:rPr>
                <w:sz w:val="20"/>
              </w:rPr>
              <w:t>политика власти.</w:t>
            </w:r>
            <w:r>
              <w:rPr>
                <w:spacing w:val="-1"/>
                <w:sz w:val="20"/>
              </w:rPr>
              <w:t xml:space="preserve"> </w:t>
            </w:r>
            <w:r>
              <w:rPr>
                <w:sz w:val="20"/>
              </w:rPr>
              <w:t>Меркантилизм.</w:t>
            </w:r>
          </w:p>
          <w:p w14:paraId="78CBEFA4" w14:textId="77777777" w:rsidR="0052501E" w:rsidRDefault="00B0778F">
            <w:pPr>
              <w:pStyle w:val="TableParagraph"/>
              <w:ind w:left="31" w:right="18"/>
              <w:rPr>
                <w:sz w:val="20"/>
              </w:rPr>
            </w:pPr>
            <w:r>
              <w:rPr>
                <w:sz w:val="20"/>
              </w:rPr>
              <w:t>Великобритания</w:t>
            </w:r>
            <w:r>
              <w:rPr>
                <w:spacing w:val="-4"/>
                <w:sz w:val="20"/>
              </w:rPr>
              <w:t xml:space="preserve"> </w:t>
            </w:r>
            <w:r>
              <w:rPr>
                <w:sz w:val="20"/>
              </w:rPr>
              <w:t>в</w:t>
            </w:r>
            <w:r>
              <w:rPr>
                <w:spacing w:val="-4"/>
                <w:sz w:val="20"/>
              </w:rPr>
              <w:t xml:space="preserve"> </w:t>
            </w:r>
            <w:r>
              <w:rPr>
                <w:sz w:val="20"/>
              </w:rPr>
              <w:t>XVIII</w:t>
            </w:r>
            <w:r>
              <w:rPr>
                <w:spacing w:val="-2"/>
                <w:sz w:val="20"/>
              </w:rPr>
              <w:t xml:space="preserve"> </w:t>
            </w:r>
            <w:r>
              <w:rPr>
                <w:sz w:val="20"/>
              </w:rPr>
              <w:t>в.</w:t>
            </w:r>
            <w:r>
              <w:rPr>
                <w:spacing w:val="-3"/>
                <w:sz w:val="20"/>
              </w:rPr>
              <w:t xml:space="preserve"> </w:t>
            </w:r>
            <w:r>
              <w:rPr>
                <w:sz w:val="20"/>
              </w:rPr>
              <w:t>Королевская</w:t>
            </w:r>
            <w:r>
              <w:rPr>
                <w:spacing w:val="-1"/>
                <w:sz w:val="20"/>
              </w:rPr>
              <w:t xml:space="preserve"> </w:t>
            </w:r>
            <w:r>
              <w:rPr>
                <w:sz w:val="20"/>
              </w:rPr>
              <w:t>власть</w:t>
            </w:r>
            <w:r>
              <w:rPr>
                <w:spacing w:val="-3"/>
                <w:sz w:val="20"/>
              </w:rPr>
              <w:t xml:space="preserve"> </w:t>
            </w:r>
            <w:r>
              <w:rPr>
                <w:sz w:val="20"/>
              </w:rPr>
              <w:t>и</w:t>
            </w:r>
            <w:r>
              <w:rPr>
                <w:spacing w:val="-3"/>
                <w:sz w:val="20"/>
              </w:rPr>
              <w:t xml:space="preserve"> </w:t>
            </w:r>
            <w:r>
              <w:rPr>
                <w:sz w:val="20"/>
              </w:rPr>
              <w:t>парламент.</w:t>
            </w:r>
            <w:r>
              <w:rPr>
                <w:spacing w:val="-3"/>
                <w:sz w:val="20"/>
              </w:rPr>
              <w:t xml:space="preserve"> </w:t>
            </w:r>
            <w:r>
              <w:rPr>
                <w:sz w:val="20"/>
              </w:rPr>
              <w:t>Тори</w:t>
            </w:r>
            <w:r>
              <w:rPr>
                <w:spacing w:val="-3"/>
                <w:sz w:val="20"/>
              </w:rPr>
              <w:t xml:space="preserve"> </w:t>
            </w:r>
            <w:r>
              <w:rPr>
                <w:sz w:val="20"/>
              </w:rPr>
              <w:t>и</w:t>
            </w:r>
            <w:r>
              <w:rPr>
                <w:spacing w:val="-4"/>
                <w:sz w:val="20"/>
              </w:rPr>
              <w:t xml:space="preserve"> </w:t>
            </w:r>
            <w:r>
              <w:rPr>
                <w:sz w:val="20"/>
              </w:rPr>
              <w:t>виги.</w:t>
            </w:r>
            <w:r>
              <w:rPr>
                <w:spacing w:val="-3"/>
                <w:sz w:val="20"/>
              </w:rPr>
              <w:t xml:space="preserve"> </w:t>
            </w:r>
            <w:r>
              <w:rPr>
                <w:sz w:val="20"/>
              </w:rPr>
              <w:t>Предпосылки</w:t>
            </w:r>
            <w:r>
              <w:rPr>
                <w:spacing w:val="-47"/>
                <w:sz w:val="20"/>
              </w:rPr>
              <w:t xml:space="preserve"> </w:t>
            </w:r>
            <w:r>
              <w:rPr>
                <w:sz w:val="20"/>
              </w:rPr>
              <w:t>промышленного</w:t>
            </w:r>
            <w:r>
              <w:rPr>
                <w:spacing w:val="-2"/>
                <w:sz w:val="20"/>
              </w:rPr>
              <w:t xml:space="preserve"> </w:t>
            </w:r>
            <w:r>
              <w:rPr>
                <w:sz w:val="20"/>
              </w:rPr>
              <w:t>переворота</w:t>
            </w:r>
            <w:r>
              <w:rPr>
                <w:spacing w:val="-2"/>
                <w:sz w:val="20"/>
              </w:rPr>
              <w:t xml:space="preserve"> </w:t>
            </w:r>
            <w:r>
              <w:rPr>
                <w:sz w:val="20"/>
              </w:rPr>
              <w:t>в</w:t>
            </w:r>
            <w:r>
              <w:rPr>
                <w:spacing w:val="-3"/>
                <w:sz w:val="20"/>
              </w:rPr>
              <w:t xml:space="preserve"> </w:t>
            </w:r>
            <w:r>
              <w:rPr>
                <w:sz w:val="20"/>
              </w:rPr>
              <w:t>Англии.</w:t>
            </w:r>
            <w:r>
              <w:rPr>
                <w:spacing w:val="-2"/>
                <w:sz w:val="20"/>
              </w:rPr>
              <w:t xml:space="preserve"> </w:t>
            </w:r>
            <w:r>
              <w:rPr>
                <w:sz w:val="20"/>
              </w:rPr>
              <w:t>Технические изобретения</w:t>
            </w:r>
            <w:r>
              <w:rPr>
                <w:spacing w:val="-3"/>
                <w:sz w:val="20"/>
              </w:rPr>
              <w:t xml:space="preserve"> </w:t>
            </w:r>
            <w:r>
              <w:rPr>
                <w:sz w:val="20"/>
              </w:rPr>
              <w:t>и</w:t>
            </w:r>
            <w:r>
              <w:rPr>
                <w:spacing w:val="-3"/>
                <w:sz w:val="20"/>
              </w:rPr>
              <w:t xml:space="preserve"> </w:t>
            </w:r>
            <w:r>
              <w:rPr>
                <w:sz w:val="20"/>
              </w:rPr>
              <w:t>создание</w:t>
            </w:r>
            <w:r>
              <w:rPr>
                <w:spacing w:val="1"/>
                <w:sz w:val="20"/>
              </w:rPr>
              <w:t xml:space="preserve"> </w:t>
            </w:r>
            <w:r>
              <w:rPr>
                <w:sz w:val="20"/>
              </w:rPr>
              <w:t>первых</w:t>
            </w:r>
          </w:p>
        </w:tc>
      </w:tr>
    </w:tbl>
    <w:p w14:paraId="42F00718"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26"/>
        <w:gridCol w:w="7771"/>
      </w:tblGrid>
      <w:tr w:rsidR="0052501E" w14:paraId="42A70363" w14:textId="77777777">
        <w:trPr>
          <w:trHeight w:val="11540"/>
        </w:trPr>
        <w:tc>
          <w:tcPr>
            <w:tcW w:w="2226" w:type="dxa"/>
          </w:tcPr>
          <w:p w14:paraId="0D4CEA01" w14:textId="77777777" w:rsidR="0052501E" w:rsidRDefault="0052501E">
            <w:pPr>
              <w:pStyle w:val="TableParagraph"/>
              <w:rPr>
                <w:sz w:val="18"/>
              </w:rPr>
            </w:pPr>
          </w:p>
        </w:tc>
        <w:tc>
          <w:tcPr>
            <w:tcW w:w="7771" w:type="dxa"/>
          </w:tcPr>
          <w:p w14:paraId="5AB9EA60" w14:textId="77777777" w:rsidR="0052501E" w:rsidRDefault="00B0778F">
            <w:pPr>
              <w:pStyle w:val="TableParagraph"/>
              <w:spacing w:before="8"/>
              <w:ind w:left="31" w:right="18"/>
              <w:rPr>
                <w:sz w:val="20"/>
              </w:rPr>
            </w:pPr>
            <w:r>
              <w:rPr>
                <w:sz w:val="20"/>
              </w:rPr>
              <w:t>машин. Появление фабрик, замена ручного труда машинным. Социальные и</w:t>
            </w:r>
            <w:r>
              <w:rPr>
                <w:spacing w:val="1"/>
                <w:sz w:val="20"/>
              </w:rPr>
              <w:t xml:space="preserve"> </w:t>
            </w:r>
            <w:r>
              <w:rPr>
                <w:sz w:val="20"/>
              </w:rPr>
              <w:t>экономические</w:t>
            </w:r>
            <w:r>
              <w:rPr>
                <w:spacing w:val="-5"/>
                <w:sz w:val="20"/>
              </w:rPr>
              <w:t xml:space="preserve"> </w:t>
            </w:r>
            <w:r>
              <w:rPr>
                <w:sz w:val="20"/>
              </w:rPr>
              <w:t>последствия</w:t>
            </w:r>
            <w:r>
              <w:rPr>
                <w:spacing w:val="-3"/>
                <w:sz w:val="20"/>
              </w:rPr>
              <w:t xml:space="preserve"> </w:t>
            </w:r>
            <w:r>
              <w:rPr>
                <w:sz w:val="20"/>
              </w:rPr>
              <w:t>промышленного</w:t>
            </w:r>
            <w:r>
              <w:rPr>
                <w:spacing w:val="-4"/>
                <w:sz w:val="20"/>
              </w:rPr>
              <w:t xml:space="preserve"> </w:t>
            </w:r>
            <w:r>
              <w:rPr>
                <w:sz w:val="20"/>
              </w:rPr>
              <w:t>переворота.</w:t>
            </w:r>
            <w:r>
              <w:rPr>
                <w:spacing w:val="-3"/>
                <w:sz w:val="20"/>
              </w:rPr>
              <w:t xml:space="preserve"> </w:t>
            </w:r>
            <w:r>
              <w:rPr>
                <w:sz w:val="20"/>
              </w:rPr>
              <w:t>Условия</w:t>
            </w:r>
            <w:r>
              <w:rPr>
                <w:spacing w:val="-6"/>
                <w:sz w:val="20"/>
              </w:rPr>
              <w:t xml:space="preserve"> </w:t>
            </w:r>
            <w:r>
              <w:rPr>
                <w:sz w:val="20"/>
              </w:rPr>
              <w:t>труда</w:t>
            </w:r>
            <w:r>
              <w:rPr>
                <w:spacing w:val="-3"/>
                <w:sz w:val="20"/>
              </w:rPr>
              <w:t xml:space="preserve"> </w:t>
            </w:r>
            <w:r>
              <w:rPr>
                <w:sz w:val="20"/>
              </w:rPr>
              <w:t>и</w:t>
            </w:r>
            <w:r>
              <w:rPr>
                <w:spacing w:val="-5"/>
                <w:sz w:val="20"/>
              </w:rPr>
              <w:t xml:space="preserve"> </w:t>
            </w:r>
            <w:r>
              <w:rPr>
                <w:sz w:val="20"/>
              </w:rPr>
              <w:t>быта</w:t>
            </w:r>
            <w:r>
              <w:rPr>
                <w:spacing w:val="-47"/>
                <w:sz w:val="20"/>
              </w:rPr>
              <w:t xml:space="preserve"> </w:t>
            </w:r>
            <w:r>
              <w:rPr>
                <w:sz w:val="20"/>
              </w:rPr>
              <w:t>фабричных</w:t>
            </w:r>
            <w:r>
              <w:rPr>
                <w:spacing w:val="-2"/>
                <w:sz w:val="20"/>
              </w:rPr>
              <w:t xml:space="preserve"> </w:t>
            </w:r>
            <w:r>
              <w:rPr>
                <w:sz w:val="20"/>
              </w:rPr>
              <w:t>рабочих. Движения</w:t>
            </w:r>
            <w:r>
              <w:rPr>
                <w:spacing w:val="-1"/>
                <w:sz w:val="20"/>
              </w:rPr>
              <w:t xml:space="preserve"> </w:t>
            </w:r>
            <w:r>
              <w:rPr>
                <w:sz w:val="20"/>
              </w:rPr>
              <w:t>протеста. Луддизм.</w:t>
            </w:r>
          </w:p>
          <w:p w14:paraId="29613FB1" w14:textId="77777777" w:rsidR="0052501E" w:rsidRDefault="00B0778F">
            <w:pPr>
              <w:pStyle w:val="TableParagraph"/>
              <w:spacing w:before="1"/>
              <w:ind w:left="31" w:right="18"/>
              <w:rPr>
                <w:sz w:val="20"/>
              </w:rPr>
            </w:pPr>
            <w:r>
              <w:rPr>
                <w:sz w:val="20"/>
              </w:rPr>
              <w:t>Франция.</w:t>
            </w:r>
            <w:r>
              <w:rPr>
                <w:spacing w:val="-6"/>
                <w:sz w:val="20"/>
              </w:rPr>
              <w:t xml:space="preserve"> </w:t>
            </w:r>
            <w:r>
              <w:rPr>
                <w:sz w:val="20"/>
              </w:rPr>
              <w:t>Абсолютная</w:t>
            </w:r>
            <w:r>
              <w:rPr>
                <w:spacing w:val="-5"/>
                <w:sz w:val="20"/>
              </w:rPr>
              <w:t xml:space="preserve"> </w:t>
            </w:r>
            <w:r>
              <w:rPr>
                <w:sz w:val="20"/>
              </w:rPr>
              <w:t>монархия:</w:t>
            </w:r>
            <w:r>
              <w:rPr>
                <w:spacing w:val="-4"/>
                <w:sz w:val="20"/>
              </w:rPr>
              <w:t xml:space="preserve"> </w:t>
            </w:r>
            <w:r>
              <w:rPr>
                <w:sz w:val="20"/>
              </w:rPr>
              <w:t>политика</w:t>
            </w:r>
            <w:r>
              <w:rPr>
                <w:spacing w:val="-5"/>
                <w:sz w:val="20"/>
              </w:rPr>
              <w:t xml:space="preserve"> </w:t>
            </w:r>
            <w:r>
              <w:rPr>
                <w:sz w:val="20"/>
              </w:rPr>
              <w:t>сохранения</w:t>
            </w:r>
            <w:r>
              <w:rPr>
                <w:spacing w:val="-3"/>
                <w:sz w:val="20"/>
              </w:rPr>
              <w:t xml:space="preserve"> </w:t>
            </w:r>
            <w:r>
              <w:rPr>
                <w:sz w:val="20"/>
              </w:rPr>
              <w:t>старого</w:t>
            </w:r>
            <w:r>
              <w:rPr>
                <w:spacing w:val="-4"/>
                <w:sz w:val="20"/>
              </w:rPr>
              <w:t xml:space="preserve"> </w:t>
            </w:r>
            <w:r>
              <w:rPr>
                <w:sz w:val="20"/>
              </w:rPr>
              <w:t>порядка.</w:t>
            </w:r>
            <w:r>
              <w:rPr>
                <w:spacing w:val="-4"/>
                <w:sz w:val="20"/>
              </w:rPr>
              <w:t xml:space="preserve"> </w:t>
            </w:r>
            <w:r>
              <w:rPr>
                <w:sz w:val="20"/>
              </w:rPr>
              <w:t>Попытки</w:t>
            </w:r>
            <w:r>
              <w:rPr>
                <w:spacing w:val="-47"/>
                <w:sz w:val="20"/>
              </w:rPr>
              <w:t xml:space="preserve"> </w:t>
            </w:r>
            <w:r>
              <w:rPr>
                <w:sz w:val="20"/>
              </w:rPr>
              <w:t>проведения</w:t>
            </w:r>
            <w:r>
              <w:rPr>
                <w:spacing w:val="-2"/>
                <w:sz w:val="20"/>
              </w:rPr>
              <w:t xml:space="preserve"> </w:t>
            </w:r>
            <w:r>
              <w:rPr>
                <w:sz w:val="20"/>
              </w:rPr>
              <w:t>реформ. Королевская</w:t>
            </w:r>
            <w:r>
              <w:rPr>
                <w:spacing w:val="-1"/>
                <w:sz w:val="20"/>
              </w:rPr>
              <w:t xml:space="preserve"> </w:t>
            </w:r>
            <w:r>
              <w:rPr>
                <w:sz w:val="20"/>
              </w:rPr>
              <w:t>власть</w:t>
            </w:r>
            <w:r>
              <w:rPr>
                <w:spacing w:val="1"/>
                <w:sz w:val="20"/>
              </w:rPr>
              <w:t xml:space="preserve"> </w:t>
            </w:r>
            <w:r>
              <w:rPr>
                <w:sz w:val="20"/>
              </w:rPr>
              <w:t>и</w:t>
            </w:r>
            <w:r>
              <w:rPr>
                <w:spacing w:val="-1"/>
                <w:sz w:val="20"/>
              </w:rPr>
              <w:t xml:space="preserve"> </w:t>
            </w:r>
            <w:r>
              <w:rPr>
                <w:sz w:val="20"/>
              </w:rPr>
              <w:t>сословия.</w:t>
            </w:r>
          </w:p>
          <w:p w14:paraId="12D52279" w14:textId="77777777" w:rsidR="0052501E" w:rsidRDefault="00B0778F">
            <w:pPr>
              <w:pStyle w:val="TableParagraph"/>
              <w:spacing w:before="1" w:line="229" w:lineRule="exact"/>
              <w:ind w:left="31"/>
              <w:rPr>
                <w:sz w:val="20"/>
              </w:rPr>
            </w:pPr>
            <w:r>
              <w:rPr>
                <w:sz w:val="20"/>
              </w:rPr>
              <w:t>Германские</w:t>
            </w:r>
            <w:r>
              <w:rPr>
                <w:spacing w:val="-4"/>
                <w:sz w:val="20"/>
              </w:rPr>
              <w:t xml:space="preserve"> </w:t>
            </w:r>
            <w:r>
              <w:rPr>
                <w:sz w:val="20"/>
              </w:rPr>
              <w:t>государства,</w:t>
            </w:r>
            <w:r>
              <w:rPr>
                <w:spacing w:val="-3"/>
                <w:sz w:val="20"/>
              </w:rPr>
              <w:t xml:space="preserve"> </w:t>
            </w:r>
            <w:r>
              <w:rPr>
                <w:sz w:val="20"/>
              </w:rPr>
              <w:t>монархия</w:t>
            </w:r>
            <w:r>
              <w:rPr>
                <w:spacing w:val="-5"/>
                <w:sz w:val="20"/>
              </w:rPr>
              <w:t xml:space="preserve"> </w:t>
            </w:r>
            <w:r>
              <w:rPr>
                <w:sz w:val="20"/>
              </w:rPr>
              <w:t>Габсбургов,</w:t>
            </w:r>
            <w:r>
              <w:rPr>
                <w:spacing w:val="-4"/>
                <w:sz w:val="20"/>
              </w:rPr>
              <w:t xml:space="preserve"> </w:t>
            </w:r>
            <w:r>
              <w:rPr>
                <w:sz w:val="20"/>
              </w:rPr>
              <w:t>итальянские</w:t>
            </w:r>
            <w:r>
              <w:rPr>
                <w:spacing w:val="-4"/>
                <w:sz w:val="20"/>
              </w:rPr>
              <w:t xml:space="preserve"> </w:t>
            </w:r>
            <w:r>
              <w:rPr>
                <w:sz w:val="20"/>
              </w:rPr>
              <w:t>земли</w:t>
            </w:r>
            <w:r>
              <w:rPr>
                <w:spacing w:val="-5"/>
                <w:sz w:val="20"/>
              </w:rPr>
              <w:t xml:space="preserve"> </w:t>
            </w:r>
            <w:r>
              <w:rPr>
                <w:sz w:val="20"/>
              </w:rPr>
              <w:t>в</w:t>
            </w:r>
            <w:r>
              <w:rPr>
                <w:spacing w:val="-5"/>
                <w:sz w:val="20"/>
              </w:rPr>
              <w:t xml:space="preserve"> </w:t>
            </w:r>
            <w:r>
              <w:rPr>
                <w:sz w:val="20"/>
              </w:rPr>
              <w:t>XVIII</w:t>
            </w:r>
            <w:r>
              <w:rPr>
                <w:spacing w:val="-4"/>
                <w:sz w:val="20"/>
              </w:rPr>
              <w:t xml:space="preserve"> </w:t>
            </w:r>
            <w:r>
              <w:rPr>
                <w:sz w:val="20"/>
              </w:rPr>
              <w:t>в.</w:t>
            </w:r>
          </w:p>
          <w:p w14:paraId="15984624" w14:textId="77777777" w:rsidR="0052501E" w:rsidRDefault="00B0778F">
            <w:pPr>
              <w:pStyle w:val="TableParagraph"/>
              <w:ind w:left="31" w:right="18"/>
              <w:rPr>
                <w:sz w:val="20"/>
              </w:rPr>
            </w:pPr>
            <w:r>
              <w:rPr>
                <w:sz w:val="20"/>
              </w:rPr>
              <w:t>Раздробленность</w:t>
            </w:r>
            <w:r>
              <w:rPr>
                <w:spacing w:val="-5"/>
                <w:sz w:val="20"/>
              </w:rPr>
              <w:t xml:space="preserve"> </w:t>
            </w:r>
            <w:r>
              <w:rPr>
                <w:sz w:val="20"/>
              </w:rPr>
              <w:t>Германии.</w:t>
            </w:r>
            <w:r>
              <w:rPr>
                <w:spacing w:val="-3"/>
                <w:sz w:val="20"/>
              </w:rPr>
              <w:t xml:space="preserve"> </w:t>
            </w:r>
            <w:r>
              <w:rPr>
                <w:sz w:val="20"/>
              </w:rPr>
              <w:t>Возвышение</w:t>
            </w:r>
            <w:r>
              <w:rPr>
                <w:spacing w:val="-5"/>
                <w:sz w:val="20"/>
              </w:rPr>
              <w:t xml:space="preserve"> </w:t>
            </w:r>
            <w:r>
              <w:rPr>
                <w:sz w:val="20"/>
              </w:rPr>
              <w:t>Пруссии.</w:t>
            </w:r>
            <w:r>
              <w:rPr>
                <w:spacing w:val="-5"/>
                <w:sz w:val="20"/>
              </w:rPr>
              <w:t xml:space="preserve"> </w:t>
            </w:r>
            <w:r>
              <w:rPr>
                <w:sz w:val="20"/>
              </w:rPr>
              <w:t>Фридрих</w:t>
            </w:r>
            <w:r>
              <w:rPr>
                <w:spacing w:val="-6"/>
                <w:sz w:val="20"/>
              </w:rPr>
              <w:t xml:space="preserve"> </w:t>
            </w:r>
            <w:r>
              <w:rPr>
                <w:sz w:val="20"/>
              </w:rPr>
              <w:t>II</w:t>
            </w:r>
            <w:r>
              <w:rPr>
                <w:spacing w:val="-4"/>
                <w:sz w:val="20"/>
              </w:rPr>
              <w:t xml:space="preserve"> </w:t>
            </w:r>
            <w:r>
              <w:rPr>
                <w:sz w:val="20"/>
              </w:rPr>
              <w:t>Великий.</w:t>
            </w:r>
            <w:r>
              <w:rPr>
                <w:spacing w:val="-5"/>
                <w:sz w:val="20"/>
              </w:rPr>
              <w:t xml:space="preserve"> </w:t>
            </w:r>
            <w:r>
              <w:rPr>
                <w:sz w:val="20"/>
              </w:rPr>
              <w:t>Габсбургская</w:t>
            </w:r>
            <w:r>
              <w:rPr>
                <w:spacing w:val="-47"/>
                <w:sz w:val="20"/>
              </w:rPr>
              <w:t xml:space="preserve"> </w:t>
            </w:r>
            <w:r>
              <w:rPr>
                <w:sz w:val="20"/>
              </w:rPr>
              <w:t>монархия</w:t>
            </w:r>
            <w:r>
              <w:rPr>
                <w:spacing w:val="-4"/>
                <w:sz w:val="20"/>
              </w:rPr>
              <w:t xml:space="preserve"> </w:t>
            </w:r>
            <w:r>
              <w:rPr>
                <w:sz w:val="20"/>
              </w:rPr>
              <w:t>в</w:t>
            </w:r>
            <w:r>
              <w:rPr>
                <w:spacing w:val="-3"/>
                <w:sz w:val="20"/>
              </w:rPr>
              <w:t xml:space="preserve"> </w:t>
            </w:r>
            <w:r>
              <w:rPr>
                <w:sz w:val="20"/>
              </w:rPr>
              <w:t>XVIII</w:t>
            </w:r>
            <w:r>
              <w:rPr>
                <w:spacing w:val="-2"/>
                <w:sz w:val="20"/>
              </w:rPr>
              <w:t xml:space="preserve"> </w:t>
            </w:r>
            <w:r>
              <w:rPr>
                <w:sz w:val="20"/>
              </w:rPr>
              <w:t>в.</w:t>
            </w:r>
            <w:r>
              <w:rPr>
                <w:spacing w:val="-3"/>
                <w:sz w:val="20"/>
              </w:rPr>
              <w:t xml:space="preserve"> </w:t>
            </w:r>
            <w:r>
              <w:rPr>
                <w:sz w:val="20"/>
              </w:rPr>
              <w:t>Правление</w:t>
            </w:r>
            <w:r>
              <w:rPr>
                <w:spacing w:val="-2"/>
                <w:sz w:val="20"/>
              </w:rPr>
              <w:t xml:space="preserve"> </w:t>
            </w:r>
            <w:r>
              <w:rPr>
                <w:sz w:val="20"/>
              </w:rPr>
              <w:t>Марии</w:t>
            </w:r>
            <w:r>
              <w:rPr>
                <w:spacing w:val="-3"/>
                <w:sz w:val="20"/>
              </w:rPr>
              <w:t xml:space="preserve"> </w:t>
            </w:r>
            <w:r>
              <w:rPr>
                <w:sz w:val="20"/>
              </w:rPr>
              <w:t>Терезии</w:t>
            </w:r>
            <w:r>
              <w:rPr>
                <w:spacing w:val="-3"/>
                <w:sz w:val="20"/>
              </w:rPr>
              <w:t xml:space="preserve"> </w:t>
            </w:r>
            <w:r>
              <w:rPr>
                <w:sz w:val="20"/>
              </w:rPr>
              <w:t>и</w:t>
            </w:r>
            <w:r>
              <w:rPr>
                <w:spacing w:val="-4"/>
                <w:sz w:val="20"/>
              </w:rPr>
              <w:t xml:space="preserve"> </w:t>
            </w:r>
            <w:r>
              <w:rPr>
                <w:sz w:val="20"/>
              </w:rPr>
              <w:t>Иосифа</w:t>
            </w:r>
            <w:r>
              <w:rPr>
                <w:spacing w:val="-2"/>
                <w:sz w:val="20"/>
              </w:rPr>
              <w:t xml:space="preserve"> </w:t>
            </w:r>
            <w:r>
              <w:rPr>
                <w:sz w:val="20"/>
              </w:rPr>
              <w:t>II.</w:t>
            </w:r>
            <w:r>
              <w:rPr>
                <w:spacing w:val="-4"/>
                <w:sz w:val="20"/>
              </w:rPr>
              <w:t xml:space="preserve"> </w:t>
            </w:r>
            <w:r>
              <w:rPr>
                <w:sz w:val="20"/>
              </w:rPr>
              <w:t>Реформы</w:t>
            </w:r>
            <w:r>
              <w:rPr>
                <w:spacing w:val="-2"/>
                <w:sz w:val="20"/>
              </w:rPr>
              <w:t xml:space="preserve"> </w:t>
            </w:r>
            <w:r>
              <w:rPr>
                <w:sz w:val="20"/>
              </w:rPr>
              <w:t>просвещенного</w:t>
            </w:r>
          </w:p>
          <w:p w14:paraId="0DC77FD0" w14:textId="77777777" w:rsidR="0052501E" w:rsidRDefault="00B0778F">
            <w:pPr>
              <w:pStyle w:val="TableParagraph"/>
              <w:ind w:left="31" w:right="18"/>
              <w:rPr>
                <w:sz w:val="20"/>
              </w:rPr>
            </w:pPr>
            <w:r>
              <w:rPr>
                <w:sz w:val="20"/>
              </w:rPr>
              <w:t>абсолютизма.</w:t>
            </w:r>
            <w:r>
              <w:rPr>
                <w:spacing w:val="-5"/>
                <w:sz w:val="20"/>
              </w:rPr>
              <w:t xml:space="preserve"> </w:t>
            </w:r>
            <w:r>
              <w:rPr>
                <w:sz w:val="20"/>
              </w:rPr>
              <w:t>Итальянские</w:t>
            </w:r>
            <w:r>
              <w:rPr>
                <w:spacing w:val="-6"/>
                <w:sz w:val="20"/>
              </w:rPr>
              <w:t xml:space="preserve"> </w:t>
            </w:r>
            <w:r>
              <w:rPr>
                <w:sz w:val="20"/>
              </w:rPr>
              <w:t>государства:</w:t>
            </w:r>
            <w:r>
              <w:rPr>
                <w:spacing w:val="-3"/>
                <w:sz w:val="20"/>
              </w:rPr>
              <w:t xml:space="preserve"> </w:t>
            </w:r>
            <w:r>
              <w:rPr>
                <w:sz w:val="20"/>
              </w:rPr>
              <w:t>политическая</w:t>
            </w:r>
            <w:r>
              <w:rPr>
                <w:spacing w:val="-7"/>
                <w:sz w:val="20"/>
              </w:rPr>
              <w:t xml:space="preserve"> </w:t>
            </w:r>
            <w:r>
              <w:rPr>
                <w:sz w:val="20"/>
              </w:rPr>
              <w:t>раздробленность.</w:t>
            </w:r>
            <w:r>
              <w:rPr>
                <w:spacing w:val="-5"/>
                <w:sz w:val="20"/>
              </w:rPr>
              <w:t xml:space="preserve"> </w:t>
            </w:r>
            <w:r>
              <w:rPr>
                <w:sz w:val="20"/>
              </w:rPr>
              <w:t>Усиление</w:t>
            </w:r>
            <w:r>
              <w:rPr>
                <w:spacing w:val="-6"/>
                <w:sz w:val="20"/>
              </w:rPr>
              <w:t xml:space="preserve"> </w:t>
            </w:r>
            <w:r>
              <w:rPr>
                <w:sz w:val="20"/>
              </w:rPr>
              <w:t>власти</w:t>
            </w:r>
            <w:r>
              <w:rPr>
                <w:spacing w:val="-47"/>
                <w:sz w:val="20"/>
              </w:rPr>
              <w:t xml:space="preserve"> </w:t>
            </w:r>
            <w:r>
              <w:rPr>
                <w:sz w:val="20"/>
              </w:rPr>
              <w:t>Габсбургов</w:t>
            </w:r>
            <w:r>
              <w:rPr>
                <w:spacing w:val="-2"/>
                <w:sz w:val="20"/>
              </w:rPr>
              <w:t xml:space="preserve"> </w:t>
            </w:r>
            <w:r>
              <w:rPr>
                <w:sz w:val="20"/>
              </w:rPr>
              <w:t>над</w:t>
            </w:r>
            <w:r>
              <w:rPr>
                <w:spacing w:val="-1"/>
                <w:sz w:val="20"/>
              </w:rPr>
              <w:t xml:space="preserve"> </w:t>
            </w:r>
            <w:r>
              <w:rPr>
                <w:sz w:val="20"/>
              </w:rPr>
              <w:t>частью итальянских</w:t>
            </w:r>
            <w:r>
              <w:rPr>
                <w:spacing w:val="-1"/>
                <w:sz w:val="20"/>
              </w:rPr>
              <w:t xml:space="preserve"> </w:t>
            </w:r>
            <w:r>
              <w:rPr>
                <w:sz w:val="20"/>
              </w:rPr>
              <w:t>земель.</w:t>
            </w:r>
          </w:p>
          <w:p w14:paraId="397F12E6" w14:textId="77777777" w:rsidR="0052501E" w:rsidRDefault="00B0778F">
            <w:pPr>
              <w:pStyle w:val="TableParagraph"/>
              <w:spacing w:before="1"/>
              <w:ind w:left="31" w:right="18"/>
              <w:rPr>
                <w:sz w:val="20"/>
              </w:rPr>
            </w:pPr>
            <w:r>
              <w:rPr>
                <w:sz w:val="20"/>
              </w:rPr>
              <w:t>Государства</w:t>
            </w:r>
            <w:r>
              <w:rPr>
                <w:spacing w:val="-6"/>
                <w:sz w:val="20"/>
              </w:rPr>
              <w:t xml:space="preserve"> </w:t>
            </w:r>
            <w:r>
              <w:rPr>
                <w:sz w:val="20"/>
              </w:rPr>
              <w:t>Пиренейского</w:t>
            </w:r>
            <w:r>
              <w:rPr>
                <w:spacing w:val="-4"/>
                <w:sz w:val="20"/>
              </w:rPr>
              <w:t xml:space="preserve"> </w:t>
            </w:r>
            <w:r>
              <w:rPr>
                <w:sz w:val="20"/>
              </w:rPr>
              <w:t>полуострова.</w:t>
            </w:r>
            <w:r>
              <w:rPr>
                <w:spacing w:val="-6"/>
                <w:sz w:val="20"/>
              </w:rPr>
              <w:t xml:space="preserve"> </w:t>
            </w:r>
            <w:r>
              <w:rPr>
                <w:sz w:val="20"/>
              </w:rPr>
              <w:t>Испания:</w:t>
            </w:r>
            <w:r>
              <w:rPr>
                <w:spacing w:val="-4"/>
                <w:sz w:val="20"/>
              </w:rPr>
              <w:t xml:space="preserve"> </w:t>
            </w:r>
            <w:r>
              <w:rPr>
                <w:sz w:val="20"/>
              </w:rPr>
              <w:t>проблемы</w:t>
            </w:r>
            <w:r>
              <w:rPr>
                <w:spacing w:val="-6"/>
                <w:sz w:val="20"/>
              </w:rPr>
              <w:t xml:space="preserve"> </w:t>
            </w:r>
            <w:r>
              <w:rPr>
                <w:sz w:val="20"/>
              </w:rPr>
              <w:t>внутреннего</w:t>
            </w:r>
            <w:r>
              <w:rPr>
                <w:spacing w:val="-5"/>
                <w:sz w:val="20"/>
              </w:rPr>
              <w:t xml:space="preserve"> </w:t>
            </w:r>
            <w:r>
              <w:rPr>
                <w:sz w:val="20"/>
              </w:rPr>
              <w:t>развития,</w:t>
            </w:r>
            <w:r>
              <w:rPr>
                <w:spacing w:val="-47"/>
                <w:sz w:val="20"/>
              </w:rPr>
              <w:t xml:space="preserve"> </w:t>
            </w:r>
            <w:r>
              <w:rPr>
                <w:sz w:val="20"/>
              </w:rPr>
              <w:t>ослабление</w:t>
            </w:r>
            <w:r>
              <w:rPr>
                <w:spacing w:val="-3"/>
                <w:sz w:val="20"/>
              </w:rPr>
              <w:t xml:space="preserve"> </w:t>
            </w:r>
            <w:r>
              <w:rPr>
                <w:sz w:val="20"/>
              </w:rPr>
              <w:t>международных</w:t>
            </w:r>
            <w:r>
              <w:rPr>
                <w:spacing w:val="-1"/>
                <w:sz w:val="20"/>
              </w:rPr>
              <w:t xml:space="preserve"> </w:t>
            </w:r>
            <w:r>
              <w:rPr>
                <w:sz w:val="20"/>
              </w:rPr>
              <w:t>позиций.</w:t>
            </w:r>
            <w:r>
              <w:rPr>
                <w:spacing w:val="-2"/>
                <w:sz w:val="20"/>
              </w:rPr>
              <w:t xml:space="preserve"> </w:t>
            </w:r>
            <w:r>
              <w:rPr>
                <w:sz w:val="20"/>
              </w:rPr>
              <w:t>Реформы</w:t>
            </w:r>
            <w:r>
              <w:rPr>
                <w:spacing w:val="-2"/>
                <w:sz w:val="20"/>
              </w:rPr>
              <w:t xml:space="preserve"> </w:t>
            </w:r>
            <w:r>
              <w:rPr>
                <w:sz w:val="20"/>
              </w:rPr>
              <w:t>в</w:t>
            </w:r>
            <w:r>
              <w:rPr>
                <w:spacing w:val="-4"/>
                <w:sz w:val="20"/>
              </w:rPr>
              <w:t xml:space="preserve"> </w:t>
            </w:r>
            <w:r>
              <w:rPr>
                <w:sz w:val="20"/>
              </w:rPr>
              <w:t>правление</w:t>
            </w:r>
            <w:r>
              <w:rPr>
                <w:spacing w:val="1"/>
                <w:sz w:val="20"/>
              </w:rPr>
              <w:t xml:space="preserve"> </w:t>
            </w:r>
            <w:r>
              <w:rPr>
                <w:sz w:val="20"/>
              </w:rPr>
              <w:t>Карла</w:t>
            </w:r>
            <w:r>
              <w:rPr>
                <w:spacing w:val="-2"/>
                <w:sz w:val="20"/>
              </w:rPr>
              <w:t xml:space="preserve"> </w:t>
            </w:r>
            <w:r>
              <w:rPr>
                <w:sz w:val="20"/>
              </w:rPr>
              <w:t>III.</w:t>
            </w:r>
            <w:r>
              <w:rPr>
                <w:spacing w:val="-2"/>
                <w:sz w:val="20"/>
              </w:rPr>
              <w:t xml:space="preserve"> </w:t>
            </w:r>
            <w:r>
              <w:rPr>
                <w:sz w:val="20"/>
              </w:rPr>
              <w:t>Попытки</w:t>
            </w:r>
          </w:p>
          <w:p w14:paraId="5B04CE34" w14:textId="77777777" w:rsidR="0052501E" w:rsidRDefault="00B0778F">
            <w:pPr>
              <w:pStyle w:val="TableParagraph"/>
              <w:ind w:left="31" w:right="18"/>
              <w:rPr>
                <w:sz w:val="20"/>
              </w:rPr>
            </w:pPr>
            <w:r>
              <w:rPr>
                <w:sz w:val="20"/>
              </w:rPr>
              <w:t>проведения</w:t>
            </w:r>
            <w:r>
              <w:rPr>
                <w:spacing w:val="-6"/>
                <w:sz w:val="20"/>
              </w:rPr>
              <w:t xml:space="preserve"> </w:t>
            </w:r>
            <w:r>
              <w:rPr>
                <w:sz w:val="20"/>
              </w:rPr>
              <w:t>реформ</w:t>
            </w:r>
            <w:r>
              <w:rPr>
                <w:spacing w:val="-3"/>
                <w:sz w:val="20"/>
              </w:rPr>
              <w:t xml:space="preserve"> </w:t>
            </w:r>
            <w:r>
              <w:rPr>
                <w:sz w:val="20"/>
              </w:rPr>
              <w:t>в</w:t>
            </w:r>
            <w:r>
              <w:rPr>
                <w:spacing w:val="-5"/>
                <w:sz w:val="20"/>
              </w:rPr>
              <w:t xml:space="preserve"> </w:t>
            </w:r>
            <w:r>
              <w:rPr>
                <w:sz w:val="20"/>
              </w:rPr>
              <w:t>Португалии.</w:t>
            </w:r>
            <w:r>
              <w:rPr>
                <w:spacing w:val="-5"/>
                <w:sz w:val="20"/>
              </w:rPr>
              <w:t xml:space="preserve"> </w:t>
            </w:r>
            <w:r>
              <w:rPr>
                <w:sz w:val="20"/>
              </w:rPr>
              <w:t>Управление</w:t>
            </w:r>
            <w:r>
              <w:rPr>
                <w:spacing w:val="-4"/>
                <w:sz w:val="20"/>
              </w:rPr>
              <w:t xml:space="preserve"> </w:t>
            </w:r>
            <w:r>
              <w:rPr>
                <w:sz w:val="20"/>
              </w:rPr>
              <w:t>колониальными</w:t>
            </w:r>
            <w:r>
              <w:rPr>
                <w:spacing w:val="-5"/>
                <w:sz w:val="20"/>
              </w:rPr>
              <w:t xml:space="preserve"> </w:t>
            </w:r>
            <w:r>
              <w:rPr>
                <w:sz w:val="20"/>
              </w:rPr>
              <w:t>владениями</w:t>
            </w:r>
            <w:r>
              <w:rPr>
                <w:spacing w:val="-6"/>
                <w:sz w:val="20"/>
              </w:rPr>
              <w:t xml:space="preserve"> </w:t>
            </w:r>
            <w:r>
              <w:rPr>
                <w:sz w:val="20"/>
              </w:rPr>
              <w:t>Испании</w:t>
            </w:r>
            <w:r>
              <w:rPr>
                <w:spacing w:val="-5"/>
                <w:sz w:val="20"/>
              </w:rPr>
              <w:t xml:space="preserve"> </w:t>
            </w:r>
            <w:r>
              <w:rPr>
                <w:sz w:val="20"/>
              </w:rPr>
              <w:t>и</w:t>
            </w:r>
            <w:r>
              <w:rPr>
                <w:spacing w:val="-47"/>
                <w:sz w:val="20"/>
              </w:rPr>
              <w:t xml:space="preserve"> </w:t>
            </w:r>
            <w:r>
              <w:rPr>
                <w:sz w:val="20"/>
              </w:rPr>
              <w:t>Португалии</w:t>
            </w:r>
            <w:r>
              <w:rPr>
                <w:spacing w:val="-3"/>
                <w:sz w:val="20"/>
              </w:rPr>
              <w:t xml:space="preserve"> </w:t>
            </w:r>
            <w:r>
              <w:rPr>
                <w:sz w:val="20"/>
              </w:rPr>
              <w:t>в</w:t>
            </w:r>
            <w:r>
              <w:rPr>
                <w:spacing w:val="-2"/>
                <w:sz w:val="20"/>
              </w:rPr>
              <w:t xml:space="preserve"> </w:t>
            </w:r>
            <w:r>
              <w:rPr>
                <w:sz w:val="20"/>
              </w:rPr>
              <w:t>Южной</w:t>
            </w:r>
            <w:r>
              <w:rPr>
                <w:spacing w:val="-1"/>
                <w:sz w:val="20"/>
              </w:rPr>
              <w:t xml:space="preserve"> </w:t>
            </w:r>
            <w:r>
              <w:rPr>
                <w:sz w:val="20"/>
              </w:rPr>
              <w:t>Америке. Недовольство</w:t>
            </w:r>
            <w:r>
              <w:rPr>
                <w:spacing w:val="-1"/>
                <w:sz w:val="20"/>
              </w:rPr>
              <w:t xml:space="preserve"> </w:t>
            </w:r>
            <w:r>
              <w:rPr>
                <w:sz w:val="20"/>
              </w:rPr>
              <w:t>населения</w:t>
            </w:r>
            <w:r>
              <w:rPr>
                <w:spacing w:val="-3"/>
                <w:sz w:val="20"/>
              </w:rPr>
              <w:t xml:space="preserve"> </w:t>
            </w:r>
            <w:r>
              <w:rPr>
                <w:sz w:val="20"/>
              </w:rPr>
              <w:t>колоний политикой</w:t>
            </w:r>
          </w:p>
          <w:p w14:paraId="62679A1F" w14:textId="77777777" w:rsidR="0052501E" w:rsidRDefault="00B0778F">
            <w:pPr>
              <w:pStyle w:val="TableParagraph"/>
              <w:ind w:left="31"/>
              <w:rPr>
                <w:sz w:val="20"/>
              </w:rPr>
            </w:pPr>
            <w:r>
              <w:rPr>
                <w:sz w:val="20"/>
              </w:rPr>
              <w:t>метрополий.</w:t>
            </w:r>
          </w:p>
          <w:p w14:paraId="3B90936B" w14:textId="77777777" w:rsidR="0052501E" w:rsidRDefault="00B0778F">
            <w:pPr>
              <w:pStyle w:val="TableParagraph"/>
              <w:ind w:left="31"/>
              <w:rPr>
                <w:sz w:val="20"/>
              </w:rPr>
            </w:pPr>
            <w:r>
              <w:rPr>
                <w:sz w:val="20"/>
              </w:rPr>
              <w:t>Британские</w:t>
            </w:r>
            <w:r>
              <w:rPr>
                <w:spacing w:val="-1"/>
                <w:sz w:val="20"/>
              </w:rPr>
              <w:t xml:space="preserve"> </w:t>
            </w:r>
            <w:r>
              <w:rPr>
                <w:sz w:val="20"/>
              </w:rPr>
              <w:t>колонии</w:t>
            </w:r>
            <w:r>
              <w:rPr>
                <w:spacing w:val="-5"/>
                <w:sz w:val="20"/>
              </w:rPr>
              <w:t xml:space="preserve"> </w:t>
            </w:r>
            <w:r>
              <w:rPr>
                <w:sz w:val="20"/>
              </w:rPr>
              <w:t>в</w:t>
            </w:r>
            <w:r>
              <w:rPr>
                <w:spacing w:val="-1"/>
                <w:sz w:val="20"/>
              </w:rPr>
              <w:t xml:space="preserve"> </w:t>
            </w:r>
            <w:r>
              <w:rPr>
                <w:sz w:val="20"/>
              </w:rPr>
              <w:t>Северной</w:t>
            </w:r>
            <w:r>
              <w:rPr>
                <w:spacing w:val="-3"/>
                <w:sz w:val="20"/>
              </w:rPr>
              <w:t xml:space="preserve"> </w:t>
            </w:r>
            <w:r>
              <w:rPr>
                <w:sz w:val="20"/>
              </w:rPr>
              <w:t>Америке:</w:t>
            </w:r>
            <w:r>
              <w:rPr>
                <w:spacing w:val="-5"/>
                <w:sz w:val="20"/>
              </w:rPr>
              <w:t xml:space="preserve"> </w:t>
            </w:r>
            <w:r>
              <w:rPr>
                <w:sz w:val="20"/>
              </w:rPr>
              <w:t>борьба</w:t>
            </w:r>
            <w:r>
              <w:rPr>
                <w:spacing w:val="-3"/>
                <w:sz w:val="20"/>
              </w:rPr>
              <w:t xml:space="preserve"> </w:t>
            </w:r>
            <w:r>
              <w:rPr>
                <w:sz w:val="20"/>
              </w:rPr>
              <w:t>за</w:t>
            </w:r>
            <w:r>
              <w:rPr>
                <w:spacing w:val="-4"/>
                <w:sz w:val="20"/>
              </w:rPr>
              <w:t xml:space="preserve"> </w:t>
            </w:r>
            <w:r>
              <w:rPr>
                <w:sz w:val="20"/>
              </w:rPr>
              <w:t>независимость.</w:t>
            </w:r>
          </w:p>
          <w:p w14:paraId="347448E3" w14:textId="77777777" w:rsidR="0052501E" w:rsidRDefault="00B0778F">
            <w:pPr>
              <w:pStyle w:val="TableParagraph"/>
              <w:spacing w:line="229" w:lineRule="exact"/>
              <w:ind w:left="31"/>
              <w:rPr>
                <w:sz w:val="20"/>
              </w:rPr>
            </w:pPr>
            <w:r>
              <w:rPr>
                <w:sz w:val="20"/>
              </w:rPr>
              <w:t>Создание</w:t>
            </w:r>
            <w:r>
              <w:rPr>
                <w:spacing w:val="-4"/>
                <w:sz w:val="20"/>
              </w:rPr>
              <w:t xml:space="preserve"> </w:t>
            </w:r>
            <w:r>
              <w:rPr>
                <w:sz w:val="20"/>
              </w:rPr>
              <w:t>английских</w:t>
            </w:r>
            <w:r>
              <w:rPr>
                <w:spacing w:val="-4"/>
                <w:sz w:val="20"/>
              </w:rPr>
              <w:t xml:space="preserve"> </w:t>
            </w:r>
            <w:r>
              <w:rPr>
                <w:sz w:val="20"/>
              </w:rPr>
              <w:t>колоний</w:t>
            </w:r>
            <w:r>
              <w:rPr>
                <w:spacing w:val="-3"/>
                <w:sz w:val="20"/>
              </w:rPr>
              <w:t xml:space="preserve"> </w:t>
            </w:r>
            <w:r>
              <w:rPr>
                <w:sz w:val="20"/>
              </w:rPr>
              <w:t>на</w:t>
            </w:r>
            <w:r>
              <w:rPr>
                <w:spacing w:val="-3"/>
                <w:sz w:val="20"/>
              </w:rPr>
              <w:t xml:space="preserve"> </w:t>
            </w:r>
            <w:r>
              <w:rPr>
                <w:sz w:val="20"/>
              </w:rPr>
              <w:t>американской</w:t>
            </w:r>
            <w:r>
              <w:rPr>
                <w:spacing w:val="-4"/>
                <w:sz w:val="20"/>
              </w:rPr>
              <w:t xml:space="preserve"> </w:t>
            </w:r>
            <w:r>
              <w:rPr>
                <w:sz w:val="20"/>
              </w:rPr>
              <w:t>земле.</w:t>
            </w:r>
            <w:r>
              <w:rPr>
                <w:spacing w:val="-1"/>
                <w:sz w:val="20"/>
              </w:rPr>
              <w:t xml:space="preserve"> </w:t>
            </w:r>
            <w:r>
              <w:rPr>
                <w:sz w:val="20"/>
              </w:rPr>
              <w:t>Состав</w:t>
            </w:r>
            <w:r>
              <w:rPr>
                <w:spacing w:val="-4"/>
                <w:sz w:val="20"/>
              </w:rPr>
              <w:t xml:space="preserve"> </w:t>
            </w:r>
            <w:r>
              <w:rPr>
                <w:sz w:val="20"/>
              </w:rPr>
              <w:t>европейских</w:t>
            </w:r>
          </w:p>
          <w:p w14:paraId="6C1CFE36" w14:textId="77777777" w:rsidR="0052501E" w:rsidRDefault="00B0778F">
            <w:pPr>
              <w:pStyle w:val="TableParagraph"/>
              <w:ind w:left="31" w:right="18"/>
              <w:rPr>
                <w:sz w:val="20"/>
              </w:rPr>
            </w:pPr>
            <w:r>
              <w:rPr>
                <w:sz w:val="20"/>
              </w:rPr>
              <w:t>переселенцев.</w:t>
            </w:r>
            <w:r>
              <w:rPr>
                <w:spacing w:val="-2"/>
                <w:sz w:val="20"/>
              </w:rPr>
              <w:t xml:space="preserve"> </w:t>
            </w:r>
            <w:r>
              <w:rPr>
                <w:sz w:val="20"/>
              </w:rPr>
              <w:t>Складывание</w:t>
            </w:r>
            <w:r>
              <w:rPr>
                <w:spacing w:val="-4"/>
                <w:sz w:val="20"/>
              </w:rPr>
              <w:t xml:space="preserve"> </w:t>
            </w:r>
            <w:r>
              <w:rPr>
                <w:sz w:val="20"/>
              </w:rPr>
              <w:t>местного</w:t>
            </w:r>
            <w:r>
              <w:rPr>
                <w:spacing w:val="-3"/>
                <w:sz w:val="20"/>
              </w:rPr>
              <w:t xml:space="preserve"> </w:t>
            </w:r>
            <w:r>
              <w:rPr>
                <w:sz w:val="20"/>
              </w:rPr>
              <w:t>самоуправления.</w:t>
            </w:r>
            <w:r>
              <w:rPr>
                <w:spacing w:val="-4"/>
                <w:sz w:val="20"/>
              </w:rPr>
              <w:t xml:space="preserve"> </w:t>
            </w:r>
            <w:r>
              <w:rPr>
                <w:sz w:val="20"/>
              </w:rPr>
              <w:t>Колонисты</w:t>
            </w:r>
            <w:r>
              <w:rPr>
                <w:spacing w:val="-4"/>
                <w:sz w:val="20"/>
              </w:rPr>
              <w:t xml:space="preserve"> </w:t>
            </w:r>
            <w:r>
              <w:rPr>
                <w:sz w:val="20"/>
              </w:rPr>
              <w:t>и</w:t>
            </w:r>
            <w:r>
              <w:rPr>
                <w:spacing w:val="-5"/>
                <w:sz w:val="20"/>
              </w:rPr>
              <w:t xml:space="preserve"> </w:t>
            </w:r>
            <w:r>
              <w:rPr>
                <w:sz w:val="20"/>
              </w:rPr>
              <w:t>индейцы.</w:t>
            </w:r>
            <w:r>
              <w:rPr>
                <w:spacing w:val="-3"/>
                <w:sz w:val="20"/>
              </w:rPr>
              <w:t xml:space="preserve"> </w:t>
            </w:r>
            <w:r>
              <w:rPr>
                <w:sz w:val="20"/>
              </w:rPr>
              <w:t>Южные</w:t>
            </w:r>
            <w:r>
              <w:rPr>
                <w:spacing w:val="-4"/>
                <w:sz w:val="20"/>
              </w:rPr>
              <w:t xml:space="preserve"> </w:t>
            </w:r>
            <w:r>
              <w:rPr>
                <w:sz w:val="20"/>
              </w:rPr>
              <w:t>и</w:t>
            </w:r>
            <w:r>
              <w:rPr>
                <w:spacing w:val="-47"/>
                <w:sz w:val="20"/>
              </w:rPr>
              <w:t xml:space="preserve"> </w:t>
            </w:r>
            <w:r>
              <w:rPr>
                <w:sz w:val="20"/>
              </w:rPr>
              <w:t>северные</w:t>
            </w:r>
            <w:r>
              <w:rPr>
                <w:spacing w:val="-1"/>
                <w:sz w:val="20"/>
              </w:rPr>
              <w:t xml:space="preserve"> </w:t>
            </w:r>
            <w:r>
              <w:rPr>
                <w:sz w:val="20"/>
              </w:rPr>
              <w:t>колонии:</w:t>
            </w:r>
            <w:r>
              <w:rPr>
                <w:spacing w:val="-3"/>
                <w:sz w:val="20"/>
              </w:rPr>
              <w:t xml:space="preserve"> </w:t>
            </w:r>
            <w:r>
              <w:rPr>
                <w:sz w:val="20"/>
              </w:rPr>
              <w:t>особенности</w:t>
            </w:r>
            <w:r>
              <w:rPr>
                <w:spacing w:val="-3"/>
                <w:sz w:val="20"/>
              </w:rPr>
              <w:t xml:space="preserve"> </w:t>
            </w:r>
            <w:r>
              <w:rPr>
                <w:sz w:val="20"/>
              </w:rPr>
              <w:t>экономического</w:t>
            </w:r>
            <w:r>
              <w:rPr>
                <w:spacing w:val="-1"/>
                <w:sz w:val="20"/>
              </w:rPr>
              <w:t xml:space="preserve"> </w:t>
            </w:r>
            <w:r>
              <w:rPr>
                <w:sz w:val="20"/>
              </w:rPr>
              <w:t>развития</w:t>
            </w:r>
            <w:r>
              <w:rPr>
                <w:spacing w:val="-3"/>
                <w:sz w:val="20"/>
              </w:rPr>
              <w:t xml:space="preserve"> </w:t>
            </w:r>
            <w:r>
              <w:rPr>
                <w:sz w:val="20"/>
              </w:rPr>
              <w:t>и</w:t>
            </w:r>
            <w:r>
              <w:rPr>
                <w:spacing w:val="-2"/>
                <w:sz w:val="20"/>
              </w:rPr>
              <w:t xml:space="preserve"> </w:t>
            </w:r>
            <w:r>
              <w:rPr>
                <w:sz w:val="20"/>
              </w:rPr>
              <w:t>социальных</w:t>
            </w:r>
            <w:r>
              <w:rPr>
                <w:spacing w:val="-3"/>
                <w:sz w:val="20"/>
              </w:rPr>
              <w:t xml:space="preserve"> </w:t>
            </w:r>
            <w:r>
              <w:rPr>
                <w:sz w:val="20"/>
              </w:rPr>
              <w:t>отношений.</w:t>
            </w:r>
          </w:p>
          <w:p w14:paraId="2F513DFA" w14:textId="77777777" w:rsidR="0052501E" w:rsidRDefault="00B0778F">
            <w:pPr>
              <w:pStyle w:val="TableParagraph"/>
              <w:ind w:left="31" w:right="18"/>
              <w:rPr>
                <w:sz w:val="20"/>
              </w:rPr>
            </w:pPr>
            <w:r>
              <w:rPr>
                <w:sz w:val="20"/>
              </w:rPr>
              <w:t>Противоречия между метрополией и колониями. "Бостонское чаепитие". Первый</w:t>
            </w:r>
            <w:r>
              <w:rPr>
                <w:spacing w:val="1"/>
                <w:sz w:val="20"/>
              </w:rPr>
              <w:t xml:space="preserve"> </w:t>
            </w:r>
            <w:r>
              <w:rPr>
                <w:sz w:val="20"/>
              </w:rPr>
              <w:t>Континентальный</w:t>
            </w:r>
            <w:r>
              <w:rPr>
                <w:spacing w:val="-3"/>
                <w:sz w:val="20"/>
              </w:rPr>
              <w:t xml:space="preserve"> </w:t>
            </w:r>
            <w:r>
              <w:rPr>
                <w:sz w:val="20"/>
              </w:rPr>
              <w:t>конгресс</w:t>
            </w:r>
            <w:r>
              <w:rPr>
                <w:spacing w:val="-2"/>
                <w:sz w:val="20"/>
              </w:rPr>
              <w:t xml:space="preserve"> </w:t>
            </w:r>
            <w:r>
              <w:rPr>
                <w:sz w:val="20"/>
              </w:rPr>
              <w:t>(1774)</w:t>
            </w:r>
            <w:r>
              <w:rPr>
                <w:spacing w:val="-4"/>
                <w:sz w:val="20"/>
              </w:rPr>
              <w:t xml:space="preserve"> </w:t>
            </w:r>
            <w:r>
              <w:rPr>
                <w:sz w:val="20"/>
              </w:rPr>
              <w:t>и</w:t>
            </w:r>
            <w:r>
              <w:rPr>
                <w:spacing w:val="-5"/>
                <w:sz w:val="20"/>
              </w:rPr>
              <w:t xml:space="preserve"> </w:t>
            </w:r>
            <w:r>
              <w:rPr>
                <w:sz w:val="20"/>
              </w:rPr>
              <w:t>начало</w:t>
            </w:r>
            <w:r>
              <w:rPr>
                <w:spacing w:val="-4"/>
                <w:sz w:val="20"/>
              </w:rPr>
              <w:t xml:space="preserve"> </w:t>
            </w:r>
            <w:r>
              <w:rPr>
                <w:sz w:val="20"/>
              </w:rPr>
              <w:t>Войны</w:t>
            </w:r>
            <w:r>
              <w:rPr>
                <w:spacing w:val="-4"/>
                <w:sz w:val="20"/>
              </w:rPr>
              <w:t xml:space="preserve"> </w:t>
            </w:r>
            <w:r>
              <w:rPr>
                <w:sz w:val="20"/>
              </w:rPr>
              <w:t>за</w:t>
            </w:r>
            <w:r>
              <w:rPr>
                <w:spacing w:val="-5"/>
                <w:sz w:val="20"/>
              </w:rPr>
              <w:t xml:space="preserve"> </w:t>
            </w:r>
            <w:r>
              <w:rPr>
                <w:sz w:val="20"/>
              </w:rPr>
              <w:t>независимость.</w:t>
            </w:r>
            <w:r>
              <w:rPr>
                <w:spacing w:val="-4"/>
                <w:sz w:val="20"/>
              </w:rPr>
              <w:t xml:space="preserve"> </w:t>
            </w:r>
            <w:r>
              <w:rPr>
                <w:sz w:val="20"/>
              </w:rPr>
              <w:t>Первые</w:t>
            </w:r>
            <w:r>
              <w:rPr>
                <w:spacing w:val="-5"/>
                <w:sz w:val="20"/>
              </w:rPr>
              <w:t xml:space="preserve"> </w:t>
            </w:r>
            <w:r>
              <w:rPr>
                <w:sz w:val="20"/>
              </w:rPr>
              <w:t>сражения</w:t>
            </w:r>
            <w:r>
              <w:rPr>
                <w:spacing w:val="-47"/>
                <w:sz w:val="20"/>
              </w:rPr>
              <w:t xml:space="preserve"> </w:t>
            </w:r>
            <w:r>
              <w:rPr>
                <w:sz w:val="20"/>
              </w:rPr>
              <w:t>войны.</w:t>
            </w:r>
            <w:r>
              <w:rPr>
                <w:spacing w:val="-2"/>
                <w:sz w:val="20"/>
              </w:rPr>
              <w:t xml:space="preserve"> </w:t>
            </w:r>
            <w:r>
              <w:rPr>
                <w:sz w:val="20"/>
              </w:rPr>
              <w:t>Создание</w:t>
            </w:r>
            <w:r>
              <w:rPr>
                <w:spacing w:val="-3"/>
                <w:sz w:val="20"/>
              </w:rPr>
              <w:t xml:space="preserve"> </w:t>
            </w:r>
            <w:r>
              <w:rPr>
                <w:sz w:val="20"/>
              </w:rPr>
              <w:t>регулярной</w:t>
            </w:r>
            <w:r>
              <w:rPr>
                <w:spacing w:val="-3"/>
                <w:sz w:val="20"/>
              </w:rPr>
              <w:t xml:space="preserve"> </w:t>
            </w:r>
            <w:r>
              <w:rPr>
                <w:sz w:val="20"/>
              </w:rPr>
              <w:t>армии под</w:t>
            </w:r>
            <w:r>
              <w:rPr>
                <w:spacing w:val="-4"/>
                <w:sz w:val="20"/>
              </w:rPr>
              <w:t xml:space="preserve"> </w:t>
            </w:r>
            <w:r>
              <w:rPr>
                <w:sz w:val="20"/>
              </w:rPr>
              <w:t>командованием</w:t>
            </w:r>
            <w:r>
              <w:rPr>
                <w:spacing w:val="1"/>
                <w:sz w:val="20"/>
              </w:rPr>
              <w:t xml:space="preserve"> </w:t>
            </w:r>
            <w:r>
              <w:rPr>
                <w:sz w:val="20"/>
              </w:rPr>
              <w:t>Дж.</w:t>
            </w:r>
            <w:r>
              <w:rPr>
                <w:spacing w:val="-3"/>
                <w:sz w:val="20"/>
              </w:rPr>
              <w:t xml:space="preserve"> </w:t>
            </w:r>
            <w:r>
              <w:rPr>
                <w:sz w:val="20"/>
              </w:rPr>
              <w:t>Вашингтона.</w:t>
            </w:r>
            <w:r>
              <w:rPr>
                <w:spacing w:val="-2"/>
                <w:sz w:val="20"/>
              </w:rPr>
              <w:t xml:space="preserve"> </w:t>
            </w:r>
            <w:r>
              <w:rPr>
                <w:sz w:val="20"/>
              </w:rPr>
              <w:t>Принятие</w:t>
            </w:r>
          </w:p>
          <w:p w14:paraId="5AC36A13" w14:textId="77777777" w:rsidR="0052501E" w:rsidRDefault="00B0778F">
            <w:pPr>
              <w:pStyle w:val="TableParagraph"/>
              <w:spacing w:before="2"/>
              <w:ind w:left="31" w:right="248"/>
              <w:rPr>
                <w:sz w:val="20"/>
              </w:rPr>
            </w:pPr>
            <w:r>
              <w:rPr>
                <w:sz w:val="20"/>
              </w:rPr>
              <w:t>Декларации независимости (1776). Перелом в войне и ее завершение. Поддержка</w:t>
            </w:r>
            <w:r>
              <w:rPr>
                <w:spacing w:val="1"/>
                <w:sz w:val="20"/>
              </w:rPr>
              <w:t xml:space="preserve"> </w:t>
            </w:r>
            <w:r>
              <w:rPr>
                <w:sz w:val="20"/>
              </w:rPr>
              <w:t>колонистов со стороны России. Итоги Войны за независимость. Конституция (1787).</w:t>
            </w:r>
            <w:r>
              <w:rPr>
                <w:spacing w:val="1"/>
                <w:sz w:val="20"/>
              </w:rPr>
              <w:t xml:space="preserve"> </w:t>
            </w:r>
            <w:r>
              <w:rPr>
                <w:sz w:val="20"/>
              </w:rPr>
              <w:t>"Отцы-основатели". Билль о правах (1791). Значение завоевания североамериканскими</w:t>
            </w:r>
            <w:r>
              <w:rPr>
                <w:spacing w:val="-48"/>
                <w:sz w:val="20"/>
              </w:rPr>
              <w:t xml:space="preserve"> </w:t>
            </w:r>
            <w:r>
              <w:rPr>
                <w:sz w:val="20"/>
              </w:rPr>
              <w:t>штатами независимости.</w:t>
            </w:r>
          </w:p>
          <w:p w14:paraId="15C934F8" w14:textId="77777777" w:rsidR="0052501E" w:rsidRDefault="00B0778F">
            <w:pPr>
              <w:pStyle w:val="TableParagraph"/>
              <w:spacing w:line="229" w:lineRule="exact"/>
              <w:ind w:left="31"/>
              <w:rPr>
                <w:sz w:val="20"/>
              </w:rPr>
            </w:pPr>
            <w:r>
              <w:rPr>
                <w:sz w:val="20"/>
              </w:rPr>
              <w:t>Французская</w:t>
            </w:r>
            <w:r>
              <w:rPr>
                <w:spacing w:val="-4"/>
                <w:sz w:val="20"/>
              </w:rPr>
              <w:t xml:space="preserve"> </w:t>
            </w:r>
            <w:r>
              <w:rPr>
                <w:sz w:val="20"/>
              </w:rPr>
              <w:t>революция</w:t>
            </w:r>
            <w:r>
              <w:rPr>
                <w:spacing w:val="-4"/>
                <w:sz w:val="20"/>
              </w:rPr>
              <w:t xml:space="preserve"> </w:t>
            </w:r>
            <w:r>
              <w:rPr>
                <w:sz w:val="20"/>
              </w:rPr>
              <w:t>конца</w:t>
            </w:r>
            <w:r>
              <w:rPr>
                <w:spacing w:val="-3"/>
                <w:sz w:val="20"/>
              </w:rPr>
              <w:t xml:space="preserve"> </w:t>
            </w:r>
            <w:r>
              <w:rPr>
                <w:sz w:val="20"/>
              </w:rPr>
              <w:t>XVIII</w:t>
            </w:r>
            <w:r>
              <w:rPr>
                <w:spacing w:val="-3"/>
                <w:sz w:val="20"/>
              </w:rPr>
              <w:t xml:space="preserve"> </w:t>
            </w:r>
            <w:r>
              <w:rPr>
                <w:sz w:val="20"/>
              </w:rPr>
              <w:t>в.</w:t>
            </w:r>
          </w:p>
          <w:p w14:paraId="6301CE4E" w14:textId="77777777" w:rsidR="0052501E" w:rsidRDefault="00B0778F">
            <w:pPr>
              <w:pStyle w:val="TableParagraph"/>
              <w:ind w:left="31" w:right="18"/>
              <w:rPr>
                <w:sz w:val="20"/>
              </w:rPr>
            </w:pPr>
            <w:r>
              <w:rPr>
                <w:sz w:val="20"/>
              </w:rPr>
              <w:t>Причины революции. Хронологические рамки и основные этапы революции. Начало</w:t>
            </w:r>
            <w:r>
              <w:rPr>
                <w:spacing w:val="1"/>
                <w:sz w:val="20"/>
              </w:rPr>
              <w:t xml:space="preserve"> </w:t>
            </w:r>
            <w:r>
              <w:rPr>
                <w:sz w:val="20"/>
              </w:rPr>
              <w:t>революции.</w:t>
            </w:r>
            <w:r>
              <w:rPr>
                <w:spacing w:val="-4"/>
                <w:sz w:val="20"/>
              </w:rPr>
              <w:t xml:space="preserve"> </w:t>
            </w:r>
            <w:r>
              <w:rPr>
                <w:sz w:val="20"/>
              </w:rPr>
              <w:t>Декларация</w:t>
            </w:r>
            <w:r>
              <w:rPr>
                <w:spacing w:val="-2"/>
                <w:sz w:val="20"/>
              </w:rPr>
              <w:t xml:space="preserve"> </w:t>
            </w:r>
            <w:r>
              <w:rPr>
                <w:sz w:val="20"/>
              </w:rPr>
              <w:t>прав</w:t>
            </w:r>
            <w:r>
              <w:rPr>
                <w:spacing w:val="-5"/>
                <w:sz w:val="20"/>
              </w:rPr>
              <w:t xml:space="preserve"> </w:t>
            </w:r>
            <w:r>
              <w:rPr>
                <w:sz w:val="20"/>
              </w:rPr>
              <w:t>человека</w:t>
            </w:r>
            <w:r>
              <w:rPr>
                <w:spacing w:val="-1"/>
                <w:sz w:val="20"/>
              </w:rPr>
              <w:t xml:space="preserve"> </w:t>
            </w:r>
            <w:r>
              <w:rPr>
                <w:sz w:val="20"/>
              </w:rPr>
              <w:t>и</w:t>
            </w:r>
            <w:r>
              <w:rPr>
                <w:spacing w:val="-5"/>
                <w:sz w:val="20"/>
              </w:rPr>
              <w:t xml:space="preserve"> </w:t>
            </w:r>
            <w:r>
              <w:rPr>
                <w:sz w:val="20"/>
              </w:rPr>
              <w:t>гражданина.</w:t>
            </w:r>
            <w:r>
              <w:rPr>
                <w:spacing w:val="-3"/>
                <w:sz w:val="20"/>
              </w:rPr>
              <w:t xml:space="preserve"> </w:t>
            </w:r>
            <w:r>
              <w:rPr>
                <w:sz w:val="20"/>
              </w:rPr>
              <w:t>Политические</w:t>
            </w:r>
            <w:r>
              <w:rPr>
                <w:spacing w:val="-4"/>
                <w:sz w:val="20"/>
              </w:rPr>
              <w:t xml:space="preserve"> </w:t>
            </w:r>
            <w:r>
              <w:rPr>
                <w:sz w:val="20"/>
              </w:rPr>
              <w:t>течения</w:t>
            </w:r>
            <w:r>
              <w:rPr>
                <w:spacing w:val="-4"/>
                <w:sz w:val="20"/>
              </w:rPr>
              <w:t xml:space="preserve"> </w:t>
            </w:r>
            <w:r>
              <w:rPr>
                <w:sz w:val="20"/>
              </w:rPr>
              <w:t>и</w:t>
            </w:r>
            <w:r>
              <w:rPr>
                <w:spacing w:val="-5"/>
                <w:sz w:val="20"/>
              </w:rPr>
              <w:t xml:space="preserve"> </w:t>
            </w:r>
            <w:r>
              <w:rPr>
                <w:sz w:val="20"/>
              </w:rPr>
              <w:t>деятели</w:t>
            </w:r>
            <w:r>
              <w:rPr>
                <w:spacing w:val="-47"/>
                <w:sz w:val="20"/>
              </w:rPr>
              <w:t xml:space="preserve"> </w:t>
            </w:r>
            <w:r>
              <w:rPr>
                <w:sz w:val="20"/>
              </w:rPr>
              <w:t>революции и (Ж.Ж. Дантон, Ж.-П. Марат). Упразднение монархии и провозглашение</w:t>
            </w:r>
            <w:r>
              <w:rPr>
                <w:spacing w:val="1"/>
                <w:sz w:val="20"/>
              </w:rPr>
              <w:t xml:space="preserve"> </w:t>
            </w:r>
            <w:r>
              <w:rPr>
                <w:sz w:val="20"/>
              </w:rPr>
              <w:t>республики. Вареннский кризис. Начало войн против европейских монархов. Казнь</w:t>
            </w:r>
            <w:r>
              <w:rPr>
                <w:spacing w:val="1"/>
                <w:sz w:val="20"/>
              </w:rPr>
              <w:t xml:space="preserve"> </w:t>
            </w:r>
            <w:r>
              <w:rPr>
                <w:sz w:val="20"/>
              </w:rPr>
              <w:t>короля.</w:t>
            </w:r>
            <w:r>
              <w:rPr>
                <w:spacing w:val="-4"/>
                <w:sz w:val="20"/>
              </w:rPr>
              <w:t xml:space="preserve"> </w:t>
            </w:r>
            <w:r>
              <w:rPr>
                <w:sz w:val="20"/>
              </w:rPr>
              <w:t>Вандея.</w:t>
            </w:r>
            <w:r>
              <w:rPr>
                <w:spacing w:val="-3"/>
                <w:sz w:val="20"/>
              </w:rPr>
              <w:t xml:space="preserve"> </w:t>
            </w:r>
            <w:r>
              <w:rPr>
                <w:sz w:val="20"/>
              </w:rPr>
              <w:t>Политическая</w:t>
            </w:r>
            <w:r>
              <w:rPr>
                <w:spacing w:val="-4"/>
                <w:sz w:val="20"/>
              </w:rPr>
              <w:t xml:space="preserve"> </w:t>
            </w:r>
            <w:r>
              <w:rPr>
                <w:sz w:val="20"/>
              </w:rPr>
              <w:t>борьба</w:t>
            </w:r>
            <w:r>
              <w:rPr>
                <w:spacing w:val="-4"/>
                <w:sz w:val="20"/>
              </w:rPr>
              <w:t xml:space="preserve"> </w:t>
            </w:r>
            <w:r>
              <w:rPr>
                <w:sz w:val="20"/>
              </w:rPr>
              <w:t>в</w:t>
            </w:r>
            <w:r>
              <w:rPr>
                <w:spacing w:val="-4"/>
                <w:sz w:val="20"/>
              </w:rPr>
              <w:t xml:space="preserve"> </w:t>
            </w:r>
            <w:r>
              <w:rPr>
                <w:sz w:val="20"/>
              </w:rPr>
              <w:t>годы</w:t>
            </w:r>
            <w:r>
              <w:rPr>
                <w:spacing w:val="-4"/>
                <w:sz w:val="20"/>
              </w:rPr>
              <w:t xml:space="preserve"> </w:t>
            </w:r>
            <w:r>
              <w:rPr>
                <w:sz w:val="20"/>
              </w:rPr>
              <w:t>республики.</w:t>
            </w:r>
            <w:r>
              <w:rPr>
                <w:spacing w:val="-3"/>
                <w:sz w:val="20"/>
              </w:rPr>
              <w:t xml:space="preserve"> </w:t>
            </w:r>
            <w:r>
              <w:rPr>
                <w:sz w:val="20"/>
              </w:rPr>
              <w:t>Конвент</w:t>
            </w:r>
            <w:r>
              <w:rPr>
                <w:spacing w:val="-3"/>
                <w:sz w:val="20"/>
              </w:rPr>
              <w:t xml:space="preserve"> </w:t>
            </w:r>
            <w:r>
              <w:rPr>
                <w:sz w:val="20"/>
              </w:rPr>
              <w:t>и</w:t>
            </w:r>
            <w:r>
              <w:rPr>
                <w:spacing w:val="-4"/>
                <w:sz w:val="20"/>
              </w:rPr>
              <w:t xml:space="preserve"> </w:t>
            </w:r>
            <w:r>
              <w:rPr>
                <w:sz w:val="20"/>
              </w:rPr>
              <w:t>"революционный</w:t>
            </w:r>
          </w:p>
          <w:p w14:paraId="575479B9" w14:textId="77777777" w:rsidR="0052501E" w:rsidRDefault="00B0778F">
            <w:pPr>
              <w:pStyle w:val="TableParagraph"/>
              <w:ind w:left="31" w:right="18"/>
              <w:rPr>
                <w:sz w:val="20"/>
              </w:rPr>
            </w:pPr>
            <w:r>
              <w:rPr>
                <w:sz w:val="20"/>
              </w:rPr>
              <w:t>порядок</w:t>
            </w:r>
            <w:r>
              <w:rPr>
                <w:spacing w:val="-3"/>
                <w:sz w:val="20"/>
              </w:rPr>
              <w:t xml:space="preserve"> </w:t>
            </w:r>
            <w:r>
              <w:rPr>
                <w:sz w:val="20"/>
              </w:rPr>
              <w:t>управления".</w:t>
            </w:r>
            <w:r>
              <w:rPr>
                <w:spacing w:val="-4"/>
                <w:sz w:val="20"/>
              </w:rPr>
              <w:t xml:space="preserve"> </w:t>
            </w:r>
            <w:r>
              <w:rPr>
                <w:sz w:val="20"/>
              </w:rPr>
              <w:t>Комитет</w:t>
            </w:r>
            <w:r>
              <w:rPr>
                <w:spacing w:val="-4"/>
                <w:sz w:val="20"/>
              </w:rPr>
              <w:t xml:space="preserve"> </w:t>
            </w:r>
            <w:r>
              <w:rPr>
                <w:sz w:val="20"/>
              </w:rPr>
              <w:t>общественного</w:t>
            </w:r>
            <w:r>
              <w:rPr>
                <w:spacing w:val="-3"/>
                <w:sz w:val="20"/>
              </w:rPr>
              <w:t xml:space="preserve"> </w:t>
            </w:r>
            <w:r>
              <w:rPr>
                <w:sz w:val="20"/>
              </w:rPr>
              <w:t>спасения.</w:t>
            </w:r>
            <w:r>
              <w:rPr>
                <w:spacing w:val="-3"/>
                <w:sz w:val="20"/>
              </w:rPr>
              <w:t xml:space="preserve"> </w:t>
            </w:r>
            <w:r>
              <w:rPr>
                <w:sz w:val="20"/>
              </w:rPr>
              <w:t>М.</w:t>
            </w:r>
            <w:r>
              <w:rPr>
                <w:spacing w:val="-3"/>
                <w:sz w:val="20"/>
              </w:rPr>
              <w:t xml:space="preserve"> </w:t>
            </w:r>
            <w:r>
              <w:rPr>
                <w:sz w:val="20"/>
              </w:rPr>
              <w:t>Робеспьер.</w:t>
            </w:r>
            <w:r>
              <w:rPr>
                <w:spacing w:val="-4"/>
                <w:sz w:val="20"/>
              </w:rPr>
              <w:t xml:space="preserve"> </w:t>
            </w:r>
            <w:r>
              <w:rPr>
                <w:sz w:val="20"/>
              </w:rPr>
              <w:t>Террор.</w:t>
            </w:r>
            <w:r>
              <w:rPr>
                <w:spacing w:val="-3"/>
                <w:sz w:val="20"/>
              </w:rPr>
              <w:t xml:space="preserve"> </w:t>
            </w:r>
            <w:r>
              <w:rPr>
                <w:sz w:val="20"/>
              </w:rPr>
              <w:t>Отказ</w:t>
            </w:r>
            <w:r>
              <w:rPr>
                <w:spacing w:val="-4"/>
                <w:sz w:val="20"/>
              </w:rPr>
              <w:t xml:space="preserve"> </w:t>
            </w:r>
            <w:r>
              <w:rPr>
                <w:sz w:val="20"/>
              </w:rPr>
              <w:t>от</w:t>
            </w:r>
            <w:r>
              <w:rPr>
                <w:spacing w:val="-47"/>
                <w:sz w:val="20"/>
              </w:rPr>
              <w:t xml:space="preserve"> </w:t>
            </w:r>
            <w:r>
              <w:rPr>
                <w:sz w:val="20"/>
              </w:rPr>
              <w:t>основ</w:t>
            </w:r>
            <w:r>
              <w:rPr>
                <w:spacing w:val="-3"/>
                <w:sz w:val="20"/>
              </w:rPr>
              <w:t xml:space="preserve"> </w:t>
            </w:r>
            <w:r>
              <w:rPr>
                <w:sz w:val="20"/>
              </w:rPr>
              <w:t>"старого</w:t>
            </w:r>
            <w:r>
              <w:rPr>
                <w:spacing w:val="-3"/>
                <w:sz w:val="20"/>
              </w:rPr>
              <w:t xml:space="preserve"> </w:t>
            </w:r>
            <w:r>
              <w:rPr>
                <w:sz w:val="20"/>
              </w:rPr>
              <w:t>мира":</w:t>
            </w:r>
            <w:r>
              <w:rPr>
                <w:spacing w:val="-2"/>
                <w:sz w:val="20"/>
              </w:rPr>
              <w:t xml:space="preserve"> </w:t>
            </w:r>
            <w:r>
              <w:rPr>
                <w:sz w:val="20"/>
              </w:rPr>
              <w:t>культ разума, борьба</w:t>
            </w:r>
            <w:r>
              <w:rPr>
                <w:spacing w:val="-1"/>
                <w:sz w:val="20"/>
              </w:rPr>
              <w:t xml:space="preserve"> </w:t>
            </w:r>
            <w:r>
              <w:rPr>
                <w:sz w:val="20"/>
              </w:rPr>
              <w:t>против</w:t>
            </w:r>
            <w:r>
              <w:rPr>
                <w:spacing w:val="-2"/>
                <w:sz w:val="20"/>
              </w:rPr>
              <w:t xml:space="preserve"> </w:t>
            </w:r>
            <w:r>
              <w:rPr>
                <w:sz w:val="20"/>
              </w:rPr>
              <w:t>церкви,</w:t>
            </w:r>
            <w:r>
              <w:rPr>
                <w:spacing w:val="-1"/>
                <w:sz w:val="20"/>
              </w:rPr>
              <w:t xml:space="preserve"> </w:t>
            </w:r>
            <w:r>
              <w:rPr>
                <w:sz w:val="20"/>
              </w:rPr>
              <w:t>новый календарь.</w:t>
            </w:r>
          </w:p>
          <w:p w14:paraId="5ECEA3EB" w14:textId="77777777" w:rsidR="0052501E" w:rsidRDefault="00B0778F">
            <w:pPr>
              <w:pStyle w:val="TableParagraph"/>
              <w:ind w:left="31" w:right="18"/>
              <w:rPr>
                <w:sz w:val="20"/>
              </w:rPr>
            </w:pPr>
            <w:r>
              <w:rPr>
                <w:sz w:val="20"/>
              </w:rPr>
              <w:t>Термидорианский переворот (27 июля 1794 г.). Учреждение Директории. Наполеон</w:t>
            </w:r>
            <w:r>
              <w:rPr>
                <w:spacing w:val="1"/>
                <w:sz w:val="20"/>
              </w:rPr>
              <w:t xml:space="preserve"> </w:t>
            </w:r>
            <w:r>
              <w:rPr>
                <w:sz w:val="20"/>
              </w:rPr>
              <w:t>Бонапарт.</w:t>
            </w:r>
            <w:r>
              <w:rPr>
                <w:spacing w:val="-3"/>
                <w:sz w:val="20"/>
              </w:rPr>
              <w:t xml:space="preserve"> </w:t>
            </w:r>
            <w:r>
              <w:rPr>
                <w:sz w:val="20"/>
              </w:rPr>
              <w:t>Государственный</w:t>
            </w:r>
            <w:r>
              <w:rPr>
                <w:spacing w:val="-4"/>
                <w:sz w:val="20"/>
              </w:rPr>
              <w:t xml:space="preserve"> </w:t>
            </w:r>
            <w:r>
              <w:rPr>
                <w:sz w:val="20"/>
              </w:rPr>
              <w:t>переворот</w:t>
            </w:r>
            <w:r>
              <w:rPr>
                <w:spacing w:val="-4"/>
                <w:sz w:val="20"/>
              </w:rPr>
              <w:t xml:space="preserve"> </w:t>
            </w:r>
            <w:r>
              <w:rPr>
                <w:sz w:val="20"/>
              </w:rPr>
              <w:t>18</w:t>
            </w:r>
            <w:r>
              <w:rPr>
                <w:spacing w:val="2"/>
                <w:sz w:val="20"/>
              </w:rPr>
              <w:t xml:space="preserve"> </w:t>
            </w:r>
            <w:r>
              <w:rPr>
                <w:sz w:val="20"/>
              </w:rPr>
              <w:t>-</w:t>
            </w:r>
            <w:r>
              <w:rPr>
                <w:spacing w:val="-5"/>
                <w:sz w:val="20"/>
              </w:rPr>
              <w:t xml:space="preserve"> </w:t>
            </w:r>
            <w:r>
              <w:rPr>
                <w:sz w:val="20"/>
              </w:rPr>
              <w:t>19</w:t>
            </w:r>
            <w:r>
              <w:rPr>
                <w:spacing w:val="-2"/>
                <w:sz w:val="20"/>
              </w:rPr>
              <w:t xml:space="preserve"> </w:t>
            </w:r>
            <w:r>
              <w:rPr>
                <w:sz w:val="20"/>
              </w:rPr>
              <w:t>брюмера</w:t>
            </w:r>
            <w:r>
              <w:rPr>
                <w:spacing w:val="-5"/>
                <w:sz w:val="20"/>
              </w:rPr>
              <w:t xml:space="preserve"> </w:t>
            </w:r>
            <w:r>
              <w:rPr>
                <w:sz w:val="20"/>
              </w:rPr>
              <w:t>(ноябрь</w:t>
            </w:r>
            <w:r>
              <w:rPr>
                <w:spacing w:val="-3"/>
                <w:sz w:val="20"/>
              </w:rPr>
              <w:t xml:space="preserve"> </w:t>
            </w:r>
            <w:r>
              <w:rPr>
                <w:sz w:val="20"/>
              </w:rPr>
              <w:t>1799</w:t>
            </w:r>
            <w:r>
              <w:rPr>
                <w:spacing w:val="-2"/>
                <w:sz w:val="20"/>
              </w:rPr>
              <w:t xml:space="preserve"> </w:t>
            </w:r>
            <w:r>
              <w:rPr>
                <w:sz w:val="20"/>
              </w:rPr>
              <w:t>г.).</w:t>
            </w:r>
            <w:r>
              <w:rPr>
                <w:spacing w:val="-4"/>
                <w:sz w:val="20"/>
              </w:rPr>
              <w:t xml:space="preserve"> </w:t>
            </w:r>
            <w:r>
              <w:rPr>
                <w:sz w:val="20"/>
              </w:rPr>
              <w:t>Установление</w:t>
            </w:r>
            <w:r>
              <w:rPr>
                <w:spacing w:val="-47"/>
                <w:sz w:val="20"/>
              </w:rPr>
              <w:t xml:space="preserve"> </w:t>
            </w:r>
            <w:r>
              <w:rPr>
                <w:sz w:val="20"/>
              </w:rPr>
              <w:t>режима</w:t>
            </w:r>
            <w:r>
              <w:rPr>
                <w:spacing w:val="-1"/>
                <w:sz w:val="20"/>
              </w:rPr>
              <w:t xml:space="preserve"> </w:t>
            </w:r>
            <w:r>
              <w:rPr>
                <w:sz w:val="20"/>
              </w:rPr>
              <w:t>консульства. Итоги и</w:t>
            </w:r>
            <w:r>
              <w:rPr>
                <w:spacing w:val="-1"/>
                <w:sz w:val="20"/>
              </w:rPr>
              <w:t xml:space="preserve"> </w:t>
            </w:r>
            <w:r>
              <w:rPr>
                <w:sz w:val="20"/>
              </w:rPr>
              <w:t>значение революции.</w:t>
            </w:r>
          </w:p>
          <w:p w14:paraId="387355EC" w14:textId="77777777" w:rsidR="0052501E" w:rsidRDefault="00B0778F">
            <w:pPr>
              <w:pStyle w:val="TableParagraph"/>
              <w:ind w:left="31"/>
              <w:rPr>
                <w:sz w:val="20"/>
              </w:rPr>
            </w:pPr>
            <w:r>
              <w:rPr>
                <w:sz w:val="20"/>
              </w:rPr>
              <w:t>Европейская</w:t>
            </w:r>
            <w:r>
              <w:rPr>
                <w:spacing w:val="-5"/>
                <w:sz w:val="20"/>
              </w:rPr>
              <w:t xml:space="preserve"> </w:t>
            </w:r>
            <w:r>
              <w:rPr>
                <w:sz w:val="20"/>
              </w:rPr>
              <w:t>культура</w:t>
            </w:r>
            <w:r>
              <w:rPr>
                <w:spacing w:val="-4"/>
                <w:sz w:val="20"/>
              </w:rPr>
              <w:t xml:space="preserve"> </w:t>
            </w:r>
            <w:r>
              <w:rPr>
                <w:sz w:val="20"/>
              </w:rPr>
              <w:t>XVIII</w:t>
            </w:r>
            <w:r>
              <w:rPr>
                <w:spacing w:val="-4"/>
                <w:sz w:val="20"/>
              </w:rPr>
              <w:t xml:space="preserve"> </w:t>
            </w:r>
            <w:r>
              <w:rPr>
                <w:sz w:val="20"/>
              </w:rPr>
              <w:t>в.</w:t>
            </w:r>
          </w:p>
          <w:p w14:paraId="3BB4199F" w14:textId="77777777" w:rsidR="0052501E" w:rsidRDefault="00B0778F">
            <w:pPr>
              <w:pStyle w:val="TableParagraph"/>
              <w:spacing w:before="1"/>
              <w:ind w:left="31"/>
              <w:rPr>
                <w:sz w:val="20"/>
              </w:rPr>
            </w:pPr>
            <w:r>
              <w:rPr>
                <w:sz w:val="20"/>
              </w:rPr>
              <w:t>Развитие</w:t>
            </w:r>
            <w:r>
              <w:rPr>
                <w:spacing w:val="-1"/>
                <w:sz w:val="20"/>
              </w:rPr>
              <w:t xml:space="preserve"> </w:t>
            </w:r>
            <w:r>
              <w:rPr>
                <w:sz w:val="20"/>
              </w:rPr>
              <w:t>науки.</w:t>
            </w:r>
            <w:r>
              <w:rPr>
                <w:spacing w:val="-3"/>
                <w:sz w:val="20"/>
              </w:rPr>
              <w:t xml:space="preserve"> </w:t>
            </w:r>
            <w:r>
              <w:rPr>
                <w:sz w:val="20"/>
              </w:rPr>
              <w:t>Новая</w:t>
            </w:r>
            <w:r>
              <w:rPr>
                <w:spacing w:val="-4"/>
                <w:sz w:val="20"/>
              </w:rPr>
              <w:t xml:space="preserve"> </w:t>
            </w:r>
            <w:r>
              <w:rPr>
                <w:sz w:val="20"/>
              </w:rPr>
              <w:t>картина</w:t>
            </w:r>
            <w:r>
              <w:rPr>
                <w:spacing w:val="-3"/>
                <w:sz w:val="20"/>
              </w:rPr>
              <w:t xml:space="preserve"> </w:t>
            </w:r>
            <w:r>
              <w:rPr>
                <w:sz w:val="20"/>
              </w:rPr>
              <w:t>мира</w:t>
            </w:r>
            <w:r>
              <w:rPr>
                <w:spacing w:val="-3"/>
                <w:sz w:val="20"/>
              </w:rPr>
              <w:t xml:space="preserve"> </w:t>
            </w:r>
            <w:r>
              <w:rPr>
                <w:sz w:val="20"/>
              </w:rPr>
              <w:t>в</w:t>
            </w:r>
            <w:r>
              <w:rPr>
                <w:spacing w:val="-4"/>
                <w:sz w:val="20"/>
              </w:rPr>
              <w:t xml:space="preserve"> </w:t>
            </w:r>
            <w:r>
              <w:rPr>
                <w:sz w:val="20"/>
              </w:rPr>
              <w:t>трудах</w:t>
            </w:r>
            <w:r>
              <w:rPr>
                <w:spacing w:val="-4"/>
                <w:sz w:val="20"/>
              </w:rPr>
              <w:t xml:space="preserve"> </w:t>
            </w:r>
            <w:r>
              <w:rPr>
                <w:sz w:val="20"/>
              </w:rPr>
              <w:t>математиков,</w:t>
            </w:r>
            <w:r>
              <w:rPr>
                <w:spacing w:val="-3"/>
                <w:sz w:val="20"/>
              </w:rPr>
              <w:t xml:space="preserve"> </w:t>
            </w:r>
            <w:r>
              <w:rPr>
                <w:sz w:val="20"/>
              </w:rPr>
              <w:t>физиков,</w:t>
            </w:r>
            <w:r>
              <w:rPr>
                <w:spacing w:val="-4"/>
                <w:sz w:val="20"/>
              </w:rPr>
              <w:t xml:space="preserve"> </w:t>
            </w:r>
            <w:r>
              <w:rPr>
                <w:sz w:val="20"/>
              </w:rPr>
              <w:t>астрономов.</w:t>
            </w:r>
          </w:p>
          <w:p w14:paraId="0747CF44" w14:textId="77777777" w:rsidR="0052501E" w:rsidRDefault="00B0778F">
            <w:pPr>
              <w:pStyle w:val="TableParagraph"/>
              <w:ind w:left="31" w:right="1"/>
              <w:rPr>
                <w:sz w:val="20"/>
              </w:rPr>
            </w:pPr>
            <w:r>
              <w:rPr>
                <w:sz w:val="20"/>
              </w:rPr>
              <w:t>Достижения в естественных науках и медицине. Продолжение географических открытий.</w:t>
            </w:r>
            <w:r>
              <w:rPr>
                <w:spacing w:val="-47"/>
                <w:sz w:val="20"/>
              </w:rPr>
              <w:t xml:space="preserve"> </w:t>
            </w:r>
            <w:r>
              <w:rPr>
                <w:sz w:val="20"/>
              </w:rPr>
              <w:t>Распространение</w:t>
            </w:r>
            <w:r>
              <w:rPr>
                <w:spacing w:val="-4"/>
                <w:sz w:val="20"/>
              </w:rPr>
              <w:t xml:space="preserve"> </w:t>
            </w:r>
            <w:r>
              <w:rPr>
                <w:sz w:val="20"/>
              </w:rPr>
              <w:t>образования.</w:t>
            </w:r>
            <w:r>
              <w:rPr>
                <w:spacing w:val="-3"/>
                <w:sz w:val="20"/>
              </w:rPr>
              <w:t xml:space="preserve"> </w:t>
            </w:r>
            <w:r>
              <w:rPr>
                <w:sz w:val="20"/>
              </w:rPr>
              <w:t>Литература</w:t>
            </w:r>
            <w:r>
              <w:rPr>
                <w:spacing w:val="-3"/>
                <w:sz w:val="20"/>
              </w:rPr>
              <w:t xml:space="preserve"> </w:t>
            </w:r>
            <w:r>
              <w:rPr>
                <w:sz w:val="20"/>
              </w:rPr>
              <w:t>XVIII</w:t>
            </w:r>
            <w:r>
              <w:rPr>
                <w:spacing w:val="-3"/>
                <w:sz w:val="20"/>
              </w:rPr>
              <w:t xml:space="preserve"> </w:t>
            </w:r>
            <w:r>
              <w:rPr>
                <w:sz w:val="20"/>
              </w:rPr>
              <w:t>в.:</w:t>
            </w:r>
            <w:r>
              <w:rPr>
                <w:spacing w:val="-3"/>
                <w:sz w:val="20"/>
              </w:rPr>
              <w:t xml:space="preserve"> </w:t>
            </w:r>
            <w:r>
              <w:rPr>
                <w:sz w:val="20"/>
              </w:rPr>
              <w:t>жанры,</w:t>
            </w:r>
            <w:r>
              <w:rPr>
                <w:spacing w:val="-2"/>
                <w:sz w:val="20"/>
              </w:rPr>
              <w:t xml:space="preserve"> </w:t>
            </w:r>
            <w:r>
              <w:rPr>
                <w:sz w:val="20"/>
              </w:rPr>
              <w:t>писатели,</w:t>
            </w:r>
            <w:r>
              <w:rPr>
                <w:spacing w:val="-3"/>
                <w:sz w:val="20"/>
              </w:rPr>
              <w:t xml:space="preserve"> </w:t>
            </w:r>
            <w:r>
              <w:rPr>
                <w:sz w:val="20"/>
              </w:rPr>
              <w:t>великие</w:t>
            </w:r>
            <w:r>
              <w:rPr>
                <w:spacing w:val="-4"/>
                <w:sz w:val="20"/>
              </w:rPr>
              <w:t xml:space="preserve"> </w:t>
            </w:r>
            <w:r>
              <w:rPr>
                <w:sz w:val="20"/>
              </w:rPr>
              <w:t>романы.</w:t>
            </w:r>
          </w:p>
          <w:p w14:paraId="68E729C2" w14:textId="77777777" w:rsidR="0052501E" w:rsidRDefault="00B0778F">
            <w:pPr>
              <w:pStyle w:val="TableParagraph"/>
              <w:ind w:left="31" w:right="248"/>
              <w:rPr>
                <w:sz w:val="20"/>
              </w:rPr>
            </w:pPr>
            <w:r>
              <w:rPr>
                <w:sz w:val="20"/>
              </w:rPr>
              <w:t>Художественные</w:t>
            </w:r>
            <w:r>
              <w:rPr>
                <w:spacing w:val="-4"/>
                <w:sz w:val="20"/>
              </w:rPr>
              <w:t xml:space="preserve"> </w:t>
            </w:r>
            <w:r>
              <w:rPr>
                <w:sz w:val="20"/>
              </w:rPr>
              <w:t>стили:</w:t>
            </w:r>
            <w:r>
              <w:rPr>
                <w:spacing w:val="-4"/>
                <w:sz w:val="20"/>
              </w:rPr>
              <w:t xml:space="preserve"> </w:t>
            </w:r>
            <w:r>
              <w:rPr>
                <w:sz w:val="20"/>
              </w:rPr>
              <w:t>классицизм,</w:t>
            </w:r>
            <w:r>
              <w:rPr>
                <w:spacing w:val="-3"/>
                <w:sz w:val="20"/>
              </w:rPr>
              <w:t xml:space="preserve"> </w:t>
            </w:r>
            <w:r>
              <w:rPr>
                <w:sz w:val="20"/>
              </w:rPr>
              <w:t>барокко,</w:t>
            </w:r>
            <w:r>
              <w:rPr>
                <w:spacing w:val="-4"/>
                <w:sz w:val="20"/>
              </w:rPr>
              <w:t xml:space="preserve"> </w:t>
            </w:r>
            <w:r>
              <w:rPr>
                <w:sz w:val="20"/>
              </w:rPr>
              <w:t>рококо.</w:t>
            </w:r>
            <w:r>
              <w:rPr>
                <w:spacing w:val="-5"/>
                <w:sz w:val="20"/>
              </w:rPr>
              <w:t xml:space="preserve"> </w:t>
            </w:r>
            <w:r>
              <w:rPr>
                <w:sz w:val="20"/>
              </w:rPr>
              <w:t>Музыка</w:t>
            </w:r>
            <w:r>
              <w:rPr>
                <w:spacing w:val="-3"/>
                <w:sz w:val="20"/>
              </w:rPr>
              <w:t xml:space="preserve"> </w:t>
            </w:r>
            <w:r>
              <w:rPr>
                <w:sz w:val="20"/>
              </w:rPr>
              <w:t>духовная</w:t>
            </w:r>
            <w:r>
              <w:rPr>
                <w:spacing w:val="-4"/>
                <w:sz w:val="20"/>
              </w:rPr>
              <w:t xml:space="preserve"> </w:t>
            </w:r>
            <w:r>
              <w:rPr>
                <w:sz w:val="20"/>
              </w:rPr>
              <w:t>и</w:t>
            </w:r>
            <w:r>
              <w:rPr>
                <w:spacing w:val="-5"/>
                <w:sz w:val="20"/>
              </w:rPr>
              <w:t xml:space="preserve"> </w:t>
            </w:r>
            <w:r>
              <w:rPr>
                <w:sz w:val="20"/>
              </w:rPr>
              <w:t>светская.</w:t>
            </w:r>
            <w:r>
              <w:rPr>
                <w:spacing w:val="-47"/>
                <w:sz w:val="20"/>
              </w:rPr>
              <w:t xml:space="preserve"> </w:t>
            </w:r>
            <w:r>
              <w:rPr>
                <w:sz w:val="20"/>
              </w:rPr>
              <w:t>Театр:</w:t>
            </w:r>
            <w:r>
              <w:rPr>
                <w:spacing w:val="-4"/>
                <w:sz w:val="20"/>
              </w:rPr>
              <w:t xml:space="preserve"> </w:t>
            </w:r>
            <w:r>
              <w:rPr>
                <w:sz w:val="20"/>
              </w:rPr>
              <w:t>жанры,</w:t>
            </w:r>
            <w:r>
              <w:rPr>
                <w:spacing w:val="-2"/>
                <w:sz w:val="20"/>
              </w:rPr>
              <w:t xml:space="preserve"> </w:t>
            </w:r>
            <w:r>
              <w:rPr>
                <w:sz w:val="20"/>
              </w:rPr>
              <w:t>популярные</w:t>
            </w:r>
            <w:r>
              <w:rPr>
                <w:spacing w:val="-3"/>
                <w:sz w:val="20"/>
              </w:rPr>
              <w:t xml:space="preserve"> </w:t>
            </w:r>
            <w:r>
              <w:rPr>
                <w:sz w:val="20"/>
              </w:rPr>
              <w:t>авторы,</w:t>
            </w:r>
            <w:r>
              <w:rPr>
                <w:spacing w:val="-2"/>
                <w:sz w:val="20"/>
              </w:rPr>
              <w:t xml:space="preserve"> </w:t>
            </w:r>
            <w:r>
              <w:rPr>
                <w:sz w:val="20"/>
              </w:rPr>
              <w:t>произведения.</w:t>
            </w:r>
            <w:r>
              <w:rPr>
                <w:spacing w:val="-3"/>
                <w:sz w:val="20"/>
              </w:rPr>
              <w:t xml:space="preserve"> </w:t>
            </w:r>
            <w:r>
              <w:rPr>
                <w:sz w:val="20"/>
              </w:rPr>
              <w:t>Сословный</w:t>
            </w:r>
            <w:r>
              <w:rPr>
                <w:spacing w:val="-4"/>
                <w:sz w:val="20"/>
              </w:rPr>
              <w:t xml:space="preserve"> </w:t>
            </w:r>
            <w:r>
              <w:rPr>
                <w:sz w:val="20"/>
              </w:rPr>
              <w:t>характер</w:t>
            </w:r>
            <w:r>
              <w:rPr>
                <w:spacing w:val="-1"/>
                <w:sz w:val="20"/>
              </w:rPr>
              <w:t xml:space="preserve"> </w:t>
            </w:r>
            <w:r>
              <w:rPr>
                <w:sz w:val="20"/>
              </w:rPr>
              <w:t>культуры.</w:t>
            </w:r>
          </w:p>
          <w:p w14:paraId="0739F150" w14:textId="77777777" w:rsidR="0052501E" w:rsidRDefault="00B0778F">
            <w:pPr>
              <w:pStyle w:val="TableParagraph"/>
              <w:ind w:left="31" w:right="18"/>
              <w:rPr>
                <w:sz w:val="20"/>
              </w:rPr>
            </w:pPr>
            <w:r>
              <w:rPr>
                <w:sz w:val="20"/>
              </w:rPr>
              <w:t>Повседневная</w:t>
            </w:r>
            <w:r>
              <w:rPr>
                <w:spacing w:val="-3"/>
                <w:sz w:val="20"/>
              </w:rPr>
              <w:t xml:space="preserve"> </w:t>
            </w:r>
            <w:r>
              <w:rPr>
                <w:sz w:val="20"/>
              </w:rPr>
              <w:t>жизнь</w:t>
            </w:r>
            <w:r>
              <w:rPr>
                <w:spacing w:val="-5"/>
                <w:sz w:val="20"/>
              </w:rPr>
              <w:t xml:space="preserve"> </w:t>
            </w:r>
            <w:r>
              <w:rPr>
                <w:sz w:val="20"/>
              </w:rPr>
              <w:t>обитателей</w:t>
            </w:r>
            <w:r>
              <w:rPr>
                <w:spacing w:val="-5"/>
                <w:sz w:val="20"/>
              </w:rPr>
              <w:t xml:space="preserve"> </w:t>
            </w:r>
            <w:r>
              <w:rPr>
                <w:sz w:val="20"/>
              </w:rPr>
              <w:t>городов</w:t>
            </w:r>
            <w:r>
              <w:rPr>
                <w:spacing w:val="-5"/>
                <w:sz w:val="20"/>
              </w:rPr>
              <w:t xml:space="preserve"> </w:t>
            </w:r>
            <w:r>
              <w:rPr>
                <w:sz w:val="20"/>
              </w:rPr>
              <w:t>и</w:t>
            </w:r>
            <w:r>
              <w:rPr>
                <w:spacing w:val="-6"/>
                <w:sz w:val="20"/>
              </w:rPr>
              <w:t xml:space="preserve"> </w:t>
            </w:r>
            <w:r>
              <w:rPr>
                <w:sz w:val="20"/>
              </w:rPr>
              <w:t>деревень.</w:t>
            </w:r>
            <w:r>
              <w:rPr>
                <w:spacing w:val="-4"/>
                <w:sz w:val="20"/>
              </w:rPr>
              <w:t xml:space="preserve"> </w:t>
            </w:r>
            <w:r>
              <w:rPr>
                <w:sz w:val="20"/>
              </w:rPr>
              <w:t>Международные</w:t>
            </w:r>
            <w:r>
              <w:rPr>
                <w:spacing w:val="-5"/>
                <w:sz w:val="20"/>
              </w:rPr>
              <w:t xml:space="preserve"> </w:t>
            </w:r>
            <w:r>
              <w:rPr>
                <w:sz w:val="20"/>
              </w:rPr>
              <w:t>отношения</w:t>
            </w:r>
            <w:r>
              <w:rPr>
                <w:spacing w:val="-2"/>
                <w:sz w:val="20"/>
              </w:rPr>
              <w:t xml:space="preserve"> </w:t>
            </w:r>
            <w:r>
              <w:rPr>
                <w:sz w:val="20"/>
              </w:rPr>
              <w:t>в</w:t>
            </w:r>
            <w:r>
              <w:rPr>
                <w:spacing w:val="-6"/>
                <w:sz w:val="20"/>
              </w:rPr>
              <w:t xml:space="preserve"> </w:t>
            </w:r>
            <w:r>
              <w:rPr>
                <w:sz w:val="20"/>
              </w:rPr>
              <w:t>XVIII</w:t>
            </w:r>
            <w:r>
              <w:rPr>
                <w:spacing w:val="-47"/>
                <w:sz w:val="20"/>
              </w:rPr>
              <w:t xml:space="preserve"> </w:t>
            </w:r>
            <w:r>
              <w:rPr>
                <w:sz w:val="20"/>
              </w:rPr>
              <w:t>в.</w:t>
            </w:r>
          </w:p>
          <w:p w14:paraId="54EB4AE0" w14:textId="77777777" w:rsidR="0052501E" w:rsidRDefault="00B0778F">
            <w:pPr>
              <w:pStyle w:val="TableParagraph"/>
              <w:ind w:left="31" w:right="18"/>
              <w:rPr>
                <w:sz w:val="20"/>
              </w:rPr>
            </w:pPr>
            <w:r>
              <w:rPr>
                <w:sz w:val="20"/>
              </w:rPr>
              <w:t>Проблемы</w:t>
            </w:r>
            <w:r>
              <w:rPr>
                <w:spacing w:val="-3"/>
                <w:sz w:val="20"/>
              </w:rPr>
              <w:t xml:space="preserve"> </w:t>
            </w:r>
            <w:r>
              <w:rPr>
                <w:sz w:val="20"/>
              </w:rPr>
              <w:t>европейского</w:t>
            </w:r>
            <w:r>
              <w:rPr>
                <w:spacing w:val="-2"/>
                <w:sz w:val="20"/>
              </w:rPr>
              <w:t xml:space="preserve"> </w:t>
            </w:r>
            <w:r>
              <w:rPr>
                <w:sz w:val="20"/>
              </w:rPr>
              <w:t>баланса</w:t>
            </w:r>
            <w:r>
              <w:rPr>
                <w:spacing w:val="-3"/>
                <w:sz w:val="20"/>
              </w:rPr>
              <w:t xml:space="preserve"> </w:t>
            </w:r>
            <w:r>
              <w:rPr>
                <w:sz w:val="20"/>
              </w:rPr>
              <w:t>сил</w:t>
            </w:r>
            <w:r>
              <w:rPr>
                <w:spacing w:val="-3"/>
                <w:sz w:val="20"/>
              </w:rPr>
              <w:t xml:space="preserve"> </w:t>
            </w:r>
            <w:r>
              <w:rPr>
                <w:sz w:val="20"/>
              </w:rPr>
              <w:t>и</w:t>
            </w:r>
            <w:r>
              <w:rPr>
                <w:spacing w:val="-4"/>
                <w:sz w:val="20"/>
              </w:rPr>
              <w:t xml:space="preserve"> </w:t>
            </w:r>
            <w:r>
              <w:rPr>
                <w:sz w:val="20"/>
              </w:rPr>
              <w:t>дипломатия.</w:t>
            </w:r>
            <w:r>
              <w:rPr>
                <w:spacing w:val="-3"/>
                <w:sz w:val="20"/>
              </w:rPr>
              <w:t xml:space="preserve"> </w:t>
            </w:r>
            <w:r>
              <w:rPr>
                <w:sz w:val="20"/>
              </w:rPr>
              <w:t>Участие</w:t>
            </w:r>
            <w:r>
              <w:rPr>
                <w:spacing w:val="-3"/>
                <w:sz w:val="20"/>
              </w:rPr>
              <w:t xml:space="preserve"> </w:t>
            </w:r>
            <w:r>
              <w:rPr>
                <w:sz w:val="20"/>
              </w:rPr>
              <w:t>России</w:t>
            </w:r>
            <w:r>
              <w:rPr>
                <w:spacing w:val="-3"/>
                <w:sz w:val="20"/>
              </w:rPr>
              <w:t xml:space="preserve"> </w:t>
            </w:r>
            <w:r>
              <w:rPr>
                <w:sz w:val="20"/>
              </w:rPr>
              <w:t>в</w:t>
            </w:r>
            <w:r>
              <w:rPr>
                <w:spacing w:val="-4"/>
                <w:sz w:val="20"/>
              </w:rPr>
              <w:t xml:space="preserve"> </w:t>
            </w:r>
            <w:r>
              <w:rPr>
                <w:sz w:val="20"/>
              </w:rPr>
              <w:t>международных</w:t>
            </w:r>
            <w:r>
              <w:rPr>
                <w:spacing w:val="-47"/>
                <w:sz w:val="20"/>
              </w:rPr>
              <w:t xml:space="preserve"> </w:t>
            </w:r>
            <w:r>
              <w:rPr>
                <w:sz w:val="20"/>
              </w:rPr>
              <w:t>отношениях</w:t>
            </w:r>
            <w:r>
              <w:rPr>
                <w:spacing w:val="-3"/>
                <w:sz w:val="20"/>
              </w:rPr>
              <w:t xml:space="preserve"> </w:t>
            </w:r>
            <w:r>
              <w:rPr>
                <w:sz w:val="20"/>
              </w:rPr>
              <w:t>в</w:t>
            </w:r>
            <w:r>
              <w:rPr>
                <w:spacing w:val="-2"/>
                <w:sz w:val="20"/>
              </w:rPr>
              <w:t xml:space="preserve"> </w:t>
            </w:r>
            <w:r>
              <w:rPr>
                <w:sz w:val="20"/>
              </w:rPr>
              <w:t>XVIII</w:t>
            </w:r>
            <w:r>
              <w:rPr>
                <w:spacing w:val="-1"/>
                <w:sz w:val="20"/>
              </w:rPr>
              <w:t xml:space="preserve"> </w:t>
            </w:r>
            <w:r>
              <w:rPr>
                <w:sz w:val="20"/>
              </w:rPr>
              <w:t>в.</w:t>
            </w:r>
            <w:r>
              <w:rPr>
                <w:spacing w:val="-1"/>
                <w:sz w:val="20"/>
              </w:rPr>
              <w:t xml:space="preserve"> </w:t>
            </w:r>
            <w:r>
              <w:rPr>
                <w:sz w:val="20"/>
              </w:rPr>
              <w:t>Северная</w:t>
            </w:r>
            <w:r>
              <w:rPr>
                <w:spacing w:val="-3"/>
                <w:sz w:val="20"/>
              </w:rPr>
              <w:t xml:space="preserve"> </w:t>
            </w:r>
            <w:r>
              <w:rPr>
                <w:sz w:val="20"/>
              </w:rPr>
              <w:t>война</w:t>
            </w:r>
            <w:r>
              <w:rPr>
                <w:spacing w:val="-1"/>
                <w:sz w:val="20"/>
              </w:rPr>
              <w:t xml:space="preserve"> </w:t>
            </w:r>
            <w:r>
              <w:rPr>
                <w:sz w:val="20"/>
              </w:rPr>
              <w:t>(1700</w:t>
            </w:r>
            <w:r>
              <w:rPr>
                <w:spacing w:val="5"/>
                <w:sz w:val="20"/>
              </w:rPr>
              <w:t xml:space="preserve"> </w:t>
            </w:r>
            <w:r>
              <w:rPr>
                <w:sz w:val="20"/>
              </w:rPr>
              <w:t>-</w:t>
            </w:r>
            <w:r>
              <w:rPr>
                <w:spacing w:val="-3"/>
                <w:sz w:val="20"/>
              </w:rPr>
              <w:t xml:space="preserve"> </w:t>
            </w:r>
            <w:r>
              <w:rPr>
                <w:sz w:val="20"/>
              </w:rPr>
              <w:t>1721).</w:t>
            </w:r>
            <w:r>
              <w:rPr>
                <w:spacing w:val="-3"/>
                <w:sz w:val="20"/>
              </w:rPr>
              <w:t xml:space="preserve"> </w:t>
            </w:r>
            <w:r>
              <w:rPr>
                <w:sz w:val="20"/>
              </w:rPr>
              <w:t>Династические</w:t>
            </w:r>
            <w:r>
              <w:rPr>
                <w:spacing w:val="-2"/>
                <w:sz w:val="20"/>
              </w:rPr>
              <w:t xml:space="preserve"> </w:t>
            </w:r>
            <w:r>
              <w:rPr>
                <w:sz w:val="20"/>
              </w:rPr>
              <w:t>войны</w:t>
            </w:r>
            <w:r>
              <w:rPr>
                <w:spacing w:val="-1"/>
                <w:sz w:val="20"/>
              </w:rPr>
              <w:t xml:space="preserve"> </w:t>
            </w:r>
            <w:r>
              <w:rPr>
                <w:sz w:val="20"/>
              </w:rPr>
              <w:t>"за</w:t>
            </w:r>
          </w:p>
          <w:p w14:paraId="61A451C8" w14:textId="77777777" w:rsidR="0052501E" w:rsidRDefault="00B0778F">
            <w:pPr>
              <w:pStyle w:val="TableParagraph"/>
              <w:spacing w:line="228" w:lineRule="exact"/>
              <w:ind w:left="31"/>
              <w:rPr>
                <w:sz w:val="20"/>
              </w:rPr>
            </w:pPr>
            <w:r>
              <w:rPr>
                <w:sz w:val="20"/>
              </w:rPr>
              <w:t>наследство".</w:t>
            </w:r>
            <w:r>
              <w:rPr>
                <w:spacing w:val="-4"/>
                <w:sz w:val="20"/>
              </w:rPr>
              <w:t xml:space="preserve"> </w:t>
            </w:r>
            <w:r>
              <w:rPr>
                <w:sz w:val="20"/>
              </w:rPr>
              <w:t>Семилетняя</w:t>
            </w:r>
            <w:r>
              <w:rPr>
                <w:spacing w:val="-4"/>
                <w:sz w:val="20"/>
              </w:rPr>
              <w:t xml:space="preserve"> </w:t>
            </w:r>
            <w:r>
              <w:rPr>
                <w:sz w:val="20"/>
              </w:rPr>
              <w:t>война</w:t>
            </w:r>
            <w:r>
              <w:rPr>
                <w:spacing w:val="-3"/>
                <w:sz w:val="20"/>
              </w:rPr>
              <w:t xml:space="preserve"> </w:t>
            </w:r>
            <w:r>
              <w:rPr>
                <w:sz w:val="20"/>
              </w:rPr>
              <w:t>(1756 -</w:t>
            </w:r>
            <w:r>
              <w:rPr>
                <w:spacing w:val="-5"/>
                <w:sz w:val="20"/>
              </w:rPr>
              <w:t xml:space="preserve"> </w:t>
            </w:r>
            <w:r>
              <w:rPr>
                <w:sz w:val="20"/>
              </w:rPr>
              <w:t>1763).</w:t>
            </w:r>
            <w:r>
              <w:rPr>
                <w:spacing w:val="-5"/>
                <w:sz w:val="20"/>
              </w:rPr>
              <w:t xml:space="preserve"> </w:t>
            </w:r>
            <w:r>
              <w:rPr>
                <w:sz w:val="20"/>
              </w:rPr>
              <w:t>Разделы</w:t>
            </w:r>
            <w:r>
              <w:rPr>
                <w:spacing w:val="-4"/>
                <w:sz w:val="20"/>
              </w:rPr>
              <w:t xml:space="preserve"> </w:t>
            </w:r>
            <w:r>
              <w:rPr>
                <w:sz w:val="20"/>
              </w:rPr>
              <w:t>Речи</w:t>
            </w:r>
            <w:r>
              <w:rPr>
                <w:spacing w:val="-4"/>
                <w:sz w:val="20"/>
              </w:rPr>
              <w:t xml:space="preserve"> </w:t>
            </w:r>
            <w:r>
              <w:rPr>
                <w:sz w:val="20"/>
              </w:rPr>
              <w:t>Посполитой.</w:t>
            </w:r>
            <w:r>
              <w:rPr>
                <w:spacing w:val="-3"/>
                <w:sz w:val="20"/>
              </w:rPr>
              <w:t xml:space="preserve"> </w:t>
            </w:r>
            <w:r>
              <w:rPr>
                <w:sz w:val="20"/>
              </w:rPr>
              <w:t>Войны</w:t>
            </w:r>
          </w:p>
          <w:p w14:paraId="77E260C3" w14:textId="77777777" w:rsidR="0052501E" w:rsidRDefault="00B0778F">
            <w:pPr>
              <w:pStyle w:val="TableParagraph"/>
              <w:spacing w:before="1"/>
              <w:ind w:left="31" w:right="18"/>
              <w:rPr>
                <w:sz w:val="20"/>
              </w:rPr>
            </w:pPr>
            <w:r>
              <w:rPr>
                <w:sz w:val="20"/>
              </w:rPr>
              <w:t>антифранцузских</w:t>
            </w:r>
            <w:r>
              <w:rPr>
                <w:spacing w:val="-7"/>
                <w:sz w:val="20"/>
              </w:rPr>
              <w:t xml:space="preserve"> </w:t>
            </w:r>
            <w:r>
              <w:rPr>
                <w:sz w:val="20"/>
              </w:rPr>
              <w:t>коалиций</w:t>
            </w:r>
            <w:r>
              <w:rPr>
                <w:spacing w:val="-4"/>
                <w:sz w:val="20"/>
              </w:rPr>
              <w:t xml:space="preserve"> </w:t>
            </w:r>
            <w:r>
              <w:rPr>
                <w:sz w:val="20"/>
              </w:rPr>
              <w:t>против</w:t>
            </w:r>
            <w:r>
              <w:rPr>
                <w:spacing w:val="-6"/>
                <w:sz w:val="20"/>
              </w:rPr>
              <w:t xml:space="preserve"> </w:t>
            </w:r>
            <w:r>
              <w:rPr>
                <w:sz w:val="20"/>
              </w:rPr>
              <w:t>революционной</w:t>
            </w:r>
            <w:r>
              <w:rPr>
                <w:spacing w:val="-6"/>
                <w:sz w:val="20"/>
              </w:rPr>
              <w:t xml:space="preserve"> </w:t>
            </w:r>
            <w:r>
              <w:rPr>
                <w:sz w:val="20"/>
              </w:rPr>
              <w:t>Франции.</w:t>
            </w:r>
            <w:r>
              <w:rPr>
                <w:spacing w:val="-3"/>
                <w:sz w:val="20"/>
              </w:rPr>
              <w:t xml:space="preserve"> </w:t>
            </w:r>
            <w:r>
              <w:rPr>
                <w:sz w:val="20"/>
              </w:rPr>
              <w:t>Колониальные</w:t>
            </w:r>
            <w:r>
              <w:rPr>
                <w:spacing w:val="-6"/>
                <w:sz w:val="20"/>
              </w:rPr>
              <w:t xml:space="preserve"> </w:t>
            </w:r>
            <w:r>
              <w:rPr>
                <w:sz w:val="20"/>
              </w:rPr>
              <w:t>захваты</w:t>
            </w:r>
            <w:r>
              <w:rPr>
                <w:spacing w:val="-47"/>
                <w:sz w:val="20"/>
              </w:rPr>
              <w:t xml:space="preserve"> </w:t>
            </w:r>
            <w:r>
              <w:rPr>
                <w:sz w:val="20"/>
              </w:rPr>
              <w:t>европейских</w:t>
            </w:r>
            <w:r>
              <w:rPr>
                <w:spacing w:val="-2"/>
                <w:sz w:val="20"/>
              </w:rPr>
              <w:t xml:space="preserve"> </w:t>
            </w:r>
            <w:r>
              <w:rPr>
                <w:sz w:val="20"/>
              </w:rPr>
              <w:t>держав.</w:t>
            </w:r>
          </w:p>
        </w:tc>
      </w:tr>
      <w:tr w:rsidR="0052501E" w14:paraId="55EC83CE" w14:textId="77777777">
        <w:trPr>
          <w:trHeight w:val="1660"/>
        </w:trPr>
        <w:tc>
          <w:tcPr>
            <w:tcW w:w="2226" w:type="dxa"/>
          </w:tcPr>
          <w:p w14:paraId="1C39D232" w14:textId="77777777" w:rsidR="0052501E" w:rsidRDefault="0052501E">
            <w:pPr>
              <w:pStyle w:val="TableParagraph"/>
            </w:pPr>
          </w:p>
          <w:p w14:paraId="71418AD9" w14:textId="77777777" w:rsidR="0052501E" w:rsidRDefault="0052501E">
            <w:pPr>
              <w:pStyle w:val="TableParagraph"/>
              <w:spacing w:before="9"/>
              <w:rPr>
                <w:sz w:val="29"/>
              </w:rPr>
            </w:pPr>
          </w:p>
          <w:p w14:paraId="7A7899FE" w14:textId="77777777" w:rsidR="0052501E" w:rsidRDefault="00B0778F">
            <w:pPr>
              <w:pStyle w:val="TableParagraph"/>
              <w:ind w:left="27" w:right="80"/>
              <w:rPr>
                <w:sz w:val="20"/>
              </w:rPr>
            </w:pPr>
            <w:r>
              <w:rPr>
                <w:sz w:val="20"/>
              </w:rPr>
              <w:t>Страны</w:t>
            </w:r>
            <w:r>
              <w:rPr>
                <w:spacing w:val="-4"/>
                <w:sz w:val="20"/>
              </w:rPr>
              <w:t xml:space="preserve"> </w:t>
            </w:r>
            <w:r>
              <w:rPr>
                <w:sz w:val="20"/>
              </w:rPr>
              <w:t>Востока</w:t>
            </w:r>
            <w:r>
              <w:rPr>
                <w:spacing w:val="-3"/>
                <w:sz w:val="20"/>
              </w:rPr>
              <w:t xml:space="preserve"> </w:t>
            </w:r>
            <w:r>
              <w:rPr>
                <w:sz w:val="20"/>
              </w:rPr>
              <w:t>в</w:t>
            </w:r>
            <w:r>
              <w:rPr>
                <w:spacing w:val="-4"/>
                <w:sz w:val="20"/>
              </w:rPr>
              <w:t xml:space="preserve"> </w:t>
            </w:r>
            <w:r>
              <w:rPr>
                <w:sz w:val="20"/>
              </w:rPr>
              <w:t>XVIII</w:t>
            </w:r>
            <w:r>
              <w:rPr>
                <w:spacing w:val="-47"/>
                <w:sz w:val="20"/>
              </w:rPr>
              <w:t xml:space="preserve"> </w:t>
            </w:r>
            <w:r>
              <w:rPr>
                <w:sz w:val="20"/>
              </w:rPr>
              <w:t>в.</w:t>
            </w:r>
          </w:p>
        </w:tc>
        <w:tc>
          <w:tcPr>
            <w:tcW w:w="7771" w:type="dxa"/>
          </w:tcPr>
          <w:p w14:paraId="7FB8AC84" w14:textId="77777777" w:rsidR="0052501E" w:rsidRDefault="00B0778F">
            <w:pPr>
              <w:pStyle w:val="TableParagraph"/>
              <w:spacing w:before="19"/>
              <w:ind w:left="31" w:right="248"/>
              <w:rPr>
                <w:sz w:val="20"/>
              </w:rPr>
            </w:pPr>
            <w:r>
              <w:rPr>
                <w:sz w:val="20"/>
              </w:rPr>
              <w:t>Османская империя: от могущества к упадку. Положение населения. Попытки</w:t>
            </w:r>
            <w:r>
              <w:rPr>
                <w:spacing w:val="1"/>
                <w:sz w:val="20"/>
              </w:rPr>
              <w:t xml:space="preserve"> </w:t>
            </w:r>
            <w:r>
              <w:rPr>
                <w:sz w:val="20"/>
              </w:rPr>
              <w:t>проведения</w:t>
            </w:r>
            <w:r>
              <w:rPr>
                <w:spacing w:val="-6"/>
                <w:sz w:val="20"/>
              </w:rPr>
              <w:t xml:space="preserve"> </w:t>
            </w:r>
            <w:r>
              <w:rPr>
                <w:sz w:val="20"/>
              </w:rPr>
              <w:t>реформ;</w:t>
            </w:r>
            <w:r>
              <w:rPr>
                <w:spacing w:val="-5"/>
                <w:sz w:val="20"/>
              </w:rPr>
              <w:t xml:space="preserve"> </w:t>
            </w:r>
            <w:r>
              <w:rPr>
                <w:sz w:val="20"/>
              </w:rPr>
              <w:t>Селим</w:t>
            </w:r>
            <w:r>
              <w:rPr>
                <w:spacing w:val="-3"/>
                <w:sz w:val="20"/>
              </w:rPr>
              <w:t xml:space="preserve"> </w:t>
            </w:r>
            <w:r>
              <w:rPr>
                <w:sz w:val="20"/>
              </w:rPr>
              <w:t>III.</w:t>
            </w:r>
            <w:r>
              <w:rPr>
                <w:spacing w:val="-4"/>
                <w:sz w:val="20"/>
              </w:rPr>
              <w:t xml:space="preserve"> </w:t>
            </w:r>
            <w:r>
              <w:rPr>
                <w:sz w:val="20"/>
              </w:rPr>
              <w:t>Индия.</w:t>
            </w:r>
            <w:r>
              <w:rPr>
                <w:spacing w:val="-5"/>
                <w:sz w:val="20"/>
              </w:rPr>
              <w:t xml:space="preserve"> </w:t>
            </w:r>
            <w:r>
              <w:rPr>
                <w:sz w:val="20"/>
              </w:rPr>
              <w:t>Ослабление</w:t>
            </w:r>
            <w:r>
              <w:rPr>
                <w:spacing w:val="-4"/>
                <w:sz w:val="20"/>
              </w:rPr>
              <w:t xml:space="preserve"> </w:t>
            </w:r>
            <w:r>
              <w:rPr>
                <w:sz w:val="20"/>
              </w:rPr>
              <w:t>империи</w:t>
            </w:r>
            <w:r>
              <w:rPr>
                <w:spacing w:val="-5"/>
                <w:sz w:val="20"/>
              </w:rPr>
              <w:t xml:space="preserve"> </w:t>
            </w:r>
            <w:r>
              <w:rPr>
                <w:sz w:val="20"/>
              </w:rPr>
              <w:t>Великих</w:t>
            </w:r>
            <w:r>
              <w:rPr>
                <w:spacing w:val="-5"/>
                <w:sz w:val="20"/>
              </w:rPr>
              <w:t xml:space="preserve"> </w:t>
            </w:r>
            <w:r>
              <w:rPr>
                <w:sz w:val="20"/>
              </w:rPr>
              <w:t>Моголов.</w:t>
            </w:r>
            <w:r>
              <w:rPr>
                <w:spacing w:val="-4"/>
                <w:sz w:val="20"/>
              </w:rPr>
              <w:t xml:space="preserve"> </w:t>
            </w:r>
            <w:r>
              <w:rPr>
                <w:sz w:val="20"/>
              </w:rPr>
              <w:t>Борьба</w:t>
            </w:r>
            <w:r>
              <w:rPr>
                <w:spacing w:val="-47"/>
                <w:sz w:val="20"/>
              </w:rPr>
              <w:t xml:space="preserve"> </w:t>
            </w:r>
            <w:r>
              <w:rPr>
                <w:sz w:val="20"/>
              </w:rPr>
              <w:t>европейцев</w:t>
            </w:r>
            <w:r>
              <w:rPr>
                <w:spacing w:val="-4"/>
                <w:sz w:val="20"/>
              </w:rPr>
              <w:t xml:space="preserve"> </w:t>
            </w:r>
            <w:r>
              <w:rPr>
                <w:sz w:val="20"/>
              </w:rPr>
              <w:t>за</w:t>
            </w:r>
            <w:r>
              <w:rPr>
                <w:spacing w:val="-2"/>
                <w:sz w:val="20"/>
              </w:rPr>
              <w:t xml:space="preserve"> </w:t>
            </w:r>
            <w:r>
              <w:rPr>
                <w:sz w:val="20"/>
              </w:rPr>
              <w:t>владения</w:t>
            </w:r>
            <w:r>
              <w:rPr>
                <w:spacing w:val="-3"/>
                <w:sz w:val="20"/>
              </w:rPr>
              <w:t xml:space="preserve"> </w:t>
            </w:r>
            <w:r>
              <w:rPr>
                <w:sz w:val="20"/>
              </w:rPr>
              <w:t>в</w:t>
            </w:r>
            <w:r>
              <w:rPr>
                <w:spacing w:val="-4"/>
                <w:sz w:val="20"/>
              </w:rPr>
              <w:t xml:space="preserve"> </w:t>
            </w:r>
            <w:r>
              <w:rPr>
                <w:sz w:val="20"/>
              </w:rPr>
              <w:t>Индии.</w:t>
            </w:r>
            <w:r>
              <w:rPr>
                <w:spacing w:val="-2"/>
                <w:sz w:val="20"/>
              </w:rPr>
              <w:t xml:space="preserve"> </w:t>
            </w:r>
            <w:r>
              <w:rPr>
                <w:sz w:val="20"/>
              </w:rPr>
              <w:t>Утверждение</w:t>
            </w:r>
            <w:r>
              <w:rPr>
                <w:spacing w:val="1"/>
                <w:sz w:val="20"/>
              </w:rPr>
              <w:t xml:space="preserve"> </w:t>
            </w:r>
            <w:r>
              <w:rPr>
                <w:sz w:val="20"/>
              </w:rPr>
              <w:t>британского</w:t>
            </w:r>
            <w:r>
              <w:rPr>
                <w:spacing w:val="-2"/>
                <w:sz w:val="20"/>
              </w:rPr>
              <w:t xml:space="preserve"> </w:t>
            </w:r>
            <w:r>
              <w:rPr>
                <w:sz w:val="20"/>
              </w:rPr>
              <w:t>владычества.</w:t>
            </w:r>
            <w:r>
              <w:rPr>
                <w:spacing w:val="-2"/>
                <w:sz w:val="20"/>
              </w:rPr>
              <w:t xml:space="preserve"> </w:t>
            </w:r>
            <w:r>
              <w:rPr>
                <w:sz w:val="20"/>
              </w:rPr>
              <w:t>Китай.</w:t>
            </w:r>
          </w:p>
          <w:p w14:paraId="6ABF3EE8" w14:textId="77777777" w:rsidR="0052501E" w:rsidRDefault="00B0778F">
            <w:pPr>
              <w:pStyle w:val="TableParagraph"/>
              <w:spacing w:line="229" w:lineRule="exact"/>
              <w:ind w:left="31"/>
              <w:rPr>
                <w:sz w:val="20"/>
              </w:rPr>
            </w:pPr>
            <w:r>
              <w:rPr>
                <w:sz w:val="20"/>
              </w:rPr>
              <w:t>Империя</w:t>
            </w:r>
            <w:r>
              <w:rPr>
                <w:spacing w:val="-6"/>
                <w:sz w:val="20"/>
              </w:rPr>
              <w:t xml:space="preserve"> </w:t>
            </w:r>
            <w:r>
              <w:rPr>
                <w:sz w:val="20"/>
              </w:rPr>
              <w:t>Цин</w:t>
            </w:r>
            <w:r>
              <w:rPr>
                <w:spacing w:val="-3"/>
                <w:sz w:val="20"/>
              </w:rPr>
              <w:t xml:space="preserve"> </w:t>
            </w:r>
            <w:r>
              <w:rPr>
                <w:sz w:val="20"/>
              </w:rPr>
              <w:t>в</w:t>
            </w:r>
            <w:r>
              <w:rPr>
                <w:spacing w:val="-5"/>
                <w:sz w:val="20"/>
              </w:rPr>
              <w:t xml:space="preserve"> </w:t>
            </w:r>
            <w:r>
              <w:rPr>
                <w:sz w:val="20"/>
              </w:rPr>
              <w:t>XVIII</w:t>
            </w:r>
            <w:r>
              <w:rPr>
                <w:spacing w:val="-5"/>
                <w:sz w:val="20"/>
              </w:rPr>
              <w:t xml:space="preserve"> </w:t>
            </w:r>
            <w:r>
              <w:rPr>
                <w:sz w:val="20"/>
              </w:rPr>
              <w:t>в.:</w:t>
            </w:r>
            <w:r>
              <w:rPr>
                <w:spacing w:val="-4"/>
                <w:sz w:val="20"/>
              </w:rPr>
              <w:t xml:space="preserve"> </w:t>
            </w:r>
            <w:r>
              <w:rPr>
                <w:sz w:val="20"/>
              </w:rPr>
              <w:t>власть</w:t>
            </w:r>
            <w:r>
              <w:rPr>
                <w:spacing w:val="-4"/>
                <w:sz w:val="20"/>
              </w:rPr>
              <w:t xml:space="preserve"> </w:t>
            </w:r>
            <w:r>
              <w:rPr>
                <w:sz w:val="20"/>
              </w:rPr>
              <w:t>маньчжурских</w:t>
            </w:r>
            <w:r>
              <w:rPr>
                <w:spacing w:val="-4"/>
                <w:sz w:val="20"/>
              </w:rPr>
              <w:t xml:space="preserve"> </w:t>
            </w:r>
            <w:r>
              <w:rPr>
                <w:sz w:val="20"/>
              </w:rPr>
              <w:t>императоров,</w:t>
            </w:r>
            <w:r>
              <w:rPr>
                <w:spacing w:val="-4"/>
                <w:sz w:val="20"/>
              </w:rPr>
              <w:t xml:space="preserve"> </w:t>
            </w:r>
            <w:r>
              <w:rPr>
                <w:sz w:val="20"/>
              </w:rPr>
              <w:t>система</w:t>
            </w:r>
            <w:r>
              <w:rPr>
                <w:spacing w:val="-2"/>
                <w:sz w:val="20"/>
              </w:rPr>
              <w:t xml:space="preserve"> </w:t>
            </w:r>
            <w:r>
              <w:rPr>
                <w:sz w:val="20"/>
              </w:rPr>
              <w:t>управления</w:t>
            </w:r>
          </w:p>
          <w:p w14:paraId="45DD4D55" w14:textId="77777777" w:rsidR="0052501E" w:rsidRDefault="00B0778F">
            <w:pPr>
              <w:pStyle w:val="TableParagraph"/>
              <w:ind w:left="31" w:right="18"/>
              <w:rPr>
                <w:sz w:val="20"/>
              </w:rPr>
            </w:pPr>
            <w:r>
              <w:rPr>
                <w:sz w:val="20"/>
              </w:rPr>
              <w:t>страной.</w:t>
            </w:r>
            <w:r>
              <w:rPr>
                <w:spacing w:val="-4"/>
                <w:sz w:val="20"/>
              </w:rPr>
              <w:t xml:space="preserve"> </w:t>
            </w:r>
            <w:r>
              <w:rPr>
                <w:sz w:val="20"/>
              </w:rPr>
              <w:t>Внешняя</w:t>
            </w:r>
            <w:r>
              <w:rPr>
                <w:spacing w:val="-3"/>
                <w:sz w:val="20"/>
              </w:rPr>
              <w:t xml:space="preserve"> </w:t>
            </w:r>
            <w:r>
              <w:rPr>
                <w:sz w:val="20"/>
              </w:rPr>
              <w:t>политика</w:t>
            </w:r>
            <w:r>
              <w:rPr>
                <w:spacing w:val="-2"/>
                <w:sz w:val="20"/>
              </w:rPr>
              <w:t xml:space="preserve"> </w:t>
            </w:r>
            <w:r>
              <w:rPr>
                <w:sz w:val="20"/>
              </w:rPr>
              <w:t>империи</w:t>
            </w:r>
            <w:r>
              <w:rPr>
                <w:spacing w:val="-4"/>
                <w:sz w:val="20"/>
              </w:rPr>
              <w:t xml:space="preserve"> </w:t>
            </w:r>
            <w:r>
              <w:rPr>
                <w:sz w:val="20"/>
              </w:rPr>
              <w:t>Цин;</w:t>
            </w:r>
            <w:r>
              <w:rPr>
                <w:spacing w:val="-5"/>
                <w:sz w:val="20"/>
              </w:rPr>
              <w:t xml:space="preserve"> </w:t>
            </w:r>
            <w:r>
              <w:rPr>
                <w:sz w:val="20"/>
              </w:rPr>
              <w:t>отношения</w:t>
            </w:r>
            <w:r>
              <w:rPr>
                <w:spacing w:val="-5"/>
                <w:sz w:val="20"/>
              </w:rPr>
              <w:t xml:space="preserve"> </w:t>
            </w:r>
            <w:r>
              <w:rPr>
                <w:sz w:val="20"/>
              </w:rPr>
              <w:t>с</w:t>
            </w:r>
            <w:r>
              <w:rPr>
                <w:spacing w:val="-1"/>
                <w:sz w:val="20"/>
              </w:rPr>
              <w:t xml:space="preserve"> </w:t>
            </w:r>
            <w:r>
              <w:rPr>
                <w:sz w:val="20"/>
              </w:rPr>
              <w:t>Россией.</w:t>
            </w:r>
            <w:r>
              <w:rPr>
                <w:spacing w:val="-4"/>
                <w:sz w:val="20"/>
              </w:rPr>
              <w:t xml:space="preserve"> </w:t>
            </w:r>
            <w:r>
              <w:rPr>
                <w:sz w:val="20"/>
              </w:rPr>
              <w:t>"Закрытие"</w:t>
            </w:r>
            <w:r>
              <w:rPr>
                <w:spacing w:val="-1"/>
                <w:sz w:val="20"/>
              </w:rPr>
              <w:t xml:space="preserve"> </w:t>
            </w:r>
            <w:r>
              <w:rPr>
                <w:sz w:val="20"/>
              </w:rPr>
              <w:t>Китая</w:t>
            </w:r>
            <w:r>
              <w:rPr>
                <w:spacing w:val="-5"/>
                <w:sz w:val="20"/>
              </w:rPr>
              <w:t xml:space="preserve"> </w:t>
            </w:r>
            <w:r>
              <w:rPr>
                <w:sz w:val="20"/>
              </w:rPr>
              <w:t>для</w:t>
            </w:r>
            <w:r>
              <w:rPr>
                <w:spacing w:val="-47"/>
                <w:sz w:val="20"/>
              </w:rPr>
              <w:t xml:space="preserve"> </w:t>
            </w:r>
            <w:r>
              <w:rPr>
                <w:sz w:val="20"/>
              </w:rPr>
              <w:t>иноземцев. Япония в XVIII в. Сегуны и дайме. Положение сословий. Культура стран</w:t>
            </w:r>
            <w:r>
              <w:rPr>
                <w:spacing w:val="1"/>
                <w:sz w:val="20"/>
              </w:rPr>
              <w:t xml:space="preserve"> </w:t>
            </w:r>
            <w:r>
              <w:rPr>
                <w:sz w:val="20"/>
              </w:rPr>
              <w:t>Востока</w:t>
            </w:r>
            <w:r>
              <w:rPr>
                <w:spacing w:val="-1"/>
                <w:sz w:val="20"/>
              </w:rPr>
              <w:t xml:space="preserve"> </w:t>
            </w:r>
            <w:r>
              <w:rPr>
                <w:sz w:val="20"/>
              </w:rPr>
              <w:t>в</w:t>
            </w:r>
            <w:r>
              <w:rPr>
                <w:spacing w:val="-1"/>
                <w:sz w:val="20"/>
              </w:rPr>
              <w:t xml:space="preserve"> </w:t>
            </w:r>
            <w:r>
              <w:rPr>
                <w:sz w:val="20"/>
              </w:rPr>
              <w:t>XVIII в.</w:t>
            </w:r>
          </w:p>
        </w:tc>
      </w:tr>
      <w:tr w:rsidR="0052501E" w14:paraId="5C55FA1A" w14:textId="77777777">
        <w:trPr>
          <w:trHeight w:val="281"/>
        </w:trPr>
        <w:tc>
          <w:tcPr>
            <w:tcW w:w="2226" w:type="dxa"/>
          </w:tcPr>
          <w:p w14:paraId="6D894C13" w14:textId="77777777" w:rsidR="0052501E" w:rsidRDefault="00B0778F">
            <w:pPr>
              <w:pStyle w:val="TableParagraph"/>
              <w:spacing w:before="19"/>
              <w:ind w:left="27"/>
              <w:rPr>
                <w:sz w:val="20"/>
              </w:rPr>
            </w:pPr>
            <w:r>
              <w:rPr>
                <w:sz w:val="20"/>
              </w:rPr>
              <w:t>Обобщение.</w:t>
            </w:r>
          </w:p>
        </w:tc>
        <w:tc>
          <w:tcPr>
            <w:tcW w:w="7771" w:type="dxa"/>
          </w:tcPr>
          <w:p w14:paraId="473877BA" w14:textId="77777777" w:rsidR="0052501E" w:rsidRDefault="00B0778F">
            <w:pPr>
              <w:pStyle w:val="TableParagraph"/>
              <w:spacing w:before="19"/>
              <w:ind w:left="31"/>
              <w:rPr>
                <w:sz w:val="20"/>
              </w:rPr>
            </w:pPr>
            <w:r>
              <w:rPr>
                <w:sz w:val="20"/>
              </w:rPr>
              <w:t>Историческое</w:t>
            </w:r>
            <w:r>
              <w:rPr>
                <w:spacing w:val="-5"/>
                <w:sz w:val="20"/>
              </w:rPr>
              <w:t xml:space="preserve"> </w:t>
            </w:r>
            <w:r>
              <w:rPr>
                <w:sz w:val="20"/>
              </w:rPr>
              <w:t>и</w:t>
            </w:r>
            <w:r>
              <w:rPr>
                <w:spacing w:val="-5"/>
                <w:sz w:val="20"/>
              </w:rPr>
              <w:t xml:space="preserve"> </w:t>
            </w:r>
            <w:r>
              <w:rPr>
                <w:sz w:val="20"/>
              </w:rPr>
              <w:t>культурное</w:t>
            </w:r>
            <w:r>
              <w:rPr>
                <w:spacing w:val="-5"/>
                <w:sz w:val="20"/>
              </w:rPr>
              <w:t xml:space="preserve"> </w:t>
            </w:r>
            <w:r>
              <w:rPr>
                <w:sz w:val="20"/>
              </w:rPr>
              <w:t>наследие</w:t>
            </w:r>
            <w:r>
              <w:rPr>
                <w:spacing w:val="-4"/>
                <w:sz w:val="20"/>
              </w:rPr>
              <w:t xml:space="preserve"> </w:t>
            </w:r>
            <w:r>
              <w:rPr>
                <w:sz w:val="20"/>
              </w:rPr>
              <w:t>XVIII</w:t>
            </w:r>
            <w:r>
              <w:rPr>
                <w:spacing w:val="-4"/>
                <w:sz w:val="20"/>
              </w:rPr>
              <w:t xml:space="preserve"> </w:t>
            </w:r>
            <w:r>
              <w:rPr>
                <w:sz w:val="20"/>
              </w:rPr>
              <w:t>в.</w:t>
            </w:r>
          </w:p>
        </w:tc>
      </w:tr>
      <w:tr w:rsidR="0052501E" w14:paraId="22B8B814" w14:textId="77777777">
        <w:trPr>
          <w:trHeight w:val="1651"/>
        </w:trPr>
        <w:tc>
          <w:tcPr>
            <w:tcW w:w="2226" w:type="dxa"/>
          </w:tcPr>
          <w:p w14:paraId="6968A7FC" w14:textId="77777777" w:rsidR="0052501E" w:rsidRDefault="00B0778F">
            <w:pPr>
              <w:pStyle w:val="TableParagraph"/>
              <w:spacing w:before="132"/>
              <w:ind w:left="27" w:right="47"/>
              <w:rPr>
                <w:sz w:val="20"/>
              </w:rPr>
            </w:pPr>
            <w:r>
              <w:rPr>
                <w:sz w:val="20"/>
              </w:rPr>
              <w:t>История России. Россия</w:t>
            </w:r>
            <w:r>
              <w:rPr>
                <w:spacing w:val="1"/>
                <w:sz w:val="20"/>
              </w:rPr>
              <w:t xml:space="preserve"> </w:t>
            </w:r>
            <w:r>
              <w:rPr>
                <w:sz w:val="20"/>
              </w:rPr>
              <w:t>в</w:t>
            </w:r>
            <w:r>
              <w:rPr>
                <w:spacing w:val="-4"/>
                <w:sz w:val="20"/>
              </w:rPr>
              <w:t xml:space="preserve"> </w:t>
            </w:r>
            <w:r>
              <w:rPr>
                <w:sz w:val="20"/>
              </w:rPr>
              <w:t>конце</w:t>
            </w:r>
            <w:r>
              <w:rPr>
                <w:spacing w:val="-3"/>
                <w:sz w:val="20"/>
              </w:rPr>
              <w:t xml:space="preserve"> </w:t>
            </w:r>
            <w:r>
              <w:rPr>
                <w:sz w:val="20"/>
              </w:rPr>
              <w:t>XVII</w:t>
            </w:r>
            <w:r>
              <w:rPr>
                <w:spacing w:val="-1"/>
                <w:sz w:val="20"/>
              </w:rPr>
              <w:t xml:space="preserve"> </w:t>
            </w:r>
            <w:r>
              <w:rPr>
                <w:sz w:val="20"/>
              </w:rPr>
              <w:t>-</w:t>
            </w:r>
            <w:r>
              <w:rPr>
                <w:spacing w:val="-4"/>
                <w:sz w:val="20"/>
              </w:rPr>
              <w:t xml:space="preserve"> </w:t>
            </w:r>
            <w:r>
              <w:rPr>
                <w:sz w:val="20"/>
              </w:rPr>
              <w:t>XVIII</w:t>
            </w:r>
            <w:r>
              <w:rPr>
                <w:spacing w:val="-3"/>
                <w:sz w:val="20"/>
              </w:rPr>
              <w:t xml:space="preserve"> </w:t>
            </w:r>
            <w:r>
              <w:rPr>
                <w:sz w:val="20"/>
              </w:rPr>
              <w:t>вв.:</w:t>
            </w:r>
            <w:r>
              <w:rPr>
                <w:spacing w:val="-47"/>
                <w:sz w:val="20"/>
              </w:rPr>
              <w:t xml:space="preserve"> </w:t>
            </w:r>
            <w:r>
              <w:rPr>
                <w:sz w:val="20"/>
              </w:rPr>
              <w:t>От царства к империи.</w:t>
            </w:r>
            <w:r>
              <w:rPr>
                <w:spacing w:val="1"/>
                <w:sz w:val="20"/>
              </w:rPr>
              <w:t xml:space="preserve"> </w:t>
            </w:r>
            <w:r>
              <w:rPr>
                <w:sz w:val="20"/>
              </w:rPr>
              <w:t>Введение.</w:t>
            </w:r>
          </w:p>
          <w:p w14:paraId="6F016801" w14:textId="77777777" w:rsidR="0052501E" w:rsidRDefault="00B0778F">
            <w:pPr>
              <w:pStyle w:val="TableParagraph"/>
              <w:spacing w:line="229" w:lineRule="exact"/>
              <w:ind w:left="27"/>
              <w:rPr>
                <w:sz w:val="20"/>
              </w:rPr>
            </w:pPr>
            <w:r>
              <w:rPr>
                <w:sz w:val="20"/>
              </w:rPr>
              <w:t>Россия</w:t>
            </w:r>
            <w:r>
              <w:rPr>
                <w:spacing w:val="-3"/>
                <w:sz w:val="20"/>
              </w:rPr>
              <w:t xml:space="preserve"> </w:t>
            </w:r>
            <w:r>
              <w:rPr>
                <w:sz w:val="20"/>
              </w:rPr>
              <w:t>в</w:t>
            </w:r>
            <w:r>
              <w:rPr>
                <w:spacing w:val="-2"/>
                <w:sz w:val="20"/>
              </w:rPr>
              <w:t xml:space="preserve"> </w:t>
            </w:r>
            <w:r>
              <w:rPr>
                <w:sz w:val="20"/>
              </w:rPr>
              <w:t>эпоху</w:t>
            </w:r>
          </w:p>
          <w:p w14:paraId="23FFD910" w14:textId="77777777" w:rsidR="0052501E" w:rsidRDefault="00B0778F">
            <w:pPr>
              <w:pStyle w:val="TableParagraph"/>
              <w:ind w:left="27"/>
              <w:rPr>
                <w:sz w:val="20"/>
              </w:rPr>
            </w:pPr>
            <w:r>
              <w:rPr>
                <w:sz w:val="20"/>
              </w:rPr>
              <w:t>преобразований</w:t>
            </w:r>
            <w:r>
              <w:rPr>
                <w:spacing w:val="-5"/>
                <w:sz w:val="20"/>
              </w:rPr>
              <w:t xml:space="preserve"> </w:t>
            </w:r>
            <w:r>
              <w:rPr>
                <w:sz w:val="20"/>
              </w:rPr>
              <w:t>Петра</w:t>
            </w:r>
            <w:r>
              <w:rPr>
                <w:spacing w:val="-4"/>
                <w:sz w:val="20"/>
              </w:rPr>
              <w:t xml:space="preserve"> </w:t>
            </w:r>
            <w:r>
              <w:rPr>
                <w:sz w:val="20"/>
              </w:rPr>
              <w:t>I.</w:t>
            </w:r>
          </w:p>
        </w:tc>
        <w:tc>
          <w:tcPr>
            <w:tcW w:w="7771" w:type="dxa"/>
          </w:tcPr>
          <w:p w14:paraId="29370777" w14:textId="77777777" w:rsidR="0052501E" w:rsidRDefault="00B0778F">
            <w:pPr>
              <w:pStyle w:val="TableParagraph"/>
              <w:spacing w:before="16"/>
              <w:ind w:left="31"/>
              <w:rPr>
                <w:sz w:val="20"/>
              </w:rPr>
            </w:pPr>
            <w:r>
              <w:rPr>
                <w:sz w:val="20"/>
              </w:rPr>
              <w:t>Причины</w:t>
            </w:r>
            <w:r>
              <w:rPr>
                <w:spacing w:val="-4"/>
                <w:sz w:val="20"/>
              </w:rPr>
              <w:t xml:space="preserve"> </w:t>
            </w:r>
            <w:r>
              <w:rPr>
                <w:sz w:val="20"/>
              </w:rPr>
              <w:t>и</w:t>
            </w:r>
            <w:r>
              <w:rPr>
                <w:spacing w:val="-4"/>
                <w:sz w:val="20"/>
              </w:rPr>
              <w:t xml:space="preserve"> </w:t>
            </w:r>
            <w:r>
              <w:rPr>
                <w:sz w:val="20"/>
              </w:rPr>
              <w:t>предпосылки</w:t>
            </w:r>
            <w:r>
              <w:rPr>
                <w:spacing w:val="-3"/>
                <w:sz w:val="20"/>
              </w:rPr>
              <w:t xml:space="preserve"> </w:t>
            </w:r>
            <w:r>
              <w:rPr>
                <w:sz w:val="20"/>
              </w:rPr>
              <w:t>преобразований.</w:t>
            </w:r>
            <w:r>
              <w:rPr>
                <w:spacing w:val="-3"/>
                <w:sz w:val="20"/>
              </w:rPr>
              <w:t xml:space="preserve"> </w:t>
            </w:r>
            <w:r>
              <w:rPr>
                <w:sz w:val="20"/>
              </w:rPr>
              <w:t>Россия</w:t>
            </w:r>
            <w:r>
              <w:rPr>
                <w:spacing w:val="-4"/>
                <w:sz w:val="20"/>
              </w:rPr>
              <w:t xml:space="preserve"> </w:t>
            </w:r>
            <w:r>
              <w:rPr>
                <w:sz w:val="20"/>
              </w:rPr>
              <w:t>и</w:t>
            </w:r>
            <w:r>
              <w:rPr>
                <w:spacing w:val="-4"/>
                <w:sz w:val="20"/>
              </w:rPr>
              <w:t xml:space="preserve"> </w:t>
            </w:r>
            <w:r>
              <w:rPr>
                <w:sz w:val="20"/>
              </w:rPr>
              <w:t>Европа</w:t>
            </w:r>
            <w:r>
              <w:rPr>
                <w:spacing w:val="-4"/>
                <w:sz w:val="20"/>
              </w:rPr>
              <w:t xml:space="preserve"> </w:t>
            </w:r>
            <w:r>
              <w:rPr>
                <w:sz w:val="20"/>
              </w:rPr>
              <w:t>в</w:t>
            </w:r>
            <w:r>
              <w:rPr>
                <w:spacing w:val="-4"/>
                <w:sz w:val="20"/>
              </w:rPr>
              <w:t xml:space="preserve"> </w:t>
            </w:r>
            <w:r>
              <w:rPr>
                <w:sz w:val="20"/>
              </w:rPr>
              <w:t>конце</w:t>
            </w:r>
            <w:r>
              <w:rPr>
                <w:spacing w:val="-3"/>
                <w:sz w:val="20"/>
              </w:rPr>
              <w:t xml:space="preserve"> </w:t>
            </w:r>
            <w:r>
              <w:rPr>
                <w:sz w:val="20"/>
              </w:rPr>
              <w:t>XVII</w:t>
            </w:r>
            <w:r>
              <w:rPr>
                <w:spacing w:val="-4"/>
                <w:sz w:val="20"/>
              </w:rPr>
              <w:t xml:space="preserve"> </w:t>
            </w:r>
            <w:r>
              <w:rPr>
                <w:sz w:val="20"/>
              </w:rPr>
              <w:t>века.</w:t>
            </w:r>
          </w:p>
          <w:p w14:paraId="3F26331A" w14:textId="77777777" w:rsidR="0052501E" w:rsidRDefault="00B0778F">
            <w:pPr>
              <w:pStyle w:val="TableParagraph"/>
              <w:spacing w:before="1"/>
              <w:ind w:left="31" w:right="18"/>
              <w:rPr>
                <w:sz w:val="20"/>
              </w:rPr>
            </w:pPr>
            <w:r>
              <w:rPr>
                <w:sz w:val="20"/>
              </w:rPr>
              <w:t>Модернизация</w:t>
            </w:r>
            <w:r>
              <w:rPr>
                <w:spacing w:val="-3"/>
                <w:sz w:val="20"/>
              </w:rPr>
              <w:t xml:space="preserve"> </w:t>
            </w:r>
            <w:r>
              <w:rPr>
                <w:sz w:val="20"/>
              </w:rPr>
              <w:t>как</w:t>
            </w:r>
            <w:r>
              <w:rPr>
                <w:spacing w:val="-3"/>
                <w:sz w:val="20"/>
              </w:rPr>
              <w:t xml:space="preserve"> </w:t>
            </w:r>
            <w:r>
              <w:rPr>
                <w:sz w:val="20"/>
              </w:rPr>
              <w:t>жизненно</w:t>
            </w:r>
            <w:r>
              <w:rPr>
                <w:spacing w:val="-4"/>
                <w:sz w:val="20"/>
              </w:rPr>
              <w:t xml:space="preserve"> </w:t>
            </w:r>
            <w:r>
              <w:rPr>
                <w:sz w:val="20"/>
              </w:rPr>
              <w:t>важная</w:t>
            </w:r>
            <w:r>
              <w:rPr>
                <w:spacing w:val="-3"/>
                <w:sz w:val="20"/>
              </w:rPr>
              <w:t xml:space="preserve"> </w:t>
            </w:r>
            <w:r>
              <w:rPr>
                <w:sz w:val="20"/>
              </w:rPr>
              <w:t>национальная</w:t>
            </w:r>
            <w:r>
              <w:rPr>
                <w:spacing w:val="-5"/>
                <w:sz w:val="20"/>
              </w:rPr>
              <w:t xml:space="preserve"> </w:t>
            </w:r>
            <w:r>
              <w:rPr>
                <w:sz w:val="20"/>
              </w:rPr>
              <w:t>задача.</w:t>
            </w:r>
            <w:r>
              <w:rPr>
                <w:spacing w:val="-4"/>
                <w:sz w:val="20"/>
              </w:rPr>
              <w:t xml:space="preserve"> </w:t>
            </w:r>
            <w:r>
              <w:rPr>
                <w:sz w:val="20"/>
              </w:rPr>
              <w:t>Начало</w:t>
            </w:r>
            <w:r>
              <w:rPr>
                <w:spacing w:val="-4"/>
                <w:sz w:val="20"/>
              </w:rPr>
              <w:t xml:space="preserve"> </w:t>
            </w:r>
            <w:r>
              <w:rPr>
                <w:sz w:val="20"/>
              </w:rPr>
              <w:t>царствования</w:t>
            </w:r>
            <w:r>
              <w:rPr>
                <w:spacing w:val="-6"/>
                <w:sz w:val="20"/>
              </w:rPr>
              <w:t xml:space="preserve"> </w:t>
            </w:r>
            <w:r>
              <w:rPr>
                <w:sz w:val="20"/>
              </w:rPr>
              <w:t>Петра</w:t>
            </w:r>
            <w:r>
              <w:rPr>
                <w:spacing w:val="-4"/>
                <w:sz w:val="20"/>
              </w:rPr>
              <w:t xml:space="preserve"> </w:t>
            </w:r>
            <w:r>
              <w:rPr>
                <w:sz w:val="20"/>
              </w:rPr>
              <w:t>I,</w:t>
            </w:r>
            <w:r>
              <w:rPr>
                <w:spacing w:val="-47"/>
                <w:sz w:val="20"/>
              </w:rPr>
              <w:t xml:space="preserve"> </w:t>
            </w:r>
            <w:r>
              <w:rPr>
                <w:sz w:val="20"/>
              </w:rPr>
              <w:t>борьба за власть. Правление царевны Софьи. Стрелецкие бунты. Хованщина. Первые</w:t>
            </w:r>
            <w:r>
              <w:rPr>
                <w:spacing w:val="1"/>
                <w:sz w:val="20"/>
              </w:rPr>
              <w:t xml:space="preserve"> </w:t>
            </w:r>
            <w:r>
              <w:rPr>
                <w:sz w:val="20"/>
              </w:rPr>
              <w:t>шаги</w:t>
            </w:r>
            <w:r>
              <w:rPr>
                <w:spacing w:val="-4"/>
                <w:sz w:val="20"/>
              </w:rPr>
              <w:t xml:space="preserve"> </w:t>
            </w:r>
            <w:r>
              <w:rPr>
                <w:sz w:val="20"/>
              </w:rPr>
              <w:t>на пути</w:t>
            </w:r>
            <w:r>
              <w:rPr>
                <w:spacing w:val="-1"/>
                <w:sz w:val="20"/>
              </w:rPr>
              <w:t xml:space="preserve"> </w:t>
            </w:r>
            <w:r>
              <w:rPr>
                <w:sz w:val="20"/>
              </w:rPr>
              <w:t>преобразований.</w:t>
            </w:r>
            <w:r>
              <w:rPr>
                <w:spacing w:val="-3"/>
                <w:sz w:val="20"/>
              </w:rPr>
              <w:t xml:space="preserve"> </w:t>
            </w:r>
            <w:r>
              <w:rPr>
                <w:sz w:val="20"/>
              </w:rPr>
              <w:t>Азовские походы.</w:t>
            </w:r>
            <w:r>
              <w:rPr>
                <w:spacing w:val="-2"/>
                <w:sz w:val="20"/>
              </w:rPr>
              <w:t xml:space="preserve"> </w:t>
            </w:r>
            <w:r>
              <w:rPr>
                <w:sz w:val="20"/>
              </w:rPr>
              <w:t>Великое</w:t>
            </w:r>
            <w:r>
              <w:rPr>
                <w:spacing w:val="-3"/>
                <w:sz w:val="20"/>
              </w:rPr>
              <w:t xml:space="preserve"> </w:t>
            </w:r>
            <w:r>
              <w:rPr>
                <w:sz w:val="20"/>
              </w:rPr>
              <w:t>посольство</w:t>
            </w:r>
            <w:r>
              <w:rPr>
                <w:spacing w:val="-2"/>
                <w:sz w:val="20"/>
              </w:rPr>
              <w:t xml:space="preserve"> </w:t>
            </w:r>
            <w:r>
              <w:rPr>
                <w:sz w:val="20"/>
              </w:rPr>
              <w:t>и</w:t>
            </w:r>
            <w:r>
              <w:rPr>
                <w:spacing w:val="-4"/>
                <w:sz w:val="20"/>
              </w:rPr>
              <w:t xml:space="preserve"> </w:t>
            </w:r>
            <w:r>
              <w:rPr>
                <w:sz w:val="20"/>
              </w:rPr>
              <w:t>его</w:t>
            </w:r>
            <w:r>
              <w:rPr>
                <w:spacing w:val="-2"/>
                <w:sz w:val="20"/>
              </w:rPr>
              <w:t xml:space="preserve"> </w:t>
            </w:r>
            <w:r>
              <w:rPr>
                <w:sz w:val="20"/>
              </w:rPr>
              <w:t>значение.</w:t>
            </w:r>
          </w:p>
          <w:p w14:paraId="3783423D" w14:textId="77777777" w:rsidR="0052501E" w:rsidRDefault="00B0778F">
            <w:pPr>
              <w:pStyle w:val="TableParagraph"/>
              <w:spacing w:before="1" w:line="229" w:lineRule="exact"/>
              <w:ind w:left="31"/>
              <w:rPr>
                <w:sz w:val="20"/>
              </w:rPr>
            </w:pPr>
            <w:r>
              <w:rPr>
                <w:sz w:val="20"/>
              </w:rPr>
              <w:t>Сподвижники</w:t>
            </w:r>
            <w:r>
              <w:rPr>
                <w:spacing w:val="-4"/>
                <w:sz w:val="20"/>
              </w:rPr>
              <w:t xml:space="preserve"> </w:t>
            </w:r>
            <w:r>
              <w:rPr>
                <w:sz w:val="20"/>
              </w:rPr>
              <w:t>Петра</w:t>
            </w:r>
            <w:r>
              <w:rPr>
                <w:spacing w:val="-3"/>
                <w:sz w:val="20"/>
              </w:rPr>
              <w:t xml:space="preserve"> </w:t>
            </w:r>
            <w:r>
              <w:rPr>
                <w:sz w:val="20"/>
              </w:rPr>
              <w:t>I.</w:t>
            </w:r>
          </w:p>
          <w:p w14:paraId="4190F72D" w14:textId="77777777" w:rsidR="0052501E" w:rsidRDefault="00B0778F">
            <w:pPr>
              <w:pStyle w:val="TableParagraph"/>
              <w:spacing w:line="229" w:lineRule="exact"/>
              <w:ind w:left="31"/>
              <w:rPr>
                <w:sz w:val="20"/>
              </w:rPr>
            </w:pPr>
            <w:r>
              <w:rPr>
                <w:sz w:val="20"/>
              </w:rPr>
              <w:t>Экономическая</w:t>
            </w:r>
            <w:r>
              <w:rPr>
                <w:spacing w:val="-3"/>
                <w:sz w:val="20"/>
              </w:rPr>
              <w:t xml:space="preserve"> </w:t>
            </w:r>
            <w:r>
              <w:rPr>
                <w:sz w:val="20"/>
              </w:rPr>
              <w:t>политика.</w:t>
            </w:r>
            <w:r>
              <w:rPr>
                <w:spacing w:val="-1"/>
                <w:sz w:val="20"/>
              </w:rPr>
              <w:t xml:space="preserve"> </w:t>
            </w:r>
            <w:r>
              <w:rPr>
                <w:sz w:val="20"/>
              </w:rPr>
              <w:t>Строительство</w:t>
            </w:r>
            <w:r>
              <w:rPr>
                <w:spacing w:val="-5"/>
                <w:sz w:val="20"/>
              </w:rPr>
              <w:t xml:space="preserve"> </w:t>
            </w:r>
            <w:r>
              <w:rPr>
                <w:sz w:val="20"/>
              </w:rPr>
              <w:t>заводов</w:t>
            </w:r>
            <w:r>
              <w:rPr>
                <w:spacing w:val="-5"/>
                <w:sz w:val="20"/>
              </w:rPr>
              <w:t xml:space="preserve"> </w:t>
            </w:r>
            <w:r>
              <w:rPr>
                <w:sz w:val="20"/>
              </w:rPr>
              <w:t>и</w:t>
            </w:r>
            <w:r>
              <w:rPr>
                <w:spacing w:val="-5"/>
                <w:sz w:val="20"/>
              </w:rPr>
              <w:t xml:space="preserve"> </w:t>
            </w:r>
            <w:r>
              <w:rPr>
                <w:sz w:val="20"/>
              </w:rPr>
              <w:t>мануфактур.</w:t>
            </w:r>
            <w:r>
              <w:rPr>
                <w:spacing w:val="-4"/>
                <w:sz w:val="20"/>
              </w:rPr>
              <w:t xml:space="preserve"> </w:t>
            </w:r>
            <w:r>
              <w:rPr>
                <w:sz w:val="20"/>
              </w:rPr>
              <w:t>Создание</w:t>
            </w:r>
            <w:r>
              <w:rPr>
                <w:spacing w:val="-2"/>
                <w:sz w:val="20"/>
              </w:rPr>
              <w:t xml:space="preserve"> </w:t>
            </w:r>
            <w:r>
              <w:rPr>
                <w:sz w:val="20"/>
              </w:rPr>
              <w:t>базы</w:t>
            </w:r>
          </w:p>
          <w:p w14:paraId="71674B17" w14:textId="77777777" w:rsidR="0052501E" w:rsidRDefault="00B0778F">
            <w:pPr>
              <w:pStyle w:val="TableParagraph"/>
              <w:ind w:left="31"/>
              <w:rPr>
                <w:sz w:val="20"/>
              </w:rPr>
            </w:pPr>
            <w:r>
              <w:rPr>
                <w:sz w:val="20"/>
              </w:rPr>
              <w:t>металлургической</w:t>
            </w:r>
            <w:r>
              <w:rPr>
                <w:spacing w:val="-3"/>
                <w:sz w:val="20"/>
              </w:rPr>
              <w:t xml:space="preserve"> </w:t>
            </w:r>
            <w:r>
              <w:rPr>
                <w:sz w:val="20"/>
              </w:rPr>
              <w:t>индустрии</w:t>
            </w:r>
            <w:r>
              <w:rPr>
                <w:spacing w:val="-4"/>
                <w:sz w:val="20"/>
              </w:rPr>
              <w:t xml:space="preserve"> </w:t>
            </w:r>
            <w:r>
              <w:rPr>
                <w:sz w:val="20"/>
              </w:rPr>
              <w:t>на</w:t>
            </w:r>
            <w:r>
              <w:rPr>
                <w:spacing w:val="-4"/>
                <w:sz w:val="20"/>
              </w:rPr>
              <w:t xml:space="preserve"> </w:t>
            </w:r>
            <w:r>
              <w:rPr>
                <w:sz w:val="20"/>
              </w:rPr>
              <w:t>Урале.</w:t>
            </w:r>
            <w:r>
              <w:rPr>
                <w:spacing w:val="-3"/>
                <w:sz w:val="20"/>
              </w:rPr>
              <w:t xml:space="preserve"> </w:t>
            </w:r>
            <w:r>
              <w:rPr>
                <w:sz w:val="20"/>
              </w:rPr>
              <w:t>Оружейные</w:t>
            </w:r>
            <w:r>
              <w:rPr>
                <w:spacing w:val="-3"/>
                <w:sz w:val="20"/>
              </w:rPr>
              <w:t xml:space="preserve"> </w:t>
            </w:r>
            <w:r>
              <w:rPr>
                <w:sz w:val="20"/>
              </w:rPr>
              <w:t>заводы</w:t>
            </w:r>
            <w:r>
              <w:rPr>
                <w:spacing w:val="-4"/>
                <w:sz w:val="20"/>
              </w:rPr>
              <w:t xml:space="preserve"> </w:t>
            </w:r>
            <w:r>
              <w:rPr>
                <w:sz w:val="20"/>
              </w:rPr>
              <w:t>и</w:t>
            </w:r>
            <w:r>
              <w:rPr>
                <w:spacing w:val="-5"/>
                <w:sz w:val="20"/>
              </w:rPr>
              <w:t xml:space="preserve"> </w:t>
            </w:r>
            <w:r>
              <w:rPr>
                <w:sz w:val="20"/>
              </w:rPr>
              <w:t>корабельные</w:t>
            </w:r>
            <w:r>
              <w:rPr>
                <w:spacing w:val="-3"/>
                <w:sz w:val="20"/>
              </w:rPr>
              <w:t xml:space="preserve"> </w:t>
            </w:r>
            <w:r>
              <w:rPr>
                <w:sz w:val="20"/>
              </w:rPr>
              <w:t>верфи.</w:t>
            </w:r>
            <w:r>
              <w:rPr>
                <w:spacing w:val="-4"/>
                <w:sz w:val="20"/>
              </w:rPr>
              <w:t xml:space="preserve"> </w:t>
            </w:r>
            <w:r>
              <w:rPr>
                <w:sz w:val="20"/>
              </w:rPr>
              <w:t>Роль</w:t>
            </w:r>
          </w:p>
        </w:tc>
      </w:tr>
    </w:tbl>
    <w:p w14:paraId="237AA186"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26"/>
        <w:gridCol w:w="7771"/>
      </w:tblGrid>
      <w:tr w:rsidR="0052501E" w14:paraId="6105E6D8" w14:textId="77777777">
        <w:trPr>
          <w:trHeight w:val="11771"/>
        </w:trPr>
        <w:tc>
          <w:tcPr>
            <w:tcW w:w="2226" w:type="dxa"/>
          </w:tcPr>
          <w:p w14:paraId="32934562" w14:textId="77777777" w:rsidR="0052501E" w:rsidRDefault="0052501E">
            <w:pPr>
              <w:pStyle w:val="TableParagraph"/>
              <w:rPr>
                <w:sz w:val="18"/>
              </w:rPr>
            </w:pPr>
          </w:p>
        </w:tc>
        <w:tc>
          <w:tcPr>
            <w:tcW w:w="7771" w:type="dxa"/>
          </w:tcPr>
          <w:p w14:paraId="56D980D0" w14:textId="77777777" w:rsidR="0052501E" w:rsidRDefault="00B0778F">
            <w:pPr>
              <w:pStyle w:val="TableParagraph"/>
              <w:spacing w:before="8"/>
              <w:ind w:left="31" w:right="18"/>
              <w:rPr>
                <w:sz w:val="20"/>
              </w:rPr>
            </w:pPr>
            <w:r>
              <w:rPr>
                <w:sz w:val="20"/>
              </w:rPr>
              <w:t>государства</w:t>
            </w:r>
            <w:r>
              <w:rPr>
                <w:spacing w:val="-2"/>
                <w:sz w:val="20"/>
              </w:rPr>
              <w:t xml:space="preserve"> </w:t>
            </w:r>
            <w:r>
              <w:rPr>
                <w:sz w:val="20"/>
              </w:rPr>
              <w:t>в</w:t>
            </w:r>
            <w:r>
              <w:rPr>
                <w:spacing w:val="-6"/>
                <w:sz w:val="20"/>
              </w:rPr>
              <w:t xml:space="preserve"> </w:t>
            </w:r>
            <w:r>
              <w:rPr>
                <w:sz w:val="20"/>
              </w:rPr>
              <w:t>создании</w:t>
            </w:r>
            <w:r>
              <w:rPr>
                <w:spacing w:val="-4"/>
                <w:sz w:val="20"/>
              </w:rPr>
              <w:t xml:space="preserve"> </w:t>
            </w:r>
            <w:r>
              <w:rPr>
                <w:sz w:val="20"/>
              </w:rPr>
              <w:t>промышленности.</w:t>
            </w:r>
            <w:r>
              <w:rPr>
                <w:spacing w:val="-4"/>
                <w:sz w:val="20"/>
              </w:rPr>
              <w:t xml:space="preserve"> </w:t>
            </w:r>
            <w:r>
              <w:rPr>
                <w:sz w:val="20"/>
              </w:rPr>
              <w:t>Преобладание</w:t>
            </w:r>
            <w:r>
              <w:rPr>
                <w:spacing w:val="-5"/>
                <w:sz w:val="20"/>
              </w:rPr>
              <w:t xml:space="preserve"> </w:t>
            </w:r>
            <w:r>
              <w:rPr>
                <w:sz w:val="20"/>
              </w:rPr>
              <w:t>крепостного</w:t>
            </w:r>
            <w:r>
              <w:rPr>
                <w:spacing w:val="-4"/>
                <w:sz w:val="20"/>
              </w:rPr>
              <w:t xml:space="preserve"> </w:t>
            </w:r>
            <w:r>
              <w:rPr>
                <w:sz w:val="20"/>
              </w:rPr>
              <w:t>и</w:t>
            </w:r>
            <w:r>
              <w:rPr>
                <w:spacing w:val="-3"/>
                <w:sz w:val="20"/>
              </w:rPr>
              <w:t xml:space="preserve"> </w:t>
            </w:r>
            <w:r>
              <w:rPr>
                <w:sz w:val="20"/>
              </w:rPr>
              <w:t>подневольного</w:t>
            </w:r>
            <w:r>
              <w:rPr>
                <w:spacing w:val="-47"/>
                <w:sz w:val="20"/>
              </w:rPr>
              <w:t xml:space="preserve"> </w:t>
            </w:r>
            <w:r>
              <w:rPr>
                <w:sz w:val="20"/>
              </w:rPr>
              <w:t>труда.</w:t>
            </w:r>
            <w:r>
              <w:rPr>
                <w:spacing w:val="-2"/>
                <w:sz w:val="20"/>
              </w:rPr>
              <w:t xml:space="preserve"> </w:t>
            </w:r>
            <w:r>
              <w:rPr>
                <w:sz w:val="20"/>
              </w:rPr>
              <w:t>Принципы</w:t>
            </w:r>
            <w:r>
              <w:rPr>
                <w:spacing w:val="-1"/>
                <w:sz w:val="20"/>
              </w:rPr>
              <w:t xml:space="preserve"> </w:t>
            </w:r>
            <w:r>
              <w:rPr>
                <w:sz w:val="20"/>
              </w:rPr>
              <w:t>меркантилизма</w:t>
            </w:r>
            <w:r>
              <w:rPr>
                <w:spacing w:val="-1"/>
                <w:sz w:val="20"/>
              </w:rPr>
              <w:t xml:space="preserve"> </w:t>
            </w:r>
            <w:r>
              <w:rPr>
                <w:sz w:val="20"/>
              </w:rPr>
              <w:t>и</w:t>
            </w:r>
            <w:r>
              <w:rPr>
                <w:spacing w:val="-2"/>
                <w:sz w:val="20"/>
              </w:rPr>
              <w:t xml:space="preserve"> </w:t>
            </w:r>
            <w:r>
              <w:rPr>
                <w:sz w:val="20"/>
              </w:rPr>
              <w:t>протекционизма. Таможенный</w:t>
            </w:r>
            <w:r>
              <w:rPr>
                <w:spacing w:val="-2"/>
                <w:sz w:val="20"/>
              </w:rPr>
              <w:t xml:space="preserve"> </w:t>
            </w:r>
            <w:r>
              <w:rPr>
                <w:sz w:val="20"/>
              </w:rPr>
              <w:t>тариф</w:t>
            </w:r>
            <w:r>
              <w:rPr>
                <w:spacing w:val="-1"/>
                <w:sz w:val="20"/>
              </w:rPr>
              <w:t xml:space="preserve"> </w:t>
            </w:r>
            <w:r>
              <w:rPr>
                <w:sz w:val="20"/>
              </w:rPr>
              <w:t>1724</w:t>
            </w:r>
            <w:r>
              <w:rPr>
                <w:spacing w:val="-1"/>
                <w:sz w:val="20"/>
              </w:rPr>
              <w:t xml:space="preserve"> </w:t>
            </w:r>
            <w:r>
              <w:rPr>
                <w:sz w:val="20"/>
              </w:rPr>
              <w:t>г.</w:t>
            </w:r>
          </w:p>
          <w:p w14:paraId="712F9EF3" w14:textId="77777777" w:rsidR="0052501E" w:rsidRDefault="00B0778F">
            <w:pPr>
              <w:pStyle w:val="TableParagraph"/>
              <w:spacing w:before="1"/>
              <w:ind w:left="31"/>
              <w:rPr>
                <w:sz w:val="20"/>
              </w:rPr>
            </w:pPr>
            <w:r>
              <w:rPr>
                <w:sz w:val="20"/>
              </w:rPr>
              <w:t>Введение</w:t>
            </w:r>
            <w:r>
              <w:rPr>
                <w:spacing w:val="-5"/>
                <w:sz w:val="20"/>
              </w:rPr>
              <w:t xml:space="preserve"> </w:t>
            </w:r>
            <w:r>
              <w:rPr>
                <w:sz w:val="20"/>
              </w:rPr>
              <w:t>подушной</w:t>
            </w:r>
            <w:r>
              <w:rPr>
                <w:spacing w:val="-5"/>
                <w:sz w:val="20"/>
              </w:rPr>
              <w:t xml:space="preserve"> </w:t>
            </w:r>
            <w:r>
              <w:rPr>
                <w:sz w:val="20"/>
              </w:rPr>
              <w:t>подати.</w:t>
            </w:r>
          </w:p>
          <w:p w14:paraId="4AF1C5FD" w14:textId="77777777" w:rsidR="0052501E" w:rsidRDefault="00B0778F">
            <w:pPr>
              <w:pStyle w:val="TableParagraph"/>
              <w:ind w:left="31"/>
              <w:rPr>
                <w:sz w:val="20"/>
              </w:rPr>
            </w:pPr>
            <w:r>
              <w:rPr>
                <w:sz w:val="20"/>
              </w:rPr>
              <w:t>Социальная</w:t>
            </w:r>
            <w:r>
              <w:rPr>
                <w:spacing w:val="-5"/>
                <w:sz w:val="20"/>
              </w:rPr>
              <w:t xml:space="preserve"> </w:t>
            </w:r>
            <w:r>
              <w:rPr>
                <w:sz w:val="20"/>
              </w:rPr>
              <w:t>политика.</w:t>
            </w:r>
            <w:r>
              <w:rPr>
                <w:spacing w:val="-4"/>
                <w:sz w:val="20"/>
              </w:rPr>
              <w:t xml:space="preserve"> </w:t>
            </w:r>
            <w:r>
              <w:rPr>
                <w:sz w:val="20"/>
              </w:rPr>
              <w:t>Консолидация</w:t>
            </w:r>
            <w:r>
              <w:rPr>
                <w:spacing w:val="-5"/>
                <w:sz w:val="20"/>
              </w:rPr>
              <w:t xml:space="preserve"> </w:t>
            </w:r>
            <w:r>
              <w:rPr>
                <w:sz w:val="20"/>
              </w:rPr>
              <w:t>дворянского</w:t>
            </w:r>
            <w:r>
              <w:rPr>
                <w:spacing w:val="-3"/>
                <w:sz w:val="20"/>
              </w:rPr>
              <w:t xml:space="preserve"> </w:t>
            </w:r>
            <w:r>
              <w:rPr>
                <w:sz w:val="20"/>
              </w:rPr>
              <w:t>сословия,</w:t>
            </w:r>
            <w:r>
              <w:rPr>
                <w:spacing w:val="-2"/>
                <w:sz w:val="20"/>
              </w:rPr>
              <w:t xml:space="preserve"> </w:t>
            </w:r>
            <w:r>
              <w:rPr>
                <w:sz w:val="20"/>
              </w:rPr>
              <w:t>повышение</w:t>
            </w:r>
            <w:r>
              <w:rPr>
                <w:spacing w:val="-4"/>
                <w:sz w:val="20"/>
              </w:rPr>
              <w:t xml:space="preserve"> </w:t>
            </w:r>
            <w:r>
              <w:rPr>
                <w:sz w:val="20"/>
              </w:rPr>
              <w:t>его</w:t>
            </w:r>
            <w:r>
              <w:rPr>
                <w:spacing w:val="-3"/>
                <w:sz w:val="20"/>
              </w:rPr>
              <w:t xml:space="preserve"> </w:t>
            </w:r>
            <w:r>
              <w:rPr>
                <w:sz w:val="20"/>
              </w:rPr>
              <w:t>роли</w:t>
            </w:r>
            <w:r>
              <w:rPr>
                <w:spacing w:val="-5"/>
                <w:sz w:val="20"/>
              </w:rPr>
              <w:t xml:space="preserve"> </w:t>
            </w:r>
            <w:r>
              <w:rPr>
                <w:sz w:val="20"/>
              </w:rPr>
              <w:t>в</w:t>
            </w:r>
          </w:p>
          <w:p w14:paraId="38456289" w14:textId="77777777" w:rsidR="0052501E" w:rsidRDefault="00B0778F">
            <w:pPr>
              <w:pStyle w:val="TableParagraph"/>
              <w:spacing w:before="1"/>
              <w:ind w:left="31" w:right="18"/>
              <w:rPr>
                <w:sz w:val="20"/>
              </w:rPr>
            </w:pPr>
            <w:r>
              <w:rPr>
                <w:sz w:val="20"/>
              </w:rPr>
              <w:t>управлении</w:t>
            </w:r>
            <w:r>
              <w:rPr>
                <w:spacing w:val="-4"/>
                <w:sz w:val="20"/>
              </w:rPr>
              <w:t xml:space="preserve"> </w:t>
            </w:r>
            <w:r>
              <w:rPr>
                <w:sz w:val="20"/>
              </w:rPr>
              <w:t>страной.</w:t>
            </w:r>
            <w:r>
              <w:rPr>
                <w:spacing w:val="-3"/>
                <w:sz w:val="20"/>
              </w:rPr>
              <w:t xml:space="preserve"> </w:t>
            </w:r>
            <w:r>
              <w:rPr>
                <w:sz w:val="20"/>
              </w:rPr>
              <w:t>Указ</w:t>
            </w:r>
            <w:r>
              <w:rPr>
                <w:spacing w:val="-3"/>
                <w:sz w:val="20"/>
              </w:rPr>
              <w:t xml:space="preserve"> </w:t>
            </w:r>
            <w:r>
              <w:rPr>
                <w:sz w:val="20"/>
              </w:rPr>
              <w:t>о</w:t>
            </w:r>
            <w:r>
              <w:rPr>
                <w:spacing w:val="-2"/>
                <w:sz w:val="20"/>
              </w:rPr>
              <w:t xml:space="preserve"> </w:t>
            </w:r>
            <w:r>
              <w:rPr>
                <w:sz w:val="20"/>
              </w:rPr>
              <w:t>единонаследии</w:t>
            </w:r>
            <w:r>
              <w:rPr>
                <w:spacing w:val="-4"/>
                <w:sz w:val="20"/>
              </w:rPr>
              <w:t xml:space="preserve"> </w:t>
            </w:r>
            <w:r>
              <w:rPr>
                <w:sz w:val="20"/>
              </w:rPr>
              <w:t>и</w:t>
            </w:r>
            <w:r>
              <w:rPr>
                <w:spacing w:val="-4"/>
                <w:sz w:val="20"/>
              </w:rPr>
              <w:t xml:space="preserve"> </w:t>
            </w:r>
            <w:r>
              <w:rPr>
                <w:sz w:val="20"/>
              </w:rPr>
              <w:t>Табель</w:t>
            </w:r>
            <w:r>
              <w:rPr>
                <w:spacing w:val="-3"/>
                <w:sz w:val="20"/>
              </w:rPr>
              <w:t xml:space="preserve"> </w:t>
            </w:r>
            <w:r>
              <w:rPr>
                <w:sz w:val="20"/>
              </w:rPr>
              <w:t>о</w:t>
            </w:r>
            <w:r>
              <w:rPr>
                <w:spacing w:val="-2"/>
                <w:sz w:val="20"/>
              </w:rPr>
              <w:t xml:space="preserve"> </w:t>
            </w:r>
            <w:r>
              <w:rPr>
                <w:sz w:val="20"/>
              </w:rPr>
              <w:t>рангах.</w:t>
            </w:r>
            <w:r>
              <w:rPr>
                <w:spacing w:val="-3"/>
                <w:sz w:val="20"/>
              </w:rPr>
              <w:t xml:space="preserve"> </w:t>
            </w:r>
            <w:r>
              <w:rPr>
                <w:sz w:val="20"/>
              </w:rPr>
              <w:t>Противоречия</w:t>
            </w:r>
            <w:r>
              <w:rPr>
                <w:spacing w:val="-4"/>
                <w:sz w:val="20"/>
              </w:rPr>
              <w:t xml:space="preserve"> </w:t>
            </w:r>
            <w:r>
              <w:rPr>
                <w:sz w:val="20"/>
              </w:rPr>
              <w:t>в</w:t>
            </w:r>
            <w:r>
              <w:rPr>
                <w:spacing w:val="-1"/>
                <w:sz w:val="20"/>
              </w:rPr>
              <w:t xml:space="preserve"> </w:t>
            </w:r>
            <w:r>
              <w:rPr>
                <w:sz w:val="20"/>
              </w:rPr>
              <w:t>политике</w:t>
            </w:r>
            <w:r>
              <w:rPr>
                <w:spacing w:val="-47"/>
                <w:sz w:val="20"/>
              </w:rPr>
              <w:t xml:space="preserve"> </w:t>
            </w:r>
            <w:r>
              <w:rPr>
                <w:sz w:val="20"/>
              </w:rPr>
              <w:t>по отношению к купечеству и городским сословиям: расширение их прав в местном</w:t>
            </w:r>
            <w:r>
              <w:rPr>
                <w:spacing w:val="1"/>
                <w:sz w:val="20"/>
              </w:rPr>
              <w:t xml:space="preserve"> </w:t>
            </w:r>
            <w:r>
              <w:rPr>
                <w:sz w:val="20"/>
              </w:rPr>
              <w:t>управлении</w:t>
            </w:r>
            <w:r>
              <w:rPr>
                <w:spacing w:val="-4"/>
                <w:sz w:val="20"/>
              </w:rPr>
              <w:t xml:space="preserve"> </w:t>
            </w:r>
            <w:r>
              <w:rPr>
                <w:sz w:val="20"/>
              </w:rPr>
              <w:t>и</w:t>
            </w:r>
            <w:r>
              <w:rPr>
                <w:spacing w:val="-2"/>
                <w:sz w:val="20"/>
              </w:rPr>
              <w:t xml:space="preserve"> </w:t>
            </w:r>
            <w:r>
              <w:rPr>
                <w:sz w:val="20"/>
              </w:rPr>
              <w:t>усиление</w:t>
            </w:r>
            <w:r>
              <w:rPr>
                <w:spacing w:val="-2"/>
                <w:sz w:val="20"/>
              </w:rPr>
              <w:t xml:space="preserve"> </w:t>
            </w:r>
            <w:r>
              <w:rPr>
                <w:sz w:val="20"/>
              </w:rPr>
              <w:t>налогового</w:t>
            </w:r>
            <w:r>
              <w:rPr>
                <w:spacing w:val="-2"/>
                <w:sz w:val="20"/>
              </w:rPr>
              <w:t xml:space="preserve"> </w:t>
            </w:r>
            <w:r>
              <w:rPr>
                <w:sz w:val="20"/>
              </w:rPr>
              <w:t>гнета.</w:t>
            </w:r>
            <w:r>
              <w:rPr>
                <w:spacing w:val="-3"/>
                <w:sz w:val="20"/>
              </w:rPr>
              <w:t xml:space="preserve"> </w:t>
            </w:r>
            <w:r>
              <w:rPr>
                <w:sz w:val="20"/>
              </w:rPr>
              <w:t>Положение крестьян.</w:t>
            </w:r>
            <w:r>
              <w:rPr>
                <w:spacing w:val="-2"/>
                <w:sz w:val="20"/>
              </w:rPr>
              <w:t xml:space="preserve"> </w:t>
            </w:r>
            <w:r>
              <w:rPr>
                <w:sz w:val="20"/>
              </w:rPr>
              <w:t>Переписи</w:t>
            </w:r>
            <w:r>
              <w:rPr>
                <w:spacing w:val="-4"/>
                <w:sz w:val="20"/>
              </w:rPr>
              <w:t xml:space="preserve"> </w:t>
            </w:r>
            <w:r>
              <w:rPr>
                <w:sz w:val="20"/>
              </w:rPr>
              <w:t>населения</w:t>
            </w:r>
          </w:p>
          <w:p w14:paraId="58E203A0" w14:textId="77777777" w:rsidR="0052501E" w:rsidRDefault="00B0778F">
            <w:pPr>
              <w:pStyle w:val="TableParagraph"/>
              <w:spacing w:line="229" w:lineRule="exact"/>
              <w:ind w:left="31"/>
              <w:rPr>
                <w:sz w:val="20"/>
              </w:rPr>
            </w:pPr>
            <w:r>
              <w:rPr>
                <w:sz w:val="20"/>
              </w:rPr>
              <w:t>(ревизии).</w:t>
            </w:r>
          </w:p>
          <w:p w14:paraId="71B1F381" w14:textId="77777777" w:rsidR="0052501E" w:rsidRDefault="00B0778F">
            <w:pPr>
              <w:pStyle w:val="TableParagraph"/>
              <w:ind w:left="31" w:right="18"/>
              <w:rPr>
                <w:sz w:val="20"/>
              </w:rPr>
            </w:pPr>
            <w:r>
              <w:rPr>
                <w:sz w:val="20"/>
              </w:rPr>
              <w:t>Реформы</w:t>
            </w:r>
            <w:r>
              <w:rPr>
                <w:spacing w:val="-4"/>
                <w:sz w:val="20"/>
              </w:rPr>
              <w:t xml:space="preserve"> </w:t>
            </w:r>
            <w:r>
              <w:rPr>
                <w:sz w:val="20"/>
              </w:rPr>
              <w:t>управления.</w:t>
            </w:r>
            <w:r>
              <w:rPr>
                <w:spacing w:val="-3"/>
                <w:sz w:val="20"/>
              </w:rPr>
              <w:t xml:space="preserve"> </w:t>
            </w:r>
            <w:r>
              <w:rPr>
                <w:sz w:val="20"/>
              </w:rPr>
              <w:t>Реформы</w:t>
            </w:r>
            <w:r>
              <w:rPr>
                <w:spacing w:val="-4"/>
                <w:sz w:val="20"/>
              </w:rPr>
              <w:t xml:space="preserve"> </w:t>
            </w:r>
            <w:r>
              <w:rPr>
                <w:sz w:val="20"/>
              </w:rPr>
              <w:t>местного</w:t>
            </w:r>
            <w:r>
              <w:rPr>
                <w:spacing w:val="-2"/>
                <w:sz w:val="20"/>
              </w:rPr>
              <w:t xml:space="preserve"> </w:t>
            </w:r>
            <w:r>
              <w:rPr>
                <w:sz w:val="20"/>
              </w:rPr>
              <w:t>управления</w:t>
            </w:r>
            <w:r>
              <w:rPr>
                <w:spacing w:val="-5"/>
                <w:sz w:val="20"/>
              </w:rPr>
              <w:t xml:space="preserve"> </w:t>
            </w:r>
            <w:r>
              <w:rPr>
                <w:sz w:val="20"/>
              </w:rPr>
              <w:t>(бурмистры</w:t>
            </w:r>
            <w:r>
              <w:rPr>
                <w:spacing w:val="-3"/>
                <w:sz w:val="20"/>
              </w:rPr>
              <w:t xml:space="preserve"> </w:t>
            </w:r>
            <w:r>
              <w:rPr>
                <w:sz w:val="20"/>
              </w:rPr>
              <w:t>и</w:t>
            </w:r>
            <w:r>
              <w:rPr>
                <w:spacing w:val="-4"/>
                <w:sz w:val="20"/>
              </w:rPr>
              <w:t xml:space="preserve"> </w:t>
            </w:r>
            <w:r>
              <w:rPr>
                <w:sz w:val="20"/>
              </w:rPr>
              <w:t>Ратуша),</w:t>
            </w:r>
            <w:r>
              <w:rPr>
                <w:spacing w:val="-4"/>
                <w:sz w:val="20"/>
              </w:rPr>
              <w:t xml:space="preserve"> </w:t>
            </w:r>
            <w:r>
              <w:rPr>
                <w:sz w:val="20"/>
              </w:rPr>
              <w:t>городская</w:t>
            </w:r>
            <w:r>
              <w:rPr>
                <w:spacing w:val="-4"/>
                <w:sz w:val="20"/>
              </w:rPr>
              <w:t xml:space="preserve"> </w:t>
            </w:r>
            <w:r>
              <w:rPr>
                <w:sz w:val="20"/>
              </w:rPr>
              <w:t>и</w:t>
            </w:r>
            <w:r>
              <w:rPr>
                <w:spacing w:val="-47"/>
                <w:sz w:val="20"/>
              </w:rPr>
              <w:t xml:space="preserve"> </w:t>
            </w:r>
            <w:r>
              <w:rPr>
                <w:sz w:val="20"/>
              </w:rPr>
              <w:t>областная</w:t>
            </w:r>
            <w:r>
              <w:rPr>
                <w:spacing w:val="-3"/>
                <w:sz w:val="20"/>
              </w:rPr>
              <w:t xml:space="preserve"> </w:t>
            </w:r>
            <w:r>
              <w:rPr>
                <w:sz w:val="20"/>
              </w:rPr>
              <w:t>(губернская)</w:t>
            </w:r>
            <w:r>
              <w:rPr>
                <w:spacing w:val="-1"/>
                <w:sz w:val="20"/>
              </w:rPr>
              <w:t xml:space="preserve"> </w:t>
            </w:r>
            <w:r>
              <w:rPr>
                <w:sz w:val="20"/>
              </w:rPr>
              <w:t>реформы.</w:t>
            </w:r>
            <w:r>
              <w:rPr>
                <w:spacing w:val="-1"/>
                <w:sz w:val="20"/>
              </w:rPr>
              <w:t xml:space="preserve"> </w:t>
            </w:r>
            <w:r>
              <w:rPr>
                <w:sz w:val="20"/>
              </w:rPr>
              <w:t>Сенат,</w:t>
            </w:r>
            <w:r>
              <w:rPr>
                <w:spacing w:val="-1"/>
                <w:sz w:val="20"/>
              </w:rPr>
              <w:t xml:space="preserve"> </w:t>
            </w:r>
            <w:r>
              <w:rPr>
                <w:sz w:val="20"/>
              </w:rPr>
              <w:t>коллегии,</w:t>
            </w:r>
            <w:r>
              <w:rPr>
                <w:spacing w:val="-2"/>
                <w:sz w:val="20"/>
              </w:rPr>
              <w:t xml:space="preserve"> </w:t>
            </w:r>
            <w:r>
              <w:rPr>
                <w:sz w:val="20"/>
              </w:rPr>
              <w:t>органы</w:t>
            </w:r>
            <w:r>
              <w:rPr>
                <w:spacing w:val="-1"/>
                <w:sz w:val="20"/>
              </w:rPr>
              <w:t xml:space="preserve"> </w:t>
            </w:r>
            <w:r>
              <w:rPr>
                <w:sz w:val="20"/>
              </w:rPr>
              <w:t>надзора</w:t>
            </w:r>
            <w:r>
              <w:rPr>
                <w:spacing w:val="-2"/>
                <w:sz w:val="20"/>
              </w:rPr>
              <w:t xml:space="preserve"> </w:t>
            </w:r>
            <w:r>
              <w:rPr>
                <w:sz w:val="20"/>
              </w:rPr>
              <w:t>и</w:t>
            </w:r>
            <w:r>
              <w:rPr>
                <w:spacing w:val="-2"/>
                <w:sz w:val="20"/>
              </w:rPr>
              <w:t xml:space="preserve"> </w:t>
            </w:r>
            <w:r>
              <w:rPr>
                <w:sz w:val="20"/>
              </w:rPr>
              <w:t>суда.</w:t>
            </w:r>
            <w:r>
              <w:rPr>
                <w:spacing w:val="-2"/>
                <w:sz w:val="20"/>
              </w:rPr>
              <w:t xml:space="preserve"> </w:t>
            </w:r>
            <w:r>
              <w:rPr>
                <w:sz w:val="20"/>
              </w:rPr>
              <w:t>Усиление</w:t>
            </w:r>
          </w:p>
          <w:p w14:paraId="52D788A9" w14:textId="77777777" w:rsidR="0052501E" w:rsidRDefault="00B0778F">
            <w:pPr>
              <w:pStyle w:val="TableParagraph"/>
              <w:spacing w:before="1" w:line="229" w:lineRule="exact"/>
              <w:ind w:left="31"/>
              <w:rPr>
                <w:sz w:val="20"/>
              </w:rPr>
            </w:pPr>
            <w:r>
              <w:rPr>
                <w:sz w:val="20"/>
              </w:rPr>
              <w:t>централизации</w:t>
            </w:r>
            <w:r>
              <w:rPr>
                <w:spacing w:val="-4"/>
                <w:sz w:val="20"/>
              </w:rPr>
              <w:t xml:space="preserve"> </w:t>
            </w:r>
            <w:r>
              <w:rPr>
                <w:sz w:val="20"/>
              </w:rPr>
              <w:t>и</w:t>
            </w:r>
            <w:r>
              <w:rPr>
                <w:spacing w:val="-5"/>
                <w:sz w:val="20"/>
              </w:rPr>
              <w:t xml:space="preserve"> </w:t>
            </w:r>
            <w:r>
              <w:rPr>
                <w:sz w:val="20"/>
              </w:rPr>
              <w:t>бюрократизации</w:t>
            </w:r>
            <w:r>
              <w:rPr>
                <w:spacing w:val="-3"/>
                <w:sz w:val="20"/>
              </w:rPr>
              <w:t xml:space="preserve"> </w:t>
            </w:r>
            <w:r>
              <w:rPr>
                <w:sz w:val="20"/>
              </w:rPr>
              <w:t>управления.</w:t>
            </w:r>
            <w:r>
              <w:rPr>
                <w:spacing w:val="-4"/>
                <w:sz w:val="20"/>
              </w:rPr>
              <w:t xml:space="preserve"> </w:t>
            </w:r>
            <w:r>
              <w:rPr>
                <w:sz w:val="20"/>
              </w:rPr>
              <w:t>Генеральный</w:t>
            </w:r>
            <w:r>
              <w:rPr>
                <w:spacing w:val="-5"/>
                <w:sz w:val="20"/>
              </w:rPr>
              <w:t xml:space="preserve"> </w:t>
            </w:r>
            <w:r>
              <w:rPr>
                <w:sz w:val="20"/>
              </w:rPr>
              <w:t>регламент.</w:t>
            </w:r>
            <w:r>
              <w:rPr>
                <w:spacing w:val="-4"/>
                <w:sz w:val="20"/>
              </w:rPr>
              <w:t xml:space="preserve"> </w:t>
            </w:r>
            <w:r>
              <w:rPr>
                <w:sz w:val="20"/>
              </w:rPr>
              <w:t>Санкт-Петербург</w:t>
            </w:r>
          </w:p>
          <w:p w14:paraId="31A28B58" w14:textId="77777777" w:rsidR="0052501E" w:rsidRDefault="00B0778F">
            <w:pPr>
              <w:pStyle w:val="TableParagraph"/>
              <w:spacing w:line="229" w:lineRule="exact"/>
              <w:ind w:left="31"/>
              <w:rPr>
                <w:sz w:val="20"/>
              </w:rPr>
            </w:pPr>
            <w:r>
              <w:rPr>
                <w:sz w:val="20"/>
              </w:rPr>
              <w:t>-</w:t>
            </w:r>
            <w:r>
              <w:rPr>
                <w:spacing w:val="-5"/>
                <w:sz w:val="20"/>
              </w:rPr>
              <w:t xml:space="preserve"> </w:t>
            </w:r>
            <w:r>
              <w:rPr>
                <w:sz w:val="20"/>
              </w:rPr>
              <w:t>новая</w:t>
            </w:r>
            <w:r>
              <w:rPr>
                <w:spacing w:val="-3"/>
                <w:sz w:val="20"/>
              </w:rPr>
              <w:t xml:space="preserve"> </w:t>
            </w:r>
            <w:r>
              <w:rPr>
                <w:sz w:val="20"/>
              </w:rPr>
              <w:t>столица.</w:t>
            </w:r>
          </w:p>
          <w:p w14:paraId="43C8818A" w14:textId="77777777" w:rsidR="0052501E" w:rsidRDefault="00B0778F">
            <w:pPr>
              <w:pStyle w:val="TableParagraph"/>
              <w:spacing w:before="1"/>
              <w:ind w:left="31" w:right="18"/>
              <w:rPr>
                <w:sz w:val="20"/>
              </w:rPr>
            </w:pPr>
            <w:r>
              <w:rPr>
                <w:sz w:val="20"/>
              </w:rPr>
              <w:t>Первые</w:t>
            </w:r>
            <w:r>
              <w:rPr>
                <w:spacing w:val="-5"/>
                <w:sz w:val="20"/>
              </w:rPr>
              <w:t xml:space="preserve"> </w:t>
            </w:r>
            <w:r>
              <w:rPr>
                <w:sz w:val="20"/>
              </w:rPr>
              <w:t>гвардейские</w:t>
            </w:r>
            <w:r>
              <w:rPr>
                <w:spacing w:val="-2"/>
                <w:sz w:val="20"/>
              </w:rPr>
              <w:t xml:space="preserve"> </w:t>
            </w:r>
            <w:r>
              <w:rPr>
                <w:sz w:val="20"/>
              </w:rPr>
              <w:t>полки.</w:t>
            </w:r>
            <w:r>
              <w:rPr>
                <w:spacing w:val="-4"/>
                <w:sz w:val="20"/>
              </w:rPr>
              <w:t xml:space="preserve"> </w:t>
            </w:r>
            <w:r>
              <w:rPr>
                <w:sz w:val="20"/>
              </w:rPr>
              <w:t>Создание</w:t>
            </w:r>
            <w:r>
              <w:rPr>
                <w:spacing w:val="-4"/>
                <w:sz w:val="20"/>
              </w:rPr>
              <w:t xml:space="preserve"> </w:t>
            </w:r>
            <w:r>
              <w:rPr>
                <w:sz w:val="20"/>
              </w:rPr>
              <w:t>регулярной</w:t>
            </w:r>
            <w:r>
              <w:rPr>
                <w:spacing w:val="-6"/>
                <w:sz w:val="20"/>
              </w:rPr>
              <w:t xml:space="preserve"> </w:t>
            </w:r>
            <w:r>
              <w:rPr>
                <w:sz w:val="20"/>
              </w:rPr>
              <w:t>армии,</w:t>
            </w:r>
            <w:r>
              <w:rPr>
                <w:spacing w:val="-5"/>
                <w:sz w:val="20"/>
              </w:rPr>
              <w:t xml:space="preserve"> </w:t>
            </w:r>
            <w:r>
              <w:rPr>
                <w:sz w:val="20"/>
              </w:rPr>
              <w:t>военного</w:t>
            </w:r>
            <w:r>
              <w:rPr>
                <w:spacing w:val="-4"/>
                <w:sz w:val="20"/>
              </w:rPr>
              <w:t xml:space="preserve"> </w:t>
            </w:r>
            <w:r>
              <w:rPr>
                <w:sz w:val="20"/>
              </w:rPr>
              <w:t>флота.</w:t>
            </w:r>
            <w:r>
              <w:rPr>
                <w:spacing w:val="-4"/>
                <w:sz w:val="20"/>
              </w:rPr>
              <w:t xml:space="preserve"> </w:t>
            </w:r>
            <w:r>
              <w:rPr>
                <w:sz w:val="20"/>
              </w:rPr>
              <w:t>Рекрутские</w:t>
            </w:r>
            <w:r>
              <w:rPr>
                <w:spacing w:val="-47"/>
                <w:sz w:val="20"/>
              </w:rPr>
              <w:t xml:space="preserve"> </w:t>
            </w:r>
            <w:r>
              <w:rPr>
                <w:sz w:val="20"/>
              </w:rPr>
              <w:t>наборы.</w:t>
            </w:r>
          </w:p>
          <w:p w14:paraId="7E1E6B6A" w14:textId="77777777" w:rsidR="0052501E" w:rsidRDefault="00B0778F">
            <w:pPr>
              <w:pStyle w:val="TableParagraph"/>
              <w:spacing w:before="1"/>
              <w:ind w:left="31" w:right="18"/>
              <w:rPr>
                <w:sz w:val="20"/>
              </w:rPr>
            </w:pPr>
            <w:r>
              <w:rPr>
                <w:sz w:val="20"/>
              </w:rPr>
              <w:t>Церковная</w:t>
            </w:r>
            <w:r>
              <w:rPr>
                <w:spacing w:val="-8"/>
                <w:sz w:val="20"/>
              </w:rPr>
              <w:t xml:space="preserve"> </w:t>
            </w:r>
            <w:r>
              <w:rPr>
                <w:sz w:val="20"/>
              </w:rPr>
              <w:t>реформа.</w:t>
            </w:r>
            <w:r>
              <w:rPr>
                <w:spacing w:val="-5"/>
                <w:sz w:val="20"/>
              </w:rPr>
              <w:t xml:space="preserve"> </w:t>
            </w:r>
            <w:r>
              <w:rPr>
                <w:sz w:val="20"/>
              </w:rPr>
              <w:t>Упразднение</w:t>
            </w:r>
            <w:r>
              <w:rPr>
                <w:spacing w:val="-6"/>
                <w:sz w:val="20"/>
              </w:rPr>
              <w:t xml:space="preserve"> </w:t>
            </w:r>
            <w:r>
              <w:rPr>
                <w:sz w:val="20"/>
              </w:rPr>
              <w:t>патриаршества, учреждение</w:t>
            </w:r>
            <w:r>
              <w:rPr>
                <w:spacing w:val="-4"/>
                <w:sz w:val="20"/>
              </w:rPr>
              <w:t xml:space="preserve"> </w:t>
            </w:r>
            <w:r>
              <w:rPr>
                <w:sz w:val="20"/>
              </w:rPr>
              <w:t>Синода.</w:t>
            </w:r>
            <w:r>
              <w:rPr>
                <w:spacing w:val="-6"/>
                <w:sz w:val="20"/>
              </w:rPr>
              <w:t xml:space="preserve"> </w:t>
            </w:r>
            <w:r>
              <w:rPr>
                <w:sz w:val="20"/>
              </w:rPr>
              <w:t>Положение</w:t>
            </w:r>
            <w:r>
              <w:rPr>
                <w:spacing w:val="-47"/>
                <w:sz w:val="20"/>
              </w:rPr>
              <w:t xml:space="preserve"> </w:t>
            </w:r>
            <w:r>
              <w:rPr>
                <w:sz w:val="20"/>
              </w:rPr>
              <w:t>инославных</w:t>
            </w:r>
            <w:r>
              <w:rPr>
                <w:spacing w:val="-2"/>
                <w:sz w:val="20"/>
              </w:rPr>
              <w:t xml:space="preserve"> </w:t>
            </w:r>
            <w:r>
              <w:rPr>
                <w:sz w:val="20"/>
              </w:rPr>
              <w:t>конфессий.</w:t>
            </w:r>
          </w:p>
          <w:p w14:paraId="700BAB01" w14:textId="77777777" w:rsidR="0052501E" w:rsidRDefault="00B0778F">
            <w:pPr>
              <w:pStyle w:val="TableParagraph"/>
              <w:ind w:left="31" w:right="18"/>
              <w:rPr>
                <w:sz w:val="20"/>
              </w:rPr>
            </w:pPr>
            <w:r>
              <w:rPr>
                <w:sz w:val="20"/>
              </w:rPr>
              <w:t>Оппозиция</w:t>
            </w:r>
            <w:r>
              <w:rPr>
                <w:spacing w:val="-5"/>
                <w:sz w:val="20"/>
              </w:rPr>
              <w:t xml:space="preserve"> </w:t>
            </w:r>
            <w:r>
              <w:rPr>
                <w:sz w:val="20"/>
              </w:rPr>
              <w:t>реформам</w:t>
            </w:r>
            <w:r>
              <w:rPr>
                <w:spacing w:val="-3"/>
                <w:sz w:val="20"/>
              </w:rPr>
              <w:t xml:space="preserve"> </w:t>
            </w:r>
            <w:r>
              <w:rPr>
                <w:sz w:val="20"/>
              </w:rPr>
              <w:t>Петра</w:t>
            </w:r>
            <w:r>
              <w:rPr>
                <w:spacing w:val="-3"/>
                <w:sz w:val="20"/>
              </w:rPr>
              <w:t xml:space="preserve"> </w:t>
            </w:r>
            <w:r>
              <w:rPr>
                <w:sz w:val="20"/>
              </w:rPr>
              <w:t>I.</w:t>
            </w:r>
            <w:r>
              <w:rPr>
                <w:spacing w:val="-4"/>
                <w:sz w:val="20"/>
              </w:rPr>
              <w:t xml:space="preserve"> </w:t>
            </w:r>
            <w:r>
              <w:rPr>
                <w:sz w:val="20"/>
              </w:rPr>
              <w:t>Социальные</w:t>
            </w:r>
            <w:r>
              <w:rPr>
                <w:spacing w:val="-4"/>
                <w:sz w:val="20"/>
              </w:rPr>
              <w:t xml:space="preserve"> </w:t>
            </w:r>
            <w:r>
              <w:rPr>
                <w:sz w:val="20"/>
              </w:rPr>
              <w:t>движения</w:t>
            </w:r>
            <w:r>
              <w:rPr>
                <w:spacing w:val="-4"/>
                <w:sz w:val="20"/>
              </w:rPr>
              <w:t xml:space="preserve"> </w:t>
            </w:r>
            <w:r>
              <w:rPr>
                <w:sz w:val="20"/>
              </w:rPr>
              <w:t>в</w:t>
            </w:r>
            <w:r>
              <w:rPr>
                <w:spacing w:val="-2"/>
                <w:sz w:val="20"/>
              </w:rPr>
              <w:t xml:space="preserve"> </w:t>
            </w:r>
            <w:r>
              <w:rPr>
                <w:sz w:val="20"/>
              </w:rPr>
              <w:t>первой</w:t>
            </w:r>
            <w:r>
              <w:rPr>
                <w:spacing w:val="-4"/>
                <w:sz w:val="20"/>
              </w:rPr>
              <w:t xml:space="preserve"> </w:t>
            </w:r>
            <w:r>
              <w:rPr>
                <w:sz w:val="20"/>
              </w:rPr>
              <w:t>четверти</w:t>
            </w:r>
            <w:r>
              <w:rPr>
                <w:spacing w:val="-5"/>
                <w:sz w:val="20"/>
              </w:rPr>
              <w:t xml:space="preserve"> </w:t>
            </w:r>
            <w:r>
              <w:rPr>
                <w:sz w:val="20"/>
              </w:rPr>
              <w:t>XVIII</w:t>
            </w:r>
            <w:r>
              <w:rPr>
                <w:spacing w:val="-4"/>
                <w:sz w:val="20"/>
              </w:rPr>
              <w:t xml:space="preserve"> </w:t>
            </w:r>
            <w:r>
              <w:rPr>
                <w:sz w:val="20"/>
              </w:rPr>
              <w:t>в.</w:t>
            </w:r>
            <w:r>
              <w:rPr>
                <w:spacing w:val="-47"/>
                <w:sz w:val="20"/>
              </w:rPr>
              <w:t xml:space="preserve"> </w:t>
            </w:r>
            <w:r>
              <w:rPr>
                <w:sz w:val="20"/>
              </w:rPr>
              <w:t>Восстания</w:t>
            </w:r>
            <w:r>
              <w:rPr>
                <w:spacing w:val="-3"/>
                <w:sz w:val="20"/>
              </w:rPr>
              <w:t xml:space="preserve"> </w:t>
            </w:r>
            <w:r>
              <w:rPr>
                <w:sz w:val="20"/>
              </w:rPr>
              <w:t>в</w:t>
            </w:r>
            <w:r>
              <w:rPr>
                <w:spacing w:val="1"/>
                <w:sz w:val="20"/>
              </w:rPr>
              <w:t xml:space="preserve"> </w:t>
            </w:r>
            <w:r>
              <w:rPr>
                <w:sz w:val="20"/>
              </w:rPr>
              <w:t>Астрахани,</w:t>
            </w:r>
            <w:r>
              <w:rPr>
                <w:spacing w:val="-1"/>
                <w:sz w:val="20"/>
              </w:rPr>
              <w:t xml:space="preserve"> </w:t>
            </w:r>
            <w:r>
              <w:rPr>
                <w:sz w:val="20"/>
              </w:rPr>
              <w:t>Башкирии,</w:t>
            </w:r>
            <w:r>
              <w:rPr>
                <w:spacing w:val="-2"/>
                <w:sz w:val="20"/>
              </w:rPr>
              <w:t xml:space="preserve"> </w:t>
            </w:r>
            <w:r>
              <w:rPr>
                <w:sz w:val="20"/>
              </w:rPr>
              <w:t>на</w:t>
            </w:r>
            <w:r>
              <w:rPr>
                <w:spacing w:val="-1"/>
                <w:sz w:val="20"/>
              </w:rPr>
              <w:t xml:space="preserve"> </w:t>
            </w:r>
            <w:r>
              <w:rPr>
                <w:sz w:val="20"/>
              </w:rPr>
              <w:t>Дону.</w:t>
            </w:r>
            <w:r>
              <w:rPr>
                <w:spacing w:val="-1"/>
                <w:sz w:val="20"/>
              </w:rPr>
              <w:t xml:space="preserve"> </w:t>
            </w:r>
            <w:r>
              <w:rPr>
                <w:sz w:val="20"/>
              </w:rPr>
              <w:t>Дело</w:t>
            </w:r>
            <w:r>
              <w:rPr>
                <w:spacing w:val="-1"/>
                <w:sz w:val="20"/>
              </w:rPr>
              <w:t xml:space="preserve"> </w:t>
            </w:r>
            <w:r>
              <w:rPr>
                <w:sz w:val="20"/>
              </w:rPr>
              <w:t>царевича</w:t>
            </w:r>
            <w:r>
              <w:rPr>
                <w:spacing w:val="2"/>
                <w:sz w:val="20"/>
              </w:rPr>
              <w:t xml:space="preserve"> </w:t>
            </w:r>
            <w:r>
              <w:rPr>
                <w:sz w:val="20"/>
              </w:rPr>
              <w:t>Алексея.</w:t>
            </w:r>
          </w:p>
          <w:p w14:paraId="0AAC3BFA" w14:textId="77777777" w:rsidR="0052501E" w:rsidRDefault="00B0778F">
            <w:pPr>
              <w:pStyle w:val="TableParagraph"/>
              <w:ind w:left="31" w:right="18"/>
              <w:rPr>
                <w:sz w:val="20"/>
              </w:rPr>
            </w:pPr>
            <w:r>
              <w:rPr>
                <w:sz w:val="20"/>
              </w:rPr>
              <w:t>Внешняя политика. Северная война. Причины и цели войны. Неудачи в начале войны и</w:t>
            </w:r>
            <w:r>
              <w:rPr>
                <w:spacing w:val="1"/>
                <w:sz w:val="20"/>
              </w:rPr>
              <w:t xml:space="preserve"> </w:t>
            </w:r>
            <w:r>
              <w:rPr>
                <w:sz w:val="20"/>
              </w:rPr>
              <w:t>их</w:t>
            </w:r>
            <w:r>
              <w:rPr>
                <w:spacing w:val="-3"/>
                <w:sz w:val="20"/>
              </w:rPr>
              <w:t xml:space="preserve"> </w:t>
            </w:r>
            <w:r>
              <w:rPr>
                <w:sz w:val="20"/>
              </w:rPr>
              <w:t>преодоление.</w:t>
            </w:r>
            <w:r>
              <w:rPr>
                <w:spacing w:val="-2"/>
                <w:sz w:val="20"/>
              </w:rPr>
              <w:t xml:space="preserve"> </w:t>
            </w:r>
            <w:r>
              <w:rPr>
                <w:sz w:val="20"/>
              </w:rPr>
              <w:t>Битва</w:t>
            </w:r>
            <w:r>
              <w:rPr>
                <w:spacing w:val="-3"/>
                <w:sz w:val="20"/>
              </w:rPr>
              <w:t xml:space="preserve"> </w:t>
            </w:r>
            <w:r>
              <w:rPr>
                <w:sz w:val="20"/>
              </w:rPr>
              <w:t>при</w:t>
            </w:r>
            <w:r>
              <w:rPr>
                <w:spacing w:val="-2"/>
                <w:sz w:val="20"/>
              </w:rPr>
              <w:t xml:space="preserve"> </w:t>
            </w:r>
            <w:r>
              <w:rPr>
                <w:sz w:val="20"/>
              </w:rPr>
              <w:t>д.</w:t>
            </w:r>
            <w:r>
              <w:rPr>
                <w:spacing w:val="-3"/>
                <w:sz w:val="20"/>
              </w:rPr>
              <w:t xml:space="preserve"> </w:t>
            </w:r>
            <w:r>
              <w:rPr>
                <w:sz w:val="20"/>
              </w:rPr>
              <w:t>Лесной</w:t>
            </w:r>
            <w:r>
              <w:rPr>
                <w:spacing w:val="-4"/>
                <w:sz w:val="20"/>
              </w:rPr>
              <w:t xml:space="preserve"> </w:t>
            </w:r>
            <w:r>
              <w:rPr>
                <w:sz w:val="20"/>
              </w:rPr>
              <w:t>и</w:t>
            </w:r>
            <w:r>
              <w:rPr>
                <w:spacing w:val="-2"/>
                <w:sz w:val="20"/>
              </w:rPr>
              <w:t xml:space="preserve"> </w:t>
            </w:r>
            <w:r>
              <w:rPr>
                <w:sz w:val="20"/>
              </w:rPr>
              <w:t>победа</w:t>
            </w:r>
            <w:r>
              <w:rPr>
                <w:spacing w:val="-1"/>
                <w:sz w:val="20"/>
              </w:rPr>
              <w:t xml:space="preserve"> </w:t>
            </w:r>
            <w:r>
              <w:rPr>
                <w:sz w:val="20"/>
              </w:rPr>
              <w:t>под</w:t>
            </w:r>
            <w:r>
              <w:rPr>
                <w:spacing w:val="-3"/>
                <w:sz w:val="20"/>
              </w:rPr>
              <w:t xml:space="preserve"> </w:t>
            </w:r>
            <w:r>
              <w:rPr>
                <w:sz w:val="20"/>
              </w:rPr>
              <w:t>Полтавой.</w:t>
            </w:r>
            <w:r>
              <w:rPr>
                <w:spacing w:val="-3"/>
                <w:sz w:val="20"/>
              </w:rPr>
              <w:t xml:space="preserve"> </w:t>
            </w:r>
            <w:r>
              <w:rPr>
                <w:sz w:val="20"/>
              </w:rPr>
              <w:t>Прутский</w:t>
            </w:r>
            <w:r>
              <w:rPr>
                <w:spacing w:val="-4"/>
                <w:sz w:val="20"/>
              </w:rPr>
              <w:t xml:space="preserve"> </w:t>
            </w:r>
            <w:r>
              <w:rPr>
                <w:sz w:val="20"/>
              </w:rPr>
              <w:t>поход.</w:t>
            </w:r>
            <w:r>
              <w:rPr>
                <w:spacing w:val="-3"/>
                <w:sz w:val="20"/>
              </w:rPr>
              <w:t xml:space="preserve"> </w:t>
            </w:r>
            <w:r>
              <w:rPr>
                <w:sz w:val="20"/>
              </w:rPr>
              <w:t>Борьба</w:t>
            </w:r>
            <w:r>
              <w:rPr>
                <w:spacing w:val="-3"/>
                <w:sz w:val="20"/>
              </w:rPr>
              <w:t xml:space="preserve"> </w:t>
            </w:r>
            <w:r>
              <w:rPr>
                <w:sz w:val="20"/>
              </w:rPr>
              <w:t>за</w:t>
            </w:r>
            <w:r>
              <w:rPr>
                <w:spacing w:val="-47"/>
                <w:sz w:val="20"/>
              </w:rPr>
              <w:t xml:space="preserve"> </w:t>
            </w:r>
            <w:r>
              <w:rPr>
                <w:sz w:val="20"/>
              </w:rPr>
              <w:t>гегемонию на</w:t>
            </w:r>
            <w:r>
              <w:rPr>
                <w:spacing w:val="-2"/>
                <w:sz w:val="20"/>
              </w:rPr>
              <w:t xml:space="preserve"> </w:t>
            </w:r>
            <w:r>
              <w:rPr>
                <w:sz w:val="20"/>
              </w:rPr>
              <w:t>Балтике.</w:t>
            </w:r>
            <w:r>
              <w:rPr>
                <w:spacing w:val="1"/>
                <w:sz w:val="20"/>
              </w:rPr>
              <w:t xml:space="preserve"> </w:t>
            </w:r>
            <w:r>
              <w:rPr>
                <w:sz w:val="20"/>
              </w:rPr>
              <w:t>Сражения у</w:t>
            </w:r>
            <w:r>
              <w:rPr>
                <w:spacing w:val="-5"/>
                <w:sz w:val="20"/>
              </w:rPr>
              <w:t xml:space="preserve"> </w:t>
            </w:r>
            <w:r>
              <w:rPr>
                <w:sz w:val="20"/>
              </w:rPr>
              <w:t>м.</w:t>
            </w:r>
            <w:r>
              <w:rPr>
                <w:spacing w:val="-2"/>
                <w:sz w:val="20"/>
              </w:rPr>
              <w:t xml:space="preserve"> </w:t>
            </w:r>
            <w:r>
              <w:rPr>
                <w:sz w:val="20"/>
              </w:rPr>
              <w:t>Гангут</w:t>
            </w:r>
            <w:r>
              <w:rPr>
                <w:spacing w:val="-2"/>
                <w:sz w:val="20"/>
              </w:rPr>
              <w:t xml:space="preserve"> </w:t>
            </w:r>
            <w:r>
              <w:rPr>
                <w:sz w:val="20"/>
              </w:rPr>
              <w:t>и</w:t>
            </w:r>
            <w:r>
              <w:rPr>
                <w:spacing w:val="-3"/>
                <w:sz w:val="20"/>
              </w:rPr>
              <w:t xml:space="preserve"> </w:t>
            </w:r>
            <w:r>
              <w:rPr>
                <w:sz w:val="20"/>
              </w:rPr>
              <w:t>о.</w:t>
            </w:r>
            <w:r>
              <w:rPr>
                <w:spacing w:val="-2"/>
                <w:sz w:val="20"/>
              </w:rPr>
              <w:t xml:space="preserve"> </w:t>
            </w:r>
            <w:r>
              <w:rPr>
                <w:sz w:val="20"/>
              </w:rPr>
              <w:t>Гренгам.</w:t>
            </w:r>
            <w:r>
              <w:rPr>
                <w:spacing w:val="-1"/>
                <w:sz w:val="20"/>
              </w:rPr>
              <w:t xml:space="preserve"> </w:t>
            </w:r>
            <w:r>
              <w:rPr>
                <w:sz w:val="20"/>
              </w:rPr>
              <w:t>Ништадтский</w:t>
            </w:r>
            <w:r>
              <w:rPr>
                <w:spacing w:val="-3"/>
                <w:sz w:val="20"/>
              </w:rPr>
              <w:t xml:space="preserve"> </w:t>
            </w:r>
            <w:r>
              <w:rPr>
                <w:sz w:val="20"/>
              </w:rPr>
              <w:t>мир</w:t>
            </w:r>
            <w:r>
              <w:rPr>
                <w:spacing w:val="1"/>
                <w:sz w:val="20"/>
              </w:rPr>
              <w:t xml:space="preserve"> </w:t>
            </w:r>
            <w:r>
              <w:rPr>
                <w:sz w:val="20"/>
              </w:rPr>
              <w:t>и</w:t>
            </w:r>
            <w:r>
              <w:rPr>
                <w:spacing w:val="-3"/>
                <w:sz w:val="20"/>
              </w:rPr>
              <w:t xml:space="preserve"> </w:t>
            </w:r>
            <w:r>
              <w:rPr>
                <w:sz w:val="20"/>
              </w:rPr>
              <w:t>его</w:t>
            </w:r>
          </w:p>
          <w:p w14:paraId="0C85ADFB" w14:textId="77777777" w:rsidR="0052501E" w:rsidRDefault="00B0778F">
            <w:pPr>
              <w:pStyle w:val="TableParagraph"/>
              <w:spacing w:before="1"/>
              <w:ind w:left="31" w:right="248"/>
              <w:rPr>
                <w:sz w:val="20"/>
              </w:rPr>
            </w:pPr>
            <w:r>
              <w:rPr>
                <w:sz w:val="20"/>
              </w:rPr>
              <w:t>последствия.</w:t>
            </w:r>
            <w:r>
              <w:rPr>
                <w:spacing w:val="-5"/>
                <w:sz w:val="20"/>
              </w:rPr>
              <w:t xml:space="preserve"> </w:t>
            </w:r>
            <w:r>
              <w:rPr>
                <w:sz w:val="20"/>
              </w:rPr>
              <w:t>Закрепление</w:t>
            </w:r>
            <w:r>
              <w:rPr>
                <w:spacing w:val="-4"/>
                <w:sz w:val="20"/>
              </w:rPr>
              <w:t xml:space="preserve"> </w:t>
            </w:r>
            <w:r>
              <w:rPr>
                <w:sz w:val="20"/>
              </w:rPr>
              <w:t>России</w:t>
            </w:r>
            <w:r>
              <w:rPr>
                <w:spacing w:val="-5"/>
                <w:sz w:val="20"/>
              </w:rPr>
              <w:t xml:space="preserve"> </w:t>
            </w:r>
            <w:r>
              <w:rPr>
                <w:sz w:val="20"/>
              </w:rPr>
              <w:t>на</w:t>
            </w:r>
            <w:r>
              <w:rPr>
                <w:spacing w:val="-2"/>
                <w:sz w:val="20"/>
              </w:rPr>
              <w:t xml:space="preserve"> </w:t>
            </w:r>
            <w:r>
              <w:rPr>
                <w:sz w:val="20"/>
              </w:rPr>
              <w:t>берегах</w:t>
            </w:r>
            <w:r>
              <w:rPr>
                <w:spacing w:val="-5"/>
                <w:sz w:val="20"/>
              </w:rPr>
              <w:t xml:space="preserve"> </w:t>
            </w:r>
            <w:r>
              <w:rPr>
                <w:sz w:val="20"/>
              </w:rPr>
              <w:t>Балтики.</w:t>
            </w:r>
            <w:r>
              <w:rPr>
                <w:spacing w:val="-5"/>
                <w:sz w:val="20"/>
              </w:rPr>
              <w:t xml:space="preserve"> </w:t>
            </w:r>
            <w:r>
              <w:rPr>
                <w:sz w:val="20"/>
              </w:rPr>
              <w:t>Провозглашение</w:t>
            </w:r>
            <w:r>
              <w:rPr>
                <w:spacing w:val="-4"/>
                <w:sz w:val="20"/>
              </w:rPr>
              <w:t xml:space="preserve"> </w:t>
            </w:r>
            <w:r>
              <w:rPr>
                <w:sz w:val="20"/>
              </w:rPr>
              <w:t>России</w:t>
            </w:r>
            <w:r>
              <w:rPr>
                <w:spacing w:val="-47"/>
                <w:sz w:val="20"/>
              </w:rPr>
              <w:t xml:space="preserve"> </w:t>
            </w:r>
            <w:r>
              <w:rPr>
                <w:sz w:val="20"/>
              </w:rPr>
              <w:t>империей.</w:t>
            </w:r>
            <w:r>
              <w:rPr>
                <w:spacing w:val="-1"/>
                <w:sz w:val="20"/>
              </w:rPr>
              <w:t xml:space="preserve"> </w:t>
            </w:r>
            <w:r>
              <w:rPr>
                <w:sz w:val="20"/>
              </w:rPr>
              <w:t>Каспийский</w:t>
            </w:r>
            <w:r>
              <w:rPr>
                <w:spacing w:val="-1"/>
                <w:sz w:val="20"/>
              </w:rPr>
              <w:t xml:space="preserve"> </w:t>
            </w:r>
            <w:r>
              <w:rPr>
                <w:sz w:val="20"/>
              </w:rPr>
              <w:t>поход</w:t>
            </w:r>
            <w:r>
              <w:rPr>
                <w:spacing w:val="-1"/>
                <w:sz w:val="20"/>
              </w:rPr>
              <w:t xml:space="preserve"> </w:t>
            </w:r>
            <w:r>
              <w:rPr>
                <w:sz w:val="20"/>
              </w:rPr>
              <w:t>Петра I.</w:t>
            </w:r>
          </w:p>
          <w:p w14:paraId="7F702695" w14:textId="77777777" w:rsidR="0052501E" w:rsidRDefault="00B0778F">
            <w:pPr>
              <w:pStyle w:val="TableParagraph"/>
              <w:ind w:left="31" w:right="243"/>
              <w:rPr>
                <w:sz w:val="20"/>
              </w:rPr>
            </w:pPr>
            <w:r>
              <w:rPr>
                <w:sz w:val="20"/>
              </w:rPr>
              <w:t>Преобразования Петра I в области культуры. Доминирование светского начала в</w:t>
            </w:r>
            <w:r>
              <w:rPr>
                <w:spacing w:val="1"/>
                <w:sz w:val="20"/>
              </w:rPr>
              <w:t xml:space="preserve"> </w:t>
            </w:r>
            <w:r>
              <w:rPr>
                <w:sz w:val="20"/>
              </w:rPr>
              <w:t>культурной политике. Влияние культуры стран зарубежной Европы. Привлечение</w:t>
            </w:r>
            <w:r>
              <w:rPr>
                <w:spacing w:val="1"/>
                <w:sz w:val="20"/>
              </w:rPr>
              <w:t xml:space="preserve"> </w:t>
            </w:r>
            <w:r>
              <w:rPr>
                <w:sz w:val="20"/>
              </w:rPr>
              <w:t>иностранных специалистов. Введение нового летоисчисления, гражданского шрифта и</w:t>
            </w:r>
            <w:r>
              <w:rPr>
                <w:spacing w:val="-47"/>
                <w:sz w:val="20"/>
              </w:rPr>
              <w:t xml:space="preserve"> </w:t>
            </w:r>
            <w:r>
              <w:rPr>
                <w:sz w:val="20"/>
              </w:rPr>
              <w:t>гражданской печати. Первая газета "Ведомости". Создание сети школ и специальных</w:t>
            </w:r>
            <w:r>
              <w:rPr>
                <w:spacing w:val="1"/>
                <w:sz w:val="20"/>
              </w:rPr>
              <w:t xml:space="preserve"> </w:t>
            </w:r>
            <w:r>
              <w:rPr>
                <w:sz w:val="20"/>
              </w:rPr>
              <w:t>учебных</w:t>
            </w:r>
            <w:r>
              <w:rPr>
                <w:spacing w:val="-3"/>
                <w:sz w:val="20"/>
              </w:rPr>
              <w:t xml:space="preserve"> </w:t>
            </w:r>
            <w:r>
              <w:rPr>
                <w:sz w:val="20"/>
              </w:rPr>
              <w:t>заведений.</w:t>
            </w:r>
            <w:r>
              <w:rPr>
                <w:spacing w:val="-2"/>
                <w:sz w:val="20"/>
              </w:rPr>
              <w:t xml:space="preserve"> </w:t>
            </w:r>
            <w:r>
              <w:rPr>
                <w:sz w:val="20"/>
              </w:rPr>
              <w:t>Развитие</w:t>
            </w:r>
            <w:r>
              <w:rPr>
                <w:spacing w:val="-1"/>
                <w:sz w:val="20"/>
              </w:rPr>
              <w:t xml:space="preserve"> </w:t>
            </w:r>
            <w:r>
              <w:rPr>
                <w:sz w:val="20"/>
              </w:rPr>
              <w:t>науки.</w:t>
            </w:r>
            <w:r>
              <w:rPr>
                <w:spacing w:val="-2"/>
                <w:sz w:val="20"/>
              </w:rPr>
              <w:t xml:space="preserve"> </w:t>
            </w:r>
            <w:r>
              <w:rPr>
                <w:sz w:val="20"/>
              </w:rPr>
              <w:t>Открытие</w:t>
            </w:r>
            <w:r>
              <w:rPr>
                <w:spacing w:val="2"/>
                <w:sz w:val="20"/>
              </w:rPr>
              <w:t xml:space="preserve"> </w:t>
            </w:r>
            <w:r>
              <w:rPr>
                <w:sz w:val="20"/>
              </w:rPr>
              <w:t>Академии</w:t>
            </w:r>
            <w:r>
              <w:rPr>
                <w:spacing w:val="-3"/>
                <w:sz w:val="20"/>
              </w:rPr>
              <w:t xml:space="preserve"> </w:t>
            </w:r>
            <w:r>
              <w:rPr>
                <w:sz w:val="20"/>
              </w:rPr>
              <w:t>наук</w:t>
            </w:r>
            <w:r>
              <w:rPr>
                <w:spacing w:val="-2"/>
                <w:sz w:val="20"/>
              </w:rPr>
              <w:t xml:space="preserve"> </w:t>
            </w:r>
            <w:r>
              <w:rPr>
                <w:sz w:val="20"/>
              </w:rPr>
              <w:t>в</w:t>
            </w:r>
            <w:r>
              <w:rPr>
                <w:spacing w:val="-3"/>
                <w:sz w:val="20"/>
              </w:rPr>
              <w:t xml:space="preserve"> </w:t>
            </w:r>
            <w:r>
              <w:rPr>
                <w:sz w:val="20"/>
              </w:rPr>
              <w:t>Петербурге.</w:t>
            </w:r>
          </w:p>
          <w:p w14:paraId="0C852F5F" w14:textId="77777777" w:rsidR="0052501E" w:rsidRDefault="00B0778F">
            <w:pPr>
              <w:pStyle w:val="TableParagraph"/>
              <w:ind w:left="31" w:right="18"/>
              <w:rPr>
                <w:sz w:val="20"/>
              </w:rPr>
            </w:pPr>
            <w:r>
              <w:rPr>
                <w:sz w:val="20"/>
              </w:rPr>
              <w:t>Кунсткамера.</w:t>
            </w:r>
            <w:r>
              <w:rPr>
                <w:spacing w:val="-4"/>
                <w:sz w:val="20"/>
              </w:rPr>
              <w:t xml:space="preserve"> </w:t>
            </w:r>
            <w:r>
              <w:rPr>
                <w:sz w:val="20"/>
              </w:rPr>
              <w:t>Светская</w:t>
            </w:r>
            <w:r>
              <w:rPr>
                <w:spacing w:val="-5"/>
                <w:sz w:val="20"/>
              </w:rPr>
              <w:t xml:space="preserve"> </w:t>
            </w:r>
            <w:r>
              <w:rPr>
                <w:sz w:val="20"/>
              </w:rPr>
              <w:t>живопись,</w:t>
            </w:r>
            <w:r>
              <w:rPr>
                <w:spacing w:val="-4"/>
                <w:sz w:val="20"/>
              </w:rPr>
              <w:t xml:space="preserve"> </w:t>
            </w:r>
            <w:r>
              <w:rPr>
                <w:sz w:val="20"/>
              </w:rPr>
              <w:t>портрет</w:t>
            </w:r>
            <w:r>
              <w:rPr>
                <w:spacing w:val="-6"/>
                <w:sz w:val="20"/>
              </w:rPr>
              <w:t xml:space="preserve"> </w:t>
            </w:r>
            <w:r>
              <w:rPr>
                <w:sz w:val="20"/>
              </w:rPr>
              <w:t>петровской</w:t>
            </w:r>
            <w:r>
              <w:rPr>
                <w:spacing w:val="-5"/>
                <w:sz w:val="20"/>
              </w:rPr>
              <w:t xml:space="preserve"> </w:t>
            </w:r>
            <w:r>
              <w:rPr>
                <w:sz w:val="20"/>
              </w:rPr>
              <w:t>эпохи.</w:t>
            </w:r>
            <w:r>
              <w:rPr>
                <w:spacing w:val="-4"/>
                <w:sz w:val="20"/>
              </w:rPr>
              <w:t xml:space="preserve"> </w:t>
            </w:r>
            <w:r>
              <w:rPr>
                <w:sz w:val="20"/>
              </w:rPr>
              <w:t>Скульптура</w:t>
            </w:r>
            <w:r>
              <w:rPr>
                <w:spacing w:val="-4"/>
                <w:sz w:val="20"/>
              </w:rPr>
              <w:t xml:space="preserve"> </w:t>
            </w:r>
            <w:r>
              <w:rPr>
                <w:sz w:val="20"/>
              </w:rPr>
              <w:t>и</w:t>
            </w:r>
            <w:r>
              <w:rPr>
                <w:spacing w:val="-5"/>
                <w:sz w:val="20"/>
              </w:rPr>
              <w:t xml:space="preserve"> </w:t>
            </w:r>
            <w:r>
              <w:rPr>
                <w:sz w:val="20"/>
              </w:rPr>
              <w:t>архитектура.</w:t>
            </w:r>
            <w:r>
              <w:rPr>
                <w:spacing w:val="-47"/>
                <w:sz w:val="20"/>
              </w:rPr>
              <w:t xml:space="preserve"> </w:t>
            </w:r>
            <w:r>
              <w:rPr>
                <w:sz w:val="20"/>
              </w:rPr>
              <w:t>Памятники</w:t>
            </w:r>
            <w:r>
              <w:rPr>
                <w:spacing w:val="-1"/>
                <w:sz w:val="20"/>
              </w:rPr>
              <w:t xml:space="preserve"> </w:t>
            </w:r>
            <w:r>
              <w:rPr>
                <w:sz w:val="20"/>
              </w:rPr>
              <w:t>раннего</w:t>
            </w:r>
            <w:r>
              <w:rPr>
                <w:spacing w:val="1"/>
                <w:sz w:val="20"/>
              </w:rPr>
              <w:t xml:space="preserve"> </w:t>
            </w:r>
            <w:r>
              <w:rPr>
                <w:sz w:val="20"/>
              </w:rPr>
              <w:t>барокко.</w:t>
            </w:r>
          </w:p>
          <w:p w14:paraId="6C77121F" w14:textId="77777777" w:rsidR="0052501E" w:rsidRDefault="00B0778F">
            <w:pPr>
              <w:pStyle w:val="TableParagraph"/>
              <w:ind w:left="31" w:right="18"/>
              <w:rPr>
                <w:sz w:val="20"/>
              </w:rPr>
            </w:pPr>
            <w:r>
              <w:rPr>
                <w:sz w:val="20"/>
              </w:rPr>
              <w:t>Повседневная</w:t>
            </w:r>
            <w:r>
              <w:rPr>
                <w:spacing w:val="-2"/>
                <w:sz w:val="20"/>
              </w:rPr>
              <w:t xml:space="preserve"> </w:t>
            </w:r>
            <w:r>
              <w:rPr>
                <w:sz w:val="20"/>
              </w:rPr>
              <w:t>жизнь</w:t>
            </w:r>
            <w:r>
              <w:rPr>
                <w:spacing w:val="-3"/>
                <w:sz w:val="20"/>
              </w:rPr>
              <w:t xml:space="preserve"> </w:t>
            </w:r>
            <w:r>
              <w:rPr>
                <w:sz w:val="20"/>
              </w:rPr>
              <w:t>и</w:t>
            </w:r>
            <w:r>
              <w:rPr>
                <w:spacing w:val="-2"/>
                <w:sz w:val="20"/>
              </w:rPr>
              <w:t xml:space="preserve"> </w:t>
            </w:r>
            <w:r>
              <w:rPr>
                <w:sz w:val="20"/>
              </w:rPr>
              <w:t>быт</w:t>
            </w:r>
            <w:r>
              <w:rPr>
                <w:spacing w:val="-3"/>
                <w:sz w:val="20"/>
              </w:rPr>
              <w:t xml:space="preserve"> </w:t>
            </w:r>
            <w:r>
              <w:rPr>
                <w:sz w:val="20"/>
              </w:rPr>
              <w:t>правящей</w:t>
            </w:r>
            <w:r>
              <w:rPr>
                <w:spacing w:val="-4"/>
                <w:sz w:val="20"/>
              </w:rPr>
              <w:t xml:space="preserve"> </w:t>
            </w:r>
            <w:r>
              <w:rPr>
                <w:sz w:val="20"/>
              </w:rPr>
              <w:t>элиты</w:t>
            </w:r>
            <w:r>
              <w:rPr>
                <w:spacing w:val="-3"/>
                <w:sz w:val="20"/>
              </w:rPr>
              <w:t xml:space="preserve"> </w:t>
            </w:r>
            <w:r>
              <w:rPr>
                <w:sz w:val="20"/>
              </w:rPr>
              <w:t>и</w:t>
            </w:r>
            <w:r>
              <w:rPr>
                <w:spacing w:val="-5"/>
                <w:sz w:val="20"/>
              </w:rPr>
              <w:t xml:space="preserve"> </w:t>
            </w:r>
            <w:r>
              <w:rPr>
                <w:sz w:val="20"/>
              </w:rPr>
              <w:t>основной</w:t>
            </w:r>
            <w:r>
              <w:rPr>
                <w:spacing w:val="-2"/>
                <w:sz w:val="20"/>
              </w:rPr>
              <w:t xml:space="preserve"> </w:t>
            </w:r>
            <w:r>
              <w:rPr>
                <w:sz w:val="20"/>
              </w:rPr>
              <w:t>массы</w:t>
            </w:r>
            <w:r>
              <w:rPr>
                <w:spacing w:val="-3"/>
                <w:sz w:val="20"/>
              </w:rPr>
              <w:t xml:space="preserve"> </w:t>
            </w:r>
            <w:r>
              <w:rPr>
                <w:sz w:val="20"/>
              </w:rPr>
              <w:t>населения.</w:t>
            </w:r>
            <w:r>
              <w:rPr>
                <w:spacing w:val="-3"/>
                <w:sz w:val="20"/>
              </w:rPr>
              <w:t xml:space="preserve"> </w:t>
            </w:r>
            <w:r>
              <w:rPr>
                <w:sz w:val="20"/>
              </w:rPr>
              <w:t>Перемены</w:t>
            </w:r>
            <w:r>
              <w:rPr>
                <w:spacing w:val="-4"/>
                <w:sz w:val="20"/>
              </w:rPr>
              <w:t xml:space="preserve"> </w:t>
            </w:r>
            <w:r>
              <w:rPr>
                <w:sz w:val="20"/>
              </w:rPr>
              <w:t>в</w:t>
            </w:r>
            <w:r>
              <w:rPr>
                <w:spacing w:val="-47"/>
                <w:sz w:val="20"/>
              </w:rPr>
              <w:t xml:space="preserve"> </w:t>
            </w:r>
            <w:r>
              <w:rPr>
                <w:sz w:val="20"/>
              </w:rPr>
              <w:t>образе</w:t>
            </w:r>
            <w:r>
              <w:rPr>
                <w:spacing w:val="-2"/>
                <w:sz w:val="20"/>
              </w:rPr>
              <w:t xml:space="preserve"> </w:t>
            </w:r>
            <w:r>
              <w:rPr>
                <w:sz w:val="20"/>
              </w:rPr>
              <w:t>жизни</w:t>
            </w:r>
            <w:r>
              <w:rPr>
                <w:spacing w:val="-3"/>
                <w:sz w:val="20"/>
              </w:rPr>
              <w:t xml:space="preserve"> </w:t>
            </w:r>
            <w:r>
              <w:rPr>
                <w:sz w:val="20"/>
              </w:rPr>
              <w:t>российского</w:t>
            </w:r>
            <w:r>
              <w:rPr>
                <w:spacing w:val="-1"/>
                <w:sz w:val="20"/>
              </w:rPr>
              <w:t xml:space="preserve"> </w:t>
            </w:r>
            <w:r>
              <w:rPr>
                <w:sz w:val="20"/>
              </w:rPr>
              <w:t>дворянства.</w:t>
            </w:r>
            <w:r>
              <w:rPr>
                <w:spacing w:val="-1"/>
                <w:sz w:val="20"/>
              </w:rPr>
              <w:t xml:space="preserve"> </w:t>
            </w:r>
            <w:r>
              <w:rPr>
                <w:sz w:val="20"/>
              </w:rPr>
              <w:t>Новые</w:t>
            </w:r>
            <w:r>
              <w:rPr>
                <w:spacing w:val="-2"/>
                <w:sz w:val="20"/>
              </w:rPr>
              <w:t xml:space="preserve"> </w:t>
            </w:r>
            <w:r>
              <w:rPr>
                <w:sz w:val="20"/>
              </w:rPr>
              <w:t>формы</w:t>
            </w:r>
            <w:r>
              <w:rPr>
                <w:spacing w:val="-2"/>
                <w:sz w:val="20"/>
              </w:rPr>
              <w:t xml:space="preserve"> </w:t>
            </w:r>
            <w:r>
              <w:rPr>
                <w:sz w:val="20"/>
              </w:rPr>
              <w:t>общения</w:t>
            </w:r>
            <w:r>
              <w:rPr>
                <w:spacing w:val="-3"/>
                <w:sz w:val="20"/>
              </w:rPr>
              <w:t xml:space="preserve"> </w:t>
            </w:r>
            <w:r>
              <w:rPr>
                <w:sz w:val="20"/>
              </w:rPr>
              <w:t>в</w:t>
            </w:r>
            <w:r>
              <w:rPr>
                <w:spacing w:val="-2"/>
                <w:sz w:val="20"/>
              </w:rPr>
              <w:t xml:space="preserve"> </w:t>
            </w:r>
            <w:r>
              <w:rPr>
                <w:sz w:val="20"/>
              </w:rPr>
              <w:t>дворянской</w:t>
            </w:r>
            <w:r>
              <w:rPr>
                <w:spacing w:val="-3"/>
                <w:sz w:val="20"/>
              </w:rPr>
              <w:t xml:space="preserve"> </w:t>
            </w:r>
            <w:r>
              <w:rPr>
                <w:sz w:val="20"/>
              </w:rPr>
              <w:t>среде.</w:t>
            </w:r>
          </w:p>
          <w:p w14:paraId="2EFF1B76" w14:textId="77777777" w:rsidR="0052501E" w:rsidRDefault="00B0778F">
            <w:pPr>
              <w:pStyle w:val="TableParagraph"/>
              <w:ind w:left="31" w:right="248"/>
              <w:rPr>
                <w:sz w:val="20"/>
              </w:rPr>
            </w:pPr>
            <w:r>
              <w:rPr>
                <w:sz w:val="20"/>
              </w:rPr>
              <w:t>Ассамблеи,</w:t>
            </w:r>
            <w:r>
              <w:rPr>
                <w:spacing w:val="-5"/>
                <w:sz w:val="20"/>
              </w:rPr>
              <w:t xml:space="preserve"> </w:t>
            </w:r>
            <w:r>
              <w:rPr>
                <w:sz w:val="20"/>
              </w:rPr>
              <w:t>балы,</w:t>
            </w:r>
            <w:r>
              <w:rPr>
                <w:spacing w:val="-6"/>
                <w:sz w:val="20"/>
              </w:rPr>
              <w:t xml:space="preserve"> </w:t>
            </w:r>
            <w:r>
              <w:rPr>
                <w:sz w:val="20"/>
              </w:rPr>
              <w:t>фейерверки,</w:t>
            </w:r>
            <w:r>
              <w:rPr>
                <w:spacing w:val="-7"/>
                <w:sz w:val="20"/>
              </w:rPr>
              <w:t xml:space="preserve"> </w:t>
            </w:r>
            <w:r>
              <w:rPr>
                <w:sz w:val="20"/>
              </w:rPr>
              <w:t>светские</w:t>
            </w:r>
            <w:r>
              <w:rPr>
                <w:spacing w:val="-7"/>
                <w:sz w:val="20"/>
              </w:rPr>
              <w:t xml:space="preserve"> </w:t>
            </w:r>
            <w:r>
              <w:rPr>
                <w:sz w:val="20"/>
              </w:rPr>
              <w:t>государственные</w:t>
            </w:r>
            <w:r>
              <w:rPr>
                <w:spacing w:val="-4"/>
                <w:sz w:val="20"/>
              </w:rPr>
              <w:t xml:space="preserve"> </w:t>
            </w:r>
            <w:r>
              <w:rPr>
                <w:sz w:val="20"/>
              </w:rPr>
              <w:t>праздники.</w:t>
            </w:r>
            <w:r>
              <w:rPr>
                <w:spacing w:val="-7"/>
                <w:sz w:val="20"/>
              </w:rPr>
              <w:t xml:space="preserve"> </w:t>
            </w:r>
            <w:r>
              <w:rPr>
                <w:sz w:val="20"/>
              </w:rPr>
              <w:t>"Европейский"</w:t>
            </w:r>
            <w:r>
              <w:rPr>
                <w:spacing w:val="-47"/>
                <w:sz w:val="20"/>
              </w:rPr>
              <w:t xml:space="preserve"> </w:t>
            </w:r>
            <w:r>
              <w:rPr>
                <w:sz w:val="20"/>
              </w:rPr>
              <w:t>стиль</w:t>
            </w:r>
            <w:r>
              <w:rPr>
                <w:spacing w:val="-2"/>
                <w:sz w:val="20"/>
              </w:rPr>
              <w:t xml:space="preserve"> </w:t>
            </w:r>
            <w:r>
              <w:rPr>
                <w:sz w:val="20"/>
              </w:rPr>
              <w:t>в</w:t>
            </w:r>
            <w:r>
              <w:rPr>
                <w:spacing w:val="-2"/>
                <w:sz w:val="20"/>
              </w:rPr>
              <w:t xml:space="preserve"> </w:t>
            </w:r>
            <w:r>
              <w:rPr>
                <w:sz w:val="20"/>
              </w:rPr>
              <w:t>одежде,</w:t>
            </w:r>
            <w:r>
              <w:rPr>
                <w:spacing w:val="-1"/>
                <w:sz w:val="20"/>
              </w:rPr>
              <w:t xml:space="preserve"> </w:t>
            </w:r>
            <w:r>
              <w:rPr>
                <w:sz w:val="20"/>
              </w:rPr>
              <w:t>развлечениях,</w:t>
            </w:r>
            <w:r>
              <w:rPr>
                <w:spacing w:val="-1"/>
                <w:sz w:val="20"/>
              </w:rPr>
              <w:t xml:space="preserve"> </w:t>
            </w:r>
            <w:r>
              <w:rPr>
                <w:sz w:val="20"/>
              </w:rPr>
              <w:t>питании.</w:t>
            </w:r>
            <w:r>
              <w:rPr>
                <w:spacing w:val="-2"/>
                <w:sz w:val="20"/>
              </w:rPr>
              <w:t xml:space="preserve"> </w:t>
            </w:r>
            <w:r>
              <w:rPr>
                <w:sz w:val="20"/>
              </w:rPr>
              <w:t>Изменения</w:t>
            </w:r>
            <w:r>
              <w:rPr>
                <w:spacing w:val="1"/>
                <w:sz w:val="20"/>
              </w:rPr>
              <w:t xml:space="preserve"> </w:t>
            </w:r>
            <w:r>
              <w:rPr>
                <w:sz w:val="20"/>
              </w:rPr>
              <w:t>в</w:t>
            </w:r>
            <w:r>
              <w:rPr>
                <w:spacing w:val="-2"/>
                <w:sz w:val="20"/>
              </w:rPr>
              <w:t xml:space="preserve"> </w:t>
            </w:r>
            <w:r>
              <w:rPr>
                <w:sz w:val="20"/>
              </w:rPr>
              <w:t>положении</w:t>
            </w:r>
            <w:r>
              <w:rPr>
                <w:spacing w:val="-2"/>
                <w:sz w:val="20"/>
              </w:rPr>
              <w:t xml:space="preserve"> </w:t>
            </w:r>
            <w:r>
              <w:rPr>
                <w:sz w:val="20"/>
              </w:rPr>
              <w:t>женщин.</w:t>
            </w:r>
          </w:p>
          <w:p w14:paraId="0BCD3C70" w14:textId="77777777" w:rsidR="0052501E" w:rsidRDefault="00B0778F">
            <w:pPr>
              <w:pStyle w:val="TableParagraph"/>
              <w:ind w:left="31" w:right="18"/>
              <w:rPr>
                <w:sz w:val="20"/>
              </w:rPr>
            </w:pPr>
            <w:r>
              <w:rPr>
                <w:sz w:val="20"/>
              </w:rPr>
              <w:t>Итоги,</w:t>
            </w:r>
            <w:r>
              <w:rPr>
                <w:spacing w:val="-4"/>
                <w:sz w:val="20"/>
              </w:rPr>
              <w:t xml:space="preserve"> </w:t>
            </w:r>
            <w:r>
              <w:rPr>
                <w:sz w:val="20"/>
              </w:rPr>
              <w:t>последствия</w:t>
            </w:r>
            <w:r>
              <w:rPr>
                <w:spacing w:val="-5"/>
                <w:sz w:val="20"/>
              </w:rPr>
              <w:t xml:space="preserve"> </w:t>
            </w:r>
            <w:r>
              <w:rPr>
                <w:sz w:val="20"/>
              </w:rPr>
              <w:t>и</w:t>
            </w:r>
            <w:r>
              <w:rPr>
                <w:spacing w:val="-4"/>
                <w:sz w:val="20"/>
              </w:rPr>
              <w:t xml:space="preserve"> </w:t>
            </w:r>
            <w:r>
              <w:rPr>
                <w:sz w:val="20"/>
              </w:rPr>
              <w:t>значение</w:t>
            </w:r>
            <w:r>
              <w:rPr>
                <w:spacing w:val="-4"/>
                <w:sz w:val="20"/>
              </w:rPr>
              <w:t xml:space="preserve"> </w:t>
            </w:r>
            <w:r>
              <w:rPr>
                <w:sz w:val="20"/>
              </w:rPr>
              <w:t>петровских</w:t>
            </w:r>
            <w:r>
              <w:rPr>
                <w:spacing w:val="-4"/>
                <w:sz w:val="20"/>
              </w:rPr>
              <w:t xml:space="preserve"> </w:t>
            </w:r>
            <w:r>
              <w:rPr>
                <w:sz w:val="20"/>
              </w:rPr>
              <w:t>преобразований.</w:t>
            </w:r>
            <w:r>
              <w:rPr>
                <w:spacing w:val="-4"/>
                <w:sz w:val="20"/>
              </w:rPr>
              <w:t xml:space="preserve"> </w:t>
            </w:r>
            <w:r>
              <w:rPr>
                <w:sz w:val="20"/>
              </w:rPr>
              <w:t>Образ</w:t>
            </w:r>
            <w:r>
              <w:rPr>
                <w:spacing w:val="-3"/>
                <w:sz w:val="20"/>
              </w:rPr>
              <w:t xml:space="preserve"> </w:t>
            </w:r>
            <w:r>
              <w:rPr>
                <w:sz w:val="20"/>
              </w:rPr>
              <w:t>Петра</w:t>
            </w:r>
            <w:r>
              <w:rPr>
                <w:spacing w:val="-4"/>
                <w:sz w:val="20"/>
              </w:rPr>
              <w:t xml:space="preserve"> </w:t>
            </w:r>
            <w:r>
              <w:rPr>
                <w:sz w:val="20"/>
              </w:rPr>
              <w:t>I</w:t>
            </w:r>
            <w:r>
              <w:rPr>
                <w:spacing w:val="-3"/>
                <w:sz w:val="20"/>
              </w:rPr>
              <w:t xml:space="preserve"> </w:t>
            </w:r>
            <w:r>
              <w:rPr>
                <w:sz w:val="20"/>
              </w:rPr>
              <w:t>в</w:t>
            </w:r>
            <w:r>
              <w:rPr>
                <w:spacing w:val="-5"/>
                <w:sz w:val="20"/>
              </w:rPr>
              <w:t xml:space="preserve"> </w:t>
            </w:r>
            <w:r>
              <w:rPr>
                <w:sz w:val="20"/>
              </w:rPr>
              <w:t>русской</w:t>
            </w:r>
            <w:r>
              <w:rPr>
                <w:spacing w:val="-47"/>
                <w:sz w:val="20"/>
              </w:rPr>
              <w:t xml:space="preserve"> </w:t>
            </w:r>
            <w:r>
              <w:rPr>
                <w:sz w:val="20"/>
              </w:rPr>
              <w:t>культуре. Россия</w:t>
            </w:r>
            <w:r>
              <w:rPr>
                <w:spacing w:val="-1"/>
                <w:sz w:val="20"/>
              </w:rPr>
              <w:t xml:space="preserve"> </w:t>
            </w:r>
            <w:r>
              <w:rPr>
                <w:sz w:val="20"/>
              </w:rPr>
              <w:t>после</w:t>
            </w:r>
            <w:r>
              <w:rPr>
                <w:spacing w:val="-1"/>
                <w:sz w:val="20"/>
              </w:rPr>
              <w:t xml:space="preserve"> </w:t>
            </w:r>
            <w:r>
              <w:rPr>
                <w:sz w:val="20"/>
              </w:rPr>
              <w:t>Петра I.</w:t>
            </w:r>
            <w:r>
              <w:rPr>
                <w:spacing w:val="-1"/>
                <w:sz w:val="20"/>
              </w:rPr>
              <w:t xml:space="preserve"> </w:t>
            </w:r>
            <w:r>
              <w:rPr>
                <w:sz w:val="20"/>
              </w:rPr>
              <w:t>Дворцовые перевороты.</w:t>
            </w:r>
          </w:p>
          <w:p w14:paraId="5B943B80" w14:textId="77777777" w:rsidR="0052501E" w:rsidRDefault="00B0778F">
            <w:pPr>
              <w:pStyle w:val="TableParagraph"/>
              <w:ind w:left="31" w:right="350"/>
              <w:rPr>
                <w:sz w:val="20"/>
              </w:rPr>
            </w:pPr>
            <w:r>
              <w:rPr>
                <w:sz w:val="20"/>
              </w:rPr>
              <w:t>Причины нестабильности политического строя. Дворцовые перевороты. Фаворитизм.</w:t>
            </w:r>
            <w:r>
              <w:rPr>
                <w:spacing w:val="-47"/>
                <w:sz w:val="20"/>
              </w:rPr>
              <w:t xml:space="preserve"> </w:t>
            </w:r>
            <w:r>
              <w:rPr>
                <w:sz w:val="20"/>
              </w:rPr>
              <w:t>Создание Верховного тайного совета. Крушение политической карьеры А.Д.</w:t>
            </w:r>
            <w:r>
              <w:rPr>
                <w:spacing w:val="1"/>
                <w:sz w:val="20"/>
              </w:rPr>
              <w:t xml:space="preserve"> </w:t>
            </w:r>
            <w:r>
              <w:rPr>
                <w:sz w:val="20"/>
              </w:rPr>
              <w:t>Меншикова. "Кондиции верховников" и приход к власти Анны Иоанновны. Кабинет</w:t>
            </w:r>
            <w:r>
              <w:rPr>
                <w:spacing w:val="1"/>
                <w:sz w:val="20"/>
              </w:rPr>
              <w:t xml:space="preserve"> </w:t>
            </w:r>
            <w:r>
              <w:rPr>
                <w:sz w:val="20"/>
              </w:rPr>
              <w:t>министров.</w:t>
            </w:r>
            <w:r>
              <w:rPr>
                <w:spacing w:val="-2"/>
                <w:sz w:val="20"/>
              </w:rPr>
              <w:t xml:space="preserve"> </w:t>
            </w:r>
            <w:r>
              <w:rPr>
                <w:sz w:val="20"/>
              </w:rPr>
              <w:t>Роль</w:t>
            </w:r>
            <w:r>
              <w:rPr>
                <w:spacing w:val="-2"/>
                <w:sz w:val="20"/>
              </w:rPr>
              <w:t xml:space="preserve"> </w:t>
            </w:r>
            <w:r>
              <w:rPr>
                <w:sz w:val="20"/>
              </w:rPr>
              <w:t>Э.</w:t>
            </w:r>
            <w:r>
              <w:rPr>
                <w:spacing w:val="-1"/>
                <w:sz w:val="20"/>
              </w:rPr>
              <w:t xml:space="preserve"> </w:t>
            </w:r>
            <w:r>
              <w:rPr>
                <w:sz w:val="20"/>
              </w:rPr>
              <w:t>Бирона,</w:t>
            </w:r>
            <w:r>
              <w:rPr>
                <w:spacing w:val="-1"/>
                <w:sz w:val="20"/>
              </w:rPr>
              <w:t xml:space="preserve"> </w:t>
            </w:r>
            <w:r>
              <w:rPr>
                <w:sz w:val="20"/>
              </w:rPr>
              <w:t>А.И.</w:t>
            </w:r>
            <w:r>
              <w:rPr>
                <w:spacing w:val="-2"/>
                <w:sz w:val="20"/>
              </w:rPr>
              <w:t xml:space="preserve"> </w:t>
            </w:r>
            <w:r>
              <w:rPr>
                <w:sz w:val="20"/>
              </w:rPr>
              <w:t>Остермана, А.П.</w:t>
            </w:r>
            <w:r>
              <w:rPr>
                <w:spacing w:val="-1"/>
                <w:sz w:val="20"/>
              </w:rPr>
              <w:t xml:space="preserve"> </w:t>
            </w:r>
            <w:r>
              <w:rPr>
                <w:sz w:val="20"/>
              </w:rPr>
              <w:t>Волынского,</w:t>
            </w:r>
            <w:r>
              <w:rPr>
                <w:spacing w:val="-2"/>
                <w:sz w:val="20"/>
              </w:rPr>
              <w:t xml:space="preserve"> </w:t>
            </w:r>
            <w:r>
              <w:rPr>
                <w:sz w:val="20"/>
              </w:rPr>
              <w:t>Б.Х.</w:t>
            </w:r>
            <w:r>
              <w:rPr>
                <w:spacing w:val="-2"/>
                <w:sz w:val="20"/>
              </w:rPr>
              <w:t xml:space="preserve"> </w:t>
            </w:r>
            <w:r>
              <w:rPr>
                <w:sz w:val="20"/>
              </w:rPr>
              <w:t>Миниха в</w:t>
            </w:r>
          </w:p>
          <w:p w14:paraId="60BB7AC9" w14:textId="77777777" w:rsidR="0052501E" w:rsidRDefault="00B0778F">
            <w:pPr>
              <w:pStyle w:val="TableParagraph"/>
              <w:spacing w:line="230" w:lineRule="exact"/>
              <w:ind w:left="31"/>
              <w:rPr>
                <w:sz w:val="20"/>
              </w:rPr>
            </w:pPr>
            <w:r>
              <w:rPr>
                <w:sz w:val="20"/>
              </w:rPr>
              <w:t>управлении</w:t>
            </w:r>
            <w:r>
              <w:rPr>
                <w:spacing w:val="-5"/>
                <w:sz w:val="20"/>
              </w:rPr>
              <w:t xml:space="preserve"> </w:t>
            </w:r>
            <w:r>
              <w:rPr>
                <w:sz w:val="20"/>
              </w:rPr>
              <w:t>и политической</w:t>
            </w:r>
            <w:r>
              <w:rPr>
                <w:spacing w:val="-2"/>
                <w:sz w:val="20"/>
              </w:rPr>
              <w:t xml:space="preserve"> </w:t>
            </w:r>
            <w:r>
              <w:rPr>
                <w:sz w:val="20"/>
              </w:rPr>
              <w:t>жизни</w:t>
            </w:r>
            <w:r>
              <w:rPr>
                <w:spacing w:val="-4"/>
                <w:sz w:val="20"/>
              </w:rPr>
              <w:t xml:space="preserve"> </w:t>
            </w:r>
            <w:r>
              <w:rPr>
                <w:sz w:val="20"/>
              </w:rPr>
              <w:t>страны.</w:t>
            </w:r>
          </w:p>
          <w:p w14:paraId="13625055" w14:textId="77777777" w:rsidR="0052501E" w:rsidRDefault="00B0778F">
            <w:pPr>
              <w:pStyle w:val="TableParagraph"/>
              <w:ind w:left="31" w:right="69"/>
              <w:rPr>
                <w:sz w:val="20"/>
              </w:rPr>
            </w:pPr>
            <w:r>
              <w:rPr>
                <w:sz w:val="20"/>
              </w:rPr>
              <w:t>Укрепление границ империи на восточной и юго-восточной окраинах. Переход</w:t>
            </w:r>
            <w:r>
              <w:rPr>
                <w:spacing w:val="1"/>
                <w:sz w:val="20"/>
              </w:rPr>
              <w:t xml:space="preserve"> </w:t>
            </w:r>
            <w:r>
              <w:rPr>
                <w:sz w:val="20"/>
              </w:rPr>
              <w:t>Младшего</w:t>
            </w:r>
            <w:r>
              <w:rPr>
                <w:spacing w:val="-1"/>
                <w:sz w:val="20"/>
              </w:rPr>
              <w:t xml:space="preserve"> </w:t>
            </w:r>
            <w:r>
              <w:rPr>
                <w:sz w:val="20"/>
              </w:rPr>
              <w:t>жуза</w:t>
            </w:r>
            <w:r>
              <w:rPr>
                <w:spacing w:val="-4"/>
                <w:sz w:val="20"/>
              </w:rPr>
              <w:t xml:space="preserve"> </w:t>
            </w:r>
            <w:r>
              <w:rPr>
                <w:sz w:val="20"/>
              </w:rPr>
              <w:t>в</w:t>
            </w:r>
            <w:r>
              <w:rPr>
                <w:spacing w:val="-2"/>
                <w:sz w:val="20"/>
              </w:rPr>
              <w:t xml:space="preserve"> </w:t>
            </w:r>
            <w:r>
              <w:rPr>
                <w:sz w:val="20"/>
              </w:rPr>
              <w:t>Казахстане</w:t>
            </w:r>
            <w:r>
              <w:rPr>
                <w:spacing w:val="-4"/>
                <w:sz w:val="20"/>
              </w:rPr>
              <w:t xml:space="preserve"> </w:t>
            </w:r>
            <w:r>
              <w:rPr>
                <w:sz w:val="20"/>
              </w:rPr>
              <w:t>под</w:t>
            </w:r>
            <w:r>
              <w:rPr>
                <w:spacing w:val="-4"/>
                <w:sz w:val="20"/>
              </w:rPr>
              <w:t xml:space="preserve"> </w:t>
            </w:r>
            <w:r>
              <w:rPr>
                <w:sz w:val="20"/>
              </w:rPr>
              <w:t>суверенитет</w:t>
            </w:r>
            <w:r>
              <w:rPr>
                <w:spacing w:val="-5"/>
                <w:sz w:val="20"/>
              </w:rPr>
              <w:t xml:space="preserve"> </w:t>
            </w:r>
            <w:r>
              <w:rPr>
                <w:sz w:val="20"/>
              </w:rPr>
              <w:t>Российской</w:t>
            </w:r>
            <w:r>
              <w:rPr>
                <w:spacing w:val="-5"/>
                <w:sz w:val="20"/>
              </w:rPr>
              <w:t xml:space="preserve"> </w:t>
            </w:r>
            <w:r>
              <w:rPr>
                <w:sz w:val="20"/>
              </w:rPr>
              <w:t>империи.</w:t>
            </w:r>
            <w:r>
              <w:rPr>
                <w:spacing w:val="-4"/>
                <w:sz w:val="20"/>
              </w:rPr>
              <w:t xml:space="preserve"> </w:t>
            </w:r>
            <w:r>
              <w:rPr>
                <w:sz w:val="20"/>
              </w:rPr>
              <w:t>Война</w:t>
            </w:r>
            <w:r>
              <w:rPr>
                <w:spacing w:val="-4"/>
                <w:sz w:val="20"/>
              </w:rPr>
              <w:t xml:space="preserve"> </w:t>
            </w:r>
            <w:r>
              <w:rPr>
                <w:sz w:val="20"/>
              </w:rPr>
              <w:t>с</w:t>
            </w:r>
            <w:r>
              <w:rPr>
                <w:spacing w:val="-4"/>
                <w:sz w:val="20"/>
              </w:rPr>
              <w:t xml:space="preserve"> </w:t>
            </w:r>
            <w:r>
              <w:rPr>
                <w:sz w:val="20"/>
              </w:rPr>
              <w:t>Османской</w:t>
            </w:r>
            <w:r>
              <w:rPr>
                <w:spacing w:val="-47"/>
                <w:sz w:val="20"/>
              </w:rPr>
              <w:t xml:space="preserve"> </w:t>
            </w:r>
            <w:r>
              <w:rPr>
                <w:sz w:val="20"/>
              </w:rPr>
              <w:t>империей.</w:t>
            </w:r>
          </w:p>
          <w:p w14:paraId="3DB08227" w14:textId="77777777" w:rsidR="0052501E" w:rsidRDefault="00B0778F">
            <w:pPr>
              <w:pStyle w:val="TableParagraph"/>
              <w:ind w:left="31"/>
              <w:rPr>
                <w:sz w:val="20"/>
              </w:rPr>
            </w:pPr>
            <w:r>
              <w:rPr>
                <w:sz w:val="20"/>
              </w:rPr>
              <w:t>Россия</w:t>
            </w:r>
            <w:r>
              <w:rPr>
                <w:spacing w:val="-4"/>
                <w:sz w:val="20"/>
              </w:rPr>
              <w:t xml:space="preserve"> </w:t>
            </w:r>
            <w:r>
              <w:rPr>
                <w:sz w:val="20"/>
              </w:rPr>
              <w:t>при</w:t>
            </w:r>
            <w:r>
              <w:rPr>
                <w:spacing w:val="-4"/>
                <w:sz w:val="20"/>
              </w:rPr>
              <w:t xml:space="preserve"> </w:t>
            </w:r>
            <w:r>
              <w:rPr>
                <w:sz w:val="20"/>
              </w:rPr>
              <w:t>Елизавете</w:t>
            </w:r>
            <w:r>
              <w:rPr>
                <w:spacing w:val="-3"/>
                <w:sz w:val="20"/>
              </w:rPr>
              <w:t xml:space="preserve"> </w:t>
            </w:r>
            <w:r>
              <w:rPr>
                <w:sz w:val="20"/>
              </w:rPr>
              <w:t>Петровне.</w:t>
            </w:r>
            <w:r>
              <w:rPr>
                <w:spacing w:val="-2"/>
                <w:sz w:val="20"/>
              </w:rPr>
              <w:t xml:space="preserve"> </w:t>
            </w:r>
            <w:r>
              <w:rPr>
                <w:sz w:val="20"/>
              </w:rPr>
              <w:t>Экономическая</w:t>
            </w:r>
            <w:r>
              <w:rPr>
                <w:spacing w:val="-1"/>
                <w:sz w:val="20"/>
              </w:rPr>
              <w:t xml:space="preserve"> </w:t>
            </w:r>
            <w:r>
              <w:rPr>
                <w:sz w:val="20"/>
              </w:rPr>
              <w:t>и</w:t>
            </w:r>
            <w:r>
              <w:rPr>
                <w:spacing w:val="-4"/>
                <w:sz w:val="20"/>
              </w:rPr>
              <w:t xml:space="preserve"> </w:t>
            </w:r>
            <w:r>
              <w:rPr>
                <w:sz w:val="20"/>
              </w:rPr>
              <w:t>финансовая</w:t>
            </w:r>
            <w:r>
              <w:rPr>
                <w:spacing w:val="-4"/>
                <w:sz w:val="20"/>
              </w:rPr>
              <w:t xml:space="preserve"> </w:t>
            </w:r>
            <w:r>
              <w:rPr>
                <w:sz w:val="20"/>
              </w:rPr>
              <w:t>политика.</w:t>
            </w:r>
          </w:p>
          <w:p w14:paraId="377DF1A1" w14:textId="77777777" w:rsidR="0052501E" w:rsidRDefault="00B0778F">
            <w:pPr>
              <w:pStyle w:val="TableParagraph"/>
              <w:spacing w:before="1"/>
              <w:ind w:left="31" w:right="69"/>
              <w:rPr>
                <w:sz w:val="20"/>
              </w:rPr>
            </w:pPr>
            <w:r>
              <w:rPr>
                <w:sz w:val="20"/>
              </w:rPr>
              <w:t>Деятельность П.И. Шувалова. Создание Дворянского и Купеческого банков. Усиление</w:t>
            </w:r>
            <w:r>
              <w:rPr>
                <w:spacing w:val="1"/>
                <w:sz w:val="20"/>
              </w:rPr>
              <w:t xml:space="preserve"> </w:t>
            </w:r>
            <w:r>
              <w:rPr>
                <w:sz w:val="20"/>
              </w:rPr>
              <w:t>роли</w:t>
            </w:r>
            <w:r>
              <w:rPr>
                <w:spacing w:val="-6"/>
                <w:sz w:val="20"/>
              </w:rPr>
              <w:t xml:space="preserve"> </w:t>
            </w:r>
            <w:r>
              <w:rPr>
                <w:sz w:val="20"/>
              </w:rPr>
              <w:t>косвенных</w:t>
            </w:r>
            <w:r>
              <w:rPr>
                <w:spacing w:val="-6"/>
                <w:sz w:val="20"/>
              </w:rPr>
              <w:t xml:space="preserve"> </w:t>
            </w:r>
            <w:r>
              <w:rPr>
                <w:sz w:val="20"/>
              </w:rPr>
              <w:t>налогов.</w:t>
            </w:r>
            <w:r>
              <w:rPr>
                <w:spacing w:val="-5"/>
                <w:sz w:val="20"/>
              </w:rPr>
              <w:t xml:space="preserve"> </w:t>
            </w:r>
            <w:r>
              <w:rPr>
                <w:sz w:val="20"/>
              </w:rPr>
              <w:t>Ликвидация</w:t>
            </w:r>
            <w:r>
              <w:rPr>
                <w:spacing w:val="-2"/>
                <w:sz w:val="20"/>
              </w:rPr>
              <w:t xml:space="preserve"> </w:t>
            </w:r>
            <w:r>
              <w:rPr>
                <w:sz w:val="20"/>
              </w:rPr>
              <w:t>внутренних</w:t>
            </w:r>
            <w:r>
              <w:rPr>
                <w:spacing w:val="-4"/>
                <w:sz w:val="20"/>
              </w:rPr>
              <w:t xml:space="preserve"> </w:t>
            </w:r>
            <w:r>
              <w:rPr>
                <w:sz w:val="20"/>
              </w:rPr>
              <w:t>таможен.</w:t>
            </w:r>
            <w:r>
              <w:rPr>
                <w:spacing w:val="-5"/>
                <w:sz w:val="20"/>
              </w:rPr>
              <w:t xml:space="preserve"> </w:t>
            </w:r>
            <w:r>
              <w:rPr>
                <w:sz w:val="20"/>
              </w:rPr>
              <w:t>Распространение</w:t>
            </w:r>
            <w:r>
              <w:rPr>
                <w:spacing w:val="-5"/>
                <w:sz w:val="20"/>
              </w:rPr>
              <w:t xml:space="preserve"> </w:t>
            </w:r>
            <w:r>
              <w:rPr>
                <w:sz w:val="20"/>
              </w:rPr>
              <w:t>монополий</w:t>
            </w:r>
            <w:r>
              <w:rPr>
                <w:spacing w:val="-47"/>
                <w:sz w:val="20"/>
              </w:rPr>
              <w:t xml:space="preserve"> </w:t>
            </w:r>
            <w:r>
              <w:rPr>
                <w:sz w:val="20"/>
              </w:rPr>
              <w:t>в промышленности и внешней торговле. Основание Московского университета. М.В.</w:t>
            </w:r>
            <w:r>
              <w:rPr>
                <w:spacing w:val="1"/>
                <w:sz w:val="20"/>
              </w:rPr>
              <w:t xml:space="preserve"> </w:t>
            </w:r>
            <w:r>
              <w:rPr>
                <w:sz w:val="20"/>
              </w:rPr>
              <w:t>Ломоносов</w:t>
            </w:r>
            <w:r>
              <w:rPr>
                <w:spacing w:val="-3"/>
                <w:sz w:val="20"/>
              </w:rPr>
              <w:t xml:space="preserve"> </w:t>
            </w:r>
            <w:r>
              <w:rPr>
                <w:sz w:val="20"/>
              </w:rPr>
              <w:t>и</w:t>
            </w:r>
            <w:r>
              <w:rPr>
                <w:spacing w:val="-2"/>
                <w:sz w:val="20"/>
              </w:rPr>
              <w:t xml:space="preserve"> </w:t>
            </w:r>
            <w:r>
              <w:rPr>
                <w:sz w:val="20"/>
              </w:rPr>
              <w:t>И.И.</w:t>
            </w:r>
            <w:r>
              <w:rPr>
                <w:spacing w:val="-1"/>
                <w:sz w:val="20"/>
              </w:rPr>
              <w:t xml:space="preserve"> </w:t>
            </w:r>
            <w:r>
              <w:rPr>
                <w:sz w:val="20"/>
              </w:rPr>
              <w:t>Шувалов.</w:t>
            </w:r>
            <w:r>
              <w:rPr>
                <w:spacing w:val="1"/>
                <w:sz w:val="20"/>
              </w:rPr>
              <w:t xml:space="preserve"> </w:t>
            </w:r>
            <w:r>
              <w:rPr>
                <w:sz w:val="20"/>
              </w:rPr>
              <w:t>Россия</w:t>
            </w:r>
            <w:r>
              <w:rPr>
                <w:spacing w:val="-2"/>
                <w:sz w:val="20"/>
              </w:rPr>
              <w:t xml:space="preserve"> </w:t>
            </w:r>
            <w:r>
              <w:rPr>
                <w:sz w:val="20"/>
              </w:rPr>
              <w:t>в</w:t>
            </w:r>
            <w:r>
              <w:rPr>
                <w:spacing w:val="-2"/>
                <w:sz w:val="20"/>
              </w:rPr>
              <w:t xml:space="preserve"> </w:t>
            </w:r>
            <w:r>
              <w:rPr>
                <w:sz w:val="20"/>
              </w:rPr>
              <w:t>международных</w:t>
            </w:r>
            <w:r>
              <w:rPr>
                <w:spacing w:val="-2"/>
                <w:sz w:val="20"/>
              </w:rPr>
              <w:t xml:space="preserve"> </w:t>
            </w:r>
            <w:r>
              <w:rPr>
                <w:sz w:val="20"/>
              </w:rPr>
              <w:t>конфликтах</w:t>
            </w:r>
            <w:r>
              <w:rPr>
                <w:spacing w:val="-2"/>
                <w:sz w:val="20"/>
              </w:rPr>
              <w:t xml:space="preserve"> </w:t>
            </w:r>
            <w:r>
              <w:rPr>
                <w:sz w:val="20"/>
              </w:rPr>
              <w:t>1740-х -</w:t>
            </w:r>
            <w:r>
              <w:rPr>
                <w:spacing w:val="-3"/>
                <w:sz w:val="20"/>
              </w:rPr>
              <w:t xml:space="preserve"> </w:t>
            </w:r>
            <w:r>
              <w:rPr>
                <w:sz w:val="20"/>
              </w:rPr>
              <w:t>1750-х</w:t>
            </w:r>
            <w:r>
              <w:rPr>
                <w:spacing w:val="-2"/>
                <w:sz w:val="20"/>
              </w:rPr>
              <w:t xml:space="preserve"> </w:t>
            </w:r>
            <w:r>
              <w:rPr>
                <w:sz w:val="20"/>
              </w:rPr>
              <w:t>гг.</w:t>
            </w:r>
          </w:p>
          <w:p w14:paraId="75AB70B2" w14:textId="77777777" w:rsidR="0052501E" w:rsidRDefault="00B0778F">
            <w:pPr>
              <w:pStyle w:val="TableParagraph"/>
              <w:spacing w:line="229" w:lineRule="exact"/>
              <w:ind w:left="31"/>
              <w:rPr>
                <w:sz w:val="20"/>
              </w:rPr>
            </w:pPr>
            <w:r>
              <w:rPr>
                <w:sz w:val="20"/>
              </w:rPr>
              <w:t>Участие</w:t>
            </w:r>
            <w:r>
              <w:rPr>
                <w:spacing w:val="-3"/>
                <w:sz w:val="20"/>
              </w:rPr>
              <w:t xml:space="preserve"> </w:t>
            </w:r>
            <w:r>
              <w:rPr>
                <w:sz w:val="20"/>
              </w:rPr>
              <w:t>в</w:t>
            </w:r>
            <w:r>
              <w:rPr>
                <w:spacing w:val="-1"/>
                <w:sz w:val="20"/>
              </w:rPr>
              <w:t xml:space="preserve"> </w:t>
            </w:r>
            <w:r>
              <w:rPr>
                <w:sz w:val="20"/>
              </w:rPr>
              <w:t>Семилетней</w:t>
            </w:r>
            <w:r>
              <w:rPr>
                <w:spacing w:val="-4"/>
                <w:sz w:val="20"/>
              </w:rPr>
              <w:t xml:space="preserve"> </w:t>
            </w:r>
            <w:r>
              <w:rPr>
                <w:sz w:val="20"/>
              </w:rPr>
              <w:t>войне.</w:t>
            </w:r>
          </w:p>
          <w:p w14:paraId="4D0F5A3E" w14:textId="77777777" w:rsidR="0052501E" w:rsidRDefault="00B0778F">
            <w:pPr>
              <w:pStyle w:val="TableParagraph"/>
              <w:ind w:left="31"/>
              <w:rPr>
                <w:sz w:val="20"/>
              </w:rPr>
            </w:pPr>
            <w:r>
              <w:rPr>
                <w:sz w:val="20"/>
              </w:rPr>
              <w:t>Петр</w:t>
            </w:r>
            <w:r>
              <w:rPr>
                <w:spacing w:val="-4"/>
                <w:sz w:val="20"/>
              </w:rPr>
              <w:t xml:space="preserve"> </w:t>
            </w:r>
            <w:r>
              <w:rPr>
                <w:sz w:val="20"/>
              </w:rPr>
              <w:t>III.</w:t>
            </w:r>
            <w:r>
              <w:rPr>
                <w:spacing w:val="-3"/>
                <w:sz w:val="20"/>
              </w:rPr>
              <w:t xml:space="preserve"> </w:t>
            </w:r>
            <w:r>
              <w:rPr>
                <w:sz w:val="20"/>
              </w:rPr>
              <w:t>Манифест</w:t>
            </w:r>
            <w:r>
              <w:rPr>
                <w:spacing w:val="-4"/>
                <w:sz w:val="20"/>
              </w:rPr>
              <w:t xml:space="preserve"> </w:t>
            </w:r>
            <w:r>
              <w:rPr>
                <w:sz w:val="20"/>
              </w:rPr>
              <w:t>о</w:t>
            </w:r>
            <w:r>
              <w:rPr>
                <w:spacing w:val="-2"/>
                <w:sz w:val="20"/>
              </w:rPr>
              <w:t xml:space="preserve"> </w:t>
            </w:r>
            <w:r>
              <w:rPr>
                <w:sz w:val="20"/>
              </w:rPr>
              <w:t>вольности</w:t>
            </w:r>
            <w:r>
              <w:rPr>
                <w:spacing w:val="-4"/>
                <w:sz w:val="20"/>
              </w:rPr>
              <w:t xml:space="preserve"> </w:t>
            </w:r>
            <w:r>
              <w:rPr>
                <w:sz w:val="20"/>
              </w:rPr>
              <w:t>дворянства.</w:t>
            </w:r>
            <w:r>
              <w:rPr>
                <w:spacing w:val="-3"/>
                <w:sz w:val="20"/>
              </w:rPr>
              <w:t xml:space="preserve"> </w:t>
            </w:r>
            <w:r>
              <w:rPr>
                <w:sz w:val="20"/>
              </w:rPr>
              <w:t>Причины</w:t>
            </w:r>
            <w:r>
              <w:rPr>
                <w:spacing w:val="-4"/>
                <w:sz w:val="20"/>
              </w:rPr>
              <w:t xml:space="preserve"> </w:t>
            </w:r>
            <w:r>
              <w:rPr>
                <w:sz w:val="20"/>
              </w:rPr>
              <w:t>переворота</w:t>
            </w:r>
            <w:r>
              <w:rPr>
                <w:spacing w:val="-3"/>
                <w:sz w:val="20"/>
              </w:rPr>
              <w:t xml:space="preserve"> </w:t>
            </w:r>
            <w:r>
              <w:rPr>
                <w:sz w:val="20"/>
              </w:rPr>
              <w:t>28</w:t>
            </w:r>
            <w:r>
              <w:rPr>
                <w:spacing w:val="-4"/>
                <w:sz w:val="20"/>
              </w:rPr>
              <w:t xml:space="preserve"> </w:t>
            </w:r>
            <w:r>
              <w:rPr>
                <w:sz w:val="20"/>
              </w:rPr>
              <w:t>июня</w:t>
            </w:r>
            <w:r>
              <w:rPr>
                <w:spacing w:val="-4"/>
                <w:sz w:val="20"/>
              </w:rPr>
              <w:t xml:space="preserve"> </w:t>
            </w:r>
            <w:r>
              <w:rPr>
                <w:sz w:val="20"/>
              </w:rPr>
              <w:t>1762</w:t>
            </w:r>
            <w:r>
              <w:rPr>
                <w:spacing w:val="-2"/>
                <w:sz w:val="20"/>
              </w:rPr>
              <w:t xml:space="preserve"> </w:t>
            </w:r>
            <w:r>
              <w:rPr>
                <w:sz w:val="20"/>
              </w:rPr>
              <w:t>г.</w:t>
            </w:r>
          </w:p>
        </w:tc>
      </w:tr>
      <w:tr w:rsidR="0052501E" w14:paraId="2F1AB007" w14:textId="77777777">
        <w:trPr>
          <w:trHeight w:val="3262"/>
        </w:trPr>
        <w:tc>
          <w:tcPr>
            <w:tcW w:w="2226" w:type="dxa"/>
          </w:tcPr>
          <w:p w14:paraId="3A75E302" w14:textId="77777777" w:rsidR="0052501E" w:rsidRDefault="0052501E">
            <w:pPr>
              <w:pStyle w:val="TableParagraph"/>
            </w:pPr>
          </w:p>
          <w:p w14:paraId="579284D7" w14:textId="77777777" w:rsidR="0052501E" w:rsidRDefault="0052501E">
            <w:pPr>
              <w:pStyle w:val="TableParagraph"/>
            </w:pPr>
          </w:p>
          <w:p w14:paraId="2AFF0007" w14:textId="77777777" w:rsidR="0052501E" w:rsidRDefault="0052501E">
            <w:pPr>
              <w:pStyle w:val="TableParagraph"/>
            </w:pPr>
          </w:p>
          <w:p w14:paraId="13B0D0CE" w14:textId="77777777" w:rsidR="0052501E" w:rsidRDefault="0052501E">
            <w:pPr>
              <w:pStyle w:val="TableParagraph"/>
            </w:pPr>
          </w:p>
          <w:p w14:paraId="01473486" w14:textId="77777777" w:rsidR="0052501E" w:rsidRDefault="0052501E">
            <w:pPr>
              <w:pStyle w:val="TableParagraph"/>
              <w:spacing w:before="8"/>
              <w:rPr>
                <w:sz w:val="23"/>
              </w:rPr>
            </w:pPr>
          </w:p>
          <w:p w14:paraId="23B6A94F" w14:textId="77777777" w:rsidR="0052501E" w:rsidRDefault="00B0778F">
            <w:pPr>
              <w:pStyle w:val="TableParagraph"/>
              <w:ind w:left="27" w:right="66"/>
              <w:rPr>
                <w:sz w:val="20"/>
              </w:rPr>
            </w:pPr>
            <w:r>
              <w:rPr>
                <w:sz w:val="20"/>
              </w:rPr>
              <w:t>Россия в 1760-х - 1790-х</w:t>
            </w:r>
            <w:r>
              <w:rPr>
                <w:spacing w:val="-48"/>
                <w:sz w:val="20"/>
              </w:rPr>
              <w:t xml:space="preserve"> </w:t>
            </w:r>
            <w:r>
              <w:rPr>
                <w:sz w:val="20"/>
              </w:rPr>
              <w:t>гг.</w:t>
            </w:r>
            <w:r>
              <w:rPr>
                <w:spacing w:val="-1"/>
                <w:sz w:val="20"/>
              </w:rPr>
              <w:t xml:space="preserve"> </w:t>
            </w:r>
            <w:r>
              <w:rPr>
                <w:sz w:val="20"/>
              </w:rPr>
              <w:t>Правление</w:t>
            </w:r>
          </w:p>
          <w:p w14:paraId="318A111F" w14:textId="77777777" w:rsidR="0052501E" w:rsidRDefault="00B0778F">
            <w:pPr>
              <w:pStyle w:val="TableParagraph"/>
              <w:spacing w:before="1"/>
              <w:ind w:left="27"/>
              <w:rPr>
                <w:sz w:val="20"/>
              </w:rPr>
            </w:pPr>
            <w:r>
              <w:rPr>
                <w:sz w:val="20"/>
              </w:rPr>
              <w:t>Екатерины</w:t>
            </w:r>
            <w:r>
              <w:rPr>
                <w:spacing w:val="-3"/>
                <w:sz w:val="20"/>
              </w:rPr>
              <w:t xml:space="preserve"> </w:t>
            </w:r>
            <w:r>
              <w:rPr>
                <w:sz w:val="20"/>
              </w:rPr>
              <w:t>II</w:t>
            </w:r>
            <w:r>
              <w:rPr>
                <w:spacing w:val="-2"/>
                <w:sz w:val="20"/>
              </w:rPr>
              <w:t xml:space="preserve"> </w:t>
            </w:r>
            <w:r>
              <w:rPr>
                <w:sz w:val="20"/>
              </w:rPr>
              <w:t>и</w:t>
            </w:r>
            <w:r>
              <w:rPr>
                <w:spacing w:val="-3"/>
                <w:sz w:val="20"/>
              </w:rPr>
              <w:t xml:space="preserve"> </w:t>
            </w:r>
            <w:r>
              <w:rPr>
                <w:sz w:val="20"/>
              </w:rPr>
              <w:t>Павла</w:t>
            </w:r>
            <w:r>
              <w:rPr>
                <w:spacing w:val="-3"/>
                <w:sz w:val="20"/>
              </w:rPr>
              <w:t xml:space="preserve"> </w:t>
            </w:r>
            <w:r>
              <w:rPr>
                <w:sz w:val="20"/>
              </w:rPr>
              <w:t>I.</w:t>
            </w:r>
          </w:p>
        </w:tc>
        <w:tc>
          <w:tcPr>
            <w:tcW w:w="7771" w:type="dxa"/>
          </w:tcPr>
          <w:p w14:paraId="18BF93F0" w14:textId="77777777" w:rsidR="0052501E" w:rsidRDefault="00B0778F">
            <w:pPr>
              <w:pStyle w:val="TableParagraph"/>
              <w:spacing w:before="19"/>
              <w:ind w:left="31" w:right="18"/>
              <w:rPr>
                <w:sz w:val="20"/>
              </w:rPr>
            </w:pPr>
            <w:r>
              <w:rPr>
                <w:sz w:val="20"/>
              </w:rPr>
              <w:t>Внутренняя политика Екатерины II. Личность императрицы. Идеи Просвещения.</w:t>
            </w:r>
            <w:r>
              <w:rPr>
                <w:spacing w:val="1"/>
                <w:sz w:val="20"/>
              </w:rPr>
              <w:t xml:space="preserve"> </w:t>
            </w:r>
            <w:r>
              <w:rPr>
                <w:sz w:val="20"/>
              </w:rPr>
              <w:t>"Просвещенный</w:t>
            </w:r>
            <w:r>
              <w:rPr>
                <w:spacing w:val="-5"/>
                <w:sz w:val="20"/>
              </w:rPr>
              <w:t xml:space="preserve"> </w:t>
            </w:r>
            <w:r>
              <w:rPr>
                <w:sz w:val="20"/>
              </w:rPr>
              <w:t>абсолютизм",</w:t>
            </w:r>
            <w:r>
              <w:rPr>
                <w:spacing w:val="-6"/>
                <w:sz w:val="20"/>
              </w:rPr>
              <w:t xml:space="preserve"> </w:t>
            </w:r>
            <w:r>
              <w:rPr>
                <w:sz w:val="20"/>
              </w:rPr>
              <w:t>его</w:t>
            </w:r>
            <w:r>
              <w:rPr>
                <w:spacing w:val="-2"/>
                <w:sz w:val="20"/>
              </w:rPr>
              <w:t xml:space="preserve"> </w:t>
            </w:r>
            <w:r>
              <w:rPr>
                <w:sz w:val="20"/>
              </w:rPr>
              <w:t>особенности</w:t>
            </w:r>
            <w:r>
              <w:rPr>
                <w:spacing w:val="-5"/>
                <w:sz w:val="20"/>
              </w:rPr>
              <w:t xml:space="preserve"> </w:t>
            </w:r>
            <w:r>
              <w:rPr>
                <w:sz w:val="20"/>
              </w:rPr>
              <w:t>в</w:t>
            </w:r>
            <w:r>
              <w:rPr>
                <w:spacing w:val="-5"/>
                <w:sz w:val="20"/>
              </w:rPr>
              <w:t xml:space="preserve"> </w:t>
            </w:r>
            <w:r>
              <w:rPr>
                <w:sz w:val="20"/>
              </w:rPr>
              <w:t>России.</w:t>
            </w:r>
            <w:r>
              <w:rPr>
                <w:spacing w:val="-3"/>
                <w:sz w:val="20"/>
              </w:rPr>
              <w:t xml:space="preserve"> </w:t>
            </w:r>
            <w:r>
              <w:rPr>
                <w:sz w:val="20"/>
              </w:rPr>
              <w:t>Секуляризация</w:t>
            </w:r>
            <w:r>
              <w:rPr>
                <w:spacing w:val="-5"/>
                <w:sz w:val="20"/>
              </w:rPr>
              <w:t xml:space="preserve"> </w:t>
            </w:r>
            <w:r>
              <w:rPr>
                <w:sz w:val="20"/>
              </w:rPr>
              <w:t>церковных</w:t>
            </w:r>
            <w:r>
              <w:rPr>
                <w:spacing w:val="-47"/>
                <w:sz w:val="20"/>
              </w:rPr>
              <w:t xml:space="preserve"> </w:t>
            </w:r>
            <w:r>
              <w:rPr>
                <w:sz w:val="20"/>
              </w:rPr>
              <w:t>земель.</w:t>
            </w:r>
            <w:r>
              <w:rPr>
                <w:spacing w:val="-6"/>
                <w:sz w:val="20"/>
              </w:rPr>
              <w:t xml:space="preserve"> </w:t>
            </w:r>
            <w:r>
              <w:rPr>
                <w:sz w:val="20"/>
              </w:rPr>
              <w:t>Деятельность</w:t>
            </w:r>
            <w:r>
              <w:rPr>
                <w:spacing w:val="-5"/>
                <w:sz w:val="20"/>
              </w:rPr>
              <w:t xml:space="preserve"> </w:t>
            </w:r>
            <w:r>
              <w:rPr>
                <w:sz w:val="20"/>
              </w:rPr>
              <w:t>Уложенной</w:t>
            </w:r>
            <w:r>
              <w:rPr>
                <w:spacing w:val="-5"/>
                <w:sz w:val="20"/>
              </w:rPr>
              <w:t xml:space="preserve"> </w:t>
            </w:r>
            <w:r>
              <w:rPr>
                <w:sz w:val="20"/>
              </w:rPr>
              <w:t>комиссии.</w:t>
            </w:r>
            <w:r>
              <w:rPr>
                <w:spacing w:val="-5"/>
                <w:sz w:val="20"/>
              </w:rPr>
              <w:t xml:space="preserve"> </w:t>
            </w:r>
            <w:r>
              <w:rPr>
                <w:sz w:val="20"/>
              </w:rPr>
              <w:t>Экономическая</w:t>
            </w:r>
            <w:r>
              <w:rPr>
                <w:spacing w:val="-6"/>
                <w:sz w:val="20"/>
              </w:rPr>
              <w:t xml:space="preserve"> </w:t>
            </w:r>
            <w:r>
              <w:rPr>
                <w:sz w:val="20"/>
              </w:rPr>
              <w:t>и</w:t>
            </w:r>
            <w:r>
              <w:rPr>
                <w:spacing w:val="-7"/>
                <w:sz w:val="20"/>
              </w:rPr>
              <w:t xml:space="preserve"> </w:t>
            </w:r>
            <w:r>
              <w:rPr>
                <w:sz w:val="20"/>
              </w:rPr>
              <w:t>финансовая</w:t>
            </w:r>
            <w:r>
              <w:rPr>
                <w:spacing w:val="-3"/>
                <w:sz w:val="20"/>
              </w:rPr>
              <w:t xml:space="preserve"> </w:t>
            </w:r>
            <w:r>
              <w:rPr>
                <w:sz w:val="20"/>
              </w:rPr>
              <w:t>политика</w:t>
            </w:r>
            <w:r>
              <w:rPr>
                <w:spacing w:val="-47"/>
                <w:sz w:val="20"/>
              </w:rPr>
              <w:t xml:space="preserve"> </w:t>
            </w:r>
            <w:r>
              <w:rPr>
                <w:sz w:val="20"/>
              </w:rPr>
              <w:t>правительства.</w:t>
            </w:r>
            <w:r>
              <w:rPr>
                <w:spacing w:val="-2"/>
                <w:sz w:val="20"/>
              </w:rPr>
              <w:t xml:space="preserve"> </w:t>
            </w:r>
            <w:r>
              <w:rPr>
                <w:sz w:val="20"/>
              </w:rPr>
              <w:t>Начало</w:t>
            </w:r>
            <w:r>
              <w:rPr>
                <w:spacing w:val="-2"/>
                <w:sz w:val="20"/>
              </w:rPr>
              <w:t xml:space="preserve"> </w:t>
            </w:r>
            <w:r>
              <w:rPr>
                <w:sz w:val="20"/>
              </w:rPr>
              <w:t>выпуска</w:t>
            </w:r>
            <w:r>
              <w:rPr>
                <w:spacing w:val="-2"/>
                <w:sz w:val="20"/>
              </w:rPr>
              <w:t xml:space="preserve"> </w:t>
            </w:r>
            <w:r>
              <w:rPr>
                <w:sz w:val="20"/>
              </w:rPr>
              <w:t>ассигнаций.</w:t>
            </w:r>
            <w:r>
              <w:rPr>
                <w:spacing w:val="-2"/>
                <w:sz w:val="20"/>
              </w:rPr>
              <w:t xml:space="preserve"> </w:t>
            </w:r>
            <w:r>
              <w:rPr>
                <w:sz w:val="20"/>
              </w:rPr>
              <w:t>Отмена</w:t>
            </w:r>
            <w:r>
              <w:rPr>
                <w:spacing w:val="-2"/>
                <w:sz w:val="20"/>
              </w:rPr>
              <w:t xml:space="preserve"> </w:t>
            </w:r>
            <w:r>
              <w:rPr>
                <w:sz w:val="20"/>
              </w:rPr>
              <w:t>монополий, умеренность</w:t>
            </w:r>
          </w:p>
          <w:p w14:paraId="089B2CD4" w14:textId="77777777" w:rsidR="0052501E" w:rsidRDefault="00B0778F">
            <w:pPr>
              <w:pStyle w:val="TableParagraph"/>
              <w:ind w:left="31" w:right="18"/>
              <w:rPr>
                <w:sz w:val="20"/>
              </w:rPr>
            </w:pPr>
            <w:r>
              <w:rPr>
                <w:sz w:val="20"/>
              </w:rPr>
              <w:t>таможенной политики. Вольное экономическое общество. Губернская реформа.</w:t>
            </w:r>
            <w:r>
              <w:rPr>
                <w:spacing w:val="1"/>
                <w:sz w:val="20"/>
              </w:rPr>
              <w:t xml:space="preserve"> </w:t>
            </w:r>
            <w:r>
              <w:rPr>
                <w:sz w:val="20"/>
              </w:rPr>
              <w:t>Жалованные</w:t>
            </w:r>
            <w:r>
              <w:rPr>
                <w:spacing w:val="-4"/>
                <w:sz w:val="20"/>
              </w:rPr>
              <w:t xml:space="preserve"> </w:t>
            </w:r>
            <w:r>
              <w:rPr>
                <w:sz w:val="20"/>
              </w:rPr>
              <w:t>грамоты</w:t>
            </w:r>
            <w:r>
              <w:rPr>
                <w:spacing w:val="-5"/>
                <w:sz w:val="20"/>
              </w:rPr>
              <w:t xml:space="preserve"> </w:t>
            </w:r>
            <w:r>
              <w:rPr>
                <w:sz w:val="20"/>
              </w:rPr>
              <w:t>дворянству</w:t>
            </w:r>
            <w:r>
              <w:rPr>
                <w:spacing w:val="-4"/>
                <w:sz w:val="20"/>
              </w:rPr>
              <w:t xml:space="preserve"> </w:t>
            </w:r>
            <w:r>
              <w:rPr>
                <w:sz w:val="20"/>
              </w:rPr>
              <w:t>и</w:t>
            </w:r>
            <w:r>
              <w:rPr>
                <w:spacing w:val="-5"/>
                <w:sz w:val="20"/>
              </w:rPr>
              <w:t xml:space="preserve"> </w:t>
            </w:r>
            <w:r>
              <w:rPr>
                <w:sz w:val="20"/>
              </w:rPr>
              <w:t>городам.</w:t>
            </w:r>
            <w:r>
              <w:rPr>
                <w:spacing w:val="-4"/>
                <w:sz w:val="20"/>
              </w:rPr>
              <w:t xml:space="preserve"> </w:t>
            </w:r>
            <w:r>
              <w:rPr>
                <w:sz w:val="20"/>
              </w:rPr>
              <w:t>Положение</w:t>
            </w:r>
            <w:r>
              <w:rPr>
                <w:spacing w:val="-4"/>
                <w:sz w:val="20"/>
              </w:rPr>
              <w:t xml:space="preserve"> </w:t>
            </w:r>
            <w:r>
              <w:rPr>
                <w:sz w:val="20"/>
              </w:rPr>
              <w:t>сословий.</w:t>
            </w:r>
            <w:r>
              <w:rPr>
                <w:spacing w:val="-4"/>
                <w:sz w:val="20"/>
              </w:rPr>
              <w:t xml:space="preserve"> </w:t>
            </w:r>
            <w:r>
              <w:rPr>
                <w:sz w:val="20"/>
              </w:rPr>
              <w:t>Дворянство</w:t>
            </w:r>
            <w:r>
              <w:rPr>
                <w:spacing w:val="3"/>
                <w:sz w:val="20"/>
              </w:rPr>
              <w:t xml:space="preserve"> </w:t>
            </w:r>
            <w:r>
              <w:rPr>
                <w:sz w:val="20"/>
              </w:rPr>
              <w:t>-</w:t>
            </w:r>
          </w:p>
          <w:p w14:paraId="4413798D" w14:textId="77777777" w:rsidR="0052501E" w:rsidRDefault="00B0778F">
            <w:pPr>
              <w:pStyle w:val="TableParagraph"/>
              <w:ind w:left="31" w:right="7"/>
              <w:rPr>
                <w:sz w:val="20"/>
              </w:rPr>
            </w:pPr>
            <w:r>
              <w:rPr>
                <w:sz w:val="20"/>
              </w:rPr>
              <w:t>"первенствующее сословие" империи. Привлечение представителей сословий к местному</w:t>
            </w:r>
            <w:r>
              <w:rPr>
                <w:spacing w:val="-47"/>
                <w:sz w:val="20"/>
              </w:rPr>
              <w:t xml:space="preserve"> </w:t>
            </w:r>
            <w:r>
              <w:rPr>
                <w:sz w:val="20"/>
              </w:rPr>
              <w:t>управлению. Создание дворянских обществ в губерниях и уездах. Расширение</w:t>
            </w:r>
            <w:r>
              <w:rPr>
                <w:spacing w:val="1"/>
                <w:sz w:val="20"/>
              </w:rPr>
              <w:t xml:space="preserve"> </w:t>
            </w:r>
            <w:r>
              <w:rPr>
                <w:sz w:val="20"/>
              </w:rPr>
              <w:t>привилегий</w:t>
            </w:r>
            <w:r>
              <w:rPr>
                <w:spacing w:val="-3"/>
                <w:sz w:val="20"/>
              </w:rPr>
              <w:t xml:space="preserve"> </w:t>
            </w:r>
            <w:r>
              <w:rPr>
                <w:sz w:val="20"/>
              </w:rPr>
              <w:t>гильдейского</w:t>
            </w:r>
            <w:r>
              <w:rPr>
                <w:spacing w:val="-1"/>
                <w:sz w:val="20"/>
              </w:rPr>
              <w:t xml:space="preserve"> </w:t>
            </w:r>
            <w:r>
              <w:rPr>
                <w:sz w:val="20"/>
              </w:rPr>
              <w:t>купечества</w:t>
            </w:r>
            <w:r>
              <w:rPr>
                <w:spacing w:val="-3"/>
                <w:sz w:val="20"/>
              </w:rPr>
              <w:t xml:space="preserve"> </w:t>
            </w:r>
            <w:r>
              <w:rPr>
                <w:sz w:val="20"/>
              </w:rPr>
              <w:t>в налоговой</w:t>
            </w:r>
            <w:r>
              <w:rPr>
                <w:spacing w:val="-3"/>
                <w:sz w:val="20"/>
              </w:rPr>
              <w:t xml:space="preserve"> </w:t>
            </w:r>
            <w:r>
              <w:rPr>
                <w:sz w:val="20"/>
              </w:rPr>
              <w:t>сфере</w:t>
            </w:r>
            <w:r>
              <w:rPr>
                <w:spacing w:val="-1"/>
                <w:sz w:val="20"/>
              </w:rPr>
              <w:t xml:space="preserve"> </w:t>
            </w:r>
            <w:r>
              <w:rPr>
                <w:sz w:val="20"/>
              </w:rPr>
              <w:t>и</w:t>
            </w:r>
            <w:r>
              <w:rPr>
                <w:spacing w:val="-3"/>
                <w:sz w:val="20"/>
              </w:rPr>
              <w:t xml:space="preserve"> </w:t>
            </w:r>
            <w:r>
              <w:rPr>
                <w:sz w:val="20"/>
              </w:rPr>
              <w:t>городском</w:t>
            </w:r>
            <w:r>
              <w:rPr>
                <w:spacing w:val="-1"/>
                <w:sz w:val="20"/>
              </w:rPr>
              <w:t xml:space="preserve"> </w:t>
            </w:r>
            <w:r>
              <w:rPr>
                <w:sz w:val="20"/>
              </w:rPr>
              <w:t>управлении.</w:t>
            </w:r>
          </w:p>
          <w:p w14:paraId="3A2ADEB7" w14:textId="77777777" w:rsidR="0052501E" w:rsidRDefault="00B0778F">
            <w:pPr>
              <w:pStyle w:val="TableParagraph"/>
              <w:ind w:left="31" w:right="18"/>
              <w:rPr>
                <w:sz w:val="20"/>
              </w:rPr>
            </w:pPr>
            <w:r>
              <w:rPr>
                <w:sz w:val="20"/>
              </w:rPr>
              <w:t>Национальная</w:t>
            </w:r>
            <w:r>
              <w:rPr>
                <w:spacing w:val="-2"/>
                <w:sz w:val="20"/>
              </w:rPr>
              <w:t xml:space="preserve"> </w:t>
            </w:r>
            <w:r>
              <w:rPr>
                <w:sz w:val="20"/>
              </w:rPr>
              <w:t>политика</w:t>
            </w:r>
            <w:r>
              <w:rPr>
                <w:spacing w:val="-4"/>
                <w:sz w:val="20"/>
              </w:rPr>
              <w:t xml:space="preserve"> </w:t>
            </w:r>
            <w:r>
              <w:rPr>
                <w:sz w:val="20"/>
              </w:rPr>
              <w:t>и</w:t>
            </w:r>
            <w:r>
              <w:rPr>
                <w:spacing w:val="-2"/>
                <w:sz w:val="20"/>
              </w:rPr>
              <w:t xml:space="preserve"> </w:t>
            </w:r>
            <w:r>
              <w:rPr>
                <w:sz w:val="20"/>
              </w:rPr>
              <w:t>народы</w:t>
            </w:r>
            <w:r>
              <w:rPr>
                <w:spacing w:val="-4"/>
                <w:sz w:val="20"/>
              </w:rPr>
              <w:t xml:space="preserve"> </w:t>
            </w:r>
            <w:r>
              <w:rPr>
                <w:sz w:val="20"/>
              </w:rPr>
              <w:t>России</w:t>
            </w:r>
            <w:r>
              <w:rPr>
                <w:spacing w:val="-5"/>
                <w:sz w:val="20"/>
              </w:rPr>
              <w:t xml:space="preserve"> </w:t>
            </w:r>
            <w:r>
              <w:rPr>
                <w:sz w:val="20"/>
              </w:rPr>
              <w:t>в</w:t>
            </w:r>
            <w:r>
              <w:rPr>
                <w:spacing w:val="-4"/>
                <w:sz w:val="20"/>
              </w:rPr>
              <w:t xml:space="preserve"> </w:t>
            </w:r>
            <w:r>
              <w:rPr>
                <w:sz w:val="20"/>
              </w:rPr>
              <w:t>XVIII</w:t>
            </w:r>
            <w:r>
              <w:rPr>
                <w:spacing w:val="-4"/>
                <w:sz w:val="20"/>
              </w:rPr>
              <w:t xml:space="preserve"> </w:t>
            </w:r>
            <w:r>
              <w:rPr>
                <w:sz w:val="20"/>
              </w:rPr>
              <w:t>в.</w:t>
            </w:r>
            <w:r>
              <w:rPr>
                <w:spacing w:val="-3"/>
                <w:sz w:val="20"/>
              </w:rPr>
              <w:t xml:space="preserve"> </w:t>
            </w:r>
            <w:r>
              <w:rPr>
                <w:sz w:val="20"/>
              </w:rPr>
              <w:t>Унификация</w:t>
            </w:r>
            <w:r>
              <w:rPr>
                <w:spacing w:val="-2"/>
                <w:sz w:val="20"/>
              </w:rPr>
              <w:t xml:space="preserve"> </w:t>
            </w:r>
            <w:r>
              <w:rPr>
                <w:sz w:val="20"/>
              </w:rPr>
              <w:t>управления</w:t>
            </w:r>
            <w:r>
              <w:rPr>
                <w:spacing w:val="-1"/>
                <w:sz w:val="20"/>
              </w:rPr>
              <w:t xml:space="preserve"> </w:t>
            </w:r>
            <w:r>
              <w:rPr>
                <w:sz w:val="20"/>
              </w:rPr>
              <w:t>на</w:t>
            </w:r>
            <w:r>
              <w:rPr>
                <w:spacing w:val="-4"/>
                <w:sz w:val="20"/>
              </w:rPr>
              <w:t xml:space="preserve"> </w:t>
            </w:r>
            <w:r>
              <w:rPr>
                <w:sz w:val="20"/>
              </w:rPr>
              <w:t>окраинах</w:t>
            </w:r>
            <w:r>
              <w:rPr>
                <w:spacing w:val="-47"/>
                <w:sz w:val="20"/>
              </w:rPr>
              <w:t xml:space="preserve"> </w:t>
            </w:r>
            <w:r>
              <w:rPr>
                <w:sz w:val="20"/>
              </w:rPr>
              <w:t>империи.</w:t>
            </w:r>
            <w:r>
              <w:rPr>
                <w:spacing w:val="-2"/>
                <w:sz w:val="20"/>
              </w:rPr>
              <w:t xml:space="preserve"> </w:t>
            </w:r>
            <w:r>
              <w:rPr>
                <w:sz w:val="20"/>
              </w:rPr>
              <w:t>Ликвидация</w:t>
            </w:r>
            <w:r>
              <w:rPr>
                <w:spacing w:val="-3"/>
                <w:sz w:val="20"/>
              </w:rPr>
              <w:t xml:space="preserve"> </w:t>
            </w:r>
            <w:r>
              <w:rPr>
                <w:sz w:val="20"/>
              </w:rPr>
              <w:t>гетманства</w:t>
            </w:r>
            <w:r>
              <w:rPr>
                <w:spacing w:val="1"/>
                <w:sz w:val="20"/>
              </w:rPr>
              <w:t xml:space="preserve"> </w:t>
            </w:r>
            <w:r>
              <w:rPr>
                <w:sz w:val="20"/>
              </w:rPr>
              <w:t>на</w:t>
            </w:r>
            <w:r>
              <w:rPr>
                <w:spacing w:val="-2"/>
                <w:sz w:val="20"/>
              </w:rPr>
              <w:t xml:space="preserve"> </w:t>
            </w:r>
            <w:r>
              <w:rPr>
                <w:sz w:val="20"/>
              </w:rPr>
              <w:t>Левобережной</w:t>
            </w:r>
            <w:r>
              <w:rPr>
                <w:spacing w:val="-3"/>
                <w:sz w:val="20"/>
              </w:rPr>
              <w:t xml:space="preserve"> </w:t>
            </w:r>
            <w:r>
              <w:rPr>
                <w:sz w:val="20"/>
              </w:rPr>
              <w:t>Украине</w:t>
            </w:r>
            <w:r>
              <w:rPr>
                <w:spacing w:val="1"/>
                <w:sz w:val="20"/>
              </w:rPr>
              <w:t xml:space="preserve"> </w:t>
            </w:r>
            <w:r>
              <w:rPr>
                <w:sz w:val="20"/>
              </w:rPr>
              <w:t>и</w:t>
            </w:r>
            <w:r>
              <w:rPr>
                <w:spacing w:val="-3"/>
                <w:sz w:val="20"/>
              </w:rPr>
              <w:t xml:space="preserve"> </w:t>
            </w:r>
            <w:r>
              <w:rPr>
                <w:sz w:val="20"/>
              </w:rPr>
              <w:t>Войска</w:t>
            </w:r>
            <w:r>
              <w:rPr>
                <w:spacing w:val="-3"/>
                <w:sz w:val="20"/>
              </w:rPr>
              <w:t xml:space="preserve"> </w:t>
            </w:r>
            <w:r>
              <w:rPr>
                <w:sz w:val="20"/>
              </w:rPr>
              <w:t>Запорожского.</w:t>
            </w:r>
          </w:p>
          <w:p w14:paraId="19AEF563" w14:textId="77777777" w:rsidR="0052501E" w:rsidRDefault="00B0778F">
            <w:pPr>
              <w:pStyle w:val="TableParagraph"/>
              <w:ind w:left="31" w:right="18"/>
              <w:rPr>
                <w:sz w:val="20"/>
              </w:rPr>
            </w:pPr>
            <w:r>
              <w:rPr>
                <w:sz w:val="20"/>
              </w:rPr>
              <w:t>Формирование</w:t>
            </w:r>
            <w:r>
              <w:rPr>
                <w:spacing w:val="-7"/>
                <w:sz w:val="20"/>
              </w:rPr>
              <w:t xml:space="preserve"> </w:t>
            </w:r>
            <w:r>
              <w:rPr>
                <w:sz w:val="20"/>
              </w:rPr>
              <w:t>Кубанского</w:t>
            </w:r>
            <w:r>
              <w:rPr>
                <w:spacing w:val="-7"/>
                <w:sz w:val="20"/>
              </w:rPr>
              <w:t xml:space="preserve"> </w:t>
            </w:r>
            <w:r>
              <w:rPr>
                <w:sz w:val="20"/>
              </w:rPr>
              <w:t>казачества.</w:t>
            </w:r>
            <w:r>
              <w:rPr>
                <w:spacing w:val="-4"/>
                <w:sz w:val="20"/>
              </w:rPr>
              <w:t xml:space="preserve"> </w:t>
            </w:r>
            <w:r>
              <w:rPr>
                <w:sz w:val="20"/>
              </w:rPr>
              <w:t>Активизация</w:t>
            </w:r>
            <w:r>
              <w:rPr>
                <w:spacing w:val="-8"/>
                <w:sz w:val="20"/>
              </w:rPr>
              <w:t xml:space="preserve"> </w:t>
            </w:r>
            <w:r>
              <w:rPr>
                <w:sz w:val="20"/>
              </w:rPr>
              <w:t>деятельности</w:t>
            </w:r>
            <w:r>
              <w:rPr>
                <w:spacing w:val="-6"/>
                <w:sz w:val="20"/>
              </w:rPr>
              <w:t xml:space="preserve"> </w:t>
            </w:r>
            <w:r>
              <w:rPr>
                <w:sz w:val="20"/>
              </w:rPr>
              <w:t>по</w:t>
            </w:r>
            <w:r>
              <w:rPr>
                <w:spacing w:val="-6"/>
                <w:sz w:val="20"/>
              </w:rPr>
              <w:t xml:space="preserve"> </w:t>
            </w:r>
            <w:r>
              <w:rPr>
                <w:sz w:val="20"/>
              </w:rPr>
              <w:t>привлечению</w:t>
            </w:r>
            <w:r>
              <w:rPr>
                <w:spacing w:val="-47"/>
                <w:sz w:val="20"/>
              </w:rPr>
              <w:t xml:space="preserve"> </w:t>
            </w:r>
            <w:r>
              <w:rPr>
                <w:sz w:val="20"/>
              </w:rPr>
              <w:t>иностранцев</w:t>
            </w:r>
            <w:r>
              <w:rPr>
                <w:spacing w:val="-1"/>
                <w:sz w:val="20"/>
              </w:rPr>
              <w:t xml:space="preserve"> </w:t>
            </w:r>
            <w:r>
              <w:rPr>
                <w:sz w:val="20"/>
              </w:rPr>
              <w:t>в</w:t>
            </w:r>
            <w:r>
              <w:rPr>
                <w:spacing w:val="-4"/>
                <w:sz w:val="20"/>
              </w:rPr>
              <w:t xml:space="preserve"> </w:t>
            </w:r>
            <w:r>
              <w:rPr>
                <w:sz w:val="20"/>
              </w:rPr>
              <w:t>Россию.</w:t>
            </w:r>
            <w:r>
              <w:rPr>
                <w:spacing w:val="-3"/>
                <w:sz w:val="20"/>
              </w:rPr>
              <w:t xml:space="preserve"> </w:t>
            </w:r>
            <w:r>
              <w:rPr>
                <w:sz w:val="20"/>
              </w:rPr>
              <w:t>Расселение</w:t>
            </w:r>
            <w:r>
              <w:rPr>
                <w:spacing w:val="-3"/>
                <w:sz w:val="20"/>
              </w:rPr>
              <w:t xml:space="preserve"> </w:t>
            </w:r>
            <w:r>
              <w:rPr>
                <w:sz w:val="20"/>
              </w:rPr>
              <w:t>колонистов</w:t>
            </w:r>
            <w:r>
              <w:rPr>
                <w:spacing w:val="-4"/>
                <w:sz w:val="20"/>
              </w:rPr>
              <w:t xml:space="preserve"> </w:t>
            </w:r>
            <w:r>
              <w:rPr>
                <w:sz w:val="20"/>
              </w:rPr>
              <w:t>в</w:t>
            </w:r>
            <w:r>
              <w:rPr>
                <w:spacing w:val="-3"/>
                <w:sz w:val="20"/>
              </w:rPr>
              <w:t xml:space="preserve"> </w:t>
            </w:r>
            <w:r>
              <w:rPr>
                <w:sz w:val="20"/>
              </w:rPr>
              <w:t>Новороссии,</w:t>
            </w:r>
            <w:r>
              <w:rPr>
                <w:spacing w:val="-3"/>
                <w:sz w:val="20"/>
              </w:rPr>
              <w:t xml:space="preserve"> </w:t>
            </w:r>
            <w:r>
              <w:rPr>
                <w:sz w:val="20"/>
              </w:rPr>
              <w:t>Поволжье,</w:t>
            </w:r>
            <w:r>
              <w:rPr>
                <w:spacing w:val="-3"/>
                <w:sz w:val="20"/>
              </w:rPr>
              <w:t xml:space="preserve"> </w:t>
            </w:r>
            <w:r>
              <w:rPr>
                <w:sz w:val="20"/>
              </w:rPr>
              <w:t>других</w:t>
            </w:r>
          </w:p>
          <w:p w14:paraId="6808A7CF" w14:textId="4959D24C" w:rsidR="0052501E" w:rsidRDefault="00B0778F" w:rsidP="009F74BD">
            <w:pPr>
              <w:pStyle w:val="TableParagraph"/>
              <w:spacing w:before="1"/>
              <w:ind w:left="31"/>
              <w:rPr>
                <w:sz w:val="20"/>
              </w:rPr>
            </w:pPr>
            <w:r>
              <w:rPr>
                <w:sz w:val="20"/>
              </w:rPr>
              <w:t>регионах.</w:t>
            </w:r>
            <w:r>
              <w:rPr>
                <w:spacing w:val="-4"/>
                <w:sz w:val="20"/>
              </w:rPr>
              <w:t xml:space="preserve"> </w:t>
            </w:r>
            <w:r>
              <w:rPr>
                <w:sz w:val="20"/>
              </w:rPr>
              <w:t>Укрепление</w:t>
            </w:r>
            <w:r>
              <w:rPr>
                <w:spacing w:val="-4"/>
                <w:sz w:val="20"/>
              </w:rPr>
              <w:t xml:space="preserve"> </w:t>
            </w:r>
            <w:r>
              <w:rPr>
                <w:sz w:val="20"/>
              </w:rPr>
              <w:t>веротерпимоти</w:t>
            </w:r>
            <w:r>
              <w:rPr>
                <w:spacing w:val="-2"/>
                <w:sz w:val="20"/>
              </w:rPr>
              <w:t xml:space="preserve"> </w:t>
            </w:r>
            <w:r>
              <w:rPr>
                <w:sz w:val="20"/>
              </w:rPr>
              <w:t>по</w:t>
            </w:r>
            <w:r>
              <w:rPr>
                <w:spacing w:val="-3"/>
                <w:sz w:val="20"/>
              </w:rPr>
              <w:t xml:space="preserve"> </w:t>
            </w:r>
            <w:r>
              <w:rPr>
                <w:sz w:val="20"/>
              </w:rPr>
              <w:t>отношению</w:t>
            </w:r>
            <w:r>
              <w:rPr>
                <w:spacing w:val="-2"/>
                <w:sz w:val="20"/>
              </w:rPr>
              <w:t xml:space="preserve"> </w:t>
            </w:r>
            <w:r>
              <w:rPr>
                <w:sz w:val="20"/>
              </w:rPr>
              <w:t>к</w:t>
            </w:r>
            <w:r>
              <w:rPr>
                <w:spacing w:val="-4"/>
                <w:sz w:val="20"/>
              </w:rPr>
              <w:t xml:space="preserve"> </w:t>
            </w:r>
            <w:r>
              <w:rPr>
                <w:sz w:val="20"/>
              </w:rPr>
              <w:t>неправославным и</w:t>
            </w:r>
          </w:p>
        </w:tc>
      </w:tr>
    </w:tbl>
    <w:p w14:paraId="2DDFD1BD"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26"/>
        <w:gridCol w:w="7771"/>
      </w:tblGrid>
      <w:tr w:rsidR="0052501E" w14:paraId="02362CD7" w14:textId="77777777">
        <w:trPr>
          <w:trHeight w:val="9702"/>
        </w:trPr>
        <w:tc>
          <w:tcPr>
            <w:tcW w:w="2226" w:type="dxa"/>
          </w:tcPr>
          <w:p w14:paraId="7E7E074A" w14:textId="77777777" w:rsidR="0052501E" w:rsidRDefault="0052501E">
            <w:pPr>
              <w:pStyle w:val="TableParagraph"/>
              <w:rPr>
                <w:sz w:val="18"/>
              </w:rPr>
            </w:pPr>
          </w:p>
        </w:tc>
        <w:tc>
          <w:tcPr>
            <w:tcW w:w="7771" w:type="dxa"/>
          </w:tcPr>
          <w:p w14:paraId="43EA9499" w14:textId="77777777" w:rsidR="0052501E" w:rsidRDefault="00B0778F">
            <w:pPr>
              <w:pStyle w:val="TableParagraph"/>
              <w:spacing w:before="8"/>
              <w:ind w:left="31" w:right="18"/>
              <w:rPr>
                <w:sz w:val="20"/>
              </w:rPr>
            </w:pPr>
            <w:r>
              <w:rPr>
                <w:sz w:val="20"/>
              </w:rPr>
              <w:t>нехристианским</w:t>
            </w:r>
            <w:r>
              <w:rPr>
                <w:spacing w:val="-4"/>
                <w:sz w:val="20"/>
              </w:rPr>
              <w:t xml:space="preserve"> </w:t>
            </w:r>
            <w:r>
              <w:rPr>
                <w:sz w:val="20"/>
              </w:rPr>
              <w:t>конфессиям.</w:t>
            </w:r>
            <w:r>
              <w:rPr>
                <w:spacing w:val="-5"/>
                <w:sz w:val="20"/>
              </w:rPr>
              <w:t xml:space="preserve"> </w:t>
            </w:r>
            <w:r>
              <w:rPr>
                <w:sz w:val="20"/>
              </w:rPr>
              <w:t>Политика</w:t>
            </w:r>
            <w:r>
              <w:rPr>
                <w:spacing w:val="-5"/>
                <w:sz w:val="20"/>
              </w:rPr>
              <w:t xml:space="preserve"> </w:t>
            </w:r>
            <w:r>
              <w:rPr>
                <w:sz w:val="20"/>
              </w:rPr>
              <w:t>по</w:t>
            </w:r>
            <w:r>
              <w:rPr>
                <w:spacing w:val="-4"/>
                <w:sz w:val="20"/>
              </w:rPr>
              <w:t xml:space="preserve"> </w:t>
            </w:r>
            <w:r>
              <w:rPr>
                <w:sz w:val="20"/>
              </w:rPr>
              <w:t>отношению</w:t>
            </w:r>
            <w:r>
              <w:rPr>
                <w:spacing w:val="-3"/>
                <w:sz w:val="20"/>
              </w:rPr>
              <w:t xml:space="preserve"> </w:t>
            </w:r>
            <w:r>
              <w:rPr>
                <w:sz w:val="20"/>
              </w:rPr>
              <w:t>к</w:t>
            </w:r>
            <w:r>
              <w:rPr>
                <w:spacing w:val="-5"/>
                <w:sz w:val="20"/>
              </w:rPr>
              <w:t xml:space="preserve"> </w:t>
            </w:r>
            <w:r>
              <w:rPr>
                <w:sz w:val="20"/>
              </w:rPr>
              <w:t>исламу.</w:t>
            </w:r>
            <w:r>
              <w:rPr>
                <w:spacing w:val="-5"/>
                <w:sz w:val="20"/>
              </w:rPr>
              <w:t xml:space="preserve"> </w:t>
            </w:r>
            <w:r>
              <w:rPr>
                <w:sz w:val="20"/>
              </w:rPr>
              <w:t>Башкирские</w:t>
            </w:r>
            <w:r>
              <w:rPr>
                <w:spacing w:val="-2"/>
                <w:sz w:val="20"/>
              </w:rPr>
              <w:t xml:space="preserve"> </w:t>
            </w:r>
            <w:r>
              <w:rPr>
                <w:sz w:val="20"/>
              </w:rPr>
              <w:t>восстания.</w:t>
            </w:r>
            <w:r>
              <w:rPr>
                <w:spacing w:val="-47"/>
                <w:sz w:val="20"/>
              </w:rPr>
              <w:t xml:space="preserve"> </w:t>
            </w:r>
            <w:r>
              <w:rPr>
                <w:sz w:val="20"/>
              </w:rPr>
              <w:t>Формирование</w:t>
            </w:r>
            <w:r>
              <w:rPr>
                <w:spacing w:val="-1"/>
                <w:sz w:val="20"/>
              </w:rPr>
              <w:t xml:space="preserve"> </w:t>
            </w:r>
            <w:r>
              <w:rPr>
                <w:sz w:val="20"/>
              </w:rPr>
              <w:t>черты оседлости.</w:t>
            </w:r>
          </w:p>
          <w:p w14:paraId="19538F05" w14:textId="77777777" w:rsidR="0052501E" w:rsidRDefault="00B0778F">
            <w:pPr>
              <w:pStyle w:val="TableParagraph"/>
              <w:spacing w:before="1"/>
              <w:ind w:left="31" w:right="69"/>
              <w:rPr>
                <w:sz w:val="20"/>
              </w:rPr>
            </w:pPr>
            <w:r>
              <w:rPr>
                <w:sz w:val="20"/>
              </w:rPr>
              <w:t>Экономическое развитие России во второй половине XVIII в. Крестьяне: крепостные,</w:t>
            </w:r>
            <w:r>
              <w:rPr>
                <w:spacing w:val="1"/>
                <w:sz w:val="20"/>
              </w:rPr>
              <w:t xml:space="preserve"> </w:t>
            </w:r>
            <w:r>
              <w:rPr>
                <w:sz w:val="20"/>
              </w:rPr>
              <w:t>государственные, монастырские. Условия жизни крепостной деревни. Права помещика</w:t>
            </w:r>
            <w:r>
              <w:rPr>
                <w:spacing w:val="-47"/>
                <w:sz w:val="20"/>
              </w:rPr>
              <w:t xml:space="preserve"> </w:t>
            </w:r>
            <w:r>
              <w:rPr>
                <w:sz w:val="20"/>
              </w:rPr>
              <w:t>по</w:t>
            </w:r>
            <w:r>
              <w:rPr>
                <w:spacing w:val="-3"/>
                <w:sz w:val="20"/>
              </w:rPr>
              <w:t xml:space="preserve"> </w:t>
            </w:r>
            <w:r>
              <w:rPr>
                <w:sz w:val="20"/>
              </w:rPr>
              <w:t>отношению</w:t>
            </w:r>
            <w:r>
              <w:rPr>
                <w:spacing w:val="-3"/>
                <w:sz w:val="20"/>
              </w:rPr>
              <w:t xml:space="preserve"> </w:t>
            </w:r>
            <w:r>
              <w:rPr>
                <w:sz w:val="20"/>
              </w:rPr>
              <w:t>к</w:t>
            </w:r>
            <w:r>
              <w:rPr>
                <w:spacing w:val="-4"/>
                <w:sz w:val="20"/>
              </w:rPr>
              <w:t xml:space="preserve"> </w:t>
            </w:r>
            <w:r>
              <w:rPr>
                <w:sz w:val="20"/>
              </w:rPr>
              <w:t>своим</w:t>
            </w:r>
            <w:r>
              <w:rPr>
                <w:spacing w:val="-3"/>
                <w:sz w:val="20"/>
              </w:rPr>
              <w:t xml:space="preserve"> </w:t>
            </w:r>
            <w:r>
              <w:rPr>
                <w:sz w:val="20"/>
              </w:rPr>
              <w:t>крепостным.</w:t>
            </w:r>
            <w:r>
              <w:rPr>
                <w:spacing w:val="-3"/>
                <w:sz w:val="20"/>
              </w:rPr>
              <w:t xml:space="preserve"> </w:t>
            </w:r>
            <w:r>
              <w:rPr>
                <w:sz w:val="20"/>
              </w:rPr>
              <w:t>Барщинное</w:t>
            </w:r>
            <w:r>
              <w:rPr>
                <w:spacing w:val="-4"/>
                <w:sz w:val="20"/>
              </w:rPr>
              <w:t xml:space="preserve"> </w:t>
            </w:r>
            <w:r>
              <w:rPr>
                <w:sz w:val="20"/>
              </w:rPr>
              <w:t>и</w:t>
            </w:r>
            <w:r>
              <w:rPr>
                <w:spacing w:val="-4"/>
                <w:sz w:val="20"/>
              </w:rPr>
              <w:t xml:space="preserve"> </w:t>
            </w:r>
            <w:r>
              <w:rPr>
                <w:sz w:val="20"/>
              </w:rPr>
              <w:t>оброчное</w:t>
            </w:r>
            <w:r>
              <w:rPr>
                <w:spacing w:val="-3"/>
                <w:sz w:val="20"/>
              </w:rPr>
              <w:t xml:space="preserve"> </w:t>
            </w:r>
            <w:r>
              <w:rPr>
                <w:sz w:val="20"/>
              </w:rPr>
              <w:t>хозяйство.</w:t>
            </w:r>
            <w:r>
              <w:rPr>
                <w:spacing w:val="-3"/>
                <w:sz w:val="20"/>
              </w:rPr>
              <w:t xml:space="preserve"> </w:t>
            </w:r>
            <w:r>
              <w:rPr>
                <w:sz w:val="20"/>
              </w:rPr>
              <w:t>Дворовые</w:t>
            </w:r>
            <w:r>
              <w:rPr>
                <w:spacing w:val="-4"/>
                <w:sz w:val="20"/>
              </w:rPr>
              <w:t xml:space="preserve"> </w:t>
            </w:r>
            <w:r>
              <w:rPr>
                <w:sz w:val="20"/>
              </w:rPr>
              <w:t>люди.</w:t>
            </w:r>
            <w:r>
              <w:rPr>
                <w:spacing w:val="-47"/>
                <w:sz w:val="20"/>
              </w:rPr>
              <w:t xml:space="preserve"> </w:t>
            </w:r>
            <w:r>
              <w:rPr>
                <w:sz w:val="20"/>
              </w:rPr>
              <w:t>Роль</w:t>
            </w:r>
            <w:r>
              <w:rPr>
                <w:spacing w:val="-1"/>
                <w:sz w:val="20"/>
              </w:rPr>
              <w:t xml:space="preserve"> </w:t>
            </w:r>
            <w:r>
              <w:rPr>
                <w:sz w:val="20"/>
              </w:rPr>
              <w:t>крепостного</w:t>
            </w:r>
            <w:r>
              <w:rPr>
                <w:spacing w:val="1"/>
                <w:sz w:val="20"/>
              </w:rPr>
              <w:t xml:space="preserve"> </w:t>
            </w:r>
            <w:r>
              <w:rPr>
                <w:sz w:val="20"/>
              </w:rPr>
              <w:t>строя</w:t>
            </w:r>
            <w:r>
              <w:rPr>
                <w:spacing w:val="-1"/>
                <w:sz w:val="20"/>
              </w:rPr>
              <w:t xml:space="preserve"> </w:t>
            </w:r>
            <w:r>
              <w:rPr>
                <w:sz w:val="20"/>
              </w:rPr>
              <w:t>в</w:t>
            </w:r>
            <w:r>
              <w:rPr>
                <w:spacing w:val="-1"/>
                <w:sz w:val="20"/>
              </w:rPr>
              <w:t xml:space="preserve"> </w:t>
            </w:r>
            <w:r>
              <w:rPr>
                <w:sz w:val="20"/>
              </w:rPr>
              <w:t>экономике</w:t>
            </w:r>
            <w:r>
              <w:rPr>
                <w:spacing w:val="-1"/>
                <w:sz w:val="20"/>
              </w:rPr>
              <w:t xml:space="preserve"> </w:t>
            </w:r>
            <w:r>
              <w:rPr>
                <w:sz w:val="20"/>
              </w:rPr>
              <w:t>страны.</w:t>
            </w:r>
          </w:p>
          <w:p w14:paraId="35A279B3" w14:textId="77777777" w:rsidR="0052501E" w:rsidRDefault="00B0778F">
            <w:pPr>
              <w:pStyle w:val="TableParagraph"/>
              <w:ind w:left="31" w:right="18"/>
              <w:rPr>
                <w:sz w:val="20"/>
              </w:rPr>
            </w:pPr>
            <w:r>
              <w:rPr>
                <w:sz w:val="20"/>
              </w:rPr>
              <w:t>Промышленность</w:t>
            </w:r>
            <w:r>
              <w:rPr>
                <w:spacing w:val="-4"/>
                <w:sz w:val="20"/>
              </w:rPr>
              <w:t xml:space="preserve"> </w:t>
            </w:r>
            <w:r>
              <w:rPr>
                <w:sz w:val="20"/>
              </w:rPr>
              <w:t>в</w:t>
            </w:r>
            <w:r>
              <w:rPr>
                <w:spacing w:val="-2"/>
                <w:sz w:val="20"/>
              </w:rPr>
              <w:t xml:space="preserve"> </w:t>
            </w:r>
            <w:r>
              <w:rPr>
                <w:sz w:val="20"/>
              </w:rPr>
              <w:t>городе</w:t>
            </w:r>
            <w:r>
              <w:rPr>
                <w:spacing w:val="-5"/>
                <w:sz w:val="20"/>
              </w:rPr>
              <w:t xml:space="preserve"> </w:t>
            </w:r>
            <w:r>
              <w:rPr>
                <w:sz w:val="20"/>
              </w:rPr>
              <w:t>и</w:t>
            </w:r>
            <w:r>
              <w:rPr>
                <w:spacing w:val="-4"/>
                <w:sz w:val="20"/>
              </w:rPr>
              <w:t xml:space="preserve"> </w:t>
            </w:r>
            <w:r>
              <w:rPr>
                <w:sz w:val="20"/>
              </w:rPr>
              <w:t>деревне.</w:t>
            </w:r>
            <w:r>
              <w:rPr>
                <w:spacing w:val="-3"/>
                <w:sz w:val="20"/>
              </w:rPr>
              <w:t xml:space="preserve"> </w:t>
            </w:r>
            <w:r>
              <w:rPr>
                <w:sz w:val="20"/>
              </w:rPr>
              <w:t>Роль</w:t>
            </w:r>
            <w:r>
              <w:rPr>
                <w:spacing w:val="-4"/>
                <w:sz w:val="20"/>
              </w:rPr>
              <w:t xml:space="preserve"> </w:t>
            </w:r>
            <w:r>
              <w:rPr>
                <w:sz w:val="20"/>
              </w:rPr>
              <w:t>государства,</w:t>
            </w:r>
            <w:r>
              <w:rPr>
                <w:spacing w:val="-1"/>
                <w:sz w:val="20"/>
              </w:rPr>
              <w:t xml:space="preserve"> </w:t>
            </w:r>
            <w:r>
              <w:rPr>
                <w:sz w:val="20"/>
              </w:rPr>
              <w:t>купечества,</w:t>
            </w:r>
            <w:r>
              <w:rPr>
                <w:spacing w:val="-1"/>
                <w:sz w:val="20"/>
              </w:rPr>
              <w:t xml:space="preserve"> </w:t>
            </w:r>
            <w:r>
              <w:rPr>
                <w:sz w:val="20"/>
              </w:rPr>
              <w:t>помещиков</w:t>
            </w:r>
            <w:r>
              <w:rPr>
                <w:spacing w:val="-2"/>
                <w:sz w:val="20"/>
              </w:rPr>
              <w:t xml:space="preserve"> </w:t>
            </w:r>
            <w:r>
              <w:rPr>
                <w:sz w:val="20"/>
              </w:rPr>
              <w:t>в</w:t>
            </w:r>
            <w:r>
              <w:rPr>
                <w:spacing w:val="-47"/>
                <w:sz w:val="20"/>
              </w:rPr>
              <w:t xml:space="preserve"> </w:t>
            </w:r>
            <w:r>
              <w:rPr>
                <w:sz w:val="20"/>
              </w:rPr>
              <w:t>развитии</w:t>
            </w:r>
            <w:r>
              <w:rPr>
                <w:spacing w:val="-2"/>
                <w:sz w:val="20"/>
              </w:rPr>
              <w:t xml:space="preserve"> </w:t>
            </w:r>
            <w:r>
              <w:rPr>
                <w:sz w:val="20"/>
              </w:rPr>
              <w:t>промышленности. Крепостной</w:t>
            </w:r>
            <w:r>
              <w:rPr>
                <w:spacing w:val="-4"/>
                <w:sz w:val="20"/>
              </w:rPr>
              <w:t xml:space="preserve"> </w:t>
            </w:r>
            <w:r>
              <w:rPr>
                <w:sz w:val="20"/>
              </w:rPr>
              <w:t>и</w:t>
            </w:r>
            <w:r>
              <w:rPr>
                <w:spacing w:val="-3"/>
                <w:sz w:val="20"/>
              </w:rPr>
              <w:t xml:space="preserve"> </w:t>
            </w:r>
            <w:r>
              <w:rPr>
                <w:sz w:val="20"/>
              </w:rPr>
              <w:t>вольнонаемный</w:t>
            </w:r>
            <w:r>
              <w:rPr>
                <w:spacing w:val="-3"/>
                <w:sz w:val="20"/>
              </w:rPr>
              <w:t xml:space="preserve"> </w:t>
            </w:r>
            <w:r>
              <w:rPr>
                <w:sz w:val="20"/>
              </w:rPr>
              <w:t>труд.</w:t>
            </w:r>
            <w:r>
              <w:rPr>
                <w:spacing w:val="-3"/>
                <w:sz w:val="20"/>
              </w:rPr>
              <w:t xml:space="preserve"> </w:t>
            </w:r>
            <w:r>
              <w:rPr>
                <w:sz w:val="20"/>
              </w:rPr>
              <w:t>Привлечение</w:t>
            </w:r>
          </w:p>
          <w:p w14:paraId="35239B6C" w14:textId="77777777" w:rsidR="0052501E" w:rsidRDefault="00B0778F">
            <w:pPr>
              <w:pStyle w:val="TableParagraph"/>
              <w:ind w:left="31" w:right="18"/>
              <w:rPr>
                <w:sz w:val="20"/>
              </w:rPr>
            </w:pPr>
            <w:r>
              <w:rPr>
                <w:sz w:val="20"/>
              </w:rPr>
              <w:t>крепостных</w:t>
            </w:r>
            <w:r>
              <w:rPr>
                <w:spacing w:val="-5"/>
                <w:sz w:val="20"/>
              </w:rPr>
              <w:t xml:space="preserve"> </w:t>
            </w:r>
            <w:r>
              <w:rPr>
                <w:sz w:val="20"/>
              </w:rPr>
              <w:t>оброчных</w:t>
            </w:r>
            <w:r>
              <w:rPr>
                <w:spacing w:val="-4"/>
                <w:sz w:val="20"/>
              </w:rPr>
              <w:t xml:space="preserve"> </w:t>
            </w:r>
            <w:r>
              <w:rPr>
                <w:sz w:val="20"/>
              </w:rPr>
              <w:t>крестьян</w:t>
            </w:r>
            <w:r>
              <w:rPr>
                <w:spacing w:val="-5"/>
                <w:sz w:val="20"/>
              </w:rPr>
              <w:t xml:space="preserve"> </w:t>
            </w:r>
            <w:r>
              <w:rPr>
                <w:sz w:val="20"/>
              </w:rPr>
              <w:t>к</w:t>
            </w:r>
            <w:r>
              <w:rPr>
                <w:spacing w:val="-4"/>
                <w:sz w:val="20"/>
              </w:rPr>
              <w:t xml:space="preserve"> </w:t>
            </w:r>
            <w:r>
              <w:rPr>
                <w:sz w:val="20"/>
              </w:rPr>
              <w:t>работе</w:t>
            </w:r>
            <w:r>
              <w:rPr>
                <w:spacing w:val="-1"/>
                <w:sz w:val="20"/>
              </w:rPr>
              <w:t xml:space="preserve"> </w:t>
            </w:r>
            <w:r>
              <w:rPr>
                <w:sz w:val="20"/>
              </w:rPr>
              <w:t>на</w:t>
            </w:r>
            <w:r>
              <w:rPr>
                <w:spacing w:val="-4"/>
                <w:sz w:val="20"/>
              </w:rPr>
              <w:t xml:space="preserve"> </w:t>
            </w:r>
            <w:r>
              <w:rPr>
                <w:sz w:val="20"/>
              </w:rPr>
              <w:t>мануфактурах.</w:t>
            </w:r>
            <w:r>
              <w:rPr>
                <w:spacing w:val="-3"/>
                <w:sz w:val="20"/>
              </w:rPr>
              <w:t xml:space="preserve"> </w:t>
            </w:r>
            <w:r>
              <w:rPr>
                <w:sz w:val="20"/>
              </w:rPr>
              <w:t>Развитие</w:t>
            </w:r>
            <w:r>
              <w:rPr>
                <w:spacing w:val="-4"/>
                <w:sz w:val="20"/>
              </w:rPr>
              <w:t xml:space="preserve"> </w:t>
            </w:r>
            <w:r>
              <w:rPr>
                <w:sz w:val="20"/>
              </w:rPr>
              <w:t>крестьянских</w:t>
            </w:r>
            <w:r>
              <w:rPr>
                <w:spacing w:val="-47"/>
                <w:sz w:val="20"/>
              </w:rPr>
              <w:t xml:space="preserve"> </w:t>
            </w:r>
            <w:r>
              <w:rPr>
                <w:sz w:val="20"/>
              </w:rPr>
              <w:t>промыслов. Рост текстильной промышленности: распространение производства</w:t>
            </w:r>
            <w:r>
              <w:rPr>
                <w:spacing w:val="1"/>
                <w:sz w:val="20"/>
              </w:rPr>
              <w:t xml:space="preserve"> </w:t>
            </w:r>
            <w:r>
              <w:rPr>
                <w:sz w:val="20"/>
              </w:rPr>
              <w:t>хлопчатобумажных тканей. Начало известных предпринимательских династий:</w:t>
            </w:r>
            <w:r>
              <w:rPr>
                <w:spacing w:val="1"/>
                <w:sz w:val="20"/>
              </w:rPr>
              <w:t xml:space="preserve"> </w:t>
            </w:r>
            <w:r>
              <w:rPr>
                <w:sz w:val="20"/>
              </w:rPr>
              <w:t>Морозовы,</w:t>
            </w:r>
            <w:r>
              <w:rPr>
                <w:spacing w:val="-4"/>
                <w:sz w:val="20"/>
              </w:rPr>
              <w:t xml:space="preserve"> </w:t>
            </w:r>
            <w:r>
              <w:rPr>
                <w:sz w:val="20"/>
              </w:rPr>
              <w:t>Рябушинские, Гарелины, Прохоровы,</w:t>
            </w:r>
            <w:r>
              <w:rPr>
                <w:spacing w:val="-1"/>
                <w:sz w:val="20"/>
              </w:rPr>
              <w:t xml:space="preserve"> </w:t>
            </w:r>
            <w:r>
              <w:rPr>
                <w:sz w:val="20"/>
              </w:rPr>
              <w:t>Демидовы</w:t>
            </w:r>
            <w:r>
              <w:rPr>
                <w:spacing w:val="-1"/>
                <w:sz w:val="20"/>
              </w:rPr>
              <w:t xml:space="preserve"> </w:t>
            </w:r>
            <w:r>
              <w:rPr>
                <w:sz w:val="20"/>
              </w:rPr>
              <w:t>и</w:t>
            </w:r>
            <w:r>
              <w:rPr>
                <w:spacing w:val="-3"/>
                <w:sz w:val="20"/>
              </w:rPr>
              <w:t xml:space="preserve"> </w:t>
            </w:r>
            <w:r>
              <w:rPr>
                <w:sz w:val="20"/>
              </w:rPr>
              <w:t>других.</w:t>
            </w:r>
          </w:p>
          <w:p w14:paraId="320E5E72" w14:textId="77777777" w:rsidR="0052501E" w:rsidRDefault="00B0778F">
            <w:pPr>
              <w:pStyle w:val="TableParagraph"/>
              <w:ind w:left="31" w:right="346"/>
              <w:rPr>
                <w:sz w:val="20"/>
              </w:rPr>
            </w:pPr>
            <w:r>
              <w:rPr>
                <w:sz w:val="20"/>
              </w:rPr>
              <w:t>Внутренняя и внешняя торговля. Торговые пути внутри страны. Водно-транспортные</w:t>
            </w:r>
            <w:r>
              <w:rPr>
                <w:spacing w:val="-47"/>
                <w:sz w:val="20"/>
              </w:rPr>
              <w:t xml:space="preserve"> </w:t>
            </w:r>
            <w:r>
              <w:rPr>
                <w:sz w:val="20"/>
              </w:rPr>
              <w:t>системы:</w:t>
            </w:r>
            <w:r>
              <w:rPr>
                <w:spacing w:val="-3"/>
                <w:sz w:val="20"/>
              </w:rPr>
              <w:t xml:space="preserve"> </w:t>
            </w:r>
            <w:r>
              <w:rPr>
                <w:sz w:val="20"/>
              </w:rPr>
              <w:t>Вышневолоцкая,</w:t>
            </w:r>
            <w:r>
              <w:rPr>
                <w:spacing w:val="-3"/>
                <w:sz w:val="20"/>
              </w:rPr>
              <w:t xml:space="preserve"> </w:t>
            </w:r>
            <w:r>
              <w:rPr>
                <w:sz w:val="20"/>
              </w:rPr>
              <w:t>Тихвинская,</w:t>
            </w:r>
            <w:r>
              <w:rPr>
                <w:spacing w:val="-2"/>
                <w:sz w:val="20"/>
              </w:rPr>
              <w:t xml:space="preserve"> </w:t>
            </w:r>
            <w:r>
              <w:rPr>
                <w:sz w:val="20"/>
              </w:rPr>
              <w:t>Мариинская</w:t>
            </w:r>
            <w:r>
              <w:rPr>
                <w:spacing w:val="-4"/>
                <w:sz w:val="20"/>
              </w:rPr>
              <w:t xml:space="preserve"> </w:t>
            </w:r>
            <w:r>
              <w:rPr>
                <w:sz w:val="20"/>
              </w:rPr>
              <w:t>и</w:t>
            </w:r>
            <w:r>
              <w:rPr>
                <w:spacing w:val="-3"/>
                <w:sz w:val="20"/>
              </w:rPr>
              <w:t xml:space="preserve"> </w:t>
            </w:r>
            <w:r>
              <w:rPr>
                <w:sz w:val="20"/>
              </w:rPr>
              <w:t>другие. Ярмарки</w:t>
            </w:r>
            <w:r>
              <w:rPr>
                <w:spacing w:val="-3"/>
                <w:sz w:val="20"/>
              </w:rPr>
              <w:t xml:space="preserve"> </w:t>
            </w:r>
            <w:r>
              <w:rPr>
                <w:sz w:val="20"/>
              </w:rPr>
              <w:t>и</w:t>
            </w:r>
            <w:r>
              <w:rPr>
                <w:spacing w:val="-2"/>
                <w:sz w:val="20"/>
              </w:rPr>
              <w:t xml:space="preserve"> </w:t>
            </w:r>
            <w:r>
              <w:rPr>
                <w:sz w:val="20"/>
              </w:rPr>
              <w:t>их</w:t>
            </w:r>
            <w:r>
              <w:rPr>
                <w:spacing w:val="-4"/>
                <w:sz w:val="20"/>
              </w:rPr>
              <w:t xml:space="preserve"> </w:t>
            </w:r>
            <w:r>
              <w:rPr>
                <w:sz w:val="20"/>
              </w:rPr>
              <w:t>роль</w:t>
            </w:r>
            <w:r>
              <w:rPr>
                <w:spacing w:val="-2"/>
                <w:sz w:val="20"/>
              </w:rPr>
              <w:t xml:space="preserve"> </w:t>
            </w:r>
            <w:r>
              <w:rPr>
                <w:sz w:val="20"/>
              </w:rPr>
              <w:t>во</w:t>
            </w:r>
          </w:p>
          <w:p w14:paraId="6C49F794" w14:textId="77777777" w:rsidR="0052501E" w:rsidRDefault="00B0778F">
            <w:pPr>
              <w:pStyle w:val="TableParagraph"/>
              <w:ind w:left="31" w:right="18"/>
              <w:rPr>
                <w:sz w:val="20"/>
              </w:rPr>
            </w:pPr>
            <w:r>
              <w:rPr>
                <w:sz w:val="20"/>
              </w:rPr>
              <w:t>внутренней</w:t>
            </w:r>
            <w:r>
              <w:rPr>
                <w:spacing w:val="-4"/>
                <w:sz w:val="20"/>
              </w:rPr>
              <w:t xml:space="preserve"> </w:t>
            </w:r>
            <w:r>
              <w:rPr>
                <w:sz w:val="20"/>
              </w:rPr>
              <w:t>торговле.</w:t>
            </w:r>
            <w:r>
              <w:rPr>
                <w:spacing w:val="-4"/>
                <w:sz w:val="20"/>
              </w:rPr>
              <w:t xml:space="preserve"> </w:t>
            </w:r>
            <w:r>
              <w:rPr>
                <w:sz w:val="20"/>
              </w:rPr>
              <w:t>Макарьевская,</w:t>
            </w:r>
            <w:r>
              <w:rPr>
                <w:spacing w:val="-5"/>
                <w:sz w:val="20"/>
              </w:rPr>
              <w:t xml:space="preserve"> </w:t>
            </w:r>
            <w:r>
              <w:rPr>
                <w:sz w:val="20"/>
              </w:rPr>
              <w:t>Ирбитская,</w:t>
            </w:r>
            <w:r>
              <w:rPr>
                <w:spacing w:val="-6"/>
                <w:sz w:val="20"/>
              </w:rPr>
              <w:t xml:space="preserve"> </w:t>
            </w:r>
            <w:r>
              <w:rPr>
                <w:sz w:val="20"/>
              </w:rPr>
              <w:t>Свенская,</w:t>
            </w:r>
            <w:r>
              <w:rPr>
                <w:spacing w:val="-5"/>
                <w:sz w:val="20"/>
              </w:rPr>
              <w:t xml:space="preserve"> </w:t>
            </w:r>
            <w:r>
              <w:rPr>
                <w:sz w:val="20"/>
              </w:rPr>
              <w:t>Коренная</w:t>
            </w:r>
            <w:r>
              <w:rPr>
                <w:spacing w:val="-3"/>
                <w:sz w:val="20"/>
              </w:rPr>
              <w:t xml:space="preserve"> </w:t>
            </w:r>
            <w:r>
              <w:rPr>
                <w:sz w:val="20"/>
              </w:rPr>
              <w:t>ярмарки.</w:t>
            </w:r>
            <w:r>
              <w:rPr>
                <w:spacing w:val="-6"/>
                <w:sz w:val="20"/>
              </w:rPr>
              <w:t xml:space="preserve"> </w:t>
            </w:r>
            <w:r>
              <w:rPr>
                <w:sz w:val="20"/>
              </w:rPr>
              <w:t>Ярмарки</w:t>
            </w:r>
            <w:r>
              <w:rPr>
                <w:spacing w:val="-47"/>
                <w:sz w:val="20"/>
              </w:rPr>
              <w:t xml:space="preserve"> </w:t>
            </w:r>
            <w:r>
              <w:rPr>
                <w:sz w:val="20"/>
              </w:rPr>
              <w:t>Малороссии.</w:t>
            </w:r>
            <w:r>
              <w:rPr>
                <w:spacing w:val="-3"/>
                <w:sz w:val="20"/>
              </w:rPr>
              <w:t xml:space="preserve"> </w:t>
            </w:r>
            <w:r>
              <w:rPr>
                <w:sz w:val="20"/>
              </w:rPr>
              <w:t>Партнеры</w:t>
            </w:r>
            <w:r>
              <w:rPr>
                <w:spacing w:val="-2"/>
                <w:sz w:val="20"/>
              </w:rPr>
              <w:t xml:space="preserve"> </w:t>
            </w:r>
            <w:r>
              <w:rPr>
                <w:sz w:val="20"/>
              </w:rPr>
              <w:t>России</w:t>
            </w:r>
            <w:r>
              <w:rPr>
                <w:spacing w:val="-4"/>
                <w:sz w:val="20"/>
              </w:rPr>
              <w:t xml:space="preserve"> </w:t>
            </w:r>
            <w:r>
              <w:rPr>
                <w:sz w:val="20"/>
              </w:rPr>
              <w:t>во</w:t>
            </w:r>
            <w:r>
              <w:rPr>
                <w:spacing w:val="-2"/>
                <w:sz w:val="20"/>
              </w:rPr>
              <w:t xml:space="preserve"> </w:t>
            </w:r>
            <w:r>
              <w:rPr>
                <w:sz w:val="20"/>
              </w:rPr>
              <w:t>внешней</w:t>
            </w:r>
            <w:r>
              <w:rPr>
                <w:spacing w:val="-3"/>
                <w:sz w:val="20"/>
              </w:rPr>
              <w:t xml:space="preserve"> </w:t>
            </w:r>
            <w:r>
              <w:rPr>
                <w:sz w:val="20"/>
              </w:rPr>
              <w:t>торговле</w:t>
            </w:r>
            <w:r>
              <w:rPr>
                <w:spacing w:val="-3"/>
                <w:sz w:val="20"/>
              </w:rPr>
              <w:t xml:space="preserve"> </w:t>
            </w:r>
            <w:r>
              <w:rPr>
                <w:sz w:val="20"/>
              </w:rPr>
              <w:t>в</w:t>
            </w:r>
            <w:r>
              <w:rPr>
                <w:spacing w:val="-3"/>
                <w:sz w:val="20"/>
              </w:rPr>
              <w:t xml:space="preserve"> </w:t>
            </w:r>
            <w:r>
              <w:rPr>
                <w:sz w:val="20"/>
              </w:rPr>
              <w:t>Европе</w:t>
            </w:r>
            <w:r>
              <w:rPr>
                <w:spacing w:val="-2"/>
                <w:sz w:val="20"/>
              </w:rPr>
              <w:t xml:space="preserve"> </w:t>
            </w:r>
            <w:r>
              <w:rPr>
                <w:sz w:val="20"/>
              </w:rPr>
              <w:t>и</w:t>
            </w:r>
            <w:r>
              <w:rPr>
                <w:spacing w:val="-4"/>
                <w:sz w:val="20"/>
              </w:rPr>
              <w:t xml:space="preserve"> </w:t>
            </w:r>
            <w:r>
              <w:rPr>
                <w:sz w:val="20"/>
              </w:rPr>
              <w:t>в</w:t>
            </w:r>
            <w:r>
              <w:rPr>
                <w:spacing w:val="-3"/>
                <w:sz w:val="20"/>
              </w:rPr>
              <w:t xml:space="preserve"> </w:t>
            </w:r>
            <w:r>
              <w:rPr>
                <w:sz w:val="20"/>
              </w:rPr>
              <w:t>мире.</w:t>
            </w:r>
            <w:r>
              <w:rPr>
                <w:spacing w:val="-1"/>
                <w:sz w:val="20"/>
              </w:rPr>
              <w:t xml:space="preserve"> </w:t>
            </w:r>
            <w:r>
              <w:rPr>
                <w:sz w:val="20"/>
              </w:rPr>
              <w:t>Обеспечение</w:t>
            </w:r>
          </w:p>
          <w:p w14:paraId="6CABE37F" w14:textId="77777777" w:rsidR="0052501E" w:rsidRDefault="00B0778F">
            <w:pPr>
              <w:pStyle w:val="TableParagraph"/>
              <w:spacing w:before="1" w:line="229" w:lineRule="exact"/>
              <w:ind w:left="31"/>
              <w:rPr>
                <w:sz w:val="20"/>
              </w:rPr>
            </w:pPr>
            <w:r>
              <w:rPr>
                <w:sz w:val="20"/>
              </w:rPr>
              <w:t>активного</w:t>
            </w:r>
            <w:r>
              <w:rPr>
                <w:spacing w:val="-6"/>
                <w:sz w:val="20"/>
              </w:rPr>
              <w:t xml:space="preserve"> </w:t>
            </w:r>
            <w:r>
              <w:rPr>
                <w:sz w:val="20"/>
              </w:rPr>
              <w:t>внешнеторгового</w:t>
            </w:r>
            <w:r>
              <w:rPr>
                <w:spacing w:val="-5"/>
                <w:sz w:val="20"/>
              </w:rPr>
              <w:t xml:space="preserve"> </w:t>
            </w:r>
            <w:r>
              <w:rPr>
                <w:sz w:val="20"/>
              </w:rPr>
              <w:t>баланса.</w:t>
            </w:r>
          </w:p>
          <w:p w14:paraId="19436D5C" w14:textId="77777777" w:rsidR="0052501E" w:rsidRDefault="00B0778F">
            <w:pPr>
              <w:pStyle w:val="TableParagraph"/>
              <w:ind w:left="31" w:right="18"/>
              <w:rPr>
                <w:sz w:val="20"/>
              </w:rPr>
            </w:pPr>
            <w:r>
              <w:rPr>
                <w:sz w:val="20"/>
              </w:rPr>
              <w:t>Обострение социальных противоречий. Чумной бунт в Москве. Восстание под</w:t>
            </w:r>
            <w:r>
              <w:rPr>
                <w:spacing w:val="1"/>
                <w:sz w:val="20"/>
              </w:rPr>
              <w:t xml:space="preserve"> </w:t>
            </w:r>
            <w:r>
              <w:rPr>
                <w:sz w:val="20"/>
              </w:rPr>
              <w:t>предводительством</w:t>
            </w:r>
            <w:r>
              <w:rPr>
                <w:spacing w:val="-5"/>
                <w:sz w:val="20"/>
              </w:rPr>
              <w:t xml:space="preserve"> </w:t>
            </w:r>
            <w:r>
              <w:rPr>
                <w:sz w:val="20"/>
              </w:rPr>
              <w:t>Емельяна</w:t>
            </w:r>
            <w:r>
              <w:rPr>
                <w:spacing w:val="-6"/>
                <w:sz w:val="20"/>
              </w:rPr>
              <w:t xml:space="preserve"> </w:t>
            </w:r>
            <w:r>
              <w:rPr>
                <w:sz w:val="20"/>
              </w:rPr>
              <w:t>Пугачева.</w:t>
            </w:r>
            <w:r>
              <w:rPr>
                <w:spacing w:val="-4"/>
                <w:sz w:val="20"/>
              </w:rPr>
              <w:t xml:space="preserve"> </w:t>
            </w:r>
            <w:r>
              <w:rPr>
                <w:sz w:val="20"/>
              </w:rPr>
              <w:t>Антидворянский</w:t>
            </w:r>
            <w:r>
              <w:rPr>
                <w:spacing w:val="-6"/>
                <w:sz w:val="20"/>
              </w:rPr>
              <w:t xml:space="preserve"> </w:t>
            </w:r>
            <w:r>
              <w:rPr>
                <w:sz w:val="20"/>
              </w:rPr>
              <w:t>и</w:t>
            </w:r>
            <w:r>
              <w:rPr>
                <w:spacing w:val="-7"/>
                <w:sz w:val="20"/>
              </w:rPr>
              <w:t xml:space="preserve"> </w:t>
            </w:r>
            <w:r>
              <w:rPr>
                <w:sz w:val="20"/>
              </w:rPr>
              <w:t>антикрепостнический</w:t>
            </w:r>
          </w:p>
          <w:p w14:paraId="4AC71D64" w14:textId="77777777" w:rsidR="0052501E" w:rsidRDefault="00B0778F">
            <w:pPr>
              <w:pStyle w:val="TableParagraph"/>
              <w:ind w:left="31" w:right="18"/>
              <w:rPr>
                <w:sz w:val="20"/>
              </w:rPr>
            </w:pPr>
            <w:r>
              <w:rPr>
                <w:sz w:val="20"/>
              </w:rPr>
              <w:t>характер</w:t>
            </w:r>
            <w:r>
              <w:rPr>
                <w:spacing w:val="-2"/>
                <w:sz w:val="20"/>
              </w:rPr>
              <w:t xml:space="preserve"> </w:t>
            </w:r>
            <w:r>
              <w:rPr>
                <w:sz w:val="20"/>
              </w:rPr>
              <w:t>движения.</w:t>
            </w:r>
            <w:r>
              <w:rPr>
                <w:spacing w:val="-3"/>
                <w:sz w:val="20"/>
              </w:rPr>
              <w:t xml:space="preserve"> </w:t>
            </w:r>
            <w:r>
              <w:rPr>
                <w:sz w:val="20"/>
              </w:rPr>
              <w:t>Роль</w:t>
            </w:r>
            <w:r>
              <w:rPr>
                <w:spacing w:val="-3"/>
                <w:sz w:val="20"/>
              </w:rPr>
              <w:t xml:space="preserve"> </w:t>
            </w:r>
            <w:r>
              <w:rPr>
                <w:sz w:val="20"/>
              </w:rPr>
              <w:t>казачества,</w:t>
            </w:r>
            <w:r>
              <w:rPr>
                <w:spacing w:val="-3"/>
                <w:sz w:val="20"/>
              </w:rPr>
              <w:t xml:space="preserve"> </w:t>
            </w:r>
            <w:r>
              <w:rPr>
                <w:sz w:val="20"/>
              </w:rPr>
              <w:t>народов</w:t>
            </w:r>
            <w:r>
              <w:rPr>
                <w:spacing w:val="-4"/>
                <w:sz w:val="20"/>
              </w:rPr>
              <w:t xml:space="preserve"> </w:t>
            </w:r>
            <w:r>
              <w:rPr>
                <w:sz w:val="20"/>
              </w:rPr>
              <w:t>Урала</w:t>
            </w:r>
            <w:r>
              <w:rPr>
                <w:spacing w:val="-3"/>
                <w:sz w:val="20"/>
              </w:rPr>
              <w:t xml:space="preserve"> </w:t>
            </w:r>
            <w:r>
              <w:rPr>
                <w:sz w:val="20"/>
              </w:rPr>
              <w:t>и</w:t>
            </w:r>
            <w:r>
              <w:rPr>
                <w:spacing w:val="-4"/>
                <w:sz w:val="20"/>
              </w:rPr>
              <w:t xml:space="preserve"> </w:t>
            </w:r>
            <w:r>
              <w:rPr>
                <w:sz w:val="20"/>
              </w:rPr>
              <w:t>Поволжья</w:t>
            </w:r>
            <w:r>
              <w:rPr>
                <w:spacing w:val="-4"/>
                <w:sz w:val="20"/>
              </w:rPr>
              <w:t xml:space="preserve"> </w:t>
            </w:r>
            <w:r>
              <w:rPr>
                <w:sz w:val="20"/>
              </w:rPr>
              <w:t>в</w:t>
            </w:r>
            <w:r>
              <w:rPr>
                <w:spacing w:val="-3"/>
                <w:sz w:val="20"/>
              </w:rPr>
              <w:t xml:space="preserve"> </w:t>
            </w:r>
            <w:r>
              <w:rPr>
                <w:sz w:val="20"/>
              </w:rPr>
              <w:t>восстании.</w:t>
            </w:r>
            <w:r>
              <w:rPr>
                <w:spacing w:val="-3"/>
                <w:sz w:val="20"/>
              </w:rPr>
              <w:t xml:space="preserve"> </w:t>
            </w:r>
            <w:r>
              <w:rPr>
                <w:sz w:val="20"/>
              </w:rPr>
              <w:t>Влияние</w:t>
            </w:r>
            <w:r>
              <w:rPr>
                <w:spacing w:val="-47"/>
                <w:sz w:val="20"/>
              </w:rPr>
              <w:t xml:space="preserve"> </w:t>
            </w:r>
            <w:r>
              <w:rPr>
                <w:sz w:val="20"/>
              </w:rPr>
              <w:t>восстания</w:t>
            </w:r>
            <w:r>
              <w:rPr>
                <w:spacing w:val="-2"/>
                <w:sz w:val="20"/>
              </w:rPr>
              <w:t xml:space="preserve"> </w:t>
            </w:r>
            <w:r>
              <w:rPr>
                <w:sz w:val="20"/>
              </w:rPr>
              <w:t>на</w:t>
            </w:r>
            <w:r>
              <w:rPr>
                <w:spacing w:val="2"/>
                <w:sz w:val="20"/>
              </w:rPr>
              <w:t xml:space="preserve"> </w:t>
            </w:r>
            <w:r>
              <w:rPr>
                <w:sz w:val="20"/>
              </w:rPr>
              <w:t>внутреннюю</w:t>
            </w:r>
            <w:r>
              <w:rPr>
                <w:spacing w:val="-1"/>
                <w:sz w:val="20"/>
              </w:rPr>
              <w:t xml:space="preserve"> </w:t>
            </w:r>
            <w:r>
              <w:rPr>
                <w:sz w:val="20"/>
              </w:rPr>
              <w:t>политику</w:t>
            </w:r>
            <w:r>
              <w:rPr>
                <w:spacing w:val="-2"/>
                <w:sz w:val="20"/>
              </w:rPr>
              <w:t xml:space="preserve"> </w:t>
            </w:r>
            <w:r>
              <w:rPr>
                <w:sz w:val="20"/>
              </w:rPr>
              <w:t>и</w:t>
            </w:r>
            <w:r>
              <w:rPr>
                <w:spacing w:val="-2"/>
                <w:sz w:val="20"/>
              </w:rPr>
              <w:t xml:space="preserve"> </w:t>
            </w:r>
            <w:r>
              <w:rPr>
                <w:sz w:val="20"/>
              </w:rPr>
              <w:t>развитие общественной</w:t>
            </w:r>
            <w:r>
              <w:rPr>
                <w:spacing w:val="-2"/>
                <w:sz w:val="20"/>
              </w:rPr>
              <w:t xml:space="preserve"> </w:t>
            </w:r>
            <w:r>
              <w:rPr>
                <w:sz w:val="20"/>
              </w:rPr>
              <w:t>мысли.</w:t>
            </w:r>
          </w:p>
          <w:p w14:paraId="53BF5D4B" w14:textId="77777777" w:rsidR="0052501E" w:rsidRDefault="00B0778F">
            <w:pPr>
              <w:pStyle w:val="TableParagraph"/>
              <w:spacing w:before="2"/>
              <w:ind w:left="31" w:right="18"/>
              <w:rPr>
                <w:sz w:val="20"/>
              </w:rPr>
            </w:pPr>
            <w:r>
              <w:rPr>
                <w:sz w:val="20"/>
              </w:rPr>
              <w:t>Внешняя</w:t>
            </w:r>
            <w:r>
              <w:rPr>
                <w:spacing w:val="-5"/>
                <w:sz w:val="20"/>
              </w:rPr>
              <w:t xml:space="preserve"> </w:t>
            </w:r>
            <w:r>
              <w:rPr>
                <w:sz w:val="20"/>
              </w:rPr>
              <w:t>политика</w:t>
            </w:r>
            <w:r>
              <w:rPr>
                <w:spacing w:val="-3"/>
                <w:sz w:val="20"/>
              </w:rPr>
              <w:t xml:space="preserve"> </w:t>
            </w:r>
            <w:r>
              <w:rPr>
                <w:sz w:val="20"/>
              </w:rPr>
              <w:t>России</w:t>
            </w:r>
            <w:r>
              <w:rPr>
                <w:spacing w:val="-2"/>
                <w:sz w:val="20"/>
              </w:rPr>
              <w:t xml:space="preserve"> </w:t>
            </w:r>
            <w:r>
              <w:rPr>
                <w:sz w:val="20"/>
              </w:rPr>
              <w:t>второй</w:t>
            </w:r>
            <w:r>
              <w:rPr>
                <w:spacing w:val="-4"/>
                <w:sz w:val="20"/>
              </w:rPr>
              <w:t xml:space="preserve"> </w:t>
            </w:r>
            <w:r>
              <w:rPr>
                <w:sz w:val="20"/>
              </w:rPr>
              <w:t>половины</w:t>
            </w:r>
            <w:r>
              <w:rPr>
                <w:spacing w:val="-3"/>
                <w:sz w:val="20"/>
              </w:rPr>
              <w:t xml:space="preserve"> </w:t>
            </w:r>
            <w:r>
              <w:rPr>
                <w:sz w:val="20"/>
              </w:rPr>
              <w:t>XVIII</w:t>
            </w:r>
            <w:r>
              <w:rPr>
                <w:spacing w:val="-3"/>
                <w:sz w:val="20"/>
              </w:rPr>
              <w:t xml:space="preserve"> </w:t>
            </w:r>
            <w:r>
              <w:rPr>
                <w:sz w:val="20"/>
              </w:rPr>
              <w:t>в.,</w:t>
            </w:r>
            <w:r>
              <w:rPr>
                <w:spacing w:val="-3"/>
                <w:sz w:val="20"/>
              </w:rPr>
              <w:t xml:space="preserve"> </w:t>
            </w:r>
            <w:r>
              <w:rPr>
                <w:sz w:val="20"/>
              </w:rPr>
              <w:t>ее</w:t>
            </w:r>
            <w:r>
              <w:rPr>
                <w:spacing w:val="-3"/>
                <w:sz w:val="20"/>
              </w:rPr>
              <w:t xml:space="preserve"> </w:t>
            </w:r>
            <w:r>
              <w:rPr>
                <w:sz w:val="20"/>
              </w:rPr>
              <w:t>основные</w:t>
            </w:r>
            <w:r>
              <w:rPr>
                <w:spacing w:val="-4"/>
                <w:sz w:val="20"/>
              </w:rPr>
              <w:t xml:space="preserve"> </w:t>
            </w:r>
            <w:r>
              <w:rPr>
                <w:sz w:val="20"/>
              </w:rPr>
              <w:t>задачи.</w:t>
            </w:r>
            <w:r>
              <w:rPr>
                <w:spacing w:val="-3"/>
                <w:sz w:val="20"/>
              </w:rPr>
              <w:t xml:space="preserve"> </w:t>
            </w:r>
            <w:r>
              <w:rPr>
                <w:sz w:val="20"/>
              </w:rPr>
              <w:t>Н.И.</w:t>
            </w:r>
            <w:r>
              <w:rPr>
                <w:spacing w:val="-3"/>
                <w:sz w:val="20"/>
              </w:rPr>
              <w:t xml:space="preserve"> </w:t>
            </w:r>
            <w:r>
              <w:rPr>
                <w:sz w:val="20"/>
              </w:rPr>
              <w:t>Панин</w:t>
            </w:r>
            <w:r>
              <w:rPr>
                <w:spacing w:val="-4"/>
                <w:sz w:val="20"/>
              </w:rPr>
              <w:t xml:space="preserve"> </w:t>
            </w:r>
            <w:r>
              <w:rPr>
                <w:sz w:val="20"/>
              </w:rPr>
              <w:t>и</w:t>
            </w:r>
            <w:r>
              <w:rPr>
                <w:spacing w:val="-47"/>
                <w:sz w:val="20"/>
              </w:rPr>
              <w:t xml:space="preserve"> </w:t>
            </w:r>
            <w:r>
              <w:rPr>
                <w:sz w:val="20"/>
              </w:rPr>
              <w:t>А.А.</w:t>
            </w:r>
            <w:r>
              <w:rPr>
                <w:spacing w:val="-2"/>
                <w:sz w:val="20"/>
              </w:rPr>
              <w:t xml:space="preserve"> </w:t>
            </w:r>
            <w:r>
              <w:rPr>
                <w:sz w:val="20"/>
              </w:rPr>
              <w:t>Безбородко.</w:t>
            </w:r>
            <w:r>
              <w:rPr>
                <w:spacing w:val="-1"/>
                <w:sz w:val="20"/>
              </w:rPr>
              <w:t xml:space="preserve"> </w:t>
            </w:r>
            <w:r>
              <w:rPr>
                <w:sz w:val="20"/>
              </w:rPr>
              <w:t>Борьба</w:t>
            </w:r>
            <w:r>
              <w:rPr>
                <w:spacing w:val="-1"/>
                <w:sz w:val="20"/>
              </w:rPr>
              <w:t xml:space="preserve"> </w:t>
            </w:r>
            <w:r>
              <w:rPr>
                <w:sz w:val="20"/>
              </w:rPr>
              <w:t>России</w:t>
            </w:r>
            <w:r>
              <w:rPr>
                <w:spacing w:val="-2"/>
                <w:sz w:val="20"/>
              </w:rPr>
              <w:t xml:space="preserve"> </w:t>
            </w:r>
            <w:r>
              <w:rPr>
                <w:sz w:val="20"/>
              </w:rPr>
              <w:t>за</w:t>
            </w:r>
            <w:r>
              <w:rPr>
                <w:spacing w:val="-1"/>
                <w:sz w:val="20"/>
              </w:rPr>
              <w:t xml:space="preserve"> </w:t>
            </w:r>
            <w:r>
              <w:rPr>
                <w:sz w:val="20"/>
              </w:rPr>
              <w:t>выход</w:t>
            </w:r>
            <w:r>
              <w:rPr>
                <w:spacing w:val="-2"/>
                <w:sz w:val="20"/>
              </w:rPr>
              <w:t xml:space="preserve"> </w:t>
            </w:r>
            <w:r>
              <w:rPr>
                <w:sz w:val="20"/>
              </w:rPr>
              <w:t>к</w:t>
            </w:r>
            <w:r>
              <w:rPr>
                <w:spacing w:val="-2"/>
                <w:sz w:val="20"/>
              </w:rPr>
              <w:t xml:space="preserve"> </w:t>
            </w:r>
            <w:r>
              <w:rPr>
                <w:sz w:val="20"/>
              </w:rPr>
              <w:t>Черному</w:t>
            </w:r>
            <w:r>
              <w:rPr>
                <w:spacing w:val="-5"/>
                <w:sz w:val="20"/>
              </w:rPr>
              <w:t xml:space="preserve"> </w:t>
            </w:r>
            <w:r>
              <w:rPr>
                <w:sz w:val="20"/>
              </w:rPr>
              <w:t>морю.</w:t>
            </w:r>
            <w:r>
              <w:rPr>
                <w:spacing w:val="-1"/>
                <w:sz w:val="20"/>
              </w:rPr>
              <w:t xml:space="preserve"> </w:t>
            </w:r>
            <w:r>
              <w:rPr>
                <w:sz w:val="20"/>
              </w:rPr>
              <w:t>Войны</w:t>
            </w:r>
            <w:r>
              <w:rPr>
                <w:spacing w:val="-1"/>
                <w:sz w:val="20"/>
              </w:rPr>
              <w:t xml:space="preserve"> </w:t>
            </w:r>
            <w:r>
              <w:rPr>
                <w:sz w:val="20"/>
              </w:rPr>
              <w:t>с</w:t>
            </w:r>
            <w:r>
              <w:rPr>
                <w:spacing w:val="-2"/>
                <w:sz w:val="20"/>
              </w:rPr>
              <w:t xml:space="preserve"> </w:t>
            </w:r>
            <w:r>
              <w:rPr>
                <w:sz w:val="20"/>
              </w:rPr>
              <w:t>Османской</w:t>
            </w:r>
          </w:p>
          <w:p w14:paraId="6F6AE986" w14:textId="77777777" w:rsidR="0052501E" w:rsidRDefault="00B0778F">
            <w:pPr>
              <w:pStyle w:val="TableParagraph"/>
              <w:ind w:left="31" w:right="18"/>
              <w:rPr>
                <w:sz w:val="20"/>
              </w:rPr>
            </w:pPr>
            <w:r>
              <w:rPr>
                <w:sz w:val="20"/>
              </w:rPr>
              <w:t>империей.</w:t>
            </w:r>
            <w:r>
              <w:rPr>
                <w:spacing w:val="-4"/>
                <w:sz w:val="20"/>
              </w:rPr>
              <w:t xml:space="preserve"> </w:t>
            </w:r>
            <w:r>
              <w:rPr>
                <w:sz w:val="20"/>
              </w:rPr>
              <w:t>П.А.</w:t>
            </w:r>
            <w:r>
              <w:rPr>
                <w:spacing w:val="-4"/>
                <w:sz w:val="20"/>
              </w:rPr>
              <w:t xml:space="preserve"> </w:t>
            </w:r>
            <w:r>
              <w:rPr>
                <w:sz w:val="20"/>
              </w:rPr>
              <w:t>Румянцев,</w:t>
            </w:r>
            <w:r>
              <w:rPr>
                <w:spacing w:val="-1"/>
                <w:sz w:val="20"/>
              </w:rPr>
              <w:t xml:space="preserve"> </w:t>
            </w:r>
            <w:r>
              <w:rPr>
                <w:sz w:val="20"/>
              </w:rPr>
              <w:t>А.В.</w:t>
            </w:r>
            <w:r>
              <w:rPr>
                <w:spacing w:val="-3"/>
                <w:sz w:val="20"/>
              </w:rPr>
              <w:t xml:space="preserve"> </w:t>
            </w:r>
            <w:r>
              <w:rPr>
                <w:sz w:val="20"/>
              </w:rPr>
              <w:t>Суворов,</w:t>
            </w:r>
            <w:r>
              <w:rPr>
                <w:spacing w:val="-4"/>
                <w:sz w:val="20"/>
              </w:rPr>
              <w:t xml:space="preserve"> </w:t>
            </w:r>
            <w:r>
              <w:rPr>
                <w:sz w:val="20"/>
              </w:rPr>
              <w:t>Ф.Ф.</w:t>
            </w:r>
            <w:r>
              <w:rPr>
                <w:spacing w:val="-4"/>
                <w:sz w:val="20"/>
              </w:rPr>
              <w:t xml:space="preserve"> </w:t>
            </w:r>
            <w:r>
              <w:rPr>
                <w:sz w:val="20"/>
              </w:rPr>
              <w:t>Ушаков,</w:t>
            </w:r>
            <w:r>
              <w:rPr>
                <w:spacing w:val="-3"/>
                <w:sz w:val="20"/>
              </w:rPr>
              <w:t xml:space="preserve"> </w:t>
            </w:r>
            <w:r>
              <w:rPr>
                <w:sz w:val="20"/>
              </w:rPr>
              <w:t>победы</w:t>
            </w:r>
            <w:r>
              <w:rPr>
                <w:spacing w:val="-4"/>
                <w:sz w:val="20"/>
              </w:rPr>
              <w:t xml:space="preserve"> </w:t>
            </w:r>
            <w:r>
              <w:rPr>
                <w:sz w:val="20"/>
              </w:rPr>
              <w:t>российских</w:t>
            </w:r>
            <w:r>
              <w:rPr>
                <w:spacing w:val="-5"/>
                <w:sz w:val="20"/>
              </w:rPr>
              <w:t xml:space="preserve"> </w:t>
            </w:r>
            <w:r>
              <w:rPr>
                <w:sz w:val="20"/>
              </w:rPr>
              <w:t>войск</w:t>
            </w:r>
            <w:r>
              <w:rPr>
                <w:spacing w:val="-1"/>
                <w:sz w:val="20"/>
              </w:rPr>
              <w:t xml:space="preserve"> </w:t>
            </w:r>
            <w:r>
              <w:rPr>
                <w:sz w:val="20"/>
              </w:rPr>
              <w:t>под</w:t>
            </w:r>
            <w:r>
              <w:rPr>
                <w:spacing w:val="-5"/>
                <w:sz w:val="20"/>
              </w:rPr>
              <w:t xml:space="preserve"> </w:t>
            </w:r>
            <w:r>
              <w:rPr>
                <w:sz w:val="20"/>
              </w:rPr>
              <w:t>их</w:t>
            </w:r>
            <w:r>
              <w:rPr>
                <w:spacing w:val="-47"/>
                <w:sz w:val="20"/>
              </w:rPr>
              <w:t xml:space="preserve"> </w:t>
            </w:r>
            <w:r>
              <w:rPr>
                <w:sz w:val="20"/>
              </w:rPr>
              <w:t>руководством.</w:t>
            </w:r>
            <w:r>
              <w:rPr>
                <w:spacing w:val="-2"/>
                <w:sz w:val="20"/>
              </w:rPr>
              <w:t xml:space="preserve"> </w:t>
            </w:r>
            <w:r>
              <w:rPr>
                <w:sz w:val="20"/>
              </w:rPr>
              <w:t>Присоединение</w:t>
            </w:r>
            <w:r>
              <w:rPr>
                <w:spacing w:val="-2"/>
                <w:sz w:val="20"/>
              </w:rPr>
              <w:t xml:space="preserve"> </w:t>
            </w:r>
            <w:r>
              <w:rPr>
                <w:sz w:val="20"/>
              </w:rPr>
              <w:t>Крыма</w:t>
            </w:r>
            <w:r>
              <w:rPr>
                <w:spacing w:val="-2"/>
                <w:sz w:val="20"/>
              </w:rPr>
              <w:t xml:space="preserve"> </w:t>
            </w:r>
            <w:r>
              <w:rPr>
                <w:sz w:val="20"/>
              </w:rPr>
              <w:t>и</w:t>
            </w:r>
            <w:r>
              <w:rPr>
                <w:spacing w:val="-2"/>
                <w:sz w:val="20"/>
              </w:rPr>
              <w:t xml:space="preserve"> </w:t>
            </w:r>
            <w:r>
              <w:rPr>
                <w:sz w:val="20"/>
              </w:rPr>
              <w:t>Северного</w:t>
            </w:r>
            <w:r>
              <w:rPr>
                <w:spacing w:val="-1"/>
                <w:sz w:val="20"/>
              </w:rPr>
              <w:t xml:space="preserve"> </w:t>
            </w:r>
            <w:r>
              <w:rPr>
                <w:sz w:val="20"/>
              </w:rPr>
              <w:t>Причерноморья.</w:t>
            </w:r>
            <w:r>
              <w:rPr>
                <w:spacing w:val="-2"/>
                <w:sz w:val="20"/>
              </w:rPr>
              <w:t xml:space="preserve"> </w:t>
            </w:r>
            <w:r>
              <w:rPr>
                <w:sz w:val="20"/>
              </w:rPr>
              <w:t>Организация</w:t>
            </w:r>
          </w:p>
          <w:p w14:paraId="738DAD5E" w14:textId="77777777" w:rsidR="0052501E" w:rsidRDefault="00B0778F">
            <w:pPr>
              <w:pStyle w:val="TableParagraph"/>
              <w:ind w:left="31" w:right="69"/>
              <w:rPr>
                <w:sz w:val="20"/>
              </w:rPr>
            </w:pPr>
            <w:r>
              <w:rPr>
                <w:sz w:val="20"/>
              </w:rPr>
              <w:t>управления Новороссией. Строительство новых городов и портов. Основание</w:t>
            </w:r>
            <w:r>
              <w:rPr>
                <w:spacing w:val="1"/>
                <w:sz w:val="20"/>
              </w:rPr>
              <w:t xml:space="preserve"> </w:t>
            </w:r>
            <w:r>
              <w:rPr>
                <w:sz w:val="20"/>
              </w:rPr>
              <w:t>Пятигорска,</w:t>
            </w:r>
            <w:r>
              <w:rPr>
                <w:spacing w:val="-5"/>
                <w:sz w:val="20"/>
              </w:rPr>
              <w:t xml:space="preserve"> </w:t>
            </w:r>
            <w:r>
              <w:rPr>
                <w:sz w:val="20"/>
              </w:rPr>
              <w:t>Севастополя,</w:t>
            </w:r>
            <w:r>
              <w:rPr>
                <w:spacing w:val="-4"/>
                <w:sz w:val="20"/>
              </w:rPr>
              <w:t xml:space="preserve"> </w:t>
            </w:r>
            <w:r>
              <w:rPr>
                <w:sz w:val="20"/>
              </w:rPr>
              <w:t>Одессы,</w:t>
            </w:r>
            <w:r>
              <w:rPr>
                <w:spacing w:val="-4"/>
                <w:sz w:val="20"/>
              </w:rPr>
              <w:t xml:space="preserve"> </w:t>
            </w:r>
            <w:r>
              <w:rPr>
                <w:sz w:val="20"/>
              </w:rPr>
              <w:t>Херсона.</w:t>
            </w:r>
            <w:r>
              <w:rPr>
                <w:spacing w:val="-3"/>
                <w:sz w:val="20"/>
              </w:rPr>
              <w:t xml:space="preserve"> </w:t>
            </w:r>
            <w:r>
              <w:rPr>
                <w:sz w:val="20"/>
              </w:rPr>
              <w:t>Г.А.</w:t>
            </w:r>
            <w:r>
              <w:rPr>
                <w:spacing w:val="-4"/>
                <w:sz w:val="20"/>
              </w:rPr>
              <w:t xml:space="preserve"> </w:t>
            </w:r>
            <w:r>
              <w:rPr>
                <w:sz w:val="20"/>
              </w:rPr>
              <w:t>Потемкин.</w:t>
            </w:r>
            <w:r>
              <w:rPr>
                <w:spacing w:val="-4"/>
                <w:sz w:val="20"/>
              </w:rPr>
              <w:t xml:space="preserve"> </w:t>
            </w:r>
            <w:r>
              <w:rPr>
                <w:sz w:val="20"/>
              </w:rPr>
              <w:t>Путешествие</w:t>
            </w:r>
            <w:r>
              <w:rPr>
                <w:spacing w:val="-4"/>
                <w:sz w:val="20"/>
              </w:rPr>
              <w:t xml:space="preserve"> </w:t>
            </w:r>
            <w:r>
              <w:rPr>
                <w:sz w:val="20"/>
              </w:rPr>
              <w:t>Екатерины</w:t>
            </w:r>
            <w:r>
              <w:rPr>
                <w:spacing w:val="-4"/>
                <w:sz w:val="20"/>
              </w:rPr>
              <w:t xml:space="preserve"> </w:t>
            </w:r>
            <w:r>
              <w:rPr>
                <w:sz w:val="20"/>
              </w:rPr>
              <w:t>II</w:t>
            </w:r>
            <w:r>
              <w:rPr>
                <w:spacing w:val="-47"/>
                <w:sz w:val="20"/>
              </w:rPr>
              <w:t xml:space="preserve"> </w:t>
            </w:r>
            <w:r>
              <w:rPr>
                <w:sz w:val="20"/>
              </w:rPr>
              <w:t>на</w:t>
            </w:r>
            <w:r>
              <w:rPr>
                <w:spacing w:val="-1"/>
                <w:sz w:val="20"/>
              </w:rPr>
              <w:t xml:space="preserve"> </w:t>
            </w:r>
            <w:r>
              <w:rPr>
                <w:sz w:val="20"/>
              </w:rPr>
              <w:t>юг</w:t>
            </w:r>
            <w:r>
              <w:rPr>
                <w:spacing w:val="-1"/>
                <w:sz w:val="20"/>
              </w:rPr>
              <w:t xml:space="preserve"> </w:t>
            </w:r>
            <w:r>
              <w:rPr>
                <w:sz w:val="20"/>
              </w:rPr>
              <w:t>в 1787</w:t>
            </w:r>
            <w:r>
              <w:rPr>
                <w:spacing w:val="1"/>
                <w:sz w:val="20"/>
              </w:rPr>
              <w:t xml:space="preserve"> </w:t>
            </w:r>
            <w:r>
              <w:rPr>
                <w:sz w:val="20"/>
              </w:rPr>
              <w:t>г.</w:t>
            </w:r>
          </w:p>
          <w:p w14:paraId="1D40DA60" w14:textId="77777777" w:rsidR="0052501E" w:rsidRDefault="00B0778F">
            <w:pPr>
              <w:pStyle w:val="TableParagraph"/>
              <w:ind w:left="31" w:right="532"/>
              <w:rPr>
                <w:sz w:val="20"/>
              </w:rPr>
            </w:pPr>
            <w:r>
              <w:rPr>
                <w:sz w:val="20"/>
              </w:rPr>
              <w:t>Участие</w:t>
            </w:r>
            <w:r>
              <w:rPr>
                <w:spacing w:val="-3"/>
                <w:sz w:val="20"/>
              </w:rPr>
              <w:t xml:space="preserve"> </w:t>
            </w:r>
            <w:r>
              <w:rPr>
                <w:sz w:val="20"/>
              </w:rPr>
              <w:t>России</w:t>
            </w:r>
            <w:r>
              <w:rPr>
                <w:spacing w:val="-4"/>
                <w:sz w:val="20"/>
              </w:rPr>
              <w:t xml:space="preserve"> </w:t>
            </w:r>
            <w:r>
              <w:rPr>
                <w:sz w:val="20"/>
              </w:rPr>
              <w:t>в</w:t>
            </w:r>
            <w:r>
              <w:rPr>
                <w:spacing w:val="-3"/>
                <w:sz w:val="20"/>
              </w:rPr>
              <w:t xml:space="preserve"> </w:t>
            </w:r>
            <w:r>
              <w:rPr>
                <w:sz w:val="20"/>
              </w:rPr>
              <w:t>разделах</w:t>
            </w:r>
            <w:r>
              <w:rPr>
                <w:spacing w:val="-2"/>
                <w:sz w:val="20"/>
              </w:rPr>
              <w:t xml:space="preserve"> </w:t>
            </w:r>
            <w:r>
              <w:rPr>
                <w:sz w:val="20"/>
              </w:rPr>
              <w:t>Речи</w:t>
            </w:r>
            <w:r>
              <w:rPr>
                <w:spacing w:val="-4"/>
                <w:sz w:val="20"/>
              </w:rPr>
              <w:t xml:space="preserve"> </w:t>
            </w:r>
            <w:r>
              <w:rPr>
                <w:sz w:val="20"/>
              </w:rPr>
              <w:t>Посполитой.</w:t>
            </w:r>
            <w:r>
              <w:rPr>
                <w:spacing w:val="-2"/>
                <w:sz w:val="20"/>
              </w:rPr>
              <w:t xml:space="preserve"> </w:t>
            </w:r>
            <w:r>
              <w:rPr>
                <w:sz w:val="20"/>
              </w:rPr>
              <w:t>Политика</w:t>
            </w:r>
            <w:r>
              <w:rPr>
                <w:spacing w:val="-1"/>
                <w:sz w:val="20"/>
              </w:rPr>
              <w:t xml:space="preserve"> </w:t>
            </w:r>
            <w:r>
              <w:rPr>
                <w:sz w:val="20"/>
              </w:rPr>
              <w:t>России</w:t>
            </w:r>
            <w:r>
              <w:rPr>
                <w:spacing w:val="-3"/>
                <w:sz w:val="20"/>
              </w:rPr>
              <w:t xml:space="preserve"> </w:t>
            </w:r>
            <w:r>
              <w:rPr>
                <w:sz w:val="20"/>
              </w:rPr>
              <w:t>в</w:t>
            </w:r>
            <w:r>
              <w:rPr>
                <w:spacing w:val="-4"/>
                <w:sz w:val="20"/>
              </w:rPr>
              <w:t xml:space="preserve"> </w:t>
            </w:r>
            <w:r>
              <w:rPr>
                <w:sz w:val="20"/>
              </w:rPr>
              <w:t>Польше</w:t>
            </w:r>
            <w:r>
              <w:rPr>
                <w:spacing w:val="-3"/>
                <w:sz w:val="20"/>
              </w:rPr>
              <w:t xml:space="preserve"> </w:t>
            </w:r>
            <w:r>
              <w:rPr>
                <w:sz w:val="20"/>
              </w:rPr>
              <w:t>до</w:t>
            </w:r>
            <w:r>
              <w:rPr>
                <w:spacing w:val="-2"/>
                <w:sz w:val="20"/>
              </w:rPr>
              <w:t xml:space="preserve"> </w:t>
            </w:r>
            <w:r>
              <w:rPr>
                <w:sz w:val="20"/>
              </w:rPr>
              <w:t>начала</w:t>
            </w:r>
            <w:r>
              <w:rPr>
                <w:spacing w:val="-47"/>
                <w:sz w:val="20"/>
              </w:rPr>
              <w:t xml:space="preserve"> </w:t>
            </w:r>
            <w:r>
              <w:rPr>
                <w:sz w:val="20"/>
              </w:rPr>
              <w:t>1770-х гг.: стремление к усилению российского влияния в условиях сохранения</w:t>
            </w:r>
            <w:r>
              <w:rPr>
                <w:spacing w:val="1"/>
                <w:sz w:val="20"/>
              </w:rPr>
              <w:t xml:space="preserve"> </w:t>
            </w:r>
            <w:r>
              <w:rPr>
                <w:sz w:val="20"/>
              </w:rPr>
              <w:t>польского государства. Участие России в разделах Польши вместе с империей</w:t>
            </w:r>
            <w:r>
              <w:rPr>
                <w:spacing w:val="1"/>
                <w:sz w:val="20"/>
              </w:rPr>
              <w:t xml:space="preserve"> </w:t>
            </w:r>
            <w:r>
              <w:rPr>
                <w:sz w:val="20"/>
              </w:rPr>
              <w:t>Габсбургов</w:t>
            </w:r>
            <w:r>
              <w:rPr>
                <w:spacing w:val="-3"/>
                <w:sz w:val="20"/>
              </w:rPr>
              <w:t xml:space="preserve"> </w:t>
            </w:r>
            <w:r>
              <w:rPr>
                <w:sz w:val="20"/>
              </w:rPr>
              <w:t>и</w:t>
            </w:r>
            <w:r>
              <w:rPr>
                <w:spacing w:val="-2"/>
                <w:sz w:val="20"/>
              </w:rPr>
              <w:t xml:space="preserve"> </w:t>
            </w:r>
            <w:r>
              <w:rPr>
                <w:sz w:val="20"/>
              </w:rPr>
              <w:t>Пруссией.</w:t>
            </w:r>
            <w:r>
              <w:rPr>
                <w:spacing w:val="-2"/>
                <w:sz w:val="20"/>
              </w:rPr>
              <w:t xml:space="preserve"> </w:t>
            </w:r>
            <w:r>
              <w:rPr>
                <w:sz w:val="20"/>
              </w:rPr>
              <w:t>Первый,</w:t>
            </w:r>
            <w:r>
              <w:rPr>
                <w:spacing w:val="-2"/>
                <w:sz w:val="20"/>
              </w:rPr>
              <w:t xml:space="preserve"> </w:t>
            </w:r>
            <w:r>
              <w:rPr>
                <w:sz w:val="20"/>
              </w:rPr>
              <w:t>второй</w:t>
            </w:r>
            <w:r>
              <w:rPr>
                <w:spacing w:val="-2"/>
                <w:sz w:val="20"/>
              </w:rPr>
              <w:t xml:space="preserve"> </w:t>
            </w:r>
            <w:r>
              <w:rPr>
                <w:sz w:val="20"/>
              </w:rPr>
              <w:t>и</w:t>
            </w:r>
            <w:r>
              <w:rPr>
                <w:spacing w:val="-1"/>
                <w:sz w:val="20"/>
              </w:rPr>
              <w:t xml:space="preserve"> </w:t>
            </w:r>
            <w:r>
              <w:rPr>
                <w:sz w:val="20"/>
              </w:rPr>
              <w:t>третий</w:t>
            </w:r>
            <w:r>
              <w:rPr>
                <w:spacing w:val="-2"/>
                <w:sz w:val="20"/>
              </w:rPr>
              <w:t xml:space="preserve"> </w:t>
            </w:r>
            <w:r>
              <w:rPr>
                <w:sz w:val="20"/>
              </w:rPr>
              <w:t>разделы.</w:t>
            </w:r>
            <w:r>
              <w:rPr>
                <w:spacing w:val="-1"/>
                <w:sz w:val="20"/>
              </w:rPr>
              <w:t xml:space="preserve"> </w:t>
            </w:r>
            <w:r>
              <w:rPr>
                <w:sz w:val="20"/>
              </w:rPr>
              <w:t>Борьба</w:t>
            </w:r>
            <w:r>
              <w:rPr>
                <w:spacing w:val="-1"/>
                <w:sz w:val="20"/>
              </w:rPr>
              <w:t xml:space="preserve"> </w:t>
            </w:r>
            <w:r>
              <w:rPr>
                <w:sz w:val="20"/>
              </w:rPr>
              <w:t>поляков</w:t>
            </w:r>
            <w:r>
              <w:rPr>
                <w:spacing w:val="-3"/>
                <w:sz w:val="20"/>
              </w:rPr>
              <w:t xml:space="preserve"> </w:t>
            </w:r>
            <w:r>
              <w:rPr>
                <w:sz w:val="20"/>
              </w:rPr>
              <w:t>за</w:t>
            </w:r>
          </w:p>
          <w:p w14:paraId="5C0645A7" w14:textId="77777777" w:rsidR="0052501E" w:rsidRDefault="00B0778F">
            <w:pPr>
              <w:pStyle w:val="TableParagraph"/>
              <w:ind w:left="31" w:right="18"/>
              <w:rPr>
                <w:sz w:val="20"/>
              </w:rPr>
            </w:pPr>
            <w:r>
              <w:rPr>
                <w:sz w:val="20"/>
              </w:rPr>
              <w:t>национальную</w:t>
            </w:r>
            <w:r>
              <w:rPr>
                <w:spacing w:val="-4"/>
                <w:sz w:val="20"/>
              </w:rPr>
              <w:t xml:space="preserve"> </w:t>
            </w:r>
            <w:r>
              <w:rPr>
                <w:sz w:val="20"/>
              </w:rPr>
              <w:t>независимость.</w:t>
            </w:r>
            <w:r>
              <w:rPr>
                <w:spacing w:val="-6"/>
                <w:sz w:val="20"/>
              </w:rPr>
              <w:t xml:space="preserve"> </w:t>
            </w:r>
            <w:r>
              <w:rPr>
                <w:sz w:val="20"/>
              </w:rPr>
              <w:t>Восстание</w:t>
            </w:r>
            <w:r>
              <w:rPr>
                <w:spacing w:val="-5"/>
                <w:sz w:val="20"/>
              </w:rPr>
              <w:t xml:space="preserve"> </w:t>
            </w:r>
            <w:r>
              <w:rPr>
                <w:sz w:val="20"/>
              </w:rPr>
              <w:t>под</w:t>
            </w:r>
            <w:r>
              <w:rPr>
                <w:spacing w:val="-4"/>
                <w:sz w:val="20"/>
              </w:rPr>
              <w:t xml:space="preserve"> </w:t>
            </w:r>
            <w:r>
              <w:rPr>
                <w:sz w:val="20"/>
              </w:rPr>
              <w:t>предводительством</w:t>
            </w:r>
            <w:r>
              <w:rPr>
                <w:spacing w:val="-5"/>
                <w:sz w:val="20"/>
              </w:rPr>
              <w:t xml:space="preserve"> </w:t>
            </w:r>
            <w:r>
              <w:rPr>
                <w:sz w:val="20"/>
              </w:rPr>
              <w:t>Тадеуша</w:t>
            </w:r>
            <w:r>
              <w:rPr>
                <w:spacing w:val="-3"/>
                <w:sz w:val="20"/>
              </w:rPr>
              <w:t xml:space="preserve"> </w:t>
            </w:r>
            <w:r>
              <w:rPr>
                <w:sz w:val="20"/>
              </w:rPr>
              <w:t>Костюшко.</w:t>
            </w:r>
            <w:r>
              <w:rPr>
                <w:spacing w:val="-47"/>
                <w:sz w:val="20"/>
              </w:rPr>
              <w:t xml:space="preserve"> </w:t>
            </w:r>
            <w:r>
              <w:rPr>
                <w:sz w:val="20"/>
              </w:rPr>
              <w:t>Россия при Павле I. Личность Павла I и ее влияние на политику страны. Основные</w:t>
            </w:r>
            <w:r>
              <w:rPr>
                <w:spacing w:val="1"/>
                <w:sz w:val="20"/>
              </w:rPr>
              <w:t xml:space="preserve"> </w:t>
            </w:r>
            <w:r>
              <w:rPr>
                <w:sz w:val="20"/>
              </w:rPr>
              <w:t>принципы</w:t>
            </w:r>
            <w:r>
              <w:rPr>
                <w:spacing w:val="-4"/>
                <w:sz w:val="20"/>
              </w:rPr>
              <w:t xml:space="preserve"> </w:t>
            </w:r>
            <w:r>
              <w:rPr>
                <w:sz w:val="20"/>
              </w:rPr>
              <w:t>внутренней</w:t>
            </w:r>
            <w:r>
              <w:rPr>
                <w:spacing w:val="-5"/>
                <w:sz w:val="20"/>
              </w:rPr>
              <w:t xml:space="preserve"> </w:t>
            </w:r>
            <w:r>
              <w:rPr>
                <w:sz w:val="20"/>
              </w:rPr>
              <w:t>политики.</w:t>
            </w:r>
            <w:r>
              <w:rPr>
                <w:spacing w:val="-4"/>
                <w:sz w:val="20"/>
              </w:rPr>
              <w:t xml:space="preserve"> </w:t>
            </w:r>
            <w:r>
              <w:rPr>
                <w:sz w:val="20"/>
              </w:rPr>
              <w:t>Ограничение</w:t>
            </w:r>
            <w:r>
              <w:rPr>
                <w:spacing w:val="-4"/>
                <w:sz w:val="20"/>
              </w:rPr>
              <w:t xml:space="preserve"> </w:t>
            </w:r>
            <w:r>
              <w:rPr>
                <w:sz w:val="20"/>
              </w:rPr>
              <w:t>дворянских</w:t>
            </w:r>
            <w:r>
              <w:rPr>
                <w:spacing w:val="-3"/>
                <w:sz w:val="20"/>
              </w:rPr>
              <w:t xml:space="preserve"> </w:t>
            </w:r>
            <w:r>
              <w:rPr>
                <w:sz w:val="20"/>
              </w:rPr>
              <w:t>привилегий.</w:t>
            </w:r>
            <w:r>
              <w:rPr>
                <w:spacing w:val="-4"/>
                <w:sz w:val="20"/>
              </w:rPr>
              <w:t xml:space="preserve"> </w:t>
            </w:r>
            <w:r>
              <w:rPr>
                <w:sz w:val="20"/>
              </w:rPr>
              <w:t>Укрепление</w:t>
            </w:r>
          </w:p>
          <w:p w14:paraId="77AAFB05" w14:textId="77777777" w:rsidR="0052501E" w:rsidRDefault="00B0778F">
            <w:pPr>
              <w:pStyle w:val="TableParagraph"/>
              <w:spacing w:line="229" w:lineRule="exact"/>
              <w:ind w:left="31"/>
              <w:rPr>
                <w:sz w:val="20"/>
              </w:rPr>
            </w:pPr>
            <w:r>
              <w:rPr>
                <w:sz w:val="20"/>
              </w:rPr>
              <w:t>абсолютизма</w:t>
            </w:r>
            <w:r>
              <w:rPr>
                <w:spacing w:val="-4"/>
                <w:sz w:val="20"/>
              </w:rPr>
              <w:t xml:space="preserve"> </w:t>
            </w:r>
            <w:r>
              <w:rPr>
                <w:sz w:val="20"/>
              </w:rPr>
              <w:t>через</w:t>
            </w:r>
            <w:r>
              <w:rPr>
                <w:spacing w:val="-3"/>
                <w:sz w:val="20"/>
              </w:rPr>
              <w:t xml:space="preserve"> </w:t>
            </w:r>
            <w:r>
              <w:rPr>
                <w:sz w:val="20"/>
              </w:rPr>
              <w:t>отказ</w:t>
            </w:r>
            <w:r>
              <w:rPr>
                <w:spacing w:val="-4"/>
                <w:sz w:val="20"/>
              </w:rPr>
              <w:t xml:space="preserve"> </w:t>
            </w:r>
            <w:r>
              <w:rPr>
                <w:sz w:val="20"/>
              </w:rPr>
              <w:t>от</w:t>
            </w:r>
            <w:r>
              <w:rPr>
                <w:spacing w:val="-4"/>
                <w:sz w:val="20"/>
              </w:rPr>
              <w:t xml:space="preserve"> </w:t>
            </w:r>
            <w:r>
              <w:rPr>
                <w:sz w:val="20"/>
              </w:rPr>
              <w:t>принципов</w:t>
            </w:r>
            <w:r>
              <w:rPr>
                <w:spacing w:val="-5"/>
                <w:sz w:val="20"/>
              </w:rPr>
              <w:t xml:space="preserve"> </w:t>
            </w:r>
            <w:r>
              <w:rPr>
                <w:sz w:val="20"/>
              </w:rPr>
              <w:t>"просвещенного</w:t>
            </w:r>
            <w:r>
              <w:rPr>
                <w:spacing w:val="-2"/>
                <w:sz w:val="20"/>
              </w:rPr>
              <w:t xml:space="preserve"> </w:t>
            </w:r>
            <w:r>
              <w:rPr>
                <w:sz w:val="20"/>
              </w:rPr>
              <w:t>абсолютизма"</w:t>
            </w:r>
            <w:r>
              <w:rPr>
                <w:spacing w:val="-1"/>
                <w:sz w:val="20"/>
              </w:rPr>
              <w:t xml:space="preserve"> </w:t>
            </w:r>
            <w:r>
              <w:rPr>
                <w:sz w:val="20"/>
              </w:rPr>
              <w:t>и</w:t>
            </w:r>
            <w:r>
              <w:rPr>
                <w:spacing w:val="-2"/>
                <w:sz w:val="20"/>
              </w:rPr>
              <w:t xml:space="preserve"> </w:t>
            </w:r>
            <w:r>
              <w:rPr>
                <w:sz w:val="20"/>
              </w:rPr>
              <w:t>усиление</w:t>
            </w:r>
          </w:p>
          <w:p w14:paraId="756CE979" w14:textId="77777777" w:rsidR="0052501E" w:rsidRDefault="00B0778F">
            <w:pPr>
              <w:pStyle w:val="TableParagraph"/>
              <w:ind w:left="31" w:right="18"/>
              <w:rPr>
                <w:sz w:val="20"/>
              </w:rPr>
            </w:pPr>
            <w:r>
              <w:rPr>
                <w:sz w:val="20"/>
              </w:rPr>
              <w:t>бюрократического и полицейского характера государства и личной власти императора.</w:t>
            </w:r>
            <w:r>
              <w:rPr>
                <w:spacing w:val="1"/>
                <w:sz w:val="20"/>
              </w:rPr>
              <w:t xml:space="preserve"> </w:t>
            </w:r>
            <w:r>
              <w:rPr>
                <w:sz w:val="20"/>
              </w:rPr>
              <w:t>Акт</w:t>
            </w:r>
            <w:r>
              <w:rPr>
                <w:spacing w:val="-5"/>
                <w:sz w:val="20"/>
              </w:rPr>
              <w:t xml:space="preserve"> </w:t>
            </w:r>
            <w:r>
              <w:rPr>
                <w:sz w:val="20"/>
              </w:rPr>
              <w:t>о</w:t>
            </w:r>
            <w:r>
              <w:rPr>
                <w:spacing w:val="-3"/>
                <w:sz w:val="20"/>
              </w:rPr>
              <w:t xml:space="preserve"> </w:t>
            </w:r>
            <w:r>
              <w:rPr>
                <w:sz w:val="20"/>
              </w:rPr>
              <w:t>престолонаследии</w:t>
            </w:r>
            <w:r>
              <w:rPr>
                <w:spacing w:val="-4"/>
                <w:sz w:val="20"/>
              </w:rPr>
              <w:t xml:space="preserve"> </w:t>
            </w:r>
            <w:r>
              <w:rPr>
                <w:sz w:val="20"/>
              </w:rPr>
              <w:t>и</w:t>
            </w:r>
            <w:r>
              <w:rPr>
                <w:spacing w:val="-3"/>
                <w:sz w:val="20"/>
              </w:rPr>
              <w:t xml:space="preserve"> </w:t>
            </w:r>
            <w:r>
              <w:rPr>
                <w:sz w:val="20"/>
              </w:rPr>
              <w:t>Манифест</w:t>
            </w:r>
            <w:r>
              <w:rPr>
                <w:spacing w:val="-5"/>
                <w:sz w:val="20"/>
              </w:rPr>
              <w:t xml:space="preserve"> </w:t>
            </w:r>
            <w:r>
              <w:rPr>
                <w:sz w:val="20"/>
              </w:rPr>
              <w:t>о</w:t>
            </w:r>
            <w:r>
              <w:rPr>
                <w:spacing w:val="-2"/>
                <w:sz w:val="20"/>
              </w:rPr>
              <w:t xml:space="preserve"> </w:t>
            </w:r>
            <w:r>
              <w:rPr>
                <w:sz w:val="20"/>
              </w:rPr>
              <w:t>"трехдневной</w:t>
            </w:r>
            <w:r>
              <w:rPr>
                <w:spacing w:val="-5"/>
                <w:sz w:val="20"/>
              </w:rPr>
              <w:t xml:space="preserve"> </w:t>
            </w:r>
            <w:r>
              <w:rPr>
                <w:sz w:val="20"/>
              </w:rPr>
              <w:t>барщине".</w:t>
            </w:r>
            <w:r>
              <w:rPr>
                <w:spacing w:val="-3"/>
                <w:sz w:val="20"/>
              </w:rPr>
              <w:t xml:space="preserve"> </w:t>
            </w:r>
            <w:r>
              <w:rPr>
                <w:sz w:val="20"/>
              </w:rPr>
              <w:t>Политика</w:t>
            </w:r>
            <w:r>
              <w:rPr>
                <w:spacing w:val="-1"/>
                <w:sz w:val="20"/>
              </w:rPr>
              <w:t xml:space="preserve"> </w:t>
            </w:r>
            <w:r>
              <w:rPr>
                <w:sz w:val="20"/>
              </w:rPr>
              <w:t>по</w:t>
            </w:r>
            <w:r>
              <w:rPr>
                <w:spacing w:val="-3"/>
                <w:sz w:val="20"/>
              </w:rPr>
              <w:t xml:space="preserve"> </w:t>
            </w:r>
            <w:r>
              <w:rPr>
                <w:sz w:val="20"/>
              </w:rPr>
              <w:t>отношению</w:t>
            </w:r>
            <w:r>
              <w:rPr>
                <w:spacing w:val="-47"/>
                <w:sz w:val="20"/>
              </w:rPr>
              <w:t xml:space="preserve"> </w:t>
            </w:r>
            <w:r>
              <w:rPr>
                <w:sz w:val="20"/>
              </w:rPr>
              <w:t>к дворянству, взаимоотношения со столичной знатью. Меры в области внешней</w:t>
            </w:r>
            <w:r>
              <w:rPr>
                <w:spacing w:val="1"/>
                <w:sz w:val="20"/>
              </w:rPr>
              <w:t xml:space="preserve"> </w:t>
            </w:r>
            <w:r>
              <w:rPr>
                <w:sz w:val="20"/>
              </w:rPr>
              <w:t>политики.</w:t>
            </w:r>
            <w:r>
              <w:rPr>
                <w:spacing w:val="-1"/>
                <w:sz w:val="20"/>
              </w:rPr>
              <w:t xml:space="preserve"> </w:t>
            </w:r>
            <w:r>
              <w:rPr>
                <w:sz w:val="20"/>
              </w:rPr>
              <w:t>Причины дворцового переворота 11</w:t>
            </w:r>
            <w:r>
              <w:rPr>
                <w:spacing w:val="-2"/>
                <w:sz w:val="20"/>
              </w:rPr>
              <w:t xml:space="preserve"> </w:t>
            </w:r>
            <w:r>
              <w:rPr>
                <w:sz w:val="20"/>
              </w:rPr>
              <w:t>марта 1801</w:t>
            </w:r>
            <w:r>
              <w:rPr>
                <w:spacing w:val="1"/>
                <w:sz w:val="20"/>
              </w:rPr>
              <w:t xml:space="preserve"> </w:t>
            </w:r>
            <w:r>
              <w:rPr>
                <w:sz w:val="20"/>
              </w:rPr>
              <w:t>г.</w:t>
            </w:r>
          </w:p>
          <w:p w14:paraId="6E45AE21" w14:textId="77777777" w:rsidR="0052501E" w:rsidRDefault="00B0778F">
            <w:pPr>
              <w:pStyle w:val="TableParagraph"/>
              <w:ind w:left="31" w:right="18"/>
              <w:rPr>
                <w:sz w:val="20"/>
              </w:rPr>
            </w:pPr>
            <w:r>
              <w:rPr>
                <w:sz w:val="20"/>
              </w:rPr>
              <w:t>Участие</w:t>
            </w:r>
            <w:r>
              <w:rPr>
                <w:spacing w:val="-4"/>
                <w:sz w:val="20"/>
              </w:rPr>
              <w:t xml:space="preserve"> </w:t>
            </w:r>
            <w:r>
              <w:rPr>
                <w:sz w:val="20"/>
              </w:rPr>
              <w:t>России</w:t>
            </w:r>
            <w:r>
              <w:rPr>
                <w:spacing w:val="-4"/>
                <w:sz w:val="20"/>
              </w:rPr>
              <w:t xml:space="preserve"> </w:t>
            </w:r>
            <w:r>
              <w:rPr>
                <w:sz w:val="20"/>
              </w:rPr>
              <w:t>в</w:t>
            </w:r>
            <w:r>
              <w:rPr>
                <w:spacing w:val="-4"/>
                <w:sz w:val="20"/>
              </w:rPr>
              <w:t xml:space="preserve"> </w:t>
            </w:r>
            <w:r>
              <w:rPr>
                <w:sz w:val="20"/>
              </w:rPr>
              <w:t>борьбе</w:t>
            </w:r>
            <w:r>
              <w:rPr>
                <w:spacing w:val="-3"/>
                <w:sz w:val="20"/>
              </w:rPr>
              <w:t xml:space="preserve"> </w:t>
            </w:r>
            <w:r>
              <w:rPr>
                <w:sz w:val="20"/>
              </w:rPr>
              <w:t>с</w:t>
            </w:r>
            <w:r>
              <w:rPr>
                <w:spacing w:val="-3"/>
                <w:sz w:val="20"/>
              </w:rPr>
              <w:t xml:space="preserve"> </w:t>
            </w:r>
            <w:r>
              <w:rPr>
                <w:sz w:val="20"/>
              </w:rPr>
              <w:t>революционной</w:t>
            </w:r>
            <w:r>
              <w:rPr>
                <w:spacing w:val="-4"/>
                <w:sz w:val="20"/>
              </w:rPr>
              <w:t xml:space="preserve"> </w:t>
            </w:r>
            <w:r>
              <w:rPr>
                <w:sz w:val="20"/>
              </w:rPr>
              <w:t>Францией.</w:t>
            </w:r>
            <w:r>
              <w:rPr>
                <w:spacing w:val="-3"/>
                <w:sz w:val="20"/>
              </w:rPr>
              <w:t xml:space="preserve"> </w:t>
            </w:r>
            <w:r>
              <w:rPr>
                <w:sz w:val="20"/>
              </w:rPr>
              <w:t>Итальянский</w:t>
            </w:r>
            <w:r>
              <w:rPr>
                <w:spacing w:val="-5"/>
                <w:sz w:val="20"/>
              </w:rPr>
              <w:t xml:space="preserve"> </w:t>
            </w:r>
            <w:r>
              <w:rPr>
                <w:sz w:val="20"/>
              </w:rPr>
              <w:t>и</w:t>
            </w:r>
            <w:r>
              <w:rPr>
                <w:spacing w:val="-4"/>
                <w:sz w:val="20"/>
              </w:rPr>
              <w:t xml:space="preserve"> </w:t>
            </w:r>
            <w:r>
              <w:rPr>
                <w:sz w:val="20"/>
              </w:rPr>
              <w:t>Швейцарский</w:t>
            </w:r>
            <w:r>
              <w:rPr>
                <w:spacing w:val="-47"/>
                <w:sz w:val="20"/>
              </w:rPr>
              <w:t xml:space="preserve"> </w:t>
            </w:r>
            <w:r>
              <w:rPr>
                <w:sz w:val="20"/>
              </w:rPr>
              <w:t>походы А.В.</w:t>
            </w:r>
            <w:r>
              <w:rPr>
                <w:spacing w:val="-2"/>
                <w:sz w:val="20"/>
              </w:rPr>
              <w:t xml:space="preserve"> </w:t>
            </w:r>
            <w:r>
              <w:rPr>
                <w:sz w:val="20"/>
              </w:rPr>
              <w:t>Суворова.</w:t>
            </w:r>
            <w:r>
              <w:rPr>
                <w:spacing w:val="-1"/>
                <w:sz w:val="20"/>
              </w:rPr>
              <w:t xml:space="preserve"> </w:t>
            </w:r>
            <w:r>
              <w:rPr>
                <w:sz w:val="20"/>
              </w:rPr>
              <w:t>Действия</w:t>
            </w:r>
            <w:r>
              <w:rPr>
                <w:spacing w:val="-3"/>
                <w:sz w:val="20"/>
              </w:rPr>
              <w:t xml:space="preserve"> </w:t>
            </w:r>
            <w:r>
              <w:rPr>
                <w:sz w:val="20"/>
              </w:rPr>
              <w:t>эскадры</w:t>
            </w:r>
            <w:r>
              <w:rPr>
                <w:spacing w:val="-1"/>
                <w:sz w:val="20"/>
              </w:rPr>
              <w:t xml:space="preserve"> </w:t>
            </w:r>
            <w:r>
              <w:rPr>
                <w:sz w:val="20"/>
              </w:rPr>
              <w:t>Ф.Ф.</w:t>
            </w:r>
            <w:r>
              <w:rPr>
                <w:spacing w:val="-2"/>
                <w:sz w:val="20"/>
              </w:rPr>
              <w:t xml:space="preserve"> </w:t>
            </w:r>
            <w:r>
              <w:rPr>
                <w:sz w:val="20"/>
              </w:rPr>
              <w:t>Ушакова в</w:t>
            </w:r>
            <w:r>
              <w:rPr>
                <w:spacing w:val="-2"/>
                <w:sz w:val="20"/>
              </w:rPr>
              <w:t xml:space="preserve"> </w:t>
            </w:r>
            <w:r>
              <w:rPr>
                <w:sz w:val="20"/>
              </w:rPr>
              <w:t>Средиземном</w:t>
            </w:r>
            <w:r>
              <w:rPr>
                <w:spacing w:val="-1"/>
                <w:sz w:val="20"/>
              </w:rPr>
              <w:t xml:space="preserve"> </w:t>
            </w:r>
            <w:r>
              <w:rPr>
                <w:sz w:val="20"/>
              </w:rPr>
              <w:t>море.</w:t>
            </w:r>
          </w:p>
        </w:tc>
      </w:tr>
      <w:tr w:rsidR="0052501E" w14:paraId="30612763" w14:textId="77777777">
        <w:trPr>
          <w:trHeight w:val="5330"/>
        </w:trPr>
        <w:tc>
          <w:tcPr>
            <w:tcW w:w="2226" w:type="dxa"/>
          </w:tcPr>
          <w:p w14:paraId="7362E987" w14:textId="77777777" w:rsidR="0052501E" w:rsidRDefault="0052501E">
            <w:pPr>
              <w:pStyle w:val="TableParagraph"/>
            </w:pPr>
          </w:p>
          <w:p w14:paraId="34A5CD71" w14:textId="77777777" w:rsidR="0052501E" w:rsidRDefault="0052501E">
            <w:pPr>
              <w:pStyle w:val="TableParagraph"/>
            </w:pPr>
          </w:p>
          <w:p w14:paraId="57C73A19" w14:textId="77777777" w:rsidR="0052501E" w:rsidRDefault="0052501E">
            <w:pPr>
              <w:pStyle w:val="TableParagraph"/>
            </w:pPr>
          </w:p>
          <w:p w14:paraId="110CA6F4" w14:textId="77777777" w:rsidR="0052501E" w:rsidRDefault="0052501E">
            <w:pPr>
              <w:pStyle w:val="TableParagraph"/>
            </w:pPr>
          </w:p>
          <w:p w14:paraId="2D6D9843" w14:textId="77777777" w:rsidR="0052501E" w:rsidRDefault="0052501E">
            <w:pPr>
              <w:pStyle w:val="TableParagraph"/>
            </w:pPr>
          </w:p>
          <w:p w14:paraId="60770FF7" w14:textId="77777777" w:rsidR="0052501E" w:rsidRDefault="0052501E">
            <w:pPr>
              <w:pStyle w:val="TableParagraph"/>
            </w:pPr>
          </w:p>
          <w:p w14:paraId="52AC5776" w14:textId="77777777" w:rsidR="0052501E" w:rsidRDefault="0052501E">
            <w:pPr>
              <w:pStyle w:val="TableParagraph"/>
            </w:pPr>
          </w:p>
          <w:p w14:paraId="38A436D0" w14:textId="77777777" w:rsidR="0052501E" w:rsidRDefault="0052501E">
            <w:pPr>
              <w:pStyle w:val="TableParagraph"/>
            </w:pPr>
          </w:p>
          <w:p w14:paraId="0ED7A773" w14:textId="77777777" w:rsidR="0052501E" w:rsidRDefault="00B0778F">
            <w:pPr>
              <w:pStyle w:val="TableParagraph"/>
              <w:spacing w:before="179"/>
              <w:ind w:left="27" w:right="1011"/>
              <w:rPr>
                <w:sz w:val="20"/>
              </w:rPr>
            </w:pPr>
            <w:r>
              <w:rPr>
                <w:sz w:val="20"/>
              </w:rPr>
              <w:t>Культурное</w:t>
            </w:r>
            <w:r>
              <w:rPr>
                <w:spacing w:val="1"/>
                <w:sz w:val="20"/>
              </w:rPr>
              <w:t xml:space="preserve"> </w:t>
            </w:r>
            <w:r>
              <w:rPr>
                <w:spacing w:val="-1"/>
                <w:sz w:val="20"/>
              </w:rPr>
              <w:t>пространство</w:t>
            </w:r>
          </w:p>
          <w:p w14:paraId="023FB11C" w14:textId="77777777" w:rsidR="0052501E" w:rsidRDefault="00B0778F">
            <w:pPr>
              <w:pStyle w:val="TableParagraph"/>
              <w:ind w:left="27" w:right="233"/>
              <w:rPr>
                <w:sz w:val="20"/>
              </w:rPr>
            </w:pPr>
            <w:r>
              <w:rPr>
                <w:sz w:val="20"/>
              </w:rPr>
              <w:t>Российской</w:t>
            </w:r>
            <w:r>
              <w:rPr>
                <w:spacing w:val="-9"/>
                <w:sz w:val="20"/>
              </w:rPr>
              <w:t xml:space="preserve"> </w:t>
            </w:r>
            <w:r>
              <w:rPr>
                <w:sz w:val="20"/>
              </w:rPr>
              <w:t>империи</w:t>
            </w:r>
            <w:r>
              <w:rPr>
                <w:spacing w:val="-9"/>
                <w:sz w:val="20"/>
              </w:rPr>
              <w:t xml:space="preserve"> </w:t>
            </w:r>
            <w:r>
              <w:rPr>
                <w:sz w:val="20"/>
              </w:rPr>
              <w:t>в</w:t>
            </w:r>
            <w:r>
              <w:rPr>
                <w:spacing w:val="-47"/>
                <w:sz w:val="20"/>
              </w:rPr>
              <w:t xml:space="preserve"> </w:t>
            </w:r>
            <w:r>
              <w:rPr>
                <w:sz w:val="20"/>
              </w:rPr>
              <w:t>XVIII</w:t>
            </w:r>
            <w:r>
              <w:rPr>
                <w:spacing w:val="-1"/>
                <w:sz w:val="20"/>
              </w:rPr>
              <w:t xml:space="preserve"> </w:t>
            </w:r>
            <w:r>
              <w:rPr>
                <w:sz w:val="20"/>
              </w:rPr>
              <w:t>в.</w:t>
            </w:r>
          </w:p>
        </w:tc>
        <w:tc>
          <w:tcPr>
            <w:tcW w:w="7771" w:type="dxa"/>
          </w:tcPr>
          <w:p w14:paraId="607A39D7" w14:textId="77777777" w:rsidR="0052501E" w:rsidRDefault="00B0778F">
            <w:pPr>
              <w:pStyle w:val="TableParagraph"/>
              <w:spacing w:before="16"/>
              <w:ind w:left="31" w:right="18"/>
              <w:rPr>
                <w:sz w:val="20"/>
              </w:rPr>
            </w:pPr>
            <w:r>
              <w:rPr>
                <w:sz w:val="20"/>
              </w:rPr>
              <w:t>Идеи</w:t>
            </w:r>
            <w:r>
              <w:rPr>
                <w:spacing w:val="-5"/>
                <w:sz w:val="20"/>
              </w:rPr>
              <w:t xml:space="preserve"> </w:t>
            </w:r>
            <w:r>
              <w:rPr>
                <w:sz w:val="20"/>
              </w:rPr>
              <w:t>Просвещения</w:t>
            </w:r>
            <w:r>
              <w:rPr>
                <w:spacing w:val="-4"/>
                <w:sz w:val="20"/>
              </w:rPr>
              <w:t xml:space="preserve"> </w:t>
            </w:r>
            <w:r>
              <w:rPr>
                <w:sz w:val="20"/>
              </w:rPr>
              <w:t>в</w:t>
            </w:r>
            <w:r>
              <w:rPr>
                <w:spacing w:val="-5"/>
                <w:sz w:val="20"/>
              </w:rPr>
              <w:t xml:space="preserve"> </w:t>
            </w:r>
            <w:r>
              <w:rPr>
                <w:sz w:val="20"/>
              </w:rPr>
              <w:t>российской</w:t>
            </w:r>
            <w:r>
              <w:rPr>
                <w:spacing w:val="-4"/>
                <w:sz w:val="20"/>
              </w:rPr>
              <w:t xml:space="preserve"> </w:t>
            </w:r>
            <w:r>
              <w:rPr>
                <w:sz w:val="20"/>
              </w:rPr>
              <w:t>общественной</w:t>
            </w:r>
            <w:r>
              <w:rPr>
                <w:spacing w:val="-5"/>
                <w:sz w:val="20"/>
              </w:rPr>
              <w:t xml:space="preserve"> </w:t>
            </w:r>
            <w:r>
              <w:rPr>
                <w:sz w:val="20"/>
              </w:rPr>
              <w:t>мысли,</w:t>
            </w:r>
            <w:r>
              <w:rPr>
                <w:spacing w:val="-3"/>
                <w:sz w:val="20"/>
              </w:rPr>
              <w:t xml:space="preserve"> </w:t>
            </w:r>
            <w:r>
              <w:rPr>
                <w:sz w:val="20"/>
              </w:rPr>
              <w:t>публицистике</w:t>
            </w:r>
            <w:r>
              <w:rPr>
                <w:spacing w:val="-3"/>
                <w:sz w:val="20"/>
              </w:rPr>
              <w:t xml:space="preserve"> </w:t>
            </w:r>
            <w:r>
              <w:rPr>
                <w:sz w:val="20"/>
              </w:rPr>
              <w:t>и</w:t>
            </w:r>
            <w:r>
              <w:rPr>
                <w:spacing w:val="-5"/>
                <w:sz w:val="20"/>
              </w:rPr>
              <w:t xml:space="preserve"> </w:t>
            </w:r>
            <w:r>
              <w:rPr>
                <w:sz w:val="20"/>
              </w:rPr>
              <w:t>литературе.</w:t>
            </w:r>
            <w:r>
              <w:rPr>
                <w:spacing w:val="-47"/>
                <w:sz w:val="20"/>
              </w:rPr>
              <w:t xml:space="preserve"> </w:t>
            </w:r>
            <w:r>
              <w:rPr>
                <w:sz w:val="20"/>
              </w:rPr>
              <w:t>Литература народов России в XVIII в. Первые журналы. Общественные идеи в</w:t>
            </w:r>
            <w:r>
              <w:rPr>
                <w:spacing w:val="1"/>
                <w:sz w:val="20"/>
              </w:rPr>
              <w:t xml:space="preserve"> </w:t>
            </w:r>
            <w:r>
              <w:rPr>
                <w:sz w:val="20"/>
              </w:rPr>
              <w:t>произведениях А.П. Сумарокова, Г.Р. Державина, Д.И. Фонвизина. Н.И. Новиков,</w:t>
            </w:r>
            <w:r>
              <w:rPr>
                <w:spacing w:val="1"/>
                <w:sz w:val="20"/>
              </w:rPr>
              <w:t xml:space="preserve"> </w:t>
            </w:r>
            <w:r>
              <w:rPr>
                <w:sz w:val="20"/>
              </w:rPr>
              <w:t>материалы о положении крепостных крестьян в его журналах. А.Н. Радищев и его</w:t>
            </w:r>
            <w:r>
              <w:rPr>
                <w:spacing w:val="1"/>
                <w:sz w:val="20"/>
              </w:rPr>
              <w:t xml:space="preserve"> </w:t>
            </w:r>
            <w:r>
              <w:rPr>
                <w:sz w:val="20"/>
              </w:rPr>
              <w:t>"Путешествие</w:t>
            </w:r>
            <w:r>
              <w:rPr>
                <w:spacing w:val="-1"/>
                <w:sz w:val="20"/>
              </w:rPr>
              <w:t xml:space="preserve"> </w:t>
            </w:r>
            <w:r>
              <w:rPr>
                <w:sz w:val="20"/>
              </w:rPr>
              <w:t>из Петербурга в</w:t>
            </w:r>
            <w:r>
              <w:rPr>
                <w:spacing w:val="-1"/>
                <w:sz w:val="20"/>
              </w:rPr>
              <w:t xml:space="preserve"> </w:t>
            </w:r>
            <w:r>
              <w:rPr>
                <w:sz w:val="20"/>
              </w:rPr>
              <w:t>Москву".</w:t>
            </w:r>
          </w:p>
          <w:p w14:paraId="4C09CF90" w14:textId="77777777" w:rsidR="0052501E" w:rsidRDefault="00B0778F">
            <w:pPr>
              <w:pStyle w:val="TableParagraph"/>
              <w:spacing w:before="2"/>
              <w:ind w:left="31" w:right="18"/>
              <w:rPr>
                <w:sz w:val="20"/>
              </w:rPr>
            </w:pPr>
            <w:r>
              <w:rPr>
                <w:sz w:val="20"/>
              </w:rPr>
              <w:t>Русская культура и культура народов России в XVIII веке. Развитие новой светской</w:t>
            </w:r>
            <w:r>
              <w:rPr>
                <w:spacing w:val="1"/>
                <w:sz w:val="20"/>
              </w:rPr>
              <w:t xml:space="preserve"> </w:t>
            </w:r>
            <w:r>
              <w:rPr>
                <w:sz w:val="20"/>
              </w:rPr>
              <w:t>культуры после преобразований Петра I. Укрепление взаимосвязей с культурой стран</w:t>
            </w:r>
            <w:r>
              <w:rPr>
                <w:spacing w:val="1"/>
                <w:sz w:val="20"/>
              </w:rPr>
              <w:t xml:space="preserve"> </w:t>
            </w:r>
            <w:r>
              <w:rPr>
                <w:sz w:val="20"/>
              </w:rPr>
              <w:t>зарубежной</w:t>
            </w:r>
            <w:r>
              <w:rPr>
                <w:spacing w:val="-5"/>
                <w:sz w:val="20"/>
              </w:rPr>
              <w:t xml:space="preserve"> </w:t>
            </w:r>
            <w:r>
              <w:rPr>
                <w:sz w:val="20"/>
              </w:rPr>
              <w:t>Европы.</w:t>
            </w:r>
            <w:r>
              <w:rPr>
                <w:spacing w:val="-2"/>
                <w:sz w:val="20"/>
              </w:rPr>
              <w:t xml:space="preserve"> </w:t>
            </w:r>
            <w:r>
              <w:rPr>
                <w:sz w:val="20"/>
              </w:rPr>
              <w:t>Масонство</w:t>
            </w:r>
            <w:r>
              <w:rPr>
                <w:spacing w:val="-2"/>
                <w:sz w:val="20"/>
              </w:rPr>
              <w:t xml:space="preserve"> </w:t>
            </w:r>
            <w:r>
              <w:rPr>
                <w:sz w:val="20"/>
              </w:rPr>
              <w:t>в</w:t>
            </w:r>
            <w:r>
              <w:rPr>
                <w:spacing w:val="-4"/>
                <w:sz w:val="20"/>
              </w:rPr>
              <w:t xml:space="preserve"> </w:t>
            </w:r>
            <w:r>
              <w:rPr>
                <w:sz w:val="20"/>
              </w:rPr>
              <w:t>России.</w:t>
            </w:r>
            <w:r>
              <w:rPr>
                <w:spacing w:val="-4"/>
                <w:sz w:val="20"/>
              </w:rPr>
              <w:t xml:space="preserve"> </w:t>
            </w:r>
            <w:r>
              <w:rPr>
                <w:sz w:val="20"/>
              </w:rPr>
              <w:t>Распространение</w:t>
            </w:r>
            <w:r>
              <w:rPr>
                <w:spacing w:val="-3"/>
                <w:sz w:val="20"/>
              </w:rPr>
              <w:t xml:space="preserve"> </w:t>
            </w:r>
            <w:r>
              <w:rPr>
                <w:sz w:val="20"/>
              </w:rPr>
              <w:t>в</w:t>
            </w:r>
            <w:r>
              <w:rPr>
                <w:spacing w:val="-4"/>
                <w:sz w:val="20"/>
              </w:rPr>
              <w:t xml:space="preserve"> </w:t>
            </w:r>
            <w:r>
              <w:rPr>
                <w:sz w:val="20"/>
              </w:rPr>
              <w:t>России</w:t>
            </w:r>
            <w:r>
              <w:rPr>
                <w:spacing w:val="-4"/>
                <w:sz w:val="20"/>
              </w:rPr>
              <w:t xml:space="preserve"> </w:t>
            </w:r>
            <w:r>
              <w:rPr>
                <w:sz w:val="20"/>
              </w:rPr>
              <w:t>основных</w:t>
            </w:r>
            <w:r>
              <w:rPr>
                <w:spacing w:val="-5"/>
                <w:sz w:val="20"/>
              </w:rPr>
              <w:t xml:space="preserve"> </w:t>
            </w:r>
            <w:r>
              <w:rPr>
                <w:sz w:val="20"/>
              </w:rPr>
              <w:t>стилей</w:t>
            </w:r>
            <w:r>
              <w:rPr>
                <w:spacing w:val="-4"/>
                <w:sz w:val="20"/>
              </w:rPr>
              <w:t xml:space="preserve"> </w:t>
            </w:r>
            <w:r>
              <w:rPr>
                <w:sz w:val="20"/>
              </w:rPr>
              <w:t>и</w:t>
            </w:r>
            <w:r>
              <w:rPr>
                <w:spacing w:val="-47"/>
                <w:sz w:val="20"/>
              </w:rPr>
              <w:t xml:space="preserve"> </w:t>
            </w:r>
            <w:r>
              <w:rPr>
                <w:sz w:val="20"/>
              </w:rPr>
              <w:t>жанров европейской художественной культуры (барокко, классицизм, рококо). Вклад в</w:t>
            </w:r>
            <w:r>
              <w:rPr>
                <w:spacing w:val="1"/>
                <w:sz w:val="20"/>
              </w:rPr>
              <w:t xml:space="preserve"> </w:t>
            </w:r>
            <w:r>
              <w:rPr>
                <w:sz w:val="20"/>
              </w:rPr>
              <w:t>развитие</w:t>
            </w:r>
            <w:r>
              <w:rPr>
                <w:spacing w:val="-3"/>
                <w:sz w:val="20"/>
              </w:rPr>
              <w:t xml:space="preserve"> </w:t>
            </w:r>
            <w:r>
              <w:rPr>
                <w:sz w:val="20"/>
              </w:rPr>
              <w:t>русской</w:t>
            </w:r>
            <w:r>
              <w:rPr>
                <w:spacing w:val="-2"/>
                <w:sz w:val="20"/>
              </w:rPr>
              <w:t xml:space="preserve"> </w:t>
            </w:r>
            <w:r>
              <w:rPr>
                <w:sz w:val="20"/>
              </w:rPr>
              <w:t>культуры ученых,</w:t>
            </w:r>
            <w:r>
              <w:rPr>
                <w:spacing w:val="-3"/>
                <w:sz w:val="20"/>
              </w:rPr>
              <w:t xml:space="preserve"> </w:t>
            </w:r>
            <w:r>
              <w:rPr>
                <w:sz w:val="20"/>
              </w:rPr>
              <w:t>художников,</w:t>
            </w:r>
            <w:r>
              <w:rPr>
                <w:spacing w:val="2"/>
                <w:sz w:val="20"/>
              </w:rPr>
              <w:t xml:space="preserve"> </w:t>
            </w:r>
            <w:r>
              <w:rPr>
                <w:sz w:val="20"/>
              </w:rPr>
              <w:t>мастеров,</w:t>
            </w:r>
            <w:r>
              <w:rPr>
                <w:spacing w:val="-3"/>
                <w:sz w:val="20"/>
              </w:rPr>
              <w:t xml:space="preserve"> </w:t>
            </w:r>
            <w:r>
              <w:rPr>
                <w:sz w:val="20"/>
              </w:rPr>
              <w:t>прибывших</w:t>
            </w:r>
            <w:r>
              <w:rPr>
                <w:spacing w:val="-1"/>
                <w:sz w:val="20"/>
              </w:rPr>
              <w:t xml:space="preserve"> </w:t>
            </w:r>
            <w:r>
              <w:rPr>
                <w:sz w:val="20"/>
              </w:rPr>
              <w:t>из-за</w:t>
            </w:r>
            <w:r>
              <w:rPr>
                <w:spacing w:val="-3"/>
                <w:sz w:val="20"/>
              </w:rPr>
              <w:t xml:space="preserve"> </w:t>
            </w:r>
            <w:r>
              <w:rPr>
                <w:sz w:val="20"/>
              </w:rPr>
              <w:t>рубежа.</w:t>
            </w:r>
          </w:p>
          <w:p w14:paraId="2F6CABB8" w14:textId="77777777" w:rsidR="0052501E" w:rsidRDefault="00B0778F">
            <w:pPr>
              <w:pStyle w:val="TableParagraph"/>
              <w:ind w:left="31" w:right="18"/>
              <w:rPr>
                <w:sz w:val="20"/>
              </w:rPr>
            </w:pPr>
            <w:r>
              <w:rPr>
                <w:sz w:val="20"/>
              </w:rPr>
              <w:t>Усиление</w:t>
            </w:r>
            <w:r>
              <w:rPr>
                <w:spacing w:val="-1"/>
                <w:sz w:val="20"/>
              </w:rPr>
              <w:t xml:space="preserve"> </w:t>
            </w:r>
            <w:r>
              <w:rPr>
                <w:sz w:val="20"/>
              </w:rPr>
              <w:t>внимания</w:t>
            </w:r>
            <w:r>
              <w:rPr>
                <w:spacing w:val="-5"/>
                <w:sz w:val="20"/>
              </w:rPr>
              <w:t xml:space="preserve"> </w:t>
            </w:r>
            <w:r>
              <w:rPr>
                <w:sz w:val="20"/>
              </w:rPr>
              <w:t>к</w:t>
            </w:r>
            <w:r>
              <w:rPr>
                <w:spacing w:val="-1"/>
                <w:sz w:val="20"/>
              </w:rPr>
              <w:t xml:space="preserve"> </w:t>
            </w:r>
            <w:r>
              <w:rPr>
                <w:sz w:val="20"/>
              </w:rPr>
              <w:t>жизни</w:t>
            </w:r>
            <w:r>
              <w:rPr>
                <w:spacing w:val="-3"/>
                <w:sz w:val="20"/>
              </w:rPr>
              <w:t xml:space="preserve"> </w:t>
            </w:r>
            <w:r>
              <w:rPr>
                <w:sz w:val="20"/>
              </w:rPr>
              <w:t>и</w:t>
            </w:r>
            <w:r>
              <w:rPr>
                <w:spacing w:val="-4"/>
                <w:sz w:val="20"/>
              </w:rPr>
              <w:t xml:space="preserve"> </w:t>
            </w:r>
            <w:r>
              <w:rPr>
                <w:sz w:val="20"/>
              </w:rPr>
              <w:t>культуре</w:t>
            </w:r>
            <w:r>
              <w:rPr>
                <w:spacing w:val="-4"/>
                <w:sz w:val="20"/>
              </w:rPr>
              <w:t xml:space="preserve"> </w:t>
            </w:r>
            <w:r>
              <w:rPr>
                <w:sz w:val="20"/>
              </w:rPr>
              <w:t>русского</w:t>
            </w:r>
            <w:r>
              <w:rPr>
                <w:spacing w:val="-2"/>
                <w:sz w:val="20"/>
              </w:rPr>
              <w:t xml:space="preserve"> </w:t>
            </w:r>
            <w:r>
              <w:rPr>
                <w:sz w:val="20"/>
              </w:rPr>
              <w:t>народа</w:t>
            </w:r>
            <w:r>
              <w:rPr>
                <w:spacing w:val="-2"/>
                <w:sz w:val="20"/>
              </w:rPr>
              <w:t xml:space="preserve"> </w:t>
            </w:r>
            <w:r>
              <w:rPr>
                <w:sz w:val="20"/>
              </w:rPr>
              <w:t>и</w:t>
            </w:r>
            <w:r>
              <w:rPr>
                <w:spacing w:val="-4"/>
                <w:sz w:val="20"/>
              </w:rPr>
              <w:t xml:space="preserve"> </w:t>
            </w:r>
            <w:r>
              <w:rPr>
                <w:sz w:val="20"/>
              </w:rPr>
              <w:t>историческому</w:t>
            </w:r>
            <w:r>
              <w:rPr>
                <w:spacing w:val="-8"/>
                <w:sz w:val="20"/>
              </w:rPr>
              <w:t xml:space="preserve"> </w:t>
            </w:r>
            <w:r>
              <w:rPr>
                <w:sz w:val="20"/>
              </w:rPr>
              <w:t>прошлому</w:t>
            </w:r>
            <w:r>
              <w:rPr>
                <w:spacing w:val="-47"/>
                <w:sz w:val="20"/>
              </w:rPr>
              <w:t xml:space="preserve"> </w:t>
            </w:r>
            <w:r>
              <w:rPr>
                <w:sz w:val="20"/>
              </w:rPr>
              <w:t>России</w:t>
            </w:r>
            <w:r>
              <w:rPr>
                <w:spacing w:val="-2"/>
                <w:sz w:val="20"/>
              </w:rPr>
              <w:t xml:space="preserve"> </w:t>
            </w:r>
            <w:r>
              <w:rPr>
                <w:sz w:val="20"/>
              </w:rPr>
              <w:t>к</w:t>
            </w:r>
            <w:r>
              <w:rPr>
                <w:spacing w:val="-1"/>
                <w:sz w:val="20"/>
              </w:rPr>
              <w:t xml:space="preserve"> </w:t>
            </w:r>
            <w:r>
              <w:rPr>
                <w:sz w:val="20"/>
              </w:rPr>
              <w:t>концу</w:t>
            </w:r>
            <w:r>
              <w:rPr>
                <w:spacing w:val="-4"/>
                <w:sz w:val="20"/>
              </w:rPr>
              <w:t xml:space="preserve"> </w:t>
            </w:r>
            <w:r>
              <w:rPr>
                <w:sz w:val="20"/>
              </w:rPr>
              <w:t>столетия.</w:t>
            </w:r>
          </w:p>
          <w:p w14:paraId="7704749A" w14:textId="77777777" w:rsidR="0052501E" w:rsidRDefault="00B0778F">
            <w:pPr>
              <w:pStyle w:val="TableParagraph"/>
              <w:ind w:left="31" w:right="18"/>
              <w:rPr>
                <w:sz w:val="20"/>
              </w:rPr>
            </w:pPr>
            <w:r>
              <w:rPr>
                <w:sz w:val="20"/>
              </w:rPr>
              <w:t>Культура</w:t>
            </w:r>
            <w:r>
              <w:rPr>
                <w:spacing w:val="-3"/>
                <w:sz w:val="20"/>
              </w:rPr>
              <w:t xml:space="preserve"> </w:t>
            </w:r>
            <w:r>
              <w:rPr>
                <w:sz w:val="20"/>
              </w:rPr>
              <w:t>и</w:t>
            </w:r>
            <w:r>
              <w:rPr>
                <w:spacing w:val="-4"/>
                <w:sz w:val="20"/>
              </w:rPr>
              <w:t xml:space="preserve"> </w:t>
            </w:r>
            <w:r>
              <w:rPr>
                <w:sz w:val="20"/>
              </w:rPr>
              <w:t>быт</w:t>
            </w:r>
            <w:r>
              <w:rPr>
                <w:spacing w:val="-4"/>
                <w:sz w:val="20"/>
              </w:rPr>
              <w:t xml:space="preserve"> </w:t>
            </w:r>
            <w:r>
              <w:rPr>
                <w:sz w:val="20"/>
              </w:rPr>
              <w:t>российских</w:t>
            </w:r>
            <w:r>
              <w:rPr>
                <w:spacing w:val="-2"/>
                <w:sz w:val="20"/>
              </w:rPr>
              <w:t xml:space="preserve"> </w:t>
            </w:r>
            <w:r>
              <w:rPr>
                <w:sz w:val="20"/>
              </w:rPr>
              <w:t>сословий.</w:t>
            </w:r>
            <w:r>
              <w:rPr>
                <w:spacing w:val="-3"/>
                <w:sz w:val="20"/>
              </w:rPr>
              <w:t xml:space="preserve"> </w:t>
            </w:r>
            <w:r>
              <w:rPr>
                <w:sz w:val="20"/>
              </w:rPr>
              <w:t>Дворянство:</w:t>
            </w:r>
            <w:r>
              <w:rPr>
                <w:spacing w:val="-1"/>
                <w:sz w:val="20"/>
              </w:rPr>
              <w:t xml:space="preserve"> </w:t>
            </w:r>
            <w:r>
              <w:rPr>
                <w:sz w:val="20"/>
              </w:rPr>
              <w:t>жизнь</w:t>
            </w:r>
            <w:r>
              <w:rPr>
                <w:spacing w:val="-3"/>
                <w:sz w:val="20"/>
              </w:rPr>
              <w:t xml:space="preserve"> </w:t>
            </w:r>
            <w:r>
              <w:rPr>
                <w:sz w:val="20"/>
              </w:rPr>
              <w:t>и</w:t>
            </w:r>
            <w:r>
              <w:rPr>
                <w:spacing w:val="-4"/>
                <w:sz w:val="20"/>
              </w:rPr>
              <w:t xml:space="preserve"> </w:t>
            </w:r>
            <w:r>
              <w:rPr>
                <w:sz w:val="20"/>
              </w:rPr>
              <w:t>быт</w:t>
            </w:r>
            <w:r>
              <w:rPr>
                <w:spacing w:val="-4"/>
                <w:sz w:val="20"/>
              </w:rPr>
              <w:t xml:space="preserve"> </w:t>
            </w:r>
            <w:r>
              <w:rPr>
                <w:sz w:val="20"/>
              </w:rPr>
              <w:t>дворянской</w:t>
            </w:r>
            <w:r>
              <w:rPr>
                <w:spacing w:val="-2"/>
                <w:sz w:val="20"/>
              </w:rPr>
              <w:t xml:space="preserve"> </w:t>
            </w:r>
            <w:r>
              <w:rPr>
                <w:sz w:val="20"/>
              </w:rPr>
              <w:t>усадьбы.</w:t>
            </w:r>
            <w:r>
              <w:rPr>
                <w:spacing w:val="-47"/>
                <w:sz w:val="20"/>
              </w:rPr>
              <w:t xml:space="preserve"> </w:t>
            </w:r>
            <w:r>
              <w:rPr>
                <w:sz w:val="20"/>
              </w:rPr>
              <w:t>Духовенство.</w:t>
            </w:r>
            <w:r>
              <w:rPr>
                <w:spacing w:val="-1"/>
                <w:sz w:val="20"/>
              </w:rPr>
              <w:t xml:space="preserve"> </w:t>
            </w:r>
            <w:r>
              <w:rPr>
                <w:sz w:val="20"/>
              </w:rPr>
              <w:t>Купечество. Крестьянство.</w:t>
            </w:r>
          </w:p>
          <w:p w14:paraId="00FA3215" w14:textId="77777777" w:rsidR="0052501E" w:rsidRDefault="00B0778F">
            <w:pPr>
              <w:pStyle w:val="TableParagraph"/>
              <w:ind w:left="31" w:right="18"/>
              <w:rPr>
                <w:sz w:val="20"/>
              </w:rPr>
            </w:pPr>
            <w:r>
              <w:rPr>
                <w:sz w:val="20"/>
              </w:rPr>
              <w:t>Российская</w:t>
            </w:r>
            <w:r>
              <w:rPr>
                <w:spacing w:val="-5"/>
                <w:sz w:val="20"/>
              </w:rPr>
              <w:t xml:space="preserve"> </w:t>
            </w:r>
            <w:r>
              <w:rPr>
                <w:sz w:val="20"/>
              </w:rPr>
              <w:t>наука</w:t>
            </w:r>
            <w:r>
              <w:rPr>
                <w:spacing w:val="-3"/>
                <w:sz w:val="20"/>
              </w:rPr>
              <w:t xml:space="preserve"> </w:t>
            </w:r>
            <w:r>
              <w:rPr>
                <w:sz w:val="20"/>
              </w:rPr>
              <w:t>в</w:t>
            </w:r>
            <w:r>
              <w:rPr>
                <w:spacing w:val="-5"/>
                <w:sz w:val="20"/>
              </w:rPr>
              <w:t xml:space="preserve"> </w:t>
            </w:r>
            <w:r>
              <w:rPr>
                <w:sz w:val="20"/>
              </w:rPr>
              <w:t>XVIII</w:t>
            </w:r>
            <w:r>
              <w:rPr>
                <w:spacing w:val="-3"/>
                <w:sz w:val="20"/>
              </w:rPr>
              <w:t xml:space="preserve"> </w:t>
            </w:r>
            <w:r>
              <w:rPr>
                <w:sz w:val="20"/>
              </w:rPr>
              <w:t>веке.</w:t>
            </w:r>
            <w:r>
              <w:rPr>
                <w:spacing w:val="-2"/>
                <w:sz w:val="20"/>
              </w:rPr>
              <w:t xml:space="preserve"> </w:t>
            </w:r>
            <w:r>
              <w:rPr>
                <w:sz w:val="20"/>
              </w:rPr>
              <w:t>Академия</w:t>
            </w:r>
            <w:r>
              <w:rPr>
                <w:spacing w:val="-5"/>
                <w:sz w:val="20"/>
              </w:rPr>
              <w:t xml:space="preserve"> </w:t>
            </w:r>
            <w:r>
              <w:rPr>
                <w:sz w:val="20"/>
              </w:rPr>
              <w:t>наук</w:t>
            </w:r>
            <w:r>
              <w:rPr>
                <w:spacing w:val="-2"/>
                <w:sz w:val="20"/>
              </w:rPr>
              <w:t xml:space="preserve"> </w:t>
            </w:r>
            <w:r>
              <w:rPr>
                <w:sz w:val="20"/>
              </w:rPr>
              <w:t>в</w:t>
            </w:r>
            <w:r>
              <w:rPr>
                <w:spacing w:val="-5"/>
                <w:sz w:val="20"/>
              </w:rPr>
              <w:t xml:space="preserve"> </w:t>
            </w:r>
            <w:r>
              <w:rPr>
                <w:sz w:val="20"/>
              </w:rPr>
              <w:t>Петербурге.</w:t>
            </w:r>
            <w:r>
              <w:rPr>
                <w:spacing w:val="-3"/>
                <w:sz w:val="20"/>
              </w:rPr>
              <w:t xml:space="preserve"> </w:t>
            </w:r>
            <w:r>
              <w:rPr>
                <w:sz w:val="20"/>
              </w:rPr>
              <w:t>Изучение</w:t>
            </w:r>
            <w:r>
              <w:rPr>
                <w:spacing w:val="-3"/>
                <w:sz w:val="20"/>
              </w:rPr>
              <w:t xml:space="preserve"> </w:t>
            </w:r>
            <w:r>
              <w:rPr>
                <w:sz w:val="20"/>
              </w:rPr>
              <w:t>страны</w:t>
            </w:r>
            <w:r>
              <w:rPr>
                <w:spacing w:val="3"/>
                <w:sz w:val="20"/>
              </w:rPr>
              <w:t xml:space="preserve"> </w:t>
            </w:r>
            <w:r>
              <w:rPr>
                <w:sz w:val="20"/>
              </w:rPr>
              <w:t>-</w:t>
            </w:r>
            <w:r>
              <w:rPr>
                <w:spacing w:val="-5"/>
                <w:sz w:val="20"/>
              </w:rPr>
              <w:t xml:space="preserve"> </w:t>
            </w:r>
            <w:r>
              <w:rPr>
                <w:sz w:val="20"/>
              </w:rPr>
              <w:t>главная</w:t>
            </w:r>
            <w:r>
              <w:rPr>
                <w:spacing w:val="-47"/>
                <w:sz w:val="20"/>
              </w:rPr>
              <w:t xml:space="preserve"> </w:t>
            </w:r>
            <w:r>
              <w:rPr>
                <w:sz w:val="20"/>
              </w:rPr>
              <w:t>задача российской науки. Географические экспедиции. Вторая Камчатская экспедиция.</w:t>
            </w:r>
            <w:r>
              <w:rPr>
                <w:spacing w:val="1"/>
                <w:sz w:val="20"/>
              </w:rPr>
              <w:t xml:space="preserve"> </w:t>
            </w:r>
            <w:r>
              <w:rPr>
                <w:sz w:val="20"/>
              </w:rPr>
              <w:t>Освоение Аляски и Северо-Западного побережья Америки. Российско-американская</w:t>
            </w:r>
            <w:r>
              <w:rPr>
                <w:spacing w:val="1"/>
                <w:sz w:val="20"/>
              </w:rPr>
              <w:t xml:space="preserve"> </w:t>
            </w:r>
            <w:r>
              <w:rPr>
                <w:sz w:val="20"/>
              </w:rPr>
              <w:t>компания.</w:t>
            </w:r>
            <w:r>
              <w:rPr>
                <w:spacing w:val="-2"/>
                <w:sz w:val="20"/>
              </w:rPr>
              <w:t xml:space="preserve"> </w:t>
            </w:r>
            <w:r>
              <w:rPr>
                <w:sz w:val="20"/>
              </w:rPr>
              <w:t>Исследования в</w:t>
            </w:r>
            <w:r>
              <w:rPr>
                <w:spacing w:val="-3"/>
                <w:sz w:val="20"/>
              </w:rPr>
              <w:t xml:space="preserve"> </w:t>
            </w:r>
            <w:r>
              <w:rPr>
                <w:sz w:val="20"/>
              </w:rPr>
              <w:t>области</w:t>
            </w:r>
            <w:r>
              <w:rPr>
                <w:spacing w:val="-3"/>
                <w:sz w:val="20"/>
              </w:rPr>
              <w:t xml:space="preserve"> </w:t>
            </w:r>
            <w:r>
              <w:rPr>
                <w:sz w:val="20"/>
              </w:rPr>
              <w:t>отечественной</w:t>
            </w:r>
            <w:r>
              <w:rPr>
                <w:spacing w:val="-3"/>
                <w:sz w:val="20"/>
              </w:rPr>
              <w:t xml:space="preserve"> </w:t>
            </w:r>
            <w:r>
              <w:rPr>
                <w:sz w:val="20"/>
              </w:rPr>
              <w:t>истории.</w:t>
            </w:r>
            <w:r>
              <w:rPr>
                <w:spacing w:val="-2"/>
                <w:sz w:val="20"/>
              </w:rPr>
              <w:t xml:space="preserve"> </w:t>
            </w:r>
            <w:r>
              <w:rPr>
                <w:sz w:val="20"/>
              </w:rPr>
              <w:t>Изучение</w:t>
            </w:r>
            <w:r>
              <w:rPr>
                <w:spacing w:val="-2"/>
                <w:sz w:val="20"/>
              </w:rPr>
              <w:t xml:space="preserve"> </w:t>
            </w:r>
            <w:r>
              <w:rPr>
                <w:sz w:val="20"/>
              </w:rPr>
              <w:t>российской</w:t>
            </w:r>
          </w:p>
          <w:p w14:paraId="1960061B" w14:textId="77777777" w:rsidR="0052501E" w:rsidRDefault="00B0778F">
            <w:pPr>
              <w:pStyle w:val="TableParagraph"/>
              <w:ind w:left="31" w:right="18"/>
              <w:rPr>
                <w:sz w:val="20"/>
              </w:rPr>
            </w:pPr>
            <w:r>
              <w:rPr>
                <w:sz w:val="20"/>
              </w:rPr>
              <w:t>словесности</w:t>
            </w:r>
            <w:r>
              <w:rPr>
                <w:spacing w:val="-5"/>
                <w:sz w:val="20"/>
              </w:rPr>
              <w:t xml:space="preserve"> </w:t>
            </w:r>
            <w:r>
              <w:rPr>
                <w:sz w:val="20"/>
              </w:rPr>
              <w:t>и</w:t>
            </w:r>
            <w:r>
              <w:rPr>
                <w:spacing w:val="-5"/>
                <w:sz w:val="20"/>
              </w:rPr>
              <w:t xml:space="preserve"> </w:t>
            </w:r>
            <w:r>
              <w:rPr>
                <w:sz w:val="20"/>
              </w:rPr>
              <w:t>развитие</w:t>
            </w:r>
            <w:r>
              <w:rPr>
                <w:spacing w:val="-3"/>
                <w:sz w:val="20"/>
              </w:rPr>
              <w:t xml:space="preserve"> </w:t>
            </w:r>
            <w:r>
              <w:rPr>
                <w:sz w:val="20"/>
              </w:rPr>
              <w:t>литературного</w:t>
            </w:r>
            <w:r>
              <w:rPr>
                <w:spacing w:val="-3"/>
                <w:sz w:val="20"/>
              </w:rPr>
              <w:t xml:space="preserve"> </w:t>
            </w:r>
            <w:r>
              <w:rPr>
                <w:sz w:val="20"/>
              </w:rPr>
              <w:t>языка.</w:t>
            </w:r>
            <w:r>
              <w:rPr>
                <w:spacing w:val="-2"/>
                <w:sz w:val="20"/>
              </w:rPr>
              <w:t xml:space="preserve"> </w:t>
            </w:r>
            <w:r>
              <w:rPr>
                <w:sz w:val="20"/>
              </w:rPr>
              <w:t>Российская</w:t>
            </w:r>
            <w:r>
              <w:rPr>
                <w:spacing w:val="-5"/>
                <w:sz w:val="20"/>
              </w:rPr>
              <w:t xml:space="preserve"> </w:t>
            </w:r>
            <w:r>
              <w:rPr>
                <w:sz w:val="20"/>
              </w:rPr>
              <w:t>академия.</w:t>
            </w:r>
            <w:r>
              <w:rPr>
                <w:spacing w:val="-3"/>
                <w:sz w:val="20"/>
              </w:rPr>
              <w:t xml:space="preserve"> </w:t>
            </w:r>
            <w:r>
              <w:rPr>
                <w:sz w:val="20"/>
              </w:rPr>
              <w:t>Е.Р.</w:t>
            </w:r>
            <w:r>
              <w:rPr>
                <w:spacing w:val="-4"/>
                <w:sz w:val="20"/>
              </w:rPr>
              <w:t xml:space="preserve"> </w:t>
            </w:r>
            <w:r>
              <w:rPr>
                <w:sz w:val="20"/>
              </w:rPr>
              <w:t>Дашкова.</w:t>
            </w:r>
            <w:r>
              <w:rPr>
                <w:spacing w:val="-4"/>
                <w:sz w:val="20"/>
              </w:rPr>
              <w:t xml:space="preserve"> </w:t>
            </w:r>
            <w:r>
              <w:rPr>
                <w:sz w:val="20"/>
              </w:rPr>
              <w:t>М.В.</w:t>
            </w:r>
            <w:r>
              <w:rPr>
                <w:spacing w:val="-47"/>
                <w:sz w:val="20"/>
              </w:rPr>
              <w:t xml:space="preserve"> </w:t>
            </w:r>
            <w:r>
              <w:rPr>
                <w:sz w:val="20"/>
              </w:rPr>
              <w:t>Ломоносов</w:t>
            </w:r>
            <w:r>
              <w:rPr>
                <w:spacing w:val="-3"/>
                <w:sz w:val="20"/>
              </w:rPr>
              <w:t xml:space="preserve"> </w:t>
            </w:r>
            <w:r>
              <w:rPr>
                <w:sz w:val="20"/>
              </w:rPr>
              <w:t>и</w:t>
            </w:r>
            <w:r>
              <w:rPr>
                <w:spacing w:val="-3"/>
                <w:sz w:val="20"/>
              </w:rPr>
              <w:t xml:space="preserve"> </w:t>
            </w:r>
            <w:r>
              <w:rPr>
                <w:sz w:val="20"/>
              </w:rPr>
              <w:t>его</w:t>
            </w:r>
            <w:r>
              <w:rPr>
                <w:spacing w:val="-1"/>
                <w:sz w:val="20"/>
              </w:rPr>
              <w:t xml:space="preserve"> </w:t>
            </w:r>
            <w:r>
              <w:rPr>
                <w:sz w:val="20"/>
              </w:rPr>
              <w:t>выдающаяся</w:t>
            </w:r>
            <w:r>
              <w:rPr>
                <w:spacing w:val="-3"/>
                <w:sz w:val="20"/>
              </w:rPr>
              <w:t xml:space="preserve"> </w:t>
            </w:r>
            <w:r>
              <w:rPr>
                <w:sz w:val="20"/>
              </w:rPr>
              <w:t>роль</w:t>
            </w:r>
            <w:r>
              <w:rPr>
                <w:spacing w:val="-1"/>
                <w:sz w:val="20"/>
              </w:rPr>
              <w:t xml:space="preserve"> </w:t>
            </w:r>
            <w:r>
              <w:rPr>
                <w:sz w:val="20"/>
              </w:rPr>
              <w:t>в</w:t>
            </w:r>
            <w:r>
              <w:rPr>
                <w:spacing w:val="-3"/>
                <w:sz w:val="20"/>
              </w:rPr>
              <w:t xml:space="preserve"> </w:t>
            </w:r>
            <w:r>
              <w:rPr>
                <w:sz w:val="20"/>
              </w:rPr>
              <w:t>становлении</w:t>
            </w:r>
            <w:r>
              <w:rPr>
                <w:spacing w:val="-3"/>
                <w:sz w:val="20"/>
              </w:rPr>
              <w:t xml:space="preserve"> </w:t>
            </w:r>
            <w:r>
              <w:rPr>
                <w:sz w:val="20"/>
              </w:rPr>
              <w:t>российской</w:t>
            </w:r>
            <w:r>
              <w:rPr>
                <w:spacing w:val="-1"/>
                <w:sz w:val="20"/>
              </w:rPr>
              <w:t xml:space="preserve"> </w:t>
            </w:r>
            <w:r>
              <w:rPr>
                <w:sz w:val="20"/>
              </w:rPr>
              <w:t>науки</w:t>
            </w:r>
            <w:r>
              <w:rPr>
                <w:spacing w:val="-2"/>
                <w:sz w:val="20"/>
              </w:rPr>
              <w:t xml:space="preserve"> </w:t>
            </w:r>
            <w:r>
              <w:rPr>
                <w:sz w:val="20"/>
              </w:rPr>
              <w:t>и</w:t>
            </w:r>
            <w:r>
              <w:rPr>
                <w:spacing w:val="-3"/>
                <w:sz w:val="20"/>
              </w:rPr>
              <w:t xml:space="preserve"> </w:t>
            </w:r>
            <w:r>
              <w:rPr>
                <w:sz w:val="20"/>
              </w:rPr>
              <w:t>образования.</w:t>
            </w:r>
          </w:p>
          <w:p w14:paraId="13D6EF50" w14:textId="77777777" w:rsidR="0052501E" w:rsidRDefault="00B0778F">
            <w:pPr>
              <w:pStyle w:val="TableParagraph"/>
              <w:ind w:left="31" w:right="18"/>
              <w:rPr>
                <w:sz w:val="20"/>
              </w:rPr>
            </w:pPr>
            <w:r>
              <w:rPr>
                <w:sz w:val="20"/>
              </w:rPr>
              <w:t>Образование</w:t>
            </w:r>
            <w:r>
              <w:rPr>
                <w:spacing w:val="-1"/>
                <w:sz w:val="20"/>
              </w:rPr>
              <w:t xml:space="preserve"> </w:t>
            </w:r>
            <w:r>
              <w:rPr>
                <w:sz w:val="20"/>
              </w:rPr>
              <w:t>в</w:t>
            </w:r>
            <w:r>
              <w:rPr>
                <w:spacing w:val="-5"/>
                <w:sz w:val="20"/>
              </w:rPr>
              <w:t xml:space="preserve"> </w:t>
            </w:r>
            <w:r>
              <w:rPr>
                <w:sz w:val="20"/>
              </w:rPr>
              <w:t>России</w:t>
            </w:r>
            <w:r>
              <w:rPr>
                <w:spacing w:val="-5"/>
                <w:sz w:val="20"/>
              </w:rPr>
              <w:t xml:space="preserve"> </w:t>
            </w:r>
            <w:r>
              <w:rPr>
                <w:sz w:val="20"/>
              </w:rPr>
              <w:t>в</w:t>
            </w:r>
            <w:r>
              <w:rPr>
                <w:spacing w:val="-4"/>
                <w:sz w:val="20"/>
              </w:rPr>
              <w:t xml:space="preserve"> </w:t>
            </w:r>
            <w:r>
              <w:rPr>
                <w:sz w:val="20"/>
              </w:rPr>
              <w:t>XVIII</w:t>
            </w:r>
            <w:r>
              <w:rPr>
                <w:spacing w:val="-4"/>
                <w:sz w:val="20"/>
              </w:rPr>
              <w:t xml:space="preserve"> </w:t>
            </w:r>
            <w:r>
              <w:rPr>
                <w:sz w:val="20"/>
              </w:rPr>
              <w:t>в.</w:t>
            </w:r>
            <w:r>
              <w:rPr>
                <w:spacing w:val="-4"/>
                <w:sz w:val="20"/>
              </w:rPr>
              <w:t xml:space="preserve"> </w:t>
            </w:r>
            <w:r>
              <w:rPr>
                <w:sz w:val="20"/>
              </w:rPr>
              <w:t>Основные</w:t>
            </w:r>
            <w:r>
              <w:rPr>
                <w:spacing w:val="-3"/>
                <w:sz w:val="20"/>
              </w:rPr>
              <w:t xml:space="preserve"> </w:t>
            </w:r>
            <w:r>
              <w:rPr>
                <w:sz w:val="20"/>
              </w:rPr>
              <w:t>педагогические</w:t>
            </w:r>
            <w:r>
              <w:rPr>
                <w:spacing w:val="-4"/>
                <w:sz w:val="20"/>
              </w:rPr>
              <w:t xml:space="preserve"> </w:t>
            </w:r>
            <w:r>
              <w:rPr>
                <w:sz w:val="20"/>
              </w:rPr>
              <w:t>идеи.</w:t>
            </w:r>
            <w:r>
              <w:rPr>
                <w:spacing w:val="-4"/>
                <w:sz w:val="20"/>
              </w:rPr>
              <w:t xml:space="preserve"> </w:t>
            </w:r>
            <w:r>
              <w:rPr>
                <w:sz w:val="20"/>
              </w:rPr>
              <w:t>Воспитание</w:t>
            </w:r>
            <w:r>
              <w:rPr>
                <w:spacing w:val="-4"/>
                <w:sz w:val="20"/>
              </w:rPr>
              <w:t xml:space="preserve"> </w:t>
            </w:r>
            <w:r>
              <w:rPr>
                <w:sz w:val="20"/>
              </w:rPr>
              <w:t>"новой</w:t>
            </w:r>
            <w:r>
              <w:rPr>
                <w:spacing w:val="-47"/>
                <w:sz w:val="20"/>
              </w:rPr>
              <w:t xml:space="preserve"> </w:t>
            </w:r>
            <w:r>
              <w:rPr>
                <w:sz w:val="20"/>
              </w:rPr>
              <w:t>породы"</w:t>
            </w:r>
            <w:r>
              <w:rPr>
                <w:spacing w:val="-1"/>
                <w:sz w:val="20"/>
              </w:rPr>
              <w:t xml:space="preserve"> </w:t>
            </w:r>
            <w:r>
              <w:rPr>
                <w:sz w:val="20"/>
              </w:rPr>
              <w:t>людей.</w:t>
            </w:r>
            <w:r>
              <w:rPr>
                <w:spacing w:val="-3"/>
                <w:sz w:val="20"/>
              </w:rPr>
              <w:t xml:space="preserve"> </w:t>
            </w:r>
            <w:r>
              <w:rPr>
                <w:sz w:val="20"/>
              </w:rPr>
              <w:t>Основание воспитательных</w:t>
            </w:r>
            <w:r>
              <w:rPr>
                <w:spacing w:val="-3"/>
                <w:sz w:val="20"/>
              </w:rPr>
              <w:t xml:space="preserve"> </w:t>
            </w:r>
            <w:r>
              <w:rPr>
                <w:sz w:val="20"/>
              </w:rPr>
              <w:t>домов</w:t>
            </w:r>
            <w:r>
              <w:rPr>
                <w:spacing w:val="-4"/>
                <w:sz w:val="20"/>
              </w:rPr>
              <w:t xml:space="preserve"> </w:t>
            </w:r>
            <w:r>
              <w:rPr>
                <w:sz w:val="20"/>
              </w:rPr>
              <w:t>в</w:t>
            </w:r>
            <w:r>
              <w:rPr>
                <w:spacing w:val="-3"/>
                <w:sz w:val="20"/>
              </w:rPr>
              <w:t xml:space="preserve"> </w:t>
            </w:r>
            <w:r>
              <w:rPr>
                <w:sz w:val="20"/>
              </w:rPr>
              <w:t>Санкт-Петербурге</w:t>
            </w:r>
            <w:r>
              <w:rPr>
                <w:spacing w:val="-1"/>
                <w:sz w:val="20"/>
              </w:rPr>
              <w:t xml:space="preserve"> </w:t>
            </w:r>
            <w:r>
              <w:rPr>
                <w:sz w:val="20"/>
              </w:rPr>
              <w:t>и</w:t>
            </w:r>
            <w:r>
              <w:rPr>
                <w:spacing w:val="-3"/>
                <w:sz w:val="20"/>
              </w:rPr>
              <w:t xml:space="preserve"> </w:t>
            </w:r>
            <w:r>
              <w:rPr>
                <w:sz w:val="20"/>
              </w:rPr>
              <w:t>Москве,</w:t>
            </w:r>
          </w:p>
          <w:p w14:paraId="37A78334" w14:textId="77777777" w:rsidR="0052501E" w:rsidRDefault="00B0778F">
            <w:pPr>
              <w:pStyle w:val="TableParagraph"/>
              <w:spacing w:before="1"/>
              <w:ind w:left="31"/>
              <w:rPr>
                <w:sz w:val="20"/>
              </w:rPr>
            </w:pPr>
            <w:r>
              <w:rPr>
                <w:sz w:val="20"/>
              </w:rPr>
              <w:lastRenderedPageBreak/>
              <w:t>Института</w:t>
            </w:r>
            <w:r>
              <w:rPr>
                <w:spacing w:val="-5"/>
                <w:sz w:val="20"/>
              </w:rPr>
              <w:t xml:space="preserve"> </w:t>
            </w:r>
            <w:r>
              <w:rPr>
                <w:sz w:val="20"/>
              </w:rPr>
              <w:t>"благородных</w:t>
            </w:r>
            <w:r>
              <w:rPr>
                <w:spacing w:val="-5"/>
                <w:sz w:val="20"/>
              </w:rPr>
              <w:t xml:space="preserve"> </w:t>
            </w:r>
            <w:r>
              <w:rPr>
                <w:sz w:val="20"/>
              </w:rPr>
              <w:t>девиц"</w:t>
            </w:r>
            <w:r>
              <w:rPr>
                <w:spacing w:val="-2"/>
                <w:sz w:val="20"/>
              </w:rPr>
              <w:t xml:space="preserve"> </w:t>
            </w:r>
            <w:r>
              <w:rPr>
                <w:sz w:val="20"/>
              </w:rPr>
              <w:t>в</w:t>
            </w:r>
            <w:r>
              <w:rPr>
                <w:spacing w:val="-5"/>
                <w:sz w:val="20"/>
              </w:rPr>
              <w:t xml:space="preserve"> </w:t>
            </w:r>
            <w:r>
              <w:rPr>
                <w:sz w:val="20"/>
              </w:rPr>
              <w:t>Смольном</w:t>
            </w:r>
            <w:r>
              <w:rPr>
                <w:spacing w:val="-3"/>
                <w:sz w:val="20"/>
              </w:rPr>
              <w:t xml:space="preserve"> </w:t>
            </w:r>
            <w:r>
              <w:rPr>
                <w:sz w:val="20"/>
              </w:rPr>
              <w:t>монастыре.</w:t>
            </w:r>
            <w:r>
              <w:rPr>
                <w:spacing w:val="-3"/>
                <w:sz w:val="20"/>
              </w:rPr>
              <w:t xml:space="preserve"> </w:t>
            </w:r>
            <w:r>
              <w:rPr>
                <w:sz w:val="20"/>
              </w:rPr>
              <w:t>Сословные</w:t>
            </w:r>
            <w:r>
              <w:rPr>
                <w:spacing w:val="-2"/>
                <w:sz w:val="20"/>
              </w:rPr>
              <w:t xml:space="preserve"> </w:t>
            </w:r>
            <w:r>
              <w:rPr>
                <w:sz w:val="20"/>
              </w:rPr>
              <w:t>учебные</w:t>
            </w:r>
            <w:r>
              <w:rPr>
                <w:spacing w:val="-4"/>
                <w:sz w:val="20"/>
              </w:rPr>
              <w:t xml:space="preserve"> </w:t>
            </w:r>
            <w:r>
              <w:rPr>
                <w:sz w:val="20"/>
              </w:rPr>
              <w:t>заведения</w:t>
            </w:r>
          </w:p>
        </w:tc>
      </w:tr>
    </w:tbl>
    <w:p w14:paraId="1A30D9AF"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226"/>
        <w:gridCol w:w="7771"/>
      </w:tblGrid>
      <w:tr w:rsidR="0052501E" w14:paraId="358EB903" w14:textId="77777777">
        <w:trPr>
          <w:trHeight w:val="2340"/>
        </w:trPr>
        <w:tc>
          <w:tcPr>
            <w:tcW w:w="2226" w:type="dxa"/>
          </w:tcPr>
          <w:p w14:paraId="5F1BC472" w14:textId="77777777" w:rsidR="0052501E" w:rsidRDefault="0052501E">
            <w:pPr>
              <w:pStyle w:val="TableParagraph"/>
              <w:rPr>
                <w:sz w:val="18"/>
              </w:rPr>
            </w:pPr>
          </w:p>
        </w:tc>
        <w:tc>
          <w:tcPr>
            <w:tcW w:w="7771" w:type="dxa"/>
          </w:tcPr>
          <w:p w14:paraId="474C3A42" w14:textId="77777777" w:rsidR="0052501E" w:rsidRDefault="00B0778F">
            <w:pPr>
              <w:pStyle w:val="TableParagraph"/>
              <w:spacing w:before="8"/>
              <w:ind w:left="31" w:right="1042"/>
              <w:rPr>
                <w:sz w:val="20"/>
              </w:rPr>
            </w:pPr>
            <w:r>
              <w:rPr>
                <w:sz w:val="20"/>
              </w:rPr>
              <w:t>для юношества из дворянства. Московский университет - первый российский</w:t>
            </w:r>
            <w:r>
              <w:rPr>
                <w:spacing w:val="-47"/>
                <w:sz w:val="20"/>
              </w:rPr>
              <w:t xml:space="preserve"> </w:t>
            </w:r>
            <w:r>
              <w:rPr>
                <w:sz w:val="20"/>
              </w:rPr>
              <w:t>университет.</w:t>
            </w:r>
          </w:p>
          <w:p w14:paraId="5263BE95" w14:textId="77777777" w:rsidR="0052501E" w:rsidRDefault="00B0778F">
            <w:pPr>
              <w:pStyle w:val="TableParagraph"/>
              <w:spacing w:before="1"/>
              <w:ind w:left="31" w:right="18"/>
              <w:rPr>
                <w:sz w:val="20"/>
              </w:rPr>
            </w:pPr>
            <w:r>
              <w:rPr>
                <w:sz w:val="20"/>
              </w:rPr>
              <w:t>Русская</w:t>
            </w:r>
            <w:r>
              <w:rPr>
                <w:spacing w:val="-7"/>
                <w:sz w:val="20"/>
              </w:rPr>
              <w:t xml:space="preserve"> </w:t>
            </w:r>
            <w:r>
              <w:rPr>
                <w:sz w:val="20"/>
              </w:rPr>
              <w:t>архитектура</w:t>
            </w:r>
            <w:r>
              <w:rPr>
                <w:spacing w:val="-5"/>
                <w:sz w:val="20"/>
              </w:rPr>
              <w:t xml:space="preserve"> </w:t>
            </w:r>
            <w:r>
              <w:rPr>
                <w:sz w:val="20"/>
              </w:rPr>
              <w:t>XVIII</w:t>
            </w:r>
            <w:r>
              <w:rPr>
                <w:spacing w:val="-5"/>
                <w:sz w:val="20"/>
              </w:rPr>
              <w:t xml:space="preserve"> </w:t>
            </w:r>
            <w:r>
              <w:rPr>
                <w:sz w:val="20"/>
              </w:rPr>
              <w:t>в.</w:t>
            </w:r>
            <w:r>
              <w:rPr>
                <w:spacing w:val="-6"/>
                <w:sz w:val="20"/>
              </w:rPr>
              <w:t xml:space="preserve"> </w:t>
            </w:r>
            <w:r>
              <w:rPr>
                <w:sz w:val="20"/>
              </w:rPr>
              <w:t>Строительство</w:t>
            </w:r>
            <w:r>
              <w:rPr>
                <w:spacing w:val="-5"/>
                <w:sz w:val="20"/>
              </w:rPr>
              <w:t xml:space="preserve"> </w:t>
            </w:r>
            <w:r>
              <w:rPr>
                <w:sz w:val="20"/>
              </w:rPr>
              <w:t>Петербурга,</w:t>
            </w:r>
            <w:r>
              <w:rPr>
                <w:spacing w:val="-3"/>
                <w:sz w:val="20"/>
              </w:rPr>
              <w:t xml:space="preserve"> </w:t>
            </w:r>
            <w:r>
              <w:rPr>
                <w:sz w:val="20"/>
              </w:rPr>
              <w:t>формирование</w:t>
            </w:r>
            <w:r>
              <w:rPr>
                <w:spacing w:val="-5"/>
                <w:sz w:val="20"/>
              </w:rPr>
              <w:t xml:space="preserve"> </w:t>
            </w:r>
            <w:r>
              <w:rPr>
                <w:sz w:val="20"/>
              </w:rPr>
              <w:t>его</w:t>
            </w:r>
            <w:r>
              <w:rPr>
                <w:spacing w:val="-5"/>
                <w:sz w:val="20"/>
              </w:rPr>
              <w:t xml:space="preserve"> </w:t>
            </w:r>
            <w:r>
              <w:rPr>
                <w:sz w:val="20"/>
              </w:rPr>
              <w:t>городского</w:t>
            </w:r>
            <w:r>
              <w:rPr>
                <w:spacing w:val="-47"/>
                <w:sz w:val="20"/>
              </w:rPr>
              <w:t xml:space="preserve"> </w:t>
            </w:r>
            <w:r>
              <w:rPr>
                <w:sz w:val="20"/>
              </w:rPr>
              <w:t>плана.</w:t>
            </w:r>
            <w:r>
              <w:rPr>
                <w:spacing w:val="-1"/>
                <w:sz w:val="20"/>
              </w:rPr>
              <w:t xml:space="preserve"> </w:t>
            </w:r>
            <w:r>
              <w:rPr>
                <w:sz w:val="20"/>
              </w:rPr>
              <w:t>Регулярный характер</w:t>
            </w:r>
            <w:r>
              <w:rPr>
                <w:spacing w:val="2"/>
                <w:sz w:val="20"/>
              </w:rPr>
              <w:t xml:space="preserve"> </w:t>
            </w:r>
            <w:r>
              <w:rPr>
                <w:sz w:val="20"/>
              </w:rPr>
              <w:t>застройки</w:t>
            </w:r>
            <w:r>
              <w:rPr>
                <w:spacing w:val="-3"/>
                <w:sz w:val="20"/>
              </w:rPr>
              <w:t xml:space="preserve"> </w:t>
            </w:r>
            <w:r>
              <w:rPr>
                <w:sz w:val="20"/>
              </w:rPr>
              <w:t>Петербурга</w:t>
            </w:r>
            <w:r>
              <w:rPr>
                <w:spacing w:val="1"/>
                <w:sz w:val="20"/>
              </w:rPr>
              <w:t xml:space="preserve"> </w:t>
            </w:r>
            <w:r>
              <w:rPr>
                <w:sz w:val="20"/>
              </w:rPr>
              <w:t>и</w:t>
            </w:r>
            <w:r>
              <w:rPr>
                <w:spacing w:val="-3"/>
                <w:sz w:val="20"/>
              </w:rPr>
              <w:t xml:space="preserve"> </w:t>
            </w:r>
            <w:r>
              <w:rPr>
                <w:sz w:val="20"/>
              </w:rPr>
              <w:t>других</w:t>
            </w:r>
            <w:r>
              <w:rPr>
                <w:spacing w:val="-3"/>
                <w:sz w:val="20"/>
              </w:rPr>
              <w:t xml:space="preserve"> </w:t>
            </w:r>
            <w:r>
              <w:rPr>
                <w:sz w:val="20"/>
              </w:rPr>
              <w:t>городов.</w:t>
            </w:r>
            <w:r>
              <w:rPr>
                <w:spacing w:val="-1"/>
                <w:sz w:val="20"/>
              </w:rPr>
              <w:t xml:space="preserve"> </w:t>
            </w:r>
            <w:r>
              <w:rPr>
                <w:sz w:val="20"/>
              </w:rPr>
              <w:t>Барокко</w:t>
            </w:r>
            <w:r>
              <w:rPr>
                <w:spacing w:val="-1"/>
                <w:sz w:val="20"/>
              </w:rPr>
              <w:t xml:space="preserve"> </w:t>
            </w:r>
            <w:r>
              <w:rPr>
                <w:sz w:val="20"/>
              </w:rPr>
              <w:t>в</w:t>
            </w:r>
          </w:p>
          <w:p w14:paraId="57933457" w14:textId="77777777" w:rsidR="0052501E" w:rsidRDefault="00B0778F">
            <w:pPr>
              <w:pStyle w:val="TableParagraph"/>
              <w:spacing w:before="1"/>
              <w:ind w:left="31" w:right="393"/>
              <w:rPr>
                <w:sz w:val="20"/>
              </w:rPr>
            </w:pPr>
            <w:r>
              <w:rPr>
                <w:sz w:val="20"/>
              </w:rPr>
              <w:t>архитектуре Москвы и Петербурга. Переход к классицизму, создание архитектурных</w:t>
            </w:r>
            <w:r>
              <w:rPr>
                <w:spacing w:val="-47"/>
                <w:sz w:val="20"/>
              </w:rPr>
              <w:t xml:space="preserve"> </w:t>
            </w:r>
            <w:r>
              <w:rPr>
                <w:sz w:val="20"/>
              </w:rPr>
              <w:t>ассамблей</w:t>
            </w:r>
            <w:r>
              <w:rPr>
                <w:spacing w:val="-2"/>
                <w:sz w:val="20"/>
              </w:rPr>
              <w:t xml:space="preserve"> </w:t>
            </w:r>
            <w:r>
              <w:rPr>
                <w:sz w:val="20"/>
              </w:rPr>
              <w:t>в</w:t>
            </w:r>
            <w:r>
              <w:rPr>
                <w:spacing w:val="-1"/>
                <w:sz w:val="20"/>
              </w:rPr>
              <w:t xml:space="preserve"> </w:t>
            </w:r>
            <w:r>
              <w:rPr>
                <w:sz w:val="20"/>
              </w:rPr>
              <w:t>стиле классицизма в</w:t>
            </w:r>
            <w:r>
              <w:rPr>
                <w:spacing w:val="-1"/>
                <w:sz w:val="20"/>
              </w:rPr>
              <w:t xml:space="preserve"> </w:t>
            </w:r>
            <w:r>
              <w:rPr>
                <w:sz w:val="20"/>
              </w:rPr>
              <w:t>обеих</w:t>
            </w:r>
            <w:r>
              <w:rPr>
                <w:spacing w:val="-2"/>
                <w:sz w:val="20"/>
              </w:rPr>
              <w:t xml:space="preserve"> </w:t>
            </w:r>
            <w:r>
              <w:rPr>
                <w:sz w:val="20"/>
              </w:rPr>
              <w:t>столицах.</w:t>
            </w:r>
          </w:p>
          <w:p w14:paraId="454BE21E" w14:textId="77777777" w:rsidR="0052501E" w:rsidRDefault="00B0778F">
            <w:pPr>
              <w:pStyle w:val="TableParagraph"/>
              <w:spacing w:line="228" w:lineRule="exact"/>
              <w:ind w:left="31"/>
              <w:rPr>
                <w:sz w:val="20"/>
              </w:rPr>
            </w:pPr>
            <w:r>
              <w:rPr>
                <w:sz w:val="20"/>
              </w:rPr>
              <w:t>В.И.</w:t>
            </w:r>
            <w:r>
              <w:rPr>
                <w:spacing w:val="-4"/>
                <w:sz w:val="20"/>
              </w:rPr>
              <w:t xml:space="preserve"> </w:t>
            </w:r>
            <w:r>
              <w:rPr>
                <w:sz w:val="20"/>
              </w:rPr>
              <w:t>Баженов,</w:t>
            </w:r>
            <w:r>
              <w:rPr>
                <w:spacing w:val="-4"/>
                <w:sz w:val="20"/>
              </w:rPr>
              <w:t xml:space="preserve"> </w:t>
            </w:r>
            <w:r>
              <w:rPr>
                <w:sz w:val="20"/>
              </w:rPr>
              <w:t>М.Ф.</w:t>
            </w:r>
            <w:r>
              <w:rPr>
                <w:spacing w:val="-3"/>
                <w:sz w:val="20"/>
              </w:rPr>
              <w:t xml:space="preserve"> </w:t>
            </w:r>
            <w:r>
              <w:rPr>
                <w:sz w:val="20"/>
              </w:rPr>
              <w:t>Казаков,</w:t>
            </w:r>
            <w:r>
              <w:rPr>
                <w:spacing w:val="-4"/>
                <w:sz w:val="20"/>
              </w:rPr>
              <w:t xml:space="preserve"> </w:t>
            </w:r>
            <w:r>
              <w:rPr>
                <w:sz w:val="20"/>
              </w:rPr>
              <w:t>Ф.Ф.</w:t>
            </w:r>
            <w:r>
              <w:rPr>
                <w:spacing w:val="-5"/>
                <w:sz w:val="20"/>
              </w:rPr>
              <w:t xml:space="preserve"> </w:t>
            </w:r>
            <w:r>
              <w:rPr>
                <w:sz w:val="20"/>
              </w:rPr>
              <w:t>Растрелли.</w:t>
            </w:r>
          </w:p>
          <w:p w14:paraId="0B2E840D" w14:textId="77777777" w:rsidR="0052501E" w:rsidRDefault="00B0778F">
            <w:pPr>
              <w:pStyle w:val="TableParagraph"/>
              <w:ind w:left="31"/>
              <w:rPr>
                <w:sz w:val="20"/>
              </w:rPr>
            </w:pPr>
            <w:r>
              <w:rPr>
                <w:sz w:val="20"/>
              </w:rPr>
              <w:t>Изобразительное</w:t>
            </w:r>
            <w:r>
              <w:rPr>
                <w:spacing w:val="-5"/>
                <w:sz w:val="20"/>
              </w:rPr>
              <w:t xml:space="preserve"> </w:t>
            </w:r>
            <w:r>
              <w:rPr>
                <w:sz w:val="20"/>
              </w:rPr>
              <w:t>искусство</w:t>
            </w:r>
            <w:r>
              <w:rPr>
                <w:spacing w:val="-4"/>
                <w:sz w:val="20"/>
              </w:rPr>
              <w:t xml:space="preserve"> </w:t>
            </w:r>
            <w:r>
              <w:rPr>
                <w:sz w:val="20"/>
              </w:rPr>
              <w:t>в</w:t>
            </w:r>
            <w:r>
              <w:rPr>
                <w:spacing w:val="-5"/>
                <w:sz w:val="20"/>
              </w:rPr>
              <w:t xml:space="preserve"> </w:t>
            </w:r>
            <w:r>
              <w:rPr>
                <w:sz w:val="20"/>
              </w:rPr>
              <w:t>России,</w:t>
            </w:r>
            <w:r>
              <w:rPr>
                <w:spacing w:val="-4"/>
                <w:sz w:val="20"/>
              </w:rPr>
              <w:t xml:space="preserve"> </w:t>
            </w:r>
            <w:r>
              <w:rPr>
                <w:sz w:val="20"/>
              </w:rPr>
              <w:t>его</w:t>
            </w:r>
            <w:r>
              <w:rPr>
                <w:spacing w:val="-3"/>
                <w:sz w:val="20"/>
              </w:rPr>
              <w:t xml:space="preserve"> </w:t>
            </w:r>
            <w:r>
              <w:rPr>
                <w:sz w:val="20"/>
              </w:rPr>
              <w:t>выдающиеся</w:t>
            </w:r>
            <w:r>
              <w:rPr>
                <w:spacing w:val="-5"/>
                <w:sz w:val="20"/>
              </w:rPr>
              <w:t xml:space="preserve"> </w:t>
            </w:r>
            <w:r>
              <w:rPr>
                <w:sz w:val="20"/>
              </w:rPr>
              <w:t>мастера</w:t>
            </w:r>
            <w:r>
              <w:rPr>
                <w:spacing w:val="-4"/>
                <w:sz w:val="20"/>
              </w:rPr>
              <w:t xml:space="preserve"> </w:t>
            </w:r>
            <w:r>
              <w:rPr>
                <w:sz w:val="20"/>
              </w:rPr>
              <w:t>и</w:t>
            </w:r>
            <w:r>
              <w:rPr>
                <w:spacing w:val="-5"/>
                <w:sz w:val="20"/>
              </w:rPr>
              <w:t xml:space="preserve"> </w:t>
            </w:r>
            <w:r>
              <w:rPr>
                <w:sz w:val="20"/>
              </w:rPr>
              <w:t>произведения.</w:t>
            </w:r>
          </w:p>
          <w:p w14:paraId="128C9076" w14:textId="77777777" w:rsidR="0052501E" w:rsidRDefault="00B0778F">
            <w:pPr>
              <w:pStyle w:val="TableParagraph"/>
              <w:spacing w:before="1"/>
              <w:ind w:left="31" w:right="139"/>
              <w:rPr>
                <w:sz w:val="20"/>
              </w:rPr>
            </w:pPr>
            <w:r>
              <w:rPr>
                <w:sz w:val="20"/>
              </w:rPr>
              <w:t>Академия художеств в Петербурге. Расцвет жанра парадного портрета в середине XVIII</w:t>
            </w:r>
            <w:r>
              <w:rPr>
                <w:spacing w:val="-47"/>
                <w:sz w:val="20"/>
              </w:rPr>
              <w:t xml:space="preserve"> </w:t>
            </w:r>
            <w:r>
              <w:rPr>
                <w:sz w:val="20"/>
              </w:rPr>
              <w:t>в.</w:t>
            </w:r>
            <w:r>
              <w:rPr>
                <w:spacing w:val="-1"/>
                <w:sz w:val="20"/>
              </w:rPr>
              <w:t xml:space="preserve"> </w:t>
            </w:r>
            <w:r>
              <w:rPr>
                <w:sz w:val="20"/>
              </w:rPr>
              <w:t>Новые</w:t>
            </w:r>
            <w:r>
              <w:rPr>
                <w:spacing w:val="-1"/>
                <w:sz w:val="20"/>
              </w:rPr>
              <w:t xml:space="preserve"> </w:t>
            </w:r>
            <w:r>
              <w:rPr>
                <w:sz w:val="20"/>
              </w:rPr>
              <w:t>веяния</w:t>
            </w:r>
            <w:r>
              <w:rPr>
                <w:spacing w:val="-1"/>
                <w:sz w:val="20"/>
              </w:rPr>
              <w:t xml:space="preserve"> </w:t>
            </w:r>
            <w:r>
              <w:rPr>
                <w:sz w:val="20"/>
              </w:rPr>
              <w:t>в</w:t>
            </w:r>
            <w:r>
              <w:rPr>
                <w:spacing w:val="1"/>
                <w:sz w:val="20"/>
              </w:rPr>
              <w:t xml:space="preserve"> </w:t>
            </w:r>
            <w:r>
              <w:rPr>
                <w:sz w:val="20"/>
              </w:rPr>
              <w:t>изобразительном искусстве</w:t>
            </w:r>
            <w:r>
              <w:rPr>
                <w:spacing w:val="-1"/>
                <w:sz w:val="20"/>
              </w:rPr>
              <w:t xml:space="preserve"> </w:t>
            </w:r>
            <w:r>
              <w:rPr>
                <w:sz w:val="20"/>
              </w:rPr>
              <w:t>в</w:t>
            </w:r>
            <w:r>
              <w:rPr>
                <w:spacing w:val="-1"/>
                <w:sz w:val="20"/>
              </w:rPr>
              <w:t xml:space="preserve"> </w:t>
            </w:r>
            <w:r>
              <w:rPr>
                <w:sz w:val="20"/>
              </w:rPr>
              <w:t>конце</w:t>
            </w:r>
            <w:r>
              <w:rPr>
                <w:spacing w:val="-1"/>
                <w:sz w:val="20"/>
              </w:rPr>
              <w:t xml:space="preserve"> </w:t>
            </w:r>
            <w:r>
              <w:rPr>
                <w:sz w:val="20"/>
              </w:rPr>
              <w:t>столетия.</w:t>
            </w:r>
          </w:p>
        </w:tc>
      </w:tr>
      <w:tr w:rsidR="0052501E" w14:paraId="215B595E" w14:textId="77777777">
        <w:trPr>
          <w:trHeight w:val="280"/>
        </w:trPr>
        <w:tc>
          <w:tcPr>
            <w:tcW w:w="2226" w:type="dxa"/>
          </w:tcPr>
          <w:p w14:paraId="3F5C8022" w14:textId="77777777" w:rsidR="0052501E" w:rsidRDefault="00B0778F">
            <w:pPr>
              <w:pStyle w:val="TableParagraph"/>
              <w:spacing w:before="19"/>
              <w:ind w:left="27"/>
              <w:rPr>
                <w:sz w:val="20"/>
              </w:rPr>
            </w:pPr>
            <w:r>
              <w:rPr>
                <w:sz w:val="20"/>
              </w:rPr>
              <w:t>Обобщение.</w:t>
            </w:r>
          </w:p>
        </w:tc>
        <w:tc>
          <w:tcPr>
            <w:tcW w:w="7771" w:type="dxa"/>
          </w:tcPr>
          <w:p w14:paraId="5AAC5C3C" w14:textId="77777777" w:rsidR="0052501E" w:rsidRDefault="00B0778F">
            <w:pPr>
              <w:pStyle w:val="TableParagraph"/>
              <w:spacing w:before="19"/>
              <w:ind w:left="31"/>
              <w:rPr>
                <w:sz w:val="20"/>
              </w:rPr>
            </w:pPr>
            <w:r>
              <w:rPr>
                <w:sz w:val="20"/>
              </w:rPr>
              <w:t>Наш</w:t>
            </w:r>
            <w:r>
              <w:rPr>
                <w:spacing w:val="-3"/>
                <w:sz w:val="20"/>
              </w:rPr>
              <w:t xml:space="preserve"> </w:t>
            </w:r>
            <w:r>
              <w:rPr>
                <w:sz w:val="20"/>
              </w:rPr>
              <w:t>край</w:t>
            </w:r>
            <w:r>
              <w:rPr>
                <w:spacing w:val="-3"/>
                <w:sz w:val="20"/>
              </w:rPr>
              <w:t xml:space="preserve"> </w:t>
            </w:r>
            <w:r>
              <w:rPr>
                <w:sz w:val="20"/>
              </w:rPr>
              <w:t>в</w:t>
            </w:r>
            <w:r>
              <w:rPr>
                <w:spacing w:val="-3"/>
                <w:sz w:val="20"/>
              </w:rPr>
              <w:t xml:space="preserve"> </w:t>
            </w:r>
            <w:r>
              <w:rPr>
                <w:sz w:val="20"/>
              </w:rPr>
              <w:t>XVIII</w:t>
            </w:r>
            <w:r>
              <w:rPr>
                <w:spacing w:val="-2"/>
                <w:sz w:val="20"/>
              </w:rPr>
              <w:t xml:space="preserve"> </w:t>
            </w:r>
            <w:r>
              <w:rPr>
                <w:sz w:val="20"/>
              </w:rPr>
              <w:t>в.</w:t>
            </w:r>
          </w:p>
        </w:tc>
      </w:tr>
    </w:tbl>
    <w:p w14:paraId="48803062" w14:textId="77777777" w:rsidR="0052501E" w:rsidRDefault="00B0778F">
      <w:pPr>
        <w:spacing w:before="120"/>
        <w:ind w:left="203" w:right="243"/>
        <w:jc w:val="center"/>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9</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78CCF325"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07"/>
        <w:gridCol w:w="7391"/>
      </w:tblGrid>
      <w:tr w:rsidR="0052501E" w14:paraId="59299BCD" w14:textId="77777777">
        <w:trPr>
          <w:trHeight w:val="4190"/>
        </w:trPr>
        <w:tc>
          <w:tcPr>
            <w:tcW w:w="2607" w:type="dxa"/>
          </w:tcPr>
          <w:p w14:paraId="6998C095" w14:textId="77777777" w:rsidR="0052501E" w:rsidRDefault="0052501E">
            <w:pPr>
              <w:pStyle w:val="TableParagraph"/>
            </w:pPr>
          </w:p>
          <w:p w14:paraId="242114EF" w14:textId="77777777" w:rsidR="0052501E" w:rsidRDefault="0052501E">
            <w:pPr>
              <w:pStyle w:val="TableParagraph"/>
            </w:pPr>
          </w:p>
          <w:p w14:paraId="242CD185" w14:textId="77777777" w:rsidR="0052501E" w:rsidRDefault="0052501E">
            <w:pPr>
              <w:pStyle w:val="TableParagraph"/>
            </w:pPr>
          </w:p>
          <w:p w14:paraId="666E93BC" w14:textId="77777777" w:rsidR="0052501E" w:rsidRDefault="0052501E">
            <w:pPr>
              <w:pStyle w:val="TableParagraph"/>
            </w:pPr>
          </w:p>
          <w:p w14:paraId="3B268AE2" w14:textId="77777777" w:rsidR="0052501E" w:rsidRDefault="0052501E">
            <w:pPr>
              <w:pStyle w:val="TableParagraph"/>
            </w:pPr>
          </w:p>
          <w:p w14:paraId="50AAD60B" w14:textId="77777777" w:rsidR="0052501E" w:rsidRDefault="0052501E">
            <w:pPr>
              <w:pStyle w:val="TableParagraph"/>
              <w:spacing w:before="7"/>
              <w:rPr>
                <w:sz w:val="21"/>
              </w:rPr>
            </w:pPr>
          </w:p>
          <w:p w14:paraId="44E24AF3" w14:textId="77777777" w:rsidR="0052501E" w:rsidRDefault="00B0778F">
            <w:pPr>
              <w:pStyle w:val="TableParagraph"/>
              <w:ind w:left="27" w:right="148"/>
              <w:rPr>
                <w:sz w:val="20"/>
              </w:rPr>
            </w:pPr>
            <w:r>
              <w:rPr>
                <w:sz w:val="20"/>
              </w:rPr>
              <w:t>Всеобщая</w:t>
            </w:r>
            <w:r>
              <w:rPr>
                <w:spacing w:val="-9"/>
                <w:sz w:val="20"/>
              </w:rPr>
              <w:t xml:space="preserve"> </w:t>
            </w:r>
            <w:r>
              <w:rPr>
                <w:sz w:val="20"/>
              </w:rPr>
              <w:t>история.</w:t>
            </w:r>
            <w:r>
              <w:rPr>
                <w:spacing w:val="-9"/>
                <w:sz w:val="20"/>
              </w:rPr>
              <w:t xml:space="preserve"> </w:t>
            </w:r>
            <w:r>
              <w:rPr>
                <w:sz w:val="20"/>
              </w:rPr>
              <w:t>История</w:t>
            </w:r>
            <w:r>
              <w:rPr>
                <w:spacing w:val="-47"/>
                <w:sz w:val="20"/>
              </w:rPr>
              <w:t xml:space="preserve"> </w:t>
            </w:r>
            <w:r>
              <w:rPr>
                <w:sz w:val="20"/>
              </w:rPr>
              <w:t>Нового времени</w:t>
            </w:r>
          </w:p>
          <w:p w14:paraId="386215C8" w14:textId="77777777" w:rsidR="0052501E" w:rsidRDefault="00B0778F">
            <w:pPr>
              <w:pStyle w:val="TableParagraph"/>
              <w:spacing w:before="1"/>
              <w:ind w:left="27" w:right="814"/>
              <w:rPr>
                <w:sz w:val="20"/>
              </w:rPr>
            </w:pPr>
            <w:r>
              <w:rPr>
                <w:sz w:val="20"/>
              </w:rPr>
              <w:t>XIX</w:t>
            </w:r>
            <w:r>
              <w:rPr>
                <w:spacing w:val="-4"/>
                <w:sz w:val="20"/>
              </w:rPr>
              <w:t xml:space="preserve"> </w:t>
            </w:r>
            <w:r>
              <w:rPr>
                <w:sz w:val="20"/>
              </w:rPr>
              <w:t>-</w:t>
            </w:r>
            <w:r>
              <w:rPr>
                <w:spacing w:val="-7"/>
                <w:sz w:val="20"/>
              </w:rPr>
              <w:t xml:space="preserve"> </w:t>
            </w:r>
            <w:r>
              <w:rPr>
                <w:sz w:val="20"/>
              </w:rPr>
              <w:t>начало</w:t>
            </w:r>
            <w:r>
              <w:rPr>
                <w:spacing w:val="-4"/>
                <w:sz w:val="20"/>
              </w:rPr>
              <w:t xml:space="preserve"> </w:t>
            </w:r>
            <w:r>
              <w:rPr>
                <w:sz w:val="20"/>
              </w:rPr>
              <w:t>XX</w:t>
            </w:r>
            <w:r>
              <w:rPr>
                <w:spacing w:val="-4"/>
                <w:sz w:val="20"/>
              </w:rPr>
              <w:t xml:space="preserve"> </w:t>
            </w:r>
            <w:r>
              <w:rPr>
                <w:sz w:val="20"/>
              </w:rPr>
              <w:t>вв.</w:t>
            </w:r>
            <w:r>
              <w:rPr>
                <w:spacing w:val="-47"/>
                <w:sz w:val="20"/>
              </w:rPr>
              <w:t xml:space="preserve"> </w:t>
            </w:r>
            <w:r>
              <w:rPr>
                <w:sz w:val="20"/>
              </w:rPr>
              <w:t>Введение.</w:t>
            </w:r>
          </w:p>
          <w:p w14:paraId="25EA7AC4" w14:textId="77777777" w:rsidR="0052501E" w:rsidRDefault="00B0778F">
            <w:pPr>
              <w:pStyle w:val="TableParagraph"/>
              <w:spacing w:line="228" w:lineRule="exact"/>
              <w:ind w:left="27"/>
              <w:rPr>
                <w:sz w:val="20"/>
              </w:rPr>
            </w:pPr>
            <w:r>
              <w:rPr>
                <w:sz w:val="20"/>
              </w:rPr>
              <w:t>Европа</w:t>
            </w:r>
            <w:r>
              <w:rPr>
                <w:spacing w:val="-3"/>
                <w:sz w:val="20"/>
              </w:rPr>
              <w:t xml:space="preserve"> </w:t>
            </w:r>
            <w:r>
              <w:rPr>
                <w:sz w:val="20"/>
              </w:rPr>
              <w:t>в</w:t>
            </w:r>
            <w:r>
              <w:rPr>
                <w:spacing w:val="-4"/>
                <w:sz w:val="20"/>
              </w:rPr>
              <w:t xml:space="preserve"> </w:t>
            </w:r>
            <w:r>
              <w:rPr>
                <w:sz w:val="20"/>
              </w:rPr>
              <w:t>начале</w:t>
            </w:r>
            <w:r>
              <w:rPr>
                <w:spacing w:val="-2"/>
                <w:sz w:val="20"/>
              </w:rPr>
              <w:t xml:space="preserve"> </w:t>
            </w:r>
            <w:r>
              <w:rPr>
                <w:sz w:val="20"/>
              </w:rPr>
              <w:t>XIX</w:t>
            </w:r>
            <w:r>
              <w:rPr>
                <w:spacing w:val="-3"/>
                <w:sz w:val="20"/>
              </w:rPr>
              <w:t xml:space="preserve"> </w:t>
            </w:r>
            <w:r>
              <w:rPr>
                <w:sz w:val="20"/>
              </w:rPr>
              <w:t>в.</w:t>
            </w:r>
          </w:p>
        </w:tc>
        <w:tc>
          <w:tcPr>
            <w:tcW w:w="7391" w:type="dxa"/>
          </w:tcPr>
          <w:p w14:paraId="2F747444" w14:textId="77777777" w:rsidR="0052501E" w:rsidRDefault="00B0778F">
            <w:pPr>
              <w:pStyle w:val="TableParagraph"/>
              <w:spacing w:before="18"/>
              <w:ind w:left="31" w:right="76"/>
              <w:rPr>
                <w:sz w:val="20"/>
              </w:rPr>
            </w:pPr>
            <w:r>
              <w:rPr>
                <w:sz w:val="20"/>
              </w:rPr>
              <w:t>Провозглашение</w:t>
            </w:r>
            <w:r>
              <w:rPr>
                <w:spacing w:val="-5"/>
                <w:sz w:val="20"/>
              </w:rPr>
              <w:t xml:space="preserve"> </w:t>
            </w:r>
            <w:r>
              <w:rPr>
                <w:sz w:val="20"/>
              </w:rPr>
              <w:t>империи</w:t>
            </w:r>
            <w:r>
              <w:rPr>
                <w:spacing w:val="-5"/>
                <w:sz w:val="20"/>
              </w:rPr>
              <w:t xml:space="preserve"> </w:t>
            </w:r>
            <w:r>
              <w:rPr>
                <w:sz w:val="20"/>
              </w:rPr>
              <w:t>Наполеона</w:t>
            </w:r>
            <w:r>
              <w:rPr>
                <w:spacing w:val="-5"/>
                <w:sz w:val="20"/>
              </w:rPr>
              <w:t xml:space="preserve"> </w:t>
            </w:r>
            <w:r>
              <w:rPr>
                <w:sz w:val="20"/>
              </w:rPr>
              <w:t>I</w:t>
            </w:r>
            <w:r>
              <w:rPr>
                <w:spacing w:val="-4"/>
                <w:sz w:val="20"/>
              </w:rPr>
              <w:t xml:space="preserve"> </w:t>
            </w:r>
            <w:r>
              <w:rPr>
                <w:sz w:val="20"/>
              </w:rPr>
              <w:t>во</w:t>
            </w:r>
            <w:r>
              <w:rPr>
                <w:spacing w:val="-4"/>
                <w:sz w:val="20"/>
              </w:rPr>
              <w:t xml:space="preserve"> </w:t>
            </w:r>
            <w:r>
              <w:rPr>
                <w:sz w:val="20"/>
              </w:rPr>
              <w:t>Франции.</w:t>
            </w:r>
            <w:r>
              <w:rPr>
                <w:spacing w:val="-5"/>
                <w:sz w:val="20"/>
              </w:rPr>
              <w:t xml:space="preserve"> </w:t>
            </w:r>
            <w:r>
              <w:rPr>
                <w:sz w:val="20"/>
              </w:rPr>
              <w:t>Реформы.</w:t>
            </w:r>
            <w:r>
              <w:rPr>
                <w:spacing w:val="-5"/>
                <w:sz w:val="20"/>
              </w:rPr>
              <w:t xml:space="preserve"> </w:t>
            </w:r>
            <w:r>
              <w:rPr>
                <w:sz w:val="20"/>
              </w:rPr>
              <w:t>Законодательство.</w:t>
            </w:r>
            <w:r>
              <w:rPr>
                <w:spacing w:val="-47"/>
                <w:sz w:val="20"/>
              </w:rPr>
              <w:t xml:space="preserve"> </w:t>
            </w:r>
            <w:r>
              <w:rPr>
                <w:sz w:val="20"/>
              </w:rPr>
              <w:t>Наполеоновские войны. Антинаполеоновские коалиции. Политика Наполеона в</w:t>
            </w:r>
            <w:r>
              <w:rPr>
                <w:spacing w:val="1"/>
                <w:sz w:val="20"/>
              </w:rPr>
              <w:t xml:space="preserve"> </w:t>
            </w:r>
            <w:r>
              <w:rPr>
                <w:sz w:val="20"/>
              </w:rPr>
              <w:t>завоеванных</w:t>
            </w:r>
            <w:r>
              <w:rPr>
                <w:spacing w:val="-3"/>
                <w:sz w:val="20"/>
              </w:rPr>
              <w:t xml:space="preserve"> </w:t>
            </w:r>
            <w:r>
              <w:rPr>
                <w:sz w:val="20"/>
              </w:rPr>
              <w:t>странах.</w:t>
            </w:r>
            <w:r>
              <w:rPr>
                <w:spacing w:val="-2"/>
                <w:sz w:val="20"/>
              </w:rPr>
              <w:t xml:space="preserve"> </w:t>
            </w:r>
            <w:r>
              <w:rPr>
                <w:sz w:val="20"/>
              </w:rPr>
              <w:t>Отношение населения</w:t>
            </w:r>
            <w:r>
              <w:rPr>
                <w:spacing w:val="-3"/>
                <w:sz w:val="20"/>
              </w:rPr>
              <w:t xml:space="preserve"> </w:t>
            </w:r>
            <w:r>
              <w:rPr>
                <w:sz w:val="20"/>
              </w:rPr>
              <w:t>к</w:t>
            </w:r>
            <w:r>
              <w:rPr>
                <w:spacing w:val="-3"/>
                <w:sz w:val="20"/>
              </w:rPr>
              <w:t xml:space="preserve"> </w:t>
            </w:r>
            <w:r>
              <w:rPr>
                <w:sz w:val="20"/>
              </w:rPr>
              <w:t>завоевателям:</w:t>
            </w:r>
            <w:r>
              <w:rPr>
                <w:spacing w:val="-3"/>
                <w:sz w:val="20"/>
              </w:rPr>
              <w:t xml:space="preserve"> </w:t>
            </w:r>
            <w:r>
              <w:rPr>
                <w:sz w:val="20"/>
              </w:rPr>
              <w:t>сопротивление,</w:t>
            </w:r>
          </w:p>
          <w:p w14:paraId="219D1DFC" w14:textId="77777777" w:rsidR="0052501E" w:rsidRDefault="00B0778F">
            <w:pPr>
              <w:pStyle w:val="TableParagraph"/>
              <w:spacing w:before="1"/>
              <w:ind w:left="31" w:right="76"/>
              <w:rPr>
                <w:sz w:val="20"/>
              </w:rPr>
            </w:pPr>
            <w:r>
              <w:rPr>
                <w:sz w:val="20"/>
              </w:rPr>
              <w:t>сотрудничество.</w:t>
            </w:r>
            <w:r>
              <w:rPr>
                <w:spacing w:val="-4"/>
                <w:sz w:val="20"/>
              </w:rPr>
              <w:t xml:space="preserve"> </w:t>
            </w:r>
            <w:r>
              <w:rPr>
                <w:sz w:val="20"/>
              </w:rPr>
              <w:t>Поход</w:t>
            </w:r>
            <w:r>
              <w:rPr>
                <w:spacing w:val="-5"/>
                <w:sz w:val="20"/>
              </w:rPr>
              <w:t xml:space="preserve"> </w:t>
            </w:r>
            <w:r>
              <w:rPr>
                <w:sz w:val="20"/>
              </w:rPr>
              <w:t>армии</w:t>
            </w:r>
            <w:r>
              <w:rPr>
                <w:spacing w:val="-4"/>
                <w:sz w:val="20"/>
              </w:rPr>
              <w:t xml:space="preserve"> </w:t>
            </w:r>
            <w:r>
              <w:rPr>
                <w:sz w:val="20"/>
              </w:rPr>
              <w:t>Наполеона</w:t>
            </w:r>
            <w:r>
              <w:rPr>
                <w:spacing w:val="-1"/>
                <w:sz w:val="20"/>
              </w:rPr>
              <w:t xml:space="preserve"> </w:t>
            </w:r>
            <w:r>
              <w:rPr>
                <w:sz w:val="20"/>
              </w:rPr>
              <w:t>в</w:t>
            </w:r>
            <w:r>
              <w:rPr>
                <w:spacing w:val="-5"/>
                <w:sz w:val="20"/>
              </w:rPr>
              <w:t xml:space="preserve"> </w:t>
            </w:r>
            <w:r>
              <w:rPr>
                <w:sz w:val="20"/>
              </w:rPr>
              <w:t>Россию</w:t>
            </w:r>
            <w:r>
              <w:rPr>
                <w:spacing w:val="-3"/>
                <w:sz w:val="20"/>
              </w:rPr>
              <w:t xml:space="preserve"> </w:t>
            </w:r>
            <w:r>
              <w:rPr>
                <w:sz w:val="20"/>
              </w:rPr>
              <w:t>и</w:t>
            </w:r>
            <w:r>
              <w:rPr>
                <w:spacing w:val="-5"/>
                <w:sz w:val="20"/>
              </w:rPr>
              <w:t xml:space="preserve"> </w:t>
            </w:r>
            <w:r>
              <w:rPr>
                <w:sz w:val="20"/>
              </w:rPr>
              <w:t>крушение</w:t>
            </w:r>
            <w:r>
              <w:rPr>
                <w:spacing w:val="-3"/>
                <w:sz w:val="20"/>
              </w:rPr>
              <w:t xml:space="preserve"> </w:t>
            </w:r>
            <w:r>
              <w:rPr>
                <w:sz w:val="20"/>
              </w:rPr>
              <w:t>Французской</w:t>
            </w:r>
            <w:r>
              <w:rPr>
                <w:spacing w:val="-47"/>
                <w:sz w:val="20"/>
              </w:rPr>
              <w:t xml:space="preserve"> </w:t>
            </w:r>
            <w:r>
              <w:rPr>
                <w:sz w:val="20"/>
              </w:rPr>
              <w:t>империи. Венский конгресс: цели, главные участники, решения. Создание</w:t>
            </w:r>
            <w:r>
              <w:rPr>
                <w:spacing w:val="1"/>
                <w:sz w:val="20"/>
              </w:rPr>
              <w:t xml:space="preserve"> </w:t>
            </w:r>
            <w:r>
              <w:rPr>
                <w:sz w:val="20"/>
              </w:rPr>
              <w:t>Священного союза.</w:t>
            </w:r>
          </w:p>
          <w:p w14:paraId="239418C0" w14:textId="77777777" w:rsidR="0052501E" w:rsidRDefault="00B0778F">
            <w:pPr>
              <w:pStyle w:val="TableParagraph"/>
              <w:ind w:left="31" w:right="76"/>
              <w:rPr>
                <w:sz w:val="20"/>
              </w:rPr>
            </w:pPr>
            <w:r>
              <w:rPr>
                <w:sz w:val="20"/>
              </w:rPr>
              <w:t>Развитие</w:t>
            </w:r>
            <w:r>
              <w:rPr>
                <w:spacing w:val="-3"/>
                <w:sz w:val="20"/>
              </w:rPr>
              <w:t xml:space="preserve"> </w:t>
            </w:r>
            <w:r>
              <w:rPr>
                <w:sz w:val="20"/>
              </w:rPr>
              <w:t>индустриального</w:t>
            </w:r>
            <w:r>
              <w:rPr>
                <w:spacing w:val="-4"/>
                <w:sz w:val="20"/>
              </w:rPr>
              <w:t xml:space="preserve"> </w:t>
            </w:r>
            <w:r>
              <w:rPr>
                <w:sz w:val="20"/>
              </w:rPr>
              <w:t>общества</w:t>
            </w:r>
            <w:r>
              <w:rPr>
                <w:spacing w:val="-3"/>
                <w:sz w:val="20"/>
              </w:rPr>
              <w:t xml:space="preserve"> </w:t>
            </w:r>
            <w:r>
              <w:rPr>
                <w:sz w:val="20"/>
              </w:rPr>
              <w:t>в</w:t>
            </w:r>
            <w:r>
              <w:rPr>
                <w:spacing w:val="-6"/>
                <w:sz w:val="20"/>
              </w:rPr>
              <w:t xml:space="preserve"> </w:t>
            </w:r>
            <w:r>
              <w:rPr>
                <w:sz w:val="20"/>
              </w:rPr>
              <w:t>первой</w:t>
            </w:r>
            <w:r>
              <w:rPr>
                <w:spacing w:val="-4"/>
                <w:sz w:val="20"/>
              </w:rPr>
              <w:t xml:space="preserve"> </w:t>
            </w:r>
            <w:r>
              <w:rPr>
                <w:sz w:val="20"/>
              </w:rPr>
              <w:t>половине</w:t>
            </w:r>
            <w:r>
              <w:rPr>
                <w:spacing w:val="-2"/>
                <w:sz w:val="20"/>
              </w:rPr>
              <w:t xml:space="preserve"> </w:t>
            </w:r>
            <w:r>
              <w:rPr>
                <w:sz w:val="20"/>
              </w:rPr>
              <w:t>XIX</w:t>
            </w:r>
            <w:r>
              <w:rPr>
                <w:spacing w:val="-5"/>
                <w:sz w:val="20"/>
              </w:rPr>
              <w:t xml:space="preserve"> </w:t>
            </w:r>
            <w:r>
              <w:rPr>
                <w:sz w:val="20"/>
              </w:rPr>
              <w:t>в.:</w:t>
            </w:r>
            <w:r>
              <w:rPr>
                <w:spacing w:val="-6"/>
                <w:sz w:val="20"/>
              </w:rPr>
              <w:t xml:space="preserve"> </w:t>
            </w:r>
            <w:r>
              <w:rPr>
                <w:sz w:val="20"/>
              </w:rPr>
              <w:t>экономика,</w:t>
            </w:r>
            <w:r>
              <w:rPr>
                <w:spacing w:val="-47"/>
                <w:sz w:val="20"/>
              </w:rPr>
              <w:t xml:space="preserve"> </w:t>
            </w:r>
            <w:r>
              <w:rPr>
                <w:sz w:val="20"/>
              </w:rPr>
              <w:t>социальные</w:t>
            </w:r>
            <w:r>
              <w:rPr>
                <w:spacing w:val="-1"/>
                <w:sz w:val="20"/>
              </w:rPr>
              <w:t xml:space="preserve"> </w:t>
            </w:r>
            <w:r>
              <w:rPr>
                <w:sz w:val="20"/>
              </w:rPr>
              <w:t>отношения,</w:t>
            </w:r>
            <w:r>
              <w:rPr>
                <w:spacing w:val="-1"/>
                <w:sz w:val="20"/>
              </w:rPr>
              <w:t xml:space="preserve"> </w:t>
            </w:r>
            <w:r>
              <w:rPr>
                <w:sz w:val="20"/>
              </w:rPr>
              <w:t>политические процессы.</w:t>
            </w:r>
          </w:p>
          <w:p w14:paraId="03864D2E" w14:textId="77777777" w:rsidR="0052501E" w:rsidRDefault="00B0778F">
            <w:pPr>
              <w:pStyle w:val="TableParagraph"/>
              <w:ind w:left="31" w:right="76"/>
              <w:rPr>
                <w:sz w:val="20"/>
              </w:rPr>
            </w:pPr>
            <w:r>
              <w:rPr>
                <w:sz w:val="20"/>
              </w:rPr>
              <w:t>Промышленный</w:t>
            </w:r>
            <w:r>
              <w:rPr>
                <w:spacing w:val="-4"/>
                <w:sz w:val="20"/>
              </w:rPr>
              <w:t xml:space="preserve"> </w:t>
            </w:r>
            <w:r>
              <w:rPr>
                <w:sz w:val="20"/>
              </w:rPr>
              <w:t>переворот,</w:t>
            </w:r>
            <w:r>
              <w:rPr>
                <w:spacing w:val="-3"/>
                <w:sz w:val="20"/>
              </w:rPr>
              <w:t xml:space="preserve"> </w:t>
            </w:r>
            <w:r>
              <w:rPr>
                <w:sz w:val="20"/>
              </w:rPr>
              <w:t>его</w:t>
            </w:r>
            <w:r>
              <w:rPr>
                <w:spacing w:val="-2"/>
                <w:sz w:val="20"/>
              </w:rPr>
              <w:t xml:space="preserve"> </w:t>
            </w:r>
            <w:r>
              <w:rPr>
                <w:sz w:val="20"/>
              </w:rPr>
              <w:t>особенности</w:t>
            </w:r>
            <w:r>
              <w:rPr>
                <w:spacing w:val="-4"/>
                <w:sz w:val="20"/>
              </w:rPr>
              <w:t xml:space="preserve"> </w:t>
            </w:r>
            <w:r>
              <w:rPr>
                <w:sz w:val="20"/>
              </w:rPr>
              <w:t>в</w:t>
            </w:r>
            <w:r>
              <w:rPr>
                <w:spacing w:val="-3"/>
                <w:sz w:val="20"/>
              </w:rPr>
              <w:t xml:space="preserve"> </w:t>
            </w:r>
            <w:r>
              <w:rPr>
                <w:sz w:val="20"/>
              </w:rPr>
              <w:t>странах</w:t>
            </w:r>
            <w:r>
              <w:rPr>
                <w:spacing w:val="-4"/>
                <w:sz w:val="20"/>
              </w:rPr>
              <w:t xml:space="preserve"> </w:t>
            </w:r>
            <w:r>
              <w:rPr>
                <w:sz w:val="20"/>
              </w:rPr>
              <w:t>Европы</w:t>
            </w:r>
            <w:r>
              <w:rPr>
                <w:spacing w:val="-3"/>
                <w:sz w:val="20"/>
              </w:rPr>
              <w:t xml:space="preserve"> </w:t>
            </w:r>
            <w:r>
              <w:rPr>
                <w:sz w:val="20"/>
              </w:rPr>
              <w:t>и</w:t>
            </w:r>
            <w:r>
              <w:rPr>
                <w:spacing w:val="-3"/>
                <w:sz w:val="20"/>
              </w:rPr>
              <w:t xml:space="preserve"> </w:t>
            </w:r>
            <w:r>
              <w:rPr>
                <w:sz w:val="20"/>
              </w:rPr>
              <w:t>США.</w:t>
            </w:r>
            <w:r>
              <w:rPr>
                <w:spacing w:val="-3"/>
                <w:sz w:val="20"/>
              </w:rPr>
              <w:t xml:space="preserve"> </w:t>
            </w:r>
            <w:r>
              <w:rPr>
                <w:sz w:val="20"/>
              </w:rPr>
              <w:t>Изменения</w:t>
            </w:r>
            <w:r>
              <w:rPr>
                <w:spacing w:val="-4"/>
                <w:sz w:val="20"/>
              </w:rPr>
              <w:t xml:space="preserve"> </w:t>
            </w:r>
            <w:r>
              <w:rPr>
                <w:sz w:val="20"/>
              </w:rPr>
              <w:t>в</w:t>
            </w:r>
            <w:r>
              <w:rPr>
                <w:spacing w:val="-47"/>
                <w:sz w:val="20"/>
              </w:rPr>
              <w:t xml:space="preserve"> </w:t>
            </w:r>
            <w:r>
              <w:rPr>
                <w:sz w:val="20"/>
              </w:rPr>
              <w:t>социальной</w:t>
            </w:r>
            <w:r>
              <w:rPr>
                <w:spacing w:val="-3"/>
                <w:sz w:val="20"/>
              </w:rPr>
              <w:t xml:space="preserve"> </w:t>
            </w:r>
            <w:r>
              <w:rPr>
                <w:sz w:val="20"/>
              </w:rPr>
              <w:t>структуре</w:t>
            </w:r>
            <w:r>
              <w:rPr>
                <w:spacing w:val="-1"/>
                <w:sz w:val="20"/>
              </w:rPr>
              <w:t xml:space="preserve"> </w:t>
            </w:r>
            <w:r>
              <w:rPr>
                <w:sz w:val="20"/>
              </w:rPr>
              <w:t>общества.</w:t>
            </w:r>
            <w:r>
              <w:rPr>
                <w:spacing w:val="-1"/>
                <w:sz w:val="20"/>
              </w:rPr>
              <w:t xml:space="preserve"> </w:t>
            </w:r>
            <w:r>
              <w:rPr>
                <w:sz w:val="20"/>
              </w:rPr>
              <w:t>Распространение</w:t>
            </w:r>
            <w:r>
              <w:rPr>
                <w:spacing w:val="-1"/>
                <w:sz w:val="20"/>
              </w:rPr>
              <w:t xml:space="preserve"> </w:t>
            </w:r>
            <w:r>
              <w:rPr>
                <w:sz w:val="20"/>
              </w:rPr>
              <w:t>социалистических</w:t>
            </w:r>
            <w:r>
              <w:rPr>
                <w:spacing w:val="-2"/>
                <w:sz w:val="20"/>
              </w:rPr>
              <w:t xml:space="preserve"> </w:t>
            </w:r>
            <w:r>
              <w:rPr>
                <w:sz w:val="20"/>
              </w:rPr>
              <w:t>идей;</w:t>
            </w:r>
          </w:p>
          <w:p w14:paraId="524B7F81" w14:textId="77777777" w:rsidR="0052501E" w:rsidRDefault="00B0778F">
            <w:pPr>
              <w:pStyle w:val="TableParagraph"/>
              <w:spacing w:before="1"/>
              <w:ind w:left="31" w:right="76"/>
              <w:rPr>
                <w:sz w:val="20"/>
              </w:rPr>
            </w:pPr>
            <w:r>
              <w:rPr>
                <w:sz w:val="20"/>
              </w:rPr>
              <w:t>социалисты-утописты.</w:t>
            </w:r>
            <w:r>
              <w:rPr>
                <w:spacing w:val="-6"/>
                <w:sz w:val="20"/>
              </w:rPr>
              <w:t xml:space="preserve"> </w:t>
            </w:r>
            <w:r>
              <w:rPr>
                <w:sz w:val="20"/>
              </w:rPr>
              <w:t>Выступления</w:t>
            </w:r>
            <w:r>
              <w:rPr>
                <w:spacing w:val="-8"/>
                <w:sz w:val="20"/>
              </w:rPr>
              <w:t xml:space="preserve"> </w:t>
            </w:r>
            <w:r>
              <w:rPr>
                <w:sz w:val="20"/>
              </w:rPr>
              <w:t>рабочих.</w:t>
            </w:r>
            <w:r>
              <w:rPr>
                <w:spacing w:val="-7"/>
                <w:sz w:val="20"/>
              </w:rPr>
              <w:t xml:space="preserve"> </w:t>
            </w:r>
            <w:r>
              <w:rPr>
                <w:sz w:val="20"/>
              </w:rPr>
              <w:t>Социальные</w:t>
            </w:r>
            <w:r>
              <w:rPr>
                <w:spacing w:val="-6"/>
                <w:sz w:val="20"/>
              </w:rPr>
              <w:t xml:space="preserve"> </w:t>
            </w:r>
            <w:r>
              <w:rPr>
                <w:sz w:val="20"/>
              </w:rPr>
              <w:t>и</w:t>
            </w:r>
            <w:r>
              <w:rPr>
                <w:spacing w:val="-8"/>
                <w:sz w:val="20"/>
              </w:rPr>
              <w:t xml:space="preserve"> </w:t>
            </w:r>
            <w:r>
              <w:rPr>
                <w:sz w:val="20"/>
              </w:rPr>
              <w:t>национальные</w:t>
            </w:r>
            <w:r>
              <w:rPr>
                <w:spacing w:val="-47"/>
                <w:sz w:val="20"/>
              </w:rPr>
              <w:t xml:space="preserve"> </w:t>
            </w:r>
            <w:r>
              <w:rPr>
                <w:sz w:val="20"/>
              </w:rPr>
              <w:t>движения в странах Европы. Оформление консервативных, либеральных,</w:t>
            </w:r>
            <w:r>
              <w:rPr>
                <w:spacing w:val="1"/>
                <w:sz w:val="20"/>
              </w:rPr>
              <w:t xml:space="preserve"> </w:t>
            </w:r>
            <w:r>
              <w:rPr>
                <w:sz w:val="20"/>
              </w:rPr>
              <w:t>радикальных</w:t>
            </w:r>
            <w:r>
              <w:rPr>
                <w:spacing w:val="-2"/>
                <w:sz w:val="20"/>
              </w:rPr>
              <w:t xml:space="preserve"> </w:t>
            </w:r>
            <w:r>
              <w:rPr>
                <w:sz w:val="20"/>
              </w:rPr>
              <w:t>политических</w:t>
            </w:r>
            <w:r>
              <w:rPr>
                <w:spacing w:val="1"/>
                <w:sz w:val="20"/>
              </w:rPr>
              <w:t xml:space="preserve"> </w:t>
            </w:r>
            <w:r>
              <w:rPr>
                <w:sz w:val="20"/>
              </w:rPr>
              <w:t>течений и</w:t>
            </w:r>
            <w:r>
              <w:rPr>
                <w:spacing w:val="-1"/>
                <w:sz w:val="20"/>
              </w:rPr>
              <w:t xml:space="preserve"> </w:t>
            </w:r>
            <w:r>
              <w:rPr>
                <w:sz w:val="20"/>
              </w:rPr>
              <w:t>партий.</w:t>
            </w:r>
          </w:p>
          <w:p w14:paraId="35674EA2" w14:textId="77777777" w:rsidR="0052501E" w:rsidRDefault="00B0778F">
            <w:pPr>
              <w:pStyle w:val="TableParagraph"/>
              <w:spacing w:line="229" w:lineRule="exact"/>
              <w:ind w:left="31"/>
              <w:rPr>
                <w:sz w:val="20"/>
              </w:rPr>
            </w:pPr>
            <w:r>
              <w:rPr>
                <w:sz w:val="20"/>
              </w:rPr>
              <w:t>Политическое</w:t>
            </w:r>
            <w:r>
              <w:rPr>
                <w:spacing w:val="-3"/>
                <w:sz w:val="20"/>
              </w:rPr>
              <w:t xml:space="preserve"> </w:t>
            </w:r>
            <w:r>
              <w:rPr>
                <w:sz w:val="20"/>
              </w:rPr>
              <w:t>развитие</w:t>
            </w:r>
            <w:r>
              <w:rPr>
                <w:spacing w:val="-3"/>
                <w:sz w:val="20"/>
              </w:rPr>
              <w:t xml:space="preserve"> </w:t>
            </w:r>
            <w:r>
              <w:rPr>
                <w:sz w:val="20"/>
              </w:rPr>
              <w:t>европейских</w:t>
            </w:r>
            <w:r>
              <w:rPr>
                <w:spacing w:val="-4"/>
                <w:sz w:val="20"/>
              </w:rPr>
              <w:t xml:space="preserve"> </w:t>
            </w:r>
            <w:r>
              <w:rPr>
                <w:sz w:val="20"/>
              </w:rPr>
              <w:t>стран</w:t>
            </w:r>
            <w:r>
              <w:rPr>
                <w:spacing w:val="-1"/>
                <w:sz w:val="20"/>
              </w:rPr>
              <w:t xml:space="preserve"> </w:t>
            </w:r>
            <w:r>
              <w:rPr>
                <w:sz w:val="20"/>
              </w:rPr>
              <w:t>в</w:t>
            </w:r>
            <w:r>
              <w:rPr>
                <w:spacing w:val="-3"/>
                <w:sz w:val="20"/>
              </w:rPr>
              <w:t xml:space="preserve"> </w:t>
            </w:r>
            <w:r>
              <w:rPr>
                <w:sz w:val="20"/>
              </w:rPr>
              <w:t>1815</w:t>
            </w:r>
            <w:r>
              <w:rPr>
                <w:spacing w:val="2"/>
                <w:sz w:val="20"/>
              </w:rPr>
              <w:t xml:space="preserve"> </w:t>
            </w:r>
            <w:r>
              <w:rPr>
                <w:sz w:val="20"/>
              </w:rPr>
              <w:t>-</w:t>
            </w:r>
            <w:r>
              <w:rPr>
                <w:spacing w:val="-4"/>
                <w:sz w:val="20"/>
              </w:rPr>
              <w:t xml:space="preserve"> </w:t>
            </w:r>
            <w:r>
              <w:rPr>
                <w:sz w:val="20"/>
              </w:rPr>
              <w:t>1840-е</w:t>
            </w:r>
            <w:r>
              <w:rPr>
                <w:spacing w:val="-3"/>
                <w:sz w:val="20"/>
              </w:rPr>
              <w:t xml:space="preserve"> </w:t>
            </w:r>
            <w:r>
              <w:rPr>
                <w:sz w:val="20"/>
              </w:rPr>
              <w:t>гг.</w:t>
            </w:r>
          </w:p>
          <w:p w14:paraId="57405D5D" w14:textId="77777777" w:rsidR="0052501E" w:rsidRDefault="00B0778F">
            <w:pPr>
              <w:pStyle w:val="TableParagraph"/>
              <w:ind w:left="31" w:right="76"/>
              <w:rPr>
                <w:sz w:val="20"/>
              </w:rPr>
            </w:pPr>
            <w:r>
              <w:rPr>
                <w:sz w:val="20"/>
              </w:rPr>
              <w:t>Франция:</w:t>
            </w:r>
            <w:r>
              <w:rPr>
                <w:spacing w:val="-6"/>
                <w:sz w:val="20"/>
              </w:rPr>
              <w:t xml:space="preserve"> </w:t>
            </w:r>
            <w:r>
              <w:rPr>
                <w:sz w:val="20"/>
              </w:rPr>
              <w:t>Реставрация,</w:t>
            </w:r>
            <w:r>
              <w:rPr>
                <w:spacing w:val="-4"/>
                <w:sz w:val="20"/>
              </w:rPr>
              <w:t xml:space="preserve"> </w:t>
            </w:r>
            <w:r>
              <w:rPr>
                <w:sz w:val="20"/>
              </w:rPr>
              <w:t>Июльская</w:t>
            </w:r>
            <w:r>
              <w:rPr>
                <w:spacing w:val="-6"/>
                <w:sz w:val="20"/>
              </w:rPr>
              <w:t xml:space="preserve"> </w:t>
            </w:r>
            <w:r>
              <w:rPr>
                <w:sz w:val="20"/>
              </w:rPr>
              <w:t>монархия,</w:t>
            </w:r>
            <w:r>
              <w:rPr>
                <w:spacing w:val="-4"/>
                <w:sz w:val="20"/>
              </w:rPr>
              <w:t xml:space="preserve"> </w:t>
            </w:r>
            <w:r>
              <w:rPr>
                <w:sz w:val="20"/>
              </w:rPr>
              <w:t>Вторая</w:t>
            </w:r>
            <w:r>
              <w:rPr>
                <w:spacing w:val="-5"/>
                <w:sz w:val="20"/>
              </w:rPr>
              <w:t xml:space="preserve"> </w:t>
            </w:r>
            <w:r>
              <w:rPr>
                <w:sz w:val="20"/>
              </w:rPr>
              <w:t>республика.</w:t>
            </w:r>
            <w:r>
              <w:rPr>
                <w:spacing w:val="-4"/>
                <w:sz w:val="20"/>
              </w:rPr>
              <w:t xml:space="preserve"> </w:t>
            </w:r>
            <w:r>
              <w:rPr>
                <w:sz w:val="20"/>
              </w:rPr>
              <w:t>Великобритания:</w:t>
            </w:r>
            <w:r>
              <w:rPr>
                <w:spacing w:val="-47"/>
                <w:sz w:val="20"/>
              </w:rPr>
              <w:t xml:space="preserve"> </w:t>
            </w:r>
            <w:r>
              <w:rPr>
                <w:sz w:val="20"/>
              </w:rPr>
              <w:t>борьба</w:t>
            </w:r>
            <w:r>
              <w:rPr>
                <w:spacing w:val="-2"/>
                <w:sz w:val="20"/>
              </w:rPr>
              <w:t xml:space="preserve"> </w:t>
            </w:r>
            <w:r>
              <w:rPr>
                <w:sz w:val="20"/>
              </w:rPr>
              <w:t>за</w:t>
            </w:r>
            <w:r>
              <w:rPr>
                <w:spacing w:val="-2"/>
                <w:sz w:val="20"/>
              </w:rPr>
              <w:t xml:space="preserve"> </w:t>
            </w:r>
            <w:r>
              <w:rPr>
                <w:sz w:val="20"/>
              </w:rPr>
              <w:t>парламентскую</w:t>
            </w:r>
            <w:r>
              <w:rPr>
                <w:spacing w:val="-1"/>
                <w:sz w:val="20"/>
              </w:rPr>
              <w:t xml:space="preserve"> </w:t>
            </w:r>
            <w:r>
              <w:rPr>
                <w:sz w:val="20"/>
              </w:rPr>
              <w:t>реформу;</w:t>
            </w:r>
            <w:r>
              <w:rPr>
                <w:spacing w:val="-3"/>
                <w:sz w:val="20"/>
              </w:rPr>
              <w:t xml:space="preserve"> </w:t>
            </w:r>
            <w:r>
              <w:rPr>
                <w:sz w:val="20"/>
              </w:rPr>
              <w:t>чартизм.</w:t>
            </w:r>
            <w:r>
              <w:rPr>
                <w:spacing w:val="-1"/>
                <w:sz w:val="20"/>
              </w:rPr>
              <w:t xml:space="preserve"> </w:t>
            </w:r>
            <w:r>
              <w:rPr>
                <w:sz w:val="20"/>
              </w:rPr>
              <w:t>Нарастание освободительных</w:t>
            </w:r>
          </w:p>
          <w:p w14:paraId="5B4AA1AF" w14:textId="77777777" w:rsidR="0052501E" w:rsidRDefault="00B0778F">
            <w:pPr>
              <w:pStyle w:val="TableParagraph"/>
              <w:spacing w:before="1"/>
              <w:ind w:left="31" w:right="147"/>
              <w:rPr>
                <w:sz w:val="20"/>
              </w:rPr>
            </w:pPr>
            <w:r>
              <w:rPr>
                <w:sz w:val="20"/>
              </w:rPr>
              <w:t>движений. Освобождение Греции. Европейские революции 1830 г. и 1848 - 1849 гг.</w:t>
            </w:r>
            <w:r>
              <w:rPr>
                <w:spacing w:val="-47"/>
                <w:sz w:val="20"/>
              </w:rPr>
              <w:t xml:space="preserve"> </w:t>
            </w:r>
            <w:r>
              <w:rPr>
                <w:sz w:val="20"/>
              </w:rPr>
              <w:t>Возникновение</w:t>
            </w:r>
            <w:r>
              <w:rPr>
                <w:spacing w:val="-1"/>
                <w:sz w:val="20"/>
              </w:rPr>
              <w:t xml:space="preserve"> </w:t>
            </w:r>
            <w:r>
              <w:rPr>
                <w:sz w:val="20"/>
              </w:rPr>
              <w:t>и</w:t>
            </w:r>
            <w:r>
              <w:rPr>
                <w:spacing w:val="-1"/>
                <w:sz w:val="20"/>
              </w:rPr>
              <w:t xml:space="preserve"> </w:t>
            </w:r>
            <w:r>
              <w:rPr>
                <w:sz w:val="20"/>
              </w:rPr>
              <w:t>распространение марксизма.</w:t>
            </w:r>
          </w:p>
        </w:tc>
      </w:tr>
      <w:tr w:rsidR="0052501E" w14:paraId="745DCAFA" w14:textId="77777777">
        <w:trPr>
          <w:trHeight w:val="7632"/>
        </w:trPr>
        <w:tc>
          <w:tcPr>
            <w:tcW w:w="2607" w:type="dxa"/>
          </w:tcPr>
          <w:p w14:paraId="2C4AF086" w14:textId="77777777" w:rsidR="0052501E" w:rsidRDefault="0052501E">
            <w:pPr>
              <w:pStyle w:val="TableParagraph"/>
            </w:pPr>
          </w:p>
          <w:p w14:paraId="51FA117B" w14:textId="77777777" w:rsidR="0052501E" w:rsidRDefault="0052501E">
            <w:pPr>
              <w:pStyle w:val="TableParagraph"/>
            </w:pPr>
          </w:p>
          <w:p w14:paraId="017D7C7F" w14:textId="77777777" w:rsidR="0052501E" w:rsidRDefault="0052501E">
            <w:pPr>
              <w:pStyle w:val="TableParagraph"/>
            </w:pPr>
          </w:p>
          <w:p w14:paraId="461DBB53" w14:textId="77777777" w:rsidR="0052501E" w:rsidRDefault="0052501E">
            <w:pPr>
              <w:pStyle w:val="TableParagraph"/>
            </w:pPr>
          </w:p>
          <w:p w14:paraId="7DA838EA" w14:textId="77777777" w:rsidR="0052501E" w:rsidRDefault="0052501E">
            <w:pPr>
              <w:pStyle w:val="TableParagraph"/>
            </w:pPr>
          </w:p>
          <w:p w14:paraId="399C658A" w14:textId="77777777" w:rsidR="0052501E" w:rsidRDefault="0052501E">
            <w:pPr>
              <w:pStyle w:val="TableParagraph"/>
            </w:pPr>
          </w:p>
          <w:p w14:paraId="3FF034C7" w14:textId="77777777" w:rsidR="0052501E" w:rsidRDefault="0052501E">
            <w:pPr>
              <w:pStyle w:val="TableParagraph"/>
            </w:pPr>
          </w:p>
          <w:p w14:paraId="7D25815E" w14:textId="77777777" w:rsidR="0052501E" w:rsidRDefault="0052501E">
            <w:pPr>
              <w:pStyle w:val="TableParagraph"/>
            </w:pPr>
          </w:p>
          <w:p w14:paraId="22E0F381" w14:textId="77777777" w:rsidR="0052501E" w:rsidRDefault="0052501E">
            <w:pPr>
              <w:pStyle w:val="TableParagraph"/>
            </w:pPr>
          </w:p>
          <w:p w14:paraId="2AEA552F" w14:textId="77777777" w:rsidR="0052501E" w:rsidRDefault="0052501E">
            <w:pPr>
              <w:pStyle w:val="TableParagraph"/>
            </w:pPr>
          </w:p>
          <w:p w14:paraId="7AD2C430" w14:textId="77777777" w:rsidR="0052501E" w:rsidRDefault="0052501E">
            <w:pPr>
              <w:pStyle w:val="TableParagraph"/>
            </w:pPr>
          </w:p>
          <w:p w14:paraId="02BD56A9" w14:textId="77777777" w:rsidR="0052501E" w:rsidRDefault="0052501E">
            <w:pPr>
              <w:pStyle w:val="TableParagraph"/>
            </w:pPr>
          </w:p>
          <w:p w14:paraId="34B23031" w14:textId="77777777" w:rsidR="0052501E" w:rsidRDefault="0052501E">
            <w:pPr>
              <w:pStyle w:val="TableParagraph"/>
            </w:pPr>
          </w:p>
          <w:p w14:paraId="32EF9462" w14:textId="77777777" w:rsidR="0052501E" w:rsidRDefault="00B0778F">
            <w:pPr>
              <w:pStyle w:val="TableParagraph"/>
              <w:spacing w:before="179"/>
              <w:ind w:left="27" w:right="162"/>
              <w:rPr>
                <w:sz w:val="20"/>
              </w:rPr>
            </w:pPr>
            <w:r>
              <w:rPr>
                <w:sz w:val="20"/>
              </w:rPr>
              <w:t>Страны</w:t>
            </w:r>
            <w:r>
              <w:rPr>
                <w:spacing w:val="-7"/>
                <w:sz w:val="20"/>
              </w:rPr>
              <w:t xml:space="preserve"> </w:t>
            </w:r>
            <w:r>
              <w:rPr>
                <w:sz w:val="20"/>
              </w:rPr>
              <w:t>Европы</w:t>
            </w:r>
            <w:r>
              <w:rPr>
                <w:spacing w:val="-4"/>
                <w:sz w:val="20"/>
              </w:rPr>
              <w:t xml:space="preserve"> </w:t>
            </w:r>
            <w:r>
              <w:rPr>
                <w:sz w:val="20"/>
              </w:rPr>
              <w:t>и</w:t>
            </w:r>
            <w:r>
              <w:rPr>
                <w:spacing w:val="-7"/>
                <w:sz w:val="20"/>
              </w:rPr>
              <w:t xml:space="preserve"> </w:t>
            </w:r>
            <w:r>
              <w:rPr>
                <w:sz w:val="20"/>
              </w:rPr>
              <w:t>Северной</w:t>
            </w:r>
            <w:r>
              <w:rPr>
                <w:spacing w:val="-47"/>
                <w:sz w:val="20"/>
              </w:rPr>
              <w:t xml:space="preserve"> </w:t>
            </w:r>
            <w:r>
              <w:rPr>
                <w:sz w:val="20"/>
              </w:rPr>
              <w:t>Америки в середине XIX -</w:t>
            </w:r>
            <w:r>
              <w:rPr>
                <w:spacing w:val="1"/>
                <w:sz w:val="20"/>
              </w:rPr>
              <w:t xml:space="preserve"> </w:t>
            </w:r>
            <w:r>
              <w:rPr>
                <w:sz w:val="20"/>
              </w:rPr>
              <w:t>начале</w:t>
            </w:r>
            <w:r>
              <w:rPr>
                <w:spacing w:val="-1"/>
                <w:sz w:val="20"/>
              </w:rPr>
              <w:t xml:space="preserve"> </w:t>
            </w:r>
            <w:r>
              <w:rPr>
                <w:sz w:val="20"/>
              </w:rPr>
              <w:t>XX вв.</w:t>
            </w:r>
          </w:p>
        </w:tc>
        <w:tc>
          <w:tcPr>
            <w:tcW w:w="7391" w:type="dxa"/>
          </w:tcPr>
          <w:p w14:paraId="2C1C3025" w14:textId="77777777" w:rsidR="0052501E" w:rsidRDefault="00B0778F">
            <w:pPr>
              <w:pStyle w:val="TableParagraph"/>
              <w:spacing w:before="19"/>
              <w:ind w:left="31" w:right="76"/>
              <w:rPr>
                <w:sz w:val="20"/>
              </w:rPr>
            </w:pPr>
            <w:r>
              <w:rPr>
                <w:sz w:val="20"/>
              </w:rPr>
              <w:t>Великобритания</w:t>
            </w:r>
            <w:r>
              <w:rPr>
                <w:spacing w:val="-6"/>
                <w:sz w:val="20"/>
              </w:rPr>
              <w:t xml:space="preserve"> </w:t>
            </w:r>
            <w:r>
              <w:rPr>
                <w:sz w:val="20"/>
              </w:rPr>
              <w:t>в</w:t>
            </w:r>
            <w:r>
              <w:rPr>
                <w:spacing w:val="-5"/>
                <w:sz w:val="20"/>
              </w:rPr>
              <w:t xml:space="preserve"> </w:t>
            </w:r>
            <w:r>
              <w:rPr>
                <w:sz w:val="20"/>
              </w:rPr>
              <w:t>Викторианскую</w:t>
            </w:r>
            <w:r>
              <w:rPr>
                <w:spacing w:val="-5"/>
                <w:sz w:val="20"/>
              </w:rPr>
              <w:t xml:space="preserve"> </w:t>
            </w:r>
            <w:r>
              <w:rPr>
                <w:sz w:val="20"/>
              </w:rPr>
              <w:t>эпоху.</w:t>
            </w:r>
            <w:r>
              <w:rPr>
                <w:spacing w:val="-4"/>
                <w:sz w:val="20"/>
              </w:rPr>
              <w:t xml:space="preserve"> </w:t>
            </w:r>
            <w:r>
              <w:rPr>
                <w:sz w:val="20"/>
              </w:rPr>
              <w:t>"Мастерская</w:t>
            </w:r>
            <w:r>
              <w:rPr>
                <w:spacing w:val="-5"/>
                <w:sz w:val="20"/>
              </w:rPr>
              <w:t xml:space="preserve"> </w:t>
            </w:r>
            <w:r>
              <w:rPr>
                <w:sz w:val="20"/>
              </w:rPr>
              <w:t>мира".</w:t>
            </w:r>
            <w:r>
              <w:rPr>
                <w:spacing w:val="-7"/>
                <w:sz w:val="20"/>
              </w:rPr>
              <w:t xml:space="preserve"> </w:t>
            </w:r>
            <w:r>
              <w:rPr>
                <w:sz w:val="20"/>
              </w:rPr>
              <w:t>Рабочее</w:t>
            </w:r>
            <w:r>
              <w:rPr>
                <w:spacing w:val="-4"/>
                <w:sz w:val="20"/>
              </w:rPr>
              <w:t xml:space="preserve"> </w:t>
            </w:r>
            <w:r>
              <w:rPr>
                <w:sz w:val="20"/>
              </w:rPr>
              <w:t>движение.</w:t>
            </w:r>
            <w:r>
              <w:rPr>
                <w:spacing w:val="-47"/>
                <w:sz w:val="20"/>
              </w:rPr>
              <w:t xml:space="preserve"> </w:t>
            </w:r>
            <w:r>
              <w:rPr>
                <w:sz w:val="20"/>
              </w:rPr>
              <w:t>Политические</w:t>
            </w:r>
            <w:r>
              <w:rPr>
                <w:spacing w:val="-3"/>
                <w:sz w:val="20"/>
              </w:rPr>
              <w:t xml:space="preserve"> </w:t>
            </w:r>
            <w:r>
              <w:rPr>
                <w:sz w:val="20"/>
              </w:rPr>
              <w:t>и</w:t>
            </w:r>
            <w:r>
              <w:rPr>
                <w:spacing w:val="-3"/>
                <w:sz w:val="20"/>
              </w:rPr>
              <w:t xml:space="preserve"> </w:t>
            </w:r>
            <w:r>
              <w:rPr>
                <w:sz w:val="20"/>
              </w:rPr>
              <w:t>социальные</w:t>
            </w:r>
            <w:r>
              <w:rPr>
                <w:spacing w:val="1"/>
                <w:sz w:val="20"/>
              </w:rPr>
              <w:t xml:space="preserve"> </w:t>
            </w:r>
            <w:r>
              <w:rPr>
                <w:sz w:val="20"/>
              </w:rPr>
              <w:t>реформы.</w:t>
            </w:r>
            <w:r>
              <w:rPr>
                <w:spacing w:val="-2"/>
                <w:sz w:val="20"/>
              </w:rPr>
              <w:t xml:space="preserve"> </w:t>
            </w:r>
            <w:r>
              <w:rPr>
                <w:sz w:val="20"/>
              </w:rPr>
              <w:t>Британская колониальная империя;</w:t>
            </w:r>
          </w:p>
          <w:p w14:paraId="506FCC4A" w14:textId="77777777" w:rsidR="0052501E" w:rsidRDefault="00B0778F">
            <w:pPr>
              <w:pStyle w:val="TableParagraph"/>
              <w:spacing w:line="228" w:lineRule="exact"/>
              <w:ind w:left="31"/>
              <w:rPr>
                <w:sz w:val="20"/>
              </w:rPr>
            </w:pPr>
            <w:r>
              <w:rPr>
                <w:sz w:val="20"/>
              </w:rPr>
              <w:t>доминионы.</w:t>
            </w:r>
          </w:p>
          <w:p w14:paraId="6BFD0C58" w14:textId="77777777" w:rsidR="0052501E" w:rsidRDefault="00B0778F">
            <w:pPr>
              <w:pStyle w:val="TableParagraph"/>
              <w:ind w:left="31" w:right="76"/>
              <w:rPr>
                <w:sz w:val="20"/>
              </w:rPr>
            </w:pPr>
            <w:r>
              <w:rPr>
                <w:sz w:val="20"/>
              </w:rPr>
              <w:t>Франция.</w:t>
            </w:r>
            <w:r>
              <w:rPr>
                <w:spacing w:val="-5"/>
                <w:sz w:val="20"/>
              </w:rPr>
              <w:t xml:space="preserve"> </w:t>
            </w:r>
            <w:r>
              <w:rPr>
                <w:sz w:val="20"/>
              </w:rPr>
              <w:t>Империя</w:t>
            </w:r>
            <w:r>
              <w:rPr>
                <w:spacing w:val="-6"/>
                <w:sz w:val="20"/>
              </w:rPr>
              <w:t xml:space="preserve"> </w:t>
            </w:r>
            <w:r>
              <w:rPr>
                <w:sz w:val="20"/>
              </w:rPr>
              <w:t>Наполеона</w:t>
            </w:r>
            <w:r>
              <w:rPr>
                <w:spacing w:val="-4"/>
                <w:sz w:val="20"/>
              </w:rPr>
              <w:t xml:space="preserve"> </w:t>
            </w:r>
            <w:r>
              <w:rPr>
                <w:sz w:val="20"/>
              </w:rPr>
              <w:t>III:</w:t>
            </w:r>
            <w:r>
              <w:rPr>
                <w:spacing w:val="-6"/>
                <w:sz w:val="20"/>
              </w:rPr>
              <w:t xml:space="preserve"> </w:t>
            </w:r>
            <w:r>
              <w:rPr>
                <w:sz w:val="20"/>
              </w:rPr>
              <w:t>внутренняя</w:t>
            </w:r>
            <w:r>
              <w:rPr>
                <w:spacing w:val="-3"/>
                <w:sz w:val="20"/>
              </w:rPr>
              <w:t xml:space="preserve"> </w:t>
            </w:r>
            <w:r>
              <w:rPr>
                <w:sz w:val="20"/>
              </w:rPr>
              <w:t>и</w:t>
            </w:r>
            <w:r>
              <w:rPr>
                <w:spacing w:val="-6"/>
                <w:sz w:val="20"/>
              </w:rPr>
              <w:t xml:space="preserve"> </w:t>
            </w:r>
            <w:r>
              <w:rPr>
                <w:sz w:val="20"/>
              </w:rPr>
              <w:t>внешняя</w:t>
            </w:r>
            <w:r>
              <w:rPr>
                <w:spacing w:val="-5"/>
                <w:sz w:val="20"/>
              </w:rPr>
              <w:t xml:space="preserve"> </w:t>
            </w:r>
            <w:r>
              <w:rPr>
                <w:sz w:val="20"/>
              </w:rPr>
              <w:t>политика.</w:t>
            </w:r>
            <w:r>
              <w:rPr>
                <w:spacing w:val="-2"/>
                <w:sz w:val="20"/>
              </w:rPr>
              <w:t xml:space="preserve"> </w:t>
            </w:r>
            <w:r>
              <w:rPr>
                <w:sz w:val="20"/>
              </w:rPr>
              <w:t>Активизация</w:t>
            </w:r>
            <w:r>
              <w:rPr>
                <w:spacing w:val="-47"/>
                <w:sz w:val="20"/>
              </w:rPr>
              <w:t xml:space="preserve"> </w:t>
            </w:r>
            <w:r>
              <w:rPr>
                <w:sz w:val="20"/>
              </w:rPr>
              <w:t>колониальной экспансии. Франко-германская война 1870 - 1871 гг. Парижская</w:t>
            </w:r>
            <w:r>
              <w:rPr>
                <w:spacing w:val="1"/>
                <w:sz w:val="20"/>
              </w:rPr>
              <w:t xml:space="preserve"> </w:t>
            </w:r>
            <w:r>
              <w:rPr>
                <w:sz w:val="20"/>
              </w:rPr>
              <w:t>коммуна.</w:t>
            </w:r>
          </w:p>
          <w:p w14:paraId="65CF8786" w14:textId="77777777" w:rsidR="0052501E" w:rsidRDefault="00B0778F">
            <w:pPr>
              <w:pStyle w:val="TableParagraph"/>
              <w:ind w:left="31" w:right="733"/>
              <w:jc w:val="both"/>
              <w:rPr>
                <w:sz w:val="20"/>
              </w:rPr>
            </w:pPr>
            <w:r>
              <w:rPr>
                <w:sz w:val="20"/>
              </w:rPr>
              <w:t>Италия.</w:t>
            </w:r>
            <w:r>
              <w:rPr>
                <w:spacing w:val="-4"/>
                <w:sz w:val="20"/>
              </w:rPr>
              <w:t xml:space="preserve"> </w:t>
            </w:r>
            <w:r>
              <w:rPr>
                <w:sz w:val="20"/>
              </w:rPr>
              <w:t>Подъем</w:t>
            </w:r>
            <w:r>
              <w:rPr>
                <w:spacing w:val="-3"/>
                <w:sz w:val="20"/>
              </w:rPr>
              <w:t xml:space="preserve"> </w:t>
            </w:r>
            <w:r>
              <w:rPr>
                <w:sz w:val="20"/>
              </w:rPr>
              <w:t>борьбы</w:t>
            </w:r>
            <w:r>
              <w:rPr>
                <w:spacing w:val="-3"/>
                <w:sz w:val="20"/>
              </w:rPr>
              <w:t xml:space="preserve"> </w:t>
            </w:r>
            <w:r>
              <w:rPr>
                <w:sz w:val="20"/>
              </w:rPr>
              <w:t>за</w:t>
            </w:r>
            <w:r>
              <w:rPr>
                <w:spacing w:val="-4"/>
                <w:sz w:val="20"/>
              </w:rPr>
              <w:t xml:space="preserve"> </w:t>
            </w:r>
            <w:r>
              <w:rPr>
                <w:sz w:val="20"/>
              </w:rPr>
              <w:t>независимость</w:t>
            </w:r>
            <w:r>
              <w:rPr>
                <w:spacing w:val="-2"/>
                <w:sz w:val="20"/>
              </w:rPr>
              <w:t xml:space="preserve"> </w:t>
            </w:r>
            <w:r>
              <w:rPr>
                <w:sz w:val="20"/>
              </w:rPr>
              <w:t>итальянских</w:t>
            </w:r>
            <w:r>
              <w:rPr>
                <w:spacing w:val="-4"/>
                <w:sz w:val="20"/>
              </w:rPr>
              <w:t xml:space="preserve"> </w:t>
            </w:r>
            <w:r>
              <w:rPr>
                <w:sz w:val="20"/>
              </w:rPr>
              <w:t>земель.</w:t>
            </w:r>
            <w:r>
              <w:rPr>
                <w:spacing w:val="-4"/>
                <w:sz w:val="20"/>
              </w:rPr>
              <w:t xml:space="preserve"> </w:t>
            </w:r>
            <w:r>
              <w:rPr>
                <w:sz w:val="20"/>
              </w:rPr>
              <w:t>К.</w:t>
            </w:r>
            <w:r>
              <w:rPr>
                <w:spacing w:val="-3"/>
                <w:sz w:val="20"/>
              </w:rPr>
              <w:t xml:space="preserve"> </w:t>
            </w:r>
            <w:r>
              <w:rPr>
                <w:sz w:val="20"/>
              </w:rPr>
              <w:t>Кавур,</w:t>
            </w:r>
            <w:r>
              <w:rPr>
                <w:spacing w:val="-4"/>
                <w:sz w:val="20"/>
              </w:rPr>
              <w:t xml:space="preserve"> </w:t>
            </w:r>
            <w:r>
              <w:rPr>
                <w:sz w:val="20"/>
              </w:rPr>
              <w:t>Дж.</w:t>
            </w:r>
            <w:r>
              <w:rPr>
                <w:spacing w:val="-48"/>
                <w:sz w:val="20"/>
              </w:rPr>
              <w:t xml:space="preserve"> </w:t>
            </w:r>
            <w:r>
              <w:rPr>
                <w:sz w:val="20"/>
              </w:rPr>
              <w:t>Гарибальди. Образование единого государства. Король Виктор Эммануил II.</w:t>
            </w:r>
            <w:r>
              <w:rPr>
                <w:spacing w:val="-47"/>
                <w:sz w:val="20"/>
              </w:rPr>
              <w:t xml:space="preserve"> </w:t>
            </w:r>
            <w:r>
              <w:rPr>
                <w:sz w:val="20"/>
              </w:rPr>
              <w:t>Германия.</w:t>
            </w:r>
            <w:r>
              <w:rPr>
                <w:spacing w:val="-3"/>
                <w:sz w:val="20"/>
              </w:rPr>
              <w:t xml:space="preserve"> </w:t>
            </w:r>
            <w:r>
              <w:rPr>
                <w:sz w:val="20"/>
              </w:rPr>
              <w:t>Движение</w:t>
            </w:r>
            <w:r>
              <w:rPr>
                <w:spacing w:val="-2"/>
                <w:sz w:val="20"/>
              </w:rPr>
              <w:t xml:space="preserve"> </w:t>
            </w:r>
            <w:r>
              <w:rPr>
                <w:sz w:val="20"/>
              </w:rPr>
              <w:t>за</w:t>
            </w:r>
            <w:r>
              <w:rPr>
                <w:spacing w:val="-2"/>
                <w:sz w:val="20"/>
              </w:rPr>
              <w:t xml:space="preserve"> </w:t>
            </w:r>
            <w:r>
              <w:rPr>
                <w:sz w:val="20"/>
              </w:rPr>
              <w:t>объединение</w:t>
            </w:r>
            <w:r>
              <w:rPr>
                <w:spacing w:val="-2"/>
                <w:sz w:val="20"/>
              </w:rPr>
              <w:t xml:space="preserve"> </w:t>
            </w:r>
            <w:r>
              <w:rPr>
                <w:sz w:val="20"/>
              </w:rPr>
              <w:t>германских</w:t>
            </w:r>
            <w:r>
              <w:rPr>
                <w:spacing w:val="-3"/>
                <w:sz w:val="20"/>
              </w:rPr>
              <w:t xml:space="preserve"> </w:t>
            </w:r>
            <w:r>
              <w:rPr>
                <w:sz w:val="20"/>
              </w:rPr>
              <w:t>государств.</w:t>
            </w:r>
            <w:r>
              <w:rPr>
                <w:spacing w:val="-2"/>
                <w:sz w:val="20"/>
              </w:rPr>
              <w:t xml:space="preserve"> </w:t>
            </w:r>
            <w:r>
              <w:rPr>
                <w:sz w:val="20"/>
              </w:rPr>
              <w:t>О.</w:t>
            </w:r>
            <w:r>
              <w:rPr>
                <w:spacing w:val="-2"/>
                <w:sz w:val="20"/>
              </w:rPr>
              <w:t xml:space="preserve"> </w:t>
            </w:r>
            <w:r>
              <w:rPr>
                <w:sz w:val="20"/>
              </w:rPr>
              <w:t>Бисмарк.</w:t>
            </w:r>
          </w:p>
          <w:p w14:paraId="658F0DBF" w14:textId="77777777" w:rsidR="0052501E" w:rsidRDefault="00B0778F">
            <w:pPr>
              <w:pStyle w:val="TableParagraph"/>
              <w:spacing w:before="1"/>
              <w:ind w:left="31" w:right="76"/>
              <w:rPr>
                <w:sz w:val="20"/>
              </w:rPr>
            </w:pPr>
            <w:r>
              <w:rPr>
                <w:sz w:val="20"/>
              </w:rPr>
              <w:t>Северогерманский</w:t>
            </w:r>
            <w:r>
              <w:rPr>
                <w:spacing w:val="-7"/>
                <w:sz w:val="20"/>
              </w:rPr>
              <w:t xml:space="preserve"> </w:t>
            </w:r>
            <w:r>
              <w:rPr>
                <w:sz w:val="20"/>
              </w:rPr>
              <w:t>союз.</w:t>
            </w:r>
            <w:r>
              <w:rPr>
                <w:spacing w:val="-5"/>
                <w:sz w:val="20"/>
              </w:rPr>
              <w:t xml:space="preserve"> </w:t>
            </w:r>
            <w:r>
              <w:rPr>
                <w:sz w:val="20"/>
              </w:rPr>
              <w:t>Провозглашение</w:t>
            </w:r>
            <w:r>
              <w:rPr>
                <w:spacing w:val="-6"/>
                <w:sz w:val="20"/>
              </w:rPr>
              <w:t xml:space="preserve"> </w:t>
            </w:r>
            <w:r>
              <w:rPr>
                <w:sz w:val="20"/>
              </w:rPr>
              <w:t>Германской</w:t>
            </w:r>
            <w:r>
              <w:rPr>
                <w:spacing w:val="-5"/>
                <w:sz w:val="20"/>
              </w:rPr>
              <w:t xml:space="preserve"> </w:t>
            </w:r>
            <w:r>
              <w:rPr>
                <w:sz w:val="20"/>
              </w:rPr>
              <w:t>империи.</w:t>
            </w:r>
            <w:r>
              <w:rPr>
                <w:spacing w:val="-6"/>
                <w:sz w:val="20"/>
              </w:rPr>
              <w:t xml:space="preserve"> </w:t>
            </w:r>
            <w:r>
              <w:rPr>
                <w:sz w:val="20"/>
              </w:rPr>
              <w:t>Социальная</w:t>
            </w:r>
            <w:r>
              <w:rPr>
                <w:spacing w:val="-47"/>
                <w:sz w:val="20"/>
              </w:rPr>
              <w:t xml:space="preserve"> </w:t>
            </w:r>
            <w:r>
              <w:rPr>
                <w:sz w:val="20"/>
              </w:rPr>
              <w:t>политика. Включение империи в систему внешнеполитических союзов и</w:t>
            </w:r>
            <w:r>
              <w:rPr>
                <w:spacing w:val="1"/>
                <w:sz w:val="20"/>
              </w:rPr>
              <w:t xml:space="preserve"> </w:t>
            </w:r>
            <w:r>
              <w:rPr>
                <w:sz w:val="20"/>
              </w:rPr>
              <w:t>колониальные</w:t>
            </w:r>
            <w:r>
              <w:rPr>
                <w:spacing w:val="-1"/>
                <w:sz w:val="20"/>
              </w:rPr>
              <w:t xml:space="preserve"> </w:t>
            </w:r>
            <w:r>
              <w:rPr>
                <w:sz w:val="20"/>
              </w:rPr>
              <w:t>захваты.</w:t>
            </w:r>
          </w:p>
          <w:p w14:paraId="3C0F5212" w14:textId="77777777" w:rsidR="0052501E" w:rsidRDefault="00B0778F">
            <w:pPr>
              <w:pStyle w:val="TableParagraph"/>
              <w:ind w:left="31" w:right="76"/>
              <w:rPr>
                <w:sz w:val="20"/>
              </w:rPr>
            </w:pPr>
            <w:r>
              <w:rPr>
                <w:sz w:val="20"/>
              </w:rPr>
              <w:t>Страны Центральной и Юго-Восточной Европы во второй половине XIX - начале</w:t>
            </w:r>
            <w:r>
              <w:rPr>
                <w:spacing w:val="1"/>
                <w:sz w:val="20"/>
              </w:rPr>
              <w:t xml:space="preserve"> </w:t>
            </w:r>
            <w:r>
              <w:rPr>
                <w:sz w:val="20"/>
              </w:rPr>
              <w:t>XX</w:t>
            </w:r>
            <w:r>
              <w:rPr>
                <w:spacing w:val="-5"/>
                <w:sz w:val="20"/>
              </w:rPr>
              <w:t xml:space="preserve"> </w:t>
            </w:r>
            <w:r>
              <w:rPr>
                <w:sz w:val="20"/>
              </w:rPr>
              <w:t>вв.</w:t>
            </w:r>
            <w:r>
              <w:rPr>
                <w:spacing w:val="-5"/>
                <w:sz w:val="20"/>
              </w:rPr>
              <w:t xml:space="preserve"> </w:t>
            </w:r>
            <w:r>
              <w:rPr>
                <w:sz w:val="20"/>
              </w:rPr>
              <w:t>Габсбургская</w:t>
            </w:r>
            <w:r>
              <w:rPr>
                <w:spacing w:val="-6"/>
                <w:sz w:val="20"/>
              </w:rPr>
              <w:t xml:space="preserve"> </w:t>
            </w:r>
            <w:r>
              <w:rPr>
                <w:sz w:val="20"/>
              </w:rPr>
              <w:t>империя:</w:t>
            </w:r>
            <w:r>
              <w:rPr>
                <w:spacing w:val="-6"/>
                <w:sz w:val="20"/>
              </w:rPr>
              <w:t xml:space="preserve"> </w:t>
            </w:r>
            <w:r>
              <w:rPr>
                <w:sz w:val="20"/>
              </w:rPr>
              <w:t>экономическое</w:t>
            </w:r>
            <w:r>
              <w:rPr>
                <w:spacing w:val="-5"/>
                <w:sz w:val="20"/>
              </w:rPr>
              <w:t xml:space="preserve"> </w:t>
            </w:r>
            <w:r>
              <w:rPr>
                <w:sz w:val="20"/>
              </w:rPr>
              <w:t>и</w:t>
            </w:r>
            <w:r>
              <w:rPr>
                <w:spacing w:val="-5"/>
                <w:sz w:val="20"/>
              </w:rPr>
              <w:t xml:space="preserve"> </w:t>
            </w:r>
            <w:r>
              <w:rPr>
                <w:sz w:val="20"/>
              </w:rPr>
              <w:t>политическое</w:t>
            </w:r>
            <w:r>
              <w:rPr>
                <w:spacing w:val="-5"/>
                <w:sz w:val="20"/>
              </w:rPr>
              <w:t xml:space="preserve"> </w:t>
            </w:r>
            <w:r>
              <w:rPr>
                <w:sz w:val="20"/>
              </w:rPr>
              <w:t>развитие,</w:t>
            </w:r>
            <w:r>
              <w:rPr>
                <w:spacing w:val="-2"/>
                <w:sz w:val="20"/>
              </w:rPr>
              <w:t xml:space="preserve"> </w:t>
            </w:r>
            <w:r>
              <w:rPr>
                <w:sz w:val="20"/>
              </w:rPr>
              <w:t>положение</w:t>
            </w:r>
            <w:r>
              <w:rPr>
                <w:spacing w:val="-47"/>
                <w:sz w:val="20"/>
              </w:rPr>
              <w:t xml:space="preserve"> </w:t>
            </w:r>
            <w:r>
              <w:rPr>
                <w:sz w:val="20"/>
              </w:rPr>
              <w:t>народов,</w:t>
            </w:r>
            <w:r>
              <w:rPr>
                <w:spacing w:val="-2"/>
                <w:sz w:val="20"/>
              </w:rPr>
              <w:t xml:space="preserve"> </w:t>
            </w:r>
            <w:r>
              <w:rPr>
                <w:sz w:val="20"/>
              </w:rPr>
              <w:t>национальные</w:t>
            </w:r>
            <w:r>
              <w:rPr>
                <w:spacing w:val="-2"/>
                <w:sz w:val="20"/>
              </w:rPr>
              <w:t xml:space="preserve"> </w:t>
            </w:r>
            <w:r>
              <w:rPr>
                <w:sz w:val="20"/>
              </w:rPr>
              <w:t>движения.</w:t>
            </w:r>
            <w:r>
              <w:rPr>
                <w:spacing w:val="-2"/>
                <w:sz w:val="20"/>
              </w:rPr>
              <w:t xml:space="preserve"> </w:t>
            </w:r>
            <w:r>
              <w:rPr>
                <w:sz w:val="20"/>
              </w:rPr>
              <w:t>Провозглашение</w:t>
            </w:r>
            <w:r>
              <w:rPr>
                <w:spacing w:val="1"/>
                <w:sz w:val="20"/>
              </w:rPr>
              <w:t xml:space="preserve"> </w:t>
            </w:r>
            <w:r>
              <w:rPr>
                <w:sz w:val="20"/>
              </w:rPr>
              <w:t>дуалистической</w:t>
            </w:r>
            <w:r>
              <w:rPr>
                <w:spacing w:val="-1"/>
                <w:sz w:val="20"/>
              </w:rPr>
              <w:t xml:space="preserve"> </w:t>
            </w:r>
            <w:r>
              <w:rPr>
                <w:sz w:val="20"/>
              </w:rPr>
              <w:t>Австро-</w:t>
            </w:r>
          </w:p>
          <w:p w14:paraId="32CC55C8" w14:textId="77777777" w:rsidR="0052501E" w:rsidRDefault="00B0778F">
            <w:pPr>
              <w:pStyle w:val="TableParagraph"/>
              <w:ind w:left="31" w:right="76"/>
              <w:rPr>
                <w:sz w:val="20"/>
              </w:rPr>
            </w:pPr>
            <w:r>
              <w:rPr>
                <w:sz w:val="20"/>
              </w:rPr>
              <w:t>Венгерской</w:t>
            </w:r>
            <w:r>
              <w:rPr>
                <w:spacing w:val="-5"/>
                <w:sz w:val="20"/>
              </w:rPr>
              <w:t xml:space="preserve"> </w:t>
            </w:r>
            <w:r>
              <w:rPr>
                <w:sz w:val="20"/>
              </w:rPr>
              <w:t>монархии</w:t>
            </w:r>
            <w:r>
              <w:rPr>
                <w:spacing w:val="-5"/>
                <w:sz w:val="20"/>
              </w:rPr>
              <w:t xml:space="preserve"> </w:t>
            </w:r>
            <w:r>
              <w:rPr>
                <w:sz w:val="20"/>
              </w:rPr>
              <w:t>(1867).</w:t>
            </w:r>
            <w:r>
              <w:rPr>
                <w:spacing w:val="-3"/>
                <w:sz w:val="20"/>
              </w:rPr>
              <w:t xml:space="preserve"> </w:t>
            </w:r>
            <w:r>
              <w:rPr>
                <w:sz w:val="20"/>
              </w:rPr>
              <w:t>Югославянские</w:t>
            </w:r>
            <w:r>
              <w:rPr>
                <w:spacing w:val="-4"/>
                <w:sz w:val="20"/>
              </w:rPr>
              <w:t xml:space="preserve"> </w:t>
            </w:r>
            <w:r>
              <w:rPr>
                <w:sz w:val="20"/>
              </w:rPr>
              <w:t>народы:</w:t>
            </w:r>
            <w:r>
              <w:rPr>
                <w:spacing w:val="-5"/>
                <w:sz w:val="20"/>
              </w:rPr>
              <w:t xml:space="preserve"> </w:t>
            </w:r>
            <w:r>
              <w:rPr>
                <w:sz w:val="20"/>
              </w:rPr>
              <w:t>борьба</w:t>
            </w:r>
            <w:r>
              <w:rPr>
                <w:spacing w:val="-3"/>
                <w:sz w:val="20"/>
              </w:rPr>
              <w:t xml:space="preserve"> </w:t>
            </w:r>
            <w:r>
              <w:rPr>
                <w:sz w:val="20"/>
              </w:rPr>
              <w:t>за</w:t>
            </w:r>
            <w:r>
              <w:rPr>
                <w:spacing w:val="-4"/>
                <w:sz w:val="20"/>
              </w:rPr>
              <w:t xml:space="preserve"> </w:t>
            </w:r>
            <w:r>
              <w:rPr>
                <w:sz w:val="20"/>
              </w:rPr>
              <w:t>освобождение</w:t>
            </w:r>
            <w:r>
              <w:rPr>
                <w:spacing w:val="-4"/>
                <w:sz w:val="20"/>
              </w:rPr>
              <w:t xml:space="preserve"> </w:t>
            </w:r>
            <w:r>
              <w:rPr>
                <w:sz w:val="20"/>
              </w:rPr>
              <w:t>от</w:t>
            </w:r>
            <w:r>
              <w:rPr>
                <w:spacing w:val="-47"/>
                <w:sz w:val="20"/>
              </w:rPr>
              <w:t xml:space="preserve"> </w:t>
            </w:r>
            <w:r>
              <w:rPr>
                <w:sz w:val="20"/>
              </w:rPr>
              <w:t>османского</w:t>
            </w:r>
            <w:r>
              <w:rPr>
                <w:spacing w:val="-1"/>
                <w:sz w:val="20"/>
              </w:rPr>
              <w:t xml:space="preserve"> </w:t>
            </w:r>
            <w:r>
              <w:rPr>
                <w:sz w:val="20"/>
              </w:rPr>
              <w:t>господства.</w:t>
            </w:r>
            <w:r>
              <w:rPr>
                <w:spacing w:val="-1"/>
                <w:sz w:val="20"/>
              </w:rPr>
              <w:t xml:space="preserve"> </w:t>
            </w:r>
            <w:r>
              <w:rPr>
                <w:sz w:val="20"/>
              </w:rPr>
              <w:t>Русско-турецкая</w:t>
            </w:r>
            <w:r>
              <w:rPr>
                <w:spacing w:val="-2"/>
                <w:sz w:val="20"/>
              </w:rPr>
              <w:t xml:space="preserve"> </w:t>
            </w:r>
            <w:r>
              <w:rPr>
                <w:sz w:val="20"/>
              </w:rPr>
              <w:t>война</w:t>
            </w:r>
            <w:r>
              <w:rPr>
                <w:spacing w:val="-1"/>
                <w:sz w:val="20"/>
              </w:rPr>
              <w:t xml:space="preserve"> </w:t>
            </w:r>
            <w:r>
              <w:rPr>
                <w:sz w:val="20"/>
              </w:rPr>
              <w:t>1877</w:t>
            </w:r>
            <w:r>
              <w:rPr>
                <w:spacing w:val="1"/>
                <w:sz w:val="20"/>
              </w:rPr>
              <w:t xml:space="preserve"> </w:t>
            </w:r>
            <w:r>
              <w:rPr>
                <w:sz w:val="20"/>
              </w:rPr>
              <w:t>-</w:t>
            </w:r>
            <w:r>
              <w:rPr>
                <w:spacing w:val="-3"/>
                <w:sz w:val="20"/>
              </w:rPr>
              <w:t xml:space="preserve"> </w:t>
            </w:r>
            <w:r>
              <w:rPr>
                <w:sz w:val="20"/>
              </w:rPr>
              <w:t>1878 гг.,</w:t>
            </w:r>
            <w:r>
              <w:rPr>
                <w:spacing w:val="-1"/>
                <w:sz w:val="20"/>
              </w:rPr>
              <w:t xml:space="preserve"> </w:t>
            </w:r>
            <w:r>
              <w:rPr>
                <w:sz w:val="20"/>
              </w:rPr>
              <w:t>ее</w:t>
            </w:r>
            <w:r>
              <w:rPr>
                <w:spacing w:val="-1"/>
                <w:sz w:val="20"/>
              </w:rPr>
              <w:t xml:space="preserve"> </w:t>
            </w:r>
            <w:r>
              <w:rPr>
                <w:sz w:val="20"/>
              </w:rPr>
              <w:t>итоги.</w:t>
            </w:r>
          </w:p>
          <w:p w14:paraId="640399F1" w14:textId="77777777" w:rsidR="0052501E" w:rsidRDefault="00B0778F">
            <w:pPr>
              <w:pStyle w:val="TableParagraph"/>
              <w:spacing w:before="1"/>
              <w:ind w:left="31" w:right="199"/>
              <w:rPr>
                <w:sz w:val="20"/>
              </w:rPr>
            </w:pPr>
            <w:r>
              <w:rPr>
                <w:sz w:val="20"/>
              </w:rPr>
              <w:t>Соединенные Штаты Америки. Север и Юг: экономика, социальные отношения,</w:t>
            </w:r>
            <w:r>
              <w:rPr>
                <w:spacing w:val="1"/>
                <w:sz w:val="20"/>
              </w:rPr>
              <w:t xml:space="preserve"> </w:t>
            </w:r>
            <w:r>
              <w:rPr>
                <w:sz w:val="20"/>
              </w:rPr>
              <w:t>политическая жизнь. Проблема рабства; аболиционизм. Гражданская война (1861 -</w:t>
            </w:r>
            <w:r>
              <w:rPr>
                <w:spacing w:val="-47"/>
                <w:sz w:val="20"/>
              </w:rPr>
              <w:t xml:space="preserve"> </w:t>
            </w:r>
            <w:r>
              <w:rPr>
                <w:sz w:val="20"/>
              </w:rPr>
              <w:t>1865):</w:t>
            </w:r>
            <w:r>
              <w:rPr>
                <w:spacing w:val="-3"/>
                <w:sz w:val="20"/>
              </w:rPr>
              <w:t xml:space="preserve"> </w:t>
            </w:r>
            <w:r>
              <w:rPr>
                <w:sz w:val="20"/>
              </w:rPr>
              <w:t>причины,</w:t>
            </w:r>
            <w:r>
              <w:rPr>
                <w:spacing w:val="1"/>
                <w:sz w:val="20"/>
              </w:rPr>
              <w:t xml:space="preserve"> </w:t>
            </w:r>
            <w:r>
              <w:rPr>
                <w:sz w:val="20"/>
              </w:rPr>
              <w:t>участники, итоги. А. Линкольн.</w:t>
            </w:r>
            <w:r>
              <w:rPr>
                <w:spacing w:val="-2"/>
                <w:sz w:val="20"/>
              </w:rPr>
              <w:t xml:space="preserve"> </w:t>
            </w:r>
            <w:r>
              <w:rPr>
                <w:sz w:val="20"/>
              </w:rPr>
              <w:t>Восстановление</w:t>
            </w:r>
            <w:r>
              <w:rPr>
                <w:spacing w:val="2"/>
                <w:sz w:val="20"/>
              </w:rPr>
              <w:t xml:space="preserve"> </w:t>
            </w:r>
            <w:r>
              <w:rPr>
                <w:sz w:val="20"/>
              </w:rPr>
              <w:t>Юга.</w:t>
            </w:r>
          </w:p>
          <w:p w14:paraId="7935ACE8" w14:textId="77777777" w:rsidR="0052501E" w:rsidRDefault="00B0778F">
            <w:pPr>
              <w:pStyle w:val="TableParagraph"/>
              <w:spacing w:line="229" w:lineRule="exact"/>
              <w:ind w:left="31"/>
              <w:rPr>
                <w:sz w:val="20"/>
              </w:rPr>
            </w:pPr>
            <w:r>
              <w:rPr>
                <w:sz w:val="20"/>
              </w:rPr>
              <w:t>Промышленный</w:t>
            </w:r>
            <w:r>
              <w:rPr>
                <w:spacing w:val="-3"/>
                <w:sz w:val="20"/>
              </w:rPr>
              <w:t xml:space="preserve"> </w:t>
            </w:r>
            <w:r>
              <w:rPr>
                <w:sz w:val="20"/>
              </w:rPr>
              <w:t>рост</w:t>
            </w:r>
            <w:r>
              <w:rPr>
                <w:spacing w:val="-3"/>
                <w:sz w:val="20"/>
              </w:rPr>
              <w:t xml:space="preserve"> </w:t>
            </w:r>
            <w:r>
              <w:rPr>
                <w:sz w:val="20"/>
              </w:rPr>
              <w:t>в</w:t>
            </w:r>
            <w:r>
              <w:rPr>
                <w:spacing w:val="-2"/>
                <w:sz w:val="20"/>
              </w:rPr>
              <w:t xml:space="preserve"> </w:t>
            </w:r>
            <w:r>
              <w:rPr>
                <w:sz w:val="20"/>
              </w:rPr>
              <w:t>конце</w:t>
            </w:r>
            <w:r>
              <w:rPr>
                <w:spacing w:val="-2"/>
                <w:sz w:val="20"/>
              </w:rPr>
              <w:t xml:space="preserve"> </w:t>
            </w:r>
            <w:r>
              <w:rPr>
                <w:sz w:val="20"/>
              </w:rPr>
              <w:t>XIX</w:t>
            </w:r>
            <w:r>
              <w:rPr>
                <w:spacing w:val="-2"/>
                <w:sz w:val="20"/>
              </w:rPr>
              <w:t xml:space="preserve"> </w:t>
            </w:r>
            <w:r>
              <w:rPr>
                <w:sz w:val="20"/>
              </w:rPr>
              <w:t>в.</w:t>
            </w:r>
          </w:p>
          <w:p w14:paraId="1B3731E0" w14:textId="77777777" w:rsidR="0052501E" w:rsidRDefault="00B0778F">
            <w:pPr>
              <w:pStyle w:val="TableParagraph"/>
              <w:spacing w:before="1"/>
              <w:ind w:left="31" w:right="76"/>
              <w:rPr>
                <w:sz w:val="20"/>
              </w:rPr>
            </w:pPr>
            <w:r>
              <w:rPr>
                <w:sz w:val="20"/>
              </w:rPr>
              <w:t>Экономическое</w:t>
            </w:r>
            <w:r>
              <w:rPr>
                <w:spacing w:val="-3"/>
                <w:sz w:val="20"/>
              </w:rPr>
              <w:t xml:space="preserve"> </w:t>
            </w:r>
            <w:r>
              <w:rPr>
                <w:sz w:val="20"/>
              </w:rPr>
              <w:t>и</w:t>
            </w:r>
            <w:r>
              <w:rPr>
                <w:spacing w:val="-4"/>
                <w:sz w:val="20"/>
              </w:rPr>
              <w:t xml:space="preserve"> </w:t>
            </w:r>
            <w:r>
              <w:rPr>
                <w:sz w:val="20"/>
              </w:rPr>
              <w:t>социально-политическое</w:t>
            </w:r>
            <w:r>
              <w:rPr>
                <w:spacing w:val="-3"/>
                <w:sz w:val="20"/>
              </w:rPr>
              <w:t xml:space="preserve"> </w:t>
            </w:r>
            <w:r>
              <w:rPr>
                <w:sz w:val="20"/>
              </w:rPr>
              <w:t>развитие</w:t>
            </w:r>
            <w:r>
              <w:rPr>
                <w:spacing w:val="-3"/>
                <w:sz w:val="20"/>
              </w:rPr>
              <w:t xml:space="preserve"> </w:t>
            </w:r>
            <w:r>
              <w:rPr>
                <w:sz w:val="20"/>
              </w:rPr>
              <w:t>стран</w:t>
            </w:r>
            <w:r>
              <w:rPr>
                <w:spacing w:val="-4"/>
                <w:sz w:val="20"/>
              </w:rPr>
              <w:t xml:space="preserve"> </w:t>
            </w:r>
            <w:r>
              <w:rPr>
                <w:sz w:val="20"/>
              </w:rPr>
              <w:t>Европы</w:t>
            </w:r>
            <w:r>
              <w:rPr>
                <w:spacing w:val="-3"/>
                <w:sz w:val="20"/>
              </w:rPr>
              <w:t xml:space="preserve"> </w:t>
            </w:r>
            <w:r>
              <w:rPr>
                <w:sz w:val="20"/>
              </w:rPr>
              <w:t>и</w:t>
            </w:r>
            <w:r>
              <w:rPr>
                <w:spacing w:val="-4"/>
                <w:sz w:val="20"/>
              </w:rPr>
              <w:t xml:space="preserve"> </w:t>
            </w:r>
            <w:r>
              <w:rPr>
                <w:sz w:val="20"/>
              </w:rPr>
              <w:t>США</w:t>
            </w:r>
            <w:r>
              <w:rPr>
                <w:spacing w:val="-5"/>
                <w:sz w:val="20"/>
              </w:rPr>
              <w:t xml:space="preserve"> </w:t>
            </w:r>
            <w:r>
              <w:rPr>
                <w:sz w:val="20"/>
              </w:rPr>
              <w:t>в</w:t>
            </w:r>
            <w:r>
              <w:rPr>
                <w:spacing w:val="-4"/>
                <w:sz w:val="20"/>
              </w:rPr>
              <w:t xml:space="preserve"> </w:t>
            </w:r>
            <w:r>
              <w:rPr>
                <w:sz w:val="20"/>
              </w:rPr>
              <w:t>конце</w:t>
            </w:r>
            <w:r>
              <w:rPr>
                <w:spacing w:val="-47"/>
                <w:sz w:val="20"/>
              </w:rPr>
              <w:t xml:space="preserve"> </w:t>
            </w:r>
            <w:r>
              <w:rPr>
                <w:sz w:val="20"/>
              </w:rPr>
              <w:t>XIX -</w:t>
            </w:r>
            <w:r>
              <w:rPr>
                <w:spacing w:val="-2"/>
                <w:sz w:val="20"/>
              </w:rPr>
              <w:t xml:space="preserve"> </w:t>
            </w:r>
            <w:r>
              <w:rPr>
                <w:sz w:val="20"/>
              </w:rPr>
              <w:t>начале XX вв.</w:t>
            </w:r>
          </w:p>
          <w:p w14:paraId="2F811FF0" w14:textId="77777777" w:rsidR="0052501E" w:rsidRDefault="00B0778F">
            <w:pPr>
              <w:pStyle w:val="TableParagraph"/>
              <w:ind w:left="31" w:right="630"/>
              <w:rPr>
                <w:sz w:val="20"/>
              </w:rPr>
            </w:pPr>
            <w:r>
              <w:rPr>
                <w:sz w:val="20"/>
              </w:rPr>
              <w:t>Завершение промышленного переворота. Вторая промышленная революция.</w:t>
            </w:r>
            <w:r>
              <w:rPr>
                <w:spacing w:val="1"/>
                <w:sz w:val="20"/>
              </w:rPr>
              <w:t xml:space="preserve"> </w:t>
            </w:r>
            <w:r>
              <w:rPr>
                <w:sz w:val="20"/>
              </w:rPr>
              <w:t>Индустриализация. Монополистический капитализм. Технический прогресс в</w:t>
            </w:r>
            <w:r>
              <w:rPr>
                <w:spacing w:val="-47"/>
                <w:sz w:val="20"/>
              </w:rPr>
              <w:t xml:space="preserve"> </w:t>
            </w:r>
            <w:r>
              <w:rPr>
                <w:sz w:val="20"/>
              </w:rPr>
              <w:t>промышленности и сельском хозяйстве. Развитие транспорта и средств связи.</w:t>
            </w:r>
            <w:r>
              <w:rPr>
                <w:spacing w:val="-47"/>
                <w:sz w:val="20"/>
              </w:rPr>
              <w:t xml:space="preserve"> </w:t>
            </w:r>
            <w:r>
              <w:rPr>
                <w:sz w:val="20"/>
              </w:rPr>
              <w:t>Миграция</w:t>
            </w:r>
            <w:r>
              <w:rPr>
                <w:spacing w:val="-2"/>
                <w:sz w:val="20"/>
              </w:rPr>
              <w:t xml:space="preserve"> </w:t>
            </w:r>
            <w:r>
              <w:rPr>
                <w:sz w:val="20"/>
              </w:rPr>
              <w:t>из</w:t>
            </w:r>
            <w:r>
              <w:rPr>
                <w:spacing w:val="-4"/>
                <w:sz w:val="20"/>
              </w:rPr>
              <w:t xml:space="preserve"> </w:t>
            </w:r>
            <w:r>
              <w:rPr>
                <w:sz w:val="20"/>
              </w:rPr>
              <w:t>Старого</w:t>
            </w:r>
            <w:r>
              <w:rPr>
                <w:spacing w:val="-3"/>
                <w:sz w:val="20"/>
              </w:rPr>
              <w:t xml:space="preserve"> </w:t>
            </w:r>
            <w:r>
              <w:rPr>
                <w:sz w:val="20"/>
              </w:rPr>
              <w:t>в</w:t>
            </w:r>
            <w:r>
              <w:rPr>
                <w:spacing w:val="-4"/>
                <w:sz w:val="20"/>
              </w:rPr>
              <w:t xml:space="preserve"> </w:t>
            </w:r>
            <w:r>
              <w:rPr>
                <w:sz w:val="20"/>
              </w:rPr>
              <w:t>Новый</w:t>
            </w:r>
            <w:r>
              <w:rPr>
                <w:spacing w:val="-5"/>
                <w:sz w:val="20"/>
              </w:rPr>
              <w:t xml:space="preserve"> </w:t>
            </w:r>
            <w:r>
              <w:rPr>
                <w:sz w:val="20"/>
              </w:rPr>
              <w:t>Свет.</w:t>
            </w:r>
            <w:r>
              <w:rPr>
                <w:spacing w:val="-3"/>
                <w:sz w:val="20"/>
              </w:rPr>
              <w:t xml:space="preserve"> </w:t>
            </w:r>
            <w:r>
              <w:rPr>
                <w:sz w:val="20"/>
              </w:rPr>
              <w:t>Положение</w:t>
            </w:r>
            <w:r>
              <w:rPr>
                <w:spacing w:val="-4"/>
                <w:sz w:val="20"/>
              </w:rPr>
              <w:t xml:space="preserve"> </w:t>
            </w:r>
            <w:r>
              <w:rPr>
                <w:sz w:val="20"/>
              </w:rPr>
              <w:t>основных</w:t>
            </w:r>
            <w:r>
              <w:rPr>
                <w:spacing w:val="-5"/>
                <w:sz w:val="20"/>
              </w:rPr>
              <w:t xml:space="preserve"> </w:t>
            </w:r>
            <w:r>
              <w:rPr>
                <w:sz w:val="20"/>
              </w:rPr>
              <w:t>социальных</w:t>
            </w:r>
            <w:r>
              <w:rPr>
                <w:spacing w:val="-4"/>
                <w:sz w:val="20"/>
              </w:rPr>
              <w:t xml:space="preserve"> </w:t>
            </w:r>
            <w:r>
              <w:rPr>
                <w:sz w:val="20"/>
              </w:rPr>
              <w:t>групп.</w:t>
            </w:r>
            <w:r>
              <w:rPr>
                <w:spacing w:val="-47"/>
                <w:sz w:val="20"/>
              </w:rPr>
              <w:t xml:space="preserve"> </w:t>
            </w:r>
            <w:r>
              <w:rPr>
                <w:sz w:val="20"/>
              </w:rPr>
              <w:t>Рабочее</w:t>
            </w:r>
            <w:r>
              <w:rPr>
                <w:spacing w:val="-3"/>
                <w:sz w:val="20"/>
              </w:rPr>
              <w:t xml:space="preserve"> </w:t>
            </w:r>
            <w:r>
              <w:rPr>
                <w:sz w:val="20"/>
              </w:rPr>
              <w:t>движение и</w:t>
            </w:r>
            <w:r>
              <w:rPr>
                <w:spacing w:val="-4"/>
                <w:sz w:val="20"/>
              </w:rPr>
              <w:t xml:space="preserve"> </w:t>
            </w:r>
            <w:r>
              <w:rPr>
                <w:sz w:val="20"/>
              </w:rPr>
              <w:t>профсоюзы.</w:t>
            </w:r>
            <w:r>
              <w:rPr>
                <w:spacing w:val="-2"/>
                <w:sz w:val="20"/>
              </w:rPr>
              <w:t xml:space="preserve"> </w:t>
            </w:r>
            <w:r>
              <w:rPr>
                <w:sz w:val="20"/>
              </w:rPr>
              <w:t>Образование</w:t>
            </w:r>
            <w:r>
              <w:rPr>
                <w:spacing w:val="-3"/>
                <w:sz w:val="20"/>
              </w:rPr>
              <w:t xml:space="preserve"> </w:t>
            </w:r>
            <w:r>
              <w:rPr>
                <w:sz w:val="20"/>
              </w:rPr>
              <w:t>социалистических</w:t>
            </w:r>
            <w:r>
              <w:rPr>
                <w:spacing w:val="-4"/>
                <w:sz w:val="20"/>
              </w:rPr>
              <w:t xml:space="preserve"> </w:t>
            </w:r>
            <w:r>
              <w:rPr>
                <w:sz w:val="20"/>
              </w:rPr>
              <w:t>партий.</w:t>
            </w:r>
          </w:p>
          <w:p w14:paraId="07B3118F" w14:textId="77777777" w:rsidR="0052501E" w:rsidRDefault="00B0778F">
            <w:pPr>
              <w:pStyle w:val="TableParagraph"/>
              <w:spacing w:line="229" w:lineRule="exact"/>
              <w:ind w:left="31"/>
              <w:rPr>
                <w:sz w:val="20"/>
              </w:rPr>
            </w:pPr>
            <w:r>
              <w:rPr>
                <w:sz w:val="20"/>
              </w:rPr>
              <w:t>Страны Латинской</w:t>
            </w:r>
            <w:r>
              <w:rPr>
                <w:spacing w:val="-2"/>
                <w:sz w:val="20"/>
              </w:rPr>
              <w:t xml:space="preserve"> </w:t>
            </w:r>
            <w:r>
              <w:rPr>
                <w:sz w:val="20"/>
              </w:rPr>
              <w:t>Америки</w:t>
            </w:r>
            <w:r>
              <w:rPr>
                <w:spacing w:val="-2"/>
                <w:sz w:val="20"/>
              </w:rPr>
              <w:t xml:space="preserve"> </w:t>
            </w:r>
            <w:r>
              <w:rPr>
                <w:sz w:val="20"/>
              </w:rPr>
              <w:t>в</w:t>
            </w:r>
            <w:r>
              <w:rPr>
                <w:spacing w:val="-4"/>
                <w:sz w:val="20"/>
              </w:rPr>
              <w:t xml:space="preserve"> </w:t>
            </w:r>
            <w:r>
              <w:rPr>
                <w:sz w:val="20"/>
              </w:rPr>
              <w:t>XIX -</w:t>
            </w:r>
            <w:r>
              <w:rPr>
                <w:spacing w:val="-4"/>
                <w:sz w:val="20"/>
              </w:rPr>
              <w:t xml:space="preserve"> </w:t>
            </w:r>
            <w:r>
              <w:rPr>
                <w:sz w:val="20"/>
              </w:rPr>
              <w:t>начале</w:t>
            </w:r>
            <w:r>
              <w:rPr>
                <w:spacing w:val="-3"/>
                <w:sz w:val="20"/>
              </w:rPr>
              <w:t xml:space="preserve"> </w:t>
            </w:r>
            <w:r>
              <w:rPr>
                <w:sz w:val="20"/>
              </w:rPr>
              <w:t>XX</w:t>
            </w:r>
            <w:r>
              <w:rPr>
                <w:spacing w:val="-3"/>
                <w:sz w:val="20"/>
              </w:rPr>
              <w:t xml:space="preserve"> </w:t>
            </w:r>
            <w:r>
              <w:rPr>
                <w:sz w:val="20"/>
              </w:rPr>
              <w:t>вв.</w:t>
            </w:r>
          </w:p>
          <w:p w14:paraId="7BB5467B" w14:textId="77777777" w:rsidR="0052501E" w:rsidRDefault="00B0778F">
            <w:pPr>
              <w:pStyle w:val="TableParagraph"/>
              <w:ind w:left="31" w:right="76"/>
              <w:rPr>
                <w:sz w:val="20"/>
              </w:rPr>
            </w:pPr>
            <w:r>
              <w:rPr>
                <w:sz w:val="20"/>
              </w:rPr>
              <w:t>Политика метрополий в латиноамериканских владениях. Колониальное общество.</w:t>
            </w:r>
            <w:r>
              <w:rPr>
                <w:spacing w:val="1"/>
                <w:sz w:val="20"/>
              </w:rPr>
              <w:t xml:space="preserve"> </w:t>
            </w:r>
            <w:r>
              <w:rPr>
                <w:sz w:val="20"/>
              </w:rPr>
              <w:t>Освободительная борьба: задачи, участники, формы выступлений. Ф.Д. Туссен-</w:t>
            </w:r>
            <w:r>
              <w:rPr>
                <w:spacing w:val="1"/>
                <w:sz w:val="20"/>
              </w:rPr>
              <w:t xml:space="preserve"> </w:t>
            </w:r>
            <w:r>
              <w:rPr>
                <w:sz w:val="20"/>
              </w:rPr>
              <w:t>Лувертюр,</w:t>
            </w:r>
            <w:r>
              <w:rPr>
                <w:spacing w:val="-5"/>
                <w:sz w:val="20"/>
              </w:rPr>
              <w:t xml:space="preserve"> </w:t>
            </w:r>
            <w:r>
              <w:rPr>
                <w:sz w:val="20"/>
              </w:rPr>
              <w:t>С.</w:t>
            </w:r>
            <w:r>
              <w:rPr>
                <w:spacing w:val="-5"/>
                <w:sz w:val="20"/>
              </w:rPr>
              <w:t xml:space="preserve"> </w:t>
            </w:r>
            <w:r>
              <w:rPr>
                <w:sz w:val="20"/>
              </w:rPr>
              <w:t>Боливар.</w:t>
            </w:r>
            <w:r>
              <w:rPr>
                <w:spacing w:val="-5"/>
                <w:sz w:val="20"/>
              </w:rPr>
              <w:t xml:space="preserve"> </w:t>
            </w:r>
            <w:r>
              <w:rPr>
                <w:sz w:val="20"/>
              </w:rPr>
              <w:t>Провозглашение</w:t>
            </w:r>
            <w:r>
              <w:rPr>
                <w:spacing w:val="-4"/>
                <w:sz w:val="20"/>
              </w:rPr>
              <w:t xml:space="preserve"> </w:t>
            </w:r>
            <w:r>
              <w:rPr>
                <w:sz w:val="20"/>
              </w:rPr>
              <w:t>независимых</w:t>
            </w:r>
            <w:r>
              <w:rPr>
                <w:spacing w:val="-6"/>
                <w:sz w:val="20"/>
              </w:rPr>
              <w:t xml:space="preserve"> </w:t>
            </w:r>
            <w:r>
              <w:rPr>
                <w:sz w:val="20"/>
              </w:rPr>
              <w:t>государств.</w:t>
            </w:r>
            <w:r>
              <w:rPr>
                <w:spacing w:val="-5"/>
                <w:sz w:val="20"/>
              </w:rPr>
              <w:t xml:space="preserve"> </w:t>
            </w:r>
            <w:r>
              <w:rPr>
                <w:sz w:val="20"/>
              </w:rPr>
              <w:t>Влияние</w:t>
            </w:r>
            <w:r>
              <w:rPr>
                <w:spacing w:val="-2"/>
                <w:sz w:val="20"/>
              </w:rPr>
              <w:t xml:space="preserve"> </w:t>
            </w:r>
            <w:r>
              <w:rPr>
                <w:sz w:val="20"/>
              </w:rPr>
              <w:t>США</w:t>
            </w:r>
            <w:r>
              <w:rPr>
                <w:spacing w:val="-4"/>
                <w:sz w:val="20"/>
              </w:rPr>
              <w:t xml:space="preserve"> </w:t>
            </w:r>
            <w:r>
              <w:rPr>
                <w:sz w:val="20"/>
              </w:rPr>
              <w:lastRenderedPageBreak/>
              <w:t>на</w:t>
            </w:r>
            <w:r>
              <w:rPr>
                <w:spacing w:val="-47"/>
                <w:sz w:val="20"/>
              </w:rPr>
              <w:t xml:space="preserve"> </w:t>
            </w:r>
            <w:r>
              <w:rPr>
                <w:sz w:val="20"/>
              </w:rPr>
              <w:t>страны</w:t>
            </w:r>
            <w:r>
              <w:rPr>
                <w:spacing w:val="-4"/>
                <w:sz w:val="20"/>
              </w:rPr>
              <w:t xml:space="preserve"> </w:t>
            </w:r>
            <w:r>
              <w:rPr>
                <w:sz w:val="20"/>
              </w:rPr>
              <w:t>Латинской</w:t>
            </w:r>
            <w:r>
              <w:rPr>
                <w:spacing w:val="-2"/>
                <w:sz w:val="20"/>
              </w:rPr>
              <w:t xml:space="preserve"> </w:t>
            </w:r>
            <w:r>
              <w:rPr>
                <w:sz w:val="20"/>
              </w:rPr>
              <w:t>Америки.</w:t>
            </w:r>
            <w:r>
              <w:rPr>
                <w:spacing w:val="-1"/>
                <w:sz w:val="20"/>
              </w:rPr>
              <w:t xml:space="preserve"> </w:t>
            </w:r>
            <w:r>
              <w:rPr>
                <w:sz w:val="20"/>
              </w:rPr>
              <w:t>Традиционные</w:t>
            </w:r>
            <w:r>
              <w:rPr>
                <w:spacing w:val="-4"/>
                <w:sz w:val="20"/>
              </w:rPr>
              <w:t xml:space="preserve"> </w:t>
            </w:r>
            <w:r>
              <w:rPr>
                <w:sz w:val="20"/>
              </w:rPr>
              <w:t>отношения;</w:t>
            </w:r>
            <w:r>
              <w:rPr>
                <w:spacing w:val="-4"/>
                <w:sz w:val="20"/>
              </w:rPr>
              <w:t xml:space="preserve"> </w:t>
            </w:r>
            <w:r>
              <w:rPr>
                <w:sz w:val="20"/>
              </w:rPr>
              <w:t>латифундизм.</w:t>
            </w:r>
            <w:r>
              <w:rPr>
                <w:spacing w:val="-4"/>
                <w:sz w:val="20"/>
              </w:rPr>
              <w:t xml:space="preserve"> </w:t>
            </w:r>
            <w:r>
              <w:rPr>
                <w:sz w:val="20"/>
              </w:rPr>
              <w:t>Проблемы</w:t>
            </w:r>
          </w:p>
        </w:tc>
      </w:tr>
    </w:tbl>
    <w:p w14:paraId="4D40C10C"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07"/>
        <w:gridCol w:w="7391"/>
      </w:tblGrid>
      <w:tr w:rsidR="0052501E" w14:paraId="78D251B8" w14:textId="77777777">
        <w:trPr>
          <w:trHeight w:val="271"/>
        </w:trPr>
        <w:tc>
          <w:tcPr>
            <w:tcW w:w="2607" w:type="dxa"/>
          </w:tcPr>
          <w:p w14:paraId="483AB650" w14:textId="77777777" w:rsidR="0052501E" w:rsidRDefault="0052501E">
            <w:pPr>
              <w:pStyle w:val="TableParagraph"/>
              <w:rPr>
                <w:sz w:val="18"/>
              </w:rPr>
            </w:pPr>
          </w:p>
        </w:tc>
        <w:tc>
          <w:tcPr>
            <w:tcW w:w="7391" w:type="dxa"/>
          </w:tcPr>
          <w:p w14:paraId="0F70E372" w14:textId="77777777" w:rsidR="0052501E" w:rsidRDefault="00B0778F">
            <w:pPr>
              <w:pStyle w:val="TableParagraph"/>
              <w:spacing w:before="8"/>
              <w:ind w:left="31"/>
              <w:rPr>
                <w:sz w:val="20"/>
              </w:rPr>
            </w:pPr>
            <w:r>
              <w:rPr>
                <w:sz w:val="20"/>
              </w:rPr>
              <w:t>модернизации.</w:t>
            </w:r>
            <w:r>
              <w:rPr>
                <w:spacing w:val="-4"/>
                <w:sz w:val="20"/>
              </w:rPr>
              <w:t xml:space="preserve"> </w:t>
            </w:r>
            <w:r>
              <w:rPr>
                <w:sz w:val="20"/>
              </w:rPr>
              <w:t>Мексиканская</w:t>
            </w:r>
            <w:r>
              <w:rPr>
                <w:spacing w:val="-4"/>
                <w:sz w:val="20"/>
              </w:rPr>
              <w:t xml:space="preserve"> </w:t>
            </w:r>
            <w:r>
              <w:rPr>
                <w:sz w:val="20"/>
              </w:rPr>
              <w:t>революция</w:t>
            </w:r>
            <w:r>
              <w:rPr>
                <w:spacing w:val="-5"/>
                <w:sz w:val="20"/>
              </w:rPr>
              <w:t xml:space="preserve"> </w:t>
            </w:r>
            <w:r>
              <w:rPr>
                <w:sz w:val="20"/>
              </w:rPr>
              <w:t>1910</w:t>
            </w:r>
            <w:r>
              <w:rPr>
                <w:spacing w:val="2"/>
                <w:sz w:val="20"/>
              </w:rPr>
              <w:t xml:space="preserve"> </w:t>
            </w:r>
            <w:r>
              <w:rPr>
                <w:sz w:val="20"/>
              </w:rPr>
              <w:t>-</w:t>
            </w:r>
            <w:r>
              <w:rPr>
                <w:spacing w:val="-6"/>
                <w:sz w:val="20"/>
              </w:rPr>
              <w:t xml:space="preserve"> </w:t>
            </w:r>
            <w:r>
              <w:rPr>
                <w:sz w:val="20"/>
              </w:rPr>
              <w:t>1917</w:t>
            </w:r>
            <w:r>
              <w:rPr>
                <w:spacing w:val="-2"/>
                <w:sz w:val="20"/>
              </w:rPr>
              <w:t xml:space="preserve"> </w:t>
            </w:r>
            <w:r>
              <w:rPr>
                <w:sz w:val="20"/>
              </w:rPr>
              <w:t>гг.:</w:t>
            </w:r>
            <w:r>
              <w:rPr>
                <w:spacing w:val="-4"/>
                <w:sz w:val="20"/>
              </w:rPr>
              <w:t xml:space="preserve"> </w:t>
            </w:r>
            <w:r>
              <w:rPr>
                <w:sz w:val="20"/>
              </w:rPr>
              <w:t>участники,</w:t>
            </w:r>
            <w:r>
              <w:rPr>
                <w:spacing w:val="-3"/>
                <w:sz w:val="20"/>
              </w:rPr>
              <w:t xml:space="preserve"> </w:t>
            </w:r>
            <w:r>
              <w:rPr>
                <w:sz w:val="20"/>
              </w:rPr>
              <w:t>итоги,</w:t>
            </w:r>
            <w:r>
              <w:rPr>
                <w:spacing w:val="-3"/>
                <w:sz w:val="20"/>
              </w:rPr>
              <w:t xml:space="preserve"> </w:t>
            </w:r>
            <w:r>
              <w:rPr>
                <w:sz w:val="20"/>
              </w:rPr>
              <w:t>значение.</w:t>
            </w:r>
          </w:p>
        </w:tc>
      </w:tr>
      <w:tr w:rsidR="0052501E" w14:paraId="21E4ACE9" w14:textId="77777777">
        <w:trPr>
          <w:trHeight w:val="3040"/>
        </w:trPr>
        <w:tc>
          <w:tcPr>
            <w:tcW w:w="2607" w:type="dxa"/>
          </w:tcPr>
          <w:p w14:paraId="379600B9" w14:textId="77777777" w:rsidR="0052501E" w:rsidRDefault="0052501E">
            <w:pPr>
              <w:pStyle w:val="TableParagraph"/>
            </w:pPr>
          </w:p>
          <w:p w14:paraId="10A67CDF" w14:textId="77777777" w:rsidR="0052501E" w:rsidRDefault="0052501E">
            <w:pPr>
              <w:pStyle w:val="TableParagraph"/>
            </w:pPr>
          </w:p>
          <w:p w14:paraId="5E112B4F" w14:textId="77777777" w:rsidR="0052501E" w:rsidRDefault="0052501E">
            <w:pPr>
              <w:pStyle w:val="TableParagraph"/>
            </w:pPr>
          </w:p>
          <w:p w14:paraId="53B76DA9" w14:textId="77777777" w:rsidR="0052501E" w:rsidRDefault="0052501E">
            <w:pPr>
              <w:pStyle w:val="TableParagraph"/>
            </w:pPr>
          </w:p>
          <w:p w14:paraId="3EF6BED1" w14:textId="77777777" w:rsidR="0052501E" w:rsidRDefault="0052501E">
            <w:pPr>
              <w:pStyle w:val="TableParagraph"/>
              <w:spacing w:before="7"/>
              <w:rPr>
                <w:sz w:val="23"/>
              </w:rPr>
            </w:pPr>
          </w:p>
          <w:p w14:paraId="1B032A46" w14:textId="77777777" w:rsidR="0052501E" w:rsidRDefault="00B0778F">
            <w:pPr>
              <w:pStyle w:val="TableParagraph"/>
              <w:spacing w:before="1"/>
              <w:ind w:left="27" w:right="113"/>
              <w:rPr>
                <w:sz w:val="20"/>
              </w:rPr>
            </w:pPr>
            <w:r>
              <w:rPr>
                <w:sz w:val="20"/>
              </w:rPr>
              <w:t>Страны</w:t>
            </w:r>
            <w:r>
              <w:rPr>
                <w:spacing w:val="-1"/>
                <w:sz w:val="20"/>
              </w:rPr>
              <w:t xml:space="preserve"> </w:t>
            </w:r>
            <w:r>
              <w:rPr>
                <w:sz w:val="20"/>
              </w:rPr>
              <w:t>Азии</w:t>
            </w:r>
            <w:r>
              <w:rPr>
                <w:spacing w:val="-2"/>
                <w:sz w:val="20"/>
              </w:rPr>
              <w:t xml:space="preserve"> </w:t>
            </w:r>
            <w:r>
              <w:rPr>
                <w:sz w:val="20"/>
              </w:rPr>
              <w:t>в</w:t>
            </w:r>
            <w:r>
              <w:rPr>
                <w:spacing w:val="-5"/>
                <w:sz w:val="20"/>
              </w:rPr>
              <w:t xml:space="preserve"> </w:t>
            </w:r>
            <w:r>
              <w:rPr>
                <w:sz w:val="20"/>
              </w:rPr>
              <w:t>XIX</w:t>
            </w:r>
            <w:r>
              <w:rPr>
                <w:spacing w:val="-2"/>
                <w:sz w:val="20"/>
              </w:rPr>
              <w:t xml:space="preserve"> </w:t>
            </w:r>
            <w:r>
              <w:rPr>
                <w:sz w:val="20"/>
              </w:rPr>
              <w:t>-</w:t>
            </w:r>
            <w:r>
              <w:rPr>
                <w:spacing w:val="-2"/>
                <w:sz w:val="20"/>
              </w:rPr>
              <w:t xml:space="preserve"> </w:t>
            </w:r>
            <w:r>
              <w:rPr>
                <w:sz w:val="20"/>
              </w:rPr>
              <w:t>начале</w:t>
            </w:r>
            <w:r>
              <w:rPr>
                <w:spacing w:val="-47"/>
                <w:sz w:val="20"/>
              </w:rPr>
              <w:t xml:space="preserve"> </w:t>
            </w:r>
            <w:r>
              <w:rPr>
                <w:sz w:val="20"/>
              </w:rPr>
              <w:t>XX</w:t>
            </w:r>
            <w:r>
              <w:rPr>
                <w:spacing w:val="-1"/>
                <w:sz w:val="20"/>
              </w:rPr>
              <w:t xml:space="preserve"> </w:t>
            </w:r>
            <w:r>
              <w:rPr>
                <w:sz w:val="20"/>
              </w:rPr>
              <w:t>вв.</w:t>
            </w:r>
          </w:p>
        </w:tc>
        <w:tc>
          <w:tcPr>
            <w:tcW w:w="7391" w:type="dxa"/>
          </w:tcPr>
          <w:p w14:paraId="63798ACE" w14:textId="77777777" w:rsidR="0052501E" w:rsidRDefault="00B0778F">
            <w:pPr>
              <w:pStyle w:val="TableParagraph"/>
              <w:spacing w:before="19" w:line="229" w:lineRule="exact"/>
              <w:ind w:left="31"/>
              <w:rPr>
                <w:sz w:val="20"/>
              </w:rPr>
            </w:pPr>
            <w:r>
              <w:rPr>
                <w:sz w:val="20"/>
              </w:rPr>
              <w:t>Япония.</w:t>
            </w:r>
            <w:r>
              <w:rPr>
                <w:spacing w:val="-4"/>
                <w:sz w:val="20"/>
              </w:rPr>
              <w:t xml:space="preserve"> </w:t>
            </w:r>
            <w:r>
              <w:rPr>
                <w:sz w:val="20"/>
              </w:rPr>
              <w:t>Внутренняя</w:t>
            </w:r>
            <w:r>
              <w:rPr>
                <w:spacing w:val="-4"/>
                <w:sz w:val="20"/>
              </w:rPr>
              <w:t xml:space="preserve"> </w:t>
            </w:r>
            <w:r>
              <w:rPr>
                <w:sz w:val="20"/>
              </w:rPr>
              <w:t>и</w:t>
            </w:r>
            <w:r>
              <w:rPr>
                <w:spacing w:val="-5"/>
                <w:sz w:val="20"/>
              </w:rPr>
              <w:t xml:space="preserve"> </w:t>
            </w:r>
            <w:r>
              <w:rPr>
                <w:sz w:val="20"/>
              </w:rPr>
              <w:t>внешняя</w:t>
            </w:r>
            <w:r>
              <w:rPr>
                <w:spacing w:val="-2"/>
                <w:sz w:val="20"/>
              </w:rPr>
              <w:t xml:space="preserve"> </w:t>
            </w:r>
            <w:r>
              <w:rPr>
                <w:sz w:val="20"/>
              </w:rPr>
              <w:t>политика</w:t>
            </w:r>
            <w:r>
              <w:rPr>
                <w:spacing w:val="-4"/>
                <w:sz w:val="20"/>
              </w:rPr>
              <w:t xml:space="preserve"> </w:t>
            </w:r>
            <w:r>
              <w:rPr>
                <w:sz w:val="20"/>
              </w:rPr>
              <w:t>сегуната</w:t>
            </w:r>
            <w:r>
              <w:rPr>
                <w:spacing w:val="-3"/>
                <w:sz w:val="20"/>
              </w:rPr>
              <w:t xml:space="preserve"> </w:t>
            </w:r>
            <w:r>
              <w:rPr>
                <w:sz w:val="20"/>
              </w:rPr>
              <w:t>Токугава.</w:t>
            </w:r>
            <w:r>
              <w:rPr>
                <w:spacing w:val="-4"/>
                <w:sz w:val="20"/>
              </w:rPr>
              <w:t xml:space="preserve"> </w:t>
            </w:r>
            <w:r>
              <w:rPr>
                <w:sz w:val="20"/>
              </w:rPr>
              <w:t>"Открытие</w:t>
            </w:r>
            <w:r>
              <w:rPr>
                <w:spacing w:val="-3"/>
                <w:sz w:val="20"/>
              </w:rPr>
              <w:t xml:space="preserve"> </w:t>
            </w:r>
            <w:r>
              <w:rPr>
                <w:sz w:val="20"/>
              </w:rPr>
              <w:t>Японии".</w:t>
            </w:r>
          </w:p>
          <w:p w14:paraId="48CEF6B3" w14:textId="77777777" w:rsidR="0052501E" w:rsidRDefault="00B0778F">
            <w:pPr>
              <w:pStyle w:val="TableParagraph"/>
              <w:ind w:left="31" w:right="76"/>
              <w:rPr>
                <w:sz w:val="20"/>
              </w:rPr>
            </w:pPr>
            <w:r>
              <w:rPr>
                <w:sz w:val="20"/>
              </w:rPr>
              <w:t>Реставрация</w:t>
            </w:r>
            <w:r>
              <w:rPr>
                <w:spacing w:val="-6"/>
                <w:sz w:val="20"/>
              </w:rPr>
              <w:t xml:space="preserve"> </w:t>
            </w:r>
            <w:r>
              <w:rPr>
                <w:sz w:val="20"/>
              </w:rPr>
              <w:t>Мэйдзи.</w:t>
            </w:r>
            <w:r>
              <w:rPr>
                <w:spacing w:val="-4"/>
                <w:sz w:val="20"/>
              </w:rPr>
              <w:t xml:space="preserve"> </w:t>
            </w:r>
            <w:r>
              <w:rPr>
                <w:sz w:val="20"/>
              </w:rPr>
              <w:t>Введение</w:t>
            </w:r>
            <w:r>
              <w:rPr>
                <w:spacing w:val="-2"/>
                <w:sz w:val="20"/>
              </w:rPr>
              <w:t xml:space="preserve"> </w:t>
            </w:r>
            <w:r>
              <w:rPr>
                <w:sz w:val="20"/>
              </w:rPr>
              <w:t>конституции.</w:t>
            </w:r>
            <w:r>
              <w:rPr>
                <w:spacing w:val="-5"/>
                <w:sz w:val="20"/>
              </w:rPr>
              <w:t xml:space="preserve"> </w:t>
            </w:r>
            <w:r>
              <w:rPr>
                <w:sz w:val="20"/>
              </w:rPr>
              <w:t>Модернизация</w:t>
            </w:r>
            <w:r>
              <w:rPr>
                <w:spacing w:val="-5"/>
                <w:sz w:val="20"/>
              </w:rPr>
              <w:t xml:space="preserve"> </w:t>
            </w:r>
            <w:r>
              <w:rPr>
                <w:sz w:val="20"/>
              </w:rPr>
              <w:t>в</w:t>
            </w:r>
            <w:r>
              <w:rPr>
                <w:spacing w:val="-5"/>
                <w:sz w:val="20"/>
              </w:rPr>
              <w:t xml:space="preserve"> </w:t>
            </w:r>
            <w:r>
              <w:rPr>
                <w:sz w:val="20"/>
              </w:rPr>
              <w:t>экономике</w:t>
            </w:r>
            <w:r>
              <w:rPr>
                <w:spacing w:val="-5"/>
                <w:sz w:val="20"/>
              </w:rPr>
              <w:t xml:space="preserve"> </w:t>
            </w:r>
            <w:r>
              <w:rPr>
                <w:sz w:val="20"/>
              </w:rPr>
              <w:t>и</w:t>
            </w:r>
            <w:r>
              <w:rPr>
                <w:spacing w:val="-47"/>
                <w:sz w:val="20"/>
              </w:rPr>
              <w:t xml:space="preserve"> </w:t>
            </w:r>
            <w:r>
              <w:rPr>
                <w:sz w:val="20"/>
              </w:rPr>
              <w:t>социальных</w:t>
            </w:r>
            <w:r>
              <w:rPr>
                <w:spacing w:val="-2"/>
                <w:sz w:val="20"/>
              </w:rPr>
              <w:t xml:space="preserve"> </w:t>
            </w:r>
            <w:r>
              <w:rPr>
                <w:sz w:val="20"/>
              </w:rPr>
              <w:t>отношениях.</w:t>
            </w:r>
            <w:r>
              <w:rPr>
                <w:spacing w:val="-1"/>
                <w:sz w:val="20"/>
              </w:rPr>
              <w:t xml:space="preserve"> </w:t>
            </w:r>
            <w:r>
              <w:rPr>
                <w:sz w:val="20"/>
              </w:rPr>
              <w:t>Переход</w:t>
            </w:r>
            <w:r>
              <w:rPr>
                <w:spacing w:val="-1"/>
                <w:sz w:val="20"/>
              </w:rPr>
              <w:t xml:space="preserve"> </w:t>
            </w:r>
            <w:r>
              <w:rPr>
                <w:sz w:val="20"/>
              </w:rPr>
              <w:t>к</w:t>
            </w:r>
            <w:r>
              <w:rPr>
                <w:spacing w:val="-2"/>
                <w:sz w:val="20"/>
              </w:rPr>
              <w:t xml:space="preserve"> </w:t>
            </w:r>
            <w:r>
              <w:rPr>
                <w:sz w:val="20"/>
              </w:rPr>
              <w:t>политике</w:t>
            </w:r>
            <w:r>
              <w:rPr>
                <w:spacing w:val="-1"/>
                <w:sz w:val="20"/>
              </w:rPr>
              <w:t xml:space="preserve"> </w:t>
            </w:r>
            <w:r>
              <w:rPr>
                <w:sz w:val="20"/>
              </w:rPr>
              <w:t>завоеваний.</w:t>
            </w:r>
          </w:p>
          <w:p w14:paraId="46DB0027" w14:textId="77777777" w:rsidR="0052501E" w:rsidRDefault="00B0778F">
            <w:pPr>
              <w:pStyle w:val="TableParagraph"/>
              <w:ind w:left="31" w:right="204"/>
              <w:jc w:val="both"/>
              <w:rPr>
                <w:sz w:val="20"/>
              </w:rPr>
            </w:pPr>
            <w:r>
              <w:rPr>
                <w:sz w:val="20"/>
              </w:rPr>
              <w:t>Китай.</w:t>
            </w:r>
            <w:r>
              <w:rPr>
                <w:spacing w:val="-5"/>
                <w:sz w:val="20"/>
              </w:rPr>
              <w:t xml:space="preserve"> </w:t>
            </w:r>
            <w:r>
              <w:rPr>
                <w:sz w:val="20"/>
              </w:rPr>
              <w:t>Империя</w:t>
            </w:r>
            <w:r>
              <w:rPr>
                <w:spacing w:val="-5"/>
                <w:sz w:val="20"/>
              </w:rPr>
              <w:t xml:space="preserve"> </w:t>
            </w:r>
            <w:r>
              <w:rPr>
                <w:sz w:val="20"/>
              </w:rPr>
              <w:t>Цин.</w:t>
            </w:r>
            <w:r>
              <w:rPr>
                <w:spacing w:val="-5"/>
                <w:sz w:val="20"/>
              </w:rPr>
              <w:t xml:space="preserve"> </w:t>
            </w:r>
            <w:r>
              <w:rPr>
                <w:sz w:val="20"/>
              </w:rPr>
              <w:t>"Опиумные</w:t>
            </w:r>
            <w:r>
              <w:rPr>
                <w:spacing w:val="-5"/>
                <w:sz w:val="20"/>
              </w:rPr>
              <w:t xml:space="preserve"> </w:t>
            </w:r>
            <w:r>
              <w:rPr>
                <w:sz w:val="20"/>
              </w:rPr>
              <w:t>войны".</w:t>
            </w:r>
            <w:r>
              <w:rPr>
                <w:spacing w:val="-4"/>
                <w:sz w:val="20"/>
              </w:rPr>
              <w:t xml:space="preserve"> </w:t>
            </w:r>
            <w:r>
              <w:rPr>
                <w:sz w:val="20"/>
              </w:rPr>
              <w:t>Восстание</w:t>
            </w:r>
            <w:r>
              <w:rPr>
                <w:spacing w:val="-5"/>
                <w:sz w:val="20"/>
              </w:rPr>
              <w:t xml:space="preserve"> </w:t>
            </w:r>
            <w:r>
              <w:rPr>
                <w:sz w:val="20"/>
              </w:rPr>
              <w:t>тайпинов.</w:t>
            </w:r>
            <w:r>
              <w:rPr>
                <w:spacing w:val="-4"/>
                <w:sz w:val="20"/>
              </w:rPr>
              <w:t xml:space="preserve"> </w:t>
            </w:r>
            <w:r>
              <w:rPr>
                <w:sz w:val="20"/>
              </w:rPr>
              <w:t>"Открытие"</w:t>
            </w:r>
            <w:r>
              <w:rPr>
                <w:spacing w:val="-2"/>
                <w:sz w:val="20"/>
              </w:rPr>
              <w:t xml:space="preserve"> </w:t>
            </w:r>
            <w:r>
              <w:rPr>
                <w:sz w:val="20"/>
              </w:rPr>
              <w:t>Китая.</w:t>
            </w:r>
            <w:r>
              <w:rPr>
                <w:spacing w:val="-48"/>
                <w:sz w:val="20"/>
              </w:rPr>
              <w:t xml:space="preserve"> </w:t>
            </w:r>
            <w:r>
              <w:rPr>
                <w:sz w:val="20"/>
              </w:rPr>
              <w:t>Политика</w:t>
            </w:r>
            <w:r>
              <w:rPr>
                <w:spacing w:val="-4"/>
                <w:sz w:val="20"/>
              </w:rPr>
              <w:t xml:space="preserve"> </w:t>
            </w:r>
            <w:r>
              <w:rPr>
                <w:sz w:val="20"/>
              </w:rPr>
              <w:t>"самоусиления".</w:t>
            </w:r>
            <w:r>
              <w:rPr>
                <w:spacing w:val="-4"/>
                <w:sz w:val="20"/>
              </w:rPr>
              <w:t xml:space="preserve"> </w:t>
            </w:r>
            <w:r>
              <w:rPr>
                <w:sz w:val="20"/>
              </w:rPr>
              <w:t>Восстание</w:t>
            </w:r>
            <w:r>
              <w:rPr>
                <w:spacing w:val="-3"/>
                <w:sz w:val="20"/>
              </w:rPr>
              <w:t xml:space="preserve"> </w:t>
            </w:r>
            <w:r>
              <w:rPr>
                <w:sz w:val="20"/>
              </w:rPr>
              <w:t>"ихэтуаней".</w:t>
            </w:r>
            <w:r>
              <w:rPr>
                <w:spacing w:val="-4"/>
                <w:sz w:val="20"/>
              </w:rPr>
              <w:t xml:space="preserve"> </w:t>
            </w:r>
            <w:r>
              <w:rPr>
                <w:sz w:val="20"/>
              </w:rPr>
              <w:t>Революция</w:t>
            </w:r>
            <w:r>
              <w:rPr>
                <w:spacing w:val="-4"/>
                <w:sz w:val="20"/>
              </w:rPr>
              <w:t xml:space="preserve"> </w:t>
            </w:r>
            <w:r>
              <w:rPr>
                <w:sz w:val="20"/>
              </w:rPr>
              <w:t>1911</w:t>
            </w:r>
            <w:r>
              <w:rPr>
                <w:spacing w:val="-1"/>
                <w:sz w:val="20"/>
              </w:rPr>
              <w:t xml:space="preserve"> </w:t>
            </w:r>
            <w:r>
              <w:rPr>
                <w:sz w:val="20"/>
              </w:rPr>
              <w:t>-</w:t>
            </w:r>
            <w:r>
              <w:rPr>
                <w:spacing w:val="-6"/>
                <w:sz w:val="20"/>
              </w:rPr>
              <w:t xml:space="preserve"> </w:t>
            </w:r>
            <w:r>
              <w:rPr>
                <w:sz w:val="20"/>
              </w:rPr>
              <w:t>1913</w:t>
            </w:r>
            <w:r>
              <w:rPr>
                <w:spacing w:val="-2"/>
                <w:sz w:val="20"/>
              </w:rPr>
              <w:t xml:space="preserve"> </w:t>
            </w:r>
            <w:r>
              <w:rPr>
                <w:sz w:val="20"/>
              </w:rPr>
              <w:t>гг.</w:t>
            </w:r>
            <w:r>
              <w:rPr>
                <w:spacing w:val="-4"/>
                <w:sz w:val="20"/>
              </w:rPr>
              <w:t xml:space="preserve"> </w:t>
            </w:r>
            <w:r>
              <w:rPr>
                <w:sz w:val="20"/>
              </w:rPr>
              <w:t>Сунь</w:t>
            </w:r>
            <w:r>
              <w:rPr>
                <w:spacing w:val="-47"/>
                <w:sz w:val="20"/>
              </w:rPr>
              <w:t xml:space="preserve"> </w:t>
            </w:r>
            <w:r>
              <w:rPr>
                <w:sz w:val="20"/>
              </w:rPr>
              <w:t>Ятсен.</w:t>
            </w:r>
          </w:p>
          <w:p w14:paraId="5AA1AAD0" w14:textId="77777777" w:rsidR="0052501E" w:rsidRDefault="00B0778F">
            <w:pPr>
              <w:pStyle w:val="TableParagraph"/>
              <w:spacing w:before="1"/>
              <w:ind w:left="31" w:right="119"/>
              <w:jc w:val="both"/>
              <w:rPr>
                <w:sz w:val="20"/>
              </w:rPr>
            </w:pPr>
            <w:r>
              <w:rPr>
                <w:sz w:val="20"/>
              </w:rPr>
              <w:t>Османская</w:t>
            </w:r>
            <w:r>
              <w:rPr>
                <w:spacing w:val="-3"/>
                <w:sz w:val="20"/>
              </w:rPr>
              <w:t xml:space="preserve"> </w:t>
            </w:r>
            <w:r>
              <w:rPr>
                <w:sz w:val="20"/>
              </w:rPr>
              <w:t>империя.</w:t>
            </w:r>
            <w:r>
              <w:rPr>
                <w:spacing w:val="-4"/>
                <w:sz w:val="20"/>
              </w:rPr>
              <w:t xml:space="preserve"> </w:t>
            </w:r>
            <w:r>
              <w:rPr>
                <w:sz w:val="20"/>
              </w:rPr>
              <w:t>Традиционные</w:t>
            </w:r>
            <w:r>
              <w:rPr>
                <w:spacing w:val="-2"/>
                <w:sz w:val="20"/>
              </w:rPr>
              <w:t xml:space="preserve"> </w:t>
            </w:r>
            <w:r>
              <w:rPr>
                <w:sz w:val="20"/>
              </w:rPr>
              <w:t>устои</w:t>
            </w:r>
            <w:r>
              <w:rPr>
                <w:spacing w:val="-5"/>
                <w:sz w:val="20"/>
              </w:rPr>
              <w:t xml:space="preserve"> </w:t>
            </w:r>
            <w:r>
              <w:rPr>
                <w:sz w:val="20"/>
              </w:rPr>
              <w:t>и</w:t>
            </w:r>
            <w:r>
              <w:rPr>
                <w:spacing w:val="-3"/>
                <w:sz w:val="20"/>
              </w:rPr>
              <w:t xml:space="preserve"> </w:t>
            </w:r>
            <w:r>
              <w:rPr>
                <w:sz w:val="20"/>
              </w:rPr>
              <w:t>попытки</w:t>
            </w:r>
            <w:r>
              <w:rPr>
                <w:spacing w:val="-4"/>
                <w:sz w:val="20"/>
              </w:rPr>
              <w:t xml:space="preserve"> </w:t>
            </w:r>
            <w:r>
              <w:rPr>
                <w:sz w:val="20"/>
              </w:rPr>
              <w:t>проведения</w:t>
            </w:r>
            <w:r>
              <w:rPr>
                <w:spacing w:val="-5"/>
                <w:sz w:val="20"/>
              </w:rPr>
              <w:t xml:space="preserve"> </w:t>
            </w:r>
            <w:r>
              <w:rPr>
                <w:sz w:val="20"/>
              </w:rPr>
              <w:t>реформ.</w:t>
            </w:r>
            <w:r>
              <w:rPr>
                <w:spacing w:val="-4"/>
                <w:sz w:val="20"/>
              </w:rPr>
              <w:t xml:space="preserve"> </w:t>
            </w:r>
            <w:r>
              <w:rPr>
                <w:sz w:val="20"/>
              </w:rPr>
              <w:t>Политика</w:t>
            </w:r>
            <w:r>
              <w:rPr>
                <w:spacing w:val="-48"/>
                <w:sz w:val="20"/>
              </w:rPr>
              <w:t xml:space="preserve"> </w:t>
            </w:r>
            <w:r>
              <w:rPr>
                <w:sz w:val="20"/>
              </w:rPr>
              <w:t>Танзимата.</w:t>
            </w:r>
            <w:r>
              <w:rPr>
                <w:spacing w:val="-2"/>
                <w:sz w:val="20"/>
              </w:rPr>
              <w:t xml:space="preserve"> </w:t>
            </w:r>
            <w:r>
              <w:rPr>
                <w:sz w:val="20"/>
              </w:rPr>
              <w:t>Принятие</w:t>
            </w:r>
            <w:r>
              <w:rPr>
                <w:spacing w:val="1"/>
                <w:sz w:val="20"/>
              </w:rPr>
              <w:t xml:space="preserve"> </w:t>
            </w:r>
            <w:r>
              <w:rPr>
                <w:sz w:val="20"/>
              </w:rPr>
              <w:t>конституции.</w:t>
            </w:r>
            <w:r>
              <w:rPr>
                <w:spacing w:val="-1"/>
                <w:sz w:val="20"/>
              </w:rPr>
              <w:t xml:space="preserve"> </w:t>
            </w:r>
            <w:r>
              <w:rPr>
                <w:sz w:val="20"/>
              </w:rPr>
              <w:t>Младотурецкая</w:t>
            </w:r>
            <w:r>
              <w:rPr>
                <w:spacing w:val="-3"/>
                <w:sz w:val="20"/>
              </w:rPr>
              <w:t xml:space="preserve"> </w:t>
            </w:r>
            <w:r>
              <w:rPr>
                <w:sz w:val="20"/>
              </w:rPr>
              <w:t>революция</w:t>
            </w:r>
            <w:r>
              <w:rPr>
                <w:spacing w:val="-2"/>
                <w:sz w:val="20"/>
              </w:rPr>
              <w:t xml:space="preserve"> </w:t>
            </w:r>
            <w:r>
              <w:rPr>
                <w:sz w:val="20"/>
              </w:rPr>
              <w:t>1908</w:t>
            </w:r>
            <w:r>
              <w:rPr>
                <w:spacing w:val="5"/>
                <w:sz w:val="20"/>
              </w:rPr>
              <w:t xml:space="preserve"> </w:t>
            </w:r>
            <w:r>
              <w:rPr>
                <w:sz w:val="20"/>
              </w:rPr>
              <w:t>-</w:t>
            </w:r>
            <w:r>
              <w:rPr>
                <w:spacing w:val="-4"/>
                <w:sz w:val="20"/>
              </w:rPr>
              <w:t xml:space="preserve"> </w:t>
            </w:r>
            <w:r>
              <w:rPr>
                <w:sz w:val="20"/>
              </w:rPr>
              <w:t>1909 гг.</w:t>
            </w:r>
          </w:p>
          <w:p w14:paraId="0722D4D1" w14:textId="77777777" w:rsidR="0052501E" w:rsidRDefault="00B0778F">
            <w:pPr>
              <w:pStyle w:val="TableParagraph"/>
              <w:spacing w:line="228" w:lineRule="exact"/>
              <w:ind w:left="31"/>
              <w:jc w:val="both"/>
              <w:rPr>
                <w:sz w:val="20"/>
              </w:rPr>
            </w:pPr>
            <w:r>
              <w:rPr>
                <w:sz w:val="20"/>
              </w:rPr>
              <w:t>Революция</w:t>
            </w:r>
            <w:r>
              <w:rPr>
                <w:spacing w:val="-3"/>
                <w:sz w:val="20"/>
              </w:rPr>
              <w:t xml:space="preserve"> </w:t>
            </w:r>
            <w:r>
              <w:rPr>
                <w:sz w:val="20"/>
              </w:rPr>
              <w:t>1905</w:t>
            </w:r>
            <w:r>
              <w:rPr>
                <w:spacing w:val="1"/>
                <w:sz w:val="20"/>
              </w:rPr>
              <w:t xml:space="preserve"> </w:t>
            </w:r>
            <w:r>
              <w:rPr>
                <w:sz w:val="20"/>
              </w:rPr>
              <w:t>-</w:t>
            </w:r>
            <w:r>
              <w:rPr>
                <w:spacing w:val="-3"/>
                <w:sz w:val="20"/>
              </w:rPr>
              <w:t xml:space="preserve"> </w:t>
            </w:r>
            <w:r>
              <w:rPr>
                <w:sz w:val="20"/>
              </w:rPr>
              <w:t>1911</w:t>
            </w:r>
            <w:r>
              <w:rPr>
                <w:spacing w:val="-1"/>
                <w:sz w:val="20"/>
              </w:rPr>
              <w:t xml:space="preserve"> </w:t>
            </w:r>
            <w:r>
              <w:rPr>
                <w:sz w:val="20"/>
              </w:rPr>
              <w:t>гг.</w:t>
            </w:r>
            <w:r>
              <w:rPr>
                <w:spacing w:val="-2"/>
                <w:sz w:val="20"/>
              </w:rPr>
              <w:t xml:space="preserve"> </w:t>
            </w:r>
            <w:r>
              <w:rPr>
                <w:sz w:val="20"/>
              </w:rPr>
              <w:t>в</w:t>
            </w:r>
            <w:r>
              <w:rPr>
                <w:spacing w:val="-4"/>
                <w:sz w:val="20"/>
              </w:rPr>
              <w:t xml:space="preserve"> </w:t>
            </w:r>
            <w:r>
              <w:rPr>
                <w:sz w:val="20"/>
              </w:rPr>
              <w:t>Иране.</w:t>
            </w:r>
          </w:p>
          <w:p w14:paraId="5E4B14F0" w14:textId="77777777" w:rsidR="0052501E" w:rsidRDefault="00B0778F">
            <w:pPr>
              <w:pStyle w:val="TableParagraph"/>
              <w:spacing w:before="1"/>
              <w:ind w:left="31" w:right="147"/>
              <w:rPr>
                <w:sz w:val="20"/>
              </w:rPr>
            </w:pPr>
            <w:r>
              <w:rPr>
                <w:sz w:val="20"/>
              </w:rPr>
              <w:t>Индия.</w:t>
            </w:r>
            <w:r>
              <w:rPr>
                <w:spacing w:val="-6"/>
                <w:sz w:val="20"/>
              </w:rPr>
              <w:t xml:space="preserve"> </w:t>
            </w:r>
            <w:r>
              <w:rPr>
                <w:sz w:val="20"/>
              </w:rPr>
              <w:t>Колониальный</w:t>
            </w:r>
            <w:r>
              <w:rPr>
                <w:spacing w:val="-6"/>
                <w:sz w:val="20"/>
              </w:rPr>
              <w:t xml:space="preserve"> </w:t>
            </w:r>
            <w:r>
              <w:rPr>
                <w:sz w:val="20"/>
              </w:rPr>
              <w:t>режим.</w:t>
            </w:r>
            <w:r>
              <w:rPr>
                <w:spacing w:val="-2"/>
                <w:sz w:val="20"/>
              </w:rPr>
              <w:t xml:space="preserve"> </w:t>
            </w:r>
            <w:r>
              <w:rPr>
                <w:sz w:val="20"/>
              </w:rPr>
              <w:t>Индийское</w:t>
            </w:r>
            <w:r>
              <w:rPr>
                <w:spacing w:val="-5"/>
                <w:sz w:val="20"/>
              </w:rPr>
              <w:t xml:space="preserve"> </w:t>
            </w:r>
            <w:r>
              <w:rPr>
                <w:sz w:val="20"/>
              </w:rPr>
              <w:t>национальное</w:t>
            </w:r>
            <w:r>
              <w:rPr>
                <w:spacing w:val="-4"/>
                <w:sz w:val="20"/>
              </w:rPr>
              <w:t xml:space="preserve"> </w:t>
            </w:r>
            <w:r>
              <w:rPr>
                <w:sz w:val="20"/>
              </w:rPr>
              <w:t>движение.</w:t>
            </w:r>
            <w:r>
              <w:rPr>
                <w:spacing w:val="-4"/>
                <w:sz w:val="20"/>
              </w:rPr>
              <w:t xml:space="preserve"> </w:t>
            </w:r>
            <w:r>
              <w:rPr>
                <w:sz w:val="20"/>
              </w:rPr>
              <w:t>Восстание</w:t>
            </w:r>
            <w:r>
              <w:rPr>
                <w:spacing w:val="-47"/>
                <w:sz w:val="20"/>
              </w:rPr>
              <w:t xml:space="preserve"> </w:t>
            </w:r>
            <w:r>
              <w:rPr>
                <w:sz w:val="20"/>
              </w:rPr>
              <w:t>сипаев</w:t>
            </w:r>
            <w:r>
              <w:rPr>
                <w:spacing w:val="-3"/>
                <w:sz w:val="20"/>
              </w:rPr>
              <w:t xml:space="preserve"> </w:t>
            </w:r>
            <w:r>
              <w:rPr>
                <w:sz w:val="20"/>
              </w:rPr>
              <w:t>(1857</w:t>
            </w:r>
            <w:r>
              <w:rPr>
                <w:spacing w:val="2"/>
                <w:sz w:val="20"/>
              </w:rPr>
              <w:t xml:space="preserve"> </w:t>
            </w:r>
            <w:r>
              <w:rPr>
                <w:sz w:val="20"/>
              </w:rPr>
              <w:t>-</w:t>
            </w:r>
            <w:r>
              <w:rPr>
                <w:spacing w:val="-3"/>
                <w:sz w:val="20"/>
              </w:rPr>
              <w:t xml:space="preserve"> </w:t>
            </w:r>
            <w:r>
              <w:rPr>
                <w:sz w:val="20"/>
              </w:rPr>
              <w:t>1859).</w:t>
            </w:r>
            <w:r>
              <w:rPr>
                <w:spacing w:val="-2"/>
                <w:sz w:val="20"/>
              </w:rPr>
              <w:t xml:space="preserve"> </w:t>
            </w:r>
            <w:r>
              <w:rPr>
                <w:sz w:val="20"/>
              </w:rPr>
              <w:t>Объявление</w:t>
            </w:r>
            <w:r>
              <w:rPr>
                <w:spacing w:val="-1"/>
                <w:sz w:val="20"/>
              </w:rPr>
              <w:t xml:space="preserve"> </w:t>
            </w:r>
            <w:r>
              <w:rPr>
                <w:sz w:val="20"/>
              </w:rPr>
              <w:t>Индии</w:t>
            </w:r>
            <w:r>
              <w:rPr>
                <w:spacing w:val="-2"/>
                <w:sz w:val="20"/>
              </w:rPr>
              <w:t xml:space="preserve"> </w:t>
            </w:r>
            <w:r>
              <w:rPr>
                <w:sz w:val="20"/>
              </w:rPr>
              <w:t>владением</w:t>
            </w:r>
            <w:r>
              <w:rPr>
                <w:spacing w:val="-1"/>
                <w:sz w:val="20"/>
              </w:rPr>
              <w:t xml:space="preserve"> </w:t>
            </w:r>
            <w:r>
              <w:rPr>
                <w:sz w:val="20"/>
              </w:rPr>
              <w:t>британской</w:t>
            </w:r>
            <w:r>
              <w:rPr>
                <w:spacing w:val="-2"/>
                <w:sz w:val="20"/>
              </w:rPr>
              <w:t xml:space="preserve"> </w:t>
            </w:r>
            <w:r>
              <w:rPr>
                <w:sz w:val="20"/>
              </w:rPr>
              <w:t>короны.</w:t>
            </w:r>
          </w:p>
          <w:p w14:paraId="016F322E" w14:textId="77777777" w:rsidR="0052501E" w:rsidRDefault="00B0778F">
            <w:pPr>
              <w:pStyle w:val="TableParagraph"/>
              <w:spacing w:before="1"/>
              <w:ind w:left="31" w:right="76"/>
              <w:rPr>
                <w:sz w:val="20"/>
              </w:rPr>
            </w:pPr>
            <w:r>
              <w:rPr>
                <w:sz w:val="20"/>
              </w:rPr>
              <w:t>Политическое</w:t>
            </w:r>
            <w:r>
              <w:rPr>
                <w:spacing w:val="-5"/>
                <w:sz w:val="20"/>
              </w:rPr>
              <w:t xml:space="preserve"> </w:t>
            </w:r>
            <w:r>
              <w:rPr>
                <w:sz w:val="20"/>
              </w:rPr>
              <w:t>развитие</w:t>
            </w:r>
            <w:r>
              <w:rPr>
                <w:spacing w:val="-2"/>
                <w:sz w:val="20"/>
              </w:rPr>
              <w:t xml:space="preserve"> </w:t>
            </w:r>
            <w:r>
              <w:rPr>
                <w:sz w:val="20"/>
              </w:rPr>
              <w:t>Индии</w:t>
            </w:r>
            <w:r>
              <w:rPr>
                <w:spacing w:val="-5"/>
                <w:sz w:val="20"/>
              </w:rPr>
              <w:t xml:space="preserve"> </w:t>
            </w:r>
            <w:r>
              <w:rPr>
                <w:sz w:val="20"/>
              </w:rPr>
              <w:t>во</w:t>
            </w:r>
            <w:r>
              <w:rPr>
                <w:spacing w:val="-4"/>
                <w:sz w:val="20"/>
              </w:rPr>
              <w:t xml:space="preserve"> </w:t>
            </w:r>
            <w:r>
              <w:rPr>
                <w:sz w:val="20"/>
              </w:rPr>
              <w:t>второй</w:t>
            </w:r>
            <w:r>
              <w:rPr>
                <w:spacing w:val="-6"/>
                <w:sz w:val="20"/>
              </w:rPr>
              <w:t xml:space="preserve"> </w:t>
            </w:r>
            <w:r>
              <w:rPr>
                <w:sz w:val="20"/>
              </w:rPr>
              <w:t>половине</w:t>
            </w:r>
            <w:r>
              <w:rPr>
                <w:spacing w:val="-4"/>
                <w:sz w:val="20"/>
              </w:rPr>
              <w:t xml:space="preserve"> </w:t>
            </w:r>
            <w:r>
              <w:rPr>
                <w:sz w:val="20"/>
              </w:rPr>
              <w:t>XIX</w:t>
            </w:r>
            <w:r>
              <w:rPr>
                <w:spacing w:val="-2"/>
                <w:sz w:val="20"/>
              </w:rPr>
              <w:t xml:space="preserve"> </w:t>
            </w:r>
            <w:r>
              <w:rPr>
                <w:sz w:val="20"/>
              </w:rPr>
              <w:t>в.</w:t>
            </w:r>
            <w:r>
              <w:rPr>
                <w:spacing w:val="-5"/>
                <w:sz w:val="20"/>
              </w:rPr>
              <w:t xml:space="preserve"> </w:t>
            </w:r>
            <w:r>
              <w:rPr>
                <w:sz w:val="20"/>
              </w:rPr>
              <w:t>Создание</w:t>
            </w:r>
            <w:r>
              <w:rPr>
                <w:spacing w:val="-4"/>
                <w:sz w:val="20"/>
              </w:rPr>
              <w:t xml:space="preserve"> </w:t>
            </w:r>
            <w:r>
              <w:rPr>
                <w:sz w:val="20"/>
              </w:rPr>
              <w:t>Индийского</w:t>
            </w:r>
            <w:r>
              <w:rPr>
                <w:spacing w:val="-47"/>
                <w:sz w:val="20"/>
              </w:rPr>
              <w:t xml:space="preserve"> </w:t>
            </w:r>
            <w:r>
              <w:rPr>
                <w:sz w:val="20"/>
              </w:rPr>
              <w:t>национального конгресса. Б.</w:t>
            </w:r>
            <w:r>
              <w:rPr>
                <w:spacing w:val="-1"/>
                <w:sz w:val="20"/>
              </w:rPr>
              <w:t xml:space="preserve"> </w:t>
            </w:r>
            <w:r>
              <w:rPr>
                <w:sz w:val="20"/>
              </w:rPr>
              <w:t>Тилак, М.К.</w:t>
            </w:r>
            <w:r>
              <w:rPr>
                <w:spacing w:val="-1"/>
                <w:sz w:val="20"/>
              </w:rPr>
              <w:t xml:space="preserve"> </w:t>
            </w:r>
            <w:r>
              <w:rPr>
                <w:sz w:val="20"/>
              </w:rPr>
              <w:t>Ганди.</w:t>
            </w:r>
          </w:p>
        </w:tc>
      </w:tr>
      <w:tr w:rsidR="0052501E" w14:paraId="5DFAC923" w14:textId="77777777">
        <w:trPr>
          <w:trHeight w:val="740"/>
        </w:trPr>
        <w:tc>
          <w:tcPr>
            <w:tcW w:w="2607" w:type="dxa"/>
          </w:tcPr>
          <w:p w14:paraId="5CCA21D6" w14:textId="77777777" w:rsidR="0052501E" w:rsidRDefault="00B0778F">
            <w:pPr>
              <w:pStyle w:val="TableParagraph"/>
              <w:spacing w:before="134"/>
              <w:ind w:left="27" w:right="467"/>
              <w:rPr>
                <w:sz w:val="20"/>
              </w:rPr>
            </w:pPr>
            <w:r>
              <w:rPr>
                <w:sz w:val="20"/>
              </w:rPr>
              <w:t>Народы</w:t>
            </w:r>
            <w:r>
              <w:rPr>
                <w:spacing w:val="-3"/>
                <w:sz w:val="20"/>
              </w:rPr>
              <w:t xml:space="preserve"> </w:t>
            </w:r>
            <w:r>
              <w:rPr>
                <w:sz w:val="20"/>
              </w:rPr>
              <w:t>Африки</w:t>
            </w:r>
            <w:r>
              <w:rPr>
                <w:spacing w:val="-3"/>
                <w:sz w:val="20"/>
              </w:rPr>
              <w:t xml:space="preserve"> </w:t>
            </w:r>
            <w:r>
              <w:rPr>
                <w:sz w:val="20"/>
              </w:rPr>
              <w:t>в</w:t>
            </w:r>
            <w:r>
              <w:rPr>
                <w:spacing w:val="-3"/>
                <w:sz w:val="20"/>
              </w:rPr>
              <w:t xml:space="preserve"> </w:t>
            </w:r>
            <w:r>
              <w:rPr>
                <w:sz w:val="20"/>
              </w:rPr>
              <w:t>XIX -</w:t>
            </w:r>
            <w:r>
              <w:rPr>
                <w:spacing w:val="-47"/>
                <w:sz w:val="20"/>
              </w:rPr>
              <w:t xml:space="preserve"> </w:t>
            </w:r>
            <w:r>
              <w:rPr>
                <w:sz w:val="20"/>
              </w:rPr>
              <w:t>начале</w:t>
            </w:r>
            <w:r>
              <w:rPr>
                <w:spacing w:val="-1"/>
                <w:sz w:val="20"/>
              </w:rPr>
              <w:t xml:space="preserve"> </w:t>
            </w:r>
            <w:r>
              <w:rPr>
                <w:sz w:val="20"/>
              </w:rPr>
              <w:t>XX вв.</w:t>
            </w:r>
          </w:p>
        </w:tc>
        <w:tc>
          <w:tcPr>
            <w:tcW w:w="7391" w:type="dxa"/>
          </w:tcPr>
          <w:p w14:paraId="5181071D" w14:textId="77777777" w:rsidR="0052501E" w:rsidRDefault="00B0778F">
            <w:pPr>
              <w:pStyle w:val="TableParagraph"/>
              <w:spacing w:before="19"/>
              <w:ind w:left="31" w:right="255"/>
              <w:jc w:val="both"/>
              <w:rPr>
                <w:sz w:val="20"/>
              </w:rPr>
            </w:pPr>
            <w:r>
              <w:rPr>
                <w:sz w:val="20"/>
              </w:rPr>
              <w:t>Завершение колониального раздела мира. Колониальные порядки и традиционные</w:t>
            </w:r>
            <w:r>
              <w:rPr>
                <w:spacing w:val="-48"/>
                <w:sz w:val="20"/>
              </w:rPr>
              <w:t xml:space="preserve"> </w:t>
            </w:r>
            <w:r>
              <w:rPr>
                <w:sz w:val="20"/>
              </w:rPr>
              <w:t>общественные</w:t>
            </w:r>
            <w:r>
              <w:rPr>
                <w:spacing w:val="-5"/>
                <w:sz w:val="20"/>
              </w:rPr>
              <w:t xml:space="preserve"> </w:t>
            </w:r>
            <w:r>
              <w:rPr>
                <w:sz w:val="20"/>
              </w:rPr>
              <w:t>отношения</w:t>
            </w:r>
            <w:r>
              <w:rPr>
                <w:spacing w:val="-5"/>
                <w:sz w:val="20"/>
              </w:rPr>
              <w:t xml:space="preserve"> </w:t>
            </w:r>
            <w:r>
              <w:rPr>
                <w:sz w:val="20"/>
              </w:rPr>
              <w:t>в</w:t>
            </w:r>
            <w:r>
              <w:rPr>
                <w:spacing w:val="-3"/>
                <w:sz w:val="20"/>
              </w:rPr>
              <w:t xml:space="preserve"> </w:t>
            </w:r>
            <w:r>
              <w:rPr>
                <w:sz w:val="20"/>
              </w:rPr>
              <w:t>странах</w:t>
            </w:r>
            <w:r>
              <w:rPr>
                <w:spacing w:val="-3"/>
                <w:sz w:val="20"/>
              </w:rPr>
              <w:t xml:space="preserve"> </w:t>
            </w:r>
            <w:r>
              <w:rPr>
                <w:sz w:val="20"/>
              </w:rPr>
              <w:t>Африки.</w:t>
            </w:r>
            <w:r>
              <w:rPr>
                <w:spacing w:val="-4"/>
                <w:sz w:val="20"/>
              </w:rPr>
              <w:t xml:space="preserve"> </w:t>
            </w:r>
            <w:r>
              <w:rPr>
                <w:sz w:val="20"/>
              </w:rPr>
              <w:t>Выступления</w:t>
            </w:r>
            <w:r>
              <w:rPr>
                <w:spacing w:val="-5"/>
                <w:sz w:val="20"/>
              </w:rPr>
              <w:t xml:space="preserve"> </w:t>
            </w:r>
            <w:r>
              <w:rPr>
                <w:sz w:val="20"/>
              </w:rPr>
              <w:t>против</w:t>
            </w:r>
            <w:r>
              <w:rPr>
                <w:spacing w:val="-6"/>
                <w:sz w:val="20"/>
              </w:rPr>
              <w:t xml:space="preserve"> </w:t>
            </w:r>
            <w:r>
              <w:rPr>
                <w:sz w:val="20"/>
              </w:rPr>
              <w:t>колонизаторов.</w:t>
            </w:r>
            <w:r>
              <w:rPr>
                <w:spacing w:val="-47"/>
                <w:sz w:val="20"/>
              </w:rPr>
              <w:t xml:space="preserve"> </w:t>
            </w:r>
            <w:r>
              <w:rPr>
                <w:sz w:val="20"/>
              </w:rPr>
              <w:t>Англо-бурская</w:t>
            </w:r>
            <w:r>
              <w:rPr>
                <w:spacing w:val="-2"/>
                <w:sz w:val="20"/>
              </w:rPr>
              <w:t xml:space="preserve"> </w:t>
            </w:r>
            <w:r>
              <w:rPr>
                <w:sz w:val="20"/>
              </w:rPr>
              <w:t>война.</w:t>
            </w:r>
          </w:p>
        </w:tc>
      </w:tr>
      <w:tr w:rsidR="0052501E" w14:paraId="15D111F3" w14:textId="77777777">
        <w:trPr>
          <w:trHeight w:val="1890"/>
        </w:trPr>
        <w:tc>
          <w:tcPr>
            <w:tcW w:w="2607" w:type="dxa"/>
          </w:tcPr>
          <w:p w14:paraId="7903293D" w14:textId="77777777" w:rsidR="0052501E" w:rsidRDefault="0052501E">
            <w:pPr>
              <w:pStyle w:val="TableParagraph"/>
            </w:pPr>
          </w:p>
          <w:p w14:paraId="09520E16" w14:textId="77777777" w:rsidR="0052501E" w:rsidRDefault="0052501E">
            <w:pPr>
              <w:pStyle w:val="TableParagraph"/>
            </w:pPr>
          </w:p>
          <w:p w14:paraId="2BF31E76" w14:textId="77777777" w:rsidR="0052501E" w:rsidRDefault="0052501E">
            <w:pPr>
              <w:pStyle w:val="TableParagraph"/>
              <w:spacing w:before="7"/>
              <w:rPr>
                <w:sz w:val="17"/>
              </w:rPr>
            </w:pPr>
          </w:p>
          <w:p w14:paraId="28E45EC0" w14:textId="77777777" w:rsidR="0052501E" w:rsidRDefault="00B0778F">
            <w:pPr>
              <w:pStyle w:val="TableParagraph"/>
              <w:ind w:left="27" w:right="252"/>
              <w:rPr>
                <w:sz w:val="20"/>
              </w:rPr>
            </w:pPr>
            <w:r>
              <w:rPr>
                <w:sz w:val="20"/>
              </w:rPr>
              <w:t>Развитие</w:t>
            </w:r>
            <w:r>
              <w:rPr>
                <w:spacing w:val="-2"/>
                <w:sz w:val="20"/>
              </w:rPr>
              <w:t xml:space="preserve"> </w:t>
            </w:r>
            <w:r>
              <w:rPr>
                <w:sz w:val="20"/>
              </w:rPr>
              <w:t>культуры</w:t>
            </w:r>
            <w:r>
              <w:rPr>
                <w:spacing w:val="-4"/>
                <w:sz w:val="20"/>
              </w:rPr>
              <w:t xml:space="preserve"> </w:t>
            </w:r>
            <w:r>
              <w:rPr>
                <w:sz w:val="20"/>
              </w:rPr>
              <w:t>в</w:t>
            </w:r>
            <w:r>
              <w:rPr>
                <w:spacing w:val="-5"/>
                <w:sz w:val="20"/>
              </w:rPr>
              <w:t xml:space="preserve"> </w:t>
            </w:r>
            <w:r>
              <w:rPr>
                <w:sz w:val="20"/>
              </w:rPr>
              <w:t>XIX</w:t>
            </w:r>
            <w:r>
              <w:rPr>
                <w:spacing w:val="-2"/>
                <w:sz w:val="20"/>
              </w:rPr>
              <w:t xml:space="preserve"> </w:t>
            </w:r>
            <w:r>
              <w:rPr>
                <w:sz w:val="20"/>
              </w:rPr>
              <w:t>-</w:t>
            </w:r>
            <w:r>
              <w:rPr>
                <w:spacing w:val="-47"/>
                <w:sz w:val="20"/>
              </w:rPr>
              <w:t xml:space="preserve"> </w:t>
            </w:r>
            <w:r>
              <w:rPr>
                <w:sz w:val="20"/>
              </w:rPr>
              <w:t>начале</w:t>
            </w:r>
            <w:r>
              <w:rPr>
                <w:spacing w:val="-1"/>
                <w:sz w:val="20"/>
              </w:rPr>
              <w:t xml:space="preserve"> </w:t>
            </w:r>
            <w:r>
              <w:rPr>
                <w:sz w:val="20"/>
              </w:rPr>
              <w:t>XX вв.</w:t>
            </w:r>
          </w:p>
        </w:tc>
        <w:tc>
          <w:tcPr>
            <w:tcW w:w="7391" w:type="dxa"/>
          </w:tcPr>
          <w:p w14:paraId="5C13A2F9" w14:textId="77777777" w:rsidR="0052501E" w:rsidRDefault="00B0778F">
            <w:pPr>
              <w:pStyle w:val="TableParagraph"/>
              <w:spacing w:before="16"/>
              <w:ind w:left="31" w:right="147"/>
              <w:rPr>
                <w:sz w:val="20"/>
              </w:rPr>
            </w:pPr>
            <w:r>
              <w:rPr>
                <w:sz w:val="20"/>
              </w:rPr>
              <w:t>Научные открытия и технические изобретения в XIX - начале XX вв. Революция в</w:t>
            </w:r>
            <w:r>
              <w:rPr>
                <w:spacing w:val="1"/>
                <w:sz w:val="20"/>
              </w:rPr>
              <w:t xml:space="preserve"> </w:t>
            </w:r>
            <w:r>
              <w:rPr>
                <w:sz w:val="20"/>
              </w:rPr>
              <w:t>физике.</w:t>
            </w:r>
            <w:r>
              <w:rPr>
                <w:spacing w:val="-3"/>
                <w:sz w:val="20"/>
              </w:rPr>
              <w:t xml:space="preserve"> </w:t>
            </w:r>
            <w:r>
              <w:rPr>
                <w:sz w:val="20"/>
              </w:rPr>
              <w:t>Достижения</w:t>
            </w:r>
            <w:r>
              <w:rPr>
                <w:spacing w:val="-5"/>
                <w:sz w:val="20"/>
              </w:rPr>
              <w:t xml:space="preserve"> </w:t>
            </w:r>
            <w:r>
              <w:rPr>
                <w:sz w:val="20"/>
              </w:rPr>
              <w:t>естествознания</w:t>
            </w:r>
            <w:r>
              <w:rPr>
                <w:spacing w:val="-4"/>
                <w:sz w:val="20"/>
              </w:rPr>
              <w:t xml:space="preserve"> </w:t>
            </w:r>
            <w:r>
              <w:rPr>
                <w:sz w:val="20"/>
              </w:rPr>
              <w:t>и</w:t>
            </w:r>
            <w:r>
              <w:rPr>
                <w:spacing w:val="-5"/>
                <w:sz w:val="20"/>
              </w:rPr>
              <w:t xml:space="preserve"> </w:t>
            </w:r>
            <w:r>
              <w:rPr>
                <w:sz w:val="20"/>
              </w:rPr>
              <w:t>медицины.</w:t>
            </w:r>
            <w:r>
              <w:rPr>
                <w:spacing w:val="-3"/>
                <w:sz w:val="20"/>
              </w:rPr>
              <w:t xml:space="preserve"> </w:t>
            </w:r>
            <w:r>
              <w:rPr>
                <w:sz w:val="20"/>
              </w:rPr>
              <w:t>Развитие</w:t>
            </w:r>
            <w:r>
              <w:rPr>
                <w:spacing w:val="-3"/>
                <w:sz w:val="20"/>
              </w:rPr>
              <w:t xml:space="preserve"> </w:t>
            </w:r>
            <w:r>
              <w:rPr>
                <w:sz w:val="20"/>
              </w:rPr>
              <w:t>философии,</w:t>
            </w:r>
            <w:r>
              <w:rPr>
                <w:spacing w:val="-4"/>
                <w:sz w:val="20"/>
              </w:rPr>
              <w:t xml:space="preserve"> </w:t>
            </w:r>
            <w:r>
              <w:rPr>
                <w:sz w:val="20"/>
              </w:rPr>
              <w:t>психологии</w:t>
            </w:r>
            <w:r>
              <w:rPr>
                <w:spacing w:val="-47"/>
                <w:sz w:val="20"/>
              </w:rPr>
              <w:t xml:space="preserve"> </w:t>
            </w:r>
            <w:r>
              <w:rPr>
                <w:sz w:val="20"/>
              </w:rPr>
              <w:t>и социологии. Распространение образования. Технический прогресс и изменения в</w:t>
            </w:r>
            <w:r>
              <w:rPr>
                <w:spacing w:val="1"/>
                <w:sz w:val="20"/>
              </w:rPr>
              <w:t xml:space="preserve"> </w:t>
            </w:r>
            <w:r>
              <w:rPr>
                <w:sz w:val="20"/>
              </w:rPr>
              <w:t>условиях</w:t>
            </w:r>
            <w:r>
              <w:rPr>
                <w:spacing w:val="-3"/>
                <w:sz w:val="20"/>
              </w:rPr>
              <w:t xml:space="preserve"> </w:t>
            </w:r>
            <w:r>
              <w:rPr>
                <w:sz w:val="20"/>
              </w:rPr>
              <w:t>труда</w:t>
            </w:r>
            <w:r>
              <w:rPr>
                <w:spacing w:val="-3"/>
                <w:sz w:val="20"/>
              </w:rPr>
              <w:t xml:space="preserve"> </w:t>
            </w:r>
            <w:r>
              <w:rPr>
                <w:sz w:val="20"/>
              </w:rPr>
              <w:t>и</w:t>
            </w:r>
            <w:r>
              <w:rPr>
                <w:spacing w:val="-2"/>
                <w:sz w:val="20"/>
              </w:rPr>
              <w:t xml:space="preserve"> </w:t>
            </w:r>
            <w:r>
              <w:rPr>
                <w:sz w:val="20"/>
              </w:rPr>
              <w:t>повседневной</w:t>
            </w:r>
            <w:r>
              <w:rPr>
                <w:spacing w:val="-3"/>
                <w:sz w:val="20"/>
              </w:rPr>
              <w:t xml:space="preserve"> </w:t>
            </w:r>
            <w:r>
              <w:rPr>
                <w:sz w:val="20"/>
              </w:rPr>
              <w:t>жизни</w:t>
            </w:r>
            <w:r>
              <w:rPr>
                <w:spacing w:val="-2"/>
                <w:sz w:val="20"/>
              </w:rPr>
              <w:t xml:space="preserve"> </w:t>
            </w:r>
            <w:r>
              <w:rPr>
                <w:sz w:val="20"/>
              </w:rPr>
              <w:t>людей.</w:t>
            </w:r>
            <w:r>
              <w:rPr>
                <w:spacing w:val="-3"/>
                <w:sz w:val="20"/>
              </w:rPr>
              <w:t xml:space="preserve"> </w:t>
            </w:r>
            <w:r>
              <w:rPr>
                <w:sz w:val="20"/>
              </w:rPr>
              <w:t>Художественная</w:t>
            </w:r>
            <w:r>
              <w:rPr>
                <w:spacing w:val="-3"/>
                <w:sz w:val="20"/>
              </w:rPr>
              <w:t xml:space="preserve"> </w:t>
            </w:r>
            <w:r>
              <w:rPr>
                <w:sz w:val="20"/>
              </w:rPr>
              <w:t>культура</w:t>
            </w:r>
            <w:r>
              <w:rPr>
                <w:spacing w:val="-2"/>
                <w:sz w:val="20"/>
              </w:rPr>
              <w:t xml:space="preserve"> </w:t>
            </w:r>
            <w:r>
              <w:rPr>
                <w:sz w:val="20"/>
              </w:rPr>
              <w:t>XIX</w:t>
            </w:r>
            <w:r>
              <w:rPr>
                <w:spacing w:val="6"/>
                <w:sz w:val="20"/>
              </w:rPr>
              <w:t xml:space="preserve"> </w:t>
            </w:r>
            <w:r>
              <w:rPr>
                <w:sz w:val="20"/>
              </w:rPr>
              <w:t>-</w:t>
            </w:r>
          </w:p>
          <w:p w14:paraId="785FFF46" w14:textId="77777777" w:rsidR="0052501E" w:rsidRDefault="00B0778F">
            <w:pPr>
              <w:pStyle w:val="TableParagraph"/>
              <w:spacing w:before="3"/>
              <w:ind w:left="31" w:right="76"/>
              <w:rPr>
                <w:sz w:val="20"/>
              </w:rPr>
            </w:pPr>
            <w:r>
              <w:rPr>
                <w:sz w:val="20"/>
              </w:rPr>
              <w:t>начала XX вв. Эволюция стилей в литературе, живописи: классицизм, романтизм,</w:t>
            </w:r>
            <w:r>
              <w:rPr>
                <w:spacing w:val="1"/>
                <w:sz w:val="20"/>
              </w:rPr>
              <w:t xml:space="preserve"> </w:t>
            </w:r>
            <w:r>
              <w:rPr>
                <w:sz w:val="20"/>
              </w:rPr>
              <w:t>реализм.</w:t>
            </w:r>
            <w:r>
              <w:rPr>
                <w:spacing w:val="-4"/>
                <w:sz w:val="20"/>
              </w:rPr>
              <w:t xml:space="preserve"> </w:t>
            </w:r>
            <w:r>
              <w:rPr>
                <w:sz w:val="20"/>
              </w:rPr>
              <w:t>Импрессионизм.</w:t>
            </w:r>
            <w:r>
              <w:rPr>
                <w:spacing w:val="-4"/>
                <w:sz w:val="20"/>
              </w:rPr>
              <w:t xml:space="preserve"> </w:t>
            </w:r>
            <w:r>
              <w:rPr>
                <w:sz w:val="20"/>
              </w:rPr>
              <w:t>Модернизм.</w:t>
            </w:r>
            <w:r>
              <w:rPr>
                <w:spacing w:val="-4"/>
                <w:sz w:val="20"/>
              </w:rPr>
              <w:t xml:space="preserve"> </w:t>
            </w:r>
            <w:r>
              <w:rPr>
                <w:sz w:val="20"/>
              </w:rPr>
              <w:t>Смена</w:t>
            </w:r>
            <w:r>
              <w:rPr>
                <w:spacing w:val="-4"/>
                <w:sz w:val="20"/>
              </w:rPr>
              <w:t xml:space="preserve"> </w:t>
            </w:r>
            <w:r>
              <w:rPr>
                <w:sz w:val="20"/>
              </w:rPr>
              <w:t>стилей</w:t>
            </w:r>
            <w:r>
              <w:rPr>
                <w:spacing w:val="-5"/>
                <w:sz w:val="20"/>
              </w:rPr>
              <w:t xml:space="preserve"> </w:t>
            </w:r>
            <w:r>
              <w:rPr>
                <w:sz w:val="20"/>
              </w:rPr>
              <w:t>в</w:t>
            </w:r>
            <w:r>
              <w:rPr>
                <w:spacing w:val="-5"/>
                <w:sz w:val="20"/>
              </w:rPr>
              <w:t xml:space="preserve"> </w:t>
            </w:r>
            <w:r>
              <w:rPr>
                <w:sz w:val="20"/>
              </w:rPr>
              <w:t>архитектуре.</w:t>
            </w:r>
            <w:r>
              <w:rPr>
                <w:spacing w:val="-3"/>
                <w:sz w:val="20"/>
              </w:rPr>
              <w:t xml:space="preserve"> </w:t>
            </w:r>
            <w:r>
              <w:rPr>
                <w:sz w:val="20"/>
              </w:rPr>
              <w:t>Музыкальное</w:t>
            </w:r>
            <w:r>
              <w:rPr>
                <w:spacing w:val="-4"/>
                <w:sz w:val="20"/>
              </w:rPr>
              <w:t xml:space="preserve"> </w:t>
            </w:r>
            <w:r>
              <w:rPr>
                <w:sz w:val="20"/>
              </w:rPr>
              <w:t>и</w:t>
            </w:r>
            <w:r>
              <w:rPr>
                <w:spacing w:val="-47"/>
                <w:sz w:val="20"/>
              </w:rPr>
              <w:t xml:space="preserve"> </w:t>
            </w:r>
            <w:r>
              <w:rPr>
                <w:sz w:val="20"/>
              </w:rPr>
              <w:t>театральное искусство. Рождение кинематографа. Деятели культуры: жизнь и</w:t>
            </w:r>
            <w:r>
              <w:rPr>
                <w:spacing w:val="1"/>
                <w:sz w:val="20"/>
              </w:rPr>
              <w:t xml:space="preserve"> </w:t>
            </w:r>
            <w:r>
              <w:rPr>
                <w:sz w:val="20"/>
              </w:rPr>
              <w:t>творчество.</w:t>
            </w:r>
          </w:p>
        </w:tc>
      </w:tr>
      <w:tr w:rsidR="0052501E" w14:paraId="3EB66697" w14:textId="77777777">
        <w:trPr>
          <w:trHeight w:val="1659"/>
        </w:trPr>
        <w:tc>
          <w:tcPr>
            <w:tcW w:w="2607" w:type="dxa"/>
          </w:tcPr>
          <w:p w14:paraId="10AA51F3" w14:textId="77777777" w:rsidR="0052501E" w:rsidRDefault="0052501E">
            <w:pPr>
              <w:pStyle w:val="TableParagraph"/>
            </w:pPr>
          </w:p>
          <w:p w14:paraId="7116935E" w14:textId="77777777" w:rsidR="0052501E" w:rsidRDefault="0052501E">
            <w:pPr>
              <w:pStyle w:val="TableParagraph"/>
              <w:spacing w:before="6"/>
              <w:rPr>
                <w:sz w:val="29"/>
              </w:rPr>
            </w:pPr>
          </w:p>
          <w:p w14:paraId="0A2070EB" w14:textId="77777777" w:rsidR="0052501E" w:rsidRDefault="00B0778F">
            <w:pPr>
              <w:pStyle w:val="TableParagraph"/>
              <w:ind w:left="27" w:right="113"/>
              <w:rPr>
                <w:sz w:val="20"/>
              </w:rPr>
            </w:pPr>
            <w:r>
              <w:rPr>
                <w:sz w:val="20"/>
              </w:rPr>
              <w:t>Международные</w:t>
            </w:r>
            <w:r>
              <w:rPr>
                <w:spacing w:val="-11"/>
                <w:sz w:val="20"/>
              </w:rPr>
              <w:t xml:space="preserve"> </w:t>
            </w:r>
            <w:r>
              <w:rPr>
                <w:sz w:val="20"/>
              </w:rPr>
              <w:t>отношения</w:t>
            </w:r>
            <w:r>
              <w:rPr>
                <w:spacing w:val="-47"/>
                <w:sz w:val="20"/>
              </w:rPr>
              <w:t xml:space="preserve"> </w:t>
            </w:r>
            <w:r>
              <w:rPr>
                <w:sz w:val="20"/>
              </w:rPr>
              <w:t>в</w:t>
            </w:r>
            <w:r>
              <w:rPr>
                <w:spacing w:val="-2"/>
                <w:sz w:val="20"/>
              </w:rPr>
              <w:t xml:space="preserve"> </w:t>
            </w:r>
            <w:r>
              <w:rPr>
                <w:sz w:val="20"/>
              </w:rPr>
              <w:t>XIX -</w:t>
            </w:r>
            <w:r>
              <w:rPr>
                <w:spacing w:val="-2"/>
                <w:sz w:val="20"/>
              </w:rPr>
              <w:t xml:space="preserve"> </w:t>
            </w:r>
            <w:r>
              <w:rPr>
                <w:sz w:val="20"/>
              </w:rPr>
              <w:t>начале</w:t>
            </w:r>
            <w:r>
              <w:rPr>
                <w:spacing w:val="-1"/>
                <w:sz w:val="20"/>
              </w:rPr>
              <w:t xml:space="preserve"> </w:t>
            </w:r>
            <w:r>
              <w:rPr>
                <w:sz w:val="20"/>
              </w:rPr>
              <w:t>XX</w:t>
            </w:r>
            <w:r>
              <w:rPr>
                <w:spacing w:val="-1"/>
                <w:sz w:val="20"/>
              </w:rPr>
              <w:t xml:space="preserve"> </w:t>
            </w:r>
            <w:r>
              <w:rPr>
                <w:sz w:val="20"/>
              </w:rPr>
              <w:t>вв.</w:t>
            </w:r>
          </w:p>
        </w:tc>
        <w:tc>
          <w:tcPr>
            <w:tcW w:w="7391" w:type="dxa"/>
          </w:tcPr>
          <w:p w14:paraId="19988CEA" w14:textId="77777777" w:rsidR="0052501E" w:rsidRDefault="00B0778F">
            <w:pPr>
              <w:pStyle w:val="TableParagraph"/>
              <w:spacing w:before="16"/>
              <w:ind w:left="31" w:right="179"/>
              <w:rPr>
                <w:sz w:val="20"/>
              </w:rPr>
            </w:pPr>
            <w:r>
              <w:rPr>
                <w:sz w:val="20"/>
              </w:rPr>
              <w:t>Венская система международных отношений. Внешнеполитические интересы</w:t>
            </w:r>
            <w:r>
              <w:rPr>
                <w:spacing w:val="1"/>
                <w:sz w:val="20"/>
              </w:rPr>
              <w:t xml:space="preserve"> </w:t>
            </w:r>
            <w:r>
              <w:rPr>
                <w:sz w:val="20"/>
              </w:rPr>
              <w:t>великих держав и политика союзов в Европе. Восточный вопрос. Колониальные</w:t>
            </w:r>
            <w:r>
              <w:rPr>
                <w:spacing w:val="1"/>
                <w:sz w:val="20"/>
              </w:rPr>
              <w:t xml:space="preserve"> </w:t>
            </w:r>
            <w:r>
              <w:rPr>
                <w:sz w:val="20"/>
              </w:rPr>
              <w:t>захваты и колониальные империи. Старые и новые лидеры индустриального мира.</w:t>
            </w:r>
            <w:r>
              <w:rPr>
                <w:spacing w:val="1"/>
                <w:sz w:val="20"/>
              </w:rPr>
              <w:t xml:space="preserve"> </w:t>
            </w:r>
            <w:r>
              <w:rPr>
                <w:sz w:val="20"/>
              </w:rPr>
              <w:t>Активизация борьбы за передел мира. Формирование военно-политических блоков</w:t>
            </w:r>
            <w:r>
              <w:rPr>
                <w:spacing w:val="-48"/>
                <w:sz w:val="20"/>
              </w:rPr>
              <w:t xml:space="preserve"> </w:t>
            </w:r>
            <w:r>
              <w:rPr>
                <w:sz w:val="20"/>
              </w:rPr>
              <w:t>великих держав. Первая Гаагская мирная конференция (1899). Международные</w:t>
            </w:r>
            <w:r>
              <w:rPr>
                <w:spacing w:val="1"/>
                <w:sz w:val="20"/>
              </w:rPr>
              <w:t xml:space="preserve"> </w:t>
            </w:r>
            <w:r>
              <w:rPr>
                <w:sz w:val="20"/>
              </w:rPr>
              <w:t>конфликты</w:t>
            </w:r>
            <w:r>
              <w:rPr>
                <w:spacing w:val="-2"/>
                <w:sz w:val="20"/>
              </w:rPr>
              <w:t xml:space="preserve"> </w:t>
            </w:r>
            <w:r>
              <w:rPr>
                <w:sz w:val="20"/>
              </w:rPr>
              <w:t>и</w:t>
            </w:r>
            <w:r>
              <w:rPr>
                <w:spacing w:val="-3"/>
                <w:sz w:val="20"/>
              </w:rPr>
              <w:t xml:space="preserve"> </w:t>
            </w:r>
            <w:r>
              <w:rPr>
                <w:sz w:val="20"/>
              </w:rPr>
              <w:t>войны</w:t>
            </w:r>
            <w:r>
              <w:rPr>
                <w:spacing w:val="1"/>
                <w:sz w:val="20"/>
              </w:rPr>
              <w:t xml:space="preserve"> </w:t>
            </w:r>
            <w:r>
              <w:rPr>
                <w:sz w:val="20"/>
              </w:rPr>
              <w:t>в</w:t>
            </w:r>
            <w:r>
              <w:rPr>
                <w:spacing w:val="-3"/>
                <w:sz w:val="20"/>
              </w:rPr>
              <w:t xml:space="preserve"> </w:t>
            </w:r>
            <w:r>
              <w:rPr>
                <w:sz w:val="20"/>
              </w:rPr>
              <w:t>конце</w:t>
            </w:r>
            <w:r>
              <w:rPr>
                <w:spacing w:val="1"/>
                <w:sz w:val="20"/>
              </w:rPr>
              <w:t xml:space="preserve"> </w:t>
            </w:r>
            <w:r>
              <w:rPr>
                <w:sz w:val="20"/>
              </w:rPr>
              <w:t>XIX</w:t>
            </w:r>
            <w:r>
              <w:rPr>
                <w:spacing w:val="-1"/>
                <w:sz w:val="20"/>
              </w:rPr>
              <w:t xml:space="preserve"> </w:t>
            </w:r>
            <w:r>
              <w:rPr>
                <w:sz w:val="20"/>
              </w:rPr>
              <w:t>-</w:t>
            </w:r>
            <w:r>
              <w:rPr>
                <w:spacing w:val="-4"/>
                <w:sz w:val="20"/>
              </w:rPr>
              <w:t xml:space="preserve"> </w:t>
            </w:r>
            <w:r>
              <w:rPr>
                <w:sz w:val="20"/>
              </w:rPr>
              <w:t>начале</w:t>
            </w:r>
            <w:r>
              <w:rPr>
                <w:spacing w:val="-2"/>
                <w:sz w:val="20"/>
              </w:rPr>
              <w:t xml:space="preserve"> </w:t>
            </w:r>
            <w:r>
              <w:rPr>
                <w:sz w:val="20"/>
              </w:rPr>
              <w:t>XX</w:t>
            </w:r>
            <w:r>
              <w:rPr>
                <w:spacing w:val="-2"/>
                <w:sz w:val="20"/>
              </w:rPr>
              <w:t xml:space="preserve"> </w:t>
            </w:r>
            <w:r>
              <w:rPr>
                <w:sz w:val="20"/>
              </w:rPr>
              <w:t>вв.</w:t>
            </w:r>
            <w:r>
              <w:rPr>
                <w:spacing w:val="-2"/>
                <w:sz w:val="20"/>
              </w:rPr>
              <w:t xml:space="preserve"> </w:t>
            </w:r>
            <w:r>
              <w:rPr>
                <w:sz w:val="20"/>
              </w:rPr>
              <w:t>(испано-американская</w:t>
            </w:r>
            <w:r>
              <w:rPr>
                <w:spacing w:val="-2"/>
                <w:sz w:val="20"/>
              </w:rPr>
              <w:t xml:space="preserve"> </w:t>
            </w:r>
            <w:r>
              <w:rPr>
                <w:sz w:val="20"/>
              </w:rPr>
              <w:t>война,</w:t>
            </w:r>
          </w:p>
          <w:p w14:paraId="0C62A090" w14:textId="77777777" w:rsidR="0052501E" w:rsidRDefault="00B0778F">
            <w:pPr>
              <w:pStyle w:val="TableParagraph"/>
              <w:ind w:left="31"/>
              <w:rPr>
                <w:sz w:val="20"/>
              </w:rPr>
            </w:pPr>
            <w:r>
              <w:rPr>
                <w:sz w:val="20"/>
              </w:rPr>
              <w:t>русско-японская</w:t>
            </w:r>
            <w:r>
              <w:rPr>
                <w:spacing w:val="-6"/>
                <w:sz w:val="20"/>
              </w:rPr>
              <w:t xml:space="preserve"> </w:t>
            </w:r>
            <w:r>
              <w:rPr>
                <w:sz w:val="20"/>
              </w:rPr>
              <w:t>война,</w:t>
            </w:r>
            <w:r>
              <w:rPr>
                <w:spacing w:val="-5"/>
                <w:sz w:val="20"/>
              </w:rPr>
              <w:t xml:space="preserve"> </w:t>
            </w:r>
            <w:r>
              <w:rPr>
                <w:sz w:val="20"/>
              </w:rPr>
              <w:t>боснийский</w:t>
            </w:r>
            <w:r>
              <w:rPr>
                <w:spacing w:val="-4"/>
                <w:sz w:val="20"/>
              </w:rPr>
              <w:t xml:space="preserve"> </w:t>
            </w:r>
            <w:r>
              <w:rPr>
                <w:sz w:val="20"/>
              </w:rPr>
              <w:t>кризис).</w:t>
            </w:r>
            <w:r>
              <w:rPr>
                <w:spacing w:val="-5"/>
                <w:sz w:val="20"/>
              </w:rPr>
              <w:t xml:space="preserve"> </w:t>
            </w:r>
            <w:r>
              <w:rPr>
                <w:sz w:val="20"/>
              </w:rPr>
              <w:t>Балканские</w:t>
            </w:r>
            <w:r>
              <w:rPr>
                <w:spacing w:val="-5"/>
                <w:sz w:val="20"/>
              </w:rPr>
              <w:t xml:space="preserve"> </w:t>
            </w:r>
            <w:r>
              <w:rPr>
                <w:sz w:val="20"/>
              </w:rPr>
              <w:t>войны.</w:t>
            </w:r>
          </w:p>
        </w:tc>
      </w:tr>
      <w:tr w:rsidR="0052501E" w14:paraId="5F8C0F60" w14:textId="77777777">
        <w:trPr>
          <w:trHeight w:val="279"/>
        </w:trPr>
        <w:tc>
          <w:tcPr>
            <w:tcW w:w="2607" w:type="dxa"/>
          </w:tcPr>
          <w:p w14:paraId="768A841F" w14:textId="77777777" w:rsidR="0052501E" w:rsidRDefault="00B0778F">
            <w:pPr>
              <w:pStyle w:val="TableParagraph"/>
              <w:spacing w:before="16"/>
              <w:ind w:left="27"/>
              <w:rPr>
                <w:sz w:val="20"/>
              </w:rPr>
            </w:pPr>
            <w:r>
              <w:rPr>
                <w:sz w:val="20"/>
              </w:rPr>
              <w:t>Обобщение.</w:t>
            </w:r>
          </w:p>
        </w:tc>
        <w:tc>
          <w:tcPr>
            <w:tcW w:w="7391" w:type="dxa"/>
          </w:tcPr>
          <w:p w14:paraId="3AFB8E3A" w14:textId="77777777" w:rsidR="0052501E" w:rsidRDefault="00B0778F">
            <w:pPr>
              <w:pStyle w:val="TableParagraph"/>
              <w:spacing w:before="16"/>
              <w:ind w:left="31"/>
              <w:rPr>
                <w:sz w:val="20"/>
              </w:rPr>
            </w:pPr>
            <w:r>
              <w:rPr>
                <w:sz w:val="20"/>
              </w:rPr>
              <w:t>Историческое</w:t>
            </w:r>
            <w:r>
              <w:rPr>
                <w:spacing w:val="-5"/>
                <w:sz w:val="20"/>
              </w:rPr>
              <w:t xml:space="preserve"> </w:t>
            </w:r>
            <w:r>
              <w:rPr>
                <w:sz w:val="20"/>
              </w:rPr>
              <w:t>и</w:t>
            </w:r>
            <w:r>
              <w:rPr>
                <w:spacing w:val="-5"/>
                <w:sz w:val="20"/>
              </w:rPr>
              <w:t xml:space="preserve"> </w:t>
            </w:r>
            <w:r>
              <w:rPr>
                <w:sz w:val="20"/>
              </w:rPr>
              <w:t>культурное</w:t>
            </w:r>
            <w:r>
              <w:rPr>
                <w:spacing w:val="-4"/>
                <w:sz w:val="20"/>
              </w:rPr>
              <w:t xml:space="preserve"> </w:t>
            </w:r>
            <w:r>
              <w:rPr>
                <w:sz w:val="20"/>
              </w:rPr>
              <w:t>наследие</w:t>
            </w:r>
            <w:r>
              <w:rPr>
                <w:spacing w:val="-4"/>
                <w:sz w:val="20"/>
              </w:rPr>
              <w:t xml:space="preserve"> </w:t>
            </w:r>
            <w:r>
              <w:rPr>
                <w:sz w:val="20"/>
              </w:rPr>
              <w:t>XIX</w:t>
            </w:r>
            <w:r>
              <w:rPr>
                <w:spacing w:val="-4"/>
                <w:sz w:val="20"/>
              </w:rPr>
              <w:t xml:space="preserve"> </w:t>
            </w:r>
            <w:r>
              <w:rPr>
                <w:sz w:val="20"/>
              </w:rPr>
              <w:t>в.</w:t>
            </w:r>
          </w:p>
        </w:tc>
      </w:tr>
      <w:tr w:rsidR="0052501E" w14:paraId="48997BC9" w14:textId="77777777">
        <w:trPr>
          <w:trHeight w:val="2809"/>
        </w:trPr>
        <w:tc>
          <w:tcPr>
            <w:tcW w:w="2607" w:type="dxa"/>
          </w:tcPr>
          <w:p w14:paraId="1B36BA95" w14:textId="77777777" w:rsidR="0052501E" w:rsidRDefault="0052501E">
            <w:pPr>
              <w:pStyle w:val="TableParagraph"/>
            </w:pPr>
          </w:p>
          <w:p w14:paraId="1DA09E67" w14:textId="77777777" w:rsidR="0052501E" w:rsidRDefault="0052501E">
            <w:pPr>
              <w:pStyle w:val="TableParagraph"/>
              <w:spacing w:before="6"/>
              <w:rPr>
                <w:sz w:val="29"/>
              </w:rPr>
            </w:pPr>
          </w:p>
          <w:p w14:paraId="35E998B4" w14:textId="77777777" w:rsidR="0052501E" w:rsidRDefault="00B0778F">
            <w:pPr>
              <w:pStyle w:val="TableParagraph"/>
              <w:ind w:left="27" w:right="103"/>
              <w:rPr>
                <w:sz w:val="20"/>
              </w:rPr>
            </w:pPr>
            <w:r>
              <w:rPr>
                <w:sz w:val="20"/>
              </w:rPr>
              <w:t>История</w:t>
            </w:r>
            <w:r>
              <w:rPr>
                <w:spacing w:val="-8"/>
                <w:sz w:val="20"/>
              </w:rPr>
              <w:t xml:space="preserve"> </w:t>
            </w:r>
            <w:r>
              <w:rPr>
                <w:sz w:val="20"/>
              </w:rPr>
              <w:t>России.</w:t>
            </w:r>
            <w:r>
              <w:rPr>
                <w:spacing w:val="-7"/>
                <w:sz w:val="20"/>
              </w:rPr>
              <w:t xml:space="preserve"> </w:t>
            </w:r>
            <w:r>
              <w:rPr>
                <w:sz w:val="20"/>
              </w:rPr>
              <w:t>Российская</w:t>
            </w:r>
            <w:r>
              <w:rPr>
                <w:spacing w:val="-47"/>
                <w:sz w:val="20"/>
              </w:rPr>
              <w:t xml:space="preserve"> </w:t>
            </w:r>
            <w:r>
              <w:rPr>
                <w:sz w:val="20"/>
              </w:rPr>
              <w:t>империя в первой половине</w:t>
            </w:r>
            <w:r>
              <w:rPr>
                <w:spacing w:val="1"/>
                <w:sz w:val="20"/>
              </w:rPr>
              <w:t xml:space="preserve"> </w:t>
            </w:r>
            <w:r>
              <w:rPr>
                <w:sz w:val="20"/>
              </w:rPr>
              <w:t>XIX</w:t>
            </w:r>
            <w:r>
              <w:rPr>
                <w:spacing w:val="-1"/>
                <w:sz w:val="20"/>
              </w:rPr>
              <w:t xml:space="preserve"> </w:t>
            </w:r>
            <w:r>
              <w:rPr>
                <w:sz w:val="20"/>
              </w:rPr>
              <w:t>в.</w:t>
            </w:r>
          </w:p>
          <w:p w14:paraId="5D940F93" w14:textId="77777777" w:rsidR="0052501E" w:rsidRDefault="00B0778F">
            <w:pPr>
              <w:pStyle w:val="TableParagraph"/>
              <w:spacing w:before="2"/>
              <w:ind w:left="27"/>
              <w:rPr>
                <w:sz w:val="20"/>
              </w:rPr>
            </w:pPr>
            <w:r>
              <w:rPr>
                <w:sz w:val="20"/>
              </w:rPr>
              <w:t>Введение.</w:t>
            </w:r>
          </w:p>
          <w:p w14:paraId="1426609C" w14:textId="77777777" w:rsidR="0052501E" w:rsidRDefault="00B0778F">
            <w:pPr>
              <w:pStyle w:val="TableParagraph"/>
              <w:ind w:left="27" w:right="477"/>
              <w:rPr>
                <w:sz w:val="20"/>
              </w:rPr>
            </w:pPr>
            <w:r>
              <w:rPr>
                <w:sz w:val="20"/>
              </w:rPr>
              <w:t>Александровская</w:t>
            </w:r>
            <w:r>
              <w:rPr>
                <w:spacing w:val="-12"/>
                <w:sz w:val="20"/>
              </w:rPr>
              <w:t xml:space="preserve"> </w:t>
            </w:r>
            <w:r>
              <w:rPr>
                <w:sz w:val="20"/>
              </w:rPr>
              <w:t>эпоха:</w:t>
            </w:r>
            <w:r>
              <w:rPr>
                <w:spacing w:val="-47"/>
                <w:sz w:val="20"/>
              </w:rPr>
              <w:t xml:space="preserve"> </w:t>
            </w:r>
            <w:r>
              <w:rPr>
                <w:sz w:val="20"/>
              </w:rPr>
              <w:t>государственный</w:t>
            </w:r>
          </w:p>
          <w:p w14:paraId="1F54EADC" w14:textId="77777777" w:rsidR="0052501E" w:rsidRDefault="00B0778F">
            <w:pPr>
              <w:pStyle w:val="TableParagraph"/>
              <w:spacing w:line="228" w:lineRule="exact"/>
              <w:ind w:left="27"/>
              <w:rPr>
                <w:sz w:val="20"/>
              </w:rPr>
            </w:pPr>
            <w:r>
              <w:rPr>
                <w:sz w:val="20"/>
              </w:rPr>
              <w:t>либерализм.</w:t>
            </w:r>
          </w:p>
        </w:tc>
        <w:tc>
          <w:tcPr>
            <w:tcW w:w="7391" w:type="dxa"/>
          </w:tcPr>
          <w:p w14:paraId="17C2B784" w14:textId="77777777" w:rsidR="0052501E" w:rsidRDefault="00B0778F">
            <w:pPr>
              <w:pStyle w:val="TableParagraph"/>
              <w:spacing w:before="19"/>
              <w:ind w:left="31" w:right="272"/>
              <w:rPr>
                <w:sz w:val="20"/>
              </w:rPr>
            </w:pPr>
            <w:r>
              <w:rPr>
                <w:sz w:val="20"/>
              </w:rPr>
              <w:t>Проекты либеральных реформ Александра I. Внешние и внутренние факторы.</w:t>
            </w:r>
            <w:r>
              <w:rPr>
                <w:spacing w:val="1"/>
                <w:sz w:val="20"/>
              </w:rPr>
              <w:t xml:space="preserve"> </w:t>
            </w:r>
            <w:r>
              <w:rPr>
                <w:sz w:val="20"/>
              </w:rPr>
              <w:t>Негласный комитет. Реформы государственного управления. М.М. Сперанский.</w:t>
            </w:r>
            <w:r>
              <w:rPr>
                <w:spacing w:val="1"/>
                <w:sz w:val="20"/>
              </w:rPr>
              <w:t xml:space="preserve"> </w:t>
            </w:r>
            <w:r>
              <w:rPr>
                <w:sz w:val="20"/>
              </w:rPr>
              <w:t>Внешняя политика России. Война России с Францией 1805 - 1807 гг. Тильзитский</w:t>
            </w:r>
            <w:r>
              <w:rPr>
                <w:spacing w:val="-47"/>
                <w:sz w:val="20"/>
              </w:rPr>
              <w:t xml:space="preserve"> </w:t>
            </w:r>
            <w:r>
              <w:rPr>
                <w:sz w:val="20"/>
              </w:rPr>
              <w:t>мир. Война со Швецией 1808 - 1809 гг. и присоединение Финляндии. Война с</w:t>
            </w:r>
            <w:r>
              <w:rPr>
                <w:spacing w:val="1"/>
                <w:sz w:val="20"/>
              </w:rPr>
              <w:t xml:space="preserve"> </w:t>
            </w:r>
            <w:r>
              <w:rPr>
                <w:sz w:val="20"/>
              </w:rPr>
              <w:t>Турцией</w:t>
            </w:r>
            <w:r>
              <w:rPr>
                <w:spacing w:val="-4"/>
                <w:sz w:val="20"/>
              </w:rPr>
              <w:t xml:space="preserve"> </w:t>
            </w:r>
            <w:r>
              <w:rPr>
                <w:sz w:val="20"/>
              </w:rPr>
              <w:t>и</w:t>
            </w:r>
            <w:r>
              <w:rPr>
                <w:spacing w:val="-3"/>
                <w:sz w:val="20"/>
              </w:rPr>
              <w:t xml:space="preserve"> </w:t>
            </w:r>
            <w:r>
              <w:rPr>
                <w:sz w:val="20"/>
              </w:rPr>
              <w:t>Бухарестский</w:t>
            </w:r>
            <w:r>
              <w:rPr>
                <w:spacing w:val="-3"/>
                <w:sz w:val="20"/>
              </w:rPr>
              <w:t xml:space="preserve"> </w:t>
            </w:r>
            <w:r>
              <w:rPr>
                <w:sz w:val="20"/>
              </w:rPr>
              <w:t>мир</w:t>
            </w:r>
            <w:r>
              <w:rPr>
                <w:spacing w:val="-1"/>
                <w:sz w:val="20"/>
              </w:rPr>
              <w:t xml:space="preserve"> </w:t>
            </w:r>
            <w:r>
              <w:rPr>
                <w:sz w:val="20"/>
              </w:rPr>
              <w:t>1812</w:t>
            </w:r>
            <w:r>
              <w:rPr>
                <w:spacing w:val="-1"/>
                <w:sz w:val="20"/>
              </w:rPr>
              <w:t xml:space="preserve"> </w:t>
            </w:r>
            <w:r>
              <w:rPr>
                <w:sz w:val="20"/>
              </w:rPr>
              <w:t>г.</w:t>
            </w:r>
            <w:r>
              <w:rPr>
                <w:spacing w:val="-2"/>
                <w:sz w:val="20"/>
              </w:rPr>
              <w:t xml:space="preserve"> </w:t>
            </w:r>
            <w:r>
              <w:rPr>
                <w:sz w:val="20"/>
              </w:rPr>
              <w:t>Отечественная</w:t>
            </w:r>
            <w:r>
              <w:rPr>
                <w:spacing w:val="-3"/>
                <w:sz w:val="20"/>
              </w:rPr>
              <w:t xml:space="preserve"> </w:t>
            </w:r>
            <w:r>
              <w:rPr>
                <w:sz w:val="20"/>
              </w:rPr>
              <w:t>война</w:t>
            </w:r>
            <w:r>
              <w:rPr>
                <w:spacing w:val="-2"/>
                <w:sz w:val="20"/>
              </w:rPr>
              <w:t xml:space="preserve"> </w:t>
            </w:r>
            <w:r>
              <w:rPr>
                <w:sz w:val="20"/>
              </w:rPr>
              <w:t>1812</w:t>
            </w:r>
            <w:r>
              <w:rPr>
                <w:spacing w:val="-1"/>
                <w:sz w:val="20"/>
              </w:rPr>
              <w:t xml:space="preserve"> </w:t>
            </w:r>
            <w:r>
              <w:rPr>
                <w:sz w:val="20"/>
              </w:rPr>
              <w:t>г.</w:t>
            </w:r>
            <w:r>
              <w:rPr>
                <w:spacing w:val="6"/>
                <w:sz w:val="20"/>
              </w:rPr>
              <w:t xml:space="preserve"> </w:t>
            </w:r>
            <w:r>
              <w:rPr>
                <w:sz w:val="20"/>
              </w:rPr>
              <w:t>-</w:t>
            </w:r>
            <w:r>
              <w:rPr>
                <w:spacing w:val="-4"/>
                <w:sz w:val="20"/>
              </w:rPr>
              <w:t xml:space="preserve"> </w:t>
            </w:r>
            <w:r>
              <w:rPr>
                <w:sz w:val="20"/>
              </w:rPr>
              <w:t>важнейшее</w:t>
            </w:r>
          </w:p>
          <w:p w14:paraId="24070245" w14:textId="77777777" w:rsidR="0052501E" w:rsidRDefault="00B0778F">
            <w:pPr>
              <w:pStyle w:val="TableParagraph"/>
              <w:ind w:left="31" w:right="380"/>
              <w:rPr>
                <w:sz w:val="20"/>
              </w:rPr>
            </w:pPr>
            <w:r>
              <w:rPr>
                <w:sz w:val="20"/>
              </w:rPr>
              <w:t>событие российской и мировой истории XIX в. Венский конгресс и его решения.</w:t>
            </w:r>
            <w:r>
              <w:rPr>
                <w:spacing w:val="-48"/>
                <w:sz w:val="20"/>
              </w:rPr>
              <w:t xml:space="preserve"> </w:t>
            </w:r>
            <w:r>
              <w:rPr>
                <w:sz w:val="20"/>
              </w:rPr>
              <w:t>Священный</w:t>
            </w:r>
            <w:r>
              <w:rPr>
                <w:spacing w:val="-3"/>
                <w:sz w:val="20"/>
              </w:rPr>
              <w:t xml:space="preserve"> </w:t>
            </w:r>
            <w:r>
              <w:rPr>
                <w:sz w:val="20"/>
              </w:rPr>
              <w:t>союз.</w:t>
            </w:r>
            <w:r>
              <w:rPr>
                <w:spacing w:val="-1"/>
                <w:sz w:val="20"/>
              </w:rPr>
              <w:t xml:space="preserve"> </w:t>
            </w:r>
            <w:r>
              <w:rPr>
                <w:sz w:val="20"/>
              </w:rPr>
              <w:t>Возрастание</w:t>
            </w:r>
            <w:r>
              <w:rPr>
                <w:spacing w:val="-2"/>
                <w:sz w:val="20"/>
              </w:rPr>
              <w:t xml:space="preserve"> </w:t>
            </w:r>
            <w:r>
              <w:rPr>
                <w:sz w:val="20"/>
              </w:rPr>
              <w:t>роли</w:t>
            </w:r>
            <w:r>
              <w:rPr>
                <w:spacing w:val="-3"/>
                <w:sz w:val="20"/>
              </w:rPr>
              <w:t xml:space="preserve"> </w:t>
            </w:r>
            <w:r>
              <w:rPr>
                <w:sz w:val="20"/>
              </w:rPr>
              <w:t>России</w:t>
            </w:r>
            <w:r>
              <w:rPr>
                <w:spacing w:val="-3"/>
                <w:sz w:val="20"/>
              </w:rPr>
              <w:t xml:space="preserve"> </w:t>
            </w:r>
            <w:r>
              <w:rPr>
                <w:sz w:val="20"/>
              </w:rPr>
              <w:t>после</w:t>
            </w:r>
            <w:r>
              <w:rPr>
                <w:spacing w:val="2"/>
                <w:sz w:val="20"/>
              </w:rPr>
              <w:t xml:space="preserve"> </w:t>
            </w:r>
            <w:r>
              <w:rPr>
                <w:sz w:val="20"/>
              </w:rPr>
              <w:t>победы</w:t>
            </w:r>
            <w:r>
              <w:rPr>
                <w:spacing w:val="-3"/>
                <w:sz w:val="20"/>
              </w:rPr>
              <w:t xml:space="preserve"> </w:t>
            </w:r>
            <w:r>
              <w:rPr>
                <w:sz w:val="20"/>
              </w:rPr>
              <w:t>над</w:t>
            </w:r>
            <w:r>
              <w:rPr>
                <w:spacing w:val="-3"/>
                <w:sz w:val="20"/>
              </w:rPr>
              <w:t xml:space="preserve"> </w:t>
            </w:r>
            <w:r>
              <w:rPr>
                <w:sz w:val="20"/>
              </w:rPr>
              <w:t>Наполеоном</w:t>
            </w:r>
            <w:r>
              <w:rPr>
                <w:spacing w:val="-1"/>
                <w:sz w:val="20"/>
              </w:rPr>
              <w:t xml:space="preserve"> </w:t>
            </w:r>
            <w:r>
              <w:rPr>
                <w:sz w:val="20"/>
              </w:rPr>
              <w:t>и</w:t>
            </w:r>
          </w:p>
          <w:p w14:paraId="3BEED733" w14:textId="77777777" w:rsidR="0052501E" w:rsidRDefault="00B0778F">
            <w:pPr>
              <w:pStyle w:val="TableParagraph"/>
              <w:spacing w:line="228" w:lineRule="exact"/>
              <w:ind w:left="31"/>
              <w:rPr>
                <w:sz w:val="20"/>
              </w:rPr>
            </w:pPr>
            <w:r>
              <w:rPr>
                <w:sz w:val="20"/>
              </w:rPr>
              <w:t>Венского</w:t>
            </w:r>
            <w:r>
              <w:rPr>
                <w:spacing w:val="-4"/>
                <w:sz w:val="20"/>
              </w:rPr>
              <w:t xml:space="preserve"> </w:t>
            </w:r>
            <w:r>
              <w:rPr>
                <w:sz w:val="20"/>
              </w:rPr>
              <w:t>конгресса.</w:t>
            </w:r>
          </w:p>
          <w:p w14:paraId="54C299F7" w14:textId="77777777" w:rsidR="0052501E" w:rsidRDefault="00B0778F">
            <w:pPr>
              <w:pStyle w:val="TableParagraph"/>
              <w:ind w:left="31" w:right="76"/>
              <w:rPr>
                <w:sz w:val="20"/>
              </w:rPr>
            </w:pPr>
            <w:r>
              <w:rPr>
                <w:sz w:val="20"/>
              </w:rPr>
              <w:t>Либеральные и охранительные тенденции во внутренней политике. Польская</w:t>
            </w:r>
            <w:r>
              <w:rPr>
                <w:spacing w:val="1"/>
                <w:sz w:val="20"/>
              </w:rPr>
              <w:t xml:space="preserve"> </w:t>
            </w:r>
            <w:r>
              <w:rPr>
                <w:sz w:val="20"/>
              </w:rPr>
              <w:t>конституция</w:t>
            </w:r>
            <w:r>
              <w:rPr>
                <w:spacing w:val="-6"/>
                <w:sz w:val="20"/>
              </w:rPr>
              <w:t xml:space="preserve"> </w:t>
            </w:r>
            <w:r>
              <w:rPr>
                <w:sz w:val="20"/>
              </w:rPr>
              <w:t>1815</w:t>
            </w:r>
            <w:r>
              <w:rPr>
                <w:spacing w:val="-4"/>
                <w:sz w:val="20"/>
              </w:rPr>
              <w:t xml:space="preserve"> </w:t>
            </w:r>
            <w:r>
              <w:rPr>
                <w:sz w:val="20"/>
              </w:rPr>
              <w:t>г.</w:t>
            </w:r>
            <w:r>
              <w:rPr>
                <w:spacing w:val="-5"/>
                <w:sz w:val="20"/>
              </w:rPr>
              <w:t xml:space="preserve"> </w:t>
            </w:r>
            <w:r>
              <w:rPr>
                <w:sz w:val="20"/>
              </w:rPr>
              <w:t>Военные</w:t>
            </w:r>
            <w:r>
              <w:rPr>
                <w:spacing w:val="-4"/>
                <w:sz w:val="20"/>
              </w:rPr>
              <w:t xml:space="preserve"> </w:t>
            </w:r>
            <w:r>
              <w:rPr>
                <w:sz w:val="20"/>
              </w:rPr>
              <w:t>поселения.</w:t>
            </w:r>
            <w:r>
              <w:rPr>
                <w:spacing w:val="-5"/>
                <w:sz w:val="20"/>
              </w:rPr>
              <w:t xml:space="preserve"> </w:t>
            </w:r>
            <w:r>
              <w:rPr>
                <w:sz w:val="20"/>
              </w:rPr>
              <w:t>Дворянская</w:t>
            </w:r>
            <w:r>
              <w:rPr>
                <w:spacing w:val="-6"/>
                <w:sz w:val="20"/>
              </w:rPr>
              <w:t xml:space="preserve"> </w:t>
            </w:r>
            <w:r>
              <w:rPr>
                <w:sz w:val="20"/>
              </w:rPr>
              <w:t>оппозиция</w:t>
            </w:r>
            <w:r>
              <w:rPr>
                <w:spacing w:val="-6"/>
                <w:sz w:val="20"/>
              </w:rPr>
              <w:t xml:space="preserve"> </w:t>
            </w:r>
            <w:r>
              <w:rPr>
                <w:sz w:val="20"/>
              </w:rPr>
              <w:t>самодержавию.</w:t>
            </w:r>
            <w:r>
              <w:rPr>
                <w:spacing w:val="-47"/>
                <w:sz w:val="20"/>
              </w:rPr>
              <w:t xml:space="preserve"> </w:t>
            </w:r>
            <w:r>
              <w:rPr>
                <w:sz w:val="20"/>
              </w:rPr>
              <w:t>Тайные организации: Союз спасения, Союз благоденствия, Северное и Южное</w:t>
            </w:r>
            <w:r>
              <w:rPr>
                <w:spacing w:val="1"/>
                <w:sz w:val="20"/>
              </w:rPr>
              <w:t xml:space="preserve"> </w:t>
            </w:r>
            <w:r>
              <w:rPr>
                <w:sz w:val="20"/>
              </w:rPr>
              <w:t>общества. Восстание декабристов</w:t>
            </w:r>
            <w:r>
              <w:rPr>
                <w:spacing w:val="-1"/>
                <w:sz w:val="20"/>
              </w:rPr>
              <w:t xml:space="preserve"> </w:t>
            </w:r>
            <w:r>
              <w:rPr>
                <w:sz w:val="20"/>
              </w:rPr>
              <w:t>14 декабря</w:t>
            </w:r>
            <w:r>
              <w:rPr>
                <w:spacing w:val="-1"/>
                <w:sz w:val="20"/>
              </w:rPr>
              <w:t xml:space="preserve"> </w:t>
            </w:r>
            <w:r>
              <w:rPr>
                <w:sz w:val="20"/>
              </w:rPr>
              <w:t>1825</w:t>
            </w:r>
            <w:r>
              <w:rPr>
                <w:spacing w:val="1"/>
                <w:sz w:val="20"/>
              </w:rPr>
              <w:t xml:space="preserve"> </w:t>
            </w:r>
            <w:r>
              <w:rPr>
                <w:sz w:val="20"/>
              </w:rPr>
              <w:t>г.</w:t>
            </w:r>
          </w:p>
        </w:tc>
      </w:tr>
      <w:tr w:rsidR="0052501E" w14:paraId="1AA18F82" w14:textId="77777777">
        <w:trPr>
          <w:trHeight w:val="4183"/>
        </w:trPr>
        <w:tc>
          <w:tcPr>
            <w:tcW w:w="2607" w:type="dxa"/>
          </w:tcPr>
          <w:p w14:paraId="432EACCE" w14:textId="77777777" w:rsidR="0052501E" w:rsidRDefault="0052501E">
            <w:pPr>
              <w:pStyle w:val="TableParagraph"/>
            </w:pPr>
          </w:p>
          <w:p w14:paraId="70A82C0E" w14:textId="77777777" w:rsidR="0052501E" w:rsidRDefault="0052501E">
            <w:pPr>
              <w:pStyle w:val="TableParagraph"/>
            </w:pPr>
          </w:p>
          <w:p w14:paraId="7EAF1163" w14:textId="77777777" w:rsidR="0052501E" w:rsidRDefault="0052501E">
            <w:pPr>
              <w:pStyle w:val="TableParagraph"/>
            </w:pPr>
          </w:p>
          <w:p w14:paraId="1D3B105B" w14:textId="77777777" w:rsidR="0052501E" w:rsidRDefault="0052501E">
            <w:pPr>
              <w:pStyle w:val="TableParagraph"/>
            </w:pPr>
          </w:p>
          <w:p w14:paraId="7DEF439A" w14:textId="77777777" w:rsidR="0052501E" w:rsidRDefault="0052501E">
            <w:pPr>
              <w:pStyle w:val="TableParagraph"/>
            </w:pPr>
          </w:p>
          <w:p w14:paraId="5F017543" w14:textId="77777777" w:rsidR="0052501E" w:rsidRDefault="0052501E">
            <w:pPr>
              <w:pStyle w:val="TableParagraph"/>
            </w:pPr>
          </w:p>
          <w:p w14:paraId="55FC712B" w14:textId="77777777" w:rsidR="0052501E" w:rsidRDefault="0052501E">
            <w:pPr>
              <w:pStyle w:val="TableParagraph"/>
              <w:spacing w:before="8"/>
              <w:rPr>
                <w:sz w:val="19"/>
              </w:rPr>
            </w:pPr>
          </w:p>
          <w:p w14:paraId="508E52B1" w14:textId="77777777" w:rsidR="0052501E" w:rsidRDefault="00B0778F">
            <w:pPr>
              <w:pStyle w:val="TableParagraph"/>
              <w:spacing w:before="1"/>
              <w:ind w:left="27" w:right="25"/>
              <w:rPr>
                <w:sz w:val="20"/>
              </w:rPr>
            </w:pPr>
            <w:r>
              <w:rPr>
                <w:sz w:val="20"/>
              </w:rPr>
              <w:t>Николаевское</w:t>
            </w:r>
            <w:r>
              <w:rPr>
                <w:spacing w:val="-8"/>
                <w:sz w:val="20"/>
              </w:rPr>
              <w:t xml:space="preserve"> </w:t>
            </w:r>
            <w:r>
              <w:rPr>
                <w:sz w:val="20"/>
              </w:rPr>
              <w:t>самодержавие:</w:t>
            </w:r>
            <w:r>
              <w:rPr>
                <w:spacing w:val="-47"/>
                <w:sz w:val="20"/>
              </w:rPr>
              <w:t xml:space="preserve"> </w:t>
            </w:r>
            <w:r>
              <w:rPr>
                <w:sz w:val="20"/>
              </w:rPr>
              <w:t>государственный</w:t>
            </w:r>
          </w:p>
          <w:p w14:paraId="7F07227E" w14:textId="77777777" w:rsidR="0052501E" w:rsidRDefault="00B0778F">
            <w:pPr>
              <w:pStyle w:val="TableParagraph"/>
              <w:spacing w:line="228" w:lineRule="exact"/>
              <w:ind w:left="27"/>
              <w:rPr>
                <w:sz w:val="20"/>
              </w:rPr>
            </w:pPr>
            <w:r>
              <w:rPr>
                <w:sz w:val="20"/>
              </w:rPr>
              <w:t>консерватизм.</w:t>
            </w:r>
          </w:p>
        </w:tc>
        <w:tc>
          <w:tcPr>
            <w:tcW w:w="7391" w:type="dxa"/>
          </w:tcPr>
          <w:p w14:paraId="4FC345F1" w14:textId="77777777" w:rsidR="0052501E" w:rsidRDefault="00B0778F">
            <w:pPr>
              <w:pStyle w:val="TableParagraph"/>
              <w:spacing w:before="19"/>
              <w:ind w:left="31" w:right="59"/>
              <w:jc w:val="both"/>
              <w:rPr>
                <w:sz w:val="20"/>
              </w:rPr>
            </w:pPr>
            <w:r>
              <w:rPr>
                <w:sz w:val="20"/>
              </w:rPr>
              <w:t>Реформаторские и консервативные тенденции в политике Николая I. Экономическая</w:t>
            </w:r>
            <w:r>
              <w:rPr>
                <w:spacing w:val="-47"/>
                <w:sz w:val="20"/>
              </w:rPr>
              <w:t xml:space="preserve"> </w:t>
            </w:r>
            <w:r>
              <w:rPr>
                <w:sz w:val="20"/>
              </w:rPr>
              <w:t>политика в условиях политического консерватизма. Государственная регламентация</w:t>
            </w:r>
            <w:r>
              <w:rPr>
                <w:spacing w:val="-47"/>
                <w:sz w:val="20"/>
              </w:rPr>
              <w:t xml:space="preserve"> </w:t>
            </w:r>
            <w:r>
              <w:rPr>
                <w:sz w:val="20"/>
              </w:rPr>
              <w:t>общественной</w:t>
            </w:r>
            <w:r>
              <w:rPr>
                <w:spacing w:val="-1"/>
                <w:sz w:val="20"/>
              </w:rPr>
              <w:t xml:space="preserve"> </w:t>
            </w:r>
            <w:r>
              <w:rPr>
                <w:sz w:val="20"/>
              </w:rPr>
              <w:t>жизни:</w:t>
            </w:r>
            <w:r>
              <w:rPr>
                <w:spacing w:val="-3"/>
                <w:sz w:val="20"/>
              </w:rPr>
              <w:t xml:space="preserve"> </w:t>
            </w:r>
            <w:r>
              <w:rPr>
                <w:sz w:val="20"/>
              </w:rPr>
              <w:t>централизация</w:t>
            </w:r>
            <w:r>
              <w:rPr>
                <w:spacing w:val="1"/>
                <w:sz w:val="20"/>
              </w:rPr>
              <w:t xml:space="preserve"> </w:t>
            </w:r>
            <w:r>
              <w:rPr>
                <w:sz w:val="20"/>
              </w:rPr>
              <w:t>управления,</w:t>
            </w:r>
            <w:r>
              <w:rPr>
                <w:spacing w:val="-2"/>
                <w:sz w:val="20"/>
              </w:rPr>
              <w:t xml:space="preserve"> </w:t>
            </w:r>
            <w:r>
              <w:rPr>
                <w:sz w:val="20"/>
              </w:rPr>
              <w:t>политическая</w:t>
            </w:r>
            <w:r>
              <w:rPr>
                <w:spacing w:val="1"/>
                <w:sz w:val="20"/>
              </w:rPr>
              <w:t xml:space="preserve"> </w:t>
            </w:r>
            <w:r>
              <w:rPr>
                <w:sz w:val="20"/>
              </w:rPr>
              <w:t>полиция,</w:t>
            </w:r>
          </w:p>
          <w:p w14:paraId="115F064C" w14:textId="77777777" w:rsidR="0052501E" w:rsidRDefault="00B0778F">
            <w:pPr>
              <w:pStyle w:val="TableParagraph"/>
              <w:ind w:left="31" w:right="76"/>
              <w:rPr>
                <w:sz w:val="20"/>
              </w:rPr>
            </w:pPr>
            <w:r>
              <w:rPr>
                <w:sz w:val="20"/>
              </w:rPr>
              <w:t>кодификация</w:t>
            </w:r>
            <w:r>
              <w:rPr>
                <w:spacing w:val="-7"/>
                <w:sz w:val="20"/>
              </w:rPr>
              <w:t xml:space="preserve"> </w:t>
            </w:r>
            <w:r>
              <w:rPr>
                <w:sz w:val="20"/>
              </w:rPr>
              <w:t>законов,</w:t>
            </w:r>
            <w:r>
              <w:rPr>
                <w:spacing w:val="-3"/>
                <w:sz w:val="20"/>
              </w:rPr>
              <w:t xml:space="preserve"> </w:t>
            </w:r>
            <w:r>
              <w:rPr>
                <w:sz w:val="20"/>
              </w:rPr>
              <w:t>цензура,</w:t>
            </w:r>
            <w:r>
              <w:rPr>
                <w:spacing w:val="-5"/>
                <w:sz w:val="20"/>
              </w:rPr>
              <w:t xml:space="preserve"> </w:t>
            </w:r>
            <w:r>
              <w:rPr>
                <w:sz w:val="20"/>
              </w:rPr>
              <w:t>попечительство</w:t>
            </w:r>
            <w:r>
              <w:rPr>
                <w:spacing w:val="-5"/>
                <w:sz w:val="20"/>
              </w:rPr>
              <w:t xml:space="preserve"> </w:t>
            </w:r>
            <w:r>
              <w:rPr>
                <w:sz w:val="20"/>
              </w:rPr>
              <w:t>об</w:t>
            </w:r>
            <w:r>
              <w:rPr>
                <w:spacing w:val="-6"/>
                <w:sz w:val="20"/>
              </w:rPr>
              <w:t xml:space="preserve"> </w:t>
            </w:r>
            <w:r>
              <w:rPr>
                <w:sz w:val="20"/>
              </w:rPr>
              <w:t>образовании.</w:t>
            </w:r>
            <w:r>
              <w:rPr>
                <w:spacing w:val="-6"/>
                <w:sz w:val="20"/>
              </w:rPr>
              <w:t xml:space="preserve"> </w:t>
            </w:r>
            <w:r>
              <w:rPr>
                <w:sz w:val="20"/>
              </w:rPr>
              <w:t>Крестьянский</w:t>
            </w:r>
            <w:r>
              <w:rPr>
                <w:spacing w:val="-47"/>
                <w:sz w:val="20"/>
              </w:rPr>
              <w:t xml:space="preserve"> </w:t>
            </w:r>
            <w:r>
              <w:rPr>
                <w:sz w:val="20"/>
              </w:rPr>
              <w:t>вопрос.</w:t>
            </w:r>
            <w:r>
              <w:rPr>
                <w:spacing w:val="-1"/>
                <w:sz w:val="20"/>
              </w:rPr>
              <w:t xml:space="preserve"> </w:t>
            </w:r>
            <w:r>
              <w:rPr>
                <w:sz w:val="20"/>
              </w:rPr>
              <w:t>Реформа</w:t>
            </w:r>
            <w:r>
              <w:rPr>
                <w:spacing w:val="1"/>
                <w:sz w:val="20"/>
              </w:rPr>
              <w:t xml:space="preserve"> </w:t>
            </w:r>
            <w:r>
              <w:rPr>
                <w:sz w:val="20"/>
              </w:rPr>
              <w:t>государственных</w:t>
            </w:r>
            <w:r>
              <w:rPr>
                <w:spacing w:val="-2"/>
                <w:sz w:val="20"/>
              </w:rPr>
              <w:t xml:space="preserve"> </w:t>
            </w:r>
            <w:r>
              <w:rPr>
                <w:sz w:val="20"/>
              </w:rPr>
              <w:t>крестьян</w:t>
            </w:r>
            <w:r>
              <w:rPr>
                <w:spacing w:val="-4"/>
                <w:sz w:val="20"/>
              </w:rPr>
              <w:t xml:space="preserve"> </w:t>
            </w:r>
            <w:r>
              <w:rPr>
                <w:sz w:val="20"/>
              </w:rPr>
              <w:t>П.Д.</w:t>
            </w:r>
            <w:r>
              <w:rPr>
                <w:spacing w:val="-2"/>
                <w:sz w:val="20"/>
              </w:rPr>
              <w:t xml:space="preserve"> </w:t>
            </w:r>
            <w:r>
              <w:rPr>
                <w:sz w:val="20"/>
              </w:rPr>
              <w:t>Киселева</w:t>
            </w:r>
            <w:r>
              <w:rPr>
                <w:spacing w:val="-2"/>
                <w:sz w:val="20"/>
              </w:rPr>
              <w:t xml:space="preserve"> </w:t>
            </w:r>
            <w:r>
              <w:rPr>
                <w:sz w:val="20"/>
              </w:rPr>
              <w:t>1837</w:t>
            </w:r>
            <w:r>
              <w:rPr>
                <w:spacing w:val="3"/>
                <w:sz w:val="20"/>
              </w:rPr>
              <w:t xml:space="preserve"> </w:t>
            </w:r>
            <w:r>
              <w:rPr>
                <w:sz w:val="20"/>
              </w:rPr>
              <w:t>-</w:t>
            </w:r>
            <w:r>
              <w:rPr>
                <w:spacing w:val="-4"/>
                <w:sz w:val="20"/>
              </w:rPr>
              <w:t xml:space="preserve"> </w:t>
            </w:r>
            <w:r>
              <w:rPr>
                <w:sz w:val="20"/>
              </w:rPr>
              <w:t>1841 гг.</w:t>
            </w:r>
          </w:p>
          <w:p w14:paraId="058139A0" w14:textId="77777777" w:rsidR="0052501E" w:rsidRDefault="00B0778F">
            <w:pPr>
              <w:pStyle w:val="TableParagraph"/>
              <w:ind w:left="31" w:right="76"/>
              <w:rPr>
                <w:sz w:val="20"/>
              </w:rPr>
            </w:pPr>
            <w:r>
              <w:rPr>
                <w:sz w:val="20"/>
              </w:rPr>
              <w:t>Официальная</w:t>
            </w:r>
            <w:r>
              <w:rPr>
                <w:spacing w:val="-5"/>
                <w:sz w:val="20"/>
              </w:rPr>
              <w:t xml:space="preserve"> </w:t>
            </w:r>
            <w:r>
              <w:rPr>
                <w:sz w:val="20"/>
              </w:rPr>
              <w:t>идеология:</w:t>
            </w:r>
            <w:r>
              <w:rPr>
                <w:spacing w:val="-7"/>
                <w:sz w:val="20"/>
              </w:rPr>
              <w:t xml:space="preserve"> </w:t>
            </w:r>
            <w:r>
              <w:rPr>
                <w:sz w:val="20"/>
              </w:rPr>
              <w:t>"православие,</w:t>
            </w:r>
            <w:r>
              <w:rPr>
                <w:spacing w:val="-5"/>
                <w:sz w:val="20"/>
              </w:rPr>
              <w:t xml:space="preserve"> </w:t>
            </w:r>
            <w:r>
              <w:rPr>
                <w:sz w:val="20"/>
              </w:rPr>
              <w:t>самодержавие,</w:t>
            </w:r>
            <w:r>
              <w:rPr>
                <w:spacing w:val="-6"/>
                <w:sz w:val="20"/>
              </w:rPr>
              <w:t xml:space="preserve"> </w:t>
            </w:r>
            <w:r>
              <w:rPr>
                <w:sz w:val="20"/>
              </w:rPr>
              <w:t>народность".</w:t>
            </w:r>
            <w:r>
              <w:rPr>
                <w:spacing w:val="-6"/>
                <w:sz w:val="20"/>
              </w:rPr>
              <w:t xml:space="preserve"> </w:t>
            </w:r>
            <w:r>
              <w:rPr>
                <w:sz w:val="20"/>
              </w:rPr>
              <w:t>Формирование</w:t>
            </w:r>
            <w:r>
              <w:rPr>
                <w:spacing w:val="-47"/>
                <w:sz w:val="20"/>
              </w:rPr>
              <w:t xml:space="preserve"> </w:t>
            </w:r>
            <w:r>
              <w:rPr>
                <w:sz w:val="20"/>
              </w:rPr>
              <w:t>профессиональной</w:t>
            </w:r>
            <w:r>
              <w:rPr>
                <w:spacing w:val="-2"/>
                <w:sz w:val="20"/>
              </w:rPr>
              <w:t xml:space="preserve"> </w:t>
            </w:r>
            <w:r>
              <w:rPr>
                <w:sz w:val="20"/>
              </w:rPr>
              <w:t>бюрократии.</w:t>
            </w:r>
          </w:p>
          <w:p w14:paraId="498C6273" w14:textId="77777777" w:rsidR="0052501E" w:rsidRDefault="00B0778F">
            <w:pPr>
              <w:pStyle w:val="TableParagraph"/>
              <w:spacing w:before="1"/>
              <w:ind w:left="31" w:right="76"/>
              <w:rPr>
                <w:sz w:val="20"/>
              </w:rPr>
            </w:pPr>
            <w:r>
              <w:rPr>
                <w:sz w:val="20"/>
              </w:rPr>
              <w:t>Расширение</w:t>
            </w:r>
            <w:r>
              <w:rPr>
                <w:spacing w:val="-5"/>
                <w:sz w:val="20"/>
              </w:rPr>
              <w:t xml:space="preserve"> </w:t>
            </w:r>
            <w:r>
              <w:rPr>
                <w:sz w:val="20"/>
              </w:rPr>
              <w:t>империи:</w:t>
            </w:r>
            <w:r>
              <w:rPr>
                <w:spacing w:val="-5"/>
                <w:sz w:val="20"/>
              </w:rPr>
              <w:t xml:space="preserve"> </w:t>
            </w:r>
            <w:r>
              <w:rPr>
                <w:sz w:val="20"/>
              </w:rPr>
              <w:t>русско-иранская</w:t>
            </w:r>
            <w:r>
              <w:rPr>
                <w:spacing w:val="-2"/>
                <w:sz w:val="20"/>
              </w:rPr>
              <w:t xml:space="preserve"> </w:t>
            </w:r>
            <w:r>
              <w:rPr>
                <w:sz w:val="20"/>
              </w:rPr>
              <w:t>и</w:t>
            </w:r>
            <w:r>
              <w:rPr>
                <w:spacing w:val="-5"/>
                <w:sz w:val="20"/>
              </w:rPr>
              <w:t xml:space="preserve"> </w:t>
            </w:r>
            <w:r>
              <w:rPr>
                <w:sz w:val="20"/>
              </w:rPr>
              <w:t>русско-турецкая</w:t>
            </w:r>
            <w:r>
              <w:rPr>
                <w:spacing w:val="-5"/>
                <w:sz w:val="20"/>
              </w:rPr>
              <w:t xml:space="preserve"> </w:t>
            </w:r>
            <w:r>
              <w:rPr>
                <w:sz w:val="20"/>
              </w:rPr>
              <w:t>войны.</w:t>
            </w:r>
            <w:r>
              <w:rPr>
                <w:spacing w:val="-4"/>
                <w:sz w:val="20"/>
              </w:rPr>
              <w:t xml:space="preserve"> </w:t>
            </w:r>
            <w:r>
              <w:rPr>
                <w:sz w:val="20"/>
              </w:rPr>
              <w:t>Россия</w:t>
            </w:r>
            <w:r>
              <w:rPr>
                <w:spacing w:val="-5"/>
                <w:sz w:val="20"/>
              </w:rPr>
              <w:t xml:space="preserve"> </w:t>
            </w:r>
            <w:r>
              <w:rPr>
                <w:sz w:val="20"/>
              </w:rPr>
              <w:t>и</w:t>
            </w:r>
            <w:r>
              <w:rPr>
                <w:spacing w:val="-5"/>
                <w:sz w:val="20"/>
              </w:rPr>
              <w:t xml:space="preserve"> </w:t>
            </w:r>
            <w:r>
              <w:rPr>
                <w:sz w:val="20"/>
              </w:rPr>
              <w:t>Западная</w:t>
            </w:r>
            <w:r>
              <w:rPr>
                <w:spacing w:val="-47"/>
                <w:sz w:val="20"/>
              </w:rPr>
              <w:t xml:space="preserve"> </w:t>
            </w:r>
            <w:r>
              <w:rPr>
                <w:sz w:val="20"/>
              </w:rPr>
              <w:t>Европа:</w:t>
            </w:r>
            <w:r>
              <w:rPr>
                <w:spacing w:val="-2"/>
                <w:sz w:val="20"/>
              </w:rPr>
              <w:t xml:space="preserve"> </w:t>
            </w:r>
            <w:r>
              <w:rPr>
                <w:sz w:val="20"/>
              </w:rPr>
              <w:t>особенности</w:t>
            </w:r>
            <w:r>
              <w:rPr>
                <w:spacing w:val="-2"/>
                <w:sz w:val="20"/>
              </w:rPr>
              <w:t xml:space="preserve"> </w:t>
            </w:r>
            <w:r>
              <w:rPr>
                <w:sz w:val="20"/>
              </w:rPr>
              <w:t>взаимного восприятия.</w:t>
            </w:r>
            <w:r>
              <w:rPr>
                <w:spacing w:val="-1"/>
                <w:sz w:val="20"/>
              </w:rPr>
              <w:t xml:space="preserve"> </w:t>
            </w:r>
            <w:r>
              <w:rPr>
                <w:sz w:val="20"/>
              </w:rPr>
              <w:t>"Священный</w:t>
            </w:r>
            <w:r>
              <w:rPr>
                <w:spacing w:val="-2"/>
                <w:sz w:val="20"/>
              </w:rPr>
              <w:t xml:space="preserve"> </w:t>
            </w:r>
            <w:r>
              <w:rPr>
                <w:sz w:val="20"/>
              </w:rPr>
              <w:t>союз".</w:t>
            </w:r>
            <w:r>
              <w:rPr>
                <w:spacing w:val="-3"/>
                <w:sz w:val="20"/>
              </w:rPr>
              <w:t xml:space="preserve"> </w:t>
            </w:r>
            <w:r>
              <w:rPr>
                <w:sz w:val="20"/>
              </w:rPr>
              <w:t>Россия</w:t>
            </w:r>
            <w:r>
              <w:rPr>
                <w:spacing w:val="-3"/>
                <w:sz w:val="20"/>
              </w:rPr>
              <w:t xml:space="preserve"> </w:t>
            </w:r>
            <w:r>
              <w:rPr>
                <w:sz w:val="20"/>
              </w:rPr>
              <w:t>и</w:t>
            </w:r>
          </w:p>
          <w:p w14:paraId="29A9BFE1" w14:textId="77777777" w:rsidR="0052501E" w:rsidRDefault="00B0778F">
            <w:pPr>
              <w:pStyle w:val="TableParagraph"/>
              <w:ind w:left="31" w:right="76"/>
              <w:rPr>
                <w:sz w:val="20"/>
              </w:rPr>
            </w:pPr>
            <w:r>
              <w:rPr>
                <w:sz w:val="20"/>
              </w:rPr>
              <w:t>революции</w:t>
            </w:r>
            <w:r>
              <w:rPr>
                <w:spacing w:val="-3"/>
                <w:sz w:val="20"/>
              </w:rPr>
              <w:t xml:space="preserve"> </w:t>
            </w:r>
            <w:r>
              <w:rPr>
                <w:sz w:val="20"/>
              </w:rPr>
              <w:t>в</w:t>
            </w:r>
            <w:r>
              <w:rPr>
                <w:spacing w:val="-3"/>
                <w:sz w:val="20"/>
              </w:rPr>
              <w:t xml:space="preserve"> </w:t>
            </w:r>
            <w:r>
              <w:rPr>
                <w:sz w:val="20"/>
              </w:rPr>
              <w:t>Европе.</w:t>
            </w:r>
            <w:r>
              <w:rPr>
                <w:spacing w:val="-2"/>
                <w:sz w:val="20"/>
              </w:rPr>
              <w:t xml:space="preserve"> </w:t>
            </w:r>
            <w:r>
              <w:rPr>
                <w:sz w:val="20"/>
              </w:rPr>
              <w:t>Восточный</w:t>
            </w:r>
            <w:r>
              <w:rPr>
                <w:spacing w:val="-4"/>
                <w:sz w:val="20"/>
              </w:rPr>
              <w:t xml:space="preserve"> </w:t>
            </w:r>
            <w:r>
              <w:rPr>
                <w:sz w:val="20"/>
              </w:rPr>
              <w:t>вопрос.</w:t>
            </w:r>
            <w:r>
              <w:rPr>
                <w:spacing w:val="-2"/>
                <w:sz w:val="20"/>
              </w:rPr>
              <w:t xml:space="preserve"> </w:t>
            </w:r>
            <w:r>
              <w:rPr>
                <w:sz w:val="20"/>
              </w:rPr>
              <w:t>Распад</w:t>
            </w:r>
            <w:r>
              <w:rPr>
                <w:spacing w:val="-4"/>
                <w:sz w:val="20"/>
              </w:rPr>
              <w:t xml:space="preserve"> </w:t>
            </w:r>
            <w:r>
              <w:rPr>
                <w:sz w:val="20"/>
              </w:rPr>
              <w:t>Венской</w:t>
            </w:r>
            <w:r>
              <w:rPr>
                <w:spacing w:val="-4"/>
                <w:sz w:val="20"/>
              </w:rPr>
              <w:t xml:space="preserve"> </w:t>
            </w:r>
            <w:r>
              <w:rPr>
                <w:sz w:val="20"/>
              </w:rPr>
              <w:t>системы.</w:t>
            </w:r>
            <w:r>
              <w:rPr>
                <w:spacing w:val="-2"/>
                <w:sz w:val="20"/>
              </w:rPr>
              <w:t xml:space="preserve"> </w:t>
            </w:r>
            <w:r>
              <w:rPr>
                <w:sz w:val="20"/>
              </w:rPr>
              <w:t>Крымская</w:t>
            </w:r>
            <w:r>
              <w:rPr>
                <w:spacing w:val="-4"/>
                <w:sz w:val="20"/>
              </w:rPr>
              <w:t xml:space="preserve"> </w:t>
            </w:r>
            <w:r>
              <w:rPr>
                <w:sz w:val="20"/>
              </w:rPr>
              <w:t>война.</w:t>
            </w:r>
            <w:r>
              <w:rPr>
                <w:spacing w:val="-47"/>
                <w:sz w:val="20"/>
              </w:rPr>
              <w:t xml:space="preserve"> </w:t>
            </w:r>
            <w:r>
              <w:rPr>
                <w:sz w:val="20"/>
              </w:rPr>
              <w:t>Героическая</w:t>
            </w:r>
            <w:r>
              <w:rPr>
                <w:spacing w:val="-2"/>
                <w:sz w:val="20"/>
              </w:rPr>
              <w:t xml:space="preserve"> </w:t>
            </w:r>
            <w:r>
              <w:rPr>
                <w:sz w:val="20"/>
              </w:rPr>
              <w:t>оборона Севастополя.</w:t>
            </w:r>
            <w:r>
              <w:rPr>
                <w:spacing w:val="-1"/>
                <w:sz w:val="20"/>
              </w:rPr>
              <w:t xml:space="preserve"> </w:t>
            </w:r>
            <w:r>
              <w:rPr>
                <w:sz w:val="20"/>
              </w:rPr>
              <w:t>Парижский</w:t>
            </w:r>
            <w:r>
              <w:rPr>
                <w:spacing w:val="-1"/>
                <w:sz w:val="20"/>
              </w:rPr>
              <w:t xml:space="preserve"> </w:t>
            </w:r>
            <w:r>
              <w:rPr>
                <w:sz w:val="20"/>
              </w:rPr>
              <w:t>мир 1856</w:t>
            </w:r>
            <w:r>
              <w:rPr>
                <w:spacing w:val="1"/>
                <w:sz w:val="20"/>
              </w:rPr>
              <w:t xml:space="preserve"> </w:t>
            </w:r>
            <w:r>
              <w:rPr>
                <w:sz w:val="20"/>
              </w:rPr>
              <w:t>г.</w:t>
            </w:r>
          </w:p>
          <w:p w14:paraId="7032D601" w14:textId="77777777" w:rsidR="0052501E" w:rsidRDefault="00B0778F">
            <w:pPr>
              <w:pStyle w:val="TableParagraph"/>
              <w:ind w:left="31" w:right="468"/>
              <w:rPr>
                <w:sz w:val="20"/>
              </w:rPr>
            </w:pPr>
            <w:r>
              <w:rPr>
                <w:sz w:val="20"/>
              </w:rPr>
              <w:t>Сословная структура российского общества. Крепостное хозяйство. Помещик и</w:t>
            </w:r>
            <w:r>
              <w:rPr>
                <w:spacing w:val="-47"/>
                <w:sz w:val="20"/>
              </w:rPr>
              <w:t xml:space="preserve"> </w:t>
            </w:r>
            <w:r>
              <w:rPr>
                <w:sz w:val="20"/>
              </w:rPr>
              <w:t>крестьянин,</w:t>
            </w:r>
            <w:r>
              <w:rPr>
                <w:spacing w:val="-2"/>
                <w:sz w:val="20"/>
              </w:rPr>
              <w:t xml:space="preserve"> </w:t>
            </w:r>
            <w:r>
              <w:rPr>
                <w:sz w:val="20"/>
              </w:rPr>
              <w:t>конфликты</w:t>
            </w:r>
            <w:r>
              <w:rPr>
                <w:spacing w:val="1"/>
                <w:sz w:val="20"/>
              </w:rPr>
              <w:t xml:space="preserve"> </w:t>
            </w:r>
            <w:r>
              <w:rPr>
                <w:sz w:val="20"/>
              </w:rPr>
              <w:t>и</w:t>
            </w:r>
            <w:r>
              <w:rPr>
                <w:spacing w:val="-3"/>
                <w:sz w:val="20"/>
              </w:rPr>
              <w:t xml:space="preserve"> </w:t>
            </w:r>
            <w:r>
              <w:rPr>
                <w:sz w:val="20"/>
              </w:rPr>
              <w:t>сотрудничество.</w:t>
            </w:r>
            <w:r>
              <w:rPr>
                <w:spacing w:val="-2"/>
                <w:sz w:val="20"/>
              </w:rPr>
              <w:t xml:space="preserve"> </w:t>
            </w:r>
            <w:r>
              <w:rPr>
                <w:sz w:val="20"/>
              </w:rPr>
              <w:t>Промышленный</w:t>
            </w:r>
            <w:r>
              <w:rPr>
                <w:spacing w:val="-2"/>
                <w:sz w:val="20"/>
              </w:rPr>
              <w:t xml:space="preserve"> </w:t>
            </w:r>
            <w:r>
              <w:rPr>
                <w:sz w:val="20"/>
              </w:rPr>
              <w:t>переворот</w:t>
            </w:r>
            <w:r>
              <w:rPr>
                <w:spacing w:val="-3"/>
                <w:sz w:val="20"/>
              </w:rPr>
              <w:t xml:space="preserve"> </w:t>
            </w:r>
            <w:r>
              <w:rPr>
                <w:sz w:val="20"/>
              </w:rPr>
              <w:t>и</w:t>
            </w:r>
            <w:r>
              <w:rPr>
                <w:spacing w:val="-3"/>
                <w:sz w:val="20"/>
              </w:rPr>
              <w:t xml:space="preserve"> </w:t>
            </w:r>
            <w:r>
              <w:rPr>
                <w:sz w:val="20"/>
              </w:rPr>
              <w:t>его</w:t>
            </w:r>
          </w:p>
          <w:p w14:paraId="6948D833" w14:textId="77777777" w:rsidR="0052501E" w:rsidRDefault="00B0778F">
            <w:pPr>
              <w:pStyle w:val="TableParagraph"/>
              <w:ind w:left="31" w:right="76"/>
              <w:rPr>
                <w:sz w:val="20"/>
              </w:rPr>
            </w:pPr>
            <w:r>
              <w:rPr>
                <w:sz w:val="20"/>
              </w:rPr>
              <w:t>особенности</w:t>
            </w:r>
            <w:r>
              <w:rPr>
                <w:spacing w:val="-5"/>
                <w:sz w:val="20"/>
              </w:rPr>
              <w:t xml:space="preserve"> </w:t>
            </w:r>
            <w:r>
              <w:rPr>
                <w:sz w:val="20"/>
              </w:rPr>
              <w:t>в</w:t>
            </w:r>
            <w:r>
              <w:rPr>
                <w:spacing w:val="-5"/>
                <w:sz w:val="20"/>
              </w:rPr>
              <w:t xml:space="preserve"> </w:t>
            </w:r>
            <w:r>
              <w:rPr>
                <w:sz w:val="20"/>
              </w:rPr>
              <w:t>России.</w:t>
            </w:r>
            <w:r>
              <w:rPr>
                <w:spacing w:val="-4"/>
                <w:sz w:val="20"/>
              </w:rPr>
              <w:t xml:space="preserve"> </w:t>
            </w:r>
            <w:r>
              <w:rPr>
                <w:sz w:val="20"/>
              </w:rPr>
              <w:t>Начало</w:t>
            </w:r>
            <w:r>
              <w:rPr>
                <w:spacing w:val="-3"/>
                <w:sz w:val="20"/>
              </w:rPr>
              <w:t xml:space="preserve"> </w:t>
            </w:r>
            <w:r>
              <w:rPr>
                <w:sz w:val="20"/>
              </w:rPr>
              <w:t>железнодорожного</w:t>
            </w:r>
            <w:r>
              <w:rPr>
                <w:spacing w:val="-4"/>
                <w:sz w:val="20"/>
              </w:rPr>
              <w:t xml:space="preserve"> </w:t>
            </w:r>
            <w:r>
              <w:rPr>
                <w:sz w:val="20"/>
              </w:rPr>
              <w:t>строительства.</w:t>
            </w:r>
            <w:r>
              <w:rPr>
                <w:spacing w:val="-4"/>
                <w:sz w:val="20"/>
              </w:rPr>
              <w:t xml:space="preserve"> </w:t>
            </w:r>
            <w:r>
              <w:rPr>
                <w:sz w:val="20"/>
              </w:rPr>
              <w:t>Москва</w:t>
            </w:r>
            <w:r>
              <w:rPr>
                <w:spacing w:val="-4"/>
                <w:sz w:val="20"/>
              </w:rPr>
              <w:t xml:space="preserve"> </w:t>
            </w:r>
            <w:r>
              <w:rPr>
                <w:sz w:val="20"/>
              </w:rPr>
              <w:t>и</w:t>
            </w:r>
            <w:r>
              <w:rPr>
                <w:spacing w:val="-47"/>
                <w:sz w:val="20"/>
              </w:rPr>
              <w:t xml:space="preserve"> </w:t>
            </w:r>
            <w:r>
              <w:rPr>
                <w:sz w:val="20"/>
              </w:rPr>
              <w:t>Петербург: спор двух столиц. Города как административные, торговые и</w:t>
            </w:r>
            <w:r>
              <w:rPr>
                <w:spacing w:val="1"/>
                <w:sz w:val="20"/>
              </w:rPr>
              <w:t xml:space="preserve"> </w:t>
            </w:r>
            <w:r>
              <w:rPr>
                <w:sz w:val="20"/>
              </w:rPr>
              <w:t>промышленные</w:t>
            </w:r>
            <w:r>
              <w:rPr>
                <w:spacing w:val="-1"/>
                <w:sz w:val="20"/>
              </w:rPr>
              <w:t xml:space="preserve"> </w:t>
            </w:r>
            <w:r>
              <w:rPr>
                <w:sz w:val="20"/>
              </w:rPr>
              <w:t>центры.</w:t>
            </w:r>
            <w:r>
              <w:rPr>
                <w:spacing w:val="1"/>
                <w:sz w:val="20"/>
              </w:rPr>
              <w:t xml:space="preserve"> </w:t>
            </w:r>
            <w:r>
              <w:rPr>
                <w:sz w:val="20"/>
              </w:rPr>
              <w:t>Городское</w:t>
            </w:r>
            <w:r>
              <w:rPr>
                <w:spacing w:val="-1"/>
                <w:sz w:val="20"/>
              </w:rPr>
              <w:t xml:space="preserve"> </w:t>
            </w:r>
            <w:r>
              <w:rPr>
                <w:sz w:val="20"/>
              </w:rPr>
              <w:t>самоуправление.</w:t>
            </w:r>
          </w:p>
          <w:p w14:paraId="2A9B15D6" w14:textId="77777777" w:rsidR="0052501E" w:rsidRDefault="00B0778F">
            <w:pPr>
              <w:pStyle w:val="TableParagraph"/>
              <w:ind w:left="31" w:right="76"/>
              <w:rPr>
                <w:sz w:val="20"/>
              </w:rPr>
            </w:pPr>
            <w:r>
              <w:rPr>
                <w:sz w:val="20"/>
              </w:rPr>
              <w:t>Общественная</w:t>
            </w:r>
            <w:r>
              <w:rPr>
                <w:spacing w:val="-5"/>
                <w:sz w:val="20"/>
              </w:rPr>
              <w:t xml:space="preserve"> </w:t>
            </w:r>
            <w:r>
              <w:rPr>
                <w:sz w:val="20"/>
              </w:rPr>
              <w:t>жизнь</w:t>
            </w:r>
            <w:r>
              <w:rPr>
                <w:spacing w:val="-3"/>
                <w:sz w:val="20"/>
              </w:rPr>
              <w:t xml:space="preserve"> </w:t>
            </w:r>
            <w:r>
              <w:rPr>
                <w:sz w:val="20"/>
              </w:rPr>
              <w:t>в</w:t>
            </w:r>
            <w:r>
              <w:rPr>
                <w:spacing w:val="-5"/>
                <w:sz w:val="20"/>
              </w:rPr>
              <w:t xml:space="preserve"> </w:t>
            </w:r>
            <w:r>
              <w:rPr>
                <w:sz w:val="20"/>
              </w:rPr>
              <w:t>1830</w:t>
            </w:r>
            <w:r>
              <w:rPr>
                <w:spacing w:val="-2"/>
                <w:sz w:val="20"/>
              </w:rPr>
              <w:t xml:space="preserve"> </w:t>
            </w:r>
            <w:r>
              <w:rPr>
                <w:sz w:val="20"/>
              </w:rPr>
              <w:t>-</w:t>
            </w:r>
            <w:r>
              <w:rPr>
                <w:spacing w:val="-6"/>
                <w:sz w:val="20"/>
              </w:rPr>
              <w:t xml:space="preserve"> </w:t>
            </w:r>
            <w:r>
              <w:rPr>
                <w:sz w:val="20"/>
              </w:rPr>
              <w:t>1850-е</w:t>
            </w:r>
            <w:r>
              <w:rPr>
                <w:spacing w:val="-3"/>
                <w:sz w:val="20"/>
              </w:rPr>
              <w:t xml:space="preserve"> </w:t>
            </w:r>
            <w:r>
              <w:rPr>
                <w:sz w:val="20"/>
              </w:rPr>
              <w:t>гг.</w:t>
            </w:r>
            <w:r>
              <w:rPr>
                <w:spacing w:val="-4"/>
                <w:sz w:val="20"/>
              </w:rPr>
              <w:t xml:space="preserve"> </w:t>
            </w:r>
            <w:r>
              <w:rPr>
                <w:sz w:val="20"/>
              </w:rPr>
              <w:t>Роль</w:t>
            </w:r>
            <w:r>
              <w:rPr>
                <w:spacing w:val="-3"/>
                <w:sz w:val="20"/>
              </w:rPr>
              <w:t xml:space="preserve"> </w:t>
            </w:r>
            <w:r>
              <w:rPr>
                <w:sz w:val="20"/>
              </w:rPr>
              <w:t>литературы,</w:t>
            </w:r>
            <w:r>
              <w:rPr>
                <w:spacing w:val="-3"/>
                <w:sz w:val="20"/>
              </w:rPr>
              <w:t xml:space="preserve"> </w:t>
            </w:r>
            <w:r>
              <w:rPr>
                <w:sz w:val="20"/>
              </w:rPr>
              <w:t>печати,</w:t>
            </w:r>
            <w:r>
              <w:rPr>
                <w:spacing w:val="-1"/>
                <w:sz w:val="20"/>
              </w:rPr>
              <w:t xml:space="preserve"> </w:t>
            </w:r>
            <w:r>
              <w:rPr>
                <w:sz w:val="20"/>
              </w:rPr>
              <w:t>университетов</w:t>
            </w:r>
            <w:r>
              <w:rPr>
                <w:spacing w:val="-5"/>
                <w:sz w:val="20"/>
              </w:rPr>
              <w:t xml:space="preserve"> </w:t>
            </w:r>
            <w:r>
              <w:rPr>
                <w:sz w:val="20"/>
              </w:rPr>
              <w:t>в</w:t>
            </w:r>
            <w:r>
              <w:rPr>
                <w:spacing w:val="-47"/>
                <w:sz w:val="20"/>
              </w:rPr>
              <w:t xml:space="preserve"> </w:t>
            </w:r>
            <w:r>
              <w:rPr>
                <w:sz w:val="20"/>
              </w:rPr>
              <w:t>формировании</w:t>
            </w:r>
            <w:r>
              <w:rPr>
                <w:spacing w:val="-1"/>
                <w:sz w:val="20"/>
              </w:rPr>
              <w:t xml:space="preserve"> </w:t>
            </w:r>
            <w:r>
              <w:rPr>
                <w:sz w:val="20"/>
              </w:rPr>
              <w:t>независимого</w:t>
            </w:r>
            <w:r>
              <w:rPr>
                <w:spacing w:val="-1"/>
                <w:sz w:val="20"/>
              </w:rPr>
              <w:t xml:space="preserve"> </w:t>
            </w:r>
            <w:r>
              <w:rPr>
                <w:sz w:val="20"/>
              </w:rPr>
              <w:t>общественного</w:t>
            </w:r>
            <w:r>
              <w:rPr>
                <w:spacing w:val="-1"/>
                <w:sz w:val="20"/>
              </w:rPr>
              <w:t xml:space="preserve"> </w:t>
            </w:r>
            <w:r>
              <w:rPr>
                <w:sz w:val="20"/>
              </w:rPr>
              <w:t>мнения.</w:t>
            </w:r>
            <w:r>
              <w:rPr>
                <w:spacing w:val="-2"/>
                <w:sz w:val="20"/>
              </w:rPr>
              <w:t xml:space="preserve"> </w:t>
            </w:r>
            <w:r>
              <w:rPr>
                <w:sz w:val="20"/>
              </w:rPr>
              <w:t>Общественная</w:t>
            </w:r>
            <w:r>
              <w:rPr>
                <w:spacing w:val="-2"/>
                <w:sz w:val="20"/>
              </w:rPr>
              <w:t xml:space="preserve"> </w:t>
            </w:r>
            <w:r>
              <w:rPr>
                <w:sz w:val="20"/>
              </w:rPr>
              <w:t>мысль:</w:t>
            </w:r>
          </w:p>
        </w:tc>
      </w:tr>
    </w:tbl>
    <w:p w14:paraId="430B1CC2"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07"/>
        <w:gridCol w:w="7391"/>
      </w:tblGrid>
      <w:tr w:rsidR="0052501E" w14:paraId="3568D6BC" w14:textId="77777777">
        <w:trPr>
          <w:trHeight w:val="952"/>
        </w:trPr>
        <w:tc>
          <w:tcPr>
            <w:tcW w:w="2607" w:type="dxa"/>
            <w:tcBorders>
              <w:bottom w:val="double" w:sz="2" w:space="0" w:color="000000"/>
            </w:tcBorders>
          </w:tcPr>
          <w:p w14:paraId="1C5B109A" w14:textId="77777777" w:rsidR="0052501E" w:rsidRDefault="0052501E">
            <w:pPr>
              <w:pStyle w:val="TableParagraph"/>
              <w:rPr>
                <w:sz w:val="18"/>
              </w:rPr>
            </w:pPr>
          </w:p>
        </w:tc>
        <w:tc>
          <w:tcPr>
            <w:tcW w:w="7391" w:type="dxa"/>
            <w:tcBorders>
              <w:bottom w:val="double" w:sz="2" w:space="0" w:color="000000"/>
            </w:tcBorders>
          </w:tcPr>
          <w:p w14:paraId="6C989A6A" w14:textId="77777777" w:rsidR="0052501E" w:rsidRDefault="00B0778F">
            <w:pPr>
              <w:pStyle w:val="TableParagraph"/>
              <w:spacing w:before="8"/>
              <w:ind w:left="31" w:right="163"/>
              <w:jc w:val="both"/>
              <w:rPr>
                <w:sz w:val="20"/>
              </w:rPr>
            </w:pPr>
            <w:r>
              <w:rPr>
                <w:sz w:val="20"/>
              </w:rPr>
              <w:t>официальная идеология, славянофилы и западники, зарождение социалистической</w:t>
            </w:r>
            <w:r>
              <w:rPr>
                <w:spacing w:val="1"/>
                <w:sz w:val="20"/>
              </w:rPr>
              <w:t xml:space="preserve"> </w:t>
            </w:r>
            <w:r>
              <w:rPr>
                <w:sz w:val="20"/>
              </w:rPr>
              <w:t>мысли. Складывание теории русского социализма. А.И. Герцен. Влияние немецкой</w:t>
            </w:r>
            <w:r>
              <w:rPr>
                <w:spacing w:val="-47"/>
                <w:sz w:val="20"/>
              </w:rPr>
              <w:t xml:space="preserve"> </w:t>
            </w:r>
            <w:r>
              <w:rPr>
                <w:sz w:val="20"/>
              </w:rPr>
              <w:t>философии</w:t>
            </w:r>
            <w:r>
              <w:rPr>
                <w:spacing w:val="-5"/>
                <w:sz w:val="20"/>
              </w:rPr>
              <w:t xml:space="preserve"> </w:t>
            </w:r>
            <w:r>
              <w:rPr>
                <w:sz w:val="20"/>
              </w:rPr>
              <w:t>и</w:t>
            </w:r>
            <w:r>
              <w:rPr>
                <w:spacing w:val="-4"/>
                <w:sz w:val="20"/>
              </w:rPr>
              <w:t xml:space="preserve"> </w:t>
            </w:r>
            <w:r>
              <w:rPr>
                <w:sz w:val="20"/>
              </w:rPr>
              <w:t>французского</w:t>
            </w:r>
            <w:r>
              <w:rPr>
                <w:spacing w:val="-2"/>
                <w:sz w:val="20"/>
              </w:rPr>
              <w:t xml:space="preserve"> </w:t>
            </w:r>
            <w:r>
              <w:rPr>
                <w:sz w:val="20"/>
              </w:rPr>
              <w:t>социализма</w:t>
            </w:r>
            <w:r>
              <w:rPr>
                <w:spacing w:val="-4"/>
                <w:sz w:val="20"/>
              </w:rPr>
              <w:t xml:space="preserve"> </w:t>
            </w:r>
            <w:r>
              <w:rPr>
                <w:sz w:val="20"/>
              </w:rPr>
              <w:t>на</w:t>
            </w:r>
            <w:r>
              <w:rPr>
                <w:spacing w:val="-3"/>
                <w:sz w:val="20"/>
              </w:rPr>
              <w:t xml:space="preserve"> </w:t>
            </w:r>
            <w:r>
              <w:rPr>
                <w:sz w:val="20"/>
              </w:rPr>
              <w:t>русскую</w:t>
            </w:r>
            <w:r>
              <w:rPr>
                <w:spacing w:val="-3"/>
                <w:sz w:val="20"/>
              </w:rPr>
              <w:t xml:space="preserve"> </w:t>
            </w:r>
            <w:r>
              <w:rPr>
                <w:sz w:val="20"/>
              </w:rPr>
              <w:t>общественную</w:t>
            </w:r>
            <w:r>
              <w:rPr>
                <w:spacing w:val="-4"/>
                <w:sz w:val="20"/>
              </w:rPr>
              <w:t xml:space="preserve"> </w:t>
            </w:r>
            <w:r>
              <w:rPr>
                <w:sz w:val="20"/>
              </w:rPr>
              <w:t>мысль.</w:t>
            </w:r>
            <w:r>
              <w:rPr>
                <w:spacing w:val="-3"/>
                <w:sz w:val="20"/>
              </w:rPr>
              <w:t xml:space="preserve"> </w:t>
            </w:r>
            <w:r>
              <w:rPr>
                <w:sz w:val="20"/>
              </w:rPr>
              <w:t>Россия</w:t>
            </w:r>
            <w:r>
              <w:rPr>
                <w:spacing w:val="-4"/>
                <w:sz w:val="20"/>
              </w:rPr>
              <w:t xml:space="preserve"> </w:t>
            </w:r>
            <w:r>
              <w:rPr>
                <w:sz w:val="20"/>
              </w:rPr>
              <w:t>и</w:t>
            </w:r>
            <w:r>
              <w:rPr>
                <w:spacing w:val="-48"/>
                <w:sz w:val="20"/>
              </w:rPr>
              <w:t xml:space="preserve"> </w:t>
            </w:r>
            <w:r>
              <w:rPr>
                <w:sz w:val="20"/>
              </w:rPr>
              <w:t>Европа</w:t>
            </w:r>
            <w:r>
              <w:rPr>
                <w:spacing w:val="-1"/>
                <w:sz w:val="20"/>
              </w:rPr>
              <w:t xml:space="preserve"> </w:t>
            </w:r>
            <w:r>
              <w:rPr>
                <w:sz w:val="20"/>
              </w:rPr>
              <w:t>как</w:t>
            </w:r>
            <w:r>
              <w:rPr>
                <w:spacing w:val="-1"/>
                <w:sz w:val="20"/>
              </w:rPr>
              <w:t xml:space="preserve"> </w:t>
            </w:r>
            <w:r>
              <w:rPr>
                <w:sz w:val="20"/>
              </w:rPr>
              <w:t>центральный</w:t>
            </w:r>
            <w:r>
              <w:rPr>
                <w:spacing w:val="-2"/>
                <w:sz w:val="20"/>
              </w:rPr>
              <w:t xml:space="preserve"> </w:t>
            </w:r>
            <w:r>
              <w:rPr>
                <w:sz w:val="20"/>
              </w:rPr>
              <w:t>пункт</w:t>
            </w:r>
            <w:r>
              <w:rPr>
                <w:spacing w:val="-1"/>
                <w:sz w:val="20"/>
              </w:rPr>
              <w:t xml:space="preserve"> </w:t>
            </w:r>
            <w:r>
              <w:rPr>
                <w:sz w:val="20"/>
              </w:rPr>
              <w:t>общественных</w:t>
            </w:r>
            <w:r>
              <w:rPr>
                <w:spacing w:val="-1"/>
                <w:sz w:val="20"/>
              </w:rPr>
              <w:t xml:space="preserve"> </w:t>
            </w:r>
            <w:r>
              <w:rPr>
                <w:sz w:val="20"/>
              </w:rPr>
              <w:t>дебатов.</w:t>
            </w:r>
          </w:p>
        </w:tc>
      </w:tr>
      <w:tr w:rsidR="0052501E" w14:paraId="76FE8791" w14:textId="77777777">
        <w:trPr>
          <w:trHeight w:val="2113"/>
        </w:trPr>
        <w:tc>
          <w:tcPr>
            <w:tcW w:w="2607" w:type="dxa"/>
            <w:tcBorders>
              <w:top w:val="double" w:sz="2" w:space="0" w:color="000000"/>
            </w:tcBorders>
          </w:tcPr>
          <w:p w14:paraId="1202B873" w14:textId="77777777" w:rsidR="0052501E" w:rsidRDefault="0052501E">
            <w:pPr>
              <w:pStyle w:val="TableParagraph"/>
            </w:pPr>
          </w:p>
          <w:p w14:paraId="0D6AD891" w14:textId="77777777" w:rsidR="0052501E" w:rsidRDefault="0052501E">
            <w:pPr>
              <w:pStyle w:val="TableParagraph"/>
            </w:pPr>
          </w:p>
          <w:p w14:paraId="5702DC69" w14:textId="77777777" w:rsidR="0052501E" w:rsidRDefault="00B0778F">
            <w:pPr>
              <w:pStyle w:val="TableParagraph"/>
              <w:spacing w:before="197"/>
              <w:ind w:left="27" w:right="153"/>
              <w:rPr>
                <w:sz w:val="20"/>
              </w:rPr>
            </w:pPr>
            <w:r>
              <w:rPr>
                <w:sz w:val="20"/>
              </w:rPr>
              <w:t>Культурное пространство</w:t>
            </w:r>
            <w:r>
              <w:rPr>
                <w:spacing w:val="1"/>
                <w:sz w:val="20"/>
              </w:rPr>
              <w:t xml:space="preserve"> </w:t>
            </w:r>
            <w:r>
              <w:rPr>
                <w:sz w:val="20"/>
              </w:rPr>
              <w:t>империи</w:t>
            </w:r>
            <w:r>
              <w:rPr>
                <w:spacing w:val="-5"/>
                <w:sz w:val="20"/>
              </w:rPr>
              <w:t xml:space="preserve"> </w:t>
            </w:r>
            <w:r>
              <w:rPr>
                <w:sz w:val="20"/>
              </w:rPr>
              <w:t>в</w:t>
            </w:r>
            <w:r>
              <w:rPr>
                <w:spacing w:val="-4"/>
                <w:sz w:val="20"/>
              </w:rPr>
              <w:t xml:space="preserve"> </w:t>
            </w:r>
            <w:r>
              <w:rPr>
                <w:sz w:val="20"/>
              </w:rPr>
              <w:t>первой</w:t>
            </w:r>
            <w:r>
              <w:rPr>
                <w:spacing w:val="-4"/>
                <w:sz w:val="20"/>
              </w:rPr>
              <w:t xml:space="preserve"> </w:t>
            </w:r>
            <w:r>
              <w:rPr>
                <w:sz w:val="20"/>
              </w:rPr>
              <w:t>половине</w:t>
            </w:r>
            <w:r>
              <w:rPr>
                <w:spacing w:val="-47"/>
                <w:sz w:val="20"/>
              </w:rPr>
              <w:t xml:space="preserve"> </w:t>
            </w:r>
            <w:r>
              <w:rPr>
                <w:sz w:val="20"/>
              </w:rPr>
              <w:t>XIX</w:t>
            </w:r>
            <w:r>
              <w:rPr>
                <w:spacing w:val="-1"/>
                <w:sz w:val="20"/>
              </w:rPr>
              <w:t xml:space="preserve"> </w:t>
            </w:r>
            <w:r>
              <w:rPr>
                <w:sz w:val="20"/>
              </w:rPr>
              <w:t>в.</w:t>
            </w:r>
          </w:p>
        </w:tc>
        <w:tc>
          <w:tcPr>
            <w:tcW w:w="7391" w:type="dxa"/>
            <w:tcBorders>
              <w:top w:val="double" w:sz="2" w:space="0" w:color="000000"/>
            </w:tcBorders>
          </w:tcPr>
          <w:p w14:paraId="23CE88A7" w14:textId="77777777" w:rsidR="0052501E" w:rsidRDefault="00B0778F">
            <w:pPr>
              <w:pStyle w:val="TableParagraph"/>
              <w:spacing w:before="11"/>
              <w:ind w:left="31"/>
              <w:rPr>
                <w:sz w:val="20"/>
              </w:rPr>
            </w:pPr>
            <w:r>
              <w:rPr>
                <w:sz w:val="20"/>
              </w:rPr>
              <w:t>Национальные</w:t>
            </w:r>
            <w:r>
              <w:rPr>
                <w:spacing w:val="-6"/>
                <w:sz w:val="20"/>
              </w:rPr>
              <w:t xml:space="preserve"> </w:t>
            </w:r>
            <w:r>
              <w:rPr>
                <w:sz w:val="20"/>
              </w:rPr>
              <w:t>корни</w:t>
            </w:r>
            <w:r>
              <w:rPr>
                <w:spacing w:val="-6"/>
                <w:sz w:val="20"/>
              </w:rPr>
              <w:t xml:space="preserve"> </w:t>
            </w:r>
            <w:r>
              <w:rPr>
                <w:sz w:val="20"/>
              </w:rPr>
              <w:t>отечественной</w:t>
            </w:r>
            <w:r>
              <w:rPr>
                <w:spacing w:val="-5"/>
                <w:sz w:val="20"/>
              </w:rPr>
              <w:t xml:space="preserve"> </w:t>
            </w:r>
            <w:r>
              <w:rPr>
                <w:sz w:val="20"/>
              </w:rPr>
              <w:t>культуры</w:t>
            </w:r>
            <w:r>
              <w:rPr>
                <w:spacing w:val="-6"/>
                <w:sz w:val="20"/>
              </w:rPr>
              <w:t xml:space="preserve"> </w:t>
            </w:r>
            <w:r>
              <w:rPr>
                <w:sz w:val="20"/>
              </w:rPr>
              <w:t>и</w:t>
            </w:r>
            <w:r>
              <w:rPr>
                <w:spacing w:val="-6"/>
                <w:sz w:val="20"/>
              </w:rPr>
              <w:t xml:space="preserve"> </w:t>
            </w:r>
            <w:r>
              <w:rPr>
                <w:sz w:val="20"/>
              </w:rPr>
              <w:t>западные</w:t>
            </w:r>
            <w:r>
              <w:rPr>
                <w:spacing w:val="-6"/>
                <w:sz w:val="20"/>
              </w:rPr>
              <w:t xml:space="preserve"> </w:t>
            </w:r>
            <w:r>
              <w:rPr>
                <w:sz w:val="20"/>
              </w:rPr>
              <w:t>влияния.</w:t>
            </w:r>
            <w:r>
              <w:rPr>
                <w:spacing w:val="-5"/>
                <w:sz w:val="20"/>
              </w:rPr>
              <w:t xml:space="preserve"> </w:t>
            </w:r>
            <w:r>
              <w:rPr>
                <w:sz w:val="20"/>
              </w:rPr>
              <w:t>Государственная</w:t>
            </w:r>
            <w:r>
              <w:rPr>
                <w:spacing w:val="-47"/>
                <w:sz w:val="20"/>
              </w:rPr>
              <w:t xml:space="preserve"> </w:t>
            </w:r>
            <w:r>
              <w:rPr>
                <w:sz w:val="20"/>
              </w:rPr>
              <w:t>политика</w:t>
            </w:r>
            <w:r>
              <w:rPr>
                <w:spacing w:val="-2"/>
                <w:sz w:val="20"/>
              </w:rPr>
              <w:t xml:space="preserve"> </w:t>
            </w:r>
            <w:r>
              <w:rPr>
                <w:sz w:val="20"/>
              </w:rPr>
              <w:t>в</w:t>
            </w:r>
            <w:r>
              <w:rPr>
                <w:spacing w:val="-2"/>
                <w:sz w:val="20"/>
              </w:rPr>
              <w:t xml:space="preserve"> </w:t>
            </w:r>
            <w:r>
              <w:rPr>
                <w:sz w:val="20"/>
              </w:rPr>
              <w:t>области</w:t>
            </w:r>
            <w:r>
              <w:rPr>
                <w:spacing w:val="-3"/>
                <w:sz w:val="20"/>
              </w:rPr>
              <w:t xml:space="preserve"> </w:t>
            </w:r>
            <w:r>
              <w:rPr>
                <w:sz w:val="20"/>
              </w:rPr>
              <w:t>культуры. Основные</w:t>
            </w:r>
            <w:r>
              <w:rPr>
                <w:spacing w:val="-2"/>
                <w:sz w:val="20"/>
              </w:rPr>
              <w:t xml:space="preserve"> </w:t>
            </w:r>
            <w:r>
              <w:rPr>
                <w:sz w:val="20"/>
              </w:rPr>
              <w:t>стили</w:t>
            </w:r>
            <w:r>
              <w:rPr>
                <w:spacing w:val="-2"/>
                <w:sz w:val="20"/>
              </w:rPr>
              <w:t xml:space="preserve"> </w:t>
            </w:r>
            <w:r>
              <w:rPr>
                <w:sz w:val="20"/>
              </w:rPr>
              <w:t>в художественной культуре:</w:t>
            </w:r>
          </w:p>
          <w:p w14:paraId="455D46B5" w14:textId="77777777" w:rsidR="0052501E" w:rsidRDefault="00B0778F">
            <w:pPr>
              <w:pStyle w:val="TableParagraph"/>
              <w:spacing w:before="1"/>
              <w:ind w:left="31"/>
              <w:rPr>
                <w:sz w:val="20"/>
              </w:rPr>
            </w:pPr>
            <w:r>
              <w:rPr>
                <w:sz w:val="20"/>
              </w:rPr>
              <w:t>романтизм,</w:t>
            </w:r>
            <w:r>
              <w:rPr>
                <w:spacing w:val="-4"/>
                <w:sz w:val="20"/>
              </w:rPr>
              <w:t xml:space="preserve"> </w:t>
            </w:r>
            <w:r>
              <w:rPr>
                <w:sz w:val="20"/>
              </w:rPr>
              <w:t>классицизм,</w:t>
            </w:r>
            <w:r>
              <w:rPr>
                <w:spacing w:val="-4"/>
                <w:sz w:val="20"/>
              </w:rPr>
              <w:t xml:space="preserve"> </w:t>
            </w:r>
            <w:r>
              <w:rPr>
                <w:sz w:val="20"/>
              </w:rPr>
              <w:t>реализм.</w:t>
            </w:r>
            <w:r>
              <w:rPr>
                <w:spacing w:val="-2"/>
                <w:sz w:val="20"/>
              </w:rPr>
              <w:t xml:space="preserve"> </w:t>
            </w:r>
            <w:r>
              <w:rPr>
                <w:sz w:val="20"/>
              </w:rPr>
              <w:t>Ампир</w:t>
            </w:r>
            <w:r>
              <w:rPr>
                <w:spacing w:val="-2"/>
                <w:sz w:val="20"/>
              </w:rPr>
              <w:t xml:space="preserve"> </w:t>
            </w:r>
            <w:r>
              <w:rPr>
                <w:sz w:val="20"/>
              </w:rPr>
              <w:t>как</w:t>
            </w:r>
            <w:r>
              <w:rPr>
                <w:spacing w:val="-5"/>
                <w:sz w:val="20"/>
              </w:rPr>
              <w:t xml:space="preserve"> </w:t>
            </w:r>
            <w:r>
              <w:rPr>
                <w:sz w:val="20"/>
              </w:rPr>
              <w:t>стиль</w:t>
            </w:r>
            <w:r>
              <w:rPr>
                <w:spacing w:val="-4"/>
                <w:sz w:val="20"/>
              </w:rPr>
              <w:t xml:space="preserve"> </w:t>
            </w:r>
            <w:r>
              <w:rPr>
                <w:sz w:val="20"/>
              </w:rPr>
              <w:t>империи.</w:t>
            </w:r>
            <w:r>
              <w:rPr>
                <w:spacing w:val="-3"/>
                <w:sz w:val="20"/>
              </w:rPr>
              <w:t xml:space="preserve"> </w:t>
            </w:r>
            <w:r>
              <w:rPr>
                <w:sz w:val="20"/>
              </w:rPr>
              <w:t>Культ</w:t>
            </w:r>
          </w:p>
          <w:p w14:paraId="266E7801" w14:textId="77777777" w:rsidR="0052501E" w:rsidRDefault="00B0778F">
            <w:pPr>
              <w:pStyle w:val="TableParagraph"/>
              <w:spacing w:before="1"/>
              <w:ind w:left="31" w:right="76"/>
              <w:rPr>
                <w:sz w:val="20"/>
              </w:rPr>
            </w:pPr>
            <w:r>
              <w:rPr>
                <w:sz w:val="20"/>
              </w:rPr>
              <w:t>гражданственности. Золотой век русской литературы. Формирование русской</w:t>
            </w:r>
            <w:r>
              <w:rPr>
                <w:spacing w:val="1"/>
                <w:sz w:val="20"/>
              </w:rPr>
              <w:t xml:space="preserve"> </w:t>
            </w:r>
            <w:r>
              <w:rPr>
                <w:sz w:val="20"/>
              </w:rPr>
              <w:t>музыкальной школы. Театр, живопись, архитектура. Развитие науки и техники.</w:t>
            </w:r>
            <w:r>
              <w:rPr>
                <w:spacing w:val="1"/>
                <w:sz w:val="20"/>
              </w:rPr>
              <w:t xml:space="preserve"> </w:t>
            </w:r>
            <w:r>
              <w:rPr>
                <w:sz w:val="20"/>
              </w:rPr>
              <w:t>Географические экспедиции. Открытие Антарктиды. Деятельность Русского</w:t>
            </w:r>
            <w:r>
              <w:rPr>
                <w:spacing w:val="1"/>
                <w:sz w:val="20"/>
              </w:rPr>
              <w:t xml:space="preserve"> </w:t>
            </w:r>
            <w:r>
              <w:rPr>
                <w:sz w:val="20"/>
              </w:rPr>
              <w:t>географического</w:t>
            </w:r>
            <w:r>
              <w:rPr>
                <w:spacing w:val="-5"/>
                <w:sz w:val="20"/>
              </w:rPr>
              <w:t xml:space="preserve"> </w:t>
            </w:r>
            <w:r>
              <w:rPr>
                <w:sz w:val="20"/>
              </w:rPr>
              <w:t>общества.</w:t>
            </w:r>
            <w:r>
              <w:rPr>
                <w:spacing w:val="-3"/>
                <w:sz w:val="20"/>
              </w:rPr>
              <w:t xml:space="preserve"> </w:t>
            </w:r>
            <w:r>
              <w:rPr>
                <w:sz w:val="20"/>
              </w:rPr>
              <w:t>Школы</w:t>
            </w:r>
            <w:r>
              <w:rPr>
                <w:spacing w:val="-5"/>
                <w:sz w:val="20"/>
              </w:rPr>
              <w:t xml:space="preserve"> </w:t>
            </w:r>
            <w:r>
              <w:rPr>
                <w:sz w:val="20"/>
              </w:rPr>
              <w:t>и</w:t>
            </w:r>
            <w:r>
              <w:rPr>
                <w:spacing w:val="-5"/>
                <w:sz w:val="20"/>
              </w:rPr>
              <w:t xml:space="preserve"> </w:t>
            </w:r>
            <w:r>
              <w:rPr>
                <w:sz w:val="20"/>
              </w:rPr>
              <w:t>университеты.</w:t>
            </w:r>
            <w:r>
              <w:rPr>
                <w:spacing w:val="-5"/>
                <w:sz w:val="20"/>
              </w:rPr>
              <w:t xml:space="preserve"> </w:t>
            </w:r>
            <w:r>
              <w:rPr>
                <w:sz w:val="20"/>
              </w:rPr>
              <w:t>Народная</w:t>
            </w:r>
            <w:r>
              <w:rPr>
                <w:spacing w:val="-6"/>
                <w:sz w:val="20"/>
              </w:rPr>
              <w:t xml:space="preserve"> </w:t>
            </w:r>
            <w:r>
              <w:rPr>
                <w:sz w:val="20"/>
              </w:rPr>
              <w:t>культура.</w:t>
            </w:r>
            <w:r>
              <w:rPr>
                <w:spacing w:val="-5"/>
                <w:sz w:val="20"/>
              </w:rPr>
              <w:t xml:space="preserve"> </w:t>
            </w:r>
            <w:r>
              <w:rPr>
                <w:sz w:val="20"/>
              </w:rPr>
              <w:t>Культура</w:t>
            </w:r>
            <w:r>
              <w:rPr>
                <w:spacing w:val="-47"/>
                <w:sz w:val="20"/>
              </w:rPr>
              <w:t xml:space="preserve"> </w:t>
            </w:r>
            <w:r>
              <w:rPr>
                <w:sz w:val="20"/>
              </w:rPr>
              <w:t>повседневности: обретение комфорта. Жизнь в городе и в усадьбе. Российская</w:t>
            </w:r>
            <w:r>
              <w:rPr>
                <w:spacing w:val="1"/>
                <w:sz w:val="20"/>
              </w:rPr>
              <w:t xml:space="preserve"> </w:t>
            </w:r>
            <w:r>
              <w:rPr>
                <w:sz w:val="20"/>
              </w:rPr>
              <w:t>культура</w:t>
            </w:r>
            <w:r>
              <w:rPr>
                <w:spacing w:val="-1"/>
                <w:sz w:val="20"/>
              </w:rPr>
              <w:t xml:space="preserve"> </w:t>
            </w:r>
            <w:r>
              <w:rPr>
                <w:sz w:val="20"/>
              </w:rPr>
              <w:t>как</w:t>
            </w:r>
            <w:r>
              <w:rPr>
                <w:spacing w:val="-1"/>
                <w:sz w:val="20"/>
              </w:rPr>
              <w:t xml:space="preserve"> </w:t>
            </w:r>
            <w:r>
              <w:rPr>
                <w:sz w:val="20"/>
              </w:rPr>
              <w:t>часть европейской</w:t>
            </w:r>
            <w:r>
              <w:rPr>
                <w:spacing w:val="-2"/>
                <w:sz w:val="20"/>
              </w:rPr>
              <w:t xml:space="preserve"> </w:t>
            </w:r>
            <w:r>
              <w:rPr>
                <w:sz w:val="20"/>
              </w:rPr>
              <w:t>культуры.</w:t>
            </w:r>
          </w:p>
        </w:tc>
      </w:tr>
      <w:tr w:rsidR="0052501E" w14:paraId="5D7F07EA" w14:textId="77777777">
        <w:trPr>
          <w:trHeight w:val="1201"/>
        </w:trPr>
        <w:tc>
          <w:tcPr>
            <w:tcW w:w="2607" w:type="dxa"/>
          </w:tcPr>
          <w:p w14:paraId="1DA3B146" w14:textId="77777777" w:rsidR="0052501E" w:rsidRDefault="0052501E">
            <w:pPr>
              <w:pStyle w:val="TableParagraph"/>
              <w:spacing w:before="8"/>
              <w:rPr>
                <w:sz w:val="31"/>
              </w:rPr>
            </w:pPr>
          </w:p>
          <w:p w14:paraId="2BD49DFA" w14:textId="77777777" w:rsidR="0052501E" w:rsidRDefault="00B0778F">
            <w:pPr>
              <w:pStyle w:val="TableParagraph"/>
              <w:ind w:left="27" w:right="427"/>
              <w:rPr>
                <w:sz w:val="20"/>
              </w:rPr>
            </w:pPr>
            <w:r>
              <w:rPr>
                <w:sz w:val="20"/>
              </w:rPr>
              <w:t>Народы</w:t>
            </w:r>
            <w:r>
              <w:rPr>
                <w:spacing w:val="-4"/>
                <w:sz w:val="20"/>
              </w:rPr>
              <w:t xml:space="preserve"> </w:t>
            </w:r>
            <w:r>
              <w:rPr>
                <w:sz w:val="20"/>
              </w:rPr>
              <w:t>России</w:t>
            </w:r>
            <w:r>
              <w:rPr>
                <w:spacing w:val="-3"/>
                <w:sz w:val="20"/>
              </w:rPr>
              <w:t xml:space="preserve"> </w:t>
            </w:r>
            <w:r>
              <w:rPr>
                <w:sz w:val="20"/>
              </w:rPr>
              <w:t>в</w:t>
            </w:r>
            <w:r>
              <w:rPr>
                <w:spacing w:val="-4"/>
                <w:sz w:val="20"/>
              </w:rPr>
              <w:t xml:space="preserve"> </w:t>
            </w:r>
            <w:r>
              <w:rPr>
                <w:sz w:val="20"/>
              </w:rPr>
              <w:t>первой</w:t>
            </w:r>
            <w:r>
              <w:rPr>
                <w:spacing w:val="-47"/>
                <w:sz w:val="20"/>
              </w:rPr>
              <w:t xml:space="preserve"> </w:t>
            </w:r>
            <w:r>
              <w:rPr>
                <w:sz w:val="20"/>
              </w:rPr>
              <w:t>половине</w:t>
            </w:r>
            <w:r>
              <w:rPr>
                <w:spacing w:val="-1"/>
                <w:sz w:val="20"/>
              </w:rPr>
              <w:t xml:space="preserve"> </w:t>
            </w:r>
            <w:r>
              <w:rPr>
                <w:sz w:val="20"/>
              </w:rPr>
              <w:t>XIX</w:t>
            </w:r>
            <w:r>
              <w:rPr>
                <w:spacing w:val="-1"/>
                <w:sz w:val="20"/>
              </w:rPr>
              <w:t xml:space="preserve"> </w:t>
            </w:r>
            <w:r>
              <w:rPr>
                <w:sz w:val="20"/>
              </w:rPr>
              <w:t>в.</w:t>
            </w:r>
          </w:p>
        </w:tc>
        <w:tc>
          <w:tcPr>
            <w:tcW w:w="7391" w:type="dxa"/>
          </w:tcPr>
          <w:p w14:paraId="16BD479B" w14:textId="77777777" w:rsidR="0052501E" w:rsidRDefault="00B0778F">
            <w:pPr>
              <w:pStyle w:val="TableParagraph"/>
              <w:spacing w:before="19"/>
              <w:ind w:left="31" w:right="76"/>
              <w:rPr>
                <w:sz w:val="20"/>
              </w:rPr>
            </w:pPr>
            <w:r>
              <w:rPr>
                <w:sz w:val="20"/>
              </w:rPr>
              <w:t>Многообразие культур и религий Российской империи. Православная церковь и</w:t>
            </w:r>
            <w:r>
              <w:rPr>
                <w:spacing w:val="1"/>
                <w:sz w:val="20"/>
              </w:rPr>
              <w:t xml:space="preserve"> </w:t>
            </w:r>
            <w:r>
              <w:rPr>
                <w:sz w:val="20"/>
              </w:rPr>
              <w:t>основные конфессии (католичество, протестантство, ислам, иудаизм, буддизм).</w:t>
            </w:r>
            <w:r>
              <w:rPr>
                <w:spacing w:val="1"/>
                <w:sz w:val="20"/>
              </w:rPr>
              <w:t xml:space="preserve"> </w:t>
            </w:r>
            <w:r>
              <w:rPr>
                <w:sz w:val="20"/>
              </w:rPr>
              <w:t>Конфликты</w:t>
            </w:r>
            <w:r>
              <w:rPr>
                <w:spacing w:val="-5"/>
                <w:sz w:val="20"/>
              </w:rPr>
              <w:t xml:space="preserve"> </w:t>
            </w:r>
            <w:r>
              <w:rPr>
                <w:sz w:val="20"/>
              </w:rPr>
              <w:t>и</w:t>
            </w:r>
            <w:r>
              <w:rPr>
                <w:spacing w:val="-6"/>
                <w:sz w:val="20"/>
              </w:rPr>
              <w:t xml:space="preserve"> </w:t>
            </w:r>
            <w:r>
              <w:rPr>
                <w:sz w:val="20"/>
              </w:rPr>
              <w:t>сотрудничество</w:t>
            </w:r>
            <w:r>
              <w:rPr>
                <w:spacing w:val="-4"/>
                <w:sz w:val="20"/>
              </w:rPr>
              <w:t xml:space="preserve"> </w:t>
            </w:r>
            <w:r>
              <w:rPr>
                <w:sz w:val="20"/>
              </w:rPr>
              <w:t>между</w:t>
            </w:r>
            <w:r>
              <w:rPr>
                <w:spacing w:val="-9"/>
                <w:sz w:val="20"/>
              </w:rPr>
              <w:t xml:space="preserve"> </w:t>
            </w:r>
            <w:r>
              <w:rPr>
                <w:sz w:val="20"/>
              </w:rPr>
              <w:t>народами.</w:t>
            </w:r>
            <w:r>
              <w:rPr>
                <w:spacing w:val="-5"/>
                <w:sz w:val="20"/>
              </w:rPr>
              <w:t xml:space="preserve"> </w:t>
            </w:r>
            <w:r>
              <w:rPr>
                <w:sz w:val="20"/>
              </w:rPr>
              <w:t>Особенности</w:t>
            </w:r>
            <w:r>
              <w:rPr>
                <w:spacing w:val="-5"/>
                <w:sz w:val="20"/>
              </w:rPr>
              <w:t xml:space="preserve"> </w:t>
            </w:r>
            <w:r>
              <w:rPr>
                <w:sz w:val="20"/>
              </w:rPr>
              <w:t>административного</w:t>
            </w:r>
            <w:r>
              <w:rPr>
                <w:spacing w:val="-47"/>
                <w:sz w:val="20"/>
              </w:rPr>
              <w:t xml:space="preserve"> </w:t>
            </w:r>
            <w:r>
              <w:rPr>
                <w:sz w:val="20"/>
              </w:rPr>
              <w:t>управления</w:t>
            </w:r>
            <w:r>
              <w:rPr>
                <w:spacing w:val="-2"/>
                <w:sz w:val="20"/>
              </w:rPr>
              <w:t xml:space="preserve"> </w:t>
            </w:r>
            <w:r>
              <w:rPr>
                <w:sz w:val="20"/>
              </w:rPr>
              <w:t>на</w:t>
            </w:r>
            <w:r>
              <w:rPr>
                <w:spacing w:val="-3"/>
                <w:sz w:val="20"/>
              </w:rPr>
              <w:t xml:space="preserve"> </w:t>
            </w:r>
            <w:r>
              <w:rPr>
                <w:sz w:val="20"/>
              </w:rPr>
              <w:t>окраинах</w:t>
            </w:r>
            <w:r>
              <w:rPr>
                <w:spacing w:val="-2"/>
                <w:sz w:val="20"/>
              </w:rPr>
              <w:t xml:space="preserve"> </w:t>
            </w:r>
            <w:r>
              <w:rPr>
                <w:sz w:val="20"/>
              </w:rPr>
              <w:t>империи.</w:t>
            </w:r>
            <w:r>
              <w:rPr>
                <w:spacing w:val="-4"/>
                <w:sz w:val="20"/>
              </w:rPr>
              <w:t xml:space="preserve"> </w:t>
            </w:r>
            <w:r>
              <w:rPr>
                <w:sz w:val="20"/>
              </w:rPr>
              <w:t>Царство</w:t>
            </w:r>
            <w:r>
              <w:rPr>
                <w:spacing w:val="-3"/>
                <w:sz w:val="20"/>
              </w:rPr>
              <w:t xml:space="preserve"> </w:t>
            </w:r>
            <w:r>
              <w:rPr>
                <w:sz w:val="20"/>
              </w:rPr>
              <w:t>Польское.</w:t>
            </w:r>
            <w:r>
              <w:rPr>
                <w:spacing w:val="-2"/>
                <w:sz w:val="20"/>
              </w:rPr>
              <w:t xml:space="preserve"> </w:t>
            </w:r>
            <w:r>
              <w:rPr>
                <w:sz w:val="20"/>
              </w:rPr>
              <w:t>Польское</w:t>
            </w:r>
            <w:r>
              <w:rPr>
                <w:spacing w:val="-3"/>
                <w:sz w:val="20"/>
              </w:rPr>
              <w:t xml:space="preserve"> </w:t>
            </w:r>
            <w:r>
              <w:rPr>
                <w:sz w:val="20"/>
              </w:rPr>
              <w:t>восстание</w:t>
            </w:r>
            <w:r>
              <w:rPr>
                <w:spacing w:val="-4"/>
                <w:sz w:val="20"/>
              </w:rPr>
              <w:t xml:space="preserve"> </w:t>
            </w:r>
            <w:r>
              <w:rPr>
                <w:sz w:val="20"/>
              </w:rPr>
              <w:t>1830</w:t>
            </w:r>
            <w:r>
              <w:rPr>
                <w:spacing w:val="6"/>
                <w:sz w:val="20"/>
              </w:rPr>
              <w:t xml:space="preserve"> </w:t>
            </w:r>
            <w:r>
              <w:rPr>
                <w:sz w:val="20"/>
              </w:rPr>
              <w:t>-</w:t>
            </w:r>
          </w:p>
          <w:p w14:paraId="7670B93B" w14:textId="77777777" w:rsidR="0052501E" w:rsidRDefault="00B0778F">
            <w:pPr>
              <w:pStyle w:val="TableParagraph"/>
              <w:spacing w:line="229" w:lineRule="exact"/>
              <w:ind w:left="31"/>
              <w:rPr>
                <w:sz w:val="20"/>
              </w:rPr>
            </w:pPr>
            <w:r>
              <w:rPr>
                <w:sz w:val="20"/>
              </w:rPr>
              <w:t>1831</w:t>
            </w:r>
            <w:r>
              <w:rPr>
                <w:spacing w:val="-3"/>
                <w:sz w:val="20"/>
              </w:rPr>
              <w:t xml:space="preserve"> </w:t>
            </w:r>
            <w:r>
              <w:rPr>
                <w:sz w:val="20"/>
              </w:rPr>
              <w:t>гг.</w:t>
            </w:r>
            <w:r>
              <w:rPr>
                <w:spacing w:val="-3"/>
                <w:sz w:val="20"/>
              </w:rPr>
              <w:t xml:space="preserve"> </w:t>
            </w:r>
            <w:r>
              <w:rPr>
                <w:sz w:val="20"/>
              </w:rPr>
              <w:t>Присоединение</w:t>
            </w:r>
            <w:r>
              <w:rPr>
                <w:spacing w:val="-3"/>
                <w:sz w:val="20"/>
              </w:rPr>
              <w:t xml:space="preserve"> </w:t>
            </w:r>
            <w:r>
              <w:rPr>
                <w:sz w:val="20"/>
              </w:rPr>
              <w:t>Грузии</w:t>
            </w:r>
            <w:r>
              <w:rPr>
                <w:spacing w:val="-2"/>
                <w:sz w:val="20"/>
              </w:rPr>
              <w:t xml:space="preserve"> </w:t>
            </w:r>
            <w:r>
              <w:rPr>
                <w:sz w:val="20"/>
              </w:rPr>
              <w:t>и</w:t>
            </w:r>
            <w:r>
              <w:rPr>
                <w:spacing w:val="-4"/>
                <w:sz w:val="20"/>
              </w:rPr>
              <w:t xml:space="preserve"> </w:t>
            </w:r>
            <w:r>
              <w:rPr>
                <w:sz w:val="20"/>
              </w:rPr>
              <w:t>Закавказья.</w:t>
            </w:r>
            <w:r>
              <w:rPr>
                <w:spacing w:val="-3"/>
                <w:sz w:val="20"/>
              </w:rPr>
              <w:t xml:space="preserve"> </w:t>
            </w:r>
            <w:r>
              <w:rPr>
                <w:sz w:val="20"/>
              </w:rPr>
              <w:t>Кавказская</w:t>
            </w:r>
            <w:r>
              <w:rPr>
                <w:spacing w:val="-4"/>
                <w:sz w:val="20"/>
              </w:rPr>
              <w:t xml:space="preserve"> </w:t>
            </w:r>
            <w:r>
              <w:rPr>
                <w:sz w:val="20"/>
              </w:rPr>
              <w:t>война.</w:t>
            </w:r>
            <w:r>
              <w:rPr>
                <w:spacing w:val="-2"/>
                <w:sz w:val="20"/>
              </w:rPr>
              <w:t xml:space="preserve"> </w:t>
            </w:r>
            <w:r>
              <w:rPr>
                <w:sz w:val="20"/>
              </w:rPr>
              <w:t>Движение</w:t>
            </w:r>
            <w:r>
              <w:rPr>
                <w:spacing w:val="-3"/>
                <w:sz w:val="20"/>
              </w:rPr>
              <w:t xml:space="preserve"> </w:t>
            </w:r>
            <w:r>
              <w:rPr>
                <w:sz w:val="20"/>
              </w:rPr>
              <w:t>Шамиля.</w:t>
            </w:r>
          </w:p>
        </w:tc>
      </w:tr>
      <w:tr w:rsidR="0052501E" w14:paraId="3B28A45C" w14:textId="77777777">
        <w:trPr>
          <w:trHeight w:val="1890"/>
        </w:trPr>
        <w:tc>
          <w:tcPr>
            <w:tcW w:w="2607" w:type="dxa"/>
          </w:tcPr>
          <w:p w14:paraId="6D5F8308" w14:textId="77777777" w:rsidR="0052501E" w:rsidRDefault="0052501E">
            <w:pPr>
              <w:pStyle w:val="TableParagraph"/>
            </w:pPr>
          </w:p>
          <w:p w14:paraId="0432C0BF" w14:textId="77777777" w:rsidR="0052501E" w:rsidRDefault="0052501E">
            <w:pPr>
              <w:pStyle w:val="TableParagraph"/>
              <w:spacing w:before="6"/>
              <w:rPr>
                <w:sz w:val="29"/>
              </w:rPr>
            </w:pPr>
          </w:p>
          <w:p w14:paraId="2A191629" w14:textId="77777777" w:rsidR="0052501E" w:rsidRDefault="00B0778F">
            <w:pPr>
              <w:pStyle w:val="TableParagraph"/>
              <w:spacing w:before="1"/>
              <w:ind w:left="27" w:right="317"/>
              <w:rPr>
                <w:sz w:val="20"/>
              </w:rPr>
            </w:pPr>
            <w:r>
              <w:rPr>
                <w:sz w:val="20"/>
              </w:rPr>
              <w:t>Социальная и правовая</w:t>
            </w:r>
            <w:r>
              <w:rPr>
                <w:spacing w:val="1"/>
                <w:sz w:val="20"/>
              </w:rPr>
              <w:t xml:space="preserve"> </w:t>
            </w:r>
            <w:r>
              <w:rPr>
                <w:sz w:val="20"/>
              </w:rPr>
              <w:t>модернизация</w:t>
            </w:r>
            <w:r>
              <w:rPr>
                <w:spacing w:val="-7"/>
                <w:sz w:val="20"/>
              </w:rPr>
              <w:t xml:space="preserve"> </w:t>
            </w:r>
            <w:r>
              <w:rPr>
                <w:sz w:val="20"/>
              </w:rPr>
              <w:t>страны</w:t>
            </w:r>
            <w:r>
              <w:rPr>
                <w:spacing w:val="-6"/>
                <w:sz w:val="20"/>
              </w:rPr>
              <w:t xml:space="preserve"> </w:t>
            </w:r>
            <w:r>
              <w:rPr>
                <w:sz w:val="20"/>
              </w:rPr>
              <w:t>при</w:t>
            </w:r>
            <w:r>
              <w:rPr>
                <w:spacing w:val="-47"/>
                <w:sz w:val="20"/>
              </w:rPr>
              <w:t xml:space="preserve"> </w:t>
            </w:r>
            <w:r>
              <w:rPr>
                <w:sz w:val="20"/>
              </w:rPr>
              <w:t>Александре</w:t>
            </w:r>
            <w:r>
              <w:rPr>
                <w:spacing w:val="-1"/>
                <w:sz w:val="20"/>
              </w:rPr>
              <w:t xml:space="preserve"> </w:t>
            </w:r>
            <w:r>
              <w:rPr>
                <w:sz w:val="20"/>
              </w:rPr>
              <w:t>II.</w:t>
            </w:r>
          </w:p>
        </w:tc>
        <w:tc>
          <w:tcPr>
            <w:tcW w:w="7391" w:type="dxa"/>
          </w:tcPr>
          <w:p w14:paraId="1F73F445" w14:textId="77777777" w:rsidR="0052501E" w:rsidRDefault="00B0778F">
            <w:pPr>
              <w:pStyle w:val="TableParagraph"/>
              <w:spacing w:before="16"/>
              <w:ind w:left="31" w:right="76"/>
              <w:rPr>
                <w:sz w:val="20"/>
              </w:rPr>
            </w:pPr>
            <w:r>
              <w:rPr>
                <w:sz w:val="20"/>
              </w:rPr>
              <w:t>Реформы 1860 - 1870-х гг. - движение к правовому государству и гражданскому</w:t>
            </w:r>
            <w:r>
              <w:rPr>
                <w:spacing w:val="1"/>
                <w:sz w:val="20"/>
              </w:rPr>
              <w:t xml:space="preserve"> </w:t>
            </w:r>
            <w:r>
              <w:rPr>
                <w:sz w:val="20"/>
              </w:rPr>
              <w:t>обществу.</w:t>
            </w:r>
            <w:r>
              <w:rPr>
                <w:spacing w:val="-3"/>
                <w:sz w:val="20"/>
              </w:rPr>
              <w:t xml:space="preserve"> </w:t>
            </w:r>
            <w:r>
              <w:rPr>
                <w:sz w:val="20"/>
              </w:rPr>
              <w:t>Крестьянская</w:t>
            </w:r>
            <w:r>
              <w:rPr>
                <w:spacing w:val="-3"/>
                <w:sz w:val="20"/>
              </w:rPr>
              <w:t xml:space="preserve"> </w:t>
            </w:r>
            <w:r>
              <w:rPr>
                <w:sz w:val="20"/>
              </w:rPr>
              <w:t>реформа</w:t>
            </w:r>
            <w:r>
              <w:rPr>
                <w:spacing w:val="-2"/>
                <w:sz w:val="20"/>
              </w:rPr>
              <w:t xml:space="preserve"> </w:t>
            </w:r>
            <w:r>
              <w:rPr>
                <w:sz w:val="20"/>
              </w:rPr>
              <w:t>1861</w:t>
            </w:r>
            <w:r>
              <w:rPr>
                <w:spacing w:val="-3"/>
                <w:sz w:val="20"/>
              </w:rPr>
              <w:t xml:space="preserve"> </w:t>
            </w:r>
            <w:r>
              <w:rPr>
                <w:sz w:val="20"/>
              </w:rPr>
              <w:t>г.</w:t>
            </w:r>
            <w:r>
              <w:rPr>
                <w:spacing w:val="-3"/>
                <w:sz w:val="20"/>
              </w:rPr>
              <w:t xml:space="preserve"> </w:t>
            </w:r>
            <w:r>
              <w:rPr>
                <w:sz w:val="20"/>
              </w:rPr>
              <w:t>и</w:t>
            </w:r>
            <w:r>
              <w:rPr>
                <w:spacing w:val="-3"/>
                <w:sz w:val="20"/>
              </w:rPr>
              <w:t xml:space="preserve"> </w:t>
            </w:r>
            <w:r>
              <w:rPr>
                <w:sz w:val="20"/>
              </w:rPr>
              <w:t>ее</w:t>
            </w:r>
            <w:r>
              <w:rPr>
                <w:spacing w:val="-2"/>
                <w:sz w:val="20"/>
              </w:rPr>
              <w:t xml:space="preserve"> </w:t>
            </w:r>
            <w:r>
              <w:rPr>
                <w:sz w:val="20"/>
              </w:rPr>
              <w:t>последствия.</w:t>
            </w:r>
            <w:r>
              <w:rPr>
                <w:spacing w:val="-2"/>
                <w:sz w:val="20"/>
              </w:rPr>
              <w:t xml:space="preserve"> </w:t>
            </w:r>
            <w:r>
              <w:rPr>
                <w:sz w:val="20"/>
              </w:rPr>
              <w:t>Крестьянская</w:t>
            </w:r>
            <w:r>
              <w:rPr>
                <w:spacing w:val="-3"/>
                <w:sz w:val="20"/>
              </w:rPr>
              <w:t xml:space="preserve"> </w:t>
            </w:r>
            <w:r>
              <w:rPr>
                <w:sz w:val="20"/>
              </w:rPr>
              <w:t>община.</w:t>
            </w:r>
            <w:r>
              <w:rPr>
                <w:spacing w:val="-47"/>
                <w:sz w:val="20"/>
              </w:rPr>
              <w:t xml:space="preserve"> </w:t>
            </w:r>
            <w:r>
              <w:rPr>
                <w:sz w:val="20"/>
              </w:rPr>
              <w:t>Земская</w:t>
            </w:r>
            <w:r>
              <w:rPr>
                <w:spacing w:val="-3"/>
                <w:sz w:val="20"/>
              </w:rPr>
              <w:t xml:space="preserve"> </w:t>
            </w:r>
            <w:r>
              <w:rPr>
                <w:sz w:val="20"/>
              </w:rPr>
              <w:t>и</w:t>
            </w:r>
            <w:r>
              <w:rPr>
                <w:spacing w:val="-3"/>
                <w:sz w:val="20"/>
              </w:rPr>
              <w:t xml:space="preserve"> </w:t>
            </w:r>
            <w:r>
              <w:rPr>
                <w:sz w:val="20"/>
              </w:rPr>
              <w:t>городская</w:t>
            </w:r>
            <w:r>
              <w:rPr>
                <w:spacing w:val="-3"/>
                <w:sz w:val="20"/>
              </w:rPr>
              <w:t xml:space="preserve"> </w:t>
            </w:r>
            <w:r>
              <w:rPr>
                <w:sz w:val="20"/>
              </w:rPr>
              <w:t>реформы. Становление</w:t>
            </w:r>
            <w:r>
              <w:rPr>
                <w:spacing w:val="-2"/>
                <w:sz w:val="20"/>
              </w:rPr>
              <w:t xml:space="preserve"> </w:t>
            </w:r>
            <w:r>
              <w:rPr>
                <w:sz w:val="20"/>
              </w:rPr>
              <w:t>общественного</w:t>
            </w:r>
            <w:r>
              <w:rPr>
                <w:spacing w:val="-1"/>
                <w:sz w:val="20"/>
              </w:rPr>
              <w:t xml:space="preserve"> </w:t>
            </w:r>
            <w:r>
              <w:rPr>
                <w:sz w:val="20"/>
              </w:rPr>
              <w:t>самоуправления.</w:t>
            </w:r>
          </w:p>
          <w:p w14:paraId="3E6EB895" w14:textId="77777777" w:rsidR="0052501E" w:rsidRDefault="00B0778F">
            <w:pPr>
              <w:pStyle w:val="TableParagraph"/>
              <w:spacing w:before="2"/>
              <w:ind w:left="31" w:right="76"/>
              <w:rPr>
                <w:sz w:val="20"/>
              </w:rPr>
            </w:pPr>
            <w:r>
              <w:rPr>
                <w:sz w:val="20"/>
              </w:rPr>
              <w:t>Судебная</w:t>
            </w:r>
            <w:r>
              <w:rPr>
                <w:spacing w:val="-5"/>
                <w:sz w:val="20"/>
              </w:rPr>
              <w:t xml:space="preserve"> </w:t>
            </w:r>
            <w:r>
              <w:rPr>
                <w:sz w:val="20"/>
              </w:rPr>
              <w:t>реформа</w:t>
            </w:r>
            <w:r>
              <w:rPr>
                <w:spacing w:val="-3"/>
                <w:sz w:val="20"/>
              </w:rPr>
              <w:t xml:space="preserve"> </w:t>
            </w:r>
            <w:r>
              <w:rPr>
                <w:sz w:val="20"/>
              </w:rPr>
              <w:t>и</w:t>
            </w:r>
            <w:r>
              <w:rPr>
                <w:spacing w:val="-4"/>
                <w:sz w:val="20"/>
              </w:rPr>
              <w:t xml:space="preserve"> </w:t>
            </w:r>
            <w:r>
              <w:rPr>
                <w:sz w:val="20"/>
              </w:rPr>
              <w:t>развитие</w:t>
            </w:r>
            <w:r>
              <w:rPr>
                <w:spacing w:val="-3"/>
                <w:sz w:val="20"/>
              </w:rPr>
              <w:t xml:space="preserve"> </w:t>
            </w:r>
            <w:r>
              <w:rPr>
                <w:sz w:val="20"/>
              </w:rPr>
              <w:t>правового</w:t>
            </w:r>
            <w:r>
              <w:rPr>
                <w:spacing w:val="-2"/>
                <w:sz w:val="20"/>
              </w:rPr>
              <w:t xml:space="preserve"> </w:t>
            </w:r>
            <w:r>
              <w:rPr>
                <w:sz w:val="20"/>
              </w:rPr>
              <w:t>сознания.</w:t>
            </w:r>
            <w:r>
              <w:rPr>
                <w:spacing w:val="-3"/>
                <w:sz w:val="20"/>
              </w:rPr>
              <w:t xml:space="preserve"> </w:t>
            </w:r>
            <w:r>
              <w:rPr>
                <w:sz w:val="20"/>
              </w:rPr>
              <w:t>Военные</w:t>
            </w:r>
            <w:r>
              <w:rPr>
                <w:spacing w:val="-3"/>
                <w:sz w:val="20"/>
              </w:rPr>
              <w:t xml:space="preserve"> </w:t>
            </w:r>
            <w:r>
              <w:rPr>
                <w:sz w:val="20"/>
              </w:rPr>
              <w:t>реформы.</w:t>
            </w:r>
            <w:r>
              <w:rPr>
                <w:spacing w:val="-2"/>
                <w:sz w:val="20"/>
              </w:rPr>
              <w:t xml:space="preserve"> </w:t>
            </w:r>
            <w:r>
              <w:rPr>
                <w:sz w:val="20"/>
              </w:rPr>
              <w:t>Утверждение</w:t>
            </w:r>
            <w:r>
              <w:rPr>
                <w:spacing w:val="-47"/>
                <w:sz w:val="20"/>
              </w:rPr>
              <w:t xml:space="preserve"> </w:t>
            </w:r>
            <w:r>
              <w:rPr>
                <w:sz w:val="20"/>
              </w:rPr>
              <w:t>начал</w:t>
            </w:r>
            <w:r>
              <w:rPr>
                <w:spacing w:val="-3"/>
                <w:sz w:val="20"/>
              </w:rPr>
              <w:t xml:space="preserve"> </w:t>
            </w:r>
            <w:r>
              <w:rPr>
                <w:sz w:val="20"/>
              </w:rPr>
              <w:t>всесословности</w:t>
            </w:r>
            <w:r>
              <w:rPr>
                <w:spacing w:val="-2"/>
                <w:sz w:val="20"/>
              </w:rPr>
              <w:t xml:space="preserve"> </w:t>
            </w:r>
            <w:r>
              <w:rPr>
                <w:sz w:val="20"/>
              </w:rPr>
              <w:t>в</w:t>
            </w:r>
            <w:r>
              <w:rPr>
                <w:spacing w:val="-2"/>
                <w:sz w:val="20"/>
              </w:rPr>
              <w:t xml:space="preserve"> </w:t>
            </w:r>
            <w:r>
              <w:rPr>
                <w:sz w:val="20"/>
              </w:rPr>
              <w:t>правовом</w:t>
            </w:r>
            <w:r>
              <w:rPr>
                <w:spacing w:val="-1"/>
                <w:sz w:val="20"/>
              </w:rPr>
              <w:t xml:space="preserve"> </w:t>
            </w:r>
            <w:r>
              <w:rPr>
                <w:sz w:val="20"/>
              </w:rPr>
              <w:t>строе</w:t>
            </w:r>
            <w:r>
              <w:rPr>
                <w:spacing w:val="-1"/>
                <w:sz w:val="20"/>
              </w:rPr>
              <w:t xml:space="preserve"> </w:t>
            </w:r>
            <w:r>
              <w:rPr>
                <w:sz w:val="20"/>
              </w:rPr>
              <w:t>страны. Конституционный вопрос.</w:t>
            </w:r>
          </w:p>
          <w:p w14:paraId="38AC0AD7" w14:textId="77777777" w:rsidR="0052501E" w:rsidRDefault="00B0778F">
            <w:pPr>
              <w:pStyle w:val="TableParagraph"/>
              <w:ind w:left="31" w:right="6"/>
              <w:rPr>
                <w:sz w:val="20"/>
              </w:rPr>
            </w:pPr>
            <w:r>
              <w:rPr>
                <w:sz w:val="20"/>
              </w:rPr>
              <w:t>Многовекторность внешней политики империи. Завершение Кавказской войны.</w:t>
            </w:r>
            <w:r>
              <w:rPr>
                <w:spacing w:val="1"/>
                <w:sz w:val="20"/>
              </w:rPr>
              <w:t xml:space="preserve"> </w:t>
            </w:r>
            <w:r>
              <w:rPr>
                <w:sz w:val="20"/>
              </w:rPr>
              <w:t>Присоединение Средней Азии. Россия и Балканы. Русско-турецкая война 1877 - 1878</w:t>
            </w:r>
            <w:r>
              <w:rPr>
                <w:spacing w:val="-47"/>
                <w:sz w:val="20"/>
              </w:rPr>
              <w:t xml:space="preserve"> </w:t>
            </w:r>
            <w:r>
              <w:rPr>
                <w:sz w:val="20"/>
              </w:rPr>
              <w:t>гг.</w:t>
            </w:r>
            <w:r>
              <w:rPr>
                <w:spacing w:val="-1"/>
                <w:sz w:val="20"/>
              </w:rPr>
              <w:t xml:space="preserve"> </w:t>
            </w:r>
            <w:r>
              <w:rPr>
                <w:sz w:val="20"/>
              </w:rPr>
              <w:t>Россия</w:t>
            </w:r>
            <w:r>
              <w:rPr>
                <w:spacing w:val="-1"/>
                <w:sz w:val="20"/>
              </w:rPr>
              <w:t xml:space="preserve"> </w:t>
            </w:r>
            <w:r>
              <w:rPr>
                <w:sz w:val="20"/>
              </w:rPr>
              <w:t>на Дальнем</w:t>
            </w:r>
            <w:r>
              <w:rPr>
                <w:spacing w:val="1"/>
                <w:sz w:val="20"/>
              </w:rPr>
              <w:t xml:space="preserve"> </w:t>
            </w:r>
            <w:r>
              <w:rPr>
                <w:sz w:val="20"/>
              </w:rPr>
              <w:t>Востоке.</w:t>
            </w:r>
          </w:p>
        </w:tc>
      </w:tr>
      <w:tr w:rsidR="0052501E" w14:paraId="01687DD5" w14:textId="77777777">
        <w:trPr>
          <w:trHeight w:val="4420"/>
        </w:trPr>
        <w:tc>
          <w:tcPr>
            <w:tcW w:w="2607" w:type="dxa"/>
          </w:tcPr>
          <w:p w14:paraId="2136377D" w14:textId="77777777" w:rsidR="0052501E" w:rsidRDefault="0052501E">
            <w:pPr>
              <w:pStyle w:val="TableParagraph"/>
            </w:pPr>
          </w:p>
          <w:p w14:paraId="37FB76A0" w14:textId="77777777" w:rsidR="0052501E" w:rsidRDefault="0052501E">
            <w:pPr>
              <w:pStyle w:val="TableParagraph"/>
            </w:pPr>
          </w:p>
          <w:p w14:paraId="4502A527" w14:textId="77777777" w:rsidR="0052501E" w:rsidRDefault="0052501E">
            <w:pPr>
              <w:pStyle w:val="TableParagraph"/>
            </w:pPr>
          </w:p>
          <w:p w14:paraId="11869885" w14:textId="77777777" w:rsidR="0052501E" w:rsidRDefault="0052501E">
            <w:pPr>
              <w:pStyle w:val="TableParagraph"/>
            </w:pPr>
          </w:p>
          <w:p w14:paraId="7395E780" w14:textId="77777777" w:rsidR="0052501E" w:rsidRDefault="0052501E">
            <w:pPr>
              <w:pStyle w:val="TableParagraph"/>
            </w:pPr>
          </w:p>
          <w:p w14:paraId="58DF1AC0" w14:textId="77777777" w:rsidR="0052501E" w:rsidRDefault="0052501E">
            <w:pPr>
              <w:pStyle w:val="TableParagraph"/>
            </w:pPr>
          </w:p>
          <w:p w14:paraId="02121E55" w14:textId="77777777" w:rsidR="0052501E" w:rsidRDefault="0052501E">
            <w:pPr>
              <w:pStyle w:val="TableParagraph"/>
            </w:pPr>
          </w:p>
          <w:p w14:paraId="0C22498C" w14:textId="77777777" w:rsidR="0052501E" w:rsidRDefault="0052501E">
            <w:pPr>
              <w:pStyle w:val="TableParagraph"/>
              <w:spacing w:before="6"/>
              <w:rPr>
                <w:sz w:val="27"/>
              </w:rPr>
            </w:pPr>
          </w:p>
          <w:p w14:paraId="1A6C28DA" w14:textId="77777777" w:rsidR="0052501E" w:rsidRDefault="00B0778F">
            <w:pPr>
              <w:pStyle w:val="TableParagraph"/>
              <w:spacing w:before="1"/>
              <w:ind w:left="27"/>
              <w:rPr>
                <w:sz w:val="20"/>
              </w:rPr>
            </w:pPr>
            <w:r>
              <w:rPr>
                <w:sz w:val="20"/>
              </w:rPr>
              <w:t>Россия</w:t>
            </w:r>
            <w:r>
              <w:rPr>
                <w:spacing w:val="-2"/>
                <w:sz w:val="20"/>
              </w:rPr>
              <w:t xml:space="preserve"> </w:t>
            </w:r>
            <w:r>
              <w:rPr>
                <w:sz w:val="20"/>
              </w:rPr>
              <w:t>в</w:t>
            </w:r>
            <w:r>
              <w:rPr>
                <w:spacing w:val="-2"/>
                <w:sz w:val="20"/>
              </w:rPr>
              <w:t xml:space="preserve"> </w:t>
            </w:r>
            <w:r>
              <w:rPr>
                <w:sz w:val="20"/>
              </w:rPr>
              <w:t>1880</w:t>
            </w:r>
            <w:r>
              <w:rPr>
                <w:spacing w:val="-1"/>
                <w:sz w:val="20"/>
              </w:rPr>
              <w:t xml:space="preserve"> </w:t>
            </w:r>
            <w:r>
              <w:rPr>
                <w:sz w:val="20"/>
              </w:rPr>
              <w:t>-</w:t>
            </w:r>
            <w:r>
              <w:rPr>
                <w:spacing w:val="-3"/>
                <w:sz w:val="20"/>
              </w:rPr>
              <w:t xml:space="preserve"> </w:t>
            </w:r>
            <w:r>
              <w:rPr>
                <w:sz w:val="20"/>
              </w:rPr>
              <w:t>1890-х</w:t>
            </w:r>
            <w:r>
              <w:rPr>
                <w:spacing w:val="-2"/>
                <w:sz w:val="20"/>
              </w:rPr>
              <w:t xml:space="preserve"> </w:t>
            </w:r>
            <w:r>
              <w:rPr>
                <w:sz w:val="20"/>
              </w:rPr>
              <w:t>гг.</w:t>
            </w:r>
          </w:p>
        </w:tc>
        <w:tc>
          <w:tcPr>
            <w:tcW w:w="7391" w:type="dxa"/>
          </w:tcPr>
          <w:p w14:paraId="4267E503" w14:textId="77777777" w:rsidR="0052501E" w:rsidRDefault="00B0778F">
            <w:pPr>
              <w:pStyle w:val="TableParagraph"/>
              <w:spacing w:before="16"/>
              <w:ind w:left="31"/>
              <w:rPr>
                <w:sz w:val="20"/>
              </w:rPr>
            </w:pPr>
            <w:r>
              <w:rPr>
                <w:sz w:val="20"/>
              </w:rPr>
              <w:t>"Народное</w:t>
            </w:r>
            <w:r>
              <w:rPr>
                <w:spacing w:val="-5"/>
                <w:sz w:val="20"/>
              </w:rPr>
              <w:t xml:space="preserve"> </w:t>
            </w:r>
            <w:r>
              <w:rPr>
                <w:sz w:val="20"/>
              </w:rPr>
              <w:t>самодержавие"</w:t>
            </w:r>
            <w:r>
              <w:rPr>
                <w:spacing w:val="-2"/>
                <w:sz w:val="20"/>
              </w:rPr>
              <w:t xml:space="preserve"> </w:t>
            </w:r>
            <w:r>
              <w:rPr>
                <w:sz w:val="20"/>
              </w:rPr>
              <w:t>Александра</w:t>
            </w:r>
            <w:r>
              <w:rPr>
                <w:spacing w:val="-3"/>
                <w:sz w:val="20"/>
              </w:rPr>
              <w:t xml:space="preserve"> </w:t>
            </w:r>
            <w:r>
              <w:rPr>
                <w:sz w:val="20"/>
              </w:rPr>
              <w:t>III.</w:t>
            </w:r>
            <w:r>
              <w:rPr>
                <w:spacing w:val="-4"/>
                <w:sz w:val="20"/>
              </w:rPr>
              <w:t xml:space="preserve"> </w:t>
            </w:r>
            <w:r>
              <w:rPr>
                <w:sz w:val="20"/>
              </w:rPr>
              <w:t>Идеология</w:t>
            </w:r>
            <w:r>
              <w:rPr>
                <w:spacing w:val="-6"/>
                <w:sz w:val="20"/>
              </w:rPr>
              <w:t xml:space="preserve"> </w:t>
            </w:r>
            <w:r>
              <w:rPr>
                <w:sz w:val="20"/>
              </w:rPr>
              <w:t>самобытного</w:t>
            </w:r>
            <w:r>
              <w:rPr>
                <w:spacing w:val="-4"/>
                <w:sz w:val="20"/>
              </w:rPr>
              <w:t xml:space="preserve"> </w:t>
            </w:r>
            <w:r>
              <w:rPr>
                <w:sz w:val="20"/>
              </w:rPr>
              <w:t>развития</w:t>
            </w:r>
            <w:r>
              <w:rPr>
                <w:spacing w:val="-6"/>
                <w:sz w:val="20"/>
              </w:rPr>
              <w:t xml:space="preserve"> </w:t>
            </w:r>
            <w:r>
              <w:rPr>
                <w:sz w:val="20"/>
              </w:rPr>
              <w:t>России.</w:t>
            </w:r>
          </w:p>
          <w:p w14:paraId="26C98D07" w14:textId="77777777" w:rsidR="0052501E" w:rsidRDefault="00B0778F">
            <w:pPr>
              <w:pStyle w:val="TableParagraph"/>
              <w:spacing w:before="1"/>
              <w:ind w:left="31"/>
              <w:rPr>
                <w:sz w:val="20"/>
              </w:rPr>
            </w:pPr>
            <w:r>
              <w:rPr>
                <w:sz w:val="20"/>
              </w:rPr>
              <w:t>Государственный</w:t>
            </w:r>
            <w:r>
              <w:rPr>
                <w:spacing w:val="-5"/>
                <w:sz w:val="20"/>
              </w:rPr>
              <w:t xml:space="preserve"> </w:t>
            </w:r>
            <w:r>
              <w:rPr>
                <w:sz w:val="20"/>
              </w:rPr>
              <w:t>национализм.</w:t>
            </w:r>
            <w:r>
              <w:rPr>
                <w:spacing w:val="-6"/>
                <w:sz w:val="20"/>
              </w:rPr>
              <w:t xml:space="preserve"> </w:t>
            </w:r>
            <w:r>
              <w:rPr>
                <w:sz w:val="20"/>
              </w:rPr>
              <w:t>Реформы</w:t>
            </w:r>
            <w:r>
              <w:rPr>
                <w:spacing w:val="-6"/>
                <w:sz w:val="20"/>
              </w:rPr>
              <w:t xml:space="preserve"> </w:t>
            </w:r>
            <w:r>
              <w:rPr>
                <w:sz w:val="20"/>
              </w:rPr>
              <w:t>и</w:t>
            </w:r>
            <w:r>
              <w:rPr>
                <w:spacing w:val="-7"/>
                <w:sz w:val="20"/>
              </w:rPr>
              <w:t xml:space="preserve"> </w:t>
            </w:r>
            <w:r>
              <w:rPr>
                <w:sz w:val="20"/>
              </w:rPr>
              <w:t>"контрреформы".</w:t>
            </w:r>
            <w:r>
              <w:rPr>
                <w:spacing w:val="-6"/>
                <w:sz w:val="20"/>
              </w:rPr>
              <w:t xml:space="preserve"> </w:t>
            </w:r>
            <w:r>
              <w:rPr>
                <w:sz w:val="20"/>
              </w:rPr>
              <w:t>Политика</w:t>
            </w:r>
          </w:p>
          <w:p w14:paraId="1D341B1D" w14:textId="77777777" w:rsidR="0052501E" w:rsidRDefault="00B0778F">
            <w:pPr>
              <w:pStyle w:val="TableParagraph"/>
              <w:ind w:left="31" w:right="76"/>
              <w:rPr>
                <w:sz w:val="20"/>
              </w:rPr>
            </w:pPr>
            <w:r>
              <w:rPr>
                <w:sz w:val="20"/>
              </w:rPr>
              <w:t>консервативной</w:t>
            </w:r>
            <w:r>
              <w:rPr>
                <w:spacing w:val="-9"/>
                <w:sz w:val="20"/>
              </w:rPr>
              <w:t xml:space="preserve"> </w:t>
            </w:r>
            <w:r>
              <w:rPr>
                <w:sz w:val="20"/>
              </w:rPr>
              <w:t>стабилизации.</w:t>
            </w:r>
            <w:r>
              <w:rPr>
                <w:spacing w:val="-7"/>
                <w:sz w:val="20"/>
              </w:rPr>
              <w:t xml:space="preserve"> </w:t>
            </w:r>
            <w:r>
              <w:rPr>
                <w:sz w:val="20"/>
              </w:rPr>
              <w:t>Ограничение</w:t>
            </w:r>
            <w:r>
              <w:rPr>
                <w:spacing w:val="-8"/>
                <w:sz w:val="20"/>
              </w:rPr>
              <w:t xml:space="preserve"> </w:t>
            </w:r>
            <w:r>
              <w:rPr>
                <w:sz w:val="20"/>
              </w:rPr>
              <w:t>общественной</w:t>
            </w:r>
            <w:r>
              <w:rPr>
                <w:spacing w:val="-8"/>
                <w:sz w:val="20"/>
              </w:rPr>
              <w:t xml:space="preserve"> </w:t>
            </w:r>
            <w:r>
              <w:rPr>
                <w:sz w:val="20"/>
              </w:rPr>
              <w:t>самодеятельности.</w:t>
            </w:r>
            <w:r>
              <w:rPr>
                <w:spacing w:val="-47"/>
                <w:sz w:val="20"/>
              </w:rPr>
              <w:t xml:space="preserve"> </w:t>
            </w:r>
            <w:r>
              <w:rPr>
                <w:sz w:val="20"/>
              </w:rPr>
              <w:t>Местное самоуправление и самодержавие. Независимость суда. Права</w:t>
            </w:r>
            <w:r>
              <w:rPr>
                <w:spacing w:val="1"/>
                <w:sz w:val="20"/>
              </w:rPr>
              <w:t xml:space="preserve"> </w:t>
            </w:r>
            <w:r>
              <w:rPr>
                <w:sz w:val="20"/>
              </w:rPr>
              <w:t>университетов</w:t>
            </w:r>
            <w:r>
              <w:rPr>
                <w:spacing w:val="-1"/>
                <w:sz w:val="20"/>
              </w:rPr>
              <w:t xml:space="preserve"> </w:t>
            </w:r>
            <w:r>
              <w:rPr>
                <w:sz w:val="20"/>
              </w:rPr>
              <w:t>и</w:t>
            </w:r>
            <w:r>
              <w:rPr>
                <w:spacing w:val="-3"/>
                <w:sz w:val="20"/>
              </w:rPr>
              <w:t xml:space="preserve"> </w:t>
            </w:r>
            <w:r>
              <w:rPr>
                <w:sz w:val="20"/>
              </w:rPr>
              <w:t>власть</w:t>
            </w:r>
            <w:r>
              <w:rPr>
                <w:spacing w:val="-2"/>
                <w:sz w:val="20"/>
              </w:rPr>
              <w:t xml:space="preserve"> </w:t>
            </w:r>
            <w:r>
              <w:rPr>
                <w:sz w:val="20"/>
              </w:rPr>
              <w:t>попечителей.</w:t>
            </w:r>
            <w:r>
              <w:rPr>
                <w:spacing w:val="-2"/>
                <w:sz w:val="20"/>
              </w:rPr>
              <w:t xml:space="preserve"> </w:t>
            </w:r>
            <w:r>
              <w:rPr>
                <w:sz w:val="20"/>
              </w:rPr>
              <w:t>Печать и</w:t>
            </w:r>
            <w:r>
              <w:rPr>
                <w:spacing w:val="-3"/>
                <w:sz w:val="20"/>
              </w:rPr>
              <w:t xml:space="preserve"> </w:t>
            </w:r>
            <w:r>
              <w:rPr>
                <w:sz w:val="20"/>
              </w:rPr>
              <w:t>цензура.</w:t>
            </w:r>
            <w:r>
              <w:rPr>
                <w:spacing w:val="1"/>
                <w:sz w:val="20"/>
              </w:rPr>
              <w:t xml:space="preserve"> </w:t>
            </w:r>
            <w:r>
              <w:rPr>
                <w:sz w:val="20"/>
              </w:rPr>
              <w:t>Экономическая</w:t>
            </w:r>
          </w:p>
          <w:p w14:paraId="7300EBA4" w14:textId="77777777" w:rsidR="0052501E" w:rsidRDefault="00B0778F">
            <w:pPr>
              <w:pStyle w:val="TableParagraph"/>
              <w:ind w:left="31" w:right="76"/>
              <w:rPr>
                <w:sz w:val="20"/>
              </w:rPr>
            </w:pPr>
            <w:r>
              <w:rPr>
                <w:sz w:val="20"/>
              </w:rPr>
              <w:t>модернизация</w:t>
            </w:r>
            <w:r>
              <w:rPr>
                <w:spacing w:val="-7"/>
                <w:sz w:val="20"/>
              </w:rPr>
              <w:t xml:space="preserve"> </w:t>
            </w:r>
            <w:r>
              <w:rPr>
                <w:sz w:val="20"/>
              </w:rPr>
              <w:t>через</w:t>
            </w:r>
            <w:r>
              <w:rPr>
                <w:spacing w:val="-5"/>
                <w:sz w:val="20"/>
              </w:rPr>
              <w:t xml:space="preserve"> </w:t>
            </w:r>
            <w:r>
              <w:rPr>
                <w:sz w:val="20"/>
              </w:rPr>
              <w:t>государственное</w:t>
            </w:r>
            <w:r>
              <w:rPr>
                <w:spacing w:val="-6"/>
                <w:sz w:val="20"/>
              </w:rPr>
              <w:t xml:space="preserve"> </w:t>
            </w:r>
            <w:r>
              <w:rPr>
                <w:sz w:val="20"/>
              </w:rPr>
              <w:t>вмешательство</w:t>
            </w:r>
            <w:r>
              <w:rPr>
                <w:spacing w:val="-5"/>
                <w:sz w:val="20"/>
              </w:rPr>
              <w:t xml:space="preserve"> </w:t>
            </w:r>
            <w:r>
              <w:rPr>
                <w:sz w:val="20"/>
              </w:rPr>
              <w:t>в</w:t>
            </w:r>
            <w:r>
              <w:rPr>
                <w:spacing w:val="-7"/>
                <w:sz w:val="20"/>
              </w:rPr>
              <w:t xml:space="preserve"> </w:t>
            </w:r>
            <w:r>
              <w:rPr>
                <w:sz w:val="20"/>
              </w:rPr>
              <w:t>экономику.</w:t>
            </w:r>
            <w:r>
              <w:rPr>
                <w:spacing w:val="-5"/>
                <w:sz w:val="20"/>
              </w:rPr>
              <w:t xml:space="preserve"> </w:t>
            </w:r>
            <w:r>
              <w:rPr>
                <w:sz w:val="20"/>
              </w:rPr>
              <w:t>Форсированное</w:t>
            </w:r>
            <w:r>
              <w:rPr>
                <w:spacing w:val="-47"/>
                <w:sz w:val="20"/>
              </w:rPr>
              <w:t xml:space="preserve"> </w:t>
            </w:r>
            <w:r>
              <w:rPr>
                <w:sz w:val="20"/>
              </w:rPr>
              <w:t>развитие промышленности. Финансовая политика. Консервация аграрных</w:t>
            </w:r>
            <w:r>
              <w:rPr>
                <w:spacing w:val="1"/>
                <w:sz w:val="20"/>
              </w:rPr>
              <w:t xml:space="preserve"> </w:t>
            </w:r>
            <w:r>
              <w:rPr>
                <w:sz w:val="20"/>
              </w:rPr>
              <w:t>отношений.</w:t>
            </w:r>
          </w:p>
          <w:p w14:paraId="055CF70E" w14:textId="77777777" w:rsidR="0052501E" w:rsidRDefault="00B0778F">
            <w:pPr>
              <w:pStyle w:val="TableParagraph"/>
              <w:ind w:left="31" w:right="604"/>
              <w:rPr>
                <w:sz w:val="20"/>
              </w:rPr>
            </w:pPr>
            <w:r>
              <w:rPr>
                <w:sz w:val="20"/>
              </w:rPr>
              <w:t>Пространство империи. Основные сферы и направления внешнеполитических</w:t>
            </w:r>
            <w:r>
              <w:rPr>
                <w:spacing w:val="-47"/>
                <w:sz w:val="20"/>
              </w:rPr>
              <w:t xml:space="preserve"> </w:t>
            </w:r>
            <w:r>
              <w:rPr>
                <w:sz w:val="20"/>
              </w:rPr>
              <w:t>интересов. Упрочение статуса великой державы. Освоение государственной</w:t>
            </w:r>
            <w:r>
              <w:rPr>
                <w:spacing w:val="1"/>
                <w:sz w:val="20"/>
              </w:rPr>
              <w:t xml:space="preserve"> </w:t>
            </w:r>
            <w:r>
              <w:rPr>
                <w:sz w:val="20"/>
              </w:rPr>
              <w:t>территории.</w:t>
            </w:r>
          </w:p>
          <w:p w14:paraId="5A7E8CF5" w14:textId="77777777" w:rsidR="0052501E" w:rsidRDefault="00B0778F">
            <w:pPr>
              <w:pStyle w:val="TableParagraph"/>
              <w:ind w:left="31" w:right="76"/>
              <w:rPr>
                <w:sz w:val="20"/>
              </w:rPr>
            </w:pPr>
            <w:r>
              <w:rPr>
                <w:sz w:val="20"/>
              </w:rPr>
              <w:t>Сельское хозяйство и промышленность. Пореформенная деревня: традиции и</w:t>
            </w:r>
            <w:r>
              <w:rPr>
                <w:spacing w:val="1"/>
                <w:sz w:val="20"/>
              </w:rPr>
              <w:t xml:space="preserve"> </w:t>
            </w:r>
            <w:r>
              <w:rPr>
                <w:sz w:val="20"/>
              </w:rPr>
              <w:t>новации. Общинное землевладение и крестьянское хозяйство. Взаимозависимость</w:t>
            </w:r>
            <w:r>
              <w:rPr>
                <w:spacing w:val="1"/>
                <w:sz w:val="20"/>
              </w:rPr>
              <w:t xml:space="preserve"> </w:t>
            </w:r>
            <w:r>
              <w:rPr>
                <w:sz w:val="20"/>
              </w:rPr>
              <w:t>помещичьего</w:t>
            </w:r>
            <w:r>
              <w:rPr>
                <w:spacing w:val="-4"/>
                <w:sz w:val="20"/>
              </w:rPr>
              <w:t xml:space="preserve"> </w:t>
            </w:r>
            <w:r>
              <w:rPr>
                <w:sz w:val="20"/>
              </w:rPr>
              <w:t>и</w:t>
            </w:r>
            <w:r>
              <w:rPr>
                <w:spacing w:val="-5"/>
                <w:sz w:val="20"/>
              </w:rPr>
              <w:t xml:space="preserve"> </w:t>
            </w:r>
            <w:r>
              <w:rPr>
                <w:sz w:val="20"/>
              </w:rPr>
              <w:t>крестьянского</w:t>
            </w:r>
            <w:r>
              <w:rPr>
                <w:spacing w:val="-3"/>
                <w:sz w:val="20"/>
              </w:rPr>
              <w:t xml:space="preserve"> </w:t>
            </w:r>
            <w:r>
              <w:rPr>
                <w:sz w:val="20"/>
              </w:rPr>
              <w:t>хозяйств.</w:t>
            </w:r>
            <w:r>
              <w:rPr>
                <w:spacing w:val="-5"/>
                <w:sz w:val="20"/>
              </w:rPr>
              <w:t xml:space="preserve"> </w:t>
            </w:r>
            <w:r>
              <w:rPr>
                <w:sz w:val="20"/>
              </w:rPr>
              <w:t>Помещичье</w:t>
            </w:r>
            <w:r>
              <w:rPr>
                <w:spacing w:val="-3"/>
                <w:sz w:val="20"/>
              </w:rPr>
              <w:t xml:space="preserve"> </w:t>
            </w:r>
            <w:r>
              <w:rPr>
                <w:sz w:val="20"/>
              </w:rPr>
              <w:t>"оскудение".</w:t>
            </w:r>
            <w:r>
              <w:rPr>
                <w:spacing w:val="-4"/>
                <w:sz w:val="20"/>
              </w:rPr>
              <w:t xml:space="preserve"> </w:t>
            </w:r>
            <w:r>
              <w:rPr>
                <w:sz w:val="20"/>
              </w:rPr>
              <w:t>Социальные</w:t>
            </w:r>
            <w:r>
              <w:rPr>
                <w:spacing w:val="-5"/>
                <w:sz w:val="20"/>
              </w:rPr>
              <w:t xml:space="preserve"> </w:t>
            </w:r>
            <w:r>
              <w:rPr>
                <w:sz w:val="20"/>
              </w:rPr>
              <w:t>типы</w:t>
            </w:r>
            <w:r>
              <w:rPr>
                <w:spacing w:val="-47"/>
                <w:sz w:val="20"/>
              </w:rPr>
              <w:t xml:space="preserve"> </w:t>
            </w:r>
            <w:r>
              <w:rPr>
                <w:sz w:val="20"/>
              </w:rPr>
              <w:t>крестьян</w:t>
            </w:r>
            <w:r>
              <w:rPr>
                <w:spacing w:val="-2"/>
                <w:sz w:val="20"/>
              </w:rPr>
              <w:t xml:space="preserve"> </w:t>
            </w:r>
            <w:r>
              <w:rPr>
                <w:sz w:val="20"/>
              </w:rPr>
              <w:t>и</w:t>
            </w:r>
            <w:r>
              <w:rPr>
                <w:spacing w:val="-1"/>
                <w:sz w:val="20"/>
              </w:rPr>
              <w:t xml:space="preserve"> </w:t>
            </w:r>
            <w:r>
              <w:rPr>
                <w:sz w:val="20"/>
              </w:rPr>
              <w:t>помещиков. Дворяне-предприниматели.</w:t>
            </w:r>
          </w:p>
          <w:p w14:paraId="43F267AC" w14:textId="77777777" w:rsidR="0052501E" w:rsidRDefault="00B0778F">
            <w:pPr>
              <w:pStyle w:val="TableParagraph"/>
              <w:spacing w:before="1" w:line="229" w:lineRule="exact"/>
              <w:ind w:left="31"/>
              <w:rPr>
                <w:sz w:val="20"/>
              </w:rPr>
            </w:pPr>
            <w:r>
              <w:rPr>
                <w:sz w:val="20"/>
              </w:rPr>
              <w:t>Индустриализация</w:t>
            </w:r>
            <w:r>
              <w:rPr>
                <w:spacing w:val="-2"/>
                <w:sz w:val="20"/>
              </w:rPr>
              <w:t xml:space="preserve"> </w:t>
            </w:r>
            <w:r>
              <w:rPr>
                <w:sz w:val="20"/>
              </w:rPr>
              <w:t>и</w:t>
            </w:r>
            <w:r>
              <w:rPr>
                <w:spacing w:val="-2"/>
                <w:sz w:val="20"/>
              </w:rPr>
              <w:t xml:space="preserve"> </w:t>
            </w:r>
            <w:r>
              <w:rPr>
                <w:sz w:val="20"/>
              </w:rPr>
              <w:t>урбанизация.</w:t>
            </w:r>
            <w:r>
              <w:rPr>
                <w:spacing w:val="-1"/>
                <w:sz w:val="20"/>
              </w:rPr>
              <w:t xml:space="preserve"> </w:t>
            </w:r>
            <w:r>
              <w:rPr>
                <w:sz w:val="20"/>
              </w:rPr>
              <w:t>Железные</w:t>
            </w:r>
            <w:r>
              <w:rPr>
                <w:spacing w:val="-3"/>
                <w:sz w:val="20"/>
              </w:rPr>
              <w:t xml:space="preserve"> </w:t>
            </w:r>
            <w:r>
              <w:rPr>
                <w:sz w:val="20"/>
              </w:rPr>
              <w:t>дороги</w:t>
            </w:r>
            <w:r>
              <w:rPr>
                <w:spacing w:val="-4"/>
                <w:sz w:val="20"/>
              </w:rPr>
              <w:t xml:space="preserve"> </w:t>
            </w:r>
            <w:r>
              <w:rPr>
                <w:sz w:val="20"/>
              </w:rPr>
              <w:t>и</w:t>
            </w:r>
            <w:r>
              <w:rPr>
                <w:spacing w:val="-2"/>
                <w:sz w:val="20"/>
              </w:rPr>
              <w:t xml:space="preserve"> </w:t>
            </w:r>
            <w:r>
              <w:rPr>
                <w:sz w:val="20"/>
              </w:rPr>
              <w:t>их</w:t>
            </w:r>
            <w:r>
              <w:rPr>
                <w:spacing w:val="-4"/>
                <w:sz w:val="20"/>
              </w:rPr>
              <w:t xml:space="preserve"> </w:t>
            </w:r>
            <w:r>
              <w:rPr>
                <w:sz w:val="20"/>
              </w:rPr>
              <w:t>роль</w:t>
            </w:r>
            <w:r>
              <w:rPr>
                <w:spacing w:val="-3"/>
                <w:sz w:val="20"/>
              </w:rPr>
              <w:t xml:space="preserve"> </w:t>
            </w:r>
            <w:r>
              <w:rPr>
                <w:sz w:val="20"/>
              </w:rPr>
              <w:t>в</w:t>
            </w:r>
            <w:r>
              <w:rPr>
                <w:spacing w:val="-4"/>
                <w:sz w:val="20"/>
              </w:rPr>
              <w:t xml:space="preserve"> </w:t>
            </w:r>
            <w:r>
              <w:rPr>
                <w:sz w:val="20"/>
              </w:rPr>
              <w:t>экономической</w:t>
            </w:r>
            <w:r>
              <w:rPr>
                <w:spacing w:val="-4"/>
                <w:sz w:val="20"/>
              </w:rPr>
              <w:t xml:space="preserve"> </w:t>
            </w:r>
            <w:r>
              <w:rPr>
                <w:sz w:val="20"/>
              </w:rPr>
              <w:t>и</w:t>
            </w:r>
          </w:p>
          <w:p w14:paraId="45801510" w14:textId="77777777" w:rsidR="0052501E" w:rsidRDefault="00B0778F">
            <w:pPr>
              <w:pStyle w:val="TableParagraph"/>
              <w:ind w:left="31" w:right="38"/>
              <w:rPr>
                <w:sz w:val="20"/>
              </w:rPr>
            </w:pPr>
            <w:r>
              <w:rPr>
                <w:sz w:val="20"/>
              </w:rPr>
              <w:t>социальной модернизации. Миграции сельского населения в города. Рабочий вопрос</w:t>
            </w:r>
            <w:r>
              <w:rPr>
                <w:spacing w:val="-48"/>
                <w:sz w:val="20"/>
              </w:rPr>
              <w:t xml:space="preserve"> </w:t>
            </w:r>
            <w:r>
              <w:rPr>
                <w:sz w:val="20"/>
              </w:rPr>
              <w:t>и</w:t>
            </w:r>
            <w:r>
              <w:rPr>
                <w:spacing w:val="-2"/>
                <w:sz w:val="20"/>
              </w:rPr>
              <w:t xml:space="preserve"> </w:t>
            </w:r>
            <w:r>
              <w:rPr>
                <w:sz w:val="20"/>
              </w:rPr>
              <w:t>его особенности</w:t>
            </w:r>
            <w:r>
              <w:rPr>
                <w:spacing w:val="-1"/>
                <w:sz w:val="20"/>
              </w:rPr>
              <w:t xml:space="preserve"> </w:t>
            </w:r>
            <w:r>
              <w:rPr>
                <w:sz w:val="20"/>
              </w:rPr>
              <w:t>в</w:t>
            </w:r>
            <w:r>
              <w:rPr>
                <w:spacing w:val="-2"/>
                <w:sz w:val="20"/>
              </w:rPr>
              <w:t xml:space="preserve"> </w:t>
            </w:r>
            <w:r>
              <w:rPr>
                <w:sz w:val="20"/>
              </w:rPr>
              <w:t>России.</w:t>
            </w:r>
            <w:r>
              <w:rPr>
                <w:spacing w:val="2"/>
                <w:sz w:val="20"/>
              </w:rPr>
              <w:t xml:space="preserve"> </w:t>
            </w:r>
            <w:r>
              <w:rPr>
                <w:sz w:val="20"/>
              </w:rPr>
              <w:t>Государственные,</w:t>
            </w:r>
            <w:r>
              <w:rPr>
                <w:spacing w:val="-1"/>
                <w:sz w:val="20"/>
              </w:rPr>
              <w:t xml:space="preserve"> </w:t>
            </w:r>
            <w:r>
              <w:rPr>
                <w:sz w:val="20"/>
              </w:rPr>
              <w:t>общественные</w:t>
            </w:r>
            <w:r>
              <w:rPr>
                <w:spacing w:val="2"/>
                <w:sz w:val="20"/>
              </w:rPr>
              <w:t xml:space="preserve"> </w:t>
            </w:r>
            <w:r>
              <w:rPr>
                <w:sz w:val="20"/>
              </w:rPr>
              <w:t>и</w:t>
            </w:r>
          </w:p>
          <w:p w14:paraId="5DB4F003" w14:textId="77777777" w:rsidR="0052501E" w:rsidRDefault="00B0778F">
            <w:pPr>
              <w:pStyle w:val="TableParagraph"/>
              <w:ind w:left="31"/>
              <w:rPr>
                <w:sz w:val="20"/>
              </w:rPr>
            </w:pPr>
            <w:r>
              <w:rPr>
                <w:sz w:val="20"/>
              </w:rPr>
              <w:t>частнопредпринимательские</w:t>
            </w:r>
            <w:r>
              <w:rPr>
                <w:spacing w:val="-6"/>
                <w:sz w:val="20"/>
              </w:rPr>
              <w:t xml:space="preserve"> </w:t>
            </w:r>
            <w:r>
              <w:rPr>
                <w:sz w:val="20"/>
              </w:rPr>
              <w:t>способы</w:t>
            </w:r>
            <w:r>
              <w:rPr>
                <w:spacing w:val="-6"/>
                <w:sz w:val="20"/>
              </w:rPr>
              <w:t xml:space="preserve"> </w:t>
            </w:r>
            <w:r>
              <w:rPr>
                <w:sz w:val="20"/>
              </w:rPr>
              <w:t>его</w:t>
            </w:r>
            <w:r>
              <w:rPr>
                <w:spacing w:val="-4"/>
                <w:sz w:val="20"/>
              </w:rPr>
              <w:t xml:space="preserve"> </w:t>
            </w:r>
            <w:r>
              <w:rPr>
                <w:sz w:val="20"/>
              </w:rPr>
              <w:t>решения.</w:t>
            </w:r>
          </w:p>
        </w:tc>
      </w:tr>
      <w:tr w:rsidR="0052501E" w14:paraId="0A3A31EC" w14:textId="77777777">
        <w:trPr>
          <w:trHeight w:val="2118"/>
        </w:trPr>
        <w:tc>
          <w:tcPr>
            <w:tcW w:w="2607" w:type="dxa"/>
          </w:tcPr>
          <w:p w14:paraId="20B00695" w14:textId="77777777" w:rsidR="0052501E" w:rsidRDefault="0052501E">
            <w:pPr>
              <w:pStyle w:val="TableParagraph"/>
            </w:pPr>
          </w:p>
          <w:p w14:paraId="1BF9506F" w14:textId="77777777" w:rsidR="0052501E" w:rsidRDefault="0052501E">
            <w:pPr>
              <w:pStyle w:val="TableParagraph"/>
            </w:pPr>
          </w:p>
          <w:p w14:paraId="468F6A2F" w14:textId="77777777" w:rsidR="0052501E" w:rsidRDefault="0052501E">
            <w:pPr>
              <w:pStyle w:val="TableParagraph"/>
              <w:spacing w:before="6"/>
              <w:rPr>
                <w:sz w:val="17"/>
              </w:rPr>
            </w:pPr>
          </w:p>
          <w:p w14:paraId="06E96395" w14:textId="77777777" w:rsidR="0052501E" w:rsidRDefault="00B0778F">
            <w:pPr>
              <w:pStyle w:val="TableParagraph"/>
              <w:ind w:left="27" w:right="61"/>
              <w:rPr>
                <w:sz w:val="20"/>
              </w:rPr>
            </w:pPr>
            <w:r>
              <w:rPr>
                <w:sz w:val="20"/>
              </w:rPr>
              <w:t>Культурное пространство</w:t>
            </w:r>
            <w:r>
              <w:rPr>
                <w:spacing w:val="1"/>
                <w:sz w:val="20"/>
              </w:rPr>
              <w:t xml:space="preserve"> </w:t>
            </w:r>
            <w:r>
              <w:rPr>
                <w:sz w:val="20"/>
              </w:rPr>
              <w:t>империи</w:t>
            </w:r>
            <w:r>
              <w:rPr>
                <w:spacing w:val="-5"/>
                <w:sz w:val="20"/>
              </w:rPr>
              <w:t xml:space="preserve"> </w:t>
            </w:r>
            <w:r>
              <w:rPr>
                <w:sz w:val="20"/>
              </w:rPr>
              <w:t>во</w:t>
            </w:r>
            <w:r>
              <w:rPr>
                <w:spacing w:val="-3"/>
                <w:sz w:val="20"/>
              </w:rPr>
              <w:t xml:space="preserve"> </w:t>
            </w:r>
            <w:r>
              <w:rPr>
                <w:sz w:val="20"/>
              </w:rPr>
              <w:t>второй</w:t>
            </w:r>
            <w:r>
              <w:rPr>
                <w:spacing w:val="-4"/>
                <w:sz w:val="20"/>
              </w:rPr>
              <w:t xml:space="preserve"> </w:t>
            </w:r>
            <w:r>
              <w:rPr>
                <w:sz w:val="20"/>
              </w:rPr>
              <w:t>половине</w:t>
            </w:r>
            <w:r>
              <w:rPr>
                <w:spacing w:val="-47"/>
                <w:sz w:val="20"/>
              </w:rPr>
              <w:t xml:space="preserve"> </w:t>
            </w:r>
            <w:r>
              <w:rPr>
                <w:sz w:val="20"/>
              </w:rPr>
              <w:t>XIX</w:t>
            </w:r>
            <w:r>
              <w:rPr>
                <w:spacing w:val="-1"/>
                <w:sz w:val="20"/>
              </w:rPr>
              <w:t xml:space="preserve"> </w:t>
            </w:r>
            <w:r>
              <w:rPr>
                <w:sz w:val="20"/>
              </w:rPr>
              <w:t>в.</w:t>
            </w:r>
          </w:p>
        </w:tc>
        <w:tc>
          <w:tcPr>
            <w:tcW w:w="7391" w:type="dxa"/>
          </w:tcPr>
          <w:p w14:paraId="429E0679" w14:textId="77777777" w:rsidR="0052501E" w:rsidRDefault="00B0778F">
            <w:pPr>
              <w:pStyle w:val="TableParagraph"/>
              <w:spacing w:before="16"/>
              <w:ind w:left="31" w:right="76"/>
              <w:rPr>
                <w:sz w:val="20"/>
              </w:rPr>
            </w:pPr>
            <w:r>
              <w:rPr>
                <w:sz w:val="20"/>
              </w:rPr>
              <w:t>Культура и быт народов России во второй половине XIX в. Развитие городской</w:t>
            </w:r>
            <w:r>
              <w:rPr>
                <w:spacing w:val="1"/>
                <w:sz w:val="20"/>
              </w:rPr>
              <w:t xml:space="preserve"> </w:t>
            </w:r>
            <w:r>
              <w:rPr>
                <w:sz w:val="20"/>
              </w:rPr>
              <w:t>культуры. Технический прогресс и перемены в повседневной жизни. Развитие</w:t>
            </w:r>
            <w:r>
              <w:rPr>
                <w:spacing w:val="1"/>
                <w:sz w:val="20"/>
              </w:rPr>
              <w:t xml:space="preserve"> </w:t>
            </w:r>
            <w:r>
              <w:rPr>
                <w:sz w:val="20"/>
              </w:rPr>
              <w:t>транспорта,</w:t>
            </w:r>
            <w:r>
              <w:rPr>
                <w:spacing w:val="-4"/>
                <w:sz w:val="20"/>
              </w:rPr>
              <w:t xml:space="preserve"> </w:t>
            </w:r>
            <w:r>
              <w:rPr>
                <w:sz w:val="20"/>
              </w:rPr>
              <w:t>связи.</w:t>
            </w:r>
            <w:r>
              <w:rPr>
                <w:spacing w:val="-4"/>
                <w:sz w:val="20"/>
              </w:rPr>
              <w:t xml:space="preserve"> </w:t>
            </w:r>
            <w:r>
              <w:rPr>
                <w:sz w:val="20"/>
              </w:rPr>
              <w:t>Рост</w:t>
            </w:r>
            <w:r>
              <w:rPr>
                <w:spacing w:val="-5"/>
                <w:sz w:val="20"/>
              </w:rPr>
              <w:t xml:space="preserve"> </w:t>
            </w:r>
            <w:r>
              <w:rPr>
                <w:sz w:val="20"/>
              </w:rPr>
              <w:t>образования</w:t>
            </w:r>
            <w:r>
              <w:rPr>
                <w:spacing w:val="-2"/>
                <w:sz w:val="20"/>
              </w:rPr>
              <w:t xml:space="preserve"> </w:t>
            </w:r>
            <w:r>
              <w:rPr>
                <w:sz w:val="20"/>
              </w:rPr>
              <w:t>и</w:t>
            </w:r>
            <w:r>
              <w:rPr>
                <w:spacing w:val="-5"/>
                <w:sz w:val="20"/>
              </w:rPr>
              <w:t xml:space="preserve"> </w:t>
            </w:r>
            <w:r>
              <w:rPr>
                <w:sz w:val="20"/>
              </w:rPr>
              <w:t>распространение</w:t>
            </w:r>
            <w:r>
              <w:rPr>
                <w:spacing w:val="-4"/>
                <w:sz w:val="20"/>
              </w:rPr>
              <w:t xml:space="preserve"> </w:t>
            </w:r>
            <w:r>
              <w:rPr>
                <w:sz w:val="20"/>
              </w:rPr>
              <w:t>грамотности.</w:t>
            </w:r>
            <w:r>
              <w:rPr>
                <w:spacing w:val="-5"/>
                <w:sz w:val="20"/>
              </w:rPr>
              <w:t xml:space="preserve"> </w:t>
            </w:r>
            <w:r>
              <w:rPr>
                <w:sz w:val="20"/>
              </w:rPr>
              <w:t>Появление</w:t>
            </w:r>
            <w:r>
              <w:rPr>
                <w:spacing w:val="-47"/>
                <w:sz w:val="20"/>
              </w:rPr>
              <w:t xml:space="preserve"> </w:t>
            </w:r>
            <w:r>
              <w:rPr>
                <w:sz w:val="20"/>
              </w:rPr>
              <w:t>массовой</w:t>
            </w:r>
            <w:r>
              <w:rPr>
                <w:spacing w:val="-5"/>
                <w:sz w:val="20"/>
              </w:rPr>
              <w:t xml:space="preserve"> </w:t>
            </w:r>
            <w:r>
              <w:rPr>
                <w:sz w:val="20"/>
              </w:rPr>
              <w:t>печати.</w:t>
            </w:r>
            <w:r>
              <w:rPr>
                <w:spacing w:val="-4"/>
                <w:sz w:val="20"/>
              </w:rPr>
              <w:t xml:space="preserve"> </w:t>
            </w:r>
            <w:r>
              <w:rPr>
                <w:sz w:val="20"/>
              </w:rPr>
              <w:t>Роль</w:t>
            </w:r>
            <w:r>
              <w:rPr>
                <w:spacing w:val="-4"/>
                <w:sz w:val="20"/>
              </w:rPr>
              <w:t xml:space="preserve"> </w:t>
            </w:r>
            <w:r>
              <w:rPr>
                <w:sz w:val="20"/>
              </w:rPr>
              <w:t>печатного</w:t>
            </w:r>
            <w:r>
              <w:rPr>
                <w:spacing w:val="-3"/>
                <w:sz w:val="20"/>
              </w:rPr>
              <w:t xml:space="preserve"> </w:t>
            </w:r>
            <w:r>
              <w:rPr>
                <w:sz w:val="20"/>
              </w:rPr>
              <w:t>слова</w:t>
            </w:r>
            <w:r>
              <w:rPr>
                <w:spacing w:val="-5"/>
                <w:sz w:val="20"/>
              </w:rPr>
              <w:t xml:space="preserve"> </w:t>
            </w:r>
            <w:r>
              <w:rPr>
                <w:sz w:val="20"/>
              </w:rPr>
              <w:t>в</w:t>
            </w:r>
            <w:r>
              <w:rPr>
                <w:spacing w:val="-4"/>
                <w:sz w:val="20"/>
              </w:rPr>
              <w:t xml:space="preserve"> </w:t>
            </w:r>
            <w:r>
              <w:rPr>
                <w:sz w:val="20"/>
              </w:rPr>
              <w:t>формировании</w:t>
            </w:r>
            <w:r>
              <w:rPr>
                <w:spacing w:val="-3"/>
                <w:sz w:val="20"/>
              </w:rPr>
              <w:t xml:space="preserve"> </w:t>
            </w:r>
            <w:r>
              <w:rPr>
                <w:sz w:val="20"/>
              </w:rPr>
              <w:t>общественного</w:t>
            </w:r>
            <w:r>
              <w:rPr>
                <w:spacing w:val="-3"/>
                <w:sz w:val="20"/>
              </w:rPr>
              <w:t xml:space="preserve"> </w:t>
            </w:r>
            <w:r>
              <w:rPr>
                <w:sz w:val="20"/>
              </w:rPr>
              <w:t>мнения.</w:t>
            </w:r>
          </w:p>
          <w:p w14:paraId="436B2467" w14:textId="77777777" w:rsidR="0052501E" w:rsidRDefault="00B0778F">
            <w:pPr>
              <w:pStyle w:val="TableParagraph"/>
              <w:spacing w:before="2"/>
              <w:ind w:left="31"/>
              <w:rPr>
                <w:sz w:val="20"/>
              </w:rPr>
            </w:pPr>
            <w:r>
              <w:rPr>
                <w:sz w:val="20"/>
              </w:rPr>
              <w:t>Народная, элитарная и массовая культура. Российская культура XIX в. как часть</w:t>
            </w:r>
            <w:r>
              <w:rPr>
                <w:spacing w:val="1"/>
                <w:sz w:val="20"/>
              </w:rPr>
              <w:t xml:space="preserve"> </w:t>
            </w:r>
            <w:r>
              <w:rPr>
                <w:sz w:val="20"/>
              </w:rPr>
              <w:t>мировой</w:t>
            </w:r>
            <w:r>
              <w:rPr>
                <w:spacing w:val="-5"/>
                <w:sz w:val="20"/>
              </w:rPr>
              <w:t xml:space="preserve"> </w:t>
            </w:r>
            <w:r>
              <w:rPr>
                <w:sz w:val="20"/>
              </w:rPr>
              <w:t>культуры.</w:t>
            </w:r>
            <w:r>
              <w:rPr>
                <w:spacing w:val="-2"/>
                <w:sz w:val="20"/>
              </w:rPr>
              <w:t xml:space="preserve"> </w:t>
            </w:r>
            <w:r>
              <w:rPr>
                <w:sz w:val="20"/>
              </w:rPr>
              <w:t>Становление</w:t>
            </w:r>
            <w:r>
              <w:rPr>
                <w:spacing w:val="-1"/>
                <w:sz w:val="20"/>
              </w:rPr>
              <w:t xml:space="preserve"> </w:t>
            </w:r>
            <w:r>
              <w:rPr>
                <w:sz w:val="20"/>
              </w:rPr>
              <w:t>национальной</w:t>
            </w:r>
            <w:r>
              <w:rPr>
                <w:spacing w:val="-5"/>
                <w:sz w:val="20"/>
              </w:rPr>
              <w:t xml:space="preserve"> </w:t>
            </w:r>
            <w:r>
              <w:rPr>
                <w:sz w:val="20"/>
              </w:rPr>
              <w:t>научной</w:t>
            </w:r>
            <w:r>
              <w:rPr>
                <w:spacing w:val="-2"/>
                <w:sz w:val="20"/>
              </w:rPr>
              <w:t xml:space="preserve"> </w:t>
            </w:r>
            <w:r>
              <w:rPr>
                <w:sz w:val="20"/>
              </w:rPr>
              <w:t>школы</w:t>
            </w:r>
            <w:r>
              <w:rPr>
                <w:spacing w:val="-4"/>
                <w:sz w:val="20"/>
              </w:rPr>
              <w:t xml:space="preserve"> </w:t>
            </w:r>
            <w:r>
              <w:rPr>
                <w:sz w:val="20"/>
              </w:rPr>
              <w:t>и</w:t>
            </w:r>
            <w:r>
              <w:rPr>
                <w:spacing w:val="-4"/>
                <w:sz w:val="20"/>
              </w:rPr>
              <w:t xml:space="preserve"> </w:t>
            </w:r>
            <w:r>
              <w:rPr>
                <w:sz w:val="20"/>
              </w:rPr>
              <w:t>ее</w:t>
            </w:r>
            <w:r>
              <w:rPr>
                <w:spacing w:val="-3"/>
                <w:sz w:val="20"/>
              </w:rPr>
              <w:t xml:space="preserve"> </w:t>
            </w:r>
            <w:r>
              <w:rPr>
                <w:sz w:val="20"/>
              </w:rPr>
              <w:t>вклад</w:t>
            </w:r>
            <w:r>
              <w:rPr>
                <w:spacing w:val="-5"/>
                <w:sz w:val="20"/>
              </w:rPr>
              <w:t xml:space="preserve"> </w:t>
            </w:r>
            <w:r>
              <w:rPr>
                <w:sz w:val="20"/>
              </w:rPr>
              <w:t>в</w:t>
            </w:r>
            <w:r>
              <w:rPr>
                <w:spacing w:val="-4"/>
                <w:sz w:val="20"/>
              </w:rPr>
              <w:t xml:space="preserve"> </w:t>
            </w:r>
            <w:r>
              <w:rPr>
                <w:sz w:val="20"/>
              </w:rPr>
              <w:t>мировое</w:t>
            </w:r>
            <w:r>
              <w:rPr>
                <w:spacing w:val="-47"/>
                <w:sz w:val="20"/>
              </w:rPr>
              <w:t xml:space="preserve"> </w:t>
            </w:r>
            <w:r>
              <w:rPr>
                <w:sz w:val="20"/>
              </w:rPr>
              <w:t>научное</w:t>
            </w:r>
            <w:r>
              <w:rPr>
                <w:spacing w:val="-2"/>
                <w:sz w:val="20"/>
              </w:rPr>
              <w:t xml:space="preserve"> </w:t>
            </w:r>
            <w:r>
              <w:rPr>
                <w:sz w:val="20"/>
              </w:rPr>
              <w:t>знание.</w:t>
            </w:r>
            <w:r>
              <w:rPr>
                <w:spacing w:val="-1"/>
                <w:sz w:val="20"/>
              </w:rPr>
              <w:t xml:space="preserve"> </w:t>
            </w:r>
            <w:r>
              <w:rPr>
                <w:sz w:val="20"/>
              </w:rPr>
              <w:t>Достижения</w:t>
            </w:r>
            <w:r>
              <w:rPr>
                <w:spacing w:val="-2"/>
                <w:sz w:val="20"/>
              </w:rPr>
              <w:t xml:space="preserve"> </w:t>
            </w:r>
            <w:r>
              <w:rPr>
                <w:sz w:val="20"/>
              </w:rPr>
              <w:t>российской</w:t>
            </w:r>
            <w:r>
              <w:rPr>
                <w:spacing w:val="-1"/>
                <w:sz w:val="20"/>
              </w:rPr>
              <w:t xml:space="preserve"> </w:t>
            </w:r>
            <w:r>
              <w:rPr>
                <w:sz w:val="20"/>
              </w:rPr>
              <w:t>науки.</w:t>
            </w:r>
            <w:r>
              <w:rPr>
                <w:spacing w:val="-1"/>
                <w:sz w:val="20"/>
              </w:rPr>
              <w:t xml:space="preserve"> </w:t>
            </w:r>
            <w:r>
              <w:rPr>
                <w:sz w:val="20"/>
              </w:rPr>
              <w:t>Общественная</w:t>
            </w:r>
            <w:r>
              <w:rPr>
                <w:spacing w:val="-3"/>
                <w:sz w:val="20"/>
              </w:rPr>
              <w:t xml:space="preserve"> </w:t>
            </w:r>
            <w:r>
              <w:rPr>
                <w:sz w:val="20"/>
              </w:rPr>
              <w:t>значимость</w:t>
            </w:r>
          </w:p>
          <w:p w14:paraId="00605219" w14:textId="77777777" w:rsidR="0052501E" w:rsidRDefault="00B0778F">
            <w:pPr>
              <w:pStyle w:val="TableParagraph"/>
              <w:ind w:left="31" w:right="76"/>
              <w:rPr>
                <w:sz w:val="20"/>
              </w:rPr>
            </w:pPr>
            <w:r>
              <w:rPr>
                <w:sz w:val="20"/>
              </w:rPr>
              <w:t>художественной</w:t>
            </w:r>
            <w:r>
              <w:rPr>
                <w:spacing w:val="-4"/>
                <w:sz w:val="20"/>
              </w:rPr>
              <w:t xml:space="preserve"> </w:t>
            </w:r>
            <w:r>
              <w:rPr>
                <w:sz w:val="20"/>
              </w:rPr>
              <w:t>культуры.</w:t>
            </w:r>
            <w:r>
              <w:rPr>
                <w:spacing w:val="-4"/>
                <w:sz w:val="20"/>
              </w:rPr>
              <w:t xml:space="preserve"> </w:t>
            </w:r>
            <w:r>
              <w:rPr>
                <w:sz w:val="20"/>
              </w:rPr>
              <w:t>Литература,</w:t>
            </w:r>
            <w:r>
              <w:rPr>
                <w:spacing w:val="-4"/>
                <w:sz w:val="20"/>
              </w:rPr>
              <w:t xml:space="preserve"> </w:t>
            </w:r>
            <w:r>
              <w:rPr>
                <w:sz w:val="20"/>
              </w:rPr>
              <w:t>живопись,</w:t>
            </w:r>
            <w:r>
              <w:rPr>
                <w:spacing w:val="-5"/>
                <w:sz w:val="20"/>
              </w:rPr>
              <w:t xml:space="preserve"> </w:t>
            </w:r>
            <w:r>
              <w:rPr>
                <w:sz w:val="20"/>
              </w:rPr>
              <w:t>музыка,</w:t>
            </w:r>
            <w:r>
              <w:rPr>
                <w:spacing w:val="-4"/>
                <w:sz w:val="20"/>
              </w:rPr>
              <w:t xml:space="preserve"> </w:t>
            </w:r>
            <w:r>
              <w:rPr>
                <w:sz w:val="20"/>
              </w:rPr>
              <w:t>театр.</w:t>
            </w:r>
            <w:r>
              <w:rPr>
                <w:spacing w:val="-5"/>
                <w:sz w:val="20"/>
              </w:rPr>
              <w:t xml:space="preserve"> </w:t>
            </w:r>
            <w:r>
              <w:rPr>
                <w:sz w:val="20"/>
              </w:rPr>
              <w:t>Архитектура</w:t>
            </w:r>
            <w:r>
              <w:rPr>
                <w:spacing w:val="-2"/>
                <w:sz w:val="20"/>
              </w:rPr>
              <w:t xml:space="preserve"> </w:t>
            </w:r>
            <w:r>
              <w:rPr>
                <w:sz w:val="20"/>
              </w:rPr>
              <w:t>и</w:t>
            </w:r>
            <w:r>
              <w:rPr>
                <w:spacing w:val="-47"/>
                <w:sz w:val="20"/>
              </w:rPr>
              <w:t xml:space="preserve"> </w:t>
            </w:r>
            <w:r>
              <w:rPr>
                <w:sz w:val="20"/>
              </w:rPr>
              <w:t>градостроительство.</w:t>
            </w:r>
          </w:p>
        </w:tc>
      </w:tr>
      <w:tr w:rsidR="0052501E" w14:paraId="184916B6" w14:textId="77777777">
        <w:trPr>
          <w:trHeight w:val="1889"/>
        </w:trPr>
        <w:tc>
          <w:tcPr>
            <w:tcW w:w="2607" w:type="dxa"/>
          </w:tcPr>
          <w:p w14:paraId="7599DDFC" w14:textId="77777777" w:rsidR="0052501E" w:rsidRDefault="0052501E">
            <w:pPr>
              <w:pStyle w:val="TableParagraph"/>
            </w:pPr>
          </w:p>
          <w:p w14:paraId="2AE5FE0E" w14:textId="77777777" w:rsidR="0052501E" w:rsidRDefault="0052501E">
            <w:pPr>
              <w:pStyle w:val="TableParagraph"/>
            </w:pPr>
          </w:p>
          <w:p w14:paraId="545030D5" w14:textId="77777777" w:rsidR="0052501E" w:rsidRDefault="0052501E">
            <w:pPr>
              <w:pStyle w:val="TableParagraph"/>
              <w:spacing w:before="6"/>
              <w:rPr>
                <w:sz w:val="17"/>
              </w:rPr>
            </w:pPr>
          </w:p>
          <w:p w14:paraId="236E3BBD" w14:textId="77777777" w:rsidR="0052501E" w:rsidRDefault="00B0778F">
            <w:pPr>
              <w:pStyle w:val="TableParagraph"/>
              <w:ind w:left="27" w:right="534"/>
              <w:rPr>
                <w:sz w:val="20"/>
              </w:rPr>
            </w:pPr>
            <w:r>
              <w:rPr>
                <w:sz w:val="20"/>
              </w:rPr>
              <w:t>Этнокультурный</w:t>
            </w:r>
            <w:r>
              <w:rPr>
                <w:spacing w:val="-11"/>
                <w:sz w:val="20"/>
              </w:rPr>
              <w:t xml:space="preserve"> </w:t>
            </w:r>
            <w:r>
              <w:rPr>
                <w:sz w:val="20"/>
              </w:rPr>
              <w:t>облик</w:t>
            </w:r>
            <w:r>
              <w:rPr>
                <w:spacing w:val="-47"/>
                <w:sz w:val="20"/>
              </w:rPr>
              <w:t xml:space="preserve"> </w:t>
            </w:r>
            <w:r>
              <w:rPr>
                <w:sz w:val="20"/>
              </w:rPr>
              <w:t>империи.</w:t>
            </w:r>
          </w:p>
        </w:tc>
        <w:tc>
          <w:tcPr>
            <w:tcW w:w="7391" w:type="dxa"/>
          </w:tcPr>
          <w:p w14:paraId="56F68BC3" w14:textId="77777777" w:rsidR="0052501E" w:rsidRDefault="00B0778F">
            <w:pPr>
              <w:pStyle w:val="TableParagraph"/>
              <w:spacing w:before="19"/>
              <w:ind w:left="31"/>
              <w:rPr>
                <w:sz w:val="20"/>
              </w:rPr>
            </w:pPr>
            <w:r>
              <w:rPr>
                <w:sz w:val="20"/>
              </w:rPr>
              <w:t>Основные</w:t>
            </w:r>
            <w:r>
              <w:rPr>
                <w:spacing w:val="-3"/>
                <w:sz w:val="20"/>
              </w:rPr>
              <w:t xml:space="preserve"> </w:t>
            </w:r>
            <w:r>
              <w:rPr>
                <w:sz w:val="20"/>
              </w:rPr>
              <w:t>регионы</w:t>
            </w:r>
            <w:r>
              <w:rPr>
                <w:spacing w:val="-3"/>
                <w:sz w:val="20"/>
              </w:rPr>
              <w:t xml:space="preserve"> </w:t>
            </w:r>
            <w:r>
              <w:rPr>
                <w:sz w:val="20"/>
              </w:rPr>
              <w:t>и</w:t>
            </w:r>
            <w:r>
              <w:rPr>
                <w:spacing w:val="-2"/>
                <w:sz w:val="20"/>
              </w:rPr>
              <w:t xml:space="preserve"> </w:t>
            </w:r>
            <w:r>
              <w:rPr>
                <w:sz w:val="20"/>
              </w:rPr>
              <w:t>народы</w:t>
            </w:r>
            <w:r>
              <w:rPr>
                <w:spacing w:val="-2"/>
                <w:sz w:val="20"/>
              </w:rPr>
              <w:t xml:space="preserve"> </w:t>
            </w:r>
            <w:r>
              <w:rPr>
                <w:sz w:val="20"/>
              </w:rPr>
              <w:t>Российской</w:t>
            </w:r>
            <w:r>
              <w:rPr>
                <w:spacing w:val="-4"/>
                <w:sz w:val="20"/>
              </w:rPr>
              <w:t xml:space="preserve"> </w:t>
            </w:r>
            <w:r>
              <w:rPr>
                <w:sz w:val="20"/>
              </w:rPr>
              <w:t>империи</w:t>
            </w:r>
            <w:r>
              <w:rPr>
                <w:spacing w:val="-2"/>
                <w:sz w:val="20"/>
              </w:rPr>
              <w:t xml:space="preserve"> </w:t>
            </w:r>
            <w:r>
              <w:rPr>
                <w:sz w:val="20"/>
              </w:rPr>
              <w:t>и</w:t>
            </w:r>
            <w:r>
              <w:rPr>
                <w:spacing w:val="-3"/>
                <w:sz w:val="20"/>
              </w:rPr>
              <w:t xml:space="preserve"> </w:t>
            </w:r>
            <w:r>
              <w:rPr>
                <w:sz w:val="20"/>
              </w:rPr>
              <w:t>их</w:t>
            </w:r>
            <w:r>
              <w:rPr>
                <w:spacing w:val="-2"/>
                <w:sz w:val="20"/>
              </w:rPr>
              <w:t xml:space="preserve"> </w:t>
            </w:r>
            <w:r>
              <w:rPr>
                <w:sz w:val="20"/>
              </w:rPr>
              <w:t>роль</w:t>
            </w:r>
            <w:r>
              <w:rPr>
                <w:spacing w:val="-3"/>
                <w:sz w:val="20"/>
              </w:rPr>
              <w:t xml:space="preserve"> </w:t>
            </w:r>
            <w:r>
              <w:rPr>
                <w:sz w:val="20"/>
              </w:rPr>
              <w:t>в</w:t>
            </w:r>
            <w:r>
              <w:rPr>
                <w:spacing w:val="-3"/>
                <w:sz w:val="20"/>
              </w:rPr>
              <w:t xml:space="preserve"> </w:t>
            </w:r>
            <w:r>
              <w:rPr>
                <w:sz w:val="20"/>
              </w:rPr>
              <w:t>жизни</w:t>
            </w:r>
            <w:r>
              <w:rPr>
                <w:spacing w:val="-4"/>
                <w:sz w:val="20"/>
              </w:rPr>
              <w:t xml:space="preserve"> </w:t>
            </w:r>
            <w:r>
              <w:rPr>
                <w:sz w:val="20"/>
              </w:rPr>
              <w:t>страны.</w:t>
            </w:r>
          </w:p>
          <w:p w14:paraId="4B5CAA54" w14:textId="77777777" w:rsidR="0052501E" w:rsidRDefault="00B0778F">
            <w:pPr>
              <w:pStyle w:val="TableParagraph"/>
              <w:ind w:left="31"/>
              <w:rPr>
                <w:sz w:val="20"/>
              </w:rPr>
            </w:pPr>
            <w:r>
              <w:rPr>
                <w:sz w:val="20"/>
              </w:rPr>
              <w:t>Правовое</w:t>
            </w:r>
            <w:r>
              <w:rPr>
                <w:spacing w:val="-4"/>
                <w:sz w:val="20"/>
              </w:rPr>
              <w:t xml:space="preserve"> </w:t>
            </w:r>
            <w:r>
              <w:rPr>
                <w:sz w:val="20"/>
              </w:rPr>
              <w:t>положение</w:t>
            </w:r>
            <w:r>
              <w:rPr>
                <w:spacing w:val="-3"/>
                <w:sz w:val="20"/>
              </w:rPr>
              <w:t xml:space="preserve"> </w:t>
            </w:r>
            <w:r>
              <w:rPr>
                <w:sz w:val="20"/>
              </w:rPr>
              <w:t>различных</w:t>
            </w:r>
            <w:r>
              <w:rPr>
                <w:spacing w:val="-4"/>
                <w:sz w:val="20"/>
              </w:rPr>
              <w:t xml:space="preserve"> </w:t>
            </w:r>
            <w:r>
              <w:rPr>
                <w:sz w:val="20"/>
              </w:rPr>
              <w:t>этносов</w:t>
            </w:r>
            <w:r>
              <w:rPr>
                <w:spacing w:val="-4"/>
                <w:sz w:val="20"/>
              </w:rPr>
              <w:t xml:space="preserve"> </w:t>
            </w:r>
            <w:r>
              <w:rPr>
                <w:sz w:val="20"/>
              </w:rPr>
              <w:t>и</w:t>
            </w:r>
            <w:r>
              <w:rPr>
                <w:spacing w:val="-4"/>
                <w:sz w:val="20"/>
              </w:rPr>
              <w:t xml:space="preserve"> </w:t>
            </w:r>
            <w:r>
              <w:rPr>
                <w:sz w:val="20"/>
              </w:rPr>
              <w:t>конфессий.</w:t>
            </w:r>
            <w:r>
              <w:rPr>
                <w:spacing w:val="-4"/>
                <w:sz w:val="20"/>
              </w:rPr>
              <w:t xml:space="preserve"> </w:t>
            </w:r>
            <w:r>
              <w:rPr>
                <w:sz w:val="20"/>
              </w:rPr>
              <w:t>Процессы</w:t>
            </w:r>
            <w:r>
              <w:rPr>
                <w:spacing w:val="-3"/>
                <w:sz w:val="20"/>
              </w:rPr>
              <w:t xml:space="preserve"> </w:t>
            </w:r>
            <w:r>
              <w:rPr>
                <w:sz w:val="20"/>
              </w:rPr>
              <w:t>национального</w:t>
            </w:r>
            <w:r>
              <w:rPr>
                <w:spacing w:val="-2"/>
                <w:sz w:val="20"/>
              </w:rPr>
              <w:t xml:space="preserve"> </w:t>
            </w:r>
            <w:r>
              <w:rPr>
                <w:sz w:val="20"/>
              </w:rPr>
              <w:t>и</w:t>
            </w:r>
          </w:p>
          <w:p w14:paraId="3CFF4756" w14:textId="77777777" w:rsidR="0052501E" w:rsidRDefault="00B0778F">
            <w:pPr>
              <w:pStyle w:val="TableParagraph"/>
              <w:spacing w:before="1"/>
              <w:ind w:left="31"/>
              <w:rPr>
                <w:sz w:val="20"/>
              </w:rPr>
            </w:pPr>
            <w:r>
              <w:rPr>
                <w:sz w:val="20"/>
              </w:rPr>
              <w:t>религиозного</w:t>
            </w:r>
            <w:r>
              <w:rPr>
                <w:spacing w:val="-5"/>
                <w:sz w:val="20"/>
              </w:rPr>
              <w:t xml:space="preserve"> </w:t>
            </w:r>
            <w:r>
              <w:rPr>
                <w:sz w:val="20"/>
              </w:rPr>
              <w:t>возрождения</w:t>
            </w:r>
            <w:r>
              <w:rPr>
                <w:spacing w:val="-3"/>
                <w:sz w:val="20"/>
              </w:rPr>
              <w:t xml:space="preserve"> </w:t>
            </w:r>
            <w:r>
              <w:rPr>
                <w:sz w:val="20"/>
              </w:rPr>
              <w:t>у</w:t>
            </w:r>
            <w:r>
              <w:rPr>
                <w:spacing w:val="-6"/>
                <w:sz w:val="20"/>
              </w:rPr>
              <w:t xml:space="preserve"> </w:t>
            </w:r>
            <w:r>
              <w:rPr>
                <w:sz w:val="20"/>
              </w:rPr>
              <w:t>народов</w:t>
            </w:r>
            <w:r>
              <w:rPr>
                <w:spacing w:val="-6"/>
                <w:sz w:val="20"/>
              </w:rPr>
              <w:t xml:space="preserve"> </w:t>
            </w:r>
            <w:r>
              <w:rPr>
                <w:sz w:val="20"/>
              </w:rPr>
              <w:t>Российской</w:t>
            </w:r>
            <w:r>
              <w:rPr>
                <w:spacing w:val="-6"/>
                <w:sz w:val="20"/>
              </w:rPr>
              <w:t xml:space="preserve"> </w:t>
            </w:r>
            <w:r>
              <w:rPr>
                <w:sz w:val="20"/>
              </w:rPr>
              <w:t>империи.</w:t>
            </w:r>
            <w:r>
              <w:rPr>
                <w:spacing w:val="-5"/>
                <w:sz w:val="20"/>
              </w:rPr>
              <w:t xml:space="preserve"> </w:t>
            </w:r>
            <w:r>
              <w:rPr>
                <w:sz w:val="20"/>
              </w:rPr>
              <w:t>Национальные</w:t>
            </w:r>
            <w:r>
              <w:rPr>
                <w:spacing w:val="-3"/>
                <w:sz w:val="20"/>
              </w:rPr>
              <w:t xml:space="preserve"> </w:t>
            </w:r>
            <w:r>
              <w:rPr>
                <w:sz w:val="20"/>
              </w:rPr>
              <w:t>движения</w:t>
            </w:r>
            <w:r>
              <w:rPr>
                <w:spacing w:val="-47"/>
                <w:sz w:val="20"/>
              </w:rPr>
              <w:t xml:space="preserve"> </w:t>
            </w:r>
            <w:r>
              <w:rPr>
                <w:sz w:val="20"/>
              </w:rPr>
              <w:t>народов России. Взаимодействие национальных культур и народов. Национальная</w:t>
            </w:r>
            <w:r>
              <w:rPr>
                <w:spacing w:val="1"/>
                <w:sz w:val="20"/>
              </w:rPr>
              <w:t xml:space="preserve"> </w:t>
            </w:r>
            <w:r>
              <w:rPr>
                <w:sz w:val="20"/>
              </w:rPr>
              <w:t>политика самодержавия. Укрепление автономии Финляндии. Польское восстание</w:t>
            </w:r>
            <w:r>
              <w:rPr>
                <w:spacing w:val="1"/>
                <w:sz w:val="20"/>
              </w:rPr>
              <w:t xml:space="preserve"> </w:t>
            </w:r>
            <w:r>
              <w:rPr>
                <w:sz w:val="20"/>
              </w:rPr>
              <w:t>1863</w:t>
            </w:r>
            <w:r>
              <w:rPr>
                <w:spacing w:val="-2"/>
                <w:sz w:val="20"/>
              </w:rPr>
              <w:t xml:space="preserve"> </w:t>
            </w:r>
            <w:r>
              <w:rPr>
                <w:sz w:val="20"/>
              </w:rPr>
              <w:t>г.</w:t>
            </w:r>
            <w:r>
              <w:rPr>
                <w:spacing w:val="-4"/>
                <w:sz w:val="20"/>
              </w:rPr>
              <w:t xml:space="preserve"> </w:t>
            </w:r>
            <w:r>
              <w:rPr>
                <w:sz w:val="20"/>
              </w:rPr>
              <w:t>Прибалтика.</w:t>
            </w:r>
            <w:r>
              <w:rPr>
                <w:spacing w:val="-2"/>
                <w:sz w:val="20"/>
              </w:rPr>
              <w:t xml:space="preserve"> </w:t>
            </w:r>
            <w:r>
              <w:rPr>
                <w:sz w:val="20"/>
              </w:rPr>
              <w:t>Еврейский</w:t>
            </w:r>
            <w:r>
              <w:rPr>
                <w:spacing w:val="-4"/>
                <w:sz w:val="20"/>
              </w:rPr>
              <w:t xml:space="preserve"> </w:t>
            </w:r>
            <w:r>
              <w:rPr>
                <w:sz w:val="20"/>
              </w:rPr>
              <w:t>вопрос.</w:t>
            </w:r>
            <w:r>
              <w:rPr>
                <w:spacing w:val="-1"/>
                <w:sz w:val="20"/>
              </w:rPr>
              <w:t xml:space="preserve"> </w:t>
            </w:r>
            <w:r>
              <w:rPr>
                <w:sz w:val="20"/>
              </w:rPr>
              <w:t>Поволжье.</w:t>
            </w:r>
            <w:r>
              <w:rPr>
                <w:spacing w:val="-2"/>
                <w:sz w:val="20"/>
              </w:rPr>
              <w:t xml:space="preserve"> </w:t>
            </w:r>
            <w:r>
              <w:rPr>
                <w:sz w:val="20"/>
              </w:rPr>
              <w:t>Северный</w:t>
            </w:r>
            <w:r>
              <w:rPr>
                <w:spacing w:val="-1"/>
                <w:sz w:val="20"/>
              </w:rPr>
              <w:t xml:space="preserve"> </w:t>
            </w:r>
            <w:r>
              <w:rPr>
                <w:sz w:val="20"/>
              </w:rPr>
              <w:t>Кавказ</w:t>
            </w:r>
            <w:r>
              <w:rPr>
                <w:spacing w:val="1"/>
                <w:sz w:val="20"/>
              </w:rPr>
              <w:t xml:space="preserve"> </w:t>
            </w:r>
            <w:r>
              <w:rPr>
                <w:sz w:val="20"/>
              </w:rPr>
              <w:t>и</w:t>
            </w:r>
            <w:r>
              <w:rPr>
                <w:spacing w:val="-4"/>
                <w:sz w:val="20"/>
              </w:rPr>
              <w:t xml:space="preserve"> </w:t>
            </w:r>
            <w:r>
              <w:rPr>
                <w:sz w:val="20"/>
              </w:rPr>
              <w:t>Закавказье.</w:t>
            </w:r>
          </w:p>
          <w:p w14:paraId="28607A85" w14:textId="77777777" w:rsidR="0052501E" w:rsidRDefault="00B0778F">
            <w:pPr>
              <w:pStyle w:val="TableParagraph"/>
              <w:ind w:left="31" w:right="76"/>
              <w:rPr>
                <w:sz w:val="20"/>
              </w:rPr>
            </w:pPr>
            <w:r>
              <w:rPr>
                <w:sz w:val="20"/>
              </w:rPr>
              <w:t>Север,</w:t>
            </w:r>
            <w:r>
              <w:rPr>
                <w:spacing w:val="-4"/>
                <w:sz w:val="20"/>
              </w:rPr>
              <w:t xml:space="preserve"> </w:t>
            </w:r>
            <w:r>
              <w:rPr>
                <w:sz w:val="20"/>
              </w:rPr>
              <w:t>Сибирь,</w:t>
            </w:r>
            <w:r>
              <w:rPr>
                <w:spacing w:val="-3"/>
                <w:sz w:val="20"/>
              </w:rPr>
              <w:t xml:space="preserve"> </w:t>
            </w:r>
            <w:r>
              <w:rPr>
                <w:sz w:val="20"/>
              </w:rPr>
              <w:t>Дальний</w:t>
            </w:r>
            <w:r>
              <w:rPr>
                <w:spacing w:val="-4"/>
                <w:sz w:val="20"/>
              </w:rPr>
              <w:t xml:space="preserve"> </w:t>
            </w:r>
            <w:r>
              <w:rPr>
                <w:sz w:val="20"/>
              </w:rPr>
              <w:t>Восток.</w:t>
            </w:r>
            <w:r>
              <w:rPr>
                <w:spacing w:val="-4"/>
                <w:sz w:val="20"/>
              </w:rPr>
              <w:t xml:space="preserve"> </w:t>
            </w:r>
            <w:r>
              <w:rPr>
                <w:sz w:val="20"/>
              </w:rPr>
              <w:t>Средняя</w:t>
            </w:r>
            <w:r>
              <w:rPr>
                <w:spacing w:val="-2"/>
                <w:sz w:val="20"/>
              </w:rPr>
              <w:t xml:space="preserve"> </w:t>
            </w:r>
            <w:r>
              <w:rPr>
                <w:sz w:val="20"/>
              </w:rPr>
              <w:t>Азия.</w:t>
            </w:r>
            <w:r>
              <w:rPr>
                <w:spacing w:val="-4"/>
                <w:sz w:val="20"/>
              </w:rPr>
              <w:t xml:space="preserve"> </w:t>
            </w:r>
            <w:r>
              <w:rPr>
                <w:sz w:val="20"/>
              </w:rPr>
              <w:t>Миссии</w:t>
            </w:r>
            <w:r>
              <w:rPr>
                <w:spacing w:val="-4"/>
                <w:sz w:val="20"/>
              </w:rPr>
              <w:t xml:space="preserve"> </w:t>
            </w:r>
            <w:r>
              <w:rPr>
                <w:sz w:val="20"/>
              </w:rPr>
              <w:t>Русской</w:t>
            </w:r>
            <w:r>
              <w:rPr>
                <w:spacing w:val="-4"/>
                <w:sz w:val="20"/>
              </w:rPr>
              <w:t xml:space="preserve"> </w:t>
            </w:r>
            <w:r>
              <w:rPr>
                <w:sz w:val="20"/>
              </w:rPr>
              <w:t>православной</w:t>
            </w:r>
            <w:r>
              <w:rPr>
                <w:spacing w:val="-47"/>
                <w:sz w:val="20"/>
              </w:rPr>
              <w:t xml:space="preserve"> </w:t>
            </w:r>
            <w:r>
              <w:rPr>
                <w:sz w:val="20"/>
              </w:rPr>
              <w:lastRenderedPageBreak/>
              <w:t>церкви</w:t>
            </w:r>
            <w:r>
              <w:rPr>
                <w:spacing w:val="-2"/>
                <w:sz w:val="20"/>
              </w:rPr>
              <w:t xml:space="preserve"> </w:t>
            </w:r>
            <w:r>
              <w:rPr>
                <w:sz w:val="20"/>
              </w:rPr>
              <w:t>и</w:t>
            </w:r>
            <w:r>
              <w:rPr>
                <w:spacing w:val="-1"/>
                <w:sz w:val="20"/>
              </w:rPr>
              <w:t xml:space="preserve"> </w:t>
            </w:r>
            <w:r>
              <w:rPr>
                <w:sz w:val="20"/>
              </w:rPr>
              <w:t>ее знаменитые миссионеры.</w:t>
            </w:r>
          </w:p>
        </w:tc>
      </w:tr>
      <w:tr w:rsidR="0052501E" w14:paraId="434B950E" w14:textId="77777777">
        <w:trPr>
          <w:trHeight w:val="273"/>
        </w:trPr>
        <w:tc>
          <w:tcPr>
            <w:tcW w:w="2607" w:type="dxa"/>
          </w:tcPr>
          <w:p w14:paraId="46F90827" w14:textId="77777777" w:rsidR="0052501E" w:rsidRDefault="00B0778F">
            <w:pPr>
              <w:pStyle w:val="TableParagraph"/>
              <w:spacing w:before="19"/>
              <w:ind w:left="27"/>
              <w:rPr>
                <w:sz w:val="20"/>
              </w:rPr>
            </w:pPr>
            <w:r>
              <w:rPr>
                <w:sz w:val="20"/>
              </w:rPr>
              <w:lastRenderedPageBreak/>
              <w:t>Формирование</w:t>
            </w:r>
            <w:r>
              <w:rPr>
                <w:spacing w:val="-6"/>
                <w:sz w:val="20"/>
              </w:rPr>
              <w:t xml:space="preserve"> </w:t>
            </w:r>
            <w:r>
              <w:rPr>
                <w:sz w:val="20"/>
              </w:rPr>
              <w:t>гражданского</w:t>
            </w:r>
          </w:p>
        </w:tc>
        <w:tc>
          <w:tcPr>
            <w:tcW w:w="7391" w:type="dxa"/>
          </w:tcPr>
          <w:p w14:paraId="5ABA974F" w14:textId="77777777" w:rsidR="0052501E" w:rsidRDefault="00B0778F">
            <w:pPr>
              <w:pStyle w:val="TableParagraph"/>
              <w:spacing w:before="19"/>
              <w:ind w:left="31"/>
              <w:rPr>
                <w:sz w:val="20"/>
              </w:rPr>
            </w:pPr>
            <w:r>
              <w:rPr>
                <w:sz w:val="20"/>
              </w:rPr>
              <w:t>Общественная</w:t>
            </w:r>
            <w:r>
              <w:rPr>
                <w:spacing w:val="-4"/>
                <w:sz w:val="20"/>
              </w:rPr>
              <w:t xml:space="preserve"> </w:t>
            </w:r>
            <w:r>
              <w:rPr>
                <w:sz w:val="20"/>
              </w:rPr>
              <w:t>жизнь</w:t>
            </w:r>
            <w:r>
              <w:rPr>
                <w:spacing w:val="-3"/>
                <w:sz w:val="20"/>
              </w:rPr>
              <w:t xml:space="preserve"> </w:t>
            </w:r>
            <w:r>
              <w:rPr>
                <w:sz w:val="20"/>
              </w:rPr>
              <w:t>в</w:t>
            </w:r>
            <w:r>
              <w:rPr>
                <w:spacing w:val="-4"/>
                <w:sz w:val="20"/>
              </w:rPr>
              <w:t xml:space="preserve"> </w:t>
            </w:r>
            <w:r>
              <w:rPr>
                <w:sz w:val="20"/>
              </w:rPr>
              <w:t>1860</w:t>
            </w:r>
            <w:r>
              <w:rPr>
                <w:spacing w:val="-2"/>
                <w:sz w:val="20"/>
              </w:rPr>
              <w:t xml:space="preserve"> </w:t>
            </w:r>
            <w:r>
              <w:rPr>
                <w:sz w:val="20"/>
              </w:rPr>
              <w:t>-</w:t>
            </w:r>
            <w:r>
              <w:rPr>
                <w:spacing w:val="-5"/>
                <w:sz w:val="20"/>
              </w:rPr>
              <w:t xml:space="preserve"> </w:t>
            </w:r>
            <w:r>
              <w:rPr>
                <w:sz w:val="20"/>
              </w:rPr>
              <w:t>1890-х</w:t>
            </w:r>
            <w:r>
              <w:rPr>
                <w:spacing w:val="-3"/>
                <w:sz w:val="20"/>
              </w:rPr>
              <w:t xml:space="preserve"> </w:t>
            </w:r>
            <w:r>
              <w:rPr>
                <w:sz w:val="20"/>
              </w:rPr>
              <w:t>гг.</w:t>
            </w:r>
            <w:r>
              <w:rPr>
                <w:spacing w:val="-3"/>
                <w:sz w:val="20"/>
              </w:rPr>
              <w:t xml:space="preserve"> </w:t>
            </w:r>
            <w:r>
              <w:rPr>
                <w:sz w:val="20"/>
              </w:rPr>
              <w:t>Рост</w:t>
            </w:r>
            <w:r>
              <w:rPr>
                <w:spacing w:val="-4"/>
                <w:sz w:val="20"/>
              </w:rPr>
              <w:t xml:space="preserve"> </w:t>
            </w:r>
            <w:r>
              <w:rPr>
                <w:sz w:val="20"/>
              </w:rPr>
              <w:t>общественной</w:t>
            </w:r>
            <w:r>
              <w:rPr>
                <w:spacing w:val="-4"/>
                <w:sz w:val="20"/>
              </w:rPr>
              <w:t xml:space="preserve"> </w:t>
            </w:r>
            <w:r>
              <w:rPr>
                <w:sz w:val="20"/>
              </w:rPr>
              <w:t>самодеятельности.</w:t>
            </w:r>
          </w:p>
        </w:tc>
      </w:tr>
    </w:tbl>
    <w:p w14:paraId="45A20E61" w14:textId="77777777" w:rsidR="0052501E" w:rsidRDefault="0052501E">
      <w:pPr>
        <w:rPr>
          <w:sz w:val="20"/>
        </w:rPr>
        <w:sectPr w:rsidR="0052501E">
          <w:pgSz w:w="11910" w:h="16840"/>
          <w:pgMar w:top="840" w:right="600" w:bottom="34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607"/>
        <w:gridCol w:w="7391"/>
      </w:tblGrid>
      <w:tr w:rsidR="0052501E" w14:paraId="53FDADC7" w14:textId="77777777">
        <w:trPr>
          <w:trHeight w:val="3031"/>
        </w:trPr>
        <w:tc>
          <w:tcPr>
            <w:tcW w:w="2607" w:type="dxa"/>
          </w:tcPr>
          <w:p w14:paraId="750E8656" w14:textId="77777777" w:rsidR="0052501E" w:rsidRDefault="00B0778F">
            <w:pPr>
              <w:pStyle w:val="TableParagraph"/>
              <w:spacing w:before="8"/>
              <w:ind w:left="27"/>
              <w:rPr>
                <w:sz w:val="20"/>
              </w:rPr>
            </w:pPr>
            <w:r>
              <w:rPr>
                <w:sz w:val="20"/>
              </w:rPr>
              <w:lastRenderedPageBreak/>
              <w:t>общества</w:t>
            </w:r>
            <w:r>
              <w:rPr>
                <w:spacing w:val="-3"/>
                <w:sz w:val="20"/>
              </w:rPr>
              <w:t xml:space="preserve"> </w:t>
            </w:r>
            <w:r>
              <w:rPr>
                <w:sz w:val="20"/>
              </w:rPr>
              <w:t>и</w:t>
            </w:r>
            <w:r>
              <w:rPr>
                <w:spacing w:val="-3"/>
                <w:sz w:val="20"/>
              </w:rPr>
              <w:t xml:space="preserve"> </w:t>
            </w:r>
            <w:r>
              <w:rPr>
                <w:sz w:val="20"/>
              </w:rPr>
              <w:t>основные</w:t>
            </w:r>
          </w:p>
          <w:p w14:paraId="49448F0C" w14:textId="77777777" w:rsidR="0052501E" w:rsidRDefault="00B0778F">
            <w:pPr>
              <w:pStyle w:val="TableParagraph"/>
              <w:ind w:left="27" w:right="157"/>
              <w:rPr>
                <w:sz w:val="20"/>
              </w:rPr>
            </w:pPr>
            <w:r>
              <w:rPr>
                <w:sz w:val="20"/>
              </w:rPr>
              <w:t>направления</w:t>
            </w:r>
            <w:r>
              <w:rPr>
                <w:spacing w:val="-10"/>
                <w:sz w:val="20"/>
              </w:rPr>
              <w:t xml:space="preserve"> </w:t>
            </w:r>
            <w:r>
              <w:rPr>
                <w:sz w:val="20"/>
              </w:rPr>
              <w:t>общественных</w:t>
            </w:r>
            <w:r>
              <w:rPr>
                <w:spacing w:val="-47"/>
                <w:sz w:val="20"/>
              </w:rPr>
              <w:t xml:space="preserve"> </w:t>
            </w:r>
            <w:r>
              <w:rPr>
                <w:sz w:val="20"/>
              </w:rPr>
              <w:t>движений.</w:t>
            </w:r>
          </w:p>
        </w:tc>
        <w:tc>
          <w:tcPr>
            <w:tcW w:w="7391" w:type="dxa"/>
          </w:tcPr>
          <w:p w14:paraId="6630984C" w14:textId="77777777" w:rsidR="0052501E" w:rsidRDefault="00B0778F">
            <w:pPr>
              <w:pStyle w:val="TableParagraph"/>
              <w:spacing w:before="8"/>
              <w:ind w:left="31" w:right="76"/>
              <w:rPr>
                <w:sz w:val="20"/>
              </w:rPr>
            </w:pPr>
            <w:r>
              <w:rPr>
                <w:sz w:val="20"/>
              </w:rPr>
              <w:t>Расширение</w:t>
            </w:r>
            <w:r>
              <w:rPr>
                <w:spacing w:val="-6"/>
                <w:sz w:val="20"/>
              </w:rPr>
              <w:t xml:space="preserve"> </w:t>
            </w:r>
            <w:r>
              <w:rPr>
                <w:sz w:val="20"/>
              </w:rPr>
              <w:t>публичной</w:t>
            </w:r>
            <w:r>
              <w:rPr>
                <w:spacing w:val="-7"/>
                <w:sz w:val="20"/>
              </w:rPr>
              <w:t xml:space="preserve"> </w:t>
            </w:r>
            <w:r>
              <w:rPr>
                <w:sz w:val="20"/>
              </w:rPr>
              <w:t>сферы</w:t>
            </w:r>
            <w:r>
              <w:rPr>
                <w:spacing w:val="-6"/>
                <w:sz w:val="20"/>
              </w:rPr>
              <w:t xml:space="preserve"> </w:t>
            </w:r>
            <w:r>
              <w:rPr>
                <w:sz w:val="20"/>
              </w:rPr>
              <w:t>(общественное</w:t>
            </w:r>
            <w:r>
              <w:rPr>
                <w:spacing w:val="-6"/>
                <w:sz w:val="20"/>
              </w:rPr>
              <w:t xml:space="preserve"> </w:t>
            </w:r>
            <w:r>
              <w:rPr>
                <w:sz w:val="20"/>
              </w:rPr>
              <w:t>самоуправление,</w:t>
            </w:r>
            <w:r>
              <w:rPr>
                <w:spacing w:val="-5"/>
                <w:sz w:val="20"/>
              </w:rPr>
              <w:t xml:space="preserve"> </w:t>
            </w:r>
            <w:r>
              <w:rPr>
                <w:sz w:val="20"/>
              </w:rPr>
              <w:t>печать,</w:t>
            </w:r>
            <w:r>
              <w:rPr>
                <w:spacing w:val="-6"/>
                <w:sz w:val="20"/>
              </w:rPr>
              <w:t xml:space="preserve"> </w:t>
            </w:r>
            <w:r>
              <w:rPr>
                <w:sz w:val="20"/>
              </w:rPr>
              <w:t>образование,</w:t>
            </w:r>
            <w:r>
              <w:rPr>
                <w:spacing w:val="-47"/>
                <w:sz w:val="20"/>
              </w:rPr>
              <w:t xml:space="preserve"> </w:t>
            </w:r>
            <w:r>
              <w:rPr>
                <w:sz w:val="20"/>
              </w:rPr>
              <w:t>суд). Феномен интеллигенции. Общественные организации. Благотворительность.</w:t>
            </w:r>
            <w:r>
              <w:rPr>
                <w:spacing w:val="1"/>
                <w:sz w:val="20"/>
              </w:rPr>
              <w:t xml:space="preserve"> </w:t>
            </w:r>
            <w:r>
              <w:rPr>
                <w:sz w:val="20"/>
              </w:rPr>
              <w:t>Студенческое</w:t>
            </w:r>
            <w:r>
              <w:rPr>
                <w:spacing w:val="-1"/>
                <w:sz w:val="20"/>
              </w:rPr>
              <w:t xml:space="preserve"> </w:t>
            </w:r>
            <w:r>
              <w:rPr>
                <w:sz w:val="20"/>
              </w:rPr>
              <w:t>движение. Рабочее</w:t>
            </w:r>
            <w:r>
              <w:rPr>
                <w:spacing w:val="-1"/>
                <w:sz w:val="20"/>
              </w:rPr>
              <w:t xml:space="preserve"> </w:t>
            </w:r>
            <w:r>
              <w:rPr>
                <w:sz w:val="20"/>
              </w:rPr>
              <w:t>движение.</w:t>
            </w:r>
            <w:r>
              <w:rPr>
                <w:spacing w:val="1"/>
                <w:sz w:val="20"/>
              </w:rPr>
              <w:t xml:space="preserve"> </w:t>
            </w:r>
            <w:r>
              <w:rPr>
                <w:sz w:val="20"/>
              </w:rPr>
              <w:t>Женское</w:t>
            </w:r>
            <w:r>
              <w:rPr>
                <w:spacing w:val="-1"/>
                <w:sz w:val="20"/>
              </w:rPr>
              <w:t xml:space="preserve"> </w:t>
            </w:r>
            <w:r>
              <w:rPr>
                <w:sz w:val="20"/>
              </w:rPr>
              <w:t>движение.</w:t>
            </w:r>
          </w:p>
          <w:p w14:paraId="714F8CC0" w14:textId="77777777" w:rsidR="0052501E" w:rsidRDefault="00B0778F">
            <w:pPr>
              <w:pStyle w:val="TableParagraph"/>
              <w:spacing w:before="1"/>
              <w:ind w:left="31" w:right="76"/>
              <w:rPr>
                <w:sz w:val="20"/>
              </w:rPr>
            </w:pPr>
            <w:r>
              <w:rPr>
                <w:sz w:val="20"/>
              </w:rPr>
              <w:t>Идейные</w:t>
            </w:r>
            <w:r>
              <w:rPr>
                <w:spacing w:val="-5"/>
                <w:sz w:val="20"/>
              </w:rPr>
              <w:t xml:space="preserve"> </w:t>
            </w:r>
            <w:r>
              <w:rPr>
                <w:sz w:val="20"/>
              </w:rPr>
              <w:t>течения</w:t>
            </w:r>
            <w:r>
              <w:rPr>
                <w:spacing w:val="-3"/>
                <w:sz w:val="20"/>
              </w:rPr>
              <w:t xml:space="preserve"> </w:t>
            </w:r>
            <w:r>
              <w:rPr>
                <w:sz w:val="20"/>
              </w:rPr>
              <w:t>и</w:t>
            </w:r>
            <w:r>
              <w:rPr>
                <w:spacing w:val="-5"/>
                <w:sz w:val="20"/>
              </w:rPr>
              <w:t xml:space="preserve"> </w:t>
            </w:r>
            <w:r>
              <w:rPr>
                <w:sz w:val="20"/>
              </w:rPr>
              <w:t>общественное</w:t>
            </w:r>
            <w:r>
              <w:rPr>
                <w:spacing w:val="-5"/>
                <w:sz w:val="20"/>
              </w:rPr>
              <w:t xml:space="preserve"> </w:t>
            </w:r>
            <w:r>
              <w:rPr>
                <w:sz w:val="20"/>
              </w:rPr>
              <w:t>движение.</w:t>
            </w:r>
            <w:r>
              <w:rPr>
                <w:spacing w:val="-4"/>
                <w:sz w:val="20"/>
              </w:rPr>
              <w:t xml:space="preserve"> </w:t>
            </w:r>
            <w:r>
              <w:rPr>
                <w:sz w:val="20"/>
              </w:rPr>
              <w:t>Влияние</w:t>
            </w:r>
            <w:r>
              <w:rPr>
                <w:spacing w:val="-4"/>
                <w:sz w:val="20"/>
              </w:rPr>
              <w:t xml:space="preserve"> </w:t>
            </w:r>
            <w:r>
              <w:rPr>
                <w:sz w:val="20"/>
              </w:rPr>
              <w:t>позитивизма,</w:t>
            </w:r>
            <w:r>
              <w:rPr>
                <w:spacing w:val="-4"/>
                <w:sz w:val="20"/>
              </w:rPr>
              <w:t xml:space="preserve"> </w:t>
            </w:r>
            <w:r>
              <w:rPr>
                <w:sz w:val="20"/>
              </w:rPr>
              <w:t>дарвинизма,</w:t>
            </w:r>
            <w:r>
              <w:rPr>
                <w:spacing w:val="-47"/>
                <w:sz w:val="20"/>
              </w:rPr>
              <w:t xml:space="preserve"> </w:t>
            </w:r>
            <w:r>
              <w:rPr>
                <w:sz w:val="20"/>
              </w:rPr>
              <w:t>марксизма</w:t>
            </w:r>
            <w:r>
              <w:rPr>
                <w:spacing w:val="-1"/>
                <w:sz w:val="20"/>
              </w:rPr>
              <w:t xml:space="preserve"> </w:t>
            </w:r>
            <w:r>
              <w:rPr>
                <w:sz w:val="20"/>
              </w:rPr>
              <w:t>и</w:t>
            </w:r>
            <w:r>
              <w:rPr>
                <w:spacing w:val="-2"/>
                <w:sz w:val="20"/>
              </w:rPr>
              <w:t xml:space="preserve"> </w:t>
            </w:r>
            <w:r>
              <w:rPr>
                <w:sz w:val="20"/>
              </w:rPr>
              <w:t>других</w:t>
            </w:r>
            <w:r>
              <w:rPr>
                <w:spacing w:val="-2"/>
                <w:sz w:val="20"/>
              </w:rPr>
              <w:t xml:space="preserve"> </w:t>
            </w:r>
            <w:r>
              <w:rPr>
                <w:sz w:val="20"/>
              </w:rPr>
              <w:t>направлений</w:t>
            </w:r>
            <w:r>
              <w:rPr>
                <w:spacing w:val="-1"/>
                <w:sz w:val="20"/>
              </w:rPr>
              <w:t xml:space="preserve"> </w:t>
            </w:r>
            <w:r>
              <w:rPr>
                <w:sz w:val="20"/>
              </w:rPr>
              <w:t>европейской</w:t>
            </w:r>
            <w:r>
              <w:rPr>
                <w:spacing w:val="-2"/>
                <w:sz w:val="20"/>
              </w:rPr>
              <w:t xml:space="preserve"> </w:t>
            </w:r>
            <w:r>
              <w:rPr>
                <w:sz w:val="20"/>
              </w:rPr>
              <w:t>общественной</w:t>
            </w:r>
            <w:r>
              <w:rPr>
                <w:spacing w:val="-2"/>
                <w:sz w:val="20"/>
              </w:rPr>
              <w:t xml:space="preserve"> </w:t>
            </w:r>
            <w:r>
              <w:rPr>
                <w:sz w:val="20"/>
              </w:rPr>
              <w:t>мысли.</w:t>
            </w:r>
          </w:p>
          <w:p w14:paraId="13D7863B" w14:textId="77777777" w:rsidR="0052501E" w:rsidRDefault="00B0778F">
            <w:pPr>
              <w:pStyle w:val="TableParagraph"/>
              <w:spacing w:before="1"/>
              <w:ind w:left="31" w:right="76"/>
              <w:rPr>
                <w:sz w:val="20"/>
              </w:rPr>
            </w:pPr>
            <w:r>
              <w:rPr>
                <w:sz w:val="20"/>
              </w:rPr>
              <w:t>Консервативная мысль. Национализм. Либерализм и его особенности в России.</w:t>
            </w:r>
            <w:r>
              <w:rPr>
                <w:spacing w:val="1"/>
                <w:sz w:val="20"/>
              </w:rPr>
              <w:t xml:space="preserve"> </w:t>
            </w:r>
            <w:r>
              <w:rPr>
                <w:sz w:val="20"/>
              </w:rPr>
              <w:t>Русский социализм. Русский анархизм. Формы политической оппозиции: земское</w:t>
            </w:r>
            <w:r>
              <w:rPr>
                <w:spacing w:val="-47"/>
                <w:sz w:val="20"/>
              </w:rPr>
              <w:t xml:space="preserve"> </w:t>
            </w:r>
            <w:r>
              <w:rPr>
                <w:sz w:val="20"/>
              </w:rPr>
              <w:t>движение,</w:t>
            </w:r>
            <w:r>
              <w:rPr>
                <w:spacing w:val="-4"/>
                <w:sz w:val="20"/>
              </w:rPr>
              <w:t xml:space="preserve"> </w:t>
            </w:r>
            <w:r>
              <w:rPr>
                <w:sz w:val="20"/>
              </w:rPr>
              <w:t>революционное</w:t>
            </w:r>
            <w:r>
              <w:rPr>
                <w:spacing w:val="-4"/>
                <w:sz w:val="20"/>
              </w:rPr>
              <w:t xml:space="preserve"> </w:t>
            </w:r>
            <w:r>
              <w:rPr>
                <w:sz w:val="20"/>
              </w:rPr>
              <w:t>подполье</w:t>
            </w:r>
            <w:r>
              <w:rPr>
                <w:spacing w:val="-4"/>
                <w:sz w:val="20"/>
              </w:rPr>
              <w:t xml:space="preserve"> </w:t>
            </w:r>
            <w:r>
              <w:rPr>
                <w:sz w:val="20"/>
              </w:rPr>
              <w:t>и</w:t>
            </w:r>
            <w:r>
              <w:rPr>
                <w:spacing w:val="-5"/>
                <w:sz w:val="20"/>
              </w:rPr>
              <w:t xml:space="preserve"> </w:t>
            </w:r>
            <w:r>
              <w:rPr>
                <w:sz w:val="20"/>
              </w:rPr>
              <w:t>эмиграция.</w:t>
            </w:r>
            <w:r>
              <w:rPr>
                <w:spacing w:val="-4"/>
                <w:sz w:val="20"/>
              </w:rPr>
              <w:t xml:space="preserve"> </w:t>
            </w:r>
            <w:r>
              <w:rPr>
                <w:sz w:val="20"/>
              </w:rPr>
              <w:t>Народничество</w:t>
            </w:r>
            <w:r>
              <w:rPr>
                <w:spacing w:val="-4"/>
                <w:sz w:val="20"/>
              </w:rPr>
              <w:t xml:space="preserve"> </w:t>
            </w:r>
            <w:r>
              <w:rPr>
                <w:sz w:val="20"/>
              </w:rPr>
              <w:t>и</w:t>
            </w:r>
            <w:r>
              <w:rPr>
                <w:spacing w:val="-5"/>
                <w:sz w:val="20"/>
              </w:rPr>
              <w:t xml:space="preserve"> </w:t>
            </w:r>
            <w:r>
              <w:rPr>
                <w:sz w:val="20"/>
              </w:rPr>
              <w:t>его</w:t>
            </w:r>
            <w:r>
              <w:rPr>
                <w:spacing w:val="-4"/>
                <w:sz w:val="20"/>
              </w:rPr>
              <w:t xml:space="preserve"> </w:t>
            </w:r>
            <w:r>
              <w:rPr>
                <w:sz w:val="20"/>
              </w:rPr>
              <w:t>эволюция.</w:t>
            </w:r>
            <w:r>
              <w:rPr>
                <w:spacing w:val="-47"/>
                <w:sz w:val="20"/>
              </w:rPr>
              <w:t xml:space="preserve"> </w:t>
            </w:r>
            <w:r>
              <w:rPr>
                <w:sz w:val="20"/>
              </w:rPr>
              <w:t>Народнические кружки: идеология и практика. Большое общество пропаганды.</w:t>
            </w:r>
            <w:r>
              <w:rPr>
                <w:spacing w:val="1"/>
                <w:sz w:val="20"/>
              </w:rPr>
              <w:t xml:space="preserve"> </w:t>
            </w:r>
            <w:r>
              <w:rPr>
                <w:sz w:val="20"/>
              </w:rPr>
              <w:t>"Хождение в народ". "Земля и воля" и ее раскол. "Черный передел" и "Народная</w:t>
            </w:r>
            <w:r>
              <w:rPr>
                <w:spacing w:val="1"/>
                <w:sz w:val="20"/>
              </w:rPr>
              <w:t xml:space="preserve"> </w:t>
            </w:r>
            <w:r>
              <w:rPr>
                <w:sz w:val="20"/>
              </w:rPr>
              <w:t>воля".</w:t>
            </w:r>
            <w:r>
              <w:rPr>
                <w:spacing w:val="-3"/>
                <w:sz w:val="20"/>
              </w:rPr>
              <w:t xml:space="preserve"> </w:t>
            </w:r>
            <w:r>
              <w:rPr>
                <w:sz w:val="20"/>
              </w:rPr>
              <w:t>Политический</w:t>
            </w:r>
            <w:r>
              <w:rPr>
                <w:spacing w:val="-2"/>
                <w:sz w:val="20"/>
              </w:rPr>
              <w:t xml:space="preserve"> </w:t>
            </w:r>
            <w:r>
              <w:rPr>
                <w:sz w:val="20"/>
              </w:rPr>
              <w:t>терроризм.</w:t>
            </w:r>
            <w:r>
              <w:rPr>
                <w:spacing w:val="-2"/>
                <w:sz w:val="20"/>
              </w:rPr>
              <w:t xml:space="preserve"> </w:t>
            </w:r>
            <w:r>
              <w:rPr>
                <w:sz w:val="20"/>
              </w:rPr>
              <w:t>Распространение</w:t>
            </w:r>
            <w:r>
              <w:rPr>
                <w:spacing w:val="-3"/>
                <w:sz w:val="20"/>
              </w:rPr>
              <w:t xml:space="preserve"> </w:t>
            </w:r>
            <w:r>
              <w:rPr>
                <w:sz w:val="20"/>
              </w:rPr>
              <w:t>марксизма</w:t>
            </w:r>
            <w:r>
              <w:rPr>
                <w:spacing w:val="-3"/>
                <w:sz w:val="20"/>
              </w:rPr>
              <w:t xml:space="preserve"> </w:t>
            </w:r>
            <w:r>
              <w:rPr>
                <w:sz w:val="20"/>
              </w:rPr>
              <w:t>и</w:t>
            </w:r>
            <w:r>
              <w:rPr>
                <w:spacing w:val="-3"/>
                <w:sz w:val="20"/>
              </w:rPr>
              <w:t xml:space="preserve"> </w:t>
            </w:r>
            <w:r>
              <w:rPr>
                <w:sz w:val="20"/>
              </w:rPr>
              <w:t>формирование</w:t>
            </w:r>
          </w:p>
          <w:p w14:paraId="4E454F3D" w14:textId="77777777" w:rsidR="0052501E" w:rsidRDefault="00B0778F">
            <w:pPr>
              <w:pStyle w:val="TableParagraph"/>
              <w:ind w:left="31" w:right="76"/>
              <w:rPr>
                <w:sz w:val="20"/>
              </w:rPr>
            </w:pPr>
            <w:r>
              <w:rPr>
                <w:sz w:val="20"/>
              </w:rPr>
              <w:t>социал-демократии.</w:t>
            </w:r>
            <w:r>
              <w:rPr>
                <w:spacing w:val="-6"/>
                <w:sz w:val="20"/>
              </w:rPr>
              <w:t xml:space="preserve"> </w:t>
            </w:r>
            <w:r>
              <w:rPr>
                <w:sz w:val="20"/>
              </w:rPr>
              <w:t>Группа</w:t>
            </w:r>
            <w:r>
              <w:rPr>
                <w:spacing w:val="-2"/>
                <w:sz w:val="20"/>
              </w:rPr>
              <w:t xml:space="preserve"> </w:t>
            </w:r>
            <w:r>
              <w:rPr>
                <w:sz w:val="20"/>
              </w:rPr>
              <w:t>"Освобождение</w:t>
            </w:r>
            <w:r>
              <w:rPr>
                <w:spacing w:val="-3"/>
                <w:sz w:val="20"/>
              </w:rPr>
              <w:t xml:space="preserve"> </w:t>
            </w:r>
            <w:r>
              <w:rPr>
                <w:sz w:val="20"/>
              </w:rPr>
              <w:t>труда".</w:t>
            </w:r>
            <w:r>
              <w:rPr>
                <w:spacing w:val="-5"/>
                <w:sz w:val="20"/>
              </w:rPr>
              <w:t xml:space="preserve"> </w:t>
            </w:r>
            <w:r>
              <w:rPr>
                <w:sz w:val="20"/>
              </w:rPr>
              <w:t>"Союз</w:t>
            </w:r>
            <w:r>
              <w:rPr>
                <w:spacing w:val="-5"/>
                <w:sz w:val="20"/>
              </w:rPr>
              <w:t xml:space="preserve"> </w:t>
            </w:r>
            <w:r>
              <w:rPr>
                <w:sz w:val="20"/>
              </w:rPr>
              <w:t>борьбы</w:t>
            </w:r>
            <w:r>
              <w:rPr>
                <w:spacing w:val="-5"/>
                <w:sz w:val="20"/>
              </w:rPr>
              <w:t xml:space="preserve"> </w:t>
            </w:r>
            <w:r>
              <w:rPr>
                <w:sz w:val="20"/>
              </w:rPr>
              <w:t>за</w:t>
            </w:r>
            <w:r>
              <w:rPr>
                <w:spacing w:val="-6"/>
                <w:sz w:val="20"/>
              </w:rPr>
              <w:t xml:space="preserve"> </w:t>
            </w:r>
            <w:r>
              <w:rPr>
                <w:sz w:val="20"/>
              </w:rPr>
              <w:t>освобождение</w:t>
            </w:r>
            <w:r>
              <w:rPr>
                <w:spacing w:val="-47"/>
                <w:sz w:val="20"/>
              </w:rPr>
              <w:t xml:space="preserve"> </w:t>
            </w:r>
            <w:r>
              <w:rPr>
                <w:sz w:val="20"/>
              </w:rPr>
              <w:t>рабочего класса". I съезд</w:t>
            </w:r>
            <w:r>
              <w:rPr>
                <w:spacing w:val="-2"/>
                <w:sz w:val="20"/>
              </w:rPr>
              <w:t xml:space="preserve"> </w:t>
            </w:r>
            <w:r>
              <w:rPr>
                <w:sz w:val="20"/>
              </w:rPr>
              <w:t>РСДРП.</w:t>
            </w:r>
          </w:p>
        </w:tc>
      </w:tr>
      <w:tr w:rsidR="0052501E" w14:paraId="48656649" w14:textId="77777777">
        <w:trPr>
          <w:trHeight w:val="2579"/>
        </w:trPr>
        <w:tc>
          <w:tcPr>
            <w:tcW w:w="2607" w:type="dxa"/>
          </w:tcPr>
          <w:p w14:paraId="4600843C" w14:textId="77777777" w:rsidR="0052501E" w:rsidRDefault="0052501E">
            <w:pPr>
              <w:pStyle w:val="TableParagraph"/>
            </w:pPr>
          </w:p>
          <w:p w14:paraId="1CDDBC94" w14:textId="77777777" w:rsidR="0052501E" w:rsidRDefault="0052501E">
            <w:pPr>
              <w:pStyle w:val="TableParagraph"/>
            </w:pPr>
          </w:p>
          <w:p w14:paraId="019837E3" w14:textId="77777777" w:rsidR="0052501E" w:rsidRDefault="0052501E">
            <w:pPr>
              <w:pStyle w:val="TableParagraph"/>
            </w:pPr>
          </w:p>
          <w:p w14:paraId="47A4A2D5" w14:textId="77777777" w:rsidR="0052501E" w:rsidRDefault="0052501E">
            <w:pPr>
              <w:pStyle w:val="TableParagraph"/>
            </w:pPr>
          </w:p>
          <w:p w14:paraId="12079508" w14:textId="77777777" w:rsidR="0052501E" w:rsidRDefault="00B0778F">
            <w:pPr>
              <w:pStyle w:val="TableParagraph"/>
              <w:spacing w:before="156"/>
              <w:ind w:left="27"/>
              <w:rPr>
                <w:sz w:val="20"/>
              </w:rPr>
            </w:pPr>
            <w:r>
              <w:rPr>
                <w:sz w:val="20"/>
              </w:rPr>
              <w:t>Россия</w:t>
            </w:r>
            <w:r>
              <w:rPr>
                <w:spacing w:val="-3"/>
                <w:sz w:val="20"/>
              </w:rPr>
              <w:t xml:space="preserve"> </w:t>
            </w:r>
            <w:r>
              <w:rPr>
                <w:sz w:val="20"/>
              </w:rPr>
              <w:t>на</w:t>
            </w:r>
            <w:r>
              <w:rPr>
                <w:spacing w:val="-2"/>
                <w:sz w:val="20"/>
              </w:rPr>
              <w:t xml:space="preserve"> </w:t>
            </w:r>
            <w:r>
              <w:rPr>
                <w:sz w:val="20"/>
              </w:rPr>
              <w:t>пороге</w:t>
            </w:r>
            <w:r>
              <w:rPr>
                <w:spacing w:val="-2"/>
                <w:sz w:val="20"/>
              </w:rPr>
              <w:t xml:space="preserve"> </w:t>
            </w:r>
            <w:r>
              <w:rPr>
                <w:sz w:val="20"/>
              </w:rPr>
              <w:t>XX</w:t>
            </w:r>
            <w:r>
              <w:rPr>
                <w:spacing w:val="-1"/>
                <w:sz w:val="20"/>
              </w:rPr>
              <w:t xml:space="preserve"> </w:t>
            </w:r>
            <w:r>
              <w:rPr>
                <w:sz w:val="20"/>
              </w:rPr>
              <w:t>в.</w:t>
            </w:r>
          </w:p>
        </w:tc>
        <w:tc>
          <w:tcPr>
            <w:tcW w:w="7391" w:type="dxa"/>
          </w:tcPr>
          <w:p w14:paraId="47ED1611" w14:textId="77777777" w:rsidR="0052501E" w:rsidRDefault="00B0778F">
            <w:pPr>
              <w:pStyle w:val="TableParagraph"/>
              <w:spacing w:before="16"/>
              <w:ind w:left="31" w:right="76"/>
              <w:rPr>
                <w:sz w:val="20"/>
              </w:rPr>
            </w:pPr>
            <w:r>
              <w:rPr>
                <w:sz w:val="20"/>
              </w:rPr>
              <w:t>На</w:t>
            </w:r>
            <w:r>
              <w:rPr>
                <w:spacing w:val="-5"/>
                <w:sz w:val="20"/>
              </w:rPr>
              <w:t xml:space="preserve"> </w:t>
            </w:r>
            <w:r>
              <w:rPr>
                <w:sz w:val="20"/>
              </w:rPr>
              <w:t>пороге</w:t>
            </w:r>
            <w:r>
              <w:rPr>
                <w:spacing w:val="-4"/>
                <w:sz w:val="20"/>
              </w:rPr>
              <w:t xml:space="preserve"> </w:t>
            </w:r>
            <w:r>
              <w:rPr>
                <w:sz w:val="20"/>
              </w:rPr>
              <w:t>нового</w:t>
            </w:r>
            <w:r>
              <w:rPr>
                <w:spacing w:val="-3"/>
                <w:sz w:val="20"/>
              </w:rPr>
              <w:t xml:space="preserve"> </w:t>
            </w:r>
            <w:r>
              <w:rPr>
                <w:sz w:val="20"/>
              </w:rPr>
              <w:t>века:</w:t>
            </w:r>
            <w:r>
              <w:rPr>
                <w:spacing w:val="-4"/>
                <w:sz w:val="20"/>
              </w:rPr>
              <w:t xml:space="preserve"> </w:t>
            </w:r>
            <w:r>
              <w:rPr>
                <w:sz w:val="20"/>
              </w:rPr>
              <w:t>динамика</w:t>
            </w:r>
            <w:r>
              <w:rPr>
                <w:spacing w:val="-4"/>
                <w:sz w:val="20"/>
              </w:rPr>
              <w:t xml:space="preserve"> </w:t>
            </w:r>
            <w:r>
              <w:rPr>
                <w:sz w:val="20"/>
              </w:rPr>
              <w:t>и</w:t>
            </w:r>
            <w:r>
              <w:rPr>
                <w:spacing w:val="-3"/>
                <w:sz w:val="20"/>
              </w:rPr>
              <w:t xml:space="preserve"> </w:t>
            </w:r>
            <w:r>
              <w:rPr>
                <w:sz w:val="20"/>
              </w:rPr>
              <w:t>противоречия</w:t>
            </w:r>
            <w:r>
              <w:rPr>
                <w:spacing w:val="-5"/>
                <w:sz w:val="20"/>
              </w:rPr>
              <w:t xml:space="preserve"> </w:t>
            </w:r>
            <w:r>
              <w:rPr>
                <w:sz w:val="20"/>
              </w:rPr>
              <w:t>развития.</w:t>
            </w:r>
            <w:r>
              <w:rPr>
                <w:spacing w:val="-4"/>
                <w:sz w:val="20"/>
              </w:rPr>
              <w:t xml:space="preserve"> </w:t>
            </w:r>
            <w:r>
              <w:rPr>
                <w:sz w:val="20"/>
              </w:rPr>
              <w:t>Экономический</w:t>
            </w:r>
            <w:r>
              <w:rPr>
                <w:spacing w:val="-5"/>
                <w:sz w:val="20"/>
              </w:rPr>
              <w:t xml:space="preserve"> </w:t>
            </w:r>
            <w:r>
              <w:rPr>
                <w:sz w:val="20"/>
              </w:rPr>
              <w:t>рост.</w:t>
            </w:r>
            <w:r>
              <w:rPr>
                <w:spacing w:val="-47"/>
                <w:sz w:val="20"/>
              </w:rPr>
              <w:t xml:space="preserve"> </w:t>
            </w:r>
            <w:r>
              <w:rPr>
                <w:sz w:val="20"/>
              </w:rPr>
              <w:t>Промышленное развитие. Новая география экономики. Урбанизация и облик</w:t>
            </w:r>
            <w:r>
              <w:rPr>
                <w:spacing w:val="1"/>
                <w:sz w:val="20"/>
              </w:rPr>
              <w:t xml:space="preserve"> </w:t>
            </w:r>
            <w:r>
              <w:rPr>
                <w:sz w:val="20"/>
              </w:rPr>
              <w:t>городов.</w:t>
            </w:r>
            <w:r>
              <w:rPr>
                <w:spacing w:val="-3"/>
                <w:sz w:val="20"/>
              </w:rPr>
              <w:t xml:space="preserve"> </w:t>
            </w:r>
            <w:r>
              <w:rPr>
                <w:sz w:val="20"/>
              </w:rPr>
              <w:t>Отечественный</w:t>
            </w:r>
            <w:r>
              <w:rPr>
                <w:spacing w:val="-1"/>
                <w:sz w:val="20"/>
              </w:rPr>
              <w:t xml:space="preserve"> </w:t>
            </w:r>
            <w:r>
              <w:rPr>
                <w:sz w:val="20"/>
              </w:rPr>
              <w:t>и</w:t>
            </w:r>
            <w:r>
              <w:rPr>
                <w:spacing w:val="-4"/>
                <w:sz w:val="20"/>
              </w:rPr>
              <w:t xml:space="preserve"> </w:t>
            </w:r>
            <w:r>
              <w:rPr>
                <w:sz w:val="20"/>
              </w:rPr>
              <w:t>иностранный</w:t>
            </w:r>
            <w:r>
              <w:rPr>
                <w:spacing w:val="-4"/>
                <w:sz w:val="20"/>
              </w:rPr>
              <w:t xml:space="preserve"> </w:t>
            </w:r>
            <w:r>
              <w:rPr>
                <w:sz w:val="20"/>
              </w:rPr>
              <w:t>капитал,</w:t>
            </w:r>
            <w:r>
              <w:rPr>
                <w:spacing w:val="-3"/>
                <w:sz w:val="20"/>
              </w:rPr>
              <w:t xml:space="preserve"> </w:t>
            </w:r>
            <w:r>
              <w:rPr>
                <w:sz w:val="20"/>
              </w:rPr>
              <w:t>его</w:t>
            </w:r>
            <w:r>
              <w:rPr>
                <w:spacing w:val="-2"/>
                <w:sz w:val="20"/>
              </w:rPr>
              <w:t xml:space="preserve"> </w:t>
            </w:r>
            <w:r>
              <w:rPr>
                <w:sz w:val="20"/>
              </w:rPr>
              <w:t>роль</w:t>
            </w:r>
            <w:r>
              <w:rPr>
                <w:spacing w:val="-3"/>
                <w:sz w:val="20"/>
              </w:rPr>
              <w:t xml:space="preserve"> </w:t>
            </w:r>
            <w:r>
              <w:rPr>
                <w:sz w:val="20"/>
              </w:rPr>
              <w:t>в</w:t>
            </w:r>
            <w:r>
              <w:rPr>
                <w:spacing w:val="-4"/>
                <w:sz w:val="20"/>
              </w:rPr>
              <w:t xml:space="preserve"> </w:t>
            </w:r>
            <w:r>
              <w:rPr>
                <w:sz w:val="20"/>
              </w:rPr>
              <w:t>индустриализации</w:t>
            </w:r>
          </w:p>
          <w:p w14:paraId="6D7472EC" w14:textId="77777777" w:rsidR="0052501E" w:rsidRDefault="00B0778F">
            <w:pPr>
              <w:pStyle w:val="TableParagraph"/>
              <w:spacing w:before="2"/>
              <w:ind w:left="31"/>
              <w:rPr>
                <w:sz w:val="20"/>
              </w:rPr>
            </w:pPr>
            <w:r>
              <w:rPr>
                <w:sz w:val="20"/>
              </w:rPr>
              <w:t>страны.</w:t>
            </w:r>
            <w:r>
              <w:rPr>
                <w:spacing w:val="-2"/>
                <w:sz w:val="20"/>
              </w:rPr>
              <w:t xml:space="preserve"> </w:t>
            </w:r>
            <w:r>
              <w:rPr>
                <w:sz w:val="20"/>
              </w:rPr>
              <w:t>Россия</w:t>
            </w:r>
            <w:r>
              <w:rPr>
                <w:spacing w:val="-4"/>
                <w:sz w:val="20"/>
              </w:rPr>
              <w:t xml:space="preserve"> </w:t>
            </w:r>
            <w:r>
              <w:rPr>
                <w:sz w:val="20"/>
              </w:rPr>
              <w:t>-</w:t>
            </w:r>
            <w:r>
              <w:rPr>
                <w:spacing w:val="-5"/>
                <w:sz w:val="20"/>
              </w:rPr>
              <w:t xml:space="preserve"> </w:t>
            </w:r>
            <w:r>
              <w:rPr>
                <w:sz w:val="20"/>
              </w:rPr>
              <w:t>мировой</w:t>
            </w:r>
            <w:r>
              <w:rPr>
                <w:spacing w:val="-4"/>
                <w:sz w:val="20"/>
              </w:rPr>
              <w:t xml:space="preserve"> </w:t>
            </w:r>
            <w:r>
              <w:rPr>
                <w:sz w:val="20"/>
              </w:rPr>
              <w:t>экспортер</w:t>
            </w:r>
            <w:r>
              <w:rPr>
                <w:spacing w:val="-1"/>
                <w:sz w:val="20"/>
              </w:rPr>
              <w:t xml:space="preserve"> </w:t>
            </w:r>
            <w:r>
              <w:rPr>
                <w:sz w:val="20"/>
              </w:rPr>
              <w:t>хлеба. Аграрный</w:t>
            </w:r>
            <w:r>
              <w:rPr>
                <w:spacing w:val="-4"/>
                <w:sz w:val="20"/>
              </w:rPr>
              <w:t xml:space="preserve"> </w:t>
            </w:r>
            <w:r>
              <w:rPr>
                <w:sz w:val="20"/>
              </w:rPr>
              <w:t>вопрос.</w:t>
            </w:r>
            <w:r>
              <w:rPr>
                <w:spacing w:val="-2"/>
                <w:sz w:val="20"/>
              </w:rPr>
              <w:t xml:space="preserve"> </w:t>
            </w:r>
            <w:r>
              <w:rPr>
                <w:sz w:val="20"/>
              </w:rPr>
              <w:t>Демография,</w:t>
            </w:r>
          </w:p>
          <w:p w14:paraId="2769C564" w14:textId="77777777" w:rsidR="0052501E" w:rsidRDefault="00B0778F">
            <w:pPr>
              <w:pStyle w:val="TableParagraph"/>
              <w:ind w:left="31" w:right="76"/>
              <w:rPr>
                <w:sz w:val="20"/>
              </w:rPr>
            </w:pPr>
            <w:r>
              <w:rPr>
                <w:sz w:val="20"/>
              </w:rPr>
              <w:t>социальная</w:t>
            </w:r>
            <w:r>
              <w:rPr>
                <w:spacing w:val="-7"/>
                <w:sz w:val="20"/>
              </w:rPr>
              <w:t xml:space="preserve"> </w:t>
            </w:r>
            <w:r>
              <w:rPr>
                <w:sz w:val="20"/>
              </w:rPr>
              <w:t>стратификация.</w:t>
            </w:r>
            <w:r>
              <w:rPr>
                <w:spacing w:val="-5"/>
                <w:sz w:val="20"/>
              </w:rPr>
              <w:t xml:space="preserve"> </w:t>
            </w:r>
            <w:r>
              <w:rPr>
                <w:sz w:val="20"/>
              </w:rPr>
              <w:t>Разложение</w:t>
            </w:r>
            <w:r>
              <w:rPr>
                <w:spacing w:val="-6"/>
                <w:sz w:val="20"/>
              </w:rPr>
              <w:t xml:space="preserve"> </w:t>
            </w:r>
            <w:r>
              <w:rPr>
                <w:sz w:val="20"/>
              </w:rPr>
              <w:t>сословных</w:t>
            </w:r>
            <w:r>
              <w:rPr>
                <w:spacing w:val="-6"/>
                <w:sz w:val="20"/>
              </w:rPr>
              <w:t xml:space="preserve"> </w:t>
            </w:r>
            <w:r>
              <w:rPr>
                <w:sz w:val="20"/>
              </w:rPr>
              <w:t>структур.</w:t>
            </w:r>
            <w:r>
              <w:rPr>
                <w:spacing w:val="-6"/>
                <w:sz w:val="20"/>
              </w:rPr>
              <w:t xml:space="preserve"> </w:t>
            </w:r>
            <w:r>
              <w:rPr>
                <w:sz w:val="20"/>
              </w:rPr>
              <w:t>Формирование</w:t>
            </w:r>
            <w:r>
              <w:rPr>
                <w:spacing w:val="-4"/>
                <w:sz w:val="20"/>
              </w:rPr>
              <w:t xml:space="preserve"> </w:t>
            </w:r>
            <w:r>
              <w:rPr>
                <w:sz w:val="20"/>
              </w:rPr>
              <w:t>новых</w:t>
            </w:r>
            <w:r>
              <w:rPr>
                <w:spacing w:val="-47"/>
                <w:sz w:val="20"/>
              </w:rPr>
              <w:t xml:space="preserve"> </w:t>
            </w:r>
            <w:r>
              <w:rPr>
                <w:sz w:val="20"/>
              </w:rPr>
              <w:t>социальных</w:t>
            </w:r>
            <w:r>
              <w:rPr>
                <w:spacing w:val="-4"/>
                <w:sz w:val="20"/>
              </w:rPr>
              <w:t xml:space="preserve"> </w:t>
            </w:r>
            <w:r>
              <w:rPr>
                <w:sz w:val="20"/>
              </w:rPr>
              <w:t>страт.</w:t>
            </w:r>
            <w:r>
              <w:rPr>
                <w:spacing w:val="-2"/>
                <w:sz w:val="20"/>
              </w:rPr>
              <w:t xml:space="preserve"> </w:t>
            </w:r>
            <w:r>
              <w:rPr>
                <w:sz w:val="20"/>
              </w:rPr>
              <w:t>Буржуазия.</w:t>
            </w:r>
            <w:r>
              <w:rPr>
                <w:spacing w:val="-2"/>
                <w:sz w:val="20"/>
              </w:rPr>
              <w:t xml:space="preserve"> </w:t>
            </w:r>
            <w:r>
              <w:rPr>
                <w:sz w:val="20"/>
              </w:rPr>
              <w:t>Рабочие:</w:t>
            </w:r>
            <w:r>
              <w:rPr>
                <w:spacing w:val="-2"/>
                <w:sz w:val="20"/>
              </w:rPr>
              <w:t xml:space="preserve"> </w:t>
            </w:r>
            <w:r>
              <w:rPr>
                <w:sz w:val="20"/>
              </w:rPr>
              <w:t>социальная</w:t>
            </w:r>
            <w:r>
              <w:rPr>
                <w:spacing w:val="-1"/>
                <w:sz w:val="20"/>
              </w:rPr>
              <w:t xml:space="preserve"> </w:t>
            </w:r>
            <w:r>
              <w:rPr>
                <w:sz w:val="20"/>
              </w:rPr>
              <w:t>характеристика</w:t>
            </w:r>
            <w:r>
              <w:rPr>
                <w:spacing w:val="-2"/>
                <w:sz w:val="20"/>
              </w:rPr>
              <w:t xml:space="preserve"> </w:t>
            </w:r>
            <w:r>
              <w:rPr>
                <w:sz w:val="20"/>
              </w:rPr>
              <w:t>и</w:t>
            </w:r>
            <w:r>
              <w:rPr>
                <w:spacing w:val="-3"/>
                <w:sz w:val="20"/>
              </w:rPr>
              <w:t xml:space="preserve"> </w:t>
            </w:r>
            <w:r>
              <w:rPr>
                <w:sz w:val="20"/>
              </w:rPr>
              <w:t>борьба</w:t>
            </w:r>
            <w:r>
              <w:rPr>
                <w:spacing w:val="-2"/>
                <w:sz w:val="20"/>
              </w:rPr>
              <w:t xml:space="preserve"> </w:t>
            </w:r>
            <w:r>
              <w:rPr>
                <w:sz w:val="20"/>
              </w:rPr>
              <w:t>за</w:t>
            </w:r>
          </w:p>
          <w:p w14:paraId="1FC65855" w14:textId="77777777" w:rsidR="0052501E" w:rsidRDefault="00B0778F">
            <w:pPr>
              <w:pStyle w:val="TableParagraph"/>
              <w:ind w:left="31" w:right="76"/>
              <w:rPr>
                <w:sz w:val="20"/>
              </w:rPr>
            </w:pPr>
            <w:r>
              <w:rPr>
                <w:sz w:val="20"/>
              </w:rPr>
              <w:t>права. Средние городские слои. Типы сельского землевладения и хозяйства.</w:t>
            </w:r>
            <w:r>
              <w:rPr>
                <w:spacing w:val="1"/>
                <w:sz w:val="20"/>
              </w:rPr>
              <w:t xml:space="preserve"> </w:t>
            </w:r>
            <w:r>
              <w:rPr>
                <w:sz w:val="20"/>
              </w:rPr>
              <w:t>Помещики</w:t>
            </w:r>
            <w:r>
              <w:rPr>
                <w:spacing w:val="-3"/>
                <w:sz w:val="20"/>
              </w:rPr>
              <w:t xml:space="preserve"> </w:t>
            </w:r>
            <w:r>
              <w:rPr>
                <w:sz w:val="20"/>
              </w:rPr>
              <w:t>и</w:t>
            </w:r>
            <w:r>
              <w:rPr>
                <w:spacing w:val="-4"/>
                <w:sz w:val="20"/>
              </w:rPr>
              <w:t xml:space="preserve"> </w:t>
            </w:r>
            <w:r>
              <w:rPr>
                <w:sz w:val="20"/>
              </w:rPr>
              <w:t>крестьяне.</w:t>
            </w:r>
            <w:r>
              <w:rPr>
                <w:spacing w:val="-3"/>
                <w:sz w:val="20"/>
              </w:rPr>
              <w:t xml:space="preserve"> </w:t>
            </w:r>
            <w:r>
              <w:rPr>
                <w:sz w:val="20"/>
              </w:rPr>
              <w:t>Положение</w:t>
            </w:r>
            <w:r>
              <w:rPr>
                <w:spacing w:val="-1"/>
                <w:sz w:val="20"/>
              </w:rPr>
              <w:t xml:space="preserve"> </w:t>
            </w:r>
            <w:r>
              <w:rPr>
                <w:sz w:val="20"/>
              </w:rPr>
              <w:t>женщины</w:t>
            </w:r>
            <w:r>
              <w:rPr>
                <w:spacing w:val="-3"/>
                <w:sz w:val="20"/>
              </w:rPr>
              <w:t xml:space="preserve"> </w:t>
            </w:r>
            <w:r>
              <w:rPr>
                <w:sz w:val="20"/>
              </w:rPr>
              <w:t>в</w:t>
            </w:r>
            <w:r>
              <w:rPr>
                <w:spacing w:val="-4"/>
                <w:sz w:val="20"/>
              </w:rPr>
              <w:t xml:space="preserve"> </w:t>
            </w:r>
            <w:r>
              <w:rPr>
                <w:sz w:val="20"/>
              </w:rPr>
              <w:t>обществе.</w:t>
            </w:r>
            <w:r>
              <w:rPr>
                <w:spacing w:val="-3"/>
                <w:sz w:val="20"/>
              </w:rPr>
              <w:t xml:space="preserve"> </w:t>
            </w:r>
            <w:r>
              <w:rPr>
                <w:sz w:val="20"/>
              </w:rPr>
              <w:t>Церковь</w:t>
            </w:r>
            <w:r>
              <w:rPr>
                <w:spacing w:val="-4"/>
                <w:sz w:val="20"/>
              </w:rPr>
              <w:t xml:space="preserve"> </w:t>
            </w:r>
            <w:r>
              <w:rPr>
                <w:sz w:val="20"/>
              </w:rPr>
              <w:t>в</w:t>
            </w:r>
            <w:r>
              <w:rPr>
                <w:spacing w:val="-2"/>
                <w:sz w:val="20"/>
              </w:rPr>
              <w:t xml:space="preserve"> </w:t>
            </w:r>
            <w:r>
              <w:rPr>
                <w:sz w:val="20"/>
              </w:rPr>
              <w:t>условиях</w:t>
            </w:r>
            <w:r>
              <w:rPr>
                <w:spacing w:val="-47"/>
                <w:sz w:val="20"/>
              </w:rPr>
              <w:t xml:space="preserve"> </w:t>
            </w:r>
            <w:r>
              <w:rPr>
                <w:sz w:val="20"/>
              </w:rPr>
              <w:t>кризиса</w:t>
            </w:r>
            <w:r>
              <w:rPr>
                <w:spacing w:val="-2"/>
                <w:sz w:val="20"/>
              </w:rPr>
              <w:t xml:space="preserve"> </w:t>
            </w:r>
            <w:r>
              <w:rPr>
                <w:sz w:val="20"/>
              </w:rPr>
              <w:t>имперской</w:t>
            </w:r>
            <w:r>
              <w:rPr>
                <w:spacing w:val="-2"/>
                <w:sz w:val="20"/>
              </w:rPr>
              <w:t xml:space="preserve"> </w:t>
            </w:r>
            <w:r>
              <w:rPr>
                <w:sz w:val="20"/>
              </w:rPr>
              <w:t>идеологии.</w:t>
            </w:r>
            <w:r>
              <w:rPr>
                <w:spacing w:val="-3"/>
                <w:sz w:val="20"/>
              </w:rPr>
              <w:t xml:space="preserve"> </w:t>
            </w:r>
            <w:r>
              <w:rPr>
                <w:sz w:val="20"/>
              </w:rPr>
              <w:t>Распространение</w:t>
            </w:r>
            <w:r>
              <w:rPr>
                <w:spacing w:val="-3"/>
                <w:sz w:val="20"/>
              </w:rPr>
              <w:t xml:space="preserve"> </w:t>
            </w:r>
            <w:r>
              <w:rPr>
                <w:sz w:val="20"/>
              </w:rPr>
              <w:t>светской</w:t>
            </w:r>
            <w:r>
              <w:rPr>
                <w:spacing w:val="-5"/>
                <w:sz w:val="20"/>
              </w:rPr>
              <w:t xml:space="preserve"> </w:t>
            </w:r>
            <w:r>
              <w:rPr>
                <w:sz w:val="20"/>
              </w:rPr>
              <w:t>этики</w:t>
            </w:r>
            <w:r>
              <w:rPr>
                <w:spacing w:val="-4"/>
                <w:sz w:val="20"/>
              </w:rPr>
              <w:t xml:space="preserve"> </w:t>
            </w:r>
            <w:r>
              <w:rPr>
                <w:sz w:val="20"/>
              </w:rPr>
              <w:t>и</w:t>
            </w:r>
            <w:r>
              <w:rPr>
                <w:spacing w:val="-2"/>
                <w:sz w:val="20"/>
              </w:rPr>
              <w:t xml:space="preserve"> </w:t>
            </w:r>
            <w:r>
              <w:rPr>
                <w:sz w:val="20"/>
              </w:rPr>
              <w:t>культуры.</w:t>
            </w:r>
          </w:p>
          <w:p w14:paraId="173787E7" w14:textId="77777777" w:rsidR="0052501E" w:rsidRDefault="00B0778F">
            <w:pPr>
              <w:pStyle w:val="TableParagraph"/>
              <w:ind w:left="31" w:right="955"/>
              <w:rPr>
                <w:sz w:val="20"/>
              </w:rPr>
            </w:pPr>
            <w:r>
              <w:rPr>
                <w:sz w:val="20"/>
              </w:rPr>
              <w:t>Имперский</w:t>
            </w:r>
            <w:r>
              <w:rPr>
                <w:spacing w:val="-6"/>
                <w:sz w:val="20"/>
              </w:rPr>
              <w:t xml:space="preserve"> </w:t>
            </w:r>
            <w:r>
              <w:rPr>
                <w:sz w:val="20"/>
              </w:rPr>
              <w:t>центр</w:t>
            </w:r>
            <w:r>
              <w:rPr>
                <w:spacing w:val="-3"/>
                <w:sz w:val="20"/>
              </w:rPr>
              <w:t xml:space="preserve"> </w:t>
            </w:r>
            <w:r>
              <w:rPr>
                <w:sz w:val="20"/>
              </w:rPr>
              <w:t>и</w:t>
            </w:r>
            <w:r>
              <w:rPr>
                <w:spacing w:val="-6"/>
                <w:sz w:val="20"/>
              </w:rPr>
              <w:t xml:space="preserve"> </w:t>
            </w:r>
            <w:r>
              <w:rPr>
                <w:sz w:val="20"/>
              </w:rPr>
              <w:t>регионы.</w:t>
            </w:r>
            <w:r>
              <w:rPr>
                <w:spacing w:val="-4"/>
                <w:sz w:val="20"/>
              </w:rPr>
              <w:t xml:space="preserve"> </w:t>
            </w:r>
            <w:r>
              <w:rPr>
                <w:sz w:val="20"/>
              </w:rPr>
              <w:t>Национальная</w:t>
            </w:r>
            <w:r>
              <w:rPr>
                <w:spacing w:val="-6"/>
                <w:sz w:val="20"/>
              </w:rPr>
              <w:t xml:space="preserve"> </w:t>
            </w:r>
            <w:r>
              <w:rPr>
                <w:sz w:val="20"/>
              </w:rPr>
              <w:t>политика,</w:t>
            </w:r>
            <w:r>
              <w:rPr>
                <w:spacing w:val="-3"/>
                <w:sz w:val="20"/>
              </w:rPr>
              <w:t xml:space="preserve"> </w:t>
            </w:r>
            <w:r>
              <w:rPr>
                <w:sz w:val="20"/>
              </w:rPr>
              <w:t>этнические</w:t>
            </w:r>
            <w:r>
              <w:rPr>
                <w:spacing w:val="-5"/>
                <w:sz w:val="20"/>
              </w:rPr>
              <w:t xml:space="preserve"> </w:t>
            </w:r>
            <w:r>
              <w:rPr>
                <w:sz w:val="20"/>
              </w:rPr>
              <w:t>элиты</w:t>
            </w:r>
            <w:r>
              <w:rPr>
                <w:spacing w:val="-1"/>
                <w:sz w:val="20"/>
              </w:rPr>
              <w:t xml:space="preserve"> </w:t>
            </w:r>
            <w:r>
              <w:rPr>
                <w:sz w:val="20"/>
              </w:rPr>
              <w:t>и</w:t>
            </w:r>
            <w:r>
              <w:rPr>
                <w:spacing w:val="-47"/>
                <w:sz w:val="20"/>
              </w:rPr>
              <w:t xml:space="preserve"> </w:t>
            </w:r>
            <w:r>
              <w:rPr>
                <w:sz w:val="20"/>
              </w:rPr>
              <w:t>национально-культурные</w:t>
            </w:r>
            <w:r>
              <w:rPr>
                <w:spacing w:val="-1"/>
                <w:sz w:val="20"/>
              </w:rPr>
              <w:t xml:space="preserve"> </w:t>
            </w:r>
            <w:r>
              <w:rPr>
                <w:sz w:val="20"/>
              </w:rPr>
              <w:t>движения.</w:t>
            </w:r>
          </w:p>
        </w:tc>
      </w:tr>
      <w:tr w:rsidR="0052501E" w14:paraId="25534CBC" w14:textId="77777777">
        <w:trPr>
          <w:trHeight w:val="510"/>
        </w:trPr>
        <w:tc>
          <w:tcPr>
            <w:tcW w:w="2607" w:type="dxa"/>
          </w:tcPr>
          <w:p w14:paraId="7511CF4A" w14:textId="77777777" w:rsidR="0052501E" w:rsidRDefault="00B0778F">
            <w:pPr>
              <w:pStyle w:val="TableParagraph"/>
              <w:spacing w:before="19"/>
              <w:ind w:left="27"/>
              <w:rPr>
                <w:sz w:val="20"/>
              </w:rPr>
            </w:pPr>
            <w:r>
              <w:rPr>
                <w:sz w:val="20"/>
              </w:rPr>
              <w:t>Россия</w:t>
            </w:r>
            <w:r>
              <w:rPr>
                <w:spacing w:val="-3"/>
                <w:sz w:val="20"/>
              </w:rPr>
              <w:t xml:space="preserve"> </w:t>
            </w:r>
            <w:r>
              <w:rPr>
                <w:sz w:val="20"/>
              </w:rPr>
              <w:t>в</w:t>
            </w:r>
            <w:r>
              <w:rPr>
                <w:spacing w:val="-3"/>
                <w:sz w:val="20"/>
              </w:rPr>
              <w:t xml:space="preserve"> </w:t>
            </w:r>
            <w:r>
              <w:rPr>
                <w:sz w:val="20"/>
              </w:rPr>
              <w:t>системе</w:t>
            </w:r>
          </w:p>
          <w:p w14:paraId="474A42BE" w14:textId="77777777" w:rsidR="0052501E" w:rsidRDefault="00B0778F">
            <w:pPr>
              <w:pStyle w:val="TableParagraph"/>
              <w:ind w:left="27"/>
              <w:rPr>
                <w:sz w:val="20"/>
              </w:rPr>
            </w:pPr>
            <w:r>
              <w:rPr>
                <w:sz w:val="20"/>
              </w:rPr>
              <w:t>международных</w:t>
            </w:r>
            <w:r>
              <w:rPr>
                <w:spacing w:val="-6"/>
                <w:sz w:val="20"/>
              </w:rPr>
              <w:t xml:space="preserve"> </w:t>
            </w:r>
            <w:r>
              <w:rPr>
                <w:sz w:val="20"/>
              </w:rPr>
              <w:t>отношений.</w:t>
            </w:r>
          </w:p>
        </w:tc>
        <w:tc>
          <w:tcPr>
            <w:tcW w:w="7391" w:type="dxa"/>
          </w:tcPr>
          <w:p w14:paraId="06EF4C6B" w14:textId="77777777" w:rsidR="0052501E" w:rsidRDefault="00B0778F">
            <w:pPr>
              <w:pStyle w:val="TableParagraph"/>
              <w:spacing w:before="19"/>
              <w:ind w:left="31" w:right="4"/>
              <w:rPr>
                <w:sz w:val="20"/>
              </w:rPr>
            </w:pPr>
            <w:r>
              <w:rPr>
                <w:sz w:val="20"/>
              </w:rPr>
              <w:t>Политика на Дальнем Востоке. Русско-японская война 1904 - 1905 гг. Оборона Порт-</w:t>
            </w:r>
            <w:r>
              <w:rPr>
                <w:spacing w:val="-47"/>
                <w:sz w:val="20"/>
              </w:rPr>
              <w:t xml:space="preserve"> </w:t>
            </w:r>
            <w:r>
              <w:rPr>
                <w:sz w:val="20"/>
              </w:rPr>
              <w:t>Артура. Цусимское сражение.</w:t>
            </w:r>
          </w:p>
        </w:tc>
      </w:tr>
      <w:tr w:rsidR="0052501E" w14:paraId="3EF40BD3" w14:textId="77777777">
        <w:trPr>
          <w:trHeight w:val="3961"/>
        </w:trPr>
        <w:tc>
          <w:tcPr>
            <w:tcW w:w="2607" w:type="dxa"/>
          </w:tcPr>
          <w:p w14:paraId="07B3940E" w14:textId="77777777" w:rsidR="0052501E" w:rsidRDefault="0052501E">
            <w:pPr>
              <w:pStyle w:val="TableParagraph"/>
            </w:pPr>
          </w:p>
          <w:p w14:paraId="0F4382B4" w14:textId="77777777" w:rsidR="0052501E" w:rsidRDefault="0052501E">
            <w:pPr>
              <w:pStyle w:val="TableParagraph"/>
            </w:pPr>
          </w:p>
          <w:p w14:paraId="2BF9EDE9" w14:textId="77777777" w:rsidR="0052501E" w:rsidRDefault="0052501E">
            <w:pPr>
              <w:pStyle w:val="TableParagraph"/>
            </w:pPr>
          </w:p>
          <w:p w14:paraId="2E28D82A" w14:textId="77777777" w:rsidR="0052501E" w:rsidRDefault="0052501E">
            <w:pPr>
              <w:pStyle w:val="TableParagraph"/>
            </w:pPr>
          </w:p>
          <w:p w14:paraId="6FF998E6" w14:textId="77777777" w:rsidR="0052501E" w:rsidRDefault="0052501E">
            <w:pPr>
              <w:pStyle w:val="TableParagraph"/>
            </w:pPr>
          </w:p>
          <w:p w14:paraId="556BA0FF" w14:textId="77777777" w:rsidR="0052501E" w:rsidRDefault="0052501E">
            <w:pPr>
              <w:pStyle w:val="TableParagraph"/>
              <w:spacing w:before="7"/>
              <w:rPr>
                <w:sz w:val="21"/>
              </w:rPr>
            </w:pPr>
          </w:p>
          <w:p w14:paraId="1D0C30C7" w14:textId="77777777" w:rsidR="0052501E" w:rsidRDefault="00B0778F">
            <w:pPr>
              <w:pStyle w:val="TableParagraph"/>
              <w:spacing w:before="1"/>
              <w:ind w:left="27"/>
              <w:rPr>
                <w:sz w:val="20"/>
              </w:rPr>
            </w:pPr>
            <w:r>
              <w:rPr>
                <w:sz w:val="20"/>
              </w:rPr>
              <w:t>Первая</w:t>
            </w:r>
            <w:r>
              <w:rPr>
                <w:spacing w:val="-5"/>
                <w:sz w:val="20"/>
              </w:rPr>
              <w:t xml:space="preserve"> </w:t>
            </w:r>
            <w:r>
              <w:rPr>
                <w:sz w:val="20"/>
              </w:rPr>
              <w:t>российская</w:t>
            </w:r>
          </w:p>
          <w:p w14:paraId="77B80979" w14:textId="77777777" w:rsidR="0052501E" w:rsidRDefault="00B0778F">
            <w:pPr>
              <w:pStyle w:val="TableParagraph"/>
              <w:ind w:left="27" w:right="238"/>
              <w:rPr>
                <w:sz w:val="20"/>
              </w:rPr>
            </w:pPr>
            <w:r>
              <w:rPr>
                <w:sz w:val="20"/>
              </w:rPr>
              <w:t>революция 1905 - 1907 гг.</w:t>
            </w:r>
            <w:r>
              <w:rPr>
                <w:spacing w:val="1"/>
                <w:sz w:val="20"/>
              </w:rPr>
              <w:t xml:space="preserve"> </w:t>
            </w:r>
            <w:r>
              <w:rPr>
                <w:sz w:val="20"/>
              </w:rPr>
              <w:t>Начало</w:t>
            </w:r>
            <w:r>
              <w:rPr>
                <w:spacing w:val="-4"/>
                <w:sz w:val="20"/>
              </w:rPr>
              <w:t xml:space="preserve"> </w:t>
            </w:r>
            <w:r>
              <w:rPr>
                <w:sz w:val="20"/>
              </w:rPr>
              <w:t>парламентаризма</w:t>
            </w:r>
            <w:r>
              <w:rPr>
                <w:spacing w:val="-6"/>
                <w:sz w:val="20"/>
              </w:rPr>
              <w:t xml:space="preserve"> </w:t>
            </w:r>
            <w:r>
              <w:rPr>
                <w:sz w:val="20"/>
              </w:rPr>
              <w:t>в</w:t>
            </w:r>
            <w:r>
              <w:rPr>
                <w:spacing w:val="-47"/>
                <w:sz w:val="20"/>
              </w:rPr>
              <w:t xml:space="preserve"> </w:t>
            </w:r>
            <w:r>
              <w:rPr>
                <w:sz w:val="20"/>
              </w:rPr>
              <w:t>России.</w:t>
            </w:r>
          </w:p>
        </w:tc>
        <w:tc>
          <w:tcPr>
            <w:tcW w:w="7391" w:type="dxa"/>
          </w:tcPr>
          <w:p w14:paraId="6A505639" w14:textId="77777777" w:rsidR="0052501E" w:rsidRDefault="00B0778F">
            <w:pPr>
              <w:pStyle w:val="TableParagraph"/>
              <w:spacing w:before="19"/>
              <w:ind w:left="31" w:right="147"/>
              <w:rPr>
                <w:sz w:val="20"/>
              </w:rPr>
            </w:pPr>
            <w:r>
              <w:rPr>
                <w:sz w:val="20"/>
              </w:rPr>
              <w:t>Николай II и его окружение. Деятельность В.К. Плеве на посту министра</w:t>
            </w:r>
            <w:r>
              <w:rPr>
                <w:spacing w:val="1"/>
                <w:sz w:val="20"/>
              </w:rPr>
              <w:t xml:space="preserve"> </w:t>
            </w:r>
            <w:r>
              <w:rPr>
                <w:sz w:val="20"/>
              </w:rPr>
              <w:t>внутренних</w:t>
            </w:r>
            <w:r>
              <w:rPr>
                <w:spacing w:val="-6"/>
                <w:sz w:val="20"/>
              </w:rPr>
              <w:t xml:space="preserve"> </w:t>
            </w:r>
            <w:r>
              <w:rPr>
                <w:sz w:val="20"/>
              </w:rPr>
              <w:t>дел.</w:t>
            </w:r>
            <w:r>
              <w:rPr>
                <w:spacing w:val="-5"/>
                <w:sz w:val="20"/>
              </w:rPr>
              <w:t xml:space="preserve"> </w:t>
            </w:r>
            <w:r>
              <w:rPr>
                <w:sz w:val="20"/>
              </w:rPr>
              <w:t>Оппозиционное</w:t>
            </w:r>
            <w:r>
              <w:rPr>
                <w:spacing w:val="-5"/>
                <w:sz w:val="20"/>
              </w:rPr>
              <w:t xml:space="preserve"> </w:t>
            </w:r>
            <w:r>
              <w:rPr>
                <w:sz w:val="20"/>
              </w:rPr>
              <w:t>либеральное</w:t>
            </w:r>
            <w:r>
              <w:rPr>
                <w:spacing w:val="-4"/>
                <w:sz w:val="20"/>
              </w:rPr>
              <w:t xml:space="preserve"> </w:t>
            </w:r>
            <w:r>
              <w:rPr>
                <w:sz w:val="20"/>
              </w:rPr>
              <w:t>движение.</w:t>
            </w:r>
            <w:r>
              <w:rPr>
                <w:spacing w:val="-5"/>
                <w:sz w:val="20"/>
              </w:rPr>
              <w:t xml:space="preserve"> </w:t>
            </w:r>
            <w:r>
              <w:rPr>
                <w:sz w:val="20"/>
              </w:rPr>
              <w:t>"Союз</w:t>
            </w:r>
            <w:r>
              <w:rPr>
                <w:spacing w:val="-5"/>
                <w:sz w:val="20"/>
              </w:rPr>
              <w:t xml:space="preserve"> </w:t>
            </w:r>
            <w:r>
              <w:rPr>
                <w:sz w:val="20"/>
              </w:rPr>
              <w:t>освобождения".</w:t>
            </w:r>
            <w:r>
              <w:rPr>
                <w:spacing w:val="-47"/>
                <w:sz w:val="20"/>
              </w:rPr>
              <w:t xml:space="preserve"> </w:t>
            </w:r>
            <w:r>
              <w:rPr>
                <w:sz w:val="20"/>
              </w:rPr>
              <w:t>"Банкетная</w:t>
            </w:r>
            <w:r>
              <w:rPr>
                <w:spacing w:val="1"/>
                <w:sz w:val="20"/>
              </w:rPr>
              <w:t xml:space="preserve"> </w:t>
            </w:r>
            <w:r>
              <w:rPr>
                <w:sz w:val="20"/>
              </w:rPr>
              <w:t>кампания".</w:t>
            </w:r>
          </w:p>
          <w:p w14:paraId="2708BEDF" w14:textId="77777777" w:rsidR="0052501E" w:rsidRDefault="00B0778F">
            <w:pPr>
              <w:pStyle w:val="TableParagraph"/>
              <w:ind w:left="31" w:right="671"/>
              <w:rPr>
                <w:sz w:val="20"/>
              </w:rPr>
            </w:pPr>
            <w:r>
              <w:rPr>
                <w:sz w:val="20"/>
              </w:rPr>
              <w:t>Предпосылки Первой российской революции. Формы социальных протестов.</w:t>
            </w:r>
            <w:r>
              <w:rPr>
                <w:spacing w:val="-47"/>
                <w:sz w:val="20"/>
              </w:rPr>
              <w:t xml:space="preserve"> </w:t>
            </w:r>
            <w:r>
              <w:rPr>
                <w:sz w:val="20"/>
              </w:rPr>
              <w:t>Деятельность</w:t>
            </w:r>
            <w:r>
              <w:rPr>
                <w:spacing w:val="-7"/>
                <w:sz w:val="20"/>
              </w:rPr>
              <w:t xml:space="preserve"> </w:t>
            </w:r>
            <w:r>
              <w:rPr>
                <w:sz w:val="20"/>
              </w:rPr>
              <w:t>профессиональных</w:t>
            </w:r>
            <w:r>
              <w:rPr>
                <w:spacing w:val="-7"/>
                <w:sz w:val="20"/>
              </w:rPr>
              <w:t xml:space="preserve"> </w:t>
            </w:r>
            <w:r>
              <w:rPr>
                <w:sz w:val="20"/>
              </w:rPr>
              <w:t>революционеров.</w:t>
            </w:r>
            <w:r>
              <w:rPr>
                <w:spacing w:val="-7"/>
                <w:sz w:val="20"/>
              </w:rPr>
              <w:t xml:space="preserve"> </w:t>
            </w:r>
            <w:r>
              <w:rPr>
                <w:sz w:val="20"/>
              </w:rPr>
              <w:t>Политический</w:t>
            </w:r>
            <w:r>
              <w:rPr>
                <w:spacing w:val="-7"/>
                <w:sz w:val="20"/>
              </w:rPr>
              <w:t xml:space="preserve"> </w:t>
            </w:r>
            <w:r>
              <w:rPr>
                <w:sz w:val="20"/>
              </w:rPr>
              <w:t>терроризм.</w:t>
            </w:r>
          </w:p>
          <w:p w14:paraId="158F35A6" w14:textId="77777777" w:rsidR="0052501E" w:rsidRDefault="00B0778F">
            <w:pPr>
              <w:pStyle w:val="TableParagraph"/>
              <w:ind w:left="31" w:right="76"/>
              <w:rPr>
                <w:sz w:val="20"/>
              </w:rPr>
            </w:pPr>
            <w:r>
              <w:rPr>
                <w:sz w:val="20"/>
              </w:rPr>
              <w:t>"Кровавое</w:t>
            </w:r>
            <w:r>
              <w:rPr>
                <w:spacing w:val="-4"/>
                <w:sz w:val="20"/>
              </w:rPr>
              <w:t xml:space="preserve"> </w:t>
            </w:r>
            <w:r>
              <w:rPr>
                <w:sz w:val="20"/>
              </w:rPr>
              <w:t>воскресенье"</w:t>
            </w:r>
            <w:r>
              <w:rPr>
                <w:spacing w:val="-4"/>
                <w:sz w:val="20"/>
              </w:rPr>
              <w:t xml:space="preserve"> </w:t>
            </w:r>
            <w:r>
              <w:rPr>
                <w:sz w:val="20"/>
              </w:rPr>
              <w:t>9</w:t>
            </w:r>
            <w:r>
              <w:rPr>
                <w:spacing w:val="-3"/>
                <w:sz w:val="20"/>
              </w:rPr>
              <w:t xml:space="preserve"> </w:t>
            </w:r>
            <w:r>
              <w:rPr>
                <w:sz w:val="20"/>
              </w:rPr>
              <w:t>января</w:t>
            </w:r>
            <w:r>
              <w:rPr>
                <w:spacing w:val="-5"/>
                <w:sz w:val="20"/>
              </w:rPr>
              <w:t xml:space="preserve"> </w:t>
            </w:r>
            <w:r>
              <w:rPr>
                <w:sz w:val="20"/>
              </w:rPr>
              <w:t>1905</w:t>
            </w:r>
            <w:r>
              <w:rPr>
                <w:spacing w:val="-3"/>
                <w:sz w:val="20"/>
              </w:rPr>
              <w:t xml:space="preserve"> </w:t>
            </w:r>
            <w:r>
              <w:rPr>
                <w:sz w:val="20"/>
              </w:rPr>
              <w:t>г.</w:t>
            </w:r>
            <w:r>
              <w:rPr>
                <w:spacing w:val="-6"/>
                <w:sz w:val="20"/>
              </w:rPr>
              <w:t xml:space="preserve"> </w:t>
            </w:r>
            <w:r>
              <w:rPr>
                <w:sz w:val="20"/>
              </w:rPr>
              <w:t>Выступления</w:t>
            </w:r>
            <w:r>
              <w:rPr>
                <w:spacing w:val="-4"/>
                <w:sz w:val="20"/>
              </w:rPr>
              <w:t xml:space="preserve"> </w:t>
            </w:r>
            <w:r>
              <w:rPr>
                <w:sz w:val="20"/>
              </w:rPr>
              <w:t>рабочих,</w:t>
            </w:r>
            <w:r>
              <w:rPr>
                <w:spacing w:val="-4"/>
                <w:sz w:val="20"/>
              </w:rPr>
              <w:t xml:space="preserve"> </w:t>
            </w:r>
            <w:r>
              <w:rPr>
                <w:sz w:val="20"/>
              </w:rPr>
              <w:t>крестьян,</w:t>
            </w:r>
            <w:r>
              <w:rPr>
                <w:spacing w:val="-4"/>
                <w:sz w:val="20"/>
              </w:rPr>
              <w:t xml:space="preserve"> </w:t>
            </w:r>
            <w:r>
              <w:rPr>
                <w:sz w:val="20"/>
              </w:rPr>
              <w:t>средних</w:t>
            </w:r>
            <w:r>
              <w:rPr>
                <w:spacing w:val="-47"/>
                <w:sz w:val="20"/>
              </w:rPr>
              <w:t xml:space="preserve"> </w:t>
            </w:r>
            <w:r>
              <w:rPr>
                <w:sz w:val="20"/>
              </w:rPr>
              <w:t>городских</w:t>
            </w:r>
            <w:r>
              <w:rPr>
                <w:spacing w:val="-3"/>
                <w:sz w:val="20"/>
              </w:rPr>
              <w:t xml:space="preserve"> </w:t>
            </w:r>
            <w:r>
              <w:rPr>
                <w:sz w:val="20"/>
              </w:rPr>
              <w:t>слоев,</w:t>
            </w:r>
            <w:r>
              <w:rPr>
                <w:spacing w:val="-2"/>
                <w:sz w:val="20"/>
              </w:rPr>
              <w:t xml:space="preserve"> </w:t>
            </w:r>
            <w:r>
              <w:rPr>
                <w:sz w:val="20"/>
              </w:rPr>
              <w:t>солдат</w:t>
            </w:r>
            <w:r>
              <w:rPr>
                <w:spacing w:val="-3"/>
                <w:sz w:val="20"/>
              </w:rPr>
              <w:t xml:space="preserve"> </w:t>
            </w:r>
            <w:r>
              <w:rPr>
                <w:sz w:val="20"/>
              </w:rPr>
              <w:t>и</w:t>
            </w:r>
            <w:r>
              <w:rPr>
                <w:spacing w:val="-2"/>
                <w:sz w:val="20"/>
              </w:rPr>
              <w:t xml:space="preserve"> </w:t>
            </w:r>
            <w:r>
              <w:rPr>
                <w:sz w:val="20"/>
              </w:rPr>
              <w:t>матросов.</w:t>
            </w:r>
            <w:r>
              <w:rPr>
                <w:spacing w:val="-2"/>
                <w:sz w:val="20"/>
              </w:rPr>
              <w:t xml:space="preserve"> </w:t>
            </w:r>
            <w:r>
              <w:rPr>
                <w:sz w:val="20"/>
              </w:rPr>
              <w:t>Всероссийская</w:t>
            </w:r>
            <w:r>
              <w:rPr>
                <w:spacing w:val="-3"/>
                <w:sz w:val="20"/>
              </w:rPr>
              <w:t xml:space="preserve"> </w:t>
            </w:r>
            <w:r>
              <w:rPr>
                <w:sz w:val="20"/>
              </w:rPr>
              <w:t>октябрьская</w:t>
            </w:r>
            <w:r>
              <w:rPr>
                <w:spacing w:val="-2"/>
                <w:sz w:val="20"/>
              </w:rPr>
              <w:t xml:space="preserve"> </w:t>
            </w:r>
            <w:r>
              <w:rPr>
                <w:sz w:val="20"/>
              </w:rPr>
              <w:t>политическая</w:t>
            </w:r>
          </w:p>
          <w:p w14:paraId="3209E378" w14:textId="77777777" w:rsidR="0052501E" w:rsidRDefault="00B0778F">
            <w:pPr>
              <w:pStyle w:val="TableParagraph"/>
              <w:ind w:left="31"/>
              <w:rPr>
                <w:sz w:val="20"/>
              </w:rPr>
            </w:pPr>
            <w:r>
              <w:rPr>
                <w:sz w:val="20"/>
              </w:rPr>
              <w:t>стачка. Манифест 17 октября 1905 г. Формирование многопартийной системы.</w:t>
            </w:r>
            <w:r>
              <w:rPr>
                <w:spacing w:val="1"/>
                <w:sz w:val="20"/>
              </w:rPr>
              <w:t xml:space="preserve"> </w:t>
            </w:r>
            <w:r>
              <w:rPr>
                <w:sz w:val="20"/>
              </w:rPr>
              <w:t>Политические</w:t>
            </w:r>
            <w:r>
              <w:rPr>
                <w:spacing w:val="-5"/>
                <w:sz w:val="20"/>
              </w:rPr>
              <w:t xml:space="preserve"> </w:t>
            </w:r>
            <w:r>
              <w:rPr>
                <w:sz w:val="20"/>
              </w:rPr>
              <w:t>партии,</w:t>
            </w:r>
            <w:r>
              <w:rPr>
                <w:spacing w:val="-4"/>
                <w:sz w:val="20"/>
              </w:rPr>
              <w:t xml:space="preserve"> </w:t>
            </w:r>
            <w:r>
              <w:rPr>
                <w:sz w:val="20"/>
              </w:rPr>
              <w:t>массовые</w:t>
            </w:r>
            <w:r>
              <w:rPr>
                <w:spacing w:val="-4"/>
                <w:sz w:val="20"/>
              </w:rPr>
              <w:t xml:space="preserve"> </w:t>
            </w:r>
            <w:r>
              <w:rPr>
                <w:sz w:val="20"/>
              </w:rPr>
              <w:t>движения</w:t>
            </w:r>
            <w:r>
              <w:rPr>
                <w:spacing w:val="-3"/>
                <w:sz w:val="20"/>
              </w:rPr>
              <w:t xml:space="preserve"> </w:t>
            </w:r>
            <w:r>
              <w:rPr>
                <w:sz w:val="20"/>
              </w:rPr>
              <w:t>и</w:t>
            </w:r>
            <w:r>
              <w:rPr>
                <w:spacing w:val="-5"/>
                <w:sz w:val="20"/>
              </w:rPr>
              <w:t xml:space="preserve"> </w:t>
            </w:r>
            <w:r>
              <w:rPr>
                <w:sz w:val="20"/>
              </w:rPr>
              <w:t>их</w:t>
            </w:r>
            <w:r>
              <w:rPr>
                <w:spacing w:val="-5"/>
                <w:sz w:val="20"/>
              </w:rPr>
              <w:t xml:space="preserve"> </w:t>
            </w:r>
            <w:r>
              <w:rPr>
                <w:sz w:val="20"/>
              </w:rPr>
              <w:t>лидеры.</w:t>
            </w:r>
            <w:r>
              <w:rPr>
                <w:spacing w:val="-1"/>
                <w:sz w:val="20"/>
              </w:rPr>
              <w:t xml:space="preserve"> </w:t>
            </w:r>
            <w:r>
              <w:rPr>
                <w:sz w:val="20"/>
              </w:rPr>
              <w:t>Неонароднические</w:t>
            </w:r>
            <w:r>
              <w:rPr>
                <w:spacing w:val="-2"/>
                <w:sz w:val="20"/>
              </w:rPr>
              <w:t xml:space="preserve"> </w:t>
            </w:r>
            <w:r>
              <w:rPr>
                <w:sz w:val="20"/>
              </w:rPr>
              <w:t>партии</w:t>
            </w:r>
            <w:r>
              <w:rPr>
                <w:spacing w:val="-3"/>
                <w:sz w:val="20"/>
              </w:rPr>
              <w:t xml:space="preserve"> </w:t>
            </w:r>
            <w:r>
              <w:rPr>
                <w:sz w:val="20"/>
              </w:rPr>
              <w:t>и</w:t>
            </w:r>
            <w:r>
              <w:rPr>
                <w:spacing w:val="-47"/>
                <w:sz w:val="20"/>
              </w:rPr>
              <w:t xml:space="preserve"> </w:t>
            </w:r>
            <w:r>
              <w:rPr>
                <w:sz w:val="20"/>
              </w:rPr>
              <w:t>организации</w:t>
            </w:r>
            <w:r>
              <w:rPr>
                <w:spacing w:val="-4"/>
                <w:sz w:val="20"/>
              </w:rPr>
              <w:t xml:space="preserve"> </w:t>
            </w:r>
            <w:r>
              <w:rPr>
                <w:sz w:val="20"/>
              </w:rPr>
              <w:t>(социалисты-революционеры).</w:t>
            </w:r>
            <w:r>
              <w:rPr>
                <w:spacing w:val="-2"/>
                <w:sz w:val="20"/>
              </w:rPr>
              <w:t xml:space="preserve"> </w:t>
            </w:r>
            <w:r>
              <w:rPr>
                <w:sz w:val="20"/>
              </w:rPr>
              <w:t>Социал-демократия: большевики</w:t>
            </w:r>
            <w:r>
              <w:rPr>
                <w:spacing w:val="-3"/>
                <w:sz w:val="20"/>
              </w:rPr>
              <w:t xml:space="preserve"> </w:t>
            </w:r>
            <w:r>
              <w:rPr>
                <w:sz w:val="20"/>
              </w:rPr>
              <w:t>и</w:t>
            </w:r>
          </w:p>
          <w:p w14:paraId="406834FB" w14:textId="77777777" w:rsidR="0052501E" w:rsidRDefault="00B0778F">
            <w:pPr>
              <w:pStyle w:val="TableParagraph"/>
              <w:ind w:left="31" w:right="76"/>
              <w:rPr>
                <w:sz w:val="20"/>
              </w:rPr>
            </w:pPr>
            <w:r>
              <w:rPr>
                <w:sz w:val="20"/>
              </w:rPr>
              <w:t>меньшевики.</w:t>
            </w:r>
            <w:r>
              <w:rPr>
                <w:spacing w:val="-6"/>
                <w:sz w:val="20"/>
              </w:rPr>
              <w:t xml:space="preserve"> </w:t>
            </w:r>
            <w:r>
              <w:rPr>
                <w:sz w:val="20"/>
              </w:rPr>
              <w:t>Либеральные</w:t>
            </w:r>
            <w:r>
              <w:rPr>
                <w:spacing w:val="-6"/>
                <w:sz w:val="20"/>
              </w:rPr>
              <w:t xml:space="preserve"> </w:t>
            </w:r>
            <w:r>
              <w:rPr>
                <w:sz w:val="20"/>
              </w:rPr>
              <w:t>партии</w:t>
            </w:r>
            <w:r>
              <w:rPr>
                <w:spacing w:val="-7"/>
                <w:sz w:val="20"/>
              </w:rPr>
              <w:t xml:space="preserve"> </w:t>
            </w:r>
            <w:r>
              <w:rPr>
                <w:sz w:val="20"/>
              </w:rPr>
              <w:t>(кадеты,</w:t>
            </w:r>
            <w:r>
              <w:rPr>
                <w:spacing w:val="-4"/>
                <w:sz w:val="20"/>
              </w:rPr>
              <w:t xml:space="preserve"> </w:t>
            </w:r>
            <w:r>
              <w:rPr>
                <w:sz w:val="20"/>
              </w:rPr>
              <w:t>октябристы).</w:t>
            </w:r>
            <w:r>
              <w:rPr>
                <w:spacing w:val="-6"/>
                <w:sz w:val="20"/>
              </w:rPr>
              <w:t xml:space="preserve"> </w:t>
            </w:r>
            <w:r>
              <w:rPr>
                <w:sz w:val="20"/>
              </w:rPr>
              <w:t>Национальные</w:t>
            </w:r>
            <w:r>
              <w:rPr>
                <w:spacing w:val="-3"/>
                <w:sz w:val="20"/>
              </w:rPr>
              <w:t xml:space="preserve"> </w:t>
            </w:r>
            <w:r>
              <w:rPr>
                <w:sz w:val="20"/>
              </w:rPr>
              <w:t>партии.</w:t>
            </w:r>
            <w:r>
              <w:rPr>
                <w:spacing w:val="-47"/>
                <w:sz w:val="20"/>
              </w:rPr>
              <w:t xml:space="preserve"> </w:t>
            </w:r>
            <w:r>
              <w:rPr>
                <w:sz w:val="20"/>
              </w:rPr>
              <w:t>Правомонархические</w:t>
            </w:r>
            <w:r>
              <w:rPr>
                <w:spacing w:val="-2"/>
                <w:sz w:val="20"/>
              </w:rPr>
              <w:t xml:space="preserve"> </w:t>
            </w:r>
            <w:r>
              <w:rPr>
                <w:sz w:val="20"/>
              </w:rPr>
              <w:t>партии</w:t>
            </w:r>
            <w:r>
              <w:rPr>
                <w:spacing w:val="-3"/>
                <w:sz w:val="20"/>
              </w:rPr>
              <w:t xml:space="preserve"> </w:t>
            </w:r>
            <w:r>
              <w:rPr>
                <w:sz w:val="20"/>
              </w:rPr>
              <w:t>в</w:t>
            </w:r>
            <w:r>
              <w:rPr>
                <w:spacing w:val="-3"/>
                <w:sz w:val="20"/>
              </w:rPr>
              <w:t xml:space="preserve"> </w:t>
            </w:r>
            <w:r>
              <w:rPr>
                <w:sz w:val="20"/>
              </w:rPr>
              <w:t>борьбе</w:t>
            </w:r>
            <w:r>
              <w:rPr>
                <w:spacing w:val="-2"/>
                <w:sz w:val="20"/>
              </w:rPr>
              <w:t xml:space="preserve"> </w:t>
            </w:r>
            <w:r>
              <w:rPr>
                <w:sz w:val="20"/>
              </w:rPr>
              <w:t>с</w:t>
            </w:r>
            <w:r>
              <w:rPr>
                <w:spacing w:val="-1"/>
                <w:sz w:val="20"/>
              </w:rPr>
              <w:t xml:space="preserve"> </w:t>
            </w:r>
            <w:r>
              <w:rPr>
                <w:sz w:val="20"/>
              </w:rPr>
              <w:t>революцией.</w:t>
            </w:r>
            <w:r>
              <w:rPr>
                <w:spacing w:val="-2"/>
                <w:sz w:val="20"/>
              </w:rPr>
              <w:t xml:space="preserve"> </w:t>
            </w:r>
            <w:r>
              <w:rPr>
                <w:sz w:val="20"/>
              </w:rPr>
              <w:t>Советы</w:t>
            </w:r>
            <w:r>
              <w:rPr>
                <w:spacing w:val="-2"/>
                <w:sz w:val="20"/>
              </w:rPr>
              <w:t xml:space="preserve"> </w:t>
            </w:r>
            <w:r>
              <w:rPr>
                <w:sz w:val="20"/>
              </w:rPr>
              <w:t>и</w:t>
            </w:r>
            <w:r>
              <w:rPr>
                <w:spacing w:val="-1"/>
                <w:sz w:val="20"/>
              </w:rPr>
              <w:t xml:space="preserve"> </w:t>
            </w:r>
            <w:r>
              <w:rPr>
                <w:sz w:val="20"/>
              </w:rPr>
              <w:t>профсоюзы.</w:t>
            </w:r>
          </w:p>
          <w:p w14:paraId="78C55879" w14:textId="77777777" w:rsidR="0052501E" w:rsidRDefault="00B0778F">
            <w:pPr>
              <w:pStyle w:val="TableParagraph"/>
              <w:ind w:left="31"/>
              <w:rPr>
                <w:sz w:val="20"/>
              </w:rPr>
            </w:pPr>
            <w:r>
              <w:rPr>
                <w:sz w:val="20"/>
              </w:rPr>
              <w:t>Декабрьское</w:t>
            </w:r>
            <w:r>
              <w:rPr>
                <w:spacing w:val="-4"/>
                <w:sz w:val="20"/>
              </w:rPr>
              <w:t xml:space="preserve"> </w:t>
            </w:r>
            <w:r>
              <w:rPr>
                <w:sz w:val="20"/>
              </w:rPr>
              <w:t>1905</w:t>
            </w:r>
            <w:r>
              <w:rPr>
                <w:spacing w:val="-4"/>
                <w:sz w:val="20"/>
              </w:rPr>
              <w:t xml:space="preserve"> </w:t>
            </w:r>
            <w:r>
              <w:rPr>
                <w:sz w:val="20"/>
              </w:rPr>
              <w:t>г.</w:t>
            </w:r>
            <w:r>
              <w:rPr>
                <w:spacing w:val="-4"/>
                <w:sz w:val="20"/>
              </w:rPr>
              <w:t xml:space="preserve"> </w:t>
            </w:r>
            <w:r>
              <w:rPr>
                <w:sz w:val="20"/>
              </w:rPr>
              <w:t>вооруженное</w:t>
            </w:r>
            <w:r>
              <w:rPr>
                <w:spacing w:val="-4"/>
                <w:sz w:val="20"/>
              </w:rPr>
              <w:t xml:space="preserve"> </w:t>
            </w:r>
            <w:r>
              <w:rPr>
                <w:sz w:val="20"/>
              </w:rPr>
              <w:t>восстание</w:t>
            </w:r>
            <w:r>
              <w:rPr>
                <w:spacing w:val="-4"/>
                <w:sz w:val="20"/>
              </w:rPr>
              <w:t xml:space="preserve"> </w:t>
            </w:r>
            <w:r>
              <w:rPr>
                <w:sz w:val="20"/>
              </w:rPr>
              <w:t>в</w:t>
            </w:r>
            <w:r>
              <w:rPr>
                <w:spacing w:val="-4"/>
                <w:sz w:val="20"/>
              </w:rPr>
              <w:t xml:space="preserve"> </w:t>
            </w:r>
            <w:r>
              <w:rPr>
                <w:sz w:val="20"/>
              </w:rPr>
              <w:t>Москве.</w:t>
            </w:r>
            <w:r>
              <w:rPr>
                <w:spacing w:val="-2"/>
                <w:sz w:val="20"/>
              </w:rPr>
              <w:t xml:space="preserve"> </w:t>
            </w:r>
            <w:r>
              <w:rPr>
                <w:sz w:val="20"/>
              </w:rPr>
              <w:t>Особенности</w:t>
            </w:r>
            <w:r>
              <w:rPr>
                <w:spacing w:val="-5"/>
                <w:sz w:val="20"/>
              </w:rPr>
              <w:t xml:space="preserve"> </w:t>
            </w:r>
            <w:r>
              <w:rPr>
                <w:sz w:val="20"/>
              </w:rPr>
              <w:t>революционных</w:t>
            </w:r>
            <w:r>
              <w:rPr>
                <w:spacing w:val="-47"/>
                <w:sz w:val="20"/>
              </w:rPr>
              <w:t xml:space="preserve"> </w:t>
            </w:r>
            <w:r>
              <w:rPr>
                <w:sz w:val="20"/>
              </w:rPr>
              <w:t>выступлений в</w:t>
            </w:r>
            <w:r>
              <w:rPr>
                <w:spacing w:val="-1"/>
                <w:sz w:val="20"/>
              </w:rPr>
              <w:t xml:space="preserve"> </w:t>
            </w:r>
            <w:r>
              <w:rPr>
                <w:sz w:val="20"/>
              </w:rPr>
              <w:t>1906</w:t>
            </w:r>
            <w:r>
              <w:rPr>
                <w:spacing w:val="3"/>
                <w:sz w:val="20"/>
              </w:rPr>
              <w:t xml:space="preserve"> </w:t>
            </w:r>
            <w:r>
              <w:rPr>
                <w:sz w:val="20"/>
              </w:rPr>
              <w:t>-</w:t>
            </w:r>
            <w:r>
              <w:rPr>
                <w:spacing w:val="-2"/>
                <w:sz w:val="20"/>
              </w:rPr>
              <w:t xml:space="preserve"> </w:t>
            </w:r>
            <w:r>
              <w:rPr>
                <w:sz w:val="20"/>
              </w:rPr>
              <w:t>1907</w:t>
            </w:r>
            <w:r>
              <w:rPr>
                <w:spacing w:val="1"/>
                <w:sz w:val="20"/>
              </w:rPr>
              <w:t xml:space="preserve"> </w:t>
            </w:r>
            <w:r>
              <w:rPr>
                <w:sz w:val="20"/>
              </w:rPr>
              <w:t>гг.</w:t>
            </w:r>
          </w:p>
          <w:p w14:paraId="45E00B40" w14:textId="77777777" w:rsidR="0052501E" w:rsidRDefault="00B0778F">
            <w:pPr>
              <w:pStyle w:val="TableParagraph"/>
              <w:spacing w:line="228" w:lineRule="exact"/>
              <w:ind w:left="31"/>
              <w:rPr>
                <w:sz w:val="20"/>
              </w:rPr>
            </w:pPr>
            <w:r>
              <w:rPr>
                <w:sz w:val="20"/>
              </w:rPr>
              <w:t>Избирательный</w:t>
            </w:r>
            <w:r>
              <w:rPr>
                <w:spacing w:val="-4"/>
                <w:sz w:val="20"/>
              </w:rPr>
              <w:t xml:space="preserve"> </w:t>
            </w:r>
            <w:r>
              <w:rPr>
                <w:sz w:val="20"/>
              </w:rPr>
              <w:t>закон</w:t>
            </w:r>
            <w:r>
              <w:rPr>
                <w:spacing w:val="-4"/>
                <w:sz w:val="20"/>
              </w:rPr>
              <w:t xml:space="preserve"> </w:t>
            </w:r>
            <w:r>
              <w:rPr>
                <w:sz w:val="20"/>
              </w:rPr>
              <w:t>11</w:t>
            </w:r>
            <w:r>
              <w:rPr>
                <w:spacing w:val="-1"/>
                <w:sz w:val="20"/>
              </w:rPr>
              <w:t xml:space="preserve"> </w:t>
            </w:r>
            <w:r>
              <w:rPr>
                <w:sz w:val="20"/>
              </w:rPr>
              <w:t>декабря</w:t>
            </w:r>
            <w:r>
              <w:rPr>
                <w:spacing w:val="-4"/>
                <w:sz w:val="20"/>
              </w:rPr>
              <w:t xml:space="preserve"> </w:t>
            </w:r>
            <w:r>
              <w:rPr>
                <w:sz w:val="20"/>
              </w:rPr>
              <w:t>1905</w:t>
            </w:r>
            <w:r>
              <w:rPr>
                <w:spacing w:val="-1"/>
                <w:sz w:val="20"/>
              </w:rPr>
              <w:t xml:space="preserve"> </w:t>
            </w:r>
            <w:r>
              <w:rPr>
                <w:sz w:val="20"/>
              </w:rPr>
              <w:t>г.</w:t>
            </w:r>
            <w:r>
              <w:rPr>
                <w:spacing w:val="-3"/>
                <w:sz w:val="20"/>
              </w:rPr>
              <w:t xml:space="preserve"> </w:t>
            </w:r>
            <w:r>
              <w:rPr>
                <w:sz w:val="20"/>
              </w:rPr>
              <w:t>Избирательная</w:t>
            </w:r>
            <w:r>
              <w:rPr>
                <w:spacing w:val="5"/>
                <w:sz w:val="20"/>
              </w:rPr>
              <w:t xml:space="preserve"> </w:t>
            </w:r>
            <w:r>
              <w:rPr>
                <w:sz w:val="20"/>
              </w:rPr>
              <w:t>кампания в</w:t>
            </w:r>
            <w:r>
              <w:rPr>
                <w:spacing w:val="-4"/>
                <w:sz w:val="20"/>
              </w:rPr>
              <w:t xml:space="preserve"> </w:t>
            </w:r>
            <w:r>
              <w:rPr>
                <w:sz w:val="20"/>
              </w:rPr>
              <w:t>I</w:t>
            </w:r>
          </w:p>
          <w:p w14:paraId="3F1C624D" w14:textId="77777777" w:rsidR="0052501E" w:rsidRDefault="00B0778F">
            <w:pPr>
              <w:pStyle w:val="TableParagraph"/>
              <w:spacing w:before="1"/>
              <w:ind w:left="31" w:right="76"/>
              <w:rPr>
                <w:sz w:val="20"/>
              </w:rPr>
            </w:pPr>
            <w:r>
              <w:rPr>
                <w:sz w:val="20"/>
              </w:rPr>
              <w:t>Государственную</w:t>
            </w:r>
            <w:r>
              <w:rPr>
                <w:spacing w:val="-3"/>
                <w:sz w:val="20"/>
              </w:rPr>
              <w:t xml:space="preserve"> </w:t>
            </w:r>
            <w:r>
              <w:rPr>
                <w:sz w:val="20"/>
              </w:rPr>
              <w:t>думу.</w:t>
            </w:r>
            <w:r>
              <w:rPr>
                <w:spacing w:val="-4"/>
                <w:sz w:val="20"/>
              </w:rPr>
              <w:t xml:space="preserve"> </w:t>
            </w:r>
            <w:r>
              <w:rPr>
                <w:sz w:val="20"/>
              </w:rPr>
              <w:t>Основные</w:t>
            </w:r>
            <w:r>
              <w:rPr>
                <w:spacing w:val="-4"/>
                <w:sz w:val="20"/>
              </w:rPr>
              <w:t xml:space="preserve"> </w:t>
            </w:r>
            <w:r>
              <w:rPr>
                <w:sz w:val="20"/>
              </w:rPr>
              <w:t>государственные</w:t>
            </w:r>
            <w:r>
              <w:rPr>
                <w:spacing w:val="-5"/>
                <w:sz w:val="20"/>
              </w:rPr>
              <w:t xml:space="preserve"> </w:t>
            </w:r>
            <w:r>
              <w:rPr>
                <w:sz w:val="20"/>
              </w:rPr>
              <w:t>законы</w:t>
            </w:r>
            <w:r>
              <w:rPr>
                <w:spacing w:val="-4"/>
                <w:sz w:val="20"/>
              </w:rPr>
              <w:t xml:space="preserve"> </w:t>
            </w:r>
            <w:r>
              <w:rPr>
                <w:sz w:val="20"/>
              </w:rPr>
              <w:t>23</w:t>
            </w:r>
            <w:r>
              <w:rPr>
                <w:spacing w:val="-3"/>
                <w:sz w:val="20"/>
              </w:rPr>
              <w:t xml:space="preserve"> </w:t>
            </w:r>
            <w:r>
              <w:rPr>
                <w:sz w:val="20"/>
              </w:rPr>
              <w:t>апреля</w:t>
            </w:r>
            <w:r>
              <w:rPr>
                <w:spacing w:val="-5"/>
                <w:sz w:val="20"/>
              </w:rPr>
              <w:t xml:space="preserve"> </w:t>
            </w:r>
            <w:r>
              <w:rPr>
                <w:sz w:val="20"/>
              </w:rPr>
              <w:t>1906</w:t>
            </w:r>
            <w:r>
              <w:rPr>
                <w:spacing w:val="-4"/>
                <w:sz w:val="20"/>
              </w:rPr>
              <w:t xml:space="preserve"> </w:t>
            </w:r>
            <w:r>
              <w:rPr>
                <w:sz w:val="20"/>
              </w:rPr>
              <w:t>г.</w:t>
            </w:r>
            <w:r>
              <w:rPr>
                <w:spacing w:val="-47"/>
                <w:sz w:val="20"/>
              </w:rPr>
              <w:t xml:space="preserve"> </w:t>
            </w:r>
            <w:r>
              <w:rPr>
                <w:sz w:val="20"/>
              </w:rPr>
              <w:t>Деятельность</w:t>
            </w:r>
            <w:r>
              <w:rPr>
                <w:spacing w:val="-1"/>
                <w:sz w:val="20"/>
              </w:rPr>
              <w:t xml:space="preserve"> </w:t>
            </w:r>
            <w:r>
              <w:rPr>
                <w:sz w:val="20"/>
              </w:rPr>
              <w:t>I</w:t>
            </w:r>
            <w:r>
              <w:rPr>
                <w:spacing w:val="-1"/>
                <w:sz w:val="20"/>
              </w:rPr>
              <w:t xml:space="preserve"> </w:t>
            </w:r>
            <w:r>
              <w:rPr>
                <w:sz w:val="20"/>
              </w:rPr>
              <w:t>и</w:t>
            </w:r>
            <w:r>
              <w:rPr>
                <w:spacing w:val="-1"/>
                <w:sz w:val="20"/>
              </w:rPr>
              <w:t xml:space="preserve"> </w:t>
            </w:r>
            <w:r>
              <w:rPr>
                <w:sz w:val="20"/>
              </w:rPr>
              <w:t>II</w:t>
            </w:r>
            <w:r>
              <w:rPr>
                <w:spacing w:val="-1"/>
                <w:sz w:val="20"/>
              </w:rPr>
              <w:t xml:space="preserve"> </w:t>
            </w:r>
            <w:r>
              <w:rPr>
                <w:sz w:val="20"/>
              </w:rPr>
              <w:t>Государственной</w:t>
            </w:r>
            <w:r>
              <w:rPr>
                <w:spacing w:val="-2"/>
                <w:sz w:val="20"/>
              </w:rPr>
              <w:t xml:space="preserve"> </w:t>
            </w:r>
            <w:r>
              <w:rPr>
                <w:sz w:val="20"/>
              </w:rPr>
              <w:t>думы: итоги и уроки.</w:t>
            </w:r>
          </w:p>
        </w:tc>
      </w:tr>
      <w:tr w:rsidR="0052501E" w14:paraId="15182E72" w14:textId="77777777">
        <w:trPr>
          <w:trHeight w:val="1429"/>
        </w:trPr>
        <w:tc>
          <w:tcPr>
            <w:tcW w:w="2607" w:type="dxa"/>
          </w:tcPr>
          <w:p w14:paraId="33766E0D" w14:textId="77777777" w:rsidR="0052501E" w:rsidRDefault="0052501E">
            <w:pPr>
              <w:pStyle w:val="TableParagraph"/>
            </w:pPr>
          </w:p>
          <w:p w14:paraId="6168BEBD" w14:textId="77777777" w:rsidR="0052501E" w:rsidRDefault="0052501E">
            <w:pPr>
              <w:pStyle w:val="TableParagraph"/>
              <w:spacing w:before="6"/>
              <w:rPr>
                <w:sz w:val="19"/>
              </w:rPr>
            </w:pPr>
          </w:p>
          <w:p w14:paraId="0A6A4695" w14:textId="77777777" w:rsidR="0052501E" w:rsidRDefault="00B0778F">
            <w:pPr>
              <w:pStyle w:val="TableParagraph"/>
              <w:ind w:left="27" w:right="394"/>
              <w:rPr>
                <w:sz w:val="20"/>
              </w:rPr>
            </w:pPr>
            <w:r>
              <w:rPr>
                <w:sz w:val="20"/>
              </w:rPr>
              <w:t>Общество</w:t>
            </w:r>
            <w:r>
              <w:rPr>
                <w:spacing w:val="-5"/>
                <w:sz w:val="20"/>
              </w:rPr>
              <w:t xml:space="preserve"> </w:t>
            </w:r>
            <w:r>
              <w:rPr>
                <w:sz w:val="20"/>
              </w:rPr>
              <w:t>и</w:t>
            </w:r>
            <w:r>
              <w:rPr>
                <w:spacing w:val="-6"/>
                <w:sz w:val="20"/>
              </w:rPr>
              <w:t xml:space="preserve"> </w:t>
            </w:r>
            <w:r>
              <w:rPr>
                <w:sz w:val="20"/>
              </w:rPr>
              <w:t>власть</w:t>
            </w:r>
            <w:r>
              <w:rPr>
                <w:spacing w:val="-5"/>
                <w:sz w:val="20"/>
              </w:rPr>
              <w:t xml:space="preserve"> </w:t>
            </w:r>
            <w:r>
              <w:rPr>
                <w:sz w:val="20"/>
              </w:rPr>
              <w:t>после</w:t>
            </w:r>
            <w:r>
              <w:rPr>
                <w:spacing w:val="-47"/>
                <w:sz w:val="20"/>
              </w:rPr>
              <w:t xml:space="preserve"> </w:t>
            </w:r>
            <w:r>
              <w:rPr>
                <w:sz w:val="20"/>
              </w:rPr>
              <w:t>революции.</w:t>
            </w:r>
          </w:p>
        </w:tc>
        <w:tc>
          <w:tcPr>
            <w:tcW w:w="7391" w:type="dxa"/>
          </w:tcPr>
          <w:p w14:paraId="2A228784" w14:textId="77777777" w:rsidR="0052501E" w:rsidRDefault="00B0778F">
            <w:pPr>
              <w:pStyle w:val="TableParagraph"/>
              <w:spacing w:before="16"/>
              <w:ind w:left="31" w:right="76"/>
              <w:rPr>
                <w:sz w:val="20"/>
              </w:rPr>
            </w:pPr>
            <w:r>
              <w:rPr>
                <w:sz w:val="20"/>
              </w:rPr>
              <w:t>Уроки революции: политическая стабилизация и социальные преобразования. П.А.</w:t>
            </w:r>
            <w:r>
              <w:rPr>
                <w:spacing w:val="-47"/>
                <w:sz w:val="20"/>
              </w:rPr>
              <w:t xml:space="preserve"> </w:t>
            </w:r>
            <w:r>
              <w:rPr>
                <w:sz w:val="20"/>
              </w:rPr>
              <w:t>Столыпин:</w:t>
            </w:r>
            <w:r>
              <w:rPr>
                <w:spacing w:val="-2"/>
                <w:sz w:val="20"/>
              </w:rPr>
              <w:t xml:space="preserve"> </w:t>
            </w:r>
            <w:r>
              <w:rPr>
                <w:sz w:val="20"/>
              </w:rPr>
              <w:t>программа</w:t>
            </w:r>
            <w:r>
              <w:rPr>
                <w:spacing w:val="-4"/>
                <w:sz w:val="20"/>
              </w:rPr>
              <w:t xml:space="preserve"> </w:t>
            </w:r>
            <w:r>
              <w:rPr>
                <w:sz w:val="20"/>
              </w:rPr>
              <w:t>системных</w:t>
            </w:r>
            <w:r>
              <w:rPr>
                <w:spacing w:val="-5"/>
                <w:sz w:val="20"/>
              </w:rPr>
              <w:t xml:space="preserve"> </w:t>
            </w:r>
            <w:r>
              <w:rPr>
                <w:sz w:val="20"/>
              </w:rPr>
              <w:t>реформ,</w:t>
            </w:r>
            <w:r>
              <w:rPr>
                <w:spacing w:val="-4"/>
                <w:sz w:val="20"/>
              </w:rPr>
              <w:t xml:space="preserve"> </w:t>
            </w:r>
            <w:r>
              <w:rPr>
                <w:sz w:val="20"/>
              </w:rPr>
              <w:t>масштаб</w:t>
            </w:r>
            <w:r>
              <w:rPr>
                <w:spacing w:val="-4"/>
                <w:sz w:val="20"/>
              </w:rPr>
              <w:t xml:space="preserve"> </w:t>
            </w:r>
            <w:r>
              <w:rPr>
                <w:sz w:val="20"/>
              </w:rPr>
              <w:t>и</w:t>
            </w:r>
            <w:r>
              <w:rPr>
                <w:spacing w:val="-5"/>
                <w:sz w:val="20"/>
              </w:rPr>
              <w:t xml:space="preserve"> </w:t>
            </w:r>
            <w:r>
              <w:rPr>
                <w:sz w:val="20"/>
              </w:rPr>
              <w:t>результаты.</w:t>
            </w:r>
            <w:r>
              <w:rPr>
                <w:spacing w:val="-4"/>
                <w:sz w:val="20"/>
              </w:rPr>
              <w:t xml:space="preserve"> </w:t>
            </w:r>
            <w:r>
              <w:rPr>
                <w:sz w:val="20"/>
              </w:rPr>
              <w:t>Незавершенность</w:t>
            </w:r>
            <w:r>
              <w:rPr>
                <w:spacing w:val="-47"/>
                <w:sz w:val="20"/>
              </w:rPr>
              <w:t xml:space="preserve"> </w:t>
            </w:r>
            <w:r>
              <w:rPr>
                <w:sz w:val="20"/>
              </w:rPr>
              <w:t>преобразований и нарастание социальных противоречий. III и IV Государственная</w:t>
            </w:r>
            <w:r>
              <w:rPr>
                <w:spacing w:val="1"/>
                <w:sz w:val="20"/>
              </w:rPr>
              <w:t xml:space="preserve"> </w:t>
            </w:r>
            <w:r>
              <w:rPr>
                <w:sz w:val="20"/>
              </w:rPr>
              <w:t>дума.</w:t>
            </w:r>
            <w:r>
              <w:rPr>
                <w:spacing w:val="-1"/>
                <w:sz w:val="20"/>
              </w:rPr>
              <w:t xml:space="preserve"> </w:t>
            </w:r>
            <w:r>
              <w:rPr>
                <w:sz w:val="20"/>
              </w:rPr>
              <w:t>Идейно-политический</w:t>
            </w:r>
            <w:r>
              <w:rPr>
                <w:spacing w:val="-1"/>
                <w:sz w:val="20"/>
              </w:rPr>
              <w:t xml:space="preserve"> </w:t>
            </w:r>
            <w:r>
              <w:rPr>
                <w:sz w:val="20"/>
              </w:rPr>
              <w:t>спектр.</w:t>
            </w:r>
            <w:r>
              <w:rPr>
                <w:spacing w:val="-1"/>
                <w:sz w:val="20"/>
              </w:rPr>
              <w:t xml:space="preserve"> </w:t>
            </w:r>
            <w:r>
              <w:rPr>
                <w:sz w:val="20"/>
              </w:rPr>
              <w:t>Общественный</w:t>
            </w:r>
            <w:r>
              <w:rPr>
                <w:spacing w:val="-3"/>
                <w:sz w:val="20"/>
              </w:rPr>
              <w:t xml:space="preserve"> </w:t>
            </w:r>
            <w:r>
              <w:rPr>
                <w:sz w:val="20"/>
              </w:rPr>
              <w:t>и</w:t>
            </w:r>
            <w:r>
              <w:rPr>
                <w:spacing w:val="-2"/>
                <w:sz w:val="20"/>
              </w:rPr>
              <w:t xml:space="preserve"> </w:t>
            </w:r>
            <w:r>
              <w:rPr>
                <w:sz w:val="20"/>
              </w:rPr>
              <w:t>социальный</w:t>
            </w:r>
            <w:r>
              <w:rPr>
                <w:spacing w:val="-3"/>
                <w:sz w:val="20"/>
              </w:rPr>
              <w:t xml:space="preserve"> </w:t>
            </w:r>
            <w:r>
              <w:rPr>
                <w:sz w:val="20"/>
              </w:rPr>
              <w:t>подъем.</w:t>
            </w:r>
          </w:p>
          <w:p w14:paraId="09B58E13" w14:textId="77777777" w:rsidR="0052501E" w:rsidRDefault="00B0778F">
            <w:pPr>
              <w:pStyle w:val="TableParagraph"/>
              <w:spacing w:before="2"/>
              <w:ind w:left="31" w:right="76"/>
              <w:rPr>
                <w:sz w:val="20"/>
              </w:rPr>
            </w:pPr>
            <w:r>
              <w:rPr>
                <w:sz w:val="20"/>
              </w:rPr>
              <w:t>Обострение</w:t>
            </w:r>
            <w:r>
              <w:rPr>
                <w:spacing w:val="-3"/>
                <w:sz w:val="20"/>
              </w:rPr>
              <w:t xml:space="preserve"> </w:t>
            </w:r>
            <w:r>
              <w:rPr>
                <w:sz w:val="20"/>
              </w:rPr>
              <w:t>международной</w:t>
            </w:r>
            <w:r>
              <w:rPr>
                <w:spacing w:val="-3"/>
                <w:sz w:val="20"/>
              </w:rPr>
              <w:t xml:space="preserve"> </w:t>
            </w:r>
            <w:r>
              <w:rPr>
                <w:sz w:val="20"/>
              </w:rPr>
              <w:t>обстановки.</w:t>
            </w:r>
            <w:r>
              <w:rPr>
                <w:spacing w:val="-4"/>
                <w:sz w:val="20"/>
              </w:rPr>
              <w:t xml:space="preserve"> </w:t>
            </w:r>
            <w:r>
              <w:rPr>
                <w:sz w:val="20"/>
              </w:rPr>
              <w:t>Блоковая</w:t>
            </w:r>
            <w:r>
              <w:rPr>
                <w:spacing w:val="-4"/>
                <w:sz w:val="20"/>
              </w:rPr>
              <w:t xml:space="preserve"> </w:t>
            </w:r>
            <w:r>
              <w:rPr>
                <w:sz w:val="20"/>
              </w:rPr>
              <w:t>система</w:t>
            </w:r>
            <w:r>
              <w:rPr>
                <w:spacing w:val="-4"/>
                <w:sz w:val="20"/>
              </w:rPr>
              <w:t xml:space="preserve"> </w:t>
            </w:r>
            <w:r>
              <w:rPr>
                <w:sz w:val="20"/>
              </w:rPr>
              <w:t>и</w:t>
            </w:r>
            <w:r>
              <w:rPr>
                <w:spacing w:val="-3"/>
                <w:sz w:val="20"/>
              </w:rPr>
              <w:t xml:space="preserve"> </w:t>
            </w:r>
            <w:r>
              <w:rPr>
                <w:sz w:val="20"/>
              </w:rPr>
              <w:t>участие</w:t>
            </w:r>
            <w:r>
              <w:rPr>
                <w:spacing w:val="-4"/>
                <w:sz w:val="20"/>
              </w:rPr>
              <w:t xml:space="preserve"> </w:t>
            </w:r>
            <w:r>
              <w:rPr>
                <w:sz w:val="20"/>
              </w:rPr>
              <w:t>в</w:t>
            </w:r>
            <w:r>
              <w:rPr>
                <w:spacing w:val="-4"/>
                <w:sz w:val="20"/>
              </w:rPr>
              <w:t xml:space="preserve"> </w:t>
            </w:r>
            <w:r>
              <w:rPr>
                <w:sz w:val="20"/>
              </w:rPr>
              <w:t>ней</w:t>
            </w:r>
            <w:r>
              <w:rPr>
                <w:spacing w:val="-5"/>
                <w:sz w:val="20"/>
              </w:rPr>
              <w:t xml:space="preserve"> </w:t>
            </w:r>
            <w:r>
              <w:rPr>
                <w:sz w:val="20"/>
              </w:rPr>
              <w:t>России.</w:t>
            </w:r>
            <w:r>
              <w:rPr>
                <w:spacing w:val="-47"/>
                <w:sz w:val="20"/>
              </w:rPr>
              <w:t xml:space="preserve"> </w:t>
            </w:r>
            <w:r>
              <w:rPr>
                <w:sz w:val="20"/>
              </w:rPr>
              <w:t>Россия</w:t>
            </w:r>
            <w:r>
              <w:rPr>
                <w:spacing w:val="-2"/>
                <w:sz w:val="20"/>
              </w:rPr>
              <w:t xml:space="preserve"> </w:t>
            </w:r>
            <w:r>
              <w:rPr>
                <w:sz w:val="20"/>
              </w:rPr>
              <w:t>в</w:t>
            </w:r>
            <w:r>
              <w:rPr>
                <w:spacing w:val="-1"/>
                <w:sz w:val="20"/>
              </w:rPr>
              <w:t xml:space="preserve"> </w:t>
            </w:r>
            <w:r>
              <w:rPr>
                <w:sz w:val="20"/>
              </w:rPr>
              <w:t>преддверии</w:t>
            </w:r>
            <w:r>
              <w:rPr>
                <w:spacing w:val="-1"/>
                <w:sz w:val="20"/>
              </w:rPr>
              <w:t xml:space="preserve"> </w:t>
            </w:r>
            <w:r>
              <w:rPr>
                <w:sz w:val="20"/>
              </w:rPr>
              <w:t>мировой</w:t>
            </w:r>
            <w:r>
              <w:rPr>
                <w:spacing w:val="-1"/>
                <w:sz w:val="20"/>
              </w:rPr>
              <w:t xml:space="preserve"> </w:t>
            </w:r>
            <w:r>
              <w:rPr>
                <w:sz w:val="20"/>
              </w:rPr>
              <w:t>катастрофы.</w:t>
            </w:r>
          </w:p>
        </w:tc>
      </w:tr>
      <w:tr w:rsidR="0052501E" w14:paraId="540E719C" w14:textId="77777777">
        <w:trPr>
          <w:trHeight w:val="1890"/>
        </w:trPr>
        <w:tc>
          <w:tcPr>
            <w:tcW w:w="2607" w:type="dxa"/>
          </w:tcPr>
          <w:p w14:paraId="5BBA8016" w14:textId="77777777" w:rsidR="0052501E" w:rsidRDefault="0052501E">
            <w:pPr>
              <w:pStyle w:val="TableParagraph"/>
            </w:pPr>
          </w:p>
          <w:p w14:paraId="1CD0C06F" w14:textId="77777777" w:rsidR="0052501E" w:rsidRDefault="0052501E">
            <w:pPr>
              <w:pStyle w:val="TableParagraph"/>
            </w:pPr>
          </w:p>
          <w:p w14:paraId="0F732025" w14:textId="77777777" w:rsidR="0052501E" w:rsidRDefault="0052501E">
            <w:pPr>
              <w:pStyle w:val="TableParagraph"/>
              <w:spacing w:before="7"/>
              <w:rPr>
                <w:sz w:val="17"/>
              </w:rPr>
            </w:pPr>
          </w:p>
          <w:p w14:paraId="4EA4D94C" w14:textId="77777777" w:rsidR="0052501E" w:rsidRDefault="00B0778F">
            <w:pPr>
              <w:pStyle w:val="TableParagraph"/>
              <w:ind w:left="27"/>
              <w:rPr>
                <w:sz w:val="20"/>
              </w:rPr>
            </w:pPr>
            <w:r>
              <w:rPr>
                <w:sz w:val="20"/>
              </w:rPr>
              <w:t>"Серебряный</w:t>
            </w:r>
            <w:r>
              <w:rPr>
                <w:spacing w:val="-4"/>
                <w:sz w:val="20"/>
              </w:rPr>
              <w:t xml:space="preserve"> </w:t>
            </w:r>
            <w:r>
              <w:rPr>
                <w:sz w:val="20"/>
              </w:rPr>
              <w:t>век"</w:t>
            </w:r>
          </w:p>
          <w:p w14:paraId="253118BF" w14:textId="77777777" w:rsidR="0052501E" w:rsidRDefault="00B0778F">
            <w:pPr>
              <w:pStyle w:val="TableParagraph"/>
              <w:ind w:left="27"/>
              <w:rPr>
                <w:sz w:val="20"/>
              </w:rPr>
            </w:pPr>
            <w:r>
              <w:rPr>
                <w:sz w:val="20"/>
              </w:rPr>
              <w:t>российской</w:t>
            </w:r>
            <w:r>
              <w:rPr>
                <w:spacing w:val="-5"/>
                <w:sz w:val="20"/>
              </w:rPr>
              <w:t xml:space="preserve"> </w:t>
            </w:r>
            <w:r>
              <w:rPr>
                <w:sz w:val="20"/>
              </w:rPr>
              <w:t>культуры.</w:t>
            </w:r>
          </w:p>
        </w:tc>
        <w:tc>
          <w:tcPr>
            <w:tcW w:w="7391" w:type="dxa"/>
          </w:tcPr>
          <w:p w14:paraId="678F0C95" w14:textId="77777777" w:rsidR="0052501E" w:rsidRDefault="00B0778F">
            <w:pPr>
              <w:pStyle w:val="TableParagraph"/>
              <w:spacing w:before="19" w:line="229" w:lineRule="exact"/>
              <w:ind w:left="31"/>
              <w:jc w:val="both"/>
              <w:rPr>
                <w:sz w:val="20"/>
              </w:rPr>
            </w:pPr>
            <w:r>
              <w:rPr>
                <w:sz w:val="20"/>
              </w:rPr>
              <w:t>Новые</w:t>
            </w:r>
            <w:r>
              <w:rPr>
                <w:spacing w:val="-5"/>
                <w:sz w:val="20"/>
              </w:rPr>
              <w:t xml:space="preserve"> </w:t>
            </w:r>
            <w:r>
              <w:rPr>
                <w:sz w:val="20"/>
              </w:rPr>
              <w:t>явления</w:t>
            </w:r>
            <w:r>
              <w:rPr>
                <w:spacing w:val="-5"/>
                <w:sz w:val="20"/>
              </w:rPr>
              <w:t xml:space="preserve"> </w:t>
            </w:r>
            <w:r>
              <w:rPr>
                <w:sz w:val="20"/>
              </w:rPr>
              <w:t>в</w:t>
            </w:r>
            <w:r>
              <w:rPr>
                <w:spacing w:val="-3"/>
                <w:sz w:val="20"/>
              </w:rPr>
              <w:t xml:space="preserve"> </w:t>
            </w:r>
            <w:r>
              <w:rPr>
                <w:sz w:val="20"/>
              </w:rPr>
              <w:t>художественной</w:t>
            </w:r>
            <w:r>
              <w:rPr>
                <w:spacing w:val="-4"/>
                <w:sz w:val="20"/>
              </w:rPr>
              <w:t xml:space="preserve"> </w:t>
            </w:r>
            <w:r>
              <w:rPr>
                <w:sz w:val="20"/>
              </w:rPr>
              <w:t>литературе</w:t>
            </w:r>
            <w:r>
              <w:rPr>
                <w:spacing w:val="-1"/>
                <w:sz w:val="20"/>
              </w:rPr>
              <w:t xml:space="preserve"> </w:t>
            </w:r>
            <w:r>
              <w:rPr>
                <w:sz w:val="20"/>
              </w:rPr>
              <w:t>и</w:t>
            </w:r>
            <w:r>
              <w:rPr>
                <w:spacing w:val="-6"/>
                <w:sz w:val="20"/>
              </w:rPr>
              <w:t xml:space="preserve"> </w:t>
            </w:r>
            <w:r>
              <w:rPr>
                <w:sz w:val="20"/>
              </w:rPr>
              <w:t>искусстве.</w:t>
            </w:r>
            <w:r>
              <w:rPr>
                <w:spacing w:val="-4"/>
                <w:sz w:val="20"/>
              </w:rPr>
              <w:t xml:space="preserve"> </w:t>
            </w:r>
            <w:r>
              <w:rPr>
                <w:sz w:val="20"/>
              </w:rPr>
              <w:t>Мировоззренческие</w:t>
            </w:r>
          </w:p>
          <w:p w14:paraId="75E2AEFB" w14:textId="77777777" w:rsidR="0052501E" w:rsidRDefault="00B0778F">
            <w:pPr>
              <w:pStyle w:val="TableParagraph"/>
              <w:ind w:left="31" w:right="209"/>
              <w:jc w:val="both"/>
              <w:rPr>
                <w:sz w:val="20"/>
              </w:rPr>
            </w:pPr>
            <w:r>
              <w:rPr>
                <w:sz w:val="20"/>
              </w:rPr>
              <w:t>ценности и стиль жизни. Литература начала XX века. Живопись. "Мир искусства".</w:t>
            </w:r>
            <w:r>
              <w:rPr>
                <w:spacing w:val="-47"/>
                <w:sz w:val="20"/>
              </w:rPr>
              <w:t xml:space="preserve"> </w:t>
            </w:r>
            <w:r>
              <w:rPr>
                <w:sz w:val="20"/>
              </w:rPr>
              <w:t>Архитектура.</w:t>
            </w:r>
            <w:r>
              <w:rPr>
                <w:spacing w:val="-3"/>
                <w:sz w:val="20"/>
              </w:rPr>
              <w:t xml:space="preserve"> </w:t>
            </w:r>
            <w:r>
              <w:rPr>
                <w:sz w:val="20"/>
              </w:rPr>
              <w:t>Скульптура.</w:t>
            </w:r>
            <w:r>
              <w:rPr>
                <w:spacing w:val="-3"/>
                <w:sz w:val="20"/>
              </w:rPr>
              <w:t xml:space="preserve"> </w:t>
            </w:r>
            <w:r>
              <w:rPr>
                <w:sz w:val="20"/>
              </w:rPr>
              <w:t>Драматический</w:t>
            </w:r>
            <w:r>
              <w:rPr>
                <w:spacing w:val="-5"/>
                <w:sz w:val="20"/>
              </w:rPr>
              <w:t xml:space="preserve"> </w:t>
            </w:r>
            <w:r>
              <w:rPr>
                <w:sz w:val="20"/>
              </w:rPr>
              <w:t>театр:</w:t>
            </w:r>
            <w:r>
              <w:rPr>
                <w:spacing w:val="-5"/>
                <w:sz w:val="20"/>
              </w:rPr>
              <w:t xml:space="preserve"> </w:t>
            </w:r>
            <w:r>
              <w:rPr>
                <w:sz w:val="20"/>
              </w:rPr>
              <w:t>традиции</w:t>
            </w:r>
            <w:r>
              <w:rPr>
                <w:spacing w:val="-3"/>
                <w:sz w:val="20"/>
              </w:rPr>
              <w:t xml:space="preserve"> </w:t>
            </w:r>
            <w:r>
              <w:rPr>
                <w:sz w:val="20"/>
              </w:rPr>
              <w:t>и</w:t>
            </w:r>
            <w:r>
              <w:rPr>
                <w:spacing w:val="-5"/>
                <w:sz w:val="20"/>
              </w:rPr>
              <w:t xml:space="preserve"> </w:t>
            </w:r>
            <w:r>
              <w:rPr>
                <w:sz w:val="20"/>
              </w:rPr>
              <w:t>новаторство.</w:t>
            </w:r>
            <w:r>
              <w:rPr>
                <w:spacing w:val="-4"/>
                <w:sz w:val="20"/>
              </w:rPr>
              <w:t xml:space="preserve"> </w:t>
            </w:r>
            <w:r>
              <w:rPr>
                <w:sz w:val="20"/>
              </w:rPr>
              <w:t>Музыка.</w:t>
            </w:r>
            <w:r>
              <w:rPr>
                <w:spacing w:val="-47"/>
                <w:sz w:val="20"/>
              </w:rPr>
              <w:t xml:space="preserve"> </w:t>
            </w:r>
            <w:r>
              <w:rPr>
                <w:sz w:val="20"/>
              </w:rPr>
              <w:t>"Русские</w:t>
            </w:r>
            <w:r>
              <w:rPr>
                <w:spacing w:val="-2"/>
                <w:sz w:val="20"/>
              </w:rPr>
              <w:t xml:space="preserve"> </w:t>
            </w:r>
            <w:r>
              <w:rPr>
                <w:sz w:val="20"/>
              </w:rPr>
              <w:t>сезоны"</w:t>
            </w:r>
            <w:r>
              <w:rPr>
                <w:spacing w:val="2"/>
                <w:sz w:val="20"/>
              </w:rPr>
              <w:t xml:space="preserve"> </w:t>
            </w:r>
            <w:r>
              <w:rPr>
                <w:sz w:val="20"/>
              </w:rPr>
              <w:t>в</w:t>
            </w:r>
            <w:r>
              <w:rPr>
                <w:spacing w:val="-2"/>
                <w:sz w:val="20"/>
              </w:rPr>
              <w:t xml:space="preserve"> </w:t>
            </w:r>
            <w:r>
              <w:rPr>
                <w:sz w:val="20"/>
              </w:rPr>
              <w:t>Париже.</w:t>
            </w:r>
            <w:r>
              <w:rPr>
                <w:spacing w:val="2"/>
                <w:sz w:val="20"/>
              </w:rPr>
              <w:t xml:space="preserve"> </w:t>
            </w:r>
            <w:r>
              <w:rPr>
                <w:sz w:val="20"/>
              </w:rPr>
              <w:t>Зарождение</w:t>
            </w:r>
            <w:r>
              <w:rPr>
                <w:spacing w:val="-1"/>
                <w:sz w:val="20"/>
              </w:rPr>
              <w:t xml:space="preserve"> </w:t>
            </w:r>
            <w:r>
              <w:rPr>
                <w:sz w:val="20"/>
              </w:rPr>
              <w:t>российского кинематографа.</w:t>
            </w:r>
          </w:p>
          <w:p w14:paraId="145FC0E2" w14:textId="77777777" w:rsidR="0052501E" w:rsidRDefault="00B0778F">
            <w:pPr>
              <w:pStyle w:val="TableParagraph"/>
              <w:spacing w:before="1"/>
              <w:ind w:left="31"/>
              <w:jc w:val="both"/>
              <w:rPr>
                <w:sz w:val="20"/>
              </w:rPr>
            </w:pPr>
            <w:r>
              <w:rPr>
                <w:sz w:val="20"/>
              </w:rPr>
              <w:t>Развитие</w:t>
            </w:r>
            <w:r>
              <w:rPr>
                <w:spacing w:val="-1"/>
                <w:sz w:val="20"/>
              </w:rPr>
              <w:t xml:space="preserve"> </w:t>
            </w:r>
            <w:r>
              <w:rPr>
                <w:sz w:val="20"/>
              </w:rPr>
              <w:t>народного</w:t>
            </w:r>
            <w:r>
              <w:rPr>
                <w:spacing w:val="-2"/>
                <w:sz w:val="20"/>
              </w:rPr>
              <w:t xml:space="preserve"> </w:t>
            </w:r>
            <w:r>
              <w:rPr>
                <w:sz w:val="20"/>
              </w:rPr>
              <w:t>просвещения:</w:t>
            </w:r>
            <w:r>
              <w:rPr>
                <w:spacing w:val="-3"/>
                <w:sz w:val="20"/>
              </w:rPr>
              <w:t xml:space="preserve"> </w:t>
            </w:r>
            <w:r>
              <w:rPr>
                <w:sz w:val="20"/>
              </w:rPr>
              <w:t>попытка преодоления</w:t>
            </w:r>
            <w:r>
              <w:rPr>
                <w:spacing w:val="-4"/>
                <w:sz w:val="20"/>
              </w:rPr>
              <w:t xml:space="preserve"> </w:t>
            </w:r>
            <w:r>
              <w:rPr>
                <w:sz w:val="20"/>
              </w:rPr>
              <w:t>разрыва</w:t>
            </w:r>
            <w:r>
              <w:rPr>
                <w:spacing w:val="-3"/>
                <w:sz w:val="20"/>
              </w:rPr>
              <w:t xml:space="preserve"> </w:t>
            </w:r>
            <w:r>
              <w:rPr>
                <w:sz w:val="20"/>
              </w:rPr>
              <w:t>между</w:t>
            </w:r>
          </w:p>
          <w:p w14:paraId="38774E95" w14:textId="77777777" w:rsidR="0052501E" w:rsidRDefault="00B0778F">
            <w:pPr>
              <w:pStyle w:val="TableParagraph"/>
              <w:ind w:left="31" w:right="76"/>
              <w:rPr>
                <w:sz w:val="20"/>
              </w:rPr>
            </w:pPr>
            <w:r>
              <w:rPr>
                <w:sz w:val="20"/>
              </w:rPr>
              <w:t>образованным</w:t>
            </w:r>
            <w:r>
              <w:rPr>
                <w:spacing w:val="-4"/>
                <w:sz w:val="20"/>
              </w:rPr>
              <w:t xml:space="preserve"> </w:t>
            </w:r>
            <w:r>
              <w:rPr>
                <w:sz w:val="20"/>
              </w:rPr>
              <w:t>обществом</w:t>
            </w:r>
            <w:r>
              <w:rPr>
                <w:spacing w:val="-4"/>
                <w:sz w:val="20"/>
              </w:rPr>
              <w:t xml:space="preserve"> </w:t>
            </w:r>
            <w:r>
              <w:rPr>
                <w:sz w:val="20"/>
              </w:rPr>
              <w:t>и</w:t>
            </w:r>
            <w:r>
              <w:rPr>
                <w:spacing w:val="-3"/>
                <w:sz w:val="20"/>
              </w:rPr>
              <w:t xml:space="preserve"> </w:t>
            </w:r>
            <w:r>
              <w:rPr>
                <w:sz w:val="20"/>
              </w:rPr>
              <w:t>народом.</w:t>
            </w:r>
            <w:r>
              <w:rPr>
                <w:spacing w:val="-5"/>
                <w:sz w:val="20"/>
              </w:rPr>
              <w:t xml:space="preserve"> </w:t>
            </w:r>
            <w:r>
              <w:rPr>
                <w:sz w:val="20"/>
              </w:rPr>
              <w:t>Открытия</w:t>
            </w:r>
            <w:r>
              <w:rPr>
                <w:spacing w:val="-5"/>
                <w:sz w:val="20"/>
              </w:rPr>
              <w:t xml:space="preserve"> </w:t>
            </w:r>
            <w:r>
              <w:rPr>
                <w:sz w:val="20"/>
              </w:rPr>
              <w:t>российских</w:t>
            </w:r>
            <w:r>
              <w:rPr>
                <w:spacing w:val="-4"/>
                <w:sz w:val="20"/>
              </w:rPr>
              <w:t xml:space="preserve"> </w:t>
            </w:r>
            <w:r>
              <w:rPr>
                <w:sz w:val="20"/>
              </w:rPr>
              <w:t>ученых.</w:t>
            </w:r>
            <w:r>
              <w:rPr>
                <w:spacing w:val="-4"/>
                <w:sz w:val="20"/>
              </w:rPr>
              <w:t xml:space="preserve"> </w:t>
            </w:r>
            <w:r>
              <w:rPr>
                <w:sz w:val="20"/>
              </w:rPr>
              <w:t>Достижения</w:t>
            </w:r>
            <w:r>
              <w:rPr>
                <w:spacing w:val="-47"/>
                <w:sz w:val="20"/>
              </w:rPr>
              <w:t xml:space="preserve"> </w:t>
            </w:r>
            <w:r>
              <w:rPr>
                <w:sz w:val="20"/>
              </w:rPr>
              <w:t>гуманитарных наук. Формирование русской философской школы. Вклад России</w:t>
            </w:r>
            <w:r>
              <w:rPr>
                <w:spacing w:val="1"/>
                <w:sz w:val="20"/>
              </w:rPr>
              <w:t xml:space="preserve"> </w:t>
            </w:r>
            <w:r>
              <w:rPr>
                <w:sz w:val="20"/>
              </w:rPr>
              <w:t>начала</w:t>
            </w:r>
            <w:r>
              <w:rPr>
                <w:spacing w:val="-1"/>
                <w:sz w:val="20"/>
              </w:rPr>
              <w:t xml:space="preserve"> </w:t>
            </w:r>
            <w:r>
              <w:rPr>
                <w:sz w:val="20"/>
              </w:rPr>
              <w:t>XX в. в</w:t>
            </w:r>
            <w:r>
              <w:rPr>
                <w:spacing w:val="-1"/>
                <w:sz w:val="20"/>
              </w:rPr>
              <w:t xml:space="preserve"> </w:t>
            </w:r>
            <w:r>
              <w:rPr>
                <w:sz w:val="20"/>
              </w:rPr>
              <w:t>мировую</w:t>
            </w:r>
            <w:r>
              <w:rPr>
                <w:spacing w:val="1"/>
                <w:sz w:val="20"/>
              </w:rPr>
              <w:t xml:space="preserve"> </w:t>
            </w:r>
            <w:r>
              <w:rPr>
                <w:sz w:val="20"/>
              </w:rPr>
              <w:t>культуру.</w:t>
            </w:r>
          </w:p>
        </w:tc>
      </w:tr>
      <w:tr w:rsidR="0052501E" w14:paraId="0EEECDC5" w14:textId="77777777">
        <w:trPr>
          <w:trHeight w:val="508"/>
        </w:trPr>
        <w:tc>
          <w:tcPr>
            <w:tcW w:w="2607" w:type="dxa"/>
          </w:tcPr>
          <w:p w14:paraId="49295273" w14:textId="77777777" w:rsidR="0052501E" w:rsidRDefault="00B0778F">
            <w:pPr>
              <w:pStyle w:val="TableParagraph"/>
              <w:spacing w:before="16"/>
              <w:ind w:left="27" w:right="80"/>
              <w:rPr>
                <w:sz w:val="20"/>
              </w:rPr>
            </w:pPr>
            <w:r>
              <w:rPr>
                <w:sz w:val="20"/>
              </w:rPr>
              <w:t>Обобщающее</w:t>
            </w:r>
            <w:r>
              <w:rPr>
                <w:spacing w:val="-4"/>
                <w:sz w:val="20"/>
              </w:rPr>
              <w:t xml:space="preserve"> </w:t>
            </w:r>
            <w:r>
              <w:rPr>
                <w:sz w:val="20"/>
              </w:rPr>
              <w:t>повторение</w:t>
            </w:r>
            <w:r>
              <w:rPr>
                <w:spacing w:val="-6"/>
                <w:sz w:val="20"/>
              </w:rPr>
              <w:t xml:space="preserve"> </w:t>
            </w:r>
            <w:r>
              <w:rPr>
                <w:sz w:val="20"/>
              </w:rPr>
              <w:t>по</w:t>
            </w:r>
            <w:r>
              <w:rPr>
                <w:spacing w:val="-47"/>
                <w:sz w:val="20"/>
              </w:rPr>
              <w:t xml:space="preserve"> </w:t>
            </w:r>
            <w:r>
              <w:rPr>
                <w:sz w:val="20"/>
              </w:rPr>
              <w:t>курсу.</w:t>
            </w:r>
          </w:p>
        </w:tc>
        <w:tc>
          <w:tcPr>
            <w:tcW w:w="7391" w:type="dxa"/>
          </w:tcPr>
          <w:p w14:paraId="514CEB61" w14:textId="77777777" w:rsidR="0052501E" w:rsidRDefault="00B0778F">
            <w:pPr>
              <w:pStyle w:val="TableParagraph"/>
              <w:spacing w:before="132"/>
              <w:ind w:left="31"/>
              <w:rPr>
                <w:sz w:val="20"/>
              </w:rPr>
            </w:pPr>
            <w:r>
              <w:rPr>
                <w:sz w:val="20"/>
              </w:rPr>
              <w:t>Наш</w:t>
            </w:r>
            <w:r>
              <w:rPr>
                <w:spacing w:val="-2"/>
                <w:sz w:val="20"/>
              </w:rPr>
              <w:t xml:space="preserve"> </w:t>
            </w:r>
            <w:r>
              <w:rPr>
                <w:sz w:val="20"/>
              </w:rPr>
              <w:t>край</w:t>
            </w:r>
            <w:r>
              <w:rPr>
                <w:spacing w:val="-3"/>
                <w:sz w:val="20"/>
              </w:rPr>
              <w:t xml:space="preserve"> </w:t>
            </w:r>
            <w:r>
              <w:rPr>
                <w:sz w:val="20"/>
              </w:rPr>
              <w:t>во</w:t>
            </w:r>
            <w:r>
              <w:rPr>
                <w:spacing w:val="-3"/>
                <w:sz w:val="20"/>
              </w:rPr>
              <w:t xml:space="preserve"> </w:t>
            </w:r>
            <w:r>
              <w:rPr>
                <w:sz w:val="20"/>
              </w:rPr>
              <w:t>второй</w:t>
            </w:r>
            <w:r>
              <w:rPr>
                <w:spacing w:val="-3"/>
                <w:sz w:val="20"/>
              </w:rPr>
              <w:t xml:space="preserve"> </w:t>
            </w:r>
            <w:r>
              <w:rPr>
                <w:sz w:val="20"/>
              </w:rPr>
              <w:t>половине</w:t>
            </w:r>
            <w:r>
              <w:rPr>
                <w:spacing w:val="-2"/>
                <w:sz w:val="20"/>
              </w:rPr>
              <w:t xml:space="preserve"> </w:t>
            </w:r>
            <w:r>
              <w:rPr>
                <w:sz w:val="20"/>
              </w:rPr>
              <w:t>XIX -</w:t>
            </w:r>
            <w:r>
              <w:rPr>
                <w:spacing w:val="-1"/>
                <w:sz w:val="20"/>
              </w:rPr>
              <w:t xml:space="preserve"> </w:t>
            </w:r>
            <w:r>
              <w:rPr>
                <w:sz w:val="20"/>
              </w:rPr>
              <w:t>начале</w:t>
            </w:r>
            <w:r>
              <w:rPr>
                <w:spacing w:val="-3"/>
                <w:sz w:val="20"/>
              </w:rPr>
              <w:t xml:space="preserve"> </w:t>
            </w:r>
            <w:r>
              <w:rPr>
                <w:sz w:val="20"/>
              </w:rPr>
              <w:t>XX</w:t>
            </w:r>
            <w:r>
              <w:rPr>
                <w:spacing w:val="-2"/>
                <w:sz w:val="20"/>
              </w:rPr>
              <w:t xml:space="preserve"> </w:t>
            </w:r>
            <w:r>
              <w:rPr>
                <w:sz w:val="20"/>
              </w:rPr>
              <w:t>вв.</w:t>
            </w:r>
          </w:p>
        </w:tc>
      </w:tr>
    </w:tbl>
    <w:p w14:paraId="7A58B6C2" w14:textId="77777777" w:rsidR="0052501E" w:rsidRDefault="0052501E">
      <w:pPr>
        <w:rPr>
          <w:sz w:val="20"/>
        </w:rPr>
        <w:sectPr w:rsidR="0052501E">
          <w:pgSz w:w="11910" w:h="16840"/>
          <w:pgMar w:top="840" w:right="600" w:bottom="340" w:left="920" w:header="0" w:footer="150" w:gutter="0"/>
          <w:cols w:space="720"/>
        </w:sectPr>
      </w:pPr>
    </w:p>
    <w:p w14:paraId="38683985" w14:textId="77777777" w:rsidR="0052501E" w:rsidRDefault="00B0778F" w:rsidP="001E0EBC">
      <w:pPr>
        <w:pStyle w:val="31"/>
        <w:numPr>
          <w:ilvl w:val="2"/>
          <w:numId w:val="40"/>
        </w:numPr>
        <w:tabs>
          <w:tab w:val="left" w:pos="2465"/>
        </w:tabs>
        <w:spacing w:before="72"/>
        <w:ind w:left="3115" w:right="1954" w:hanging="1201"/>
      </w:pPr>
      <w:r>
        <w:lastRenderedPageBreak/>
        <w:t>Планируемые результаты освоения программы по истории</w:t>
      </w:r>
      <w:r>
        <w:rPr>
          <w:spacing w:val="-52"/>
        </w:rPr>
        <w:t xml:space="preserve"> </w:t>
      </w:r>
      <w:r>
        <w:t>на</w:t>
      </w:r>
      <w:r>
        <w:rPr>
          <w:spacing w:val="-1"/>
        </w:rPr>
        <w:t xml:space="preserve"> </w:t>
      </w:r>
      <w:r>
        <w:t>уровне основного общего</w:t>
      </w:r>
      <w:r>
        <w:rPr>
          <w:spacing w:val="-1"/>
        </w:rPr>
        <w:t xml:space="preserve"> </w:t>
      </w:r>
      <w:r>
        <w:t>образования</w:t>
      </w:r>
    </w:p>
    <w:p w14:paraId="117385B3" w14:textId="77777777" w:rsidR="0052501E" w:rsidRDefault="0052501E">
      <w:pPr>
        <w:pStyle w:val="a3"/>
        <w:spacing w:before="6"/>
        <w:ind w:left="0"/>
        <w:jc w:val="left"/>
        <w:rPr>
          <w:b/>
          <w:sz w:val="21"/>
        </w:rPr>
      </w:pPr>
    </w:p>
    <w:p w14:paraId="17DCEA76" w14:textId="77777777" w:rsidR="0052501E" w:rsidRDefault="00B0778F" w:rsidP="001E0EBC">
      <w:pPr>
        <w:pStyle w:val="a5"/>
        <w:numPr>
          <w:ilvl w:val="3"/>
          <w:numId w:val="33"/>
        </w:numPr>
        <w:tabs>
          <w:tab w:val="left" w:pos="1597"/>
        </w:tabs>
        <w:spacing w:line="253" w:lineRule="exact"/>
      </w:pPr>
      <w:r>
        <w:t>К</w:t>
      </w:r>
      <w:r>
        <w:rPr>
          <w:spacing w:val="-5"/>
        </w:rPr>
        <w:t xml:space="preserve"> </w:t>
      </w:r>
      <w:r>
        <w:t>важнейшим</w:t>
      </w:r>
      <w:r>
        <w:rPr>
          <w:spacing w:val="-5"/>
        </w:rPr>
        <w:t xml:space="preserve"> </w:t>
      </w:r>
      <w:r>
        <w:t>личностным</w:t>
      </w:r>
      <w:r>
        <w:rPr>
          <w:spacing w:val="-3"/>
        </w:rPr>
        <w:t xml:space="preserve"> </w:t>
      </w:r>
      <w:r>
        <w:t>результатам</w:t>
      </w:r>
      <w:r>
        <w:rPr>
          <w:spacing w:val="-4"/>
        </w:rPr>
        <w:t xml:space="preserve"> </w:t>
      </w:r>
      <w:r>
        <w:t>изучения</w:t>
      </w:r>
      <w:r>
        <w:rPr>
          <w:spacing w:val="-4"/>
        </w:rPr>
        <w:t xml:space="preserve"> </w:t>
      </w:r>
      <w:r>
        <w:t>истории</w:t>
      </w:r>
      <w:r>
        <w:rPr>
          <w:spacing w:val="-4"/>
        </w:rPr>
        <w:t xml:space="preserve"> </w:t>
      </w:r>
      <w:r>
        <w:t>относятся:</w:t>
      </w:r>
    </w:p>
    <w:p w14:paraId="111B80D2" w14:textId="77777777" w:rsidR="0052501E" w:rsidRDefault="00B0778F" w:rsidP="001E0EBC">
      <w:pPr>
        <w:pStyle w:val="a5"/>
        <w:numPr>
          <w:ilvl w:val="0"/>
          <w:numId w:val="32"/>
        </w:numPr>
        <w:tabs>
          <w:tab w:val="left" w:pos="587"/>
        </w:tabs>
        <w:ind w:right="250" w:firstLine="0"/>
        <w:jc w:val="both"/>
      </w:pPr>
      <w:r>
        <w:t>в</w:t>
      </w:r>
      <w:r>
        <w:rPr>
          <w:spacing w:val="1"/>
        </w:rPr>
        <w:t xml:space="preserve"> </w:t>
      </w:r>
      <w:r>
        <w:t>сфере</w:t>
      </w:r>
      <w:r>
        <w:rPr>
          <w:spacing w:val="1"/>
        </w:rPr>
        <w:t xml:space="preserve"> </w:t>
      </w:r>
      <w:r>
        <w:t>патриотического</w:t>
      </w:r>
      <w:r>
        <w:rPr>
          <w:spacing w:val="1"/>
        </w:rPr>
        <w:t xml:space="preserve"> </w:t>
      </w:r>
      <w:r>
        <w:t>воспитания:</w:t>
      </w:r>
      <w:r>
        <w:rPr>
          <w:spacing w:val="1"/>
        </w:rPr>
        <w:t xml:space="preserve"> </w:t>
      </w:r>
      <w:r>
        <w:t>осознание</w:t>
      </w:r>
      <w:r>
        <w:rPr>
          <w:spacing w:val="1"/>
        </w:rPr>
        <w:t xml:space="preserve"> </w:t>
      </w:r>
      <w:r>
        <w:t>российской</w:t>
      </w:r>
      <w:r>
        <w:rPr>
          <w:spacing w:val="1"/>
        </w:rPr>
        <w:t xml:space="preserve"> </w:t>
      </w:r>
      <w:r>
        <w:t>гражданской</w:t>
      </w:r>
      <w:r>
        <w:rPr>
          <w:spacing w:val="1"/>
        </w:rPr>
        <w:t xml:space="preserve"> </w:t>
      </w:r>
      <w:r>
        <w:t>идентичности</w:t>
      </w:r>
      <w:r>
        <w:rPr>
          <w:spacing w:val="1"/>
        </w:rPr>
        <w:t xml:space="preserve"> </w:t>
      </w:r>
      <w:r>
        <w:t>в</w:t>
      </w:r>
      <w:r>
        <w:rPr>
          <w:spacing w:val="1"/>
        </w:rPr>
        <w:t xml:space="preserve"> </w:t>
      </w:r>
      <w:r>
        <w:t>поликультурном и многоконфессиональном обществе, проявление интереса к познанию родного языка,</w:t>
      </w:r>
      <w:r>
        <w:rPr>
          <w:spacing w:val="1"/>
        </w:rPr>
        <w:t xml:space="preserve"> </w:t>
      </w:r>
      <w:r>
        <w:t>истории,</w:t>
      </w:r>
      <w:r>
        <w:rPr>
          <w:spacing w:val="1"/>
        </w:rPr>
        <w:t xml:space="preserve"> </w:t>
      </w:r>
      <w:r>
        <w:t>культуры</w:t>
      </w:r>
      <w:r>
        <w:rPr>
          <w:spacing w:val="1"/>
        </w:rPr>
        <w:t xml:space="preserve"> </w:t>
      </w:r>
      <w:r>
        <w:t>Российской</w:t>
      </w:r>
      <w:r>
        <w:rPr>
          <w:spacing w:val="1"/>
        </w:rPr>
        <w:t xml:space="preserve"> </w:t>
      </w:r>
      <w:r>
        <w:t>Федерации,</w:t>
      </w:r>
      <w:r>
        <w:rPr>
          <w:spacing w:val="1"/>
        </w:rPr>
        <w:t xml:space="preserve"> </w:t>
      </w:r>
      <w:r>
        <w:t>своего</w:t>
      </w:r>
      <w:r>
        <w:rPr>
          <w:spacing w:val="1"/>
        </w:rPr>
        <w:t xml:space="preserve"> </w:t>
      </w:r>
      <w:r>
        <w:t>края,</w:t>
      </w:r>
      <w:r>
        <w:rPr>
          <w:spacing w:val="1"/>
        </w:rPr>
        <w:t xml:space="preserve"> </w:t>
      </w:r>
      <w:r>
        <w:t>народов</w:t>
      </w:r>
      <w:r>
        <w:rPr>
          <w:spacing w:val="1"/>
        </w:rPr>
        <w:t xml:space="preserve"> </w:t>
      </w:r>
      <w:r>
        <w:t>России;</w:t>
      </w:r>
      <w:r>
        <w:rPr>
          <w:spacing w:val="1"/>
        </w:rPr>
        <w:t xml:space="preserve"> </w:t>
      </w:r>
      <w:r>
        <w:t>ценностное</w:t>
      </w:r>
      <w:r>
        <w:rPr>
          <w:spacing w:val="1"/>
        </w:rPr>
        <w:t xml:space="preserve"> </w:t>
      </w:r>
      <w:r>
        <w:t>отношение</w:t>
      </w:r>
      <w:r>
        <w:rPr>
          <w:spacing w:val="1"/>
        </w:rPr>
        <w:t xml:space="preserve"> </w:t>
      </w:r>
      <w:r>
        <w:t>к</w:t>
      </w:r>
      <w:r>
        <w:rPr>
          <w:spacing w:val="1"/>
        </w:rPr>
        <w:t xml:space="preserve"> </w:t>
      </w:r>
      <w:r>
        <w:t>достижениям своей Родины - России, к науке, искусству, спорту, технологиям, боевым подвигам и</w:t>
      </w:r>
      <w:r>
        <w:rPr>
          <w:spacing w:val="1"/>
        </w:rPr>
        <w:t xml:space="preserve"> </w:t>
      </w:r>
      <w:r>
        <w:t>трудовым</w:t>
      </w:r>
      <w:r>
        <w:rPr>
          <w:spacing w:val="1"/>
        </w:rPr>
        <w:t xml:space="preserve"> </w:t>
      </w:r>
      <w:r>
        <w:t>достижениям</w:t>
      </w:r>
      <w:r>
        <w:rPr>
          <w:spacing w:val="1"/>
        </w:rPr>
        <w:t xml:space="preserve"> </w:t>
      </w:r>
      <w:r>
        <w:t>народа;</w:t>
      </w:r>
      <w:r>
        <w:rPr>
          <w:spacing w:val="1"/>
        </w:rPr>
        <w:t xml:space="preserve"> </w:t>
      </w:r>
      <w:r>
        <w:t>уважение</w:t>
      </w:r>
      <w:r>
        <w:rPr>
          <w:spacing w:val="1"/>
        </w:rPr>
        <w:t xml:space="preserve"> </w:t>
      </w:r>
      <w:r>
        <w:t>к</w:t>
      </w:r>
      <w:r>
        <w:rPr>
          <w:spacing w:val="1"/>
        </w:rPr>
        <w:t xml:space="preserve"> </w:t>
      </w:r>
      <w:r>
        <w:t>символам</w:t>
      </w:r>
      <w:r>
        <w:rPr>
          <w:spacing w:val="1"/>
        </w:rPr>
        <w:t xml:space="preserve"> </w:t>
      </w:r>
      <w:r>
        <w:t>России,</w:t>
      </w:r>
      <w:r>
        <w:rPr>
          <w:spacing w:val="1"/>
        </w:rPr>
        <w:t xml:space="preserve"> </w:t>
      </w:r>
      <w:r>
        <w:t>государственным</w:t>
      </w:r>
      <w:r>
        <w:rPr>
          <w:spacing w:val="1"/>
        </w:rPr>
        <w:t xml:space="preserve"> </w:t>
      </w:r>
      <w:r>
        <w:t>праздникам,</w:t>
      </w:r>
      <w:r>
        <w:rPr>
          <w:spacing w:val="1"/>
        </w:rPr>
        <w:t xml:space="preserve"> </w:t>
      </w:r>
      <w:r>
        <w:t>историческому и природному наследию и памятникам, традициям разных народов, проживающих в</w:t>
      </w:r>
      <w:r>
        <w:rPr>
          <w:spacing w:val="1"/>
        </w:rPr>
        <w:t xml:space="preserve"> </w:t>
      </w:r>
      <w:r>
        <w:t>родной</w:t>
      </w:r>
      <w:r>
        <w:rPr>
          <w:spacing w:val="-1"/>
        </w:rPr>
        <w:t xml:space="preserve"> </w:t>
      </w:r>
      <w:r>
        <w:t>стране;</w:t>
      </w:r>
    </w:p>
    <w:p w14:paraId="6729A47F" w14:textId="77777777" w:rsidR="0052501E" w:rsidRDefault="00B0778F" w:rsidP="001E0EBC">
      <w:pPr>
        <w:pStyle w:val="a5"/>
        <w:numPr>
          <w:ilvl w:val="0"/>
          <w:numId w:val="32"/>
        </w:numPr>
        <w:tabs>
          <w:tab w:val="left" w:pos="501"/>
        </w:tabs>
        <w:ind w:right="249" w:firstLine="0"/>
        <w:jc w:val="both"/>
      </w:pPr>
      <w:r>
        <w:t>в сфере гражданского воспитания: осмысление исторической традиции и примеров гражданского</w:t>
      </w:r>
      <w:r>
        <w:rPr>
          <w:spacing w:val="1"/>
        </w:rPr>
        <w:t xml:space="preserve"> </w:t>
      </w:r>
      <w:r>
        <w:t>служения</w:t>
      </w:r>
      <w:r>
        <w:rPr>
          <w:spacing w:val="1"/>
        </w:rPr>
        <w:t xml:space="preserve"> </w:t>
      </w:r>
      <w:r>
        <w:t>Отечеству;</w:t>
      </w:r>
      <w:r>
        <w:rPr>
          <w:spacing w:val="1"/>
        </w:rPr>
        <w:t xml:space="preserve"> </w:t>
      </w:r>
      <w:r>
        <w:t>готовность</w:t>
      </w:r>
      <w:r>
        <w:rPr>
          <w:spacing w:val="1"/>
        </w:rPr>
        <w:t xml:space="preserve"> </w:t>
      </w:r>
      <w:r>
        <w:t>к</w:t>
      </w:r>
      <w:r>
        <w:rPr>
          <w:spacing w:val="1"/>
        </w:rPr>
        <w:t xml:space="preserve"> </w:t>
      </w:r>
      <w:r>
        <w:t>выполнению</w:t>
      </w:r>
      <w:r>
        <w:rPr>
          <w:spacing w:val="1"/>
        </w:rPr>
        <w:t xml:space="preserve"> </w:t>
      </w:r>
      <w:r>
        <w:t>обязанностей</w:t>
      </w:r>
      <w:r>
        <w:rPr>
          <w:spacing w:val="1"/>
        </w:rPr>
        <w:t xml:space="preserve"> </w:t>
      </w:r>
      <w:r>
        <w:t>гражданина</w:t>
      </w:r>
      <w:r>
        <w:rPr>
          <w:spacing w:val="1"/>
        </w:rPr>
        <w:t xml:space="preserve"> </w:t>
      </w:r>
      <w:r>
        <w:t>и</w:t>
      </w:r>
      <w:r>
        <w:rPr>
          <w:spacing w:val="1"/>
        </w:rPr>
        <w:t xml:space="preserve"> </w:t>
      </w:r>
      <w:r>
        <w:t>реализации</w:t>
      </w:r>
      <w:r>
        <w:rPr>
          <w:spacing w:val="1"/>
        </w:rPr>
        <w:t xml:space="preserve"> </w:t>
      </w:r>
      <w:r>
        <w:t>его</w:t>
      </w:r>
      <w:r>
        <w:rPr>
          <w:spacing w:val="1"/>
        </w:rPr>
        <w:t xml:space="preserve"> </w:t>
      </w:r>
      <w:r>
        <w:t>прав;</w:t>
      </w:r>
      <w:r>
        <w:rPr>
          <w:spacing w:val="1"/>
        </w:rPr>
        <w:t xml:space="preserve"> </w:t>
      </w:r>
      <w:r>
        <w:t>уважение</w:t>
      </w:r>
      <w:r>
        <w:rPr>
          <w:spacing w:val="1"/>
        </w:rPr>
        <w:t xml:space="preserve"> </w:t>
      </w:r>
      <w:r>
        <w:t>прав,</w:t>
      </w:r>
      <w:r>
        <w:rPr>
          <w:spacing w:val="1"/>
        </w:rPr>
        <w:t xml:space="preserve"> </w:t>
      </w:r>
      <w:r>
        <w:t>свобод</w:t>
      </w:r>
      <w:r>
        <w:rPr>
          <w:spacing w:val="1"/>
        </w:rPr>
        <w:t xml:space="preserve"> </w:t>
      </w:r>
      <w:r>
        <w:t>и</w:t>
      </w:r>
      <w:r>
        <w:rPr>
          <w:spacing w:val="1"/>
        </w:rPr>
        <w:t xml:space="preserve"> </w:t>
      </w:r>
      <w:r>
        <w:t>законных</w:t>
      </w:r>
      <w:r>
        <w:rPr>
          <w:spacing w:val="1"/>
        </w:rPr>
        <w:t xml:space="preserve"> </w:t>
      </w:r>
      <w:r>
        <w:t>интересов</w:t>
      </w:r>
      <w:r>
        <w:rPr>
          <w:spacing w:val="1"/>
        </w:rPr>
        <w:t xml:space="preserve"> </w:t>
      </w:r>
      <w:r>
        <w:t>других</w:t>
      </w:r>
      <w:r>
        <w:rPr>
          <w:spacing w:val="1"/>
        </w:rPr>
        <w:t xml:space="preserve"> </w:t>
      </w:r>
      <w:r>
        <w:t>людей;</w:t>
      </w:r>
      <w:r>
        <w:rPr>
          <w:spacing w:val="1"/>
        </w:rPr>
        <w:t xml:space="preserve"> </w:t>
      </w:r>
      <w:r>
        <w:t>активное</w:t>
      </w:r>
      <w:r>
        <w:rPr>
          <w:spacing w:val="1"/>
        </w:rPr>
        <w:t xml:space="preserve"> </w:t>
      </w:r>
      <w:r>
        <w:t>участие</w:t>
      </w:r>
      <w:r>
        <w:rPr>
          <w:spacing w:val="1"/>
        </w:rPr>
        <w:t xml:space="preserve"> </w:t>
      </w:r>
      <w:r>
        <w:t>в</w:t>
      </w:r>
      <w:r>
        <w:rPr>
          <w:spacing w:val="1"/>
        </w:rPr>
        <w:t xml:space="preserve"> </w:t>
      </w:r>
      <w:r>
        <w:t>жизни</w:t>
      </w:r>
      <w:r>
        <w:rPr>
          <w:spacing w:val="1"/>
        </w:rPr>
        <w:t xml:space="preserve"> </w:t>
      </w:r>
      <w:r>
        <w:t>семьи,</w:t>
      </w:r>
      <w:r>
        <w:rPr>
          <w:spacing w:val="1"/>
        </w:rPr>
        <w:t xml:space="preserve"> </w:t>
      </w:r>
      <w:r>
        <w:t>образовательной</w:t>
      </w:r>
      <w:r>
        <w:rPr>
          <w:spacing w:val="1"/>
        </w:rPr>
        <w:t xml:space="preserve"> </w:t>
      </w:r>
      <w:r>
        <w:t>организации,</w:t>
      </w:r>
      <w:r>
        <w:rPr>
          <w:spacing w:val="1"/>
        </w:rPr>
        <w:t xml:space="preserve"> </w:t>
      </w:r>
      <w:r>
        <w:t>местного</w:t>
      </w:r>
      <w:r>
        <w:rPr>
          <w:spacing w:val="1"/>
        </w:rPr>
        <w:t xml:space="preserve"> </w:t>
      </w:r>
      <w:r>
        <w:t>сообщества,</w:t>
      </w:r>
      <w:r>
        <w:rPr>
          <w:spacing w:val="1"/>
        </w:rPr>
        <w:t xml:space="preserve"> </w:t>
      </w:r>
      <w:r>
        <w:t>родного</w:t>
      </w:r>
      <w:r>
        <w:rPr>
          <w:spacing w:val="1"/>
        </w:rPr>
        <w:t xml:space="preserve"> </w:t>
      </w:r>
      <w:r>
        <w:t>края,</w:t>
      </w:r>
      <w:r>
        <w:rPr>
          <w:spacing w:val="1"/>
        </w:rPr>
        <w:t xml:space="preserve"> </w:t>
      </w:r>
      <w:r>
        <w:t>страны;</w:t>
      </w:r>
      <w:r>
        <w:rPr>
          <w:spacing w:val="1"/>
        </w:rPr>
        <w:t xml:space="preserve"> </w:t>
      </w:r>
      <w:r>
        <w:t>неприятие</w:t>
      </w:r>
      <w:r>
        <w:rPr>
          <w:spacing w:val="1"/>
        </w:rPr>
        <w:t xml:space="preserve"> </w:t>
      </w:r>
      <w:r>
        <w:t>любых</w:t>
      </w:r>
      <w:r>
        <w:rPr>
          <w:spacing w:val="1"/>
        </w:rPr>
        <w:t xml:space="preserve"> </w:t>
      </w:r>
      <w:r>
        <w:t>форм</w:t>
      </w:r>
      <w:r>
        <w:rPr>
          <w:spacing w:val="-52"/>
        </w:rPr>
        <w:t xml:space="preserve"> </w:t>
      </w:r>
      <w:r>
        <w:t>экстремизма,</w:t>
      </w:r>
      <w:r>
        <w:rPr>
          <w:spacing w:val="-2"/>
        </w:rPr>
        <w:t xml:space="preserve"> </w:t>
      </w:r>
      <w:r>
        <w:t>дискриминации;</w:t>
      </w:r>
      <w:r>
        <w:rPr>
          <w:spacing w:val="-2"/>
        </w:rPr>
        <w:t xml:space="preserve"> </w:t>
      </w:r>
      <w:r>
        <w:t>неприятие</w:t>
      </w:r>
      <w:r>
        <w:rPr>
          <w:spacing w:val="-1"/>
        </w:rPr>
        <w:t xml:space="preserve"> </w:t>
      </w:r>
      <w:r>
        <w:t>действий,</w:t>
      </w:r>
      <w:r>
        <w:rPr>
          <w:spacing w:val="-2"/>
        </w:rPr>
        <w:t xml:space="preserve"> </w:t>
      </w:r>
      <w:r>
        <w:t>наносящих</w:t>
      </w:r>
      <w:r>
        <w:rPr>
          <w:spacing w:val="-1"/>
        </w:rPr>
        <w:t xml:space="preserve"> </w:t>
      </w:r>
      <w:r>
        <w:t>ущерб</w:t>
      </w:r>
      <w:r>
        <w:rPr>
          <w:spacing w:val="-2"/>
        </w:rPr>
        <w:t xml:space="preserve"> </w:t>
      </w:r>
      <w:r>
        <w:t>социальной</w:t>
      </w:r>
      <w:r>
        <w:rPr>
          <w:spacing w:val="-3"/>
        </w:rPr>
        <w:t xml:space="preserve"> </w:t>
      </w:r>
      <w:r>
        <w:t>и</w:t>
      </w:r>
      <w:r>
        <w:rPr>
          <w:spacing w:val="-1"/>
        </w:rPr>
        <w:t xml:space="preserve"> </w:t>
      </w:r>
      <w:r>
        <w:t>природной</w:t>
      </w:r>
      <w:r>
        <w:rPr>
          <w:spacing w:val="-6"/>
        </w:rPr>
        <w:t xml:space="preserve"> </w:t>
      </w:r>
      <w:r>
        <w:t>среде;</w:t>
      </w:r>
    </w:p>
    <w:p w14:paraId="43987C6B" w14:textId="77777777" w:rsidR="0052501E" w:rsidRDefault="00B0778F" w:rsidP="001E0EBC">
      <w:pPr>
        <w:pStyle w:val="a5"/>
        <w:numPr>
          <w:ilvl w:val="0"/>
          <w:numId w:val="32"/>
        </w:numPr>
        <w:tabs>
          <w:tab w:val="left" w:pos="510"/>
        </w:tabs>
        <w:ind w:right="248" w:firstLine="0"/>
        <w:jc w:val="both"/>
      </w:pPr>
      <w:r>
        <w:t>в</w:t>
      </w:r>
      <w:r>
        <w:rPr>
          <w:spacing w:val="1"/>
        </w:rPr>
        <w:t xml:space="preserve"> </w:t>
      </w:r>
      <w:r>
        <w:t>духовно-нравственной</w:t>
      </w:r>
      <w:r>
        <w:rPr>
          <w:spacing w:val="1"/>
        </w:rPr>
        <w:t xml:space="preserve"> </w:t>
      </w:r>
      <w:r>
        <w:t>сфере:</w:t>
      </w:r>
      <w:r>
        <w:rPr>
          <w:spacing w:val="1"/>
        </w:rPr>
        <w:t xml:space="preserve"> </w:t>
      </w:r>
      <w:r>
        <w:t>представление</w:t>
      </w:r>
      <w:r>
        <w:rPr>
          <w:spacing w:val="1"/>
        </w:rPr>
        <w:t xml:space="preserve"> </w:t>
      </w:r>
      <w:r>
        <w:t>о</w:t>
      </w:r>
      <w:r>
        <w:rPr>
          <w:spacing w:val="1"/>
        </w:rPr>
        <w:t xml:space="preserve"> </w:t>
      </w:r>
      <w:r>
        <w:t>традиционных</w:t>
      </w:r>
      <w:r>
        <w:rPr>
          <w:spacing w:val="1"/>
        </w:rPr>
        <w:t xml:space="preserve"> </w:t>
      </w:r>
      <w:r>
        <w:t>духовно-нравственных</w:t>
      </w:r>
      <w:r>
        <w:rPr>
          <w:spacing w:val="1"/>
        </w:rPr>
        <w:t xml:space="preserve"> </w:t>
      </w:r>
      <w:r>
        <w:t>ценностях</w:t>
      </w:r>
      <w:r>
        <w:rPr>
          <w:spacing w:val="-52"/>
        </w:rPr>
        <w:t xml:space="preserve"> </w:t>
      </w:r>
      <w:r>
        <w:t>народов России; ориентация на моральные ценности и нормы современного российского общества в</w:t>
      </w:r>
      <w:r>
        <w:rPr>
          <w:spacing w:val="1"/>
        </w:rPr>
        <w:t xml:space="preserve"> </w:t>
      </w:r>
      <w:r>
        <w:t>ситуациях нравственного выбора; готовность оценивать свое поведение и поступки, а также поведение и</w:t>
      </w:r>
      <w:r>
        <w:rPr>
          <w:spacing w:val="-52"/>
        </w:rPr>
        <w:t xml:space="preserve"> </w:t>
      </w:r>
      <w:r>
        <w:t>поступки других людей с позиции нравственных и правовых норм с учетом осознания последствий</w:t>
      </w:r>
      <w:r>
        <w:rPr>
          <w:spacing w:val="1"/>
        </w:rPr>
        <w:t xml:space="preserve"> </w:t>
      </w:r>
      <w:r>
        <w:t>поступков; активное неприятие асоциальных</w:t>
      </w:r>
      <w:r>
        <w:rPr>
          <w:spacing w:val="-1"/>
        </w:rPr>
        <w:t xml:space="preserve"> </w:t>
      </w:r>
      <w:r>
        <w:t>поступков;</w:t>
      </w:r>
    </w:p>
    <w:p w14:paraId="4BE9FE5F" w14:textId="77777777" w:rsidR="0052501E" w:rsidRDefault="00B0778F" w:rsidP="001E0EBC">
      <w:pPr>
        <w:pStyle w:val="a5"/>
        <w:numPr>
          <w:ilvl w:val="0"/>
          <w:numId w:val="32"/>
        </w:numPr>
        <w:tabs>
          <w:tab w:val="left" w:pos="503"/>
        </w:tabs>
        <w:spacing w:before="1"/>
        <w:ind w:right="249" w:firstLine="0"/>
        <w:jc w:val="both"/>
      </w:pPr>
      <w:r>
        <w:t>в понимании ценности научного познания: осмысление значения истории как знания о развитии</w:t>
      </w:r>
      <w:r>
        <w:rPr>
          <w:spacing w:val="1"/>
        </w:rPr>
        <w:t xml:space="preserve"> </w:t>
      </w:r>
      <w:r>
        <w:t>человека и общества, о социальном, культурном и нравственном опыте предшествующих поколений;</w:t>
      </w:r>
      <w:r>
        <w:rPr>
          <w:spacing w:val="1"/>
        </w:rPr>
        <w:t xml:space="preserve"> </w:t>
      </w:r>
      <w:r>
        <w:t>овладение</w:t>
      </w:r>
      <w:r>
        <w:rPr>
          <w:spacing w:val="1"/>
        </w:rPr>
        <w:t xml:space="preserve"> </w:t>
      </w:r>
      <w:r>
        <w:t>навыками</w:t>
      </w:r>
      <w:r>
        <w:rPr>
          <w:spacing w:val="1"/>
        </w:rPr>
        <w:t xml:space="preserve"> </w:t>
      </w:r>
      <w:r>
        <w:t>познания</w:t>
      </w:r>
      <w:r>
        <w:rPr>
          <w:spacing w:val="1"/>
        </w:rPr>
        <w:t xml:space="preserve"> </w:t>
      </w:r>
      <w:r>
        <w:t>и</w:t>
      </w:r>
      <w:r>
        <w:rPr>
          <w:spacing w:val="1"/>
        </w:rPr>
        <w:t xml:space="preserve"> </w:t>
      </w:r>
      <w:r>
        <w:t>оценки</w:t>
      </w:r>
      <w:r>
        <w:rPr>
          <w:spacing w:val="1"/>
        </w:rPr>
        <w:t xml:space="preserve"> </w:t>
      </w:r>
      <w:r>
        <w:t>событий</w:t>
      </w:r>
      <w:r>
        <w:rPr>
          <w:spacing w:val="1"/>
        </w:rPr>
        <w:t xml:space="preserve"> </w:t>
      </w:r>
      <w:r>
        <w:t>прошлого</w:t>
      </w:r>
      <w:r>
        <w:rPr>
          <w:spacing w:val="1"/>
        </w:rPr>
        <w:t xml:space="preserve"> </w:t>
      </w:r>
      <w:r>
        <w:t>с</w:t>
      </w:r>
      <w:r>
        <w:rPr>
          <w:spacing w:val="1"/>
        </w:rPr>
        <w:t xml:space="preserve"> </w:t>
      </w:r>
      <w:r>
        <w:t>позиций</w:t>
      </w:r>
      <w:r>
        <w:rPr>
          <w:spacing w:val="1"/>
        </w:rPr>
        <w:t xml:space="preserve"> </w:t>
      </w:r>
      <w:r>
        <w:t>историзма;</w:t>
      </w:r>
      <w:r>
        <w:rPr>
          <w:spacing w:val="1"/>
        </w:rPr>
        <w:t xml:space="preserve"> </w:t>
      </w:r>
      <w:r>
        <w:t>формирование</w:t>
      </w:r>
      <w:r>
        <w:rPr>
          <w:spacing w:val="1"/>
        </w:rPr>
        <w:t xml:space="preserve"> </w:t>
      </w:r>
      <w:r>
        <w:t>и</w:t>
      </w:r>
      <w:r>
        <w:rPr>
          <w:spacing w:val="-52"/>
        </w:rPr>
        <w:t xml:space="preserve"> </w:t>
      </w:r>
      <w:r>
        <w:t>сохранение</w:t>
      </w:r>
      <w:r>
        <w:rPr>
          <w:spacing w:val="-1"/>
        </w:rPr>
        <w:t xml:space="preserve"> </w:t>
      </w:r>
      <w:r>
        <w:t>интереса</w:t>
      </w:r>
      <w:r>
        <w:rPr>
          <w:spacing w:val="-1"/>
        </w:rPr>
        <w:t xml:space="preserve"> </w:t>
      </w:r>
      <w:r>
        <w:t>к истории</w:t>
      </w:r>
      <w:r>
        <w:rPr>
          <w:spacing w:val="-1"/>
        </w:rPr>
        <w:t xml:space="preserve"> </w:t>
      </w:r>
      <w:r>
        <w:t>как</w:t>
      </w:r>
      <w:r>
        <w:rPr>
          <w:spacing w:val="-2"/>
        </w:rPr>
        <w:t xml:space="preserve"> </w:t>
      </w:r>
      <w:r>
        <w:t>важной</w:t>
      </w:r>
      <w:r>
        <w:rPr>
          <w:spacing w:val="-4"/>
        </w:rPr>
        <w:t xml:space="preserve"> </w:t>
      </w:r>
      <w:r>
        <w:t>составляющей</w:t>
      </w:r>
      <w:r>
        <w:rPr>
          <w:spacing w:val="-1"/>
        </w:rPr>
        <w:t xml:space="preserve"> </w:t>
      </w:r>
      <w:r>
        <w:t>современного общественного</w:t>
      </w:r>
      <w:r>
        <w:rPr>
          <w:spacing w:val="-4"/>
        </w:rPr>
        <w:t xml:space="preserve"> </w:t>
      </w:r>
      <w:r>
        <w:t>сознания;</w:t>
      </w:r>
    </w:p>
    <w:p w14:paraId="6AD052C2" w14:textId="77777777" w:rsidR="0052501E" w:rsidRDefault="00B0778F" w:rsidP="001E0EBC">
      <w:pPr>
        <w:pStyle w:val="a5"/>
        <w:numPr>
          <w:ilvl w:val="0"/>
          <w:numId w:val="32"/>
        </w:numPr>
        <w:tabs>
          <w:tab w:val="left" w:pos="472"/>
        </w:tabs>
        <w:ind w:right="245" w:firstLine="0"/>
        <w:jc w:val="both"/>
      </w:pPr>
      <w:r>
        <w:t>в сфере эстетического воспитания: представление о культурном многообразии своей страны и мира;</w:t>
      </w:r>
      <w:r>
        <w:rPr>
          <w:spacing w:val="1"/>
        </w:rPr>
        <w:t xml:space="preserve"> </w:t>
      </w:r>
      <w:r>
        <w:t>осознание</w:t>
      </w:r>
      <w:r>
        <w:rPr>
          <w:spacing w:val="1"/>
        </w:rPr>
        <w:t xml:space="preserve"> </w:t>
      </w:r>
      <w:r>
        <w:t>важности</w:t>
      </w:r>
      <w:r>
        <w:rPr>
          <w:spacing w:val="1"/>
        </w:rPr>
        <w:t xml:space="preserve"> </w:t>
      </w:r>
      <w:r>
        <w:t>культуры</w:t>
      </w:r>
      <w:r>
        <w:rPr>
          <w:spacing w:val="1"/>
        </w:rPr>
        <w:t xml:space="preserve"> </w:t>
      </w:r>
      <w:r>
        <w:t>как</w:t>
      </w:r>
      <w:r>
        <w:rPr>
          <w:spacing w:val="1"/>
        </w:rPr>
        <w:t xml:space="preserve"> </w:t>
      </w:r>
      <w:r>
        <w:t>воплощения</w:t>
      </w:r>
      <w:r>
        <w:rPr>
          <w:spacing w:val="1"/>
        </w:rPr>
        <w:t xml:space="preserve"> </w:t>
      </w:r>
      <w:r>
        <w:t>ценностей</w:t>
      </w:r>
      <w:r>
        <w:rPr>
          <w:spacing w:val="1"/>
        </w:rPr>
        <w:t xml:space="preserve"> </w:t>
      </w:r>
      <w:r>
        <w:t>общества</w:t>
      </w:r>
      <w:r>
        <w:rPr>
          <w:spacing w:val="1"/>
        </w:rPr>
        <w:t xml:space="preserve"> </w:t>
      </w:r>
      <w:r>
        <w:t>и</w:t>
      </w:r>
      <w:r>
        <w:rPr>
          <w:spacing w:val="1"/>
        </w:rPr>
        <w:t xml:space="preserve"> </w:t>
      </w:r>
      <w:r>
        <w:t>средства</w:t>
      </w:r>
      <w:r>
        <w:rPr>
          <w:spacing w:val="1"/>
        </w:rPr>
        <w:t xml:space="preserve"> </w:t>
      </w:r>
      <w:r>
        <w:t>коммуникации;</w:t>
      </w:r>
      <w:r>
        <w:rPr>
          <w:spacing w:val="1"/>
        </w:rPr>
        <w:t xml:space="preserve"> </w:t>
      </w:r>
      <w:r>
        <w:t>понимание ценности отечественного и мирового искусства, роли этнических культурных традиций и</w:t>
      </w:r>
      <w:r>
        <w:rPr>
          <w:spacing w:val="1"/>
        </w:rPr>
        <w:t xml:space="preserve"> </w:t>
      </w:r>
      <w:r>
        <w:t>народного</w:t>
      </w:r>
      <w:r>
        <w:rPr>
          <w:spacing w:val="-1"/>
        </w:rPr>
        <w:t xml:space="preserve"> </w:t>
      </w:r>
      <w:r>
        <w:t>творчества;</w:t>
      </w:r>
      <w:r>
        <w:rPr>
          <w:spacing w:val="1"/>
        </w:rPr>
        <w:t xml:space="preserve"> </w:t>
      </w:r>
      <w:r>
        <w:t>уважение</w:t>
      </w:r>
      <w:r>
        <w:rPr>
          <w:spacing w:val="-2"/>
        </w:rPr>
        <w:t xml:space="preserve"> </w:t>
      </w:r>
      <w:r>
        <w:t>к</w:t>
      </w:r>
      <w:r>
        <w:rPr>
          <w:spacing w:val="-2"/>
        </w:rPr>
        <w:t xml:space="preserve"> </w:t>
      </w:r>
      <w:r>
        <w:t>культуре</w:t>
      </w:r>
      <w:r>
        <w:rPr>
          <w:spacing w:val="-1"/>
        </w:rPr>
        <w:t xml:space="preserve"> </w:t>
      </w:r>
      <w:r>
        <w:t>своего</w:t>
      </w:r>
      <w:r>
        <w:rPr>
          <w:spacing w:val="-3"/>
        </w:rPr>
        <w:t xml:space="preserve"> </w:t>
      </w:r>
      <w:r>
        <w:t>и других народов;</w:t>
      </w:r>
    </w:p>
    <w:p w14:paraId="5503CAEB" w14:textId="77777777" w:rsidR="0052501E" w:rsidRDefault="00B0778F" w:rsidP="001E0EBC">
      <w:pPr>
        <w:pStyle w:val="a5"/>
        <w:numPr>
          <w:ilvl w:val="0"/>
          <w:numId w:val="32"/>
        </w:numPr>
        <w:tabs>
          <w:tab w:val="left" w:pos="539"/>
        </w:tabs>
        <w:ind w:right="246" w:firstLine="0"/>
        <w:jc w:val="both"/>
      </w:pPr>
      <w:r>
        <w:t>в</w:t>
      </w:r>
      <w:r>
        <w:rPr>
          <w:spacing w:val="1"/>
        </w:rPr>
        <w:t xml:space="preserve"> </w:t>
      </w:r>
      <w:r>
        <w:t>формировании</w:t>
      </w:r>
      <w:r>
        <w:rPr>
          <w:spacing w:val="1"/>
        </w:rPr>
        <w:t xml:space="preserve"> </w:t>
      </w:r>
      <w:r>
        <w:t>ценностного</w:t>
      </w:r>
      <w:r>
        <w:rPr>
          <w:spacing w:val="1"/>
        </w:rPr>
        <w:t xml:space="preserve"> </w:t>
      </w:r>
      <w:r>
        <w:t>отношения</w:t>
      </w:r>
      <w:r>
        <w:rPr>
          <w:spacing w:val="1"/>
        </w:rPr>
        <w:t xml:space="preserve"> </w:t>
      </w:r>
      <w:r>
        <w:t>к</w:t>
      </w:r>
      <w:r>
        <w:rPr>
          <w:spacing w:val="1"/>
        </w:rPr>
        <w:t xml:space="preserve"> </w:t>
      </w:r>
      <w:r>
        <w:t>жизни</w:t>
      </w:r>
      <w:r>
        <w:rPr>
          <w:spacing w:val="1"/>
        </w:rPr>
        <w:t xml:space="preserve"> </w:t>
      </w:r>
      <w:r>
        <w:t>и</w:t>
      </w:r>
      <w:r>
        <w:rPr>
          <w:spacing w:val="1"/>
        </w:rPr>
        <w:t xml:space="preserve"> </w:t>
      </w:r>
      <w:r>
        <w:t>здоровью:</w:t>
      </w:r>
      <w:r>
        <w:rPr>
          <w:spacing w:val="1"/>
        </w:rPr>
        <w:t xml:space="preserve"> </w:t>
      </w:r>
      <w:r>
        <w:t>осознание</w:t>
      </w:r>
      <w:r>
        <w:rPr>
          <w:spacing w:val="1"/>
        </w:rPr>
        <w:t xml:space="preserve"> </w:t>
      </w:r>
      <w:r>
        <w:t>ценности</w:t>
      </w:r>
      <w:r>
        <w:rPr>
          <w:spacing w:val="1"/>
        </w:rPr>
        <w:t xml:space="preserve"> </w:t>
      </w:r>
      <w:r>
        <w:t>жизни</w:t>
      </w:r>
      <w:r>
        <w:rPr>
          <w:spacing w:val="1"/>
        </w:rPr>
        <w:t xml:space="preserve"> </w:t>
      </w:r>
      <w:r>
        <w:t>и</w:t>
      </w:r>
      <w:r>
        <w:rPr>
          <w:spacing w:val="1"/>
        </w:rPr>
        <w:t xml:space="preserve"> </w:t>
      </w:r>
      <w:r>
        <w:t>необходимости ее сохранения (в том числе - на основе примеров из истории); представление об идеалах</w:t>
      </w:r>
      <w:r>
        <w:rPr>
          <w:spacing w:val="1"/>
        </w:rPr>
        <w:t xml:space="preserve"> </w:t>
      </w:r>
      <w:r>
        <w:t>гармоничного физического и духовного развития человека в исторических обществах (в античном мире,</w:t>
      </w:r>
      <w:r>
        <w:rPr>
          <w:spacing w:val="1"/>
        </w:rPr>
        <w:t xml:space="preserve"> </w:t>
      </w:r>
      <w:r>
        <w:t>эпоху</w:t>
      </w:r>
      <w:r>
        <w:rPr>
          <w:spacing w:val="-4"/>
        </w:rPr>
        <w:t xml:space="preserve"> </w:t>
      </w:r>
      <w:r>
        <w:t>Возрождения) и в</w:t>
      </w:r>
      <w:r>
        <w:rPr>
          <w:spacing w:val="-2"/>
        </w:rPr>
        <w:t xml:space="preserve"> </w:t>
      </w:r>
      <w:r>
        <w:t>современную эпоху;</w:t>
      </w:r>
    </w:p>
    <w:p w14:paraId="0D8C8FB0" w14:textId="77777777" w:rsidR="0052501E" w:rsidRDefault="00B0778F" w:rsidP="001E0EBC">
      <w:pPr>
        <w:pStyle w:val="a5"/>
        <w:numPr>
          <w:ilvl w:val="0"/>
          <w:numId w:val="32"/>
        </w:numPr>
        <w:tabs>
          <w:tab w:val="left" w:pos="460"/>
        </w:tabs>
        <w:ind w:right="246" w:firstLine="0"/>
        <w:jc w:val="both"/>
      </w:pPr>
      <w:r>
        <w:t>в сфере трудового воспитания: понимание на основе знания истории значения трудовой деятельности</w:t>
      </w:r>
      <w:r>
        <w:rPr>
          <w:spacing w:val="1"/>
        </w:rPr>
        <w:t xml:space="preserve"> </w:t>
      </w:r>
      <w:r>
        <w:t>людей как источника развития человека и общества; представление о разнообразии существовавших в</w:t>
      </w:r>
      <w:r>
        <w:rPr>
          <w:spacing w:val="1"/>
        </w:rPr>
        <w:t xml:space="preserve"> </w:t>
      </w:r>
      <w:r>
        <w:t>прошлом и современных профессий; уважение к труду и результатам трудовой деятельности человека;</w:t>
      </w:r>
      <w:r>
        <w:rPr>
          <w:spacing w:val="1"/>
        </w:rPr>
        <w:t xml:space="preserve"> </w:t>
      </w:r>
      <w:r>
        <w:t>определение</w:t>
      </w:r>
      <w:r>
        <w:rPr>
          <w:spacing w:val="1"/>
        </w:rPr>
        <w:t xml:space="preserve"> </w:t>
      </w:r>
      <w:r>
        <w:t>сферы</w:t>
      </w:r>
      <w:r>
        <w:rPr>
          <w:spacing w:val="1"/>
        </w:rPr>
        <w:t xml:space="preserve"> </w:t>
      </w:r>
      <w:r>
        <w:t>профессионально-ориентированных</w:t>
      </w:r>
      <w:r>
        <w:rPr>
          <w:spacing w:val="1"/>
        </w:rPr>
        <w:t xml:space="preserve"> </w:t>
      </w:r>
      <w:r>
        <w:t>интересов,</w:t>
      </w:r>
      <w:r>
        <w:rPr>
          <w:spacing w:val="1"/>
        </w:rPr>
        <w:t xml:space="preserve"> </w:t>
      </w:r>
      <w:r>
        <w:t>построение</w:t>
      </w:r>
      <w:r>
        <w:rPr>
          <w:spacing w:val="1"/>
        </w:rPr>
        <w:t xml:space="preserve"> </w:t>
      </w:r>
      <w:r>
        <w:t>индивидуальной</w:t>
      </w:r>
      <w:r>
        <w:rPr>
          <w:spacing w:val="1"/>
        </w:rPr>
        <w:t xml:space="preserve"> </w:t>
      </w:r>
      <w:r>
        <w:t>траектории</w:t>
      </w:r>
      <w:r>
        <w:rPr>
          <w:spacing w:val="-4"/>
        </w:rPr>
        <w:t xml:space="preserve"> </w:t>
      </w:r>
      <w:r>
        <w:t>образования</w:t>
      </w:r>
      <w:r>
        <w:rPr>
          <w:spacing w:val="-1"/>
        </w:rPr>
        <w:t xml:space="preserve"> </w:t>
      </w:r>
      <w:r>
        <w:t>и</w:t>
      </w:r>
      <w:r>
        <w:rPr>
          <w:spacing w:val="-3"/>
        </w:rPr>
        <w:t xml:space="preserve"> </w:t>
      </w:r>
      <w:r>
        <w:t>жизненных планов;</w:t>
      </w:r>
    </w:p>
    <w:p w14:paraId="6470FF25" w14:textId="77777777" w:rsidR="0052501E" w:rsidRDefault="00B0778F" w:rsidP="001E0EBC">
      <w:pPr>
        <w:pStyle w:val="a5"/>
        <w:numPr>
          <w:ilvl w:val="0"/>
          <w:numId w:val="32"/>
        </w:numPr>
        <w:tabs>
          <w:tab w:val="left" w:pos="520"/>
        </w:tabs>
        <w:ind w:right="251" w:firstLine="0"/>
        <w:jc w:val="both"/>
      </w:pPr>
      <w:r>
        <w:t>в</w:t>
      </w:r>
      <w:r>
        <w:rPr>
          <w:spacing w:val="1"/>
        </w:rPr>
        <w:t xml:space="preserve"> </w:t>
      </w:r>
      <w:r>
        <w:t>сфере</w:t>
      </w:r>
      <w:r>
        <w:rPr>
          <w:spacing w:val="1"/>
        </w:rPr>
        <w:t xml:space="preserve"> </w:t>
      </w:r>
      <w:r>
        <w:t>экологического</w:t>
      </w:r>
      <w:r>
        <w:rPr>
          <w:spacing w:val="1"/>
        </w:rPr>
        <w:t xml:space="preserve"> </w:t>
      </w:r>
      <w:r>
        <w:t>воспитания:</w:t>
      </w:r>
      <w:r>
        <w:rPr>
          <w:spacing w:val="1"/>
        </w:rPr>
        <w:t xml:space="preserve"> </w:t>
      </w:r>
      <w:r>
        <w:t>осмысление</w:t>
      </w:r>
      <w:r>
        <w:rPr>
          <w:spacing w:val="1"/>
        </w:rPr>
        <w:t xml:space="preserve"> </w:t>
      </w:r>
      <w:r>
        <w:t>исторического</w:t>
      </w:r>
      <w:r>
        <w:rPr>
          <w:spacing w:val="1"/>
        </w:rPr>
        <w:t xml:space="preserve"> </w:t>
      </w:r>
      <w:r>
        <w:t>опыта</w:t>
      </w:r>
      <w:r>
        <w:rPr>
          <w:spacing w:val="1"/>
        </w:rPr>
        <w:t xml:space="preserve"> </w:t>
      </w:r>
      <w:r>
        <w:t>взаимодействия</w:t>
      </w:r>
      <w:r>
        <w:rPr>
          <w:spacing w:val="1"/>
        </w:rPr>
        <w:t xml:space="preserve"> </w:t>
      </w:r>
      <w:r>
        <w:t>людей</w:t>
      </w:r>
      <w:r>
        <w:rPr>
          <w:spacing w:val="1"/>
        </w:rPr>
        <w:t xml:space="preserve"> </w:t>
      </w:r>
      <w:r>
        <w:t>с</w:t>
      </w:r>
      <w:r>
        <w:rPr>
          <w:spacing w:val="1"/>
        </w:rPr>
        <w:t xml:space="preserve"> </w:t>
      </w:r>
      <w:r>
        <w:t>природной</w:t>
      </w:r>
      <w:r>
        <w:rPr>
          <w:spacing w:val="1"/>
        </w:rPr>
        <w:t xml:space="preserve"> </w:t>
      </w:r>
      <w:r>
        <w:t>средой;</w:t>
      </w:r>
      <w:r>
        <w:rPr>
          <w:spacing w:val="1"/>
        </w:rPr>
        <w:t xml:space="preserve"> </w:t>
      </w:r>
      <w:r>
        <w:t>осознание</w:t>
      </w:r>
      <w:r>
        <w:rPr>
          <w:spacing w:val="1"/>
        </w:rPr>
        <w:t xml:space="preserve"> </w:t>
      </w:r>
      <w:r>
        <w:t>глобального</w:t>
      </w:r>
      <w:r>
        <w:rPr>
          <w:spacing w:val="1"/>
        </w:rPr>
        <w:t xml:space="preserve"> </w:t>
      </w:r>
      <w:r>
        <w:t>характера</w:t>
      </w:r>
      <w:r>
        <w:rPr>
          <w:spacing w:val="1"/>
        </w:rPr>
        <w:t xml:space="preserve"> </w:t>
      </w:r>
      <w:r>
        <w:t>экологических</w:t>
      </w:r>
      <w:r>
        <w:rPr>
          <w:spacing w:val="1"/>
        </w:rPr>
        <w:t xml:space="preserve"> </w:t>
      </w:r>
      <w:r>
        <w:t>проблем</w:t>
      </w:r>
      <w:r>
        <w:rPr>
          <w:spacing w:val="1"/>
        </w:rPr>
        <w:t xml:space="preserve"> </w:t>
      </w:r>
      <w:r>
        <w:t>современного</w:t>
      </w:r>
      <w:r>
        <w:rPr>
          <w:spacing w:val="1"/>
        </w:rPr>
        <w:t xml:space="preserve"> </w:t>
      </w:r>
      <w:r>
        <w:t>мира</w:t>
      </w:r>
      <w:r>
        <w:rPr>
          <w:spacing w:val="1"/>
        </w:rPr>
        <w:t xml:space="preserve"> </w:t>
      </w:r>
      <w:r>
        <w:t>и</w:t>
      </w:r>
      <w:r>
        <w:rPr>
          <w:spacing w:val="1"/>
        </w:rPr>
        <w:t xml:space="preserve"> </w:t>
      </w:r>
      <w:r>
        <w:t>необходимости</w:t>
      </w:r>
      <w:r>
        <w:rPr>
          <w:spacing w:val="1"/>
        </w:rPr>
        <w:t xml:space="preserve"> </w:t>
      </w:r>
      <w:r>
        <w:t>защиты</w:t>
      </w:r>
      <w:r>
        <w:rPr>
          <w:spacing w:val="1"/>
        </w:rPr>
        <w:t xml:space="preserve"> </w:t>
      </w:r>
      <w:r>
        <w:t>окружающей</w:t>
      </w:r>
      <w:r>
        <w:rPr>
          <w:spacing w:val="1"/>
        </w:rPr>
        <w:t xml:space="preserve"> </w:t>
      </w:r>
      <w:r>
        <w:t>среды;</w:t>
      </w:r>
      <w:r>
        <w:rPr>
          <w:spacing w:val="1"/>
        </w:rPr>
        <w:t xml:space="preserve"> </w:t>
      </w:r>
      <w:r>
        <w:t>активное</w:t>
      </w:r>
      <w:r>
        <w:rPr>
          <w:spacing w:val="1"/>
        </w:rPr>
        <w:t xml:space="preserve"> </w:t>
      </w:r>
      <w:r>
        <w:t>неприятие</w:t>
      </w:r>
      <w:r>
        <w:rPr>
          <w:spacing w:val="1"/>
        </w:rPr>
        <w:t xml:space="preserve"> </w:t>
      </w:r>
      <w:r>
        <w:t>действий,</w:t>
      </w:r>
      <w:r>
        <w:rPr>
          <w:spacing w:val="1"/>
        </w:rPr>
        <w:t xml:space="preserve"> </w:t>
      </w:r>
      <w:r>
        <w:t>приносящих</w:t>
      </w:r>
      <w:r>
        <w:rPr>
          <w:spacing w:val="1"/>
        </w:rPr>
        <w:t xml:space="preserve"> </w:t>
      </w:r>
      <w:r>
        <w:t>вред</w:t>
      </w:r>
      <w:r>
        <w:rPr>
          <w:spacing w:val="1"/>
        </w:rPr>
        <w:t xml:space="preserve"> </w:t>
      </w:r>
      <w:r>
        <w:t>окружающей</w:t>
      </w:r>
      <w:r>
        <w:rPr>
          <w:spacing w:val="-3"/>
        </w:rPr>
        <w:t xml:space="preserve"> </w:t>
      </w:r>
      <w:r>
        <w:t>среде;</w:t>
      </w:r>
      <w:r>
        <w:rPr>
          <w:spacing w:val="-4"/>
        </w:rPr>
        <w:t xml:space="preserve"> </w:t>
      </w:r>
      <w:r>
        <w:t>готовность</w:t>
      </w:r>
      <w:r>
        <w:rPr>
          <w:spacing w:val="-2"/>
        </w:rPr>
        <w:t xml:space="preserve"> </w:t>
      </w:r>
      <w:r>
        <w:t>к</w:t>
      </w:r>
      <w:r>
        <w:rPr>
          <w:spacing w:val="-2"/>
        </w:rPr>
        <w:t xml:space="preserve"> </w:t>
      </w:r>
      <w:r>
        <w:t>участию</w:t>
      </w:r>
      <w:r>
        <w:rPr>
          <w:spacing w:val="-3"/>
        </w:rPr>
        <w:t xml:space="preserve"> </w:t>
      </w:r>
      <w:r>
        <w:t>в</w:t>
      </w:r>
      <w:r>
        <w:rPr>
          <w:spacing w:val="-3"/>
        </w:rPr>
        <w:t xml:space="preserve"> </w:t>
      </w:r>
      <w:r>
        <w:t>практической</w:t>
      </w:r>
      <w:r>
        <w:rPr>
          <w:spacing w:val="-5"/>
        </w:rPr>
        <w:t xml:space="preserve"> </w:t>
      </w:r>
      <w:r>
        <w:t>деятельности</w:t>
      </w:r>
      <w:r>
        <w:rPr>
          <w:spacing w:val="-2"/>
        </w:rPr>
        <w:t xml:space="preserve"> </w:t>
      </w:r>
      <w:r>
        <w:t>экологической</w:t>
      </w:r>
      <w:r>
        <w:rPr>
          <w:spacing w:val="-2"/>
        </w:rPr>
        <w:t xml:space="preserve"> </w:t>
      </w:r>
      <w:r>
        <w:t>направленности;</w:t>
      </w:r>
    </w:p>
    <w:p w14:paraId="5DF90EB9" w14:textId="77777777" w:rsidR="0052501E" w:rsidRDefault="00B0778F" w:rsidP="001E0EBC">
      <w:pPr>
        <w:pStyle w:val="a5"/>
        <w:numPr>
          <w:ilvl w:val="0"/>
          <w:numId w:val="32"/>
        </w:numPr>
        <w:tabs>
          <w:tab w:val="left" w:pos="515"/>
        </w:tabs>
        <w:spacing w:before="1"/>
        <w:ind w:right="248" w:firstLine="0"/>
        <w:jc w:val="both"/>
      </w:pPr>
      <w:r>
        <w:t>в</w:t>
      </w:r>
      <w:r>
        <w:rPr>
          <w:spacing w:val="1"/>
        </w:rPr>
        <w:t xml:space="preserve"> </w:t>
      </w:r>
      <w:r>
        <w:t>сфере</w:t>
      </w:r>
      <w:r>
        <w:rPr>
          <w:spacing w:val="1"/>
        </w:rPr>
        <w:t xml:space="preserve"> </w:t>
      </w:r>
      <w:r>
        <w:t>адаптации</w:t>
      </w:r>
      <w:r>
        <w:rPr>
          <w:spacing w:val="1"/>
        </w:rPr>
        <w:t xml:space="preserve"> </w:t>
      </w:r>
      <w:r>
        <w:t>к</w:t>
      </w:r>
      <w:r>
        <w:rPr>
          <w:spacing w:val="1"/>
        </w:rPr>
        <w:t xml:space="preserve"> </w:t>
      </w:r>
      <w:r>
        <w:t>меняющимся</w:t>
      </w:r>
      <w:r>
        <w:rPr>
          <w:spacing w:val="1"/>
        </w:rPr>
        <w:t xml:space="preserve"> </w:t>
      </w:r>
      <w:r>
        <w:t>условиям</w:t>
      </w:r>
      <w:r>
        <w:rPr>
          <w:spacing w:val="1"/>
        </w:rPr>
        <w:t xml:space="preserve"> </w:t>
      </w:r>
      <w:r>
        <w:t>социальной</w:t>
      </w:r>
      <w:r>
        <w:rPr>
          <w:spacing w:val="1"/>
        </w:rPr>
        <w:t xml:space="preserve"> </w:t>
      </w:r>
      <w:r>
        <w:t>и</w:t>
      </w:r>
      <w:r>
        <w:rPr>
          <w:spacing w:val="1"/>
        </w:rPr>
        <w:t xml:space="preserve"> </w:t>
      </w:r>
      <w:r>
        <w:t>природной</w:t>
      </w:r>
      <w:r>
        <w:rPr>
          <w:spacing w:val="1"/>
        </w:rPr>
        <w:t xml:space="preserve"> </w:t>
      </w:r>
      <w:r>
        <w:t>среды:</w:t>
      </w:r>
      <w:r>
        <w:rPr>
          <w:spacing w:val="1"/>
        </w:rPr>
        <w:t xml:space="preserve"> </w:t>
      </w:r>
      <w:r>
        <w:t>представления</w:t>
      </w:r>
      <w:r>
        <w:rPr>
          <w:spacing w:val="1"/>
        </w:rPr>
        <w:t xml:space="preserve"> </w:t>
      </w:r>
      <w:r>
        <w:t>об</w:t>
      </w:r>
      <w:r>
        <w:rPr>
          <w:spacing w:val="1"/>
        </w:rPr>
        <w:t xml:space="preserve"> </w:t>
      </w:r>
      <w:r>
        <w:t>изменениях природной и социальной среды в истории, об опыте адаптации людей к новым жизненным</w:t>
      </w:r>
      <w:r>
        <w:rPr>
          <w:spacing w:val="1"/>
        </w:rPr>
        <w:t xml:space="preserve"> </w:t>
      </w:r>
      <w:r>
        <w:t>условиям, о значении совместной деятельности для конструктивного ответа на природные и социальные</w:t>
      </w:r>
      <w:r>
        <w:rPr>
          <w:spacing w:val="-52"/>
        </w:rPr>
        <w:t xml:space="preserve"> </w:t>
      </w:r>
      <w:r>
        <w:t>вызовы.</w:t>
      </w:r>
    </w:p>
    <w:p w14:paraId="36B6B8B5" w14:textId="77777777" w:rsidR="0052501E" w:rsidRDefault="00B0778F" w:rsidP="001E0EBC">
      <w:pPr>
        <w:pStyle w:val="a5"/>
        <w:numPr>
          <w:ilvl w:val="3"/>
          <w:numId w:val="33"/>
        </w:numPr>
        <w:tabs>
          <w:tab w:val="left" w:pos="1793"/>
        </w:tabs>
        <w:ind w:right="247" w:firstLine="720"/>
      </w:pPr>
      <w:r>
        <w:t>В</w:t>
      </w:r>
      <w:r>
        <w:rPr>
          <w:spacing w:val="1"/>
        </w:rPr>
        <w:t xml:space="preserve"> </w:t>
      </w:r>
      <w:r>
        <w:t>результате</w:t>
      </w:r>
      <w:r>
        <w:rPr>
          <w:spacing w:val="1"/>
        </w:rPr>
        <w:t xml:space="preserve"> </w:t>
      </w:r>
      <w:r>
        <w:t>изучения</w:t>
      </w:r>
      <w:r>
        <w:rPr>
          <w:spacing w:val="1"/>
        </w:rPr>
        <w:t xml:space="preserve"> </w:t>
      </w:r>
      <w:r>
        <w:t>истории</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познавательные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коммуникативные универсальные учебные действия, регулятивные универсальные учебные действия,</w:t>
      </w:r>
      <w:r>
        <w:rPr>
          <w:spacing w:val="1"/>
        </w:rPr>
        <w:t xml:space="preserve"> </w:t>
      </w:r>
      <w:r>
        <w:t>совместная</w:t>
      </w:r>
      <w:r>
        <w:rPr>
          <w:spacing w:val="-1"/>
        </w:rPr>
        <w:t xml:space="preserve"> </w:t>
      </w:r>
      <w:r>
        <w:t>деятельность.</w:t>
      </w:r>
    </w:p>
    <w:p w14:paraId="1AD8C801" w14:textId="77777777" w:rsidR="0052501E" w:rsidRDefault="00B0778F">
      <w:pPr>
        <w:pStyle w:val="a3"/>
        <w:ind w:right="249"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логические</w:t>
      </w:r>
      <w:r>
        <w:rPr>
          <w:spacing w:val="1"/>
        </w:rPr>
        <w:t xml:space="preserve"> </w:t>
      </w:r>
      <w:r>
        <w:t>действия</w:t>
      </w:r>
      <w:r>
        <w:rPr>
          <w:spacing w:val="1"/>
        </w:rPr>
        <w:t xml:space="preserve"> </w:t>
      </w:r>
      <w:r>
        <w:t>как</w:t>
      </w:r>
      <w:r>
        <w:rPr>
          <w:spacing w:val="1"/>
        </w:rPr>
        <w:t xml:space="preserve"> </w:t>
      </w:r>
      <w:r>
        <w:t>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097D9673" w14:textId="77777777" w:rsidR="0052501E" w:rsidRDefault="00B0778F">
      <w:pPr>
        <w:pStyle w:val="a3"/>
        <w:ind w:right="2982"/>
        <w:jc w:val="left"/>
      </w:pPr>
      <w:r>
        <w:t>систематизировать и обобщать исторические факты (в форме таблиц, схем);</w:t>
      </w:r>
      <w:r>
        <w:rPr>
          <w:spacing w:val="-52"/>
        </w:rPr>
        <w:t xml:space="preserve"> </w:t>
      </w:r>
      <w:r>
        <w:t>выявлять</w:t>
      </w:r>
      <w:r>
        <w:rPr>
          <w:spacing w:val="-1"/>
        </w:rPr>
        <w:t xml:space="preserve"> </w:t>
      </w:r>
      <w:r>
        <w:t>характерные</w:t>
      </w:r>
      <w:r>
        <w:rPr>
          <w:spacing w:val="-3"/>
        </w:rPr>
        <w:t xml:space="preserve"> </w:t>
      </w:r>
      <w:r>
        <w:t>признаки исторических</w:t>
      </w:r>
      <w:r>
        <w:rPr>
          <w:spacing w:val="-1"/>
        </w:rPr>
        <w:t xml:space="preserve"> </w:t>
      </w:r>
      <w:r>
        <w:t>явлений;</w:t>
      </w:r>
    </w:p>
    <w:p w14:paraId="32016337" w14:textId="77777777" w:rsidR="0052501E" w:rsidRDefault="00B0778F">
      <w:pPr>
        <w:pStyle w:val="a3"/>
        <w:spacing w:before="1" w:line="252" w:lineRule="exact"/>
        <w:jc w:val="left"/>
      </w:pPr>
      <w:r>
        <w:t>раскрывать</w:t>
      </w:r>
      <w:r>
        <w:rPr>
          <w:spacing w:val="-3"/>
        </w:rPr>
        <w:t xml:space="preserve"> </w:t>
      </w:r>
      <w:r>
        <w:t>причинно-следственные</w:t>
      </w:r>
      <w:r>
        <w:rPr>
          <w:spacing w:val="-4"/>
        </w:rPr>
        <w:t xml:space="preserve"> </w:t>
      </w:r>
      <w:r>
        <w:t>связи</w:t>
      </w:r>
      <w:r>
        <w:rPr>
          <w:spacing w:val="-2"/>
        </w:rPr>
        <w:t xml:space="preserve"> </w:t>
      </w:r>
      <w:r>
        <w:t>событий;</w:t>
      </w:r>
    </w:p>
    <w:p w14:paraId="7A47F99D" w14:textId="77777777" w:rsidR="0052501E" w:rsidRDefault="00B0778F">
      <w:pPr>
        <w:pStyle w:val="a3"/>
        <w:ind w:right="249"/>
        <w:jc w:val="left"/>
      </w:pPr>
      <w:r>
        <w:t>сравнивать</w:t>
      </w:r>
      <w:r>
        <w:rPr>
          <w:spacing w:val="16"/>
        </w:rPr>
        <w:t xml:space="preserve"> </w:t>
      </w:r>
      <w:r>
        <w:t>события,</w:t>
      </w:r>
      <w:r>
        <w:rPr>
          <w:spacing w:val="13"/>
        </w:rPr>
        <w:t xml:space="preserve"> </w:t>
      </w:r>
      <w:r>
        <w:t>ситуации,</w:t>
      </w:r>
      <w:r>
        <w:rPr>
          <w:spacing w:val="15"/>
        </w:rPr>
        <w:t xml:space="preserve"> </w:t>
      </w:r>
      <w:r>
        <w:t>выявляя</w:t>
      </w:r>
      <w:r>
        <w:rPr>
          <w:spacing w:val="14"/>
        </w:rPr>
        <w:t xml:space="preserve"> </w:t>
      </w:r>
      <w:r>
        <w:t>общие</w:t>
      </w:r>
      <w:r>
        <w:rPr>
          <w:spacing w:val="13"/>
        </w:rPr>
        <w:t xml:space="preserve"> </w:t>
      </w:r>
      <w:r>
        <w:t>черты</w:t>
      </w:r>
      <w:r>
        <w:rPr>
          <w:spacing w:val="16"/>
        </w:rPr>
        <w:t xml:space="preserve"> </w:t>
      </w:r>
      <w:r>
        <w:t>и</w:t>
      </w:r>
      <w:r>
        <w:rPr>
          <w:spacing w:val="13"/>
        </w:rPr>
        <w:t xml:space="preserve"> </w:t>
      </w:r>
      <w:r>
        <w:t>различия;</w:t>
      </w:r>
      <w:r>
        <w:rPr>
          <w:spacing w:val="14"/>
        </w:rPr>
        <w:t xml:space="preserve"> </w:t>
      </w:r>
      <w:r>
        <w:t>формулировать</w:t>
      </w:r>
      <w:r>
        <w:rPr>
          <w:spacing w:val="16"/>
        </w:rPr>
        <w:t xml:space="preserve"> </w:t>
      </w:r>
      <w:r>
        <w:t>и</w:t>
      </w:r>
      <w:r>
        <w:rPr>
          <w:spacing w:val="15"/>
        </w:rPr>
        <w:t xml:space="preserve"> </w:t>
      </w:r>
      <w:r>
        <w:t>обосновывать</w:t>
      </w:r>
      <w:r>
        <w:rPr>
          <w:spacing w:val="-52"/>
        </w:rPr>
        <w:t xml:space="preserve"> </w:t>
      </w:r>
      <w:r>
        <w:t>выводы.</w:t>
      </w:r>
    </w:p>
    <w:p w14:paraId="363FE490" w14:textId="77777777" w:rsidR="0052501E" w:rsidRDefault="00B0778F">
      <w:pPr>
        <w:pStyle w:val="a3"/>
        <w:ind w:right="249" w:firstLine="720"/>
        <w:jc w:val="left"/>
      </w:pPr>
      <w:r>
        <w:t>У</w:t>
      </w:r>
      <w:r>
        <w:rPr>
          <w:spacing w:val="10"/>
        </w:rPr>
        <w:t xml:space="preserve"> </w:t>
      </w:r>
      <w:r>
        <w:t>обучающегося</w:t>
      </w:r>
      <w:r>
        <w:rPr>
          <w:spacing w:val="8"/>
        </w:rPr>
        <w:t xml:space="preserve"> </w:t>
      </w:r>
      <w:r>
        <w:t>будут</w:t>
      </w:r>
      <w:r>
        <w:rPr>
          <w:spacing w:val="10"/>
        </w:rPr>
        <w:t xml:space="preserve"> </w:t>
      </w:r>
      <w:r>
        <w:t>сформированы</w:t>
      </w:r>
      <w:r>
        <w:rPr>
          <w:spacing w:val="11"/>
        </w:rPr>
        <w:t xml:space="preserve"> </w:t>
      </w:r>
      <w:r>
        <w:t>следующие</w:t>
      </w:r>
      <w:r>
        <w:rPr>
          <w:spacing w:val="11"/>
        </w:rPr>
        <w:t xml:space="preserve"> </w:t>
      </w:r>
      <w:r>
        <w:t>базовые</w:t>
      </w:r>
      <w:r>
        <w:rPr>
          <w:spacing w:val="11"/>
        </w:rPr>
        <w:t xml:space="preserve"> </w:t>
      </w:r>
      <w:r>
        <w:t>исследовательские</w:t>
      </w:r>
      <w:r>
        <w:rPr>
          <w:spacing w:val="8"/>
        </w:rPr>
        <w:t xml:space="preserve"> </w:t>
      </w:r>
      <w:r>
        <w:t>действия</w:t>
      </w:r>
      <w:r>
        <w:rPr>
          <w:spacing w:val="9"/>
        </w:rPr>
        <w:t xml:space="preserve"> </w:t>
      </w:r>
      <w:r>
        <w:t>как</w:t>
      </w:r>
      <w:r>
        <w:rPr>
          <w:spacing w:val="-52"/>
        </w:rPr>
        <w:t xml:space="preserve"> </w:t>
      </w:r>
      <w:r>
        <w:t>часть</w:t>
      </w:r>
      <w:r>
        <w:rPr>
          <w:spacing w:val="-1"/>
        </w:rPr>
        <w:t xml:space="preserve"> </w:t>
      </w:r>
      <w:r>
        <w:t>познавательных универсальных учебных действий:</w:t>
      </w:r>
    </w:p>
    <w:p w14:paraId="4C302AC6" w14:textId="77777777" w:rsidR="0052501E" w:rsidRDefault="00B0778F">
      <w:pPr>
        <w:pStyle w:val="a3"/>
        <w:jc w:val="left"/>
      </w:pPr>
      <w:r>
        <w:t>определять</w:t>
      </w:r>
      <w:r>
        <w:rPr>
          <w:spacing w:val="-6"/>
        </w:rPr>
        <w:t xml:space="preserve"> </w:t>
      </w:r>
      <w:r>
        <w:t>познавательную</w:t>
      </w:r>
      <w:r>
        <w:rPr>
          <w:spacing w:val="-2"/>
        </w:rPr>
        <w:t xml:space="preserve"> </w:t>
      </w:r>
      <w:r>
        <w:t>задачу;</w:t>
      </w:r>
    </w:p>
    <w:p w14:paraId="6EE5CC30" w14:textId="77777777" w:rsidR="0052501E" w:rsidRDefault="0052501E">
      <w:pPr>
        <w:sectPr w:rsidR="0052501E">
          <w:pgSz w:w="11910" w:h="16840"/>
          <w:pgMar w:top="760" w:right="600" w:bottom="340" w:left="920" w:header="0" w:footer="150" w:gutter="0"/>
          <w:cols w:space="720"/>
        </w:sectPr>
      </w:pPr>
    </w:p>
    <w:p w14:paraId="00D73A9D" w14:textId="77777777" w:rsidR="0052501E" w:rsidRDefault="00B0778F">
      <w:pPr>
        <w:pStyle w:val="a3"/>
        <w:spacing w:before="67" w:line="252" w:lineRule="exact"/>
        <w:jc w:val="left"/>
      </w:pPr>
      <w:r>
        <w:lastRenderedPageBreak/>
        <w:t>намечать</w:t>
      </w:r>
      <w:r>
        <w:rPr>
          <w:spacing w:val="-2"/>
        </w:rPr>
        <w:t xml:space="preserve"> </w:t>
      </w:r>
      <w:r>
        <w:t>путь</w:t>
      </w:r>
      <w:r>
        <w:rPr>
          <w:spacing w:val="-2"/>
        </w:rPr>
        <w:t xml:space="preserve"> </w:t>
      </w:r>
      <w:r>
        <w:t>ее</w:t>
      </w:r>
      <w:r>
        <w:rPr>
          <w:spacing w:val="-1"/>
        </w:rPr>
        <w:t xml:space="preserve"> </w:t>
      </w:r>
      <w:r>
        <w:t>решения</w:t>
      </w:r>
      <w:r>
        <w:rPr>
          <w:spacing w:val="-4"/>
        </w:rPr>
        <w:t xml:space="preserve"> </w:t>
      </w:r>
      <w:r>
        <w:t>и</w:t>
      </w:r>
      <w:r>
        <w:rPr>
          <w:spacing w:val="-2"/>
        </w:rPr>
        <w:t xml:space="preserve"> </w:t>
      </w:r>
      <w:r>
        <w:t>осуществлять</w:t>
      </w:r>
      <w:r>
        <w:rPr>
          <w:spacing w:val="-1"/>
        </w:rPr>
        <w:t xml:space="preserve"> </w:t>
      </w:r>
      <w:r>
        <w:t>подбор</w:t>
      </w:r>
      <w:r>
        <w:rPr>
          <w:spacing w:val="-2"/>
        </w:rPr>
        <w:t xml:space="preserve"> </w:t>
      </w:r>
      <w:r>
        <w:t>исторического</w:t>
      </w:r>
      <w:r>
        <w:rPr>
          <w:spacing w:val="-2"/>
        </w:rPr>
        <w:t xml:space="preserve"> </w:t>
      </w:r>
      <w:r>
        <w:t>материала,</w:t>
      </w:r>
      <w:r>
        <w:rPr>
          <w:spacing w:val="-3"/>
        </w:rPr>
        <w:t xml:space="preserve"> </w:t>
      </w:r>
      <w:r>
        <w:t>объекта;</w:t>
      </w:r>
    </w:p>
    <w:p w14:paraId="5BF03F2C" w14:textId="77777777" w:rsidR="0052501E" w:rsidRDefault="00B0778F">
      <w:pPr>
        <w:pStyle w:val="a3"/>
        <w:ind w:right="249"/>
        <w:jc w:val="left"/>
      </w:pPr>
      <w:r>
        <w:t>систематизировать</w:t>
      </w:r>
      <w:r>
        <w:rPr>
          <w:spacing w:val="39"/>
        </w:rPr>
        <w:t xml:space="preserve"> </w:t>
      </w:r>
      <w:r>
        <w:t>и</w:t>
      </w:r>
      <w:r>
        <w:rPr>
          <w:spacing w:val="38"/>
        </w:rPr>
        <w:t xml:space="preserve"> </w:t>
      </w:r>
      <w:r>
        <w:t>анализировать</w:t>
      </w:r>
      <w:r>
        <w:rPr>
          <w:spacing w:val="39"/>
        </w:rPr>
        <w:t xml:space="preserve"> </w:t>
      </w:r>
      <w:r>
        <w:t>исторические</w:t>
      </w:r>
      <w:r>
        <w:rPr>
          <w:spacing w:val="37"/>
        </w:rPr>
        <w:t xml:space="preserve"> </w:t>
      </w:r>
      <w:r>
        <w:t>факты,</w:t>
      </w:r>
      <w:r>
        <w:rPr>
          <w:spacing w:val="39"/>
        </w:rPr>
        <w:t xml:space="preserve"> </w:t>
      </w:r>
      <w:r>
        <w:t>осуществлять</w:t>
      </w:r>
      <w:r>
        <w:rPr>
          <w:spacing w:val="39"/>
        </w:rPr>
        <w:t xml:space="preserve"> </w:t>
      </w:r>
      <w:r>
        <w:t>реконструкцию</w:t>
      </w:r>
      <w:r>
        <w:rPr>
          <w:spacing w:val="40"/>
        </w:rPr>
        <w:t xml:space="preserve"> </w:t>
      </w:r>
      <w:r>
        <w:t>исторических</w:t>
      </w:r>
      <w:r>
        <w:rPr>
          <w:spacing w:val="-52"/>
        </w:rPr>
        <w:t xml:space="preserve"> </w:t>
      </w:r>
      <w:r>
        <w:t>событий; соотносить полученный результат с имеющимся</w:t>
      </w:r>
      <w:r>
        <w:rPr>
          <w:spacing w:val="-1"/>
        </w:rPr>
        <w:t xml:space="preserve"> </w:t>
      </w:r>
      <w:r>
        <w:t>знанием;</w:t>
      </w:r>
    </w:p>
    <w:p w14:paraId="2AB46649" w14:textId="77777777" w:rsidR="0052501E" w:rsidRDefault="00B0778F">
      <w:pPr>
        <w:pStyle w:val="a3"/>
        <w:spacing w:line="253" w:lineRule="exact"/>
        <w:jc w:val="left"/>
      </w:pPr>
      <w:r>
        <w:t>определять</w:t>
      </w:r>
      <w:r>
        <w:rPr>
          <w:spacing w:val="-4"/>
        </w:rPr>
        <w:t xml:space="preserve"> </w:t>
      </w:r>
      <w:r>
        <w:t>новизну</w:t>
      </w:r>
      <w:r>
        <w:rPr>
          <w:spacing w:val="-3"/>
        </w:rPr>
        <w:t xml:space="preserve"> </w:t>
      </w:r>
      <w:r>
        <w:t>и</w:t>
      </w:r>
      <w:r>
        <w:rPr>
          <w:spacing w:val="-1"/>
        </w:rPr>
        <w:t xml:space="preserve"> </w:t>
      </w:r>
      <w:r>
        <w:t>обоснованность полученного</w:t>
      </w:r>
      <w:r>
        <w:rPr>
          <w:spacing w:val="-3"/>
        </w:rPr>
        <w:t xml:space="preserve"> </w:t>
      </w:r>
      <w:r>
        <w:t>результата;</w:t>
      </w:r>
    </w:p>
    <w:p w14:paraId="65C4C1A7" w14:textId="77777777" w:rsidR="0052501E" w:rsidRDefault="00B0778F">
      <w:pPr>
        <w:pStyle w:val="a3"/>
        <w:ind w:right="249"/>
        <w:jc w:val="left"/>
      </w:pPr>
      <w:r>
        <w:t>представлять</w:t>
      </w:r>
      <w:r>
        <w:rPr>
          <w:spacing w:val="22"/>
        </w:rPr>
        <w:t xml:space="preserve"> </w:t>
      </w:r>
      <w:r>
        <w:t>результаты</w:t>
      </w:r>
      <w:r>
        <w:rPr>
          <w:spacing w:val="21"/>
        </w:rPr>
        <w:t xml:space="preserve"> </w:t>
      </w:r>
      <w:r>
        <w:t>своей</w:t>
      </w:r>
      <w:r>
        <w:rPr>
          <w:spacing w:val="22"/>
        </w:rPr>
        <w:t xml:space="preserve"> </w:t>
      </w:r>
      <w:r>
        <w:t>деятельности</w:t>
      </w:r>
      <w:r>
        <w:rPr>
          <w:spacing w:val="22"/>
        </w:rPr>
        <w:t xml:space="preserve"> </w:t>
      </w:r>
      <w:r>
        <w:t>в</w:t>
      </w:r>
      <w:r>
        <w:rPr>
          <w:spacing w:val="22"/>
        </w:rPr>
        <w:t xml:space="preserve"> </w:t>
      </w:r>
      <w:r>
        <w:t>различных</w:t>
      </w:r>
      <w:r>
        <w:rPr>
          <w:spacing w:val="22"/>
        </w:rPr>
        <w:t xml:space="preserve"> </w:t>
      </w:r>
      <w:r>
        <w:t>формах</w:t>
      </w:r>
      <w:r>
        <w:rPr>
          <w:spacing w:val="23"/>
        </w:rPr>
        <w:t xml:space="preserve"> </w:t>
      </w:r>
      <w:r>
        <w:t>(сообщение,</w:t>
      </w:r>
      <w:r>
        <w:rPr>
          <w:spacing w:val="23"/>
        </w:rPr>
        <w:t xml:space="preserve"> </w:t>
      </w:r>
      <w:r>
        <w:t>эссе,</w:t>
      </w:r>
      <w:r>
        <w:rPr>
          <w:spacing w:val="23"/>
        </w:rPr>
        <w:t xml:space="preserve"> </w:t>
      </w:r>
      <w:r>
        <w:t>презентация,</w:t>
      </w:r>
      <w:r>
        <w:rPr>
          <w:spacing w:val="-52"/>
        </w:rPr>
        <w:t xml:space="preserve"> </w:t>
      </w:r>
      <w:r>
        <w:t>реферат,</w:t>
      </w:r>
      <w:r>
        <w:rPr>
          <w:spacing w:val="-1"/>
        </w:rPr>
        <w:t xml:space="preserve"> </w:t>
      </w:r>
      <w:r>
        <w:t>учебный проект</w:t>
      </w:r>
      <w:r>
        <w:rPr>
          <w:spacing w:val="-3"/>
        </w:rPr>
        <w:t xml:space="preserve"> </w:t>
      </w:r>
      <w:r>
        <w:t>и другие).</w:t>
      </w:r>
    </w:p>
    <w:p w14:paraId="48461A47" w14:textId="77777777" w:rsidR="0052501E" w:rsidRDefault="00B0778F" w:rsidP="001E0EBC">
      <w:pPr>
        <w:pStyle w:val="a5"/>
        <w:numPr>
          <w:ilvl w:val="3"/>
          <w:numId w:val="33"/>
        </w:numPr>
        <w:tabs>
          <w:tab w:val="left" w:pos="1675"/>
        </w:tabs>
        <w:ind w:right="248" w:firstLine="720"/>
      </w:pPr>
      <w:r>
        <w:t>У</w:t>
      </w:r>
      <w:r>
        <w:rPr>
          <w:spacing w:val="22"/>
        </w:rPr>
        <w:t xml:space="preserve"> </w:t>
      </w:r>
      <w:r>
        <w:t>обучающегося</w:t>
      </w:r>
      <w:r>
        <w:rPr>
          <w:spacing w:val="23"/>
        </w:rPr>
        <w:t xml:space="preserve"> </w:t>
      </w:r>
      <w:r>
        <w:t>будут</w:t>
      </w:r>
      <w:r>
        <w:rPr>
          <w:spacing w:val="23"/>
        </w:rPr>
        <w:t xml:space="preserve"> </w:t>
      </w:r>
      <w:r>
        <w:t>сформированы</w:t>
      </w:r>
      <w:r>
        <w:rPr>
          <w:spacing w:val="24"/>
        </w:rPr>
        <w:t xml:space="preserve"> </w:t>
      </w:r>
      <w:r>
        <w:t>следующие</w:t>
      </w:r>
      <w:r>
        <w:rPr>
          <w:spacing w:val="24"/>
        </w:rPr>
        <w:t xml:space="preserve"> </w:t>
      </w:r>
      <w:r>
        <w:t>умения</w:t>
      </w:r>
      <w:r>
        <w:rPr>
          <w:spacing w:val="21"/>
        </w:rPr>
        <w:t xml:space="preserve"> </w:t>
      </w:r>
      <w:r>
        <w:t>работать</w:t>
      </w:r>
      <w:r>
        <w:rPr>
          <w:spacing w:val="21"/>
        </w:rPr>
        <w:t xml:space="preserve"> </w:t>
      </w:r>
      <w:r>
        <w:t>с</w:t>
      </w:r>
      <w:r>
        <w:rPr>
          <w:spacing w:val="24"/>
        </w:rPr>
        <w:t xml:space="preserve"> </w:t>
      </w:r>
      <w:r>
        <w:t>информацией</w:t>
      </w:r>
      <w:r>
        <w:rPr>
          <w:spacing w:val="20"/>
        </w:rPr>
        <w:t xml:space="preserve"> </w:t>
      </w:r>
      <w:r>
        <w:t>как</w:t>
      </w:r>
      <w:r>
        <w:rPr>
          <w:spacing w:val="-52"/>
        </w:rPr>
        <w:t xml:space="preserve"> </w:t>
      </w:r>
      <w:r>
        <w:t>часть</w:t>
      </w:r>
      <w:r>
        <w:rPr>
          <w:spacing w:val="-1"/>
        </w:rPr>
        <w:t xml:space="preserve"> </w:t>
      </w:r>
      <w:r>
        <w:t>познавательных универсальных учебных действий:</w:t>
      </w:r>
    </w:p>
    <w:p w14:paraId="446B043D" w14:textId="77777777" w:rsidR="0052501E" w:rsidRDefault="00B0778F">
      <w:pPr>
        <w:pStyle w:val="a3"/>
        <w:spacing w:before="1"/>
        <w:ind w:right="246"/>
      </w:pPr>
      <w:r>
        <w:t>осуществлять анализ учебной и внеучебной исторической информации (учебник, тексты исторических</w:t>
      </w:r>
      <w:r>
        <w:rPr>
          <w:spacing w:val="1"/>
        </w:rPr>
        <w:t xml:space="preserve"> </w:t>
      </w:r>
      <w:r>
        <w:t>источников, научно-популярная литература, интернет-ресурсы и другие) - извлекать информацию из</w:t>
      </w:r>
      <w:r>
        <w:rPr>
          <w:spacing w:val="1"/>
        </w:rPr>
        <w:t xml:space="preserve"> </w:t>
      </w:r>
      <w:r>
        <w:t>источника;</w:t>
      </w:r>
    </w:p>
    <w:p w14:paraId="588E67F5" w14:textId="77777777" w:rsidR="0052501E" w:rsidRDefault="00B0778F">
      <w:pPr>
        <w:pStyle w:val="a3"/>
        <w:spacing w:line="252" w:lineRule="exact"/>
      </w:pPr>
      <w:r>
        <w:t>различать</w:t>
      </w:r>
      <w:r>
        <w:rPr>
          <w:spacing w:val="-5"/>
        </w:rPr>
        <w:t xml:space="preserve"> </w:t>
      </w:r>
      <w:r>
        <w:t>виды</w:t>
      </w:r>
      <w:r>
        <w:rPr>
          <w:spacing w:val="-4"/>
        </w:rPr>
        <w:t xml:space="preserve"> </w:t>
      </w:r>
      <w:r>
        <w:t>источников</w:t>
      </w:r>
      <w:r>
        <w:rPr>
          <w:spacing w:val="-5"/>
        </w:rPr>
        <w:t xml:space="preserve"> </w:t>
      </w:r>
      <w:r>
        <w:t>исторической</w:t>
      </w:r>
      <w:r>
        <w:rPr>
          <w:spacing w:val="-4"/>
        </w:rPr>
        <w:t xml:space="preserve"> </w:t>
      </w:r>
      <w:r>
        <w:t>информации;</w:t>
      </w:r>
    </w:p>
    <w:p w14:paraId="6A370D00" w14:textId="77777777" w:rsidR="0052501E" w:rsidRDefault="00B0778F">
      <w:pPr>
        <w:pStyle w:val="a3"/>
        <w:ind w:right="252"/>
      </w:pPr>
      <w:r>
        <w:t>высказывать</w:t>
      </w:r>
      <w:r>
        <w:rPr>
          <w:spacing w:val="1"/>
        </w:rPr>
        <w:t xml:space="preserve"> </w:t>
      </w:r>
      <w:r>
        <w:t>суждение</w:t>
      </w:r>
      <w:r>
        <w:rPr>
          <w:spacing w:val="1"/>
        </w:rPr>
        <w:t xml:space="preserve"> </w:t>
      </w:r>
      <w:r>
        <w:t>о</w:t>
      </w:r>
      <w:r>
        <w:rPr>
          <w:spacing w:val="1"/>
        </w:rPr>
        <w:t xml:space="preserve"> </w:t>
      </w:r>
      <w:r>
        <w:t>достоверности</w:t>
      </w:r>
      <w:r>
        <w:rPr>
          <w:spacing w:val="1"/>
        </w:rPr>
        <w:t xml:space="preserve"> </w:t>
      </w:r>
      <w:r>
        <w:t>и</w:t>
      </w:r>
      <w:r>
        <w:rPr>
          <w:spacing w:val="1"/>
        </w:rPr>
        <w:t xml:space="preserve"> </w:t>
      </w:r>
      <w:r>
        <w:t>значении</w:t>
      </w:r>
      <w:r>
        <w:rPr>
          <w:spacing w:val="1"/>
        </w:rPr>
        <w:t xml:space="preserve"> </w:t>
      </w:r>
      <w:r>
        <w:t>информации</w:t>
      </w:r>
      <w:r>
        <w:rPr>
          <w:spacing w:val="1"/>
        </w:rPr>
        <w:t xml:space="preserve"> </w:t>
      </w:r>
      <w:r>
        <w:t>источника</w:t>
      </w:r>
      <w:r>
        <w:rPr>
          <w:spacing w:val="1"/>
        </w:rPr>
        <w:t xml:space="preserve"> </w:t>
      </w:r>
      <w:r>
        <w:t>(по</w:t>
      </w:r>
      <w:r>
        <w:rPr>
          <w:spacing w:val="1"/>
        </w:rPr>
        <w:t xml:space="preserve"> </w:t>
      </w:r>
      <w:r>
        <w:t>критериям,</w:t>
      </w:r>
      <w:r>
        <w:rPr>
          <w:spacing w:val="1"/>
        </w:rPr>
        <w:t xml:space="preserve"> </w:t>
      </w:r>
      <w:r>
        <w:t>предложенным</w:t>
      </w:r>
      <w:r>
        <w:rPr>
          <w:spacing w:val="-4"/>
        </w:rPr>
        <w:t xml:space="preserve"> </w:t>
      </w:r>
      <w:r>
        <w:t>учителем или сформулированным</w:t>
      </w:r>
      <w:r>
        <w:rPr>
          <w:spacing w:val="-3"/>
        </w:rPr>
        <w:t xml:space="preserve"> </w:t>
      </w:r>
      <w:r>
        <w:t>самостоятельно).</w:t>
      </w:r>
    </w:p>
    <w:p w14:paraId="5CFAA186" w14:textId="77777777" w:rsidR="0052501E" w:rsidRDefault="00B0778F" w:rsidP="001E0EBC">
      <w:pPr>
        <w:pStyle w:val="a5"/>
        <w:numPr>
          <w:ilvl w:val="3"/>
          <w:numId w:val="33"/>
        </w:numPr>
        <w:tabs>
          <w:tab w:val="left" w:pos="1781"/>
        </w:tabs>
        <w:ind w:right="248"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общения</w:t>
      </w:r>
      <w:r>
        <w:rPr>
          <w:spacing w:val="1"/>
        </w:rPr>
        <w:t xml:space="preserve"> </w:t>
      </w:r>
      <w:r>
        <w:t>как</w:t>
      </w:r>
      <w:r>
        <w:rPr>
          <w:spacing w:val="1"/>
        </w:rPr>
        <w:t xml:space="preserve"> </w:t>
      </w:r>
      <w:r>
        <w:t>часть</w:t>
      </w:r>
      <w:r>
        <w:rPr>
          <w:spacing w:val="1"/>
        </w:rPr>
        <w:t xml:space="preserve"> </w:t>
      </w:r>
      <w:r>
        <w:t>коммуникативных</w:t>
      </w:r>
      <w:r>
        <w:rPr>
          <w:spacing w:val="-1"/>
        </w:rPr>
        <w:t xml:space="preserve"> </w:t>
      </w:r>
      <w:r>
        <w:t>универсальных учебных действий:</w:t>
      </w:r>
    </w:p>
    <w:p w14:paraId="16137A6F" w14:textId="77777777" w:rsidR="0052501E" w:rsidRDefault="00B0778F">
      <w:pPr>
        <w:pStyle w:val="a3"/>
      </w:pPr>
      <w:r>
        <w:t>представлять</w:t>
      </w:r>
      <w:r>
        <w:rPr>
          <w:spacing w:val="-5"/>
        </w:rPr>
        <w:t xml:space="preserve"> </w:t>
      </w:r>
      <w:r>
        <w:t>особенности</w:t>
      </w:r>
      <w:r>
        <w:rPr>
          <w:spacing w:val="-3"/>
        </w:rPr>
        <w:t xml:space="preserve"> </w:t>
      </w:r>
      <w:r>
        <w:t>взаимодействия</w:t>
      </w:r>
      <w:r>
        <w:rPr>
          <w:spacing w:val="-4"/>
        </w:rPr>
        <w:t xml:space="preserve"> </w:t>
      </w:r>
      <w:r>
        <w:t>людей</w:t>
      </w:r>
      <w:r>
        <w:rPr>
          <w:spacing w:val="-4"/>
        </w:rPr>
        <w:t xml:space="preserve"> </w:t>
      </w:r>
      <w:r>
        <w:t>в</w:t>
      </w:r>
      <w:r>
        <w:rPr>
          <w:spacing w:val="-4"/>
        </w:rPr>
        <w:t xml:space="preserve"> </w:t>
      </w:r>
      <w:r>
        <w:t>исторических</w:t>
      </w:r>
      <w:r>
        <w:rPr>
          <w:spacing w:val="-4"/>
        </w:rPr>
        <w:t xml:space="preserve"> </w:t>
      </w:r>
      <w:r>
        <w:t>обществах</w:t>
      </w:r>
      <w:r>
        <w:rPr>
          <w:spacing w:val="-3"/>
        </w:rPr>
        <w:t xml:space="preserve"> </w:t>
      </w:r>
      <w:r>
        <w:t>и</w:t>
      </w:r>
      <w:r>
        <w:rPr>
          <w:spacing w:val="-2"/>
        </w:rPr>
        <w:t xml:space="preserve"> </w:t>
      </w:r>
      <w:r>
        <w:t>современном</w:t>
      </w:r>
      <w:r>
        <w:rPr>
          <w:spacing w:val="-2"/>
        </w:rPr>
        <w:t xml:space="preserve"> </w:t>
      </w:r>
      <w:r>
        <w:t>мире;</w:t>
      </w:r>
    </w:p>
    <w:p w14:paraId="044CA542" w14:textId="77777777" w:rsidR="0052501E" w:rsidRDefault="00B0778F">
      <w:pPr>
        <w:pStyle w:val="a3"/>
        <w:spacing w:before="1"/>
        <w:ind w:right="250"/>
      </w:pPr>
      <w:r>
        <w:t>участвовать</w:t>
      </w:r>
      <w:r>
        <w:rPr>
          <w:spacing w:val="1"/>
        </w:rPr>
        <w:t xml:space="preserve"> </w:t>
      </w:r>
      <w:r>
        <w:t>в</w:t>
      </w:r>
      <w:r>
        <w:rPr>
          <w:spacing w:val="1"/>
        </w:rPr>
        <w:t xml:space="preserve"> </w:t>
      </w:r>
      <w:r>
        <w:t>обсуждении</w:t>
      </w:r>
      <w:r>
        <w:rPr>
          <w:spacing w:val="1"/>
        </w:rPr>
        <w:t xml:space="preserve"> </w:t>
      </w:r>
      <w:r>
        <w:t>событий</w:t>
      </w:r>
      <w:r>
        <w:rPr>
          <w:spacing w:val="1"/>
        </w:rPr>
        <w:t xml:space="preserve"> </w:t>
      </w:r>
      <w:r>
        <w:t>и</w:t>
      </w:r>
      <w:r>
        <w:rPr>
          <w:spacing w:val="1"/>
        </w:rPr>
        <w:t xml:space="preserve"> </w:t>
      </w:r>
      <w:r>
        <w:t>личностей</w:t>
      </w:r>
      <w:r>
        <w:rPr>
          <w:spacing w:val="1"/>
        </w:rPr>
        <w:t xml:space="preserve"> </w:t>
      </w:r>
      <w:r>
        <w:t>прошлого,</w:t>
      </w:r>
      <w:r>
        <w:rPr>
          <w:spacing w:val="1"/>
        </w:rPr>
        <w:t xml:space="preserve"> </w:t>
      </w:r>
      <w:r>
        <w:t>раскрывать</w:t>
      </w:r>
      <w:r>
        <w:rPr>
          <w:spacing w:val="1"/>
        </w:rPr>
        <w:t xml:space="preserve"> </w:t>
      </w:r>
      <w:r>
        <w:t>различие</w:t>
      </w:r>
      <w:r>
        <w:rPr>
          <w:spacing w:val="1"/>
        </w:rPr>
        <w:t xml:space="preserve"> </w:t>
      </w:r>
      <w:r>
        <w:t>и</w:t>
      </w:r>
      <w:r>
        <w:rPr>
          <w:spacing w:val="1"/>
        </w:rPr>
        <w:t xml:space="preserve"> </w:t>
      </w:r>
      <w:r>
        <w:t>сходство</w:t>
      </w:r>
      <w:r>
        <w:rPr>
          <w:spacing w:val="1"/>
        </w:rPr>
        <w:t xml:space="preserve"> </w:t>
      </w:r>
      <w:r>
        <w:t>высказываемых</w:t>
      </w:r>
      <w:r>
        <w:rPr>
          <w:spacing w:val="1"/>
        </w:rPr>
        <w:t xml:space="preserve"> </w:t>
      </w:r>
      <w:r>
        <w:t>оценок;</w:t>
      </w:r>
      <w:r>
        <w:rPr>
          <w:spacing w:val="1"/>
        </w:rPr>
        <w:t xml:space="preserve"> </w:t>
      </w:r>
      <w:r>
        <w:t>выражать</w:t>
      </w:r>
      <w:r>
        <w:rPr>
          <w:spacing w:val="1"/>
        </w:rPr>
        <w:t xml:space="preserve"> </w:t>
      </w:r>
      <w:r>
        <w:t>и</w:t>
      </w:r>
      <w:r>
        <w:rPr>
          <w:spacing w:val="1"/>
        </w:rPr>
        <w:t xml:space="preserve"> </w:t>
      </w:r>
      <w:r>
        <w:t>аргументировать</w:t>
      </w:r>
      <w:r>
        <w:rPr>
          <w:spacing w:val="1"/>
        </w:rPr>
        <w:t xml:space="preserve"> </w:t>
      </w:r>
      <w:r>
        <w:t>свою</w:t>
      </w:r>
      <w:r>
        <w:rPr>
          <w:spacing w:val="1"/>
        </w:rPr>
        <w:t xml:space="preserve"> </w:t>
      </w:r>
      <w:r>
        <w:t>точку</w:t>
      </w:r>
      <w:r>
        <w:rPr>
          <w:spacing w:val="1"/>
        </w:rPr>
        <w:t xml:space="preserve"> </w:t>
      </w:r>
      <w:r>
        <w:t>зрения</w:t>
      </w:r>
      <w:r>
        <w:rPr>
          <w:spacing w:val="1"/>
        </w:rPr>
        <w:t xml:space="preserve"> </w:t>
      </w:r>
      <w:r>
        <w:t>в</w:t>
      </w:r>
      <w:r>
        <w:rPr>
          <w:spacing w:val="1"/>
        </w:rPr>
        <w:t xml:space="preserve"> </w:t>
      </w:r>
      <w:r>
        <w:t>устном</w:t>
      </w:r>
      <w:r>
        <w:rPr>
          <w:spacing w:val="1"/>
        </w:rPr>
        <w:t xml:space="preserve"> </w:t>
      </w:r>
      <w:r>
        <w:t>высказывании,</w:t>
      </w:r>
      <w:r>
        <w:rPr>
          <w:spacing w:val="1"/>
        </w:rPr>
        <w:t xml:space="preserve"> </w:t>
      </w:r>
      <w:r>
        <w:t>письменном</w:t>
      </w:r>
      <w:r>
        <w:rPr>
          <w:spacing w:val="-1"/>
        </w:rPr>
        <w:t xml:space="preserve"> </w:t>
      </w:r>
      <w:r>
        <w:t>тексте;</w:t>
      </w:r>
    </w:p>
    <w:p w14:paraId="0B6C798C" w14:textId="77777777" w:rsidR="0052501E" w:rsidRDefault="00B0778F">
      <w:pPr>
        <w:pStyle w:val="a3"/>
        <w:spacing w:before="1"/>
        <w:ind w:right="251"/>
      </w:pPr>
      <w:r>
        <w:t>публично</w:t>
      </w:r>
      <w:r>
        <w:rPr>
          <w:spacing w:val="1"/>
        </w:rPr>
        <w:t xml:space="preserve"> </w:t>
      </w:r>
      <w:r>
        <w:t>представлять</w:t>
      </w:r>
      <w:r>
        <w:rPr>
          <w:spacing w:val="1"/>
        </w:rPr>
        <w:t xml:space="preserve"> </w:t>
      </w:r>
      <w:r>
        <w:t>результаты</w:t>
      </w:r>
      <w:r>
        <w:rPr>
          <w:spacing w:val="1"/>
        </w:rPr>
        <w:t xml:space="preserve"> </w:t>
      </w:r>
      <w:r>
        <w:t>выполненного</w:t>
      </w:r>
      <w:r>
        <w:rPr>
          <w:spacing w:val="1"/>
        </w:rPr>
        <w:t xml:space="preserve"> </w:t>
      </w:r>
      <w:r>
        <w:t>исследования,</w:t>
      </w:r>
      <w:r>
        <w:rPr>
          <w:spacing w:val="1"/>
        </w:rPr>
        <w:t xml:space="preserve"> </w:t>
      </w:r>
      <w:r>
        <w:t>проекта;</w:t>
      </w:r>
      <w:r>
        <w:rPr>
          <w:spacing w:val="1"/>
        </w:rPr>
        <w:t xml:space="preserve"> </w:t>
      </w:r>
      <w:r>
        <w:t>осваивать</w:t>
      </w:r>
      <w:r>
        <w:rPr>
          <w:spacing w:val="1"/>
        </w:rPr>
        <w:t xml:space="preserve"> </w:t>
      </w:r>
      <w:r>
        <w:t>и</w:t>
      </w:r>
      <w:r>
        <w:rPr>
          <w:spacing w:val="55"/>
        </w:rPr>
        <w:t xml:space="preserve"> </w:t>
      </w:r>
      <w:r>
        <w:t>применять</w:t>
      </w:r>
      <w:r>
        <w:rPr>
          <w:spacing w:val="1"/>
        </w:rPr>
        <w:t xml:space="preserve"> </w:t>
      </w:r>
      <w:r>
        <w:t>правила</w:t>
      </w:r>
      <w:r>
        <w:rPr>
          <w:spacing w:val="-1"/>
        </w:rPr>
        <w:t xml:space="preserve"> </w:t>
      </w:r>
      <w:r>
        <w:t>межкультурного</w:t>
      </w:r>
      <w:r>
        <w:rPr>
          <w:spacing w:val="-2"/>
        </w:rPr>
        <w:t xml:space="preserve"> </w:t>
      </w:r>
      <w:r>
        <w:t>взаимодействия</w:t>
      </w:r>
      <w:r>
        <w:rPr>
          <w:spacing w:val="-3"/>
        </w:rPr>
        <w:t xml:space="preserve"> </w:t>
      </w:r>
      <w:r>
        <w:t>в</w:t>
      </w:r>
      <w:r>
        <w:rPr>
          <w:spacing w:val="-1"/>
        </w:rPr>
        <w:t xml:space="preserve"> </w:t>
      </w:r>
      <w:r>
        <w:t>школе и</w:t>
      </w:r>
      <w:r>
        <w:rPr>
          <w:spacing w:val="-1"/>
        </w:rPr>
        <w:t xml:space="preserve"> </w:t>
      </w:r>
      <w:r>
        <w:t>социальном</w:t>
      </w:r>
      <w:r>
        <w:rPr>
          <w:spacing w:val="-1"/>
        </w:rPr>
        <w:t xml:space="preserve"> </w:t>
      </w:r>
      <w:r>
        <w:t>окружении.</w:t>
      </w:r>
    </w:p>
    <w:p w14:paraId="5B7F958C" w14:textId="77777777" w:rsidR="0052501E" w:rsidRDefault="00B0778F" w:rsidP="001E0EBC">
      <w:pPr>
        <w:pStyle w:val="a5"/>
        <w:numPr>
          <w:ilvl w:val="3"/>
          <w:numId w:val="33"/>
        </w:numPr>
        <w:tabs>
          <w:tab w:val="left" w:pos="1750"/>
        </w:tabs>
        <w:ind w:right="252"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в</w:t>
      </w:r>
      <w:r>
        <w:rPr>
          <w:spacing w:val="1"/>
        </w:rPr>
        <w:t xml:space="preserve"> </w:t>
      </w:r>
      <w:r>
        <w:t>части</w:t>
      </w:r>
      <w:r>
        <w:rPr>
          <w:spacing w:val="1"/>
        </w:rPr>
        <w:t xml:space="preserve"> </w:t>
      </w:r>
      <w:r>
        <w:t>регулятивных</w:t>
      </w:r>
      <w:r>
        <w:rPr>
          <w:spacing w:val="1"/>
        </w:rPr>
        <w:t xml:space="preserve"> </w:t>
      </w:r>
      <w:r>
        <w:t>универсальных</w:t>
      </w:r>
      <w:r>
        <w:rPr>
          <w:spacing w:val="-1"/>
        </w:rPr>
        <w:t xml:space="preserve"> </w:t>
      </w:r>
      <w:r>
        <w:t>учебных</w:t>
      </w:r>
      <w:r>
        <w:rPr>
          <w:spacing w:val="-3"/>
        </w:rPr>
        <w:t xml:space="preserve"> </w:t>
      </w:r>
      <w:r>
        <w:t>действий:</w:t>
      </w:r>
    </w:p>
    <w:p w14:paraId="489903B6" w14:textId="77777777" w:rsidR="0052501E" w:rsidRDefault="00B0778F">
      <w:pPr>
        <w:pStyle w:val="a3"/>
        <w:ind w:right="249"/>
        <w:jc w:val="left"/>
      </w:pPr>
      <w:r>
        <w:t>владеть</w:t>
      </w:r>
      <w:r>
        <w:rPr>
          <w:spacing w:val="14"/>
        </w:rPr>
        <w:t xml:space="preserve"> </w:t>
      </w:r>
      <w:r>
        <w:t>приемами</w:t>
      </w:r>
      <w:r>
        <w:rPr>
          <w:spacing w:val="13"/>
        </w:rPr>
        <w:t xml:space="preserve"> </w:t>
      </w:r>
      <w:r>
        <w:t>самоорганизации</w:t>
      </w:r>
      <w:r>
        <w:rPr>
          <w:spacing w:val="14"/>
        </w:rPr>
        <w:t xml:space="preserve"> </w:t>
      </w:r>
      <w:r>
        <w:t>своей</w:t>
      </w:r>
      <w:r>
        <w:rPr>
          <w:spacing w:val="13"/>
        </w:rPr>
        <w:t xml:space="preserve"> </w:t>
      </w:r>
      <w:r>
        <w:t>учебной</w:t>
      </w:r>
      <w:r>
        <w:rPr>
          <w:spacing w:val="13"/>
        </w:rPr>
        <w:t xml:space="preserve"> </w:t>
      </w:r>
      <w:r>
        <w:t>и</w:t>
      </w:r>
      <w:r>
        <w:rPr>
          <w:spacing w:val="14"/>
        </w:rPr>
        <w:t xml:space="preserve"> </w:t>
      </w:r>
      <w:r>
        <w:t>общественной</w:t>
      </w:r>
      <w:r>
        <w:rPr>
          <w:spacing w:val="14"/>
        </w:rPr>
        <w:t xml:space="preserve"> </w:t>
      </w:r>
      <w:r>
        <w:t>работы</w:t>
      </w:r>
      <w:r>
        <w:rPr>
          <w:spacing w:val="15"/>
        </w:rPr>
        <w:t xml:space="preserve"> </w:t>
      </w:r>
      <w:r>
        <w:t>(выявление</w:t>
      </w:r>
      <w:r>
        <w:rPr>
          <w:spacing w:val="14"/>
        </w:rPr>
        <w:t xml:space="preserve"> </w:t>
      </w:r>
      <w:r>
        <w:t>проблемы,</w:t>
      </w:r>
      <w:r>
        <w:rPr>
          <w:spacing w:val="-52"/>
        </w:rPr>
        <w:t xml:space="preserve"> </w:t>
      </w:r>
      <w:r>
        <w:t>требующей</w:t>
      </w:r>
      <w:r>
        <w:rPr>
          <w:spacing w:val="-1"/>
        </w:rPr>
        <w:t xml:space="preserve"> </w:t>
      </w:r>
      <w:r>
        <w:t>решения;</w:t>
      </w:r>
      <w:r>
        <w:rPr>
          <w:spacing w:val="1"/>
        </w:rPr>
        <w:t xml:space="preserve"> </w:t>
      </w:r>
      <w:r>
        <w:t>составление</w:t>
      </w:r>
      <w:r>
        <w:rPr>
          <w:spacing w:val="-1"/>
        </w:rPr>
        <w:t xml:space="preserve"> </w:t>
      </w:r>
      <w:r>
        <w:t>плана действий</w:t>
      </w:r>
      <w:r>
        <w:rPr>
          <w:spacing w:val="-1"/>
        </w:rPr>
        <w:t xml:space="preserve"> </w:t>
      </w:r>
      <w:r>
        <w:t>и</w:t>
      </w:r>
      <w:r>
        <w:rPr>
          <w:spacing w:val="-1"/>
        </w:rPr>
        <w:t xml:space="preserve"> </w:t>
      </w:r>
      <w:r>
        <w:t>определение способа</w:t>
      </w:r>
      <w:r>
        <w:rPr>
          <w:spacing w:val="-1"/>
        </w:rPr>
        <w:t xml:space="preserve"> </w:t>
      </w:r>
      <w:r>
        <w:t>решения);</w:t>
      </w:r>
    </w:p>
    <w:p w14:paraId="31302D84" w14:textId="77777777" w:rsidR="0052501E" w:rsidRDefault="00B0778F">
      <w:pPr>
        <w:pStyle w:val="a3"/>
        <w:ind w:right="249"/>
        <w:jc w:val="left"/>
      </w:pPr>
      <w:r>
        <w:t>владеть</w:t>
      </w:r>
      <w:r>
        <w:rPr>
          <w:spacing w:val="25"/>
        </w:rPr>
        <w:t xml:space="preserve"> </w:t>
      </w:r>
      <w:r>
        <w:t>приемами</w:t>
      </w:r>
      <w:r>
        <w:rPr>
          <w:spacing w:val="22"/>
        </w:rPr>
        <w:t xml:space="preserve"> </w:t>
      </w:r>
      <w:r>
        <w:t>самоконтроля</w:t>
      </w:r>
      <w:r>
        <w:rPr>
          <w:spacing w:val="26"/>
        </w:rPr>
        <w:t xml:space="preserve"> </w:t>
      </w:r>
      <w:r>
        <w:t>-</w:t>
      </w:r>
      <w:r>
        <w:rPr>
          <w:spacing w:val="21"/>
        </w:rPr>
        <w:t xml:space="preserve"> </w:t>
      </w:r>
      <w:r>
        <w:t>осуществление</w:t>
      </w:r>
      <w:r>
        <w:rPr>
          <w:spacing w:val="23"/>
        </w:rPr>
        <w:t xml:space="preserve"> </w:t>
      </w:r>
      <w:r>
        <w:t>самоконтроля,</w:t>
      </w:r>
      <w:r>
        <w:rPr>
          <w:spacing w:val="23"/>
        </w:rPr>
        <w:t xml:space="preserve"> </w:t>
      </w:r>
      <w:r>
        <w:t>рефлексии</w:t>
      </w:r>
      <w:r>
        <w:rPr>
          <w:spacing w:val="24"/>
        </w:rPr>
        <w:t xml:space="preserve"> </w:t>
      </w:r>
      <w:r>
        <w:t>и</w:t>
      </w:r>
      <w:r>
        <w:rPr>
          <w:spacing w:val="24"/>
        </w:rPr>
        <w:t xml:space="preserve"> </w:t>
      </w:r>
      <w:r>
        <w:t>самооценки</w:t>
      </w:r>
      <w:r>
        <w:rPr>
          <w:spacing w:val="22"/>
        </w:rPr>
        <w:t xml:space="preserve"> </w:t>
      </w:r>
      <w:r>
        <w:t>полученных</w:t>
      </w:r>
      <w:r>
        <w:rPr>
          <w:spacing w:val="-52"/>
        </w:rPr>
        <w:t xml:space="preserve"> </w:t>
      </w:r>
      <w:r>
        <w:t>результатов;</w:t>
      </w:r>
    </w:p>
    <w:p w14:paraId="204EF6F9" w14:textId="77777777" w:rsidR="0052501E" w:rsidRDefault="00B0778F">
      <w:pPr>
        <w:pStyle w:val="a3"/>
        <w:ind w:right="1399"/>
        <w:jc w:val="left"/>
      </w:pPr>
      <w:r>
        <w:t>вносить коррективы в свою работу с учетом установленных ошибок, возникших трудностей;</w:t>
      </w:r>
      <w:r>
        <w:rPr>
          <w:spacing w:val="-52"/>
        </w:rPr>
        <w:t xml:space="preserve"> </w:t>
      </w:r>
      <w:r>
        <w:t>выявлять</w:t>
      </w:r>
      <w:r>
        <w:rPr>
          <w:spacing w:val="-1"/>
        </w:rPr>
        <w:t xml:space="preserve"> </w:t>
      </w:r>
      <w:r>
        <w:t>на</w:t>
      </w:r>
      <w:r>
        <w:rPr>
          <w:spacing w:val="-1"/>
        </w:rPr>
        <w:t xml:space="preserve"> </w:t>
      </w:r>
      <w:r>
        <w:t>примерах</w:t>
      </w:r>
      <w:r>
        <w:rPr>
          <w:spacing w:val="-1"/>
        </w:rPr>
        <w:t xml:space="preserve"> </w:t>
      </w:r>
      <w:r>
        <w:t>исторических</w:t>
      </w:r>
      <w:r>
        <w:rPr>
          <w:spacing w:val="-4"/>
        </w:rPr>
        <w:t xml:space="preserve"> </w:t>
      </w:r>
      <w:r>
        <w:t>ситуаций</w:t>
      </w:r>
      <w:r>
        <w:rPr>
          <w:spacing w:val="-1"/>
        </w:rPr>
        <w:t xml:space="preserve"> </w:t>
      </w:r>
      <w:r>
        <w:t>роль</w:t>
      </w:r>
      <w:r>
        <w:rPr>
          <w:spacing w:val="-4"/>
        </w:rPr>
        <w:t xml:space="preserve"> </w:t>
      </w:r>
      <w:r>
        <w:t>эмоций</w:t>
      </w:r>
      <w:r>
        <w:rPr>
          <w:spacing w:val="-2"/>
        </w:rPr>
        <w:t xml:space="preserve"> </w:t>
      </w:r>
      <w:r>
        <w:t>в</w:t>
      </w:r>
      <w:r>
        <w:rPr>
          <w:spacing w:val="-2"/>
        </w:rPr>
        <w:t xml:space="preserve"> </w:t>
      </w:r>
      <w:r>
        <w:t>отношениях</w:t>
      </w:r>
      <w:r>
        <w:rPr>
          <w:spacing w:val="-1"/>
        </w:rPr>
        <w:t xml:space="preserve"> </w:t>
      </w:r>
      <w:r>
        <w:t>между</w:t>
      </w:r>
      <w:r>
        <w:rPr>
          <w:spacing w:val="-3"/>
        </w:rPr>
        <w:t xml:space="preserve"> </w:t>
      </w:r>
      <w:r>
        <w:t>людьми;</w:t>
      </w:r>
    </w:p>
    <w:p w14:paraId="10657604" w14:textId="77777777" w:rsidR="0052501E" w:rsidRDefault="00B0778F">
      <w:pPr>
        <w:pStyle w:val="a3"/>
        <w:ind w:right="249"/>
        <w:jc w:val="left"/>
      </w:pPr>
      <w:r>
        <w:t>ставить</w:t>
      </w:r>
      <w:r>
        <w:rPr>
          <w:spacing w:val="7"/>
        </w:rPr>
        <w:t xml:space="preserve"> </w:t>
      </w:r>
      <w:r>
        <w:t>себя</w:t>
      </w:r>
      <w:r>
        <w:rPr>
          <w:spacing w:val="8"/>
        </w:rPr>
        <w:t xml:space="preserve"> </w:t>
      </w:r>
      <w:r>
        <w:t>на</w:t>
      </w:r>
      <w:r>
        <w:rPr>
          <w:spacing w:val="8"/>
        </w:rPr>
        <w:t xml:space="preserve"> </w:t>
      </w:r>
      <w:r>
        <w:t>место</w:t>
      </w:r>
      <w:r>
        <w:rPr>
          <w:spacing w:val="8"/>
        </w:rPr>
        <w:t xml:space="preserve"> </w:t>
      </w:r>
      <w:r>
        <w:t>другого</w:t>
      </w:r>
      <w:r>
        <w:rPr>
          <w:spacing w:val="8"/>
        </w:rPr>
        <w:t xml:space="preserve"> </w:t>
      </w:r>
      <w:r>
        <w:t>человека,</w:t>
      </w:r>
      <w:r>
        <w:rPr>
          <w:spacing w:val="8"/>
        </w:rPr>
        <w:t xml:space="preserve"> </w:t>
      </w:r>
      <w:r>
        <w:t>понимать</w:t>
      </w:r>
      <w:r>
        <w:rPr>
          <w:spacing w:val="6"/>
        </w:rPr>
        <w:t xml:space="preserve"> </w:t>
      </w:r>
      <w:r>
        <w:t>мотивы</w:t>
      </w:r>
      <w:r>
        <w:rPr>
          <w:spacing w:val="8"/>
        </w:rPr>
        <w:t xml:space="preserve"> </w:t>
      </w:r>
      <w:r>
        <w:t>действий</w:t>
      </w:r>
      <w:r>
        <w:rPr>
          <w:spacing w:val="7"/>
        </w:rPr>
        <w:t xml:space="preserve"> </w:t>
      </w:r>
      <w:r>
        <w:t>другого</w:t>
      </w:r>
      <w:r>
        <w:rPr>
          <w:spacing w:val="8"/>
        </w:rPr>
        <w:t xml:space="preserve"> </w:t>
      </w:r>
      <w:r>
        <w:t>(в</w:t>
      </w:r>
      <w:r>
        <w:rPr>
          <w:spacing w:val="7"/>
        </w:rPr>
        <w:t xml:space="preserve"> </w:t>
      </w:r>
      <w:r>
        <w:t>исторических</w:t>
      </w:r>
      <w:r>
        <w:rPr>
          <w:spacing w:val="7"/>
        </w:rPr>
        <w:t xml:space="preserve"> </w:t>
      </w:r>
      <w:r>
        <w:t>ситуациях</w:t>
      </w:r>
      <w:r>
        <w:rPr>
          <w:spacing w:val="-52"/>
        </w:rPr>
        <w:t xml:space="preserve"> </w:t>
      </w:r>
      <w:r>
        <w:t>и</w:t>
      </w:r>
      <w:r>
        <w:rPr>
          <w:spacing w:val="-1"/>
        </w:rPr>
        <w:t xml:space="preserve"> </w:t>
      </w:r>
      <w:r>
        <w:t>окружающей</w:t>
      </w:r>
      <w:r>
        <w:rPr>
          <w:spacing w:val="-3"/>
        </w:rPr>
        <w:t xml:space="preserve"> </w:t>
      </w:r>
      <w:r>
        <w:t>действительности);</w:t>
      </w:r>
    </w:p>
    <w:p w14:paraId="1F6D3CD7" w14:textId="77777777" w:rsidR="0052501E" w:rsidRDefault="00B0778F">
      <w:pPr>
        <w:pStyle w:val="a3"/>
        <w:spacing w:line="252" w:lineRule="exact"/>
        <w:jc w:val="left"/>
      </w:pPr>
      <w:r>
        <w:t>регулировать</w:t>
      </w:r>
      <w:r>
        <w:rPr>
          <w:spacing w:val="-2"/>
        </w:rPr>
        <w:t xml:space="preserve"> </w:t>
      </w:r>
      <w:r>
        <w:t>способ</w:t>
      </w:r>
      <w:r>
        <w:rPr>
          <w:spacing w:val="-1"/>
        </w:rPr>
        <w:t xml:space="preserve"> </w:t>
      </w:r>
      <w:r>
        <w:t>выражения</w:t>
      </w:r>
      <w:r>
        <w:rPr>
          <w:spacing w:val="-3"/>
        </w:rPr>
        <w:t xml:space="preserve"> </w:t>
      </w:r>
      <w:r>
        <w:t>своих</w:t>
      </w:r>
      <w:r>
        <w:rPr>
          <w:spacing w:val="-1"/>
        </w:rPr>
        <w:t xml:space="preserve"> </w:t>
      </w:r>
      <w:r>
        <w:t>эмоций</w:t>
      </w:r>
      <w:r>
        <w:rPr>
          <w:spacing w:val="-3"/>
        </w:rPr>
        <w:t xml:space="preserve"> </w:t>
      </w:r>
      <w:r>
        <w:t>с</w:t>
      </w:r>
      <w:r>
        <w:rPr>
          <w:spacing w:val="-3"/>
        </w:rPr>
        <w:t xml:space="preserve"> </w:t>
      </w:r>
      <w:r>
        <w:t>учетом</w:t>
      </w:r>
      <w:r>
        <w:rPr>
          <w:spacing w:val="-3"/>
        </w:rPr>
        <w:t xml:space="preserve"> </w:t>
      </w:r>
      <w:r>
        <w:t>позиций</w:t>
      </w:r>
      <w:r>
        <w:rPr>
          <w:spacing w:val="-2"/>
        </w:rPr>
        <w:t xml:space="preserve"> </w:t>
      </w:r>
      <w:r>
        <w:t>и</w:t>
      </w:r>
      <w:r>
        <w:rPr>
          <w:spacing w:val="-2"/>
        </w:rPr>
        <w:t xml:space="preserve"> </w:t>
      </w:r>
      <w:r>
        <w:t>мнений</w:t>
      </w:r>
      <w:r>
        <w:rPr>
          <w:spacing w:val="-2"/>
        </w:rPr>
        <w:t xml:space="preserve"> </w:t>
      </w:r>
      <w:r>
        <w:t>других</w:t>
      </w:r>
      <w:r>
        <w:rPr>
          <w:spacing w:val="-2"/>
        </w:rPr>
        <w:t xml:space="preserve"> </w:t>
      </w:r>
      <w:r>
        <w:t>участников</w:t>
      </w:r>
      <w:r>
        <w:rPr>
          <w:spacing w:val="-2"/>
        </w:rPr>
        <w:t xml:space="preserve"> </w:t>
      </w:r>
      <w:r>
        <w:t>общения.</w:t>
      </w:r>
    </w:p>
    <w:p w14:paraId="3CC3BF39" w14:textId="77777777" w:rsidR="0052501E" w:rsidRDefault="00B0778F" w:rsidP="001E0EBC">
      <w:pPr>
        <w:pStyle w:val="a5"/>
        <w:numPr>
          <w:ilvl w:val="3"/>
          <w:numId w:val="33"/>
        </w:numPr>
        <w:tabs>
          <w:tab w:val="left" w:pos="1651"/>
        </w:tabs>
        <w:ind w:right="252" w:firstLine="720"/>
      </w:pPr>
      <w:r>
        <w:t>У обучающегося будут сформированы следующие умения совместной деятельности:</w:t>
      </w:r>
      <w:r>
        <w:rPr>
          <w:spacing w:val="1"/>
        </w:rPr>
        <w:t xml:space="preserve"> </w:t>
      </w:r>
      <w:r>
        <w:t>осознавать</w:t>
      </w:r>
      <w:r>
        <w:rPr>
          <w:spacing w:val="22"/>
        </w:rPr>
        <w:t xml:space="preserve"> </w:t>
      </w:r>
      <w:r>
        <w:t>на</w:t>
      </w:r>
      <w:r>
        <w:rPr>
          <w:spacing w:val="21"/>
        </w:rPr>
        <w:t xml:space="preserve"> </w:t>
      </w:r>
      <w:r>
        <w:t>основе</w:t>
      </w:r>
      <w:r>
        <w:rPr>
          <w:spacing w:val="22"/>
        </w:rPr>
        <w:t xml:space="preserve"> </w:t>
      </w:r>
      <w:r>
        <w:t>исторических</w:t>
      </w:r>
      <w:r>
        <w:rPr>
          <w:spacing w:val="21"/>
        </w:rPr>
        <w:t xml:space="preserve"> </w:t>
      </w:r>
      <w:r>
        <w:t>примеров</w:t>
      </w:r>
      <w:r>
        <w:rPr>
          <w:spacing w:val="21"/>
        </w:rPr>
        <w:t xml:space="preserve"> </w:t>
      </w:r>
      <w:r>
        <w:t>значение</w:t>
      </w:r>
      <w:r>
        <w:rPr>
          <w:spacing w:val="22"/>
        </w:rPr>
        <w:t xml:space="preserve"> </w:t>
      </w:r>
      <w:r>
        <w:t>совместной</w:t>
      </w:r>
      <w:r>
        <w:rPr>
          <w:spacing w:val="21"/>
        </w:rPr>
        <w:t xml:space="preserve"> </w:t>
      </w:r>
      <w:r>
        <w:t>работы</w:t>
      </w:r>
      <w:r>
        <w:rPr>
          <w:spacing w:val="22"/>
        </w:rPr>
        <w:t xml:space="preserve"> </w:t>
      </w:r>
      <w:r>
        <w:t>как</w:t>
      </w:r>
      <w:r>
        <w:rPr>
          <w:spacing w:val="22"/>
        </w:rPr>
        <w:t xml:space="preserve"> </w:t>
      </w:r>
      <w:r>
        <w:t>эффективного</w:t>
      </w:r>
      <w:r>
        <w:rPr>
          <w:spacing w:val="21"/>
        </w:rPr>
        <w:t xml:space="preserve"> </w:t>
      </w:r>
      <w:r>
        <w:t>средства</w:t>
      </w:r>
      <w:r>
        <w:rPr>
          <w:spacing w:val="-52"/>
        </w:rPr>
        <w:t xml:space="preserve"> </w:t>
      </w:r>
      <w:r>
        <w:t>достижения</w:t>
      </w:r>
      <w:r>
        <w:rPr>
          <w:spacing w:val="-2"/>
        </w:rPr>
        <w:t xml:space="preserve"> </w:t>
      </w:r>
      <w:r>
        <w:t>поставленных целей;</w:t>
      </w:r>
    </w:p>
    <w:p w14:paraId="3C8BD39C" w14:textId="77777777" w:rsidR="0052501E" w:rsidRDefault="00B0778F">
      <w:pPr>
        <w:pStyle w:val="a3"/>
        <w:ind w:right="249"/>
        <w:jc w:val="left"/>
      </w:pPr>
      <w:r>
        <w:t>планировать</w:t>
      </w:r>
      <w:r>
        <w:rPr>
          <w:spacing w:val="42"/>
        </w:rPr>
        <w:t xml:space="preserve"> </w:t>
      </w:r>
      <w:r>
        <w:t>и</w:t>
      </w:r>
      <w:r>
        <w:rPr>
          <w:spacing w:val="42"/>
        </w:rPr>
        <w:t xml:space="preserve"> </w:t>
      </w:r>
      <w:r>
        <w:t>осуществлять</w:t>
      </w:r>
      <w:r>
        <w:rPr>
          <w:spacing w:val="43"/>
        </w:rPr>
        <w:t xml:space="preserve"> </w:t>
      </w:r>
      <w:r>
        <w:t>совместную</w:t>
      </w:r>
      <w:r>
        <w:rPr>
          <w:spacing w:val="44"/>
        </w:rPr>
        <w:t xml:space="preserve"> </w:t>
      </w:r>
      <w:r>
        <w:t>работу,</w:t>
      </w:r>
      <w:r>
        <w:rPr>
          <w:spacing w:val="43"/>
        </w:rPr>
        <w:t xml:space="preserve"> </w:t>
      </w:r>
      <w:r>
        <w:t>коллективные</w:t>
      </w:r>
      <w:r>
        <w:rPr>
          <w:spacing w:val="43"/>
        </w:rPr>
        <w:t xml:space="preserve"> </w:t>
      </w:r>
      <w:r>
        <w:t>учебные</w:t>
      </w:r>
      <w:r>
        <w:rPr>
          <w:spacing w:val="41"/>
        </w:rPr>
        <w:t xml:space="preserve"> </w:t>
      </w:r>
      <w:r>
        <w:t>проекты</w:t>
      </w:r>
      <w:r>
        <w:rPr>
          <w:spacing w:val="44"/>
        </w:rPr>
        <w:t xml:space="preserve"> </w:t>
      </w:r>
      <w:r>
        <w:t>по</w:t>
      </w:r>
      <w:r>
        <w:rPr>
          <w:spacing w:val="42"/>
        </w:rPr>
        <w:t xml:space="preserve"> </w:t>
      </w:r>
      <w:r>
        <w:t>истории,</w:t>
      </w:r>
      <w:r>
        <w:rPr>
          <w:spacing w:val="43"/>
        </w:rPr>
        <w:t xml:space="preserve"> </w:t>
      </w:r>
      <w:r>
        <w:t>в</w:t>
      </w:r>
      <w:r>
        <w:rPr>
          <w:spacing w:val="41"/>
        </w:rPr>
        <w:t xml:space="preserve"> </w:t>
      </w:r>
      <w:r>
        <w:t>том</w:t>
      </w:r>
      <w:r>
        <w:rPr>
          <w:spacing w:val="-52"/>
        </w:rPr>
        <w:t xml:space="preserve"> </w:t>
      </w:r>
      <w:r>
        <w:t>числе -</w:t>
      </w:r>
      <w:r>
        <w:rPr>
          <w:spacing w:val="-4"/>
        </w:rPr>
        <w:t xml:space="preserve"> </w:t>
      </w:r>
      <w:r>
        <w:t>на региональном</w:t>
      </w:r>
      <w:r>
        <w:rPr>
          <w:spacing w:val="-6"/>
        </w:rPr>
        <w:t xml:space="preserve"> </w:t>
      </w:r>
      <w:r>
        <w:t>материале;</w:t>
      </w:r>
    </w:p>
    <w:p w14:paraId="5B41E2B5" w14:textId="77777777" w:rsidR="0052501E" w:rsidRDefault="00B0778F">
      <w:pPr>
        <w:pStyle w:val="a3"/>
        <w:spacing w:line="252" w:lineRule="exact"/>
        <w:jc w:val="left"/>
      </w:pPr>
      <w:r>
        <w:t>определять</w:t>
      </w:r>
      <w:r>
        <w:rPr>
          <w:spacing w:val="-4"/>
        </w:rPr>
        <w:t xml:space="preserve"> </w:t>
      </w:r>
      <w:r>
        <w:t>свое</w:t>
      </w:r>
      <w:r>
        <w:rPr>
          <w:spacing w:val="-1"/>
        </w:rPr>
        <w:t xml:space="preserve"> </w:t>
      </w:r>
      <w:r>
        <w:t>участие</w:t>
      </w:r>
      <w:r>
        <w:rPr>
          <w:spacing w:val="-3"/>
        </w:rPr>
        <w:t xml:space="preserve"> </w:t>
      </w:r>
      <w:r>
        <w:t>в</w:t>
      </w:r>
      <w:r>
        <w:rPr>
          <w:spacing w:val="-2"/>
        </w:rPr>
        <w:t xml:space="preserve"> </w:t>
      </w:r>
      <w:r>
        <w:t>общей</w:t>
      </w:r>
      <w:r>
        <w:rPr>
          <w:spacing w:val="-1"/>
        </w:rPr>
        <w:t xml:space="preserve"> </w:t>
      </w:r>
      <w:r>
        <w:t>работе</w:t>
      </w:r>
      <w:r>
        <w:rPr>
          <w:spacing w:val="-1"/>
        </w:rPr>
        <w:t xml:space="preserve"> </w:t>
      </w:r>
      <w:r>
        <w:t>и</w:t>
      </w:r>
      <w:r>
        <w:rPr>
          <w:spacing w:val="-3"/>
        </w:rPr>
        <w:t xml:space="preserve"> </w:t>
      </w:r>
      <w:r>
        <w:t>координировать</w:t>
      </w:r>
      <w:r>
        <w:rPr>
          <w:spacing w:val="-1"/>
        </w:rPr>
        <w:t xml:space="preserve"> </w:t>
      </w:r>
      <w:r>
        <w:t>свои</w:t>
      </w:r>
      <w:r>
        <w:rPr>
          <w:spacing w:val="-1"/>
        </w:rPr>
        <w:t xml:space="preserve"> </w:t>
      </w:r>
      <w:r>
        <w:t>действия</w:t>
      </w:r>
      <w:r>
        <w:rPr>
          <w:spacing w:val="-3"/>
        </w:rPr>
        <w:t xml:space="preserve"> </w:t>
      </w:r>
      <w:r>
        <w:t>с</w:t>
      </w:r>
      <w:r>
        <w:rPr>
          <w:spacing w:val="-1"/>
        </w:rPr>
        <w:t xml:space="preserve"> </w:t>
      </w:r>
      <w:r>
        <w:t>другими</w:t>
      </w:r>
      <w:r>
        <w:rPr>
          <w:spacing w:val="-1"/>
        </w:rPr>
        <w:t xml:space="preserve"> </w:t>
      </w:r>
      <w:r>
        <w:t>членами</w:t>
      </w:r>
      <w:r>
        <w:rPr>
          <w:spacing w:val="-2"/>
        </w:rPr>
        <w:t xml:space="preserve"> </w:t>
      </w:r>
      <w:r>
        <w:t>команды.</w:t>
      </w:r>
    </w:p>
    <w:p w14:paraId="09A32E32" w14:textId="77777777" w:rsidR="0052501E" w:rsidRDefault="00B0778F">
      <w:pPr>
        <w:pStyle w:val="a3"/>
        <w:ind w:right="249" w:firstLine="720"/>
        <w:jc w:val="left"/>
      </w:pPr>
      <w:r>
        <w:t>2.3.2.7</w:t>
      </w:r>
      <w:r>
        <w:rPr>
          <w:spacing w:val="35"/>
        </w:rPr>
        <w:t xml:space="preserve"> </w:t>
      </w:r>
      <w:r>
        <w:t>Предметные</w:t>
      </w:r>
      <w:r>
        <w:rPr>
          <w:spacing w:val="34"/>
        </w:rPr>
        <w:t xml:space="preserve"> </w:t>
      </w:r>
      <w:r>
        <w:t>результаты</w:t>
      </w:r>
      <w:r>
        <w:rPr>
          <w:spacing w:val="36"/>
        </w:rPr>
        <w:t xml:space="preserve"> </w:t>
      </w:r>
      <w:r>
        <w:t>освоения</w:t>
      </w:r>
      <w:r>
        <w:rPr>
          <w:spacing w:val="35"/>
        </w:rPr>
        <w:t xml:space="preserve"> </w:t>
      </w:r>
      <w:r>
        <w:t>программы</w:t>
      </w:r>
      <w:r>
        <w:rPr>
          <w:spacing w:val="36"/>
        </w:rPr>
        <w:t xml:space="preserve"> </w:t>
      </w:r>
      <w:r>
        <w:t>по</w:t>
      </w:r>
      <w:r>
        <w:rPr>
          <w:spacing w:val="34"/>
        </w:rPr>
        <w:t xml:space="preserve"> </w:t>
      </w:r>
      <w:r>
        <w:t>истории</w:t>
      </w:r>
      <w:r>
        <w:rPr>
          <w:spacing w:val="35"/>
        </w:rPr>
        <w:t xml:space="preserve"> </w:t>
      </w:r>
      <w:r>
        <w:t>на</w:t>
      </w:r>
      <w:r>
        <w:rPr>
          <w:spacing w:val="36"/>
        </w:rPr>
        <w:t xml:space="preserve"> </w:t>
      </w:r>
      <w:r>
        <w:t>уровне</w:t>
      </w:r>
      <w:r>
        <w:rPr>
          <w:spacing w:val="36"/>
        </w:rPr>
        <w:t xml:space="preserve"> </w:t>
      </w:r>
      <w:r>
        <w:t>основного</w:t>
      </w:r>
      <w:r>
        <w:rPr>
          <w:spacing w:val="36"/>
        </w:rPr>
        <w:t xml:space="preserve"> </w:t>
      </w:r>
      <w:r>
        <w:t>общего</w:t>
      </w:r>
      <w:r>
        <w:rPr>
          <w:spacing w:val="-52"/>
        </w:rPr>
        <w:t xml:space="preserve"> </w:t>
      </w:r>
      <w:r>
        <w:t>образования</w:t>
      </w:r>
      <w:r>
        <w:rPr>
          <w:spacing w:val="-2"/>
        </w:rPr>
        <w:t xml:space="preserve"> </w:t>
      </w:r>
      <w:r>
        <w:t>должны обеспечивать:</w:t>
      </w:r>
    </w:p>
    <w:p w14:paraId="542FF1FB" w14:textId="77777777" w:rsidR="0052501E" w:rsidRDefault="00B0778F" w:rsidP="001E0EBC">
      <w:pPr>
        <w:pStyle w:val="a5"/>
        <w:numPr>
          <w:ilvl w:val="0"/>
          <w:numId w:val="31"/>
        </w:numPr>
        <w:tabs>
          <w:tab w:val="left" w:pos="489"/>
        </w:tabs>
        <w:ind w:right="248" w:firstLine="0"/>
        <w:jc w:val="both"/>
      </w:pPr>
      <w:r>
        <w:t>умение определять последовательность событий, явлений, процессов; соотносить события истории</w:t>
      </w:r>
      <w:r>
        <w:rPr>
          <w:spacing w:val="1"/>
        </w:rPr>
        <w:t xml:space="preserve"> </w:t>
      </w:r>
      <w:r>
        <w:t>разных стран и народов с историческими периодами, событиями региональной и мировой истории,</w:t>
      </w:r>
      <w:r>
        <w:rPr>
          <w:spacing w:val="1"/>
        </w:rPr>
        <w:t xml:space="preserve"> </w:t>
      </w:r>
      <w:r>
        <w:t>события истории родного края и истории России, определять современников исторических событий,</w:t>
      </w:r>
      <w:r>
        <w:rPr>
          <w:spacing w:val="1"/>
        </w:rPr>
        <w:t xml:space="preserve"> </w:t>
      </w:r>
      <w:r>
        <w:t>явлений,</w:t>
      </w:r>
      <w:r>
        <w:rPr>
          <w:spacing w:val="-1"/>
        </w:rPr>
        <w:t xml:space="preserve"> </w:t>
      </w:r>
      <w:r>
        <w:t>процессов;</w:t>
      </w:r>
    </w:p>
    <w:p w14:paraId="4E62FE67" w14:textId="77777777" w:rsidR="0052501E" w:rsidRDefault="00B0778F" w:rsidP="001E0EBC">
      <w:pPr>
        <w:pStyle w:val="a5"/>
        <w:numPr>
          <w:ilvl w:val="0"/>
          <w:numId w:val="31"/>
        </w:numPr>
        <w:tabs>
          <w:tab w:val="left" w:pos="472"/>
        </w:tabs>
        <w:ind w:right="250" w:firstLine="0"/>
        <w:jc w:val="both"/>
      </w:pPr>
      <w:r>
        <w:t>умение выявлять особенности развития культуры, быта и нравов народов в различные исторические</w:t>
      </w:r>
      <w:r>
        <w:rPr>
          <w:spacing w:val="1"/>
        </w:rPr>
        <w:t xml:space="preserve"> </w:t>
      </w:r>
      <w:r>
        <w:t>эпохи;</w:t>
      </w:r>
    </w:p>
    <w:p w14:paraId="46C6958D" w14:textId="77777777" w:rsidR="0052501E" w:rsidRDefault="00B0778F" w:rsidP="001E0EBC">
      <w:pPr>
        <w:pStyle w:val="a5"/>
        <w:numPr>
          <w:ilvl w:val="0"/>
          <w:numId w:val="31"/>
        </w:numPr>
        <w:tabs>
          <w:tab w:val="left" w:pos="453"/>
        </w:tabs>
        <w:spacing w:before="1" w:line="252" w:lineRule="exact"/>
        <w:ind w:left="452" w:hanging="241"/>
        <w:jc w:val="both"/>
      </w:pPr>
      <w:r>
        <w:t>овладение</w:t>
      </w:r>
      <w:r>
        <w:rPr>
          <w:spacing w:val="-3"/>
        </w:rPr>
        <w:t xml:space="preserve"> </w:t>
      </w:r>
      <w:r>
        <w:t>историческими</w:t>
      </w:r>
      <w:r>
        <w:rPr>
          <w:spacing w:val="-3"/>
        </w:rPr>
        <w:t xml:space="preserve"> </w:t>
      </w:r>
      <w:r>
        <w:t>понятиями</w:t>
      </w:r>
      <w:r>
        <w:rPr>
          <w:spacing w:val="-3"/>
        </w:rPr>
        <w:t xml:space="preserve"> </w:t>
      </w:r>
      <w:r>
        <w:t>и</w:t>
      </w:r>
      <w:r>
        <w:rPr>
          <w:spacing w:val="-3"/>
        </w:rPr>
        <w:t xml:space="preserve"> </w:t>
      </w:r>
      <w:r>
        <w:t>их</w:t>
      </w:r>
      <w:r>
        <w:rPr>
          <w:spacing w:val="-2"/>
        </w:rPr>
        <w:t xml:space="preserve"> </w:t>
      </w:r>
      <w:r>
        <w:t>использование</w:t>
      </w:r>
      <w:r>
        <w:rPr>
          <w:spacing w:val="-3"/>
        </w:rPr>
        <w:t xml:space="preserve"> </w:t>
      </w:r>
      <w:r>
        <w:t>для</w:t>
      </w:r>
      <w:r>
        <w:rPr>
          <w:spacing w:val="-2"/>
        </w:rPr>
        <w:t xml:space="preserve"> </w:t>
      </w:r>
      <w:r>
        <w:t>решения</w:t>
      </w:r>
      <w:r>
        <w:rPr>
          <w:spacing w:val="-4"/>
        </w:rPr>
        <w:t xml:space="preserve"> </w:t>
      </w:r>
      <w:r>
        <w:t>учебных</w:t>
      </w:r>
      <w:r>
        <w:rPr>
          <w:spacing w:val="-2"/>
        </w:rPr>
        <w:t xml:space="preserve"> </w:t>
      </w:r>
      <w:r>
        <w:t>и</w:t>
      </w:r>
      <w:r>
        <w:rPr>
          <w:spacing w:val="-3"/>
        </w:rPr>
        <w:t xml:space="preserve"> </w:t>
      </w:r>
      <w:r>
        <w:t>практических</w:t>
      </w:r>
      <w:r>
        <w:rPr>
          <w:spacing w:val="-2"/>
        </w:rPr>
        <w:t xml:space="preserve"> </w:t>
      </w:r>
      <w:r>
        <w:t>задач;</w:t>
      </w:r>
    </w:p>
    <w:p w14:paraId="4B641DC9" w14:textId="77777777" w:rsidR="0052501E" w:rsidRDefault="00B0778F" w:rsidP="001E0EBC">
      <w:pPr>
        <w:pStyle w:val="a5"/>
        <w:numPr>
          <w:ilvl w:val="0"/>
          <w:numId w:val="31"/>
        </w:numPr>
        <w:tabs>
          <w:tab w:val="left" w:pos="510"/>
        </w:tabs>
        <w:ind w:right="248" w:firstLine="0"/>
        <w:jc w:val="both"/>
      </w:pPr>
      <w:r>
        <w:t>умение</w:t>
      </w:r>
      <w:r>
        <w:rPr>
          <w:spacing w:val="1"/>
        </w:rPr>
        <w:t xml:space="preserve"> </w:t>
      </w:r>
      <w:r>
        <w:t>рассказывать</w:t>
      </w:r>
      <w:r>
        <w:rPr>
          <w:spacing w:val="1"/>
        </w:rPr>
        <w:t xml:space="preserve"> </w:t>
      </w:r>
      <w:r>
        <w:t>на</w:t>
      </w:r>
      <w:r>
        <w:rPr>
          <w:spacing w:val="1"/>
        </w:rPr>
        <w:t xml:space="preserve"> </w:t>
      </w:r>
      <w:r>
        <w:t>основе</w:t>
      </w:r>
      <w:r>
        <w:rPr>
          <w:spacing w:val="1"/>
        </w:rPr>
        <w:t xml:space="preserve"> </w:t>
      </w:r>
      <w:r>
        <w:t>самостоятельно</w:t>
      </w:r>
      <w:r>
        <w:rPr>
          <w:spacing w:val="1"/>
        </w:rPr>
        <w:t xml:space="preserve"> </w:t>
      </w:r>
      <w:r>
        <w:t>составленного</w:t>
      </w:r>
      <w:r>
        <w:rPr>
          <w:spacing w:val="1"/>
        </w:rPr>
        <w:t xml:space="preserve"> </w:t>
      </w:r>
      <w:r>
        <w:t>плана</w:t>
      </w:r>
      <w:r>
        <w:rPr>
          <w:spacing w:val="1"/>
        </w:rPr>
        <w:t xml:space="preserve"> </w:t>
      </w:r>
      <w:r>
        <w:t>об</w:t>
      </w:r>
      <w:r>
        <w:rPr>
          <w:spacing w:val="1"/>
        </w:rPr>
        <w:t xml:space="preserve"> </w:t>
      </w:r>
      <w:r>
        <w:t>исторических</w:t>
      </w:r>
      <w:r>
        <w:rPr>
          <w:spacing w:val="1"/>
        </w:rPr>
        <w:t xml:space="preserve"> </w:t>
      </w:r>
      <w:r>
        <w:t>событиях,</w:t>
      </w:r>
      <w:r>
        <w:rPr>
          <w:spacing w:val="-52"/>
        </w:rPr>
        <w:t xml:space="preserve"> </w:t>
      </w:r>
      <w:r>
        <w:t>явлениях,</w:t>
      </w:r>
      <w:r>
        <w:rPr>
          <w:spacing w:val="1"/>
        </w:rPr>
        <w:t xml:space="preserve"> </w:t>
      </w:r>
      <w:r>
        <w:t>процессах</w:t>
      </w:r>
      <w:r>
        <w:rPr>
          <w:spacing w:val="1"/>
        </w:rPr>
        <w:t xml:space="preserve"> </w:t>
      </w:r>
      <w:r>
        <w:t>истории</w:t>
      </w:r>
      <w:r>
        <w:rPr>
          <w:spacing w:val="1"/>
        </w:rPr>
        <w:t xml:space="preserve"> </w:t>
      </w:r>
      <w:r>
        <w:t>родного</w:t>
      </w:r>
      <w:r>
        <w:rPr>
          <w:spacing w:val="1"/>
        </w:rPr>
        <w:t xml:space="preserve"> </w:t>
      </w:r>
      <w:r>
        <w:t>края,</w:t>
      </w:r>
      <w:r>
        <w:rPr>
          <w:spacing w:val="1"/>
        </w:rPr>
        <w:t xml:space="preserve"> </w:t>
      </w:r>
      <w:r>
        <w:t>истории</w:t>
      </w:r>
      <w:r>
        <w:rPr>
          <w:spacing w:val="1"/>
        </w:rPr>
        <w:t xml:space="preserve"> </w:t>
      </w:r>
      <w:r>
        <w:t>России</w:t>
      </w:r>
      <w:r>
        <w:rPr>
          <w:spacing w:val="1"/>
        </w:rPr>
        <w:t xml:space="preserve"> </w:t>
      </w:r>
      <w:r>
        <w:t>и</w:t>
      </w:r>
      <w:r>
        <w:rPr>
          <w:spacing w:val="1"/>
        </w:rPr>
        <w:t xml:space="preserve"> </w:t>
      </w:r>
      <w:r>
        <w:t>мировой</w:t>
      </w:r>
      <w:r>
        <w:rPr>
          <w:spacing w:val="1"/>
        </w:rPr>
        <w:t xml:space="preserve"> </w:t>
      </w:r>
      <w:r>
        <w:t>истории</w:t>
      </w:r>
      <w:r>
        <w:rPr>
          <w:spacing w:val="1"/>
        </w:rPr>
        <w:t xml:space="preserve"> </w:t>
      </w:r>
      <w:r>
        <w:t>и</w:t>
      </w:r>
      <w:r>
        <w:rPr>
          <w:spacing w:val="1"/>
        </w:rPr>
        <w:t xml:space="preserve"> </w:t>
      </w:r>
      <w:r>
        <w:t>их</w:t>
      </w:r>
      <w:r>
        <w:rPr>
          <w:spacing w:val="1"/>
        </w:rPr>
        <w:t xml:space="preserve"> </w:t>
      </w:r>
      <w:r>
        <w:t>участниках,</w:t>
      </w:r>
      <w:r>
        <w:rPr>
          <w:spacing w:val="1"/>
        </w:rPr>
        <w:t xml:space="preserve"> </w:t>
      </w:r>
      <w:r>
        <w:t>демонстрируя</w:t>
      </w:r>
      <w:r>
        <w:rPr>
          <w:spacing w:val="1"/>
        </w:rPr>
        <w:t xml:space="preserve"> </w:t>
      </w:r>
      <w:r>
        <w:t>понимание</w:t>
      </w:r>
      <w:r>
        <w:rPr>
          <w:spacing w:val="1"/>
        </w:rPr>
        <w:t xml:space="preserve"> </w:t>
      </w:r>
      <w:r>
        <w:t>исторических</w:t>
      </w:r>
      <w:r>
        <w:rPr>
          <w:spacing w:val="1"/>
        </w:rPr>
        <w:t xml:space="preserve"> </w:t>
      </w:r>
      <w:r>
        <w:t>явлений,</w:t>
      </w:r>
      <w:r>
        <w:rPr>
          <w:spacing w:val="1"/>
        </w:rPr>
        <w:t xml:space="preserve"> </w:t>
      </w:r>
      <w:r>
        <w:t>процессов</w:t>
      </w:r>
      <w:r>
        <w:rPr>
          <w:spacing w:val="1"/>
        </w:rPr>
        <w:t xml:space="preserve"> </w:t>
      </w:r>
      <w:r>
        <w:t>и</w:t>
      </w:r>
      <w:r>
        <w:rPr>
          <w:spacing w:val="1"/>
        </w:rPr>
        <w:t xml:space="preserve"> </w:t>
      </w:r>
      <w:r>
        <w:t>знание</w:t>
      </w:r>
      <w:r>
        <w:rPr>
          <w:spacing w:val="1"/>
        </w:rPr>
        <w:t xml:space="preserve"> </w:t>
      </w:r>
      <w:r>
        <w:t>необходимых</w:t>
      </w:r>
      <w:r>
        <w:rPr>
          <w:spacing w:val="1"/>
        </w:rPr>
        <w:t xml:space="preserve"> </w:t>
      </w:r>
      <w:r>
        <w:t>фактов,</w:t>
      </w:r>
      <w:r>
        <w:rPr>
          <w:spacing w:val="1"/>
        </w:rPr>
        <w:t xml:space="preserve"> </w:t>
      </w:r>
      <w:r>
        <w:t>дат,</w:t>
      </w:r>
      <w:r>
        <w:rPr>
          <w:spacing w:val="1"/>
        </w:rPr>
        <w:t xml:space="preserve"> </w:t>
      </w:r>
      <w:r>
        <w:t>исторических</w:t>
      </w:r>
      <w:r>
        <w:rPr>
          <w:spacing w:val="-1"/>
        </w:rPr>
        <w:t xml:space="preserve"> </w:t>
      </w:r>
      <w:r>
        <w:t>понятий;</w:t>
      </w:r>
    </w:p>
    <w:p w14:paraId="5AD78082" w14:textId="77777777" w:rsidR="0052501E" w:rsidRDefault="00B0778F" w:rsidP="001E0EBC">
      <w:pPr>
        <w:pStyle w:val="a5"/>
        <w:numPr>
          <w:ilvl w:val="0"/>
          <w:numId w:val="31"/>
        </w:numPr>
        <w:tabs>
          <w:tab w:val="left" w:pos="510"/>
        </w:tabs>
        <w:spacing w:before="1"/>
        <w:ind w:right="254" w:firstLine="0"/>
        <w:jc w:val="both"/>
      </w:pPr>
      <w:r>
        <w:t>умение</w:t>
      </w:r>
      <w:r>
        <w:rPr>
          <w:spacing w:val="1"/>
        </w:rPr>
        <w:t xml:space="preserve"> </w:t>
      </w:r>
      <w:r>
        <w:t>выявлять</w:t>
      </w:r>
      <w:r>
        <w:rPr>
          <w:spacing w:val="1"/>
        </w:rPr>
        <w:t xml:space="preserve"> </w:t>
      </w:r>
      <w:r>
        <w:t>существенные</w:t>
      </w:r>
      <w:r>
        <w:rPr>
          <w:spacing w:val="1"/>
        </w:rPr>
        <w:t xml:space="preserve"> </w:t>
      </w:r>
      <w:r>
        <w:t>черты</w:t>
      </w:r>
      <w:r>
        <w:rPr>
          <w:spacing w:val="1"/>
        </w:rPr>
        <w:t xml:space="preserve"> </w:t>
      </w:r>
      <w:r>
        <w:t>и</w:t>
      </w:r>
      <w:r>
        <w:rPr>
          <w:spacing w:val="1"/>
        </w:rPr>
        <w:t xml:space="preserve"> </w:t>
      </w:r>
      <w:r>
        <w:t>характерные</w:t>
      </w:r>
      <w:r>
        <w:rPr>
          <w:spacing w:val="1"/>
        </w:rPr>
        <w:t xml:space="preserve"> </w:t>
      </w:r>
      <w:r>
        <w:t>признаки</w:t>
      </w:r>
      <w:r>
        <w:rPr>
          <w:spacing w:val="1"/>
        </w:rPr>
        <w:t xml:space="preserve"> </w:t>
      </w:r>
      <w:r>
        <w:t>исторических</w:t>
      </w:r>
      <w:r>
        <w:rPr>
          <w:spacing w:val="1"/>
        </w:rPr>
        <w:t xml:space="preserve"> </w:t>
      </w:r>
      <w:r>
        <w:t>событий,</w:t>
      </w:r>
      <w:r>
        <w:rPr>
          <w:spacing w:val="1"/>
        </w:rPr>
        <w:t xml:space="preserve"> </w:t>
      </w:r>
      <w:r>
        <w:t>явлений,</w:t>
      </w:r>
      <w:r>
        <w:rPr>
          <w:spacing w:val="-52"/>
        </w:rPr>
        <w:t xml:space="preserve"> </w:t>
      </w:r>
      <w:r>
        <w:t>процессов;</w:t>
      </w:r>
    </w:p>
    <w:p w14:paraId="1869E8ED" w14:textId="77777777" w:rsidR="0052501E" w:rsidRDefault="00B0778F" w:rsidP="001E0EBC">
      <w:pPr>
        <w:pStyle w:val="a5"/>
        <w:numPr>
          <w:ilvl w:val="0"/>
          <w:numId w:val="31"/>
        </w:numPr>
        <w:tabs>
          <w:tab w:val="left" w:pos="506"/>
        </w:tabs>
        <w:ind w:right="247" w:firstLine="0"/>
        <w:jc w:val="both"/>
      </w:pPr>
      <w:r>
        <w:t>умение устанавливать причинно-следственные, пространственные, временные связи исторических</w:t>
      </w:r>
      <w:r>
        <w:rPr>
          <w:spacing w:val="1"/>
        </w:rPr>
        <w:t xml:space="preserve"> </w:t>
      </w:r>
      <w:r>
        <w:t>событий,</w:t>
      </w:r>
      <w:r>
        <w:rPr>
          <w:spacing w:val="1"/>
        </w:rPr>
        <w:t xml:space="preserve"> </w:t>
      </w:r>
      <w:r>
        <w:t>явлений,</w:t>
      </w:r>
      <w:r>
        <w:rPr>
          <w:spacing w:val="1"/>
        </w:rPr>
        <w:t xml:space="preserve"> </w:t>
      </w:r>
      <w:r>
        <w:t>процессов</w:t>
      </w:r>
      <w:r>
        <w:rPr>
          <w:spacing w:val="1"/>
        </w:rPr>
        <w:t xml:space="preserve"> </w:t>
      </w:r>
      <w:r>
        <w:t>изучаемого</w:t>
      </w:r>
      <w:r>
        <w:rPr>
          <w:spacing w:val="1"/>
        </w:rPr>
        <w:t xml:space="preserve"> </w:t>
      </w:r>
      <w:r>
        <w:t>периода,</w:t>
      </w:r>
      <w:r>
        <w:rPr>
          <w:spacing w:val="1"/>
        </w:rPr>
        <w:t xml:space="preserve"> </w:t>
      </w:r>
      <w:r>
        <w:t>их</w:t>
      </w:r>
      <w:r>
        <w:rPr>
          <w:spacing w:val="1"/>
        </w:rPr>
        <w:t xml:space="preserve"> </w:t>
      </w:r>
      <w:r>
        <w:t>взаимосвязь</w:t>
      </w:r>
      <w:r>
        <w:rPr>
          <w:spacing w:val="1"/>
        </w:rPr>
        <w:t xml:space="preserve"> </w:t>
      </w:r>
      <w:r>
        <w:t>(при</w:t>
      </w:r>
      <w:r>
        <w:rPr>
          <w:spacing w:val="1"/>
        </w:rPr>
        <w:t xml:space="preserve"> </w:t>
      </w:r>
      <w:r>
        <w:t>наличии)</w:t>
      </w:r>
      <w:r>
        <w:rPr>
          <w:spacing w:val="1"/>
        </w:rPr>
        <w:t xml:space="preserve"> </w:t>
      </w:r>
      <w:r>
        <w:t>с</w:t>
      </w:r>
      <w:r>
        <w:rPr>
          <w:spacing w:val="1"/>
        </w:rPr>
        <w:t xml:space="preserve"> </w:t>
      </w:r>
      <w:r>
        <w:t>важнейшими</w:t>
      </w:r>
      <w:r>
        <w:rPr>
          <w:spacing w:val="1"/>
        </w:rPr>
        <w:t xml:space="preserve"> </w:t>
      </w:r>
      <w:r>
        <w:t>событиями XX - начала XXI в. (Февральская и Октябрьская революции 1917 г., Великая Отечественная</w:t>
      </w:r>
      <w:r>
        <w:rPr>
          <w:spacing w:val="1"/>
        </w:rPr>
        <w:t xml:space="preserve"> </w:t>
      </w:r>
      <w:r>
        <w:t>война, распад СССР, сложные 1990-е гг., возрождение страны с 2000-х гг., воссоединение Крыма с</w:t>
      </w:r>
      <w:r>
        <w:rPr>
          <w:spacing w:val="1"/>
        </w:rPr>
        <w:t xml:space="preserve"> </w:t>
      </w:r>
      <w:r>
        <w:t>Россией</w:t>
      </w:r>
      <w:r>
        <w:rPr>
          <w:spacing w:val="-3"/>
        </w:rPr>
        <w:t xml:space="preserve"> </w:t>
      </w:r>
      <w:r>
        <w:t>в</w:t>
      </w:r>
      <w:r>
        <w:rPr>
          <w:spacing w:val="-4"/>
        </w:rPr>
        <w:t xml:space="preserve"> </w:t>
      </w:r>
      <w:r>
        <w:t>2014</w:t>
      </w:r>
      <w:r>
        <w:rPr>
          <w:spacing w:val="-2"/>
        </w:rPr>
        <w:t xml:space="preserve"> </w:t>
      </w:r>
      <w:r>
        <w:t>г.</w:t>
      </w:r>
      <w:r>
        <w:rPr>
          <w:spacing w:val="-2"/>
        </w:rPr>
        <w:t xml:space="preserve"> </w:t>
      </w:r>
      <w:r>
        <w:t>и</w:t>
      </w:r>
      <w:r>
        <w:rPr>
          <w:spacing w:val="-5"/>
        </w:rPr>
        <w:t xml:space="preserve"> </w:t>
      </w:r>
      <w:r>
        <w:t>другие</w:t>
      </w:r>
      <w:r>
        <w:rPr>
          <w:spacing w:val="-2"/>
        </w:rPr>
        <w:t xml:space="preserve"> </w:t>
      </w:r>
      <w:r>
        <w:t>значимые</w:t>
      </w:r>
      <w:r>
        <w:rPr>
          <w:spacing w:val="-2"/>
        </w:rPr>
        <w:t xml:space="preserve"> </w:t>
      </w:r>
      <w:r>
        <w:t>события);</w:t>
      </w:r>
      <w:r>
        <w:rPr>
          <w:spacing w:val="-1"/>
        </w:rPr>
        <w:t xml:space="preserve"> </w:t>
      </w:r>
      <w:r>
        <w:t>характеризовать</w:t>
      </w:r>
      <w:r>
        <w:rPr>
          <w:spacing w:val="-2"/>
        </w:rPr>
        <w:t xml:space="preserve"> </w:t>
      </w:r>
      <w:r>
        <w:t>итоги</w:t>
      </w:r>
      <w:r>
        <w:rPr>
          <w:spacing w:val="-2"/>
        </w:rPr>
        <w:t xml:space="preserve"> </w:t>
      </w:r>
      <w:r>
        <w:t>и</w:t>
      </w:r>
      <w:r>
        <w:rPr>
          <w:spacing w:val="-3"/>
        </w:rPr>
        <w:t xml:space="preserve"> </w:t>
      </w:r>
      <w:r>
        <w:t>историческое</w:t>
      </w:r>
      <w:r>
        <w:rPr>
          <w:spacing w:val="-2"/>
        </w:rPr>
        <w:t xml:space="preserve"> </w:t>
      </w:r>
      <w:r>
        <w:t>значение</w:t>
      </w:r>
      <w:r>
        <w:rPr>
          <w:spacing w:val="-4"/>
        </w:rPr>
        <w:t xml:space="preserve"> </w:t>
      </w:r>
      <w:r>
        <w:t>событий;</w:t>
      </w:r>
    </w:p>
    <w:p w14:paraId="32197C94" w14:textId="77777777" w:rsidR="0052501E" w:rsidRDefault="00B0778F" w:rsidP="001E0EBC">
      <w:pPr>
        <w:pStyle w:val="a5"/>
        <w:numPr>
          <w:ilvl w:val="0"/>
          <w:numId w:val="31"/>
        </w:numPr>
        <w:tabs>
          <w:tab w:val="left" w:pos="453"/>
        </w:tabs>
        <w:ind w:left="452" w:hanging="241"/>
        <w:jc w:val="both"/>
      </w:pPr>
      <w:r>
        <w:t>умение</w:t>
      </w:r>
      <w:r>
        <w:rPr>
          <w:spacing w:val="-3"/>
        </w:rPr>
        <w:t xml:space="preserve"> </w:t>
      </w:r>
      <w:r>
        <w:t>сравнивать</w:t>
      </w:r>
      <w:r>
        <w:rPr>
          <w:spacing w:val="-2"/>
        </w:rPr>
        <w:t xml:space="preserve"> </w:t>
      </w:r>
      <w:r>
        <w:t>исторические</w:t>
      </w:r>
      <w:r>
        <w:rPr>
          <w:spacing w:val="-5"/>
        </w:rPr>
        <w:t xml:space="preserve"> </w:t>
      </w:r>
      <w:r>
        <w:t>события,</w:t>
      </w:r>
      <w:r>
        <w:rPr>
          <w:spacing w:val="-3"/>
        </w:rPr>
        <w:t xml:space="preserve"> </w:t>
      </w:r>
      <w:r>
        <w:t>явления,</w:t>
      </w:r>
      <w:r>
        <w:rPr>
          <w:spacing w:val="-2"/>
        </w:rPr>
        <w:t xml:space="preserve"> </w:t>
      </w:r>
      <w:r>
        <w:t>процессы</w:t>
      </w:r>
      <w:r>
        <w:rPr>
          <w:spacing w:val="-4"/>
        </w:rPr>
        <w:t xml:space="preserve"> </w:t>
      </w:r>
      <w:r>
        <w:t>в</w:t>
      </w:r>
      <w:r>
        <w:rPr>
          <w:spacing w:val="-4"/>
        </w:rPr>
        <w:t xml:space="preserve"> </w:t>
      </w:r>
      <w:r>
        <w:t>различные</w:t>
      </w:r>
      <w:r>
        <w:rPr>
          <w:spacing w:val="-4"/>
        </w:rPr>
        <w:t xml:space="preserve"> </w:t>
      </w:r>
      <w:r>
        <w:t>исторические</w:t>
      </w:r>
      <w:r>
        <w:rPr>
          <w:spacing w:val="-2"/>
        </w:rPr>
        <w:t xml:space="preserve"> </w:t>
      </w:r>
      <w:r>
        <w:t>эпохи;</w:t>
      </w:r>
    </w:p>
    <w:p w14:paraId="16CD0140" w14:textId="77777777" w:rsidR="0052501E" w:rsidRDefault="0052501E">
      <w:pPr>
        <w:jc w:val="both"/>
        <w:sectPr w:rsidR="0052501E">
          <w:pgSz w:w="11910" w:h="16840"/>
          <w:pgMar w:top="760" w:right="600" w:bottom="420" w:left="920" w:header="0" w:footer="150" w:gutter="0"/>
          <w:cols w:space="720"/>
        </w:sectPr>
      </w:pPr>
    </w:p>
    <w:p w14:paraId="51B5B2AA" w14:textId="77777777" w:rsidR="0052501E" w:rsidRDefault="00B0778F" w:rsidP="001E0EBC">
      <w:pPr>
        <w:pStyle w:val="a5"/>
        <w:numPr>
          <w:ilvl w:val="0"/>
          <w:numId w:val="31"/>
        </w:numPr>
        <w:tabs>
          <w:tab w:val="left" w:pos="494"/>
        </w:tabs>
        <w:spacing w:before="67"/>
        <w:ind w:right="253" w:firstLine="0"/>
        <w:jc w:val="both"/>
      </w:pPr>
      <w:r>
        <w:lastRenderedPageBreak/>
        <w:t>умение определять и аргументировать собственную или предложенную точку зрения с опорой на</w:t>
      </w:r>
      <w:r>
        <w:rPr>
          <w:spacing w:val="1"/>
        </w:rPr>
        <w:t xml:space="preserve"> </w:t>
      </w:r>
      <w:r>
        <w:t>фактический</w:t>
      </w:r>
      <w:r>
        <w:rPr>
          <w:spacing w:val="-2"/>
        </w:rPr>
        <w:t xml:space="preserve"> </w:t>
      </w:r>
      <w:r>
        <w:t>материал,</w:t>
      </w:r>
      <w:r>
        <w:rPr>
          <w:spacing w:val="-2"/>
        </w:rPr>
        <w:t xml:space="preserve"> </w:t>
      </w:r>
      <w:r>
        <w:t>в</w:t>
      </w:r>
      <w:r>
        <w:rPr>
          <w:spacing w:val="-1"/>
        </w:rPr>
        <w:t xml:space="preserve"> </w:t>
      </w:r>
      <w:r>
        <w:t>том</w:t>
      </w:r>
      <w:r>
        <w:rPr>
          <w:spacing w:val="-2"/>
        </w:rPr>
        <w:t xml:space="preserve"> </w:t>
      </w:r>
      <w:r>
        <w:t>числе используя</w:t>
      </w:r>
      <w:r>
        <w:rPr>
          <w:spacing w:val="-1"/>
        </w:rPr>
        <w:t xml:space="preserve"> </w:t>
      </w:r>
      <w:r>
        <w:t>источники разных</w:t>
      </w:r>
      <w:r>
        <w:rPr>
          <w:spacing w:val="-1"/>
        </w:rPr>
        <w:t xml:space="preserve"> </w:t>
      </w:r>
      <w:r>
        <w:t>типов;</w:t>
      </w:r>
    </w:p>
    <w:p w14:paraId="4294095C" w14:textId="77777777" w:rsidR="0052501E" w:rsidRDefault="00B0778F" w:rsidP="001E0EBC">
      <w:pPr>
        <w:pStyle w:val="a5"/>
        <w:numPr>
          <w:ilvl w:val="0"/>
          <w:numId w:val="31"/>
        </w:numPr>
        <w:tabs>
          <w:tab w:val="left" w:pos="611"/>
        </w:tabs>
        <w:ind w:right="245" w:firstLine="0"/>
        <w:jc w:val="both"/>
      </w:pPr>
      <w:r>
        <w:t>умение</w:t>
      </w:r>
      <w:r>
        <w:rPr>
          <w:spacing w:val="1"/>
        </w:rPr>
        <w:t xml:space="preserve"> </w:t>
      </w:r>
      <w:r>
        <w:t>различать</w:t>
      </w:r>
      <w:r>
        <w:rPr>
          <w:spacing w:val="1"/>
        </w:rPr>
        <w:t xml:space="preserve"> </w:t>
      </w:r>
      <w:r>
        <w:t>основные</w:t>
      </w:r>
      <w:r>
        <w:rPr>
          <w:spacing w:val="1"/>
        </w:rPr>
        <w:t xml:space="preserve"> </w:t>
      </w:r>
      <w:r>
        <w:t>типы</w:t>
      </w:r>
      <w:r>
        <w:rPr>
          <w:spacing w:val="1"/>
        </w:rPr>
        <w:t xml:space="preserve"> </w:t>
      </w:r>
      <w:r>
        <w:t>исторических</w:t>
      </w:r>
      <w:r>
        <w:rPr>
          <w:spacing w:val="1"/>
        </w:rPr>
        <w:t xml:space="preserve"> </w:t>
      </w:r>
      <w:r>
        <w:t>источников:</w:t>
      </w:r>
      <w:r>
        <w:rPr>
          <w:spacing w:val="1"/>
        </w:rPr>
        <w:t xml:space="preserve"> </w:t>
      </w:r>
      <w:r>
        <w:t>письменные,</w:t>
      </w:r>
      <w:r>
        <w:rPr>
          <w:spacing w:val="1"/>
        </w:rPr>
        <w:t xml:space="preserve"> </w:t>
      </w:r>
      <w:r>
        <w:t>вещественные,</w:t>
      </w:r>
      <w:r>
        <w:rPr>
          <w:spacing w:val="1"/>
        </w:rPr>
        <w:t xml:space="preserve"> </w:t>
      </w:r>
      <w:r>
        <w:t>аудиовизуальные;</w:t>
      </w:r>
    </w:p>
    <w:p w14:paraId="4437F3F3" w14:textId="77777777" w:rsidR="0052501E" w:rsidRDefault="00B0778F" w:rsidP="001E0EBC">
      <w:pPr>
        <w:pStyle w:val="a5"/>
        <w:numPr>
          <w:ilvl w:val="0"/>
          <w:numId w:val="31"/>
        </w:numPr>
        <w:tabs>
          <w:tab w:val="left" w:pos="609"/>
        </w:tabs>
        <w:ind w:right="248" w:firstLine="0"/>
        <w:jc w:val="both"/>
      </w:pPr>
      <w:r>
        <w:t>умение находить и критически анализировать для решения познавательной задачи исторические</w:t>
      </w:r>
      <w:r>
        <w:rPr>
          <w:spacing w:val="1"/>
        </w:rPr>
        <w:t xml:space="preserve"> </w:t>
      </w:r>
      <w:r>
        <w:t>источники разных типов (в том числе по истории родного края), оценивать их полноту и достоверность,</w:t>
      </w:r>
      <w:r>
        <w:rPr>
          <w:spacing w:val="1"/>
        </w:rPr>
        <w:t xml:space="preserve"> </w:t>
      </w:r>
      <w:r>
        <w:t>соотносить с историческим периодом; соотносить извлеченную информацию с информацией из других</w:t>
      </w:r>
      <w:r>
        <w:rPr>
          <w:spacing w:val="1"/>
        </w:rPr>
        <w:t xml:space="preserve"> </w:t>
      </w:r>
      <w:r>
        <w:t>источников</w:t>
      </w:r>
      <w:r>
        <w:rPr>
          <w:spacing w:val="1"/>
        </w:rPr>
        <w:t xml:space="preserve"> </w:t>
      </w:r>
      <w:r>
        <w:t>при</w:t>
      </w:r>
      <w:r>
        <w:rPr>
          <w:spacing w:val="1"/>
        </w:rPr>
        <w:t xml:space="preserve"> </w:t>
      </w:r>
      <w:r>
        <w:t>изучении</w:t>
      </w:r>
      <w:r>
        <w:rPr>
          <w:spacing w:val="1"/>
        </w:rPr>
        <w:t xml:space="preserve"> </w:t>
      </w:r>
      <w:r>
        <w:t>исторических</w:t>
      </w:r>
      <w:r>
        <w:rPr>
          <w:spacing w:val="1"/>
        </w:rPr>
        <w:t xml:space="preserve"> </w:t>
      </w:r>
      <w:r>
        <w:t>событий,</w:t>
      </w:r>
      <w:r>
        <w:rPr>
          <w:spacing w:val="1"/>
        </w:rPr>
        <w:t xml:space="preserve"> </w:t>
      </w:r>
      <w:r>
        <w:t>явлений,</w:t>
      </w:r>
      <w:r>
        <w:rPr>
          <w:spacing w:val="1"/>
        </w:rPr>
        <w:t xml:space="preserve"> </w:t>
      </w:r>
      <w:r>
        <w:t>процессов;</w:t>
      </w:r>
      <w:r>
        <w:rPr>
          <w:spacing w:val="1"/>
        </w:rPr>
        <w:t xml:space="preserve"> </w:t>
      </w:r>
      <w:r>
        <w:t>привлекать</w:t>
      </w:r>
      <w:r>
        <w:rPr>
          <w:spacing w:val="1"/>
        </w:rPr>
        <w:t xml:space="preserve"> </w:t>
      </w:r>
      <w:r>
        <w:t>контекстную</w:t>
      </w:r>
      <w:r>
        <w:rPr>
          <w:spacing w:val="1"/>
        </w:rPr>
        <w:t xml:space="preserve"> </w:t>
      </w:r>
      <w:r>
        <w:t>информацию</w:t>
      </w:r>
      <w:r>
        <w:rPr>
          <w:spacing w:val="-4"/>
        </w:rPr>
        <w:t xml:space="preserve"> </w:t>
      </w:r>
      <w:r>
        <w:t>при</w:t>
      </w:r>
      <w:r>
        <w:rPr>
          <w:spacing w:val="-1"/>
        </w:rPr>
        <w:t xml:space="preserve"> </w:t>
      </w:r>
      <w:r>
        <w:t>работе</w:t>
      </w:r>
      <w:r>
        <w:rPr>
          <w:spacing w:val="-2"/>
        </w:rPr>
        <w:t xml:space="preserve"> </w:t>
      </w:r>
      <w:r>
        <w:t>с историческими источниками;</w:t>
      </w:r>
    </w:p>
    <w:p w14:paraId="31968FD7" w14:textId="77777777" w:rsidR="0052501E" w:rsidRDefault="00B0778F" w:rsidP="001E0EBC">
      <w:pPr>
        <w:pStyle w:val="a5"/>
        <w:numPr>
          <w:ilvl w:val="0"/>
          <w:numId w:val="31"/>
        </w:numPr>
        <w:tabs>
          <w:tab w:val="left" w:pos="693"/>
        </w:tabs>
        <w:ind w:right="248" w:firstLine="0"/>
        <w:jc w:val="both"/>
      </w:pPr>
      <w:r>
        <w:t>умение</w:t>
      </w:r>
      <w:r>
        <w:rPr>
          <w:spacing w:val="1"/>
        </w:rPr>
        <w:t xml:space="preserve"> </w:t>
      </w:r>
      <w:r>
        <w:t>читать</w:t>
      </w:r>
      <w:r>
        <w:rPr>
          <w:spacing w:val="1"/>
        </w:rPr>
        <w:t xml:space="preserve"> </w:t>
      </w:r>
      <w:r>
        <w:t>и</w:t>
      </w:r>
      <w:r>
        <w:rPr>
          <w:spacing w:val="1"/>
        </w:rPr>
        <w:t xml:space="preserve"> </w:t>
      </w:r>
      <w:r>
        <w:t>анализировать</w:t>
      </w:r>
      <w:r>
        <w:rPr>
          <w:spacing w:val="1"/>
        </w:rPr>
        <w:t xml:space="preserve"> </w:t>
      </w:r>
      <w:r>
        <w:t>историческую</w:t>
      </w:r>
      <w:r>
        <w:rPr>
          <w:spacing w:val="1"/>
        </w:rPr>
        <w:t xml:space="preserve"> </w:t>
      </w:r>
      <w:r>
        <w:t>карту</w:t>
      </w:r>
      <w:r>
        <w:rPr>
          <w:spacing w:val="1"/>
        </w:rPr>
        <w:t xml:space="preserve"> </w:t>
      </w:r>
      <w:r>
        <w:t>(схему);</w:t>
      </w:r>
      <w:r>
        <w:rPr>
          <w:spacing w:val="1"/>
        </w:rPr>
        <w:t xml:space="preserve"> </w:t>
      </w:r>
      <w:r>
        <w:t>характеризовать</w:t>
      </w:r>
      <w:r>
        <w:rPr>
          <w:spacing w:val="1"/>
        </w:rPr>
        <w:t xml:space="preserve"> </w:t>
      </w:r>
      <w:r>
        <w:t>на</w:t>
      </w:r>
      <w:r>
        <w:rPr>
          <w:spacing w:val="1"/>
        </w:rPr>
        <w:t xml:space="preserve"> </w:t>
      </w:r>
      <w:r>
        <w:t>основе</w:t>
      </w:r>
      <w:r>
        <w:rPr>
          <w:spacing w:val="1"/>
        </w:rPr>
        <w:t xml:space="preserve"> </w:t>
      </w:r>
      <w:r>
        <w:t>исторической</w:t>
      </w:r>
      <w:r>
        <w:rPr>
          <w:spacing w:val="1"/>
        </w:rPr>
        <w:t xml:space="preserve"> </w:t>
      </w:r>
      <w:r>
        <w:t>карты</w:t>
      </w:r>
      <w:r>
        <w:rPr>
          <w:spacing w:val="1"/>
        </w:rPr>
        <w:t xml:space="preserve"> </w:t>
      </w:r>
      <w:r>
        <w:t>(схемы)</w:t>
      </w:r>
      <w:r>
        <w:rPr>
          <w:spacing w:val="1"/>
        </w:rPr>
        <w:t xml:space="preserve"> </w:t>
      </w:r>
      <w:r>
        <w:t>исторические</w:t>
      </w:r>
      <w:r>
        <w:rPr>
          <w:spacing w:val="1"/>
        </w:rPr>
        <w:t xml:space="preserve"> </w:t>
      </w:r>
      <w:r>
        <w:t>события,</w:t>
      </w:r>
      <w:r>
        <w:rPr>
          <w:spacing w:val="1"/>
        </w:rPr>
        <w:t xml:space="preserve"> </w:t>
      </w:r>
      <w:r>
        <w:t>явления,</w:t>
      </w:r>
      <w:r>
        <w:rPr>
          <w:spacing w:val="1"/>
        </w:rPr>
        <w:t xml:space="preserve"> </w:t>
      </w:r>
      <w:r>
        <w:t>процессы;</w:t>
      </w:r>
      <w:r>
        <w:rPr>
          <w:spacing w:val="1"/>
        </w:rPr>
        <w:t xml:space="preserve"> </w:t>
      </w:r>
      <w:r>
        <w:t>сопоставлять</w:t>
      </w:r>
      <w:r>
        <w:rPr>
          <w:spacing w:val="1"/>
        </w:rPr>
        <w:t xml:space="preserve"> </w:t>
      </w:r>
      <w:r>
        <w:t>информацию,</w:t>
      </w:r>
      <w:r>
        <w:rPr>
          <w:spacing w:val="1"/>
        </w:rPr>
        <w:t xml:space="preserve"> </w:t>
      </w:r>
      <w:r>
        <w:t>представленную</w:t>
      </w:r>
      <w:r>
        <w:rPr>
          <w:spacing w:val="-1"/>
        </w:rPr>
        <w:t xml:space="preserve"> </w:t>
      </w:r>
      <w:r>
        <w:t>на</w:t>
      </w:r>
      <w:r>
        <w:rPr>
          <w:spacing w:val="-1"/>
        </w:rPr>
        <w:t xml:space="preserve"> </w:t>
      </w:r>
      <w:r>
        <w:t>исторической</w:t>
      </w:r>
      <w:r>
        <w:rPr>
          <w:spacing w:val="-3"/>
        </w:rPr>
        <w:t xml:space="preserve"> </w:t>
      </w:r>
      <w:r>
        <w:t>карте</w:t>
      </w:r>
      <w:r>
        <w:rPr>
          <w:spacing w:val="-3"/>
        </w:rPr>
        <w:t xml:space="preserve"> </w:t>
      </w:r>
      <w:r>
        <w:t>(схеме),</w:t>
      </w:r>
      <w:r>
        <w:rPr>
          <w:spacing w:val="-3"/>
        </w:rPr>
        <w:t xml:space="preserve"> </w:t>
      </w:r>
      <w:r>
        <w:t>с</w:t>
      </w:r>
      <w:r>
        <w:rPr>
          <w:spacing w:val="-1"/>
        </w:rPr>
        <w:t xml:space="preserve"> </w:t>
      </w:r>
      <w:r>
        <w:t>информацией из</w:t>
      </w:r>
      <w:r>
        <w:rPr>
          <w:spacing w:val="-5"/>
        </w:rPr>
        <w:t xml:space="preserve"> </w:t>
      </w:r>
      <w:r>
        <w:t>других источников;</w:t>
      </w:r>
    </w:p>
    <w:p w14:paraId="7818E76B" w14:textId="77777777" w:rsidR="0052501E" w:rsidRDefault="00B0778F" w:rsidP="001E0EBC">
      <w:pPr>
        <w:pStyle w:val="a5"/>
        <w:numPr>
          <w:ilvl w:val="0"/>
          <w:numId w:val="31"/>
        </w:numPr>
        <w:tabs>
          <w:tab w:val="left" w:pos="599"/>
        </w:tabs>
        <w:ind w:right="250" w:firstLine="0"/>
        <w:jc w:val="both"/>
      </w:pPr>
      <w:r>
        <w:t>умение анализировать текстовые, визуальные источники исторической информации, представлять</w:t>
      </w:r>
      <w:r>
        <w:rPr>
          <w:spacing w:val="1"/>
        </w:rPr>
        <w:t xml:space="preserve"> </w:t>
      </w:r>
      <w:r>
        <w:t>историческую</w:t>
      </w:r>
      <w:r>
        <w:rPr>
          <w:spacing w:val="-1"/>
        </w:rPr>
        <w:t xml:space="preserve"> </w:t>
      </w:r>
      <w:r>
        <w:t>информацию в</w:t>
      </w:r>
      <w:r>
        <w:rPr>
          <w:spacing w:val="-1"/>
        </w:rPr>
        <w:t xml:space="preserve"> </w:t>
      </w:r>
      <w:r>
        <w:t>виде таблиц,</w:t>
      </w:r>
      <w:r>
        <w:rPr>
          <w:spacing w:val="-1"/>
        </w:rPr>
        <w:t xml:space="preserve"> </w:t>
      </w:r>
      <w:r>
        <w:t>схем,</w:t>
      </w:r>
      <w:r>
        <w:rPr>
          <w:spacing w:val="-3"/>
        </w:rPr>
        <w:t xml:space="preserve"> </w:t>
      </w:r>
      <w:r>
        <w:t>диаграмм;</w:t>
      </w:r>
    </w:p>
    <w:p w14:paraId="6E72FC8A" w14:textId="77777777" w:rsidR="0052501E" w:rsidRDefault="00B0778F" w:rsidP="001E0EBC">
      <w:pPr>
        <w:pStyle w:val="a5"/>
        <w:numPr>
          <w:ilvl w:val="0"/>
          <w:numId w:val="31"/>
        </w:numPr>
        <w:tabs>
          <w:tab w:val="left" w:pos="607"/>
        </w:tabs>
        <w:ind w:right="246" w:firstLine="0"/>
        <w:jc w:val="both"/>
      </w:pPr>
      <w:r>
        <w:t>умение осуществлять с соблюдением правил информационной безопасности поиск исторической</w:t>
      </w:r>
      <w:r>
        <w:rPr>
          <w:spacing w:val="1"/>
        </w:rPr>
        <w:t xml:space="preserve"> </w:t>
      </w:r>
      <w:r>
        <w:t>информации в справочной литературе, сети "Интернет" для решения познавательных задач, оценивать</w:t>
      </w:r>
      <w:r>
        <w:rPr>
          <w:spacing w:val="1"/>
        </w:rPr>
        <w:t xml:space="preserve"> </w:t>
      </w:r>
      <w:r>
        <w:t>полноту</w:t>
      </w:r>
      <w:r>
        <w:rPr>
          <w:spacing w:val="-4"/>
        </w:rPr>
        <w:t xml:space="preserve"> </w:t>
      </w:r>
      <w:r>
        <w:t>и верифицированность информации;</w:t>
      </w:r>
    </w:p>
    <w:p w14:paraId="4C4F1FF6" w14:textId="77777777" w:rsidR="0052501E" w:rsidRDefault="00B0778F" w:rsidP="001E0EBC">
      <w:pPr>
        <w:pStyle w:val="a5"/>
        <w:numPr>
          <w:ilvl w:val="0"/>
          <w:numId w:val="31"/>
        </w:numPr>
        <w:tabs>
          <w:tab w:val="left" w:pos="626"/>
        </w:tabs>
        <w:spacing w:before="1"/>
        <w:ind w:right="252" w:firstLine="0"/>
        <w:jc w:val="both"/>
      </w:pPr>
      <w:r>
        <w:t>приобретение</w:t>
      </w:r>
      <w:r>
        <w:rPr>
          <w:spacing w:val="1"/>
        </w:rPr>
        <w:t xml:space="preserve"> </w:t>
      </w:r>
      <w:r>
        <w:t>опыта</w:t>
      </w:r>
      <w:r>
        <w:rPr>
          <w:spacing w:val="1"/>
        </w:rPr>
        <w:t xml:space="preserve"> </w:t>
      </w:r>
      <w:r>
        <w:t>взаимодействия</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национальных</w:t>
      </w:r>
      <w:r>
        <w:rPr>
          <w:spacing w:val="1"/>
        </w:rPr>
        <w:t xml:space="preserve"> </w:t>
      </w:r>
      <w:r>
        <w:t>ценностей</w:t>
      </w:r>
      <w:r>
        <w:rPr>
          <w:spacing w:val="1"/>
        </w:rPr>
        <w:t xml:space="preserve"> </w:t>
      </w:r>
      <w:r>
        <w:t>современного</w:t>
      </w:r>
      <w:r>
        <w:rPr>
          <w:spacing w:val="1"/>
        </w:rPr>
        <w:t xml:space="preserve"> </w:t>
      </w:r>
      <w:r>
        <w:t>российского</w:t>
      </w:r>
      <w:r>
        <w:rPr>
          <w:spacing w:val="1"/>
        </w:rPr>
        <w:t xml:space="preserve"> </w:t>
      </w:r>
      <w:r>
        <w:t>общества:</w:t>
      </w:r>
      <w:r>
        <w:rPr>
          <w:spacing w:val="1"/>
        </w:rPr>
        <w:t xml:space="preserve"> </w:t>
      </w:r>
      <w:r>
        <w:t>гуманистических</w:t>
      </w:r>
      <w:r>
        <w:rPr>
          <w:spacing w:val="1"/>
        </w:rPr>
        <w:t xml:space="preserve"> </w:t>
      </w:r>
      <w:r>
        <w:t>и</w:t>
      </w:r>
      <w:r>
        <w:rPr>
          <w:spacing w:val="1"/>
        </w:rPr>
        <w:t xml:space="preserve"> </w:t>
      </w:r>
      <w:r>
        <w:t>демократических</w:t>
      </w:r>
      <w:r>
        <w:rPr>
          <w:spacing w:val="1"/>
        </w:rPr>
        <w:t xml:space="preserve"> </w:t>
      </w:r>
      <w:r>
        <w:t>ценностей,</w:t>
      </w:r>
      <w:r>
        <w:rPr>
          <w:spacing w:val="1"/>
        </w:rPr>
        <w:t xml:space="preserve"> </w:t>
      </w:r>
      <w:r>
        <w:t>идеи</w:t>
      </w:r>
      <w:r>
        <w:rPr>
          <w:spacing w:val="1"/>
        </w:rPr>
        <w:t xml:space="preserve"> </w:t>
      </w:r>
      <w:r>
        <w:t>мира</w:t>
      </w:r>
      <w:r>
        <w:rPr>
          <w:spacing w:val="1"/>
        </w:rPr>
        <w:t xml:space="preserve"> </w:t>
      </w:r>
      <w:r>
        <w:t>и</w:t>
      </w:r>
      <w:r>
        <w:rPr>
          <w:spacing w:val="1"/>
        </w:rPr>
        <w:t xml:space="preserve"> </w:t>
      </w:r>
      <w:r>
        <w:t>взаимопонимания</w:t>
      </w:r>
      <w:r>
        <w:rPr>
          <w:spacing w:val="1"/>
        </w:rPr>
        <w:t xml:space="preserve"> </w:t>
      </w:r>
      <w:r>
        <w:t>между</w:t>
      </w:r>
      <w:r>
        <w:rPr>
          <w:spacing w:val="55"/>
        </w:rPr>
        <w:t xml:space="preserve"> </w:t>
      </w:r>
      <w:r>
        <w:t>народами,</w:t>
      </w:r>
      <w:r>
        <w:rPr>
          <w:spacing w:val="1"/>
        </w:rPr>
        <w:t xml:space="preserve"> </w:t>
      </w:r>
      <w:r>
        <w:t>людьми</w:t>
      </w:r>
      <w:r>
        <w:rPr>
          <w:spacing w:val="-1"/>
        </w:rPr>
        <w:t xml:space="preserve"> </w:t>
      </w:r>
      <w:r>
        <w:t>разных</w:t>
      </w:r>
      <w:r>
        <w:rPr>
          <w:spacing w:val="-2"/>
        </w:rPr>
        <w:t xml:space="preserve"> </w:t>
      </w:r>
      <w:r>
        <w:t>культур,</w:t>
      </w:r>
      <w:r>
        <w:rPr>
          <w:spacing w:val="-1"/>
        </w:rPr>
        <w:t xml:space="preserve"> </w:t>
      </w:r>
      <w:r>
        <w:t>уважения</w:t>
      </w:r>
      <w:r>
        <w:rPr>
          <w:spacing w:val="-1"/>
        </w:rPr>
        <w:t xml:space="preserve"> </w:t>
      </w:r>
      <w:r>
        <w:t>к историческому</w:t>
      </w:r>
      <w:r>
        <w:rPr>
          <w:spacing w:val="-4"/>
        </w:rPr>
        <w:t xml:space="preserve"> </w:t>
      </w:r>
      <w:r>
        <w:t>наследию народов</w:t>
      </w:r>
      <w:r>
        <w:rPr>
          <w:spacing w:val="-1"/>
        </w:rPr>
        <w:t xml:space="preserve"> </w:t>
      </w:r>
      <w:r>
        <w:t>России.</w:t>
      </w:r>
    </w:p>
    <w:p w14:paraId="1289F484" w14:textId="77777777" w:rsidR="0052501E" w:rsidRDefault="00B0778F">
      <w:pPr>
        <w:pStyle w:val="a3"/>
        <w:spacing w:line="252" w:lineRule="exact"/>
        <w:ind w:left="933"/>
      </w:pPr>
      <w:r>
        <w:t>2.3.2.8.</w:t>
      </w:r>
      <w:r>
        <w:rPr>
          <w:spacing w:val="-3"/>
        </w:rPr>
        <w:t xml:space="preserve"> </w:t>
      </w:r>
      <w:r>
        <w:t>Предметные</w:t>
      </w:r>
      <w:r>
        <w:rPr>
          <w:spacing w:val="-3"/>
        </w:rPr>
        <w:t xml:space="preserve"> </w:t>
      </w:r>
      <w:r>
        <w:t>результаты</w:t>
      </w:r>
      <w:r>
        <w:rPr>
          <w:spacing w:val="-2"/>
        </w:rPr>
        <w:t xml:space="preserve"> </w:t>
      </w:r>
      <w:r>
        <w:t>изучения</w:t>
      </w:r>
      <w:r>
        <w:rPr>
          <w:spacing w:val="-4"/>
        </w:rPr>
        <w:t xml:space="preserve"> </w:t>
      </w:r>
      <w:r>
        <w:t>истории</w:t>
      </w:r>
      <w:r>
        <w:rPr>
          <w:spacing w:val="-2"/>
        </w:rPr>
        <w:t xml:space="preserve"> </w:t>
      </w:r>
      <w:r>
        <w:t>включают:</w:t>
      </w:r>
    </w:p>
    <w:p w14:paraId="51761EC1" w14:textId="77777777" w:rsidR="0052501E" w:rsidRDefault="00B0778F" w:rsidP="001E0EBC">
      <w:pPr>
        <w:pStyle w:val="a5"/>
        <w:numPr>
          <w:ilvl w:val="0"/>
          <w:numId w:val="30"/>
        </w:numPr>
        <w:tabs>
          <w:tab w:val="left" w:pos="522"/>
        </w:tabs>
        <w:spacing w:before="1"/>
        <w:ind w:right="248" w:firstLine="0"/>
        <w:jc w:val="both"/>
      </w:pPr>
      <w:r>
        <w:t>целостные</w:t>
      </w:r>
      <w:r>
        <w:rPr>
          <w:spacing w:val="1"/>
        </w:rPr>
        <w:t xml:space="preserve"> </w:t>
      </w:r>
      <w:r>
        <w:t>представления</w:t>
      </w:r>
      <w:r>
        <w:rPr>
          <w:spacing w:val="1"/>
        </w:rPr>
        <w:t xml:space="preserve"> </w:t>
      </w:r>
      <w:r>
        <w:t>об</w:t>
      </w:r>
      <w:r>
        <w:rPr>
          <w:spacing w:val="1"/>
        </w:rPr>
        <w:t xml:space="preserve"> </w:t>
      </w:r>
      <w:r>
        <w:t>историческом</w:t>
      </w:r>
      <w:r>
        <w:rPr>
          <w:spacing w:val="1"/>
        </w:rPr>
        <w:t xml:space="preserve"> </w:t>
      </w:r>
      <w:r>
        <w:t>пути</w:t>
      </w:r>
      <w:r>
        <w:rPr>
          <w:spacing w:val="1"/>
        </w:rPr>
        <w:t xml:space="preserve"> </w:t>
      </w:r>
      <w:r>
        <w:t>человечества,</w:t>
      </w:r>
      <w:r>
        <w:rPr>
          <w:spacing w:val="1"/>
        </w:rPr>
        <w:t xml:space="preserve"> </w:t>
      </w:r>
      <w:r>
        <w:t>разных</w:t>
      </w:r>
      <w:r>
        <w:rPr>
          <w:spacing w:val="1"/>
        </w:rPr>
        <w:t xml:space="preserve"> </w:t>
      </w:r>
      <w:r>
        <w:t>народов</w:t>
      </w:r>
      <w:r>
        <w:rPr>
          <w:spacing w:val="1"/>
        </w:rPr>
        <w:t xml:space="preserve"> </w:t>
      </w:r>
      <w:r>
        <w:t>и</w:t>
      </w:r>
      <w:r>
        <w:rPr>
          <w:spacing w:val="1"/>
        </w:rPr>
        <w:t xml:space="preserve"> </w:t>
      </w:r>
      <w:r>
        <w:t>государств;</w:t>
      </w:r>
      <w:r>
        <w:rPr>
          <w:spacing w:val="1"/>
        </w:rPr>
        <w:t xml:space="preserve"> </w:t>
      </w:r>
      <w:r>
        <w:t>о</w:t>
      </w:r>
      <w:r>
        <w:rPr>
          <w:spacing w:val="1"/>
        </w:rPr>
        <w:t xml:space="preserve"> </w:t>
      </w:r>
      <w:r>
        <w:t>преемственности</w:t>
      </w:r>
      <w:r>
        <w:rPr>
          <w:spacing w:val="-1"/>
        </w:rPr>
        <w:t xml:space="preserve"> </w:t>
      </w:r>
      <w:r>
        <w:t>исторических эпох; о месте</w:t>
      </w:r>
      <w:r>
        <w:rPr>
          <w:spacing w:val="-1"/>
        </w:rPr>
        <w:t xml:space="preserve"> </w:t>
      </w:r>
      <w:r>
        <w:t>и роли</w:t>
      </w:r>
      <w:r>
        <w:rPr>
          <w:spacing w:val="-1"/>
        </w:rPr>
        <w:t xml:space="preserve"> </w:t>
      </w:r>
      <w:r>
        <w:t>России</w:t>
      </w:r>
      <w:r>
        <w:rPr>
          <w:spacing w:val="-1"/>
        </w:rPr>
        <w:t xml:space="preserve"> </w:t>
      </w:r>
      <w:r>
        <w:t>в</w:t>
      </w:r>
      <w:r>
        <w:rPr>
          <w:spacing w:val="-1"/>
        </w:rPr>
        <w:t xml:space="preserve"> </w:t>
      </w:r>
      <w:r>
        <w:t>мировой</w:t>
      </w:r>
      <w:r>
        <w:rPr>
          <w:spacing w:val="-1"/>
        </w:rPr>
        <w:t xml:space="preserve"> </w:t>
      </w:r>
      <w:r>
        <w:t>истории;</w:t>
      </w:r>
    </w:p>
    <w:p w14:paraId="3B86B1CC" w14:textId="77777777" w:rsidR="0052501E" w:rsidRDefault="00B0778F" w:rsidP="001E0EBC">
      <w:pPr>
        <w:pStyle w:val="a5"/>
        <w:numPr>
          <w:ilvl w:val="0"/>
          <w:numId w:val="30"/>
        </w:numPr>
        <w:tabs>
          <w:tab w:val="left" w:pos="453"/>
        </w:tabs>
        <w:spacing w:line="251" w:lineRule="exact"/>
        <w:ind w:left="452" w:hanging="241"/>
        <w:jc w:val="both"/>
      </w:pPr>
      <w:r>
        <w:t>базовые</w:t>
      </w:r>
      <w:r>
        <w:rPr>
          <w:spacing w:val="-2"/>
        </w:rPr>
        <w:t xml:space="preserve"> </w:t>
      </w:r>
      <w:r>
        <w:t>знания</w:t>
      </w:r>
      <w:r>
        <w:rPr>
          <w:spacing w:val="-1"/>
        </w:rPr>
        <w:t xml:space="preserve"> </w:t>
      </w:r>
      <w:r>
        <w:t>об</w:t>
      </w:r>
      <w:r>
        <w:rPr>
          <w:spacing w:val="-2"/>
        </w:rPr>
        <w:t xml:space="preserve"> </w:t>
      </w:r>
      <w:r>
        <w:t>основных</w:t>
      </w:r>
      <w:r>
        <w:rPr>
          <w:spacing w:val="-1"/>
        </w:rPr>
        <w:t xml:space="preserve"> </w:t>
      </w:r>
      <w:r>
        <w:t>этапах</w:t>
      </w:r>
      <w:r>
        <w:rPr>
          <w:spacing w:val="-1"/>
        </w:rPr>
        <w:t xml:space="preserve"> </w:t>
      </w:r>
      <w:r>
        <w:t>и</w:t>
      </w:r>
      <w:r>
        <w:rPr>
          <w:spacing w:val="-2"/>
        </w:rPr>
        <w:t xml:space="preserve"> </w:t>
      </w:r>
      <w:r>
        <w:t>ключевых</w:t>
      </w:r>
      <w:r>
        <w:rPr>
          <w:spacing w:val="-5"/>
        </w:rPr>
        <w:t xml:space="preserve"> </w:t>
      </w:r>
      <w:r>
        <w:t>событиях</w:t>
      </w:r>
      <w:r>
        <w:rPr>
          <w:spacing w:val="-1"/>
        </w:rPr>
        <w:t xml:space="preserve"> </w:t>
      </w:r>
      <w:r>
        <w:t>отечественной</w:t>
      </w:r>
      <w:r>
        <w:rPr>
          <w:spacing w:val="-4"/>
        </w:rPr>
        <w:t xml:space="preserve"> </w:t>
      </w:r>
      <w:r>
        <w:t>и</w:t>
      </w:r>
      <w:r>
        <w:rPr>
          <w:spacing w:val="-1"/>
        </w:rPr>
        <w:t xml:space="preserve"> </w:t>
      </w:r>
      <w:r>
        <w:t>всемирной</w:t>
      </w:r>
      <w:r>
        <w:rPr>
          <w:spacing w:val="-2"/>
        </w:rPr>
        <w:t xml:space="preserve"> </w:t>
      </w:r>
      <w:r>
        <w:t>истории;</w:t>
      </w:r>
    </w:p>
    <w:p w14:paraId="395FB73A" w14:textId="77777777" w:rsidR="0052501E" w:rsidRDefault="00B0778F" w:rsidP="001E0EBC">
      <w:pPr>
        <w:pStyle w:val="a5"/>
        <w:numPr>
          <w:ilvl w:val="0"/>
          <w:numId w:val="30"/>
        </w:numPr>
        <w:tabs>
          <w:tab w:val="left" w:pos="470"/>
        </w:tabs>
        <w:spacing w:before="2"/>
        <w:ind w:right="252" w:firstLine="0"/>
        <w:jc w:val="both"/>
      </w:pPr>
      <w:r>
        <w:t>способность применять понятийный аппарат исторического знания и приемы исторического анализа</w:t>
      </w:r>
      <w:r>
        <w:rPr>
          <w:spacing w:val="1"/>
        </w:rPr>
        <w:t xml:space="preserve"> </w:t>
      </w:r>
      <w:r>
        <w:t>для</w:t>
      </w:r>
      <w:r>
        <w:rPr>
          <w:spacing w:val="-1"/>
        </w:rPr>
        <w:t xml:space="preserve"> </w:t>
      </w:r>
      <w:r>
        <w:t>раскрытия</w:t>
      </w:r>
      <w:r>
        <w:rPr>
          <w:spacing w:val="-2"/>
        </w:rPr>
        <w:t xml:space="preserve"> </w:t>
      </w:r>
      <w:r>
        <w:t>сущности</w:t>
      </w:r>
      <w:r>
        <w:rPr>
          <w:spacing w:val="-4"/>
        </w:rPr>
        <w:t xml:space="preserve"> </w:t>
      </w:r>
      <w:r>
        <w:t>и значения</w:t>
      </w:r>
      <w:r>
        <w:rPr>
          <w:spacing w:val="-1"/>
        </w:rPr>
        <w:t xml:space="preserve"> </w:t>
      </w:r>
      <w:r>
        <w:t>событий</w:t>
      </w:r>
      <w:r>
        <w:rPr>
          <w:spacing w:val="-1"/>
        </w:rPr>
        <w:t xml:space="preserve"> </w:t>
      </w:r>
      <w:r>
        <w:t>и явлений</w:t>
      </w:r>
      <w:r>
        <w:rPr>
          <w:spacing w:val="-1"/>
        </w:rPr>
        <w:t xml:space="preserve"> </w:t>
      </w:r>
      <w:r>
        <w:t>прошлого и современности;</w:t>
      </w:r>
    </w:p>
    <w:p w14:paraId="2804F6ED" w14:textId="77777777" w:rsidR="0052501E" w:rsidRDefault="00B0778F" w:rsidP="001E0EBC">
      <w:pPr>
        <w:pStyle w:val="a5"/>
        <w:numPr>
          <w:ilvl w:val="0"/>
          <w:numId w:val="30"/>
        </w:numPr>
        <w:tabs>
          <w:tab w:val="left" w:pos="465"/>
        </w:tabs>
        <w:ind w:right="250" w:firstLine="0"/>
        <w:jc w:val="both"/>
      </w:pPr>
      <w:r>
        <w:t>умение работать с основными видами современных источников исторической информации (учебник,</w:t>
      </w:r>
      <w:r>
        <w:rPr>
          <w:spacing w:val="1"/>
        </w:rPr>
        <w:t xml:space="preserve"> </w:t>
      </w:r>
      <w:r>
        <w:t>научно-популярная</w:t>
      </w:r>
      <w:r>
        <w:rPr>
          <w:spacing w:val="1"/>
        </w:rPr>
        <w:t xml:space="preserve"> </w:t>
      </w:r>
      <w:r>
        <w:t>литература,</w:t>
      </w:r>
      <w:r>
        <w:rPr>
          <w:spacing w:val="1"/>
        </w:rPr>
        <w:t xml:space="preserve"> </w:t>
      </w:r>
      <w:r>
        <w:t>ресурсы</w:t>
      </w:r>
      <w:r>
        <w:rPr>
          <w:spacing w:val="1"/>
        </w:rPr>
        <w:t xml:space="preserve"> </w:t>
      </w:r>
      <w:r>
        <w:t>сети</w:t>
      </w:r>
      <w:r>
        <w:rPr>
          <w:spacing w:val="1"/>
        </w:rPr>
        <w:t xml:space="preserve"> </w:t>
      </w:r>
      <w:r>
        <w:t>Интернет</w:t>
      </w:r>
      <w:r>
        <w:rPr>
          <w:spacing w:val="1"/>
        </w:rPr>
        <w:t xml:space="preserve"> </w:t>
      </w:r>
      <w:r>
        <w:t>другие),</w:t>
      </w:r>
      <w:r>
        <w:rPr>
          <w:spacing w:val="1"/>
        </w:rPr>
        <w:t xml:space="preserve"> </w:t>
      </w:r>
      <w:r>
        <w:t>оценивая</w:t>
      </w:r>
      <w:r>
        <w:rPr>
          <w:spacing w:val="1"/>
        </w:rPr>
        <w:t xml:space="preserve"> </w:t>
      </w:r>
      <w:r>
        <w:t>их</w:t>
      </w:r>
      <w:r>
        <w:rPr>
          <w:spacing w:val="1"/>
        </w:rPr>
        <w:t xml:space="preserve"> </w:t>
      </w:r>
      <w:r>
        <w:t>информационные</w:t>
      </w:r>
      <w:r>
        <w:rPr>
          <w:spacing w:val="1"/>
        </w:rPr>
        <w:t xml:space="preserve"> </w:t>
      </w:r>
      <w:r>
        <w:t>особенности</w:t>
      </w:r>
      <w:r>
        <w:rPr>
          <w:spacing w:val="-1"/>
        </w:rPr>
        <w:t xml:space="preserve"> </w:t>
      </w:r>
      <w:r>
        <w:t>и</w:t>
      </w:r>
      <w:r>
        <w:rPr>
          <w:spacing w:val="-1"/>
        </w:rPr>
        <w:t xml:space="preserve"> </w:t>
      </w:r>
      <w:r>
        <w:t>достоверность с</w:t>
      </w:r>
      <w:r>
        <w:rPr>
          <w:spacing w:val="-1"/>
        </w:rPr>
        <w:t xml:space="preserve"> </w:t>
      </w:r>
      <w:r>
        <w:t>применением метапредметного подхода;</w:t>
      </w:r>
    </w:p>
    <w:p w14:paraId="6181A72E" w14:textId="77777777" w:rsidR="0052501E" w:rsidRDefault="00B0778F" w:rsidP="001E0EBC">
      <w:pPr>
        <w:pStyle w:val="a5"/>
        <w:numPr>
          <w:ilvl w:val="0"/>
          <w:numId w:val="30"/>
        </w:numPr>
        <w:tabs>
          <w:tab w:val="left" w:pos="465"/>
        </w:tabs>
        <w:ind w:right="247" w:firstLine="0"/>
        <w:jc w:val="both"/>
      </w:pPr>
      <w:r>
        <w:t>умение работать историческими (аутентичными) письменными, изобразительными и вещественными</w:t>
      </w:r>
      <w:r>
        <w:rPr>
          <w:spacing w:val="1"/>
        </w:rPr>
        <w:t xml:space="preserve"> </w:t>
      </w:r>
      <w:r>
        <w:t>источниками - извлекать, анализировать, систематизировать и интерпретировать содержащуюся в них</w:t>
      </w:r>
      <w:r>
        <w:rPr>
          <w:spacing w:val="1"/>
        </w:rPr>
        <w:t xml:space="preserve"> </w:t>
      </w:r>
      <w:r>
        <w:t>информацию,</w:t>
      </w:r>
      <w:r>
        <w:rPr>
          <w:spacing w:val="-1"/>
        </w:rPr>
        <w:t xml:space="preserve"> </w:t>
      </w:r>
      <w:r>
        <w:t>определять</w:t>
      </w:r>
      <w:r>
        <w:rPr>
          <w:spacing w:val="-3"/>
        </w:rPr>
        <w:t xml:space="preserve"> </w:t>
      </w:r>
      <w:r>
        <w:t>информационную</w:t>
      </w:r>
      <w:r>
        <w:rPr>
          <w:spacing w:val="-1"/>
        </w:rPr>
        <w:t xml:space="preserve"> </w:t>
      </w:r>
      <w:r>
        <w:t>ценность и</w:t>
      </w:r>
      <w:r>
        <w:rPr>
          <w:spacing w:val="-2"/>
        </w:rPr>
        <w:t xml:space="preserve"> </w:t>
      </w:r>
      <w:r>
        <w:t>значимость источника;</w:t>
      </w:r>
    </w:p>
    <w:p w14:paraId="45F77BAF" w14:textId="77777777" w:rsidR="0052501E" w:rsidRDefault="00B0778F" w:rsidP="001E0EBC">
      <w:pPr>
        <w:pStyle w:val="a5"/>
        <w:numPr>
          <w:ilvl w:val="0"/>
          <w:numId w:val="30"/>
        </w:numPr>
        <w:tabs>
          <w:tab w:val="left" w:pos="499"/>
        </w:tabs>
        <w:ind w:right="249" w:firstLine="0"/>
        <w:jc w:val="both"/>
      </w:pPr>
      <w:r>
        <w:t>способность рассказывать об исторических событиях, явлениях, процессах истории родного края,</w:t>
      </w:r>
      <w:r>
        <w:rPr>
          <w:spacing w:val="1"/>
        </w:rPr>
        <w:t xml:space="preserve"> </w:t>
      </w:r>
      <w:r>
        <w:t>истории России и мировой</w:t>
      </w:r>
      <w:r>
        <w:rPr>
          <w:spacing w:val="1"/>
        </w:rPr>
        <w:t xml:space="preserve"> </w:t>
      </w:r>
      <w:r>
        <w:t>истории и их участниках</w:t>
      </w:r>
      <w:r>
        <w:rPr>
          <w:spacing w:val="55"/>
        </w:rPr>
        <w:t xml:space="preserve"> </w:t>
      </w:r>
      <w:r>
        <w:t>на основе</w:t>
      </w:r>
      <w:r>
        <w:rPr>
          <w:spacing w:val="55"/>
        </w:rPr>
        <w:t xml:space="preserve"> </w:t>
      </w:r>
      <w:r>
        <w:t>самостоятельно составленного плана</w:t>
      </w:r>
      <w:r>
        <w:rPr>
          <w:spacing w:val="1"/>
        </w:rPr>
        <w:t xml:space="preserve"> </w:t>
      </w:r>
      <w:r>
        <w:t>либо под руководством педагога, демонстрируя понимание исторических явлений, процессов и знание</w:t>
      </w:r>
      <w:r>
        <w:rPr>
          <w:spacing w:val="1"/>
        </w:rPr>
        <w:t xml:space="preserve"> </w:t>
      </w:r>
      <w:r>
        <w:t>необходимых</w:t>
      </w:r>
      <w:r>
        <w:rPr>
          <w:spacing w:val="-3"/>
        </w:rPr>
        <w:t xml:space="preserve"> </w:t>
      </w:r>
      <w:r>
        <w:t>фактов, дат, исторических понятий;</w:t>
      </w:r>
    </w:p>
    <w:p w14:paraId="4250B899" w14:textId="77777777" w:rsidR="0052501E" w:rsidRDefault="00B0778F" w:rsidP="001E0EBC">
      <w:pPr>
        <w:pStyle w:val="a5"/>
        <w:numPr>
          <w:ilvl w:val="0"/>
          <w:numId w:val="30"/>
        </w:numPr>
        <w:tabs>
          <w:tab w:val="left" w:pos="470"/>
        </w:tabs>
        <w:ind w:right="249" w:firstLine="0"/>
        <w:jc w:val="both"/>
      </w:pPr>
      <w:r>
        <w:t>владение</w:t>
      </w:r>
      <w:r>
        <w:rPr>
          <w:spacing w:val="11"/>
        </w:rPr>
        <w:t xml:space="preserve"> </w:t>
      </w:r>
      <w:r>
        <w:t>приемами</w:t>
      </w:r>
      <w:r>
        <w:rPr>
          <w:spacing w:val="13"/>
        </w:rPr>
        <w:t xml:space="preserve"> </w:t>
      </w:r>
      <w:r>
        <w:t>оценки</w:t>
      </w:r>
      <w:r>
        <w:rPr>
          <w:spacing w:val="13"/>
        </w:rPr>
        <w:t xml:space="preserve"> </w:t>
      </w:r>
      <w:r>
        <w:t>значения</w:t>
      </w:r>
      <w:r>
        <w:rPr>
          <w:spacing w:val="10"/>
        </w:rPr>
        <w:t xml:space="preserve"> </w:t>
      </w:r>
      <w:r>
        <w:t>исторических</w:t>
      </w:r>
      <w:r>
        <w:rPr>
          <w:spacing w:val="13"/>
        </w:rPr>
        <w:t xml:space="preserve"> </w:t>
      </w:r>
      <w:r>
        <w:t>событий</w:t>
      </w:r>
      <w:r>
        <w:rPr>
          <w:spacing w:val="10"/>
        </w:rPr>
        <w:t xml:space="preserve"> </w:t>
      </w:r>
      <w:r>
        <w:t>и</w:t>
      </w:r>
      <w:r>
        <w:rPr>
          <w:spacing w:val="10"/>
        </w:rPr>
        <w:t xml:space="preserve"> </w:t>
      </w:r>
      <w:r>
        <w:t>деятельности</w:t>
      </w:r>
      <w:r>
        <w:rPr>
          <w:spacing w:val="13"/>
        </w:rPr>
        <w:t xml:space="preserve"> </w:t>
      </w:r>
      <w:r>
        <w:t>исторических</w:t>
      </w:r>
      <w:r>
        <w:rPr>
          <w:spacing w:val="10"/>
        </w:rPr>
        <w:t xml:space="preserve"> </w:t>
      </w:r>
      <w:r>
        <w:t>личностей</w:t>
      </w:r>
      <w:r>
        <w:rPr>
          <w:spacing w:val="-52"/>
        </w:rPr>
        <w:t xml:space="preserve"> </w:t>
      </w:r>
      <w:r>
        <w:t>в</w:t>
      </w:r>
      <w:r>
        <w:rPr>
          <w:spacing w:val="-2"/>
        </w:rPr>
        <w:t xml:space="preserve"> </w:t>
      </w:r>
      <w:r>
        <w:t>отечественной и</w:t>
      </w:r>
      <w:r>
        <w:rPr>
          <w:spacing w:val="-1"/>
        </w:rPr>
        <w:t xml:space="preserve"> </w:t>
      </w:r>
      <w:r>
        <w:t>всемирной</w:t>
      </w:r>
      <w:r>
        <w:rPr>
          <w:spacing w:val="-1"/>
        </w:rPr>
        <w:t xml:space="preserve"> </w:t>
      </w:r>
      <w:r>
        <w:t>истории;</w:t>
      </w:r>
    </w:p>
    <w:p w14:paraId="2DC69F1F" w14:textId="77777777" w:rsidR="0052501E" w:rsidRDefault="00B0778F" w:rsidP="001E0EBC">
      <w:pPr>
        <w:pStyle w:val="a5"/>
        <w:numPr>
          <w:ilvl w:val="0"/>
          <w:numId w:val="30"/>
        </w:numPr>
        <w:tabs>
          <w:tab w:val="left" w:pos="525"/>
        </w:tabs>
        <w:ind w:right="245" w:firstLine="0"/>
        <w:jc w:val="both"/>
      </w:pPr>
      <w:r>
        <w:t>способность</w:t>
      </w:r>
      <w:r>
        <w:rPr>
          <w:spacing w:val="1"/>
        </w:rPr>
        <w:t xml:space="preserve"> </w:t>
      </w:r>
      <w:r>
        <w:t>применять</w:t>
      </w:r>
      <w:r>
        <w:rPr>
          <w:spacing w:val="1"/>
        </w:rPr>
        <w:t xml:space="preserve"> </w:t>
      </w:r>
      <w:r>
        <w:t>исторические</w:t>
      </w:r>
      <w:r>
        <w:rPr>
          <w:spacing w:val="1"/>
        </w:rPr>
        <w:t xml:space="preserve"> </w:t>
      </w:r>
      <w:r>
        <w:t>знания</w:t>
      </w:r>
      <w:r>
        <w:rPr>
          <w:spacing w:val="1"/>
        </w:rPr>
        <w:t xml:space="preserve"> </w:t>
      </w:r>
      <w:r>
        <w:t>в</w:t>
      </w:r>
      <w:r>
        <w:rPr>
          <w:spacing w:val="1"/>
        </w:rPr>
        <w:t xml:space="preserve"> </w:t>
      </w:r>
      <w:r>
        <w:t>школьном</w:t>
      </w:r>
      <w:r>
        <w:rPr>
          <w:spacing w:val="1"/>
        </w:rPr>
        <w:t xml:space="preserve"> </w:t>
      </w:r>
      <w:r>
        <w:t>и</w:t>
      </w:r>
      <w:r>
        <w:rPr>
          <w:spacing w:val="1"/>
        </w:rPr>
        <w:t xml:space="preserve"> </w:t>
      </w:r>
      <w:r>
        <w:t>внешкольном</w:t>
      </w:r>
      <w:r>
        <w:rPr>
          <w:spacing w:val="1"/>
        </w:rPr>
        <w:t xml:space="preserve"> </w:t>
      </w:r>
      <w:r>
        <w:t>общении</w:t>
      </w:r>
      <w:r>
        <w:rPr>
          <w:spacing w:val="1"/>
        </w:rPr>
        <w:t xml:space="preserve"> </w:t>
      </w:r>
      <w:r>
        <w:t>как</w:t>
      </w:r>
      <w:r>
        <w:rPr>
          <w:spacing w:val="1"/>
        </w:rPr>
        <w:t xml:space="preserve"> </w:t>
      </w:r>
      <w:r>
        <w:t>основу</w:t>
      </w:r>
      <w:r>
        <w:rPr>
          <w:spacing w:val="1"/>
        </w:rPr>
        <w:t xml:space="preserve"> </w:t>
      </w:r>
      <w:r>
        <w:t>диалога</w:t>
      </w:r>
      <w:r>
        <w:rPr>
          <w:spacing w:val="1"/>
        </w:rPr>
        <w:t xml:space="preserve"> </w:t>
      </w:r>
      <w:r>
        <w:t>в</w:t>
      </w:r>
      <w:r>
        <w:rPr>
          <w:spacing w:val="1"/>
        </w:rPr>
        <w:t xml:space="preserve"> </w:t>
      </w:r>
      <w:r>
        <w:t>поликультурной</w:t>
      </w:r>
      <w:r>
        <w:rPr>
          <w:spacing w:val="1"/>
        </w:rPr>
        <w:t xml:space="preserve"> </w:t>
      </w:r>
      <w:r>
        <w:t>среде,</w:t>
      </w:r>
      <w:r>
        <w:rPr>
          <w:spacing w:val="1"/>
        </w:rPr>
        <w:t xml:space="preserve"> </w:t>
      </w:r>
      <w:r>
        <w:t>взаимодействовать</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2"/>
        </w:rPr>
        <w:t xml:space="preserve"> </w:t>
      </w:r>
      <w:r>
        <w:t>принадлежности на</w:t>
      </w:r>
      <w:r>
        <w:rPr>
          <w:spacing w:val="-1"/>
        </w:rPr>
        <w:t xml:space="preserve"> </w:t>
      </w:r>
      <w:r>
        <w:t>основе ценностей</w:t>
      </w:r>
      <w:r>
        <w:rPr>
          <w:spacing w:val="-4"/>
        </w:rPr>
        <w:t xml:space="preserve"> </w:t>
      </w:r>
      <w:r>
        <w:t>современного российского</w:t>
      </w:r>
      <w:r>
        <w:rPr>
          <w:spacing w:val="-1"/>
        </w:rPr>
        <w:t xml:space="preserve"> </w:t>
      </w:r>
      <w:r>
        <w:t>общества;</w:t>
      </w:r>
    </w:p>
    <w:p w14:paraId="37D3446D" w14:textId="77777777" w:rsidR="0052501E" w:rsidRDefault="00B0778F" w:rsidP="001E0EBC">
      <w:pPr>
        <w:pStyle w:val="a5"/>
        <w:numPr>
          <w:ilvl w:val="0"/>
          <w:numId w:val="30"/>
        </w:numPr>
        <w:tabs>
          <w:tab w:val="left" w:pos="453"/>
        </w:tabs>
        <w:spacing w:line="252" w:lineRule="exact"/>
        <w:ind w:left="452" w:hanging="241"/>
        <w:jc w:val="both"/>
      </w:pPr>
      <w:r>
        <w:t>осознание</w:t>
      </w:r>
      <w:r>
        <w:rPr>
          <w:spacing w:val="-2"/>
        </w:rPr>
        <w:t xml:space="preserve"> </w:t>
      </w:r>
      <w:r>
        <w:t>необходимости</w:t>
      </w:r>
      <w:r>
        <w:rPr>
          <w:spacing w:val="-2"/>
        </w:rPr>
        <w:t xml:space="preserve"> </w:t>
      </w:r>
      <w:r>
        <w:t>сохранения</w:t>
      </w:r>
      <w:r>
        <w:rPr>
          <w:spacing w:val="-3"/>
        </w:rPr>
        <w:t xml:space="preserve"> </w:t>
      </w:r>
      <w:r>
        <w:t>исторических</w:t>
      </w:r>
      <w:r>
        <w:rPr>
          <w:spacing w:val="-2"/>
        </w:rPr>
        <w:t xml:space="preserve"> </w:t>
      </w:r>
      <w:r>
        <w:t>и</w:t>
      </w:r>
      <w:r>
        <w:rPr>
          <w:spacing w:val="-3"/>
        </w:rPr>
        <w:t xml:space="preserve"> </w:t>
      </w:r>
      <w:r>
        <w:t>культурных</w:t>
      </w:r>
      <w:r>
        <w:rPr>
          <w:spacing w:val="-2"/>
        </w:rPr>
        <w:t xml:space="preserve"> </w:t>
      </w:r>
      <w:r>
        <w:t>памятников</w:t>
      </w:r>
      <w:r>
        <w:rPr>
          <w:spacing w:val="-3"/>
        </w:rPr>
        <w:t xml:space="preserve"> </w:t>
      </w:r>
      <w:r>
        <w:t>своей</w:t>
      </w:r>
      <w:r>
        <w:rPr>
          <w:spacing w:val="-3"/>
        </w:rPr>
        <w:t xml:space="preserve"> </w:t>
      </w:r>
      <w:r>
        <w:t>страны</w:t>
      </w:r>
      <w:r>
        <w:rPr>
          <w:spacing w:val="-2"/>
        </w:rPr>
        <w:t xml:space="preserve"> </w:t>
      </w:r>
      <w:r>
        <w:t>и</w:t>
      </w:r>
      <w:r>
        <w:rPr>
          <w:spacing w:val="-2"/>
        </w:rPr>
        <w:t xml:space="preserve"> </w:t>
      </w:r>
      <w:r>
        <w:t>мира;</w:t>
      </w:r>
    </w:p>
    <w:p w14:paraId="3EF4CD1C" w14:textId="77777777" w:rsidR="0052501E" w:rsidRDefault="00B0778F" w:rsidP="001E0EBC">
      <w:pPr>
        <w:pStyle w:val="a5"/>
        <w:numPr>
          <w:ilvl w:val="0"/>
          <w:numId w:val="30"/>
        </w:numPr>
        <w:tabs>
          <w:tab w:val="left" w:pos="681"/>
        </w:tabs>
        <w:ind w:right="249" w:firstLine="0"/>
        <w:jc w:val="both"/>
      </w:pPr>
      <w:r>
        <w:t>умение</w:t>
      </w:r>
      <w:r>
        <w:rPr>
          <w:spacing w:val="1"/>
        </w:rPr>
        <w:t xml:space="preserve"> </w:t>
      </w:r>
      <w:r>
        <w:t>устанавливать</w:t>
      </w:r>
      <w:r>
        <w:rPr>
          <w:spacing w:val="1"/>
        </w:rPr>
        <w:t xml:space="preserve"> </w:t>
      </w:r>
      <w:r>
        <w:t>взаимосвязи</w:t>
      </w:r>
      <w:r>
        <w:rPr>
          <w:spacing w:val="1"/>
        </w:rPr>
        <w:t xml:space="preserve"> </w:t>
      </w:r>
      <w:r>
        <w:t>событий,</w:t>
      </w:r>
      <w:r>
        <w:rPr>
          <w:spacing w:val="1"/>
        </w:rPr>
        <w:t xml:space="preserve"> </w:t>
      </w:r>
      <w:r>
        <w:t>явлений,</w:t>
      </w:r>
      <w:r>
        <w:rPr>
          <w:spacing w:val="1"/>
        </w:rPr>
        <w:t xml:space="preserve"> </w:t>
      </w:r>
      <w:r>
        <w:t>процессов</w:t>
      </w:r>
      <w:r>
        <w:rPr>
          <w:spacing w:val="1"/>
        </w:rPr>
        <w:t xml:space="preserve"> </w:t>
      </w:r>
      <w:r>
        <w:t>прошлого</w:t>
      </w:r>
      <w:r>
        <w:rPr>
          <w:spacing w:val="1"/>
        </w:rPr>
        <w:t xml:space="preserve"> </w:t>
      </w:r>
      <w:r>
        <w:t>с</w:t>
      </w:r>
      <w:r>
        <w:rPr>
          <w:spacing w:val="1"/>
        </w:rPr>
        <w:t xml:space="preserve"> </w:t>
      </w:r>
      <w:r>
        <w:t>важнейшими</w:t>
      </w:r>
      <w:r>
        <w:rPr>
          <w:spacing w:val="1"/>
        </w:rPr>
        <w:t xml:space="preserve"> </w:t>
      </w:r>
      <w:r>
        <w:t>событиями</w:t>
      </w:r>
      <w:r>
        <w:rPr>
          <w:spacing w:val="-4"/>
        </w:rPr>
        <w:t xml:space="preserve"> </w:t>
      </w:r>
      <w:r>
        <w:t>XX</w:t>
      </w:r>
      <w:r>
        <w:rPr>
          <w:spacing w:val="1"/>
        </w:rPr>
        <w:t xml:space="preserve"> </w:t>
      </w:r>
      <w:r>
        <w:t>-</w:t>
      </w:r>
      <w:r>
        <w:rPr>
          <w:spacing w:val="-5"/>
        </w:rPr>
        <w:t xml:space="preserve"> </w:t>
      </w:r>
      <w:r>
        <w:t>начала XXI</w:t>
      </w:r>
      <w:r>
        <w:rPr>
          <w:spacing w:val="-4"/>
        </w:rPr>
        <w:t xml:space="preserve"> </w:t>
      </w:r>
      <w:r>
        <w:t>в.</w:t>
      </w:r>
    </w:p>
    <w:p w14:paraId="506D77E6" w14:textId="77777777" w:rsidR="0052501E" w:rsidRDefault="00B0778F">
      <w:pPr>
        <w:pStyle w:val="a3"/>
        <w:ind w:right="247" w:firstLine="775"/>
      </w:pPr>
      <w:r>
        <w:t>Достижение предметных результатов может быть обеспечено в том числе введением отдельного</w:t>
      </w:r>
      <w:r>
        <w:rPr>
          <w:spacing w:val="-52"/>
        </w:rPr>
        <w:t xml:space="preserve"> </w:t>
      </w:r>
      <w:r>
        <w:t>учебного модуля "Введение в Новейшую историю России", в соответствии с ФОП ООО, предваряющего</w:t>
      </w:r>
      <w:r>
        <w:rPr>
          <w:spacing w:val="-52"/>
        </w:rPr>
        <w:t xml:space="preserve"> </w:t>
      </w:r>
      <w:r>
        <w:t>систематическое изучение отечественной истории XX - XXI вв. в 10 - 11 классах. Изучение данного</w:t>
      </w:r>
      <w:r>
        <w:rPr>
          <w:spacing w:val="1"/>
        </w:rPr>
        <w:t xml:space="preserve"> </w:t>
      </w:r>
      <w:r>
        <w:t>модуля призвано сформировать базу для овладения знаниями об основных этапах и ключевых событиях</w:t>
      </w:r>
      <w:r>
        <w:rPr>
          <w:spacing w:val="1"/>
        </w:rPr>
        <w:t xml:space="preserve"> </w:t>
      </w:r>
      <w:r>
        <w:t>истории России Новейшего времени (Российская революция 1917 - 1922 гг., Великая Отечественная</w:t>
      </w:r>
      <w:r>
        <w:rPr>
          <w:spacing w:val="1"/>
        </w:rPr>
        <w:t xml:space="preserve"> </w:t>
      </w:r>
      <w:r>
        <w:t>война 1941 - 1945 гг., распад СССР, возрождение страны с 2000-х гг., воссоединение Крыма с Россией в</w:t>
      </w:r>
      <w:r>
        <w:rPr>
          <w:spacing w:val="1"/>
        </w:rPr>
        <w:t xml:space="preserve"> </w:t>
      </w:r>
      <w:r>
        <w:t>2014</w:t>
      </w:r>
      <w:r>
        <w:rPr>
          <w:spacing w:val="-1"/>
        </w:rPr>
        <w:t xml:space="preserve"> </w:t>
      </w:r>
      <w:r>
        <w:t>г. и</w:t>
      </w:r>
      <w:r>
        <w:rPr>
          <w:spacing w:val="-3"/>
        </w:rPr>
        <w:t xml:space="preserve"> </w:t>
      </w:r>
      <w:r>
        <w:t>другие значимые события).</w:t>
      </w:r>
    </w:p>
    <w:p w14:paraId="129D8C66" w14:textId="77777777" w:rsidR="0052501E" w:rsidRDefault="00B0778F">
      <w:pPr>
        <w:pStyle w:val="a3"/>
        <w:spacing w:before="1"/>
        <w:ind w:right="249" w:firstLine="720"/>
      </w:pPr>
      <w:r>
        <w:t>Предметные</w:t>
      </w:r>
      <w:r>
        <w:rPr>
          <w:spacing w:val="1"/>
        </w:rPr>
        <w:t xml:space="preserve"> </w:t>
      </w:r>
      <w:r>
        <w:t>результаты</w:t>
      </w:r>
      <w:r>
        <w:rPr>
          <w:spacing w:val="1"/>
        </w:rPr>
        <w:t xml:space="preserve"> </w:t>
      </w:r>
      <w:r>
        <w:t>изучения</w:t>
      </w:r>
      <w:r>
        <w:rPr>
          <w:spacing w:val="1"/>
        </w:rPr>
        <w:t xml:space="preserve"> </w:t>
      </w:r>
      <w:r>
        <w:t>истории</w:t>
      </w:r>
      <w:r>
        <w:rPr>
          <w:spacing w:val="1"/>
        </w:rPr>
        <w:t xml:space="preserve"> </w:t>
      </w:r>
      <w:r>
        <w:t>носят</w:t>
      </w:r>
      <w:r>
        <w:rPr>
          <w:spacing w:val="1"/>
        </w:rPr>
        <w:t xml:space="preserve"> </w:t>
      </w:r>
      <w:r>
        <w:t>комплексный</w:t>
      </w:r>
      <w:r>
        <w:rPr>
          <w:spacing w:val="1"/>
        </w:rPr>
        <w:t xml:space="preserve"> </w:t>
      </w:r>
      <w:r>
        <w:t>характер,</w:t>
      </w:r>
      <w:r>
        <w:rPr>
          <w:spacing w:val="1"/>
        </w:rPr>
        <w:t xml:space="preserve"> </w:t>
      </w:r>
      <w:r>
        <w:t>в</w:t>
      </w:r>
      <w:r>
        <w:rPr>
          <w:spacing w:val="1"/>
        </w:rPr>
        <w:t xml:space="preserve"> </w:t>
      </w:r>
      <w:r>
        <w:t>них</w:t>
      </w:r>
      <w:r>
        <w:rPr>
          <w:spacing w:val="1"/>
        </w:rPr>
        <w:t xml:space="preserve"> </w:t>
      </w:r>
      <w:r>
        <w:t>органично</w:t>
      </w:r>
      <w:r>
        <w:rPr>
          <w:spacing w:val="1"/>
        </w:rPr>
        <w:t xml:space="preserve"> </w:t>
      </w:r>
      <w:r>
        <w:t>сочетаются</w:t>
      </w:r>
      <w:r>
        <w:rPr>
          <w:spacing w:val="-1"/>
        </w:rPr>
        <w:t xml:space="preserve"> </w:t>
      </w:r>
      <w:r>
        <w:t>познавательно-исторические,</w:t>
      </w:r>
      <w:r>
        <w:rPr>
          <w:spacing w:val="-1"/>
        </w:rPr>
        <w:t xml:space="preserve"> </w:t>
      </w:r>
      <w:r>
        <w:t>мировоззренческие</w:t>
      </w:r>
      <w:r>
        <w:rPr>
          <w:spacing w:val="-1"/>
        </w:rPr>
        <w:t xml:space="preserve"> </w:t>
      </w:r>
      <w:r>
        <w:t>и метапредметные</w:t>
      </w:r>
      <w:r>
        <w:rPr>
          <w:spacing w:val="-1"/>
        </w:rPr>
        <w:t xml:space="preserve"> </w:t>
      </w:r>
      <w:r>
        <w:t>компоненты.</w:t>
      </w:r>
    </w:p>
    <w:p w14:paraId="411FD05D" w14:textId="77777777" w:rsidR="0052501E" w:rsidRDefault="00B0778F">
      <w:pPr>
        <w:pStyle w:val="a3"/>
        <w:ind w:right="252" w:firstLine="720"/>
      </w:pPr>
      <w:r>
        <w:t>Предметные</w:t>
      </w:r>
      <w:r>
        <w:rPr>
          <w:spacing w:val="1"/>
        </w:rPr>
        <w:t xml:space="preserve"> </w:t>
      </w:r>
      <w:r>
        <w:t>результаты</w:t>
      </w:r>
      <w:r>
        <w:rPr>
          <w:spacing w:val="1"/>
        </w:rPr>
        <w:t xml:space="preserve"> </w:t>
      </w:r>
      <w:r>
        <w:t>изучения</w:t>
      </w:r>
      <w:r>
        <w:rPr>
          <w:spacing w:val="1"/>
        </w:rPr>
        <w:t xml:space="preserve"> </w:t>
      </w:r>
      <w:r>
        <w:t>истории</w:t>
      </w:r>
      <w:r>
        <w:rPr>
          <w:spacing w:val="1"/>
        </w:rPr>
        <w:t xml:space="preserve"> </w:t>
      </w:r>
      <w:r>
        <w:t>проявляются</w:t>
      </w:r>
      <w:r>
        <w:rPr>
          <w:spacing w:val="1"/>
        </w:rPr>
        <w:t xml:space="preserve"> </w:t>
      </w:r>
      <w:r>
        <w:t>в</w:t>
      </w:r>
      <w:r>
        <w:rPr>
          <w:spacing w:val="1"/>
        </w:rPr>
        <w:t xml:space="preserve"> </w:t>
      </w:r>
      <w:r>
        <w:t>освоенных</w:t>
      </w:r>
      <w:r>
        <w:rPr>
          <w:spacing w:val="1"/>
        </w:rPr>
        <w:t xml:space="preserve"> </w:t>
      </w:r>
      <w:r>
        <w:t>учащимися</w:t>
      </w:r>
      <w:r>
        <w:rPr>
          <w:spacing w:val="55"/>
        </w:rPr>
        <w:t xml:space="preserve"> </w:t>
      </w:r>
      <w:r>
        <w:t>знаниях</w:t>
      </w:r>
      <w:r>
        <w:rPr>
          <w:spacing w:val="55"/>
        </w:rPr>
        <w:t xml:space="preserve"> </w:t>
      </w:r>
      <w:r>
        <w:t>и</w:t>
      </w:r>
      <w:r>
        <w:rPr>
          <w:spacing w:val="1"/>
        </w:rPr>
        <w:t xml:space="preserve"> </w:t>
      </w:r>
      <w:r>
        <w:t>видах</w:t>
      </w:r>
      <w:r>
        <w:rPr>
          <w:spacing w:val="-1"/>
        </w:rPr>
        <w:t xml:space="preserve"> </w:t>
      </w:r>
      <w:r>
        <w:t>деятельности. Они</w:t>
      </w:r>
      <w:r>
        <w:rPr>
          <w:spacing w:val="-4"/>
        </w:rPr>
        <w:t xml:space="preserve"> </w:t>
      </w:r>
      <w:r>
        <w:t>представлены</w:t>
      </w:r>
      <w:r>
        <w:rPr>
          <w:spacing w:val="-1"/>
        </w:rPr>
        <w:t xml:space="preserve"> </w:t>
      </w:r>
      <w:r>
        <w:t>в</w:t>
      </w:r>
      <w:r>
        <w:rPr>
          <w:spacing w:val="-1"/>
        </w:rPr>
        <w:t xml:space="preserve"> </w:t>
      </w:r>
      <w:r>
        <w:t>следующих основных</w:t>
      </w:r>
      <w:r>
        <w:rPr>
          <w:spacing w:val="-1"/>
        </w:rPr>
        <w:t xml:space="preserve"> </w:t>
      </w:r>
      <w:r>
        <w:t>группах:</w:t>
      </w:r>
    </w:p>
    <w:p w14:paraId="7C89592C" w14:textId="77777777" w:rsidR="0052501E" w:rsidRDefault="00B0778F" w:rsidP="001E0EBC">
      <w:pPr>
        <w:pStyle w:val="a5"/>
        <w:numPr>
          <w:ilvl w:val="0"/>
          <w:numId w:val="29"/>
        </w:numPr>
        <w:tabs>
          <w:tab w:val="left" w:pos="484"/>
        </w:tabs>
        <w:ind w:right="248" w:firstLine="0"/>
        <w:jc w:val="both"/>
      </w:pPr>
      <w:r>
        <w:t>знание хронологии, работа с хронологией: указывать хронологические рамки и периоды ключевых</w:t>
      </w:r>
      <w:r>
        <w:rPr>
          <w:spacing w:val="1"/>
        </w:rPr>
        <w:t xml:space="preserve"> </w:t>
      </w:r>
      <w:r>
        <w:t>процессов,</w:t>
      </w:r>
      <w:r>
        <w:rPr>
          <w:spacing w:val="1"/>
        </w:rPr>
        <w:t xml:space="preserve"> </w:t>
      </w:r>
      <w:r>
        <w:t>даты</w:t>
      </w:r>
      <w:r>
        <w:rPr>
          <w:spacing w:val="1"/>
        </w:rPr>
        <w:t xml:space="preserve"> </w:t>
      </w:r>
      <w:r>
        <w:t>важнейших</w:t>
      </w:r>
      <w:r>
        <w:rPr>
          <w:spacing w:val="1"/>
        </w:rPr>
        <w:t xml:space="preserve"> </w:t>
      </w:r>
      <w:r>
        <w:t>событий</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соотносить</w:t>
      </w:r>
      <w:r>
        <w:rPr>
          <w:spacing w:val="1"/>
        </w:rPr>
        <w:t xml:space="preserve"> </w:t>
      </w:r>
      <w:r>
        <w:t>год</w:t>
      </w:r>
      <w:r>
        <w:rPr>
          <w:spacing w:val="1"/>
        </w:rPr>
        <w:t xml:space="preserve"> </w:t>
      </w:r>
      <w:r>
        <w:t>с</w:t>
      </w:r>
      <w:r>
        <w:rPr>
          <w:spacing w:val="1"/>
        </w:rPr>
        <w:t xml:space="preserve"> </w:t>
      </w:r>
      <w:r>
        <w:t>веком,</w:t>
      </w:r>
      <w:r>
        <w:rPr>
          <w:spacing w:val="1"/>
        </w:rPr>
        <w:t xml:space="preserve"> </w:t>
      </w:r>
      <w:r>
        <w:t>устанавливать</w:t>
      </w:r>
      <w:r>
        <w:rPr>
          <w:spacing w:val="-2"/>
        </w:rPr>
        <w:t xml:space="preserve"> </w:t>
      </w:r>
      <w:r>
        <w:t>последовательность</w:t>
      </w:r>
      <w:r>
        <w:rPr>
          <w:spacing w:val="-2"/>
        </w:rPr>
        <w:t xml:space="preserve"> </w:t>
      </w:r>
      <w:r>
        <w:t>и</w:t>
      </w:r>
      <w:r>
        <w:rPr>
          <w:spacing w:val="-6"/>
        </w:rPr>
        <w:t xml:space="preserve"> </w:t>
      </w:r>
      <w:r>
        <w:t>длительность</w:t>
      </w:r>
      <w:r>
        <w:rPr>
          <w:spacing w:val="-5"/>
        </w:rPr>
        <w:t xml:space="preserve"> </w:t>
      </w:r>
      <w:r>
        <w:t>исторических</w:t>
      </w:r>
      <w:r>
        <w:rPr>
          <w:spacing w:val="-2"/>
        </w:rPr>
        <w:t xml:space="preserve"> </w:t>
      </w:r>
      <w:r>
        <w:t>событий,</w:t>
      </w:r>
      <w:r>
        <w:rPr>
          <w:spacing w:val="-1"/>
        </w:rPr>
        <w:t xml:space="preserve"> </w:t>
      </w:r>
      <w:r>
        <w:t>используя</w:t>
      </w:r>
      <w:r>
        <w:rPr>
          <w:spacing w:val="-3"/>
        </w:rPr>
        <w:t xml:space="preserve"> </w:t>
      </w:r>
      <w:r>
        <w:t>"ленту</w:t>
      </w:r>
      <w:r>
        <w:rPr>
          <w:spacing w:val="-5"/>
        </w:rPr>
        <w:t xml:space="preserve"> </w:t>
      </w:r>
      <w:r>
        <w:t>времени";</w:t>
      </w:r>
    </w:p>
    <w:p w14:paraId="3C2EE193" w14:textId="77777777" w:rsidR="0052501E" w:rsidRDefault="0052501E">
      <w:pPr>
        <w:jc w:val="both"/>
        <w:sectPr w:rsidR="0052501E">
          <w:pgSz w:w="11910" w:h="16840"/>
          <w:pgMar w:top="760" w:right="600" w:bottom="420" w:left="920" w:header="0" w:footer="150" w:gutter="0"/>
          <w:cols w:space="720"/>
        </w:sectPr>
      </w:pPr>
    </w:p>
    <w:p w14:paraId="6D909027" w14:textId="77777777" w:rsidR="0052501E" w:rsidRDefault="00B0778F" w:rsidP="001E0EBC">
      <w:pPr>
        <w:pStyle w:val="a5"/>
        <w:numPr>
          <w:ilvl w:val="0"/>
          <w:numId w:val="29"/>
        </w:numPr>
        <w:tabs>
          <w:tab w:val="left" w:pos="477"/>
        </w:tabs>
        <w:spacing w:before="67"/>
        <w:ind w:right="250" w:firstLine="0"/>
        <w:jc w:val="both"/>
      </w:pPr>
      <w:r>
        <w:lastRenderedPageBreak/>
        <w:t>знание исторических фактов, работа с фактами: характеризовать место, обстоятельства, участников,</w:t>
      </w:r>
      <w:r>
        <w:rPr>
          <w:spacing w:val="1"/>
        </w:rPr>
        <w:t xml:space="preserve"> </w:t>
      </w:r>
      <w:r>
        <w:t>результаты важнейших исторических событий; группировать (классифицировать) факты по различным</w:t>
      </w:r>
      <w:r>
        <w:rPr>
          <w:spacing w:val="1"/>
        </w:rPr>
        <w:t xml:space="preserve"> </w:t>
      </w:r>
      <w:r>
        <w:t>признакам,</w:t>
      </w:r>
      <w:r>
        <w:rPr>
          <w:spacing w:val="-1"/>
        </w:rPr>
        <w:t xml:space="preserve"> </w:t>
      </w:r>
      <w:r>
        <w:t>используя</w:t>
      </w:r>
      <w:r>
        <w:rPr>
          <w:spacing w:val="-1"/>
        </w:rPr>
        <w:t xml:space="preserve"> </w:t>
      </w:r>
      <w:r>
        <w:t>алгоритм учебных действий;</w:t>
      </w:r>
    </w:p>
    <w:p w14:paraId="5DF71A82" w14:textId="77777777" w:rsidR="0052501E" w:rsidRDefault="00B0778F" w:rsidP="001E0EBC">
      <w:pPr>
        <w:pStyle w:val="a5"/>
        <w:numPr>
          <w:ilvl w:val="0"/>
          <w:numId w:val="29"/>
        </w:numPr>
        <w:tabs>
          <w:tab w:val="left" w:pos="527"/>
        </w:tabs>
        <w:ind w:right="248" w:firstLine="0"/>
        <w:jc w:val="both"/>
      </w:pPr>
      <w:r>
        <w:t>работа</w:t>
      </w:r>
      <w:r>
        <w:rPr>
          <w:spacing w:val="1"/>
        </w:rPr>
        <w:t xml:space="preserve"> </w:t>
      </w:r>
      <w:r>
        <w:t>с</w:t>
      </w:r>
      <w:r>
        <w:rPr>
          <w:spacing w:val="1"/>
        </w:rPr>
        <w:t xml:space="preserve"> </w:t>
      </w:r>
      <w:r>
        <w:t>исторической</w:t>
      </w:r>
      <w:r>
        <w:rPr>
          <w:spacing w:val="1"/>
        </w:rPr>
        <w:t xml:space="preserve"> </w:t>
      </w:r>
      <w:r>
        <w:t>картой</w:t>
      </w:r>
      <w:r>
        <w:rPr>
          <w:spacing w:val="1"/>
        </w:rPr>
        <w:t xml:space="preserve"> </w:t>
      </w:r>
      <w:r>
        <w:t>(картами,</w:t>
      </w:r>
      <w:r>
        <w:rPr>
          <w:spacing w:val="1"/>
        </w:rPr>
        <w:t xml:space="preserve"> </w:t>
      </w:r>
      <w:r>
        <w:t>размещенными</w:t>
      </w:r>
      <w:r>
        <w:rPr>
          <w:spacing w:val="1"/>
        </w:rPr>
        <w:t xml:space="preserve"> </w:t>
      </w:r>
      <w:r>
        <w:t>в</w:t>
      </w:r>
      <w:r>
        <w:rPr>
          <w:spacing w:val="1"/>
        </w:rPr>
        <w:t xml:space="preserve"> </w:t>
      </w:r>
      <w:r>
        <w:t>учебниках,</w:t>
      </w:r>
      <w:r>
        <w:rPr>
          <w:spacing w:val="1"/>
        </w:rPr>
        <w:t xml:space="preserve"> </w:t>
      </w:r>
      <w:r>
        <w:t>атласах,</w:t>
      </w:r>
      <w:r>
        <w:rPr>
          <w:spacing w:val="1"/>
        </w:rPr>
        <w:t xml:space="preserve"> </w:t>
      </w:r>
      <w:r>
        <w:t>на</w:t>
      </w:r>
      <w:r>
        <w:rPr>
          <w:spacing w:val="1"/>
        </w:rPr>
        <w:t xml:space="preserve"> </w:t>
      </w:r>
      <w:r>
        <w:t>электронных</w:t>
      </w:r>
      <w:r>
        <w:rPr>
          <w:spacing w:val="1"/>
        </w:rPr>
        <w:t xml:space="preserve"> </w:t>
      </w:r>
      <w:r>
        <w:t>носителях</w:t>
      </w:r>
      <w:r>
        <w:rPr>
          <w:spacing w:val="1"/>
        </w:rPr>
        <w:t xml:space="preserve"> </w:t>
      </w:r>
      <w:r>
        <w:t>и</w:t>
      </w:r>
      <w:r>
        <w:rPr>
          <w:spacing w:val="1"/>
        </w:rPr>
        <w:t xml:space="preserve"> </w:t>
      </w:r>
      <w:r>
        <w:t>других):</w:t>
      </w:r>
      <w:r>
        <w:rPr>
          <w:spacing w:val="1"/>
        </w:rPr>
        <w:t xml:space="preserve"> </w:t>
      </w:r>
      <w:r>
        <w:t>читать</w:t>
      </w:r>
      <w:r>
        <w:rPr>
          <w:spacing w:val="1"/>
        </w:rPr>
        <w:t xml:space="preserve"> </w:t>
      </w:r>
      <w:r>
        <w:t>историческую</w:t>
      </w:r>
      <w:r>
        <w:rPr>
          <w:spacing w:val="1"/>
        </w:rPr>
        <w:t xml:space="preserve"> </w:t>
      </w:r>
      <w:r>
        <w:t>карту</w:t>
      </w:r>
      <w:r>
        <w:rPr>
          <w:spacing w:val="1"/>
        </w:rPr>
        <w:t xml:space="preserve"> </w:t>
      </w:r>
      <w:r>
        <w:t>с</w:t>
      </w:r>
      <w:r>
        <w:rPr>
          <w:spacing w:val="1"/>
        </w:rPr>
        <w:t xml:space="preserve"> </w:t>
      </w:r>
      <w:r>
        <w:t>опорой</w:t>
      </w:r>
      <w:r>
        <w:rPr>
          <w:spacing w:val="1"/>
        </w:rPr>
        <w:t xml:space="preserve"> </w:t>
      </w:r>
      <w:r>
        <w:t>на</w:t>
      </w:r>
      <w:r>
        <w:rPr>
          <w:spacing w:val="1"/>
        </w:rPr>
        <w:t xml:space="preserve"> </w:t>
      </w:r>
      <w:r>
        <w:t>легенду,</w:t>
      </w:r>
      <w:r>
        <w:rPr>
          <w:spacing w:val="1"/>
        </w:rPr>
        <w:t xml:space="preserve"> </w:t>
      </w:r>
      <w:r>
        <w:t>находить</w:t>
      </w:r>
      <w:r>
        <w:rPr>
          <w:spacing w:val="1"/>
        </w:rPr>
        <w:t xml:space="preserve"> </w:t>
      </w:r>
      <w:r>
        <w:t>и</w:t>
      </w:r>
      <w:r>
        <w:rPr>
          <w:spacing w:val="1"/>
        </w:rPr>
        <w:t xml:space="preserve"> </w:t>
      </w:r>
      <w:r>
        <w:t>показывать</w:t>
      </w:r>
      <w:r>
        <w:rPr>
          <w:spacing w:val="1"/>
        </w:rPr>
        <w:t xml:space="preserve"> </w:t>
      </w:r>
      <w:r>
        <w:t>на</w:t>
      </w:r>
      <w:r>
        <w:rPr>
          <w:spacing w:val="1"/>
        </w:rPr>
        <w:t xml:space="preserve"> </w:t>
      </w:r>
      <w:r>
        <w:t>исторической карте территории государств, маршруты передвижений значительных групп людей, места</w:t>
      </w:r>
      <w:r>
        <w:rPr>
          <w:spacing w:val="1"/>
        </w:rPr>
        <w:t xml:space="preserve"> </w:t>
      </w:r>
      <w:r>
        <w:t>значительных</w:t>
      </w:r>
      <w:r>
        <w:rPr>
          <w:spacing w:val="-1"/>
        </w:rPr>
        <w:t xml:space="preserve"> </w:t>
      </w:r>
      <w:r>
        <w:t>событий и</w:t>
      </w:r>
      <w:r>
        <w:rPr>
          <w:spacing w:val="-4"/>
        </w:rPr>
        <w:t xml:space="preserve"> </w:t>
      </w:r>
      <w:r>
        <w:t>другие;</w:t>
      </w:r>
    </w:p>
    <w:p w14:paraId="6BC0CE42" w14:textId="77777777" w:rsidR="0052501E" w:rsidRDefault="00B0778F" w:rsidP="001E0EBC">
      <w:pPr>
        <w:pStyle w:val="a5"/>
        <w:numPr>
          <w:ilvl w:val="0"/>
          <w:numId w:val="29"/>
        </w:numPr>
        <w:tabs>
          <w:tab w:val="left" w:pos="515"/>
        </w:tabs>
        <w:ind w:right="249" w:firstLine="0"/>
        <w:jc w:val="both"/>
      </w:pPr>
      <w:r>
        <w:t>работа</w:t>
      </w:r>
      <w:r>
        <w:rPr>
          <w:spacing w:val="1"/>
        </w:rPr>
        <w:t xml:space="preserve"> </w:t>
      </w:r>
      <w:r>
        <w:t>с</w:t>
      </w:r>
      <w:r>
        <w:rPr>
          <w:spacing w:val="1"/>
        </w:rPr>
        <w:t xml:space="preserve"> </w:t>
      </w:r>
      <w:r>
        <w:t>историческими</w:t>
      </w:r>
      <w:r>
        <w:rPr>
          <w:spacing w:val="1"/>
        </w:rPr>
        <w:t xml:space="preserve"> </w:t>
      </w:r>
      <w:r>
        <w:t>источниками</w:t>
      </w:r>
      <w:r>
        <w:rPr>
          <w:spacing w:val="1"/>
        </w:rPr>
        <w:t xml:space="preserve"> </w:t>
      </w:r>
      <w:r>
        <w:t>(фрагментами</w:t>
      </w:r>
      <w:r>
        <w:rPr>
          <w:spacing w:val="1"/>
        </w:rPr>
        <w:t xml:space="preserve"> </w:t>
      </w:r>
      <w:r>
        <w:t>аутентичных</w:t>
      </w:r>
      <w:r>
        <w:rPr>
          <w:spacing w:val="1"/>
        </w:rPr>
        <w:t xml:space="preserve"> </w:t>
      </w:r>
      <w:r>
        <w:t>источников):</w:t>
      </w:r>
      <w:r>
        <w:rPr>
          <w:spacing w:val="1"/>
        </w:rPr>
        <w:t xml:space="preserve"> </w:t>
      </w:r>
      <w:r>
        <w:t>проводить</w:t>
      </w:r>
      <w:r>
        <w:rPr>
          <w:spacing w:val="1"/>
        </w:rPr>
        <w:t xml:space="preserve"> </w:t>
      </w:r>
      <w:r>
        <w:t>поиск</w:t>
      </w:r>
      <w:r>
        <w:rPr>
          <w:spacing w:val="1"/>
        </w:rPr>
        <w:t xml:space="preserve"> </w:t>
      </w:r>
      <w:r>
        <w:t>необходимой</w:t>
      </w:r>
      <w:r>
        <w:rPr>
          <w:spacing w:val="1"/>
        </w:rPr>
        <w:t xml:space="preserve"> </w:t>
      </w:r>
      <w:r>
        <w:t>информации</w:t>
      </w:r>
      <w:r>
        <w:rPr>
          <w:spacing w:val="1"/>
        </w:rPr>
        <w:t xml:space="preserve"> </w:t>
      </w:r>
      <w:r>
        <w:t>в</w:t>
      </w:r>
      <w:r>
        <w:rPr>
          <w:spacing w:val="1"/>
        </w:rPr>
        <w:t xml:space="preserve"> </w:t>
      </w:r>
      <w:r>
        <w:t>одном</w:t>
      </w:r>
      <w:r>
        <w:rPr>
          <w:spacing w:val="1"/>
        </w:rPr>
        <w:t xml:space="preserve"> </w:t>
      </w:r>
      <w:r>
        <w:t>или</w:t>
      </w:r>
      <w:r>
        <w:rPr>
          <w:spacing w:val="1"/>
        </w:rPr>
        <w:t xml:space="preserve"> </w:t>
      </w:r>
      <w:r>
        <w:t>нескольких</w:t>
      </w:r>
      <w:r>
        <w:rPr>
          <w:spacing w:val="1"/>
        </w:rPr>
        <w:t xml:space="preserve"> </w:t>
      </w:r>
      <w:r>
        <w:t>источниках</w:t>
      </w:r>
      <w:r>
        <w:rPr>
          <w:spacing w:val="56"/>
        </w:rPr>
        <w:t xml:space="preserve"> </w:t>
      </w:r>
      <w:r>
        <w:t>(материальных,</w:t>
      </w:r>
      <w:r>
        <w:rPr>
          <w:spacing w:val="56"/>
        </w:rPr>
        <w:t xml:space="preserve"> </w:t>
      </w:r>
      <w:r>
        <w:t>письменных,</w:t>
      </w:r>
      <w:r>
        <w:rPr>
          <w:spacing w:val="1"/>
        </w:rPr>
        <w:t xml:space="preserve"> </w:t>
      </w:r>
      <w:r>
        <w:t>визуальных</w:t>
      </w:r>
      <w:r>
        <w:rPr>
          <w:spacing w:val="1"/>
        </w:rPr>
        <w:t xml:space="preserve"> </w:t>
      </w:r>
      <w:r>
        <w:t>и</w:t>
      </w:r>
      <w:r>
        <w:rPr>
          <w:spacing w:val="1"/>
        </w:rPr>
        <w:t xml:space="preserve"> </w:t>
      </w:r>
      <w:r>
        <w:t>другие),</w:t>
      </w:r>
      <w:r>
        <w:rPr>
          <w:spacing w:val="1"/>
        </w:rPr>
        <w:t xml:space="preserve"> </w:t>
      </w:r>
      <w:r>
        <w:t>сравнивать</w:t>
      </w:r>
      <w:r>
        <w:rPr>
          <w:spacing w:val="1"/>
        </w:rPr>
        <w:t xml:space="preserve"> </w:t>
      </w:r>
      <w:r>
        <w:t>данные</w:t>
      </w:r>
      <w:r>
        <w:rPr>
          <w:spacing w:val="1"/>
        </w:rPr>
        <w:t xml:space="preserve"> </w:t>
      </w:r>
      <w:r>
        <w:t>разных</w:t>
      </w:r>
      <w:r>
        <w:rPr>
          <w:spacing w:val="1"/>
        </w:rPr>
        <w:t xml:space="preserve"> </w:t>
      </w:r>
      <w:r>
        <w:t>источников,</w:t>
      </w:r>
      <w:r>
        <w:rPr>
          <w:spacing w:val="1"/>
        </w:rPr>
        <w:t xml:space="preserve"> </w:t>
      </w:r>
      <w:r>
        <w:t>выявлять</w:t>
      </w:r>
      <w:r>
        <w:rPr>
          <w:spacing w:val="1"/>
        </w:rPr>
        <w:t xml:space="preserve"> </w:t>
      </w:r>
      <w:r>
        <w:t>их</w:t>
      </w:r>
      <w:r>
        <w:rPr>
          <w:spacing w:val="1"/>
        </w:rPr>
        <w:t xml:space="preserve"> </w:t>
      </w:r>
      <w:r>
        <w:t>сходство</w:t>
      </w:r>
      <w:r>
        <w:rPr>
          <w:spacing w:val="1"/>
        </w:rPr>
        <w:t xml:space="preserve"> </w:t>
      </w:r>
      <w:r>
        <w:t>и</w:t>
      </w:r>
      <w:r>
        <w:rPr>
          <w:spacing w:val="1"/>
        </w:rPr>
        <w:t xml:space="preserve"> </w:t>
      </w:r>
      <w:r>
        <w:t>различия,</w:t>
      </w:r>
      <w:r>
        <w:rPr>
          <w:spacing w:val="1"/>
        </w:rPr>
        <w:t xml:space="preserve"> </w:t>
      </w:r>
      <w:r>
        <w:t>высказывать</w:t>
      </w:r>
      <w:r>
        <w:rPr>
          <w:spacing w:val="-1"/>
        </w:rPr>
        <w:t xml:space="preserve"> </w:t>
      </w:r>
      <w:r>
        <w:t>суждение об</w:t>
      </w:r>
      <w:r>
        <w:rPr>
          <w:spacing w:val="-3"/>
        </w:rPr>
        <w:t xml:space="preserve"> </w:t>
      </w:r>
      <w:r>
        <w:t>информационной</w:t>
      </w:r>
      <w:r>
        <w:rPr>
          <w:spacing w:val="-4"/>
        </w:rPr>
        <w:t xml:space="preserve"> </w:t>
      </w:r>
      <w:r>
        <w:t>(художественной)</w:t>
      </w:r>
      <w:r>
        <w:rPr>
          <w:spacing w:val="-1"/>
        </w:rPr>
        <w:t xml:space="preserve"> </w:t>
      </w:r>
      <w:r>
        <w:t>ценности источника;</w:t>
      </w:r>
    </w:p>
    <w:p w14:paraId="5EB59C6E" w14:textId="77777777" w:rsidR="0052501E" w:rsidRDefault="00B0778F" w:rsidP="001E0EBC">
      <w:pPr>
        <w:pStyle w:val="a5"/>
        <w:numPr>
          <w:ilvl w:val="0"/>
          <w:numId w:val="29"/>
        </w:numPr>
        <w:tabs>
          <w:tab w:val="left" w:pos="527"/>
        </w:tabs>
        <w:ind w:right="249" w:firstLine="0"/>
        <w:jc w:val="both"/>
      </w:pPr>
      <w:r>
        <w:t>описание</w:t>
      </w:r>
      <w:r>
        <w:rPr>
          <w:spacing w:val="1"/>
        </w:rPr>
        <w:t xml:space="preserve"> </w:t>
      </w:r>
      <w:r>
        <w:t>(реконструкция):</w:t>
      </w:r>
      <w:r>
        <w:rPr>
          <w:spacing w:val="1"/>
        </w:rPr>
        <w:t xml:space="preserve"> </w:t>
      </w:r>
      <w:r>
        <w:t>рассказывать</w:t>
      </w:r>
      <w:r>
        <w:rPr>
          <w:spacing w:val="1"/>
        </w:rPr>
        <w:t xml:space="preserve"> </w:t>
      </w:r>
      <w:r>
        <w:t>(устно</w:t>
      </w:r>
      <w:r>
        <w:rPr>
          <w:spacing w:val="1"/>
        </w:rPr>
        <w:t xml:space="preserve"> </w:t>
      </w:r>
      <w:r>
        <w:t>или</w:t>
      </w:r>
      <w:r>
        <w:rPr>
          <w:spacing w:val="1"/>
        </w:rPr>
        <w:t xml:space="preserve"> </w:t>
      </w:r>
      <w:r>
        <w:t>письменно)</w:t>
      </w:r>
      <w:r>
        <w:rPr>
          <w:spacing w:val="1"/>
        </w:rPr>
        <w:t xml:space="preserve"> </w:t>
      </w:r>
      <w:r>
        <w:t>об</w:t>
      </w:r>
      <w:r>
        <w:rPr>
          <w:spacing w:val="1"/>
        </w:rPr>
        <w:t xml:space="preserve"> </w:t>
      </w:r>
      <w:r>
        <w:t>исторических</w:t>
      </w:r>
      <w:r>
        <w:rPr>
          <w:spacing w:val="1"/>
        </w:rPr>
        <w:t xml:space="preserve"> </w:t>
      </w:r>
      <w:r>
        <w:t>событиях,</w:t>
      </w:r>
      <w:r>
        <w:rPr>
          <w:spacing w:val="1"/>
        </w:rPr>
        <w:t xml:space="preserve"> </w:t>
      </w:r>
      <w:r>
        <w:t>их</w:t>
      </w:r>
      <w:r>
        <w:rPr>
          <w:spacing w:val="1"/>
        </w:rPr>
        <w:t xml:space="preserve"> </w:t>
      </w:r>
      <w:r>
        <w:t>участниках; характеризовать условия и образ жизни, занятия людей в различные исторические эпохи,</w:t>
      </w:r>
      <w:r>
        <w:rPr>
          <w:spacing w:val="1"/>
        </w:rPr>
        <w:t xml:space="preserve"> </w:t>
      </w:r>
      <w:r>
        <w:t>составлять описание исторических объектов, памятников на основе текста и иллюстраций учебника,</w:t>
      </w:r>
      <w:r>
        <w:rPr>
          <w:spacing w:val="1"/>
        </w:rPr>
        <w:t xml:space="preserve"> </w:t>
      </w:r>
      <w:r>
        <w:t>дополнительной литературы, макетов и другое, используя предварительно составленный план и (или)</w:t>
      </w:r>
      <w:r>
        <w:rPr>
          <w:spacing w:val="1"/>
        </w:rPr>
        <w:t xml:space="preserve"> </w:t>
      </w:r>
      <w:r>
        <w:t>ключевые</w:t>
      </w:r>
      <w:r>
        <w:rPr>
          <w:spacing w:val="-1"/>
        </w:rPr>
        <w:t xml:space="preserve"> </w:t>
      </w:r>
      <w:r>
        <w:t>слова;</w:t>
      </w:r>
    </w:p>
    <w:p w14:paraId="783F1BDF" w14:textId="77777777" w:rsidR="0052501E" w:rsidRDefault="00B0778F" w:rsidP="001E0EBC">
      <w:pPr>
        <w:pStyle w:val="a5"/>
        <w:numPr>
          <w:ilvl w:val="0"/>
          <w:numId w:val="29"/>
        </w:numPr>
        <w:tabs>
          <w:tab w:val="left" w:pos="510"/>
        </w:tabs>
        <w:ind w:right="245" w:firstLine="0"/>
        <w:jc w:val="both"/>
      </w:pPr>
      <w:r>
        <w:t>анализ,</w:t>
      </w:r>
      <w:r>
        <w:rPr>
          <w:spacing w:val="1"/>
        </w:rPr>
        <w:t xml:space="preserve"> </w:t>
      </w:r>
      <w:r>
        <w:t>объяснение:</w:t>
      </w:r>
      <w:r>
        <w:rPr>
          <w:spacing w:val="1"/>
        </w:rPr>
        <w:t xml:space="preserve"> </w:t>
      </w:r>
      <w:r>
        <w:t>различать</w:t>
      </w:r>
      <w:r>
        <w:rPr>
          <w:spacing w:val="1"/>
        </w:rPr>
        <w:t xml:space="preserve"> </w:t>
      </w:r>
      <w:r>
        <w:t>факт</w:t>
      </w:r>
      <w:r>
        <w:rPr>
          <w:spacing w:val="1"/>
        </w:rPr>
        <w:t xml:space="preserve"> </w:t>
      </w:r>
      <w:r>
        <w:t>(событие)</w:t>
      </w:r>
      <w:r>
        <w:rPr>
          <w:spacing w:val="1"/>
        </w:rPr>
        <w:t xml:space="preserve"> </w:t>
      </w:r>
      <w:r>
        <w:t>и</w:t>
      </w:r>
      <w:r>
        <w:rPr>
          <w:spacing w:val="1"/>
        </w:rPr>
        <w:t xml:space="preserve"> </w:t>
      </w:r>
      <w:r>
        <w:t>его</w:t>
      </w:r>
      <w:r>
        <w:rPr>
          <w:spacing w:val="1"/>
        </w:rPr>
        <w:t xml:space="preserve"> </w:t>
      </w:r>
      <w:r>
        <w:t>описание</w:t>
      </w:r>
      <w:r>
        <w:rPr>
          <w:spacing w:val="1"/>
        </w:rPr>
        <w:t xml:space="preserve"> </w:t>
      </w:r>
      <w:r>
        <w:t>(факт</w:t>
      </w:r>
      <w:r>
        <w:rPr>
          <w:spacing w:val="1"/>
        </w:rPr>
        <w:t xml:space="preserve"> </w:t>
      </w:r>
      <w:r>
        <w:t>источника,</w:t>
      </w:r>
      <w:r>
        <w:rPr>
          <w:spacing w:val="1"/>
        </w:rPr>
        <w:t xml:space="preserve"> </w:t>
      </w:r>
      <w:r>
        <w:t>факт</w:t>
      </w:r>
      <w:r>
        <w:rPr>
          <w:spacing w:val="1"/>
        </w:rPr>
        <w:t xml:space="preserve"> </w:t>
      </w:r>
      <w:r>
        <w:t>историка),</w:t>
      </w:r>
      <w:r>
        <w:rPr>
          <w:spacing w:val="-52"/>
        </w:rPr>
        <w:t xml:space="preserve"> </w:t>
      </w:r>
      <w:r>
        <w:t>соотносить единичные</w:t>
      </w:r>
      <w:r>
        <w:rPr>
          <w:spacing w:val="1"/>
        </w:rPr>
        <w:t xml:space="preserve"> </w:t>
      </w:r>
      <w:r>
        <w:t>исторические</w:t>
      </w:r>
      <w:r>
        <w:rPr>
          <w:spacing w:val="1"/>
        </w:rPr>
        <w:t xml:space="preserve"> </w:t>
      </w:r>
      <w:r>
        <w:t>факты</w:t>
      </w:r>
      <w:r>
        <w:rPr>
          <w:spacing w:val="1"/>
        </w:rPr>
        <w:t xml:space="preserve"> </w:t>
      </w:r>
      <w:r>
        <w:t>и общие</w:t>
      </w:r>
      <w:r>
        <w:rPr>
          <w:spacing w:val="1"/>
        </w:rPr>
        <w:t xml:space="preserve"> </w:t>
      </w:r>
      <w:r>
        <w:t>явления;</w:t>
      </w:r>
      <w:r>
        <w:rPr>
          <w:spacing w:val="1"/>
        </w:rPr>
        <w:t xml:space="preserve"> </w:t>
      </w:r>
      <w:r>
        <w:t>называть характерные,</w:t>
      </w:r>
      <w:r>
        <w:rPr>
          <w:spacing w:val="1"/>
        </w:rPr>
        <w:t xml:space="preserve"> </w:t>
      </w:r>
      <w:r>
        <w:t>существенные</w:t>
      </w:r>
      <w:r>
        <w:rPr>
          <w:spacing w:val="1"/>
        </w:rPr>
        <w:t xml:space="preserve"> </w:t>
      </w:r>
      <w:r>
        <w:t>признаки</w:t>
      </w:r>
      <w:r>
        <w:rPr>
          <w:spacing w:val="1"/>
        </w:rPr>
        <w:t xml:space="preserve"> </w:t>
      </w:r>
      <w:r>
        <w:t>исторических</w:t>
      </w:r>
      <w:r>
        <w:rPr>
          <w:spacing w:val="1"/>
        </w:rPr>
        <w:t xml:space="preserve"> </w:t>
      </w:r>
      <w:r>
        <w:t>событий</w:t>
      </w:r>
      <w:r>
        <w:rPr>
          <w:spacing w:val="1"/>
        </w:rPr>
        <w:t xml:space="preserve"> </w:t>
      </w:r>
      <w:r>
        <w:t>и</w:t>
      </w:r>
      <w:r>
        <w:rPr>
          <w:spacing w:val="1"/>
        </w:rPr>
        <w:t xml:space="preserve"> </w:t>
      </w:r>
      <w:r>
        <w:t>явлений;</w:t>
      </w:r>
      <w:r>
        <w:rPr>
          <w:spacing w:val="1"/>
        </w:rPr>
        <w:t xml:space="preserve"> </w:t>
      </w:r>
      <w:r>
        <w:t>раскрывать</w:t>
      </w:r>
      <w:r>
        <w:rPr>
          <w:spacing w:val="1"/>
        </w:rPr>
        <w:t xml:space="preserve"> </w:t>
      </w:r>
      <w:r>
        <w:t>смысл,</w:t>
      </w:r>
      <w:r>
        <w:rPr>
          <w:spacing w:val="1"/>
        </w:rPr>
        <w:t xml:space="preserve"> </w:t>
      </w:r>
      <w:r>
        <w:t>значение</w:t>
      </w:r>
      <w:r>
        <w:rPr>
          <w:spacing w:val="1"/>
        </w:rPr>
        <w:t xml:space="preserve"> </w:t>
      </w:r>
      <w:r>
        <w:t>важнейших</w:t>
      </w:r>
      <w:r>
        <w:rPr>
          <w:spacing w:val="1"/>
        </w:rPr>
        <w:t xml:space="preserve"> </w:t>
      </w:r>
      <w:r>
        <w:t>исторических</w:t>
      </w:r>
      <w:r>
        <w:rPr>
          <w:spacing w:val="1"/>
        </w:rPr>
        <w:t xml:space="preserve"> </w:t>
      </w:r>
      <w:r>
        <w:t>понятий;</w:t>
      </w:r>
      <w:r>
        <w:rPr>
          <w:spacing w:val="1"/>
        </w:rPr>
        <w:t xml:space="preserve"> </w:t>
      </w:r>
      <w:r>
        <w:t>сравнивать</w:t>
      </w:r>
      <w:r>
        <w:rPr>
          <w:spacing w:val="1"/>
        </w:rPr>
        <w:t xml:space="preserve"> </w:t>
      </w:r>
      <w:r>
        <w:t>исторические события,</w:t>
      </w:r>
      <w:r>
        <w:rPr>
          <w:spacing w:val="1"/>
        </w:rPr>
        <w:t xml:space="preserve"> </w:t>
      </w:r>
      <w:r>
        <w:t>явления,</w:t>
      </w:r>
      <w:r>
        <w:rPr>
          <w:spacing w:val="1"/>
        </w:rPr>
        <w:t xml:space="preserve"> </w:t>
      </w:r>
      <w:r>
        <w:t>определять</w:t>
      </w:r>
      <w:r>
        <w:rPr>
          <w:spacing w:val="1"/>
        </w:rPr>
        <w:t xml:space="preserve"> </w:t>
      </w:r>
      <w:r>
        <w:t>в</w:t>
      </w:r>
      <w:r>
        <w:rPr>
          <w:spacing w:val="1"/>
        </w:rPr>
        <w:t xml:space="preserve"> </w:t>
      </w:r>
      <w:r>
        <w:t>них общее и</w:t>
      </w:r>
      <w:r>
        <w:rPr>
          <w:spacing w:val="1"/>
        </w:rPr>
        <w:t xml:space="preserve"> </w:t>
      </w:r>
      <w:r>
        <w:t>различия;</w:t>
      </w:r>
      <w:r>
        <w:rPr>
          <w:spacing w:val="1"/>
        </w:rPr>
        <w:t xml:space="preserve"> </w:t>
      </w:r>
      <w:r>
        <w:t>излагать</w:t>
      </w:r>
      <w:r>
        <w:rPr>
          <w:spacing w:val="1"/>
        </w:rPr>
        <w:t xml:space="preserve"> </w:t>
      </w:r>
      <w:r>
        <w:t>суждения</w:t>
      </w:r>
      <w:r>
        <w:rPr>
          <w:spacing w:val="-2"/>
        </w:rPr>
        <w:t xml:space="preserve"> </w:t>
      </w:r>
      <w:r>
        <w:t>о причинах и</w:t>
      </w:r>
      <w:r>
        <w:rPr>
          <w:spacing w:val="-3"/>
        </w:rPr>
        <w:t xml:space="preserve"> </w:t>
      </w:r>
      <w:r>
        <w:t>следствиях</w:t>
      </w:r>
      <w:r>
        <w:rPr>
          <w:spacing w:val="-1"/>
        </w:rPr>
        <w:t xml:space="preserve"> </w:t>
      </w:r>
      <w:r>
        <w:t>исторических</w:t>
      </w:r>
      <w:r>
        <w:rPr>
          <w:spacing w:val="-3"/>
        </w:rPr>
        <w:t xml:space="preserve"> </w:t>
      </w:r>
      <w:r>
        <w:t>событий;</w:t>
      </w:r>
    </w:p>
    <w:p w14:paraId="281D3A24" w14:textId="77777777" w:rsidR="0052501E" w:rsidRDefault="00B0778F" w:rsidP="001E0EBC">
      <w:pPr>
        <w:pStyle w:val="a5"/>
        <w:numPr>
          <w:ilvl w:val="0"/>
          <w:numId w:val="29"/>
        </w:numPr>
        <w:tabs>
          <w:tab w:val="left" w:pos="477"/>
        </w:tabs>
        <w:ind w:right="247" w:firstLine="0"/>
        <w:jc w:val="both"/>
      </w:pPr>
      <w:r>
        <w:t>работа с версиями, оценками: приводить оценки исторических событий и личностей, изложенные в</w:t>
      </w:r>
      <w:r>
        <w:rPr>
          <w:spacing w:val="1"/>
        </w:rPr>
        <w:t xml:space="preserve"> </w:t>
      </w:r>
      <w:r>
        <w:t>учебной</w:t>
      </w:r>
      <w:r>
        <w:rPr>
          <w:spacing w:val="1"/>
        </w:rPr>
        <w:t xml:space="preserve"> </w:t>
      </w:r>
      <w:r>
        <w:t>литературе,</w:t>
      </w:r>
      <w:r>
        <w:rPr>
          <w:spacing w:val="1"/>
        </w:rPr>
        <w:t xml:space="preserve"> </w:t>
      </w:r>
      <w:r>
        <w:t>объяснять,</w:t>
      </w:r>
      <w:r>
        <w:rPr>
          <w:spacing w:val="1"/>
        </w:rPr>
        <w:t xml:space="preserve"> </w:t>
      </w:r>
      <w:r>
        <w:t>какие</w:t>
      </w:r>
      <w:r>
        <w:rPr>
          <w:spacing w:val="1"/>
        </w:rPr>
        <w:t xml:space="preserve"> </w:t>
      </w:r>
      <w:r>
        <w:t>факты,</w:t>
      </w:r>
      <w:r>
        <w:rPr>
          <w:spacing w:val="1"/>
        </w:rPr>
        <w:t xml:space="preserve"> </w:t>
      </w:r>
      <w:r>
        <w:t>аргументы</w:t>
      </w:r>
      <w:r>
        <w:rPr>
          <w:spacing w:val="1"/>
        </w:rPr>
        <w:t xml:space="preserve"> </w:t>
      </w:r>
      <w:r>
        <w:t>лежат</w:t>
      </w:r>
      <w:r>
        <w:rPr>
          <w:spacing w:val="1"/>
        </w:rPr>
        <w:t xml:space="preserve"> </w:t>
      </w:r>
      <w:r>
        <w:t>в</w:t>
      </w:r>
      <w:r>
        <w:rPr>
          <w:spacing w:val="1"/>
        </w:rPr>
        <w:t xml:space="preserve"> </w:t>
      </w:r>
      <w:r>
        <w:t>основе</w:t>
      </w:r>
      <w:r>
        <w:rPr>
          <w:spacing w:val="1"/>
        </w:rPr>
        <w:t xml:space="preserve"> </w:t>
      </w:r>
      <w:r>
        <w:t>отдельных</w:t>
      </w:r>
      <w:r>
        <w:rPr>
          <w:spacing w:val="1"/>
        </w:rPr>
        <w:t xml:space="preserve"> </w:t>
      </w:r>
      <w:r>
        <w:t>точек</w:t>
      </w:r>
      <w:r>
        <w:rPr>
          <w:spacing w:val="1"/>
        </w:rPr>
        <w:t xml:space="preserve"> </w:t>
      </w:r>
      <w:r>
        <w:t>зрения;</w:t>
      </w:r>
      <w:r>
        <w:rPr>
          <w:spacing w:val="1"/>
        </w:rPr>
        <w:t xml:space="preserve"> </w:t>
      </w:r>
      <w:r>
        <w:t>определять и объяснять (аргументировать) свое отношение и оценку наиболее значительных событий и</w:t>
      </w:r>
      <w:r>
        <w:rPr>
          <w:spacing w:val="1"/>
        </w:rPr>
        <w:t xml:space="preserve"> </w:t>
      </w:r>
      <w:r>
        <w:t>личностей</w:t>
      </w:r>
      <w:r>
        <w:rPr>
          <w:spacing w:val="1"/>
        </w:rPr>
        <w:t xml:space="preserve"> </w:t>
      </w:r>
      <w:r>
        <w:t>в</w:t>
      </w:r>
      <w:r>
        <w:rPr>
          <w:spacing w:val="1"/>
        </w:rPr>
        <w:t xml:space="preserve"> </w:t>
      </w:r>
      <w:r>
        <w:t>истории;</w:t>
      </w:r>
      <w:r>
        <w:rPr>
          <w:spacing w:val="1"/>
        </w:rPr>
        <w:t xml:space="preserve"> </w:t>
      </w:r>
      <w:r>
        <w:t>составлять</w:t>
      </w:r>
      <w:r>
        <w:rPr>
          <w:spacing w:val="1"/>
        </w:rPr>
        <w:t xml:space="preserve"> </w:t>
      </w:r>
      <w:r>
        <w:t>характеристику</w:t>
      </w:r>
      <w:r>
        <w:rPr>
          <w:spacing w:val="1"/>
        </w:rPr>
        <w:t xml:space="preserve"> </w:t>
      </w:r>
      <w:r>
        <w:t>исторической</w:t>
      </w:r>
      <w:r>
        <w:rPr>
          <w:spacing w:val="1"/>
        </w:rPr>
        <w:t xml:space="preserve"> </w:t>
      </w:r>
      <w:r>
        <w:t>личности</w:t>
      </w:r>
      <w:r>
        <w:rPr>
          <w:spacing w:val="1"/>
        </w:rPr>
        <w:t xml:space="preserve"> </w:t>
      </w:r>
      <w:r>
        <w:t>(по</w:t>
      </w:r>
      <w:r>
        <w:rPr>
          <w:spacing w:val="1"/>
        </w:rPr>
        <w:t xml:space="preserve"> </w:t>
      </w:r>
      <w:r>
        <w:t>предложенному</w:t>
      </w:r>
      <w:r>
        <w:rPr>
          <w:spacing w:val="1"/>
        </w:rPr>
        <w:t xml:space="preserve"> </w:t>
      </w:r>
      <w:r>
        <w:t>или</w:t>
      </w:r>
      <w:r>
        <w:rPr>
          <w:spacing w:val="1"/>
        </w:rPr>
        <w:t xml:space="preserve"> </w:t>
      </w:r>
      <w:r>
        <w:t>самостоятельно</w:t>
      </w:r>
      <w:r>
        <w:rPr>
          <w:spacing w:val="-1"/>
        </w:rPr>
        <w:t xml:space="preserve"> </w:t>
      </w:r>
      <w:r>
        <w:t>составленному</w:t>
      </w:r>
      <w:r>
        <w:rPr>
          <w:spacing w:val="-3"/>
        </w:rPr>
        <w:t xml:space="preserve"> </w:t>
      </w:r>
      <w:r>
        <w:t>плану);</w:t>
      </w:r>
    </w:p>
    <w:p w14:paraId="044C41EF" w14:textId="77777777" w:rsidR="0052501E" w:rsidRDefault="00B0778F" w:rsidP="001E0EBC">
      <w:pPr>
        <w:pStyle w:val="a5"/>
        <w:numPr>
          <w:ilvl w:val="0"/>
          <w:numId w:val="29"/>
        </w:numPr>
        <w:tabs>
          <w:tab w:val="left" w:pos="520"/>
        </w:tabs>
        <w:ind w:right="250" w:firstLine="0"/>
        <w:jc w:val="both"/>
      </w:pPr>
      <w:r>
        <w:t>применение</w:t>
      </w:r>
      <w:r>
        <w:rPr>
          <w:spacing w:val="1"/>
        </w:rPr>
        <w:t xml:space="preserve"> </w:t>
      </w:r>
      <w:r>
        <w:t>исторических</w:t>
      </w:r>
      <w:r>
        <w:rPr>
          <w:spacing w:val="1"/>
        </w:rPr>
        <w:t xml:space="preserve"> </w:t>
      </w:r>
      <w:r>
        <w:t>знаний</w:t>
      </w:r>
      <w:r>
        <w:rPr>
          <w:spacing w:val="1"/>
        </w:rPr>
        <w:t xml:space="preserve"> </w:t>
      </w:r>
      <w:r>
        <w:t>и</w:t>
      </w:r>
      <w:r>
        <w:rPr>
          <w:spacing w:val="1"/>
        </w:rPr>
        <w:t xml:space="preserve"> </w:t>
      </w:r>
      <w:r>
        <w:t>умений:</w:t>
      </w:r>
      <w:r>
        <w:rPr>
          <w:spacing w:val="1"/>
        </w:rPr>
        <w:t xml:space="preserve"> </w:t>
      </w:r>
      <w:r>
        <w:t>опираться</w:t>
      </w:r>
      <w:r>
        <w:rPr>
          <w:spacing w:val="1"/>
        </w:rPr>
        <w:t xml:space="preserve"> </w:t>
      </w:r>
      <w:r>
        <w:t>на</w:t>
      </w:r>
      <w:r>
        <w:rPr>
          <w:spacing w:val="1"/>
        </w:rPr>
        <w:t xml:space="preserve"> </w:t>
      </w:r>
      <w:r>
        <w:t>исторические</w:t>
      </w:r>
      <w:r>
        <w:rPr>
          <w:spacing w:val="1"/>
        </w:rPr>
        <w:t xml:space="preserve"> </w:t>
      </w:r>
      <w:r>
        <w:t>знания</w:t>
      </w:r>
      <w:r>
        <w:rPr>
          <w:spacing w:val="1"/>
        </w:rPr>
        <w:t xml:space="preserve"> </w:t>
      </w:r>
      <w:r>
        <w:t>при</w:t>
      </w:r>
      <w:r>
        <w:rPr>
          <w:spacing w:val="1"/>
        </w:rPr>
        <w:t xml:space="preserve"> </w:t>
      </w:r>
      <w:r>
        <w:t>выяснении</w:t>
      </w:r>
      <w:r>
        <w:rPr>
          <w:spacing w:val="1"/>
        </w:rPr>
        <w:t xml:space="preserve"> </w:t>
      </w:r>
      <w:r>
        <w:t>причин и сущности, а также оценке современных событий, использовать знания об истории и культуре</w:t>
      </w:r>
      <w:r>
        <w:rPr>
          <w:spacing w:val="1"/>
        </w:rPr>
        <w:t xml:space="preserve"> </w:t>
      </w:r>
      <w:r>
        <w:t>своего</w:t>
      </w:r>
      <w:r>
        <w:rPr>
          <w:spacing w:val="1"/>
        </w:rPr>
        <w:t xml:space="preserve"> </w:t>
      </w:r>
      <w:r>
        <w:t>и</w:t>
      </w:r>
      <w:r>
        <w:rPr>
          <w:spacing w:val="1"/>
        </w:rPr>
        <w:t xml:space="preserve"> </w:t>
      </w:r>
      <w:r>
        <w:t>других</w:t>
      </w:r>
      <w:r>
        <w:rPr>
          <w:spacing w:val="1"/>
        </w:rPr>
        <w:t xml:space="preserve"> </w:t>
      </w:r>
      <w:r>
        <w:t>народов</w:t>
      </w:r>
      <w:r>
        <w:rPr>
          <w:spacing w:val="1"/>
        </w:rPr>
        <w:t xml:space="preserve"> </w:t>
      </w:r>
      <w:r>
        <w:t>в</w:t>
      </w:r>
      <w:r>
        <w:rPr>
          <w:spacing w:val="1"/>
        </w:rPr>
        <w:t xml:space="preserve"> </w:t>
      </w:r>
      <w:r>
        <w:t>общении</w:t>
      </w:r>
      <w:r>
        <w:rPr>
          <w:spacing w:val="1"/>
        </w:rPr>
        <w:t xml:space="preserve"> </w:t>
      </w:r>
      <w:r>
        <w:t>в</w:t>
      </w:r>
      <w:r>
        <w:rPr>
          <w:spacing w:val="1"/>
        </w:rPr>
        <w:t xml:space="preserve"> </w:t>
      </w:r>
      <w:r>
        <w:t>школе</w:t>
      </w:r>
      <w:r>
        <w:rPr>
          <w:spacing w:val="1"/>
        </w:rPr>
        <w:t xml:space="preserve"> </w:t>
      </w:r>
      <w:r>
        <w:t>и</w:t>
      </w:r>
      <w:r>
        <w:rPr>
          <w:spacing w:val="1"/>
        </w:rPr>
        <w:t xml:space="preserve"> </w:t>
      </w:r>
      <w:r>
        <w:t>внешкольной</w:t>
      </w:r>
      <w:r>
        <w:rPr>
          <w:spacing w:val="1"/>
        </w:rPr>
        <w:t xml:space="preserve"> </w:t>
      </w:r>
      <w:r>
        <w:t>жизни,</w:t>
      </w:r>
      <w:r>
        <w:rPr>
          <w:spacing w:val="1"/>
        </w:rPr>
        <w:t xml:space="preserve"> </w:t>
      </w:r>
      <w:r>
        <w:t>как</w:t>
      </w:r>
      <w:r>
        <w:rPr>
          <w:spacing w:val="1"/>
        </w:rPr>
        <w:t xml:space="preserve"> </w:t>
      </w:r>
      <w:r>
        <w:t>основу</w:t>
      </w:r>
      <w:r>
        <w:rPr>
          <w:spacing w:val="1"/>
        </w:rPr>
        <w:t xml:space="preserve"> </w:t>
      </w:r>
      <w:r>
        <w:t>диалога</w:t>
      </w:r>
      <w:r>
        <w:rPr>
          <w:spacing w:val="56"/>
        </w:rPr>
        <w:t xml:space="preserve"> </w:t>
      </w:r>
      <w:r>
        <w:t>в</w:t>
      </w:r>
      <w:r>
        <w:rPr>
          <w:spacing w:val="-52"/>
        </w:rPr>
        <w:t xml:space="preserve"> </w:t>
      </w:r>
      <w:r>
        <w:t>поликультурной</w:t>
      </w:r>
      <w:r>
        <w:rPr>
          <w:spacing w:val="-2"/>
        </w:rPr>
        <w:t xml:space="preserve"> </w:t>
      </w:r>
      <w:r>
        <w:t>среде,</w:t>
      </w:r>
      <w:r>
        <w:rPr>
          <w:spacing w:val="-3"/>
        </w:rPr>
        <w:t xml:space="preserve"> </w:t>
      </w:r>
      <w:r>
        <w:t>способствовать</w:t>
      </w:r>
      <w:r>
        <w:rPr>
          <w:spacing w:val="-4"/>
        </w:rPr>
        <w:t xml:space="preserve"> </w:t>
      </w:r>
      <w:r>
        <w:t>сохранению</w:t>
      </w:r>
      <w:r>
        <w:rPr>
          <w:spacing w:val="-2"/>
        </w:rPr>
        <w:t xml:space="preserve"> </w:t>
      </w:r>
      <w:r>
        <w:t>памятников</w:t>
      </w:r>
      <w:r>
        <w:rPr>
          <w:spacing w:val="-1"/>
        </w:rPr>
        <w:t xml:space="preserve"> </w:t>
      </w:r>
      <w:r>
        <w:t>истории</w:t>
      </w:r>
      <w:r>
        <w:rPr>
          <w:spacing w:val="-1"/>
        </w:rPr>
        <w:t xml:space="preserve"> </w:t>
      </w:r>
      <w:r>
        <w:t>и</w:t>
      </w:r>
      <w:r>
        <w:rPr>
          <w:spacing w:val="-1"/>
        </w:rPr>
        <w:t xml:space="preserve"> </w:t>
      </w:r>
      <w:r>
        <w:t>культуры.</w:t>
      </w:r>
    </w:p>
    <w:p w14:paraId="7C8A32E8" w14:textId="77777777" w:rsidR="0052501E" w:rsidRDefault="00B0778F">
      <w:pPr>
        <w:pStyle w:val="a3"/>
        <w:spacing w:before="1"/>
        <w:ind w:right="248" w:firstLine="720"/>
      </w:pPr>
      <w:r>
        <w:t>Приведенный</w:t>
      </w:r>
      <w:r>
        <w:rPr>
          <w:spacing w:val="1"/>
        </w:rPr>
        <w:t xml:space="preserve"> </w:t>
      </w:r>
      <w:r>
        <w:t>перечень</w:t>
      </w:r>
      <w:r>
        <w:rPr>
          <w:spacing w:val="1"/>
        </w:rPr>
        <w:t xml:space="preserve"> </w:t>
      </w:r>
      <w:r>
        <w:t>предметных</w:t>
      </w:r>
      <w:r>
        <w:rPr>
          <w:spacing w:val="1"/>
        </w:rPr>
        <w:t xml:space="preserve"> </w:t>
      </w:r>
      <w:r>
        <w:t>результатов</w:t>
      </w:r>
      <w:r>
        <w:rPr>
          <w:spacing w:val="1"/>
        </w:rPr>
        <w:t xml:space="preserve"> </w:t>
      </w:r>
      <w:r>
        <w:t>по</w:t>
      </w:r>
      <w:r>
        <w:rPr>
          <w:spacing w:val="1"/>
        </w:rPr>
        <w:t xml:space="preserve"> </w:t>
      </w:r>
      <w:r>
        <w:t>истории</w:t>
      </w:r>
      <w:r>
        <w:rPr>
          <w:spacing w:val="1"/>
        </w:rPr>
        <w:t xml:space="preserve"> </w:t>
      </w:r>
      <w:r>
        <w:t>служит</w:t>
      </w:r>
      <w:r>
        <w:rPr>
          <w:spacing w:val="1"/>
        </w:rPr>
        <w:t xml:space="preserve"> </w:t>
      </w:r>
      <w:r>
        <w:t>ориентиром</w:t>
      </w:r>
      <w:r>
        <w:rPr>
          <w:spacing w:val="1"/>
        </w:rPr>
        <w:t xml:space="preserve"> </w:t>
      </w:r>
      <w:r>
        <w:t>для</w:t>
      </w:r>
      <w:r>
        <w:rPr>
          <w:spacing w:val="1"/>
        </w:rPr>
        <w:t xml:space="preserve"> </w:t>
      </w:r>
      <w:r>
        <w:t>планирования и организации познавательной деятельности обучающихся с ЗПР при изучении истории (в</w:t>
      </w:r>
      <w:r>
        <w:rPr>
          <w:spacing w:val="-52"/>
        </w:rPr>
        <w:t xml:space="preserve"> </w:t>
      </w:r>
      <w:r>
        <w:t>том</w:t>
      </w:r>
      <w:r>
        <w:rPr>
          <w:spacing w:val="1"/>
        </w:rPr>
        <w:t xml:space="preserve"> </w:t>
      </w:r>
      <w:r>
        <w:t>числе</w:t>
      </w:r>
      <w:r>
        <w:rPr>
          <w:spacing w:val="1"/>
        </w:rPr>
        <w:t xml:space="preserve"> </w:t>
      </w:r>
      <w:r>
        <w:t>-</w:t>
      </w:r>
      <w:r>
        <w:rPr>
          <w:spacing w:val="1"/>
        </w:rPr>
        <w:t xml:space="preserve"> </w:t>
      </w:r>
      <w:r>
        <w:t>разработки</w:t>
      </w:r>
      <w:r>
        <w:rPr>
          <w:spacing w:val="1"/>
        </w:rPr>
        <w:t xml:space="preserve"> </w:t>
      </w:r>
      <w:r>
        <w:t>системы</w:t>
      </w:r>
      <w:r>
        <w:rPr>
          <w:spacing w:val="1"/>
        </w:rPr>
        <w:t xml:space="preserve"> </w:t>
      </w:r>
      <w:r>
        <w:t>познавательных</w:t>
      </w:r>
      <w:r>
        <w:rPr>
          <w:spacing w:val="1"/>
        </w:rPr>
        <w:t xml:space="preserve"> </w:t>
      </w:r>
      <w:r>
        <w:t>задач),</w:t>
      </w:r>
      <w:r>
        <w:rPr>
          <w:spacing w:val="1"/>
        </w:rPr>
        <w:t xml:space="preserve"> </w:t>
      </w:r>
      <w:r>
        <w:t>при</w:t>
      </w:r>
      <w:r>
        <w:rPr>
          <w:spacing w:val="1"/>
        </w:rPr>
        <w:t xml:space="preserve"> </w:t>
      </w:r>
      <w:r>
        <w:t>измерении</w:t>
      </w:r>
      <w:r>
        <w:rPr>
          <w:spacing w:val="1"/>
        </w:rPr>
        <w:t xml:space="preserve"> </w:t>
      </w:r>
      <w:r>
        <w:t>и</w:t>
      </w:r>
      <w:r>
        <w:rPr>
          <w:spacing w:val="1"/>
        </w:rPr>
        <w:t xml:space="preserve"> </w:t>
      </w:r>
      <w:r>
        <w:t>оценке</w:t>
      </w:r>
      <w:r>
        <w:rPr>
          <w:spacing w:val="1"/>
        </w:rPr>
        <w:t xml:space="preserve"> </w:t>
      </w:r>
      <w:r>
        <w:t>достигнутых</w:t>
      </w:r>
      <w:r>
        <w:rPr>
          <w:spacing w:val="1"/>
        </w:rPr>
        <w:t xml:space="preserve"> </w:t>
      </w:r>
      <w:r>
        <w:t>обучающимися</w:t>
      </w:r>
      <w:r>
        <w:rPr>
          <w:spacing w:val="-2"/>
        </w:rPr>
        <w:t xml:space="preserve"> </w:t>
      </w:r>
      <w:r>
        <w:t>результатов.</w:t>
      </w:r>
    </w:p>
    <w:p w14:paraId="5CCFDA40" w14:textId="77777777" w:rsidR="0052501E" w:rsidRDefault="00B0778F">
      <w:pPr>
        <w:pStyle w:val="a3"/>
        <w:ind w:right="247" w:firstLine="720"/>
      </w:pPr>
      <w:r>
        <w:t>Предметные результаты изучения истории в 5 - 9 классах представлены в виде общего перечня</w:t>
      </w:r>
      <w:r>
        <w:rPr>
          <w:spacing w:val="1"/>
        </w:rPr>
        <w:t xml:space="preserve"> </w:t>
      </w:r>
      <w:r>
        <w:t>для курсов отечественной и всеобщей истории, что должно способствовать углублению содержательных</w:t>
      </w:r>
      <w:r>
        <w:rPr>
          <w:spacing w:val="-52"/>
        </w:rPr>
        <w:t xml:space="preserve"> </w:t>
      </w:r>
      <w:r>
        <w:t>связей двух курсов, выстраиванию единой линии развития познавательной деятельности обучающихся.</w:t>
      </w:r>
      <w:r>
        <w:rPr>
          <w:spacing w:val="1"/>
        </w:rPr>
        <w:t xml:space="preserve"> </w:t>
      </w:r>
      <w:r>
        <w:t>Названные</w:t>
      </w:r>
      <w:r>
        <w:rPr>
          <w:spacing w:val="1"/>
        </w:rPr>
        <w:t xml:space="preserve"> </w:t>
      </w:r>
      <w:r>
        <w:t>ниже</w:t>
      </w:r>
      <w:r>
        <w:rPr>
          <w:spacing w:val="1"/>
        </w:rPr>
        <w:t xml:space="preserve"> </w:t>
      </w:r>
      <w:r>
        <w:t>результаты</w:t>
      </w:r>
      <w:r>
        <w:rPr>
          <w:spacing w:val="1"/>
        </w:rPr>
        <w:t xml:space="preserve"> </w:t>
      </w:r>
      <w:r>
        <w:t>формируются</w:t>
      </w:r>
      <w:r>
        <w:rPr>
          <w:spacing w:val="1"/>
        </w:rPr>
        <w:t xml:space="preserve"> </w:t>
      </w:r>
      <w:r>
        <w:t>в</w:t>
      </w:r>
      <w:r>
        <w:rPr>
          <w:spacing w:val="1"/>
        </w:rPr>
        <w:t xml:space="preserve"> </w:t>
      </w:r>
      <w:r>
        <w:t>работе</w:t>
      </w:r>
      <w:r>
        <w:rPr>
          <w:spacing w:val="1"/>
        </w:rPr>
        <w:t xml:space="preserve"> </w:t>
      </w:r>
      <w:r>
        <w:t>с</w:t>
      </w:r>
      <w:r>
        <w:rPr>
          <w:spacing w:val="1"/>
        </w:rPr>
        <w:t xml:space="preserve"> </w:t>
      </w:r>
      <w:r>
        <w:t>комплексом</w:t>
      </w:r>
      <w:r>
        <w:rPr>
          <w:spacing w:val="1"/>
        </w:rPr>
        <w:t xml:space="preserve"> </w:t>
      </w:r>
      <w:r>
        <w:t>учебных</w:t>
      </w:r>
      <w:r>
        <w:rPr>
          <w:spacing w:val="1"/>
        </w:rPr>
        <w:t xml:space="preserve"> </w:t>
      </w:r>
      <w:r>
        <w:t>пособий</w:t>
      </w:r>
      <w:r>
        <w:rPr>
          <w:spacing w:val="1"/>
        </w:rPr>
        <w:t xml:space="preserve"> </w:t>
      </w:r>
      <w:r>
        <w:t>-</w:t>
      </w:r>
      <w:r>
        <w:rPr>
          <w:spacing w:val="1"/>
        </w:rPr>
        <w:t xml:space="preserve"> </w:t>
      </w:r>
      <w:r>
        <w:t>учебниками,</w:t>
      </w:r>
      <w:r>
        <w:rPr>
          <w:spacing w:val="-52"/>
        </w:rPr>
        <w:t xml:space="preserve"> </w:t>
      </w:r>
      <w:r>
        <w:t>настенными</w:t>
      </w:r>
      <w:r>
        <w:rPr>
          <w:spacing w:val="-2"/>
        </w:rPr>
        <w:t xml:space="preserve"> </w:t>
      </w:r>
      <w:r>
        <w:t>и электронными</w:t>
      </w:r>
      <w:r>
        <w:rPr>
          <w:spacing w:val="-1"/>
        </w:rPr>
        <w:t xml:space="preserve"> </w:t>
      </w:r>
      <w:r>
        <w:t>картами</w:t>
      </w:r>
      <w:r>
        <w:rPr>
          <w:spacing w:val="-1"/>
        </w:rPr>
        <w:t xml:space="preserve"> </w:t>
      </w:r>
      <w:r>
        <w:t>и</w:t>
      </w:r>
      <w:r>
        <w:rPr>
          <w:spacing w:val="-1"/>
        </w:rPr>
        <w:t xml:space="preserve"> </w:t>
      </w:r>
      <w:r>
        <w:t>атласами,</w:t>
      </w:r>
      <w:r>
        <w:rPr>
          <w:spacing w:val="-3"/>
        </w:rPr>
        <w:t xml:space="preserve"> </w:t>
      </w:r>
      <w:r>
        <w:t>хрестоматиями</w:t>
      </w:r>
      <w:r>
        <w:rPr>
          <w:spacing w:val="-1"/>
        </w:rPr>
        <w:t xml:space="preserve"> </w:t>
      </w:r>
      <w:r>
        <w:t>и другими.</w:t>
      </w:r>
    </w:p>
    <w:p w14:paraId="2CF4BFB7" w14:textId="77777777" w:rsidR="0052501E" w:rsidRDefault="00B0778F">
      <w:pPr>
        <w:pStyle w:val="a3"/>
        <w:spacing w:before="6" w:line="500" w:lineRule="atLeast"/>
        <w:ind w:right="3783" w:firstLine="720"/>
      </w:pPr>
      <w:r>
        <w:t>2.3.2.9 Предметные результаты изучения истории в 5 классе</w:t>
      </w:r>
      <w:r>
        <w:rPr>
          <w:spacing w:val="-52"/>
        </w:rPr>
        <w:t xml:space="preserve"> </w:t>
      </w:r>
      <w:r>
        <w:t>Знание</w:t>
      </w:r>
      <w:r>
        <w:rPr>
          <w:spacing w:val="-1"/>
        </w:rPr>
        <w:t xml:space="preserve"> </w:t>
      </w:r>
      <w:r>
        <w:t>хронологии, работа с хронологией:</w:t>
      </w:r>
    </w:p>
    <w:p w14:paraId="446B89A0" w14:textId="77777777" w:rsidR="0052501E" w:rsidRDefault="00B0778F">
      <w:pPr>
        <w:pStyle w:val="a3"/>
        <w:spacing w:before="5"/>
      </w:pPr>
      <w:r>
        <w:t>объяснять</w:t>
      </w:r>
      <w:r>
        <w:rPr>
          <w:spacing w:val="-5"/>
        </w:rPr>
        <w:t xml:space="preserve"> </w:t>
      </w:r>
      <w:r>
        <w:t>смысл</w:t>
      </w:r>
      <w:r>
        <w:rPr>
          <w:spacing w:val="-1"/>
        </w:rPr>
        <w:t xml:space="preserve"> </w:t>
      </w:r>
      <w:r>
        <w:t>основных</w:t>
      </w:r>
      <w:r>
        <w:rPr>
          <w:spacing w:val="-2"/>
        </w:rPr>
        <w:t xml:space="preserve"> </w:t>
      </w:r>
      <w:r>
        <w:t>хронологических</w:t>
      </w:r>
      <w:r>
        <w:rPr>
          <w:spacing w:val="-1"/>
        </w:rPr>
        <w:t xml:space="preserve"> </w:t>
      </w:r>
      <w:r>
        <w:t>понятий</w:t>
      </w:r>
      <w:r>
        <w:rPr>
          <w:spacing w:val="-2"/>
        </w:rPr>
        <w:t xml:space="preserve"> </w:t>
      </w:r>
      <w:r>
        <w:t>(век,</w:t>
      </w:r>
      <w:r>
        <w:rPr>
          <w:spacing w:val="-1"/>
        </w:rPr>
        <w:t xml:space="preserve"> </w:t>
      </w:r>
      <w:r>
        <w:t>тысячелетие,</w:t>
      </w:r>
      <w:r>
        <w:rPr>
          <w:spacing w:val="-1"/>
        </w:rPr>
        <w:t xml:space="preserve"> </w:t>
      </w:r>
      <w:r>
        <w:t>до</w:t>
      </w:r>
      <w:r>
        <w:rPr>
          <w:spacing w:val="-4"/>
        </w:rPr>
        <w:t xml:space="preserve"> </w:t>
      </w:r>
      <w:r>
        <w:t>нашей</w:t>
      </w:r>
      <w:r>
        <w:rPr>
          <w:spacing w:val="-1"/>
        </w:rPr>
        <w:t xml:space="preserve"> </w:t>
      </w:r>
      <w:r>
        <w:t>эры,</w:t>
      </w:r>
      <w:r>
        <w:rPr>
          <w:spacing w:val="-2"/>
        </w:rPr>
        <w:t xml:space="preserve"> </w:t>
      </w:r>
      <w:r>
        <w:t>наша</w:t>
      </w:r>
      <w:r>
        <w:rPr>
          <w:spacing w:val="-1"/>
        </w:rPr>
        <w:t xml:space="preserve"> </w:t>
      </w:r>
      <w:r>
        <w:t>эра);</w:t>
      </w:r>
    </w:p>
    <w:p w14:paraId="6C8B972A" w14:textId="77777777" w:rsidR="0052501E" w:rsidRDefault="00B0778F">
      <w:pPr>
        <w:pStyle w:val="a3"/>
        <w:spacing w:before="2"/>
        <w:ind w:right="253"/>
      </w:pPr>
      <w:r>
        <w:t>называть даты важнейших событий истории Древнего мира; по дате устанавливать принадлежность</w:t>
      </w:r>
      <w:r>
        <w:rPr>
          <w:spacing w:val="1"/>
        </w:rPr>
        <w:t xml:space="preserve"> </w:t>
      </w:r>
      <w:r>
        <w:t>события</w:t>
      </w:r>
      <w:r>
        <w:rPr>
          <w:spacing w:val="-3"/>
        </w:rPr>
        <w:t xml:space="preserve"> </w:t>
      </w:r>
      <w:r>
        <w:t>к</w:t>
      </w:r>
      <w:r>
        <w:rPr>
          <w:spacing w:val="-2"/>
        </w:rPr>
        <w:t xml:space="preserve"> </w:t>
      </w:r>
      <w:r>
        <w:t>веку, тысячелетию (с использованием</w:t>
      </w:r>
      <w:r>
        <w:rPr>
          <w:spacing w:val="-3"/>
        </w:rPr>
        <w:t xml:space="preserve"> </w:t>
      </w:r>
      <w:r>
        <w:t>"ленты времени");</w:t>
      </w:r>
    </w:p>
    <w:p w14:paraId="42331082" w14:textId="77777777" w:rsidR="0052501E" w:rsidRDefault="00B0778F">
      <w:pPr>
        <w:pStyle w:val="a3"/>
        <w:ind w:right="251"/>
      </w:pPr>
      <w:r>
        <w:t>определять с помощью педагога длительность исторических процессов, последовательность событий,</w:t>
      </w:r>
      <w:r>
        <w:rPr>
          <w:spacing w:val="1"/>
        </w:rPr>
        <w:t xml:space="preserve"> </w:t>
      </w:r>
      <w:r>
        <w:t>явлений, процессов истории Древнего мира, вести счет лет до нашей эры и нашей эры, соотносить после</w:t>
      </w:r>
      <w:r>
        <w:rPr>
          <w:spacing w:val="-52"/>
        </w:rPr>
        <w:t xml:space="preserve"> </w:t>
      </w:r>
      <w:r>
        <w:t>предварительного</w:t>
      </w:r>
      <w:r>
        <w:rPr>
          <w:spacing w:val="1"/>
        </w:rPr>
        <w:t xml:space="preserve"> </w:t>
      </w:r>
      <w:r>
        <w:t>анализа</w:t>
      </w:r>
      <w:r>
        <w:rPr>
          <w:spacing w:val="1"/>
        </w:rPr>
        <w:t xml:space="preserve"> </w:t>
      </w:r>
      <w:r>
        <w:t>изученные</w:t>
      </w:r>
      <w:r>
        <w:rPr>
          <w:spacing w:val="1"/>
        </w:rPr>
        <w:t xml:space="preserve"> </w:t>
      </w:r>
      <w:r>
        <w:t>исторические</w:t>
      </w:r>
      <w:r>
        <w:rPr>
          <w:spacing w:val="1"/>
        </w:rPr>
        <w:t xml:space="preserve"> </w:t>
      </w:r>
      <w:r>
        <w:t>события,</w:t>
      </w:r>
      <w:r>
        <w:rPr>
          <w:spacing w:val="1"/>
        </w:rPr>
        <w:t xml:space="preserve"> </w:t>
      </w:r>
      <w:r>
        <w:t>явления,</w:t>
      </w:r>
      <w:r>
        <w:rPr>
          <w:spacing w:val="1"/>
        </w:rPr>
        <w:t xml:space="preserve"> </w:t>
      </w:r>
      <w:r>
        <w:t>процессы</w:t>
      </w:r>
      <w:r>
        <w:rPr>
          <w:spacing w:val="1"/>
        </w:rPr>
        <w:t xml:space="preserve"> </w:t>
      </w:r>
      <w:r>
        <w:t>с</w:t>
      </w:r>
      <w:r>
        <w:rPr>
          <w:spacing w:val="1"/>
        </w:rPr>
        <w:t xml:space="preserve"> </w:t>
      </w:r>
      <w:r>
        <w:t>историческими</w:t>
      </w:r>
      <w:r>
        <w:rPr>
          <w:spacing w:val="1"/>
        </w:rPr>
        <w:t xml:space="preserve"> </w:t>
      </w:r>
      <w:r>
        <w:t>периодами, синхронизировать события, явления, процессы истории разных стран и народов, определять</w:t>
      </w:r>
      <w:r>
        <w:rPr>
          <w:spacing w:val="1"/>
        </w:rPr>
        <w:t xml:space="preserve"> </w:t>
      </w:r>
      <w:r>
        <w:t>современников</w:t>
      </w:r>
      <w:r>
        <w:rPr>
          <w:spacing w:val="-2"/>
        </w:rPr>
        <w:t xml:space="preserve"> </w:t>
      </w:r>
      <w:r>
        <w:t>исторических событий</w:t>
      </w:r>
      <w:r>
        <w:rPr>
          <w:spacing w:val="-1"/>
        </w:rPr>
        <w:t xml:space="preserve"> </w:t>
      </w:r>
      <w:r>
        <w:t>(явлений, процессов).</w:t>
      </w:r>
    </w:p>
    <w:p w14:paraId="3C0D1495" w14:textId="77777777" w:rsidR="0052501E" w:rsidRDefault="00B0778F">
      <w:pPr>
        <w:pStyle w:val="a3"/>
        <w:jc w:val="left"/>
      </w:pPr>
      <w:r>
        <w:t>Знание</w:t>
      </w:r>
      <w:r>
        <w:rPr>
          <w:spacing w:val="-2"/>
        </w:rPr>
        <w:t xml:space="preserve"> </w:t>
      </w:r>
      <w:r>
        <w:t>исторических</w:t>
      </w:r>
      <w:r>
        <w:rPr>
          <w:spacing w:val="-4"/>
        </w:rPr>
        <w:t xml:space="preserve"> </w:t>
      </w:r>
      <w:r>
        <w:t>фактов,</w:t>
      </w:r>
      <w:r>
        <w:rPr>
          <w:spacing w:val="-2"/>
        </w:rPr>
        <w:t xml:space="preserve"> </w:t>
      </w:r>
      <w:r>
        <w:t>работа</w:t>
      </w:r>
      <w:r>
        <w:rPr>
          <w:spacing w:val="-4"/>
        </w:rPr>
        <w:t xml:space="preserve"> </w:t>
      </w:r>
      <w:r>
        <w:t>с</w:t>
      </w:r>
      <w:r>
        <w:rPr>
          <w:spacing w:val="-1"/>
        </w:rPr>
        <w:t xml:space="preserve"> </w:t>
      </w:r>
      <w:r>
        <w:t>фактами:</w:t>
      </w:r>
    </w:p>
    <w:p w14:paraId="5CDB6B4C" w14:textId="77777777" w:rsidR="0052501E" w:rsidRDefault="00B0778F">
      <w:pPr>
        <w:pStyle w:val="a3"/>
        <w:ind w:right="249"/>
        <w:jc w:val="left"/>
      </w:pPr>
      <w:r>
        <w:t>указывать</w:t>
      </w:r>
      <w:r>
        <w:rPr>
          <w:spacing w:val="22"/>
        </w:rPr>
        <w:t xml:space="preserve"> </w:t>
      </w:r>
      <w:r>
        <w:t>(называть)</w:t>
      </w:r>
      <w:r>
        <w:rPr>
          <w:spacing w:val="22"/>
        </w:rPr>
        <w:t xml:space="preserve"> </w:t>
      </w:r>
      <w:r>
        <w:t>место,</w:t>
      </w:r>
      <w:r>
        <w:rPr>
          <w:spacing w:val="22"/>
        </w:rPr>
        <w:t xml:space="preserve"> </w:t>
      </w:r>
      <w:r>
        <w:t>обстоятельства,</w:t>
      </w:r>
      <w:r>
        <w:rPr>
          <w:spacing w:val="22"/>
        </w:rPr>
        <w:t xml:space="preserve"> </w:t>
      </w:r>
      <w:r>
        <w:t>участников,</w:t>
      </w:r>
      <w:r>
        <w:rPr>
          <w:spacing w:val="25"/>
        </w:rPr>
        <w:t xml:space="preserve"> </w:t>
      </w:r>
      <w:r>
        <w:t>результаты</w:t>
      </w:r>
      <w:r>
        <w:rPr>
          <w:spacing w:val="22"/>
        </w:rPr>
        <w:t xml:space="preserve"> </w:t>
      </w:r>
      <w:r>
        <w:t>важнейших</w:t>
      </w:r>
      <w:r>
        <w:rPr>
          <w:spacing w:val="19"/>
        </w:rPr>
        <w:t xml:space="preserve"> </w:t>
      </w:r>
      <w:r>
        <w:t>событий</w:t>
      </w:r>
      <w:r>
        <w:rPr>
          <w:spacing w:val="21"/>
        </w:rPr>
        <w:t xml:space="preserve"> </w:t>
      </w:r>
      <w:r>
        <w:t>истории</w:t>
      </w:r>
      <w:r>
        <w:rPr>
          <w:spacing w:val="-52"/>
        </w:rPr>
        <w:t xml:space="preserve"> </w:t>
      </w:r>
      <w:r>
        <w:t>Древнего</w:t>
      </w:r>
      <w:r>
        <w:rPr>
          <w:spacing w:val="-3"/>
        </w:rPr>
        <w:t xml:space="preserve"> </w:t>
      </w:r>
      <w:r>
        <w:t>мира;</w:t>
      </w:r>
    </w:p>
    <w:p w14:paraId="68B03446" w14:textId="77777777" w:rsidR="0052501E" w:rsidRDefault="00B0778F">
      <w:pPr>
        <w:pStyle w:val="a3"/>
        <w:jc w:val="left"/>
      </w:pPr>
      <w:r>
        <w:t>группировать,</w:t>
      </w:r>
      <w:r>
        <w:rPr>
          <w:spacing w:val="-4"/>
        </w:rPr>
        <w:t xml:space="preserve"> </w:t>
      </w:r>
      <w:r>
        <w:t>систематизировать</w:t>
      </w:r>
      <w:r>
        <w:rPr>
          <w:spacing w:val="-3"/>
        </w:rPr>
        <w:t xml:space="preserve"> </w:t>
      </w:r>
      <w:r>
        <w:t>факты</w:t>
      </w:r>
      <w:r>
        <w:rPr>
          <w:spacing w:val="-4"/>
        </w:rPr>
        <w:t xml:space="preserve"> </w:t>
      </w:r>
      <w:r>
        <w:t>по</w:t>
      </w:r>
      <w:r>
        <w:rPr>
          <w:spacing w:val="-3"/>
        </w:rPr>
        <w:t xml:space="preserve"> </w:t>
      </w:r>
      <w:r>
        <w:t>заданному</w:t>
      </w:r>
      <w:r>
        <w:rPr>
          <w:spacing w:val="-7"/>
        </w:rPr>
        <w:t xml:space="preserve"> </w:t>
      </w:r>
      <w:r>
        <w:t>признаку.</w:t>
      </w:r>
    </w:p>
    <w:p w14:paraId="4AD25053" w14:textId="77777777" w:rsidR="0052501E" w:rsidRDefault="0052501E">
      <w:pPr>
        <w:pStyle w:val="a3"/>
        <w:spacing w:before="9"/>
        <w:ind w:left="0"/>
        <w:jc w:val="left"/>
        <w:rPr>
          <w:sz w:val="21"/>
        </w:rPr>
      </w:pPr>
    </w:p>
    <w:p w14:paraId="01605367" w14:textId="77777777" w:rsidR="0052501E" w:rsidRDefault="00B0778F">
      <w:pPr>
        <w:pStyle w:val="a3"/>
        <w:ind w:left="933"/>
        <w:jc w:val="left"/>
      </w:pPr>
      <w:r>
        <w:t>Работа</w:t>
      </w:r>
      <w:r>
        <w:rPr>
          <w:spacing w:val="-3"/>
        </w:rPr>
        <w:t xml:space="preserve"> </w:t>
      </w:r>
      <w:r>
        <w:t>с</w:t>
      </w:r>
      <w:r>
        <w:rPr>
          <w:spacing w:val="-4"/>
        </w:rPr>
        <w:t xml:space="preserve"> </w:t>
      </w:r>
      <w:r>
        <w:t>исторической</w:t>
      </w:r>
      <w:r>
        <w:rPr>
          <w:spacing w:val="-5"/>
        </w:rPr>
        <w:t xml:space="preserve"> </w:t>
      </w:r>
      <w:r>
        <w:t>картой:</w:t>
      </w:r>
    </w:p>
    <w:p w14:paraId="676C4253" w14:textId="77777777" w:rsidR="0052501E" w:rsidRDefault="0052501E">
      <w:pPr>
        <w:sectPr w:rsidR="0052501E">
          <w:pgSz w:w="11910" w:h="16840"/>
          <w:pgMar w:top="760" w:right="600" w:bottom="420" w:left="920" w:header="0" w:footer="150" w:gutter="0"/>
          <w:cols w:space="720"/>
        </w:sectPr>
      </w:pPr>
    </w:p>
    <w:p w14:paraId="3F3954ED" w14:textId="77777777" w:rsidR="0052501E" w:rsidRDefault="00B0778F">
      <w:pPr>
        <w:pStyle w:val="a3"/>
        <w:spacing w:before="67"/>
        <w:ind w:right="251"/>
      </w:pPr>
      <w:r>
        <w:lastRenderedPageBreak/>
        <w:t>находить</w:t>
      </w:r>
      <w:r>
        <w:rPr>
          <w:spacing w:val="1"/>
        </w:rPr>
        <w:t xml:space="preserve"> </w:t>
      </w:r>
      <w:r>
        <w:t>и</w:t>
      </w:r>
      <w:r>
        <w:rPr>
          <w:spacing w:val="1"/>
        </w:rPr>
        <w:t xml:space="preserve"> </w:t>
      </w:r>
      <w:r>
        <w:t>показывать</w:t>
      </w:r>
      <w:r>
        <w:rPr>
          <w:spacing w:val="1"/>
        </w:rPr>
        <w:t xml:space="preserve"> </w:t>
      </w:r>
      <w:r>
        <w:t>на</w:t>
      </w:r>
      <w:r>
        <w:rPr>
          <w:spacing w:val="1"/>
        </w:rPr>
        <w:t xml:space="preserve"> </w:t>
      </w:r>
      <w:r>
        <w:t>исторической</w:t>
      </w:r>
      <w:r>
        <w:rPr>
          <w:spacing w:val="1"/>
        </w:rPr>
        <w:t xml:space="preserve"> </w:t>
      </w:r>
      <w:r>
        <w:t>карте</w:t>
      </w:r>
      <w:r>
        <w:rPr>
          <w:spacing w:val="1"/>
        </w:rPr>
        <w:t xml:space="preserve"> </w:t>
      </w:r>
      <w:r>
        <w:t>природные</w:t>
      </w:r>
      <w:r>
        <w:rPr>
          <w:spacing w:val="1"/>
        </w:rPr>
        <w:t xml:space="preserve"> </w:t>
      </w:r>
      <w:r>
        <w:t>и</w:t>
      </w:r>
      <w:r>
        <w:rPr>
          <w:spacing w:val="1"/>
        </w:rPr>
        <w:t xml:space="preserve"> </w:t>
      </w:r>
      <w:r>
        <w:t>исторические</w:t>
      </w:r>
      <w:r>
        <w:rPr>
          <w:spacing w:val="1"/>
        </w:rPr>
        <w:t xml:space="preserve"> </w:t>
      </w:r>
      <w:r>
        <w:t>объекты</w:t>
      </w:r>
      <w:r>
        <w:rPr>
          <w:spacing w:val="1"/>
        </w:rPr>
        <w:t xml:space="preserve"> </w:t>
      </w:r>
      <w:r>
        <w:t>(расселение</w:t>
      </w:r>
      <w:r>
        <w:rPr>
          <w:spacing w:val="1"/>
        </w:rPr>
        <w:t xml:space="preserve"> </w:t>
      </w:r>
      <w:r>
        <w:t>человеческих общностей в эпоху первобытности и Древнего мира, территории древнейших цивилизаций</w:t>
      </w:r>
      <w:r>
        <w:rPr>
          <w:spacing w:val="-52"/>
        </w:rPr>
        <w:t xml:space="preserve"> </w:t>
      </w:r>
      <w:r>
        <w:t>и</w:t>
      </w:r>
      <w:r>
        <w:rPr>
          <w:spacing w:val="-1"/>
        </w:rPr>
        <w:t xml:space="preserve"> </w:t>
      </w:r>
      <w:r>
        <w:t>государств, места важнейших</w:t>
      </w:r>
      <w:r>
        <w:rPr>
          <w:spacing w:val="-1"/>
        </w:rPr>
        <w:t xml:space="preserve"> </w:t>
      </w:r>
      <w:r>
        <w:t>исторических</w:t>
      </w:r>
      <w:r>
        <w:rPr>
          <w:spacing w:val="-3"/>
        </w:rPr>
        <w:t xml:space="preserve"> </w:t>
      </w:r>
      <w:r>
        <w:t>событий), используя</w:t>
      </w:r>
      <w:r>
        <w:rPr>
          <w:spacing w:val="-1"/>
        </w:rPr>
        <w:t xml:space="preserve"> </w:t>
      </w:r>
      <w:r>
        <w:t>легенду</w:t>
      </w:r>
      <w:r>
        <w:rPr>
          <w:spacing w:val="-3"/>
        </w:rPr>
        <w:t xml:space="preserve"> </w:t>
      </w:r>
      <w:r>
        <w:t>карты;</w:t>
      </w:r>
    </w:p>
    <w:p w14:paraId="157BE72F" w14:textId="77777777" w:rsidR="0052501E" w:rsidRDefault="00B0778F">
      <w:pPr>
        <w:pStyle w:val="a3"/>
        <w:ind w:right="251"/>
      </w:pPr>
      <w:r>
        <w:t>устанавливать</w:t>
      </w:r>
      <w:r>
        <w:rPr>
          <w:spacing w:val="23"/>
        </w:rPr>
        <w:t xml:space="preserve"> </w:t>
      </w:r>
      <w:r>
        <w:t>на</w:t>
      </w:r>
      <w:r>
        <w:rPr>
          <w:spacing w:val="23"/>
        </w:rPr>
        <w:t xml:space="preserve"> </w:t>
      </w:r>
      <w:r>
        <w:t>основе</w:t>
      </w:r>
      <w:r>
        <w:rPr>
          <w:spacing w:val="23"/>
        </w:rPr>
        <w:t xml:space="preserve"> </w:t>
      </w:r>
      <w:r>
        <w:t>картографических</w:t>
      </w:r>
      <w:r>
        <w:rPr>
          <w:spacing w:val="24"/>
        </w:rPr>
        <w:t xml:space="preserve"> </w:t>
      </w:r>
      <w:r>
        <w:t>сведений</w:t>
      </w:r>
      <w:r>
        <w:rPr>
          <w:spacing w:val="21"/>
        </w:rPr>
        <w:t xml:space="preserve"> </w:t>
      </w:r>
      <w:r>
        <w:t>связь</w:t>
      </w:r>
      <w:r>
        <w:rPr>
          <w:spacing w:val="24"/>
        </w:rPr>
        <w:t xml:space="preserve"> </w:t>
      </w:r>
      <w:r>
        <w:t>между</w:t>
      </w:r>
      <w:r>
        <w:rPr>
          <w:spacing w:val="23"/>
        </w:rPr>
        <w:t xml:space="preserve"> </w:t>
      </w:r>
      <w:r>
        <w:t>условиями</w:t>
      </w:r>
      <w:r>
        <w:rPr>
          <w:spacing w:val="22"/>
        </w:rPr>
        <w:t xml:space="preserve"> </w:t>
      </w:r>
      <w:r>
        <w:t>среды</w:t>
      </w:r>
      <w:r>
        <w:rPr>
          <w:spacing w:val="23"/>
        </w:rPr>
        <w:t xml:space="preserve"> </w:t>
      </w:r>
      <w:r>
        <w:t>обитания</w:t>
      </w:r>
      <w:r>
        <w:rPr>
          <w:spacing w:val="23"/>
        </w:rPr>
        <w:t xml:space="preserve"> </w:t>
      </w:r>
      <w:r>
        <w:t>людей</w:t>
      </w:r>
      <w:r>
        <w:rPr>
          <w:spacing w:val="23"/>
        </w:rPr>
        <w:t xml:space="preserve"> </w:t>
      </w:r>
      <w:r>
        <w:t>и</w:t>
      </w:r>
      <w:r>
        <w:rPr>
          <w:spacing w:val="-53"/>
        </w:rPr>
        <w:t xml:space="preserve"> </w:t>
      </w:r>
      <w:r>
        <w:t>их</w:t>
      </w:r>
      <w:r>
        <w:rPr>
          <w:spacing w:val="-1"/>
        </w:rPr>
        <w:t xml:space="preserve"> </w:t>
      </w:r>
      <w:r>
        <w:t>занятиями.</w:t>
      </w:r>
    </w:p>
    <w:p w14:paraId="4D60BCCE" w14:textId="77777777" w:rsidR="0052501E" w:rsidRDefault="0052501E">
      <w:pPr>
        <w:pStyle w:val="a3"/>
        <w:spacing w:before="11"/>
        <w:ind w:left="0"/>
        <w:jc w:val="left"/>
        <w:rPr>
          <w:sz w:val="21"/>
        </w:rPr>
      </w:pPr>
    </w:p>
    <w:p w14:paraId="133816A9" w14:textId="77777777" w:rsidR="0052501E" w:rsidRDefault="00B0778F">
      <w:pPr>
        <w:pStyle w:val="a3"/>
        <w:ind w:left="933"/>
        <w:jc w:val="left"/>
      </w:pPr>
      <w:r>
        <w:t>Работа</w:t>
      </w:r>
      <w:r>
        <w:rPr>
          <w:spacing w:val="-4"/>
        </w:rPr>
        <w:t xml:space="preserve"> </w:t>
      </w:r>
      <w:r>
        <w:t>с</w:t>
      </w:r>
      <w:r>
        <w:rPr>
          <w:spacing w:val="-5"/>
        </w:rPr>
        <w:t xml:space="preserve"> </w:t>
      </w:r>
      <w:r>
        <w:t>историческими</w:t>
      </w:r>
      <w:r>
        <w:rPr>
          <w:spacing w:val="-3"/>
        </w:rPr>
        <w:t xml:space="preserve"> </w:t>
      </w:r>
      <w:r>
        <w:t>источниками:</w:t>
      </w:r>
    </w:p>
    <w:p w14:paraId="69CA137B" w14:textId="77777777" w:rsidR="0052501E" w:rsidRDefault="0052501E">
      <w:pPr>
        <w:pStyle w:val="a3"/>
        <w:ind w:left="0"/>
        <w:jc w:val="left"/>
      </w:pPr>
    </w:p>
    <w:p w14:paraId="085A3778" w14:textId="77777777" w:rsidR="0052501E" w:rsidRDefault="00B0778F">
      <w:pPr>
        <w:pStyle w:val="a3"/>
        <w:ind w:right="251"/>
      </w:pPr>
      <w:r>
        <w:t>называть</w:t>
      </w:r>
      <w:r>
        <w:rPr>
          <w:spacing w:val="1"/>
        </w:rPr>
        <w:t xml:space="preserve"> </w:t>
      </w:r>
      <w:r>
        <w:t>и</w:t>
      </w:r>
      <w:r>
        <w:rPr>
          <w:spacing w:val="1"/>
        </w:rPr>
        <w:t xml:space="preserve"> </w:t>
      </w:r>
      <w:r>
        <w:t>различать</w:t>
      </w:r>
      <w:r>
        <w:rPr>
          <w:spacing w:val="1"/>
        </w:rPr>
        <w:t xml:space="preserve"> </w:t>
      </w:r>
      <w:r>
        <w:t>основные</w:t>
      </w:r>
      <w:r>
        <w:rPr>
          <w:spacing w:val="1"/>
        </w:rPr>
        <w:t xml:space="preserve"> </w:t>
      </w:r>
      <w:r>
        <w:t>типы</w:t>
      </w:r>
      <w:r>
        <w:rPr>
          <w:spacing w:val="1"/>
        </w:rPr>
        <w:t xml:space="preserve"> </w:t>
      </w:r>
      <w:r>
        <w:t>исторических</w:t>
      </w:r>
      <w:r>
        <w:rPr>
          <w:spacing w:val="1"/>
        </w:rPr>
        <w:t xml:space="preserve"> </w:t>
      </w:r>
      <w:r>
        <w:t>источников</w:t>
      </w:r>
      <w:r>
        <w:rPr>
          <w:spacing w:val="1"/>
        </w:rPr>
        <w:t xml:space="preserve"> </w:t>
      </w:r>
      <w:r>
        <w:t>(письменные,</w:t>
      </w:r>
      <w:r>
        <w:rPr>
          <w:spacing w:val="1"/>
        </w:rPr>
        <w:t xml:space="preserve"> </w:t>
      </w:r>
      <w:r>
        <w:t>визуальные,</w:t>
      </w:r>
      <w:r>
        <w:rPr>
          <w:spacing w:val="1"/>
        </w:rPr>
        <w:t xml:space="preserve"> </w:t>
      </w:r>
      <w:r>
        <w:t>вещественные), приводить примеры (самостоятельно и (или) с помощью учителя или других участников</w:t>
      </w:r>
      <w:r>
        <w:rPr>
          <w:spacing w:val="-52"/>
        </w:rPr>
        <w:t xml:space="preserve"> </w:t>
      </w:r>
      <w:r>
        <w:t>образовательных</w:t>
      </w:r>
      <w:r>
        <w:rPr>
          <w:spacing w:val="-1"/>
        </w:rPr>
        <w:t xml:space="preserve"> </w:t>
      </w:r>
      <w:r>
        <w:t>отношений) источников</w:t>
      </w:r>
      <w:r>
        <w:rPr>
          <w:spacing w:val="-1"/>
        </w:rPr>
        <w:t xml:space="preserve"> </w:t>
      </w:r>
      <w:r>
        <w:t>разных типов;</w:t>
      </w:r>
    </w:p>
    <w:p w14:paraId="080EABA6" w14:textId="77777777" w:rsidR="0052501E" w:rsidRDefault="00B0778F">
      <w:pPr>
        <w:pStyle w:val="a3"/>
        <w:ind w:right="253"/>
      </w:pPr>
      <w:r>
        <w:t>различать</w:t>
      </w:r>
      <w:r>
        <w:rPr>
          <w:spacing w:val="1"/>
        </w:rPr>
        <w:t xml:space="preserve"> </w:t>
      </w:r>
      <w:r>
        <w:t>памятники</w:t>
      </w:r>
      <w:r>
        <w:rPr>
          <w:spacing w:val="1"/>
        </w:rPr>
        <w:t xml:space="preserve"> </w:t>
      </w:r>
      <w:r>
        <w:t>культуры</w:t>
      </w:r>
      <w:r>
        <w:rPr>
          <w:spacing w:val="1"/>
        </w:rPr>
        <w:t xml:space="preserve"> </w:t>
      </w:r>
      <w:r>
        <w:t>изучаемой</w:t>
      </w:r>
      <w:r>
        <w:rPr>
          <w:spacing w:val="1"/>
        </w:rPr>
        <w:t xml:space="preserve"> </w:t>
      </w:r>
      <w:r>
        <w:t>эпохи</w:t>
      </w:r>
      <w:r>
        <w:rPr>
          <w:spacing w:val="1"/>
        </w:rPr>
        <w:t xml:space="preserve"> </w:t>
      </w:r>
      <w:r>
        <w:t>и</w:t>
      </w:r>
      <w:r>
        <w:rPr>
          <w:spacing w:val="1"/>
        </w:rPr>
        <w:t xml:space="preserve"> </w:t>
      </w:r>
      <w:r>
        <w:t>источники,</w:t>
      </w:r>
      <w:r>
        <w:rPr>
          <w:spacing w:val="1"/>
        </w:rPr>
        <w:t xml:space="preserve"> </w:t>
      </w:r>
      <w:r>
        <w:t>созданные</w:t>
      </w:r>
      <w:r>
        <w:rPr>
          <w:spacing w:val="1"/>
        </w:rPr>
        <w:t xml:space="preserve"> </w:t>
      </w:r>
      <w:r>
        <w:t>в</w:t>
      </w:r>
      <w:r>
        <w:rPr>
          <w:spacing w:val="1"/>
        </w:rPr>
        <w:t xml:space="preserve"> </w:t>
      </w:r>
      <w:r>
        <w:t>последующие</w:t>
      </w:r>
      <w:r>
        <w:rPr>
          <w:spacing w:val="1"/>
        </w:rPr>
        <w:t xml:space="preserve"> </w:t>
      </w:r>
      <w:r>
        <w:t>эпохи,</w:t>
      </w:r>
      <w:r>
        <w:rPr>
          <w:spacing w:val="1"/>
        </w:rPr>
        <w:t xml:space="preserve"> </w:t>
      </w:r>
      <w:r>
        <w:t>приводить</w:t>
      </w:r>
      <w:r>
        <w:rPr>
          <w:spacing w:val="-1"/>
        </w:rPr>
        <w:t xml:space="preserve"> </w:t>
      </w:r>
      <w:r>
        <w:t>примеры;</w:t>
      </w:r>
    </w:p>
    <w:p w14:paraId="35DBA37F" w14:textId="77777777" w:rsidR="0052501E" w:rsidRDefault="0052501E">
      <w:pPr>
        <w:pStyle w:val="a3"/>
        <w:spacing w:before="11"/>
        <w:ind w:left="0"/>
        <w:jc w:val="left"/>
        <w:rPr>
          <w:sz w:val="21"/>
        </w:rPr>
      </w:pPr>
    </w:p>
    <w:p w14:paraId="461C0EB6" w14:textId="77777777" w:rsidR="0052501E" w:rsidRDefault="00B0778F">
      <w:pPr>
        <w:pStyle w:val="a3"/>
        <w:ind w:right="250"/>
      </w:pPr>
      <w:r>
        <w:t>извлекать из письменного источника исторические факты (имена, названия событий, даты и другое);</w:t>
      </w:r>
      <w:r>
        <w:rPr>
          <w:spacing w:val="1"/>
        </w:rPr>
        <w:t xml:space="preserve"> </w:t>
      </w:r>
      <w:r>
        <w:t>находить</w:t>
      </w:r>
      <w:r>
        <w:rPr>
          <w:spacing w:val="1"/>
        </w:rPr>
        <w:t xml:space="preserve"> </w:t>
      </w:r>
      <w:r>
        <w:t>в</w:t>
      </w:r>
      <w:r>
        <w:rPr>
          <w:spacing w:val="1"/>
        </w:rPr>
        <w:t xml:space="preserve"> </w:t>
      </w:r>
      <w:r>
        <w:t>визуальных</w:t>
      </w:r>
      <w:r>
        <w:rPr>
          <w:spacing w:val="1"/>
        </w:rPr>
        <w:t xml:space="preserve"> </w:t>
      </w:r>
      <w:r>
        <w:t>памятниках</w:t>
      </w:r>
      <w:r>
        <w:rPr>
          <w:spacing w:val="1"/>
        </w:rPr>
        <w:t xml:space="preserve"> </w:t>
      </w:r>
      <w:r>
        <w:t>изучаемой</w:t>
      </w:r>
      <w:r>
        <w:rPr>
          <w:spacing w:val="1"/>
        </w:rPr>
        <w:t xml:space="preserve"> </w:t>
      </w:r>
      <w:r>
        <w:t>эпохи</w:t>
      </w:r>
      <w:r>
        <w:rPr>
          <w:spacing w:val="1"/>
        </w:rPr>
        <w:t xml:space="preserve"> </w:t>
      </w:r>
      <w:r>
        <w:t>ключевые</w:t>
      </w:r>
      <w:r>
        <w:rPr>
          <w:spacing w:val="1"/>
        </w:rPr>
        <w:t xml:space="preserve"> </w:t>
      </w:r>
      <w:r>
        <w:t>знаки,</w:t>
      </w:r>
      <w:r>
        <w:rPr>
          <w:spacing w:val="1"/>
        </w:rPr>
        <w:t xml:space="preserve"> </w:t>
      </w:r>
      <w:r>
        <w:t>символы;</w:t>
      </w:r>
      <w:r>
        <w:rPr>
          <w:spacing w:val="1"/>
        </w:rPr>
        <w:t xml:space="preserve"> </w:t>
      </w:r>
      <w:r>
        <w:t>раскрывать</w:t>
      </w:r>
      <w:r>
        <w:rPr>
          <w:spacing w:val="1"/>
        </w:rPr>
        <w:t xml:space="preserve"> </w:t>
      </w:r>
      <w:r>
        <w:t>смысл</w:t>
      </w:r>
      <w:r>
        <w:rPr>
          <w:spacing w:val="-52"/>
        </w:rPr>
        <w:t xml:space="preserve"> </w:t>
      </w:r>
      <w:r>
        <w:t>(главную</w:t>
      </w:r>
      <w:r>
        <w:rPr>
          <w:spacing w:val="-1"/>
        </w:rPr>
        <w:t xml:space="preserve"> </w:t>
      </w:r>
      <w:r>
        <w:t>идею)</w:t>
      </w:r>
      <w:r>
        <w:rPr>
          <w:spacing w:val="-2"/>
        </w:rPr>
        <w:t xml:space="preserve"> </w:t>
      </w:r>
      <w:r>
        <w:t>высказывания, изображения.</w:t>
      </w:r>
    </w:p>
    <w:p w14:paraId="3D6D3236" w14:textId="77777777" w:rsidR="0052501E" w:rsidRDefault="0052501E">
      <w:pPr>
        <w:pStyle w:val="a3"/>
        <w:spacing w:before="1"/>
        <w:ind w:left="0"/>
        <w:jc w:val="left"/>
      </w:pPr>
    </w:p>
    <w:p w14:paraId="212C1025" w14:textId="77777777" w:rsidR="0052501E" w:rsidRDefault="00B0778F">
      <w:pPr>
        <w:pStyle w:val="a3"/>
      </w:pPr>
      <w:r>
        <w:t>Историческое</w:t>
      </w:r>
      <w:r>
        <w:rPr>
          <w:spacing w:val="-3"/>
        </w:rPr>
        <w:t xml:space="preserve"> </w:t>
      </w:r>
      <w:r>
        <w:t>описание</w:t>
      </w:r>
      <w:r>
        <w:rPr>
          <w:spacing w:val="-3"/>
        </w:rPr>
        <w:t xml:space="preserve"> </w:t>
      </w:r>
      <w:r>
        <w:t>(реконструкция):</w:t>
      </w:r>
    </w:p>
    <w:p w14:paraId="32741CB5" w14:textId="77777777" w:rsidR="0052501E" w:rsidRDefault="0052501E">
      <w:pPr>
        <w:pStyle w:val="a3"/>
        <w:spacing w:before="1"/>
        <w:ind w:left="0"/>
        <w:jc w:val="left"/>
      </w:pPr>
    </w:p>
    <w:p w14:paraId="2B7E0740" w14:textId="77777777" w:rsidR="0052501E" w:rsidRDefault="00B0778F">
      <w:pPr>
        <w:pStyle w:val="a3"/>
        <w:spacing w:line="252" w:lineRule="exact"/>
        <w:jc w:val="left"/>
      </w:pPr>
      <w:r>
        <w:t>характеризовать</w:t>
      </w:r>
      <w:r>
        <w:rPr>
          <w:spacing w:val="-1"/>
        </w:rPr>
        <w:t xml:space="preserve"> </w:t>
      </w:r>
      <w:r>
        <w:t>условия</w:t>
      </w:r>
      <w:r>
        <w:rPr>
          <w:spacing w:val="-2"/>
        </w:rPr>
        <w:t xml:space="preserve"> </w:t>
      </w:r>
      <w:r>
        <w:t>жизни</w:t>
      </w:r>
      <w:r>
        <w:rPr>
          <w:spacing w:val="-2"/>
        </w:rPr>
        <w:t xml:space="preserve"> </w:t>
      </w:r>
      <w:r>
        <w:t>людей</w:t>
      </w:r>
      <w:r>
        <w:rPr>
          <w:spacing w:val="-1"/>
        </w:rPr>
        <w:t xml:space="preserve"> </w:t>
      </w:r>
      <w:r>
        <w:t>в</w:t>
      </w:r>
      <w:r>
        <w:rPr>
          <w:spacing w:val="-2"/>
        </w:rPr>
        <w:t xml:space="preserve"> </w:t>
      </w:r>
      <w:r>
        <w:t>древности;</w:t>
      </w:r>
    </w:p>
    <w:p w14:paraId="1CE8DE45" w14:textId="77777777" w:rsidR="0052501E" w:rsidRDefault="00B0778F">
      <w:pPr>
        <w:pStyle w:val="a3"/>
        <w:ind w:right="249"/>
        <w:jc w:val="left"/>
      </w:pPr>
      <w:r>
        <w:t>рассказывать</w:t>
      </w:r>
      <w:r>
        <w:rPr>
          <w:spacing w:val="31"/>
        </w:rPr>
        <w:t xml:space="preserve"> </w:t>
      </w:r>
      <w:r>
        <w:t>(с</w:t>
      </w:r>
      <w:r>
        <w:rPr>
          <w:spacing w:val="34"/>
        </w:rPr>
        <w:t xml:space="preserve"> </w:t>
      </w:r>
      <w:r>
        <w:t>опорой</w:t>
      </w:r>
      <w:r>
        <w:rPr>
          <w:spacing w:val="33"/>
        </w:rPr>
        <w:t xml:space="preserve"> </w:t>
      </w:r>
      <w:r>
        <w:t>на</w:t>
      </w:r>
      <w:r>
        <w:rPr>
          <w:spacing w:val="33"/>
        </w:rPr>
        <w:t xml:space="preserve"> </w:t>
      </w:r>
      <w:r>
        <w:t>алгоритм</w:t>
      </w:r>
      <w:r>
        <w:rPr>
          <w:spacing w:val="33"/>
        </w:rPr>
        <w:t xml:space="preserve"> </w:t>
      </w:r>
      <w:r>
        <w:t>или</w:t>
      </w:r>
      <w:r>
        <w:rPr>
          <w:spacing w:val="33"/>
        </w:rPr>
        <w:t xml:space="preserve"> </w:t>
      </w:r>
      <w:r>
        <w:t>иные</w:t>
      </w:r>
      <w:r>
        <w:rPr>
          <w:spacing w:val="34"/>
        </w:rPr>
        <w:t xml:space="preserve"> </w:t>
      </w:r>
      <w:r>
        <w:t>визуальные</w:t>
      </w:r>
      <w:r>
        <w:rPr>
          <w:spacing w:val="34"/>
        </w:rPr>
        <w:t xml:space="preserve"> </w:t>
      </w:r>
      <w:r>
        <w:t>опоры)</w:t>
      </w:r>
      <w:r>
        <w:rPr>
          <w:spacing w:val="34"/>
        </w:rPr>
        <w:t xml:space="preserve"> </w:t>
      </w:r>
      <w:r>
        <w:t>о</w:t>
      </w:r>
      <w:r>
        <w:rPr>
          <w:spacing w:val="39"/>
        </w:rPr>
        <w:t xml:space="preserve"> </w:t>
      </w:r>
      <w:r>
        <w:t>значительных</w:t>
      </w:r>
      <w:r>
        <w:rPr>
          <w:spacing w:val="33"/>
        </w:rPr>
        <w:t xml:space="preserve"> </w:t>
      </w:r>
      <w:r>
        <w:t>событиях</w:t>
      </w:r>
      <w:r>
        <w:rPr>
          <w:spacing w:val="31"/>
        </w:rPr>
        <w:t xml:space="preserve"> </w:t>
      </w:r>
      <w:r>
        <w:t>древней</w:t>
      </w:r>
      <w:r>
        <w:rPr>
          <w:spacing w:val="-52"/>
        </w:rPr>
        <w:t xml:space="preserve"> </w:t>
      </w:r>
      <w:r>
        <w:t>истории,</w:t>
      </w:r>
      <w:r>
        <w:rPr>
          <w:spacing w:val="-1"/>
        </w:rPr>
        <w:t xml:space="preserve"> </w:t>
      </w:r>
      <w:r>
        <w:t>их участниках;</w:t>
      </w:r>
    </w:p>
    <w:p w14:paraId="2CA3C380" w14:textId="77777777" w:rsidR="0052501E" w:rsidRDefault="00B0778F">
      <w:pPr>
        <w:pStyle w:val="a3"/>
        <w:ind w:right="249"/>
        <w:jc w:val="left"/>
      </w:pPr>
      <w:r>
        <w:t>рассказывать</w:t>
      </w:r>
      <w:r>
        <w:rPr>
          <w:spacing w:val="7"/>
        </w:rPr>
        <w:t xml:space="preserve"> </w:t>
      </w:r>
      <w:r>
        <w:t>(с</w:t>
      </w:r>
      <w:r>
        <w:rPr>
          <w:spacing w:val="10"/>
        </w:rPr>
        <w:t xml:space="preserve"> </w:t>
      </w:r>
      <w:r>
        <w:t>опорой</w:t>
      </w:r>
      <w:r>
        <w:rPr>
          <w:spacing w:val="9"/>
        </w:rPr>
        <w:t xml:space="preserve"> </w:t>
      </w:r>
      <w:r>
        <w:t>на</w:t>
      </w:r>
      <w:r>
        <w:rPr>
          <w:spacing w:val="10"/>
        </w:rPr>
        <w:t xml:space="preserve"> </w:t>
      </w:r>
      <w:r>
        <w:t>алгоритм</w:t>
      </w:r>
      <w:r>
        <w:rPr>
          <w:spacing w:val="9"/>
        </w:rPr>
        <w:t xml:space="preserve"> </w:t>
      </w:r>
      <w:r>
        <w:t>или</w:t>
      </w:r>
      <w:r>
        <w:rPr>
          <w:spacing w:val="8"/>
        </w:rPr>
        <w:t xml:space="preserve"> </w:t>
      </w:r>
      <w:r>
        <w:t>иные</w:t>
      </w:r>
      <w:r>
        <w:rPr>
          <w:spacing w:val="8"/>
        </w:rPr>
        <w:t xml:space="preserve"> </w:t>
      </w:r>
      <w:r>
        <w:t>визуальные</w:t>
      </w:r>
      <w:r>
        <w:rPr>
          <w:spacing w:val="10"/>
        </w:rPr>
        <w:t xml:space="preserve"> </w:t>
      </w:r>
      <w:r>
        <w:t>опоры)</w:t>
      </w:r>
      <w:r>
        <w:rPr>
          <w:spacing w:val="10"/>
        </w:rPr>
        <w:t xml:space="preserve"> </w:t>
      </w:r>
      <w:r>
        <w:t>об</w:t>
      </w:r>
      <w:r>
        <w:rPr>
          <w:spacing w:val="10"/>
        </w:rPr>
        <w:t xml:space="preserve"> </w:t>
      </w:r>
      <w:r>
        <w:t>исторических</w:t>
      </w:r>
      <w:r>
        <w:rPr>
          <w:spacing w:val="9"/>
        </w:rPr>
        <w:t xml:space="preserve"> </w:t>
      </w:r>
      <w:r>
        <w:t>личностях</w:t>
      </w:r>
      <w:r>
        <w:rPr>
          <w:spacing w:val="9"/>
        </w:rPr>
        <w:t xml:space="preserve"> </w:t>
      </w:r>
      <w:r>
        <w:t>Древнего</w:t>
      </w:r>
      <w:r>
        <w:rPr>
          <w:spacing w:val="-52"/>
        </w:rPr>
        <w:t xml:space="preserve"> </w:t>
      </w:r>
      <w:r>
        <w:t>мира</w:t>
      </w:r>
      <w:r>
        <w:rPr>
          <w:spacing w:val="-1"/>
        </w:rPr>
        <w:t xml:space="preserve"> </w:t>
      </w:r>
      <w:r>
        <w:t>(ключевых моментах их биографии,</w:t>
      </w:r>
      <w:r>
        <w:rPr>
          <w:spacing w:val="-3"/>
        </w:rPr>
        <w:t xml:space="preserve"> </w:t>
      </w:r>
      <w:r>
        <w:t>роли в</w:t>
      </w:r>
      <w:r>
        <w:rPr>
          <w:spacing w:val="-2"/>
        </w:rPr>
        <w:t xml:space="preserve"> </w:t>
      </w:r>
      <w:r>
        <w:t>исторических</w:t>
      </w:r>
      <w:r>
        <w:rPr>
          <w:spacing w:val="-3"/>
        </w:rPr>
        <w:t xml:space="preserve"> </w:t>
      </w:r>
      <w:r>
        <w:t>событиях);</w:t>
      </w:r>
    </w:p>
    <w:p w14:paraId="218FD573" w14:textId="77777777" w:rsidR="0052501E" w:rsidRDefault="00B0778F">
      <w:pPr>
        <w:pStyle w:val="a3"/>
        <w:ind w:right="249"/>
        <w:jc w:val="left"/>
      </w:pPr>
      <w:r>
        <w:t>давать</w:t>
      </w:r>
      <w:r>
        <w:rPr>
          <w:spacing w:val="40"/>
        </w:rPr>
        <w:t xml:space="preserve"> </w:t>
      </w:r>
      <w:r>
        <w:t>(с</w:t>
      </w:r>
      <w:r>
        <w:rPr>
          <w:spacing w:val="41"/>
        </w:rPr>
        <w:t xml:space="preserve"> </w:t>
      </w:r>
      <w:r>
        <w:t>опорой</w:t>
      </w:r>
      <w:r>
        <w:rPr>
          <w:spacing w:val="42"/>
        </w:rPr>
        <w:t xml:space="preserve"> </w:t>
      </w:r>
      <w:r>
        <w:t>на</w:t>
      </w:r>
      <w:r>
        <w:rPr>
          <w:spacing w:val="43"/>
        </w:rPr>
        <w:t xml:space="preserve"> </w:t>
      </w:r>
      <w:r>
        <w:t>алгоритм</w:t>
      </w:r>
      <w:r>
        <w:rPr>
          <w:spacing w:val="43"/>
        </w:rPr>
        <w:t xml:space="preserve"> </w:t>
      </w:r>
      <w:r>
        <w:t>или</w:t>
      </w:r>
      <w:r>
        <w:rPr>
          <w:spacing w:val="41"/>
        </w:rPr>
        <w:t xml:space="preserve"> </w:t>
      </w:r>
      <w:r>
        <w:t>иные</w:t>
      </w:r>
      <w:r>
        <w:rPr>
          <w:spacing w:val="43"/>
        </w:rPr>
        <w:t xml:space="preserve"> </w:t>
      </w:r>
      <w:r>
        <w:t>визуальные</w:t>
      </w:r>
      <w:r>
        <w:rPr>
          <w:spacing w:val="43"/>
        </w:rPr>
        <w:t xml:space="preserve"> </w:t>
      </w:r>
      <w:r>
        <w:t>опоры)</w:t>
      </w:r>
      <w:r>
        <w:rPr>
          <w:spacing w:val="42"/>
        </w:rPr>
        <w:t xml:space="preserve"> </w:t>
      </w:r>
      <w:r>
        <w:t>краткое</w:t>
      </w:r>
      <w:r>
        <w:rPr>
          <w:spacing w:val="43"/>
        </w:rPr>
        <w:t xml:space="preserve"> </w:t>
      </w:r>
      <w:r>
        <w:t>описание</w:t>
      </w:r>
      <w:r>
        <w:rPr>
          <w:spacing w:val="42"/>
        </w:rPr>
        <w:t xml:space="preserve"> </w:t>
      </w:r>
      <w:r>
        <w:t>памятников</w:t>
      </w:r>
      <w:r>
        <w:rPr>
          <w:spacing w:val="42"/>
        </w:rPr>
        <w:t xml:space="preserve"> </w:t>
      </w:r>
      <w:r>
        <w:t>культуры</w:t>
      </w:r>
      <w:r>
        <w:rPr>
          <w:spacing w:val="-52"/>
        </w:rPr>
        <w:t xml:space="preserve"> </w:t>
      </w:r>
      <w:r>
        <w:t>эпохи</w:t>
      </w:r>
      <w:r>
        <w:rPr>
          <w:spacing w:val="-2"/>
        </w:rPr>
        <w:t xml:space="preserve"> </w:t>
      </w:r>
      <w:r>
        <w:t>первобытности и</w:t>
      </w:r>
      <w:r>
        <w:rPr>
          <w:spacing w:val="-4"/>
        </w:rPr>
        <w:t xml:space="preserve"> </w:t>
      </w:r>
      <w:r>
        <w:t>древнейших цивилизаций.</w:t>
      </w:r>
    </w:p>
    <w:p w14:paraId="25FC6F5A" w14:textId="77777777" w:rsidR="0052501E" w:rsidRDefault="0052501E">
      <w:pPr>
        <w:pStyle w:val="a3"/>
        <w:spacing w:before="11"/>
        <w:ind w:left="0"/>
        <w:jc w:val="left"/>
        <w:rPr>
          <w:sz w:val="21"/>
        </w:rPr>
      </w:pPr>
    </w:p>
    <w:p w14:paraId="6048899D" w14:textId="77777777" w:rsidR="0052501E" w:rsidRDefault="00B0778F">
      <w:pPr>
        <w:pStyle w:val="a3"/>
        <w:jc w:val="left"/>
      </w:pPr>
      <w:r>
        <w:t>Анализ,</w:t>
      </w:r>
      <w:r>
        <w:rPr>
          <w:spacing w:val="-4"/>
        </w:rPr>
        <w:t xml:space="preserve"> </w:t>
      </w:r>
      <w:r>
        <w:t>объяснение</w:t>
      </w:r>
      <w:r>
        <w:rPr>
          <w:spacing w:val="-3"/>
        </w:rPr>
        <w:t xml:space="preserve"> </w:t>
      </w:r>
      <w:r>
        <w:t>исторических</w:t>
      </w:r>
      <w:r>
        <w:rPr>
          <w:spacing w:val="-6"/>
        </w:rPr>
        <w:t xml:space="preserve"> </w:t>
      </w:r>
      <w:r>
        <w:t>событий,</w:t>
      </w:r>
      <w:r>
        <w:rPr>
          <w:spacing w:val="-3"/>
        </w:rPr>
        <w:t xml:space="preserve"> </w:t>
      </w:r>
      <w:r>
        <w:t>явлений:</w:t>
      </w:r>
    </w:p>
    <w:p w14:paraId="59D43588" w14:textId="77777777" w:rsidR="0052501E" w:rsidRDefault="0052501E">
      <w:pPr>
        <w:pStyle w:val="a3"/>
        <w:ind w:left="0"/>
        <w:jc w:val="left"/>
      </w:pPr>
    </w:p>
    <w:p w14:paraId="3D169905" w14:textId="77777777" w:rsidR="0052501E" w:rsidRDefault="00B0778F">
      <w:pPr>
        <w:pStyle w:val="a3"/>
        <w:spacing w:before="1"/>
        <w:ind w:right="252"/>
      </w:pPr>
      <w:r>
        <w:t>раскрывать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или</w:t>
      </w:r>
      <w:r>
        <w:rPr>
          <w:spacing w:val="1"/>
        </w:rPr>
        <w:t xml:space="preserve"> </w:t>
      </w:r>
      <w:r>
        <w:t>иные</w:t>
      </w:r>
      <w:r>
        <w:rPr>
          <w:spacing w:val="1"/>
        </w:rPr>
        <w:t xml:space="preserve"> </w:t>
      </w:r>
      <w:r>
        <w:t>визуальные</w:t>
      </w:r>
      <w:r>
        <w:rPr>
          <w:spacing w:val="1"/>
        </w:rPr>
        <w:t xml:space="preserve"> </w:t>
      </w:r>
      <w:r>
        <w:t>опоры)</w:t>
      </w:r>
      <w:r>
        <w:rPr>
          <w:spacing w:val="1"/>
        </w:rPr>
        <w:t xml:space="preserve"> </w:t>
      </w:r>
      <w:r>
        <w:t>существенные</w:t>
      </w:r>
      <w:r>
        <w:rPr>
          <w:spacing w:val="1"/>
        </w:rPr>
        <w:t xml:space="preserve"> </w:t>
      </w:r>
      <w:r>
        <w:t>черты:</w:t>
      </w:r>
      <w:r>
        <w:rPr>
          <w:spacing w:val="1"/>
        </w:rPr>
        <w:t xml:space="preserve"> </w:t>
      </w:r>
      <w:r>
        <w:t>а)</w:t>
      </w:r>
      <w:r>
        <w:rPr>
          <w:spacing w:val="1"/>
        </w:rPr>
        <w:t xml:space="preserve"> </w:t>
      </w:r>
      <w:r>
        <w:t>государственного</w:t>
      </w:r>
      <w:r>
        <w:rPr>
          <w:spacing w:val="1"/>
        </w:rPr>
        <w:t xml:space="preserve"> </w:t>
      </w:r>
      <w:r>
        <w:t>устройства</w:t>
      </w:r>
      <w:r>
        <w:rPr>
          <w:spacing w:val="1"/>
        </w:rPr>
        <w:t xml:space="preserve"> </w:t>
      </w:r>
      <w:r>
        <w:t>древних</w:t>
      </w:r>
      <w:r>
        <w:rPr>
          <w:spacing w:val="1"/>
        </w:rPr>
        <w:t xml:space="preserve"> </w:t>
      </w:r>
      <w:r>
        <w:t>обществ;</w:t>
      </w:r>
      <w:r>
        <w:rPr>
          <w:spacing w:val="1"/>
        </w:rPr>
        <w:t xml:space="preserve"> </w:t>
      </w:r>
      <w:r>
        <w:t>б)</w:t>
      </w:r>
      <w:r>
        <w:rPr>
          <w:spacing w:val="1"/>
        </w:rPr>
        <w:t xml:space="preserve"> </w:t>
      </w:r>
      <w:r>
        <w:t>положения</w:t>
      </w:r>
      <w:r>
        <w:rPr>
          <w:spacing w:val="1"/>
        </w:rPr>
        <w:t xml:space="preserve"> </w:t>
      </w:r>
      <w:r>
        <w:t>основных</w:t>
      </w:r>
      <w:r>
        <w:rPr>
          <w:spacing w:val="1"/>
        </w:rPr>
        <w:t xml:space="preserve"> </w:t>
      </w:r>
      <w:r>
        <w:t>групп</w:t>
      </w:r>
      <w:r>
        <w:rPr>
          <w:spacing w:val="1"/>
        </w:rPr>
        <w:t xml:space="preserve"> </w:t>
      </w:r>
      <w:r>
        <w:t>населения;</w:t>
      </w:r>
      <w:r>
        <w:rPr>
          <w:spacing w:val="56"/>
        </w:rPr>
        <w:t xml:space="preserve"> </w:t>
      </w:r>
      <w:r>
        <w:t>в)</w:t>
      </w:r>
      <w:r>
        <w:rPr>
          <w:spacing w:val="1"/>
        </w:rPr>
        <w:t xml:space="preserve"> </w:t>
      </w:r>
      <w:r>
        <w:t>религиозных</w:t>
      </w:r>
      <w:r>
        <w:rPr>
          <w:spacing w:val="-4"/>
        </w:rPr>
        <w:t xml:space="preserve"> </w:t>
      </w:r>
      <w:r>
        <w:t>верований</w:t>
      </w:r>
      <w:r>
        <w:rPr>
          <w:spacing w:val="-1"/>
        </w:rPr>
        <w:t xml:space="preserve"> </w:t>
      </w:r>
      <w:r>
        <w:t>людей в</w:t>
      </w:r>
      <w:r>
        <w:rPr>
          <w:spacing w:val="-2"/>
        </w:rPr>
        <w:t xml:space="preserve"> </w:t>
      </w:r>
      <w:r>
        <w:t>древности;</w:t>
      </w:r>
    </w:p>
    <w:p w14:paraId="26F91CE6" w14:textId="77777777" w:rsidR="0052501E" w:rsidRDefault="00B0778F">
      <w:pPr>
        <w:pStyle w:val="a3"/>
        <w:ind w:right="251"/>
      </w:pPr>
      <w:r>
        <w:t>сравнивать (с опорой на алгоритм или иные визуальные опоры) исторические явления, определять их</w:t>
      </w:r>
      <w:r>
        <w:rPr>
          <w:spacing w:val="1"/>
        </w:rPr>
        <w:t xml:space="preserve"> </w:t>
      </w:r>
      <w:r>
        <w:t>общие</w:t>
      </w:r>
      <w:r>
        <w:rPr>
          <w:spacing w:val="-1"/>
        </w:rPr>
        <w:t xml:space="preserve"> </w:t>
      </w:r>
      <w:r>
        <w:t>черты;</w:t>
      </w:r>
    </w:p>
    <w:p w14:paraId="3DD6735B" w14:textId="77777777" w:rsidR="0052501E" w:rsidRDefault="00B0778F">
      <w:pPr>
        <w:pStyle w:val="a3"/>
        <w:spacing w:line="252" w:lineRule="exact"/>
      </w:pPr>
      <w:r>
        <w:t>иллюстрировать</w:t>
      </w:r>
      <w:r>
        <w:rPr>
          <w:spacing w:val="-2"/>
        </w:rPr>
        <w:t xml:space="preserve"> </w:t>
      </w:r>
      <w:r>
        <w:t>общие</w:t>
      </w:r>
      <w:r>
        <w:rPr>
          <w:spacing w:val="-2"/>
        </w:rPr>
        <w:t xml:space="preserve"> </w:t>
      </w:r>
      <w:r>
        <w:t>явления,</w:t>
      </w:r>
      <w:r>
        <w:rPr>
          <w:spacing w:val="-2"/>
        </w:rPr>
        <w:t xml:space="preserve"> </w:t>
      </w:r>
      <w:r>
        <w:t>черты</w:t>
      </w:r>
      <w:r>
        <w:rPr>
          <w:spacing w:val="-1"/>
        </w:rPr>
        <w:t xml:space="preserve"> </w:t>
      </w:r>
      <w:r>
        <w:t>конкретными</w:t>
      </w:r>
      <w:r>
        <w:rPr>
          <w:spacing w:val="-3"/>
        </w:rPr>
        <w:t xml:space="preserve"> </w:t>
      </w:r>
      <w:r>
        <w:t>примерами;</w:t>
      </w:r>
    </w:p>
    <w:p w14:paraId="67142EB1" w14:textId="77777777" w:rsidR="0052501E" w:rsidRDefault="00B0778F">
      <w:pPr>
        <w:pStyle w:val="a3"/>
        <w:ind w:right="254"/>
      </w:pPr>
      <w:r>
        <w:t>объяснять (самостоятельно и (или) с помощью учителя и (или) других участников образовательных</w:t>
      </w:r>
      <w:r>
        <w:rPr>
          <w:spacing w:val="1"/>
        </w:rPr>
        <w:t xml:space="preserve"> </w:t>
      </w:r>
      <w:r>
        <w:t>отношений)</w:t>
      </w:r>
      <w:r>
        <w:rPr>
          <w:spacing w:val="-1"/>
        </w:rPr>
        <w:t xml:space="preserve"> </w:t>
      </w:r>
      <w:r>
        <w:t>причины и следствия</w:t>
      </w:r>
      <w:r>
        <w:rPr>
          <w:spacing w:val="-3"/>
        </w:rPr>
        <w:t xml:space="preserve"> </w:t>
      </w:r>
      <w:r>
        <w:t>важнейших</w:t>
      </w:r>
      <w:r>
        <w:rPr>
          <w:spacing w:val="-3"/>
        </w:rPr>
        <w:t xml:space="preserve"> </w:t>
      </w:r>
      <w:r>
        <w:t>событий</w:t>
      </w:r>
      <w:r>
        <w:rPr>
          <w:spacing w:val="-1"/>
        </w:rPr>
        <w:t xml:space="preserve"> </w:t>
      </w:r>
      <w:r>
        <w:t>древней</w:t>
      </w:r>
      <w:r>
        <w:rPr>
          <w:spacing w:val="-1"/>
        </w:rPr>
        <w:t xml:space="preserve"> </w:t>
      </w:r>
      <w:r>
        <w:t>истории.</w:t>
      </w:r>
    </w:p>
    <w:p w14:paraId="0C5024D4" w14:textId="77777777" w:rsidR="0052501E" w:rsidRDefault="0052501E">
      <w:pPr>
        <w:pStyle w:val="a3"/>
        <w:spacing w:before="10"/>
        <w:ind w:left="0"/>
        <w:jc w:val="left"/>
        <w:rPr>
          <w:sz w:val="21"/>
        </w:rPr>
      </w:pPr>
    </w:p>
    <w:p w14:paraId="79A19B66" w14:textId="77777777" w:rsidR="0052501E" w:rsidRDefault="00B0778F">
      <w:pPr>
        <w:pStyle w:val="a3"/>
        <w:ind w:right="249"/>
        <w:jc w:val="left"/>
      </w:pPr>
      <w:r>
        <w:t>Рассмотрение</w:t>
      </w:r>
      <w:r>
        <w:rPr>
          <w:spacing w:val="1"/>
        </w:rPr>
        <w:t xml:space="preserve"> </w:t>
      </w:r>
      <w:r>
        <w:t>исторических</w:t>
      </w:r>
      <w:r>
        <w:rPr>
          <w:spacing w:val="1"/>
        </w:rPr>
        <w:t xml:space="preserve"> </w:t>
      </w:r>
      <w:r>
        <w:t>версий</w:t>
      </w:r>
      <w:r>
        <w:rPr>
          <w:spacing w:val="1"/>
        </w:rPr>
        <w:t xml:space="preserve"> </w:t>
      </w:r>
      <w:r>
        <w:t>и</w:t>
      </w:r>
      <w:r>
        <w:rPr>
          <w:spacing w:val="1"/>
        </w:rPr>
        <w:t xml:space="preserve"> </w:t>
      </w:r>
      <w:r>
        <w:t>оценок,</w:t>
      </w:r>
      <w:r>
        <w:rPr>
          <w:spacing w:val="1"/>
        </w:rPr>
        <w:t xml:space="preserve"> </w:t>
      </w:r>
      <w:r>
        <w:t>определение</w:t>
      </w:r>
      <w:r>
        <w:rPr>
          <w:spacing w:val="1"/>
        </w:rPr>
        <w:t xml:space="preserve"> </w:t>
      </w:r>
      <w:r>
        <w:t>своего</w:t>
      </w:r>
      <w:r>
        <w:rPr>
          <w:spacing w:val="1"/>
        </w:rPr>
        <w:t xml:space="preserve"> </w:t>
      </w:r>
      <w:r>
        <w:t>отношения</w:t>
      </w:r>
      <w:r>
        <w:rPr>
          <w:spacing w:val="1"/>
        </w:rPr>
        <w:t xml:space="preserve"> </w:t>
      </w:r>
      <w:r>
        <w:t>к</w:t>
      </w:r>
      <w:r>
        <w:rPr>
          <w:spacing w:val="1"/>
        </w:rPr>
        <w:t xml:space="preserve"> </w:t>
      </w:r>
      <w:r>
        <w:t>наиболее</w:t>
      </w:r>
      <w:r>
        <w:rPr>
          <w:spacing w:val="1"/>
        </w:rPr>
        <w:t xml:space="preserve"> </w:t>
      </w:r>
      <w:r>
        <w:t>значимым</w:t>
      </w:r>
      <w:r>
        <w:rPr>
          <w:spacing w:val="-52"/>
        </w:rPr>
        <w:t xml:space="preserve"> </w:t>
      </w:r>
      <w:r>
        <w:t>событиям и</w:t>
      </w:r>
      <w:r>
        <w:rPr>
          <w:spacing w:val="-2"/>
        </w:rPr>
        <w:t xml:space="preserve"> </w:t>
      </w:r>
      <w:r>
        <w:t>личностям прошлого:</w:t>
      </w:r>
    </w:p>
    <w:p w14:paraId="47D395B6" w14:textId="77777777" w:rsidR="0052501E" w:rsidRDefault="0052501E">
      <w:pPr>
        <w:pStyle w:val="a3"/>
        <w:spacing w:before="2"/>
        <w:ind w:left="0"/>
        <w:jc w:val="left"/>
      </w:pPr>
    </w:p>
    <w:p w14:paraId="1B23321F" w14:textId="77777777" w:rsidR="0052501E" w:rsidRDefault="00B0778F">
      <w:pPr>
        <w:pStyle w:val="a3"/>
        <w:ind w:right="249"/>
        <w:jc w:val="left"/>
      </w:pPr>
      <w:r>
        <w:t>излагать</w:t>
      </w:r>
      <w:r>
        <w:rPr>
          <w:spacing w:val="8"/>
        </w:rPr>
        <w:t xml:space="preserve"> </w:t>
      </w:r>
      <w:r>
        <w:t>(с</w:t>
      </w:r>
      <w:r>
        <w:rPr>
          <w:spacing w:val="8"/>
        </w:rPr>
        <w:t xml:space="preserve"> </w:t>
      </w:r>
      <w:r>
        <w:t>опорой</w:t>
      </w:r>
      <w:r>
        <w:rPr>
          <w:spacing w:val="7"/>
        </w:rPr>
        <w:t xml:space="preserve"> </w:t>
      </w:r>
      <w:r>
        <w:t>на</w:t>
      </w:r>
      <w:r>
        <w:rPr>
          <w:spacing w:val="8"/>
        </w:rPr>
        <w:t xml:space="preserve"> </w:t>
      </w:r>
      <w:r>
        <w:t>алгоритм</w:t>
      </w:r>
      <w:r>
        <w:rPr>
          <w:spacing w:val="8"/>
        </w:rPr>
        <w:t xml:space="preserve"> </w:t>
      </w:r>
      <w:r>
        <w:t>или</w:t>
      </w:r>
      <w:r>
        <w:rPr>
          <w:spacing w:val="7"/>
        </w:rPr>
        <w:t xml:space="preserve"> </w:t>
      </w:r>
      <w:r>
        <w:t>иные</w:t>
      </w:r>
      <w:r>
        <w:rPr>
          <w:spacing w:val="9"/>
        </w:rPr>
        <w:t xml:space="preserve"> </w:t>
      </w:r>
      <w:r>
        <w:t>визуальные</w:t>
      </w:r>
      <w:r>
        <w:rPr>
          <w:spacing w:val="9"/>
        </w:rPr>
        <w:t xml:space="preserve"> </w:t>
      </w:r>
      <w:r>
        <w:t>опоры)</w:t>
      </w:r>
      <w:r>
        <w:rPr>
          <w:spacing w:val="9"/>
        </w:rPr>
        <w:t xml:space="preserve"> </w:t>
      </w:r>
      <w:r>
        <w:t>оценки</w:t>
      </w:r>
      <w:r>
        <w:rPr>
          <w:spacing w:val="7"/>
        </w:rPr>
        <w:t xml:space="preserve"> </w:t>
      </w:r>
      <w:r>
        <w:t>наиболее</w:t>
      </w:r>
      <w:r>
        <w:rPr>
          <w:spacing w:val="8"/>
        </w:rPr>
        <w:t xml:space="preserve"> </w:t>
      </w:r>
      <w:r>
        <w:t>значительных</w:t>
      </w:r>
      <w:r>
        <w:rPr>
          <w:spacing w:val="8"/>
        </w:rPr>
        <w:t xml:space="preserve"> </w:t>
      </w:r>
      <w:r>
        <w:t>событий</w:t>
      </w:r>
      <w:r>
        <w:rPr>
          <w:spacing w:val="5"/>
        </w:rPr>
        <w:t xml:space="preserve"> </w:t>
      </w:r>
      <w:r>
        <w:t>и</w:t>
      </w:r>
      <w:r>
        <w:rPr>
          <w:spacing w:val="-52"/>
        </w:rPr>
        <w:t xml:space="preserve"> </w:t>
      </w:r>
      <w:r>
        <w:t>личностей</w:t>
      </w:r>
      <w:r>
        <w:rPr>
          <w:spacing w:val="-2"/>
        </w:rPr>
        <w:t xml:space="preserve"> </w:t>
      </w:r>
      <w:r>
        <w:t>древней истории, приводимые в</w:t>
      </w:r>
      <w:r>
        <w:rPr>
          <w:spacing w:val="-1"/>
        </w:rPr>
        <w:t xml:space="preserve"> </w:t>
      </w:r>
      <w:r>
        <w:t>учебной</w:t>
      </w:r>
      <w:r>
        <w:rPr>
          <w:spacing w:val="-1"/>
        </w:rPr>
        <w:t xml:space="preserve"> </w:t>
      </w:r>
      <w:r>
        <w:t>литературе;</w:t>
      </w:r>
    </w:p>
    <w:p w14:paraId="3046A249" w14:textId="77777777" w:rsidR="0052501E" w:rsidRDefault="00B0778F">
      <w:pPr>
        <w:pStyle w:val="a3"/>
        <w:spacing w:before="1"/>
        <w:ind w:right="249"/>
        <w:jc w:val="left"/>
      </w:pPr>
      <w:r>
        <w:t>высказывать</w:t>
      </w:r>
      <w:r>
        <w:rPr>
          <w:spacing w:val="11"/>
        </w:rPr>
        <w:t xml:space="preserve"> </w:t>
      </w:r>
      <w:r>
        <w:t>на</w:t>
      </w:r>
      <w:r>
        <w:rPr>
          <w:spacing w:val="12"/>
        </w:rPr>
        <w:t xml:space="preserve"> </w:t>
      </w:r>
      <w:r>
        <w:t>уровне</w:t>
      </w:r>
      <w:r>
        <w:rPr>
          <w:spacing w:val="12"/>
        </w:rPr>
        <w:t xml:space="preserve"> </w:t>
      </w:r>
      <w:r>
        <w:t>эмоциональных</w:t>
      </w:r>
      <w:r>
        <w:rPr>
          <w:spacing w:val="9"/>
        </w:rPr>
        <w:t xml:space="preserve"> </w:t>
      </w:r>
      <w:r>
        <w:t>оценок</w:t>
      </w:r>
      <w:r>
        <w:rPr>
          <w:spacing w:val="10"/>
        </w:rPr>
        <w:t xml:space="preserve"> </w:t>
      </w:r>
      <w:r>
        <w:t>отношение</w:t>
      </w:r>
      <w:r>
        <w:rPr>
          <w:spacing w:val="9"/>
        </w:rPr>
        <w:t xml:space="preserve"> </w:t>
      </w:r>
      <w:r>
        <w:t>к</w:t>
      </w:r>
      <w:r>
        <w:rPr>
          <w:spacing w:val="12"/>
        </w:rPr>
        <w:t xml:space="preserve"> </w:t>
      </w:r>
      <w:r>
        <w:t>поступкам</w:t>
      </w:r>
      <w:r>
        <w:rPr>
          <w:spacing w:val="12"/>
        </w:rPr>
        <w:t xml:space="preserve"> </w:t>
      </w:r>
      <w:r>
        <w:t>людей</w:t>
      </w:r>
      <w:r>
        <w:rPr>
          <w:spacing w:val="11"/>
        </w:rPr>
        <w:t xml:space="preserve"> </w:t>
      </w:r>
      <w:r>
        <w:t>прошлого,</w:t>
      </w:r>
      <w:r>
        <w:rPr>
          <w:spacing w:val="9"/>
        </w:rPr>
        <w:t xml:space="preserve"> </w:t>
      </w:r>
      <w:r>
        <w:t>к</w:t>
      </w:r>
      <w:r>
        <w:rPr>
          <w:spacing w:val="11"/>
        </w:rPr>
        <w:t xml:space="preserve"> </w:t>
      </w:r>
      <w:r>
        <w:t>памятникам</w:t>
      </w:r>
      <w:r>
        <w:rPr>
          <w:spacing w:val="-52"/>
        </w:rPr>
        <w:t xml:space="preserve"> </w:t>
      </w:r>
      <w:r>
        <w:t>культуры.</w:t>
      </w:r>
    </w:p>
    <w:p w14:paraId="20CC87E3" w14:textId="77777777" w:rsidR="0052501E" w:rsidRDefault="0052501E">
      <w:pPr>
        <w:pStyle w:val="a3"/>
        <w:spacing w:before="10"/>
        <w:ind w:left="0"/>
        <w:jc w:val="left"/>
        <w:rPr>
          <w:sz w:val="21"/>
        </w:rPr>
      </w:pPr>
    </w:p>
    <w:p w14:paraId="6185E03C" w14:textId="77777777" w:rsidR="0052501E" w:rsidRDefault="00B0778F">
      <w:pPr>
        <w:pStyle w:val="a3"/>
        <w:spacing w:before="1"/>
        <w:jc w:val="left"/>
      </w:pPr>
      <w:r>
        <w:t>Применение</w:t>
      </w:r>
      <w:r>
        <w:rPr>
          <w:spacing w:val="-4"/>
        </w:rPr>
        <w:t xml:space="preserve"> </w:t>
      </w:r>
      <w:r>
        <w:t>исторических</w:t>
      </w:r>
      <w:r>
        <w:rPr>
          <w:spacing w:val="-4"/>
        </w:rPr>
        <w:t xml:space="preserve"> </w:t>
      </w:r>
      <w:r>
        <w:t>знаний:</w:t>
      </w:r>
    </w:p>
    <w:p w14:paraId="67F856A7" w14:textId="77777777" w:rsidR="0052501E" w:rsidRDefault="0052501E">
      <w:pPr>
        <w:pStyle w:val="a3"/>
        <w:ind w:left="0"/>
        <w:jc w:val="left"/>
      </w:pPr>
    </w:p>
    <w:p w14:paraId="3D214459" w14:textId="77777777" w:rsidR="0052501E" w:rsidRDefault="00B0778F">
      <w:pPr>
        <w:pStyle w:val="a3"/>
        <w:spacing w:before="1"/>
        <w:ind w:right="249"/>
      </w:pPr>
      <w:r>
        <w:t>раскрывать</w:t>
      </w:r>
      <w:r>
        <w:rPr>
          <w:spacing w:val="1"/>
        </w:rPr>
        <w:t xml:space="preserve"> </w:t>
      </w:r>
      <w:r>
        <w:t>значение</w:t>
      </w:r>
      <w:r>
        <w:rPr>
          <w:spacing w:val="1"/>
        </w:rPr>
        <w:t xml:space="preserve"> </w:t>
      </w:r>
      <w:r>
        <w:t>памятников</w:t>
      </w:r>
      <w:r>
        <w:rPr>
          <w:spacing w:val="1"/>
        </w:rPr>
        <w:t xml:space="preserve"> </w:t>
      </w:r>
      <w:r>
        <w:t>древней</w:t>
      </w:r>
      <w:r>
        <w:rPr>
          <w:spacing w:val="1"/>
        </w:rPr>
        <w:t xml:space="preserve"> </w:t>
      </w:r>
      <w:r>
        <w:t>истории</w:t>
      </w:r>
      <w:r>
        <w:rPr>
          <w:spacing w:val="1"/>
        </w:rPr>
        <w:t xml:space="preserve"> </w:t>
      </w:r>
      <w:r>
        <w:t>и</w:t>
      </w:r>
      <w:r>
        <w:rPr>
          <w:spacing w:val="1"/>
        </w:rPr>
        <w:t xml:space="preserve"> </w:t>
      </w:r>
      <w:r>
        <w:t>культуры,</w:t>
      </w:r>
      <w:r>
        <w:rPr>
          <w:spacing w:val="1"/>
        </w:rPr>
        <w:t xml:space="preserve"> </w:t>
      </w:r>
      <w:r>
        <w:t>необходимость</w:t>
      </w:r>
      <w:r>
        <w:rPr>
          <w:spacing w:val="1"/>
        </w:rPr>
        <w:t xml:space="preserve"> </w:t>
      </w:r>
      <w:r>
        <w:t>сохранения</w:t>
      </w:r>
      <w:r>
        <w:rPr>
          <w:spacing w:val="1"/>
        </w:rPr>
        <w:t xml:space="preserve"> </w:t>
      </w:r>
      <w:r>
        <w:t>их</w:t>
      </w:r>
      <w:r>
        <w:rPr>
          <w:spacing w:val="1"/>
        </w:rPr>
        <w:t xml:space="preserve"> </w:t>
      </w:r>
      <w:r>
        <w:t>в</w:t>
      </w:r>
      <w:r>
        <w:rPr>
          <w:spacing w:val="1"/>
        </w:rPr>
        <w:t xml:space="preserve"> </w:t>
      </w:r>
      <w:r>
        <w:t>современном</w:t>
      </w:r>
      <w:r>
        <w:rPr>
          <w:spacing w:val="-1"/>
        </w:rPr>
        <w:t xml:space="preserve"> </w:t>
      </w:r>
      <w:r>
        <w:t>мире;</w:t>
      </w:r>
    </w:p>
    <w:p w14:paraId="4047D197" w14:textId="77777777" w:rsidR="0052501E" w:rsidRDefault="00B0778F">
      <w:pPr>
        <w:pStyle w:val="a3"/>
        <w:ind w:right="250"/>
      </w:pPr>
      <w:r>
        <w:t>выполнять учебные проекты по истории Первобытности и Древнего мира (в том числе с привлечением</w:t>
      </w:r>
      <w:r>
        <w:rPr>
          <w:spacing w:val="1"/>
        </w:rPr>
        <w:t xml:space="preserve"> </w:t>
      </w:r>
      <w:r>
        <w:t>регионального</w:t>
      </w:r>
      <w:r>
        <w:rPr>
          <w:spacing w:val="1"/>
        </w:rPr>
        <w:t xml:space="preserve"> </w:t>
      </w:r>
      <w:r>
        <w:t>материала),</w:t>
      </w:r>
      <w:r>
        <w:rPr>
          <w:spacing w:val="1"/>
        </w:rPr>
        <w:t xml:space="preserve"> </w:t>
      </w:r>
      <w:r>
        <w:t>оформлять</w:t>
      </w:r>
      <w:r>
        <w:rPr>
          <w:spacing w:val="1"/>
        </w:rPr>
        <w:t xml:space="preserve"> </w:t>
      </w:r>
      <w:r>
        <w:t>полученные</w:t>
      </w:r>
      <w:r>
        <w:rPr>
          <w:spacing w:val="1"/>
        </w:rPr>
        <w:t xml:space="preserve"> </w:t>
      </w:r>
      <w:r>
        <w:t>результаты</w:t>
      </w:r>
      <w:r>
        <w:rPr>
          <w:spacing w:val="1"/>
        </w:rPr>
        <w:t xml:space="preserve"> </w:t>
      </w:r>
      <w:r>
        <w:t>в</w:t>
      </w:r>
      <w:r>
        <w:rPr>
          <w:spacing w:val="1"/>
        </w:rPr>
        <w:t xml:space="preserve"> </w:t>
      </w:r>
      <w:r>
        <w:t>форме</w:t>
      </w:r>
      <w:r>
        <w:rPr>
          <w:spacing w:val="1"/>
        </w:rPr>
        <w:t xml:space="preserve"> </w:t>
      </w:r>
      <w:r>
        <w:t>сообщения,</w:t>
      </w:r>
      <w:r>
        <w:rPr>
          <w:spacing w:val="1"/>
        </w:rPr>
        <w:t xml:space="preserve"> </w:t>
      </w:r>
      <w:r>
        <w:t>альбома,</w:t>
      </w:r>
      <w:r>
        <w:rPr>
          <w:spacing w:val="1"/>
        </w:rPr>
        <w:t xml:space="preserve"> </w:t>
      </w:r>
      <w:r>
        <w:t>презентации.</w:t>
      </w:r>
    </w:p>
    <w:p w14:paraId="1E405DBB" w14:textId="77777777" w:rsidR="0052501E" w:rsidRDefault="0052501E">
      <w:pPr>
        <w:pStyle w:val="a3"/>
        <w:spacing w:before="10"/>
        <w:ind w:left="0"/>
        <w:jc w:val="left"/>
        <w:rPr>
          <w:sz w:val="21"/>
        </w:rPr>
      </w:pPr>
    </w:p>
    <w:p w14:paraId="26589A8A" w14:textId="77777777" w:rsidR="0052501E" w:rsidRDefault="00B0778F" w:rsidP="001E0EBC">
      <w:pPr>
        <w:pStyle w:val="a5"/>
        <w:numPr>
          <w:ilvl w:val="3"/>
          <w:numId w:val="28"/>
        </w:numPr>
        <w:tabs>
          <w:tab w:val="left" w:pos="1042"/>
        </w:tabs>
        <w:ind w:hanging="830"/>
      </w:pPr>
      <w:r>
        <w:t>Предметные</w:t>
      </w:r>
      <w:r>
        <w:rPr>
          <w:spacing w:val="-3"/>
        </w:rPr>
        <w:t xml:space="preserve"> </w:t>
      </w:r>
      <w:r>
        <w:t>результаты</w:t>
      </w:r>
      <w:r>
        <w:rPr>
          <w:spacing w:val="-3"/>
        </w:rPr>
        <w:t xml:space="preserve"> </w:t>
      </w:r>
      <w:r>
        <w:t>изучения</w:t>
      </w:r>
      <w:r>
        <w:rPr>
          <w:spacing w:val="-3"/>
        </w:rPr>
        <w:t xml:space="preserve"> </w:t>
      </w:r>
      <w:r>
        <w:t>истории</w:t>
      </w:r>
      <w:r>
        <w:rPr>
          <w:spacing w:val="-3"/>
        </w:rPr>
        <w:t xml:space="preserve"> </w:t>
      </w:r>
      <w:r>
        <w:t>в</w:t>
      </w:r>
      <w:r>
        <w:rPr>
          <w:spacing w:val="-4"/>
        </w:rPr>
        <w:t xml:space="preserve"> </w:t>
      </w:r>
      <w:r>
        <w:t>6</w:t>
      </w:r>
      <w:r>
        <w:rPr>
          <w:spacing w:val="-3"/>
        </w:rPr>
        <w:t xml:space="preserve"> </w:t>
      </w:r>
      <w:r>
        <w:t>классе.</w:t>
      </w:r>
    </w:p>
    <w:p w14:paraId="302D5E2D" w14:textId="77777777" w:rsidR="0052501E" w:rsidRDefault="0052501E">
      <w:pPr>
        <w:pStyle w:val="a3"/>
        <w:ind w:left="0"/>
        <w:jc w:val="left"/>
      </w:pPr>
    </w:p>
    <w:p w14:paraId="5782A71C" w14:textId="77777777" w:rsidR="0052501E" w:rsidRDefault="00B0778F">
      <w:pPr>
        <w:pStyle w:val="a3"/>
        <w:jc w:val="left"/>
      </w:pPr>
      <w:r>
        <w:t>Знание</w:t>
      </w:r>
      <w:r>
        <w:rPr>
          <w:spacing w:val="-2"/>
        </w:rPr>
        <w:t xml:space="preserve"> </w:t>
      </w:r>
      <w:r>
        <w:t>хронологии,</w:t>
      </w:r>
      <w:r>
        <w:rPr>
          <w:spacing w:val="-2"/>
        </w:rPr>
        <w:t xml:space="preserve"> </w:t>
      </w:r>
      <w:r>
        <w:t>работа</w:t>
      </w:r>
      <w:r>
        <w:rPr>
          <w:spacing w:val="-2"/>
        </w:rPr>
        <w:t xml:space="preserve"> </w:t>
      </w:r>
      <w:r>
        <w:t>с</w:t>
      </w:r>
      <w:r>
        <w:rPr>
          <w:spacing w:val="-1"/>
        </w:rPr>
        <w:t xml:space="preserve"> </w:t>
      </w:r>
      <w:r>
        <w:t>хронологией:</w:t>
      </w:r>
    </w:p>
    <w:p w14:paraId="4A51B0F1" w14:textId="77777777" w:rsidR="0052501E" w:rsidRDefault="0052501E">
      <w:pPr>
        <w:sectPr w:rsidR="0052501E">
          <w:pgSz w:w="11910" w:h="16840"/>
          <w:pgMar w:top="760" w:right="600" w:bottom="420" w:left="920" w:header="0" w:footer="150" w:gutter="0"/>
          <w:cols w:space="720"/>
        </w:sectPr>
      </w:pPr>
    </w:p>
    <w:p w14:paraId="3AFDEA3D" w14:textId="77777777" w:rsidR="0052501E" w:rsidRDefault="00B0778F">
      <w:pPr>
        <w:pStyle w:val="a3"/>
        <w:tabs>
          <w:tab w:val="left" w:pos="1268"/>
          <w:tab w:val="left" w:pos="1930"/>
          <w:tab w:val="left" w:pos="3219"/>
          <w:tab w:val="left" w:pos="4225"/>
          <w:tab w:val="left" w:pos="5892"/>
          <w:tab w:val="left" w:pos="7152"/>
          <w:tab w:val="left" w:pos="7584"/>
          <w:tab w:val="left" w:pos="9347"/>
          <w:tab w:val="left" w:pos="9661"/>
        </w:tabs>
        <w:spacing w:before="67"/>
        <w:ind w:right="252"/>
        <w:jc w:val="left"/>
      </w:pPr>
      <w:r>
        <w:lastRenderedPageBreak/>
        <w:t>называть</w:t>
      </w:r>
      <w:r>
        <w:tab/>
        <w:t>даты</w:t>
      </w:r>
      <w:r>
        <w:tab/>
        <w:t>важнейших</w:t>
      </w:r>
      <w:r>
        <w:tab/>
        <w:t>событий</w:t>
      </w:r>
      <w:r>
        <w:tab/>
        <w:t>Средневековья,</w:t>
      </w:r>
      <w:r>
        <w:tab/>
        <w:t>определять</w:t>
      </w:r>
      <w:r>
        <w:tab/>
        <w:t>их</w:t>
      </w:r>
      <w:r>
        <w:tab/>
        <w:t>принадлежность</w:t>
      </w:r>
      <w:r>
        <w:tab/>
        <w:t>к</w:t>
      </w:r>
      <w:r>
        <w:tab/>
      </w:r>
      <w:r>
        <w:rPr>
          <w:spacing w:val="-1"/>
        </w:rPr>
        <w:t>веку,</w:t>
      </w:r>
      <w:r>
        <w:rPr>
          <w:spacing w:val="-52"/>
        </w:rPr>
        <w:t xml:space="preserve"> </w:t>
      </w:r>
      <w:r>
        <w:t>историческому</w:t>
      </w:r>
      <w:r>
        <w:rPr>
          <w:spacing w:val="-4"/>
        </w:rPr>
        <w:t xml:space="preserve"> </w:t>
      </w:r>
      <w:r>
        <w:t>периоду;</w:t>
      </w:r>
    </w:p>
    <w:p w14:paraId="3A0FF416" w14:textId="77777777" w:rsidR="0052501E" w:rsidRDefault="00B0778F">
      <w:pPr>
        <w:pStyle w:val="a3"/>
        <w:ind w:right="249"/>
        <w:jc w:val="left"/>
      </w:pPr>
      <w:r>
        <w:t>называть</w:t>
      </w:r>
      <w:r>
        <w:rPr>
          <w:spacing w:val="2"/>
        </w:rPr>
        <w:t xml:space="preserve"> </w:t>
      </w:r>
      <w:r>
        <w:t>этапы</w:t>
      </w:r>
      <w:r>
        <w:rPr>
          <w:spacing w:val="3"/>
        </w:rPr>
        <w:t xml:space="preserve"> </w:t>
      </w:r>
      <w:r>
        <w:t>отечественной</w:t>
      </w:r>
      <w:r>
        <w:rPr>
          <w:spacing w:val="3"/>
        </w:rPr>
        <w:t xml:space="preserve"> </w:t>
      </w:r>
      <w:r>
        <w:t>и</w:t>
      </w:r>
      <w:r>
        <w:rPr>
          <w:spacing w:val="3"/>
        </w:rPr>
        <w:t xml:space="preserve"> </w:t>
      </w:r>
      <w:r>
        <w:t>всеобщей</w:t>
      </w:r>
      <w:r>
        <w:rPr>
          <w:spacing w:val="3"/>
        </w:rPr>
        <w:t xml:space="preserve"> </w:t>
      </w:r>
      <w:r>
        <w:t>истории Средних</w:t>
      </w:r>
      <w:r>
        <w:rPr>
          <w:spacing w:val="3"/>
        </w:rPr>
        <w:t xml:space="preserve"> </w:t>
      </w:r>
      <w:r>
        <w:t>веков,</w:t>
      </w:r>
      <w:r>
        <w:rPr>
          <w:spacing w:val="3"/>
        </w:rPr>
        <w:t xml:space="preserve"> </w:t>
      </w:r>
      <w:r>
        <w:t>их</w:t>
      </w:r>
      <w:r>
        <w:rPr>
          <w:spacing w:val="3"/>
        </w:rPr>
        <w:t xml:space="preserve"> </w:t>
      </w:r>
      <w:r>
        <w:t>хронологические</w:t>
      </w:r>
      <w:r>
        <w:rPr>
          <w:spacing w:val="3"/>
        </w:rPr>
        <w:t xml:space="preserve"> </w:t>
      </w:r>
      <w:r>
        <w:t>рамки</w:t>
      </w:r>
      <w:r>
        <w:rPr>
          <w:spacing w:val="3"/>
        </w:rPr>
        <w:t xml:space="preserve"> </w:t>
      </w:r>
      <w:r>
        <w:t>(периоды</w:t>
      </w:r>
      <w:r>
        <w:rPr>
          <w:spacing w:val="-52"/>
        </w:rPr>
        <w:t xml:space="preserve"> </w:t>
      </w:r>
      <w:r>
        <w:t>Средневековья,</w:t>
      </w:r>
      <w:r>
        <w:rPr>
          <w:spacing w:val="-1"/>
        </w:rPr>
        <w:t xml:space="preserve"> </w:t>
      </w:r>
      <w:r>
        <w:t>этапы становления</w:t>
      </w:r>
      <w:r>
        <w:rPr>
          <w:spacing w:val="-2"/>
        </w:rPr>
        <w:t xml:space="preserve"> </w:t>
      </w:r>
      <w:r>
        <w:t>и развития</w:t>
      </w:r>
      <w:r>
        <w:rPr>
          <w:spacing w:val="-3"/>
        </w:rPr>
        <w:t xml:space="preserve"> </w:t>
      </w:r>
      <w:r>
        <w:t>Русского</w:t>
      </w:r>
      <w:r>
        <w:rPr>
          <w:spacing w:val="-3"/>
        </w:rPr>
        <w:t xml:space="preserve"> </w:t>
      </w:r>
      <w:r>
        <w:t>государства);</w:t>
      </w:r>
    </w:p>
    <w:p w14:paraId="1113C63D" w14:textId="77777777" w:rsidR="0052501E" w:rsidRDefault="00B0778F">
      <w:pPr>
        <w:pStyle w:val="a3"/>
        <w:spacing w:line="480" w:lineRule="auto"/>
        <w:ind w:right="1771"/>
        <w:jc w:val="left"/>
      </w:pPr>
      <w:r>
        <w:t>устанавливать длительность и синхронность событий истории Руси и всеобщей истории.</w:t>
      </w:r>
      <w:r>
        <w:rPr>
          <w:spacing w:val="-52"/>
        </w:rPr>
        <w:t xml:space="preserve"> </w:t>
      </w:r>
      <w:r>
        <w:t>Знание</w:t>
      </w:r>
      <w:r>
        <w:rPr>
          <w:spacing w:val="-1"/>
        </w:rPr>
        <w:t xml:space="preserve"> </w:t>
      </w:r>
      <w:r>
        <w:t>исторических</w:t>
      </w:r>
      <w:r>
        <w:rPr>
          <w:spacing w:val="-3"/>
        </w:rPr>
        <w:t xml:space="preserve"> </w:t>
      </w:r>
      <w:r>
        <w:t>фактов, работа</w:t>
      </w:r>
      <w:r>
        <w:rPr>
          <w:spacing w:val="-3"/>
        </w:rPr>
        <w:t xml:space="preserve"> </w:t>
      </w:r>
      <w:r>
        <w:t>с фактами:</w:t>
      </w:r>
    </w:p>
    <w:p w14:paraId="3EA8C842" w14:textId="77777777" w:rsidR="0052501E" w:rsidRDefault="00B0778F">
      <w:pPr>
        <w:pStyle w:val="a3"/>
        <w:ind w:right="249"/>
        <w:jc w:val="left"/>
      </w:pPr>
      <w:r>
        <w:t>указывать (называть)</w:t>
      </w:r>
      <w:r>
        <w:rPr>
          <w:spacing w:val="-1"/>
        </w:rPr>
        <w:t xml:space="preserve"> </w:t>
      </w:r>
      <w:r>
        <w:t>место,</w:t>
      </w:r>
      <w:r>
        <w:rPr>
          <w:spacing w:val="1"/>
        </w:rPr>
        <w:t xml:space="preserve"> </w:t>
      </w:r>
      <w:r>
        <w:t>обстоятельства,</w:t>
      </w:r>
      <w:r>
        <w:rPr>
          <w:spacing w:val="-2"/>
        </w:rPr>
        <w:t xml:space="preserve"> </w:t>
      </w:r>
      <w:r>
        <w:t>участников,</w:t>
      </w:r>
      <w:r>
        <w:rPr>
          <w:spacing w:val="1"/>
        </w:rPr>
        <w:t xml:space="preserve"> </w:t>
      </w:r>
      <w:r>
        <w:t>результаты важнейших событий</w:t>
      </w:r>
      <w:r>
        <w:rPr>
          <w:spacing w:val="1"/>
        </w:rPr>
        <w:t xml:space="preserve"> </w:t>
      </w:r>
      <w:r>
        <w:t>отечественной</w:t>
      </w:r>
      <w:r>
        <w:rPr>
          <w:spacing w:val="-52"/>
        </w:rPr>
        <w:t xml:space="preserve"> </w:t>
      </w:r>
      <w:r>
        <w:t>и</w:t>
      </w:r>
      <w:r>
        <w:rPr>
          <w:spacing w:val="-1"/>
        </w:rPr>
        <w:t xml:space="preserve"> </w:t>
      </w:r>
      <w:r>
        <w:t>всеобщей истории</w:t>
      </w:r>
      <w:r>
        <w:rPr>
          <w:spacing w:val="-1"/>
        </w:rPr>
        <w:t xml:space="preserve"> </w:t>
      </w:r>
      <w:r>
        <w:t>эпохи Средневековья;</w:t>
      </w:r>
    </w:p>
    <w:p w14:paraId="6C176B5C" w14:textId="77777777" w:rsidR="0052501E" w:rsidRDefault="00B0778F">
      <w:pPr>
        <w:pStyle w:val="a3"/>
        <w:spacing w:line="477" w:lineRule="auto"/>
        <w:ind w:right="335"/>
        <w:jc w:val="left"/>
      </w:pPr>
      <w:r>
        <w:t>группировать, систематизировать факты по заданному признаку (составление систематических таблиц).</w:t>
      </w:r>
      <w:r>
        <w:rPr>
          <w:spacing w:val="-52"/>
        </w:rPr>
        <w:t xml:space="preserve"> </w:t>
      </w:r>
      <w:r>
        <w:t>Работа</w:t>
      </w:r>
      <w:r>
        <w:rPr>
          <w:spacing w:val="-1"/>
        </w:rPr>
        <w:t xml:space="preserve"> </w:t>
      </w:r>
      <w:r>
        <w:t>с</w:t>
      </w:r>
      <w:r>
        <w:rPr>
          <w:spacing w:val="-2"/>
        </w:rPr>
        <w:t xml:space="preserve"> </w:t>
      </w:r>
      <w:r>
        <w:t>исторической</w:t>
      </w:r>
      <w:r>
        <w:rPr>
          <w:spacing w:val="-3"/>
        </w:rPr>
        <w:t xml:space="preserve"> </w:t>
      </w:r>
      <w:r>
        <w:t>картой:</w:t>
      </w:r>
    </w:p>
    <w:p w14:paraId="597E8B07" w14:textId="77777777" w:rsidR="0052501E" w:rsidRDefault="00B0778F">
      <w:pPr>
        <w:pStyle w:val="a3"/>
        <w:spacing w:before="4"/>
        <w:ind w:right="251"/>
      </w:pPr>
      <w:r>
        <w:t>находить и показывать на карте исторические объекты, используя легенду карты; давать словесное</w:t>
      </w:r>
      <w:r>
        <w:rPr>
          <w:spacing w:val="1"/>
        </w:rPr>
        <w:t xml:space="preserve"> </w:t>
      </w:r>
      <w:r>
        <w:t>описание</w:t>
      </w:r>
      <w:r>
        <w:rPr>
          <w:spacing w:val="-1"/>
        </w:rPr>
        <w:t xml:space="preserve"> </w:t>
      </w:r>
      <w:r>
        <w:t>их местоположения;</w:t>
      </w:r>
    </w:p>
    <w:p w14:paraId="66A866E1" w14:textId="77777777" w:rsidR="0052501E" w:rsidRDefault="00B0778F">
      <w:pPr>
        <w:pStyle w:val="a3"/>
        <w:ind w:right="245"/>
      </w:pPr>
      <w:r>
        <w:t>извлекать из карты информацию о территории, экономических и культурных центрах Руси и других</w:t>
      </w:r>
      <w:r>
        <w:rPr>
          <w:spacing w:val="1"/>
        </w:rPr>
        <w:t xml:space="preserve"> </w:t>
      </w:r>
      <w:r>
        <w:t>государств в Средние века, о направлениях крупнейших передвижений людей - походов, завоеваний,</w:t>
      </w:r>
      <w:r>
        <w:rPr>
          <w:spacing w:val="1"/>
        </w:rPr>
        <w:t xml:space="preserve"> </w:t>
      </w:r>
      <w:r>
        <w:t>колонизаций,</w:t>
      </w:r>
      <w:r>
        <w:rPr>
          <w:spacing w:val="-1"/>
        </w:rPr>
        <w:t xml:space="preserve"> </w:t>
      </w:r>
      <w:r>
        <w:t>о</w:t>
      </w:r>
      <w:r>
        <w:rPr>
          <w:spacing w:val="-3"/>
        </w:rPr>
        <w:t xml:space="preserve"> </w:t>
      </w:r>
      <w:r>
        <w:t>ключевых</w:t>
      </w:r>
      <w:r>
        <w:rPr>
          <w:spacing w:val="-3"/>
        </w:rPr>
        <w:t xml:space="preserve"> </w:t>
      </w:r>
      <w:r>
        <w:t>событиях</w:t>
      </w:r>
      <w:r>
        <w:rPr>
          <w:spacing w:val="-3"/>
        </w:rPr>
        <w:t xml:space="preserve"> </w:t>
      </w:r>
      <w:r>
        <w:t>средневековой</w:t>
      </w:r>
      <w:r>
        <w:rPr>
          <w:spacing w:val="-4"/>
        </w:rPr>
        <w:t xml:space="preserve"> </w:t>
      </w:r>
      <w:r>
        <w:t>истории.</w:t>
      </w:r>
    </w:p>
    <w:p w14:paraId="657FAFAF" w14:textId="77777777" w:rsidR="0052501E" w:rsidRDefault="0052501E">
      <w:pPr>
        <w:pStyle w:val="a3"/>
        <w:spacing w:before="2"/>
        <w:ind w:left="0"/>
        <w:jc w:val="left"/>
      </w:pPr>
    </w:p>
    <w:p w14:paraId="6E83C6A1" w14:textId="77777777" w:rsidR="0052501E" w:rsidRDefault="00B0778F">
      <w:pPr>
        <w:pStyle w:val="a3"/>
      </w:pPr>
      <w:r>
        <w:t>Работа</w:t>
      </w:r>
      <w:r>
        <w:rPr>
          <w:spacing w:val="-3"/>
        </w:rPr>
        <w:t xml:space="preserve"> </w:t>
      </w:r>
      <w:r>
        <w:t>с</w:t>
      </w:r>
      <w:r>
        <w:rPr>
          <w:spacing w:val="-4"/>
        </w:rPr>
        <w:t xml:space="preserve"> </w:t>
      </w:r>
      <w:r>
        <w:t>историческими</w:t>
      </w:r>
      <w:r>
        <w:rPr>
          <w:spacing w:val="-3"/>
        </w:rPr>
        <w:t xml:space="preserve"> </w:t>
      </w:r>
      <w:r>
        <w:t>источниками:</w:t>
      </w:r>
    </w:p>
    <w:p w14:paraId="50680A92" w14:textId="77777777" w:rsidR="0052501E" w:rsidRDefault="0052501E">
      <w:pPr>
        <w:pStyle w:val="a3"/>
        <w:ind w:left="0"/>
        <w:jc w:val="left"/>
      </w:pPr>
    </w:p>
    <w:p w14:paraId="426A5516" w14:textId="77777777" w:rsidR="0052501E" w:rsidRDefault="00B0778F">
      <w:pPr>
        <w:pStyle w:val="a3"/>
        <w:ind w:right="249"/>
        <w:jc w:val="left"/>
      </w:pPr>
      <w:r>
        <w:t>различать</w:t>
      </w:r>
      <w:r>
        <w:rPr>
          <w:spacing w:val="6"/>
        </w:rPr>
        <w:t xml:space="preserve"> </w:t>
      </w:r>
      <w:r>
        <w:t>основные</w:t>
      </w:r>
      <w:r>
        <w:rPr>
          <w:spacing w:val="4"/>
        </w:rPr>
        <w:t xml:space="preserve"> </w:t>
      </w:r>
      <w:r>
        <w:t>виды</w:t>
      </w:r>
      <w:r>
        <w:rPr>
          <w:spacing w:val="4"/>
        </w:rPr>
        <w:t xml:space="preserve"> </w:t>
      </w:r>
      <w:r>
        <w:t>письменных</w:t>
      </w:r>
      <w:r>
        <w:rPr>
          <w:spacing w:val="6"/>
        </w:rPr>
        <w:t xml:space="preserve"> </w:t>
      </w:r>
      <w:r>
        <w:t>источников</w:t>
      </w:r>
      <w:r>
        <w:rPr>
          <w:spacing w:val="4"/>
        </w:rPr>
        <w:t xml:space="preserve"> </w:t>
      </w:r>
      <w:r>
        <w:t>Средневековья</w:t>
      </w:r>
      <w:r>
        <w:rPr>
          <w:spacing w:val="6"/>
        </w:rPr>
        <w:t xml:space="preserve"> </w:t>
      </w:r>
      <w:r>
        <w:t>(летописи,</w:t>
      </w:r>
      <w:r>
        <w:rPr>
          <w:spacing w:val="6"/>
        </w:rPr>
        <w:t xml:space="preserve"> </w:t>
      </w:r>
      <w:r>
        <w:t>хроники,</w:t>
      </w:r>
      <w:r>
        <w:rPr>
          <w:spacing w:val="3"/>
        </w:rPr>
        <w:t xml:space="preserve"> </w:t>
      </w:r>
      <w:r>
        <w:t>законодательные</w:t>
      </w:r>
      <w:r>
        <w:rPr>
          <w:spacing w:val="-52"/>
        </w:rPr>
        <w:t xml:space="preserve"> </w:t>
      </w:r>
      <w:r>
        <w:t>акты,</w:t>
      </w:r>
      <w:r>
        <w:rPr>
          <w:spacing w:val="-4"/>
        </w:rPr>
        <w:t xml:space="preserve"> </w:t>
      </w:r>
      <w:r>
        <w:t>духовная</w:t>
      </w:r>
      <w:r>
        <w:rPr>
          <w:spacing w:val="-1"/>
        </w:rPr>
        <w:t xml:space="preserve"> </w:t>
      </w:r>
      <w:r>
        <w:t>литература, источники</w:t>
      </w:r>
      <w:r>
        <w:rPr>
          <w:spacing w:val="-1"/>
        </w:rPr>
        <w:t xml:space="preserve"> </w:t>
      </w:r>
      <w:r>
        <w:t>личного происхождения);</w:t>
      </w:r>
    </w:p>
    <w:p w14:paraId="044F02DD" w14:textId="77777777" w:rsidR="0052501E" w:rsidRDefault="00B0778F">
      <w:pPr>
        <w:pStyle w:val="a3"/>
        <w:spacing w:line="251" w:lineRule="exact"/>
        <w:jc w:val="left"/>
      </w:pPr>
      <w:r>
        <w:t>характеризовать</w:t>
      </w:r>
      <w:r>
        <w:rPr>
          <w:spacing w:val="-1"/>
        </w:rPr>
        <w:t xml:space="preserve"> </w:t>
      </w:r>
      <w:r>
        <w:t>авторство,</w:t>
      </w:r>
      <w:r>
        <w:rPr>
          <w:spacing w:val="-1"/>
        </w:rPr>
        <w:t xml:space="preserve"> </w:t>
      </w:r>
      <w:r>
        <w:t>время,</w:t>
      </w:r>
      <w:r>
        <w:rPr>
          <w:spacing w:val="-1"/>
        </w:rPr>
        <w:t xml:space="preserve"> </w:t>
      </w:r>
      <w:r>
        <w:t>место</w:t>
      </w:r>
      <w:r>
        <w:rPr>
          <w:spacing w:val="-4"/>
        </w:rPr>
        <w:t xml:space="preserve"> </w:t>
      </w:r>
      <w:r>
        <w:t>создания</w:t>
      </w:r>
      <w:r>
        <w:rPr>
          <w:spacing w:val="-3"/>
        </w:rPr>
        <w:t xml:space="preserve"> </w:t>
      </w:r>
      <w:r>
        <w:t>источника;</w:t>
      </w:r>
    </w:p>
    <w:p w14:paraId="662D91E7" w14:textId="77777777" w:rsidR="0052501E" w:rsidRDefault="00B0778F">
      <w:pPr>
        <w:pStyle w:val="a3"/>
        <w:spacing w:before="2"/>
        <w:ind w:right="249"/>
        <w:jc w:val="left"/>
      </w:pPr>
      <w:r>
        <w:t>выделять</w:t>
      </w:r>
      <w:r>
        <w:rPr>
          <w:spacing w:val="33"/>
        </w:rPr>
        <w:t xml:space="preserve"> </w:t>
      </w:r>
      <w:r>
        <w:t>в</w:t>
      </w:r>
      <w:r>
        <w:rPr>
          <w:spacing w:val="32"/>
        </w:rPr>
        <w:t xml:space="preserve"> </w:t>
      </w:r>
      <w:r>
        <w:t>тексте</w:t>
      </w:r>
      <w:r>
        <w:rPr>
          <w:spacing w:val="34"/>
        </w:rPr>
        <w:t xml:space="preserve"> </w:t>
      </w:r>
      <w:r>
        <w:t>письменного</w:t>
      </w:r>
      <w:r>
        <w:rPr>
          <w:spacing w:val="32"/>
        </w:rPr>
        <w:t xml:space="preserve"> </w:t>
      </w:r>
      <w:r>
        <w:t>источника</w:t>
      </w:r>
      <w:r>
        <w:rPr>
          <w:spacing w:val="34"/>
        </w:rPr>
        <w:t xml:space="preserve"> </w:t>
      </w:r>
      <w:r>
        <w:t>исторические</w:t>
      </w:r>
      <w:r>
        <w:rPr>
          <w:spacing w:val="33"/>
        </w:rPr>
        <w:t xml:space="preserve"> </w:t>
      </w:r>
      <w:r>
        <w:t>описания</w:t>
      </w:r>
      <w:r>
        <w:rPr>
          <w:spacing w:val="32"/>
        </w:rPr>
        <w:t xml:space="preserve"> </w:t>
      </w:r>
      <w:r>
        <w:t>(хода</w:t>
      </w:r>
      <w:r>
        <w:rPr>
          <w:spacing w:val="34"/>
        </w:rPr>
        <w:t xml:space="preserve"> </w:t>
      </w:r>
      <w:r>
        <w:t>событий,</w:t>
      </w:r>
      <w:r>
        <w:rPr>
          <w:spacing w:val="33"/>
        </w:rPr>
        <w:t xml:space="preserve"> </w:t>
      </w:r>
      <w:r>
        <w:t>действий</w:t>
      </w:r>
      <w:r>
        <w:rPr>
          <w:spacing w:val="31"/>
        </w:rPr>
        <w:t xml:space="preserve"> </w:t>
      </w:r>
      <w:r>
        <w:t>людей)</w:t>
      </w:r>
      <w:r>
        <w:rPr>
          <w:spacing w:val="34"/>
        </w:rPr>
        <w:t xml:space="preserve"> </w:t>
      </w:r>
      <w:r>
        <w:t>и</w:t>
      </w:r>
      <w:r>
        <w:rPr>
          <w:spacing w:val="-52"/>
        </w:rPr>
        <w:t xml:space="preserve"> </w:t>
      </w:r>
      <w:r>
        <w:t>объяснения</w:t>
      </w:r>
      <w:r>
        <w:rPr>
          <w:spacing w:val="-2"/>
        </w:rPr>
        <w:t xml:space="preserve"> </w:t>
      </w:r>
      <w:r>
        <w:t>(причин, сущности,</w:t>
      </w:r>
      <w:r>
        <w:rPr>
          <w:spacing w:val="-1"/>
        </w:rPr>
        <w:t xml:space="preserve"> </w:t>
      </w:r>
      <w:r>
        <w:t>последствий</w:t>
      </w:r>
      <w:r>
        <w:rPr>
          <w:spacing w:val="-1"/>
        </w:rPr>
        <w:t xml:space="preserve"> </w:t>
      </w:r>
      <w:r>
        <w:t>исторических</w:t>
      </w:r>
      <w:r>
        <w:rPr>
          <w:spacing w:val="-1"/>
        </w:rPr>
        <w:t xml:space="preserve"> </w:t>
      </w:r>
      <w:r>
        <w:t>событий);</w:t>
      </w:r>
    </w:p>
    <w:p w14:paraId="7D433EE7" w14:textId="77777777" w:rsidR="0052501E" w:rsidRDefault="00B0778F">
      <w:pPr>
        <w:pStyle w:val="a3"/>
        <w:ind w:right="1628"/>
        <w:jc w:val="left"/>
      </w:pPr>
      <w:r>
        <w:t>находить в визуальном источнике и вещественном памятнике ключевые символы, образы;</w:t>
      </w:r>
      <w:r>
        <w:rPr>
          <w:spacing w:val="-52"/>
        </w:rPr>
        <w:t xml:space="preserve"> </w:t>
      </w:r>
      <w:r>
        <w:t>характеризовать</w:t>
      </w:r>
      <w:r>
        <w:rPr>
          <w:spacing w:val="-3"/>
        </w:rPr>
        <w:t xml:space="preserve"> </w:t>
      </w:r>
      <w:r>
        <w:t>позицию</w:t>
      </w:r>
      <w:r>
        <w:rPr>
          <w:spacing w:val="-5"/>
        </w:rPr>
        <w:t xml:space="preserve"> </w:t>
      </w:r>
      <w:r>
        <w:t>автора</w:t>
      </w:r>
      <w:r>
        <w:rPr>
          <w:spacing w:val="-2"/>
        </w:rPr>
        <w:t xml:space="preserve"> </w:t>
      </w:r>
      <w:r>
        <w:t>письменного</w:t>
      </w:r>
      <w:r>
        <w:rPr>
          <w:spacing w:val="-2"/>
        </w:rPr>
        <w:t xml:space="preserve"> </w:t>
      </w:r>
      <w:r>
        <w:t>и</w:t>
      </w:r>
      <w:r>
        <w:rPr>
          <w:spacing w:val="-2"/>
        </w:rPr>
        <w:t xml:space="preserve"> </w:t>
      </w:r>
      <w:r>
        <w:t>визуального</w:t>
      </w:r>
      <w:r>
        <w:rPr>
          <w:spacing w:val="-2"/>
        </w:rPr>
        <w:t xml:space="preserve"> </w:t>
      </w:r>
      <w:r>
        <w:t>исторического</w:t>
      </w:r>
      <w:r>
        <w:rPr>
          <w:spacing w:val="-5"/>
        </w:rPr>
        <w:t xml:space="preserve"> </w:t>
      </w:r>
      <w:r>
        <w:t>источника.</w:t>
      </w:r>
    </w:p>
    <w:p w14:paraId="17D12B04" w14:textId="77777777" w:rsidR="0052501E" w:rsidRDefault="0052501E">
      <w:pPr>
        <w:pStyle w:val="a3"/>
        <w:spacing w:before="11"/>
        <w:ind w:left="0"/>
        <w:jc w:val="left"/>
        <w:rPr>
          <w:sz w:val="21"/>
        </w:rPr>
      </w:pPr>
    </w:p>
    <w:p w14:paraId="4E6BFF1C" w14:textId="77777777" w:rsidR="0052501E" w:rsidRDefault="00B0778F">
      <w:pPr>
        <w:pStyle w:val="a3"/>
      </w:pPr>
      <w:r>
        <w:t>Историческое</w:t>
      </w:r>
      <w:r>
        <w:rPr>
          <w:spacing w:val="-3"/>
        </w:rPr>
        <w:t xml:space="preserve"> </w:t>
      </w:r>
      <w:r>
        <w:t>описание</w:t>
      </w:r>
      <w:r>
        <w:rPr>
          <w:spacing w:val="-3"/>
        </w:rPr>
        <w:t xml:space="preserve"> </w:t>
      </w:r>
      <w:r>
        <w:t>(реконструкция):</w:t>
      </w:r>
    </w:p>
    <w:p w14:paraId="2026BA07" w14:textId="77777777" w:rsidR="0052501E" w:rsidRDefault="0052501E">
      <w:pPr>
        <w:pStyle w:val="a3"/>
        <w:ind w:left="0"/>
        <w:jc w:val="left"/>
      </w:pPr>
    </w:p>
    <w:p w14:paraId="08BB64C1" w14:textId="77777777" w:rsidR="0052501E" w:rsidRDefault="00B0778F">
      <w:pPr>
        <w:pStyle w:val="a3"/>
        <w:spacing w:before="1"/>
        <w:ind w:right="253"/>
      </w:pPr>
      <w:r>
        <w:t>рассказывать</w:t>
      </w:r>
      <w:r>
        <w:rPr>
          <w:spacing w:val="1"/>
        </w:rPr>
        <w:t xml:space="preserve"> </w:t>
      </w:r>
      <w:r>
        <w:t>о</w:t>
      </w:r>
      <w:r>
        <w:rPr>
          <w:spacing w:val="1"/>
        </w:rPr>
        <w:t xml:space="preserve"> </w:t>
      </w:r>
      <w:r>
        <w:t>ключевых</w:t>
      </w:r>
      <w:r>
        <w:rPr>
          <w:spacing w:val="1"/>
        </w:rPr>
        <w:t xml:space="preserve"> </w:t>
      </w:r>
      <w:r>
        <w:t>событиях</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в</w:t>
      </w:r>
      <w:r>
        <w:rPr>
          <w:spacing w:val="1"/>
        </w:rPr>
        <w:t xml:space="preserve"> </w:t>
      </w:r>
      <w:r>
        <w:t>эпоху</w:t>
      </w:r>
      <w:r>
        <w:rPr>
          <w:spacing w:val="1"/>
        </w:rPr>
        <w:t xml:space="preserve"> </w:t>
      </w:r>
      <w:r>
        <w:t>Средневековья,</w:t>
      </w:r>
      <w:r>
        <w:rPr>
          <w:spacing w:val="1"/>
        </w:rPr>
        <w:t xml:space="preserve"> </w:t>
      </w:r>
      <w:r>
        <w:t>их</w:t>
      </w:r>
      <w:r>
        <w:rPr>
          <w:spacing w:val="-52"/>
        </w:rPr>
        <w:t xml:space="preserve"> </w:t>
      </w:r>
      <w:r>
        <w:t>участниках;</w:t>
      </w:r>
    </w:p>
    <w:p w14:paraId="1814FB29" w14:textId="77777777" w:rsidR="0052501E" w:rsidRDefault="00B0778F">
      <w:pPr>
        <w:pStyle w:val="a3"/>
        <w:ind w:right="250"/>
      </w:pPr>
      <w:r>
        <w:t>составлять</w:t>
      </w:r>
      <w:r>
        <w:rPr>
          <w:spacing w:val="1"/>
        </w:rPr>
        <w:t xml:space="preserve"> </w:t>
      </w:r>
      <w:r>
        <w:t>краткую</w:t>
      </w:r>
      <w:r>
        <w:rPr>
          <w:spacing w:val="1"/>
        </w:rPr>
        <w:t xml:space="preserve"> </w:t>
      </w:r>
      <w:r>
        <w:t>характеристику</w:t>
      </w:r>
      <w:r>
        <w:rPr>
          <w:spacing w:val="1"/>
        </w:rPr>
        <w:t xml:space="preserve"> </w:t>
      </w:r>
      <w:r>
        <w:t>(исторический</w:t>
      </w:r>
      <w:r>
        <w:rPr>
          <w:spacing w:val="1"/>
        </w:rPr>
        <w:t xml:space="preserve"> </w:t>
      </w:r>
      <w:r>
        <w:t>портрет)</w:t>
      </w:r>
      <w:r>
        <w:rPr>
          <w:spacing w:val="1"/>
        </w:rPr>
        <w:t xml:space="preserve"> </w:t>
      </w:r>
      <w:r>
        <w:t>известных</w:t>
      </w:r>
      <w:r>
        <w:rPr>
          <w:spacing w:val="1"/>
        </w:rPr>
        <w:t xml:space="preserve"> </w:t>
      </w:r>
      <w:r>
        <w:t>деятелей</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средневековой</w:t>
      </w:r>
      <w:r>
        <w:rPr>
          <w:spacing w:val="1"/>
        </w:rPr>
        <w:t xml:space="preserve"> </w:t>
      </w:r>
      <w:r>
        <w:t>эпохи</w:t>
      </w:r>
      <w:r>
        <w:rPr>
          <w:spacing w:val="1"/>
        </w:rPr>
        <w:t xml:space="preserve"> </w:t>
      </w:r>
      <w:r>
        <w:t>(известные</w:t>
      </w:r>
      <w:r>
        <w:rPr>
          <w:spacing w:val="1"/>
        </w:rPr>
        <w:t xml:space="preserve"> </w:t>
      </w:r>
      <w:r>
        <w:t>биографические</w:t>
      </w:r>
      <w:r>
        <w:rPr>
          <w:spacing w:val="1"/>
        </w:rPr>
        <w:t xml:space="preserve"> </w:t>
      </w:r>
      <w:r>
        <w:t>сведения,</w:t>
      </w:r>
      <w:r>
        <w:rPr>
          <w:spacing w:val="1"/>
        </w:rPr>
        <w:t xml:space="preserve"> </w:t>
      </w:r>
      <w:r>
        <w:t>личные</w:t>
      </w:r>
      <w:r>
        <w:rPr>
          <w:spacing w:val="1"/>
        </w:rPr>
        <w:t xml:space="preserve"> </w:t>
      </w:r>
      <w:r>
        <w:t>качества,</w:t>
      </w:r>
      <w:r>
        <w:rPr>
          <w:spacing w:val="1"/>
        </w:rPr>
        <w:t xml:space="preserve"> </w:t>
      </w:r>
      <w:r>
        <w:t>основные</w:t>
      </w:r>
      <w:r>
        <w:rPr>
          <w:spacing w:val="-1"/>
        </w:rPr>
        <w:t xml:space="preserve"> </w:t>
      </w:r>
      <w:r>
        <w:t>деяния);</w:t>
      </w:r>
    </w:p>
    <w:p w14:paraId="77F40C76" w14:textId="77777777" w:rsidR="0052501E" w:rsidRDefault="00B0778F">
      <w:pPr>
        <w:pStyle w:val="a3"/>
        <w:ind w:right="253"/>
      </w:pPr>
      <w:r>
        <w:t>рассказывать об образе жизни различных групп населения в средневековых обществах на Руси и в</w:t>
      </w:r>
      <w:r>
        <w:rPr>
          <w:spacing w:val="1"/>
        </w:rPr>
        <w:t xml:space="preserve"> </w:t>
      </w:r>
      <w:r>
        <w:t>других странах;</w:t>
      </w:r>
    </w:p>
    <w:p w14:paraId="688F1063" w14:textId="77777777" w:rsidR="0052501E" w:rsidRDefault="00B0778F">
      <w:pPr>
        <w:pStyle w:val="a3"/>
        <w:spacing w:line="480" w:lineRule="auto"/>
        <w:ind w:right="1050"/>
      </w:pPr>
      <w:r>
        <w:t>представлять описание памятников материальной и художественной культуры изучаемой эпохи.</w:t>
      </w:r>
      <w:r>
        <w:rPr>
          <w:spacing w:val="-52"/>
        </w:rPr>
        <w:t xml:space="preserve"> </w:t>
      </w:r>
      <w:r>
        <w:t>Анализ,</w:t>
      </w:r>
      <w:r>
        <w:rPr>
          <w:spacing w:val="-1"/>
        </w:rPr>
        <w:t xml:space="preserve"> </w:t>
      </w:r>
      <w:r>
        <w:t>объяснение исторических</w:t>
      </w:r>
      <w:r>
        <w:rPr>
          <w:spacing w:val="-3"/>
        </w:rPr>
        <w:t xml:space="preserve"> </w:t>
      </w:r>
      <w:r>
        <w:t>событий, явлений:</w:t>
      </w:r>
    </w:p>
    <w:p w14:paraId="53749A2E" w14:textId="77777777" w:rsidR="0052501E" w:rsidRDefault="00B0778F">
      <w:pPr>
        <w:pStyle w:val="a3"/>
        <w:ind w:right="251"/>
      </w:pPr>
      <w:r>
        <w:t>раскрывать (с опорой на алгоритм или иные визуальные опоры) существенные черты: а) экономических</w:t>
      </w:r>
      <w:r>
        <w:rPr>
          <w:spacing w:val="1"/>
        </w:rPr>
        <w:t xml:space="preserve"> </w:t>
      </w:r>
      <w:r>
        <w:t>и</w:t>
      </w:r>
      <w:r>
        <w:rPr>
          <w:spacing w:val="1"/>
        </w:rPr>
        <w:t xml:space="preserve"> </w:t>
      </w:r>
      <w:r>
        <w:t>социальных</w:t>
      </w:r>
      <w:r>
        <w:rPr>
          <w:spacing w:val="1"/>
        </w:rPr>
        <w:t xml:space="preserve"> </w:t>
      </w:r>
      <w:r>
        <w:t>отношений</w:t>
      </w:r>
      <w:r>
        <w:rPr>
          <w:spacing w:val="1"/>
        </w:rPr>
        <w:t xml:space="preserve"> </w:t>
      </w:r>
      <w:r>
        <w:t>и</w:t>
      </w:r>
      <w:r>
        <w:rPr>
          <w:spacing w:val="1"/>
        </w:rPr>
        <w:t xml:space="preserve"> </w:t>
      </w:r>
      <w:r>
        <w:t>политического</w:t>
      </w:r>
      <w:r>
        <w:rPr>
          <w:spacing w:val="1"/>
        </w:rPr>
        <w:t xml:space="preserve"> </w:t>
      </w:r>
      <w:r>
        <w:t>строя</w:t>
      </w:r>
      <w:r>
        <w:rPr>
          <w:spacing w:val="1"/>
        </w:rPr>
        <w:t xml:space="preserve"> </w:t>
      </w:r>
      <w:r>
        <w:t>на</w:t>
      </w:r>
      <w:r>
        <w:rPr>
          <w:spacing w:val="1"/>
        </w:rPr>
        <w:t xml:space="preserve"> </w:t>
      </w:r>
      <w:r>
        <w:t>Руси</w:t>
      </w:r>
      <w:r>
        <w:rPr>
          <w:spacing w:val="1"/>
        </w:rPr>
        <w:t xml:space="preserve"> </w:t>
      </w:r>
      <w:r>
        <w:t>и</w:t>
      </w:r>
      <w:r>
        <w:rPr>
          <w:spacing w:val="1"/>
        </w:rPr>
        <w:t xml:space="preserve"> </w:t>
      </w:r>
      <w:r>
        <w:t>в</w:t>
      </w:r>
      <w:r>
        <w:rPr>
          <w:spacing w:val="1"/>
        </w:rPr>
        <w:t xml:space="preserve"> </w:t>
      </w:r>
      <w:r>
        <w:t>других</w:t>
      </w:r>
      <w:r>
        <w:rPr>
          <w:spacing w:val="1"/>
        </w:rPr>
        <w:t xml:space="preserve"> </w:t>
      </w:r>
      <w:r>
        <w:t>государствах;</w:t>
      </w:r>
      <w:r>
        <w:rPr>
          <w:spacing w:val="1"/>
        </w:rPr>
        <w:t xml:space="preserve"> </w:t>
      </w:r>
      <w:r>
        <w:t>б)</w:t>
      </w:r>
      <w:r>
        <w:rPr>
          <w:spacing w:val="1"/>
        </w:rPr>
        <w:t xml:space="preserve"> </w:t>
      </w:r>
      <w:r>
        <w:t>ценностей,</w:t>
      </w:r>
      <w:r>
        <w:rPr>
          <w:spacing w:val="1"/>
        </w:rPr>
        <w:t xml:space="preserve"> </w:t>
      </w:r>
      <w:r>
        <w:t>господствовавших</w:t>
      </w:r>
      <w:r>
        <w:rPr>
          <w:spacing w:val="-1"/>
        </w:rPr>
        <w:t xml:space="preserve"> </w:t>
      </w:r>
      <w:r>
        <w:t>в</w:t>
      </w:r>
      <w:r>
        <w:rPr>
          <w:spacing w:val="-2"/>
        </w:rPr>
        <w:t xml:space="preserve"> </w:t>
      </w:r>
      <w:r>
        <w:t>средневековых обществах,</w:t>
      </w:r>
      <w:r>
        <w:rPr>
          <w:spacing w:val="-1"/>
        </w:rPr>
        <w:t xml:space="preserve"> </w:t>
      </w:r>
      <w:r>
        <w:t>представлений</w:t>
      </w:r>
      <w:r>
        <w:rPr>
          <w:spacing w:val="-1"/>
        </w:rPr>
        <w:t xml:space="preserve"> </w:t>
      </w:r>
      <w:r>
        <w:t>средневекового человека</w:t>
      </w:r>
      <w:r>
        <w:rPr>
          <w:spacing w:val="-1"/>
        </w:rPr>
        <w:t xml:space="preserve"> </w:t>
      </w:r>
      <w:r>
        <w:t>о</w:t>
      </w:r>
      <w:r>
        <w:rPr>
          <w:spacing w:val="-3"/>
        </w:rPr>
        <w:t xml:space="preserve"> </w:t>
      </w:r>
      <w:r>
        <w:t>мире;</w:t>
      </w:r>
    </w:p>
    <w:p w14:paraId="3B4BA5FC" w14:textId="77777777" w:rsidR="0052501E" w:rsidRDefault="00B0778F">
      <w:pPr>
        <w:pStyle w:val="a3"/>
        <w:ind w:right="248"/>
      </w:pPr>
      <w:r>
        <w:t>объяснять смысл ключевых понятий, относящихся к данной эпохе отечественной и всеобщей истории,</w:t>
      </w:r>
      <w:r>
        <w:rPr>
          <w:spacing w:val="1"/>
        </w:rPr>
        <w:t xml:space="preserve"> </w:t>
      </w:r>
      <w:r>
        <w:t>конкретизировать</w:t>
      </w:r>
      <w:r>
        <w:rPr>
          <w:spacing w:val="-1"/>
        </w:rPr>
        <w:t xml:space="preserve"> </w:t>
      </w:r>
      <w:r>
        <w:t>их на примерах</w:t>
      </w:r>
      <w:r>
        <w:rPr>
          <w:spacing w:val="-1"/>
        </w:rPr>
        <w:t xml:space="preserve"> </w:t>
      </w:r>
      <w:r>
        <w:t>исторических событий, ситуаций;</w:t>
      </w:r>
    </w:p>
    <w:p w14:paraId="602B9521" w14:textId="77777777" w:rsidR="0052501E" w:rsidRDefault="00B0778F">
      <w:pPr>
        <w:pStyle w:val="a3"/>
        <w:ind w:right="249"/>
        <w:jc w:val="left"/>
      </w:pPr>
      <w:r>
        <w:t>объяснять</w:t>
      </w:r>
      <w:r>
        <w:rPr>
          <w:spacing w:val="42"/>
        </w:rPr>
        <w:t xml:space="preserve"> </w:t>
      </w:r>
      <w:r>
        <w:t>(самостоятельно</w:t>
      </w:r>
      <w:r>
        <w:rPr>
          <w:spacing w:val="45"/>
        </w:rPr>
        <w:t xml:space="preserve"> </w:t>
      </w:r>
      <w:r>
        <w:t>и</w:t>
      </w:r>
      <w:r>
        <w:rPr>
          <w:spacing w:val="42"/>
        </w:rPr>
        <w:t xml:space="preserve"> </w:t>
      </w:r>
      <w:r>
        <w:t>(или)</w:t>
      </w:r>
      <w:r>
        <w:rPr>
          <w:spacing w:val="44"/>
        </w:rPr>
        <w:t xml:space="preserve"> </w:t>
      </w:r>
      <w:r>
        <w:t>с</w:t>
      </w:r>
      <w:r>
        <w:rPr>
          <w:spacing w:val="43"/>
        </w:rPr>
        <w:t xml:space="preserve"> </w:t>
      </w:r>
      <w:r>
        <w:t>помощью</w:t>
      </w:r>
      <w:r>
        <w:rPr>
          <w:spacing w:val="42"/>
        </w:rPr>
        <w:t xml:space="preserve"> </w:t>
      </w:r>
      <w:r>
        <w:t>учителя</w:t>
      </w:r>
      <w:r>
        <w:rPr>
          <w:spacing w:val="44"/>
        </w:rPr>
        <w:t xml:space="preserve"> </w:t>
      </w:r>
      <w:r>
        <w:t>и</w:t>
      </w:r>
      <w:r>
        <w:rPr>
          <w:spacing w:val="45"/>
        </w:rPr>
        <w:t xml:space="preserve"> </w:t>
      </w:r>
      <w:r>
        <w:t>(или)</w:t>
      </w:r>
      <w:r>
        <w:rPr>
          <w:spacing w:val="44"/>
        </w:rPr>
        <w:t xml:space="preserve"> </w:t>
      </w:r>
      <w:r>
        <w:t>других</w:t>
      </w:r>
      <w:r>
        <w:rPr>
          <w:spacing w:val="42"/>
        </w:rPr>
        <w:t xml:space="preserve"> </w:t>
      </w:r>
      <w:r>
        <w:t>участников</w:t>
      </w:r>
      <w:r>
        <w:rPr>
          <w:spacing w:val="44"/>
        </w:rPr>
        <w:t xml:space="preserve"> </w:t>
      </w:r>
      <w:r>
        <w:t>образовательных</w:t>
      </w:r>
      <w:r>
        <w:rPr>
          <w:spacing w:val="-52"/>
        </w:rPr>
        <w:t xml:space="preserve"> </w:t>
      </w:r>
      <w:r>
        <w:t>отношений)</w:t>
      </w:r>
      <w:r>
        <w:rPr>
          <w:spacing w:val="18"/>
        </w:rPr>
        <w:t xml:space="preserve"> </w:t>
      </w:r>
      <w:r>
        <w:t>причины</w:t>
      </w:r>
      <w:r>
        <w:rPr>
          <w:spacing w:val="21"/>
        </w:rPr>
        <w:t xml:space="preserve"> </w:t>
      </w:r>
      <w:r>
        <w:t>и</w:t>
      </w:r>
      <w:r>
        <w:rPr>
          <w:spacing w:val="17"/>
        </w:rPr>
        <w:t xml:space="preserve"> </w:t>
      </w:r>
      <w:r>
        <w:t>следствия</w:t>
      </w:r>
      <w:r>
        <w:rPr>
          <w:spacing w:val="19"/>
        </w:rPr>
        <w:t xml:space="preserve"> </w:t>
      </w:r>
      <w:r>
        <w:t>важнейших</w:t>
      </w:r>
      <w:r>
        <w:rPr>
          <w:spacing w:val="15"/>
        </w:rPr>
        <w:t xml:space="preserve"> </w:t>
      </w:r>
      <w:r>
        <w:t>событий</w:t>
      </w:r>
      <w:r>
        <w:rPr>
          <w:spacing w:val="17"/>
        </w:rPr>
        <w:t xml:space="preserve"> </w:t>
      </w:r>
      <w:r>
        <w:t>отечественной</w:t>
      </w:r>
      <w:r>
        <w:rPr>
          <w:spacing w:val="15"/>
        </w:rPr>
        <w:t xml:space="preserve"> </w:t>
      </w:r>
      <w:r>
        <w:t>и</w:t>
      </w:r>
      <w:r>
        <w:rPr>
          <w:spacing w:val="20"/>
        </w:rPr>
        <w:t xml:space="preserve"> </w:t>
      </w:r>
      <w:r>
        <w:t>всеобщей</w:t>
      </w:r>
      <w:r>
        <w:rPr>
          <w:spacing w:val="20"/>
        </w:rPr>
        <w:t xml:space="preserve"> </w:t>
      </w:r>
      <w:r>
        <w:t>истории</w:t>
      </w:r>
      <w:r>
        <w:rPr>
          <w:spacing w:val="19"/>
        </w:rPr>
        <w:t xml:space="preserve"> </w:t>
      </w:r>
      <w:r>
        <w:t>эпохи</w:t>
      </w:r>
      <w:r>
        <w:rPr>
          <w:spacing w:val="-52"/>
        </w:rPr>
        <w:t xml:space="preserve"> </w:t>
      </w:r>
      <w:r>
        <w:t>Средневековья:</w:t>
      </w:r>
      <w:r>
        <w:rPr>
          <w:spacing w:val="38"/>
        </w:rPr>
        <w:t xml:space="preserve"> </w:t>
      </w:r>
      <w:r>
        <w:t>а)</w:t>
      </w:r>
      <w:r>
        <w:rPr>
          <w:spacing w:val="39"/>
        </w:rPr>
        <w:t xml:space="preserve"> </w:t>
      </w:r>
      <w:r>
        <w:t>находить</w:t>
      </w:r>
      <w:r>
        <w:rPr>
          <w:spacing w:val="41"/>
        </w:rPr>
        <w:t xml:space="preserve"> </w:t>
      </w:r>
      <w:r>
        <w:t>в</w:t>
      </w:r>
      <w:r>
        <w:rPr>
          <w:spacing w:val="39"/>
        </w:rPr>
        <w:t xml:space="preserve"> </w:t>
      </w:r>
      <w:r>
        <w:t>учебнике</w:t>
      </w:r>
      <w:r>
        <w:rPr>
          <w:spacing w:val="38"/>
        </w:rPr>
        <w:t xml:space="preserve"> </w:t>
      </w:r>
      <w:r>
        <w:t>и</w:t>
      </w:r>
      <w:r>
        <w:rPr>
          <w:spacing w:val="40"/>
        </w:rPr>
        <w:t xml:space="preserve"> </w:t>
      </w:r>
      <w:r>
        <w:t>излагать</w:t>
      </w:r>
      <w:r>
        <w:rPr>
          <w:spacing w:val="39"/>
        </w:rPr>
        <w:t xml:space="preserve"> </w:t>
      </w:r>
      <w:r>
        <w:t>суждения</w:t>
      </w:r>
      <w:r>
        <w:rPr>
          <w:spacing w:val="37"/>
        </w:rPr>
        <w:t xml:space="preserve"> </w:t>
      </w:r>
      <w:r>
        <w:t>о</w:t>
      </w:r>
      <w:r>
        <w:rPr>
          <w:spacing w:val="41"/>
        </w:rPr>
        <w:t xml:space="preserve"> </w:t>
      </w:r>
      <w:r>
        <w:t>причинах</w:t>
      </w:r>
      <w:r>
        <w:rPr>
          <w:spacing w:val="38"/>
        </w:rPr>
        <w:t xml:space="preserve"> </w:t>
      </w:r>
      <w:r>
        <w:t>и</w:t>
      </w:r>
      <w:r>
        <w:rPr>
          <w:spacing w:val="39"/>
        </w:rPr>
        <w:t xml:space="preserve"> </w:t>
      </w:r>
      <w:r>
        <w:t>следствиях</w:t>
      </w:r>
      <w:r>
        <w:rPr>
          <w:spacing w:val="41"/>
        </w:rPr>
        <w:t xml:space="preserve"> </w:t>
      </w:r>
      <w:r>
        <w:t>исторических</w:t>
      </w:r>
      <w:r>
        <w:rPr>
          <w:spacing w:val="-52"/>
        </w:rPr>
        <w:t xml:space="preserve"> </w:t>
      </w:r>
      <w:r>
        <w:t>событий; б) соотносить объяснение причин и следствий событий, представленное в нескольких текстах;</w:t>
      </w:r>
      <w:r>
        <w:rPr>
          <w:spacing w:val="1"/>
        </w:rPr>
        <w:t xml:space="preserve"> </w:t>
      </w:r>
      <w:r>
        <w:t>проводить</w:t>
      </w:r>
      <w:r>
        <w:rPr>
          <w:spacing w:val="49"/>
        </w:rPr>
        <w:t xml:space="preserve"> </w:t>
      </w:r>
      <w:r>
        <w:t>синхронизацию</w:t>
      </w:r>
      <w:r>
        <w:rPr>
          <w:spacing w:val="49"/>
        </w:rPr>
        <w:t xml:space="preserve"> </w:t>
      </w:r>
      <w:r>
        <w:t>и</w:t>
      </w:r>
      <w:r>
        <w:rPr>
          <w:spacing w:val="49"/>
        </w:rPr>
        <w:t xml:space="preserve"> </w:t>
      </w:r>
      <w:r>
        <w:t>сопоставление</w:t>
      </w:r>
      <w:r>
        <w:rPr>
          <w:spacing w:val="50"/>
        </w:rPr>
        <w:t xml:space="preserve"> </w:t>
      </w:r>
      <w:r>
        <w:t>однотипных</w:t>
      </w:r>
      <w:r>
        <w:rPr>
          <w:spacing w:val="50"/>
        </w:rPr>
        <w:t xml:space="preserve"> </w:t>
      </w:r>
      <w:r>
        <w:t>событий</w:t>
      </w:r>
      <w:r>
        <w:rPr>
          <w:spacing w:val="49"/>
        </w:rPr>
        <w:t xml:space="preserve"> </w:t>
      </w:r>
      <w:r>
        <w:t>и</w:t>
      </w:r>
      <w:r>
        <w:rPr>
          <w:spacing w:val="48"/>
        </w:rPr>
        <w:t xml:space="preserve"> </w:t>
      </w:r>
      <w:r>
        <w:t>процессов</w:t>
      </w:r>
      <w:r>
        <w:rPr>
          <w:spacing w:val="48"/>
        </w:rPr>
        <w:t xml:space="preserve"> </w:t>
      </w:r>
      <w:r>
        <w:t>отечественной</w:t>
      </w:r>
      <w:r>
        <w:rPr>
          <w:spacing w:val="49"/>
        </w:rPr>
        <w:t xml:space="preserve"> </w:t>
      </w:r>
      <w:r>
        <w:t>и</w:t>
      </w:r>
      <w:r>
        <w:rPr>
          <w:spacing w:val="-52"/>
        </w:rPr>
        <w:t xml:space="preserve"> </w:t>
      </w:r>
      <w:r>
        <w:t>всеобщей</w:t>
      </w:r>
      <w:r>
        <w:rPr>
          <w:spacing w:val="-1"/>
        </w:rPr>
        <w:t xml:space="preserve"> </w:t>
      </w:r>
      <w:r>
        <w:t>истории</w:t>
      </w:r>
      <w:r>
        <w:rPr>
          <w:spacing w:val="-4"/>
        </w:rPr>
        <w:t xml:space="preserve"> </w:t>
      </w:r>
      <w:r>
        <w:t>(по предложенному</w:t>
      </w:r>
      <w:r>
        <w:rPr>
          <w:spacing w:val="-4"/>
        </w:rPr>
        <w:t xml:space="preserve"> </w:t>
      </w:r>
      <w:r>
        <w:t>плану), выделять черты</w:t>
      </w:r>
      <w:r>
        <w:rPr>
          <w:spacing w:val="-2"/>
        </w:rPr>
        <w:t xml:space="preserve"> </w:t>
      </w:r>
      <w:r>
        <w:t>сходства</w:t>
      </w:r>
      <w:r>
        <w:rPr>
          <w:spacing w:val="-1"/>
        </w:rPr>
        <w:t xml:space="preserve"> </w:t>
      </w:r>
      <w:r>
        <w:t>и различия.</w:t>
      </w:r>
    </w:p>
    <w:p w14:paraId="0304F200" w14:textId="77777777" w:rsidR="0052501E" w:rsidRDefault="0052501E">
      <w:pPr>
        <w:pStyle w:val="a3"/>
        <w:spacing w:before="11"/>
        <w:ind w:left="0"/>
        <w:jc w:val="left"/>
        <w:rPr>
          <w:sz w:val="21"/>
        </w:rPr>
      </w:pPr>
    </w:p>
    <w:p w14:paraId="6FC4A9C3" w14:textId="77777777" w:rsidR="0052501E" w:rsidRDefault="00B0778F">
      <w:pPr>
        <w:pStyle w:val="a3"/>
        <w:ind w:right="251"/>
      </w:pPr>
      <w:r>
        <w:t>Рассмотрение</w:t>
      </w:r>
      <w:r>
        <w:rPr>
          <w:spacing w:val="1"/>
        </w:rPr>
        <w:t xml:space="preserve"> </w:t>
      </w:r>
      <w:r>
        <w:t>исторических</w:t>
      </w:r>
      <w:r>
        <w:rPr>
          <w:spacing w:val="1"/>
        </w:rPr>
        <w:t xml:space="preserve"> </w:t>
      </w:r>
      <w:r>
        <w:t>версий и</w:t>
      </w:r>
      <w:r>
        <w:rPr>
          <w:spacing w:val="1"/>
        </w:rPr>
        <w:t xml:space="preserve"> </w:t>
      </w:r>
      <w:r>
        <w:t>оценок,</w:t>
      </w:r>
      <w:r>
        <w:rPr>
          <w:spacing w:val="1"/>
        </w:rPr>
        <w:t xml:space="preserve"> </w:t>
      </w:r>
      <w:r>
        <w:t>определение</w:t>
      </w:r>
      <w:r>
        <w:rPr>
          <w:spacing w:val="1"/>
        </w:rPr>
        <w:t xml:space="preserve"> </w:t>
      </w:r>
      <w:r>
        <w:t>своего отношения</w:t>
      </w:r>
      <w:r>
        <w:rPr>
          <w:spacing w:val="1"/>
        </w:rPr>
        <w:t xml:space="preserve"> </w:t>
      </w:r>
      <w:r>
        <w:t>к наиболее</w:t>
      </w:r>
      <w:r>
        <w:rPr>
          <w:spacing w:val="1"/>
        </w:rPr>
        <w:t xml:space="preserve"> </w:t>
      </w:r>
      <w:r>
        <w:t>значимым</w:t>
      </w:r>
      <w:r>
        <w:rPr>
          <w:spacing w:val="1"/>
        </w:rPr>
        <w:t xml:space="preserve"> </w:t>
      </w:r>
      <w:r>
        <w:t>событиям и</w:t>
      </w:r>
      <w:r>
        <w:rPr>
          <w:spacing w:val="-2"/>
        </w:rPr>
        <w:t xml:space="preserve"> </w:t>
      </w:r>
      <w:r>
        <w:t>личностям прошлого:</w:t>
      </w:r>
    </w:p>
    <w:p w14:paraId="66B18DC8" w14:textId="77777777" w:rsidR="0052501E" w:rsidRDefault="0052501E">
      <w:pPr>
        <w:pStyle w:val="a3"/>
        <w:spacing w:before="11"/>
        <w:ind w:left="0"/>
        <w:jc w:val="left"/>
        <w:rPr>
          <w:sz w:val="21"/>
        </w:rPr>
      </w:pPr>
    </w:p>
    <w:p w14:paraId="449930CF" w14:textId="77777777" w:rsidR="0052501E" w:rsidRDefault="00B0778F">
      <w:pPr>
        <w:pStyle w:val="a3"/>
        <w:ind w:right="246"/>
      </w:pPr>
      <w:r>
        <w:t>излагать</w:t>
      </w:r>
      <w:r>
        <w:rPr>
          <w:spacing w:val="1"/>
        </w:rPr>
        <w:t xml:space="preserve"> </w:t>
      </w:r>
      <w:r>
        <w:t>оценки</w:t>
      </w:r>
      <w:r>
        <w:rPr>
          <w:spacing w:val="1"/>
        </w:rPr>
        <w:t xml:space="preserve"> </w:t>
      </w:r>
      <w:r>
        <w:t>событий</w:t>
      </w:r>
      <w:r>
        <w:rPr>
          <w:spacing w:val="1"/>
        </w:rPr>
        <w:t xml:space="preserve"> </w:t>
      </w:r>
      <w:r>
        <w:t>и</w:t>
      </w:r>
      <w:r>
        <w:rPr>
          <w:spacing w:val="1"/>
        </w:rPr>
        <w:t xml:space="preserve"> </w:t>
      </w:r>
      <w:r>
        <w:t>личностей</w:t>
      </w:r>
      <w:r>
        <w:rPr>
          <w:spacing w:val="1"/>
        </w:rPr>
        <w:t xml:space="preserve"> </w:t>
      </w:r>
      <w:r>
        <w:t>эпохи</w:t>
      </w:r>
      <w:r>
        <w:rPr>
          <w:spacing w:val="1"/>
        </w:rPr>
        <w:t xml:space="preserve"> </w:t>
      </w:r>
      <w:r>
        <w:t>Средневековья,</w:t>
      </w:r>
      <w:r>
        <w:rPr>
          <w:spacing w:val="1"/>
        </w:rPr>
        <w:t xml:space="preserve"> </w:t>
      </w:r>
      <w:r>
        <w:t>приводимые</w:t>
      </w:r>
      <w:r>
        <w:rPr>
          <w:spacing w:val="1"/>
        </w:rPr>
        <w:t xml:space="preserve"> </w:t>
      </w:r>
      <w:r>
        <w:t>в</w:t>
      </w:r>
      <w:r>
        <w:rPr>
          <w:spacing w:val="1"/>
        </w:rPr>
        <w:t xml:space="preserve"> </w:t>
      </w:r>
      <w:r>
        <w:t>учебной</w:t>
      </w:r>
      <w:r>
        <w:rPr>
          <w:spacing w:val="1"/>
        </w:rPr>
        <w:t xml:space="preserve"> </w:t>
      </w:r>
      <w:r>
        <w:t>и</w:t>
      </w:r>
      <w:r>
        <w:rPr>
          <w:spacing w:val="1"/>
        </w:rPr>
        <w:t xml:space="preserve"> </w:t>
      </w:r>
      <w:r>
        <w:t>научно-</w:t>
      </w:r>
      <w:r>
        <w:rPr>
          <w:spacing w:val="1"/>
        </w:rPr>
        <w:t xml:space="preserve"> </w:t>
      </w:r>
      <w:r>
        <w:t>популярной</w:t>
      </w:r>
      <w:r>
        <w:rPr>
          <w:spacing w:val="-1"/>
        </w:rPr>
        <w:t xml:space="preserve"> </w:t>
      </w:r>
      <w:r>
        <w:t>литературе, объяснять, на</w:t>
      </w:r>
      <w:r>
        <w:rPr>
          <w:spacing w:val="-2"/>
        </w:rPr>
        <w:t xml:space="preserve"> </w:t>
      </w:r>
      <w:r>
        <w:t>каких</w:t>
      </w:r>
      <w:r>
        <w:rPr>
          <w:spacing w:val="-3"/>
        </w:rPr>
        <w:t xml:space="preserve"> </w:t>
      </w:r>
      <w:r>
        <w:t>фактах они</w:t>
      </w:r>
      <w:r>
        <w:rPr>
          <w:spacing w:val="-1"/>
        </w:rPr>
        <w:t xml:space="preserve"> </w:t>
      </w:r>
      <w:r>
        <w:t>основаны;</w:t>
      </w:r>
    </w:p>
    <w:p w14:paraId="43F25868" w14:textId="77777777" w:rsidR="0052501E" w:rsidRDefault="0052501E">
      <w:pPr>
        <w:sectPr w:rsidR="0052501E">
          <w:pgSz w:w="11910" w:h="16840"/>
          <w:pgMar w:top="760" w:right="600" w:bottom="420" w:left="920" w:header="0" w:footer="150" w:gutter="0"/>
          <w:cols w:space="720"/>
        </w:sectPr>
      </w:pPr>
    </w:p>
    <w:p w14:paraId="43365424" w14:textId="77777777" w:rsidR="0052501E" w:rsidRDefault="00B0778F">
      <w:pPr>
        <w:pStyle w:val="a3"/>
        <w:spacing w:before="67"/>
        <w:ind w:right="249"/>
        <w:jc w:val="left"/>
      </w:pPr>
      <w:r>
        <w:lastRenderedPageBreak/>
        <w:t>высказывать</w:t>
      </w:r>
      <w:r>
        <w:rPr>
          <w:spacing w:val="21"/>
        </w:rPr>
        <w:t xml:space="preserve"> </w:t>
      </w:r>
      <w:r>
        <w:t>отношение</w:t>
      </w:r>
      <w:r>
        <w:rPr>
          <w:spacing w:val="19"/>
        </w:rPr>
        <w:t xml:space="preserve"> </w:t>
      </w:r>
      <w:r>
        <w:t>к</w:t>
      </w:r>
      <w:r>
        <w:rPr>
          <w:spacing w:val="22"/>
        </w:rPr>
        <w:t xml:space="preserve"> </w:t>
      </w:r>
      <w:r>
        <w:t>поступкам</w:t>
      </w:r>
      <w:r>
        <w:rPr>
          <w:spacing w:val="21"/>
        </w:rPr>
        <w:t xml:space="preserve"> </w:t>
      </w:r>
      <w:r>
        <w:t>и</w:t>
      </w:r>
      <w:r>
        <w:rPr>
          <w:spacing w:val="21"/>
        </w:rPr>
        <w:t xml:space="preserve"> </w:t>
      </w:r>
      <w:r>
        <w:t>качествам</w:t>
      </w:r>
      <w:r>
        <w:rPr>
          <w:spacing w:val="19"/>
        </w:rPr>
        <w:t xml:space="preserve"> </w:t>
      </w:r>
      <w:r>
        <w:t>людей</w:t>
      </w:r>
      <w:r>
        <w:rPr>
          <w:spacing w:val="21"/>
        </w:rPr>
        <w:t xml:space="preserve"> </w:t>
      </w:r>
      <w:r>
        <w:t>средневековой</w:t>
      </w:r>
      <w:r>
        <w:rPr>
          <w:spacing w:val="21"/>
        </w:rPr>
        <w:t xml:space="preserve"> </w:t>
      </w:r>
      <w:r>
        <w:t>эпохи</w:t>
      </w:r>
      <w:r>
        <w:rPr>
          <w:spacing w:val="20"/>
        </w:rPr>
        <w:t xml:space="preserve"> </w:t>
      </w:r>
      <w:r>
        <w:t>с</w:t>
      </w:r>
      <w:r>
        <w:rPr>
          <w:spacing w:val="22"/>
        </w:rPr>
        <w:t xml:space="preserve"> </w:t>
      </w:r>
      <w:r>
        <w:t>учетом</w:t>
      </w:r>
      <w:r>
        <w:rPr>
          <w:spacing w:val="21"/>
        </w:rPr>
        <w:t xml:space="preserve"> </w:t>
      </w:r>
      <w:r>
        <w:t>исторического</w:t>
      </w:r>
      <w:r>
        <w:rPr>
          <w:spacing w:val="-52"/>
        </w:rPr>
        <w:t xml:space="preserve"> </w:t>
      </w:r>
      <w:r>
        <w:t>контекста</w:t>
      </w:r>
      <w:r>
        <w:rPr>
          <w:spacing w:val="-1"/>
        </w:rPr>
        <w:t xml:space="preserve"> </w:t>
      </w:r>
      <w:r>
        <w:t>и восприятия</w:t>
      </w:r>
      <w:r>
        <w:rPr>
          <w:spacing w:val="-1"/>
        </w:rPr>
        <w:t xml:space="preserve"> </w:t>
      </w:r>
      <w:r>
        <w:t>современного</w:t>
      </w:r>
      <w:r>
        <w:rPr>
          <w:spacing w:val="1"/>
        </w:rPr>
        <w:t xml:space="preserve"> </w:t>
      </w:r>
      <w:r>
        <w:t>человека.</w:t>
      </w:r>
    </w:p>
    <w:p w14:paraId="1646B210" w14:textId="77777777" w:rsidR="0052501E" w:rsidRDefault="0052501E">
      <w:pPr>
        <w:pStyle w:val="a3"/>
        <w:spacing w:before="11"/>
        <w:ind w:left="0"/>
        <w:jc w:val="left"/>
        <w:rPr>
          <w:sz w:val="21"/>
        </w:rPr>
      </w:pPr>
    </w:p>
    <w:p w14:paraId="3129C024" w14:textId="77777777" w:rsidR="0052501E" w:rsidRDefault="00B0778F">
      <w:pPr>
        <w:pStyle w:val="a3"/>
        <w:jc w:val="left"/>
      </w:pPr>
      <w:r>
        <w:t>Применение</w:t>
      </w:r>
      <w:r>
        <w:rPr>
          <w:spacing w:val="-4"/>
        </w:rPr>
        <w:t xml:space="preserve"> </w:t>
      </w:r>
      <w:r>
        <w:t>исторических</w:t>
      </w:r>
      <w:r>
        <w:rPr>
          <w:spacing w:val="-4"/>
        </w:rPr>
        <w:t xml:space="preserve"> </w:t>
      </w:r>
      <w:r>
        <w:t>знаний:</w:t>
      </w:r>
    </w:p>
    <w:p w14:paraId="29BD04FD" w14:textId="77777777" w:rsidR="0052501E" w:rsidRDefault="0052501E">
      <w:pPr>
        <w:pStyle w:val="a3"/>
        <w:spacing w:before="1"/>
        <w:ind w:left="0"/>
        <w:jc w:val="left"/>
      </w:pPr>
    </w:p>
    <w:p w14:paraId="53752491" w14:textId="77777777" w:rsidR="0052501E" w:rsidRDefault="00B0778F">
      <w:pPr>
        <w:pStyle w:val="a3"/>
        <w:ind w:right="249"/>
        <w:jc w:val="left"/>
      </w:pPr>
      <w:r>
        <w:t>объяснять</w:t>
      </w:r>
      <w:r>
        <w:rPr>
          <w:spacing w:val="24"/>
        </w:rPr>
        <w:t xml:space="preserve"> </w:t>
      </w:r>
      <w:r>
        <w:t>значение</w:t>
      </w:r>
      <w:r>
        <w:rPr>
          <w:spacing w:val="24"/>
        </w:rPr>
        <w:t xml:space="preserve"> </w:t>
      </w:r>
      <w:r>
        <w:t>памятников</w:t>
      </w:r>
      <w:r>
        <w:rPr>
          <w:spacing w:val="23"/>
        </w:rPr>
        <w:t xml:space="preserve"> </w:t>
      </w:r>
      <w:r>
        <w:t>истории</w:t>
      </w:r>
      <w:r>
        <w:rPr>
          <w:spacing w:val="23"/>
        </w:rPr>
        <w:t xml:space="preserve"> </w:t>
      </w:r>
      <w:r>
        <w:t>и</w:t>
      </w:r>
      <w:r>
        <w:rPr>
          <w:spacing w:val="23"/>
        </w:rPr>
        <w:t xml:space="preserve"> </w:t>
      </w:r>
      <w:r>
        <w:t>культуры</w:t>
      </w:r>
      <w:r>
        <w:rPr>
          <w:spacing w:val="24"/>
        </w:rPr>
        <w:t xml:space="preserve"> </w:t>
      </w:r>
      <w:r>
        <w:t>Руси</w:t>
      </w:r>
      <w:r>
        <w:rPr>
          <w:spacing w:val="24"/>
        </w:rPr>
        <w:t xml:space="preserve"> </w:t>
      </w:r>
      <w:r>
        <w:t>и</w:t>
      </w:r>
      <w:r>
        <w:rPr>
          <w:spacing w:val="23"/>
        </w:rPr>
        <w:t xml:space="preserve"> </w:t>
      </w:r>
      <w:r>
        <w:t>других</w:t>
      </w:r>
      <w:r>
        <w:rPr>
          <w:spacing w:val="23"/>
        </w:rPr>
        <w:t xml:space="preserve"> </w:t>
      </w:r>
      <w:r>
        <w:t>стран</w:t>
      </w:r>
      <w:r>
        <w:rPr>
          <w:spacing w:val="24"/>
        </w:rPr>
        <w:t xml:space="preserve"> </w:t>
      </w:r>
      <w:r>
        <w:t>эпохи</w:t>
      </w:r>
      <w:r>
        <w:rPr>
          <w:spacing w:val="23"/>
        </w:rPr>
        <w:t xml:space="preserve"> </w:t>
      </w:r>
      <w:r>
        <w:t>Средневековья,</w:t>
      </w:r>
      <w:r>
        <w:rPr>
          <w:spacing w:val="-52"/>
        </w:rPr>
        <w:t xml:space="preserve"> </w:t>
      </w:r>
      <w:r>
        <w:t>необходимость</w:t>
      </w:r>
      <w:r>
        <w:rPr>
          <w:spacing w:val="-1"/>
        </w:rPr>
        <w:t xml:space="preserve"> </w:t>
      </w:r>
      <w:r>
        <w:t>сохранения</w:t>
      </w:r>
      <w:r>
        <w:rPr>
          <w:spacing w:val="-2"/>
        </w:rPr>
        <w:t xml:space="preserve"> </w:t>
      </w:r>
      <w:r>
        <w:t>их в</w:t>
      </w:r>
      <w:r>
        <w:rPr>
          <w:spacing w:val="-2"/>
        </w:rPr>
        <w:t xml:space="preserve"> </w:t>
      </w:r>
      <w:r>
        <w:t>современном мире;</w:t>
      </w:r>
    </w:p>
    <w:p w14:paraId="5008B387" w14:textId="77777777" w:rsidR="0052501E" w:rsidRDefault="00B0778F">
      <w:pPr>
        <w:pStyle w:val="a3"/>
        <w:spacing w:line="251" w:lineRule="exact"/>
        <w:jc w:val="left"/>
      </w:pPr>
      <w:r>
        <w:t>выполнять</w:t>
      </w:r>
      <w:r>
        <w:rPr>
          <w:spacing w:val="-1"/>
        </w:rPr>
        <w:t xml:space="preserve"> </w:t>
      </w:r>
      <w:r>
        <w:t>учебные</w:t>
      </w:r>
      <w:r>
        <w:rPr>
          <w:spacing w:val="-1"/>
        </w:rPr>
        <w:t xml:space="preserve"> </w:t>
      </w:r>
      <w:r>
        <w:t>проекты</w:t>
      </w:r>
      <w:r>
        <w:rPr>
          <w:spacing w:val="-1"/>
        </w:rPr>
        <w:t xml:space="preserve"> </w:t>
      </w:r>
      <w:r>
        <w:t>по</w:t>
      </w:r>
      <w:r>
        <w:rPr>
          <w:spacing w:val="-1"/>
        </w:rPr>
        <w:t xml:space="preserve"> </w:t>
      </w:r>
      <w:r>
        <w:t>истории</w:t>
      </w:r>
      <w:r>
        <w:rPr>
          <w:spacing w:val="-2"/>
        </w:rPr>
        <w:t xml:space="preserve"> </w:t>
      </w:r>
      <w:r>
        <w:t>Средних</w:t>
      </w:r>
      <w:r>
        <w:rPr>
          <w:spacing w:val="-1"/>
        </w:rPr>
        <w:t xml:space="preserve"> </w:t>
      </w:r>
      <w:r>
        <w:t>веков</w:t>
      </w:r>
      <w:r>
        <w:rPr>
          <w:spacing w:val="-2"/>
        </w:rPr>
        <w:t xml:space="preserve"> </w:t>
      </w:r>
      <w:r>
        <w:t>(в</w:t>
      </w:r>
      <w:r>
        <w:rPr>
          <w:spacing w:val="-2"/>
        </w:rPr>
        <w:t xml:space="preserve"> </w:t>
      </w:r>
      <w:r>
        <w:t>том</w:t>
      </w:r>
      <w:r>
        <w:rPr>
          <w:spacing w:val="-2"/>
        </w:rPr>
        <w:t xml:space="preserve"> </w:t>
      </w:r>
      <w:r>
        <w:t>числе</w:t>
      </w:r>
      <w:r>
        <w:rPr>
          <w:spacing w:val="-1"/>
        </w:rPr>
        <w:t xml:space="preserve"> </w:t>
      </w:r>
      <w:r>
        <w:t>на</w:t>
      </w:r>
      <w:r>
        <w:rPr>
          <w:spacing w:val="-1"/>
        </w:rPr>
        <w:t xml:space="preserve"> </w:t>
      </w:r>
      <w:r>
        <w:t>региональном</w:t>
      </w:r>
      <w:r>
        <w:rPr>
          <w:spacing w:val="-2"/>
        </w:rPr>
        <w:t xml:space="preserve"> </w:t>
      </w:r>
      <w:r>
        <w:t>материале).</w:t>
      </w:r>
    </w:p>
    <w:p w14:paraId="78DC2E9C" w14:textId="77777777" w:rsidR="0052501E" w:rsidRDefault="0052501E">
      <w:pPr>
        <w:pStyle w:val="a3"/>
        <w:ind w:left="0"/>
        <w:jc w:val="left"/>
      </w:pPr>
    </w:p>
    <w:p w14:paraId="31F51E71" w14:textId="77777777" w:rsidR="0052501E" w:rsidRDefault="00B0778F" w:rsidP="001E0EBC">
      <w:pPr>
        <w:pStyle w:val="a5"/>
        <w:numPr>
          <w:ilvl w:val="3"/>
          <w:numId w:val="28"/>
        </w:numPr>
        <w:tabs>
          <w:tab w:val="left" w:pos="1042"/>
        </w:tabs>
        <w:ind w:hanging="830"/>
      </w:pPr>
      <w:r>
        <w:t>Предметные</w:t>
      </w:r>
      <w:r>
        <w:rPr>
          <w:spacing w:val="-3"/>
        </w:rPr>
        <w:t xml:space="preserve"> </w:t>
      </w:r>
      <w:r>
        <w:t>результаты</w:t>
      </w:r>
      <w:r>
        <w:rPr>
          <w:spacing w:val="-3"/>
        </w:rPr>
        <w:t xml:space="preserve"> </w:t>
      </w:r>
      <w:r>
        <w:t>изучения</w:t>
      </w:r>
      <w:r>
        <w:rPr>
          <w:spacing w:val="-3"/>
        </w:rPr>
        <w:t xml:space="preserve"> </w:t>
      </w:r>
      <w:r>
        <w:t>истории</w:t>
      </w:r>
      <w:r>
        <w:rPr>
          <w:spacing w:val="-3"/>
        </w:rPr>
        <w:t xml:space="preserve"> </w:t>
      </w:r>
      <w:r>
        <w:t>в</w:t>
      </w:r>
      <w:r>
        <w:rPr>
          <w:spacing w:val="-4"/>
        </w:rPr>
        <w:t xml:space="preserve"> </w:t>
      </w:r>
      <w:r>
        <w:t>7</w:t>
      </w:r>
      <w:r>
        <w:rPr>
          <w:spacing w:val="-3"/>
        </w:rPr>
        <w:t xml:space="preserve"> </w:t>
      </w:r>
      <w:r>
        <w:t>классе.</w:t>
      </w:r>
    </w:p>
    <w:p w14:paraId="239DB3FD" w14:textId="77777777" w:rsidR="0052501E" w:rsidRDefault="0052501E">
      <w:pPr>
        <w:pStyle w:val="a3"/>
        <w:spacing w:before="1"/>
        <w:ind w:left="0"/>
        <w:jc w:val="left"/>
      </w:pPr>
    </w:p>
    <w:p w14:paraId="740EA9B4" w14:textId="77777777" w:rsidR="0052501E" w:rsidRDefault="00B0778F">
      <w:pPr>
        <w:pStyle w:val="a3"/>
        <w:jc w:val="left"/>
      </w:pPr>
      <w:r>
        <w:t>Знание</w:t>
      </w:r>
      <w:r>
        <w:rPr>
          <w:spacing w:val="-2"/>
        </w:rPr>
        <w:t xml:space="preserve"> </w:t>
      </w:r>
      <w:r>
        <w:t>хронологии,</w:t>
      </w:r>
      <w:r>
        <w:rPr>
          <w:spacing w:val="-2"/>
        </w:rPr>
        <w:t xml:space="preserve"> </w:t>
      </w:r>
      <w:r>
        <w:t>работа</w:t>
      </w:r>
      <w:r>
        <w:rPr>
          <w:spacing w:val="-2"/>
        </w:rPr>
        <w:t xml:space="preserve"> </w:t>
      </w:r>
      <w:r>
        <w:t>с</w:t>
      </w:r>
      <w:r>
        <w:rPr>
          <w:spacing w:val="-1"/>
        </w:rPr>
        <w:t xml:space="preserve"> </w:t>
      </w:r>
      <w:r>
        <w:t>хронологией:</w:t>
      </w:r>
    </w:p>
    <w:p w14:paraId="71915274" w14:textId="77777777" w:rsidR="0052501E" w:rsidRDefault="0052501E">
      <w:pPr>
        <w:pStyle w:val="a3"/>
        <w:ind w:left="0"/>
        <w:jc w:val="left"/>
      </w:pPr>
    </w:p>
    <w:p w14:paraId="6F1513EA" w14:textId="77777777" w:rsidR="0052501E" w:rsidRDefault="00B0778F">
      <w:pPr>
        <w:pStyle w:val="a3"/>
        <w:spacing w:line="252" w:lineRule="exact"/>
        <w:jc w:val="left"/>
      </w:pPr>
      <w:r>
        <w:t>называть</w:t>
      </w:r>
      <w:r>
        <w:rPr>
          <w:spacing w:val="-2"/>
        </w:rPr>
        <w:t xml:space="preserve"> </w:t>
      </w:r>
      <w:r>
        <w:t>этапы</w:t>
      </w:r>
      <w:r>
        <w:rPr>
          <w:spacing w:val="-1"/>
        </w:rPr>
        <w:t xml:space="preserve"> </w:t>
      </w:r>
      <w:r>
        <w:t>отечественной</w:t>
      </w:r>
      <w:r>
        <w:rPr>
          <w:spacing w:val="-2"/>
        </w:rPr>
        <w:t xml:space="preserve"> </w:t>
      </w:r>
      <w:r>
        <w:t>и</w:t>
      </w:r>
      <w:r>
        <w:rPr>
          <w:spacing w:val="-2"/>
        </w:rPr>
        <w:t xml:space="preserve"> </w:t>
      </w:r>
      <w:r>
        <w:t>всеобщей</w:t>
      </w:r>
      <w:r>
        <w:rPr>
          <w:spacing w:val="-2"/>
        </w:rPr>
        <w:t xml:space="preserve"> </w:t>
      </w:r>
      <w:r>
        <w:t>истории</w:t>
      </w:r>
      <w:r>
        <w:rPr>
          <w:spacing w:val="-5"/>
        </w:rPr>
        <w:t xml:space="preserve"> </w:t>
      </w:r>
      <w:r>
        <w:t>Нового</w:t>
      </w:r>
      <w:r>
        <w:rPr>
          <w:spacing w:val="-2"/>
        </w:rPr>
        <w:t xml:space="preserve"> </w:t>
      </w:r>
      <w:r>
        <w:t>времени,</w:t>
      </w:r>
      <w:r>
        <w:rPr>
          <w:spacing w:val="-1"/>
        </w:rPr>
        <w:t xml:space="preserve"> </w:t>
      </w:r>
      <w:r>
        <w:t>их</w:t>
      </w:r>
      <w:r>
        <w:rPr>
          <w:spacing w:val="-2"/>
        </w:rPr>
        <w:t xml:space="preserve"> </w:t>
      </w:r>
      <w:r>
        <w:t>хронологические</w:t>
      </w:r>
      <w:r>
        <w:rPr>
          <w:spacing w:val="-1"/>
        </w:rPr>
        <w:t xml:space="preserve"> </w:t>
      </w:r>
      <w:r>
        <w:t>рамки;</w:t>
      </w:r>
    </w:p>
    <w:p w14:paraId="16A9E7E1" w14:textId="77777777" w:rsidR="0052501E" w:rsidRDefault="00B0778F">
      <w:pPr>
        <w:pStyle w:val="a3"/>
        <w:ind w:right="249"/>
        <w:jc w:val="left"/>
      </w:pPr>
      <w:r>
        <w:t>локализовать</w:t>
      </w:r>
      <w:r>
        <w:rPr>
          <w:spacing w:val="17"/>
        </w:rPr>
        <w:t xml:space="preserve"> </w:t>
      </w:r>
      <w:r>
        <w:t>во</w:t>
      </w:r>
      <w:r>
        <w:rPr>
          <w:spacing w:val="19"/>
        </w:rPr>
        <w:t xml:space="preserve"> </w:t>
      </w:r>
      <w:r>
        <w:t>времени</w:t>
      </w:r>
      <w:r>
        <w:rPr>
          <w:spacing w:val="18"/>
        </w:rPr>
        <w:t xml:space="preserve"> </w:t>
      </w:r>
      <w:r>
        <w:t>ключевые</w:t>
      </w:r>
      <w:r>
        <w:rPr>
          <w:spacing w:val="17"/>
        </w:rPr>
        <w:t xml:space="preserve"> </w:t>
      </w:r>
      <w:r>
        <w:t>события</w:t>
      </w:r>
      <w:r>
        <w:rPr>
          <w:spacing w:val="18"/>
        </w:rPr>
        <w:t xml:space="preserve"> </w:t>
      </w:r>
      <w:r>
        <w:t>отечественной</w:t>
      </w:r>
      <w:r>
        <w:rPr>
          <w:spacing w:val="18"/>
        </w:rPr>
        <w:t xml:space="preserve"> </w:t>
      </w:r>
      <w:r>
        <w:t>и</w:t>
      </w:r>
      <w:r>
        <w:rPr>
          <w:spacing w:val="16"/>
        </w:rPr>
        <w:t xml:space="preserve"> </w:t>
      </w:r>
      <w:r>
        <w:t>всеобщей</w:t>
      </w:r>
      <w:r>
        <w:rPr>
          <w:spacing w:val="16"/>
        </w:rPr>
        <w:t xml:space="preserve"> </w:t>
      </w:r>
      <w:r>
        <w:t>истории</w:t>
      </w:r>
      <w:r>
        <w:rPr>
          <w:spacing w:val="16"/>
        </w:rPr>
        <w:t xml:space="preserve"> </w:t>
      </w:r>
      <w:r>
        <w:t>XVI</w:t>
      </w:r>
      <w:r>
        <w:rPr>
          <w:spacing w:val="20"/>
        </w:rPr>
        <w:t xml:space="preserve"> </w:t>
      </w:r>
      <w:r>
        <w:t>-</w:t>
      </w:r>
      <w:r>
        <w:rPr>
          <w:spacing w:val="15"/>
        </w:rPr>
        <w:t xml:space="preserve"> </w:t>
      </w:r>
      <w:r>
        <w:t>XVII</w:t>
      </w:r>
      <w:r>
        <w:rPr>
          <w:spacing w:val="15"/>
        </w:rPr>
        <w:t xml:space="preserve"> </w:t>
      </w:r>
      <w:r>
        <w:t>вв.;</w:t>
      </w:r>
      <w:r>
        <w:rPr>
          <w:spacing w:val="-52"/>
        </w:rPr>
        <w:t xml:space="preserve"> </w:t>
      </w:r>
      <w:r>
        <w:t>определять</w:t>
      </w:r>
      <w:r>
        <w:rPr>
          <w:spacing w:val="-4"/>
        </w:rPr>
        <w:t xml:space="preserve"> </w:t>
      </w:r>
      <w:r>
        <w:t>их принадлежность к</w:t>
      </w:r>
      <w:r>
        <w:rPr>
          <w:spacing w:val="-1"/>
        </w:rPr>
        <w:t xml:space="preserve"> </w:t>
      </w:r>
      <w:r>
        <w:t>части века</w:t>
      </w:r>
      <w:r>
        <w:rPr>
          <w:spacing w:val="-2"/>
        </w:rPr>
        <w:t xml:space="preserve"> </w:t>
      </w:r>
      <w:r>
        <w:t>(половина, треть,</w:t>
      </w:r>
      <w:r>
        <w:rPr>
          <w:spacing w:val="-1"/>
        </w:rPr>
        <w:t xml:space="preserve"> </w:t>
      </w:r>
      <w:r>
        <w:t>четверть);</w:t>
      </w:r>
    </w:p>
    <w:p w14:paraId="0F315D8F" w14:textId="77777777" w:rsidR="0052501E" w:rsidRDefault="00B0778F">
      <w:pPr>
        <w:pStyle w:val="a3"/>
        <w:ind w:right="1807"/>
        <w:jc w:val="left"/>
      </w:pPr>
      <w:r>
        <w:t>устанавливать синхронность событий отечественной и всеобщей истории XVI - XVII вв.</w:t>
      </w:r>
      <w:r>
        <w:rPr>
          <w:spacing w:val="-52"/>
        </w:rPr>
        <w:t xml:space="preserve"> </w:t>
      </w:r>
      <w:r>
        <w:t>Знание</w:t>
      </w:r>
      <w:r>
        <w:rPr>
          <w:spacing w:val="-1"/>
        </w:rPr>
        <w:t xml:space="preserve"> </w:t>
      </w:r>
      <w:r>
        <w:t>исторических</w:t>
      </w:r>
      <w:r>
        <w:rPr>
          <w:spacing w:val="-3"/>
        </w:rPr>
        <w:t xml:space="preserve"> </w:t>
      </w:r>
      <w:r>
        <w:t>фактов, работа</w:t>
      </w:r>
      <w:r>
        <w:rPr>
          <w:spacing w:val="-3"/>
        </w:rPr>
        <w:t xml:space="preserve"> </w:t>
      </w:r>
      <w:r>
        <w:t>с фактами:</w:t>
      </w:r>
    </w:p>
    <w:p w14:paraId="73DF00FA" w14:textId="77777777" w:rsidR="0052501E" w:rsidRDefault="00B0778F">
      <w:pPr>
        <w:pStyle w:val="a3"/>
        <w:spacing w:before="1"/>
        <w:ind w:right="249"/>
        <w:jc w:val="left"/>
      </w:pPr>
      <w:r>
        <w:t>указывать</w:t>
      </w:r>
      <w:r>
        <w:rPr>
          <w:spacing w:val="1"/>
        </w:rPr>
        <w:t xml:space="preserve"> </w:t>
      </w:r>
      <w:r>
        <w:t>(называть)</w:t>
      </w:r>
      <w:r>
        <w:rPr>
          <w:spacing w:val="-1"/>
        </w:rPr>
        <w:t xml:space="preserve"> </w:t>
      </w:r>
      <w:r>
        <w:t>место,</w:t>
      </w:r>
      <w:r>
        <w:rPr>
          <w:spacing w:val="1"/>
        </w:rPr>
        <w:t xml:space="preserve"> </w:t>
      </w:r>
      <w:r>
        <w:t>обстоятельства,</w:t>
      </w:r>
      <w:r>
        <w:rPr>
          <w:spacing w:val="-2"/>
        </w:rPr>
        <w:t xml:space="preserve"> </w:t>
      </w:r>
      <w:r>
        <w:t>участников, результаты</w:t>
      </w:r>
      <w:r>
        <w:rPr>
          <w:spacing w:val="1"/>
        </w:rPr>
        <w:t xml:space="preserve"> </w:t>
      </w:r>
      <w:r>
        <w:t>важнейших событий</w:t>
      </w:r>
      <w:r>
        <w:rPr>
          <w:spacing w:val="1"/>
        </w:rPr>
        <w:t xml:space="preserve"> </w:t>
      </w:r>
      <w:r>
        <w:t>отечественной</w:t>
      </w:r>
      <w:r>
        <w:rPr>
          <w:spacing w:val="-52"/>
        </w:rPr>
        <w:t xml:space="preserve"> </w:t>
      </w:r>
      <w:r>
        <w:t>и всеобщей истории</w:t>
      </w:r>
      <w:r>
        <w:rPr>
          <w:spacing w:val="-4"/>
        </w:rPr>
        <w:t xml:space="preserve"> </w:t>
      </w:r>
      <w:r>
        <w:t>XVI</w:t>
      </w:r>
      <w:r>
        <w:rPr>
          <w:spacing w:val="-1"/>
        </w:rPr>
        <w:t xml:space="preserve"> </w:t>
      </w:r>
      <w:r>
        <w:t>-</w:t>
      </w:r>
      <w:r>
        <w:rPr>
          <w:spacing w:val="-4"/>
        </w:rPr>
        <w:t xml:space="preserve"> </w:t>
      </w:r>
      <w:r>
        <w:t>XVII</w:t>
      </w:r>
      <w:r>
        <w:rPr>
          <w:spacing w:val="-2"/>
        </w:rPr>
        <w:t xml:space="preserve"> </w:t>
      </w:r>
      <w:r>
        <w:t>вв.;</w:t>
      </w:r>
    </w:p>
    <w:p w14:paraId="4D356258" w14:textId="77777777" w:rsidR="0052501E" w:rsidRDefault="00B0778F">
      <w:pPr>
        <w:pStyle w:val="a3"/>
        <w:spacing w:before="1"/>
        <w:ind w:right="249"/>
        <w:jc w:val="left"/>
      </w:pPr>
      <w:r>
        <w:t>группировать,</w:t>
      </w:r>
      <w:r>
        <w:rPr>
          <w:spacing w:val="12"/>
        </w:rPr>
        <w:t xml:space="preserve"> </w:t>
      </w:r>
      <w:r>
        <w:t>систематизировать</w:t>
      </w:r>
      <w:r>
        <w:rPr>
          <w:spacing w:val="12"/>
        </w:rPr>
        <w:t xml:space="preserve"> </w:t>
      </w:r>
      <w:r>
        <w:t>факты</w:t>
      </w:r>
      <w:r>
        <w:rPr>
          <w:spacing w:val="10"/>
        </w:rPr>
        <w:t xml:space="preserve"> </w:t>
      </w:r>
      <w:r>
        <w:t>по</w:t>
      </w:r>
      <w:r>
        <w:rPr>
          <w:spacing w:val="12"/>
        </w:rPr>
        <w:t xml:space="preserve"> </w:t>
      </w:r>
      <w:r>
        <w:t>заданному</w:t>
      </w:r>
      <w:r>
        <w:rPr>
          <w:spacing w:val="9"/>
        </w:rPr>
        <w:t xml:space="preserve"> </w:t>
      </w:r>
      <w:r>
        <w:t>признаку</w:t>
      </w:r>
      <w:r>
        <w:rPr>
          <w:spacing w:val="10"/>
        </w:rPr>
        <w:t xml:space="preserve"> </w:t>
      </w:r>
      <w:r>
        <w:t>(группировка</w:t>
      </w:r>
      <w:r>
        <w:rPr>
          <w:spacing w:val="13"/>
        </w:rPr>
        <w:t xml:space="preserve"> </w:t>
      </w:r>
      <w:r>
        <w:t>событий</w:t>
      </w:r>
      <w:r>
        <w:rPr>
          <w:spacing w:val="9"/>
        </w:rPr>
        <w:t xml:space="preserve"> </w:t>
      </w:r>
      <w:r>
        <w:t>по</w:t>
      </w:r>
      <w:r>
        <w:rPr>
          <w:spacing w:val="9"/>
        </w:rPr>
        <w:t xml:space="preserve"> </w:t>
      </w:r>
      <w:r>
        <w:t>их</w:t>
      </w:r>
      <w:r>
        <w:rPr>
          <w:spacing w:val="-52"/>
        </w:rPr>
        <w:t xml:space="preserve"> </w:t>
      </w:r>
      <w:r>
        <w:t>принадлежности</w:t>
      </w:r>
      <w:r>
        <w:rPr>
          <w:spacing w:val="-5"/>
        </w:rPr>
        <w:t xml:space="preserve"> </w:t>
      </w:r>
      <w:r>
        <w:t>к историческим</w:t>
      </w:r>
      <w:r>
        <w:rPr>
          <w:spacing w:val="-1"/>
        </w:rPr>
        <w:t xml:space="preserve"> </w:t>
      </w:r>
      <w:r>
        <w:t>процессам,</w:t>
      </w:r>
      <w:r>
        <w:rPr>
          <w:spacing w:val="-1"/>
        </w:rPr>
        <w:t xml:space="preserve"> </w:t>
      </w:r>
      <w:r>
        <w:t>составление таблиц, схем).</w:t>
      </w:r>
    </w:p>
    <w:p w14:paraId="140A96A0" w14:textId="77777777" w:rsidR="0052501E" w:rsidRDefault="0052501E">
      <w:pPr>
        <w:pStyle w:val="a3"/>
        <w:spacing w:before="10"/>
        <w:ind w:left="0"/>
        <w:jc w:val="left"/>
        <w:rPr>
          <w:sz w:val="21"/>
        </w:rPr>
      </w:pPr>
    </w:p>
    <w:p w14:paraId="754124A1" w14:textId="77777777" w:rsidR="0052501E" w:rsidRDefault="00B0778F">
      <w:pPr>
        <w:pStyle w:val="a3"/>
        <w:spacing w:before="1"/>
        <w:jc w:val="left"/>
      </w:pPr>
      <w:r>
        <w:t>Работа</w:t>
      </w:r>
      <w:r>
        <w:rPr>
          <w:spacing w:val="-3"/>
        </w:rPr>
        <w:t xml:space="preserve"> </w:t>
      </w:r>
      <w:r>
        <w:t>с</w:t>
      </w:r>
      <w:r>
        <w:rPr>
          <w:spacing w:val="-4"/>
        </w:rPr>
        <w:t xml:space="preserve"> </w:t>
      </w:r>
      <w:r>
        <w:t>исторической</w:t>
      </w:r>
      <w:r>
        <w:rPr>
          <w:spacing w:val="-5"/>
        </w:rPr>
        <w:t xml:space="preserve"> </w:t>
      </w:r>
      <w:r>
        <w:t>картой:</w:t>
      </w:r>
    </w:p>
    <w:p w14:paraId="5F2730A5" w14:textId="77777777" w:rsidR="0052501E" w:rsidRDefault="0052501E">
      <w:pPr>
        <w:pStyle w:val="a3"/>
        <w:ind w:left="0"/>
        <w:jc w:val="left"/>
      </w:pPr>
    </w:p>
    <w:p w14:paraId="7D820307" w14:textId="77777777" w:rsidR="0052501E" w:rsidRDefault="00B0778F">
      <w:pPr>
        <w:pStyle w:val="a3"/>
        <w:ind w:right="249"/>
        <w:jc w:val="left"/>
      </w:pPr>
      <w:r>
        <w:t>использовать</w:t>
      </w:r>
      <w:r>
        <w:rPr>
          <w:spacing w:val="30"/>
        </w:rPr>
        <w:t xml:space="preserve"> </w:t>
      </w:r>
      <w:r>
        <w:t>историческую</w:t>
      </w:r>
      <w:r>
        <w:rPr>
          <w:spacing w:val="31"/>
        </w:rPr>
        <w:t xml:space="preserve"> </w:t>
      </w:r>
      <w:r>
        <w:t>карту</w:t>
      </w:r>
      <w:r>
        <w:rPr>
          <w:spacing w:val="29"/>
        </w:rPr>
        <w:t xml:space="preserve"> </w:t>
      </w:r>
      <w:r>
        <w:t>как</w:t>
      </w:r>
      <w:r>
        <w:rPr>
          <w:spacing w:val="30"/>
        </w:rPr>
        <w:t xml:space="preserve"> </w:t>
      </w:r>
      <w:r>
        <w:t>источник</w:t>
      </w:r>
      <w:r>
        <w:rPr>
          <w:spacing w:val="28"/>
        </w:rPr>
        <w:t xml:space="preserve"> </w:t>
      </w:r>
      <w:r>
        <w:t>информации</w:t>
      </w:r>
      <w:r>
        <w:rPr>
          <w:spacing w:val="28"/>
        </w:rPr>
        <w:t xml:space="preserve"> </w:t>
      </w:r>
      <w:r>
        <w:t>о</w:t>
      </w:r>
      <w:r>
        <w:rPr>
          <w:spacing w:val="29"/>
        </w:rPr>
        <w:t xml:space="preserve"> </w:t>
      </w:r>
      <w:r>
        <w:t>границах</w:t>
      </w:r>
      <w:r>
        <w:rPr>
          <w:spacing w:val="28"/>
        </w:rPr>
        <w:t xml:space="preserve"> </w:t>
      </w:r>
      <w:r>
        <w:t>России</w:t>
      </w:r>
      <w:r>
        <w:rPr>
          <w:spacing w:val="30"/>
        </w:rPr>
        <w:t xml:space="preserve"> </w:t>
      </w:r>
      <w:r>
        <w:t>и</w:t>
      </w:r>
      <w:r>
        <w:rPr>
          <w:spacing w:val="27"/>
        </w:rPr>
        <w:t xml:space="preserve"> </w:t>
      </w:r>
      <w:r>
        <w:t>других</w:t>
      </w:r>
      <w:r>
        <w:rPr>
          <w:spacing w:val="28"/>
        </w:rPr>
        <w:t xml:space="preserve"> </w:t>
      </w:r>
      <w:r>
        <w:t>государств,</w:t>
      </w:r>
      <w:r>
        <w:rPr>
          <w:spacing w:val="-52"/>
        </w:rPr>
        <w:t xml:space="preserve"> </w:t>
      </w:r>
      <w:r>
        <w:t>важнейших</w:t>
      </w:r>
      <w:r>
        <w:rPr>
          <w:spacing w:val="-1"/>
        </w:rPr>
        <w:t xml:space="preserve"> </w:t>
      </w:r>
      <w:r>
        <w:t>исторических</w:t>
      </w:r>
      <w:r>
        <w:rPr>
          <w:spacing w:val="-3"/>
        </w:rPr>
        <w:t xml:space="preserve"> </w:t>
      </w:r>
      <w:r>
        <w:t>событиях</w:t>
      </w:r>
      <w:r>
        <w:rPr>
          <w:spacing w:val="-1"/>
        </w:rPr>
        <w:t xml:space="preserve"> </w:t>
      </w:r>
      <w:r>
        <w:t>и процессах</w:t>
      </w:r>
      <w:r>
        <w:rPr>
          <w:spacing w:val="-1"/>
        </w:rPr>
        <w:t xml:space="preserve"> </w:t>
      </w:r>
      <w:r>
        <w:t>отечественной и</w:t>
      </w:r>
      <w:r>
        <w:rPr>
          <w:spacing w:val="-2"/>
        </w:rPr>
        <w:t xml:space="preserve"> </w:t>
      </w:r>
      <w:r>
        <w:t>всеобщей</w:t>
      </w:r>
      <w:r>
        <w:rPr>
          <w:spacing w:val="-3"/>
        </w:rPr>
        <w:t xml:space="preserve"> </w:t>
      </w:r>
      <w:r>
        <w:t>истории</w:t>
      </w:r>
      <w:r>
        <w:rPr>
          <w:spacing w:val="-1"/>
        </w:rPr>
        <w:t xml:space="preserve"> </w:t>
      </w:r>
      <w:r>
        <w:t>XVI</w:t>
      </w:r>
      <w:r>
        <w:rPr>
          <w:spacing w:val="1"/>
        </w:rPr>
        <w:t xml:space="preserve"> </w:t>
      </w:r>
      <w:r>
        <w:t>-</w:t>
      </w:r>
      <w:r>
        <w:rPr>
          <w:spacing w:val="-5"/>
        </w:rPr>
        <w:t xml:space="preserve"> </w:t>
      </w:r>
      <w:r>
        <w:t>XVII</w:t>
      </w:r>
      <w:r>
        <w:rPr>
          <w:spacing w:val="-4"/>
        </w:rPr>
        <w:t xml:space="preserve"> </w:t>
      </w:r>
      <w:r>
        <w:t>вв.;</w:t>
      </w:r>
    </w:p>
    <w:p w14:paraId="7FBB229E" w14:textId="77777777" w:rsidR="0052501E" w:rsidRDefault="00B0778F">
      <w:pPr>
        <w:pStyle w:val="a3"/>
        <w:spacing w:before="1"/>
        <w:ind w:right="249"/>
        <w:jc w:val="left"/>
      </w:pPr>
      <w:r>
        <w:t>устанавливать</w:t>
      </w:r>
      <w:r>
        <w:rPr>
          <w:spacing w:val="30"/>
        </w:rPr>
        <w:t xml:space="preserve"> </w:t>
      </w:r>
      <w:r>
        <w:t>на</w:t>
      </w:r>
      <w:r>
        <w:rPr>
          <w:spacing w:val="31"/>
        </w:rPr>
        <w:t xml:space="preserve"> </w:t>
      </w:r>
      <w:r>
        <w:t>основе</w:t>
      </w:r>
      <w:r>
        <w:rPr>
          <w:spacing w:val="28"/>
        </w:rPr>
        <w:t xml:space="preserve"> </w:t>
      </w:r>
      <w:r>
        <w:t>карты</w:t>
      </w:r>
      <w:r>
        <w:rPr>
          <w:spacing w:val="28"/>
        </w:rPr>
        <w:t xml:space="preserve"> </w:t>
      </w:r>
      <w:r>
        <w:t>связи</w:t>
      </w:r>
      <w:r>
        <w:rPr>
          <w:spacing w:val="29"/>
        </w:rPr>
        <w:t xml:space="preserve"> </w:t>
      </w:r>
      <w:r>
        <w:t>между</w:t>
      </w:r>
      <w:r>
        <w:rPr>
          <w:spacing w:val="29"/>
        </w:rPr>
        <w:t xml:space="preserve"> </w:t>
      </w:r>
      <w:r>
        <w:t>географическим</w:t>
      </w:r>
      <w:r>
        <w:rPr>
          <w:spacing w:val="28"/>
        </w:rPr>
        <w:t xml:space="preserve"> </w:t>
      </w:r>
      <w:r>
        <w:t>положением</w:t>
      </w:r>
      <w:r>
        <w:rPr>
          <w:spacing w:val="28"/>
        </w:rPr>
        <w:t xml:space="preserve"> </w:t>
      </w:r>
      <w:r>
        <w:t>страны</w:t>
      </w:r>
      <w:r>
        <w:rPr>
          <w:spacing w:val="30"/>
        </w:rPr>
        <w:t xml:space="preserve"> </w:t>
      </w:r>
      <w:r>
        <w:t>и</w:t>
      </w:r>
      <w:r>
        <w:rPr>
          <w:spacing w:val="28"/>
        </w:rPr>
        <w:t xml:space="preserve"> </w:t>
      </w:r>
      <w:r>
        <w:t>особенностями</w:t>
      </w:r>
      <w:r>
        <w:rPr>
          <w:spacing w:val="29"/>
        </w:rPr>
        <w:t xml:space="preserve"> </w:t>
      </w:r>
      <w:r>
        <w:t>ее</w:t>
      </w:r>
      <w:r>
        <w:rPr>
          <w:spacing w:val="-52"/>
        </w:rPr>
        <w:t xml:space="preserve"> </w:t>
      </w:r>
      <w:r>
        <w:t>экономического,</w:t>
      </w:r>
      <w:r>
        <w:rPr>
          <w:spacing w:val="-1"/>
        </w:rPr>
        <w:t xml:space="preserve"> </w:t>
      </w:r>
      <w:r>
        <w:t>социального и политического развития.</w:t>
      </w:r>
    </w:p>
    <w:p w14:paraId="492C0A00" w14:textId="77777777" w:rsidR="0052501E" w:rsidRDefault="0052501E">
      <w:pPr>
        <w:pStyle w:val="a3"/>
        <w:spacing w:before="10"/>
        <w:ind w:left="0"/>
        <w:jc w:val="left"/>
        <w:rPr>
          <w:sz w:val="21"/>
        </w:rPr>
      </w:pPr>
    </w:p>
    <w:p w14:paraId="39886C8E" w14:textId="77777777" w:rsidR="0052501E" w:rsidRDefault="00B0778F">
      <w:pPr>
        <w:pStyle w:val="a3"/>
        <w:jc w:val="left"/>
      </w:pPr>
      <w:r>
        <w:t>Работа</w:t>
      </w:r>
      <w:r>
        <w:rPr>
          <w:spacing w:val="-4"/>
        </w:rPr>
        <w:t xml:space="preserve"> </w:t>
      </w:r>
      <w:r>
        <w:t>с</w:t>
      </w:r>
      <w:r>
        <w:rPr>
          <w:spacing w:val="-5"/>
        </w:rPr>
        <w:t xml:space="preserve"> </w:t>
      </w:r>
      <w:r>
        <w:t>историческими</w:t>
      </w:r>
      <w:r>
        <w:rPr>
          <w:spacing w:val="-3"/>
        </w:rPr>
        <w:t xml:space="preserve"> </w:t>
      </w:r>
      <w:r>
        <w:t>источниками:</w:t>
      </w:r>
    </w:p>
    <w:p w14:paraId="41B95329" w14:textId="77777777" w:rsidR="0052501E" w:rsidRDefault="0052501E">
      <w:pPr>
        <w:pStyle w:val="a3"/>
        <w:spacing w:before="1"/>
        <w:ind w:left="0"/>
        <w:jc w:val="left"/>
      </w:pPr>
    </w:p>
    <w:p w14:paraId="7DB821FC" w14:textId="77777777" w:rsidR="0052501E" w:rsidRDefault="00B0778F">
      <w:pPr>
        <w:pStyle w:val="a3"/>
        <w:ind w:right="249"/>
        <w:jc w:val="left"/>
      </w:pPr>
      <w:r>
        <w:t>различать виды письменных исторических источников (официальные, личные, литературные и другие);</w:t>
      </w:r>
      <w:r>
        <w:rPr>
          <w:spacing w:val="1"/>
        </w:rPr>
        <w:t xml:space="preserve"> </w:t>
      </w:r>
      <w:r>
        <w:t>характеризовать</w:t>
      </w:r>
      <w:r>
        <w:rPr>
          <w:spacing w:val="5"/>
        </w:rPr>
        <w:t xml:space="preserve"> </w:t>
      </w:r>
      <w:r>
        <w:t>(самостоятельно</w:t>
      </w:r>
      <w:r>
        <w:rPr>
          <w:spacing w:val="5"/>
        </w:rPr>
        <w:t xml:space="preserve"> </w:t>
      </w:r>
      <w:r>
        <w:t>или</w:t>
      </w:r>
      <w:r>
        <w:rPr>
          <w:spacing w:val="4"/>
        </w:rPr>
        <w:t xml:space="preserve"> </w:t>
      </w:r>
      <w:r>
        <w:t>с</w:t>
      </w:r>
      <w:r>
        <w:rPr>
          <w:spacing w:val="5"/>
        </w:rPr>
        <w:t xml:space="preserve"> </w:t>
      </w:r>
      <w:r>
        <w:t>помощью</w:t>
      </w:r>
      <w:r>
        <w:rPr>
          <w:spacing w:val="5"/>
        </w:rPr>
        <w:t xml:space="preserve"> </w:t>
      </w:r>
      <w:r>
        <w:t>учителя</w:t>
      </w:r>
      <w:r>
        <w:rPr>
          <w:spacing w:val="5"/>
        </w:rPr>
        <w:t xml:space="preserve"> </w:t>
      </w:r>
      <w:r>
        <w:t>или</w:t>
      </w:r>
      <w:r>
        <w:rPr>
          <w:spacing w:val="4"/>
        </w:rPr>
        <w:t xml:space="preserve"> </w:t>
      </w:r>
      <w:r>
        <w:t>других</w:t>
      </w:r>
      <w:r>
        <w:rPr>
          <w:spacing w:val="4"/>
        </w:rPr>
        <w:t xml:space="preserve"> </w:t>
      </w:r>
      <w:r>
        <w:t>участников</w:t>
      </w:r>
      <w:r>
        <w:rPr>
          <w:spacing w:val="4"/>
        </w:rPr>
        <w:t xml:space="preserve"> </w:t>
      </w:r>
      <w:r>
        <w:t>образовательных</w:t>
      </w:r>
      <w:r>
        <w:rPr>
          <w:spacing w:val="-52"/>
        </w:rPr>
        <w:t xml:space="preserve"> </w:t>
      </w:r>
      <w:r>
        <w:t>отношений) обстоятельства и цель создания источника, раскрывать его информационную ценность;</w:t>
      </w:r>
      <w:r>
        <w:rPr>
          <w:spacing w:val="1"/>
        </w:rPr>
        <w:t xml:space="preserve"> </w:t>
      </w:r>
      <w:r>
        <w:t>проводить</w:t>
      </w:r>
      <w:r>
        <w:rPr>
          <w:spacing w:val="1"/>
        </w:rPr>
        <w:t xml:space="preserve"> </w:t>
      </w:r>
      <w:r>
        <w:t>поиск</w:t>
      </w:r>
      <w:r>
        <w:rPr>
          <w:spacing w:val="1"/>
        </w:rPr>
        <w:t xml:space="preserve"> </w:t>
      </w:r>
      <w:r>
        <w:t>информации</w:t>
      </w:r>
      <w:r>
        <w:rPr>
          <w:spacing w:val="1"/>
        </w:rPr>
        <w:t xml:space="preserve"> </w:t>
      </w:r>
      <w:r>
        <w:t>в</w:t>
      </w:r>
      <w:r>
        <w:rPr>
          <w:spacing w:val="1"/>
        </w:rPr>
        <w:t xml:space="preserve"> </w:t>
      </w:r>
      <w:r>
        <w:t>тексте</w:t>
      </w:r>
      <w:r>
        <w:rPr>
          <w:spacing w:val="-1"/>
        </w:rPr>
        <w:t xml:space="preserve"> </w:t>
      </w:r>
      <w:r>
        <w:t>письменного</w:t>
      </w:r>
      <w:r>
        <w:rPr>
          <w:spacing w:val="1"/>
        </w:rPr>
        <w:t xml:space="preserve"> </w:t>
      </w:r>
      <w:r>
        <w:t>источника,</w:t>
      </w:r>
      <w:r>
        <w:rPr>
          <w:spacing w:val="1"/>
        </w:rPr>
        <w:t xml:space="preserve"> </w:t>
      </w:r>
      <w:r>
        <w:t>визуальных</w:t>
      </w:r>
      <w:r>
        <w:rPr>
          <w:spacing w:val="-4"/>
        </w:rPr>
        <w:t xml:space="preserve"> </w:t>
      </w:r>
      <w:r>
        <w:t>и</w:t>
      </w:r>
      <w:r>
        <w:rPr>
          <w:spacing w:val="1"/>
        </w:rPr>
        <w:t xml:space="preserve"> </w:t>
      </w:r>
      <w:r>
        <w:t>вещественных</w:t>
      </w:r>
      <w:r>
        <w:rPr>
          <w:spacing w:val="2"/>
        </w:rPr>
        <w:t xml:space="preserve"> </w:t>
      </w:r>
      <w:r>
        <w:t>памятниках</w:t>
      </w:r>
      <w:r>
        <w:rPr>
          <w:spacing w:val="-52"/>
        </w:rPr>
        <w:t xml:space="preserve"> </w:t>
      </w:r>
      <w:r>
        <w:t>эпохи;</w:t>
      </w:r>
    </w:p>
    <w:p w14:paraId="1BFCB570" w14:textId="77777777" w:rsidR="0052501E" w:rsidRDefault="00B0778F">
      <w:pPr>
        <w:pStyle w:val="a3"/>
        <w:ind w:right="249"/>
        <w:jc w:val="left"/>
      </w:pPr>
      <w:r>
        <w:t>сопоставлять</w:t>
      </w:r>
      <w:r>
        <w:rPr>
          <w:spacing w:val="49"/>
        </w:rPr>
        <w:t xml:space="preserve"> </w:t>
      </w:r>
      <w:r>
        <w:t>и</w:t>
      </w:r>
      <w:r>
        <w:rPr>
          <w:spacing w:val="47"/>
        </w:rPr>
        <w:t xml:space="preserve"> </w:t>
      </w:r>
      <w:r>
        <w:t>систематизировать</w:t>
      </w:r>
      <w:r>
        <w:rPr>
          <w:spacing w:val="49"/>
        </w:rPr>
        <w:t xml:space="preserve"> </w:t>
      </w:r>
      <w:r>
        <w:t>(самостоятельно</w:t>
      </w:r>
      <w:r>
        <w:rPr>
          <w:spacing w:val="50"/>
        </w:rPr>
        <w:t xml:space="preserve"> </w:t>
      </w:r>
      <w:r>
        <w:t>или</w:t>
      </w:r>
      <w:r>
        <w:rPr>
          <w:spacing w:val="48"/>
        </w:rPr>
        <w:t xml:space="preserve"> </w:t>
      </w:r>
      <w:r>
        <w:t>с</w:t>
      </w:r>
      <w:r>
        <w:rPr>
          <w:spacing w:val="48"/>
        </w:rPr>
        <w:t xml:space="preserve"> </w:t>
      </w:r>
      <w:r>
        <w:t>помощью</w:t>
      </w:r>
      <w:r>
        <w:rPr>
          <w:spacing w:val="48"/>
        </w:rPr>
        <w:t xml:space="preserve"> </w:t>
      </w:r>
      <w:r>
        <w:t>учителя</w:t>
      </w:r>
      <w:r>
        <w:rPr>
          <w:spacing w:val="50"/>
        </w:rPr>
        <w:t xml:space="preserve"> </w:t>
      </w:r>
      <w:r>
        <w:t>или</w:t>
      </w:r>
      <w:r>
        <w:rPr>
          <w:spacing w:val="46"/>
        </w:rPr>
        <w:t xml:space="preserve"> </w:t>
      </w:r>
      <w:r>
        <w:t>других</w:t>
      </w:r>
      <w:r>
        <w:rPr>
          <w:spacing w:val="50"/>
        </w:rPr>
        <w:t xml:space="preserve"> </w:t>
      </w:r>
      <w:r>
        <w:t>участников</w:t>
      </w:r>
      <w:r>
        <w:rPr>
          <w:spacing w:val="-52"/>
        </w:rPr>
        <w:t xml:space="preserve"> </w:t>
      </w:r>
      <w:r>
        <w:t>образовательных</w:t>
      </w:r>
      <w:r>
        <w:rPr>
          <w:spacing w:val="-1"/>
        </w:rPr>
        <w:t xml:space="preserve"> </w:t>
      </w:r>
      <w:r>
        <w:t>отношений)</w:t>
      </w:r>
      <w:r>
        <w:rPr>
          <w:spacing w:val="-1"/>
        </w:rPr>
        <w:t xml:space="preserve"> </w:t>
      </w:r>
      <w:r>
        <w:t>информацию из</w:t>
      </w:r>
      <w:r>
        <w:rPr>
          <w:spacing w:val="-3"/>
        </w:rPr>
        <w:t xml:space="preserve"> </w:t>
      </w:r>
      <w:r>
        <w:t>нескольких</w:t>
      </w:r>
      <w:r>
        <w:rPr>
          <w:spacing w:val="-1"/>
        </w:rPr>
        <w:t xml:space="preserve"> </w:t>
      </w:r>
      <w:r>
        <w:t>однотипных источников.</w:t>
      </w:r>
    </w:p>
    <w:p w14:paraId="48C94AF3" w14:textId="77777777" w:rsidR="0052501E" w:rsidRDefault="0052501E">
      <w:pPr>
        <w:pStyle w:val="a3"/>
        <w:ind w:left="0"/>
        <w:jc w:val="left"/>
      </w:pPr>
    </w:p>
    <w:p w14:paraId="6D4D2E22" w14:textId="77777777" w:rsidR="0052501E" w:rsidRDefault="00B0778F">
      <w:pPr>
        <w:pStyle w:val="a3"/>
        <w:jc w:val="left"/>
      </w:pPr>
      <w:r>
        <w:t>Историческое</w:t>
      </w:r>
      <w:r>
        <w:rPr>
          <w:spacing w:val="-3"/>
        </w:rPr>
        <w:t xml:space="preserve"> </w:t>
      </w:r>
      <w:r>
        <w:t>описание</w:t>
      </w:r>
      <w:r>
        <w:rPr>
          <w:spacing w:val="-3"/>
        </w:rPr>
        <w:t xml:space="preserve"> </w:t>
      </w:r>
      <w:r>
        <w:t>(реконструкция):</w:t>
      </w:r>
    </w:p>
    <w:p w14:paraId="44EFB0BC" w14:textId="77777777" w:rsidR="0052501E" w:rsidRDefault="0052501E">
      <w:pPr>
        <w:pStyle w:val="a3"/>
        <w:ind w:left="0"/>
        <w:jc w:val="left"/>
      </w:pPr>
    </w:p>
    <w:p w14:paraId="3A5BE2CE" w14:textId="77777777" w:rsidR="0052501E" w:rsidRDefault="00B0778F">
      <w:pPr>
        <w:pStyle w:val="a3"/>
        <w:ind w:right="251"/>
      </w:pPr>
      <w:r>
        <w:t>рассказывать (с опорой на алгоритм или иные визуальные опоры) о ключевых событиях отечественной и</w:t>
      </w:r>
      <w:r>
        <w:rPr>
          <w:spacing w:val="-52"/>
        </w:rPr>
        <w:t xml:space="preserve"> </w:t>
      </w:r>
      <w:r>
        <w:t>всеобщей</w:t>
      </w:r>
      <w:r>
        <w:rPr>
          <w:spacing w:val="-1"/>
        </w:rPr>
        <w:t xml:space="preserve"> </w:t>
      </w:r>
      <w:r>
        <w:t>истории</w:t>
      </w:r>
      <w:r>
        <w:rPr>
          <w:spacing w:val="-4"/>
        </w:rPr>
        <w:t xml:space="preserve"> </w:t>
      </w:r>
      <w:r>
        <w:t>XVI</w:t>
      </w:r>
      <w:r>
        <w:rPr>
          <w:spacing w:val="-1"/>
        </w:rPr>
        <w:t xml:space="preserve"> </w:t>
      </w:r>
      <w:r>
        <w:t>-</w:t>
      </w:r>
      <w:r>
        <w:rPr>
          <w:spacing w:val="-2"/>
        </w:rPr>
        <w:t xml:space="preserve"> </w:t>
      </w:r>
      <w:r>
        <w:t>XVII</w:t>
      </w:r>
      <w:r>
        <w:rPr>
          <w:spacing w:val="-2"/>
        </w:rPr>
        <w:t xml:space="preserve"> </w:t>
      </w:r>
      <w:r>
        <w:t>вв., их участниках;</w:t>
      </w:r>
    </w:p>
    <w:p w14:paraId="7218CFC0" w14:textId="77777777" w:rsidR="0052501E" w:rsidRDefault="00B0778F">
      <w:pPr>
        <w:pStyle w:val="a3"/>
        <w:spacing w:before="1"/>
        <w:ind w:right="249"/>
      </w:pPr>
      <w:r>
        <w:t>составлять (с опорой на алгоритм или иные визуальные опоры) краткую характеристику известных</w:t>
      </w:r>
      <w:r>
        <w:rPr>
          <w:spacing w:val="1"/>
        </w:rPr>
        <w:t xml:space="preserve"> </w:t>
      </w:r>
      <w:r>
        <w:t>персоналий отечественной и всеобщей истории XVI - XVII вв. (ключевые факты биографии, личные</w:t>
      </w:r>
      <w:r>
        <w:rPr>
          <w:spacing w:val="1"/>
        </w:rPr>
        <w:t xml:space="preserve"> </w:t>
      </w:r>
      <w:r>
        <w:t>качества,</w:t>
      </w:r>
      <w:r>
        <w:rPr>
          <w:spacing w:val="-3"/>
        </w:rPr>
        <w:t xml:space="preserve"> </w:t>
      </w:r>
      <w:r>
        <w:t>деятельность);</w:t>
      </w:r>
    </w:p>
    <w:p w14:paraId="3CE6ED90" w14:textId="77777777" w:rsidR="0052501E" w:rsidRDefault="00B0778F">
      <w:pPr>
        <w:pStyle w:val="a3"/>
        <w:ind w:right="253"/>
      </w:pPr>
      <w:r>
        <w:t>рассказывать (с опорой на алгоритм или иные визуальные опоры) об образе жизни различных групп</w:t>
      </w:r>
      <w:r>
        <w:rPr>
          <w:spacing w:val="1"/>
        </w:rPr>
        <w:t xml:space="preserve"> </w:t>
      </w:r>
      <w:r>
        <w:t>населения</w:t>
      </w:r>
      <w:r>
        <w:rPr>
          <w:spacing w:val="-2"/>
        </w:rPr>
        <w:t xml:space="preserve"> </w:t>
      </w:r>
      <w:r>
        <w:t>в</w:t>
      </w:r>
      <w:r>
        <w:rPr>
          <w:spacing w:val="-1"/>
        </w:rPr>
        <w:t xml:space="preserve"> </w:t>
      </w:r>
      <w:r>
        <w:t>России</w:t>
      </w:r>
      <w:r>
        <w:rPr>
          <w:spacing w:val="-1"/>
        </w:rPr>
        <w:t xml:space="preserve"> </w:t>
      </w:r>
      <w:r>
        <w:t>и других странах в</w:t>
      </w:r>
      <w:r>
        <w:rPr>
          <w:spacing w:val="-1"/>
        </w:rPr>
        <w:t xml:space="preserve"> </w:t>
      </w:r>
      <w:r>
        <w:t>раннее Новое время;</w:t>
      </w:r>
    </w:p>
    <w:p w14:paraId="02348E0D" w14:textId="77777777" w:rsidR="0052501E" w:rsidRDefault="00B0778F">
      <w:pPr>
        <w:pStyle w:val="a3"/>
        <w:ind w:right="254"/>
      </w:pPr>
      <w:r>
        <w:t>представлять описание (с опорой на алгоритм или иные визуальные опоры) памятников материальной и</w:t>
      </w:r>
      <w:r>
        <w:rPr>
          <w:spacing w:val="1"/>
        </w:rPr>
        <w:t xml:space="preserve"> </w:t>
      </w:r>
      <w:r>
        <w:t>художественной</w:t>
      </w:r>
      <w:r>
        <w:rPr>
          <w:spacing w:val="-4"/>
        </w:rPr>
        <w:t xml:space="preserve"> </w:t>
      </w:r>
      <w:r>
        <w:t>культуры изучаемой</w:t>
      </w:r>
      <w:r>
        <w:rPr>
          <w:spacing w:val="-1"/>
        </w:rPr>
        <w:t xml:space="preserve"> </w:t>
      </w:r>
      <w:r>
        <w:t>эпохи.</w:t>
      </w:r>
    </w:p>
    <w:p w14:paraId="353A28F1" w14:textId="77777777" w:rsidR="0052501E" w:rsidRDefault="0052501E">
      <w:pPr>
        <w:pStyle w:val="a3"/>
        <w:spacing w:before="11"/>
        <w:ind w:left="0"/>
        <w:jc w:val="left"/>
        <w:rPr>
          <w:sz w:val="21"/>
        </w:rPr>
      </w:pPr>
    </w:p>
    <w:p w14:paraId="13418371" w14:textId="77777777" w:rsidR="0052501E" w:rsidRDefault="00B0778F">
      <w:pPr>
        <w:pStyle w:val="a3"/>
      </w:pPr>
      <w:r>
        <w:t>Анализ,</w:t>
      </w:r>
      <w:r>
        <w:rPr>
          <w:spacing w:val="-4"/>
        </w:rPr>
        <w:t xml:space="preserve"> </w:t>
      </w:r>
      <w:r>
        <w:t>объяснение</w:t>
      </w:r>
      <w:r>
        <w:rPr>
          <w:spacing w:val="-3"/>
        </w:rPr>
        <w:t xml:space="preserve"> </w:t>
      </w:r>
      <w:r>
        <w:t>исторических</w:t>
      </w:r>
      <w:r>
        <w:rPr>
          <w:spacing w:val="-6"/>
        </w:rPr>
        <w:t xml:space="preserve"> </w:t>
      </w:r>
      <w:r>
        <w:t>событий,</w:t>
      </w:r>
      <w:r>
        <w:rPr>
          <w:spacing w:val="-3"/>
        </w:rPr>
        <w:t xml:space="preserve"> </w:t>
      </w:r>
      <w:r>
        <w:t>явлений:</w:t>
      </w:r>
    </w:p>
    <w:p w14:paraId="535C4105" w14:textId="77777777" w:rsidR="0052501E" w:rsidRDefault="0052501E">
      <w:pPr>
        <w:pStyle w:val="a3"/>
        <w:ind w:left="0"/>
        <w:jc w:val="left"/>
      </w:pPr>
    </w:p>
    <w:p w14:paraId="153734C9" w14:textId="77777777" w:rsidR="0052501E" w:rsidRDefault="00B0778F">
      <w:pPr>
        <w:pStyle w:val="a3"/>
        <w:spacing w:before="1"/>
        <w:ind w:right="246"/>
      </w:pPr>
      <w:r>
        <w:t>раскрывать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или</w:t>
      </w:r>
      <w:r>
        <w:rPr>
          <w:spacing w:val="1"/>
        </w:rPr>
        <w:t xml:space="preserve"> </w:t>
      </w:r>
      <w:r>
        <w:t>иные</w:t>
      </w:r>
      <w:r>
        <w:rPr>
          <w:spacing w:val="1"/>
        </w:rPr>
        <w:t xml:space="preserve"> </w:t>
      </w:r>
      <w:r>
        <w:t>визуальные</w:t>
      </w:r>
      <w:r>
        <w:rPr>
          <w:spacing w:val="1"/>
        </w:rPr>
        <w:t xml:space="preserve"> </w:t>
      </w:r>
      <w:r>
        <w:t>опоры)</w:t>
      </w:r>
      <w:r>
        <w:rPr>
          <w:spacing w:val="1"/>
        </w:rPr>
        <w:t xml:space="preserve"> </w:t>
      </w:r>
      <w:r>
        <w:t>существенные</w:t>
      </w:r>
      <w:r>
        <w:rPr>
          <w:spacing w:val="1"/>
        </w:rPr>
        <w:t xml:space="preserve"> </w:t>
      </w:r>
      <w:r>
        <w:t>черты:</w:t>
      </w:r>
      <w:r>
        <w:rPr>
          <w:spacing w:val="56"/>
        </w:rPr>
        <w:t xml:space="preserve"> </w:t>
      </w:r>
      <w:r>
        <w:t>а)</w:t>
      </w:r>
      <w:r>
        <w:rPr>
          <w:spacing w:val="1"/>
        </w:rPr>
        <w:t xml:space="preserve"> </w:t>
      </w:r>
      <w:r>
        <w:t>экономического, социального и политического развития России и других стран в XVI - XVII вв.; б)</w:t>
      </w:r>
      <w:r>
        <w:rPr>
          <w:spacing w:val="1"/>
        </w:rPr>
        <w:t xml:space="preserve"> </w:t>
      </w:r>
      <w:r>
        <w:t>европейской реформации; в) новых веяний в духовной жизни общества, культуре; г) революций XVI -</w:t>
      </w:r>
      <w:r>
        <w:rPr>
          <w:spacing w:val="1"/>
        </w:rPr>
        <w:t xml:space="preserve"> </w:t>
      </w:r>
      <w:r>
        <w:t>XVII</w:t>
      </w:r>
      <w:r>
        <w:rPr>
          <w:spacing w:val="-3"/>
        </w:rPr>
        <w:t xml:space="preserve"> </w:t>
      </w:r>
      <w:r>
        <w:t>вв. в</w:t>
      </w:r>
      <w:r>
        <w:rPr>
          <w:spacing w:val="-1"/>
        </w:rPr>
        <w:t xml:space="preserve"> </w:t>
      </w:r>
      <w:r>
        <w:t>европейских странах;</w:t>
      </w:r>
    </w:p>
    <w:p w14:paraId="01F0BFF1" w14:textId="77777777" w:rsidR="0052501E" w:rsidRDefault="00B0778F">
      <w:pPr>
        <w:pStyle w:val="a3"/>
        <w:ind w:right="253"/>
      </w:pPr>
      <w:r>
        <w:t>объяснять смысл ключевых понятий, относящихся к данной эпохе отечественной и всеобщей истории,</w:t>
      </w:r>
      <w:r>
        <w:rPr>
          <w:spacing w:val="1"/>
        </w:rPr>
        <w:t xml:space="preserve"> </w:t>
      </w:r>
      <w:r>
        <w:t>конкретизировать</w:t>
      </w:r>
      <w:r>
        <w:rPr>
          <w:spacing w:val="-1"/>
        </w:rPr>
        <w:t xml:space="preserve"> </w:t>
      </w:r>
      <w:r>
        <w:t>их на примерах</w:t>
      </w:r>
      <w:r>
        <w:rPr>
          <w:spacing w:val="-1"/>
        </w:rPr>
        <w:t xml:space="preserve"> </w:t>
      </w:r>
      <w:r>
        <w:t>исторических событий, ситуаций;</w:t>
      </w:r>
    </w:p>
    <w:p w14:paraId="0C002784" w14:textId="77777777" w:rsidR="0052501E" w:rsidRDefault="0052501E">
      <w:pPr>
        <w:sectPr w:rsidR="0052501E">
          <w:pgSz w:w="11910" w:h="16840"/>
          <w:pgMar w:top="760" w:right="600" w:bottom="420" w:left="920" w:header="0" w:footer="150" w:gutter="0"/>
          <w:cols w:space="720"/>
        </w:sectPr>
      </w:pPr>
    </w:p>
    <w:p w14:paraId="7CF8B7D0" w14:textId="77777777" w:rsidR="0052501E" w:rsidRDefault="00B0778F">
      <w:pPr>
        <w:pStyle w:val="a3"/>
        <w:spacing w:before="67"/>
        <w:jc w:val="left"/>
      </w:pPr>
      <w:r>
        <w:lastRenderedPageBreak/>
        <w:t>объяснять</w:t>
      </w:r>
      <w:r>
        <w:rPr>
          <w:spacing w:val="42"/>
        </w:rPr>
        <w:t xml:space="preserve"> </w:t>
      </w:r>
      <w:r>
        <w:t>(самостоятельно</w:t>
      </w:r>
      <w:r>
        <w:rPr>
          <w:spacing w:val="45"/>
        </w:rPr>
        <w:t xml:space="preserve"> </w:t>
      </w:r>
      <w:r>
        <w:t>и</w:t>
      </w:r>
      <w:r>
        <w:rPr>
          <w:spacing w:val="42"/>
        </w:rPr>
        <w:t xml:space="preserve"> </w:t>
      </w:r>
      <w:r>
        <w:t>(или)</w:t>
      </w:r>
      <w:r>
        <w:rPr>
          <w:spacing w:val="44"/>
        </w:rPr>
        <w:t xml:space="preserve"> </w:t>
      </w:r>
      <w:r>
        <w:t>с</w:t>
      </w:r>
      <w:r>
        <w:rPr>
          <w:spacing w:val="43"/>
        </w:rPr>
        <w:t xml:space="preserve"> </w:t>
      </w:r>
      <w:r>
        <w:t>помощью</w:t>
      </w:r>
      <w:r>
        <w:rPr>
          <w:spacing w:val="42"/>
        </w:rPr>
        <w:t xml:space="preserve"> </w:t>
      </w:r>
      <w:r>
        <w:t>учителя</w:t>
      </w:r>
      <w:r>
        <w:rPr>
          <w:spacing w:val="44"/>
        </w:rPr>
        <w:t xml:space="preserve"> </w:t>
      </w:r>
      <w:r>
        <w:t>и</w:t>
      </w:r>
      <w:r>
        <w:rPr>
          <w:spacing w:val="45"/>
        </w:rPr>
        <w:t xml:space="preserve"> </w:t>
      </w:r>
      <w:r>
        <w:t>(или)</w:t>
      </w:r>
      <w:r>
        <w:rPr>
          <w:spacing w:val="44"/>
        </w:rPr>
        <w:t xml:space="preserve"> </w:t>
      </w:r>
      <w:r>
        <w:t>других</w:t>
      </w:r>
      <w:r>
        <w:rPr>
          <w:spacing w:val="42"/>
        </w:rPr>
        <w:t xml:space="preserve"> </w:t>
      </w:r>
      <w:r>
        <w:t>участников</w:t>
      </w:r>
      <w:r>
        <w:rPr>
          <w:spacing w:val="44"/>
        </w:rPr>
        <w:t xml:space="preserve"> </w:t>
      </w:r>
      <w:r>
        <w:t>образовательных</w:t>
      </w:r>
      <w:r>
        <w:rPr>
          <w:spacing w:val="-52"/>
        </w:rPr>
        <w:t xml:space="preserve"> </w:t>
      </w:r>
      <w:r>
        <w:t>отношений)</w:t>
      </w:r>
      <w:r>
        <w:rPr>
          <w:spacing w:val="20"/>
        </w:rPr>
        <w:t xml:space="preserve"> </w:t>
      </w:r>
      <w:r>
        <w:t>причины</w:t>
      </w:r>
      <w:r>
        <w:rPr>
          <w:spacing w:val="21"/>
        </w:rPr>
        <w:t xml:space="preserve"> </w:t>
      </w:r>
      <w:r>
        <w:t>и</w:t>
      </w:r>
      <w:r>
        <w:rPr>
          <w:spacing w:val="19"/>
        </w:rPr>
        <w:t xml:space="preserve"> </w:t>
      </w:r>
      <w:r>
        <w:t>следствия</w:t>
      </w:r>
      <w:r>
        <w:rPr>
          <w:spacing w:val="19"/>
        </w:rPr>
        <w:t xml:space="preserve"> </w:t>
      </w:r>
      <w:r>
        <w:t>важнейших</w:t>
      </w:r>
      <w:r>
        <w:rPr>
          <w:spacing w:val="20"/>
        </w:rPr>
        <w:t xml:space="preserve"> </w:t>
      </w:r>
      <w:r>
        <w:t>событий</w:t>
      </w:r>
      <w:r>
        <w:rPr>
          <w:spacing w:val="20"/>
        </w:rPr>
        <w:t xml:space="preserve"> </w:t>
      </w:r>
      <w:r>
        <w:t>отечественной</w:t>
      </w:r>
      <w:r>
        <w:rPr>
          <w:spacing w:val="19"/>
        </w:rPr>
        <w:t xml:space="preserve"> </w:t>
      </w:r>
      <w:r>
        <w:t>и</w:t>
      </w:r>
      <w:r>
        <w:rPr>
          <w:spacing w:val="19"/>
        </w:rPr>
        <w:t xml:space="preserve"> </w:t>
      </w:r>
      <w:r>
        <w:t>всеобщей</w:t>
      </w:r>
      <w:r>
        <w:rPr>
          <w:spacing w:val="20"/>
        </w:rPr>
        <w:t xml:space="preserve"> </w:t>
      </w:r>
      <w:r>
        <w:t>истории</w:t>
      </w:r>
      <w:r>
        <w:rPr>
          <w:spacing w:val="19"/>
        </w:rPr>
        <w:t xml:space="preserve"> </w:t>
      </w:r>
      <w:r>
        <w:t>XVI</w:t>
      </w:r>
      <w:r>
        <w:rPr>
          <w:spacing w:val="23"/>
        </w:rPr>
        <w:t xml:space="preserve"> </w:t>
      </w:r>
      <w:r>
        <w:t>-</w:t>
      </w:r>
      <w:r>
        <w:rPr>
          <w:spacing w:val="20"/>
        </w:rPr>
        <w:t xml:space="preserve"> </w:t>
      </w:r>
      <w:r>
        <w:t>XVII</w:t>
      </w:r>
      <w:r>
        <w:rPr>
          <w:spacing w:val="-52"/>
        </w:rPr>
        <w:t xml:space="preserve"> </w:t>
      </w:r>
      <w:r>
        <w:t>вв.:</w:t>
      </w:r>
      <w:r>
        <w:rPr>
          <w:spacing w:val="51"/>
        </w:rPr>
        <w:t xml:space="preserve"> </w:t>
      </w:r>
      <w:r>
        <w:t>а)</w:t>
      </w:r>
      <w:r>
        <w:rPr>
          <w:spacing w:val="52"/>
        </w:rPr>
        <w:t xml:space="preserve"> </w:t>
      </w:r>
      <w:r>
        <w:t>выявлять</w:t>
      </w:r>
      <w:r>
        <w:rPr>
          <w:spacing w:val="50"/>
        </w:rPr>
        <w:t xml:space="preserve"> </w:t>
      </w:r>
      <w:r>
        <w:t>в</w:t>
      </w:r>
      <w:r>
        <w:rPr>
          <w:spacing w:val="50"/>
        </w:rPr>
        <w:t xml:space="preserve"> </w:t>
      </w:r>
      <w:r>
        <w:t>историческом</w:t>
      </w:r>
      <w:r>
        <w:rPr>
          <w:spacing w:val="51"/>
        </w:rPr>
        <w:t xml:space="preserve"> </w:t>
      </w:r>
      <w:r>
        <w:t>тексте</w:t>
      </w:r>
      <w:r>
        <w:rPr>
          <w:spacing w:val="51"/>
        </w:rPr>
        <w:t xml:space="preserve"> </w:t>
      </w:r>
      <w:r>
        <w:t>и</w:t>
      </w:r>
      <w:r>
        <w:rPr>
          <w:spacing w:val="51"/>
        </w:rPr>
        <w:t xml:space="preserve"> </w:t>
      </w:r>
      <w:r>
        <w:t>излагать</w:t>
      </w:r>
      <w:r>
        <w:rPr>
          <w:spacing w:val="51"/>
        </w:rPr>
        <w:t xml:space="preserve"> </w:t>
      </w:r>
      <w:r>
        <w:t>суждения</w:t>
      </w:r>
      <w:r>
        <w:rPr>
          <w:spacing w:val="50"/>
        </w:rPr>
        <w:t xml:space="preserve"> </w:t>
      </w:r>
      <w:r>
        <w:t>о</w:t>
      </w:r>
      <w:r>
        <w:rPr>
          <w:spacing w:val="51"/>
        </w:rPr>
        <w:t xml:space="preserve"> </w:t>
      </w:r>
      <w:r>
        <w:t>причинах</w:t>
      </w:r>
      <w:r>
        <w:rPr>
          <w:spacing w:val="52"/>
        </w:rPr>
        <w:t xml:space="preserve"> </w:t>
      </w:r>
      <w:r>
        <w:t>и</w:t>
      </w:r>
      <w:r>
        <w:rPr>
          <w:spacing w:val="50"/>
        </w:rPr>
        <w:t xml:space="preserve"> </w:t>
      </w:r>
      <w:r>
        <w:t>следствиях</w:t>
      </w:r>
      <w:r>
        <w:rPr>
          <w:spacing w:val="51"/>
        </w:rPr>
        <w:t xml:space="preserve"> </w:t>
      </w:r>
      <w:r>
        <w:t>событий;</w:t>
      </w:r>
      <w:r>
        <w:rPr>
          <w:spacing w:val="50"/>
        </w:rPr>
        <w:t xml:space="preserve"> </w:t>
      </w:r>
      <w:r>
        <w:t>б)</w:t>
      </w:r>
      <w:r>
        <w:rPr>
          <w:spacing w:val="-52"/>
        </w:rPr>
        <w:t xml:space="preserve"> </w:t>
      </w:r>
      <w:r>
        <w:t>систематизировать объяснение причин и следствий событий, представленное в нескольких текстах;</w:t>
      </w:r>
      <w:r>
        <w:rPr>
          <w:spacing w:val="1"/>
        </w:rPr>
        <w:t xml:space="preserve"> </w:t>
      </w:r>
      <w:r>
        <w:t>проводить</w:t>
      </w:r>
      <w:r>
        <w:rPr>
          <w:spacing w:val="24"/>
        </w:rPr>
        <w:t xml:space="preserve"> </w:t>
      </w:r>
      <w:r>
        <w:t>(с</w:t>
      </w:r>
      <w:r>
        <w:rPr>
          <w:spacing w:val="25"/>
        </w:rPr>
        <w:t xml:space="preserve"> </w:t>
      </w:r>
      <w:r>
        <w:t>опорой</w:t>
      </w:r>
      <w:r>
        <w:rPr>
          <w:spacing w:val="24"/>
        </w:rPr>
        <w:t xml:space="preserve"> </w:t>
      </w:r>
      <w:r>
        <w:t>на</w:t>
      </w:r>
      <w:r>
        <w:rPr>
          <w:spacing w:val="22"/>
        </w:rPr>
        <w:t xml:space="preserve"> </w:t>
      </w:r>
      <w:r>
        <w:t>алгоритм</w:t>
      </w:r>
      <w:r>
        <w:rPr>
          <w:spacing w:val="24"/>
        </w:rPr>
        <w:t xml:space="preserve"> </w:t>
      </w:r>
      <w:r>
        <w:t>или</w:t>
      </w:r>
      <w:r>
        <w:rPr>
          <w:spacing w:val="25"/>
        </w:rPr>
        <w:t xml:space="preserve"> </w:t>
      </w:r>
      <w:r>
        <w:t>иные</w:t>
      </w:r>
      <w:r>
        <w:rPr>
          <w:spacing w:val="25"/>
        </w:rPr>
        <w:t xml:space="preserve"> </w:t>
      </w:r>
      <w:r>
        <w:t>визуальные</w:t>
      </w:r>
      <w:r>
        <w:rPr>
          <w:spacing w:val="25"/>
        </w:rPr>
        <w:t xml:space="preserve"> </w:t>
      </w:r>
      <w:r>
        <w:t>опоры)</w:t>
      </w:r>
      <w:r>
        <w:rPr>
          <w:spacing w:val="26"/>
        </w:rPr>
        <w:t xml:space="preserve"> </w:t>
      </w:r>
      <w:r>
        <w:t>сопоставление</w:t>
      </w:r>
      <w:r>
        <w:rPr>
          <w:spacing w:val="25"/>
        </w:rPr>
        <w:t xml:space="preserve"> </w:t>
      </w:r>
      <w:r>
        <w:t>однотипных</w:t>
      </w:r>
      <w:r>
        <w:rPr>
          <w:spacing w:val="23"/>
        </w:rPr>
        <w:t xml:space="preserve"> </w:t>
      </w:r>
      <w:r>
        <w:t>событий</w:t>
      </w:r>
      <w:r>
        <w:rPr>
          <w:spacing w:val="24"/>
        </w:rPr>
        <w:t xml:space="preserve"> </w:t>
      </w:r>
      <w:r>
        <w:t>и</w:t>
      </w:r>
      <w:r>
        <w:rPr>
          <w:spacing w:val="-52"/>
        </w:rPr>
        <w:t xml:space="preserve"> </w:t>
      </w:r>
      <w:r>
        <w:t>процессов</w:t>
      </w:r>
      <w:r>
        <w:rPr>
          <w:spacing w:val="14"/>
        </w:rPr>
        <w:t xml:space="preserve"> </w:t>
      </w:r>
      <w:r>
        <w:t>отечественной</w:t>
      </w:r>
      <w:r>
        <w:rPr>
          <w:spacing w:val="14"/>
        </w:rPr>
        <w:t xml:space="preserve"> </w:t>
      </w:r>
      <w:r>
        <w:t>и</w:t>
      </w:r>
      <w:r>
        <w:rPr>
          <w:spacing w:val="14"/>
        </w:rPr>
        <w:t xml:space="preserve"> </w:t>
      </w:r>
      <w:r>
        <w:t>всеобщей</w:t>
      </w:r>
      <w:r>
        <w:rPr>
          <w:spacing w:val="14"/>
        </w:rPr>
        <w:t xml:space="preserve"> </w:t>
      </w:r>
      <w:r>
        <w:t>истории:</w:t>
      </w:r>
      <w:r>
        <w:rPr>
          <w:spacing w:val="13"/>
        </w:rPr>
        <w:t xml:space="preserve"> </w:t>
      </w:r>
      <w:r>
        <w:t>а)</w:t>
      </w:r>
      <w:r>
        <w:rPr>
          <w:spacing w:val="16"/>
        </w:rPr>
        <w:t xml:space="preserve"> </w:t>
      </w:r>
      <w:r>
        <w:t>раскрывать</w:t>
      </w:r>
      <w:r>
        <w:rPr>
          <w:spacing w:val="15"/>
        </w:rPr>
        <w:t xml:space="preserve"> </w:t>
      </w:r>
      <w:r>
        <w:t>повторяющиеся</w:t>
      </w:r>
      <w:r>
        <w:rPr>
          <w:spacing w:val="14"/>
        </w:rPr>
        <w:t xml:space="preserve"> </w:t>
      </w:r>
      <w:r>
        <w:t>черты</w:t>
      </w:r>
      <w:r>
        <w:rPr>
          <w:spacing w:val="14"/>
        </w:rPr>
        <w:t xml:space="preserve"> </w:t>
      </w:r>
      <w:r>
        <w:t>исторических</w:t>
      </w:r>
      <w:r>
        <w:rPr>
          <w:spacing w:val="-52"/>
        </w:rPr>
        <w:t xml:space="preserve"> </w:t>
      </w:r>
      <w:r>
        <w:t>ситуаций;</w:t>
      </w:r>
      <w:r>
        <w:rPr>
          <w:spacing w:val="-1"/>
        </w:rPr>
        <w:t xml:space="preserve"> </w:t>
      </w:r>
      <w:r>
        <w:t>б) выделять черты сходства и различия.</w:t>
      </w:r>
    </w:p>
    <w:p w14:paraId="6CB0949F" w14:textId="77777777" w:rsidR="0052501E" w:rsidRDefault="0052501E">
      <w:pPr>
        <w:pStyle w:val="a3"/>
        <w:ind w:left="0"/>
        <w:jc w:val="left"/>
      </w:pPr>
    </w:p>
    <w:p w14:paraId="4D42823C" w14:textId="77777777" w:rsidR="0052501E" w:rsidRDefault="00B0778F">
      <w:pPr>
        <w:pStyle w:val="a3"/>
        <w:ind w:right="249"/>
        <w:jc w:val="left"/>
      </w:pPr>
      <w:r>
        <w:t>Рассмотрение</w:t>
      </w:r>
      <w:r>
        <w:rPr>
          <w:spacing w:val="1"/>
        </w:rPr>
        <w:t xml:space="preserve"> </w:t>
      </w:r>
      <w:r>
        <w:t>исторических</w:t>
      </w:r>
      <w:r>
        <w:rPr>
          <w:spacing w:val="1"/>
        </w:rPr>
        <w:t xml:space="preserve"> </w:t>
      </w:r>
      <w:r>
        <w:t>версий</w:t>
      </w:r>
      <w:r>
        <w:rPr>
          <w:spacing w:val="1"/>
        </w:rPr>
        <w:t xml:space="preserve"> </w:t>
      </w:r>
      <w:r>
        <w:t>и</w:t>
      </w:r>
      <w:r>
        <w:rPr>
          <w:spacing w:val="1"/>
        </w:rPr>
        <w:t xml:space="preserve"> </w:t>
      </w:r>
      <w:r>
        <w:t>оценок,</w:t>
      </w:r>
      <w:r>
        <w:rPr>
          <w:spacing w:val="1"/>
        </w:rPr>
        <w:t xml:space="preserve"> </w:t>
      </w:r>
      <w:r>
        <w:t>определение</w:t>
      </w:r>
      <w:r>
        <w:rPr>
          <w:spacing w:val="1"/>
        </w:rPr>
        <w:t xml:space="preserve"> </w:t>
      </w:r>
      <w:r>
        <w:t>своего</w:t>
      </w:r>
      <w:r>
        <w:rPr>
          <w:spacing w:val="1"/>
        </w:rPr>
        <w:t xml:space="preserve"> </w:t>
      </w:r>
      <w:r>
        <w:t>отношения</w:t>
      </w:r>
      <w:r>
        <w:rPr>
          <w:spacing w:val="1"/>
        </w:rPr>
        <w:t xml:space="preserve"> </w:t>
      </w:r>
      <w:r>
        <w:t>к</w:t>
      </w:r>
      <w:r>
        <w:rPr>
          <w:spacing w:val="1"/>
        </w:rPr>
        <w:t xml:space="preserve"> </w:t>
      </w:r>
      <w:r>
        <w:t>наиболее</w:t>
      </w:r>
      <w:r>
        <w:rPr>
          <w:spacing w:val="1"/>
        </w:rPr>
        <w:t xml:space="preserve"> </w:t>
      </w:r>
      <w:r>
        <w:t>значимым</w:t>
      </w:r>
      <w:r>
        <w:rPr>
          <w:spacing w:val="-53"/>
        </w:rPr>
        <w:t xml:space="preserve"> </w:t>
      </w:r>
      <w:r>
        <w:t>событиям и</w:t>
      </w:r>
      <w:r>
        <w:rPr>
          <w:spacing w:val="-2"/>
        </w:rPr>
        <w:t xml:space="preserve"> </w:t>
      </w:r>
      <w:r>
        <w:t>личностям прошлого:</w:t>
      </w:r>
    </w:p>
    <w:p w14:paraId="0B8B15FC" w14:textId="77777777" w:rsidR="0052501E" w:rsidRDefault="0052501E">
      <w:pPr>
        <w:pStyle w:val="a3"/>
        <w:spacing w:before="11"/>
        <w:ind w:left="0"/>
        <w:jc w:val="left"/>
        <w:rPr>
          <w:sz w:val="21"/>
        </w:rPr>
      </w:pPr>
    </w:p>
    <w:p w14:paraId="71D72462" w14:textId="77777777" w:rsidR="0052501E" w:rsidRDefault="00B0778F">
      <w:pPr>
        <w:pStyle w:val="a3"/>
        <w:jc w:val="left"/>
      </w:pPr>
      <w:r>
        <w:t>излагать</w:t>
      </w:r>
      <w:r>
        <w:rPr>
          <w:spacing w:val="23"/>
        </w:rPr>
        <w:t xml:space="preserve"> </w:t>
      </w:r>
      <w:r>
        <w:t>альтернативные</w:t>
      </w:r>
      <w:r>
        <w:rPr>
          <w:spacing w:val="23"/>
        </w:rPr>
        <w:t xml:space="preserve"> </w:t>
      </w:r>
      <w:r>
        <w:t>оценки</w:t>
      </w:r>
      <w:r>
        <w:rPr>
          <w:spacing w:val="23"/>
        </w:rPr>
        <w:t xml:space="preserve"> </w:t>
      </w:r>
      <w:r>
        <w:t>событий</w:t>
      </w:r>
      <w:r>
        <w:rPr>
          <w:spacing w:val="24"/>
        </w:rPr>
        <w:t xml:space="preserve"> </w:t>
      </w:r>
      <w:r>
        <w:t>и</w:t>
      </w:r>
      <w:r>
        <w:rPr>
          <w:spacing w:val="23"/>
        </w:rPr>
        <w:t xml:space="preserve"> </w:t>
      </w:r>
      <w:r>
        <w:t>личностей</w:t>
      </w:r>
      <w:r>
        <w:rPr>
          <w:spacing w:val="24"/>
        </w:rPr>
        <w:t xml:space="preserve"> </w:t>
      </w:r>
      <w:r>
        <w:t>отечественной</w:t>
      </w:r>
      <w:r>
        <w:rPr>
          <w:spacing w:val="24"/>
        </w:rPr>
        <w:t xml:space="preserve"> </w:t>
      </w:r>
      <w:r>
        <w:t>и</w:t>
      </w:r>
      <w:r>
        <w:rPr>
          <w:spacing w:val="23"/>
        </w:rPr>
        <w:t xml:space="preserve"> </w:t>
      </w:r>
      <w:r>
        <w:t>всеобщей</w:t>
      </w:r>
      <w:r>
        <w:rPr>
          <w:spacing w:val="25"/>
        </w:rPr>
        <w:t xml:space="preserve"> </w:t>
      </w:r>
      <w:r>
        <w:t>истории</w:t>
      </w:r>
      <w:r>
        <w:rPr>
          <w:spacing w:val="22"/>
        </w:rPr>
        <w:t xml:space="preserve"> </w:t>
      </w:r>
      <w:r>
        <w:t>XVI</w:t>
      </w:r>
      <w:r>
        <w:rPr>
          <w:spacing w:val="27"/>
        </w:rPr>
        <w:t xml:space="preserve"> </w:t>
      </w:r>
      <w:r>
        <w:t>-</w:t>
      </w:r>
      <w:r>
        <w:rPr>
          <w:spacing w:val="21"/>
        </w:rPr>
        <w:t xml:space="preserve"> </w:t>
      </w:r>
      <w:r>
        <w:t>XVII</w:t>
      </w:r>
      <w:r>
        <w:rPr>
          <w:spacing w:val="-52"/>
        </w:rPr>
        <w:t xml:space="preserve"> </w:t>
      </w:r>
      <w:r>
        <w:t>вв.,</w:t>
      </w:r>
      <w:r>
        <w:rPr>
          <w:spacing w:val="40"/>
        </w:rPr>
        <w:t xml:space="preserve"> </w:t>
      </w:r>
      <w:r>
        <w:t>представленные</w:t>
      </w:r>
      <w:r>
        <w:rPr>
          <w:spacing w:val="38"/>
        </w:rPr>
        <w:t xml:space="preserve"> </w:t>
      </w:r>
      <w:r>
        <w:t>в</w:t>
      </w:r>
      <w:r>
        <w:rPr>
          <w:spacing w:val="36"/>
        </w:rPr>
        <w:t xml:space="preserve"> </w:t>
      </w:r>
      <w:r>
        <w:t>учебной</w:t>
      </w:r>
      <w:r>
        <w:rPr>
          <w:spacing w:val="38"/>
        </w:rPr>
        <w:t xml:space="preserve"> </w:t>
      </w:r>
      <w:r>
        <w:t>литературе;</w:t>
      </w:r>
      <w:r>
        <w:rPr>
          <w:spacing w:val="38"/>
        </w:rPr>
        <w:t xml:space="preserve"> </w:t>
      </w:r>
      <w:r>
        <w:t>объяснять,</w:t>
      </w:r>
      <w:r>
        <w:rPr>
          <w:spacing w:val="39"/>
        </w:rPr>
        <w:t xml:space="preserve"> </w:t>
      </w:r>
      <w:r>
        <w:t>на</w:t>
      </w:r>
      <w:r>
        <w:rPr>
          <w:spacing w:val="38"/>
        </w:rPr>
        <w:t xml:space="preserve"> </w:t>
      </w:r>
      <w:r>
        <w:t>чем</w:t>
      </w:r>
      <w:r>
        <w:rPr>
          <w:spacing w:val="39"/>
        </w:rPr>
        <w:t xml:space="preserve"> </w:t>
      </w:r>
      <w:r>
        <w:t>основываются</w:t>
      </w:r>
      <w:r>
        <w:rPr>
          <w:spacing w:val="37"/>
        </w:rPr>
        <w:t xml:space="preserve"> </w:t>
      </w:r>
      <w:r>
        <w:t>отдельные</w:t>
      </w:r>
      <w:r>
        <w:rPr>
          <w:spacing w:val="38"/>
        </w:rPr>
        <w:t xml:space="preserve"> </w:t>
      </w:r>
      <w:r>
        <w:t>мнения</w:t>
      </w:r>
      <w:r>
        <w:rPr>
          <w:spacing w:val="-52"/>
        </w:rPr>
        <w:t xml:space="preserve"> </w:t>
      </w:r>
      <w:r>
        <w:t>(самостоятельно и (или) с помощью учителя и (или) других участников образовательных отношений);</w:t>
      </w:r>
      <w:r>
        <w:rPr>
          <w:spacing w:val="1"/>
        </w:rPr>
        <w:t xml:space="preserve"> </w:t>
      </w:r>
      <w:r>
        <w:t>выражать</w:t>
      </w:r>
      <w:r>
        <w:rPr>
          <w:spacing w:val="31"/>
        </w:rPr>
        <w:t xml:space="preserve"> </w:t>
      </w:r>
      <w:r>
        <w:t>отношение</w:t>
      </w:r>
      <w:r>
        <w:rPr>
          <w:spacing w:val="30"/>
        </w:rPr>
        <w:t xml:space="preserve"> </w:t>
      </w:r>
      <w:r>
        <w:t>к</w:t>
      </w:r>
      <w:r>
        <w:rPr>
          <w:spacing w:val="33"/>
        </w:rPr>
        <w:t xml:space="preserve"> </w:t>
      </w:r>
      <w:r>
        <w:t>деятельности</w:t>
      </w:r>
      <w:r>
        <w:rPr>
          <w:spacing w:val="31"/>
        </w:rPr>
        <w:t xml:space="preserve"> </w:t>
      </w:r>
      <w:r>
        <w:t>исторических</w:t>
      </w:r>
      <w:r>
        <w:rPr>
          <w:spacing w:val="32"/>
        </w:rPr>
        <w:t xml:space="preserve"> </w:t>
      </w:r>
      <w:r>
        <w:t>личностей</w:t>
      </w:r>
      <w:r>
        <w:rPr>
          <w:spacing w:val="31"/>
        </w:rPr>
        <w:t xml:space="preserve"> </w:t>
      </w:r>
      <w:r>
        <w:t>XVI</w:t>
      </w:r>
      <w:r>
        <w:rPr>
          <w:spacing w:val="35"/>
        </w:rPr>
        <w:t xml:space="preserve"> </w:t>
      </w:r>
      <w:r>
        <w:t>-</w:t>
      </w:r>
      <w:r>
        <w:rPr>
          <w:spacing w:val="31"/>
        </w:rPr>
        <w:t xml:space="preserve"> </w:t>
      </w:r>
      <w:r>
        <w:t>XVII</w:t>
      </w:r>
      <w:r>
        <w:rPr>
          <w:spacing w:val="31"/>
        </w:rPr>
        <w:t xml:space="preserve"> </w:t>
      </w:r>
      <w:r>
        <w:t>вв.</w:t>
      </w:r>
      <w:r>
        <w:rPr>
          <w:spacing w:val="31"/>
        </w:rPr>
        <w:t xml:space="preserve"> </w:t>
      </w:r>
      <w:r>
        <w:t>с</w:t>
      </w:r>
      <w:r>
        <w:rPr>
          <w:spacing w:val="35"/>
        </w:rPr>
        <w:t xml:space="preserve"> </w:t>
      </w:r>
      <w:r>
        <w:t>учетом</w:t>
      </w:r>
      <w:r>
        <w:rPr>
          <w:spacing w:val="31"/>
        </w:rPr>
        <w:t xml:space="preserve"> </w:t>
      </w:r>
      <w:r>
        <w:t>обстоятельств</w:t>
      </w:r>
      <w:r>
        <w:rPr>
          <w:spacing w:val="-52"/>
        </w:rPr>
        <w:t xml:space="preserve"> </w:t>
      </w:r>
      <w:r>
        <w:t>изучаемой</w:t>
      </w:r>
      <w:r>
        <w:rPr>
          <w:spacing w:val="-2"/>
        </w:rPr>
        <w:t xml:space="preserve"> </w:t>
      </w:r>
      <w:r>
        <w:t>эпохи</w:t>
      </w:r>
      <w:r>
        <w:rPr>
          <w:spacing w:val="-1"/>
        </w:rPr>
        <w:t xml:space="preserve"> </w:t>
      </w:r>
      <w:r>
        <w:t>и в</w:t>
      </w:r>
      <w:r>
        <w:rPr>
          <w:spacing w:val="-2"/>
        </w:rPr>
        <w:t xml:space="preserve"> </w:t>
      </w:r>
      <w:r>
        <w:t>современной шкале</w:t>
      </w:r>
      <w:r>
        <w:rPr>
          <w:spacing w:val="-2"/>
        </w:rPr>
        <w:t xml:space="preserve"> </w:t>
      </w:r>
      <w:r>
        <w:t>ценностей.</w:t>
      </w:r>
    </w:p>
    <w:p w14:paraId="659BBA83" w14:textId="77777777" w:rsidR="0052501E" w:rsidRDefault="0052501E">
      <w:pPr>
        <w:pStyle w:val="a3"/>
        <w:spacing w:before="1"/>
        <w:ind w:left="0"/>
        <w:jc w:val="left"/>
      </w:pPr>
    </w:p>
    <w:p w14:paraId="224F179F" w14:textId="77777777" w:rsidR="0052501E" w:rsidRDefault="00B0778F">
      <w:pPr>
        <w:pStyle w:val="a3"/>
        <w:jc w:val="left"/>
      </w:pPr>
      <w:r>
        <w:t>Применение</w:t>
      </w:r>
      <w:r>
        <w:rPr>
          <w:spacing w:val="-4"/>
        </w:rPr>
        <w:t xml:space="preserve"> </w:t>
      </w:r>
      <w:r>
        <w:t>исторических</w:t>
      </w:r>
      <w:r>
        <w:rPr>
          <w:spacing w:val="-4"/>
        </w:rPr>
        <w:t xml:space="preserve"> </w:t>
      </w:r>
      <w:r>
        <w:t>знаний:</w:t>
      </w:r>
    </w:p>
    <w:p w14:paraId="4F49F50B" w14:textId="77777777" w:rsidR="0052501E" w:rsidRDefault="0052501E">
      <w:pPr>
        <w:pStyle w:val="a3"/>
        <w:spacing w:before="10"/>
        <w:ind w:left="0"/>
        <w:jc w:val="left"/>
        <w:rPr>
          <w:sz w:val="21"/>
        </w:rPr>
      </w:pPr>
    </w:p>
    <w:p w14:paraId="634A8F5F" w14:textId="77777777" w:rsidR="0052501E" w:rsidRDefault="00B0778F">
      <w:pPr>
        <w:pStyle w:val="a3"/>
        <w:ind w:right="249"/>
        <w:jc w:val="left"/>
      </w:pPr>
      <w:r>
        <w:t>раскрывать</w:t>
      </w:r>
      <w:r>
        <w:rPr>
          <w:spacing w:val="1"/>
        </w:rPr>
        <w:t xml:space="preserve"> </w:t>
      </w:r>
      <w:r>
        <w:t>на</w:t>
      </w:r>
      <w:r>
        <w:rPr>
          <w:spacing w:val="1"/>
        </w:rPr>
        <w:t xml:space="preserve"> </w:t>
      </w:r>
      <w:r>
        <w:t>примере</w:t>
      </w:r>
      <w:r>
        <w:rPr>
          <w:spacing w:val="1"/>
        </w:rPr>
        <w:t xml:space="preserve"> </w:t>
      </w:r>
      <w:r>
        <w:t>перехода</w:t>
      </w:r>
      <w:r>
        <w:rPr>
          <w:spacing w:val="1"/>
        </w:rPr>
        <w:t xml:space="preserve"> </w:t>
      </w:r>
      <w:r>
        <w:t>от средневекового</w:t>
      </w:r>
      <w:r>
        <w:rPr>
          <w:spacing w:val="1"/>
        </w:rPr>
        <w:t xml:space="preserve"> </w:t>
      </w:r>
      <w:r>
        <w:t>общества</w:t>
      </w:r>
      <w:r>
        <w:rPr>
          <w:spacing w:val="1"/>
        </w:rPr>
        <w:t xml:space="preserve"> </w:t>
      </w:r>
      <w:r>
        <w:t>к</w:t>
      </w:r>
      <w:r>
        <w:rPr>
          <w:spacing w:val="-1"/>
        </w:rPr>
        <w:t xml:space="preserve"> </w:t>
      </w:r>
      <w:r>
        <w:t>обществу</w:t>
      </w:r>
      <w:r>
        <w:rPr>
          <w:spacing w:val="-2"/>
        </w:rPr>
        <w:t xml:space="preserve"> </w:t>
      </w:r>
      <w:r>
        <w:t>Нового</w:t>
      </w:r>
      <w:r>
        <w:rPr>
          <w:spacing w:val="1"/>
        </w:rPr>
        <w:t xml:space="preserve"> </w:t>
      </w:r>
      <w:r>
        <w:t>времени, как</w:t>
      </w:r>
      <w:r>
        <w:rPr>
          <w:spacing w:val="1"/>
        </w:rPr>
        <w:t xml:space="preserve"> </w:t>
      </w:r>
      <w:r>
        <w:t>меняются</w:t>
      </w:r>
      <w:r>
        <w:rPr>
          <w:spacing w:val="-52"/>
        </w:rPr>
        <w:t xml:space="preserve"> </w:t>
      </w:r>
      <w:r>
        <w:t>со</w:t>
      </w:r>
      <w:r>
        <w:rPr>
          <w:spacing w:val="-1"/>
        </w:rPr>
        <w:t xml:space="preserve"> </w:t>
      </w:r>
      <w:r>
        <w:t>сменой</w:t>
      </w:r>
      <w:r>
        <w:rPr>
          <w:spacing w:val="-1"/>
        </w:rPr>
        <w:t xml:space="preserve"> </w:t>
      </w:r>
      <w:r>
        <w:t>исторических</w:t>
      </w:r>
      <w:r>
        <w:rPr>
          <w:spacing w:val="-1"/>
        </w:rPr>
        <w:t xml:space="preserve"> </w:t>
      </w:r>
      <w:r>
        <w:t>эпох представления</w:t>
      </w:r>
      <w:r>
        <w:rPr>
          <w:spacing w:val="-2"/>
        </w:rPr>
        <w:t xml:space="preserve"> </w:t>
      </w:r>
      <w:r>
        <w:t>людей</w:t>
      </w:r>
      <w:r>
        <w:rPr>
          <w:spacing w:val="-4"/>
        </w:rPr>
        <w:t xml:space="preserve"> </w:t>
      </w:r>
      <w:r>
        <w:t>о мире,</w:t>
      </w:r>
      <w:r>
        <w:rPr>
          <w:spacing w:val="-1"/>
        </w:rPr>
        <w:t xml:space="preserve"> </w:t>
      </w:r>
      <w:r>
        <w:t>системы</w:t>
      </w:r>
      <w:r>
        <w:rPr>
          <w:spacing w:val="-1"/>
        </w:rPr>
        <w:t xml:space="preserve"> </w:t>
      </w:r>
      <w:r>
        <w:t>общественных ценностей;</w:t>
      </w:r>
    </w:p>
    <w:p w14:paraId="3E6B0A53" w14:textId="77777777" w:rsidR="0052501E" w:rsidRDefault="00B0778F">
      <w:pPr>
        <w:pStyle w:val="a3"/>
        <w:spacing w:before="1"/>
        <w:ind w:right="249"/>
        <w:jc w:val="left"/>
      </w:pPr>
      <w:r>
        <w:t>объяснять</w:t>
      </w:r>
      <w:r>
        <w:rPr>
          <w:spacing w:val="5"/>
        </w:rPr>
        <w:t xml:space="preserve"> </w:t>
      </w:r>
      <w:r>
        <w:t>значение</w:t>
      </w:r>
      <w:r>
        <w:rPr>
          <w:spacing w:val="5"/>
        </w:rPr>
        <w:t xml:space="preserve"> </w:t>
      </w:r>
      <w:r>
        <w:t>памятников</w:t>
      </w:r>
      <w:r>
        <w:rPr>
          <w:spacing w:val="5"/>
        </w:rPr>
        <w:t xml:space="preserve"> </w:t>
      </w:r>
      <w:r>
        <w:t>истории</w:t>
      </w:r>
      <w:r>
        <w:rPr>
          <w:spacing w:val="5"/>
        </w:rPr>
        <w:t xml:space="preserve"> </w:t>
      </w:r>
      <w:r>
        <w:t>и</w:t>
      </w:r>
      <w:r>
        <w:rPr>
          <w:spacing w:val="5"/>
        </w:rPr>
        <w:t xml:space="preserve"> </w:t>
      </w:r>
      <w:r>
        <w:t>культуры</w:t>
      </w:r>
      <w:r>
        <w:rPr>
          <w:spacing w:val="6"/>
        </w:rPr>
        <w:t xml:space="preserve"> </w:t>
      </w:r>
      <w:r>
        <w:t>России</w:t>
      </w:r>
      <w:r>
        <w:rPr>
          <w:spacing w:val="5"/>
        </w:rPr>
        <w:t xml:space="preserve"> </w:t>
      </w:r>
      <w:r>
        <w:t>и</w:t>
      </w:r>
      <w:r>
        <w:rPr>
          <w:spacing w:val="5"/>
        </w:rPr>
        <w:t xml:space="preserve"> </w:t>
      </w:r>
      <w:r>
        <w:t>других</w:t>
      </w:r>
      <w:r>
        <w:rPr>
          <w:spacing w:val="5"/>
        </w:rPr>
        <w:t xml:space="preserve"> </w:t>
      </w:r>
      <w:r>
        <w:t>стран</w:t>
      </w:r>
      <w:r>
        <w:rPr>
          <w:spacing w:val="5"/>
        </w:rPr>
        <w:t xml:space="preserve"> </w:t>
      </w:r>
      <w:r>
        <w:t>XVI</w:t>
      </w:r>
      <w:r>
        <w:rPr>
          <w:spacing w:val="9"/>
        </w:rPr>
        <w:t xml:space="preserve"> </w:t>
      </w:r>
      <w:r>
        <w:t>-</w:t>
      </w:r>
      <w:r>
        <w:rPr>
          <w:spacing w:val="3"/>
        </w:rPr>
        <w:t xml:space="preserve"> </w:t>
      </w:r>
      <w:r>
        <w:t>XVII</w:t>
      </w:r>
      <w:r>
        <w:rPr>
          <w:spacing w:val="4"/>
        </w:rPr>
        <w:t xml:space="preserve"> </w:t>
      </w:r>
      <w:r>
        <w:t>вв.</w:t>
      </w:r>
      <w:r>
        <w:rPr>
          <w:spacing w:val="6"/>
        </w:rPr>
        <w:t xml:space="preserve"> </w:t>
      </w:r>
      <w:r>
        <w:t>для</w:t>
      </w:r>
      <w:r>
        <w:rPr>
          <w:spacing w:val="6"/>
        </w:rPr>
        <w:t xml:space="preserve"> </w:t>
      </w:r>
      <w:r>
        <w:t>времени,</w:t>
      </w:r>
      <w:r>
        <w:rPr>
          <w:spacing w:val="-52"/>
        </w:rPr>
        <w:t xml:space="preserve"> </w:t>
      </w:r>
      <w:r>
        <w:t>когда</w:t>
      </w:r>
      <w:r>
        <w:rPr>
          <w:spacing w:val="-1"/>
        </w:rPr>
        <w:t xml:space="preserve"> </w:t>
      </w:r>
      <w:r>
        <w:t>они</w:t>
      </w:r>
      <w:r>
        <w:rPr>
          <w:spacing w:val="-1"/>
        </w:rPr>
        <w:t xml:space="preserve"> </w:t>
      </w:r>
      <w:r>
        <w:t>появились, и</w:t>
      </w:r>
      <w:r>
        <w:rPr>
          <w:spacing w:val="-3"/>
        </w:rPr>
        <w:t xml:space="preserve"> </w:t>
      </w:r>
      <w:r>
        <w:t>для</w:t>
      </w:r>
      <w:r>
        <w:rPr>
          <w:spacing w:val="-1"/>
        </w:rPr>
        <w:t xml:space="preserve"> </w:t>
      </w:r>
      <w:r>
        <w:t>современного</w:t>
      </w:r>
      <w:r>
        <w:rPr>
          <w:spacing w:val="-3"/>
        </w:rPr>
        <w:t xml:space="preserve"> </w:t>
      </w:r>
      <w:r>
        <w:t>общества;</w:t>
      </w:r>
    </w:p>
    <w:p w14:paraId="2B77F1B0" w14:textId="77777777" w:rsidR="0052501E" w:rsidRDefault="00B0778F">
      <w:pPr>
        <w:pStyle w:val="a3"/>
        <w:ind w:right="249"/>
        <w:jc w:val="left"/>
      </w:pPr>
      <w:r>
        <w:t>выполнять</w:t>
      </w:r>
      <w:r>
        <w:rPr>
          <w:spacing w:val="41"/>
        </w:rPr>
        <w:t xml:space="preserve"> </w:t>
      </w:r>
      <w:r>
        <w:t>учебные</w:t>
      </w:r>
      <w:r>
        <w:rPr>
          <w:spacing w:val="42"/>
        </w:rPr>
        <w:t xml:space="preserve"> </w:t>
      </w:r>
      <w:r>
        <w:t>проекты</w:t>
      </w:r>
      <w:r>
        <w:rPr>
          <w:spacing w:val="43"/>
        </w:rPr>
        <w:t xml:space="preserve"> </w:t>
      </w:r>
      <w:r>
        <w:t>по</w:t>
      </w:r>
      <w:r>
        <w:rPr>
          <w:spacing w:val="41"/>
        </w:rPr>
        <w:t xml:space="preserve"> </w:t>
      </w:r>
      <w:r>
        <w:t>отечественной</w:t>
      </w:r>
      <w:r>
        <w:rPr>
          <w:spacing w:val="41"/>
        </w:rPr>
        <w:t xml:space="preserve"> </w:t>
      </w:r>
      <w:r>
        <w:t>и</w:t>
      </w:r>
      <w:r>
        <w:rPr>
          <w:spacing w:val="40"/>
        </w:rPr>
        <w:t xml:space="preserve"> </w:t>
      </w:r>
      <w:r>
        <w:t>всеобщей</w:t>
      </w:r>
      <w:r>
        <w:rPr>
          <w:spacing w:val="42"/>
        </w:rPr>
        <w:t xml:space="preserve"> </w:t>
      </w:r>
      <w:r>
        <w:t>истории</w:t>
      </w:r>
      <w:r>
        <w:rPr>
          <w:spacing w:val="41"/>
        </w:rPr>
        <w:t xml:space="preserve"> </w:t>
      </w:r>
      <w:r>
        <w:t>XVI</w:t>
      </w:r>
      <w:r>
        <w:rPr>
          <w:spacing w:val="48"/>
        </w:rPr>
        <w:t xml:space="preserve"> </w:t>
      </w:r>
      <w:r>
        <w:t>-</w:t>
      </w:r>
      <w:r>
        <w:rPr>
          <w:spacing w:val="39"/>
        </w:rPr>
        <w:t xml:space="preserve"> </w:t>
      </w:r>
      <w:r>
        <w:t>XVII</w:t>
      </w:r>
      <w:r>
        <w:rPr>
          <w:spacing w:val="40"/>
        </w:rPr>
        <w:t xml:space="preserve"> </w:t>
      </w:r>
      <w:r>
        <w:t>вв.</w:t>
      </w:r>
      <w:r>
        <w:rPr>
          <w:spacing w:val="44"/>
        </w:rPr>
        <w:t xml:space="preserve"> </w:t>
      </w:r>
      <w:r>
        <w:t>(в</w:t>
      </w:r>
      <w:r>
        <w:rPr>
          <w:spacing w:val="42"/>
        </w:rPr>
        <w:t xml:space="preserve"> </w:t>
      </w:r>
      <w:r>
        <w:t>том</w:t>
      </w:r>
      <w:r>
        <w:rPr>
          <w:spacing w:val="41"/>
        </w:rPr>
        <w:t xml:space="preserve"> </w:t>
      </w:r>
      <w:r>
        <w:t>числе</w:t>
      </w:r>
      <w:r>
        <w:rPr>
          <w:spacing w:val="42"/>
        </w:rPr>
        <w:t xml:space="preserve"> </w:t>
      </w:r>
      <w:r>
        <w:t>на</w:t>
      </w:r>
      <w:r>
        <w:rPr>
          <w:spacing w:val="-52"/>
        </w:rPr>
        <w:t xml:space="preserve"> </w:t>
      </w:r>
      <w:r>
        <w:t>региональном</w:t>
      </w:r>
      <w:r>
        <w:rPr>
          <w:spacing w:val="-2"/>
        </w:rPr>
        <w:t xml:space="preserve"> </w:t>
      </w:r>
      <w:r>
        <w:t>материале).</w:t>
      </w:r>
    </w:p>
    <w:p w14:paraId="337FB71E" w14:textId="77777777" w:rsidR="0052501E" w:rsidRDefault="0052501E">
      <w:pPr>
        <w:pStyle w:val="a3"/>
        <w:spacing w:before="11"/>
        <w:ind w:left="0"/>
        <w:jc w:val="left"/>
        <w:rPr>
          <w:sz w:val="21"/>
        </w:rPr>
      </w:pPr>
    </w:p>
    <w:p w14:paraId="45A0CCFE" w14:textId="77777777" w:rsidR="0052501E" w:rsidRDefault="00B0778F" w:rsidP="001E0EBC">
      <w:pPr>
        <w:pStyle w:val="a5"/>
        <w:numPr>
          <w:ilvl w:val="3"/>
          <w:numId w:val="28"/>
        </w:numPr>
        <w:tabs>
          <w:tab w:val="left" w:pos="1042"/>
        </w:tabs>
        <w:ind w:hanging="830"/>
      </w:pPr>
      <w:r>
        <w:t>Предметные</w:t>
      </w:r>
      <w:r>
        <w:rPr>
          <w:spacing w:val="-3"/>
        </w:rPr>
        <w:t xml:space="preserve"> </w:t>
      </w:r>
      <w:r>
        <w:t>результаты</w:t>
      </w:r>
      <w:r>
        <w:rPr>
          <w:spacing w:val="-3"/>
        </w:rPr>
        <w:t xml:space="preserve"> </w:t>
      </w:r>
      <w:r>
        <w:t>изучения</w:t>
      </w:r>
      <w:r>
        <w:rPr>
          <w:spacing w:val="-3"/>
        </w:rPr>
        <w:t xml:space="preserve"> </w:t>
      </w:r>
      <w:r>
        <w:t>истории</w:t>
      </w:r>
      <w:r>
        <w:rPr>
          <w:spacing w:val="-3"/>
        </w:rPr>
        <w:t xml:space="preserve"> </w:t>
      </w:r>
      <w:r>
        <w:t>в</w:t>
      </w:r>
      <w:r>
        <w:rPr>
          <w:spacing w:val="-4"/>
        </w:rPr>
        <w:t xml:space="preserve"> </w:t>
      </w:r>
      <w:r>
        <w:t>8</w:t>
      </w:r>
      <w:r>
        <w:rPr>
          <w:spacing w:val="-3"/>
        </w:rPr>
        <w:t xml:space="preserve"> </w:t>
      </w:r>
      <w:r>
        <w:t>классе.</w:t>
      </w:r>
    </w:p>
    <w:p w14:paraId="44E516F9" w14:textId="77777777" w:rsidR="0052501E" w:rsidRDefault="0052501E">
      <w:pPr>
        <w:pStyle w:val="a3"/>
        <w:ind w:left="0"/>
        <w:jc w:val="left"/>
      </w:pPr>
    </w:p>
    <w:p w14:paraId="23AF1B1C" w14:textId="77777777" w:rsidR="0052501E" w:rsidRDefault="00B0778F">
      <w:pPr>
        <w:pStyle w:val="a3"/>
        <w:spacing w:before="1"/>
        <w:jc w:val="left"/>
      </w:pPr>
      <w:r>
        <w:t>Знание</w:t>
      </w:r>
      <w:r>
        <w:rPr>
          <w:spacing w:val="-2"/>
        </w:rPr>
        <w:t xml:space="preserve"> </w:t>
      </w:r>
      <w:r>
        <w:t>хронологии,</w:t>
      </w:r>
      <w:r>
        <w:rPr>
          <w:spacing w:val="-2"/>
        </w:rPr>
        <w:t xml:space="preserve"> </w:t>
      </w:r>
      <w:r>
        <w:t>работа</w:t>
      </w:r>
      <w:r>
        <w:rPr>
          <w:spacing w:val="-2"/>
        </w:rPr>
        <w:t xml:space="preserve"> </w:t>
      </w:r>
      <w:r>
        <w:t>с</w:t>
      </w:r>
      <w:r>
        <w:rPr>
          <w:spacing w:val="-1"/>
        </w:rPr>
        <w:t xml:space="preserve"> </w:t>
      </w:r>
      <w:r>
        <w:t>хронологией:</w:t>
      </w:r>
    </w:p>
    <w:p w14:paraId="0FAFD40C" w14:textId="77777777" w:rsidR="0052501E" w:rsidRDefault="0052501E">
      <w:pPr>
        <w:pStyle w:val="a3"/>
        <w:ind w:left="0"/>
        <w:jc w:val="left"/>
      </w:pPr>
    </w:p>
    <w:p w14:paraId="67667FC9" w14:textId="77777777" w:rsidR="0052501E" w:rsidRDefault="00B0778F">
      <w:pPr>
        <w:pStyle w:val="a3"/>
        <w:ind w:right="249"/>
        <w:jc w:val="left"/>
      </w:pPr>
      <w:r>
        <w:t>называть</w:t>
      </w:r>
      <w:r>
        <w:rPr>
          <w:spacing w:val="29"/>
        </w:rPr>
        <w:t xml:space="preserve"> </w:t>
      </w:r>
      <w:r>
        <w:t>даты</w:t>
      </w:r>
      <w:r>
        <w:rPr>
          <w:spacing w:val="28"/>
        </w:rPr>
        <w:t xml:space="preserve"> </w:t>
      </w:r>
      <w:r>
        <w:t>важнейших</w:t>
      </w:r>
      <w:r>
        <w:rPr>
          <w:spacing w:val="28"/>
        </w:rPr>
        <w:t xml:space="preserve"> </w:t>
      </w:r>
      <w:r>
        <w:t>событий</w:t>
      </w:r>
      <w:r>
        <w:rPr>
          <w:spacing w:val="27"/>
        </w:rPr>
        <w:t xml:space="preserve"> </w:t>
      </w:r>
      <w:r>
        <w:t>отечественной</w:t>
      </w:r>
      <w:r>
        <w:rPr>
          <w:spacing w:val="28"/>
        </w:rPr>
        <w:t xml:space="preserve"> </w:t>
      </w:r>
      <w:r>
        <w:t>и</w:t>
      </w:r>
      <w:r>
        <w:rPr>
          <w:spacing w:val="28"/>
        </w:rPr>
        <w:t xml:space="preserve"> </w:t>
      </w:r>
      <w:r>
        <w:t>всеобщей</w:t>
      </w:r>
      <w:r>
        <w:rPr>
          <w:spacing w:val="28"/>
        </w:rPr>
        <w:t xml:space="preserve"> </w:t>
      </w:r>
      <w:r>
        <w:t>истории</w:t>
      </w:r>
      <w:r>
        <w:rPr>
          <w:spacing w:val="25"/>
        </w:rPr>
        <w:t xml:space="preserve"> </w:t>
      </w:r>
      <w:r>
        <w:t>XVIII</w:t>
      </w:r>
      <w:r>
        <w:rPr>
          <w:spacing w:val="27"/>
        </w:rPr>
        <w:t xml:space="preserve"> </w:t>
      </w:r>
      <w:r>
        <w:t>в.;</w:t>
      </w:r>
      <w:r>
        <w:rPr>
          <w:spacing w:val="29"/>
        </w:rPr>
        <w:t xml:space="preserve"> </w:t>
      </w:r>
      <w:r>
        <w:t>определять</w:t>
      </w:r>
      <w:r>
        <w:rPr>
          <w:spacing w:val="26"/>
        </w:rPr>
        <w:t xml:space="preserve"> </w:t>
      </w:r>
      <w:r>
        <w:t>их</w:t>
      </w:r>
      <w:r>
        <w:rPr>
          <w:spacing w:val="-52"/>
        </w:rPr>
        <w:t xml:space="preserve"> </w:t>
      </w:r>
      <w:r>
        <w:t>принадлежность</w:t>
      </w:r>
      <w:r>
        <w:rPr>
          <w:spacing w:val="-4"/>
        </w:rPr>
        <w:t xml:space="preserve"> </w:t>
      </w:r>
      <w:r>
        <w:t>к историческому</w:t>
      </w:r>
      <w:r>
        <w:rPr>
          <w:spacing w:val="-3"/>
        </w:rPr>
        <w:t xml:space="preserve"> </w:t>
      </w:r>
      <w:r>
        <w:t>периоду, этапу;</w:t>
      </w:r>
    </w:p>
    <w:p w14:paraId="62414165" w14:textId="77777777" w:rsidR="0052501E" w:rsidRDefault="00B0778F">
      <w:pPr>
        <w:pStyle w:val="a3"/>
        <w:spacing w:line="477" w:lineRule="auto"/>
        <w:ind w:right="2412"/>
        <w:jc w:val="left"/>
      </w:pPr>
      <w:r>
        <w:t>устанавливать синхронность событий отечественной и всеобщей истории XVIII в.</w:t>
      </w:r>
      <w:r>
        <w:rPr>
          <w:spacing w:val="-52"/>
        </w:rPr>
        <w:t xml:space="preserve"> </w:t>
      </w:r>
      <w:r>
        <w:t>Знание</w:t>
      </w:r>
      <w:r>
        <w:rPr>
          <w:spacing w:val="-1"/>
        </w:rPr>
        <w:t xml:space="preserve"> </w:t>
      </w:r>
      <w:r>
        <w:t>исторических</w:t>
      </w:r>
      <w:r>
        <w:rPr>
          <w:spacing w:val="-3"/>
        </w:rPr>
        <w:t xml:space="preserve"> </w:t>
      </w:r>
      <w:r>
        <w:t>фактов, работа</w:t>
      </w:r>
      <w:r>
        <w:rPr>
          <w:spacing w:val="-3"/>
        </w:rPr>
        <w:t xml:space="preserve"> </w:t>
      </w:r>
      <w:r>
        <w:t>с фактами:</w:t>
      </w:r>
    </w:p>
    <w:p w14:paraId="7C76B7CC" w14:textId="77777777" w:rsidR="0052501E" w:rsidRDefault="00B0778F">
      <w:pPr>
        <w:pStyle w:val="a3"/>
        <w:spacing w:before="4"/>
        <w:ind w:right="249"/>
        <w:jc w:val="left"/>
      </w:pPr>
      <w:r>
        <w:t>указывать (называть)</w:t>
      </w:r>
      <w:r>
        <w:rPr>
          <w:spacing w:val="-1"/>
        </w:rPr>
        <w:t xml:space="preserve"> </w:t>
      </w:r>
      <w:r>
        <w:t>место,</w:t>
      </w:r>
      <w:r>
        <w:rPr>
          <w:spacing w:val="1"/>
        </w:rPr>
        <w:t xml:space="preserve"> </w:t>
      </w:r>
      <w:r>
        <w:t>обстоятельства,</w:t>
      </w:r>
      <w:r>
        <w:rPr>
          <w:spacing w:val="-2"/>
        </w:rPr>
        <w:t xml:space="preserve"> </w:t>
      </w:r>
      <w:r>
        <w:t>участников,</w:t>
      </w:r>
      <w:r>
        <w:rPr>
          <w:spacing w:val="1"/>
        </w:rPr>
        <w:t xml:space="preserve"> </w:t>
      </w:r>
      <w:r>
        <w:t>результаты важнейших событий</w:t>
      </w:r>
      <w:r>
        <w:rPr>
          <w:spacing w:val="1"/>
        </w:rPr>
        <w:t xml:space="preserve"> </w:t>
      </w:r>
      <w:r>
        <w:t>отечественной</w:t>
      </w:r>
      <w:r>
        <w:rPr>
          <w:spacing w:val="-52"/>
        </w:rPr>
        <w:t xml:space="preserve"> </w:t>
      </w:r>
      <w:r>
        <w:t>и</w:t>
      </w:r>
      <w:r>
        <w:rPr>
          <w:spacing w:val="-1"/>
        </w:rPr>
        <w:t xml:space="preserve"> </w:t>
      </w:r>
      <w:r>
        <w:t>всеобщей истории</w:t>
      </w:r>
      <w:r>
        <w:rPr>
          <w:spacing w:val="-4"/>
        </w:rPr>
        <w:t xml:space="preserve"> </w:t>
      </w:r>
      <w:r>
        <w:t>XVIII</w:t>
      </w:r>
      <w:r>
        <w:rPr>
          <w:spacing w:val="-2"/>
        </w:rPr>
        <w:t xml:space="preserve"> </w:t>
      </w:r>
      <w:r>
        <w:t>в.;</w:t>
      </w:r>
    </w:p>
    <w:p w14:paraId="717613D4" w14:textId="77777777" w:rsidR="0052501E" w:rsidRDefault="00B0778F">
      <w:pPr>
        <w:pStyle w:val="a3"/>
        <w:spacing w:before="1"/>
        <w:ind w:right="249"/>
        <w:jc w:val="left"/>
      </w:pPr>
      <w:r>
        <w:t>группировать,</w:t>
      </w:r>
      <w:r>
        <w:rPr>
          <w:spacing w:val="1"/>
        </w:rPr>
        <w:t xml:space="preserve"> </w:t>
      </w:r>
      <w:r>
        <w:t>систематизировать</w:t>
      </w:r>
      <w:r>
        <w:rPr>
          <w:spacing w:val="1"/>
        </w:rPr>
        <w:t xml:space="preserve"> </w:t>
      </w:r>
      <w:r>
        <w:t>факты по</w:t>
      </w:r>
      <w:r>
        <w:rPr>
          <w:spacing w:val="1"/>
        </w:rPr>
        <w:t xml:space="preserve"> </w:t>
      </w:r>
      <w:r>
        <w:t>заданному признаку</w:t>
      </w:r>
      <w:r>
        <w:rPr>
          <w:spacing w:val="1"/>
        </w:rPr>
        <w:t xml:space="preserve"> </w:t>
      </w:r>
      <w:r>
        <w:t>(по</w:t>
      </w:r>
      <w:r>
        <w:rPr>
          <w:spacing w:val="1"/>
        </w:rPr>
        <w:t xml:space="preserve"> </w:t>
      </w:r>
      <w:r>
        <w:t>принадлежности к</w:t>
      </w:r>
      <w:r>
        <w:rPr>
          <w:spacing w:val="1"/>
        </w:rPr>
        <w:t xml:space="preserve"> </w:t>
      </w:r>
      <w:r>
        <w:t>историческим</w:t>
      </w:r>
      <w:r>
        <w:rPr>
          <w:spacing w:val="-52"/>
        </w:rPr>
        <w:t xml:space="preserve"> </w:t>
      </w:r>
      <w:r>
        <w:t>процессам</w:t>
      </w:r>
      <w:r>
        <w:rPr>
          <w:spacing w:val="-4"/>
        </w:rPr>
        <w:t xml:space="preserve"> </w:t>
      </w:r>
      <w:r>
        <w:t>и другое);</w:t>
      </w:r>
      <w:r>
        <w:rPr>
          <w:spacing w:val="1"/>
        </w:rPr>
        <w:t xml:space="preserve"> </w:t>
      </w:r>
      <w:r>
        <w:t>составлять систематические таблицы,</w:t>
      </w:r>
      <w:r>
        <w:rPr>
          <w:spacing w:val="-2"/>
        </w:rPr>
        <w:t xml:space="preserve"> </w:t>
      </w:r>
      <w:r>
        <w:t>схемы.</w:t>
      </w:r>
    </w:p>
    <w:p w14:paraId="59E39CA2" w14:textId="77777777" w:rsidR="0052501E" w:rsidRDefault="0052501E">
      <w:pPr>
        <w:pStyle w:val="a3"/>
        <w:spacing w:before="11"/>
        <w:ind w:left="0"/>
        <w:jc w:val="left"/>
        <w:rPr>
          <w:sz w:val="21"/>
        </w:rPr>
      </w:pPr>
    </w:p>
    <w:p w14:paraId="0BFCCCFE" w14:textId="77777777" w:rsidR="0052501E" w:rsidRDefault="00B0778F">
      <w:pPr>
        <w:pStyle w:val="a3"/>
        <w:jc w:val="left"/>
      </w:pPr>
      <w:r>
        <w:t>Работа</w:t>
      </w:r>
      <w:r>
        <w:rPr>
          <w:spacing w:val="-3"/>
        </w:rPr>
        <w:t xml:space="preserve"> </w:t>
      </w:r>
      <w:r>
        <w:t>с</w:t>
      </w:r>
      <w:r>
        <w:rPr>
          <w:spacing w:val="-4"/>
        </w:rPr>
        <w:t xml:space="preserve"> </w:t>
      </w:r>
      <w:r>
        <w:t>исторической</w:t>
      </w:r>
      <w:r>
        <w:rPr>
          <w:spacing w:val="-5"/>
        </w:rPr>
        <w:t xml:space="preserve"> </w:t>
      </w:r>
      <w:r>
        <w:t>картой:</w:t>
      </w:r>
    </w:p>
    <w:p w14:paraId="7C50F374" w14:textId="77777777" w:rsidR="0052501E" w:rsidRDefault="0052501E">
      <w:pPr>
        <w:pStyle w:val="a3"/>
        <w:ind w:left="0"/>
        <w:jc w:val="left"/>
      </w:pPr>
    </w:p>
    <w:p w14:paraId="48989869" w14:textId="77777777" w:rsidR="0052501E" w:rsidRDefault="00B0778F">
      <w:pPr>
        <w:pStyle w:val="a3"/>
        <w:ind w:right="249"/>
        <w:jc w:val="left"/>
      </w:pPr>
      <w:r>
        <w:t>выявлять</w:t>
      </w:r>
      <w:r>
        <w:rPr>
          <w:spacing w:val="10"/>
        </w:rPr>
        <w:t xml:space="preserve"> </w:t>
      </w:r>
      <w:r>
        <w:t>и</w:t>
      </w:r>
      <w:r>
        <w:rPr>
          <w:spacing w:val="9"/>
        </w:rPr>
        <w:t xml:space="preserve"> </w:t>
      </w:r>
      <w:r>
        <w:t>показывать</w:t>
      </w:r>
      <w:r>
        <w:rPr>
          <w:spacing w:val="7"/>
        </w:rPr>
        <w:t xml:space="preserve"> </w:t>
      </w:r>
      <w:r>
        <w:t>на</w:t>
      </w:r>
      <w:r>
        <w:rPr>
          <w:spacing w:val="10"/>
        </w:rPr>
        <w:t xml:space="preserve"> </w:t>
      </w:r>
      <w:r>
        <w:t>карте</w:t>
      </w:r>
      <w:r>
        <w:rPr>
          <w:spacing w:val="10"/>
        </w:rPr>
        <w:t xml:space="preserve"> </w:t>
      </w:r>
      <w:r>
        <w:t>изменения,</w:t>
      </w:r>
      <w:r>
        <w:rPr>
          <w:spacing w:val="10"/>
        </w:rPr>
        <w:t xml:space="preserve"> </w:t>
      </w:r>
      <w:r>
        <w:t>произошедшие</w:t>
      </w:r>
      <w:r>
        <w:rPr>
          <w:spacing w:val="10"/>
        </w:rPr>
        <w:t xml:space="preserve"> </w:t>
      </w:r>
      <w:r>
        <w:t>в</w:t>
      </w:r>
      <w:r>
        <w:rPr>
          <w:spacing w:val="8"/>
        </w:rPr>
        <w:t xml:space="preserve"> </w:t>
      </w:r>
      <w:r>
        <w:t>результате</w:t>
      </w:r>
      <w:r>
        <w:rPr>
          <w:spacing w:val="10"/>
        </w:rPr>
        <w:t xml:space="preserve"> </w:t>
      </w:r>
      <w:r>
        <w:t>значительных</w:t>
      </w:r>
      <w:r>
        <w:rPr>
          <w:spacing w:val="10"/>
        </w:rPr>
        <w:t xml:space="preserve"> </w:t>
      </w:r>
      <w:r>
        <w:t>социально-</w:t>
      </w:r>
      <w:r>
        <w:rPr>
          <w:spacing w:val="-52"/>
        </w:rPr>
        <w:t xml:space="preserve"> </w:t>
      </w:r>
      <w:r>
        <w:t>экономических</w:t>
      </w:r>
      <w:r>
        <w:rPr>
          <w:spacing w:val="-1"/>
        </w:rPr>
        <w:t xml:space="preserve"> </w:t>
      </w:r>
      <w:r>
        <w:t>и</w:t>
      </w:r>
      <w:r>
        <w:rPr>
          <w:spacing w:val="-2"/>
        </w:rPr>
        <w:t xml:space="preserve"> </w:t>
      </w:r>
      <w:r>
        <w:t>политических</w:t>
      </w:r>
      <w:r>
        <w:rPr>
          <w:spacing w:val="-3"/>
        </w:rPr>
        <w:t xml:space="preserve"> </w:t>
      </w:r>
      <w:r>
        <w:t>событий</w:t>
      </w:r>
      <w:r>
        <w:rPr>
          <w:spacing w:val="-2"/>
        </w:rPr>
        <w:t xml:space="preserve"> </w:t>
      </w:r>
      <w:r>
        <w:t>и</w:t>
      </w:r>
      <w:r>
        <w:rPr>
          <w:spacing w:val="-1"/>
        </w:rPr>
        <w:t xml:space="preserve"> </w:t>
      </w:r>
      <w:r>
        <w:t>процессов</w:t>
      </w:r>
      <w:r>
        <w:rPr>
          <w:spacing w:val="-1"/>
        </w:rPr>
        <w:t xml:space="preserve"> </w:t>
      </w:r>
      <w:r>
        <w:t>отечественной</w:t>
      </w:r>
      <w:r>
        <w:rPr>
          <w:spacing w:val="-1"/>
        </w:rPr>
        <w:t xml:space="preserve"> </w:t>
      </w:r>
      <w:r>
        <w:t>и</w:t>
      </w:r>
      <w:r>
        <w:rPr>
          <w:spacing w:val="-2"/>
        </w:rPr>
        <w:t xml:space="preserve"> </w:t>
      </w:r>
      <w:r>
        <w:t>всеобщей истории</w:t>
      </w:r>
      <w:r>
        <w:rPr>
          <w:spacing w:val="-5"/>
        </w:rPr>
        <w:t xml:space="preserve"> </w:t>
      </w:r>
      <w:r>
        <w:t>XVIII</w:t>
      </w:r>
      <w:r>
        <w:rPr>
          <w:spacing w:val="-2"/>
        </w:rPr>
        <w:t xml:space="preserve"> </w:t>
      </w:r>
      <w:r>
        <w:t>в.</w:t>
      </w:r>
    </w:p>
    <w:p w14:paraId="211BC3F2" w14:textId="77777777" w:rsidR="0052501E" w:rsidRDefault="0052501E">
      <w:pPr>
        <w:pStyle w:val="a3"/>
        <w:ind w:left="0"/>
        <w:jc w:val="left"/>
      </w:pPr>
    </w:p>
    <w:p w14:paraId="4138DF8C" w14:textId="77777777" w:rsidR="0052501E" w:rsidRDefault="00B0778F">
      <w:pPr>
        <w:pStyle w:val="a3"/>
        <w:jc w:val="left"/>
      </w:pPr>
      <w:r>
        <w:t>Работа</w:t>
      </w:r>
      <w:r>
        <w:rPr>
          <w:spacing w:val="-4"/>
        </w:rPr>
        <w:t xml:space="preserve"> </w:t>
      </w:r>
      <w:r>
        <w:t>с</w:t>
      </w:r>
      <w:r>
        <w:rPr>
          <w:spacing w:val="-5"/>
        </w:rPr>
        <w:t xml:space="preserve"> </w:t>
      </w:r>
      <w:r>
        <w:t>историческими</w:t>
      </w:r>
      <w:r>
        <w:rPr>
          <w:spacing w:val="-3"/>
        </w:rPr>
        <w:t xml:space="preserve"> </w:t>
      </w:r>
      <w:r>
        <w:t>источниками:</w:t>
      </w:r>
    </w:p>
    <w:p w14:paraId="3DE4E663" w14:textId="77777777" w:rsidR="0052501E" w:rsidRDefault="0052501E">
      <w:pPr>
        <w:pStyle w:val="a3"/>
        <w:ind w:left="0"/>
        <w:jc w:val="left"/>
      </w:pPr>
    </w:p>
    <w:p w14:paraId="1167265B" w14:textId="77777777" w:rsidR="0052501E" w:rsidRDefault="00B0778F">
      <w:pPr>
        <w:pStyle w:val="a3"/>
        <w:ind w:right="244"/>
      </w:pPr>
      <w:r>
        <w:t>различать</w:t>
      </w:r>
      <w:r>
        <w:rPr>
          <w:spacing w:val="1"/>
        </w:rPr>
        <w:t xml:space="preserve"> </w:t>
      </w:r>
      <w:r>
        <w:t>источники</w:t>
      </w:r>
      <w:r>
        <w:rPr>
          <w:spacing w:val="1"/>
        </w:rPr>
        <w:t xml:space="preserve"> </w:t>
      </w:r>
      <w:r>
        <w:t>официального</w:t>
      </w:r>
      <w:r>
        <w:rPr>
          <w:spacing w:val="1"/>
        </w:rPr>
        <w:t xml:space="preserve"> </w:t>
      </w:r>
      <w:r>
        <w:t>и</w:t>
      </w:r>
      <w:r>
        <w:rPr>
          <w:spacing w:val="1"/>
        </w:rPr>
        <w:t xml:space="preserve"> </w:t>
      </w:r>
      <w:r>
        <w:t>личного</w:t>
      </w:r>
      <w:r>
        <w:rPr>
          <w:spacing w:val="1"/>
        </w:rPr>
        <w:t xml:space="preserve"> </w:t>
      </w:r>
      <w:r>
        <w:t>происхождения,</w:t>
      </w:r>
      <w:r>
        <w:rPr>
          <w:spacing w:val="1"/>
        </w:rPr>
        <w:t xml:space="preserve"> </w:t>
      </w:r>
      <w:r>
        <w:t>публицистические</w:t>
      </w:r>
      <w:r>
        <w:rPr>
          <w:spacing w:val="1"/>
        </w:rPr>
        <w:t xml:space="preserve"> </w:t>
      </w:r>
      <w:r>
        <w:t>произведения</w:t>
      </w:r>
      <w:r>
        <w:rPr>
          <w:spacing w:val="1"/>
        </w:rPr>
        <w:t xml:space="preserve"> </w:t>
      </w:r>
      <w:r>
        <w:t>-</w:t>
      </w:r>
      <w:r>
        <w:rPr>
          <w:spacing w:val="1"/>
        </w:rPr>
        <w:t xml:space="preserve"> </w:t>
      </w:r>
      <w:r>
        <w:t>называть их основные виды, информационные особенности (самостоятельно и (или) с помощью учителя</w:t>
      </w:r>
      <w:r>
        <w:rPr>
          <w:spacing w:val="-52"/>
        </w:rPr>
        <w:t xml:space="preserve"> </w:t>
      </w:r>
      <w:r>
        <w:t>и</w:t>
      </w:r>
      <w:r>
        <w:rPr>
          <w:spacing w:val="-1"/>
        </w:rPr>
        <w:t xml:space="preserve"> </w:t>
      </w:r>
      <w:r>
        <w:t>(или)</w:t>
      </w:r>
      <w:r>
        <w:rPr>
          <w:spacing w:val="-2"/>
        </w:rPr>
        <w:t xml:space="preserve"> </w:t>
      </w:r>
      <w:r>
        <w:t>других участников</w:t>
      </w:r>
      <w:r>
        <w:rPr>
          <w:spacing w:val="-1"/>
        </w:rPr>
        <w:t xml:space="preserve"> </w:t>
      </w:r>
      <w:r>
        <w:t>образовательных отношений);</w:t>
      </w:r>
    </w:p>
    <w:p w14:paraId="3D3721FD" w14:textId="77777777" w:rsidR="0052501E" w:rsidRDefault="00B0778F">
      <w:pPr>
        <w:pStyle w:val="a3"/>
        <w:ind w:right="254"/>
      </w:pPr>
      <w:r>
        <w:t>объяснять (самостоятельно и (или) с помощью учителя и (или) других участников образовательных</w:t>
      </w:r>
      <w:r>
        <w:rPr>
          <w:spacing w:val="1"/>
        </w:rPr>
        <w:t xml:space="preserve"> </w:t>
      </w:r>
      <w:r>
        <w:t>отношений)</w:t>
      </w:r>
      <w:r>
        <w:rPr>
          <w:spacing w:val="-2"/>
        </w:rPr>
        <w:t xml:space="preserve"> </w:t>
      </w:r>
      <w:r>
        <w:t>назначение</w:t>
      </w:r>
      <w:r>
        <w:rPr>
          <w:spacing w:val="-1"/>
        </w:rPr>
        <w:t xml:space="preserve"> </w:t>
      </w:r>
      <w:r>
        <w:t>исторического</w:t>
      </w:r>
      <w:r>
        <w:rPr>
          <w:spacing w:val="-1"/>
        </w:rPr>
        <w:t xml:space="preserve"> </w:t>
      </w:r>
      <w:r>
        <w:t>источника,</w:t>
      </w:r>
      <w:r>
        <w:rPr>
          <w:spacing w:val="-2"/>
        </w:rPr>
        <w:t xml:space="preserve"> </w:t>
      </w:r>
      <w:r>
        <w:t>раскрывать</w:t>
      </w:r>
      <w:r>
        <w:rPr>
          <w:spacing w:val="-1"/>
        </w:rPr>
        <w:t xml:space="preserve"> </w:t>
      </w:r>
      <w:r>
        <w:t>его</w:t>
      </w:r>
      <w:r>
        <w:rPr>
          <w:spacing w:val="-1"/>
        </w:rPr>
        <w:t xml:space="preserve"> </w:t>
      </w:r>
      <w:r>
        <w:t>информационную</w:t>
      </w:r>
      <w:r>
        <w:rPr>
          <w:spacing w:val="-1"/>
        </w:rPr>
        <w:t xml:space="preserve"> </w:t>
      </w:r>
      <w:r>
        <w:t>ценность;</w:t>
      </w:r>
    </w:p>
    <w:p w14:paraId="071FB1D8" w14:textId="77777777" w:rsidR="0052501E" w:rsidRDefault="00B0778F">
      <w:pPr>
        <w:pStyle w:val="a3"/>
        <w:spacing w:before="1"/>
        <w:ind w:right="249"/>
      </w:pPr>
      <w:r>
        <w:t>извлекать,</w:t>
      </w:r>
      <w:r>
        <w:rPr>
          <w:spacing w:val="1"/>
        </w:rPr>
        <w:t xml:space="preserve"> </w:t>
      </w:r>
      <w:r>
        <w:t>сопоставлять</w:t>
      </w:r>
      <w:r>
        <w:rPr>
          <w:spacing w:val="1"/>
        </w:rPr>
        <w:t xml:space="preserve"> </w:t>
      </w:r>
      <w:r>
        <w:t>и</w:t>
      </w:r>
      <w:r>
        <w:rPr>
          <w:spacing w:val="1"/>
        </w:rPr>
        <w:t xml:space="preserve"> </w:t>
      </w:r>
      <w:r>
        <w:t>систематизировать</w:t>
      </w:r>
      <w:r>
        <w:rPr>
          <w:spacing w:val="1"/>
        </w:rPr>
        <w:t xml:space="preserve"> </w:t>
      </w:r>
      <w:r>
        <w:t>информацию</w:t>
      </w:r>
      <w:r>
        <w:rPr>
          <w:spacing w:val="1"/>
        </w:rPr>
        <w:t xml:space="preserve"> </w:t>
      </w:r>
      <w:r>
        <w:t>о</w:t>
      </w:r>
      <w:r>
        <w:rPr>
          <w:spacing w:val="1"/>
        </w:rPr>
        <w:t xml:space="preserve"> </w:t>
      </w:r>
      <w:r>
        <w:t>событиях</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2"/>
        </w:rPr>
        <w:t xml:space="preserve"> </w:t>
      </w:r>
      <w:r>
        <w:t>XVIII</w:t>
      </w:r>
      <w:r>
        <w:rPr>
          <w:spacing w:val="-3"/>
        </w:rPr>
        <w:t xml:space="preserve"> </w:t>
      </w:r>
      <w:r>
        <w:t>в.</w:t>
      </w:r>
      <w:r>
        <w:rPr>
          <w:spacing w:val="-1"/>
        </w:rPr>
        <w:t xml:space="preserve"> </w:t>
      </w:r>
      <w:r>
        <w:t>из</w:t>
      </w:r>
      <w:r>
        <w:rPr>
          <w:spacing w:val="-3"/>
        </w:rPr>
        <w:t xml:space="preserve"> </w:t>
      </w:r>
      <w:r>
        <w:t>взаимодополняющих</w:t>
      </w:r>
      <w:r>
        <w:rPr>
          <w:spacing w:val="-1"/>
        </w:rPr>
        <w:t xml:space="preserve"> </w:t>
      </w:r>
      <w:r>
        <w:t>письменных,</w:t>
      </w:r>
      <w:r>
        <w:rPr>
          <w:spacing w:val="-1"/>
        </w:rPr>
        <w:t xml:space="preserve"> </w:t>
      </w:r>
      <w:r>
        <w:t>визуальных</w:t>
      </w:r>
      <w:r>
        <w:rPr>
          <w:spacing w:val="-1"/>
        </w:rPr>
        <w:t xml:space="preserve"> </w:t>
      </w:r>
      <w:r>
        <w:t>и</w:t>
      </w:r>
      <w:r>
        <w:rPr>
          <w:spacing w:val="-1"/>
        </w:rPr>
        <w:t xml:space="preserve"> </w:t>
      </w:r>
      <w:r>
        <w:t>вещественных</w:t>
      </w:r>
      <w:r>
        <w:rPr>
          <w:spacing w:val="-2"/>
        </w:rPr>
        <w:t xml:space="preserve"> </w:t>
      </w:r>
      <w:r>
        <w:t>источников.</w:t>
      </w:r>
    </w:p>
    <w:p w14:paraId="65F65128" w14:textId="77777777" w:rsidR="0052501E" w:rsidRDefault="0052501E">
      <w:pPr>
        <w:pStyle w:val="a3"/>
        <w:spacing w:before="10"/>
        <w:ind w:left="0"/>
        <w:jc w:val="left"/>
        <w:rPr>
          <w:sz w:val="21"/>
        </w:rPr>
      </w:pPr>
    </w:p>
    <w:p w14:paraId="35945362" w14:textId="77777777" w:rsidR="0052501E" w:rsidRDefault="00B0778F">
      <w:pPr>
        <w:pStyle w:val="a3"/>
        <w:spacing w:before="1"/>
      </w:pPr>
      <w:r>
        <w:t>Историческое</w:t>
      </w:r>
      <w:r>
        <w:rPr>
          <w:spacing w:val="-4"/>
        </w:rPr>
        <w:t xml:space="preserve"> </w:t>
      </w:r>
      <w:r>
        <w:t>описание</w:t>
      </w:r>
      <w:r>
        <w:rPr>
          <w:spacing w:val="-3"/>
        </w:rPr>
        <w:t xml:space="preserve"> </w:t>
      </w:r>
      <w:r>
        <w:t>(реконструкция):</w:t>
      </w:r>
    </w:p>
    <w:p w14:paraId="164FA701" w14:textId="77777777" w:rsidR="0052501E" w:rsidRDefault="0052501E">
      <w:pPr>
        <w:pStyle w:val="a3"/>
        <w:ind w:left="0"/>
        <w:jc w:val="left"/>
      </w:pPr>
    </w:p>
    <w:p w14:paraId="08C68105" w14:textId="77777777" w:rsidR="0052501E" w:rsidRDefault="00B0778F">
      <w:pPr>
        <w:pStyle w:val="a3"/>
        <w:ind w:right="251"/>
      </w:pPr>
      <w:r>
        <w:t>рассказывать (с опорой на алгоритм или иные визуальные опоры) о ключевых событиях отечественной и</w:t>
      </w:r>
      <w:r>
        <w:rPr>
          <w:spacing w:val="-52"/>
        </w:rPr>
        <w:t xml:space="preserve"> </w:t>
      </w:r>
      <w:r>
        <w:t>всеобщей</w:t>
      </w:r>
      <w:r>
        <w:rPr>
          <w:spacing w:val="-1"/>
        </w:rPr>
        <w:t xml:space="preserve"> </w:t>
      </w:r>
      <w:r>
        <w:t>истории</w:t>
      </w:r>
      <w:r>
        <w:rPr>
          <w:spacing w:val="-4"/>
        </w:rPr>
        <w:t xml:space="preserve"> </w:t>
      </w:r>
      <w:r>
        <w:t>XVIII в., их участниках;</w:t>
      </w:r>
    </w:p>
    <w:p w14:paraId="42506460" w14:textId="77777777" w:rsidR="0052501E" w:rsidRDefault="0052501E">
      <w:pPr>
        <w:sectPr w:rsidR="0052501E">
          <w:pgSz w:w="11910" w:h="16840"/>
          <w:pgMar w:top="760" w:right="600" w:bottom="420" w:left="920" w:header="0" w:footer="150" w:gutter="0"/>
          <w:cols w:space="720"/>
        </w:sectPr>
      </w:pPr>
    </w:p>
    <w:p w14:paraId="21277C43" w14:textId="77777777" w:rsidR="0052501E" w:rsidRDefault="00B0778F">
      <w:pPr>
        <w:pStyle w:val="a3"/>
        <w:spacing w:before="67"/>
        <w:ind w:right="249"/>
        <w:jc w:val="left"/>
      </w:pPr>
      <w:r>
        <w:lastRenderedPageBreak/>
        <w:t>составлять</w:t>
      </w:r>
      <w:r>
        <w:rPr>
          <w:spacing w:val="20"/>
        </w:rPr>
        <w:t xml:space="preserve"> </w:t>
      </w:r>
      <w:r>
        <w:t>характеристику</w:t>
      </w:r>
      <w:r>
        <w:rPr>
          <w:spacing w:val="18"/>
        </w:rPr>
        <w:t xml:space="preserve"> </w:t>
      </w:r>
      <w:r>
        <w:t>(исторический</w:t>
      </w:r>
      <w:r>
        <w:rPr>
          <w:spacing w:val="19"/>
        </w:rPr>
        <w:t xml:space="preserve"> </w:t>
      </w:r>
      <w:r>
        <w:t>портрет)</w:t>
      </w:r>
      <w:r>
        <w:rPr>
          <w:spacing w:val="21"/>
        </w:rPr>
        <w:t xml:space="preserve"> </w:t>
      </w:r>
      <w:r>
        <w:t>известных</w:t>
      </w:r>
      <w:r>
        <w:rPr>
          <w:spacing w:val="21"/>
        </w:rPr>
        <w:t xml:space="preserve"> </w:t>
      </w:r>
      <w:r>
        <w:t>деятелей</w:t>
      </w:r>
      <w:r>
        <w:rPr>
          <w:spacing w:val="17"/>
        </w:rPr>
        <w:t xml:space="preserve"> </w:t>
      </w:r>
      <w:r>
        <w:t>отечественной</w:t>
      </w:r>
      <w:r>
        <w:rPr>
          <w:spacing w:val="20"/>
        </w:rPr>
        <w:t xml:space="preserve"> </w:t>
      </w:r>
      <w:r>
        <w:t>и</w:t>
      </w:r>
      <w:r>
        <w:rPr>
          <w:spacing w:val="20"/>
        </w:rPr>
        <w:t xml:space="preserve"> </w:t>
      </w:r>
      <w:r>
        <w:t>всеобщей</w:t>
      </w:r>
      <w:r>
        <w:rPr>
          <w:spacing w:val="-52"/>
        </w:rPr>
        <w:t xml:space="preserve"> </w:t>
      </w:r>
      <w:r>
        <w:t>истории</w:t>
      </w:r>
      <w:r>
        <w:rPr>
          <w:spacing w:val="-1"/>
        </w:rPr>
        <w:t xml:space="preserve"> </w:t>
      </w:r>
      <w:r>
        <w:t>XVIII</w:t>
      </w:r>
      <w:r>
        <w:rPr>
          <w:spacing w:val="-2"/>
        </w:rPr>
        <w:t xml:space="preserve"> </w:t>
      </w:r>
      <w:r>
        <w:t>в.</w:t>
      </w:r>
      <w:r>
        <w:rPr>
          <w:spacing w:val="-1"/>
        </w:rPr>
        <w:t xml:space="preserve"> </w:t>
      </w:r>
      <w:r>
        <w:t>на</w:t>
      </w:r>
      <w:r>
        <w:rPr>
          <w:spacing w:val="1"/>
        </w:rPr>
        <w:t xml:space="preserve"> </w:t>
      </w:r>
      <w:r>
        <w:t>основе информации</w:t>
      </w:r>
      <w:r>
        <w:rPr>
          <w:spacing w:val="-2"/>
        </w:rPr>
        <w:t xml:space="preserve"> </w:t>
      </w:r>
      <w:r>
        <w:t>учебника и</w:t>
      </w:r>
      <w:r>
        <w:rPr>
          <w:spacing w:val="-3"/>
        </w:rPr>
        <w:t xml:space="preserve"> </w:t>
      </w:r>
      <w:r>
        <w:t>дополнительных</w:t>
      </w:r>
      <w:r>
        <w:rPr>
          <w:spacing w:val="-1"/>
        </w:rPr>
        <w:t xml:space="preserve"> </w:t>
      </w:r>
      <w:r>
        <w:t>материалов;</w:t>
      </w:r>
    </w:p>
    <w:p w14:paraId="02D6D176" w14:textId="77777777" w:rsidR="0052501E" w:rsidRDefault="00B0778F">
      <w:pPr>
        <w:pStyle w:val="a3"/>
        <w:ind w:right="249"/>
        <w:jc w:val="left"/>
      </w:pPr>
      <w:r>
        <w:t>составлять (с</w:t>
      </w:r>
      <w:r>
        <w:rPr>
          <w:spacing w:val="1"/>
        </w:rPr>
        <w:t xml:space="preserve"> </w:t>
      </w:r>
      <w:r>
        <w:t>опорой на</w:t>
      </w:r>
      <w:r>
        <w:rPr>
          <w:spacing w:val="1"/>
        </w:rPr>
        <w:t xml:space="preserve"> </w:t>
      </w:r>
      <w:r>
        <w:t>алгоритм</w:t>
      </w:r>
      <w:r>
        <w:rPr>
          <w:spacing w:val="-1"/>
        </w:rPr>
        <w:t xml:space="preserve"> </w:t>
      </w:r>
      <w:r>
        <w:t>или иные</w:t>
      </w:r>
      <w:r>
        <w:rPr>
          <w:spacing w:val="2"/>
        </w:rPr>
        <w:t xml:space="preserve"> </w:t>
      </w:r>
      <w:r>
        <w:t>визуальные</w:t>
      </w:r>
      <w:r>
        <w:rPr>
          <w:spacing w:val="1"/>
        </w:rPr>
        <w:t xml:space="preserve"> </w:t>
      </w:r>
      <w:r>
        <w:t>опоры)</w:t>
      </w:r>
      <w:r>
        <w:rPr>
          <w:spacing w:val="2"/>
        </w:rPr>
        <w:t xml:space="preserve"> </w:t>
      </w:r>
      <w:r>
        <w:t>описание образа</w:t>
      </w:r>
      <w:r>
        <w:rPr>
          <w:spacing w:val="1"/>
        </w:rPr>
        <w:t xml:space="preserve"> </w:t>
      </w:r>
      <w:r>
        <w:t>жизни различных</w:t>
      </w:r>
      <w:r>
        <w:rPr>
          <w:spacing w:val="1"/>
        </w:rPr>
        <w:t xml:space="preserve"> </w:t>
      </w:r>
      <w:r>
        <w:t>групп</w:t>
      </w:r>
      <w:r>
        <w:rPr>
          <w:spacing w:val="-52"/>
        </w:rPr>
        <w:t xml:space="preserve"> </w:t>
      </w:r>
      <w:r>
        <w:t>населения</w:t>
      </w:r>
      <w:r>
        <w:rPr>
          <w:spacing w:val="-2"/>
        </w:rPr>
        <w:t xml:space="preserve"> </w:t>
      </w:r>
      <w:r>
        <w:t>в</w:t>
      </w:r>
      <w:r>
        <w:rPr>
          <w:spacing w:val="-1"/>
        </w:rPr>
        <w:t xml:space="preserve"> </w:t>
      </w:r>
      <w:r>
        <w:t>России</w:t>
      </w:r>
      <w:r>
        <w:rPr>
          <w:spacing w:val="-1"/>
        </w:rPr>
        <w:t xml:space="preserve"> </w:t>
      </w:r>
      <w:r>
        <w:t>и других странах в XVIII</w:t>
      </w:r>
      <w:r>
        <w:rPr>
          <w:spacing w:val="-2"/>
        </w:rPr>
        <w:t xml:space="preserve"> </w:t>
      </w:r>
      <w:r>
        <w:t>в.;</w:t>
      </w:r>
    </w:p>
    <w:p w14:paraId="062E5B69" w14:textId="77777777" w:rsidR="0052501E" w:rsidRDefault="00B0778F">
      <w:pPr>
        <w:pStyle w:val="a3"/>
        <w:ind w:right="249"/>
        <w:jc w:val="left"/>
      </w:pPr>
      <w:r>
        <w:t>представлять</w:t>
      </w:r>
      <w:r>
        <w:rPr>
          <w:spacing w:val="4"/>
        </w:rPr>
        <w:t xml:space="preserve"> </w:t>
      </w:r>
      <w:r>
        <w:t>описание</w:t>
      </w:r>
      <w:r>
        <w:rPr>
          <w:spacing w:val="5"/>
        </w:rPr>
        <w:t xml:space="preserve"> </w:t>
      </w:r>
      <w:r>
        <w:t>(с</w:t>
      </w:r>
      <w:r>
        <w:rPr>
          <w:spacing w:val="3"/>
        </w:rPr>
        <w:t xml:space="preserve"> </w:t>
      </w:r>
      <w:r>
        <w:t>опорой</w:t>
      </w:r>
      <w:r>
        <w:rPr>
          <w:spacing w:val="4"/>
        </w:rPr>
        <w:t xml:space="preserve"> </w:t>
      </w:r>
      <w:r>
        <w:t>на</w:t>
      </w:r>
      <w:r>
        <w:rPr>
          <w:spacing w:val="4"/>
        </w:rPr>
        <w:t xml:space="preserve"> </w:t>
      </w:r>
      <w:r>
        <w:t>алгоритм</w:t>
      </w:r>
      <w:r>
        <w:rPr>
          <w:spacing w:val="4"/>
        </w:rPr>
        <w:t xml:space="preserve"> </w:t>
      </w:r>
      <w:r>
        <w:t>или</w:t>
      </w:r>
      <w:r>
        <w:rPr>
          <w:spacing w:val="4"/>
        </w:rPr>
        <w:t xml:space="preserve"> </w:t>
      </w:r>
      <w:r>
        <w:t>иные</w:t>
      </w:r>
      <w:r>
        <w:rPr>
          <w:spacing w:val="9"/>
        </w:rPr>
        <w:t xml:space="preserve"> </w:t>
      </w:r>
      <w:r>
        <w:t>визуальные</w:t>
      </w:r>
      <w:r>
        <w:rPr>
          <w:spacing w:val="5"/>
        </w:rPr>
        <w:t xml:space="preserve"> </w:t>
      </w:r>
      <w:r>
        <w:t>опоры)</w:t>
      </w:r>
      <w:r>
        <w:rPr>
          <w:spacing w:val="3"/>
        </w:rPr>
        <w:t xml:space="preserve"> </w:t>
      </w:r>
      <w:r>
        <w:t>памятников</w:t>
      </w:r>
      <w:r>
        <w:rPr>
          <w:spacing w:val="4"/>
        </w:rPr>
        <w:t xml:space="preserve"> </w:t>
      </w:r>
      <w:r>
        <w:t>материальной</w:t>
      </w:r>
      <w:r>
        <w:rPr>
          <w:spacing w:val="4"/>
        </w:rPr>
        <w:t xml:space="preserve"> </w:t>
      </w:r>
      <w:r>
        <w:t>и</w:t>
      </w:r>
      <w:r>
        <w:rPr>
          <w:spacing w:val="-52"/>
        </w:rPr>
        <w:t xml:space="preserve"> </w:t>
      </w:r>
      <w:r>
        <w:t>художественной</w:t>
      </w:r>
      <w:r>
        <w:rPr>
          <w:spacing w:val="-4"/>
        </w:rPr>
        <w:t xml:space="preserve"> </w:t>
      </w:r>
      <w:r>
        <w:t>культуры изучаемой</w:t>
      </w:r>
      <w:r>
        <w:rPr>
          <w:spacing w:val="-1"/>
        </w:rPr>
        <w:t xml:space="preserve"> </w:t>
      </w:r>
      <w:r>
        <w:t>эпохи</w:t>
      </w:r>
      <w:r>
        <w:rPr>
          <w:spacing w:val="-1"/>
        </w:rPr>
        <w:t xml:space="preserve"> </w:t>
      </w:r>
      <w:r>
        <w:t>(в</w:t>
      </w:r>
      <w:r>
        <w:rPr>
          <w:spacing w:val="-2"/>
        </w:rPr>
        <w:t xml:space="preserve"> </w:t>
      </w:r>
      <w:r>
        <w:t>виде сообщения, аннотации).</w:t>
      </w:r>
    </w:p>
    <w:p w14:paraId="3B757FD2" w14:textId="77777777" w:rsidR="0052501E" w:rsidRDefault="0052501E">
      <w:pPr>
        <w:pStyle w:val="a3"/>
        <w:spacing w:before="10"/>
        <w:ind w:left="0"/>
        <w:jc w:val="left"/>
        <w:rPr>
          <w:sz w:val="21"/>
        </w:rPr>
      </w:pPr>
    </w:p>
    <w:p w14:paraId="25B5805C" w14:textId="77777777" w:rsidR="0052501E" w:rsidRDefault="00B0778F">
      <w:pPr>
        <w:pStyle w:val="a3"/>
        <w:jc w:val="left"/>
      </w:pPr>
      <w:r>
        <w:t>Анализ,</w:t>
      </w:r>
      <w:r>
        <w:rPr>
          <w:spacing w:val="-4"/>
        </w:rPr>
        <w:t xml:space="preserve"> </w:t>
      </w:r>
      <w:r>
        <w:t>объяснение</w:t>
      </w:r>
      <w:r>
        <w:rPr>
          <w:spacing w:val="-3"/>
        </w:rPr>
        <w:t xml:space="preserve"> </w:t>
      </w:r>
      <w:r>
        <w:t>исторических</w:t>
      </w:r>
      <w:r>
        <w:rPr>
          <w:spacing w:val="-6"/>
        </w:rPr>
        <w:t xml:space="preserve"> </w:t>
      </w:r>
      <w:r>
        <w:t>событий,</w:t>
      </w:r>
      <w:r>
        <w:rPr>
          <w:spacing w:val="-3"/>
        </w:rPr>
        <w:t xml:space="preserve"> </w:t>
      </w:r>
      <w:r>
        <w:t>явлений:</w:t>
      </w:r>
    </w:p>
    <w:p w14:paraId="3F0A1540" w14:textId="77777777" w:rsidR="0052501E" w:rsidRDefault="0052501E">
      <w:pPr>
        <w:pStyle w:val="a3"/>
        <w:ind w:left="0"/>
        <w:jc w:val="left"/>
      </w:pPr>
    </w:p>
    <w:p w14:paraId="00DE0B33" w14:textId="77777777" w:rsidR="0052501E" w:rsidRDefault="00B0778F">
      <w:pPr>
        <w:pStyle w:val="a3"/>
        <w:ind w:right="249"/>
      </w:pPr>
      <w:r>
        <w:t>раскрывать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или</w:t>
      </w:r>
      <w:r>
        <w:rPr>
          <w:spacing w:val="1"/>
        </w:rPr>
        <w:t xml:space="preserve"> </w:t>
      </w:r>
      <w:r>
        <w:t>иные</w:t>
      </w:r>
      <w:r>
        <w:rPr>
          <w:spacing w:val="1"/>
        </w:rPr>
        <w:t xml:space="preserve"> </w:t>
      </w:r>
      <w:r>
        <w:t>визуальные</w:t>
      </w:r>
      <w:r>
        <w:rPr>
          <w:spacing w:val="1"/>
        </w:rPr>
        <w:t xml:space="preserve"> </w:t>
      </w:r>
      <w:r>
        <w:t>опоры)</w:t>
      </w:r>
      <w:r>
        <w:rPr>
          <w:spacing w:val="1"/>
        </w:rPr>
        <w:t xml:space="preserve"> </w:t>
      </w:r>
      <w:r>
        <w:t>существенные</w:t>
      </w:r>
      <w:r>
        <w:rPr>
          <w:spacing w:val="1"/>
        </w:rPr>
        <w:t xml:space="preserve"> </w:t>
      </w:r>
      <w:r>
        <w:t>черты:</w:t>
      </w:r>
      <w:r>
        <w:rPr>
          <w:spacing w:val="56"/>
        </w:rPr>
        <w:t xml:space="preserve"> </w:t>
      </w:r>
      <w:r>
        <w:t>а)</w:t>
      </w:r>
      <w:r>
        <w:rPr>
          <w:spacing w:val="1"/>
        </w:rPr>
        <w:t xml:space="preserve"> </w:t>
      </w:r>
      <w:r>
        <w:t>экономического, социального и политического развития России и других стран в XVIII в.; б) изменений,</w:t>
      </w:r>
      <w:r>
        <w:rPr>
          <w:spacing w:val="1"/>
        </w:rPr>
        <w:t xml:space="preserve"> </w:t>
      </w:r>
      <w:r>
        <w:t>происшедших в XVIII в. в разных сферах жизни российского общества; в) промышленного переворота в</w:t>
      </w:r>
      <w:r>
        <w:rPr>
          <w:spacing w:val="1"/>
        </w:rPr>
        <w:t xml:space="preserve"> </w:t>
      </w:r>
      <w:r>
        <w:t>европейских странах; г) абсолютизма как формы правления; д) идеологии Просвещения; е) революций</w:t>
      </w:r>
      <w:r>
        <w:rPr>
          <w:spacing w:val="1"/>
        </w:rPr>
        <w:t xml:space="preserve"> </w:t>
      </w:r>
      <w:r>
        <w:t>XVIII</w:t>
      </w:r>
      <w:r>
        <w:rPr>
          <w:spacing w:val="1"/>
        </w:rPr>
        <w:t xml:space="preserve"> </w:t>
      </w:r>
      <w:r>
        <w:t>в.;</w:t>
      </w:r>
      <w:r>
        <w:rPr>
          <w:spacing w:val="1"/>
        </w:rPr>
        <w:t xml:space="preserve"> </w:t>
      </w:r>
      <w:r>
        <w:t>ж)</w:t>
      </w:r>
      <w:r>
        <w:rPr>
          <w:spacing w:val="1"/>
        </w:rPr>
        <w:t xml:space="preserve"> </w:t>
      </w:r>
      <w:r>
        <w:t>внешней</w:t>
      </w:r>
      <w:r>
        <w:rPr>
          <w:spacing w:val="1"/>
        </w:rPr>
        <w:t xml:space="preserve"> </w:t>
      </w:r>
      <w:r>
        <w:t>политики</w:t>
      </w:r>
      <w:r>
        <w:rPr>
          <w:spacing w:val="1"/>
        </w:rPr>
        <w:t xml:space="preserve"> </w:t>
      </w:r>
      <w:r>
        <w:t>Российской</w:t>
      </w:r>
      <w:r>
        <w:rPr>
          <w:spacing w:val="1"/>
        </w:rPr>
        <w:t xml:space="preserve"> </w:t>
      </w:r>
      <w:r>
        <w:t>империи</w:t>
      </w:r>
      <w:r>
        <w:rPr>
          <w:spacing w:val="1"/>
        </w:rPr>
        <w:t xml:space="preserve"> </w:t>
      </w:r>
      <w:r>
        <w:t>в</w:t>
      </w:r>
      <w:r>
        <w:rPr>
          <w:spacing w:val="1"/>
        </w:rPr>
        <w:t xml:space="preserve"> </w:t>
      </w:r>
      <w:r>
        <w:t>системе</w:t>
      </w:r>
      <w:r>
        <w:rPr>
          <w:spacing w:val="1"/>
        </w:rPr>
        <w:t xml:space="preserve"> </w:t>
      </w:r>
      <w:r>
        <w:t>международных</w:t>
      </w:r>
      <w:r>
        <w:rPr>
          <w:spacing w:val="1"/>
        </w:rPr>
        <w:t xml:space="preserve"> </w:t>
      </w:r>
      <w:r>
        <w:t>отношений</w:t>
      </w:r>
      <w:r>
        <w:rPr>
          <w:spacing w:val="1"/>
        </w:rPr>
        <w:t xml:space="preserve"> </w:t>
      </w:r>
      <w:r>
        <w:t>рассматриваемого</w:t>
      </w:r>
      <w:r>
        <w:rPr>
          <w:spacing w:val="-3"/>
        </w:rPr>
        <w:t xml:space="preserve"> </w:t>
      </w:r>
      <w:r>
        <w:t>периода;</w:t>
      </w:r>
    </w:p>
    <w:p w14:paraId="616059EC" w14:textId="77777777" w:rsidR="0052501E" w:rsidRDefault="00B0778F">
      <w:pPr>
        <w:pStyle w:val="a3"/>
        <w:spacing w:before="2"/>
        <w:ind w:right="254"/>
      </w:pPr>
      <w:r>
        <w:t>объяснять смысл ключевых понятий, относящихся к данной эпохе отечественной и всеобщей истории,</w:t>
      </w:r>
      <w:r>
        <w:rPr>
          <w:spacing w:val="1"/>
        </w:rPr>
        <w:t xml:space="preserve"> </w:t>
      </w:r>
      <w:r>
        <w:t>конкретизировать</w:t>
      </w:r>
      <w:r>
        <w:rPr>
          <w:spacing w:val="-1"/>
        </w:rPr>
        <w:t xml:space="preserve"> </w:t>
      </w:r>
      <w:r>
        <w:t>их на примерах</w:t>
      </w:r>
      <w:r>
        <w:rPr>
          <w:spacing w:val="-1"/>
        </w:rPr>
        <w:t xml:space="preserve"> </w:t>
      </w:r>
      <w:r>
        <w:t>исторических событий, ситуаций;</w:t>
      </w:r>
    </w:p>
    <w:p w14:paraId="4866ADFE" w14:textId="77777777" w:rsidR="0052501E" w:rsidRDefault="00B0778F">
      <w:pPr>
        <w:pStyle w:val="a3"/>
        <w:ind w:right="249"/>
      </w:pPr>
      <w:r>
        <w:t>объяснять (самостоятельно и (или) с помощью учителя и (или) других участников образовательных</w:t>
      </w:r>
      <w:r>
        <w:rPr>
          <w:spacing w:val="1"/>
        </w:rPr>
        <w:t xml:space="preserve"> </w:t>
      </w:r>
      <w:r>
        <w:t>отношений) причины и следствия важнейших событий отечественной и всеобщей истории XVIII в.: а)</w:t>
      </w:r>
      <w:r>
        <w:rPr>
          <w:spacing w:val="1"/>
        </w:rPr>
        <w:t xml:space="preserve"> </w:t>
      </w:r>
      <w:r>
        <w:t>выявлять в историческом тексте суждения о причинах и следствиях событий; б) систематизировать</w:t>
      </w:r>
      <w:r>
        <w:rPr>
          <w:spacing w:val="1"/>
        </w:rPr>
        <w:t xml:space="preserve"> </w:t>
      </w:r>
      <w:r>
        <w:t>объяснение</w:t>
      </w:r>
      <w:r>
        <w:rPr>
          <w:spacing w:val="-1"/>
        </w:rPr>
        <w:t xml:space="preserve"> </w:t>
      </w:r>
      <w:r>
        <w:t>причин</w:t>
      </w:r>
      <w:r>
        <w:rPr>
          <w:spacing w:val="-1"/>
        </w:rPr>
        <w:t xml:space="preserve"> </w:t>
      </w:r>
      <w:r>
        <w:t>и</w:t>
      </w:r>
      <w:r>
        <w:rPr>
          <w:spacing w:val="-1"/>
        </w:rPr>
        <w:t xml:space="preserve"> </w:t>
      </w:r>
      <w:r>
        <w:t>следствий</w:t>
      </w:r>
      <w:r>
        <w:rPr>
          <w:spacing w:val="-1"/>
        </w:rPr>
        <w:t xml:space="preserve"> </w:t>
      </w:r>
      <w:r>
        <w:t>событий,</w:t>
      </w:r>
      <w:r>
        <w:rPr>
          <w:spacing w:val="-1"/>
        </w:rPr>
        <w:t xml:space="preserve"> </w:t>
      </w:r>
      <w:r>
        <w:t>представленное в</w:t>
      </w:r>
      <w:r>
        <w:rPr>
          <w:spacing w:val="-2"/>
        </w:rPr>
        <w:t xml:space="preserve"> </w:t>
      </w:r>
      <w:r>
        <w:t>нескольких текстах;</w:t>
      </w:r>
    </w:p>
    <w:p w14:paraId="262DC6DC" w14:textId="77777777" w:rsidR="0052501E" w:rsidRDefault="00B0778F">
      <w:pPr>
        <w:pStyle w:val="a3"/>
        <w:ind w:right="251"/>
      </w:pPr>
      <w:r>
        <w:t>проводить сопоставление (с опорой на алгоритм или иные визуальные опоры) однотипных событий и</w:t>
      </w:r>
      <w:r>
        <w:rPr>
          <w:spacing w:val="1"/>
        </w:rPr>
        <w:t xml:space="preserve"> </w:t>
      </w:r>
      <w:r>
        <w:t>процессов</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XVIII</w:t>
      </w:r>
      <w:r>
        <w:rPr>
          <w:spacing w:val="1"/>
        </w:rPr>
        <w:t xml:space="preserve"> </w:t>
      </w:r>
      <w:r>
        <w:t>в.:</w:t>
      </w:r>
      <w:r>
        <w:rPr>
          <w:spacing w:val="1"/>
        </w:rPr>
        <w:t xml:space="preserve"> </w:t>
      </w:r>
      <w:r>
        <w:t>а)</w:t>
      </w:r>
      <w:r>
        <w:rPr>
          <w:spacing w:val="1"/>
        </w:rPr>
        <w:t xml:space="preserve"> </w:t>
      </w:r>
      <w:r>
        <w:t>раскрывать</w:t>
      </w:r>
      <w:r>
        <w:rPr>
          <w:spacing w:val="1"/>
        </w:rPr>
        <w:t xml:space="preserve"> </w:t>
      </w:r>
      <w:r>
        <w:t>повторяющиеся</w:t>
      </w:r>
      <w:r>
        <w:rPr>
          <w:spacing w:val="1"/>
        </w:rPr>
        <w:t xml:space="preserve"> </w:t>
      </w:r>
      <w:r>
        <w:t>черты</w:t>
      </w:r>
      <w:r>
        <w:rPr>
          <w:spacing w:val="1"/>
        </w:rPr>
        <w:t xml:space="preserve"> </w:t>
      </w:r>
      <w:r>
        <w:t>исторических</w:t>
      </w:r>
      <w:r>
        <w:rPr>
          <w:spacing w:val="-1"/>
        </w:rPr>
        <w:t xml:space="preserve"> </w:t>
      </w:r>
      <w:r>
        <w:t>ситуаций; б) выделять черты</w:t>
      </w:r>
      <w:r>
        <w:rPr>
          <w:spacing w:val="-2"/>
        </w:rPr>
        <w:t xml:space="preserve"> </w:t>
      </w:r>
      <w:r>
        <w:t>сходства</w:t>
      </w:r>
      <w:r>
        <w:rPr>
          <w:spacing w:val="-1"/>
        </w:rPr>
        <w:t xml:space="preserve"> </w:t>
      </w:r>
      <w:r>
        <w:t>и различия.</w:t>
      </w:r>
    </w:p>
    <w:p w14:paraId="4532BABE" w14:textId="77777777" w:rsidR="0052501E" w:rsidRDefault="00B0778F">
      <w:pPr>
        <w:pStyle w:val="a3"/>
        <w:ind w:right="251"/>
      </w:pPr>
      <w:r>
        <w:t>Рассмотрение</w:t>
      </w:r>
      <w:r>
        <w:rPr>
          <w:spacing w:val="1"/>
        </w:rPr>
        <w:t xml:space="preserve"> </w:t>
      </w:r>
      <w:r>
        <w:t>исторических</w:t>
      </w:r>
      <w:r>
        <w:rPr>
          <w:spacing w:val="1"/>
        </w:rPr>
        <w:t xml:space="preserve"> </w:t>
      </w:r>
      <w:r>
        <w:t>версий и</w:t>
      </w:r>
      <w:r>
        <w:rPr>
          <w:spacing w:val="1"/>
        </w:rPr>
        <w:t xml:space="preserve"> </w:t>
      </w:r>
      <w:r>
        <w:t>оценок,</w:t>
      </w:r>
      <w:r>
        <w:rPr>
          <w:spacing w:val="1"/>
        </w:rPr>
        <w:t xml:space="preserve"> </w:t>
      </w:r>
      <w:r>
        <w:t>определение</w:t>
      </w:r>
      <w:r>
        <w:rPr>
          <w:spacing w:val="1"/>
        </w:rPr>
        <w:t xml:space="preserve"> </w:t>
      </w:r>
      <w:r>
        <w:t>своего отношения</w:t>
      </w:r>
      <w:r>
        <w:rPr>
          <w:spacing w:val="1"/>
        </w:rPr>
        <w:t xml:space="preserve"> </w:t>
      </w:r>
      <w:r>
        <w:t>к наиболее</w:t>
      </w:r>
      <w:r>
        <w:rPr>
          <w:spacing w:val="1"/>
        </w:rPr>
        <w:t xml:space="preserve"> </w:t>
      </w:r>
      <w:r>
        <w:t>значимым</w:t>
      </w:r>
      <w:r>
        <w:rPr>
          <w:spacing w:val="1"/>
        </w:rPr>
        <w:t xml:space="preserve"> </w:t>
      </w:r>
      <w:r>
        <w:t>событиям и</w:t>
      </w:r>
      <w:r>
        <w:rPr>
          <w:spacing w:val="-2"/>
        </w:rPr>
        <w:t xml:space="preserve"> </w:t>
      </w:r>
      <w:r>
        <w:t>личностям прошлого:</w:t>
      </w:r>
    </w:p>
    <w:p w14:paraId="4632D62D" w14:textId="77777777" w:rsidR="0052501E" w:rsidRDefault="00B0778F">
      <w:pPr>
        <w:pStyle w:val="a3"/>
        <w:ind w:right="249"/>
      </w:pPr>
      <w:r>
        <w:t>анализировать</w:t>
      </w:r>
      <w:r>
        <w:rPr>
          <w:spacing w:val="1"/>
        </w:rPr>
        <w:t xml:space="preserve"> </w:t>
      </w:r>
      <w:r>
        <w:t>сопоставление</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или</w:t>
      </w:r>
      <w:r>
        <w:rPr>
          <w:spacing w:val="1"/>
        </w:rPr>
        <w:t xml:space="preserve"> </w:t>
      </w:r>
      <w:r>
        <w:t>иные</w:t>
      </w:r>
      <w:r>
        <w:rPr>
          <w:spacing w:val="1"/>
        </w:rPr>
        <w:t xml:space="preserve"> </w:t>
      </w:r>
      <w:r>
        <w:t>визуальные</w:t>
      </w:r>
      <w:r>
        <w:rPr>
          <w:spacing w:val="1"/>
        </w:rPr>
        <w:t xml:space="preserve"> </w:t>
      </w:r>
      <w:r>
        <w:t>опоры)</w:t>
      </w:r>
      <w:r>
        <w:rPr>
          <w:spacing w:val="1"/>
        </w:rPr>
        <w:t xml:space="preserve"> </w:t>
      </w:r>
      <w:r>
        <w:t>высказывания</w:t>
      </w:r>
      <w:r>
        <w:rPr>
          <w:spacing w:val="1"/>
        </w:rPr>
        <w:t xml:space="preserve"> </w:t>
      </w:r>
      <w:r>
        <w:t>историков по спорным вопросам отечественной и всеобщей истории XVIII в. (самостоятельно и (или) с</w:t>
      </w:r>
      <w:r>
        <w:rPr>
          <w:spacing w:val="1"/>
        </w:rPr>
        <w:t xml:space="preserve"> </w:t>
      </w:r>
      <w:r>
        <w:t>помощью</w:t>
      </w:r>
      <w:r>
        <w:rPr>
          <w:spacing w:val="1"/>
        </w:rPr>
        <w:t xml:space="preserve"> </w:t>
      </w:r>
      <w:r>
        <w:t>учителя</w:t>
      </w:r>
      <w:r>
        <w:rPr>
          <w:spacing w:val="1"/>
        </w:rPr>
        <w:t xml:space="preserve"> </w:t>
      </w:r>
      <w:r>
        <w:t>и</w:t>
      </w:r>
      <w:r>
        <w:rPr>
          <w:spacing w:val="1"/>
        </w:rPr>
        <w:t xml:space="preserve"> </w:t>
      </w:r>
      <w:r>
        <w:t>(или)</w:t>
      </w:r>
      <w:r>
        <w:rPr>
          <w:spacing w:val="1"/>
        </w:rPr>
        <w:t xml:space="preserve"> </w:t>
      </w:r>
      <w:r>
        <w:t>других</w:t>
      </w:r>
      <w:r>
        <w:rPr>
          <w:spacing w:val="1"/>
        </w:rPr>
        <w:t xml:space="preserve"> </w:t>
      </w:r>
      <w:r>
        <w:t>участников</w:t>
      </w:r>
      <w:r>
        <w:rPr>
          <w:spacing w:val="1"/>
        </w:rPr>
        <w:t xml:space="preserve"> </w:t>
      </w:r>
      <w:r>
        <w:t>образовательных</w:t>
      </w:r>
      <w:r>
        <w:rPr>
          <w:spacing w:val="1"/>
        </w:rPr>
        <w:t xml:space="preserve"> </w:t>
      </w:r>
      <w:r>
        <w:t>отношений</w:t>
      </w:r>
      <w:r>
        <w:rPr>
          <w:spacing w:val="1"/>
        </w:rPr>
        <w:t xml:space="preserve"> </w:t>
      </w:r>
      <w:r>
        <w:t>выявлять</w:t>
      </w:r>
      <w:r>
        <w:rPr>
          <w:spacing w:val="1"/>
        </w:rPr>
        <w:t xml:space="preserve"> </w:t>
      </w:r>
      <w:r>
        <w:t>обсуждаемую</w:t>
      </w:r>
      <w:r>
        <w:rPr>
          <w:spacing w:val="1"/>
        </w:rPr>
        <w:t xml:space="preserve"> </w:t>
      </w:r>
      <w:r>
        <w:t>проблему,</w:t>
      </w:r>
      <w:r>
        <w:rPr>
          <w:spacing w:val="-1"/>
        </w:rPr>
        <w:t xml:space="preserve"> </w:t>
      </w:r>
      <w:r>
        <w:t>мнение автора,</w:t>
      </w:r>
      <w:r>
        <w:rPr>
          <w:spacing w:val="-3"/>
        </w:rPr>
        <w:t xml:space="preserve"> </w:t>
      </w:r>
      <w:r>
        <w:t>приводимые аргументы,</w:t>
      </w:r>
      <w:r>
        <w:rPr>
          <w:spacing w:val="-4"/>
        </w:rPr>
        <w:t xml:space="preserve"> </w:t>
      </w:r>
      <w:r>
        <w:t>оценивать степень</w:t>
      </w:r>
      <w:r>
        <w:rPr>
          <w:spacing w:val="-4"/>
        </w:rPr>
        <w:t xml:space="preserve"> </w:t>
      </w:r>
      <w:r>
        <w:t>их убедительности);</w:t>
      </w:r>
    </w:p>
    <w:p w14:paraId="274F5D4F" w14:textId="77777777" w:rsidR="0052501E" w:rsidRDefault="00B0778F">
      <w:pPr>
        <w:pStyle w:val="a3"/>
        <w:ind w:right="251"/>
      </w:pPr>
      <w:r>
        <w:t>самостоятельно и (или) с помощью учителя и (или) других участников образовательных отношений</w:t>
      </w:r>
      <w:r>
        <w:rPr>
          <w:spacing w:val="1"/>
        </w:rPr>
        <w:t xml:space="preserve"> </w:t>
      </w:r>
      <w:r>
        <w:t>различать в описаниях событий и личностей XVIII в. ценностные категории, значимые для данной эпохи</w:t>
      </w:r>
      <w:r>
        <w:rPr>
          <w:spacing w:val="-52"/>
        </w:rPr>
        <w:t xml:space="preserve"> </w:t>
      </w:r>
      <w:r>
        <w:t>(в</w:t>
      </w:r>
      <w:r>
        <w:rPr>
          <w:spacing w:val="-2"/>
        </w:rPr>
        <w:t xml:space="preserve"> </w:t>
      </w:r>
      <w:r>
        <w:t>том</w:t>
      </w:r>
      <w:r>
        <w:rPr>
          <w:spacing w:val="-1"/>
        </w:rPr>
        <w:t xml:space="preserve"> </w:t>
      </w:r>
      <w:r>
        <w:t>числе</w:t>
      </w:r>
      <w:r>
        <w:rPr>
          <w:spacing w:val="-2"/>
        </w:rPr>
        <w:t xml:space="preserve"> </w:t>
      </w:r>
      <w:r>
        <w:t>для разных</w:t>
      </w:r>
      <w:r>
        <w:rPr>
          <w:spacing w:val="-1"/>
        </w:rPr>
        <w:t xml:space="preserve"> </w:t>
      </w:r>
      <w:r>
        <w:t>социальных</w:t>
      </w:r>
      <w:r>
        <w:rPr>
          <w:spacing w:val="-3"/>
        </w:rPr>
        <w:t xml:space="preserve"> </w:t>
      </w:r>
      <w:r>
        <w:t>слоев), выражать свое</w:t>
      </w:r>
      <w:r>
        <w:rPr>
          <w:spacing w:val="-1"/>
        </w:rPr>
        <w:t xml:space="preserve"> </w:t>
      </w:r>
      <w:r>
        <w:t>отношение</w:t>
      </w:r>
      <w:r>
        <w:rPr>
          <w:spacing w:val="-2"/>
        </w:rPr>
        <w:t xml:space="preserve"> </w:t>
      </w:r>
      <w:r>
        <w:t>к ним.</w:t>
      </w:r>
    </w:p>
    <w:p w14:paraId="2ABB54D3" w14:textId="77777777" w:rsidR="0052501E" w:rsidRDefault="0052501E">
      <w:pPr>
        <w:pStyle w:val="a3"/>
        <w:spacing w:before="10"/>
        <w:ind w:left="0"/>
        <w:jc w:val="left"/>
        <w:rPr>
          <w:sz w:val="21"/>
        </w:rPr>
      </w:pPr>
    </w:p>
    <w:p w14:paraId="6FB1F42C" w14:textId="77777777" w:rsidR="0052501E" w:rsidRDefault="00B0778F">
      <w:pPr>
        <w:pStyle w:val="a3"/>
      </w:pPr>
      <w:r>
        <w:t>Применение</w:t>
      </w:r>
      <w:r>
        <w:rPr>
          <w:spacing w:val="-4"/>
        </w:rPr>
        <w:t xml:space="preserve"> </w:t>
      </w:r>
      <w:r>
        <w:t>исторических</w:t>
      </w:r>
      <w:r>
        <w:rPr>
          <w:spacing w:val="-4"/>
        </w:rPr>
        <w:t xml:space="preserve"> </w:t>
      </w:r>
      <w:r>
        <w:t>знаний:</w:t>
      </w:r>
    </w:p>
    <w:p w14:paraId="18F12DCE" w14:textId="77777777" w:rsidR="0052501E" w:rsidRDefault="0052501E">
      <w:pPr>
        <w:pStyle w:val="a3"/>
        <w:spacing w:before="1"/>
        <w:ind w:left="0"/>
        <w:jc w:val="left"/>
      </w:pPr>
    </w:p>
    <w:p w14:paraId="7776E803" w14:textId="77777777" w:rsidR="0052501E" w:rsidRDefault="00B0778F">
      <w:pPr>
        <w:pStyle w:val="a3"/>
        <w:ind w:right="256"/>
      </w:pPr>
      <w:r>
        <w:t>с опорой на алгоритм или иные визуальные опоры раскрывать (объяснять), как сочетались в памятниках</w:t>
      </w:r>
      <w:r>
        <w:rPr>
          <w:spacing w:val="1"/>
        </w:rPr>
        <w:t xml:space="preserve"> </w:t>
      </w:r>
      <w:r>
        <w:t>культуры</w:t>
      </w:r>
      <w:r>
        <w:rPr>
          <w:spacing w:val="-2"/>
        </w:rPr>
        <w:t xml:space="preserve"> </w:t>
      </w:r>
      <w:r>
        <w:t>России</w:t>
      </w:r>
      <w:r>
        <w:rPr>
          <w:spacing w:val="-2"/>
        </w:rPr>
        <w:t xml:space="preserve"> </w:t>
      </w:r>
      <w:r>
        <w:t>XVIII</w:t>
      </w:r>
      <w:r>
        <w:rPr>
          <w:spacing w:val="-3"/>
        </w:rPr>
        <w:t xml:space="preserve"> </w:t>
      </w:r>
      <w:r>
        <w:t>в.</w:t>
      </w:r>
      <w:r>
        <w:rPr>
          <w:spacing w:val="1"/>
        </w:rPr>
        <w:t xml:space="preserve"> </w:t>
      </w:r>
      <w:r>
        <w:t>европейские</w:t>
      </w:r>
      <w:r>
        <w:rPr>
          <w:spacing w:val="-1"/>
        </w:rPr>
        <w:t xml:space="preserve"> </w:t>
      </w:r>
      <w:r>
        <w:t>влияния</w:t>
      </w:r>
      <w:r>
        <w:rPr>
          <w:spacing w:val="-2"/>
        </w:rPr>
        <w:t xml:space="preserve"> </w:t>
      </w:r>
      <w:r>
        <w:t>и</w:t>
      </w:r>
      <w:r>
        <w:rPr>
          <w:spacing w:val="-1"/>
        </w:rPr>
        <w:t xml:space="preserve"> </w:t>
      </w:r>
      <w:r>
        <w:t>национальные</w:t>
      </w:r>
      <w:r>
        <w:rPr>
          <w:spacing w:val="-1"/>
        </w:rPr>
        <w:t xml:space="preserve"> </w:t>
      </w:r>
      <w:r>
        <w:t>традиции,</w:t>
      </w:r>
      <w:r>
        <w:rPr>
          <w:spacing w:val="-1"/>
        </w:rPr>
        <w:t xml:space="preserve"> </w:t>
      </w:r>
      <w:r>
        <w:t>показывать</w:t>
      </w:r>
      <w:r>
        <w:rPr>
          <w:spacing w:val="-1"/>
        </w:rPr>
        <w:t xml:space="preserve"> </w:t>
      </w:r>
      <w:r>
        <w:t>на</w:t>
      </w:r>
      <w:r>
        <w:rPr>
          <w:spacing w:val="-1"/>
        </w:rPr>
        <w:t xml:space="preserve"> </w:t>
      </w:r>
      <w:r>
        <w:t>примерах;</w:t>
      </w:r>
    </w:p>
    <w:p w14:paraId="27AFB36D" w14:textId="77777777" w:rsidR="0052501E" w:rsidRDefault="00B0778F">
      <w:pPr>
        <w:pStyle w:val="a3"/>
        <w:ind w:right="251"/>
      </w:pPr>
      <w:r>
        <w:t>выполнять</w:t>
      </w:r>
      <w:r>
        <w:rPr>
          <w:spacing w:val="1"/>
        </w:rPr>
        <w:t xml:space="preserve"> </w:t>
      </w:r>
      <w:r>
        <w:t>учебные</w:t>
      </w:r>
      <w:r>
        <w:rPr>
          <w:spacing w:val="1"/>
        </w:rPr>
        <w:t xml:space="preserve"> </w:t>
      </w:r>
      <w:r>
        <w:t>проекты</w:t>
      </w:r>
      <w:r>
        <w:rPr>
          <w:spacing w:val="1"/>
        </w:rPr>
        <w:t xml:space="preserve"> </w:t>
      </w:r>
      <w:r>
        <w:t>по</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XVIII</w:t>
      </w:r>
      <w:r>
        <w:rPr>
          <w:spacing w:val="1"/>
        </w:rPr>
        <w:t xml:space="preserve"> </w:t>
      </w:r>
      <w:r>
        <w:t>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w:t>
      </w:r>
      <w:r>
        <w:rPr>
          <w:spacing w:val="1"/>
        </w:rPr>
        <w:t xml:space="preserve"> </w:t>
      </w:r>
      <w:r>
        <w:t>региональном</w:t>
      </w:r>
      <w:r>
        <w:rPr>
          <w:spacing w:val="-2"/>
        </w:rPr>
        <w:t xml:space="preserve"> </w:t>
      </w:r>
      <w:r>
        <w:t>материале).</w:t>
      </w:r>
    </w:p>
    <w:p w14:paraId="1A832BA6" w14:textId="77777777" w:rsidR="0052501E" w:rsidRDefault="0052501E">
      <w:pPr>
        <w:pStyle w:val="a3"/>
        <w:ind w:left="0"/>
        <w:jc w:val="left"/>
      </w:pPr>
    </w:p>
    <w:p w14:paraId="352E4AFC" w14:textId="77777777" w:rsidR="0052501E" w:rsidRDefault="00B0778F" w:rsidP="001E0EBC">
      <w:pPr>
        <w:pStyle w:val="a5"/>
        <w:numPr>
          <w:ilvl w:val="3"/>
          <w:numId w:val="28"/>
        </w:numPr>
        <w:tabs>
          <w:tab w:val="left" w:pos="1042"/>
        </w:tabs>
        <w:ind w:hanging="830"/>
      </w:pPr>
      <w:r>
        <w:t>Предметные</w:t>
      </w:r>
      <w:r>
        <w:rPr>
          <w:spacing w:val="-3"/>
        </w:rPr>
        <w:t xml:space="preserve"> </w:t>
      </w:r>
      <w:r>
        <w:t>результаты</w:t>
      </w:r>
      <w:r>
        <w:rPr>
          <w:spacing w:val="-2"/>
        </w:rPr>
        <w:t xml:space="preserve"> </w:t>
      </w:r>
      <w:r>
        <w:t>изучения</w:t>
      </w:r>
      <w:r>
        <w:rPr>
          <w:spacing w:val="-4"/>
        </w:rPr>
        <w:t xml:space="preserve"> </w:t>
      </w:r>
      <w:r>
        <w:t>истории</w:t>
      </w:r>
      <w:r>
        <w:rPr>
          <w:spacing w:val="-2"/>
        </w:rPr>
        <w:t xml:space="preserve"> </w:t>
      </w:r>
      <w:r>
        <w:t>в</w:t>
      </w:r>
      <w:r>
        <w:rPr>
          <w:spacing w:val="-5"/>
        </w:rPr>
        <w:t xml:space="preserve"> </w:t>
      </w:r>
      <w:r>
        <w:t>9</w:t>
      </w:r>
      <w:r>
        <w:rPr>
          <w:spacing w:val="-2"/>
        </w:rPr>
        <w:t xml:space="preserve"> </w:t>
      </w:r>
      <w:r>
        <w:t>классе.</w:t>
      </w:r>
    </w:p>
    <w:p w14:paraId="4BFF6A8E" w14:textId="77777777" w:rsidR="0052501E" w:rsidRDefault="0052501E">
      <w:pPr>
        <w:pStyle w:val="a3"/>
        <w:ind w:left="0"/>
        <w:jc w:val="left"/>
      </w:pPr>
    </w:p>
    <w:p w14:paraId="20A7AE97" w14:textId="77777777" w:rsidR="0052501E" w:rsidRDefault="00B0778F">
      <w:pPr>
        <w:pStyle w:val="a3"/>
      </w:pPr>
      <w:r>
        <w:t>Знание</w:t>
      </w:r>
      <w:r>
        <w:rPr>
          <w:spacing w:val="-2"/>
        </w:rPr>
        <w:t xml:space="preserve"> </w:t>
      </w:r>
      <w:r>
        <w:t>хронологии,</w:t>
      </w:r>
      <w:r>
        <w:rPr>
          <w:spacing w:val="-2"/>
        </w:rPr>
        <w:t xml:space="preserve"> </w:t>
      </w:r>
      <w:r>
        <w:t>работа</w:t>
      </w:r>
      <w:r>
        <w:rPr>
          <w:spacing w:val="-2"/>
        </w:rPr>
        <w:t xml:space="preserve"> </w:t>
      </w:r>
      <w:r>
        <w:t>с</w:t>
      </w:r>
      <w:r>
        <w:rPr>
          <w:spacing w:val="-1"/>
        </w:rPr>
        <w:t xml:space="preserve"> </w:t>
      </w:r>
      <w:r>
        <w:t>хронологией:</w:t>
      </w:r>
    </w:p>
    <w:p w14:paraId="5BE1AB00" w14:textId="77777777" w:rsidR="0052501E" w:rsidRDefault="0052501E">
      <w:pPr>
        <w:pStyle w:val="a3"/>
        <w:ind w:left="0"/>
        <w:jc w:val="left"/>
      </w:pPr>
    </w:p>
    <w:p w14:paraId="7B69F829" w14:textId="77777777" w:rsidR="0052501E" w:rsidRDefault="00B0778F">
      <w:pPr>
        <w:pStyle w:val="a3"/>
        <w:spacing w:before="1"/>
        <w:ind w:right="250"/>
      </w:pPr>
      <w:r>
        <w:t>называть даты (хронологические границы) важнейших событий и процессов отечественной истории</w:t>
      </w:r>
      <w:r>
        <w:rPr>
          <w:spacing w:val="1"/>
        </w:rPr>
        <w:t xml:space="preserve"> </w:t>
      </w:r>
      <w:r>
        <w:t>первой половины</w:t>
      </w:r>
      <w:r>
        <w:rPr>
          <w:spacing w:val="1"/>
        </w:rPr>
        <w:t xml:space="preserve"> </w:t>
      </w:r>
      <w:r>
        <w:t>XIX</w:t>
      </w:r>
      <w:r>
        <w:rPr>
          <w:spacing w:val="1"/>
        </w:rPr>
        <w:t xml:space="preserve"> </w:t>
      </w:r>
      <w:r>
        <w:t>века</w:t>
      </w:r>
      <w:r>
        <w:rPr>
          <w:spacing w:val="1"/>
        </w:rPr>
        <w:t xml:space="preserve"> </w:t>
      </w:r>
      <w:r>
        <w:t>и всеобщей истории XIX</w:t>
      </w:r>
      <w:r>
        <w:rPr>
          <w:spacing w:val="1"/>
        </w:rPr>
        <w:t xml:space="preserve"> </w:t>
      </w:r>
      <w:r>
        <w:t>- начала</w:t>
      </w:r>
      <w:r>
        <w:rPr>
          <w:spacing w:val="1"/>
        </w:rPr>
        <w:t xml:space="preserve"> </w:t>
      </w:r>
      <w:r>
        <w:t>XX</w:t>
      </w:r>
      <w:r>
        <w:rPr>
          <w:spacing w:val="1"/>
        </w:rPr>
        <w:t xml:space="preserve"> </w:t>
      </w:r>
      <w:r>
        <w:t>в.;</w:t>
      </w:r>
      <w:r>
        <w:rPr>
          <w:spacing w:val="1"/>
        </w:rPr>
        <w:t xml:space="preserve"> </w:t>
      </w:r>
      <w:r>
        <w:t>выделять этапы (периоды)</w:t>
      </w:r>
      <w:r>
        <w:rPr>
          <w:spacing w:val="1"/>
        </w:rPr>
        <w:t xml:space="preserve"> </w:t>
      </w:r>
      <w:r>
        <w:t>в</w:t>
      </w:r>
      <w:r>
        <w:rPr>
          <w:spacing w:val="1"/>
        </w:rPr>
        <w:t xml:space="preserve"> </w:t>
      </w:r>
      <w:r>
        <w:t>развитии</w:t>
      </w:r>
      <w:r>
        <w:rPr>
          <w:spacing w:val="-2"/>
        </w:rPr>
        <w:t xml:space="preserve"> </w:t>
      </w:r>
      <w:r>
        <w:t>ключевых событий и</w:t>
      </w:r>
      <w:r>
        <w:rPr>
          <w:spacing w:val="-1"/>
        </w:rPr>
        <w:t xml:space="preserve"> </w:t>
      </w:r>
      <w:r>
        <w:t>процессов;</w:t>
      </w:r>
    </w:p>
    <w:p w14:paraId="2B6242F1" w14:textId="77777777" w:rsidR="0052501E" w:rsidRDefault="00B0778F">
      <w:pPr>
        <w:pStyle w:val="a3"/>
        <w:spacing w:line="242" w:lineRule="auto"/>
        <w:ind w:right="252"/>
      </w:pPr>
      <w:r>
        <w:t>выявлять синхронность и асинхронность исторических процессов отечественной и всеобщей истории</w:t>
      </w:r>
      <w:r>
        <w:rPr>
          <w:spacing w:val="1"/>
        </w:rPr>
        <w:t xml:space="preserve"> </w:t>
      </w:r>
      <w:r>
        <w:t>изучаемого</w:t>
      </w:r>
      <w:r>
        <w:rPr>
          <w:spacing w:val="-1"/>
        </w:rPr>
        <w:t xml:space="preserve"> </w:t>
      </w:r>
      <w:r>
        <w:t>периода;</w:t>
      </w:r>
    </w:p>
    <w:p w14:paraId="73AEEFBD" w14:textId="77777777" w:rsidR="0052501E" w:rsidRDefault="00B0778F">
      <w:pPr>
        <w:pStyle w:val="a3"/>
        <w:ind w:right="250"/>
      </w:pPr>
      <w:r>
        <w:t>определять последовательность событий отечественной и всеобщей истории изучаемого</w:t>
      </w:r>
      <w:r>
        <w:rPr>
          <w:spacing w:val="1"/>
        </w:rPr>
        <w:t xml:space="preserve"> </w:t>
      </w:r>
      <w:r>
        <w:t>периода</w:t>
      </w:r>
      <w:r>
        <w:rPr>
          <w:spacing w:val="1"/>
        </w:rPr>
        <w:t xml:space="preserve"> </w:t>
      </w:r>
      <w:r>
        <w:t>на</w:t>
      </w:r>
      <w:r>
        <w:rPr>
          <w:spacing w:val="1"/>
        </w:rPr>
        <w:t xml:space="preserve"> </w:t>
      </w:r>
      <w:r>
        <w:t>основе</w:t>
      </w:r>
      <w:r>
        <w:rPr>
          <w:spacing w:val="-1"/>
        </w:rPr>
        <w:t xml:space="preserve"> </w:t>
      </w:r>
      <w:r>
        <w:t>анализа причинно-следственных связей.</w:t>
      </w:r>
    </w:p>
    <w:p w14:paraId="19301DD9" w14:textId="77777777" w:rsidR="0052501E" w:rsidRDefault="0052501E">
      <w:pPr>
        <w:pStyle w:val="a3"/>
        <w:spacing w:before="6"/>
        <w:ind w:left="0"/>
        <w:jc w:val="left"/>
        <w:rPr>
          <w:sz w:val="21"/>
        </w:rPr>
      </w:pPr>
    </w:p>
    <w:p w14:paraId="65F5CECB" w14:textId="77777777" w:rsidR="0052501E" w:rsidRDefault="00B0778F">
      <w:pPr>
        <w:pStyle w:val="a3"/>
      </w:pPr>
      <w:r>
        <w:t>Знание</w:t>
      </w:r>
      <w:r>
        <w:rPr>
          <w:spacing w:val="-2"/>
        </w:rPr>
        <w:t xml:space="preserve"> </w:t>
      </w:r>
      <w:r>
        <w:t>исторических</w:t>
      </w:r>
      <w:r>
        <w:rPr>
          <w:spacing w:val="-5"/>
        </w:rPr>
        <w:t xml:space="preserve"> </w:t>
      </w:r>
      <w:r>
        <w:t>фактов,</w:t>
      </w:r>
      <w:r>
        <w:rPr>
          <w:spacing w:val="-2"/>
        </w:rPr>
        <w:t xml:space="preserve"> </w:t>
      </w:r>
      <w:r>
        <w:t>работа</w:t>
      </w:r>
      <w:r>
        <w:rPr>
          <w:spacing w:val="-4"/>
        </w:rPr>
        <w:t xml:space="preserve"> </w:t>
      </w:r>
      <w:r>
        <w:t>с</w:t>
      </w:r>
      <w:r>
        <w:rPr>
          <w:spacing w:val="-2"/>
        </w:rPr>
        <w:t xml:space="preserve"> </w:t>
      </w:r>
      <w:r>
        <w:t>фактами:</w:t>
      </w:r>
    </w:p>
    <w:p w14:paraId="220B2E18" w14:textId="77777777" w:rsidR="0052501E" w:rsidRDefault="0052501E">
      <w:pPr>
        <w:pStyle w:val="a3"/>
        <w:ind w:left="0"/>
        <w:jc w:val="left"/>
      </w:pPr>
    </w:p>
    <w:p w14:paraId="21F41B39" w14:textId="77777777" w:rsidR="0052501E" w:rsidRDefault="00B0778F">
      <w:pPr>
        <w:pStyle w:val="a3"/>
        <w:ind w:right="249"/>
        <w:jc w:val="left"/>
      </w:pPr>
      <w:r>
        <w:t>характеризовать</w:t>
      </w:r>
      <w:r>
        <w:rPr>
          <w:spacing w:val="36"/>
        </w:rPr>
        <w:t xml:space="preserve"> </w:t>
      </w:r>
      <w:r>
        <w:t>место,</w:t>
      </w:r>
      <w:r>
        <w:rPr>
          <w:spacing w:val="34"/>
        </w:rPr>
        <w:t xml:space="preserve"> </w:t>
      </w:r>
      <w:r>
        <w:t>обстоятельства,</w:t>
      </w:r>
      <w:r>
        <w:rPr>
          <w:spacing w:val="38"/>
        </w:rPr>
        <w:t xml:space="preserve"> </w:t>
      </w:r>
      <w:r>
        <w:t>участников,</w:t>
      </w:r>
      <w:r>
        <w:rPr>
          <w:spacing w:val="36"/>
        </w:rPr>
        <w:t xml:space="preserve"> </w:t>
      </w:r>
      <w:r>
        <w:t>результаты</w:t>
      </w:r>
      <w:r>
        <w:rPr>
          <w:spacing w:val="37"/>
        </w:rPr>
        <w:t xml:space="preserve"> </w:t>
      </w:r>
      <w:r>
        <w:t>важнейших</w:t>
      </w:r>
      <w:r>
        <w:rPr>
          <w:spacing w:val="37"/>
        </w:rPr>
        <w:t xml:space="preserve"> </w:t>
      </w:r>
      <w:r>
        <w:t>событий</w:t>
      </w:r>
      <w:r>
        <w:rPr>
          <w:spacing w:val="35"/>
        </w:rPr>
        <w:t xml:space="preserve"> </w:t>
      </w:r>
      <w:r>
        <w:t>отечественной</w:t>
      </w:r>
      <w:r>
        <w:rPr>
          <w:spacing w:val="37"/>
        </w:rPr>
        <w:t xml:space="preserve"> </w:t>
      </w:r>
      <w:r>
        <w:t>и</w:t>
      </w:r>
      <w:r>
        <w:rPr>
          <w:spacing w:val="-52"/>
        </w:rPr>
        <w:t xml:space="preserve"> </w:t>
      </w:r>
      <w:r>
        <w:t>всеобщей</w:t>
      </w:r>
      <w:r>
        <w:rPr>
          <w:spacing w:val="-1"/>
        </w:rPr>
        <w:t xml:space="preserve"> </w:t>
      </w:r>
      <w:r>
        <w:t>истории</w:t>
      </w:r>
      <w:r>
        <w:rPr>
          <w:spacing w:val="-1"/>
        </w:rPr>
        <w:t xml:space="preserve"> </w:t>
      </w:r>
      <w:r>
        <w:t>изучаемого периода;</w:t>
      </w:r>
    </w:p>
    <w:p w14:paraId="2CC51EA4" w14:textId="77777777" w:rsidR="0052501E" w:rsidRDefault="00B0778F">
      <w:pPr>
        <w:pStyle w:val="a3"/>
        <w:spacing w:before="1"/>
        <w:jc w:val="left"/>
      </w:pPr>
      <w:r>
        <w:t>группировать,</w:t>
      </w:r>
      <w:r>
        <w:rPr>
          <w:spacing w:val="49"/>
        </w:rPr>
        <w:t xml:space="preserve"> </w:t>
      </w:r>
      <w:r>
        <w:t>систематизировать</w:t>
      </w:r>
      <w:r>
        <w:rPr>
          <w:spacing w:val="50"/>
        </w:rPr>
        <w:t xml:space="preserve"> </w:t>
      </w:r>
      <w:r>
        <w:t>факты</w:t>
      </w:r>
      <w:r>
        <w:rPr>
          <w:spacing w:val="47"/>
        </w:rPr>
        <w:t xml:space="preserve"> </w:t>
      </w:r>
      <w:r>
        <w:t>по</w:t>
      </w:r>
      <w:r>
        <w:rPr>
          <w:spacing w:val="47"/>
        </w:rPr>
        <w:t xml:space="preserve"> </w:t>
      </w:r>
      <w:r>
        <w:t>заданному</w:t>
      </w:r>
      <w:r>
        <w:rPr>
          <w:spacing w:val="47"/>
        </w:rPr>
        <w:t xml:space="preserve"> </w:t>
      </w:r>
      <w:r>
        <w:t>или</w:t>
      </w:r>
      <w:r>
        <w:rPr>
          <w:spacing w:val="48"/>
        </w:rPr>
        <w:t xml:space="preserve"> </w:t>
      </w:r>
      <w:r>
        <w:t>самостоятельно</w:t>
      </w:r>
      <w:r>
        <w:rPr>
          <w:spacing w:val="50"/>
        </w:rPr>
        <w:t xml:space="preserve"> </w:t>
      </w:r>
      <w:r>
        <w:t>определяемому</w:t>
      </w:r>
      <w:r>
        <w:rPr>
          <w:spacing w:val="46"/>
        </w:rPr>
        <w:t xml:space="preserve"> </w:t>
      </w:r>
      <w:r>
        <w:t>признаку</w:t>
      </w:r>
      <w:r>
        <w:rPr>
          <w:spacing w:val="-52"/>
        </w:rPr>
        <w:t xml:space="preserve"> </w:t>
      </w:r>
      <w:r>
        <w:t>(хронологии,</w:t>
      </w:r>
      <w:r>
        <w:rPr>
          <w:spacing w:val="-2"/>
        </w:rPr>
        <w:t xml:space="preserve"> </w:t>
      </w:r>
      <w:r>
        <w:t>принадлежности</w:t>
      </w:r>
      <w:r>
        <w:rPr>
          <w:spacing w:val="-1"/>
        </w:rPr>
        <w:t xml:space="preserve"> </w:t>
      </w:r>
      <w:r>
        <w:t>к</w:t>
      </w:r>
      <w:r>
        <w:rPr>
          <w:spacing w:val="-2"/>
        </w:rPr>
        <w:t xml:space="preserve"> </w:t>
      </w:r>
      <w:r>
        <w:t>историческим</w:t>
      </w:r>
      <w:r>
        <w:rPr>
          <w:spacing w:val="-2"/>
        </w:rPr>
        <w:t xml:space="preserve"> </w:t>
      </w:r>
      <w:r>
        <w:t>процессам,</w:t>
      </w:r>
      <w:r>
        <w:rPr>
          <w:spacing w:val="-2"/>
        </w:rPr>
        <w:t xml:space="preserve"> </w:t>
      </w:r>
      <w:r>
        <w:t>типологическим</w:t>
      </w:r>
      <w:r>
        <w:rPr>
          <w:spacing w:val="-5"/>
        </w:rPr>
        <w:t xml:space="preserve"> </w:t>
      </w:r>
      <w:r>
        <w:t>основаниям</w:t>
      </w:r>
      <w:r>
        <w:rPr>
          <w:spacing w:val="-2"/>
        </w:rPr>
        <w:t xml:space="preserve"> </w:t>
      </w:r>
      <w:r>
        <w:t>и</w:t>
      </w:r>
      <w:r>
        <w:rPr>
          <w:spacing w:val="-2"/>
        </w:rPr>
        <w:t xml:space="preserve"> </w:t>
      </w:r>
      <w:r>
        <w:t>другое);</w:t>
      </w:r>
    </w:p>
    <w:p w14:paraId="2135579E" w14:textId="77777777" w:rsidR="0052501E" w:rsidRDefault="00B0778F">
      <w:pPr>
        <w:pStyle w:val="a3"/>
        <w:jc w:val="left"/>
      </w:pPr>
      <w:r>
        <w:t>составлять</w:t>
      </w:r>
      <w:r>
        <w:rPr>
          <w:spacing w:val="-2"/>
        </w:rPr>
        <w:t xml:space="preserve"> </w:t>
      </w:r>
      <w:r>
        <w:t>с</w:t>
      </w:r>
      <w:r>
        <w:rPr>
          <w:spacing w:val="-1"/>
        </w:rPr>
        <w:t xml:space="preserve"> </w:t>
      </w:r>
      <w:r>
        <w:t>помощью</w:t>
      </w:r>
      <w:r>
        <w:rPr>
          <w:spacing w:val="-1"/>
        </w:rPr>
        <w:t xml:space="preserve"> </w:t>
      </w:r>
      <w:r>
        <w:t>педагога</w:t>
      </w:r>
      <w:r>
        <w:rPr>
          <w:spacing w:val="-1"/>
        </w:rPr>
        <w:t xml:space="preserve"> </w:t>
      </w:r>
      <w:r>
        <w:t>или</w:t>
      </w:r>
      <w:r>
        <w:rPr>
          <w:spacing w:val="-1"/>
        </w:rPr>
        <w:t xml:space="preserve"> </w:t>
      </w:r>
      <w:r>
        <w:t>по</w:t>
      </w:r>
      <w:r>
        <w:rPr>
          <w:spacing w:val="-5"/>
        </w:rPr>
        <w:t xml:space="preserve"> </w:t>
      </w:r>
      <w:r>
        <w:t>образцу</w:t>
      </w:r>
      <w:r>
        <w:rPr>
          <w:spacing w:val="-4"/>
        </w:rPr>
        <w:t xml:space="preserve"> </w:t>
      </w:r>
      <w:r>
        <w:t>систематические</w:t>
      </w:r>
      <w:r>
        <w:rPr>
          <w:spacing w:val="-1"/>
        </w:rPr>
        <w:t xml:space="preserve"> </w:t>
      </w:r>
      <w:r>
        <w:t>таблицы.</w:t>
      </w:r>
    </w:p>
    <w:p w14:paraId="166EFA4E" w14:textId="77777777" w:rsidR="0052501E" w:rsidRDefault="0052501E">
      <w:pPr>
        <w:sectPr w:rsidR="0052501E">
          <w:pgSz w:w="11910" w:h="16840"/>
          <w:pgMar w:top="760" w:right="600" w:bottom="420" w:left="920" w:header="0" w:footer="150" w:gutter="0"/>
          <w:cols w:space="720"/>
        </w:sectPr>
      </w:pPr>
    </w:p>
    <w:p w14:paraId="3A8534C3" w14:textId="77777777" w:rsidR="0052501E" w:rsidRDefault="00B0778F">
      <w:pPr>
        <w:pStyle w:val="a3"/>
        <w:spacing w:before="79"/>
      </w:pPr>
      <w:r>
        <w:lastRenderedPageBreak/>
        <w:t>Работа</w:t>
      </w:r>
      <w:r>
        <w:rPr>
          <w:spacing w:val="-3"/>
        </w:rPr>
        <w:t xml:space="preserve"> </w:t>
      </w:r>
      <w:r>
        <w:t>с</w:t>
      </w:r>
      <w:r>
        <w:rPr>
          <w:spacing w:val="-4"/>
        </w:rPr>
        <w:t xml:space="preserve"> </w:t>
      </w:r>
      <w:r>
        <w:t>исторической</w:t>
      </w:r>
      <w:r>
        <w:rPr>
          <w:spacing w:val="-5"/>
        </w:rPr>
        <w:t xml:space="preserve"> </w:t>
      </w:r>
      <w:r>
        <w:t>картой:</w:t>
      </w:r>
    </w:p>
    <w:p w14:paraId="2346000C" w14:textId="77777777" w:rsidR="0052501E" w:rsidRDefault="0052501E">
      <w:pPr>
        <w:pStyle w:val="a3"/>
        <w:ind w:left="0"/>
        <w:jc w:val="left"/>
      </w:pPr>
    </w:p>
    <w:p w14:paraId="4F7C92B7" w14:textId="77777777" w:rsidR="0052501E" w:rsidRDefault="00B0778F">
      <w:pPr>
        <w:pStyle w:val="a3"/>
        <w:spacing w:before="1"/>
        <w:ind w:right="246"/>
      </w:pPr>
      <w:r>
        <w:t>выявлять</w:t>
      </w:r>
      <w:r>
        <w:rPr>
          <w:spacing w:val="1"/>
        </w:rPr>
        <w:t xml:space="preserve"> </w:t>
      </w:r>
      <w:r>
        <w:t>и</w:t>
      </w:r>
      <w:r>
        <w:rPr>
          <w:spacing w:val="1"/>
        </w:rPr>
        <w:t xml:space="preserve"> </w:t>
      </w:r>
      <w:r>
        <w:t>показывать</w:t>
      </w:r>
      <w:r>
        <w:rPr>
          <w:spacing w:val="1"/>
        </w:rPr>
        <w:t xml:space="preserve"> </w:t>
      </w:r>
      <w:r>
        <w:t>на</w:t>
      </w:r>
      <w:r>
        <w:rPr>
          <w:spacing w:val="1"/>
        </w:rPr>
        <w:t xml:space="preserve"> </w:t>
      </w:r>
      <w:r>
        <w:t>карте</w:t>
      </w:r>
      <w:r>
        <w:rPr>
          <w:spacing w:val="1"/>
        </w:rPr>
        <w:t xml:space="preserve"> </w:t>
      </w:r>
      <w:r>
        <w:t>изменения,</w:t>
      </w:r>
      <w:r>
        <w:rPr>
          <w:spacing w:val="1"/>
        </w:rPr>
        <w:t xml:space="preserve"> </w:t>
      </w:r>
      <w:r>
        <w:t>произошедшие</w:t>
      </w:r>
      <w:r>
        <w:rPr>
          <w:spacing w:val="1"/>
        </w:rPr>
        <w:t xml:space="preserve"> </w:t>
      </w:r>
      <w:r>
        <w:t>в</w:t>
      </w:r>
      <w:r>
        <w:rPr>
          <w:spacing w:val="1"/>
        </w:rPr>
        <w:t xml:space="preserve"> </w:t>
      </w:r>
      <w:r>
        <w:t>результате</w:t>
      </w:r>
      <w:r>
        <w:rPr>
          <w:spacing w:val="1"/>
        </w:rPr>
        <w:t xml:space="preserve"> </w:t>
      </w:r>
      <w:r>
        <w:t>значительных</w:t>
      </w:r>
      <w:r>
        <w:rPr>
          <w:spacing w:val="1"/>
        </w:rPr>
        <w:t xml:space="preserve"> </w:t>
      </w:r>
      <w:r>
        <w:t>социально-</w:t>
      </w:r>
      <w:r>
        <w:rPr>
          <w:spacing w:val="1"/>
        </w:rPr>
        <w:t xml:space="preserve"> </w:t>
      </w:r>
      <w:r>
        <w:t>экономических и политических событий и процессов отечественной и всеобщей истории изучаемого</w:t>
      </w:r>
      <w:r>
        <w:rPr>
          <w:spacing w:val="1"/>
        </w:rPr>
        <w:t xml:space="preserve"> </w:t>
      </w:r>
      <w:r>
        <w:t>периода;</w:t>
      </w:r>
    </w:p>
    <w:p w14:paraId="791565D2" w14:textId="77777777" w:rsidR="0052501E" w:rsidRDefault="00B0778F">
      <w:pPr>
        <w:pStyle w:val="a3"/>
        <w:ind w:right="252"/>
      </w:pPr>
      <w:r>
        <w:t>определять</w:t>
      </w:r>
      <w:r>
        <w:rPr>
          <w:spacing w:val="1"/>
        </w:rPr>
        <w:t xml:space="preserve"> </w:t>
      </w:r>
      <w:r>
        <w:t>на</w:t>
      </w:r>
      <w:r>
        <w:rPr>
          <w:spacing w:val="1"/>
        </w:rPr>
        <w:t xml:space="preserve"> </w:t>
      </w:r>
      <w:r>
        <w:t>основе</w:t>
      </w:r>
      <w:r>
        <w:rPr>
          <w:spacing w:val="1"/>
        </w:rPr>
        <w:t xml:space="preserve"> </w:t>
      </w:r>
      <w:r>
        <w:t>карты</w:t>
      </w:r>
      <w:r>
        <w:rPr>
          <w:spacing w:val="1"/>
        </w:rPr>
        <w:t xml:space="preserve"> </w:t>
      </w:r>
      <w:r>
        <w:t>влияние</w:t>
      </w:r>
      <w:r>
        <w:rPr>
          <w:spacing w:val="1"/>
        </w:rPr>
        <w:t xml:space="preserve"> </w:t>
      </w:r>
      <w:r>
        <w:t>географического</w:t>
      </w:r>
      <w:r>
        <w:rPr>
          <w:spacing w:val="1"/>
        </w:rPr>
        <w:t xml:space="preserve"> </w:t>
      </w:r>
      <w:r>
        <w:t>фактора</w:t>
      </w:r>
      <w:r>
        <w:rPr>
          <w:spacing w:val="1"/>
        </w:rPr>
        <w:t xml:space="preserve"> </w:t>
      </w:r>
      <w:r>
        <w:t>на</w:t>
      </w:r>
      <w:r>
        <w:rPr>
          <w:spacing w:val="1"/>
        </w:rPr>
        <w:t xml:space="preserve"> </w:t>
      </w:r>
      <w:r>
        <w:t>развитие</w:t>
      </w:r>
      <w:r>
        <w:rPr>
          <w:spacing w:val="1"/>
        </w:rPr>
        <w:t xml:space="preserve"> </w:t>
      </w:r>
      <w:r>
        <w:t>различных</w:t>
      </w:r>
      <w:r>
        <w:rPr>
          <w:spacing w:val="1"/>
        </w:rPr>
        <w:t xml:space="preserve"> </w:t>
      </w:r>
      <w:r>
        <w:t>сфер</w:t>
      </w:r>
      <w:r>
        <w:rPr>
          <w:spacing w:val="1"/>
        </w:rPr>
        <w:t xml:space="preserve"> </w:t>
      </w:r>
      <w:r>
        <w:t>жизни</w:t>
      </w:r>
      <w:r>
        <w:rPr>
          <w:spacing w:val="1"/>
        </w:rPr>
        <w:t xml:space="preserve"> </w:t>
      </w:r>
      <w:r>
        <w:t>страны</w:t>
      </w:r>
      <w:r>
        <w:rPr>
          <w:spacing w:val="-3"/>
        </w:rPr>
        <w:t xml:space="preserve"> </w:t>
      </w:r>
      <w:r>
        <w:t>(группы стран).</w:t>
      </w:r>
    </w:p>
    <w:p w14:paraId="44F02658" w14:textId="77777777" w:rsidR="0052501E" w:rsidRDefault="0052501E">
      <w:pPr>
        <w:pStyle w:val="a3"/>
        <w:spacing w:before="10"/>
        <w:ind w:left="0"/>
        <w:jc w:val="left"/>
        <w:rPr>
          <w:sz w:val="21"/>
        </w:rPr>
      </w:pPr>
    </w:p>
    <w:p w14:paraId="4BFBDDF4" w14:textId="77777777" w:rsidR="0052501E" w:rsidRDefault="00B0778F">
      <w:pPr>
        <w:pStyle w:val="a3"/>
      </w:pPr>
      <w:r>
        <w:t>Работа</w:t>
      </w:r>
      <w:r>
        <w:rPr>
          <w:spacing w:val="-4"/>
        </w:rPr>
        <w:t xml:space="preserve"> </w:t>
      </w:r>
      <w:r>
        <w:t>с</w:t>
      </w:r>
      <w:r>
        <w:rPr>
          <w:spacing w:val="-5"/>
        </w:rPr>
        <w:t xml:space="preserve"> </w:t>
      </w:r>
      <w:r>
        <w:t>историческими</w:t>
      </w:r>
      <w:r>
        <w:rPr>
          <w:spacing w:val="-3"/>
        </w:rPr>
        <w:t xml:space="preserve"> </w:t>
      </w:r>
      <w:r>
        <w:t>источниками:</w:t>
      </w:r>
    </w:p>
    <w:p w14:paraId="187EA745" w14:textId="77777777" w:rsidR="0052501E" w:rsidRDefault="0052501E">
      <w:pPr>
        <w:pStyle w:val="a3"/>
        <w:spacing w:before="1"/>
        <w:ind w:left="0"/>
        <w:jc w:val="left"/>
      </w:pPr>
    </w:p>
    <w:p w14:paraId="4DE3BC6F" w14:textId="77777777" w:rsidR="0052501E" w:rsidRDefault="00B0778F">
      <w:pPr>
        <w:pStyle w:val="a3"/>
        <w:ind w:right="249"/>
        <w:jc w:val="left"/>
      </w:pPr>
      <w:r>
        <w:t>извлекать,</w:t>
      </w:r>
      <w:r>
        <w:rPr>
          <w:spacing w:val="18"/>
        </w:rPr>
        <w:t xml:space="preserve"> </w:t>
      </w:r>
      <w:r>
        <w:t>сопоставлять</w:t>
      </w:r>
      <w:r>
        <w:rPr>
          <w:spacing w:val="18"/>
        </w:rPr>
        <w:t xml:space="preserve"> </w:t>
      </w:r>
      <w:r>
        <w:t>и</w:t>
      </w:r>
      <w:r>
        <w:rPr>
          <w:spacing w:val="20"/>
        </w:rPr>
        <w:t xml:space="preserve"> </w:t>
      </w:r>
      <w:r>
        <w:t>систематизировать</w:t>
      </w:r>
      <w:r>
        <w:rPr>
          <w:spacing w:val="20"/>
        </w:rPr>
        <w:t xml:space="preserve"> </w:t>
      </w:r>
      <w:r>
        <w:t>информацию</w:t>
      </w:r>
      <w:r>
        <w:rPr>
          <w:spacing w:val="21"/>
        </w:rPr>
        <w:t xml:space="preserve"> </w:t>
      </w:r>
      <w:r>
        <w:t>о</w:t>
      </w:r>
      <w:r>
        <w:rPr>
          <w:spacing w:val="18"/>
        </w:rPr>
        <w:t xml:space="preserve"> </w:t>
      </w:r>
      <w:r>
        <w:t>событиях</w:t>
      </w:r>
      <w:r>
        <w:rPr>
          <w:spacing w:val="20"/>
        </w:rPr>
        <w:t xml:space="preserve"> </w:t>
      </w:r>
      <w:r>
        <w:t>отечественной</w:t>
      </w:r>
      <w:r>
        <w:rPr>
          <w:spacing w:val="20"/>
        </w:rPr>
        <w:t xml:space="preserve"> </w:t>
      </w:r>
      <w:r>
        <w:t>и</w:t>
      </w:r>
      <w:r>
        <w:rPr>
          <w:spacing w:val="17"/>
        </w:rPr>
        <w:t xml:space="preserve"> </w:t>
      </w:r>
      <w:r>
        <w:t>всеобщей</w:t>
      </w:r>
      <w:r>
        <w:rPr>
          <w:spacing w:val="-52"/>
        </w:rPr>
        <w:t xml:space="preserve"> </w:t>
      </w:r>
      <w:r>
        <w:t>истории</w:t>
      </w:r>
      <w:r>
        <w:rPr>
          <w:spacing w:val="-2"/>
        </w:rPr>
        <w:t xml:space="preserve"> </w:t>
      </w:r>
      <w:r>
        <w:t>изучаемого</w:t>
      </w:r>
      <w:r>
        <w:rPr>
          <w:spacing w:val="-1"/>
        </w:rPr>
        <w:t xml:space="preserve"> </w:t>
      </w:r>
      <w:r>
        <w:t>периода</w:t>
      </w:r>
      <w:r>
        <w:rPr>
          <w:spacing w:val="-1"/>
        </w:rPr>
        <w:t xml:space="preserve"> </w:t>
      </w:r>
      <w:r>
        <w:t>из</w:t>
      </w:r>
      <w:r>
        <w:rPr>
          <w:spacing w:val="-3"/>
        </w:rPr>
        <w:t xml:space="preserve"> </w:t>
      </w:r>
      <w:r>
        <w:t>разных</w:t>
      </w:r>
      <w:r>
        <w:rPr>
          <w:spacing w:val="-3"/>
        </w:rPr>
        <w:t xml:space="preserve"> </w:t>
      </w:r>
      <w:r>
        <w:t>письменных,</w:t>
      </w:r>
      <w:r>
        <w:rPr>
          <w:spacing w:val="-1"/>
        </w:rPr>
        <w:t xml:space="preserve"> </w:t>
      </w:r>
      <w:r>
        <w:t>визуальных</w:t>
      </w:r>
      <w:r>
        <w:rPr>
          <w:spacing w:val="-1"/>
        </w:rPr>
        <w:t xml:space="preserve"> </w:t>
      </w:r>
      <w:r>
        <w:t>и</w:t>
      </w:r>
      <w:r>
        <w:rPr>
          <w:spacing w:val="-2"/>
        </w:rPr>
        <w:t xml:space="preserve"> </w:t>
      </w:r>
      <w:r>
        <w:t>вещественных</w:t>
      </w:r>
      <w:r>
        <w:rPr>
          <w:spacing w:val="-1"/>
        </w:rPr>
        <w:t xml:space="preserve"> </w:t>
      </w:r>
      <w:r>
        <w:t>источников;</w:t>
      </w:r>
    </w:p>
    <w:p w14:paraId="34C0DB45" w14:textId="77777777" w:rsidR="0052501E" w:rsidRDefault="0052501E">
      <w:pPr>
        <w:pStyle w:val="a3"/>
        <w:spacing w:before="11"/>
        <w:ind w:left="0"/>
        <w:jc w:val="left"/>
        <w:rPr>
          <w:sz w:val="21"/>
        </w:rPr>
      </w:pPr>
    </w:p>
    <w:p w14:paraId="65A8C3F3" w14:textId="77777777" w:rsidR="0052501E" w:rsidRDefault="00B0778F">
      <w:pPr>
        <w:pStyle w:val="a3"/>
        <w:spacing w:line="480" w:lineRule="auto"/>
        <w:ind w:right="1886"/>
        <w:jc w:val="left"/>
      </w:pPr>
      <w:r>
        <w:t>различать в тексте письменных источников факты и интерпретации событий прошлого.</w:t>
      </w:r>
      <w:r>
        <w:rPr>
          <w:spacing w:val="-52"/>
        </w:rPr>
        <w:t xml:space="preserve"> </w:t>
      </w:r>
      <w:r>
        <w:t>Историческое</w:t>
      </w:r>
      <w:r>
        <w:rPr>
          <w:spacing w:val="-1"/>
        </w:rPr>
        <w:t xml:space="preserve"> </w:t>
      </w:r>
      <w:r>
        <w:t>описание (реконструкция):</w:t>
      </w:r>
    </w:p>
    <w:p w14:paraId="167231F9" w14:textId="77777777" w:rsidR="0052501E" w:rsidRDefault="00B0778F">
      <w:pPr>
        <w:pStyle w:val="a3"/>
        <w:spacing w:before="1"/>
        <w:ind w:right="248"/>
      </w:pPr>
      <w:r>
        <w:t>представлять</w:t>
      </w:r>
      <w:r>
        <w:rPr>
          <w:spacing w:val="1"/>
        </w:rPr>
        <w:t xml:space="preserve"> </w:t>
      </w:r>
      <w:r>
        <w:t>рассказ</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или</w:t>
      </w:r>
      <w:r>
        <w:rPr>
          <w:spacing w:val="1"/>
        </w:rPr>
        <w:t xml:space="preserve"> </w:t>
      </w:r>
      <w:r>
        <w:t>иные</w:t>
      </w:r>
      <w:r>
        <w:rPr>
          <w:spacing w:val="1"/>
        </w:rPr>
        <w:t xml:space="preserve"> </w:t>
      </w:r>
      <w:r>
        <w:t>визуальные</w:t>
      </w:r>
      <w:r>
        <w:rPr>
          <w:spacing w:val="1"/>
        </w:rPr>
        <w:t xml:space="preserve"> </w:t>
      </w:r>
      <w:r>
        <w:t>опоры)</w:t>
      </w:r>
      <w:r>
        <w:rPr>
          <w:spacing w:val="1"/>
        </w:rPr>
        <w:t xml:space="preserve"> </w:t>
      </w:r>
      <w:r>
        <w:t>о</w:t>
      </w:r>
      <w:r>
        <w:rPr>
          <w:spacing w:val="1"/>
        </w:rPr>
        <w:t xml:space="preserve"> </w:t>
      </w:r>
      <w:r>
        <w:t>ключевых</w:t>
      </w:r>
      <w:r>
        <w:rPr>
          <w:spacing w:val="1"/>
        </w:rPr>
        <w:t xml:space="preserve"> </w:t>
      </w:r>
      <w:r>
        <w:t>событиях</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изучаемого</w:t>
      </w:r>
      <w:r>
        <w:rPr>
          <w:spacing w:val="1"/>
        </w:rPr>
        <w:t xml:space="preserve"> </w:t>
      </w:r>
      <w:r>
        <w:t>периода</w:t>
      </w:r>
      <w:r>
        <w:rPr>
          <w:spacing w:val="1"/>
        </w:rPr>
        <w:t xml:space="preserve"> </w:t>
      </w:r>
      <w:r>
        <w:t>с</w:t>
      </w:r>
      <w:r>
        <w:rPr>
          <w:spacing w:val="1"/>
        </w:rPr>
        <w:t xml:space="preserve"> </w:t>
      </w:r>
      <w:r>
        <w:t>использованием</w:t>
      </w:r>
      <w:r>
        <w:rPr>
          <w:spacing w:val="1"/>
        </w:rPr>
        <w:t xml:space="preserve"> </w:t>
      </w:r>
      <w:r>
        <w:t>визуальных</w:t>
      </w:r>
      <w:r>
        <w:rPr>
          <w:spacing w:val="55"/>
        </w:rPr>
        <w:t xml:space="preserve"> </w:t>
      </w:r>
      <w:r>
        <w:t>материалов</w:t>
      </w:r>
      <w:r>
        <w:rPr>
          <w:spacing w:val="1"/>
        </w:rPr>
        <w:t xml:space="preserve"> </w:t>
      </w:r>
      <w:r>
        <w:t>(устно</w:t>
      </w:r>
      <w:r>
        <w:rPr>
          <w:spacing w:val="-1"/>
        </w:rPr>
        <w:t xml:space="preserve"> </w:t>
      </w:r>
      <w:r>
        <w:t>и</w:t>
      </w:r>
      <w:r>
        <w:rPr>
          <w:spacing w:val="-1"/>
        </w:rPr>
        <w:t xml:space="preserve"> </w:t>
      </w:r>
      <w:r>
        <w:t>(или)</w:t>
      </w:r>
      <w:r>
        <w:rPr>
          <w:spacing w:val="-1"/>
        </w:rPr>
        <w:t xml:space="preserve"> </w:t>
      </w:r>
      <w:r>
        <w:t>устно-дактильно, письменно</w:t>
      </w:r>
      <w:r>
        <w:rPr>
          <w:spacing w:val="-1"/>
        </w:rPr>
        <w:t xml:space="preserve"> </w:t>
      </w:r>
      <w:r>
        <w:t>в</w:t>
      </w:r>
      <w:r>
        <w:rPr>
          <w:spacing w:val="-4"/>
        </w:rPr>
        <w:t xml:space="preserve"> </w:t>
      </w:r>
      <w:r>
        <w:t>форме короткого</w:t>
      </w:r>
      <w:r>
        <w:rPr>
          <w:spacing w:val="-4"/>
        </w:rPr>
        <w:t xml:space="preserve"> </w:t>
      </w:r>
      <w:r>
        <w:t>эссе, презентации);</w:t>
      </w:r>
    </w:p>
    <w:p w14:paraId="35F3D820" w14:textId="77777777" w:rsidR="0052501E" w:rsidRDefault="00B0778F">
      <w:pPr>
        <w:pStyle w:val="a3"/>
        <w:ind w:right="252"/>
      </w:pPr>
      <w:r>
        <w:t>составлять характеристику (с опорой на алгоритм или иные визуальные опоры) исторических личностей</w:t>
      </w:r>
      <w:r>
        <w:rPr>
          <w:spacing w:val="1"/>
        </w:rPr>
        <w:t xml:space="preserve"> </w:t>
      </w:r>
      <w:r>
        <w:t>изучаемого</w:t>
      </w:r>
      <w:r>
        <w:rPr>
          <w:spacing w:val="-1"/>
        </w:rPr>
        <w:t xml:space="preserve"> </w:t>
      </w:r>
      <w:r>
        <w:t>периода</w:t>
      </w:r>
      <w:r>
        <w:rPr>
          <w:spacing w:val="-4"/>
        </w:rPr>
        <w:t xml:space="preserve"> </w:t>
      </w:r>
      <w:r>
        <w:t>с описанием</w:t>
      </w:r>
      <w:r>
        <w:rPr>
          <w:spacing w:val="-1"/>
        </w:rPr>
        <w:t xml:space="preserve"> </w:t>
      </w:r>
      <w:r>
        <w:t>и</w:t>
      </w:r>
      <w:r>
        <w:rPr>
          <w:spacing w:val="-2"/>
        </w:rPr>
        <w:t xml:space="preserve"> </w:t>
      </w:r>
      <w:r>
        <w:t>оценкой их</w:t>
      </w:r>
      <w:r>
        <w:rPr>
          <w:spacing w:val="-1"/>
        </w:rPr>
        <w:t xml:space="preserve"> </w:t>
      </w:r>
      <w:r>
        <w:t>деятельности</w:t>
      </w:r>
      <w:r>
        <w:rPr>
          <w:spacing w:val="-4"/>
        </w:rPr>
        <w:t xml:space="preserve"> </w:t>
      </w:r>
      <w:r>
        <w:t>(сообщение, презентация,</w:t>
      </w:r>
      <w:r>
        <w:rPr>
          <w:spacing w:val="-1"/>
        </w:rPr>
        <w:t xml:space="preserve"> </w:t>
      </w:r>
      <w:r>
        <w:t>эссе);</w:t>
      </w:r>
    </w:p>
    <w:p w14:paraId="66B72614" w14:textId="77777777" w:rsidR="0052501E" w:rsidRDefault="00B0778F">
      <w:pPr>
        <w:pStyle w:val="a3"/>
        <w:ind w:right="250"/>
      </w:pPr>
      <w:r>
        <w:t>составлять (с опорой на алгоритм или иные визуальные опоры) описание образа жизни различных групп</w:t>
      </w:r>
      <w:r>
        <w:rPr>
          <w:spacing w:val="-52"/>
        </w:rPr>
        <w:t xml:space="preserve"> </w:t>
      </w:r>
      <w:r>
        <w:t>населения в России изучаемого периода и других странах в XIX - начале XX в., показывая изменения,</w:t>
      </w:r>
      <w:r>
        <w:rPr>
          <w:spacing w:val="1"/>
        </w:rPr>
        <w:t xml:space="preserve"> </w:t>
      </w:r>
      <w:r>
        <w:t>происшедшие</w:t>
      </w:r>
      <w:r>
        <w:rPr>
          <w:spacing w:val="-1"/>
        </w:rPr>
        <w:t xml:space="preserve"> </w:t>
      </w:r>
      <w:r>
        <w:t>в</w:t>
      </w:r>
      <w:r>
        <w:rPr>
          <w:spacing w:val="-1"/>
        </w:rPr>
        <w:t xml:space="preserve"> </w:t>
      </w:r>
      <w:r>
        <w:t>течение рассматриваемого периода;</w:t>
      </w:r>
    </w:p>
    <w:p w14:paraId="1B3CC108" w14:textId="77777777" w:rsidR="0052501E" w:rsidRDefault="00B0778F">
      <w:pPr>
        <w:pStyle w:val="a3"/>
        <w:ind w:right="250"/>
      </w:pPr>
      <w:r>
        <w:t>представлять (с опорой на алгоритм или иные визуальные опоры) описание памятников материальной и</w:t>
      </w:r>
      <w:r>
        <w:rPr>
          <w:spacing w:val="1"/>
        </w:rPr>
        <w:t xml:space="preserve"> </w:t>
      </w:r>
      <w:r>
        <w:t>художественной</w:t>
      </w:r>
      <w:r>
        <w:rPr>
          <w:spacing w:val="1"/>
        </w:rPr>
        <w:t xml:space="preserve"> </w:t>
      </w:r>
      <w:r>
        <w:t>культуры</w:t>
      </w:r>
      <w:r>
        <w:rPr>
          <w:spacing w:val="1"/>
        </w:rPr>
        <w:t xml:space="preserve"> </w:t>
      </w:r>
      <w:r>
        <w:t>изучаемой</w:t>
      </w:r>
      <w:r>
        <w:rPr>
          <w:spacing w:val="1"/>
        </w:rPr>
        <w:t xml:space="preserve"> </w:t>
      </w:r>
      <w:r>
        <w:t>эпохи,</w:t>
      </w:r>
      <w:r>
        <w:rPr>
          <w:spacing w:val="1"/>
        </w:rPr>
        <w:t xml:space="preserve"> </w:t>
      </w:r>
      <w:r>
        <w:t>их</w:t>
      </w:r>
      <w:r>
        <w:rPr>
          <w:spacing w:val="1"/>
        </w:rPr>
        <w:t xml:space="preserve"> </w:t>
      </w:r>
      <w:r>
        <w:t>назначения,</w:t>
      </w:r>
      <w:r>
        <w:rPr>
          <w:spacing w:val="1"/>
        </w:rPr>
        <w:t xml:space="preserve"> </w:t>
      </w:r>
      <w:r>
        <w:t>использованных</w:t>
      </w:r>
      <w:r>
        <w:rPr>
          <w:spacing w:val="1"/>
        </w:rPr>
        <w:t xml:space="preserve"> </w:t>
      </w:r>
      <w:r>
        <w:t>при</w:t>
      </w:r>
      <w:r>
        <w:rPr>
          <w:spacing w:val="1"/>
        </w:rPr>
        <w:t xml:space="preserve"> </w:t>
      </w:r>
      <w:r>
        <w:t>их</w:t>
      </w:r>
      <w:r>
        <w:rPr>
          <w:spacing w:val="1"/>
        </w:rPr>
        <w:t xml:space="preserve"> </w:t>
      </w:r>
      <w:r>
        <w:t>создании</w:t>
      </w:r>
      <w:r>
        <w:rPr>
          <w:spacing w:val="1"/>
        </w:rPr>
        <w:t xml:space="preserve"> </w:t>
      </w:r>
      <w:r>
        <w:t>технических</w:t>
      </w:r>
      <w:r>
        <w:rPr>
          <w:spacing w:val="-1"/>
        </w:rPr>
        <w:t xml:space="preserve"> </w:t>
      </w:r>
      <w:r>
        <w:t>и</w:t>
      </w:r>
      <w:r>
        <w:rPr>
          <w:spacing w:val="-4"/>
        </w:rPr>
        <w:t xml:space="preserve"> </w:t>
      </w:r>
      <w:r>
        <w:t>художественных приемов, и</w:t>
      </w:r>
      <w:r>
        <w:rPr>
          <w:spacing w:val="-3"/>
        </w:rPr>
        <w:t xml:space="preserve"> </w:t>
      </w:r>
      <w:r>
        <w:t>другое.</w:t>
      </w:r>
    </w:p>
    <w:p w14:paraId="04C61BBD" w14:textId="77777777" w:rsidR="0052501E" w:rsidRDefault="0052501E">
      <w:pPr>
        <w:pStyle w:val="a3"/>
        <w:ind w:left="0"/>
        <w:jc w:val="left"/>
      </w:pPr>
    </w:p>
    <w:p w14:paraId="3F22CE3E" w14:textId="77777777" w:rsidR="0052501E" w:rsidRDefault="00B0778F">
      <w:pPr>
        <w:pStyle w:val="a3"/>
        <w:spacing w:before="1"/>
        <w:jc w:val="left"/>
      </w:pPr>
      <w:r>
        <w:t>Анализ,</w:t>
      </w:r>
      <w:r>
        <w:rPr>
          <w:spacing w:val="-4"/>
        </w:rPr>
        <w:t xml:space="preserve"> </w:t>
      </w:r>
      <w:r>
        <w:t>объяснение</w:t>
      </w:r>
      <w:r>
        <w:rPr>
          <w:spacing w:val="-3"/>
        </w:rPr>
        <w:t xml:space="preserve"> </w:t>
      </w:r>
      <w:r>
        <w:t>исторических</w:t>
      </w:r>
      <w:r>
        <w:rPr>
          <w:spacing w:val="-6"/>
        </w:rPr>
        <w:t xml:space="preserve"> </w:t>
      </w:r>
      <w:r>
        <w:t>событий,</w:t>
      </w:r>
      <w:r>
        <w:rPr>
          <w:spacing w:val="-3"/>
        </w:rPr>
        <w:t xml:space="preserve"> </w:t>
      </w:r>
      <w:r>
        <w:t>явлений:</w:t>
      </w:r>
    </w:p>
    <w:p w14:paraId="354EFD49" w14:textId="77777777" w:rsidR="0052501E" w:rsidRDefault="0052501E">
      <w:pPr>
        <w:pStyle w:val="a3"/>
        <w:ind w:left="0"/>
        <w:jc w:val="left"/>
      </w:pPr>
    </w:p>
    <w:p w14:paraId="3257AE6A" w14:textId="77777777" w:rsidR="0052501E" w:rsidRDefault="00B0778F">
      <w:pPr>
        <w:pStyle w:val="a3"/>
        <w:ind w:right="251"/>
      </w:pPr>
      <w:r>
        <w:t>раскрывать</w:t>
      </w:r>
      <w:r>
        <w:rPr>
          <w:spacing w:val="11"/>
        </w:rPr>
        <w:t xml:space="preserve"> </w:t>
      </w:r>
      <w:r>
        <w:t>(с</w:t>
      </w:r>
      <w:r>
        <w:rPr>
          <w:spacing w:val="11"/>
        </w:rPr>
        <w:t xml:space="preserve"> </w:t>
      </w:r>
      <w:r>
        <w:t>использованием</w:t>
      </w:r>
      <w:r>
        <w:rPr>
          <w:spacing w:val="12"/>
        </w:rPr>
        <w:t xml:space="preserve"> </w:t>
      </w:r>
      <w:r>
        <w:t>визуальных</w:t>
      </w:r>
      <w:r>
        <w:rPr>
          <w:spacing w:val="13"/>
        </w:rPr>
        <w:t xml:space="preserve"> </w:t>
      </w:r>
      <w:r>
        <w:t>опор)</w:t>
      </w:r>
      <w:r>
        <w:rPr>
          <w:spacing w:val="12"/>
        </w:rPr>
        <w:t xml:space="preserve"> </w:t>
      </w:r>
      <w:r>
        <w:t>существенные</w:t>
      </w:r>
      <w:r>
        <w:rPr>
          <w:spacing w:val="14"/>
        </w:rPr>
        <w:t xml:space="preserve"> </w:t>
      </w:r>
      <w:r>
        <w:t>черты:</w:t>
      </w:r>
      <w:r>
        <w:rPr>
          <w:spacing w:val="12"/>
        </w:rPr>
        <w:t xml:space="preserve"> </w:t>
      </w:r>
      <w:r>
        <w:t>а)</w:t>
      </w:r>
      <w:r>
        <w:rPr>
          <w:spacing w:val="14"/>
        </w:rPr>
        <w:t xml:space="preserve"> </w:t>
      </w:r>
      <w:r>
        <w:t>экономического,</w:t>
      </w:r>
      <w:r>
        <w:rPr>
          <w:spacing w:val="11"/>
        </w:rPr>
        <w:t xml:space="preserve"> </w:t>
      </w:r>
      <w:r>
        <w:t>социального</w:t>
      </w:r>
      <w:r>
        <w:rPr>
          <w:spacing w:val="-53"/>
        </w:rPr>
        <w:t xml:space="preserve"> </w:t>
      </w:r>
      <w:r>
        <w:t>и</w:t>
      </w:r>
      <w:r>
        <w:rPr>
          <w:spacing w:val="33"/>
        </w:rPr>
        <w:t xml:space="preserve"> </w:t>
      </w:r>
      <w:r>
        <w:t>политического</w:t>
      </w:r>
      <w:r>
        <w:rPr>
          <w:spacing w:val="33"/>
        </w:rPr>
        <w:t xml:space="preserve"> </w:t>
      </w:r>
      <w:r>
        <w:t>развития</w:t>
      </w:r>
      <w:r>
        <w:rPr>
          <w:spacing w:val="33"/>
        </w:rPr>
        <w:t xml:space="preserve"> </w:t>
      </w:r>
      <w:r>
        <w:t>России</w:t>
      </w:r>
      <w:r>
        <w:rPr>
          <w:spacing w:val="33"/>
        </w:rPr>
        <w:t xml:space="preserve"> </w:t>
      </w:r>
      <w:r>
        <w:t>и</w:t>
      </w:r>
      <w:r>
        <w:rPr>
          <w:spacing w:val="34"/>
        </w:rPr>
        <w:t xml:space="preserve"> </w:t>
      </w:r>
      <w:r>
        <w:t>других</w:t>
      </w:r>
      <w:r>
        <w:rPr>
          <w:spacing w:val="31"/>
        </w:rPr>
        <w:t xml:space="preserve"> </w:t>
      </w:r>
      <w:r>
        <w:t>стран</w:t>
      </w:r>
      <w:r>
        <w:rPr>
          <w:spacing w:val="32"/>
        </w:rPr>
        <w:t xml:space="preserve"> </w:t>
      </w:r>
      <w:r>
        <w:t>в</w:t>
      </w:r>
      <w:r>
        <w:rPr>
          <w:spacing w:val="32"/>
        </w:rPr>
        <w:t xml:space="preserve"> </w:t>
      </w:r>
      <w:r>
        <w:t>изучаемый</w:t>
      </w:r>
      <w:r>
        <w:rPr>
          <w:spacing w:val="33"/>
        </w:rPr>
        <w:t xml:space="preserve"> </w:t>
      </w:r>
      <w:r>
        <w:t>период;</w:t>
      </w:r>
      <w:r>
        <w:rPr>
          <w:spacing w:val="33"/>
        </w:rPr>
        <w:t xml:space="preserve"> </w:t>
      </w:r>
      <w:r>
        <w:t>б)</w:t>
      </w:r>
      <w:r>
        <w:rPr>
          <w:spacing w:val="32"/>
        </w:rPr>
        <w:t xml:space="preserve"> </w:t>
      </w:r>
      <w:r>
        <w:t>процессов</w:t>
      </w:r>
      <w:r>
        <w:rPr>
          <w:spacing w:val="34"/>
        </w:rPr>
        <w:t xml:space="preserve"> </w:t>
      </w:r>
      <w:r>
        <w:t>модернизации</w:t>
      </w:r>
      <w:r>
        <w:rPr>
          <w:spacing w:val="33"/>
        </w:rPr>
        <w:t xml:space="preserve"> </w:t>
      </w:r>
      <w:r>
        <w:t>в</w:t>
      </w:r>
      <w:r>
        <w:rPr>
          <w:spacing w:val="-52"/>
        </w:rPr>
        <w:t xml:space="preserve"> </w:t>
      </w:r>
      <w:r>
        <w:t>мире</w:t>
      </w:r>
      <w:r>
        <w:rPr>
          <w:spacing w:val="1"/>
        </w:rPr>
        <w:t xml:space="preserve"> </w:t>
      </w:r>
      <w:r>
        <w:t>и</w:t>
      </w:r>
      <w:r>
        <w:rPr>
          <w:spacing w:val="1"/>
        </w:rPr>
        <w:t xml:space="preserve"> </w:t>
      </w:r>
      <w:r>
        <w:t>России;</w:t>
      </w:r>
      <w:r>
        <w:rPr>
          <w:spacing w:val="1"/>
        </w:rPr>
        <w:t xml:space="preserve"> </w:t>
      </w:r>
      <w:r>
        <w:t>в)</w:t>
      </w:r>
      <w:r>
        <w:rPr>
          <w:spacing w:val="1"/>
        </w:rPr>
        <w:t xml:space="preserve"> </w:t>
      </w:r>
      <w:r>
        <w:t>масштабных</w:t>
      </w:r>
      <w:r>
        <w:rPr>
          <w:spacing w:val="1"/>
        </w:rPr>
        <w:t xml:space="preserve"> </w:t>
      </w:r>
      <w:r>
        <w:t>социальных</w:t>
      </w:r>
      <w:r>
        <w:rPr>
          <w:spacing w:val="1"/>
        </w:rPr>
        <w:t xml:space="preserve"> </w:t>
      </w:r>
      <w:r>
        <w:t>движений</w:t>
      </w:r>
      <w:r>
        <w:rPr>
          <w:spacing w:val="1"/>
        </w:rPr>
        <w:t xml:space="preserve"> </w:t>
      </w:r>
      <w:r>
        <w:t>и</w:t>
      </w:r>
      <w:r>
        <w:rPr>
          <w:spacing w:val="1"/>
        </w:rPr>
        <w:t xml:space="preserve"> </w:t>
      </w:r>
      <w:r>
        <w:t>революций</w:t>
      </w:r>
      <w:r>
        <w:rPr>
          <w:spacing w:val="1"/>
        </w:rPr>
        <w:t xml:space="preserve"> </w:t>
      </w:r>
      <w:r>
        <w:t>в</w:t>
      </w:r>
      <w:r>
        <w:rPr>
          <w:spacing w:val="1"/>
        </w:rPr>
        <w:t xml:space="preserve"> </w:t>
      </w:r>
      <w:r>
        <w:t>рассматриваемый</w:t>
      </w:r>
      <w:r>
        <w:rPr>
          <w:spacing w:val="1"/>
        </w:rPr>
        <w:t xml:space="preserve"> </w:t>
      </w:r>
      <w:r>
        <w:t>период;</w:t>
      </w:r>
      <w:r>
        <w:rPr>
          <w:spacing w:val="1"/>
        </w:rPr>
        <w:t xml:space="preserve"> </w:t>
      </w:r>
      <w:r>
        <w:t>г)</w:t>
      </w:r>
      <w:r>
        <w:rPr>
          <w:spacing w:val="-52"/>
        </w:rPr>
        <w:t xml:space="preserve"> </w:t>
      </w:r>
      <w:r>
        <w:t>международных</w:t>
      </w:r>
      <w:r>
        <w:rPr>
          <w:spacing w:val="-1"/>
        </w:rPr>
        <w:t xml:space="preserve"> </w:t>
      </w:r>
      <w:r>
        <w:t>отношений</w:t>
      </w:r>
      <w:r>
        <w:rPr>
          <w:spacing w:val="-1"/>
        </w:rPr>
        <w:t xml:space="preserve"> </w:t>
      </w:r>
      <w:r>
        <w:t>рассматриваемого</w:t>
      </w:r>
      <w:r>
        <w:rPr>
          <w:spacing w:val="-3"/>
        </w:rPr>
        <w:t xml:space="preserve"> </w:t>
      </w:r>
      <w:r>
        <w:t>периода и</w:t>
      </w:r>
      <w:r>
        <w:rPr>
          <w:spacing w:val="-1"/>
        </w:rPr>
        <w:t xml:space="preserve"> </w:t>
      </w:r>
      <w:r>
        <w:t>участия</w:t>
      </w:r>
      <w:r>
        <w:rPr>
          <w:spacing w:val="-1"/>
        </w:rPr>
        <w:t xml:space="preserve"> </w:t>
      </w:r>
      <w:r>
        <w:t>в</w:t>
      </w:r>
      <w:r>
        <w:rPr>
          <w:spacing w:val="-2"/>
        </w:rPr>
        <w:t xml:space="preserve"> </w:t>
      </w:r>
      <w:r>
        <w:t>них России;</w:t>
      </w:r>
    </w:p>
    <w:p w14:paraId="68CAEAA1" w14:textId="77777777" w:rsidR="0052501E" w:rsidRDefault="00B0778F">
      <w:pPr>
        <w:pStyle w:val="a3"/>
        <w:ind w:right="251"/>
      </w:pPr>
      <w:r>
        <w:t>объяснять и (или) выяснять с использованием словаря смысл ключевых понятий, относящихся к данной</w:t>
      </w:r>
      <w:r>
        <w:rPr>
          <w:spacing w:val="1"/>
        </w:rPr>
        <w:t xml:space="preserve"> </w:t>
      </w:r>
      <w:r>
        <w:t>эпохе</w:t>
      </w:r>
      <w:r>
        <w:rPr>
          <w:spacing w:val="-1"/>
        </w:rPr>
        <w:t xml:space="preserve"> </w:t>
      </w:r>
      <w:r>
        <w:t>отечественной и</w:t>
      </w:r>
      <w:r>
        <w:rPr>
          <w:spacing w:val="-1"/>
        </w:rPr>
        <w:t xml:space="preserve"> </w:t>
      </w:r>
      <w:r>
        <w:t>всеобщей истории;</w:t>
      </w:r>
      <w:r>
        <w:rPr>
          <w:spacing w:val="-3"/>
        </w:rPr>
        <w:t xml:space="preserve"> </w:t>
      </w:r>
      <w:r>
        <w:t>соотносить общие понятия</w:t>
      </w:r>
      <w:r>
        <w:rPr>
          <w:spacing w:val="-1"/>
        </w:rPr>
        <w:t xml:space="preserve"> </w:t>
      </w:r>
      <w:r>
        <w:t>и</w:t>
      </w:r>
      <w:r>
        <w:rPr>
          <w:spacing w:val="-1"/>
        </w:rPr>
        <w:t xml:space="preserve"> </w:t>
      </w:r>
      <w:r>
        <w:t>факты;</w:t>
      </w:r>
    </w:p>
    <w:p w14:paraId="4B97FF53" w14:textId="77777777" w:rsidR="0052501E" w:rsidRDefault="00B0778F">
      <w:pPr>
        <w:pStyle w:val="a3"/>
        <w:ind w:right="250"/>
      </w:pPr>
      <w:r>
        <w:t>самостоятельно или с помощью учителя или других участников образовательных отношений объяснять</w:t>
      </w:r>
      <w:r>
        <w:rPr>
          <w:spacing w:val="1"/>
        </w:rPr>
        <w:t xml:space="preserve"> </w:t>
      </w:r>
      <w:r>
        <w:t>причины и следствия важнейших событий отечественной и всеобщей истории изучаемого периода: а)</w:t>
      </w:r>
      <w:r>
        <w:rPr>
          <w:spacing w:val="1"/>
        </w:rPr>
        <w:t xml:space="preserve"> </w:t>
      </w:r>
      <w:r>
        <w:t>выявлять в историческом тексте суждения о причинах и следствиях событий; б) систематизировать</w:t>
      </w:r>
      <w:r>
        <w:rPr>
          <w:spacing w:val="1"/>
        </w:rPr>
        <w:t xml:space="preserve"> </w:t>
      </w:r>
      <w:r>
        <w:t>объяснение</w:t>
      </w:r>
      <w:r>
        <w:rPr>
          <w:spacing w:val="1"/>
        </w:rPr>
        <w:t xml:space="preserve"> </w:t>
      </w:r>
      <w:r>
        <w:t>причин</w:t>
      </w:r>
      <w:r>
        <w:rPr>
          <w:spacing w:val="1"/>
        </w:rPr>
        <w:t xml:space="preserve"> </w:t>
      </w:r>
      <w:r>
        <w:t>и</w:t>
      </w:r>
      <w:r>
        <w:rPr>
          <w:spacing w:val="1"/>
        </w:rPr>
        <w:t xml:space="preserve"> </w:t>
      </w:r>
      <w:r>
        <w:t>следствий</w:t>
      </w:r>
      <w:r>
        <w:rPr>
          <w:spacing w:val="1"/>
        </w:rPr>
        <w:t xml:space="preserve"> </w:t>
      </w:r>
      <w:r>
        <w:t>событий,</w:t>
      </w:r>
      <w:r>
        <w:rPr>
          <w:spacing w:val="1"/>
        </w:rPr>
        <w:t xml:space="preserve"> </w:t>
      </w:r>
      <w:r>
        <w:t>представленное</w:t>
      </w:r>
      <w:r>
        <w:rPr>
          <w:spacing w:val="1"/>
        </w:rPr>
        <w:t xml:space="preserve"> </w:t>
      </w:r>
      <w:r>
        <w:t>в</w:t>
      </w:r>
      <w:r>
        <w:rPr>
          <w:spacing w:val="1"/>
        </w:rPr>
        <w:t xml:space="preserve"> </w:t>
      </w:r>
      <w:r>
        <w:t>нескольких</w:t>
      </w:r>
      <w:r>
        <w:rPr>
          <w:spacing w:val="1"/>
        </w:rPr>
        <w:t xml:space="preserve"> </w:t>
      </w:r>
      <w:r>
        <w:t>текстах;</w:t>
      </w:r>
      <w:r>
        <w:rPr>
          <w:spacing w:val="1"/>
        </w:rPr>
        <w:t xml:space="preserve"> </w:t>
      </w:r>
      <w:r>
        <w:t>в)</w:t>
      </w:r>
      <w:r>
        <w:rPr>
          <w:spacing w:val="1"/>
        </w:rPr>
        <w:t xml:space="preserve"> </w:t>
      </w:r>
      <w:r>
        <w:t>определять</w:t>
      </w:r>
      <w:r>
        <w:rPr>
          <w:spacing w:val="1"/>
        </w:rPr>
        <w:t xml:space="preserve"> </w:t>
      </w:r>
      <w:r>
        <w:t>и</w:t>
      </w:r>
      <w:r>
        <w:rPr>
          <w:spacing w:val="1"/>
        </w:rPr>
        <w:t xml:space="preserve"> </w:t>
      </w:r>
      <w:r>
        <w:t>объяснять</w:t>
      </w:r>
      <w:r>
        <w:rPr>
          <w:spacing w:val="-5"/>
        </w:rPr>
        <w:t xml:space="preserve"> </w:t>
      </w:r>
      <w:r>
        <w:t>свое</w:t>
      </w:r>
      <w:r>
        <w:rPr>
          <w:spacing w:val="-1"/>
        </w:rPr>
        <w:t xml:space="preserve"> </w:t>
      </w:r>
      <w:r>
        <w:t>отношение</w:t>
      </w:r>
      <w:r>
        <w:rPr>
          <w:spacing w:val="-1"/>
        </w:rPr>
        <w:t xml:space="preserve"> </w:t>
      </w:r>
      <w:r>
        <w:t>к существующим</w:t>
      </w:r>
      <w:r>
        <w:rPr>
          <w:spacing w:val="-2"/>
        </w:rPr>
        <w:t xml:space="preserve"> </w:t>
      </w:r>
      <w:r>
        <w:t>трактовкам</w:t>
      </w:r>
      <w:r>
        <w:rPr>
          <w:spacing w:val="-1"/>
        </w:rPr>
        <w:t xml:space="preserve"> </w:t>
      </w:r>
      <w:r>
        <w:t>причин</w:t>
      </w:r>
      <w:r>
        <w:rPr>
          <w:spacing w:val="-2"/>
        </w:rPr>
        <w:t xml:space="preserve"> </w:t>
      </w:r>
      <w:r>
        <w:t>и</w:t>
      </w:r>
      <w:r>
        <w:rPr>
          <w:spacing w:val="-1"/>
        </w:rPr>
        <w:t xml:space="preserve"> </w:t>
      </w:r>
      <w:r>
        <w:t>следствий</w:t>
      </w:r>
      <w:r>
        <w:rPr>
          <w:spacing w:val="-1"/>
        </w:rPr>
        <w:t xml:space="preserve"> </w:t>
      </w:r>
      <w:r>
        <w:t>исторических</w:t>
      </w:r>
      <w:r>
        <w:rPr>
          <w:spacing w:val="-1"/>
        </w:rPr>
        <w:t xml:space="preserve"> </w:t>
      </w:r>
      <w:r>
        <w:t>событий;</w:t>
      </w:r>
    </w:p>
    <w:p w14:paraId="212AEF04" w14:textId="77777777" w:rsidR="0052501E" w:rsidRDefault="00B0778F">
      <w:pPr>
        <w:pStyle w:val="a3"/>
        <w:ind w:right="249"/>
      </w:pPr>
      <w:r>
        <w:t>самостоятельно или с помощью учителя или других участников образовательных отношений проводить</w:t>
      </w:r>
      <w:r>
        <w:rPr>
          <w:spacing w:val="1"/>
        </w:rPr>
        <w:t xml:space="preserve"> </w:t>
      </w:r>
      <w:r>
        <w:t>сопоставление</w:t>
      </w:r>
      <w:r>
        <w:rPr>
          <w:spacing w:val="1"/>
        </w:rPr>
        <w:t xml:space="preserve"> </w:t>
      </w:r>
      <w:r>
        <w:t>однотипных</w:t>
      </w:r>
      <w:r>
        <w:rPr>
          <w:spacing w:val="1"/>
        </w:rPr>
        <w:t xml:space="preserve"> </w:t>
      </w:r>
      <w:r>
        <w:t>событий</w:t>
      </w:r>
      <w:r>
        <w:rPr>
          <w:spacing w:val="1"/>
        </w:rPr>
        <w:t xml:space="preserve"> </w:t>
      </w:r>
      <w:r>
        <w:t>и</w:t>
      </w:r>
      <w:r>
        <w:rPr>
          <w:spacing w:val="1"/>
        </w:rPr>
        <w:t xml:space="preserve"> </w:t>
      </w:r>
      <w:r>
        <w:t>процессов</w:t>
      </w:r>
      <w:r>
        <w:rPr>
          <w:spacing w:val="1"/>
        </w:rPr>
        <w:t xml:space="preserve"> </w:t>
      </w:r>
      <w:r>
        <w:t>изучаемого</w:t>
      </w:r>
      <w:r>
        <w:rPr>
          <w:spacing w:val="1"/>
        </w:rPr>
        <w:t xml:space="preserve"> </w:t>
      </w:r>
      <w:r>
        <w:t>периода:</w:t>
      </w:r>
      <w:r>
        <w:rPr>
          <w:spacing w:val="1"/>
        </w:rPr>
        <w:t xml:space="preserve"> </w:t>
      </w:r>
      <w:r>
        <w:t>а)</w:t>
      </w:r>
      <w:r>
        <w:rPr>
          <w:spacing w:val="1"/>
        </w:rPr>
        <w:t xml:space="preserve"> </w:t>
      </w:r>
      <w:r>
        <w:t>указывать</w:t>
      </w:r>
      <w:r>
        <w:rPr>
          <w:spacing w:val="1"/>
        </w:rPr>
        <w:t xml:space="preserve"> </w:t>
      </w:r>
      <w:r>
        <w:t>повторяющиеся</w:t>
      </w:r>
      <w:r>
        <w:rPr>
          <w:spacing w:val="-52"/>
        </w:rPr>
        <w:t xml:space="preserve"> </w:t>
      </w:r>
      <w:r>
        <w:t>черты исторических ситуаций; б) выделять черты сходства и различия; в) раскрывать, чем объяснялось</w:t>
      </w:r>
      <w:r>
        <w:rPr>
          <w:spacing w:val="1"/>
        </w:rPr>
        <w:t xml:space="preserve"> </w:t>
      </w:r>
      <w:r>
        <w:t>своеобразие</w:t>
      </w:r>
      <w:r>
        <w:rPr>
          <w:spacing w:val="-1"/>
        </w:rPr>
        <w:t xml:space="preserve"> </w:t>
      </w:r>
      <w:r>
        <w:t>ситуаций в</w:t>
      </w:r>
      <w:r>
        <w:rPr>
          <w:spacing w:val="-2"/>
        </w:rPr>
        <w:t xml:space="preserve"> </w:t>
      </w:r>
      <w:r>
        <w:t>России, других странах.</w:t>
      </w:r>
    </w:p>
    <w:p w14:paraId="07203A75" w14:textId="77777777" w:rsidR="0052501E" w:rsidRDefault="0052501E">
      <w:pPr>
        <w:pStyle w:val="a3"/>
        <w:spacing w:before="10"/>
        <w:ind w:left="0"/>
        <w:jc w:val="left"/>
        <w:rPr>
          <w:sz w:val="21"/>
        </w:rPr>
      </w:pPr>
    </w:p>
    <w:p w14:paraId="7A6F5159" w14:textId="77777777" w:rsidR="0052501E" w:rsidRDefault="00B0778F">
      <w:pPr>
        <w:pStyle w:val="a3"/>
        <w:spacing w:before="1" w:line="242" w:lineRule="auto"/>
        <w:ind w:right="249"/>
        <w:jc w:val="left"/>
      </w:pPr>
      <w:r>
        <w:t>Рассмотрение</w:t>
      </w:r>
      <w:r>
        <w:rPr>
          <w:spacing w:val="52"/>
        </w:rPr>
        <w:t xml:space="preserve"> </w:t>
      </w:r>
      <w:r>
        <w:t>исторических</w:t>
      </w:r>
      <w:r>
        <w:rPr>
          <w:spacing w:val="51"/>
        </w:rPr>
        <w:t xml:space="preserve"> </w:t>
      </w:r>
      <w:r>
        <w:t>версий</w:t>
      </w:r>
      <w:r>
        <w:rPr>
          <w:spacing w:val="48"/>
        </w:rPr>
        <w:t xml:space="preserve"> </w:t>
      </w:r>
      <w:r>
        <w:t>и</w:t>
      </w:r>
      <w:r>
        <w:rPr>
          <w:spacing w:val="51"/>
        </w:rPr>
        <w:t xml:space="preserve"> </w:t>
      </w:r>
      <w:r>
        <w:t>оценок,</w:t>
      </w:r>
      <w:r>
        <w:rPr>
          <w:spacing w:val="53"/>
        </w:rPr>
        <w:t xml:space="preserve"> </w:t>
      </w:r>
      <w:r>
        <w:t>определение</w:t>
      </w:r>
      <w:r>
        <w:rPr>
          <w:spacing w:val="52"/>
        </w:rPr>
        <w:t xml:space="preserve"> </w:t>
      </w:r>
      <w:r>
        <w:t>своего</w:t>
      </w:r>
      <w:r>
        <w:rPr>
          <w:spacing w:val="49"/>
        </w:rPr>
        <w:t xml:space="preserve"> </w:t>
      </w:r>
      <w:r>
        <w:t>отношения</w:t>
      </w:r>
      <w:r>
        <w:rPr>
          <w:spacing w:val="51"/>
        </w:rPr>
        <w:t xml:space="preserve"> </w:t>
      </w:r>
      <w:r>
        <w:t>к</w:t>
      </w:r>
      <w:r>
        <w:rPr>
          <w:spacing w:val="51"/>
        </w:rPr>
        <w:t xml:space="preserve"> </w:t>
      </w:r>
      <w:r>
        <w:t>наиболее</w:t>
      </w:r>
      <w:r>
        <w:rPr>
          <w:spacing w:val="52"/>
        </w:rPr>
        <w:t xml:space="preserve"> </w:t>
      </w:r>
      <w:r>
        <w:t>значимым</w:t>
      </w:r>
      <w:r>
        <w:rPr>
          <w:spacing w:val="-52"/>
        </w:rPr>
        <w:t xml:space="preserve"> </w:t>
      </w:r>
      <w:r>
        <w:t>событиям и</w:t>
      </w:r>
      <w:r>
        <w:rPr>
          <w:spacing w:val="-2"/>
        </w:rPr>
        <w:t xml:space="preserve"> </w:t>
      </w:r>
      <w:r>
        <w:t>личностям прошлого;</w:t>
      </w:r>
    </w:p>
    <w:p w14:paraId="1B90C20A" w14:textId="77777777" w:rsidR="0052501E" w:rsidRDefault="0052501E">
      <w:pPr>
        <w:pStyle w:val="a3"/>
        <w:spacing w:before="6"/>
        <w:ind w:left="0"/>
        <w:jc w:val="left"/>
        <w:rPr>
          <w:sz w:val="21"/>
        </w:rPr>
      </w:pPr>
    </w:p>
    <w:p w14:paraId="1B70B31B" w14:textId="77777777" w:rsidR="0052501E" w:rsidRDefault="00B0778F">
      <w:pPr>
        <w:pStyle w:val="a3"/>
        <w:ind w:right="249"/>
        <w:jc w:val="left"/>
      </w:pPr>
      <w:r>
        <w:t>объяснять</w:t>
      </w:r>
      <w:r>
        <w:rPr>
          <w:spacing w:val="33"/>
        </w:rPr>
        <w:t xml:space="preserve"> </w:t>
      </w:r>
      <w:r>
        <w:t>высказывания</w:t>
      </w:r>
      <w:r>
        <w:rPr>
          <w:spacing w:val="33"/>
        </w:rPr>
        <w:t xml:space="preserve"> </w:t>
      </w:r>
      <w:r>
        <w:t>историков</w:t>
      </w:r>
      <w:r>
        <w:rPr>
          <w:spacing w:val="37"/>
        </w:rPr>
        <w:t xml:space="preserve"> </w:t>
      </w:r>
      <w:r>
        <w:t>по</w:t>
      </w:r>
      <w:r>
        <w:rPr>
          <w:spacing w:val="36"/>
        </w:rPr>
        <w:t xml:space="preserve"> </w:t>
      </w:r>
      <w:r>
        <w:t>вопросам</w:t>
      </w:r>
      <w:r>
        <w:rPr>
          <w:spacing w:val="36"/>
        </w:rPr>
        <w:t xml:space="preserve"> </w:t>
      </w:r>
      <w:r>
        <w:t>отечественной</w:t>
      </w:r>
      <w:r>
        <w:rPr>
          <w:spacing w:val="33"/>
        </w:rPr>
        <w:t xml:space="preserve"> </w:t>
      </w:r>
      <w:r>
        <w:t>и</w:t>
      </w:r>
      <w:r>
        <w:rPr>
          <w:spacing w:val="36"/>
        </w:rPr>
        <w:t xml:space="preserve"> </w:t>
      </w:r>
      <w:r>
        <w:t>всеобщей</w:t>
      </w:r>
      <w:r>
        <w:rPr>
          <w:spacing w:val="33"/>
        </w:rPr>
        <w:t xml:space="preserve"> </w:t>
      </w:r>
      <w:r>
        <w:t>истории</w:t>
      </w:r>
      <w:r>
        <w:rPr>
          <w:spacing w:val="36"/>
        </w:rPr>
        <w:t xml:space="preserve"> </w:t>
      </w:r>
      <w:r>
        <w:t>изучаемого</w:t>
      </w:r>
      <w:r>
        <w:rPr>
          <w:spacing w:val="-52"/>
        </w:rPr>
        <w:t xml:space="preserve"> </w:t>
      </w:r>
      <w:r>
        <w:t>периода;</w:t>
      </w:r>
    </w:p>
    <w:p w14:paraId="4D93D27F" w14:textId="77777777" w:rsidR="0052501E" w:rsidRDefault="00B0778F">
      <w:pPr>
        <w:pStyle w:val="a3"/>
        <w:spacing w:before="1"/>
        <w:ind w:right="249"/>
        <w:jc w:val="left"/>
      </w:pPr>
      <w:r>
        <w:t>объяснять,</w:t>
      </w:r>
      <w:r>
        <w:rPr>
          <w:spacing w:val="33"/>
        </w:rPr>
        <w:t xml:space="preserve"> </w:t>
      </w:r>
      <w:r>
        <w:t>какими</w:t>
      </w:r>
      <w:r>
        <w:rPr>
          <w:spacing w:val="33"/>
        </w:rPr>
        <w:t xml:space="preserve"> </w:t>
      </w:r>
      <w:r>
        <w:t>ценностями</w:t>
      </w:r>
      <w:r>
        <w:rPr>
          <w:spacing w:val="32"/>
        </w:rPr>
        <w:t xml:space="preserve"> </w:t>
      </w:r>
      <w:r>
        <w:t>руководствовались</w:t>
      </w:r>
      <w:r>
        <w:rPr>
          <w:spacing w:val="34"/>
        </w:rPr>
        <w:t xml:space="preserve"> </w:t>
      </w:r>
      <w:r>
        <w:t>люди</w:t>
      </w:r>
      <w:r>
        <w:rPr>
          <w:spacing w:val="33"/>
        </w:rPr>
        <w:t xml:space="preserve"> </w:t>
      </w:r>
      <w:r>
        <w:t>в</w:t>
      </w:r>
      <w:r>
        <w:rPr>
          <w:spacing w:val="32"/>
        </w:rPr>
        <w:t xml:space="preserve"> </w:t>
      </w:r>
      <w:r>
        <w:t>рассматриваемую</w:t>
      </w:r>
      <w:r>
        <w:rPr>
          <w:spacing w:val="34"/>
        </w:rPr>
        <w:t xml:space="preserve"> </w:t>
      </w:r>
      <w:r>
        <w:t>эпоху</w:t>
      </w:r>
      <w:r>
        <w:rPr>
          <w:spacing w:val="33"/>
        </w:rPr>
        <w:t xml:space="preserve"> </w:t>
      </w:r>
      <w:r>
        <w:t>(на</w:t>
      </w:r>
      <w:r>
        <w:rPr>
          <w:spacing w:val="33"/>
        </w:rPr>
        <w:t xml:space="preserve"> </w:t>
      </w:r>
      <w:r>
        <w:t>примерах</w:t>
      </w:r>
      <w:r>
        <w:rPr>
          <w:spacing w:val="-52"/>
        </w:rPr>
        <w:t xml:space="preserve"> </w:t>
      </w:r>
      <w:r>
        <w:t>конкретных</w:t>
      </w:r>
      <w:r>
        <w:rPr>
          <w:spacing w:val="-1"/>
        </w:rPr>
        <w:t xml:space="preserve"> </w:t>
      </w:r>
      <w:r>
        <w:t>ситуаций, персоналий), выражать</w:t>
      </w:r>
      <w:r>
        <w:rPr>
          <w:spacing w:val="-3"/>
        </w:rPr>
        <w:t xml:space="preserve"> </w:t>
      </w:r>
      <w:r>
        <w:t>свое</w:t>
      </w:r>
      <w:r>
        <w:rPr>
          <w:spacing w:val="-3"/>
        </w:rPr>
        <w:t xml:space="preserve"> </w:t>
      </w:r>
      <w:r>
        <w:t>отношение</w:t>
      </w:r>
      <w:r>
        <w:rPr>
          <w:spacing w:val="-2"/>
        </w:rPr>
        <w:t xml:space="preserve"> </w:t>
      </w:r>
      <w:r>
        <w:t>к ним.</w:t>
      </w:r>
    </w:p>
    <w:p w14:paraId="3AFF3B1D" w14:textId="77777777" w:rsidR="0052501E" w:rsidRDefault="0052501E">
      <w:pPr>
        <w:pStyle w:val="a3"/>
        <w:spacing w:before="10"/>
        <w:ind w:left="0"/>
        <w:jc w:val="left"/>
        <w:rPr>
          <w:sz w:val="21"/>
        </w:rPr>
      </w:pPr>
    </w:p>
    <w:p w14:paraId="6C8B8D5E" w14:textId="77777777" w:rsidR="0052501E" w:rsidRDefault="00B0778F">
      <w:pPr>
        <w:pStyle w:val="a3"/>
        <w:jc w:val="left"/>
      </w:pPr>
      <w:r>
        <w:t>Применение</w:t>
      </w:r>
      <w:r>
        <w:rPr>
          <w:spacing w:val="-4"/>
        </w:rPr>
        <w:t xml:space="preserve"> </w:t>
      </w:r>
      <w:r>
        <w:t>исторических</w:t>
      </w:r>
      <w:r>
        <w:rPr>
          <w:spacing w:val="-4"/>
        </w:rPr>
        <w:t xml:space="preserve"> </w:t>
      </w:r>
      <w:r>
        <w:t>знаний:</w:t>
      </w:r>
    </w:p>
    <w:p w14:paraId="40BB3414" w14:textId="77777777" w:rsidR="0052501E" w:rsidRDefault="0052501E">
      <w:pPr>
        <w:sectPr w:rsidR="0052501E">
          <w:pgSz w:w="11910" w:h="16840"/>
          <w:pgMar w:top="1000" w:right="600" w:bottom="420" w:left="920" w:header="0" w:footer="150" w:gutter="0"/>
          <w:cols w:space="720"/>
        </w:sectPr>
      </w:pPr>
    </w:p>
    <w:p w14:paraId="68C9B084" w14:textId="77777777" w:rsidR="0052501E" w:rsidRDefault="00B0778F">
      <w:pPr>
        <w:pStyle w:val="a3"/>
        <w:spacing w:before="67"/>
        <w:ind w:right="252"/>
      </w:pPr>
      <w:r>
        <w:lastRenderedPageBreak/>
        <w:t>распознавать в окружающей среде, в том числе в родном городе, регионе памятники материальной и</w:t>
      </w:r>
      <w:r>
        <w:rPr>
          <w:spacing w:val="1"/>
        </w:rPr>
        <w:t xml:space="preserve"> </w:t>
      </w:r>
      <w:r>
        <w:t>художественной</w:t>
      </w:r>
      <w:r>
        <w:rPr>
          <w:spacing w:val="1"/>
        </w:rPr>
        <w:t xml:space="preserve"> </w:t>
      </w:r>
      <w:r>
        <w:t>культуры</w:t>
      </w:r>
      <w:r>
        <w:rPr>
          <w:spacing w:val="1"/>
        </w:rPr>
        <w:t xml:space="preserve"> </w:t>
      </w:r>
      <w:r>
        <w:t>изучаемого</w:t>
      </w:r>
      <w:r>
        <w:rPr>
          <w:spacing w:val="1"/>
        </w:rPr>
        <w:t xml:space="preserve"> </w:t>
      </w:r>
      <w:r>
        <w:t>исторического</w:t>
      </w:r>
      <w:r>
        <w:rPr>
          <w:spacing w:val="1"/>
        </w:rPr>
        <w:t xml:space="preserve"> </w:t>
      </w:r>
      <w:r>
        <w:t>периода,</w:t>
      </w:r>
      <w:r>
        <w:rPr>
          <w:spacing w:val="1"/>
        </w:rPr>
        <w:t xml:space="preserve"> </w:t>
      </w:r>
      <w:r>
        <w:t>объяснять,</w:t>
      </w:r>
      <w:r>
        <w:rPr>
          <w:spacing w:val="1"/>
        </w:rPr>
        <w:t xml:space="preserve"> </w:t>
      </w:r>
      <w:r>
        <w:t>в</w:t>
      </w:r>
      <w:r>
        <w:rPr>
          <w:spacing w:val="1"/>
        </w:rPr>
        <w:t xml:space="preserve"> </w:t>
      </w:r>
      <w:r>
        <w:t>чем</w:t>
      </w:r>
      <w:r>
        <w:rPr>
          <w:spacing w:val="1"/>
        </w:rPr>
        <w:t xml:space="preserve"> </w:t>
      </w:r>
      <w:r>
        <w:t>заключалось</w:t>
      </w:r>
      <w:r>
        <w:rPr>
          <w:spacing w:val="55"/>
        </w:rPr>
        <w:t xml:space="preserve"> </w:t>
      </w:r>
      <w:r>
        <w:t>их</w:t>
      </w:r>
      <w:r>
        <w:rPr>
          <w:spacing w:val="1"/>
        </w:rPr>
        <w:t xml:space="preserve"> </w:t>
      </w:r>
      <w:r>
        <w:t>значение</w:t>
      </w:r>
      <w:r>
        <w:rPr>
          <w:spacing w:val="-1"/>
        </w:rPr>
        <w:t xml:space="preserve"> </w:t>
      </w:r>
      <w:r>
        <w:t>для времени</w:t>
      </w:r>
      <w:r>
        <w:rPr>
          <w:spacing w:val="-1"/>
        </w:rPr>
        <w:t xml:space="preserve"> </w:t>
      </w:r>
      <w:r>
        <w:t>их</w:t>
      </w:r>
      <w:r>
        <w:rPr>
          <w:spacing w:val="-3"/>
        </w:rPr>
        <w:t xml:space="preserve"> </w:t>
      </w:r>
      <w:r>
        <w:t>создания</w:t>
      </w:r>
      <w:r>
        <w:rPr>
          <w:spacing w:val="-1"/>
        </w:rPr>
        <w:t xml:space="preserve"> </w:t>
      </w:r>
      <w:r>
        <w:t>и для</w:t>
      </w:r>
      <w:r>
        <w:rPr>
          <w:spacing w:val="-3"/>
        </w:rPr>
        <w:t xml:space="preserve"> </w:t>
      </w:r>
      <w:r>
        <w:t>современного общества;</w:t>
      </w:r>
    </w:p>
    <w:p w14:paraId="1C859C36" w14:textId="77777777" w:rsidR="0052501E" w:rsidRDefault="00B0778F">
      <w:pPr>
        <w:pStyle w:val="a3"/>
        <w:ind w:right="252"/>
      </w:pPr>
      <w:r>
        <w:t>выполнять</w:t>
      </w:r>
      <w:r>
        <w:rPr>
          <w:spacing w:val="1"/>
        </w:rPr>
        <w:t xml:space="preserve"> </w:t>
      </w:r>
      <w:r>
        <w:t>учебные</w:t>
      </w:r>
      <w:r>
        <w:rPr>
          <w:spacing w:val="1"/>
        </w:rPr>
        <w:t xml:space="preserve"> </w:t>
      </w:r>
      <w:r>
        <w:t>проекты</w:t>
      </w:r>
      <w:r>
        <w:rPr>
          <w:spacing w:val="1"/>
        </w:rPr>
        <w:t xml:space="preserve"> </w:t>
      </w:r>
      <w:r>
        <w:t>по</w:t>
      </w:r>
      <w:r>
        <w:rPr>
          <w:spacing w:val="1"/>
        </w:rPr>
        <w:t xml:space="preserve"> </w:t>
      </w:r>
      <w:r>
        <w:t>отечественной</w:t>
      </w:r>
      <w:r>
        <w:rPr>
          <w:spacing w:val="1"/>
        </w:rPr>
        <w:t xml:space="preserve"> </w:t>
      </w:r>
      <w:r>
        <w:t>и</w:t>
      </w:r>
      <w:r>
        <w:rPr>
          <w:spacing w:val="1"/>
        </w:rPr>
        <w:t xml:space="preserve"> </w:t>
      </w:r>
      <w:r>
        <w:t>всеобщей</w:t>
      </w:r>
      <w:r>
        <w:rPr>
          <w:spacing w:val="1"/>
        </w:rPr>
        <w:t xml:space="preserve"> </w:t>
      </w:r>
      <w:r>
        <w:t>истории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w:t>
      </w:r>
      <w:r>
        <w:rPr>
          <w:spacing w:val="1"/>
        </w:rPr>
        <w:t xml:space="preserve"> </w:t>
      </w:r>
      <w:r>
        <w:t>региональном</w:t>
      </w:r>
      <w:r>
        <w:rPr>
          <w:spacing w:val="-52"/>
        </w:rPr>
        <w:t xml:space="preserve"> </w:t>
      </w:r>
      <w:r>
        <w:t>материале);</w:t>
      </w:r>
    </w:p>
    <w:p w14:paraId="4CC67871" w14:textId="77777777" w:rsidR="0052501E" w:rsidRDefault="00B0778F">
      <w:pPr>
        <w:pStyle w:val="a3"/>
        <w:ind w:right="251"/>
      </w:pPr>
      <w:r>
        <w:t>объяснять,</w:t>
      </w:r>
      <w:r>
        <w:rPr>
          <w:spacing w:val="1"/>
        </w:rPr>
        <w:t xml:space="preserve"> </w:t>
      </w:r>
      <w:r>
        <w:t>в</w:t>
      </w:r>
      <w:r>
        <w:rPr>
          <w:spacing w:val="1"/>
        </w:rPr>
        <w:t xml:space="preserve"> </w:t>
      </w:r>
      <w:r>
        <w:t>чем</w:t>
      </w:r>
      <w:r>
        <w:rPr>
          <w:spacing w:val="1"/>
        </w:rPr>
        <w:t xml:space="preserve"> </w:t>
      </w:r>
      <w:r>
        <w:t>состоит</w:t>
      </w:r>
      <w:r>
        <w:rPr>
          <w:spacing w:val="1"/>
        </w:rPr>
        <w:t xml:space="preserve"> </w:t>
      </w:r>
      <w:r>
        <w:t>наследие</w:t>
      </w:r>
      <w:r>
        <w:rPr>
          <w:spacing w:val="1"/>
        </w:rPr>
        <w:t xml:space="preserve"> </w:t>
      </w:r>
      <w:r>
        <w:t>истории</w:t>
      </w:r>
      <w:r>
        <w:rPr>
          <w:spacing w:val="1"/>
        </w:rPr>
        <w:t xml:space="preserve"> </w:t>
      </w:r>
      <w:r>
        <w:t>изучаемого</w:t>
      </w:r>
      <w:r>
        <w:rPr>
          <w:spacing w:val="1"/>
        </w:rPr>
        <w:t xml:space="preserve"> </w:t>
      </w:r>
      <w:r>
        <w:t>периода</w:t>
      </w:r>
      <w:r>
        <w:rPr>
          <w:spacing w:val="1"/>
        </w:rPr>
        <w:t xml:space="preserve"> </w:t>
      </w:r>
      <w:r>
        <w:t>для</w:t>
      </w:r>
      <w:r>
        <w:rPr>
          <w:spacing w:val="1"/>
        </w:rPr>
        <w:t xml:space="preserve"> </w:t>
      </w:r>
      <w:r>
        <w:t>России,</w:t>
      </w:r>
      <w:r>
        <w:rPr>
          <w:spacing w:val="1"/>
        </w:rPr>
        <w:t xml:space="preserve"> </w:t>
      </w:r>
      <w:r>
        <w:t>других</w:t>
      </w:r>
      <w:r>
        <w:rPr>
          <w:spacing w:val="1"/>
        </w:rPr>
        <w:t xml:space="preserve"> </w:t>
      </w:r>
      <w:r>
        <w:t>стран</w:t>
      </w:r>
      <w:r>
        <w:rPr>
          <w:spacing w:val="1"/>
        </w:rPr>
        <w:t xml:space="preserve"> </w:t>
      </w:r>
      <w:r>
        <w:t>мира,</w:t>
      </w:r>
      <w:r>
        <w:rPr>
          <w:spacing w:val="1"/>
        </w:rPr>
        <w:t xml:space="preserve"> </w:t>
      </w:r>
      <w:r>
        <w:t>высказывать</w:t>
      </w:r>
      <w:r>
        <w:rPr>
          <w:spacing w:val="-2"/>
        </w:rPr>
        <w:t xml:space="preserve"> </w:t>
      </w:r>
      <w:r>
        <w:t>и</w:t>
      </w:r>
      <w:r>
        <w:rPr>
          <w:spacing w:val="-2"/>
        </w:rPr>
        <w:t xml:space="preserve"> </w:t>
      </w:r>
      <w:r>
        <w:t>аргументировать</w:t>
      </w:r>
      <w:r>
        <w:rPr>
          <w:spacing w:val="-2"/>
        </w:rPr>
        <w:t xml:space="preserve"> </w:t>
      </w:r>
      <w:r>
        <w:t>свое</w:t>
      </w:r>
      <w:r>
        <w:rPr>
          <w:spacing w:val="-1"/>
        </w:rPr>
        <w:t xml:space="preserve"> </w:t>
      </w:r>
      <w:r>
        <w:t>отношение</w:t>
      </w:r>
      <w:r>
        <w:rPr>
          <w:spacing w:val="-4"/>
        </w:rPr>
        <w:t xml:space="preserve"> </w:t>
      </w:r>
      <w:r>
        <w:t>к</w:t>
      </w:r>
      <w:r>
        <w:rPr>
          <w:spacing w:val="-3"/>
        </w:rPr>
        <w:t xml:space="preserve"> </w:t>
      </w:r>
      <w:r>
        <w:t>культурному</w:t>
      </w:r>
      <w:r>
        <w:rPr>
          <w:spacing w:val="-5"/>
        </w:rPr>
        <w:t xml:space="preserve"> </w:t>
      </w:r>
      <w:r>
        <w:t>наследию</w:t>
      </w:r>
      <w:r>
        <w:rPr>
          <w:spacing w:val="-2"/>
        </w:rPr>
        <w:t xml:space="preserve"> </w:t>
      </w:r>
      <w:r>
        <w:t>в</w:t>
      </w:r>
      <w:r>
        <w:rPr>
          <w:spacing w:val="-1"/>
        </w:rPr>
        <w:t xml:space="preserve"> </w:t>
      </w:r>
      <w:r>
        <w:t>общественных</w:t>
      </w:r>
      <w:r>
        <w:rPr>
          <w:spacing w:val="-2"/>
        </w:rPr>
        <w:t xml:space="preserve"> </w:t>
      </w:r>
      <w:r>
        <w:t>обсуждениях.</w:t>
      </w:r>
    </w:p>
    <w:p w14:paraId="7507630F" w14:textId="77777777" w:rsidR="0052501E" w:rsidRDefault="0052501E">
      <w:pPr>
        <w:pStyle w:val="a3"/>
        <w:ind w:left="0"/>
        <w:jc w:val="left"/>
        <w:rPr>
          <w:sz w:val="24"/>
        </w:rPr>
      </w:pPr>
    </w:p>
    <w:p w14:paraId="377038C0" w14:textId="77777777" w:rsidR="0052501E" w:rsidRDefault="0052501E">
      <w:pPr>
        <w:pStyle w:val="a3"/>
        <w:ind w:left="0"/>
        <w:jc w:val="left"/>
        <w:rPr>
          <w:sz w:val="24"/>
        </w:rPr>
      </w:pPr>
    </w:p>
    <w:p w14:paraId="673DF2CB" w14:textId="77777777" w:rsidR="0052501E" w:rsidRDefault="0052501E">
      <w:pPr>
        <w:pStyle w:val="a3"/>
        <w:ind w:left="0"/>
        <w:jc w:val="left"/>
        <w:rPr>
          <w:sz w:val="24"/>
        </w:rPr>
      </w:pPr>
    </w:p>
    <w:p w14:paraId="4E9835CE" w14:textId="77777777" w:rsidR="0052501E" w:rsidRDefault="00B0778F" w:rsidP="001E0EBC">
      <w:pPr>
        <w:pStyle w:val="21"/>
        <w:numPr>
          <w:ilvl w:val="1"/>
          <w:numId w:val="40"/>
        </w:numPr>
        <w:tabs>
          <w:tab w:val="left" w:pos="935"/>
        </w:tabs>
        <w:spacing w:before="186"/>
        <w:ind w:left="934" w:hanging="362"/>
        <w:rPr>
          <w:sz w:val="22"/>
        </w:rPr>
      </w:pPr>
      <w:r>
        <w:t>Федеральная</w:t>
      </w:r>
      <w:r>
        <w:rPr>
          <w:spacing w:val="-3"/>
        </w:rPr>
        <w:t xml:space="preserve"> </w:t>
      </w:r>
      <w:r>
        <w:t>рабочая</w:t>
      </w:r>
      <w:r>
        <w:rPr>
          <w:spacing w:val="-3"/>
        </w:rPr>
        <w:t xml:space="preserve"> </w:t>
      </w:r>
      <w:r>
        <w:t>программа</w:t>
      </w:r>
      <w:r>
        <w:rPr>
          <w:spacing w:val="-3"/>
        </w:rPr>
        <w:t xml:space="preserve"> </w:t>
      </w:r>
      <w:r>
        <w:t>по</w:t>
      </w:r>
      <w:r>
        <w:rPr>
          <w:spacing w:val="-4"/>
        </w:rPr>
        <w:t xml:space="preserve"> </w:t>
      </w:r>
      <w:r>
        <w:t>учебному</w:t>
      </w:r>
      <w:r>
        <w:rPr>
          <w:spacing w:val="-3"/>
        </w:rPr>
        <w:t xml:space="preserve"> </w:t>
      </w:r>
      <w:r>
        <w:t>предмету</w:t>
      </w:r>
      <w:r>
        <w:rPr>
          <w:spacing w:val="-3"/>
        </w:rPr>
        <w:t xml:space="preserve"> </w:t>
      </w:r>
      <w:r>
        <w:t>«Обществознание»</w:t>
      </w:r>
    </w:p>
    <w:p w14:paraId="4054F46E" w14:textId="77777777" w:rsidR="0052501E" w:rsidRDefault="0052501E">
      <w:pPr>
        <w:pStyle w:val="a3"/>
        <w:spacing w:before="2"/>
        <w:ind w:left="0"/>
        <w:jc w:val="left"/>
        <w:rPr>
          <w:b/>
          <w:sz w:val="24"/>
        </w:rPr>
      </w:pPr>
    </w:p>
    <w:p w14:paraId="1631FC93" w14:textId="77777777" w:rsidR="0052501E" w:rsidRDefault="00B0778F" w:rsidP="001E0EBC">
      <w:pPr>
        <w:pStyle w:val="31"/>
        <w:numPr>
          <w:ilvl w:val="2"/>
          <w:numId w:val="40"/>
        </w:numPr>
        <w:tabs>
          <w:tab w:val="left" w:pos="4251"/>
        </w:tabs>
        <w:spacing w:line="250" w:lineRule="exact"/>
        <w:ind w:left="4250" w:hanging="550"/>
        <w:jc w:val="both"/>
      </w:pPr>
      <w:r>
        <w:t>Пояснительная</w:t>
      </w:r>
      <w:r>
        <w:rPr>
          <w:spacing w:val="-5"/>
        </w:rPr>
        <w:t xml:space="preserve"> </w:t>
      </w:r>
      <w:r>
        <w:t>записка</w:t>
      </w:r>
    </w:p>
    <w:p w14:paraId="16B35A5D" w14:textId="77777777" w:rsidR="0052501E" w:rsidRDefault="00B0778F">
      <w:pPr>
        <w:pStyle w:val="a3"/>
        <w:ind w:right="249" w:firstLine="720"/>
      </w:pPr>
      <w:r>
        <w:t>Программа по обществознанию составлена на основе положений и требований к результатам</w:t>
      </w:r>
      <w:r>
        <w:rPr>
          <w:spacing w:val="1"/>
        </w:rPr>
        <w:t xml:space="preserve"> </w:t>
      </w:r>
      <w:r>
        <w:t>освоения</w:t>
      </w:r>
      <w:r>
        <w:rPr>
          <w:spacing w:val="1"/>
        </w:rPr>
        <w:t xml:space="preserve"> </w:t>
      </w:r>
      <w:r>
        <w:t>основной</w:t>
      </w:r>
      <w:r>
        <w:rPr>
          <w:spacing w:val="1"/>
        </w:rPr>
        <w:t xml:space="preserve"> </w:t>
      </w:r>
      <w:r>
        <w:t>образовательной</w:t>
      </w:r>
      <w:r>
        <w:rPr>
          <w:spacing w:val="1"/>
        </w:rPr>
        <w:t xml:space="preserve"> </w:t>
      </w:r>
      <w:r>
        <w:t>программы,</w:t>
      </w:r>
      <w:r>
        <w:rPr>
          <w:spacing w:val="1"/>
        </w:rPr>
        <w:t xml:space="preserve"> </w:t>
      </w:r>
      <w:r>
        <w:t>представленных</w:t>
      </w:r>
      <w:r>
        <w:rPr>
          <w:spacing w:val="1"/>
        </w:rPr>
        <w:t xml:space="preserve"> </w:t>
      </w:r>
      <w:r>
        <w:t>в</w:t>
      </w:r>
      <w:r>
        <w:rPr>
          <w:spacing w:val="1"/>
        </w:rPr>
        <w:t xml:space="preserve"> </w:t>
      </w:r>
      <w:r>
        <w:t>ФГОС</w:t>
      </w:r>
      <w:r>
        <w:rPr>
          <w:spacing w:val="1"/>
        </w:rPr>
        <w:t xml:space="preserve"> </w:t>
      </w:r>
      <w:r>
        <w:t>ООО,</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Концепцией</w:t>
      </w:r>
      <w:r>
        <w:rPr>
          <w:spacing w:val="1"/>
        </w:rPr>
        <w:t xml:space="preserve"> </w:t>
      </w:r>
      <w:r>
        <w:t>преподавания</w:t>
      </w:r>
      <w:r>
        <w:rPr>
          <w:spacing w:val="1"/>
        </w:rPr>
        <w:t xml:space="preserve"> </w:t>
      </w:r>
      <w:r>
        <w:t>учебного</w:t>
      </w:r>
      <w:r>
        <w:rPr>
          <w:spacing w:val="1"/>
        </w:rPr>
        <w:t xml:space="preserve"> </w:t>
      </w:r>
      <w:r>
        <w:t>предмета</w:t>
      </w:r>
      <w:r>
        <w:rPr>
          <w:spacing w:val="1"/>
        </w:rPr>
        <w:t xml:space="preserve"> </w:t>
      </w:r>
      <w:r>
        <w:t>"Обществознание",</w:t>
      </w:r>
      <w:r>
        <w:rPr>
          <w:spacing w:val="1"/>
        </w:rPr>
        <w:t xml:space="preserve"> </w:t>
      </w:r>
      <w:r>
        <w:t>а</w:t>
      </w:r>
      <w:r>
        <w:rPr>
          <w:spacing w:val="1"/>
        </w:rPr>
        <w:t xml:space="preserve"> </w:t>
      </w:r>
      <w:r>
        <w:t>также</w:t>
      </w:r>
      <w:r>
        <w:rPr>
          <w:spacing w:val="1"/>
        </w:rPr>
        <w:t xml:space="preserve"> </w:t>
      </w:r>
      <w:r>
        <w:t>с</w:t>
      </w:r>
      <w:r>
        <w:rPr>
          <w:spacing w:val="1"/>
        </w:rPr>
        <w:t xml:space="preserve"> </w:t>
      </w:r>
      <w:r>
        <w:t>учетом</w:t>
      </w:r>
      <w:r>
        <w:rPr>
          <w:spacing w:val="1"/>
        </w:rPr>
        <w:t xml:space="preserve"> </w:t>
      </w:r>
      <w:r>
        <w:t>федеральной</w:t>
      </w:r>
      <w:r>
        <w:rPr>
          <w:spacing w:val="1"/>
        </w:rPr>
        <w:t xml:space="preserve"> </w:t>
      </w:r>
      <w:r>
        <w:t>программы воспитания и подлежит непосредственному применению при реализации обязательной части</w:t>
      </w:r>
      <w:r>
        <w:rPr>
          <w:spacing w:val="-52"/>
        </w:rPr>
        <w:t xml:space="preserve"> </w:t>
      </w:r>
      <w:r>
        <w:t>АООП</w:t>
      </w:r>
      <w:r>
        <w:rPr>
          <w:spacing w:val="-2"/>
        </w:rPr>
        <w:t xml:space="preserve"> </w:t>
      </w:r>
      <w:r>
        <w:t>ООО.</w:t>
      </w:r>
    </w:p>
    <w:p w14:paraId="799E55C8" w14:textId="77777777" w:rsidR="0052501E" w:rsidRDefault="00B0778F">
      <w:pPr>
        <w:pStyle w:val="a3"/>
        <w:ind w:right="251" w:firstLine="720"/>
      </w:pPr>
      <w:r>
        <w:t>Обществознание играет ведущую роль в выполнении образовательной организацией функции</w:t>
      </w:r>
      <w:r>
        <w:rPr>
          <w:spacing w:val="1"/>
        </w:rPr>
        <w:t xml:space="preserve"> </w:t>
      </w:r>
      <w:r>
        <w:t>интеграции</w:t>
      </w:r>
      <w:r>
        <w:rPr>
          <w:spacing w:val="1"/>
        </w:rPr>
        <w:t xml:space="preserve"> </w:t>
      </w:r>
      <w:r>
        <w:t>молодежи</w:t>
      </w:r>
      <w:r>
        <w:rPr>
          <w:spacing w:val="1"/>
        </w:rPr>
        <w:t xml:space="preserve"> </w:t>
      </w:r>
      <w:r>
        <w:t>в</w:t>
      </w:r>
      <w:r>
        <w:rPr>
          <w:spacing w:val="1"/>
        </w:rPr>
        <w:t xml:space="preserve"> </w:t>
      </w:r>
      <w:r>
        <w:t>современное</w:t>
      </w:r>
      <w:r>
        <w:rPr>
          <w:spacing w:val="1"/>
        </w:rPr>
        <w:t xml:space="preserve"> </w:t>
      </w:r>
      <w:r>
        <w:t>общество:</w:t>
      </w:r>
      <w:r>
        <w:rPr>
          <w:spacing w:val="1"/>
        </w:rPr>
        <w:t xml:space="preserve"> </w:t>
      </w:r>
      <w:r>
        <w:t>учебный</w:t>
      </w:r>
      <w:r>
        <w:rPr>
          <w:spacing w:val="1"/>
        </w:rPr>
        <w:t xml:space="preserve"> </w:t>
      </w:r>
      <w:r>
        <w:t>предмет</w:t>
      </w:r>
      <w:r>
        <w:rPr>
          <w:spacing w:val="1"/>
        </w:rPr>
        <w:t xml:space="preserve"> </w:t>
      </w:r>
      <w:r>
        <w:t>позволяет</w:t>
      </w:r>
      <w:r>
        <w:rPr>
          <w:spacing w:val="56"/>
        </w:rPr>
        <w:t xml:space="preserve"> </w:t>
      </w:r>
      <w:r>
        <w:t>последовательно</w:t>
      </w:r>
      <w:r>
        <w:rPr>
          <w:spacing w:val="1"/>
        </w:rPr>
        <w:t xml:space="preserve"> </w:t>
      </w:r>
      <w:r>
        <w:t>раскрывать учащимся подросткового возраста особенности современного общества, различные аспекты</w:t>
      </w:r>
      <w:r>
        <w:rPr>
          <w:spacing w:val="1"/>
        </w:rPr>
        <w:t xml:space="preserve"> </w:t>
      </w:r>
      <w:r>
        <w:t>взаимодействия в современных условиях людей друг с другом, с основными институтами государства и</w:t>
      </w:r>
      <w:r>
        <w:rPr>
          <w:spacing w:val="1"/>
        </w:rPr>
        <w:t xml:space="preserve"> </w:t>
      </w:r>
      <w:r>
        <w:t>гражданского</w:t>
      </w:r>
      <w:r>
        <w:rPr>
          <w:spacing w:val="-1"/>
        </w:rPr>
        <w:t xml:space="preserve"> </w:t>
      </w:r>
      <w:r>
        <w:t>общества,</w:t>
      </w:r>
      <w:r>
        <w:rPr>
          <w:spacing w:val="-2"/>
        </w:rPr>
        <w:t xml:space="preserve"> </w:t>
      </w:r>
      <w:r>
        <w:t>регулирующие</w:t>
      </w:r>
      <w:r>
        <w:rPr>
          <w:spacing w:val="-1"/>
        </w:rPr>
        <w:t xml:space="preserve"> </w:t>
      </w:r>
      <w:r>
        <w:t>эти</w:t>
      </w:r>
      <w:r>
        <w:rPr>
          <w:spacing w:val="-1"/>
        </w:rPr>
        <w:t xml:space="preserve"> </w:t>
      </w:r>
      <w:r>
        <w:t>взаимодействия</w:t>
      </w:r>
      <w:r>
        <w:rPr>
          <w:spacing w:val="-2"/>
        </w:rPr>
        <w:t xml:space="preserve"> </w:t>
      </w:r>
      <w:r>
        <w:t>социальные</w:t>
      </w:r>
      <w:r>
        <w:rPr>
          <w:spacing w:val="-1"/>
        </w:rPr>
        <w:t xml:space="preserve"> </w:t>
      </w:r>
      <w:r>
        <w:t>нормы.</w:t>
      </w:r>
    </w:p>
    <w:p w14:paraId="4A4DDC1B" w14:textId="77777777" w:rsidR="0052501E" w:rsidRDefault="0052501E">
      <w:pPr>
        <w:pStyle w:val="a3"/>
        <w:spacing w:before="10"/>
        <w:ind w:left="0"/>
        <w:jc w:val="left"/>
        <w:rPr>
          <w:sz w:val="21"/>
        </w:rPr>
      </w:pPr>
    </w:p>
    <w:p w14:paraId="2801DACA" w14:textId="77777777" w:rsidR="0052501E" w:rsidRDefault="00B0778F">
      <w:pPr>
        <w:pStyle w:val="a3"/>
        <w:spacing w:before="1"/>
        <w:ind w:right="250"/>
      </w:pPr>
      <w:r>
        <w:t>Изучение обществознания, включающего знания о российском обществе и направлениях его развития в</w:t>
      </w:r>
      <w:r>
        <w:rPr>
          <w:spacing w:val="1"/>
        </w:rPr>
        <w:t xml:space="preserve"> </w:t>
      </w:r>
      <w:r>
        <w:t>современных</w:t>
      </w:r>
      <w:r>
        <w:rPr>
          <w:spacing w:val="1"/>
        </w:rPr>
        <w:t xml:space="preserve"> </w:t>
      </w:r>
      <w:r>
        <w:t>условиях,</w:t>
      </w:r>
      <w:r>
        <w:rPr>
          <w:spacing w:val="1"/>
        </w:rPr>
        <w:t xml:space="preserve"> </w:t>
      </w:r>
      <w:r>
        <w:t>об</w:t>
      </w:r>
      <w:r>
        <w:rPr>
          <w:spacing w:val="1"/>
        </w:rPr>
        <w:t xml:space="preserve"> </w:t>
      </w:r>
      <w:r>
        <w:t>основах</w:t>
      </w:r>
      <w:r>
        <w:rPr>
          <w:spacing w:val="1"/>
        </w:rPr>
        <w:t xml:space="preserve"> </w:t>
      </w:r>
      <w:r>
        <w:t>конституционного</w:t>
      </w:r>
      <w:r>
        <w:rPr>
          <w:spacing w:val="1"/>
        </w:rPr>
        <w:t xml:space="preserve"> </w:t>
      </w:r>
      <w:r>
        <w:t>строя</w:t>
      </w:r>
      <w:r>
        <w:rPr>
          <w:spacing w:val="1"/>
        </w:rPr>
        <w:t xml:space="preserve"> </w:t>
      </w:r>
      <w:r>
        <w:t>нашей</w:t>
      </w:r>
      <w:r>
        <w:rPr>
          <w:spacing w:val="1"/>
        </w:rPr>
        <w:t xml:space="preserve"> </w:t>
      </w:r>
      <w:r>
        <w:t>страны,</w:t>
      </w:r>
      <w:r>
        <w:rPr>
          <w:spacing w:val="1"/>
        </w:rPr>
        <w:t xml:space="preserve"> </w:t>
      </w:r>
      <w:r>
        <w:t>правах</w:t>
      </w:r>
      <w:r>
        <w:rPr>
          <w:spacing w:val="1"/>
        </w:rPr>
        <w:t xml:space="preserve"> </w:t>
      </w:r>
      <w:r>
        <w:t>и</w:t>
      </w:r>
      <w:r>
        <w:rPr>
          <w:spacing w:val="1"/>
        </w:rPr>
        <w:t xml:space="preserve"> </w:t>
      </w:r>
      <w:r>
        <w:t>обязанностях</w:t>
      </w:r>
      <w:r>
        <w:rPr>
          <w:spacing w:val="1"/>
        </w:rPr>
        <w:t xml:space="preserve"> </w:t>
      </w:r>
      <w:r>
        <w:t>человека и гражданина, способствует воспитанию российской гражданской идентичности, готовности к</w:t>
      </w:r>
      <w:r>
        <w:rPr>
          <w:spacing w:val="1"/>
        </w:rPr>
        <w:t xml:space="preserve"> </w:t>
      </w:r>
      <w:r>
        <w:t>служению</w:t>
      </w:r>
      <w:r>
        <w:rPr>
          <w:spacing w:val="-1"/>
        </w:rPr>
        <w:t xml:space="preserve"> </w:t>
      </w:r>
      <w:r>
        <w:t>Отечеству, приверженности национальным ценностям.</w:t>
      </w:r>
    </w:p>
    <w:p w14:paraId="6A334F32" w14:textId="77777777" w:rsidR="0052501E" w:rsidRDefault="00B0778F">
      <w:pPr>
        <w:pStyle w:val="a3"/>
        <w:spacing w:before="1"/>
        <w:ind w:right="245"/>
      </w:pPr>
      <w:r>
        <w:t>Привлечение при изучении обществознания различных источников социальной информации помогает</w:t>
      </w:r>
      <w:r>
        <w:rPr>
          <w:spacing w:val="1"/>
        </w:rPr>
        <w:t xml:space="preserve"> </w:t>
      </w:r>
      <w:r>
        <w:t>обучающимся</w:t>
      </w:r>
      <w:r>
        <w:rPr>
          <w:spacing w:val="1"/>
        </w:rPr>
        <w:t xml:space="preserve"> </w:t>
      </w:r>
      <w:r>
        <w:t>освоить</w:t>
      </w:r>
      <w:r>
        <w:rPr>
          <w:spacing w:val="1"/>
        </w:rPr>
        <w:t xml:space="preserve"> </w:t>
      </w:r>
      <w:r>
        <w:t>язык</w:t>
      </w:r>
      <w:r>
        <w:rPr>
          <w:spacing w:val="1"/>
        </w:rPr>
        <w:t xml:space="preserve"> </w:t>
      </w:r>
      <w:r>
        <w:t>современной</w:t>
      </w:r>
      <w:r>
        <w:rPr>
          <w:spacing w:val="1"/>
        </w:rPr>
        <w:t xml:space="preserve"> </w:t>
      </w:r>
      <w:r>
        <w:t>культурной,</w:t>
      </w:r>
      <w:r>
        <w:rPr>
          <w:spacing w:val="1"/>
        </w:rPr>
        <w:t xml:space="preserve"> </w:t>
      </w:r>
      <w:r>
        <w:t>социально-экономической</w:t>
      </w:r>
      <w:r>
        <w:rPr>
          <w:spacing w:val="1"/>
        </w:rPr>
        <w:t xml:space="preserve"> </w:t>
      </w:r>
      <w:r>
        <w:t>и</w:t>
      </w:r>
      <w:r>
        <w:rPr>
          <w:spacing w:val="1"/>
        </w:rPr>
        <w:t xml:space="preserve"> </w:t>
      </w:r>
      <w:r>
        <w:t>политической</w:t>
      </w:r>
      <w:r>
        <w:rPr>
          <w:spacing w:val="1"/>
        </w:rPr>
        <w:t xml:space="preserve"> </w:t>
      </w:r>
      <w:r>
        <w:t>коммуникации, вносит свой вклад в формирование метапредметных умений извлекать необходимые</w:t>
      </w:r>
      <w:r>
        <w:rPr>
          <w:spacing w:val="1"/>
        </w:rPr>
        <w:t xml:space="preserve"> </w:t>
      </w:r>
      <w:r>
        <w:t>сведения,</w:t>
      </w:r>
      <w:r>
        <w:rPr>
          <w:spacing w:val="-1"/>
        </w:rPr>
        <w:t xml:space="preserve"> </w:t>
      </w:r>
      <w:r>
        <w:t>осмысливать,</w:t>
      </w:r>
      <w:r>
        <w:rPr>
          <w:spacing w:val="-3"/>
        </w:rPr>
        <w:t xml:space="preserve"> </w:t>
      </w:r>
      <w:r>
        <w:t>преобразовывать и применять их.</w:t>
      </w:r>
    </w:p>
    <w:p w14:paraId="4D722CDF" w14:textId="77777777" w:rsidR="0052501E" w:rsidRDefault="00B0778F">
      <w:pPr>
        <w:pStyle w:val="a3"/>
        <w:ind w:right="252"/>
      </w:pPr>
      <w:r>
        <w:t>Изучение</w:t>
      </w:r>
      <w:r>
        <w:rPr>
          <w:spacing w:val="1"/>
        </w:rPr>
        <w:t xml:space="preserve"> </w:t>
      </w:r>
      <w:r>
        <w:t>обществознания</w:t>
      </w:r>
      <w:r>
        <w:rPr>
          <w:spacing w:val="1"/>
        </w:rPr>
        <w:t xml:space="preserve"> </w:t>
      </w:r>
      <w:r>
        <w:t>содействует</w:t>
      </w:r>
      <w:r>
        <w:rPr>
          <w:spacing w:val="1"/>
        </w:rPr>
        <w:t xml:space="preserve"> </w:t>
      </w:r>
      <w:r>
        <w:t>вхождению</w:t>
      </w:r>
      <w:r>
        <w:rPr>
          <w:spacing w:val="1"/>
        </w:rPr>
        <w:t xml:space="preserve"> </w:t>
      </w:r>
      <w:r>
        <w:t>обучающихся</w:t>
      </w:r>
      <w:r>
        <w:rPr>
          <w:spacing w:val="1"/>
        </w:rPr>
        <w:t xml:space="preserve"> </w:t>
      </w:r>
      <w:r>
        <w:t>в</w:t>
      </w:r>
      <w:r>
        <w:rPr>
          <w:spacing w:val="1"/>
        </w:rPr>
        <w:t xml:space="preserve"> </w:t>
      </w:r>
      <w:r>
        <w:t>мир</w:t>
      </w:r>
      <w:r>
        <w:rPr>
          <w:spacing w:val="1"/>
        </w:rPr>
        <w:t xml:space="preserve"> </w:t>
      </w:r>
      <w:r>
        <w:t>культуры</w:t>
      </w:r>
      <w:r>
        <w:rPr>
          <w:spacing w:val="1"/>
        </w:rPr>
        <w:t xml:space="preserve"> </w:t>
      </w:r>
      <w:r>
        <w:t>и</w:t>
      </w:r>
      <w:r>
        <w:rPr>
          <w:spacing w:val="1"/>
        </w:rPr>
        <w:t xml:space="preserve"> </w:t>
      </w:r>
      <w:r>
        <w:t>общественных</w:t>
      </w:r>
      <w:r>
        <w:rPr>
          <w:spacing w:val="1"/>
        </w:rPr>
        <w:t xml:space="preserve"> </w:t>
      </w:r>
      <w:r>
        <w:t>ценностей и в то же время открытию и утверждению собственного "Я", формированию способности к</w:t>
      </w:r>
      <w:r>
        <w:rPr>
          <w:spacing w:val="1"/>
        </w:rPr>
        <w:t xml:space="preserve"> </w:t>
      </w:r>
      <w:r>
        <w:t>рефлексии,</w:t>
      </w:r>
      <w:r>
        <w:rPr>
          <w:spacing w:val="-4"/>
        </w:rPr>
        <w:t xml:space="preserve"> </w:t>
      </w:r>
      <w:r>
        <w:t>оценке своих</w:t>
      </w:r>
      <w:r>
        <w:rPr>
          <w:spacing w:val="-3"/>
        </w:rPr>
        <w:t xml:space="preserve"> </w:t>
      </w:r>
      <w:r>
        <w:t>возможностей и</w:t>
      </w:r>
      <w:r>
        <w:rPr>
          <w:spacing w:val="-1"/>
        </w:rPr>
        <w:t xml:space="preserve"> </w:t>
      </w:r>
      <w:r>
        <w:t>осознанию своего места в обществе.</w:t>
      </w:r>
    </w:p>
    <w:p w14:paraId="30303C95" w14:textId="77777777" w:rsidR="0052501E" w:rsidRDefault="00B0778F">
      <w:pPr>
        <w:pStyle w:val="a3"/>
        <w:tabs>
          <w:tab w:val="left" w:pos="1626"/>
          <w:tab w:val="left" w:pos="3535"/>
          <w:tab w:val="left" w:pos="5234"/>
          <w:tab w:val="left" w:pos="6816"/>
          <w:tab w:val="left" w:pos="9035"/>
        </w:tabs>
        <w:ind w:right="250" w:firstLine="720"/>
        <w:jc w:val="left"/>
      </w:pPr>
      <w:r>
        <w:t>Целями обществоведческого образования на уровне основного общего образования являются:</w:t>
      </w:r>
      <w:r>
        <w:rPr>
          <w:spacing w:val="1"/>
        </w:rPr>
        <w:t xml:space="preserve"> </w:t>
      </w:r>
      <w:r>
        <w:t>воспитание</w:t>
      </w:r>
      <w:r>
        <w:tab/>
        <w:t>общероссийской</w:t>
      </w:r>
      <w:r>
        <w:tab/>
        <w:t>идентичности,</w:t>
      </w:r>
      <w:r>
        <w:tab/>
        <w:t>патриотизма,</w:t>
      </w:r>
      <w:r>
        <w:tab/>
        <w:t>гражданственности,</w:t>
      </w:r>
      <w:r>
        <w:tab/>
        <w:t>социальной</w:t>
      </w:r>
      <w:r>
        <w:rPr>
          <w:spacing w:val="-52"/>
        </w:rPr>
        <w:t xml:space="preserve"> </w:t>
      </w:r>
      <w:r>
        <w:t>ответственности,</w:t>
      </w:r>
      <w:r>
        <w:rPr>
          <w:spacing w:val="8"/>
        </w:rPr>
        <w:t xml:space="preserve"> </w:t>
      </w:r>
      <w:r>
        <w:t>правового</w:t>
      </w:r>
      <w:r>
        <w:rPr>
          <w:spacing w:val="9"/>
        </w:rPr>
        <w:t xml:space="preserve"> </w:t>
      </w:r>
      <w:r>
        <w:t>самосознания,</w:t>
      </w:r>
      <w:r>
        <w:rPr>
          <w:spacing w:val="9"/>
        </w:rPr>
        <w:t xml:space="preserve"> </w:t>
      </w:r>
      <w:r>
        <w:t>приверженности</w:t>
      </w:r>
      <w:r>
        <w:rPr>
          <w:spacing w:val="6"/>
        </w:rPr>
        <w:t xml:space="preserve"> </w:t>
      </w:r>
      <w:r>
        <w:t>базовым</w:t>
      </w:r>
      <w:r>
        <w:rPr>
          <w:spacing w:val="9"/>
        </w:rPr>
        <w:t xml:space="preserve"> </w:t>
      </w:r>
      <w:r>
        <w:t>ценностям</w:t>
      </w:r>
      <w:r>
        <w:rPr>
          <w:spacing w:val="9"/>
        </w:rPr>
        <w:t xml:space="preserve"> </w:t>
      </w:r>
      <w:r>
        <w:t>нашего</w:t>
      </w:r>
      <w:r>
        <w:rPr>
          <w:spacing w:val="9"/>
        </w:rPr>
        <w:t xml:space="preserve"> </w:t>
      </w:r>
      <w:r>
        <w:t>народа;</w:t>
      </w:r>
      <w:r>
        <w:rPr>
          <w:spacing w:val="1"/>
        </w:rPr>
        <w:t xml:space="preserve"> </w:t>
      </w:r>
      <w:r>
        <w:t>развитие</w:t>
      </w:r>
      <w:r>
        <w:rPr>
          <w:spacing w:val="44"/>
        </w:rPr>
        <w:t xml:space="preserve"> </w:t>
      </w:r>
      <w:r>
        <w:t>у</w:t>
      </w:r>
      <w:r>
        <w:rPr>
          <w:spacing w:val="42"/>
        </w:rPr>
        <w:t xml:space="preserve"> </w:t>
      </w:r>
      <w:r>
        <w:t>обучающихся</w:t>
      </w:r>
      <w:r>
        <w:rPr>
          <w:spacing w:val="42"/>
        </w:rPr>
        <w:t xml:space="preserve"> </w:t>
      </w:r>
      <w:r>
        <w:t>понимания</w:t>
      </w:r>
      <w:r>
        <w:rPr>
          <w:spacing w:val="44"/>
        </w:rPr>
        <w:t xml:space="preserve"> </w:t>
      </w:r>
      <w:r>
        <w:t>приоритетности</w:t>
      </w:r>
      <w:r>
        <w:rPr>
          <w:spacing w:val="44"/>
        </w:rPr>
        <w:t xml:space="preserve"> </w:t>
      </w:r>
      <w:r>
        <w:t>общенациональных</w:t>
      </w:r>
      <w:r>
        <w:rPr>
          <w:spacing w:val="40"/>
        </w:rPr>
        <w:t xml:space="preserve"> </w:t>
      </w:r>
      <w:r>
        <w:t>интересов,</w:t>
      </w:r>
      <w:r>
        <w:rPr>
          <w:spacing w:val="44"/>
        </w:rPr>
        <w:t xml:space="preserve"> </w:t>
      </w:r>
      <w:r>
        <w:t>приверженности</w:t>
      </w:r>
      <w:r>
        <w:rPr>
          <w:spacing w:val="-52"/>
        </w:rPr>
        <w:t xml:space="preserve"> </w:t>
      </w:r>
      <w:r>
        <w:t>правовым</w:t>
      </w:r>
      <w:r>
        <w:rPr>
          <w:spacing w:val="1"/>
        </w:rPr>
        <w:t xml:space="preserve"> </w:t>
      </w:r>
      <w:r>
        <w:t>принципам,</w:t>
      </w:r>
      <w:r>
        <w:rPr>
          <w:spacing w:val="1"/>
        </w:rPr>
        <w:t xml:space="preserve"> </w:t>
      </w:r>
      <w:r>
        <w:t>закрепленным</w:t>
      </w:r>
      <w:r>
        <w:rPr>
          <w:spacing w:val="1"/>
        </w:rPr>
        <w:t xml:space="preserve"> </w:t>
      </w:r>
      <w:r>
        <w:t>в</w:t>
      </w:r>
      <w:r>
        <w:rPr>
          <w:spacing w:val="1"/>
        </w:rPr>
        <w:t xml:space="preserve"> </w:t>
      </w:r>
      <w:r>
        <w:t>Конституции</w:t>
      </w:r>
      <w:r>
        <w:rPr>
          <w:spacing w:val="1"/>
        </w:rPr>
        <w:t xml:space="preserve"> </w:t>
      </w:r>
      <w:r>
        <w:t>Российской</w:t>
      </w:r>
      <w:r>
        <w:rPr>
          <w:spacing w:val="1"/>
        </w:rPr>
        <w:t xml:space="preserve"> </w:t>
      </w:r>
      <w:r>
        <w:t>Федерации</w:t>
      </w:r>
      <w:r>
        <w:rPr>
          <w:spacing w:val="1"/>
        </w:rPr>
        <w:t xml:space="preserve"> </w:t>
      </w:r>
      <w:r>
        <w:t>и</w:t>
      </w:r>
      <w:r>
        <w:rPr>
          <w:spacing w:val="1"/>
        </w:rPr>
        <w:t xml:space="preserve"> </w:t>
      </w:r>
      <w:r>
        <w:t>законодательстве</w:t>
      </w:r>
      <w:r>
        <w:rPr>
          <w:spacing w:val="-52"/>
        </w:rPr>
        <w:t xml:space="preserve"> </w:t>
      </w:r>
      <w:r>
        <w:t>Российской</w:t>
      </w:r>
      <w:r>
        <w:rPr>
          <w:spacing w:val="-1"/>
        </w:rPr>
        <w:t xml:space="preserve"> </w:t>
      </w:r>
      <w:r>
        <w:t>Федерации;</w:t>
      </w:r>
    </w:p>
    <w:p w14:paraId="4590E43D" w14:textId="77777777" w:rsidR="0052501E" w:rsidRDefault="00B0778F">
      <w:pPr>
        <w:pStyle w:val="a3"/>
        <w:ind w:right="247"/>
      </w:pPr>
      <w:r>
        <w:t>развитие</w:t>
      </w:r>
      <w:r>
        <w:rPr>
          <w:spacing w:val="1"/>
        </w:rPr>
        <w:t xml:space="preserve"> </w:t>
      </w:r>
      <w:r>
        <w:t>личности</w:t>
      </w:r>
      <w:r>
        <w:rPr>
          <w:spacing w:val="1"/>
        </w:rPr>
        <w:t xml:space="preserve"> </w:t>
      </w:r>
      <w:r>
        <w:t>на</w:t>
      </w:r>
      <w:r>
        <w:rPr>
          <w:spacing w:val="1"/>
        </w:rPr>
        <w:t xml:space="preserve"> </w:t>
      </w:r>
      <w:r>
        <w:t>исключительно</w:t>
      </w:r>
      <w:r>
        <w:rPr>
          <w:spacing w:val="1"/>
        </w:rPr>
        <w:t xml:space="preserve"> </w:t>
      </w:r>
      <w:r>
        <w:t>важном</w:t>
      </w:r>
      <w:r>
        <w:rPr>
          <w:spacing w:val="1"/>
        </w:rPr>
        <w:t xml:space="preserve"> </w:t>
      </w:r>
      <w:r>
        <w:t>этапе</w:t>
      </w:r>
      <w:r>
        <w:rPr>
          <w:spacing w:val="1"/>
        </w:rPr>
        <w:t xml:space="preserve"> </w:t>
      </w:r>
      <w:r>
        <w:t>ее</w:t>
      </w:r>
      <w:r>
        <w:rPr>
          <w:spacing w:val="1"/>
        </w:rPr>
        <w:t xml:space="preserve"> </w:t>
      </w:r>
      <w:r>
        <w:t>социализации</w:t>
      </w:r>
      <w:r>
        <w:rPr>
          <w:spacing w:val="1"/>
        </w:rPr>
        <w:t xml:space="preserve"> </w:t>
      </w:r>
      <w:r>
        <w:t>-</w:t>
      </w:r>
      <w:r>
        <w:rPr>
          <w:spacing w:val="1"/>
        </w:rPr>
        <w:t xml:space="preserve"> </w:t>
      </w:r>
      <w:r>
        <w:t>в</w:t>
      </w:r>
      <w:r>
        <w:rPr>
          <w:spacing w:val="1"/>
        </w:rPr>
        <w:t xml:space="preserve"> </w:t>
      </w:r>
      <w:r>
        <w:t>подростковом</w:t>
      </w:r>
      <w:r>
        <w:rPr>
          <w:spacing w:val="1"/>
        </w:rPr>
        <w:t xml:space="preserve"> </w:t>
      </w:r>
      <w:r>
        <w:t>возрасте,</w:t>
      </w:r>
      <w:r>
        <w:rPr>
          <w:spacing w:val="1"/>
        </w:rPr>
        <w:t xml:space="preserve"> </w:t>
      </w:r>
      <w:r>
        <w:t>становление</w:t>
      </w:r>
      <w:r>
        <w:rPr>
          <w:spacing w:val="1"/>
        </w:rPr>
        <w:t xml:space="preserve"> </w:t>
      </w:r>
      <w:r>
        <w:t>ее</w:t>
      </w:r>
      <w:r>
        <w:rPr>
          <w:spacing w:val="1"/>
        </w:rPr>
        <w:t xml:space="preserve"> </w:t>
      </w:r>
      <w:r>
        <w:t>духовно-нравственной,</w:t>
      </w:r>
      <w:r>
        <w:rPr>
          <w:spacing w:val="1"/>
        </w:rPr>
        <w:t xml:space="preserve"> </w:t>
      </w:r>
      <w:r>
        <w:t>политической</w:t>
      </w:r>
      <w:r>
        <w:rPr>
          <w:spacing w:val="1"/>
        </w:rPr>
        <w:t xml:space="preserve"> </w:t>
      </w:r>
      <w:r>
        <w:t>и</w:t>
      </w:r>
      <w:r>
        <w:rPr>
          <w:spacing w:val="1"/>
        </w:rPr>
        <w:t xml:space="preserve"> </w:t>
      </w:r>
      <w:r>
        <w:t>правовой</w:t>
      </w:r>
      <w:r>
        <w:rPr>
          <w:spacing w:val="1"/>
        </w:rPr>
        <w:t xml:space="preserve"> </w:t>
      </w:r>
      <w:r>
        <w:t>культуры,</w:t>
      </w:r>
      <w:r>
        <w:rPr>
          <w:spacing w:val="1"/>
        </w:rPr>
        <w:t xml:space="preserve"> </w:t>
      </w:r>
      <w:r>
        <w:t>социального</w:t>
      </w:r>
      <w:r>
        <w:rPr>
          <w:spacing w:val="1"/>
        </w:rPr>
        <w:t xml:space="preserve"> </w:t>
      </w:r>
      <w:r>
        <w:t>поведения,</w:t>
      </w:r>
      <w:r>
        <w:rPr>
          <w:spacing w:val="-52"/>
        </w:rPr>
        <w:t xml:space="preserve"> </w:t>
      </w:r>
      <w:r>
        <w:t>основанного</w:t>
      </w:r>
      <w:r>
        <w:rPr>
          <w:spacing w:val="1"/>
        </w:rPr>
        <w:t xml:space="preserve"> </w:t>
      </w:r>
      <w:r>
        <w:t>на</w:t>
      </w:r>
      <w:r>
        <w:rPr>
          <w:spacing w:val="1"/>
        </w:rPr>
        <w:t xml:space="preserve"> </w:t>
      </w:r>
      <w:r>
        <w:t>уважении</w:t>
      </w:r>
      <w:r>
        <w:rPr>
          <w:spacing w:val="1"/>
        </w:rPr>
        <w:t xml:space="preserve"> </w:t>
      </w:r>
      <w:r>
        <w:t>закона</w:t>
      </w:r>
      <w:r>
        <w:rPr>
          <w:spacing w:val="1"/>
        </w:rPr>
        <w:t xml:space="preserve"> </w:t>
      </w:r>
      <w:r>
        <w:t>и</w:t>
      </w:r>
      <w:r>
        <w:rPr>
          <w:spacing w:val="1"/>
        </w:rPr>
        <w:t xml:space="preserve"> </w:t>
      </w:r>
      <w:r>
        <w:t>правопорядка,</w:t>
      </w:r>
      <w:r>
        <w:rPr>
          <w:spacing w:val="1"/>
        </w:rPr>
        <w:t xml:space="preserve"> </w:t>
      </w:r>
      <w:r>
        <w:t>развитие</w:t>
      </w:r>
      <w:r>
        <w:rPr>
          <w:spacing w:val="1"/>
        </w:rPr>
        <w:t xml:space="preserve"> </w:t>
      </w:r>
      <w:r>
        <w:t>интереса</w:t>
      </w:r>
      <w:r>
        <w:rPr>
          <w:spacing w:val="1"/>
        </w:rPr>
        <w:t xml:space="preserve"> </w:t>
      </w:r>
      <w:r>
        <w:t>к</w:t>
      </w:r>
      <w:r>
        <w:rPr>
          <w:spacing w:val="1"/>
        </w:rPr>
        <w:t xml:space="preserve"> </w:t>
      </w:r>
      <w:r>
        <w:t>изучению</w:t>
      </w:r>
      <w:r>
        <w:rPr>
          <w:spacing w:val="1"/>
        </w:rPr>
        <w:t xml:space="preserve"> </w:t>
      </w:r>
      <w:r>
        <w:t>социальных</w:t>
      </w:r>
      <w:r>
        <w:rPr>
          <w:spacing w:val="1"/>
        </w:rPr>
        <w:t xml:space="preserve"> </w:t>
      </w:r>
      <w:r>
        <w:t>и</w:t>
      </w:r>
      <w:r>
        <w:rPr>
          <w:spacing w:val="1"/>
        </w:rPr>
        <w:t xml:space="preserve"> </w:t>
      </w:r>
      <w:r>
        <w:t>гуманитарных дисциплин; способности к личному самоопределению, самореализации, самоконтролю;</w:t>
      </w:r>
      <w:r>
        <w:rPr>
          <w:spacing w:val="1"/>
        </w:rPr>
        <w:t xml:space="preserve"> </w:t>
      </w:r>
      <w:r>
        <w:t>мотивации</w:t>
      </w:r>
      <w:r>
        <w:rPr>
          <w:spacing w:val="-1"/>
        </w:rPr>
        <w:t xml:space="preserve"> </w:t>
      </w:r>
      <w:r>
        <w:t>к высокопроизводительной, наукоемкой</w:t>
      </w:r>
      <w:r>
        <w:rPr>
          <w:spacing w:val="-3"/>
        </w:rPr>
        <w:t xml:space="preserve"> </w:t>
      </w:r>
      <w:r>
        <w:t>трудовой</w:t>
      </w:r>
      <w:r>
        <w:rPr>
          <w:spacing w:val="-1"/>
        </w:rPr>
        <w:t xml:space="preserve"> </w:t>
      </w:r>
      <w:r>
        <w:t>деятельности;</w:t>
      </w:r>
    </w:p>
    <w:p w14:paraId="6290D645" w14:textId="77777777" w:rsidR="0052501E" w:rsidRDefault="00B0778F">
      <w:pPr>
        <w:pStyle w:val="a3"/>
        <w:ind w:right="246"/>
      </w:pPr>
      <w:r>
        <w:t>формирование</w:t>
      </w:r>
      <w:r>
        <w:rPr>
          <w:spacing w:val="1"/>
        </w:rPr>
        <w:t xml:space="preserve"> </w:t>
      </w:r>
      <w:r>
        <w:t>у обучающихся целостной картины</w:t>
      </w:r>
      <w:r>
        <w:rPr>
          <w:spacing w:val="1"/>
        </w:rPr>
        <w:t xml:space="preserve"> </w:t>
      </w:r>
      <w:r>
        <w:t>общества,</w:t>
      </w:r>
      <w:r>
        <w:rPr>
          <w:spacing w:val="55"/>
        </w:rPr>
        <w:t xml:space="preserve"> </w:t>
      </w:r>
      <w:r>
        <w:t>адекватной современному уровню знаний</w:t>
      </w:r>
      <w:r>
        <w:rPr>
          <w:spacing w:val="-53"/>
        </w:rPr>
        <w:t xml:space="preserve"> </w:t>
      </w:r>
      <w:r>
        <w:t>и доступной по содержанию для школьников подросткового возраста; освоение учащимися знаний об</w:t>
      </w:r>
      <w:r>
        <w:rPr>
          <w:spacing w:val="1"/>
        </w:rPr>
        <w:t xml:space="preserve"> </w:t>
      </w:r>
      <w:r>
        <w:t>основных</w:t>
      </w:r>
      <w:r>
        <w:rPr>
          <w:spacing w:val="1"/>
        </w:rPr>
        <w:t xml:space="preserve"> </w:t>
      </w:r>
      <w:r>
        <w:t>сферах</w:t>
      </w:r>
      <w:r>
        <w:rPr>
          <w:spacing w:val="1"/>
        </w:rPr>
        <w:t xml:space="preserve"> </w:t>
      </w:r>
      <w:r>
        <w:t>человеческой</w:t>
      </w:r>
      <w:r>
        <w:rPr>
          <w:spacing w:val="1"/>
        </w:rPr>
        <w:t xml:space="preserve"> </w:t>
      </w:r>
      <w:r>
        <w:t>деятельности,</w:t>
      </w:r>
      <w:r>
        <w:rPr>
          <w:spacing w:val="1"/>
        </w:rPr>
        <w:t xml:space="preserve"> </w:t>
      </w:r>
      <w:r>
        <w:t>социальных</w:t>
      </w:r>
      <w:r>
        <w:rPr>
          <w:spacing w:val="1"/>
        </w:rPr>
        <w:t xml:space="preserve"> </w:t>
      </w:r>
      <w:r>
        <w:t>институтах,</w:t>
      </w:r>
      <w:r>
        <w:rPr>
          <w:spacing w:val="1"/>
        </w:rPr>
        <w:t xml:space="preserve"> </w:t>
      </w:r>
      <w:r>
        <w:t>нормах,</w:t>
      </w:r>
      <w:r>
        <w:rPr>
          <w:spacing w:val="1"/>
        </w:rPr>
        <w:t xml:space="preserve"> </w:t>
      </w:r>
      <w:r>
        <w:t>регулирующих</w:t>
      </w:r>
      <w:r>
        <w:rPr>
          <w:spacing w:val="1"/>
        </w:rPr>
        <w:t xml:space="preserve"> </w:t>
      </w:r>
      <w:r>
        <w:t>общественные</w:t>
      </w:r>
      <w:r>
        <w:rPr>
          <w:spacing w:val="1"/>
        </w:rPr>
        <w:t xml:space="preserve"> </w:t>
      </w:r>
      <w:r>
        <w:t>отношения,</w:t>
      </w:r>
      <w:r>
        <w:rPr>
          <w:spacing w:val="1"/>
        </w:rPr>
        <w:t xml:space="preserve"> </w:t>
      </w:r>
      <w:r>
        <w:t>необходимые</w:t>
      </w:r>
      <w:r>
        <w:rPr>
          <w:spacing w:val="1"/>
        </w:rPr>
        <w:t xml:space="preserve"> </w:t>
      </w:r>
      <w:r>
        <w:t>для</w:t>
      </w:r>
      <w:r>
        <w:rPr>
          <w:spacing w:val="1"/>
        </w:rPr>
        <w:t xml:space="preserve"> </w:t>
      </w:r>
      <w:r>
        <w:t>взаимодействия</w:t>
      </w:r>
      <w:r>
        <w:rPr>
          <w:spacing w:val="1"/>
        </w:rPr>
        <w:t xml:space="preserve"> </w:t>
      </w:r>
      <w:r>
        <w:t>с</w:t>
      </w:r>
      <w:r>
        <w:rPr>
          <w:spacing w:val="1"/>
        </w:rPr>
        <w:t xml:space="preserve"> </w:t>
      </w:r>
      <w:r>
        <w:t>социальной</w:t>
      </w:r>
      <w:r>
        <w:rPr>
          <w:spacing w:val="1"/>
        </w:rPr>
        <w:t xml:space="preserve"> </w:t>
      </w:r>
      <w:r>
        <w:t>средой</w:t>
      </w:r>
      <w:r>
        <w:rPr>
          <w:spacing w:val="1"/>
        </w:rPr>
        <w:t xml:space="preserve"> </w:t>
      </w:r>
      <w:r>
        <w:t>и</w:t>
      </w:r>
      <w:r>
        <w:rPr>
          <w:spacing w:val="1"/>
        </w:rPr>
        <w:t xml:space="preserve"> </w:t>
      </w:r>
      <w:r>
        <w:t>выполнения</w:t>
      </w:r>
      <w:r>
        <w:rPr>
          <w:spacing w:val="1"/>
        </w:rPr>
        <w:t xml:space="preserve"> </w:t>
      </w:r>
      <w:r>
        <w:t>типичных</w:t>
      </w:r>
      <w:r>
        <w:rPr>
          <w:spacing w:val="-1"/>
        </w:rPr>
        <w:t xml:space="preserve"> </w:t>
      </w:r>
      <w:r>
        <w:t>социальных ролей человека и</w:t>
      </w:r>
      <w:r>
        <w:rPr>
          <w:spacing w:val="-3"/>
        </w:rPr>
        <w:t xml:space="preserve"> </w:t>
      </w:r>
      <w:r>
        <w:t>гражданина;</w:t>
      </w:r>
    </w:p>
    <w:p w14:paraId="6978F44C" w14:textId="77777777" w:rsidR="0052501E" w:rsidRDefault="00B0778F">
      <w:pPr>
        <w:pStyle w:val="a3"/>
        <w:ind w:right="247"/>
      </w:pPr>
      <w:r>
        <w:t>владение</w:t>
      </w:r>
      <w:r>
        <w:rPr>
          <w:spacing w:val="1"/>
        </w:rPr>
        <w:t xml:space="preserve"> </w:t>
      </w:r>
      <w:r>
        <w:t>умениями</w:t>
      </w:r>
      <w:r>
        <w:rPr>
          <w:spacing w:val="1"/>
        </w:rPr>
        <w:t xml:space="preserve"> </w:t>
      </w:r>
      <w:r>
        <w:t>функционально грамотного человека</w:t>
      </w:r>
      <w:r>
        <w:rPr>
          <w:spacing w:val="1"/>
        </w:rPr>
        <w:t xml:space="preserve"> </w:t>
      </w:r>
      <w:r>
        <w:t>(получать</w:t>
      </w:r>
      <w:r>
        <w:rPr>
          <w:spacing w:val="1"/>
        </w:rPr>
        <w:t xml:space="preserve"> </w:t>
      </w:r>
      <w:r>
        <w:t>из</w:t>
      </w:r>
      <w:r>
        <w:rPr>
          <w:spacing w:val="1"/>
        </w:rPr>
        <w:t xml:space="preserve"> </w:t>
      </w:r>
      <w:r>
        <w:t>разнообразных</w:t>
      </w:r>
      <w:r>
        <w:rPr>
          <w:spacing w:val="1"/>
        </w:rPr>
        <w:t xml:space="preserve"> </w:t>
      </w:r>
      <w:r>
        <w:t>источников</w:t>
      </w:r>
      <w:r>
        <w:rPr>
          <w:spacing w:val="1"/>
        </w:rPr>
        <w:t xml:space="preserve"> </w:t>
      </w:r>
      <w:r>
        <w:t>и</w:t>
      </w:r>
      <w:r>
        <w:rPr>
          <w:spacing w:val="1"/>
        </w:rPr>
        <w:t xml:space="preserve"> </w:t>
      </w:r>
      <w:r>
        <w:t>критически</w:t>
      </w:r>
      <w:r>
        <w:rPr>
          <w:spacing w:val="1"/>
        </w:rPr>
        <w:t xml:space="preserve"> </w:t>
      </w:r>
      <w:r>
        <w:t>осмысливать</w:t>
      </w:r>
      <w:r>
        <w:rPr>
          <w:spacing w:val="1"/>
        </w:rPr>
        <w:t xml:space="preserve"> </w:t>
      </w:r>
      <w:r>
        <w:t>социальную</w:t>
      </w:r>
      <w:r>
        <w:rPr>
          <w:spacing w:val="1"/>
        </w:rPr>
        <w:t xml:space="preserve"> </w:t>
      </w:r>
      <w:r>
        <w:t>информацию,</w:t>
      </w:r>
      <w:r>
        <w:rPr>
          <w:spacing w:val="1"/>
        </w:rPr>
        <w:t xml:space="preserve"> </w:t>
      </w:r>
      <w:r>
        <w:t>систематизировать,</w:t>
      </w:r>
      <w:r>
        <w:rPr>
          <w:spacing w:val="1"/>
        </w:rPr>
        <w:t xml:space="preserve"> </w:t>
      </w:r>
      <w:r>
        <w:t>анализировать</w:t>
      </w:r>
      <w:r>
        <w:rPr>
          <w:spacing w:val="1"/>
        </w:rPr>
        <w:t xml:space="preserve"> </w:t>
      </w:r>
      <w:r>
        <w:t>полученные</w:t>
      </w:r>
      <w:r>
        <w:rPr>
          <w:spacing w:val="1"/>
        </w:rPr>
        <w:t xml:space="preserve"> </w:t>
      </w:r>
      <w:r>
        <w:t>данные;</w:t>
      </w:r>
      <w:r>
        <w:rPr>
          <w:spacing w:val="1"/>
        </w:rPr>
        <w:t xml:space="preserve"> </w:t>
      </w:r>
      <w:r>
        <w:t>освоение</w:t>
      </w:r>
      <w:r>
        <w:rPr>
          <w:spacing w:val="1"/>
        </w:rPr>
        <w:t xml:space="preserve"> </w:t>
      </w:r>
      <w:r>
        <w:t>способов</w:t>
      </w:r>
      <w:r>
        <w:rPr>
          <w:spacing w:val="1"/>
        </w:rPr>
        <w:t xml:space="preserve"> </w:t>
      </w:r>
      <w:r>
        <w:t>познавательной,</w:t>
      </w:r>
      <w:r>
        <w:rPr>
          <w:spacing w:val="1"/>
        </w:rPr>
        <w:t xml:space="preserve"> </w:t>
      </w:r>
      <w:r>
        <w:t>коммуникативной,</w:t>
      </w:r>
      <w:r>
        <w:rPr>
          <w:spacing w:val="1"/>
        </w:rPr>
        <w:t xml:space="preserve"> </w:t>
      </w:r>
      <w:r>
        <w:t>практической</w:t>
      </w:r>
      <w:r>
        <w:rPr>
          <w:spacing w:val="1"/>
        </w:rPr>
        <w:t xml:space="preserve"> </w:t>
      </w:r>
      <w:r>
        <w:t>деятельности,</w:t>
      </w:r>
      <w:r>
        <w:rPr>
          <w:spacing w:val="1"/>
        </w:rPr>
        <w:t xml:space="preserve"> </w:t>
      </w:r>
      <w:r>
        <w:t>необходимых</w:t>
      </w:r>
      <w:r>
        <w:rPr>
          <w:spacing w:val="-1"/>
        </w:rPr>
        <w:t xml:space="preserve"> </w:t>
      </w:r>
      <w:r>
        <w:t>для участия</w:t>
      </w:r>
      <w:r>
        <w:rPr>
          <w:spacing w:val="-2"/>
        </w:rPr>
        <w:t xml:space="preserve"> </w:t>
      </w:r>
      <w:r>
        <w:t>в</w:t>
      </w:r>
      <w:r>
        <w:rPr>
          <w:spacing w:val="-1"/>
        </w:rPr>
        <w:t xml:space="preserve"> </w:t>
      </w:r>
      <w:r>
        <w:t>жизни</w:t>
      </w:r>
      <w:r>
        <w:rPr>
          <w:spacing w:val="-1"/>
        </w:rPr>
        <w:t xml:space="preserve"> </w:t>
      </w:r>
      <w:r>
        <w:t>гражданского</w:t>
      </w:r>
      <w:r>
        <w:rPr>
          <w:spacing w:val="-1"/>
        </w:rPr>
        <w:t xml:space="preserve"> </w:t>
      </w:r>
      <w:r>
        <w:t>общества и государства);</w:t>
      </w:r>
    </w:p>
    <w:p w14:paraId="604102A4" w14:textId="77777777" w:rsidR="0052501E" w:rsidRDefault="00B0778F">
      <w:pPr>
        <w:pStyle w:val="a3"/>
        <w:ind w:right="246"/>
      </w:pPr>
      <w:r>
        <w:t>создание</w:t>
      </w:r>
      <w:r>
        <w:rPr>
          <w:spacing w:val="1"/>
        </w:rPr>
        <w:t xml:space="preserve"> </w:t>
      </w:r>
      <w:r>
        <w:t>условий</w:t>
      </w:r>
      <w:r>
        <w:rPr>
          <w:spacing w:val="1"/>
        </w:rPr>
        <w:t xml:space="preserve"> </w:t>
      </w:r>
      <w:r>
        <w:t>для</w:t>
      </w:r>
      <w:r>
        <w:rPr>
          <w:spacing w:val="1"/>
        </w:rPr>
        <w:t xml:space="preserve"> </w:t>
      </w:r>
      <w:r>
        <w:t>освоения</w:t>
      </w:r>
      <w:r>
        <w:rPr>
          <w:spacing w:val="1"/>
        </w:rPr>
        <w:t xml:space="preserve"> </w:t>
      </w:r>
      <w:r>
        <w:t>обучающимися</w:t>
      </w:r>
      <w:r>
        <w:rPr>
          <w:spacing w:val="1"/>
        </w:rPr>
        <w:t xml:space="preserve"> </w:t>
      </w:r>
      <w:r>
        <w:t>способов</w:t>
      </w:r>
      <w:r>
        <w:rPr>
          <w:spacing w:val="1"/>
        </w:rPr>
        <w:t xml:space="preserve"> </w:t>
      </w:r>
      <w:r>
        <w:t>успешного</w:t>
      </w:r>
      <w:r>
        <w:rPr>
          <w:spacing w:val="1"/>
        </w:rPr>
        <w:t xml:space="preserve"> </w:t>
      </w:r>
      <w:r>
        <w:t>взаимодействия</w:t>
      </w:r>
      <w:r>
        <w:rPr>
          <w:spacing w:val="1"/>
        </w:rPr>
        <w:t xml:space="preserve"> </w:t>
      </w:r>
      <w:r>
        <w:t>с</w:t>
      </w:r>
      <w:r>
        <w:rPr>
          <w:spacing w:val="1"/>
        </w:rPr>
        <w:t xml:space="preserve"> </w:t>
      </w:r>
      <w:r>
        <w:t>различными</w:t>
      </w:r>
      <w:r>
        <w:rPr>
          <w:spacing w:val="1"/>
        </w:rPr>
        <w:t xml:space="preserve"> </w:t>
      </w:r>
      <w:r>
        <w:t>политическими,</w:t>
      </w:r>
      <w:r>
        <w:rPr>
          <w:spacing w:val="1"/>
        </w:rPr>
        <w:t xml:space="preserve"> </w:t>
      </w:r>
      <w:r>
        <w:t>правовыми,</w:t>
      </w:r>
      <w:r>
        <w:rPr>
          <w:spacing w:val="1"/>
        </w:rPr>
        <w:t xml:space="preserve"> </w:t>
      </w:r>
      <w:r>
        <w:t>финансово-экономическими</w:t>
      </w:r>
      <w:r>
        <w:rPr>
          <w:spacing w:val="1"/>
        </w:rPr>
        <w:t xml:space="preserve"> </w:t>
      </w:r>
      <w:r>
        <w:t>и</w:t>
      </w:r>
      <w:r>
        <w:rPr>
          <w:spacing w:val="1"/>
        </w:rPr>
        <w:t xml:space="preserve"> </w:t>
      </w:r>
      <w:r>
        <w:t>другими</w:t>
      </w:r>
      <w:r>
        <w:rPr>
          <w:spacing w:val="1"/>
        </w:rPr>
        <w:t xml:space="preserve"> </w:t>
      </w:r>
      <w:r>
        <w:t>социальными</w:t>
      </w:r>
      <w:r>
        <w:rPr>
          <w:spacing w:val="1"/>
        </w:rPr>
        <w:t xml:space="preserve"> </w:t>
      </w:r>
      <w:r>
        <w:t>институтами</w:t>
      </w:r>
      <w:r>
        <w:rPr>
          <w:spacing w:val="1"/>
        </w:rPr>
        <w:t xml:space="preserve"> </w:t>
      </w:r>
      <w:r>
        <w:t>для</w:t>
      </w:r>
      <w:r>
        <w:rPr>
          <w:spacing w:val="1"/>
        </w:rPr>
        <w:t xml:space="preserve"> </w:t>
      </w:r>
      <w:r>
        <w:t>реализации</w:t>
      </w:r>
      <w:r>
        <w:rPr>
          <w:spacing w:val="-3"/>
        </w:rPr>
        <w:t xml:space="preserve"> </w:t>
      </w:r>
      <w:r>
        <w:t>личностного</w:t>
      </w:r>
      <w:r>
        <w:rPr>
          <w:spacing w:val="-5"/>
        </w:rPr>
        <w:t xml:space="preserve"> </w:t>
      </w:r>
      <w:r>
        <w:t>потенциала</w:t>
      </w:r>
      <w:r>
        <w:rPr>
          <w:spacing w:val="-2"/>
        </w:rPr>
        <w:t xml:space="preserve"> </w:t>
      </w:r>
      <w:r>
        <w:t>в</w:t>
      </w:r>
      <w:r>
        <w:rPr>
          <w:spacing w:val="-2"/>
        </w:rPr>
        <w:t xml:space="preserve"> </w:t>
      </w:r>
      <w:r>
        <w:t>современном</w:t>
      </w:r>
      <w:r>
        <w:rPr>
          <w:spacing w:val="-2"/>
        </w:rPr>
        <w:t xml:space="preserve"> </w:t>
      </w:r>
      <w:r>
        <w:t>динамично</w:t>
      </w:r>
      <w:r>
        <w:rPr>
          <w:spacing w:val="-3"/>
        </w:rPr>
        <w:t xml:space="preserve"> </w:t>
      </w:r>
      <w:r>
        <w:t>развивающемся</w:t>
      </w:r>
      <w:r>
        <w:rPr>
          <w:spacing w:val="-3"/>
        </w:rPr>
        <w:t xml:space="preserve"> </w:t>
      </w:r>
      <w:r>
        <w:t>российском</w:t>
      </w:r>
      <w:r>
        <w:rPr>
          <w:spacing w:val="-2"/>
        </w:rPr>
        <w:t xml:space="preserve"> </w:t>
      </w:r>
      <w:r>
        <w:t>обществе;</w:t>
      </w:r>
    </w:p>
    <w:p w14:paraId="390F3129" w14:textId="77777777" w:rsidR="0052501E" w:rsidRDefault="0052501E">
      <w:pPr>
        <w:sectPr w:rsidR="0052501E">
          <w:pgSz w:w="11910" w:h="16840"/>
          <w:pgMar w:top="760" w:right="600" w:bottom="420" w:left="920" w:header="0" w:footer="150" w:gutter="0"/>
          <w:cols w:space="720"/>
        </w:sectPr>
      </w:pPr>
    </w:p>
    <w:p w14:paraId="16DDB4BC" w14:textId="77777777" w:rsidR="0052501E" w:rsidRDefault="00B0778F">
      <w:pPr>
        <w:pStyle w:val="a3"/>
        <w:spacing w:before="67"/>
        <w:ind w:right="244"/>
      </w:pPr>
      <w:r>
        <w:lastRenderedPageBreak/>
        <w:t>формирование опыта применения полученных знаний и умений для выстраивания отношений между</w:t>
      </w:r>
      <w:r>
        <w:rPr>
          <w:spacing w:val="1"/>
        </w:rPr>
        <w:t xml:space="preserve"> </w:t>
      </w:r>
      <w:r>
        <w:t>людьми</w:t>
      </w:r>
      <w:r>
        <w:rPr>
          <w:spacing w:val="1"/>
        </w:rPr>
        <w:t xml:space="preserve"> </w:t>
      </w:r>
      <w:r>
        <w:t>различных</w:t>
      </w:r>
      <w:r>
        <w:rPr>
          <w:spacing w:val="1"/>
        </w:rPr>
        <w:t xml:space="preserve"> </w:t>
      </w:r>
      <w:r>
        <w:t>национальностей</w:t>
      </w:r>
      <w:r>
        <w:rPr>
          <w:spacing w:val="1"/>
        </w:rPr>
        <w:t xml:space="preserve"> </w:t>
      </w:r>
      <w:r>
        <w:t>и</w:t>
      </w:r>
      <w:r>
        <w:rPr>
          <w:spacing w:val="1"/>
        </w:rPr>
        <w:t xml:space="preserve"> </w:t>
      </w:r>
      <w:r>
        <w:t>вероисповеданий</w:t>
      </w:r>
      <w:r>
        <w:rPr>
          <w:spacing w:val="1"/>
        </w:rPr>
        <w:t xml:space="preserve"> </w:t>
      </w:r>
      <w:r>
        <w:t>в</w:t>
      </w:r>
      <w:r>
        <w:rPr>
          <w:spacing w:val="1"/>
        </w:rPr>
        <w:t xml:space="preserve"> </w:t>
      </w:r>
      <w:r>
        <w:t>общегражданской</w:t>
      </w:r>
      <w:r>
        <w:rPr>
          <w:spacing w:val="1"/>
        </w:rPr>
        <w:t xml:space="preserve"> </w:t>
      </w:r>
      <w:r>
        <w:t>и</w:t>
      </w:r>
      <w:r>
        <w:rPr>
          <w:spacing w:val="1"/>
        </w:rPr>
        <w:t xml:space="preserve"> </w:t>
      </w:r>
      <w:r>
        <w:t>в</w:t>
      </w:r>
      <w:r>
        <w:rPr>
          <w:spacing w:val="1"/>
        </w:rPr>
        <w:t xml:space="preserve"> </w:t>
      </w:r>
      <w:r>
        <w:t>семейно-бытовой</w:t>
      </w:r>
      <w:r>
        <w:rPr>
          <w:spacing w:val="1"/>
        </w:rPr>
        <w:t xml:space="preserve"> </w:t>
      </w:r>
      <w:r>
        <w:t>сферах; для соотнесения своих действий и действий других людей с</w:t>
      </w:r>
      <w:r>
        <w:rPr>
          <w:spacing w:val="1"/>
        </w:rPr>
        <w:t xml:space="preserve"> </w:t>
      </w:r>
      <w:r>
        <w:t>нравственными ценностями и</w:t>
      </w:r>
      <w:r>
        <w:rPr>
          <w:spacing w:val="1"/>
        </w:rPr>
        <w:t xml:space="preserve"> </w:t>
      </w:r>
      <w:r>
        <w:t>нормами поведения, установленными законом; содействия правовыми способами и средствами защите</w:t>
      </w:r>
      <w:r>
        <w:rPr>
          <w:spacing w:val="1"/>
        </w:rPr>
        <w:t xml:space="preserve"> </w:t>
      </w:r>
      <w:r>
        <w:t>правопорядка</w:t>
      </w:r>
      <w:r>
        <w:rPr>
          <w:spacing w:val="-1"/>
        </w:rPr>
        <w:t xml:space="preserve"> </w:t>
      </w:r>
      <w:r>
        <w:t>в обществе.</w:t>
      </w:r>
    </w:p>
    <w:p w14:paraId="526B44AC" w14:textId="77777777" w:rsidR="0052501E" w:rsidRDefault="00B0778F">
      <w:pPr>
        <w:pStyle w:val="a3"/>
        <w:ind w:right="249" w:firstLine="775"/>
      </w:pPr>
      <w:r>
        <w:t>В</w:t>
      </w:r>
      <w:r>
        <w:rPr>
          <w:spacing w:val="1"/>
        </w:rPr>
        <w:t xml:space="preserve"> </w:t>
      </w:r>
      <w:r>
        <w:t>содержании</w:t>
      </w:r>
      <w:r>
        <w:rPr>
          <w:spacing w:val="1"/>
        </w:rPr>
        <w:t xml:space="preserve"> </w:t>
      </w:r>
      <w:r>
        <w:t>обучения</w:t>
      </w:r>
      <w:r>
        <w:rPr>
          <w:spacing w:val="1"/>
        </w:rPr>
        <w:t xml:space="preserve"> </w:t>
      </w:r>
      <w:r>
        <w:t>выделены</w:t>
      </w:r>
      <w:r>
        <w:rPr>
          <w:spacing w:val="1"/>
        </w:rPr>
        <w:t xml:space="preserve"> </w:t>
      </w:r>
      <w:r>
        <w:t>темы,</w:t>
      </w:r>
      <w:r>
        <w:rPr>
          <w:spacing w:val="1"/>
        </w:rPr>
        <w:t xml:space="preserve"> </w:t>
      </w:r>
      <w:r>
        <w:t>изучение</w:t>
      </w:r>
      <w:r>
        <w:rPr>
          <w:spacing w:val="1"/>
        </w:rPr>
        <w:t xml:space="preserve"> </w:t>
      </w:r>
      <w:r>
        <w:t>которых</w:t>
      </w:r>
      <w:r>
        <w:rPr>
          <w:spacing w:val="1"/>
        </w:rPr>
        <w:t xml:space="preserve"> </w:t>
      </w:r>
      <w:r>
        <w:t>проводится</w:t>
      </w:r>
      <w:r>
        <w:rPr>
          <w:spacing w:val="1"/>
        </w:rPr>
        <w:t xml:space="preserve"> </w:t>
      </w:r>
      <w:r>
        <w:t>в</w:t>
      </w:r>
      <w:r>
        <w:rPr>
          <w:spacing w:val="1"/>
        </w:rPr>
        <w:t xml:space="preserve"> </w:t>
      </w:r>
      <w:r>
        <w:t>ознакомительном</w:t>
      </w:r>
      <w:r>
        <w:rPr>
          <w:spacing w:val="1"/>
        </w:rPr>
        <w:t xml:space="preserve"> </w:t>
      </w:r>
      <w:r>
        <w:t>плане.</w:t>
      </w:r>
      <w:r>
        <w:rPr>
          <w:spacing w:val="-1"/>
        </w:rPr>
        <w:t xml:space="preserve"> </w:t>
      </w:r>
      <w:r>
        <w:t>Педагог самостоятельно определяет</w:t>
      </w:r>
      <w:r>
        <w:rPr>
          <w:spacing w:val="-1"/>
        </w:rPr>
        <w:t xml:space="preserve"> </w:t>
      </w:r>
      <w:r>
        <w:t>объем изучаемого материала.</w:t>
      </w:r>
    </w:p>
    <w:p w14:paraId="7836530C" w14:textId="77777777" w:rsidR="0052501E" w:rsidRDefault="0052501E">
      <w:pPr>
        <w:pStyle w:val="a3"/>
        <w:spacing w:before="4"/>
        <w:ind w:left="0"/>
        <w:jc w:val="left"/>
      </w:pPr>
    </w:p>
    <w:p w14:paraId="571CE806" w14:textId="77777777" w:rsidR="0052501E" w:rsidRDefault="00B0778F" w:rsidP="001E0EBC">
      <w:pPr>
        <w:pStyle w:val="31"/>
        <w:numPr>
          <w:ilvl w:val="2"/>
          <w:numId w:val="40"/>
        </w:numPr>
        <w:tabs>
          <w:tab w:val="left" w:pos="4352"/>
        </w:tabs>
        <w:spacing w:before="1"/>
        <w:ind w:left="4351" w:hanging="553"/>
      </w:pPr>
      <w:r>
        <w:t>Содержание</w:t>
      </w:r>
      <w:r>
        <w:rPr>
          <w:spacing w:val="-3"/>
        </w:rPr>
        <w:t xml:space="preserve"> </w:t>
      </w:r>
      <w:r>
        <w:t>обучения</w:t>
      </w:r>
    </w:p>
    <w:p w14:paraId="0AFE00FB" w14:textId="77777777" w:rsidR="0052501E" w:rsidRDefault="0052501E">
      <w:pPr>
        <w:pStyle w:val="a3"/>
        <w:spacing w:before="7"/>
        <w:ind w:left="0"/>
        <w:jc w:val="left"/>
        <w:rPr>
          <w:b/>
          <w:sz w:val="21"/>
        </w:rPr>
      </w:pPr>
    </w:p>
    <w:p w14:paraId="4D7845A5" w14:textId="77777777" w:rsidR="0052501E" w:rsidRDefault="00B0778F">
      <w:pPr>
        <w:pStyle w:val="a3"/>
        <w:ind w:left="203" w:right="238"/>
        <w:jc w:val="center"/>
      </w:pPr>
      <w:r>
        <w:t>Содержание</w:t>
      </w:r>
      <w:r>
        <w:rPr>
          <w:spacing w:val="-1"/>
        </w:rPr>
        <w:t xml:space="preserve"> </w:t>
      </w:r>
      <w:r>
        <w:t>обучения</w:t>
      </w:r>
      <w:r>
        <w:rPr>
          <w:spacing w:val="-2"/>
        </w:rPr>
        <w:t xml:space="preserve"> </w:t>
      </w:r>
      <w:r>
        <w:t>в</w:t>
      </w:r>
      <w:r>
        <w:rPr>
          <w:spacing w:val="-2"/>
        </w:rPr>
        <w:t xml:space="preserve"> </w:t>
      </w:r>
      <w:r>
        <w:t>6 классе</w:t>
      </w:r>
      <w:r>
        <w:rPr>
          <w:spacing w:val="-1"/>
        </w:rPr>
        <w:t xml:space="preserve"> </w:t>
      </w:r>
      <w:r>
        <w:t>представлено</w:t>
      </w:r>
      <w:r>
        <w:rPr>
          <w:spacing w:val="-1"/>
        </w:rPr>
        <w:t xml:space="preserve"> </w:t>
      </w:r>
      <w:r>
        <w:t>в</w:t>
      </w:r>
      <w:r>
        <w:rPr>
          <w:spacing w:val="-1"/>
        </w:rPr>
        <w:t xml:space="preserve"> </w:t>
      </w:r>
      <w:r>
        <w:t>таблице:</w:t>
      </w:r>
    </w:p>
    <w:p w14:paraId="1A14A814" w14:textId="77777777" w:rsidR="0052501E" w:rsidRDefault="0052501E">
      <w:pPr>
        <w:pStyle w:val="a3"/>
        <w:ind w:left="0"/>
        <w:jc w:val="left"/>
        <w:rPr>
          <w:sz w:val="20"/>
        </w:rPr>
      </w:pPr>
    </w:p>
    <w:p w14:paraId="2580D8A4" w14:textId="77777777" w:rsidR="0052501E" w:rsidRDefault="0052501E">
      <w:pPr>
        <w:pStyle w:val="a3"/>
        <w:ind w:left="0"/>
        <w:jc w:val="left"/>
        <w:rPr>
          <w:sz w:val="20"/>
        </w:rPr>
      </w:pPr>
    </w:p>
    <w:p w14:paraId="5B03C918" w14:textId="77777777" w:rsidR="0052501E" w:rsidRDefault="0052501E">
      <w:pPr>
        <w:pStyle w:val="a3"/>
        <w:spacing w:before="7" w:after="1"/>
        <w:ind w:left="0"/>
        <w:jc w:val="left"/>
        <w:rPr>
          <w:sz w:val="25"/>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673"/>
        <w:gridCol w:w="8325"/>
      </w:tblGrid>
      <w:tr w:rsidR="0052501E" w14:paraId="6C862D67" w14:textId="77777777">
        <w:trPr>
          <w:trHeight w:val="3730"/>
        </w:trPr>
        <w:tc>
          <w:tcPr>
            <w:tcW w:w="1673" w:type="dxa"/>
          </w:tcPr>
          <w:p w14:paraId="3B467C6E" w14:textId="77777777" w:rsidR="0052501E" w:rsidRDefault="0052501E">
            <w:pPr>
              <w:pStyle w:val="TableParagraph"/>
            </w:pPr>
          </w:p>
          <w:p w14:paraId="1A205238" w14:textId="77777777" w:rsidR="0052501E" w:rsidRDefault="0052501E">
            <w:pPr>
              <w:pStyle w:val="TableParagraph"/>
            </w:pPr>
          </w:p>
          <w:p w14:paraId="64FEE20B" w14:textId="77777777" w:rsidR="0052501E" w:rsidRDefault="0052501E">
            <w:pPr>
              <w:pStyle w:val="TableParagraph"/>
            </w:pPr>
          </w:p>
          <w:p w14:paraId="2132A693" w14:textId="77777777" w:rsidR="0052501E" w:rsidRDefault="0052501E">
            <w:pPr>
              <w:pStyle w:val="TableParagraph"/>
            </w:pPr>
          </w:p>
          <w:p w14:paraId="2F2D226E" w14:textId="77777777" w:rsidR="0052501E" w:rsidRDefault="0052501E">
            <w:pPr>
              <w:pStyle w:val="TableParagraph"/>
            </w:pPr>
          </w:p>
          <w:p w14:paraId="718EA54F" w14:textId="77777777" w:rsidR="0052501E" w:rsidRDefault="0052501E">
            <w:pPr>
              <w:pStyle w:val="TableParagraph"/>
              <w:spacing w:before="7"/>
              <w:rPr>
                <w:sz w:val="21"/>
              </w:rPr>
            </w:pPr>
          </w:p>
          <w:p w14:paraId="0868AF41" w14:textId="77777777" w:rsidR="0052501E" w:rsidRDefault="00B0778F">
            <w:pPr>
              <w:pStyle w:val="TableParagraph"/>
              <w:ind w:left="27" w:right="437"/>
              <w:rPr>
                <w:sz w:val="20"/>
              </w:rPr>
            </w:pPr>
            <w:r>
              <w:rPr>
                <w:sz w:val="20"/>
              </w:rPr>
              <w:t>Человек</w:t>
            </w:r>
            <w:r>
              <w:rPr>
                <w:spacing w:val="-8"/>
                <w:sz w:val="20"/>
              </w:rPr>
              <w:t xml:space="preserve"> </w:t>
            </w:r>
            <w:r>
              <w:rPr>
                <w:sz w:val="20"/>
              </w:rPr>
              <w:t>и</w:t>
            </w:r>
            <w:r>
              <w:rPr>
                <w:spacing w:val="-10"/>
                <w:sz w:val="20"/>
              </w:rPr>
              <w:t xml:space="preserve"> </w:t>
            </w:r>
            <w:r>
              <w:rPr>
                <w:sz w:val="20"/>
              </w:rPr>
              <w:t>его</w:t>
            </w:r>
            <w:r>
              <w:rPr>
                <w:spacing w:val="-47"/>
                <w:sz w:val="20"/>
              </w:rPr>
              <w:t xml:space="preserve"> </w:t>
            </w:r>
            <w:r>
              <w:rPr>
                <w:sz w:val="20"/>
              </w:rPr>
              <w:t>социальное</w:t>
            </w:r>
            <w:r>
              <w:rPr>
                <w:spacing w:val="1"/>
                <w:sz w:val="20"/>
              </w:rPr>
              <w:t xml:space="preserve"> </w:t>
            </w:r>
            <w:r>
              <w:rPr>
                <w:sz w:val="20"/>
              </w:rPr>
              <w:t>окружение.</w:t>
            </w:r>
          </w:p>
        </w:tc>
        <w:tc>
          <w:tcPr>
            <w:tcW w:w="8325" w:type="dxa"/>
          </w:tcPr>
          <w:p w14:paraId="3318054A" w14:textId="77777777" w:rsidR="0052501E" w:rsidRDefault="00B0778F">
            <w:pPr>
              <w:pStyle w:val="TableParagraph"/>
              <w:spacing w:before="18"/>
              <w:ind w:left="31" w:right="40"/>
              <w:rPr>
                <w:sz w:val="20"/>
              </w:rPr>
            </w:pPr>
            <w:r>
              <w:rPr>
                <w:sz w:val="20"/>
              </w:rPr>
              <w:t>Биологическое</w:t>
            </w:r>
            <w:r>
              <w:rPr>
                <w:spacing w:val="-4"/>
                <w:sz w:val="20"/>
              </w:rPr>
              <w:t xml:space="preserve"> </w:t>
            </w:r>
            <w:r>
              <w:rPr>
                <w:sz w:val="20"/>
              </w:rPr>
              <w:t>и</w:t>
            </w:r>
            <w:r>
              <w:rPr>
                <w:spacing w:val="-4"/>
                <w:sz w:val="20"/>
              </w:rPr>
              <w:t xml:space="preserve"> </w:t>
            </w:r>
            <w:r>
              <w:rPr>
                <w:sz w:val="20"/>
              </w:rPr>
              <w:t>социальное</w:t>
            </w:r>
            <w:r>
              <w:rPr>
                <w:spacing w:val="-3"/>
                <w:sz w:val="20"/>
              </w:rPr>
              <w:t xml:space="preserve"> </w:t>
            </w:r>
            <w:r>
              <w:rPr>
                <w:sz w:val="20"/>
              </w:rPr>
              <w:t>в</w:t>
            </w:r>
            <w:r>
              <w:rPr>
                <w:spacing w:val="-4"/>
                <w:sz w:val="20"/>
              </w:rPr>
              <w:t xml:space="preserve"> </w:t>
            </w:r>
            <w:r>
              <w:rPr>
                <w:sz w:val="20"/>
              </w:rPr>
              <w:t>человеке.</w:t>
            </w:r>
            <w:r>
              <w:rPr>
                <w:spacing w:val="-3"/>
                <w:sz w:val="20"/>
              </w:rPr>
              <w:t xml:space="preserve"> </w:t>
            </w:r>
            <w:r>
              <w:rPr>
                <w:sz w:val="20"/>
              </w:rPr>
              <w:t>Черты</w:t>
            </w:r>
            <w:r>
              <w:rPr>
                <w:spacing w:val="-3"/>
                <w:sz w:val="20"/>
              </w:rPr>
              <w:t xml:space="preserve"> </w:t>
            </w:r>
            <w:r>
              <w:rPr>
                <w:sz w:val="20"/>
              </w:rPr>
              <w:t>сходства</w:t>
            </w:r>
            <w:r>
              <w:rPr>
                <w:spacing w:val="-3"/>
                <w:sz w:val="20"/>
              </w:rPr>
              <w:t xml:space="preserve"> </w:t>
            </w:r>
            <w:r>
              <w:rPr>
                <w:sz w:val="20"/>
              </w:rPr>
              <w:t>и</w:t>
            </w:r>
            <w:r>
              <w:rPr>
                <w:spacing w:val="-4"/>
                <w:sz w:val="20"/>
              </w:rPr>
              <w:t xml:space="preserve"> </w:t>
            </w:r>
            <w:r>
              <w:rPr>
                <w:sz w:val="20"/>
              </w:rPr>
              <w:t>различия</w:t>
            </w:r>
            <w:r>
              <w:rPr>
                <w:spacing w:val="-5"/>
                <w:sz w:val="20"/>
              </w:rPr>
              <w:t xml:space="preserve"> </w:t>
            </w:r>
            <w:r>
              <w:rPr>
                <w:sz w:val="20"/>
              </w:rPr>
              <w:t>человека</w:t>
            </w:r>
            <w:r>
              <w:rPr>
                <w:spacing w:val="-3"/>
                <w:sz w:val="20"/>
              </w:rPr>
              <w:t xml:space="preserve"> </w:t>
            </w:r>
            <w:r>
              <w:rPr>
                <w:sz w:val="20"/>
              </w:rPr>
              <w:t>и</w:t>
            </w:r>
            <w:r>
              <w:rPr>
                <w:spacing w:val="-2"/>
                <w:sz w:val="20"/>
              </w:rPr>
              <w:t xml:space="preserve"> </w:t>
            </w:r>
            <w:r>
              <w:rPr>
                <w:sz w:val="20"/>
              </w:rPr>
              <w:t>животного.</w:t>
            </w:r>
            <w:r>
              <w:rPr>
                <w:spacing w:val="-47"/>
                <w:sz w:val="20"/>
              </w:rPr>
              <w:t xml:space="preserve"> </w:t>
            </w:r>
            <w:r>
              <w:rPr>
                <w:sz w:val="20"/>
              </w:rPr>
              <w:t>Потребности</w:t>
            </w:r>
            <w:r>
              <w:rPr>
                <w:spacing w:val="-4"/>
                <w:sz w:val="20"/>
              </w:rPr>
              <w:t xml:space="preserve"> </w:t>
            </w:r>
            <w:r>
              <w:rPr>
                <w:sz w:val="20"/>
              </w:rPr>
              <w:t>человека</w:t>
            </w:r>
            <w:r>
              <w:rPr>
                <w:spacing w:val="-2"/>
                <w:sz w:val="20"/>
              </w:rPr>
              <w:t xml:space="preserve"> </w:t>
            </w:r>
            <w:r>
              <w:rPr>
                <w:sz w:val="20"/>
              </w:rPr>
              <w:t>(биологические,</w:t>
            </w:r>
            <w:r>
              <w:rPr>
                <w:spacing w:val="-1"/>
                <w:sz w:val="20"/>
              </w:rPr>
              <w:t xml:space="preserve"> </w:t>
            </w:r>
            <w:r>
              <w:rPr>
                <w:sz w:val="20"/>
              </w:rPr>
              <w:t>социальные,</w:t>
            </w:r>
            <w:r>
              <w:rPr>
                <w:spacing w:val="-2"/>
                <w:sz w:val="20"/>
              </w:rPr>
              <w:t xml:space="preserve"> </w:t>
            </w:r>
            <w:r>
              <w:rPr>
                <w:sz w:val="20"/>
              </w:rPr>
              <w:t>духовные).</w:t>
            </w:r>
            <w:r>
              <w:rPr>
                <w:spacing w:val="-3"/>
                <w:sz w:val="20"/>
              </w:rPr>
              <w:t xml:space="preserve"> </w:t>
            </w:r>
            <w:r>
              <w:rPr>
                <w:sz w:val="20"/>
              </w:rPr>
              <w:t>Способности</w:t>
            </w:r>
            <w:r>
              <w:rPr>
                <w:spacing w:val="-3"/>
                <w:sz w:val="20"/>
              </w:rPr>
              <w:t xml:space="preserve"> </w:t>
            </w:r>
            <w:r>
              <w:rPr>
                <w:sz w:val="20"/>
              </w:rPr>
              <w:t>человека.</w:t>
            </w:r>
          </w:p>
          <w:p w14:paraId="3B8FB5F5" w14:textId="77777777" w:rsidR="0052501E" w:rsidRDefault="00B0778F">
            <w:pPr>
              <w:pStyle w:val="TableParagraph"/>
              <w:ind w:left="31" w:right="40"/>
              <w:rPr>
                <w:sz w:val="20"/>
              </w:rPr>
            </w:pPr>
            <w:r>
              <w:rPr>
                <w:sz w:val="20"/>
              </w:rPr>
              <w:t>Индивид,</w:t>
            </w:r>
            <w:r>
              <w:rPr>
                <w:spacing w:val="-6"/>
                <w:sz w:val="20"/>
              </w:rPr>
              <w:t xml:space="preserve"> </w:t>
            </w:r>
            <w:r>
              <w:rPr>
                <w:sz w:val="20"/>
              </w:rPr>
              <w:t>индивидуальность,</w:t>
            </w:r>
            <w:r>
              <w:rPr>
                <w:spacing w:val="-5"/>
                <w:sz w:val="20"/>
              </w:rPr>
              <w:t xml:space="preserve"> </w:t>
            </w:r>
            <w:r>
              <w:rPr>
                <w:sz w:val="20"/>
              </w:rPr>
              <w:t>личность.</w:t>
            </w:r>
            <w:r>
              <w:rPr>
                <w:spacing w:val="-5"/>
                <w:sz w:val="20"/>
              </w:rPr>
              <w:t xml:space="preserve"> </w:t>
            </w:r>
            <w:r>
              <w:rPr>
                <w:sz w:val="20"/>
              </w:rPr>
              <w:t>Возрастные</w:t>
            </w:r>
            <w:r>
              <w:rPr>
                <w:spacing w:val="-5"/>
                <w:sz w:val="20"/>
              </w:rPr>
              <w:t xml:space="preserve"> </w:t>
            </w:r>
            <w:r>
              <w:rPr>
                <w:sz w:val="20"/>
              </w:rPr>
              <w:t>периоды</w:t>
            </w:r>
            <w:r>
              <w:rPr>
                <w:spacing w:val="-5"/>
                <w:sz w:val="20"/>
              </w:rPr>
              <w:t xml:space="preserve"> </w:t>
            </w:r>
            <w:r>
              <w:rPr>
                <w:sz w:val="20"/>
              </w:rPr>
              <w:t>жизни</w:t>
            </w:r>
            <w:r>
              <w:rPr>
                <w:spacing w:val="-6"/>
                <w:sz w:val="20"/>
              </w:rPr>
              <w:t xml:space="preserve"> </w:t>
            </w:r>
            <w:r>
              <w:rPr>
                <w:sz w:val="20"/>
              </w:rPr>
              <w:t>человека</w:t>
            </w:r>
            <w:r>
              <w:rPr>
                <w:spacing w:val="-5"/>
                <w:sz w:val="20"/>
              </w:rPr>
              <w:t xml:space="preserve"> </w:t>
            </w:r>
            <w:r>
              <w:rPr>
                <w:sz w:val="20"/>
              </w:rPr>
              <w:t>и</w:t>
            </w:r>
            <w:r>
              <w:rPr>
                <w:spacing w:val="-6"/>
                <w:sz w:val="20"/>
              </w:rPr>
              <w:t xml:space="preserve"> </w:t>
            </w:r>
            <w:r>
              <w:rPr>
                <w:sz w:val="20"/>
              </w:rPr>
              <w:t>формирование</w:t>
            </w:r>
            <w:r>
              <w:rPr>
                <w:spacing w:val="-47"/>
                <w:sz w:val="20"/>
              </w:rPr>
              <w:t xml:space="preserve"> </w:t>
            </w:r>
            <w:r>
              <w:rPr>
                <w:sz w:val="20"/>
              </w:rPr>
              <w:t>личности.</w:t>
            </w:r>
            <w:r>
              <w:rPr>
                <w:spacing w:val="-2"/>
                <w:sz w:val="20"/>
              </w:rPr>
              <w:t xml:space="preserve"> </w:t>
            </w:r>
            <w:r>
              <w:rPr>
                <w:sz w:val="20"/>
              </w:rPr>
              <w:t>Отношения</w:t>
            </w:r>
            <w:r>
              <w:rPr>
                <w:spacing w:val="-2"/>
                <w:sz w:val="20"/>
              </w:rPr>
              <w:t xml:space="preserve"> </w:t>
            </w:r>
            <w:r>
              <w:rPr>
                <w:sz w:val="20"/>
              </w:rPr>
              <w:t>между</w:t>
            </w:r>
            <w:r>
              <w:rPr>
                <w:spacing w:val="-2"/>
                <w:sz w:val="20"/>
              </w:rPr>
              <w:t xml:space="preserve"> </w:t>
            </w:r>
            <w:r>
              <w:rPr>
                <w:sz w:val="20"/>
              </w:rPr>
              <w:t>поколениями.</w:t>
            </w:r>
            <w:r>
              <w:rPr>
                <w:spacing w:val="-1"/>
                <w:sz w:val="20"/>
              </w:rPr>
              <w:t xml:space="preserve"> </w:t>
            </w:r>
            <w:r>
              <w:rPr>
                <w:sz w:val="20"/>
              </w:rPr>
              <w:t>Особенности</w:t>
            </w:r>
            <w:r>
              <w:rPr>
                <w:spacing w:val="-3"/>
                <w:sz w:val="20"/>
              </w:rPr>
              <w:t xml:space="preserve"> </w:t>
            </w:r>
            <w:r>
              <w:rPr>
                <w:sz w:val="20"/>
              </w:rPr>
              <w:t>подросткового возраста.</w:t>
            </w:r>
          </w:p>
          <w:p w14:paraId="13445C30" w14:textId="77777777" w:rsidR="0052501E" w:rsidRDefault="00B0778F">
            <w:pPr>
              <w:pStyle w:val="TableParagraph"/>
              <w:ind w:left="31" w:right="726"/>
              <w:rPr>
                <w:sz w:val="20"/>
              </w:rPr>
            </w:pPr>
            <w:r>
              <w:rPr>
                <w:sz w:val="20"/>
              </w:rPr>
              <w:t>Люди с ограниченными возможностями здоровья, их особые потребности и социальная</w:t>
            </w:r>
            <w:r>
              <w:rPr>
                <w:spacing w:val="-47"/>
                <w:sz w:val="20"/>
              </w:rPr>
              <w:t xml:space="preserve"> </w:t>
            </w:r>
            <w:r>
              <w:rPr>
                <w:sz w:val="20"/>
              </w:rPr>
              <w:t>позиция.</w:t>
            </w:r>
          </w:p>
          <w:p w14:paraId="40914B4B" w14:textId="77777777" w:rsidR="0052501E" w:rsidRDefault="00B0778F">
            <w:pPr>
              <w:pStyle w:val="TableParagraph"/>
              <w:ind w:left="31" w:right="40"/>
              <w:rPr>
                <w:sz w:val="20"/>
              </w:rPr>
            </w:pPr>
            <w:r>
              <w:rPr>
                <w:sz w:val="20"/>
              </w:rPr>
              <w:t>Цели</w:t>
            </w:r>
            <w:r>
              <w:rPr>
                <w:spacing w:val="-4"/>
                <w:sz w:val="20"/>
              </w:rPr>
              <w:t xml:space="preserve"> </w:t>
            </w:r>
            <w:r>
              <w:rPr>
                <w:sz w:val="20"/>
              </w:rPr>
              <w:t>и</w:t>
            </w:r>
            <w:r>
              <w:rPr>
                <w:spacing w:val="-5"/>
                <w:sz w:val="20"/>
              </w:rPr>
              <w:t xml:space="preserve"> </w:t>
            </w:r>
            <w:r>
              <w:rPr>
                <w:sz w:val="20"/>
              </w:rPr>
              <w:t>мотивы</w:t>
            </w:r>
            <w:r>
              <w:rPr>
                <w:spacing w:val="-2"/>
                <w:sz w:val="20"/>
              </w:rPr>
              <w:t xml:space="preserve"> </w:t>
            </w:r>
            <w:r>
              <w:rPr>
                <w:sz w:val="20"/>
              </w:rPr>
              <w:t>деятельности.</w:t>
            </w:r>
            <w:r>
              <w:rPr>
                <w:spacing w:val="-4"/>
                <w:sz w:val="20"/>
              </w:rPr>
              <w:t xml:space="preserve"> </w:t>
            </w:r>
            <w:r>
              <w:rPr>
                <w:sz w:val="20"/>
              </w:rPr>
              <w:t>Виды</w:t>
            </w:r>
            <w:r>
              <w:rPr>
                <w:spacing w:val="-5"/>
                <w:sz w:val="20"/>
              </w:rPr>
              <w:t xml:space="preserve"> </w:t>
            </w:r>
            <w:r>
              <w:rPr>
                <w:sz w:val="20"/>
              </w:rPr>
              <w:t>деятельности</w:t>
            </w:r>
            <w:r>
              <w:rPr>
                <w:spacing w:val="-5"/>
                <w:sz w:val="20"/>
              </w:rPr>
              <w:t xml:space="preserve"> </w:t>
            </w:r>
            <w:r>
              <w:rPr>
                <w:sz w:val="20"/>
              </w:rPr>
              <w:t>(игра,</w:t>
            </w:r>
            <w:r>
              <w:rPr>
                <w:spacing w:val="-1"/>
                <w:sz w:val="20"/>
              </w:rPr>
              <w:t xml:space="preserve"> </w:t>
            </w:r>
            <w:r>
              <w:rPr>
                <w:sz w:val="20"/>
              </w:rPr>
              <w:t>труд,</w:t>
            </w:r>
            <w:r>
              <w:rPr>
                <w:spacing w:val="-3"/>
                <w:sz w:val="20"/>
              </w:rPr>
              <w:t xml:space="preserve"> </w:t>
            </w:r>
            <w:r>
              <w:rPr>
                <w:sz w:val="20"/>
              </w:rPr>
              <w:t>учение).</w:t>
            </w:r>
            <w:r>
              <w:rPr>
                <w:spacing w:val="-4"/>
                <w:sz w:val="20"/>
              </w:rPr>
              <w:t xml:space="preserve"> </w:t>
            </w:r>
            <w:r>
              <w:rPr>
                <w:sz w:val="20"/>
              </w:rPr>
              <w:t>Познание</w:t>
            </w:r>
            <w:r>
              <w:rPr>
                <w:spacing w:val="-4"/>
                <w:sz w:val="20"/>
              </w:rPr>
              <w:t xml:space="preserve"> </w:t>
            </w:r>
            <w:r>
              <w:rPr>
                <w:sz w:val="20"/>
              </w:rPr>
              <w:t>человеком</w:t>
            </w:r>
            <w:r>
              <w:rPr>
                <w:spacing w:val="-47"/>
                <w:sz w:val="20"/>
              </w:rPr>
              <w:t xml:space="preserve"> </w:t>
            </w:r>
            <w:r>
              <w:rPr>
                <w:sz w:val="20"/>
              </w:rPr>
              <w:t>мира</w:t>
            </w:r>
            <w:r>
              <w:rPr>
                <w:spacing w:val="-1"/>
                <w:sz w:val="20"/>
              </w:rPr>
              <w:t xml:space="preserve"> </w:t>
            </w:r>
            <w:r>
              <w:rPr>
                <w:sz w:val="20"/>
              </w:rPr>
              <w:t>и</w:t>
            </w:r>
            <w:r>
              <w:rPr>
                <w:spacing w:val="-1"/>
                <w:sz w:val="20"/>
              </w:rPr>
              <w:t xml:space="preserve"> </w:t>
            </w:r>
            <w:r>
              <w:rPr>
                <w:sz w:val="20"/>
              </w:rPr>
              <w:t>самого</w:t>
            </w:r>
            <w:r>
              <w:rPr>
                <w:spacing w:val="1"/>
                <w:sz w:val="20"/>
              </w:rPr>
              <w:t xml:space="preserve"> </w:t>
            </w:r>
            <w:r>
              <w:rPr>
                <w:sz w:val="20"/>
              </w:rPr>
              <w:t>себя</w:t>
            </w:r>
            <w:r>
              <w:rPr>
                <w:spacing w:val="-1"/>
                <w:sz w:val="20"/>
              </w:rPr>
              <w:t xml:space="preserve"> </w:t>
            </w:r>
            <w:r>
              <w:rPr>
                <w:sz w:val="20"/>
              </w:rPr>
              <w:t>как</w:t>
            </w:r>
            <w:r>
              <w:rPr>
                <w:spacing w:val="-1"/>
                <w:sz w:val="20"/>
              </w:rPr>
              <w:t xml:space="preserve"> </w:t>
            </w:r>
            <w:r>
              <w:rPr>
                <w:sz w:val="20"/>
              </w:rPr>
              <w:t>вид</w:t>
            </w:r>
            <w:r>
              <w:rPr>
                <w:spacing w:val="1"/>
                <w:sz w:val="20"/>
              </w:rPr>
              <w:t xml:space="preserve"> </w:t>
            </w:r>
            <w:r>
              <w:rPr>
                <w:sz w:val="20"/>
              </w:rPr>
              <w:t>деятельности.</w:t>
            </w:r>
          </w:p>
          <w:p w14:paraId="21025C62" w14:textId="77777777" w:rsidR="0052501E" w:rsidRDefault="00B0778F">
            <w:pPr>
              <w:pStyle w:val="TableParagraph"/>
              <w:spacing w:line="228" w:lineRule="exact"/>
              <w:ind w:left="31"/>
              <w:rPr>
                <w:sz w:val="20"/>
              </w:rPr>
            </w:pPr>
            <w:r>
              <w:rPr>
                <w:sz w:val="20"/>
              </w:rPr>
              <w:t>Право</w:t>
            </w:r>
            <w:r>
              <w:rPr>
                <w:spacing w:val="-3"/>
                <w:sz w:val="20"/>
              </w:rPr>
              <w:t xml:space="preserve"> </w:t>
            </w:r>
            <w:r>
              <w:rPr>
                <w:sz w:val="20"/>
              </w:rPr>
              <w:t>человека</w:t>
            </w:r>
            <w:r>
              <w:rPr>
                <w:spacing w:val="-3"/>
                <w:sz w:val="20"/>
              </w:rPr>
              <w:t xml:space="preserve"> </w:t>
            </w:r>
            <w:r>
              <w:rPr>
                <w:sz w:val="20"/>
              </w:rPr>
              <w:t>на</w:t>
            </w:r>
            <w:r>
              <w:rPr>
                <w:spacing w:val="-4"/>
                <w:sz w:val="20"/>
              </w:rPr>
              <w:t xml:space="preserve"> </w:t>
            </w:r>
            <w:r>
              <w:rPr>
                <w:sz w:val="20"/>
              </w:rPr>
              <w:t>образование.</w:t>
            </w:r>
            <w:r>
              <w:rPr>
                <w:spacing w:val="-2"/>
                <w:sz w:val="20"/>
              </w:rPr>
              <w:t xml:space="preserve"> </w:t>
            </w:r>
            <w:r>
              <w:rPr>
                <w:sz w:val="20"/>
              </w:rPr>
              <w:t>Школьное</w:t>
            </w:r>
            <w:r>
              <w:rPr>
                <w:spacing w:val="-4"/>
                <w:sz w:val="20"/>
              </w:rPr>
              <w:t xml:space="preserve"> </w:t>
            </w:r>
            <w:r>
              <w:rPr>
                <w:sz w:val="20"/>
              </w:rPr>
              <w:t>образование.</w:t>
            </w:r>
            <w:r>
              <w:rPr>
                <w:spacing w:val="-2"/>
                <w:sz w:val="20"/>
              </w:rPr>
              <w:t xml:space="preserve"> </w:t>
            </w:r>
            <w:r>
              <w:rPr>
                <w:sz w:val="20"/>
              </w:rPr>
              <w:t>Права</w:t>
            </w:r>
            <w:r>
              <w:rPr>
                <w:spacing w:val="-4"/>
                <w:sz w:val="20"/>
              </w:rPr>
              <w:t xml:space="preserve"> </w:t>
            </w:r>
            <w:r>
              <w:rPr>
                <w:sz w:val="20"/>
              </w:rPr>
              <w:t>и</w:t>
            </w:r>
            <w:r>
              <w:rPr>
                <w:spacing w:val="-4"/>
                <w:sz w:val="20"/>
              </w:rPr>
              <w:t xml:space="preserve"> </w:t>
            </w:r>
            <w:r>
              <w:rPr>
                <w:sz w:val="20"/>
              </w:rPr>
              <w:t>обязанности</w:t>
            </w:r>
            <w:r>
              <w:rPr>
                <w:spacing w:val="-3"/>
                <w:sz w:val="20"/>
              </w:rPr>
              <w:t xml:space="preserve"> </w:t>
            </w:r>
            <w:r>
              <w:rPr>
                <w:sz w:val="20"/>
              </w:rPr>
              <w:t>учащегося.</w:t>
            </w:r>
          </w:p>
          <w:p w14:paraId="729ED0CC" w14:textId="77777777" w:rsidR="0052501E" w:rsidRDefault="00B0778F">
            <w:pPr>
              <w:pStyle w:val="TableParagraph"/>
              <w:spacing w:before="1"/>
              <w:ind w:left="31" w:right="40"/>
              <w:rPr>
                <w:sz w:val="20"/>
              </w:rPr>
            </w:pPr>
            <w:r>
              <w:rPr>
                <w:sz w:val="20"/>
              </w:rPr>
              <w:t>Общение.</w:t>
            </w:r>
            <w:r>
              <w:rPr>
                <w:spacing w:val="-2"/>
                <w:sz w:val="20"/>
              </w:rPr>
              <w:t xml:space="preserve"> </w:t>
            </w:r>
            <w:r>
              <w:rPr>
                <w:sz w:val="20"/>
              </w:rPr>
              <w:t>Цели</w:t>
            </w:r>
            <w:r>
              <w:rPr>
                <w:spacing w:val="-4"/>
                <w:sz w:val="20"/>
              </w:rPr>
              <w:t xml:space="preserve"> </w:t>
            </w:r>
            <w:r>
              <w:rPr>
                <w:sz w:val="20"/>
              </w:rPr>
              <w:t>и</w:t>
            </w:r>
            <w:r>
              <w:rPr>
                <w:spacing w:val="-4"/>
                <w:sz w:val="20"/>
              </w:rPr>
              <w:t xml:space="preserve"> </w:t>
            </w:r>
            <w:r>
              <w:rPr>
                <w:sz w:val="20"/>
              </w:rPr>
              <w:t>средства</w:t>
            </w:r>
            <w:r>
              <w:rPr>
                <w:spacing w:val="-4"/>
                <w:sz w:val="20"/>
              </w:rPr>
              <w:t xml:space="preserve"> </w:t>
            </w:r>
            <w:r>
              <w:rPr>
                <w:sz w:val="20"/>
              </w:rPr>
              <w:t>общения.</w:t>
            </w:r>
            <w:r>
              <w:rPr>
                <w:spacing w:val="-2"/>
                <w:sz w:val="20"/>
              </w:rPr>
              <w:t xml:space="preserve"> </w:t>
            </w:r>
            <w:r>
              <w:rPr>
                <w:sz w:val="20"/>
              </w:rPr>
              <w:t>Особенности</w:t>
            </w:r>
            <w:r>
              <w:rPr>
                <w:spacing w:val="-4"/>
                <w:sz w:val="20"/>
              </w:rPr>
              <w:t xml:space="preserve"> </w:t>
            </w:r>
            <w:r>
              <w:rPr>
                <w:sz w:val="20"/>
              </w:rPr>
              <w:t>общения</w:t>
            </w:r>
            <w:r>
              <w:rPr>
                <w:spacing w:val="-4"/>
                <w:sz w:val="20"/>
              </w:rPr>
              <w:t xml:space="preserve"> </w:t>
            </w:r>
            <w:r>
              <w:rPr>
                <w:sz w:val="20"/>
              </w:rPr>
              <w:t>подростков.</w:t>
            </w:r>
            <w:r>
              <w:rPr>
                <w:spacing w:val="-3"/>
                <w:sz w:val="20"/>
              </w:rPr>
              <w:t xml:space="preserve"> </w:t>
            </w:r>
            <w:r>
              <w:rPr>
                <w:sz w:val="20"/>
              </w:rPr>
              <w:t>Общение</w:t>
            </w:r>
            <w:r>
              <w:rPr>
                <w:spacing w:val="-3"/>
                <w:sz w:val="20"/>
              </w:rPr>
              <w:t xml:space="preserve"> </w:t>
            </w:r>
            <w:r>
              <w:rPr>
                <w:sz w:val="20"/>
              </w:rPr>
              <w:t>в</w:t>
            </w:r>
            <w:r>
              <w:rPr>
                <w:spacing w:val="-47"/>
                <w:sz w:val="20"/>
              </w:rPr>
              <w:t xml:space="preserve"> </w:t>
            </w:r>
            <w:r>
              <w:rPr>
                <w:sz w:val="20"/>
              </w:rPr>
              <w:t>современных</w:t>
            </w:r>
            <w:r>
              <w:rPr>
                <w:spacing w:val="1"/>
                <w:sz w:val="20"/>
              </w:rPr>
              <w:t xml:space="preserve"> </w:t>
            </w:r>
            <w:r>
              <w:rPr>
                <w:sz w:val="20"/>
              </w:rPr>
              <w:t>условиях.</w:t>
            </w:r>
          </w:p>
          <w:p w14:paraId="51BD20F6" w14:textId="77777777" w:rsidR="0052501E" w:rsidRDefault="00B0778F">
            <w:pPr>
              <w:pStyle w:val="TableParagraph"/>
              <w:spacing w:before="1"/>
              <w:ind w:left="31" w:right="40"/>
              <w:rPr>
                <w:sz w:val="20"/>
              </w:rPr>
            </w:pPr>
            <w:r>
              <w:rPr>
                <w:sz w:val="20"/>
              </w:rPr>
              <w:t>Отношения</w:t>
            </w:r>
            <w:r>
              <w:rPr>
                <w:spacing w:val="-5"/>
                <w:sz w:val="20"/>
              </w:rPr>
              <w:t xml:space="preserve"> </w:t>
            </w:r>
            <w:r>
              <w:rPr>
                <w:sz w:val="20"/>
              </w:rPr>
              <w:t>в</w:t>
            </w:r>
            <w:r>
              <w:rPr>
                <w:spacing w:val="-5"/>
                <w:sz w:val="20"/>
              </w:rPr>
              <w:t xml:space="preserve"> </w:t>
            </w:r>
            <w:r>
              <w:rPr>
                <w:sz w:val="20"/>
              </w:rPr>
              <w:t>малых</w:t>
            </w:r>
            <w:r>
              <w:rPr>
                <w:spacing w:val="-4"/>
                <w:sz w:val="20"/>
              </w:rPr>
              <w:t xml:space="preserve"> </w:t>
            </w:r>
            <w:r>
              <w:rPr>
                <w:sz w:val="20"/>
              </w:rPr>
              <w:t>группах.</w:t>
            </w:r>
            <w:r>
              <w:rPr>
                <w:spacing w:val="-4"/>
                <w:sz w:val="20"/>
              </w:rPr>
              <w:t xml:space="preserve"> </w:t>
            </w:r>
            <w:r>
              <w:rPr>
                <w:sz w:val="20"/>
              </w:rPr>
              <w:t>Групповые</w:t>
            </w:r>
            <w:r>
              <w:rPr>
                <w:spacing w:val="-3"/>
                <w:sz w:val="20"/>
              </w:rPr>
              <w:t xml:space="preserve"> </w:t>
            </w:r>
            <w:r>
              <w:rPr>
                <w:sz w:val="20"/>
              </w:rPr>
              <w:t>нормы</w:t>
            </w:r>
            <w:r>
              <w:rPr>
                <w:spacing w:val="-4"/>
                <w:sz w:val="20"/>
              </w:rPr>
              <w:t xml:space="preserve"> </w:t>
            </w:r>
            <w:r>
              <w:rPr>
                <w:sz w:val="20"/>
              </w:rPr>
              <w:t>и</w:t>
            </w:r>
            <w:r>
              <w:rPr>
                <w:spacing w:val="-4"/>
                <w:sz w:val="20"/>
              </w:rPr>
              <w:t xml:space="preserve"> </w:t>
            </w:r>
            <w:r>
              <w:rPr>
                <w:sz w:val="20"/>
              </w:rPr>
              <w:t>правила.</w:t>
            </w:r>
            <w:r>
              <w:rPr>
                <w:spacing w:val="-3"/>
                <w:sz w:val="20"/>
              </w:rPr>
              <w:t xml:space="preserve"> </w:t>
            </w:r>
            <w:r>
              <w:rPr>
                <w:sz w:val="20"/>
              </w:rPr>
              <w:t>Лидерство</w:t>
            </w:r>
            <w:r>
              <w:rPr>
                <w:spacing w:val="-4"/>
                <w:sz w:val="20"/>
              </w:rPr>
              <w:t xml:space="preserve"> </w:t>
            </w:r>
            <w:r>
              <w:rPr>
                <w:sz w:val="20"/>
              </w:rPr>
              <w:t>в</w:t>
            </w:r>
            <w:r>
              <w:rPr>
                <w:spacing w:val="-4"/>
                <w:sz w:val="20"/>
              </w:rPr>
              <w:t xml:space="preserve"> </w:t>
            </w:r>
            <w:r>
              <w:rPr>
                <w:sz w:val="20"/>
              </w:rPr>
              <w:t>группе.</w:t>
            </w:r>
            <w:r>
              <w:rPr>
                <w:spacing w:val="-47"/>
                <w:sz w:val="20"/>
              </w:rPr>
              <w:t xml:space="preserve"> </w:t>
            </w:r>
            <w:r>
              <w:rPr>
                <w:sz w:val="20"/>
              </w:rPr>
              <w:t>Межличностные</w:t>
            </w:r>
            <w:r>
              <w:rPr>
                <w:spacing w:val="-1"/>
                <w:sz w:val="20"/>
              </w:rPr>
              <w:t xml:space="preserve"> </w:t>
            </w:r>
            <w:r>
              <w:rPr>
                <w:sz w:val="20"/>
              </w:rPr>
              <w:t>отношения</w:t>
            </w:r>
            <w:r>
              <w:rPr>
                <w:spacing w:val="2"/>
                <w:sz w:val="20"/>
              </w:rPr>
              <w:t xml:space="preserve"> </w:t>
            </w:r>
            <w:r>
              <w:rPr>
                <w:sz w:val="20"/>
              </w:rPr>
              <w:t>(деловые,</w:t>
            </w:r>
            <w:r>
              <w:rPr>
                <w:spacing w:val="-1"/>
                <w:sz w:val="20"/>
              </w:rPr>
              <w:t xml:space="preserve"> </w:t>
            </w:r>
            <w:r>
              <w:rPr>
                <w:sz w:val="20"/>
              </w:rPr>
              <w:t>личные).</w:t>
            </w:r>
          </w:p>
          <w:p w14:paraId="5FA66B23" w14:textId="77777777" w:rsidR="0052501E" w:rsidRDefault="00B0778F">
            <w:pPr>
              <w:pStyle w:val="TableParagraph"/>
              <w:ind w:left="31" w:right="40"/>
              <w:rPr>
                <w:sz w:val="20"/>
              </w:rPr>
            </w:pPr>
            <w:r>
              <w:rPr>
                <w:sz w:val="20"/>
              </w:rPr>
              <w:t>Отношения</w:t>
            </w:r>
            <w:r>
              <w:rPr>
                <w:spacing w:val="-4"/>
                <w:sz w:val="20"/>
              </w:rPr>
              <w:t xml:space="preserve"> </w:t>
            </w:r>
            <w:r>
              <w:rPr>
                <w:sz w:val="20"/>
              </w:rPr>
              <w:t>в</w:t>
            </w:r>
            <w:r>
              <w:rPr>
                <w:spacing w:val="-4"/>
                <w:sz w:val="20"/>
              </w:rPr>
              <w:t xml:space="preserve"> </w:t>
            </w:r>
            <w:r>
              <w:rPr>
                <w:sz w:val="20"/>
              </w:rPr>
              <w:t>семье.</w:t>
            </w:r>
            <w:r>
              <w:rPr>
                <w:spacing w:val="-2"/>
                <w:sz w:val="20"/>
              </w:rPr>
              <w:t xml:space="preserve"> </w:t>
            </w:r>
            <w:r>
              <w:rPr>
                <w:sz w:val="20"/>
              </w:rPr>
              <w:t>Роль</w:t>
            </w:r>
            <w:r>
              <w:rPr>
                <w:spacing w:val="-3"/>
                <w:sz w:val="20"/>
              </w:rPr>
              <w:t xml:space="preserve"> </w:t>
            </w:r>
            <w:r>
              <w:rPr>
                <w:sz w:val="20"/>
              </w:rPr>
              <w:t>семьи</w:t>
            </w:r>
            <w:r>
              <w:rPr>
                <w:spacing w:val="-4"/>
                <w:sz w:val="20"/>
              </w:rPr>
              <w:t xml:space="preserve"> </w:t>
            </w:r>
            <w:r>
              <w:rPr>
                <w:sz w:val="20"/>
              </w:rPr>
              <w:t>в</w:t>
            </w:r>
            <w:r>
              <w:rPr>
                <w:spacing w:val="-3"/>
                <w:sz w:val="20"/>
              </w:rPr>
              <w:t xml:space="preserve"> </w:t>
            </w:r>
            <w:r>
              <w:rPr>
                <w:sz w:val="20"/>
              </w:rPr>
              <w:t>жизни</w:t>
            </w:r>
            <w:r>
              <w:rPr>
                <w:spacing w:val="-4"/>
                <w:sz w:val="20"/>
              </w:rPr>
              <w:t xml:space="preserve"> </w:t>
            </w:r>
            <w:r>
              <w:rPr>
                <w:sz w:val="20"/>
              </w:rPr>
              <w:t>человека и</w:t>
            </w:r>
            <w:r>
              <w:rPr>
                <w:spacing w:val="-4"/>
                <w:sz w:val="20"/>
              </w:rPr>
              <w:t xml:space="preserve"> </w:t>
            </w:r>
            <w:r>
              <w:rPr>
                <w:sz w:val="20"/>
              </w:rPr>
              <w:t>общества.</w:t>
            </w:r>
            <w:r>
              <w:rPr>
                <w:spacing w:val="-2"/>
                <w:sz w:val="20"/>
              </w:rPr>
              <w:t xml:space="preserve"> </w:t>
            </w:r>
            <w:r>
              <w:rPr>
                <w:sz w:val="20"/>
              </w:rPr>
              <w:t>Семейные</w:t>
            </w:r>
            <w:r>
              <w:rPr>
                <w:spacing w:val="-3"/>
                <w:sz w:val="20"/>
              </w:rPr>
              <w:t xml:space="preserve"> </w:t>
            </w:r>
            <w:r>
              <w:rPr>
                <w:sz w:val="20"/>
              </w:rPr>
              <w:t>традиции.</w:t>
            </w:r>
            <w:r>
              <w:rPr>
                <w:spacing w:val="-3"/>
                <w:sz w:val="20"/>
              </w:rPr>
              <w:t xml:space="preserve"> </w:t>
            </w:r>
            <w:r>
              <w:rPr>
                <w:sz w:val="20"/>
              </w:rPr>
              <w:t>Семейный</w:t>
            </w:r>
            <w:r>
              <w:rPr>
                <w:spacing w:val="-47"/>
                <w:sz w:val="20"/>
              </w:rPr>
              <w:t xml:space="preserve"> </w:t>
            </w:r>
            <w:r>
              <w:rPr>
                <w:sz w:val="20"/>
              </w:rPr>
              <w:t>досуг.</w:t>
            </w:r>
            <w:r>
              <w:rPr>
                <w:spacing w:val="-1"/>
                <w:sz w:val="20"/>
              </w:rPr>
              <w:t xml:space="preserve"> </w:t>
            </w:r>
            <w:r>
              <w:rPr>
                <w:sz w:val="20"/>
              </w:rPr>
              <w:t>Свободное время</w:t>
            </w:r>
            <w:r>
              <w:rPr>
                <w:spacing w:val="-1"/>
                <w:sz w:val="20"/>
              </w:rPr>
              <w:t xml:space="preserve"> </w:t>
            </w:r>
            <w:r>
              <w:rPr>
                <w:sz w:val="20"/>
              </w:rPr>
              <w:t>подростка.</w:t>
            </w:r>
          </w:p>
          <w:p w14:paraId="0E68FB87" w14:textId="77777777" w:rsidR="0052501E" w:rsidRDefault="00B0778F">
            <w:pPr>
              <w:pStyle w:val="TableParagraph"/>
              <w:spacing w:line="228" w:lineRule="exact"/>
              <w:ind w:left="31"/>
              <w:rPr>
                <w:sz w:val="20"/>
              </w:rPr>
            </w:pPr>
            <w:r>
              <w:rPr>
                <w:sz w:val="20"/>
              </w:rPr>
              <w:t>Отношения</w:t>
            </w:r>
            <w:r>
              <w:rPr>
                <w:spacing w:val="-5"/>
                <w:sz w:val="20"/>
              </w:rPr>
              <w:t xml:space="preserve"> </w:t>
            </w:r>
            <w:r>
              <w:rPr>
                <w:sz w:val="20"/>
              </w:rPr>
              <w:t>с</w:t>
            </w:r>
            <w:r>
              <w:rPr>
                <w:spacing w:val="-3"/>
                <w:sz w:val="20"/>
              </w:rPr>
              <w:t xml:space="preserve"> </w:t>
            </w:r>
            <w:r>
              <w:rPr>
                <w:sz w:val="20"/>
              </w:rPr>
              <w:t>друзьями</w:t>
            </w:r>
            <w:r>
              <w:rPr>
                <w:spacing w:val="-5"/>
                <w:sz w:val="20"/>
              </w:rPr>
              <w:t xml:space="preserve"> </w:t>
            </w:r>
            <w:r>
              <w:rPr>
                <w:sz w:val="20"/>
              </w:rPr>
              <w:t>и</w:t>
            </w:r>
            <w:r>
              <w:rPr>
                <w:spacing w:val="-4"/>
                <w:sz w:val="20"/>
              </w:rPr>
              <w:t xml:space="preserve"> </w:t>
            </w:r>
            <w:r>
              <w:rPr>
                <w:sz w:val="20"/>
              </w:rPr>
              <w:t>сверстниками.</w:t>
            </w:r>
            <w:r>
              <w:rPr>
                <w:spacing w:val="-4"/>
                <w:sz w:val="20"/>
              </w:rPr>
              <w:t xml:space="preserve"> </w:t>
            </w:r>
            <w:r>
              <w:rPr>
                <w:sz w:val="20"/>
              </w:rPr>
              <w:t>Конфликты</w:t>
            </w:r>
            <w:r>
              <w:rPr>
                <w:spacing w:val="-3"/>
                <w:sz w:val="20"/>
              </w:rPr>
              <w:t xml:space="preserve"> </w:t>
            </w:r>
            <w:r>
              <w:rPr>
                <w:sz w:val="20"/>
              </w:rPr>
              <w:t>в</w:t>
            </w:r>
            <w:r>
              <w:rPr>
                <w:spacing w:val="-5"/>
                <w:sz w:val="20"/>
              </w:rPr>
              <w:t xml:space="preserve"> </w:t>
            </w:r>
            <w:r>
              <w:rPr>
                <w:sz w:val="20"/>
              </w:rPr>
              <w:t>межличностных</w:t>
            </w:r>
            <w:r>
              <w:rPr>
                <w:spacing w:val="-4"/>
                <w:sz w:val="20"/>
              </w:rPr>
              <w:t xml:space="preserve"> </w:t>
            </w:r>
            <w:r>
              <w:rPr>
                <w:sz w:val="20"/>
              </w:rPr>
              <w:t>отношениях.</w:t>
            </w:r>
          </w:p>
        </w:tc>
      </w:tr>
      <w:tr w:rsidR="0052501E" w14:paraId="7C060C81" w14:textId="77777777">
        <w:trPr>
          <w:trHeight w:val="3269"/>
        </w:trPr>
        <w:tc>
          <w:tcPr>
            <w:tcW w:w="1673" w:type="dxa"/>
          </w:tcPr>
          <w:p w14:paraId="7288AD92" w14:textId="77777777" w:rsidR="0052501E" w:rsidRDefault="0052501E">
            <w:pPr>
              <w:pStyle w:val="TableParagraph"/>
            </w:pPr>
          </w:p>
          <w:p w14:paraId="00779C46" w14:textId="77777777" w:rsidR="0052501E" w:rsidRDefault="0052501E">
            <w:pPr>
              <w:pStyle w:val="TableParagraph"/>
            </w:pPr>
          </w:p>
          <w:p w14:paraId="07B2E201" w14:textId="77777777" w:rsidR="0052501E" w:rsidRDefault="0052501E">
            <w:pPr>
              <w:pStyle w:val="TableParagraph"/>
            </w:pPr>
          </w:p>
          <w:p w14:paraId="7494F928" w14:textId="77777777" w:rsidR="0052501E" w:rsidRDefault="0052501E">
            <w:pPr>
              <w:pStyle w:val="TableParagraph"/>
            </w:pPr>
          </w:p>
          <w:p w14:paraId="1227731A" w14:textId="77777777" w:rsidR="0052501E" w:rsidRDefault="0052501E">
            <w:pPr>
              <w:pStyle w:val="TableParagraph"/>
              <w:spacing w:before="5"/>
              <w:rPr>
                <w:sz w:val="23"/>
              </w:rPr>
            </w:pPr>
          </w:p>
          <w:p w14:paraId="0E77562F" w14:textId="77777777" w:rsidR="0052501E" w:rsidRDefault="00B0778F">
            <w:pPr>
              <w:pStyle w:val="TableParagraph"/>
              <w:ind w:left="27" w:right="561"/>
              <w:jc w:val="both"/>
              <w:rPr>
                <w:sz w:val="20"/>
              </w:rPr>
            </w:pPr>
            <w:r>
              <w:rPr>
                <w:sz w:val="20"/>
              </w:rPr>
              <w:t>Общество, в</w:t>
            </w:r>
            <w:r>
              <w:rPr>
                <w:spacing w:val="-48"/>
                <w:sz w:val="20"/>
              </w:rPr>
              <w:t xml:space="preserve"> </w:t>
            </w:r>
            <w:r>
              <w:rPr>
                <w:sz w:val="20"/>
              </w:rPr>
              <w:t>котором мы</w:t>
            </w:r>
            <w:r>
              <w:rPr>
                <w:spacing w:val="-47"/>
                <w:sz w:val="20"/>
              </w:rPr>
              <w:t xml:space="preserve"> </w:t>
            </w:r>
            <w:r>
              <w:rPr>
                <w:sz w:val="20"/>
              </w:rPr>
              <w:t>живем.</w:t>
            </w:r>
          </w:p>
        </w:tc>
        <w:tc>
          <w:tcPr>
            <w:tcW w:w="8325" w:type="dxa"/>
          </w:tcPr>
          <w:p w14:paraId="13320339" w14:textId="77777777" w:rsidR="0052501E" w:rsidRDefault="00B0778F">
            <w:pPr>
              <w:pStyle w:val="TableParagraph"/>
              <w:spacing w:before="16"/>
              <w:ind w:left="31" w:right="40"/>
              <w:rPr>
                <w:sz w:val="20"/>
              </w:rPr>
            </w:pPr>
            <w:r>
              <w:rPr>
                <w:sz w:val="20"/>
              </w:rPr>
              <w:t>Что</w:t>
            </w:r>
            <w:r>
              <w:rPr>
                <w:spacing w:val="-3"/>
                <w:sz w:val="20"/>
              </w:rPr>
              <w:t xml:space="preserve"> </w:t>
            </w:r>
            <w:r>
              <w:rPr>
                <w:sz w:val="20"/>
              </w:rPr>
              <w:t>такое</w:t>
            </w:r>
            <w:r>
              <w:rPr>
                <w:spacing w:val="-3"/>
                <w:sz w:val="20"/>
              </w:rPr>
              <w:t xml:space="preserve"> </w:t>
            </w:r>
            <w:r>
              <w:rPr>
                <w:sz w:val="20"/>
              </w:rPr>
              <w:t>общество.</w:t>
            </w:r>
            <w:r>
              <w:rPr>
                <w:spacing w:val="-3"/>
                <w:sz w:val="20"/>
              </w:rPr>
              <w:t xml:space="preserve"> </w:t>
            </w:r>
            <w:r>
              <w:rPr>
                <w:sz w:val="20"/>
              </w:rPr>
              <w:t>Связь</w:t>
            </w:r>
            <w:r>
              <w:rPr>
                <w:spacing w:val="-3"/>
                <w:sz w:val="20"/>
              </w:rPr>
              <w:t xml:space="preserve"> </w:t>
            </w:r>
            <w:r>
              <w:rPr>
                <w:sz w:val="20"/>
              </w:rPr>
              <w:t>общества и</w:t>
            </w:r>
            <w:r>
              <w:rPr>
                <w:spacing w:val="-4"/>
                <w:sz w:val="20"/>
              </w:rPr>
              <w:t xml:space="preserve"> </w:t>
            </w:r>
            <w:r>
              <w:rPr>
                <w:sz w:val="20"/>
              </w:rPr>
              <w:t>природы.</w:t>
            </w:r>
            <w:r>
              <w:rPr>
                <w:spacing w:val="-2"/>
                <w:sz w:val="20"/>
              </w:rPr>
              <w:t xml:space="preserve"> </w:t>
            </w:r>
            <w:r>
              <w:rPr>
                <w:sz w:val="20"/>
              </w:rPr>
              <w:t>Устройство</w:t>
            </w:r>
            <w:r>
              <w:rPr>
                <w:spacing w:val="-2"/>
                <w:sz w:val="20"/>
              </w:rPr>
              <w:t xml:space="preserve"> </w:t>
            </w:r>
            <w:r>
              <w:rPr>
                <w:sz w:val="20"/>
              </w:rPr>
              <w:t>общественной</w:t>
            </w:r>
            <w:r>
              <w:rPr>
                <w:spacing w:val="-4"/>
                <w:sz w:val="20"/>
              </w:rPr>
              <w:t xml:space="preserve"> </w:t>
            </w:r>
            <w:r>
              <w:rPr>
                <w:sz w:val="20"/>
              </w:rPr>
              <w:t>жизни.</w:t>
            </w:r>
            <w:r>
              <w:rPr>
                <w:spacing w:val="-1"/>
                <w:sz w:val="20"/>
              </w:rPr>
              <w:t xml:space="preserve"> </w:t>
            </w:r>
            <w:r>
              <w:rPr>
                <w:sz w:val="20"/>
              </w:rPr>
              <w:t>Основные</w:t>
            </w:r>
            <w:r>
              <w:rPr>
                <w:spacing w:val="-47"/>
                <w:sz w:val="20"/>
              </w:rPr>
              <w:t xml:space="preserve"> </w:t>
            </w:r>
            <w:r>
              <w:rPr>
                <w:sz w:val="20"/>
              </w:rPr>
              <w:t>сферы</w:t>
            </w:r>
            <w:r>
              <w:rPr>
                <w:spacing w:val="-1"/>
                <w:sz w:val="20"/>
              </w:rPr>
              <w:t xml:space="preserve"> </w:t>
            </w:r>
            <w:r>
              <w:rPr>
                <w:sz w:val="20"/>
              </w:rPr>
              <w:t>жизни</w:t>
            </w:r>
            <w:r>
              <w:rPr>
                <w:spacing w:val="-1"/>
                <w:sz w:val="20"/>
              </w:rPr>
              <w:t xml:space="preserve"> </w:t>
            </w:r>
            <w:r>
              <w:rPr>
                <w:sz w:val="20"/>
              </w:rPr>
              <w:t>общества</w:t>
            </w:r>
            <w:r>
              <w:rPr>
                <w:spacing w:val="-1"/>
                <w:sz w:val="20"/>
              </w:rPr>
              <w:t xml:space="preserve"> </w:t>
            </w:r>
            <w:r>
              <w:rPr>
                <w:sz w:val="20"/>
              </w:rPr>
              <w:t>и</w:t>
            </w:r>
            <w:r>
              <w:rPr>
                <w:spacing w:val="-1"/>
                <w:sz w:val="20"/>
              </w:rPr>
              <w:t xml:space="preserve"> </w:t>
            </w:r>
            <w:r>
              <w:rPr>
                <w:sz w:val="20"/>
              </w:rPr>
              <w:t>их взаимодействие.</w:t>
            </w:r>
          </w:p>
          <w:p w14:paraId="00B25364" w14:textId="77777777" w:rsidR="0052501E" w:rsidRDefault="00B0778F">
            <w:pPr>
              <w:pStyle w:val="TableParagraph"/>
              <w:spacing w:before="1"/>
              <w:ind w:left="31"/>
              <w:rPr>
                <w:sz w:val="20"/>
              </w:rPr>
            </w:pPr>
            <w:r>
              <w:rPr>
                <w:sz w:val="20"/>
              </w:rPr>
              <w:t>Социальные</w:t>
            </w:r>
            <w:r>
              <w:rPr>
                <w:spacing w:val="-3"/>
                <w:sz w:val="20"/>
              </w:rPr>
              <w:t xml:space="preserve"> </w:t>
            </w:r>
            <w:r>
              <w:rPr>
                <w:sz w:val="20"/>
              </w:rPr>
              <w:t>общности</w:t>
            </w:r>
            <w:r>
              <w:rPr>
                <w:spacing w:val="-4"/>
                <w:sz w:val="20"/>
              </w:rPr>
              <w:t xml:space="preserve"> </w:t>
            </w:r>
            <w:r>
              <w:rPr>
                <w:sz w:val="20"/>
              </w:rPr>
              <w:t>и</w:t>
            </w:r>
            <w:r>
              <w:rPr>
                <w:spacing w:val="-4"/>
                <w:sz w:val="20"/>
              </w:rPr>
              <w:t xml:space="preserve"> </w:t>
            </w:r>
            <w:r>
              <w:rPr>
                <w:sz w:val="20"/>
              </w:rPr>
              <w:t>группы.</w:t>
            </w:r>
            <w:r>
              <w:rPr>
                <w:spacing w:val="-2"/>
                <w:sz w:val="20"/>
              </w:rPr>
              <w:t xml:space="preserve"> </w:t>
            </w:r>
            <w:r>
              <w:rPr>
                <w:sz w:val="20"/>
              </w:rPr>
              <w:t>Положение</w:t>
            </w:r>
            <w:r>
              <w:rPr>
                <w:spacing w:val="-2"/>
                <w:sz w:val="20"/>
              </w:rPr>
              <w:t xml:space="preserve"> </w:t>
            </w:r>
            <w:r>
              <w:rPr>
                <w:sz w:val="20"/>
              </w:rPr>
              <w:t>человека</w:t>
            </w:r>
            <w:r>
              <w:rPr>
                <w:spacing w:val="-3"/>
                <w:sz w:val="20"/>
              </w:rPr>
              <w:t xml:space="preserve"> </w:t>
            </w:r>
            <w:r>
              <w:rPr>
                <w:sz w:val="20"/>
              </w:rPr>
              <w:t>в</w:t>
            </w:r>
            <w:r>
              <w:rPr>
                <w:spacing w:val="-1"/>
                <w:sz w:val="20"/>
              </w:rPr>
              <w:t xml:space="preserve"> </w:t>
            </w:r>
            <w:r>
              <w:rPr>
                <w:sz w:val="20"/>
              </w:rPr>
              <w:t>обществе.</w:t>
            </w:r>
          </w:p>
          <w:p w14:paraId="5435C0D9" w14:textId="77777777" w:rsidR="0052501E" w:rsidRDefault="00B0778F">
            <w:pPr>
              <w:pStyle w:val="TableParagraph"/>
              <w:spacing w:before="1"/>
              <w:ind w:left="31" w:right="40"/>
              <w:rPr>
                <w:sz w:val="20"/>
              </w:rPr>
            </w:pPr>
            <w:r>
              <w:rPr>
                <w:sz w:val="20"/>
              </w:rPr>
              <w:t>Что</w:t>
            </w:r>
            <w:r>
              <w:rPr>
                <w:spacing w:val="-4"/>
                <w:sz w:val="20"/>
              </w:rPr>
              <w:t xml:space="preserve"> </w:t>
            </w:r>
            <w:r>
              <w:rPr>
                <w:sz w:val="20"/>
              </w:rPr>
              <w:t>такое</w:t>
            </w:r>
            <w:r>
              <w:rPr>
                <w:spacing w:val="-3"/>
                <w:sz w:val="20"/>
              </w:rPr>
              <w:t xml:space="preserve"> </w:t>
            </w:r>
            <w:r>
              <w:rPr>
                <w:sz w:val="20"/>
              </w:rPr>
              <w:t>экономика.</w:t>
            </w:r>
            <w:r>
              <w:rPr>
                <w:spacing w:val="-2"/>
                <w:sz w:val="20"/>
              </w:rPr>
              <w:t xml:space="preserve"> </w:t>
            </w:r>
            <w:r>
              <w:rPr>
                <w:sz w:val="20"/>
              </w:rPr>
              <w:t>Взаимосвязь</w:t>
            </w:r>
            <w:r>
              <w:rPr>
                <w:spacing w:val="-4"/>
                <w:sz w:val="20"/>
              </w:rPr>
              <w:t xml:space="preserve"> </w:t>
            </w:r>
            <w:r>
              <w:rPr>
                <w:sz w:val="20"/>
              </w:rPr>
              <w:t>жизни</w:t>
            </w:r>
            <w:r>
              <w:rPr>
                <w:spacing w:val="-4"/>
                <w:sz w:val="20"/>
              </w:rPr>
              <w:t xml:space="preserve"> </w:t>
            </w:r>
            <w:r>
              <w:rPr>
                <w:sz w:val="20"/>
              </w:rPr>
              <w:t>общества</w:t>
            </w:r>
            <w:r>
              <w:rPr>
                <w:spacing w:val="-1"/>
                <w:sz w:val="20"/>
              </w:rPr>
              <w:t xml:space="preserve"> </w:t>
            </w:r>
            <w:r>
              <w:rPr>
                <w:sz w:val="20"/>
              </w:rPr>
              <w:t>и</w:t>
            </w:r>
            <w:r>
              <w:rPr>
                <w:spacing w:val="-4"/>
                <w:sz w:val="20"/>
              </w:rPr>
              <w:t xml:space="preserve"> </w:t>
            </w:r>
            <w:r>
              <w:rPr>
                <w:sz w:val="20"/>
              </w:rPr>
              <w:t>его</w:t>
            </w:r>
            <w:r>
              <w:rPr>
                <w:spacing w:val="-3"/>
                <w:sz w:val="20"/>
              </w:rPr>
              <w:t xml:space="preserve"> </w:t>
            </w:r>
            <w:r>
              <w:rPr>
                <w:sz w:val="20"/>
              </w:rPr>
              <w:t>экономического</w:t>
            </w:r>
            <w:r>
              <w:rPr>
                <w:spacing w:val="-2"/>
                <w:sz w:val="20"/>
              </w:rPr>
              <w:t xml:space="preserve"> </w:t>
            </w:r>
            <w:r>
              <w:rPr>
                <w:sz w:val="20"/>
              </w:rPr>
              <w:t>развития.</w:t>
            </w:r>
            <w:r>
              <w:rPr>
                <w:spacing w:val="-3"/>
                <w:sz w:val="20"/>
              </w:rPr>
              <w:t xml:space="preserve"> </w:t>
            </w:r>
            <w:r>
              <w:rPr>
                <w:sz w:val="20"/>
              </w:rPr>
              <w:t>Виды</w:t>
            </w:r>
            <w:r>
              <w:rPr>
                <w:spacing w:val="-47"/>
                <w:sz w:val="20"/>
              </w:rPr>
              <w:t xml:space="preserve"> </w:t>
            </w:r>
            <w:r>
              <w:rPr>
                <w:sz w:val="20"/>
              </w:rPr>
              <w:t>экономической</w:t>
            </w:r>
            <w:r>
              <w:rPr>
                <w:spacing w:val="-3"/>
                <w:sz w:val="20"/>
              </w:rPr>
              <w:t xml:space="preserve"> </w:t>
            </w:r>
            <w:r>
              <w:rPr>
                <w:sz w:val="20"/>
              </w:rPr>
              <w:t>деятельности.</w:t>
            </w:r>
            <w:r>
              <w:rPr>
                <w:spacing w:val="-1"/>
                <w:sz w:val="20"/>
              </w:rPr>
              <w:t xml:space="preserve"> </w:t>
            </w:r>
            <w:r>
              <w:rPr>
                <w:sz w:val="20"/>
              </w:rPr>
              <w:t>Ресурсы</w:t>
            </w:r>
            <w:r>
              <w:rPr>
                <w:spacing w:val="-1"/>
                <w:sz w:val="20"/>
              </w:rPr>
              <w:t xml:space="preserve"> </w:t>
            </w:r>
            <w:r>
              <w:rPr>
                <w:sz w:val="20"/>
              </w:rPr>
              <w:t>и возможности</w:t>
            </w:r>
            <w:r>
              <w:rPr>
                <w:spacing w:val="2"/>
                <w:sz w:val="20"/>
              </w:rPr>
              <w:t xml:space="preserve"> </w:t>
            </w:r>
            <w:r>
              <w:rPr>
                <w:sz w:val="20"/>
              </w:rPr>
              <w:t>экономики</w:t>
            </w:r>
            <w:r>
              <w:rPr>
                <w:spacing w:val="-2"/>
                <w:sz w:val="20"/>
              </w:rPr>
              <w:t xml:space="preserve"> </w:t>
            </w:r>
            <w:r>
              <w:rPr>
                <w:sz w:val="20"/>
              </w:rPr>
              <w:t>нашей</w:t>
            </w:r>
            <w:r>
              <w:rPr>
                <w:spacing w:val="-2"/>
                <w:sz w:val="20"/>
              </w:rPr>
              <w:t xml:space="preserve"> </w:t>
            </w:r>
            <w:r>
              <w:rPr>
                <w:sz w:val="20"/>
              </w:rPr>
              <w:t>страны.</w:t>
            </w:r>
          </w:p>
          <w:p w14:paraId="2D343467" w14:textId="77777777" w:rsidR="0052501E" w:rsidRDefault="00B0778F">
            <w:pPr>
              <w:pStyle w:val="TableParagraph"/>
              <w:spacing w:before="1" w:line="229" w:lineRule="exact"/>
              <w:ind w:left="31"/>
              <w:rPr>
                <w:sz w:val="20"/>
              </w:rPr>
            </w:pPr>
            <w:r>
              <w:rPr>
                <w:sz w:val="20"/>
              </w:rPr>
              <w:t>Политическая</w:t>
            </w:r>
            <w:r>
              <w:rPr>
                <w:spacing w:val="-6"/>
                <w:sz w:val="20"/>
              </w:rPr>
              <w:t xml:space="preserve"> </w:t>
            </w:r>
            <w:r>
              <w:rPr>
                <w:sz w:val="20"/>
              </w:rPr>
              <w:t>жизнь</w:t>
            </w:r>
            <w:r>
              <w:rPr>
                <w:spacing w:val="-6"/>
                <w:sz w:val="20"/>
              </w:rPr>
              <w:t xml:space="preserve"> </w:t>
            </w:r>
            <w:r>
              <w:rPr>
                <w:sz w:val="20"/>
              </w:rPr>
              <w:t>общества.</w:t>
            </w:r>
            <w:r>
              <w:rPr>
                <w:spacing w:val="-4"/>
                <w:sz w:val="20"/>
              </w:rPr>
              <w:t xml:space="preserve"> </w:t>
            </w:r>
            <w:r>
              <w:rPr>
                <w:sz w:val="20"/>
              </w:rPr>
              <w:t>Россия</w:t>
            </w:r>
            <w:r>
              <w:rPr>
                <w:spacing w:val="-3"/>
                <w:sz w:val="20"/>
              </w:rPr>
              <w:t xml:space="preserve"> </w:t>
            </w:r>
            <w:r>
              <w:rPr>
                <w:sz w:val="20"/>
              </w:rPr>
              <w:t>-</w:t>
            </w:r>
            <w:r>
              <w:rPr>
                <w:spacing w:val="-7"/>
                <w:sz w:val="20"/>
              </w:rPr>
              <w:t xml:space="preserve"> </w:t>
            </w:r>
            <w:r>
              <w:rPr>
                <w:sz w:val="20"/>
              </w:rPr>
              <w:t>многонациональное</w:t>
            </w:r>
            <w:r>
              <w:rPr>
                <w:spacing w:val="-4"/>
                <w:sz w:val="20"/>
              </w:rPr>
              <w:t xml:space="preserve"> </w:t>
            </w:r>
            <w:r>
              <w:rPr>
                <w:sz w:val="20"/>
              </w:rPr>
              <w:t>государство.</w:t>
            </w:r>
            <w:r>
              <w:rPr>
                <w:spacing w:val="-5"/>
                <w:sz w:val="20"/>
              </w:rPr>
              <w:t xml:space="preserve"> </w:t>
            </w:r>
            <w:r>
              <w:rPr>
                <w:sz w:val="20"/>
              </w:rPr>
              <w:t>Государственная</w:t>
            </w:r>
          </w:p>
          <w:p w14:paraId="46CB241E" w14:textId="77777777" w:rsidR="0052501E" w:rsidRDefault="00B0778F">
            <w:pPr>
              <w:pStyle w:val="TableParagraph"/>
              <w:ind w:left="31" w:right="40"/>
              <w:rPr>
                <w:sz w:val="20"/>
              </w:rPr>
            </w:pPr>
            <w:r>
              <w:rPr>
                <w:sz w:val="20"/>
              </w:rPr>
              <w:t>власть</w:t>
            </w:r>
            <w:r>
              <w:rPr>
                <w:spacing w:val="-3"/>
                <w:sz w:val="20"/>
              </w:rPr>
              <w:t xml:space="preserve"> </w:t>
            </w:r>
            <w:r>
              <w:rPr>
                <w:sz w:val="20"/>
              </w:rPr>
              <w:t>в</w:t>
            </w:r>
            <w:r>
              <w:rPr>
                <w:spacing w:val="-5"/>
                <w:sz w:val="20"/>
              </w:rPr>
              <w:t xml:space="preserve"> </w:t>
            </w:r>
            <w:r>
              <w:rPr>
                <w:sz w:val="20"/>
              </w:rPr>
              <w:t>нашей</w:t>
            </w:r>
            <w:r>
              <w:rPr>
                <w:spacing w:val="-5"/>
                <w:sz w:val="20"/>
              </w:rPr>
              <w:t xml:space="preserve"> </w:t>
            </w:r>
            <w:r>
              <w:rPr>
                <w:sz w:val="20"/>
              </w:rPr>
              <w:t>стране.</w:t>
            </w:r>
            <w:r>
              <w:rPr>
                <w:spacing w:val="-4"/>
                <w:sz w:val="20"/>
              </w:rPr>
              <w:t xml:space="preserve"> </w:t>
            </w:r>
            <w:r>
              <w:rPr>
                <w:sz w:val="20"/>
              </w:rPr>
              <w:t>Государственный</w:t>
            </w:r>
            <w:r>
              <w:rPr>
                <w:spacing w:val="-5"/>
                <w:sz w:val="20"/>
              </w:rPr>
              <w:t xml:space="preserve"> </w:t>
            </w:r>
            <w:r>
              <w:rPr>
                <w:sz w:val="20"/>
              </w:rPr>
              <w:t>Герб,</w:t>
            </w:r>
            <w:r>
              <w:rPr>
                <w:spacing w:val="-4"/>
                <w:sz w:val="20"/>
              </w:rPr>
              <w:t xml:space="preserve"> </w:t>
            </w:r>
            <w:r>
              <w:rPr>
                <w:sz w:val="20"/>
              </w:rPr>
              <w:t>Государственный</w:t>
            </w:r>
            <w:r>
              <w:rPr>
                <w:spacing w:val="-5"/>
                <w:sz w:val="20"/>
              </w:rPr>
              <w:t xml:space="preserve"> </w:t>
            </w:r>
            <w:r>
              <w:rPr>
                <w:sz w:val="20"/>
              </w:rPr>
              <w:t>Флаг,</w:t>
            </w:r>
            <w:r>
              <w:rPr>
                <w:spacing w:val="-5"/>
                <w:sz w:val="20"/>
              </w:rPr>
              <w:t xml:space="preserve"> </w:t>
            </w:r>
            <w:r>
              <w:rPr>
                <w:sz w:val="20"/>
              </w:rPr>
              <w:t>Государственный</w:t>
            </w:r>
            <w:r>
              <w:rPr>
                <w:spacing w:val="-5"/>
                <w:sz w:val="20"/>
              </w:rPr>
              <w:t xml:space="preserve"> </w:t>
            </w:r>
            <w:r>
              <w:rPr>
                <w:sz w:val="20"/>
              </w:rPr>
              <w:t>Гимн</w:t>
            </w:r>
            <w:r>
              <w:rPr>
                <w:spacing w:val="-47"/>
                <w:sz w:val="20"/>
              </w:rPr>
              <w:t xml:space="preserve"> </w:t>
            </w:r>
            <w:r>
              <w:rPr>
                <w:sz w:val="20"/>
              </w:rPr>
              <w:t>Российской</w:t>
            </w:r>
            <w:r>
              <w:rPr>
                <w:spacing w:val="-3"/>
                <w:sz w:val="20"/>
              </w:rPr>
              <w:t xml:space="preserve"> </w:t>
            </w:r>
            <w:r>
              <w:rPr>
                <w:sz w:val="20"/>
              </w:rPr>
              <w:t>Федерации.</w:t>
            </w:r>
            <w:r>
              <w:rPr>
                <w:spacing w:val="-1"/>
                <w:sz w:val="20"/>
              </w:rPr>
              <w:t xml:space="preserve"> </w:t>
            </w:r>
            <w:r>
              <w:rPr>
                <w:sz w:val="20"/>
              </w:rPr>
              <w:t>Наша</w:t>
            </w:r>
            <w:r>
              <w:rPr>
                <w:spacing w:val="-1"/>
                <w:sz w:val="20"/>
              </w:rPr>
              <w:t xml:space="preserve"> </w:t>
            </w:r>
            <w:r>
              <w:rPr>
                <w:sz w:val="20"/>
              </w:rPr>
              <w:t>страна</w:t>
            </w:r>
            <w:r>
              <w:rPr>
                <w:spacing w:val="-1"/>
                <w:sz w:val="20"/>
              </w:rPr>
              <w:t xml:space="preserve"> </w:t>
            </w:r>
            <w:r>
              <w:rPr>
                <w:sz w:val="20"/>
              </w:rPr>
              <w:t>в</w:t>
            </w:r>
            <w:r>
              <w:rPr>
                <w:spacing w:val="-2"/>
                <w:sz w:val="20"/>
              </w:rPr>
              <w:t xml:space="preserve"> </w:t>
            </w:r>
            <w:r>
              <w:rPr>
                <w:sz w:val="20"/>
              </w:rPr>
              <w:t>начале</w:t>
            </w:r>
            <w:r>
              <w:rPr>
                <w:spacing w:val="-2"/>
                <w:sz w:val="20"/>
              </w:rPr>
              <w:t xml:space="preserve"> </w:t>
            </w:r>
            <w:r>
              <w:rPr>
                <w:sz w:val="20"/>
              </w:rPr>
              <w:t>XXI века.</w:t>
            </w:r>
            <w:r>
              <w:rPr>
                <w:spacing w:val="-1"/>
                <w:sz w:val="20"/>
              </w:rPr>
              <w:t xml:space="preserve"> </w:t>
            </w:r>
            <w:r>
              <w:rPr>
                <w:sz w:val="20"/>
              </w:rPr>
              <w:t>Место</w:t>
            </w:r>
            <w:r>
              <w:rPr>
                <w:spacing w:val="5"/>
                <w:sz w:val="20"/>
              </w:rPr>
              <w:t xml:space="preserve"> </w:t>
            </w:r>
            <w:r>
              <w:rPr>
                <w:sz w:val="20"/>
              </w:rPr>
              <w:t>нашей</w:t>
            </w:r>
            <w:r>
              <w:rPr>
                <w:spacing w:val="-3"/>
                <w:sz w:val="20"/>
              </w:rPr>
              <w:t xml:space="preserve"> </w:t>
            </w:r>
            <w:r>
              <w:rPr>
                <w:sz w:val="20"/>
              </w:rPr>
              <w:t>Родины</w:t>
            </w:r>
            <w:r>
              <w:rPr>
                <w:spacing w:val="-1"/>
                <w:sz w:val="20"/>
              </w:rPr>
              <w:t xml:space="preserve"> </w:t>
            </w:r>
            <w:r>
              <w:rPr>
                <w:sz w:val="20"/>
              </w:rPr>
              <w:t>среди</w:t>
            </w:r>
          </w:p>
          <w:p w14:paraId="7A355E6C" w14:textId="77777777" w:rsidR="0052501E" w:rsidRDefault="00B0778F">
            <w:pPr>
              <w:pStyle w:val="TableParagraph"/>
              <w:ind w:left="31"/>
              <w:rPr>
                <w:sz w:val="20"/>
              </w:rPr>
            </w:pPr>
            <w:r>
              <w:rPr>
                <w:sz w:val="20"/>
              </w:rPr>
              <w:t>современных</w:t>
            </w:r>
            <w:r>
              <w:rPr>
                <w:spacing w:val="-7"/>
                <w:sz w:val="20"/>
              </w:rPr>
              <w:t xml:space="preserve"> </w:t>
            </w:r>
            <w:r>
              <w:rPr>
                <w:sz w:val="20"/>
              </w:rPr>
              <w:t>государств.</w:t>
            </w:r>
          </w:p>
          <w:p w14:paraId="6C745908" w14:textId="77777777" w:rsidR="0052501E" w:rsidRDefault="00B0778F">
            <w:pPr>
              <w:pStyle w:val="TableParagraph"/>
              <w:ind w:left="31" w:right="894"/>
              <w:jc w:val="both"/>
              <w:rPr>
                <w:sz w:val="20"/>
              </w:rPr>
            </w:pPr>
            <w:r>
              <w:rPr>
                <w:sz w:val="20"/>
              </w:rPr>
              <w:t>Культурная жизнь. Духовные ценности, традиционные ценности российского народа.</w:t>
            </w:r>
            <w:r>
              <w:rPr>
                <w:spacing w:val="-47"/>
                <w:sz w:val="20"/>
              </w:rPr>
              <w:t xml:space="preserve"> </w:t>
            </w:r>
            <w:r>
              <w:rPr>
                <w:sz w:val="20"/>
              </w:rPr>
              <w:t>Развитие</w:t>
            </w:r>
            <w:r>
              <w:rPr>
                <w:spacing w:val="-4"/>
                <w:sz w:val="20"/>
              </w:rPr>
              <w:t xml:space="preserve"> </w:t>
            </w:r>
            <w:r>
              <w:rPr>
                <w:sz w:val="20"/>
              </w:rPr>
              <w:t>общества.</w:t>
            </w:r>
            <w:r>
              <w:rPr>
                <w:spacing w:val="-4"/>
                <w:sz w:val="20"/>
              </w:rPr>
              <w:t xml:space="preserve"> </w:t>
            </w:r>
            <w:r>
              <w:rPr>
                <w:sz w:val="20"/>
              </w:rPr>
              <w:t>Усиление</w:t>
            </w:r>
            <w:r>
              <w:rPr>
                <w:spacing w:val="-4"/>
                <w:sz w:val="20"/>
              </w:rPr>
              <w:t xml:space="preserve"> </w:t>
            </w:r>
            <w:r>
              <w:rPr>
                <w:sz w:val="20"/>
              </w:rPr>
              <w:t>взаимосвязей</w:t>
            </w:r>
            <w:r>
              <w:rPr>
                <w:spacing w:val="-5"/>
                <w:sz w:val="20"/>
              </w:rPr>
              <w:t xml:space="preserve"> </w:t>
            </w:r>
            <w:r>
              <w:rPr>
                <w:sz w:val="20"/>
              </w:rPr>
              <w:t>стран</w:t>
            </w:r>
            <w:r>
              <w:rPr>
                <w:spacing w:val="-2"/>
                <w:sz w:val="20"/>
              </w:rPr>
              <w:t xml:space="preserve"> </w:t>
            </w:r>
            <w:r>
              <w:rPr>
                <w:sz w:val="20"/>
              </w:rPr>
              <w:t>и</w:t>
            </w:r>
            <w:r>
              <w:rPr>
                <w:spacing w:val="-5"/>
                <w:sz w:val="20"/>
              </w:rPr>
              <w:t xml:space="preserve"> </w:t>
            </w:r>
            <w:r>
              <w:rPr>
                <w:sz w:val="20"/>
              </w:rPr>
              <w:t>народов</w:t>
            </w:r>
            <w:r>
              <w:rPr>
                <w:spacing w:val="-5"/>
                <w:sz w:val="20"/>
              </w:rPr>
              <w:t xml:space="preserve"> </w:t>
            </w:r>
            <w:r>
              <w:rPr>
                <w:sz w:val="20"/>
              </w:rPr>
              <w:t>в</w:t>
            </w:r>
            <w:r>
              <w:rPr>
                <w:spacing w:val="-2"/>
                <w:sz w:val="20"/>
              </w:rPr>
              <w:t xml:space="preserve"> </w:t>
            </w:r>
            <w:r>
              <w:rPr>
                <w:sz w:val="20"/>
              </w:rPr>
              <w:t>условиях</w:t>
            </w:r>
            <w:r>
              <w:rPr>
                <w:spacing w:val="-5"/>
                <w:sz w:val="20"/>
              </w:rPr>
              <w:t xml:space="preserve"> </w:t>
            </w:r>
            <w:r>
              <w:rPr>
                <w:sz w:val="20"/>
              </w:rPr>
              <w:t>современного</w:t>
            </w:r>
            <w:r>
              <w:rPr>
                <w:spacing w:val="-48"/>
                <w:sz w:val="20"/>
              </w:rPr>
              <w:t xml:space="preserve"> </w:t>
            </w:r>
            <w:r>
              <w:rPr>
                <w:sz w:val="20"/>
              </w:rPr>
              <w:t>общества.</w:t>
            </w:r>
          </w:p>
          <w:p w14:paraId="4688753A" w14:textId="77777777" w:rsidR="0052501E" w:rsidRDefault="00B0778F">
            <w:pPr>
              <w:pStyle w:val="TableParagraph"/>
              <w:ind w:left="31" w:right="310"/>
              <w:jc w:val="both"/>
              <w:rPr>
                <w:sz w:val="20"/>
              </w:rPr>
            </w:pPr>
            <w:r>
              <w:rPr>
                <w:sz w:val="20"/>
              </w:rPr>
              <w:t>Глобальные проблемы современности. Возможности их решения усилиями международного</w:t>
            </w:r>
            <w:r>
              <w:rPr>
                <w:spacing w:val="-48"/>
                <w:sz w:val="20"/>
              </w:rPr>
              <w:t xml:space="preserve"> </w:t>
            </w:r>
            <w:r>
              <w:rPr>
                <w:sz w:val="20"/>
              </w:rPr>
              <w:t>сообщества</w:t>
            </w:r>
            <w:r>
              <w:rPr>
                <w:spacing w:val="-1"/>
                <w:sz w:val="20"/>
              </w:rPr>
              <w:t xml:space="preserve"> </w:t>
            </w:r>
            <w:r>
              <w:rPr>
                <w:sz w:val="20"/>
              </w:rPr>
              <w:t>и</w:t>
            </w:r>
            <w:r>
              <w:rPr>
                <w:spacing w:val="-1"/>
                <w:sz w:val="20"/>
              </w:rPr>
              <w:t xml:space="preserve"> </w:t>
            </w:r>
            <w:r>
              <w:rPr>
                <w:sz w:val="20"/>
              </w:rPr>
              <w:t>международных</w:t>
            </w:r>
            <w:r>
              <w:rPr>
                <w:spacing w:val="-1"/>
                <w:sz w:val="20"/>
              </w:rPr>
              <w:t xml:space="preserve"> </w:t>
            </w:r>
            <w:r>
              <w:rPr>
                <w:sz w:val="20"/>
              </w:rPr>
              <w:t>организаций.</w:t>
            </w:r>
          </w:p>
        </w:tc>
      </w:tr>
    </w:tbl>
    <w:p w14:paraId="0F1ABA49" w14:textId="77777777" w:rsidR="0052501E" w:rsidRDefault="00B0778F">
      <w:pPr>
        <w:spacing w:before="113"/>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7</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0F693B18"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718"/>
        <w:gridCol w:w="8281"/>
      </w:tblGrid>
      <w:tr w:rsidR="0052501E" w14:paraId="5C58D095" w14:textId="77777777">
        <w:trPr>
          <w:trHeight w:val="1891"/>
        </w:trPr>
        <w:tc>
          <w:tcPr>
            <w:tcW w:w="1718" w:type="dxa"/>
          </w:tcPr>
          <w:p w14:paraId="530CC083" w14:textId="77777777" w:rsidR="0052501E" w:rsidRDefault="0052501E">
            <w:pPr>
              <w:pStyle w:val="TableParagraph"/>
            </w:pPr>
          </w:p>
          <w:p w14:paraId="2B4255A8" w14:textId="77777777" w:rsidR="0052501E" w:rsidRDefault="0052501E">
            <w:pPr>
              <w:pStyle w:val="TableParagraph"/>
            </w:pPr>
          </w:p>
          <w:p w14:paraId="2ADCCF5F" w14:textId="77777777" w:rsidR="0052501E" w:rsidRDefault="0052501E">
            <w:pPr>
              <w:pStyle w:val="TableParagraph"/>
              <w:spacing w:before="7"/>
              <w:rPr>
                <w:sz w:val="17"/>
              </w:rPr>
            </w:pPr>
          </w:p>
          <w:p w14:paraId="740C31F8" w14:textId="77777777" w:rsidR="0052501E" w:rsidRDefault="00B0778F">
            <w:pPr>
              <w:pStyle w:val="TableParagraph"/>
              <w:ind w:left="27"/>
              <w:rPr>
                <w:sz w:val="20"/>
              </w:rPr>
            </w:pPr>
            <w:r>
              <w:rPr>
                <w:sz w:val="20"/>
              </w:rPr>
              <w:t>Социальные</w:t>
            </w:r>
          </w:p>
          <w:p w14:paraId="12E5FBB8" w14:textId="77777777" w:rsidR="0052501E" w:rsidRDefault="00B0778F">
            <w:pPr>
              <w:pStyle w:val="TableParagraph"/>
              <w:spacing w:before="1"/>
              <w:ind w:left="27"/>
              <w:rPr>
                <w:sz w:val="20"/>
              </w:rPr>
            </w:pPr>
            <w:r>
              <w:rPr>
                <w:sz w:val="20"/>
              </w:rPr>
              <w:t>ценности</w:t>
            </w:r>
            <w:r>
              <w:rPr>
                <w:spacing w:val="-2"/>
                <w:sz w:val="20"/>
              </w:rPr>
              <w:t xml:space="preserve"> </w:t>
            </w:r>
            <w:r>
              <w:rPr>
                <w:sz w:val="20"/>
              </w:rPr>
              <w:t>и</w:t>
            </w:r>
            <w:r>
              <w:rPr>
                <w:spacing w:val="-3"/>
                <w:sz w:val="20"/>
              </w:rPr>
              <w:t xml:space="preserve"> </w:t>
            </w:r>
            <w:r>
              <w:rPr>
                <w:sz w:val="20"/>
              </w:rPr>
              <w:t>нормы.</w:t>
            </w:r>
          </w:p>
        </w:tc>
        <w:tc>
          <w:tcPr>
            <w:tcW w:w="8281" w:type="dxa"/>
          </w:tcPr>
          <w:p w14:paraId="1BF688CE" w14:textId="77777777" w:rsidR="0052501E" w:rsidRDefault="00B0778F">
            <w:pPr>
              <w:pStyle w:val="TableParagraph"/>
              <w:spacing w:before="18"/>
              <w:ind w:left="30"/>
              <w:rPr>
                <w:sz w:val="20"/>
              </w:rPr>
            </w:pPr>
            <w:r>
              <w:rPr>
                <w:sz w:val="20"/>
              </w:rPr>
              <w:t>Общественные</w:t>
            </w:r>
            <w:r>
              <w:rPr>
                <w:spacing w:val="-5"/>
                <w:sz w:val="20"/>
              </w:rPr>
              <w:t xml:space="preserve"> </w:t>
            </w:r>
            <w:r>
              <w:rPr>
                <w:sz w:val="20"/>
              </w:rPr>
              <w:t>ценности.</w:t>
            </w:r>
            <w:r>
              <w:rPr>
                <w:spacing w:val="-5"/>
                <w:sz w:val="20"/>
              </w:rPr>
              <w:t xml:space="preserve"> </w:t>
            </w:r>
            <w:r>
              <w:rPr>
                <w:sz w:val="20"/>
              </w:rPr>
              <w:t>Свобода</w:t>
            </w:r>
            <w:r>
              <w:rPr>
                <w:spacing w:val="-6"/>
                <w:sz w:val="20"/>
              </w:rPr>
              <w:t xml:space="preserve"> </w:t>
            </w:r>
            <w:r>
              <w:rPr>
                <w:sz w:val="20"/>
              </w:rPr>
              <w:t>и</w:t>
            </w:r>
            <w:r>
              <w:rPr>
                <w:spacing w:val="-6"/>
                <w:sz w:val="20"/>
              </w:rPr>
              <w:t xml:space="preserve"> </w:t>
            </w:r>
            <w:r>
              <w:rPr>
                <w:sz w:val="20"/>
              </w:rPr>
              <w:t>ответственность</w:t>
            </w:r>
            <w:r>
              <w:rPr>
                <w:spacing w:val="-5"/>
                <w:sz w:val="20"/>
              </w:rPr>
              <w:t xml:space="preserve"> </w:t>
            </w:r>
            <w:r>
              <w:rPr>
                <w:sz w:val="20"/>
              </w:rPr>
              <w:t>гражданина.</w:t>
            </w:r>
            <w:r>
              <w:rPr>
                <w:spacing w:val="-4"/>
                <w:sz w:val="20"/>
              </w:rPr>
              <w:t xml:space="preserve"> </w:t>
            </w:r>
            <w:r>
              <w:rPr>
                <w:sz w:val="20"/>
              </w:rPr>
              <w:t>Гражданственность</w:t>
            </w:r>
            <w:r>
              <w:rPr>
                <w:spacing w:val="-5"/>
                <w:sz w:val="20"/>
              </w:rPr>
              <w:t xml:space="preserve"> </w:t>
            </w:r>
            <w:r>
              <w:rPr>
                <w:sz w:val="20"/>
              </w:rPr>
              <w:t>и</w:t>
            </w:r>
            <w:r>
              <w:rPr>
                <w:spacing w:val="-47"/>
                <w:sz w:val="20"/>
              </w:rPr>
              <w:t xml:space="preserve"> </w:t>
            </w:r>
            <w:r>
              <w:rPr>
                <w:sz w:val="20"/>
              </w:rPr>
              <w:t>патриотизм.</w:t>
            </w:r>
            <w:r>
              <w:rPr>
                <w:spacing w:val="-1"/>
                <w:sz w:val="20"/>
              </w:rPr>
              <w:t xml:space="preserve"> </w:t>
            </w:r>
            <w:r>
              <w:rPr>
                <w:sz w:val="20"/>
              </w:rPr>
              <w:t>Гуманизм.</w:t>
            </w:r>
          </w:p>
          <w:p w14:paraId="5BEAFAD6" w14:textId="77777777" w:rsidR="0052501E" w:rsidRDefault="00B0778F">
            <w:pPr>
              <w:pStyle w:val="TableParagraph"/>
              <w:ind w:left="30"/>
              <w:rPr>
                <w:sz w:val="20"/>
              </w:rPr>
            </w:pPr>
            <w:r>
              <w:rPr>
                <w:sz w:val="20"/>
              </w:rPr>
              <w:t>Социальные</w:t>
            </w:r>
            <w:r>
              <w:rPr>
                <w:spacing w:val="-4"/>
                <w:sz w:val="20"/>
              </w:rPr>
              <w:t xml:space="preserve"> </w:t>
            </w:r>
            <w:r>
              <w:rPr>
                <w:sz w:val="20"/>
              </w:rPr>
              <w:t>нормы</w:t>
            </w:r>
            <w:r>
              <w:rPr>
                <w:spacing w:val="-3"/>
                <w:sz w:val="20"/>
              </w:rPr>
              <w:t xml:space="preserve"> </w:t>
            </w:r>
            <w:r>
              <w:rPr>
                <w:sz w:val="20"/>
              </w:rPr>
              <w:t>как</w:t>
            </w:r>
            <w:r>
              <w:rPr>
                <w:spacing w:val="-4"/>
                <w:sz w:val="20"/>
              </w:rPr>
              <w:t xml:space="preserve"> </w:t>
            </w:r>
            <w:r>
              <w:rPr>
                <w:sz w:val="20"/>
              </w:rPr>
              <w:t>регуляторы</w:t>
            </w:r>
            <w:r>
              <w:rPr>
                <w:spacing w:val="-3"/>
                <w:sz w:val="20"/>
              </w:rPr>
              <w:t xml:space="preserve"> </w:t>
            </w:r>
            <w:r>
              <w:rPr>
                <w:sz w:val="20"/>
              </w:rPr>
              <w:t>общественной</w:t>
            </w:r>
            <w:r>
              <w:rPr>
                <w:spacing w:val="-4"/>
                <w:sz w:val="20"/>
              </w:rPr>
              <w:t xml:space="preserve"> </w:t>
            </w:r>
            <w:r>
              <w:rPr>
                <w:sz w:val="20"/>
              </w:rPr>
              <w:t>жизни</w:t>
            </w:r>
            <w:r>
              <w:rPr>
                <w:spacing w:val="-4"/>
                <w:sz w:val="20"/>
              </w:rPr>
              <w:t xml:space="preserve"> </w:t>
            </w:r>
            <w:r>
              <w:rPr>
                <w:sz w:val="20"/>
              </w:rPr>
              <w:t>и</w:t>
            </w:r>
            <w:r>
              <w:rPr>
                <w:spacing w:val="-4"/>
                <w:sz w:val="20"/>
              </w:rPr>
              <w:t xml:space="preserve"> </w:t>
            </w:r>
            <w:r>
              <w:rPr>
                <w:sz w:val="20"/>
              </w:rPr>
              <w:t>поведения</w:t>
            </w:r>
            <w:r>
              <w:rPr>
                <w:spacing w:val="-5"/>
                <w:sz w:val="20"/>
              </w:rPr>
              <w:t xml:space="preserve"> </w:t>
            </w:r>
            <w:r>
              <w:rPr>
                <w:sz w:val="20"/>
              </w:rPr>
              <w:t>человека</w:t>
            </w:r>
            <w:r>
              <w:rPr>
                <w:spacing w:val="-3"/>
                <w:sz w:val="20"/>
              </w:rPr>
              <w:t xml:space="preserve"> </w:t>
            </w:r>
            <w:r>
              <w:rPr>
                <w:sz w:val="20"/>
              </w:rPr>
              <w:t>в</w:t>
            </w:r>
            <w:r>
              <w:rPr>
                <w:spacing w:val="-4"/>
                <w:sz w:val="20"/>
              </w:rPr>
              <w:t xml:space="preserve"> </w:t>
            </w:r>
            <w:r>
              <w:rPr>
                <w:sz w:val="20"/>
              </w:rPr>
              <w:t>обществе.</w:t>
            </w:r>
            <w:r>
              <w:rPr>
                <w:spacing w:val="-47"/>
                <w:sz w:val="20"/>
              </w:rPr>
              <w:t xml:space="preserve"> </w:t>
            </w:r>
            <w:r>
              <w:rPr>
                <w:sz w:val="20"/>
              </w:rPr>
              <w:t>Виды</w:t>
            </w:r>
            <w:r>
              <w:rPr>
                <w:spacing w:val="-2"/>
                <w:sz w:val="20"/>
              </w:rPr>
              <w:t xml:space="preserve"> </w:t>
            </w:r>
            <w:r>
              <w:rPr>
                <w:sz w:val="20"/>
              </w:rPr>
              <w:t>социальных</w:t>
            </w:r>
            <w:r>
              <w:rPr>
                <w:spacing w:val="1"/>
                <w:sz w:val="20"/>
              </w:rPr>
              <w:t xml:space="preserve"> </w:t>
            </w:r>
            <w:r>
              <w:rPr>
                <w:sz w:val="20"/>
              </w:rPr>
              <w:t>норм.</w:t>
            </w:r>
            <w:r>
              <w:rPr>
                <w:spacing w:val="-2"/>
                <w:sz w:val="20"/>
              </w:rPr>
              <w:t xml:space="preserve"> </w:t>
            </w:r>
            <w:r>
              <w:rPr>
                <w:sz w:val="20"/>
              </w:rPr>
              <w:t>Традиции</w:t>
            </w:r>
            <w:r>
              <w:rPr>
                <w:spacing w:val="-1"/>
                <w:sz w:val="20"/>
              </w:rPr>
              <w:t xml:space="preserve"> </w:t>
            </w:r>
            <w:r>
              <w:rPr>
                <w:sz w:val="20"/>
              </w:rPr>
              <w:t>и</w:t>
            </w:r>
            <w:r>
              <w:rPr>
                <w:spacing w:val="-1"/>
                <w:sz w:val="20"/>
              </w:rPr>
              <w:t xml:space="preserve"> </w:t>
            </w:r>
            <w:r>
              <w:rPr>
                <w:sz w:val="20"/>
              </w:rPr>
              <w:t>обычаи.</w:t>
            </w:r>
          </w:p>
          <w:p w14:paraId="60A5BFD4" w14:textId="77777777" w:rsidR="0052501E" w:rsidRDefault="00B0778F">
            <w:pPr>
              <w:pStyle w:val="TableParagraph"/>
              <w:spacing w:before="1"/>
              <w:ind w:left="30"/>
              <w:rPr>
                <w:sz w:val="20"/>
              </w:rPr>
            </w:pPr>
            <w:r>
              <w:rPr>
                <w:sz w:val="20"/>
              </w:rPr>
              <w:t>Принципы и нормы морали. Добро и зло. Нравственные чувства человека. Совесть и стыд.</w:t>
            </w:r>
            <w:r>
              <w:rPr>
                <w:spacing w:val="1"/>
                <w:sz w:val="20"/>
              </w:rPr>
              <w:t xml:space="preserve"> </w:t>
            </w:r>
            <w:r>
              <w:rPr>
                <w:sz w:val="20"/>
              </w:rPr>
              <w:t>Моральный</w:t>
            </w:r>
            <w:r>
              <w:rPr>
                <w:spacing w:val="-6"/>
                <w:sz w:val="20"/>
              </w:rPr>
              <w:t xml:space="preserve"> </w:t>
            </w:r>
            <w:r>
              <w:rPr>
                <w:sz w:val="20"/>
              </w:rPr>
              <w:t>выбор.</w:t>
            </w:r>
            <w:r>
              <w:rPr>
                <w:spacing w:val="-5"/>
                <w:sz w:val="20"/>
              </w:rPr>
              <w:t xml:space="preserve"> </w:t>
            </w:r>
            <w:r>
              <w:rPr>
                <w:sz w:val="20"/>
              </w:rPr>
              <w:t>Моральная</w:t>
            </w:r>
            <w:r>
              <w:rPr>
                <w:spacing w:val="-5"/>
                <w:sz w:val="20"/>
              </w:rPr>
              <w:t xml:space="preserve"> </w:t>
            </w:r>
            <w:r>
              <w:rPr>
                <w:sz w:val="20"/>
              </w:rPr>
              <w:t>оценка</w:t>
            </w:r>
            <w:r>
              <w:rPr>
                <w:spacing w:val="-5"/>
                <w:sz w:val="20"/>
              </w:rPr>
              <w:t xml:space="preserve"> </w:t>
            </w:r>
            <w:r>
              <w:rPr>
                <w:sz w:val="20"/>
              </w:rPr>
              <w:t>поведения</w:t>
            </w:r>
            <w:r>
              <w:rPr>
                <w:spacing w:val="-5"/>
                <w:sz w:val="20"/>
              </w:rPr>
              <w:t xml:space="preserve"> </w:t>
            </w:r>
            <w:r>
              <w:rPr>
                <w:sz w:val="20"/>
              </w:rPr>
              <w:t>людей</w:t>
            </w:r>
            <w:r>
              <w:rPr>
                <w:spacing w:val="-6"/>
                <w:sz w:val="20"/>
              </w:rPr>
              <w:t xml:space="preserve"> </w:t>
            </w:r>
            <w:r>
              <w:rPr>
                <w:sz w:val="20"/>
              </w:rPr>
              <w:t>и</w:t>
            </w:r>
            <w:r>
              <w:rPr>
                <w:spacing w:val="-5"/>
                <w:sz w:val="20"/>
              </w:rPr>
              <w:t xml:space="preserve"> </w:t>
            </w:r>
            <w:r>
              <w:rPr>
                <w:sz w:val="20"/>
              </w:rPr>
              <w:t>собственного</w:t>
            </w:r>
            <w:r>
              <w:rPr>
                <w:spacing w:val="-4"/>
                <w:sz w:val="20"/>
              </w:rPr>
              <w:t xml:space="preserve"> </w:t>
            </w:r>
            <w:r>
              <w:rPr>
                <w:sz w:val="20"/>
              </w:rPr>
              <w:t>поведения.</w:t>
            </w:r>
            <w:r>
              <w:rPr>
                <w:spacing w:val="-3"/>
                <w:sz w:val="20"/>
              </w:rPr>
              <w:t xml:space="preserve"> </w:t>
            </w:r>
            <w:r>
              <w:rPr>
                <w:sz w:val="20"/>
              </w:rPr>
              <w:t>Влияние</w:t>
            </w:r>
            <w:r>
              <w:rPr>
                <w:spacing w:val="-47"/>
                <w:sz w:val="20"/>
              </w:rPr>
              <w:t xml:space="preserve"> </w:t>
            </w:r>
            <w:r>
              <w:rPr>
                <w:sz w:val="20"/>
              </w:rPr>
              <w:t>моральных</w:t>
            </w:r>
            <w:r>
              <w:rPr>
                <w:spacing w:val="-2"/>
                <w:sz w:val="20"/>
              </w:rPr>
              <w:t xml:space="preserve"> </w:t>
            </w:r>
            <w:r>
              <w:rPr>
                <w:sz w:val="20"/>
              </w:rPr>
              <w:t>норм</w:t>
            </w:r>
            <w:r>
              <w:rPr>
                <w:spacing w:val="1"/>
                <w:sz w:val="20"/>
              </w:rPr>
              <w:t xml:space="preserve"> </w:t>
            </w:r>
            <w:r>
              <w:rPr>
                <w:sz w:val="20"/>
              </w:rPr>
              <w:t>на общество</w:t>
            </w:r>
            <w:r>
              <w:rPr>
                <w:spacing w:val="1"/>
                <w:sz w:val="20"/>
              </w:rPr>
              <w:t xml:space="preserve"> </w:t>
            </w:r>
            <w:r>
              <w:rPr>
                <w:sz w:val="20"/>
              </w:rPr>
              <w:t>и</w:t>
            </w:r>
            <w:r>
              <w:rPr>
                <w:spacing w:val="-1"/>
                <w:sz w:val="20"/>
              </w:rPr>
              <w:t xml:space="preserve"> </w:t>
            </w:r>
            <w:r>
              <w:rPr>
                <w:sz w:val="20"/>
              </w:rPr>
              <w:t>человека.</w:t>
            </w:r>
          </w:p>
          <w:p w14:paraId="51BD0AEC" w14:textId="77777777" w:rsidR="0052501E" w:rsidRDefault="00B0778F">
            <w:pPr>
              <w:pStyle w:val="TableParagraph"/>
              <w:spacing w:line="229" w:lineRule="exact"/>
              <w:ind w:left="30"/>
              <w:rPr>
                <w:sz w:val="20"/>
              </w:rPr>
            </w:pPr>
            <w:r>
              <w:rPr>
                <w:sz w:val="20"/>
              </w:rPr>
              <w:t>Право</w:t>
            </w:r>
            <w:r>
              <w:rPr>
                <w:spacing w:val="-1"/>
                <w:sz w:val="20"/>
              </w:rPr>
              <w:t xml:space="preserve"> </w:t>
            </w:r>
            <w:r>
              <w:rPr>
                <w:sz w:val="20"/>
              </w:rPr>
              <w:t>и</w:t>
            </w:r>
            <w:r>
              <w:rPr>
                <w:spacing w:val="-3"/>
                <w:sz w:val="20"/>
              </w:rPr>
              <w:t xml:space="preserve"> </w:t>
            </w:r>
            <w:r>
              <w:rPr>
                <w:sz w:val="20"/>
              </w:rPr>
              <w:t>его</w:t>
            </w:r>
            <w:r>
              <w:rPr>
                <w:spacing w:val="-1"/>
                <w:sz w:val="20"/>
              </w:rPr>
              <w:t xml:space="preserve"> </w:t>
            </w:r>
            <w:r>
              <w:rPr>
                <w:sz w:val="20"/>
              </w:rPr>
              <w:t>роль</w:t>
            </w:r>
            <w:r>
              <w:rPr>
                <w:spacing w:val="-2"/>
                <w:sz w:val="20"/>
              </w:rPr>
              <w:t xml:space="preserve"> </w:t>
            </w:r>
            <w:r>
              <w:rPr>
                <w:sz w:val="20"/>
              </w:rPr>
              <w:t>в</w:t>
            </w:r>
            <w:r>
              <w:rPr>
                <w:spacing w:val="-2"/>
                <w:sz w:val="20"/>
              </w:rPr>
              <w:t xml:space="preserve"> </w:t>
            </w:r>
            <w:r>
              <w:rPr>
                <w:sz w:val="20"/>
              </w:rPr>
              <w:t>жизни</w:t>
            </w:r>
            <w:r>
              <w:rPr>
                <w:spacing w:val="-3"/>
                <w:sz w:val="20"/>
              </w:rPr>
              <w:t xml:space="preserve"> </w:t>
            </w:r>
            <w:r>
              <w:rPr>
                <w:sz w:val="20"/>
              </w:rPr>
              <w:t>общества.</w:t>
            </w:r>
            <w:r>
              <w:rPr>
                <w:spacing w:val="-2"/>
                <w:sz w:val="20"/>
              </w:rPr>
              <w:t xml:space="preserve"> </w:t>
            </w:r>
            <w:r>
              <w:rPr>
                <w:sz w:val="20"/>
              </w:rPr>
              <w:t>Право</w:t>
            </w:r>
            <w:r>
              <w:rPr>
                <w:spacing w:val="-1"/>
                <w:sz w:val="20"/>
              </w:rPr>
              <w:t xml:space="preserve"> </w:t>
            </w:r>
            <w:r>
              <w:rPr>
                <w:sz w:val="20"/>
              </w:rPr>
              <w:t>и</w:t>
            </w:r>
            <w:r>
              <w:rPr>
                <w:spacing w:val="-2"/>
                <w:sz w:val="20"/>
              </w:rPr>
              <w:t xml:space="preserve"> </w:t>
            </w:r>
            <w:r>
              <w:rPr>
                <w:sz w:val="20"/>
              </w:rPr>
              <w:t>мораль.</w:t>
            </w:r>
          </w:p>
        </w:tc>
      </w:tr>
      <w:tr w:rsidR="0052501E" w14:paraId="5B9BBDEA" w14:textId="77777777">
        <w:trPr>
          <w:trHeight w:val="1889"/>
        </w:trPr>
        <w:tc>
          <w:tcPr>
            <w:tcW w:w="1718" w:type="dxa"/>
          </w:tcPr>
          <w:p w14:paraId="5646BD98" w14:textId="77777777" w:rsidR="0052501E" w:rsidRDefault="0052501E">
            <w:pPr>
              <w:pStyle w:val="TableParagraph"/>
            </w:pPr>
          </w:p>
          <w:p w14:paraId="72E44569" w14:textId="77777777" w:rsidR="0052501E" w:rsidRDefault="0052501E">
            <w:pPr>
              <w:pStyle w:val="TableParagraph"/>
              <w:spacing w:before="6"/>
              <w:rPr>
                <w:sz w:val="19"/>
              </w:rPr>
            </w:pPr>
          </w:p>
          <w:p w14:paraId="3A47BB24" w14:textId="77777777" w:rsidR="0052501E" w:rsidRDefault="00B0778F">
            <w:pPr>
              <w:pStyle w:val="TableParagraph"/>
              <w:ind w:left="27" w:right="616"/>
              <w:rPr>
                <w:sz w:val="20"/>
              </w:rPr>
            </w:pPr>
            <w:r>
              <w:rPr>
                <w:spacing w:val="-1"/>
                <w:sz w:val="20"/>
              </w:rPr>
              <w:t xml:space="preserve">Человек </w:t>
            </w:r>
            <w:r>
              <w:rPr>
                <w:sz w:val="20"/>
              </w:rPr>
              <w:t>как</w:t>
            </w:r>
            <w:r>
              <w:rPr>
                <w:spacing w:val="-47"/>
                <w:sz w:val="20"/>
              </w:rPr>
              <w:t xml:space="preserve"> </w:t>
            </w:r>
            <w:r>
              <w:rPr>
                <w:sz w:val="20"/>
              </w:rPr>
              <w:t>участник</w:t>
            </w:r>
            <w:r>
              <w:rPr>
                <w:spacing w:val="1"/>
                <w:sz w:val="20"/>
              </w:rPr>
              <w:t xml:space="preserve"> </w:t>
            </w:r>
            <w:r>
              <w:rPr>
                <w:sz w:val="20"/>
              </w:rPr>
              <w:t>правовых</w:t>
            </w:r>
            <w:r>
              <w:rPr>
                <w:spacing w:val="1"/>
                <w:sz w:val="20"/>
              </w:rPr>
              <w:t xml:space="preserve"> </w:t>
            </w:r>
            <w:r>
              <w:rPr>
                <w:sz w:val="20"/>
              </w:rPr>
              <w:t>отношений.</w:t>
            </w:r>
          </w:p>
        </w:tc>
        <w:tc>
          <w:tcPr>
            <w:tcW w:w="8281" w:type="dxa"/>
          </w:tcPr>
          <w:p w14:paraId="6CE3206D" w14:textId="77777777" w:rsidR="0052501E" w:rsidRDefault="00B0778F">
            <w:pPr>
              <w:pStyle w:val="TableParagraph"/>
              <w:spacing w:before="16"/>
              <w:ind w:left="30"/>
              <w:rPr>
                <w:sz w:val="20"/>
              </w:rPr>
            </w:pPr>
            <w:r>
              <w:rPr>
                <w:sz w:val="20"/>
              </w:rPr>
              <w:t>Правоотношения</w:t>
            </w:r>
            <w:r>
              <w:rPr>
                <w:spacing w:val="-4"/>
                <w:sz w:val="20"/>
              </w:rPr>
              <w:t xml:space="preserve"> </w:t>
            </w:r>
            <w:r>
              <w:rPr>
                <w:sz w:val="20"/>
              </w:rPr>
              <w:t>и</w:t>
            </w:r>
            <w:r>
              <w:rPr>
                <w:spacing w:val="-3"/>
                <w:sz w:val="20"/>
              </w:rPr>
              <w:t xml:space="preserve"> </w:t>
            </w:r>
            <w:r>
              <w:rPr>
                <w:sz w:val="20"/>
              </w:rPr>
              <w:t>их</w:t>
            </w:r>
            <w:r>
              <w:rPr>
                <w:spacing w:val="-5"/>
                <w:sz w:val="20"/>
              </w:rPr>
              <w:t xml:space="preserve"> </w:t>
            </w:r>
            <w:r>
              <w:rPr>
                <w:sz w:val="20"/>
              </w:rPr>
              <w:t>особенности.</w:t>
            </w:r>
            <w:r>
              <w:rPr>
                <w:spacing w:val="-4"/>
                <w:sz w:val="20"/>
              </w:rPr>
              <w:t xml:space="preserve"> </w:t>
            </w:r>
            <w:r>
              <w:rPr>
                <w:sz w:val="20"/>
              </w:rPr>
              <w:t>Правовая</w:t>
            </w:r>
            <w:r>
              <w:rPr>
                <w:spacing w:val="-2"/>
                <w:sz w:val="20"/>
              </w:rPr>
              <w:t xml:space="preserve"> </w:t>
            </w:r>
            <w:r>
              <w:rPr>
                <w:sz w:val="20"/>
              </w:rPr>
              <w:t>норма.</w:t>
            </w:r>
            <w:r>
              <w:rPr>
                <w:spacing w:val="-3"/>
                <w:sz w:val="20"/>
              </w:rPr>
              <w:t xml:space="preserve"> </w:t>
            </w:r>
            <w:r>
              <w:rPr>
                <w:sz w:val="20"/>
              </w:rPr>
              <w:t>Участники</w:t>
            </w:r>
            <w:r>
              <w:rPr>
                <w:spacing w:val="-5"/>
                <w:sz w:val="20"/>
              </w:rPr>
              <w:t xml:space="preserve"> </w:t>
            </w:r>
            <w:r>
              <w:rPr>
                <w:sz w:val="20"/>
              </w:rPr>
              <w:t>правоотношений.</w:t>
            </w:r>
          </w:p>
          <w:p w14:paraId="605FF952" w14:textId="77777777" w:rsidR="0052501E" w:rsidRDefault="00B0778F">
            <w:pPr>
              <w:pStyle w:val="TableParagraph"/>
              <w:spacing w:before="1"/>
              <w:ind w:left="30"/>
              <w:rPr>
                <w:sz w:val="20"/>
              </w:rPr>
            </w:pPr>
            <w:r>
              <w:rPr>
                <w:sz w:val="20"/>
              </w:rPr>
              <w:t>Правоспособность</w:t>
            </w:r>
            <w:r>
              <w:rPr>
                <w:spacing w:val="-4"/>
                <w:sz w:val="20"/>
              </w:rPr>
              <w:t xml:space="preserve"> </w:t>
            </w:r>
            <w:r>
              <w:rPr>
                <w:sz w:val="20"/>
              </w:rPr>
              <w:t>и</w:t>
            </w:r>
            <w:r>
              <w:rPr>
                <w:spacing w:val="-3"/>
                <w:sz w:val="20"/>
              </w:rPr>
              <w:t xml:space="preserve"> </w:t>
            </w:r>
            <w:r>
              <w:rPr>
                <w:sz w:val="20"/>
              </w:rPr>
              <w:t>дееспособность.</w:t>
            </w:r>
            <w:r>
              <w:rPr>
                <w:spacing w:val="-4"/>
                <w:sz w:val="20"/>
              </w:rPr>
              <w:t xml:space="preserve"> </w:t>
            </w:r>
            <w:r>
              <w:rPr>
                <w:sz w:val="20"/>
              </w:rPr>
              <w:t>Правовая</w:t>
            </w:r>
            <w:r>
              <w:rPr>
                <w:spacing w:val="-5"/>
                <w:sz w:val="20"/>
              </w:rPr>
              <w:t xml:space="preserve"> </w:t>
            </w:r>
            <w:r>
              <w:rPr>
                <w:sz w:val="20"/>
              </w:rPr>
              <w:t>оценка</w:t>
            </w:r>
            <w:r>
              <w:rPr>
                <w:spacing w:val="-1"/>
                <w:sz w:val="20"/>
              </w:rPr>
              <w:t xml:space="preserve"> </w:t>
            </w:r>
            <w:r>
              <w:rPr>
                <w:sz w:val="20"/>
              </w:rPr>
              <w:t>поступков</w:t>
            </w:r>
            <w:r>
              <w:rPr>
                <w:spacing w:val="-2"/>
                <w:sz w:val="20"/>
              </w:rPr>
              <w:t xml:space="preserve"> </w:t>
            </w:r>
            <w:r>
              <w:rPr>
                <w:sz w:val="20"/>
              </w:rPr>
              <w:t>и</w:t>
            </w:r>
            <w:r>
              <w:rPr>
                <w:spacing w:val="-5"/>
                <w:sz w:val="20"/>
              </w:rPr>
              <w:t xml:space="preserve"> </w:t>
            </w:r>
            <w:r>
              <w:rPr>
                <w:sz w:val="20"/>
              </w:rPr>
              <w:t>деятельности</w:t>
            </w:r>
            <w:r>
              <w:rPr>
                <w:spacing w:val="-4"/>
                <w:sz w:val="20"/>
              </w:rPr>
              <w:t xml:space="preserve"> </w:t>
            </w:r>
            <w:r>
              <w:rPr>
                <w:sz w:val="20"/>
              </w:rPr>
              <w:t>человека.</w:t>
            </w:r>
            <w:r>
              <w:rPr>
                <w:spacing w:val="-47"/>
                <w:sz w:val="20"/>
              </w:rPr>
              <w:t xml:space="preserve"> </w:t>
            </w:r>
            <w:r>
              <w:rPr>
                <w:sz w:val="20"/>
              </w:rPr>
              <w:t>Правомерное</w:t>
            </w:r>
            <w:r>
              <w:rPr>
                <w:spacing w:val="-1"/>
                <w:sz w:val="20"/>
              </w:rPr>
              <w:t xml:space="preserve"> </w:t>
            </w:r>
            <w:r>
              <w:rPr>
                <w:sz w:val="20"/>
              </w:rPr>
              <w:t>поведение.</w:t>
            </w:r>
            <w:r>
              <w:rPr>
                <w:spacing w:val="1"/>
                <w:sz w:val="20"/>
              </w:rPr>
              <w:t xml:space="preserve"> </w:t>
            </w:r>
            <w:r>
              <w:rPr>
                <w:sz w:val="20"/>
              </w:rPr>
              <w:t>Правовая</w:t>
            </w:r>
            <w:r>
              <w:rPr>
                <w:spacing w:val="-2"/>
                <w:sz w:val="20"/>
              </w:rPr>
              <w:t xml:space="preserve"> </w:t>
            </w:r>
            <w:r>
              <w:rPr>
                <w:sz w:val="20"/>
              </w:rPr>
              <w:t>культура личности.</w:t>
            </w:r>
          </w:p>
          <w:p w14:paraId="5CECA537" w14:textId="77777777" w:rsidR="0052501E" w:rsidRDefault="00B0778F">
            <w:pPr>
              <w:pStyle w:val="TableParagraph"/>
              <w:spacing w:before="1"/>
              <w:ind w:left="30"/>
              <w:rPr>
                <w:sz w:val="20"/>
              </w:rPr>
            </w:pPr>
            <w:r>
              <w:rPr>
                <w:sz w:val="20"/>
              </w:rPr>
              <w:t>Правонарушение</w:t>
            </w:r>
            <w:r>
              <w:rPr>
                <w:spacing w:val="-3"/>
                <w:sz w:val="20"/>
              </w:rPr>
              <w:t xml:space="preserve"> </w:t>
            </w:r>
            <w:r>
              <w:rPr>
                <w:sz w:val="20"/>
              </w:rPr>
              <w:t>и</w:t>
            </w:r>
            <w:r>
              <w:rPr>
                <w:spacing w:val="-7"/>
                <w:sz w:val="20"/>
              </w:rPr>
              <w:t xml:space="preserve"> </w:t>
            </w:r>
            <w:r>
              <w:rPr>
                <w:sz w:val="20"/>
              </w:rPr>
              <w:t>юридическая</w:t>
            </w:r>
            <w:r>
              <w:rPr>
                <w:spacing w:val="-6"/>
                <w:sz w:val="20"/>
              </w:rPr>
              <w:t xml:space="preserve"> </w:t>
            </w:r>
            <w:r>
              <w:rPr>
                <w:sz w:val="20"/>
              </w:rPr>
              <w:t>ответственность.</w:t>
            </w:r>
            <w:r>
              <w:rPr>
                <w:spacing w:val="-6"/>
                <w:sz w:val="20"/>
              </w:rPr>
              <w:t xml:space="preserve"> </w:t>
            </w:r>
            <w:r>
              <w:rPr>
                <w:sz w:val="20"/>
              </w:rPr>
              <w:t>Проступок</w:t>
            </w:r>
            <w:r>
              <w:rPr>
                <w:spacing w:val="-4"/>
                <w:sz w:val="20"/>
              </w:rPr>
              <w:t xml:space="preserve"> </w:t>
            </w:r>
            <w:r>
              <w:rPr>
                <w:sz w:val="20"/>
              </w:rPr>
              <w:t>и</w:t>
            </w:r>
            <w:r>
              <w:rPr>
                <w:spacing w:val="-2"/>
                <w:sz w:val="20"/>
              </w:rPr>
              <w:t xml:space="preserve"> </w:t>
            </w:r>
            <w:r>
              <w:rPr>
                <w:sz w:val="20"/>
              </w:rPr>
              <w:t>преступление.</w:t>
            </w:r>
            <w:r>
              <w:rPr>
                <w:spacing w:val="-5"/>
                <w:sz w:val="20"/>
              </w:rPr>
              <w:t xml:space="preserve"> </w:t>
            </w:r>
            <w:r>
              <w:rPr>
                <w:sz w:val="20"/>
              </w:rPr>
              <w:t>Опасность</w:t>
            </w:r>
            <w:r>
              <w:rPr>
                <w:spacing w:val="-47"/>
                <w:sz w:val="20"/>
              </w:rPr>
              <w:t xml:space="preserve"> </w:t>
            </w:r>
            <w:r>
              <w:rPr>
                <w:sz w:val="20"/>
              </w:rPr>
              <w:t>правонарушений</w:t>
            </w:r>
            <w:r>
              <w:rPr>
                <w:spacing w:val="-2"/>
                <w:sz w:val="20"/>
              </w:rPr>
              <w:t xml:space="preserve"> </w:t>
            </w:r>
            <w:r>
              <w:rPr>
                <w:sz w:val="20"/>
              </w:rPr>
              <w:t>для</w:t>
            </w:r>
            <w:r>
              <w:rPr>
                <w:spacing w:val="2"/>
                <w:sz w:val="20"/>
              </w:rPr>
              <w:t xml:space="preserve"> </w:t>
            </w:r>
            <w:r>
              <w:rPr>
                <w:sz w:val="20"/>
              </w:rPr>
              <w:t>личности</w:t>
            </w:r>
            <w:r>
              <w:rPr>
                <w:spacing w:val="-1"/>
                <w:sz w:val="20"/>
              </w:rPr>
              <w:t xml:space="preserve"> </w:t>
            </w:r>
            <w:r>
              <w:rPr>
                <w:sz w:val="20"/>
              </w:rPr>
              <w:t>и</w:t>
            </w:r>
            <w:r>
              <w:rPr>
                <w:spacing w:val="-1"/>
                <w:sz w:val="20"/>
              </w:rPr>
              <w:t xml:space="preserve"> </w:t>
            </w:r>
            <w:r>
              <w:rPr>
                <w:sz w:val="20"/>
              </w:rPr>
              <w:t>общества.</w:t>
            </w:r>
          </w:p>
          <w:p w14:paraId="7D8B146E" w14:textId="77777777" w:rsidR="0052501E" w:rsidRDefault="00B0778F">
            <w:pPr>
              <w:pStyle w:val="TableParagraph"/>
              <w:ind w:left="30"/>
              <w:rPr>
                <w:sz w:val="20"/>
              </w:rPr>
            </w:pPr>
            <w:r>
              <w:rPr>
                <w:sz w:val="20"/>
              </w:rPr>
              <w:t>Права</w:t>
            </w:r>
            <w:r>
              <w:rPr>
                <w:spacing w:val="-3"/>
                <w:sz w:val="20"/>
              </w:rPr>
              <w:t xml:space="preserve"> </w:t>
            </w:r>
            <w:r>
              <w:rPr>
                <w:sz w:val="20"/>
              </w:rPr>
              <w:t>и</w:t>
            </w:r>
            <w:r>
              <w:rPr>
                <w:spacing w:val="-4"/>
                <w:sz w:val="20"/>
              </w:rPr>
              <w:t xml:space="preserve"> </w:t>
            </w:r>
            <w:r>
              <w:rPr>
                <w:sz w:val="20"/>
              </w:rPr>
              <w:t>свободы</w:t>
            </w:r>
            <w:r>
              <w:rPr>
                <w:spacing w:val="-4"/>
                <w:sz w:val="20"/>
              </w:rPr>
              <w:t xml:space="preserve"> </w:t>
            </w:r>
            <w:r>
              <w:rPr>
                <w:sz w:val="20"/>
              </w:rPr>
              <w:t>человека</w:t>
            </w:r>
            <w:r>
              <w:rPr>
                <w:spacing w:val="-3"/>
                <w:sz w:val="20"/>
              </w:rPr>
              <w:t xml:space="preserve"> </w:t>
            </w:r>
            <w:r>
              <w:rPr>
                <w:sz w:val="20"/>
              </w:rPr>
              <w:t>и</w:t>
            </w:r>
            <w:r>
              <w:rPr>
                <w:spacing w:val="-2"/>
                <w:sz w:val="20"/>
              </w:rPr>
              <w:t xml:space="preserve"> </w:t>
            </w:r>
            <w:r>
              <w:rPr>
                <w:sz w:val="20"/>
              </w:rPr>
              <w:t>гражданина</w:t>
            </w:r>
            <w:r>
              <w:rPr>
                <w:spacing w:val="-2"/>
                <w:sz w:val="20"/>
              </w:rPr>
              <w:t xml:space="preserve"> </w:t>
            </w:r>
            <w:r>
              <w:rPr>
                <w:sz w:val="20"/>
              </w:rPr>
              <w:t>Российской</w:t>
            </w:r>
            <w:r>
              <w:rPr>
                <w:spacing w:val="-4"/>
                <w:sz w:val="20"/>
              </w:rPr>
              <w:t xml:space="preserve"> </w:t>
            </w:r>
            <w:r>
              <w:rPr>
                <w:sz w:val="20"/>
              </w:rPr>
              <w:t>Федерации.</w:t>
            </w:r>
            <w:r>
              <w:rPr>
                <w:spacing w:val="-3"/>
                <w:sz w:val="20"/>
              </w:rPr>
              <w:t xml:space="preserve"> </w:t>
            </w:r>
            <w:r>
              <w:rPr>
                <w:sz w:val="20"/>
              </w:rPr>
              <w:t>Гарантия</w:t>
            </w:r>
            <w:r>
              <w:rPr>
                <w:spacing w:val="-1"/>
                <w:sz w:val="20"/>
              </w:rPr>
              <w:t xml:space="preserve"> </w:t>
            </w:r>
            <w:r>
              <w:rPr>
                <w:sz w:val="20"/>
              </w:rPr>
              <w:t>и</w:t>
            </w:r>
            <w:r>
              <w:rPr>
                <w:spacing w:val="-4"/>
                <w:sz w:val="20"/>
              </w:rPr>
              <w:t xml:space="preserve"> </w:t>
            </w:r>
            <w:r>
              <w:rPr>
                <w:sz w:val="20"/>
              </w:rPr>
              <w:t>защита прав</w:t>
            </w:r>
            <w:r>
              <w:rPr>
                <w:spacing w:val="-4"/>
                <w:sz w:val="20"/>
              </w:rPr>
              <w:t xml:space="preserve"> </w:t>
            </w:r>
            <w:r>
              <w:rPr>
                <w:sz w:val="20"/>
              </w:rPr>
              <w:t>и</w:t>
            </w:r>
            <w:r>
              <w:rPr>
                <w:spacing w:val="-47"/>
                <w:sz w:val="20"/>
              </w:rPr>
              <w:t xml:space="preserve"> </w:t>
            </w:r>
            <w:r>
              <w:rPr>
                <w:sz w:val="20"/>
              </w:rPr>
              <w:t>свобод человека и гражданина в Российской Федерации. Конституционные обязанности</w:t>
            </w:r>
            <w:r>
              <w:rPr>
                <w:spacing w:val="1"/>
                <w:sz w:val="20"/>
              </w:rPr>
              <w:t xml:space="preserve"> </w:t>
            </w:r>
            <w:r>
              <w:rPr>
                <w:sz w:val="20"/>
              </w:rPr>
              <w:t>гражданина</w:t>
            </w:r>
            <w:r>
              <w:rPr>
                <w:spacing w:val="-2"/>
                <w:sz w:val="20"/>
              </w:rPr>
              <w:t xml:space="preserve"> </w:t>
            </w:r>
            <w:r>
              <w:rPr>
                <w:sz w:val="20"/>
              </w:rPr>
              <w:t>Российской</w:t>
            </w:r>
            <w:r>
              <w:rPr>
                <w:spacing w:val="-2"/>
                <w:sz w:val="20"/>
              </w:rPr>
              <w:t xml:space="preserve"> </w:t>
            </w:r>
            <w:r>
              <w:rPr>
                <w:sz w:val="20"/>
              </w:rPr>
              <w:t>Федерации.</w:t>
            </w:r>
            <w:r>
              <w:rPr>
                <w:spacing w:val="-1"/>
                <w:sz w:val="20"/>
              </w:rPr>
              <w:t xml:space="preserve"> </w:t>
            </w:r>
            <w:r>
              <w:rPr>
                <w:sz w:val="20"/>
              </w:rPr>
              <w:t>Права</w:t>
            </w:r>
            <w:r>
              <w:rPr>
                <w:spacing w:val="-1"/>
                <w:sz w:val="20"/>
              </w:rPr>
              <w:t xml:space="preserve"> </w:t>
            </w:r>
            <w:r>
              <w:rPr>
                <w:sz w:val="20"/>
              </w:rPr>
              <w:t>ребенка</w:t>
            </w:r>
            <w:r>
              <w:rPr>
                <w:spacing w:val="2"/>
                <w:sz w:val="20"/>
              </w:rPr>
              <w:t xml:space="preserve"> </w:t>
            </w:r>
            <w:r>
              <w:rPr>
                <w:sz w:val="20"/>
              </w:rPr>
              <w:t>и</w:t>
            </w:r>
            <w:r>
              <w:rPr>
                <w:spacing w:val="-2"/>
                <w:sz w:val="20"/>
              </w:rPr>
              <w:t xml:space="preserve"> </w:t>
            </w:r>
            <w:r>
              <w:rPr>
                <w:sz w:val="20"/>
              </w:rPr>
              <w:t>возможности их</w:t>
            </w:r>
            <w:r>
              <w:rPr>
                <w:spacing w:val="-2"/>
                <w:sz w:val="20"/>
              </w:rPr>
              <w:t xml:space="preserve"> </w:t>
            </w:r>
            <w:r>
              <w:rPr>
                <w:sz w:val="20"/>
              </w:rPr>
              <w:t>защиты.</w:t>
            </w:r>
          </w:p>
        </w:tc>
      </w:tr>
      <w:tr w:rsidR="0052501E" w14:paraId="344BD03B" w14:textId="77777777">
        <w:trPr>
          <w:trHeight w:val="278"/>
        </w:trPr>
        <w:tc>
          <w:tcPr>
            <w:tcW w:w="1718" w:type="dxa"/>
          </w:tcPr>
          <w:p w14:paraId="00D1A0E3" w14:textId="77777777" w:rsidR="0052501E" w:rsidRDefault="00B0778F">
            <w:pPr>
              <w:pStyle w:val="TableParagraph"/>
              <w:spacing w:before="16"/>
              <w:ind w:left="27"/>
              <w:rPr>
                <w:sz w:val="20"/>
              </w:rPr>
            </w:pPr>
            <w:r>
              <w:rPr>
                <w:sz w:val="20"/>
              </w:rPr>
              <w:t>Основы</w:t>
            </w:r>
          </w:p>
        </w:tc>
        <w:tc>
          <w:tcPr>
            <w:tcW w:w="8281" w:type="dxa"/>
          </w:tcPr>
          <w:p w14:paraId="0515E701" w14:textId="77777777" w:rsidR="0052501E" w:rsidRDefault="00B0778F">
            <w:pPr>
              <w:pStyle w:val="TableParagraph"/>
              <w:spacing w:before="16"/>
              <w:ind w:left="30"/>
              <w:rPr>
                <w:sz w:val="20"/>
              </w:rPr>
            </w:pPr>
            <w:r>
              <w:rPr>
                <w:sz w:val="20"/>
              </w:rPr>
              <w:t>Конституция</w:t>
            </w:r>
            <w:r>
              <w:rPr>
                <w:spacing w:val="-5"/>
                <w:sz w:val="20"/>
              </w:rPr>
              <w:t xml:space="preserve"> </w:t>
            </w:r>
            <w:r>
              <w:rPr>
                <w:sz w:val="20"/>
              </w:rPr>
              <w:t>Российской</w:t>
            </w:r>
            <w:r>
              <w:rPr>
                <w:spacing w:val="-4"/>
                <w:sz w:val="20"/>
              </w:rPr>
              <w:t xml:space="preserve"> </w:t>
            </w:r>
            <w:r>
              <w:rPr>
                <w:sz w:val="20"/>
              </w:rPr>
              <w:t>Федерации</w:t>
            </w:r>
            <w:r>
              <w:rPr>
                <w:spacing w:val="-1"/>
                <w:sz w:val="20"/>
              </w:rPr>
              <w:t xml:space="preserve"> </w:t>
            </w:r>
            <w:r>
              <w:rPr>
                <w:sz w:val="20"/>
              </w:rPr>
              <w:t>-</w:t>
            </w:r>
            <w:r>
              <w:rPr>
                <w:spacing w:val="-5"/>
                <w:sz w:val="20"/>
              </w:rPr>
              <w:t xml:space="preserve"> </w:t>
            </w:r>
            <w:r>
              <w:rPr>
                <w:sz w:val="20"/>
              </w:rPr>
              <w:t>основной</w:t>
            </w:r>
            <w:r>
              <w:rPr>
                <w:spacing w:val="-4"/>
                <w:sz w:val="20"/>
              </w:rPr>
              <w:t xml:space="preserve"> </w:t>
            </w:r>
            <w:r>
              <w:rPr>
                <w:sz w:val="20"/>
              </w:rPr>
              <w:t>закон.</w:t>
            </w:r>
            <w:r>
              <w:rPr>
                <w:spacing w:val="-1"/>
                <w:sz w:val="20"/>
              </w:rPr>
              <w:t xml:space="preserve"> </w:t>
            </w:r>
            <w:r>
              <w:rPr>
                <w:sz w:val="20"/>
              </w:rPr>
              <w:t>Законы</w:t>
            </w:r>
            <w:r>
              <w:rPr>
                <w:spacing w:val="-4"/>
                <w:sz w:val="20"/>
              </w:rPr>
              <w:t xml:space="preserve"> </w:t>
            </w:r>
            <w:r>
              <w:rPr>
                <w:sz w:val="20"/>
              </w:rPr>
              <w:t>и</w:t>
            </w:r>
            <w:r>
              <w:rPr>
                <w:spacing w:val="-4"/>
                <w:sz w:val="20"/>
              </w:rPr>
              <w:t xml:space="preserve"> </w:t>
            </w:r>
            <w:r>
              <w:rPr>
                <w:sz w:val="20"/>
              </w:rPr>
              <w:t>подзаконные</w:t>
            </w:r>
            <w:r>
              <w:rPr>
                <w:spacing w:val="-3"/>
                <w:sz w:val="20"/>
              </w:rPr>
              <w:t xml:space="preserve"> </w:t>
            </w:r>
            <w:r>
              <w:rPr>
                <w:sz w:val="20"/>
              </w:rPr>
              <w:t>акты. Отрасли</w:t>
            </w:r>
          </w:p>
        </w:tc>
      </w:tr>
    </w:tbl>
    <w:p w14:paraId="5B80359D" w14:textId="77777777" w:rsidR="0052501E" w:rsidRDefault="0052501E">
      <w:pPr>
        <w:rPr>
          <w:sz w:val="20"/>
        </w:rPr>
        <w:sectPr w:rsidR="0052501E">
          <w:pgSz w:w="11910" w:h="16840"/>
          <w:pgMar w:top="76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718"/>
        <w:gridCol w:w="8281"/>
      </w:tblGrid>
      <w:tr w:rsidR="0052501E" w14:paraId="203855A5" w14:textId="77777777">
        <w:trPr>
          <w:trHeight w:val="6710"/>
        </w:trPr>
        <w:tc>
          <w:tcPr>
            <w:tcW w:w="1718" w:type="dxa"/>
          </w:tcPr>
          <w:p w14:paraId="6095C234" w14:textId="77777777" w:rsidR="0052501E" w:rsidRDefault="00B0778F">
            <w:pPr>
              <w:pStyle w:val="TableParagraph"/>
              <w:spacing w:before="8"/>
              <w:ind w:left="27"/>
              <w:rPr>
                <w:sz w:val="20"/>
              </w:rPr>
            </w:pPr>
            <w:r>
              <w:rPr>
                <w:sz w:val="20"/>
              </w:rPr>
              <w:lastRenderedPageBreak/>
              <w:t>российского</w:t>
            </w:r>
            <w:r>
              <w:rPr>
                <w:spacing w:val="-6"/>
                <w:sz w:val="20"/>
              </w:rPr>
              <w:t xml:space="preserve"> </w:t>
            </w:r>
            <w:r>
              <w:rPr>
                <w:sz w:val="20"/>
              </w:rPr>
              <w:t>права.</w:t>
            </w:r>
          </w:p>
        </w:tc>
        <w:tc>
          <w:tcPr>
            <w:tcW w:w="8281" w:type="dxa"/>
          </w:tcPr>
          <w:p w14:paraId="6C483847" w14:textId="77777777" w:rsidR="0052501E" w:rsidRDefault="00B0778F">
            <w:pPr>
              <w:pStyle w:val="TableParagraph"/>
              <w:spacing w:before="8"/>
              <w:ind w:left="30"/>
              <w:rPr>
                <w:sz w:val="20"/>
              </w:rPr>
            </w:pPr>
            <w:r>
              <w:rPr>
                <w:sz w:val="20"/>
              </w:rPr>
              <w:t>права.</w:t>
            </w:r>
          </w:p>
          <w:p w14:paraId="29A3F182" w14:textId="77777777" w:rsidR="0052501E" w:rsidRDefault="00B0778F">
            <w:pPr>
              <w:pStyle w:val="TableParagraph"/>
              <w:ind w:left="30"/>
              <w:rPr>
                <w:sz w:val="20"/>
              </w:rPr>
            </w:pPr>
            <w:r>
              <w:rPr>
                <w:sz w:val="20"/>
              </w:rPr>
              <w:t>Основы</w:t>
            </w:r>
            <w:r>
              <w:rPr>
                <w:spacing w:val="-4"/>
                <w:sz w:val="20"/>
              </w:rPr>
              <w:t xml:space="preserve"> </w:t>
            </w:r>
            <w:r>
              <w:rPr>
                <w:sz w:val="20"/>
              </w:rPr>
              <w:t>гражданского</w:t>
            </w:r>
            <w:r>
              <w:rPr>
                <w:spacing w:val="-2"/>
                <w:sz w:val="20"/>
              </w:rPr>
              <w:t xml:space="preserve"> </w:t>
            </w:r>
            <w:r>
              <w:rPr>
                <w:sz w:val="20"/>
              </w:rPr>
              <w:t>права.</w:t>
            </w:r>
            <w:r>
              <w:rPr>
                <w:spacing w:val="-3"/>
                <w:sz w:val="20"/>
              </w:rPr>
              <w:t xml:space="preserve"> </w:t>
            </w:r>
            <w:r>
              <w:rPr>
                <w:sz w:val="20"/>
              </w:rPr>
              <w:t>Физические</w:t>
            </w:r>
            <w:r>
              <w:rPr>
                <w:spacing w:val="-3"/>
                <w:sz w:val="20"/>
              </w:rPr>
              <w:t xml:space="preserve"> </w:t>
            </w:r>
            <w:r>
              <w:rPr>
                <w:sz w:val="20"/>
              </w:rPr>
              <w:t>и</w:t>
            </w:r>
            <w:r>
              <w:rPr>
                <w:spacing w:val="-4"/>
                <w:sz w:val="20"/>
              </w:rPr>
              <w:t xml:space="preserve"> </w:t>
            </w:r>
            <w:r>
              <w:rPr>
                <w:sz w:val="20"/>
              </w:rPr>
              <w:t>юридические</w:t>
            </w:r>
            <w:r>
              <w:rPr>
                <w:spacing w:val="-3"/>
                <w:sz w:val="20"/>
              </w:rPr>
              <w:t xml:space="preserve"> </w:t>
            </w:r>
            <w:r>
              <w:rPr>
                <w:sz w:val="20"/>
              </w:rPr>
              <w:t>лица</w:t>
            </w:r>
            <w:r>
              <w:rPr>
                <w:spacing w:val="-3"/>
                <w:sz w:val="20"/>
              </w:rPr>
              <w:t xml:space="preserve"> </w:t>
            </w:r>
            <w:r>
              <w:rPr>
                <w:sz w:val="20"/>
              </w:rPr>
              <w:t>в</w:t>
            </w:r>
            <w:r>
              <w:rPr>
                <w:spacing w:val="-4"/>
                <w:sz w:val="20"/>
              </w:rPr>
              <w:t xml:space="preserve"> </w:t>
            </w:r>
            <w:r>
              <w:rPr>
                <w:sz w:val="20"/>
              </w:rPr>
              <w:t>гражданском</w:t>
            </w:r>
            <w:r>
              <w:rPr>
                <w:spacing w:val="-2"/>
                <w:sz w:val="20"/>
              </w:rPr>
              <w:t xml:space="preserve"> </w:t>
            </w:r>
            <w:r>
              <w:rPr>
                <w:sz w:val="20"/>
              </w:rPr>
              <w:t>праве.</w:t>
            </w:r>
            <w:r>
              <w:rPr>
                <w:spacing w:val="-3"/>
                <w:sz w:val="20"/>
              </w:rPr>
              <w:t xml:space="preserve"> </w:t>
            </w:r>
            <w:r>
              <w:rPr>
                <w:sz w:val="20"/>
              </w:rPr>
              <w:t>Право</w:t>
            </w:r>
            <w:r>
              <w:rPr>
                <w:spacing w:val="-47"/>
                <w:sz w:val="20"/>
              </w:rPr>
              <w:t xml:space="preserve"> </w:t>
            </w:r>
            <w:r>
              <w:rPr>
                <w:sz w:val="20"/>
              </w:rPr>
              <w:t>собственности,</w:t>
            </w:r>
            <w:r>
              <w:rPr>
                <w:spacing w:val="-1"/>
                <w:sz w:val="20"/>
              </w:rPr>
              <w:t xml:space="preserve"> </w:t>
            </w:r>
            <w:r>
              <w:rPr>
                <w:sz w:val="20"/>
              </w:rPr>
              <w:t>защита</w:t>
            </w:r>
            <w:r>
              <w:rPr>
                <w:spacing w:val="3"/>
                <w:sz w:val="20"/>
              </w:rPr>
              <w:t xml:space="preserve"> </w:t>
            </w:r>
            <w:r>
              <w:rPr>
                <w:sz w:val="20"/>
              </w:rPr>
              <w:t>прав</w:t>
            </w:r>
            <w:r>
              <w:rPr>
                <w:spacing w:val="2"/>
                <w:sz w:val="20"/>
              </w:rPr>
              <w:t xml:space="preserve"> </w:t>
            </w:r>
            <w:r>
              <w:rPr>
                <w:sz w:val="20"/>
              </w:rPr>
              <w:t>собственности.</w:t>
            </w:r>
          </w:p>
          <w:p w14:paraId="1174C97E" w14:textId="77777777" w:rsidR="0052501E" w:rsidRDefault="00B0778F">
            <w:pPr>
              <w:pStyle w:val="TableParagraph"/>
              <w:spacing w:before="1"/>
              <w:ind w:left="30"/>
              <w:rPr>
                <w:sz w:val="20"/>
              </w:rPr>
            </w:pPr>
            <w:r>
              <w:rPr>
                <w:sz w:val="20"/>
              </w:rPr>
              <w:t>Основные</w:t>
            </w:r>
            <w:r>
              <w:rPr>
                <w:spacing w:val="-2"/>
                <w:sz w:val="20"/>
              </w:rPr>
              <w:t xml:space="preserve"> </w:t>
            </w:r>
            <w:r>
              <w:rPr>
                <w:sz w:val="20"/>
              </w:rPr>
              <w:t>виды</w:t>
            </w:r>
            <w:r>
              <w:rPr>
                <w:spacing w:val="-6"/>
                <w:sz w:val="20"/>
              </w:rPr>
              <w:t xml:space="preserve"> </w:t>
            </w:r>
            <w:r>
              <w:rPr>
                <w:sz w:val="20"/>
              </w:rPr>
              <w:t>гражданско-правовых</w:t>
            </w:r>
            <w:r>
              <w:rPr>
                <w:spacing w:val="-5"/>
                <w:sz w:val="20"/>
              </w:rPr>
              <w:t xml:space="preserve"> </w:t>
            </w:r>
            <w:r>
              <w:rPr>
                <w:sz w:val="20"/>
              </w:rPr>
              <w:t>договоров.</w:t>
            </w:r>
            <w:r>
              <w:rPr>
                <w:spacing w:val="-5"/>
                <w:sz w:val="20"/>
              </w:rPr>
              <w:t xml:space="preserve"> </w:t>
            </w:r>
            <w:r>
              <w:rPr>
                <w:sz w:val="20"/>
              </w:rPr>
              <w:t>Договор</w:t>
            </w:r>
            <w:r>
              <w:rPr>
                <w:spacing w:val="-4"/>
                <w:sz w:val="20"/>
              </w:rPr>
              <w:t xml:space="preserve"> </w:t>
            </w:r>
            <w:r>
              <w:rPr>
                <w:sz w:val="20"/>
              </w:rPr>
              <w:t>купли-продажи.</w:t>
            </w:r>
            <w:r>
              <w:rPr>
                <w:spacing w:val="-4"/>
                <w:sz w:val="20"/>
              </w:rPr>
              <w:t xml:space="preserve"> </w:t>
            </w:r>
            <w:r>
              <w:rPr>
                <w:sz w:val="20"/>
              </w:rPr>
              <w:t>Права</w:t>
            </w:r>
          </w:p>
          <w:p w14:paraId="4862A244" w14:textId="77777777" w:rsidR="0052501E" w:rsidRDefault="00B0778F">
            <w:pPr>
              <w:pStyle w:val="TableParagraph"/>
              <w:spacing w:before="1"/>
              <w:ind w:left="30" w:right="427"/>
              <w:rPr>
                <w:sz w:val="20"/>
              </w:rPr>
            </w:pPr>
            <w:r>
              <w:rPr>
                <w:sz w:val="20"/>
              </w:rPr>
              <w:t>потребителей и возможности их защиты. Несовершеннолетние как участники гражданско-</w:t>
            </w:r>
            <w:r>
              <w:rPr>
                <w:spacing w:val="-47"/>
                <w:sz w:val="20"/>
              </w:rPr>
              <w:t xml:space="preserve"> </w:t>
            </w:r>
            <w:r>
              <w:rPr>
                <w:sz w:val="20"/>
              </w:rPr>
              <w:t>правовых</w:t>
            </w:r>
            <w:r>
              <w:rPr>
                <w:spacing w:val="-2"/>
                <w:sz w:val="20"/>
              </w:rPr>
              <w:t xml:space="preserve"> </w:t>
            </w:r>
            <w:r>
              <w:rPr>
                <w:sz w:val="20"/>
              </w:rPr>
              <w:t>отношений.</w:t>
            </w:r>
          </w:p>
          <w:p w14:paraId="0AF7ED16" w14:textId="77777777" w:rsidR="0052501E" w:rsidRDefault="00B0778F">
            <w:pPr>
              <w:pStyle w:val="TableParagraph"/>
              <w:ind w:left="30"/>
              <w:rPr>
                <w:sz w:val="20"/>
              </w:rPr>
            </w:pPr>
            <w:r>
              <w:rPr>
                <w:sz w:val="20"/>
              </w:rPr>
              <w:t>Основы</w:t>
            </w:r>
            <w:r>
              <w:rPr>
                <w:spacing w:val="-4"/>
                <w:sz w:val="20"/>
              </w:rPr>
              <w:t xml:space="preserve"> </w:t>
            </w:r>
            <w:r>
              <w:rPr>
                <w:sz w:val="20"/>
              </w:rPr>
              <w:t>семейного</w:t>
            </w:r>
            <w:r>
              <w:rPr>
                <w:spacing w:val="-2"/>
                <w:sz w:val="20"/>
              </w:rPr>
              <w:t xml:space="preserve"> </w:t>
            </w:r>
            <w:r>
              <w:rPr>
                <w:sz w:val="20"/>
              </w:rPr>
              <w:t>права.</w:t>
            </w:r>
            <w:r>
              <w:rPr>
                <w:spacing w:val="-4"/>
                <w:sz w:val="20"/>
              </w:rPr>
              <w:t xml:space="preserve"> </w:t>
            </w:r>
            <w:r>
              <w:rPr>
                <w:sz w:val="20"/>
              </w:rPr>
              <w:t>Важность</w:t>
            </w:r>
            <w:r>
              <w:rPr>
                <w:spacing w:val="-3"/>
                <w:sz w:val="20"/>
              </w:rPr>
              <w:t xml:space="preserve"> </w:t>
            </w:r>
            <w:r>
              <w:rPr>
                <w:sz w:val="20"/>
              </w:rPr>
              <w:t>семьи</w:t>
            </w:r>
            <w:r>
              <w:rPr>
                <w:spacing w:val="-2"/>
                <w:sz w:val="20"/>
              </w:rPr>
              <w:t xml:space="preserve"> </w:t>
            </w:r>
            <w:r>
              <w:rPr>
                <w:sz w:val="20"/>
              </w:rPr>
              <w:t>в</w:t>
            </w:r>
            <w:r>
              <w:rPr>
                <w:spacing w:val="-5"/>
                <w:sz w:val="20"/>
              </w:rPr>
              <w:t xml:space="preserve"> </w:t>
            </w:r>
            <w:r>
              <w:rPr>
                <w:sz w:val="20"/>
              </w:rPr>
              <w:t>жизни</w:t>
            </w:r>
            <w:r>
              <w:rPr>
                <w:spacing w:val="-4"/>
                <w:sz w:val="20"/>
              </w:rPr>
              <w:t xml:space="preserve"> </w:t>
            </w:r>
            <w:r>
              <w:rPr>
                <w:sz w:val="20"/>
              </w:rPr>
              <w:t>человека,</w:t>
            </w:r>
            <w:r>
              <w:rPr>
                <w:spacing w:val="-2"/>
                <w:sz w:val="20"/>
              </w:rPr>
              <w:t xml:space="preserve"> </w:t>
            </w:r>
            <w:r>
              <w:rPr>
                <w:sz w:val="20"/>
              </w:rPr>
              <w:t>общества</w:t>
            </w:r>
            <w:r>
              <w:rPr>
                <w:spacing w:val="-1"/>
                <w:sz w:val="20"/>
              </w:rPr>
              <w:t xml:space="preserve"> </w:t>
            </w:r>
            <w:r>
              <w:rPr>
                <w:sz w:val="20"/>
              </w:rPr>
              <w:t>и</w:t>
            </w:r>
            <w:r>
              <w:rPr>
                <w:spacing w:val="-4"/>
                <w:sz w:val="20"/>
              </w:rPr>
              <w:t xml:space="preserve"> </w:t>
            </w:r>
            <w:r>
              <w:rPr>
                <w:sz w:val="20"/>
              </w:rPr>
              <w:t>государства.</w:t>
            </w:r>
            <w:r>
              <w:rPr>
                <w:spacing w:val="-3"/>
                <w:sz w:val="20"/>
              </w:rPr>
              <w:t xml:space="preserve"> </w:t>
            </w:r>
            <w:r>
              <w:rPr>
                <w:sz w:val="20"/>
              </w:rPr>
              <w:t>Условия</w:t>
            </w:r>
            <w:r>
              <w:rPr>
                <w:spacing w:val="-47"/>
                <w:sz w:val="20"/>
              </w:rPr>
              <w:t xml:space="preserve"> </w:t>
            </w:r>
            <w:r>
              <w:rPr>
                <w:sz w:val="20"/>
              </w:rPr>
              <w:t>заключения брака в Российской Федерации. Права и обязанности детей и родителей. Защита</w:t>
            </w:r>
            <w:r>
              <w:rPr>
                <w:spacing w:val="1"/>
                <w:sz w:val="20"/>
              </w:rPr>
              <w:t xml:space="preserve"> </w:t>
            </w:r>
            <w:r>
              <w:rPr>
                <w:sz w:val="20"/>
              </w:rPr>
              <w:t>прав</w:t>
            </w:r>
            <w:r>
              <w:rPr>
                <w:spacing w:val="-2"/>
                <w:sz w:val="20"/>
              </w:rPr>
              <w:t xml:space="preserve"> </w:t>
            </w:r>
            <w:r>
              <w:rPr>
                <w:sz w:val="20"/>
              </w:rPr>
              <w:t>и</w:t>
            </w:r>
            <w:r>
              <w:rPr>
                <w:spacing w:val="-1"/>
                <w:sz w:val="20"/>
              </w:rPr>
              <w:t xml:space="preserve"> </w:t>
            </w:r>
            <w:r>
              <w:rPr>
                <w:sz w:val="20"/>
              </w:rPr>
              <w:t>интересов</w:t>
            </w:r>
            <w:r>
              <w:rPr>
                <w:spacing w:val="-2"/>
                <w:sz w:val="20"/>
              </w:rPr>
              <w:t xml:space="preserve"> </w:t>
            </w:r>
            <w:r>
              <w:rPr>
                <w:sz w:val="20"/>
              </w:rPr>
              <w:t>детей, оставшихся</w:t>
            </w:r>
            <w:r>
              <w:rPr>
                <w:spacing w:val="-1"/>
                <w:sz w:val="20"/>
              </w:rPr>
              <w:t xml:space="preserve"> </w:t>
            </w:r>
            <w:r>
              <w:rPr>
                <w:sz w:val="20"/>
              </w:rPr>
              <w:t>без</w:t>
            </w:r>
            <w:r>
              <w:rPr>
                <w:spacing w:val="2"/>
                <w:sz w:val="20"/>
              </w:rPr>
              <w:t xml:space="preserve"> </w:t>
            </w:r>
            <w:r>
              <w:rPr>
                <w:sz w:val="20"/>
              </w:rPr>
              <w:t>попечения</w:t>
            </w:r>
            <w:r>
              <w:rPr>
                <w:spacing w:val="-1"/>
                <w:sz w:val="20"/>
              </w:rPr>
              <w:t xml:space="preserve"> </w:t>
            </w:r>
            <w:r>
              <w:rPr>
                <w:sz w:val="20"/>
              </w:rPr>
              <w:t>родителей.</w:t>
            </w:r>
          </w:p>
          <w:p w14:paraId="644F2B6C" w14:textId="77777777" w:rsidR="0052501E" w:rsidRDefault="00B0778F">
            <w:pPr>
              <w:pStyle w:val="TableParagraph"/>
              <w:ind w:left="30"/>
              <w:rPr>
                <w:sz w:val="20"/>
              </w:rPr>
            </w:pPr>
            <w:r>
              <w:rPr>
                <w:sz w:val="20"/>
              </w:rPr>
              <w:t>Основы</w:t>
            </w:r>
            <w:r>
              <w:rPr>
                <w:spacing w:val="-5"/>
                <w:sz w:val="20"/>
              </w:rPr>
              <w:t xml:space="preserve"> </w:t>
            </w:r>
            <w:r>
              <w:rPr>
                <w:sz w:val="20"/>
              </w:rPr>
              <w:t>трудового</w:t>
            </w:r>
            <w:r>
              <w:rPr>
                <w:spacing w:val="-3"/>
                <w:sz w:val="20"/>
              </w:rPr>
              <w:t xml:space="preserve"> </w:t>
            </w:r>
            <w:r>
              <w:rPr>
                <w:sz w:val="20"/>
              </w:rPr>
              <w:t>права.</w:t>
            </w:r>
            <w:r>
              <w:rPr>
                <w:spacing w:val="-4"/>
                <w:sz w:val="20"/>
              </w:rPr>
              <w:t xml:space="preserve"> </w:t>
            </w:r>
            <w:r>
              <w:rPr>
                <w:sz w:val="20"/>
              </w:rPr>
              <w:t>Стороны</w:t>
            </w:r>
            <w:r>
              <w:rPr>
                <w:spacing w:val="-4"/>
                <w:sz w:val="20"/>
              </w:rPr>
              <w:t xml:space="preserve"> </w:t>
            </w:r>
            <w:r>
              <w:rPr>
                <w:sz w:val="20"/>
              </w:rPr>
              <w:t>трудовых</w:t>
            </w:r>
            <w:r>
              <w:rPr>
                <w:spacing w:val="-1"/>
                <w:sz w:val="20"/>
              </w:rPr>
              <w:t xml:space="preserve"> </w:t>
            </w:r>
            <w:r>
              <w:rPr>
                <w:sz w:val="20"/>
              </w:rPr>
              <w:t>отношений,</w:t>
            </w:r>
            <w:r>
              <w:rPr>
                <w:spacing w:val="-5"/>
                <w:sz w:val="20"/>
              </w:rPr>
              <w:t xml:space="preserve"> </w:t>
            </w:r>
            <w:r>
              <w:rPr>
                <w:sz w:val="20"/>
              </w:rPr>
              <w:t>их</w:t>
            </w:r>
            <w:r>
              <w:rPr>
                <w:spacing w:val="-5"/>
                <w:sz w:val="20"/>
              </w:rPr>
              <w:t xml:space="preserve"> </w:t>
            </w:r>
            <w:r>
              <w:rPr>
                <w:sz w:val="20"/>
              </w:rPr>
              <w:t>права</w:t>
            </w:r>
            <w:r>
              <w:rPr>
                <w:spacing w:val="-1"/>
                <w:sz w:val="20"/>
              </w:rPr>
              <w:t xml:space="preserve"> </w:t>
            </w:r>
            <w:r>
              <w:rPr>
                <w:sz w:val="20"/>
              </w:rPr>
              <w:t>и</w:t>
            </w:r>
            <w:r>
              <w:rPr>
                <w:spacing w:val="-5"/>
                <w:sz w:val="20"/>
              </w:rPr>
              <w:t xml:space="preserve"> </w:t>
            </w:r>
            <w:r>
              <w:rPr>
                <w:sz w:val="20"/>
              </w:rPr>
              <w:t>обязанности.</w:t>
            </w:r>
            <w:r>
              <w:rPr>
                <w:spacing w:val="-4"/>
                <w:sz w:val="20"/>
              </w:rPr>
              <w:t xml:space="preserve"> </w:t>
            </w:r>
            <w:r>
              <w:rPr>
                <w:sz w:val="20"/>
              </w:rPr>
              <w:t>Трудовой</w:t>
            </w:r>
            <w:r>
              <w:rPr>
                <w:spacing w:val="-47"/>
                <w:sz w:val="20"/>
              </w:rPr>
              <w:t xml:space="preserve"> </w:t>
            </w:r>
            <w:r>
              <w:rPr>
                <w:sz w:val="20"/>
              </w:rPr>
              <w:t>договор.</w:t>
            </w:r>
            <w:r>
              <w:rPr>
                <w:spacing w:val="-3"/>
                <w:sz w:val="20"/>
              </w:rPr>
              <w:t xml:space="preserve"> </w:t>
            </w:r>
            <w:r>
              <w:rPr>
                <w:sz w:val="20"/>
              </w:rPr>
              <w:t>Заключение и</w:t>
            </w:r>
            <w:r>
              <w:rPr>
                <w:spacing w:val="-4"/>
                <w:sz w:val="20"/>
              </w:rPr>
              <w:t xml:space="preserve"> </w:t>
            </w:r>
            <w:r>
              <w:rPr>
                <w:sz w:val="20"/>
              </w:rPr>
              <w:t>прекращение</w:t>
            </w:r>
            <w:r>
              <w:rPr>
                <w:spacing w:val="-3"/>
                <w:sz w:val="20"/>
              </w:rPr>
              <w:t xml:space="preserve"> </w:t>
            </w:r>
            <w:r>
              <w:rPr>
                <w:sz w:val="20"/>
              </w:rPr>
              <w:t>трудового</w:t>
            </w:r>
            <w:r>
              <w:rPr>
                <w:spacing w:val="-2"/>
                <w:sz w:val="20"/>
              </w:rPr>
              <w:t xml:space="preserve"> </w:t>
            </w:r>
            <w:r>
              <w:rPr>
                <w:sz w:val="20"/>
              </w:rPr>
              <w:t>договора.</w:t>
            </w:r>
            <w:r>
              <w:rPr>
                <w:spacing w:val="-2"/>
                <w:sz w:val="20"/>
              </w:rPr>
              <w:t xml:space="preserve"> </w:t>
            </w:r>
            <w:r>
              <w:rPr>
                <w:sz w:val="20"/>
              </w:rPr>
              <w:t>Рабочее</w:t>
            </w:r>
            <w:r>
              <w:rPr>
                <w:spacing w:val="-2"/>
                <w:sz w:val="20"/>
              </w:rPr>
              <w:t xml:space="preserve"> </w:t>
            </w:r>
            <w:r>
              <w:rPr>
                <w:sz w:val="20"/>
              </w:rPr>
              <w:t>время</w:t>
            </w:r>
            <w:r>
              <w:rPr>
                <w:spacing w:val="-4"/>
                <w:sz w:val="20"/>
              </w:rPr>
              <w:t xml:space="preserve"> </w:t>
            </w:r>
            <w:r>
              <w:rPr>
                <w:sz w:val="20"/>
              </w:rPr>
              <w:t>и</w:t>
            </w:r>
            <w:r>
              <w:rPr>
                <w:spacing w:val="-4"/>
                <w:sz w:val="20"/>
              </w:rPr>
              <w:t xml:space="preserve"> </w:t>
            </w:r>
            <w:r>
              <w:rPr>
                <w:sz w:val="20"/>
              </w:rPr>
              <w:t>время</w:t>
            </w:r>
            <w:r>
              <w:rPr>
                <w:spacing w:val="-4"/>
                <w:sz w:val="20"/>
              </w:rPr>
              <w:t xml:space="preserve"> </w:t>
            </w:r>
            <w:r>
              <w:rPr>
                <w:sz w:val="20"/>
              </w:rPr>
              <w:t>отдыха.</w:t>
            </w:r>
          </w:p>
          <w:p w14:paraId="4C41C48C" w14:textId="77777777" w:rsidR="0052501E" w:rsidRDefault="00B0778F">
            <w:pPr>
              <w:pStyle w:val="TableParagraph"/>
              <w:ind w:left="30"/>
              <w:rPr>
                <w:sz w:val="20"/>
              </w:rPr>
            </w:pPr>
            <w:r>
              <w:rPr>
                <w:sz w:val="20"/>
              </w:rPr>
              <w:t>Особенности</w:t>
            </w:r>
            <w:r>
              <w:rPr>
                <w:spacing w:val="-5"/>
                <w:sz w:val="20"/>
              </w:rPr>
              <w:t xml:space="preserve"> </w:t>
            </w:r>
            <w:r>
              <w:rPr>
                <w:sz w:val="20"/>
              </w:rPr>
              <w:t>правового</w:t>
            </w:r>
            <w:r>
              <w:rPr>
                <w:spacing w:val="-5"/>
                <w:sz w:val="20"/>
              </w:rPr>
              <w:t xml:space="preserve"> </w:t>
            </w:r>
            <w:r>
              <w:rPr>
                <w:sz w:val="20"/>
              </w:rPr>
              <w:t>статуса</w:t>
            </w:r>
            <w:r>
              <w:rPr>
                <w:spacing w:val="-6"/>
                <w:sz w:val="20"/>
              </w:rPr>
              <w:t xml:space="preserve"> </w:t>
            </w:r>
            <w:r>
              <w:rPr>
                <w:sz w:val="20"/>
              </w:rPr>
              <w:t>несовершеннолетних</w:t>
            </w:r>
            <w:r>
              <w:rPr>
                <w:spacing w:val="-6"/>
                <w:sz w:val="20"/>
              </w:rPr>
              <w:t xml:space="preserve"> </w:t>
            </w:r>
            <w:r>
              <w:rPr>
                <w:sz w:val="20"/>
              </w:rPr>
              <w:t>при</w:t>
            </w:r>
            <w:r>
              <w:rPr>
                <w:spacing w:val="-7"/>
                <w:sz w:val="20"/>
              </w:rPr>
              <w:t xml:space="preserve"> </w:t>
            </w:r>
            <w:r>
              <w:rPr>
                <w:sz w:val="20"/>
              </w:rPr>
              <w:t>осуществлении</w:t>
            </w:r>
            <w:r>
              <w:rPr>
                <w:spacing w:val="-6"/>
                <w:sz w:val="20"/>
              </w:rPr>
              <w:t xml:space="preserve"> </w:t>
            </w:r>
            <w:r>
              <w:rPr>
                <w:sz w:val="20"/>
              </w:rPr>
              <w:t>трудовой</w:t>
            </w:r>
            <w:r>
              <w:rPr>
                <w:spacing w:val="-47"/>
                <w:sz w:val="20"/>
              </w:rPr>
              <w:t xml:space="preserve"> </w:t>
            </w:r>
            <w:r>
              <w:rPr>
                <w:sz w:val="20"/>
              </w:rPr>
              <w:t>деятельности.</w:t>
            </w:r>
          </w:p>
          <w:p w14:paraId="121E016F" w14:textId="77777777" w:rsidR="0052501E" w:rsidRDefault="00B0778F">
            <w:pPr>
              <w:pStyle w:val="TableParagraph"/>
              <w:ind w:left="30"/>
              <w:rPr>
                <w:sz w:val="20"/>
              </w:rPr>
            </w:pPr>
            <w:r>
              <w:rPr>
                <w:sz w:val="20"/>
              </w:rPr>
              <w:t>Виды</w:t>
            </w:r>
            <w:r>
              <w:rPr>
                <w:spacing w:val="-7"/>
                <w:sz w:val="20"/>
              </w:rPr>
              <w:t xml:space="preserve"> </w:t>
            </w:r>
            <w:r>
              <w:rPr>
                <w:sz w:val="20"/>
              </w:rPr>
              <w:t>юридической</w:t>
            </w:r>
            <w:r>
              <w:rPr>
                <w:spacing w:val="-6"/>
                <w:sz w:val="20"/>
              </w:rPr>
              <w:t xml:space="preserve"> </w:t>
            </w:r>
            <w:r>
              <w:rPr>
                <w:sz w:val="20"/>
              </w:rPr>
              <w:t>ответственности.</w:t>
            </w:r>
            <w:r>
              <w:rPr>
                <w:spacing w:val="-5"/>
                <w:sz w:val="20"/>
              </w:rPr>
              <w:t xml:space="preserve"> </w:t>
            </w:r>
            <w:r>
              <w:rPr>
                <w:sz w:val="20"/>
              </w:rPr>
              <w:t>Гражданско-правовые</w:t>
            </w:r>
            <w:r>
              <w:rPr>
                <w:spacing w:val="-5"/>
                <w:sz w:val="20"/>
              </w:rPr>
              <w:t xml:space="preserve"> </w:t>
            </w:r>
            <w:r>
              <w:rPr>
                <w:sz w:val="20"/>
              </w:rPr>
              <w:t>проступки</w:t>
            </w:r>
            <w:r>
              <w:rPr>
                <w:spacing w:val="-6"/>
                <w:sz w:val="20"/>
              </w:rPr>
              <w:t xml:space="preserve"> </w:t>
            </w:r>
            <w:r>
              <w:rPr>
                <w:sz w:val="20"/>
              </w:rPr>
              <w:t>и</w:t>
            </w:r>
            <w:r>
              <w:rPr>
                <w:spacing w:val="-6"/>
                <w:sz w:val="20"/>
              </w:rPr>
              <w:t xml:space="preserve"> </w:t>
            </w:r>
            <w:r>
              <w:rPr>
                <w:sz w:val="20"/>
              </w:rPr>
              <w:t>гражданско-правовая</w:t>
            </w:r>
            <w:r>
              <w:rPr>
                <w:spacing w:val="-47"/>
                <w:sz w:val="20"/>
              </w:rPr>
              <w:t xml:space="preserve"> </w:t>
            </w:r>
            <w:r>
              <w:rPr>
                <w:sz w:val="20"/>
              </w:rPr>
              <w:t>ответственность. Административные</w:t>
            </w:r>
            <w:r>
              <w:rPr>
                <w:spacing w:val="-2"/>
                <w:sz w:val="20"/>
              </w:rPr>
              <w:t xml:space="preserve"> </w:t>
            </w:r>
            <w:r>
              <w:rPr>
                <w:sz w:val="20"/>
              </w:rPr>
              <w:t>проступки</w:t>
            </w:r>
            <w:r>
              <w:rPr>
                <w:spacing w:val="-1"/>
                <w:sz w:val="20"/>
              </w:rPr>
              <w:t xml:space="preserve"> </w:t>
            </w:r>
            <w:r>
              <w:rPr>
                <w:sz w:val="20"/>
              </w:rPr>
              <w:t>и</w:t>
            </w:r>
            <w:r>
              <w:rPr>
                <w:spacing w:val="-3"/>
                <w:sz w:val="20"/>
              </w:rPr>
              <w:t xml:space="preserve"> </w:t>
            </w:r>
            <w:r>
              <w:rPr>
                <w:sz w:val="20"/>
              </w:rPr>
              <w:t>административная</w:t>
            </w:r>
            <w:r>
              <w:rPr>
                <w:spacing w:val="-3"/>
                <w:sz w:val="20"/>
              </w:rPr>
              <w:t xml:space="preserve"> </w:t>
            </w:r>
            <w:r>
              <w:rPr>
                <w:sz w:val="20"/>
              </w:rPr>
              <w:t>ответственность.</w:t>
            </w:r>
          </w:p>
          <w:p w14:paraId="2429B93F" w14:textId="77777777" w:rsidR="0052501E" w:rsidRDefault="00B0778F">
            <w:pPr>
              <w:pStyle w:val="TableParagraph"/>
              <w:ind w:left="30"/>
              <w:rPr>
                <w:sz w:val="20"/>
              </w:rPr>
            </w:pPr>
            <w:r>
              <w:rPr>
                <w:sz w:val="20"/>
              </w:rPr>
              <w:t>Дисциплинарные</w:t>
            </w:r>
            <w:r>
              <w:rPr>
                <w:spacing w:val="-3"/>
                <w:sz w:val="20"/>
              </w:rPr>
              <w:t xml:space="preserve"> </w:t>
            </w:r>
            <w:r>
              <w:rPr>
                <w:sz w:val="20"/>
              </w:rPr>
              <w:t>проступки</w:t>
            </w:r>
            <w:r>
              <w:rPr>
                <w:spacing w:val="-5"/>
                <w:sz w:val="20"/>
              </w:rPr>
              <w:t xml:space="preserve"> </w:t>
            </w:r>
            <w:r>
              <w:rPr>
                <w:sz w:val="20"/>
              </w:rPr>
              <w:t>и</w:t>
            </w:r>
            <w:r>
              <w:rPr>
                <w:spacing w:val="-6"/>
                <w:sz w:val="20"/>
              </w:rPr>
              <w:t xml:space="preserve"> </w:t>
            </w:r>
            <w:r>
              <w:rPr>
                <w:sz w:val="20"/>
              </w:rPr>
              <w:t>дисциплинарная</w:t>
            </w:r>
            <w:r>
              <w:rPr>
                <w:spacing w:val="-6"/>
                <w:sz w:val="20"/>
              </w:rPr>
              <w:t xml:space="preserve"> </w:t>
            </w:r>
            <w:r>
              <w:rPr>
                <w:sz w:val="20"/>
              </w:rPr>
              <w:t>ответственность.</w:t>
            </w:r>
            <w:r>
              <w:rPr>
                <w:spacing w:val="-6"/>
                <w:sz w:val="20"/>
              </w:rPr>
              <w:t xml:space="preserve"> </w:t>
            </w:r>
            <w:r>
              <w:rPr>
                <w:sz w:val="20"/>
              </w:rPr>
              <w:t>Преступления</w:t>
            </w:r>
            <w:r>
              <w:rPr>
                <w:spacing w:val="-6"/>
                <w:sz w:val="20"/>
              </w:rPr>
              <w:t xml:space="preserve"> </w:t>
            </w:r>
            <w:r>
              <w:rPr>
                <w:sz w:val="20"/>
              </w:rPr>
              <w:t>и</w:t>
            </w:r>
            <w:r>
              <w:rPr>
                <w:spacing w:val="-5"/>
                <w:sz w:val="20"/>
              </w:rPr>
              <w:t xml:space="preserve"> </w:t>
            </w:r>
            <w:r>
              <w:rPr>
                <w:sz w:val="20"/>
              </w:rPr>
              <w:t>уголовная</w:t>
            </w:r>
            <w:r>
              <w:rPr>
                <w:spacing w:val="-47"/>
                <w:sz w:val="20"/>
              </w:rPr>
              <w:t xml:space="preserve"> </w:t>
            </w:r>
            <w:r>
              <w:rPr>
                <w:sz w:val="20"/>
              </w:rPr>
              <w:t>ответственность.</w:t>
            </w:r>
            <w:r>
              <w:rPr>
                <w:spacing w:val="-2"/>
                <w:sz w:val="20"/>
              </w:rPr>
              <w:t xml:space="preserve"> </w:t>
            </w:r>
            <w:r>
              <w:rPr>
                <w:sz w:val="20"/>
              </w:rPr>
              <w:t>Особенности</w:t>
            </w:r>
            <w:r>
              <w:rPr>
                <w:spacing w:val="-3"/>
                <w:sz w:val="20"/>
              </w:rPr>
              <w:t xml:space="preserve"> </w:t>
            </w:r>
            <w:r>
              <w:rPr>
                <w:sz w:val="20"/>
              </w:rPr>
              <w:t>юридической</w:t>
            </w:r>
            <w:r>
              <w:rPr>
                <w:spacing w:val="-2"/>
                <w:sz w:val="20"/>
              </w:rPr>
              <w:t xml:space="preserve"> </w:t>
            </w:r>
            <w:r>
              <w:rPr>
                <w:sz w:val="20"/>
              </w:rPr>
              <w:t>ответственности</w:t>
            </w:r>
            <w:r>
              <w:rPr>
                <w:spacing w:val="-1"/>
                <w:sz w:val="20"/>
              </w:rPr>
              <w:t xml:space="preserve"> </w:t>
            </w:r>
            <w:r>
              <w:rPr>
                <w:sz w:val="20"/>
              </w:rPr>
              <w:t>несовершеннолетних.</w:t>
            </w:r>
          </w:p>
          <w:p w14:paraId="6FB46905" w14:textId="77777777" w:rsidR="0052501E" w:rsidRDefault="00B0778F">
            <w:pPr>
              <w:pStyle w:val="TableParagraph"/>
              <w:ind w:left="30" w:right="427"/>
              <w:rPr>
                <w:sz w:val="20"/>
              </w:rPr>
            </w:pPr>
            <w:r>
              <w:rPr>
                <w:sz w:val="20"/>
              </w:rPr>
              <w:t>Правоохранительные</w:t>
            </w:r>
            <w:r>
              <w:rPr>
                <w:spacing w:val="-6"/>
                <w:sz w:val="20"/>
              </w:rPr>
              <w:t xml:space="preserve"> </w:t>
            </w:r>
            <w:r>
              <w:rPr>
                <w:sz w:val="20"/>
              </w:rPr>
              <w:t>органы</w:t>
            </w:r>
            <w:r>
              <w:rPr>
                <w:spacing w:val="-6"/>
                <w:sz w:val="20"/>
              </w:rPr>
              <w:t xml:space="preserve"> </w:t>
            </w:r>
            <w:r>
              <w:rPr>
                <w:sz w:val="20"/>
              </w:rPr>
              <w:t>в</w:t>
            </w:r>
            <w:r>
              <w:rPr>
                <w:spacing w:val="-6"/>
                <w:sz w:val="20"/>
              </w:rPr>
              <w:t xml:space="preserve"> </w:t>
            </w:r>
            <w:r>
              <w:rPr>
                <w:sz w:val="20"/>
              </w:rPr>
              <w:t>Российской</w:t>
            </w:r>
            <w:r>
              <w:rPr>
                <w:spacing w:val="-6"/>
                <w:sz w:val="20"/>
              </w:rPr>
              <w:t xml:space="preserve"> </w:t>
            </w:r>
            <w:r>
              <w:rPr>
                <w:sz w:val="20"/>
              </w:rPr>
              <w:t>Федерации.</w:t>
            </w:r>
            <w:r>
              <w:rPr>
                <w:spacing w:val="-4"/>
                <w:sz w:val="20"/>
              </w:rPr>
              <w:t xml:space="preserve"> </w:t>
            </w:r>
            <w:r>
              <w:rPr>
                <w:sz w:val="20"/>
              </w:rPr>
              <w:t>Структура</w:t>
            </w:r>
            <w:r>
              <w:rPr>
                <w:spacing w:val="-6"/>
                <w:sz w:val="20"/>
              </w:rPr>
              <w:t xml:space="preserve"> </w:t>
            </w:r>
            <w:r>
              <w:rPr>
                <w:sz w:val="20"/>
              </w:rPr>
              <w:t>правоохранительных</w:t>
            </w:r>
            <w:r>
              <w:rPr>
                <w:spacing w:val="-47"/>
                <w:sz w:val="20"/>
              </w:rPr>
              <w:t xml:space="preserve"> </w:t>
            </w:r>
            <w:r>
              <w:rPr>
                <w:sz w:val="20"/>
              </w:rPr>
              <w:t>органов</w:t>
            </w:r>
            <w:r>
              <w:rPr>
                <w:spacing w:val="-2"/>
                <w:sz w:val="20"/>
              </w:rPr>
              <w:t xml:space="preserve"> </w:t>
            </w:r>
            <w:r>
              <w:rPr>
                <w:sz w:val="20"/>
              </w:rPr>
              <w:t>Российской</w:t>
            </w:r>
            <w:r>
              <w:rPr>
                <w:spacing w:val="-2"/>
                <w:sz w:val="20"/>
              </w:rPr>
              <w:t xml:space="preserve"> </w:t>
            </w:r>
            <w:r>
              <w:rPr>
                <w:sz w:val="20"/>
              </w:rPr>
              <w:t>Федерации.</w:t>
            </w:r>
            <w:r>
              <w:rPr>
                <w:spacing w:val="-1"/>
                <w:sz w:val="20"/>
              </w:rPr>
              <w:t xml:space="preserve"> </w:t>
            </w:r>
            <w:r>
              <w:rPr>
                <w:sz w:val="20"/>
              </w:rPr>
              <w:t>Функции</w:t>
            </w:r>
            <w:r>
              <w:rPr>
                <w:spacing w:val="-2"/>
                <w:sz w:val="20"/>
              </w:rPr>
              <w:t xml:space="preserve"> </w:t>
            </w:r>
            <w:r>
              <w:rPr>
                <w:sz w:val="20"/>
              </w:rPr>
              <w:t>правоохранительных</w:t>
            </w:r>
            <w:r>
              <w:rPr>
                <w:spacing w:val="-2"/>
                <w:sz w:val="20"/>
              </w:rPr>
              <w:t xml:space="preserve"> </w:t>
            </w:r>
            <w:r>
              <w:rPr>
                <w:sz w:val="20"/>
              </w:rPr>
              <w:t>органов.</w:t>
            </w:r>
          </w:p>
          <w:p w14:paraId="772DDB6D" w14:textId="77777777" w:rsidR="0052501E" w:rsidRDefault="00B0778F">
            <w:pPr>
              <w:pStyle w:val="TableParagraph"/>
              <w:ind w:left="30"/>
              <w:rPr>
                <w:sz w:val="20"/>
              </w:rPr>
            </w:pPr>
            <w:r>
              <w:rPr>
                <w:sz w:val="20"/>
              </w:rPr>
              <w:t>Социальные</w:t>
            </w:r>
            <w:r>
              <w:rPr>
                <w:spacing w:val="-3"/>
                <w:sz w:val="20"/>
              </w:rPr>
              <w:t xml:space="preserve"> </w:t>
            </w:r>
            <w:r>
              <w:rPr>
                <w:sz w:val="20"/>
              </w:rPr>
              <w:t>нормы</w:t>
            </w:r>
            <w:r>
              <w:rPr>
                <w:spacing w:val="-3"/>
                <w:sz w:val="20"/>
              </w:rPr>
              <w:t xml:space="preserve"> </w:t>
            </w:r>
            <w:r>
              <w:rPr>
                <w:sz w:val="20"/>
              </w:rPr>
              <w:t>как</w:t>
            </w:r>
            <w:r>
              <w:rPr>
                <w:spacing w:val="-4"/>
                <w:sz w:val="20"/>
              </w:rPr>
              <w:t xml:space="preserve"> </w:t>
            </w:r>
            <w:r>
              <w:rPr>
                <w:sz w:val="20"/>
              </w:rPr>
              <w:t>регуляторы</w:t>
            </w:r>
            <w:r>
              <w:rPr>
                <w:spacing w:val="-2"/>
                <w:sz w:val="20"/>
              </w:rPr>
              <w:t xml:space="preserve"> </w:t>
            </w:r>
            <w:r>
              <w:rPr>
                <w:sz w:val="20"/>
              </w:rPr>
              <w:t>поведения</w:t>
            </w:r>
            <w:r>
              <w:rPr>
                <w:spacing w:val="-4"/>
                <w:sz w:val="20"/>
              </w:rPr>
              <w:t xml:space="preserve"> </w:t>
            </w:r>
            <w:r>
              <w:rPr>
                <w:sz w:val="20"/>
              </w:rPr>
              <w:t>человека в</w:t>
            </w:r>
            <w:r>
              <w:rPr>
                <w:spacing w:val="-4"/>
                <w:sz w:val="20"/>
              </w:rPr>
              <w:t xml:space="preserve"> </w:t>
            </w:r>
            <w:r>
              <w:rPr>
                <w:sz w:val="20"/>
              </w:rPr>
              <w:t>обществе.</w:t>
            </w:r>
            <w:r>
              <w:rPr>
                <w:spacing w:val="-2"/>
                <w:sz w:val="20"/>
              </w:rPr>
              <w:t xml:space="preserve"> </w:t>
            </w:r>
            <w:r>
              <w:rPr>
                <w:sz w:val="20"/>
              </w:rPr>
              <w:t>Общественные</w:t>
            </w:r>
            <w:r>
              <w:rPr>
                <w:spacing w:val="-2"/>
                <w:sz w:val="20"/>
              </w:rPr>
              <w:t xml:space="preserve"> </w:t>
            </w:r>
            <w:r>
              <w:rPr>
                <w:sz w:val="20"/>
              </w:rPr>
              <w:t>нравы,</w:t>
            </w:r>
            <w:r>
              <w:rPr>
                <w:spacing w:val="-47"/>
                <w:sz w:val="20"/>
              </w:rPr>
              <w:t xml:space="preserve"> </w:t>
            </w:r>
            <w:r>
              <w:rPr>
                <w:sz w:val="20"/>
              </w:rPr>
              <w:t>традиции</w:t>
            </w:r>
            <w:r>
              <w:rPr>
                <w:spacing w:val="-3"/>
                <w:sz w:val="20"/>
              </w:rPr>
              <w:t xml:space="preserve"> </w:t>
            </w:r>
            <w:r>
              <w:rPr>
                <w:sz w:val="20"/>
              </w:rPr>
              <w:t>и</w:t>
            </w:r>
            <w:r>
              <w:rPr>
                <w:spacing w:val="-3"/>
                <w:sz w:val="20"/>
              </w:rPr>
              <w:t xml:space="preserve"> </w:t>
            </w:r>
            <w:r>
              <w:rPr>
                <w:sz w:val="20"/>
              </w:rPr>
              <w:t>обычаи.</w:t>
            </w:r>
            <w:r>
              <w:rPr>
                <w:spacing w:val="-2"/>
                <w:sz w:val="20"/>
              </w:rPr>
              <w:t xml:space="preserve"> </w:t>
            </w:r>
            <w:r>
              <w:rPr>
                <w:sz w:val="20"/>
              </w:rPr>
              <w:t>Как усваиваются</w:t>
            </w:r>
            <w:r>
              <w:rPr>
                <w:spacing w:val="-3"/>
                <w:sz w:val="20"/>
              </w:rPr>
              <w:t xml:space="preserve"> </w:t>
            </w:r>
            <w:r>
              <w:rPr>
                <w:sz w:val="20"/>
              </w:rPr>
              <w:t>социальные</w:t>
            </w:r>
            <w:r>
              <w:rPr>
                <w:spacing w:val="-2"/>
                <w:sz w:val="20"/>
              </w:rPr>
              <w:t xml:space="preserve"> </w:t>
            </w:r>
            <w:r>
              <w:rPr>
                <w:sz w:val="20"/>
              </w:rPr>
              <w:t>нормы. Общественные</w:t>
            </w:r>
            <w:r>
              <w:rPr>
                <w:spacing w:val="1"/>
                <w:sz w:val="20"/>
              </w:rPr>
              <w:t xml:space="preserve"> </w:t>
            </w:r>
            <w:r>
              <w:rPr>
                <w:sz w:val="20"/>
              </w:rPr>
              <w:t>ценности.</w:t>
            </w:r>
          </w:p>
          <w:p w14:paraId="3547D31E" w14:textId="77777777" w:rsidR="0052501E" w:rsidRDefault="00B0778F">
            <w:pPr>
              <w:pStyle w:val="TableParagraph"/>
              <w:spacing w:before="1"/>
              <w:ind w:left="30" w:right="106"/>
              <w:rPr>
                <w:sz w:val="20"/>
              </w:rPr>
            </w:pPr>
            <w:r>
              <w:rPr>
                <w:sz w:val="20"/>
              </w:rPr>
              <w:t>Гражданственность и патриотизм. Уважение социального многообразия. Мораль, ее основные</w:t>
            </w:r>
            <w:r>
              <w:rPr>
                <w:spacing w:val="-47"/>
                <w:sz w:val="20"/>
              </w:rPr>
              <w:t xml:space="preserve"> </w:t>
            </w:r>
            <w:r>
              <w:rPr>
                <w:sz w:val="20"/>
              </w:rPr>
              <w:t>принципы. Нравственность. Моральные нормы и нравственный выбор. Роль морали в жизни</w:t>
            </w:r>
            <w:r>
              <w:rPr>
                <w:spacing w:val="1"/>
                <w:sz w:val="20"/>
              </w:rPr>
              <w:t xml:space="preserve"> </w:t>
            </w:r>
            <w:r>
              <w:rPr>
                <w:sz w:val="20"/>
              </w:rPr>
              <w:t>человека</w:t>
            </w:r>
            <w:r>
              <w:rPr>
                <w:spacing w:val="-4"/>
                <w:sz w:val="20"/>
              </w:rPr>
              <w:t xml:space="preserve"> </w:t>
            </w:r>
            <w:r>
              <w:rPr>
                <w:sz w:val="20"/>
              </w:rPr>
              <w:t>и</w:t>
            </w:r>
            <w:r>
              <w:rPr>
                <w:spacing w:val="-5"/>
                <w:sz w:val="20"/>
              </w:rPr>
              <w:t xml:space="preserve"> </w:t>
            </w:r>
            <w:r>
              <w:rPr>
                <w:sz w:val="20"/>
              </w:rPr>
              <w:t>общества.</w:t>
            </w:r>
            <w:r>
              <w:rPr>
                <w:spacing w:val="-3"/>
                <w:sz w:val="20"/>
              </w:rPr>
              <w:t xml:space="preserve"> </w:t>
            </w:r>
            <w:r>
              <w:rPr>
                <w:sz w:val="20"/>
              </w:rPr>
              <w:t>Золотое</w:t>
            </w:r>
            <w:r>
              <w:rPr>
                <w:spacing w:val="-4"/>
                <w:sz w:val="20"/>
              </w:rPr>
              <w:t xml:space="preserve"> </w:t>
            </w:r>
            <w:r>
              <w:rPr>
                <w:sz w:val="20"/>
              </w:rPr>
              <w:t>правило</w:t>
            </w:r>
            <w:r>
              <w:rPr>
                <w:spacing w:val="-2"/>
                <w:sz w:val="20"/>
              </w:rPr>
              <w:t xml:space="preserve"> </w:t>
            </w:r>
            <w:r>
              <w:rPr>
                <w:sz w:val="20"/>
              </w:rPr>
              <w:t>нравственности.</w:t>
            </w:r>
            <w:r>
              <w:rPr>
                <w:spacing w:val="-2"/>
                <w:sz w:val="20"/>
              </w:rPr>
              <w:t xml:space="preserve"> </w:t>
            </w:r>
            <w:r>
              <w:rPr>
                <w:sz w:val="20"/>
              </w:rPr>
              <w:t>Гуманизм.</w:t>
            </w:r>
            <w:r>
              <w:rPr>
                <w:spacing w:val="-4"/>
                <w:sz w:val="20"/>
              </w:rPr>
              <w:t xml:space="preserve"> </w:t>
            </w:r>
            <w:r>
              <w:rPr>
                <w:sz w:val="20"/>
              </w:rPr>
              <w:t>Добро</w:t>
            </w:r>
            <w:r>
              <w:rPr>
                <w:spacing w:val="-3"/>
                <w:sz w:val="20"/>
              </w:rPr>
              <w:t xml:space="preserve"> </w:t>
            </w:r>
            <w:r>
              <w:rPr>
                <w:sz w:val="20"/>
              </w:rPr>
              <w:t>и</w:t>
            </w:r>
            <w:r>
              <w:rPr>
                <w:spacing w:val="-4"/>
                <w:sz w:val="20"/>
              </w:rPr>
              <w:t xml:space="preserve"> </w:t>
            </w:r>
            <w:r>
              <w:rPr>
                <w:sz w:val="20"/>
              </w:rPr>
              <w:t>зло.</w:t>
            </w:r>
            <w:r>
              <w:rPr>
                <w:spacing w:val="-4"/>
                <w:sz w:val="20"/>
              </w:rPr>
              <w:t xml:space="preserve"> </w:t>
            </w:r>
            <w:r>
              <w:rPr>
                <w:sz w:val="20"/>
              </w:rPr>
              <w:t>Долг.</w:t>
            </w:r>
            <w:r>
              <w:rPr>
                <w:spacing w:val="-3"/>
                <w:sz w:val="20"/>
              </w:rPr>
              <w:t xml:space="preserve"> </w:t>
            </w:r>
            <w:r>
              <w:rPr>
                <w:sz w:val="20"/>
              </w:rPr>
              <w:t>Совесть.</w:t>
            </w:r>
            <w:r>
              <w:rPr>
                <w:spacing w:val="-47"/>
                <w:sz w:val="20"/>
              </w:rPr>
              <w:t xml:space="preserve"> </w:t>
            </w:r>
            <w:r>
              <w:rPr>
                <w:sz w:val="20"/>
              </w:rPr>
              <w:t>Моральная</w:t>
            </w:r>
            <w:r>
              <w:rPr>
                <w:spacing w:val="-3"/>
                <w:sz w:val="20"/>
              </w:rPr>
              <w:t xml:space="preserve"> </w:t>
            </w:r>
            <w:r>
              <w:rPr>
                <w:sz w:val="20"/>
              </w:rPr>
              <w:t>ответственность.</w:t>
            </w:r>
            <w:r>
              <w:rPr>
                <w:spacing w:val="1"/>
                <w:sz w:val="20"/>
              </w:rPr>
              <w:t xml:space="preserve"> </w:t>
            </w:r>
            <w:r>
              <w:rPr>
                <w:sz w:val="20"/>
              </w:rPr>
              <w:t>Право,</w:t>
            </w:r>
            <w:r>
              <w:rPr>
                <w:spacing w:val="-2"/>
                <w:sz w:val="20"/>
              </w:rPr>
              <w:t xml:space="preserve"> </w:t>
            </w:r>
            <w:r>
              <w:rPr>
                <w:sz w:val="20"/>
              </w:rPr>
              <w:t>его роль</w:t>
            </w:r>
            <w:r>
              <w:rPr>
                <w:spacing w:val="-2"/>
                <w:sz w:val="20"/>
              </w:rPr>
              <w:t xml:space="preserve"> </w:t>
            </w:r>
            <w:r>
              <w:rPr>
                <w:sz w:val="20"/>
              </w:rPr>
              <w:t>в</w:t>
            </w:r>
            <w:r>
              <w:rPr>
                <w:spacing w:val="-3"/>
                <w:sz w:val="20"/>
              </w:rPr>
              <w:t xml:space="preserve"> </w:t>
            </w:r>
            <w:r>
              <w:rPr>
                <w:sz w:val="20"/>
              </w:rPr>
              <w:t>жизни</w:t>
            </w:r>
            <w:r>
              <w:rPr>
                <w:spacing w:val="-2"/>
                <w:sz w:val="20"/>
              </w:rPr>
              <w:t xml:space="preserve"> </w:t>
            </w:r>
            <w:r>
              <w:rPr>
                <w:sz w:val="20"/>
              </w:rPr>
              <w:t>человека,</w:t>
            </w:r>
            <w:r>
              <w:rPr>
                <w:spacing w:val="-1"/>
                <w:sz w:val="20"/>
              </w:rPr>
              <w:t xml:space="preserve"> </w:t>
            </w:r>
            <w:r>
              <w:rPr>
                <w:sz w:val="20"/>
              </w:rPr>
              <w:t>общества</w:t>
            </w:r>
            <w:r>
              <w:rPr>
                <w:spacing w:val="-2"/>
                <w:sz w:val="20"/>
              </w:rPr>
              <w:t xml:space="preserve"> </w:t>
            </w:r>
            <w:r>
              <w:rPr>
                <w:sz w:val="20"/>
              </w:rPr>
              <w:t>и</w:t>
            </w:r>
            <w:r>
              <w:rPr>
                <w:spacing w:val="-3"/>
                <w:sz w:val="20"/>
              </w:rPr>
              <w:t xml:space="preserve"> </w:t>
            </w:r>
            <w:r>
              <w:rPr>
                <w:sz w:val="20"/>
              </w:rPr>
              <w:t>государства.</w:t>
            </w:r>
          </w:p>
          <w:p w14:paraId="1F7AFCBE" w14:textId="77777777" w:rsidR="0052501E" w:rsidRDefault="00B0778F">
            <w:pPr>
              <w:pStyle w:val="TableParagraph"/>
              <w:spacing w:line="229" w:lineRule="exact"/>
              <w:ind w:left="30"/>
              <w:rPr>
                <w:sz w:val="20"/>
              </w:rPr>
            </w:pPr>
            <w:r>
              <w:rPr>
                <w:sz w:val="20"/>
              </w:rPr>
              <w:t>Основные</w:t>
            </w:r>
            <w:r>
              <w:rPr>
                <w:spacing w:val="-1"/>
                <w:sz w:val="20"/>
              </w:rPr>
              <w:t xml:space="preserve"> </w:t>
            </w:r>
            <w:r>
              <w:rPr>
                <w:sz w:val="20"/>
              </w:rPr>
              <w:t>признаки</w:t>
            </w:r>
            <w:r>
              <w:rPr>
                <w:spacing w:val="-5"/>
                <w:sz w:val="20"/>
              </w:rPr>
              <w:t xml:space="preserve"> </w:t>
            </w:r>
            <w:r>
              <w:rPr>
                <w:sz w:val="20"/>
              </w:rPr>
              <w:t>права.</w:t>
            </w:r>
            <w:r>
              <w:rPr>
                <w:spacing w:val="-1"/>
                <w:sz w:val="20"/>
              </w:rPr>
              <w:t xml:space="preserve"> </w:t>
            </w:r>
            <w:r>
              <w:rPr>
                <w:sz w:val="20"/>
              </w:rPr>
              <w:t>Право</w:t>
            </w:r>
            <w:r>
              <w:rPr>
                <w:spacing w:val="-2"/>
                <w:sz w:val="20"/>
              </w:rPr>
              <w:t xml:space="preserve"> </w:t>
            </w:r>
            <w:r>
              <w:rPr>
                <w:sz w:val="20"/>
              </w:rPr>
              <w:t>и</w:t>
            </w:r>
            <w:r>
              <w:rPr>
                <w:spacing w:val="-5"/>
                <w:sz w:val="20"/>
              </w:rPr>
              <w:t xml:space="preserve"> </w:t>
            </w:r>
            <w:r>
              <w:rPr>
                <w:sz w:val="20"/>
              </w:rPr>
              <w:t>мораль:</w:t>
            </w:r>
            <w:r>
              <w:rPr>
                <w:spacing w:val="-3"/>
                <w:sz w:val="20"/>
              </w:rPr>
              <w:t xml:space="preserve"> </w:t>
            </w:r>
            <w:r>
              <w:rPr>
                <w:sz w:val="20"/>
              </w:rPr>
              <w:t>общее</w:t>
            </w:r>
            <w:r>
              <w:rPr>
                <w:spacing w:val="-4"/>
                <w:sz w:val="20"/>
              </w:rPr>
              <w:t xml:space="preserve"> </w:t>
            </w:r>
            <w:r>
              <w:rPr>
                <w:sz w:val="20"/>
              </w:rPr>
              <w:t>и</w:t>
            </w:r>
            <w:r>
              <w:rPr>
                <w:spacing w:val="-5"/>
                <w:sz w:val="20"/>
              </w:rPr>
              <w:t xml:space="preserve"> </w:t>
            </w:r>
            <w:r>
              <w:rPr>
                <w:sz w:val="20"/>
              </w:rPr>
              <w:t>различия.</w:t>
            </w:r>
            <w:r>
              <w:rPr>
                <w:spacing w:val="-3"/>
                <w:sz w:val="20"/>
              </w:rPr>
              <w:t xml:space="preserve"> </w:t>
            </w:r>
            <w:r>
              <w:rPr>
                <w:sz w:val="20"/>
              </w:rPr>
              <w:t>Социализация</w:t>
            </w:r>
            <w:r>
              <w:rPr>
                <w:spacing w:val="-5"/>
                <w:sz w:val="20"/>
              </w:rPr>
              <w:t xml:space="preserve"> </w:t>
            </w:r>
            <w:r>
              <w:rPr>
                <w:sz w:val="20"/>
              </w:rPr>
              <w:t>личности.</w:t>
            </w:r>
          </w:p>
          <w:p w14:paraId="4C3ECC81" w14:textId="77777777" w:rsidR="0052501E" w:rsidRDefault="00B0778F">
            <w:pPr>
              <w:pStyle w:val="TableParagraph"/>
              <w:ind w:left="30"/>
              <w:rPr>
                <w:sz w:val="20"/>
              </w:rPr>
            </w:pPr>
            <w:r>
              <w:rPr>
                <w:sz w:val="20"/>
              </w:rPr>
              <w:t>Особенности</w:t>
            </w:r>
            <w:r>
              <w:rPr>
                <w:spacing w:val="-6"/>
                <w:sz w:val="20"/>
              </w:rPr>
              <w:t xml:space="preserve"> </w:t>
            </w:r>
            <w:r>
              <w:rPr>
                <w:sz w:val="20"/>
              </w:rPr>
              <w:t>социализации</w:t>
            </w:r>
            <w:r>
              <w:rPr>
                <w:spacing w:val="-5"/>
                <w:sz w:val="20"/>
              </w:rPr>
              <w:t xml:space="preserve"> </w:t>
            </w:r>
            <w:r>
              <w:rPr>
                <w:sz w:val="20"/>
              </w:rPr>
              <w:t>в</w:t>
            </w:r>
            <w:r>
              <w:rPr>
                <w:spacing w:val="-5"/>
                <w:sz w:val="20"/>
              </w:rPr>
              <w:t xml:space="preserve"> </w:t>
            </w:r>
            <w:r>
              <w:rPr>
                <w:sz w:val="20"/>
              </w:rPr>
              <w:t>подростковом</w:t>
            </w:r>
            <w:r>
              <w:rPr>
                <w:spacing w:val="-5"/>
                <w:sz w:val="20"/>
              </w:rPr>
              <w:t xml:space="preserve"> </w:t>
            </w:r>
            <w:r>
              <w:rPr>
                <w:sz w:val="20"/>
              </w:rPr>
              <w:t>возрасте.</w:t>
            </w:r>
            <w:r>
              <w:rPr>
                <w:spacing w:val="-4"/>
                <w:sz w:val="20"/>
              </w:rPr>
              <w:t xml:space="preserve"> </w:t>
            </w:r>
            <w:r>
              <w:rPr>
                <w:sz w:val="20"/>
              </w:rPr>
              <w:t>Отклоняющееся</w:t>
            </w:r>
            <w:r>
              <w:rPr>
                <w:spacing w:val="-6"/>
                <w:sz w:val="20"/>
              </w:rPr>
              <w:t xml:space="preserve"> </w:t>
            </w:r>
            <w:r>
              <w:rPr>
                <w:sz w:val="20"/>
              </w:rPr>
              <w:t>поведение.</w:t>
            </w:r>
            <w:r>
              <w:rPr>
                <w:spacing w:val="-4"/>
                <w:sz w:val="20"/>
              </w:rPr>
              <w:t xml:space="preserve"> </w:t>
            </w:r>
            <w:r>
              <w:rPr>
                <w:sz w:val="20"/>
              </w:rPr>
              <w:t>Опасность</w:t>
            </w:r>
            <w:r>
              <w:rPr>
                <w:spacing w:val="-47"/>
                <w:sz w:val="20"/>
              </w:rPr>
              <w:t xml:space="preserve"> </w:t>
            </w:r>
            <w:r>
              <w:rPr>
                <w:sz w:val="20"/>
              </w:rPr>
              <w:t>наркомании и алкоголизма для человека и общества. Социальный контроль. Социальная</w:t>
            </w:r>
            <w:r>
              <w:rPr>
                <w:spacing w:val="1"/>
                <w:sz w:val="20"/>
              </w:rPr>
              <w:t xml:space="preserve"> </w:t>
            </w:r>
            <w:r>
              <w:rPr>
                <w:sz w:val="20"/>
              </w:rPr>
              <w:t>значимость</w:t>
            </w:r>
            <w:r>
              <w:rPr>
                <w:spacing w:val="-1"/>
                <w:sz w:val="20"/>
              </w:rPr>
              <w:t xml:space="preserve"> </w:t>
            </w:r>
            <w:r>
              <w:rPr>
                <w:sz w:val="20"/>
              </w:rPr>
              <w:t>здорового</w:t>
            </w:r>
            <w:r>
              <w:rPr>
                <w:spacing w:val="1"/>
                <w:sz w:val="20"/>
              </w:rPr>
              <w:t xml:space="preserve"> </w:t>
            </w:r>
            <w:r>
              <w:rPr>
                <w:sz w:val="20"/>
              </w:rPr>
              <w:t>образа жизни.</w:t>
            </w:r>
          </w:p>
        </w:tc>
      </w:tr>
    </w:tbl>
    <w:p w14:paraId="2C3A5A2F" w14:textId="77777777" w:rsidR="0052501E" w:rsidRDefault="00B0778F">
      <w:pPr>
        <w:spacing w:before="120"/>
        <w:ind w:left="212"/>
        <w:rPr>
          <w:sz w:val="24"/>
        </w:rPr>
      </w:pPr>
      <w:r>
        <w:rPr>
          <w:sz w:val="24"/>
        </w:rPr>
        <w:t>Содержание</w:t>
      </w:r>
      <w:r>
        <w:rPr>
          <w:spacing w:val="-3"/>
          <w:sz w:val="24"/>
        </w:rPr>
        <w:t xml:space="preserve"> </w:t>
      </w:r>
      <w:r>
        <w:rPr>
          <w:sz w:val="24"/>
        </w:rPr>
        <w:t>обучения</w:t>
      </w:r>
      <w:r>
        <w:rPr>
          <w:spacing w:val="-2"/>
          <w:sz w:val="24"/>
        </w:rPr>
        <w:t xml:space="preserve"> </w:t>
      </w:r>
      <w:r>
        <w:rPr>
          <w:sz w:val="24"/>
        </w:rPr>
        <w:t>в 8</w:t>
      </w:r>
      <w:r>
        <w:rPr>
          <w:spacing w:val="-2"/>
          <w:sz w:val="24"/>
        </w:rPr>
        <w:t xml:space="preserve"> </w:t>
      </w:r>
      <w:r>
        <w:rPr>
          <w:sz w:val="24"/>
        </w:rPr>
        <w:t>классе</w:t>
      </w:r>
      <w:r>
        <w:rPr>
          <w:spacing w:val="-2"/>
          <w:sz w:val="24"/>
        </w:rPr>
        <w:t xml:space="preserve"> </w:t>
      </w:r>
      <w:r>
        <w:rPr>
          <w:sz w:val="24"/>
        </w:rPr>
        <w:t>представлено</w:t>
      </w:r>
      <w:r>
        <w:rPr>
          <w:spacing w:val="-2"/>
          <w:sz w:val="24"/>
        </w:rPr>
        <w:t xml:space="preserve"> </w:t>
      </w:r>
      <w:r>
        <w:rPr>
          <w:sz w:val="24"/>
        </w:rPr>
        <w:t>в</w:t>
      </w:r>
      <w:r>
        <w:rPr>
          <w:spacing w:val="-2"/>
          <w:sz w:val="24"/>
        </w:rPr>
        <w:t xml:space="preserve"> </w:t>
      </w:r>
      <w:r>
        <w:rPr>
          <w:sz w:val="24"/>
        </w:rPr>
        <w:t>таблице:</w:t>
      </w:r>
    </w:p>
    <w:p w14:paraId="55A27C3D" w14:textId="77777777" w:rsidR="0052501E" w:rsidRDefault="0052501E">
      <w:pPr>
        <w:pStyle w:val="a3"/>
        <w:spacing w:before="2"/>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997"/>
        <w:gridCol w:w="8001"/>
      </w:tblGrid>
      <w:tr w:rsidR="0052501E" w14:paraId="012AF325" w14:textId="77777777">
        <w:trPr>
          <w:trHeight w:val="5569"/>
        </w:trPr>
        <w:tc>
          <w:tcPr>
            <w:tcW w:w="1997" w:type="dxa"/>
          </w:tcPr>
          <w:p w14:paraId="55850EB8" w14:textId="77777777" w:rsidR="0052501E" w:rsidRDefault="0052501E">
            <w:pPr>
              <w:pStyle w:val="TableParagraph"/>
            </w:pPr>
          </w:p>
          <w:p w14:paraId="6C928B86" w14:textId="77777777" w:rsidR="0052501E" w:rsidRDefault="0052501E">
            <w:pPr>
              <w:pStyle w:val="TableParagraph"/>
            </w:pPr>
          </w:p>
          <w:p w14:paraId="4CFF75FC" w14:textId="77777777" w:rsidR="0052501E" w:rsidRDefault="0052501E">
            <w:pPr>
              <w:pStyle w:val="TableParagraph"/>
            </w:pPr>
          </w:p>
          <w:p w14:paraId="7F5E2A5F" w14:textId="77777777" w:rsidR="0052501E" w:rsidRDefault="0052501E">
            <w:pPr>
              <w:pStyle w:val="TableParagraph"/>
            </w:pPr>
          </w:p>
          <w:p w14:paraId="5A8C78F1" w14:textId="77777777" w:rsidR="0052501E" w:rsidRDefault="0052501E">
            <w:pPr>
              <w:pStyle w:val="TableParagraph"/>
            </w:pPr>
          </w:p>
          <w:p w14:paraId="5A08AE42" w14:textId="77777777" w:rsidR="0052501E" w:rsidRDefault="0052501E">
            <w:pPr>
              <w:pStyle w:val="TableParagraph"/>
            </w:pPr>
          </w:p>
          <w:p w14:paraId="1A120BB8" w14:textId="77777777" w:rsidR="0052501E" w:rsidRDefault="0052501E">
            <w:pPr>
              <w:pStyle w:val="TableParagraph"/>
            </w:pPr>
          </w:p>
          <w:p w14:paraId="41586158" w14:textId="77777777" w:rsidR="0052501E" w:rsidRDefault="0052501E">
            <w:pPr>
              <w:pStyle w:val="TableParagraph"/>
            </w:pPr>
          </w:p>
          <w:p w14:paraId="769B3C17" w14:textId="77777777" w:rsidR="0052501E" w:rsidRDefault="0052501E">
            <w:pPr>
              <w:pStyle w:val="TableParagraph"/>
            </w:pPr>
          </w:p>
          <w:p w14:paraId="3C5D375D" w14:textId="77777777" w:rsidR="0052501E" w:rsidRDefault="00B0778F">
            <w:pPr>
              <w:pStyle w:val="TableParagraph"/>
              <w:spacing w:before="156"/>
              <w:ind w:left="27" w:right="627"/>
              <w:rPr>
                <w:sz w:val="20"/>
              </w:rPr>
            </w:pPr>
            <w:r>
              <w:rPr>
                <w:sz w:val="20"/>
              </w:rPr>
              <w:t>Человек в</w:t>
            </w:r>
            <w:r>
              <w:rPr>
                <w:spacing w:val="1"/>
                <w:sz w:val="20"/>
              </w:rPr>
              <w:t xml:space="preserve"> </w:t>
            </w:r>
            <w:r>
              <w:rPr>
                <w:spacing w:val="-1"/>
                <w:sz w:val="20"/>
              </w:rPr>
              <w:t>экономических</w:t>
            </w:r>
            <w:r>
              <w:rPr>
                <w:spacing w:val="-47"/>
                <w:sz w:val="20"/>
              </w:rPr>
              <w:t xml:space="preserve"> </w:t>
            </w:r>
            <w:r>
              <w:rPr>
                <w:sz w:val="20"/>
              </w:rPr>
              <w:t>отношениях.</w:t>
            </w:r>
          </w:p>
        </w:tc>
        <w:tc>
          <w:tcPr>
            <w:tcW w:w="8001" w:type="dxa"/>
          </w:tcPr>
          <w:p w14:paraId="5F21D21C" w14:textId="77777777" w:rsidR="0052501E" w:rsidRDefault="00B0778F">
            <w:pPr>
              <w:pStyle w:val="TableParagraph"/>
              <w:spacing w:before="18"/>
              <w:ind w:left="29"/>
              <w:rPr>
                <w:sz w:val="20"/>
              </w:rPr>
            </w:pPr>
            <w:r>
              <w:rPr>
                <w:sz w:val="20"/>
              </w:rPr>
              <w:t>Экономическая</w:t>
            </w:r>
            <w:r>
              <w:rPr>
                <w:spacing w:val="-3"/>
                <w:sz w:val="20"/>
              </w:rPr>
              <w:t xml:space="preserve"> </w:t>
            </w:r>
            <w:r>
              <w:rPr>
                <w:sz w:val="20"/>
              </w:rPr>
              <w:t>жизнь</w:t>
            </w:r>
            <w:r>
              <w:rPr>
                <w:spacing w:val="-5"/>
                <w:sz w:val="20"/>
              </w:rPr>
              <w:t xml:space="preserve"> </w:t>
            </w:r>
            <w:r>
              <w:rPr>
                <w:sz w:val="20"/>
              </w:rPr>
              <w:t>общества.</w:t>
            </w:r>
            <w:r>
              <w:rPr>
                <w:spacing w:val="-3"/>
                <w:sz w:val="20"/>
              </w:rPr>
              <w:t xml:space="preserve"> </w:t>
            </w:r>
            <w:r>
              <w:rPr>
                <w:sz w:val="20"/>
              </w:rPr>
              <w:t>Потребности</w:t>
            </w:r>
            <w:r>
              <w:rPr>
                <w:spacing w:val="-5"/>
                <w:sz w:val="20"/>
              </w:rPr>
              <w:t xml:space="preserve"> </w:t>
            </w:r>
            <w:r>
              <w:rPr>
                <w:sz w:val="20"/>
              </w:rPr>
              <w:t>и</w:t>
            </w:r>
            <w:r>
              <w:rPr>
                <w:spacing w:val="-5"/>
                <w:sz w:val="20"/>
              </w:rPr>
              <w:t xml:space="preserve"> </w:t>
            </w:r>
            <w:r>
              <w:rPr>
                <w:sz w:val="20"/>
              </w:rPr>
              <w:t>ресурсы,</w:t>
            </w:r>
            <w:r>
              <w:rPr>
                <w:spacing w:val="-3"/>
                <w:sz w:val="20"/>
              </w:rPr>
              <w:t xml:space="preserve"> </w:t>
            </w:r>
            <w:r>
              <w:rPr>
                <w:sz w:val="20"/>
              </w:rPr>
              <w:t>ограниченность</w:t>
            </w:r>
            <w:r>
              <w:rPr>
                <w:spacing w:val="-5"/>
                <w:sz w:val="20"/>
              </w:rPr>
              <w:t xml:space="preserve"> </w:t>
            </w:r>
            <w:r>
              <w:rPr>
                <w:sz w:val="20"/>
              </w:rPr>
              <w:t>ресурсов.</w:t>
            </w:r>
            <w:r>
              <w:rPr>
                <w:spacing w:val="-47"/>
                <w:sz w:val="20"/>
              </w:rPr>
              <w:t xml:space="preserve"> </w:t>
            </w:r>
            <w:r>
              <w:rPr>
                <w:sz w:val="20"/>
              </w:rPr>
              <w:t>Экономический выбор.</w:t>
            </w:r>
          </w:p>
          <w:p w14:paraId="2F866885" w14:textId="77777777" w:rsidR="0052501E" w:rsidRDefault="00B0778F">
            <w:pPr>
              <w:pStyle w:val="TableParagraph"/>
              <w:spacing w:line="228" w:lineRule="exact"/>
              <w:ind w:left="29"/>
              <w:rPr>
                <w:sz w:val="20"/>
              </w:rPr>
            </w:pPr>
            <w:r>
              <w:rPr>
                <w:sz w:val="20"/>
              </w:rPr>
              <w:t>Экономическая</w:t>
            </w:r>
            <w:r>
              <w:rPr>
                <w:spacing w:val="-5"/>
                <w:sz w:val="20"/>
              </w:rPr>
              <w:t xml:space="preserve"> </w:t>
            </w:r>
            <w:r>
              <w:rPr>
                <w:sz w:val="20"/>
              </w:rPr>
              <w:t>система</w:t>
            </w:r>
            <w:r>
              <w:rPr>
                <w:spacing w:val="-4"/>
                <w:sz w:val="20"/>
              </w:rPr>
              <w:t xml:space="preserve"> </w:t>
            </w:r>
            <w:r>
              <w:rPr>
                <w:sz w:val="20"/>
              </w:rPr>
              <w:t>и</w:t>
            </w:r>
            <w:r>
              <w:rPr>
                <w:spacing w:val="-5"/>
                <w:sz w:val="20"/>
              </w:rPr>
              <w:t xml:space="preserve"> </w:t>
            </w:r>
            <w:r>
              <w:rPr>
                <w:sz w:val="20"/>
              </w:rPr>
              <w:t>ее</w:t>
            </w:r>
            <w:r>
              <w:rPr>
                <w:spacing w:val="-2"/>
                <w:sz w:val="20"/>
              </w:rPr>
              <w:t xml:space="preserve"> </w:t>
            </w:r>
            <w:r>
              <w:rPr>
                <w:sz w:val="20"/>
              </w:rPr>
              <w:t>функции.</w:t>
            </w:r>
            <w:r>
              <w:rPr>
                <w:spacing w:val="-2"/>
                <w:sz w:val="20"/>
              </w:rPr>
              <w:t xml:space="preserve"> </w:t>
            </w:r>
            <w:r>
              <w:rPr>
                <w:sz w:val="20"/>
              </w:rPr>
              <w:t>Собственность.</w:t>
            </w:r>
          </w:p>
          <w:p w14:paraId="526482D1" w14:textId="77777777" w:rsidR="0052501E" w:rsidRDefault="00B0778F">
            <w:pPr>
              <w:pStyle w:val="TableParagraph"/>
              <w:ind w:left="29"/>
              <w:rPr>
                <w:sz w:val="20"/>
              </w:rPr>
            </w:pPr>
            <w:r>
              <w:rPr>
                <w:sz w:val="20"/>
              </w:rPr>
              <w:t>Производство</w:t>
            </w:r>
            <w:r>
              <w:rPr>
                <w:spacing w:val="-3"/>
                <w:sz w:val="20"/>
              </w:rPr>
              <w:t xml:space="preserve"> </w:t>
            </w:r>
            <w:r>
              <w:rPr>
                <w:sz w:val="20"/>
              </w:rPr>
              <w:t>-</w:t>
            </w:r>
            <w:r>
              <w:rPr>
                <w:spacing w:val="-3"/>
                <w:sz w:val="20"/>
              </w:rPr>
              <w:t xml:space="preserve"> </w:t>
            </w:r>
            <w:r>
              <w:rPr>
                <w:sz w:val="20"/>
              </w:rPr>
              <w:t>источник</w:t>
            </w:r>
            <w:r>
              <w:rPr>
                <w:spacing w:val="-5"/>
                <w:sz w:val="20"/>
              </w:rPr>
              <w:t xml:space="preserve"> </w:t>
            </w:r>
            <w:r>
              <w:rPr>
                <w:sz w:val="20"/>
              </w:rPr>
              <w:t>экономических</w:t>
            </w:r>
            <w:r>
              <w:rPr>
                <w:spacing w:val="-5"/>
                <w:sz w:val="20"/>
              </w:rPr>
              <w:t xml:space="preserve"> </w:t>
            </w:r>
            <w:r>
              <w:rPr>
                <w:sz w:val="20"/>
              </w:rPr>
              <w:t>благ.</w:t>
            </w:r>
            <w:r>
              <w:rPr>
                <w:spacing w:val="-5"/>
                <w:sz w:val="20"/>
              </w:rPr>
              <w:t xml:space="preserve"> </w:t>
            </w:r>
            <w:r>
              <w:rPr>
                <w:sz w:val="20"/>
              </w:rPr>
              <w:t>Факторы</w:t>
            </w:r>
            <w:r>
              <w:rPr>
                <w:spacing w:val="-1"/>
                <w:sz w:val="20"/>
              </w:rPr>
              <w:t xml:space="preserve"> </w:t>
            </w:r>
            <w:r>
              <w:rPr>
                <w:sz w:val="20"/>
              </w:rPr>
              <w:t>производства.</w:t>
            </w:r>
            <w:r>
              <w:rPr>
                <w:spacing w:val="-4"/>
                <w:sz w:val="20"/>
              </w:rPr>
              <w:t xml:space="preserve"> </w:t>
            </w:r>
            <w:r>
              <w:rPr>
                <w:sz w:val="20"/>
              </w:rPr>
              <w:t>Трудовая</w:t>
            </w:r>
            <w:r>
              <w:rPr>
                <w:spacing w:val="-47"/>
                <w:sz w:val="20"/>
              </w:rPr>
              <w:t xml:space="preserve"> </w:t>
            </w:r>
            <w:r>
              <w:rPr>
                <w:sz w:val="20"/>
              </w:rPr>
              <w:t>деятельность.</w:t>
            </w:r>
            <w:r>
              <w:rPr>
                <w:spacing w:val="-1"/>
                <w:sz w:val="20"/>
              </w:rPr>
              <w:t xml:space="preserve"> </w:t>
            </w:r>
            <w:r>
              <w:rPr>
                <w:sz w:val="20"/>
              </w:rPr>
              <w:t>Производительность</w:t>
            </w:r>
            <w:r>
              <w:rPr>
                <w:spacing w:val="-1"/>
                <w:sz w:val="20"/>
              </w:rPr>
              <w:t xml:space="preserve"> </w:t>
            </w:r>
            <w:r>
              <w:rPr>
                <w:sz w:val="20"/>
              </w:rPr>
              <w:t>труда. Разделение</w:t>
            </w:r>
            <w:r>
              <w:rPr>
                <w:spacing w:val="-1"/>
                <w:sz w:val="20"/>
              </w:rPr>
              <w:t xml:space="preserve"> </w:t>
            </w:r>
            <w:r>
              <w:rPr>
                <w:sz w:val="20"/>
              </w:rPr>
              <w:t>труда.</w:t>
            </w:r>
          </w:p>
          <w:p w14:paraId="74FB7738" w14:textId="77777777" w:rsidR="0052501E" w:rsidRDefault="00B0778F">
            <w:pPr>
              <w:pStyle w:val="TableParagraph"/>
              <w:spacing w:before="1"/>
              <w:ind w:left="29" w:right="889"/>
              <w:rPr>
                <w:sz w:val="20"/>
              </w:rPr>
            </w:pPr>
            <w:r>
              <w:rPr>
                <w:sz w:val="20"/>
              </w:rPr>
              <w:t>Предпринимательство.</w:t>
            </w:r>
            <w:r>
              <w:rPr>
                <w:spacing w:val="-5"/>
                <w:sz w:val="20"/>
              </w:rPr>
              <w:t xml:space="preserve"> </w:t>
            </w:r>
            <w:r>
              <w:rPr>
                <w:sz w:val="20"/>
              </w:rPr>
              <w:t>Виды</w:t>
            </w:r>
            <w:r>
              <w:rPr>
                <w:spacing w:val="-5"/>
                <w:sz w:val="20"/>
              </w:rPr>
              <w:t xml:space="preserve"> </w:t>
            </w:r>
            <w:r>
              <w:rPr>
                <w:sz w:val="20"/>
              </w:rPr>
              <w:t>и</w:t>
            </w:r>
            <w:r>
              <w:rPr>
                <w:spacing w:val="-6"/>
                <w:sz w:val="20"/>
              </w:rPr>
              <w:t xml:space="preserve"> </w:t>
            </w:r>
            <w:r>
              <w:rPr>
                <w:sz w:val="20"/>
              </w:rPr>
              <w:t>формы</w:t>
            </w:r>
            <w:r>
              <w:rPr>
                <w:spacing w:val="-5"/>
                <w:sz w:val="20"/>
              </w:rPr>
              <w:t xml:space="preserve"> </w:t>
            </w:r>
            <w:r>
              <w:rPr>
                <w:sz w:val="20"/>
              </w:rPr>
              <w:t>предпринимательской</w:t>
            </w:r>
            <w:r>
              <w:rPr>
                <w:spacing w:val="-6"/>
                <w:sz w:val="20"/>
              </w:rPr>
              <w:t xml:space="preserve"> </w:t>
            </w:r>
            <w:r>
              <w:rPr>
                <w:sz w:val="20"/>
              </w:rPr>
              <w:t>деятельности.</w:t>
            </w:r>
            <w:r>
              <w:rPr>
                <w:spacing w:val="-47"/>
                <w:sz w:val="20"/>
              </w:rPr>
              <w:t xml:space="preserve"> </w:t>
            </w:r>
            <w:r>
              <w:rPr>
                <w:sz w:val="20"/>
              </w:rPr>
              <w:t>Обмен.</w:t>
            </w:r>
            <w:r>
              <w:rPr>
                <w:spacing w:val="-1"/>
                <w:sz w:val="20"/>
              </w:rPr>
              <w:t xml:space="preserve"> </w:t>
            </w:r>
            <w:r>
              <w:rPr>
                <w:sz w:val="20"/>
              </w:rPr>
              <w:t>Деньги</w:t>
            </w:r>
            <w:r>
              <w:rPr>
                <w:spacing w:val="-1"/>
                <w:sz w:val="20"/>
              </w:rPr>
              <w:t xml:space="preserve"> </w:t>
            </w:r>
            <w:r>
              <w:rPr>
                <w:sz w:val="20"/>
              </w:rPr>
              <w:t>и их</w:t>
            </w:r>
            <w:r>
              <w:rPr>
                <w:spacing w:val="-1"/>
                <w:sz w:val="20"/>
              </w:rPr>
              <w:t xml:space="preserve"> </w:t>
            </w:r>
            <w:r>
              <w:rPr>
                <w:sz w:val="20"/>
              </w:rPr>
              <w:t>функции. Торговля</w:t>
            </w:r>
            <w:r>
              <w:rPr>
                <w:spacing w:val="-2"/>
                <w:sz w:val="20"/>
              </w:rPr>
              <w:t xml:space="preserve"> </w:t>
            </w:r>
            <w:r>
              <w:rPr>
                <w:sz w:val="20"/>
              </w:rPr>
              <w:t>и</w:t>
            </w:r>
            <w:r>
              <w:rPr>
                <w:spacing w:val="-1"/>
                <w:sz w:val="20"/>
              </w:rPr>
              <w:t xml:space="preserve"> </w:t>
            </w:r>
            <w:r>
              <w:rPr>
                <w:sz w:val="20"/>
              </w:rPr>
              <w:t>ее</w:t>
            </w:r>
            <w:r>
              <w:rPr>
                <w:spacing w:val="-1"/>
                <w:sz w:val="20"/>
              </w:rPr>
              <w:t xml:space="preserve"> </w:t>
            </w:r>
            <w:r>
              <w:rPr>
                <w:sz w:val="20"/>
              </w:rPr>
              <w:t>формы.</w:t>
            </w:r>
          </w:p>
          <w:p w14:paraId="6E19A3BD" w14:textId="77777777" w:rsidR="0052501E" w:rsidRDefault="00B0778F">
            <w:pPr>
              <w:pStyle w:val="TableParagraph"/>
              <w:spacing w:before="1"/>
              <w:ind w:left="29" w:right="121"/>
              <w:rPr>
                <w:sz w:val="20"/>
              </w:rPr>
            </w:pPr>
            <w:r>
              <w:rPr>
                <w:sz w:val="20"/>
              </w:rPr>
              <w:t>Рыночная</w:t>
            </w:r>
            <w:r>
              <w:rPr>
                <w:spacing w:val="-6"/>
                <w:sz w:val="20"/>
              </w:rPr>
              <w:t xml:space="preserve"> </w:t>
            </w:r>
            <w:r>
              <w:rPr>
                <w:sz w:val="20"/>
              </w:rPr>
              <w:t>экономика.</w:t>
            </w:r>
            <w:r>
              <w:rPr>
                <w:spacing w:val="-1"/>
                <w:sz w:val="20"/>
              </w:rPr>
              <w:t xml:space="preserve"> </w:t>
            </w:r>
            <w:r>
              <w:rPr>
                <w:sz w:val="20"/>
              </w:rPr>
              <w:t>Конкуренция.</w:t>
            </w:r>
            <w:r>
              <w:rPr>
                <w:spacing w:val="-5"/>
                <w:sz w:val="20"/>
              </w:rPr>
              <w:t xml:space="preserve"> </w:t>
            </w:r>
            <w:r>
              <w:rPr>
                <w:sz w:val="20"/>
              </w:rPr>
              <w:t>Спрос и</w:t>
            </w:r>
            <w:r>
              <w:rPr>
                <w:spacing w:val="-5"/>
                <w:sz w:val="20"/>
              </w:rPr>
              <w:t xml:space="preserve"> </w:t>
            </w:r>
            <w:r>
              <w:rPr>
                <w:sz w:val="20"/>
              </w:rPr>
              <w:t>предложение.</w:t>
            </w:r>
            <w:r>
              <w:rPr>
                <w:spacing w:val="-4"/>
                <w:sz w:val="20"/>
              </w:rPr>
              <w:t xml:space="preserve"> </w:t>
            </w:r>
            <w:r>
              <w:rPr>
                <w:sz w:val="20"/>
              </w:rPr>
              <w:t>Рыночное</w:t>
            </w:r>
            <w:r>
              <w:rPr>
                <w:spacing w:val="-4"/>
                <w:sz w:val="20"/>
              </w:rPr>
              <w:t xml:space="preserve"> </w:t>
            </w:r>
            <w:r>
              <w:rPr>
                <w:sz w:val="20"/>
              </w:rPr>
              <w:t>равновесие.</w:t>
            </w:r>
            <w:r>
              <w:rPr>
                <w:spacing w:val="-47"/>
                <w:sz w:val="20"/>
              </w:rPr>
              <w:t xml:space="preserve"> </w:t>
            </w:r>
            <w:r>
              <w:rPr>
                <w:sz w:val="20"/>
              </w:rPr>
              <w:t>Невидимая</w:t>
            </w:r>
            <w:r>
              <w:rPr>
                <w:spacing w:val="-2"/>
                <w:sz w:val="20"/>
              </w:rPr>
              <w:t xml:space="preserve"> </w:t>
            </w:r>
            <w:r>
              <w:rPr>
                <w:sz w:val="20"/>
              </w:rPr>
              <w:t>рука рынка. Многообразие рынков.</w:t>
            </w:r>
          </w:p>
          <w:p w14:paraId="68AB885D" w14:textId="77777777" w:rsidR="0052501E" w:rsidRDefault="00B0778F">
            <w:pPr>
              <w:pStyle w:val="TableParagraph"/>
              <w:ind w:left="29"/>
              <w:rPr>
                <w:sz w:val="20"/>
              </w:rPr>
            </w:pPr>
            <w:r>
              <w:rPr>
                <w:sz w:val="20"/>
              </w:rPr>
              <w:t>Предприятие</w:t>
            </w:r>
            <w:r>
              <w:rPr>
                <w:spacing w:val="-2"/>
                <w:sz w:val="20"/>
              </w:rPr>
              <w:t xml:space="preserve"> </w:t>
            </w:r>
            <w:r>
              <w:rPr>
                <w:sz w:val="20"/>
              </w:rPr>
              <w:t>в</w:t>
            </w:r>
            <w:r>
              <w:rPr>
                <w:spacing w:val="-5"/>
                <w:sz w:val="20"/>
              </w:rPr>
              <w:t xml:space="preserve"> </w:t>
            </w:r>
            <w:r>
              <w:rPr>
                <w:sz w:val="20"/>
              </w:rPr>
              <w:t>экономике.</w:t>
            </w:r>
            <w:r>
              <w:rPr>
                <w:spacing w:val="-4"/>
                <w:sz w:val="20"/>
              </w:rPr>
              <w:t xml:space="preserve"> </w:t>
            </w:r>
            <w:r>
              <w:rPr>
                <w:sz w:val="20"/>
              </w:rPr>
              <w:t>Издержки,</w:t>
            </w:r>
            <w:r>
              <w:rPr>
                <w:spacing w:val="-4"/>
                <w:sz w:val="20"/>
              </w:rPr>
              <w:t xml:space="preserve"> </w:t>
            </w:r>
            <w:r>
              <w:rPr>
                <w:sz w:val="20"/>
              </w:rPr>
              <w:t>выручка</w:t>
            </w:r>
            <w:r>
              <w:rPr>
                <w:spacing w:val="-4"/>
                <w:sz w:val="20"/>
              </w:rPr>
              <w:t xml:space="preserve"> </w:t>
            </w:r>
            <w:r>
              <w:rPr>
                <w:sz w:val="20"/>
              </w:rPr>
              <w:t>и</w:t>
            </w:r>
            <w:r>
              <w:rPr>
                <w:spacing w:val="-6"/>
                <w:sz w:val="20"/>
              </w:rPr>
              <w:t xml:space="preserve"> </w:t>
            </w:r>
            <w:r>
              <w:rPr>
                <w:sz w:val="20"/>
              </w:rPr>
              <w:t>прибыль.</w:t>
            </w:r>
            <w:r>
              <w:rPr>
                <w:spacing w:val="-4"/>
                <w:sz w:val="20"/>
              </w:rPr>
              <w:t xml:space="preserve"> </w:t>
            </w:r>
            <w:r>
              <w:rPr>
                <w:sz w:val="20"/>
              </w:rPr>
              <w:t>Как</w:t>
            </w:r>
            <w:r>
              <w:rPr>
                <w:spacing w:val="-3"/>
                <w:sz w:val="20"/>
              </w:rPr>
              <w:t xml:space="preserve"> </w:t>
            </w:r>
            <w:r>
              <w:rPr>
                <w:sz w:val="20"/>
              </w:rPr>
              <w:t>повысить</w:t>
            </w:r>
            <w:r>
              <w:rPr>
                <w:spacing w:val="-4"/>
                <w:sz w:val="20"/>
              </w:rPr>
              <w:t xml:space="preserve"> </w:t>
            </w:r>
            <w:r>
              <w:rPr>
                <w:sz w:val="20"/>
              </w:rPr>
              <w:t>эффективность</w:t>
            </w:r>
            <w:r>
              <w:rPr>
                <w:spacing w:val="-47"/>
                <w:sz w:val="20"/>
              </w:rPr>
              <w:t xml:space="preserve"> </w:t>
            </w:r>
            <w:r>
              <w:rPr>
                <w:sz w:val="20"/>
              </w:rPr>
              <w:t>производства.</w:t>
            </w:r>
          </w:p>
          <w:p w14:paraId="179B379F" w14:textId="77777777" w:rsidR="0052501E" w:rsidRDefault="00B0778F">
            <w:pPr>
              <w:pStyle w:val="TableParagraph"/>
              <w:ind w:left="29"/>
              <w:rPr>
                <w:sz w:val="20"/>
              </w:rPr>
            </w:pPr>
            <w:r>
              <w:rPr>
                <w:sz w:val="20"/>
              </w:rPr>
              <w:t>Заработная</w:t>
            </w:r>
            <w:r>
              <w:rPr>
                <w:spacing w:val="-5"/>
                <w:sz w:val="20"/>
              </w:rPr>
              <w:t xml:space="preserve"> </w:t>
            </w:r>
            <w:r>
              <w:rPr>
                <w:sz w:val="20"/>
              </w:rPr>
              <w:t>плата</w:t>
            </w:r>
            <w:r>
              <w:rPr>
                <w:spacing w:val="-1"/>
                <w:sz w:val="20"/>
              </w:rPr>
              <w:t xml:space="preserve"> </w:t>
            </w:r>
            <w:r>
              <w:rPr>
                <w:sz w:val="20"/>
              </w:rPr>
              <w:t>и</w:t>
            </w:r>
            <w:r>
              <w:rPr>
                <w:spacing w:val="-5"/>
                <w:sz w:val="20"/>
              </w:rPr>
              <w:t xml:space="preserve"> </w:t>
            </w:r>
            <w:r>
              <w:rPr>
                <w:sz w:val="20"/>
              </w:rPr>
              <w:t>стимулирование</w:t>
            </w:r>
            <w:r>
              <w:rPr>
                <w:spacing w:val="-3"/>
                <w:sz w:val="20"/>
              </w:rPr>
              <w:t xml:space="preserve"> </w:t>
            </w:r>
            <w:r>
              <w:rPr>
                <w:sz w:val="20"/>
              </w:rPr>
              <w:t>труда.</w:t>
            </w:r>
            <w:r>
              <w:rPr>
                <w:spacing w:val="-3"/>
                <w:sz w:val="20"/>
              </w:rPr>
              <w:t xml:space="preserve"> </w:t>
            </w:r>
            <w:r>
              <w:rPr>
                <w:sz w:val="20"/>
              </w:rPr>
              <w:t>Занятость</w:t>
            </w:r>
            <w:r>
              <w:rPr>
                <w:spacing w:val="-4"/>
                <w:sz w:val="20"/>
              </w:rPr>
              <w:t xml:space="preserve"> </w:t>
            </w:r>
            <w:r>
              <w:rPr>
                <w:sz w:val="20"/>
              </w:rPr>
              <w:t>и</w:t>
            </w:r>
            <w:r>
              <w:rPr>
                <w:spacing w:val="-2"/>
                <w:sz w:val="20"/>
              </w:rPr>
              <w:t xml:space="preserve"> </w:t>
            </w:r>
            <w:r>
              <w:rPr>
                <w:sz w:val="20"/>
              </w:rPr>
              <w:t>безработица.</w:t>
            </w:r>
          </w:p>
          <w:p w14:paraId="38B18E74" w14:textId="77777777" w:rsidR="0052501E" w:rsidRDefault="00B0778F">
            <w:pPr>
              <w:pStyle w:val="TableParagraph"/>
              <w:ind w:left="29" w:right="121"/>
              <w:rPr>
                <w:sz w:val="20"/>
              </w:rPr>
            </w:pPr>
            <w:r>
              <w:rPr>
                <w:sz w:val="20"/>
              </w:rPr>
              <w:t>Финансовый</w:t>
            </w:r>
            <w:r>
              <w:rPr>
                <w:spacing w:val="-6"/>
                <w:sz w:val="20"/>
              </w:rPr>
              <w:t xml:space="preserve"> </w:t>
            </w:r>
            <w:r>
              <w:rPr>
                <w:sz w:val="20"/>
              </w:rPr>
              <w:t>рынок</w:t>
            </w:r>
            <w:r>
              <w:rPr>
                <w:spacing w:val="-1"/>
                <w:sz w:val="20"/>
              </w:rPr>
              <w:t xml:space="preserve"> </w:t>
            </w:r>
            <w:r>
              <w:rPr>
                <w:sz w:val="20"/>
              </w:rPr>
              <w:t>и</w:t>
            </w:r>
            <w:r>
              <w:rPr>
                <w:spacing w:val="-5"/>
                <w:sz w:val="20"/>
              </w:rPr>
              <w:t xml:space="preserve"> </w:t>
            </w:r>
            <w:r>
              <w:rPr>
                <w:sz w:val="20"/>
              </w:rPr>
              <w:t>посредники</w:t>
            </w:r>
            <w:r>
              <w:rPr>
                <w:spacing w:val="-5"/>
                <w:sz w:val="20"/>
              </w:rPr>
              <w:t xml:space="preserve"> </w:t>
            </w:r>
            <w:r>
              <w:rPr>
                <w:sz w:val="20"/>
              </w:rPr>
              <w:t>(банки,</w:t>
            </w:r>
            <w:r>
              <w:rPr>
                <w:spacing w:val="-5"/>
                <w:sz w:val="20"/>
              </w:rPr>
              <w:t xml:space="preserve"> </w:t>
            </w:r>
            <w:r>
              <w:rPr>
                <w:sz w:val="20"/>
              </w:rPr>
              <w:t>страховые</w:t>
            </w:r>
            <w:r>
              <w:rPr>
                <w:spacing w:val="-4"/>
                <w:sz w:val="20"/>
              </w:rPr>
              <w:t xml:space="preserve"> </w:t>
            </w:r>
            <w:r>
              <w:rPr>
                <w:sz w:val="20"/>
              </w:rPr>
              <w:t>компании,</w:t>
            </w:r>
            <w:r>
              <w:rPr>
                <w:spacing w:val="-4"/>
                <w:sz w:val="20"/>
              </w:rPr>
              <w:t xml:space="preserve"> </w:t>
            </w:r>
            <w:r>
              <w:rPr>
                <w:sz w:val="20"/>
              </w:rPr>
              <w:t>кредитные</w:t>
            </w:r>
            <w:r>
              <w:rPr>
                <w:spacing w:val="-4"/>
                <w:sz w:val="20"/>
              </w:rPr>
              <w:t xml:space="preserve"> </w:t>
            </w:r>
            <w:r>
              <w:rPr>
                <w:sz w:val="20"/>
              </w:rPr>
              <w:t>союзы,</w:t>
            </w:r>
            <w:r>
              <w:rPr>
                <w:spacing w:val="-47"/>
                <w:sz w:val="20"/>
              </w:rPr>
              <w:t xml:space="preserve"> </w:t>
            </w:r>
            <w:r>
              <w:rPr>
                <w:sz w:val="20"/>
              </w:rPr>
              <w:t>участники</w:t>
            </w:r>
            <w:r>
              <w:rPr>
                <w:spacing w:val="-2"/>
                <w:sz w:val="20"/>
              </w:rPr>
              <w:t xml:space="preserve"> </w:t>
            </w:r>
            <w:r>
              <w:rPr>
                <w:sz w:val="20"/>
              </w:rPr>
              <w:t>фондового рынка).</w:t>
            </w:r>
            <w:r>
              <w:rPr>
                <w:spacing w:val="-1"/>
                <w:sz w:val="20"/>
              </w:rPr>
              <w:t xml:space="preserve"> </w:t>
            </w:r>
            <w:r>
              <w:rPr>
                <w:sz w:val="20"/>
              </w:rPr>
              <w:t>Услуги</w:t>
            </w:r>
            <w:r>
              <w:rPr>
                <w:spacing w:val="-2"/>
                <w:sz w:val="20"/>
              </w:rPr>
              <w:t xml:space="preserve"> </w:t>
            </w:r>
            <w:r>
              <w:rPr>
                <w:sz w:val="20"/>
              </w:rPr>
              <w:t>финансовых</w:t>
            </w:r>
            <w:r>
              <w:rPr>
                <w:spacing w:val="-1"/>
                <w:sz w:val="20"/>
              </w:rPr>
              <w:t xml:space="preserve"> </w:t>
            </w:r>
            <w:r>
              <w:rPr>
                <w:sz w:val="20"/>
              </w:rPr>
              <w:t>посредников.</w:t>
            </w:r>
          </w:p>
          <w:p w14:paraId="0EB2BAC1" w14:textId="77777777" w:rsidR="0052501E" w:rsidRDefault="00B0778F">
            <w:pPr>
              <w:pStyle w:val="TableParagraph"/>
              <w:spacing w:line="228" w:lineRule="exact"/>
              <w:ind w:left="29"/>
              <w:rPr>
                <w:sz w:val="20"/>
              </w:rPr>
            </w:pPr>
            <w:r>
              <w:rPr>
                <w:sz w:val="20"/>
              </w:rPr>
              <w:t>Основные</w:t>
            </w:r>
            <w:r>
              <w:rPr>
                <w:spacing w:val="-2"/>
                <w:sz w:val="20"/>
              </w:rPr>
              <w:t xml:space="preserve"> </w:t>
            </w:r>
            <w:r>
              <w:rPr>
                <w:sz w:val="20"/>
              </w:rPr>
              <w:t>типы</w:t>
            </w:r>
            <w:r>
              <w:rPr>
                <w:spacing w:val="-5"/>
                <w:sz w:val="20"/>
              </w:rPr>
              <w:t xml:space="preserve"> </w:t>
            </w:r>
            <w:r>
              <w:rPr>
                <w:sz w:val="20"/>
              </w:rPr>
              <w:t>финансовых</w:t>
            </w:r>
            <w:r>
              <w:rPr>
                <w:spacing w:val="-5"/>
                <w:sz w:val="20"/>
              </w:rPr>
              <w:t xml:space="preserve"> </w:t>
            </w:r>
            <w:r>
              <w:rPr>
                <w:sz w:val="20"/>
              </w:rPr>
              <w:t>инструментов:</w:t>
            </w:r>
            <w:r>
              <w:rPr>
                <w:spacing w:val="-6"/>
                <w:sz w:val="20"/>
              </w:rPr>
              <w:t xml:space="preserve"> </w:t>
            </w:r>
            <w:r>
              <w:rPr>
                <w:sz w:val="20"/>
              </w:rPr>
              <w:t>акции</w:t>
            </w:r>
            <w:r>
              <w:rPr>
                <w:spacing w:val="-4"/>
                <w:sz w:val="20"/>
              </w:rPr>
              <w:t xml:space="preserve"> </w:t>
            </w:r>
            <w:r>
              <w:rPr>
                <w:sz w:val="20"/>
              </w:rPr>
              <w:t>и</w:t>
            </w:r>
            <w:r>
              <w:rPr>
                <w:spacing w:val="-5"/>
                <w:sz w:val="20"/>
              </w:rPr>
              <w:t xml:space="preserve"> </w:t>
            </w:r>
            <w:r>
              <w:rPr>
                <w:sz w:val="20"/>
              </w:rPr>
              <w:t>облигации.</w:t>
            </w:r>
          </w:p>
          <w:p w14:paraId="79B343F1" w14:textId="77777777" w:rsidR="0052501E" w:rsidRDefault="00B0778F">
            <w:pPr>
              <w:pStyle w:val="TableParagraph"/>
              <w:ind w:left="29"/>
              <w:rPr>
                <w:sz w:val="20"/>
              </w:rPr>
            </w:pPr>
            <w:r>
              <w:rPr>
                <w:sz w:val="20"/>
              </w:rPr>
              <w:t>Банковские</w:t>
            </w:r>
            <w:r>
              <w:rPr>
                <w:spacing w:val="-3"/>
                <w:sz w:val="20"/>
              </w:rPr>
              <w:t xml:space="preserve"> </w:t>
            </w:r>
            <w:r>
              <w:rPr>
                <w:sz w:val="20"/>
              </w:rPr>
              <w:t>услуги,</w:t>
            </w:r>
            <w:r>
              <w:rPr>
                <w:spacing w:val="-5"/>
                <w:sz w:val="20"/>
              </w:rPr>
              <w:t xml:space="preserve"> </w:t>
            </w:r>
            <w:r>
              <w:rPr>
                <w:sz w:val="20"/>
              </w:rPr>
              <w:t>предоставляемые</w:t>
            </w:r>
            <w:r>
              <w:rPr>
                <w:spacing w:val="-5"/>
                <w:sz w:val="20"/>
              </w:rPr>
              <w:t xml:space="preserve"> </w:t>
            </w:r>
            <w:r>
              <w:rPr>
                <w:sz w:val="20"/>
              </w:rPr>
              <w:t>гражданам</w:t>
            </w:r>
            <w:r>
              <w:rPr>
                <w:spacing w:val="-4"/>
                <w:sz w:val="20"/>
              </w:rPr>
              <w:t xml:space="preserve"> </w:t>
            </w:r>
            <w:r>
              <w:rPr>
                <w:sz w:val="20"/>
              </w:rPr>
              <w:t>(депозит,</w:t>
            </w:r>
            <w:r>
              <w:rPr>
                <w:spacing w:val="-4"/>
                <w:sz w:val="20"/>
              </w:rPr>
              <w:t xml:space="preserve"> </w:t>
            </w:r>
            <w:r>
              <w:rPr>
                <w:sz w:val="20"/>
              </w:rPr>
              <w:t>кредит,</w:t>
            </w:r>
            <w:r>
              <w:rPr>
                <w:spacing w:val="-4"/>
                <w:sz w:val="20"/>
              </w:rPr>
              <w:t xml:space="preserve"> </w:t>
            </w:r>
            <w:r>
              <w:rPr>
                <w:sz w:val="20"/>
              </w:rPr>
              <w:t>платежная</w:t>
            </w:r>
            <w:r>
              <w:rPr>
                <w:spacing w:val="-5"/>
                <w:sz w:val="20"/>
              </w:rPr>
              <w:t xml:space="preserve"> </w:t>
            </w:r>
            <w:r>
              <w:rPr>
                <w:sz w:val="20"/>
              </w:rPr>
              <w:t>карта,</w:t>
            </w:r>
          </w:p>
          <w:p w14:paraId="6D427FD7" w14:textId="77777777" w:rsidR="0052501E" w:rsidRDefault="00B0778F">
            <w:pPr>
              <w:pStyle w:val="TableParagraph"/>
              <w:spacing w:before="1"/>
              <w:ind w:left="29"/>
              <w:rPr>
                <w:sz w:val="20"/>
              </w:rPr>
            </w:pPr>
            <w:r>
              <w:rPr>
                <w:sz w:val="20"/>
              </w:rPr>
              <w:t>денежные</w:t>
            </w:r>
            <w:r>
              <w:rPr>
                <w:spacing w:val="-3"/>
                <w:sz w:val="20"/>
              </w:rPr>
              <w:t xml:space="preserve"> </w:t>
            </w:r>
            <w:r>
              <w:rPr>
                <w:sz w:val="20"/>
              </w:rPr>
              <w:t>переводы,</w:t>
            </w:r>
            <w:r>
              <w:rPr>
                <w:spacing w:val="-5"/>
                <w:sz w:val="20"/>
              </w:rPr>
              <w:t xml:space="preserve"> </w:t>
            </w:r>
            <w:r>
              <w:rPr>
                <w:sz w:val="20"/>
              </w:rPr>
              <w:t>обмен</w:t>
            </w:r>
            <w:r>
              <w:rPr>
                <w:spacing w:val="-4"/>
                <w:sz w:val="20"/>
              </w:rPr>
              <w:t xml:space="preserve"> </w:t>
            </w:r>
            <w:r>
              <w:rPr>
                <w:sz w:val="20"/>
              </w:rPr>
              <w:t>валюты).</w:t>
            </w:r>
            <w:r>
              <w:rPr>
                <w:spacing w:val="-6"/>
                <w:sz w:val="20"/>
              </w:rPr>
              <w:t xml:space="preserve"> </w:t>
            </w:r>
            <w:r>
              <w:rPr>
                <w:sz w:val="20"/>
              </w:rPr>
              <w:t>Дистанционное</w:t>
            </w:r>
            <w:r>
              <w:rPr>
                <w:spacing w:val="-5"/>
                <w:sz w:val="20"/>
              </w:rPr>
              <w:t xml:space="preserve"> </w:t>
            </w:r>
            <w:r>
              <w:rPr>
                <w:sz w:val="20"/>
              </w:rPr>
              <w:t>банковское</w:t>
            </w:r>
            <w:r>
              <w:rPr>
                <w:spacing w:val="-5"/>
                <w:sz w:val="20"/>
              </w:rPr>
              <w:t xml:space="preserve"> </w:t>
            </w:r>
            <w:r>
              <w:rPr>
                <w:sz w:val="20"/>
              </w:rPr>
              <w:t>обслуживание.</w:t>
            </w:r>
            <w:r>
              <w:rPr>
                <w:spacing w:val="-4"/>
                <w:sz w:val="20"/>
              </w:rPr>
              <w:t xml:space="preserve"> </w:t>
            </w:r>
            <w:r>
              <w:rPr>
                <w:sz w:val="20"/>
              </w:rPr>
              <w:t>Страховые</w:t>
            </w:r>
            <w:r>
              <w:rPr>
                <w:spacing w:val="-47"/>
                <w:sz w:val="20"/>
              </w:rPr>
              <w:t xml:space="preserve"> </w:t>
            </w:r>
            <w:r>
              <w:rPr>
                <w:sz w:val="20"/>
              </w:rPr>
              <w:t>услуги.</w:t>
            </w:r>
            <w:r>
              <w:rPr>
                <w:spacing w:val="-1"/>
                <w:sz w:val="20"/>
              </w:rPr>
              <w:t xml:space="preserve"> </w:t>
            </w:r>
            <w:r>
              <w:rPr>
                <w:sz w:val="20"/>
              </w:rPr>
              <w:t>Защита</w:t>
            </w:r>
            <w:r>
              <w:rPr>
                <w:spacing w:val="3"/>
                <w:sz w:val="20"/>
              </w:rPr>
              <w:t xml:space="preserve"> </w:t>
            </w:r>
            <w:r>
              <w:rPr>
                <w:sz w:val="20"/>
              </w:rPr>
              <w:t>прав</w:t>
            </w:r>
            <w:r>
              <w:rPr>
                <w:spacing w:val="-2"/>
                <w:sz w:val="20"/>
              </w:rPr>
              <w:t xml:space="preserve"> </w:t>
            </w:r>
            <w:r>
              <w:rPr>
                <w:sz w:val="20"/>
              </w:rPr>
              <w:t>потребителя</w:t>
            </w:r>
            <w:r>
              <w:rPr>
                <w:spacing w:val="-1"/>
                <w:sz w:val="20"/>
              </w:rPr>
              <w:t xml:space="preserve"> </w:t>
            </w:r>
            <w:r>
              <w:rPr>
                <w:sz w:val="20"/>
              </w:rPr>
              <w:t>финансовых услуг.</w:t>
            </w:r>
          </w:p>
          <w:p w14:paraId="2B2F4EB9" w14:textId="77777777" w:rsidR="0052501E" w:rsidRDefault="00B0778F">
            <w:pPr>
              <w:pStyle w:val="TableParagraph"/>
              <w:ind w:left="29"/>
              <w:rPr>
                <w:sz w:val="20"/>
              </w:rPr>
            </w:pPr>
            <w:r>
              <w:rPr>
                <w:sz w:val="20"/>
              </w:rPr>
              <w:t>Экономические</w:t>
            </w:r>
            <w:r>
              <w:rPr>
                <w:spacing w:val="-6"/>
                <w:sz w:val="20"/>
              </w:rPr>
              <w:t xml:space="preserve"> </w:t>
            </w:r>
            <w:r>
              <w:rPr>
                <w:sz w:val="20"/>
              </w:rPr>
              <w:t>функции</w:t>
            </w:r>
            <w:r>
              <w:rPr>
                <w:spacing w:val="-6"/>
                <w:sz w:val="20"/>
              </w:rPr>
              <w:t xml:space="preserve"> </w:t>
            </w:r>
            <w:r>
              <w:rPr>
                <w:sz w:val="20"/>
              </w:rPr>
              <w:t>домохозяйств.</w:t>
            </w:r>
            <w:r>
              <w:rPr>
                <w:spacing w:val="-5"/>
                <w:sz w:val="20"/>
              </w:rPr>
              <w:t xml:space="preserve"> </w:t>
            </w:r>
            <w:r>
              <w:rPr>
                <w:sz w:val="20"/>
              </w:rPr>
              <w:t>Потребление</w:t>
            </w:r>
            <w:r>
              <w:rPr>
                <w:spacing w:val="-6"/>
                <w:sz w:val="20"/>
              </w:rPr>
              <w:t xml:space="preserve"> </w:t>
            </w:r>
            <w:r>
              <w:rPr>
                <w:sz w:val="20"/>
              </w:rPr>
              <w:t>домашних</w:t>
            </w:r>
            <w:r>
              <w:rPr>
                <w:spacing w:val="-6"/>
                <w:sz w:val="20"/>
              </w:rPr>
              <w:t xml:space="preserve"> </w:t>
            </w:r>
            <w:r>
              <w:rPr>
                <w:sz w:val="20"/>
              </w:rPr>
              <w:t>хозяйств.</w:t>
            </w:r>
            <w:r>
              <w:rPr>
                <w:spacing w:val="-5"/>
                <w:sz w:val="20"/>
              </w:rPr>
              <w:t xml:space="preserve"> </w:t>
            </w:r>
            <w:r>
              <w:rPr>
                <w:sz w:val="20"/>
              </w:rPr>
              <w:t>Потребительские</w:t>
            </w:r>
            <w:r>
              <w:rPr>
                <w:spacing w:val="-47"/>
                <w:sz w:val="20"/>
              </w:rPr>
              <w:t xml:space="preserve"> </w:t>
            </w:r>
            <w:r>
              <w:rPr>
                <w:sz w:val="20"/>
              </w:rPr>
              <w:t>товары</w:t>
            </w:r>
            <w:r>
              <w:rPr>
                <w:spacing w:val="-2"/>
                <w:sz w:val="20"/>
              </w:rPr>
              <w:t xml:space="preserve"> </w:t>
            </w:r>
            <w:r>
              <w:rPr>
                <w:sz w:val="20"/>
              </w:rPr>
              <w:t>и</w:t>
            </w:r>
            <w:r>
              <w:rPr>
                <w:spacing w:val="-2"/>
                <w:sz w:val="20"/>
              </w:rPr>
              <w:t xml:space="preserve"> </w:t>
            </w:r>
            <w:r>
              <w:rPr>
                <w:sz w:val="20"/>
              </w:rPr>
              <w:t>товары</w:t>
            </w:r>
            <w:r>
              <w:rPr>
                <w:spacing w:val="-2"/>
                <w:sz w:val="20"/>
              </w:rPr>
              <w:t xml:space="preserve"> </w:t>
            </w:r>
            <w:r>
              <w:rPr>
                <w:sz w:val="20"/>
              </w:rPr>
              <w:t>длительного пользования.</w:t>
            </w:r>
            <w:r>
              <w:rPr>
                <w:spacing w:val="2"/>
                <w:sz w:val="20"/>
              </w:rPr>
              <w:t xml:space="preserve"> </w:t>
            </w:r>
            <w:r>
              <w:rPr>
                <w:sz w:val="20"/>
              </w:rPr>
              <w:t>Источники</w:t>
            </w:r>
            <w:r>
              <w:rPr>
                <w:spacing w:val="-2"/>
                <w:sz w:val="20"/>
              </w:rPr>
              <w:t xml:space="preserve"> </w:t>
            </w:r>
            <w:r>
              <w:rPr>
                <w:sz w:val="20"/>
              </w:rPr>
              <w:t>доходов</w:t>
            </w:r>
            <w:r>
              <w:rPr>
                <w:spacing w:val="-3"/>
                <w:sz w:val="20"/>
              </w:rPr>
              <w:t xml:space="preserve"> </w:t>
            </w:r>
            <w:r>
              <w:rPr>
                <w:sz w:val="20"/>
              </w:rPr>
              <w:t>и</w:t>
            </w:r>
            <w:r>
              <w:rPr>
                <w:spacing w:val="-2"/>
                <w:sz w:val="20"/>
              </w:rPr>
              <w:t xml:space="preserve"> </w:t>
            </w:r>
            <w:r>
              <w:rPr>
                <w:sz w:val="20"/>
              </w:rPr>
              <w:t>расходов</w:t>
            </w:r>
            <w:r>
              <w:rPr>
                <w:spacing w:val="-2"/>
                <w:sz w:val="20"/>
              </w:rPr>
              <w:t xml:space="preserve"> </w:t>
            </w:r>
            <w:r>
              <w:rPr>
                <w:sz w:val="20"/>
              </w:rPr>
              <w:t>семьи.</w:t>
            </w:r>
          </w:p>
          <w:p w14:paraId="50EBCD2C" w14:textId="77777777" w:rsidR="0052501E" w:rsidRDefault="00B0778F">
            <w:pPr>
              <w:pStyle w:val="TableParagraph"/>
              <w:ind w:left="29"/>
              <w:rPr>
                <w:sz w:val="20"/>
              </w:rPr>
            </w:pPr>
            <w:r>
              <w:rPr>
                <w:sz w:val="20"/>
              </w:rPr>
              <w:t>Семейный бюджет. Личный финансовый план. Способы и формы сбережений.</w:t>
            </w:r>
            <w:r>
              <w:rPr>
                <w:spacing w:val="1"/>
                <w:sz w:val="20"/>
              </w:rPr>
              <w:t xml:space="preserve"> </w:t>
            </w:r>
            <w:r>
              <w:rPr>
                <w:sz w:val="20"/>
              </w:rPr>
              <w:t>Экономические цели и функции государства. Налоги. Доходы и расходы государства.</w:t>
            </w:r>
            <w:r>
              <w:rPr>
                <w:spacing w:val="1"/>
                <w:sz w:val="20"/>
              </w:rPr>
              <w:t xml:space="preserve"> </w:t>
            </w:r>
            <w:r>
              <w:rPr>
                <w:sz w:val="20"/>
              </w:rPr>
              <w:t>Государственный</w:t>
            </w:r>
            <w:r>
              <w:rPr>
                <w:spacing w:val="-6"/>
                <w:sz w:val="20"/>
              </w:rPr>
              <w:t xml:space="preserve"> </w:t>
            </w:r>
            <w:r>
              <w:rPr>
                <w:sz w:val="20"/>
              </w:rPr>
              <w:t>бюджет.</w:t>
            </w:r>
            <w:r>
              <w:rPr>
                <w:spacing w:val="-5"/>
                <w:sz w:val="20"/>
              </w:rPr>
              <w:t xml:space="preserve"> </w:t>
            </w:r>
            <w:r>
              <w:rPr>
                <w:sz w:val="20"/>
              </w:rPr>
              <w:t>Государственная</w:t>
            </w:r>
            <w:r>
              <w:rPr>
                <w:spacing w:val="-6"/>
                <w:sz w:val="20"/>
              </w:rPr>
              <w:t xml:space="preserve"> </w:t>
            </w:r>
            <w:r>
              <w:rPr>
                <w:sz w:val="20"/>
              </w:rPr>
              <w:t>бюджетная</w:t>
            </w:r>
            <w:r>
              <w:rPr>
                <w:spacing w:val="-3"/>
                <w:sz w:val="20"/>
              </w:rPr>
              <w:t xml:space="preserve"> </w:t>
            </w:r>
            <w:r>
              <w:rPr>
                <w:sz w:val="20"/>
              </w:rPr>
              <w:t>и</w:t>
            </w:r>
            <w:r>
              <w:rPr>
                <w:spacing w:val="-6"/>
                <w:sz w:val="20"/>
              </w:rPr>
              <w:t xml:space="preserve"> </w:t>
            </w:r>
            <w:r>
              <w:rPr>
                <w:sz w:val="20"/>
              </w:rPr>
              <w:t>денежно-кредитная</w:t>
            </w:r>
            <w:r>
              <w:rPr>
                <w:spacing w:val="-5"/>
                <w:sz w:val="20"/>
              </w:rPr>
              <w:t xml:space="preserve"> </w:t>
            </w:r>
            <w:r>
              <w:rPr>
                <w:sz w:val="20"/>
              </w:rPr>
              <w:t>политика</w:t>
            </w:r>
            <w:r>
              <w:rPr>
                <w:spacing w:val="-47"/>
                <w:sz w:val="20"/>
              </w:rPr>
              <w:t xml:space="preserve"> </w:t>
            </w:r>
            <w:r>
              <w:rPr>
                <w:sz w:val="20"/>
              </w:rPr>
              <w:t>Российской</w:t>
            </w:r>
            <w:r>
              <w:rPr>
                <w:spacing w:val="-3"/>
                <w:sz w:val="20"/>
              </w:rPr>
              <w:t xml:space="preserve"> </w:t>
            </w:r>
            <w:r>
              <w:rPr>
                <w:sz w:val="20"/>
              </w:rPr>
              <w:t>Федерации.</w:t>
            </w:r>
            <w:r>
              <w:rPr>
                <w:spacing w:val="-2"/>
                <w:sz w:val="20"/>
              </w:rPr>
              <w:t xml:space="preserve"> </w:t>
            </w:r>
            <w:r>
              <w:rPr>
                <w:sz w:val="20"/>
              </w:rPr>
              <w:t>Государственная</w:t>
            </w:r>
            <w:r>
              <w:rPr>
                <w:spacing w:val="-2"/>
                <w:sz w:val="20"/>
              </w:rPr>
              <w:t xml:space="preserve"> </w:t>
            </w:r>
            <w:r>
              <w:rPr>
                <w:sz w:val="20"/>
              </w:rPr>
              <w:t>политика</w:t>
            </w:r>
            <w:r>
              <w:rPr>
                <w:spacing w:val="-2"/>
                <w:sz w:val="20"/>
              </w:rPr>
              <w:t xml:space="preserve"> </w:t>
            </w:r>
            <w:r>
              <w:rPr>
                <w:sz w:val="20"/>
              </w:rPr>
              <w:t>по</w:t>
            </w:r>
            <w:r>
              <w:rPr>
                <w:spacing w:val="-1"/>
                <w:sz w:val="20"/>
              </w:rPr>
              <w:t xml:space="preserve"> </w:t>
            </w:r>
            <w:r>
              <w:rPr>
                <w:sz w:val="20"/>
              </w:rPr>
              <w:t>развитию</w:t>
            </w:r>
            <w:r>
              <w:rPr>
                <w:spacing w:val="-2"/>
                <w:sz w:val="20"/>
              </w:rPr>
              <w:t xml:space="preserve"> </w:t>
            </w:r>
            <w:r>
              <w:rPr>
                <w:sz w:val="20"/>
              </w:rPr>
              <w:t>конкуренции.</w:t>
            </w:r>
          </w:p>
        </w:tc>
      </w:tr>
      <w:tr w:rsidR="0052501E" w14:paraId="5E5D6DA6" w14:textId="77777777">
        <w:trPr>
          <w:trHeight w:val="2349"/>
        </w:trPr>
        <w:tc>
          <w:tcPr>
            <w:tcW w:w="1997" w:type="dxa"/>
          </w:tcPr>
          <w:p w14:paraId="67BE83F8" w14:textId="77777777" w:rsidR="0052501E" w:rsidRDefault="0052501E">
            <w:pPr>
              <w:pStyle w:val="TableParagraph"/>
            </w:pPr>
          </w:p>
          <w:p w14:paraId="12D99D69" w14:textId="77777777" w:rsidR="0052501E" w:rsidRDefault="0052501E">
            <w:pPr>
              <w:pStyle w:val="TableParagraph"/>
            </w:pPr>
          </w:p>
          <w:p w14:paraId="41787BB1" w14:textId="77777777" w:rsidR="0052501E" w:rsidRDefault="0052501E">
            <w:pPr>
              <w:pStyle w:val="TableParagraph"/>
            </w:pPr>
          </w:p>
          <w:p w14:paraId="462E1822" w14:textId="77777777" w:rsidR="0052501E" w:rsidRDefault="00B0778F">
            <w:pPr>
              <w:pStyle w:val="TableParagraph"/>
              <w:spacing w:before="179"/>
              <w:ind w:left="27" w:right="621"/>
              <w:rPr>
                <w:sz w:val="20"/>
              </w:rPr>
            </w:pPr>
            <w:r>
              <w:rPr>
                <w:sz w:val="20"/>
              </w:rPr>
              <w:t>Человек</w:t>
            </w:r>
            <w:r>
              <w:rPr>
                <w:spacing w:val="-9"/>
                <w:sz w:val="20"/>
              </w:rPr>
              <w:t xml:space="preserve"> </w:t>
            </w:r>
            <w:r>
              <w:rPr>
                <w:sz w:val="20"/>
              </w:rPr>
              <w:t>в</w:t>
            </w:r>
            <w:r>
              <w:rPr>
                <w:spacing w:val="-8"/>
                <w:sz w:val="20"/>
              </w:rPr>
              <w:t xml:space="preserve"> </w:t>
            </w:r>
            <w:r>
              <w:rPr>
                <w:sz w:val="20"/>
              </w:rPr>
              <w:t>мире</w:t>
            </w:r>
            <w:r>
              <w:rPr>
                <w:spacing w:val="-47"/>
                <w:sz w:val="20"/>
              </w:rPr>
              <w:t xml:space="preserve"> </w:t>
            </w:r>
            <w:r>
              <w:rPr>
                <w:sz w:val="20"/>
              </w:rPr>
              <w:t>культуры</w:t>
            </w:r>
          </w:p>
        </w:tc>
        <w:tc>
          <w:tcPr>
            <w:tcW w:w="8001" w:type="dxa"/>
          </w:tcPr>
          <w:p w14:paraId="71609A3A" w14:textId="77777777" w:rsidR="0052501E" w:rsidRDefault="00B0778F">
            <w:pPr>
              <w:pStyle w:val="TableParagraph"/>
              <w:spacing w:before="19"/>
              <w:ind w:left="29"/>
              <w:rPr>
                <w:sz w:val="20"/>
              </w:rPr>
            </w:pPr>
            <w:r>
              <w:rPr>
                <w:sz w:val="20"/>
              </w:rPr>
              <w:t>Культура,</w:t>
            </w:r>
            <w:r>
              <w:rPr>
                <w:spacing w:val="-4"/>
                <w:sz w:val="20"/>
              </w:rPr>
              <w:t xml:space="preserve"> </w:t>
            </w:r>
            <w:r>
              <w:rPr>
                <w:sz w:val="20"/>
              </w:rPr>
              <w:t>ее</w:t>
            </w:r>
            <w:r>
              <w:rPr>
                <w:spacing w:val="-5"/>
                <w:sz w:val="20"/>
              </w:rPr>
              <w:t xml:space="preserve"> </w:t>
            </w:r>
            <w:r>
              <w:rPr>
                <w:sz w:val="20"/>
              </w:rPr>
              <w:t>многообразие</w:t>
            </w:r>
            <w:r>
              <w:rPr>
                <w:spacing w:val="-5"/>
                <w:sz w:val="20"/>
              </w:rPr>
              <w:t xml:space="preserve"> </w:t>
            </w:r>
            <w:r>
              <w:rPr>
                <w:sz w:val="20"/>
              </w:rPr>
              <w:t>и</w:t>
            </w:r>
            <w:r>
              <w:rPr>
                <w:spacing w:val="-6"/>
                <w:sz w:val="20"/>
              </w:rPr>
              <w:t xml:space="preserve"> </w:t>
            </w:r>
            <w:r>
              <w:rPr>
                <w:sz w:val="20"/>
              </w:rPr>
              <w:t>формы.</w:t>
            </w:r>
            <w:r>
              <w:rPr>
                <w:spacing w:val="-4"/>
                <w:sz w:val="20"/>
              </w:rPr>
              <w:t xml:space="preserve"> </w:t>
            </w:r>
            <w:r>
              <w:rPr>
                <w:sz w:val="20"/>
              </w:rPr>
              <w:t>Влияние</w:t>
            </w:r>
            <w:r>
              <w:rPr>
                <w:spacing w:val="-2"/>
                <w:sz w:val="20"/>
              </w:rPr>
              <w:t xml:space="preserve"> </w:t>
            </w:r>
            <w:r>
              <w:rPr>
                <w:sz w:val="20"/>
              </w:rPr>
              <w:t>духовной</w:t>
            </w:r>
            <w:r>
              <w:rPr>
                <w:spacing w:val="-3"/>
                <w:sz w:val="20"/>
              </w:rPr>
              <w:t xml:space="preserve"> </w:t>
            </w:r>
            <w:r>
              <w:rPr>
                <w:sz w:val="20"/>
              </w:rPr>
              <w:t>культуры</w:t>
            </w:r>
            <w:r>
              <w:rPr>
                <w:spacing w:val="-3"/>
                <w:sz w:val="20"/>
              </w:rPr>
              <w:t xml:space="preserve"> </w:t>
            </w:r>
            <w:r>
              <w:rPr>
                <w:sz w:val="20"/>
              </w:rPr>
              <w:t>на</w:t>
            </w:r>
            <w:r>
              <w:rPr>
                <w:spacing w:val="-4"/>
                <w:sz w:val="20"/>
              </w:rPr>
              <w:t xml:space="preserve"> </w:t>
            </w:r>
            <w:r>
              <w:rPr>
                <w:sz w:val="20"/>
              </w:rPr>
              <w:t>формирование</w:t>
            </w:r>
            <w:r>
              <w:rPr>
                <w:spacing w:val="-47"/>
                <w:sz w:val="20"/>
              </w:rPr>
              <w:t xml:space="preserve"> </w:t>
            </w:r>
            <w:r>
              <w:rPr>
                <w:sz w:val="20"/>
              </w:rPr>
              <w:t>личности.</w:t>
            </w:r>
            <w:r>
              <w:rPr>
                <w:spacing w:val="1"/>
                <w:sz w:val="20"/>
              </w:rPr>
              <w:t xml:space="preserve"> </w:t>
            </w:r>
            <w:r>
              <w:rPr>
                <w:sz w:val="20"/>
              </w:rPr>
              <w:t>Современная</w:t>
            </w:r>
            <w:r>
              <w:rPr>
                <w:spacing w:val="-1"/>
                <w:sz w:val="20"/>
              </w:rPr>
              <w:t xml:space="preserve"> </w:t>
            </w:r>
            <w:r>
              <w:rPr>
                <w:sz w:val="20"/>
              </w:rPr>
              <w:t>молодежная</w:t>
            </w:r>
            <w:r>
              <w:rPr>
                <w:spacing w:val="-1"/>
                <w:sz w:val="20"/>
              </w:rPr>
              <w:t xml:space="preserve"> </w:t>
            </w:r>
            <w:r>
              <w:rPr>
                <w:sz w:val="20"/>
              </w:rPr>
              <w:t>культура.</w:t>
            </w:r>
          </w:p>
          <w:p w14:paraId="2209A705" w14:textId="77777777" w:rsidR="0052501E" w:rsidRDefault="00B0778F">
            <w:pPr>
              <w:pStyle w:val="TableParagraph"/>
              <w:spacing w:before="1" w:line="229" w:lineRule="exact"/>
              <w:ind w:left="29"/>
              <w:rPr>
                <w:sz w:val="20"/>
              </w:rPr>
            </w:pPr>
            <w:r>
              <w:rPr>
                <w:sz w:val="20"/>
              </w:rPr>
              <w:t>Наука.</w:t>
            </w:r>
            <w:r>
              <w:rPr>
                <w:spacing w:val="-4"/>
                <w:sz w:val="20"/>
              </w:rPr>
              <w:t xml:space="preserve"> </w:t>
            </w:r>
            <w:r>
              <w:rPr>
                <w:sz w:val="20"/>
              </w:rPr>
              <w:t>Естественные</w:t>
            </w:r>
            <w:r>
              <w:rPr>
                <w:spacing w:val="-1"/>
                <w:sz w:val="20"/>
              </w:rPr>
              <w:t xml:space="preserve"> </w:t>
            </w:r>
            <w:r>
              <w:rPr>
                <w:sz w:val="20"/>
              </w:rPr>
              <w:t>и</w:t>
            </w:r>
            <w:r>
              <w:rPr>
                <w:spacing w:val="-5"/>
                <w:sz w:val="20"/>
              </w:rPr>
              <w:t xml:space="preserve"> </w:t>
            </w:r>
            <w:r>
              <w:rPr>
                <w:sz w:val="20"/>
              </w:rPr>
              <w:t>социально-гуманитарные</w:t>
            </w:r>
            <w:r>
              <w:rPr>
                <w:spacing w:val="-4"/>
                <w:sz w:val="20"/>
              </w:rPr>
              <w:t xml:space="preserve"> </w:t>
            </w:r>
            <w:r>
              <w:rPr>
                <w:sz w:val="20"/>
              </w:rPr>
              <w:t>науки.</w:t>
            </w:r>
            <w:r>
              <w:rPr>
                <w:spacing w:val="-2"/>
                <w:sz w:val="20"/>
              </w:rPr>
              <w:t xml:space="preserve"> </w:t>
            </w:r>
            <w:r>
              <w:rPr>
                <w:sz w:val="20"/>
              </w:rPr>
              <w:t>Роль</w:t>
            </w:r>
            <w:r>
              <w:rPr>
                <w:spacing w:val="-3"/>
                <w:sz w:val="20"/>
              </w:rPr>
              <w:t xml:space="preserve"> </w:t>
            </w:r>
            <w:r>
              <w:rPr>
                <w:sz w:val="20"/>
              </w:rPr>
              <w:t>науки</w:t>
            </w:r>
            <w:r>
              <w:rPr>
                <w:spacing w:val="-5"/>
                <w:sz w:val="20"/>
              </w:rPr>
              <w:t xml:space="preserve"> </w:t>
            </w:r>
            <w:r>
              <w:rPr>
                <w:sz w:val="20"/>
              </w:rPr>
              <w:t>в</w:t>
            </w:r>
            <w:r>
              <w:rPr>
                <w:spacing w:val="-5"/>
                <w:sz w:val="20"/>
              </w:rPr>
              <w:t xml:space="preserve"> </w:t>
            </w:r>
            <w:r>
              <w:rPr>
                <w:sz w:val="20"/>
              </w:rPr>
              <w:t>развитии</w:t>
            </w:r>
            <w:r>
              <w:rPr>
                <w:spacing w:val="-4"/>
                <w:sz w:val="20"/>
              </w:rPr>
              <w:t xml:space="preserve"> </w:t>
            </w:r>
            <w:r>
              <w:rPr>
                <w:sz w:val="20"/>
              </w:rPr>
              <w:t>общества.</w:t>
            </w:r>
          </w:p>
          <w:p w14:paraId="67593FB5" w14:textId="77777777" w:rsidR="0052501E" w:rsidRDefault="00B0778F">
            <w:pPr>
              <w:pStyle w:val="TableParagraph"/>
              <w:ind w:left="29" w:right="121"/>
              <w:rPr>
                <w:sz w:val="20"/>
              </w:rPr>
            </w:pPr>
            <w:r>
              <w:rPr>
                <w:sz w:val="20"/>
              </w:rPr>
              <w:t>Образование.</w:t>
            </w:r>
            <w:r>
              <w:rPr>
                <w:spacing w:val="-3"/>
                <w:sz w:val="20"/>
              </w:rPr>
              <w:t xml:space="preserve"> </w:t>
            </w:r>
            <w:r>
              <w:rPr>
                <w:sz w:val="20"/>
              </w:rPr>
              <w:t>Личностная</w:t>
            </w:r>
            <w:r>
              <w:rPr>
                <w:spacing w:val="-6"/>
                <w:sz w:val="20"/>
              </w:rPr>
              <w:t xml:space="preserve"> </w:t>
            </w:r>
            <w:r>
              <w:rPr>
                <w:sz w:val="20"/>
              </w:rPr>
              <w:t>и</w:t>
            </w:r>
            <w:r>
              <w:rPr>
                <w:spacing w:val="-4"/>
                <w:sz w:val="20"/>
              </w:rPr>
              <w:t xml:space="preserve"> </w:t>
            </w:r>
            <w:r>
              <w:rPr>
                <w:sz w:val="20"/>
              </w:rPr>
              <w:t>общественная</w:t>
            </w:r>
            <w:r>
              <w:rPr>
                <w:spacing w:val="-5"/>
                <w:sz w:val="20"/>
              </w:rPr>
              <w:t xml:space="preserve"> </w:t>
            </w:r>
            <w:r>
              <w:rPr>
                <w:sz w:val="20"/>
              </w:rPr>
              <w:t>значимость</w:t>
            </w:r>
            <w:r>
              <w:rPr>
                <w:spacing w:val="-5"/>
                <w:sz w:val="20"/>
              </w:rPr>
              <w:t xml:space="preserve"> </w:t>
            </w:r>
            <w:r>
              <w:rPr>
                <w:sz w:val="20"/>
              </w:rPr>
              <w:t>образования</w:t>
            </w:r>
            <w:r>
              <w:rPr>
                <w:spacing w:val="-6"/>
                <w:sz w:val="20"/>
              </w:rPr>
              <w:t xml:space="preserve"> </w:t>
            </w:r>
            <w:r>
              <w:rPr>
                <w:sz w:val="20"/>
              </w:rPr>
              <w:t>в</w:t>
            </w:r>
            <w:r>
              <w:rPr>
                <w:spacing w:val="-6"/>
                <w:sz w:val="20"/>
              </w:rPr>
              <w:t xml:space="preserve"> </w:t>
            </w:r>
            <w:r>
              <w:rPr>
                <w:sz w:val="20"/>
              </w:rPr>
              <w:t>современном</w:t>
            </w:r>
            <w:r>
              <w:rPr>
                <w:spacing w:val="-47"/>
                <w:sz w:val="20"/>
              </w:rPr>
              <w:t xml:space="preserve"> </w:t>
            </w:r>
            <w:r>
              <w:rPr>
                <w:sz w:val="20"/>
              </w:rPr>
              <w:t>обществе.</w:t>
            </w:r>
            <w:r>
              <w:rPr>
                <w:spacing w:val="-1"/>
                <w:sz w:val="20"/>
              </w:rPr>
              <w:t xml:space="preserve"> </w:t>
            </w:r>
            <w:r>
              <w:rPr>
                <w:sz w:val="20"/>
              </w:rPr>
              <w:t>Образование</w:t>
            </w:r>
            <w:r>
              <w:rPr>
                <w:spacing w:val="-1"/>
                <w:sz w:val="20"/>
              </w:rPr>
              <w:t xml:space="preserve"> </w:t>
            </w:r>
            <w:r>
              <w:rPr>
                <w:sz w:val="20"/>
              </w:rPr>
              <w:t>в</w:t>
            </w:r>
            <w:r>
              <w:rPr>
                <w:spacing w:val="-2"/>
                <w:sz w:val="20"/>
              </w:rPr>
              <w:t xml:space="preserve"> </w:t>
            </w:r>
            <w:r>
              <w:rPr>
                <w:sz w:val="20"/>
              </w:rPr>
              <w:t>Российской</w:t>
            </w:r>
            <w:r>
              <w:rPr>
                <w:spacing w:val="-2"/>
                <w:sz w:val="20"/>
              </w:rPr>
              <w:t xml:space="preserve"> </w:t>
            </w:r>
            <w:r>
              <w:rPr>
                <w:sz w:val="20"/>
              </w:rPr>
              <w:t>Федерации.</w:t>
            </w:r>
            <w:r>
              <w:rPr>
                <w:spacing w:val="1"/>
                <w:sz w:val="20"/>
              </w:rPr>
              <w:t xml:space="preserve"> </w:t>
            </w:r>
            <w:r>
              <w:rPr>
                <w:sz w:val="20"/>
              </w:rPr>
              <w:t>Самообразование.</w:t>
            </w:r>
          </w:p>
          <w:p w14:paraId="65EDFB3D" w14:textId="77777777" w:rsidR="0052501E" w:rsidRDefault="00B0778F">
            <w:pPr>
              <w:pStyle w:val="TableParagraph"/>
              <w:ind w:left="29"/>
              <w:rPr>
                <w:sz w:val="20"/>
              </w:rPr>
            </w:pPr>
            <w:r>
              <w:rPr>
                <w:sz w:val="20"/>
              </w:rPr>
              <w:t>Политика</w:t>
            </w:r>
            <w:r>
              <w:rPr>
                <w:spacing w:val="-3"/>
                <w:sz w:val="20"/>
              </w:rPr>
              <w:t xml:space="preserve"> </w:t>
            </w:r>
            <w:r>
              <w:rPr>
                <w:sz w:val="20"/>
              </w:rPr>
              <w:t>в</w:t>
            </w:r>
            <w:r>
              <w:rPr>
                <w:spacing w:val="-3"/>
                <w:sz w:val="20"/>
              </w:rPr>
              <w:t xml:space="preserve"> </w:t>
            </w:r>
            <w:r>
              <w:rPr>
                <w:sz w:val="20"/>
              </w:rPr>
              <w:t>сфере</w:t>
            </w:r>
            <w:r>
              <w:rPr>
                <w:spacing w:val="-3"/>
                <w:sz w:val="20"/>
              </w:rPr>
              <w:t xml:space="preserve"> </w:t>
            </w:r>
            <w:r>
              <w:rPr>
                <w:sz w:val="20"/>
              </w:rPr>
              <w:t>культуры</w:t>
            </w:r>
            <w:r>
              <w:rPr>
                <w:spacing w:val="-2"/>
                <w:sz w:val="20"/>
              </w:rPr>
              <w:t xml:space="preserve"> </w:t>
            </w:r>
            <w:r>
              <w:rPr>
                <w:sz w:val="20"/>
              </w:rPr>
              <w:t>и</w:t>
            </w:r>
            <w:r>
              <w:rPr>
                <w:spacing w:val="-3"/>
                <w:sz w:val="20"/>
              </w:rPr>
              <w:t xml:space="preserve"> </w:t>
            </w:r>
            <w:r>
              <w:rPr>
                <w:sz w:val="20"/>
              </w:rPr>
              <w:t>образования</w:t>
            </w:r>
            <w:r>
              <w:rPr>
                <w:spacing w:val="-4"/>
                <w:sz w:val="20"/>
              </w:rPr>
              <w:t xml:space="preserve"> </w:t>
            </w:r>
            <w:r>
              <w:rPr>
                <w:sz w:val="20"/>
              </w:rPr>
              <w:t>в</w:t>
            </w:r>
            <w:r>
              <w:rPr>
                <w:spacing w:val="-3"/>
                <w:sz w:val="20"/>
              </w:rPr>
              <w:t xml:space="preserve"> </w:t>
            </w:r>
            <w:r>
              <w:rPr>
                <w:sz w:val="20"/>
              </w:rPr>
              <w:t>Российской</w:t>
            </w:r>
            <w:r>
              <w:rPr>
                <w:spacing w:val="-3"/>
                <w:sz w:val="20"/>
              </w:rPr>
              <w:t xml:space="preserve"> </w:t>
            </w:r>
            <w:r>
              <w:rPr>
                <w:sz w:val="20"/>
              </w:rPr>
              <w:t>Федерации.</w:t>
            </w:r>
          </w:p>
          <w:p w14:paraId="75CC2FFE" w14:textId="77777777" w:rsidR="0052501E" w:rsidRDefault="00B0778F">
            <w:pPr>
              <w:pStyle w:val="TableParagraph"/>
              <w:ind w:left="29" w:right="121"/>
              <w:rPr>
                <w:sz w:val="20"/>
              </w:rPr>
            </w:pPr>
            <w:r>
              <w:rPr>
                <w:sz w:val="20"/>
              </w:rPr>
              <w:t>Понятие религии. Роль религии в жизни человека и общества. Свобода совести и свобода</w:t>
            </w:r>
            <w:r>
              <w:rPr>
                <w:spacing w:val="1"/>
                <w:sz w:val="20"/>
              </w:rPr>
              <w:t xml:space="preserve"> </w:t>
            </w:r>
            <w:r>
              <w:rPr>
                <w:sz w:val="20"/>
              </w:rPr>
              <w:t>вероисповедания.</w:t>
            </w:r>
            <w:r>
              <w:rPr>
                <w:spacing w:val="-5"/>
                <w:sz w:val="20"/>
              </w:rPr>
              <w:t xml:space="preserve"> </w:t>
            </w:r>
            <w:r>
              <w:rPr>
                <w:sz w:val="20"/>
              </w:rPr>
              <w:t>Национальные</w:t>
            </w:r>
            <w:r>
              <w:rPr>
                <w:spacing w:val="-5"/>
                <w:sz w:val="20"/>
              </w:rPr>
              <w:t xml:space="preserve"> </w:t>
            </w:r>
            <w:r>
              <w:rPr>
                <w:sz w:val="20"/>
              </w:rPr>
              <w:t>и</w:t>
            </w:r>
            <w:r>
              <w:rPr>
                <w:spacing w:val="-6"/>
                <w:sz w:val="20"/>
              </w:rPr>
              <w:t xml:space="preserve"> </w:t>
            </w:r>
            <w:r>
              <w:rPr>
                <w:sz w:val="20"/>
              </w:rPr>
              <w:t>мировые</w:t>
            </w:r>
            <w:r>
              <w:rPr>
                <w:spacing w:val="-5"/>
                <w:sz w:val="20"/>
              </w:rPr>
              <w:t xml:space="preserve"> </w:t>
            </w:r>
            <w:r>
              <w:rPr>
                <w:sz w:val="20"/>
              </w:rPr>
              <w:t>религии.</w:t>
            </w:r>
            <w:r>
              <w:rPr>
                <w:spacing w:val="-5"/>
                <w:sz w:val="20"/>
              </w:rPr>
              <w:t xml:space="preserve"> </w:t>
            </w:r>
            <w:r>
              <w:rPr>
                <w:sz w:val="20"/>
              </w:rPr>
              <w:t>Религии</w:t>
            </w:r>
            <w:r>
              <w:rPr>
                <w:spacing w:val="-5"/>
                <w:sz w:val="20"/>
              </w:rPr>
              <w:t xml:space="preserve"> </w:t>
            </w:r>
            <w:r>
              <w:rPr>
                <w:sz w:val="20"/>
              </w:rPr>
              <w:t>и</w:t>
            </w:r>
            <w:r>
              <w:rPr>
                <w:spacing w:val="-6"/>
                <w:sz w:val="20"/>
              </w:rPr>
              <w:t xml:space="preserve"> </w:t>
            </w:r>
            <w:r>
              <w:rPr>
                <w:sz w:val="20"/>
              </w:rPr>
              <w:t>религиозные</w:t>
            </w:r>
            <w:r>
              <w:rPr>
                <w:spacing w:val="-5"/>
                <w:sz w:val="20"/>
              </w:rPr>
              <w:t xml:space="preserve"> </w:t>
            </w:r>
            <w:r>
              <w:rPr>
                <w:sz w:val="20"/>
              </w:rPr>
              <w:t>объединения</w:t>
            </w:r>
            <w:r>
              <w:rPr>
                <w:spacing w:val="-47"/>
                <w:sz w:val="20"/>
              </w:rPr>
              <w:t xml:space="preserve"> </w:t>
            </w:r>
            <w:r>
              <w:rPr>
                <w:sz w:val="20"/>
              </w:rPr>
              <w:t>в</w:t>
            </w:r>
            <w:r>
              <w:rPr>
                <w:spacing w:val="-2"/>
                <w:sz w:val="20"/>
              </w:rPr>
              <w:t xml:space="preserve"> </w:t>
            </w:r>
            <w:r>
              <w:rPr>
                <w:sz w:val="20"/>
              </w:rPr>
              <w:t>Российской</w:t>
            </w:r>
            <w:r>
              <w:rPr>
                <w:spacing w:val="-1"/>
                <w:sz w:val="20"/>
              </w:rPr>
              <w:t xml:space="preserve"> </w:t>
            </w:r>
            <w:r>
              <w:rPr>
                <w:sz w:val="20"/>
              </w:rPr>
              <w:t>Федерации.</w:t>
            </w:r>
          </w:p>
          <w:p w14:paraId="355A2580" w14:textId="77777777" w:rsidR="0052501E" w:rsidRDefault="00B0778F">
            <w:pPr>
              <w:pStyle w:val="TableParagraph"/>
              <w:spacing w:line="229" w:lineRule="exact"/>
              <w:ind w:left="29"/>
              <w:rPr>
                <w:sz w:val="20"/>
              </w:rPr>
            </w:pPr>
            <w:r>
              <w:rPr>
                <w:sz w:val="20"/>
              </w:rPr>
              <w:t>Что</w:t>
            </w:r>
            <w:r>
              <w:rPr>
                <w:spacing w:val="-3"/>
                <w:sz w:val="20"/>
              </w:rPr>
              <w:t xml:space="preserve"> </w:t>
            </w:r>
            <w:r>
              <w:rPr>
                <w:sz w:val="20"/>
              </w:rPr>
              <w:t>такое</w:t>
            </w:r>
            <w:r>
              <w:rPr>
                <w:spacing w:val="-3"/>
                <w:sz w:val="20"/>
              </w:rPr>
              <w:t xml:space="preserve"> </w:t>
            </w:r>
            <w:r>
              <w:rPr>
                <w:sz w:val="20"/>
              </w:rPr>
              <w:t>искусство.</w:t>
            </w:r>
            <w:r>
              <w:rPr>
                <w:spacing w:val="-3"/>
                <w:sz w:val="20"/>
              </w:rPr>
              <w:t xml:space="preserve"> </w:t>
            </w:r>
            <w:r>
              <w:rPr>
                <w:sz w:val="20"/>
              </w:rPr>
              <w:t>Виды</w:t>
            </w:r>
            <w:r>
              <w:rPr>
                <w:spacing w:val="-1"/>
                <w:sz w:val="20"/>
              </w:rPr>
              <w:t xml:space="preserve"> </w:t>
            </w:r>
            <w:r>
              <w:rPr>
                <w:sz w:val="20"/>
              </w:rPr>
              <w:t>искусств.</w:t>
            </w:r>
            <w:r>
              <w:rPr>
                <w:spacing w:val="-3"/>
                <w:sz w:val="20"/>
              </w:rPr>
              <w:t xml:space="preserve"> </w:t>
            </w:r>
            <w:r>
              <w:rPr>
                <w:sz w:val="20"/>
              </w:rPr>
              <w:t>Роль</w:t>
            </w:r>
            <w:r>
              <w:rPr>
                <w:spacing w:val="-3"/>
                <w:sz w:val="20"/>
              </w:rPr>
              <w:t xml:space="preserve"> </w:t>
            </w:r>
            <w:r>
              <w:rPr>
                <w:sz w:val="20"/>
              </w:rPr>
              <w:t>искусства</w:t>
            </w:r>
            <w:r>
              <w:rPr>
                <w:spacing w:val="-4"/>
                <w:sz w:val="20"/>
              </w:rPr>
              <w:t xml:space="preserve"> </w:t>
            </w:r>
            <w:r>
              <w:rPr>
                <w:sz w:val="20"/>
              </w:rPr>
              <w:t>в</w:t>
            </w:r>
            <w:r>
              <w:rPr>
                <w:spacing w:val="-1"/>
                <w:sz w:val="20"/>
              </w:rPr>
              <w:t xml:space="preserve"> </w:t>
            </w:r>
            <w:r>
              <w:rPr>
                <w:sz w:val="20"/>
              </w:rPr>
              <w:t>жизни</w:t>
            </w:r>
            <w:r>
              <w:rPr>
                <w:spacing w:val="-4"/>
                <w:sz w:val="20"/>
              </w:rPr>
              <w:t xml:space="preserve"> </w:t>
            </w:r>
            <w:r>
              <w:rPr>
                <w:sz w:val="20"/>
              </w:rPr>
              <w:t>человека и</w:t>
            </w:r>
            <w:r>
              <w:rPr>
                <w:spacing w:val="-4"/>
                <w:sz w:val="20"/>
              </w:rPr>
              <w:t xml:space="preserve"> </w:t>
            </w:r>
            <w:r>
              <w:rPr>
                <w:sz w:val="20"/>
              </w:rPr>
              <w:t>общества.</w:t>
            </w:r>
          </w:p>
        </w:tc>
      </w:tr>
    </w:tbl>
    <w:p w14:paraId="41446474" w14:textId="77777777" w:rsidR="0052501E" w:rsidRDefault="0052501E">
      <w:pPr>
        <w:spacing w:line="229" w:lineRule="exact"/>
        <w:rPr>
          <w:sz w:val="20"/>
        </w:rPr>
        <w:sectPr w:rsidR="0052501E">
          <w:pgSz w:w="11910" w:h="16840"/>
          <w:pgMar w:top="840" w:right="600" w:bottom="420" w:left="920" w:header="0" w:footer="150" w:gutter="0"/>
          <w:cols w:space="720"/>
        </w:sect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997"/>
        <w:gridCol w:w="8001"/>
      </w:tblGrid>
      <w:tr w:rsidR="0052501E" w14:paraId="50D26924" w14:textId="77777777">
        <w:trPr>
          <w:trHeight w:val="730"/>
        </w:trPr>
        <w:tc>
          <w:tcPr>
            <w:tcW w:w="1997" w:type="dxa"/>
          </w:tcPr>
          <w:p w14:paraId="77CE863C" w14:textId="77777777" w:rsidR="0052501E" w:rsidRDefault="0052501E">
            <w:pPr>
              <w:pStyle w:val="TableParagraph"/>
              <w:rPr>
                <w:sz w:val="20"/>
              </w:rPr>
            </w:pPr>
          </w:p>
        </w:tc>
        <w:tc>
          <w:tcPr>
            <w:tcW w:w="8001" w:type="dxa"/>
          </w:tcPr>
          <w:p w14:paraId="4900B2AB" w14:textId="77777777" w:rsidR="0052501E" w:rsidRDefault="00B0778F">
            <w:pPr>
              <w:pStyle w:val="TableParagraph"/>
              <w:spacing w:before="8"/>
              <w:ind w:left="29"/>
              <w:rPr>
                <w:sz w:val="20"/>
              </w:rPr>
            </w:pPr>
            <w:r>
              <w:rPr>
                <w:sz w:val="20"/>
              </w:rPr>
              <w:t>Роль</w:t>
            </w:r>
            <w:r>
              <w:rPr>
                <w:spacing w:val="-4"/>
                <w:sz w:val="20"/>
              </w:rPr>
              <w:t xml:space="preserve"> </w:t>
            </w:r>
            <w:r>
              <w:rPr>
                <w:sz w:val="20"/>
              </w:rPr>
              <w:t>информации</w:t>
            </w:r>
            <w:r>
              <w:rPr>
                <w:spacing w:val="-4"/>
                <w:sz w:val="20"/>
              </w:rPr>
              <w:t xml:space="preserve"> </w:t>
            </w:r>
            <w:r>
              <w:rPr>
                <w:sz w:val="20"/>
              </w:rPr>
              <w:t>и</w:t>
            </w:r>
            <w:r>
              <w:rPr>
                <w:spacing w:val="-4"/>
                <w:sz w:val="20"/>
              </w:rPr>
              <w:t xml:space="preserve"> </w:t>
            </w:r>
            <w:r>
              <w:rPr>
                <w:sz w:val="20"/>
              </w:rPr>
              <w:t>информационных</w:t>
            </w:r>
            <w:r>
              <w:rPr>
                <w:spacing w:val="-4"/>
                <w:sz w:val="20"/>
              </w:rPr>
              <w:t xml:space="preserve"> </w:t>
            </w:r>
            <w:r>
              <w:rPr>
                <w:sz w:val="20"/>
              </w:rPr>
              <w:t>технологий</w:t>
            </w:r>
            <w:r>
              <w:rPr>
                <w:spacing w:val="-4"/>
                <w:sz w:val="20"/>
              </w:rPr>
              <w:t xml:space="preserve"> </w:t>
            </w:r>
            <w:r>
              <w:rPr>
                <w:sz w:val="20"/>
              </w:rPr>
              <w:t>в</w:t>
            </w:r>
            <w:r>
              <w:rPr>
                <w:spacing w:val="-4"/>
                <w:sz w:val="20"/>
              </w:rPr>
              <w:t xml:space="preserve"> </w:t>
            </w:r>
            <w:r>
              <w:rPr>
                <w:sz w:val="20"/>
              </w:rPr>
              <w:t>современном</w:t>
            </w:r>
            <w:r>
              <w:rPr>
                <w:spacing w:val="-3"/>
                <w:sz w:val="20"/>
              </w:rPr>
              <w:t xml:space="preserve"> </w:t>
            </w:r>
            <w:r>
              <w:rPr>
                <w:sz w:val="20"/>
              </w:rPr>
              <w:t>мире.</w:t>
            </w:r>
            <w:r>
              <w:rPr>
                <w:spacing w:val="-2"/>
                <w:sz w:val="20"/>
              </w:rPr>
              <w:t xml:space="preserve"> </w:t>
            </w:r>
            <w:r>
              <w:rPr>
                <w:sz w:val="20"/>
              </w:rPr>
              <w:t>Информационная</w:t>
            </w:r>
            <w:r>
              <w:rPr>
                <w:spacing w:val="-47"/>
                <w:sz w:val="20"/>
              </w:rPr>
              <w:t xml:space="preserve"> </w:t>
            </w:r>
            <w:r>
              <w:rPr>
                <w:sz w:val="20"/>
              </w:rPr>
              <w:t>культура</w:t>
            </w:r>
            <w:r>
              <w:rPr>
                <w:spacing w:val="-2"/>
                <w:sz w:val="20"/>
              </w:rPr>
              <w:t xml:space="preserve"> </w:t>
            </w:r>
            <w:r>
              <w:rPr>
                <w:sz w:val="20"/>
              </w:rPr>
              <w:t>и</w:t>
            </w:r>
            <w:r>
              <w:rPr>
                <w:spacing w:val="-3"/>
                <w:sz w:val="20"/>
              </w:rPr>
              <w:t xml:space="preserve"> </w:t>
            </w:r>
            <w:r>
              <w:rPr>
                <w:sz w:val="20"/>
              </w:rPr>
              <w:t>информационная</w:t>
            </w:r>
            <w:r>
              <w:rPr>
                <w:spacing w:val="1"/>
                <w:sz w:val="20"/>
              </w:rPr>
              <w:t xml:space="preserve"> </w:t>
            </w:r>
            <w:r>
              <w:rPr>
                <w:sz w:val="20"/>
              </w:rPr>
              <w:t>безопасность.</w:t>
            </w:r>
            <w:r>
              <w:rPr>
                <w:spacing w:val="-2"/>
                <w:sz w:val="20"/>
              </w:rPr>
              <w:t xml:space="preserve"> </w:t>
            </w:r>
            <w:r>
              <w:rPr>
                <w:sz w:val="20"/>
              </w:rPr>
              <w:t>Правила</w:t>
            </w:r>
            <w:r>
              <w:rPr>
                <w:spacing w:val="-1"/>
                <w:sz w:val="20"/>
              </w:rPr>
              <w:t xml:space="preserve"> </w:t>
            </w:r>
            <w:r>
              <w:rPr>
                <w:sz w:val="20"/>
              </w:rPr>
              <w:t>безопасного</w:t>
            </w:r>
            <w:r>
              <w:rPr>
                <w:spacing w:val="-1"/>
                <w:sz w:val="20"/>
              </w:rPr>
              <w:t xml:space="preserve"> </w:t>
            </w:r>
            <w:r>
              <w:rPr>
                <w:sz w:val="20"/>
              </w:rPr>
              <w:t>поведения</w:t>
            </w:r>
            <w:r>
              <w:rPr>
                <w:spacing w:val="-3"/>
                <w:sz w:val="20"/>
              </w:rPr>
              <w:t xml:space="preserve"> </w:t>
            </w:r>
            <w:r>
              <w:rPr>
                <w:sz w:val="20"/>
              </w:rPr>
              <w:t>в</w:t>
            </w:r>
            <w:r>
              <w:rPr>
                <w:spacing w:val="-2"/>
                <w:sz w:val="20"/>
              </w:rPr>
              <w:t xml:space="preserve"> </w:t>
            </w:r>
            <w:r>
              <w:rPr>
                <w:sz w:val="20"/>
              </w:rPr>
              <w:t>сети</w:t>
            </w:r>
          </w:p>
          <w:p w14:paraId="3AD3222A" w14:textId="77777777" w:rsidR="0052501E" w:rsidRDefault="00B0778F">
            <w:pPr>
              <w:pStyle w:val="TableParagraph"/>
              <w:spacing w:before="1"/>
              <w:ind w:left="29"/>
              <w:rPr>
                <w:sz w:val="20"/>
              </w:rPr>
            </w:pPr>
            <w:r>
              <w:rPr>
                <w:sz w:val="20"/>
              </w:rPr>
              <w:t>Интернет.</w:t>
            </w:r>
          </w:p>
        </w:tc>
      </w:tr>
    </w:tbl>
    <w:p w14:paraId="331879A6" w14:textId="77777777" w:rsidR="0052501E" w:rsidRDefault="00B0778F">
      <w:pPr>
        <w:spacing w:before="120"/>
        <w:ind w:left="212"/>
        <w:rPr>
          <w:sz w:val="24"/>
        </w:rPr>
      </w:pPr>
      <w:r>
        <w:rPr>
          <w:sz w:val="24"/>
        </w:rPr>
        <w:t>Содержание</w:t>
      </w:r>
      <w:r>
        <w:rPr>
          <w:spacing w:val="-3"/>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9</w:t>
      </w:r>
      <w:r>
        <w:rPr>
          <w:spacing w:val="-1"/>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2"/>
          <w:sz w:val="24"/>
        </w:rPr>
        <w:t xml:space="preserve"> </w:t>
      </w:r>
      <w:r>
        <w:rPr>
          <w:sz w:val="24"/>
        </w:rPr>
        <w:t>таблице:</w:t>
      </w:r>
    </w:p>
    <w:p w14:paraId="4CFF9A8A"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913"/>
        <w:gridCol w:w="8085"/>
      </w:tblGrid>
      <w:tr w:rsidR="0052501E" w14:paraId="74A94358" w14:textId="77777777">
        <w:trPr>
          <w:trHeight w:val="2119"/>
        </w:trPr>
        <w:tc>
          <w:tcPr>
            <w:tcW w:w="1913" w:type="dxa"/>
          </w:tcPr>
          <w:p w14:paraId="04D873AF" w14:textId="77777777" w:rsidR="0052501E" w:rsidRDefault="0052501E">
            <w:pPr>
              <w:pStyle w:val="TableParagraph"/>
            </w:pPr>
          </w:p>
          <w:p w14:paraId="7EDAA1FD" w14:textId="77777777" w:rsidR="0052501E" w:rsidRDefault="0052501E">
            <w:pPr>
              <w:pStyle w:val="TableParagraph"/>
            </w:pPr>
          </w:p>
          <w:p w14:paraId="24856790" w14:textId="77777777" w:rsidR="0052501E" w:rsidRDefault="0052501E">
            <w:pPr>
              <w:pStyle w:val="TableParagraph"/>
              <w:spacing w:before="7"/>
              <w:rPr>
                <w:sz w:val="17"/>
              </w:rPr>
            </w:pPr>
          </w:p>
          <w:p w14:paraId="2CE2D482" w14:textId="77777777" w:rsidR="0052501E" w:rsidRDefault="00B0778F">
            <w:pPr>
              <w:pStyle w:val="TableParagraph"/>
              <w:ind w:left="27" w:right="637"/>
              <w:rPr>
                <w:sz w:val="20"/>
              </w:rPr>
            </w:pPr>
            <w:r>
              <w:rPr>
                <w:sz w:val="20"/>
              </w:rPr>
              <w:t>Человек в</w:t>
            </w:r>
            <w:r>
              <w:rPr>
                <w:spacing w:val="1"/>
                <w:sz w:val="20"/>
              </w:rPr>
              <w:t xml:space="preserve"> </w:t>
            </w:r>
            <w:r>
              <w:rPr>
                <w:spacing w:val="-1"/>
                <w:sz w:val="20"/>
              </w:rPr>
              <w:t>политическом</w:t>
            </w:r>
            <w:r>
              <w:rPr>
                <w:spacing w:val="-47"/>
                <w:sz w:val="20"/>
              </w:rPr>
              <w:t xml:space="preserve"> </w:t>
            </w:r>
            <w:r>
              <w:rPr>
                <w:sz w:val="20"/>
              </w:rPr>
              <w:t>измерении.</w:t>
            </w:r>
          </w:p>
        </w:tc>
        <w:tc>
          <w:tcPr>
            <w:tcW w:w="8085" w:type="dxa"/>
          </w:tcPr>
          <w:p w14:paraId="14FF46DC" w14:textId="77777777" w:rsidR="0052501E" w:rsidRDefault="00B0778F">
            <w:pPr>
              <w:pStyle w:val="TableParagraph"/>
              <w:spacing w:before="18"/>
              <w:ind w:left="29" w:right="693"/>
              <w:rPr>
                <w:sz w:val="20"/>
              </w:rPr>
            </w:pPr>
            <w:r>
              <w:rPr>
                <w:sz w:val="20"/>
              </w:rPr>
              <w:t>Политика и политическая власть. Государство - политическая организация общества.</w:t>
            </w:r>
            <w:r>
              <w:rPr>
                <w:spacing w:val="-47"/>
                <w:sz w:val="20"/>
              </w:rPr>
              <w:t xml:space="preserve"> </w:t>
            </w:r>
            <w:r>
              <w:rPr>
                <w:sz w:val="20"/>
              </w:rPr>
              <w:t>Признаки</w:t>
            </w:r>
            <w:r>
              <w:rPr>
                <w:spacing w:val="-2"/>
                <w:sz w:val="20"/>
              </w:rPr>
              <w:t xml:space="preserve"> </w:t>
            </w:r>
            <w:r>
              <w:rPr>
                <w:sz w:val="20"/>
              </w:rPr>
              <w:t>государства.</w:t>
            </w:r>
            <w:r>
              <w:rPr>
                <w:spacing w:val="1"/>
                <w:sz w:val="20"/>
              </w:rPr>
              <w:t xml:space="preserve"> </w:t>
            </w:r>
            <w:r>
              <w:rPr>
                <w:sz w:val="20"/>
              </w:rPr>
              <w:t>Внутренняя</w:t>
            </w:r>
            <w:r>
              <w:rPr>
                <w:spacing w:val="-2"/>
                <w:sz w:val="20"/>
              </w:rPr>
              <w:t xml:space="preserve"> </w:t>
            </w:r>
            <w:r>
              <w:rPr>
                <w:sz w:val="20"/>
              </w:rPr>
              <w:t>и</w:t>
            </w:r>
            <w:r>
              <w:rPr>
                <w:spacing w:val="-1"/>
                <w:sz w:val="20"/>
              </w:rPr>
              <w:t xml:space="preserve"> </w:t>
            </w:r>
            <w:r>
              <w:rPr>
                <w:sz w:val="20"/>
              </w:rPr>
              <w:t>внешняя политика.</w:t>
            </w:r>
          </w:p>
          <w:p w14:paraId="204E3247" w14:textId="77777777" w:rsidR="0052501E" w:rsidRDefault="00B0778F">
            <w:pPr>
              <w:pStyle w:val="TableParagraph"/>
              <w:ind w:left="29"/>
              <w:rPr>
                <w:sz w:val="20"/>
              </w:rPr>
            </w:pPr>
            <w:r>
              <w:rPr>
                <w:sz w:val="20"/>
              </w:rPr>
              <w:t>Форма</w:t>
            </w:r>
            <w:r>
              <w:rPr>
                <w:spacing w:val="-4"/>
                <w:sz w:val="20"/>
              </w:rPr>
              <w:t xml:space="preserve"> </w:t>
            </w:r>
            <w:r>
              <w:rPr>
                <w:sz w:val="20"/>
              </w:rPr>
              <w:t>государства.</w:t>
            </w:r>
            <w:r>
              <w:rPr>
                <w:spacing w:val="-2"/>
                <w:sz w:val="20"/>
              </w:rPr>
              <w:t xml:space="preserve"> </w:t>
            </w:r>
            <w:r>
              <w:rPr>
                <w:sz w:val="20"/>
              </w:rPr>
              <w:t>Монархия</w:t>
            </w:r>
            <w:r>
              <w:rPr>
                <w:spacing w:val="-4"/>
                <w:sz w:val="20"/>
              </w:rPr>
              <w:t xml:space="preserve"> </w:t>
            </w:r>
            <w:r>
              <w:rPr>
                <w:sz w:val="20"/>
              </w:rPr>
              <w:t>и</w:t>
            </w:r>
            <w:r>
              <w:rPr>
                <w:spacing w:val="-4"/>
                <w:sz w:val="20"/>
              </w:rPr>
              <w:t xml:space="preserve"> </w:t>
            </w:r>
            <w:r>
              <w:rPr>
                <w:sz w:val="20"/>
              </w:rPr>
              <w:t>республика</w:t>
            </w:r>
            <w:r>
              <w:rPr>
                <w:spacing w:val="3"/>
                <w:sz w:val="20"/>
              </w:rPr>
              <w:t xml:space="preserve"> </w:t>
            </w:r>
            <w:r>
              <w:rPr>
                <w:sz w:val="20"/>
              </w:rPr>
              <w:t>-</w:t>
            </w:r>
            <w:r>
              <w:rPr>
                <w:spacing w:val="-5"/>
                <w:sz w:val="20"/>
              </w:rPr>
              <w:t xml:space="preserve"> </w:t>
            </w:r>
            <w:r>
              <w:rPr>
                <w:sz w:val="20"/>
              </w:rPr>
              <w:t>основные формы</w:t>
            </w:r>
            <w:r>
              <w:rPr>
                <w:spacing w:val="-3"/>
                <w:sz w:val="20"/>
              </w:rPr>
              <w:t xml:space="preserve"> </w:t>
            </w:r>
            <w:r>
              <w:rPr>
                <w:sz w:val="20"/>
              </w:rPr>
              <w:t>правления.</w:t>
            </w:r>
            <w:r>
              <w:rPr>
                <w:spacing w:val="-4"/>
                <w:sz w:val="20"/>
              </w:rPr>
              <w:t xml:space="preserve"> </w:t>
            </w:r>
            <w:r>
              <w:rPr>
                <w:sz w:val="20"/>
              </w:rPr>
              <w:t>Унитарное</w:t>
            </w:r>
            <w:r>
              <w:rPr>
                <w:spacing w:val="-3"/>
                <w:sz w:val="20"/>
              </w:rPr>
              <w:t xml:space="preserve"> </w:t>
            </w:r>
            <w:r>
              <w:rPr>
                <w:sz w:val="20"/>
              </w:rPr>
              <w:t>и</w:t>
            </w:r>
            <w:r>
              <w:rPr>
                <w:spacing w:val="-47"/>
                <w:sz w:val="20"/>
              </w:rPr>
              <w:t xml:space="preserve"> </w:t>
            </w:r>
            <w:r>
              <w:rPr>
                <w:sz w:val="20"/>
              </w:rPr>
              <w:t>федеративное</w:t>
            </w:r>
            <w:r>
              <w:rPr>
                <w:spacing w:val="-1"/>
                <w:sz w:val="20"/>
              </w:rPr>
              <w:t xml:space="preserve"> </w:t>
            </w:r>
            <w:r>
              <w:rPr>
                <w:sz w:val="20"/>
              </w:rPr>
              <w:t>государственно-территориальное</w:t>
            </w:r>
            <w:r>
              <w:rPr>
                <w:spacing w:val="2"/>
                <w:sz w:val="20"/>
              </w:rPr>
              <w:t xml:space="preserve"> </w:t>
            </w:r>
            <w:r>
              <w:rPr>
                <w:sz w:val="20"/>
              </w:rPr>
              <w:t>устройство.</w:t>
            </w:r>
          </w:p>
          <w:p w14:paraId="72EB84CA" w14:textId="77777777" w:rsidR="0052501E" w:rsidRDefault="00B0778F">
            <w:pPr>
              <w:pStyle w:val="TableParagraph"/>
              <w:spacing w:before="1"/>
              <w:ind w:left="29"/>
              <w:rPr>
                <w:sz w:val="20"/>
              </w:rPr>
            </w:pPr>
            <w:r>
              <w:rPr>
                <w:sz w:val="20"/>
              </w:rPr>
              <w:t>Политический</w:t>
            </w:r>
            <w:r>
              <w:rPr>
                <w:spacing w:val="-4"/>
                <w:sz w:val="20"/>
              </w:rPr>
              <w:t xml:space="preserve"> </w:t>
            </w:r>
            <w:r>
              <w:rPr>
                <w:sz w:val="20"/>
              </w:rPr>
              <w:t>режим</w:t>
            </w:r>
            <w:r>
              <w:rPr>
                <w:spacing w:val="-2"/>
                <w:sz w:val="20"/>
              </w:rPr>
              <w:t xml:space="preserve"> </w:t>
            </w:r>
            <w:r>
              <w:rPr>
                <w:sz w:val="20"/>
              </w:rPr>
              <w:t>и</w:t>
            </w:r>
            <w:r>
              <w:rPr>
                <w:spacing w:val="-4"/>
                <w:sz w:val="20"/>
              </w:rPr>
              <w:t xml:space="preserve"> </w:t>
            </w:r>
            <w:r>
              <w:rPr>
                <w:sz w:val="20"/>
              </w:rPr>
              <w:t>его</w:t>
            </w:r>
            <w:r>
              <w:rPr>
                <w:spacing w:val="-2"/>
                <w:sz w:val="20"/>
              </w:rPr>
              <w:t xml:space="preserve"> </w:t>
            </w:r>
            <w:r>
              <w:rPr>
                <w:sz w:val="20"/>
              </w:rPr>
              <w:t>виды.</w:t>
            </w:r>
          </w:p>
          <w:p w14:paraId="50521FA9" w14:textId="77777777" w:rsidR="0052501E" w:rsidRDefault="00B0778F">
            <w:pPr>
              <w:pStyle w:val="TableParagraph"/>
              <w:spacing w:before="1"/>
              <w:ind w:left="29"/>
              <w:rPr>
                <w:sz w:val="20"/>
              </w:rPr>
            </w:pPr>
            <w:r>
              <w:rPr>
                <w:sz w:val="20"/>
              </w:rPr>
              <w:t>Демократия,</w:t>
            </w:r>
            <w:r>
              <w:rPr>
                <w:spacing w:val="-5"/>
                <w:sz w:val="20"/>
              </w:rPr>
              <w:t xml:space="preserve"> </w:t>
            </w:r>
            <w:r>
              <w:rPr>
                <w:sz w:val="20"/>
              </w:rPr>
              <w:t>демократические</w:t>
            </w:r>
            <w:r>
              <w:rPr>
                <w:spacing w:val="-4"/>
                <w:sz w:val="20"/>
              </w:rPr>
              <w:t xml:space="preserve"> </w:t>
            </w:r>
            <w:r>
              <w:rPr>
                <w:sz w:val="20"/>
              </w:rPr>
              <w:t>ценности.</w:t>
            </w:r>
            <w:r>
              <w:rPr>
                <w:spacing w:val="-4"/>
                <w:sz w:val="20"/>
              </w:rPr>
              <w:t xml:space="preserve"> </w:t>
            </w:r>
            <w:r>
              <w:rPr>
                <w:sz w:val="20"/>
              </w:rPr>
              <w:t>Правовое</w:t>
            </w:r>
            <w:r>
              <w:rPr>
                <w:spacing w:val="-4"/>
                <w:sz w:val="20"/>
              </w:rPr>
              <w:t xml:space="preserve"> </w:t>
            </w:r>
            <w:r>
              <w:rPr>
                <w:sz w:val="20"/>
              </w:rPr>
              <w:t>государство</w:t>
            </w:r>
            <w:r>
              <w:rPr>
                <w:spacing w:val="-4"/>
                <w:sz w:val="20"/>
              </w:rPr>
              <w:t xml:space="preserve"> </w:t>
            </w:r>
            <w:r>
              <w:rPr>
                <w:sz w:val="20"/>
              </w:rPr>
              <w:t>и</w:t>
            </w:r>
            <w:r>
              <w:rPr>
                <w:spacing w:val="-5"/>
                <w:sz w:val="20"/>
              </w:rPr>
              <w:t xml:space="preserve"> </w:t>
            </w:r>
            <w:r>
              <w:rPr>
                <w:sz w:val="20"/>
              </w:rPr>
              <w:t>гражданское</w:t>
            </w:r>
            <w:r>
              <w:rPr>
                <w:spacing w:val="-4"/>
                <w:sz w:val="20"/>
              </w:rPr>
              <w:t xml:space="preserve"> </w:t>
            </w:r>
            <w:r>
              <w:rPr>
                <w:sz w:val="20"/>
              </w:rPr>
              <w:t>общество.</w:t>
            </w:r>
            <w:r>
              <w:rPr>
                <w:spacing w:val="-47"/>
                <w:sz w:val="20"/>
              </w:rPr>
              <w:t xml:space="preserve"> </w:t>
            </w:r>
            <w:r>
              <w:rPr>
                <w:sz w:val="20"/>
              </w:rPr>
              <w:t>Участие</w:t>
            </w:r>
            <w:r>
              <w:rPr>
                <w:spacing w:val="-1"/>
                <w:sz w:val="20"/>
              </w:rPr>
              <w:t xml:space="preserve"> </w:t>
            </w:r>
            <w:r>
              <w:rPr>
                <w:sz w:val="20"/>
              </w:rPr>
              <w:t>граждан</w:t>
            </w:r>
            <w:r>
              <w:rPr>
                <w:spacing w:val="-1"/>
                <w:sz w:val="20"/>
              </w:rPr>
              <w:t xml:space="preserve"> </w:t>
            </w:r>
            <w:r>
              <w:rPr>
                <w:sz w:val="20"/>
              </w:rPr>
              <w:t>в</w:t>
            </w:r>
            <w:r>
              <w:rPr>
                <w:spacing w:val="2"/>
                <w:sz w:val="20"/>
              </w:rPr>
              <w:t xml:space="preserve"> </w:t>
            </w:r>
            <w:r>
              <w:rPr>
                <w:sz w:val="20"/>
              </w:rPr>
              <w:t>политике.</w:t>
            </w:r>
            <w:r>
              <w:rPr>
                <w:spacing w:val="-1"/>
                <w:sz w:val="20"/>
              </w:rPr>
              <w:t xml:space="preserve"> </w:t>
            </w:r>
            <w:r>
              <w:rPr>
                <w:sz w:val="20"/>
              </w:rPr>
              <w:t>Выборы,</w:t>
            </w:r>
            <w:r>
              <w:rPr>
                <w:spacing w:val="-1"/>
                <w:sz w:val="20"/>
              </w:rPr>
              <w:t xml:space="preserve"> </w:t>
            </w:r>
            <w:r>
              <w:rPr>
                <w:sz w:val="20"/>
              </w:rPr>
              <w:t>референдум.</w:t>
            </w:r>
          </w:p>
          <w:p w14:paraId="79956DFC" w14:textId="77777777" w:rsidR="0052501E" w:rsidRDefault="00B0778F">
            <w:pPr>
              <w:pStyle w:val="TableParagraph"/>
              <w:ind w:left="29"/>
              <w:rPr>
                <w:sz w:val="20"/>
              </w:rPr>
            </w:pPr>
            <w:r>
              <w:rPr>
                <w:sz w:val="20"/>
              </w:rPr>
              <w:t>Политические</w:t>
            </w:r>
            <w:r>
              <w:rPr>
                <w:spacing w:val="-5"/>
                <w:sz w:val="20"/>
              </w:rPr>
              <w:t xml:space="preserve"> </w:t>
            </w:r>
            <w:r>
              <w:rPr>
                <w:sz w:val="20"/>
              </w:rPr>
              <w:t>партии,</w:t>
            </w:r>
            <w:r>
              <w:rPr>
                <w:spacing w:val="-4"/>
                <w:sz w:val="20"/>
              </w:rPr>
              <w:t xml:space="preserve"> </w:t>
            </w:r>
            <w:r>
              <w:rPr>
                <w:sz w:val="20"/>
              </w:rPr>
              <w:t>их</w:t>
            </w:r>
            <w:r>
              <w:rPr>
                <w:spacing w:val="-5"/>
                <w:sz w:val="20"/>
              </w:rPr>
              <w:t xml:space="preserve"> </w:t>
            </w:r>
            <w:r>
              <w:rPr>
                <w:sz w:val="20"/>
              </w:rPr>
              <w:t>роль</w:t>
            </w:r>
            <w:r>
              <w:rPr>
                <w:spacing w:val="-5"/>
                <w:sz w:val="20"/>
              </w:rPr>
              <w:t xml:space="preserve"> </w:t>
            </w:r>
            <w:r>
              <w:rPr>
                <w:sz w:val="20"/>
              </w:rPr>
              <w:t>в</w:t>
            </w:r>
            <w:r>
              <w:rPr>
                <w:spacing w:val="-5"/>
                <w:sz w:val="20"/>
              </w:rPr>
              <w:t xml:space="preserve"> </w:t>
            </w:r>
            <w:r>
              <w:rPr>
                <w:sz w:val="20"/>
              </w:rPr>
              <w:t>демократическом</w:t>
            </w:r>
            <w:r>
              <w:rPr>
                <w:spacing w:val="-3"/>
                <w:sz w:val="20"/>
              </w:rPr>
              <w:t xml:space="preserve"> </w:t>
            </w:r>
            <w:r>
              <w:rPr>
                <w:sz w:val="20"/>
              </w:rPr>
              <w:t>обществе.</w:t>
            </w:r>
            <w:r>
              <w:rPr>
                <w:spacing w:val="-4"/>
                <w:sz w:val="20"/>
              </w:rPr>
              <w:t xml:space="preserve"> </w:t>
            </w:r>
            <w:r>
              <w:rPr>
                <w:sz w:val="20"/>
              </w:rPr>
              <w:t>Общественно-политические</w:t>
            </w:r>
            <w:r>
              <w:rPr>
                <w:spacing w:val="-47"/>
                <w:sz w:val="20"/>
              </w:rPr>
              <w:t xml:space="preserve"> </w:t>
            </w:r>
            <w:r>
              <w:rPr>
                <w:sz w:val="20"/>
              </w:rPr>
              <w:t>организации.</w:t>
            </w:r>
          </w:p>
        </w:tc>
      </w:tr>
      <w:tr w:rsidR="0052501E" w14:paraId="230A2CD5" w14:textId="77777777">
        <w:trPr>
          <w:trHeight w:val="3961"/>
        </w:trPr>
        <w:tc>
          <w:tcPr>
            <w:tcW w:w="1913" w:type="dxa"/>
          </w:tcPr>
          <w:p w14:paraId="1C898F44" w14:textId="77777777" w:rsidR="0052501E" w:rsidRDefault="0052501E">
            <w:pPr>
              <w:pStyle w:val="TableParagraph"/>
            </w:pPr>
          </w:p>
          <w:p w14:paraId="6449E6C3" w14:textId="77777777" w:rsidR="0052501E" w:rsidRDefault="0052501E">
            <w:pPr>
              <w:pStyle w:val="TableParagraph"/>
            </w:pPr>
          </w:p>
          <w:p w14:paraId="0226B67D" w14:textId="77777777" w:rsidR="0052501E" w:rsidRDefault="0052501E">
            <w:pPr>
              <w:pStyle w:val="TableParagraph"/>
            </w:pPr>
          </w:p>
          <w:p w14:paraId="22337F40" w14:textId="77777777" w:rsidR="0052501E" w:rsidRDefault="0052501E">
            <w:pPr>
              <w:pStyle w:val="TableParagraph"/>
            </w:pPr>
          </w:p>
          <w:p w14:paraId="2CA589AE" w14:textId="77777777" w:rsidR="0052501E" w:rsidRDefault="0052501E">
            <w:pPr>
              <w:pStyle w:val="TableParagraph"/>
            </w:pPr>
          </w:p>
          <w:p w14:paraId="659F9101" w14:textId="77777777" w:rsidR="0052501E" w:rsidRDefault="0052501E">
            <w:pPr>
              <w:pStyle w:val="TableParagraph"/>
            </w:pPr>
          </w:p>
          <w:p w14:paraId="358AC76E" w14:textId="77777777" w:rsidR="0052501E" w:rsidRDefault="0052501E">
            <w:pPr>
              <w:pStyle w:val="TableParagraph"/>
              <w:spacing w:before="8"/>
              <w:rPr>
                <w:sz w:val="19"/>
              </w:rPr>
            </w:pPr>
          </w:p>
          <w:p w14:paraId="2811884D" w14:textId="77777777" w:rsidR="0052501E" w:rsidRDefault="00B0778F">
            <w:pPr>
              <w:pStyle w:val="TableParagraph"/>
              <w:spacing w:before="1"/>
              <w:ind w:left="27" w:right="734"/>
              <w:rPr>
                <w:sz w:val="20"/>
              </w:rPr>
            </w:pPr>
            <w:r>
              <w:rPr>
                <w:spacing w:val="-1"/>
                <w:sz w:val="20"/>
              </w:rPr>
              <w:t xml:space="preserve">Гражданин </w:t>
            </w:r>
            <w:r>
              <w:rPr>
                <w:sz w:val="20"/>
              </w:rPr>
              <w:t>и</w:t>
            </w:r>
            <w:r>
              <w:rPr>
                <w:spacing w:val="-47"/>
                <w:sz w:val="20"/>
              </w:rPr>
              <w:t xml:space="preserve"> </w:t>
            </w:r>
            <w:r>
              <w:rPr>
                <w:sz w:val="20"/>
              </w:rPr>
              <w:t>государство.</w:t>
            </w:r>
          </w:p>
        </w:tc>
        <w:tc>
          <w:tcPr>
            <w:tcW w:w="8085" w:type="dxa"/>
          </w:tcPr>
          <w:p w14:paraId="43A6B46F" w14:textId="77777777" w:rsidR="0052501E" w:rsidRDefault="00B0778F">
            <w:pPr>
              <w:pStyle w:val="TableParagraph"/>
              <w:spacing w:before="19"/>
              <w:ind w:left="29" w:right="693"/>
              <w:rPr>
                <w:sz w:val="20"/>
              </w:rPr>
            </w:pPr>
            <w:r>
              <w:rPr>
                <w:sz w:val="20"/>
              </w:rPr>
              <w:t>Основы конституционного строя Российской Федерации. Россия - демократическое</w:t>
            </w:r>
            <w:r>
              <w:rPr>
                <w:spacing w:val="1"/>
                <w:sz w:val="20"/>
              </w:rPr>
              <w:t xml:space="preserve"> </w:t>
            </w:r>
            <w:r>
              <w:rPr>
                <w:sz w:val="20"/>
              </w:rPr>
              <w:t>федеративное правовое государство с республиканской формой правления. Россия -</w:t>
            </w:r>
            <w:r>
              <w:rPr>
                <w:spacing w:val="1"/>
                <w:sz w:val="20"/>
              </w:rPr>
              <w:t xml:space="preserve"> </w:t>
            </w:r>
            <w:r>
              <w:rPr>
                <w:sz w:val="20"/>
              </w:rPr>
              <w:t>социальное</w:t>
            </w:r>
            <w:r>
              <w:rPr>
                <w:spacing w:val="-6"/>
                <w:sz w:val="20"/>
              </w:rPr>
              <w:t xml:space="preserve"> </w:t>
            </w:r>
            <w:r>
              <w:rPr>
                <w:sz w:val="20"/>
              </w:rPr>
              <w:t>государство.</w:t>
            </w:r>
            <w:r>
              <w:rPr>
                <w:spacing w:val="-6"/>
                <w:sz w:val="20"/>
              </w:rPr>
              <w:t xml:space="preserve"> </w:t>
            </w:r>
            <w:r>
              <w:rPr>
                <w:sz w:val="20"/>
              </w:rPr>
              <w:t>Основные</w:t>
            </w:r>
            <w:r>
              <w:rPr>
                <w:spacing w:val="-3"/>
                <w:sz w:val="20"/>
              </w:rPr>
              <w:t xml:space="preserve"> </w:t>
            </w:r>
            <w:r>
              <w:rPr>
                <w:sz w:val="20"/>
              </w:rPr>
              <w:t>направления</w:t>
            </w:r>
            <w:r>
              <w:rPr>
                <w:spacing w:val="-4"/>
                <w:sz w:val="20"/>
              </w:rPr>
              <w:t xml:space="preserve"> </w:t>
            </w:r>
            <w:r>
              <w:rPr>
                <w:sz w:val="20"/>
              </w:rPr>
              <w:t>и</w:t>
            </w:r>
            <w:r>
              <w:rPr>
                <w:spacing w:val="-7"/>
                <w:sz w:val="20"/>
              </w:rPr>
              <w:t xml:space="preserve"> </w:t>
            </w:r>
            <w:r>
              <w:rPr>
                <w:sz w:val="20"/>
              </w:rPr>
              <w:t>приоритеты</w:t>
            </w:r>
            <w:r>
              <w:rPr>
                <w:spacing w:val="-6"/>
                <w:sz w:val="20"/>
              </w:rPr>
              <w:t xml:space="preserve"> </w:t>
            </w:r>
            <w:r>
              <w:rPr>
                <w:sz w:val="20"/>
              </w:rPr>
              <w:t>социальной</w:t>
            </w:r>
            <w:r>
              <w:rPr>
                <w:spacing w:val="-5"/>
                <w:sz w:val="20"/>
              </w:rPr>
              <w:t xml:space="preserve"> </w:t>
            </w:r>
            <w:r>
              <w:rPr>
                <w:sz w:val="20"/>
              </w:rPr>
              <w:t>политики</w:t>
            </w:r>
            <w:r>
              <w:rPr>
                <w:spacing w:val="-47"/>
                <w:sz w:val="20"/>
              </w:rPr>
              <w:t xml:space="preserve"> </w:t>
            </w:r>
            <w:r>
              <w:rPr>
                <w:sz w:val="20"/>
              </w:rPr>
              <w:t>российского государства.</w:t>
            </w:r>
            <w:r>
              <w:rPr>
                <w:spacing w:val="-1"/>
                <w:sz w:val="20"/>
              </w:rPr>
              <w:t xml:space="preserve"> </w:t>
            </w:r>
            <w:r>
              <w:rPr>
                <w:sz w:val="20"/>
              </w:rPr>
              <w:t>Россия</w:t>
            </w:r>
            <w:r>
              <w:rPr>
                <w:spacing w:val="5"/>
                <w:sz w:val="20"/>
              </w:rPr>
              <w:t xml:space="preserve"> </w:t>
            </w:r>
            <w:r>
              <w:rPr>
                <w:sz w:val="20"/>
              </w:rPr>
              <w:t>-</w:t>
            </w:r>
            <w:r>
              <w:rPr>
                <w:spacing w:val="-3"/>
                <w:sz w:val="20"/>
              </w:rPr>
              <w:t xml:space="preserve"> </w:t>
            </w:r>
            <w:r>
              <w:rPr>
                <w:sz w:val="20"/>
              </w:rPr>
              <w:t>светское государство.</w:t>
            </w:r>
          </w:p>
          <w:p w14:paraId="6D64E495" w14:textId="77777777" w:rsidR="0052501E" w:rsidRDefault="00B0778F">
            <w:pPr>
              <w:pStyle w:val="TableParagraph"/>
              <w:ind w:left="29" w:right="32"/>
              <w:rPr>
                <w:sz w:val="20"/>
              </w:rPr>
            </w:pPr>
            <w:r>
              <w:rPr>
                <w:sz w:val="20"/>
              </w:rPr>
              <w:t>Законодательные, исполнительные и судебные органы государственной власти в Российской</w:t>
            </w:r>
            <w:r>
              <w:rPr>
                <w:spacing w:val="-48"/>
                <w:sz w:val="20"/>
              </w:rPr>
              <w:t xml:space="preserve"> </w:t>
            </w:r>
            <w:r>
              <w:rPr>
                <w:sz w:val="20"/>
              </w:rPr>
              <w:t>Федерации. Президент - глава государства Российская Федерация. Федеральное Собрание</w:t>
            </w:r>
            <w:r>
              <w:rPr>
                <w:spacing w:val="1"/>
                <w:sz w:val="20"/>
              </w:rPr>
              <w:t xml:space="preserve"> </w:t>
            </w:r>
            <w:r>
              <w:rPr>
                <w:sz w:val="20"/>
              </w:rPr>
              <w:t>Российской</w:t>
            </w:r>
            <w:r>
              <w:rPr>
                <w:spacing w:val="-3"/>
                <w:sz w:val="20"/>
              </w:rPr>
              <w:t xml:space="preserve"> </w:t>
            </w:r>
            <w:r>
              <w:rPr>
                <w:sz w:val="20"/>
              </w:rPr>
              <w:t>Федерации:</w:t>
            </w:r>
            <w:r>
              <w:rPr>
                <w:spacing w:val="-2"/>
                <w:sz w:val="20"/>
              </w:rPr>
              <w:t xml:space="preserve"> </w:t>
            </w:r>
            <w:r>
              <w:rPr>
                <w:sz w:val="20"/>
              </w:rPr>
              <w:t>Государственная</w:t>
            </w:r>
            <w:r>
              <w:rPr>
                <w:spacing w:val="-3"/>
                <w:sz w:val="20"/>
              </w:rPr>
              <w:t xml:space="preserve"> </w:t>
            </w:r>
            <w:r>
              <w:rPr>
                <w:sz w:val="20"/>
              </w:rPr>
              <w:t>Дума</w:t>
            </w:r>
            <w:r>
              <w:rPr>
                <w:spacing w:val="2"/>
                <w:sz w:val="20"/>
              </w:rPr>
              <w:t xml:space="preserve"> </w:t>
            </w:r>
            <w:r>
              <w:rPr>
                <w:sz w:val="20"/>
              </w:rPr>
              <w:t>и</w:t>
            </w:r>
            <w:r>
              <w:rPr>
                <w:spacing w:val="-3"/>
                <w:sz w:val="20"/>
              </w:rPr>
              <w:t xml:space="preserve"> </w:t>
            </w:r>
            <w:r>
              <w:rPr>
                <w:sz w:val="20"/>
              </w:rPr>
              <w:t>Совет Федерации.</w:t>
            </w:r>
            <w:r>
              <w:rPr>
                <w:spacing w:val="-1"/>
                <w:sz w:val="20"/>
              </w:rPr>
              <w:t xml:space="preserve"> </w:t>
            </w:r>
            <w:r>
              <w:rPr>
                <w:sz w:val="20"/>
              </w:rPr>
              <w:t>Правительство</w:t>
            </w:r>
          </w:p>
          <w:p w14:paraId="52A2154C" w14:textId="77777777" w:rsidR="0052501E" w:rsidRDefault="00B0778F">
            <w:pPr>
              <w:pStyle w:val="TableParagraph"/>
              <w:spacing w:before="1"/>
              <w:ind w:left="29"/>
              <w:rPr>
                <w:sz w:val="20"/>
              </w:rPr>
            </w:pPr>
            <w:r>
              <w:rPr>
                <w:sz w:val="20"/>
              </w:rPr>
              <w:t>Российской</w:t>
            </w:r>
            <w:r>
              <w:rPr>
                <w:spacing w:val="-6"/>
                <w:sz w:val="20"/>
              </w:rPr>
              <w:t xml:space="preserve"> </w:t>
            </w:r>
            <w:r>
              <w:rPr>
                <w:sz w:val="20"/>
              </w:rPr>
              <w:t>Федерации.</w:t>
            </w:r>
            <w:r>
              <w:rPr>
                <w:spacing w:val="-2"/>
                <w:sz w:val="20"/>
              </w:rPr>
              <w:t xml:space="preserve"> </w:t>
            </w:r>
            <w:r>
              <w:rPr>
                <w:sz w:val="20"/>
              </w:rPr>
              <w:t>Судебная</w:t>
            </w:r>
            <w:r>
              <w:rPr>
                <w:spacing w:val="-6"/>
                <w:sz w:val="20"/>
              </w:rPr>
              <w:t xml:space="preserve"> </w:t>
            </w:r>
            <w:r>
              <w:rPr>
                <w:sz w:val="20"/>
              </w:rPr>
              <w:t>система</w:t>
            </w:r>
            <w:r>
              <w:rPr>
                <w:spacing w:val="-4"/>
                <w:sz w:val="20"/>
              </w:rPr>
              <w:t xml:space="preserve"> </w:t>
            </w:r>
            <w:r>
              <w:rPr>
                <w:sz w:val="20"/>
              </w:rPr>
              <w:t>в</w:t>
            </w:r>
            <w:r>
              <w:rPr>
                <w:spacing w:val="-5"/>
                <w:sz w:val="20"/>
              </w:rPr>
              <w:t xml:space="preserve"> </w:t>
            </w:r>
            <w:r>
              <w:rPr>
                <w:sz w:val="20"/>
              </w:rPr>
              <w:t>Российской</w:t>
            </w:r>
            <w:r>
              <w:rPr>
                <w:spacing w:val="-4"/>
                <w:sz w:val="20"/>
              </w:rPr>
              <w:t xml:space="preserve"> </w:t>
            </w:r>
            <w:r>
              <w:rPr>
                <w:sz w:val="20"/>
              </w:rPr>
              <w:t>Федерации.</w:t>
            </w:r>
            <w:r>
              <w:rPr>
                <w:spacing w:val="-4"/>
                <w:sz w:val="20"/>
              </w:rPr>
              <w:t xml:space="preserve"> </w:t>
            </w:r>
            <w:r>
              <w:rPr>
                <w:sz w:val="20"/>
              </w:rPr>
              <w:t>Конституционный</w:t>
            </w:r>
            <w:r>
              <w:rPr>
                <w:spacing w:val="-5"/>
                <w:sz w:val="20"/>
              </w:rPr>
              <w:t xml:space="preserve"> </w:t>
            </w:r>
            <w:r>
              <w:rPr>
                <w:sz w:val="20"/>
              </w:rPr>
              <w:t>Суд</w:t>
            </w:r>
            <w:r>
              <w:rPr>
                <w:spacing w:val="-47"/>
                <w:sz w:val="20"/>
              </w:rPr>
              <w:t xml:space="preserve"> </w:t>
            </w:r>
            <w:r>
              <w:rPr>
                <w:sz w:val="20"/>
              </w:rPr>
              <w:t>Российской</w:t>
            </w:r>
            <w:r>
              <w:rPr>
                <w:spacing w:val="-2"/>
                <w:sz w:val="20"/>
              </w:rPr>
              <w:t xml:space="preserve"> </w:t>
            </w:r>
            <w:r>
              <w:rPr>
                <w:sz w:val="20"/>
              </w:rPr>
              <w:t>Федерации. Верховный</w:t>
            </w:r>
            <w:r>
              <w:rPr>
                <w:spacing w:val="-2"/>
                <w:sz w:val="20"/>
              </w:rPr>
              <w:t xml:space="preserve"> </w:t>
            </w:r>
            <w:r>
              <w:rPr>
                <w:sz w:val="20"/>
              </w:rPr>
              <w:t>Суд</w:t>
            </w:r>
            <w:r>
              <w:rPr>
                <w:spacing w:val="-1"/>
                <w:sz w:val="20"/>
              </w:rPr>
              <w:t xml:space="preserve"> </w:t>
            </w:r>
            <w:r>
              <w:rPr>
                <w:sz w:val="20"/>
              </w:rPr>
              <w:t>Российской</w:t>
            </w:r>
            <w:r>
              <w:rPr>
                <w:spacing w:val="-2"/>
                <w:sz w:val="20"/>
              </w:rPr>
              <w:t xml:space="preserve"> </w:t>
            </w:r>
            <w:r>
              <w:rPr>
                <w:sz w:val="20"/>
              </w:rPr>
              <w:t>Федерации.</w:t>
            </w:r>
          </w:p>
          <w:p w14:paraId="2F17F77A" w14:textId="77777777" w:rsidR="0052501E" w:rsidRDefault="00B0778F">
            <w:pPr>
              <w:pStyle w:val="TableParagraph"/>
              <w:spacing w:before="1" w:line="229" w:lineRule="exact"/>
              <w:ind w:left="29"/>
              <w:rPr>
                <w:sz w:val="20"/>
              </w:rPr>
            </w:pPr>
            <w:r>
              <w:rPr>
                <w:sz w:val="20"/>
              </w:rPr>
              <w:t>Государственное</w:t>
            </w:r>
            <w:r>
              <w:rPr>
                <w:spacing w:val="-3"/>
                <w:sz w:val="20"/>
              </w:rPr>
              <w:t xml:space="preserve"> </w:t>
            </w:r>
            <w:r>
              <w:rPr>
                <w:sz w:val="20"/>
              </w:rPr>
              <w:t>управление.</w:t>
            </w:r>
            <w:r>
              <w:rPr>
                <w:spacing w:val="-4"/>
                <w:sz w:val="20"/>
              </w:rPr>
              <w:t xml:space="preserve"> </w:t>
            </w:r>
            <w:r>
              <w:rPr>
                <w:sz w:val="20"/>
              </w:rPr>
              <w:t>Противодействие</w:t>
            </w:r>
            <w:r>
              <w:rPr>
                <w:spacing w:val="-5"/>
                <w:sz w:val="20"/>
              </w:rPr>
              <w:t xml:space="preserve"> </w:t>
            </w:r>
            <w:r>
              <w:rPr>
                <w:sz w:val="20"/>
              </w:rPr>
              <w:t>коррупции</w:t>
            </w:r>
            <w:r>
              <w:rPr>
                <w:spacing w:val="-5"/>
                <w:sz w:val="20"/>
              </w:rPr>
              <w:t xml:space="preserve"> </w:t>
            </w:r>
            <w:r>
              <w:rPr>
                <w:sz w:val="20"/>
              </w:rPr>
              <w:t>в</w:t>
            </w:r>
            <w:r>
              <w:rPr>
                <w:spacing w:val="-6"/>
                <w:sz w:val="20"/>
              </w:rPr>
              <w:t xml:space="preserve"> </w:t>
            </w:r>
            <w:r>
              <w:rPr>
                <w:sz w:val="20"/>
              </w:rPr>
              <w:t>Российской</w:t>
            </w:r>
            <w:r>
              <w:rPr>
                <w:spacing w:val="-6"/>
                <w:sz w:val="20"/>
              </w:rPr>
              <w:t xml:space="preserve"> </w:t>
            </w:r>
            <w:r>
              <w:rPr>
                <w:sz w:val="20"/>
              </w:rPr>
              <w:t>Федерации.</w:t>
            </w:r>
          </w:p>
          <w:p w14:paraId="457DC841" w14:textId="77777777" w:rsidR="0052501E" w:rsidRDefault="00B0778F">
            <w:pPr>
              <w:pStyle w:val="TableParagraph"/>
              <w:ind w:left="29"/>
              <w:rPr>
                <w:sz w:val="20"/>
              </w:rPr>
            </w:pPr>
            <w:r>
              <w:rPr>
                <w:sz w:val="20"/>
              </w:rPr>
              <w:t>Государственно-территориальное</w:t>
            </w:r>
            <w:r>
              <w:rPr>
                <w:spacing w:val="-5"/>
                <w:sz w:val="20"/>
              </w:rPr>
              <w:t xml:space="preserve"> </w:t>
            </w:r>
            <w:r>
              <w:rPr>
                <w:sz w:val="20"/>
              </w:rPr>
              <w:t>устройство</w:t>
            </w:r>
            <w:r>
              <w:rPr>
                <w:spacing w:val="-7"/>
                <w:sz w:val="20"/>
              </w:rPr>
              <w:t xml:space="preserve"> </w:t>
            </w:r>
            <w:r>
              <w:rPr>
                <w:sz w:val="20"/>
              </w:rPr>
              <w:t>Российской</w:t>
            </w:r>
            <w:r>
              <w:rPr>
                <w:spacing w:val="-8"/>
                <w:sz w:val="20"/>
              </w:rPr>
              <w:t xml:space="preserve"> </w:t>
            </w:r>
            <w:r>
              <w:rPr>
                <w:sz w:val="20"/>
              </w:rPr>
              <w:t>Федерации.</w:t>
            </w:r>
            <w:r>
              <w:rPr>
                <w:spacing w:val="-7"/>
                <w:sz w:val="20"/>
              </w:rPr>
              <w:t xml:space="preserve"> </w:t>
            </w:r>
            <w:r>
              <w:rPr>
                <w:sz w:val="20"/>
              </w:rPr>
              <w:t>Субъекты</w:t>
            </w:r>
            <w:r>
              <w:rPr>
                <w:spacing w:val="-8"/>
                <w:sz w:val="20"/>
              </w:rPr>
              <w:t xml:space="preserve"> </w:t>
            </w:r>
            <w:r>
              <w:rPr>
                <w:sz w:val="20"/>
              </w:rPr>
              <w:t>Российской</w:t>
            </w:r>
            <w:r>
              <w:rPr>
                <w:spacing w:val="-47"/>
                <w:sz w:val="20"/>
              </w:rPr>
              <w:t xml:space="preserve"> </w:t>
            </w:r>
            <w:r>
              <w:rPr>
                <w:sz w:val="20"/>
              </w:rPr>
              <w:t>Федерации:</w:t>
            </w:r>
            <w:r>
              <w:rPr>
                <w:spacing w:val="-4"/>
                <w:sz w:val="20"/>
              </w:rPr>
              <w:t xml:space="preserve"> </w:t>
            </w:r>
            <w:r>
              <w:rPr>
                <w:sz w:val="20"/>
              </w:rPr>
              <w:t>республика,</w:t>
            </w:r>
            <w:r>
              <w:rPr>
                <w:spacing w:val="-2"/>
                <w:sz w:val="20"/>
              </w:rPr>
              <w:t xml:space="preserve"> </w:t>
            </w:r>
            <w:r>
              <w:rPr>
                <w:sz w:val="20"/>
              </w:rPr>
              <w:t>край,</w:t>
            </w:r>
            <w:r>
              <w:rPr>
                <w:spacing w:val="-3"/>
                <w:sz w:val="20"/>
              </w:rPr>
              <w:t xml:space="preserve"> </w:t>
            </w:r>
            <w:r>
              <w:rPr>
                <w:sz w:val="20"/>
              </w:rPr>
              <w:t>область,</w:t>
            </w:r>
            <w:r>
              <w:rPr>
                <w:spacing w:val="-3"/>
                <w:sz w:val="20"/>
              </w:rPr>
              <w:t xml:space="preserve"> </w:t>
            </w:r>
            <w:r>
              <w:rPr>
                <w:sz w:val="20"/>
              </w:rPr>
              <w:t>город</w:t>
            </w:r>
            <w:r>
              <w:rPr>
                <w:spacing w:val="-4"/>
                <w:sz w:val="20"/>
              </w:rPr>
              <w:t xml:space="preserve"> </w:t>
            </w:r>
            <w:r>
              <w:rPr>
                <w:sz w:val="20"/>
              </w:rPr>
              <w:t>федерального</w:t>
            </w:r>
            <w:r>
              <w:rPr>
                <w:spacing w:val="-1"/>
                <w:sz w:val="20"/>
              </w:rPr>
              <w:t xml:space="preserve"> </w:t>
            </w:r>
            <w:r>
              <w:rPr>
                <w:sz w:val="20"/>
              </w:rPr>
              <w:t>значения,</w:t>
            </w:r>
            <w:r>
              <w:rPr>
                <w:spacing w:val="-3"/>
                <w:sz w:val="20"/>
              </w:rPr>
              <w:t xml:space="preserve"> </w:t>
            </w:r>
            <w:r>
              <w:rPr>
                <w:sz w:val="20"/>
              </w:rPr>
              <w:t>автономная</w:t>
            </w:r>
            <w:r>
              <w:rPr>
                <w:spacing w:val="-4"/>
                <w:sz w:val="20"/>
              </w:rPr>
              <w:t xml:space="preserve"> </w:t>
            </w:r>
            <w:r>
              <w:rPr>
                <w:sz w:val="20"/>
              </w:rPr>
              <w:t>область,</w:t>
            </w:r>
          </w:p>
          <w:p w14:paraId="057843A7" w14:textId="77777777" w:rsidR="0052501E" w:rsidRDefault="00B0778F">
            <w:pPr>
              <w:pStyle w:val="TableParagraph"/>
              <w:ind w:left="29" w:right="693"/>
              <w:rPr>
                <w:sz w:val="20"/>
              </w:rPr>
            </w:pPr>
            <w:r>
              <w:rPr>
                <w:sz w:val="20"/>
              </w:rPr>
              <w:t>автономный</w:t>
            </w:r>
            <w:r>
              <w:rPr>
                <w:spacing w:val="-6"/>
                <w:sz w:val="20"/>
              </w:rPr>
              <w:t xml:space="preserve"> </w:t>
            </w:r>
            <w:r>
              <w:rPr>
                <w:sz w:val="20"/>
              </w:rPr>
              <w:t>округ.</w:t>
            </w:r>
            <w:r>
              <w:rPr>
                <w:spacing w:val="-5"/>
                <w:sz w:val="20"/>
              </w:rPr>
              <w:t xml:space="preserve"> </w:t>
            </w:r>
            <w:r>
              <w:rPr>
                <w:sz w:val="20"/>
              </w:rPr>
              <w:t>Конституционный</w:t>
            </w:r>
            <w:r>
              <w:rPr>
                <w:spacing w:val="-6"/>
                <w:sz w:val="20"/>
              </w:rPr>
              <w:t xml:space="preserve"> </w:t>
            </w:r>
            <w:r>
              <w:rPr>
                <w:sz w:val="20"/>
              </w:rPr>
              <w:t>статус</w:t>
            </w:r>
            <w:r>
              <w:rPr>
                <w:spacing w:val="-5"/>
                <w:sz w:val="20"/>
              </w:rPr>
              <w:t xml:space="preserve"> </w:t>
            </w:r>
            <w:r>
              <w:rPr>
                <w:sz w:val="20"/>
              </w:rPr>
              <w:t>субъектов</w:t>
            </w:r>
            <w:r>
              <w:rPr>
                <w:spacing w:val="-6"/>
                <w:sz w:val="20"/>
              </w:rPr>
              <w:t xml:space="preserve"> </w:t>
            </w:r>
            <w:r>
              <w:rPr>
                <w:sz w:val="20"/>
              </w:rPr>
              <w:t>Российской</w:t>
            </w:r>
            <w:r>
              <w:rPr>
                <w:spacing w:val="-6"/>
                <w:sz w:val="20"/>
              </w:rPr>
              <w:t xml:space="preserve"> </w:t>
            </w:r>
            <w:r>
              <w:rPr>
                <w:sz w:val="20"/>
              </w:rPr>
              <w:t>Федерации.</w:t>
            </w:r>
            <w:r>
              <w:rPr>
                <w:spacing w:val="-47"/>
                <w:sz w:val="20"/>
              </w:rPr>
              <w:t xml:space="preserve"> </w:t>
            </w:r>
            <w:r>
              <w:rPr>
                <w:sz w:val="20"/>
              </w:rPr>
              <w:t>Местное</w:t>
            </w:r>
            <w:r>
              <w:rPr>
                <w:spacing w:val="-1"/>
                <w:sz w:val="20"/>
              </w:rPr>
              <w:t xml:space="preserve"> </w:t>
            </w:r>
            <w:r>
              <w:rPr>
                <w:sz w:val="20"/>
              </w:rPr>
              <w:t>самоуправление.</w:t>
            </w:r>
          </w:p>
          <w:p w14:paraId="71C80F91" w14:textId="77777777" w:rsidR="0052501E" w:rsidRDefault="00B0778F">
            <w:pPr>
              <w:pStyle w:val="TableParagraph"/>
              <w:ind w:left="29" w:right="693"/>
              <w:rPr>
                <w:sz w:val="20"/>
              </w:rPr>
            </w:pPr>
            <w:r>
              <w:rPr>
                <w:sz w:val="20"/>
              </w:rPr>
              <w:t>Конституция Российской Федерации о правовом статусе человека и гражданина.</w:t>
            </w:r>
            <w:r>
              <w:rPr>
                <w:spacing w:val="1"/>
                <w:sz w:val="20"/>
              </w:rPr>
              <w:t xml:space="preserve"> </w:t>
            </w:r>
            <w:r>
              <w:rPr>
                <w:sz w:val="20"/>
              </w:rPr>
              <w:t>Гражданство</w:t>
            </w:r>
            <w:r>
              <w:rPr>
                <w:spacing w:val="-4"/>
                <w:sz w:val="20"/>
              </w:rPr>
              <w:t xml:space="preserve"> </w:t>
            </w:r>
            <w:r>
              <w:rPr>
                <w:sz w:val="20"/>
              </w:rPr>
              <w:t>Российской</w:t>
            </w:r>
            <w:r>
              <w:rPr>
                <w:spacing w:val="-5"/>
                <w:sz w:val="20"/>
              </w:rPr>
              <w:t xml:space="preserve"> </w:t>
            </w:r>
            <w:r>
              <w:rPr>
                <w:sz w:val="20"/>
              </w:rPr>
              <w:t>Федерации.</w:t>
            </w:r>
            <w:r>
              <w:rPr>
                <w:spacing w:val="-4"/>
                <w:sz w:val="20"/>
              </w:rPr>
              <w:t xml:space="preserve"> </w:t>
            </w:r>
            <w:r>
              <w:rPr>
                <w:sz w:val="20"/>
              </w:rPr>
              <w:t>Взаимосвязь</w:t>
            </w:r>
            <w:r>
              <w:rPr>
                <w:spacing w:val="-3"/>
                <w:sz w:val="20"/>
              </w:rPr>
              <w:t xml:space="preserve"> </w:t>
            </w:r>
            <w:r>
              <w:rPr>
                <w:sz w:val="20"/>
              </w:rPr>
              <w:t>конституционных</w:t>
            </w:r>
            <w:r>
              <w:rPr>
                <w:spacing w:val="-2"/>
                <w:sz w:val="20"/>
              </w:rPr>
              <w:t xml:space="preserve"> </w:t>
            </w:r>
            <w:r>
              <w:rPr>
                <w:sz w:val="20"/>
              </w:rPr>
              <w:t>прав,</w:t>
            </w:r>
            <w:r>
              <w:rPr>
                <w:spacing w:val="-4"/>
                <w:sz w:val="20"/>
              </w:rPr>
              <w:t xml:space="preserve"> </w:t>
            </w:r>
            <w:r>
              <w:rPr>
                <w:sz w:val="20"/>
              </w:rPr>
              <w:t>свобод</w:t>
            </w:r>
            <w:r>
              <w:rPr>
                <w:spacing w:val="-5"/>
                <w:sz w:val="20"/>
              </w:rPr>
              <w:t xml:space="preserve"> </w:t>
            </w:r>
            <w:r>
              <w:rPr>
                <w:sz w:val="20"/>
              </w:rPr>
              <w:t>и</w:t>
            </w:r>
            <w:r>
              <w:rPr>
                <w:spacing w:val="-47"/>
                <w:sz w:val="20"/>
              </w:rPr>
              <w:t xml:space="preserve"> </w:t>
            </w:r>
            <w:r>
              <w:rPr>
                <w:sz w:val="20"/>
              </w:rPr>
              <w:t>обязанностей</w:t>
            </w:r>
            <w:r>
              <w:rPr>
                <w:spacing w:val="-2"/>
                <w:sz w:val="20"/>
              </w:rPr>
              <w:t xml:space="preserve"> </w:t>
            </w:r>
            <w:r>
              <w:rPr>
                <w:sz w:val="20"/>
              </w:rPr>
              <w:t>гражданина Российской</w:t>
            </w:r>
            <w:r>
              <w:rPr>
                <w:spacing w:val="-1"/>
                <w:sz w:val="20"/>
              </w:rPr>
              <w:t xml:space="preserve"> </w:t>
            </w:r>
            <w:r>
              <w:rPr>
                <w:sz w:val="20"/>
              </w:rPr>
              <w:t>Федерации.</w:t>
            </w:r>
          </w:p>
        </w:tc>
      </w:tr>
      <w:tr w:rsidR="0052501E" w14:paraId="35D031C7" w14:textId="77777777">
        <w:trPr>
          <w:trHeight w:val="2809"/>
        </w:trPr>
        <w:tc>
          <w:tcPr>
            <w:tcW w:w="1913" w:type="dxa"/>
          </w:tcPr>
          <w:p w14:paraId="5866A44B" w14:textId="77777777" w:rsidR="0052501E" w:rsidRDefault="0052501E">
            <w:pPr>
              <w:pStyle w:val="TableParagraph"/>
            </w:pPr>
          </w:p>
          <w:p w14:paraId="74B9C4EF" w14:textId="77777777" w:rsidR="0052501E" w:rsidRDefault="0052501E">
            <w:pPr>
              <w:pStyle w:val="TableParagraph"/>
            </w:pPr>
          </w:p>
          <w:p w14:paraId="15C4F00D" w14:textId="77777777" w:rsidR="0052501E" w:rsidRDefault="0052501E">
            <w:pPr>
              <w:pStyle w:val="TableParagraph"/>
            </w:pPr>
          </w:p>
          <w:p w14:paraId="3F39D380" w14:textId="77777777" w:rsidR="0052501E" w:rsidRDefault="0052501E">
            <w:pPr>
              <w:pStyle w:val="TableParagraph"/>
              <w:spacing w:before="7"/>
              <w:rPr>
                <w:sz w:val="25"/>
              </w:rPr>
            </w:pPr>
          </w:p>
          <w:p w14:paraId="2873B8DB" w14:textId="77777777" w:rsidR="0052501E" w:rsidRDefault="00B0778F">
            <w:pPr>
              <w:pStyle w:val="TableParagraph"/>
              <w:ind w:left="27" w:right="285"/>
              <w:rPr>
                <w:sz w:val="20"/>
              </w:rPr>
            </w:pPr>
            <w:r>
              <w:rPr>
                <w:sz w:val="20"/>
              </w:rPr>
              <w:t>Человек</w:t>
            </w:r>
            <w:r>
              <w:rPr>
                <w:spacing w:val="-10"/>
                <w:sz w:val="20"/>
              </w:rPr>
              <w:t xml:space="preserve"> </w:t>
            </w:r>
            <w:r>
              <w:rPr>
                <w:sz w:val="20"/>
              </w:rPr>
              <w:t>в</w:t>
            </w:r>
            <w:r>
              <w:rPr>
                <w:spacing w:val="-9"/>
                <w:sz w:val="20"/>
              </w:rPr>
              <w:t xml:space="preserve"> </w:t>
            </w:r>
            <w:r>
              <w:rPr>
                <w:sz w:val="20"/>
              </w:rPr>
              <w:t>системе</w:t>
            </w:r>
            <w:r>
              <w:rPr>
                <w:spacing w:val="-47"/>
                <w:sz w:val="20"/>
              </w:rPr>
              <w:t xml:space="preserve"> </w:t>
            </w:r>
            <w:r>
              <w:rPr>
                <w:sz w:val="20"/>
              </w:rPr>
              <w:t>социальных</w:t>
            </w:r>
            <w:r>
              <w:rPr>
                <w:spacing w:val="1"/>
                <w:sz w:val="20"/>
              </w:rPr>
              <w:t xml:space="preserve"> </w:t>
            </w:r>
            <w:r>
              <w:rPr>
                <w:sz w:val="20"/>
              </w:rPr>
              <w:t>отношений</w:t>
            </w:r>
          </w:p>
        </w:tc>
        <w:tc>
          <w:tcPr>
            <w:tcW w:w="8085" w:type="dxa"/>
          </w:tcPr>
          <w:p w14:paraId="7A877DDA" w14:textId="77777777" w:rsidR="0052501E" w:rsidRDefault="00B0778F">
            <w:pPr>
              <w:pStyle w:val="TableParagraph"/>
              <w:spacing w:before="19"/>
              <w:ind w:left="29" w:right="693"/>
              <w:rPr>
                <w:sz w:val="20"/>
              </w:rPr>
            </w:pPr>
            <w:r>
              <w:rPr>
                <w:sz w:val="20"/>
              </w:rPr>
              <w:t>Социальная</w:t>
            </w:r>
            <w:r>
              <w:rPr>
                <w:spacing w:val="-6"/>
                <w:sz w:val="20"/>
              </w:rPr>
              <w:t xml:space="preserve"> </w:t>
            </w:r>
            <w:r>
              <w:rPr>
                <w:sz w:val="20"/>
              </w:rPr>
              <w:t>структура</w:t>
            </w:r>
            <w:r>
              <w:rPr>
                <w:spacing w:val="-4"/>
                <w:sz w:val="20"/>
              </w:rPr>
              <w:t xml:space="preserve"> </w:t>
            </w:r>
            <w:r>
              <w:rPr>
                <w:sz w:val="20"/>
              </w:rPr>
              <w:t>общества.</w:t>
            </w:r>
            <w:r>
              <w:rPr>
                <w:spacing w:val="-3"/>
                <w:sz w:val="20"/>
              </w:rPr>
              <w:t xml:space="preserve"> </w:t>
            </w:r>
            <w:r>
              <w:rPr>
                <w:sz w:val="20"/>
              </w:rPr>
              <w:t>Многообразие</w:t>
            </w:r>
            <w:r>
              <w:rPr>
                <w:spacing w:val="-4"/>
                <w:sz w:val="20"/>
              </w:rPr>
              <w:t xml:space="preserve"> </w:t>
            </w:r>
            <w:r>
              <w:rPr>
                <w:sz w:val="20"/>
              </w:rPr>
              <w:t>социальных</w:t>
            </w:r>
            <w:r>
              <w:rPr>
                <w:spacing w:val="-5"/>
                <w:sz w:val="20"/>
              </w:rPr>
              <w:t xml:space="preserve"> </w:t>
            </w:r>
            <w:r>
              <w:rPr>
                <w:sz w:val="20"/>
              </w:rPr>
              <w:t>общностей</w:t>
            </w:r>
            <w:r>
              <w:rPr>
                <w:spacing w:val="-5"/>
                <w:sz w:val="20"/>
              </w:rPr>
              <w:t xml:space="preserve"> </w:t>
            </w:r>
            <w:r>
              <w:rPr>
                <w:sz w:val="20"/>
              </w:rPr>
              <w:t>и</w:t>
            </w:r>
            <w:r>
              <w:rPr>
                <w:spacing w:val="-5"/>
                <w:sz w:val="20"/>
              </w:rPr>
              <w:t xml:space="preserve"> </w:t>
            </w:r>
            <w:r>
              <w:rPr>
                <w:sz w:val="20"/>
              </w:rPr>
              <w:t>групп.</w:t>
            </w:r>
            <w:r>
              <w:rPr>
                <w:spacing w:val="-47"/>
                <w:sz w:val="20"/>
              </w:rPr>
              <w:t xml:space="preserve"> </w:t>
            </w:r>
            <w:r>
              <w:rPr>
                <w:sz w:val="20"/>
              </w:rPr>
              <w:t>Социальная</w:t>
            </w:r>
            <w:r>
              <w:rPr>
                <w:spacing w:val="-2"/>
                <w:sz w:val="20"/>
              </w:rPr>
              <w:t xml:space="preserve"> </w:t>
            </w:r>
            <w:r>
              <w:rPr>
                <w:sz w:val="20"/>
              </w:rPr>
              <w:t>мобильность.</w:t>
            </w:r>
          </w:p>
          <w:p w14:paraId="3AF3FB4C" w14:textId="77777777" w:rsidR="0052501E" w:rsidRDefault="00B0778F">
            <w:pPr>
              <w:pStyle w:val="TableParagraph"/>
              <w:ind w:left="29"/>
              <w:rPr>
                <w:sz w:val="20"/>
              </w:rPr>
            </w:pPr>
            <w:r>
              <w:rPr>
                <w:sz w:val="20"/>
              </w:rPr>
              <w:t>Социальный</w:t>
            </w:r>
            <w:r>
              <w:rPr>
                <w:spacing w:val="-5"/>
                <w:sz w:val="20"/>
              </w:rPr>
              <w:t xml:space="preserve"> </w:t>
            </w:r>
            <w:r>
              <w:rPr>
                <w:sz w:val="20"/>
              </w:rPr>
              <w:t>статус</w:t>
            </w:r>
            <w:r>
              <w:rPr>
                <w:spacing w:val="-3"/>
                <w:sz w:val="20"/>
              </w:rPr>
              <w:t xml:space="preserve"> </w:t>
            </w:r>
            <w:r>
              <w:rPr>
                <w:sz w:val="20"/>
              </w:rPr>
              <w:t>человека</w:t>
            </w:r>
            <w:r>
              <w:rPr>
                <w:spacing w:val="-3"/>
                <w:sz w:val="20"/>
              </w:rPr>
              <w:t xml:space="preserve"> </w:t>
            </w:r>
            <w:r>
              <w:rPr>
                <w:sz w:val="20"/>
              </w:rPr>
              <w:t>в</w:t>
            </w:r>
            <w:r>
              <w:rPr>
                <w:spacing w:val="-5"/>
                <w:sz w:val="20"/>
              </w:rPr>
              <w:t xml:space="preserve"> </w:t>
            </w:r>
            <w:r>
              <w:rPr>
                <w:sz w:val="20"/>
              </w:rPr>
              <w:t>обществе.</w:t>
            </w:r>
            <w:r>
              <w:rPr>
                <w:spacing w:val="-2"/>
                <w:sz w:val="20"/>
              </w:rPr>
              <w:t xml:space="preserve"> </w:t>
            </w:r>
            <w:r>
              <w:rPr>
                <w:sz w:val="20"/>
              </w:rPr>
              <w:t>Социальные</w:t>
            </w:r>
            <w:r>
              <w:rPr>
                <w:spacing w:val="-3"/>
                <w:sz w:val="20"/>
              </w:rPr>
              <w:t xml:space="preserve"> </w:t>
            </w:r>
            <w:r>
              <w:rPr>
                <w:sz w:val="20"/>
              </w:rPr>
              <w:t>роли.</w:t>
            </w:r>
            <w:r>
              <w:rPr>
                <w:spacing w:val="-4"/>
                <w:sz w:val="20"/>
              </w:rPr>
              <w:t xml:space="preserve"> </w:t>
            </w:r>
            <w:r>
              <w:rPr>
                <w:sz w:val="20"/>
              </w:rPr>
              <w:t>Ролевой</w:t>
            </w:r>
            <w:r>
              <w:rPr>
                <w:spacing w:val="-4"/>
                <w:sz w:val="20"/>
              </w:rPr>
              <w:t xml:space="preserve"> </w:t>
            </w:r>
            <w:r>
              <w:rPr>
                <w:sz w:val="20"/>
              </w:rPr>
              <w:t>набор</w:t>
            </w:r>
            <w:r>
              <w:rPr>
                <w:spacing w:val="-2"/>
                <w:sz w:val="20"/>
              </w:rPr>
              <w:t xml:space="preserve"> </w:t>
            </w:r>
            <w:r>
              <w:rPr>
                <w:sz w:val="20"/>
              </w:rPr>
              <w:t>подростка.</w:t>
            </w:r>
            <w:r>
              <w:rPr>
                <w:spacing w:val="-47"/>
                <w:sz w:val="20"/>
              </w:rPr>
              <w:t xml:space="preserve"> </w:t>
            </w:r>
            <w:r>
              <w:rPr>
                <w:sz w:val="20"/>
              </w:rPr>
              <w:t>Социализация</w:t>
            </w:r>
            <w:r>
              <w:rPr>
                <w:spacing w:val="1"/>
                <w:sz w:val="20"/>
              </w:rPr>
              <w:t xml:space="preserve"> </w:t>
            </w:r>
            <w:r>
              <w:rPr>
                <w:sz w:val="20"/>
              </w:rPr>
              <w:t>личности.</w:t>
            </w:r>
          </w:p>
          <w:p w14:paraId="3CFC6A0D" w14:textId="77777777" w:rsidR="0052501E" w:rsidRDefault="00B0778F">
            <w:pPr>
              <w:pStyle w:val="TableParagraph"/>
              <w:ind w:left="29"/>
              <w:rPr>
                <w:sz w:val="20"/>
              </w:rPr>
            </w:pPr>
            <w:r>
              <w:rPr>
                <w:sz w:val="20"/>
              </w:rPr>
              <w:t>Роль</w:t>
            </w:r>
            <w:r>
              <w:rPr>
                <w:spacing w:val="-4"/>
                <w:sz w:val="20"/>
              </w:rPr>
              <w:t xml:space="preserve"> </w:t>
            </w:r>
            <w:r>
              <w:rPr>
                <w:sz w:val="20"/>
              </w:rPr>
              <w:t>семьи</w:t>
            </w:r>
            <w:r>
              <w:rPr>
                <w:spacing w:val="-5"/>
                <w:sz w:val="20"/>
              </w:rPr>
              <w:t xml:space="preserve"> </w:t>
            </w:r>
            <w:r>
              <w:rPr>
                <w:sz w:val="20"/>
              </w:rPr>
              <w:t>в</w:t>
            </w:r>
            <w:r>
              <w:rPr>
                <w:spacing w:val="-5"/>
                <w:sz w:val="20"/>
              </w:rPr>
              <w:t xml:space="preserve"> </w:t>
            </w:r>
            <w:r>
              <w:rPr>
                <w:sz w:val="20"/>
              </w:rPr>
              <w:t>социализации</w:t>
            </w:r>
            <w:r>
              <w:rPr>
                <w:spacing w:val="-4"/>
                <w:sz w:val="20"/>
              </w:rPr>
              <w:t xml:space="preserve"> </w:t>
            </w:r>
            <w:r>
              <w:rPr>
                <w:sz w:val="20"/>
              </w:rPr>
              <w:t>личности.</w:t>
            </w:r>
            <w:r>
              <w:rPr>
                <w:spacing w:val="-4"/>
                <w:sz w:val="20"/>
              </w:rPr>
              <w:t xml:space="preserve"> </w:t>
            </w:r>
            <w:r>
              <w:rPr>
                <w:sz w:val="20"/>
              </w:rPr>
              <w:t>Функции</w:t>
            </w:r>
            <w:r>
              <w:rPr>
                <w:spacing w:val="-5"/>
                <w:sz w:val="20"/>
              </w:rPr>
              <w:t xml:space="preserve"> </w:t>
            </w:r>
            <w:r>
              <w:rPr>
                <w:sz w:val="20"/>
              </w:rPr>
              <w:t>семьи.</w:t>
            </w:r>
            <w:r>
              <w:rPr>
                <w:spacing w:val="-4"/>
                <w:sz w:val="20"/>
              </w:rPr>
              <w:t xml:space="preserve"> </w:t>
            </w:r>
            <w:r>
              <w:rPr>
                <w:sz w:val="20"/>
              </w:rPr>
              <w:t>Семейные</w:t>
            </w:r>
            <w:r>
              <w:rPr>
                <w:spacing w:val="-4"/>
                <w:sz w:val="20"/>
              </w:rPr>
              <w:t xml:space="preserve"> </w:t>
            </w:r>
            <w:r>
              <w:rPr>
                <w:sz w:val="20"/>
              </w:rPr>
              <w:t>ценности.</w:t>
            </w:r>
            <w:r>
              <w:rPr>
                <w:spacing w:val="-3"/>
                <w:sz w:val="20"/>
              </w:rPr>
              <w:t xml:space="preserve"> </w:t>
            </w:r>
            <w:r>
              <w:rPr>
                <w:sz w:val="20"/>
              </w:rPr>
              <w:t>Основные</w:t>
            </w:r>
            <w:r>
              <w:rPr>
                <w:spacing w:val="-4"/>
                <w:sz w:val="20"/>
              </w:rPr>
              <w:t xml:space="preserve"> </w:t>
            </w:r>
            <w:r>
              <w:rPr>
                <w:sz w:val="20"/>
              </w:rPr>
              <w:t>роли</w:t>
            </w:r>
            <w:r>
              <w:rPr>
                <w:spacing w:val="-47"/>
                <w:sz w:val="20"/>
              </w:rPr>
              <w:t xml:space="preserve"> </w:t>
            </w:r>
            <w:r>
              <w:rPr>
                <w:sz w:val="20"/>
              </w:rPr>
              <w:t>членов</w:t>
            </w:r>
            <w:r>
              <w:rPr>
                <w:spacing w:val="-2"/>
                <w:sz w:val="20"/>
              </w:rPr>
              <w:t xml:space="preserve"> </w:t>
            </w:r>
            <w:r>
              <w:rPr>
                <w:sz w:val="20"/>
              </w:rPr>
              <w:t>семьи.</w:t>
            </w:r>
          </w:p>
          <w:p w14:paraId="3A7D4D97" w14:textId="77777777" w:rsidR="0052501E" w:rsidRDefault="00B0778F">
            <w:pPr>
              <w:pStyle w:val="TableParagraph"/>
              <w:ind w:left="29"/>
              <w:rPr>
                <w:sz w:val="20"/>
              </w:rPr>
            </w:pPr>
            <w:r>
              <w:rPr>
                <w:sz w:val="20"/>
              </w:rPr>
              <w:t>Этнос</w:t>
            </w:r>
            <w:r>
              <w:rPr>
                <w:spacing w:val="-4"/>
                <w:sz w:val="20"/>
              </w:rPr>
              <w:t xml:space="preserve"> </w:t>
            </w:r>
            <w:r>
              <w:rPr>
                <w:sz w:val="20"/>
              </w:rPr>
              <w:t>и</w:t>
            </w:r>
            <w:r>
              <w:rPr>
                <w:spacing w:val="-3"/>
                <w:sz w:val="20"/>
              </w:rPr>
              <w:t xml:space="preserve"> </w:t>
            </w:r>
            <w:r>
              <w:rPr>
                <w:sz w:val="20"/>
              </w:rPr>
              <w:t>нация.</w:t>
            </w:r>
            <w:r>
              <w:rPr>
                <w:spacing w:val="-4"/>
                <w:sz w:val="20"/>
              </w:rPr>
              <w:t xml:space="preserve"> </w:t>
            </w:r>
            <w:r>
              <w:rPr>
                <w:sz w:val="20"/>
              </w:rPr>
              <w:t>Россия</w:t>
            </w:r>
            <w:r>
              <w:rPr>
                <w:spacing w:val="-2"/>
                <w:sz w:val="20"/>
              </w:rPr>
              <w:t xml:space="preserve"> </w:t>
            </w:r>
            <w:r>
              <w:rPr>
                <w:sz w:val="20"/>
              </w:rPr>
              <w:t>-</w:t>
            </w:r>
            <w:r>
              <w:rPr>
                <w:spacing w:val="-6"/>
                <w:sz w:val="20"/>
              </w:rPr>
              <w:t xml:space="preserve"> </w:t>
            </w:r>
            <w:r>
              <w:rPr>
                <w:sz w:val="20"/>
              </w:rPr>
              <w:t>многонациональное</w:t>
            </w:r>
            <w:r>
              <w:rPr>
                <w:spacing w:val="-4"/>
                <w:sz w:val="20"/>
              </w:rPr>
              <w:t xml:space="preserve"> </w:t>
            </w:r>
            <w:r>
              <w:rPr>
                <w:sz w:val="20"/>
              </w:rPr>
              <w:t>государство.</w:t>
            </w:r>
            <w:r>
              <w:rPr>
                <w:spacing w:val="-3"/>
                <w:sz w:val="20"/>
              </w:rPr>
              <w:t xml:space="preserve"> </w:t>
            </w:r>
            <w:r>
              <w:rPr>
                <w:sz w:val="20"/>
              </w:rPr>
              <w:t>Этносы</w:t>
            </w:r>
            <w:r>
              <w:rPr>
                <w:spacing w:val="-4"/>
                <w:sz w:val="20"/>
              </w:rPr>
              <w:t xml:space="preserve"> </w:t>
            </w:r>
            <w:r>
              <w:rPr>
                <w:sz w:val="20"/>
              </w:rPr>
              <w:t>и</w:t>
            </w:r>
            <w:r>
              <w:rPr>
                <w:spacing w:val="-1"/>
                <w:sz w:val="20"/>
              </w:rPr>
              <w:t xml:space="preserve"> </w:t>
            </w:r>
            <w:r>
              <w:rPr>
                <w:sz w:val="20"/>
              </w:rPr>
              <w:t>нации</w:t>
            </w:r>
            <w:r>
              <w:rPr>
                <w:spacing w:val="-4"/>
                <w:sz w:val="20"/>
              </w:rPr>
              <w:t xml:space="preserve"> </w:t>
            </w:r>
            <w:r>
              <w:rPr>
                <w:sz w:val="20"/>
              </w:rPr>
              <w:t>в</w:t>
            </w:r>
            <w:r>
              <w:rPr>
                <w:spacing w:val="-5"/>
                <w:sz w:val="20"/>
              </w:rPr>
              <w:t xml:space="preserve"> </w:t>
            </w:r>
            <w:r>
              <w:rPr>
                <w:sz w:val="20"/>
              </w:rPr>
              <w:t>диалоге</w:t>
            </w:r>
            <w:r>
              <w:rPr>
                <w:spacing w:val="-2"/>
                <w:sz w:val="20"/>
              </w:rPr>
              <w:t xml:space="preserve"> </w:t>
            </w:r>
            <w:r>
              <w:rPr>
                <w:sz w:val="20"/>
              </w:rPr>
              <w:t>культур.</w:t>
            </w:r>
            <w:r>
              <w:rPr>
                <w:spacing w:val="-47"/>
                <w:sz w:val="20"/>
              </w:rPr>
              <w:t xml:space="preserve"> </w:t>
            </w:r>
            <w:r>
              <w:rPr>
                <w:sz w:val="20"/>
              </w:rPr>
              <w:t>Социальная</w:t>
            </w:r>
            <w:r>
              <w:rPr>
                <w:spacing w:val="-2"/>
                <w:sz w:val="20"/>
              </w:rPr>
              <w:t xml:space="preserve"> </w:t>
            </w:r>
            <w:r>
              <w:rPr>
                <w:sz w:val="20"/>
              </w:rPr>
              <w:t>политика Российского</w:t>
            </w:r>
            <w:r>
              <w:rPr>
                <w:spacing w:val="1"/>
                <w:sz w:val="20"/>
              </w:rPr>
              <w:t xml:space="preserve"> </w:t>
            </w:r>
            <w:r>
              <w:rPr>
                <w:sz w:val="20"/>
              </w:rPr>
              <w:t>государства.</w:t>
            </w:r>
          </w:p>
          <w:p w14:paraId="74165DAA" w14:textId="77777777" w:rsidR="0052501E" w:rsidRDefault="00B0778F">
            <w:pPr>
              <w:pStyle w:val="TableParagraph"/>
              <w:ind w:left="29"/>
              <w:rPr>
                <w:sz w:val="20"/>
              </w:rPr>
            </w:pPr>
            <w:r>
              <w:rPr>
                <w:sz w:val="20"/>
              </w:rPr>
              <w:t>Социальные</w:t>
            </w:r>
            <w:r>
              <w:rPr>
                <w:spacing w:val="-3"/>
                <w:sz w:val="20"/>
              </w:rPr>
              <w:t xml:space="preserve"> </w:t>
            </w:r>
            <w:r>
              <w:rPr>
                <w:sz w:val="20"/>
              </w:rPr>
              <w:t>конфликты и</w:t>
            </w:r>
            <w:r>
              <w:rPr>
                <w:spacing w:val="-4"/>
                <w:sz w:val="20"/>
              </w:rPr>
              <w:t xml:space="preserve"> </w:t>
            </w:r>
            <w:r>
              <w:rPr>
                <w:sz w:val="20"/>
              </w:rPr>
              <w:t>пути</w:t>
            </w:r>
            <w:r>
              <w:rPr>
                <w:spacing w:val="-4"/>
                <w:sz w:val="20"/>
              </w:rPr>
              <w:t xml:space="preserve"> </w:t>
            </w:r>
            <w:r>
              <w:rPr>
                <w:sz w:val="20"/>
              </w:rPr>
              <w:t>их</w:t>
            </w:r>
            <w:r>
              <w:rPr>
                <w:spacing w:val="-4"/>
                <w:sz w:val="20"/>
              </w:rPr>
              <w:t xml:space="preserve"> </w:t>
            </w:r>
            <w:r>
              <w:rPr>
                <w:sz w:val="20"/>
              </w:rPr>
              <w:t>разрешения.</w:t>
            </w:r>
          </w:p>
          <w:p w14:paraId="19142B5C" w14:textId="77777777" w:rsidR="0052501E" w:rsidRDefault="00B0778F">
            <w:pPr>
              <w:pStyle w:val="TableParagraph"/>
              <w:ind w:left="29"/>
              <w:rPr>
                <w:sz w:val="20"/>
              </w:rPr>
            </w:pPr>
            <w:r>
              <w:rPr>
                <w:sz w:val="20"/>
              </w:rPr>
              <w:t>Отклоняющееся</w:t>
            </w:r>
            <w:r>
              <w:rPr>
                <w:spacing w:val="-6"/>
                <w:sz w:val="20"/>
              </w:rPr>
              <w:t xml:space="preserve"> </w:t>
            </w:r>
            <w:r>
              <w:rPr>
                <w:sz w:val="20"/>
              </w:rPr>
              <w:t>поведение.</w:t>
            </w:r>
            <w:r>
              <w:rPr>
                <w:spacing w:val="-2"/>
                <w:sz w:val="20"/>
              </w:rPr>
              <w:t xml:space="preserve"> </w:t>
            </w:r>
            <w:r>
              <w:rPr>
                <w:sz w:val="20"/>
              </w:rPr>
              <w:t>Опасность</w:t>
            </w:r>
            <w:r>
              <w:rPr>
                <w:spacing w:val="-3"/>
                <w:sz w:val="20"/>
              </w:rPr>
              <w:t xml:space="preserve"> </w:t>
            </w:r>
            <w:r>
              <w:rPr>
                <w:sz w:val="20"/>
              </w:rPr>
              <w:t>наркомании</w:t>
            </w:r>
            <w:r>
              <w:rPr>
                <w:spacing w:val="-3"/>
                <w:sz w:val="20"/>
              </w:rPr>
              <w:t xml:space="preserve"> </w:t>
            </w:r>
            <w:r>
              <w:rPr>
                <w:sz w:val="20"/>
              </w:rPr>
              <w:t>и</w:t>
            </w:r>
            <w:r>
              <w:rPr>
                <w:spacing w:val="-6"/>
                <w:sz w:val="20"/>
              </w:rPr>
              <w:t xml:space="preserve"> </w:t>
            </w:r>
            <w:r>
              <w:rPr>
                <w:sz w:val="20"/>
              </w:rPr>
              <w:t>алкоголизма</w:t>
            </w:r>
            <w:r>
              <w:rPr>
                <w:spacing w:val="-4"/>
                <w:sz w:val="20"/>
              </w:rPr>
              <w:t xml:space="preserve"> </w:t>
            </w:r>
            <w:r>
              <w:rPr>
                <w:sz w:val="20"/>
              </w:rPr>
              <w:t>для</w:t>
            </w:r>
            <w:r>
              <w:rPr>
                <w:spacing w:val="-6"/>
                <w:sz w:val="20"/>
              </w:rPr>
              <w:t xml:space="preserve"> </w:t>
            </w:r>
            <w:r>
              <w:rPr>
                <w:sz w:val="20"/>
              </w:rPr>
              <w:t>человека</w:t>
            </w:r>
            <w:r>
              <w:rPr>
                <w:spacing w:val="-4"/>
                <w:sz w:val="20"/>
              </w:rPr>
              <w:t xml:space="preserve"> </w:t>
            </w:r>
            <w:r>
              <w:rPr>
                <w:sz w:val="20"/>
              </w:rPr>
              <w:t>и</w:t>
            </w:r>
            <w:r>
              <w:rPr>
                <w:spacing w:val="-6"/>
                <w:sz w:val="20"/>
              </w:rPr>
              <w:t xml:space="preserve"> </w:t>
            </w:r>
            <w:r>
              <w:rPr>
                <w:sz w:val="20"/>
              </w:rPr>
              <w:t>общества.</w:t>
            </w:r>
            <w:r>
              <w:rPr>
                <w:spacing w:val="-47"/>
                <w:sz w:val="20"/>
              </w:rPr>
              <w:t xml:space="preserve"> </w:t>
            </w:r>
            <w:r>
              <w:rPr>
                <w:sz w:val="20"/>
              </w:rPr>
              <w:t>Профилактика негативных отклонений поведения. Социальная и личная значимость</w:t>
            </w:r>
            <w:r>
              <w:rPr>
                <w:spacing w:val="1"/>
                <w:sz w:val="20"/>
              </w:rPr>
              <w:t xml:space="preserve"> </w:t>
            </w:r>
            <w:r>
              <w:rPr>
                <w:sz w:val="20"/>
              </w:rPr>
              <w:t>здорового образа жизни.</w:t>
            </w:r>
          </w:p>
        </w:tc>
      </w:tr>
      <w:tr w:rsidR="0052501E" w14:paraId="4BF43900" w14:textId="77777777">
        <w:trPr>
          <w:trHeight w:val="2350"/>
        </w:trPr>
        <w:tc>
          <w:tcPr>
            <w:tcW w:w="1913" w:type="dxa"/>
          </w:tcPr>
          <w:p w14:paraId="0F127277" w14:textId="77777777" w:rsidR="0052501E" w:rsidRDefault="0052501E">
            <w:pPr>
              <w:pStyle w:val="TableParagraph"/>
            </w:pPr>
          </w:p>
          <w:p w14:paraId="51BE0A88" w14:textId="77777777" w:rsidR="0052501E" w:rsidRDefault="0052501E">
            <w:pPr>
              <w:pStyle w:val="TableParagraph"/>
            </w:pPr>
          </w:p>
          <w:p w14:paraId="02A6F24E" w14:textId="77777777" w:rsidR="0052501E" w:rsidRDefault="0052501E">
            <w:pPr>
              <w:pStyle w:val="TableParagraph"/>
              <w:spacing w:before="6"/>
              <w:rPr>
                <w:sz w:val="27"/>
              </w:rPr>
            </w:pPr>
          </w:p>
          <w:p w14:paraId="59AA4737" w14:textId="77777777" w:rsidR="0052501E" w:rsidRDefault="00B0778F">
            <w:pPr>
              <w:pStyle w:val="TableParagraph"/>
              <w:ind w:left="27"/>
              <w:rPr>
                <w:sz w:val="20"/>
              </w:rPr>
            </w:pPr>
            <w:r>
              <w:rPr>
                <w:sz w:val="20"/>
              </w:rPr>
              <w:t>Человек</w:t>
            </w:r>
            <w:r>
              <w:rPr>
                <w:spacing w:val="-4"/>
                <w:sz w:val="20"/>
              </w:rPr>
              <w:t xml:space="preserve"> </w:t>
            </w:r>
            <w:r>
              <w:rPr>
                <w:sz w:val="20"/>
              </w:rPr>
              <w:t>в</w:t>
            </w:r>
          </w:p>
          <w:p w14:paraId="747B019D" w14:textId="77777777" w:rsidR="0052501E" w:rsidRDefault="00B0778F">
            <w:pPr>
              <w:pStyle w:val="TableParagraph"/>
              <w:spacing w:before="1"/>
              <w:ind w:left="27"/>
              <w:rPr>
                <w:sz w:val="20"/>
              </w:rPr>
            </w:pPr>
            <w:r>
              <w:rPr>
                <w:sz w:val="20"/>
              </w:rPr>
              <w:t>современном</w:t>
            </w:r>
          </w:p>
          <w:p w14:paraId="2DF9E5D0" w14:textId="77777777" w:rsidR="0052501E" w:rsidRDefault="00B0778F">
            <w:pPr>
              <w:pStyle w:val="TableParagraph"/>
              <w:ind w:left="27"/>
              <w:rPr>
                <w:sz w:val="20"/>
              </w:rPr>
            </w:pPr>
            <w:r>
              <w:rPr>
                <w:sz w:val="20"/>
              </w:rPr>
              <w:t>изменяющемся</w:t>
            </w:r>
            <w:r>
              <w:rPr>
                <w:spacing w:val="-4"/>
                <w:sz w:val="20"/>
              </w:rPr>
              <w:t xml:space="preserve"> </w:t>
            </w:r>
            <w:r>
              <w:rPr>
                <w:sz w:val="20"/>
              </w:rPr>
              <w:t>мире</w:t>
            </w:r>
          </w:p>
        </w:tc>
        <w:tc>
          <w:tcPr>
            <w:tcW w:w="8085" w:type="dxa"/>
          </w:tcPr>
          <w:p w14:paraId="66F2271D" w14:textId="77777777" w:rsidR="0052501E" w:rsidRDefault="00B0778F">
            <w:pPr>
              <w:pStyle w:val="TableParagraph"/>
              <w:spacing w:before="19"/>
              <w:ind w:left="29" w:right="78"/>
              <w:rPr>
                <w:sz w:val="20"/>
              </w:rPr>
            </w:pPr>
            <w:r>
              <w:rPr>
                <w:sz w:val="20"/>
              </w:rPr>
              <w:t>Информационное</w:t>
            </w:r>
            <w:r>
              <w:rPr>
                <w:spacing w:val="-5"/>
                <w:sz w:val="20"/>
              </w:rPr>
              <w:t xml:space="preserve"> </w:t>
            </w:r>
            <w:r>
              <w:rPr>
                <w:sz w:val="20"/>
              </w:rPr>
              <w:t>общество.</w:t>
            </w:r>
            <w:r>
              <w:rPr>
                <w:spacing w:val="-3"/>
                <w:sz w:val="20"/>
              </w:rPr>
              <w:t xml:space="preserve"> </w:t>
            </w:r>
            <w:r>
              <w:rPr>
                <w:sz w:val="20"/>
              </w:rPr>
              <w:t>Сущность,</w:t>
            </w:r>
            <w:r>
              <w:rPr>
                <w:spacing w:val="-5"/>
                <w:sz w:val="20"/>
              </w:rPr>
              <w:t xml:space="preserve"> </w:t>
            </w:r>
            <w:r>
              <w:rPr>
                <w:sz w:val="20"/>
              </w:rPr>
              <w:t>причины,</w:t>
            </w:r>
            <w:r>
              <w:rPr>
                <w:spacing w:val="-4"/>
                <w:sz w:val="20"/>
              </w:rPr>
              <w:t xml:space="preserve"> </w:t>
            </w:r>
            <w:r>
              <w:rPr>
                <w:sz w:val="20"/>
              </w:rPr>
              <w:t>проявления</w:t>
            </w:r>
            <w:r>
              <w:rPr>
                <w:spacing w:val="-3"/>
                <w:sz w:val="20"/>
              </w:rPr>
              <w:t xml:space="preserve"> </w:t>
            </w:r>
            <w:r>
              <w:rPr>
                <w:sz w:val="20"/>
              </w:rPr>
              <w:t>и</w:t>
            </w:r>
            <w:r>
              <w:rPr>
                <w:spacing w:val="-6"/>
                <w:sz w:val="20"/>
              </w:rPr>
              <w:t xml:space="preserve"> </w:t>
            </w:r>
            <w:r>
              <w:rPr>
                <w:sz w:val="20"/>
              </w:rPr>
              <w:t>последствия</w:t>
            </w:r>
            <w:r>
              <w:rPr>
                <w:spacing w:val="-6"/>
                <w:sz w:val="20"/>
              </w:rPr>
              <w:t xml:space="preserve"> </w:t>
            </w:r>
            <w:r>
              <w:rPr>
                <w:sz w:val="20"/>
              </w:rPr>
              <w:t>глобализации,</w:t>
            </w:r>
            <w:r>
              <w:rPr>
                <w:spacing w:val="-47"/>
                <w:sz w:val="20"/>
              </w:rPr>
              <w:t xml:space="preserve"> </w:t>
            </w:r>
            <w:r>
              <w:rPr>
                <w:sz w:val="20"/>
              </w:rPr>
              <w:t>ее</w:t>
            </w:r>
            <w:r>
              <w:rPr>
                <w:spacing w:val="-2"/>
                <w:sz w:val="20"/>
              </w:rPr>
              <w:t xml:space="preserve"> </w:t>
            </w:r>
            <w:r>
              <w:rPr>
                <w:sz w:val="20"/>
              </w:rPr>
              <w:t>противоречия.</w:t>
            </w:r>
            <w:r>
              <w:rPr>
                <w:spacing w:val="-1"/>
                <w:sz w:val="20"/>
              </w:rPr>
              <w:t xml:space="preserve"> </w:t>
            </w:r>
            <w:r>
              <w:rPr>
                <w:sz w:val="20"/>
              </w:rPr>
              <w:t>Глобальные</w:t>
            </w:r>
            <w:r>
              <w:rPr>
                <w:spacing w:val="-1"/>
                <w:sz w:val="20"/>
              </w:rPr>
              <w:t xml:space="preserve"> </w:t>
            </w:r>
            <w:r>
              <w:rPr>
                <w:sz w:val="20"/>
              </w:rPr>
              <w:t>проблемы</w:t>
            </w:r>
            <w:r>
              <w:rPr>
                <w:spacing w:val="-1"/>
                <w:sz w:val="20"/>
              </w:rPr>
              <w:t xml:space="preserve"> </w:t>
            </w:r>
            <w:r>
              <w:rPr>
                <w:sz w:val="20"/>
              </w:rPr>
              <w:t>и</w:t>
            </w:r>
            <w:r>
              <w:rPr>
                <w:spacing w:val="-2"/>
                <w:sz w:val="20"/>
              </w:rPr>
              <w:t xml:space="preserve"> </w:t>
            </w:r>
            <w:r>
              <w:rPr>
                <w:sz w:val="20"/>
              </w:rPr>
              <w:t>возможности их</w:t>
            </w:r>
            <w:r>
              <w:rPr>
                <w:spacing w:val="-3"/>
                <w:sz w:val="20"/>
              </w:rPr>
              <w:t xml:space="preserve"> </w:t>
            </w:r>
            <w:r>
              <w:rPr>
                <w:sz w:val="20"/>
              </w:rPr>
              <w:t>решения.</w:t>
            </w:r>
            <w:r>
              <w:rPr>
                <w:spacing w:val="-1"/>
                <w:sz w:val="20"/>
              </w:rPr>
              <w:t xml:space="preserve"> </w:t>
            </w:r>
            <w:r>
              <w:rPr>
                <w:sz w:val="20"/>
              </w:rPr>
              <w:t>Экологическая</w:t>
            </w:r>
          </w:p>
          <w:p w14:paraId="72D37978" w14:textId="77777777" w:rsidR="0052501E" w:rsidRDefault="00B0778F">
            <w:pPr>
              <w:pStyle w:val="TableParagraph"/>
              <w:spacing w:line="228" w:lineRule="exact"/>
              <w:ind w:left="29"/>
              <w:rPr>
                <w:sz w:val="20"/>
              </w:rPr>
            </w:pPr>
            <w:r>
              <w:rPr>
                <w:sz w:val="20"/>
              </w:rPr>
              <w:t>ситуация</w:t>
            </w:r>
            <w:r>
              <w:rPr>
                <w:spacing w:val="-2"/>
                <w:sz w:val="20"/>
              </w:rPr>
              <w:t xml:space="preserve"> </w:t>
            </w:r>
            <w:r>
              <w:rPr>
                <w:sz w:val="20"/>
              </w:rPr>
              <w:t>и</w:t>
            </w:r>
            <w:r>
              <w:rPr>
                <w:spacing w:val="-4"/>
                <w:sz w:val="20"/>
              </w:rPr>
              <w:t xml:space="preserve"> </w:t>
            </w:r>
            <w:r>
              <w:rPr>
                <w:sz w:val="20"/>
              </w:rPr>
              <w:t>способы</w:t>
            </w:r>
            <w:r>
              <w:rPr>
                <w:spacing w:val="-3"/>
                <w:sz w:val="20"/>
              </w:rPr>
              <w:t xml:space="preserve"> </w:t>
            </w:r>
            <w:r>
              <w:rPr>
                <w:sz w:val="20"/>
              </w:rPr>
              <w:t>ее</w:t>
            </w:r>
            <w:r>
              <w:rPr>
                <w:spacing w:val="-1"/>
                <w:sz w:val="20"/>
              </w:rPr>
              <w:t xml:space="preserve"> </w:t>
            </w:r>
            <w:r>
              <w:rPr>
                <w:sz w:val="20"/>
              </w:rPr>
              <w:t>улучшения.</w:t>
            </w:r>
          </w:p>
          <w:p w14:paraId="35E7ED0D" w14:textId="77777777" w:rsidR="0052501E" w:rsidRDefault="00B0778F">
            <w:pPr>
              <w:pStyle w:val="TableParagraph"/>
              <w:ind w:left="29" w:right="693"/>
              <w:rPr>
                <w:sz w:val="20"/>
              </w:rPr>
            </w:pPr>
            <w:r>
              <w:rPr>
                <w:sz w:val="20"/>
              </w:rPr>
              <w:t>Молодежь</w:t>
            </w:r>
            <w:r>
              <w:rPr>
                <w:spacing w:val="-2"/>
                <w:sz w:val="20"/>
              </w:rPr>
              <w:t xml:space="preserve"> </w:t>
            </w:r>
            <w:r>
              <w:rPr>
                <w:sz w:val="20"/>
              </w:rPr>
              <w:t>-</w:t>
            </w:r>
            <w:r>
              <w:rPr>
                <w:spacing w:val="-6"/>
                <w:sz w:val="20"/>
              </w:rPr>
              <w:t xml:space="preserve"> </w:t>
            </w:r>
            <w:r>
              <w:rPr>
                <w:sz w:val="20"/>
              </w:rPr>
              <w:t>активный</w:t>
            </w:r>
            <w:r>
              <w:rPr>
                <w:spacing w:val="-3"/>
                <w:sz w:val="20"/>
              </w:rPr>
              <w:t xml:space="preserve"> </w:t>
            </w:r>
            <w:r>
              <w:rPr>
                <w:sz w:val="20"/>
              </w:rPr>
              <w:t>участник</w:t>
            </w:r>
            <w:r>
              <w:rPr>
                <w:spacing w:val="-5"/>
                <w:sz w:val="20"/>
              </w:rPr>
              <w:t xml:space="preserve"> </w:t>
            </w:r>
            <w:r>
              <w:rPr>
                <w:sz w:val="20"/>
              </w:rPr>
              <w:t>общественной</w:t>
            </w:r>
            <w:r>
              <w:rPr>
                <w:spacing w:val="-6"/>
                <w:sz w:val="20"/>
              </w:rPr>
              <w:t xml:space="preserve"> </w:t>
            </w:r>
            <w:r>
              <w:rPr>
                <w:sz w:val="20"/>
              </w:rPr>
              <w:t>жизни.</w:t>
            </w:r>
            <w:r>
              <w:rPr>
                <w:spacing w:val="-4"/>
                <w:sz w:val="20"/>
              </w:rPr>
              <w:t xml:space="preserve"> </w:t>
            </w:r>
            <w:r>
              <w:rPr>
                <w:sz w:val="20"/>
              </w:rPr>
              <w:t>Волонтерское</w:t>
            </w:r>
            <w:r>
              <w:rPr>
                <w:spacing w:val="-5"/>
                <w:sz w:val="20"/>
              </w:rPr>
              <w:t xml:space="preserve"> </w:t>
            </w:r>
            <w:r>
              <w:rPr>
                <w:sz w:val="20"/>
              </w:rPr>
              <w:t>движение.</w:t>
            </w:r>
            <w:r>
              <w:rPr>
                <w:spacing w:val="-47"/>
                <w:sz w:val="20"/>
              </w:rPr>
              <w:t xml:space="preserve"> </w:t>
            </w:r>
            <w:r>
              <w:rPr>
                <w:sz w:val="20"/>
              </w:rPr>
              <w:t>Профессии</w:t>
            </w:r>
            <w:r>
              <w:rPr>
                <w:spacing w:val="-3"/>
                <w:sz w:val="20"/>
              </w:rPr>
              <w:t xml:space="preserve"> </w:t>
            </w:r>
            <w:r>
              <w:rPr>
                <w:sz w:val="20"/>
              </w:rPr>
              <w:t>настоящего</w:t>
            </w:r>
            <w:r>
              <w:rPr>
                <w:spacing w:val="-1"/>
                <w:sz w:val="20"/>
              </w:rPr>
              <w:t xml:space="preserve"> </w:t>
            </w:r>
            <w:r>
              <w:rPr>
                <w:sz w:val="20"/>
              </w:rPr>
              <w:t>и</w:t>
            </w:r>
            <w:r>
              <w:rPr>
                <w:spacing w:val="-2"/>
                <w:sz w:val="20"/>
              </w:rPr>
              <w:t xml:space="preserve"> </w:t>
            </w:r>
            <w:r>
              <w:rPr>
                <w:sz w:val="20"/>
              </w:rPr>
              <w:t>будущего.</w:t>
            </w:r>
            <w:r>
              <w:rPr>
                <w:spacing w:val="-2"/>
                <w:sz w:val="20"/>
              </w:rPr>
              <w:t xml:space="preserve"> </w:t>
            </w:r>
            <w:r>
              <w:rPr>
                <w:sz w:val="20"/>
              </w:rPr>
              <w:t>Непрерывное</w:t>
            </w:r>
            <w:r>
              <w:rPr>
                <w:spacing w:val="-1"/>
                <w:sz w:val="20"/>
              </w:rPr>
              <w:t xml:space="preserve"> </w:t>
            </w:r>
            <w:r>
              <w:rPr>
                <w:sz w:val="20"/>
              </w:rPr>
              <w:t>образование</w:t>
            </w:r>
            <w:r>
              <w:rPr>
                <w:spacing w:val="1"/>
                <w:sz w:val="20"/>
              </w:rPr>
              <w:t xml:space="preserve"> </w:t>
            </w:r>
            <w:r>
              <w:rPr>
                <w:sz w:val="20"/>
              </w:rPr>
              <w:t>и</w:t>
            </w:r>
            <w:r>
              <w:rPr>
                <w:spacing w:val="-2"/>
                <w:sz w:val="20"/>
              </w:rPr>
              <w:t xml:space="preserve"> </w:t>
            </w:r>
            <w:r>
              <w:rPr>
                <w:sz w:val="20"/>
              </w:rPr>
              <w:t>карьера.</w:t>
            </w:r>
          </w:p>
          <w:p w14:paraId="1D7DDA53" w14:textId="77777777" w:rsidR="0052501E" w:rsidRDefault="00B0778F">
            <w:pPr>
              <w:pStyle w:val="TableParagraph"/>
              <w:spacing w:before="1"/>
              <w:ind w:left="29" w:right="287"/>
              <w:rPr>
                <w:sz w:val="20"/>
              </w:rPr>
            </w:pPr>
            <w:r>
              <w:rPr>
                <w:sz w:val="20"/>
              </w:rPr>
              <w:t>Здоровый образ жизни. Социальная и личная значимость здорового образа жизни. Мода и</w:t>
            </w:r>
            <w:r>
              <w:rPr>
                <w:spacing w:val="-48"/>
                <w:sz w:val="20"/>
              </w:rPr>
              <w:t xml:space="preserve"> </w:t>
            </w:r>
            <w:r>
              <w:rPr>
                <w:sz w:val="20"/>
              </w:rPr>
              <w:t>спорт.</w:t>
            </w:r>
          </w:p>
          <w:p w14:paraId="002D6A63" w14:textId="77777777" w:rsidR="0052501E" w:rsidRDefault="00B0778F">
            <w:pPr>
              <w:pStyle w:val="TableParagraph"/>
              <w:spacing w:before="1"/>
              <w:ind w:left="29"/>
              <w:rPr>
                <w:sz w:val="20"/>
              </w:rPr>
            </w:pPr>
            <w:r>
              <w:rPr>
                <w:sz w:val="20"/>
              </w:rPr>
              <w:t>Современные</w:t>
            </w:r>
            <w:r>
              <w:rPr>
                <w:spacing w:val="-3"/>
                <w:sz w:val="20"/>
              </w:rPr>
              <w:t xml:space="preserve"> </w:t>
            </w:r>
            <w:r>
              <w:rPr>
                <w:sz w:val="20"/>
              </w:rPr>
              <w:t>формы</w:t>
            </w:r>
            <w:r>
              <w:rPr>
                <w:spacing w:val="-3"/>
                <w:sz w:val="20"/>
              </w:rPr>
              <w:t xml:space="preserve"> </w:t>
            </w:r>
            <w:r>
              <w:rPr>
                <w:sz w:val="20"/>
              </w:rPr>
              <w:t>связи</w:t>
            </w:r>
            <w:r>
              <w:rPr>
                <w:spacing w:val="-2"/>
                <w:sz w:val="20"/>
              </w:rPr>
              <w:t xml:space="preserve"> </w:t>
            </w:r>
            <w:r>
              <w:rPr>
                <w:sz w:val="20"/>
              </w:rPr>
              <w:t>и</w:t>
            </w:r>
            <w:r>
              <w:rPr>
                <w:spacing w:val="-3"/>
                <w:sz w:val="20"/>
              </w:rPr>
              <w:t xml:space="preserve"> </w:t>
            </w:r>
            <w:r>
              <w:rPr>
                <w:sz w:val="20"/>
              </w:rPr>
              <w:t>коммуникации:</w:t>
            </w:r>
            <w:r>
              <w:rPr>
                <w:spacing w:val="-1"/>
                <w:sz w:val="20"/>
              </w:rPr>
              <w:t xml:space="preserve"> </w:t>
            </w:r>
            <w:r>
              <w:rPr>
                <w:sz w:val="20"/>
              </w:rPr>
              <w:t>как</w:t>
            </w:r>
            <w:r>
              <w:rPr>
                <w:spacing w:val="-4"/>
                <w:sz w:val="20"/>
              </w:rPr>
              <w:t xml:space="preserve"> </w:t>
            </w:r>
            <w:r>
              <w:rPr>
                <w:sz w:val="20"/>
              </w:rPr>
              <w:t>они</w:t>
            </w:r>
            <w:r>
              <w:rPr>
                <w:spacing w:val="-3"/>
                <w:sz w:val="20"/>
              </w:rPr>
              <w:t xml:space="preserve"> </w:t>
            </w:r>
            <w:r>
              <w:rPr>
                <w:sz w:val="20"/>
              </w:rPr>
              <w:t>изменили</w:t>
            </w:r>
            <w:r>
              <w:rPr>
                <w:spacing w:val="-4"/>
                <w:sz w:val="20"/>
              </w:rPr>
              <w:t xml:space="preserve"> </w:t>
            </w:r>
            <w:r>
              <w:rPr>
                <w:sz w:val="20"/>
              </w:rPr>
              <w:t>мир.</w:t>
            </w:r>
            <w:r>
              <w:rPr>
                <w:spacing w:val="-3"/>
                <w:sz w:val="20"/>
              </w:rPr>
              <w:t xml:space="preserve"> </w:t>
            </w:r>
            <w:r>
              <w:rPr>
                <w:sz w:val="20"/>
              </w:rPr>
              <w:t>Особенности</w:t>
            </w:r>
            <w:r>
              <w:rPr>
                <w:spacing w:val="-3"/>
                <w:sz w:val="20"/>
              </w:rPr>
              <w:t xml:space="preserve"> </w:t>
            </w:r>
            <w:r>
              <w:rPr>
                <w:sz w:val="20"/>
              </w:rPr>
              <w:t>общения</w:t>
            </w:r>
            <w:r>
              <w:rPr>
                <w:spacing w:val="-4"/>
                <w:sz w:val="20"/>
              </w:rPr>
              <w:t xml:space="preserve"> </w:t>
            </w:r>
            <w:r>
              <w:rPr>
                <w:sz w:val="20"/>
              </w:rPr>
              <w:t>в</w:t>
            </w:r>
            <w:r>
              <w:rPr>
                <w:spacing w:val="-47"/>
                <w:sz w:val="20"/>
              </w:rPr>
              <w:t xml:space="preserve"> </w:t>
            </w:r>
            <w:r>
              <w:rPr>
                <w:sz w:val="20"/>
              </w:rPr>
              <w:t>виртуальном пространстве.</w:t>
            </w:r>
          </w:p>
          <w:p w14:paraId="69570F56" w14:textId="77777777" w:rsidR="0052501E" w:rsidRDefault="00B0778F">
            <w:pPr>
              <w:pStyle w:val="TableParagraph"/>
              <w:spacing w:line="229" w:lineRule="exact"/>
              <w:ind w:left="29"/>
              <w:rPr>
                <w:sz w:val="20"/>
              </w:rPr>
            </w:pPr>
            <w:r>
              <w:rPr>
                <w:sz w:val="20"/>
              </w:rPr>
              <w:t>Перспективы</w:t>
            </w:r>
            <w:r>
              <w:rPr>
                <w:spacing w:val="-5"/>
                <w:sz w:val="20"/>
              </w:rPr>
              <w:t xml:space="preserve"> </w:t>
            </w:r>
            <w:r>
              <w:rPr>
                <w:sz w:val="20"/>
              </w:rPr>
              <w:t>развития</w:t>
            </w:r>
            <w:r>
              <w:rPr>
                <w:spacing w:val="-5"/>
                <w:sz w:val="20"/>
              </w:rPr>
              <w:t xml:space="preserve"> </w:t>
            </w:r>
            <w:r>
              <w:rPr>
                <w:sz w:val="20"/>
              </w:rPr>
              <w:t>общества.</w:t>
            </w:r>
          </w:p>
        </w:tc>
      </w:tr>
    </w:tbl>
    <w:p w14:paraId="733B864B" w14:textId="77777777" w:rsidR="0052501E" w:rsidRDefault="0052501E">
      <w:pPr>
        <w:pStyle w:val="a3"/>
        <w:ind w:left="0"/>
        <w:jc w:val="left"/>
        <w:rPr>
          <w:sz w:val="26"/>
        </w:rPr>
      </w:pPr>
    </w:p>
    <w:p w14:paraId="4D9BEE85" w14:textId="77777777" w:rsidR="0052501E" w:rsidRDefault="00B0778F" w:rsidP="001E0EBC">
      <w:pPr>
        <w:pStyle w:val="31"/>
        <w:numPr>
          <w:ilvl w:val="2"/>
          <w:numId w:val="40"/>
        </w:numPr>
        <w:tabs>
          <w:tab w:val="left" w:pos="2033"/>
        </w:tabs>
        <w:spacing w:before="226"/>
        <w:ind w:left="3115" w:right="1523" w:hanging="1633"/>
      </w:pPr>
      <w:r>
        <w:t>Планируемые результаты освоения программы по обществознанию</w:t>
      </w:r>
      <w:r>
        <w:rPr>
          <w:spacing w:val="-52"/>
        </w:rPr>
        <w:t xml:space="preserve"> </w:t>
      </w:r>
      <w:r>
        <w:t>на</w:t>
      </w:r>
      <w:r>
        <w:rPr>
          <w:spacing w:val="-1"/>
        </w:rPr>
        <w:t xml:space="preserve"> </w:t>
      </w:r>
      <w:r>
        <w:t>уровне основного общего образования</w:t>
      </w:r>
    </w:p>
    <w:p w14:paraId="721A4725" w14:textId="77777777" w:rsidR="0052501E" w:rsidRDefault="0052501E">
      <w:pPr>
        <w:pStyle w:val="a3"/>
        <w:spacing w:before="6"/>
        <w:ind w:left="0"/>
        <w:jc w:val="left"/>
        <w:rPr>
          <w:b/>
          <w:sz w:val="21"/>
        </w:rPr>
      </w:pPr>
    </w:p>
    <w:p w14:paraId="752846AE" w14:textId="77777777" w:rsidR="0052501E" w:rsidRDefault="00B0778F">
      <w:pPr>
        <w:pStyle w:val="a3"/>
        <w:ind w:right="249" w:firstLine="720"/>
      </w:pPr>
      <w:r>
        <w:t>2.4.3.1. Личностные результаты изучения обществознания воплощают традиционные российские</w:t>
      </w:r>
      <w:r>
        <w:rPr>
          <w:spacing w:val="-52"/>
        </w:rPr>
        <w:t xml:space="preserve"> </w:t>
      </w:r>
      <w:r>
        <w:t>социокультурные и духовно-нравственные ценности, принятые в обществе нормы поведения, отражают</w:t>
      </w:r>
      <w:r>
        <w:rPr>
          <w:spacing w:val="1"/>
        </w:rPr>
        <w:t xml:space="preserve"> </w:t>
      </w:r>
      <w:r>
        <w:t>готовность обучающихся руководствоваться ими в жизни, во взаимодействии с другими людьми, при</w:t>
      </w:r>
      <w:r>
        <w:rPr>
          <w:spacing w:val="1"/>
        </w:rPr>
        <w:t xml:space="preserve"> </w:t>
      </w:r>
      <w:r>
        <w:t>принятии собственных решений. Они достигаются в единстве учебной и воспитательной деятельности в</w:t>
      </w:r>
      <w:r>
        <w:rPr>
          <w:spacing w:val="1"/>
        </w:rPr>
        <w:t xml:space="preserve"> </w:t>
      </w:r>
      <w:r>
        <w:lastRenderedPageBreak/>
        <w:t>процессе</w:t>
      </w:r>
      <w:r>
        <w:rPr>
          <w:spacing w:val="50"/>
        </w:rPr>
        <w:t xml:space="preserve"> </w:t>
      </w:r>
      <w:r>
        <w:t>развития</w:t>
      </w:r>
      <w:r>
        <w:rPr>
          <w:spacing w:val="50"/>
        </w:rPr>
        <w:t xml:space="preserve"> </w:t>
      </w:r>
      <w:r>
        <w:t>у</w:t>
      </w:r>
      <w:r>
        <w:rPr>
          <w:spacing w:val="52"/>
        </w:rPr>
        <w:t xml:space="preserve"> </w:t>
      </w:r>
      <w:r>
        <w:t>обучающихся</w:t>
      </w:r>
      <w:r>
        <w:rPr>
          <w:spacing w:val="51"/>
        </w:rPr>
        <w:t xml:space="preserve"> </w:t>
      </w:r>
      <w:r>
        <w:t>установки</w:t>
      </w:r>
      <w:r>
        <w:rPr>
          <w:spacing w:val="51"/>
        </w:rPr>
        <w:t xml:space="preserve"> </w:t>
      </w:r>
      <w:r>
        <w:t>на</w:t>
      </w:r>
      <w:r>
        <w:rPr>
          <w:spacing w:val="51"/>
        </w:rPr>
        <w:t xml:space="preserve"> </w:t>
      </w:r>
      <w:r>
        <w:t>решение</w:t>
      </w:r>
      <w:r>
        <w:rPr>
          <w:spacing w:val="52"/>
        </w:rPr>
        <w:t xml:space="preserve"> </w:t>
      </w:r>
      <w:r>
        <w:t>практических</w:t>
      </w:r>
      <w:r>
        <w:rPr>
          <w:spacing w:val="51"/>
        </w:rPr>
        <w:t xml:space="preserve"> </w:t>
      </w:r>
      <w:r>
        <w:t>задач</w:t>
      </w:r>
      <w:r>
        <w:rPr>
          <w:spacing w:val="51"/>
        </w:rPr>
        <w:t xml:space="preserve"> </w:t>
      </w:r>
      <w:r>
        <w:t>социальной</w:t>
      </w:r>
    </w:p>
    <w:p w14:paraId="252C8550" w14:textId="77777777" w:rsidR="0052501E" w:rsidRDefault="0052501E">
      <w:pPr>
        <w:sectPr w:rsidR="0052501E">
          <w:pgSz w:w="11910" w:h="16840"/>
          <w:pgMar w:top="840" w:right="600" w:bottom="420" w:left="920" w:header="0" w:footer="150" w:gutter="0"/>
          <w:cols w:space="720"/>
        </w:sectPr>
      </w:pPr>
    </w:p>
    <w:p w14:paraId="38030A88" w14:textId="77777777" w:rsidR="0052501E" w:rsidRDefault="00B0778F">
      <w:pPr>
        <w:pStyle w:val="a3"/>
        <w:spacing w:before="67"/>
        <w:ind w:right="251"/>
      </w:pPr>
      <w:r>
        <w:lastRenderedPageBreak/>
        <w:t>направленности</w:t>
      </w:r>
      <w:r>
        <w:rPr>
          <w:spacing w:val="1"/>
        </w:rPr>
        <w:t xml:space="preserve"> </w:t>
      </w:r>
      <w:r>
        <w:t>и</w:t>
      </w:r>
      <w:r>
        <w:rPr>
          <w:spacing w:val="1"/>
        </w:rPr>
        <w:t xml:space="preserve"> </w:t>
      </w:r>
      <w:r>
        <w:t>опыта</w:t>
      </w:r>
      <w:r>
        <w:rPr>
          <w:spacing w:val="1"/>
        </w:rPr>
        <w:t xml:space="preserve"> </w:t>
      </w:r>
      <w:r>
        <w:t>конструктивного</w:t>
      </w:r>
      <w:r>
        <w:rPr>
          <w:spacing w:val="1"/>
        </w:rPr>
        <w:t xml:space="preserve"> </w:t>
      </w:r>
      <w:r>
        <w:t>социального</w:t>
      </w:r>
      <w:r>
        <w:rPr>
          <w:spacing w:val="1"/>
        </w:rPr>
        <w:t xml:space="preserve"> </w:t>
      </w:r>
      <w:r>
        <w:t>поведения</w:t>
      </w:r>
      <w:r>
        <w:rPr>
          <w:spacing w:val="1"/>
        </w:rPr>
        <w:t xml:space="preserve"> </w:t>
      </w:r>
      <w:r>
        <w:t>по</w:t>
      </w:r>
      <w:r>
        <w:rPr>
          <w:spacing w:val="1"/>
        </w:rPr>
        <w:t xml:space="preserve"> </w:t>
      </w:r>
      <w:r>
        <w:t>основным</w:t>
      </w:r>
      <w:r>
        <w:rPr>
          <w:spacing w:val="1"/>
        </w:rPr>
        <w:t xml:space="preserve"> </w:t>
      </w:r>
      <w:r>
        <w:t>направлениям</w:t>
      </w:r>
      <w:r>
        <w:rPr>
          <w:spacing w:val="1"/>
        </w:rPr>
        <w:t xml:space="preserve"> </w:t>
      </w:r>
      <w:r>
        <w:t>воспитательной</w:t>
      </w:r>
      <w:r>
        <w:rPr>
          <w:spacing w:val="-1"/>
        </w:rPr>
        <w:t xml:space="preserve"> </w:t>
      </w:r>
      <w:r>
        <w:t>деятельности,</w:t>
      </w:r>
      <w:r>
        <w:rPr>
          <w:spacing w:val="-1"/>
        </w:rPr>
        <w:t xml:space="preserve"> </w:t>
      </w:r>
      <w:r>
        <w:t>в</w:t>
      </w:r>
      <w:r>
        <w:rPr>
          <w:spacing w:val="-2"/>
        </w:rPr>
        <w:t xml:space="preserve"> </w:t>
      </w:r>
      <w:r>
        <w:t>том</w:t>
      </w:r>
      <w:r>
        <w:rPr>
          <w:spacing w:val="-1"/>
        </w:rPr>
        <w:t xml:space="preserve"> </w:t>
      </w:r>
      <w:r>
        <w:t>числе в части:</w:t>
      </w:r>
    </w:p>
    <w:p w14:paraId="67B7CD49" w14:textId="77777777" w:rsidR="0052501E" w:rsidRDefault="00B0778F" w:rsidP="001E0EBC">
      <w:pPr>
        <w:pStyle w:val="a5"/>
        <w:numPr>
          <w:ilvl w:val="0"/>
          <w:numId w:val="27"/>
        </w:numPr>
        <w:tabs>
          <w:tab w:val="left" w:pos="453"/>
        </w:tabs>
        <w:ind w:right="247" w:firstLine="0"/>
        <w:jc w:val="both"/>
      </w:pPr>
      <w:r>
        <w:t>гражданского воспитания: готовность к выполнению обязанностей гражданина и реализации его прав,</w:t>
      </w:r>
      <w:r>
        <w:rPr>
          <w:spacing w:val="-52"/>
        </w:rPr>
        <w:t xml:space="preserve"> </w:t>
      </w:r>
      <w:r>
        <w:t>уважение</w:t>
      </w:r>
      <w:r>
        <w:rPr>
          <w:spacing w:val="1"/>
        </w:rPr>
        <w:t xml:space="preserve"> </w:t>
      </w:r>
      <w:r>
        <w:t>прав,</w:t>
      </w:r>
      <w:r>
        <w:rPr>
          <w:spacing w:val="1"/>
        </w:rPr>
        <w:t xml:space="preserve"> </w:t>
      </w:r>
      <w:r>
        <w:t>свобод</w:t>
      </w:r>
      <w:r>
        <w:rPr>
          <w:spacing w:val="1"/>
        </w:rPr>
        <w:t xml:space="preserve"> </w:t>
      </w:r>
      <w:r>
        <w:t>и</w:t>
      </w:r>
      <w:r>
        <w:rPr>
          <w:spacing w:val="1"/>
        </w:rPr>
        <w:t xml:space="preserve"> </w:t>
      </w:r>
      <w:r>
        <w:t>законных</w:t>
      </w:r>
      <w:r>
        <w:rPr>
          <w:spacing w:val="1"/>
        </w:rPr>
        <w:t xml:space="preserve"> </w:t>
      </w:r>
      <w:r>
        <w:t>интересов</w:t>
      </w:r>
      <w:r>
        <w:rPr>
          <w:spacing w:val="1"/>
        </w:rPr>
        <w:t xml:space="preserve"> </w:t>
      </w:r>
      <w:r>
        <w:t>других</w:t>
      </w:r>
      <w:r>
        <w:rPr>
          <w:spacing w:val="1"/>
        </w:rPr>
        <w:t xml:space="preserve"> </w:t>
      </w:r>
      <w:r>
        <w:t>людей,</w:t>
      </w:r>
      <w:r>
        <w:rPr>
          <w:spacing w:val="1"/>
        </w:rPr>
        <w:t xml:space="preserve"> </w:t>
      </w:r>
      <w:r>
        <w:t>активное</w:t>
      </w:r>
      <w:r>
        <w:rPr>
          <w:spacing w:val="1"/>
        </w:rPr>
        <w:t xml:space="preserve"> </w:t>
      </w:r>
      <w:r>
        <w:t>участие</w:t>
      </w:r>
      <w:r>
        <w:rPr>
          <w:spacing w:val="1"/>
        </w:rPr>
        <w:t xml:space="preserve"> </w:t>
      </w:r>
      <w:r>
        <w:t>в</w:t>
      </w:r>
      <w:r>
        <w:rPr>
          <w:spacing w:val="1"/>
        </w:rPr>
        <w:t xml:space="preserve"> </w:t>
      </w:r>
      <w:r>
        <w:t>жизни</w:t>
      </w:r>
      <w:r>
        <w:rPr>
          <w:spacing w:val="1"/>
        </w:rPr>
        <w:t xml:space="preserve"> </w:t>
      </w:r>
      <w:r>
        <w:t>семьи,</w:t>
      </w:r>
      <w:r>
        <w:rPr>
          <w:spacing w:val="1"/>
        </w:rPr>
        <w:t xml:space="preserve"> </w:t>
      </w:r>
      <w:r>
        <w:t>образовательной</w:t>
      </w:r>
      <w:r>
        <w:rPr>
          <w:spacing w:val="1"/>
        </w:rPr>
        <w:t xml:space="preserve"> </w:t>
      </w:r>
      <w:r>
        <w:t>организации,</w:t>
      </w:r>
      <w:r>
        <w:rPr>
          <w:spacing w:val="1"/>
        </w:rPr>
        <w:t xml:space="preserve"> </w:t>
      </w:r>
      <w:r>
        <w:t>местного</w:t>
      </w:r>
      <w:r>
        <w:rPr>
          <w:spacing w:val="1"/>
        </w:rPr>
        <w:t xml:space="preserve"> </w:t>
      </w:r>
      <w:r>
        <w:t>сообщества,</w:t>
      </w:r>
      <w:r>
        <w:rPr>
          <w:spacing w:val="1"/>
        </w:rPr>
        <w:t xml:space="preserve"> </w:t>
      </w:r>
      <w:r>
        <w:t>родного</w:t>
      </w:r>
      <w:r>
        <w:rPr>
          <w:spacing w:val="1"/>
        </w:rPr>
        <w:t xml:space="preserve"> </w:t>
      </w:r>
      <w:r>
        <w:t>края,</w:t>
      </w:r>
      <w:r>
        <w:rPr>
          <w:spacing w:val="1"/>
        </w:rPr>
        <w:t xml:space="preserve"> </w:t>
      </w:r>
      <w:r>
        <w:t>страны,</w:t>
      </w:r>
      <w:r>
        <w:rPr>
          <w:spacing w:val="1"/>
        </w:rPr>
        <w:t xml:space="preserve"> </w:t>
      </w:r>
      <w:r>
        <w:t>неприятие</w:t>
      </w:r>
      <w:r>
        <w:rPr>
          <w:spacing w:val="1"/>
        </w:rPr>
        <w:t xml:space="preserve"> </w:t>
      </w:r>
      <w:r>
        <w:t>любых</w:t>
      </w:r>
      <w:r>
        <w:rPr>
          <w:spacing w:val="1"/>
        </w:rPr>
        <w:t xml:space="preserve"> </w:t>
      </w:r>
      <w:r>
        <w:t>форм</w:t>
      </w:r>
      <w:r>
        <w:rPr>
          <w:spacing w:val="-52"/>
        </w:rPr>
        <w:t xml:space="preserve"> </w:t>
      </w:r>
      <w:r>
        <w:t>экстремизма, дискриминации, понимание роли различных социальных институтов в жизни человека,</w:t>
      </w:r>
      <w:r>
        <w:rPr>
          <w:spacing w:val="1"/>
        </w:rPr>
        <w:t xml:space="preserve"> </w:t>
      </w:r>
      <w:r>
        <w:t>представление</w:t>
      </w:r>
      <w:r>
        <w:rPr>
          <w:spacing w:val="1"/>
        </w:rPr>
        <w:t xml:space="preserve"> </w:t>
      </w:r>
      <w:r>
        <w:t>об</w:t>
      </w:r>
      <w:r>
        <w:rPr>
          <w:spacing w:val="1"/>
        </w:rPr>
        <w:t xml:space="preserve"> </w:t>
      </w:r>
      <w:r>
        <w:t>основных</w:t>
      </w:r>
      <w:r>
        <w:rPr>
          <w:spacing w:val="1"/>
        </w:rPr>
        <w:t xml:space="preserve"> </w:t>
      </w:r>
      <w:r>
        <w:t>правах,</w:t>
      </w:r>
      <w:r>
        <w:rPr>
          <w:spacing w:val="1"/>
        </w:rPr>
        <w:t xml:space="preserve"> </w:t>
      </w:r>
      <w:r>
        <w:t>свободах</w:t>
      </w:r>
      <w:r>
        <w:rPr>
          <w:spacing w:val="1"/>
        </w:rPr>
        <w:t xml:space="preserve"> </w:t>
      </w:r>
      <w:r>
        <w:t>и</w:t>
      </w:r>
      <w:r>
        <w:rPr>
          <w:spacing w:val="1"/>
        </w:rPr>
        <w:t xml:space="preserve"> </w:t>
      </w:r>
      <w:r>
        <w:t>обязанностях</w:t>
      </w:r>
      <w:r>
        <w:rPr>
          <w:spacing w:val="1"/>
        </w:rPr>
        <w:t xml:space="preserve"> </w:t>
      </w:r>
      <w:r>
        <w:t>гражданина,</w:t>
      </w:r>
      <w:r>
        <w:rPr>
          <w:spacing w:val="1"/>
        </w:rPr>
        <w:t xml:space="preserve"> </w:t>
      </w:r>
      <w:r>
        <w:t>социальных</w:t>
      </w:r>
      <w:r>
        <w:rPr>
          <w:spacing w:val="1"/>
        </w:rPr>
        <w:t xml:space="preserve"> </w:t>
      </w:r>
      <w:r>
        <w:t>нормах</w:t>
      </w:r>
      <w:r>
        <w:rPr>
          <w:spacing w:val="1"/>
        </w:rPr>
        <w:t xml:space="preserve"> </w:t>
      </w:r>
      <w:r>
        <w:t>и</w:t>
      </w:r>
      <w:r>
        <w:rPr>
          <w:spacing w:val="1"/>
        </w:rPr>
        <w:t xml:space="preserve"> </w:t>
      </w:r>
      <w:r>
        <w:t>правилах</w:t>
      </w:r>
      <w:r>
        <w:rPr>
          <w:spacing w:val="1"/>
        </w:rPr>
        <w:t xml:space="preserve"> </w:t>
      </w:r>
      <w:r>
        <w:t>межличностных</w:t>
      </w:r>
      <w:r>
        <w:rPr>
          <w:spacing w:val="1"/>
        </w:rPr>
        <w:t xml:space="preserve"> </w:t>
      </w:r>
      <w:r>
        <w:t>отношений</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w:t>
      </w:r>
      <w:r>
        <w:rPr>
          <w:spacing w:val="1"/>
        </w:rPr>
        <w:t xml:space="preserve"> </w:t>
      </w:r>
      <w:r>
        <w:t>представление</w:t>
      </w:r>
      <w:r>
        <w:rPr>
          <w:spacing w:val="1"/>
        </w:rPr>
        <w:t xml:space="preserve"> </w:t>
      </w:r>
      <w:r>
        <w:t>о</w:t>
      </w:r>
      <w:r>
        <w:rPr>
          <w:spacing w:val="1"/>
        </w:rPr>
        <w:t xml:space="preserve"> </w:t>
      </w:r>
      <w:r>
        <w:t>способах</w:t>
      </w:r>
      <w:r>
        <w:rPr>
          <w:spacing w:val="1"/>
        </w:rPr>
        <w:t xml:space="preserve"> </w:t>
      </w:r>
      <w:r>
        <w:t>противодействия</w:t>
      </w:r>
      <w:r>
        <w:rPr>
          <w:spacing w:val="1"/>
        </w:rPr>
        <w:t xml:space="preserve"> </w:t>
      </w:r>
      <w:r>
        <w:t>коррупции;</w:t>
      </w:r>
      <w:r>
        <w:rPr>
          <w:spacing w:val="1"/>
        </w:rPr>
        <w:t xml:space="preserve"> </w:t>
      </w:r>
      <w:r>
        <w:t>готовность</w:t>
      </w:r>
      <w:r>
        <w:rPr>
          <w:spacing w:val="1"/>
        </w:rPr>
        <w:t xml:space="preserve"> </w:t>
      </w:r>
      <w:r>
        <w:t>к</w:t>
      </w:r>
      <w:r>
        <w:rPr>
          <w:spacing w:val="1"/>
        </w:rPr>
        <w:t xml:space="preserve"> </w:t>
      </w:r>
      <w:r>
        <w:t>разнообразной</w:t>
      </w:r>
      <w:r>
        <w:rPr>
          <w:spacing w:val="1"/>
        </w:rPr>
        <w:t xml:space="preserve"> </w:t>
      </w:r>
      <w:r>
        <w:t>созидательной</w:t>
      </w:r>
      <w:r>
        <w:rPr>
          <w:spacing w:val="1"/>
        </w:rPr>
        <w:t xml:space="preserve"> </w:t>
      </w:r>
      <w:r>
        <w:t>деятельности, стремление к взаимопониманию и взаимопомощи; активное участие в самоуправлении;</w:t>
      </w:r>
      <w:r>
        <w:rPr>
          <w:spacing w:val="1"/>
        </w:rPr>
        <w:t xml:space="preserve"> </w:t>
      </w:r>
      <w:r>
        <w:t>готовность</w:t>
      </w:r>
      <w:r>
        <w:rPr>
          <w:spacing w:val="-1"/>
        </w:rPr>
        <w:t xml:space="preserve"> </w:t>
      </w:r>
      <w:r>
        <w:t>к</w:t>
      </w:r>
      <w:r>
        <w:rPr>
          <w:spacing w:val="-2"/>
        </w:rPr>
        <w:t xml:space="preserve"> </w:t>
      </w:r>
      <w:r>
        <w:t>участию в</w:t>
      </w:r>
      <w:r>
        <w:rPr>
          <w:spacing w:val="-1"/>
        </w:rPr>
        <w:t xml:space="preserve"> </w:t>
      </w:r>
      <w:r>
        <w:t>гуманитарной</w:t>
      </w:r>
      <w:r>
        <w:rPr>
          <w:spacing w:val="-1"/>
        </w:rPr>
        <w:t xml:space="preserve"> </w:t>
      </w:r>
      <w:r>
        <w:t>деятельности;</w:t>
      </w:r>
    </w:p>
    <w:p w14:paraId="114B471C" w14:textId="77777777" w:rsidR="0052501E" w:rsidRDefault="00B0778F" w:rsidP="001E0EBC">
      <w:pPr>
        <w:pStyle w:val="a5"/>
        <w:numPr>
          <w:ilvl w:val="0"/>
          <w:numId w:val="27"/>
        </w:numPr>
        <w:tabs>
          <w:tab w:val="left" w:pos="472"/>
        </w:tabs>
        <w:ind w:right="249" w:firstLine="0"/>
        <w:jc w:val="both"/>
      </w:pPr>
      <w:r>
        <w:t>патриотического воспитания: осознание российской гражданской идентичности в поликультурном и</w:t>
      </w:r>
      <w:r>
        <w:rPr>
          <w:spacing w:val="1"/>
        </w:rPr>
        <w:t xml:space="preserve"> </w:t>
      </w:r>
      <w:r>
        <w:t>многоконфессиональном обществе, проявление интереса к познанию родного языка, истории, культуры</w:t>
      </w:r>
      <w:r>
        <w:rPr>
          <w:spacing w:val="1"/>
        </w:rPr>
        <w:t xml:space="preserve"> </w:t>
      </w:r>
      <w:r>
        <w:t>Российской</w:t>
      </w:r>
      <w:r>
        <w:rPr>
          <w:spacing w:val="1"/>
        </w:rPr>
        <w:t xml:space="preserve"> </w:t>
      </w:r>
      <w:r>
        <w:t>Федерации,</w:t>
      </w:r>
      <w:r>
        <w:rPr>
          <w:spacing w:val="1"/>
        </w:rPr>
        <w:t xml:space="preserve"> </w:t>
      </w:r>
      <w:r>
        <w:t>своего</w:t>
      </w:r>
      <w:r>
        <w:rPr>
          <w:spacing w:val="1"/>
        </w:rPr>
        <w:t xml:space="preserve"> </w:t>
      </w:r>
      <w:r>
        <w:t>края,</w:t>
      </w:r>
      <w:r>
        <w:rPr>
          <w:spacing w:val="1"/>
        </w:rPr>
        <w:t xml:space="preserve"> </w:t>
      </w:r>
      <w:r>
        <w:t>народов</w:t>
      </w:r>
      <w:r>
        <w:rPr>
          <w:spacing w:val="1"/>
        </w:rPr>
        <w:t xml:space="preserve"> </w:t>
      </w:r>
      <w:r>
        <w:t>России,</w:t>
      </w:r>
      <w:r>
        <w:rPr>
          <w:spacing w:val="1"/>
        </w:rPr>
        <w:t xml:space="preserve"> </w:t>
      </w:r>
      <w:r>
        <w:t>ценностное</w:t>
      </w:r>
      <w:r>
        <w:rPr>
          <w:spacing w:val="1"/>
        </w:rPr>
        <w:t xml:space="preserve"> </w:t>
      </w:r>
      <w:r>
        <w:t>отношение</w:t>
      </w:r>
      <w:r>
        <w:rPr>
          <w:spacing w:val="1"/>
        </w:rPr>
        <w:t xml:space="preserve"> </w:t>
      </w:r>
      <w:r>
        <w:t>к</w:t>
      </w:r>
      <w:r>
        <w:rPr>
          <w:spacing w:val="1"/>
        </w:rPr>
        <w:t xml:space="preserve"> </w:t>
      </w:r>
      <w:r>
        <w:t>достижениям</w:t>
      </w:r>
      <w:r>
        <w:rPr>
          <w:spacing w:val="1"/>
        </w:rPr>
        <w:t xml:space="preserve"> </w:t>
      </w:r>
      <w:r>
        <w:t>своей</w:t>
      </w:r>
      <w:r>
        <w:rPr>
          <w:spacing w:val="1"/>
        </w:rPr>
        <w:t xml:space="preserve"> </w:t>
      </w:r>
      <w:r>
        <w:t>Родины - России, к науке, искусству, спорту, технологиям, боевым подвигам и трудовым достижениям</w:t>
      </w:r>
      <w:r>
        <w:rPr>
          <w:spacing w:val="1"/>
        </w:rPr>
        <w:t xml:space="preserve"> </w:t>
      </w:r>
      <w:r>
        <w:t>народа,</w:t>
      </w:r>
      <w:r>
        <w:rPr>
          <w:spacing w:val="1"/>
        </w:rPr>
        <w:t xml:space="preserve"> </w:t>
      </w:r>
      <w:r>
        <w:t>уважение</w:t>
      </w:r>
      <w:r>
        <w:rPr>
          <w:spacing w:val="1"/>
        </w:rPr>
        <w:t xml:space="preserve"> </w:t>
      </w:r>
      <w:r>
        <w:t>к</w:t>
      </w:r>
      <w:r>
        <w:rPr>
          <w:spacing w:val="1"/>
        </w:rPr>
        <w:t xml:space="preserve"> </w:t>
      </w:r>
      <w:r>
        <w:t>символам</w:t>
      </w:r>
      <w:r>
        <w:rPr>
          <w:spacing w:val="1"/>
        </w:rPr>
        <w:t xml:space="preserve"> </w:t>
      </w:r>
      <w:r>
        <w:t>России,</w:t>
      </w:r>
      <w:r>
        <w:rPr>
          <w:spacing w:val="1"/>
        </w:rPr>
        <w:t xml:space="preserve"> </w:t>
      </w:r>
      <w:r>
        <w:t>государственным</w:t>
      </w:r>
      <w:r>
        <w:rPr>
          <w:spacing w:val="1"/>
        </w:rPr>
        <w:t xml:space="preserve"> </w:t>
      </w:r>
      <w:r>
        <w:t>праздникам,</w:t>
      </w:r>
      <w:r>
        <w:rPr>
          <w:spacing w:val="1"/>
        </w:rPr>
        <w:t xml:space="preserve"> </w:t>
      </w:r>
      <w:r>
        <w:t>историческому,</w:t>
      </w:r>
      <w:r>
        <w:rPr>
          <w:spacing w:val="1"/>
        </w:rPr>
        <w:t xml:space="preserve"> </w:t>
      </w:r>
      <w:r>
        <w:t>природному</w:t>
      </w:r>
      <w:r>
        <w:rPr>
          <w:spacing w:val="1"/>
        </w:rPr>
        <w:t xml:space="preserve"> </w:t>
      </w:r>
      <w:r>
        <w:t>наследию</w:t>
      </w:r>
      <w:r>
        <w:rPr>
          <w:spacing w:val="-1"/>
        </w:rPr>
        <w:t xml:space="preserve"> </w:t>
      </w:r>
      <w:r>
        <w:t>и памятникам,</w:t>
      </w:r>
      <w:r>
        <w:rPr>
          <w:spacing w:val="-4"/>
        </w:rPr>
        <w:t xml:space="preserve"> </w:t>
      </w:r>
      <w:r>
        <w:t>традициям разных</w:t>
      </w:r>
      <w:r>
        <w:rPr>
          <w:spacing w:val="-1"/>
        </w:rPr>
        <w:t xml:space="preserve"> </w:t>
      </w:r>
      <w:r>
        <w:t>народов, проживающих</w:t>
      </w:r>
      <w:r>
        <w:rPr>
          <w:spacing w:val="-1"/>
        </w:rPr>
        <w:t xml:space="preserve"> </w:t>
      </w:r>
      <w:r>
        <w:t>в</w:t>
      </w:r>
      <w:r>
        <w:rPr>
          <w:spacing w:val="-1"/>
        </w:rPr>
        <w:t xml:space="preserve"> </w:t>
      </w:r>
      <w:r>
        <w:t>родной</w:t>
      </w:r>
      <w:r>
        <w:rPr>
          <w:spacing w:val="-1"/>
        </w:rPr>
        <w:t xml:space="preserve"> </w:t>
      </w:r>
      <w:r>
        <w:t>стране;</w:t>
      </w:r>
    </w:p>
    <w:p w14:paraId="0FF3ABA1" w14:textId="77777777" w:rsidR="0052501E" w:rsidRDefault="00B0778F" w:rsidP="001E0EBC">
      <w:pPr>
        <w:pStyle w:val="a5"/>
        <w:numPr>
          <w:ilvl w:val="0"/>
          <w:numId w:val="27"/>
        </w:numPr>
        <w:tabs>
          <w:tab w:val="left" w:pos="535"/>
        </w:tabs>
        <w:spacing w:before="1"/>
        <w:ind w:right="247" w:firstLine="0"/>
        <w:jc w:val="both"/>
      </w:pPr>
      <w:r>
        <w:t>духовно-нравственного</w:t>
      </w:r>
      <w:r>
        <w:rPr>
          <w:spacing w:val="1"/>
        </w:rPr>
        <w:t xml:space="preserve"> </w:t>
      </w:r>
      <w:r>
        <w:t>воспитания:</w:t>
      </w:r>
      <w:r>
        <w:rPr>
          <w:spacing w:val="1"/>
        </w:rPr>
        <w:t xml:space="preserve"> </w:t>
      </w:r>
      <w:r>
        <w:t>ориентация</w:t>
      </w:r>
      <w:r>
        <w:rPr>
          <w:spacing w:val="1"/>
        </w:rPr>
        <w:t xml:space="preserve"> </w:t>
      </w:r>
      <w:r>
        <w:t>на</w:t>
      </w:r>
      <w:r>
        <w:rPr>
          <w:spacing w:val="1"/>
        </w:rPr>
        <w:t xml:space="preserve"> </w:t>
      </w:r>
      <w:r>
        <w:t>моральные</w:t>
      </w:r>
      <w:r>
        <w:rPr>
          <w:spacing w:val="1"/>
        </w:rPr>
        <w:t xml:space="preserve"> </w:t>
      </w:r>
      <w:r>
        <w:t>ценности</w:t>
      </w:r>
      <w:r>
        <w:rPr>
          <w:spacing w:val="1"/>
        </w:rPr>
        <w:t xml:space="preserve"> </w:t>
      </w:r>
      <w:r>
        <w:t>и</w:t>
      </w:r>
      <w:r>
        <w:rPr>
          <w:spacing w:val="1"/>
        </w:rPr>
        <w:t xml:space="preserve"> </w:t>
      </w:r>
      <w:r>
        <w:t>нормы</w:t>
      </w:r>
      <w:r>
        <w:rPr>
          <w:spacing w:val="1"/>
        </w:rPr>
        <w:t xml:space="preserve"> </w:t>
      </w:r>
      <w:r>
        <w:t>в</w:t>
      </w:r>
      <w:r>
        <w:rPr>
          <w:spacing w:val="1"/>
        </w:rPr>
        <w:t xml:space="preserve"> </w:t>
      </w:r>
      <w:r>
        <w:t>ситуациях</w:t>
      </w:r>
      <w:r>
        <w:rPr>
          <w:spacing w:val="1"/>
        </w:rPr>
        <w:t xml:space="preserve"> </w:t>
      </w:r>
      <w:r>
        <w:t>нравственного выбора, готовность оценивать свое поведение и поступки, поведение и поступки других</w:t>
      </w:r>
      <w:r>
        <w:rPr>
          <w:spacing w:val="1"/>
        </w:rPr>
        <w:t xml:space="preserve"> </w:t>
      </w:r>
      <w:r>
        <w:t>людей с позиции нравственных и правовых норм с учетом осознания последствий поступков; активное</w:t>
      </w:r>
      <w:r>
        <w:rPr>
          <w:spacing w:val="1"/>
        </w:rPr>
        <w:t xml:space="preserve"> </w:t>
      </w:r>
      <w:r>
        <w:t>неприятие асоциальных поступков; свобода и ответственность личности в условиях индивидуального и</w:t>
      </w:r>
      <w:r>
        <w:rPr>
          <w:spacing w:val="1"/>
        </w:rPr>
        <w:t xml:space="preserve"> </w:t>
      </w:r>
      <w:r>
        <w:t>общественного</w:t>
      </w:r>
      <w:r>
        <w:rPr>
          <w:spacing w:val="-1"/>
        </w:rPr>
        <w:t xml:space="preserve"> </w:t>
      </w:r>
      <w:r>
        <w:t>пространства;</w:t>
      </w:r>
    </w:p>
    <w:p w14:paraId="120C0AA5" w14:textId="77777777" w:rsidR="0052501E" w:rsidRDefault="00B0778F" w:rsidP="001E0EBC">
      <w:pPr>
        <w:pStyle w:val="a5"/>
        <w:numPr>
          <w:ilvl w:val="0"/>
          <w:numId w:val="27"/>
        </w:numPr>
        <w:tabs>
          <w:tab w:val="left" w:pos="508"/>
        </w:tabs>
        <w:ind w:right="249" w:firstLine="0"/>
        <w:jc w:val="both"/>
      </w:pPr>
      <w:r>
        <w:t>эстетического</w:t>
      </w:r>
      <w:r>
        <w:rPr>
          <w:spacing w:val="1"/>
        </w:rPr>
        <w:t xml:space="preserve"> </w:t>
      </w:r>
      <w:r>
        <w:t>воспитания:</w:t>
      </w:r>
      <w:r>
        <w:rPr>
          <w:spacing w:val="1"/>
        </w:rPr>
        <w:t xml:space="preserve"> </w:t>
      </w:r>
      <w:r>
        <w:t>восприимчивость к</w:t>
      </w:r>
      <w:r>
        <w:rPr>
          <w:spacing w:val="1"/>
        </w:rPr>
        <w:t xml:space="preserve"> </w:t>
      </w:r>
      <w:r>
        <w:t>разным</w:t>
      </w:r>
      <w:r>
        <w:rPr>
          <w:spacing w:val="1"/>
        </w:rPr>
        <w:t xml:space="preserve"> </w:t>
      </w:r>
      <w:r>
        <w:t>видам</w:t>
      </w:r>
      <w:r>
        <w:rPr>
          <w:spacing w:val="1"/>
        </w:rPr>
        <w:t xml:space="preserve"> </w:t>
      </w:r>
      <w:r>
        <w:t>искусства,</w:t>
      </w:r>
      <w:r>
        <w:rPr>
          <w:spacing w:val="1"/>
        </w:rPr>
        <w:t xml:space="preserve"> </w:t>
      </w:r>
      <w:r>
        <w:t>традициям</w:t>
      </w:r>
      <w:r>
        <w:rPr>
          <w:spacing w:val="1"/>
        </w:rPr>
        <w:t xml:space="preserve"> </w:t>
      </w:r>
      <w:r>
        <w:t>и</w:t>
      </w:r>
      <w:r>
        <w:rPr>
          <w:spacing w:val="1"/>
        </w:rPr>
        <w:t xml:space="preserve"> </w:t>
      </w:r>
      <w:r>
        <w:t>творчеству</w:t>
      </w:r>
      <w:r>
        <w:rPr>
          <w:spacing w:val="1"/>
        </w:rPr>
        <w:t xml:space="preserve"> </w:t>
      </w:r>
      <w:r>
        <w:t>своего</w:t>
      </w:r>
      <w:r>
        <w:rPr>
          <w:spacing w:val="1"/>
        </w:rPr>
        <w:t xml:space="preserve"> </w:t>
      </w:r>
      <w:r>
        <w:t>и</w:t>
      </w:r>
      <w:r>
        <w:rPr>
          <w:spacing w:val="1"/>
        </w:rPr>
        <w:t xml:space="preserve"> </w:t>
      </w:r>
      <w:r>
        <w:t>других</w:t>
      </w:r>
      <w:r>
        <w:rPr>
          <w:spacing w:val="1"/>
        </w:rPr>
        <w:t xml:space="preserve"> </w:t>
      </w:r>
      <w:r>
        <w:t>народов,</w:t>
      </w:r>
      <w:r>
        <w:rPr>
          <w:spacing w:val="1"/>
        </w:rPr>
        <w:t xml:space="preserve"> </w:t>
      </w:r>
      <w:r>
        <w:t>понимание</w:t>
      </w:r>
      <w:r>
        <w:rPr>
          <w:spacing w:val="1"/>
        </w:rPr>
        <w:t xml:space="preserve"> </w:t>
      </w:r>
      <w:r>
        <w:t>эмоционального</w:t>
      </w:r>
      <w:r>
        <w:rPr>
          <w:spacing w:val="1"/>
        </w:rPr>
        <w:t xml:space="preserve"> </w:t>
      </w:r>
      <w:r>
        <w:t>воздействия</w:t>
      </w:r>
      <w:r>
        <w:rPr>
          <w:spacing w:val="1"/>
        </w:rPr>
        <w:t xml:space="preserve"> </w:t>
      </w:r>
      <w:r>
        <w:t>искусства,</w:t>
      </w:r>
      <w:r>
        <w:rPr>
          <w:spacing w:val="1"/>
        </w:rPr>
        <w:t xml:space="preserve"> </w:t>
      </w:r>
      <w:r>
        <w:t>осознание</w:t>
      </w:r>
      <w:r>
        <w:rPr>
          <w:spacing w:val="1"/>
        </w:rPr>
        <w:t xml:space="preserve"> </w:t>
      </w:r>
      <w:r>
        <w:t>важности</w:t>
      </w:r>
      <w:r>
        <w:rPr>
          <w:spacing w:val="1"/>
        </w:rPr>
        <w:t xml:space="preserve"> </w:t>
      </w:r>
      <w:r>
        <w:t>художественной</w:t>
      </w:r>
      <w:r>
        <w:rPr>
          <w:spacing w:val="1"/>
        </w:rPr>
        <w:t xml:space="preserve"> </w:t>
      </w:r>
      <w:r>
        <w:t>культуры</w:t>
      </w:r>
      <w:r>
        <w:rPr>
          <w:spacing w:val="1"/>
        </w:rPr>
        <w:t xml:space="preserve"> </w:t>
      </w:r>
      <w:r>
        <w:t>как</w:t>
      </w:r>
      <w:r>
        <w:rPr>
          <w:spacing w:val="1"/>
        </w:rPr>
        <w:t xml:space="preserve"> </w:t>
      </w:r>
      <w:r>
        <w:t>средства</w:t>
      </w:r>
      <w:r>
        <w:rPr>
          <w:spacing w:val="1"/>
        </w:rPr>
        <w:t xml:space="preserve"> </w:t>
      </w:r>
      <w:r>
        <w:t>коммуникации</w:t>
      </w:r>
      <w:r>
        <w:rPr>
          <w:spacing w:val="1"/>
        </w:rPr>
        <w:t xml:space="preserve"> </w:t>
      </w:r>
      <w:r>
        <w:t>и</w:t>
      </w:r>
      <w:r>
        <w:rPr>
          <w:spacing w:val="1"/>
        </w:rPr>
        <w:t xml:space="preserve"> </w:t>
      </w:r>
      <w:r>
        <w:t>самовыражения,</w:t>
      </w:r>
      <w:r>
        <w:rPr>
          <w:spacing w:val="1"/>
        </w:rPr>
        <w:t xml:space="preserve"> </w:t>
      </w:r>
      <w:r>
        <w:t>понимание</w:t>
      </w:r>
      <w:r>
        <w:rPr>
          <w:spacing w:val="1"/>
        </w:rPr>
        <w:t xml:space="preserve"> </w:t>
      </w:r>
      <w:r>
        <w:t>ценности</w:t>
      </w:r>
      <w:r>
        <w:rPr>
          <w:spacing w:val="1"/>
        </w:rPr>
        <w:t xml:space="preserve"> </w:t>
      </w:r>
      <w:r>
        <w:t>отечественного</w:t>
      </w:r>
      <w:r>
        <w:rPr>
          <w:spacing w:val="1"/>
        </w:rPr>
        <w:t xml:space="preserve"> </w:t>
      </w:r>
      <w:r>
        <w:t>и</w:t>
      </w:r>
      <w:r>
        <w:rPr>
          <w:spacing w:val="1"/>
        </w:rPr>
        <w:t xml:space="preserve"> </w:t>
      </w:r>
      <w:r>
        <w:t>мирового</w:t>
      </w:r>
      <w:r>
        <w:rPr>
          <w:spacing w:val="1"/>
        </w:rPr>
        <w:t xml:space="preserve"> </w:t>
      </w:r>
      <w:r>
        <w:t>искусства,</w:t>
      </w:r>
      <w:r>
        <w:rPr>
          <w:spacing w:val="1"/>
        </w:rPr>
        <w:t xml:space="preserve"> </w:t>
      </w:r>
      <w:r>
        <w:t>этнических</w:t>
      </w:r>
      <w:r>
        <w:rPr>
          <w:spacing w:val="1"/>
        </w:rPr>
        <w:t xml:space="preserve"> </w:t>
      </w:r>
      <w:r>
        <w:t>культурных</w:t>
      </w:r>
      <w:r>
        <w:rPr>
          <w:spacing w:val="1"/>
        </w:rPr>
        <w:t xml:space="preserve"> </w:t>
      </w:r>
      <w:r>
        <w:t>традиций</w:t>
      </w:r>
      <w:r>
        <w:rPr>
          <w:spacing w:val="1"/>
        </w:rPr>
        <w:t xml:space="preserve"> </w:t>
      </w:r>
      <w:r>
        <w:t>и</w:t>
      </w:r>
      <w:r>
        <w:rPr>
          <w:spacing w:val="1"/>
        </w:rPr>
        <w:t xml:space="preserve"> </w:t>
      </w:r>
      <w:r>
        <w:t>народного</w:t>
      </w:r>
      <w:r>
        <w:rPr>
          <w:spacing w:val="1"/>
        </w:rPr>
        <w:t xml:space="preserve"> </w:t>
      </w:r>
      <w:r>
        <w:t>творчества,</w:t>
      </w:r>
      <w:r>
        <w:rPr>
          <w:spacing w:val="1"/>
        </w:rPr>
        <w:t xml:space="preserve"> </w:t>
      </w:r>
      <w:r>
        <w:t>стремление</w:t>
      </w:r>
      <w:r>
        <w:rPr>
          <w:spacing w:val="-3"/>
        </w:rPr>
        <w:t xml:space="preserve"> </w:t>
      </w:r>
      <w:r>
        <w:t>к самовыражению в</w:t>
      </w:r>
      <w:r>
        <w:rPr>
          <w:spacing w:val="-1"/>
        </w:rPr>
        <w:t xml:space="preserve"> </w:t>
      </w:r>
      <w:r>
        <w:t>разных видах искусства;</w:t>
      </w:r>
    </w:p>
    <w:p w14:paraId="73011688" w14:textId="77777777" w:rsidR="0052501E" w:rsidRDefault="00B0778F" w:rsidP="001E0EBC">
      <w:pPr>
        <w:pStyle w:val="a5"/>
        <w:numPr>
          <w:ilvl w:val="0"/>
          <w:numId w:val="27"/>
        </w:numPr>
        <w:tabs>
          <w:tab w:val="left" w:pos="558"/>
        </w:tabs>
        <w:ind w:right="247" w:firstLine="0"/>
        <w:jc w:val="both"/>
      </w:pPr>
      <w:r>
        <w:t>физического</w:t>
      </w:r>
      <w:r>
        <w:rPr>
          <w:spacing w:val="1"/>
        </w:rPr>
        <w:t xml:space="preserve"> </w:t>
      </w:r>
      <w:r>
        <w:t>воспитания,</w:t>
      </w:r>
      <w:r>
        <w:rPr>
          <w:spacing w:val="1"/>
        </w:rPr>
        <w:t xml:space="preserve"> </w:t>
      </w:r>
      <w:r>
        <w:t>формирования</w:t>
      </w:r>
      <w:r>
        <w:rPr>
          <w:spacing w:val="1"/>
        </w:rPr>
        <w:t xml:space="preserve"> </w:t>
      </w:r>
      <w:r>
        <w:t>культуры</w:t>
      </w:r>
      <w:r>
        <w:rPr>
          <w:spacing w:val="1"/>
        </w:rPr>
        <w:t xml:space="preserve"> </w:t>
      </w:r>
      <w:r>
        <w:t>здоровья</w:t>
      </w:r>
      <w:r>
        <w:rPr>
          <w:spacing w:val="1"/>
        </w:rPr>
        <w:t xml:space="preserve"> </w:t>
      </w:r>
      <w:r>
        <w:t>и</w:t>
      </w:r>
      <w:r>
        <w:rPr>
          <w:spacing w:val="1"/>
        </w:rPr>
        <w:t xml:space="preserve"> </w:t>
      </w:r>
      <w:r>
        <w:t>эмоционального</w:t>
      </w:r>
      <w:r>
        <w:rPr>
          <w:spacing w:val="1"/>
        </w:rPr>
        <w:t xml:space="preserve"> </w:t>
      </w:r>
      <w:r>
        <w:t>благополучия:</w:t>
      </w:r>
      <w:r>
        <w:rPr>
          <w:spacing w:val="1"/>
        </w:rPr>
        <w:t xml:space="preserve"> </w:t>
      </w:r>
      <w:r>
        <w:t>осознание ценности жизни; ответственное отношение к своему здоровью и установка на здоровый образ</w:t>
      </w:r>
      <w:r>
        <w:rPr>
          <w:spacing w:val="1"/>
        </w:rPr>
        <w:t xml:space="preserve"> </w:t>
      </w:r>
      <w:r>
        <w:t>жизни, осознание последствий и неприятие вредных привычек (употребление алкоголя, наркотиков,</w:t>
      </w:r>
      <w:r>
        <w:rPr>
          <w:spacing w:val="1"/>
        </w:rPr>
        <w:t xml:space="preserve"> </w:t>
      </w:r>
      <w:r>
        <w:t>курение)</w:t>
      </w:r>
      <w:r>
        <w:rPr>
          <w:spacing w:val="1"/>
        </w:rPr>
        <w:t xml:space="preserve"> </w:t>
      </w:r>
      <w:r>
        <w:t>и</w:t>
      </w:r>
      <w:r>
        <w:rPr>
          <w:spacing w:val="1"/>
        </w:rPr>
        <w:t xml:space="preserve"> </w:t>
      </w:r>
      <w:r>
        <w:t>иных</w:t>
      </w:r>
      <w:r>
        <w:rPr>
          <w:spacing w:val="1"/>
        </w:rPr>
        <w:t xml:space="preserve"> </w:t>
      </w:r>
      <w:r>
        <w:t>форм</w:t>
      </w:r>
      <w:r>
        <w:rPr>
          <w:spacing w:val="1"/>
        </w:rPr>
        <w:t xml:space="preserve"> </w:t>
      </w:r>
      <w:r>
        <w:t>вреда</w:t>
      </w:r>
      <w:r>
        <w:rPr>
          <w:spacing w:val="1"/>
        </w:rPr>
        <w:t xml:space="preserve"> </w:t>
      </w:r>
      <w:r>
        <w:t>для</w:t>
      </w:r>
      <w:r>
        <w:rPr>
          <w:spacing w:val="1"/>
        </w:rPr>
        <w:t xml:space="preserve"> </w:t>
      </w:r>
      <w:r>
        <w:t>физического</w:t>
      </w:r>
      <w:r>
        <w:rPr>
          <w:spacing w:val="1"/>
        </w:rPr>
        <w:t xml:space="preserve"> </w:t>
      </w:r>
      <w:r>
        <w:t>и</w:t>
      </w:r>
      <w:r>
        <w:rPr>
          <w:spacing w:val="1"/>
        </w:rPr>
        <w:t xml:space="preserve"> </w:t>
      </w:r>
      <w:r>
        <w:t>психического</w:t>
      </w:r>
      <w:r>
        <w:rPr>
          <w:spacing w:val="1"/>
        </w:rPr>
        <w:t xml:space="preserve"> </w:t>
      </w:r>
      <w:r>
        <w:t>здоровья;</w:t>
      </w:r>
      <w:r>
        <w:rPr>
          <w:spacing w:val="1"/>
        </w:rPr>
        <w:t xml:space="preserve"> </w:t>
      </w:r>
      <w:r>
        <w:t>соблюдение</w:t>
      </w:r>
      <w:r>
        <w:rPr>
          <w:spacing w:val="1"/>
        </w:rPr>
        <w:t xml:space="preserve"> </w:t>
      </w:r>
      <w:r>
        <w:t>правил</w:t>
      </w:r>
      <w:r>
        <w:rPr>
          <w:spacing w:val="-52"/>
        </w:rPr>
        <w:t xml:space="preserve"> </w:t>
      </w:r>
      <w:r>
        <w:t>безопасности, в том числе навыки безопасного поведения в интернет-среде, способность адаптироваться</w:t>
      </w:r>
      <w:r>
        <w:rPr>
          <w:spacing w:val="-52"/>
        </w:rPr>
        <w:t xml:space="preserve"> </w:t>
      </w:r>
      <w:r>
        <w:t>к стрессовым ситуациям и меняющимся социальным, информационным и природным условиям, в том</w:t>
      </w:r>
      <w:r>
        <w:rPr>
          <w:spacing w:val="1"/>
        </w:rPr>
        <w:t xml:space="preserve"> </w:t>
      </w:r>
      <w:r>
        <w:t>числе осмысляя собственный опыт и выстраивая дальнейшие цели, умение принимать себя и других, не</w:t>
      </w:r>
      <w:r>
        <w:rPr>
          <w:spacing w:val="1"/>
        </w:rPr>
        <w:t xml:space="preserve"> </w:t>
      </w:r>
      <w:r>
        <w:t>осуждая, сформированность навыков рефлексии, признание своего права на ошибку и такого же права</w:t>
      </w:r>
      <w:r>
        <w:rPr>
          <w:spacing w:val="1"/>
        </w:rPr>
        <w:t xml:space="preserve"> </w:t>
      </w:r>
      <w:r>
        <w:t>другого</w:t>
      </w:r>
      <w:r>
        <w:rPr>
          <w:spacing w:val="-1"/>
        </w:rPr>
        <w:t xml:space="preserve"> </w:t>
      </w:r>
      <w:r>
        <w:t>человека;</w:t>
      </w:r>
    </w:p>
    <w:p w14:paraId="0BCA6143" w14:textId="77777777" w:rsidR="0052501E" w:rsidRDefault="00B0778F" w:rsidP="001E0EBC">
      <w:pPr>
        <w:pStyle w:val="a5"/>
        <w:numPr>
          <w:ilvl w:val="0"/>
          <w:numId w:val="27"/>
        </w:numPr>
        <w:tabs>
          <w:tab w:val="left" w:pos="456"/>
        </w:tabs>
        <w:ind w:right="249" w:firstLine="0"/>
        <w:jc w:val="both"/>
      </w:pPr>
      <w:r>
        <w:t>трудового воспитания: установка на активное участие в решении практических задач (в рамках семьи,</w:t>
      </w:r>
      <w:r>
        <w:rPr>
          <w:spacing w:val="-52"/>
        </w:rPr>
        <w:t xml:space="preserve"> </w:t>
      </w:r>
      <w:r>
        <w:t>образовательной</w:t>
      </w:r>
      <w:r>
        <w:rPr>
          <w:spacing w:val="1"/>
        </w:rPr>
        <w:t xml:space="preserve"> </w:t>
      </w:r>
      <w:r>
        <w:t>организации,</w:t>
      </w:r>
      <w:r>
        <w:rPr>
          <w:spacing w:val="1"/>
        </w:rPr>
        <w:t xml:space="preserve"> </w:t>
      </w:r>
      <w:r>
        <w:t>города,</w:t>
      </w:r>
      <w:r>
        <w:rPr>
          <w:spacing w:val="1"/>
        </w:rPr>
        <w:t xml:space="preserve"> </w:t>
      </w:r>
      <w:r>
        <w:t>края)</w:t>
      </w:r>
      <w:r>
        <w:rPr>
          <w:spacing w:val="1"/>
        </w:rPr>
        <w:t xml:space="preserve"> </w:t>
      </w:r>
      <w:r>
        <w:t>технологической</w:t>
      </w:r>
      <w:r>
        <w:rPr>
          <w:spacing w:val="1"/>
        </w:rPr>
        <w:t xml:space="preserve"> </w:t>
      </w:r>
      <w:r>
        <w:t>и</w:t>
      </w:r>
      <w:r>
        <w:rPr>
          <w:spacing w:val="1"/>
        </w:rPr>
        <w:t xml:space="preserve"> </w:t>
      </w:r>
      <w:r>
        <w:t>социальной</w:t>
      </w:r>
      <w:r>
        <w:rPr>
          <w:spacing w:val="56"/>
        </w:rPr>
        <w:t xml:space="preserve"> </w:t>
      </w:r>
      <w:r>
        <w:t>направленности,</w:t>
      </w:r>
      <w:r>
        <w:rPr>
          <w:spacing w:val="-52"/>
        </w:rPr>
        <w:t xml:space="preserve"> </w:t>
      </w:r>
      <w:r>
        <w:t>способность инициировать, планировать и самостоятельно выполнять такого рода деятельность, интерес</w:t>
      </w:r>
      <w:r>
        <w:rPr>
          <w:spacing w:val="-52"/>
        </w:rPr>
        <w:t xml:space="preserve"> </w:t>
      </w:r>
      <w:r>
        <w:t>к практическому изучению профессий и труда различного рода, в том числе на основе применения</w:t>
      </w:r>
      <w:r>
        <w:rPr>
          <w:spacing w:val="1"/>
        </w:rPr>
        <w:t xml:space="preserve"> </w:t>
      </w:r>
      <w:r>
        <w:t>изучаемого предметного знания; осознание важности обучения на протяжении всей жизни для успешной</w:t>
      </w:r>
      <w:r>
        <w:rPr>
          <w:spacing w:val="-52"/>
        </w:rPr>
        <w:t xml:space="preserve"> </w:t>
      </w:r>
      <w:r>
        <w:t>профессиональной</w:t>
      </w:r>
      <w:r>
        <w:rPr>
          <w:spacing w:val="1"/>
        </w:rPr>
        <w:t xml:space="preserve"> </w:t>
      </w:r>
      <w:r>
        <w:t>деятельности</w:t>
      </w:r>
      <w:r>
        <w:rPr>
          <w:spacing w:val="1"/>
        </w:rPr>
        <w:t xml:space="preserve"> </w:t>
      </w:r>
      <w:r>
        <w:t>и</w:t>
      </w:r>
      <w:r>
        <w:rPr>
          <w:spacing w:val="1"/>
        </w:rPr>
        <w:t xml:space="preserve"> </w:t>
      </w:r>
      <w:r>
        <w:t>развитие</w:t>
      </w:r>
      <w:r>
        <w:rPr>
          <w:spacing w:val="1"/>
        </w:rPr>
        <w:t xml:space="preserve"> </w:t>
      </w:r>
      <w:r>
        <w:t>необходимых</w:t>
      </w:r>
      <w:r>
        <w:rPr>
          <w:spacing w:val="1"/>
        </w:rPr>
        <w:t xml:space="preserve"> </w:t>
      </w:r>
      <w:r>
        <w:t>умений</w:t>
      </w:r>
      <w:r>
        <w:rPr>
          <w:spacing w:val="1"/>
        </w:rPr>
        <w:t xml:space="preserve"> </w:t>
      </w:r>
      <w:r>
        <w:t>для</w:t>
      </w:r>
      <w:r>
        <w:rPr>
          <w:spacing w:val="1"/>
        </w:rPr>
        <w:t xml:space="preserve"> </w:t>
      </w:r>
      <w:r>
        <w:t>этого,</w:t>
      </w:r>
      <w:r>
        <w:rPr>
          <w:spacing w:val="1"/>
        </w:rPr>
        <w:t xml:space="preserve"> </w:t>
      </w:r>
      <w:r>
        <w:t>уважение</w:t>
      </w:r>
      <w:r>
        <w:rPr>
          <w:spacing w:val="1"/>
        </w:rPr>
        <w:t xml:space="preserve"> </w:t>
      </w:r>
      <w:r>
        <w:t>к</w:t>
      </w:r>
      <w:r>
        <w:rPr>
          <w:spacing w:val="1"/>
        </w:rPr>
        <w:t xml:space="preserve"> </w:t>
      </w:r>
      <w:r>
        <w:t>труду</w:t>
      </w:r>
      <w:r>
        <w:rPr>
          <w:spacing w:val="1"/>
        </w:rPr>
        <w:t xml:space="preserve"> </w:t>
      </w:r>
      <w:r>
        <w:t>и</w:t>
      </w:r>
      <w:r>
        <w:rPr>
          <w:spacing w:val="1"/>
        </w:rPr>
        <w:t xml:space="preserve"> </w:t>
      </w:r>
      <w:r>
        <w:t>результатам</w:t>
      </w:r>
      <w:r>
        <w:rPr>
          <w:spacing w:val="1"/>
        </w:rPr>
        <w:t xml:space="preserve"> </w:t>
      </w:r>
      <w:r>
        <w:t>трудовой</w:t>
      </w:r>
      <w:r>
        <w:rPr>
          <w:spacing w:val="1"/>
        </w:rPr>
        <w:t xml:space="preserve"> </w:t>
      </w:r>
      <w:r>
        <w:t>деятельности,</w:t>
      </w:r>
      <w:r>
        <w:rPr>
          <w:spacing w:val="1"/>
        </w:rPr>
        <w:t xml:space="preserve"> </w:t>
      </w:r>
      <w:r>
        <w:t>осознанный</w:t>
      </w:r>
      <w:r>
        <w:rPr>
          <w:spacing w:val="1"/>
        </w:rPr>
        <w:t xml:space="preserve"> </w:t>
      </w:r>
      <w:r>
        <w:t>выбор</w:t>
      </w:r>
      <w:r>
        <w:rPr>
          <w:spacing w:val="1"/>
        </w:rPr>
        <w:t xml:space="preserve"> </w:t>
      </w:r>
      <w:r>
        <w:t>и</w:t>
      </w:r>
      <w:r>
        <w:rPr>
          <w:spacing w:val="1"/>
        </w:rPr>
        <w:t xml:space="preserve"> </w:t>
      </w:r>
      <w:r>
        <w:t>построение</w:t>
      </w:r>
      <w:r>
        <w:rPr>
          <w:spacing w:val="1"/>
        </w:rPr>
        <w:t xml:space="preserve"> </w:t>
      </w:r>
      <w:r>
        <w:t>индивидуальной</w:t>
      </w:r>
      <w:r>
        <w:rPr>
          <w:spacing w:val="1"/>
        </w:rPr>
        <w:t xml:space="preserve"> </w:t>
      </w:r>
      <w:r>
        <w:t>траектории</w:t>
      </w:r>
      <w:r>
        <w:rPr>
          <w:spacing w:val="1"/>
        </w:rPr>
        <w:t xml:space="preserve"> </w:t>
      </w:r>
      <w:r>
        <w:t>образования</w:t>
      </w:r>
      <w:r>
        <w:rPr>
          <w:spacing w:val="-2"/>
        </w:rPr>
        <w:t xml:space="preserve"> </w:t>
      </w:r>
      <w:r>
        <w:t>и</w:t>
      </w:r>
      <w:r>
        <w:rPr>
          <w:spacing w:val="-1"/>
        </w:rPr>
        <w:t xml:space="preserve"> </w:t>
      </w:r>
      <w:r>
        <w:t>жизненных планов</w:t>
      </w:r>
      <w:r>
        <w:rPr>
          <w:spacing w:val="-3"/>
        </w:rPr>
        <w:t xml:space="preserve"> </w:t>
      </w:r>
      <w:r>
        <w:t>с</w:t>
      </w:r>
      <w:r>
        <w:rPr>
          <w:spacing w:val="-1"/>
        </w:rPr>
        <w:t xml:space="preserve"> </w:t>
      </w:r>
      <w:r>
        <w:t>учетом</w:t>
      </w:r>
      <w:r>
        <w:rPr>
          <w:spacing w:val="-1"/>
        </w:rPr>
        <w:t xml:space="preserve"> </w:t>
      </w:r>
      <w:r>
        <w:t>личных</w:t>
      </w:r>
      <w:r>
        <w:rPr>
          <w:spacing w:val="-1"/>
        </w:rPr>
        <w:t xml:space="preserve"> </w:t>
      </w:r>
      <w:r>
        <w:t>и общественных</w:t>
      </w:r>
      <w:r>
        <w:rPr>
          <w:spacing w:val="-1"/>
        </w:rPr>
        <w:t xml:space="preserve"> </w:t>
      </w:r>
      <w:r>
        <w:t>интересов</w:t>
      </w:r>
      <w:r>
        <w:rPr>
          <w:spacing w:val="-1"/>
        </w:rPr>
        <w:t xml:space="preserve"> </w:t>
      </w:r>
      <w:r>
        <w:t>и</w:t>
      </w:r>
      <w:r>
        <w:rPr>
          <w:spacing w:val="-1"/>
        </w:rPr>
        <w:t xml:space="preserve"> </w:t>
      </w:r>
      <w:r>
        <w:t>потребностей;</w:t>
      </w:r>
    </w:p>
    <w:p w14:paraId="6E01F292" w14:textId="77777777" w:rsidR="0052501E" w:rsidRDefault="00B0778F" w:rsidP="001E0EBC">
      <w:pPr>
        <w:pStyle w:val="a5"/>
        <w:numPr>
          <w:ilvl w:val="0"/>
          <w:numId w:val="27"/>
        </w:numPr>
        <w:tabs>
          <w:tab w:val="left" w:pos="479"/>
        </w:tabs>
        <w:spacing w:before="1"/>
        <w:ind w:right="251" w:firstLine="0"/>
        <w:jc w:val="both"/>
      </w:pPr>
      <w:r>
        <w:t>экологического воспитания: ориентация на применение знаний из социальных и естественных наук</w:t>
      </w:r>
      <w:r>
        <w:rPr>
          <w:spacing w:val="1"/>
        </w:rPr>
        <w:t xml:space="preserve"> </w:t>
      </w:r>
      <w:r>
        <w:t>для</w:t>
      </w:r>
      <w:r>
        <w:rPr>
          <w:spacing w:val="1"/>
        </w:rPr>
        <w:t xml:space="preserve"> </w:t>
      </w:r>
      <w:r>
        <w:t>решения</w:t>
      </w:r>
      <w:r>
        <w:rPr>
          <w:spacing w:val="1"/>
        </w:rPr>
        <w:t xml:space="preserve"> </w:t>
      </w:r>
      <w:r>
        <w:t>задач</w:t>
      </w:r>
      <w:r>
        <w:rPr>
          <w:spacing w:val="1"/>
        </w:rPr>
        <w:t xml:space="preserve"> </w:t>
      </w:r>
      <w:r>
        <w:t>в</w:t>
      </w:r>
      <w:r>
        <w:rPr>
          <w:spacing w:val="1"/>
        </w:rPr>
        <w:t xml:space="preserve"> </w:t>
      </w:r>
      <w:r>
        <w:t>области</w:t>
      </w:r>
      <w:r>
        <w:rPr>
          <w:spacing w:val="1"/>
        </w:rPr>
        <w:t xml:space="preserve"> </w:t>
      </w:r>
      <w:r>
        <w:t>окружающей</w:t>
      </w:r>
      <w:r>
        <w:rPr>
          <w:spacing w:val="1"/>
        </w:rPr>
        <w:t xml:space="preserve"> </w:t>
      </w:r>
      <w:r>
        <w:t>среды,</w:t>
      </w:r>
      <w:r>
        <w:rPr>
          <w:spacing w:val="1"/>
        </w:rPr>
        <w:t xml:space="preserve"> </w:t>
      </w:r>
      <w:r>
        <w:t>планирования</w:t>
      </w:r>
      <w:r>
        <w:rPr>
          <w:spacing w:val="1"/>
        </w:rPr>
        <w:t xml:space="preserve"> </w:t>
      </w:r>
      <w:r>
        <w:t>поступков</w:t>
      </w:r>
      <w:r>
        <w:rPr>
          <w:spacing w:val="1"/>
        </w:rPr>
        <w:t xml:space="preserve"> </w:t>
      </w:r>
      <w:r>
        <w:t>и</w:t>
      </w:r>
      <w:r>
        <w:rPr>
          <w:spacing w:val="1"/>
        </w:rPr>
        <w:t xml:space="preserve"> </w:t>
      </w:r>
      <w:r>
        <w:t>оценка</w:t>
      </w:r>
      <w:r>
        <w:rPr>
          <w:spacing w:val="1"/>
        </w:rPr>
        <w:t xml:space="preserve"> </w:t>
      </w:r>
      <w:r>
        <w:t>возможных</w:t>
      </w:r>
      <w:r>
        <w:rPr>
          <w:spacing w:val="1"/>
        </w:rPr>
        <w:t xml:space="preserve"> </w:t>
      </w:r>
      <w:r>
        <w:t>последствий</w:t>
      </w:r>
      <w:r>
        <w:rPr>
          <w:spacing w:val="1"/>
        </w:rPr>
        <w:t xml:space="preserve"> </w:t>
      </w:r>
      <w:r>
        <w:t>своих</w:t>
      </w:r>
      <w:r>
        <w:rPr>
          <w:spacing w:val="1"/>
        </w:rPr>
        <w:t xml:space="preserve"> </w:t>
      </w:r>
      <w:r>
        <w:t>действий</w:t>
      </w:r>
      <w:r>
        <w:rPr>
          <w:spacing w:val="1"/>
        </w:rPr>
        <w:t xml:space="preserve"> </w:t>
      </w:r>
      <w:r>
        <w:t>для</w:t>
      </w:r>
      <w:r>
        <w:rPr>
          <w:spacing w:val="1"/>
        </w:rPr>
        <w:t xml:space="preserve"> </w:t>
      </w:r>
      <w:r>
        <w:t>окружающей</w:t>
      </w:r>
      <w:r>
        <w:rPr>
          <w:spacing w:val="1"/>
        </w:rPr>
        <w:t xml:space="preserve"> </w:t>
      </w:r>
      <w:r>
        <w:t>среды;</w:t>
      </w:r>
      <w:r>
        <w:rPr>
          <w:spacing w:val="1"/>
        </w:rPr>
        <w:t xml:space="preserve"> </w:t>
      </w:r>
      <w:r>
        <w:t>повышение</w:t>
      </w:r>
      <w:r>
        <w:rPr>
          <w:spacing w:val="1"/>
        </w:rPr>
        <w:t xml:space="preserve"> </w:t>
      </w:r>
      <w:r>
        <w:t>уровня</w:t>
      </w:r>
      <w:r>
        <w:rPr>
          <w:spacing w:val="1"/>
        </w:rPr>
        <w:t xml:space="preserve"> </w:t>
      </w:r>
      <w:r>
        <w:t>экологической</w:t>
      </w:r>
      <w:r>
        <w:rPr>
          <w:spacing w:val="1"/>
        </w:rPr>
        <w:t xml:space="preserve"> </w:t>
      </w:r>
      <w:r>
        <w:t>культуры,</w:t>
      </w:r>
      <w:r>
        <w:rPr>
          <w:spacing w:val="1"/>
        </w:rPr>
        <w:t xml:space="preserve"> </w:t>
      </w:r>
      <w:r>
        <w:t>осознание</w:t>
      </w:r>
      <w:r>
        <w:rPr>
          <w:spacing w:val="1"/>
        </w:rPr>
        <w:t xml:space="preserve"> </w:t>
      </w:r>
      <w:r>
        <w:t>глобального</w:t>
      </w:r>
      <w:r>
        <w:rPr>
          <w:spacing w:val="1"/>
        </w:rPr>
        <w:t xml:space="preserve"> </w:t>
      </w:r>
      <w:r>
        <w:t>характера</w:t>
      </w:r>
      <w:r>
        <w:rPr>
          <w:spacing w:val="1"/>
        </w:rPr>
        <w:t xml:space="preserve"> </w:t>
      </w:r>
      <w:r>
        <w:t>экологических</w:t>
      </w:r>
      <w:r>
        <w:rPr>
          <w:spacing w:val="1"/>
        </w:rPr>
        <w:t xml:space="preserve"> </w:t>
      </w:r>
      <w:r>
        <w:t>проблем</w:t>
      </w:r>
      <w:r>
        <w:rPr>
          <w:spacing w:val="1"/>
        </w:rPr>
        <w:t xml:space="preserve"> </w:t>
      </w:r>
      <w:r>
        <w:t>и</w:t>
      </w:r>
      <w:r>
        <w:rPr>
          <w:spacing w:val="1"/>
        </w:rPr>
        <w:t xml:space="preserve"> </w:t>
      </w:r>
      <w:r>
        <w:t>путей</w:t>
      </w:r>
      <w:r>
        <w:rPr>
          <w:spacing w:val="1"/>
        </w:rPr>
        <w:t xml:space="preserve"> </w:t>
      </w:r>
      <w:r>
        <w:t>их</w:t>
      </w:r>
      <w:r>
        <w:rPr>
          <w:spacing w:val="1"/>
        </w:rPr>
        <w:t xml:space="preserve"> </w:t>
      </w:r>
      <w:r>
        <w:t>решения;</w:t>
      </w:r>
      <w:r>
        <w:rPr>
          <w:spacing w:val="1"/>
        </w:rPr>
        <w:t xml:space="preserve"> </w:t>
      </w:r>
      <w:r>
        <w:t>активное</w:t>
      </w:r>
      <w:r>
        <w:rPr>
          <w:spacing w:val="1"/>
        </w:rPr>
        <w:t xml:space="preserve"> </w:t>
      </w:r>
      <w:r>
        <w:t>неприятие</w:t>
      </w:r>
      <w:r>
        <w:rPr>
          <w:spacing w:val="-52"/>
        </w:rPr>
        <w:t xml:space="preserve"> </w:t>
      </w:r>
      <w:r>
        <w:t>действий, приносящих вред окружающей среде; осознание своей роли как гражданина и потребителя в</w:t>
      </w:r>
      <w:r>
        <w:rPr>
          <w:spacing w:val="1"/>
        </w:rPr>
        <w:t xml:space="preserve"> </w:t>
      </w:r>
      <w:r>
        <w:t>условиях</w:t>
      </w:r>
      <w:r>
        <w:rPr>
          <w:spacing w:val="1"/>
        </w:rPr>
        <w:t xml:space="preserve"> </w:t>
      </w:r>
      <w:r>
        <w:t>взаимосвязи</w:t>
      </w:r>
      <w:r>
        <w:rPr>
          <w:spacing w:val="1"/>
        </w:rPr>
        <w:t xml:space="preserve"> </w:t>
      </w:r>
      <w:r>
        <w:t>природной,</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сред,</w:t>
      </w:r>
      <w:r>
        <w:rPr>
          <w:spacing w:val="1"/>
        </w:rPr>
        <w:t xml:space="preserve"> </w:t>
      </w:r>
      <w:r>
        <w:t>готовность</w:t>
      </w:r>
      <w:r>
        <w:rPr>
          <w:spacing w:val="1"/>
        </w:rPr>
        <w:t xml:space="preserve"> </w:t>
      </w:r>
      <w:r>
        <w:t>к</w:t>
      </w:r>
      <w:r>
        <w:rPr>
          <w:spacing w:val="1"/>
        </w:rPr>
        <w:t xml:space="preserve"> </w:t>
      </w:r>
      <w:r>
        <w:t>участию</w:t>
      </w:r>
      <w:r>
        <w:rPr>
          <w:spacing w:val="1"/>
        </w:rPr>
        <w:t xml:space="preserve"> </w:t>
      </w:r>
      <w:r>
        <w:t>в</w:t>
      </w:r>
      <w:r>
        <w:rPr>
          <w:spacing w:val="1"/>
        </w:rPr>
        <w:t xml:space="preserve"> </w:t>
      </w:r>
      <w:r>
        <w:t>практической</w:t>
      </w:r>
      <w:r>
        <w:rPr>
          <w:spacing w:val="-1"/>
        </w:rPr>
        <w:t xml:space="preserve"> </w:t>
      </w:r>
      <w:r>
        <w:t>деятельности экологической направленности.</w:t>
      </w:r>
    </w:p>
    <w:p w14:paraId="5BC3C3D2" w14:textId="77777777" w:rsidR="0052501E" w:rsidRDefault="00B0778F" w:rsidP="001E0EBC">
      <w:pPr>
        <w:pStyle w:val="a5"/>
        <w:numPr>
          <w:ilvl w:val="0"/>
          <w:numId w:val="27"/>
        </w:numPr>
        <w:tabs>
          <w:tab w:val="left" w:pos="556"/>
        </w:tabs>
        <w:ind w:right="250" w:firstLine="0"/>
        <w:jc w:val="both"/>
      </w:pPr>
      <w:r>
        <w:t>ценности</w:t>
      </w:r>
      <w:r>
        <w:rPr>
          <w:spacing w:val="1"/>
        </w:rPr>
        <w:t xml:space="preserve"> </w:t>
      </w:r>
      <w:r>
        <w:t>научного</w:t>
      </w:r>
      <w:r>
        <w:rPr>
          <w:spacing w:val="1"/>
        </w:rPr>
        <w:t xml:space="preserve"> </w:t>
      </w:r>
      <w:r>
        <w:t>познания:</w:t>
      </w:r>
      <w:r>
        <w:rPr>
          <w:spacing w:val="1"/>
        </w:rPr>
        <w:t xml:space="preserve"> </w:t>
      </w:r>
      <w:r>
        <w:t>ориентация</w:t>
      </w:r>
      <w:r>
        <w:rPr>
          <w:spacing w:val="1"/>
        </w:rPr>
        <w:t xml:space="preserve"> </w:t>
      </w:r>
      <w:r>
        <w:t>в</w:t>
      </w:r>
      <w:r>
        <w:rPr>
          <w:spacing w:val="1"/>
        </w:rPr>
        <w:t xml:space="preserve"> </w:t>
      </w:r>
      <w:r>
        <w:t>деятельности</w:t>
      </w:r>
      <w:r>
        <w:rPr>
          <w:spacing w:val="1"/>
        </w:rPr>
        <w:t xml:space="preserve"> </w:t>
      </w:r>
      <w:r>
        <w:t>на</w:t>
      </w:r>
      <w:r>
        <w:rPr>
          <w:spacing w:val="1"/>
        </w:rPr>
        <w:t xml:space="preserve"> </w:t>
      </w:r>
      <w:r>
        <w:t>современную</w:t>
      </w:r>
      <w:r>
        <w:rPr>
          <w:spacing w:val="1"/>
        </w:rPr>
        <w:t xml:space="preserve"> </w:t>
      </w:r>
      <w:r>
        <w:t>систему</w:t>
      </w:r>
      <w:r>
        <w:rPr>
          <w:spacing w:val="1"/>
        </w:rPr>
        <w:t xml:space="preserve"> </w:t>
      </w:r>
      <w:r>
        <w:t>научных</w:t>
      </w:r>
      <w:r>
        <w:rPr>
          <w:spacing w:val="1"/>
        </w:rPr>
        <w:t xml:space="preserve"> </w:t>
      </w:r>
      <w:r>
        <w:t>представлений об основных закономерностях развития человека, природы и общества, о взаимосвязях</w:t>
      </w:r>
      <w:r>
        <w:rPr>
          <w:spacing w:val="1"/>
        </w:rPr>
        <w:t xml:space="preserve"> </w:t>
      </w:r>
      <w:r>
        <w:t>человека</w:t>
      </w:r>
      <w:r>
        <w:rPr>
          <w:spacing w:val="1"/>
        </w:rPr>
        <w:t xml:space="preserve"> </w:t>
      </w:r>
      <w:r>
        <w:t>с</w:t>
      </w:r>
      <w:r>
        <w:rPr>
          <w:spacing w:val="1"/>
        </w:rPr>
        <w:t xml:space="preserve"> </w:t>
      </w:r>
      <w:r>
        <w:t>природной</w:t>
      </w:r>
      <w:r>
        <w:rPr>
          <w:spacing w:val="1"/>
        </w:rPr>
        <w:t xml:space="preserve"> </w:t>
      </w:r>
      <w:r>
        <w:t>и</w:t>
      </w:r>
      <w:r>
        <w:rPr>
          <w:spacing w:val="1"/>
        </w:rPr>
        <w:t xml:space="preserve"> </w:t>
      </w:r>
      <w:r>
        <w:t>социальной</w:t>
      </w:r>
      <w:r>
        <w:rPr>
          <w:spacing w:val="1"/>
        </w:rPr>
        <w:t xml:space="preserve"> </w:t>
      </w:r>
      <w:r>
        <w:t>средой;</w:t>
      </w:r>
      <w:r>
        <w:rPr>
          <w:spacing w:val="1"/>
        </w:rPr>
        <w:t xml:space="preserve"> </w:t>
      </w:r>
      <w:r>
        <w:t>овладение</w:t>
      </w:r>
      <w:r>
        <w:rPr>
          <w:spacing w:val="1"/>
        </w:rPr>
        <w:t xml:space="preserve"> </w:t>
      </w:r>
      <w:r>
        <w:t>языковой</w:t>
      </w:r>
      <w:r>
        <w:rPr>
          <w:spacing w:val="1"/>
        </w:rPr>
        <w:t xml:space="preserve"> </w:t>
      </w:r>
      <w:r>
        <w:t>и</w:t>
      </w:r>
      <w:r>
        <w:rPr>
          <w:spacing w:val="1"/>
        </w:rPr>
        <w:t xml:space="preserve"> </w:t>
      </w:r>
      <w:r>
        <w:t>читательской</w:t>
      </w:r>
      <w:r>
        <w:rPr>
          <w:spacing w:val="1"/>
        </w:rPr>
        <w:t xml:space="preserve"> </w:t>
      </w:r>
      <w:r>
        <w:t>культурой</w:t>
      </w:r>
      <w:r>
        <w:rPr>
          <w:spacing w:val="1"/>
        </w:rPr>
        <w:t xml:space="preserve"> </w:t>
      </w:r>
      <w:r>
        <w:t>как</w:t>
      </w:r>
      <w:r>
        <w:rPr>
          <w:spacing w:val="1"/>
        </w:rPr>
        <w:t xml:space="preserve"> </w:t>
      </w:r>
      <w:r>
        <w:t>средством познания мира, овладение основными навыками исследовательской деятельности, установка</w:t>
      </w:r>
      <w:r>
        <w:rPr>
          <w:spacing w:val="1"/>
        </w:rPr>
        <w:t xml:space="preserve"> </w:t>
      </w:r>
      <w:r>
        <w:t>на</w:t>
      </w:r>
      <w:r>
        <w:rPr>
          <w:spacing w:val="1"/>
        </w:rPr>
        <w:t xml:space="preserve"> </w:t>
      </w:r>
      <w:r>
        <w:t>осмысление</w:t>
      </w:r>
      <w:r>
        <w:rPr>
          <w:spacing w:val="1"/>
        </w:rPr>
        <w:t xml:space="preserve"> </w:t>
      </w:r>
      <w:r>
        <w:t>опыта,</w:t>
      </w:r>
      <w:r>
        <w:rPr>
          <w:spacing w:val="1"/>
        </w:rPr>
        <w:t xml:space="preserve"> </w:t>
      </w:r>
      <w:r>
        <w:t>наблюдений,</w:t>
      </w:r>
      <w:r>
        <w:rPr>
          <w:spacing w:val="1"/>
        </w:rPr>
        <w:t xml:space="preserve"> </w:t>
      </w:r>
      <w:r>
        <w:t>поступков</w:t>
      </w:r>
      <w:r>
        <w:rPr>
          <w:spacing w:val="1"/>
        </w:rPr>
        <w:t xml:space="preserve"> </w:t>
      </w:r>
      <w:r>
        <w:t>и</w:t>
      </w:r>
      <w:r>
        <w:rPr>
          <w:spacing w:val="1"/>
        </w:rPr>
        <w:t xml:space="preserve"> </w:t>
      </w:r>
      <w:r>
        <w:t>стремление</w:t>
      </w:r>
      <w:r>
        <w:rPr>
          <w:spacing w:val="1"/>
        </w:rPr>
        <w:t xml:space="preserve"> </w:t>
      </w:r>
      <w:r>
        <w:t>совершенствовать</w:t>
      </w:r>
      <w:r>
        <w:rPr>
          <w:spacing w:val="1"/>
        </w:rPr>
        <w:t xml:space="preserve"> </w:t>
      </w:r>
      <w:r>
        <w:t>пути</w:t>
      </w:r>
      <w:r>
        <w:rPr>
          <w:spacing w:val="1"/>
        </w:rPr>
        <w:t xml:space="preserve"> </w:t>
      </w:r>
      <w:r>
        <w:t>достижения</w:t>
      </w:r>
      <w:r>
        <w:rPr>
          <w:spacing w:val="1"/>
        </w:rPr>
        <w:t xml:space="preserve"> </w:t>
      </w:r>
      <w:r>
        <w:t>индивидуального</w:t>
      </w:r>
      <w:r>
        <w:rPr>
          <w:spacing w:val="-1"/>
        </w:rPr>
        <w:t xml:space="preserve"> </w:t>
      </w:r>
      <w:r>
        <w:t>и коллективного благополучия.</w:t>
      </w:r>
    </w:p>
    <w:p w14:paraId="003C4801" w14:textId="77777777" w:rsidR="0052501E" w:rsidRDefault="00B0778F">
      <w:pPr>
        <w:pStyle w:val="a3"/>
        <w:ind w:right="248" w:firstLine="720"/>
      </w:pPr>
      <w:r>
        <w:t>2.4.2.2. Личностные результаты, обеспечивающие адаптацию обучающегося к изменяющимся</w:t>
      </w:r>
      <w:r>
        <w:rPr>
          <w:spacing w:val="1"/>
        </w:rPr>
        <w:t xml:space="preserve"> </w:t>
      </w:r>
      <w:r>
        <w:t>условиям</w:t>
      </w:r>
      <w:r>
        <w:rPr>
          <w:spacing w:val="-1"/>
        </w:rPr>
        <w:t xml:space="preserve"> </w:t>
      </w:r>
      <w:r>
        <w:t>социальной</w:t>
      </w:r>
      <w:r>
        <w:rPr>
          <w:spacing w:val="-1"/>
        </w:rPr>
        <w:t xml:space="preserve"> </w:t>
      </w:r>
      <w:r>
        <w:t>и природной</w:t>
      </w:r>
      <w:r>
        <w:rPr>
          <w:spacing w:val="-1"/>
        </w:rPr>
        <w:t xml:space="preserve"> </w:t>
      </w:r>
      <w:r>
        <w:t>среды:</w:t>
      </w:r>
    </w:p>
    <w:p w14:paraId="23A2F361" w14:textId="77777777" w:rsidR="0052501E" w:rsidRDefault="0052501E">
      <w:pPr>
        <w:sectPr w:rsidR="0052501E">
          <w:pgSz w:w="11910" w:h="16840"/>
          <w:pgMar w:top="760" w:right="600" w:bottom="420" w:left="920" w:header="0" w:footer="150" w:gutter="0"/>
          <w:cols w:space="720"/>
        </w:sectPr>
      </w:pPr>
    </w:p>
    <w:p w14:paraId="3D5F9FBD" w14:textId="77777777" w:rsidR="0052501E" w:rsidRDefault="00B0778F">
      <w:pPr>
        <w:pStyle w:val="a3"/>
        <w:spacing w:before="67"/>
        <w:ind w:right="249"/>
      </w:pPr>
      <w:r>
        <w:lastRenderedPageBreak/>
        <w:t>освоение обучающимися социального опыта, основных социальных ролей, соответствующих ведущей</w:t>
      </w:r>
      <w:r>
        <w:rPr>
          <w:spacing w:val="1"/>
        </w:rPr>
        <w:t xml:space="preserve"> </w:t>
      </w:r>
      <w:r>
        <w:t>деятельности возраста, норм и правил общественного поведения, форм социальной жизни в группах и</w:t>
      </w:r>
      <w:r>
        <w:rPr>
          <w:spacing w:val="1"/>
        </w:rPr>
        <w:t xml:space="preserve"> </w:t>
      </w:r>
      <w:r>
        <w:t>сообществах, включая семью, группы, сформированные по профессиональной деятельности, а также в</w:t>
      </w:r>
      <w:r>
        <w:rPr>
          <w:spacing w:val="1"/>
        </w:rPr>
        <w:t xml:space="preserve"> </w:t>
      </w:r>
      <w:r>
        <w:t>рамках</w:t>
      </w:r>
      <w:r>
        <w:rPr>
          <w:spacing w:val="-4"/>
        </w:rPr>
        <w:t xml:space="preserve"> </w:t>
      </w:r>
      <w:r>
        <w:t>социального взаимодействия</w:t>
      </w:r>
      <w:r>
        <w:rPr>
          <w:spacing w:val="-2"/>
        </w:rPr>
        <w:t xml:space="preserve"> </w:t>
      </w:r>
      <w:r>
        <w:t>с людьми из</w:t>
      </w:r>
      <w:r>
        <w:rPr>
          <w:spacing w:val="-4"/>
        </w:rPr>
        <w:t xml:space="preserve"> </w:t>
      </w:r>
      <w:r>
        <w:t>другой культурной</w:t>
      </w:r>
      <w:r>
        <w:rPr>
          <w:spacing w:val="-1"/>
        </w:rPr>
        <w:t xml:space="preserve"> </w:t>
      </w:r>
      <w:r>
        <w:t>среды;</w:t>
      </w:r>
    </w:p>
    <w:p w14:paraId="187FF32C" w14:textId="77777777" w:rsidR="0052501E" w:rsidRDefault="00B0778F">
      <w:pPr>
        <w:pStyle w:val="a3"/>
        <w:ind w:right="250"/>
      </w:pPr>
      <w:r>
        <w:t>способность</w:t>
      </w:r>
      <w:r>
        <w:rPr>
          <w:spacing w:val="1"/>
        </w:rPr>
        <w:t xml:space="preserve"> </w:t>
      </w:r>
      <w:r>
        <w:t>обучающихся</w:t>
      </w:r>
      <w:r>
        <w:rPr>
          <w:spacing w:val="1"/>
        </w:rPr>
        <w:t xml:space="preserve"> </w:t>
      </w:r>
      <w:r>
        <w:t>во</w:t>
      </w:r>
      <w:r>
        <w:rPr>
          <w:spacing w:val="1"/>
        </w:rPr>
        <w:t xml:space="preserve"> </w:t>
      </w:r>
      <w:r>
        <w:t>взаимодействии</w:t>
      </w:r>
      <w:r>
        <w:rPr>
          <w:spacing w:val="1"/>
        </w:rPr>
        <w:t xml:space="preserve"> </w:t>
      </w:r>
      <w:r>
        <w:t>в</w:t>
      </w:r>
      <w:r>
        <w:rPr>
          <w:spacing w:val="1"/>
        </w:rPr>
        <w:t xml:space="preserve"> </w:t>
      </w:r>
      <w:r>
        <w:t>условиях</w:t>
      </w:r>
      <w:r>
        <w:rPr>
          <w:spacing w:val="1"/>
        </w:rPr>
        <w:t xml:space="preserve"> </w:t>
      </w:r>
      <w:r>
        <w:t>неопределенности,</w:t>
      </w:r>
      <w:r>
        <w:rPr>
          <w:spacing w:val="1"/>
        </w:rPr>
        <w:t xml:space="preserve"> </w:t>
      </w:r>
      <w:r>
        <w:t>открытость</w:t>
      </w:r>
      <w:r>
        <w:rPr>
          <w:spacing w:val="1"/>
        </w:rPr>
        <w:t xml:space="preserve"> </w:t>
      </w:r>
      <w:r>
        <w:t>опыту</w:t>
      </w:r>
      <w:r>
        <w:rPr>
          <w:spacing w:val="1"/>
        </w:rPr>
        <w:t xml:space="preserve"> </w:t>
      </w:r>
      <w:r>
        <w:t>и</w:t>
      </w:r>
      <w:r>
        <w:rPr>
          <w:spacing w:val="1"/>
        </w:rPr>
        <w:t xml:space="preserve"> </w:t>
      </w:r>
      <w:r>
        <w:t>знаниям</w:t>
      </w:r>
      <w:r>
        <w:rPr>
          <w:spacing w:val="-1"/>
        </w:rPr>
        <w:t xml:space="preserve"> </w:t>
      </w:r>
      <w:r>
        <w:t>других;</w:t>
      </w:r>
    </w:p>
    <w:p w14:paraId="7FA0ACD5" w14:textId="77777777" w:rsidR="0052501E" w:rsidRDefault="00B0778F">
      <w:pPr>
        <w:pStyle w:val="a3"/>
        <w:ind w:right="249"/>
        <w:jc w:val="left"/>
      </w:pPr>
      <w:r>
        <w:t>способность</w:t>
      </w:r>
      <w:r>
        <w:rPr>
          <w:spacing w:val="10"/>
        </w:rPr>
        <w:t xml:space="preserve"> </w:t>
      </w:r>
      <w:r>
        <w:t>действовать</w:t>
      </w:r>
      <w:r>
        <w:rPr>
          <w:spacing w:val="8"/>
        </w:rPr>
        <w:t xml:space="preserve"> </w:t>
      </w:r>
      <w:r>
        <w:t>в</w:t>
      </w:r>
      <w:r>
        <w:rPr>
          <w:spacing w:val="10"/>
        </w:rPr>
        <w:t xml:space="preserve"> </w:t>
      </w:r>
      <w:r>
        <w:t>условиях</w:t>
      </w:r>
      <w:r>
        <w:rPr>
          <w:spacing w:val="13"/>
        </w:rPr>
        <w:t xml:space="preserve"> </w:t>
      </w:r>
      <w:r>
        <w:t>неопределенности,</w:t>
      </w:r>
      <w:r>
        <w:rPr>
          <w:spacing w:val="10"/>
        </w:rPr>
        <w:t xml:space="preserve"> </w:t>
      </w:r>
      <w:r>
        <w:t>открытость</w:t>
      </w:r>
      <w:r>
        <w:rPr>
          <w:spacing w:val="11"/>
        </w:rPr>
        <w:t xml:space="preserve"> </w:t>
      </w:r>
      <w:r>
        <w:t>опыту</w:t>
      </w:r>
      <w:r>
        <w:rPr>
          <w:spacing w:val="7"/>
        </w:rPr>
        <w:t xml:space="preserve"> </w:t>
      </w:r>
      <w:r>
        <w:t>и</w:t>
      </w:r>
      <w:r>
        <w:rPr>
          <w:spacing w:val="11"/>
        </w:rPr>
        <w:t xml:space="preserve"> </w:t>
      </w:r>
      <w:r>
        <w:t>знаниям</w:t>
      </w:r>
      <w:r>
        <w:rPr>
          <w:spacing w:val="10"/>
        </w:rPr>
        <w:t xml:space="preserve"> </w:t>
      </w:r>
      <w:r>
        <w:t>других,</w:t>
      </w:r>
      <w:r>
        <w:rPr>
          <w:spacing w:val="10"/>
        </w:rPr>
        <w:t xml:space="preserve"> </w:t>
      </w:r>
      <w:r>
        <w:t>повышать</w:t>
      </w:r>
      <w:r>
        <w:rPr>
          <w:spacing w:val="-52"/>
        </w:rPr>
        <w:t xml:space="preserve"> </w:t>
      </w:r>
      <w:r>
        <w:t>уровень</w:t>
      </w:r>
      <w:r>
        <w:rPr>
          <w:spacing w:val="12"/>
        </w:rPr>
        <w:t xml:space="preserve"> </w:t>
      </w:r>
      <w:r>
        <w:t>своей</w:t>
      </w:r>
      <w:r>
        <w:rPr>
          <w:spacing w:val="11"/>
        </w:rPr>
        <w:t xml:space="preserve"> </w:t>
      </w:r>
      <w:r>
        <w:t>компетентности</w:t>
      </w:r>
      <w:r>
        <w:rPr>
          <w:spacing w:val="12"/>
        </w:rPr>
        <w:t xml:space="preserve"> </w:t>
      </w:r>
      <w:r>
        <w:t>через</w:t>
      </w:r>
      <w:r>
        <w:rPr>
          <w:spacing w:val="11"/>
        </w:rPr>
        <w:t xml:space="preserve"> </w:t>
      </w:r>
      <w:r>
        <w:t>практическую</w:t>
      </w:r>
      <w:r>
        <w:rPr>
          <w:spacing w:val="13"/>
        </w:rPr>
        <w:t xml:space="preserve"> </w:t>
      </w:r>
      <w:r>
        <w:t>деятельность,</w:t>
      </w:r>
      <w:r>
        <w:rPr>
          <w:spacing w:val="12"/>
        </w:rPr>
        <w:t xml:space="preserve"> </w:t>
      </w:r>
      <w:r>
        <w:t>в</w:t>
      </w:r>
      <w:r>
        <w:rPr>
          <w:spacing w:val="15"/>
        </w:rPr>
        <w:t xml:space="preserve"> </w:t>
      </w:r>
      <w:r>
        <w:t>том</w:t>
      </w:r>
      <w:r>
        <w:rPr>
          <w:spacing w:val="12"/>
        </w:rPr>
        <w:t xml:space="preserve"> </w:t>
      </w:r>
      <w:r>
        <w:t>числе</w:t>
      </w:r>
      <w:r>
        <w:rPr>
          <w:spacing w:val="12"/>
        </w:rPr>
        <w:t xml:space="preserve"> </w:t>
      </w:r>
      <w:r>
        <w:t>умение</w:t>
      </w:r>
      <w:r>
        <w:rPr>
          <w:spacing w:val="13"/>
        </w:rPr>
        <w:t xml:space="preserve"> </w:t>
      </w:r>
      <w:r>
        <w:t>учиться</w:t>
      </w:r>
      <w:r>
        <w:rPr>
          <w:spacing w:val="14"/>
        </w:rPr>
        <w:t xml:space="preserve"> </w:t>
      </w:r>
      <w:r>
        <w:t>у</w:t>
      </w:r>
      <w:r>
        <w:rPr>
          <w:spacing w:val="10"/>
        </w:rPr>
        <w:t xml:space="preserve"> </w:t>
      </w:r>
      <w:r>
        <w:t>других</w:t>
      </w:r>
      <w:r>
        <w:rPr>
          <w:spacing w:val="-52"/>
        </w:rPr>
        <w:t xml:space="preserve"> </w:t>
      </w:r>
      <w:r>
        <w:t>людей; осознавать в совместной деятельности новые знания, навыки и компетенции из опыта других;</w:t>
      </w:r>
      <w:r>
        <w:rPr>
          <w:spacing w:val="1"/>
        </w:rPr>
        <w:t xml:space="preserve"> </w:t>
      </w:r>
      <w:r>
        <w:t>навык</w:t>
      </w:r>
      <w:r>
        <w:rPr>
          <w:spacing w:val="29"/>
        </w:rPr>
        <w:t xml:space="preserve"> </w:t>
      </w:r>
      <w:r>
        <w:t>выявления</w:t>
      </w:r>
      <w:r>
        <w:rPr>
          <w:spacing w:val="27"/>
        </w:rPr>
        <w:t xml:space="preserve"> </w:t>
      </w:r>
      <w:r>
        <w:t>и</w:t>
      </w:r>
      <w:r>
        <w:rPr>
          <w:spacing w:val="28"/>
        </w:rPr>
        <w:t xml:space="preserve"> </w:t>
      </w:r>
      <w:r>
        <w:t>связывания</w:t>
      </w:r>
      <w:r>
        <w:rPr>
          <w:spacing w:val="27"/>
        </w:rPr>
        <w:t xml:space="preserve"> </w:t>
      </w:r>
      <w:r>
        <w:t>образов,</w:t>
      </w:r>
      <w:r>
        <w:rPr>
          <w:spacing w:val="28"/>
        </w:rPr>
        <w:t xml:space="preserve"> </w:t>
      </w:r>
      <w:r>
        <w:t>способность</w:t>
      </w:r>
      <w:r>
        <w:rPr>
          <w:spacing w:val="28"/>
        </w:rPr>
        <w:t xml:space="preserve"> </w:t>
      </w:r>
      <w:r>
        <w:t>формирования</w:t>
      </w:r>
      <w:r>
        <w:rPr>
          <w:spacing w:val="28"/>
        </w:rPr>
        <w:t xml:space="preserve"> </w:t>
      </w:r>
      <w:r>
        <w:t>новых</w:t>
      </w:r>
      <w:r>
        <w:rPr>
          <w:spacing w:val="29"/>
        </w:rPr>
        <w:t xml:space="preserve"> </w:t>
      </w:r>
      <w:r>
        <w:t>знаний,</w:t>
      </w:r>
      <w:r>
        <w:rPr>
          <w:spacing w:val="28"/>
        </w:rPr>
        <w:t xml:space="preserve"> </w:t>
      </w:r>
      <w:r>
        <w:t>в</w:t>
      </w:r>
      <w:r>
        <w:rPr>
          <w:spacing w:val="27"/>
        </w:rPr>
        <w:t xml:space="preserve"> </w:t>
      </w:r>
      <w:r>
        <w:t>том</w:t>
      </w:r>
      <w:r>
        <w:rPr>
          <w:spacing w:val="27"/>
        </w:rPr>
        <w:t xml:space="preserve"> </w:t>
      </w:r>
      <w:r>
        <w:t>числе</w:t>
      </w:r>
      <w:r>
        <w:rPr>
          <w:spacing w:val="-52"/>
        </w:rPr>
        <w:t xml:space="preserve"> </w:t>
      </w:r>
      <w:r>
        <w:t>способность</w:t>
      </w:r>
      <w:r>
        <w:rPr>
          <w:spacing w:val="13"/>
        </w:rPr>
        <w:t xml:space="preserve"> </w:t>
      </w:r>
      <w:r>
        <w:t>формулировать</w:t>
      </w:r>
      <w:r>
        <w:rPr>
          <w:spacing w:val="16"/>
        </w:rPr>
        <w:t xml:space="preserve"> </w:t>
      </w:r>
      <w:r>
        <w:t>идеи,</w:t>
      </w:r>
      <w:r>
        <w:rPr>
          <w:spacing w:val="13"/>
        </w:rPr>
        <w:t xml:space="preserve"> </w:t>
      </w:r>
      <w:r>
        <w:t>понятия,</w:t>
      </w:r>
      <w:r>
        <w:rPr>
          <w:spacing w:val="15"/>
        </w:rPr>
        <w:t xml:space="preserve"> </w:t>
      </w:r>
      <w:r>
        <w:t>гипотезы</w:t>
      </w:r>
      <w:r>
        <w:rPr>
          <w:spacing w:val="16"/>
        </w:rPr>
        <w:t xml:space="preserve"> </w:t>
      </w:r>
      <w:r>
        <w:t>об</w:t>
      </w:r>
      <w:r>
        <w:rPr>
          <w:spacing w:val="13"/>
        </w:rPr>
        <w:t xml:space="preserve"> </w:t>
      </w:r>
      <w:r>
        <w:t>объектах</w:t>
      </w:r>
      <w:r>
        <w:rPr>
          <w:spacing w:val="15"/>
        </w:rPr>
        <w:t xml:space="preserve"> </w:t>
      </w:r>
      <w:r>
        <w:t>и</w:t>
      </w:r>
      <w:r>
        <w:rPr>
          <w:spacing w:val="13"/>
        </w:rPr>
        <w:t xml:space="preserve"> </w:t>
      </w:r>
      <w:r>
        <w:t>явлениях,</w:t>
      </w:r>
      <w:r>
        <w:rPr>
          <w:spacing w:val="15"/>
        </w:rPr>
        <w:t xml:space="preserve"> </w:t>
      </w:r>
      <w:r>
        <w:t>в</w:t>
      </w:r>
      <w:r>
        <w:rPr>
          <w:spacing w:val="14"/>
        </w:rPr>
        <w:t xml:space="preserve"> </w:t>
      </w:r>
      <w:r>
        <w:t>том</w:t>
      </w:r>
      <w:r>
        <w:rPr>
          <w:spacing w:val="14"/>
        </w:rPr>
        <w:t xml:space="preserve"> </w:t>
      </w:r>
      <w:r>
        <w:t>числе</w:t>
      </w:r>
      <w:r>
        <w:rPr>
          <w:spacing w:val="14"/>
        </w:rPr>
        <w:t xml:space="preserve"> </w:t>
      </w:r>
      <w:r>
        <w:t>ранее</w:t>
      </w:r>
      <w:r>
        <w:rPr>
          <w:spacing w:val="-52"/>
        </w:rPr>
        <w:t xml:space="preserve"> </w:t>
      </w:r>
      <w:r>
        <w:t>неизвестных, осознавать дефицит собственных знаний и компетентностей, планировать свое развитие;</w:t>
      </w:r>
      <w:r>
        <w:rPr>
          <w:spacing w:val="1"/>
        </w:rPr>
        <w:t xml:space="preserve"> </w:t>
      </w:r>
      <w:r>
        <w:t>умение</w:t>
      </w:r>
      <w:r>
        <w:rPr>
          <w:spacing w:val="21"/>
        </w:rPr>
        <w:t xml:space="preserve"> </w:t>
      </w:r>
      <w:r>
        <w:t>распознавать</w:t>
      </w:r>
      <w:r>
        <w:rPr>
          <w:spacing w:val="22"/>
        </w:rPr>
        <w:t xml:space="preserve"> </w:t>
      </w:r>
      <w:r>
        <w:t>конкретные</w:t>
      </w:r>
      <w:r>
        <w:rPr>
          <w:spacing w:val="22"/>
        </w:rPr>
        <w:t xml:space="preserve"> </w:t>
      </w:r>
      <w:r>
        <w:t>примеры</w:t>
      </w:r>
      <w:r>
        <w:rPr>
          <w:spacing w:val="22"/>
        </w:rPr>
        <w:t xml:space="preserve"> </w:t>
      </w:r>
      <w:r>
        <w:t>понятия</w:t>
      </w:r>
      <w:r>
        <w:rPr>
          <w:spacing w:val="21"/>
        </w:rPr>
        <w:t xml:space="preserve"> </w:t>
      </w:r>
      <w:r>
        <w:t>по</w:t>
      </w:r>
      <w:r>
        <w:rPr>
          <w:spacing w:val="21"/>
        </w:rPr>
        <w:t xml:space="preserve"> </w:t>
      </w:r>
      <w:r>
        <w:t>характерным</w:t>
      </w:r>
      <w:r>
        <w:rPr>
          <w:spacing w:val="21"/>
        </w:rPr>
        <w:t xml:space="preserve"> </w:t>
      </w:r>
      <w:r>
        <w:t>признакам,</w:t>
      </w:r>
      <w:r>
        <w:rPr>
          <w:spacing w:val="21"/>
        </w:rPr>
        <w:t xml:space="preserve"> </w:t>
      </w:r>
      <w:r>
        <w:t>выполнять</w:t>
      </w:r>
      <w:r>
        <w:rPr>
          <w:spacing w:val="22"/>
        </w:rPr>
        <w:t xml:space="preserve"> </w:t>
      </w:r>
      <w:r>
        <w:t>операции</w:t>
      </w:r>
      <w:r>
        <w:rPr>
          <w:spacing w:val="21"/>
        </w:rPr>
        <w:t xml:space="preserve"> </w:t>
      </w:r>
      <w:r>
        <w:t>в</w:t>
      </w:r>
      <w:r>
        <w:rPr>
          <w:spacing w:val="-52"/>
        </w:rPr>
        <w:t xml:space="preserve"> </w:t>
      </w:r>
      <w:r>
        <w:t>соответствии</w:t>
      </w:r>
      <w:r>
        <w:rPr>
          <w:spacing w:val="19"/>
        </w:rPr>
        <w:t xml:space="preserve"> </w:t>
      </w:r>
      <w:r>
        <w:t>с</w:t>
      </w:r>
      <w:r>
        <w:rPr>
          <w:spacing w:val="21"/>
        </w:rPr>
        <w:t xml:space="preserve"> </w:t>
      </w:r>
      <w:r>
        <w:t>определением</w:t>
      </w:r>
      <w:r>
        <w:rPr>
          <w:spacing w:val="20"/>
        </w:rPr>
        <w:t xml:space="preserve"> </w:t>
      </w:r>
      <w:r>
        <w:t>и</w:t>
      </w:r>
      <w:r>
        <w:rPr>
          <w:spacing w:val="20"/>
        </w:rPr>
        <w:t xml:space="preserve"> </w:t>
      </w:r>
      <w:r>
        <w:t>простейшими</w:t>
      </w:r>
      <w:r>
        <w:rPr>
          <w:spacing w:val="20"/>
        </w:rPr>
        <w:t xml:space="preserve"> </w:t>
      </w:r>
      <w:r>
        <w:t>свойствами</w:t>
      </w:r>
      <w:r>
        <w:rPr>
          <w:spacing w:val="20"/>
        </w:rPr>
        <w:t xml:space="preserve"> </w:t>
      </w:r>
      <w:r>
        <w:t>понятия,</w:t>
      </w:r>
      <w:r>
        <w:rPr>
          <w:spacing w:val="22"/>
        </w:rPr>
        <w:t xml:space="preserve"> </w:t>
      </w:r>
      <w:r>
        <w:t>конкретизировать</w:t>
      </w:r>
      <w:r>
        <w:rPr>
          <w:spacing w:val="21"/>
        </w:rPr>
        <w:t xml:space="preserve"> </w:t>
      </w:r>
      <w:r>
        <w:t>понятие</w:t>
      </w:r>
      <w:r>
        <w:rPr>
          <w:spacing w:val="-52"/>
        </w:rPr>
        <w:t xml:space="preserve"> </w:t>
      </w:r>
      <w:r>
        <w:t>примерами,</w:t>
      </w:r>
      <w:r>
        <w:rPr>
          <w:spacing w:val="6"/>
        </w:rPr>
        <w:t xml:space="preserve"> </w:t>
      </w:r>
      <w:r>
        <w:t>использовать</w:t>
      </w:r>
      <w:r>
        <w:rPr>
          <w:spacing w:val="4"/>
        </w:rPr>
        <w:t xml:space="preserve"> </w:t>
      </w:r>
      <w:r>
        <w:t>понятие</w:t>
      </w:r>
      <w:r>
        <w:rPr>
          <w:spacing w:val="6"/>
        </w:rPr>
        <w:t xml:space="preserve"> </w:t>
      </w:r>
      <w:r>
        <w:t>и</w:t>
      </w:r>
      <w:r>
        <w:rPr>
          <w:spacing w:val="6"/>
        </w:rPr>
        <w:t xml:space="preserve"> </w:t>
      </w:r>
      <w:r>
        <w:t>его</w:t>
      </w:r>
      <w:r>
        <w:rPr>
          <w:spacing w:val="6"/>
        </w:rPr>
        <w:t xml:space="preserve"> </w:t>
      </w:r>
      <w:r>
        <w:t>свойства</w:t>
      </w:r>
      <w:r>
        <w:rPr>
          <w:spacing w:val="6"/>
        </w:rPr>
        <w:t xml:space="preserve"> </w:t>
      </w:r>
      <w:r>
        <w:t>при</w:t>
      </w:r>
      <w:r>
        <w:rPr>
          <w:spacing w:val="5"/>
        </w:rPr>
        <w:t xml:space="preserve"> </w:t>
      </w:r>
      <w:r>
        <w:t>решении</w:t>
      </w:r>
      <w:r>
        <w:rPr>
          <w:spacing w:val="6"/>
        </w:rPr>
        <w:t xml:space="preserve"> </w:t>
      </w:r>
      <w:r>
        <w:t>задач</w:t>
      </w:r>
      <w:r>
        <w:rPr>
          <w:spacing w:val="3"/>
        </w:rPr>
        <w:t xml:space="preserve"> </w:t>
      </w:r>
      <w:r>
        <w:t>(далее</w:t>
      </w:r>
      <w:r>
        <w:rPr>
          <w:spacing w:val="8"/>
        </w:rPr>
        <w:t xml:space="preserve"> </w:t>
      </w:r>
      <w:r>
        <w:t>-</w:t>
      </w:r>
      <w:r>
        <w:rPr>
          <w:spacing w:val="5"/>
        </w:rPr>
        <w:t xml:space="preserve"> </w:t>
      </w:r>
      <w:r>
        <w:t>оперировать</w:t>
      </w:r>
      <w:r>
        <w:rPr>
          <w:spacing w:val="6"/>
        </w:rPr>
        <w:t xml:space="preserve"> </w:t>
      </w:r>
      <w:r>
        <w:t>понятиями),</w:t>
      </w:r>
      <w:r>
        <w:rPr>
          <w:spacing w:val="6"/>
        </w:rPr>
        <w:t xml:space="preserve"> </w:t>
      </w:r>
      <w:r>
        <w:t>а</w:t>
      </w:r>
      <w:r>
        <w:rPr>
          <w:spacing w:val="-52"/>
        </w:rPr>
        <w:t xml:space="preserve"> </w:t>
      </w:r>
      <w:r>
        <w:t>также</w:t>
      </w:r>
      <w:r>
        <w:rPr>
          <w:spacing w:val="-1"/>
        </w:rPr>
        <w:t xml:space="preserve"> </w:t>
      </w:r>
      <w:r>
        <w:t>оперировать терминами</w:t>
      </w:r>
      <w:r>
        <w:rPr>
          <w:spacing w:val="-1"/>
        </w:rPr>
        <w:t xml:space="preserve"> </w:t>
      </w:r>
      <w:r>
        <w:t>и</w:t>
      </w:r>
      <w:r>
        <w:rPr>
          <w:spacing w:val="-1"/>
        </w:rPr>
        <w:t xml:space="preserve"> </w:t>
      </w:r>
      <w:r>
        <w:t>представлениями</w:t>
      </w:r>
      <w:r>
        <w:rPr>
          <w:spacing w:val="-5"/>
        </w:rPr>
        <w:t xml:space="preserve"> </w:t>
      </w:r>
      <w:r>
        <w:t>в</w:t>
      </w:r>
      <w:r>
        <w:rPr>
          <w:spacing w:val="-1"/>
        </w:rPr>
        <w:t xml:space="preserve"> </w:t>
      </w:r>
      <w:r>
        <w:t>области</w:t>
      </w:r>
      <w:r>
        <w:rPr>
          <w:spacing w:val="-4"/>
        </w:rPr>
        <w:t xml:space="preserve"> </w:t>
      </w:r>
      <w:r>
        <w:t>концепции</w:t>
      </w:r>
      <w:r>
        <w:rPr>
          <w:spacing w:val="-1"/>
        </w:rPr>
        <w:t xml:space="preserve"> </w:t>
      </w:r>
      <w:r>
        <w:t>устойчивого</w:t>
      </w:r>
      <w:r>
        <w:rPr>
          <w:spacing w:val="1"/>
        </w:rPr>
        <w:t xml:space="preserve"> </w:t>
      </w:r>
      <w:r>
        <w:t>развития;</w:t>
      </w:r>
    </w:p>
    <w:p w14:paraId="52135D04" w14:textId="77777777" w:rsidR="0052501E" w:rsidRDefault="00B0778F">
      <w:pPr>
        <w:pStyle w:val="a3"/>
        <w:jc w:val="left"/>
      </w:pPr>
      <w:r>
        <w:t>умение</w:t>
      </w:r>
      <w:r>
        <w:rPr>
          <w:spacing w:val="-3"/>
        </w:rPr>
        <w:t xml:space="preserve"> </w:t>
      </w:r>
      <w:r>
        <w:t>анализировать</w:t>
      </w:r>
      <w:r>
        <w:rPr>
          <w:spacing w:val="-2"/>
        </w:rPr>
        <w:t xml:space="preserve"> </w:t>
      </w:r>
      <w:r>
        <w:t>и</w:t>
      </w:r>
      <w:r>
        <w:rPr>
          <w:spacing w:val="-2"/>
        </w:rPr>
        <w:t xml:space="preserve"> </w:t>
      </w:r>
      <w:r>
        <w:t>выявлять</w:t>
      </w:r>
      <w:r>
        <w:rPr>
          <w:spacing w:val="-2"/>
        </w:rPr>
        <w:t xml:space="preserve"> </w:t>
      </w:r>
      <w:r>
        <w:t>взаимосвязи</w:t>
      </w:r>
      <w:r>
        <w:rPr>
          <w:spacing w:val="-2"/>
        </w:rPr>
        <w:t xml:space="preserve"> </w:t>
      </w:r>
      <w:r>
        <w:t>природы,</w:t>
      </w:r>
      <w:r>
        <w:rPr>
          <w:spacing w:val="-2"/>
        </w:rPr>
        <w:t xml:space="preserve"> </w:t>
      </w:r>
      <w:r>
        <w:t>общества</w:t>
      </w:r>
      <w:r>
        <w:rPr>
          <w:spacing w:val="-2"/>
        </w:rPr>
        <w:t xml:space="preserve"> </w:t>
      </w:r>
      <w:r>
        <w:t>и</w:t>
      </w:r>
      <w:r>
        <w:rPr>
          <w:spacing w:val="-2"/>
        </w:rPr>
        <w:t xml:space="preserve"> </w:t>
      </w:r>
      <w:r>
        <w:t>экономики;</w:t>
      </w:r>
    </w:p>
    <w:p w14:paraId="4BE4432F" w14:textId="77777777" w:rsidR="0052501E" w:rsidRDefault="00B0778F">
      <w:pPr>
        <w:pStyle w:val="a3"/>
        <w:spacing w:before="1"/>
        <w:ind w:right="249"/>
        <w:jc w:val="left"/>
      </w:pPr>
      <w:r>
        <w:t>умение</w:t>
      </w:r>
      <w:r>
        <w:rPr>
          <w:spacing w:val="20"/>
        </w:rPr>
        <w:t xml:space="preserve"> </w:t>
      </w:r>
      <w:r>
        <w:t>оценивать</w:t>
      </w:r>
      <w:r>
        <w:rPr>
          <w:spacing w:val="20"/>
        </w:rPr>
        <w:t xml:space="preserve"> </w:t>
      </w:r>
      <w:r>
        <w:t>свои</w:t>
      </w:r>
      <w:r>
        <w:rPr>
          <w:spacing w:val="19"/>
        </w:rPr>
        <w:t xml:space="preserve"> </w:t>
      </w:r>
      <w:r>
        <w:t>действия</w:t>
      </w:r>
      <w:r>
        <w:rPr>
          <w:spacing w:val="19"/>
        </w:rPr>
        <w:t xml:space="preserve"> </w:t>
      </w:r>
      <w:r>
        <w:t>с</w:t>
      </w:r>
      <w:r>
        <w:rPr>
          <w:spacing w:val="21"/>
        </w:rPr>
        <w:t xml:space="preserve"> </w:t>
      </w:r>
      <w:r>
        <w:t>учетом</w:t>
      </w:r>
      <w:r>
        <w:rPr>
          <w:spacing w:val="20"/>
        </w:rPr>
        <w:t xml:space="preserve"> </w:t>
      </w:r>
      <w:r>
        <w:t>влияния</w:t>
      </w:r>
      <w:r>
        <w:rPr>
          <w:spacing w:val="20"/>
        </w:rPr>
        <w:t xml:space="preserve"> </w:t>
      </w:r>
      <w:r>
        <w:t>на</w:t>
      </w:r>
      <w:r>
        <w:rPr>
          <w:spacing w:val="20"/>
        </w:rPr>
        <w:t xml:space="preserve"> </w:t>
      </w:r>
      <w:r>
        <w:t>окружающую</w:t>
      </w:r>
      <w:r>
        <w:rPr>
          <w:spacing w:val="19"/>
        </w:rPr>
        <w:t xml:space="preserve"> </w:t>
      </w:r>
      <w:r>
        <w:t>среду,</w:t>
      </w:r>
      <w:r>
        <w:rPr>
          <w:spacing w:val="20"/>
        </w:rPr>
        <w:t xml:space="preserve"> </w:t>
      </w:r>
      <w:r>
        <w:t>достижений</w:t>
      </w:r>
      <w:r>
        <w:rPr>
          <w:spacing w:val="20"/>
        </w:rPr>
        <w:t xml:space="preserve"> </w:t>
      </w:r>
      <w:r>
        <w:t>целей</w:t>
      </w:r>
      <w:r>
        <w:rPr>
          <w:spacing w:val="20"/>
        </w:rPr>
        <w:t xml:space="preserve"> </w:t>
      </w:r>
      <w:r>
        <w:t>и</w:t>
      </w:r>
      <w:r>
        <w:rPr>
          <w:spacing w:val="-52"/>
        </w:rPr>
        <w:t xml:space="preserve"> </w:t>
      </w:r>
      <w:r>
        <w:t>преодоления</w:t>
      </w:r>
      <w:r>
        <w:rPr>
          <w:spacing w:val="-2"/>
        </w:rPr>
        <w:t xml:space="preserve"> </w:t>
      </w:r>
      <w:r>
        <w:t>вызовов, возможных</w:t>
      </w:r>
      <w:r>
        <w:rPr>
          <w:spacing w:val="-2"/>
        </w:rPr>
        <w:t xml:space="preserve"> </w:t>
      </w:r>
      <w:r>
        <w:t>глобальных последствий;</w:t>
      </w:r>
    </w:p>
    <w:p w14:paraId="0EF24F06" w14:textId="77777777" w:rsidR="0052501E" w:rsidRDefault="00B0778F">
      <w:pPr>
        <w:pStyle w:val="a3"/>
        <w:jc w:val="left"/>
      </w:pPr>
      <w:r>
        <w:t>способность</w:t>
      </w:r>
      <w:r>
        <w:rPr>
          <w:spacing w:val="21"/>
        </w:rPr>
        <w:t xml:space="preserve"> </w:t>
      </w:r>
      <w:r>
        <w:t>обучающихся</w:t>
      </w:r>
      <w:r>
        <w:rPr>
          <w:spacing w:val="21"/>
        </w:rPr>
        <w:t xml:space="preserve"> </w:t>
      </w:r>
      <w:r>
        <w:t>осознавать</w:t>
      </w:r>
      <w:r>
        <w:rPr>
          <w:spacing w:val="22"/>
        </w:rPr>
        <w:t xml:space="preserve"> </w:t>
      </w:r>
      <w:r>
        <w:t>стрессовую</w:t>
      </w:r>
      <w:r>
        <w:rPr>
          <w:spacing w:val="21"/>
        </w:rPr>
        <w:t xml:space="preserve"> </w:t>
      </w:r>
      <w:r>
        <w:t>ситуацию,</w:t>
      </w:r>
      <w:r>
        <w:rPr>
          <w:spacing w:val="22"/>
        </w:rPr>
        <w:t xml:space="preserve"> </w:t>
      </w:r>
      <w:r>
        <w:t>оценивать</w:t>
      </w:r>
      <w:r>
        <w:rPr>
          <w:spacing w:val="22"/>
        </w:rPr>
        <w:t xml:space="preserve"> </w:t>
      </w:r>
      <w:r>
        <w:t>происходящие</w:t>
      </w:r>
      <w:r>
        <w:rPr>
          <w:spacing w:val="20"/>
        </w:rPr>
        <w:t xml:space="preserve"> </w:t>
      </w:r>
      <w:r>
        <w:t>изменения</w:t>
      </w:r>
      <w:r>
        <w:rPr>
          <w:spacing w:val="20"/>
        </w:rPr>
        <w:t xml:space="preserve"> </w:t>
      </w:r>
      <w:r>
        <w:t>и</w:t>
      </w:r>
      <w:r>
        <w:rPr>
          <w:spacing w:val="18"/>
        </w:rPr>
        <w:t xml:space="preserve"> </w:t>
      </w:r>
      <w:r>
        <w:t>их</w:t>
      </w:r>
      <w:r>
        <w:rPr>
          <w:spacing w:val="-52"/>
        </w:rPr>
        <w:t xml:space="preserve"> </w:t>
      </w:r>
      <w:r>
        <w:t>последствия,</w:t>
      </w:r>
      <w:r>
        <w:rPr>
          <w:spacing w:val="-1"/>
        </w:rPr>
        <w:t xml:space="preserve"> </w:t>
      </w:r>
      <w:r>
        <w:t>воспринимать стрессовую</w:t>
      </w:r>
      <w:r>
        <w:rPr>
          <w:spacing w:val="-1"/>
        </w:rPr>
        <w:t xml:space="preserve"> </w:t>
      </w:r>
      <w:r>
        <w:t>ситуацию как вызов, требующий</w:t>
      </w:r>
      <w:r>
        <w:rPr>
          <w:spacing w:val="-4"/>
        </w:rPr>
        <w:t xml:space="preserve"> </w:t>
      </w:r>
      <w:r>
        <w:t>контрмер;</w:t>
      </w:r>
    </w:p>
    <w:p w14:paraId="00CE50B5" w14:textId="77777777" w:rsidR="0052501E" w:rsidRDefault="00B0778F">
      <w:pPr>
        <w:pStyle w:val="a3"/>
        <w:ind w:right="250"/>
      </w:pPr>
      <w:r>
        <w:t>оценивать</w:t>
      </w:r>
      <w:r>
        <w:rPr>
          <w:spacing w:val="1"/>
        </w:rPr>
        <w:t xml:space="preserve"> </w:t>
      </w:r>
      <w:r>
        <w:t>ситуацию</w:t>
      </w:r>
      <w:r>
        <w:rPr>
          <w:spacing w:val="1"/>
        </w:rPr>
        <w:t xml:space="preserve"> </w:t>
      </w:r>
      <w:r>
        <w:t>стресса,</w:t>
      </w:r>
      <w:r>
        <w:rPr>
          <w:spacing w:val="1"/>
        </w:rPr>
        <w:t xml:space="preserve"> </w:t>
      </w:r>
      <w:r>
        <w:t>корректировать</w:t>
      </w:r>
      <w:r>
        <w:rPr>
          <w:spacing w:val="1"/>
        </w:rPr>
        <w:t xml:space="preserve"> </w:t>
      </w:r>
      <w:r>
        <w:t>принимаемые</w:t>
      </w:r>
      <w:r>
        <w:rPr>
          <w:spacing w:val="1"/>
        </w:rPr>
        <w:t xml:space="preserve"> </w:t>
      </w:r>
      <w:r>
        <w:t>решения</w:t>
      </w:r>
      <w:r>
        <w:rPr>
          <w:spacing w:val="1"/>
        </w:rPr>
        <w:t xml:space="preserve"> </w:t>
      </w:r>
      <w:r>
        <w:t>и</w:t>
      </w:r>
      <w:r>
        <w:rPr>
          <w:spacing w:val="1"/>
        </w:rPr>
        <w:t xml:space="preserve"> </w:t>
      </w:r>
      <w:r>
        <w:t>действия,</w:t>
      </w:r>
      <w:r>
        <w:rPr>
          <w:spacing w:val="1"/>
        </w:rPr>
        <w:t xml:space="preserve"> </w:t>
      </w:r>
      <w:r>
        <w:t>формулировать</w:t>
      </w:r>
      <w:r>
        <w:rPr>
          <w:spacing w:val="1"/>
        </w:rPr>
        <w:t xml:space="preserve"> </w:t>
      </w:r>
      <w:r>
        <w:t>и</w:t>
      </w:r>
      <w:r>
        <w:rPr>
          <w:spacing w:val="1"/>
        </w:rPr>
        <w:t xml:space="preserve"> </w:t>
      </w:r>
      <w:r>
        <w:t>оценивать</w:t>
      </w:r>
      <w:r>
        <w:rPr>
          <w:spacing w:val="1"/>
        </w:rPr>
        <w:t xml:space="preserve"> </w:t>
      </w:r>
      <w:r>
        <w:t>риски</w:t>
      </w:r>
      <w:r>
        <w:rPr>
          <w:spacing w:val="1"/>
        </w:rPr>
        <w:t xml:space="preserve"> </w:t>
      </w:r>
      <w:r>
        <w:t>и</w:t>
      </w:r>
      <w:r>
        <w:rPr>
          <w:spacing w:val="1"/>
        </w:rPr>
        <w:t xml:space="preserve"> </w:t>
      </w:r>
      <w:r>
        <w:t>последствия,</w:t>
      </w:r>
      <w:r>
        <w:rPr>
          <w:spacing w:val="1"/>
        </w:rPr>
        <w:t xml:space="preserve"> </w:t>
      </w:r>
      <w:r>
        <w:t>формировать</w:t>
      </w:r>
      <w:r>
        <w:rPr>
          <w:spacing w:val="1"/>
        </w:rPr>
        <w:t xml:space="preserve"> </w:t>
      </w:r>
      <w:r>
        <w:t>опыт,</w:t>
      </w:r>
      <w:r>
        <w:rPr>
          <w:spacing w:val="1"/>
        </w:rPr>
        <w:t xml:space="preserve"> </w:t>
      </w:r>
      <w:r>
        <w:t>уметь</w:t>
      </w:r>
      <w:r>
        <w:rPr>
          <w:spacing w:val="1"/>
        </w:rPr>
        <w:t xml:space="preserve"> </w:t>
      </w:r>
      <w:r>
        <w:t>находить</w:t>
      </w:r>
      <w:r>
        <w:rPr>
          <w:spacing w:val="1"/>
        </w:rPr>
        <w:t xml:space="preserve"> </w:t>
      </w:r>
      <w:r>
        <w:t>позитивное</w:t>
      </w:r>
      <w:r>
        <w:rPr>
          <w:spacing w:val="1"/>
        </w:rPr>
        <w:t xml:space="preserve"> </w:t>
      </w:r>
      <w:r>
        <w:t>в</w:t>
      </w:r>
      <w:r>
        <w:rPr>
          <w:spacing w:val="1"/>
        </w:rPr>
        <w:t xml:space="preserve"> </w:t>
      </w:r>
      <w:r>
        <w:t>произошедшей</w:t>
      </w:r>
      <w:r>
        <w:rPr>
          <w:spacing w:val="1"/>
        </w:rPr>
        <w:t xml:space="preserve"> </w:t>
      </w:r>
      <w:r>
        <w:t>ситуации;</w:t>
      </w:r>
      <w:r>
        <w:rPr>
          <w:spacing w:val="-1"/>
        </w:rPr>
        <w:t xml:space="preserve"> </w:t>
      </w:r>
      <w:r>
        <w:t>быть готовым</w:t>
      </w:r>
      <w:r>
        <w:rPr>
          <w:spacing w:val="-3"/>
        </w:rPr>
        <w:t xml:space="preserve"> </w:t>
      </w:r>
      <w:r>
        <w:t>действовать в</w:t>
      </w:r>
      <w:r>
        <w:rPr>
          <w:spacing w:val="-1"/>
        </w:rPr>
        <w:t xml:space="preserve"> </w:t>
      </w:r>
      <w:r>
        <w:t>отсутствие</w:t>
      </w:r>
      <w:r>
        <w:rPr>
          <w:spacing w:val="-3"/>
        </w:rPr>
        <w:t xml:space="preserve"> </w:t>
      </w:r>
      <w:r>
        <w:t>гарантий</w:t>
      </w:r>
      <w:r>
        <w:rPr>
          <w:spacing w:val="-1"/>
        </w:rPr>
        <w:t xml:space="preserve"> </w:t>
      </w:r>
      <w:r>
        <w:t>успеха.</w:t>
      </w:r>
    </w:p>
    <w:p w14:paraId="05FAD3B9" w14:textId="77777777" w:rsidR="0052501E" w:rsidRDefault="00B0778F">
      <w:pPr>
        <w:pStyle w:val="a3"/>
        <w:ind w:right="250" w:firstLine="720"/>
      </w:pPr>
      <w:r>
        <w:t>2.4.2.3</w:t>
      </w:r>
      <w:r>
        <w:rPr>
          <w:spacing w:val="1"/>
        </w:rPr>
        <w:t xml:space="preserve"> </w:t>
      </w:r>
      <w:r>
        <w:t>В</w:t>
      </w:r>
      <w:r>
        <w:rPr>
          <w:spacing w:val="1"/>
        </w:rPr>
        <w:t xml:space="preserve"> </w:t>
      </w:r>
      <w:r>
        <w:t>результате</w:t>
      </w:r>
      <w:r>
        <w:rPr>
          <w:spacing w:val="1"/>
        </w:rPr>
        <w:t xml:space="preserve"> </w:t>
      </w:r>
      <w:r>
        <w:t>изучения</w:t>
      </w:r>
      <w:r>
        <w:rPr>
          <w:spacing w:val="1"/>
        </w:rPr>
        <w:t xml:space="preserve"> </w:t>
      </w:r>
      <w:r>
        <w:t>обществознания</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познавательные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коммуникативные универсальные учебные действия, регулятивные универсальные учебные действия,</w:t>
      </w:r>
      <w:r>
        <w:rPr>
          <w:spacing w:val="1"/>
        </w:rPr>
        <w:t xml:space="preserve"> </w:t>
      </w:r>
      <w:r>
        <w:t>совместная</w:t>
      </w:r>
      <w:r>
        <w:rPr>
          <w:spacing w:val="-1"/>
        </w:rPr>
        <w:t xml:space="preserve"> </w:t>
      </w:r>
      <w:r>
        <w:t>деятельность.</w:t>
      </w:r>
    </w:p>
    <w:p w14:paraId="02991AE2" w14:textId="77777777" w:rsidR="0052501E" w:rsidRDefault="00B0778F">
      <w:pPr>
        <w:pStyle w:val="a3"/>
        <w:ind w:right="251"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логические</w:t>
      </w:r>
      <w:r>
        <w:rPr>
          <w:spacing w:val="1"/>
        </w:rPr>
        <w:t xml:space="preserve"> </w:t>
      </w:r>
      <w:r>
        <w:t>действия</w:t>
      </w:r>
      <w:r>
        <w:rPr>
          <w:spacing w:val="1"/>
        </w:rPr>
        <w:t xml:space="preserve"> </w:t>
      </w:r>
      <w:r>
        <w:t>как</w:t>
      </w:r>
      <w:r>
        <w:rPr>
          <w:spacing w:val="1"/>
        </w:rPr>
        <w:t xml:space="preserve"> </w:t>
      </w:r>
      <w:r>
        <w:t>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46A8F154" w14:textId="77777777" w:rsidR="0052501E" w:rsidRDefault="00B0778F">
      <w:pPr>
        <w:pStyle w:val="a3"/>
        <w:spacing w:line="252" w:lineRule="exact"/>
        <w:jc w:val="left"/>
      </w:pPr>
      <w:r>
        <w:t>выявлять</w:t>
      </w:r>
      <w:r>
        <w:rPr>
          <w:spacing w:val="-3"/>
        </w:rPr>
        <w:t xml:space="preserve"> </w:t>
      </w:r>
      <w:r>
        <w:t>и</w:t>
      </w:r>
      <w:r>
        <w:rPr>
          <w:spacing w:val="-3"/>
        </w:rPr>
        <w:t xml:space="preserve"> </w:t>
      </w:r>
      <w:r>
        <w:t>характеризовать</w:t>
      </w:r>
      <w:r>
        <w:rPr>
          <w:spacing w:val="-2"/>
        </w:rPr>
        <w:t xml:space="preserve"> </w:t>
      </w:r>
      <w:r>
        <w:t>существенные</w:t>
      </w:r>
      <w:r>
        <w:rPr>
          <w:spacing w:val="-3"/>
        </w:rPr>
        <w:t xml:space="preserve"> </w:t>
      </w:r>
      <w:r>
        <w:t>признаки</w:t>
      </w:r>
      <w:r>
        <w:rPr>
          <w:spacing w:val="-2"/>
        </w:rPr>
        <w:t xml:space="preserve"> </w:t>
      </w:r>
      <w:r>
        <w:t>социальных</w:t>
      </w:r>
      <w:r>
        <w:rPr>
          <w:spacing w:val="-3"/>
        </w:rPr>
        <w:t xml:space="preserve"> </w:t>
      </w:r>
      <w:r>
        <w:t>явлений</w:t>
      </w:r>
      <w:r>
        <w:rPr>
          <w:spacing w:val="-3"/>
        </w:rPr>
        <w:t xml:space="preserve"> </w:t>
      </w:r>
      <w:r>
        <w:t>и</w:t>
      </w:r>
      <w:r>
        <w:rPr>
          <w:spacing w:val="-6"/>
        </w:rPr>
        <w:t xml:space="preserve"> </w:t>
      </w:r>
      <w:r>
        <w:t>процессов;</w:t>
      </w:r>
    </w:p>
    <w:p w14:paraId="5A3EF7F0" w14:textId="77777777" w:rsidR="0052501E" w:rsidRDefault="00B0778F">
      <w:pPr>
        <w:pStyle w:val="a3"/>
        <w:ind w:right="249"/>
        <w:jc w:val="left"/>
      </w:pPr>
      <w:r>
        <w:t>устанавливать</w:t>
      </w:r>
      <w:r>
        <w:rPr>
          <w:spacing w:val="8"/>
        </w:rPr>
        <w:t xml:space="preserve"> </w:t>
      </w:r>
      <w:r>
        <w:t>существенный</w:t>
      </w:r>
      <w:r>
        <w:rPr>
          <w:spacing w:val="9"/>
        </w:rPr>
        <w:t xml:space="preserve"> </w:t>
      </w:r>
      <w:r>
        <w:t>признак</w:t>
      </w:r>
      <w:r>
        <w:rPr>
          <w:spacing w:val="8"/>
        </w:rPr>
        <w:t xml:space="preserve"> </w:t>
      </w:r>
      <w:r>
        <w:t>классификации</w:t>
      </w:r>
      <w:r>
        <w:rPr>
          <w:spacing w:val="9"/>
        </w:rPr>
        <w:t xml:space="preserve"> </w:t>
      </w:r>
      <w:r>
        <w:t>социальных</w:t>
      </w:r>
      <w:r>
        <w:rPr>
          <w:spacing w:val="7"/>
        </w:rPr>
        <w:t xml:space="preserve"> </w:t>
      </w:r>
      <w:r>
        <w:t>фактов,</w:t>
      </w:r>
      <w:r>
        <w:rPr>
          <w:spacing w:val="7"/>
        </w:rPr>
        <w:t xml:space="preserve"> </w:t>
      </w:r>
      <w:r>
        <w:t>основания</w:t>
      </w:r>
      <w:r>
        <w:rPr>
          <w:spacing w:val="9"/>
        </w:rPr>
        <w:t xml:space="preserve"> </w:t>
      </w:r>
      <w:r>
        <w:t>для</w:t>
      </w:r>
      <w:r>
        <w:rPr>
          <w:spacing w:val="7"/>
        </w:rPr>
        <w:t xml:space="preserve"> </w:t>
      </w:r>
      <w:r>
        <w:t>их</w:t>
      </w:r>
      <w:r>
        <w:rPr>
          <w:spacing w:val="6"/>
        </w:rPr>
        <w:t xml:space="preserve"> </w:t>
      </w:r>
      <w:r>
        <w:t>обобщения</w:t>
      </w:r>
      <w:r>
        <w:rPr>
          <w:spacing w:val="-52"/>
        </w:rPr>
        <w:t xml:space="preserve"> </w:t>
      </w:r>
      <w:r>
        <w:t>и</w:t>
      </w:r>
      <w:r>
        <w:rPr>
          <w:spacing w:val="-1"/>
        </w:rPr>
        <w:t xml:space="preserve"> </w:t>
      </w:r>
      <w:r>
        <w:t>сравнения, критерии</w:t>
      </w:r>
      <w:r>
        <w:rPr>
          <w:spacing w:val="-1"/>
        </w:rPr>
        <w:t xml:space="preserve"> </w:t>
      </w:r>
      <w:r>
        <w:t>проводимого анализа;</w:t>
      </w:r>
    </w:p>
    <w:p w14:paraId="3CBA9817" w14:textId="77777777" w:rsidR="0052501E" w:rsidRDefault="00B0778F">
      <w:pPr>
        <w:pStyle w:val="a3"/>
        <w:ind w:right="249"/>
        <w:jc w:val="left"/>
      </w:pPr>
      <w:r>
        <w:t>с</w:t>
      </w:r>
      <w:r>
        <w:rPr>
          <w:spacing w:val="33"/>
        </w:rPr>
        <w:t xml:space="preserve"> </w:t>
      </w:r>
      <w:r>
        <w:t>учетом</w:t>
      </w:r>
      <w:r>
        <w:rPr>
          <w:spacing w:val="31"/>
        </w:rPr>
        <w:t xml:space="preserve"> </w:t>
      </w:r>
      <w:r>
        <w:t>предложенной</w:t>
      </w:r>
      <w:r>
        <w:rPr>
          <w:spacing w:val="30"/>
        </w:rPr>
        <w:t xml:space="preserve"> </w:t>
      </w:r>
      <w:r>
        <w:t>задачи</w:t>
      </w:r>
      <w:r>
        <w:rPr>
          <w:spacing w:val="31"/>
        </w:rPr>
        <w:t xml:space="preserve"> </w:t>
      </w:r>
      <w:r>
        <w:t>выявлять</w:t>
      </w:r>
      <w:r>
        <w:rPr>
          <w:spacing w:val="33"/>
        </w:rPr>
        <w:t xml:space="preserve"> </w:t>
      </w:r>
      <w:r>
        <w:t>закономерности</w:t>
      </w:r>
      <w:r>
        <w:rPr>
          <w:spacing w:val="31"/>
        </w:rPr>
        <w:t xml:space="preserve"> </w:t>
      </w:r>
      <w:r>
        <w:t>и</w:t>
      </w:r>
      <w:r>
        <w:rPr>
          <w:spacing w:val="32"/>
        </w:rPr>
        <w:t xml:space="preserve"> </w:t>
      </w:r>
      <w:r>
        <w:t>противоречия</w:t>
      </w:r>
      <w:r>
        <w:rPr>
          <w:spacing w:val="32"/>
        </w:rPr>
        <w:t xml:space="preserve"> </w:t>
      </w:r>
      <w:r>
        <w:t>в</w:t>
      </w:r>
      <w:r>
        <w:rPr>
          <w:spacing w:val="31"/>
        </w:rPr>
        <w:t xml:space="preserve"> </w:t>
      </w:r>
      <w:r>
        <w:t>рассматриваемых</w:t>
      </w:r>
      <w:r>
        <w:rPr>
          <w:spacing w:val="33"/>
        </w:rPr>
        <w:t xml:space="preserve"> </w:t>
      </w:r>
      <w:r>
        <w:t>фактах,</w:t>
      </w:r>
      <w:r>
        <w:rPr>
          <w:spacing w:val="-52"/>
        </w:rPr>
        <w:t xml:space="preserve"> </w:t>
      </w:r>
      <w:r>
        <w:t>данных</w:t>
      </w:r>
      <w:r>
        <w:rPr>
          <w:spacing w:val="-1"/>
        </w:rPr>
        <w:t xml:space="preserve"> </w:t>
      </w:r>
      <w:r>
        <w:t>и наблюдениях;</w:t>
      </w:r>
    </w:p>
    <w:p w14:paraId="5D698564" w14:textId="77777777" w:rsidR="0052501E" w:rsidRDefault="00B0778F">
      <w:pPr>
        <w:pStyle w:val="a3"/>
        <w:spacing w:line="252" w:lineRule="exact"/>
        <w:jc w:val="left"/>
      </w:pPr>
      <w:r>
        <w:t>предлагать</w:t>
      </w:r>
      <w:r>
        <w:rPr>
          <w:spacing w:val="-5"/>
        </w:rPr>
        <w:t xml:space="preserve"> </w:t>
      </w:r>
      <w:r>
        <w:t>критерии</w:t>
      </w:r>
      <w:r>
        <w:rPr>
          <w:spacing w:val="-4"/>
        </w:rPr>
        <w:t xml:space="preserve"> </w:t>
      </w:r>
      <w:r>
        <w:t>для</w:t>
      </w:r>
      <w:r>
        <w:rPr>
          <w:spacing w:val="-4"/>
        </w:rPr>
        <w:t xml:space="preserve"> </w:t>
      </w:r>
      <w:r>
        <w:t>выявления</w:t>
      </w:r>
      <w:r>
        <w:rPr>
          <w:spacing w:val="-4"/>
        </w:rPr>
        <w:t xml:space="preserve"> </w:t>
      </w:r>
      <w:r>
        <w:t>закономерностей</w:t>
      </w:r>
      <w:r>
        <w:rPr>
          <w:spacing w:val="-1"/>
        </w:rPr>
        <w:t xml:space="preserve"> </w:t>
      </w:r>
      <w:r>
        <w:t>и</w:t>
      </w:r>
      <w:r>
        <w:rPr>
          <w:spacing w:val="-3"/>
        </w:rPr>
        <w:t xml:space="preserve"> </w:t>
      </w:r>
      <w:r>
        <w:t>противоречий;</w:t>
      </w:r>
    </w:p>
    <w:p w14:paraId="342F41C5" w14:textId="77777777" w:rsidR="0052501E" w:rsidRDefault="00B0778F">
      <w:pPr>
        <w:pStyle w:val="a3"/>
        <w:ind w:right="1655"/>
        <w:jc w:val="left"/>
      </w:pPr>
      <w:r>
        <w:t>выявлять дефицит информации, данных, необходимых для решения поставленной задачи;</w:t>
      </w:r>
      <w:r>
        <w:rPr>
          <w:spacing w:val="-52"/>
        </w:rPr>
        <w:t xml:space="preserve"> </w:t>
      </w:r>
      <w:r>
        <w:t>выявлять</w:t>
      </w:r>
      <w:r>
        <w:rPr>
          <w:spacing w:val="-1"/>
        </w:rPr>
        <w:t xml:space="preserve"> </w:t>
      </w:r>
      <w:r>
        <w:t>причинно-следственные связи</w:t>
      </w:r>
      <w:r>
        <w:rPr>
          <w:spacing w:val="-1"/>
        </w:rPr>
        <w:t xml:space="preserve"> </w:t>
      </w:r>
      <w:r>
        <w:t>при изучении</w:t>
      </w:r>
      <w:r>
        <w:rPr>
          <w:spacing w:val="-2"/>
        </w:rPr>
        <w:t xml:space="preserve"> </w:t>
      </w:r>
      <w:r>
        <w:t>явлений</w:t>
      </w:r>
      <w:r>
        <w:rPr>
          <w:spacing w:val="-1"/>
        </w:rPr>
        <w:t xml:space="preserve"> </w:t>
      </w:r>
      <w:r>
        <w:t>и</w:t>
      </w:r>
      <w:r>
        <w:rPr>
          <w:spacing w:val="-1"/>
        </w:rPr>
        <w:t xml:space="preserve"> </w:t>
      </w:r>
      <w:r>
        <w:t>процессов;</w:t>
      </w:r>
    </w:p>
    <w:p w14:paraId="13FAE063" w14:textId="77777777" w:rsidR="0052501E" w:rsidRDefault="00B0778F">
      <w:pPr>
        <w:pStyle w:val="a3"/>
        <w:ind w:right="249"/>
        <w:jc w:val="left"/>
      </w:pPr>
      <w:r>
        <w:t>делать</w:t>
      </w:r>
      <w:r>
        <w:rPr>
          <w:spacing w:val="7"/>
        </w:rPr>
        <w:t xml:space="preserve"> </w:t>
      </w:r>
      <w:r>
        <w:t>выводы</w:t>
      </w:r>
      <w:r>
        <w:rPr>
          <w:spacing w:val="8"/>
        </w:rPr>
        <w:t xml:space="preserve"> </w:t>
      </w:r>
      <w:r>
        <w:t>с</w:t>
      </w:r>
      <w:r>
        <w:rPr>
          <w:spacing w:val="10"/>
        </w:rPr>
        <w:t xml:space="preserve"> </w:t>
      </w:r>
      <w:r>
        <w:t>использованием</w:t>
      </w:r>
      <w:r>
        <w:rPr>
          <w:spacing w:val="9"/>
        </w:rPr>
        <w:t xml:space="preserve"> </w:t>
      </w:r>
      <w:r>
        <w:t>дедуктивных</w:t>
      </w:r>
      <w:r>
        <w:rPr>
          <w:spacing w:val="7"/>
        </w:rPr>
        <w:t xml:space="preserve"> </w:t>
      </w:r>
      <w:r>
        <w:t>и</w:t>
      </w:r>
      <w:r>
        <w:rPr>
          <w:spacing w:val="9"/>
        </w:rPr>
        <w:t xml:space="preserve"> </w:t>
      </w:r>
      <w:r>
        <w:t>индуктивных</w:t>
      </w:r>
      <w:r>
        <w:rPr>
          <w:spacing w:val="10"/>
        </w:rPr>
        <w:t xml:space="preserve"> </w:t>
      </w:r>
      <w:r>
        <w:t>умозаключений,</w:t>
      </w:r>
      <w:r>
        <w:rPr>
          <w:spacing w:val="9"/>
        </w:rPr>
        <w:t xml:space="preserve"> </w:t>
      </w:r>
      <w:r>
        <w:t>умозаключений</w:t>
      </w:r>
      <w:r>
        <w:rPr>
          <w:spacing w:val="9"/>
        </w:rPr>
        <w:t xml:space="preserve"> </w:t>
      </w:r>
      <w:r>
        <w:t>по</w:t>
      </w:r>
      <w:r>
        <w:rPr>
          <w:spacing w:val="-52"/>
        </w:rPr>
        <w:t xml:space="preserve"> </w:t>
      </w:r>
      <w:r>
        <w:t>аналогии,</w:t>
      </w:r>
      <w:r>
        <w:rPr>
          <w:spacing w:val="-4"/>
        </w:rPr>
        <w:t xml:space="preserve"> </w:t>
      </w:r>
      <w:r>
        <w:t>формулировать</w:t>
      </w:r>
      <w:r>
        <w:rPr>
          <w:spacing w:val="-3"/>
        </w:rPr>
        <w:t xml:space="preserve"> </w:t>
      </w:r>
      <w:r>
        <w:t>гипотезы о взаимосвязях;</w:t>
      </w:r>
    </w:p>
    <w:p w14:paraId="1A7EE3D3" w14:textId="77777777" w:rsidR="0052501E" w:rsidRDefault="00B0778F">
      <w:pPr>
        <w:pStyle w:val="a3"/>
        <w:spacing w:before="1"/>
        <w:ind w:right="249"/>
        <w:jc w:val="left"/>
      </w:pPr>
      <w:r>
        <w:t>самостоятельно</w:t>
      </w:r>
      <w:r>
        <w:rPr>
          <w:spacing w:val="31"/>
        </w:rPr>
        <w:t xml:space="preserve"> </w:t>
      </w:r>
      <w:r>
        <w:t>выбирать</w:t>
      </w:r>
      <w:r>
        <w:rPr>
          <w:spacing w:val="29"/>
        </w:rPr>
        <w:t xml:space="preserve"> </w:t>
      </w:r>
      <w:r>
        <w:t>способ</w:t>
      </w:r>
      <w:r>
        <w:rPr>
          <w:spacing w:val="33"/>
        </w:rPr>
        <w:t xml:space="preserve"> </w:t>
      </w:r>
      <w:r>
        <w:t>решения</w:t>
      </w:r>
      <w:r>
        <w:rPr>
          <w:spacing w:val="30"/>
        </w:rPr>
        <w:t xml:space="preserve"> </w:t>
      </w:r>
      <w:r>
        <w:t>учебной</w:t>
      </w:r>
      <w:r>
        <w:rPr>
          <w:spacing w:val="31"/>
        </w:rPr>
        <w:t xml:space="preserve"> </w:t>
      </w:r>
      <w:r>
        <w:t>задачи</w:t>
      </w:r>
      <w:r>
        <w:rPr>
          <w:spacing w:val="30"/>
        </w:rPr>
        <w:t xml:space="preserve"> </w:t>
      </w:r>
      <w:r>
        <w:t>(сравнивать</w:t>
      </w:r>
      <w:r>
        <w:rPr>
          <w:spacing w:val="32"/>
        </w:rPr>
        <w:t xml:space="preserve"> </w:t>
      </w:r>
      <w:r>
        <w:t>несколько</w:t>
      </w:r>
      <w:r>
        <w:rPr>
          <w:spacing w:val="31"/>
        </w:rPr>
        <w:t xml:space="preserve"> </w:t>
      </w:r>
      <w:r>
        <w:t>вариантов</w:t>
      </w:r>
      <w:r>
        <w:rPr>
          <w:spacing w:val="30"/>
        </w:rPr>
        <w:t xml:space="preserve"> </w:t>
      </w:r>
      <w:r>
        <w:t>решения,</w:t>
      </w:r>
      <w:r>
        <w:rPr>
          <w:spacing w:val="-52"/>
        </w:rPr>
        <w:t xml:space="preserve"> </w:t>
      </w:r>
      <w:r>
        <w:t>выбирать</w:t>
      </w:r>
      <w:r>
        <w:rPr>
          <w:spacing w:val="-1"/>
        </w:rPr>
        <w:t xml:space="preserve"> </w:t>
      </w:r>
      <w:r>
        <w:t>наиболее подходящий</w:t>
      </w:r>
      <w:r>
        <w:rPr>
          <w:spacing w:val="-2"/>
        </w:rPr>
        <w:t xml:space="preserve"> </w:t>
      </w:r>
      <w:r>
        <w:t>с учетом</w:t>
      </w:r>
      <w:r>
        <w:rPr>
          <w:spacing w:val="-2"/>
        </w:rPr>
        <w:t xml:space="preserve"> </w:t>
      </w:r>
      <w:r>
        <w:t>самостоятельно выделенных</w:t>
      </w:r>
      <w:r>
        <w:rPr>
          <w:spacing w:val="-1"/>
        </w:rPr>
        <w:t xml:space="preserve"> </w:t>
      </w:r>
      <w:r>
        <w:t>критериев);</w:t>
      </w:r>
    </w:p>
    <w:p w14:paraId="10F6CF6D" w14:textId="77777777" w:rsidR="0052501E" w:rsidRDefault="00B0778F">
      <w:pPr>
        <w:pStyle w:val="a3"/>
        <w:spacing w:line="252" w:lineRule="exact"/>
        <w:jc w:val="left"/>
      </w:pPr>
      <w:r>
        <w:t>осознавать</w:t>
      </w:r>
      <w:r>
        <w:rPr>
          <w:spacing w:val="-4"/>
        </w:rPr>
        <w:t xml:space="preserve"> </w:t>
      </w:r>
      <w:r>
        <w:t>невозможность</w:t>
      </w:r>
      <w:r>
        <w:rPr>
          <w:spacing w:val="-3"/>
        </w:rPr>
        <w:t xml:space="preserve"> </w:t>
      </w:r>
      <w:r>
        <w:t>контролировать</w:t>
      </w:r>
      <w:r>
        <w:rPr>
          <w:spacing w:val="-4"/>
        </w:rPr>
        <w:t xml:space="preserve"> </w:t>
      </w:r>
      <w:r>
        <w:t>все</w:t>
      </w:r>
      <w:r>
        <w:rPr>
          <w:spacing w:val="-3"/>
        </w:rPr>
        <w:t xml:space="preserve"> </w:t>
      </w:r>
      <w:r>
        <w:t>вокруг.</w:t>
      </w:r>
    </w:p>
    <w:p w14:paraId="67803DCB" w14:textId="77777777" w:rsidR="0052501E" w:rsidRDefault="00B0778F">
      <w:pPr>
        <w:pStyle w:val="a3"/>
        <w:ind w:right="249" w:firstLine="720"/>
        <w:jc w:val="left"/>
      </w:pPr>
      <w:r>
        <w:t>У</w:t>
      </w:r>
      <w:r>
        <w:rPr>
          <w:spacing w:val="10"/>
        </w:rPr>
        <w:t xml:space="preserve"> </w:t>
      </w:r>
      <w:r>
        <w:t>обучающегося</w:t>
      </w:r>
      <w:r>
        <w:rPr>
          <w:spacing w:val="8"/>
        </w:rPr>
        <w:t xml:space="preserve"> </w:t>
      </w:r>
      <w:r>
        <w:t>будут</w:t>
      </w:r>
      <w:r>
        <w:rPr>
          <w:spacing w:val="10"/>
        </w:rPr>
        <w:t xml:space="preserve"> </w:t>
      </w:r>
      <w:r>
        <w:t>сформированы</w:t>
      </w:r>
      <w:r>
        <w:rPr>
          <w:spacing w:val="11"/>
        </w:rPr>
        <w:t xml:space="preserve"> </w:t>
      </w:r>
      <w:r>
        <w:t>следующие</w:t>
      </w:r>
      <w:r>
        <w:rPr>
          <w:spacing w:val="11"/>
        </w:rPr>
        <w:t xml:space="preserve"> </w:t>
      </w:r>
      <w:r>
        <w:t>базовые</w:t>
      </w:r>
      <w:r>
        <w:rPr>
          <w:spacing w:val="11"/>
        </w:rPr>
        <w:t xml:space="preserve"> </w:t>
      </w:r>
      <w:r>
        <w:t>исследовательские</w:t>
      </w:r>
      <w:r>
        <w:rPr>
          <w:spacing w:val="8"/>
        </w:rPr>
        <w:t xml:space="preserve"> </w:t>
      </w:r>
      <w:r>
        <w:t>действия</w:t>
      </w:r>
      <w:r>
        <w:rPr>
          <w:spacing w:val="9"/>
        </w:rPr>
        <w:t xml:space="preserve"> </w:t>
      </w:r>
      <w:r>
        <w:t>как</w:t>
      </w:r>
      <w:r>
        <w:rPr>
          <w:spacing w:val="-52"/>
        </w:rPr>
        <w:t xml:space="preserve"> </w:t>
      </w:r>
      <w:r>
        <w:t>часть</w:t>
      </w:r>
      <w:r>
        <w:rPr>
          <w:spacing w:val="-1"/>
        </w:rPr>
        <w:t xml:space="preserve"> </w:t>
      </w:r>
      <w:r>
        <w:t>познавательных универсальных учебных действий:</w:t>
      </w:r>
    </w:p>
    <w:p w14:paraId="3DCF939A" w14:textId="77777777" w:rsidR="0052501E" w:rsidRDefault="00B0778F">
      <w:pPr>
        <w:pStyle w:val="a3"/>
        <w:spacing w:line="252" w:lineRule="exact"/>
        <w:jc w:val="left"/>
      </w:pPr>
      <w:r>
        <w:t>использовать</w:t>
      </w:r>
      <w:r>
        <w:rPr>
          <w:spacing w:val="-4"/>
        </w:rPr>
        <w:t xml:space="preserve"> </w:t>
      </w:r>
      <w:r>
        <w:t>вопросы</w:t>
      </w:r>
      <w:r>
        <w:rPr>
          <w:spacing w:val="-4"/>
        </w:rPr>
        <w:t xml:space="preserve"> </w:t>
      </w:r>
      <w:r>
        <w:t>как</w:t>
      </w:r>
      <w:r>
        <w:rPr>
          <w:spacing w:val="-4"/>
        </w:rPr>
        <w:t xml:space="preserve"> </w:t>
      </w:r>
      <w:r>
        <w:t>исследовательский</w:t>
      </w:r>
      <w:r>
        <w:rPr>
          <w:spacing w:val="-5"/>
        </w:rPr>
        <w:t xml:space="preserve"> </w:t>
      </w:r>
      <w:r>
        <w:t>инструмент</w:t>
      </w:r>
      <w:r>
        <w:rPr>
          <w:spacing w:val="-4"/>
        </w:rPr>
        <w:t xml:space="preserve"> </w:t>
      </w:r>
      <w:r>
        <w:t>познания;</w:t>
      </w:r>
    </w:p>
    <w:p w14:paraId="5F5E4247" w14:textId="77777777" w:rsidR="0052501E" w:rsidRDefault="00B0778F">
      <w:pPr>
        <w:pStyle w:val="a3"/>
        <w:ind w:right="249"/>
        <w:jc w:val="left"/>
      </w:pPr>
      <w:r>
        <w:t>формулировать</w:t>
      </w:r>
      <w:r>
        <w:rPr>
          <w:spacing w:val="17"/>
        </w:rPr>
        <w:t xml:space="preserve"> </w:t>
      </w:r>
      <w:r>
        <w:t>вопросы,</w:t>
      </w:r>
      <w:r>
        <w:rPr>
          <w:spacing w:val="15"/>
        </w:rPr>
        <w:t xml:space="preserve"> </w:t>
      </w:r>
      <w:r>
        <w:t>фиксирующие</w:t>
      </w:r>
      <w:r>
        <w:rPr>
          <w:spacing w:val="18"/>
        </w:rPr>
        <w:t xml:space="preserve"> </w:t>
      </w:r>
      <w:r>
        <w:t>разрыв</w:t>
      </w:r>
      <w:r>
        <w:rPr>
          <w:spacing w:val="16"/>
        </w:rPr>
        <w:t xml:space="preserve"> </w:t>
      </w:r>
      <w:r>
        <w:t>между</w:t>
      </w:r>
      <w:r>
        <w:rPr>
          <w:spacing w:val="16"/>
        </w:rPr>
        <w:t xml:space="preserve"> </w:t>
      </w:r>
      <w:r>
        <w:t>реальным</w:t>
      </w:r>
      <w:r>
        <w:rPr>
          <w:spacing w:val="18"/>
        </w:rPr>
        <w:t xml:space="preserve"> </w:t>
      </w:r>
      <w:r>
        <w:t>и</w:t>
      </w:r>
      <w:r>
        <w:rPr>
          <w:spacing w:val="16"/>
        </w:rPr>
        <w:t xml:space="preserve"> </w:t>
      </w:r>
      <w:r>
        <w:t>желательным</w:t>
      </w:r>
      <w:r>
        <w:rPr>
          <w:spacing w:val="17"/>
        </w:rPr>
        <w:t xml:space="preserve"> </w:t>
      </w:r>
      <w:r>
        <w:t>состоянием</w:t>
      </w:r>
      <w:r>
        <w:rPr>
          <w:spacing w:val="18"/>
        </w:rPr>
        <w:t xml:space="preserve"> </w:t>
      </w:r>
      <w:r>
        <w:t>ситуации,</w:t>
      </w:r>
      <w:r>
        <w:rPr>
          <w:spacing w:val="-52"/>
        </w:rPr>
        <w:t xml:space="preserve"> </w:t>
      </w:r>
      <w:r>
        <w:t>объекта,</w:t>
      </w:r>
      <w:r>
        <w:rPr>
          <w:spacing w:val="-3"/>
        </w:rPr>
        <w:t xml:space="preserve"> </w:t>
      </w:r>
      <w:r>
        <w:t>самостоятельно</w:t>
      </w:r>
      <w:r>
        <w:rPr>
          <w:spacing w:val="-3"/>
        </w:rPr>
        <w:t xml:space="preserve"> </w:t>
      </w:r>
      <w:r>
        <w:t>устанавливать искомое</w:t>
      </w:r>
      <w:r>
        <w:rPr>
          <w:spacing w:val="-3"/>
        </w:rPr>
        <w:t xml:space="preserve"> </w:t>
      </w:r>
      <w:r>
        <w:t>и</w:t>
      </w:r>
      <w:r>
        <w:rPr>
          <w:spacing w:val="-3"/>
        </w:rPr>
        <w:t xml:space="preserve"> </w:t>
      </w:r>
      <w:r>
        <w:t>данное;</w:t>
      </w:r>
    </w:p>
    <w:p w14:paraId="3E2174A3" w14:textId="77777777" w:rsidR="0052501E" w:rsidRDefault="00B0778F">
      <w:pPr>
        <w:pStyle w:val="a3"/>
        <w:spacing w:line="242" w:lineRule="auto"/>
        <w:ind w:right="249"/>
        <w:jc w:val="left"/>
      </w:pPr>
      <w:r>
        <w:t>формулировать</w:t>
      </w:r>
      <w:r>
        <w:rPr>
          <w:spacing w:val="37"/>
        </w:rPr>
        <w:t xml:space="preserve"> </w:t>
      </w:r>
      <w:r>
        <w:t>гипотезу</w:t>
      </w:r>
      <w:r>
        <w:rPr>
          <w:spacing w:val="36"/>
        </w:rPr>
        <w:t xml:space="preserve"> </w:t>
      </w:r>
      <w:r>
        <w:t>об</w:t>
      </w:r>
      <w:r>
        <w:rPr>
          <w:spacing w:val="39"/>
        </w:rPr>
        <w:t xml:space="preserve"> </w:t>
      </w:r>
      <w:r>
        <w:t>истинности</w:t>
      </w:r>
      <w:r>
        <w:rPr>
          <w:spacing w:val="35"/>
        </w:rPr>
        <w:t xml:space="preserve"> </w:t>
      </w:r>
      <w:r>
        <w:t>собственных</w:t>
      </w:r>
      <w:r>
        <w:rPr>
          <w:spacing w:val="38"/>
        </w:rPr>
        <w:t xml:space="preserve"> </w:t>
      </w:r>
      <w:r>
        <w:t>суждений</w:t>
      </w:r>
      <w:r>
        <w:rPr>
          <w:spacing w:val="38"/>
        </w:rPr>
        <w:t xml:space="preserve"> </w:t>
      </w:r>
      <w:r>
        <w:t>и</w:t>
      </w:r>
      <w:r>
        <w:rPr>
          <w:spacing w:val="38"/>
        </w:rPr>
        <w:t xml:space="preserve"> </w:t>
      </w:r>
      <w:r>
        <w:t>суждений</w:t>
      </w:r>
      <w:r>
        <w:rPr>
          <w:spacing w:val="38"/>
        </w:rPr>
        <w:t xml:space="preserve"> </w:t>
      </w:r>
      <w:r>
        <w:t>других,</w:t>
      </w:r>
      <w:r>
        <w:rPr>
          <w:spacing w:val="38"/>
        </w:rPr>
        <w:t xml:space="preserve"> </w:t>
      </w:r>
      <w:r>
        <w:t>аргументировать</w:t>
      </w:r>
      <w:r>
        <w:rPr>
          <w:spacing w:val="-52"/>
        </w:rPr>
        <w:t xml:space="preserve"> </w:t>
      </w:r>
      <w:r>
        <w:t>свою</w:t>
      </w:r>
      <w:r>
        <w:rPr>
          <w:spacing w:val="-1"/>
        </w:rPr>
        <w:t xml:space="preserve"> </w:t>
      </w:r>
      <w:r>
        <w:t>позицию, мнение;</w:t>
      </w:r>
    </w:p>
    <w:p w14:paraId="248458B3" w14:textId="77777777" w:rsidR="0052501E" w:rsidRDefault="00B0778F">
      <w:pPr>
        <w:pStyle w:val="a3"/>
        <w:ind w:right="249"/>
        <w:jc w:val="left"/>
      </w:pPr>
      <w:r>
        <w:t>проводить</w:t>
      </w:r>
      <w:r>
        <w:rPr>
          <w:spacing w:val="8"/>
        </w:rPr>
        <w:t xml:space="preserve"> </w:t>
      </w:r>
      <w:r>
        <w:t>по</w:t>
      </w:r>
      <w:r>
        <w:rPr>
          <w:spacing w:val="8"/>
        </w:rPr>
        <w:t xml:space="preserve"> </w:t>
      </w:r>
      <w:r>
        <w:t>самостоятельно</w:t>
      </w:r>
      <w:r>
        <w:rPr>
          <w:spacing w:val="8"/>
        </w:rPr>
        <w:t xml:space="preserve"> </w:t>
      </w:r>
      <w:r>
        <w:t>составленному</w:t>
      </w:r>
      <w:r>
        <w:rPr>
          <w:spacing w:val="6"/>
        </w:rPr>
        <w:t xml:space="preserve"> </w:t>
      </w:r>
      <w:r>
        <w:t>плану</w:t>
      </w:r>
      <w:r>
        <w:rPr>
          <w:spacing w:val="5"/>
        </w:rPr>
        <w:t xml:space="preserve"> </w:t>
      </w:r>
      <w:r>
        <w:t>небольшое</w:t>
      </w:r>
      <w:r>
        <w:rPr>
          <w:spacing w:val="9"/>
        </w:rPr>
        <w:t xml:space="preserve"> </w:t>
      </w:r>
      <w:r>
        <w:t>исследование</w:t>
      </w:r>
      <w:r>
        <w:rPr>
          <w:spacing w:val="8"/>
        </w:rPr>
        <w:t xml:space="preserve"> </w:t>
      </w:r>
      <w:r>
        <w:t>по</w:t>
      </w:r>
      <w:r>
        <w:rPr>
          <w:spacing w:val="8"/>
        </w:rPr>
        <w:t xml:space="preserve"> </w:t>
      </w:r>
      <w:r>
        <w:t>установлению</w:t>
      </w:r>
      <w:r>
        <w:rPr>
          <w:spacing w:val="-52"/>
        </w:rPr>
        <w:t xml:space="preserve"> </w:t>
      </w:r>
      <w:r>
        <w:t>особенностей объекта изучения, причинно-следственных связей и зависимостей объектов между собой;</w:t>
      </w:r>
      <w:r>
        <w:rPr>
          <w:spacing w:val="1"/>
        </w:rPr>
        <w:t xml:space="preserve"> </w:t>
      </w:r>
      <w:r>
        <w:t>оценивать</w:t>
      </w:r>
      <w:r>
        <w:rPr>
          <w:spacing w:val="-1"/>
        </w:rPr>
        <w:t xml:space="preserve"> </w:t>
      </w:r>
      <w:r>
        <w:t>на</w:t>
      </w:r>
      <w:r>
        <w:rPr>
          <w:spacing w:val="-1"/>
        </w:rPr>
        <w:t xml:space="preserve"> </w:t>
      </w:r>
      <w:r>
        <w:t>применимость</w:t>
      </w:r>
      <w:r>
        <w:rPr>
          <w:spacing w:val="-1"/>
        </w:rPr>
        <w:t xml:space="preserve"> </w:t>
      </w:r>
      <w:r>
        <w:t>и</w:t>
      </w:r>
      <w:r>
        <w:rPr>
          <w:spacing w:val="-2"/>
        </w:rPr>
        <w:t xml:space="preserve"> </w:t>
      </w:r>
      <w:r>
        <w:t>достоверность информацию,</w:t>
      </w:r>
      <w:r>
        <w:rPr>
          <w:spacing w:val="-1"/>
        </w:rPr>
        <w:t xml:space="preserve"> </w:t>
      </w:r>
      <w:r>
        <w:t>полученную</w:t>
      </w:r>
      <w:r>
        <w:rPr>
          <w:spacing w:val="-1"/>
        </w:rPr>
        <w:t xml:space="preserve"> </w:t>
      </w:r>
      <w:r>
        <w:t>в</w:t>
      </w:r>
      <w:r>
        <w:rPr>
          <w:spacing w:val="-2"/>
        </w:rPr>
        <w:t xml:space="preserve"> </w:t>
      </w:r>
      <w:r>
        <w:t>ходе исследования;</w:t>
      </w:r>
    </w:p>
    <w:p w14:paraId="044B8972" w14:textId="77777777" w:rsidR="0052501E" w:rsidRDefault="00B0778F">
      <w:pPr>
        <w:pStyle w:val="a3"/>
        <w:ind w:right="249"/>
        <w:jc w:val="left"/>
      </w:pPr>
      <w:r>
        <w:t>самостоятельно</w:t>
      </w:r>
      <w:r>
        <w:rPr>
          <w:spacing w:val="39"/>
        </w:rPr>
        <w:t xml:space="preserve"> </w:t>
      </w:r>
      <w:r>
        <w:t>формулировать</w:t>
      </w:r>
      <w:r>
        <w:rPr>
          <w:spacing w:val="42"/>
        </w:rPr>
        <w:t xml:space="preserve"> </w:t>
      </w:r>
      <w:r>
        <w:t>обобщения</w:t>
      </w:r>
      <w:r>
        <w:rPr>
          <w:spacing w:val="41"/>
        </w:rPr>
        <w:t xml:space="preserve"> </w:t>
      </w:r>
      <w:r>
        <w:t>и</w:t>
      </w:r>
      <w:r>
        <w:rPr>
          <w:spacing w:val="39"/>
        </w:rPr>
        <w:t xml:space="preserve"> </w:t>
      </w:r>
      <w:r>
        <w:t>выводы</w:t>
      </w:r>
      <w:r>
        <w:rPr>
          <w:spacing w:val="42"/>
        </w:rPr>
        <w:t xml:space="preserve"> </w:t>
      </w:r>
      <w:r>
        <w:t>по</w:t>
      </w:r>
      <w:r>
        <w:rPr>
          <w:spacing w:val="41"/>
        </w:rPr>
        <w:t xml:space="preserve"> </w:t>
      </w:r>
      <w:r>
        <w:t>результатам</w:t>
      </w:r>
      <w:r>
        <w:rPr>
          <w:spacing w:val="39"/>
        </w:rPr>
        <w:t xml:space="preserve"> </w:t>
      </w:r>
      <w:r>
        <w:t>проведенного</w:t>
      </w:r>
      <w:r>
        <w:rPr>
          <w:spacing w:val="42"/>
        </w:rPr>
        <w:t xml:space="preserve"> </w:t>
      </w:r>
      <w:r>
        <w:t>наблюдения,</w:t>
      </w:r>
      <w:r>
        <w:rPr>
          <w:spacing w:val="-52"/>
        </w:rPr>
        <w:t xml:space="preserve"> </w:t>
      </w:r>
      <w:r>
        <w:t>исследования, владеть инструментами оценки достоверности полученных выводов и обобщений;</w:t>
      </w:r>
      <w:r>
        <w:rPr>
          <w:spacing w:val="1"/>
        </w:rPr>
        <w:t xml:space="preserve"> </w:t>
      </w:r>
      <w:r>
        <w:t>прогнозировать</w:t>
      </w:r>
      <w:r>
        <w:rPr>
          <w:spacing w:val="23"/>
        </w:rPr>
        <w:t xml:space="preserve"> </w:t>
      </w:r>
      <w:r>
        <w:t>возможное</w:t>
      </w:r>
      <w:r>
        <w:rPr>
          <w:spacing w:val="23"/>
        </w:rPr>
        <w:t xml:space="preserve"> </w:t>
      </w:r>
      <w:r>
        <w:t>дальнейшее</w:t>
      </w:r>
      <w:r>
        <w:rPr>
          <w:spacing w:val="23"/>
        </w:rPr>
        <w:t xml:space="preserve"> </w:t>
      </w:r>
      <w:r>
        <w:t>развитие</w:t>
      </w:r>
      <w:r>
        <w:rPr>
          <w:spacing w:val="20"/>
        </w:rPr>
        <w:t xml:space="preserve"> </w:t>
      </w:r>
      <w:r>
        <w:t>процессов,</w:t>
      </w:r>
      <w:r>
        <w:rPr>
          <w:spacing w:val="22"/>
        </w:rPr>
        <w:t xml:space="preserve"> </w:t>
      </w:r>
      <w:r>
        <w:t>событий</w:t>
      </w:r>
      <w:r>
        <w:rPr>
          <w:spacing w:val="22"/>
        </w:rPr>
        <w:t xml:space="preserve"> </w:t>
      </w:r>
      <w:r>
        <w:t>и</w:t>
      </w:r>
      <w:r>
        <w:rPr>
          <w:spacing w:val="22"/>
        </w:rPr>
        <w:t xml:space="preserve"> </w:t>
      </w:r>
      <w:r>
        <w:t>их</w:t>
      </w:r>
      <w:r>
        <w:rPr>
          <w:spacing w:val="20"/>
        </w:rPr>
        <w:t xml:space="preserve"> </w:t>
      </w:r>
      <w:r>
        <w:t>последствия</w:t>
      </w:r>
      <w:r>
        <w:rPr>
          <w:spacing w:val="23"/>
        </w:rPr>
        <w:t xml:space="preserve"> </w:t>
      </w:r>
      <w:r>
        <w:t>в</w:t>
      </w:r>
      <w:r>
        <w:rPr>
          <w:spacing w:val="22"/>
        </w:rPr>
        <w:t xml:space="preserve"> </w:t>
      </w:r>
      <w:r>
        <w:t>аналогичных</w:t>
      </w:r>
      <w:r>
        <w:rPr>
          <w:spacing w:val="-52"/>
        </w:rPr>
        <w:t xml:space="preserve"> </w:t>
      </w:r>
      <w:r>
        <w:t>или</w:t>
      </w:r>
      <w:r>
        <w:rPr>
          <w:spacing w:val="-2"/>
        </w:rPr>
        <w:t xml:space="preserve"> </w:t>
      </w:r>
      <w:r>
        <w:t>сходных</w:t>
      </w:r>
      <w:r>
        <w:rPr>
          <w:spacing w:val="-1"/>
        </w:rPr>
        <w:t xml:space="preserve"> </w:t>
      </w:r>
      <w:r>
        <w:t>ситуациях,</w:t>
      </w:r>
      <w:r>
        <w:rPr>
          <w:spacing w:val="-1"/>
        </w:rPr>
        <w:t xml:space="preserve"> </w:t>
      </w:r>
      <w:r>
        <w:t>выдвигать</w:t>
      </w:r>
      <w:r>
        <w:rPr>
          <w:spacing w:val="-1"/>
        </w:rPr>
        <w:t xml:space="preserve"> </w:t>
      </w:r>
      <w:r>
        <w:t>предположения</w:t>
      </w:r>
      <w:r>
        <w:rPr>
          <w:spacing w:val="-2"/>
        </w:rPr>
        <w:t xml:space="preserve"> </w:t>
      </w:r>
      <w:r>
        <w:t>об</w:t>
      </w:r>
      <w:r>
        <w:rPr>
          <w:spacing w:val="-1"/>
        </w:rPr>
        <w:t xml:space="preserve"> </w:t>
      </w:r>
      <w:r>
        <w:t>их</w:t>
      </w:r>
      <w:r>
        <w:rPr>
          <w:spacing w:val="-1"/>
        </w:rPr>
        <w:t xml:space="preserve"> </w:t>
      </w:r>
      <w:r>
        <w:t>развитии</w:t>
      </w:r>
      <w:r>
        <w:rPr>
          <w:spacing w:val="-2"/>
        </w:rPr>
        <w:t xml:space="preserve"> </w:t>
      </w:r>
      <w:r>
        <w:t>в</w:t>
      </w:r>
      <w:r>
        <w:rPr>
          <w:spacing w:val="-2"/>
        </w:rPr>
        <w:t xml:space="preserve"> </w:t>
      </w:r>
      <w:r>
        <w:t>новых</w:t>
      </w:r>
      <w:r>
        <w:rPr>
          <w:spacing w:val="-1"/>
        </w:rPr>
        <w:t xml:space="preserve"> </w:t>
      </w:r>
      <w:r>
        <w:t>условиях</w:t>
      </w:r>
      <w:r>
        <w:rPr>
          <w:spacing w:val="-1"/>
        </w:rPr>
        <w:t xml:space="preserve"> </w:t>
      </w:r>
      <w:r>
        <w:t>и</w:t>
      </w:r>
      <w:r>
        <w:rPr>
          <w:spacing w:val="-1"/>
        </w:rPr>
        <w:t xml:space="preserve"> </w:t>
      </w:r>
      <w:r>
        <w:t>контекстах.</w:t>
      </w:r>
    </w:p>
    <w:p w14:paraId="60E499A7" w14:textId="77777777" w:rsidR="0052501E" w:rsidRDefault="00B0778F">
      <w:pPr>
        <w:pStyle w:val="a3"/>
        <w:ind w:right="249" w:firstLine="775"/>
        <w:jc w:val="left"/>
      </w:pPr>
      <w:r>
        <w:t>У</w:t>
      </w:r>
      <w:r>
        <w:rPr>
          <w:spacing w:val="1"/>
        </w:rPr>
        <w:t xml:space="preserve"> </w:t>
      </w:r>
      <w:r>
        <w:t>обучающегося</w:t>
      </w:r>
      <w:r>
        <w:rPr>
          <w:spacing w:val="1"/>
        </w:rPr>
        <w:t xml:space="preserve"> </w:t>
      </w:r>
      <w:r>
        <w:t>будут сформированы следующие</w:t>
      </w:r>
      <w:r>
        <w:rPr>
          <w:spacing w:val="1"/>
        </w:rPr>
        <w:t xml:space="preserve"> </w:t>
      </w:r>
      <w:r>
        <w:t>умения</w:t>
      </w:r>
      <w:r>
        <w:rPr>
          <w:spacing w:val="1"/>
        </w:rPr>
        <w:t xml:space="preserve"> </w:t>
      </w:r>
      <w:r>
        <w:t>работать с</w:t>
      </w:r>
      <w:r>
        <w:rPr>
          <w:spacing w:val="1"/>
        </w:rPr>
        <w:t xml:space="preserve"> </w:t>
      </w:r>
      <w:r>
        <w:t>информацией как</w:t>
      </w:r>
      <w:r>
        <w:rPr>
          <w:spacing w:val="1"/>
        </w:rPr>
        <w:t xml:space="preserve"> </w:t>
      </w:r>
      <w:r>
        <w:t>часть</w:t>
      </w:r>
      <w:r>
        <w:rPr>
          <w:spacing w:val="-52"/>
        </w:rPr>
        <w:t xml:space="preserve"> </w:t>
      </w:r>
      <w:r>
        <w:t>познавательных</w:t>
      </w:r>
      <w:r>
        <w:rPr>
          <w:spacing w:val="-1"/>
        </w:rPr>
        <w:t xml:space="preserve"> </w:t>
      </w:r>
      <w:r>
        <w:t>универсальных учебных</w:t>
      </w:r>
      <w:r>
        <w:rPr>
          <w:spacing w:val="-3"/>
        </w:rPr>
        <w:t xml:space="preserve"> </w:t>
      </w:r>
      <w:r>
        <w:t>действий:</w:t>
      </w:r>
    </w:p>
    <w:p w14:paraId="3CE78132" w14:textId="77777777" w:rsidR="0052501E" w:rsidRDefault="0052501E">
      <w:pPr>
        <w:sectPr w:rsidR="0052501E">
          <w:pgSz w:w="11910" w:h="16840"/>
          <w:pgMar w:top="760" w:right="600" w:bottom="420" w:left="920" w:header="0" w:footer="150" w:gutter="0"/>
          <w:cols w:space="720"/>
        </w:sectPr>
      </w:pPr>
    </w:p>
    <w:p w14:paraId="185439BA" w14:textId="77777777" w:rsidR="0052501E" w:rsidRDefault="00B0778F">
      <w:pPr>
        <w:pStyle w:val="a3"/>
        <w:spacing w:before="67"/>
        <w:ind w:right="249"/>
        <w:jc w:val="left"/>
      </w:pPr>
      <w:r>
        <w:lastRenderedPageBreak/>
        <w:t>применять</w:t>
      </w:r>
      <w:r>
        <w:rPr>
          <w:spacing w:val="7"/>
        </w:rPr>
        <w:t xml:space="preserve"> </w:t>
      </w:r>
      <w:r>
        <w:t>различные</w:t>
      </w:r>
      <w:r>
        <w:rPr>
          <w:spacing w:val="8"/>
        </w:rPr>
        <w:t xml:space="preserve"> </w:t>
      </w:r>
      <w:r>
        <w:t>методы,</w:t>
      </w:r>
      <w:r>
        <w:rPr>
          <w:spacing w:val="8"/>
        </w:rPr>
        <w:t xml:space="preserve"> </w:t>
      </w:r>
      <w:r>
        <w:t>инструменты</w:t>
      </w:r>
      <w:r>
        <w:rPr>
          <w:spacing w:val="8"/>
        </w:rPr>
        <w:t xml:space="preserve"> </w:t>
      </w:r>
      <w:r>
        <w:t>и</w:t>
      </w:r>
      <w:r>
        <w:rPr>
          <w:spacing w:val="7"/>
        </w:rPr>
        <w:t xml:space="preserve"> </w:t>
      </w:r>
      <w:r>
        <w:t>запросы</w:t>
      </w:r>
      <w:r>
        <w:rPr>
          <w:spacing w:val="9"/>
        </w:rPr>
        <w:t xml:space="preserve"> </w:t>
      </w:r>
      <w:r>
        <w:t>при</w:t>
      </w:r>
      <w:r>
        <w:rPr>
          <w:spacing w:val="7"/>
        </w:rPr>
        <w:t xml:space="preserve"> </w:t>
      </w:r>
      <w:r>
        <w:t>поиске</w:t>
      </w:r>
      <w:r>
        <w:rPr>
          <w:spacing w:val="8"/>
        </w:rPr>
        <w:t xml:space="preserve"> </w:t>
      </w:r>
      <w:r>
        <w:t>и</w:t>
      </w:r>
      <w:r>
        <w:rPr>
          <w:spacing w:val="7"/>
        </w:rPr>
        <w:t xml:space="preserve"> </w:t>
      </w:r>
      <w:r>
        <w:t>отборе</w:t>
      </w:r>
      <w:r>
        <w:rPr>
          <w:spacing w:val="8"/>
        </w:rPr>
        <w:t xml:space="preserve"> </w:t>
      </w:r>
      <w:r>
        <w:t>информации</w:t>
      </w:r>
      <w:r>
        <w:rPr>
          <w:spacing w:val="6"/>
        </w:rPr>
        <w:t xml:space="preserve"> </w:t>
      </w:r>
      <w:r>
        <w:t>или</w:t>
      </w:r>
      <w:r>
        <w:rPr>
          <w:spacing w:val="7"/>
        </w:rPr>
        <w:t xml:space="preserve"> </w:t>
      </w:r>
      <w:r>
        <w:t>данных</w:t>
      </w:r>
      <w:r>
        <w:rPr>
          <w:spacing w:val="8"/>
        </w:rPr>
        <w:t xml:space="preserve"> </w:t>
      </w:r>
      <w:r>
        <w:t>из</w:t>
      </w:r>
      <w:r>
        <w:rPr>
          <w:spacing w:val="-52"/>
        </w:rPr>
        <w:t xml:space="preserve"> </w:t>
      </w:r>
      <w:r>
        <w:t>источников</w:t>
      </w:r>
      <w:r>
        <w:rPr>
          <w:spacing w:val="-2"/>
        </w:rPr>
        <w:t xml:space="preserve"> </w:t>
      </w:r>
      <w:r>
        <w:t>с учетом</w:t>
      </w:r>
      <w:r>
        <w:rPr>
          <w:spacing w:val="-1"/>
        </w:rPr>
        <w:t xml:space="preserve"> </w:t>
      </w:r>
      <w:r>
        <w:t>предложенной учебной</w:t>
      </w:r>
      <w:r>
        <w:rPr>
          <w:spacing w:val="-1"/>
        </w:rPr>
        <w:t xml:space="preserve"> </w:t>
      </w:r>
      <w:r>
        <w:t>задачи</w:t>
      </w:r>
      <w:r>
        <w:rPr>
          <w:spacing w:val="-4"/>
        </w:rPr>
        <w:t xml:space="preserve"> </w:t>
      </w:r>
      <w:r>
        <w:t>и заданных</w:t>
      </w:r>
      <w:r>
        <w:rPr>
          <w:spacing w:val="-2"/>
        </w:rPr>
        <w:t xml:space="preserve"> </w:t>
      </w:r>
      <w:r>
        <w:t>критериев;</w:t>
      </w:r>
    </w:p>
    <w:p w14:paraId="723750E3" w14:textId="77777777" w:rsidR="0052501E" w:rsidRDefault="00B0778F">
      <w:pPr>
        <w:pStyle w:val="a3"/>
        <w:ind w:right="249"/>
        <w:jc w:val="left"/>
      </w:pPr>
      <w:r>
        <w:t>выбирать,</w:t>
      </w:r>
      <w:r>
        <w:rPr>
          <w:spacing w:val="2"/>
        </w:rPr>
        <w:t xml:space="preserve"> </w:t>
      </w:r>
      <w:r>
        <w:t>анализировать,</w:t>
      </w:r>
      <w:r>
        <w:rPr>
          <w:spacing w:val="2"/>
        </w:rPr>
        <w:t xml:space="preserve"> </w:t>
      </w:r>
      <w:r>
        <w:t>систематизировать</w:t>
      </w:r>
      <w:r>
        <w:rPr>
          <w:spacing w:val="2"/>
        </w:rPr>
        <w:t xml:space="preserve"> </w:t>
      </w:r>
      <w:r>
        <w:t>и</w:t>
      </w:r>
      <w:r>
        <w:rPr>
          <w:spacing w:val="4"/>
        </w:rPr>
        <w:t xml:space="preserve"> </w:t>
      </w:r>
      <w:r>
        <w:t>интерпретировать</w:t>
      </w:r>
      <w:r>
        <w:rPr>
          <w:spacing w:val="5"/>
        </w:rPr>
        <w:t xml:space="preserve"> </w:t>
      </w:r>
      <w:r>
        <w:t>информацию</w:t>
      </w:r>
      <w:r>
        <w:rPr>
          <w:spacing w:val="5"/>
        </w:rPr>
        <w:t xml:space="preserve"> </w:t>
      </w:r>
      <w:r>
        <w:t>различных</w:t>
      </w:r>
      <w:r>
        <w:rPr>
          <w:spacing w:val="2"/>
        </w:rPr>
        <w:t xml:space="preserve"> </w:t>
      </w:r>
      <w:r>
        <w:t>видов</w:t>
      </w:r>
      <w:r>
        <w:rPr>
          <w:spacing w:val="4"/>
        </w:rPr>
        <w:t xml:space="preserve"> </w:t>
      </w:r>
      <w:r>
        <w:t>и</w:t>
      </w:r>
      <w:r>
        <w:rPr>
          <w:spacing w:val="4"/>
        </w:rPr>
        <w:t xml:space="preserve"> </w:t>
      </w:r>
      <w:r>
        <w:t>форм</w:t>
      </w:r>
      <w:r>
        <w:rPr>
          <w:spacing w:val="-52"/>
        </w:rPr>
        <w:t xml:space="preserve"> </w:t>
      </w:r>
      <w:r>
        <w:t>представления;</w:t>
      </w:r>
    </w:p>
    <w:p w14:paraId="4F26F6C5" w14:textId="77777777" w:rsidR="0052501E" w:rsidRDefault="00B0778F">
      <w:pPr>
        <w:pStyle w:val="a3"/>
        <w:ind w:right="249"/>
        <w:jc w:val="left"/>
      </w:pPr>
      <w:r>
        <w:t>находить</w:t>
      </w:r>
      <w:r>
        <w:rPr>
          <w:spacing w:val="46"/>
        </w:rPr>
        <w:t xml:space="preserve"> </w:t>
      </w:r>
      <w:r>
        <w:t>сходные</w:t>
      </w:r>
      <w:r>
        <w:rPr>
          <w:spacing w:val="47"/>
        </w:rPr>
        <w:t xml:space="preserve"> </w:t>
      </w:r>
      <w:r>
        <w:t>аргументы</w:t>
      </w:r>
      <w:r>
        <w:rPr>
          <w:spacing w:val="46"/>
        </w:rPr>
        <w:t xml:space="preserve"> </w:t>
      </w:r>
      <w:r>
        <w:t>(подтверждающие</w:t>
      </w:r>
      <w:r>
        <w:rPr>
          <w:spacing w:val="47"/>
        </w:rPr>
        <w:t xml:space="preserve"> </w:t>
      </w:r>
      <w:r>
        <w:t>или</w:t>
      </w:r>
      <w:r>
        <w:rPr>
          <w:spacing w:val="45"/>
        </w:rPr>
        <w:t xml:space="preserve"> </w:t>
      </w:r>
      <w:r>
        <w:t>опровергающие</w:t>
      </w:r>
      <w:r>
        <w:rPr>
          <w:spacing w:val="47"/>
        </w:rPr>
        <w:t xml:space="preserve"> </w:t>
      </w:r>
      <w:r>
        <w:t>одну</w:t>
      </w:r>
      <w:r>
        <w:rPr>
          <w:spacing w:val="44"/>
        </w:rPr>
        <w:t xml:space="preserve"> </w:t>
      </w:r>
      <w:r>
        <w:t>и</w:t>
      </w:r>
      <w:r>
        <w:rPr>
          <w:spacing w:val="48"/>
        </w:rPr>
        <w:t xml:space="preserve"> </w:t>
      </w:r>
      <w:r>
        <w:t>ту</w:t>
      </w:r>
      <w:r>
        <w:rPr>
          <w:spacing w:val="44"/>
        </w:rPr>
        <w:t xml:space="preserve"> </w:t>
      </w:r>
      <w:r>
        <w:t>же</w:t>
      </w:r>
      <w:r>
        <w:rPr>
          <w:spacing w:val="47"/>
        </w:rPr>
        <w:t xml:space="preserve"> </w:t>
      </w:r>
      <w:r>
        <w:t>идею,</w:t>
      </w:r>
      <w:r>
        <w:rPr>
          <w:spacing w:val="46"/>
        </w:rPr>
        <w:t xml:space="preserve"> </w:t>
      </w:r>
      <w:r>
        <w:t>версию)</w:t>
      </w:r>
      <w:r>
        <w:rPr>
          <w:spacing w:val="47"/>
        </w:rPr>
        <w:t xml:space="preserve"> </w:t>
      </w:r>
      <w:r>
        <w:t>в</w:t>
      </w:r>
      <w:r>
        <w:rPr>
          <w:spacing w:val="-52"/>
        </w:rPr>
        <w:t xml:space="preserve"> </w:t>
      </w:r>
      <w:r>
        <w:t>различных</w:t>
      </w:r>
      <w:r>
        <w:rPr>
          <w:spacing w:val="-1"/>
        </w:rPr>
        <w:t xml:space="preserve"> </w:t>
      </w:r>
      <w:r>
        <w:t>информационных источниках;</w:t>
      </w:r>
    </w:p>
    <w:p w14:paraId="24D5C965" w14:textId="77777777" w:rsidR="0052501E" w:rsidRDefault="00B0778F">
      <w:pPr>
        <w:pStyle w:val="a3"/>
        <w:spacing w:line="252" w:lineRule="exact"/>
        <w:jc w:val="left"/>
      </w:pPr>
      <w:r>
        <w:t>самостоятельно</w:t>
      </w:r>
      <w:r>
        <w:rPr>
          <w:spacing w:val="-3"/>
        </w:rPr>
        <w:t xml:space="preserve"> </w:t>
      </w:r>
      <w:r>
        <w:t>выбирать</w:t>
      </w:r>
      <w:r>
        <w:rPr>
          <w:spacing w:val="-5"/>
        </w:rPr>
        <w:t xml:space="preserve"> </w:t>
      </w:r>
      <w:r>
        <w:t>оптимальную</w:t>
      </w:r>
      <w:r>
        <w:rPr>
          <w:spacing w:val="-2"/>
        </w:rPr>
        <w:t xml:space="preserve"> </w:t>
      </w:r>
      <w:r>
        <w:t>форму</w:t>
      </w:r>
      <w:r>
        <w:rPr>
          <w:spacing w:val="-5"/>
        </w:rPr>
        <w:t xml:space="preserve"> </w:t>
      </w:r>
      <w:r>
        <w:t>представления</w:t>
      </w:r>
      <w:r>
        <w:rPr>
          <w:spacing w:val="-4"/>
        </w:rPr>
        <w:t xml:space="preserve"> </w:t>
      </w:r>
      <w:r>
        <w:t>информации;</w:t>
      </w:r>
    </w:p>
    <w:p w14:paraId="389BFBC3" w14:textId="77777777" w:rsidR="0052501E" w:rsidRDefault="00B0778F">
      <w:pPr>
        <w:pStyle w:val="a3"/>
        <w:ind w:right="249"/>
        <w:jc w:val="left"/>
      </w:pPr>
      <w:r>
        <w:t>оценивать</w:t>
      </w:r>
      <w:r>
        <w:rPr>
          <w:spacing w:val="11"/>
        </w:rPr>
        <w:t xml:space="preserve"> </w:t>
      </w:r>
      <w:r>
        <w:t>надежность</w:t>
      </w:r>
      <w:r>
        <w:rPr>
          <w:spacing w:val="11"/>
        </w:rPr>
        <w:t xml:space="preserve"> </w:t>
      </w:r>
      <w:r>
        <w:t>информации</w:t>
      </w:r>
      <w:r>
        <w:rPr>
          <w:spacing w:val="11"/>
        </w:rPr>
        <w:t xml:space="preserve"> </w:t>
      </w:r>
      <w:r>
        <w:t>по</w:t>
      </w:r>
      <w:r>
        <w:rPr>
          <w:spacing w:val="11"/>
        </w:rPr>
        <w:t xml:space="preserve"> </w:t>
      </w:r>
      <w:r>
        <w:t>критериям,</w:t>
      </w:r>
      <w:r>
        <w:rPr>
          <w:spacing w:val="11"/>
        </w:rPr>
        <w:t xml:space="preserve"> </w:t>
      </w:r>
      <w:r>
        <w:t>предложенным</w:t>
      </w:r>
      <w:r>
        <w:rPr>
          <w:spacing w:val="11"/>
        </w:rPr>
        <w:t xml:space="preserve"> </w:t>
      </w:r>
      <w:r>
        <w:t>педагогическим</w:t>
      </w:r>
      <w:r>
        <w:rPr>
          <w:spacing w:val="10"/>
        </w:rPr>
        <w:t xml:space="preserve"> </w:t>
      </w:r>
      <w:r>
        <w:t>работником</w:t>
      </w:r>
      <w:r>
        <w:rPr>
          <w:spacing w:val="8"/>
        </w:rPr>
        <w:t xml:space="preserve"> </w:t>
      </w:r>
      <w:r>
        <w:t>или</w:t>
      </w:r>
      <w:r>
        <w:rPr>
          <w:spacing w:val="-52"/>
        </w:rPr>
        <w:t xml:space="preserve"> </w:t>
      </w:r>
      <w:r>
        <w:t>сформулированным</w:t>
      </w:r>
      <w:r>
        <w:rPr>
          <w:spacing w:val="-3"/>
        </w:rPr>
        <w:t xml:space="preserve"> </w:t>
      </w:r>
      <w:r>
        <w:t>самостоятельно;</w:t>
      </w:r>
    </w:p>
    <w:p w14:paraId="53163A09" w14:textId="77777777" w:rsidR="0052501E" w:rsidRDefault="00B0778F">
      <w:pPr>
        <w:pStyle w:val="a3"/>
        <w:jc w:val="left"/>
      </w:pPr>
      <w:r>
        <w:t>эффективно</w:t>
      </w:r>
      <w:r>
        <w:rPr>
          <w:spacing w:val="-3"/>
        </w:rPr>
        <w:t xml:space="preserve"> </w:t>
      </w:r>
      <w:r>
        <w:t>запоминать</w:t>
      </w:r>
      <w:r>
        <w:rPr>
          <w:spacing w:val="-3"/>
        </w:rPr>
        <w:t xml:space="preserve"> </w:t>
      </w:r>
      <w:r>
        <w:t>и</w:t>
      </w:r>
      <w:r>
        <w:rPr>
          <w:spacing w:val="-5"/>
        </w:rPr>
        <w:t xml:space="preserve"> </w:t>
      </w:r>
      <w:r>
        <w:t>систематизировать</w:t>
      </w:r>
      <w:r>
        <w:rPr>
          <w:spacing w:val="-2"/>
        </w:rPr>
        <w:t xml:space="preserve"> </w:t>
      </w:r>
      <w:r>
        <w:t>информацию.</w:t>
      </w:r>
    </w:p>
    <w:p w14:paraId="16BD4F14" w14:textId="77777777" w:rsidR="0052501E" w:rsidRDefault="00B0778F" w:rsidP="001E0EBC">
      <w:pPr>
        <w:pStyle w:val="a5"/>
        <w:numPr>
          <w:ilvl w:val="3"/>
          <w:numId w:val="26"/>
        </w:numPr>
        <w:tabs>
          <w:tab w:val="left" w:pos="941"/>
        </w:tabs>
        <w:spacing w:before="1"/>
        <w:ind w:right="251"/>
        <w:jc w:val="left"/>
      </w:pPr>
      <w:r>
        <w:t>У</w:t>
      </w:r>
      <w:r>
        <w:rPr>
          <w:spacing w:val="8"/>
        </w:rPr>
        <w:t xml:space="preserve"> </w:t>
      </w:r>
      <w:r>
        <w:t>обучающегося</w:t>
      </w:r>
      <w:r>
        <w:rPr>
          <w:spacing w:val="8"/>
        </w:rPr>
        <w:t xml:space="preserve"> </w:t>
      </w:r>
      <w:r>
        <w:t>будут</w:t>
      </w:r>
      <w:r>
        <w:rPr>
          <w:spacing w:val="8"/>
        </w:rPr>
        <w:t xml:space="preserve"> </w:t>
      </w:r>
      <w:r>
        <w:t>сформированы</w:t>
      </w:r>
      <w:r>
        <w:rPr>
          <w:spacing w:val="8"/>
        </w:rPr>
        <w:t xml:space="preserve"> </w:t>
      </w:r>
      <w:r>
        <w:t>следующие</w:t>
      </w:r>
      <w:r>
        <w:rPr>
          <w:spacing w:val="8"/>
        </w:rPr>
        <w:t xml:space="preserve"> </w:t>
      </w:r>
      <w:r>
        <w:t>умения</w:t>
      </w:r>
      <w:r>
        <w:rPr>
          <w:spacing w:val="7"/>
        </w:rPr>
        <w:t xml:space="preserve"> </w:t>
      </w:r>
      <w:r>
        <w:t>общения</w:t>
      </w:r>
      <w:r>
        <w:rPr>
          <w:spacing w:val="7"/>
        </w:rPr>
        <w:t xml:space="preserve"> </w:t>
      </w:r>
      <w:r>
        <w:t>как</w:t>
      </w:r>
      <w:r>
        <w:rPr>
          <w:spacing w:val="9"/>
        </w:rPr>
        <w:t xml:space="preserve"> </w:t>
      </w:r>
      <w:r>
        <w:t>часть</w:t>
      </w:r>
      <w:r>
        <w:rPr>
          <w:spacing w:val="5"/>
        </w:rPr>
        <w:t xml:space="preserve"> </w:t>
      </w:r>
      <w:r>
        <w:t>коммуникативных</w:t>
      </w:r>
      <w:r>
        <w:rPr>
          <w:spacing w:val="-52"/>
        </w:rPr>
        <w:t xml:space="preserve"> </w:t>
      </w:r>
      <w:r>
        <w:t>универсальных</w:t>
      </w:r>
      <w:r>
        <w:rPr>
          <w:spacing w:val="-1"/>
        </w:rPr>
        <w:t xml:space="preserve"> </w:t>
      </w:r>
      <w:r>
        <w:t>учебных</w:t>
      </w:r>
      <w:r>
        <w:rPr>
          <w:spacing w:val="-3"/>
        </w:rPr>
        <w:t xml:space="preserve"> </w:t>
      </w:r>
      <w:r>
        <w:t>действий:</w:t>
      </w:r>
    </w:p>
    <w:p w14:paraId="778F63A4" w14:textId="77777777" w:rsidR="0052501E" w:rsidRDefault="00B0778F">
      <w:pPr>
        <w:pStyle w:val="a3"/>
        <w:ind w:right="250"/>
      </w:pPr>
      <w:r>
        <w:t>воспринимать</w:t>
      </w:r>
      <w:r>
        <w:rPr>
          <w:spacing w:val="1"/>
        </w:rPr>
        <w:t xml:space="preserve"> </w:t>
      </w:r>
      <w:r>
        <w:t>и формулировать</w:t>
      </w:r>
      <w:r>
        <w:rPr>
          <w:spacing w:val="1"/>
        </w:rPr>
        <w:t xml:space="preserve"> </w:t>
      </w:r>
      <w:r>
        <w:t>суждения,</w:t>
      </w:r>
      <w:r>
        <w:rPr>
          <w:spacing w:val="1"/>
        </w:rPr>
        <w:t xml:space="preserve"> </w:t>
      </w:r>
      <w:r>
        <w:t>выражать эмоции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целями</w:t>
      </w:r>
      <w:r>
        <w:rPr>
          <w:spacing w:val="1"/>
        </w:rPr>
        <w:t xml:space="preserve"> </w:t>
      </w:r>
      <w:r>
        <w:t>и условиями</w:t>
      </w:r>
      <w:r>
        <w:rPr>
          <w:spacing w:val="1"/>
        </w:rPr>
        <w:t xml:space="preserve"> </w:t>
      </w:r>
      <w:r>
        <w:t>общения;</w:t>
      </w:r>
    </w:p>
    <w:p w14:paraId="52EE7F51" w14:textId="77777777" w:rsidR="0052501E" w:rsidRDefault="00B0778F">
      <w:pPr>
        <w:pStyle w:val="a3"/>
        <w:ind w:right="250"/>
      </w:pPr>
      <w:r>
        <w:t>выражать</w:t>
      </w:r>
      <w:r>
        <w:rPr>
          <w:spacing w:val="1"/>
        </w:rPr>
        <w:t xml:space="preserve"> </w:t>
      </w:r>
      <w:r>
        <w:t>себя</w:t>
      </w:r>
      <w:r>
        <w:rPr>
          <w:spacing w:val="1"/>
        </w:rPr>
        <w:t xml:space="preserve"> </w:t>
      </w:r>
      <w:r>
        <w:t>(свою</w:t>
      </w:r>
      <w:r>
        <w:rPr>
          <w:spacing w:val="1"/>
        </w:rPr>
        <w:t xml:space="preserve"> </w:t>
      </w:r>
      <w:r>
        <w:t>точку</w:t>
      </w:r>
      <w:r>
        <w:rPr>
          <w:spacing w:val="1"/>
        </w:rPr>
        <w:t xml:space="preserve"> </w:t>
      </w:r>
      <w:r>
        <w:t>зрения)</w:t>
      </w:r>
      <w:r>
        <w:rPr>
          <w:spacing w:val="1"/>
        </w:rPr>
        <w:t xml:space="preserve"> </w:t>
      </w:r>
      <w:r>
        <w:t>в</w:t>
      </w:r>
      <w:r>
        <w:rPr>
          <w:spacing w:val="1"/>
        </w:rPr>
        <w:t xml:space="preserve"> </w:t>
      </w:r>
      <w:r>
        <w:t>устных</w:t>
      </w:r>
      <w:r>
        <w:rPr>
          <w:spacing w:val="1"/>
        </w:rPr>
        <w:t xml:space="preserve"> </w:t>
      </w:r>
      <w:r>
        <w:t>и</w:t>
      </w:r>
      <w:r>
        <w:rPr>
          <w:spacing w:val="1"/>
        </w:rPr>
        <w:t xml:space="preserve"> </w:t>
      </w:r>
      <w:r>
        <w:t>письменных</w:t>
      </w:r>
      <w:r>
        <w:rPr>
          <w:spacing w:val="1"/>
        </w:rPr>
        <w:t xml:space="preserve"> </w:t>
      </w:r>
      <w:r>
        <w:t>текстах;</w:t>
      </w:r>
      <w:r>
        <w:rPr>
          <w:spacing w:val="1"/>
        </w:rPr>
        <w:t xml:space="preserve"> </w:t>
      </w:r>
      <w:r>
        <w:t>распознавать</w:t>
      </w:r>
      <w:r>
        <w:rPr>
          <w:spacing w:val="55"/>
        </w:rPr>
        <w:t xml:space="preserve"> </w:t>
      </w:r>
      <w:r>
        <w:t>невербальные</w:t>
      </w:r>
      <w:r>
        <w:rPr>
          <w:spacing w:val="1"/>
        </w:rPr>
        <w:t xml:space="preserve"> </w:t>
      </w:r>
      <w:r>
        <w:t>средства</w:t>
      </w:r>
      <w:r>
        <w:rPr>
          <w:spacing w:val="1"/>
        </w:rPr>
        <w:t xml:space="preserve"> </w:t>
      </w:r>
      <w:r>
        <w:t>общения,</w:t>
      </w:r>
      <w:r>
        <w:rPr>
          <w:spacing w:val="1"/>
        </w:rPr>
        <w:t xml:space="preserve"> </w:t>
      </w:r>
      <w:r>
        <w:t>понимать</w:t>
      </w:r>
      <w:r>
        <w:rPr>
          <w:spacing w:val="1"/>
        </w:rPr>
        <w:t xml:space="preserve"> </w:t>
      </w:r>
      <w:r>
        <w:t>значение</w:t>
      </w:r>
      <w:r>
        <w:rPr>
          <w:spacing w:val="1"/>
        </w:rPr>
        <w:t xml:space="preserve"> </w:t>
      </w:r>
      <w:r>
        <w:t>социальных</w:t>
      </w:r>
      <w:r>
        <w:rPr>
          <w:spacing w:val="1"/>
        </w:rPr>
        <w:t xml:space="preserve"> </w:t>
      </w:r>
      <w:r>
        <w:t>знаков,</w:t>
      </w:r>
      <w:r>
        <w:rPr>
          <w:spacing w:val="1"/>
        </w:rPr>
        <w:t xml:space="preserve"> </w:t>
      </w:r>
      <w:r>
        <w:t>знать</w:t>
      </w:r>
      <w:r>
        <w:rPr>
          <w:spacing w:val="1"/>
        </w:rPr>
        <w:t xml:space="preserve"> </w:t>
      </w:r>
      <w:r>
        <w:t>и</w:t>
      </w:r>
      <w:r>
        <w:rPr>
          <w:spacing w:val="1"/>
        </w:rPr>
        <w:t xml:space="preserve"> </w:t>
      </w:r>
      <w:r>
        <w:t>распознавать</w:t>
      </w:r>
      <w:r>
        <w:rPr>
          <w:spacing w:val="1"/>
        </w:rPr>
        <w:t xml:space="preserve"> </w:t>
      </w:r>
      <w:r>
        <w:t>предпосылки</w:t>
      </w:r>
      <w:r>
        <w:rPr>
          <w:spacing w:val="1"/>
        </w:rPr>
        <w:t xml:space="preserve"> </w:t>
      </w:r>
      <w:r>
        <w:t>конфликтных</w:t>
      </w:r>
      <w:r>
        <w:rPr>
          <w:spacing w:val="-3"/>
        </w:rPr>
        <w:t xml:space="preserve"> </w:t>
      </w:r>
      <w:r>
        <w:t>ситуаций и</w:t>
      </w:r>
      <w:r>
        <w:rPr>
          <w:spacing w:val="-1"/>
        </w:rPr>
        <w:t xml:space="preserve"> </w:t>
      </w:r>
      <w:r>
        <w:t>смягчать конфликты, вести переговоры;</w:t>
      </w:r>
    </w:p>
    <w:p w14:paraId="22972044" w14:textId="77777777" w:rsidR="0052501E" w:rsidRDefault="00B0778F">
      <w:pPr>
        <w:pStyle w:val="a3"/>
        <w:ind w:right="249"/>
      </w:pPr>
      <w:r>
        <w:t>понимать намерения других, проявлять уважительное отношение к собеседнику и в корректной форме</w:t>
      </w:r>
      <w:r>
        <w:rPr>
          <w:spacing w:val="1"/>
        </w:rPr>
        <w:t xml:space="preserve"> </w:t>
      </w:r>
      <w:r>
        <w:t>формулировать</w:t>
      </w:r>
      <w:r>
        <w:rPr>
          <w:spacing w:val="-1"/>
        </w:rPr>
        <w:t xml:space="preserve"> </w:t>
      </w:r>
      <w:r>
        <w:t>свои возражения;</w:t>
      </w:r>
    </w:p>
    <w:p w14:paraId="1ABDA261" w14:textId="77777777" w:rsidR="0052501E" w:rsidRDefault="00B0778F">
      <w:pPr>
        <w:pStyle w:val="a3"/>
        <w:ind w:right="254"/>
      </w:pPr>
      <w:r>
        <w:t>в ходе диалога и (или) дискуссии задавать вопросы по существу обсуждаемой темы и высказывать идеи,</w:t>
      </w:r>
      <w:r>
        <w:rPr>
          <w:spacing w:val="1"/>
        </w:rPr>
        <w:t xml:space="preserve"> </w:t>
      </w:r>
      <w:r>
        <w:t>нацеленные</w:t>
      </w:r>
      <w:r>
        <w:rPr>
          <w:spacing w:val="-1"/>
        </w:rPr>
        <w:t xml:space="preserve"> </w:t>
      </w:r>
      <w:r>
        <w:t>на решение</w:t>
      </w:r>
      <w:r>
        <w:rPr>
          <w:spacing w:val="-2"/>
        </w:rPr>
        <w:t xml:space="preserve"> </w:t>
      </w:r>
      <w:r>
        <w:t>задачи</w:t>
      </w:r>
      <w:r>
        <w:rPr>
          <w:spacing w:val="-1"/>
        </w:rPr>
        <w:t xml:space="preserve"> </w:t>
      </w:r>
      <w:r>
        <w:t>и поддержание</w:t>
      </w:r>
      <w:r>
        <w:rPr>
          <w:spacing w:val="-3"/>
        </w:rPr>
        <w:t xml:space="preserve"> </w:t>
      </w:r>
      <w:r>
        <w:t>благожелательности</w:t>
      </w:r>
      <w:r>
        <w:rPr>
          <w:spacing w:val="-1"/>
        </w:rPr>
        <w:t xml:space="preserve"> </w:t>
      </w:r>
      <w:r>
        <w:t>общения;</w:t>
      </w:r>
    </w:p>
    <w:p w14:paraId="780B1643" w14:textId="77777777" w:rsidR="0052501E" w:rsidRDefault="00B0778F">
      <w:pPr>
        <w:pStyle w:val="a3"/>
        <w:ind w:right="248"/>
      </w:pPr>
      <w:r>
        <w:t>сопоставлять</w:t>
      </w:r>
      <w:r>
        <w:rPr>
          <w:spacing w:val="1"/>
        </w:rPr>
        <w:t xml:space="preserve"> </w:t>
      </w:r>
      <w:r>
        <w:t>свои</w:t>
      </w:r>
      <w:r>
        <w:rPr>
          <w:spacing w:val="1"/>
        </w:rPr>
        <w:t xml:space="preserve"> </w:t>
      </w:r>
      <w:r>
        <w:t>суждения</w:t>
      </w:r>
      <w:r>
        <w:rPr>
          <w:spacing w:val="1"/>
        </w:rPr>
        <w:t xml:space="preserve"> </w:t>
      </w:r>
      <w:r>
        <w:t>с</w:t>
      </w:r>
      <w:r>
        <w:rPr>
          <w:spacing w:val="1"/>
        </w:rPr>
        <w:t xml:space="preserve"> </w:t>
      </w:r>
      <w:r>
        <w:t>суждениями</w:t>
      </w:r>
      <w:r>
        <w:rPr>
          <w:spacing w:val="1"/>
        </w:rPr>
        <w:t xml:space="preserve"> </w:t>
      </w:r>
      <w:r>
        <w:t>других</w:t>
      </w:r>
      <w:r>
        <w:rPr>
          <w:spacing w:val="1"/>
        </w:rPr>
        <w:t xml:space="preserve"> </w:t>
      </w:r>
      <w:r>
        <w:t>участников</w:t>
      </w:r>
      <w:r>
        <w:rPr>
          <w:spacing w:val="1"/>
        </w:rPr>
        <w:t xml:space="preserve"> </w:t>
      </w:r>
      <w:r>
        <w:t>диалога,</w:t>
      </w:r>
      <w:r>
        <w:rPr>
          <w:spacing w:val="1"/>
        </w:rPr>
        <w:t xml:space="preserve"> </w:t>
      </w:r>
      <w:r>
        <w:t>обнаруживать</w:t>
      </w:r>
      <w:r>
        <w:rPr>
          <w:spacing w:val="1"/>
        </w:rPr>
        <w:t xml:space="preserve"> </w:t>
      </w:r>
      <w:r>
        <w:t>различие</w:t>
      </w:r>
      <w:r>
        <w:rPr>
          <w:spacing w:val="1"/>
        </w:rPr>
        <w:t xml:space="preserve"> </w:t>
      </w:r>
      <w:r>
        <w:t>и</w:t>
      </w:r>
      <w:r>
        <w:rPr>
          <w:spacing w:val="1"/>
        </w:rPr>
        <w:t xml:space="preserve"> </w:t>
      </w:r>
      <w:r>
        <w:t>сходство</w:t>
      </w:r>
      <w:r>
        <w:rPr>
          <w:spacing w:val="-1"/>
        </w:rPr>
        <w:t xml:space="preserve"> </w:t>
      </w:r>
      <w:r>
        <w:t>позиций;</w:t>
      </w:r>
    </w:p>
    <w:p w14:paraId="5C61FCED" w14:textId="77777777" w:rsidR="0052501E" w:rsidRDefault="00B0778F">
      <w:pPr>
        <w:pStyle w:val="a3"/>
        <w:ind w:right="248"/>
      </w:pPr>
      <w:r>
        <w:t>публично</w:t>
      </w:r>
      <w:r>
        <w:rPr>
          <w:spacing w:val="1"/>
        </w:rPr>
        <w:t xml:space="preserve"> </w:t>
      </w:r>
      <w:r>
        <w:t>представлять</w:t>
      </w:r>
      <w:r>
        <w:rPr>
          <w:spacing w:val="1"/>
        </w:rPr>
        <w:t xml:space="preserve"> </w:t>
      </w:r>
      <w:r>
        <w:t>результаты</w:t>
      </w:r>
      <w:r>
        <w:rPr>
          <w:spacing w:val="1"/>
        </w:rPr>
        <w:t xml:space="preserve"> </w:t>
      </w:r>
      <w:r>
        <w:t>выполненного</w:t>
      </w:r>
      <w:r>
        <w:rPr>
          <w:spacing w:val="1"/>
        </w:rPr>
        <w:t xml:space="preserve"> </w:t>
      </w:r>
      <w:r>
        <w:t>исследования,</w:t>
      </w:r>
      <w:r>
        <w:rPr>
          <w:spacing w:val="1"/>
        </w:rPr>
        <w:t xml:space="preserve"> </w:t>
      </w:r>
      <w:r>
        <w:t>проекта;</w:t>
      </w:r>
      <w:r>
        <w:rPr>
          <w:spacing w:val="1"/>
        </w:rPr>
        <w:t xml:space="preserve"> </w:t>
      </w:r>
      <w:r>
        <w:t>самостоятельно</w:t>
      </w:r>
      <w:r>
        <w:rPr>
          <w:spacing w:val="1"/>
        </w:rPr>
        <w:t xml:space="preserve"> </w:t>
      </w:r>
      <w:r>
        <w:t>выбирать</w:t>
      </w:r>
      <w:r>
        <w:rPr>
          <w:spacing w:val="1"/>
        </w:rPr>
        <w:t xml:space="preserve"> </w:t>
      </w:r>
      <w:r>
        <w:t>формат выступления с учетом задач презентации и особенностей аудитории и в соответствии с ним</w:t>
      </w:r>
      <w:r>
        <w:rPr>
          <w:spacing w:val="1"/>
        </w:rPr>
        <w:t xml:space="preserve"> </w:t>
      </w:r>
      <w:r>
        <w:t>составлять</w:t>
      </w:r>
      <w:r>
        <w:rPr>
          <w:spacing w:val="-1"/>
        </w:rPr>
        <w:t xml:space="preserve"> </w:t>
      </w:r>
      <w:r>
        <w:t>устные и</w:t>
      </w:r>
      <w:r>
        <w:rPr>
          <w:spacing w:val="-1"/>
        </w:rPr>
        <w:t xml:space="preserve"> </w:t>
      </w:r>
      <w:r>
        <w:t>письменные тексты</w:t>
      </w:r>
      <w:r>
        <w:rPr>
          <w:spacing w:val="-2"/>
        </w:rPr>
        <w:t xml:space="preserve"> </w:t>
      </w:r>
      <w:r>
        <w:t>с</w:t>
      </w:r>
      <w:r>
        <w:rPr>
          <w:spacing w:val="-1"/>
        </w:rPr>
        <w:t xml:space="preserve"> </w:t>
      </w:r>
      <w:r>
        <w:t>использованием иллюстративных</w:t>
      </w:r>
      <w:r>
        <w:rPr>
          <w:spacing w:val="-3"/>
        </w:rPr>
        <w:t xml:space="preserve"> </w:t>
      </w:r>
      <w:r>
        <w:t>материалов.</w:t>
      </w:r>
    </w:p>
    <w:p w14:paraId="36310237" w14:textId="77777777" w:rsidR="0052501E" w:rsidRDefault="00B0778F" w:rsidP="001E0EBC">
      <w:pPr>
        <w:pStyle w:val="a5"/>
        <w:numPr>
          <w:ilvl w:val="3"/>
          <w:numId w:val="26"/>
        </w:numPr>
        <w:tabs>
          <w:tab w:val="left" w:pos="1689"/>
        </w:tabs>
        <w:ind w:right="248" w:firstLine="720"/>
      </w:pPr>
      <w:r>
        <w:t>У обучающегося будут сформированы следующие умения самоорганизации как части</w:t>
      </w:r>
      <w:r>
        <w:rPr>
          <w:spacing w:val="1"/>
        </w:rPr>
        <w:t xml:space="preserve"> </w:t>
      </w:r>
      <w:r>
        <w:t>регулятивных</w:t>
      </w:r>
      <w:r>
        <w:rPr>
          <w:spacing w:val="-1"/>
        </w:rPr>
        <w:t xml:space="preserve"> </w:t>
      </w:r>
      <w:r>
        <w:t>универсальных учебных действий:</w:t>
      </w:r>
    </w:p>
    <w:p w14:paraId="112EC3F6" w14:textId="77777777" w:rsidR="0052501E" w:rsidRDefault="00B0778F">
      <w:pPr>
        <w:pStyle w:val="a3"/>
        <w:ind w:right="252"/>
      </w:pPr>
      <w:r>
        <w:t>выявлять проблемы для решения в жизненных и учебных ситуациях; ориентироваться в различных</w:t>
      </w:r>
      <w:r>
        <w:rPr>
          <w:spacing w:val="1"/>
        </w:rPr>
        <w:t xml:space="preserve"> </w:t>
      </w:r>
      <w:r>
        <w:t>подходах</w:t>
      </w:r>
      <w:r>
        <w:rPr>
          <w:spacing w:val="1"/>
        </w:rPr>
        <w:t xml:space="preserve"> </w:t>
      </w:r>
      <w:r>
        <w:t>принятия</w:t>
      </w:r>
      <w:r>
        <w:rPr>
          <w:spacing w:val="1"/>
        </w:rPr>
        <w:t xml:space="preserve"> </w:t>
      </w:r>
      <w:r>
        <w:t>решений</w:t>
      </w:r>
      <w:r>
        <w:rPr>
          <w:spacing w:val="1"/>
        </w:rPr>
        <w:t xml:space="preserve"> </w:t>
      </w:r>
      <w:r>
        <w:t>(индивидуальное,</w:t>
      </w:r>
      <w:r>
        <w:rPr>
          <w:spacing w:val="1"/>
        </w:rPr>
        <w:t xml:space="preserve"> </w:t>
      </w:r>
      <w:r>
        <w:t>принятие</w:t>
      </w:r>
      <w:r>
        <w:rPr>
          <w:spacing w:val="1"/>
        </w:rPr>
        <w:t xml:space="preserve"> </w:t>
      </w:r>
      <w:r>
        <w:t>решения</w:t>
      </w:r>
      <w:r>
        <w:rPr>
          <w:spacing w:val="1"/>
        </w:rPr>
        <w:t xml:space="preserve"> </w:t>
      </w:r>
      <w:r>
        <w:t>в</w:t>
      </w:r>
      <w:r>
        <w:rPr>
          <w:spacing w:val="1"/>
        </w:rPr>
        <w:t xml:space="preserve"> </w:t>
      </w:r>
      <w:r>
        <w:t>группе,</w:t>
      </w:r>
      <w:r>
        <w:rPr>
          <w:spacing w:val="1"/>
        </w:rPr>
        <w:t xml:space="preserve"> </w:t>
      </w:r>
      <w:r>
        <w:t>принятие</w:t>
      </w:r>
      <w:r>
        <w:rPr>
          <w:spacing w:val="1"/>
        </w:rPr>
        <w:t xml:space="preserve"> </w:t>
      </w:r>
      <w:r>
        <w:t>решений</w:t>
      </w:r>
      <w:r>
        <w:rPr>
          <w:spacing w:val="55"/>
        </w:rPr>
        <w:t xml:space="preserve"> </w:t>
      </w:r>
      <w:r>
        <w:t>в</w:t>
      </w:r>
      <w:r>
        <w:rPr>
          <w:spacing w:val="1"/>
        </w:rPr>
        <w:t xml:space="preserve"> </w:t>
      </w:r>
      <w:r>
        <w:t>группе);</w:t>
      </w:r>
    </w:p>
    <w:p w14:paraId="4A206EE3" w14:textId="77777777" w:rsidR="0052501E" w:rsidRDefault="00B0778F">
      <w:pPr>
        <w:pStyle w:val="a3"/>
        <w:ind w:right="248"/>
      </w:pPr>
      <w:r>
        <w:t>самостоятельно составлять алгоритм решения задачи (или его часть), выбирать способ решения учебной</w:t>
      </w:r>
      <w:r>
        <w:rPr>
          <w:spacing w:val="1"/>
        </w:rPr>
        <w:t xml:space="preserve"> </w:t>
      </w:r>
      <w:r>
        <w:t>задачи с учетом имеющихся ресурсов и собственных возможностей, аргументировать предлагаемые</w:t>
      </w:r>
      <w:r>
        <w:rPr>
          <w:spacing w:val="1"/>
        </w:rPr>
        <w:t xml:space="preserve"> </w:t>
      </w:r>
      <w:r>
        <w:t>варианты</w:t>
      </w:r>
      <w:r>
        <w:rPr>
          <w:spacing w:val="-1"/>
        </w:rPr>
        <w:t xml:space="preserve"> </w:t>
      </w:r>
      <w:r>
        <w:t>решений;</w:t>
      </w:r>
    </w:p>
    <w:p w14:paraId="594ACEFC" w14:textId="77777777" w:rsidR="0052501E" w:rsidRDefault="00B0778F">
      <w:pPr>
        <w:pStyle w:val="a3"/>
        <w:ind w:right="253"/>
      </w:pPr>
      <w:r>
        <w:t>составлять</w:t>
      </w:r>
      <w:r>
        <w:rPr>
          <w:spacing w:val="1"/>
        </w:rPr>
        <w:t xml:space="preserve"> </w:t>
      </w:r>
      <w:r>
        <w:t>план</w:t>
      </w:r>
      <w:r>
        <w:rPr>
          <w:spacing w:val="1"/>
        </w:rPr>
        <w:t xml:space="preserve"> </w:t>
      </w:r>
      <w:r>
        <w:t>действий</w:t>
      </w:r>
      <w:r>
        <w:rPr>
          <w:spacing w:val="1"/>
        </w:rPr>
        <w:t xml:space="preserve"> </w:t>
      </w:r>
      <w:r>
        <w:t>(план</w:t>
      </w:r>
      <w:r>
        <w:rPr>
          <w:spacing w:val="1"/>
        </w:rPr>
        <w:t xml:space="preserve"> </w:t>
      </w:r>
      <w:r>
        <w:t>реализации</w:t>
      </w:r>
      <w:r>
        <w:rPr>
          <w:spacing w:val="1"/>
        </w:rPr>
        <w:t xml:space="preserve"> </w:t>
      </w:r>
      <w:r>
        <w:t>намеченного</w:t>
      </w:r>
      <w:r>
        <w:rPr>
          <w:spacing w:val="1"/>
        </w:rPr>
        <w:t xml:space="preserve"> </w:t>
      </w:r>
      <w:r>
        <w:t>алгоритма</w:t>
      </w:r>
      <w:r>
        <w:rPr>
          <w:spacing w:val="1"/>
        </w:rPr>
        <w:t xml:space="preserve"> </w:t>
      </w:r>
      <w:r>
        <w:t>решения),</w:t>
      </w:r>
      <w:r>
        <w:rPr>
          <w:spacing w:val="1"/>
        </w:rPr>
        <w:t xml:space="preserve"> </w:t>
      </w:r>
      <w:r>
        <w:t>корректировать</w:t>
      </w:r>
      <w:r>
        <w:rPr>
          <w:spacing w:val="1"/>
        </w:rPr>
        <w:t xml:space="preserve"> </w:t>
      </w:r>
      <w:r>
        <w:t>предложенный</w:t>
      </w:r>
      <w:r>
        <w:rPr>
          <w:spacing w:val="-4"/>
        </w:rPr>
        <w:t xml:space="preserve"> </w:t>
      </w:r>
      <w:r>
        <w:t>алгоритм</w:t>
      </w:r>
      <w:r>
        <w:rPr>
          <w:spacing w:val="-3"/>
        </w:rPr>
        <w:t xml:space="preserve"> </w:t>
      </w:r>
      <w:r>
        <w:t>с учетом</w:t>
      </w:r>
      <w:r>
        <w:rPr>
          <w:spacing w:val="-2"/>
        </w:rPr>
        <w:t xml:space="preserve"> </w:t>
      </w:r>
      <w:r>
        <w:t>получения</w:t>
      </w:r>
      <w:r>
        <w:rPr>
          <w:spacing w:val="-1"/>
        </w:rPr>
        <w:t xml:space="preserve"> </w:t>
      </w:r>
      <w:r>
        <w:t>новых знаний</w:t>
      </w:r>
      <w:r>
        <w:rPr>
          <w:spacing w:val="-1"/>
        </w:rPr>
        <w:t xml:space="preserve"> </w:t>
      </w:r>
      <w:r>
        <w:t>об изучаемом</w:t>
      </w:r>
      <w:r>
        <w:rPr>
          <w:spacing w:val="-1"/>
        </w:rPr>
        <w:t xml:space="preserve"> </w:t>
      </w:r>
      <w:r>
        <w:t>объекте;</w:t>
      </w:r>
    </w:p>
    <w:p w14:paraId="25F36F31" w14:textId="77777777" w:rsidR="0052501E" w:rsidRDefault="00B0778F">
      <w:pPr>
        <w:pStyle w:val="a3"/>
      </w:pPr>
      <w:r>
        <w:t>делать</w:t>
      </w:r>
      <w:r>
        <w:rPr>
          <w:spacing w:val="-1"/>
        </w:rPr>
        <w:t xml:space="preserve"> </w:t>
      </w:r>
      <w:r>
        <w:t>выбор и</w:t>
      </w:r>
      <w:r>
        <w:rPr>
          <w:spacing w:val="-4"/>
        </w:rPr>
        <w:t xml:space="preserve"> </w:t>
      </w:r>
      <w:r>
        <w:t>брать</w:t>
      </w:r>
      <w:r>
        <w:rPr>
          <w:spacing w:val="-3"/>
        </w:rPr>
        <w:t xml:space="preserve"> </w:t>
      </w:r>
      <w:r>
        <w:t>ответственность за</w:t>
      </w:r>
      <w:r>
        <w:rPr>
          <w:spacing w:val="-1"/>
        </w:rPr>
        <w:t xml:space="preserve"> </w:t>
      </w:r>
      <w:r>
        <w:t>решение.</w:t>
      </w:r>
    </w:p>
    <w:p w14:paraId="06FD75E2" w14:textId="77777777" w:rsidR="0052501E" w:rsidRDefault="00B0778F" w:rsidP="001E0EBC">
      <w:pPr>
        <w:pStyle w:val="a5"/>
        <w:numPr>
          <w:ilvl w:val="3"/>
          <w:numId w:val="26"/>
        </w:numPr>
        <w:tabs>
          <w:tab w:val="left" w:pos="1874"/>
        </w:tabs>
        <w:spacing w:before="1"/>
        <w:ind w:right="250"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самоконтроля,</w:t>
      </w:r>
      <w:r>
        <w:rPr>
          <w:spacing w:val="-52"/>
        </w:rPr>
        <w:t xml:space="preserve"> </w:t>
      </w:r>
      <w:r>
        <w:t>эмоционального</w:t>
      </w:r>
      <w:r>
        <w:rPr>
          <w:spacing w:val="-1"/>
        </w:rPr>
        <w:t xml:space="preserve"> </w:t>
      </w:r>
      <w:r>
        <w:t>интеллекта</w:t>
      </w:r>
      <w:r>
        <w:rPr>
          <w:spacing w:val="-1"/>
        </w:rPr>
        <w:t xml:space="preserve"> </w:t>
      </w:r>
      <w:r>
        <w:t>как</w:t>
      </w:r>
      <w:r>
        <w:rPr>
          <w:spacing w:val="-1"/>
        </w:rPr>
        <w:t xml:space="preserve"> </w:t>
      </w:r>
      <w:r>
        <w:t>части</w:t>
      </w:r>
      <w:r>
        <w:rPr>
          <w:spacing w:val="-2"/>
        </w:rPr>
        <w:t xml:space="preserve"> </w:t>
      </w:r>
      <w:r>
        <w:t>регулятивных</w:t>
      </w:r>
      <w:r>
        <w:rPr>
          <w:spacing w:val="-1"/>
        </w:rPr>
        <w:t xml:space="preserve"> </w:t>
      </w:r>
      <w:r>
        <w:t>универсальных</w:t>
      </w:r>
      <w:r>
        <w:rPr>
          <w:spacing w:val="-1"/>
        </w:rPr>
        <w:t xml:space="preserve"> </w:t>
      </w:r>
      <w:r>
        <w:t>учебных</w:t>
      </w:r>
      <w:r>
        <w:rPr>
          <w:spacing w:val="-1"/>
        </w:rPr>
        <w:t xml:space="preserve"> </w:t>
      </w:r>
      <w:r>
        <w:t>действий:</w:t>
      </w:r>
    </w:p>
    <w:p w14:paraId="44A012BA" w14:textId="77777777" w:rsidR="0052501E" w:rsidRDefault="00B0778F">
      <w:pPr>
        <w:pStyle w:val="a3"/>
        <w:spacing w:line="251" w:lineRule="exact"/>
        <w:jc w:val="left"/>
      </w:pPr>
      <w:r>
        <w:t>владеть</w:t>
      </w:r>
      <w:r>
        <w:rPr>
          <w:spacing w:val="-2"/>
        </w:rPr>
        <w:t xml:space="preserve"> </w:t>
      </w:r>
      <w:r>
        <w:t>способами</w:t>
      </w:r>
      <w:r>
        <w:rPr>
          <w:spacing w:val="-2"/>
        </w:rPr>
        <w:t xml:space="preserve"> </w:t>
      </w:r>
      <w:r>
        <w:t>самоконтроля,</w:t>
      </w:r>
      <w:r>
        <w:rPr>
          <w:spacing w:val="-1"/>
        </w:rPr>
        <w:t xml:space="preserve"> </w:t>
      </w:r>
      <w:r>
        <w:t>самомотивации</w:t>
      </w:r>
      <w:r>
        <w:rPr>
          <w:spacing w:val="-2"/>
        </w:rPr>
        <w:t xml:space="preserve"> </w:t>
      </w:r>
      <w:r>
        <w:t>и</w:t>
      </w:r>
      <w:r>
        <w:rPr>
          <w:spacing w:val="-2"/>
        </w:rPr>
        <w:t xml:space="preserve"> </w:t>
      </w:r>
      <w:r>
        <w:t>рефлексии;</w:t>
      </w:r>
    </w:p>
    <w:p w14:paraId="4BFB492E" w14:textId="77777777" w:rsidR="0052501E" w:rsidRDefault="00B0778F">
      <w:pPr>
        <w:pStyle w:val="a3"/>
        <w:spacing w:before="1" w:line="252" w:lineRule="exact"/>
        <w:jc w:val="left"/>
      </w:pPr>
      <w:r>
        <w:t>давать</w:t>
      </w:r>
      <w:r>
        <w:rPr>
          <w:spacing w:val="-2"/>
        </w:rPr>
        <w:t xml:space="preserve"> </w:t>
      </w:r>
      <w:r>
        <w:t>адекватную</w:t>
      </w:r>
      <w:r>
        <w:rPr>
          <w:spacing w:val="-2"/>
        </w:rPr>
        <w:t xml:space="preserve"> </w:t>
      </w:r>
      <w:r>
        <w:t>оценку</w:t>
      </w:r>
      <w:r>
        <w:rPr>
          <w:spacing w:val="-5"/>
        </w:rPr>
        <w:t xml:space="preserve"> </w:t>
      </w:r>
      <w:r>
        <w:t>ситуации</w:t>
      </w:r>
      <w:r>
        <w:rPr>
          <w:spacing w:val="-1"/>
        </w:rPr>
        <w:t xml:space="preserve"> </w:t>
      </w:r>
      <w:r>
        <w:t>и</w:t>
      </w:r>
      <w:r>
        <w:rPr>
          <w:spacing w:val="-3"/>
        </w:rPr>
        <w:t xml:space="preserve"> </w:t>
      </w:r>
      <w:r>
        <w:t>предлагать</w:t>
      </w:r>
      <w:r>
        <w:rPr>
          <w:spacing w:val="-5"/>
        </w:rPr>
        <w:t xml:space="preserve"> </w:t>
      </w:r>
      <w:r>
        <w:t>план</w:t>
      </w:r>
      <w:r>
        <w:rPr>
          <w:spacing w:val="-1"/>
        </w:rPr>
        <w:t xml:space="preserve"> </w:t>
      </w:r>
      <w:r>
        <w:t>ее</w:t>
      </w:r>
      <w:r>
        <w:rPr>
          <w:spacing w:val="-2"/>
        </w:rPr>
        <w:t xml:space="preserve"> </w:t>
      </w:r>
      <w:r>
        <w:t>изменения;</w:t>
      </w:r>
    </w:p>
    <w:p w14:paraId="02333ADD" w14:textId="77777777" w:rsidR="0052501E" w:rsidRDefault="00B0778F">
      <w:pPr>
        <w:pStyle w:val="a3"/>
        <w:ind w:right="249"/>
        <w:jc w:val="left"/>
      </w:pPr>
      <w:r>
        <w:t>учитывать</w:t>
      </w:r>
      <w:r>
        <w:rPr>
          <w:spacing w:val="23"/>
        </w:rPr>
        <w:t xml:space="preserve"> </w:t>
      </w:r>
      <w:r>
        <w:t>контекст</w:t>
      </w:r>
      <w:r>
        <w:rPr>
          <w:spacing w:val="21"/>
        </w:rPr>
        <w:t xml:space="preserve"> </w:t>
      </w:r>
      <w:r>
        <w:t>и</w:t>
      </w:r>
      <w:r>
        <w:rPr>
          <w:spacing w:val="22"/>
        </w:rPr>
        <w:t xml:space="preserve"> </w:t>
      </w:r>
      <w:r>
        <w:t>предвидеть</w:t>
      </w:r>
      <w:r>
        <w:rPr>
          <w:spacing w:val="23"/>
        </w:rPr>
        <w:t xml:space="preserve"> </w:t>
      </w:r>
      <w:r>
        <w:t>трудности,</w:t>
      </w:r>
      <w:r>
        <w:rPr>
          <w:spacing w:val="23"/>
        </w:rPr>
        <w:t xml:space="preserve"> </w:t>
      </w:r>
      <w:r>
        <w:t>которые</w:t>
      </w:r>
      <w:r>
        <w:rPr>
          <w:spacing w:val="24"/>
        </w:rPr>
        <w:t xml:space="preserve"> </w:t>
      </w:r>
      <w:r>
        <w:t>могут</w:t>
      </w:r>
      <w:r>
        <w:rPr>
          <w:spacing w:val="22"/>
        </w:rPr>
        <w:t xml:space="preserve"> </w:t>
      </w:r>
      <w:r>
        <w:t>возникнуть</w:t>
      </w:r>
      <w:r>
        <w:rPr>
          <w:spacing w:val="23"/>
        </w:rPr>
        <w:t xml:space="preserve"> </w:t>
      </w:r>
      <w:r>
        <w:t>при</w:t>
      </w:r>
      <w:r>
        <w:rPr>
          <w:spacing w:val="23"/>
        </w:rPr>
        <w:t xml:space="preserve"> </w:t>
      </w:r>
      <w:r>
        <w:t>решении</w:t>
      </w:r>
      <w:r>
        <w:rPr>
          <w:spacing w:val="20"/>
        </w:rPr>
        <w:t xml:space="preserve"> </w:t>
      </w:r>
      <w:r>
        <w:t>учебной</w:t>
      </w:r>
      <w:r>
        <w:rPr>
          <w:spacing w:val="22"/>
        </w:rPr>
        <w:t xml:space="preserve"> </w:t>
      </w:r>
      <w:r>
        <w:t>задачи,</w:t>
      </w:r>
      <w:r>
        <w:rPr>
          <w:spacing w:val="-52"/>
        </w:rPr>
        <w:t xml:space="preserve"> </w:t>
      </w:r>
      <w:r>
        <w:t>адаптировать</w:t>
      </w:r>
      <w:r>
        <w:rPr>
          <w:spacing w:val="-4"/>
        </w:rPr>
        <w:t xml:space="preserve"> </w:t>
      </w:r>
      <w:r>
        <w:t>решение к</w:t>
      </w:r>
      <w:r>
        <w:rPr>
          <w:spacing w:val="-2"/>
        </w:rPr>
        <w:t xml:space="preserve"> </w:t>
      </w:r>
      <w:r>
        <w:t>меняющимся обстоятельствам;</w:t>
      </w:r>
    </w:p>
    <w:p w14:paraId="0265D8E6" w14:textId="77777777" w:rsidR="0052501E" w:rsidRDefault="00B0778F">
      <w:pPr>
        <w:pStyle w:val="a3"/>
        <w:tabs>
          <w:tab w:val="left" w:pos="1426"/>
          <w:tab w:val="left" w:pos="2528"/>
          <w:tab w:val="left" w:pos="3910"/>
          <w:tab w:val="left" w:pos="5651"/>
          <w:tab w:val="left" w:pos="7031"/>
          <w:tab w:val="left" w:pos="8605"/>
          <w:tab w:val="left" w:pos="9474"/>
        </w:tabs>
        <w:ind w:right="249"/>
        <w:jc w:val="left"/>
      </w:pPr>
      <w:r>
        <w:t>объяснять</w:t>
      </w:r>
      <w:r>
        <w:tab/>
        <w:t>причины</w:t>
      </w:r>
      <w:r>
        <w:tab/>
        <w:t>достижения</w:t>
      </w:r>
      <w:r>
        <w:tab/>
        <w:t>(недостижения)</w:t>
      </w:r>
      <w:r>
        <w:tab/>
        <w:t>результатов</w:t>
      </w:r>
      <w:r>
        <w:tab/>
        <w:t>деятельности,</w:t>
      </w:r>
      <w:r>
        <w:tab/>
        <w:t>давать</w:t>
      </w:r>
      <w:r>
        <w:tab/>
      </w:r>
      <w:r>
        <w:rPr>
          <w:spacing w:val="-1"/>
        </w:rPr>
        <w:t>оценку</w:t>
      </w:r>
      <w:r>
        <w:rPr>
          <w:spacing w:val="-52"/>
        </w:rPr>
        <w:t xml:space="preserve"> </w:t>
      </w:r>
      <w:r>
        <w:t>приобретенному</w:t>
      </w:r>
      <w:r>
        <w:rPr>
          <w:spacing w:val="-4"/>
        </w:rPr>
        <w:t xml:space="preserve"> </w:t>
      </w:r>
      <w:r>
        <w:t>опыту, уметь</w:t>
      </w:r>
      <w:r>
        <w:rPr>
          <w:spacing w:val="-1"/>
        </w:rPr>
        <w:t xml:space="preserve"> </w:t>
      </w:r>
      <w:r>
        <w:t>находить позитивное</w:t>
      </w:r>
      <w:r>
        <w:rPr>
          <w:spacing w:val="-1"/>
        </w:rPr>
        <w:t xml:space="preserve"> </w:t>
      </w:r>
      <w:r>
        <w:t>в</w:t>
      </w:r>
      <w:r>
        <w:rPr>
          <w:spacing w:val="-1"/>
        </w:rPr>
        <w:t xml:space="preserve"> </w:t>
      </w:r>
      <w:r>
        <w:t>произошедшей</w:t>
      </w:r>
      <w:r>
        <w:rPr>
          <w:spacing w:val="-1"/>
        </w:rPr>
        <w:t xml:space="preserve"> </w:t>
      </w:r>
      <w:r>
        <w:t>ситуации;</w:t>
      </w:r>
    </w:p>
    <w:p w14:paraId="183EB445" w14:textId="77777777" w:rsidR="0052501E" w:rsidRDefault="00B0778F">
      <w:pPr>
        <w:pStyle w:val="a3"/>
        <w:spacing w:before="1"/>
        <w:ind w:right="249"/>
        <w:jc w:val="left"/>
      </w:pPr>
      <w:r>
        <w:t>вносить</w:t>
      </w:r>
      <w:r>
        <w:rPr>
          <w:spacing w:val="11"/>
        </w:rPr>
        <w:t xml:space="preserve"> </w:t>
      </w:r>
      <w:r>
        <w:t>коррективы</w:t>
      </w:r>
      <w:r>
        <w:rPr>
          <w:spacing w:val="11"/>
        </w:rPr>
        <w:t xml:space="preserve"> </w:t>
      </w:r>
      <w:r>
        <w:t>в</w:t>
      </w:r>
      <w:r>
        <w:rPr>
          <w:spacing w:val="10"/>
        </w:rPr>
        <w:t xml:space="preserve"> </w:t>
      </w:r>
      <w:r>
        <w:t>деятельность</w:t>
      </w:r>
      <w:r>
        <w:rPr>
          <w:spacing w:val="11"/>
        </w:rPr>
        <w:t xml:space="preserve"> </w:t>
      </w:r>
      <w:r>
        <w:t>на</w:t>
      </w:r>
      <w:r>
        <w:rPr>
          <w:spacing w:val="11"/>
        </w:rPr>
        <w:t xml:space="preserve"> </w:t>
      </w:r>
      <w:r>
        <w:t>основе</w:t>
      </w:r>
      <w:r>
        <w:rPr>
          <w:spacing w:val="11"/>
        </w:rPr>
        <w:t xml:space="preserve"> </w:t>
      </w:r>
      <w:r>
        <w:t>новых</w:t>
      </w:r>
      <w:r>
        <w:rPr>
          <w:spacing w:val="11"/>
        </w:rPr>
        <w:t xml:space="preserve"> </w:t>
      </w:r>
      <w:r>
        <w:t>обстоятельств,</w:t>
      </w:r>
      <w:r>
        <w:rPr>
          <w:spacing w:val="11"/>
        </w:rPr>
        <w:t xml:space="preserve"> </w:t>
      </w:r>
      <w:r>
        <w:t>изменившихся</w:t>
      </w:r>
      <w:r>
        <w:rPr>
          <w:spacing w:val="10"/>
        </w:rPr>
        <w:t xml:space="preserve"> </w:t>
      </w:r>
      <w:r>
        <w:t>ситуаций,</w:t>
      </w:r>
      <w:r>
        <w:rPr>
          <w:spacing w:val="-52"/>
        </w:rPr>
        <w:t xml:space="preserve"> </w:t>
      </w:r>
      <w:r>
        <w:t>установленных</w:t>
      </w:r>
      <w:r>
        <w:rPr>
          <w:spacing w:val="-1"/>
        </w:rPr>
        <w:t xml:space="preserve"> </w:t>
      </w:r>
      <w:r>
        <w:t>ошибок, возникших трудностей;</w:t>
      </w:r>
    </w:p>
    <w:p w14:paraId="389674D5" w14:textId="77777777" w:rsidR="0052501E" w:rsidRDefault="00B0778F">
      <w:pPr>
        <w:pStyle w:val="a3"/>
        <w:spacing w:line="252" w:lineRule="exact"/>
        <w:jc w:val="left"/>
      </w:pPr>
      <w:r>
        <w:t>оценивать</w:t>
      </w:r>
      <w:r>
        <w:rPr>
          <w:spacing w:val="-2"/>
        </w:rPr>
        <w:t xml:space="preserve"> </w:t>
      </w:r>
      <w:r>
        <w:t>соответствие</w:t>
      </w:r>
      <w:r>
        <w:rPr>
          <w:spacing w:val="-5"/>
        </w:rPr>
        <w:t xml:space="preserve"> </w:t>
      </w:r>
      <w:r>
        <w:t>результата</w:t>
      </w:r>
      <w:r>
        <w:rPr>
          <w:spacing w:val="-2"/>
        </w:rPr>
        <w:t xml:space="preserve"> </w:t>
      </w:r>
      <w:r>
        <w:t>цели</w:t>
      </w:r>
      <w:r>
        <w:rPr>
          <w:spacing w:val="-1"/>
        </w:rPr>
        <w:t xml:space="preserve"> </w:t>
      </w:r>
      <w:r>
        <w:t>и</w:t>
      </w:r>
      <w:r>
        <w:rPr>
          <w:spacing w:val="-3"/>
        </w:rPr>
        <w:t xml:space="preserve"> </w:t>
      </w:r>
      <w:r>
        <w:t>условиям;</w:t>
      </w:r>
    </w:p>
    <w:p w14:paraId="7F0CE350" w14:textId="77777777" w:rsidR="0052501E" w:rsidRDefault="00B0778F">
      <w:pPr>
        <w:pStyle w:val="a3"/>
        <w:spacing w:line="242" w:lineRule="auto"/>
        <w:jc w:val="left"/>
      </w:pPr>
      <w:r>
        <w:t>различать, называть и управлять собственными эмоциями и эмоциями других; выявлять и анализировать</w:t>
      </w:r>
      <w:r>
        <w:rPr>
          <w:spacing w:val="-52"/>
        </w:rPr>
        <w:t xml:space="preserve"> </w:t>
      </w:r>
      <w:r>
        <w:t>причины</w:t>
      </w:r>
      <w:r>
        <w:rPr>
          <w:spacing w:val="-1"/>
        </w:rPr>
        <w:t xml:space="preserve"> </w:t>
      </w:r>
      <w:r>
        <w:t>эмоций;</w:t>
      </w:r>
    </w:p>
    <w:p w14:paraId="2C797D2F" w14:textId="77777777" w:rsidR="0052501E" w:rsidRDefault="00B0778F">
      <w:pPr>
        <w:pStyle w:val="a3"/>
        <w:ind w:right="2593"/>
        <w:jc w:val="left"/>
      </w:pPr>
      <w:r>
        <w:t>ставить себя на место другого человека, понимать мотивы и намерения другого;</w:t>
      </w:r>
      <w:r>
        <w:rPr>
          <w:spacing w:val="-52"/>
        </w:rPr>
        <w:t xml:space="preserve"> </w:t>
      </w:r>
      <w:r>
        <w:t>регулировать</w:t>
      </w:r>
      <w:r>
        <w:rPr>
          <w:spacing w:val="-1"/>
        </w:rPr>
        <w:t xml:space="preserve"> </w:t>
      </w:r>
      <w:r>
        <w:t>способ выражения</w:t>
      </w:r>
      <w:r>
        <w:rPr>
          <w:spacing w:val="-1"/>
        </w:rPr>
        <w:t xml:space="preserve"> </w:t>
      </w:r>
      <w:r>
        <w:t>эмоций;</w:t>
      </w:r>
    </w:p>
    <w:p w14:paraId="4BC43722" w14:textId="77777777" w:rsidR="0052501E" w:rsidRDefault="00B0778F">
      <w:pPr>
        <w:pStyle w:val="a3"/>
        <w:ind w:right="4519"/>
        <w:jc w:val="left"/>
      </w:pPr>
      <w:r>
        <w:t>осознанно относиться к другому человеку, его мнению;</w:t>
      </w:r>
      <w:r>
        <w:rPr>
          <w:spacing w:val="1"/>
        </w:rPr>
        <w:t xml:space="preserve"> </w:t>
      </w:r>
      <w:r>
        <w:t>признавать свое право на ошибку и такое же право другого;</w:t>
      </w:r>
      <w:r>
        <w:rPr>
          <w:spacing w:val="-52"/>
        </w:rPr>
        <w:t xml:space="preserve"> </w:t>
      </w:r>
      <w:r>
        <w:t>принимать</w:t>
      </w:r>
      <w:r>
        <w:rPr>
          <w:spacing w:val="-1"/>
        </w:rPr>
        <w:t xml:space="preserve"> </w:t>
      </w:r>
      <w:r>
        <w:t>себя и</w:t>
      </w:r>
      <w:r>
        <w:rPr>
          <w:spacing w:val="-4"/>
        </w:rPr>
        <w:t xml:space="preserve"> </w:t>
      </w:r>
      <w:r>
        <w:t>других,</w:t>
      </w:r>
      <w:r>
        <w:rPr>
          <w:spacing w:val="-3"/>
        </w:rPr>
        <w:t xml:space="preserve"> </w:t>
      </w:r>
      <w:r>
        <w:t>не осуждая;</w:t>
      </w:r>
    </w:p>
    <w:p w14:paraId="418402FF" w14:textId="77777777" w:rsidR="0052501E" w:rsidRDefault="00B0778F">
      <w:pPr>
        <w:pStyle w:val="a3"/>
        <w:spacing w:line="252" w:lineRule="exact"/>
        <w:jc w:val="left"/>
      </w:pPr>
      <w:r>
        <w:t>открытость</w:t>
      </w:r>
      <w:r>
        <w:rPr>
          <w:spacing w:val="-1"/>
        </w:rPr>
        <w:t xml:space="preserve"> </w:t>
      </w:r>
      <w:r>
        <w:t>себе и</w:t>
      </w:r>
      <w:r>
        <w:rPr>
          <w:spacing w:val="-4"/>
        </w:rPr>
        <w:t xml:space="preserve"> </w:t>
      </w:r>
      <w:r>
        <w:t>другим.</w:t>
      </w:r>
    </w:p>
    <w:p w14:paraId="0073BCD8" w14:textId="77777777" w:rsidR="0052501E" w:rsidRDefault="00B0778F" w:rsidP="001E0EBC">
      <w:pPr>
        <w:pStyle w:val="a5"/>
        <w:numPr>
          <w:ilvl w:val="3"/>
          <w:numId w:val="26"/>
        </w:numPr>
        <w:tabs>
          <w:tab w:val="left" w:pos="931"/>
        </w:tabs>
        <w:spacing w:line="252" w:lineRule="exact"/>
        <w:ind w:left="930" w:hanging="719"/>
        <w:jc w:val="left"/>
      </w:pPr>
      <w:r>
        <w:t>У</w:t>
      </w:r>
      <w:r>
        <w:rPr>
          <w:spacing w:val="-3"/>
        </w:rPr>
        <w:t xml:space="preserve"> </w:t>
      </w:r>
      <w:r>
        <w:t>обучающегося</w:t>
      </w:r>
      <w:r>
        <w:rPr>
          <w:spacing w:val="-4"/>
        </w:rPr>
        <w:t xml:space="preserve"> </w:t>
      </w:r>
      <w:r>
        <w:t>будут</w:t>
      </w:r>
      <w:r>
        <w:rPr>
          <w:spacing w:val="-1"/>
        </w:rPr>
        <w:t xml:space="preserve"> </w:t>
      </w:r>
      <w:r>
        <w:t>сформированы</w:t>
      </w:r>
      <w:r>
        <w:rPr>
          <w:spacing w:val="-2"/>
        </w:rPr>
        <w:t xml:space="preserve"> </w:t>
      </w:r>
      <w:r>
        <w:t>следующие</w:t>
      </w:r>
      <w:r>
        <w:rPr>
          <w:spacing w:val="-1"/>
        </w:rPr>
        <w:t xml:space="preserve"> </w:t>
      </w:r>
      <w:r>
        <w:t>умения</w:t>
      </w:r>
      <w:r>
        <w:rPr>
          <w:spacing w:val="-4"/>
        </w:rPr>
        <w:t xml:space="preserve"> </w:t>
      </w:r>
      <w:r>
        <w:t>совместной</w:t>
      </w:r>
      <w:r>
        <w:rPr>
          <w:spacing w:val="-1"/>
        </w:rPr>
        <w:t xml:space="preserve"> </w:t>
      </w:r>
      <w:r>
        <w:t>деятельности:</w:t>
      </w:r>
    </w:p>
    <w:p w14:paraId="73205387" w14:textId="77777777" w:rsidR="0052501E" w:rsidRDefault="00B0778F">
      <w:pPr>
        <w:pStyle w:val="a3"/>
        <w:ind w:right="248"/>
      </w:pPr>
      <w:r>
        <w:t>понимать и использовать преимущества командной и индивидуальной работы при решении конкретной</w:t>
      </w:r>
      <w:r>
        <w:rPr>
          <w:spacing w:val="1"/>
        </w:rPr>
        <w:t xml:space="preserve"> </w:t>
      </w:r>
      <w:r>
        <w:t>проблемы, обосновывать необходимость применения групповых форм взаимодействия при решении</w:t>
      </w:r>
      <w:r>
        <w:rPr>
          <w:spacing w:val="1"/>
        </w:rPr>
        <w:t xml:space="preserve"> </w:t>
      </w:r>
      <w:r>
        <w:t>поставленной</w:t>
      </w:r>
      <w:r>
        <w:rPr>
          <w:spacing w:val="-2"/>
        </w:rPr>
        <w:t xml:space="preserve"> </w:t>
      </w:r>
      <w:r>
        <w:t>задачи;</w:t>
      </w:r>
    </w:p>
    <w:p w14:paraId="3A315090" w14:textId="77777777" w:rsidR="0052501E" w:rsidRDefault="0052501E">
      <w:pPr>
        <w:sectPr w:rsidR="0052501E">
          <w:pgSz w:w="11910" w:h="16840"/>
          <w:pgMar w:top="760" w:right="600" w:bottom="420" w:left="920" w:header="0" w:footer="150" w:gutter="0"/>
          <w:cols w:space="720"/>
        </w:sectPr>
      </w:pPr>
    </w:p>
    <w:p w14:paraId="10EC86B2" w14:textId="77777777" w:rsidR="0052501E" w:rsidRDefault="00B0778F">
      <w:pPr>
        <w:pStyle w:val="a3"/>
        <w:spacing w:before="67"/>
        <w:ind w:right="251"/>
      </w:pPr>
      <w:r>
        <w:lastRenderedPageBreak/>
        <w:t>принимать</w:t>
      </w:r>
      <w:r>
        <w:rPr>
          <w:spacing w:val="1"/>
        </w:rPr>
        <w:t xml:space="preserve"> </w:t>
      </w:r>
      <w:r>
        <w:t>цель</w:t>
      </w:r>
      <w:r>
        <w:rPr>
          <w:spacing w:val="1"/>
        </w:rPr>
        <w:t xml:space="preserve"> </w:t>
      </w:r>
      <w:r>
        <w:t>совместной</w:t>
      </w:r>
      <w:r>
        <w:rPr>
          <w:spacing w:val="1"/>
        </w:rPr>
        <w:t xml:space="preserve"> </w:t>
      </w:r>
      <w:r>
        <w:t>деятельности,</w:t>
      </w:r>
      <w:r>
        <w:rPr>
          <w:spacing w:val="1"/>
        </w:rPr>
        <w:t xml:space="preserve"> </w:t>
      </w:r>
      <w:r>
        <w:t>коллективно</w:t>
      </w:r>
      <w:r>
        <w:rPr>
          <w:spacing w:val="1"/>
        </w:rPr>
        <w:t xml:space="preserve"> </w:t>
      </w:r>
      <w:r>
        <w:t>строить</w:t>
      </w:r>
      <w:r>
        <w:rPr>
          <w:spacing w:val="1"/>
        </w:rPr>
        <w:t xml:space="preserve"> </w:t>
      </w:r>
      <w:r>
        <w:t>действия</w:t>
      </w:r>
      <w:r>
        <w:rPr>
          <w:spacing w:val="1"/>
        </w:rPr>
        <w:t xml:space="preserve"> </w:t>
      </w:r>
      <w:r>
        <w:t>по</w:t>
      </w:r>
      <w:r>
        <w:rPr>
          <w:spacing w:val="1"/>
        </w:rPr>
        <w:t xml:space="preserve"> </w:t>
      </w:r>
      <w:r>
        <w:t>ее</w:t>
      </w:r>
      <w:r>
        <w:rPr>
          <w:spacing w:val="1"/>
        </w:rPr>
        <w:t xml:space="preserve"> </w:t>
      </w:r>
      <w:r>
        <w:t>достижению:</w:t>
      </w:r>
      <w:r>
        <w:rPr>
          <w:spacing w:val="1"/>
        </w:rPr>
        <w:t xml:space="preserve"> </w:t>
      </w:r>
      <w:r>
        <w:t>распределять</w:t>
      </w:r>
      <w:r>
        <w:rPr>
          <w:spacing w:val="-1"/>
        </w:rPr>
        <w:t xml:space="preserve"> </w:t>
      </w:r>
      <w:r>
        <w:t>роли,</w:t>
      </w:r>
      <w:r>
        <w:rPr>
          <w:spacing w:val="-1"/>
        </w:rPr>
        <w:t xml:space="preserve"> </w:t>
      </w:r>
      <w:r>
        <w:t>договариваться,</w:t>
      </w:r>
      <w:r>
        <w:rPr>
          <w:spacing w:val="-1"/>
        </w:rPr>
        <w:t xml:space="preserve"> </w:t>
      </w:r>
      <w:r>
        <w:t>обсуждать процесс</w:t>
      </w:r>
      <w:r>
        <w:rPr>
          <w:spacing w:val="-1"/>
        </w:rPr>
        <w:t xml:space="preserve"> </w:t>
      </w:r>
      <w:r>
        <w:t>и</w:t>
      </w:r>
      <w:r>
        <w:rPr>
          <w:spacing w:val="-1"/>
        </w:rPr>
        <w:t xml:space="preserve"> </w:t>
      </w:r>
      <w:r>
        <w:t>результат совместной</w:t>
      </w:r>
      <w:r>
        <w:rPr>
          <w:spacing w:val="-2"/>
        </w:rPr>
        <w:t xml:space="preserve"> </w:t>
      </w:r>
      <w:r>
        <w:t>работы;</w:t>
      </w:r>
    </w:p>
    <w:p w14:paraId="5CF82118" w14:textId="77777777" w:rsidR="0052501E" w:rsidRDefault="00B0778F">
      <w:pPr>
        <w:pStyle w:val="a3"/>
        <w:ind w:right="248"/>
      </w:pPr>
      <w:r>
        <w:t>уметь обобщать мнения нескольких людей, проявлять готовность руководить, выполнять поручения,</w:t>
      </w:r>
      <w:r>
        <w:rPr>
          <w:spacing w:val="1"/>
        </w:rPr>
        <w:t xml:space="preserve"> </w:t>
      </w:r>
      <w:r>
        <w:t>подчиняться;</w:t>
      </w:r>
    </w:p>
    <w:p w14:paraId="361A8C08" w14:textId="77777777" w:rsidR="0052501E" w:rsidRDefault="00B0778F">
      <w:pPr>
        <w:pStyle w:val="a3"/>
        <w:ind w:right="249"/>
      </w:pPr>
      <w:r>
        <w:t>планировать</w:t>
      </w:r>
      <w:r>
        <w:rPr>
          <w:spacing w:val="1"/>
        </w:rPr>
        <w:t xml:space="preserve"> </w:t>
      </w:r>
      <w:r>
        <w:t>организацию</w:t>
      </w:r>
      <w:r>
        <w:rPr>
          <w:spacing w:val="1"/>
        </w:rPr>
        <w:t xml:space="preserve"> </w:t>
      </w:r>
      <w:r>
        <w:t>совместной</w:t>
      </w:r>
      <w:r>
        <w:rPr>
          <w:spacing w:val="1"/>
        </w:rPr>
        <w:t xml:space="preserve"> </w:t>
      </w:r>
      <w:r>
        <w:t>работы,</w:t>
      </w:r>
      <w:r>
        <w:rPr>
          <w:spacing w:val="1"/>
        </w:rPr>
        <w:t xml:space="preserve"> </w:t>
      </w:r>
      <w:r>
        <w:t>определять</w:t>
      </w:r>
      <w:r>
        <w:rPr>
          <w:spacing w:val="1"/>
        </w:rPr>
        <w:t xml:space="preserve"> </w:t>
      </w:r>
      <w:r>
        <w:t>свою</w:t>
      </w:r>
      <w:r>
        <w:rPr>
          <w:spacing w:val="1"/>
        </w:rPr>
        <w:t xml:space="preserve"> </w:t>
      </w:r>
      <w:r>
        <w:t>роль</w:t>
      </w:r>
      <w:r>
        <w:rPr>
          <w:spacing w:val="1"/>
        </w:rPr>
        <w:t xml:space="preserve"> </w:t>
      </w:r>
      <w:r>
        <w:t>(с</w:t>
      </w:r>
      <w:r>
        <w:rPr>
          <w:spacing w:val="1"/>
        </w:rPr>
        <w:t xml:space="preserve"> </w:t>
      </w:r>
      <w:r>
        <w:t>учетом</w:t>
      </w:r>
      <w:r>
        <w:rPr>
          <w:spacing w:val="1"/>
        </w:rPr>
        <w:t xml:space="preserve"> </w:t>
      </w:r>
      <w:r>
        <w:t>предпочтений</w:t>
      </w:r>
      <w:r>
        <w:rPr>
          <w:spacing w:val="1"/>
        </w:rPr>
        <w:t xml:space="preserve"> </w:t>
      </w:r>
      <w:r>
        <w:t>и</w:t>
      </w:r>
      <w:r>
        <w:rPr>
          <w:spacing w:val="1"/>
        </w:rPr>
        <w:t xml:space="preserve"> </w:t>
      </w:r>
      <w:r>
        <w:t>возможностей</w:t>
      </w:r>
      <w:r>
        <w:rPr>
          <w:spacing w:val="1"/>
        </w:rPr>
        <w:t xml:space="preserve"> </w:t>
      </w:r>
      <w:r>
        <w:t>всех</w:t>
      </w:r>
      <w:r>
        <w:rPr>
          <w:spacing w:val="1"/>
        </w:rPr>
        <w:t xml:space="preserve"> </w:t>
      </w:r>
      <w:r>
        <w:t>участников</w:t>
      </w:r>
      <w:r>
        <w:rPr>
          <w:spacing w:val="1"/>
        </w:rPr>
        <w:t xml:space="preserve"> </w:t>
      </w:r>
      <w:r>
        <w:t>взаимодействия),</w:t>
      </w:r>
      <w:r>
        <w:rPr>
          <w:spacing w:val="1"/>
        </w:rPr>
        <w:t xml:space="preserve"> </w:t>
      </w:r>
      <w:r>
        <w:t>распределять</w:t>
      </w:r>
      <w:r>
        <w:rPr>
          <w:spacing w:val="1"/>
        </w:rPr>
        <w:t xml:space="preserve"> </w:t>
      </w:r>
      <w:r>
        <w:t>задачи</w:t>
      </w:r>
      <w:r>
        <w:rPr>
          <w:spacing w:val="1"/>
        </w:rPr>
        <w:t xml:space="preserve"> </w:t>
      </w:r>
      <w:r>
        <w:t>между</w:t>
      </w:r>
      <w:r>
        <w:rPr>
          <w:spacing w:val="1"/>
        </w:rPr>
        <w:t xml:space="preserve"> </w:t>
      </w:r>
      <w:r>
        <w:t>членами</w:t>
      </w:r>
      <w:r>
        <w:rPr>
          <w:spacing w:val="1"/>
        </w:rPr>
        <w:t xml:space="preserve"> </w:t>
      </w:r>
      <w:r>
        <w:t>команды,</w:t>
      </w:r>
      <w:r>
        <w:rPr>
          <w:spacing w:val="1"/>
        </w:rPr>
        <w:t xml:space="preserve"> </w:t>
      </w:r>
      <w:r>
        <w:t>участвовать</w:t>
      </w:r>
      <w:r>
        <w:rPr>
          <w:spacing w:val="-1"/>
        </w:rPr>
        <w:t xml:space="preserve"> </w:t>
      </w:r>
      <w:r>
        <w:t>в</w:t>
      </w:r>
      <w:r>
        <w:rPr>
          <w:spacing w:val="-2"/>
        </w:rPr>
        <w:t xml:space="preserve"> </w:t>
      </w:r>
      <w:r>
        <w:t>групповых</w:t>
      </w:r>
      <w:r>
        <w:rPr>
          <w:spacing w:val="-1"/>
        </w:rPr>
        <w:t xml:space="preserve"> </w:t>
      </w:r>
      <w:r>
        <w:t>формах</w:t>
      </w:r>
      <w:r>
        <w:rPr>
          <w:spacing w:val="-4"/>
        </w:rPr>
        <w:t xml:space="preserve"> </w:t>
      </w:r>
      <w:r>
        <w:t>работы</w:t>
      </w:r>
      <w:r>
        <w:rPr>
          <w:spacing w:val="-1"/>
        </w:rPr>
        <w:t xml:space="preserve"> </w:t>
      </w:r>
      <w:r>
        <w:t>(обсуждения,</w:t>
      </w:r>
      <w:r>
        <w:rPr>
          <w:spacing w:val="-1"/>
        </w:rPr>
        <w:t xml:space="preserve"> </w:t>
      </w:r>
      <w:r>
        <w:t>обмен</w:t>
      </w:r>
      <w:r>
        <w:rPr>
          <w:spacing w:val="-1"/>
        </w:rPr>
        <w:t xml:space="preserve"> </w:t>
      </w:r>
      <w:r>
        <w:t>мнений,</w:t>
      </w:r>
      <w:r>
        <w:rPr>
          <w:spacing w:val="-4"/>
        </w:rPr>
        <w:t xml:space="preserve"> </w:t>
      </w:r>
      <w:r>
        <w:t>"мозговые</w:t>
      </w:r>
      <w:r>
        <w:rPr>
          <w:spacing w:val="-1"/>
        </w:rPr>
        <w:t xml:space="preserve"> </w:t>
      </w:r>
      <w:r>
        <w:t>штурмы"</w:t>
      </w:r>
      <w:r>
        <w:rPr>
          <w:spacing w:val="-1"/>
        </w:rPr>
        <w:t xml:space="preserve"> </w:t>
      </w:r>
      <w:r>
        <w:t>и</w:t>
      </w:r>
      <w:r>
        <w:rPr>
          <w:spacing w:val="-1"/>
        </w:rPr>
        <w:t xml:space="preserve"> </w:t>
      </w:r>
      <w:r>
        <w:t>иные);</w:t>
      </w:r>
    </w:p>
    <w:p w14:paraId="337AE17A" w14:textId="77777777" w:rsidR="0052501E" w:rsidRDefault="00B0778F">
      <w:pPr>
        <w:pStyle w:val="a3"/>
        <w:ind w:right="252"/>
      </w:pPr>
      <w:r>
        <w:t>выполнять</w:t>
      </w:r>
      <w:r>
        <w:rPr>
          <w:spacing w:val="1"/>
        </w:rPr>
        <w:t xml:space="preserve"> </w:t>
      </w:r>
      <w:r>
        <w:t>свою</w:t>
      </w:r>
      <w:r>
        <w:rPr>
          <w:spacing w:val="1"/>
        </w:rPr>
        <w:t xml:space="preserve"> </w:t>
      </w:r>
      <w:r>
        <w:t>часть</w:t>
      </w:r>
      <w:r>
        <w:rPr>
          <w:spacing w:val="1"/>
        </w:rPr>
        <w:t xml:space="preserve"> </w:t>
      </w:r>
      <w:r>
        <w:t>работы,</w:t>
      </w:r>
      <w:r>
        <w:rPr>
          <w:spacing w:val="1"/>
        </w:rPr>
        <w:t xml:space="preserve"> </w:t>
      </w:r>
      <w:r>
        <w:t>достигать</w:t>
      </w:r>
      <w:r>
        <w:rPr>
          <w:spacing w:val="1"/>
        </w:rPr>
        <w:t xml:space="preserve"> </w:t>
      </w:r>
      <w:r>
        <w:t>качественного</w:t>
      </w:r>
      <w:r>
        <w:rPr>
          <w:spacing w:val="1"/>
        </w:rPr>
        <w:t xml:space="preserve"> </w:t>
      </w:r>
      <w:r>
        <w:t>результата</w:t>
      </w:r>
      <w:r>
        <w:rPr>
          <w:spacing w:val="1"/>
        </w:rPr>
        <w:t xml:space="preserve"> </w:t>
      </w:r>
      <w:r>
        <w:t>по</w:t>
      </w:r>
      <w:r>
        <w:rPr>
          <w:spacing w:val="1"/>
        </w:rPr>
        <w:t xml:space="preserve"> </w:t>
      </w:r>
      <w:r>
        <w:t>своему</w:t>
      </w:r>
      <w:r>
        <w:rPr>
          <w:spacing w:val="1"/>
        </w:rPr>
        <w:t xml:space="preserve"> </w:t>
      </w:r>
      <w:r>
        <w:t>направлению</w:t>
      </w:r>
      <w:r>
        <w:rPr>
          <w:spacing w:val="1"/>
        </w:rPr>
        <w:t xml:space="preserve"> </w:t>
      </w:r>
      <w:r>
        <w:t>и</w:t>
      </w:r>
      <w:r>
        <w:rPr>
          <w:spacing w:val="-52"/>
        </w:rPr>
        <w:t xml:space="preserve"> </w:t>
      </w:r>
      <w:r>
        <w:t>координировать</w:t>
      </w:r>
      <w:r>
        <w:rPr>
          <w:spacing w:val="-1"/>
        </w:rPr>
        <w:t xml:space="preserve"> </w:t>
      </w:r>
      <w:r>
        <w:t>свои</w:t>
      </w:r>
      <w:r>
        <w:rPr>
          <w:spacing w:val="-1"/>
        </w:rPr>
        <w:t xml:space="preserve"> </w:t>
      </w:r>
      <w:r>
        <w:t>действия</w:t>
      </w:r>
      <w:r>
        <w:rPr>
          <w:spacing w:val="-2"/>
        </w:rPr>
        <w:t xml:space="preserve"> </w:t>
      </w:r>
      <w:r>
        <w:t>с другими членами</w:t>
      </w:r>
      <w:r>
        <w:rPr>
          <w:spacing w:val="-3"/>
        </w:rPr>
        <w:t xml:space="preserve"> </w:t>
      </w:r>
      <w:r>
        <w:t>команды;</w:t>
      </w:r>
    </w:p>
    <w:p w14:paraId="0C28E59B" w14:textId="77777777" w:rsidR="0052501E" w:rsidRDefault="00B0778F">
      <w:pPr>
        <w:pStyle w:val="a3"/>
        <w:ind w:right="248"/>
      </w:pPr>
      <w:r>
        <w:t>оценивать качество своего вклада в общий продукт по критериям, самостоятельно сформулированным</w:t>
      </w:r>
      <w:r>
        <w:rPr>
          <w:spacing w:val="1"/>
        </w:rPr>
        <w:t xml:space="preserve"> </w:t>
      </w:r>
      <w:r>
        <w:t>участниками</w:t>
      </w:r>
      <w:r>
        <w:rPr>
          <w:spacing w:val="1"/>
        </w:rPr>
        <w:t xml:space="preserve"> </w:t>
      </w:r>
      <w:r>
        <w:t>взаимодействия;</w:t>
      </w:r>
      <w:r>
        <w:rPr>
          <w:spacing w:val="1"/>
        </w:rPr>
        <w:t xml:space="preserve"> </w:t>
      </w:r>
      <w:r>
        <w:t>сравнивать</w:t>
      </w:r>
      <w:r>
        <w:rPr>
          <w:spacing w:val="1"/>
        </w:rPr>
        <w:t xml:space="preserve"> </w:t>
      </w:r>
      <w:r>
        <w:t>результаты</w:t>
      </w:r>
      <w:r>
        <w:rPr>
          <w:spacing w:val="1"/>
        </w:rPr>
        <w:t xml:space="preserve"> </w:t>
      </w:r>
      <w:r>
        <w:t>с</w:t>
      </w:r>
      <w:r>
        <w:rPr>
          <w:spacing w:val="1"/>
        </w:rPr>
        <w:t xml:space="preserve"> </w:t>
      </w:r>
      <w:r>
        <w:t>исходной</w:t>
      </w:r>
      <w:r>
        <w:rPr>
          <w:spacing w:val="1"/>
        </w:rPr>
        <w:t xml:space="preserve"> </w:t>
      </w:r>
      <w:r>
        <w:t>задачей</w:t>
      </w:r>
      <w:r>
        <w:rPr>
          <w:spacing w:val="1"/>
        </w:rPr>
        <w:t xml:space="preserve"> </w:t>
      </w:r>
      <w:r>
        <w:t>и</w:t>
      </w:r>
      <w:r>
        <w:rPr>
          <w:spacing w:val="1"/>
        </w:rPr>
        <w:t xml:space="preserve"> </w:t>
      </w:r>
      <w:r>
        <w:t>вклад</w:t>
      </w:r>
      <w:r>
        <w:rPr>
          <w:spacing w:val="1"/>
        </w:rPr>
        <w:t xml:space="preserve"> </w:t>
      </w:r>
      <w:r>
        <w:t>каждого</w:t>
      </w:r>
      <w:r>
        <w:rPr>
          <w:spacing w:val="55"/>
        </w:rPr>
        <w:t xml:space="preserve"> </w:t>
      </w:r>
      <w:r>
        <w:t>члена</w:t>
      </w:r>
      <w:r>
        <w:rPr>
          <w:spacing w:val="1"/>
        </w:rPr>
        <w:t xml:space="preserve"> </w:t>
      </w:r>
      <w:r>
        <w:t>команды</w:t>
      </w:r>
      <w:r>
        <w:rPr>
          <w:spacing w:val="1"/>
        </w:rPr>
        <w:t xml:space="preserve"> </w:t>
      </w:r>
      <w:r>
        <w:t>в</w:t>
      </w:r>
      <w:r>
        <w:rPr>
          <w:spacing w:val="1"/>
        </w:rPr>
        <w:t xml:space="preserve"> </w:t>
      </w:r>
      <w:r>
        <w:t>достижение</w:t>
      </w:r>
      <w:r>
        <w:rPr>
          <w:spacing w:val="1"/>
        </w:rPr>
        <w:t xml:space="preserve"> </w:t>
      </w:r>
      <w:r>
        <w:t>результатов,</w:t>
      </w:r>
      <w:r>
        <w:rPr>
          <w:spacing w:val="1"/>
        </w:rPr>
        <w:t xml:space="preserve"> </w:t>
      </w:r>
      <w:r>
        <w:t>разделять</w:t>
      </w:r>
      <w:r>
        <w:rPr>
          <w:spacing w:val="1"/>
        </w:rPr>
        <w:t xml:space="preserve"> </w:t>
      </w:r>
      <w:r>
        <w:t>сферу</w:t>
      </w:r>
      <w:r>
        <w:rPr>
          <w:spacing w:val="1"/>
        </w:rPr>
        <w:t xml:space="preserve"> </w:t>
      </w:r>
      <w:r>
        <w:t>ответственности</w:t>
      </w:r>
      <w:r>
        <w:rPr>
          <w:spacing w:val="1"/>
        </w:rPr>
        <w:t xml:space="preserve"> </w:t>
      </w:r>
      <w:r>
        <w:t>и</w:t>
      </w:r>
      <w:r>
        <w:rPr>
          <w:spacing w:val="1"/>
        </w:rPr>
        <w:t xml:space="preserve"> </w:t>
      </w:r>
      <w:r>
        <w:t>проявлять</w:t>
      </w:r>
      <w:r>
        <w:rPr>
          <w:spacing w:val="1"/>
        </w:rPr>
        <w:t xml:space="preserve"> </w:t>
      </w:r>
      <w:r>
        <w:t>готовность</w:t>
      </w:r>
      <w:r>
        <w:rPr>
          <w:spacing w:val="1"/>
        </w:rPr>
        <w:t xml:space="preserve"> </w:t>
      </w:r>
      <w:r>
        <w:t>к</w:t>
      </w:r>
      <w:r>
        <w:rPr>
          <w:spacing w:val="1"/>
        </w:rPr>
        <w:t xml:space="preserve"> </w:t>
      </w:r>
      <w:r>
        <w:t>предоставлению</w:t>
      </w:r>
      <w:r>
        <w:rPr>
          <w:spacing w:val="-1"/>
        </w:rPr>
        <w:t xml:space="preserve"> </w:t>
      </w:r>
      <w:r>
        <w:t>отчета перед</w:t>
      </w:r>
      <w:r>
        <w:rPr>
          <w:spacing w:val="-2"/>
        </w:rPr>
        <w:t xml:space="preserve"> </w:t>
      </w:r>
      <w:r>
        <w:t>группой.</w:t>
      </w:r>
    </w:p>
    <w:p w14:paraId="17FD2E72" w14:textId="77777777" w:rsidR="0052501E" w:rsidRDefault="00B0778F" w:rsidP="001E0EBC">
      <w:pPr>
        <w:pStyle w:val="a5"/>
        <w:numPr>
          <w:ilvl w:val="3"/>
          <w:numId w:val="26"/>
        </w:numPr>
        <w:tabs>
          <w:tab w:val="left" w:pos="1678"/>
        </w:tabs>
        <w:ind w:right="252" w:firstLine="720"/>
      </w:pPr>
      <w:r>
        <w:t>Предметные результаты освоения программы по обществознанию на уровне основного</w:t>
      </w:r>
      <w:r>
        <w:rPr>
          <w:spacing w:val="1"/>
        </w:rPr>
        <w:t xml:space="preserve"> </w:t>
      </w:r>
      <w:r>
        <w:t>общего</w:t>
      </w:r>
      <w:r>
        <w:rPr>
          <w:spacing w:val="-1"/>
        </w:rPr>
        <w:t xml:space="preserve"> </w:t>
      </w:r>
      <w:r>
        <w:t>образования</w:t>
      </w:r>
      <w:r>
        <w:rPr>
          <w:spacing w:val="-1"/>
        </w:rPr>
        <w:t xml:space="preserve"> </w:t>
      </w:r>
      <w:r>
        <w:t>должны обеспечивать:</w:t>
      </w:r>
    </w:p>
    <w:p w14:paraId="66EB9BA9" w14:textId="77777777" w:rsidR="0052501E" w:rsidRDefault="0052501E">
      <w:pPr>
        <w:pStyle w:val="a3"/>
        <w:spacing w:before="11"/>
        <w:ind w:left="0"/>
        <w:jc w:val="left"/>
        <w:rPr>
          <w:sz w:val="21"/>
        </w:rPr>
      </w:pPr>
    </w:p>
    <w:p w14:paraId="77BF90D6" w14:textId="77777777" w:rsidR="0052501E" w:rsidRDefault="00B0778F" w:rsidP="001E0EBC">
      <w:pPr>
        <w:pStyle w:val="a5"/>
        <w:numPr>
          <w:ilvl w:val="0"/>
          <w:numId w:val="25"/>
        </w:numPr>
        <w:tabs>
          <w:tab w:val="left" w:pos="508"/>
        </w:tabs>
        <w:ind w:right="250" w:firstLine="0"/>
        <w:jc w:val="both"/>
      </w:pPr>
      <w:r>
        <w:t>освоение</w:t>
      </w:r>
      <w:r>
        <w:rPr>
          <w:spacing w:val="1"/>
        </w:rPr>
        <w:t xml:space="preserve"> </w:t>
      </w:r>
      <w:r>
        <w:t>и</w:t>
      </w:r>
      <w:r>
        <w:rPr>
          <w:spacing w:val="1"/>
        </w:rPr>
        <w:t xml:space="preserve"> </w:t>
      </w:r>
      <w:r>
        <w:t>применение</w:t>
      </w:r>
      <w:r>
        <w:rPr>
          <w:spacing w:val="1"/>
        </w:rPr>
        <w:t xml:space="preserve"> </w:t>
      </w:r>
      <w:r>
        <w:t>с</w:t>
      </w:r>
      <w:r>
        <w:rPr>
          <w:spacing w:val="1"/>
        </w:rPr>
        <w:t xml:space="preserve"> </w:t>
      </w:r>
      <w:r>
        <w:t>опорой</w:t>
      </w:r>
      <w:r>
        <w:rPr>
          <w:spacing w:val="1"/>
        </w:rPr>
        <w:t xml:space="preserve"> </w:t>
      </w:r>
      <w:r>
        <w:t>на алгоритм</w:t>
      </w:r>
      <w:r>
        <w:rPr>
          <w:spacing w:val="1"/>
        </w:rPr>
        <w:t xml:space="preserve"> </w:t>
      </w:r>
      <w:r>
        <w:t>учебных</w:t>
      </w:r>
      <w:r>
        <w:rPr>
          <w:spacing w:val="1"/>
        </w:rPr>
        <w:t xml:space="preserve"> </w:t>
      </w:r>
      <w:r>
        <w:t>действий</w:t>
      </w:r>
      <w:r>
        <w:rPr>
          <w:spacing w:val="1"/>
        </w:rPr>
        <w:t xml:space="preserve"> </w:t>
      </w:r>
      <w:r>
        <w:t>системы</w:t>
      </w:r>
      <w:r>
        <w:rPr>
          <w:spacing w:val="1"/>
        </w:rPr>
        <w:t xml:space="preserve"> </w:t>
      </w:r>
      <w:r>
        <w:t>знаний</w:t>
      </w:r>
      <w:r>
        <w:rPr>
          <w:spacing w:val="1"/>
        </w:rPr>
        <w:t xml:space="preserve"> </w:t>
      </w:r>
      <w:r>
        <w:t>о социальных</w:t>
      </w:r>
      <w:r>
        <w:rPr>
          <w:spacing w:val="1"/>
        </w:rPr>
        <w:t xml:space="preserve"> </w:t>
      </w:r>
      <w:r>
        <w:t>свойствах человека, особенностях его взаимодействия с другими людьми, важности семьи как базового</w:t>
      </w:r>
      <w:r>
        <w:rPr>
          <w:spacing w:val="1"/>
        </w:rPr>
        <w:t xml:space="preserve"> </w:t>
      </w:r>
      <w:r>
        <w:t>социального</w:t>
      </w:r>
      <w:r>
        <w:rPr>
          <w:spacing w:val="1"/>
        </w:rPr>
        <w:t xml:space="preserve"> </w:t>
      </w:r>
      <w:r>
        <w:t>института;</w:t>
      </w:r>
      <w:r>
        <w:rPr>
          <w:spacing w:val="1"/>
        </w:rPr>
        <w:t xml:space="preserve"> </w:t>
      </w:r>
      <w:r>
        <w:t>характерных</w:t>
      </w:r>
      <w:r>
        <w:rPr>
          <w:spacing w:val="1"/>
        </w:rPr>
        <w:t xml:space="preserve"> </w:t>
      </w:r>
      <w:r>
        <w:t>чертах</w:t>
      </w:r>
      <w:r>
        <w:rPr>
          <w:spacing w:val="1"/>
        </w:rPr>
        <w:t xml:space="preserve"> </w:t>
      </w:r>
      <w:r>
        <w:t>общества;</w:t>
      </w:r>
      <w:r>
        <w:rPr>
          <w:spacing w:val="1"/>
        </w:rPr>
        <w:t xml:space="preserve"> </w:t>
      </w:r>
      <w:r>
        <w:t>содержании</w:t>
      </w:r>
      <w:r>
        <w:rPr>
          <w:spacing w:val="1"/>
        </w:rPr>
        <w:t xml:space="preserve"> </w:t>
      </w:r>
      <w:r>
        <w:t>и</w:t>
      </w:r>
      <w:r>
        <w:rPr>
          <w:spacing w:val="1"/>
        </w:rPr>
        <w:t xml:space="preserve"> </w:t>
      </w:r>
      <w:r>
        <w:t>значении</w:t>
      </w:r>
      <w:r>
        <w:rPr>
          <w:spacing w:val="1"/>
        </w:rPr>
        <w:t xml:space="preserve"> </w:t>
      </w:r>
      <w:r>
        <w:t>социальных</w:t>
      </w:r>
      <w:r>
        <w:rPr>
          <w:spacing w:val="1"/>
        </w:rPr>
        <w:t xml:space="preserve"> </w:t>
      </w:r>
      <w:r>
        <w:t>норм,</w:t>
      </w:r>
      <w:r>
        <w:rPr>
          <w:spacing w:val="1"/>
        </w:rPr>
        <w:t xml:space="preserve"> </w:t>
      </w:r>
      <w:r>
        <w:t>регулирующих</w:t>
      </w:r>
      <w:r>
        <w:rPr>
          <w:spacing w:val="1"/>
        </w:rPr>
        <w:t xml:space="preserve"> </w:t>
      </w:r>
      <w:r>
        <w:t>общественные</w:t>
      </w:r>
      <w:r>
        <w:rPr>
          <w:spacing w:val="1"/>
        </w:rPr>
        <w:t xml:space="preserve"> </w:t>
      </w:r>
      <w:r>
        <w:t>отношения,</w:t>
      </w:r>
      <w:r>
        <w:rPr>
          <w:spacing w:val="1"/>
        </w:rPr>
        <w:t xml:space="preserve"> </w:t>
      </w:r>
      <w:r>
        <w:t>включая</w:t>
      </w:r>
      <w:r>
        <w:rPr>
          <w:spacing w:val="1"/>
        </w:rPr>
        <w:t xml:space="preserve"> </w:t>
      </w:r>
      <w:r>
        <w:t>правовые</w:t>
      </w:r>
      <w:r>
        <w:rPr>
          <w:spacing w:val="1"/>
        </w:rPr>
        <w:t xml:space="preserve"> </w:t>
      </w:r>
      <w:r>
        <w:t>нормы,</w:t>
      </w:r>
      <w:r>
        <w:rPr>
          <w:spacing w:val="1"/>
        </w:rPr>
        <w:t xml:space="preserve"> </w:t>
      </w:r>
      <w:r>
        <w:t>регулирующие</w:t>
      </w:r>
      <w:r>
        <w:rPr>
          <w:spacing w:val="1"/>
        </w:rPr>
        <w:t xml:space="preserve"> </w:t>
      </w:r>
      <w:r>
        <w:t>типичные</w:t>
      </w:r>
      <w:r>
        <w:rPr>
          <w:spacing w:val="1"/>
        </w:rPr>
        <w:t xml:space="preserve"> </w:t>
      </w:r>
      <w:r>
        <w:t>для</w:t>
      </w:r>
      <w:r>
        <w:rPr>
          <w:spacing w:val="1"/>
        </w:rPr>
        <w:t xml:space="preserve"> </w:t>
      </w:r>
      <w:r>
        <w:t>несовершеннолетнего и членов его семьи общественные отношения (в том числе нормы гражданского,</w:t>
      </w:r>
      <w:r>
        <w:rPr>
          <w:spacing w:val="1"/>
        </w:rPr>
        <w:t xml:space="preserve"> </w:t>
      </w:r>
      <w:r>
        <w:t>трудового</w:t>
      </w:r>
      <w:r>
        <w:rPr>
          <w:spacing w:val="1"/>
        </w:rPr>
        <w:t xml:space="preserve"> </w:t>
      </w:r>
      <w:r>
        <w:t>и</w:t>
      </w:r>
      <w:r>
        <w:rPr>
          <w:spacing w:val="1"/>
        </w:rPr>
        <w:t xml:space="preserve"> </w:t>
      </w:r>
      <w:r>
        <w:t>семейного</w:t>
      </w:r>
      <w:r>
        <w:rPr>
          <w:spacing w:val="1"/>
        </w:rPr>
        <w:t xml:space="preserve"> </w:t>
      </w:r>
      <w:r>
        <w:t>права,</w:t>
      </w:r>
      <w:r>
        <w:rPr>
          <w:spacing w:val="1"/>
        </w:rPr>
        <w:t xml:space="preserve"> </w:t>
      </w:r>
      <w:r>
        <w:t>основы</w:t>
      </w:r>
      <w:r>
        <w:rPr>
          <w:spacing w:val="1"/>
        </w:rPr>
        <w:t xml:space="preserve"> </w:t>
      </w:r>
      <w:r>
        <w:t>налогового</w:t>
      </w:r>
      <w:r>
        <w:rPr>
          <w:spacing w:val="1"/>
        </w:rPr>
        <w:t xml:space="preserve"> </w:t>
      </w:r>
      <w:r>
        <w:t>законодательства);</w:t>
      </w:r>
      <w:r>
        <w:rPr>
          <w:spacing w:val="1"/>
        </w:rPr>
        <w:t xml:space="preserve"> </w:t>
      </w:r>
      <w:r>
        <w:t>процессах</w:t>
      </w:r>
      <w:r>
        <w:rPr>
          <w:spacing w:val="1"/>
        </w:rPr>
        <w:t xml:space="preserve"> </w:t>
      </w:r>
      <w:r>
        <w:t>и</w:t>
      </w:r>
      <w:r>
        <w:rPr>
          <w:spacing w:val="1"/>
        </w:rPr>
        <w:t xml:space="preserve"> </w:t>
      </w:r>
      <w:r>
        <w:t>явлениях</w:t>
      </w:r>
      <w:r>
        <w:rPr>
          <w:spacing w:val="1"/>
        </w:rPr>
        <w:t xml:space="preserve"> </w:t>
      </w:r>
      <w:r>
        <w:t>в</w:t>
      </w:r>
      <w:r>
        <w:rPr>
          <w:spacing w:val="1"/>
        </w:rPr>
        <w:t xml:space="preserve"> </w:t>
      </w:r>
      <w:r>
        <w:t>экономической,</w:t>
      </w:r>
      <w:r>
        <w:rPr>
          <w:spacing w:val="1"/>
        </w:rPr>
        <w:t xml:space="preserve"> </w:t>
      </w:r>
      <w:r>
        <w:t>социальной,</w:t>
      </w:r>
      <w:r>
        <w:rPr>
          <w:spacing w:val="1"/>
        </w:rPr>
        <w:t xml:space="preserve"> </w:t>
      </w:r>
      <w:r>
        <w:t>духовной</w:t>
      </w:r>
      <w:r>
        <w:rPr>
          <w:spacing w:val="1"/>
        </w:rPr>
        <w:t xml:space="preserve"> </w:t>
      </w:r>
      <w:r>
        <w:t>и</w:t>
      </w:r>
      <w:r>
        <w:rPr>
          <w:spacing w:val="1"/>
        </w:rPr>
        <w:t xml:space="preserve"> </w:t>
      </w:r>
      <w:r>
        <w:t>политической</w:t>
      </w:r>
      <w:r>
        <w:rPr>
          <w:spacing w:val="1"/>
        </w:rPr>
        <w:t xml:space="preserve"> </w:t>
      </w:r>
      <w:r>
        <w:t>сферах</w:t>
      </w:r>
      <w:r>
        <w:rPr>
          <w:spacing w:val="1"/>
        </w:rPr>
        <w:t xml:space="preserve"> </w:t>
      </w:r>
      <w:r>
        <w:t>жизни</w:t>
      </w:r>
      <w:r>
        <w:rPr>
          <w:spacing w:val="1"/>
        </w:rPr>
        <w:t xml:space="preserve"> </w:t>
      </w:r>
      <w:r>
        <w:t>общества;</w:t>
      </w:r>
      <w:r>
        <w:rPr>
          <w:spacing w:val="1"/>
        </w:rPr>
        <w:t xml:space="preserve"> </w:t>
      </w:r>
      <w:r>
        <w:t>основах</w:t>
      </w:r>
      <w:r>
        <w:rPr>
          <w:spacing w:val="1"/>
        </w:rPr>
        <w:t xml:space="preserve"> </w:t>
      </w:r>
      <w:r>
        <w:t>конституционного строя и организации государственной власти в Российской Федерации, правовом</w:t>
      </w:r>
      <w:r>
        <w:rPr>
          <w:spacing w:val="1"/>
        </w:rPr>
        <w:t xml:space="preserve"> </w:t>
      </w:r>
      <w:r>
        <w:t>статусе гражданина Российской Федерации (в том числе несовершеннолетнего); системе образования в</w:t>
      </w:r>
      <w:r>
        <w:rPr>
          <w:spacing w:val="1"/>
        </w:rPr>
        <w:t xml:space="preserve"> </w:t>
      </w:r>
      <w:r>
        <w:t>Российской</w:t>
      </w:r>
      <w:r>
        <w:rPr>
          <w:spacing w:val="1"/>
        </w:rPr>
        <w:t xml:space="preserve"> </w:t>
      </w:r>
      <w:r>
        <w:t>Федерации;</w:t>
      </w:r>
      <w:r>
        <w:rPr>
          <w:spacing w:val="1"/>
        </w:rPr>
        <w:t xml:space="preserve"> </w:t>
      </w:r>
      <w:r>
        <w:t>основах</w:t>
      </w:r>
      <w:r>
        <w:rPr>
          <w:spacing w:val="1"/>
        </w:rPr>
        <w:t xml:space="preserve"> </w:t>
      </w:r>
      <w:r>
        <w:t>государственной</w:t>
      </w:r>
      <w:r>
        <w:rPr>
          <w:spacing w:val="1"/>
        </w:rPr>
        <w:t xml:space="preserve"> </w:t>
      </w:r>
      <w:r>
        <w:t>бюджетной</w:t>
      </w:r>
      <w:r>
        <w:rPr>
          <w:spacing w:val="1"/>
        </w:rPr>
        <w:t xml:space="preserve"> </w:t>
      </w:r>
      <w:r>
        <w:t>и</w:t>
      </w:r>
      <w:r>
        <w:rPr>
          <w:spacing w:val="1"/>
        </w:rPr>
        <w:t xml:space="preserve"> </w:t>
      </w:r>
      <w:r>
        <w:t>денежно-кредитной,</w:t>
      </w:r>
      <w:r>
        <w:rPr>
          <w:spacing w:val="1"/>
        </w:rPr>
        <w:t xml:space="preserve"> </w:t>
      </w:r>
      <w:r>
        <w:t>социальной</w:t>
      </w:r>
      <w:r>
        <w:rPr>
          <w:spacing w:val="-52"/>
        </w:rPr>
        <w:t xml:space="preserve"> </w:t>
      </w:r>
      <w:r>
        <w:t>политики,</w:t>
      </w:r>
      <w:r>
        <w:rPr>
          <w:spacing w:val="1"/>
        </w:rPr>
        <w:t xml:space="preserve"> </w:t>
      </w:r>
      <w:r>
        <w:t>политики</w:t>
      </w:r>
      <w:r>
        <w:rPr>
          <w:spacing w:val="1"/>
        </w:rPr>
        <w:t xml:space="preserve"> </w:t>
      </w:r>
      <w:r>
        <w:t>в</w:t>
      </w:r>
      <w:r>
        <w:rPr>
          <w:spacing w:val="1"/>
        </w:rPr>
        <w:t xml:space="preserve"> </w:t>
      </w:r>
      <w:r>
        <w:t>сфере</w:t>
      </w:r>
      <w:r>
        <w:rPr>
          <w:spacing w:val="1"/>
        </w:rPr>
        <w:t xml:space="preserve"> </w:t>
      </w:r>
      <w:r>
        <w:t>культуры</w:t>
      </w:r>
      <w:r>
        <w:rPr>
          <w:spacing w:val="1"/>
        </w:rPr>
        <w:t xml:space="preserve"> </w:t>
      </w:r>
      <w:r>
        <w:t>и</w:t>
      </w:r>
      <w:r>
        <w:rPr>
          <w:spacing w:val="1"/>
        </w:rPr>
        <w:t xml:space="preserve"> </w:t>
      </w:r>
      <w:r>
        <w:t>образования,</w:t>
      </w:r>
      <w:r>
        <w:rPr>
          <w:spacing w:val="1"/>
        </w:rPr>
        <w:t xml:space="preserve"> </w:t>
      </w:r>
      <w:r>
        <w:t>противодействия</w:t>
      </w:r>
      <w:r>
        <w:rPr>
          <w:spacing w:val="1"/>
        </w:rPr>
        <w:t xml:space="preserve"> </w:t>
      </w:r>
      <w:r>
        <w:t>коррупции</w:t>
      </w:r>
      <w:r>
        <w:rPr>
          <w:spacing w:val="1"/>
        </w:rPr>
        <w:t xml:space="preserve"> </w:t>
      </w:r>
      <w:r>
        <w:t>в</w:t>
      </w:r>
      <w:r>
        <w:rPr>
          <w:spacing w:val="1"/>
        </w:rPr>
        <w:t xml:space="preserve"> </w:t>
      </w:r>
      <w:r>
        <w:t>Российской</w:t>
      </w:r>
      <w:r>
        <w:rPr>
          <w:spacing w:val="1"/>
        </w:rPr>
        <w:t xml:space="preserve"> </w:t>
      </w:r>
      <w:r>
        <w:t>Федерации, обеспечения безопасности личности, общества и государства, в том числе от терроризма и</w:t>
      </w:r>
      <w:r>
        <w:rPr>
          <w:spacing w:val="1"/>
        </w:rPr>
        <w:t xml:space="preserve"> </w:t>
      </w:r>
      <w:r>
        <w:t>экстремизма;</w:t>
      </w:r>
    </w:p>
    <w:p w14:paraId="0B2457E8" w14:textId="77777777" w:rsidR="0052501E" w:rsidRDefault="00B0778F" w:rsidP="001E0EBC">
      <w:pPr>
        <w:pStyle w:val="a5"/>
        <w:numPr>
          <w:ilvl w:val="0"/>
          <w:numId w:val="25"/>
        </w:numPr>
        <w:tabs>
          <w:tab w:val="left" w:pos="482"/>
        </w:tabs>
        <w:ind w:right="249" w:firstLine="0"/>
        <w:jc w:val="both"/>
      </w:pPr>
      <w:r>
        <w:t>умение характеризовать по алгоритму, с использованием ключевых слов традиционные российские</w:t>
      </w:r>
      <w:r>
        <w:rPr>
          <w:spacing w:val="1"/>
        </w:rPr>
        <w:t xml:space="preserve"> </w:t>
      </w:r>
      <w:r>
        <w:t>духовно-нравственные</w:t>
      </w:r>
      <w:r>
        <w:rPr>
          <w:spacing w:val="1"/>
        </w:rPr>
        <w:t xml:space="preserve"> </w:t>
      </w:r>
      <w:r>
        <w:t>ценности (в том числе</w:t>
      </w:r>
      <w:r>
        <w:rPr>
          <w:spacing w:val="1"/>
        </w:rPr>
        <w:t xml:space="preserve"> </w:t>
      </w:r>
      <w:r>
        <w:t>защита человеческой жизни, прав и свобод человека,</w:t>
      </w:r>
      <w:r>
        <w:rPr>
          <w:spacing w:val="1"/>
        </w:rPr>
        <w:t xml:space="preserve"> </w:t>
      </w:r>
      <w:r>
        <w:t>семья,</w:t>
      </w:r>
      <w:r>
        <w:rPr>
          <w:spacing w:val="1"/>
        </w:rPr>
        <w:t xml:space="preserve"> </w:t>
      </w:r>
      <w:r>
        <w:t>созидательный</w:t>
      </w:r>
      <w:r>
        <w:rPr>
          <w:spacing w:val="1"/>
        </w:rPr>
        <w:t xml:space="preserve"> </w:t>
      </w:r>
      <w:r>
        <w:t>труд,</w:t>
      </w:r>
      <w:r>
        <w:rPr>
          <w:spacing w:val="1"/>
        </w:rPr>
        <w:t xml:space="preserve"> </w:t>
      </w:r>
      <w:r>
        <w:t>служение</w:t>
      </w:r>
      <w:r>
        <w:rPr>
          <w:spacing w:val="1"/>
        </w:rPr>
        <w:t xml:space="preserve"> </w:t>
      </w:r>
      <w:r>
        <w:t>Отечеству,</w:t>
      </w:r>
      <w:r>
        <w:rPr>
          <w:spacing w:val="1"/>
        </w:rPr>
        <w:t xml:space="preserve"> </w:t>
      </w:r>
      <w:r>
        <w:t>нормы</w:t>
      </w:r>
      <w:r>
        <w:rPr>
          <w:spacing w:val="1"/>
        </w:rPr>
        <w:t xml:space="preserve"> </w:t>
      </w:r>
      <w:r>
        <w:t>морали</w:t>
      </w:r>
      <w:r>
        <w:rPr>
          <w:spacing w:val="1"/>
        </w:rPr>
        <w:t xml:space="preserve"> </w:t>
      </w:r>
      <w:r>
        <w:t>и</w:t>
      </w:r>
      <w:r>
        <w:rPr>
          <w:spacing w:val="1"/>
        </w:rPr>
        <w:t xml:space="preserve"> </w:t>
      </w:r>
      <w:r>
        <w:t>нравственности,</w:t>
      </w:r>
      <w:r>
        <w:rPr>
          <w:spacing w:val="1"/>
        </w:rPr>
        <w:t xml:space="preserve"> </w:t>
      </w:r>
      <w:r>
        <w:t>гуманизм,</w:t>
      </w:r>
      <w:r>
        <w:rPr>
          <w:spacing w:val="1"/>
        </w:rPr>
        <w:t xml:space="preserve"> </w:t>
      </w:r>
      <w:r>
        <w:t>милосердие,</w:t>
      </w:r>
      <w:r>
        <w:rPr>
          <w:spacing w:val="1"/>
        </w:rPr>
        <w:t xml:space="preserve"> </w:t>
      </w:r>
      <w:r>
        <w:t>справедливость,</w:t>
      </w:r>
      <w:r>
        <w:rPr>
          <w:spacing w:val="1"/>
        </w:rPr>
        <w:t xml:space="preserve"> </w:t>
      </w:r>
      <w:r>
        <w:t>взаимопомощь,</w:t>
      </w:r>
      <w:r>
        <w:rPr>
          <w:spacing w:val="1"/>
        </w:rPr>
        <w:t xml:space="preserve"> </w:t>
      </w:r>
      <w:r>
        <w:t>коллективизм,</w:t>
      </w:r>
      <w:r>
        <w:rPr>
          <w:spacing w:val="1"/>
        </w:rPr>
        <w:t xml:space="preserve"> </w:t>
      </w:r>
      <w:r>
        <w:t>историческое</w:t>
      </w:r>
      <w:r>
        <w:rPr>
          <w:spacing w:val="1"/>
        </w:rPr>
        <w:t xml:space="preserve"> </w:t>
      </w:r>
      <w:r>
        <w:t>единство</w:t>
      </w:r>
      <w:r>
        <w:rPr>
          <w:spacing w:val="1"/>
        </w:rPr>
        <w:t xml:space="preserve"> </w:t>
      </w:r>
      <w:r>
        <w:t>народов</w:t>
      </w:r>
      <w:r>
        <w:rPr>
          <w:spacing w:val="1"/>
        </w:rPr>
        <w:t xml:space="preserve"> </w:t>
      </w:r>
      <w:r>
        <w:t>России,</w:t>
      </w:r>
      <w:r>
        <w:rPr>
          <w:spacing w:val="-52"/>
        </w:rPr>
        <w:t xml:space="preserve"> </w:t>
      </w:r>
      <w:r>
        <w:t>преемственность</w:t>
      </w:r>
      <w:r>
        <w:rPr>
          <w:spacing w:val="-4"/>
        </w:rPr>
        <w:t xml:space="preserve"> </w:t>
      </w:r>
      <w:r>
        <w:t>истории</w:t>
      </w:r>
      <w:r>
        <w:rPr>
          <w:spacing w:val="-3"/>
        </w:rPr>
        <w:t xml:space="preserve"> </w:t>
      </w:r>
      <w:r>
        <w:t>нашей</w:t>
      </w:r>
      <w:r>
        <w:rPr>
          <w:spacing w:val="-1"/>
        </w:rPr>
        <w:t xml:space="preserve"> </w:t>
      </w:r>
      <w:r>
        <w:t>Родины);</w:t>
      </w:r>
      <w:r>
        <w:rPr>
          <w:spacing w:val="1"/>
        </w:rPr>
        <w:t xml:space="preserve"> </w:t>
      </w:r>
      <w:r>
        <w:t>государство</w:t>
      </w:r>
      <w:r>
        <w:rPr>
          <w:spacing w:val="-1"/>
        </w:rPr>
        <w:t xml:space="preserve"> </w:t>
      </w:r>
      <w:r>
        <w:t>как</w:t>
      </w:r>
      <w:r>
        <w:rPr>
          <w:spacing w:val="-2"/>
        </w:rPr>
        <w:t xml:space="preserve"> </w:t>
      </w:r>
      <w:r>
        <w:t>социальный</w:t>
      </w:r>
      <w:r>
        <w:rPr>
          <w:spacing w:val="-1"/>
        </w:rPr>
        <w:t xml:space="preserve"> </w:t>
      </w:r>
      <w:r>
        <w:t>институт;</w:t>
      </w:r>
    </w:p>
    <w:p w14:paraId="0C4D23FE" w14:textId="77777777" w:rsidR="0052501E" w:rsidRDefault="00B0778F" w:rsidP="001E0EBC">
      <w:pPr>
        <w:pStyle w:val="a5"/>
        <w:numPr>
          <w:ilvl w:val="0"/>
          <w:numId w:val="25"/>
        </w:numPr>
        <w:tabs>
          <w:tab w:val="left" w:pos="503"/>
        </w:tabs>
        <w:ind w:right="247" w:firstLine="0"/>
        <w:jc w:val="both"/>
      </w:pPr>
      <w:r>
        <w:t>умение с использованием различных источников приводить примеры (в том числе моделировать</w:t>
      </w:r>
      <w:r>
        <w:rPr>
          <w:spacing w:val="1"/>
        </w:rPr>
        <w:t xml:space="preserve"> </w:t>
      </w:r>
      <w:r>
        <w:t>ситуации)</w:t>
      </w:r>
      <w:r>
        <w:rPr>
          <w:spacing w:val="1"/>
        </w:rPr>
        <w:t xml:space="preserve"> </w:t>
      </w:r>
      <w:r>
        <w:t>деятельности</w:t>
      </w:r>
      <w:r>
        <w:rPr>
          <w:spacing w:val="1"/>
        </w:rPr>
        <w:t xml:space="preserve"> </w:t>
      </w:r>
      <w:r>
        <w:t>людей,</w:t>
      </w:r>
      <w:r>
        <w:rPr>
          <w:spacing w:val="1"/>
        </w:rPr>
        <w:t xml:space="preserve"> </w:t>
      </w:r>
      <w:r>
        <w:t>социальных</w:t>
      </w:r>
      <w:r>
        <w:rPr>
          <w:spacing w:val="1"/>
        </w:rPr>
        <w:t xml:space="preserve"> </w:t>
      </w:r>
      <w:r>
        <w:t>объектов,</w:t>
      </w:r>
      <w:r>
        <w:rPr>
          <w:spacing w:val="1"/>
        </w:rPr>
        <w:t xml:space="preserve"> </w:t>
      </w:r>
      <w:r>
        <w:t>явлений,</w:t>
      </w:r>
      <w:r>
        <w:rPr>
          <w:spacing w:val="1"/>
        </w:rPr>
        <w:t xml:space="preserve"> </w:t>
      </w:r>
      <w:r>
        <w:t>процессов</w:t>
      </w:r>
      <w:r>
        <w:rPr>
          <w:spacing w:val="1"/>
        </w:rPr>
        <w:t xml:space="preserve"> </w:t>
      </w:r>
      <w:r>
        <w:t>определенного</w:t>
      </w:r>
      <w:r>
        <w:rPr>
          <w:spacing w:val="1"/>
        </w:rPr>
        <w:t xml:space="preserve"> </w:t>
      </w:r>
      <w:r>
        <w:t>типа</w:t>
      </w:r>
      <w:r>
        <w:rPr>
          <w:spacing w:val="1"/>
        </w:rPr>
        <w:t xml:space="preserve"> </w:t>
      </w:r>
      <w:r>
        <w:t>в</w:t>
      </w:r>
      <w:r>
        <w:rPr>
          <w:spacing w:val="1"/>
        </w:rPr>
        <w:t xml:space="preserve"> </w:t>
      </w:r>
      <w:r>
        <w:t>различных сферах общественной жизни, их структурных элементов и проявлений основных функций;</w:t>
      </w:r>
      <w:r>
        <w:rPr>
          <w:spacing w:val="1"/>
        </w:rPr>
        <w:t xml:space="preserve"> </w:t>
      </w:r>
      <w:r>
        <w:t>разного типа социальных отношений; ситуаций, регулируемых различными видами социальных норм, в</w:t>
      </w:r>
      <w:r>
        <w:rPr>
          <w:spacing w:val="1"/>
        </w:rPr>
        <w:t xml:space="preserve"> </w:t>
      </w:r>
      <w:r>
        <w:t>том</w:t>
      </w:r>
      <w:r>
        <w:rPr>
          <w:spacing w:val="1"/>
        </w:rPr>
        <w:t xml:space="preserve"> </w:t>
      </w:r>
      <w:r>
        <w:t>числе</w:t>
      </w:r>
      <w:r>
        <w:rPr>
          <w:spacing w:val="1"/>
        </w:rPr>
        <w:t xml:space="preserve"> </w:t>
      </w:r>
      <w:r>
        <w:t>связанных</w:t>
      </w:r>
      <w:r>
        <w:rPr>
          <w:spacing w:val="1"/>
        </w:rPr>
        <w:t xml:space="preserve"> </w:t>
      </w:r>
      <w:r>
        <w:t>с</w:t>
      </w:r>
      <w:r>
        <w:rPr>
          <w:spacing w:val="1"/>
        </w:rPr>
        <w:t xml:space="preserve"> </w:t>
      </w:r>
      <w:r>
        <w:t>правонарушениями</w:t>
      </w:r>
      <w:r>
        <w:rPr>
          <w:spacing w:val="1"/>
        </w:rPr>
        <w:t xml:space="preserve"> </w:t>
      </w:r>
      <w:r>
        <w:t>и</w:t>
      </w:r>
      <w:r>
        <w:rPr>
          <w:spacing w:val="1"/>
        </w:rPr>
        <w:t xml:space="preserve"> </w:t>
      </w:r>
      <w:r>
        <w:t>наступлением</w:t>
      </w:r>
      <w:r>
        <w:rPr>
          <w:spacing w:val="1"/>
        </w:rPr>
        <w:t xml:space="preserve"> </w:t>
      </w:r>
      <w:r>
        <w:t>юридической</w:t>
      </w:r>
      <w:r>
        <w:rPr>
          <w:spacing w:val="1"/>
        </w:rPr>
        <w:t xml:space="preserve"> </w:t>
      </w:r>
      <w:r>
        <w:t>ответственности;</w:t>
      </w:r>
      <w:r>
        <w:rPr>
          <w:spacing w:val="1"/>
        </w:rPr>
        <w:t xml:space="preserve"> </w:t>
      </w:r>
      <w:r>
        <w:t>связи</w:t>
      </w:r>
      <w:r>
        <w:rPr>
          <w:spacing w:val="1"/>
        </w:rPr>
        <w:t xml:space="preserve"> </w:t>
      </w:r>
      <w:r>
        <w:t>политических</w:t>
      </w:r>
      <w:r>
        <w:rPr>
          <w:spacing w:val="-1"/>
        </w:rPr>
        <w:t xml:space="preserve"> </w:t>
      </w:r>
      <w:r>
        <w:t>потрясений</w:t>
      </w:r>
      <w:r>
        <w:rPr>
          <w:spacing w:val="-3"/>
        </w:rPr>
        <w:t xml:space="preserve"> </w:t>
      </w:r>
      <w:r>
        <w:t>и</w:t>
      </w:r>
      <w:r>
        <w:rPr>
          <w:spacing w:val="-1"/>
        </w:rPr>
        <w:t xml:space="preserve"> </w:t>
      </w:r>
      <w:r>
        <w:t>социально-экономического</w:t>
      </w:r>
      <w:r>
        <w:rPr>
          <w:spacing w:val="-3"/>
        </w:rPr>
        <w:t xml:space="preserve"> </w:t>
      </w:r>
      <w:r>
        <w:t>кризиса в</w:t>
      </w:r>
      <w:r>
        <w:rPr>
          <w:spacing w:val="-2"/>
        </w:rPr>
        <w:t xml:space="preserve"> </w:t>
      </w:r>
      <w:r>
        <w:t>государстве;</w:t>
      </w:r>
    </w:p>
    <w:p w14:paraId="066A9068" w14:textId="77777777" w:rsidR="0052501E" w:rsidRDefault="00B0778F" w:rsidP="001E0EBC">
      <w:pPr>
        <w:pStyle w:val="a5"/>
        <w:numPr>
          <w:ilvl w:val="0"/>
          <w:numId w:val="25"/>
        </w:numPr>
        <w:tabs>
          <w:tab w:val="left" w:pos="582"/>
        </w:tabs>
        <w:spacing w:before="1"/>
        <w:ind w:right="247" w:firstLine="0"/>
        <w:jc w:val="both"/>
      </w:pPr>
      <w:r>
        <w:t>умение</w:t>
      </w:r>
      <w:r>
        <w:rPr>
          <w:spacing w:val="1"/>
        </w:rPr>
        <w:t xml:space="preserve"> </w:t>
      </w:r>
      <w:r>
        <w:t>по</w:t>
      </w:r>
      <w:r>
        <w:rPr>
          <w:spacing w:val="1"/>
        </w:rPr>
        <w:t xml:space="preserve"> </w:t>
      </w:r>
      <w:r>
        <w:t>образцу</w:t>
      </w:r>
      <w:r>
        <w:rPr>
          <w:spacing w:val="1"/>
        </w:rPr>
        <w:t xml:space="preserve"> </w:t>
      </w:r>
      <w:r>
        <w:t>классифицировать</w:t>
      </w:r>
      <w:r>
        <w:rPr>
          <w:spacing w:val="1"/>
        </w:rPr>
        <w:t xml:space="preserve"> </w:t>
      </w:r>
      <w:r>
        <w:t>по</w:t>
      </w:r>
      <w:r>
        <w:rPr>
          <w:spacing w:val="1"/>
        </w:rPr>
        <w:t xml:space="preserve"> </w:t>
      </w:r>
      <w:r>
        <w:t>разным</w:t>
      </w:r>
      <w:r>
        <w:rPr>
          <w:spacing w:val="1"/>
        </w:rPr>
        <w:t xml:space="preserve"> </w:t>
      </w:r>
      <w:r>
        <w:t>признакам</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устанавливать</w:t>
      </w:r>
      <w:r>
        <w:rPr>
          <w:spacing w:val="1"/>
        </w:rPr>
        <w:t xml:space="preserve"> </w:t>
      </w:r>
      <w:r>
        <w:t>существенный</w:t>
      </w:r>
      <w:r>
        <w:rPr>
          <w:spacing w:val="1"/>
        </w:rPr>
        <w:t xml:space="preserve"> </w:t>
      </w:r>
      <w:r>
        <w:t>признак</w:t>
      </w:r>
      <w:r>
        <w:rPr>
          <w:spacing w:val="1"/>
        </w:rPr>
        <w:t xml:space="preserve"> </w:t>
      </w:r>
      <w:r>
        <w:t>классификации)</w:t>
      </w:r>
      <w:r>
        <w:rPr>
          <w:spacing w:val="1"/>
        </w:rPr>
        <w:t xml:space="preserve"> </w:t>
      </w:r>
      <w:r>
        <w:t>социальные</w:t>
      </w:r>
      <w:r>
        <w:rPr>
          <w:spacing w:val="1"/>
        </w:rPr>
        <w:t xml:space="preserve"> </w:t>
      </w:r>
      <w:r>
        <w:t>объекты,</w:t>
      </w:r>
      <w:r>
        <w:rPr>
          <w:spacing w:val="1"/>
        </w:rPr>
        <w:t xml:space="preserve"> </w:t>
      </w:r>
      <w:r>
        <w:t>явления,</w:t>
      </w:r>
      <w:r>
        <w:rPr>
          <w:spacing w:val="1"/>
        </w:rPr>
        <w:t xml:space="preserve"> </w:t>
      </w:r>
      <w:r>
        <w:t>процессы,</w:t>
      </w:r>
      <w:r>
        <w:rPr>
          <w:spacing w:val="1"/>
        </w:rPr>
        <w:t xml:space="preserve"> </w:t>
      </w:r>
      <w:r>
        <w:t>относящиеся</w:t>
      </w:r>
      <w:r>
        <w:rPr>
          <w:spacing w:val="1"/>
        </w:rPr>
        <w:t xml:space="preserve"> </w:t>
      </w:r>
      <w:r>
        <w:t>к</w:t>
      </w:r>
      <w:r>
        <w:rPr>
          <w:spacing w:val="1"/>
        </w:rPr>
        <w:t xml:space="preserve"> </w:t>
      </w:r>
      <w:r>
        <w:t>различным</w:t>
      </w:r>
      <w:r>
        <w:rPr>
          <w:spacing w:val="-3"/>
        </w:rPr>
        <w:t xml:space="preserve"> </w:t>
      </w:r>
      <w:r>
        <w:t>сферам</w:t>
      </w:r>
      <w:r>
        <w:rPr>
          <w:spacing w:val="-4"/>
        </w:rPr>
        <w:t xml:space="preserve"> </w:t>
      </w:r>
      <w:r>
        <w:t>общественной</w:t>
      </w:r>
      <w:r>
        <w:rPr>
          <w:spacing w:val="-2"/>
        </w:rPr>
        <w:t xml:space="preserve"> </w:t>
      </w:r>
      <w:r>
        <w:t>жизни,</w:t>
      </w:r>
      <w:r>
        <w:rPr>
          <w:spacing w:val="-2"/>
        </w:rPr>
        <w:t xml:space="preserve"> </w:t>
      </w:r>
      <w:r>
        <w:t>их</w:t>
      </w:r>
      <w:r>
        <w:rPr>
          <w:spacing w:val="-1"/>
        </w:rPr>
        <w:t xml:space="preserve"> </w:t>
      </w:r>
      <w:r>
        <w:t>существенные</w:t>
      </w:r>
      <w:r>
        <w:rPr>
          <w:spacing w:val="-2"/>
        </w:rPr>
        <w:t xml:space="preserve"> </w:t>
      </w:r>
      <w:r>
        <w:t>признаки,</w:t>
      </w:r>
      <w:r>
        <w:rPr>
          <w:spacing w:val="-1"/>
        </w:rPr>
        <w:t xml:space="preserve"> </w:t>
      </w:r>
      <w:r>
        <w:t>элементы</w:t>
      </w:r>
      <w:r>
        <w:rPr>
          <w:spacing w:val="-2"/>
        </w:rPr>
        <w:t xml:space="preserve"> </w:t>
      </w:r>
      <w:r>
        <w:t>и</w:t>
      </w:r>
      <w:r>
        <w:rPr>
          <w:spacing w:val="-1"/>
        </w:rPr>
        <w:t xml:space="preserve"> </w:t>
      </w:r>
      <w:r>
        <w:t>основные</w:t>
      </w:r>
      <w:r>
        <w:rPr>
          <w:spacing w:val="-5"/>
        </w:rPr>
        <w:t xml:space="preserve"> </w:t>
      </w:r>
      <w:r>
        <w:t>функции;</w:t>
      </w:r>
    </w:p>
    <w:p w14:paraId="4132A40C" w14:textId="77777777" w:rsidR="0052501E" w:rsidRDefault="00B0778F" w:rsidP="001E0EBC">
      <w:pPr>
        <w:pStyle w:val="a5"/>
        <w:numPr>
          <w:ilvl w:val="0"/>
          <w:numId w:val="25"/>
        </w:numPr>
        <w:tabs>
          <w:tab w:val="left" w:pos="532"/>
        </w:tabs>
        <w:ind w:right="247" w:firstLine="0"/>
        <w:jc w:val="both"/>
      </w:pPr>
      <w:r>
        <w:t>умение</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сравнивать</w:t>
      </w:r>
      <w:r>
        <w:rPr>
          <w:spacing w:val="1"/>
        </w:rPr>
        <w:t xml:space="preserve"> </w:t>
      </w:r>
      <w:r>
        <w:t>деятельность</w:t>
      </w:r>
      <w:r>
        <w:rPr>
          <w:spacing w:val="1"/>
        </w:rPr>
        <w:t xml:space="preserve"> </w:t>
      </w:r>
      <w:r>
        <w:t>людей,</w:t>
      </w:r>
      <w:r>
        <w:rPr>
          <w:spacing w:val="1"/>
        </w:rPr>
        <w:t xml:space="preserve"> </w:t>
      </w:r>
      <w:r>
        <w:t>социальные</w:t>
      </w:r>
      <w:r>
        <w:rPr>
          <w:spacing w:val="1"/>
        </w:rPr>
        <w:t xml:space="preserve"> </w:t>
      </w:r>
      <w:r>
        <w:t>объекты,</w:t>
      </w:r>
      <w:r>
        <w:rPr>
          <w:spacing w:val="1"/>
        </w:rPr>
        <w:t xml:space="preserve"> </w:t>
      </w:r>
      <w:r>
        <w:t>явления,</w:t>
      </w:r>
      <w:r>
        <w:rPr>
          <w:spacing w:val="-2"/>
        </w:rPr>
        <w:t xml:space="preserve"> </w:t>
      </w:r>
      <w:r>
        <w:t>процессы</w:t>
      </w:r>
      <w:r>
        <w:rPr>
          <w:spacing w:val="-1"/>
        </w:rPr>
        <w:t xml:space="preserve"> </w:t>
      </w:r>
      <w:r>
        <w:t>в</w:t>
      </w:r>
      <w:r>
        <w:rPr>
          <w:spacing w:val="-1"/>
        </w:rPr>
        <w:t xml:space="preserve"> </w:t>
      </w:r>
      <w:r>
        <w:t>различных</w:t>
      </w:r>
      <w:r>
        <w:rPr>
          <w:spacing w:val="-1"/>
        </w:rPr>
        <w:t xml:space="preserve"> </w:t>
      </w:r>
      <w:r>
        <w:t>сферах</w:t>
      </w:r>
      <w:r>
        <w:rPr>
          <w:spacing w:val="-4"/>
        </w:rPr>
        <w:t xml:space="preserve"> </w:t>
      </w:r>
      <w:r>
        <w:t>общественной</w:t>
      </w:r>
      <w:r>
        <w:rPr>
          <w:spacing w:val="-2"/>
        </w:rPr>
        <w:t xml:space="preserve"> </w:t>
      </w:r>
      <w:r>
        <w:t>жизни,</w:t>
      </w:r>
      <w:r>
        <w:rPr>
          <w:spacing w:val="-1"/>
        </w:rPr>
        <w:t xml:space="preserve"> </w:t>
      </w:r>
      <w:r>
        <w:t>их</w:t>
      </w:r>
      <w:r>
        <w:rPr>
          <w:spacing w:val="-1"/>
        </w:rPr>
        <w:t xml:space="preserve"> </w:t>
      </w:r>
      <w:r>
        <w:t>элементы</w:t>
      </w:r>
      <w:r>
        <w:rPr>
          <w:spacing w:val="-3"/>
        </w:rPr>
        <w:t xml:space="preserve"> </w:t>
      </w:r>
      <w:r>
        <w:t>и</w:t>
      </w:r>
      <w:r>
        <w:rPr>
          <w:spacing w:val="-1"/>
        </w:rPr>
        <w:t xml:space="preserve"> </w:t>
      </w:r>
      <w:r>
        <w:t>основные</w:t>
      </w:r>
      <w:r>
        <w:rPr>
          <w:spacing w:val="-4"/>
        </w:rPr>
        <w:t xml:space="preserve"> </w:t>
      </w:r>
      <w:r>
        <w:t>функции;</w:t>
      </w:r>
    </w:p>
    <w:p w14:paraId="4ECC3806" w14:textId="77777777" w:rsidR="0052501E" w:rsidRDefault="00B0778F" w:rsidP="001E0EBC">
      <w:pPr>
        <w:pStyle w:val="a5"/>
        <w:numPr>
          <w:ilvl w:val="0"/>
          <w:numId w:val="25"/>
        </w:numPr>
        <w:tabs>
          <w:tab w:val="left" w:pos="460"/>
        </w:tabs>
        <w:ind w:right="248" w:firstLine="0"/>
        <w:jc w:val="both"/>
      </w:pPr>
      <w:r>
        <w:t>умение после предварительного анализа и (или) по образцу, по алгоритму устанавливать взаимосвязи</w:t>
      </w:r>
      <w:r>
        <w:rPr>
          <w:spacing w:val="1"/>
        </w:rPr>
        <w:t xml:space="preserve"> </w:t>
      </w:r>
      <w:r>
        <w:t>социальных объектов, явлений, процессов в различных сферах общественной жизни, их элементов и</w:t>
      </w:r>
      <w:r>
        <w:rPr>
          <w:spacing w:val="1"/>
        </w:rPr>
        <w:t xml:space="preserve"> </w:t>
      </w:r>
      <w:r>
        <w:t>основных</w:t>
      </w:r>
      <w:r>
        <w:rPr>
          <w:spacing w:val="1"/>
        </w:rPr>
        <w:t xml:space="preserve"> </w:t>
      </w:r>
      <w:r>
        <w:t>функций,</w:t>
      </w:r>
      <w:r>
        <w:rPr>
          <w:spacing w:val="1"/>
        </w:rPr>
        <w:t xml:space="preserve"> </w:t>
      </w:r>
      <w:r>
        <w:t>включая</w:t>
      </w:r>
      <w:r>
        <w:rPr>
          <w:spacing w:val="1"/>
        </w:rPr>
        <w:t xml:space="preserve"> </w:t>
      </w:r>
      <w:r>
        <w:t>взаимодействия</w:t>
      </w:r>
      <w:r>
        <w:rPr>
          <w:spacing w:val="1"/>
        </w:rPr>
        <w:t xml:space="preserve"> </w:t>
      </w:r>
      <w:r>
        <w:t>общества</w:t>
      </w:r>
      <w:r>
        <w:rPr>
          <w:spacing w:val="1"/>
        </w:rPr>
        <w:t xml:space="preserve"> </w:t>
      </w:r>
      <w:r>
        <w:t>и</w:t>
      </w:r>
      <w:r>
        <w:rPr>
          <w:spacing w:val="1"/>
        </w:rPr>
        <w:t xml:space="preserve"> </w:t>
      </w:r>
      <w:r>
        <w:t>природы,</w:t>
      </w:r>
      <w:r>
        <w:rPr>
          <w:spacing w:val="1"/>
        </w:rPr>
        <w:t xml:space="preserve"> </w:t>
      </w:r>
      <w:r>
        <w:t>человека</w:t>
      </w:r>
      <w:r>
        <w:rPr>
          <w:spacing w:val="1"/>
        </w:rPr>
        <w:t xml:space="preserve"> </w:t>
      </w:r>
      <w:r>
        <w:t>и</w:t>
      </w:r>
      <w:r>
        <w:rPr>
          <w:spacing w:val="1"/>
        </w:rPr>
        <w:t xml:space="preserve"> </w:t>
      </w:r>
      <w:r>
        <w:t>общества,</w:t>
      </w:r>
      <w:r>
        <w:rPr>
          <w:spacing w:val="1"/>
        </w:rPr>
        <w:t xml:space="preserve"> </w:t>
      </w:r>
      <w:r>
        <w:t>сфер</w:t>
      </w:r>
      <w:r>
        <w:rPr>
          <w:spacing w:val="1"/>
        </w:rPr>
        <w:t xml:space="preserve"> </w:t>
      </w:r>
      <w:r>
        <w:t>общественной</w:t>
      </w:r>
      <w:r>
        <w:rPr>
          <w:spacing w:val="1"/>
        </w:rPr>
        <w:t xml:space="preserve"> </w:t>
      </w:r>
      <w:r>
        <w:t>жизни,</w:t>
      </w:r>
      <w:r>
        <w:rPr>
          <w:spacing w:val="1"/>
        </w:rPr>
        <w:t xml:space="preserve"> </w:t>
      </w:r>
      <w:r>
        <w:t>гражданина</w:t>
      </w:r>
      <w:r>
        <w:rPr>
          <w:spacing w:val="1"/>
        </w:rPr>
        <w:t xml:space="preserve"> </w:t>
      </w:r>
      <w:r>
        <w:t>и</w:t>
      </w:r>
      <w:r>
        <w:rPr>
          <w:spacing w:val="1"/>
        </w:rPr>
        <w:t xml:space="preserve"> </w:t>
      </w:r>
      <w:r>
        <w:t>государства;</w:t>
      </w:r>
      <w:r>
        <w:rPr>
          <w:spacing w:val="1"/>
        </w:rPr>
        <w:t xml:space="preserve"> </w:t>
      </w:r>
      <w:r>
        <w:t>связи</w:t>
      </w:r>
      <w:r>
        <w:rPr>
          <w:spacing w:val="1"/>
        </w:rPr>
        <w:t xml:space="preserve"> </w:t>
      </w:r>
      <w:r>
        <w:t>политических</w:t>
      </w:r>
      <w:r>
        <w:rPr>
          <w:spacing w:val="1"/>
        </w:rPr>
        <w:t xml:space="preserve"> </w:t>
      </w:r>
      <w:r>
        <w:t>потрясений</w:t>
      </w:r>
      <w:r>
        <w:rPr>
          <w:spacing w:val="1"/>
        </w:rPr>
        <w:t xml:space="preserve"> </w:t>
      </w:r>
      <w:r>
        <w:t>и</w:t>
      </w:r>
      <w:r>
        <w:rPr>
          <w:spacing w:val="1"/>
        </w:rPr>
        <w:t xml:space="preserve"> </w:t>
      </w:r>
      <w:r>
        <w:t>социально-</w:t>
      </w:r>
      <w:r>
        <w:rPr>
          <w:spacing w:val="1"/>
        </w:rPr>
        <w:t xml:space="preserve"> </w:t>
      </w:r>
      <w:r>
        <w:t>экономических</w:t>
      </w:r>
      <w:r>
        <w:rPr>
          <w:spacing w:val="-4"/>
        </w:rPr>
        <w:t xml:space="preserve"> </w:t>
      </w:r>
      <w:r>
        <w:t>кризисов</w:t>
      </w:r>
      <w:r>
        <w:rPr>
          <w:spacing w:val="-4"/>
        </w:rPr>
        <w:t xml:space="preserve"> </w:t>
      </w:r>
      <w:r>
        <w:t>в</w:t>
      </w:r>
      <w:r>
        <w:rPr>
          <w:spacing w:val="-1"/>
        </w:rPr>
        <w:t xml:space="preserve"> </w:t>
      </w:r>
      <w:r>
        <w:t>государстве;</w:t>
      </w:r>
    </w:p>
    <w:p w14:paraId="0B8E2BF4" w14:textId="77777777" w:rsidR="0052501E" w:rsidRDefault="00B0778F" w:rsidP="001E0EBC">
      <w:pPr>
        <w:pStyle w:val="a5"/>
        <w:numPr>
          <w:ilvl w:val="0"/>
          <w:numId w:val="25"/>
        </w:numPr>
        <w:tabs>
          <w:tab w:val="left" w:pos="458"/>
        </w:tabs>
        <w:spacing w:before="1"/>
        <w:ind w:right="248" w:firstLine="0"/>
        <w:jc w:val="both"/>
      </w:pPr>
      <w:r>
        <w:t>умение использовать полученные знания для объяснения сущности, взаимосвязей явлений, процессов</w:t>
      </w:r>
      <w:r>
        <w:rPr>
          <w:spacing w:val="1"/>
        </w:rPr>
        <w:t xml:space="preserve"> </w:t>
      </w:r>
      <w:r>
        <w:t>социальной действительности; роли информации и информационных технологий в современном мире;</w:t>
      </w:r>
      <w:r>
        <w:rPr>
          <w:spacing w:val="1"/>
        </w:rPr>
        <w:t xml:space="preserve"> </w:t>
      </w:r>
      <w:r>
        <w:t>социальной и личной значимости здорового образа жизни, роли непрерывного образования, опасности</w:t>
      </w:r>
      <w:r>
        <w:rPr>
          <w:spacing w:val="1"/>
        </w:rPr>
        <w:t xml:space="preserve"> </w:t>
      </w:r>
      <w:r>
        <w:t>наркомании</w:t>
      </w:r>
      <w:r>
        <w:rPr>
          <w:spacing w:val="1"/>
        </w:rPr>
        <w:t xml:space="preserve"> </w:t>
      </w:r>
      <w:r>
        <w:t>и</w:t>
      </w:r>
      <w:r>
        <w:rPr>
          <w:spacing w:val="1"/>
        </w:rPr>
        <w:t xml:space="preserve"> </w:t>
      </w:r>
      <w:r>
        <w:t>алкоголизма</w:t>
      </w:r>
      <w:r>
        <w:rPr>
          <w:spacing w:val="1"/>
        </w:rPr>
        <w:t xml:space="preserve"> </w:t>
      </w:r>
      <w:r>
        <w:t>для</w:t>
      </w:r>
      <w:r>
        <w:rPr>
          <w:spacing w:val="1"/>
        </w:rPr>
        <w:t xml:space="preserve"> </w:t>
      </w:r>
      <w:r>
        <w:t>человека</w:t>
      </w:r>
      <w:r>
        <w:rPr>
          <w:spacing w:val="1"/>
        </w:rPr>
        <w:t xml:space="preserve"> </w:t>
      </w:r>
      <w:r>
        <w:t>и</w:t>
      </w:r>
      <w:r>
        <w:rPr>
          <w:spacing w:val="1"/>
        </w:rPr>
        <w:t xml:space="preserve"> </w:t>
      </w:r>
      <w:r>
        <w:t>общества;</w:t>
      </w:r>
      <w:r>
        <w:rPr>
          <w:spacing w:val="1"/>
        </w:rPr>
        <w:t xml:space="preserve"> </w:t>
      </w:r>
      <w:r>
        <w:t>необходимости</w:t>
      </w:r>
      <w:r>
        <w:rPr>
          <w:spacing w:val="1"/>
        </w:rPr>
        <w:t xml:space="preserve"> </w:t>
      </w:r>
      <w:r>
        <w:t>правомерного</w:t>
      </w:r>
      <w:r>
        <w:rPr>
          <w:spacing w:val="1"/>
        </w:rPr>
        <w:t xml:space="preserve"> </w:t>
      </w:r>
      <w:r>
        <w:t>налогового</w:t>
      </w:r>
      <w:r>
        <w:rPr>
          <w:spacing w:val="1"/>
        </w:rPr>
        <w:t xml:space="preserve"> </w:t>
      </w:r>
      <w:r>
        <w:t>поведения,</w:t>
      </w:r>
      <w:r>
        <w:rPr>
          <w:spacing w:val="1"/>
        </w:rPr>
        <w:t xml:space="preserve"> </w:t>
      </w:r>
      <w:r>
        <w:t>противодействия</w:t>
      </w:r>
      <w:r>
        <w:rPr>
          <w:spacing w:val="1"/>
        </w:rPr>
        <w:t xml:space="preserve"> </w:t>
      </w:r>
      <w:r>
        <w:t>коррупции;</w:t>
      </w:r>
      <w:r>
        <w:rPr>
          <w:spacing w:val="1"/>
        </w:rPr>
        <w:t xml:space="preserve"> </w:t>
      </w:r>
      <w:r>
        <w:t>проведения</w:t>
      </w:r>
      <w:r>
        <w:rPr>
          <w:spacing w:val="1"/>
        </w:rPr>
        <w:t xml:space="preserve"> </w:t>
      </w:r>
      <w:r>
        <w:t>в</w:t>
      </w:r>
      <w:r>
        <w:rPr>
          <w:spacing w:val="1"/>
        </w:rPr>
        <w:t xml:space="preserve"> </w:t>
      </w:r>
      <w:r>
        <w:t>отношении</w:t>
      </w:r>
      <w:r>
        <w:rPr>
          <w:spacing w:val="1"/>
        </w:rPr>
        <w:t xml:space="preserve"> </w:t>
      </w:r>
      <w:r>
        <w:t>нашей</w:t>
      </w:r>
      <w:r>
        <w:rPr>
          <w:spacing w:val="1"/>
        </w:rPr>
        <w:t xml:space="preserve"> </w:t>
      </w:r>
      <w:r>
        <w:t>страны</w:t>
      </w:r>
      <w:r>
        <w:rPr>
          <w:spacing w:val="1"/>
        </w:rPr>
        <w:t xml:space="preserve"> </w:t>
      </w:r>
      <w:r>
        <w:t>международной</w:t>
      </w:r>
      <w:r>
        <w:rPr>
          <w:spacing w:val="1"/>
        </w:rPr>
        <w:t xml:space="preserve"> </w:t>
      </w:r>
      <w:r>
        <w:t>политики "сдерживания"; для осмысления личного социального опыта при исполнении типичных для</w:t>
      </w:r>
      <w:r>
        <w:rPr>
          <w:spacing w:val="1"/>
        </w:rPr>
        <w:t xml:space="preserve"> </w:t>
      </w:r>
      <w:r>
        <w:t>несовершеннолетнего</w:t>
      </w:r>
      <w:r>
        <w:rPr>
          <w:spacing w:val="-1"/>
        </w:rPr>
        <w:t xml:space="preserve"> </w:t>
      </w:r>
      <w:r>
        <w:t>социальных ролей;</w:t>
      </w:r>
    </w:p>
    <w:p w14:paraId="6838E716" w14:textId="77777777" w:rsidR="0052501E" w:rsidRDefault="00B0778F" w:rsidP="001E0EBC">
      <w:pPr>
        <w:pStyle w:val="a5"/>
        <w:numPr>
          <w:ilvl w:val="0"/>
          <w:numId w:val="25"/>
        </w:numPr>
        <w:tabs>
          <w:tab w:val="left" w:pos="484"/>
        </w:tabs>
        <w:ind w:right="248" w:firstLine="0"/>
        <w:jc w:val="both"/>
      </w:pPr>
      <w:r>
        <w:t>умение с опорой на обществоведческие знания, факты общественной жизни и личный социальный</w:t>
      </w:r>
      <w:r>
        <w:rPr>
          <w:spacing w:val="1"/>
        </w:rPr>
        <w:t xml:space="preserve"> </w:t>
      </w:r>
      <w:r>
        <w:t>опыт определять и аргументировать с точки зрения социальных ценностей и норм свое отношение к</w:t>
      </w:r>
      <w:r>
        <w:rPr>
          <w:spacing w:val="1"/>
        </w:rPr>
        <w:t xml:space="preserve"> </w:t>
      </w:r>
      <w:r>
        <w:t>явлениям,</w:t>
      </w:r>
      <w:r>
        <w:rPr>
          <w:spacing w:val="-1"/>
        </w:rPr>
        <w:t xml:space="preserve"> </w:t>
      </w:r>
      <w:r>
        <w:t>процессам</w:t>
      </w:r>
      <w:r>
        <w:rPr>
          <w:spacing w:val="-3"/>
        </w:rPr>
        <w:t xml:space="preserve"> </w:t>
      </w:r>
      <w:r>
        <w:t>социальной</w:t>
      </w:r>
      <w:r>
        <w:rPr>
          <w:spacing w:val="-1"/>
        </w:rPr>
        <w:t xml:space="preserve"> </w:t>
      </w:r>
      <w:r>
        <w:t>действительности;</w:t>
      </w:r>
    </w:p>
    <w:p w14:paraId="6A0620B7" w14:textId="77777777" w:rsidR="0052501E" w:rsidRDefault="0052501E">
      <w:pPr>
        <w:jc w:val="both"/>
        <w:sectPr w:rsidR="0052501E">
          <w:pgSz w:w="11910" w:h="16840"/>
          <w:pgMar w:top="760" w:right="600" w:bottom="420" w:left="920" w:header="0" w:footer="150" w:gutter="0"/>
          <w:cols w:space="720"/>
        </w:sectPr>
      </w:pPr>
    </w:p>
    <w:p w14:paraId="0821F1A3" w14:textId="77777777" w:rsidR="0052501E" w:rsidRDefault="00B0778F" w:rsidP="001E0EBC">
      <w:pPr>
        <w:pStyle w:val="a5"/>
        <w:numPr>
          <w:ilvl w:val="0"/>
          <w:numId w:val="25"/>
        </w:numPr>
        <w:tabs>
          <w:tab w:val="left" w:pos="472"/>
        </w:tabs>
        <w:spacing w:before="67"/>
        <w:ind w:right="249" w:firstLine="0"/>
        <w:jc w:val="both"/>
      </w:pPr>
      <w:r>
        <w:lastRenderedPageBreak/>
        <w:t>умение решать в рамках изученного материала познавательные и практические задачи, отражающие</w:t>
      </w:r>
      <w:r>
        <w:rPr>
          <w:spacing w:val="1"/>
        </w:rPr>
        <w:t xml:space="preserve"> </w:t>
      </w:r>
      <w:r>
        <w:t>выполнение</w:t>
      </w:r>
      <w:r>
        <w:rPr>
          <w:spacing w:val="1"/>
        </w:rPr>
        <w:t xml:space="preserve"> </w:t>
      </w:r>
      <w:r>
        <w:t>типичных</w:t>
      </w:r>
      <w:r>
        <w:rPr>
          <w:spacing w:val="1"/>
        </w:rPr>
        <w:t xml:space="preserve"> </w:t>
      </w:r>
      <w:r>
        <w:t>для</w:t>
      </w:r>
      <w:r>
        <w:rPr>
          <w:spacing w:val="1"/>
        </w:rPr>
        <w:t xml:space="preserve"> </w:t>
      </w:r>
      <w:r>
        <w:t>несовершеннолетнего</w:t>
      </w:r>
      <w:r>
        <w:rPr>
          <w:spacing w:val="1"/>
        </w:rPr>
        <w:t xml:space="preserve"> </w:t>
      </w:r>
      <w:r>
        <w:t>социальных</w:t>
      </w:r>
      <w:r>
        <w:rPr>
          <w:spacing w:val="1"/>
        </w:rPr>
        <w:t xml:space="preserve"> </w:t>
      </w:r>
      <w:r>
        <w:t>ролей,</w:t>
      </w:r>
      <w:r>
        <w:rPr>
          <w:spacing w:val="1"/>
        </w:rPr>
        <w:t xml:space="preserve"> </w:t>
      </w:r>
      <w:r>
        <w:t>типичные</w:t>
      </w:r>
      <w:r>
        <w:rPr>
          <w:spacing w:val="1"/>
        </w:rPr>
        <w:t xml:space="preserve"> </w:t>
      </w:r>
      <w:r>
        <w:t>социальные</w:t>
      </w:r>
      <w:r>
        <w:rPr>
          <w:spacing w:val="1"/>
        </w:rPr>
        <w:t xml:space="preserve"> </w:t>
      </w:r>
      <w:r>
        <w:t>взаимодействия</w:t>
      </w:r>
      <w:r>
        <w:rPr>
          <w:spacing w:val="1"/>
        </w:rPr>
        <w:t xml:space="preserve"> </w:t>
      </w:r>
      <w:r>
        <w:t>в</w:t>
      </w:r>
      <w:r>
        <w:rPr>
          <w:spacing w:val="1"/>
        </w:rPr>
        <w:t xml:space="preserve"> </w:t>
      </w:r>
      <w:r>
        <w:t>различных</w:t>
      </w:r>
      <w:r>
        <w:rPr>
          <w:spacing w:val="1"/>
        </w:rPr>
        <w:t xml:space="preserve"> </w:t>
      </w:r>
      <w:r>
        <w:t>сферах</w:t>
      </w:r>
      <w:r>
        <w:rPr>
          <w:spacing w:val="1"/>
        </w:rPr>
        <w:t xml:space="preserve"> </w:t>
      </w:r>
      <w:r>
        <w:t>общественной</w:t>
      </w:r>
      <w:r>
        <w:rPr>
          <w:spacing w:val="1"/>
        </w:rPr>
        <w:t xml:space="preserve"> </w:t>
      </w:r>
      <w:r>
        <w:t>жизни,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процессы</w:t>
      </w:r>
      <w:r>
        <w:rPr>
          <w:spacing w:val="1"/>
        </w:rPr>
        <w:t xml:space="preserve"> </w:t>
      </w:r>
      <w:r>
        <w:t>формирования,</w:t>
      </w:r>
      <w:r>
        <w:rPr>
          <w:spacing w:val="1"/>
        </w:rPr>
        <w:t xml:space="preserve"> </w:t>
      </w:r>
      <w:r>
        <w:t>накопления</w:t>
      </w:r>
      <w:r>
        <w:rPr>
          <w:spacing w:val="-3"/>
        </w:rPr>
        <w:t xml:space="preserve"> </w:t>
      </w:r>
      <w:r>
        <w:t>и инвестирования</w:t>
      </w:r>
      <w:r>
        <w:rPr>
          <w:spacing w:val="-1"/>
        </w:rPr>
        <w:t xml:space="preserve"> </w:t>
      </w:r>
      <w:r>
        <w:t>сбережений;</w:t>
      </w:r>
    </w:p>
    <w:p w14:paraId="193FB5EF" w14:textId="77777777" w:rsidR="0052501E" w:rsidRDefault="00B0778F" w:rsidP="001E0EBC">
      <w:pPr>
        <w:pStyle w:val="a5"/>
        <w:numPr>
          <w:ilvl w:val="0"/>
          <w:numId w:val="25"/>
        </w:numPr>
        <w:tabs>
          <w:tab w:val="left" w:pos="582"/>
        </w:tabs>
        <w:ind w:right="250" w:firstLine="0"/>
        <w:jc w:val="both"/>
      </w:pPr>
      <w:r>
        <w:t>овладение смысловым чтением текстов обществоведческой тематики, позволяющим воспринимать,</w:t>
      </w:r>
      <w:r>
        <w:rPr>
          <w:spacing w:val="1"/>
        </w:rPr>
        <w:t xml:space="preserve"> </w:t>
      </w:r>
      <w:r>
        <w:t>понимать</w:t>
      </w:r>
      <w:r>
        <w:rPr>
          <w:spacing w:val="1"/>
        </w:rPr>
        <w:t xml:space="preserve"> </w:t>
      </w:r>
      <w:r>
        <w:t>и</w:t>
      </w:r>
      <w:r>
        <w:rPr>
          <w:spacing w:val="1"/>
        </w:rPr>
        <w:t xml:space="preserve"> </w:t>
      </w:r>
      <w:r>
        <w:t>интерпретировать</w:t>
      </w:r>
      <w:r>
        <w:rPr>
          <w:spacing w:val="1"/>
        </w:rPr>
        <w:t xml:space="preserve"> </w:t>
      </w:r>
      <w:r>
        <w:t>смысл</w:t>
      </w:r>
      <w:r>
        <w:rPr>
          <w:spacing w:val="1"/>
        </w:rPr>
        <w:t xml:space="preserve"> </w:t>
      </w:r>
      <w:r>
        <w:t>текстов</w:t>
      </w:r>
      <w:r>
        <w:rPr>
          <w:spacing w:val="1"/>
        </w:rPr>
        <w:t xml:space="preserve"> </w:t>
      </w:r>
      <w:r>
        <w:t>разных</w:t>
      </w:r>
      <w:r>
        <w:rPr>
          <w:spacing w:val="1"/>
        </w:rPr>
        <w:t xml:space="preserve"> </w:t>
      </w:r>
      <w:r>
        <w:t>типов,</w:t>
      </w:r>
      <w:r>
        <w:rPr>
          <w:spacing w:val="1"/>
        </w:rPr>
        <w:t xml:space="preserve"> </w:t>
      </w:r>
      <w:r>
        <w:t>жанров,</w:t>
      </w:r>
      <w:r>
        <w:rPr>
          <w:spacing w:val="1"/>
        </w:rPr>
        <w:t xml:space="preserve"> </w:t>
      </w:r>
      <w:r>
        <w:t>назначений</w:t>
      </w:r>
      <w:r>
        <w:rPr>
          <w:spacing w:val="1"/>
        </w:rPr>
        <w:t xml:space="preserve"> </w:t>
      </w:r>
      <w:r>
        <w:t>в</w:t>
      </w:r>
      <w:r>
        <w:rPr>
          <w:spacing w:val="1"/>
        </w:rPr>
        <w:t xml:space="preserve"> </w:t>
      </w:r>
      <w:r>
        <w:t>целях</w:t>
      </w:r>
      <w:r>
        <w:rPr>
          <w:spacing w:val="1"/>
        </w:rPr>
        <w:t xml:space="preserve"> </w:t>
      </w:r>
      <w:r>
        <w:t>решения</w:t>
      </w:r>
      <w:r>
        <w:rPr>
          <w:spacing w:val="1"/>
        </w:rPr>
        <w:t xml:space="preserve"> </w:t>
      </w:r>
      <w:r>
        <w:t>различных учебных задач, в том числе извлечений из Конституции Российской Федерации и других</w:t>
      </w:r>
      <w:r>
        <w:rPr>
          <w:spacing w:val="1"/>
        </w:rPr>
        <w:t xml:space="preserve"> </w:t>
      </w:r>
      <w:r>
        <w:t>нормативных правовых актов; умение составлять на их основе план, преобразовывать под руководством</w:t>
      </w:r>
      <w:r>
        <w:rPr>
          <w:spacing w:val="1"/>
        </w:rPr>
        <w:t xml:space="preserve"> </w:t>
      </w:r>
      <w:r>
        <w:t>учителя</w:t>
      </w:r>
      <w:r>
        <w:rPr>
          <w:spacing w:val="1"/>
        </w:rPr>
        <w:t xml:space="preserve"> </w:t>
      </w:r>
      <w:r>
        <w:t>текстовую</w:t>
      </w:r>
      <w:r>
        <w:rPr>
          <w:spacing w:val="1"/>
        </w:rPr>
        <w:t xml:space="preserve"> </w:t>
      </w:r>
      <w:r>
        <w:t>информацию</w:t>
      </w:r>
      <w:r>
        <w:rPr>
          <w:spacing w:val="1"/>
        </w:rPr>
        <w:t xml:space="preserve"> </w:t>
      </w:r>
      <w:r>
        <w:t>в</w:t>
      </w:r>
      <w:r>
        <w:rPr>
          <w:spacing w:val="1"/>
        </w:rPr>
        <w:t xml:space="preserve"> </w:t>
      </w:r>
      <w:r>
        <w:t>модели</w:t>
      </w:r>
      <w:r>
        <w:rPr>
          <w:spacing w:val="1"/>
        </w:rPr>
        <w:t xml:space="preserve"> </w:t>
      </w:r>
      <w:r>
        <w:t>(таблицу,</w:t>
      </w:r>
      <w:r>
        <w:rPr>
          <w:spacing w:val="1"/>
        </w:rPr>
        <w:t xml:space="preserve"> </w:t>
      </w:r>
      <w:r>
        <w:t>диаграмму,</w:t>
      </w:r>
      <w:r>
        <w:rPr>
          <w:spacing w:val="1"/>
        </w:rPr>
        <w:t xml:space="preserve"> </w:t>
      </w:r>
      <w:r>
        <w:t>схему)</w:t>
      </w:r>
      <w:r>
        <w:rPr>
          <w:spacing w:val="1"/>
        </w:rPr>
        <w:t xml:space="preserve"> </w:t>
      </w:r>
      <w:r>
        <w:t>и</w:t>
      </w:r>
      <w:r>
        <w:rPr>
          <w:spacing w:val="1"/>
        </w:rPr>
        <w:t xml:space="preserve"> </w:t>
      </w:r>
      <w:r>
        <w:t>преобразовывать</w:t>
      </w:r>
      <w:r>
        <w:rPr>
          <w:spacing w:val="1"/>
        </w:rPr>
        <w:t xml:space="preserve"> </w:t>
      </w:r>
      <w:r>
        <w:t>предложенные</w:t>
      </w:r>
      <w:r>
        <w:rPr>
          <w:spacing w:val="-1"/>
        </w:rPr>
        <w:t xml:space="preserve"> </w:t>
      </w:r>
      <w:r>
        <w:t>модели в</w:t>
      </w:r>
      <w:r>
        <w:rPr>
          <w:spacing w:val="-1"/>
        </w:rPr>
        <w:t xml:space="preserve"> </w:t>
      </w:r>
      <w:r>
        <w:t>текст;</w:t>
      </w:r>
    </w:p>
    <w:p w14:paraId="3C3362BF" w14:textId="77777777" w:rsidR="0052501E" w:rsidRDefault="00B0778F" w:rsidP="001E0EBC">
      <w:pPr>
        <w:pStyle w:val="a5"/>
        <w:numPr>
          <w:ilvl w:val="0"/>
          <w:numId w:val="25"/>
        </w:numPr>
        <w:tabs>
          <w:tab w:val="left" w:pos="652"/>
        </w:tabs>
        <w:ind w:right="250" w:firstLine="0"/>
        <w:jc w:val="both"/>
      </w:pPr>
      <w:r>
        <w:t>овладение</w:t>
      </w:r>
      <w:r>
        <w:rPr>
          <w:spacing w:val="1"/>
        </w:rPr>
        <w:t xml:space="preserve"> </w:t>
      </w:r>
      <w:r>
        <w:t>приемами</w:t>
      </w:r>
      <w:r>
        <w:rPr>
          <w:spacing w:val="1"/>
        </w:rPr>
        <w:t xml:space="preserve"> </w:t>
      </w:r>
      <w:r>
        <w:t>поиска</w:t>
      </w:r>
      <w:r>
        <w:rPr>
          <w:spacing w:val="1"/>
        </w:rPr>
        <w:t xml:space="preserve"> </w:t>
      </w:r>
      <w:r>
        <w:t>и</w:t>
      </w:r>
      <w:r>
        <w:rPr>
          <w:spacing w:val="1"/>
        </w:rPr>
        <w:t xml:space="preserve"> </w:t>
      </w:r>
      <w:r>
        <w:t>извлечения</w:t>
      </w:r>
      <w:r>
        <w:rPr>
          <w:spacing w:val="1"/>
        </w:rPr>
        <w:t xml:space="preserve"> </w:t>
      </w:r>
      <w:r>
        <w:t>социальной</w:t>
      </w:r>
      <w:r>
        <w:rPr>
          <w:spacing w:val="1"/>
        </w:rPr>
        <w:t xml:space="preserve"> </w:t>
      </w:r>
      <w:r>
        <w:t>информации</w:t>
      </w:r>
      <w:r>
        <w:rPr>
          <w:spacing w:val="1"/>
        </w:rPr>
        <w:t xml:space="preserve"> </w:t>
      </w:r>
      <w:r>
        <w:t>(текстовой,</w:t>
      </w:r>
      <w:r>
        <w:rPr>
          <w:spacing w:val="1"/>
        </w:rPr>
        <w:t xml:space="preserve"> </w:t>
      </w:r>
      <w:r>
        <w:t>графической,</w:t>
      </w:r>
      <w:r>
        <w:rPr>
          <w:spacing w:val="1"/>
        </w:rPr>
        <w:t xml:space="preserve"> </w:t>
      </w:r>
      <w:r>
        <w:t>аудиовизуальной) по заданной теме из различных адаптированных источников (в том числе учебных</w:t>
      </w:r>
      <w:r>
        <w:rPr>
          <w:spacing w:val="1"/>
        </w:rPr>
        <w:t xml:space="preserve"> </w:t>
      </w:r>
      <w:r>
        <w:t>материалов)</w:t>
      </w:r>
      <w:r>
        <w:rPr>
          <w:spacing w:val="1"/>
        </w:rPr>
        <w:t xml:space="preserve"> </w:t>
      </w:r>
      <w:r>
        <w:t>и публикаций СМИ с соблюдением правил</w:t>
      </w:r>
      <w:r>
        <w:rPr>
          <w:spacing w:val="1"/>
        </w:rPr>
        <w:t xml:space="preserve"> </w:t>
      </w:r>
      <w:r>
        <w:t>информационной безопасности при работе</w:t>
      </w:r>
      <w:r>
        <w:rPr>
          <w:spacing w:val="55"/>
        </w:rPr>
        <w:t xml:space="preserve"> </w:t>
      </w:r>
      <w:r>
        <w:t>в</w:t>
      </w:r>
      <w:r>
        <w:rPr>
          <w:spacing w:val="1"/>
        </w:rPr>
        <w:t xml:space="preserve"> </w:t>
      </w:r>
      <w:r>
        <w:t>сети</w:t>
      </w:r>
      <w:r>
        <w:rPr>
          <w:spacing w:val="-1"/>
        </w:rPr>
        <w:t xml:space="preserve"> </w:t>
      </w:r>
      <w:r>
        <w:t>Интернет;</w:t>
      </w:r>
    </w:p>
    <w:p w14:paraId="1A6019D2" w14:textId="77777777" w:rsidR="0052501E" w:rsidRDefault="0052501E">
      <w:pPr>
        <w:pStyle w:val="a3"/>
        <w:ind w:left="0"/>
        <w:jc w:val="left"/>
      </w:pPr>
    </w:p>
    <w:p w14:paraId="73CB5E5C" w14:textId="77777777" w:rsidR="0052501E" w:rsidRDefault="00B0778F" w:rsidP="001E0EBC">
      <w:pPr>
        <w:pStyle w:val="a5"/>
        <w:numPr>
          <w:ilvl w:val="0"/>
          <w:numId w:val="25"/>
        </w:numPr>
        <w:tabs>
          <w:tab w:val="left" w:pos="578"/>
        </w:tabs>
        <w:ind w:right="249" w:firstLine="0"/>
        <w:jc w:val="both"/>
      </w:pPr>
      <w:r>
        <w:t>умение по образцу, по алгоритму анализировать, обобщать, систематизировать, конкретизировать и</w:t>
      </w:r>
      <w:r>
        <w:rPr>
          <w:spacing w:val="1"/>
        </w:rPr>
        <w:t xml:space="preserve"> </w:t>
      </w:r>
      <w:r>
        <w:t>оценивать</w:t>
      </w:r>
      <w:r>
        <w:rPr>
          <w:spacing w:val="1"/>
        </w:rPr>
        <w:t xml:space="preserve"> </w:t>
      </w:r>
      <w:r>
        <w:t>социальную</w:t>
      </w:r>
      <w:r>
        <w:rPr>
          <w:spacing w:val="1"/>
        </w:rPr>
        <w:t xml:space="preserve"> </w:t>
      </w:r>
      <w:r>
        <w:t>информацию,</w:t>
      </w:r>
      <w:r>
        <w:rPr>
          <w:spacing w:val="1"/>
        </w:rPr>
        <w:t xml:space="preserve"> </w:t>
      </w:r>
      <w:r>
        <w:t>включая</w:t>
      </w:r>
      <w:r>
        <w:rPr>
          <w:spacing w:val="1"/>
        </w:rPr>
        <w:t xml:space="preserve"> </w:t>
      </w:r>
      <w:r>
        <w:t>экономико-статистическую,</w:t>
      </w:r>
      <w:r>
        <w:rPr>
          <w:spacing w:val="1"/>
        </w:rPr>
        <w:t xml:space="preserve"> </w:t>
      </w:r>
      <w:r>
        <w:t>из</w:t>
      </w:r>
      <w:r>
        <w:rPr>
          <w:spacing w:val="1"/>
        </w:rPr>
        <w:t xml:space="preserve"> </w:t>
      </w:r>
      <w:r>
        <w:t>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соотносить</w:t>
      </w:r>
      <w:r>
        <w:rPr>
          <w:spacing w:val="1"/>
        </w:rPr>
        <w:t xml:space="preserve"> </w:t>
      </w:r>
      <w:r>
        <w:t>ее</w:t>
      </w:r>
      <w:r>
        <w:rPr>
          <w:spacing w:val="1"/>
        </w:rPr>
        <w:t xml:space="preserve"> </w:t>
      </w:r>
      <w:r>
        <w:t>с</w:t>
      </w:r>
      <w:r>
        <w:rPr>
          <w:spacing w:val="1"/>
        </w:rPr>
        <w:t xml:space="preserve"> </w:t>
      </w:r>
      <w:r>
        <w:t>собственными</w:t>
      </w:r>
      <w:r>
        <w:rPr>
          <w:spacing w:val="-52"/>
        </w:rPr>
        <w:t xml:space="preserve"> </w:t>
      </w:r>
      <w:r>
        <w:t>знаниями о моральном и правовом регулировании поведения человека, личным социальным опытом;</w:t>
      </w:r>
      <w:r>
        <w:rPr>
          <w:spacing w:val="1"/>
        </w:rPr>
        <w:t xml:space="preserve"> </w:t>
      </w:r>
      <w:r>
        <w:t>используя</w:t>
      </w:r>
      <w:r>
        <w:rPr>
          <w:spacing w:val="-2"/>
        </w:rPr>
        <w:t xml:space="preserve"> </w:t>
      </w:r>
      <w:r>
        <w:t>обществоведческие</w:t>
      </w:r>
      <w:r>
        <w:rPr>
          <w:spacing w:val="-1"/>
        </w:rPr>
        <w:t xml:space="preserve"> </w:t>
      </w:r>
      <w:r>
        <w:t>знания,</w:t>
      </w:r>
      <w:r>
        <w:rPr>
          <w:spacing w:val="-3"/>
        </w:rPr>
        <w:t xml:space="preserve"> </w:t>
      </w:r>
      <w:r>
        <w:t>формулировать</w:t>
      </w:r>
      <w:r>
        <w:rPr>
          <w:spacing w:val="-1"/>
        </w:rPr>
        <w:t xml:space="preserve"> </w:t>
      </w:r>
      <w:r>
        <w:t>выводы, подкрепляя</w:t>
      </w:r>
      <w:r>
        <w:rPr>
          <w:spacing w:val="-2"/>
        </w:rPr>
        <w:t xml:space="preserve"> </w:t>
      </w:r>
      <w:r>
        <w:t>их аргументами;</w:t>
      </w:r>
    </w:p>
    <w:p w14:paraId="5BEFDDCA" w14:textId="77777777" w:rsidR="0052501E" w:rsidRDefault="00B0778F" w:rsidP="001E0EBC">
      <w:pPr>
        <w:pStyle w:val="a5"/>
        <w:numPr>
          <w:ilvl w:val="0"/>
          <w:numId w:val="25"/>
        </w:numPr>
        <w:tabs>
          <w:tab w:val="left" w:pos="563"/>
        </w:tabs>
        <w:spacing w:before="1"/>
        <w:ind w:right="247" w:firstLine="0"/>
        <w:jc w:val="both"/>
      </w:pPr>
      <w:r>
        <w:t>приобретение опыта использования полученных знаний, включая основы финансовой грамотности, в</w:t>
      </w:r>
      <w:r>
        <w:rPr>
          <w:spacing w:val="-52"/>
        </w:rPr>
        <w:t xml:space="preserve"> </w:t>
      </w:r>
      <w:r>
        <w:t>практической (включая выполнение проектов индивидуально и в группе) деятельности, в повседневной</w:t>
      </w:r>
      <w:r>
        <w:rPr>
          <w:spacing w:val="1"/>
        </w:rPr>
        <w:t xml:space="preserve"> </w:t>
      </w:r>
      <w:r>
        <w:t>жизни</w:t>
      </w:r>
      <w:r>
        <w:rPr>
          <w:spacing w:val="1"/>
        </w:rPr>
        <w:t xml:space="preserve"> </w:t>
      </w:r>
      <w:r>
        <w:t>для</w:t>
      </w:r>
      <w:r>
        <w:rPr>
          <w:spacing w:val="1"/>
        </w:rPr>
        <w:t xml:space="preserve"> </w:t>
      </w:r>
      <w:r>
        <w:t>реализации</w:t>
      </w:r>
      <w:r>
        <w:rPr>
          <w:spacing w:val="1"/>
        </w:rPr>
        <w:t xml:space="preserve"> </w:t>
      </w:r>
      <w:r>
        <w:t>и</w:t>
      </w:r>
      <w:r>
        <w:rPr>
          <w:spacing w:val="1"/>
        </w:rPr>
        <w:t xml:space="preserve"> </w:t>
      </w:r>
      <w:r>
        <w:t>защиты</w:t>
      </w:r>
      <w:r>
        <w:rPr>
          <w:spacing w:val="1"/>
        </w:rPr>
        <w:t xml:space="preserve"> </w:t>
      </w:r>
      <w:r>
        <w:t>прав</w:t>
      </w:r>
      <w:r>
        <w:rPr>
          <w:spacing w:val="1"/>
        </w:rPr>
        <w:t xml:space="preserve"> </w:t>
      </w:r>
      <w:r>
        <w:t>человека</w:t>
      </w:r>
      <w:r>
        <w:rPr>
          <w:spacing w:val="1"/>
        </w:rPr>
        <w:t xml:space="preserve"> </w:t>
      </w:r>
      <w:r>
        <w:t>и</w:t>
      </w:r>
      <w:r>
        <w:rPr>
          <w:spacing w:val="1"/>
        </w:rPr>
        <w:t xml:space="preserve"> </w:t>
      </w:r>
      <w:r>
        <w:t>гражданина,</w:t>
      </w:r>
      <w:r>
        <w:rPr>
          <w:spacing w:val="1"/>
        </w:rPr>
        <w:t xml:space="preserve"> </w:t>
      </w:r>
      <w:r>
        <w:t>прав</w:t>
      </w:r>
      <w:r>
        <w:rPr>
          <w:spacing w:val="1"/>
        </w:rPr>
        <w:t xml:space="preserve"> </w:t>
      </w:r>
      <w:r>
        <w:t>потребителя</w:t>
      </w:r>
      <w:r>
        <w:rPr>
          <w:spacing w:val="1"/>
        </w:rPr>
        <w:t xml:space="preserve"> </w:t>
      </w:r>
      <w:r>
        <w:t>(в</w:t>
      </w:r>
      <w:r>
        <w:rPr>
          <w:spacing w:val="1"/>
        </w:rPr>
        <w:t xml:space="preserve"> </w:t>
      </w:r>
      <w:r>
        <w:t>том</w:t>
      </w:r>
      <w:r>
        <w:rPr>
          <w:spacing w:val="55"/>
        </w:rPr>
        <w:t xml:space="preserve"> </w:t>
      </w:r>
      <w:r>
        <w:t>числе</w:t>
      </w:r>
      <w:r>
        <w:rPr>
          <w:spacing w:val="1"/>
        </w:rPr>
        <w:t xml:space="preserve"> </w:t>
      </w:r>
      <w:r>
        <w:t>потребителя финансовых услуг)</w:t>
      </w:r>
      <w:r>
        <w:rPr>
          <w:spacing w:val="1"/>
        </w:rPr>
        <w:t xml:space="preserve"> </w:t>
      </w:r>
      <w:r>
        <w:t>и</w:t>
      </w:r>
      <w:r>
        <w:rPr>
          <w:spacing w:val="1"/>
        </w:rPr>
        <w:t xml:space="preserve"> </w:t>
      </w:r>
      <w:r>
        <w:t>осознанного</w:t>
      </w:r>
      <w:r>
        <w:rPr>
          <w:spacing w:val="1"/>
        </w:rPr>
        <w:t xml:space="preserve"> </w:t>
      </w:r>
      <w:r>
        <w:t>выполнения</w:t>
      </w:r>
      <w:r>
        <w:rPr>
          <w:spacing w:val="1"/>
        </w:rPr>
        <w:t xml:space="preserve"> </w:t>
      </w:r>
      <w:r>
        <w:t>гражданских обязанностей;</w:t>
      </w:r>
      <w:r>
        <w:rPr>
          <w:spacing w:val="1"/>
        </w:rPr>
        <w:t xml:space="preserve"> </w:t>
      </w:r>
      <w:r>
        <w:t>для</w:t>
      </w:r>
      <w:r>
        <w:rPr>
          <w:spacing w:val="1"/>
        </w:rPr>
        <w:t xml:space="preserve"> </w:t>
      </w:r>
      <w:r>
        <w:t>анализа</w:t>
      </w:r>
      <w:r>
        <w:rPr>
          <w:spacing w:val="1"/>
        </w:rPr>
        <w:t xml:space="preserve"> </w:t>
      </w:r>
      <w:r>
        <w:t>потребления домашнего хозяйства; составления личного финансового плана; для выбора профессии и</w:t>
      </w:r>
      <w:r>
        <w:rPr>
          <w:spacing w:val="1"/>
        </w:rPr>
        <w:t xml:space="preserve"> </w:t>
      </w:r>
      <w:r>
        <w:t>оценки собственных перспектив в профессиональной сфере; а также опыта публичного представления</w:t>
      </w:r>
      <w:r>
        <w:rPr>
          <w:spacing w:val="1"/>
        </w:rPr>
        <w:t xml:space="preserve"> </w:t>
      </w:r>
      <w:r>
        <w:t>результатов своей деятельности в соответствии с темой и ситуацией общения, особенностями аудитории</w:t>
      </w:r>
      <w:r>
        <w:rPr>
          <w:spacing w:val="-52"/>
        </w:rPr>
        <w:t xml:space="preserve"> </w:t>
      </w:r>
      <w:r>
        <w:t>и регламентом;</w:t>
      </w:r>
    </w:p>
    <w:p w14:paraId="1C1C7DA7" w14:textId="77777777" w:rsidR="0052501E" w:rsidRDefault="00B0778F" w:rsidP="001E0EBC">
      <w:pPr>
        <w:pStyle w:val="a5"/>
        <w:numPr>
          <w:ilvl w:val="0"/>
          <w:numId w:val="25"/>
        </w:numPr>
        <w:tabs>
          <w:tab w:val="left" w:pos="573"/>
        </w:tabs>
        <w:ind w:right="252" w:firstLine="0"/>
        <w:jc w:val="both"/>
      </w:pPr>
      <w:r>
        <w:t>приобретение опыта самостоятельного и под руководством учителя заполнения формы (в том числе</w:t>
      </w:r>
      <w:r>
        <w:rPr>
          <w:spacing w:val="1"/>
        </w:rPr>
        <w:t xml:space="preserve"> </w:t>
      </w:r>
      <w:r>
        <w:t>электронной) и составления простейших документов (заявления, обращения, декларации, доверенности,</w:t>
      </w:r>
      <w:r>
        <w:rPr>
          <w:spacing w:val="1"/>
        </w:rPr>
        <w:t xml:space="preserve"> </w:t>
      </w:r>
      <w:r>
        <w:t>личного</w:t>
      </w:r>
      <w:r>
        <w:rPr>
          <w:spacing w:val="-1"/>
        </w:rPr>
        <w:t xml:space="preserve"> </w:t>
      </w:r>
      <w:r>
        <w:t>финансового</w:t>
      </w:r>
      <w:r>
        <w:rPr>
          <w:spacing w:val="-3"/>
        </w:rPr>
        <w:t xml:space="preserve"> </w:t>
      </w:r>
      <w:r>
        <w:t>плана, резюме);</w:t>
      </w:r>
    </w:p>
    <w:p w14:paraId="0C0D3F65" w14:textId="77777777" w:rsidR="0052501E" w:rsidRDefault="00B0778F" w:rsidP="001E0EBC">
      <w:pPr>
        <w:pStyle w:val="a5"/>
        <w:numPr>
          <w:ilvl w:val="0"/>
          <w:numId w:val="25"/>
        </w:numPr>
        <w:tabs>
          <w:tab w:val="left" w:pos="597"/>
        </w:tabs>
        <w:ind w:right="251" w:firstLine="0"/>
        <w:jc w:val="both"/>
      </w:pPr>
      <w:r>
        <w:t>приобретение опыта осуществления совместной деятельности, включая взаимодействие с людьми</w:t>
      </w:r>
      <w:r>
        <w:rPr>
          <w:spacing w:val="1"/>
        </w:rPr>
        <w:t xml:space="preserve"> </w:t>
      </w:r>
      <w:r>
        <w:t>другой культуры, национальной и религиозной принадлежности на основе национальных ценностей</w:t>
      </w:r>
      <w:r>
        <w:rPr>
          <w:spacing w:val="1"/>
        </w:rPr>
        <w:t xml:space="preserve"> </w:t>
      </w:r>
      <w:r>
        <w:t>современного</w:t>
      </w:r>
      <w:r>
        <w:rPr>
          <w:spacing w:val="1"/>
        </w:rPr>
        <w:t xml:space="preserve"> </w:t>
      </w:r>
      <w:r>
        <w:t>российского</w:t>
      </w:r>
      <w:r>
        <w:rPr>
          <w:spacing w:val="1"/>
        </w:rPr>
        <w:t xml:space="preserve"> </w:t>
      </w:r>
      <w:r>
        <w:t>общества:</w:t>
      </w:r>
      <w:r>
        <w:rPr>
          <w:spacing w:val="1"/>
        </w:rPr>
        <w:t xml:space="preserve"> </w:t>
      </w:r>
      <w:r>
        <w:t>гуманистических</w:t>
      </w:r>
      <w:r>
        <w:rPr>
          <w:spacing w:val="1"/>
        </w:rPr>
        <w:t xml:space="preserve"> </w:t>
      </w:r>
      <w:r>
        <w:t>и</w:t>
      </w:r>
      <w:r>
        <w:rPr>
          <w:spacing w:val="1"/>
        </w:rPr>
        <w:t xml:space="preserve"> </w:t>
      </w:r>
      <w:r>
        <w:t>демократических</w:t>
      </w:r>
      <w:r>
        <w:rPr>
          <w:spacing w:val="1"/>
        </w:rPr>
        <w:t xml:space="preserve"> </w:t>
      </w:r>
      <w:r>
        <w:t>ценностей,</w:t>
      </w:r>
      <w:r>
        <w:rPr>
          <w:spacing w:val="1"/>
        </w:rPr>
        <w:t xml:space="preserve"> </w:t>
      </w:r>
      <w:r>
        <w:t>идей</w:t>
      </w:r>
      <w:r>
        <w:rPr>
          <w:spacing w:val="1"/>
        </w:rPr>
        <w:t xml:space="preserve"> </w:t>
      </w:r>
      <w:r>
        <w:t>мира</w:t>
      </w:r>
      <w:r>
        <w:rPr>
          <w:spacing w:val="1"/>
        </w:rPr>
        <w:t xml:space="preserve"> </w:t>
      </w:r>
      <w:r>
        <w:t>и</w:t>
      </w:r>
      <w:r>
        <w:rPr>
          <w:spacing w:val="1"/>
        </w:rPr>
        <w:t xml:space="preserve"> </w:t>
      </w:r>
      <w:r>
        <w:t>взаимопонимания между народами, людьми разных культур; осознание ценности культуры и традиций</w:t>
      </w:r>
      <w:r>
        <w:rPr>
          <w:spacing w:val="1"/>
        </w:rPr>
        <w:t xml:space="preserve"> </w:t>
      </w:r>
      <w:r>
        <w:t>народов</w:t>
      </w:r>
      <w:r>
        <w:rPr>
          <w:spacing w:val="-2"/>
        </w:rPr>
        <w:t xml:space="preserve"> </w:t>
      </w:r>
      <w:r>
        <w:t>России.</w:t>
      </w:r>
    </w:p>
    <w:p w14:paraId="7345C35B" w14:textId="77777777" w:rsidR="0052501E" w:rsidRDefault="00B0778F" w:rsidP="001E0EBC">
      <w:pPr>
        <w:pStyle w:val="a5"/>
        <w:numPr>
          <w:ilvl w:val="3"/>
          <w:numId w:val="26"/>
        </w:numPr>
        <w:tabs>
          <w:tab w:val="left" w:pos="1668"/>
        </w:tabs>
        <w:ind w:right="250" w:firstLine="720"/>
      </w:pPr>
      <w:r>
        <w:t>К концу обучения в 6 классе обучающийся получит следующие предметные результаты</w:t>
      </w:r>
      <w:r>
        <w:rPr>
          <w:spacing w:val="1"/>
        </w:rPr>
        <w:t xml:space="preserve"> </w:t>
      </w:r>
      <w:r>
        <w:t>по</w:t>
      </w:r>
      <w:r>
        <w:rPr>
          <w:spacing w:val="-1"/>
        </w:rPr>
        <w:t xml:space="preserve"> </w:t>
      </w:r>
      <w:r>
        <w:t>отдельным темам программы по обществознанию:</w:t>
      </w:r>
    </w:p>
    <w:p w14:paraId="566466B4" w14:textId="77777777" w:rsidR="0052501E" w:rsidRDefault="0052501E">
      <w:pPr>
        <w:pStyle w:val="a3"/>
        <w:spacing w:before="10"/>
        <w:ind w:left="0"/>
        <w:jc w:val="left"/>
        <w:rPr>
          <w:sz w:val="21"/>
        </w:rPr>
      </w:pPr>
    </w:p>
    <w:p w14:paraId="64C4EFEA" w14:textId="77777777" w:rsidR="0052501E" w:rsidRDefault="00B0778F">
      <w:pPr>
        <w:pStyle w:val="a3"/>
        <w:jc w:val="left"/>
      </w:pPr>
      <w:r>
        <w:rPr>
          <w:u w:val="single"/>
        </w:rPr>
        <w:t>Человек</w:t>
      </w:r>
      <w:r>
        <w:rPr>
          <w:spacing w:val="-1"/>
          <w:u w:val="single"/>
        </w:rPr>
        <w:t xml:space="preserve"> </w:t>
      </w:r>
      <w:r>
        <w:rPr>
          <w:u w:val="single"/>
        </w:rPr>
        <w:t>и его</w:t>
      </w:r>
      <w:r>
        <w:rPr>
          <w:spacing w:val="-1"/>
          <w:u w:val="single"/>
        </w:rPr>
        <w:t xml:space="preserve"> </w:t>
      </w:r>
      <w:r>
        <w:rPr>
          <w:u w:val="single"/>
        </w:rPr>
        <w:t>социальное</w:t>
      </w:r>
      <w:r>
        <w:rPr>
          <w:spacing w:val="-2"/>
          <w:u w:val="single"/>
        </w:rPr>
        <w:t xml:space="preserve"> </w:t>
      </w:r>
      <w:r>
        <w:rPr>
          <w:u w:val="single"/>
        </w:rPr>
        <w:t>окружение</w:t>
      </w:r>
      <w:r>
        <w:t>:</w:t>
      </w:r>
    </w:p>
    <w:p w14:paraId="7234CCC1" w14:textId="77777777" w:rsidR="0052501E" w:rsidRDefault="0052501E">
      <w:pPr>
        <w:pStyle w:val="a3"/>
        <w:spacing w:before="1"/>
        <w:ind w:left="0"/>
        <w:jc w:val="left"/>
        <w:rPr>
          <w:sz w:val="14"/>
        </w:rPr>
      </w:pPr>
    </w:p>
    <w:p w14:paraId="6EA005C4" w14:textId="77777777" w:rsidR="0052501E" w:rsidRDefault="00B0778F">
      <w:pPr>
        <w:pStyle w:val="a3"/>
        <w:spacing w:before="91"/>
        <w:ind w:right="250"/>
      </w:pPr>
      <w:r>
        <w:t>осваивать</w:t>
      </w:r>
      <w:r>
        <w:rPr>
          <w:spacing w:val="1"/>
        </w:rPr>
        <w:t xml:space="preserve"> </w:t>
      </w:r>
      <w:r>
        <w:t>под</w:t>
      </w:r>
      <w:r>
        <w:rPr>
          <w:spacing w:val="1"/>
        </w:rPr>
        <w:t xml:space="preserve"> </w:t>
      </w:r>
      <w:r>
        <w:t>руководством</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w:t>
      </w:r>
      <w:r>
        <w:rPr>
          <w:spacing w:val="1"/>
        </w:rPr>
        <w:t xml:space="preserve"> </w:t>
      </w:r>
      <w:r>
        <w:t>социальных</w:t>
      </w:r>
      <w:r>
        <w:rPr>
          <w:spacing w:val="1"/>
        </w:rPr>
        <w:t xml:space="preserve"> </w:t>
      </w:r>
      <w:r>
        <w:t>свойствах</w:t>
      </w:r>
      <w:r>
        <w:rPr>
          <w:spacing w:val="1"/>
        </w:rPr>
        <w:t xml:space="preserve"> </w:t>
      </w:r>
      <w:r>
        <w:t>человека,</w:t>
      </w:r>
      <w:r>
        <w:rPr>
          <w:spacing w:val="1"/>
        </w:rPr>
        <w:t xml:space="preserve"> </w:t>
      </w:r>
      <w:r>
        <w:t>формировании</w:t>
      </w:r>
      <w:r>
        <w:rPr>
          <w:spacing w:val="1"/>
        </w:rPr>
        <w:t xml:space="preserve"> </w:t>
      </w:r>
      <w:r>
        <w:t>личности,</w:t>
      </w:r>
      <w:r>
        <w:rPr>
          <w:spacing w:val="1"/>
        </w:rPr>
        <w:t xml:space="preserve"> </w:t>
      </w:r>
      <w:r>
        <w:t>деятельности</w:t>
      </w:r>
      <w:r>
        <w:rPr>
          <w:spacing w:val="1"/>
        </w:rPr>
        <w:t xml:space="preserve"> </w:t>
      </w:r>
      <w:r>
        <w:t>человека</w:t>
      </w:r>
      <w:r>
        <w:rPr>
          <w:spacing w:val="1"/>
        </w:rPr>
        <w:t xml:space="preserve"> </w:t>
      </w:r>
      <w:r>
        <w:t>и</w:t>
      </w:r>
      <w:r>
        <w:rPr>
          <w:spacing w:val="1"/>
        </w:rPr>
        <w:t xml:space="preserve"> </w:t>
      </w:r>
      <w:r>
        <w:t>ее</w:t>
      </w:r>
      <w:r>
        <w:rPr>
          <w:spacing w:val="1"/>
        </w:rPr>
        <w:t xml:space="preserve"> </w:t>
      </w:r>
      <w:r>
        <w:t>видах,</w:t>
      </w:r>
      <w:r>
        <w:rPr>
          <w:spacing w:val="1"/>
        </w:rPr>
        <w:t xml:space="preserve"> </w:t>
      </w:r>
      <w:r>
        <w:t>образовании,</w:t>
      </w:r>
      <w:r>
        <w:rPr>
          <w:spacing w:val="1"/>
        </w:rPr>
        <w:t xml:space="preserve"> </w:t>
      </w:r>
      <w:r>
        <w:t>правах</w:t>
      </w:r>
      <w:r>
        <w:rPr>
          <w:spacing w:val="1"/>
        </w:rPr>
        <w:t xml:space="preserve"> </w:t>
      </w:r>
      <w:r>
        <w:t>и</w:t>
      </w:r>
      <w:r>
        <w:rPr>
          <w:spacing w:val="1"/>
        </w:rPr>
        <w:t xml:space="preserve"> </w:t>
      </w:r>
      <w:r>
        <w:t>обязанностях</w:t>
      </w:r>
      <w:r>
        <w:rPr>
          <w:spacing w:val="1"/>
        </w:rPr>
        <w:t xml:space="preserve"> </w:t>
      </w:r>
      <w:r>
        <w:t>учащихся,</w:t>
      </w:r>
      <w:r>
        <w:rPr>
          <w:spacing w:val="-1"/>
        </w:rPr>
        <w:t xml:space="preserve"> </w:t>
      </w:r>
      <w:r>
        <w:t>общении</w:t>
      </w:r>
      <w:r>
        <w:rPr>
          <w:spacing w:val="-1"/>
        </w:rPr>
        <w:t xml:space="preserve"> </w:t>
      </w:r>
      <w:r>
        <w:t>и</w:t>
      </w:r>
      <w:r>
        <w:rPr>
          <w:spacing w:val="-4"/>
        </w:rPr>
        <w:t xml:space="preserve"> </w:t>
      </w:r>
      <w:r>
        <w:t>его</w:t>
      </w:r>
      <w:r>
        <w:rPr>
          <w:spacing w:val="-4"/>
        </w:rPr>
        <w:t xml:space="preserve"> </w:t>
      </w:r>
      <w:r>
        <w:t>правилах,</w:t>
      </w:r>
      <w:r>
        <w:rPr>
          <w:spacing w:val="-1"/>
        </w:rPr>
        <w:t xml:space="preserve"> </w:t>
      </w:r>
      <w:r>
        <w:t>особенностях взаимодействия</w:t>
      </w:r>
      <w:r>
        <w:rPr>
          <w:spacing w:val="-3"/>
        </w:rPr>
        <w:t xml:space="preserve"> </w:t>
      </w:r>
      <w:r>
        <w:t>человека</w:t>
      </w:r>
      <w:r>
        <w:rPr>
          <w:spacing w:val="-1"/>
        </w:rPr>
        <w:t xml:space="preserve"> </w:t>
      </w:r>
      <w:r>
        <w:t>с</w:t>
      </w:r>
      <w:r>
        <w:rPr>
          <w:spacing w:val="-2"/>
        </w:rPr>
        <w:t xml:space="preserve"> </w:t>
      </w:r>
      <w:r>
        <w:t>другими</w:t>
      </w:r>
      <w:r>
        <w:rPr>
          <w:spacing w:val="-1"/>
        </w:rPr>
        <w:t xml:space="preserve"> </w:t>
      </w:r>
      <w:r>
        <w:t>людьми;</w:t>
      </w:r>
    </w:p>
    <w:p w14:paraId="0C0A2193" w14:textId="77777777" w:rsidR="0052501E" w:rsidRDefault="00B0778F">
      <w:pPr>
        <w:pStyle w:val="a3"/>
        <w:spacing w:before="2"/>
        <w:ind w:right="246"/>
      </w:pPr>
      <w:r>
        <w:t>характеризовать</w:t>
      </w:r>
      <w:r>
        <w:rPr>
          <w:spacing w:val="1"/>
        </w:rPr>
        <w:t xml:space="preserve"> </w:t>
      </w:r>
      <w:r>
        <w:t>традиционные</w:t>
      </w:r>
      <w:r>
        <w:rPr>
          <w:spacing w:val="1"/>
        </w:rPr>
        <w:t xml:space="preserve"> </w:t>
      </w:r>
      <w:r>
        <w:t>российские</w:t>
      </w:r>
      <w:r>
        <w:rPr>
          <w:spacing w:val="1"/>
        </w:rPr>
        <w:t xml:space="preserve"> </w:t>
      </w:r>
      <w:r>
        <w:t>духовно-нравственные</w:t>
      </w:r>
      <w:r>
        <w:rPr>
          <w:spacing w:val="1"/>
        </w:rPr>
        <w:t xml:space="preserve"> </w:t>
      </w:r>
      <w:r>
        <w:t>ценности</w:t>
      </w:r>
      <w:r>
        <w:rPr>
          <w:spacing w:val="1"/>
        </w:rPr>
        <w:t xml:space="preserve"> </w:t>
      </w:r>
      <w:r>
        <w:t>на</w:t>
      </w:r>
      <w:r>
        <w:rPr>
          <w:spacing w:val="1"/>
        </w:rPr>
        <w:t xml:space="preserve"> </w:t>
      </w:r>
      <w:r>
        <w:t>примерах</w:t>
      </w:r>
      <w:r>
        <w:rPr>
          <w:spacing w:val="1"/>
        </w:rPr>
        <w:t xml:space="preserve"> </w:t>
      </w:r>
      <w:r>
        <w:t>семьи,</w:t>
      </w:r>
      <w:r>
        <w:rPr>
          <w:spacing w:val="1"/>
        </w:rPr>
        <w:t xml:space="preserve"> </w:t>
      </w:r>
      <w:r>
        <w:t>семейных традиций; характеризовать после предварительного анализа основные потребности человека,</w:t>
      </w:r>
      <w:r>
        <w:rPr>
          <w:spacing w:val="1"/>
        </w:rPr>
        <w:t xml:space="preserve"> </w:t>
      </w:r>
      <w:r>
        <w:t>показывать их индивидуальный характер; особенности личностного становления и социальной позиции</w:t>
      </w:r>
      <w:r>
        <w:rPr>
          <w:spacing w:val="1"/>
        </w:rPr>
        <w:t xml:space="preserve"> </w:t>
      </w:r>
      <w:r>
        <w:t>людей с ограниченными возможностями здоровья; деятельность человека; образование и его значение</w:t>
      </w:r>
      <w:r>
        <w:rPr>
          <w:spacing w:val="1"/>
        </w:rPr>
        <w:t xml:space="preserve"> </w:t>
      </w:r>
      <w:r>
        <w:t>для</w:t>
      </w:r>
      <w:r>
        <w:rPr>
          <w:spacing w:val="-1"/>
        </w:rPr>
        <w:t xml:space="preserve"> </w:t>
      </w:r>
      <w:r>
        <w:t>человека и общества;</w:t>
      </w:r>
    </w:p>
    <w:p w14:paraId="7BB6B122" w14:textId="77777777" w:rsidR="0052501E" w:rsidRDefault="00B0778F">
      <w:pPr>
        <w:pStyle w:val="a3"/>
        <w:spacing w:before="1"/>
        <w:ind w:right="247"/>
      </w:pPr>
      <w:r>
        <w:t>приводить на основе визуального материала примеры деятельности людей, ее различных мотивов и</w:t>
      </w:r>
      <w:r>
        <w:rPr>
          <w:spacing w:val="1"/>
        </w:rPr>
        <w:t xml:space="preserve"> </w:t>
      </w:r>
      <w:r>
        <w:t>особенностей в современных условиях; положения человека в группе; конфликтных ситуаций в малой</w:t>
      </w:r>
      <w:r>
        <w:rPr>
          <w:spacing w:val="1"/>
        </w:rPr>
        <w:t xml:space="preserve"> </w:t>
      </w:r>
      <w:r>
        <w:t>группе</w:t>
      </w:r>
      <w:r>
        <w:rPr>
          <w:spacing w:val="1"/>
        </w:rPr>
        <w:t xml:space="preserve"> </w:t>
      </w:r>
      <w:r>
        <w:t>и</w:t>
      </w:r>
      <w:r>
        <w:rPr>
          <w:spacing w:val="1"/>
        </w:rPr>
        <w:t xml:space="preserve"> </w:t>
      </w:r>
      <w:r>
        <w:t>конструктивных</w:t>
      </w:r>
      <w:r>
        <w:rPr>
          <w:spacing w:val="1"/>
        </w:rPr>
        <w:t xml:space="preserve"> </w:t>
      </w:r>
      <w:r>
        <w:t>разрешений</w:t>
      </w:r>
      <w:r>
        <w:rPr>
          <w:spacing w:val="1"/>
        </w:rPr>
        <w:t xml:space="preserve"> </w:t>
      </w:r>
      <w:r>
        <w:t>конфликтов;</w:t>
      </w:r>
      <w:r>
        <w:rPr>
          <w:spacing w:val="1"/>
        </w:rPr>
        <w:t xml:space="preserve"> </w:t>
      </w:r>
      <w:r>
        <w:t>проявлений</w:t>
      </w:r>
      <w:r>
        <w:rPr>
          <w:spacing w:val="1"/>
        </w:rPr>
        <w:t xml:space="preserve"> </w:t>
      </w:r>
      <w:r>
        <w:t>лидерства,</w:t>
      </w:r>
      <w:r>
        <w:rPr>
          <w:spacing w:val="1"/>
        </w:rPr>
        <w:t xml:space="preserve"> </w:t>
      </w:r>
      <w:r>
        <w:t>соперничества</w:t>
      </w:r>
      <w:r>
        <w:rPr>
          <w:spacing w:val="1"/>
        </w:rPr>
        <w:t xml:space="preserve"> </w:t>
      </w:r>
      <w:r>
        <w:t>и</w:t>
      </w:r>
      <w:r>
        <w:rPr>
          <w:spacing w:val="1"/>
        </w:rPr>
        <w:t xml:space="preserve"> </w:t>
      </w:r>
      <w:r>
        <w:t>сотрудничества</w:t>
      </w:r>
      <w:r>
        <w:rPr>
          <w:spacing w:val="-1"/>
        </w:rPr>
        <w:t xml:space="preserve"> </w:t>
      </w:r>
      <w:r>
        <w:t>людей в</w:t>
      </w:r>
      <w:r>
        <w:rPr>
          <w:spacing w:val="-2"/>
        </w:rPr>
        <w:t xml:space="preserve"> </w:t>
      </w:r>
      <w:r>
        <w:t>группах;</w:t>
      </w:r>
    </w:p>
    <w:p w14:paraId="2AB6500D" w14:textId="77777777" w:rsidR="0052501E" w:rsidRDefault="00B0778F">
      <w:pPr>
        <w:pStyle w:val="a3"/>
        <w:ind w:right="248"/>
      </w:pPr>
      <w:r>
        <w:t>классифицировать после предварительного анализа по разным признакам виды деятельности человека,</w:t>
      </w:r>
      <w:r>
        <w:rPr>
          <w:spacing w:val="1"/>
        </w:rPr>
        <w:t xml:space="preserve"> </w:t>
      </w:r>
      <w:r>
        <w:t>потребности</w:t>
      </w:r>
      <w:r>
        <w:rPr>
          <w:spacing w:val="-2"/>
        </w:rPr>
        <w:t xml:space="preserve"> </w:t>
      </w:r>
      <w:r>
        <w:t>людей;</w:t>
      </w:r>
    </w:p>
    <w:p w14:paraId="2F29CF60" w14:textId="77777777" w:rsidR="0052501E" w:rsidRDefault="00B0778F">
      <w:pPr>
        <w:pStyle w:val="a3"/>
        <w:ind w:right="253"/>
      </w:pPr>
      <w:r>
        <w:t>сравнивать по опорной схеме понятия "индивид", "индивидуальность", "личность"; свойства человека и</w:t>
      </w:r>
      <w:r>
        <w:rPr>
          <w:spacing w:val="1"/>
        </w:rPr>
        <w:t xml:space="preserve"> </w:t>
      </w:r>
      <w:r>
        <w:t>животных;</w:t>
      </w:r>
      <w:r>
        <w:rPr>
          <w:spacing w:val="-2"/>
        </w:rPr>
        <w:t xml:space="preserve"> </w:t>
      </w:r>
      <w:r>
        <w:t>виды деятельности (игра, труд, учение);</w:t>
      </w:r>
    </w:p>
    <w:p w14:paraId="720568BE" w14:textId="77777777" w:rsidR="0052501E" w:rsidRDefault="00B0778F">
      <w:pPr>
        <w:pStyle w:val="a3"/>
        <w:ind w:right="252"/>
      </w:pPr>
      <w:r>
        <w:t>устанавливать и объяснять с помощью педагога взаимосвязи людей в малых группах; целей, способов и</w:t>
      </w:r>
      <w:r>
        <w:rPr>
          <w:spacing w:val="1"/>
        </w:rPr>
        <w:t xml:space="preserve"> </w:t>
      </w:r>
      <w:r>
        <w:t>результатов</w:t>
      </w:r>
      <w:r>
        <w:rPr>
          <w:spacing w:val="-3"/>
        </w:rPr>
        <w:t xml:space="preserve"> </w:t>
      </w:r>
      <w:r>
        <w:t>деятельности, целей и</w:t>
      </w:r>
      <w:r>
        <w:rPr>
          <w:spacing w:val="-1"/>
        </w:rPr>
        <w:t xml:space="preserve"> </w:t>
      </w:r>
      <w:r>
        <w:t>средств</w:t>
      </w:r>
      <w:r>
        <w:rPr>
          <w:spacing w:val="-1"/>
        </w:rPr>
        <w:t xml:space="preserve"> </w:t>
      </w:r>
      <w:r>
        <w:t>общения;</w:t>
      </w:r>
    </w:p>
    <w:p w14:paraId="54903D2E" w14:textId="77777777" w:rsidR="0052501E" w:rsidRDefault="0052501E">
      <w:pPr>
        <w:sectPr w:rsidR="0052501E">
          <w:pgSz w:w="11910" w:h="16840"/>
          <w:pgMar w:top="760" w:right="600" w:bottom="420" w:left="920" w:header="0" w:footer="150" w:gutter="0"/>
          <w:cols w:space="720"/>
        </w:sectPr>
      </w:pPr>
    </w:p>
    <w:p w14:paraId="3C87E6CD" w14:textId="77777777" w:rsidR="0052501E" w:rsidRDefault="00B0778F">
      <w:pPr>
        <w:pStyle w:val="a3"/>
        <w:spacing w:before="67"/>
        <w:ind w:right="248"/>
      </w:pPr>
      <w:r>
        <w:lastRenderedPageBreak/>
        <w:t>использовать с опорой на источник информации полученные знания для объяснения сущности общения</w:t>
      </w:r>
      <w:r>
        <w:rPr>
          <w:spacing w:val="1"/>
        </w:rPr>
        <w:t xml:space="preserve"> </w:t>
      </w:r>
      <w:r>
        <w:t>как</w:t>
      </w:r>
      <w:r>
        <w:rPr>
          <w:spacing w:val="1"/>
        </w:rPr>
        <w:t xml:space="preserve"> </w:t>
      </w:r>
      <w:r>
        <w:t>социального</w:t>
      </w:r>
      <w:r>
        <w:rPr>
          <w:spacing w:val="1"/>
        </w:rPr>
        <w:t xml:space="preserve"> </w:t>
      </w:r>
      <w:r>
        <w:t>явления,</w:t>
      </w:r>
      <w:r>
        <w:rPr>
          <w:spacing w:val="1"/>
        </w:rPr>
        <w:t xml:space="preserve"> </w:t>
      </w:r>
      <w:r>
        <w:t>познания</w:t>
      </w:r>
      <w:r>
        <w:rPr>
          <w:spacing w:val="1"/>
        </w:rPr>
        <w:t xml:space="preserve"> </w:t>
      </w:r>
      <w:r>
        <w:t>человеком</w:t>
      </w:r>
      <w:r>
        <w:rPr>
          <w:spacing w:val="1"/>
        </w:rPr>
        <w:t xml:space="preserve"> </w:t>
      </w:r>
      <w:r>
        <w:t>мира</w:t>
      </w:r>
      <w:r>
        <w:rPr>
          <w:spacing w:val="1"/>
        </w:rPr>
        <w:t xml:space="preserve"> </w:t>
      </w:r>
      <w:r>
        <w:t>и</w:t>
      </w:r>
      <w:r>
        <w:rPr>
          <w:spacing w:val="1"/>
        </w:rPr>
        <w:t xml:space="preserve"> </w:t>
      </w:r>
      <w:r>
        <w:t>самого</w:t>
      </w:r>
      <w:r>
        <w:rPr>
          <w:spacing w:val="1"/>
        </w:rPr>
        <w:t xml:space="preserve"> </w:t>
      </w:r>
      <w:r>
        <w:t>себя</w:t>
      </w:r>
      <w:r>
        <w:rPr>
          <w:spacing w:val="1"/>
        </w:rPr>
        <w:t xml:space="preserve"> </w:t>
      </w:r>
      <w:r>
        <w:t>как</w:t>
      </w:r>
      <w:r>
        <w:rPr>
          <w:spacing w:val="1"/>
        </w:rPr>
        <w:t xml:space="preserve"> </w:t>
      </w:r>
      <w:r>
        <w:t>вида</w:t>
      </w:r>
      <w:r>
        <w:rPr>
          <w:spacing w:val="1"/>
        </w:rPr>
        <w:t xml:space="preserve"> </w:t>
      </w:r>
      <w:r>
        <w:t>деятельности,</w:t>
      </w:r>
      <w:r>
        <w:rPr>
          <w:spacing w:val="1"/>
        </w:rPr>
        <w:t xml:space="preserve"> </w:t>
      </w:r>
      <w:r>
        <w:t>роли</w:t>
      </w:r>
      <w:r>
        <w:rPr>
          <w:spacing w:val="1"/>
        </w:rPr>
        <w:t xml:space="preserve"> </w:t>
      </w:r>
      <w:r>
        <w:t>непрерывного образования, значения личного социального опыта при осуществлении образовательной</w:t>
      </w:r>
      <w:r>
        <w:rPr>
          <w:spacing w:val="1"/>
        </w:rPr>
        <w:t xml:space="preserve"> </w:t>
      </w:r>
      <w:r>
        <w:t>деятельности</w:t>
      </w:r>
      <w:r>
        <w:rPr>
          <w:spacing w:val="-1"/>
        </w:rPr>
        <w:t xml:space="preserve"> </w:t>
      </w:r>
      <w:r>
        <w:t>и</w:t>
      </w:r>
      <w:r>
        <w:rPr>
          <w:spacing w:val="-1"/>
        </w:rPr>
        <w:t xml:space="preserve"> </w:t>
      </w:r>
      <w:r>
        <w:t>общения</w:t>
      </w:r>
      <w:r>
        <w:rPr>
          <w:spacing w:val="-3"/>
        </w:rPr>
        <w:t xml:space="preserve"> </w:t>
      </w:r>
      <w:r>
        <w:t>в</w:t>
      </w:r>
      <w:r>
        <w:rPr>
          <w:spacing w:val="-1"/>
        </w:rPr>
        <w:t xml:space="preserve"> </w:t>
      </w:r>
      <w:r>
        <w:t>школе,</w:t>
      </w:r>
      <w:r>
        <w:rPr>
          <w:spacing w:val="-2"/>
        </w:rPr>
        <w:t xml:space="preserve"> </w:t>
      </w:r>
      <w:r>
        <w:t>семье, группе сверстников;</w:t>
      </w:r>
    </w:p>
    <w:p w14:paraId="44AE1F30" w14:textId="77777777" w:rsidR="0052501E" w:rsidRDefault="00B0778F">
      <w:pPr>
        <w:pStyle w:val="a3"/>
        <w:ind w:right="250"/>
      </w:pPr>
      <w:r>
        <w:t>определять с опорой на обществоведческие знания и личный социальный опыт свое отношение к людям</w:t>
      </w:r>
      <w:r>
        <w:rPr>
          <w:spacing w:val="1"/>
        </w:rPr>
        <w:t xml:space="preserve"> </w:t>
      </w:r>
      <w:r>
        <w:t>с</w:t>
      </w:r>
      <w:r>
        <w:rPr>
          <w:spacing w:val="1"/>
        </w:rPr>
        <w:t xml:space="preserve"> </w:t>
      </w:r>
      <w:r>
        <w:t>ограниченными</w:t>
      </w:r>
      <w:r>
        <w:rPr>
          <w:spacing w:val="1"/>
        </w:rPr>
        <w:t xml:space="preserve"> </w:t>
      </w:r>
      <w:r>
        <w:t>возможностями</w:t>
      </w:r>
      <w:r>
        <w:rPr>
          <w:spacing w:val="1"/>
        </w:rPr>
        <w:t xml:space="preserve"> </w:t>
      </w:r>
      <w:r>
        <w:t>здоровья,</w:t>
      </w:r>
      <w:r>
        <w:rPr>
          <w:spacing w:val="1"/>
        </w:rPr>
        <w:t xml:space="preserve"> </w:t>
      </w:r>
      <w:r>
        <w:t>к</w:t>
      </w:r>
      <w:r>
        <w:rPr>
          <w:spacing w:val="1"/>
        </w:rPr>
        <w:t xml:space="preserve"> </w:t>
      </w:r>
      <w:r>
        <w:t>различным</w:t>
      </w:r>
      <w:r>
        <w:rPr>
          <w:spacing w:val="1"/>
        </w:rPr>
        <w:t xml:space="preserve"> </w:t>
      </w:r>
      <w:r>
        <w:t>способам</w:t>
      </w:r>
      <w:r>
        <w:rPr>
          <w:spacing w:val="1"/>
        </w:rPr>
        <w:t xml:space="preserve"> </w:t>
      </w:r>
      <w:r>
        <w:t>выражения</w:t>
      </w:r>
      <w:r>
        <w:rPr>
          <w:spacing w:val="1"/>
        </w:rPr>
        <w:t xml:space="preserve"> </w:t>
      </w:r>
      <w:r>
        <w:t>личной</w:t>
      </w:r>
      <w:r>
        <w:rPr>
          <w:spacing w:val="1"/>
        </w:rPr>
        <w:t xml:space="preserve"> </w:t>
      </w:r>
      <w:r>
        <w:t>индивидуальности,</w:t>
      </w:r>
      <w:r>
        <w:rPr>
          <w:spacing w:val="-1"/>
        </w:rPr>
        <w:t xml:space="preserve"> </w:t>
      </w:r>
      <w:r>
        <w:t>к</w:t>
      </w:r>
      <w:r>
        <w:rPr>
          <w:spacing w:val="-1"/>
        </w:rPr>
        <w:t xml:space="preserve"> </w:t>
      </w:r>
      <w:r>
        <w:t>различным</w:t>
      </w:r>
      <w:r>
        <w:rPr>
          <w:spacing w:val="-1"/>
        </w:rPr>
        <w:t xml:space="preserve"> </w:t>
      </w:r>
      <w:r>
        <w:t>формам</w:t>
      </w:r>
      <w:r>
        <w:rPr>
          <w:spacing w:val="-4"/>
        </w:rPr>
        <w:t xml:space="preserve"> </w:t>
      </w:r>
      <w:r>
        <w:t>неформального общения</w:t>
      </w:r>
      <w:r>
        <w:rPr>
          <w:spacing w:val="-2"/>
        </w:rPr>
        <w:t xml:space="preserve"> </w:t>
      </w:r>
      <w:r>
        <w:t>подростков;</w:t>
      </w:r>
    </w:p>
    <w:p w14:paraId="66EF50AC" w14:textId="77777777" w:rsidR="0052501E" w:rsidRDefault="00B0778F">
      <w:pPr>
        <w:pStyle w:val="a3"/>
        <w:ind w:right="250"/>
      </w:pPr>
      <w:r>
        <w:t>решать с опорой на алгоритм учебных действий познавательные и практические задачи, касающиеся</w:t>
      </w:r>
      <w:r>
        <w:rPr>
          <w:spacing w:val="1"/>
        </w:rPr>
        <w:t xml:space="preserve"> </w:t>
      </w:r>
      <w:r>
        <w:t>прав</w:t>
      </w:r>
      <w:r>
        <w:rPr>
          <w:spacing w:val="1"/>
        </w:rPr>
        <w:t xml:space="preserve"> </w:t>
      </w:r>
      <w:r>
        <w:t>и</w:t>
      </w:r>
      <w:r>
        <w:rPr>
          <w:spacing w:val="1"/>
        </w:rPr>
        <w:t xml:space="preserve"> </w:t>
      </w:r>
      <w:r>
        <w:t>обязанностей</w:t>
      </w:r>
      <w:r>
        <w:rPr>
          <w:spacing w:val="1"/>
        </w:rPr>
        <w:t xml:space="preserve"> </w:t>
      </w:r>
      <w:r>
        <w:t>учащегося,</w:t>
      </w:r>
      <w:r>
        <w:rPr>
          <w:spacing w:val="1"/>
        </w:rPr>
        <w:t xml:space="preserve"> </w:t>
      </w:r>
      <w:r>
        <w:t>отражающие</w:t>
      </w:r>
      <w:r>
        <w:rPr>
          <w:spacing w:val="1"/>
        </w:rPr>
        <w:t xml:space="preserve"> </w:t>
      </w:r>
      <w:r>
        <w:t>особенности</w:t>
      </w:r>
      <w:r>
        <w:rPr>
          <w:spacing w:val="1"/>
        </w:rPr>
        <w:t xml:space="preserve"> </w:t>
      </w:r>
      <w:r>
        <w:t>отношений</w:t>
      </w:r>
      <w:r>
        <w:rPr>
          <w:spacing w:val="1"/>
        </w:rPr>
        <w:t xml:space="preserve"> </w:t>
      </w:r>
      <w:r>
        <w:t>в</w:t>
      </w:r>
      <w:r>
        <w:rPr>
          <w:spacing w:val="1"/>
        </w:rPr>
        <w:t xml:space="preserve"> </w:t>
      </w:r>
      <w:r>
        <w:t>семье,</w:t>
      </w:r>
      <w:r>
        <w:rPr>
          <w:spacing w:val="1"/>
        </w:rPr>
        <w:t xml:space="preserve"> </w:t>
      </w:r>
      <w:r>
        <w:t>со</w:t>
      </w:r>
      <w:r>
        <w:rPr>
          <w:spacing w:val="1"/>
        </w:rPr>
        <w:t xml:space="preserve"> </w:t>
      </w:r>
      <w:r>
        <w:t>сверстниками,</w:t>
      </w:r>
      <w:r>
        <w:rPr>
          <w:spacing w:val="1"/>
        </w:rPr>
        <w:t xml:space="preserve"> </w:t>
      </w:r>
      <w:r>
        <w:t>старшими</w:t>
      </w:r>
      <w:r>
        <w:rPr>
          <w:spacing w:val="-1"/>
        </w:rPr>
        <w:t xml:space="preserve"> </w:t>
      </w:r>
      <w:r>
        <w:t>и</w:t>
      </w:r>
      <w:r>
        <w:rPr>
          <w:spacing w:val="-1"/>
        </w:rPr>
        <w:t xml:space="preserve"> </w:t>
      </w:r>
      <w:r>
        <w:t>младшими;</w:t>
      </w:r>
    </w:p>
    <w:p w14:paraId="05F6C755" w14:textId="77777777" w:rsidR="0052501E" w:rsidRDefault="00B0778F">
      <w:pPr>
        <w:pStyle w:val="a3"/>
        <w:ind w:right="251"/>
      </w:pPr>
      <w:r>
        <w:t>овладевать смысловым чтением текстов обществоведческой тематики, в том числе извлечений из Закона</w:t>
      </w:r>
      <w:r>
        <w:rPr>
          <w:spacing w:val="-52"/>
        </w:rPr>
        <w:t xml:space="preserve"> </w:t>
      </w:r>
      <w:r>
        <w:t>"Об образовании в Российской Федерации"; составлять по предложенному образцу на их основе план,</w:t>
      </w:r>
      <w:r>
        <w:rPr>
          <w:spacing w:val="1"/>
        </w:rPr>
        <w:t xml:space="preserve"> </w:t>
      </w:r>
      <w:r>
        <w:t>преобразовывать</w:t>
      </w:r>
      <w:r>
        <w:rPr>
          <w:spacing w:val="-1"/>
        </w:rPr>
        <w:t xml:space="preserve"> </w:t>
      </w:r>
      <w:r>
        <w:t>с</w:t>
      </w:r>
      <w:r>
        <w:rPr>
          <w:spacing w:val="-1"/>
        </w:rPr>
        <w:t xml:space="preserve"> </w:t>
      </w:r>
      <w:r>
        <w:t>помощью</w:t>
      </w:r>
      <w:r>
        <w:rPr>
          <w:spacing w:val="-1"/>
        </w:rPr>
        <w:t xml:space="preserve"> </w:t>
      </w:r>
      <w:r>
        <w:t>педагога текстовую</w:t>
      </w:r>
      <w:r>
        <w:rPr>
          <w:spacing w:val="-1"/>
        </w:rPr>
        <w:t xml:space="preserve"> </w:t>
      </w:r>
      <w:r>
        <w:t>информацию</w:t>
      </w:r>
      <w:r>
        <w:rPr>
          <w:spacing w:val="-1"/>
        </w:rPr>
        <w:t xml:space="preserve"> </w:t>
      </w:r>
      <w:r>
        <w:t>в</w:t>
      </w:r>
      <w:r>
        <w:rPr>
          <w:spacing w:val="-1"/>
        </w:rPr>
        <w:t xml:space="preserve"> </w:t>
      </w:r>
      <w:r>
        <w:t>таблицу,</w:t>
      </w:r>
      <w:r>
        <w:rPr>
          <w:spacing w:val="-1"/>
        </w:rPr>
        <w:t xml:space="preserve"> </w:t>
      </w:r>
      <w:r>
        <w:t>схему;</w:t>
      </w:r>
    </w:p>
    <w:p w14:paraId="6749AA1E" w14:textId="77777777" w:rsidR="0052501E" w:rsidRDefault="00B0778F">
      <w:pPr>
        <w:pStyle w:val="a3"/>
        <w:ind w:right="250"/>
      </w:pPr>
      <w:r>
        <w:t>искать и извлекать под руководством педагога информацию о связи поколений в нашем обществе, об</w:t>
      </w:r>
      <w:r>
        <w:rPr>
          <w:spacing w:val="1"/>
        </w:rPr>
        <w:t xml:space="preserve"> </w:t>
      </w:r>
      <w:r>
        <w:t>особенностях подросткового возраста, о правах и обязанностях учащегося из разных 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с</w:t>
      </w:r>
      <w:r>
        <w:rPr>
          <w:spacing w:val="1"/>
        </w:rPr>
        <w:t xml:space="preserve"> </w:t>
      </w:r>
      <w:r>
        <w:t>соблюдением</w:t>
      </w:r>
      <w:r>
        <w:rPr>
          <w:spacing w:val="1"/>
        </w:rPr>
        <w:t xml:space="preserve"> </w:t>
      </w:r>
      <w:r>
        <w:t>правил</w:t>
      </w:r>
      <w:r>
        <w:rPr>
          <w:spacing w:val="1"/>
        </w:rPr>
        <w:t xml:space="preserve"> </w:t>
      </w:r>
      <w:r>
        <w:t>информационной</w:t>
      </w:r>
      <w:r>
        <w:rPr>
          <w:spacing w:val="-5"/>
        </w:rPr>
        <w:t xml:space="preserve"> </w:t>
      </w:r>
      <w:r>
        <w:t>безопасности</w:t>
      </w:r>
      <w:r>
        <w:rPr>
          <w:spacing w:val="-1"/>
        </w:rPr>
        <w:t xml:space="preserve"> </w:t>
      </w:r>
      <w:r>
        <w:t>при</w:t>
      </w:r>
      <w:r>
        <w:rPr>
          <w:spacing w:val="-1"/>
        </w:rPr>
        <w:t xml:space="preserve"> </w:t>
      </w:r>
      <w:r>
        <w:t>работе в сети</w:t>
      </w:r>
      <w:r>
        <w:rPr>
          <w:spacing w:val="-1"/>
        </w:rPr>
        <w:t xml:space="preserve"> </w:t>
      </w:r>
      <w:r>
        <w:t>Интернет;</w:t>
      </w:r>
    </w:p>
    <w:p w14:paraId="1010417B" w14:textId="77777777" w:rsidR="0052501E" w:rsidRDefault="00B0778F">
      <w:pPr>
        <w:pStyle w:val="a3"/>
        <w:spacing w:before="1"/>
        <w:ind w:right="248"/>
      </w:pPr>
      <w:r>
        <w:t>анализировать,</w:t>
      </w:r>
      <w:r>
        <w:rPr>
          <w:spacing w:val="1"/>
        </w:rPr>
        <w:t xml:space="preserve"> </w:t>
      </w:r>
      <w:r>
        <w:t>обобщать,</w:t>
      </w:r>
      <w:r>
        <w:rPr>
          <w:spacing w:val="1"/>
        </w:rPr>
        <w:t xml:space="preserve"> </w:t>
      </w:r>
      <w:r>
        <w:t>систематизировать,</w:t>
      </w:r>
      <w:r>
        <w:rPr>
          <w:spacing w:val="1"/>
        </w:rPr>
        <w:t xml:space="preserve"> </w:t>
      </w:r>
      <w:r>
        <w:t>оценивать</w:t>
      </w:r>
      <w:r>
        <w:rPr>
          <w:spacing w:val="1"/>
        </w:rPr>
        <w:t xml:space="preserve"> </w:t>
      </w:r>
      <w:r>
        <w:t>социальную</w:t>
      </w:r>
      <w:r>
        <w:rPr>
          <w:spacing w:val="1"/>
        </w:rPr>
        <w:t xml:space="preserve"> </w:t>
      </w:r>
      <w:r>
        <w:t>информацию</w:t>
      </w:r>
      <w:r>
        <w:rPr>
          <w:spacing w:val="1"/>
        </w:rPr>
        <w:t xml:space="preserve"> </w:t>
      </w:r>
      <w:r>
        <w:t>о</w:t>
      </w:r>
      <w:r>
        <w:rPr>
          <w:spacing w:val="1"/>
        </w:rPr>
        <w:t xml:space="preserve"> </w:t>
      </w:r>
      <w:r>
        <w:t>человеке</w:t>
      </w:r>
      <w:r>
        <w:rPr>
          <w:spacing w:val="1"/>
        </w:rPr>
        <w:t xml:space="preserve"> </w:t>
      </w:r>
      <w:r>
        <w:t>и его</w:t>
      </w:r>
      <w:r>
        <w:rPr>
          <w:spacing w:val="1"/>
        </w:rPr>
        <w:t xml:space="preserve"> </w:t>
      </w:r>
      <w:r>
        <w:t>социальном окружении из адаптированных источников (в том числе учебных материалов) и публикаций</w:t>
      </w:r>
      <w:r>
        <w:rPr>
          <w:spacing w:val="1"/>
        </w:rPr>
        <w:t xml:space="preserve"> </w:t>
      </w:r>
      <w:r>
        <w:t>в</w:t>
      </w:r>
      <w:r>
        <w:rPr>
          <w:spacing w:val="-1"/>
        </w:rPr>
        <w:t xml:space="preserve"> </w:t>
      </w:r>
      <w:r>
        <w:t>СМИ;</w:t>
      </w:r>
    </w:p>
    <w:p w14:paraId="5AACB378" w14:textId="77777777" w:rsidR="0052501E" w:rsidRDefault="00B0778F">
      <w:pPr>
        <w:pStyle w:val="a3"/>
        <w:ind w:right="249"/>
      </w:pPr>
      <w:r>
        <w:t>оценивать</w:t>
      </w:r>
      <w:r>
        <w:rPr>
          <w:spacing w:val="1"/>
        </w:rPr>
        <w:t xml:space="preserve"> </w:t>
      </w:r>
      <w:r>
        <w:t>собственные</w:t>
      </w:r>
      <w:r>
        <w:rPr>
          <w:spacing w:val="1"/>
        </w:rPr>
        <w:t xml:space="preserve"> </w:t>
      </w:r>
      <w:r>
        <w:t>поступки</w:t>
      </w:r>
      <w:r>
        <w:rPr>
          <w:spacing w:val="1"/>
        </w:rPr>
        <w:t xml:space="preserve"> </w:t>
      </w:r>
      <w:r>
        <w:t>и</w:t>
      </w:r>
      <w:r>
        <w:rPr>
          <w:spacing w:val="1"/>
        </w:rPr>
        <w:t xml:space="preserve"> </w:t>
      </w:r>
      <w:r>
        <w:t>поведение</w:t>
      </w:r>
      <w:r>
        <w:rPr>
          <w:spacing w:val="1"/>
        </w:rPr>
        <w:t xml:space="preserve"> </w:t>
      </w:r>
      <w:r>
        <w:t>других</w:t>
      </w:r>
      <w:r>
        <w:rPr>
          <w:spacing w:val="1"/>
        </w:rPr>
        <w:t xml:space="preserve"> </w:t>
      </w:r>
      <w:r>
        <w:t>людей</w:t>
      </w:r>
      <w:r>
        <w:rPr>
          <w:spacing w:val="1"/>
        </w:rPr>
        <w:t xml:space="preserve"> </w:t>
      </w:r>
      <w:r>
        <w:t>в</w:t>
      </w:r>
      <w:r>
        <w:rPr>
          <w:spacing w:val="1"/>
        </w:rPr>
        <w:t xml:space="preserve"> </w:t>
      </w:r>
      <w:r>
        <w:t>ходе</w:t>
      </w:r>
      <w:r>
        <w:rPr>
          <w:spacing w:val="1"/>
        </w:rPr>
        <w:t xml:space="preserve"> </w:t>
      </w:r>
      <w:r>
        <w:t>общения,</w:t>
      </w:r>
      <w:r>
        <w:rPr>
          <w:spacing w:val="1"/>
        </w:rPr>
        <w:t xml:space="preserve"> </w:t>
      </w:r>
      <w:r>
        <w:t>в</w:t>
      </w:r>
      <w:r>
        <w:rPr>
          <w:spacing w:val="1"/>
        </w:rPr>
        <w:t xml:space="preserve"> </w:t>
      </w:r>
      <w:r>
        <w:t>ситуациях</w:t>
      </w:r>
      <w:r>
        <w:rPr>
          <w:spacing w:val="1"/>
        </w:rPr>
        <w:t xml:space="preserve"> </w:t>
      </w:r>
      <w:r>
        <w:t>взаимодействия</w:t>
      </w:r>
      <w:r>
        <w:rPr>
          <w:spacing w:val="1"/>
        </w:rPr>
        <w:t xml:space="preserve"> </w:t>
      </w:r>
      <w:r>
        <w:t>с</w:t>
      </w:r>
      <w:r>
        <w:rPr>
          <w:spacing w:val="1"/>
        </w:rPr>
        <w:t xml:space="preserve"> </w:t>
      </w:r>
      <w:r>
        <w:t>людьми</w:t>
      </w:r>
      <w:r>
        <w:rPr>
          <w:spacing w:val="1"/>
        </w:rPr>
        <w:t xml:space="preserve"> </w:t>
      </w:r>
      <w:r>
        <w:t>с</w:t>
      </w:r>
      <w:r>
        <w:rPr>
          <w:spacing w:val="1"/>
        </w:rPr>
        <w:t xml:space="preserve"> </w:t>
      </w:r>
      <w:r>
        <w:t>ограниченными</w:t>
      </w:r>
      <w:r>
        <w:rPr>
          <w:spacing w:val="1"/>
        </w:rPr>
        <w:t xml:space="preserve"> </w:t>
      </w:r>
      <w:r>
        <w:t>возможностями</w:t>
      </w:r>
      <w:r>
        <w:rPr>
          <w:spacing w:val="1"/>
        </w:rPr>
        <w:t xml:space="preserve"> </w:t>
      </w:r>
      <w:r>
        <w:t>здоровья;</w:t>
      </w:r>
      <w:r>
        <w:rPr>
          <w:spacing w:val="1"/>
        </w:rPr>
        <w:t xml:space="preserve"> </w:t>
      </w:r>
      <w:r>
        <w:t>оценивать</w:t>
      </w:r>
      <w:r>
        <w:rPr>
          <w:spacing w:val="1"/>
        </w:rPr>
        <w:t xml:space="preserve"> </w:t>
      </w:r>
      <w:r>
        <w:t>свое</w:t>
      </w:r>
      <w:r>
        <w:rPr>
          <w:spacing w:val="1"/>
        </w:rPr>
        <w:t xml:space="preserve"> </w:t>
      </w:r>
      <w:r>
        <w:t>отношение</w:t>
      </w:r>
      <w:r>
        <w:rPr>
          <w:spacing w:val="55"/>
        </w:rPr>
        <w:t xml:space="preserve"> </w:t>
      </w:r>
      <w:r>
        <w:t>к</w:t>
      </w:r>
      <w:r>
        <w:rPr>
          <w:spacing w:val="-52"/>
        </w:rPr>
        <w:t xml:space="preserve"> </w:t>
      </w:r>
      <w:r>
        <w:t>учебе</w:t>
      </w:r>
      <w:r>
        <w:rPr>
          <w:spacing w:val="-1"/>
        </w:rPr>
        <w:t xml:space="preserve"> </w:t>
      </w:r>
      <w:r>
        <w:t>как</w:t>
      </w:r>
      <w:r>
        <w:rPr>
          <w:spacing w:val="1"/>
        </w:rPr>
        <w:t xml:space="preserve"> </w:t>
      </w:r>
      <w:r>
        <w:t>важному</w:t>
      </w:r>
      <w:r>
        <w:rPr>
          <w:spacing w:val="-3"/>
        </w:rPr>
        <w:t xml:space="preserve"> </w:t>
      </w:r>
      <w:r>
        <w:t>виду</w:t>
      </w:r>
      <w:r>
        <w:rPr>
          <w:spacing w:val="-3"/>
        </w:rPr>
        <w:t xml:space="preserve"> </w:t>
      </w:r>
      <w:r>
        <w:t>деятельности;</w:t>
      </w:r>
    </w:p>
    <w:p w14:paraId="2E6DEDBE" w14:textId="77777777" w:rsidR="0052501E" w:rsidRDefault="00B0778F">
      <w:pPr>
        <w:pStyle w:val="a3"/>
        <w:ind w:right="251"/>
      </w:pPr>
      <w:r>
        <w:t>приобретать опыт использования</w:t>
      </w:r>
      <w:r>
        <w:rPr>
          <w:spacing w:val="1"/>
        </w:rPr>
        <w:t xml:space="preserve"> </w:t>
      </w:r>
      <w:r>
        <w:t>полученных</w:t>
      </w:r>
      <w:r>
        <w:rPr>
          <w:spacing w:val="1"/>
        </w:rPr>
        <w:t xml:space="preserve"> </w:t>
      </w:r>
      <w:r>
        <w:t>знаний</w:t>
      </w:r>
      <w:r>
        <w:rPr>
          <w:spacing w:val="1"/>
        </w:rPr>
        <w:t xml:space="preserve"> </w:t>
      </w:r>
      <w:r>
        <w:t>в</w:t>
      </w:r>
      <w:r>
        <w:rPr>
          <w:spacing w:val="1"/>
        </w:rPr>
        <w:t xml:space="preserve"> </w:t>
      </w:r>
      <w:r>
        <w:t>практической</w:t>
      </w:r>
      <w:r>
        <w:rPr>
          <w:spacing w:val="1"/>
        </w:rPr>
        <w:t xml:space="preserve"> </w:t>
      </w:r>
      <w:r>
        <w:t>деятельности,</w:t>
      </w:r>
      <w:r>
        <w:rPr>
          <w:spacing w:val="1"/>
        </w:rPr>
        <w:t xml:space="preserve"> </w:t>
      </w:r>
      <w:r>
        <w:t>в</w:t>
      </w:r>
      <w:r>
        <w:rPr>
          <w:spacing w:val="1"/>
        </w:rPr>
        <w:t xml:space="preserve"> </w:t>
      </w:r>
      <w:r>
        <w:t>повседневной</w:t>
      </w:r>
      <w:r>
        <w:rPr>
          <w:spacing w:val="1"/>
        </w:rPr>
        <w:t xml:space="preserve"> </w:t>
      </w:r>
      <w:r>
        <w:t>жизни</w:t>
      </w:r>
      <w:r>
        <w:rPr>
          <w:spacing w:val="1"/>
        </w:rPr>
        <w:t xml:space="preserve"> </w:t>
      </w:r>
      <w:r>
        <w:t>для</w:t>
      </w:r>
      <w:r>
        <w:rPr>
          <w:spacing w:val="1"/>
        </w:rPr>
        <w:t xml:space="preserve"> </w:t>
      </w:r>
      <w:r>
        <w:t>выстраивания</w:t>
      </w:r>
      <w:r>
        <w:rPr>
          <w:spacing w:val="1"/>
        </w:rPr>
        <w:t xml:space="preserve"> </w:t>
      </w:r>
      <w:r>
        <w:t>отношений</w:t>
      </w:r>
      <w:r>
        <w:rPr>
          <w:spacing w:val="1"/>
        </w:rPr>
        <w:t xml:space="preserve"> </w:t>
      </w:r>
      <w:r>
        <w:t>с</w:t>
      </w:r>
      <w:r>
        <w:rPr>
          <w:spacing w:val="1"/>
        </w:rPr>
        <w:t xml:space="preserve"> </w:t>
      </w:r>
      <w:r>
        <w:t>представителями</w:t>
      </w:r>
      <w:r>
        <w:rPr>
          <w:spacing w:val="1"/>
        </w:rPr>
        <w:t xml:space="preserve"> </w:t>
      </w:r>
      <w:r>
        <w:t>старших</w:t>
      </w:r>
      <w:r>
        <w:rPr>
          <w:spacing w:val="1"/>
        </w:rPr>
        <w:t xml:space="preserve"> </w:t>
      </w:r>
      <w:r>
        <w:t>поколений,</w:t>
      </w:r>
      <w:r>
        <w:rPr>
          <w:spacing w:val="1"/>
        </w:rPr>
        <w:t xml:space="preserve"> </w:t>
      </w:r>
      <w:r>
        <w:t>со</w:t>
      </w:r>
      <w:r>
        <w:rPr>
          <w:spacing w:val="1"/>
        </w:rPr>
        <w:t xml:space="preserve"> </w:t>
      </w:r>
      <w:r>
        <w:t>сверстниками</w:t>
      </w:r>
      <w:r>
        <w:rPr>
          <w:spacing w:val="1"/>
        </w:rPr>
        <w:t xml:space="preserve"> </w:t>
      </w:r>
      <w:r>
        <w:t>и</w:t>
      </w:r>
      <w:r>
        <w:rPr>
          <w:spacing w:val="1"/>
        </w:rPr>
        <w:t xml:space="preserve"> </w:t>
      </w:r>
      <w:r>
        <w:t>младшими</w:t>
      </w:r>
      <w:r>
        <w:rPr>
          <w:spacing w:val="-1"/>
        </w:rPr>
        <w:t xml:space="preserve"> </w:t>
      </w:r>
      <w:r>
        <w:t>по возрасту, активного участия</w:t>
      </w:r>
      <w:r>
        <w:rPr>
          <w:spacing w:val="-2"/>
        </w:rPr>
        <w:t xml:space="preserve"> </w:t>
      </w:r>
      <w:r>
        <w:t>в</w:t>
      </w:r>
      <w:r>
        <w:rPr>
          <w:spacing w:val="-1"/>
        </w:rPr>
        <w:t xml:space="preserve"> </w:t>
      </w:r>
      <w:r>
        <w:t>жизни</w:t>
      </w:r>
      <w:r>
        <w:rPr>
          <w:spacing w:val="-1"/>
        </w:rPr>
        <w:t xml:space="preserve"> </w:t>
      </w:r>
      <w:r>
        <w:t>школы и</w:t>
      </w:r>
      <w:r>
        <w:rPr>
          <w:spacing w:val="-1"/>
        </w:rPr>
        <w:t xml:space="preserve"> </w:t>
      </w:r>
      <w:r>
        <w:t>класса;</w:t>
      </w:r>
    </w:p>
    <w:p w14:paraId="4A46621F" w14:textId="77777777" w:rsidR="0052501E" w:rsidRDefault="00B0778F">
      <w:pPr>
        <w:pStyle w:val="a3"/>
        <w:ind w:right="248"/>
      </w:pPr>
      <w:r>
        <w:t>приобретать</w:t>
      </w:r>
      <w:r>
        <w:rPr>
          <w:spacing w:val="1"/>
        </w:rPr>
        <w:t xml:space="preserve"> </w:t>
      </w:r>
      <w:r>
        <w:t>опыт</w:t>
      </w:r>
      <w:r>
        <w:rPr>
          <w:spacing w:val="1"/>
        </w:rPr>
        <w:t xml:space="preserve"> </w:t>
      </w:r>
      <w:r>
        <w:t>совместной</w:t>
      </w:r>
      <w:r>
        <w:rPr>
          <w:spacing w:val="1"/>
        </w:rPr>
        <w:t xml:space="preserve"> </w:t>
      </w:r>
      <w:r>
        <w:t>деятельности,</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 и религиозной принадлежности на основе гуманистических ценностей, взаимопонимания</w:t>
      </w:r>
      <w:r>
        <w:rPr>
          <w:spacing w:val="1"/>
        </w:rPr>
        <w:t xml:space="preserve"> </w:t>
      </w:r>
      <w:r>
        <w:t>между</w:t>
      </w:r>
      <w:r>
        <w:rPr>
          <w:spacing w:val="-3"/>
        </w:rPr>
        <w:t xml:space="preserve"> </w:t>
      </w:r>
      <w:r>
        <w:t>людьми разных культур.</w:t>
      </w:r>
    </w:p>
    <w:p w14:paraId="092F1FC6" w14:textId="77777777" w:rsidR="0052501E" w:rsidRDefault="0052501E">
      <w:pPr>
        <w:pStyle w:val="a3"/>
        <w:spacing w:before="11"/>
        <w:ind w:left="0"/>
        <w:jc w:val="left"/>
        <w:rPr>
          <w:sz w:val="21"/>
        </w:rPr>
      </w:pPr>
    </w:p>
    <w:p w14:paraId="6FE2A09B" w14:textId="77777777" w:rsidR="0052501E" w:rsidRDefault="00B0778F">
      <w:pPr>
        <w:pStyle w:val="a3"/>
        <w:ind w:left="933"/>
        <w:jc w:val="left"/>
      </w:pPr>
      <w:r>
        <w:rPr>
          <w:u w:val="single"/>
        </w:rPr>
        <w:t>Общество, в</w:t>
      </w:r>
      <w:r>
        <w:rPr>
          <w:spacing w:val="-1"/>
          <w:u w:val="single"/>
        </w:rPr>
        <w:t xml:space="preserve"> </w:t>
      </w:r>
      <w:r>
        <w:rPr>
          <w:u w:val="single"/>
        </w:rPr>
        <w:t>котором</w:t>
      </w:r>
      <w:r>
        <w:rPr>
          <w:spacing w:val="-1"/>
          <w:u w:val="single"/>
        </w:rPr>
        <w:t xml:space="preserve"> </w:t>
      </w:r>
      <w:r>
        <w:rPr>
          <w:u w:val="single"/>
        </w:rPr>
        <w:t>мы</w:t>
      </w:r>
      <w:r>
        <w:rPr>
          <w:spacing w:val="-4"/>
          <w:u w:val="single"/>
        </w:rPr>
        <w:t xml:space="preserve"> </w:t>
      </w:r>
      <w:r>
        <w:rPr>
          <w:u w:val="single"/>
        </w:rPr>
        <w:t>живем:</w:t>
      </w:r>
    </w:p>
    <w:p w14:paraId="6438448E" w14:textId="77777777" w:rsidR="0052501E" w:rsidRDefault="0052501E">
      <w:pPr>
        <w:pStyle w:val="a3"/>
        <w:spacing w:before="1"/>
        <w:ind w:left="0"/>
        <w:jc w:val="left"/>
        <w:rPr>
          <w:sz w:val="14"/>
        </w:rPr>
      </w:pPr>
    </w:p>
    <w:p w14:paraId="5DAAEB4D" w14:textId="77777777" w:rsidR="0052501E" w:rsidRDefault="00B0778F">
      <w:pPr>
        <w:pStyle w:val="a3"/>
        <w:spacing w:before="91"/>
        <w:ind w:right="246"/>
      </w:pPr>
      <w:r>
        <w:t>осваивать под руководством педагога и применять знания об обществе и природе, положении человека в</w:t>
      </w:r>
      <w:r>
        <w:rPr>
          <w:spacing w:val="-52"/>
        </w:rPr>
        <w:t xml:space="preserve"> </w:t>
      </w:r>
      <w:r>
        <w:t>обществе; процессах и явлениях в экономической жизни общества; явлениях в политической жизни</w:t>
      </w:r>
      <w:r>
        <w:rPr>
          <w:spacing w:val="1"/>
        </w:rPr>
        <w:t xml:space="preserve"> </w:t>
      </w:r>
      <w:r>
        <w:t>общества, о народах России, о государственной власти в Российской Федерации; культуре и духовной</w:t>
      </w:r>
      <w:r>
        <w:rPr>
          <w:spacing w:val="1"/>
        </w:rPr>
        <w:t xml:space="preserve"> </w:t>
      </w:r>
      <w:r>
        <w:t>жизни; типах общества, глобальных проблемах;</w:t>
      </w:r>
    </w:p>
    <w:p w14:paraId="0111E283" w14:textId="77777777" w:rsidR="0052501E" w:rsidRDefault="00B0778F">
      <w:pPr>
        <w:pStyle w:val="a3"/>
        <w:ind w:right="246"/>
      </w:pPr>
      <w:r>
        <w:t>характеризовать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план</w:t>
      </w:r>
      <w:r>
        <w:rPr>
          <w:spacing w:val="1"/>
        </w:rPr>
        <w:t xml:space="preserve"> </w:t>
      </w:r>
      <w:r>
        <w:t>устройство</w:t>
      </w:r>
      <w:r>
        <w:rPr>
          <w:spacing w:val="1"/>
        </w:rPr>
        <w:t xml:space="preserve"> </w:t>
      </w:r>
      <w:r>
        <w:t>общества,</w:t>
      </w:r>
      <w:r>
        <w:rPr>
          <w:spacing w:val="1"/>
        </w:rPr>
        <w:t xml:space="preserve"> </w:t>
      </w:r>
      <w:r>
        <w:t>российское</w:t>
      </w:r>
      <w:r>
        <w:rPr>
          <w:spacing w:val="1"/>
        </w:rPr>
        <w:t xml:space="preserve"> </w:t>
      </w:r>
      <w:r>
        <w:t>государство,</w:t>
      </w:r>
      <w:r>
        <w:rPr>
          <w:spacing w:val="1"/>
        </w:rPr>
        <w:t xml:space="preserve"> </w:t>
      </w:r>
      <w:r>
        <w:t>высшие</w:t>
      </w:r>
      <w:r>
        <w:rPr>
          <w:spacing w:val="1"/>
        </w:rPr>
        <w:t xml:space="preserve"> </w:t>
      </w:r>
      <w:r>
        <w:t>органы</w:t>
      </w:r>
      <w:r>
        <w:rPr>
          <w:spacing w:val="1"/>
        </w:rPr>
        <w:t xml:space="preserve"> </w:t>
      </w:r>
      <w:r>
        <w:t>государственной</w:t>
      </w:r>
      <w:r>
        <w:rPr>
          <w:spacing w:val="1"/>
        </w:rPr>
        <w:t xml:space="preserve"> </w:t>
      </w:r>
      <w:r>
        <w:t>власти</w:t>
      </w:r>
      <w:r>
        <w:rPr>
          <w:spacing w:val="1"/>
        </w:rPr>
        <w:t xml:space="preserve"> </w:t>
      </w:r>
      <w:r>
        <w:t>в</w:t>
      </w:r>
      <w:r>
        <w:rPr>
          <w:spacing w:val="1"/>
        </w:rPr>
        <w:t xml:space="preserve"> </w:t>
      </w:r>
      <w:r>
        <w:t>Российской</w:t>
      </w:r>
      <w:r>
        <w:rPr>
          <w:spacing w:val="1"/>
        </w:rPr>
        <w:t xml:space="preserve"> </w:t>
      </w:r>
      <w:r>
        <w:t>Федерации,</w:t>
      </w:r>
      <w:r>
        <w:rPr>
          <w:spacing w:val="1"/>
        </w:rPr>
        <w:t xml:space="preserve"> </w:t>
      </w:r>
      <w:r>
        <w:t>традиционные</w:t>
      </w:r>
      <w:r>
        <w:rPr>
          <w:spacing w:val="1"/>
        </w:rPr>
        <w:t xml:space="preserve"> </w:t>
      </w:r>
      <w:r>
        <w:t>российские</w:t>
      </w:r>
      <w:r>
        <w:rPr>
          <w:spacing w:val="1"/>
        </w:rPr>
        <w:t xml:space="preserve"> </w:t>
      </w:r>
      <w:r>
        <w:t>духовно-нравственные</w:t>
      </w:r>
      <w:r>
        <w:rPr>
          <w:spacing w:val="1"/>
        </w:rPr>
        <w:t xml:space="preserve"> </w:t>
      </w:r>
      <w:r>
        <w:t>ценности,</w:t>
      </w:r>
      <w:r>
        <w:rPr>
          <w:spacing w:val="-1"/>
        </w:rPr>
        <w:t xml:space="preserve"> </w:t>
      </w:r>
      <w:r>
        <w:t>особенности информационного общества;</w:t>
      </w:r>
    </w:p>
    <w:p w14:paraId="262B6088" w14:textId="77777777" w:rsidR="0052501E" w:rsidRDefault="00B0778F">
      <w:pPr>
        <w:pStyle w:val="a3"/>
        <w:ind w:right="251"/>
      </w:pPr>
      <w:r>
        <w:t>приводить с опорой на источник информации примеры разного положения людей в обществе, видов</w:t>
      </w:r>
      <w:r>
        <w:rPr>
          <w:spacing w:val="1"/>
        </w:rPr>
        <w:t xml:space="preserve"> </w:t>
      </w:r>
      <w:r>
        <w:t>экономической</w:t>
      </w:r>
      <w:r>
        <w:rPr>
          <w:spacing w:val="-4"/>
        </w:rPr>
        <w:t xml:space="preserve"> </w:t>
      </w:r>
      <w:r>
        <w:t>деятельности, глобальных проблем;</w:t>
      </w:r>
    </w:p>
    <w:p w14:paraId="692309F0" w14:textId="77777777" w:rsidR="0052501E" w:rsidRDefault="00B0778F">
      <w:pPr>
        <w:pStyle w:val="a3"/>
      </w:pPr>
      <w:r>
        <w:t>классифицировать</w:t>
      </w:r>
      <w:r>
        <w:rPr>
          <w:spacing w:val="-5"/>
        </w:rPr>
        <w:t xml:space="preserve"> </w:t>
      </w:r>
      <w:r>
        <w:t>с</w:t>
      </w:r>
      <w:r>
        <w:rPr>
          <w:spacing w:val="-2"/>
        </w:rPr>
        <w:t xml:space="preserve"> </w:t>
      </w:r>
      <w:r>
        <w:t>помощью</w:t>
      </w:r>
      <w:r>
        <w:rPr>
          <w:spacing w:val="-1"/>
        </w:rPr>
        <w:t xml:space="preserve"> </w:t>
      </w:r>
      <w:r>
        <w:t>педагога</w:t>
      </w:r>
      <w:r>
        <w:rPr>
          <w:spacing w:val="-4"/>
        </w:rPr>
        <w:t xml:space="preserve"> </w:t>
      </w:r>
      <w:r>
        <w:t>социальные</w:t>
      </w:r>
      <w:r>
        <w:rPr>
          <w:spacing w:val="-2"/>
        </w:rPr>
        <w:t xml:space="preserve"> </w:t>
      </w:r>
      <w:r>
        <w:t>общности</w:t>
      </w:r>
      <w:r>
        <w:rPr>
          <w:spacing w:val="-2"/>
        </w:rPr>
        <w:t xml:space="preserve"> </w:t>
      </w:r>
      <w:r>
        <w:t>и</w:t>
      </w:r>
      <w:r>
        <w:rPr>
          <w:spacing w:val="-2"/>
        </w:rPr>
        <w:t xml:space="preserve"> </w:t>
      </w:r>
      <w:r>
        <w:t>группы;</w:t>
      </w:r>
    </w:p>
    <w:p w14:paraId="00411AF0" w14:textId="77777777" w:rsidR="0052501E" w:rsidRDefault="00B0778F">
      <w:pPr>
        <w:pStyle w:val="a3"/>
        <w:spacing w:before="1"/>
        <w:ind w:right="254"/>
      </w:pPr>
      <w:r>
        <w:t>сравнивать после предварительного анализа социальные общности и группы, положение в обществе</w:t>
      </w:r>
      <w:r>
        <w:rPr>
          <w:spacing w:val="1"/>
        </w:rPr>
        <w:t xml:space="preserve"> </w:t>
      </w:r>
      <w:r>
        <w:t>различных</w:t>
      </w:r>
      <w:r>
        <w:rPr>
          <w:spacing w:val="-1"/>
        </w:rPr>
        <w:t xml:space="preserve"> </w:t>
      </w:r>
      <w:r>
        <w:t>людей;</w:t>
      </w:r>
      <w:r>
        <w:rPr>
          <w:spacing w:val="1"/>
        </w:rPr>
        <w:t xml:space="preserve"> </w:t>
      </w:r>
      <w:r>
        <w:t>различные формы хозяйствования;</w:t>
      </w:r>
    </w:p>
    <w:p w14:paraId="5CB323C8" w14:textId="77777777" w:rsidR="0052501E" w:rsidRDefault="00B0778F">
      <w:pPr>
        <w:pStyle w:val="a3"/>
        <w:ind w:right="254"/>
      </w:pPr>
      <w:r>
        <w:t>устанавливать под руководством педагога взаимодействия общества и природы, человека и общества,</w:t>
      </w:r>
      <w:r>
        <w:rPr>
          <w:spacing w:val="1"/>
        </w:rPr>
        <w:t xml:space="preserve"> </w:t>
      </w:r>
      <w:r>
        <w:t>деятельности</w:t>
      </w:r>
      <w:r>
        <w:rPr>
          <w:spacing w:val="-1"/>
        </w:rPr>
        <w:t xml:space="preserve"> </w:t>
      </w:r>
      <w:r>
        <w:t>основных участников</w:t>
      </w:r>
      <w:r>
        <w:rPr>
          <w:spacing w:val="-1"/>
        </w:rPr>
        <w:t xml:space="preserve"> </w:t>
      </w:r>
      <w:r>
        <w:t>экономики;</w:t>
      </w:r>
    </w:p>
    <w:p w14:paraId="5F708B25" w14:textId="77777777" w:rsidR="0052501E" w:rsidRDefault="00B0778F">
      <w:pPr>
        <w:pStyle w:val="a3"/>
        <w:ind w:right="248"/>
      </w:pPr>
      <w:r>
        <w:t>использовать полученные знания для объяснения влияния природы на общество и общества на природу</w:t>
      </w:r>
      <w:r>
        <w:rPr>
          <w:spacing w:val="1"/>
        </w:rPr>
        <w:t xml:space="preserve"> </w:t>
      </w:r>
      <w:r>
        <w:t>сущности</w:t>
      </w:r>
      <w:r>
        <w:rPr>
          <w:spacing w:val="-2"/>
        </w:rPr>
        <w:t xml:space="preserve"> </w:t>
      </w:r>
      <w:r>
        <w:t>и взаимосвязей явлений,</w:t>
      </w:r>
      <w:r>
        <w:rPr>
          <w:spacing w:val="-1"/>
        </w:rPr>
        <w:t xml:space="preserve"> </w:t>
      </w:r>
      <w:r>
        <w:t>процессов</w:t>
      </w:r>
      <w:r>
        <w:rPr>
          <w:spacing w:val="-3"/>
        </w:rPr>
        <w:t xml:space="preserve"> </w:t>
      </w:r>
      <w:r>
        <w:t>социальной</w:t>
      </w:r>
      <w:r>
        <w:rPr>
          <w:spacing w:val="-1"/>
        </w:rPr>
        <w:t xml:space="preserve"> </w:t>
      </w:r>
      <w:r>
        <w:t>действительности;</w:t>
      </w:r>
    </w:p>
    <w:p w14:paraId="7B96EA59" w14:textId="77777777" w:rsidR="0052501E" w:rsidRDefault="00B0778F">
      <w:pPr>
        <w:pStyle w:val="a3"/>
        <w:ind w:right="252"/>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1"/>
        </w:rPr>
        <w:t xml:space="preserve"> </w:t>
      </w:r>
      <w:r>
        <w:t>свое</w:t>
      </w:r>
      <w:r>
        <w:rPr>
          <w:spacing w:val="1"/>
        </w:rPr>
        <w:t xml:space="preserve"> </w:t>
      </w:r>
      <w:r>
        <w:t>отношение</w:t>
      </w:r>
      <w:r>
        <w:rPr>
          <w:spacing w:val="1"/>
        </w:rPr>
        <w:t xml:space="preserve"> </w:t>
      </w:r>
      <w:r>
        <w:t>к</w:t>
      </w:r>
      <w:r>
        <w:rPr>
          <w:spacing w:val="1"/>
        </w:rPr>
        <w:t xml:space="preserve"> </w:t>
      </w:r>
      <w:r>
        <w:t>проблемам</w:t>
      </w:r>
      <w:r>
        <w:rPr>
          <w:spacing w:val="1"/>
        </w:rPr>
        <w:t xml:space="preserve"> </w:t>
      </w:r>
      <w:r>
        <w:t>взаимодействия</w:t>
      </w:r>
      <w:r>
        <w:rPr>
          <w:spacing w:val="1"/>
        </w:rPr>
        <w:t xml:space="preserve"> </w:t>
      </w:r>
      <w:r>
        <w:t>человека</w:t>
      </w:r>
      <w:r>
        <w:rPr>
          <w:spacing w:val="1"/>
        </w:rPr>
        <w:t xml:space="preserve"> </w:t>
      </w:r>
      <w:r>
        <w:t>и</w:t>
      </w:r>
      <w:r>
        <w:rPr>
          <w:spacing w:val="1"/>
        </w:rPr>
        <w:t xml:space="preserve"> </w:t>
      </w:r>
      <w:r>
        <w:t>природы,</w:t>
      </w:r>
      <w:r>
        <w:rPr>
          <w:spacing w:val="1"/>
        </w:rPr>
        <w:t xml:space="preserve"> </w:t>
      </w:r>
      <w:r>
        <w:t>сохранению</w:t>
      </w:r>
      <w:r>
        <w:rPr>
          <w:spacing w:val="1"/>
        </w:rPr>
        <w:t xml:space="preserve"> </w:t>
      </w:r>
      <w:r>
        <w:t>духовных</w:t>
      </w:r>
      <w:r>
        <w:rPr>
          <w:spacing w:val="1"/>
        </w:rPr>
        <w:t xml:space="preserve"> </w:t>
      </w:r>
      <w:r>
        <w:t>ценностей</w:t>
      </w:r>
      <w:r>
        <w:rPr>
          <w:spacing w:val="-2"/>
        </w:rPr>
        <w:t xml:space="preserve"> </w:t>
      </w:r>
      <w:r>
        <w:t>российского народа;</w:t>
      </w:r>
    </w:p>
    <w:p w14:paraId="67A9455A" w14:textId="77777777" w:rsidR="0052501E" w:rsidRDefault="00B0778F">
      <w:pPr>
        <w:pStyle w:val="a3"/>
        <w:ind w:right="252"/>
      </w:pPr>
      <w:r>
        <w:t>решать, опираясь на алгоритм учебных действий, познавательные и практические задачи (в том числе</w:t>
      </w:r>
      <w:r>
        <w:rPr>
          <w:spacing w:val="1"/>
        </w:rPr>
        <w:t xml:space="preserve"> </w:t>
      </w:r>
      <w:r>
        <w:t>задачи,</w:t>
      </w:r>
      <w:r>
        <w:rPr>
          <w:spacing w:val="1"/>
        </w:rPr>
        <w:t xml:space="preserve"> </w:t>
      </w:r>
      <w:r>
        <w:t>отражающие</w:t>
      </w:r>
      <w:r>
        <w:rPr>
          <w:spacing w:val="1"/>
        </w:rPr>
        <w:t xml:space="preserve"> </w:t>
      </w:r>
      <w:r>
        <w:t>возможности</w:t>
      </w:r>
      <w:r>
        <w:rPr>
          <w:spacing w:val="1"/>
        </w:rPr>
        <w:t xml:space="preserve"> </w:t>
      </w:r>
      <w:r>
        <w:t>юного</w:t>
      </w:r>
      <w:r>
        <w:rPr>
          <w:spacing w:val="1"/>
        </w:rPr>
        <w:t xml:space="preserve"> </w:t>
      </w:r>
      <w:r>
        <w:t>гражданина</w:t>
      </w:r>
      <w:r>
        <w:rPr>
          <w:spacing w:val="1"/>
        </w:rPr>
        <w:t xml:space="preserve"> </w:t>
      </w:r>
      <w:r>
        <w:t>внести</w:t>
      </w:r>
      <w:r>
        <w:rPr>
          <w:spacing w:val="1"/>
        </w:rPr>
        <w:t xml:space="preserve"> </w:t>
      </w:r>
      <w:r>
        <w:t>свой</w:t>
      </w:r>
      <w:r>
        <w:rPr>
          <w:spacing w:val="1"/>
        </w:rPr>
        <w:t xml:space="preserve"> </w:t>
      </w:r>
      <w:r>
        <w:t>вклад</w:t>
      </w:r>
      <w:r>
        <w:rPr>
          <w:spacing w:val="1"/>
        </w:rPr>
        <w:t xml:space="preserve"> </w:t>
      </w:r>
      <w:r>
        <w:t>в</w:t>
      </w:r>
      <w:r>
        <w:rPr>
          <w:spacing w:val="1"/>
        </w:rPr>
        <w:t xml:space="preserve"> </w:t>
      </w:r>
      <w:r>
        <w:t>решение</w:t>
      </w:r>
      <w:r>
        <w:rPr>
          <w:spacing w:val="1"/>
        </w:rPr>
        <w:t xml:space="preserve"> </w:t>
      </w:r>
      <w:r>
        <w:t>экологической</w:t>
      </w:r>
      <w:r>
        <w:rPr>
          <w:spacing w:val="1"/>
        </w:rPr>
        <w:t xml:space="preserve"> </w:t>
      </w:r>
      <w:r>
        <w:t>проблемы);</w:t>
      </w:r>
    </w:p>
    <w:p w14:paraId="63D6729F" w14:textId="77777777" w:rsidR="0052501E" w:rsidRDefault="00B0778F">
      <w:pPr>
        <w:pStyle w:val="a3"/>
        <w:spacing w:before="1"/>
        <w:ind w:right="247"/>
      </w:pPr>
      <w:r>
        <w:t>овладевать смысловым чтением текстов обществоведческой тематики, касающихся отношений человека</w:t>
      </w:r>
      <w:r>
        <w:rPr>
          <w:spacing w:val="1"/>
        </w:rPr>
        <w:t xml:space="preserve"> </w:t>
      </w:r>
      <w:r>
        <w:t>и</w:t>
      </w:r>
      <w:r>
        <w:rPr>
          <w:spacing w:val="-1"/>
        </w:rPr>
        <w:t xml:space="preserve"> </w:t>
      </w:r>
      <w:r>
        <w:t>природы, устройства</w:t>
      </w:r>
      <w:r>
        <w:rPr>
          <w:spacing w:val="-2"/>
        </w:rPr>
        <w:t xml:space="preserve"> </w:t>
      </w:r>
      <w:r>
        <w:t>общественной</w:t>
      </w:r>
      <w:r>
        <w:rPr>
          <w:spacing w:val="-3"/>
        </w:rPr>
        <w:t xml:space="preserve"> </w:t>
      </w:r>
      <w:r>
        <w:t>жизни,</w:t>
      </w:r>
      <w:r>
        <w:rPr>
          <w:spacing w:val="-1"/>
        </w:rPr>
        <w:t xml:space="preserve"> </w:t>
      </w:r>
      <w:r>
        <w:t>основных сфер</w:t>
      </w:r>
      <w:r>
        <w:rPr>
          <w:spacing w:val="-2"/>
        </w:rPr>
        <w:t xml:space="preserve"> </w:t>
      </w:r>
      <w:r>
        <w:t>жизни</w:t>
      </w:r>
      <w:r>
        <w:rPr>
          <w:spacing w:val="-1"/>
        </w:rPr>
        <w:t xml:space="preserve"> </w:t>
      </w:r>
      <w:r>
        <w:t>общества;</w:t>
      </w:r>
    </w:p>
    <w:p w14:paraId="34F8314D" w14:textId="77777777" w:rsidR="0052501E" w:rsidRDefault="00B0778F">
      <w:pPr>
        <w:pStyle w:val="a3"/>
        <w:spacing w:line="242" w:lineRule="auto"/>
        <w:ind w:right="254"/>
      </w:pPr>
      <w:r>
        <w:t>извлекать с помощью педагога информацию из разных источников о человеке и обществе, включая</w:t>
      </w:r>
      <w:r>
        <w:rPr>
          <w:spacing w:val="1"/>
        </w:rPr>
        <w:t xml:space="preserve"> </w:t>
      </w:r>
      <w:r>
        <w:t>информацию</w:t>
      </w:r>
      <w:r>
        <w:rPr>
          <w:spacing w:val="-4"/>
        </w:rPr>
        <w:t xml:space="preserve"> </w:t>
      </w:r>
      <w:r>
        <w:t>о народах России;</w:t>
      </w:r>
    </w:p>
    <w:p w14:paraId="30883442" w14:textId="77777777" w:rsidR="0052501E" w:rsidRDefault="0052501E">
      <w:pPr>
        <w:spacing w:line="242" w:lineRule="auto"/>
        <w:sectPr w:rsidR="0052501E">
          <w:pgSz w:w="11910" w:h="16840"/>
          <w:pgMar w:top="760" w:right="600" w:bottom="420" w:left="920" w:header="0" w:footer="150" w:gutter="0"/>
          <w:cols w:space="720"/>
        </w:sectPr>
      </w:pPr>
    </w:p>
    <w:p w14:paraId="7449A748" w14:textId="77777777" w:rsidR="0052501E" w:rsidRDefault="00B0778F">
      <w:pPr>
        <w:pStyle w:val="a3"/>
        <w:spacing w:before="67"/>
        <w:ind w:right="244"/>
      </w:pPr>
      <w:r>
        <w:lastRenderedPageBreak/>
        <w:t>анализировать, обобщать, систематизировать, оценивать социальную информацию, включая экономико-</w:t>
      </w:r>
      <w:r>
        <w:rPr>
          <w:spacing w:val="1"/>
        </w:rPr>
        <w:t xml:space="preserve"> </w:t>
      </w:r>
      <w:r>
        <w:t>статистическую, из адаптированных источников (в том числе учебных материалов) и публикаций в</w:t>
      </w:r>
      <w:r>
        <w:rPr>
          <w:spacing w:val="1"/>
        </w:rPr>
        <w:t xml:space="preserve"> </w:t>
      </w:r>
      <w:r>
        <w:t>СМИ;</w:t>
      </w:r>
      <w:r>
        <w:rPr>
          <w:spacing w:val="-1"/>
        </w:rPr>
        <w:t xml:space="preserve"> </w:t>
      </w:r>
      <w:r>
        <w:t>используя</w:t>
      </w:r>
      <w:r>
        <w:rPr>
          <w:spacing w:val="-1"/>
        </w:rPr>
        <w:t xml:space="preserve"> </w:t>
      </w:r>
      <w:r>
        <w:t>обществоведческие знания,</w:t>
      </w:r>
      <w:r>
        <w:rPr>
          <w:spacing w:val="-1"/>
        </w:rPr>
        <w:t xml:space="preserve"> </w:t>
      </w:r>
      <w:r>
        <w:t>формулировать выводы;</w:t>
      </w:r>
    </w:p>
    <w:p w14:paraId="48A37728" w14:textId="77777777" w:rsidR="0052501E" w:rsidRDefault="00B0778F">
      <w:pPr>
        <w:pStyle w:val="a3"/>
        <w:ind w:right="251"/>
      </w:pPr>
      <w:r>
        <w:t>оценивать после предварительного анализа собственные поступки и поведение других людей с точки</w:t>
      </w:r>
      <w:r>
        <w:rPr>
          <w:spacing w:val="1"/>
        </w:rPr>
        <w:t xml:space="preserve"> </w:t>
      </w:r>
      <w:r>
        <w:t>зрения</w:t>
      </w:r>
      <w:r>
        <w:rPr>
          <w:spacing w:val="-2"/>
        </w:rPr>
        <w:t xml:space="preserve"> </w:t>
      </w:r>
      <w:r>
        <w:t>их соответствия</w:t>
      </w:r>
      <w:r>
        <w:rPr>
          <w:spacing w:val="-2"/>
        </w:rPr>
        <w:t xml:space="preserve"> </w:t>
      </w:r>
      <w:r>
        <w:t>духовным</w:t>
      </w:r>
      <w:r>
        <w:rPr>
          <w:spacing w:val="-1"/>
        </w:rPr>
        <w:t xml:space="preserve"> </w:t>
      </w:r>
      <w:r>
        <w:t>традициям общества;</w:t>
      </w:r>
    </w:p>
    <w:p w14:paraId="421F1911" w14:textId="77777777" w:rsidR="0052501E" w:rsidRDefault="00B0778F">
      <w:pPr>
        <w:pStyle w:val="a3"/>
        <w:ind w:right="249"/>
      </w:pPr>
      <w:r>
        <w:t>использовать</w:t>
      </w:r>
      <w:r>
        <w:rPr>
          <w:spacing w:val="1"/>
        </w:rPr>
        <w:t xml:space="preserve"> </w:t>
      </w:r>
      <w:r>
        <w:t>полученные</w:t>
      </w:r>
      <w:r>
        <w:rPr>
          <w:spacing w:val="1"/>
        </w:rPr>
        <w:t xml:space="preserve"> </w:t>
      </w:r>
      <w:r>
        <w:t>знания,</w:t>
      </w:r>
      <w:r>
        <w:rPr>
          <w:spacing w:val="1"/>
        </w:rPr>
        <w:t xml:space="preserve"> </w:t>
      </w:r>
      <w:r>
        <w:t>включая</w:t>
      </w:r>
      <w:r>
        <w:rPr>
          <w:spacing w:val="1"/>
        </w:rPr>
        <w:t xml:space="preserve"> </w:t>
      </w:r>
      <w:r>
        <w:t>основы</w:t>
      </w:r>
      <w:r>
        <w:rPr>
          <w:spacing w:val="1"/>
        </w:rPr>
        <w:t xml:space="preserve"> </w:t>
      </w:r>
      <w:r>
        <w:t>финансовой</w:t>
      </w:r>
      <w:r>
        <w:rPr>
          <w:spacing w:val="1"/>
        </w:rPr>
        <w:t xml:space="preserve"> </w:t>
      </w:r>
      <w:r>
        <w:t>грамотности,</w:t>
      </w:r>
      <w:r>
        <w:rPr>
          <w:spacing w:val="1"/>
        </w:rPr>
        <w:t xml:space="preserve"> </w:t>
      </w:r>
      <w:r>
        <w:t>в</w:t>
      </w:r>
      <w:r>
        <w:rPr>
          <w:spacing w:val="1"/>
        </w:rPr>
        <w:t xml:space="preserve"> </w:t>
      </w:r>
      <w:r>
        <w:t>практической</w:t>
      </w:r>
      <w:r>
        <w:rPr>
          <w:spacing w:val="1"/>
        </w:rPr>
        <w:t xml:space="preserve"> </w:t>
      </w:r>
      <w:r>
        <w:t>деятельности, направленной на охрану природы; защиту прав потребителя (в том числе потребителя</w:t>
      </w:r>
      <w:r>
        <w:rPr>
          <w:spacing w:val="1"/>
        </w:rPr>
        <w:t xml:space="preserve"> </w:t>
      </w:r>
      <w:r>
        <w:t>финансовых</w:t>
      </w:r>
      <w:r>
        <w:rPr>
          <w:spacing w:val="-3"/>
        </w:rPr>
        <w:t xml:space="preserve"> </w:t>
      </w:r>
      <w:r>
        <w:t>услуг), на соблюдение традиций общества,</w:t>
      </w:r>
      <w:r>
        <w:rPr>
          <w:spacing w:val="-1"/>
        </w:rPr>
        <w:t xml:space="preserve"> </w:t>
      </w:r>
      <w:r>
        <w:t>в котором</w:t>
      </w:r>
      <w:r>
        <w:rPr>
          <w:spacing w:val="-1"/>
        </w:rPr>
        <w:t xml:space="preserve"> </w:t>
      </w:r>
      <w:r>
        <w:t>мы живем;</w:t>
      </w:r>
    </w:p>
    <w:p w14:paraId="3E116B5B" w14:textId="77777777" w:rsidR="0052501E" w:rsidRDefault="00B0778F">
      <w:pPr>
        <w:pStyle w:val="a3"/>
        <w:ind w:right="248"/>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взаимопонимания</w:t>
      </w:r>
      <w:r>
        <w:rPr>
          <w:spacing w:val="1"/>
        </w:rPr>
        <w:t xml:space="preserve"> </w:t>
      </w:r>
      <w:r>
        <w:t>между</w:t>
      </w:r>
      <w:r>
        <w:rPr>
          <w:spacing w:val="1"/>
        </w:rPr>
        <w:t xml:space="preserve"> </w:t>
      </w:r>
      <w:r>
        <w:t>людьми</w:t>
      </w:r>
      <w:r>
        <w:rPr>
          <w:spacing w:val="1"/>
        </w:rPr>
        <w:t xml:space="preserve"> </w:t>
      </w:r>
      <w:r>
        <w:t>разных</w:t>
      </w:r>
      <w:r>
        <w:rPr>
          <w:spacing w:val="1"/>
        </w:rPr>
        <w:t xml:space="preserve"> </w:t>
      </w:r>
      <w:r>
        <w:t>культур; осознавать ценность культуры и традиций народов</w:t>
      </w:r>
      <w:r>
        <w:rPr>
          <w:spacing w:val="-2"/>
        </w:rPr>
        <w:t xml:space="preserve"> </w:t>
      </w:r>
      <w:r>
        <w:t>России.</w:t>
      </w:r>
    </w:p>
    <w:p w14:paraId="3D505528" w14:textId="77777777" w:rsidR="0052501E" w:rsidRDefault="0052501E">
      <w:pPr>
        <w:pStyle w:val="a3"/>
        <w:spacing w:before="10"/>
        <w:ind w:left="0"/>
        <w:jc w:val="left"/>
        <w:rPr>
          <w:sz w:val="21"/>
        </w:rPr>
      </w:pPr>
    </w:p>
    <w:p w14:paraId="4DDFA3DE" w14:textId="77777777" w:rsidR="0052501E" w:rsidRDefault="00B0778F" w:rsidP="001E0EBC">
      <w:pPr>
        <w:pStyle w:val="a5"/>
        <w:numPr>
          <w:ilvl w:val="3"/>
          <w:numId w:val="26"/>
        </w:numPr>
        <w:tabs>
          <w:tab w:val="left" w:pos="1769"/>
        </w:tabs>
        <w:ind w:right="250" w:firstLine="720"/>
        <w:jc w:val="left"/>
      </w:pPr>
      <w:r>
        <w:t>К</w:t>
      </w:r>
      <w:r>
        <w:rPr>
          <w:spacing w:val="2"/>
        </w:rPr>
        <w:t xml:space="preserve"> </w:t>
      </w:r>
      <w:r>
        <w:t>концу</w:t>
      </w:r>
      <w:r>
        <w:rPr>
          <w:spacing w:val="3"/>
        </w:rPr>
        <w:t xml:space="preserve"> </w:t>
      </w:r>
      <w:r>
        <w:t>обучения</w:t>
      </w:r>
      <w:r>
        <w:rPr>
          <w:spacing w:val="4"/>
        </w:rPr>
        <w:t xml:space="preserve"> </w:t>
      </w:r>
      <w:r>
        <w:t>в</w:t>
      </w:r>
      <w:r>
        <w:rPr>
          <w:spacing w:val="5"/>
        </w:rPr>
        <w:t xml:space="preserve"> </w:t>
      </w:r>
      <w:r>
        <w:t>7</w:t>
      </w:r>
      <w:r>
        <w:rPr>
          <w:spacing w:val="6"/>
        </w:rPr>
        <w:t xml:space="preserve"> </w:t>
      </w:r>
      <w:r>
        <w:t>классе</w:t>
      </w:r>
      <w:r>
        <w:rPr>
          <w:spacing w:val="4"/>
        </w:rPr>
        <w:t xml:space="preserve"> </w:t>
      </w:r>
      <w:r>
        <w:t>обучающийся</w:t>
      </w:r>
      <w:r>
        <w:rPr>
          <w:spacing w:val="5"/>
        </w:rPr>
        <w:t xml:space="preserve"> </w:t>
      </w:r>
      <w:r>
        <w:t>получит</w:t>
      </w:r>
      <w:r>
        <w:rPr>
          <w:spacing w:val="5"/>
        </w:rPr>
        <w:t xml:space="preserve"> </w:t>
      </w:r>
      <w:r>
        <w:t>следующие</w:t>
      </w:r>
      <w:r>
        <w:rPr>
          <w:spacing w:val="6"/>
        </w:rPr>
        <w:t xml:space="preserve"> </w:t>
      </w:r>
      <w:r>
        <w:t>предметные</w:t>
      </w:r>
      <w:r>
        <w:rPr>
          <w:spacing w:val="6"/>
        </w:rPr>
        <w:t xml:space="preserve"> </w:t>
      </w:r>
      <w:r>
        <w:t>результаты</w:t>
      </w:r>
      <w:r>
        <w:rPr>
          <w:spacing w:val="-52"/>
        </w:rPr>
        <w:t xml:space="preserve"> </w:t>
      </w:r>
      <w:r>
        <w:t>по</w:t>
      </w:r>
      <w:r>
        <w:rPr>
          <w:spacing w:val="-1"/>
        </w:rPr>
        <w:t xml:space="preserve"> </w:t>
      </w:r>
      <w:r>
        <w:t>отдельным темам программы по обществознанию:</w:t>
      </w:r>
    </w:p>
    <w:p w14:paraId="179E484E" w14:textId="77777777" w:rsidR="0052501E" w:rsidRDefault="0052501E">
      <w:pPr>
        <w:pStyle w:val="a3"/>
        <w:spacing w:before="2"/>
        <w:ind w:left="0"/>
        <w:jc w:val="left"/>
      </w:pPr>
    </w:p>
    <w:p w14:paraId="2E4884D8" w14:textId="77777777" w:rsidR="0052501E" w:rsidRDefault="00B0778F">
      <w:pPr>
        <w:pStyle w:val="a3"/>
      </w:pPr>
      <w:r>
        <w:t>Социальные</w:t>
      </w:r>
      <w:r>
        <w:rPr>
          <w:spacing w:val="-1"/>
        </w:rPr>
        <w:t xml:space="preserve"> </w:t>
      </w:r>
      <w:r>
        <w:t>ценности и</w:t>
      </w:r>
      <w:r>
        <w:rPr>
          <w:spacing w:val="-2"/>
        </w:rPr>
        <w:t xml:space="preserve"> </w:t>
      </w:r>
      <w:r>
        <w:t>нормы:</w:t>
      </w:r>
    </w:p>
    <w:p w14:paraId="2F1D2843" w14:textId="77777777" w:rsidR="0052501E" w:rsidRDefault="0052501E">
      <w:pPr>
        <w:pStyle w:val="a3"/>
        <w:ind w:left="0"/>
        <w:jc w:val="left"/>
      </w:pPr>
    </w:p>
    <w:p w14:paraId="0C9E6B5C" w14:textId="77777777" w:rsidR="0052501E" w:rsidRDefault="00B0778F">
      <w:pPr>
        <w:pStyle w:val="a3"/>
        <w:ind w:right="253"/>
      </w:pPr>
      <w:r>
        <w:t>осваивать с помощью педагога и применять знания о социальных ценностях; о содержании и значении</w:t>
      </w:r>
      <w:r>
        <w:rPr>
          <w:spacing w:val="1"/>
        </w:rPr>
        <w:t xml:space="preserve"> </w:t>
      </w:r>
      <w:r>
        <w:t>социальных</w:t>
      </w:r>
      <w:r>
        <w:rPr>
          <w:spacing w:val="-1"/>
        </w:rPr>
        <w:t xml:space="preserve"> </w:t>
      </w:r>
      <w:r>
        <w:t>норм, регулирующих общественные отношения;</w:t>
      </w:r>
    </w:p>
    <w:p w14:paraId="348953CE" w14:textId="77777777" w:rsidR="0052501E" w:rsidRDefault="00B0778F">
      <w:pPr>
        <w:pStyle w:val="a3"/>
        <w:ind w:right="247"/>
      </w:pPr>
      <w:r>
        <w:t>характеризовать с опорой на план традиционные российские духовно-нравственные ценности (в том</w:t>
      </w:r>
      <w:r>
        <w:rPr>
          <w:spacing w:val="1"/>
        </w:rPr>
        <w:t xml:space="preserve"> </w:t>
      </w:r>
      <w:r>
        <w:t>числе защита человеческой жизни, прав и свобод человека, гуманизм, милосердие); моральные нормы и</w:t>
      </w:r>
      <w:r>
        <w:rPr>
          <w:spacing w:val="1"/>
        </w:rPr>
        <w:t xml:space="preserve"> </w:t>
      </w:r>
      <w:r>
        <w:t>их</w:t>
      </w:r>
      <w:r>
        <w:rPr>
          <w:spacing w:val="-1"/>
        </w:rPr>
        <w:t xml:space="preserve"> </w:t>
      </w:r>
      <w:r>
        <w:t>роль в</w:t>
      </w:r>
      <w:r>
        <w:rPr>
          <w:spacing w:val="-1"/>
        </w:rPr>
        <w:t xml:space="preserve"> </w:t>
      </w:r>
      <w:r>
        <w:t>жизни</w:t>
      </w:r>
      <w:r>
        <w:rPr>
          <w:spacing w:val="-1"/>
        </w:rPr>
        <w:t xml:space="preserve"> </w:t>
      </w:r>
      <w:r>
        <w:t>общества;</w:t>
      </w:r>
    </w:p>
    <w:p w14:paraId="1360E632" w14:textId="77777777" w:rsidR="0052501E" w:rsidRDefault="00B0778F">
      <w:pPr>
        <w:pStyle w:val="a3"/>
        <w:spacing w:before="1"/>
        <w:ind w:right="252"/>
      </w:pPr>
      <w:r>
        <w:t>приводить примеры с опорой на источник информации гражданственности и патриотизма; ситуаций</w:t>
      </w:r>
      <w:r>
        <w:rPr>
          <w:spacing w:val="1"/>
        </w:rPr>
        <w:t xml:space="preserve"> </w:t>
      </w:r>
      <w:r>
        <w:t>морального</w:t>
      </w:r>
      <w:r>
        <w:rPr>
          <w:spacing w:val="-1"/>
        </w:rPr>
        <w:t xml:space="preserve"> </w:t>
      </w:r>
      <w:r>
        <w:t>выбора;</w:t>
      </w:r>
      <w:r>
        <w:rPr>
          <w:spacing w:val="-1"/>
        </w:rPr>
        <w:t xml:space="preserve"> </w:t>
      </w:r>
      <w:r>
        <w:t>ситуаций,</w:t>
      </w:r>
      <w:r>
        <w:rPr>
          <w:spacing w:val="-1"/>
        </w:rPr>
        <w:t xml:space="preserve"> </w:t>
      </w:r>
      <w:r>
        <w:t>регулируемых различными видами</w:t>
      </w:r>
      <w:r>
        <w:rPr>
          <w:spacing w:val="-2"/>
        </w:rPr>
        <w:t xml:space="preserve"> </w:t>
      </w:r>
      <w:r>
        <w:t>социальных норм;</w:t>
      </w:r>
    </w:p>
    <w:p w14:paraId="076BD646" w14:textId="77777777" w:rsidR="0052501E" w:rsidRDefault="00B0778F">
      <w:pPr>
        <w:pStyle w:val="a3"/>
        <w:ind w:right="252"/>
      </w:pPr>
      <w:r>
        <w:t>классифицировать после предварительного анализа социальные нормы, их существенные признаки и</w:t>
      </w:r>
      <w:r>
        <w:rPr>
          <w:spacing w:val="1"/>
        </w:rPr>
        <w:t xml:space="preserve"> </w:t>
      </w:r>
      <w:r>
        <w:t>элементы;</w:t>
      </w:r>
    </w:p>
    <w:p w14:paraId="4F07E131" w14:textId="77777777" w:rsidR="0052501E" w:rsidRDefault="00B0778F">
      <w:pPr>
        <w:pStyle w:val="a3"/>
        <w:ind w:right="2342"/>
        <w:jc w:val="left"/>
      </w:pPr>
      <w:r>
        <w:t>сравнивать после предварительного анализа отдельные виды социальных норм;</w:t>
      </w:r>
      <w:r>
        <w:rPr>
          <w:spacing w:val="1"/>
        </w:rPr>
        <w:t xml:space="preserve"> </w:t>
      </w:r>
      <w:r>
        <w:t>объяснять с помощью педагога влияние социальных норм на общество и человека;</w:t>
      </w:r>
      <w:r>
        <w:rPr>
          <w:spacing w:val="-52"/>
        </w:rPr>
        <w:t xml:space="preserve"> </w:t>
      </w:r>
      <w:r>
        <w:t>использовать</w:t>
      </w:r>
      <w:r>
        <w:rPr>
          <w:spacing w:val="-1"/>
        </w:rPr>
        <w:t xml:space="preserve"> </w:t>
      </w:r>
      <w:r>
        <w:t>полученные</w:t>
      </w:r>
      <w:r>
        <w:rPr>
          <w:spacing w:val="-3"/>
        </w:rPr>
        <w:t xml:space="preserve"> </w:t>
      </w:r>
      <w:r>
        <w:t>знания</w:t>
      </w:r>
      <w:r>
        <w:rPr>
          <w:spacing w:val="-3"/>
        </w:rPr>
        <w:t xml:space="preserve"> </w:t>
      </w:r>
      <w:r>
        <w:t>для</w:t>
      </w:r>
      <w:r>
        <w:rPr>
          <w:spacing w:val="-1"/>
        </w:rPr>
        <w:t xml:space="preserve"> </w:t>
      </w:r>
      <w:r>
        <w:t>объяснения</w:t>
      </w:r>
      <w:r>
        <w:rPr>
          <w:spacing w:val="-2"/>
        </w:rPr>
        <w:t xml:space="preserve"> </w:t>
      </w:r>
      <w:r>
        <w:t>сущности</w:t>
      </w:r>
      <w:r>
        <w:rPr>
          <w:spacing w:val="-1"/>
        </w:rPr>
        <w:t xml:space="preserve"> </w:t>
      </w:r>
      <w:r>
        <w:t>социальных</w:t>
      </w:r>
      <w:r>
        <w:rPr>
          <w:spacing w:val="-1"/>
        </w:rPr>
        <w:t xml:space="preserve"> </w:t>
      </w:r>
      <w:r>
        <w:t>норм;</w:t>
      </w:r>
    </w:p>
    <w:p w14:paraId="7C57039E" w14:textId="77777777" w:rsidR="0052501E" w:rsidRDefault="00B0778F">
      <w:pPr>
        <w:pStyle w:val="a3"/>
        <w:ind w:right="251"/>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9"/>
        </w:rPr>
        <w:t xml:space="preserve"> </w:t>
      </w:r>
      <w:r>
        <w:t>свое</w:t>
      </w:r>
      <w:r>
        <w:rPr>
          <w:spacing w:val="10"/>
        </w:rPr>
        <w:t xml:space="preserve"> </w:t>
      </w:r>
      <w:r>
        <w:t>отношение</w:t>
      </w:r>
      <w:r>
        <w:rPr>
          <w:spacing w:val="10"/>
        </w:rPr>
        <w:t xml:space="preserve"> </w:t>
      </w:r>
      <w:r>
        <w:t>к</w:t>
      </w:r>
      <w:r>
        <w:rPr>
          <w:spacing w:val="11"/>
        </w:rPr>
        <w:t xml:space="preserve"> </w:t>
      </w:r>
      <w:r>
        <w:t>явлениям</w:t>
      </w:r>
      <w:r>
        <w:rPr>
          <w:spacing w:val="9"/>
        </w:rPr>
        <w:t xml:space="preserve"> </w:t>
      </w:r>
      <w:r>
        <w:t>социальной</w:t>
      </w:r>
      <w:r>
        <w:rPr>
          <w:spacing w:val="9"/>
        </w:rPr>
        <w:t xml:space="preserve"> </w:t>
      </w:r>
      <w:r>
        <w:t>действительности</w:t>
      </w:r>
      <w:r>
        <w:rPr>
          <w:spacing w:val="9"/>
        </w:rPr>
        <w:t xml:space="preserve"> </w:t>
      </w:r>
      <w:r>
        <w:t>с</w:t>
      </w:r>
      <w:r>
        <w:rPr>
          <w:spacing w:val="10"/>
        </w:rPr>
        <w:t xml:space="preserve"> </w:t>
      </w:r>
      <w:r>
        <w:t>точки</w:t>
      </w:r>
      <w:r>
        <w:rPr>
          <w:spacing w:val="10"/>
        </w:rPr>
        <w:t xml:space="preserve"> </w:t>
      </w:r>
      <w:r>
        <w:t>зрения</w:t>
      </w:r>
      <w:r>
        <w:rPr>
          <w:spacing w:val="9"/>
        </w:rPr>
        <w:t xml:space="preserve"> </w:t>
      </w:r>
      <w:r>
        <w:t>социальных</w:t>
      </w:r>
      <w:r>
        <w:rPr>
          <w:spacing w:val="10"/>
        </w:rPr>
        <w:t xml:space="preserve"> </w:t>
      </w:r>
      <w:r>
        <w:t>ценностей;</w:t>
      </w:r>
      <w:r>
        <w:rPr>
          <w:spacing w:val="-53"/>
        </w:rPr>
        <w:t xml:space="preserve"> </w:t>
      </w:r>
      <w:r>
        <w:t>к</w:t>
      </w:r>
      <w:r>
        <w:rPr>
          <w:spacing w:val="-1"/>
        </w:rPr>
        <w:t xml:space="preserve"> </w:t>
      </w:r>
      <w:r>
        <w:t>социальным</w:t>
      </w:r>
      <w:r>
        <w:rPr>
          <w:spacing w:val="-1"/>
        </w:rPr>
        <w:t xml:space="preserve"> </w:t>
      </w:r>
      <w:r>
        <w:t>нормам как</w:t>
      </w:r>
      <w:r>
        <w:rPr>
          <w:spacing w:val="-3"/>
        </w:rPr>
        <w:t xml:space="preserve"> </w:t>
      </w:r>
      <w:r>
        <w:t>регуляторам</w:t>
      </w:r>
      <w:r>
        <w:rPr>
          <w:spacing w:val="-1"/>
        </w:rPr>
        <w:t xml:space="preserve"> </w:t>
      </w:r>
      <w:r>
        <w:t>общественной жизни</w:t>
      </w:r>
      <w:r>
        <w:rPr>
          <w:spacing w:val="-2"/>
        </w:rPr>
        <w:t xml:space="preserve"> </w:t>
      </w:r>
      <w:r>
        <w:t>и</w:t>
      </w:r>
      <w:r>
        <w:rPr>
          <w:spacing w:val="-1"/>
        </w:rPr>
        <w:t xml:space="preserve"> </w:t>
      </w:r>
      <w:r>
        <w:t>поведения</w:t>
      </w:r>
      <w:r>
        <w:rPr>
          <w:spacing w:val="-1"/>
        </w:rPr>
        <w:t xml:space="preserve"> </w:t>
      </w:r>
      <w:r>
        <w:t>человека</w:t>
      </w:r>
      <w:r>
        <w:rPr>
          <w:spacing w:val="-1"/>
        </w:rPr>
        <w:t xml:space="preserve"> </w:t>
      </w:r>
      <w:r>
        <w:t>в</w:t>
      </w:r>
      <w:r>
        <w:rPr>
          <w:spacing w:val="-1"/>
        </w:rPr>
        <w:t xml:space="preserve"> </w:t>
      </w:r>
      <w:r>
        <w:t>обществе;</w:t>
      </w:r>
    </w:p>
    <w:p w14:paraId="3132B70A" w14:textId="77777777" w:rsidR="0052501E" w:rsidRDefault="00B0778F">
      <w:pPr>
        <w:pStyle w:val="a3"/>
        <w:ind w:right="251"/>
      </w:pPr>
      <w:r>
        <w:t>решать, опираясь на алгоритм учебных действий, познавательные и практические задачи, отражающие</w:t>
      </w:r>
      <w:r>
        <w:rPr>
          <w:spacing w:val="1"/>
        </w:rPr>
        <w:t xml:space="preserve"> </w:t>
      </w:r>
      <w:r>
        <w:t>действие</w:t>
      </w:r>
      <w:r>
        <w:rPr>
          <w:spacing w:val="-1"/>
        </w:rPr>
        <w:t xml:space="preserve"> </w:t>
      </w:r>
      <w:r>
        <w:t>социальных норм</w:t>
      </w:r>
      <w:r>
        <w:rPr>
          <w:spacing w:val="-1"/>
        </w:rPr>
        <w:t xml:space="preserve"> </w:t>
      </w:r>
      <w:r>
        <w:t>как регуляторов</w:t>
      </w:r>
      <w:r>
        <w:rPr>
          <w:spacing w:val="-2"/>
        </w:rPr>
        <w:t xml:space="preserve"> </w:t>
      </w:r>
      <w:r>
        <w:t>общественной жизни</w:t>
      </w:r>
      <w:r>
        <w:rPr>
          <w:spacing w:val="-1"/>
        </w:rPr>
        <w:t xml:space="preserve"> </w:t>
      </w:r>
      <w:r>
        <w:t>и</w:t>
      </w:r>
      <w:r>
        <w:rPr>
          <w:spacing w:val="-1"/>
        </w:rPr>
        <w:t xml:space="preserve"> </w:t>
      </w:r>
      <w:r>
        <w:t>поведения</w:t>
      </w:r>
      <w:r>
        <w:rPr>
          <w:spacing w:val="-1"/>
        </w:rPr>
        <w:t xml:space="preserve"> </w:t>
      </w:r>
      <w:r>
        <w:t>человека;</w:t>
      </w:r>
    </w:p>
    <w:p w14:paraId="01A4D12E" w14:textId="77777777" w:rsidR="0052501E" w:rsidRDefault="00B0778F">
      <w:pPr>
        <w:pStyle w:val="a3"/>
        <w:ind w:right="253"/>
      </w:pPr>
      <w:r>
        <w:t>овладевать</w:t>
      </w:r>
      <w:r>
        <w:rPr>
          <w:spacing w:val="1"/>
        </w:rPr>
        <w:t xml:space="preserve"> </w:t>
      </w:r>
      <w:r>
        <w:t>смысловым</w:t>
      </w:r>
      <w:r>
        <w:rPr>
          <w:spacing w:val="1"/>
        </w:rPr>
        <w:t xml:space="preserve"> </w:t>
      </w:r>
      <w:r>
        <w:t>чтением</w:t>
      </w:r>
      <w:r>
        <w:rPr>
          <w:spacing w:val="1"/>
        </w:rPr>
        <w:t xml:space="preserve"> </w:t>
      </w:r>
      <w:r>
        <w:t>текстов</w:t>
      </w:r>
      <w:r>
        <w:rPr>
          <w:spacing w:val="1"/>
        </w:rPr>
        <w:t xml:space="preserve"> </w:t>
      </w:r>
      <w:r>
        <w:t>обществоведческой</w:t>
      </w:r>
      <w:r>
        <w:rPr>
          <w:spacing w:val="1"/>
        </w:rPr>
        <w:t xml:space="preserve"> </w:t>
      </w:r>
      <w:r>
        <w:t>тематики,</w:t>
      </w:r>
      <w:r>
        <w:rPr>
          <w:spacing w:val="1"/>
        </w:rPr>
        <w:t xml:space="preserve"> </w:t>
      </w:r>
      <w:r>
        <w:t>касающихся</w:t>
      </w:r>
      <w:r>
        <w:rPr>
          <w:spacing w:val="1"/>
        </w:rPr>
        <w:t xml:space="preserve"> </w:t>
      </w:r>
      <w:r>
        <w:t>гуманизма,</w:t>
      </w:r>
      <w:r>
        <w:rPr>
          <w:spacing w:val="1"/>
        </w:rPr>
        <w:t xml:space="preserve"> </w:t>
      </w:r>
      <w:r>
        <w:t>гражданственности,</w:t>
      </w:r>
      <w:r>
        <w:rPr>
          <w:spacing w:val="-1"/>
        </w:rPr>
        <w:t xml:space="preserve"> </w:t>
      </w:r>
      <w:r>
        <w:t>патриотизма;</w:t>
      </w:r>
    </w:p>
    <w:p w14:paraId="2AF97D52" w14:textId="77777777" w:rsidR="0052501E" w:rsidRDefault="00B0778F">
      <w:pPr>
        <w:pStyle w:val="a3"/>
        <w:ind w:right="247"/>
      </w:pPr>
      <w:r>
        <w:t>извлекать с</w:t>
      </w:r>
      <w:r>
        <w:rPr>
          <w:spacing w:val="1"/>
        </w:rPr>
        <w:t xml:space="preserve"> </w:t>
      </w:r>
      <w:r>
        <w:t>помощью</w:t>
      </w:r>
      <w:r>
        <w:rPr>
          <w:spacing w:val="1"/>
        </w:rPr>
        <w:t xml:space="preserve"> </w:t>
      </w:r>
      <w:r>
        <w:t>педагога</w:t>
      </w:r>
      <w:r>
        <w:rPr>
          <w:spacing w:val="1"/>
        </w:rPr>
        <w:t xml:space="preserve"> </w:t>
      </w:r>
      <w:r>
        <w:t>информацию из разных</w:t>
      </w:r>
      <w:r>
        <w:rPr>
          <w:spacing w:val="1"/>
        </w:rPr>
        <w:t xml:space="preserve"> </w:t>
      </w:r>
      <w:r>
        <w:t>источников</w:t>
      </w:r>
      <w:r>
        <w:rPr>
          <w:spacing w:val="1"/>
        </w:rPr>
        <w:t xml:space="preserve"> </w:t>
      </w:r>
      <w:r>
        <w:t>о принципах</w:t>
      </w:r>
      <w:r>
        <w:rPr>
          <w:spacing w:val="1"/>
        </w:rPr>
        <w:t xml:space="preserve"> </w:t>
      </w:r>
      <w:r>
        <w:t>и</w:t>
      </w:r>
      <w:r>
        <w:rPr>
          <w:spacing w:val="1"/>
        </w:rPr>
        <w:t xml:space="preserve"> </w:t>
      </w:r>
      <w:r>
        <w:t>нормах морали,</w:t>
      </w:r>
      <w:r>
        <w:rPr>
          <w:spacing w:val="1"/>
        </w:rPr>
        <w:t xml:space="preserve"> </w:t>
      </w:r>
      <w:r>
        <w:t>проблеме</w:t>
      </w:r>
      <w:r>
        <w:rPr>
          <w:spacing w:val="-4"/>
        </w:rPr>
        <w:t xml:space="preserve"> </w:t>
      </w:r>
      <w:r>
        <w:t>морального выбора;</w:t>
      </w:r>
    </w:p>
    <w:p w14:paraId="404981B1" w14:textId="77777777" w:rsidR="0052501E" w:rsidRDefault="00B0778F">
      <w:pPr>
        <w:pStyle w:val="a3"/>
        <w:ind w:right="251"/>
      </w:pPr>
      <w:r>
        <w:t>анализировать, обобщать, систематизировать, оценивать с помощью педагога социальную информацию</w:t>
      </w:r>
      <w:r>
        <w:rPr>
          <w:spacing w:val="1"/>
        </w:rPr>
        <w:t xml:space="preserve"> </w:t>
      </w:r>
      <w:r>
        <w:t>из адаптированных источников (в том числе учебных материалов) и публикаций в СМИ, соотносить ее с</w:t>
      </w:r>
      <w:r>
        <w:rPr>
          <w:spacing w:val="-52"/>
        </w:rPr>
        <w:t xml:space="preserve"> </w:t>
      </w:r>
      <w:r>
        <w:t>собственными</w:t>
      </w:r>
      <w:r>
        <w:rPr>
          <w:spacing w:val="-2"/>
        </w:rPr>
        <w:t xml:space="preserve"> </w:t>
      </w:r>
      <w:r>
        <w:t>знаниями</w:t>
      </w:r>
      <w:r>
        <w:rPr>
          <w:spacing w:val="-4"/>
        </w:rPr>
        <w:t xml:space="preserve"> </w:t>
      </w:r>
      <w:r>
        <w:t>о моральном</w:t>
      </w:r>
      <w:r>
        <w:rPr>
          <w:spacing w:val="-1"/>
        </w:rPr>
        <w:t xml:space="preserve"> </w:t>
      </w:r>
      <w:r>
        <w:t>и</w:t>
      </w:r>
      <w:r>
        <w:rPr>
          <w:spacing w:val="-3"/>
        </w:rPr>
        <w:t xml:space="preserve"> </w:t>
      </w:r>
      <w:r>
        <w:t>правовом</w:t>
      </w:r>
      <w:r>
        <w:rPr>
          <w:spacing w:val="-3"/>
        </w:rPr>
        <w:t xml:space="preserve"> </w:t>
      </w:r>
      <w:r>
        <w:t>регулировании поведения</w:t>
      </w:r>
      <w:r>
        <w:rPr>
          <w:spacing w:val="-4"/>
        </w:rPr>
        <w:t xml:space="preserve"> </w:t>
      </w:r>
      <w:r>
        <w:t>человека;</w:t>
      </w:r>
    </w:p>
    <w:p w14:paraId="5F012C8B" w14:textId="77777777" w:rsidR="0052501E" w:rsidRDefault="00B0778F">
      <w:pPr>
        <w:pStyle w:val="a3"/>
        <w:ind w:right="710"/>
        <w:jc w:val="left"/>
      </w:pPr>
      <w:r>
        <w:t>оценивать собственные поступки, поведение людей с точки зрения их соответствия нормам морали;</w:t>
      </w:r>
      <w:r>
        <w:rPr>
          <w:spacing w:val="-52"/>
        </w:rPr>
        <w:t xml:space="preserve"> </w:t>
      </w:r>
      <w:r>
        <w:t>использовать</w:t>
      </w:r>
      <w:r>
        <w:rPr>
          <w:spacing w:val="-1"/>
        </w:rPr>
        <w:t xml:space="preserve"> </w:t>
      </w:r>
      <w:r>
        <w:t>полученные</w:t>
      </w:r>
      <w:r>
        <w:rPr>
          <w:spacing w:val="-2"/>
        </w:rPr>
        <w:t xml:space="preserve"> </w:t>
      </w:r>
      <w:r>
        <w:t>знания</w:t>
      </w:r>
      <w:r>
        <w:rPr>
          <w:spacing w:val="-3"/>
        </w:rPr>
        <w:t xml:space="preserve"> </w:t>
      </w:r>
      <w:r>
        <w:t>о социальных нормах</w:t>
      </w:r>
      <w:r>
        <w:rPr>
          <w:spacing w:val="-1"/>
        </w:rPr>
        <w:t xml:space="preserve"> </w:t>
      </w:r>
      <w:r>
        <w:t>в</w:t>
      </w:r>
      <w:r>
        <w:rPr>
          <w:spacing w:val="-2"/>
        </w:rPr>
        <w:t xml:space="preserve"> </w:t>
      </w:r>
      <w:r>
        <w:t>повседневной</w:t>
      </w:r>
      <w:r>
        <w:rPr>
          <w:spacing w:val="-4"/>
        </w:rPr>
        <w:t xml:space="preserve"> </w:t>
      </w:r>
      <w:r>
        <w:t>жизни;</w:t>
      </w:r>
    </w:p>
    <w:p w14:paraId="4B16AC5C" w14:textId="77777777" w:rsidR="0052501E" w:rsidRDefault="00B0778F">
      <w:pPr>
        <w:pStyle w:val="a3"/>
        <w:jc w:val="left"/>
      </w:pPr>
      <w:r>
        <w:t>заполнять</w:t>
      </w:r>
      <w:r>
        <w:rPr>
          <w:spacing w:val="28"/>
        </w:rPr>
        <w:t xml:space="preserve"> </w:t>
      </w:r>
      <w:r>
        <w:t>с</w:t>
      </w:r>
      <w:r>
        <w:rPr>
          <w:spacing w:val="30"/>
        </w:rPr>
        <w:t xml:space="preserve"> </w:t>
      </w:r>
      <w:r>
        <w:t>опорой</w:t>
      </w:r>
      <w:r>
        <w:rPr>
          <w:spacing w:val="29"/>
        </w:rPr>
        <w:t xml:space="preserve"> </w:t>
      </w:r>
      <w:r>
        <w:t>на</w:t>
      </w:r>
      <w:r>
        <w:rPr>
          <w:spacing w:val="30"/>
        </w:rPr>
        <w:t xml:space="preserve"> </w:t>
      </w:r>
      <w:r>
        <w:t>образец</w:t>
      </w:r>
      <w:r>
        <w:rPr>
          <w:spacing w:val="27"/>
        </w:rPr>
        <w:t xml:space="preserve"> </w:t>
      </w:r>
      <w:r>
        <w:t>форму</w:t>
      </w:r>
      <w:r>
        <w:rPr>
          <w:spacing w:val="27"/>
        </w:rPr>
        <w:t xml:space="preserve"> </w:t>
      </w:r>
      <w:r>
        <w:t>(в</w:t>
      </w:r>
      <w:r>
        <w:rPr>
          <w:spacing w:val="31"/>
        </w:rPr>
        <w:t xml:space="preserve"> </w:t>
      </w:r>
      <w:r>
        <w:t>том</w:t>
      </w:r>
      <w:r>
        <w:rPr>
          <w:spacing w:val="29"/>
        </w:rPr>
        <w:t xml:space="preserve"> </w:t>
      </w:r>
      <w:r>
        <w:t>числе</w:t>
      </w:r>
      <w:r>
        <w:rPr>
          <w:spacing w:val="30"/>
        </w:rPr>
        <w:t xml:space="preserve"> </w:t>
      </w:r>
      <w:r>
        <w:t>электронную)</w:t>
      </w:r>
      <w:r>
        <w:rPr>
          <w:spacing w:val="30"/>
        </w:rPr>
        <w:t xml:space="preserve"> </w:t>
      </w:r>
      <w:r>
        <w:t>и</w:t>
      </w:r>
      <w:r>
        <w:rPr>
          <w:spacing w:val="29"/>
        </w:rPr>
        <w:t xml:space="preserve"> </w:t>
      </w:r>
      <w:r>
        <w:t>составлять</w:t>
      </w:r>
      <w:r>
        <w:rPr>
          <w:spacing w:val="30"/>
        </w:rPr>
        <w:t xml:space="preserve"> </w:t>
      </w:r>
      <w:r>
        <w:t>простейший</w:t>
      </w:r>
      <w:r>
        <w:rPr>
          <w:spacing w:val="27"/>
        </w:rPr>
        <w:t xml:space="preserve"> </w:t>
      </w:r>
      <w:r>
        <w:t>документ</w:t>
      </w:r>
      <w:r>
        <w:rPr>
          <w:spacing w:val="-52"/>
        </w:rPr>
        <w:t xml:space="preserve"> </w:t>
      </w:r>
      <w:r>
        <w:t>(заявление);</w:t>
      </w:r>
    </w:p>
    <w:p w14:paraId="3FDF136C" w14:textId="77777777" w:rsidR="0052501E" w:rsidRDefault="00B0778F">
      <w:pPr>
        <w:pStyle w:val="a3"/>
        <w:ind w:right="251"/>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 и религиозной принадлежности на основе гуманистических ценностей, взаимопонимания</w:t>
      </w:r>
      <w:r>
        <w:rPr>
          <w:spacing w:val="1"/>
        </w:rPr>
        <w:t xml:space="preserve"> </w:t>
      </w:r>
      <w:r>
        <w:t>между</w:t>
      </w:r>
      <w:r>
        <w:rPr>
          <w:spacing w:val="-3"/>
        </w:rPr>
        <w:t xml:space="preserve"> </w:t>
      </w:r>
      <w:r>
        <w:t>людьми разных культур.</w:t>
      </w:r>
    </w:p>
    <w:p w14:paraId="6BF8F371" w14:textId="77777777" w:rsidR="0052501E" w:rsidRDefault="0052501E">
      <w:pPr>
        <w:pStyle w:val="a3"/>
        <w:ind w:left="0"/>
        <w:jc w:val="left"/>
      </w:pPr>
    </w:p>
    <w:p w14:paraId="48A034C1" w14:textId="77777777" w:rsidR="0052501E" w:rsidRDefault="00B0778F">
      <w:pPr>
        <w:pStyle w:val="a3"/>
        <w:spacing w:before="1"/>
        <w:ind w:left="933"/>
        <w:jc w:val="left"/>
      </w:pPr>
      <w:r>
        <w:t>Человек</w:t>
      </w:r>
      <w:r>
        <w:rPr>
          <w:spacing w:val="-2"/>
        </w:rPr>
        <w:t xml:space="preserve"> </w:t>
      </w:r>
      <w:r>
        <w:t>как</w:t>
      </w:r>
      <w:r>
        <w:rPr>
          <w:spacing w:val="-2"/>
        </w:rPr>
        <w:t xml:space="preserve"> </w:t>
      </w:r>
      <w:r>
        <w:t>участник</w:t>
      </w:r>
      <w:r>
        <w:rPr>
          <w:spacing w:val="-2"/>
        </w:rPr>
        <w:t xml:space="preserve"> </w:t>
      </w:r>
      <w:r>
        <w:t>правовых</w:t>
      </w:r>
      <w:r>
        <w:rPr>
          <w:spacing w:val="-2"/>
        </w:rPr>
        <w:t xml:space="preserve"> </w:t>
      </w:r>
      <w:r>
        <w:t>отношений:</w:t>
      </w:r>
    </w:p>
    <w:p w14:paraId="4514AFF2" w14:textId="77777777" w:rsidR="0052501E" w:rsidRDefault="0052501E">
      <w:pPr>
        <w:pStyle w:val="a3"/>
        <w:spacing w:before="9"/>
        <w:ind w:left="0"/>
        <w:jc w:val="left"/>
        <w:rPr>
          <w:sz w:val="21"/>
        </w:rPr>
      </w:pPr>
    </w:p>
    <w:p w14:paraId="45AEBCF7" w14:textId="77777777" w:rsidR="0052501E" w:rsidRDefault="00B0778F">
      <w:pPr>
        <w:pStyle w:val="a3"/>
        <w:ind w:right="249"/>
      </w:pPr>
      <w:r>
        <w:t>осваивать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w:t>
      </w:r>
      <w:r>
        <w:rPr>
          <w:spacing w:val="1"/>
        </w:rPr>
        <w:t xml:space="preserve"> </w:t>
      </w:r>
      <w:r>
        <w:t>сущности</w:t>
      </w:r>
      <w:r>
        <w:rPr>
          <w:spacing w:val="1"/>
        </w:rPr>
        <w:t xml:space="preserve"> </w:t>
      </w:r>
      <w:r>
        <w:t>права,</w:t>
      </w:r>
      <w:r>
        <w:rPr>
          <w:spacing w:val="1"/>
        </w:rPr>
        <w:t xml:space="preserve"> </w:t>
      </w:r>
      <w:r>
        <w:t>о</w:t>
      </w:r>
      <w:r>
        <w:rPr>
          <w:spacing w:val="1"/>
        </w:rPr>
        <w:t xml:space="preserve"> </w:t>
      </w:r>
      <w:r>
        <w:t>правоотношении</w:t>
      </w:r>
      <w:r>
        <w:rPr>
          <w:spacing w:val="55"/>
        </w:rPr>
        <w:t xml:space="preserve"> </w:t>
      </w:r>
      <w:r>
        <w:t>как</w:t>
      </w:r>
      <w:r>
        <w:rPr>
          <w:spacing w:val="1"/>
        </w:rPr>
        <w:t xml:space="preserve"> </w:t>
      </w:r>
      <w:r>
        <w:t>социальном</w:t>
      </w:r>
      <w:r>
        <w:rPr>
          <w:spacing w:val="1"/>
        </w:rPr>
        <w:t xml:space="preserve"> </w:t>
      </w:r>
      <w:r>
        <w:t>и</w:t>
      </w:r>
      <w:r>
        <w:rPr>
          <w:spacing w:val="1"/>
        </w:rPr>
        <w:t xml:space="preserve"> </w:t>
      </w:r>
      <w:r>
        <w:t>юридическом</w:t>
      </w:r>
      <w:r>
        <w:rPr>
          <w:spacing w:val="1"/>
        </w:rPr>
        <w:t xml:space="preserve"> </w:t>
      </w:r>
      <w:r>
        <w:t>явлении;</w:t>
      </w:r>
      <w:r>
        <w:rPr>
          <w:spacing w:val="1"/>
        </w:rPr>
        <w:t xml:space="preserve"> </w:t>
      </w:r>
      <w:r>
        <w:t>правовых</w:t>
      </w:r>
      <w:r>
        <w:rPr>
          <w:spacing w:val="1"/>
        </w:rPr>
        <w:t xml:space="preserve"> </w:t>
      </w:r>
      <w:r>
        <w:t>нормах,</w:t>
      </w:r>
      <w:r>
        <w:rPr>
          <w:spacing w:val="1"/>
        </w:rPr>
        <w:t xml:space="preserve"> </w:t>
      </w:r>
      <w:r>
        <w:t>регулирующих</w:t>
      </w:r>
      <w:r>
        <w:rPr>
          <w:spacing w:val="1"/>
        </w:rPr>
        <w:t xml:space="preserve"> </w:t>
      </w:r>
      <w:r>
        <w:t>типичные</w:t>
      </w:r>
      <w:r>
        <w:rPr>
          <w:spacing w:val="1"/>
        </w:rPr>
        <w:t xml:space="preserve"> </w:t>
      </w:r>
      <w:r>
        <w:t>для</w:t>
      </w:r>
      <w:r>
        <w:rPr>
          <w:spacing w:val="1"/>
        </w:rPr>
        <w:t xml:space="preserve"> </w:t>
      </w:r>
      <w:r>
        <w:t>несовершеннолетнего</w:t>
      </w:r>
      <w:r>
        <w:rPr>
          <w:spacing w:val="1"/>
        </w:rPr>
        <w:t xml:space="preserve"> </w:t>
      </w:r>
      <w:r>
        <w:t>и</w:t>
      </w:r>
      <w:r>
        <w:rPr>
          <w:spacing w:val="1"/>
        </w:rPr>
        <w:t xml:space="preserve"> </w:t>
      </w:r>
      <w:r>
        <w:t>членов</w:t>
      </w:r>
      <w:r>
        <w:rPr>
          <w:spacing w:val="1"/>
        </w:rPr>
        <w:t xml:space="preserve"> </w:t>
      </w:r>
      <w:r>
        <w:t>его</w:t>
      </w:r>
      <w:r>
        <w:rPr>
          <w:spacing w:val="1"/>
        </w:rPr>
        <w:t xml:space="preserve"> </w:t>
      </w:r>
      <w:r>
        <w:t>семьи</w:t>
      </w:r>
      <w:r>
        <w:rPr>
          <w:spacing w:val="1"/>
        </w:rPr>
        <w:t xml:space="preserve"> </w:t>
      </w:r>
      <w:r>
        <w:t>общественные</w:t>
      </w:r>
      <w:r>
        <w:rPr>
          <w:spacing w:val="1"/>
        </w:rPr>
        <w:t xml:space="preserve"> </w:t>
      </w:r>
      <w:r>
        <w:t>отношения;</w:t>
      </w:r>
      <w:r>
        <w:rPr>
          <w:spacing w:val="1"/>
        </w:rPr>
        <w:t xml:space="preserve"> </w:t>
      </w:r>
      <w:r>
        <w:t>правовом</w:t>
      </w:r>
      <w:r>
        <w:rPr>
          <w:spacing w:val="1"/>
        </w:rPr>
        <w:t xml:space="preserve"> </w:t>
      </w:r>
      <w:r>
        <w:t>статусе</w:t>
      </w:r>
      <w:r>
        <w:rPr>
          <w:spacing w:val="1"/>
        </w:rPr>
        <w:t xml:space="preserve"> </w:t>
      </w:r>
      <w:r>
        <w:t>гражданина</w:t>
      </w:r>
      <w:r>
        <w:rPr>
          <w:spacing w:val="1"/>
        </w:rPr>
        <w:t xml:space="preserve"> </w:t>
      </w:r>
      <w:r>
        <w:t>Российской</w:t>
      </w:r>
      <w:r>
        <w:rPr>
          <w:spacing w:val="1"/>
        </w:rPr>
        <w:t xml:space="preserve"> </w:t>
      </w:r>
      <w:r>
        <w:t>Федерации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несовершеннолетнего);</w:t>
      </w:r>
      <w:r>
        <w:rPr>
          <w:spacing w:val="1"/>
        </w:rPr>
        <w:t xml:space="preserve"> </w:t>
      </w:r>
      <w:r>
        <w:t>правонарушениях</w:t>
      </w:r>
      <w:r>
        <w:rPr>
          <w:spacing w:val="1"/>
        </w:rPr>
        <w:t xml:space="preserve"> </w:t>
      </w:r>
      <w:r>
        <w:t>и</w:t>
      </w:r>
      <w:r>
        <w:rPr>
          <w:spacing w:val="1"/>
        </w:rPr>
        <w:t xml:space="preserve"> </w:t>
      </w:r>
      <w:r>
        <w:t>их</w:t>
      </w:r>
      <w:r>
        <w:rPr>
          <w:spacing w:val="1"/>
        </w:rPr>
        <w:t xml:space="preserve"> </w:t>
      </w:r>
      <w:r>
        <w:t>опасности</w:t>
      </w:r>
      <w:r>
        <w:rPr>
          <w:spacing w:val="1"/>
        </w:rPr>
        <w:t xml:space="preserve"> </w:t>
      </w:r>
      <w:r>
        <w:t>для</w:t>
      </w:r>
      <w:r>
        <w:rPr>
          <w:spacing w:val="1"/>
        </w:rPr>
        <w:t xml:space="preserve"> </w:t>
      </w:r>
      <w:r>
        <w:t>личности</w:t>
      </w:r>
      <w:r>
        <w:rPr>
          <w:spacing w:val="-2"/>
        </w:rPr>
        <w:t xml:space="preserve"> </w:t>
      </w:r>
      <w:r>
        <w:t>и общества;</w:t>
      </w:r>
    </w:p>
    <w:p w14:paraId="5B9438B4" w14:textId="77777777" w:rsidR="0052501E" w:rsidRDefault="00B0778F">
      <w:pPr>
        <w:pStyle w:val="a3"/>
        <w:tabs>
          <w:tab w:val="left" w:pos="1402"/>
          <w:tab w:val="left" w:pos="1702"/>
          <w:tab w:val="left" w:pos="2052"/>
          <w:tab w:val="left" w:pos="2374"/>
          <w:tab w:val="left" w:pos="2815"/>
          <w:tab w:val="left" w:pos="3504"/>
          <w:tab w:val="left" w:pos="3832"/>
          <w:tab w:val="left" w:pos="4680"/>
          <w:tab w:val="left" w:pos="4874"/>
          <w:tab w:val="left" w:pos="4982"/>
          <w:tab w:val="left" w:pos="5193"/>
          <w:tab w:val="left" w:pos="6700"/>
          <w:tab w:val="left" w:pos="7024"/>
          <w:tab w:val="left" w:pos="7346"/>
          <w:tab w:val="left" w:pos="7831"/>
          <w:tab w:val="left" w:pos="8138"/>
          <w:tab w:val="left" w:pos="8873"/>
          <w:tab w:val="left" w:pos="9131"/>
        </w:tabs>
        <w:ind w:right="246"/>
        <w:jc w:val="left"/>
      </w:pPr>
      <w:r>
        <w:t>характеризовать</w:t>
      </w:r>
      <w:r>
        <w:rPr>
          <w:spacing w:val="36"/>
        </w:rPr>
        <w:t xml:space="preserve"> </w:t>
      </w:r>
      <w:r>
        <w:t>с</w:t>
      </w:r>
      <w:r>
        <w:rPr>
          <w:spacing w:val="37"/>
        </w:rPr>
        <w:t xml:space="preserve"> </w:t>
      </w:r>
      <w:r>
        <w:t>опорой</w:t>
      </w:r>
      <w:r>
        <w:rPr>
          <w:spacing w:val="35"/>
        </w:rPr>
        <w:t xml:space="preserve"> </w:t>
      </w:r>
      <w:r>
        <w:t>на</w:t>
      </w:r>
      <w:r>
        <w:rPr>
          <w:spacing w:val="37"/>
        </w:rPr>
        <w:t xml:space="preserve"> </w:t>
      </w:r>
      <w:r>
        <w:t>план</w:t>
      </w:r>
      <w:r>
        <w:rPr>
          <w:spacing w:val="35"/>
        </w:rPr>
        <w:t xml:space="preserve"> </w:t>
      </w:r>
      <w:r>
        <w:t>право,</w:t>
      </w:r>
      <w:r>
        <w:rPr>
          <w:spacing w:val="37"/>
        </w:rPr>
        <w:t xml:space="preserve"> </w:t>
      </w:r>
      <w:r>
        <w:t>как</w:t>
      </w:r>
      <w:r>
        <w:rPr>
          <w:spacing w:val="37"/>
        </w:rPr>
        <w:t xml:space="preserve"> </w:t>
      </w:r>
      <w:r>
        <w:t>регулятор</w:t>
      </w:r>
      <w:r>
        <w:rPr>
          <w:spacing w:val="37"/>
        </w:rPr>
        <w:t xml:space="preserve"> </w:t>
      </w:r>
      <w:r>
        <w:t>общественных</w:t>
      </w:r>
      <w:r>
        <w:rPr>
          <w:spacing w:val="36"/>
        </w:rPr>
        <w:t xml:space="preserve"> </w:t>
      </w:r>
      <w:r>
        <w:t>отношений,</w:t>
      </w:r>
      <w:r>
        <w:rPr>
          <w:spacing w:val="42"/>
        </w:rPr>
        <w:t xml:space="preserve"> </w:t>
      </w:r>
      <w:r>
        <w:t>конституционные</w:t>
      </w:r>
      <w:r>
        <w:rPr>
          <w:spacing w:val="-52"/>
        </w:rPr>
        <w:t xml:space="preserve"> </w:t>
      </w:r>
      <w:r>
        <w:t>права и обязанности гражданина Российской Федерации, права ребенка в Российской Федерации;</w:t>
      </w:r>
      <w:r>
        <w:rPr>
          <w:spacing w:val="1"/>
        </w:rPr>
        <w:t xml:space="preserve"> </w:t>
      </w:r>
      <w:r>
        <w:t>приводить</w:t>
      </w:r>
      <w:r>
        <w:tab/>
        <w:t>с</w:t>
      </w:r>
      <w:r>
        <w:tab/>
        <w:t>помощью</w:t>
      </w:r>
      <w:r>
        <w:tab/>
        <w:t>педагога</w:t>
      </w:r>
      <w:r>
        <w:tab/>
        <w:t>примеры</w:t>
      </w:r>
      <w:r>
        <w:tab/>
      </w:r>
      <w:r>
        <w:tab/>
        <w:t>и</w:t>
      </w:r>
      <w:r>
        <w:tab/>
        <w:t>моделировать</w:t>
      </w:r>
      <w:r>
        <w:tab/>
        <w:t>ситуации,</w:t>
      </w:r>
      <w:r>
        <w:tab/>
        <w:t>в</w:t>
      </w:r>
      <w:r>
        <w:tab/>
        <w:t>которых</w:t>
      </w:r>
      <w:r>
        <w:tab/>
        <w:t>возникают</w:t>
      </w:r>
      <w:r>
        <w:rPr>
          <w:spacing w:val="-52"/>
        </w:rPr>
        <w:t xml:space="preserve"> </w:t>
      </w:r>
      <w:r>
        <w:t>правоотношения,</w:t>
      </w:r>
      <w:r>
        <w:tab/>
        <w:t>и</w:t>
      </w:r>
      <w:r>
        <w:tab/>
        <w:t>ситуации,</w:t>
      </w:r>
      <w:r>
        <w:tab/>
        <w:t>связанные</w:t>
      </w:r>
      <w:r>
        <w:tab/>
        <w:t>с</w:t>
      </w:r>
      <w:r>
        <w:tab/>
      </w:r>
      <w:r>
        <w:tab/>
        <w:t>правонарушениями</w:t>
      </w:r>
      <w:r>
        <w:tab/>
        <w:t>и</w:t>
      </w:r>
      <w:r>
        <w:tab/>
        <w:t>наступлением</w:t>
      </w:r>
      <w:r>
        <w:tab/>
        <w:t>юридической</w:t>
      </w:r>
    </w:p>
    <w:p w14:paraId="60503D96" w14:textId="77777777" w:rsidR="0052501E" w:rsidRDefault="0052501E">
      <w:pPr>
        <w:sectPr w:rsidR="0052501E">
          <w:pgSz w:w="11910" w:h="16840"/>
          <w:pgMar w:top="760" w:right="600" w:bottom="420" w:left="920" w:header="0" w:footer="150" w:gutter="0"/>
          <w:cols w:space="720"/>
        </w:sectPr>
      </w:pPr>
    </w:p>
    <w:p w14:paraId="0157886D" w14:textId="77777777" w:rsidR="0052501E" w:rsidRDefault="00B0778F">
      <w:pPr>
        <w:pStyle w:val="a3"/>
        <w:spacing w:before="67"/>
        <w:ind w:right="252"/>
      </w:pPr>
      <w:r>
        <w:lastRenderedPageBreak/>
        <w:t>ответственности;</w:t>
      </w:r>
      <w:r>
        <w:rPr>
          <w:spacing w:val="1"/>
        </w:rPr>
        <w:t xml:space="preserve"> </w:t>
      </w:r>
      <w:r>
        <w:t>способы</w:t>
      </w:r>
      <w:r>
        <w:rPr>
          <w:spacing w:val="1"/>
        </w:rPr>
        <w:t xml:space="preserve"> </w:t>
      </w:r>
      <w:r>
        <w:t>защиты</w:t>
      </w:r>
      <w:r>
        <w:rPr>
          <w:spacing w:val="1"/>
        </w:rPr>
        <w:t xml:space="preserve"> </w:t>
      </w:r>
      <w:r>
        <w:t>прав</w:t>
      </w:r>
      <w:r>
        <w:rPr>
          <w:spacing w:val="1"/>
        </w:rPr>
        <w:t xml:space="preserve"> </w:t>
      </w:r>
      <w:r>
        <w:t>ребенка</w:t>
      </w:r>
      <w:r>
        <w:rPr>
          <w:spacing w:val="1"/>
        </w:rPr>
        <w:t xml:space="preserve"> </w:t>
      </w:r>
      <w:r>
        <w:t>в</w:t>
      </w:r>
      <w:r>
        <w:rPr>
          <w:spacing w:val="1"/>
        </w:rPr>
        <w:t xml:space="preserve"> </w:t>
      </w:r>
      <w:r>
        <w:t>Российской</w:t>
      </w:r>
      <w:r>
        <w:rPr>
          <w:spacing w:val="1"/>
        </w:rPr>
        <w:t xml:space="preserve"> </w:t>
      </w:r>
      <w:r>
        <w:t>Федерации;</w:t>
      </w:r>
      <w:r>
        <w:rPr>
          <w:spacing w:val="1"/>
        </w:rPr>
        <w:t xml:space="preserve"> </w:t>
      </w:r>
      <w:r>
        <w:t>примеры,</w:t>
      </w:r>
      <w:r>
        <w:rPr>
          <w:spacing w:val="1"/>
        </w:rPr>
        <w:t xml:space="preserve"> </w:t>
      </w:r>
      <w:r>
        <w:t>поясняющие</w:t>
      </w:r>
      <w:r>
        <w:rPr>
          <w:spacing w:val="1"/>
        </w:rPr>
        <w:t xml:space="preserve"> </w:t>
      </w:r>
      <w:r>
        <w:t>опасность</w:t>
      </w:r>
      <w:r>
        <w:rPr>
          <w:spacing w:val="-1"/>
        </w:rPr>
        <w:t xml:space="preserve"> </w:t>
      </w:r>
      <w:r>
        <w:t>правонарушений</w:t>
      </w:r>
      <w:r>
        <w:rPr>
          <w:spacing w:val="-1"/>
        </w:rPr>
        <w:t xml:space="preserve"> </w:t>
      </w:r>
      <w:r>
        <w:t>для личности</w:t>
      </w:r>
      <w:r>
        <w:rPr>
          <w:spacing w:val="-1"/>
        </w:rPr>
        <w:t xml:space="preserve"> </w:t>
      </w:r>
      <w:r>
        <w:t>и общества;</w:t>
      </w:r>
    </w:p>
    <w:p w14:paraId="1619646A" w14:textId="77777777" w:rsidR="0052501E" w:rsidRDefault="00B0778F">
      <w:pPr>
        <w:pStyle w:val="a3"/>
        <w:spacing w:line="251" w:lineRule="exact"/>
      </w:pPr>
      <w:r>
        <w:t>классифицировать</w:t>
      </w:r>
      <w:r>
        <w:rPr>
          <w:spacing w:val="-7"/>
        </w:rPr>
        <w:t xml:space="preserve"> </w:t>
      </w:r>
      <w:r>
        <w:t>нормы</w:t>
      </w:r>
      <w:r>
        <w:rPr>
          <w:spacing w:val="-6"/>
        </w:rPr>
        <w:t xml:space="preserve"> </w:t>
      </w:r>
      <w:r>
        <w:t>права,</w:t>
      </w:r>
      <w:r>
        <w:rPr>
          <w:spacing w:val="-3"/>
        </w:rPr>
        <w:t xml:space="preserve"> </w:t>
      </w:r>
      <w:r>
        <w:t>выделяя</w:t>
      </w:r>
      <w:r>
        <w:rPr>
          <w:spacing w:val="-6"/>
        </w:rPr>
        <w:t xml:space="preserve"> </w:t>
      </w:r>
      <w:r>
        <w:t>существенные</w:t>
      </w:r>
      <w:r>
        <w:rPr>
          <w:spacing w:val="-4"/>
        </w:rPr>
        <w:t xml:space="preserve"> </w:t>
      </w:r>
      <w:r>
        <w:t>признаки;</w:t>
      </w:r>
    </w:p>
    <w:p w14:paraId="672DED6E" w14:textId="77777777" w:rsidR="0052501E" w:rsidRDefault="00B0778F">
      <w:pPr>
        <w:pStyle w:val="a3"/>
        <w:spacing w:before="2"/>
        <w:ind w:right="251"/>
      </w:pPr>
      <w:r>
        <w:t>сравнивать</w:t>
      </w:r>
      <w:r>
        <w:rPr>
          <w:spacing w:val="1"/>
        </w:rPr>
        <w:t xml:space="preserve"> </w:t>
      </w:r>
      <w:r>
        <w:t>проступок</w:t>
      </w:r>
      <w:r>
        <w:rPr>
          <w:spacing w:val="1"/>
        </w:rPr>
        <w:t xml:space="preserve"> </w:t>
      </w:r>
      <w:r>
        <w:t>и</w:t>
      </w:r>
      <w:r>
        <w:rPr>
          <w:spacing w:val="1"/>
        </w:rPr>
        <w:t xml:space="preserve"> </w:t>
      </w:r>
      <w:r>
        <w:t>преступление,</w:t>
      </w:r>
      <w:r>
        <w:rPr>
          <w:spacing w:val="1"/>
        </w:rPr>
        <w:t xml:space="preserve"> </w:t>
      </w:r>
      <w:r>
        <w:t>дееспособность</w:t>
      </w:r>
      <w:r>
        <w:rPr>
          <w:spacing w:val="1"/>
        </w:rPr>
        <w:t xml:space="preserve"> </w:t>
      </w:r>
      <w:r>
        <w:t>малолетних</w:t>
      </w:r>
      <w:r>
        <w:rPr>
          <w:spacing w:val="1"/>
        </w:rPr>
        <w:t xml:space="preserve"> </w:t>
      </w:r>
      <w:r>
        <w:t>в</w:t>
      </w:r>
      <w:r>
        <w:rPr>
          <w:spacing w:val="1"/>
        </w:rPr>
        <w:t xml:space="preserve"> </w:t>
      </w:r>
      <w:r>
        <w:t>возрасте</w:t>
      </w:r>
      <w:r>
        <w:rPr>
          <w:spacing w:val="1"/>
        </w:rPr>
        <w:t xml:space="preserve"> </w:t>
      </w:r>
      <w:r>
        <w:t>от</w:t>
      </w:r>
      <w:r>
        <w:rPr>
          <w:spacing w:val="1"/>
        </w:rPr>
        <w:t xml:space="preserve"> </w:t>
      </w:r>
      <w:r>
        <w:t>6</w:t>
      </w:r>
      <w:r>
        <w:rPr>
          <w:spacing w:val="1"/>
        </w:rPr>
        <w:t xml:space="preserve"> </w:t>
      </w:r>
      <w:r>
        <w:t>до</w:t>
      </w:r>
      <w:r>
        <w:rPr>
          <w:spacing w:val="1"/>
        </w:rPr>
        <w:t xml:space="preserve"> </w:t>
      </w:r>
      <w:r>
        <w:t>14</w:t>
      </w:r>
      <w:r>
        <w:rPr>
          <w:spacing w:val="1"/>
        </w:rPr>
        <w:t xml:space="preserve"> </w:t>
      </w:r>
      <w:r>
        <w:t>лет</w:t>
      </w:r>
      <w:r>
        <w:rPr>
          <w:spacing w:val="1"/>
        </w:rPr>
        <w:t xml:space="preserve"> </w:t>
      </w:r>
      <w:r>
        <w:t>и</w:t>
      </w:r>
      <w:r>
        <w:rPr>
          <w:spacing w:val="1"/>
        </w:rPr>
        <w:t xml:space="preserve"> </w:t>
      </w:r>
      <w:r>
        <w:t>несовершеннолетних</w:t>
      </w:r>
      <w:r>
        <w:rPr>
          <w:spacing w:val="-1"/>
        </w:rPr>
        <w:t xml:space="preserve"> </w:t>
      </w:r>
      <w:r>
        <w:t>в</w:t>
      </w:r>
      <w:r>
        <w:rPr>
          <w:spacing w:val="-1"/>
        </w:rPr>
        <w:t xml:space="preserve"> </w:t>
      </w:r>
      <w:r>
        <w:t>возрасте от 14</w:t>
      </w:r>
      <w:r>
        <w:rPr>
          <w:spacing w:val="-3"/>
        </w:rPr>
        <w:t xml:space="preserve"> </w:t>
      </w:r>
      <w:r>
        <w:t>до 18</w:t>
      </w:r>
      <w:r>
        <w:rPr>
          <w:spacing w:val="-2"/>
        </w:rPr>
        <w:t xml:space="preserve"> </w:t>
      </w:r>
      <w:r>
        <w:t>лет;</w:t>
      </w:r>
    </w:p>
    <w:p w14:paraId="67FA7FC5" w14:textId="77777777" w:rsidR="0052501E" w:rsidRDefault="00B0778F">
      <w:pPr>
        <w:pStyle w:val="a3"/>
        <w:ind w:right="247"/>
      </w:pPr>
      <w:r>
        <w:t>объяснять с помощью педагога взаимосвязи, включая взаимодействия гражданина и государства, между</w:t>
      </w:r>
      <w:r>
        <w:rPr>
          <w:spacing w:val="1"/>
        </w:rPr>
        <w:t xml:space="preserve"> </w:t>
      </w:r>
      <w:r>
        <w:t>правовым</w:t>
      </w:r>
      <w:r>
        <w:rPr>
          <w:spacing w:val="1"/>
        </w:rPr>
        <w:t xml:space="preserve"> </w:t>
      </w:r>
      <w:r>
        <w:t>поведением</w:t>
      </w:r>
      <w:r>
        <w:rPr>
          <w:spacing w:val="1"/>
        </w:rPr>
        <w:t xml:space="preserve"> </w:t>
      </w:r>
      <w:r>
        <w:t>и</w:t>
      </w:r>
      <w:r>
        <w:rPr>
          <w:spacing w:val="1"/>
        </w:rPr>
        <w:t xml:space="preserve"> </w:t>
      </w:r>
      <w:r>
        <w:t>культурой</w:t>
      </w:r>
      <w:r>
        <w:rPr>
          <w:spacing w:val="1"/>
        </w:rPr>
        <w:t xml:space="preserve"> </w:t>
      </w:r>
      <w:r>
        <w:t>личности;</w:t>
      </w:r>
      <w:r>
        <w:rPr>
          <w:spacing w:val="1"/>
        </w:rPr>
        <w:t xml:space="preserve"> </w:t>
      </w:r>
      <w:r>
        <w:t>между</w:t>
      </w:r>
      <w:r>
        <w:rPr>
          <w:spacing w:val="1"/>
        </w:rPr>
        <w:t xml:space="preserve"> </w:t>
      </w:r>
      <w:r>
        <w:t>особенностями</w:t>
      </w:r>
      <w:r>
        <w:rPr>
          <w:spacing w:val="1"/>
        </w:rPr>
        <w:t xml:space="preserve"> </w:t>
      </w:r>
      <w:r>
        <w:t>дееспособности</w:t>
      </w:r>
      <w:r>
        <w:rPr>
          <w:spacing w:val="-52"/>
        </w:rPr>
        <w:t xml:space="preserve"> </w:t>
      </w:r>
      <w:r>
        <w:t>несовершеннолетнего</w:t>
      </w:r>
      <w:r>
        <w:rPr>
          <w:spacing w:val="-1"/>
        </w:rPr>
        <w:t xml:space="preserve"> </w:t>
      </w:r>
      <w:r>
        <w:t>и его юридической ответственностью;</w:t>
      </w:r>
    </w:p>
    <w:p w14:paraId="100492D1" w14:textId="77777777" w:rsidR="0052501E" w:rsidRDefault="00B0778F">
      <w:pPr>
        <w:pStyle w:val="a3"/>
        <w:ind w:right="250"/>
      </w:pPr>
      <w:r>
        <w:t>использовать</w:t>
      </w:r>
      <w:r>
        <w:rPr>
          <w:spacing w:val="1"/>
        </w:rPr>
        <w:t xml:space="preserve"> </w:t>
      </w:r>
      <w:r>
        <w:t>полученные</w:t>
      </w:r>
      <w:r>
        <w:rPr>
          <w:spacing w:val="1"/>
        </w:rPr>
        <w:t xml:space="preserve"> </w:t>
      </w:r>
      <w:r>
        <w:t>знания</w:t>
      </w:r>
      <w:r>
        <w:rPr>
          <w:spacing w:val="1"/>
        </w:rPr>
        <w:t xml:space="preserve"> </w:t>
      </w:r>
      <w:r>
        <w:t>для</w:t>
      </w:r>
      <w:r>
        <w:rPr>
          <w:spacing w:val="1"/>
        </w:rPr>
        <w:t xml:space="preserve"> </w:t>
      </w:r>
      <w:r>
        <w:t>объяснения</w:t>
      </w:r>
      <w:r>
        <w:rPr>
          <w:spacing w:val="1"/>
        </w:rPr>
        <w:t xml:space="preserve"> </w:t>
      </w:r>
      <w:r>
        <w:t>сущности</w:t>
      </w:r>
      <w:r>
        <w:rPr>
          <w:spacing w:val="1"/>
        </w:rPr>
        <w:t xml:space="preserve"> </w:t>
      </w:r>
      <w:r>
        <w:t>права,</w:t>
      </w:r>
      <w:r>
        <w:rPr>
          <w:spacing w:val="1"/>
        </w:rPr>
        <w:t xml:space="preserve"> </w:t>
      </w:r>
      <w:r>
        <w:t>роли</w:t>
      </w:r>
      <w:r>
        <w:rPr>
          <w:spacing w:val="1"/>
        </w:rPr>
        <w:t xml:space="preserve"> </w:t>
      </w:r>
      <w:r>
        <w:t>права</w:t>
      </w:r>
      <w:r>
        <w:rPr>
          <w:spacing w:val="1"/>
        </w:rPr>
        <w:t xml:space="preserve"> </w:t>
      </w:r>
      <w:r>
        <w:t>в</w:t>
      </w:r>
      <w:r>
        <w:rPr>
          <w:spacing w:val="1"/>
        </w:rPr>
        <w:t xml:space="preserve"> </w:t>
      </w:r>
      <w:r>
        <w:t>обществе,</w:t>
      </w:r>
      <w:r>
        <w:rPr>
          <w:spacing w:val="1"/>
        </w:rPr>
        <w:t xml:space="preserve"> </w:t>
      </w:r>
      <w:r>
        <w:t>необходимости правомерного поведения, включая налоговое поведение и противодействие коррупции,</w:t>
      </w:r>
      <w:r>
        <w:rPr>
          <w:spacing w:val="1"/>
        </w:rPr>
        <w:t xml:space="preserve"> </w:t>
      </w:r>
      <w:r>
        <w:t>различий</w:t>
      </w:r>
      <w:r>
        <w:rPr>
          <w:spacing w:val="1"/>
        </w:rPr>
        <w:t xml:space="preserve"> </w:t>
      </w:r>
      <w:r>
        <w:t>между</w:t>
      </w:r>
      <w:r>
        <w:rPr>
          <w:spacing w:val="1"/>
        </w:rPr>
        <w:t xml:space="preserve"> </w:t>
      </w:r>
      <w:r>
        <w:t>правомерным</w:t>
      </w:r>
      <w:r>
        <w:rPr>
          <w:spacing w:val="1"/>
        </w:rPr>
        <w:t xml:space="preserve"> </w:t>
      </w:r>
      <w:r>
        <w:t>и</w:t>
      </w:r>
      <w:r>
        <w:rPr>
          <w:spacing w:val="1"/>
        </w:rPr>
        <w:t xml:space="preserve"> </w:t>
      </w:r>
      <w:r>
        <w:t>противоправным</w:t>
      </w:r>
      <w:r>
        <w:rPr>
          <w:spacing w:val="1"/>
        </w:rPr>
        <w:t xml:space="preserve"> </w:t>
      </w:r>
      <w:r>
        <w:t>поведением,</w:t>
      </w:r>
      <w:r>
        <w:rPr>
          <w:spacing w:val="1"/>
        </w:rPr>
        <w:t xml:space="preserve"> </w:t>
      </w:r>
      <w:r>
        <w:t>проступком</w:t>
      </w:r>
      <w:r>
        <w:rPr>
          <w:spacing w:val="1"/>
        </w:rPr>
        <w:t xml:space="preserve"> </w:t>
      </w:r>
      <w:r>
        <w:t>и</w:t>
      </w:r>
      <w:r>
        <w:rPr>
          <w:spacing w:val="1"/>
        </w:rPr>
        <w:t xml:space="preserve"> </w:t>
      </w:r>
      <w:r>
        <w:t>преступлением;</w:t>
      </w:r>
      <w:r>
        <w:rPr>
          <w:spacing w:val="1"/>
        </w:rPr>
        <w:t xml:space="preserve"> </w:t>
      </w:r>
      <w:r>
        <w:t>для</w:t>
      </w:r>
      <w:r>
        <w:rPr>
          <w:spacing w:val="1"/>
        </w:rPr>
        <w:t xml:space="preserve"> </w:t>
      </w:r>
      <w:r>
        <w:t>осмысления</w:t>
      </w:r>
      <w:r>
        <w:rPr>
          <w:spacing w:val="1"/>
        </w:rPr>
        <w:t xml:space="preserve"> </w:t>
      </w:r>
      <w:r>
        <w:t>личного</w:t>
      </w:r>
      <w:r>
        <w:rPr>
          <w:spacing w:val="1"/>
        </w:rPr>
        <w:t xml:space="preserve"> </w:t>
      </w:r>
      <w:r>
        <w:t>социального</w:t>
      </w:r>
      <w:r>
        <w:rPr>
          <w:spacing w:val="1"/>
        </w:rPr>
        <w:t xml:space="preserve"> </w:t>
      </w:r>
      <w:r>
        <w:t>опыта</w:t>
      </w:r>
      <w:r>
        <w:rPr>
          <w:spacing w:val="1"/>
        </w:rPr>
        <w:t xml:space="preserve"> </w:t>
      </w:r>
      <w:r>
        <w:t>при</w:t>
      </w:r>
      <w:r>
        <w:rPr>
          <w:spacing w:val="1"/>
        </w:rPr>
        <w:t xml:space="preserve"> </w:t>
      </w:r>
      <w:r>
        <w:t>исполнении</w:t>
      </w:r>
      <w:r>
        <w:rPr>
          <w:spacing w:val="1"/>
        </w:rPr>
        <w:t xml:space="preserve"> </w:t>
      </w:r>
      <w:r>
        <w:t>типичных</w:t>
      </w:r>
      <w:r>
        <w:rPr>
          <w:spacing w:val="1"/>
        </w:rPr>
        <w:t xml:space="preserve"> </w:t>
      </w:r>
      <w:r>
        <w:t>для</w:t>
      </w:r>
      <w:r>
        <w:rPr>
          <w:spacing w:val="1"/>
        </w:rPr>
        <w:t xml:space="preserve"> </w:t>
      </w:r>
      <w:r>
        <w:t>несовершеннолетних</w:t>
      </w:r>
      <w:r>
        <w:rPr>
          <w:spacing w:val="1"/>
        </w:rPr>
        <w:t xml:space="preserve"> </w:t>
      </w:r>
      <w:r>
        <w:t>социальных</w:t>
      </w:r>
      <w:r>
        <w:rPr>
          <w:spacing w:val="-1"/>
        </w:rPr>
        <w:t xml:space="preserve"> </w:t>
      </w:r>
      <w:r>
        <w:t>ролей</w:t>
      </w:r>
      <w:r>
        <w:rPr>
          <w:spacing w:val="-1"/>
        </w:rPr>
        <w:t xml:space="preserve"> </w:t>
      </w:r>
      <w:r>
        <w:t>(члена</w:t>
      </w:r>
      <w:r>
        <w:rPr>
          <w:spacing w:val="-2"/>
        </w:rPr>
        <w:t xml:space="preserve"> </w:t>
      </w:r>
      <w:r>
        <w:t>семьи,</w:t>
      </w:r>
      <w:r>
        <w:rPr>
          <w:spacing w:val="-1"/>
        </w:rPr>
        <w:t xml:space="preserve"> </w:t>
      </w:r>
      <w:r>
        <w:t>учащегося, члена</w:t>
      </w:r>
      <w:r>
        <w:rPr>
          <w:spacing w:val="-1"/>
        </w:rPr>
        <w:t xml:space="preserve"> </w:t>
      </w:r>
      <w:r>
        <w:t>ученической общественной</w:t>
      </w:r>
      <w:r>
        <w:rPr>
          <w:spacing w:val="-1"/>
        </w:rPr>
        <w:t xml:space="preserve"> </w:t>
      </w:r>
      <w:r>
        <w:t>организации);</w:t>
      </w:r>
    </w:p>
    <w:p w14:paraId="1A812522" w14:textId="77777777" w:rsidR="0052501E" w:rsidRDefault="00B0778F">
      <w:pPr>
        <w:pStyle w:val="a3"/>
        <w:ind w:right="252"/>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1"/>
        </w:rPr>
        <w:t xml:space="preserve"> </w:t>
      </w:r>
      <w:r>
        <w:t>свое</w:t>
      </w:r>
      <w:r>
        <w:rPr>
          <w:spacing w:val="1"/>
        </w:rPr>
        <w:t xml:space="preserve"> </w:t>
      </w:r>
      <w:r>
        <w:t>отношение</w:t>
      </w:r>
      <w:r>
        <w:rPr>
          <w:spacing w:val="1"/>
        </w:rPr>
        <w:t xml:space="preserve"> </w:t>
      </w:r>
      <w:r>
        <w:t>к</w:t>
      </w:r>
      <w:r>
        <w:rPr>
          <w:spacing w:val="1"/>
        </w:rPr>
        <w:t xml:space="preserve"> </w:t>
      </w:r>
      <w:r>
        <w:t>роли</w:t>
      </w:r>
      <w:r>
        <w:rPr>
          <w:spacing w:val="1"/>
        </w:rPr>
        <w:t xml:space="preserve"> </w:t>
      </w:r>
      <w:r>
        <w:t>правовых</w:t>
      </w:r>
      <w:r>
        <w:rPr>
          <w:spacing w:val="1"/>
        </w:rPr>
        <w:t xml:space="preserve"> </w:t>
      </w:r>
      <w:r>
        <w:t>норм</w:t>
      </w:r>
      <w:r>
        <w:rPr>
          <w:spacing w:val="1"/>
        </w:rPr>
        <w:t xml:space="preserve"> </w:t>
      </w:r>
      <w:r>
        <w:t>как</w:t>
      </w:r>
      <w:r>
        <w:rPr>
          <w:spacing w:val="1"/>
        </w:rPr>
        <w:t xml:space="preserve"> </w:t>
      </w:r>
      <w:r>
        <w:t>регуляторов</w:t>
      </w:r>
      <w:r>
        <w:rPr>
          <w:spacing w:val="1"/>
        </w:rPr>
        <w:t xml:space="preserve"> </w:t>
      </w:r>
      <w:r>
        <w:t>общественной</w:t>
      </w:r>
      <w:r>
        <w:rPr>
          <w:spacing w:val="1"/>
        </w:rPr>
        <w:t xml:space="preserve"> </w:t>
      </w:r>
      <w:r>
        <w:t>жизни</w:t>
      </w:r>
      <w:r>
        <w:rPr>
          <w:spacing w:val="1"/>
        </w:rPr>
        <w:t xml:space="preserve"> </w:t>
      </w:r>
      <w:r>
        <w:t>и</w:t>
      </w:r>
      <w:r>
        <w:rPr>
          <w:spacing w:val="55"/>
        </w:rPr>
        <w:t xml:space="preserve"> </w:t>
      </w:r>
      <w:r>
        <w:t>поведения</w:t>
      </w:r>
      <w:r>
        <w:rPr>
          <w:spacing w:val="1"/>
        </w:rPr>
        <w:t xml:space="preserve"> </w:t>
      </w:r>
      <w:r>
        <w:t>человека;</w:t>
      </w:r>
    </w:p>
    <w:p w14:paraId="677A4E95" w14:textId="77777777" w:rsidR="0052501E" w:rsidRDefault="00B0778F">
      <w:pPr>
        <w:pStyle w:val="a3"/>
        <w:ind w:right="247"/>
      </w:pPr>
      <w:r>
        <w:t>решать с опорой на алгоритм учебных действий познавательные и практические задачи, отражающие</w:t>
      </w:r>
      <w:r>
        <w:rPr>
          <w:spacing w:val="1"/>
        </w:rPr>
        <w:t xml:space="preserve"> </w:t>
      </w:r>
      <w:r>
        <w:t>действие правовых норм как регуляторов общественной жизни и поведения человека, анализировать</w:t>
      </w:r>
      <w:r>
        <w:rPr>
          <w:spacing w:val="1"/>
        </w:rPr>
        <w:t xml:space="preserve"> </w:t>
      </w:r>
      <w:r>
        <w:t>жизненные</w:t>
      </w:r>
      <w:r>
        <w:rPr>
          <w:spacing w:val="1"/>
        </w:rPr>
        <w:t xml:space="preserve"> </w:t>
      </w:r>
      <w:r>
        <w:t>ситуации</w:t>
      </w:r>
      <w:r>
        <w:rPr>
          <w:spacing w:val="1"/>
        </w:rPr>
        <w:t xml:space="preserve"> </w:t>
      </w:r>
      <w:r>
        <w:t>и</w:t>
      </w:r>
      <w:r>
        <w:rPr>
          <w:spacing w:val="1"/>
        </w:rPr>
        <w:t xml:space="preserve"> </w:t>
      </w:r>
      <w:r>
        <w:t>принимать</w:t>
      </w:r>
      <w:r>
        <w:rPr>
          <w:spacing w:val="1"/>
        </w:rPr>
        <w:t xml:space="preserve"> </w:t>
      </w:r>
      <w:r>
        <w:t>решения,</w:t>
      </w:r>
      <w:r>
        <w:rPr>
          <w:spacing w:val="1"/>
        </w:rPr>
        <w:t xml:space="preserve"> </w:t>
      </w:r>
      <w:r>
        <w:t>связанные</w:t>
      </w:r>
      <w:r>
        <w:rPr>
          <w:spacing w:val="1"/>
        </w:rPr>
        <w:t xml:space="preserve"> </w:t>
      </w:r>
      <w:r>
        <w:t>с</w:t>
      </w:r>
      <w:r>
        <w:rPr>
          <w:spacing w:val="1"/>
        </w:rPr>
        <w:t xml:space="preserve"> </w:t>
      </w:r>
      <w:r>
        <w:t>исполнением</w:t>
      </w:r>
      <w:r>
        <w:rPr>
          <w:spacing w:val="1"/>
        </w:rPr>
        <w:t xml:space="preserve"> </w:t>
      </w:r>
      <w:r>
        <w:t>типичных</w:t>
      </w:r>
      <w:r>
        <w:rPr>
          <w:spacing w:val="1"/>
        </w:rPr>
        <w:t xml:space="preserve"> </w:t>
      </w:r>
      <w:r>
        <w:t>для</w:t>
      </w:r>
      <w:r>
        <w:rPr>
          <w:spacing w:val="1"/>
        </w:rPr>
        <w:t xml:space="preserve"> </w:t>
      </w:r>
      <w:r>
        <w:t>несовершеннолетних</w:t>
      </w:r>
      <w:r>
        <w:rPr>
          <w:spacing w:val="1"/>
        </w:rPr>
        <w:t xml:space="preserve"> </w:t>
      </w:r>
      <w:r>
        <w:t>социальных</w:t>
      </w:r>
      <w:r>
        <w:rPr>
          <w:spacing w:val="1"/>
        </w:rPr>
        <w:t xml:space="preserve"> </w:t>
      </w:r>
      <w:r>
        <w:t>ролей</w:t>
      </w:r>
      <w:r>
        <w:rPr>
          <w:spacing w:val="1"/>
        </w:rPr>
        <w:t xml:space="preserve"> </w:t>
      </w:r>
      <w:r>
        <w:t>(члена</w:t>
      </w:r>
      <w:r>
        <w:rPr>
          <w:spacing w:val="1"/>
        </w:rPr>
        <w:t xml:space="preserve"> </w:t>
      </w:r>
      <w:r>
        <w:t>семьи,</w:t>
      </w:r>
      <w:r>
        <w:rPr>
          <w:spacing w:val="1"/>
        </w:rPr>
        <w:t xml:space="preserve"> </w:t>
      </w:r>
      <w:r>
        <w:t>учащегося,</w:t>
      </w:r>
      <w:r>
        <w:rPr>
          <w:spacing w:val="1"/>
        </w:rPr>
        <w:t xml:space="preserve"> </w:t>
      </w:r>
      <w:r>
        <w:t>члена</w:t>
      </w:r>
      <w:r>
        <w:rPr>
          <w:spacing w:val="1"/>
        </w:rPr>
        <w:t xml:space="preserve"> </w:t>
      </w:r>
      <w:r>
        <w:t>ученической</w:t>
      </w:r>
      <w:r>
        <w:rPr>
          <w:spacing w:val="1"/>
        </w:rPr>
        <w:t xml:space="preserve"> </w:t>
      </w:r>
      <w:r>
        <w:t>общественной</w:t>
      </w:r>
      <w:r>
        <w:rPr>
          <w:spacing w:val="-52"/>
        </w:rPr>
        <w:t xml:space="preserve"> </w:t>
      </w:r>
      <w:r>
        <w:t>организации);</w:t>
      </w:r>
    </w:p>
    <w:p w14:paraId="5A25A409" w14:textId="77777777" w:rsidR="0052501E" w:rsidRDefault="00B0778F">
      <w:pPr>
        <w:pStyle w:val="a3"/>
        <w:ind w:right="251"/>
      </w:pPr>
      <w:r>
        <w:t>овладевать</w:t>
      </w:r>
      <w:r>
        <w:rPr>
          <w:spacing w:val="1"/>
        </w:rPr>
        <w:t xml:space="preserve"> </w:t>
      </w:r>
      <w:r>
        <w:t>смысловым</w:t>
      </w:r>
      <w:r>
        <w:rPr>
          <w:spacing w:val="1"/>
        </w:rPr>
        <w:t xml:space="preserve"> </w:t>
      </w:r>
      <w:r>
        <w:t>чтением</w:t>
      </w:r>
      <w:r>
        <w:rPr>
          <w:spacing w:val="1"/>
        </w:rPr>
        <w:t xml:space="preserve"> </w:t>
      </w:r>
      <w:r>
        <w:t>текстов</w:t>
      </w:r>
      <w:r>
        <w:rPr>
          <w:spacing w:val="1"/>
        </w:rPr>
        <w:t xml:space="preserve"> </w:t>
      </w:r>
      <w:r>
        <w:t>обществоведческой</w:t>
      </w:r>
      <w:r>
        <w:rPr>
          <w:spacing w:val="1"/>
        </w:rPr>
        <w:t xml:space="preserve"> </w:t>
      </w:r>
      <w:r>
        <w:t>тематики:</w:t>
      </w:r>
      <w:r>
        <w:rPr>
          <w:spacing w:val="1"/>
        </w:rPr>
        <w:t xml:space="preserve"> </w:t>
      </w:r>
      <w:r>
        <w:t>отбирать</w:t>
      </w:r>
      <w:r>
        <w:rPr>
          <w:spacing w:val="1"/>
        </w:rPr>
        <w:t xml:space="preserve"> </w:t>
      </w:r>
      <w:r>
        <w:t>информацию</w:t>
      </w:r>
      <w:r>
        <w:rPr>
          <w:spacing w:val="1"/>
        </w:rPr>
        <w:t xml:space="preserve"> </w:t>
      </w:r>
      <w:r>
        <w:t>из</w:t>
      </w:r>
      <w:r>
        <w:rPr>
          <w:spacing w:val="1"/>
        </w:rPr>
        <w:t xml:space="preserve"> </w:t>
      </w:r>
      <w:r>
        <w:t>фрагментов</w:t>
      </w:r>
      <w:r>
        <w:rPr>
          <w:spacing w:val="1"/>
        </w:rPr>
        <w:t xml:space="preserve"> </w:t>
      </w:r>
      <w:r>
        <w:t>Конституции</w:t>
      </w:r>
      <w:r>
        <w:rPr>
          <w:spacing w:val="1"/>
        </w:rPr>
        <w:t xml:space="preserve"> </w:t>
      </w:r>
      <w:r>
        <w:t>Российской</w:t>
      </w:r>
      <w:r>
        <w:rPr>
          <w:spacing w:val="1"/>
        </w:rPr>
        <w:t xml:space="preserve"> </w:t>
      </w:r>
      <w:r>
        <w:t>Федерации</w:t>
      </w:r>
      <w:r>
        <w:rPr>
          <w:spacing w:val="1"/>
        </w:rPr>
        <w:t xml:space="preserve"> </w:t>
      </w:r>
      <w:r>
        <w:t>и</w:t>
      </w:r>
      <w:r>
        <w:rPr>
          <w:spacing w:val="1"/>
        </w:rPr>
        <w:t xml:space="preserve"> </w:t>
      </w:r>
      <w:r>
        <w:t>других</w:t>
      </w:r>
      <w:r>
        <w:rPr>
          <w:spacing w:val="1"/>
        </w:rPr>
        <w:t xml:space="preserve"> </w:t>
      </w:r>
      <w:r>
        <w:t>нормативных</w:t>
      </w:r>
      <w:r>
        <w:rPr>
          <w:spacing w:val="1"/>
        </w:rPr>
        <w:t xml:space="preserve"> </w:t>
      </w:r>
      <w:r>
        <w:t>правовых</w:t>
      </w:r>
      <w:r>
        <w:rPr>
          <w:spacing w:val="1"/>
        </w:rPr>
        <w:t xml:space="preserve"> </w:t>
      </w:r>
      <w:r>
        <w:t>актов,</w:t>
      </w:r>
      <w:r>
        <w:rPr>
          <w:spacing w:val="1"/>
        </w:rPr>
        <w:t xml:space="preserve"> </w:t>
      </w:r>
      <w:r>
        <w:t>из</w:t>
      </w:r>
      <w:r>
        <w:rPr>
          <w:spacing w:val="1"/>
        </w:rPr>
        <w:t xml:space="preserve"> </w:t>
      </w:r>
      <w:r>
        <w:t>предложенных педагогическим работником источников о правах и обязанностях граждан, гарантиях и</w:t>
      </w:r>
      <w:r>
        <w:rPr>
          <w:spacing w:val="1"/>
        </w:rPr>
        <w:t xml:space="preserve"> </w:t>
      </w:r>
      <w:r>
        <w:t>защите прав и свобод человека и гражданина в Российской Федерации, о правах ребенка и способах их</w:t>
      </w:r>
      <w:r>
        <w:rPr>
          <w:spacing w:val="1"/>
        </w:rPr>
        <w:t xml:space="preserve"> </w:t>
      </w:r>
      <w:r>
        <w:t>защиты</w:t>
      </w:r>
      <w:r>
        <w:rPr>
          <w:spacing w:val="-2"/>
        </w:rPr>
        <w:t xml:space="preserve"> </w:t>
      </w:r>
      <w:r>
        <w:t>и</w:t>
      </w:r>
      <w:r>
        <w:rPr>
          <w:spacing w:val="-1"/>
        </w:rPr>
        <w:t xml:space="preserve"> </w:t>
      </w:r>
      <w:r>
        <w:t>составлять</w:t>
      </w:r>
      <w:r>
        <w:rPr>
          <w:spacing w:val="-1"/>
        </w:rPr>
        <w:t xml:space="preserve"> </w:t>
      </w:r>
      <w:r>
        <w:t>на</w:t>
      </w:r>
      <w:r>
        <w:rPr>
          <w:spacing w:val="-1"/>
        </w:rPr>
        <w:t xml:space="preserve"> </w:t>
      </w:r>
      <w:r>
        <w:t>их</w:t>
      </w:r>
      <w:r>
        <w:rPr>
          <w:spacing w:val="-1"/>
        </w:rPr>
        <w:t xml:space="preserve"> </w:t>
      </w:r>
      <w:r>
        <w:t>основе</w:t>
      </w:r>
      <w:r>
        <w:rPr>
          <w:spacing w:val="-1"/>
        </w:rPr>
        <w:t xml:space="preserve"> </w:t>
      </w:r>
      <w:r>
        <w:t>план,</w:t>
      </w:r>
      <w:r>
        <w:rPr>
          <w:spacing w:val="-4"/>
        </w:rPr>
        <w:t xml:space="preserve"> </w:t>
      </w:r>
      <w:r>
        <w:t>преобразовывать</w:t>
      </w:r>
      <w:r>
        <w:rPr>
          <w:spacing w:val="-1"/>
        </w:rPr>
        <w:t xml:space="preserve"> </w:t>
      </w:r>
      <w:r>
        <w:t>текстовую</w:t>
      </w:r>
      <w:r>
        <w:rPr>
          <w:spacing w:val="-1"/>
        </w:rPr>
        <w:t xml:space="preserve"> </w:t>
      </w:r>
      <w:r>
        <w:t>информацию</w:t>
      </w:r>
      <w:r>
        <w:rPr>
          <w:spacing w:val="-1"/>
        </w:rPr>
        <w:t xml:space="preserve"> </w:t>
      </w:r>
      <w:r>
        <w:t>в</w:t>
      </w:r>
      <w:r>
        <w:rPr>
          <w:spacing w:val="-2"/>
        </w:rPr>
        <w:t xml:space="preserve"> </w:t>
      </w:r>
      <w:r>
        <w:t>таблицу,</w:t>
      </w:r>
      <w:r>
        <w:rPr>
          <w:spacing w:val="-1"/>
        </w:rPr>
        <w:t xml:space="preserve"> </w:t>
      </w:r>
      <w:r>
        <w:t>схему;</w:t>
      </w:r>
    </w:p>
    <w:p w14:paraId="7112DB69" w14:textId="77777777" w:rsidR="0052501E" w:rsidRDefault="00B0778F">
      <w:pPr>
        <w:pStyle w:val="a3"/>
        <w:ind w:right="248"/>
      </w:pPr>
      <w:r>
        <w:t>искать и извлекать под руководством педагога информацию о сущности права и значении правовых</w:t>
      </w:r>
      <w:r>
        <w:rPr>
          <w:spacing w:val="1"/>
        </w:rPr>
        <w:t xml:space="preserve"> </w:t>
      </w:r>
      <w:r>
        <w:t>норм, о правовой культуре, о гарантиях и защите прав и свобод человека и гражданина в Российской</w:t>
      </w:r>
      <w:r>
        <w:rPr>
          <w:spacing w:val="1"/>
        </w:rPr>
        <w:t xml:space="preserve"> </w:t>
      </w:r>
      <w:r>
        <w:t>Федерации,</w:t>
      </w:r>
      <w:r>
        <w:rPr>
          <w:spacing w:val="1"/>
        </w:rPr>
        <w:t xml:space="preserve"> </w:t>
      </w:r>
      <w:r>
        <w:t>выявлять</w:t>
      </w:r>
      <w:r>
        <w:rPr>
          <w:spacing w:val="1"/>
        </w:rPr>
        <w:t xml:space="preserve"> </w:t>
      </w:r>
      <w:r>
        <w:t>соответствующие</w:t>
      </w:r>
      <w:r>
        <w:rPr>
          <w:spacing w:val="1"/>
        </w:rPr>
        <w:t xml:space="preserve"> </w:t>
      </w:r>
      <w:r>
        <w:t>факты</w:t>
      </w:r>
      <w:r>
        <w:rPr>
          <w:spacing w:val="1"/>
        </w:rPr>
        <w:t xml:space="preserve"> </w:t>
      </w:r>
      <w:r>
        <w:t>из</w:t>
      </w:r>
      <w:r>
        <w:rPr>
          <w:spacing w:val="1"/>
        </w:rPr>
        <w:t xml:space="preserve"> </w:t>
      </w:r>
      <w:r>
        <w:t>разных</w:t>
      </w:r>
      <w:r>
        <w:rPr>
          <w:spacing w:val="1"/>
        </w:rPr>
        <w:t xml:space="preserve"> </w:t>
      </w:r>
      <w:r>
        <w:t>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52"/>
        </w:rPr>
        <w:t xml:space="preserve"> </w:t>
      </w:r>
      <w:r>
        <w:t>учебных материалов) и публикаций СМИ с соблюдением правил информационной безопасности при</w:t>
      </w:r>
      <w:r>
        <w:rPr>
          <w:spacing w:val="1"/>
        </w:rPr>
        <w:t xml:space="preserve"> </w:t>
      </w:r>
      <w:r>
        <w:t>работе</w:t>
      </w:r>
      <w:r>
        <w:rPr>
          <w:spacing w:val="-1"/>
        </w:rPr>
        <w:t xml:space="preserve"> </w:t>
      </w:r>
      <w:r>
        <w:t>в</w:t>
      </w:r>
      <w:r>
        <w:rPr>
          <w:spacing w:val="-1"/>
        </w:rPr>
        <w:t xml:space="preserve"> </w:t>
      </w:r>
      <w:r>
        <w:t>сети Интернет;</w:t>
      </w:r>
    </w:p>
    <w:p w14:paraId="7B784BCB" w14:textId="77777777" w:rsidR="0052501E" w:rsidRDefault="00B0778F">
      <w:pPr>
        <w:pStyle w:val="a3"/>
        <w:ind w:right="244"/>
        <w:jc w:val="left"/>
      </w:pPr>
      <w:r>
        <w:t>анализировать,</w:t>
      </w:r>
      <w:r>
        <w:rPr>
          <w:spacing w:val="28"/>
        </w:rPr>
        <w:t xml:space="preserve"> </w:t>
      </w:r>
      <w:r>
        <w:t>обобщать,</w:t>
      </w:r>
      <w:r>
        <w:rPr>
          <w:spacing w:val="29"/>
        </w:rPr>
        <w:t xml:space="preserve"> </w:t>
      </w:r>
      <w:r>
        <w:t>систематизировать,</w:t>
      </w:r>
      <w:r>
        <w:rPr>
          <w:spacing w:val="28"/>
        </w:rPr>
        <w:t xml:space="preserve"> </w:t>
      </w:r>
      <w:r>
        <w:t>оценивать</w:t>
      </w:r>
      <w:r>
        <w:rPr>
          <w:spacing w:val="29"/>
        </w:rPr>
        <w:t xml:space="preserve"> </w:t>
      </w:r>
      <w:r>
        <w:t>социальную</w:t>
      </w:r>
      <w:r>
        <w:rPr>
          <w:spacing w:val="28"/>
        </w:rPr>
        <w:t xml:space="preserve"> </w:t>
      </w:r>
      <w:r>
        <w:t>информацию</w:t>
      </w:r>
      <w:r>
        <w:rPr>
          <w:spacing w:val="29"/>
        </w:rPr>
        <w:t xml:space="preserve"> </w:t>
      </w:r>
      <w:r>
        <w:t>из</w:t>
      </w:r>
      <w:r>
        <w:rPr>
          <w:spacing w:val="26"/>
        </w:rPr>
        <w:t xml:space="preserve"> </w:t>
      </w:r>
      <w:r>
        <w:t>адаптированных</w:t>
      </w:r>
      <w:r>
        <w:rPr>
          <w:spacing w:val="-52"/>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соотносить</w:t>
      </w:r>
      <w:r>
        <w:rPr>
          <w:spacing w:val="1"/>
        </w:rPr>
        <w:t xml:space="preserve"> </w:t>
      </w:r>
      <w:r>
        <w:t>ее</w:t>
      </w:r>
      <w:r>
        <w:rPr>
          <w:spacing w:val="1"/>
        </w:rPr>
        <w:t xml:space="preserve"> </w:t>
      </w:r>
      <w:r>
        <w:t>с</w:t>
      </w:r>
      <w:r>
        <w:rPr>
          <w:spacing w:val="1"/>
        </w:rPr>
        <w:t xml:space="preserve"> </w:t>
      </w:r>
      <w:r>
        <w:t>собственными</w:t>
      </w:r>
      <w:r>
        <w:rPr>
          <w:spacing w:val="-52"/>
        </w:rPr>
        <w:t xml:space="preserve"> </w:t>
      </w:r>
      <w:r>
        <w:t>знаниями</w:t>
      </w:r>
      <w:r>
        <w:rPr>
          <w:spacing w:val="11"/>
        </w:rPr>
        <w:t xml:space="preserve"> </w:t>
      </w:r>
      <w:r>
        <w:t>о</w:t>
      </w:r>
      <w:r>
        <w:rPr>
          <w:spacing w:val="12"/>
        </w:rPr>
        <w:t xml:space="preserve"> </w:t>
      </w:r>
      <w:r>
        <w:t>правовом</w:t>
      </w:r>
      <w:r>
        <w:rPr>
          <w:spacing w:val="12"/>
        </w:rPr>
        <w:t xml:space="preserve"> </w:t>
      </w:r>
      <w:r>
        <w:t>регулировании</w:t>
      </w:r>
      <w:r>
        <w:rPr>
          <w:spacing w:val="12"/>
        </w:rPr>
        <w:t xml:space="preserve"> </w:t>
      </w:r>
      <w:r>
        <w:t>поведения</w:t>
      </w:r>
      <w:r>
        <w:rPr>
          <w:spacing w:val="9"/>
        </w:rPr>
        <w:t xml:space="preserve"> </w:t>
      </w:r>
      <w:r>
        <w:t>человека,</w:t>
      </w:r>
      <w:r>
        <w:rPr>
          <w:spacing w:val="13"/>
        </w:rPr>
        <w:t xml:space="preserve"> </w:t>
      </w:r>
      <w:r>
        <w:t>личным</w:t>
      </w:r>
      <w:r>
        <w:rPr>
          <w:spacing w:val="12"/>
        </w:rPr>
        <w:t xml:space="preserve"> </w:t>
      </w:r>
      <w:r>
        <w:t>социальным</w:t>
      </w:r>
      <w:r>
        <w:rPr>
          <w:spacing w:val="9"/>
        </w:rPr>
        <w:t xml:space="preserve"> </w:t>
      </w:r>
      <w:r>
        <w:t>опытом;</w:t>
      </w:r>
      <w:r>
        <w:rPr>
          <w:spacing w:val="13"/>
        </w:rPr>
        <w:t xml:space="preserve"> </w:t>
      </w:r>
      <w:r>
        <w:t>используя</w:t>
      </w:r>
      <w:r>
        <w:rPr>
          <w:spacing w:val="-52"/>
        </w:rPr>
        <w:t xml:space="preserve"> </w:t>
      </w:r>
      <w:r>
        <w:t>обществоведческие знания, формулировать с помощью педагога выводы, подкрепляя их аргументами;</w:t>
      </w:r>
      <w:r>
        <w:rPr>
          <w:spacing w:val="1"/>
        </w:rPr>
        <w:t xml:space="preserve"> </w:t>
      </w:r>
      <w:r>
        <w:t>оценивать</w:t>
      </w:r>
      <w:r>
        <w:rPr>
          <w:spacing w:val="17"/>
        </w:rPr>
        <w:t xml:space="preserve"> </w:t>
      </w:r>
      <w:r>
        <w:t>собственные</w:t>
      </w:r>
      <w:r>
        <w:rPr>
          <w:spacing w:val="18"/>
        </w:rPr>
        <w:t xml:space="preserve"> </w:t>
      </w:r>
      <w:r>
        <w:t>поступки</w:t>
      </w:r>
      <w:r>
        <w:rPr>
          <w:spacing w:val="17"/>
        </w:rPr>
        <w:t xml:space="preserve"> </w:t>
      </w:r>
      <w:r>
        <w:t>и</w:t>
      </w:r>
      <w:r>
        <w:rPr>
          <w:spacing w:val="17"/>
        </w:rPr>
        <w:t xml:space="preserve"> </w:t>
      </w:r>
      <w:r>
        <w:t>поведение</w:t>
      </w:r>
      <w:r>
        <w:rPr>
          <w:spacing w:val="18"/>
        </w:rPr>
        <w:t xml:space="preserve"> </w:t>
      </w:r>
      <w:r>
        <w:t>других</w:t>
      </w:r>
      <w:r>
        <w:rPr>
          <w:spacing w:val="17"/>
        </w:rPr>
        <w:t xml:space="preserve"> </w:t>
      </w:r>
      <w:r>
        <w:t>людей</w:t>
      </w:r>
      <w:r>
        <w:rPr>
          <w:spacing w:val="17"/>
        </w:rPr>
        <w:t xml:space="preserve"> </w:t>
      </w:r>
      <w:r>
        <w:t>с</w:t>
      </w:r>
      <w:r>
        <w:rPr>
          <w:spacing w:val="17"/>
        </w:rPr>
        <w:t xml:space="preserve"> </w:t>
      </w:r>
      <w:r>
        <w:t>точки</w:t>
      </w:r>
      <w:r>
        <w:rPr>
          <w:spacing w:val="17"/>
        </w:rPr>
        <w:t xml:space="preserve"> </w:t>
      </w:r>
      <w:r>
        <w:t>зрения</w:t>
      </w:r>
      <w:r>
        <w:rPr>
          <w:spacing w:val="17"/>
        </w:rPr>
        <w:t xml:space="preserve"> </w:t>
      </w:r>
      <w:r>
        <w:t>их</w:t>
      </w:r>
      <w:r>
        <w:rPr>
          <w:spacing w:val="17"/>
        </w:rPr>
        <w:t xml:space="preserve"> </w:t>
      </w:r>
      <w:r>
        <w:t>соответствия</w:t>
      </w:r>
      <w:r>
        <w:rPr>
          <w:spacing w:val="16"/>
        </w:rPr>
        <w:t xml:space="preserve"> </w:t>
      </w:r>
      <w:r>
        <w:t>правовым</w:t>
      </w:r>
      <w:r>
        <w:rPr>
          <w:spacing w:val="-52"/>
        </w:rPr>
        <w:t xml:space="preserve"> </w:t>
      </w:r>
      <w:r>
        <w:t>нормам:</w:t>
      </w:r>
      <w:r>
        <w:rPr>
          <w:spacing w:val="-1"/>
        </w:rPr>
        <w:t xml:space="preserve"> </w:t>
      </w:r>
      <w:r>
        <w:t>выражать свою точку</w:t>
      </w:r>
      <w:r>
        <w:rPr>
          <w:spacing w:val="-3"/>
        </w:rPr>
        <w:t xml:space="preserve"> </w:t>
      </w:r>
      <w:r>
        <w:t>зрения, участвовать</w:t>
      </w:r>
      <w:r>
        <w:rPr>
          <w:spacing w:val="-1"/>
        </w:rPr>
        <w:t xml:space="preserve"> </w:t>
      </w:r>
      <w:r>
        <w:t>в</w:t>
      </w:r>
      <w:r>
        <w:rPr>
          <w:spacing w:val="-1"/>
        </w:rPr>
        <w:t xml:space="preserve"> </w:t>
      </w:r>
      <w:r>
        <w:t>дискуссии;</w:t>
      </w:r>
    </w:p>
    <w:p w14:paraId="5100A64D" w14:textId="77777777" w:rsidR="0052501E" w:rsidRDefault="00B0778F">
      <w:pPr>
        <w:pStyle w:val="a3"/>
        <w:spacing w:before="1"/>
        <w:ind w:right="245"/>
      </w:pPr>
      <w:r>
        <w:t>использовать полученные знания о праве и правовых нормах в практической деятельности (выполнять</w:t>
      </w:r>
      <w:r>
        <w:rPr>
          <w:spacing w:val="1"/>
        </w:rPr>
        <w:t xml:space="preserve"> </w:t>
      </w:r>
      <w:r>
        <w:t>проблемные задания, индивидуальные и групповые проекты), в повседневной жизни для осознанного</w:t>
      </w:r>
      <w:r>
        <w:rPr>
          <w:spacing w:val="1"/>
        </w:rPr>
        <w:t xml:space="preserve"> </w:t>
      </w:r>
      <w:r>
        <w:t>выполнения гражданских обязанностей (для реализации и защиты прав человека и гражданина, прав</w:t>
      </w:r>
      <w:r>
        <w:rPr>
          <w:spacing w:val="1"/>
        </w:rPr>
        <w:t xml:space="preserve"> </w:t>
      </w:r>
      <w:r>
        <w:t>потребителя, выбора профессии и оценки собственных перспектив в профессиональной сфере с учетом</w:t>
      </w:r>
      <w:r>
        <w:rPr>
          <w:spacing w:val="1"/>
        </w:rPr>
        <w:t xml:space="preserve"> </w:t>
      </w:r>
      <w:r>
        <w:t>приобретенных представлений о профессиях в сфере права, включая деятельность правоохранительных</w:t>
      </w:r>
      <w:r>
        <w:rPr>
          <w:spacing w:val="1"/>
        </w:rPr>
        <w:t xml:space="preserve"> </w:t>
      </w:r>
      <w:r>
        <w:t>органов);</w:t>
      </w:r>
      <w:r>
        <w:rPr>
          <w:spacing w:val="1"/>
        </w:rPr>
        <w:t xml:space="preserve"> </w:t>
      </w:r>
      <w:r>
        <w:t>публично</w:t>
      </w:r>
      <w:r>
        <w:rPr>
          <w:spacing w:val="1"/>
        </w:rPr>
        <w:t xml:space="preserve"> </w:t>
      </w:r>
      <w:r>
        <w:t>представлять</w:t>
      </w:r>
      <w:r>
        <w:rPr>
          <w:spacing w:val="1"/>
        </w:rPr>
        <w:t xml:space="preserve"> </w:t>
      </w:r>
      <w:r>
        <w:t>результаты</w:t>
      </w:r>
      <w:r>
        <w:rPr>
          <w:spacing w:val="1"/>
        </w:rPr>
        <w:t xml:space="preserve"> </w:t>
      </w:r>
      <w:r>
        <w:t>своей</w:t>
      </w:r>
      <w:r>
        <w:rPr>
          <w:spacing w:val="1"/>
        </w:rPr>
        <w:t xml:space="preserve"> </w:t>
      </w:r>
      <w:r>
        <w:t>деятельности</w:t>
      </w:r>
      <w:r>
        <w:rPr>
          <w:spacing w:val="1"/>
        </w:rPr>
        <w:t xml:space="preserve"> </w:t>
      </w:r>
      <w:r>
        <w:t>(в</w:t>
      </w:r>
      <w:r>
        <w:rPr>
          <w:spacing w:val="1"/>
        </w:rPr>
        <w:t xml:space="preserve"> </w:t>
      </w:r>
      <w:r>
        <w:t>рамках</w:t>
      </w:r>
      <w:r>
        <w:rPr>
          <w:spacing w:val="1"/>
        </w:rPr>
        <w:t xml:space="preserve"> </w:t>
      </w:r>
      <w:r>
        <w:t>изученного</w:t>
      </w:r>
      <w:r>
        <w:rPr>
          <w:spacing w:val="1"/>
        </w:rPr>
        <w:t xml:space="preserve"> </w:t>
      </w:r>
      <w:r>
        <w:t>материала,</w:t>
      </w:r>
      <w:r>
        <w:rPr>
          <w:spacing w:val="1"/>
        </w:rPr>
        <w:t xml:space="preserve"> </w:t>
      </w:r>
      <w:r>
        <w:t>включая</w:t>
      </w:r>
      <w:r>
        <w:rPr>
          <w:spacing w:val="1"/>
        </w:rPr>
        <w:t xml:space="preserve"> </w:t>
      </w:r>
      <w:r>
        <w:t>проектную</w:t>
      </w:r>
      <w:r>
        <w:rPr>
          <w:spacing w:val="1"/>
        </w:rPr>
        <w:t xml:space="preserve"> </w:t>
      </w:r>
      <w:r>
        <w:t>деятельность),</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темой</w:t>
      </w:r>
      <w:r>
        <w:rPr>
          <w:spacing w:val="1"/>
        </w:rPr>
        <w:t xml:space="preserve"> </w:t>
      </w:r>
      <w:r>
        <w:t>и</w:t>
      </w:r>
      <w:r>
        <w:rPr>
          <w:spacing w:val="1"/>
        </w:rPr>
        <w:t xml:space="preserve"> </w:t>
      </w:r>
      <w:r>
        <w:t>ситуацией</w:t>
      </w:r>
      <w:r>
        <w:rPr>
          <w:spacing w:val="1"/>
        </w:rPr>
        <w:t xml:space="preserve"> </w:t>
      </w:r>
      <w:r>
        <w:t>общения,</w:t>
      </w:r>
      <w:r>
        <w:rPr>
          <w:spacing w:val="1"/>
        </w:rPr>
        <w:t xml:space="preserve"> </w:t>
      </w:r>
      <w:r>
        <w:t>особенностями</w:t>
      </w:r>
      <w:r>
        <w:rPr>
          <w:spacing w:val="1"/>
        </w:rPr>
        <w:t xml:space="preserve"> </w:t>
      </w:r>
      <w:r>
        <w:t>аудитории</w:t>
      </w:r>
      <w:r>
        <w:rPr>
          <w:spacing w:val="-1"/>
        </w:rPr>
        <w:t xml:space="preserve"> </w:t>
      </w:r>
      <w:r>
        <w:t>и</w:t>
      </w:r>
      <w:r>
        <w:rPr>
          <w:spacing w:val="-1"/>
        </w:rPr>
        <w:t xml:space="preserve"> </w:t>
      </w:r>
      <w:r>
        <w:t>регламентом;</w:t>
      </w:r>
    </w:p>
    <w:p w14:paraId="20F8C60B" w14:textId="77777777" w:rsidR="0052501E" w:rsidRDefault="00B0778F">
      <w:pPr>
        <w:pStyle w:val="a3"/>
        <w:ind w:right="253"/>
      </w:pPr>
      <w:r>
        <w:t>заполнять</w:t>
      </w:r>
      <w:r>
        <w:rPr>
          <w:spacing w:val="1"/>
        </w:rPr>
        <w:t xml:space="preserve"> </w:t>
      </w:r>
      <w:r>
        <w:t>по</w:t>
      </w:r>
      <w:r>
        <w:rPr>
          <w:spacing w:val="1"/>
        </w:rPr>
        <w:t xml:space="preserve"> </w:t>
      </w:r>
      <w:r>
        <w:t>образцу</w:t>
      </w:r>
      <w:r>
        <w:rPr>
          <w:spacing w:val="1"/>
        </w:rPr>
        <w:t xml:space="preserve"> </w:t>
      </w:r>
      <w:r>
        <w:t>форму</w:t>
      </w:r>
      <w:r>
        <w:rPr>
          <w:spacing w:val="1"/>
        </w:rPr>
        <w:t xml:space="preserve"> </w:t>
      </w:r>
      <w:r>
        <w:t>(в</w:t>
      </w:r>
      <w:r>
        <w:rPr>
          <w:spacing w:val="1"/>
        </w:rPr>
        <w:t xml:space="preserve"> </w:t>
      </w:r>
      <w:r>
        <w:t>том</w:t>
      </w:r>
      <w:r>
        <w:rPr>
          <w:spacing w:val="1"/>
        </w:rPr>
        <w:t xml:space="preserve"> </w:t>
      </w:r>
      <w:r>
        <w:t>числе</w:t>
      </w:r>
      <w:r>
        <w:rPr>
          <w:spacing w:val="1"/>
        </w:rPr>
        <w:t xml:space="preserve"> </w:t>
      </w:r>
      <w:r>
        <w:t>электронную)</w:t>
      </w:r>
      <w:r>
        <w:rPr>
          <w:spacing w:val="1"/>
        </w:rPr>
        <w:t xml:space="preserve"> </w:t>
      </w:r>
      <w:r>
        <w:t>и</w:t>
      </w:r>
      <w:r>
        <w:rPr>
          <w:spacing w:val="1"/>
        </w:rPr>
        <w:t xml:space="preserve"> </w:t>
      </w:r>
      <w:r>
        <w:t>составлять</w:t>
      </w:r>
      <w:r>
        <w:rPr>
          <w:spacing w:val="1"/>
        </w:rPr>
        <w:t xml:space="preserve"> </w:t>
      </w:r>
      <w:r>
        <w:t>простейший</w:t>
      </w:r>
      <w:r>
        <w:rPr>
          <w:spacing w:val="1"/>
        </w:rPr>
        <w:t xml:space="preserve"> </w:t>
      </w:r>
      <w:r>
        <w:t>документ</w:t>
      </w:r>
      <w:r>
        <w:rPr>
          <w:spacing w:val="1"/>
        </w:rPr>
        <w:t xml:space="preserve"> </w:t>
      </w:r>
      <w:r>
        <w:t>при</w:t>
      </w:r>
      <w:r>
        <w:rPr>
          <w:spacing w:val="1"/>
        </w:rPr>
        <w:t xml:space="preserve"> </w:t>
      </w:r>
      <w:r>
        <w:t>получении</w:t>
      </w:r>
      <w:r>
        <w:rPr>
          <w:spacing w:val="-1"/>
        </w:rPr>
        <w:t xml:space="preserve"> </w:t>
      </w:r>
      <w:r>
        <w:t>паспорта гражданина Российской</w:t>
      </w:r>
      <w:r>
        <w:rPr>
          <w:spacing w:val="-3"/>
        </w:rPr>
        <w:t xml:space="preserve"> </w:t>
      </w:r>
      <w:r>
        <w:t>Федерации;</w:t>
      </w:r>
    </w:p>
    <w:p w14:paraId="02D26752" w14:textId="77777777" w:rsidR="0052501E" w:rsidRDefault="00B0778F">
      <w:pPr>
        <w:pStyle w:val="a3"/>
        <w:ind w:right="248"/>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национальных</w:t>
      </w:r>
      <w:r>
        <w:rPr>
          <w:spacing w:val="1"/>
        </w:rPr>
        <w:t xml:space="preserve"> </w:t>
      </w:r>
      <w:r>
        <w:t>ценностей</w:t>
      </w:r>
      <w:r>
        <w:rPr>
          <w:spacing w:val="1"/>
        </w:rPr>
        <w:t xml:space="preserve"> </w:t>
      </w:r>
      <w:r>
        <w:t>современного</w:t>
      </w:r>
      <w:r>
        <w:rPr>
          <w:spacing w:val="1"/>
        </w:rPr>
        <w:t xml:space="preserve"> </w:t>
      </w:r>
      <w:r>
        <w:t>российского общества: гуманистических и демократических ценностей, идей мира и взаимопонимания</w:t>
      </w:r>
      <w:r>
        <w:rPr>
          <w:spacing w:val="1"/>
        </w:rPr>
        <w:t xml:space="preserve"> </w:t>
      </w:r>
      <w:r>
        <w:t>между</w:t>
      </w:r>
      <w:r>
        <w:rPr>
          <w:spacing w:val="-3"/>
        </w:rPr>
        <w:t xml:space="preserve"> </w:t>
      </w:r>
      <w:r>
        <w:t>народами, людьми</w:t>
      </w:r>
      <w:r>
        <w:rPr>
          <w:spacing w:val="-3"/>
        </w:rPr>
        <w:t xml:space="preserve"> </w:t>
      </w:r>
      <w:r>
        <w:t>разных культур.</w:t>
      </w:r>
    </w:p>
    <w:p w14:paraId="5CD267AA" w14:textId="77777777" w:rsidR="0052501E" w:rsidRDefault="0052501E">
      <w:pPr>
        <w:pStyle w:val="a3"/>
        <w:ind w:left="0"/>
        <w:jc w:val="left"/>
      </w:pPr>
    </w:p>
    <w:p w14:paraId="0EDFCB6A" w14:textId="77777777" w:rsidR="0052501E" w:rsidRDefault="00B0778F">
      <w:pPr>
        <w:pStyle w:val="a3"/>
        <w:spacing w:before="1"/>
        <w:jc w:val="left"/>
      </w:pPr>
      <w:r>
        <w:t>Основы</w:t>
      </w:r>
      <w:r>
        <w:rPr>
          <w:spacing w:val="-3"/>
        </w:rPr>
        <w:t xml:space="preserve"> </w:t>
      </w:r>
      <w:r>
        <w:t>российского</w:t>
      </w:r>
      <w:r>
        <w:rPr>
          <w:spacing w:val="-3"/>
        </w:rPr>
        <w:t xml:space="preserve"> </w:t>
      </w:r>
      <w:r>
        <w:t>права:</w:t>
      </w:r>
    </w:p>
    <w:p w14:paraId="3A8B6625" w14:textId="77777777" w:rsidR="0052501E" w:rsidRDefault="0052501E">
      <w:pPr>
        <w:pStyle w:val="a3"/>
        <w:ind w:left="0"/>
        <w:jc w:val="left"/>
      </w:pPr>
    </w:p>
    <w:p w14:paraId="10DA5B9B" w14:textId="77777777" w:rsidR="0052501E" w:rsidRDefault="00B0778F">
      <w:pPr>
        <w:pStyle w:val="a3"/>
        <w:ind w:right="246"/>
      </w:pPr>
      <w:r>
        <w:t>осваивать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w:t>
      </w:r>
      <w:r>
        <w:rPr>
          <w:spacing w:val="1"/>
        </w:rPr>
        <w:t xml:space="preserve"> </w:t>
      </w:r>
      <w:r>
        <w:t>Конституции</w:t>
      </w:r>
      <w:r>
        <w:rPr>
          <w:spacing w:val="1"/>
        </w:rPr>
        <w:t xml:space="preserve"> </w:t>
      </w:r>
      <w:r>
        <w:t>Российской</w:t>
      </w:r>
      <w:r>
        <w:rPr>
          <w:spacing w:val="1"/>
        </w:rPr>
        <w:t xml:space="preserve"> </w:t>
      </w:r>
      <w:r>
        <w:t>Федерации,</w:t>
      </w:r>
      <w:r>
        <w:rPr>
          <w:spacing w:val="1"/>
        </w:rPr>
        <w:t xml:space="preserve"> </w:t>
      </w:r>
      <w:r>
        <w:t>других</w:t>
      </w:r>
      <w:r>
        <w:rPr>
          <w:spacing w:val="-52"/>
        </w:rPr>
        <w:t xml:space="preserve"> </w:t>
      </w:r>
      <w:r>
        <w:t>нормативных правовых актах, содержании и значении правовых норм, об отраслях права, о правовых</w:t>
      </w:r>
      <w:r>
        <w:rPr>
          <w:spacing w:val="1"/>
        </w:rPr>
        <w:t xml:space="preserve"> </w:t>
      </w:r>
      <w:r>
        <w:t>нормах,</w:t>
      </w:r>
      <w:r>
        <w:rPr>
          <w:spacing w:val="1"/>
        </w:rPr>
        <w:t xml:space="preserve"> </w:t>
      </w:r>
      <w:r>
        <w:t>регулирующих</w:t>
      </w:r>
      <w:r>
        <w:rPr>
          <w:spacing w:val="1"/>
        </w:rPr>
        <w:t xml:space="preserve"> </w:t>
      </w:r>
      <w:r>
        <w:t>типичные</w:t>
      </w:r>
      <w:r>
        <w:rPr>
          <w:spacing w:val="1"/>
        </w:rPr>
        <w:t xml:space="preserve"> </w:t>
      </w:r>
      <w:r>
        <w:t>для</w:t>
      </w:r>
      <w:r>
        <w:rPr>
          <w:spacing w:val="1"/>
        </w:rPr>
        <w:t xml:space="preserve"> </w:t>
      </w:r>
      <w:r>
        <w:t>несовершеннолетнего</w:t>
      </w:r>
      <w:r>
        <w:rPr>
          <w:spacing w:val="1"/>
        </w:rPr>
        <w:t xml:space="preserve"> </w:t>
      </w:r>
      <w:r>
        <w:t>и</w:t>
      </w:r>
      <w:r>
        <w:rPr>
          <w:spacing w:val="1"/>
        </w:rPr>
        <w:t xml:space="preserve"> </w:t>
      </w:r>
      <w:r>
        <w:t>членов</w:t>
      </w:r>
      <w:r>
        <w:rPr>
          <w:spacing w:val="1"/>
        </w:rPr>
        <w:t xml:space="preserve"> </w:t>
      </w:r>
      <w:r>
        <w:t>его</w:t>
      </w:r>
      <w:r>
        <w:rPr>
          <w:spacing w:val="1"/>
        </w:rPr>
        <w:t xml:space="preserve"> </w:t>
      </w:r>
      <w:r>
        <w:t>семьи</w:t>
      </w:r>
      <w:r>
        <w:rPr>
          <w:spacing w:val="1"/>
        </w:rPr>
        <w:t xml:space="preserve"> </w:t>
      </w:r>
      <w:r>
        <w:t>общественные</w:t>
      </w:r>
      <w:r>
        <w:rPr>
          <w:spacing w:val="1"/>
        </w:rPr>
        <w:t xml:space="preserve"> </w:t>
      </w:r>
      <w:r>
        <w:t>отношения (в гражданском, трудовом и семейном, административном, уголовном праве); о защите прав</w:t>
      </w:r>
      <w:r>
        <w:rPr>
          <w:spacing w:val="1"/>
        </w:rPr>
        <w:t xml:space="preserve"> </w:t>
      </w:r>
      <w:r>
        <w:t>несовершеннолетних;</w:t>
      </w:r>
      <w:r>
        <w:rPr>
          <w:spacing w:val="6"/>
        </w:rPr>
        <w:t xml:space="preserve"> </w:t>
      </w:r>
      <w:r>
        <w:t>о</w:t>
      </w:r>
      <w:r>
        <w:rPr>
          <w:spacing w:val="3"/>
        </w:rPr>
        <w:t xml:space="preserve"> </w:t>
      </w:r>
      <w:r>
        <w:t>юридической</w:t>
      </w:r>
      <w:r>
        <w:rPr>
          <w:spacing w:val="2"/>
        </w:rPr>
        <w:t xml:space="preserve"> </w:t>
      </w:r>
      <w:r>
        <w:t>ответственности</w:t>
      </w:r>
      <w:r>
        <w:rPr>
          <w:spacing w:val="5"/>
        </w:rPr>
        <w:t xml:space="preserve"> </w:t>
      </w:r>
      <w:r>
        <w:t>(гражданско-правовой,</w:t>
      </w:r>
      <w:r>
        <w:rPr>
          <w:spacing w:val="5"/>
        </w:rPr>
        <w:t xml:space="preserve"> </w:t>
      </w:r>
      <w:r>
        <w:t>дисциплинарной,</w:t>
      </w:r>
    </w:p>
    <w:p w14:paraId="23F90BB2" w14:textId="77777777" w:rsidR="0052501E" w:rsidRDefault="0052501E">
      <w:pPr>
        <w:sectPr w:rsidR="0052501E">
          <w:pgSz w:w="11910" w:h="16840"/>
          <w:pgMar w:top="760" w:right="600" w:bottom="420" w:left="920" w:header="0" w:footer="150" w:gutter="0"/>
          <w:cols w:space="720"/>
        </w:sectPr>
      </w:pPr>
    </w:p>
    <w:p w14:paraId="244282F5" w14:textId="77777777" w:rsidR="0052501E" w:rsidRDefault="00B0778F">
      <w:pPr>
        <w:pStyle w:val="a3"/>
        <w:spacing w:before="67"/>
        <w:ind w:right="252"/>
      </w:pPr>
      <w:r>
        <w:lastRenderedPageBreak/>
        <w:t>административной, уголовной); о правоохранительных органах; об обеспечении безопасности личности,</w:t>
      </w:r>
      <w:r>
        <w:rPr>
          <w:spacing w:val="1"/>
        </w:rPr>
        <w:t xml:space="preserve"> </w:t>
      </w:r>
      <w:r>
        <w:t>общества</w:t>
      </w:r>
      <w:r>
        <w:rPr>
          <w:spacing w:val="-1"/>
        </w:rPr>
        <w:t xml:space="preserve"> </w:t>
      </w:r>
      <w:r>
        <w:t>и государства, в</w:t>
      </w:r>
      <w:r>
        <w:rPr>
          <w:spacing w:val="-3"/>
        </w:rPr>
        <w:t xml:space="preserve"> </w:t>
      </w:r>
      <w:r>
        <w:t>том</w:t>
      </w:r>
      <w:r>
        <w:rPr>
          <w:spacing w:val="-1"/>
        </w:rPr>
        <w:t xml:space="preserve"> </w:t>
      </w:r>
      <w:r>
        <w:t>числе от терроризма</w:t>
      </w:r>
      <w:r>
        <w:rPr>
          <w:spacing w:val="-3"/>
        </w:rPr>
        <w:t xml:space="preserve"> </w:t>
      </w:r>
      <w:r>
        <w:t>и экстремизма;</w:t>
      </w:r>
    </w:p>
    <w:p w14:paraId="26A6BBEF" w14:textId="77777777" w:rsidR="0052501E" w:rsidRDefault="00B0778F">
      <w:pPr>
        <w:pStyle w:val="a3"/>
        <w:ind w:right="246"/>
      </w:pPr>
      <w:r>
        <w:t>характеризовать</w:t>
      </w:r>
      <w:r>
        <w:rPr>
          <w:spacing w:val="1"/>
        </w:rPr>
        <w:t xml:space="preserve"> </w:t>
      </w:r>
      <w:r>
        <w:t>при</w:t>
      </w:r>
      <w:r>
        <w:rPr>
          <w:spacing w:val="1"/>
        </w:rPr>
        <w:t xml:space="preserve"> </w:t>
      </w:r>
      <w:r>
        <w:t>помощи</w:t>
      </w:r>
      <w:r>
        <w:rPr>
          <w:spacing w:val="1"/>
        </w:rPr>
        <w:t xml:space="preserve"> </w:t>
      </w:r>
      <w:r>
        <w:t>дополнительной</w:t>
      </w:r>
      <w:r>
        <w:rPr>
          <w:spacing w:val="1"/>
        </w:rPr>
        <w:t xml:space="preserve"> </w:t>
      </w:r>
      <w:r>
        <w:t>визуальной</w:t>
      </w:r>
      <w:r>
        <w:rPr>
          <w:spacing w:val="1"/>
        </w:rPr>
        <w:t xml:space="preserve"> </w:t>
      </w:r>
      <w:r>
        <w:t>опоры</w:t>
      </w:r>
      <w:r>
        <w:rPr>
          <w:spacing w:val="1"/>
        </w:rPr>
        <w:t xml:space="preserve"> </w:t>
      </w:r>
      <w:r>
        <w:t>роль</w:t>
      </w:r>
      <w:r>
        <w:rPr>
          <w:spacing w:val="1"/>
        </w:rPr>
        <w:t xml:space="preserve"> </w:t>
      </w:r>
      <w:r>
        <w:t>Конституции</w:t>
      </w:r>
      <w:r>
        <w:rPr>
          <w:spacing w:val="1"/>
        </w:rPr>
        <w:t xml:space="preserve"> </w:t>
      </w:r>
      <w:r>
        <w:t>Российской</w:t>
      </w:r>
      <w:r>
        <w:rPr>
          <w:spacing w:val="1"/>
        </w:rPr>
        <w:t xml:space="preserve"> </w:t>
      </w:r>
      <w:r>
        <w:t>Федерации</w:t>
      </w:r>
      <w:r>
        <w:rPr>
          <w:spacing w:val="1"/>
        </w:rPr>
        <w:t xml:space="preserve"> </w:t>
      </w:r>
      <w:r>
        <w:t>в</w:t>
      </w:r>
      <w:r>
        <w:rPr>
          <w:spacing w:val="1"/>
        </w:rPr>
        <w:t xml:space="preserve"> </w:t>
      </w:r>
      <w:r>
        <w:t>системе</w:t>
      </w:r>
      <w:r>
        <w:rPr>
          <w:spacing w:val="1"/>
        </w:rPr>
        <w:t xml:space="preserve"> </w:t>
      </w:r>
      <w:r>
        <w:t>российского</w:t>
      </w:r>
      <w:r>
        <w:rPr>
          <w:spacing w:val="1"/>
        </w:rPr>
        <w:t xml:space="preserve"> </w:t>
      </w:r>
      <w:r>
        <w:t>права;</w:t>
      </w:r>
      <w:r>
        <w:rPr>
          <w:spacing w:val="1"/>
        </w:rPr>
        <w:t xml:space="preserve"> </w:t>
      </w:r>
      <w:r>
        <w:t>правоохранительных</w:t>
      </w:r>
      <w:r>
        <w:rPr>
          <w:spacing w:val="1"/>
        </w:rPr>
        <w:t xml:space="preserve"> </w:t>
      </w:r>
      <w:r>
        <w:t>органов</w:t>
      </w:r>
      <w:r>
        <w:rPr>
          <w:spacing w:val="1"/>
        </w:rPr>
        <w:t xml:space="preserve"> </w:t>
      </w:r>
      <w:r>
        <w:t>в</w:t>
      </w:r>
      <w:r>
        <w:rPr>
          <w:spacing w:val="1"/>
        </w:rPr>
        <w:t xml:space="preserve"> </w:t>
      </w:r>
      <w:r>
        <w:t>защите</w:t>
      </w:r>
      <w:r>
        <w:rPr>
          <w:spacing w:val="1"/>
        </w:rPr>
        <w:t xml:space="preserve"> </w:t>
      </w:r>
      <w:r>
        <w:t>правопорядка,</w:t>
      </w:r>
      <w:r>
        <w:rPr>
          <w:spacing w:val="1"/>
        </w:rPr>
        <w:t xml:space="preserve"> </w:t>
      </w:r>
      <w:r>
        <w:t>обеспечении социальной стабильности и справедливости; гражданско-правовые отношения, сущность</w:t>
      </w:r>
      <w:r>
        <w:rPr>
          <w:spacing w:val="1"/>
        </w:rPr>
        <w:t xml:space="preserve"> </w:t>
      </w:r>
      <w:r>
        <w:t>семейных</w:t>
      </w:r>
      <w:r>
        <w:rPr>
          <w:spacing w:val="1"/>
        </w:rPr>
        <w:t xml:space="preserve"> </w:t>
      </w:r>
      <w:r>
        <w:t>правоотношений;</w:t>
      </w:r>
      <w:r>
        <w:rPr>
          <w:spacing w:val="1"/>
        </w:rPr>
        <w:t xml:space="preserve"> </w:t>
      </w:r>
      <w:r>
        <w:t>способы</w:t>
      </w:r>
      <w:r>
        <w:rPr>
          <w:spacing w:val="1"/>
        </w:rPr>
        <w:t xml:space="preserve"> </w:t>
      </w:r>
      <w:r>
        <w:t>защиты</w:t>
      </w:r>
      <w:r>
        <w:rPr>
          <w:spacing w:val="1"/>
        </w:rPr>
        <w:t xml:space="preserve"> </w:t>
      </w:r>
      <w:r>
        <w:t>интересов</w:t>
      </w:r>
      <w:r>
        <w:rPr>
          <w:spacing w:val="1"/>
        </w:rPr>
        <w:t xml:space="preserve"> </w:t>
      </w:r>
      <w:r>
        <w:t>и</w:t>
      </w:r>
      <w:r>
        <w:rPr>
          <w:spacing w:val="1"/>
        </w:rPr>
        <w:t xml:space="preserve"> </w:t>
      </w:r>
      <w:r>
        <w:t>прав</w:t>
      </w:r>
      <w:r>
        <w:rPr>
          <w:spacing w:val="1"/>
        </w:rPr>
        <w:t xml:space="preserve"> </w:t>
      </w:r>
      <w:r>
        <w:t>детей,</w:t>
      </w:r>
      <w:r>
        <w:rPr>
          <w:spacing w:val="1"/>
        </w:rPr>
        <w:t xml:space="preserve"> </w:t>
      </w:r>
      <w:r>
        <w:t>оставшихся</w:t>
      </w:r>
      <w:r>
        <w:rPr>
          <w:spacing w:val="1"/>
        </w:rPr>
        <w:t xml:space="preserve"> </w:t>
      </w:r>
      <w:r>
        <w:t>без</w:t>
      </w:r>
      <w:r>
        <w:rPr>
          <w:spacing w:val="1"/>
        </w:rPr>
        <w:t xml:space="preserve"> </w:t>
      </w:r>
      <w:r>
        <w:t>попечения</w:t>
      </w:r>
      <w:r>
        <w:rPr>
          <w:spacing w:val="1"/>
        </w:rPr>
        <w:t xml:space="preserve"> </w:t>
      </w:r>
      <w:r>
        <w:t>родителей; содержание</w:t>
      </w:r>
      <w:r>
        <w:rPr>
          <w:spacing w:val="-2"/>
        </w:rPr>
        <w:t xml:space="preserve"> </w:t>
      </w:r>
      <w:r>
        <w:t>трудового</w:t>
      </w:r>
      <w:r>
        <w:rPr>
          <w:spacing w:val="-1"/>
        </w:rPr>
        <w:t xml:space="preserve"> </w:t>
      </w:r>
      <w:r>
        <w:t>договора, виды</w:t>
      </w:r>
      <w:r>
        <w:rPr>
          <w:spacing w:val="-1"/>
        </w:rPr>
        <w:t xml:space="preserve"> </w:t>
      </w:r>
      <w:r>
        <w:t>правонарушений и</w:t>
      </w:r>
      <w:r>
        <w:rPr>
          <w:spacing w:val="-1"/>
        </w:rPr>
        <w:t xml:space="preserve"> </w:t>
      </w:r>
      <w:r>
        <w:t>виды</w:t>
      </w:r>
      <w:r>
        <w:rPr>
          <w:spacing w:val="-1"/>
        </w:rPr>
        <w:t xml:space="preserve"> </w:t>
      </w:r>
      <w:r>
        <w:t>наказаний;</w:t>
      </w:r>
    </w:p>
    <w:p w14:paraId="65848BE0" w14:textId="77777777" w:rsidR="0052501E" w:rsidRDefault="00B0778F">
      <w:pPr>
        <w:pStyle w:val="a3"/>
        <w:tabs>
          <w:tab w:val="left" w:pos="1350"/>
          <w:tab w:val="left" w:pos="2900"/>
          <w:tab w:val="left" w:pos="3941"/>
          <w:tab w:val="left" w:pos="5498"/>
          <w:tab w:val="left" w:pos="6715"/>
          <w:tab w:val="left" w:pos="7955"/>
          <w:tab w:val="left" w:pos="10014"/>
        </w:tabs>
        <w:ind w:right="249"/>
        <w:jc w:val="left"/>
      </w:pPr>
      <w:r>
        <w:t>приводить</w:t>
      </w:r>
      <w:r>
        <w:rPr>
          <w:spacing w:val="27"/>
        </w:rPr>
        <w:t xml:space="preserve"> </w:t>
      </w:r>
      <w:r>
        <w:t>примеры</w:t>
      </w:r>
      <w:r>
        <w:rPr>
          <w:spacing w:val="27"/>
        </w:rPr>
        <w:t xml:space="preserve"> </w:t>
      </w:r>
      <w:r>
        <w:t>с</w:t>
      </w:r>
      <w:r>
        <w:rPr>
          <w:spacing w:val="29"/>
        </w:rPr>
        <w:t xml:space="preserve"> </w:t>
      </w:r>
      <w:r>
        <w:t>опорой</w:t>
      </w:r>
      <w:r>
        <w:rPr>
          <w:spacing w:val="28"/>
        </w:rPr>
        <w:t xml:space="preserve"> </w:t>
      </w:r>
      <w:r>
        <w:t>на</w:t>
      </w:r>
      <w:r>
        <w:rPr>
          <w:spacing w:val="26"/>
        </w:rPr>
        <w:t xml:space="preserve"> </w:t>
      </w:r>
      <w:r>
        <w:t>источник</w:t>
      </w:r>
      <w:r>
        <w:rPr>
          <w:spacing w:val="27"/>
        </w:rPr>
        <w:t xml:space="preserve"> </w:t>
      </w:r>
      <w:r>
        <w:t>информации</w:t>
      </w:r>
      <w:r>
        <w:rPr>
          <w:spacing w:val="27"/>
        </w:rPr>
        <w:t xml:space="preserve"> </w:t>
      </w:r>
      <w:r>
        <w:t>законов</w:t>
      </w:r>
      <w:r>
        <w:rPr>
          <w:spacing w:val="25"/>
        </w:rPr>
        <w:t xml:space="preserve"> </w:t>
      </w:r>
      <w:r>
        <w:t>и</w:t>
      </w:r>
      <w:r>
        <w:rPr>
          <w:spacing w:val="28"/>
        </w:rPr>
        <w:t xml:space="preserve"> </w:t>
      </w:r>
      <w:r>
        <w:t>подзаконных</w:t>
      </w:r>
      <w:r>
        <w:rPr>
          <w:spacing w:val="29"/>
        </w:rPr>
        <w:t xml:space="preserve"> </w:t>
      </w:r>
      <w:r>
        <w:t>актов</w:t>
      </w:r>
      <w:r>
        <w:rPr>
          <w:spacing w:val="27"/>
        </w:rPr>
        <w:t xml:space="preserve"> </w:t>
      </w:r>
      <w:r>
        <w:t>и</w:t>
      </w:r>
      <w:r>
        <w:rPr>
          <w:spacing w:val="28"/>
        </w:rPr>
        <w:t xml:space="preserve"> </w:t>
      </w:r>
      <w:r>
        <w:t>моделировать</w:t>
      </w:r>
      <w:r>
        <w:rPr>
          <w:spacing w:val="-52"/>
        </w:rPr>
        <w:t xml:space="preserve"> </w:t>
      </w:r>
      <w:r>
        <w:t>ситуации,</w:t>
      </w:r>
      <w:r>
        <w:tab/>
        <w:t>регулируемые</w:t>
      </w:r>
      <w:r>
        <w:tab/>
        <w:t>нормами</w:t>
      </w:r>
      <w:r>
        <w:tab/>
        <w:t>гражданского,</w:t>
      </w:r>
      <w:r>
        <w:tab/>
        <w:t>трудового,</w:t>
      </w:r>
      <w:r>
        <w:tab/>
        <w:t>семейного,</w:t>
      </w:r>
      <w:r>
        <w:tab/>
        <w:t>административного</w:t>
      </w:r>
      <w:r>
        <w:tab/>
        <w:t>и</w:t>
      </w:r>
      <w:r>
        <w:rPr>
          <w:spacing w:val="-52"/>
        </w:rPr>
        <w:t xml:space="preserve"> </w:t>
      </w:r>
      <w:r>
        <w:t>уголовного права, в том числе связанные с применением санкций за совершенные правонарушения;</w:t>
      </w:r>
      <w:r>
        <w:rPr>
          <w:spacing w:val="1"/>
        </w:rPr>
        <w:t xml:space="preserve"> </w:t>
      </w:r>
      <w:r>
        <w:t>классифицировать</w:t>
      </w:r>
      <w:r>
        <w:rPr>
          <w:spacing w:val="13"/>
        </w:rPr>
        <w:t xml:space="preserve"> </w:t>
      </w:r>
      <w:r>
        <w:t>после</w:t>
      </w:r>
      <w:r>
        <w:rPr>
          <w:spacing w:val="12"/>
        </w:rPr>
        <w:t xml:space="preserve"> </w:t>
      </w:r>
      <w:r>
        <w:t>предварительного</w:t>
      </w:r>
      <w:r>
        <w:rPr>
          <w:spacing w:val="13"/>
        </w:rPr>
        <w:t xml:space="preserve"> </w:t>
      </w:r>
      <w:r>
        <w:t>анализа</w:t>
      </w:r>
      <w:r>
        <w:rPr>
          <w:spacing w:val="14"/>
        </w:rPr>
        <w:t xml:space="preserve"> </w:t>
      </w:r>
      <w:r>
        <w:t>по</w:t>
      </w:r>
      <w:r>
        <w:rPr>
          <w:spacing w:val="13"/>
        </w:rPr>
        <w:t xml:space="preserve"> </w:t>
      </w:r>
      <w:r>
        <w:t>разным</w:t>
      </w:r>
      <w:r>
        <w:rPr>
          <w:spacing w:val="13"/>
        </w:rPr>
        <w:t xml:space="preserve"> </w:t>
      </w:r>
      <w:r>
        <w:t>признакам</w:t>
      </w:r>
      <w:r>
        <w:rPr>
          <w:spacing w:val="13"/>
        </w:rPr>
        <w:t xml:space="preserve"> </w:t>
      </w:r>
      <w:r>
        <w:t>виды</w:t>
      </w:r>
      <w:r>
        <w:rPr>
          <w:spacing w:val="13"/>
        </w:rPr>
        <w:t xml:space="preserve"> </w:t>
      </w:r>
      <w:r>
        <w:t>нормативных</w:t>
      </w:r>
      <w:r>
        <w:rPr>
          <w:spacing w:val="13"/>
        </w:rPr>
        <w:t xml:space="preserve"> </w:t>
      </w:r>
      <w:r>
        <w:t>правовых</w:t>
      </w:r>
      <w:r>
        <w:rPr>
          <w:spacing w:val="-52"/>
        </w:rPr>
        <w:t xml:space="preserve"> </w:t>
      </w:r>
      <w:r>
        <w:t>актов,</w:t>
      </w:r>
      <w:r>
        <w:rPr>
          <w:spacing w:val="40"/>
        </w:rPr>
        <w:t xml:space="preserve"> </w:t>
      </w:r>
      <w:r>
        <w:t>виды</w:t>
      </w:r>
      <w:r>
        <w:rPr>
          <w:spacing w:val="40"/>
        </w:rPr>
        <w:t xml:space="preserve"> </w:t>
      </w:r>
      <w:r>
        <w:t>правонарушений</w:t>
      </w:r>
      <w:r>
        <w:rPr>
          <w:spacing w:val="39"/>
        </w:rPr>
        <w:t xml:space="preserve"> </w:t>
      </w:r>
      <w:r>
        <w:t>и</w:t>
      </w:r>
      <w:r>
        <w:rPr>
          <w:spacing w:val="39"/>
        </w:rPr>
        <w:t xml:space="preserve"> </w:t>
      </w:r>
      <w:r>
        <w:t>юридической</w:t>
      </w:r>
      <w:r>
        <w:rPr>
          <w:spacing w:val="37"/>
        </w:rPr>
        <w:t xml:space="preserve"> </w:t>
      </w:r>
      <w:r>
        <w:t>ответственности</w:t>
      </w:r>
      <w:r>
        <w:rPr>
          <w:spacing w:val="39"/>
        </w:rPr>
        <w:t xml:space="preserve"> </w:t>
      </w:r>
      <w:r>
        <w:t>по</w:t>
      </w:r>
      <w:r>
        <w:rPr>
          <w:spacing w:val="39"/>
        </w:rPr>
        <w:t xml:space="preserve"> </w:t>
      </w:r>
      <w:r>
        <w:t>отраслям</w:t>
      </w:r>
      <w:r>
        <w:rPr>
          <w:spacing w:val="38"/>
        </w:rPr>
        <w:t xml:space="preserve"> </w:t>
      </w:r>
      <w:r>
        <w:t>права</w:t>
      </w:r>
      <w:r>
        <w:rPr>
          <w:spacing w:val="46"/>
        </w:rPr>
        <w:t xml:space="preserve"> </w:t>
      </w:r>
      <w:r>
        <w:t>(в</w:t>
      </w:r>
      <w:r>
        <w:rPr>
          <w:spacing w:val="38"/>
        </w:rPr>
        <w:t xml:space="preserve"> </w:t>
      </w:r>
      <w:r>
        <w:t>том</w:t>
      </w:r>
      <w:r>
        <w:rPr>
          <w:spacing w:val="38"/>
        </w:rPr>
        <w:t xml:space="preserve"> </w:t>
      </w:r>
      <w:r>
        <w:t>числе</w:t>
      </w:r>
      <w:r>
        <w:rPr>
          <w:spacing w:val="-52"/>
        </w:rPr>
        <w:t xml:space="preserve"> </w:t>
      </w:r>
      <w:r>
        <w:t>устанавливать</w:t>
      </w:r>
      <w:r>
        <w:rPr>
          <w:spacing w:val="-1"/>
        </w:rPr>
        <w:t xml:space="preserve"> </w:t>
      </w:r>
      <w:r>
        <w:t>существенный признак классификации);</w:t>
      </w:r>
    </w:p>
    <w:p w14:paraId="28F6F83A" w14:textId="77777777" w:rsidR="0052501E" w:rsidRDefault="00B0778F">
      <w:pPr>
        <w:pStyle w:val="a3"/>
        <w:ind w:right="249"/>
      </w:pPr>
      <w:r>
        <w:t>сравнивать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устанавливать</w:t>
      </w:r>
      <w:r>
        <w:rPr>
          <w:spacing w:val="1"/>
        </w:rPr>
        <w:t xml:space="preserve"> </w:t>
      </w:r>
      <w:r>
        <w:t>основания</w:t>
      </w:r>
      <w:r>
        <w:rPr>
          <w:spacing w:val="1"/>
        </w:rPr>
        <w:t xml:space="preserve"> </w:t>
      </w:r>
      <w:r>
        <w:t>для</w:t>
      </w:r>
      <w:r>
        <w:rPr>
          <w:spacing w:val="55"/>
        </w:rPr>
        <w:t xml:space="preserve"> </w:t>
      </w:r>
      <w:r>
        <w:t>сравнения)</w:t>
      </w:r>
      <w:r>
        <w:rPr>
          <w:spacing w:val="1"/>
        </w:rPr>
        <w:t xml:space="preserve"> </w:t>
      </w:r>
      <w:r>
        <w:t>сферы</w:t>
      </w:r>
      <w:r>
        <w:rPr>
          <w:spacing w:val="1"/>
        </w:rPr>
        <w:t xml:space="preserve"> </w:t>
      </w:r>
      <w:r>
        <w:t>регулирования</w:t>
      </w:r>
      <w:r>
        <w:rPr>
          <w:spacing w:val="1"/>
        </w:rPr>
        <w:t xml:space="preserve"> </w:t>
      </w:r>
      <w:r>
        <w:t>различных</w:t>
      </w:r>
      <w:r>
        <w:rPr>
          <w:spacing w:val="1"/>
        </w:rPr>
        <w:t xml:space="preserve"> </w:t>
      </w:r>
      <w:r>
        <w:t>отраслей</w:t>
      </w:r>
      <w:r>
        <w:rPr>
          <w:spacing w:val="1"/>
        </w:rPr>
        <w:t xml:space="preserve"> </w:t>
      </w:r>
      <w:r>
        <w:t>права</w:t>
      </w:r>
      <w:r>
        <w:rPr>
          <w:spacing w:val="1"/>
        </w:rPr>
        <w:t xml:space="preserve"> </w:t>
      </w:r>
      <w:r>
        <w:t>(гражданского,</w:t>
      </w:r>
      <w:r>
        <w:rPr>
          <w:spacing w:val="1"/>
        </w:rPr>
        <w:t xml:space="preserve"> </w:t>
      </w:r>
      <w:r>
        <w:t>трудового,</w:t>
      </w:r>
      <w:r>
        <w:rPr>
          <w:spacing w:val="1"/>
        </w:rPr>
        <w:t xml:space="preserve"> </w:t>
      </w:r>
      <w:r>
        <w:t>семейного,</w:t>
      </w:r>
      <w:r>
        <w:rPr>
          <w:spacing w:val="1"/>
        </w:rPr>
        <w:t xml:space="preserve"> </w:t>
      </w:r>
      <w:r>
        <w:t>административного и уголовного), права и обязанности работника и работодателя, имущественные и</w:t>
      </w:r>
      <w:r>
        <w:rPr>
          <w:spacing w:val="1"/>
        </w:rPr>
        <w:t xml:space="preserve"> </w:t>
      </w:r>
      <w:r>
        <w:t>личные</w:t>
      </w:r>
      <w:r>
        <w:rPr>
          <w:spacing w:val="-1"/>
        </w:rPr>
        <w:t xml:space="preserve"> </w:t>
      </w:r>
      <w:r>
        <w:t>неимущественные отношения;</w:t>
      </w:r>
    </w:p>
    <w:p w14:paraId="259D9978" w14:textId="77777777" w:rsidR="0052501E" w:rsidRDefault="00B0778F">
      <w:pPr>
        <w:pStyle w:val="a3"/>
        <w:spacing w:before="1"/>
        <w:ind w:right="249"/>
      </w:pPr>
      <w:r>
        <w:t>объяснять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1"/>
        </w:rPr>
        <w:t xml:space="preserve"> </w:t>
      </w:r>
      <w:r>
        <w:t>взаимосвязи</w:t>
      </w:r>
      <w:r>
        <w:rPr>
          <w:spacing w:val="1"/>
        </w:rPr>
        <w:t xml:space="preserve"> </w:t>
      </w:r>
      <w:r>
        <w:t>прав</w:t>
      </w:r>
      <w:r>
        <w:rPr>
          <w:spacing w:val="1"/>
        </w:rPr>
        <w:t xml:space="preserve"> </w:t>
      </w:r>
      <w:r>
        <w:t>и</w:t>
      </w:r>
      <w:r>
        <w:rPr>
          <w:spacing w:val="1"/>
        </w:rPr>
        <w:t xml:space="preserve"> </w:t>
      </w:r>
      <w:r>
        <w:t>обязанностей</w:t>
      </w:r>
      <w:r>
        <w:rPr>
          <w:spacing w:val="1"/>
        </w:rPr>
        <w:t xml:space="preserve"> </w:t>
      </w:r>
      <w:r>
        <w:t>работника</w:t>
      </w:r>
      <w:r>
        <w:rPr>
          <w:spacing w:val="1"/>
        </w:rPr>
        <w:t xml:space="preserve"> </w:t>
      </w:r>
      <w:r>
        <w:t>и</w:t>
      </w:r>
      <w:r>
        <w:rPr>
          <w:spacing w:val="1"/>
        </w:rPr>
        <w:t xml:space="preserve"> </w:t>
      </w:r>
      <w:r>
        <w:t>работодателя,</w:t>
      </w:r>
      <w:r>
        <w:rPr>
          <w:spacing w:val="1"/>
        </w:rPr>
        <w:t xml:space="preserve"> </w:t>
      </w:r>
      <w:r>
        <w:t>прав</w:t>
      </w:r>
      <w:r>
        <w:rPr>
          <w:spacing w:val="1"/>
        </w:rPr>
        <w:t xml:space="preserve"> </w:t>
      </w:r>
      <w:r>
        <w:t>и</w:t>
      </w:r>
      <w:r>
        <w:rPr>
          <w:spacing w:val="1"/>
        </w:rPr>
        <w:t xml:space="preserve"> </w:t>
      </w:r>
      <w:r>
        <w:t>обязанностей</w:t>
      </w:r>
      <w:r>
        <w:rPr>
          <w:spacing w:val="1"/>
        </w:rPr>
        <w:t xml:space="preserve"> </w:t>
      </w:r>
      <w:r>
        <w:t>членов</w:t>
      </w:r>
      <w:r>
        <w:rPr>
          <w:spacing w:val="1"/>
        </w:rPr>
        <w:t xml:space="preserve"> </w:t>
      </w:r>
      <w:r>
        <w:t>семьи;</w:t>
      </w:r>
      <w:r>
        <w:rPr>
          <w:spacing w:val="1"/>
        </w:rPr>
        <w:t xml:space="preserve"> </w:t>
      </w:r>
      <w:r>
        <w:t>традиционных</w:t>
      </w:r>
      <w:r>
        <w:rPr>
          <w:spacing w:val="1"/>
        </w:rPr>
        <w:t xml:space="preserve"> </w:t>
      </w:r>
      <w:r>
        <w:t>российских</w:t>
      </w:r>
      <w:r>
        <w:rPr>
          <w:spacing w:val="1"/>
        </w:rPr>
        <w:t xml:space="preserve"> </w:t>
      </w:r>
      <w:r>
        <w:t>ценностей</w:t>
      </w:r>
      <w:r>
        <w:rPr>
          <w:spacing w:val="1"/>
        </w:rPr>
        <w:t xml:space="preserve"> </w:t>
      </w:r>
      <w:r>
        <w:t>и</w:t>
      </w:r>
      <w:r>
        <w:rPr>
          <w:spacing w:val="1"/>
        </w:rPr>
        <w:t xml:space="preserve"> </w:t>
      </w:r>
      <w:r>
        <w:t>личных</w:t>
      </w:r>
      <w:r>
        <w:rPr>
          <w:spacing w:val="1"/>
        </w:rPr>
        <w:t xml:space="preserve"> </w:t>
      </w:r>
      <w:r>
        <w:t>неимущественных</w:t>
      </w:r>
      <w:r>
        <w:rPr>
          <w:spacing w:val="-1"/>
        </w:rPr>
        <w:t xml:space="preserve"> </w:t>
      </w:r>
      <w:r>
        <w:t>отношений в</w:t>
      </w:r>
      <w:r>
        <w:rPr>
          <w:spacing w:val="-2"/>
        </w:rPr>
        <w:t xml:space="preserve"> </w:t>
      </w:r>
      <w:r>
        <w:t>семье;</w:t>
      </w:r>
    </w:p>
    <w:p w14:paraId="2A15669D" w14:textId="77777777" w:rsidR="0052501E" w:rsidRDefault="00B0778F">
      <w:pPr>
        <w:pStyle w:val="a3"/>
        <w:ind w:right="250"/>
      </w:pPr>
      <w:r>
        <w:t>использовать</w:t>
      </w:r>
      <w:r>
        <w:rPr>
          <w:spacing w:val="1"/>
        </w:rPr>
        <w:t xml:space="preserve"> </w:t>
      </w:r>
      <w:r>
        <w:t>полученные</w:t>
      </w:r>
      <w:r>
        <w:rPr>
          <w:spacing w:val="1"/>
        </w:rPr>
        <w:t xml:space="preserve"> </w:t>
      </w:r>
      <w:r>
        <w:t>знания</w:t>
      </w:r>
      <w:r>
        <w:rPr>
          <w:spacing w:val="1"/>
        </w:rPr>
        <w:t xml:space="preserve"> </w:t>
      </w:r>
      <w:r>
        <w:t>об</w:t>
      </w:r>
      <w:r>
        <w:rPr>
          <w:spacing w:val="1"/>
        </w:rPr>
        <w:t xml:space="preserve"> </w:t>
      </w:r>
      <w:r>
        <w:t>отраслях</w:t>
      </w:r>
      <w:r>
        <w:rPr>
          <w:spacing w:val="1"/>
        </w:rPr>
        <w:t xml:space="preserve"> </w:t>
      </w:r>
      <w:r>
        <w:t>права</w:t>
      </w:r>
      <w:r>
        <w:rPr>
          <w:spacing w:val="1"/>
        </w:rPr>
        <w:t xml:space="preserve"> </w:t>
      </w:r>
      <w:r>
        <w:t>в</w:t>
      </w:r>
      <w:r>
        <w:rPr>
          <w:spacing w:val="1"/>
        </w:rPr>
        <w:t xml:space="preserve"> </w:t>
      </w:r>
      <w:r>
        <w:t>решении</w:t>
      </w:r>
      <w:r>
        <w:rPr>
          <w:spacing w:val="1"/>
        </w:rPr>
        <w:t xml:space="preserve"> </w:t>
      </w:r>
      <w:r>
        <w:t>учебных</w:t>
      </w:r>
      <w:r>
        <w:rPr>
          <w:spacing w:val="1"/>
        </w:rPr>
        <w:t xml:space="preserve"> </w:t>
      </w:r>
      <w:r>
        <w:t>задач:</w:t>
      </w:r>
      <w:r>
        <w:rPr>
          <w:spacing w:val="1"/>
        </w:rPr>
        <w:t xml:space="preserve"> </w:t>
      </w:r>
      <w:r>
        <w:t>для</w:t>
      </w:r>
      <w:r>
        <w:rPr>
          <w:spacing w:val="1"/>
        </w:rPr>
        <w:t xml:space="preserve"> </w:t>
      </w:r>
      <w:r>
        <w:t>объяснения</w:t>
      </w:r>
      <w:r>
        <w:rPr>
          <w:spacing w:val="1"/>
        </w:rPr>
        <w:t xml:space="preserve"> </w:t>
      </w:r>
      <w:r>
        <w:t>взаимосвязи</w:t>
      </w:r>
      <w:r>
        <w:rPr>
          <w:spacing w:val="1"/>
        </w:rPr>
        <w:t xml:space="preserve"> </w:t>
      </w:r>
      <w:r>
        <w:t>гражданской</w:t>
      </w:r>
      <w:r>
        <w:rPr>
          <w:spacing w:val="1"/>
        </w:rPr>
        <w:t xml:space="preserve"> </w:t>
      </w:r>
      <w:r>
        <w:t>правоспособности</w:t>
      </w:r>
      <w:r>
        <w:rPr>
          <w:spacing w:val="1"/>
        </w:rPr>
        <w:t xml:space="preserve"> </w:t>
      </w:r>
      <w:r>
        <w:t>и</w:t>
      </w:r>
      <w:r>
        <w:rPr>
          <w:spacing w:val="1"/>
        </w:rPr>
        <w:t xml:space="preserve"> </w:t>
      </w:r>
      <w:r>
        <w:t>дееспособности;</w:t>
      </w:r>
      <w:r>
        <w:rPr>
          <w:spacing w:val="1"/>
        </w:rPr>
        <w:t xml:space="preserve"> </w:t>
      </w:r>
      <w:r>
        <w:t>значения</w:t>
      </w:r>
      <w:r>
        <w:rPr>
          <w:spacing w:val="1"/>
        </w:rPr>
        <w:t xml:space="preserve"> </w:t>
      </w:r>
      <w:r>
        <w:t>семьи</w:t>
      </w:r>
      <w:r>
        <w:rPr>
          <w:spacing w:val="1"/>
        </w:rPr>
        <w:t xml:space="preserve"> </w:t>
      </w:r>
      <w:r>
        <w:t>в</w:t>
      </w:r>
      <w:r>
        <w:rPr>
          <w:spacing w:val="1"/>
        </w:rPr>
        <w:t xml:space="preserve"> </w:t>
      </w:r>
      <w:r>
        <w:t>жизни</w:t>
      </w:r>
      <w:r>
        <w:rPr>
          <w:spacing w:val="1"/>
        </w:rPr>
        <w:t xml:space="preserve"> </w:t>
      </w:r>
      <w:r>
        <w:t>человека,</w:t>
      </w:r>
      <w:r>
        <w:rPr>
          <w:spacing w:val="1"/>
        </w:rPr>
        <w:t xml:space="preserve"> </w:t>
      </w:r>
      <w:r>
        <w:t>общества</w:t>
      </w:r>
      <w:r>
        <w:rPr>
          <w:spacing w:val="1"/>
        </w:rPr>
        <w:t xml:space="preserve"> </w:t>
      </w:r>
      <w:r>
        <w:t>и</w:t>
      </w:r>
      <w:r>
        <w:rPr>
          <w:spacing w:val="1"/>
        </w:rPr>
        <w:t xml:space="preserve"> </w:t>
      </w:r>
      <w:r>
        <w:t>государства;</w:t>
      </w:r>
      <w:r>
        <w:rPr>
          <w:spacing w:val="1"/>
        </w:rPr>
        <w:t xml:space="preserve"> </w:t>
      </w:r>
      <w:r>
        <w:t>социальной</w:t>
      </w:r>
      <w:r>
        <w:rPr>
          <w:spacing w:val="1"/>
        </w:rPr>
        <w:t xml:space="preserve"> </w:t>
      </w:r>
      <w:r>
        <w:t>опасности</w:t>
      </w:r>
      <w:r>
        <w:rPr>
          <w:spacing w:val="1"/>
        </w:rPr>
        <w:t xml:space="preserve"> </w:t>
      </w:r>
      <w:r>
        <w:t>и</w:t>
      </w:r>
      <w:r>
        <w:rPr>
          <w:spacing w:val="1"/>
        </w:rPr>
        <w:t xml:space="preserve"> </w:t>
      </w:r>
      <w:r>
        <w:t>неприемлемости</w:t>
      </w:r>
      <w:r>
        <w:rPr>
          <w:spacing w:val="1"/>
        </w:rPr>
        <w:t xml:space="preserve"> </w:t>
      </w:r>
      <w:r>
        <w:t>уголовных</w:t>
      </w:r>
      <w:r>
        <w:rPr>
          <w:spacing w:val="1"/>
        </w:rPr>
        <w:t xml:space="preserve"> </w:t>
      </w:r>
      <w:r>
        <w:t>и</w:t>
      </w:r>
      <w:r>
        <w:rPr>
          <w:spacing w:val="1"/>
        </w:rPr>
        <w:t xml:space="preserve"> </w:t>
      </w:r>
      <w:r>
        <w:t>административных</w:t>
      </w:r>
      <w:r>
        <w:rPr>
          <w:spacing w:val="1"/>
        </w:rPr>
        <w:t xml:space="preserve"> </w:t>
      </w:r>
      <w:r>
        <w:t>правонарушений,</w:t>
      </w:r>
      <w:r>
        <w:rPr>
          <w:spacing w:val="-1"/>
        </w:rPr>
        <w:t xml:space="preserve"> </w:t>
      </w:r>
      <w:r>
        <w:t>экстремизма,</w:t>
      </w:r>
      <w:r>
        <w:rPr>
          <w:spacing w:val="-1"/>
        </w:rPr>
        <w:t xml:space="preserve"> </w:t>
      </w:r>
      <w:r>
        <w:t>терроризма,</w:t>
      </w:r>
      <w:r>
        <w:rPr>
          <w:spacing w:val="-3"/>
        </w:rPr>
        <w:t xml:space="preserve"> </w:t>
      </w:r>
      <w:r>
        <w:t>коррупции</w:t>
      </w:r>
      <w:r>
        <w:rPr>
          <w:spacing w:val="-2"/>
        </w:rPr>
        <w:t xml:space="preserve"> </w:t>
      </w:r>
      <w:r>
        <w:t>и необходимости</w:t>
      </w:r>
      <w:r>
        <w:rPr>
          <w:spacing w:val="-1"/>
        </w:rPr>
        <w:t xml:space="preserve"> </w:t>
      </w:r>
      <w:r>
        <w:t>противостоять им;</w:t>
      </w:r>
    </w:p>
    <w:p w14:paraId="120E5C98" w14:textId="77777777" w:rsidR="0052501E" w:rsidRDefault="00B0778F">
      <w:pPr>
        <w:pStyle w:val="a3"/>
        <w:ind w:right="249"/>
      </w:pPr>
      <w:r>
        <w:t>определять</w:t>
      </w:r>
      <w:r>
        <w:rPr>
          <w:spacing w:val="1"/>
        </w:rPr>
        <w:t xml:space="preserve"> </w:t>
      </w:r>
      <w:r>
        <w:t>свое</w:t>
      </w:r>
      <w:r>
        <w:rPr>
          <w:spacing w:val="1"/>
        </w:rPr>
        <w:t xml:space="preserve"> </w:t>
      </w:r>
      <w:r>
        <w:t>отношение</w:t>
      </w:r>
      <w:r>
        <w:rPr>
          <w:spacing w:val="1"/>
        </w:rPr>
        <w:t xml:space="preserve"> </w:t>
      </w:r>
      <w:r>
        <w:t>к</w:t>
      </w:r>
      <w:r>
        <w:rPr>
          <w:spacing w:val="1"/>
        </w:rPr>
        <w:t xml:space="preserve"> </w:t>
      </w:r>
      <w:r>
        <w:t>защите</w:t>
      </w:r>
      <w:r>
        <w:rPr>
          <w:spacing w:val="1"/>
        </w:rPr>
        <w:t xml:space="preserve"> </w:t>
      </w:r>
      <w:r>
        <w:t>прав</w:t>
      </w:r>
      <w:r>
        <w:rPr>
          <w:spacing w:val="1"/>
        </w:rPr>
        <w:t xml:space="preserve"> </w:t>
      </w:r>
      <w:r>
        <w:t>участников</w:t>
      </w:r>
      <w:r>
        <w:rPr>
          <w:spacing w:val="1"/>
        </w:rPr>
        <w:t xml:space="preserve"> </w:t>
      </w:r>
      <w:r>
        <w:t>трудовых</w:t>
      </w:r>
      <w:r>
        <w:rPr>
          <w:spacing w:val="1"/>
        </w:rPr>
        <w:t xml:space="preserve"> </w:t>
      </w:r>
      <w:r>
        <w:t>отношений</w:t>
      </w:r>
      <w:r>
        <w:rPr>
          <w:spacing w:val="1"/>
        </w:rPr>
        <w:t xml:space="preserve"> </w:t>
      </w:r>
      <w:r>
        <w:t>с</w:t>
      </w:r>
      <w:r>
        <w:rPr>
          <w:spacing w:val="1"/>
        </w:rPr>
        <w:t xml:space="preserve"> </w:t>
      </w:r>
      <w:r>
        <w:t>опорой</w:t>
      </w:r>
      <w:r>
        <w:rPr>
          <w:spacing w:val="1"/>
        </w:rPr>
        <w:t xml:space="preserve"> </w:t>
      </w:r>
      <w:r>
        <w:t>на</w:t>
      </w:r>
      <w:r>
        <w:rPr>
          <w:spacing w:val="1"/>
        </w:rPr>
        <w:t xml:space="preserve"> </w:t>
      </w:r>
      <w:r>
        <w:t>знания</w:t>
      </w:r>
      <w:r>
        <w:rPr>
          <w:spacing w:val="55"/>
        </w:rPr>
        <w:t xml:space="preserve"> </w:t>
      </w:r>
      <w:r>
        <w:t>в</w:t>
      </w:r>
      <w:r>
        <w:rPr>
          <w:spacing w:val="-52"/>
        </w:rPr>
        <w:t xml:space="preserve"> </w:t>
      </w:r>
      <w:r>
        <w:t>области</w:t>
      </w:r>
      <w:r>
        <w:rPr>
          <w:spacing w:val="1"/>
        </w:rPr>
        <w:t xml:space="preserve"> </w:t>
      </w:r>
      <w:r>
        <w:t>трудового</w:t>
      </w:r>
      <w:r>
        <w:rPr>
          <w:spacing w:val="1"/>
        </w:rPr>
        <w:t xml:space="preserve"> </w:t>
      </w:r>
      <w:r>
        <w:t>права,</w:t>
      </w:r>
      <w:r>
        <w:rPr>
          <w:spacing w:val="1"/>
        </w:rPr>
        <w:t xml:space="preserve"> </w:t>
      </w:r>
      <w:r>
        <w:t>к</w:t>
      </w:r>
      <w:r>
        <w:rPr>
          <w:spacing w:val="1"/>
        </w:rPr>
        <w:t xml:space="preserve"> </w:t>
      </w:r>
      <w:r>
        <w:t>правонарушениям,</w:t>
      </w:r>
      <w:r>
        <w:rPr>
          <w:spacing w:val="1"/>
        </w:rPr>
        <w:t xml:space="preserve"> </w:t>
      </w:r>
      <w:r>
        <w:t>формулировать</w:t>
      </w:r>
      <w:r>
        <w:rPr>
          <w:spacing w:val="1"/>
        </w:rPr>
        <w:t xml:space="preserve"> </w:t>
      </w:r>
      <w:r>
        <w:t>аргументированные</w:t>
      </w:r>
      <w:r>
        <w:rPr>
          <w:spacing w:val="1"/>
        </w:rPr>
        <w:t xml:space="preserve"> </w:t>
      </w:r>
      <w:r>
        <w:t>выводы</w:t>
      </w:r>
      <w:r>
        <w:rPr>
          <w:spacing w:val="1"/>
        </w:rPr>
        <w:t xml:space="preserve"> </w:t>
      </w:r>
      <w:r>
        <w:t>о</w:t>
      </w:r>
      <w:r>
        <w:rPr>
          <w:spacing w:val="1"/>
        </w:rPr>
        <w:t xml:space="preserve"> </w:t>
      </w:r>
      <w:r>
        <w:t>недопустимости</w:t>
      </w:r>
      <w:r>
        <w:rPr>
          <w:spacing w:val="-1"/>
        </w:rPr>
        <w:t xml:space="preserve"> </w:t>
      </w:r>
      <w:r>
        <w:t>нарушения</w:t>
      </w:r>
      <w:r>
        <w:rPr>
          <w:spacing w:val="-2"/>
        </w:rPr>
        <w:t xml:space="preserve"> </w:t>
      </w:r>
      <w:r>
        <w:t>правовых норм;</w:t>
      </w:r>
    </w:p>
    <w:p w14:paraId="4C02F89A" w14:textId="77777777" w:rsidR="0052501E" w:rsidRDefault="00B0778F">
      <w:pPr>
        <w:pStyle w:val="a3"/>
        <w:ind w:right="247"/>
      </w:pPr>
      <w:r>
        <w:t>решать с опорой на алгоритм учебных действий познавательные и практические задачи, отражающие</w:t>
      </w:r>
      <w:r>
        <w:rPr>
          <w:spacing w:val="1"/>
        </w:rPr>
        <w:t xml:space="preserve"> </w:t>
      </w:r>
      <w:r>
        <w:t>типичные</w:t>
      </w:r>
      <w:r>
        <w:rPr>
          <w:spacing w:val="1"/>
        </w:rPr>
        <w:t xml:space="preserve"> </w:t>
      </w:r>
      <w:r>
        <w:t>взаимодействия,</w:t>
      </w:r>
      <w:r>
        <w:rPr>
          <w:spacing w:val="1"/>
        </w:rPr>
        <w:t xml:space="preserve"> </w:t>
      </w:r>
      <w:r>
        <w:t>регулируемые</w:t>
      </w:r>
      <w:r>
        <w:rPr>
          <w:spacing w:val="1"/>
        </w:rPr>
        <w:t xml:space="preserve"> </w:t>
      </w:r>
      <w:r>
        <w:t>нормами</w:t>
      </w:r>
      <w:r>
        <w:rPr>
          <w:spacing w:val="1"/>
        </w:rPr>
        <w:t xml:space="preserve"> </w:t>
      </w:r>
      <w:r>
        <w:t>гражданского,</w:t>
      </w:r>
      <w:r>
        <w:rPr>
          <w:spacing w:val="1"/>
        </w:rPr>
        <w:t xml:space="preserve"> </w:t>
      </w:r>
      <w:r>
        <w:t>трудового,</w:t>
      </w:r>
      <w:r>
        <w:rPr>
          <w:spacing w:val="1"/>
        </w:rPr>
        <w:t xml:space="preserve"> </w:t>
      </w:r>
      <w:r>
        <w:t>семейного,</w:t>
      </w:r>
      <w:r>
        <w:rPr>
          <w:spacing w:val="1"/>
        </w:rPr>
        <w:t xml:space="preserve"> </w:t>
      </w:r>
      <w:r>
        <w:t>административного</w:t>
      </w:r>
      <w:r>
        <w:rPr>
          <w:spacing w:val="-4"/>
        </w:rPr>
        <w:t xml:space="preserve"> </w:t>
      </w:r>
      <w:r>
        <w:t>и уголовного права;</w:t>
      </w:r>
    </w:p>
    <w:p w14:paraId="29080D6E" w14:textId="77777777" w:rsidR="0052501E" w:rsidRDefault="00B0778F">
      <w:pPr>
        <w:pStyle w:val="a3"/>
        <w:ind w:right="247"/>
      </w:pPr>
      <w:r>
        <w:t>овладевать</w:t>
      </w:r>
      <w:r>
        <w:rPr>
          <w:spacing w:val="1"/>
        </w:rPr>
        <w:t xml:space="preserve"> </w:t>
      </w:r>
      <w:r>
        <w:t>смысловым</w:t>
      </w:r>
      <w:r>
        <w:rPr>
          <w:spacing w:val="1"/>
        </w:rPr>
        <w:t xml:space="preserve"> </w:t>
      </w:r>
      <w:r>
        <w:t>чтением</w:t>
      </w:r>
      <w:r>
        <w:rPr>
          <w:spacing w:val="1"/>
        </w:rPr>
        <w:t xml:space="preserve"> </w:t>
      </w:r>
      <w:r>
        <w:t>текстов</w:t>
      </w:r>
      <w:r>
        <w:rPr>
          <w:spacing w:val="1"/>
        </w:rPr>
        <w:t xml:space="preserve"> </w:t>
      </w:r>
      <w:r>
        <w:t>обществоведческой</w:t>
      </w:r>
      <w:r>
        <w:rPr>
          <w:spacing w:val="1"/>
        </w:rPr>
        <w:t xml:space="preserve"> </w:t>
      </w:r>
      <w:r>
        <w:t>тематики:</w:t>
      </w:r>
      <w:r>
        <w:rPr>
          <w:spacing w:val="1"/>
        </w:rPr>
        <w:t xml:space="preserve"> </w:t>
      </w:r>
      <w:r>
        <w:t>отбирать</w:t>
      </w:r>
      <w:r>
        <w:rPr>
          <w:spacing w:val="1"/>
        </w:rPr>
        <w:t xml:space="preserve"> </w:t>
      </w:r>
      <w:r>
        <w:t>информацию</w:t>
      </w:r>
      <w:r>
        <w:rPr>
          <w:spacing w:val="1"/>
        </w:rPr>
        <w:t xml:space="preserve"> </w:t>
      </w:r>
      <w:r>
        <w:t>из</w:t>
      </w:r>
      <w:r>
        <w:rPr>
          <w:spacing w:val="1"/>
        </w:rPr>
        <w:t xml:space="preserve"> </w:t>
      </w:r>
      <w:r>
        <w:t>фрагментов</w:t>
      </w:r>
      <w:r>
        <w:rPr>
          <w:spacing w:val="1"/>
        </w:rPr>
        <w:t xml:space="preserve"> </w:t>
      </w:r>
      <w:r>
        <w:t>нормативных</w:t>
      </w:r>
      <w:r>
        <w:rPr>
          <w:spacing w:val="1"/>
        </w:rPr>
        <w:t xml:space="preserve"> </w:t>
      </w:r>
      <w:r>
        <w:t>правовых</w:t>
      </w:r>
      <w:r>
        <w:rPr>
          <w:spacing w:val="1"/>
        </w:rPr>
        <w:t xml:space="preserve"> </w:t>
      </w:r>
      <w:r>
        <w:t>актов</w:t>
      </w:r>
      <w:r>
        <w:rPr>
          <w:spacing w:val="1"/>
        </w:rPr>
        <w:t xml:space="preserve"> </w:t>
      </w:r>
      <w:r>
        <w:t>(Гражданский</w:t>
      </w:r>
      <w:r>
        <w:rPr>
          <w:spacing w:val="1"/>
        </w:rPr>
        <w:t xml:space="preserve"> </w:t>
      </w:r>
      <w:r>
        <w:t>кодекс</w:t>
      </w:r>
      <w:r>
        <w:rPr>
          <w:spacing w:val="1"/>
        </w:rPr>
        <w:t xml:space="preserve"> </w:t>
      </w:r>
      <w:r>
        <w:t>Российской</w:t>
      </w:r>
      <w:r>
        <w:rPr>
          <w:spacing w:val="1"/>
        </w:rPr>
        <w:t xml:space="preserve"> </w:t>
      </w:r>
      <w:r>
        <w:t>Федерации,</w:t>
      </w:r>
      <w:r>
        <w:rPr>
          <w:spacing w:val="1"/>
        </w:rPr>
        <w:t xml:space="preserve"> </w:t>
      </w:r>
      <w:r>
        <w:t>Семейный</w:t>
      </w:r>
      <w:r>
        <w:rPr>
          <w:spacing w:val="1"/>
        </w:rPr>
        <w:t xml:space="preserve"> </w:t>
      </w:r>
      <w:r>
        <w:t>кодекс Российской Федерации, Трудовой кодекс Российской Федерации, Кодекс Российской Федерации</w:t>
      </w:r>
      <w:r>
        <w:rPr>
          <w:spacing w:val="1"/>
        </w:rPr>
        <w:t xml:space="preserve"> </w:t>
      </w:r>
      <w:r>
        <w:t>об административных правонарушениях, Уголовный кодекс Российской Федерации), из предложенных</w:t>
      </w:r>
      <w:r>
        <w:rPr>
          <w:spacing w:val="1"/>
        </w:rPr>
        <w:t xml:space="preserve"> </w:t>
      </w:r>
      <w:r>
        <w:t>учителем</w:t>
      </w:r>
      <w:r>
        <w:rPr>
          <w:spacing w:val="1"/>
        </w:rPr>
        <w:t xml:space="preserve"> </w:t>
      </w:r>
      <w:r>
        <w:t>источников</w:t>
      </w:r>
      <w:r>
        <w:rPr>
          <w:spacing w:val="1"/>
        </w:rPr>
        <w:t xml:space="preserve"> </w:t>
      </w:r>
      <w:r>
        <w:t>о</w:t>
      </w:r>
      <w:r>
        <w:rPr>
          <w:spacing w:val="1"/>
        </w:rPr>
        <w:t xml:space="preserve"> </w:t>
      </w:r>
      <w:r>
        <w:t>правовых</w:t>
      </w:r>
      <w:r>
        <w:rPr>
          <w:spacing w:val="1"/>
        </w:rPr>
        <w:t xml:space="preserve"> </w:t>
      </w:r>
      <w:r>
        <w:t>нормах,</w:t>
      </w:r>
      <w:r>
        <w:rPr>
          <w:spacing w:val="1"/>
        </w:rPr>
        <w:t xml:space="preserve"> </w:t>
      </w:r>
      <w:r>
        <w:t>правоотношениях</w:t>
      </w:r>
      <w:r>
        <w:rPr>
          <w:spacing w:val="1"/>
        </w:rPr>
        <w:t xml:space="preserve"> </w:t>
      </w:r>
      <w:r>
        <w:t>и</w:t>
      </w:r>
      <w:r>
        <w:rPr>
          <w:spacing w:val="1"/>
        </w:rPr>
        <w:t xml:space="preserve"> </w:t>
      </w:r>
      <w:r>
        <w:t>специфике</w:t>
      </w:r>
      <w:r>
        <w:rPr>
          <w:spacing w:val="1"/>
        </w:rPr>
        <w:t xml:space="preserve"> </w:t>
      </w:r>
      <w:r>
        <w:t>их</w:t>
      </w:r>
      <w:r>
        <w:rPr>
          <w:spacing w:val="1"/>
        </w:rPr>
        <w:t xml:space="preserve"> </w:t>
      </w:r>
      <w:r>
        <w:t>регулирования,</w:t>
      </w:r>
      <w:r>
        <w:rPr>
          <w:spacing w:val="1"/>
        </w:rPr>
        <w:t xml:space="preserve"> </w:t>
      </w:r>
      <w:r>
        <w:t>преобразовывать</w:t>
      </w:r>
      <w:r>
        <w:rPr>
          <w:spacing w:val="-1"/>
        </w:rPr>
        <w:t xml:space="preserve"> </w:t>
      </w:r>
      <w:r>
        <w:t>с</w:t>
      </w:r>
      <w:r>
        <w:rPr>
          <w:spacing w:val="-1"/>
        </w:rPr>
        <w:t xml:space="preserve"> </w:t>
      </w:r>
      <w:r>
        <w:t>помощью</w:t>
      </w:r>
      <w:r>
        <w:rPr>
          <w:spacing w:val="-1"/>
        </w:rPr>
        <w:t xml:space="preserve"> </w:t>
      </w:r>
      <w:r>
        <w:t>педагога текстовую</w:t>
      </w:r>
      <w:r>
        <w:rPr>
          <w:spacing w:val="-1"/>
        </w:rPr>
        <w:t xml:space="preserve"> </w:t>
      </w:r>
      <w:r>
        <w:t>информацию</w:t>
      </w:r>
      <w:r>
        <w:rPr>
          <w:spacing w:val="-1"/>
        </w:rPr>
        <w:t xml:space="preserve"> </w:t>
      </w:r>
      <w:r>
        <w:t>в</w:t>
      </w:r>
      <w:r>
        <w:rPr>
          <w:spacing w:val="-1"/>
        </w:rPr>
        <w:t xml:space="preserve"> </w:t>
      </w:r>
      <w:r>
        <w:t>таблицу,</w:t>
      </w:r>
      <w:r>
        <w:rPr>
          <w:spacing w:val="-1"/>
        </w:rPr>
        <w:t xml:space="preserve"> </w:t>
      </w:r>
      <w:r>
        <w:t>схему;</w:t>
      </w:r>
    </w:p>
    <w:p w14:paraId="34F7F480" w14:textId="77777777" w:rsidR="0052501E" w:rsidRDefault="00B0778F">
      <w:pPr>
        <w:pStyle w:val="a3"/>
        <w:ind w:right="248"/>
      </w:pPr>
      <w:r>
        <w:t>искать и извлекать информацию по правовой тематике в сфере гражданского, трудового, семейного,</w:t>
      </w:r>
      <w:r>
        <w:rPr>
          <w:spacing w:val="1"/>
        </w:rPr>
        <w:t xml:space="preserve"> </w:t>
      </w:r>
      <w:r>
        <w:t>административного и уголовного права: выявлять соответствующие факты из разных 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с</w:t>
      </w:r>
      <w:r>
        <w:rPr>
          <w:spacing w:val="1"/>
        </w:rPr>
        <w:t xml:space="preserve"> </w:t>
      </w:r>
      <w:r>
        <w:t>соблюдением</w:t>
      </w:r>
      <w:r>
        <w:rPr>
          <w:spacing w:val="1"/>
        </w:rPr>
        <w:t xml:space="preserve"> </w:t>
      </w:r>
      <w:r>
        <w:t>правил</w:t>
      </w:r>
      <w:r>
        <w:rPr>
          <w:spacing w:val="1"/>
        </w:rPr>
        <w:t xml:space="preserve"> </w:t>
      </w:r>
      <w:r>
        <w:t>информационной</w:t>
      </w:r>
      <w:r>
        <w:rPr>
          <w:spacing w:val="-6"/>
        </w:rPr>
        <w:t xml:space="preserve"> </w:t>
      </w:r>
      <w:r>
        <w:t>безопасности</w:t>
      </w:r>
      <w:r>
        <w:rPr>
          <w:spacing w:val="-2"/>
        </w:rPr>
        <w:t xml:space="preserve"> </w:t>
      </w:r>
      <w:r>
        <w:t>при</w:t>
      </w:r>
      <w:r>
        <w:rPr>
          <w:spacing w:val="-2"/>
        </w:rPr>
        <w:t xml:space="preserve"> </w:t>
      </w:r>
      <w:r>
        <w:t>работе</w:t>
      </w:r>
      <w:r>
        <w:rPr>
          <w:spacing w:val="-1"/>
        </w:rPr>
        <w:t xml:space="preserve"> </w:t>
      </w:r>
      <w:r>
        <w:t>в</w:t>
      </w:r>
      <w:r>
        <w:rPr>
          <w:spacing w:val="-1"/>
        </w:rPr>
        <w:t xml:space="preserve"> </w:t>
      </w:r>
      <w:r>
        <w:t>сети</w:t>
      </w:r>
      <w:r>
        <w:rPr>
          <w:spacing w:val="-3"/>
        </w:rPr>
        <w:t xml:space="preserve"> </w:t>
      </w:r>
      <w:r>
        <w:t>Интернет</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2"/>
        </w:rPr>
        <w:t xml:space="preserve"> </w:t>
      </w:r>
      <w:r>
        <w:t>учебных</w:t>
      </w:r>
      <w:r>
        <w:rPr>
          <w:spacing w:val="-1"/>
        </w:rPr>
        <w:t xml:space="preserve"> </w:t>
      </w:r>
      <w:r>
        <w:t>действий;</w:t>
      </w:r>
    </w:p>
    <w:p w14:paraId="276BAD8A" w14:textId="77777777" w:rsidR="0052501E" w:rsidRDefault="00B0778F">
      <w:pPr>
        <w:pStyle w:val="a3"/>
        <w:ind w:right="250"/>
      </w:pPr>
      <w:r>
        <w:t>анализировать, обобщать, систематизировать, оценивать социальную информацию из 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соотносить</w:t>
      </w:r>
      <w:r>
        <w:rPr>
          <w:spacing w:val="1"/>
        </w:rPr>
        <w:t xml:space="preserve"> </w:t>
      </w:r>
      <w:r>
        <w:t>ее</w:t>
      </w:r>
      <w:r>
        <w:rPr>
          <w:spacing w:val="1"/>
        </w:rPr>
        <w:t xml:space="preserve"> </w:t>
      </w:r>
      <w:r>
        <w:t>с</w:t>
      </w:r>
      <w:r>
        <w:rPr>
          <w:spacing w:val="1"/>
        </w:rPr>
        <w:t xml:space="preserve"> </w:t>
      </w:r>
      <w:r>
        <w:t>собственными</w:t>
      </w:r>
      <w:r>
        <w:rPr>
          <w:spacing w:val="-52"/>
        </w:rPr>
        <w:t xml:space="preserve"> </w:t>
      </w:r>
      <w:r>
        <w:t>знаниями об отраслях права (гражданского, трудового, семейного, административного и уголовного) и</w:t>
      </w:r>
      <w:r>
        <w:rPr>
          <w:spacing w:val="1"/>
        </w:rPr>
        <w:t xml:space="preserve"> </w:t>
      </w:r>
      <w:r>
        <w:t>личным</w:t>
      </w:r>
      <w:r>
        <w:rPr>
          <w:spacing w:val="1"/>
        </w:rPr>
        <w:t xml:space="preserve"> </w:t>
      </w:r>
      <w:r>
        <w:t>социальным</w:t>
      </w:r>
      <w:r>
        <w:rPr>
          <w:spacing w:val="1"/>
        </w:rPr>
        <w:t xml:space="preserve"> </w:t>
      </w:r>
      <w:r>
        <w:t>опытом;</w:t>
      </w:r>
      <w:r>
        <w:rPr>
          <w:spacing w:val="1"/>
        </w:rPr>
        <w:t xml:space="preserve"> </w:t>
      </w:r>
      <w:r>
        <w:t>используя</w:t>
      </w:r>
      <w:r>
        <w:rPr>
          <w:spacing w:val="1"/>
        </w:rPr>
        <w:t xml:space="preserve"> </w:t>
      </w:r>
      <w:r>
        <w:t>обществоведческие</w:t>
      </w:r>
      <w:r>
        <w:rPr>
          <w:spacing w:val="1"/>
        </w:rPr>
        <w:t xml:space="preserve"> </w:t>
      </w:r>
      <w:r>
        <w:t>знания,</w:t>
      </w:r>
      <w:r>
        <w:rPr>
          <w:spacing w:val="56"/>
        </w:rPr>
        <w:t xml:space="preserve"> </w:t>
      </w:r>
      <w:r>
        <w:t>формулировать</w:t>
      </w:r>
      <w:r>
        <w:rPr>
          <w:spacing w:val="56"/>
        </w:rPr>
        <w:t xml:space="preserve"> </w:t>
      </w:r>
      <w:r>
        <w:t>выводы,</w:t>
      </w:r>
      <w:r>
        <w:rPr>
          <w:spacing w:val="1"/>
        </w:rPr>
        <w:t xml:space="preserve"> </w:t>
      </w:r>
      <w:r>
        <w:t>подкрепляя</w:t>
      </w:r>
      <w:r>
        <w:rPr>
          <w:spacing w:val="1"/>
        </w:rPr>
        <w:t xml:space="preserve"> </w:t>
      </w:r>
      <w:r>
        <w:t>их</w:t>
      </w:r>
      <w:r>
        <w:rPr>
          <w:spacing w:val="1"/>
        </w:rPr>
        <w:t xml:space="preserve"> </w:t>
      </w:r>
      <w:r>
        <w:t>аргументами</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о</w:t>
      </w:r>
      <w:r>
        <w:rPr>
          <w:spacing w:val="1"/>
        </w:rPr>
        <w:t xml:space="preserve"> </w:t>
      </w:r>
      <w:r>
        <w:t>применении</w:t>
      </w:r>
      <w:r>
        <w:rPr>
          <w:spacing w:val="1"/>
        </w:rPr>
        <w:t xml:space="preserve"> </w:t>
      </w:r>
      <w:r>
        <w:t>санкций</w:t>
      </w:r>
      <w:r>
        <w:rPr>
          <w:spacing w:val="1"/>
        </w:rPr>
        <w:t xml:space="preserve"> </w:t>
      </w:r>
      <w:r>
        <w:t>за</w:t>
      </w:r>
      <w:r>
        <w:rPr>
          <w:spacing w:val="1"/>
        </w:rPr>
        <w:t xml:space="preserve"> </w:t>
      </w:r>
      <w:r>
        <w:t>совершенные</w:t>
      </w:r>
      <w:r>
        <w:rPr>
          <w:spacing w:val="1"/>
        </w:rPr>
        <w:t xml:space="preserve"> </w:t>
      </w:r>
      <w:r>
        <w:t>правонарушения,</w:t>
      </w:r>
      <w:r>
        <w:rPr>
          <w:spacing w:val="-1"/>
        </w:rPr>
        <w:t xml:space="preserve"> </w:t>
      </w:r>
      <w:r>
        <w:t>о юридической ответственности</w:t>
      </w:r>
      <w:r>
        <w:rPr>
          <w:spacing w:val="-4"/>
        </w:rPr>
        <w:t xml:space="preserve"> </w:t>
      </w:r>
      <w:r>
        <w:t>несовершеннолетних;</w:t>
      </w:r>
    </w:p>
    <w:p w14:paraId="68ED5535" w14:textId="77777777" w:rsidR="0052501E" w:rsidRDefault="00B0778F">
      <w:pPr>
        <w:pStyle w:val="a3"/>
        <w:ind w:right="250"/>
      </w:pPr>
      <w:r>
        <w:t>оценивать собственные поступки и поведение других людей с точки зрения их соответствия нормам</w:t>
      </w:r>
      <w:r>
        <w:rPr>
          <w:spacing w:val="1"/>
        </w:rPr>
        <w:t xml:space="preserve"> </w:t>
      </w:r>
      <w:r>
        <w:t>гражданского,</w:t>
      </w:r>
      <w:r>
        <w:rPr>
          <w:spacing w:val="-1"/>
        </w:rPr>
        <w:t xml:space="preserve"> </w:t>
      </w:r>
      <w:r>
        <w:t>трудового,</w:t>
      </w:r>
      <w:r>
        <w:rPr>
          <w:spacing w:val="-3"/>
        </w:rPr>
        <w:t xml:space="preserve"> </w:t>
      </w:r>
      <w:r>
        <w:t>семейного,</w:t>
      </w:r>
      <w:r>
        <w:rPr>
          <w:spacing w:val="-1"/>
        </w:rPr>
        <w:t xml:space="preserve"> </w:t>
      </w:r>
      <w:r>
        <w:t>административного и уголовного</w:t>
      </w:r>
      <w:r>
        <w:rPr>
          <w:spacing w:val="-1"/>
        </w:rPr>
        <w:t xml:space="preserve"> </w:t>
      </w:r>
      <w:r>
        <w:t>права;</w:t>
      </w:r>
    </w:p>
    <w:p w14:paraId="73EAB66E" w14:textId="77777777" w:rsidR="0052501E" w:rsidRDefault="00B0778F">
      <w:pPr>
        <w:pStyle w:val="a3"/>
        <w:ind w:right="249"/>
      </w:pPr>
      <w:r>
        <w:t>использовать полученные знания о нормах гражданского, трудового, семейного, административного и</w:t>
      </w:r>
      <w:r>
        <w:rPr>
          <w:spacing w:val="1"/>
        </w:rPr>
        <w:t xml:space="preserve"> </w:t>
      </w:r>
      <w:r>
        <w:t>уголовного права в практической деятельности, в повседневной жизни для осознанного выполнения</w:t>
      </w:r>
      <w:r>
        <w:rPr>
          <w:spacing w:val="1"/>
        </w:rPr>
        <w:t xml:space="preserve"> </w:t>
      </w:r>
      <w:r>
        <w:t>обязанностей,</w:t>
      </w:r>
      <w:r>
        <w:rPr>
          <w:spacing w:val="1"/>
        </w:rPr>
        <w:t xml:space="preserve"> </w:t>
      </w:r>
      <w:r>
        <w:t>правомерного</w:t>
      </w:r>
      <w:r>
        <w:rPr>
          <w:spacing w:val="1"/>
        </w:rPr>
        <w:t xml:space="preserve"> </w:t>
      </w:r>
      <w:r>
        <w:t>поведения,</w:t>
      </w:r>
      <w:r>
        <w:rPr>
          <w:spacing w:val="1"/>
        </w:rPr>
        <w:t xml:space="preserve"> </w:t>
      </w:r>
      <w:r>
        <w:t>реализации</w:t>
      </w:r>
      <w:r>
        <w:rPr>
          <w:spacing w:val="1"/>
        </w:rPr>
        <w:t xml:space="preserve"> </w:t>
      </w:r>
      <w:r>
        <w:t>и</w:t>
      </w:r>
      <w:r>
        <w:rPr>
          <w:spacing w:val="1"/>
        </w:rPr>
        <w:t xml:space="preserve"> </w:t>
      </w:r>
      <w:r>
        <w:t>защиты</w:t>
      </w:r>
      <w:r>
        <w:rPr>
          <w:spacing w:val="1"/>
        </w:rPr>
        <w:t xml:space="preserve"> </w:t>
      </w:r>
      <w:r>
        <w:t>своих</w:t>
      </w:r>
      <w:r>
        <w:rPr>
          <w:spacing w:val="1"/>
        </w:rPr>
        <w:t xml:space="preserve"> </w:t>
      </w:r>
      <w:r>
        <w:t>прав;</w:t>
      </w:r>
      <w:r>
        <w:rPr>
          <w:spacing w:val="1"/>
        </w:rPr>
        <w:t xml:space="preserve"> </w:t>
      </w:r>
      <w:r>
        <w:t>публично</w:t>
      </w:r>
      <w:r>
        <w:rPr>
          <w:spacing w:val="1"/>
        </w:rPr>
        <w:t xml:space="preserve"> </w:t>
      </w:r>
      <w:r>
        <w:t>представлять</w:t>
      </w:r>
      <w:r>
        <w:rPr>
          <w:spacing w:val="1"/>
        </w:rPr>
        <w:t xml:space="preserve"> </w:t>
      </w:r>
      <w:r>
        <w:t>результаты своей деятельности (в рамках изученного материала, включая проектную деятельность), в</w:t>
      </w:r>
      <w:r>
        <w:rPr>
          <w:spacing w:val="1"/>
        </w:rPr>
        <w:t xml:space="preserve"> </w:t>
      </w:r>
      <w:r>
        <w:t>соответствии</w:t>
      </w:r>
      <w:r>
        <w:rPr>
          <w:spacing w:val="-2"/>
        </w:rPr>
        <w:t xml:space="preserve"> </w:t>
      </w:r>
      <w:r>
        <w:t>с темой</w:t>
      </w:r>
      <w:r>
        <w:rPr>
          <w:spacing w:val="-1"/>
        </w:rPr>
        <w:t xml:space="preserve"> </w:t>
      </w:r>
      <w:r>
        <w:t>и</w:t>
      </w:r>
      <w:r>
        <w:rPr>
          <w:spacing w:val="-3"/>
        </w:rPr>
        <w:t xml:space="preserve"> </w:t>
      </w:r>
      <w:r>
        <w:t>ситуацией общения,</w:t>
      </w:r>
      <w:r>
        <w:rPr>
          <w:spacing w:val="-1"/>
        </w:rPr>
        <w:t xml:space="preserve"> </w:t>
      </w:r>
      <w:r>
        <w:t>особенностями</w:t>
      </w:r>
      <w:r>
        <w:rPr>
          <w:spacing w:val="-1"/>
        </w:rPr>
        <w:t xml:space="preserve"> </w:t>
      </w:r>
      <w:r>
        <w:t>аудитории и</w:t>
      </w:r>
      <w:r>
        <w:rPr>
          <w:spacing w:val="-1"/>
        </w:rPr>
        <w:t xml:space="preserve"> </w:t>
      </w:r>
      <w:r>
        <w:t>регламентом;</w:t>
      </w:r>
    </w:p>
    <w:p w14:paraId="0E65948C" w14:textId="77777777" w:rsidR="0052501E" w:rsidRDefault="00B0778F">
      <w:pPr>
        <w:pStyle w:val="a3"/>
        <w:ind w:right="253"/>
      </w:pPr>
      <w:r>
        <w:t>заполнять по образцу форму (в том числе электронную) и составлять простейший документ (заявление о</w:t>
      </w:r>
      <w:r>
        <w:rPr>
          <w:spacing w:val="-52"/>
        </w:rPr>
        <w:t xml:space="preserve"> </w:t>
      </w:r>
      <w:r>
        <w:t>приеме</w:t>
      </w:r>
      <w:r>
        <w:rPr>
          <w:spacing w:val="-1"/>
        </w:rPr>
        <w:t xml:space="preserve"> </w:t>
      </w:r>
      <w:r>
        <w:t>на работу);</w:t>
      </w:r>
    </w:p>
    <w:p w14:paraId="6A0078A0" w14:textId="77777777" w:rsidR="0052501E" w:rsidRDefault="00B0778F">
      <w:pPr>
        <w:pStyle w:val="a3"/>
        <w:ind w:right="247"/>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национальных</w:t>
      </w:r>
      <w:r>
        <w:rPr>
          <w:spacing w:val="1"/>
        </w:rPr>
        <w:t xml:space="preserve"> </w:t>
      </w:r>
      <w:r>
        <w:t>ценностей</w:t>
      </w:r>
      <w:r>
        <w:rPr>
          <w:spacing w:val="1"/>
        </w:rPr>
        <w:t xml:space="preserve"> </w:t>
      </w:r>
      <w:r>
        <w:t>современного</w:t>
      </w:r>
      <w:r>
        <w:rPr>
          <w:spacing w:val="1"/>
        </w:rPr>
        <w:t xml:space="preserve"> </w:t>
      </w:r>
      <w:r>
        <w:t>российского общества: гуманистических и демократических ценностей, идей мира и взаимопонимания</w:t>
      </w:r>
      <w:r>
        <w:rPr>
          <w:spacing w:val="1"/>
        </w:rPr>
        <w:t xml:space="preserve"> </w:t>
      </w:r>
      <w:r>
        <w:t>между</w:t>
      </w:r>
      <w:r>
        <w:rPr>
          <w:spacing w:val="-3"/>
        </w:rPr>
        <w:t xml:space="preserve"> </w:t>
      </w:r>
      <w:r>
        <w:t>народами, людьми</w:t>
      </w:r>
      <w:r>
        <w:rPr>
          <w:spacing w:val="-3"/>
        </w:rPr>
        <w:t xml:space="preserve"> </w:t>
      </w:r>
      <w:r>
        <w:t>разных культур.</w:t>
      </w:r>
    </w:p>
    <w:p w14:paraId="2F20940D" w14:textId="77777777" w:rsidR="0052501E" w:rsidRDefault="0052501E">
      <w:pPr>
        <w:sectPr w:rsidR="0052501E">
          <w:pgSz w:w="11910" w:h="16840"/>
          <w:pgMar w:top="760" w:right="600" w:bottom="420" w:left="920" w:header="0" w:footer="150" w:gutter="0"/>
          <w:cols w:space="720"/>
        </w:sectPr>
      </w:pPr>
    </w:p>
    <w:p w14:paraId="0FDC8F37" w14:textId="77777777" w:rsidR="0052501E" w:rsidRDefault="00B0778F">
      <w:pPr>
        <w:pStyle w:val="a3"/>
        <w:spacing w:before="67"/>
        <w:ind w:right="249" w:firstLine="720"/>
        <w:jc w:val="left"/>
      </w:pPr>
      <w:r>
        <w:lastRenderedPageBreak/>
        <w:t>2.4.2.11.. К концу обучения в 8 классе обучающийся получит следующие предметные результаты</w:t>
      </w:r>
      <w:r>
        <w:rPr>
          <w:spacing w:val="-52"/>
        </w:rPr>
        <w:t xml:space="preserve"> </w:t>
      </w:r>
      <w:r>
        <w:t>по</w:t>
      </w:r>
      <w:r>
        <w:rPr>
          <w:spacing w:val="-1"/>
        </w:rPr>
        <w:t xml:space="preserve"> </w:t>
      </w:r>
      <w:r>
        <w:t>отдельным темам программы по обществознанию:</w:t>
      </w:r>
    </w:p>
    <w:p w14:paraId="1B6EF851" w14:textId="77777777" w:rsidR="0052501E" w:rsidRDefault="0052501E">
      <w:pPr>
        <w:pStyle w:val="a3"/>
        <w:spacing w:before="11"/>
        <w:ind w:left="0"/>
        <w:jc w:val="left"/>
        <w:rPr>
          <w:sz w:val="21"/>
        </w:rPr>
      </w:pPr>
    </w:p>
    <w:p w14:paraId="0B38EBE8" w14:textId="77777777" w:rsidR="0052501E" w:rsidRDefault="00B0778F">
      <w:pPr>
        <w:pStyle w:val="a3"/>
      </w:pPr>
      <w:r>
        <w:t>Человек</w:t>
      </w:r>
      <w:r>
        <w:rPr>
          <w:spacing w:val="-2"/>
        </w:rPr>
        <w:t xml:space="preserve"> </w:t>
      </w:r>
      <w:r>
        <w:t>в</w:t>
      </w:r>
      <w:r>
        <w:rPr>
          <w:spacing w:val="-2"/>
        </w:rPr>
        <w:t xml:space="preserve"> </w:t>
      </w:r>
      <w:r>
        <w:t>экономических</w:t>
      </w:r>
      <w:r>
        <w:rPr>
          <w:spacing w:val="-5"/>
        </w:rPr>
        <w:t xml:space="preserve"> </w:t>
      </w:r>
      <w:r>
        <w:t>отношениях:</w:t>
      </w:r>
    </w:p>
    <w:p w14:paraId="21BEEAC4" w14:textId="77777777" w:rsidR="0052501E" w:rsidRDefault="0052501E">
      <w:pPr>
        <w:pStyle w:val="a3"/>
        <w:spacing w:before="1"/>
        <w:ind w:left="0"/>
        <w:jc w:val="left"/>
      </w:pPr>
    </w:p>
    <w:p w14:paraId="34411F9F" w14:textId="77777777" w:rsidR="0052501E" w:rsidRDefault="00B0778F">
      <w:pPr>
        <w:pStyle w:val="a3"/>
        <w:ind w:right="246"/>
      </w:pPr>
      <w:r>
        <w:t>осваивать</w:t>
      </w:r>
      <w:r>
        <w:rPr>
          <w:spacing w:val="1"/>
        </w:rPr>
        <w:t xml:space="preserve"> </w:t>
      </w:r>
      <w:r>
        <w:t>под</w:t>
      </w:r>
      <w:r>
        <w:rPr>
          <w:spacing w:val="1"/>
        </w:rPr>
        <w:t xml:space="preserve"> </w:t>
      </w:r>
      <w:r>
        <w:t>руководством</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об</w:t>
      </w:r>
      <w:r>
        <w:rPr>
          <w:spacing w:val="1"/>
        </w:rPr>
        <w:t xml:space="preserve"> </w:t>
      </w:r>
      <w:r>
        <w:t>экономической</w:t>
      </w:r>
      <w:r>
        <w:rPr>
          <w:spacing w:val="1"/>
        </w:rPr>
        <w:t xml:space="preserve"> </w:t>
      </w:r>
      <w:r>
        <w:t>жизни</w:t>
      </w:r>
      <w:r>
        <w:rPr>
          <w:spacing w:val="1"/>
        </w:rPr>
        <w:t xml:space="preserve"> </w:t>
      </w:r>
      <w:r>
        <w:t>общества,</w:t>
      </w:r>
      <w:r>
        <w:rPr>
          <w:spacing w:val="1"/>
        </w:rPr>
        <w:t xml:space="preserve"> </w:t>
      </w:r>
      <w:r>
        <w:t>ее</w:t>
      </w:r>
      <w:r>
        <w:rPr>
          <w:spacing w:val="1"/>
        </w:rPr>
        <w:t xml:space="preserve"> </w:t>
      </w:r>
      <w:r>
        <w:t>основных проявлениях, экономических системах, собственности, механизме рыночного регулирования</w:t>
      </w:r>
      <w:r>
        <w:rPr>
          <w:spacing w:val="1"/>
        </w:rPr>
        <w:t xml:space="preserve"> </w:t>
      </w:r>
      <w:r>
        <w:t>экономики,</w:t>
      </w:r>
      <w:r>
        <w:rPr>
          <w:spacing w:val="1"/>
        </w:rPr>
        <w:t xml:space="preserve"> </w:t>
      </w:r>
      <w:r>
        <w:t>финансовых</w:t>
      </w:r>
      <w:r>
        <w:rPr>
          <w:spacing w:val="1"/>
        </w:rPr>
        <w:t xml:space="preserve"> </w:t>
      </w:r>
      <w:r>
        <w:t>отношениях,</w:t>
      </w:r>
      <w:r>
        <w:rPr>
          <w:spacing w:val="1"/>
        </w:rPr>
        <w:t xml:space="preserve"> </w:t>
      </w:r>
      <w:r>
        <w:t>роли</w:t>
      </w:r>
      <w:r>
        <w:rPr>
          <w:spacing w:val="1"/>
        </w:rPr>
        <w:t xml:space="preserve"> </w:t>
      </w:r>
      <w:r>
        <w:t>государства</w:t>
      </w:r>
      <w:r>
        <w:rPr>
          <w:spacing w:val="1"/>
        </w:rPr>
        <w:t xml:space="preserve"> </w:t>
      </w:r>
      <w:r>
        <w:t>в</w:t>
      </w:r>
      <w:r>
        <w:rPr>
          <w:spacing w:val="1"/>
        </w:rPr>
        <w:t xml:space="preserve"> </w:t>
      </w:r>
      <w:r>
        <w:t>экономике,</w:t>
      </w:r>
      <w:r>
        <w:rPr>
          <w:spacing w:val="1"/>
        </w:rPr>
        <w:t xml:space="preserve"> </w:t>
      </w:r>
      <w:r>
        <w:t>видах</w:t>
      </w:r>
      <w:r>
        <w:rPr>
          <w:spacing w:val="1"/>
        </w:rPr>
        <w:t xml:space="preserve"> </w:t>
      </w:r>
      <w:r>
        <w:t>налогов,</w:t>
      </w:r>
      <w:r>
        <w:rPr>
          <w:spacing w:val="1"/>
        </w:rPr>
        <w:t xml:space="preserve"> </w:t>
      </w:r>
      <w:r>
        <w:t>основах</w:t>
      </w:r>
      <w:r>
        <w:rPr>
          <w:spacing w:val="1"/>
        </w:rPr>
        <w:t xml:space="preserve"> </w:t>
      </w:r>
      <w:r>
        <w:t>государственной бюджетной и денежно-кредитной политики, о влиянии государственной политики на</w:t>
      </w:r>
      <w:r>
        <w:rPr>
          <w:spacing w:val="1"/>
        </w:rPr>
        <w:t xml:space="preserve"> </w:t>
      </w:r>
      <w:r>
        <w:t>развитие</w:t>
      </w:r>
      <w:r>
        <w:rPr>
          <w:spacing w:val="-1"/>
        </w:rPr>
        <w:t xml:space="preserve"> </w:t>
      </w:r>
      <w:r>
        <w:t>конкуренции;</w:t>
      </w:r>
    </w:p>
    <w:p w14:paraId="4166D600" w14:textId="77777777" w:rsidR="0052501E" w:rsidRDefault="00B0778F">
      <w:pPr>
        <w:pStyle w:val="a3"/>
        <w:ind w:right="250"/>
      </w:pPr>
      <w:r>
        <w:t>характеризовать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способы</w:t>
      </w:r>
      <w:r>
        <w:rPr>
          <w:spacing w:val="1"/>
        </w:rPr>
        <w:t xml:space="preserve"> </w:t>
      </w:r>
      <w:r>
        <w:t>координации</w:t>
      </w:r>
      <w:r>
        <w:rPr>
          <w:spacing w:val="1"/>
        </w:rPr>
        <w:t xml:space="preserve"> </w:t>
      </w:r>
      <w:r>
        <w:t>хозяйственной</w:t>
      </w:r>
      <w:r>
        <w:rPr>
          <w:spacing w:val="1"/>
        </w:rPr>
        <w:t xml:space="preserve"> </w:t>
      </w:r>
      <w:r>
        <w:t>жизни</w:t>
      </w:r>
      <w:r>
        <w:rPr>
          <w:spacing w:val="1"/>
        </w:rPr>
        <w:t xml:space="preserve"> </w:t>
      </w:r>
      <w:r>
        <w:t>в</w:t>
      </w:r>
      <w:r>
        <w:rPr>
          <w:spacing w:val="1"/>
        </w:rPr>
        <w:t xml:space="preserve"> </w:t>
      </w:r>
      <w:r>
        <w:t>различных экономических системах;</w:t>
      </w:r>
      <w:r>
        <w:rPr>
          <w:spacing w:val="1"/>
        </w:rPr>
        <w:t xml:space="preserve"> </w:t>
      </w:r>
      <w:r>
        <w:t>объекты спроса</w:t>
      </w:r>
      <w:r>
        <w:rPr>
          <w:spacing w:val="1"/>
        </w:rPr>
        <w:t xml:space="preserve"> </w:t>
      </w:r>
      <w:r>
        <w:t>и предложения на рынке</w:t>
      </w:r>
      <w:r>
        <w:rPr>
          <w:spacing w:val="1"/>
        </w:rPr>
        <w:t xml:space="preserve"> </w:t>
      </w:r>
      <w:r>
        <w:t>труда</w:t>
      </w:r>
      <w:r>
        <w:rPr>
          <w:spacing w:val="1"/>
        </w:rPr>
        <w:t xml:space="preserve"> </w:t>
      </w:r>
      <w:r>
        <w:t>и финансовом</w:t>
      </w:r>
      <w:r>
        <w:rPr>
          <w:spacing w:val="1"/>
        </w:rPr>
        <w:t xml:space="preserve"> </w:t>
      </w:r>
      <w:r>
        <w:t>рынке; функции денег;</w:t>
      </w:r>
    </w:p>
    <w:p w14:paraId="212CA388" w14:textId="77777777" w:rsidR="0052501E" w:rsidRDefault="00B0778F">
      <w:pPr>
        <w:pStyle w:val="a3"/>
        <w:ind w:right="248"/>
      </w:pPr>
      <w:r>
        <w:t>приводить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примеры</w:t>
      </w:r>
      <w:r>
        <w:rPr>
          <w:spacing w:val="1"/>
        </w:rPr>
        <w:t xml:space="preserve"> </w:t>
      </w:r>
      <w:r>
        <w:t>способов</w:t>
      </w:r>
      <w:r>
        <w:rPr>
          <w:spacing w:val="1"/>
        </w:rPr>
        <w:t xml:space="preserve"> </w:t>
      </w:r>
      <w:r>
        <w:t>повышения</w:t>
      </w:r>
      <w:r>
        <w:rPr>
          <w:spacing w:val="1"/>
        </w:rPr>
        <w:t xml:space="preserve"> </w:t>
      </w:r>
      <w:r>
        <w:t>эффективности</w:t>
      </w:r>
      <w:r>
        <w:rPr>
          <w:spacing w:val="1"/>
        </w:rPr>
        <w:t xml:space="preserve"> </w:t>
      </w:r>
      <w:r>
        <w:t>производства;</w:t>
      </w:r>
      <w:r>
        <w:rPr>
          <w:spacing w:val="1"/>
        </w:rPr>
        <w:t xml:space="preserve"> </w:t>
      </w:r>
      <w:r>
        <w:t>деятельности</w:t>
      </w:r>
      <w:r>
        <w:rPr>
          <w:spacing w:val="1"/>
        </w:rPr>
        <w:t xml:space="preserve"> </w:t>
      </w:r>
      <w:r>
        <w:t>и</w:t>
      </w:r>
      <w:r>
        <w:rPr>
          <w:spacing w:val="1"/>
        </w:rPr>
        <w:t xml:space="preserve"> </w:t>
      </w:r>
      <w:r>
        <w:t>проявления</w:t>
      </w:r>
      <w:r>
        <w:rPr>
          <w:spacing w:val="1"/>
        </w:rPr>
        <w:t xml:space="preserve"> </w:t>
      </w:r>
      <w:r>
        <w:t>основных</w:t>
      </w:r>
      <w:r>
        <w:rPr>
          <w:spacing w:val="1"/>
        </w:rPr>
        <w:t xml:space="preserve"> </w:t>
      </w:r>
      <w:r>
        <w:t>функций</w:t>
      </w:r>
      <w:r>
        <w:rPr>
          <w:spacing w:val="1"/>
        </w:rPr>
        <w:t xml:space="preserve"> </w:t>
      </w:r>
      <w:r>
        <w:t>различных</w:t>
      </w:r>
      <w:r>
        <w:rPr>
          <w:spacing w:val="1"/>
        </w:rPr>
        <w:t xml:space="preserve"> </w:t>
      </w:r>
      <w:r>
        <w:t>финансовых</w:t>
      </w:r>
      <w:r>
        <w:rPr>
          <w:spacing w:val="1"/>
        </w:rPr>
        <w:t xml:space="preserve"> </w:t>
      </w:r>
      <w:r>
        <w:t>посредников;</w:t>
      </w:r>
      <w:r>
        <w:rPr>
          <w:spacing w:val="1"/>
        </w:rPr>
        <w:t xml:space="preserve"> </w:t>
      </w:r>
      <w:r>
        <w:t>использования</w:t>
      </w:r>
      <w:r>
        <w:rPr>
          <w:spacing w:val="-2"/>
        </w:rPr>
        <w:t xml:space="preserve"> </w:t>
      </w:r>
      <w:r>
        <w:t>способов</w:t>
      </w:r>
      <w:r>
        <w:rPr>
          <w:spacing w:val="-3"/>
        </w:rPr>
        <w:t xml:space="preserve"> </w:t>
      </w:r>
      <w:r>
        <w:t>повышения</w:t>
      </w:r>
      <w:r>
        <w:rPr>
          <w:spacing w:val="-1"/>
        </w:rPr>
        <w:t xml:space="preserve"> </w:t>
      </w:r>
      <w:r>
        <w:t>эффективности</w:t>
      </w:r>
      <w:r>
        <w:rPr>
          <w:spacing w:val="-1"/>
        </w:rPr>
        <w:t xml:space="preserve"> </w:t>
      </w:r>
      <w:r>
        <w:t>производства;</w:t>
      </w:r>
    </w:p>
    <w:p w14:paraId="488A509A" w14:textId="77777777" w:rsidR="0052501E" w:rsidRDefault="0052501E">
      <w:pPr>
        <w:pStyle w:val="a3"/>
        <w:ind w:left="0"/>
        <w:jc w:val="left"/>
      </w:pPr>
    </w:p>
    <w:p w14:paraId="7D43069F" w14:textId="77777777" w:rsidR="0052501E" w:rsidRDefault="00B0778F">
      <w:pPr>
        <w:pStyle w:val="a3"/>
        <w:ind w:right="249"/>
      </w:pPr>
      <w:r>
        <w:t>классифицировать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механизмы</w:t>
      </w:r>
      <w:r>
        <w:rPr>
          <w:spacing w:val="1"/>
        </w:rPr>
        <w:t xml:space="preserve"> </w:t>
      </w:r>
      <w:r>
        <w:t>государственного</w:t>
      </w:r>
      <w:r>
        <w:rPr>
          <w:spacing w:val="1"/>
        </w:rPr>
        <w:t xml:space="preserve"> </w:t>
      </w:r>
      <w:r>
        <w:t>регулирования</w:t>
      </w:r>
      <w:r>
        <w:rPr>
          <w:spacing w:val="1"/>
        </w:rPr>
        <w:t xml:space="preserve"> </w:t>
      </w:r>
      <w:r>
        <w:t>экономики;</w:t>
      </w:r>
    </w:p>
    <w:p w14:paraId="0F620A6F" w14:textId="77777777" w:rsidR="0052501E" w:rsidRDefault="00B0778F">
      <w:pPr>
        <w:pStyle w:val="a3"/>
        <w:spacing w:line="252" w:lineRule="exact"/>
      </w:pPr>
      <w:r>
        <w:t>сравнивать</w:t>
      </w:r>
      <w:r>
        <w:rPr>
          <w:spacing w:val="-3"/>
        </w:rPr>
        <w:t xml:space="preserve"> </w:t>
      </w:r>
      <w:r>
        <w:t>по</w:t>
      </w:r>
      <w:r>
        <w:rPr>
          <w:spacing w:val="-2"/>
        </w:rPr>
        <w:t xml:space="preserve"> </w:t>
      </w:r>
      <w:r>
        <w:t>алгоритму</w:t>
      </w:r>
      <w:r>
        <w:rPr>
          <w:spacing w:val="-4"/>
        </w:rPr>
        <w:t xml:space="preserve"> </w:t>
      </w:r>
      <w:r>
        <w:t>различные</w:t>
      </w:r>
      <w:r>
        <w:rPr>
          <w:spacing w:val="-2"/>
        </w:rPr>
        <w:t xml:space="preserve"> </w:t>
      </w:r>
      <w:r>
        <w:t>способы</w:t>
      </w:r>
      <w:r>
        <w:rPr>
          <w:spacing w:val="-3"/>
        </w:rPr>
        <w:t xml:space="preserve"> </w:t>
      </w:r>
      <w:r>
        <w:t>хозяйствования;</w:t>
      </w:r>
    </w:p>
    <w:p w14:paraId="3F3703CA" w14:textId="77777777" w:rsidR="0052501E" w:rsidRDefault="00B0778F">
      <w:pPr>
        <w:pStyle w:val="a3"/>
        <w:spacing w:before="2"/>
        <w:ind w:right="248"/>
      </w:pPr>
      <w:r>
        <w:t>объяснять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связи</w:t>
      </w:r>
      <w:r>
        <w:rPr>
          <w:spacing w:val="1"/>
        </w:rPr>
        <w:t xml:space="preserve"> </w:t>
      </w:r>
      <w:r>
        <w:t>политических</w:t>
      </w:r>
      <w:r>
        <w:rPr>
          <w:spacing w:val="1"/>
        </w:rPr>
        <w:t xml:space="preserve"> </w:t>
      </w:r>
      <w:r>
        <w:t>потрясений</w:t>
      </w:r>
      <w:r>
        <w:rPr>
          <w:spacing w:val="1"/>
        </w:rPr>
        <w:t xml:space="preserve"> </w:t>
      </w:r>
      <w:r>
        <w:t>и</w:t>
      </w:r>
      <w:r>
        <w:rPr>
          <w:spacing w:val="1"/>
        </w:rPr>
        <w:t xml:space="preserve"> </w:t>
      </w:r>
      <w:r>
        <w:t>социально-</w:t>
      </w:r>
      <w:r>
        <w:rPr>
          <w:spacing w:val="1"/>
        </w:rPr>
        <w:t xml:space="preserve"> </w:t>
      </w:r>
      <w:r>
        <w:t>экономических</w:t>
      </w:r>
      <w:r>
        <w:rPr>
          <w:spacing w:val="-4"/>
        </w:rPr>
        <w:t xml:space="preserve"> </w:t>
      </w:r>
      <w:r>
        <w:t>кризисов</w:t>
      </w:r>
      <w:r>
        <w:rPr>
          <w:spacing w:val="-4"/>
        </w:rPr>
        <w:t xml:space="preserve"> </w:t>
      </w:r>
      <w:r>
        <w:t>в</w:t>
      </w:r>
      <w:r>
        <w:rPr>
          <w:spacing w:val="-1"/>
        </w:rPr>
        <w:t xml:space="preserve"> </w:t>
      </w:r>
      <w:r>
        <w:t>государстве;</w:t>
      </w:r>
    </w:p>
    <w:p w14:paraId="3C993074" w14:textId="77777777" w:rsidR="0052501E" w:rsidRDefault="00B0778F">
      <w:pPr>
        <w:pStyle w:val="a3"/>
        <w:ind w:right="247"/>
      </w:pPr>
      <w:r>
        <w:t>использовать</w:t>
      </w:r>
      <w:r>
        <w:rPr>
          <w:spacing w:val="1"/>
        </w:rPr>
        <w:t xml:space="preserve"> </w:t>
      </w:r>
      <w:r>
        <w:t>полученные</w:t>
      </w:r>
      <w:r>
        <w:rPr>
          <w:spacing w:val="1"/>
        </w:rPr>
        <w:t xml:space="preserve"> </w:t>
      </w:r>
      <w:r>
        <w:t>знания</w:t>
      </w:r>
      <w:r>
        <w:rPr>
          <w:spacing w:val="1"/>
        </w:rPr>
        <w:t xml:space="preserve"> </w:t>
      </w:r>
      <w:r>
        <w:t>для</w:t>
      </w:r>
      <w:r>
        <w:rPr>
          <w:spacing w:val="1"/>
        </w:rPr>
        <w:t xml:space="preserve"> </w:t>
      </w:r>
      <w:r>
        <w:t>объяснения</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причин</w:t>
      </w:r>
      <w:r>
        <w:rPr>
          <w:spacing w:val="1"/>
        </w:rPr>
        <w:t xml:space="preserve"> </w:t>
      </w:r>
      <w:r>
        <w:t>достижения</w:t>
      </w:r>
      <w:r>
        <w:rPr>
          <w:spacing w:val="1"/>
        </w:rPr>
        <w:t xml:space="preserve"> </w:t>
      </w:r>
      <w:r>
        <w:t>(недостижения)</w:t>
      </w:r>
      <w:r>
        <w:rPr>
          <w:spacing w:val="1"/>
        </w:rPr>
        <w:t xml:space="preserve"> </w:t>
      </w:r>
      <w:r>
        <w:t>результатов</w:t>
      </w:r>
      <w:r>
        <w:rPr>
          <w:spacing w:val="1"/>
        </w:rPr>
        <w:t xml:space="preserve"> </w:t>
      </w:r>
      <w:r>
        <w:t>экономической</w:t>
      </w:r>
      <w:r>
        <w:rPr>
          <w:spacing w:val="1"/>
        </w:rPr>
        <w:t xml:space="preserve"> </w:t>
      </w:r>
      <w:r>
        <w:t>деятельности;</w:t>
      </w:r>
      <w:r>
        <w:rPr>
          <w:spacing w:val="1"/>
        </w:rPr>
        <w:t xml:space="preserve"> </w:t>
      </w:r>
      <w:r>
        <w:t>для</w:t>
      </w:r>
      <w:r>
        <w:rPr>
          <w:spacing w:val="1"/>
        </w:rPr>
        <w:t xml:space="preserve"> </w:t>
      </w:r>
      <w:r>
        <w:t>объяснения</w:t>
      </w:r>
      <w:r>
        <w:rPr>
          <w:spacing w:val="1"/>
        </w:rPr>
        <w:t xml:space="preserve"> </w:t>
      </w:r>
      <w:r>
        <w:t>основных</w:t>
      </w:r>
      <w:r>
        <w:rPr>
          <w:spacing w:val="1"/>
        </w:rPr>
        <w:t xml:space="preserve"> </w:t>
      </w:r>
      <w:r>
        <w:t>механизмов</w:t>
      </w:r>
      <w:r>
        <w:rPr>
          <w:spacing w:val="1"/>
        </w:rPr>
        <w:t xml:space="preserve"> </w:t>
      </w:r>
      <w:r>
        <w:t>государственного</w:t>
      </w:r>
      <w:r>
        <w:rPr>
          <w:spacing w:val="1"/>
        </w:rPr>
        <w:t xml:space="preserve"> </w:t>
      </w:r>
      <w:r>
        <w:t>регулирования</w:t>
      </w:r>
      <w:r>
        <w:rPr>
          <w:spacing w:val="1"/>
        </w:rPr>
        <w:t xml:space="preserve"> </w:t>
      </w:r>
      <w:r>
        <w:t>экономики,</w:t>
      </w:r>
      <w:r>
        <w:rPr>
          <w:spacing w:val="1"/>
        </w:rPr>
        <w:t xml:space="preserve"> </w:t>
      </w:r>
      <w:r>
        <w:t>государственной</w:t>
      </w:r>
      <w:r>
        <w:rPr>
          <w:spacing w:val="1"/>
        </w:rPr>
        <w:t xml:space="preserve"> </w:t>
      </w:r>
      <w:r>
        <w:t>политики</w:t>
      </w:r>
      <w:r>
        <w:rPr>
          <w:spacing w:val="1"/>
        </w:rPr>
        <w:t xml:space="preserve"> </w:t>
      </w:r>
      <w:r>
        <w:t>по</w:t>
      </w:r>
      <w:r>
        <w:rPr>
          <w:spacing w:val="1"/>
        </w:rPr>
        <w:t xml:space="preserve"> </w:t>
      </w:r>
      <w:r>
        <w:t>развитию</w:t>
      </w:r>
      <w:r>
        <w:rPr>
          <w:spacing w:val="1"/>
        </w:rPr>
        <w:t xml:space="preserve"> </w:t>
      </w:r>
      <w:r>
        <w:t>конкуренции,</w:t>
      </w:r>
      <w:r>
        <w:rPr>
          <w:spacing w:val="1"/>
        </w:rPr>
        <w:t xml:space="preserve"> </w:t>
      </w:r>
      <w:r>
        <w:t>социально-экономической роли и функций предпринимательства, причин и последствий безработицы,</w:t>
      </w:r>
      <w:r>
        <w:rPr>
          <w:spacing w:val="1"/>
        </w:rPr>
        <w:t xml:space="preserve"> </w:t>
      </w:r>
      <w:r>
        <w:t>необходимости</w:t>
      </w:r>
      <w:r>
        <w:rPr>
          <w:spacing w:val="-1"/>
        </w:rPr>
        <w:t xml:space="preserve"> </w:t>
      </w:r>
      <w:r>
        <w:t>правомерного налогового поведения;</w:t>
      </w:r>
    </w:p>
    <w:p w14:paraId="5BE4A456" w14:textId="77777777" w:rsidR="0052501E" w:rsidRDefault="00B0778F">
      <w:pPr>
        <w:pStyle w:val="a3"/>
        <w:ind w:right="248"/>
      </w:pPr>
      <w:r>
        <w:t>решать с опорой на алгоритм учебных действий познавательные и практические задачи, связанные с</w:t>
      </w:r>
      <w:r>
        <w:rPr>
          <w:spacing w:val="1"/>
        </w:rPr>
        <w:t xml:space="preserve"> </w:t>
      </w:r>
      <w:r>
        <w:t>осуществлением экономических действий, на основе рационального выбора в условиях ограниченных</w:t>
      </w:r>
      <w:r>
        <w:rPr>
          <w:spacing w:val="1"/>
        </w:rPr>
        <w:t xml:space="preserve"> </w:t>
      </w:r>
      <w:r>
        <w:t>ресурсов; с использованием различных способов повышения эффективности производства; отражающие</w:t>
      </w:r>
      <w:r>
        <w:rPr>
          <w:spacing w:val="-52"/>
        </w:rPr>
        <w:t xml:space="preserve"> </w:t>
      </w:r>
      <w:r>
        <w:t>типичные ситуации и социальные взаимодействия в сфере экономической деятельности; отражающие</w:t>
      </w:r>
      <w:r>
        <w:rPr>
          <w:spacing w:val="1"/>
        </w:rPr>
        <w:t xml:space="preserve"> </w:t>
      </w:r>
      <w:r>
        <w:t>процессы;</w:t>
      </w:r>
    </w:p>
    <w:p w14:paraId="6D815B0B" w14:textId="77777777" w:rsidR="0052501E" w:rsidRDefault="00B0778F">
      <w:pPr>
        <w:pStyle w:val="a3"/>
        <w:ind w:right="247"/>
      </w:pPr>
      <w:r>
        <w:t>овладевать</w:t>
      </w:r>
      <w:r>
        <w:rPr>
          <w:spacing w:val="1"/>
        </w:rPr>
        <w:t xml:space="preserve"> </w:t>
      </w:r>
      <w:r>
        <w:t>смысловым</w:t>
      </w:r>
      <w:r>
        <w:rPr>
          <w:spacing w:val="1"/>
        </w:rPr>
        <w:t xml:space="preserve"> </w:t>
      </w:r>
      <w:r>
        <w:t>чтением,</w:t>
      </w:r>
      <w:r>
        <w:rPr>
          <w:spacing w:val="1"/>
        </w:rPr>
        <w:t xml:space="preserve"> </w:t>
      </w:r>
      <w:r>
        <w:t>преобразовывать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текстовую</w:t>
      </w:r>
      <w:r>
        <w:rPr>
          <w:spacing w:val="1"/>
        </w:rPr>
        <w:t xml:space="preserve"> </w:t>
      </w:r>
      <w:r>
        <w:t>экономическую</w:t>
      </w:r>
      <w:r>
        <w:rPr>
          <w:spacing w:val="1"/>
        </w:rPr>
        <w:t xml:space="preserve"> </w:t>
      </w:r>
      <w:r>
        <w:t>информацию в модели (таблица, схема, график и другое), в том числе о свободных и экономических</w:t>
      </w:r>
      <w:r>
        <w:rPr>
          <w:spacing w:val="1"/>
        </w:rPr>
        <w:t xml:space="preserve"> </w:t>
      </w:r>
      <w:r>
        <w:t>благах,</w:t>
      </w:r>
      <w:r>
        <w:rPr>
          <w:spacing w:val="1"/>
        </w:rPr>
        <w:t xml:space="preserve"> </w:t>
      </w:r>
      <w:r>
        <w:t>о</w:t>
      </w:r>
      <w:r>
        <w:rPr>
          <w:spacing w:val="1"/>
        </w:rPr>
        <w:t xml:space="preserve"> </w:t>
      </w:r>
      <w:r>
        <w:t>видах</w:t>
      </w:r>
      <w:r>
        <w:rPr>
          <w:spacing w:val="1"/>
        </w:rPr>
        <w:t xml:space="preserve"> </w:t>
      </w:r>
      <w:r>
        <w:t>и</w:t>
      </w:r>
      <w:r>
        <w:rPr>
          <w:spacing w:val="1"/>
        </w:rPr>
        <w:t xml:space="preserve"> </w:t>
      </w:r>
      <w:r>
        <w:t>формах</w:t>
      </w:r>
      <w:r>
        <w:rPr>
          <w:spacing w:val="1"/>
        </w:rPr>
        <w:t xml:space="preserve"> </w:t>
      </w:r>
      <w:r>
        <w:t>предпринимательской</w:t>
      </w:r>
      <w:r>
        <w:rPr>
          <w:spacing w:val="1"/>
        </w:rPr>
        <w:t xml:space="preserve"> </w:t>
      </w:r>
      <w:r>
        <w:t>деятельности,</w:t>
      </w:r>
      <w:r>
        <w:rPr>
          <w:spacing w:val="1"/>
        </w:rPr>
        <w:t xml:space="preserve"> </w:t>
      </w:r>
      <w:r>
        <w:t>экономических</w:t>
      </w:r>
      <w:r>
        <w:rPr>
          <w:spacing w:val="1"/>
        </w:rPr>
        <w:t xml:space="preserve"> </w:t>
      </w:r>
      <w:r>
        <w:t>и</w:t>
      </w:r>
      <w:r>
        <w:rPr>
          <w:spacing w:val="1"/>
        </w:rPr>
        <w:t xml:space="preserve"> </w:t>
      </w:r>
      <w:r>
        <w:t>социальных</w:t>
      </w:r>
      <w:r>
        <w:rPr>
          <w:spacing w:val="1"/>
        </w:rPr>
        <w:t xml:space="preserve"> </w:t>
      </w:r>
      <w:r>
        <w:t>последствиях</w:t>
      </w:r>
      <w:r>
        <w:rPr>
          <w:spacing w:val="-1"/>
        </w:rPr>
        <w:t xml:space="preserve"> </w:t>
      </w:r>
      <w:r>
        <w:t>безработицы;</w:t>
      </w:r>
    </w:p>
    <w:p w14:paraId="168EB31A" w14:textId="77777777" w:rsidR="0052501E" w:rsidRDefault="00B0778F">
      <w:pPr>
        <w:pStyle w:val="a3"/>
        <w:ind w:right="253"/>
      </w:pPr>
      <w:r>
        <w:t>извлекать информацию из адаптированных источников, публикаций СМИ и сети Интернет о тенденциях</w:t>
      </w:r>
      <w:r>
        <w:rPr>
          <w:spacing w:val="-52"/>
        </w:rPr>
        <w:t xml:space="preserve"> </w:t>
      </w:r>
      <w:r>
        <w:t>развития экономики в нашей стране, о борьбе с различными формами финансового мошенничества,</w:t>
      </w:r>
      <w:r>
        <w:rPr>
          <w:spacing w:val="1"/>
        </w:rPr>
        <w:t xml:space="preserve"> </w:t>
      </w:r>
      <w:r>
        <w:t>используя</w:t>
      </w:r>
      <w:r>
        <w:rPr>
          <w:spacing w:val="-2"/>
        </w:rPr>
        <w:t xml:space="preserve"> </w:t>
      </w:r>
      <w:r>
        <w:t>алгоритм учебных действий;</w:t>
      </w:r>
    </w:p>
    <w:p w14:paraId="7B79BAE4" w14:textId="77777777" w:rsidR="0052501E" w:rsidRDefault="00B0778F">
      <w:pPr>
        <w:pStyle w:val="a3"/>
        <w:ind w:right="250"/>
      </w:pPr>
      <w:r>
        <w:t>анализировать, обобщать, систематизировать, конкретизировать и критически оценивать социальную</w:t>
      </w:r>
      <w:r>
        <w:rPr>
          <w:spacing w:val="1"/>
        </w:rPr>
        <w:t xml:space="preserve"> </w:t>
      </w:r>
      <w:r>
        <w:t>информацию,</w:t>
      </w:r>
      <w:r>
        <w:rPr>
          <w:spacing w:val="1"/>
        </w:rPr>
        <w:t xml:space="preserve"> </w:t>
      </w:r>
      <w:r>
        <w:t>включая</w:t>
      </w:r>
      <w:r>
        <w:rPr>
          <w:spacing w:val="1"/>
        </w:rPr>
        <w:t xml:space="preserve"> </w:t>
      </w:r>
      <w:r>
        <w:t>экономико-статистическую,</w:t>
      </w:r>
      <w:r>
        <w:rPr>
          <w:spacing w:val="1"/>
        </w:rPr>
        <w:t xml:space="preserve"> </w:t>
      </w:r>
      <w:r>
        <w:t>из</w:t>
      </w:r>
      <w:r>
        <w:rPr>
          <w:spacing w:val="1"/>
        </w:rPr>
        <w:t xml:space="preserve"> </w:t>
      </w:r>
      <w:r>
        <w:t>адаптированных</w:t>
      </w:r>
      <w:r>
        <w:rPr>
          <w:spacing w:val="1"/>
        </w:rPr>
        <w:t xml:space="preserve"> </w:t>
      </w:r>
      <w:r>
        <w:t>источников</w:t>
      </w:r>
      <w:r>
        <w:rPr>
          <w:spacing w:val="1"/>
        </w:rPr>
        <w:t xml:space="preserve"> </w:t>
      </w:r>
      <w:r>
        <w:t>(в</w:t>
      </w:r>
      <w:r>
        <w:rPr>
          <w:spacing w:val="1"/>
        </w:rPr>
        <w:t xml:space="preserve"> </w:t>
      </w:r>
      <w:r>
        <w:t>том</w:t>
      </w:r>
      <w:r>
        <w:rPr>
          <w:spacing w:val="55"/>
        </w:rPr>
        <w:t xml:space="preserve"> </w:t>
      </w:r>
      <w:r>
        <w:t>числе</w:t>
      </w:r>
      <w:r>
        <w:rPr>
          <w:spacing w:val="1"/>
        </w:rPr>
        <w:t xml:space="preserve"> </w:t>
      </w:r>
      <w:r>
        <w:t>учебных материалов)</w:t>
      </w:r>
      <w:r>
        <w:rPr>
          <w:spacing w:val="1"/>
        </w:rPr>
        <w:t xml:space="preserve"> </w:t>
      </w:r>
      <w:r>
        <w:t>и публикаций СМИ, соотносить ее с</w:t>
      </w:r>
      <w:r>
        <w:rPr>
          <w:spacing w:val="1"/>
        </w:rPr>
        <w:t xml:space="preserve"> </w:t>
      </w:r>
      <w:r>
        <w:t>личным социальным опытом;</w:t>
      </w:r>
      <w:r>
        <w:rPr>
          <w:spacing w:val="1"/>
        </w:rPr>
        <w:t xml:space="preserve"> </w:t>
      </w:r>
      <w:r>
        <w:t>используя</w:t>
      </w:r>
      <w:r>
        <w:rPr>
          <w:spacing w:val="1"/>
        </w:rPr>
        <w:t xml:space="preserve"> </w:t>
      </w:r>
      <w:r>
        <w:t>обществоведческие</w:t>
      </w:r>
      <w:r>
        <w:rPr>
          <w:spacing w:val="-1"/>
        </w:rPr>
        <w:t xml:space="preserve"> </w:t>
      </w:r>
      <w:r>
        <w:t>знания, формулировать</w:t>
      </w:r>
      <w:r>
        <w:rPr>
          <w:spacing w:val="-1"/>
        </w:rPr>
        <w:t xml:space="preserve"> </w:t>
      </w:r>
      <w:r>
        <w:t>выводы, подкрепляя</w:t>
      </w:r>
      <w:r>
        <w:rPr>
          <w:spacing w:val="-2"/>
        </w:rPr>
        <w:t xml:space="preserve"> </w:t>
      </w:r>
      <w:r>
        <w:t>их аргументами;</w:t>
      </w:r>
    </w:p>
    <w:p w14:paraId="0803C3DA" w14:textId="77777777" w:rsidR="0052501E" w:rsidRDefault="00B0778F">
      <w:pPr>
        <w:pStyle w:val="a3"/>
        <w:ind w:right="249"/>
      </w:pPr>
      <w:r>
        <w:t>оценивать с опорой на источник информации собственные поступки и поступки других людей с точки</w:t>
      </w:r>
      <w:r>
        <w:rPr>
          <w:spacing w:val="1"/>
        </w:rPr>
        <w:t xml:space="preserve"> </w:t>
      </w:r>
      <w:r>
        <w:t>зрения</w:t>
      </w:r>
      <w:r>
        <w:rPr>
          <w:spacing w:val="1"/>
        </w:rPr>
        <w:t xml:space="preserve"> </w:t>
      </w:r>
      <w:r>
        <w:t>их</w:t>
      </w:r>
      <w:r>
        <w:rPr>
          <w:spacing w:val="1"/>
        </w:rPr>
        <w:t xml:space="preserve"> </w:t>
      </w:r>
      <w:r>
        <w:t>экономической</w:t>
      </w:r>
      <w:r>
        <w:rPr>
          <w:spacing w:val="1"/>
        </w:rPr>
        <w:t xml:space="preserve"> </w:t>
      </w:r>
      <w:r>
        <w:t>рациональности</w:t>
      </w:r>
      <w:r>
        <w:rPr>
          <w:spacing w:val="1"/>
        </w:rPr>
        <w:t xml:space="preserve"> </w:t>
      </w:r>
      <w:r>
        <w:t>(сложившиеся</w:t>
      </w:r>
      <w:r>
        <w:rPr>
          <w:spacing w:val="1"/>
        </w:rPr>
        <w:t xml:space="preserve"> </w:t>
      </w:r>
      <w:r>
        <w:t>модели</w:t>
      </w:r>
      <w:r>
        <w:rPr>
          <w:spacing w:val="1"/>
        </w:rPr>
        <w:t xml:space="preserve"> </w:t>
      </w:r>
      <w:r>
        <w:t>поведения</w:t>
      </w:r>
      <w:r>
        <w:rPr>
          <w:spacing w:val="1"/>
        </w:rPr>
        <w:t xml:space="preserve"> </w:t>
      </w:r>
      <w:r>
        <w:t>производителей</w:t>
      </w:r>
      <w:r>
        <w:rPr>
          <w:spacing w:val="1"/>
        </w:rPr>
        <w:t xml:space="preserve"> </w:t>
      </w:r>
      <w:r>
        <w:t>и</w:t>
      </w:r>
      <w:r>
        <w:rPr>
          <w:spacing w:val="1"/>
        </w:rPr>
        <w:t xml:space="preserve"> </w:t>
      </w:r>
      <w:r>
        <w:t>потребителей;</w:t>
      </w:r>
      <w:r>
        <w:rPr>
          <w:spacing w:val="-3"/>
        </w:rPr>
        <w:t xml:space="preserve"> </w:t>
      </w:r>
      <w:r>
        <w:t>граждан, защищающих</w:t>
      </w:r>
      <w:r>
        <w:rPr>
          <w:spacing w:val="-3"/>
        </w:rPr>
        <w:t xml:space="preserve"> </w:t>
      </w:r>
      <w:r>
        <w:t>свои</w:t>
      </w:r>
      <w:r>
        <w:rPr>
          <w:spacing w:val="-1"/>
        </w:rPr>
        <w:t xml:space="preserve"> </w:t>
      </w:r>
      <w:r>
        <w:t>экономические</w:t>
      </w:r>
      <w:r>
        <w:rPr>
          <w:spacing w:val="-1"/>
        </w:rPr>
        <w:t xml:space="preserve"> </w:t>
      </w:r>
      <w:r>
        <w:t>интересы;</w:t>
      </w:r>
    </w:p>
    <w:p w14:paraId="137D41F6" w14:textId="77777777" w:rsidR="0052501E" w:rsidRDefault="00B0778F">
      <w:pPr>
        <w:pStyle w:val="a3"/>
        <w:ind w:right="250"/>
      </w:pPr>
      <w:r>
        <w:t>практики</w:t>
      </w:r>
      <w:r>
        <w:rPr>
          <w:spacing w:val="1"/>
        </w:rPr>
        <w:t xml:space="preserve"> </w:t>
      </w:r>
      <w:r>
        <w:t>осуществления</w:t>
      </w:r>
      <w:r>
        <w:rPr>
          <w:spacing w:val="1"/>
        </w:rPr>
        <w:t xml:space="preserve"> </w:t>
      </w:r>
      <w:r>
        <w:t>экономических</w:t>
      </w:r>
      <w:r>
        <w:rPr>
          <w:spacing w:val="1"/>
        </w:rPr>
        <w:t xml:space="preserve"> </w:t>
      </w:r>
      <w:r>
        <w:t>действий</w:t>
      </w:r>
      <w:r>
        <w:rPr>
          <w:spacing w:val="1"/>
        </w:rPr>
        <w:t xml:space="preserve"> </w:t>
      </w:r>
      <w:r>
        <w:t>на</w:t>
      </w:r>
      <w:r>
        <w:rPr>
          <w:spacing w:val="1"/>
        </w:rPr>
        <w:t xml:space="preserve"> </w:t>
      </w:r>
      <w:r>
        <w:t>основе</w:t>
      </w:r>
      <w:r>
        <w:rPr>
          <w:spacing w:val="1"/>
        </w:rPr>
        <w:t xml:space="preserve"> </w:t>
      </w:r>
      <w:r>
        <w:t>рационального</w:t>
      </w:r>
      <w:r>
        <w:rPr>
          <w:spacing w:val="1"/>
        </w:rPr>
        <w:t xml:space="preserve"> </w:t>
      </w:r>
      <w:r>
        <w:t>выбора</w:t>
      </w:r>
      <w:r>
        <w:rPr>
          <w:spacing w:val="1"/>
        </w:rPr>
        <w:t xml:space="preserve"> </w:t>
      </w:r>
      <w:r>
        <w:t>в</w:t>
      </w:r>
      <w:r>
        <w:rPr>
          <w:spacing w:val="1"/>
        </w:rPr>
        <w:t xml:space="preserve"> </w:t>
      </w:r>
      <w:r>
        <w:t>условиях</w:t>
      </w:r>
      <w:r>
        <w:rPr>
          <w:spacing w:val="1"/>
        </w:rPr>
        <w:t xml:space="preserve"> </w:t>
      </w:r>
      <w:r>
        <w:t>ограниченных ресурсов; использования различных способов повышения эффективности производства,</w:t>
      </w:r>
      <w:r>
        <w:rPr>
          <w:spacing w:val="1"/>
        </w:rPr>
        <w:t xml:space="preserve"> </w:t>
      </w:r>
      <w:r>
        <w:t>распределения</w:t>
      </w:r>
      <w:r>
        <w:rPr>
          <w:spacing w:val="1"/>
        </w:rPr>
        <w:t xml:space="preserve"> </w:t>
      </w:r>
      <w:r>
        <w:t>семейных</w:t>
      </w:r>
      <w:r>
        <w:rPr>
          <w:spacing w:val="1"/>
        </w:rPr>
        <w:t xml:space="preserve"> </w:t>
      </w:r>
      <w:r>
        <w:t>ресурсов,</w:t>
      </w:r>
      <w:r>
        <w:rPr>
          <w:spacing w:val="1"/>
        </w:rPr>
        <w:t xml:space="preserve"> </w:t>
      </w:r>
      <w:r>
        <w:t>для</w:t>
      </w:r>
      <w:r>
        <w:rPr>
          <w:spacing w:val="1"/>
        </w:rPr>
        <w:t xml:space="preserve"> </w:t>
      </w:r>
      <w:r>
        <w:t>оценки</w:t>
      </w:r>
      <w:r>
        <w:rPr>
          <w:spacing w:val="1"/>
        </w:rPr>
        <w:t xml:space="preserve"> </w:t>
      </w:r>
      <w:r>
        <w:t>рисков</w:t>
      </w:r>
      <w:r>
        <w:rPr>
          <w:spacing w:val="1"/>
        </w:rPr>
        <w:t xml:space="preserve"> </w:t>
      </w:r>
      <w:r>
        <w:t>осуществления</w:t>
      </w:r>
      <w:r>
        <w:rPr>
          <w:spacing w:val="1"/>
        </w:rPr>
        <w:t xml:space="preserve"> </w:t>
      </w:r>
      <w:r>
        <w:t>финансовых</w:t>
      </w:r>
      <w:r>
        <w:rPr>
          <w:spacing w:val="1"/>
        </w:rPr>
        <w:t xml:space="preserve"> </w:t>
      </w:r>
      <w:r>
        <w:t>мошенничеств,</w:t>
      </w:r>
      <w:r>
        <w:rPr>
          <w:spacing w:val="1"/>
        </w:rPr>
        <w:t xml:space="preserve"> </w:t>
      </w:r>
      <w:r>
        <w:t>применения</w:t>
      </w:r>
      <w:r>
        <w:rPr>
          <w:spacing w:val="-2"/>
        </w:rPr>
        <w:t xml:space="preserve"> </w:t>
      </w:r>
      <w:r>
        <w:t>недобросовестных практик);</w:t>
      </w:r>
    </w:p>
    <w:p w14:paraId="475843F2" w14:textId="77777777" w:rsidR="0052501E" w:rsidRDefault="00B0778F">
      <w:pPr>
        <w:pStyle w:val="a3"/>
        <w:ind w:right="244"/>
        <w:jc w:val="left"/>
      </w:pPr>
      <w:r>
        <w:t>приобретать</w:t>
      </w:r>
      <w:r>
        <w:rPr>
          <w:spacing w:val="45"/>
        </w:rPr>
        <w:t xml:space="preserve"> </w:t>
      </w:r>
      <w:r>
        <w:t>опыт</w:t>
      </w:r>
      <w:r>
        <w:rPr>
          <w:spacing w:val="45"/>
        </w:rPr>
        <w:t xml:space="preserve"> </w:t>
      </w:r>
      <w:r>
        <w:t>использования</w:t>
      </w:r>
      <w:r>
        <w:rPr>
          <w:spacing w:val="47"/>
        </w:rPr>
        <w:t xml:space="preserve"> </w:t>
      </w:r>
      <w:r>
        <w:t>знаний,</w:t>
      </w:r>
      <w:r>
        <w:rPr>
          <w:spacing w:val="48"/>
        </w:rPr>
        <w:t xml:space="preserve"> </w:t>
      </w:r>
      <w:r>
        <w:t>включая</w:t>
      </w:r>
      <w:r>
        <w:rPr>
          <w:spacing w:val="47"/>
        </w:rPr>
        <w:t xml:space="preserve"> </w:t>
      </w:r>
      <w:r>
        <w:t>основы</w:t>
      </w:r>
      <w:r>
        <w:rPr>
          <w:spacing w:val="46"/>
        </w:rPr>
        <w:t xml:space="preserve"> </w:t>
      </w:r>
      <w:r>
        <w:t>финансовой</w:t>
      </w:r>
      <w:r>
        <w:rPr>
          <w:spacing w:val="45"/>
        </w:rPr>
        <w:t xml:space="preserve"> </w:t>
      </w:r>
      <w:r>
        <w:t>грамотности,</w:t>
      </w:r>
      <w:r>
        <w:rPr>
          <w:spacing w:val="48"/>
        </w:rPr>
        <w:t xml:space="preserve"> </w:t>
      </w:r>
      <w:r>
        <w:t>в</w:t>
      </w:r>
      <w:r>
        <w:rPr>
          <w:spacing w:val="47"/>
        </w:rPr>
        <w:t xml:space="preserve"> </w:t>
      </w:r>
      <w:r>
        <w:t>практической</w:t>
      </w:r>
      <w:r>
        <w:rPr>
          <w:spacing w:val="-52"/>
        </w:rPr>
        <w:t xml:space="preserve"> </w:t>
      </w:r>
      <w:r>
        <w:t>деятельности</w:t>
      </w:r>
      <w:r>
        <w:rPr>
          <w:spacing w:val="46"/>
        </w:rPr>
        <w:t xml:space="preserve"> </w:t>
      </w:r>
      <w:r>
        <w:t>и</w:t>
      </w:r>
      <w:r>
        <w:rPr>
          <w:spacing w:val="44"/>
        </w:rPr>
        <w:t xml:space="preserve"> </w:t>
      </w:r>
      <w:r>
        <w:t>повседневной</w:t>
      </w:r>
      <w:r>
        <w:rPr>
          <w:spacing w:val="46"/>
        </w:rPr>
        <w:t xml:space="preserve"> </w:t>
      </w:r>
      <w:r>
        <w:t>жизни</w:t>
      </w:r>
      <w:r>
        <w:rPr>
          <w:spacing w:val="43"/>
        </w:rPr>
        <w:t xml:space="preserve"> </w:t>
      </w:r>
      <w:r>
        <w:t>для</w:t>
      </w:r>
      <w:r>
        <w:rPr>
          <w:spacing w:val="44"/>
        </w:rPr>
        <w:t xml:space="preserve"> </w:t>
      </w:r>
      <w:r>
        <w:t>анализа</w:t>
      </w:r>
      <w:r>
        <w:rPr>
          <w:spacing w:val="47"/>
        </w:rPr>
        <w:t xml:space="preserve"> </w:t>
      </w:r>
      <w:r>
        <w:t>потребления</w:t>
      </w:r>
      <w:r>
        <w:rPr>
          <w:spacing w:val="43"/>
        </w:rPr>
        <w:t xml:space="preserve"> </w:t>
      </w:r>
      <w:r>
        <w:t>домашнего</w:t>
      </w:r>
      <w:r>
        <w:rPr>
          <w:spacing w:val="45"/>
        </w:rPr>
        <w:t xml:space="preserve"> </w:t>
      </w:r>
      <w:r>
        <w:t>хозяйства,</w:t>
      </w:r>
      <w:r>
        <w:rPr>
          <w:spacing w:val="47"/>
        </w:rPr>
        <w:t xml:space="preserve"> </w:t>
      </w:r>
      <w:r>
        <w:t>структуры</w:t>
      </w:r>
      <w:r>
        <w:rPr>
          <w:spacing w:val="-52"/>
        </w:rPr>
        <w:t xml:space="preserve"> </w:t>
      </w:r>
      <w:r>
        <w:t>семейного</w:t>
      </w:r>
      <w:r>
        <w:rPr>
          <w:spacing w:val="42"/>
        </w:rPr>
        <w:t xml:space="preserve"> </w:t>
      </w:r>
      <w:r>
        <w:t>бюджета;</w:t>
      </w:r>
      <w:r>
        <w:rPr>
          <w:spacing w:val="41"/>
        </w:rPr>
        <w:t xml:space="preserve"> </w:t>
      </w:r>
      <w:r>
        <w:t>составления</w:t>
      </w:r>
      <w:r>
        <w:rPr>
          <w:spacing w:val="41"/>
        </w:rPr>
        <w:t xml:space="preserve"> </w:t>
      </w:r>
      <w:r>
        <w:t>личного</w:t>
      </w:r>
      <w:r>
        <w:rPr>
          <w:spacing w:val="40"/>
        </w:rPr>
        <w:t xml:space="preserve"> </w:t>
      </w:r>
      <w:r>
        <w:t>финансового</w:t>
      </w:r>
      <w:r>
        <w:rPr>
          <w:spacing w:val="40"/>
        </w:rPr>
        <w:t xml:space="preserve"> </w:t>
      </w:r>
      <w:r>
        <w:t>плана;</w:t>
      </w:r>
      <w:r>
        <w:rPr>
          <w:spacing w:val="41"/>
        </w:rPr>
        <w:t xml:space="preserve"> </w:t>
      </w:r>
      <w:r>
        <w:t>для</w:t>
      </w:r>
      <w:r>
        <w:rPr>
          <w:spacing w:val="40"/>
        </w:rPr>
        <w:t xml:space="preserve"> </w:t>
      </w:r>
      <w:r>
        <w:t>выбора</w:t>
      </w:r>
      <w:r>
        <w:rPr>
          <w:spacing w:val="40"/>
        </w:rPr>
        <w:t xml:space="preserve"> </w:t>
      </w:r>
      <w:r>
        <w:t>профессии</w:t>
      </w:r>
      <w:r>
        <w:rPr>
          <w:spacing w:val="41"/>
        </w:rPr>
        <w:t xml:space="preserve"> </w:t>
      </w:r>
      <w:r>
        <w:t>и</w:t>
      </w:r>
      <w:r>
        <w:rPr>
          <w:spacing w:val="39"/>
        </w:rPr>
        <w:t xml:space="preserve"> </w:t>
      </w:r>
      <w:r>
        <w:t>оценки</w:t>
      </w:r>
      <w:r>
        <w:rPr>
          <w:spacing w:val="-52"/>
        </w:rPr>
        <w:t xml:space="preserve"> </w:t>
      </w:r>
      <w:r>
        <w:t>собственных</w:t>
      </w:r>
      <w:r>
        <w:rPr>
          <w:spacing w:val="19"/>
        </w:rPr>
        <w:t xml:space="preserve"> </w:t>
      </w:r>
      <w:r>
        <w:t>перспектив</w:t>
      </w:r>
      <w:r>
        <w:rPr>
          <w:spacing w:val="16"/>
        </w:rPr>
        <w:t xml:space="preserve"> </w:t>
      </w:r>
      <w:r>
        <w:t>в</w:t>
      </w:r>
      <w:r>
        <w:rPr>
          <w:spacing w:val="18"/>
        </w:rPr>
        <w:t xml:space="preserve"> </w:t>
      </w:r>
      <w:r>
        <w:t>профессиональной</w:t>
      </w:r>
      <w:r>
        <w:rPr>
          <w:spacing w:val="18"/>
        </w:rPr>
        <w:t xml:space="preserve"> </w:t>
      </w:r>
      <w:r>
        <w:t>сфере;</w:t>
      </w:r>
      <w:r>
        <w:rPr>
          <w:spacing w:val="20"/>
        </w:rPr>
        <w:t xml:space="preserve"> </w:t>
      </w:r>
      <w:r>
        <w:t>выбора</w:t>
      </w:r>
      <w:r>
        <w:rPr>
          <w:spacing w:val="17"/>
        </w:rPr>
        <w:t xml:space="preserve"> </w:t>
      </w:r>
      <w:r>
        <w:t>форм</w:t>
      </w:r>
      <w:r>
        <w:rPr>
          <w:spacing w:val="18"/>
        </w:rPr>
        <w:t xml:space="preserve"> </w:t>
      </w:r>
      <w:r>
        <w:t>сбережений;</w:t>
      </w:r>
      <w:r>
        <w:rPr>
          <w:spacing w:val="20"/>
        </w:rPr>
        <w:t xml:space="preserve"> </w:t>
      </w:r>
      <w:r>
        <w:t>для</w:t>
      </w:r>
      <w:r>
        <w:rPr>
          <w:spacing w:val="16"/>
        </w:rPr>
        <w:t xml:space="preserve"> </w:t>
      </w:r>
      <w:r>
        <w:t>реализации</w:t>
      </w:r>
      <w:r>
        <w:rPr>
          <w:spacing w:val="18"/>
        </w:rPr>
        <w:t xml:space="preserve"> </w:t>
      </w:r>
      <w:r>
        <w:t>и</w:t>
      </w:r>
      <w:r>
        <w:rPr>
          <w:spacing w:val="-52"/>
        </w:rPr>
        <w:t xml:space="preserve"> </w:t>
      </w:r>
      <w:r>
        <w:t>защиты</w:t>
      </w:r>
      <w:r>
        <w:rPr>
          <w:spacing w:val="11"/>
        </w:rPr>
        <w:t xml:space="preserve"> </w:t>
      </w:r>
      <w:r>
        <w:t>прав</w:t>
      </w:r>
      <w:r>
        <w:rPr>
          <w:spacing w:val="9"/>
        </w:rPr>
        <w:t xml:space="preserve"> </w:t>
      </w:r>
      <w:r>
        <w:t>потребителя</w:t>
      </w:r>
      <w:r>
        <w:rPr>
          <w:spacing w:val="10"/>
        </w:rPr>
        <w:t xml:space="preserve"> </w:t>
      </w:r>
      <w:r>
        <w:t>(в</w:t>
      </w:r>
      <w:r>
        <w:rPr>
          <w:spacing w:val="9"/>
        </w:rPr>
        <w:t xml:space="preserve"> </w:t>
      </w:r>
      <w:r>
        <w:t>том</w:t>
      </w:r>
      <w:r>
        <w:rPr>
          <w:spacing w:val="10"/>
        </w:rPr>
        <w:t xml:space="preserve"> </w:t>
      </w:r>
      <w:r>
        <w:t>числе</w:t>
      </w:r>
      <w:r>
        <w:rPr>
          <w:spacing w:val="11"/>
        </w:rPr>
        <w:t xml:space="preserve"> </w:t>
      </w:r>
      <w:r>
        <w:t>финансовых</w:t>
      </w:r>
      <w:r>
        <w:rPr>
          <w:spacing w:val="11"/>
        </w:rPr>
        <w:t xml:space="preserve"> </w:t>
      </w:r>
      <w:r>
        <w:t>услуг),</w:t>
      </w:r>
      <w:r>
        <w:rPr>
          <w:spacing w:val="11"/>
        </w:rPr>
        <w:t xml:space="preserve"> </w:t>
      </w:r>
      <w:r>
        <w:t>осознанного</w:t>
      </w:r>
      <w:r>
        <w:rPr>
          <w:spacing w:val="8"/>
        </w:rPr>
        <w:t xml:space="preserve"> </w:t>
      </w:r>
      <w:r>
        <w:t>выполнения</w:t>
      </w:r>
      <w:r>
        <w:rPr>
          <w:spacing w:val="10"/>
        </w:rPr>
        <w:t xml:space="preserve"> </w:t>
      </w:r>
      <w:r>
        <w:t>гражданских</w:t>
      </w:r>
      <w:r>
        <w:rPr>
          <w:spacing w:val="-52"/>
        </w:rPr>
        <w:t xml:space="preserve"> </w:t>
      </w:r>
      <w:r>
        <w:t>обязанностей, выбора профессии и оценки собственных перспектив в профессиональной сфере;</w:t>
      </w:r>
      <w:r>
        <w:rPr>
          <w:spacing w:val="1"/>
        </w:rPr>
        <w:t xml:space="preserve"> </w:t>
      </w:r>
      <w:r>
        <w:t>приобретать</w:t>
      </w:r>
      <w:r>
        <w:rPr>
          <w:spacing w:val="5"/>
        </w:rPr>
        <w:t xml:space="preserve"> </w:t>
      </w:r>
      <w:r>
        <w:t>опыт</w:t>
      </w:r>
      <w:r>
        <w:rPr>
          <w:spacing w:val="6"/>
        </w:rPr>
        <w:t xml:space="preserve"> </w:t>
      </w:r>
      <w:r>
        <w:t>составления</w:t>
      </w:r>
      <w:r>
        <w:rPr>
          <w:spacing w:val="7"/>
        </w:rPr>
        <w:t xml:space="preserve"> </w:t>
      </w:r>
      <w:r>
        <w:t>с</w:t>
      </w:r>
      <w:r>
        <w:rPr>
          <w:spacing w:val="9"/>
        </w:rPr>
        <w:t xml:space="preserve"> </w:t>
      </w:r>
      <w:r>
        <w:t>опорой</w:t>
      </w:r>
      <w:r>
        <w:rPr>
          <w:spacing w:val="9"/>
        </w:rPr>
        <w:t xml:space="preserve"> </w:t>
      </w:r>
      <w:r>
        <w:t>на</w:t>
      </w:r>
      <w:r>
        <w:rPr>
          <w:spacing w:val="5"/>
        </w:rPr>
        <w:t xml:space="preserve"> </w:t>
      </w:r>
      <w:r>
        <w:t>образец</w:t>
      </w:r>
      <w:r>
        <w:rPr>
          <w:spacing w:val="8"/>
        </w:rPr>
        <w:t xml:space="preserve"> </w:t>
      </w:r>
      <w:r>
        <w:t>простейших</w:t>
      </w:r>
      <w:r>
        <w:rPr>
          <w:spacing w:val="10"/>
        </w:rPr>
        <w:t xml:space="preserve"> </w:t>
      </w:r>
      <w:r>
        <w:t>документов</w:t>
      </w:r>
      <w:r>
        <w:rPr>
          <w:spacing w:val="7"/>
        </w:rPr>
        <w:t xml:space="preserve"> </w:t>
      </w:r>
      <w:r>
        <w:t>(личный</w:t>
      </w:r>
      <w:r>
        <w:rPr>
          <w:spacing w:val="6"/>
        </w:rPr>
        <w:t xml:space="preserve"> </w:t>
      </w:r>
      <w:r>
        <w:t>финансовый</w:t>
      </w:r>
      <w:r>
        <w:rPr>
          <w:spacing w:val="6"/>
        </w:rPr>
        <w:t xml:space="preserve"> </w:t>
      </w:r>
      <w:r>
        <w:t>план,</w:t>
      </w:r>
      <w:r>
        <w:rPr>
          <w:spacing w:val="-52"/>
        </w:rPr>
        <w:t xml:space="preserve"> </w:t>
      </w:r>
      <w:r>
        <w:t>заявление,</w:t>
      </w:r>
      <w:r>
        <w:rPr>
          <w:spacing w:val="-1"/>
        </w:rPr>
        <w:t xml:space="preserve"> </w:t>
      </w:r>
      <w:r>
        <w:t>резюме);</w:t>
      </w:r>
    </w:p>
    <w:p w14:paraId="203382FE" w14:textId="77777777" w:rsidR="0052501E" w:rsidRDefault="0052501E">
      <w:pPr>
        <w:sectPr w:rsidR="0052501E">
          <w:pgSz w:w="11910" w:h="16840"/>
          <w:pgMar w:top="760" w:right="600" w:bottom="420" w:left="920" w:header="0" w:footer="150" w:gutter="0"/>
          <w:cols w:space="720"/>
        </w:sectPr>
      </w:pPr>
    </w:p>
    <w:p w14:paraId="73350936" w14:textId="77777777" w:rsidR="0052501E" w:rsidRDefault="00B0778F">
      <w:pPr>
        <w:pStyle w:val="a3"/>
        <w:spacing w:before="67"/>
        <w:ind w:right="251"/>
      </w:pPr>
      <w:r>
        <w:lastRenderedPageBreak/>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 и религиозной принадлежности, на основе гуманистических ценностей, взаимопонимания</w:t>
      </w:r>
      <w:r>
        <w:rPr>
          <w:spacing w:val="-52"/>
        </w:rPr>
        <w:t xml:space="preserve"> </w:t>
      </w:r>
      <w:r>
        <w:t>между</w:t>
      </w:r>
      <w:r>
        <w:rPr>
          <w:spacing w:val="-3"/>
        </w:rPr>
        <w:t xml:space="preserve"> </w:t>
      </w:r>
      <w:r>
        <w:t>людьми разных культур.</w:t>
      </w:r>
    </w:p>
    <w:p w14:paraId="54AF4CA2" w14:textId="77777777" w:rsidR="0052501E" w:rsidRDefault="0052501E">
      <w:pPr>
        <w:pStyle w:val="a3"/>
        <w:spacing w:before="10"/>
        <w:ind w:left="0"/>
        <w:jc w:val="left"/>
        <w:rPr>
          <w:sz w:val="21"/>
        </w:rPr>
      </w:pPr>
    </w:p>
    <w:p w14:paraId="641BD1F8" w14:textId="77777777" w:rsidR="0052501E" w:rsidRDefault="00B0778F">
      <w:pPr>
        <w:pStyle w:val="a3"/>
      </w:pPr>
      <w:r>
        <w:t>Человек</w:t>
      </w:r>
      <w:r>
        <w:rPr>
          <w:spacing w:val="-1"/>
        </w:rPr>
        <w:t xml:space="preserve"> </w:t>
      </w:r>
      <w:r>
        <w:t>в</w:t>
      </w:r>
      <w:r>
        <w:rPr>
          <w:spacing w:val="-2"/>
        </w:rPr>
        <w:t xml:space="preserve"> </w:t>
      </w:r>
      <w:r>
        <w:t>мире культуры:</w:t>
      </w:r>
    </w:p>
    <w:p w14:paraId="1A52FF3F" w14:textId="77777777" w:rsidR="0052501E" w:rsidRDefault="0052501E">
      <w:pPr>
        <w:pStyle w:val="a3"/>
        <w:spacing w:before="1"/>
        <w:ind w:left="0"/>
        <w:jc w:val="left"/>
      </w:pPr>
    </w:p>
    <w:p w14:paraId="7D16D9CB" w14:textId="77777777" w:rsidR="0052501E" w:rsidRDefault="00B0778F">
      <w:pPr>
        <w:pStyle w:val="a3"/>
        <w:ind w:right="252"/>
      </w:pPr>
      <w:r>
        <w:t>осваивать с помощью педагога и применять знания о процессах и явлениях в духовной жизни общества,</w:t>
      </w:r>
      <w:r>
        <w:rPr>
          <w:spacing w:val="1"/>
        </w:rPr>
        <w:t xml:space="preserve"> </w:t>
      </w:r>
      <w:r>
        <w:t>о науке и образовании, системе образования в Российской Федерации, о религии, мировых религиях, об</w:t>
      </w:r>
      <w:r>
        <w:rPr>
          <w:spacing w:val="1"/>
        </w:rPr>
        <w:t xml:space="preserve"> </w:t>
      </w:r>
      <w:r>
        <w:t>искусстве</w:t>
      </w:r>
      <w:r>
        <w:rPr>
          <w:spacing w:val="-1"/>
        </w:rPr>
        <w:t xml:space="preserve"> </w:t>
      </w:r>
      <w:r>
        <w:t>и его</w:t>
      </w:r>
      <w:r>
        <w:rPr>
          <w:spacing w:val="-3"/>
        </w:rPr>
        <w:t xml:space="preserve"> </w:t>
      </w:r>
      <w:r>
        <w:t>видах; об</w:t>
      </w:r>
      <w:r>
        <w:rPr>
          <w:spacing w:val="-2"/>
        </w:rPr>
        <w:t xml:space="preserve"> </w:t>
      </w:r>
      <w:r>
        <w:t>информации</w:t>
      </w:r>
      <w:r>
        <w:rPr>
          <w:spacing w:val="-1"/>
        </w:rPr>
        <w:t xml:space="preserve"> </w:t>
      </w:r>
      <w:r>
        <w:t>как</w:t>
      </w:r>
      <w:r>
        <w:rPr>
          <w:spacing w:val="1"/>
        </w:rPr>
        <w:t xml:space="preserve"> </w:t>
      </w:r>
      <w:r>
        <w:t>важном</w:t>
      </w:r>
      <w:r>
        <w:rPr>
          <w:spacing w:val="-5"/>
        </w:rPr>
        <w:t xml:space="preserve"> </w:t>
      </w:r>
      <w:r>
        <w:t>ресурсе современного</w:t>
      </w:r>
      <w:r>
        <w:rPr>
          <w:spacing w:val="-3"/>
        </w:rPr>
        <w:t xml:space="preserve"> </w:t>
      </w:r>
      <w:r>
        <w:t>общества;</w:t>
      </w:r>
    </w:p>
    <w:p w14:paraId="70AE2CA4" w14:textId="77777777" w:rsidR="0052501E" w:rsidRDefault="00B0778F">
      <w:pPr>
        <w:pStyle w:val="a3"/>
        <w:ind w:right="251"/>
      </w:pPr>
      <w:r>
        <w:t>характеризовать</w:t>
      </w:r>
      <w:r>
        <w:rPr>
          <w:spacing w:val="1"/>
        </w:rPr>
        <w:t xml:space="preserve"> </w:t>
      </w:r>
      <w:r>
        <w:t>по</w:t>
      </w:r>
      <w:r>
        <w:rPr>
          <w:spacing w:val="1"/>
        </w:rPr>
        <w:t xml:space="preserve"> </w:t>
      </w:r>
      <w:r>
        <w:t>плану</w:t>
      </w:r>
      <w:r>
        <w:rPr>
          <w:spacing w:val="1"/>
        </w:rPr>
        <w:t xml:space="preserve"> </w:t>
      </w:r>
      <w:r>
        <w:t>духовно-нравственные</w:t>
      </w:r>
      <w:r>
        <w:rPr>
          <w:spacing w:val="1"/>
        </w:rPr>
        <w:t xml:space="preserve"> </w:t>
      </w:r>
      <w:r>
        <w:t>ценности</w:t>
      </w:r>
      <w:r>
        <w:rPr>
          <w:spacing w:val="1"/>
        </w:rPr>
        <w:t xml:space="preserve"> </w:t>
      </w:r>
      <w:r>
        <w:t>нашего</w:t>
      </w:r>
      <w:r>
        <w:rPr>
          <w:spacing w:val="1"/>
        </w:rPr>
        <w:t xml:space="preserve"> </w:t>
      </w:r>
      <w:r>
        <w:t>общества,</w:t>
      </w:r>
      <w:r>
        <w:rPr>
          <w:spacing w:val="1"/>
        </w:rPr>
        <w:t xml:space="preserve"> </w:t>
      </w:r>
      <w:r>
        <w:t>искусство</w:t>
      </w:r>
      <w:r>
        <w:rPr>
          <w:spacing w:val="1"/>
        </w:rPr>
        <w:t xml:space="preserve"> </w:t>
      </w:r>
      <w:r>
        <w:t>как</w:t>
      </w:r>
      <w:r>
        <w:rPr>
          <w:spacing w:val="1"/>
        </w:rPr>
        <w:t xml:space="preserve"> </w:t>
      </w:r>
      <w:r>
        <w:t>сферу</w:t>
      </w:r>
      <w:r>
        <w:rPr>
          <w:spacing w:val="1"/>
        </w:rPr>
        <w:t xml:space="preserve"> </w:t>
      </w:r>
      <w:r>
        <w:t>деятельности,</w:t>
      </w:r>
      <w:r>
        <w:rPr>
          <w:spacing w:val="-1"/>
        </w:rPr>
        <w:t xml:space="preserve"> </w:t>
      </w:r>
      <w:r>
        <w:t>информационную культуру</w:t>
      </w:r>
      <w:r>
        <w:rPr>
          <w:spacing w:val="-4"/>
        </w:rPr>
        <w:t xml:space="preserve"> </w:t>
      </w:r>
      <w:r>
        <w:t>и информационную безопасность;</w:t>
      </w:r>
    </w:p>
    <w:p w14:paraId="64F37EFF" w14:textId="77777777" w:rsidR="0052501E" w:rsidRDefault="00B0778F">
      <w:pPr>
        <w:pStyle w:val="a3"/>
        <w:ind w:right="250"/>
      </w:pPr>
      <w:r>
        <w:t>приводить</w:t>
      </w:r>
      <w:r>
        <w:rPr>
          <w:spacing w:val="1"/>
        </w:rPr>
        <w:t xml:space="preserve"> </w:t>
      </w:r>
      <w:r>
        <w:t>примеры 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политики</w:t>
      </w:r>
      <w:r>
        <w:rPr>
          <w:spacing w:val="1"/>
        </w:rPr>
        <w:t xml:space="preserve"> </w:t>
      </w:r>
      <w:r>
        <w:t>российского государства</w:t>
      </w:r>
      <w:r>
        <w:rPr>
          <w:spacing w:val="1"/>
        </w:rPr>
        <w:t xml:space="preserve"> </w:t>
      </w:r>
      <w:r>
        <w:t>в</w:t>
      </w:r>
      <w:r>
        <w:rPr>
          <w:spacing w:val="1"/>
        </w:rPr>
        <w:t xml:space="preserve"> </w:t>
      </w:r>
      <w:r>
        <w:t>сфере</w:t>
      </w:r>
      <w:r>
        <w:rPr>
          <w:spacing w:val="1"/>
        </w:rPr>
        <w:t xml:space="preserve"> </w:t>
      </w:r>
      <w:r>
        <w:t>культуры и образования; влияния образования на социализацию личности; правил информационной</w:t>
      </w:r>
      <w:r>
        <w:rPr>
          <w:spacing w:val="1"/>
        </w:rPr>
        <w:t xml:space="preserve"> </w:t>
      </w:r>
      <w:r>
        <w:t>безопасности;</w:t>
      </w:r>
    </w:p>
    <w:p w14:paraId="6C5BDA5F" w14:textId="77777777" w:rsidR="0052501E" w:rsidRDefault="00B0778F">
      <w:pPr>
        <w:pStyle w:val="a3"/>
        <w:spacing w:line="252" w:lineRule="exact"/>
      </w:pPr>
      <w:r>
        <w:t>классифицировать</w:t>
      </w:r>
      <w:r>
        <w:rPr>
          <w:spacing w:val="-5"/>
        </w:rPr>
        <w:t xml:space="preserve"> </w:t>
      </w:r>
      <w:r>
        <w:t>после</w:t>
      </w:r>
      <w:r>
        <w:rPr>
          <w:spacing w:val="-4"/>
        </w:rPr>
        <w:t xml:space="preserve"> </w:t>
      </w:r>
      <w:r>
        <w:t>предварительного</w:t>
      </w:r>
      <w:r>
        <w:rPr>
          <w:spacing w:val="-5"/>
        </w:rPr>
        <w:t xml:space="preserve"> </w:t>
      </w:r>
      <w:r>
        <w:t>анализа</w:t>
      </w:r>
      <w:r>
        <w:rPr>
          <w:spacing w:val="-2"/>
        </w:rPr>
        <w:t xml:space="preserve"> </w:t>
      </w:r>
      <w:r>
        <w:t>по</w:t>
      </w:r>
      <w:r>
        <w:rPr>
          <w:spacing w:val="-2"/>
        </w:rPr>
        <w:t xml:space="preserve"> </w:t>
      </w:r>
      <w:r>
        <w:t>разным</w:t>
      </w:r>
      <w:r>
        <w:rPr>
          <w:spacing w:val="-2"/>
        </w:rPr>
        <w:t xml:space="preserve"> </w:t>
      </w:r>
      <w:r>
        <w:t>признакам</w:t>
      </w:r>
      <w:r>
        <w:rPr>
          <w:spacing w:val="-5"/>
        </w:rPr>
        <w:t xml:space="preserve"> </w:t>
      </w:r>
      <w:r>
        <w:t>формы</w:t>
      </w:r>
      <w:r>
        <w:rPr>
          <w:spacing w:val="-2"/>
        </w:rPr>
        <w:t xml:space="preserve"> </w:t>
      </w:r>
      <w:r>
        <w:t>и</w:t>
      </w:r>
      <w:r>
        <w:rPr>
          <w:spacing w:val="-3"/>
        </w:rPr>
        <w:t xml:space="preserve"> </w:t>
      </w:r>
      <w:r>
        <w:t>виды</w:t>
      </w:r>
      <w:r>
        <w:rPr>
          <w:spacing w:val="-4"/>
        </w:rPr>
        <w:t xml:space="preserve"> </w:t>
      </w:r>
      <w:r>
        <w:t>культуры;</w:t>
      </w:r>
    </w:p>
    <w:p w14:paraId="1AD55145" w14:textId="77777777" w:rsidR="0052501E" w:rsidRDefault="00B0778F">
      <w:pPr>
        <w:pStyle w:val="a3"/>
        <w:spacing w:before="1"/>
        <w:ind w:right="248"/>
      </w:pPr>
      <w:r>
        <w:t>сравнивать после предварительного анализа формы культуры, естественные и социально-гуманитарные</w:t>
      </w:r>
      <w:r>
        <w:rPr>
          <w:spacing w:val="1"/>
        </w:rPr>
        <w:t xml:space="preserve"> </w:t>
      </w:r>
      <w:r>
        <w:t>науки,</w:t>
      </w:r>
      <w:r>
        <w:rPr>
          <w:spacing w:val="-1"/>
        </w:rPr>
        <w:t xml:space="preserve"> </w:t>
      </w:r>
      <w:r>
        <w:t>виды искусств;</w:t>
      </w:r>
    </w:p>
    <w:p w14:paraId="049B8722" w14:textId="77777777" w:rsidR="0052501E" w:rsidRDefault="00B0778F">
      <w:pPr>
        <w:pStyle w:val="a3"/>
        <w:spacing w:before="1"/>
        <w:ind w:right="251"/>
      </w:pPr>
      <w:r>
        <w:t>объяснять,</w:t>
      </w:r>
      <w:r>
        <w:rPr>
          <w:spacing w:val="1"/>
        </w:rPr>
        <w:t xml:space="preserve"> </w:t>
      </w:r>
      <w:r>
        <w:t>используя</w:t>
      </w:r>
      <w:r>
        <w:rPr>
          <w:spacing w:val="1"/>
        </w:rPr>
        <w:t xml:space="preserve"> </w:t>
      </w:r>
      <w:r>
        <w:t>опорную</w:t>
      </w:r>
      <w:r>
        <w:rPr>
          <w:spacing w:val="1"/>
        </w:rPr>
        <w:t xml:space="preserve"> </w:t>
      </w:r>
      <w:r>
        <w:t>схему,</w:t>
      </w:r>
      <w:r>
        <w:rPr>
          <w:spacing w:val="1"/>
        </w:rPr>
        <w:t xml:space="preserve"> </w:t>
      </w:r>
      <w:r>
        <w:t>взаимосвязь</w:t>
      </w:r>
      <w:r>
        <w:rPr>
          <w:spacing w:val="1"/>
        </w:rPr>
        <w:t xml:space="preserve"> </w:t>
      </w:r>
      <w:r>
        <w:t>развития</w:t>
      </w:r>
      <w:r>
        <w:rPr>
          <w:spacing w:val="1"/>
        </w:rPr>
        <w:t xml:space="preserve"> </w:t>
      </w:r>
      <w:r>
        <w:t>духовной</w:t>
      </w:r>
      <w:r>
        <w:rPr>
          <w:spacing w:val="1"/>
        </w:rPr>
        <w:t xml:space="preserve"> </w:t>
      </w:r>
      <w:r>
        <w:t>культуры</w:t>
      </w:r>
      <w:r>
        <w:rPr>
          <w:spacing w:val="1"/>
        </w:rPr>
        <w:t xml:space="preserve"> </w:t>
      </w:r>
      <w:r>
        <w:t>и</w:t>
      </w:r>
      <w:r>
        <w:rPr>
          <w:spacing w:val="1"/>
        </w:rPr>
        <w:t xml:space="preserve"> </w:t>
      </w:r>
      <w:r>
        <w:t>формирования</w:t>
      </w:r>
      <w:r>
        <w:rPr>
          <w:spacing w:val="1"/>
        </w:rPr>
        <w:t xml:space="preserve"> </w:t>
      </w:r>
      <w:r>
        <w:t>личности,</w:t>
      </w:r>
      <w:r>
        <w:rPr>
          <w:spacing w:val="-1"/>
        </w:rPr>
        <w:t xml:space="preserve"> </w:t>
      </w:r>
      <w:r>
        <w:t>взаимовлияние науки и</w:t>
      </w:r>
      <w:r>
        <w:rPr>
          <w:spacing w:val="-1"/>
        </w:rPr>
        <w:t xml:space="preserve"> </w:t>
      </w:r>
      <w:r>
        <w:t>образования;</w:t>
      </w:r>
    </w:p>
    <w:p w14:paraId="5D9BC644" w14:textId="77777777" w:rsidR="0052501E" w:rsidRDefault="00B0778F">
      <w:pPr>
        <w:pStyle w:val="a3"/>
        <w:spacing w:line="252" w:lineRule="exact"/>
      </w:pPr>
      <w:r>
        <w:t>использовать</w:t>
      </w:r>
      <w:r>
        <w:rPr>
          <w:spacing w:val="-2"/>
        </w:rPr>
        <w:t xml:space="preserve"> </w:t>
      </w:r>
      <w:r>
        <w:t>полученные</w:t>
      </w:r>
      <w:r>
        <w:rPr>
          <w:spacing w:val="-4"/>
        </w:rPr>
        <w:t xml:space="preserve"> </w:t>
      </w:r>
      <w:r>
        <w:t>знания</w:t>
      </w:r>
      <w:r>
        <w:rPr>
          <w:spacing w:val="-4"/>
        </w:rPr>
        <w:t xml:space="preserve"> </w:t>
      </w:r>
      <w:r>
        <w:t>для</w:t>
      </w:r>
      <w:r>
        <w:rPr>
          <w:spacing w:val="-2"/>
        </w:rPr>
        <w:t xml:space="preserve"> </w:t>
      </w:r>
      <w:r>
        <w:t>объяснения</w:t>
      </w:r>
      <w:r>
        <w:rPr>
          <w:spacing w:val="-3"/>
        </w:rPr>
        <w:t xml:space="preserve"> </w:t>
      </w:r>
      <w:r>
        <w:t>роли</w:t>
      </w:r>
      <w:r>
        <w:rPr>
          <w:spacing w:val="-2"/>
        </w:rPr>
        <w:t xml:space="preserve"> </w:t>
      </w:r>
      <w:r>
        <w:t>непрерывного</w:t>
      </w:r>
      <w:r>
        <w:rPr>
          <w:spacing w:val="-2"/>
        </w:rPr>
        <w:t xml:space="preserve"> </w:t>
      </w:r>
      <w:r>
        <w:t>образования;</w:t>
      </w:r>
    </w:p>
    <w:p w14:paraId="3C121145" w14:textId="77777777" w:rsidR="0052501E" w:rsidRDefault="00B0778F">
      <w:pPr>
        <w:pStyle w:val="a3"/>
        <w:spacing w:before="1"/>
        <w:ind w:right="252"/>
      </w:pPr>
      <w:r>
        <w:t>определять</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социальных</w:t>
      </w:r>
      <w:r>
        <w:rPr>
          <w:spacing w:val="1"/>
        </w:rPr>
        <w:t xml:space="preserve"> </w:t>
      </w:r>
      <w:r>
        <w:t>ценностей</w:t>
      </w:r>
      <w:r>
        <w:rPr>
          <w:spacing w:val="1"/>
        </w:rPr>
        <w:t xml:space="preserve"> </w:t>
      </w:r>
      <w:r>
        <w:t>и</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обществоведческие</w:t>
      </w:r>
      <w:r>
        <w:rPr>
          <w:spacing w:val="1"/>
        </w:rPr>
        <w:t xml:space="preserve"> </w:t>
      </w:r>
      <w:r>
        <w:t>знания факты</w:t>
      </w:r>
      <w:r>
        <w:rPr>
          <w:spacing w:val="1"/>
        </w:rPr>
        <w:t xml:space="preserve"> </w:t>
      </w:r>
      <w:r>
        <w:t>общественной жизни свое отношение к информационной культуре и информационной безопасности,</w:t>
      </w:r>
      <w:r>
        <w:rPr>
          <w:spacing w:val="1"/>
        </w:rPr>
        <w:t xml:space="preserve"> </w:t>
      </w:r>
      <w:r>
        <w:t>правилам</w:t>
      </w:r>
      <w:r>
        <w:rPr>
          <w:spacing w:val="-1"/>
        </w:rPr>
        <w:t xml:space="preserve"> </w:t>
      </w:r>
      <w:r>
        <w:t>безопасного поведения</w:t>
      </w:r>
      <w:r>
        <w:rPr>
          <w:spacing w:val="-1"/>
        </w:rPr>
        <w:t xml:space="preserve"> </w:t>
      </w:r>
      <w:r>
        <w:t>в</w:t>
      </w:r>
      <w:r>
        <w:rPr>
          <w:spacing w:val="-1"/>
        </w:rPr>
        <w:t xml:space="preserve"> </w:t>
      </w:r>
      <w:r>
        <w:t>сети</w:t>
      </w:r>
      <w:r>
        <w:rPr>
          <w:spacing w:val="-1"/>
        </w:rPr>
        <w:t xml:space="preserve"> </w:t>
      </w:r>
      <w:r>
        <w:t>Интернет;</w:t>
      </w:r>
    </w:p>
    <w:p w14:paraId="1C2D537E" w14:textId="77777777" w:rsidR="0052501E" w:rsidRDefault="00B0778F">
      <w:pPr>
        <w:pStyle w:val="a3"/>
        <w:ind w:right="254"/>
      </w:pPr>
      <w:r>
        <w:t>решать с опорой на алгоритм учебных действий познавательные и практические задачи, касающиеся</w:t>
      </w:r>
      <w:r>
        <w:rPr>
          <w:spacing w:val="1"/>
        </w:rPr>
        <w:t xml:space="preserve"> </w:t>
      </w:r>
      <w:r>
        <w:t>форм</w:t>
      </w:r>
      <w:r>
        <w:rPr>
          <w:spacing w:val="-1"/>
        </w:rPr>
        <w:t xml:space="preserve"> </w:t>
      </w:r>
      <w:r>
        <w:t>и</w:t>
      </w:r>
      <w:r>
        <w:rPr>
          <w:spacing w:val="-1"/>
        </w:rPr>
        <w:t xml:space="preserve"> </w:t>
      </w:r>
      <w:r>
        <w:t>многообразия</w:t>
      </w:r>
      <w:r>
        <w:rPr>
          <w:spacing w:val="-1"/>
        </w:rPr>
        <w:t xml:space="preserve"> </w:t>
      </w:r>
      <w:r>
        <w:t>духовной</w:t>
      </w:r>
      <w:r>
        <w:rPr>
          <w:spacing w:val="-1"/>
        </w:rPr>
        <w:t xml:space="preserve"> </w:t>
      </w:r>
      <w:r>
        <w:t>культуры;</w:t>
      </w:r>
    </w:p>
    <w:p w14:paraId="11E8D0EF" w14:textId="77777777" w:rsidR="0052501E" w:rsidRDefault="00B0778F">
      <w:pPr>
        <w:pStyle w:val="a3"/>
        <w:ind w:right="247"/>
      </w:pPr>
      <w:r>
        <w:t>овладевать</w:t>
      </w:r>
      <w:r>
        <w:rPr>
          <w:spacing w:val="1"/>
        </w:rPr>
        <w:t xml:space="preserve"> </w:t>
      </w:r>
      <w:r>
        <w:t>смысловым</w:t>
      </w:r>
      <w:r>
        <w:rPr>
          <w:spacing w:val="1"/>
        </w:rPr>
        <w:t xml:space="preserve"> </w:t>
      </w:r>
      <w:r>
        <w:t>чтением</w:t>
      </w:r>
      <w:r>
        <w:rPr>
          <w:spacing w:val="1"/>
        </w:rPr>
        <w:t xml:space="preserve"> </w:t>
      </w:r>
      <w:r>
        <w:t>текстов</w:t>
      </w:r>
      <w:r>
        <w:rPr>
          <w:spacing w:val="1"/>
        </w:rPr>
        <w:t xml:space="preserve"> </w:t>
      </w:r>
      <w:r>
        <w:t>по</w:t>
      </w:r>
      <w:r>
        <w:rPr>
          <w:spacing w:val="1"/>
        </w:rPr>
        <w:t xml:space="preserve"> </w:t>
      </w:r>
      <w:r>
        <w:t>проблемам</w:t>
      </w:r>
      <w:r>
        <w:rPr>
          <w:spacing w:val="1"/>
        </w:rPr>
        <w:t xml:space="preserve"> </w:t>
      </w:r>
      <w:r>
        <w:t>развития</w:t>
      </w:r>
      <w:r>
        <w:rPr>
          <w:spacing w:val="1"/>
        </w:rPr>
        <w:t xml:space="preserve"> </w:t>
      </w:r>
      <w:r>
        <w:t>современной</w:t>
      </w:r>
      <w:r>
        <w:rPr>
          <w:spacing w:val="55"/>
        </w:rPr>
        <w:t xml:space="preserve"> </w:t>
      </w:r>
      <w:r>
        <w:t>культуры,</w:t>
      </w:r>
      <w:r>
        <w:rPr>
          <w:spacing w:val="55"/>
        </w:rPr>
        <w:t xml:space="preserve"> </w:t>
      </w:r>
      <w:r>
        <w:t>составлять</w:t>
      </w:r>
      <w:r>
        <w:rPr>
          <w:spacing w:val="1"/>
        </w:rPr>
        <w:t xml:space="preserve"> </w:t>
      </w:r>
      <w:r>
        <w:t>план, преобразовывать текстовую информацию с помощью педагога в модели (таблицу, диаграмму,</w:t>
      </w:r>
      <w:r>
        <w:rPr>
          <w:spacing w:val="1"/>
        </w:rPr>
        <w:t xml:space="preserve"> </w:t>
      </w:r>
      <w:r>
        <w:t>схему)</w:t>
      </w:r>
      <w:r>
        <w:rPr>
          <w:spacing w:val="-1"/>
        </w:rPr>
        <w:t xml:space="preserve"> </w:t>
      </w:r>
      <w:r>
        <w:t>и преобразовывать предложенные модели</w:t>
      </w:r>
      <w:r>
        <w:rPr>
          <w:spacing w:val="-1"/>
        </w:rPr>
        <w:t xml:space="preserve"> </w:t>
      </w:r>
      <w:r>
        <w:t>в</w:t>
      </w:r>
      <w:r>
        <w:rPr>
          <w:spacing w:val="-4"/>
        </w:rPr>
        <w:t xml:space="preserve"> </w:t>
      </w:r>
      <w:r>
        <w:t>текст по образцу;</w:t>
      </w:r>
    </w:p>
    <w:p w14:paraId="2BA4113B" w14:textId="77777777" w:rsidR="0052501E" w:rsidRDefault="00B0778F">
      <w:pPr>
        <w:pStyle w:val="a3"/>
        <w:ind w:right="245"/>
      </w:pPr>
      <w:r>
        <w:t>осуществлять</w:t>
      </w:r>
      <w:r>
        <w:rPr>
          <w:spacing w:val="14"/>
        </w:rPr>
        <w:t xml:space="preserve"> </w:t>
      </w:r>
      <w:r>
        <w:t>под</w:t>
      </w:r>
      <w:r>
        <w:rPr>
          <w:spacing w:val="15"/>
        </w:rPr>
        <w:t xml:space="preserve"> </w:t>
      </w:r>
      <w:r>
        <w:t>руководством</w:t>
      </w:r>
      <w:r>
        <w:rPr>
          <w:spacing w:val="14"/>
        </w:rPr>
        <w:t xml:space="preserve"> </w:t>
      </w:r>
      <w:r>
        <w:t>педагога</w:t>
      </w:r>
      <w:r>
        <w:rPr>
          <w:spacing w:val="16"/>
        </w:rPr>
        <w:t xml:space="preserve"> </w:t>
      </w:r>
      <w:r>
        <w:t>поиск</w:t>
      </w:r>
      <w:r>
        <w:rPr>
          <w:spacing w:val="16"/>
        </w:rPr>
        <w:t xml:space="preserve"> </w:t>
      </w:r>
      <w:r>
        <w:t>информации</w:t>
      </w:r>
      <w:r>
        <w:rPr>
          <w:spacing w:val="13"/>
        </w:rPr>
        <w:t xml:space="preserve"> </w:t>
      </w:r>
      <w:r>
        <w:t>об</w:t>
      </w:r>
      <w:r>
        <w:rPr>
          <w:spacing w:val="16"/>
        </w:rPr>
        <w:t xml:space="preserve"> </w:t>
      </w:r>
      <w:r>
        <w:t>ответственности</w:t>
      </w:r>
      <w:r>
        <w:rPr>
          <w:spacing w:val="13"/>
        </w:rPr>
        <w:t xml:space="preserve"> </w:t>
      </w:r>
      <w:r>
        <w:t>современных</w:t>
      </w:r>
      <w:r>
        <w:rPr>
          <w:spacing w:val="15"/>
        </w:rPr>
        <w:t xml:space="preserve"> </w:t>
      </w:r>
      <w:r>
        <w:t>ученых,</w:t>
      </w:r>
      <w:r>
        <w:rPr>
          <w:spacing w:val="-53"/>
        </w:rPr>
        <w:t xml:space="preserve"> </w:t>
      </w:r>
      <w:r>
        <w:t>о религиозных объединениях в Российской Федерации, о роли искусства в жизни человека и общества, о</w:t>
      </w:r>
      <w:r>
        <w:rPr>
          <w:spacing w:val="-52"/>
        </w:rPr>
        <w:t xml:space="preserve"> </w:t>
      </w:r>
      <w:r>
        <w:t>видах</w:t>
      </w:r>
      <w:r>
        <w:rPr>
          <w:spacing w:val="-1"/>
        </w:rPr>
        <w:t xml:space="preserve"> </w:t>
      </w:r>
      <w:r>
        <w:t>мошенничества в сети Интернет</w:t>
      </w:r>
      <w:r>
        <w:rPr>
          <w:spacing w:val="-1"/>
        </w:rPr>
        <w:t xml:space="preserve"> </w:t>
      </w:r>
      <w:r>
        <w:t>в</w:t>
      </w:r>
      <w:r>
        <w:rPr>
          <w:spacing w:val="-2"/>
        </w:rPr>
        <w:t xml:space="preserve"> </w:t>
      </w:r>
      <w:r>
        <w:t>разных источниках информации;</w:t>
      </w:r>
    </w:p>
    <w:p w14:paraId="5035C4F2" w14:textId="77777777" w:rsidR="0052501E" w:rsidRDefault="00B0778F">
      <w:pPr>
        <w:pStyle w:val="a3"/>
        <w:ind w:right="246"/>
      </w:pPr>
      <w:r>
        <w:t>анализировать,</w:t>
      </w:r>
      <w:r>
        <w:rPr>
          <w:spacing w:val="1"/>
        </w:rPr>
        <w:t xml:space="preserve"> </w:t>
      </w:r>
      <w:r>
        <w:t>систематизировать,</w:t>
      </w:r>
      <w:r>
        <w:rPr>
          <w:spacing w:val="1"/>
        </w:rPr>
        <w:t xml:space="preserve"> </w:t>
      </w:r>
      <w:r>
        <w:t>критически</w:t>
      </w:r>
      <w:r>
        <w:rPr>
          <w:spacing w:val="1"/>
        </w:rPr>
        <w:t xml:space="preserve"> </w:t>
      </w:r>
      <w:r>
        <w:t>оценивать</w:t>
      </w:r>
      <w:r>
        <w:rPr>
          <w:spacing w:val="1"/>
        </w:rPr>
        <w:t xml:space="preserve"> </w:t>
      </w:r>
      <w:r>
        <w:t>и</w:t>
      </w:r>
      <w:r>
        <w:rPr>
          <w:spacing w:val="1"/>
        </w:rPr>
        <w:t xml:space="preserve"> </w:t>
      </w:r>
      <w:r>
        <w:t>обобщать</w:t>
      </w:r>
      <w:r>
        <w:rPr>
          <w:spacing w:val="1"/>
        </w:rPr>
        <w:t xml:space="preserve"> </w:t>
      </w:r>
      <w:r>
        <w:t>социальную</w:t>
      </w:r>
      <w:r>
        <w:rPr>
          <w:spacing w:val="1"/>
        </w:rPr>
        <w:t xml:space="preserve"> </w:t>
      </w:r>
      <w:r>
        <w:t>информацию,</w:t>
      </w:r>
      <w:r>
        <w:rPr>
          <w:spacing w:val="-52"/>
        </w:rPr>
        <w:t xml:space="preserve"> </w:t>
      </w:r>
      <w:r>
        <w:t>представленную</w:t>
      </w:r>
      <w:r>
        <w:rPr>
          <w:spacing w:val="1"/>
        </w:rPr>
        <w:t xml:space="preserve"> </w:t>
      </w:r>
      <w:r>
        <w:t>в</w:t>
      </w:r>
      <w:r>
        <w:rPr>
          <w:spacing w:val="1"/>
        </w:rPr>
        <w:t xml:space="preserve"> </w:t>
      </w:r>
      <w:r>
        <w:t>разных</w:t>
      </w:r>
      <w:r>
        <w:rPr>
          <w:spacing w:val="1"/>
        </w:rPr>
        <w:t xml:space="preserve"> </w:t>
      </w:r>
      <w:r>
        <w:t>формах</w:t>
      </w:r>
      <w:r>
        <w:rPr>
          <w:spacing w:val="1"/>
        </w:rPr>
        <w:t xml:space="preserve"> </w:t>
      </w:r>
      <w:r>
        <w:t>(описательную,</w:t>
      </w:r>
      <w:r>
        <w:rPr>
          <w:spacing w:val="1"/>
        </w:rPr>
        <w:t xml:space="preserve"> </w:t>
      </w:r>
      <w:r>
        <w:t>графическую,</w:t>
      </w:r>
      <w:r>
        <w:rPr>
          <w:spacing w:val="1"/>
        </w:rPr>
        <w:t xml:space="preserve"> </w:t>
      </w:r>
      <w:r>
        <w:t>аудиовизуальную),</w:t>
      </w:r>
      <w:r>
        <w:rPr>
          <w:spacing w:val="1"/>
        </w:rPr>
        <w:t xml:space="preserve"> </w:t>
      </w:r>
      <w:r>
        <w:t>при</w:t>
      </w:r>
      <w:r>
        <w:rPr>
          <w:spacing w:val="1"/>
        </w:rPr>
        <w:t xml:space="preserve"> </w:t>
      </w:r>
      <w:r>
        <w:t>изучении</w:t>
      </w:r>
      <w:r>
        <w:rPr>
          <w:spacing w:val="1"/>
        </w:rPr>
        <w:t xml:space="preserve"> </w:t>
      </w:r>
      <w:r>
        <w:t>культуры,</w:t>
      </w:r>
      <w:r>
        <w:rPr>
          <w:spacing w:val="-1"/>
        </w:rPr>
        <w:t xml:space="preserve"> </w:t>
      </w:r>
      <w:r>
        <w:t>науки и</w:t>
      </w:r>
      <w:r>
        <w:rPr>
          <w:spacing w:val="-1"/>
        </w:rPr>
        <w:t xml:space="preserve"> </w:t>
      </w:r>
      <w:r>
        <w:t>образования;</w:t>
      </w:r>
    </w:p>
    <w:p w14:paraId="39D160D0" w14:textId="77777777" w:rsidR="0052501E" w:rsidRDefault="00B0778F">
      <w:pPr>
        <w:pStyle w:val="a3"/>
        <w:ind w:right="251"/>
      </w:pPr>
      <w:r>
        <w:t>оценивать после предварительного анализа собственные поступки, поведение людей в духовной сфере</w:t>
      </w:r>
      <w:r>
        <w:rPr>
          <w:spacing w:val="1"/>
        </w:rPr>
        <w:t xml:space="preserve"> </w:t>
      </w:r>
      <w:r>
        <w:t>жизни</w:t>
      </w:r>
      <w:r>
        <w:rPr>
          <w:spacing w:val="-2"/>
        </w:rPr>
        <w:t xml:space="preserve"> </w:t>
      </w:r>
      <w:r>
        <w:t>общества;</w:t>
      </w:r>
    </w:p>
    <w:p w14:paraId="307BF0CB" w14:textId="77777777" w:rsidR="0052501E" w:rsidRDefault="00B0778F">
      <w:pPr>
        <w:pStyle w:val="a3"/>
        <w:ind w:right="251"/>
      </w:pPr>
      <w:r>
        <w:t>использовать</w:t>
      </w:r>
      <w:r>
        <w:rPr>
          <w:spacing w:val="1"/>
        </w:rPr>
        <w:t xml:space="preserve"> </w:t>
      </w:r>
      <w:r>
        <w:t>полученные</w:t>
      </w:r>
      <w:r>
        <w:rPr>
          <w:spacing w:val="1"/>
        </w:rPr>
        <w:t xml:space="preserve"> </w:t>
      </w:r>
      <w:r>
        <w:t>знания</w:t>
      </w:r>
      <w:r>
        <w:rPr>
          <w:spacing w:val="1"/>
        </w:rPr>
        <w:t xml:space="preserve"> </w:t>
      </w:r>
      <w:r>
        <w:t>для</w:t>
      </w:r>
      <w:r>
        <w:rPr>
          <w:spacing w:val="1"/>
        </w:rPr>
        <w:t xml:space="preserve"> </w:t>
      </w:r>
      <w:r>
        <w:t>публичного</w:t>
      </w:r>
      <w:r>
        <w:rPr>
          <w:spacing w:val="1"/>
        </w:rPr>
        <w:t xml:space="preserve"> </w:t>
      </w:r>
      <w:r>
        <w:t>представления</w:t>
      </w:r>
      <w:r>
        <w:rPr>
          <w:spacing w:val="1"/>
        </w:rPr>
        <w:t xml:space="preserve"> </w:t>
      </w:r>
      <w:r>
        <w:t>результатов</w:t>
      </w:r>
      <w:r>
        <w:rPr>
          <w:spacing w:val="1"/>
        </w:rPr>
        <w:t xml:space="preserve"> </w:t>
      </w:r>
      <w:r>
        <w:t>своей</w:t>
      </w:r>
      <w:r>
        <w:rPr>
          <w:spacing w:val="1"/>
        </w:rPr>
        <w:t xml:space="preserve"> </w:t>
      </w:r>
      <w:r>
        <w:t>деятельности</w:t>
      </w:r>
      <w:r>
        <w:rPr>
          <w:spacing w:val="55"/>
        </w:rPr>
        <w:t xml:space="preserve"> </w:t>
      </w:r>
      <w:r>
        <w:t>в</w:t>
      </w:r>
      <w:r>
        <w:rPr>
          <w:spacing w:val="1"/>
        </w:rPr>
        <w:t xml:space="preserve"> </w:t>
      </w:r>
      <w:r>
        <w:t>сфере</w:t>
      </w:r>
      <w:r>
        <w:rPr>
          <w:spacing w:val="-1"/>
        </w:rPr>
        <w:t xml:space="preserve"> </w:t>
      </w:r>
      <w:r>
        <w:t>духовной</w:t>
      </w:r>
      <w:r>
        <w:rPr>
          <w:spacing w:val="-1"/>
        </w:rPr>
        <w:t xml:space="preserve"> </w:t>
      </w:r>
      <w:r>
        <w:t>культуры в</w:t>
      </w:r>
      <w:r>
        <w:rPr>
          <w:spacing w:val="-1"/>
        </w:rPr>
        <w:t xml:space="preserve"> </w:t>
      </w:r>
      <w:r>
        <w:t>соответствии</w:t>
      </w:r>
      <w:r>
        <w:rPr>
          <w:spacing w:val="-1"/>
        </w:rPr>
        <w:t xml:space="preserve"> </w:t>
      </w:r>
      <w:r>
        <w:t>с особенностями</w:t>
      </w:r>
      <w:r>
        <w:rPr>
          <w:spacing w:val="-2"/>
        </w:rPr>
        <w:t xml:space="preserve"> </w:t>
      </w:r>
      <w:r>
        <w:t>аудитории и</w:t>
      </w:r>
      <w:r>
        <w:rPr>
          <w:spacing w:val="-1"/>
        </w:rPr>
        <w:t xml:space="preserve"> </w:t>
      </w:r>
      <w:r>
        <w:t>регламентом;</w:t>
      </w:r>
    </w:p>
    <w:p w14:paraId="1DD15E6F" w14:textId="77777777" w:rsidR="0052501E" w:rsidRDefault="00B0778F">
      <w:pPr>
        <w:pStyle w:val="a3"/>
        <w:ind w:right="255"/>
      </w:pPr>
      <w:r>
        <w:t>приобретать опыт осуществления совместной деятельности при изучении особенностей разных культур,</w:t>
      </w:r>
      <w:r>
        <w:rPr>
          <w:spacing w:val="-52"/>
        </w:rPr>
        <w:t xml:space="preserve"> </w:t>
      </w:r>
      <w:r>
        <w:t>национальных</w:t>
      </w:r>
      <w:r>
        <w:rPr>
          <w:spacing w:val="-4"/>
        </w:rPr>
        <w:t xml:space="preserve"> </w:t>
      </w:r>
      <w:r>
        <w:t>и религиозных ценностей.</w:t>
      </w:r>
    </w:p>
    <w:p w14:paraId="04209521" w14:textId="77777777" w:rsidR="0052501E" w:rsidRDefault="0052501E">
      <w:pPr>
        <w:pStyle w:val="a3"/>
        <w:spacing w:before="10"/>
        <w:ind w:left="0"/>
        <w:jc w:val="left"/>
        <w:rPr>
          <w:sz w:val="21"/>
        </w:rPr>
      </w:pPr>
    </w:p>
    <w:p w14:paraId="7105CD6E" w14:textId="77777777" w:rsidR="0052501E" w:rsidRDefault="00B0778F">
      <w:pPr>
        <w:pStyle w:val="a3"/>
        <w:spacing w:before="1"/>
        <w:ind w:right="249"/>
        <w:jc w:val="left"/>
      </w:pPr>
      <w:r>
        <w:t>2.4.2.12.</w:t>
      </w:r>
      <w:r>
        <w:rPr>
          <w:spacing w:val="41"/>
        </w:rPr>
        <w:t xml:space="preserve"> </w:t>
      </w:r>
      <w:r>
        <w:t>К</w:t>
      </w:r>
      <w:r>
        <w:rPr>
          <w:spacing w:val="38"/>
        </w:rPr>
        <w:t xml:space="preserve"> </w:t>
      </w:r>
      <w:r>
        <w:t>концу</w:t>
      </w:r>
      <w:r>
        <w:rPr>
          <w:spacing w:val="39"/>
        </w:rPr>
        <w:t xml:space="preserve"> </w:t>
      </w:r>
      <w:r>
        <w:t>обучения</w:t>
      </w:r>
      <w:r>
        <w:rPr>
          <w:spacing w:val="41"/>
        </w:rPr>
        <w:t xml:space="preserve"> </w:t>
      </w:r>
      <w:r>
        <w:t>в</w:t>
      </w:r>
      <w:r>
        <w:rPr>
          <w:spacing w:val="41"/>
        </w:rPr>
        <w:t xml:space="preserve"> </w:t>
      </w:r>
      <w:r>
        <w:t>9</w:t>
      </w:r>
      <w:r>
        <w:rPr>
          <w:spacing w:val="42"/>
        </w:rPr>
        <w:t xml:space="preserve"> </w:t>
      </w:r>
      <w:r>
        <w:t>классе</w:t>
      </w:r>
      <w:r>
        <w:rPr>
          <w:spacing w:val="40"/>
        </w:rPr>
        <w:t xml:space="preserve"> </w:t>
      </w:r>
      <w:r>
        <w:t>обучающийся</w:t>
      </w:r>
      <w:r>
        <w:rPr>
          <w:spacing w:val="41"/>
        </w:rPr>
        <w:t xml:space="preserve"> </w:t>
      </w:r>
      <w:r>
        <w:t>получит</w:t>
      </w:r>
      <w:r>
        <w:rPr>
          <w:spacing w:val="41"/>
        </w:rPr>
        <w:t xml:space="preserve"> </w:t>
      </w:r>
      <w:r>
        <w:t>следующие</w:t>
      </w:r>
      <w:r>
        <w:rPr>
          <w:spacing w:val="40"/>
        </w:rPr>
        <w:t xml:space="preserve"> </w:t>
      </w:r>
      <w:r>
        <w:t>предметные</w:t>
      </w:r>
      <w:r>
        <w:rPr>
          <w:spacing w:val="42"/>
        </w:rPr>
        <w:t xml:space="preserve"> </w:t>
      </w:r>
      <w:r>
        <w:t>результаты</w:t>
      </w:r>
      <w:r>
        <w:rPr>
          <w:spacing w:val="40"/>
        </w:rPr>
        <w:t xml:space="preserve"> </w:t>
      </w:r>
      <w:r>
        <w:t>по</w:t>
      </w:r>
      <w:r>
        <w:rPr>
          <w:spacing w:val="-52"/>
        </w:rPr>
        <w:t xml:space="preserve"> </w:t>
      </w:r>
      <w:r>
        <w:t>отдельным</w:t>
      </w:r>
      <w:r>
        <w:rPr>
          <w:spacing w:val="-1"/>
        </w:rPr>
        <w:t xml:space="preserve"> </w:t>
      </w:r>
      <w:r>
        <w:t>темам программы по обществознанию:</w:t>
      </w:r>
    </w:p>
    <w:p w14:paraId="06A6E8E1" w14:textId="77777777" w:rsidR="0052501E" w:rsidRDefault="0052501E">
      <w:pPr>
        <w:pStyle w:val="a3"/>
        <w:spacing w:before="1"/>
        <w:ind w:left="0"/>
        <w:jc w:val="left"/>
      </w:pPr>
    </w:p>
    <w:p w14:paraId="4C40B337" w14:textId="77777777" w:rsidR="0052501E" w:rsidRDefault="00B0778F">
      <w:pPr>
        <w:pStyle w:val="a3"/>
        <w:spacing w:before="1"/>
      </w:pPr>
      <w:r>
        <w:t>.</w:t>
      </w:r>
      <w:r>
        <w:rPr>
          <w:spacing w:val="-2"/>
        </w:rPr>
        <w:t xml:space="preserve"> </w:t>
      </w:r>
      <w:r>
        <w:t>Человек</w:t>
      </w:r>
      <w:r>
        <w:rPr>
          <w:spacing w:val="-1"/>
        </w:rPr>
        <w:t xml:space="preserve"> </w:t>
      </w:r>
      <w:r>
        <w:t>в</w:t>
      </w:r>
      <w:r>
        <w:rPr>
          <w:spacing w:val="-2"/>
        </w:rPr>
        <w:t xml:space="preserve"> </w:t>
      </w:r>
      <w:r>
        <w:t>политическом</w:t>
      </w:r>
      <w:r>
        <w:rPr>
          <w:spacing w:val="-4"/>
        </w:rPr>
        <w:t xml:space="preserve"> </w:t>
      </w:r>
      <w:r>
        <w:t>измерении:</w:t>
      </w:r>
    </w:p>
    <w:p w14:paraId="692816A6" w14:textId="77777777" w:rsidR="0052501E" w:rsidRDefault="0052501E">
      <w:pPr>
        <w:pStyle w:val="a3"/>
        <w:spacing w:before="9"/>
        <w:ind w:left="0"/>
        <w:jc w:val="left"/>
        <w:rPr>
          <w:sz w:val="21"/>
        </w:rPr>
      </w:pPr>
    </w:p>
    <w:p w14:paraId="41F9DE0F" w14:textId="77777777" w:rsidR="0052501E" w:rsidRDefault="00B0778F">
      <w:pPr>
        <w:pStyle w:val="a3"/>
        <w:ind w:right="251"/>
      </w:pPr>
      <w:r>
        <w:t>осваивать с помощью педагога и применять знания о государстве, его признаках и форме, внутренней и</w:t>
      </w:r>
      <w:r>
        <w:rPr>
          <w:spacing w:val="1"/>
        </w:rPr>
        <w:t xml:space="preserve"> </w:t>
      </w:r>
      <w:r>
        <w:t>внешней политике, о демократии и демократических ценностях, о конституционном статусе гражданина</w:t>
      </w:r>
      <w:r>
        <w:rPr>
          <w:spacing w:val="-52"/>
        </w:rPr>
        <w:t xml:space="preserve"> </w:t>
      </w:r>
      <w:r>
        <w:t>Российской Федерации, о формах участия граждан в политике, выборах и референдуме, о политических</w:t>
      </w:r>
      <w:r>
        <w:rPr>
          <w:spacing w:val="1"/>
        </w:rPr>
        <w:t xml:space="preserve"> </w:t>
      </w:r>
      <w:r>
        <w:t>партиях;</w:t>
      </w:r>
    </w:p>
    <w:p w14:paraId="29C8B3AD" w14:textId="77777777" w:rsidR="0052501E" w:rsidRDefault="00B0778F">
      <w:pPr>
        <w:pStyle w:val="a3"/>
        <w:spacing w:before="2"/>
        <w:ind w:right="253"/>
      </w:pPr>
      <w:r>
        <w:t>характеризовать, опираясь на план или алгоритм, государство как социальный институт; принципы и</w:t>
      </w:r>
      <w:r>
        <w:rPr>
          <w:spacing w:val="1"/>
        </w:rPr>
        <w:t xml:space="preserve"> </w:t>
      </w:r>
      <w:r>
        <w:t>признаки демократии, демократические ценности; роль государства в обществе на основе его функций;</w:t>
      </w:r>
      <w:r>
        <w:rPr>
          <w:spacing w:val="1"/>
        </w:rPr>
        <w:t xml:space="preserve"> </w:t>
      </w:r>
      <w:r>
        <w:t>правовое</w:t>
      </w:r>
      <w:r>
        <w:rPr>
          <w:spacing w:val="-1"/>
        </w:rPr>
        <w:t xml:space="preserve"> </w:t>
      </w:r>
      <w:r>
        <w:t>государство;</w:t>
      </w:r>
    </w:p>
    <w:p w14:paraId="13A1BF9A" w14:textId="77777777" w:rsidR="0052501E" w:rsidRDefault="00B0778F">
      <w:pPr>
        <w:pStyle w:val="a3"/>
        <w:ind w:right="250"/>
      </w:pPr>
      <w:r>
        <w:t>приводить с опорой на источник информации примеры государств с различными формами правления,</w:t>
      </w:r>
      <w:r>
        <w:rPr>
          <w:spacing w:val="1"/>
        </w:rPr>
        <w:t xml:space="preserve"> </w:t>
      </w:r>
      <w:r>
        <w:t>государственно-территориального</w:t>
      </w:r>
      <w:r>
        <w:rPr>
          <w:spacing w:val="1"/>
        </w:rPr>
        <w:t xml:space="preserve"> </w:t>
      </w:r>
      <w:r>
        <w:t>устройства</w:t>
      </w:r>
      <w:r>
        <w:rPr>
          <w:spacing w:val="1"/>
        </w:rPr>
        <w:t xml:space="preserve"> </w:t>
      </w:r>
      <w:r>
        <w:t>и</w:t>
      </w:r>
      <w:r>
        <w:rPr>
          <w:spacing w:val="1"/>
        </w:rPr>
        <w:t xml:space="preserve"> </w:t>
      </w:r>
      <w:r>
        <w:t>политическим</w:t>
      </w:r>
      <w:r>
        <w:rPr>
          <w:spacing w:val="1"/>
        </w:rPr>
        <w:t xml:space="preserve"> </w:t>
      </w:r>
      <w:r>
        <w:t>режимом;</w:t>
      </w:r>
      <w:r>
        <w:rPr>
          <w:spacing w:val="1"/>
        </w:rPr>
        <w:t xml:space="preserve"> </w:t>
      </w:r>
      <w:r>
        <w:t>реализации</w:t>
      </w:r>
      <w:r>
        <w:rPr>
          <w:spacing w:val="1"/>
        </w:rPr>
        <w:t xml:space="preserve"> </w:t>
      </w:r>
      <w:r>
        <w:t>функций</w:t>
      </w:r>
      <w:r>
        <w:rPr>
          <w:spacing w:val="-52"/>
        </w:rPr>
        <w:t xml:space="preserve"> </w:t>
      </w:r>
      <w:r>
        <w:t>государства</w:t>
      </w:r>
      <w:r>
        <w:rPr>
          <w:spacing w:val="1"/>
        </w:rPr>
        <w:t xml:space="preserve"> </w:t>
      </w:r>
      <w:r>
        <w:t>на</w:t>
      </w:r>
      <w:r>
        <w:rPr>
          <w:spacing w:val="1"/>
        </w:rPr>
        <w:t xml:space="preserve"> </w:t>
      </w:r>
      <w:r>
        <w:t>примере</w:t>
      </w:r>
      <w:r>
        <w:rPr>
          <w:spacing w:val="1"/>
        </w:rPr>
        <w:t xml:space="preserve"> </w:t>
      </w:r>
      <w:r>
        <w:t>внутренней</w:t>
      </w:r>
      <w:r>
        <w:rPr>
          <w:spacing w:val="1"/>
        </w:rPr>
        <w:t xml:space="preserve"> </w:t>
      </w:r>
      <w:r>
        <w:t>и</w:t>
      </w:r>
      <w:r>
        <w:rPr>
          <w:spacing w:val="1"/>
        </w:rPr>
        <w:t xml:space="preserve"> </w:t>
      </w:r>
      <w:r>
        <w:t>внешней</w:t>
      </w:r>
      <w:r>
        <w:rPr>
          <w:spacing w:val="1"/>
        </w:rPr>
        <w:t xml:space="preserve"> </w:t>
      </w:r>
      <w:r>
        <w:t>политики</w:t>
      </w:r>
      <w:r>
        <w:rPr>
          <w:spacing w:val="1"/>
        </w:rPr>
        <w:t xml:space="preserve"> </w:t>
      </w:r>
      <w:r>
        <w:t>России;</w:t>
      </w:r>
      <w:r>
        <w:rPr>
          <w:spacing w:val="1"/>
        </w:rPr>
        <w:t xml:space="preserve"> </w:t>
      </w:r>
      <w:r>
        <w:t>политических</w:t>
      </w:r>
      <w:r>
        <w:rPr>
          <w:spacing w:val="1"/>
        </w:rPr>
        <w:t xml:space="preserve"> </w:t>
      </w:r>
      <w:r>
        <w:t>партий</w:t>
      </w:r>
      <w:r>
        <w:rPr>
          <w:spacing w:val="1"/>
        </w:rPr>
        <w:t xml:space="preserve"> </w:t>
      </w:r>
      <w:r>
        <w:t>и</w:t>
      </w:r>
      <w:r>
        <w:rPr>
          <w:spacing w:val="1"/>
        </w:rPr>
        <w:t xml:space="preserve"> </w:t>
      </w:r>
      <w:r>
        <w:t>иных</w:t>
      </w:r>
      <w:r>
        <w:rPr>
          <w:spacing w:val="1"/>
        </w:rPr>
        <w:t xml:space="preserve"> </w:t>
      </w:r>
      <w:r>
        <w:t>общественных</w:t>
      </w:r>
      <w:r>
        <w:rPr>
          <w:spacing w:val="-1"/>
        </w:rPr>
        <w:t xml:space="preserve"> </w:t>
      </w:r>
      <w:r>
        <w:t>объединений граждан;</w:t>
      </w:r>
    </w:p>
    <w:p w14:paraId="3F4042EC" w14:textId="77777777" w:rsidR="0052501E" w:rsidRDefault="00B0778F">
      <w:pPr>
        <w:pStyle w:val="a3"/>
        <w:ind w:right="246"/>
      </w:pPr>
      <w:r>
        <w:t>законного участия граждан в политике; связи политических потрясений и социально-экономического</w:t>
      </w:r>
      <w:r>
        <w:rPr>
          <w:spacing w:val="1"/>
        </w:rPr>
        <w:t xml:space="preserve"> </w:t>
      </w:r>
      <w:r>
        <w:t>кризиса</w:t>
      </w:r>
      <w:r>
        <w:rPr>
          <w:spacing w:val="-1"/>
        </w:rPr>
        <w:t xml:space="preserve"> </w:t>
      </w:r>
      <w:r>
        <w:t>в</w:t>
      </w:r>
      <w:r>
        <w:rPr>
          <w:spacing w:val="-1"/>
        </w:rPr>
        <w:t xml:space="preserve"> </w:t>
      </w:r>
      <w:r>
        <w:t>государстве;</w:t>
      </w:r>
    </w:p>
    <w:p w14:paraId="1F54389E" w14:textId="77777777" w:rsidR="0052501E" w:rsidRDefault="0052501E">
      <w:pPr>
        <w:sectPr w:rsidR="0052501E">
          <w:pgSz w:w="11910" w:h="16840"/>
          <w:pgMar w:top="760" w:right="600" w:bottom="420" w:left="920" w:header="0" w:footer="150" w:gutter="0"/>
          <w:cols w:space="720"/>
        </w:sectPr>
      </w:pPr>
    </w:p>
    <w:p w14:paraId="7D0CD9EA" w14:textId="77777777" w:rsidR="0052501E" w:rsidRDefault="00B0778F">
      <w:pPr>
        <w:pStyle w:val="a3"/>
        <w:spacing w:before="67"/>
        <w:ind w:right="246"/>
      </w:pPr>
      <w:r>
        <w:lastRenderedPageBreak/>
        <w:t>классифицировать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план</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современные</w:t>
      </w:r>
      <w:r>
        <w:rPr>
          <w:spacing w:val="1"/>
        </w:rPr>
        <w:t xml:space="preserve"> </w:t>
      </w:r>
      <w:r>
        <w:t>государства</w:t>
      </w:r>
      <w:r>
        <w:rPr>
          <w:spacing w:val="1"/>
        </w:rPr>
        <w:t xml:space="preserve"> </w:t>
      </w:r>
      <w:r>
        <w:t>по</w:t>
      </w:r>
      <w:r>
        <w:rPr>
          <w:spacing w:val="1"/>
        </w:rPr>
        <w:t xml:space="preserve"> </w:t>
      </w:r>
      <w:r>
        <w:t>разным</w:t>
      </w:r>
      <w:r>
        <w:rPr>
          <w:spacing w:val="1"/>
        </w:rPr>
        <w:t xml:space="preserve"> </w:t>
      </w:r>
      <w:r>
        <w:t>признакам;</w:t>
      </w:r>
      <w:r>
        <w:rPr>
          <w:spacing w:val="1"/>
        </w:rPr>
        <w:t xml:space="preserve"> </w:t>
      </w:r>
      <w:r>
        <w:t>элементы</w:t>
      </w:r>
      <w:r>
        <w:rPr>
          <w:spacing w:val="1"/>
        </w:rPr>
        <w:t xml:space="preserve"> </w:t>
      </w:r>
      <w:r>
        <w:t>формы</w:t>
      </w:r>
      <w:r>
        <w:rPr>
          <w:spacing w:val="1"/>
        </w:rPr>
        <w:t xml:space="preserve"> </w:t>
      </w:r>
      <w:r>
        <w:t>государства;</w:t>
      </w:r>
      <w:r>
        <w:rPr>
          <w:spacing w:val="1"/>
        </w:rPr>
        <w:t xml:space="preserve"> </w:t>
      </w:r>
      <w:r>
        <w:t>типы</w:t>
      </w:r>
      <w:r>
        <w:rPr>
          <w:spacing w:val="1"/>
        </w:rPr>
        <w:t xml:space="preserve"> </w:t>
      </w:r>
      <w:r>
        <w:t>политических</w:t>
      </w:r>
      <w:r>
        <w:rPr>
          <w:spacing w:val="1"/>
        </w:rPr>
        <w:t xml:space="preserve"> </w:t>
      </w:r>
      <w:r>
        <w:t>партий;</w:t>
      </w:r>
      <w:r>
        <w:rPr>
          <w:spacing w:val="1"/>
        </w:rPr>
        <w:t xml:space="preserve"> </w:t>
      </w:r>
      <w:r>
        <w:t>типы</w:t>
      </w:r>
      <w:r>
        <w:rPr>
          <w:spacing w:val="1"/>
        </w:rPr>
        <w:t xml:space="preserve"> </w:t>
      </w:r>
      <w:r>
        <w:t>общественно-</w:t>
      </w:r>
      <w:r>
        <w:rPr>
          <w:spacing w:val="1"/>
        </w:rPr>
        <w:t xml:space="preserve"> </w:t>
      </w:r>
      <w:r>
        <w:t>политических</w:t>
      </w:r>
      <w:r>
        <w:rPr>
          <w:spacing w:val="-1"/>
        </w:rPr>
        <w:t xml:space="preserve"> </w:t>
      </w:r>
      <w:r>
        <w:t>организаций;</w:t>
      </w:r>
    </w:p>
    <w:p w14:paraId="7110E203" w14:textId="77777777" w:rsidR="0052501E" w:rsidRDefault="00B0778F">
      <w:pPr>
        <w:pStyle w:val="a3"/>
        <w:ind w:right="245"/>
      </w:pPr>
      <w:r>
        <w:t>сравнивать после предварительного анализа политическую власть с другими видами власти в обществе;</w:t>
      </w:r>
      <w:r>
        <w:rPr>
          <w:spacing w:val="1"/>
        </w:rPr>
        <w:t xml:space="preserve"> </w:t>
      </w:r>
      <w:r>
        <w:t>демократические</w:t>
      </w:r>
      <w:r>
        <w:rPr>
          <w:spacing w:val="1"/>
        </w:rPr>
        <w:t xml:space="preserve"> </w:t>
      </w:r>
      <w:r>
        <w:t>и</w:t>
      </w:r>
      <w:r>
        <w:rPr>
          <w:spacing w:val="1"/>
        </w:rPr>
        <w:t xml:space="preserve"> </w:t>
      </w:r>
      <w:r>
        <w:t>недемократические</w:t>
      </w:r>
      <w:r>
        <w:rPr>
          <w:spacing w:val="1"/>
        </w:rPr>
        <w:t xml:space="preserve"> </w:t>
      </w:r>
      <w:r>
        <w:t>политические</w:t>
      </w:r>
      <w:r>
        <w:rPr>
          <w:spacing w:val="1"/>
        </w:rPr>
        <w:t xml:space="preserve"> </w:t>
      </w:r>
      <w:r>
        <w:t>режимы,</w:t>
      </w:r>
      <w:r>
        <w:rPr>
          <w:spacing w:val="1"/>
        </w:rPr>
        <w:t xml:space="preserve"> </w:t>
      </w:r>
      <w:r>
        <w:t>унитарное</w:t>
      </w:r>
      <w:r>
        <w:rPr>
          <w:spacing w:val="1"/>
        </w:rPr>
        <w:t xml:space="preserve"> </w:t>
      </w:r>
      <w:r>
        <w:t>и</w:t>
      </w:r>
      <w:r>
        <w:rPr>
          <w:spacing w:val="1"/>
        </w:rPr>
        <w:t xml:space="preserve"> </w:t>
      </w:r>
      <w:r>
        <w:t>федеративное</w:t>
      </w:r>
      <w:r>
        <w:rPr>
          <w:spacing w:val="1"/>
        </w:rPr>
        <w:t xml:space="preserve"> </w:t>
      </w:r>
      <w:r>
        <w:t>территориально-государственное</w:t>
      </w:r>
      <w:r>
        <w:rPr>
          <w:spacing w:val="1"/>
        </w:rPr>
        <w:t xml:space="preserve"> </w:t>
      </w:r>
      <w:r>
        <w:t>устройство,</w:t>
      </w:r>
      <w:r>
        <w:rPr>
          <w:spacing w:val="1"/>
        </w:rPr>
        <w:t xml:space="preserve"> </w:t>
      </w:r>
      <w:r>
        <w:t>монархию</w:t>
      </w:r>
      <w:r>
        <w:rPr>
          <w:spacing w:val="1"/>
        </w:rPr>
        <w:t xml:space="preserve"> </w:t>
      </w:r>
      <w:r>
        <w:t>и</w:t>
      </w:r>
      <w:r>
        <w:rPr>
          <w:spacing w:val="1"/>
        </w:rPr>
        <w:t xml:space="preserve"> </w:t>
      </w:r>
      <w:r>
        <w:t>республику,</w:t>
      </w:r>
      <w:r>
        <w:rPr>
          <w:spacing w:val="1"/>
        </w:rPr>
        <w:t xml:space="preserve"> </w:t>
      </w:r>
      <w:r>
        <w:t>политическую</w:t>
      </w:r>
      <w:r>
        <w:rPr>
          <w:spacing w:val="1"/>
        </w:rPr>
        <w:t xml:space="preserve"> </w:t>
      </w:r>
      <w:r>
        <w:t>партию</w:t>
      </w:r>
      <w:r>
        <w:rPr>
          <w:spacing w:val="1"/>
        </w:rPr>
        <w:t xml:space="preserve"> </w:t>
      </w:r>
      <w:r>
        <w:t>и</w:t>
      </w:r>
      <w:r>
        <w:rPr>
          <w:spacing w:val="1"/>
        </w:rPr>
        <w:t xml:space="preserve"> </w:t>
      </w:r>
      <w:r>
        <w:t>общественно-политическое</w:t>
      </w:r>
      <w:r>
        <w:rPr>
          <w:spacing w:val="-1"/>
        </w:rPr>
        <w:t xml:space="preserve"> </w:t>
      </w:r>
      <w:r>
        <w:t>движение, выборы и референдум;</w:t>
      </w:r>
    </w:p>
    <w:p w14:paraId="2FBB7E9C" w14:textId="77777777" w:rsidR="0052501E" w:rsidRDefault="00B0778F">
      <w:pPr>
        <w:pStyle w:val="a3"/>
        <w:ind w:right="250"/>
      </w:pPr>
      <w:r>
        <w:t>объяснять с опорой на источник информации взаимосвязи в отношениях между человеком, обществом и</w:t>
      </w:r>
      <w:r>
        <w:rPr>
          <w:spacing w:val="-52"/>
        </w:rPr>
        <w:t xml:space="preserve"> </w:t>
      </w:r>
      <w:r>
        <w:t>государством; между правами человека и гражданина и обязанностями граждан, связи политических</w:t>
      </w:r>
      <w:r>
        <w:rPr>
          <w:spacing w:val="1"/>
        </w:rPr>
        <w:t xml:space="preserve"> </w:t>
      </w:r>
      <w:r>
        <w:t>потрясений</w:t>
      </w:r>
      <w:r>
        <w:rPr>
          <w:spacing w:val="-1"/>
        </w:rPr>
        <w:t xml:space="preserve"> </w:t>
      </w:r>
      <w:r>
        <w:t>и</w:t>
      </w:r>
      <w:r>
        <w:rPr>
          <w:spacing w:val="-1"/>
        </w:rPr>
        <w:t xml:space="preserve"> </w:t>
      </w:r>
      <w:r>
        <w:t>социально-экономических</w:t>
      </w:r>
      <w:r>
        <w:rPr>
          <w:spacing w:val="-3"/>
        </w:rPr>
        <w:t xml:space="preserve"> </w:t>
      </w:r>
      <w:r>
        <w:t>кризисов</w:t>
      </w:r>
      <w:r>
        <w:rPr>
          <w:spacing w:val="-4"/>
        </w:rPr>
        <w:t xml:space="preserve"> </w:t>
      </w:r>
      <w:r>
        <w:t>в</w:t>
      </w:r>
      <w:r>
        <w:rPr>
          <w:spacing w:val="-1"/>
        </w:rPr>
        <w:t xml:space="preserve"> </w:t>
      </w:r>
      <w:r>
        <w:t>государстве;</w:t>
      </w:r>
    </w:p>
    <w:p w14:paraId="46F4E157" w14:textId="77777777" w:rsidR="0052501E" w:rsidRDefault="00B0778F">
      <w:pPr>
        <w:pStyle w:val="a3"/>
        <w:ind w:right="247"/>
      </w:pPr>
      <w:r>
        <w:t>использовать полученные знания для объяснения сущности политики, политической власти, значения</w:t>
      </w:r>
      <w:r>
        <w:rPr>
          <w:spacing w:val="1"/>
        </w:rPr>
        <w:t xml:space="preserve"> </w:t>
      </w:r>
      <w:r>
        <w:t>политической</w:t>
      </w:r>
      <w:r>
        <w:rPr>
          <w:spacing w:val="1"/>
        </w:rPr>
        <w:t xml:space="preserve"> </w:t>
      </w:r>
      <w:r>
        <w:t>деятельности</w:t>
      </w:r>
      <w:r>
        <w:rPr>
          <w:spacing w:val="1"/>
        </w:rPr>
        <w:t xml:space="preserve"> </w:t>
      </w:r>
      <w:r>
        <w:t>в</w:t>
      </w:r>
      <w:r>
        <w:rPr>
          <w:spacing w:val="1"/>
        </w:rPr>
        <w:t xml:space="preserve"> </w:t>
      </w:r>
      <w:r>
        <w:t>обществе;</w:t>
      </w:r>
      <w:r>
        <w:rPr>
          <w:spacing w:val="1"/>
        </w:rPr>
        <w:t xml:space="preserve"> </w:t>
      </w:r>
      <w:r>
        <w:t>для</w:t>
      </w:r>
      <w:r>
        <w:rPr>
          <w:spacing w:val="1"/>
        </w:rPr>
        <w:t xml:space="preserve"> </w:t>
      </w:r>
      <w:r>
        <w:t>объяснения</w:t>
      </w:r>
      <w:r>
        <w:rPr>
          <w:spacing w:val="1"/>
        </w:rPr>
        <w:t xml:space="preserve"> </w:t>
      </w:r>
      <w:r>
        <w:t>взаимосвязи</w:t>
      </w:r>
      <w:r>
        <w:rPr>
          <w:spacing w:val="1"/>
        </w:rPr>
        <w:t xml:space="preserve"> </w:t>
      </w:r>
      <w:r>
        <w:t>правового</w:t>
      </w:r>
      <w:r>
        <w:rPr>
          <w:spacing w:val="1"/>
        </w:rPr>
        <w:t xml:space="preserve"> </w:t>
      </w:r>
      <w:r>
        <w:t>государства</w:t>
      </w:r>
      <w:r>
        <w:rPr>
          <w:spacing w:val="1"/>
        </w:rPr>
        <w:t xml:space="preserve"> </w:t>
      </w:r>
      <w:r>
        <w:t>и</w:t>
      </w:r>
      <w:r>
        <w:rPr>
          <w:spacing w:val="1"/>
        </w:rPr>
        <w:t xml:space="preserve"> </w:t>
      </w:r>
      <w:r>
        <w:t>гражданского общества; для осмысления личного социального опыта при исполнении социальной роли</w:t>
      </w:r>
      <w:r>
        <w:rPr>
          <w:spacing w:val="1"/>
        </w:rPr>
        <w:t xml:space="preserve"> </w:t>
      </w:r>
      <w:r>
        <w:t>гражданина; о роли информации и информационных технологий в современном мире для объяснения</w:t>
      </w:r>
      <w:r>
        <w:rPr>
          <w:spacing w:val="1"/>
        </w:rPr>
        <w:t xml:space="preserve"> </w:t>
      </w:r>
      <w:r>
        <w:t>роли</w:t>
      </w:r>
      <w:r>
        <w:rPr>
          <w:spacing w:val="-1"/>
        </w:rPr>
        <w:t xml:space="preserve"> </w:t>
      </w:r>
      <w:r>
        <w:t>СМИ в</w:t>
      </w:r>
      <w:r>
        <w:rPr>
          <w:spacing w:val="-2"/>
        </w:rPr>
        <w:t xml:space="preserve"> </w:t>
      </w:r>
      <w:r>
        <w:t>современном обществе и государстве;</w:t>
      </w:r>
    </w:p>
    <w:p w14:paraId="3B75A910" w14:textId="77777777" w:rsidR="0052501E" w:rsidRDefault="00B0778F">
      <w:pPr>
        <w:pStyle w:val="a3"/>
        <w:ind w:right="252"/>
      </w:pPr>
      <w:r>
        <w:t>объяснять с опорой на источник информации неприемлемость всех форм антиобщественного поведения</w:t>
      </w:r>
      <w:r>
        <w:rPr>
          <w:spacing w:val="1"/>
        </w:rPr>
        <w:t xml:space="preserve"> </w:t>
      </w:r>
      <w:r>
        <w:t>в</w:t>
      </w:r>
      <w:r>
        <w:rPr>
          <w:spacing w:val="-2"/>
        </w:rPr>
        <w:t xml:space="preserve"> </w:t>
      </w:r>
      <w:r>
        <w:t>политике с точки зрения</w:t>
      </w:r>
      <w:r>
        <w:rPr>
          <w:spacing w:val="-2"/>
        </w:rPr>
        <w:t xml:space="preserve"> </w:t>
      </w:r>
      <w:r>
        <w:t>социальных ценностей</w:t>
      </w:r>
      <w:r>
        <w:rPr>
          <w:spacing w:val="-4"/>
        </w:rPr>
        <w:t xml:space="preserve"> </w:t>
      </w:r>
      <w:r>
        <w:t>и правовых норм;</w:t>
      </w:r>
    </w:p>
    <w:p w14:paraId="2BE39837" w14:textId="77777777" w:rsidR="0052501E" w:rsidRDefault="00B0778F">
      <w:pPr>
        <w:pStyle w:val="a3"/>
        <w:spacing w:before="1"/>
        <w:ind w:right="246"/>
      </w:pPr>
      <w:r>
        <w:t>решать с</w:t>
      </w:r>
      <w:r>
        <w:rPr>
          <w:spacing w:val="1"/>
        </w:rPr>
        <w:t xml:space="preserve"> </w:t>
      </w:r>
      <w:r>
        <w:t>опорой на алгоритм</w:t>
      </w:r>
      <w:r>
        <w:rPr>
          <w:spacing w:val="1"/>
        </w:rPr>
        <w:t xml:space="preserve"> </w:t>
      </w:r>
      <w:r>
        <w:t>учебных действий</w:t>
      </w:r>
      <w:r>
        <w:rPr>
          <w:spacing w:val="1"/>
        </w:rPr>
        <w:t xml:space="preserve"> </w:t>
      </w:r>
      <w:r>
        <w:t>в</w:t>
      </w:r>
      <w:r>
        <w:rPr>
          <w:spacing w:val="1"/>
        </w:rPr>
        <w:t xml:space="preserve"> </w:t>
      </w:r>
      <w:r>
        <w:t>рамках</w:t>
      </w:r>
      <w:r>
        <w:rPr>
          <w:spacing w:val="1"/>
        </w:rPr>
        <w:t xml:space="preserve"> </w:t>
      </w:r>
      <w:r>
        <w:t>изученного материала</w:t>
      </w:r>
      <w:r>
        <w:rPr>
          <w:spacing w:val="1"/>
        </w:rPr>
        <w:t xml:space="preserve"> </w:t>
      </w:r>
      <w:r>
        <w:t>познавательные</w:t>
      </w:r>
      <w:r>
        <w:rPr>
          <w:spacing w:val="1"/>
        </w:rPr>
        <w:t xml:space="preserve"> </w:t>
      </w:r>
      <w:r>
        <w:t>и</w:t>
      </w:r>
      <w:r>
        <w:rPr>
          <w:spacing w:val="1"/>
        </w:rPr>
        <w:t xml:space="preserve"> </w:t>
      </w:r>
      <w:r>
        <w:t>практические задачи, отражающие типичные взаимодействия между субъектами политики; выполнение</w:t>
      </w:r>
      <w:r>
        <w:rPr>
          <w:spacing w:val="1"/>
        </w:rPr>
        <w:t xml:space="preserve"> </w:t>
      </w:r>
      <w:r>
        <w:t>социальных</w:t>
      </w:r>
      <w:r>
        <w:rPr>
          <w:spacing w:val="1"/>
        </w:rPr>
        <w:t xml:space="preserve"> </w:t>
      </w:r>
      <w:r>
        <w:t>ролей</w:t>
      </w:r>
      <w:r>
        <w:rPr>
          <w:spacing w:val="1"/>
        </w:rPr>
        <w:t xml:space="preserve"> </w:t>
      </w:r>
      <w:r>
        <w:t>избирателя,</w:t>
      </w:r>
      <w:r>
        <w:rPr>
          <w:spacing w:val="1"/>
        </w:rPr>
        <w:t xml:space="preserve"> </w:t>
      </w:r>
      <w:r>
        <w:t>члена</w:t>
      </w:r>
      <w:r>
        <w:rPr>
          <w:spacing w:val="1"/>
        </w:rPr>
        <w:t xml:space="preserve"> </w:t>
      </w:r>
      <w:r>
        <w:t>политической</w:t>
      </w:r>
      <w:r>
        <w:rPr>
          <w:spacing w:val="1"/>
        </w:rPr>
        <w:t xml:space="preserve"> </w:t>
      </w:r>
      <w:r>
        <w:t>партии,</w:t>
      </w:r>
      <w:r>
        <w:rPr>
          <w:spacing w:val="1"/>
        </w:rPr>
        <w:t xml:space="preserve"> </w:t>
      </w:r>
      <w:r>
        <w:t>участника</w:t>
      </w:r>
      <w:r>
        <w:rPr>
          <w:spacing w:val="1"/>
        </w:rPr>
        <w:t xml:space="preserve"> </w:t>
      </w:r>
      <w:r>
        <w:t>общественно-политического</w:t>
      </w:r>
      <w:r>
        <w:rPr>
          <w:spacing w:val="1"/>
        </w:rPr>
        <w:t xml:space="preserve"> </w:t>
      </w:r>
      <w:r>
        <w:t>движения;</w:t>
      </w:r>
    </w:p>
    <w:p w14:paraId="555341CF" w14:textId="77777777" w:rsidR="0052501E" w:rsidRDefault="00B0778F">
      <w:pPr>
        <w:pStyle w:val="a3"/>
        <w:ind w:right="243"/>
      </w:pPr>
      <w:r>
        <w:t>овладевать смысловым чтением фрагментов Конституции Российской Федерации, других нормативных</w:t>
      </w:r>
      <w:r>
        <w:rPr>
          <w:spacing w:val="1"/>
        </w:rPr>
        <w:t xml:space="preserve"> </w:t>
      </w:r>
      <w:r>
        <w:t>правовых актов, учебных и иных текстов обществоведческой тематики, связанных с деятельностью</w:t>
      </w:r>
      <w:r>
        <w:rPr>
          <w:spacing w:val="1"/>
        </w:rPr>
        <w:t xml:space="preserve"> </w:t>
      </w:r>
      <w:r>
        <w:t>субъектов политики, преобразовывать с помощью педагога текстовую информацию в таблицу или схему</w:t>
      </w:r>
      <w:r>
        <w:rPr>
          <w:spacing w:val="-52"/>
        </w:rPr>
        <w:t xml:space="preserve"> </w:t>
      </w:r>
      <w:r>
        <w:t>о</w:t>
      </w:r>
      <w:r>
        <w:rPr>
          <w:spacing w:val="-1"/>
        </w:rPr>
        <w:t xml:space="preserve"> </w:t>
      </w:r>
      <w:r>
        <w:t>функциях государства,</w:t>
      </w:r>
      <w:r>
        <w:rPr>
          <w:spacing w:val="-3"/>
        </w:rPr>
        <w:t xml:space="preserve"> </w:t>
      </w:r>
      <w:r>
        <w:t>политических партий,</w:t>
      </w:r>
      <w:r>
        <w:rPr>
          <w:spacing w:val="-1"/>
        </w:rPr>
        <w:t xml:space="preserve"> </w:t>
      </w:r>
      <w:r>
        <w:t>формах участия</w:t>
      </w:r>
      <w:r>
        <w:rPr>
          <w:spacing w:val="-2"/>
        </w:rPr>
        <w:t xml:space="preserve"> </w:t>
      </w:r>
      <w:r>
        <w:t>граждан в</w:t>
      </w:r>
      <w:r>
        <w:rPr>
          <w:spacing w:val="-3"/>
        </w:rPr>
        <w:t xml:space="preserve"> </w:t>
      </w:r>
      <w:r>
        <w:t>политике;</w:t>
      </w:r>
    </w:p>
    <w:p w14:paraId="76107524" w14:textId="77777777" w:rsidR="0052501E" w:rsidRDefault="00B0778F">
      <w:pPr>
        <w:pStyle w:val="a3"/>
        <w:ind w:right="248"/>
      </w:pPr>
      <w:r>
        <w:t>искать и извлекать с помощью педагога информацию о сущности политики, государстве и его роли в</w:t>
      </w:r>
      <w:r>
        <w:rPr>
          <w:spacing w:val="1"/>
        </w:rPr>
        <w:t xml:space="preserve"> </w:t>
      </w:r>
      <w:r>
        <w:t>обществе:</w:t>
      </w:r>
      <w:r>
        <w:rPr>
          <w:spacing w:val="1"/>
        </w:rPr>
        <w:t xml:space="preserve"> </w:t>
      </w:r>
      <w:r>
        <w:t>выявлять</w:t>
      </w:r>
      <w:r>
        <w:rPr>
          <w:spacing w:val="1"/>
        </w:rPr>
        <w:t xml:space="preserve"> </w:t>
      </w:r>
      <w:r>
        <w:t>соответствующие</w:t>
      </w:r>
      <w:r>
        <w:rPr>
          <w:spacing w:val="1"/>
        </w:rPr>
        <w:t xml:space="preserve"> </w:t>
      </w:r>
      <w:r>
        <w:t>факты</w:t>
      </w:r>
      <w:r>
        <w:rPr>
          <w:spacing w:val="1"/>
        </w:rPr>
        <w:t xml:space="preserve"> </w:t>
      </w:r>
      <w:r>
        <w:t>из</w:t>
      </w:r>
      <w:r>
        <w:rPr>
          <w:spacing w:val="1"/>
        </w:rPr>
        <w:t xml:space="preserve"> </w:t>
      </w:r>
      <w:r>
        <w:t>разных</w:t>
      </w:r>
      <w:r>
        <w:rPr>
          <w:spacing w:val="1"/>
        </w:rPr>
        <w:t xml:space="preserve"> </w:t>
      </w:r>
      <w:r>
        <w:t>адаптированных</w:t>
      </w:r>
      <w:r>
        <w:rPr>
          <w:spacing w:val="1"/>
        </w:rPr>
        <w:t xml:space="preserve"> </w:t>
      </w:r>
      <w:r>
        <w:t>источников</w:t>
      </w:r>
      <w:r>
        <w:rPr>
          <w:spacing w:val="1"/>
        </w:rPr>
        <w:t xml:space="preserve"> </w:t>
      </w:r>
      <w:r>
        <w:t>(в</w:t>
      </w:r>
      <w:r>
        <w:rPr>
          <w:spacing w:val="1"/>
        </w:rPr>
        <w:t xml:space="preserve"> </w:t>
      </w:r>
      <w:r>
        <w:t>том</w:t>
      </w:r>
      <w:r>
        <w:rPr>
          <w:spacing w:val="1"/>
        </w:rPr>
        <w:t xml:space="preserve"> </w:t>
      </w:r>
      <w:r>
        <w:t>числе</w:t>
      </w:r>
      <w:r>
        <w:rPr>
          <w:spacing w:val="1"/>
        </w:rPr>
        <w:t xml:space="preserve"> </w:t>
      </w:r>
      <w:r>
        <w:t>учебных материалов) и публикаций СМИ с соблюдением правил информационной безопасности при</w:t>
      </w:r>
      <w:r>
        <w:rPr>
          <w:spacing w:val="1"/>
        </w:rPr>
        <w:t xml:space="preserve"> </w:t>
      </w:r>
      <w:r>
        <w:t>работе</w:t>
      </w:r>
      <w:r>
        <w:rPr>
          <w:spacing w:val="-1"/>
        </w:rPr>
        <w:t xml:space="preserve"> </w:t>
      </w:r>
      <w:r>
        <w:t>в</w:t>
      </w:r>
      <w:r>
        <w:rPr>
          <w:spacing w:val="-1"/>
        </w:rPr>
        <w:t xml:space="preserve"> </w:t>
      </w:r>
      <w:r>
        <w:t>сети Интернет;</w:t>
      </w:r>
    </w:p>
    <w:p w14:paraId="706AE933" w14:textId="77777777" w:rsidR="0052501E" w:rsidRDefault="00B0778F">
      <w:pPr>
        <w:pStyle w:val="a3"/>
        <w:ind w:right="250"/>
      </w:pPr>
      <w:r>
        <w:t>конкретизировать после предварительного анализа социальную информацию о формах участия граждан</w:t>
      </w:r>
      <w:r>
        <w:rPr>
          <w:spacing w:val="1"/>
        </w:rPr>
        <w:t xml:space="preserve"> </w:t>
      </w:r>
      <w:r>
        <w:t>нашей</w:t>
      </w:r>
      <w:r>
        <w:rPr>
          <w:spacing w:val="-1"/>
        </w:rPr>
        <w:t xml:space="preserve"> </w:t>
      </w:r>
      <w:r>
        <w:t>страны в</w:t>
      </w:r>
      <w:r>
        <w:rPr>
          <w:spacing w:val="-1"/>
        </w:rPr>
        <w:t xml:space="preserve"> </w:t>
      </w:r>
      <w:r>
        <w:t>политической</w:t>
      </w:r>
      <w:r>
        <w:rPr>
          <w:spacing w:val="-2"/>
        </w:rPr>
        <w:t xml:space="preserve"> </w:t>
      </w:r>
      <w:r>
        <w:t>жизни, о выборах и</w:t>
      </w:r>
      <w:r>
        <w:rPr>
          <w:spacing w:val="-4"/>
        </w:rPr>
        <w:t xml:space="preserve"> </w:t>
      </w:r>
      <w:r>
        <w:t>референдуме;</w:t>
      </w:r>
    </w:p>
    <w:p w14:paraId="508144EF" w14:textId="77777777" w:rsidR="0052501E" w:rsidRDefault="00B0778F">
      <w:pPr>
        <w:pStyle w:val="a3"/>
        <w:ind w:right="249"/>
      </w:pPr>
      <w:r>
        <w:t>оценивать под руководством педагога политическую деятельность различных субъектов политики с</w:t>
      </w:r>
      <w:r>
        <w:rPr>
          <w:spacing w:val="1"/>
        </w:rPr>
        <w:t xml:space="preserve"> </w:t>
      </w:r>
      <w:r>
        <w:t>точки</w:t>
      </w:r>
      <w:r>
        <w:rPr>
          <w:spacing w:val="1"/>
        </w:rPr>
        <w:t xml:space="preserve"> </w:t>
      </w:r>
      <w:r>
        <w:t>зрения</w:t>
      </w:r>
      <w:r>
        <w:rPr>
          <w:spacing w:val="1"/>
        </w:rPr>
        <w:t xml:space="preserve"> </w:t>
      </w:r>
      <w:r>
        <w:t>учета</w:t>
      </w:r>
      <w:r>
        <w:rPr>
          <w:spacing w:val="1"/>
        </w:rPr>
        <w:t xml:space="preserve"> </w:t>
      </w:r>
      <w:r>
        <w:t>в</w:t>
      </w:r>
      <w:r>
        <w:rPr>
          <w:spacing w:val="1"/>
        </w:rPr>
        <w:t xml:space="preserve"> </w:t>
      </w:r>
      <w:r>
        <w:t>ней</w:t>
      </w:r>
      <w:r>
        <w:rPr>
          <w:spacing w:val="1"/>
        </w:rPr>
        <w:t xml:space="preserve"> </w:t>
      </w:r>
      <w:r>
        <w:t>интересов</w:t>
      </w:r>
      <w:r>
        <w:rPr>
          <w:spacing w:val="1"/>
        </w:rPr>
        <w:t xml:space="preserve"> </w:t>
      </w:r>
      <w:r>
        <w:t>развития</w:t>
      </w:r>
      <w:r>
        <w:rPr>
          <w:spacing w:val="1"/>
        </w:rPr>
        <w:t xml:space="preserve"> </w:t>
      </w:r>
      <w:r>
        <w:t>общества,</w:t>
      </w:r>
      <w:r>
        <w:rPr>
          <w:spacing w:val="1"/>
        </w:rPr>
        <w:t xml:space="preserve"> </w:t>
      </w:r>
      <w:r>
        <w:t>ее</w:t>
      </w:r>
      <w:r>
        <w:rPr>
          <w:spacing w:val="1"/>
        </w:rPr>
        <w:t xml:space="preserve"> </w:t>
      </w:r>
      <w:r>
        <w:t>соответствия</w:t>
      </w:r>
      <w:r>
        <w:rPr>
          <w:spacing w:val="1"/>
        </w:rPr>
        <w:t xml:space="preserve"> </w:t>
      </w:r>
      <w:r>
        <w:t>гуманистическим</w:t>
      </w:r>
      <w:r>
        <w:rPr>
          <w:spacing w:val="1"/>
        </w:rPr>
        <w:t xml:space="preserve"> </w:t>
      </w:r>
      <w:r>
        <w:t>и</w:t>
      </w:r>
      <w:r>
        <w:rPr>
          <w:spacing w:val="1"/>
        </w:rPr>
        <w:t xml:space="preserve"> </w:t>
      </w:r>
      <w:r>
        <w:t>демократическим</w:t>
      </w:r>
      <w:r>
        <w:rPr>
          <w:spacing w:val="-2"/>
        </w:rPr>
        <w:t xml:space="preserve"> </w:t>
      </w:r>
      <w:r>
        <w:t>ценностям: выражать свою</w:t>
      </w:r>
      <w:r>
        <w:rPr>
          <w:spacing w:val="-1"/>
        </w:rPr>
        <w:t xml:space="preserve"> </w:t>
      </w:r>
      <w:r>
        <w:t>точку</w:t>
      </w:r>
      <w:r>
        <w:rPr>
          <w:spacing w:val="-3"/>
        </w:rPr>
        <w:t xml:space="preserve"> </w:t>
      </w:r>
      <w:r>
        <w:t>зрения, отвечать</w:t>
      </w:r>
      <w:r>
        <w:rPr>
          <w:spacing w:val="-1"/>
        </w:rPr>
        <w:t xml:space="preserve"> </w:t>
      </w:r>
      <w:r>
        <w:t>на вопросы;</w:t>
      </w:r>
    </w:p>
    <w:p w14:paraId="0A3E64F6" w14:textId="77777777" w:rsidR="0052501E" w:rsidRDefault="00B0778F">
      <w:pPr>
        <w:pStyle w:val="a3"/>
        <w:ind w:right="246"/>
      </w:pPr>
      <w:r>
        <w:t>использовать</w:t>
      </w:r>
      <w:r>
        <w:rPr>
          <w:spacing w:val="1"/>
        </w:rPr>
        <w:t xml:space="preserve"> </w:t>
      </w:r>
      <w:r>
        <w:t>полученные</w:t>
      </w:r>
      <w:r>
        <w:rPr>
          <w:spacing w:val="1"/>
        </w:rPr>
        <w:t xml:space="preserve"> </w:t>
      </w:r>
      <w:r>
        <w:t>знания в</w:t>
      </w:r>
      <w:r>
        <w:rPr>
          <w:spacing w:val="1"/>
        </w:rPr>
        <w:t xml:space="preserve"> </w:t>
      </w:r>
      <w:r>
        <w:t>практической</w:t>
      </w:r>
      <w:r>
        <w:rPr>
          <w:spacing w:val="1"/>
        </w:rPr>
        <w:t xml:space="preserve"> </w:t>
      </w:r>
      <w:r>
        <w:t>учебной</w:t>
      </w:r>
      <w:r>
        <w:rPr>
          <w:spacing w:val="1"/>
        </w:rPr>
        <w:t xml:space="preserve"> </w:t>
      </w:r>
      <w:r>
        <w:t>деятельности, в</w:t>
      </w:r>
      <w:r>
        <w:rPr>
          <w:spacing w:val="1"/>
        </w:rPr>
        <w:t xml:space="preserve"> </w:t>
      </w:r>
      <w:r>
        <w:t>повседневной жизни для</w:t>
      </w:r>
      <w:r>
        <w:rPr>
          <w:spacing w:val="1"/>
        </w:rPr>
        <w:t xml:space="preserve"> </w:t>
      </w:r>
      <w:r>
        <w:t>реализации прав гражданина в политической сфере; а также в публичном представлении результатов</w:t>
      </w:r>
      <w:r>
        <w:rPr>
          <w:spacing w:val="1"/>
        </w:rPr>
        <w:t xml:space="preserve"> </w:t>
      </w:r>
      <w:r>
        <w:t>своей</w:t>
      </w:r>
      <w:r>
        <w:rPr>
          <w:spacing w:val="1"/>
        </w:rPr>
        <w:t xml:space="preserve"> </w:t>
      </w:r>
      <w:r>
        <w:t>деятельности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темой</w:t>
      </w:r>
      <w:r>
        <w:rPr>
          <w:spacing w:val="1"/>
        </w:rPr>
        <w:t xml:space="preserve"> </w:t>
      </w:r>
      <w:r>
        <w:t>и</w:t>
      </w:r>
      <w:r>
        <w:rPr>
          <w:spacing w:val="1"/>
        </w:rPr>
        <w:t xml:space="preserve"> </w:t>
      </w:r>
      <w:r>
        <w:t>ситуацией</w:t>
      </w:r>
      <w:r>
        <w:rPr>
          <w:spacing w:val="1"/>
        </w:rPr>
        <w:t xml:space="preserve"> </w:t>
      </w:r>
      <w:r>
        <w:t>общения,</w:t>
      </w:r>
      <w:r>
        <w:rPr>
          <w:spacing w:val="1"/>
        </w:rPr>
        <w:t xml:space="preserve"> </w:t>
      </w:r>
      <w:r>
        <w:t>особенностями</w:t>
      </w:r>
      <w:r>
        <w:rPr>
          <w:spacing w:val="1"/>
        </w:rPr>
        <w:t xml:space="preserve"> </w:t>
      </w:r>
      <w:r>
        <w:t>аудитории</w:t>
      </w:r>
      <w:r>
        <w:rPr>
          <w:spacing w:val="1"/>
        </w:rPr>
        <w:t xml:space="preserve"> </w:t>
      </w:r>
      <w:r>
        <w:t>и</w:t>
      </w:r>
      <w:r>
        <w:rPr>
          <w:spacing w:val="1"/>
        </w:rPr>
        <w:t xml:space="preserve"> </w:t>
      </w:r>
      <w:r>
        <w:t>регламентом;</w:t>
      </w:r>
    </w:p>
    <w:p w14:paraId="16B3E692" w14:textId="77777777" w:rsidR="0052501E" w:rsidRDefault="00B0778F">
      <w:pPr>
        <w:pStyle w:val="a3"/>
        <w:ind w:right="250"/>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национальных</w:t>
      </w:r>
      <w:r>
        <w:rPr>
          <w:spacing w:val="1"/>
        </w:rPr>
        <w:t xml:space="preserve"> </w:t>
      </w:r>
      <w:r>
        <w:t>ценностей</w:t>
      </w:r>
      <w:r>
        <w:rPr>
          <w:spacing w:val="1"/>
        </w:rPr>
        <w:t xml:space="preserve"> </w:t>
      </w:r>
      <w:r>
        <w:t>современного</w:t>
      </w:r>
      <w:r>
        <w:rPr>
          <w:spacing w:val="1"/>
        </w:rPr>
        <w:t xml:space="preserve"> </w:t>
      </w:r>
      <w:r>
        <w:t>российского общества: гуманистических и демократических ценностей, идей мира и взаимопонимания</w:t>
      </w:r>
      <w:r>
        <w:rPr>
          <w:spacing w:val="1"/>
        </w:rPr>
        <w:t xml:space="preserve"> </w:t>
      </w:r>
      <w:r>
        <w:t>между народами, людьми разных культур: выполнять учебные задания в парах и группах, принимать</w:t>
      </w:r>
      <w:r>
        <w:rPr>
          <w:spacing w:val="1"/>
        </w:rPr>
        <w:t xml:space="preserve"> </w:t>
      </w:r>
      <w:r>
        <w:t>участие</w:t>
      </w:r>
      <w:r>
        <w:rPr>
          <w:spacing w:val="-1"/>
        </w:rPr>
        <w:t xml:space="preserve"> </w:t>
      </w:r>
      <w:r>
        <w:t>в исследовательских проектах.</w:t>
      </w:r>
    </w:p>
    <w:p w14:paraId="0EA1212B" w14:textId="77777777" w:rsidR="0052501E" w:rsidRDefault="0052501E">
      <w:pPr>
        <w:pStyle w:val="a3"/>
        <w:ind w:left="0"/>
        <w:jc w:val="left"/>
      </w:pPr>
    </w:p>
    <w:p w14:paraId="568235F4" w14:textId="77777777" w:rsidR="0052501E" w:rsidRDefault="00B0778F">
      <w:pPr>
        <w:pStyle w:val="a3"/>
        <w:spacing w:before="1"/>
      </w:pPr>
      <w:r>
        <w:t>Гражданин</w:t>
      </w:r>
      <w:r>
        <w:rPr>
          <w:spacing w:val="-3"/>
        </w:rPr>
        <w:t xml:space="preserve"> </w:t>
      </w:r>
      <w:r>
        <w:t>и</w:t>
      </w:r>
      <w:r>
        <w:rPr>
          <w:spacing w:val="-3"/>
        </w:rPr>
        <w:t xml:space="preserve"> </w:t>
      </w:r>
      <w:r>
        <w:t>государство:</w:t>
      </w:r>
    </w:p>
    <w:p w14:paraId="5C5CA87B" w14:textId="77777777" w:rsidR="0052501E" w:rsidRDefault="0052501E">
      <w:pPr>
        <w:pStyle w:val="a3"/>
        <w:spacing w:before="9"/>
        <w:ind w:left="0"/>
        <w:jc w:val="left"/>
        <w:rPr>
          <w:sz w:val="21"/>
        </w:rPr>
      </w:pPr>
    </w:p>
    <w:p w14:paraId="69B86487" w14:textId="77777777" w:rsidR="0052501E" w:rsidRDefault="00B0778F">
      <w:pPr>
        <w:pStyle w:val="a3"/>
        <w:ind w:right="246"/>
      </w:pPr>
      <w:r>
        <w:t>осваивать с помощью педагога и применять знания об основах конституционного строя и организации</w:t>
      </w:r>
      <w:r>
        <w:rPr>
          <w:spacing w:val="1"/>
        </w:rPr>
        <w:t xml:space="preserve"> </w:t>
      </w:r>
      <w:r>
        <w:t>государственной</w:t>
      </w:r>
      <w:r>
        <w:rPr>
          <w:spacing w:val="1"/>
        </w:rPr>
        <w:t xml:space="preserve"> </w:t>
      </w:r>
      <w:r>
        <w:t>власти</w:t>
      </w:r>
      <w:r>
        <w:rPr>
          <w:spacing w:val="1"/>
        </w:rPr>
        <w:t xml:space="preserve"> </w:t>
      </w:r>
      <w:r>
        <w:t>в</w:t>
      </w:r>
      <w:r>
        <w:rPr>
          <w:spacing w:val="1"/>
        </w:rPr>
        <w:t xml:space="preserve"> </w:t>
      </w:r>
      <w:r>
        <w:t>Российской</w:t>
      </w:r>
      <w:r>
        <w:rPr>
          <w:spacing w:val="1"/>
        </w:rPr>
        <w:t xml:space="preserve"> </w:t>
      </w:r>
      <w:r>
        <w:t>Федерации,</w:t>
      </w:r>
      <w:r>
        <w:rPr>
          <w:spacing w:val="1"/>
        </w:rPr>
        <w:t xml:space="preserve"> </w:t>
      </w:r>
      <w:r>
        <w:t>государственно-территориальном</w:t>
      </w:r>
      <w:r>
        <w:rPr>
          <w:spacing w:val="1"/>
        </w:rPr>
        <w:t xml:space="preserve"> </w:t>
      </w:r>
      <w:r>
        <w:t>устройстве</w:t>
      </w:r>
      <w:r>
        <w:rPr>
          <w:spacing w:val="1"/>
        </w:rPr>
        <w:t xml:space="preserve"> </w:t>
      </w:r>
      <w:r>
        <w:t>Российской Федерации, деятельности высших органов власти и управления в Российской Федерации; об</w:t>
      </w:r>
      <w:r>
        <w:rPr>
          <w:spacing w:val="-52"/>
        </w:rPr>
        <w:t xml:space="preserve"> </w:t>
      </w:r>
      <w:r>
        <w:t>основных</w:t>
      </w:r>
      <w:r>
        <w:rPr>
          <w:spacing w:val="-1"/>
        </w:rPr>
        <w:t xml:space="preserve"> </w:t>
      </w:r>
      <w:r>
        <w:t>направлениях внутренней политики Российской</w:t>
      </w:r>
      <w:r>
        <w:rPr>
          <w:spacing w:val="-1"/>
        </w:rPr>
        <w:t xml:space="preserve"> </w:t>
      </w:r>
      <w:r>
        <w:t>Федерации;</w:t>
      </w:r>
    </w:p>
    <w:p w14:paraId="61F573D2" w14:textId="77777777" w:rsidR="0052501E" w:rsidRDefault="00B0778F">
      <w:pPr>
        <w:pStyle w:val="a3"/>
        <w:spacing w:before="2"/>
        <w:ind w:right="247"/>
      </w:pPr>
      <w:r>
        <w:t>характеризовать с опорой на план Россию как демократическое федеративное правовое государство с</w:t>
      </w:r>
      <w:r>
        <w:rPr>
          <w:spacing w:val="1"/>
        </w:rPr>
        <w:t xml:space="preserve"> </w:t>
      </w:r>
      <w:r>
        <w:t>республиканской формой правления, как социальное государство, как светское государство; статус и</w:t>
      </w:r>
      <w:r>
        <w:rPr>
          <w:spacing w:val="1"/>
        </w:rPr>
        <w:t xml:space="preserve"> </w:t>
      </w:r>
      <w:r>
        <w:t>полномочия</w:t>
      </w:r>
      <w:r>
        <w:rPr>
          <w:spacing w:val="1"/>
        </w:rPr>
        <w:t xml:space="preserve"> </w:t>
      </w:r>
      <w:r>
        <w:t>Президента</w:t>
      </w:r>
      <w:r>
        <w:rPr>
          <w:spacing w:val="1"/>
        </w:rPr>
        <w:t xml:space="preserve"> </w:t>
      </w:r>
      <w:r>
        <w:t>Российской</w:t>
      </w:r>
      <w:r>
        <w:rPr>
          <w:spacing w:val="1"/>
        </w:rPr>
        <w:t xml:space="preserve"> </w:t>
      </w:r>
      <w:r>
        <w:t>Федерации,</w:t>
      </w:r>
      <w:r>
        <w:rPr>
          <w:spacing w:val="1"/>
        </w:rPr>
        <w:t xml:space="preserve"> </w:t>
      </w:r>
      <w:r>
        <w:t>особенности</w:t>
      </w:r>
      <w:r>
        <w:rPr>
          <w:spacing w:val="1"/>
        </w:rPr>
        <w:t xml:space="preserve"> </w:t>
      </w:r>
      <w:r>
        <w:t>формирования</w:t>
      </w:r>
      <w:r>
        <w:rPr>
          <w:spacing w:val="1"/>
        </w:rPr>
        <w:t xml:space="preserve"> </w:t>
      </w:r>
      <w:r>
        <w:t>и</w:t>
      </w:r>
      <w:r>
        <w:rPr>
          <w:spacing w:val="1"/>
        </w:rPr>
        <w:t xml:space="preserve"> </w:t>
      </w:r>
      <w:r>
        <w:t>функции</w:t>
      </w:r>
      <w:r>
        <w:rPr>
          <w:spacing w:val="1"/>
        </w:rPr>
        <w:t xml:space="preserve"> </w:t>
      </w:r>
      <w:r>
        <w:t>Государственной</w:t>
      </w:r>
      <w:r>
        <w:rPr>
          <w:spacing w:val="-1"/>
        </w:rPr>
        <w:t xml:space="preserve"> </w:t>
      </w:r>
      <w:r>
        <w:t>Думы и</w:t>
      </w:r>
      <w:r>
        <w:rPr>
          <w:spacing w:val="-4"/>
        </w:rPr>
        <w:t xml:space="preserve"> </w:t>
      </w:r>
      <w:r>
        <w:t>Совета Федерации,</w:t>
      </w:r>
      <w:r>
        <w:rPr>
          <w:spacing w:val="-1"/>
        </w:rPr>
        <w:t xml:space="preserve"> </w:t>
      </w:r>
      <w:r>
        <w:t>Правительства Российской</w:t>
      </w:r>
      <w:r>
        <w:rPr>
          <w:spacing w:val="-1"/>
        </w:rPr>
        <w:t xml:space="preserve"> </w:t>
      </w:r>
      <w:r>
        <w:t>Федерации;</w:t>
      </w:r>
    </w:p>
    <w:p w14:paraId="206924E5" w14:textId="77777777" w:rsidR="0052501E" w:rsidRDefault="00B0778F">
      <w:pPr>
        <w:pStyle w:val="a3"/>
        <w:spacing w:before="1"/>
        <w:ind w:right="246"/>
      </w:pPr>
      <w:r>
        <w:t>приводить</w:t>
      </w:r>
      <w:r>
        <w:rPr>
          <w:spacing w:val="1"/>
        </w:rPr>
        <w:t xml:space="preserve"> </w:t>
      </w:r>
      <w:r>
        <w:t>примеры</w:t>
      </w:r>
      <w:r>
        <w:rPr>
          <w:spacing w:val="1"/>
        </w:rPr>
        <w:t xml:space="preserve"> </w:t>
      </w:r>
      <w:r>
        <w:t>и</w:t>
      </w:r>
      <w:r>
        <w:rPr>
          <w:spacing w:val="1"/>
        </w:rPr>
        <w:t xml:space="preserve"> </w:t>
      </w:r>
      <w:r>
        <w:t>моделировать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ситуации</w:t>
      </w:r>
      <w:r>
        <w:rPr>
          <w:spacing w:val="1"/>
        </w:rPr>
        <w:t xml:space="preserve"> </w:t>
      </w:r>
      <w:r>
        <w:t>в</w:t>
      </w:r>
      <w:r>
        <w:rPr>
          <w:spacing w:val="1"/>
        </w:rPr>
        <w:t xml:space="preserve"> </w:t>
      </w:r>
      <w:r>
        <w:t>политической</w:t>
      </w:r>
      <w:r>
        <w:rPr>
          <w:spacing w:val="1"/>
        </w:rPr>
        <w:t xml:space="preserve"> </w:t>
      </w:r>
      <w:r>
        <w:t>сфере</w:t>
      </w:r>
      <w:r>
        <w:rPr>
          <w:spacing w:val="1"/>
        </w:rPr>
        <w:t xml:space="preserve"> </w:t>
      </w:r>
      <w:r>
        <w:t>жизни</w:t>
      </w:r>
      <w:r>
        <w:rPr>
          <w:spacing w:val="1"/>
        </w:rPr>
        <w:t xml:space="preserve"> </w:t>
      </w:r>
      <w:r>
        <w:t>общества,</w:t>
      </w:r>
      <w:r>
        <w:rPr>
          <w:spacing w:val="1"/>
        </w:rPr>
        <w:t xml:space="preserve"> </w:t>
      </w:r>
      <w:r>
        <w:t>связанные</w:t>
      </w:r>
      <w:r>
        <w:rPr>
          <w:spacing w:val="1"/>
        </w:rPr>
        <w:t xml:space="preserve"> </w:t>
      </w:r>
      <w:r>
        <w:t>с</w:t>
      </w:r>
      <w:r>
        <w:rPr>
          <w:spacing w:val="1"/>
        </w:rPr>
        <w:t xml:space="preserve"> </w:t>
      </w:r>
      <w:r>
        <w:t>осуществлением</w:t>
      </w:r>
      <w:r>
        <w:rPr>
          <w:spacing w:val="1"/>
        </w:rPr>
        <w:t xml:space="preserve"> </w:t>
      </w:r>
      <w:r>
        <w:t>правомочий</w:t>
      </w:r>
      <w:r>
        <w:rPr>
          <w:spacing w:val="1"/>
        </w:rPr>
        <w:t xml:space="preserve"> </w:t>
      </w:r>
      <w:r>
        <w:t>высших</w:t>
      </w:r>
      <w:r>
        <w:rPr>
          <w:spacing w:val="1"/>
        </w:rPr>
        <w:t xml:space="preserve"> </w:t>
      </w:r>
      <w:r>
        <w:t>органов</w:t>
      </w:r>
      <w:r>
        <w:rPr>
          <w:spacing w:val="1"/>
        </w:rPr>
        <w:t xml:space="preserve"> </w:t>
      </w:r>
      <w:r>
        <w:t>государственной</w:t>
      </w:r>
      <w:r>
        <w:rPr>
          <w:spacing w:val="1"/>
        </w:rPr>
        <w:t xml:space="preserve"> </w:t>
      </w:r>
      <w:r>
        <w:t>власти</w:t>
      </w:r>
      <w:r>
        <w:rPr>
          <w:spacing w:val="1"/>
        </w:rPr>
        <w:t xml:space="preserve"> </w:t>
      </w:r>
      <w:r>
        <w:t>Российской Федерации, субъектов Федерации; деятельности политических партий; политики в сфере</w:t>
      </w:r>
      <w:r>
        <w:rPr>
          <w:spacing w:val="1"/>
        </w:rPr>
        <w:t xml:space="preserve"> </w:t>
      </w:r>
      <w:r>
        <w:t>культуры</w:t>
      </w:r>
      <w:r>
        <w:rPr>
          <w:spacing w:val="1"/>
        </w:rPr>
        <w:t xml:space="preserve"> </w:t>
      </w:r>
      <w:r>
        <w:t>и</w:t>
      </w:r>
      <w:r>
        <w:rPr>
          <w:spacing w:val="1"/>
        </w:rPr>
        <w:t xml:space="preserve"> </w:t>
      </w:r>
      <w:r>
        <w:t>образования,</w:t>
      </w:r>
      <w:r>
        <w:rPr>
          <w:spacing w:val="1"/>
        </w:rPr>
        <w:t xml:space="preserve"> </w:t>
      </w:r>
      <w:r>
        <w:t>бюджетной</w:t>
      </w:r>
      <w:r>
        <w:rPr>
          <w:spacing w:val="1"/>
        </w:rPr>
        <w:t xml:space="preserve"> </w:t>
      </w:r>
      <w:r>
        <w:t>и</w:t>
      </w:r>
      <w:r>
        <w:rPr>
          <w:spacing w:val="1"/>
        </w:rPr>
        <w:t xml:space="preserve"> </w:t>
      </w:r>
      <w:r>
        <w:t>денежно-кредитной</w:t>
      </w:r>
      <w:r>
        <w:rPr>
          <w:spacing w:val="1"/>
        </w:rPr>
        <w:t xml:space="preserve"> </w:t>
      </w:r>
      <w:r>
        <w:t>политики,</w:t>
      </w:r>
      <w:r>
        <w:rPr>
          <w:spacing w:val="1"/>
        </w:rPr>
        <w:t xml:space="preserve"> </w:t>
      </w:r>
      <w:r>
        <w:t>политики</w:t>
      </w:r>
      <w:r>
        <w:rPr>
          <w:spacing w:val="1"/>
        </w:rPr>
        <w:t xml:space="preserve"> </w:t>
      </w:r>
      <w:r>
        <w:t>в</w:t>
      </w:r>
      <w:r>
        <w:rPr>
          <w:spacing w:val="56"/>
        </w:rPr>
        <w:t xml:space="preserve"> </w:t>
      </w:r>
      <w:r>
        <w:t>сфере</w:t>
      </w:r>
      <w:r>
        <w:rPr>
          <w:spacing w:val="1"/>
        </w:rPr>
        <w:t xml:space="preserve"> </w:t>
      </w:r>
      <w:r>
        <w:t>противодействия коррупции, обеспечения безопасности личности, общества и государства, в том числе</w:t>
      </w:r>
      <w:r>
        <w:rPr>
          <w:spacing w:val="1"/>
        </w:rPr>
        <w:t xml:space="preserve"> </w:t>
      </w:r>
      <w:r>
        <w:t>от</w:t>
      </w:r>
      <w:r>
        <w:rPr>
          <w:spacing w:val="-1"/>
        </w:rPr>
        <w:t xml:space="preserve"> </w:t>
      </w:r>
      <w:r>
        <w:t>терроризма и</w:t>
      </w:r>
      <w:r>
        <w:rPr>
          <w:spacing w:val="-1"/>
        </w:rPr>
        <w:t xml:space="preserve"> </w:t>
      </w:r>
      <w:r>
        <w:t>экстремизма;</w:t>
      </w:r>
    </w:p>
    <w:p w14:paraId="7CB9245A" w14:textId="77777777" w:rsidR="0052501E" w:rsidRDefault="0052501E">
      <w:pPr>
        <w:sectPr w:rsidR="0052501E">
          <w:pgSz w:w="11910" w:h="16840"/>
          <w:pgMar w:top="760" w:right="600" w:bottom="420" w:left="920" w:header="0" w:footer="150" w:gutter="0"/>
          <w:cols w:space="720"/>
        </w:sectPr>
      </w:pPr>
    </w:p>
    <w:p w14:paraId="65B4959E" w14:textId="77777777" w:rsidR="0052501E" w:rsidRDefault="00B0778F">
      <w:pPr>
        <w:pStyle w:val="a3"/>
        <w:spacing w:before="67"/>
        <w:ind w:right="249"/>
      </w:pPr>
      <w:r>
        <w:lastRenderedPageBreak/>
        <w:t>классифицировать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по</w:t>
      </w:r>
      <w:r>
        <w:rPr>
          <w:spacing w:val="1"/>
        </w:rPr>
        <w:t xml:space="preserve"> </w:t>
      </w:r>
      <w:r>
        <w:t>разным</w:t>
      </w:r>
      <w:r>
        <w:rPr>
          <w:spacing w:val="1"/>
        </w:rPr>
        <w:t xml:space="preserve"> </w:t>
      </w:r>
      <w:r>
        <w:t>признакам</w:t>
      </w:r>
      <w:r>
        <w:rPr>
          <w:spacing w:val="1"/>
        </w:rPr>
        <w:t xml:space="preserve"> </w:t>
      </w:r>
      <w:r>
        <w:t>полномочия</w:t>
      </w:r>
      <w:r>
        <w:rPr>
          <w:spacing w:val="1"/>
        </w:rPr>
        <w:t xml:space="preserve"> </w:t>
      </w:r>
      <w:r>
        <w:t>высших</w:t>
      </w:r>
      <w:r>
        <w:rPr>
          <w:spacing w:val="1"/>
        </w:rPr>
        <w:t xml:space="preserve"> </w:t>
      </w:r>
      <w:r>
        <w:t>органов</w:t>
      </w:r>
      <w:r>
        <w:rPr>
          <w:spacing w:val="1"/>
        </w:rPr>
        <w:t xml:space="preserve"> </w:t>
      </w:r>
      <w:r>
        <w:t>государственной</w:t>
      </w:r>
      <w:r>
        <w:rPr>
          <w:spacing w:val="-1"/>
        </w:rPr>
        <w:t xml:space="preserve"> </w:t>
      </w:r>
      <w:r>
        <w:t>власти Российской Федерации;</w:t>
      </w:r>
    </w:p>
    <w:p w14:paraId="5BDCB13A" w14:textId="77777777" w:rsidR="0052501E" w:rsidRDefault="00B0778F">
      <w:pPr>
        <w:pStyle w:val="a3"/>
        <w:ind w:right="251"/>
      </w:pPr>
      <w:r>
        <w:t>сравнивать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Конституцию</w:t>
      </w:r>
      <w:r>
        <w:rPr>
          <w:spacing w:val="1"/>
        </w:rPr>
        <w:t xml:space="preserve"> </w:t>
      </w:r>
      <w:r>
        <w:t>Российской</w:t>
      </w:r>
      <w:r>
        <w:rPr>
          <w:spacing w:val="1"/>
        </w:rPr>
        <w:t xml:space="preserve"> </w:t>
      </w:r>
      <w:r>
        <w:t>Федерации</w:t>
      </w:r>
      <w:r>
        <w:rPr>
          <w:spacing w:val="1"/>
        </w:rPr>
        <w:t xml:space="preserve"> </w:t>
      </w:r>
      <w:r>
        <w:t>полномочия</w:t>
      </w:r>
      <w:r>
        <w:rPr>
          <w:spacing w:val="1"/>
        </w:rPr>
        <w:t xml:space="preserve"> </w:t>
      </w:r>
      <w:r>
        <w:t>центральных</w:t>
      </w:r>
      <w:r>
        <w:rPr>
          <w:spacing w:val="1"/>
        </w:rPr>
        <w:t xml:space="preserve"> </w:t>
      </w:r>
      <w:r>
        <w:t>органов</w:t>
      </w:r>
      <w:r>
        <w:rPr>
          <w:spacing w:val="1"/>
        </w:rPr>
        <w:t xml:space="preserve"> </w:t>
      </w:r>
      <w:r>
        <w:t>государственной</w:t>
      </w:r>
      <w:r>
        <w:rPr>
          <w:spacing w:val="-1"/>
        </w:rPr>
        <w:t xml:space="preserve"> </w:t>
      </w:r>
      <w:r>
        <w:t>власти и</w:t>
      </w:r>
      <w:r>
        <w:rPr>
          <w:spacing w:val="-4"/>
        </w:rPr>
        <w:t xml:space="preserve"> </w:t>
      </w:r>
      <w:r>
        <w:t>субъектов</w:t>
      </w:r>
      <w:r>
        <w:rPr>
          <w:spacing w:val="-2"/>
        </w:rPr>
        <w:t xml:space="preserve"> </w:t>
      </w:r>
      <w:r>
        <w:t>Российской Федерации;</w:t>
      </w:r>
    </w:p>
    <w:p w14:paraId="3C87EE50" w14:textId="77777777" w:rsidR="0052501E" w:rsidRDefault="00B0778F">
      <w:pPr>
        <w:pStyle w:val="a3"/>
        <w:ind w:right="250"/>
      </w:pPr>
      <w:r>
        <w:t>объяснять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взаимосвязи</w:t>
      </w:r>
      <w:r>
        <w:rPr>
          <w:spacing w:val="1"/>
        </w:rPr>
        <w:t xml:space="preserve"> </w:t>
      </w:r>
      <w:r>
        <w:t>ветвей</w:t>
      </w:r>
      <w:r>
        <w:rPr>
          <w:spacing w:val="1"/>
        </w:rPr>
        <w:t xml:space="preserve"> </w:t>
      </w:r>
      <w:r>
        <w:t>власти</w:t>
      </w:r>
      <w:r>
        <w:rPr>
          <w:spacing w:val="1"/>
        </w:rPr>
        <w:t xml:space="preserve"> </w:t>
      </w:r>
      <w:r>
        <w:t>и</w:t>
      </w:r>
      <w:r>
        <w:rPr>
          <w:spacing w:val="1"/>
        </w:rPr>
        <w:t xml:space="preserve"> </w:t>
      </w:r>
      <w:r>
        <w:t>субъектов</w:t>
      </w:r>
      <w:r>
        <w:rPr>
          <w:spacing w:val="1"/>
        </w:rPr>
        <w:t xml:space="preserve"> </w:t>
      </w:r>
      <w:r>
        <w:t>политики</w:t>
      </w:r>
      <w:r>
        <w:rPr>
          <w:spacing w:val="1"/>
        </w:rPr>
        <w:t xml:space="preserve"> </w:t>
      </w:r>
      <w:r>
        <w:t>в</w:t>
      </w:r>
      <w:r>
        <w:rPr>
          <w:spacing w:val="1"/>
        </w:rPr>
        <w:t xml:space="preserve"> </w:t>
      </w:r>
      <w:r>
        <w:t>Российской</w:t>
      </w:r>
      <w:r>
        <w:rPr>
          <w:spacing w:val="1"/>
        </w:rPr>
        <w:t xml:space="preserve"> </w:t>
      </w:r>
      <w:r>
        <w:t>Федерации,</w:t>
      </w:r>
      <w:r>
        <w:rPr>
          <w:spacing w:val="1"/>
        </w:rPr>
        <w:t xml:space="preserve"> </w:t>
      </w:r>
      <w:r>
        <w:t>федерального</w:t>
      </w:r>
      <w:r>
        <w:rPr>
          <w:spacing w:val="1"/>
        </w:rPr>
        <w:t xml:space="preserve"> </w:t>
      </w:r>
      <w:r>
        <w:t>центра</w:t>
      </w:r>
      <w:r>
        <w:rPr>
          <w:spacing w:val="1"/>
        </w:rPr>
        <w:t xml:space="preserve"> </w:t>
      </w:r>
      <w:r>
        <w:t>и</w:t>
      </w:r>
      <w:r>
        <w:rPr>
          <w:spacing w:val="1"/>
        </w:rPr>
        <w:t xml:space="preserve"> </w:t>
      </w:r>
      <w:r>
        <w:t>субъектов</w:t>
      </w:r>
      <w:r>
        <w:rPr>
          <w:spacing w:val="1"/>
        </w:rPr>
        <w:t xml:space="preserve"> </w:t>
      </w:r>
      <w:r>
        <w:t>Российской</w:t>
      </w:r>
      <w:r>
        <w:rPr>
          <w:spacing w:val="1"/>
        </w:rPr>
        <w:t xml:space="preserve"> </w:t>
      </w:r>
      <w:r>
        <w:t>Федерации,</w:t>
      </w:r>
      <w:r>
        <w:rPr>
          <w:spacing w:val="1"/>
        </w:rPr>
        <w:t xml:space="preserve"> </w:t>
      </w:r>
      <w:r>
        <w:t>между</w:t>
      </w:r>
      <w:r>
        <w:rPr>
          <w:spacing w:val="1"/>
        </w:rPr>
        <w:t xml:space="preserve"> </w:t>
      </w:r>
      <w:r>
        <w:t>правами</w:t>
      </w:r>
      <w:r>
        <w:rPr>
          <w:spacing w:val="1"/>
        </w:rPr>
        <w:t xml:space="preserve"> </w:t>
      </w:r>
      <w:r>
        <w:t>человека и</w:t>
      </w:r>
      <w:r>
        <w:rPr>
          <w:spacing w:val="-3"/>
        </w:rPr>
        <w:t xml:space="preserve"> </w:t>
      </w:r>
      <w:r>
        <w:t>гражданина и</w:t>
      </w:r>
      <w:r>
        <w:rPr>
          <w:spacing w:val="-3"/>
        </w:rPr>
        <w:t xml:space="preserve"> </w:t>
      </w:r>
      <w:r>
        <w:t>обязанностями</w:t>
      </w:r>
      <w:r>
        <w:rPr>
          <w:spacing w:val="-1"/>
        </w:rPr>
        <w:t xml:space="preserve"> </w:t>
      </w:r>
      <w:r>
        <w:t>граждан;</w:t>
      </w:r>
    </w:p>
    <w:p w14:paraId="45CE50A6" w14:textId="77777777" w:rsidR="0052501E" w:rsidRDefault="00B0778F">
      <w:pPr>
        <w:pStyle w:val="a3"/>
        <w:ind w:right="247"/>
      </w:pPr>
      <w:r>
        <w:t>использовать полученные знания для характеристики роли Российской Федерации в современном мире;</w:t>
      </w:r>
      <w:r>
        <w:rPr>
          <w:spacing w:val="1"/>
        </w:rPr>
        <w:t xml:space="preserve"> </w:t>
      </w:r>
      <w:r>
        <w:t>для</w:t>
      </w:r>
      <w:r>
        <w:rPr>
          <w:spacing w:val="1"/>
        </w:rPr>
        <w:t xml:space="preserve"> </w:t>
      </w:r>
      <w:r>
        <w:t>объяснения</w:t>
      </w:r>
      <w:r>
        <w:rPr>
          <w:spacing w:val="1"/>
        </w:rPr>
        <w:t xml:space="preserve"> </w:t>
      </w:r>
      <w:r>
        <w:t>сущности</w:t>
      </w:r>
      <w:r>
        <w:rPr>
          <w:spacing w:val="1"/>
        </w:rPr>
        <w:t xml:space="preserve"> </w:t>
      </w:r>
      <w:r>
        <w:t>проведения</w:t>
      </w:r>
      <w:r>
        <w:rPr>
          <w:spacing w:val="1"/>
        </w:rPr>
        <w:t xml:space="preserve"> </w:t>
      </w:r>
      <w:r>
        <w:t>в</w:t>
      </w:r>
      <w:r>
        <w:rPr>
          <w:spacing w:val="1"/>
        </w:rPr>
        <w:t xml:space="preserve"> </w:t>
      </w:r>
      <w:r>
        <w:t>отношении</w:t>
      </w:r>
      <w:r>
        <w:rPr>
          <w:spacing w:val="1"/>
        </w:rPr>
        <w:t xml:space="preserve"> </w:t>
      </w:r>
      <w:r>
        <w:t>нашей</w:t>
      </w:r>
      <w:r>
        <w:rPr>
          <w:spacing w:val="1"/>
        </w:rPr>
        <w:t xml:space="preserve"> </w:t>
      </w:r>
      <w:r>
        <w:t>страны</w:t>
      </w:r>
      <w:r>
        <w:rPr>
          <w:spacing w:val="1"/>
        </w:rPr>
        <w:t xml:space="preserve"> </w:t>
      </w:r>
      <w:r>
        <w:t>международной</w:t>
      </w:r>
      <w:r>
        <w:rPr>
          <w:spacing w:val="1"/>
        </w:rPr>
        <w:t xml:space="preserve"> </w:t>
      </w:r>
      <w:r>
        <w:t>политики</w:t>
      </w:r>
      <w:r>
        <w:rPr>
          <w:spacing w:val="1"/>
        </w:rPr>
        <w:t xml:space="preserve"> </w:t>
      </w:r>
      <w:r>
        <w:t>"сдерживания";</w:t>
      </w:r>
      <w:r>
        <w:rPr>
          <w:spacing w:val="-3"/>
        </w:rPr>
        <w:t xml:space="preserve"> </w:t>
      </w:r>
      <w:r>
        <w:t>для объяснения</w:t>
      </w:r>
      <w:r>
        <w:rPr>
          <w:spacing w:val="-3"/>
        </w:rPr>
        <w:t xml:space="preserve"> </w:t>
      </w:r>
      <w:r>
        <w:t>необходимости противодействия</w:t>
      </w:r>
      <w:r>
        <w:rPr>
          <w:spacing w:val="-3"/>
        </w:rPr>
        <w:t xml:space="preserve"> </w:t>
      </w:r>
      <w:r>
        <w:t>коррупции;</w:t>
      </w:r>
    </w:p>
    <w:p w14:paraId="16F8C520" w14:textId="77777777" w:rsidR="0052501E" w:rsidRDefault="00B0778F">
      <w:pPr>
        <w:pStyle w:val="a3"/>
        <w:ind w:right="252"/>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1"/>
        </w:rPr>
        <w:t xml:space="preserve"> </w:t>
      </w:r>
      <w:r>
        <w:t>свое</w:t>
      </w:r>
      <w:r>
        <w:rPr>
          <w:spacing w:val="1"/>
        </w:rPr>
        <w:t xml:space="preserve"> </w:t>
      </w:r>
      <w:r>
        <w:t>отношение</w:t>
      </w:r>
      <w:r>
        <w:rPr>
          <w:spacing w:val="1"/>
        </w:rPr>
        <w:t xml:space="preserve"> </w:t>
      </w:r>
      <w:r>
        <w:t>к</w:t>
      </w:r>
      <w:r>
        <w:rPr>
          <w:spacing w:val="1"/>
        </w:rPr>
        <w:t xml:space="preserve"> </w:t>
      </w:r>
      <w:r>
        <w:t>внутренней</w:t>
      </w:r>
      <w:r>
        <w:rPr>
          <w:spacing w:val="1"/>
        </w:rPr>
        <w:t xml:space="preserve"> </w:t>
      </w:r>
      <w:r>
        <w:t>и</w:t>
      </w:r>
      <w:r>
        <w:rPr>
          <w:spacing w:val="1"/>
        </w:rPr>
        <w:t xml:space="preserve"> </w:t>
      </w:r>
      <w:r>
        <w:t>внешней</w:t>
      </w:r>
      <w:r>
        <w:rPr>
          <w:spacing w:val="1"/>
        </w:rPr>
        <w:t xml:space="preserve"> </w:t>
      </w:r>
      <w:r>
        <w:t>политике</w:t>
      </w:r>
      <w:r>
        <w:rPr>
          <w:spacing w:val="1"/>
        </w:rPr>
        <w:t xml:space="preserve"> </w:t>
      </w:r>
      <w:r>
        <w:t>Российской Федерации,</w:t>
      </w:r>
      <w:r>
        <w:rPr>
          <w:spacing w:val="1"/>
        </w:rPr>
        <w:t xml:space="preserve"> </w:t>
      </w:r>
      <w:r>
        <w:t>к</w:t>
      </w:r>
      <w:r>
        <w:rPr>
          <w:spacing w:val="1"/>
        </w:rPr>
        <w:t xml:space="preserve"> </w:t>
      </w:r>
      <w:r>
        <w:t>проводимой</w:t>
      </w:r>
      <w:r>
        <w:rPr>
          <w:spacing w:val="1"/>
        </w:rPr>
        <w:t xml:space="preserve"> </w:t>
      </w:r>
      <w:r>
        <w:t>по</w:t>
      </w:r>
      <w:r>
        <w:rPr>
          <w:spacing w:val="1"/>
        </w:rPr>
        <w:t xml:space="preserve"> </w:t>
      </w:r>
      <w:r>
        <w:t>отношению</w:t>
      </w:r>
      <w:r>
        <w:rPr>
          <w:spacing w:val="-3"/>
        </w:rPr>
        <w:t xml:space="preserve"> </w:t>
      </w:r>
      <w:r>
        <w:t>к нашей стране политике</w:t>
      </w:r>
      <w:r>
        <w:rPr>
          <w:spacing w:val="-2"/>
        </w:rPr>
        <w:t xml:space="preserve"> </w:t>
      </w:r>
      <w:r>
        <w:t>"сдерживания";</w:t>
      </w:r>
    </w:p>
    <w:p w14:paraId="60AF27C7" w14:textId="77777777" w:rsidR="0052501E" w:rsidRDefault="00B0778F">
      <w:pPr>
        <w:pStyle w:val="a3"/>
        <w:ind w:right="246"/>
      </w:pPr>
      <w:r>
        <w:t>решать с опорой на алгоритм учебных действий познавательные и практические задачи, отражающие</w:t>
      </w:r>
      <w:r>
        <w:rPr>
          <w:spacing w:val="1"/>
        </w:rPr>
        <w:t xml:space="preserve"> </w:t>
      </w:r>
      <w:r>
        <w:t>процессы,</w:t>
      </w:r>
      <w:r>
        <w:rPr>
          <w:spacing w:val="1"/>
        </w:rPr>
        <w:t xml:space="preserve"> </w:t>
      </w:r>
      <w:r>
        <w:t>явления</w:t>
      </w:r>
      <w:r>
        <w:rPr>
          <w:spacing w:val="1"/>
        </w:rPr>
        <w:t xml:space="preserve"> </w:t>
      </w:r>
      <w:r>
        <w:t>и</w:t>
      </w:r>
      <w:r>
        <w:rPr>
          <w:spacing w:val="1"/>
        </w:rPr>
        <w:t xml:space="preserve"> </w:t>
      </w:r>
      <w:r>
        <w:t>события</w:t>
      </w:r>
      <w:r>
        <w:rPr>
          <w:spacing w:val="1"/>
        </w:rPr>
        <w:t xml:space="preserve"> </w:t>
      </w:r>
      <w:r>
        <w:t>в</w:t>
      </w:r>
      <w:r>
        <w:rPr>
          <w:spacing w:val="1"/>
        </w:rPr>
        <w:t xml:space="preserve"> </w:t>
      </w:r>
      <w:r>
        <w:t>политической</w:t>
      </w:r>
      <w:r>
        <w:rPr>
          <w:spacing w:val="1"/>
        </w:rPr>
        <w:t xml:space="preserve"> </w:t>
      </w:r>
      <w:r>
        <w:t>жизни</w:t>
      </w:r>
      <w:r>
        <w:rPr>
          <w:spacing w:val="1"/>
        </w:rPr>
        <w:t xml:space="preserve"> </w:t>
      </w:r>
      <w:r>
        <w:t>Российской</w:t>
      </w:r>
      <w:r>
        <w:rPr>
          <w:spacing w:val="1"/>
        </w:rPr>
        <w:t xml:space="preserve"> </w:t>
      </w:r>
      <w:r>
        <w:t>Федерации,</w:t>
      </w:r>
      <w:r>
        <w:rPr>
          <w:spacing w:val="1"/>
        </w:rPr>
        <w:t xml:space="preserve"> </w:t>
      </w:r>
      <w:r>
        <w:t>в</w:t>
      </w:r>
      <w:r>
        <w:rPr>
          <w:spacing w:val="1"/>
        </w:rPr>
        <w:t xml:space="preserve"> </w:t>
      </w:r>
      <w:r>
        <w:t>международных</w:t>
      </w:r>
      <w:r>
        <w:rPr>
          <w:spacing w:val="1"/>
        </w:rPr>
        <w:t xml:space="preserve"> </w:t>
      </w:r>
      <w:r>
        <w:t>отношениях;</w:t>
      </w:r>
    </w:p>
    <w:p w14:paraId="3A95DE40" w14:textId="77777777" w:rsidR="0052501E" w:rsidRDefault="00B0778F">
      <w:pPr>
        <w:pStyle w:val="a3"/>
        <w:ind w:right="250"/>
      </w:pPr>
      <w:r>
        <w:t>систематизировать и конкретизировать после предварительного анализа информацию о политической</w:t>
      </w:r>
      <w:r>
        <w:rPr>
          <w:spacing w:val="1"/>
        </w:rPr>
        <w:t xml:space="preserve"> </w:t>
      </w:r>
      <w:r>
        <w:t>жизни</w:t>
      </w:r>
      <w:r>
        <w:rPr>
          <w:spacing w:val="1"/>
        </w:rPr>
        <w:t xml:space="preserve"> </w:t>
      </w:r>
      <w:r>
        <w:t>в</w:t>
      </w:r>
      <w:r>
        <w:rPr>
          <w:spacing w:val="1"/>
        </w:rPr>
        <w:t xml:space="preserve"> </w:t>
      </w:r>
      <w:r>
        <w:t>стране</w:t>
      </w:r>
      <w:r>
        <w:rPr>
          <w:spacing w:val="1"/>
        </w:rPr>
        <w:t xml:space="preserve"> </w:t>
      </w:r>
      <w:r>
        <w:t>в</w:t>
      </w:r>
      <w:r>
        <w:rPr>
          <w:spacing w:val="1"/>
        </w:rPr>
        <w:t xml:space="preserve"> </w:t>
      </w:r>
      <w:r>
        <w:t>целом,</w:t>
      </w:r>
      <w:r>
        <w:rPr>
          <w:spacing w:val="1"/>
        </w:rPr>
        <w:t xml:space="preserve"> </w:t>
      </w:r>
      <w:r>
        <w:t>в</w:t>
      </w:r>
      <w:r>
        <w:rPr>
          <w:spacing w:val="1"/>
        </w:rPr>
        <w:t xml:space="preserve"> </w:t>
      </w:r>
      <w:r>
        <w:t>субъектах</w:t>
      </w:r>
      <w:r>
        <w:rPr>
          <w:spacing w:val="1"/>
        </w:rPr>
        <w:t xml:space="preserve"> </w:t>
      </w:r>
      <w:r>
        <w:t>Российской</w:t>
      </w:r>
      <w:r>
        <w:rPr>
          <w:spacing w:val="1"/>
        </w:rPr>
        <w:t xml:space="preserve"> </w:t>
      </w:r>
      <w:r>
        <w:t>Федерации,</w:t>
      </w:r>
      <w:r>
        <w:rPr>
          <w:spacing w:val="1"/>
        </w:rPr>
        <w:t xml:space="preserve"> </w:t>
      </w:r>
      <w:r>
        <w:t>о</w:t>
      </w:r>
      <w:r>
        <w:rPr>
          <w:spacing w:val="1"/>
        </w:rPr>
        <w:t xml:space="preserve"> </w:t>
      </w:r>
      <w:r>
        <w:t>деятельности</w:t>
      </w:r>
      <w:r>
        <w:rPr>
          <w:spacing w:val="1"/>
        </w:rPr>
        <w:t xml:space="preserve"> </w:t>
      </w:r>
      <w:r>
        <w:t>высших</w:t>
      </w:r>
      <w:r>
        <w:rPr>
          <w:spacing w:val="1"/>
        </w:rPr>
        <w:t xml:space="preserve"> </w:t>
      </w:r>
      <w:r>
        <w:t>органов</w:t>
      </w:r>
      <w:r>
        <w:rPr>
          <w:spacing w:val="1"/>
        </w:rPr>
        <w:t xml:space="preserve"> </w:t>
      </w:r>
      <w:r>
        <w:t>государственной</w:t>
      </w:r>
      <w:r>
        <w:rPr>
          <w:spacing w:val="1"/>
        </w:rPr>
        <w:t xml:space="preserve"> </w:t>
      </w:r>
      <w:r>
        <w:t>власти,</w:t>
      </w:r>
      <w:r>
        <w:rPr>
          <w:spacing w:val="1"/>
        </w:rPr>
        <w:t xml:space="preserve"> </w:t>
      </w:r>
      <w:r>
        <w:t>об</w:t>
      </w:r>
      <w:r>
        <w:rPr>
          <w:spacing w:val="1"/>
        </w:rPr>
        <w:t xml:space="preserve"> </w:t>
      </w:r>
      <w:r>
        <w:t>основных</w:t>
      </w:r>
      <w:r>
        <w:rPr>
          <w:spacing w:val="1"/>
        </w:rPr>
        <w:t xml:space="preserve"> </w:t>
      </w:r>
      <w:r>
        <w:t>направлениях</w:t>
      </w:r>
      <w:r>
        <w:rPr>
          <w:spacing w:val="1"/>
        </w:rPr>
        <w:t xml:space="preserve"> </w:t>
      </w:r>
      <w:r>
        <w:t>внутренней</w:t>
      </w:r>
      <w:r>
        <w:rPr>
          <w:spacing w:val="1"/>
        </w:rPr>
        <w:t xml:space="preserve"> </w:t>
      </w:r>
      <w:r>
        <w:t>и</w:t>
      </w:r>
      <w:r>
        <w:rPr>
          <w:spacing w:val="1"/>
        </w:rPr>
        <w:t xml:space="preserve"> </w:t>
      </w:r>
      <w:r>
        <w:t>внешней</w:t>
      </w:r>
      <w:r>
        <w:rPr>
          <w:spacing w:val="1"/>
        </w:rPr>
        <w:t xml:space="preserve"> </w:t>
      </w:r>
      <w:r>
        <w:t>политики,</w:t>
      </w:r>
      <w:r>
        <w:rPr>
          <w:spacing w:val="1"/>
        </w:rPr>
        <w:t xml:space="preserve"> </w:t>
      </w:r>
      <w:r>
        <w:t>об</w:t>
      </w:r>
      <w:r>
        <w:rPr>
          <w:spacing w:val="55"/>
        </w:rPr>
        <w:t xml:space="preserve"> </w:t>
      </w:r>
      <w:r>
        <w:t>усилиях</w:t>
      </w:r>
      <w:r>
        <w:rPr>
          <w:spacing w:val="1"/>
        </w:rPr>
        <w:t xml:space="preserve"> </w:t>
      </w:r>
      <w:r>
        <w:t>нашего</w:t>
      </w:r>
      <w:r>
        <w:rPr>
          <w:spacing w:val="-1"/>
        </w:rPr>
        <w:t xml:space="preserve"> </w:t>
      </w:r>
      <w:r>
        <w:t>государства в борьбе</w:t>
      </w:r>
      <w:r>
        <w:rPr>
          <w:spacing w:val="-1"/>
        </w:rPr>
        <w:t xml:space="preserve"> </w:t>
      </w:r>
      <w:r>
        <w:t>с экстремизмом</w:t>
      </w:r>
      <w:r>
        <w:rPr>
          <w:spacing w:val="-1"/>
        </w:rPr>
        <w:t xml:space="preserve"> </w:t>
      </w:r>
      <w:r>
        <w:t>и</w:t>
      </w:r>
      <w:r>
        <w:rPr>
          <w:spacing w:val="-1"/>
        </w:rPr>
        <w:t xml:space="preserve"> </w:t>
      </w:r>
      <w:r>
        <w:t>международным</w:t>
      </w:r>
      <w:r>
        <w:rPr>
          <w:spacing w:val="-3"/>
        </w:rPr>
        <w:t xml:space="preserve"> </w:t>
      </w:r>
      <w:r>
        <w:t>терроризмом;</w:t>
      </w:r>
    </w:p>
    <w:p w14:paraId="227C18BD" w14:textId="77777777" w:rsidR="0052501E" w:rsidRDefault="00B0778F">
      <w:pPr>
        <w:pStyle w:val="a3"/>
        <w:spacing w:before="1"/>
        <w:ind w:right="251"/>
      </w:pPr>
      <w:r>
        <w:t>овладевать</w:t>
      </w:r>
      <w:r>
        <w:rPr>
          <w:spacing w:val="1"/>
        </w:rPr>
        <w:t xml:space="preserve"> </w:t>
      </w:r>
      <w:r>
        <w:t>смысловым</w:t>
      </w:r>
      <w:r>
        <w:rPr>
          <w:spacing w:val="1"/>
        </w:rPr>
        <w:t xml:space="preserve"> </w:t>
      </w:r>
      <w:r>
        <w:t>чтением</w:t>
      </w:r>
      <w:r>
        <w:rPr>
          <w:spacing w:val="1"/>
        </w:rPr>
        <w:t xml:space="preserve"> </w:t>
      </w:r>
      <w:r>
        <w:t>текстов</w:t>
      </w:r>
      <w:r>
        <w:rPr>
          <w:spacing w:val="1"/>
        </w:rPr>
        <w:t xml:space="preserve"> </w:t>
      </w:r>
      <w:r>
        <w:t>обществоведческой</w:t>
      </w:r>
      <w:r>
        <w:rPr>
          <w:spacing w:val="1"/>
        </w:rPr>
        <w:t xml:space="preserve"> </w:t>
      </w:r>
      <w:r>
        <w:t>тематики:</w:t>
      </w:r>
      <w:r>
        <w:rPr>
          <w:spacing w:val="1"/>
        </w:rPr>
        <w:t xml:space="preserve"> </w:t>
      </w:r>
      <w:r>
        <w:t>отбирать</w:t>
      </w:r>
      <w:r>
        <w:rPr>
          <w:spacing w:val="1"/>
        </w:rPr>
        <w:t xml:space="preserve"> </w:t>
      </w:r>
      <w:r>
        <w:t>информацию</w:t>
      </w:r>
      <w:r>
        <w:rPr>
          <w:spacing w:val="55"/>
        </w:rPr>
        <w:t xml:space="preserve"> </w:t>
      </w:r>
      <w:r>
        <w:t>об</w:t>
      </w:r>
      <w:r>
        <w:rPr>
          <w:spacing w:val="1"/>
        </w:rPr>
        <w:t xml:space="preserve"> </w:t>
      </w:r>
      <w:r>
        <w:t>основах</w:t>
      </w:r>
      <w:r>
        <w:rPr>
          <w:spacing w:val="1"/>
        </w:rPr>
        <w:t xml:space="preserve"> </w:t>
      </w:r>
      <w:r>
        <w:t>конституционного</w:t>
      </w:r>
      <w:r>
        <w:rPr>
          <w:spacing w:val="1"/>
        </w:rPr>
        <w:t xml:space="preserve"> </w:t>
      </w:r>
      <w:r>
        <w:t>строя</w:t>
      </w:r>
      <w:r>
        <w:rPr>
          <w:spacing w:val="1"/>
        </w:rPr>
        <w:t xml:space="preserve"> </w:t>
      </w:r>
      <w:r>
        <w:t>Российской</w:t>
      </w:r>
      <w:r>
        <w:rPr>
          <w:spacing w:val="1"/>
        </w:rPr>
        <w:t xml:space="preserve"> </w:t>
      </w:r>
      <w:r>
        <w:t>Федерации,</w:t>
      </w:r>
      <w:r>
        <w:rPr>
          <w:spacing w:val="1"/>
        </w:rPr>
        <w:t xml:space="preserve"> </w:t>
      </w:r>
      <w:r>
        <w:t>гражданстве</w:t>
      </w:r>
      <w:r>
        <w:rPr>
          <w:spacing w:val="1"/>
        </w:rPr>
        <w:t xml:space="preserve"> </w:t>
      </w:r>
      <w:r>
        <w:t>Российской</w:t>
      </w:r>
      <w:r>
        <w:rPr>
          <w:spacing w:val="1"/>
        </w:rPr>
        <w:t xml:space="preserve"> </w:t>
      </w:r>
      <w:r>
        <w:t>Федерации,</w:t>
      </w:r>
      <w:r>
        <w:rPr>
          <w:spacing w:val="1"/>
        </w:rPr>
        <w:t xml:space="preserve"> </w:t>
      </w:r>
      <w:r>
        <w:t>конституционном</w:t>
      </w:r>
      <w:r>
        <w:rPr>
          <w:spacing w:val="1"/>
        </w:rPr>
        <w:t xml:space="preserve"> </w:t>
      </w:r>
      <w:r>
        <w:t>статусе</w:t>
      </w:r>
      <w:r>
        <w:rPr>
          <w:spacing w:val="1"/>
        </w:rPr>
        <w:t xml:space="preserve"> </w:t>
      </w:r>
      <w:r>
        <w:t>человека</w:t>
      </w:r>
      <w:r>
        <w:rPr>
          <w:spacing w:val="1"/>
        </w:rPr>
        <w:t xml:space="preserve"> </w:t>
      </w:r>
      <w:r>
        <w:t>и</w:t>
      </w:r>
      <w:r>
        <w:rPr>
          <w:spacing w:val="1"/>
        </w:rPr>
        <w:t xml:space="preserve"> </w:t>
      </w:r>
      <w:r>
        <w:t>гражданина,</w:t>
      </w:r>
      <w:r>
        <w:rPr>
          <w:spacing w:val="1"/>
        </w:rPr>
        <w:t xml:space="preserve"> </w:t>
      </w:r>
      <w:r>
        <w:t>о</w:t>
      </w:r>
      <w:r>
        <w:rPr>
          <w:spacing w:val="1"/>
        </w:rPr>
        <w:t xml:space="preserve"> </w:t>
      </w:r>
      <w:r>
        <w:t>полномочиях</w:t>
      </w:r>
      <w:r>
        <w:rPr>
          <w:spacing w:val="1"/>
        </w:rPr>
        <w:t xml:space="preserve"> </w:t>
      </w:r>
      <w:r>
        <w:t>высших</w:t>
      </w:r>
      <w:r>
        <w:rPr>
          <w:spacing w:val="1"/>
        </w:rPr>
        <w:t xml:space="preserve"> </w:t>
      </w:r>
      <w:r>
        <w:t>органов</w:t>
      </w:r>
      <w:r>
        <w:rPr>
          <w:spacing w:val="1"/>
        </w:rPr>
        <w:t xml:space="preserve"> </w:t>
      </w:r>
      <w:r>
        <w:t>государственной</w:t>
      </w:r>
      <w:r>
        <w:rPr>
          <w:spacing w:val="-52"/>
        </w:rPr>
        <w:t xml:space="preserve"> </w:t>
      </w:r>
      <w:r>
        <w:t>власти, местном самоуправлении и его функциях из фрагментов Конституции Российской Федерации,</w:t>
      </w:r>
      <w:r>
        <w:rPr>
          <w:spacing w:val="1"/>
        </w:rPr>
        <w:t xml:space="preserve"> </w:t>
      </w:r>
      <w:r>
        <w:t>других нормативных правовых актов и из предложенных учителем источников и учебных материалов,</w:t>
      </w:r>
      <w:r>
        <w:rPr>
          <w:spacing w:val="1"/>
        </w:rPr>
        <w:t xml:space="preserve"> </w:t>
      </w:r>
      <w:r>
        <w:t>составлять с помощью педагога на их основе план, преобразовывать текстовую информацию в таблицу,</w:t>
      </w:r>
      <w:r>
        <w:rPr>
          <w:spacing w:val="1"/>
        </w:rPr>
        <w:t xml:space="preserve"> </w:t>
      </w:r>
      <w:r>
        <w:t>схему;</w:t>
      </w:r>
    </w:p>
    <w:p w14:paraId="0DCDDC2F" w14:textId="77777777" w:rsidR="0052501E" w:rsidRDefault="00B0778F">
      <w:pPr>
        <w:pStyle w:val="a3"/>
        <w:ind w:right="249"/>
      </w:pPr>
      <w:r>
        <w:t>искать</w:t>
      </w:r>
      <w:r>
        <w:rPr>
          <w:spacing w:val="1"/>
        </w:rPr>
        <w:t xml:space="preserve"> </w:t>
      </w:r>
      <w:r>
        <w:t>и</w:t>
      </w:r>
      <w:r>
        <w:rPr>
          <w:spacing w:val="1"/>
        </w:rPr>
        <w:t xml:space="preserve"> </w:t>
      </w:r>
      <w:r>
        <w:t>извлекать</w:t>
      </w:r>
      <w:r>
        <w:rPr>
          <w:spacing w:val="1"/>
        </w:rPr>
        <w:t xml:space="preserve"> </w:t>
      </w:r>
      <w:r>
        <w:t>информацию</w:t>
      </w:r>
      <w:r>
        <w:rPr>
          <w:spacing w:val="1"/>
        </w:rPr>
        <w:t xml:space="preserve"> </w:t>
      </w:r>
      <w:r>
        <w:t>об</w:t>
      </w:r>
      <w:r>
        <w:rPr>
          <w:spacing w:val="1"/>
        </w:rPr>
        <w:t xml:space="preserve"> </w:t>
      </w:r>
      <w:r>
        <w:t>основных</w:t>
      </w:r>
      <w:r>
        <w:rPr>
          <w:spacing w:val="1"/>
        </w:rPr>
        <w:t xml:space="preserve"> </w:t>
      </w:r>
      <w:r>
        <w:t>направлениях</w:t>
      </w:r>
      <w:r>
        <w:rPr>
          <w:spacing w:val="1"/>
        </w:rPr>
        <w:t xml:space="preserve"> </w:t>
      </w:r>
      <w:r>
        <w:t>внутренней</w:t>
      </w:r>
      <w:r>
        <w:rPr>
          <w:spacing w:val="1"/>
        </w:rPr>
        <w:t xml:space="preserve"> </w:t>
      </w:r>
      <w:r>
        <w:t>и</w:t>
      </w:r>
      <w:r>
        <w:rPr>
          <w:spacing w:val="1"/>
        </w:rPr>
        <w:t xml:space="preserve"> </w:t>
      </w:r>
      <w:r>
        <w:t>внешней</w:t>
      </w:r>
      <w:r>
        <w:rPr>
          <w:spacing w:val="56"/>
        </w:rPr>
        <w:t xml:space="preserve"> </w:t>
      </w:r>
      <w:r>
        <w:t>политики</w:t>
      </w:r>
      <w:r>
        <w:rPr>
          <w:spacing w:val="-52"/>
        </w:rPr>
        <w:t xml:space="preserve"> </w:t>
      </w:r>
      <w:r>
        <w:t>Российской</w:t>
      </w:r>
      <w:r>
        <w:rPr>
          <w:spacing w:val="1"/>
        </w:rPr>
        <w:t xml:space="preserve"> </w:t>
      </w:r>
      <w:r>
        <w:t>Федерации,</w:t>
      </w:r>
      <w:r>
        <w:rPr>
          <w:spacing w:val="1"/>
        </w:rPr>
        <w:t xml:space="preserve"> </w:t>
      </w:r>
      <w:r>
        <w:t>высших</w:t>
      </w:r>
      <w:r>
        <w:rPr>
          <w:spacing w:val="1"/>
        </w:rPr>
        <w:t xml:space="preserve"> </w:t>
      </w:r>
      <w:r>
        <w:t>органов</w:t>
      </w:r>
      <w:r>
        <w:rPr>
          <w:spacing w:val="1"/>
        </w:rPr>
        <w:t xml:space="preserve"> </w:t>
      </w:r>
      <w:r>
        <w:t>государственной</w:t>
      </w:r>
      <w:r>
        <w:rPr>
          <w:spacing w:val="1"/>
        </w:rPr>
        <w:t xml:space="preserve"> </w:t>
      </w:r>
      <w:r>
        <w:t>власти,</w:t>
      </w:r>
      <w:r>
        <w:rPr>
          <w:spacing w:val="1"/>
        </w:rPr>
        <w:t xml:space="preserve"> </w:t>
      </w:r>
      <w:r>
        <w:t>о</w:t>
      </w:r>
      <w:r>
        <w:rPr>
          <w:spacing w:val="1"/>
        </w:rPr>
        <w:t xml:space="preserve"> </w:t>
      </w:r>
      <w:r>
        <w:t>статусе</w:t>
      </w:r>
      <w:r>
        <w:rPr>
          <w:spacing w:val="1"/>
        </w:rPr>
        <w:t xml:space="preserve"> </w:t>
      </w:r>
      <w:r>
        <w:t>субъекта</w:t>
      </w:r>
      <w:r>
        <w:rPr>
          <w:spacing w:val="1"/>
        </w:rPr>
        <w:t xml:space="preserve"> </w:t>
      </w:r>
      <w:r>
        <w:t>Федерации,</w:t>
      </w:r>
      <w:r>
        <w:rPr>
          <w:spacing w:val="1"/>
        </w:rPr>
        <w:t xml:space="preserve"> </w:t>
      </w:r>
      <w:r>
        <w:t>в</w:t>
      </w:r>
      <w:r>
        <w:rPr>
          <w:spacing w:val="-52"/>
        </w:rPr>
        <w:t xml:space="preserve"> </w:t>
      </w:r>
      <w:r>
        <w:t>котором</w:t>
      </w:r>
      <w:r>
        <w:rPr>
          <w:spacing w:val="1"/>
        </w:rPr>
        <w:t xml:space="preserve"> </w:t>
      </w:r>
      <w:r>
        <w:t>проживают</w:t>
      </w:r>
      <w:r>
        <w:rPr>
          <w:spacing w:val="1"/>
        </w:rPr>
        <w:t xml:space="preserve"> </w:t>
      </w:r>
      <w:r>
        <w:t>обучающиеся:</w:t>
      </w:r>
      <w:r>
        <w:rPr>
          <w:spacing w:val="1"/>
        </w:rPr>
        <w:t xml:space="preserve"> </w:t>
      </w:r>
      <w:r>
        <w:t>выявлять</w:t>
      </w:r>
      <w:r>
        <w:rPr>
          <w:spacing w:val="1"/>
        </w:rPr>
        <w:t xml:space="preserve"> </w:t>
      </w:r>
      <w:r>
        <w:t>соответствующие</w:t>
      </w:r>
      <w:r>
        <w:rPr>
          <w:spacing w:val="1"/>
        </w:rPr>
        <w:t xml:space="preserve"> </w:t>
      </w:r>
      <w:r>
        <w:t>факты</w:t>
      </w:r>
      <w:r>
        <w:rPr>
          <w:spacing w:val="1"/>
        </w:rPr>
        <w:t xml:space="preserve"> </w:t>
      </w:r>
      <w:r>
        <w:t>из</w:t>
      </w:r>
      <w:r>
        <w:rPr>
          <w:spacing w:val="1"/>
        </w:rPr>
        <w:t xml:space="preserve"> </w:t>
      </w:r>
      <w:r>
        <w:t>публикаций</w:t>
      </w:r>
      <w:r>
        <w:rPr>
          <w:spacing w:val="1"/>
        </w:rPr>
        <w:t xml:space="preserve"> </w:t>
      </w:r>
      <w:r>
        <w:t>СМИ</w:t>
      </w:r>
      <w:r>
        <w:rPr>
          <w:spacing w:val="1"/>
        </w:rPr>
        <w:t xml:space="preserve"> </w:t>
      </w:r>
      <w:r>
        <w:t>с</w:t>
      </w:r>
      <w:r>
        <w:rPr>
          <w:spacing w:val="1"/>
        </w:rPr>
        <w:t xml:space="preserve"> </w:t>
      </w:r>
      <w:r>
        <w:t>соблюдением</w:t>
      </w:r>
      <w:r>
        <w:rPr>
          <w:spacing w:val="-4"/>
        </w:rPr>
        <w:t xml:space="preserve"> </w:t>
      </w:r>
      <w:r>
        <w:t>правил информационной</w:t>
      </w:r>
      <w:r>
        <w:rPr>
          <w:spacing w:val="-1"/>
        </w:rPr>
        <w:t xml:space="preserve"> </w:t>
      </w:r>
      <w:r>
        <w:t>безопасности</w:t>
      </w:r>
      <w:r>
        <w:rPr>
          <w:spacing w:val="-2"/>
        </w:rPr>
        <w:t xml:space="preserve"> </w:t>
      </w:r>
      <w:r>
        <w:t>при</w:t>
      </w:r>
      <w:r>
        <w:rPr>
          <w:spacing w:val="-1"/>
        </w:rPr>
        <w:t xml:space="preserve"> </w:t>
      </w:r>
      <w:r>
        <w:t>работе в</w:t>
      </w:r>
      <w:r>
        <w:rPr>
          <w:spacing w:val="-5"/>
        </w:rPr>
        <w:t xml:space="preserve"> </w:t>
      </w:r>
      <w:r>
        <w:t>сети</w:t>
      </w:r>
      <w:r>
        <w:rPr>
          <w:spacing w:val="-1"/>
        </w:rPr>
        <w:t xml:space="preserve"> </w:t>
      </w:r>
      <w:r>
        <w:t>Интернет;</w:t>
      </w:r>
    </w:p>
    <w:p w14:paraId="2D84C287" w14:textId="77777777" w:rsidR="0052501E" w:rsidRDefault="00B0778F">
      <w:pPr>
        <w:pStyle w:val="a3"/>
        <w:ind w:right="249"/>
      </w:pPr>
      <w:r>
        <w:t>анализировать,</w:t>
      </w:r>
      <w:r>
        <w:rPr>
          <w:spacing w:val="1"/>
        </w:rPr>
        <w:t xml:space="preserve"> </w:t>
      </w:r>
      <w:r>
        <w:t>обобщать,</w:t>
      </w:r>
      <w:r>
        <w:rPr>
          <w:spacing w:val="1"/>
        </w:rPr>
        <w:t xml:space="preserve"> </w:t>
      </w:r>
      <w:r>
        <w:t>систематизировать</w:t>
      </w:r>
      <w:r>
        <w:rPr>
          <w:spacing w:val="1"/>
        </w:rPr>
        <w:t xml:space="preserve"> </w:t>
      </w:r>
      <w:r>
        <w:t>и</w:t>
      </w:r>
      <w:r>
        <w:rPr>
          <w:spacing w:val="1"/>
        </w:rPr>
        <w:t xml:space="preserve"> </w:t>
      </w:r>
      <w:r>
        <w:t>конкретизировать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план</w:t>
      </w:r>
      <w:r>
        <w:rPr>
          <w:spacing w:val="1"/>
        </w:rPr>
        <w:t xml:space="preserve"> </w:t>
      </w:r>
      <w:r>
        <w:t>информацию</w:t>
      </w:r>
      <w:r>
        <w:rPr>
          <w:spacing w:val="1"/>
        </w:rPr>
        <w:t xml:space="preserve"> </w:t>
      </w:r>
      <w:r>
        <w:t>о</w:t>
      </w:r>
      <w:r>
        <w:rPr>
          <w:spacing w:val="1"/>
        </w:rPr>
        <w:t xml:space="preserve"> </w:t>
      </w:r>
      <w:r>
        <w:t>важнейших</w:t>
      </w:r>
      <w:r>
        <w:rPr>
          <w:spacing w:val="1"/>
        </w:rPr>
        <w:t xml:space="preserve"> </w:t>
      </w:r>
      <w:r>
        <w:t>изменениях</w:t>
      </w:r>
      <w:r>
        <w:rPr>
          <w:spacing w:val="1"/>
        </w:rPr>
        <w:t xml:space="preserve"> </w:t>
      </w:r>
      <w:r>
        <w:t>в</w:t>
      </w:r>
      <w:r>
        <w:rPr>
          <w:spacing w:val="1"/>
        </w:rPr>
        <w:t xml:space="preserve"> </w:t>
      </w:r>
      <w:r>
        <w:t>российском</w:t>
      </w:r>
      <w:r>
        <w:rPr>
          <w:spacing w:val="1"/>
        </w:rPr>
        <w:t xml:space="preserve"> </w:t>
      </w:r>
      <w:r>
        <w:t>законодательстве,</w:t>
      </w:r>
      <w:r>
        <w:rPr>
          <w:spacing w:val="1"/>
        </w:rPr>
        <w:t xml:space="preserve"> </w:t>
      </w:r>
      <w:r>
        <w:t>о</w:t>
      </w:r>
      <w:r>
        <w:rPr>
          <w:spacing w:val="1"/>
        </w:rPr>
        <w:t xml:space="preserve"> </w:t>
      </w:r>
      <w:r>
        <w:t>ключевых</w:t>
      </w:r>
      <w:r>
        <w:rPr>
          <w:spacing w:val="1"/>
        </w:rPr>
        <w:t xml:space="preserve"> </w:t>
      </w:r>
      <w:r>
        <w:t>решениях</w:t>
      </w:r>
      <w:r>
        <w:rPr>
          <w:spacing w:val="1"/>
        </w:rPr>
        <w:t xml:space="preserve"> </w:t>
      </w:r>
      <w:r>
        <w:t>высших</w:t>
      </w:r>
      <w:r>
        <w:rPr>
          <w:spacing w:val="1"/>
        </w:rPr>
        <w:t xml:space="preserve"> </w:t>
      </w:r>
      <w:r>
        <w:t>органов</w:t>
      </w:r>
      <w:r>
        <w:rPr>
          <w:spacing w:val="1"/>
        </w:rPr>
        <w:t xml:space="preserve"> </w:t>
      </w:r>
      <w:r>
        <w:t>государственной</w:t>
      </w:r>
      <w:r>
        <w:rPr>
          <w:spacing w:val="1"/>
        </w:rPr>
        <w:t xml:space="preserve"> </w:t>
      </w:r>
      <w:r>
        <w:t>власти</w:t>
      </w:r>
      <w:r>
        <w:rPr>
          <w:spacing w:val="1"/>
        </w:rPr>
        <w:t xml:space="preserve"> </w:t>
      </w:r>
      <w:r>
        <w:t>и</w:t>
      </w:r>
      <w:r>
        <w:rPr>
          <w:spacing w:val="1"/>
        </w:rPr>
        <w:t xml:space="preserve"> </w:t>
      </w:r>
      <w:r>
        <w:t>управления</w:t>
      </w:r>
      <w:r>
        <w:rPr>
          <w:spacing w:val="1"/>
        </w:rPr>
        <w:t xml:space="preserve"> </w:t>
      </w:r>
      <w:r>
        <w:t>Российской</w:t>
      </w:r>
      <w:r>
        <w:rPr>
          <w:spacing w:val="1"/>
        </w:rPr>
        <w:t xml:space="preserve"> </w:t>
      </w:r>
      <w:r>
        <w:t>Федерации,</w:t>
      </w:r>
      <w:r>
        <w:rPr>
          <w:spacing w:val="1"/>
        </w:rPr>
        <w:t xml:space="preserve"> </w:t>
      </w:r>
      <w:r>
        <w:t>субъектов</w:t>
      </w:r>
      <w:r>
        <w:rPr>
          <w:spacing w:val="1"/>
        </w:rPr>
        <w:t xml:space="preserve"> </w:t>
      </w:r>
      <w:r>
        <w:t>Российской</w:t>
      </w:r>
      <w:r>
        <w:rPr>
          <w:spacing w:val="1"/>
        </w:rPr>
        <w:t xml:space="preserve"> </w:t>
      </w:r>
      <w:r>
        <w:t>Федерации,</w:t>
      </w:r>
      <w:r>
        <w:rPr>
          <w:spacing w:val="1"/>
        </w:rPr>
        <w:t xml:space="preserve"> </w:t>
      </w:r>
      <w:r>
        <w:t>соотносить</w:t>
      </w:r>
      <w:r>
        <w:rPr>
          <w:spacing w:val="1"/>
        </w:rPr>
        <w:t xml:space="preserve"> </w:t>
      </w:r>
      <w:r>
        <w:t>ее</w:t>
      </w:r>
      <w:r>
        <w:rPr>
          <w:spacing w:val="1"/>
        </w:rPr>
        <w:t xml:space="preserve"> </w:t>
      </w:r>
      <w:r>
        <w:t>с</w:t>
      </w:r>
      <w:r>
        <w:rPr>
          <w:spacing w:val="1"/>
        </w:rPr>
        <w:t xml:space="preserve"> </w:t>
      </w:r>
      <w:r>
        <w:t>собственными</w:t>
      </w:r>
      <w:r>
        <w:rPr>
          <w:spacing w:val="1"/>
        </w:rPr>
        <w:t xml:space="preserve"> </w:t>
      </w:r>
      <w:r>
        <w:t>знаниями</w:t>
      </w:r>
      <w:r>
        <w:rPr>
          <w:spacing w:val="1"/>
        </w:rPr>
        <w:t xml:space="preserve"> </w:t>
      </w:r>
      <w:r>
        <w:t>о</w:t>
      </w:r>
      <w:r>
        <w:rPr>
          <w:spacing w:val="1"/>
        </w:rPr>
        <w:t xml:space="preserve"> </w:t>
      </w:r>
      <w:r>
        <w:t>политике,</w:t>
      </w:r>
      <w:r>
        <w:rPr>
          <w:spacing w:val="1"/>
        </w:rPr>
        <w:t xml:space="preserve"> </w:t>
      </w:r>
      <w:r>
        <w:t>формулировать</w:t>
      </w:r>
      <w:r>
        <w:rPr>
          <w:spacing w:val="1"/>
        </w:rPr>
        <w:t xml:space="preserve"> </w:t>
      </w:r>
      <w:r>
        <w:t>выводы,</w:t>
      </w:r>
      <w:r>
        <w:rPr>
          <w:spacing w:val="1"/>
        </w:rPr>
        <w:t xml:space="preserve"> </w:t>
      </w:r>
      <w:r>
        <w:t>подкрепляя</w:t>
      </w:r>
      <w:r>
        <w:rPr>
          <w:spacing w:val="1"/>
        </w:rPr>
        <w:t xml:space="preserve"> </w:t>
      </w:r>
      <w:r>
        <w:t>их</w:t>
      </w:r>
      <w:r>
        <w:rPr>
          <w:spacing w:val="1"/>
        </w:rPr>
        <w:t xml:space="preserve"> </w:t>
      </w:r>
      <w:r>
        <w:t>аргументами;</w:t>
      </w:r>
    </w:p>
    <w:p w14:paraId="59278B82" w14:textId="77777777" w:rsidR="0052501E" w:rsidRDefault="00B0778F">
      <w:pPr>
        <w:pStyle w:val="a3"/>
        <w:ind w:right="248"/>
      </w:pPr>
      <w:r>
        <w:t>оценивать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собственные</w:t>
      </w:r>
      <w:r>
        <w:rPr>
          <w:spacing w:val="1"/>
        </w:rPr>
        <w:t xml:space="preserve"> </w:t>
      </w:r>
      <w:r>
        <w:t>поступки</w:t>
      </w:r>
      <w:r>
        <w:rPr>
          <w:spacing w:val="1"/>
        </w:rPr>
        <w:t xml:space="preserve"> </w:t>
      </w:r>
      <w:r>
        <w:t>и</w:t>
      </w:r>
      <w:r>
        <w:rPr>
          <w:spacing w:val="1"/>
        </w:rPr>
        <w:t xml:space="preserve"> </w:t>
      </w:r>
      <w:r>
        <w:t>поведение</w:t>
      </w:r>
      <w:r>
        <w:rPr>
          <w:spacing w:val="1"/>
        </w:rPr>
        <w:t xml:space="preserve"> </w:t>
      </w:r>
      <w:r>
        <w:t>других</w:t>
      </w:r>
      <w:r>
        <w:rPr>
          <w:spacing w:val="1"/>
        </w:rPr>
        <w:t xml:space="preserve"> </w:t>
      </w:r>
      <w:r>
        <w:t>людей</w:t>
      </w:r>
      <w:r>
        <w:rPr>
          <w:spacing w:val="1"/>
        </w:rPr>
        <w:t xml:space="preserve"> </w:t>
      </w:r>
      <w:r>
        <w:t>в</w:t>
      </w:r>
      <w:r>
        <w:rPr>
          <w:spacing w:val="1"/>
        </w:rPr>
        <w:t xml:space="preserve"> </w:t>
      </w:r>
      <w:r>
        <w:t>гражданско-правовой</w:t>
      </w:r>
      <w:r>
        <w:rPr>
          <w:spacing w:val="1"/>
        </w:rPr>
        <w:t xml:space="preserve"> </w:t>
      </w:r>
      <w:r>
        <w:t>сфере</w:t>
      </w:r>
      <w:r>
        <w:rPr>
          <w:spacing w:val="1"/>
        </w:rPr>
        <w:t xml:space="preserve"> </w:t>
      </w:r>
      <w:r>
        <w:t>с</w:t>
      </w:r>
      <w:r>
        <w:rPr>
          <w:spacing w:val="1"/>
        </w:rPr>
        <w:t xml:space="preserve"> </w:t>
      </w:r>
      <w:r>
        <w:t>позиций</w:t>
      </w:r>
      <w:r>
        <w:rPr>
          <w:spacing w:val="1"/>
        </w:rPr>
        <w:t xml:space="preserve"> </w:t>
      </w:r>
      <w:r>
        <w:t>национальных</w:t>
      </w:r>
      <w:r>
        <w:rPr>
          <w:spacing w:val="1"/>
        </w:rPr>
        <w:t xml:space="preserve"> </w:t>
      </w:r>
      <w:r>
        <w:t>ценностей</w:t>
      </w:r>
      <w:r>
        <w:rPr>
          <w:spacing w:val="1"/>
        </w:rPr>
        <w:t xml:space="preserve"> </w:t>
      </w:r>
      <w:r>
        <w:t>нашего</w:t>
      </w:r>
      <w:r>
        <w:rPr>
          <w:spacing w:val="1"/>
        </w:rPr>
        <w:t xml:space="preserve"> </w:t>
      </w:r>
      <w:r>
        <w:t>общества,</w:t>
      </w:r>
      <w:r>
        <w:rPr>
          <w:spacing w:val="1"/>
        </w:rPr>
        <w:t xml:space="preserve"> </w:t>
      </w:r>
      <w:r>
        <w:t>уважения</w:t>
      </w:r>
      <w:r>
        <w:rPr>
          <w:spacing w:val="1"/>
        </w:rPr>
        <w:t xml:space="preserve"> </w:t>
      </w:r>
      <w:r>
        <w:t>норм</w:t>
      </w:r>
      <w:r>
        <w:rPr>
          <w:spacing w:val="1"/>
        </w:rPr>
        <w:t xml:space="preserve"> </w:t>
      </w:r>
      <w:r>
        <w:t>российского</w:t>
      </w:r>
      <w:r>
        <w:rPr>
          <w:spacing w:val="-1"/>
        </w:rPr>
        <w:t xml:space="preserve"> </w:t>
      </w:r>
      <w:r>
        <w:t>права, выражать свою точку</w:t>
      </w:r>
      <w:r>
        <w:rPr>
          <w:spacing w:val="-3"/>
        </w:rPr>
        <w:t xml:space="preserve"> </w:t>
      </w:r>
      <w:r>
        <w:t>зрения,</w:t>
      </w:r>
      <w:r>
        <w:rPr>
          <w:spacing w:val="-3"/>
        </w:rPr>
        <w:t xml:space="preserve"> </w:t>
      </w:r>
      <w:r>
        <w:t>отвечать на</w:t>
      </w:r>
      <w:r>
        <w:rPr>
          <w:spacing w:val="-1"/>
        </w:rPr>
        <w:t xml:space="preserve"> </w:t>
      </w:r>
      <w:r>
        <w:t>вопросы;</w:t>
      </w:r>
    </w:p>
    <w:p w14:paraId="5D1FEB97" w14:textId="77777777" w:rsidR="0052501E" w:rsidRDefault="00B0778F">
      <w:pPr>
        <w:pStyle w:val="a3"/>
        <w:jc w:val="left"/>
      </w:pPr>
      <w:r>
        <w:t>использовать</w:t>
      </w:r>
      <w:r>
        <w:rPr>
          <w:spacing w:val="43"/>
        </w:rPr>
        <w:t xml:space="preserve"> </w:t>
      </w:r>
      <w:r>
        <w:t>полученные</w:t>
      </w:r>
      <w:r>
        <w:rPr>
          <w:spacing w:val="44"/>
        </w:rPr>
        <w:t xml:space="preserve"> </w:t>
      </w:r>
      <w:r>
        <w:t>знания</w:t>
      </w:r>
      <w:r>
        <w:rPr>
          <w:spacing w:val="42"/>
        </w:rPr>
        <w:t xml:space="preserve"> </w:t>
      </w:r>
      <w:r>
        <w:t>о</w:t>
      </w:r>
      <w:r>
        <w:rPr>
          <w:spacing w:val="43"/>
        </w:rPr>
        <w:t xml:space="preserve"> </w:t>
      </w:r>
      <w:r>
        <w:t>государстве</w:t>
      </w:r>
      <w:r>
        <w:rPr>
          <w:spacing w:val="41"/>
        </w:rPr>
        <w:t xml:space="preserve"> </w:t>
      </w:r>
      <w:r>
        <w:t>Российская</w:t>
      </w:r>
      <w:r>
        <w:rPr>
          <w:spacing w:val="43"/>
        </w:rPr>
        <w:t xml:space="preserve"> </w:t>
      </w:r>
      <w:r>
        <w:t>Федерация</w:t>
      </w:r>
      <w:r>
        <w:rPr>
          <w:spacing w:val="41"/>
        </w:rPr>
        <w:t xml:space="preserve"> </w:t>
      </w:r>
      <w:r>
        <w:t>в</w:t>
      </w:r>
      <w:r>
        <w:rPr>
          <w:spacing w:val="42"/>
        </w:rPr>
        <w:t xml:space="preserve"> </w:t>
      </w:r>
      <w:r>
        <w:t>практической</w:t>
      </w:r>
      <w:r>
        <w:rPr>
          <w:spacing w:val="43"/>
        </w:rPr>
        <w:t xml:space="preserve"> </w:t>
      </w:r>
      <w:r>
        <w:t>учебной</w:t>
      </w:r>
      <w:r>
        <w:rPr>
          <w:spacing w:val="-52"/>
        </w:rPr>
        <w:t xml:space="preserve"> </w:t>
      </w:r>
      <w:r>
        <w:t>деятельности,</w:t>
      </w:r>
      <w:r>
        <w:rPr>
          <w:spacing w:val="3"/>
        </w:rPr>
        <w:t xml:space="preserve"> </w:t>
      </w:r>
      <w:r>
        <w:t>в</w:t>
      </w:r>
      <w:r>
        <w:rPr>
          <w:spacing w:val="2"/>
        </w:rPr>
        <w:t xml:space="preserve"> </w:t>
      </w:r>
      <w:r>
        <w:t>повседневной</w:t>
      </w:r>
      <w:r>
        <w:rPr>
          <w:spacing w:val="2"/>
        </w:rPr>
        <w:t xml:space="preserve"> </w:t>
      </w:r>
      <w:r>
        <w:t>жизни</w:t>
      </w:r>
      <w:r>
        <w:rPr>
          <w:spacing w:val="2"/>
        </w:rPr>
        <w:t xml:space="preserve"> </w:t>
      </w:r>
      <w:r>
        <w:t>для</w:t>
      </w:r>
      <w:r>
        <w:rPr>
          <w:spacing w:val="3"/>
        </w:rPr>
        <w:t xml:space="preserve"> </w:t>
      </w:r>
      <w:r>
        <w:t>осознанного</w:t>
      </w:r>
      <w:r>
        <w:rPr>
          <w:spacing w:val="4"/>
        </w:rPr>
        <w:t xml:space="preserve"> </w:t>
      </w:r>
      <w:r>
        <w:t>выполнения</w:t>
      </w:r>
      <w:r>
        <w:rPr>
          <w:spacing w:val="3"/>
        </w:rPr>
        <w:t xml:space="preserve"> </w:t>
      </w:r>
      <w:r>
        <w:t>гражданских</w:t>
      </w:r>
      <w:r>
        <w:rPr>
          <w:spacing w:val="3"/>
        </w:rPr>
        <w:t xml:space="preserve"> </w:t>
      </w:r>
      <w:r>
        <w:t>обязанностей;</w:t>
      </w:r>
      <w:r>
        <w:rPr>
          <w:spacing w:val="4"/>
        </w:rPr>
        <w:t xml:space="preserve"> </w:t>
      </w:r>
      <w:r>
        <w:t>публично</w:t>
      </w:r>
      <w:r>
        <w:rPr>
          <w:spacing w:val="-52"/>
        </w:rPr>
        <w:t xml:space="preserve"> </w:t>
      </w:r>
      <w:r>
        <w:t>представлять</w:t>
      </w:r>
      <w:r>
        <w:rPr>
          <w:spacing w:val="8"/>
        </w:rPr>
        <w:t xml:space="preserve"> </w:t>
      </w:r>
      <w:r>
        <w:t>результаты</w:t>
      </w:r>
      <w:r>
        <w:rPr>
          <w:spacing w:val="8"/>
        </w:rPr>
        <w:t xml:space="preserve"> </w:t>
      </w:r>
      <w:r>
        <w:t>своей</w:t>
      </w:r>
      <w:r>
        <w:rPr>
          <w:spacing w:val="10"/>
        </w:rPr>
        <w:t xml:space="preserve"> </w:t>
      </w:r>
      <w:r>
        <w:t>деятельности</w:t>
      </w:r>
      <w:r>
        <w:rPr>
          <w:spacing w:val="7"/>
        </w:rPr>
        <w:t xml:space="preserve"> </w:t>
      </w:r>
      <w:r>
        <w:t>(в</w:t>
      </w:r>
      <w:r>
        <w:rPr>
          <w:spacing w:val="7"/>
        </w:rPr>
        <w:t xml:space="preserve"> </w:t>
      </w:r>
      <w:r>
        <w:t>рамках</w:t>
      </w:r>
      <w:r>
        <w:rPr>
          <w:spacing w:val="8"/>
        </w:rPr>
        <w:t xml:space="preserve"> </w:t>
      </w:r>
      <w:r>
        <w:t>изученного</w:t>
      </w:r>
      <w:r>
        <w:rPr>
          <w:spacing w:val="11"/>
        </w:rPr>
        <w:t xml:space="preserve"> </w:t>
      </w:r>
      <w:r>
        <w:t>материала,</w:t>
      </w:r>
      <w:r>
        <w:rPr>
          <w:spacing w:val="11"/>
        </w:rPr>
        <w:t xml:space="preserve"> </w:t>
      </w:r>
      <w:r>
        <w:t>включая</w:t>
      </w:r>
      <w:r>
        <w:rPr>
          <w:spacing w:val="10"/>
        </w:rPr>
        <w:t xml:space="preserve"> </w:t>
      </w:r>
      <w:r>
        <w:t>проектную</w:t>
      </w:r>
      <w:r>
        <w:rPr>
          <w:spacing w:val="-52"/>
        </w:rPr>
        <w:t xml:space="preserve"> </w:t>
      </w:r>
      <w:r>
        <w:t>деятельность) в соответствии с темой и ситуацией общения, особенностями аудитории и регламентом;</w:t>
      </w:r>
      <w:r>
        <w:rPr>
          <w:spacing w:val="1"/>
        </w:rPr>
        <w:t xml:space="preserve"> </w:t>
      </w:r>
      <w:r>
        <w:t>заполнять</w:t>
      </w:r>
      <w:r>
        <w:rPr>
          <w:spacing w:val="26"/>
        </w:rPr>
        <w:t xml:space="preserve"> </w:t>
      </w:r>
      <w:r>
        <w:t>с</w:t>
      </w:r>
      <w:r>
        <w:rPr>
          <w:spacing w:val="28"/>
        </w:rPr>
        <w:t xml:space="preserve"> </w:t>
      </w:r>
      <w:r>
        <w:t>помощью</w:t>
      </w:r>
      <w:r>
        <w:rPr>
          <w:spacing w:val="28"/>
        </w:rPr>
        <w:t xml:space="preserve"> </w:t>
      </w:r>
      <w:r>
        <w:t>педагога</w:t>
      </w:r>
      <w:r>
        <w:rPr>
          <w:spacing w:val="28"/>
        </w:rPr>
        <w:t xml:space="preserve"> </w:t>
      </w:r>
      <w:r>
        <w:t>форму</w:t>
      </w:r>
      <w:r>
        <w:rPr>
          <w:spacing w:val="24"/>
        </w:rPr>
        <w:t xml:space="preserve"> </w:t>
      </w:r>
      <w:r>
        <w:t>(в</w:t>
      </w:r>
      <w:r>
        <w:rPr>
          <w:spacing w:val="26"/>
        </w:rPr>
        <w:t xml:space="preserve"> </w:t>
      </w:r>
      <w:r>
        <w:t>том</w:t>
      </w:r>
      <w:r>
        <w:rPr>
          <w:spacing w:val="25"/>
        </w:rPr>
        <w:t xml:space="preserve"> </w:t>
      </w:r>
      <w:r>
        <w:t>числе</w:t>
      </w:r>
      <w:r>
        <w:rPr>
          <w:spacing w:val="33"/>
        </w:rPr>
        <w:t xml:space="preserve"> </w:t>
      </w:r>
      <w:r>
        <w:t>электронную)</w:t>
      </w:r>
      <w:r>
        <w:rPr>
          <w:spacing w:val="28"/>
        </w:rPr>
        <w:t xml:space="preserve"> </w:t>
      </w:r>
      <w:r>
        <w:t>и</w:t>
      </w:r>
      <w:r>
        <w:rPr>
          <w:spacing w:val="27"/>
        </w:rPr>
        <w:t xml:space="preserve"> </w:t>
      </w:r>
      <w:r>
        <w:t>составлять</w:t>
      </w:r>
      <w:r>
        <w:rPr>
          <w:spacing w:val="27"/>
        </w:rPr>
        <w:t xml:space="preserve"> </w:t>
      </w:r>
      <w:r>
        <w:t>простейший</w:t>
      </w:r>
      <w:r>
        <w:rPr>
          <w:spacing w:val="27"/>
        </w:rPr>
        <w:t xml:space="preserve"> </w:t>
      </w:r>
      <w:r>
        <w:t>документ</w:t>
      </w:r>
      <w:r>
        <w:rPr>
          <w:spacing w:val="-52"/>
        </w:rPr>
        <w:t xml:space="preserve"> </w:t>
      </w:r>
      <w:r>
        <w:t>при</w:t>
      </w:r>
      <w:r>
        <w:rPr>
          <w:spacing w:val="-2"/>
        </w:rPr>
        <w:t xml:space="preserve"> </w:t>
      </w:r>
      <w:r>
        <w:t>использовании портала государственных услуг;</w:t>
      </w:r>
    </w:p>
    <w:p w14:paraId="2C9DF93E" w14:textId="77777777" w:rsidR="0052501E" w:rsidRDefault="00B0778F">
      <w:pPr>
        <w:pStyle w:val="a3"/>
        <w:ind w:right="245"/>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w:t>
      </w:r>
      <w:r>
        <w:rPr>
          <w:spacing w:val="1"/>
        </w:rPr>
        <w:t xml:space="preserve"> </w:t>
      </w:r>
      <w:r>
        <w:t>и</w:t>
      </w:r>
      <w:r>
        <w:rPr>
          <w:spacing w:val="1"/>
        </w:rPr>
        <w:t xml:space="preserve"> </w:t>
      </w:r>
      <w:r>
        <w:t>религиозной</w:t>
      </w:r>
      <w:r>
        <w:rPr>
          <w:spacing w:val="1"/>
        </w:rPr>
        <w:t xml:space="preserve"> </w:t>
      </w:r>
      <w:r>
        <w:t>принадлежности</w:t>
      </w:r>
      <w:r>
        <w:rPr>
          <w:spacing w:val="1"/>
        </w:rPr>
        <w:t xml:space="preserve"> </w:t>
      </w:r>
      <w:r>
        <w:t>на</w:t>
      </w:r>
      <w:r>
        <w:rPr>
          <w:spacing w:val="1"/>
        </w:rPr>
        <w:t xml:space="preserve"> </w:t>
      </w:r>
      <w:r>
        <w:t>основе</w:t>
      </w:r>
      <w:r>
        <w:rPr>
          <w:spacing w:val="1"/>
        </w:rPr>
        <w:t xml:space="preserve"> </w:t>
      </w:r>
      <w:r>
        <w:t>национальных</w:t>
      </w:r>
      <w:r>
        <w:rPr>
          <w:spacing w:val="1"/>
        </w:rPr>
        <w:t xml:space="preserve"> </w:t>
      </w:r>
      <w:r>
        <w:t>ценностей</w:t>
      </w:r>
      <w:r>
        <w:rPr>
          <w:spacing w:val="1"/>
        </w:rPr>
        <w:t xml:space="preserve"> </w:t>
      </w:r>
      <w:r>
        <w:t>современного</w:t>
      </w:r>
      <w:r>
        <w:rPr>
          <w:spacing w:val="1"/>
        </w:rPr>
        <w:t xml:space="preserve"> </w:t>
      </w:r>
      <w:r>
        <w:t>российского общества: гуманистических и демократических ценностей, идей мира и взаимопонимания</w:t>
      </w:r>
      <w:r>
        <w:rPr>
          <w:spacing w:val="1"/>
        </w:rPr>
        <w:t xml:space="preserve"> </w:t>
      </w:r>
      <w:r>
        <w:t>между</w:t>
      </w:r>
      <w:r>
        <w:rPr>
          <w:spacing w:val="-3"/>
        </w:rPr>
        <w:t xml:space="preserve"> </w:t>
      </w:r>
      <w:r>
        <w:t>народами, людьми</w:t>
      </w:r>
      <w:r>
        <w:rPr>
          <w:spacing w:val="-3"/>
        </w:rPr>
        <w:t xml:space="preserve"> </w:t>
      </w:r>
      <w:r>
        <w:t>разных культур.</w:t>
      </w:r>
    </w:p>
    <w:p w14:paraId="436F7CE4" w14:textId="77777777" w:rsidR="0052501E" w:rsidRDefault="0052501E">
      <w:pPr>
        <w:pStyle w:val="a3"/>
        <w:ind w:left="0"/>
        <w:jc w:val="left"/>
      </w:pPr>
    </w:p>
    <w:p w14:paraId="2717079A" w14:textId="77777777" w:rsidR="0052501E" w:rsidRDefault="00B0778F">
      <w:pPr>
        <w:pStyle w:val="a3"/>
        <w:jc w:val="left"/>
      </w:pPr>
      <w:r>
        <w:t>Человек</w:t>
      </w:r>
      <w:r>
        <w:rPr>
          <w:spacing w:val="-2"/>
        </w:rPr>
        <w:t xml:space="preserve"> </w:t>
      </w:r>
      <w:r>
        <w:t>в</w:t>
      </w:r>
      <w:r>
        <w:rPr>
          <w:spacing w:val="-3"/>
        </w:rPr>
        <w:t xml:space="preserve"> </w:t>
      </w:r>
      <w:r>
        <w:t>системе</w:t>
      </w:r>
      <w:r>
        <w:rPr>
          <w:spacing w:val="-2"/>
        </w:rPr>
        <w:t xml:space="preserve"> </w:t>
      </w:r>
      <w:r>
        <w:t>социальных</w:t>
      </w:r>
      <w:r>
        <w:rPr>
          <w:spacing w:val="-1"/>
        </w:rPr>
        <w:t xml:space="preserve"> </w:t>
      </w:r>
      <w:r>
        <w:t>отношений:</w:t>
      </w:r>
    </w:p>
    <w:p w14:paraId="398B7171" w14:textId="77777777" w:rsidR="0052501E" w:rsidRDefault="0052501E">
      <w:pPr>
        <w:pStyle w:val="a3"/>
        <w:ind w:left="0"/>
        <w:jc w:val="left"/>
      </w:pPr>
    </w:p>
    <w:p w14:paraId="358BD55E" w14:textId="77777777" w:rsidR="0052501E" w:rsidRDefault="00B0778F">
      <w:pPr>
        <w:pStyle w:val="a3"/>
        <w:spacing w:before="1"/>
        <w:ind w:right="247"/>
      </w:pPr>
      <w:r>
        <w:t>осваивать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w:t>
      </w:r>
      <w:r>
        <w:rPr>
          <w:spacing w:val="1"/>
        </w:rPr>
        <w:t xml:space="preserve"> </w:t>
      </w:r>
      <w:r>
        <w:t>социальной</w:t>
      </w:r>
      <w:r>
        <w:rPr>
          <w:spacing w:val="1"/>
        </w:rPr>
        <w:t xml:space="preserve"> </w:t>
      </w:r>
      <w:r>
        <w:t>структуре</w:t>
      </w:r>
      <w:r>
        <w:rPr>
          <w:spacing w:val="1"/>
        </w:rPr>
        <w:t xml:space="preserve"> </w:t>
      </w:r>
      <w:r>
        <w:t>общества,</w:t>
      </w:r>
      <w:r>
        <w:rPr>
          <w:spacing w:val="1"/>
        </w:rPr>
        <w:t xml:space="preserve"> </w:t>
      </w:r>
      <w:r>
        <w:t>социальных</w:t>
      </w:r>
      <w:r>
        <w:rPr>
          <w:spacing w:val="-52"/>
        </w:rPr>
        <w:t xml:space="preserve"> </w:t>
      </w:r>
      <w:r>
        <w:t>общностях</w:t>
      </w:r>
      <w:r>
        <w:rPr>
          <w:spacing w:val="1"/>
        </w:rPr>
        <w:t xml:space="preserve"> </w:t>
      </w:r>
      <w:r>
        <w:t>и</w:t>
      </w:r>
      <w:r>
        <w:rPr>
          <w:spacing w:val="1"/>
        </w:rPr>
        <w:t xml:space="preserve"> </w:t>
      </w:r>
      <w:r>
        <w:t>группах;</w:t>
      </w:r>
      <w:r>
        <w:rPr>
          <w:spacing w:val="1"/>
        </w:rPr>
        <w:t xml:space="preserve"> </w:t>
      </w:r>
      <w:r>
        <w:t>социальных</w:t>
      </w:r>
      <w:r>
        <w:rPr>
          <w:spacing w:val="1"/>
        </w:rPr>
        <w:t xml:space="preserve"> </w:t>
      </w:r>
      <w:r>
        <w:t>статусах,</w:t>
      </w:r>
      <w:r>
        <w:rPr>
          <w:spacing w:val="1"/>
        </w:rPr>
        <w:t xml:space="preserve"> </w:t>
      </w:r>
      <w:r>
        <w:t>ролях,</w:t>
      </w:r>
      <w:r>
        <w:rPr>
          <w:spacing w:val="1"/>
        </w:rPr>
        <w:t xml:space="preserve"> </w:t>
      </w:r>
      <w:r>
        <w:t>социализации</w:t>
      </w:r>
      <w:r>
        <w:rPr>
          <w:spacing w:val="1"/>
        </w:rPr>
        <w:t xml:space="preserve"> </w:t>
      </w:r>
      <w:r>
        <w:t>личности;</w:t>
      </w:r>
      <w:r>
        <w:rPr>
          <w:spacing w:val="1"/>
        </w:rPr>
        <w:t xml:space="preserve"> </w:t>
      </w:r>
      <w:r>
        <w:t>важности</w:t>
      </w:r>
      <w:r>
        <w:rPr>
          <w:spacing w:val="1"/>
        </w:rPr>
        <w:t xml:space="preserve"> </w:t>
      </w:r>
      <w:r>
        <w:t>семьи</w:t>
      </w:r>
      <w:r>
        <w:rPr>
          <w:spacing w:val="55"/>
        </w:rPr>
        <w:t xml:space="preserve"> </w:t>
      </w:r>
      <w:r>
        <w:t>как</w:t>
      </w:r>
      <w:r>
        <w:rPr>
          <w:spacing w:val="1"/>
        </w:rPr>
        <w:t xml:space="preserve"> </w:t>
      </w:r>
      <w:r>
        <w:t>базового</w:t>
      </w:r>
      <w:r>
        <w:rPr>
          <w:spacing w:val="1"/>
        </w:rPr>
        <w:t xml:space="preserve"> </w:t>
      </w:r>
      <w:r>
        <w:t>социального</w:t>
      </w:r>
      <w:r>
        <w:rPr>
          <w:spacing w:val="1"/>
        </w:rPr>
        <w:t xml:space="preserve"> </w:t>
      </w:r>
      <w:r>
        <w:t>института;</w:t>
      </w:r>
      <w:r>
        <w:rPr>
          <w:spacing w:val="1"/>
        </w:rPr>
        <w:t xml:space="preserve"> </w:t>
      </w:r>
      <w:r>
        <w:t>об</w:t>
      </w:r>
      <w:r>
        <w:rPr>
          <w:spacing w:val="1"/>
        </w:rPr>
        <w:t xml:space="preserve"> </w:t>
      </w:r>
      <w:r>
        <w:t>этносе</w:t>
      </w:r>
      <w:r>
        <w:rPr>
          <w:spacing w:val="1"/>
        </w:rPr>
        <w:t xml:space="preserve"> </w:t>
      </w:r>
      <w:r>
        <w:t>и</w:t>
      </w:r>
      <w:r>
        <w:rPr>
          <w:spacing w:val="1"/>
        </w:rPr>
        <w:t xml:space="preserve"> </w:t>
      </w:r>
      <w:r>
        <w:t>нациях,</w:t>
      </w:r>
      <w:r>
        <w:rPr>
          <w:spacing w:val="1"/>
        </w:rPr>
        <w:t xml:space="preserve"> </w:t>
      </w:r>
      <w:r>
        <w:t>этническом</w:t>
      </w:r>
      <w:r>
        <w:rPr>
          <w:spacing w:val="1"/>
        </w:rPr>
        <w:t xml:space="preserve"> </w:t>
      </w:r>
      <w:r>
        <w:t>многообразии</w:t>
      </w:r>
      <w:r>
        <w:rPr>
          <w:spacing w:val="1"/>
        </w:rPr>
        <w:t xml:space="preserve"> </w:t>
      </w:r>
      <w:r>
        <w:t>современного</w:t>
      </w:r>
      <w:r>
        <w:rPr>
          <w:spacing w:val="1"/>
        </w:rPr>
        <w:t xml:space="preserve"> </w:t>
      </w:r>
      <w:r>
        <w:t>человечества,</w:t>
      </w:r>
      <w:r>
        <w:rPr>
          <w:spacing w:val="-3"/>
        </w:rPr>
        <w:t xml:space="preserve"> </w:t>
      </w:r>
      <w:r>
        <w:t>диалоге</w:t>
      </w:r>
      <w:r>
        <w:rPr>
          <w:spacing w:val="-2"/>
        </w:rPr>
        <w:t xml:space="preserve"> </w:t>
      </w:r>
      <w:r>
        <w:t>культур, отклоняющемся</w:t>
      </w:r>
      <w:r>
        <w:rPr>
          <w:spacing w:val="-1"/>
        </w:rPr>
        <w:t xml:space="preserve"> </w:t>
      </w:r>
      <w:r>
        <w:t>поведении и</w:t>
      </w:r>
      <w:r>
        <w:rPr>
          <w:spacing w:val="-2"/>
        </w:rPr>
        <w:t xml:space="preserve"> </w:t>
      </w:r>
      <w:r>
        <w:t>здоровом</w:t>
      </w:r>
      <w:r>
        <w:rPr>
          <w:spacing w:val="-1"/>
        </w:rPr>
        <w:t xml:space="preserve"> </w:t>
      </w:r>
      <w:r>
        <w:t>образе жизни;</w:t>
      </w:r>
    </w:p>
    <w:p w14:paraId="50853E68" w14:textId="77777777" w:rsidR="0052501E" w:rsidRDefault="00B0778F">
      <w:pPr>
        <w:pStyle w:val="a3"/>
        <w:ind w:right="251"/>
      </w:pPr>
      <w:r>
        <w:t>характеризовать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функции</w:t>
      </w:r>
      <w:r>
        <w:rPr>
          <w:spacing w:val="1"/>
        </w:rPr>
        <w:t xml:space="preserve"> </w:t>
      </w:r>
      <w:r>
        <w:t>семьи</w:t>
      </w:r>
      <w:r>
        <w:rPr>
          <w:spacing w:val="1"/>
        </w:rPr>
        <w:t xml:space="preserve"> </w:t>
      </w:r>
      <w:r>
        <w:t>в</w:t>
      </w:r>
      <w:r>
        <w:rPr>
          <w:spacing w:val="1"/>
        </w:rPr>
        <w:t xml:space="preserve"> </w:t>
      </w:r>
      <w:r>
        <w:t>обществе;</w:t>
      </w:r>
      <w:r>
        <w:rPr>
          <w:spacing w:val="1"/>
        </w:rPr>
        <w:t xml:space="preserve"> </w:t>
      </w:r>
      <w:r>
        <w:t>основы</w:t>
      </w:r>
      <w:r>
        <w:rPr>
          <w:spacing w:val="1"/>
        </w:rPr>
        <w:t xml:space="preserve"> </w:t>
      </w:r>
      <w:r>
        <w:t>социальной</w:t>
      </w:r>
      <w:r>
        <w:rPr>
          <w:spacing w:val="1"/>
        </w:rPr>
        <w:t xml:space="preserve"> </w:t>
      </w:r>
      <w:r>
        <w:t>политики</w:t>
      </w:r>
      <w:r>
        <w:rPr>
          <w:spacing w:val="-1"/>
        </w:rPr>
        <w:t xml:space="preserve"> </w:t>
      </w:r>
      <w:r>
        <w:t>Российского государства;</w:t>
      </w:r>
    </w:p>
    <w:p w14:paraId="22B7EBA8" w14:textId="77777777" w:rsidR="0052501E" w:rsidRDefault="00B0778F">
      <w:pPr>
        <w:pStyle w:val="a3"/>
        <w:ind w:right="251"/>
      </w:pPr>
      <w:r>
        <w:t>приводить</w:t>
      </w:r>
      <w:r>
        <w:rPr>
          <w:spacing w:val="1"/>
        </w:rPr>
        <w:t xml:space="preserve"> </w:t>
      </w:r>
      <w:r>
        <w:t>примеры</w:t>
      </w:r>
      <w:r>
        <w:rPr>
          <w:spacing w:val="1"/>
        </w:rPr>
        <w:t xml:space="preserve"> </w:t>
      </w:r>
      <w:r>
        <w:t>различных</w:t>
      </w:r>
      <w:r>
        <w:rPr>
          <w:spacing w:val="1"/>
        </w:rPr>
        <w:t xml:space="preserve"> </w:t>
      </w:r>
      <w:r>
        <w:t>социальных</w:t>
      </w:r>
      <w:r>
        <w:rPr>
          <w:spacing w:val="1"/>
        </w:rPr>
        <w:t xml:space="preserve"> </w:t>
      </w:r>
      <w:r>
        <w:t>статусов,</w:t>
      </w:r>
      <w:r>
        <w:rPr>
          <w:spacing w:val="1"/>
        </w:rPr>
        <w:t xml:space="preserve"> </w:t>
      </w:r>
      <w:r>
        <w:t>социальных</w:t>
      </w:r>
      <w:r>
        <w:rPr>
          <w:spacing w:val="1"/>
        </w:rPr>
        <w:t xml:space="preserve"> </w:t>
      </w:r>
      <w:r>
        <w:t>ролей,</w:t>
      </w:r>
      <w:r>
        <w:rPr>
          <w:spacing w:val="1"/>
        </w:rPr>
        <w:t xml:space="preserve"> </w:t>
      </w:r>
      <w:r>
        <w:t>социальной</w:t>
      </w:r>
      <w:r>
        <w:rPr>
          <w:spacing w:val="1"/>
        </w:rPr>
        <w:t xml:space="preserve"> </w:t>
      </w:r>
      <w:r>
        <w:t>политики</w:t>
      </w:r>
      <w:r>
        <w:rPr>
          <w:spacing w:val="1"/>
        </w:rPr>
        <w:t xml:space="preserve"> </w:t>
      </w:r>
      <w:r>
        <w:t>Российского</w:t>
      </w:r>
      <w:r>
        <w:rPr>
          <w:spacing w:val="-4"/>
        </w:rPr>
        <w:t xml:space="preserve"> </w:t>
      </w:r>
      <w:r>
        <w:t>государства;</w:t>
      </w:r>
    </w:p>
    <w:p w14:paraId="04D857A3" w14:textId="77777777" w:rsidR="0052501E" w:rsidRDefault="0052501E">
      <w:pPr>
        <w:sectPr w:rsidR="0052501E">
          <w:pgSz w:w="11910" w:h="16840"/>
          <w:pgMar w:top="760" w:right="600" w:bottom="420" w:left="920" w:header="0" w:footer="150" w:gutter="0"/>
          <w:cols w:space="720"/>
        </w:sectPr>
      </w:pPr>
    </w:p>
    <w:p w14:paraId="7AA6C641" w14:textId="77777777" w:rsidR="0052501E" w:rsidRDefault="00B0778F">
      <w:pPr>
        <w:pStyle w:val="a3"/>
        <w:spacing w:before="67"/>
        <w:ind w:right="4389"/>
        <w:jc w:val="left"/>
      </w:pPr>
      <w:r>
        <w:lastRenderedPageBreak/>
        <w:t>классифицировать по плану социальные общности и группы;</w:t>
      </w:r>
      <w:r>
        <w:rPr>
          <w:spacing w:val="-52"/>
        </w:rPr>
        <w:t xml:space="preserve"> </w:t>
      </w:r>
      <w:r>
        <w:t>сравнивать</w:t>
      </w:r>
      <w:r>
        <w:rPr>
          <w:spacing w:val="-2"/>
        </w:rPr>
        <w:t xml:space="preserve"> </w:t>
      </w:r>
      <w:r>
        <w:t>с</w:t>
      </w:r>
      <w:r>
        <w:rPr>
          <w:spacing w:val="-2"/>
        </w:rPr>
        <w:t xml:space="preserve"> </w:t>
      </w:r>
      <w:r>
        <w:t>опорой</w:t>
      </w:r>
      <w:r>
        <w:rPr>
          <w:spacing w:val="-2"/>
        </w:rPr>
        <w:t xml:space="preserve"> </w:t>
      </w:r>
      <w:r>
        <w:t>на</w:t>
      </w:r>
      <w:r>
        <w:rPr>
          <w:spacing w:val="-2"/>
        </w:rPr>
        <w:t xml:space="preserve"> </w:t>
      </w:r>
      <w:r>
        <w:t>план</w:t>
      </w:r>
      <w:r>
        <w:rPr>
          <w:spacing w:val="-2"/>
        </w:rPr>
        <w:t xml:space="preserve"> </w:t>
      </w:r>
      <w:r>
        <w:t>виды</w:t>
      </w:r>
      <w:r>
        <w:rPr>
          <w:spacing w:val="-2"/>
        </w:rPr>
        <w:t xml:space="preserve"> </w:t>
      </w:r>
      <w:r>
        <w:t>социальной</w:t>
      </w:r>
      <w:r>
        <w:rPr>
          <w:spacing w:val="-3"/>
        </w:rPr>
        <w:t xml:space="preserve"> </w:t>
      </w:r>
      <w:r>
        <w:t>мобильности;</w:t>
      </w:r>
    </w:p>
    <w:p w14:paraId="6B1094BC" w14:textId="77777777" w:rsidR="0052501E" w:rsidRDefault="00B0778F">
      <w:pPr>
        <w:pStyle w:val="a3"/>
        <w:ind w:right="249"/>
        <w:jc w:val="left"/>
      </w:pPr>
      <w:r>
        <w:t>объяснять</w:t>
      </w:r>
      <w:r>
        <w:rPr>
          <w:spacing w:val="1"/>
        </w:rPr>
        <w:t xml:space="preserve"> </w:t>
      </w:r>
      <w:r>
        <w:t>после</w:t>
      </w:r>
      <w:r>
        <w:rPr>
          <w:spacing w:val="2"/>
        </w:rPr>
        <w:t xml:space="preserve"> </w:t>
      </w:r>
      <w:r>
        <w:t>предварительного</w:t>
      </w:r>
      <w:r>
        <w:rPr>
          <w:spacing w:val="1"/>
        </w:rPr>
        <w:t xml:space="preserve"> </w:t>
      </w:r>
      <w:r>
        <w:t>анализа</w:t>
      </w:r>
      <w:r>
        <w:rPr>
          <w:spacing w:val="2"/>
        </w:rPr>
        <w:t xml:space="preserve"> </w:t>
      </w:r>
      <w:r>
        <w:t>причины</w:t>
      </w:r>
      <w:r>
        <w:rPr>
          <w:spacing w:val="2"/>
        </w:rPr>
        <w:t xml:space="preserve"> </w:t>
      </w:r>
      <w:r>
        <w:t>существования</w:t>
      </w:r>
      <w:r>
        <w:rPr>
          <w:spacing w:val="3"/>
        </w:rPr>
        <w:t xml:space="preserve"> </w:t>
      </w:r>
      <w:r>
        <w:t>разных</w:t>
      </w:r>
      <w:r>
        <w:rPr>
          <w:spacing w:val="2"/>
        </w:rPr>
        <w:t xml:space="preserve"> </w:t>
      </w:r>
      <w:r>
        <w:t>социальных</w:t>
      </w:r>
      <w:r>
        <w:rPr>
          <w:spacing w:val="2"/>
        </w:rPr>
        <w:t xml:space="preserve"> </w:t>
      </w:r>
      <w:r>
        <w:t>групп;</w:t>
      </w:r>
      <w:r>
        <w:rPr>
          <w:spacing w:val="-52"/>
        </w:rPr>
        <w:t xml:space="preserve"> </w:t>
      </w:r>
      <w:r>
        <w:t>социальных</w:t>
      </w:r>
      <w:r>
        <w:rPr>
          <w:spacing w:val="-1"/>
        </w:rPr>
        <w:t xml:space="preserve"> </w:t>
      </w:r>
      <w:r>
        <w:t>различий</w:t>
      </w:r>
      <w:r>
        <w:rPr>
          <w:spacing w:val="-1"/>
        </w:rPr>
        <w:t xml:space="preserve"> </w:t>
      </w:r>
      <w:r>
        <w:t>и конфликтов;</w:t>
      </w:r>
    </w:p>
    <w:p w14:paraId="7626EA80" w14:textId="77777777" w:rsidR="0052501E" w:rsidRDefault="00B0778F">
      <w:pPr>
        <w:pStyle w:val="a3"/>
        <w:ind w:right="245"/>
      </w:pPr>
      <w:r>
        <w:t>использовать</w:t>
      </w:r>
      <w:r>
        <w:rPr>
          <w:spacing w:val="1"/>
        </w:rPr>
        <w:t xml:space="preserve"> </w:t>
      </w:r>
      <w:r>
        <w:t>полученные</w:t>
      </w:r>
      <w:r>
        <w:rPr>
          <w:spacing w:val="1"/>
        </w:rPr>
        <w:t xml:space="preserve"> </w:t>
      </w:r>
      <w:r>
        <w:t>знания</w:t>
      </w:r>
      <w:r>
        <w:rPr>
          <w:spacing w:val="1"/>
        </w:rPr>
        <w:t xml:space="preserve"> </w:t>
      </w:r>
      <w:r>
        <w:t>для</w:t>
      </w:r>
      <w:r>
        <w:rPr>
          <w:spacing w:val="1"/>
        </w:rPr>
        <w:t xml:space="preserve"> </w:t>
      </w:r>
      <w:r>
        <w:t>осмысления</w:t>
      </w:r>
      <w:r>
        <w:rPr>
          <w:spacing w:val="1"/>
        </w:rPr>
        <w:t xml:space="preserve"> </w:t>
      </w:r>
      <w:r>
        <w:t>личного</w:t>
      </w:r>
      <w:r>
        <w:rPr>
          <w:spacing w:val="1"/>
        </w:rPr>
        <w:t xml:space="preserve"> </w:t>
      </w:r>
      <w:r>
        <w:t>социального</w:t>
      </w:r>
      <w:r>
        <w:rPr>
          <w:spacing w:val="1"/>
        </w:rPr>
        <w:t xml:space="preserve"> </w:t>
      </w:r>
      <w:r>
        <w:t>опыта</w:t>
      </w:r>
      <w:r>
        <w:rPr>
          <w:spacing w:val="1"/>
        </w:rPr>
        <w:t xml:space="preserve"> </w:t>
      </w:r>
      <w:r>
        <w:t>при</w:t>
      </w:r>
      <w:r>
        <w:rPr>
          <w:spacing w:val="55"/>
        </w:rPr>
        <w:t xml:space="preserve"> </w:t>
      </w:r>
      <w:r>
        <w:t>исполнении</w:t>
      </w:r>
      <w:r>
        <w:rPr>
          <w:spacing w:val="1"/>
        </w:rPr>
        <w:t xml:space="preserve"> </w:t>
      </w:r>
      <w:r>
        <w:t>типичных для несовершеннолетних социальных ролей; аргументированного объяснения социальной и</w:t>
      </w:r>
      <w:r>
        <w:rPr>
          <w:spacing w:val="1"/>
        </w:rPr>
        <w:t xml:space="preserve"> </w:t>
      </w:r>
      <w:r>
        <w:t>личной</w:t>
      </w:r>
      <w:r>
        <w:rPr>
          <w:spacing w:val="1"/>
        </w:rPr>
        <w:t xml:space="preserve"> </w:t>
      </w:r>
      <w:r>
        <w:t>значимости</w:t>
      </w:r>
      <w:r>
        <w:rPr>
          <w:spacing w:val="1"/>
        </w:rPr>
        <w:t xml:space="preserve"> </w:t>
      </w:r>
      <w:r>
        <w:t>здорового</w:t>
      </w:r>
      <w:r>
        <w:rPr>
          <w:spacing w:val="1"/>
        </w:rPr>
        <w:t xml:space="preserve"> </w:t>
      </w:r>
      <w:r>
        <w:t>образа</w:t>
      </w:r>
      <w:r>
        <w:rPr>
          <w:spacing w:val="1"/>
        </w:rPr>
        <w:t xml:space="preserve"> </w:t>
      </w:r>
      <w:r>
        <w:t>жизни,</w:t>
      </w:r>
      <w:r>
        <w:rPr>
          <w:spacing w:val="1"/>
        </w:rPr>
        <w:t xml:space="preserve"> </w:t>
      </w:r>
      <w:r>
        <w:t>опасности</w:t>
      </w:r>
      <w:r>
        <w:rPr>
          <w:spacing w:val="1"/>
        </w:rPr>
        <w:t xml:space="preserve"> </w:t>
      </w:r>
      <w:r>
        <w:t>наркомании</w:t>
      </w:r>
      <w:r>
        <w:rPr>
          <w:spacing w:val="1"/>
        </w:rPr>
        <w:t xml:space="preserve"> </w:t>
      </w:r>
      <w:r>
        <w:t>и</w:t>
      </w:r>
      <w:r>
        <w:rPr>
          <w:spacing w:val="1"/>
        </w:rPr>
        <w:t xml:space="preserve"> </w:t>
      </w:r>
      <w:r>
        <w:t>алкоголизма</w:t>
      </w:r>
      <w:r>
        <w:rPr>
          <w:spacing w:val="1"/>
        </w:rPr>
        <w:t xml:space="preserve"> </w:t>
      </w:r>
      <w:r>
        <w:t>для</w:t>
      </w:r>
      <w:r>
        <w:rPr>
          <w:spacing w:val="1"/>
        </w:rPr>
        <w:t xml:space="preserve"> </w:t>
      </w:r>
      <w:r>
        <w:t>человека</w:t>
      </w:r>
      <w:r>
        <w:rPr>
          <w:spacing w:val="1"/>
        </w:rPr>
        <w:t xml:space="preserve"> </w:t>
      </w:r>
      <w:r>
        <w:t>и</w:t>
      </w:r>
      <w:r>
        <w:rPr>
          <w:spacing w:val="1"/>
        </w:rPr>
        <w:t xml:space="preserve"> </w:t>
      </w:r>
      <w:r>
        <w:t>общества;</w:t>
      </w:r>
    </w:p>
    <w:p w14:paraId="4DFF3A98" w14:textId="77777777" w:rsidR="0052501E" w:rsidRDefault="00B0778F">
      <w:pPr>
        <w:pStyle w:val="a3"/>
        <w:ind w:right="252"/>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1"/>
        </w:rPr>
        <w:t xml:space="preserve"> </w:t>
      </w:r>
      <w:r>
        <w:t>свое отношение</w:t>
      </w:r>
      <w:r>
        <w:rPr>
          <w:spacing w:val="-2"/>
        </w:rPr>
        <w:t xml:space="preserve"> </w:t>
      </w:r>
      <w:r>
        <w:t>к разным</w:t>
      </w:r>
      <w:r>
        <w:rPr>
          <w:spacing w:val="-1"/>
        </w:rPr>
        <w:t xml:space="preserve"> </w:t>
      </w:r>
      <w:r>
        <w:t>этносам;</w:t>
      </w:r>
    </w:p>
    <w:p w14:paraId="5377AA11" w14:textId="77777777" w:rsidR="0052501E" w:rsidRDefault="00B0778F">
      <w:pPr>
        <w:pStyle w:val="a3"/>
        <w:ind w:right="251"/>
      </w:pPr>
      <w:r>
        <w:t>решать с опорой на алгоритм учебных действий познавательные и практические задачи, отражающие</w:t>
      </w:r>
      <w:r>
        <w:rPr>
          <w:spacing w:val="1"/>
        </w:rPr>
        <w:t xml:space="preserve"> </w:t>
      </w:r>
      <w:r>
        <w:t>типичные социальные взаимодействия; направленные на распознавание отклоняющегося поведения и</w:t>
      </w:r>
      <w:r>
        <w:rPr>
          <w:spacing w:val="1"/>
        </w:rPr>
        <w:t xml:space="preserve"> </w:t>
      </w:r>
      <w:r>
        <w:t>его</w:t>
      </w:r>
      <w:r>
        <w:rPr>
          <w:spacing w:val="-1"/>
        </w:rPr>
        <w:t xml:space="preserve"> </w:t>
      </w:r>
      <w:r>
        <w:t>видов;</w:t>
      </w:r>
    </w:p>
    <w:p w14:paraId="30C427A4" w14:textId="77777777" w:rsidR="0052501E" w:rsidRDefault="00B0778F">
      <w:pPr>
        <w:pStyle w:val="a3"/>
        <w:ind w:right="252"/>
      </w:pPr>
      <w:r>
        <w:t>осуществлять смысловое чтение текстов и составлять на основе учебных текстов план (в том числе</w:t>
      </w:r>
      <w:r>
        <w:rPr>
          <w:spacing w:val="1"/>
        </w:rPr>
        <w:t xml:space="preserve"> </w:t>
      </w:r>
      <w:r>
        <w:t>отражающий</w:t>
      </w:r>
      <w:r>
        <w:rPr>
          <w:spacing w:val="-1"/>
        </w:rPr>
        <w:t xml:space="preserve"> </w:t>
      </w:r>
      <w:r>
        <w:t>изученный</w:t>
      </w:r>
      <w:r>
        <w:rPr>
          <w:spacing w:val="-4"/>
        </w:rPr>
        <w:t xml:space="preserve"> </w:t>
      </w:r>
      <w:r>
        <w:t>материал о</w:t>
      </w:r>
      <w:r>
        <w:rPr>
          <w:spacing w:val="-2"/>
        </w:rPr>
        <w:t xml:space="preserve"> </w:t>
      </w:r>
      <w:r>
        <w:t>социализации</w:t>
      </w:r>
      <w:r>
        <w:rPr>
          <w:spacing w:val="-3"/>
        </w:rPr>
        <w:t xml:space="preserve"> </w:t>
      </w:r>
      <w:r>
        <w:t>личности);</w:t>
      </w:r>
    </w:p>
    <w:p w14:paraId="703193C5" w14:textId="77777777" w:rsidR="0052501E" w:rsidRDefault="00B0778F">
      <w:pPr>
        <w:pStyle w:val="a3"/>
        <w:ind w:right="249"/>
      </w:pPr>
      <w:r>
        <w:t>извлекать</w:t>
      </w:r>
      <w:r>
        <w:rPr>
          <w:spacing w:val="1"/>
        </w:rPr>
        <w:t xml:space="preserve"> </w:t>
      </w:r>
      <w:r>
        <w:t>информацию</w:t>
      </w:r>
      <w:r>
        <w:rPr>
          <w:spacing w:val="1"/>
        </w:rPr>
        <w:t xml:space="preserve"> </w:t>
      </w:r>
      <w:r>
        <w:t>из</w:t>
      </w:r>
      <w:r>
        <w:rPr>
          <w:spacing w:val="1"/>
        </w:rPr>
        <w:t xml:space="preserve"> </w:t>
      </w:r>
      <w:r>
        <w:t>адаптированных</w:t>
      </w:r>
      <w:r>
        <w:rPr>
          <w:spacing w:val="1"/>
        </w:rPr>
        <w:t xml:space="preserve"> </w:t>
      </w:r>
      <w:r>
        <w:t>источников,</w:t>
      </w:r>
      <w:r>
        <w:rPr>
          <w:spacing w:val="1"/>
        </w:rPr>
        <w:t xml:space="preserve"> </w:t>
      </w:r>
      <w:r>
        <w:t>публикаций</w:t>
      </w:r>
      <w:r>
        <w:rPr>
          <w:spacing w:val="1"/>
        </w:rPr>
        <w:t xml:space="preserve"> </w:t>
      </w:r>
      <w:r>
        <w:t>СМИ</w:t>
      </w:r>
      <w:r>
        <w:rPr>
          <w:spacing w:val="1"/>
        </w:rPr>
        <w:t xml:space="preserve"> </w:t>
      </w:r>
      <w:r>
        <w:t>и</w:t>
      </w:r>
      <w:r>
        <w:rPr>
          <w:spacing w:val="1"/>
        </w:rPr>
        <w:t xml:space="preserve"> </w:t>
      </w:r>
      <w:r>
        <w:t>сети</w:t>
      </w:r>
      <w:r>
        <w:rPr>
          <w:spacing w:val="1"/>
        </w:rPr>
        <w:t xml:space="preserve"> </w:t>
      </w:r>
      <w:r>
        <w:t>Интернет</w:t>
      </w:r>
      <w:r>
        <w:rPr>
          <w:spacing w:val="1"/>
        </w:rPr>
        <w:t xml:space="preserve"> </w:t>
      </w:r>
      <w:r>
        <w:t>о</w:t>
      </w:r>
      <w:r>
        <w:rPr>
          <w:spacing w:val="1"/>
        </w:rPr>
        <w:t xml:space="preserve"> </w:t>
      </w:r>
      <w:r>
        <w:t>межнациональных</w:t>
      </w:r>
      <w:r>
        <w:rPr>
          <w:spacing w:val="1"/>
        </w:rPr>
        <w:t xml:space="preserve"> </w:t>
      </w:r>
      <w:r>
        <w:t>отношениях,</w:t>
      </w:r>
      <w:r>
        <w:rPr>
          <w:spacing w:val="1"/>
        </w:rPr>
        <w:t xml:space="preserve"> </w:t>
      </w:r>
      <w:r>
        <w:t>об</w:t>
      </w:r>
      <w:r>
        <w:rPr>
          <w:spacing w:val="1"/>
        </w:rPr>
        <w:t xml:space="preserve"> </w:t>
      </w:r>
      <w:r>
        <w:t>историческом</w:t>
      </w:r>
      <w:r>
        <w:rPr>
          <w:spacing w:val="1"/>
        </w:rPr>
        <w:t xml:space="preserve"> </w:t>
      </w:r>
      <w:r>
        <w:t>единстве</w:t>
      </w:r>
      <w:r>
        <w:rPr>
          <w:spacing w:val="1"/>
        </w:rPr>
        <w:t xml:space="preserve"> </w:t>
      </w:r>
      <w:r>
        <w:t>народов</w:t>
      </w:r>
      <w:r>
        <w:rPr>
          <w:spacing w:val="1"/>
        </w:rPr>
        <w:t xml:space="preserve"> </w:t>
      </w:r>
      <w:r>
        <w:t>России;</w:t>
      </w:r>
      <w:r>
        <w:rPr>
          <w:spacing w:val="1"/>
        </w:rPr>
        <w:t xml:space="preserve"> </w:t>
      </w:r>
      <w:r>
        <w:t>преобразовывать</w:t>
      </w:r>
      <w:r>
        <w:rPr>
          <w:spacing w:val="1"/>
        </w:rPr>
        <w:t xml:space="preserve"> </w:t>
      </w:r>
      <w:r>
        <w:t>информацию из текста в модели (таблицу, диаграмму, схему) и из предложенных моделей в текст по</w:t>
      </w:r>
      <w:r>
        <w:rPr>
          <w:spacing w:val="1"/>
        </w:rPr>
        <w:t xml:space="preserve"> </w:t>
      </w:r>
      <w:r>
        <w:t>образцу;</w:t>
      </w:r>
    </w:p>
    <w:p w14:paraId="38FEDA90" w14:textId="77777777" w:rsidR="0052501E" w:rsidRDefault="00B0778F">
      <w:pPr>
        <w:pStyle w:val="a3"/>
        <w:ind w:right="250"/>
      </w:pPr>
      <w:r>
        <w:t>анализировать,</w:t>
      </w:r>
      <w:r>
        <w:rPr>
          <w:spacing w:val="1"/>
        </w:rPr>
        <w:t xml:space="preserve"> </w:t>
      </w:r>
      <w:r>
        <w:t>обобщать,</w:t>
      </w:r>
      <w:r>
        <w:rPr>
          <w:spacing w:val="1"/>
        </w:rPr>
        <w:t xml:space="preserve"> </w:t>
      </w:r>
      <w:r>
        <w:t>систематизировать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текстовую</w:t>
      </w:r>
      <w:r>
        <w:rPr>
          <w:spacing w:val="1"/>
        </w:rPr>
        <w:t xml:space="preserve"> </w:t>
      </w:r>
      <w:r>
        <w:t>и</w:t>
      </w:r>
      <w:r>
        <w:rPr>
          <w:spacing w:val="1"/>
        </w:rPr>
        <w:t xml:space="preserve"> </w:t>
      </w:r>
      <w:r>
        <w:t>статистическую</w:t>
      </w:r>
      <w:r>
        <w:rPr>
          <w:spacing w:val="1"/>
        </w:rPr>
        <w:t xml:space="preserve"> </w:t>
      </w:r>
      <w:r>
        <w:t>социальную</w:t>
      </w:r>
      <w:r>
        <w:rPr>
          <w:spacing w:val="1"/>
        </w:rPr>
        <w:t xml:space="preserve"> </w:t>
      </w:r>
      <w:r>
        <w:t>информацию</w:t>
      </w:r>
      <w:r>
        <w:rPr>
          <w:spacing w:val="1"/>
        </w:rPr>
        <w:t xml:space="preserve"> </w:t>
      </w:r>
      <w:r>
        <w:t>из</w:t>
      </w:r>
      <w:r>
        <w:rPr>
          <w:spacing w:val="1"/>
        </w:rPr>
        <w:t xml:space="preserve"> </w:t>
      </w:r>
      <w:r>
        <w:t>адаптированных</w:t>
      </w:r>
      <w:r>
        <w:rPr>
          <w:spacing w:val="1"/>
        </w:rPr>
        <w:t xml:space="preserve"> </w:t>
      </w:r>
      <w:r>
        <w:t>источников,</w:t>
      </w:r>
      <w:r>
        <w:rPr>
          <w:spacing w:val="1"/>
        </w:rPr>
        <w:t xml:space="preserve"> </w:t>
      </w:r>
      <w:r>
        <w:t>учебных</w:t>
      </w:r>
      <w:r>
        <w:rPr>
          <w:spacing w:val="1"/>
        </w:rPr>
        <w:t xml:space="preserve"> </w:t>
      </w:r>
      <w:r>
        <w:t>материалов</w:t>
      </w:r>
      <w:r>
        <w:rPr>
          <w:spacing w:val="1"/>
        </w:rPr>
        <w:t xml:space="preserve"> </w:t>
      </w:r>
      <w:r>
        <w:t>и</w:t>
      </w:r>
      <w:r>
        <w:rPr>
          <w:spacing w:val="1"/>
        </w:rPr>
        <w:t xml:space="preserve"> </w:t>
      </w:r>
      <w:r>
        <w:t>публикаций</w:t>
      </w:r>
      <w:r>
        <w:rPr>
          <w:spacing w:val="1"/>
        </w:rPr>
        <w:t xml:space="preserve"> </w:t>
      </w:r>
      <w:r>
        <w:t>СМИ</w:t>
      </w:r>
      <w:r>
        <w:rPr>
          <w:spacing w:val="1"/>
        </w:rPr>
        <w:t xml:space="preserve"> </w:t>
      </w:r>
      <w:r>
        <w:t>об</w:t>
      </w:r>
      <w:r>
        <w:rPr>
          <w:spacing w:val="1"/>
        </w:rPr>
        <w:t xml:space="preserve"> </w:t>
      </w:r>
      <w:r>
        <w:t>отклоняющемся</w:t>
      </w:r>
      <w:r>
        <w:rPr>
          <w:spacing w:val="1"/>
        </w:rPr>
        <w:t xml:space="preserve"> </w:t>
      </w:r>
      <w:r>
        <w:t>поведении,</w:t>
      </w:r>
      <w:r>
        <w:rPr>
          <w:spacing w:val="1"/>
        </w:rPr>
        <w:t xml:space="preserve"> </w:t>
      </w:r>
      <w:r>
        <w:t>его</w:t>
      </w:r>
      <w:r>
        <w:rPr>
          <w:spacing w:val="1"/>
        </w:rPr>
        <w:t xml:space="preserve"> </w:t>
      </w:r>
      <w:r>
        <w:t>причинах</w:t>
      </w:r>
      <w:r>
        <w:rPr>
          <w:spacing w:val="1"/>
        </w:rPr>
        <w:t xml:space="preserve"> </w:t>
      </w:r>
      <w:r>
        <w:t>и</w:t>
      </w:r>
      <w:r>
        <w:rPr>
          <w:spacing w:val="1"/>
        </w:rPr>
        <w:t xml:space="preserve"> </w:t>
      </w:r>
      <w:r>
        <w:t>негативных</w:t>
      </w:r>
      <w:r>
        <w:rPr>
          <w:spacing w:val="1"/>
        </w:rPr>
        <w:t xml:space="preserve"> </w:t>
      </w:r>
      <w:r>
        <w:t>последствиях;</w:t>
      </w:r>
      <w:r>
        <w:rPr>
          <w:spacing w:val="1"/>
        </w:rPr>
        <w:t xml:space="preserve"> </w:t>
      </w:r>
      <w:r>
        <w:t>о</w:t>
      </w:r>
      <w:r>
        <w:rPr>
          <w:spacing w:val="1"/>
        </w:rPr>
        <w:t xml:space="preserve"> </w:t>
      </w:r>
      <w:r>
        <w:t>выполнении членами семьи своих социальных ролей; о социальных конфликтах; критически оценивать</w:t>
      </w:r>
      <w:r>
        <w:rPr>
          <w:spacing w:val="1"/>
        </w:rPr>
        <w:t xml:space="preserve"> </w:t>
      </w:r>
      <w:r>
        <w:t>современную</w:t>
      </w:r>
      <w:r>
        <w:rPr>
          <w:spacing w:val="-1"/>
        </w:rPr>
        <w:t xml:space="preserve"> </w:t>
      </w:r>
      <w:r>
        <w:t>социальную информацию;</w:t>
      </w:r>
    </w:p>
    <w:p w14:paraId="241392AB" w14:textId="77777777" w:rsidR="0052501E" w:rsidRDefault="00B0778F">
      <w:pPr>
        <w:pStyle w:val="a3"/>
        <w:ind w:right="255"/>
      </w:pPr>
      <w:r>
        <w:t>оценивать</w:t>
      </w:r>
      <w:r>
        <w:rPr>
          <w:spacing w:val="1"/>
        </w:rPr>
        <w:t xml:space="preserve"> </w:t>
      </w:r>
      <w:r>
        <w:t>собственные</w:t>
      </w:r>
      <w:r>
        <w:rPr>
          <w:spacing w:val="1"/>
        </w:rPr>
        <w:t xml:space="preserve"> </w:t>
      </w:r>
      <w:r>
        <w:t>поступки</w:t>
      </w:r>
      <w:r>
        <w:rPr>
          <w:spacing w:val="1"/>
        </w:rPr>
        <w:t xml:space="preserve"> </w:t>
      </w:r>
      <w:r>
        <w:t>и</w:t>
      </w:r>
      <w:r>
        <w:rPr>
          <w:spacing w:val="1"/>
        </w:rPr>
        <w:t xml:space="preserve"> </w:t>
      </w:r>
      <w:r>
        <w:t>поведение,</w:t>
      </w:r>
      <w:r>
        <w:rPr>
          <w:spacing w:val="1"/>
        </w:rPr>
        <w:t xml:space="preserve"> </w:t>
      </w:r>
      <w:r>
        <w:t>демонстрирующее</w:t>
      </w:r>
      <w:r>
        <w:rPr>
          <w:spacing w:val="1"/>
        </w:rPr>
        <w:t xml:space="preserve"> </w:t>
      </w:r>
      <w:r>
        <w:t>отношение</w:t>
      </w:r>
      <w:r>
        <w:rPr>
          <w:spacing w:val="1"/>
        </w:rPr>
        <w:t xml:space="preserve"> </w:t>
      </w:r>
      <w:r>
        <w:t>к</w:t>
      </w:r>
      <w:r>
        <w:rPr>
          <w:spacing w:val="1"/>
        </w:rPr>
        <w:t xml:space="preserve"> </w:t>
      </w:r>
      <w:r>
        <w:t>людям</w:t>
      </w:r>
      <w:r>
        <w:rPr>
          <w:spacing w:val="1"/>
        </w:rPr>
        <w:t xml:space="preserve"> </w:t>
      </w:r>
      <w:r>
        <w:t>других</w:t>
      </w:r>
      <w:r>
        <w:rPr>
          <w:spacing w:val="1"/>
        </w:rPr>
        <w:t xml:space="preserve"> </w:t>
      </w:r>
      <w:r>
        <w:t>национальностей;</w:t>
      </w:r>
      <w:r>
        <w:rPr>
          <w:spacing w:val="-1"/>
        </w:rPr>
        <w:t xml:space="preserve"> </w:t>
      </w:r>
      <w:r>
        <w:t>осознавать</w:t>
      </w:r>
      <w:r>
        <w:rPr>
          <w:spacing w:val="-1"/>
        </w:rPr>
        <w:t xml:space="preserve"> </w:t>
      </w:r>
      <w:r>
        <w:t>неприемлемость антиобщественного</w:t>
      </w:r>
      <w:r>
        <w:rPr>
          <w:spacing w:val="-1"/>
        </w:rPr>
        <w:t xml:space="preserve"> </w:t>
      </w:r>
      <w:r>
        <w:t>поведения;</w:t>
      </w:r>
    </w:p>
    <w:p w14:paraId="1DEE611F" w14:textId="77777777" w:rsidR="0052501E" w:rsidRDefault="00B0778F">
      <w:pPr>
        <w:pStyle w:val="a3"/>
        <w:ind w:right="252"/>
      </w:pPr>
      <w:r>
        <w:t>использовать</w:t>
      </w:r>
      <w:r>
        <w:rPr>
          <w:spacing w:val="1"/>
        </w:rPr>
        <w:t xml:space="preserve"> </w:t>
      </w:r>
      <w:r>
        <w:t>полученные</w:t>
      </w:r>
      <w:r>
        <w:rPr>
          <w:spacing w:val="1"/>
        </w:rPr>
        <w:t xml:space="preserve"> </w:t>
      </w:r>
      <w:r>
        <w:t>знания</w:t>
      </w:r>
      <w:r>
        <w:rPr>
          <w:spacing w:val="1"/>
        </w:rPr>
        <w:t xml:space="preserve"> </w:t>
      </w:r>
      <w:r>
        <w:t>в</w:t>
      </w:r>
      <w:r>
        <w:rPr>
          <w:spacing w:val="1"/>
        </w:rPr>
        <w:t xml:space="preserve"> </w:t>
      </w:r>
      <w:r>
        <w:t>практической</w:t>
      </w:r>
      <w:r>
        <w:rPr>
          <w:spacing w:val="1"/>
        </w:rPr>
        <w:t xml:space="preserve"> </w:t>
      </w:r>
      <w:r>
        <w:t>деятельности</w:t>
      </w:r>
      <w:r>
        <w:rPr>
          <w:spacing w:val="1"/>
        </w:rPr>
        <w:t xml:space="preserve"> </w:t>
      </w:r>
      <w:r>
        <w:t>для</w:t>
      </w:r>
      <w:r>
        <w:rPr>
          <w:spacing w:val="1"/>
        </w:rPr>
        <w:t xml:space="preserve"> </w:t>
      </w:r>
      <w:r>
        <w:t>выстраивания</w:t>
      </w:r>
      <w:r>
        <w:rPr>
          <w:spacing w:val="1"/>
        </w:rPr>
        <w:t xml:space="preserve"> </w:t>
      </w:r>
      <w:r>
        <w:t>собственного</w:t>
      </w:r>
      <w:r>
        <w:rPr>
          <w:spacing w:val="-52"/>
        </w:rPr>
        <w:t xml:space="preserve"> </w:t>
      </w:r>
      <w:r>
        <w:t>поведения</w:t>
      </w:r>
      <w:r>
        <w:rPr>
          <w:spacing w:val="-2"/>
        </w:rPr>
        <w:t xml:space="preserve"> </w:t>
      </w:r>
      <w:r>
        <w:t>с позиции</w:t>
      </w:r>
      <w:r>
        <w:rPr>
          <w:spacing w:val="-1"/>
        </w:rPr>
        <w:t xml:space="preserve"> </w:t>
      </w:r>
      <w:r>
        <w:t>здорового образа</w:t>
      </w:r>
      <w:r>
        <w:rPr>
          <w:spacing w:val="-3"/>
        </w:rPr>
        <w:t xml:space="preserve"> </w:t>
      </w:r>
      <w:r>
        <w:t>жизни;</w:t>
      </w:r>
    </w:p>
    <w:p w14:paraId="5D10A22D" w14:textId="77777777" w:rsidR="0052501E" w:rsidRDefault="00B0778F">
      <w:pPr>
        <w:pStyle w:val="a3"/>
        <w:ind w:right="247"/>
      </w:pPr>
      <w:r>
        <w:t>осуществлять совместную деятельность с людьми другой национальной и религиозной принадлежности</w:t>
      </w:r>
      <w:r>
        <w:rPr>
          <w:spacing w:val="1"/>
        </w:rPr>
        <w:t xml:space="preserve"> </w:t>
      </w:r>
      <w:r>
        <w:t>на</w:t>
      </w:r>
      <w:r>
        <w:rPr>
          <w:spacing w:val="-1"/>
        </w:rPr>
        <w:t xml:space="preserve"> </w:t>
      </w:r>
      <w:r>
        <w:t>основе веротерпимости и</w:t>
      </w:r>
      <w:r>
        <w:rPr>
          <w:spacing w:val="-1"/>
        </w:rPr>
        <w:t xml:space="preserve"> </w:t>
      </w:r>
      <w:r>
        <w:t>взаимопонимания</w:t>
      </w:r>
      <w:r>
        <w:rPr>
          <w:spacing w:val="-2"/>
        </w:rPr>
        <w:t xml:space="preserve"> </w:t>
      </w:r>
      <w:r>
        <w:t>между</w:t>
      </w:r>
      <w:r>
        <w:rPr>
          <w:spacing w:val="-2"/>
        </w:rPr>
        <w:t xml:space="preserve"> </w:t>
      </w:r>
      <w:r>
        <w:t>людьми</w:t>
      </w:r>
      <w:r>
        <w:rPr>
          <w:spacing w:val="-1"/>
        </w:rPr>
        <w:t xml:space="preserve"> </w:t>
      </w:r>
      <w:r>
        <w:t>разных</w:t>
      </w:r>
      <w:r>
        <w:rPr>
          <w:spacing w:val="-2"/>
        </w:rPr>
        <w:t xml:space="preserve"> </w:t>
      </w:r>
      <w:r>
        <w:t>культур.</w:t>
      </w:r>
    </w:p>
    <w:p w14:paraId="622A6FDD" w14:textId="77777777" w:rsidR="0052501E" w:rsidRDefault="0052501E">
      <w:pPr>
        <w:pStyle w:val="a3"/>
        <w:spacing w:before="11"/>
        <w:ind w:left="0"/>
        <w:jc w:val="left"/>
        <w:rPr>
          <w:sz w:val="21"/>
        </w:rPr>
      </w:pPr>
    </w:p>
    <w:p w14:paraId="1112511F" w14:textId="77777777" w:rsidR="0052501E" w:rsidRDefault="00B0778F">
      <w:pPr>
        <w:pStyle w:val="a3"/>
      </w:pPr>
      <w:r>
        <w:t>Человек</w:t>
      </w:r>
      <w:r>
        <w:rPr>
          <w:spacing w:val="-1"/>
        </w:rPr>
        <w:t xml:space="preserve"> </w:t>
      </w:r>
      <w:r>
        <w:t>в</w:t>
      </w:r>
      <w:r>
        <w:rPr>
          <w:spacing w:val="-2"/>
        </w:rPr>
        <w:t xml:space="preserve"> </w:t>
      </w:r>
      <w:r>
        <w:t>современном</w:t>
      </w:r>
      <w:r>
        <w:rPr>
          <w:spacing w:val="-1"/>
        </w:rPr>
        <w:t xml:space="preserve"> </w:t>
      </w:r>
      <w:r>
        <w:t>изменяющемся</w:t>
      </w:r>
      <w:r>
        <w:rPr>
          <w:spacing w:val="-2"/>
        </w:rPr>
        <w:t xml:space="preserve"> </w:t>
      </w:r>
      <w:r>
        <w:t>мире:</w:t>
      </w:r>
    </w:p>
    <w:p w14:paraId="06BED1F4" w14:textId="77777777" w:rsidR="0052501E" w:rsidRDefault="0052501E">
      <w:pPr>
        <w:pStyle w:val="a3"/>
        <w:ind w:left="0"/>
        <w:jc w:val="left"/>
      </w:pPr>
    </w:p>
    <w:p w14:paraId="61894040" w14:textId="77777777" w:rsidR="0052501E" w:rsidRDefault="00B0778F">
      <w:pPr>
        <w:pStyle w:val="a3"/>
        <w:spacing w:before="1"/>
        <w:ind w:right="251"/>
      </w:pPr>
      <w:r>
        <w:t>осваивать</w:t>
      </w:r>
      <w:r>
        <w:rPr>
          <w:spacing w:val="1"/>
        </w:rPr>
        <w:t xml:space="preserve"> </w:t>
      </w:r>
      <w:r>
        <w:t>с</w:t>
      </w:r>
      <w:r>
        <w:rPr>
          <w:spacing w:val="1"/>
        </w:rPr>
        <w:t xml:space="preserve"> </w:t>
      </w:r>
      <w:r>
        <w:t>помощью</w:t>
      </w:r>
      <w:r>
        <w:rPr>
          <w:spacing w:val="1"/>
        </w:rPr>
        <w:t xml:space="preserve"> </w:t>
      </w:r>
      <w:r>
        <w:t>педагога</w:t>
      </w:r>
      <w:r>
        <w:rPr>
          <w:spacing w:val="1"/>
        </w:rPr>
        <w:t xml:space="preserve"> </w:t>
      </w:r>
      <w:r>
        <w:t>и</w:t>
      </w:r>
      <w:r>
        <w:rPr>
          <w:spacing w:val="1"/>
        </w:rPr>
        <w:t xml:space="preserve"> </w:t>
      </w:r>
      <w:r>
        <w:t>применять</w:t>
      </w:r>
      <w:r>
        <w:rPr>
          <w:spacing w:val="1"/>
        </w:rPr>
        <w:t xml:space="preserve"> </w:t>
      </w:r>
      <w:r>
        <w:t>знания</w:t>
      </w:r>
      <w:r>
        <w:rPr>
          <w:spacing w:val="1"/>
        </w:rPr>
        <w:t xml:space="preserve"> </w:t>
      </w:r>
      <w:r>
        <w:t>об</w:t>
      </w:r>
      <w:r>
        <w:rPr>
          <w:spacing w:val="1"/>
        </w:rPr>
        <w:t xml:space="preserve"> </w:t>
      </w:r>
      <w:r>
        <w:t>информационном</w:t>
      </w:r>
      <w:r>
        <w:rPr>
          <w:spacing w:val="1"/>
        </w:rPr>
        <w:t xml:space="preserve"> </w:t>
      </w:r>
      <w:r>
        <w:t>обществе,</w:t>
      </w:r>
      <w:r>
        <w:rPr>
          <w:spacing w:val="1"/>
        </w:rPr>
        <w:t xml:space="preserve"> </w:t>
      </w:r>
      <w:r>
        <w:t>глобализации,</w:t>
      </w:r>
      <w:r>
        <w:rPr>
          <w:spacing w:val="1"/>
        </w:rPr>
        <w:t xml:space="preserve"> </w:t>
      </w:r>
      <w:r>
        <w:t>глобальных</w:t>
      </w:r>
      <w:r>
        <w:rPr>
          <w:spacing w:val="-4"/>
        </w:rPr>
        <w:t xml:space="preserve"> </w:t>
      </w:r>
      <w:r>
        <w:t>проблемах;</w:t>
      </w:r>
    </w:p>
    <w:p w14:paraId="6972C372" w14:textId="77777777" w:rsidR="0052501E" w:rsidRDefault="00B0778F">
      <w:pPr>
        <w:pStyle w:val="a3"/>
        <w:ind w:right="251"/>
      </w:pPr>
      <w:r>
        <w:t>характеризовать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план</w:t>
      </w:r>
      <w:r>
        <w:rPr>
          <w:spacing w:val="1"/>
        </w:rPr>
        <w:t xml:space="preserve"> </w:t>
      </w:r>
      <w:r>
        <w:t>сущность</w:t>
      </w:r>
      <w:r>
        <w:rPr>
          <w:spacing w:val="1"/>
        </w:rPr>
        <w:t xml:space="preserve"> </w:t>
      </w:r>
      <w:r>
        <w:t>информационного</w:t>
      </w:r>
      <w:r>
        <w:rPr>
          <w:spacing w:val="1"/>
        </w:rPr>
        <w:t xml:space="preserve"> </w:t>
      </w:r>
      <w:r>
        <w:t>общества;</w:t>
      </w:r>
      <w:r>
        <w:rPr>
          <w:spacing w:val="1"/>
        </w:rPr>
        <w:t xml:space="preserve"> </w:t>
      </w:r>
      <w:r>
        <w:t>здоровый</w:t>
      </w:r>
      <w:r>
        <w:rPr>
          <w:spacing w:val="1"/>
        </w:rPr>
        <w:t xml:space="preserve"> </w:t>
      </w:r>
      <w:r>
        <w:t>образ</w:t>
      </w:r>
      <w:r>
        <w:rPr>
          <w:spacing w:val="1"/>
        </w:rPr>
        <w:t xml:space="preserve"> </w:t>
      </w:r>
      <w:r>
        <w:t>жизни;</w:t>
      </w:r>
      <w:r>
        <w:rPr>
          <w:spacing w:val="1"/>
        </w:rPr>
        <w:t xml:space="preserve"> </w:t>
      </w:r>
      <w:r>
        <w:t>глобализацию</w:t>
      </w:r>
      <w:r>
        <w:rPr>
          <w:spacing w:val="-3"/>
        </w:rPr>
        <w:t xml:space="preserve"> </w:t>
      </w:r>
      <w:r>
        <w:t>как</w:t>
      </w:r>
      <w:r>
        <w:rPr>
          <w:spacing w:val="-2"/>
        </w:rPr>
        <w:t xml:space="preserve"> </w:t>
      </w:r>
      <w:r>
        <w:t>важный общемировой интеграционный процесс;</w:t>
      </w:r>
    </w:p>
    <w:p w14:paraId="72C0D157" w14:textId="77777777" w:rsidR="0052501E" w:rsidRDefault="00B0778F">
      <w:pPr>
        <w:pStyle w:val="a3"/>
        <w:spacing w:before="1"/>
        <w:ind w:right="247"/>
      </w:pPr>
      <w:r>
        <w:t>приводить с опорой на источник информации примеры глобальных проблем и возможных путей их</w:t>
      </w:r>
      <w:r>
        <w:rPr>
          <w:spacing w:val="1"/>
        </w:rPr>
        <w:t xml:space="preserve"> </w:t>
      </w:r>
      <w:r>
        <w:t>решения;</w:t>
      </w:r>
      <w:r>
        <w:rPr>
          <w:spacing w:val="1"/>
        </w:rPr>
        <w:t xml:space="preserve"> </w:t>
      </w:r>
      <w:r>
        <w:t>участия</w:t>
      </w:r>
      <w:r>
        <w:rPr>
          <w:spacing w:val="1"/>
        </w:rPr>
        <w:t xml:space="preserve"> </w:t>
      </w:r>
      <w:r>
        <w:t>молодежи</w:t>
      </w:r>
      <w:r>
        <w:rPr>
          <w:spacing w:val="1"/>
        </w:rPr>
        <w:t xml:space="preserve"> </w:t>
      </w:r>
      <w:r>
        <w:t>в</w:t>
      </w:r>
      <w:r>
        <w:rPr>
          <w:spacing w:val="1"/>
        </w:rPr>
        <w:t xml:space="preserve"> </w:t>
      </w:r>
      <w:r>
        <w:t>общественной</w:t>
      </w:r>
      <w:r>
        <w:rPr>
          <w:spacing w:val="1"/>
        </w:rPr>
        <w:t xml:space="preserve"> </w:t>
      </w:r>
      <w:r>
        <w:t>жизни;</w:t>
      </w:r>
      <w:r>
        <w:rPr>
          <w:spacing w:val="1"/>
        </w:rPr>
        <w:t xml:space="preserve"> </w:t>
      </w:r>
      <w:r>
        <w:t>влияния</w:t>
      </w:r>
      <w:r>
        <w:rPr>
          <w:spacing w:val="1"/>
        </w:rPr>
        <w:t xml:space="preserve"> </w:t>
      </w:r>
      <w:r>
        <w:t>образования</w:t>
      </w:r>
      <w:r>
        <w:rPr>
          <w:spacing w:val="1"/>
        </w:rPr>
        <w:t xml:space="preserve"> </w:t>
      </w:r>
      <w:r>
        <w:t>на</w:t>
      </w:r>
      <w:r>
        <w:rPr>
          <w:spacing w:val="1"/>
        </w:rPr>
        <w:t xml:space="preserve"> </w:t>
      </w:r>
      <w:r>
        <w:t>возможности</w:t>
      </w:r>
      <w:r>
        <w:rPr>
          <w:spacing w:val="1"/>
        </w:rPr>
        <w:t xml:space="preserve"> </w:t>
      </w:r>
      <w:r>
        <w:t>профессионального</w:t>
      </w:r>
      <w:r>
        <w:rPr>
          <w:spacing w:val="-1"/>
        </w:rPr>
        <w:t xml:space="preserve"> </w:t>
      </w:r>
      <w:r>
        <w:t>выбора и карьерного роста;</w:t>
      </w:r>
    </w:p>
    <w:p w14:paraId="6A2BEA25" w14:textId="77777777" w:rsidR="0052501E" w:rsidRDefault="00B0778F">
      <w:pPr>
        <w:pStyle w:val="a3"/>
        <w:ind w:right="1938"/>
      </w:pPr>
      <w:r>
        <w:t>сравнивать с опорой на источник информации требования к современным профессиям;</w:t>
      </w:r>
      <w:r>
        <w:rPr>
          <w:spacing w:val="-52"/>
        </w:rPr>
        <w:t xml:space="preserve"> </w:t>
      </w:r>
      <w:r>
        <w:t>объяснять</w:t>
      </w:r>
      <w:r>
        <w:rPr>
          <w:spacing w:val="-4"/>
        </w:rPr>
        <w:t xml:space="preserve"> </w:t>
      </w:r>
      <w:r>
        <w:t>с помощью</w:t>
      </w:r>
      <w:r>
        <w:rPr>
          <w:spacing w:val="-1"/>
        </w:rPr>
        <w:t xml:space="preserve"> </w:t>
      </w:r>
      <w:r>
        <w:t>учителя причины и</w:t>
      </w:r>
      <w:r>
        <w:rPr>
          <w:spacing w:val="-1"/>
        </w:rPr>
        <w:t xml:space="preserve"> </w:t>
      </w:r>
      <w:r>
        <w:t>последствия</w:t>
      </w:r>
      <w:r>
        <w:rPr>
          <w:spacing w:val="-2"/>
        </w:rPr>
        <w:t xml:space="preserve"> </w:t>
      </w:r>
      <w:r>
        <w:t>глобализации;</w:t>
      </w:r>
    </w:p>
    <w:p w14:paraId="31C26AE1" w14:textId="77777777" w:rsidR="0052501E" w:rsidRDefault="00B0778F">
      <w:pPr>
        <w:pStyle w:val="a3"/>
        <w:ind w:right="252"/>
      </w:pPr>
      <w:r>
        <w:t>использовать полученные знания о современном обществе для решения познавательных задач и анализа</w:t>
      </w:r>
      <w:r>
        <w:rPr>
          <w:spacing w:val="1"/>
        </w:rPr>
        <w:t xml:space="preserve"> </w:t>
      </w:r>
      <w:r>
        <w:t>ситуаций, включающих объяснение важности здорового образа жизни, связи здоровья и спорта в жизни</w:t>
      </w:r>
      <w:r>
        <w:rPr>
          <w:spacing w:val="1"/>
        </w:rPr>
        <w:t xml:space="preserve"> </w:t>
      </w:r>
      <w:r>
        <w:t>человека;</w:t>
      </w:r>
    </w:p>
    <w:p w14:paraId="0A8B00A0" w14:textId="77777777" w:rsidR="0052501E" w:rsidRDefault="00B0778F">
      <w:pPr>
        <w:pStyle w:val="a3"/>
        <w:ind w:right="248"/>
      </w:pPr>
      <w:r>
        <w:t>определять с опорой на обществоведческие знания, факты общественной жизни и личный социальный</w:t>
      </w:r>
      <w:r>
        <w:rPr>
          <w:spacing w:val="1"/>
        </w:rPr>
        <w:t xml:space="preserve"> </w:t>
      </w:r>
      <w:r>
        <w:t>опыт</w:t>
      </w:r>
      <w:r>
        <w:rPr>
          <w:spacing w:val="-1"/>
        </w:rPr>
        <w:t xml:space="preserve"> </w:t>
      </w:r>
      <w:r>
        <w:t>свое отношение</w:t>
      </w:r>
      <w:r>
        <w:rPr>
          <w:spacing w:val="-2"/>
        </w:rPr>
        <w:t xml:space="preserve"> </w:t>
      </w:r>
      <w:r>
        <w:t>к</w:t>
      </w:r>
      <w:r>
        <w:rPr>
          <w:spacing w:val="-1"/>
        </w:rPr>
        <w:t xml:space="preserve"> </w:t>
      </w:r>
      <w:r>
        <w:t>современным формам</w:t>
      </w:r>
      <w:r>
        <w:rPr>
          <w:spacing w:val="-3"/>
        </w:rPr>
        <w:t xml:space="preserve"> </w:t>
      </w:r>
      <w:r>
        <w:t>коммуникации; к здоровому</w:t>
      </w:r>
      <w:r>
        <w:rPr>
          <w:spacing w:val="-3"/>
        </w:rPr>
        <w:t xml:space="preserve"> </w:t>
      </w:r>
      <w:r>
        <w:t>образу</w:t>
      </w:r>
      <w:r>
        <w:rPr>
          <w:spacing w:val="-3"/>
        </w:rPr>
        <w:t xml:space="preserve"> </w:t>
      </w:r>
      <w:r>
        <w:t>жизни;</w:t>
      </w:r>
    </w:p>
    <w:p w14:paraId="11A3A729" w14:textId="77777777" w:rsidR="0052501E" w:rsidRDefault="00B0778F">
      <w:pPr>
        <w:pStyle w:val="a3"/>
        <w:ind w:right="246"/>
      </w:pPr>
      <w:r>
        <w:t>решать с</w:t>
      </w:r>
      <w:r>
        <w:rPr>
          <w:spacing w:val="1"/>
        </w:rPr>
        <w:t xml:space="preserve"> </w:t>
      </w:r>
      <w:r>
        <w:t>опорой на алгоритм</w:t>
      </w:r>
      <w:r>
        <w:rPr>
          <w:spacing w:val="1"/>
        </w:rPr>
        <w:t xml:space="preserve"> </w:t>
      </w:r>
      <w:r>
        <w:t>учебных действий</w:t>
      </w:r>
      <w:r>
        <w:rPr>
          <w:spacing w:val="1"/>
        </w:rPr>
        <w:t xml:space="preserve"> </w:t>
      </w:r>
      <w:r>
        <w:t>в</w:t>
      </w:r>
      <w:r>
        <w:rPr>
          <w:spacing w:val="1"/>
        </w:rPr>
        <w:t xml:space="preserve"> </w:t>
      </w:r>
      <w:r>
        <w:t>рамках</w:t>
      </w:r>
      <w:r>
        <w:rPr>
          <w:spacing w:val="1"/>
        </w:rPr>
        <w:t xml:space="preserve"> </w:t>
      </w:r>
      <w:r>
        <w:t>изученного материала</w:t>
      </w:r>
      <w:r>
        <w:rPr>
          <w:spacing w:val="1"/>
        </w:rPr>
        <w:t xml:space="preserve"> </w:t>
      </w:r>
      <w:r>
        <w:t>познавательные</w:t>
      </w:r>
      <w:r>
        <w:rPr>
          <w:spacing w:val="1"/>
        </w:rPr>
        <w:t xml:space="preserve"> </w:t>
      </w:r>
      <w:r>
        <w:t>и</w:t>
      </w:r>
      <w:r>
        <w:rPr>
          <w:spacing w:val="1"/>
        </w:rPr>
        <w:t xml:space="preserve"> </w:t>
      </w:r>
      <w:r>
        <w:t>практические задачи, связанные с волонтерским движением; отражающие особенности коммуникации в</w:t>
      </w:r>
      <w:r>
        <w:rPr>
          <w:spacing w:val="1"/>
        </w:rPr>
        <w:t xml:space="preserve"> </w:t>
      </w:r>
      <w:r>
        <w:t>виртуальном</w:t>
      </w:r>
      <w:r>
        <w:rPr>
          <w:spacing w:val="-2"/>
        </w:rPr>
        <w:t xml:space="preserve"> </w:t>
      </w:r>
      <w:r>
        <w:t>пространстве;</w:t>
      </w:r>
    </w:p>
    <w:p w14:paraId="4E5089BD" w14:textId="77777777" w:rsidR="0052501E" w:rsidRDefault="00B0778F">
      <w:pPr>
        <w:pStyle w:val="a3"/>
        <w:ind w:right="249"/>
        <w:jc w:val="left"/>
      </w:pPr>
      <w:r>
        <w:t>осуществлять</w:t>
      </w:r>
      <w:r>
        <w:rPr>
          <w:spacing w:val="12"/>
        </w:rPr>
        <w:t xml:space="preserve"> </w:t>
      </w:r>
      <w:r>
        <w:t>смысловое</w:t>
      </w:r>
      <w:r>
        <w:rPr>
          <w:spacing w:val="13"/>
        </w:rPr>
        <w:t xml:space="preserve"> </w:t>
      </w:r>
      <w:r>
        <w:t>чтение</w:t>
      </w:r>
      <w:r>
        <w:rPr>
          <w:spacing w:val="10"/>
        </w:rPr>
        <w:t xml:space="preserve"> </w:t>
      </w:r>
      <w:r>
        <w:t>текстов</w:t>
      </w:r>
      <w:r>
        <w:rPr>
          <w:spacing w:val="11"/>
        </w:rPr>
        <w:t xml:space="preserve"> </w:t>
      </w:r>
      <w:r>
        <w:t>(научно-популярных,</w:t>
      </w:r>
      <w:r>
        <w:rPr>
          <w:spacing w:val="13"/>
        </w:rPr>
        <w:t xml:space="preserve"> </w:t>
      </w:r>
      <w:r>
        <w:t>публицистических</w:t>
      </w:r>
      <w:r>
        <w:rPr>
          <w:spacing w:val="9"/>
        </w:rPr>
        <w:t xml:space="preserve"> </w:t>
      </w:r>
      <w:r>
        <w:t>и</w:t>
      </w:r>
      <w:r>
        <w:rPr>
          <w:spacing w:val="12"/>
        </w:rPr>
        <w:t xml:space="preserve"> </w:t>
      </w:r>
      <w:r>
        <w:t>других)</w:t>
      </w:r>
      <w:r>
        <w:rPr>
          <w:spacing w:val="10"/>
        </w:rPr>
        <w:t xml:space="preserve"> </w:t>
      </w:r>
      <w:r>
        <w:t>по</w:t>
      </w:r>
      <w:r>
        <w:rPr>
          <w:spacing w:val="-52"/>
        </w:rPr>
        <w:t xml:space="preserve"> </w:t>
      </w:r>
      <w:r>
        <w:t>проблемам современного общества, глобализации; непрерывного образования; выбора профессии;</w:t>
      </w:r>
      <w:r>
        <w:rPr>
          <w:spacing w:val="1"/>
        </w:rPr>
        <w:t xml:space="preserve"> </w:t>
      </w:r>
      <w:r>
        <w:t>осуществлять</w:t>
      </w:r>
      <w:r>
        <w:rPr>
          <w:spacing w:val="18"/>
        </w:rPr>
        <w:t xml:space="preserve"> </w:t>
      </w:r>
      <w:r>
        <w:t>поиск</w:t>
      </w:r>
      <w:r>
        <w:rPr>
          <w:spacing w:val="20"/>
        </w:rPr>
        <w:t xml:space="preserve"> </w:t>
      </w:r>
      <w:r>
        <w:t>и</w:t>
      </w:r>
      <w:r>
        <w:rPr>
          <w:spacing w:val="17"/>
        </w:rPr>
        <w:t xml:space="preserve"> </w:t>
      </w:r>
      <w:r>
        <w:t>извлечение</w:t>
      </w:r>
      <w:r>
        <w:rPr>
          <w:spacing w:val="19"/>
        </w:rPr>
        <w:t xml:space="preserve"> </w:t>
      </w:r>
      <w:r>
        <w:t>социальной</w:t>
      </w:r>
      <w:r>
        <w:rPr>
          <w:spacing w:val="18"/>
        </w:rPr>
        <w:t xml:space="preserve"> </w:t>
      </w:r>
      <w:r>
        <w:t>информации</w:t>
      </w:r>
      <w:r>
        <w:rPr>
          <w:spacing w:val="15"/>
        </w:rPr>
        <w:t xml:space="preserve"> </w:t>
      </w:r>
      <w:r>
        <w:t>(текстовой,</w:t>
      </w:r>
      <w:r>
        <w:rPr>
          <w:spacing w:val="18"/>
        </w:rPr>
        <w:t xml:space="preserve"> </w:t>
      </w:r>
      <w:r>
        <w:t>графической,</w:t>
      </w:r>
      <w:r>
        <w:rPr>
          <w:spacing w:val="18"/>
        </w:rPr>
        <w:t xml:space="preserve"> </w:t>
      </w:r>
      <w:r>
        <w:t>аудиовизуальной)</w:t>
      </w:r>
      <w:r>
        <w:rPr>
          <w:spacing w:val="-52"/>
        </w:rPr>
        <w:t xml:space="preserve"> </w:t>
      </w:r>
      <w:r>
        <w:t>из</w:t>
      </w:r>
      <w:r>
        <w:rPr>
          <w:spacing w:val="5"/>
        </w:rPr>
        <w:t xml:space="preserve"> </w:t>
      </w:r>
      <w:r>
        <w:t>различных</w:t>
      </w:r>
      <w:r>
        <w:rPr>
          <w:spacing w:val="6"/>
        </w:rPr>
        <w:t xml:space="preserve"> </w:t>
      </w:r>
      <w:r>
        <w:t>источников</w:t>
      </w:r>
      <w:r>
        <w:rPr>
          <w:spacing w:val="5"/>
        </w:rPr>
        <w:t xml:space="preserve"> </w:t>
      </w:r>
      <w:r>
        <w:t>о</w:t>
      </w:r>
      <w:r>
        <w:rPr>
          <w:spacing w:val="6"/>
        </w:rPr>
        <w:t xml:space="preserve"> </w:t>
      </w:r>
      <w:r>
        <w:t>глобализации</w:t>
      </w:r>
      <w:r>
        <w:rPr>
          <w:spacing w:val="5"/>
        </w:rPr>
        <w:t xml:space="preserve"> </w:t>
      </w:r>
      <w:r>
        <w:t>и</w:t>
      </w:r>
      <w:r>
        <w:rPr>
          <w:spacing w:val="5"/>
        </w:rPr>
        <w:t xml:space="preserve"> </w:t>
      </w:r>
      <w:r>
        <w:t>ее</w:t>
      </w:r>
      <w:r>
        <w:rPr>
          <w:spacing w:val="6"/>
        </w:rPr>
        <w:t xml:space="preserve"> </w:t>
      </w:r>
      <w:r>
        <w:t>последствиях;</w:t>
      </w:r>
      <w:r>
        <w:rPr>
          <w:spacing w:val="7"/>
        </w:rPr>
        <w:t xml:space="preserve"> </w:t>
      </w:r>
      <w:r>
        <w:t>о</w:t>
      </w:r>
      <w:r>
        <w:rPr>
          <w:spacing w:val="6"/>
        </w:rPr>
        <w:t xml:space="preserve"> </w:t>
      </w:r>
      <w:r>
        <w:t>роли</w:t>
      </w:r>
      <w:r>
        <w:rPr>
          <w:spacing w:val="6"/>
        </w:rPr>
        <w:t xml:space="preserve"> </w:t>
      </w:r>
      <w:r>
        <w:t>непрерывного</w:t>
      </w:r>
      <w:r>
        <w:rPr>
          <w:spacing w:val="6"/>
        </w:rPr>
        <w:t xml:space="preserve"> </w:t>
      </w:r>
      <w:r>
        <w:t>образования</w:t>
      </w:r>
      <w:r>
        <w:rPr>
          <w:spacing w:val="5"/>
        </w:rPr>
        <w:t xml:space="preserve"> </w:t>
      </w:r>
      <w:r>
        <w:t>в</w:t>
      </w:r>
      <w:r>
        <w:rPr>
          <w:spacing w:val="-52"/>
        </w:rPr>
        <w:t xml:space="preserve"> </w:t>
      </w:r>
      <w:r>
        <w:t>современном обществе.</w:t>
      </w:r>
    </w:p>
    <w:p w14:paraId="02C0FA32" w14:textId="77777777" w:rsidR="0052501E" w:rsidRDefault="0052501E">
      <w:pPr>
        <w:sectPr w:rsidR="0052501E">
          <w:pgSz w:w="11910" w:h="16840"/>
          <w:pgMar w:top="760" w:right="600" w:bottom="420" w:left="920" w:header="0" w:footer="150" w:gutter="0"/>
          <w:cols w:space="720"/>
        </w:sectPr>
      </w:pPr>
    </w:p>
    <w:p w14:paraId="404AFE2C" w14:textId="77777777" w:rsidR="0052501E" w:rsidRDefault="00B0778F" w:rsidP="001E0EBC">
      <w:pPr>
        <w:pStyle w:val="31"/>
        <w:numPr>
          <w:ilvl w:val="1"/>
          <w:numId w:val="40"/>
        </w:numPr>
        <w:tabs>
          <w:tab w:val="left" w:pos="2570"/>
        </w:tabs>
        <w:spacing w:before="72"/>
        <w:ind w:left="2570" w:hanging="384"/>
      </w:pPr>
      <w:r>
        <w:lastRenderedPageBreak/>
        <w:t>Рабочая</w:t>
      </w:r>
      <w:r>
        <w:rPr>
          <w:spacing w:val="-4"/>
        </w:rPr>
        <w:t xml:space="preserve"> </w:t>
      </w:r>
      <w:r>
        <w:t>программа</w:t>
      </w:r>
      <w:r>
        <w:rPr>
          <w:spacing w:val="-6"/>
        </w:rPr>
        <w:t xml:space="preserve"> </w:t>
      </w:r>
      <w:r>
        <w:t>по</w:t>
      </w:r>
      <w:r>
        <w:rPr>
          <w:spacing w:val="-3"/>
        </w:rPr>
        <w:t xml:space="preserve"> </w:t>
      </w:r>
      <w:r>
        <w:t>учебному</w:t>
      </w:r>
      <w:r>
        <w:rPr>
          <w:spacing w:val="-6"/>
        </w:rPr>
        <w:t xml:space="preserve"> </w:t>
      </w:r>
      <w:r>
        <w:t>предмету</w:t>
      </w:r>
      <w:r>
        <w:rPr>
          <w:spacing w:val="-3"/>
        </w:rPr>
        <w:t xml:space="preserve"> </w:t>
      </w:r>
      <w:r>
        <w:t>«География»</w:t>
      </w:r>
    </w:p>
    <w:p w14:paraId="1805A5B2" w14:textId="77777777" w:rsidR="0052501E" w:rsidRDefault="0052501E">
      <w:pPr>
        <w:pStyle w:val="a3"/>
        <w:spacing w:before="9"/>
        <w:ind w:left="0"/>
        <w:jc w:val="left"/>
        <w:rPr>
          <w:b/>
          <w:sz w:val="21"/>
        </w:rPr>
      </w:pPr>
    </w:p>
    <w:p w14:paraId="2BB261A0" w14:textId="77777777" w:rsidR="0052501E" w:rsidRDefault="00B0778F" w:rsidP="001E0EBC">
      <w:pPr>
        <w:pStyle w:val="a5"/>
        <w:numPr>
          <w:ilvl w:val="2"/>
          <w:numId w:val="40"/>
        </w:numPr>
        <w:tabs>
          <w:tab w:val="left" w:pos="4251"/>
        </w:tabs>
        <w:ind w:left="4250" w:hanging="550"/>
        <w:jc w:val="left"/>
        <w:rPr>
          <w:b/>
        </w:rPr>
      </w:pPr>
      <w:r>
        <w:rPr>
          <w:b/>
        </w:rPr>
        <w:t>Пояснительная</w:t>
      </w:r>
      <w:r>
        <w:rPr>
          <w:b/>
          <w:spacing w:val="-5"/>
        </w:rPr>
        <w:t xml:space="preserve"> </w:t>
      </w:r>
      <w:r>
        <w:rPr>
          <w:b/>
        </w:rPr>
        <w:t>записка</w:t>
      </w:r>
    </w:p>
    <w:p w14:paraId="7558074C" w14:textId="77777777" w:rsidR="0052501E" w:rsidRDefault="0052501E">
      <w:pPr>
        <w:pStyle w:val="a3"/>
        <w:spacing w:before="8"/>
        <w:ind w:left="0"/>
        <w:jc w:val="left"/>
        <w:rPr>
          <w:b/>
          <w:sz w:val="21"/>
        </w:rPr>
      </w:pPr>
    </w:p>
    <w:p w14:paraId="4D1CD616" w14:textId="77777777" w:rsidR="0052501E" w:rsidRDefault="00B0778F">
      <w:pPr>
        <w:pStyle w:val="a3"/>
        <w:ind w:right="248" w:firstLine="720"/>
      </w:pPr>
      <w:r>
        <w:t>2.5.1.1. Программа по географии составлена на основе требований к результатам освоения ООП</w:t>
      </w:r>
      <w:r>
        <w:rPr>
          <w:spacing w:val="1"/>
        </w:rPr>
        <w:t xml:space="preserve"> </w:t>
      </w:r>
      <w:r>
        <w:t>ООО,</w:t>
      </w:r>
      <w:r>
        <w:rPr>
          <w:spacing w:val="1"/>
        </w:rPr>
        <w:t xml:space="preserve"> </w:t>
      </w:r>
      <w:r>
        <w:t>представленных</w:t>
      </w:r>
      <w:r>
        <w:rPr>
          <w:spacing w:val="1"/>
        </w:rPr>
        <w:t xml:space="preserve"> </w:t>
      </w:r>
      <w:r>
        <w:t>в</w:t>
      </w:r>
      <w:r>
        <w:rPr>
          <w:spacing w:val="1"/>
        </w:rPr>
        <w:t xml:space="preserve"> </w:t>
      </w:r>
      <w:r>
        <w:t>ФГОС</w:t>
      </w:r>
      <w:r>
        <w:rPr>
          <w:spacing w:val="1"/>
        </w:rPr>
        <w:t xml:space="preserve"> </w:t>
      </w:r>
      <w:r>
        <w:t>ООО,</w:t>
      </w:r>
      <w:r>
        <w:rPr>
          <w:spacing w:val="1"/>
        </w:rPr>
        <w:t xml:space="preserve"> </w:t>
      </w:r>
      <w:r>
        <w:t>а</w:t>
      </w:r>
      <w:r>
        <w:rPr>
          <w:spacing w:val="1"/>
        </w:rPr>
        <w:t xml:space="preserve"> </w:t>
      </w:r>
      <w:r>
        <w:t>также</w:t>
      </w:r>
      <w:r>
        <w:rPr>
          <w:spacing w:val="1"/>
        </w:rPr>
        <w:t xml:space="preserve"> </w:t>
      </w:r>
      <w:r>
        <w:t>на</w:t>
      </w:r>
      <w:r>
        <w:rPr>
          <w:spacing w:val="1"/>
        </w:rPr>
        <w:t xml:space="preserve"> </w:t>
      </w:r>
      <w:r>
        <w:t>основе</w:t>
      </w:r>
      <w:r>
        <w:rPr>
          <w:spacing w:val="1"/>
        </w:rPr>
        <w:t xml:space="preserve"> </w:t>
      </w:r>
      <w:r>
        <w:t>характеристики</w:t>
      </w:r>
      <w:r>
        <w:rPr>
          <w:spacing w:val="1"/>
        </w:rPr>
        <w:t xml:space="preserve"> </w:t>
      </w:r>
      <w:r>
        <w:t>планируемых</w:t>
      </w:r>
      <w:r>
        <w:rPr>
          <w:spacing w:val="1"/>
        </w:rPr>
        <w:t xml:space="preserve"> </w:t>
      </w:r>
      <w:r>
        <w:t>результатов</w:t>
      </w:r>
      <w:r>
        <w:rPr>
          <w:spacing w:val="-52"/>
        </w:rPr>
        <w:t xml:space="preserve"> </w:t>
      </w:r>
      <w:r>
        <w:t>духовно-нравственного</w:t>
      </w:r>
      <w:r>
        <w:rPr>
          <w:spacing w:val="1"/>
        </w:rPr>
        <w:t xml:space="preserve"> </w:t>
      </w:r>
      <w:r>
        <w:t>развития,</w:t>
      </w:r>
      <w:r>
        <w:rPr>
          <w:spacing w:val="1"/>
        </w:rPr>
        <w:t xml:space="preserve"> </w:t>
      </w:r>
      <w:r>
        <w:t>воспитания</w:t>
      </w:r>
      <w:r>
        <w:rPr>
          <w:spacing w:val="1"/>
        </w:rPr>
        <w:t xml:space="preserve"> </w:t>
      </w:r>
      <w:r>
        <w:t>и</w:t>
      </w:r>
      <w:r>
        <w:rPr>
          <w:spacing w:val="1"/>
        </w:rPr>
        <w:t xml:space="preserve"> </w:t>
      </w:r>
      <w:r>
        <w:t>социализации</w:t>
      </w:r>
      <w:r>
        <w:rPr>
          <w:spacing w:val="1"/>
        </w:rPr>
        <w:t xml:space="preserve"> </w:t>
      </w:r>
      <w:r>
        <w:t>обучающихся,</w:t>
      </w:r>
      <w:r>
        <w:rPr>
          <w:spacing w:val="1"/>
        </w:rPr>
        <w:t xml:space="preserve"> </w:t>
      </w:r>
      <w:r>
        <w:t>представленной</w:t>
      </w:r>
      <w:r>
        <w:rPr>
          <w:spacing w:val="1"/>
        </w:rPr>
        <w:t xml:space="preserve"> </w:t>
      </w:r>
      <w:r>
        <w:t>в</w:t>
      </w:r>
      <w:r>
        <w:rPr>
          <w:spacing w:val="1"/>
        </w:rPr>
        <w:t xml:space="preserve"> </w:t>
      </w:r>
      <w:r>
        <w:t>федеральной программе воспитания, с учетом особых образовательных потребностей обучающихся с</w:t>
      </w:r>
      <w:r>
        <w:rPr>
          <w:spacing w:val="1"/>
        </w:rPr>
        <w:t xml:space="preserve"> </w:t>
      </w:r>
      <w:r>
        <w:t>ЗПР, и подлежит непосредственному применению при реализации обязательной части образовательной</w:t>
      </w:r>
      <w:r>
        <w:rPr>
          <w:spacing w:val="1"/>
        </w:rPr>
        <w:t xml:space="preserve"> </w:t>
      </w:r>
      <w:r>
        <w:t>программы</w:t>
      </w:r>
      <w:r>
        <w:rPr>
          <w:spacing w:val="-1"/>
        </w:rPr>
        <w:t xml:space="preserve"> </w:t>
      </w:r>
      <w:r>
        <w:t>основного общего</w:t>
      </w:r>
      <w:r>
        <w:rPr>
          <w:spacing w:val="-1"/>
        </w:rPr>
        <w:t xml:space="preserve"> </w:t>
      </w:r>
      <w:r>
        <w:t>образования.</w:t>
      </w:r>
    </w:p>
    <w:p w14:paraId="664DDDFC" w14:textId="77777777" w:rsidR="0052501E" w:rsidRDefault="00B0778F">
      <w:pPr>
        <w:pStyle w:val="a3"/>
        <w:spacing w:before="1"/>
        <w:ind w:right="253" w:firstLine="720"/>
      </w:pPr>
      <w:r>
        <w:t>Программа</w:t>
      </w:r>
      <w:r>
        <w:rPr>
          <w:spacing w:val="1"/>
        </w:rPr>
        <w:t xml:space="preserve"> </w:t>
      </w:r>
      <w:r>
        <w:t>по</w:t>
      </w:r>
      <w:r>
        <w:rPr>
          <w:spacing w:val="1"/>
        </w:rPr>
        <w:t xml:space="preserve"> </w:t>
      </w:r>
      <w:r>
        <w:t>географии</w:t>
      </w:r>
      <w:r>
        <w:rPr>
          <w:spacing w:val="1"/>
        </w:rPr>
        <w:t xml:space="preserve"> </w:t>
      </w:r>
      <w:r>
        <w:t>отражает</w:t>
      </w:r>
      <w:r>
        <w:rPr>
          <w:spacing w:val="1"/>
        </w:rPr>
        <w:t xml:space="preserve"> </w:t>
      </w:r>
      <w:r>
        <w:t>основные</w:t>
      </w:r>
      <w:r>
        <w:rPr>
          <w:spacing w:val="1"/>
        </w:rPr>
        <w:t xml:space="preserve"> </w:t>
      </w:r>
      <w:r>
        <w:t>требования</w:t>
      </w:r>
      <w:r>
        <w:rPr>
          <w:spacing w:val="1"/>
        </w:rPr>
        <w:t xml:space="preserve"> </w:t>
      </w:r>
      <w:r>
        <w:t>ФГОС</w:t>
      </w:r>
      <w:r>
        <w:rPr>
          <w:spacing w:val="1"/>
        </w:rPr>
        <w:t xml:space="preserve"> </w:t>
      </w:r>
      <w:r>
        <w:t>ООО</w:t>
      </w:r>
      <w:r>
        <w:rPr>
          <w:spacing w:val="1"/>
        </w:rPr>
        <w:t xml:space="preserve"> </w:t>
      </w:r>
      <w:r>
        <w:t>к</w:t>
      </w:r>
      <w:r>
        <w:rPr>
          <w:spacing w:val="1"/>
        </w:rPr>
        <w:t xml:space="preserve"> </w:t>
      </w:r>
      <w:r>
        <w:t>личностным,</w:t>
      </w:r>
      <w:r>
        <w:rPr>
          <w:spacing w:val="1"/>
        </w:rPr>
        <w:t xml:space="preserve"> </w:t>
      </w:r>
      <w:r>
        <w:t>метапредметным</w:t>
      </w:r>
      <w:r>
        <w:rPr>
          <w:spacing w:val="-2"/>
        </w:rPr>
        <w:t xml:space="preserve"> </w:t>
      </w:r>
      <w:r>
        <w:t>и предметным</w:t>
      </w:r>
      <w:r>
        <w:rPr>
          <w:spacing w:val="-1"/>
        </w:rPr>
        <w:t xml:space="preserve"> </w:t>
      </w:r>
      <w:r>
        <w:t>результатам</w:t>
      </w:r>
      <w:r>
        <w:rPr>
          <w:spacing w:val="-1"/>
        </w:rPr>
        <w:t xml:space="preserve"> </w:t>
      </w:r>
      <w:r>
        <w:t>освоения</w:t>
      </w:r>
      <w:r>
        <w:rPr>
          <w:spacing w:val="-1"/>
        </w:rPr>
        <w:t xml:space="preserve"> </w:t>
      </w:r>
      <w:r>
        <w:t>образовательных программ.</w:t>
      </w:r>
    </w:p>
    <w:p w14:paraId="5449FE23" w14:textId="77777777" w:rsidR="0052501E" w:rsidRDefault="00B0778F">
      <w:pPr>
        <w:pStyle w:val="a3"/>
        <w:ind w:right="245" w:firstLine="720"/>
      </w:pPr>
      <w:r>
        <w:t>Программа</w:t>
      </w:r>
      <w:r>
        <w:rPr>
          <w:spacing w:val="1"/>
        </w:rPr>
        <w:t xml:space="preserve"> </w:t>
      </w:r>
      <w:r>
        <w:t>по</w:t>
      </w:r>
      <w:r>
        <w:rPr>
          <w:spacing w:val="1"/>
        </w:rPr>
        <w:t xml:space="preserve"> </w:t>
      </w:r>
      <w:r>
        <w:t>географии</w:t>
      </w:r>
      <w:r>
        <w:rPr>
          <w:spacing w:val="1"/>
        </w:rPr>
        <w:t xml:space="preserve"> </w:t>
      </w:r>
      <w:r>
        <w:t>дает</w:t>
      </w:r>
      <w:r>
        <w:rPr>
          <w:spacing w:val="1"/>
        </w:rPr>
        <w:t xml:space="preserve"> </w:t>
      </w:r>
      <w:r>
        <w:t>представление</w:t>
      </w:r>
      <w:r>
        <w:rPr>
          <w:spacing w:val="1"/>
        </w:rPr>
        <w:t xml:space="preserve"> </w:t>
      </w:r>
      <w:r>
        <w:t>о</w:t>
      </w:r>
      <w:r>
        <w:rPr>
          <w:spacing w:val="1"/>
        </w:rPr>
        <w:t xml:space="preserve"> </w:t>
      </w:r>
      <w:r>
        <w:t>целях</w:t>
      </w:r>
      <w:r>
        <w:rPr>
          <w:spacing w:val="1"/>
        </w:rPr>
        <w:t xml:space="preserve"> </w:t>
      </w:r>
      <w:r>
        <w:t>обучения,</w:t>
      </w:r>
      <w:r>
        <w:rPr>
          <w:spacing w:val="1"/>
        </w:rPr>
        <w:t xml:space="preserve"> </w:t>
      </w:r>
      <w:r>
        <w:t>воспитания</w:t>
      </w:r>
      <w:r>
        <w:rPr>
          <w:spacing w:val="1"/>
        </w:rPr>
        <w:t xml:space="preserve"> </w:t>
      </w:r>
      <w:r>
        <w:t>и</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средствами</w:t>
      </w:r>
      <w:r>
        <w:rPr>
          <w:spacing w:val="1"/>
        </w:rPr>
        <w:t xml:space="preserve"> </w:t>
      </w:r>
      <w:r>
        <w:t>учебного</w:t>
      </w:r>
      <w:r>
        <w:rPr>
          <w:spacing w:val="1"/>
        </w:rPr>
        <w:t xml:space="preserve"> </w:t>
      </w:r>
      <w:r>
        <w:t>предмета,</w:t>
      </w:r>
      <w:r>
        <w:rPr>
          <w:spacing w:val="1"/>
        </w:rPr>
        <w:t xml:space="preserve"> </w:t>
      </w:r>
      <w:r>
        <w:t>устанавливает</w:t>
      </w:r>
      <w:r>
        <w:rPr>
          <w:spacing w:val="1"/>
        </w:rPr>
        <w:t xml:space="preserve"> </w:t>
      </w:r>
      <w:r>
        <w:t>обязательное</w:t>
      </w:r>
      <w:r>
        <w:rPr>
          <w:spacing w:val="56"/>
        </w:rPr>
        <w:t xml:space="preserve"> </w:t>
      </w:r>
      <w:r>
        <w:t>предметное</w:t>
      </w:r>
      <w:r>
        <w:rPr>
          <w:spacing w:val="1"/>
        </w:rPr>
        <w:t xml:space="preserve"> </w:t>
      </w:r>
      <w:r>
        <w:t>содержание, предусматривает распределение его по классам и структурирование</w:t>
      </w:r>
      <w:r>
        <w:rPr>
          <w:spacing w:val="55"/>
        </w:rPr>
        <w:t xml:space="preserve"> </w:t>
      </w:r>
      <w:r>
        <w:t>его по разделам и</w:t>
      </w:r>
      <w:r>
        <w:rPr>
          <w:spacing w:val="1"/>
        </w:rPr>
        <w:t xml:space="preserve"> </w:t>
      </w:r>
      <w:r>
        <w:t>темам курса, дает распределение учебных часов по тематическим разделам курса и последовательность</w:t>
      </w:r>
      <w:r>
        <w:rPr>
          <w:spacing w:val="1"/>
        </w:rPr>
        <w:t xml:space="preserve"> </w:t>
      </w:r>
      <w:r>
        <w:t>их</w:t>
      </w:r>
      <w:r>
        <w:rPr>
          <w:spacing w:val="1"/>
        </w:rPr>
        <w:t xml:space="preserve"> </w:t>
      </w:r>
      <w:r>
        <w:t>изучения</w:t>
      </w:r>
      <w:r>
        <w:rPr>
          <w:spacing w:val="1"/>
        </w:rPr>
        <w:t xml:space="preserve"> </w:t>
      </w:r>
      <w:r>
        <w:t>с</w:t>
      </w:r>
      <w:r>
        <w:rPr>
          <w:spacing w:val="1"/>
        </w:rPr>
        <w:t xml:space="preserve"> </w:t>
      </w:r>
      <w:r>
        <w:t>учетом</w:t>
      </w:r>
      <w:r>
        <w:rPr>
          <w:spacing w:val="1"/>
        </w:rPr>
        <w:t xml:space="preserve"> </w:t>
      </w:r>
      <w:r>
        <w:t>межпредметных</w:t>
      </w:r>
      <w:r>
        <w:rPr>
          <w:spacing w:val="1"/>
        </w:rPr>
        <w:t xml:space="preserve"> </w:t>
      </w:r>
      <w:r>
        <w:t>и</w:t>
      </w:r>
      <w:r>
        <w:rPr>
          <w:spacing w:val="1"/>
        </w:rPr>
        <w:t xml:space="preserve"> </w:t>
      </w:r>
      <w:r>
        <w:t>внутрипредметных</w:t>
      </w:r>
      <w:r>
        <w:rPr>
          <w:spacing w:val="1"/>
        </w:rPr>
        <w:t xml:space="preserve"> </w:t>
      </w:r>
      <w:r>
        <w:t>связей,</w:t>
      </w:r>
      <w:r>
        <w:rPr>
          <w:spacing w:val="1"/>
        </w:rPr>
        <w:t xml:space="preserve"> </w:t>
      </w:r>
      <w:r>
        <w:t>логики</w:t>
      </w:r>
      <w:r>
        <w:rPr>
          <w:spacing w:val="1"/>
        </w:rPr>
        <w:t xml:space="preserve"> </w:t>
      </w:r>
      <w:r>
        <w:t>учебного</w:t>
      </w:r>
      <w:r>
        <w:rPr>
          <w:spacing w:val="1"/>
        </w:rPr>
        <w:t xml:space="preserve"> </w:t>
      </w:r>
      <w:r>
        <w:t>процесса,</w:t>
      </w:r>
      <w:r>
        <w:rPr>
          <w:spacing w:val="1"/>
        </w:rPr>
        <w:t xml:space="preserve"> </w:t>
      </w:r>
      <w:r>
        <w:t>возрастных особенностей обучающихся с ЗПР и их особых образовательных потребностей; определяет</w:t>
      </w:r>
      <w:r>
        <w:rPr>
          <w:spacing w:val="1"/>
        </w:rPr>
        <w:t xml:space="preserve"> </w:t>
      </w:r>
      <w:r>
        <w:t>возможности</w:t>
      </w:r>
      <w:r>
        <w:rPr>
          <w:spacing w:val="1"/>
        </w:rPr>
        <w:t xml:space="preserve"> </w:t>
      </w:r>
      <w:r>
        <w:t>предмета</w:t>
      </w:r>
      <w:r>
        <w:rPr>
          <w:spacing w:val="1"/>
        </w:rPr>
        <w:t xml:space="preserve"> </w:t>
      </w:r>
      <w:r>
        <w:t>для</w:t>
      </w:r>
      <w:r>
        <w:rPr>
          <w:spacing w:val="1"/>
        </w:rPr>
        <w:t xml:space="preserve"> </w:t>
      </w:r>
      <w:r>
        <w:t>реализации</w:t>
      </w:r>
      <w:r>
        <w:rPr>
          <w:spacing w:val="1"/>
        </w:rPr>
        <w:t xml:space="preserve"> </w:t>
      </w:r>
      <w:r>
        <w:t>требований</w:t>
      </w:r>
      <w:r>
        <w:rPr>
          <w:spacing w:val="1"/>
        </w:rPr>
        <w:t xml:space="preserve"> </w:t>
      </w:r>
      <w:r>
        <w:t>к</w:t>
      </w:r>
      <w:r>
        <w:rPr>
          <w:spacing w:val="1"/>
        </w:rPr>
        <w:t xml:space="preserve"> </w:t>
      </w:r>
      <w:r>
        <w:t>результатам</w:t>
      </w:r>
      <w:r>
        <w:rPr>
          <w:spacing w:val="1"/>
        </w:rPr>
        <w:t xml:space="preserve"> </w:t>
      </w:r>
      <w:r>
        <w:t>освоения</w:t>
      </w:r>
      <w:r>
        <w:rPr>
          <w:spacing w:val="1"/>
        </w:rPr>
        <w:t xml:space="preserve"> </w:t>
      </w:r>
      <w:r>
        <w:t>программы</w:t>
      </w:r>
      <w:r>
        <w:rPr>
          <w:spacing w:val="55"/>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требований</w:t>
      </w:r>
      <w:r>
        <w:rPr>
          <w:spacing w:val="1"/>
        </w:rPr>
        <w:t xml:space="preserve"> </w:t>
      </w:r>
      <w:r>
        <w:t>к</w:t>
      </w:r>
      <w:r>
        <w:rPr>
          <w:spacing w:val="1"/>
        </w:rPr>
        <w:t xml:space="preserve"> </w:t>
      </w:r>
      <w:r>
        <w:t>результатам</w:t>
      </w:r>
      <w:r>
        <w:rPr>
          <w:spacing w:val="1"/>
        </w:rPr>
        <w:t xml:space="preserve"> </w:t>
      </w:r>
      <w:r>
        <w:t>обучения</w:t>
      </w:r>
      <w:r>
        <w:rPr>
          <w:spacing w:val="1"/>
        </w:rPr>
        <w:t xml:space="preserve"> </w:t>
      </w:r>
      <w:r>
        <w:t>географии,</w:t>
      </w:r>
      <w:r>
        <w:rPr>
          <w:spacing w:val="1"/>
        </w:rPr>
        <w:t xml:space="preserve"> </w:t>
      </w:r>
      <w:r>
        <w:t>а</w:t>
      </w:r>
      <w:r>
        <w:rPr>
          <w:spacing w:val="1"/>
        </w:rPr>
        <w:t xml:space="preserve"> </w:t>
      </w:r>
      <w:r>
        <w:t>также</w:t>
      </w:r>
      <w:r>
        <w:rPr>
          <w:spacing w:val="1"/>
        </w:rPr>
        <w:t xml:space="preserve"> </w:t>
      </w:r>
      <w:r>
        <w:t>основных</w:t>
      </w:r>
      <w:r>
        <w:rPr>
          <w:spacing w:val="1"/>
        </w:rPr>
        <w:t xml:space="preserve"> </w:t>
      </w:r>
      <w:r>
        <w:t>видов</w:t>
      </w:r>
      <w:r>
        <w:rPr>
          <w:spacing w:val="-52"/>
        </w:rPr>
        <w:t xml:space="preserve"> </w:t>
      </w:r>
      <w:r>
        <w:t>деятельности</w:t>
      </w:r>
      <w:r>
        <w:rPr>
          <w:spacing w:val="-1"/>
        </w:rPr>
        <w:t xml:space="preserve"> </w:t>
      </w:r>
      <w:r>
        <w:t>обучающихся.</w:t>
      </w:r>
    </w:p>
    <w:p w14:paraId="35A76CA4" w14:textId="77777777" w:rsidR="0052501E" w:rsidRDefault="00B0778F">
      <w:pPr>
        <w:pStyle w:val="a3"/>
        <w:ind w:right="248" w:firstLine="720"/>
      </w:pPr>
      <w:r>
        <w:t>География</w:t>
      </w:r>
      <w:r>
        <w:rPr>
          <w:spacing w:val="1"/>
        </w:rPr>
        <w:t xml:space="preserve"> </w:t>
      </w:r>
      <w:r>
        <w:t>-</w:t>
      </w:r>
      <w:r>
        <w:rPr>
          <w:spacing w:val="1"/>
        </w:rPr>
        <w:t xml:space="preserve"> </w:t>
      </w:r>
      <w:r>
        <w:t>предмет,</w:t>
      </w:r>
      <w:r>
        <w:rPr>
          <w:spacing w:val="1"/>
        </w:rPr>
        <w:t xml:space="preserve"> </w:t>
      </w:r>
      <w:r>
        <w:t>формирующий</w:t>
      </w:r>
      <w:r>
        <w:rPr>
          <w:spacing w:val="1"/>
        </w:rPr>
        <w:t xml:space="preserve"> </w:t>
      </w:r>
      <w:r>
        <w:t>у</w:t>
      </w:r>
      <w:r>
        <w:rPr>
          <w:spacing w:val="1"/>
        </w:rPr>
        <w:t xml:space="preserve"> </w:t>
      </w:r>
      <w:r>
        <w:t>обучающихся</w:t>
      </w:r>
      <w:r>
        <w:rPr>
          <w:spacing w:val="1"/>
        </w:rPr>
        <w:t xml:space="preserve"> </w:t>
      </w:r>
      <w:r>
        <w:t>систему</w:t>
      </w:r>
      <w:r>
        <w:rPr>
          <w:spacing w:val="1"/>
        </w:rPr>
        <w:t xml:space="preserve"> </w:t>
      </w:r>
      <w:r>
        <w:t>комплексных</w:t>
      </w:r>
      <w:r>
        <w:rPr>
          <w:spacing w:val="1"/>
        </w:rPr>
        <w:t xml:space="preserve"> </w:t>
      </w:r>
      <w:r>
        <w:t>социально</w:t>
      </w:r>
      <w:r>
        <w:rPr>
          <w:spacing w:val="1"/>
        </w:rPr>
        <w:t xml:space="preserve"> </w:t>
      </w:r>
      <w:r>
        <w:t>ориентированных</w:t>
      </w:r>
      <w:r>
        <w:rPr>
          <w:spacing w:val="12"/>
        </w:rPr>
        <w:t xml:space="preserve"> </w:t>
      </w:r>
      <w:r>
        <w:t>знаний</w:t>
      </w:r>
      <w:r>
        <w:rPr>
          <w:spacing w:val="9"/>
        </w:rPr>
        <w:t xml:space="preserve"> </w:t>
      </w:r>
      <w:r>
        <w:t>о</w:t>
      </w:r>
      <w:r>
        <w:rPr>
          <w:spacing w:val="12"/>
        </w:rPr>
        <w:t xml:space="preserve"> </w:t>
      </w:r>
      <w:r>
        <w:t>Земле</w:t>
      </w:r>
      <w:r>
        <w:rPr>
          <w:spacing w:val="13"/>
        </w:rPr>
        <w:t xml:space="preserve"> </w:t>
      </w:r>
      <w:r>
        <w:t>как</w:t>
      </w:r>
      <w:r>
        <w:rPr>
          <w:spacing w:val="12"/>
        </w:rPr>
        <w:t xml:space="preserve"> </w:t>
      </w:r>
      <w:r>
        <w:t>планете</w:t>
      </w:r>
      <w:r>
        <w:rPr>
          <w:spacing w:val="11"/>
        </w:rPr>
        <w:t xml:space="preserve"> </w:t>
      </w:r>
      <w:r>
        <w:t>людей,</w:t>
      </w:r>
      <w:r>
        <w:rPr>
          <w:spacing w:val="12"/>
        </w:rPr>
        <w:t xml:space="preserve"> </w:t>
      </w:r>
      <w:r>
        <w:t>об</w:t>
      </w:r>
      <w:r>
        <w:rPr>
          <w:spacing w:val="13"/>
        </w:rPr>
        <w:t xml:space="preserve"> </w:t>
      </w:r>
      <w:r>
        <w:t>основных</w:t>
      </w:r>
      <w:r>
        <w:rPr>
          <w:spacing w:val="12"/>
        </w:rPr>
        <w:t xml:space="preserve"> </w:t>
      </w:r>
      <w:r>
        <w:t>закономерностях</w:t>
      </w:r>
      <w:r>
        <w:rPr>
          <w:spacing w:val="13"/>
        </w:rPr>
        <w:t xml:space="preserve"> </w:t>
      </w:r>
      <w:r>
        <w:t>развития</w:t>
      </w:r>
      <w:r>
        <w:rPr>
          <w:spacing w:val="11"/>
        </w:rPr>
        <w:t xml:space="preserve"> </w:t>
      </w:r>
      <w:r>
        <w:t>природы,</w:t>
      </w:r>
      <w:r>
        <w:rPr>
          <w:spacing w:val="-53"/>
        </w:rPr>
        <w:t xml:space="preserve"> </w:t>
      </w:r>
      <w:r>
        <w:t>о</w:t>
      </w:r>
      <w:r>
        <w:rPr>
          <w:spacing w:val="1"/>
        </w:rPr>
        <w:t xml:space="preserve"> </w:t>
      </w:r>
      <w:r>
        <w:t>размещении</w:t>
      </w:r>
      <w:r>
        <w:rPr>
          <w:spacing w:val="1"/>
        </w:rPr>
        <w:t xml:space="preserve"> </w:t>
      </w:r>
      <w:r>
        <w:t>населения</w:t>
      </w:r>
      <w:r>
        <w:rPr>
          <w:spacing w:val="1"/>
        </w:rPr>
        <w:t xml:space="preserve"> </w:t>
      </w:r>
      <w:r>
        <w:t>и</w:t>
      </w:r>
      <w:r>
        <w:rPr>
          <w:spacing w:val="1"/>
        </w:rPr>
        <w:t xml:space="preserve"> </w:t>
      </w:r>
      <w:r>
        <w:t>хозяйства,</w:t>
      </w:r>
      <w:r>
        <w:rPr>
          <w:spacing w:val="1"/>
        </w:rPr>
        <w:t xml:space="preserve"> </w:t>
      </w:r>
      <w:r>
        <w:t>об</w:t>
      </w:r>
      <w:r>
        <w:rPr>
          <w:spacing w:val="1"/>
        </w:rPr>
        <w:t xml:space="preserve"> </w:t>
      </w:r>
      <w:r>
        <w:t>особенностях</w:t>
      </w:r>
      <w:r>
        <w:rPr>
          <w:spacing w:val="1"/>
        </w:rPr>
        <w:t xml:space="preserve"> </w:t>
      </w:r>
      <w:r>
        <w:t>и</w:t>
      </w:r>
      <w:r>
        <w:rPr>
          <w:spacing w:val="1"/>
        </w:rPr>
        <w:t xml:space="preserve"> </w:t>
      </w:r>
      <w:r>
        <w:t>о</w:t>
      </w:r>
      <w:r>
        <w:rPr>
          <w:spacing w:val="1"/>
        </w:rPr>
        <w:t xml:space="preserve"> </w:t>
      </w:r>
      <w:r>
        <w:t>динамике</w:t>
      </w:r>
      <w:r>
        <w:rPr>
          <w:spacing w:val="1"/>
        </w:rPr>
        <w:t xml:space="preserve"> </w:t>
      </w:r>
      <w:r>
        <w:t>основных</w:t>
      </w:r>
      <w:r>
        <w:rPr>
          <w:spacing w:val="1"/>
        </w:rPr>
        <w:t xml:space="preserve"> </w:t>
      </w:r>
      <w:r>
        <w:t>природных,</w:t>
      </w:r>
      <w:r>
        <w:rPr>
          <w:spacing w:val="1"/>
        </w:rPr>
        <w:t xml:space="preserve"> </w:t>
      </w:r>
      <w:r>
        <w:t>экологических</w:t>
      </w:r>
      <w:r>
        <w:rPr>
          <w:spacing w:val="1"/>
        </w:rPr>
        <w:t xml:space="preserve"> </w:t>
      </w:r>
      <w:r>
        <w:t>и</w:t>
      </w:r>
      <w:r>
        <w:rPr>
          <w:spacing w:val="1"/>
        </w:rPr>
        <w:t xml:space="preserve"> </w:t>
      </w:r>
      <w:r>
        <w:t>социально-экономических</w:t>
      </w:r>
      <w:r>
        <w:rPr>
          <w:spacing w:val="1"/>
        </w:rPr>
        <w:t xml:space="preserve"> </w:t>
      </w:r>
      <w:r>
        <w:t>процессов,</w:t>
      </w:r>
      <w:r>
        <w:rPr>
          <w:spacing w:val="1"/>
        </w:rPr>
        <w:t xml:space="preserve"> </w:t>
      </w:r>
      <w:r>
        <w:t>о</w:t>
      </w:r>
      <w:r>
        <w:rPr>
          <w:spacing w:val="1"/>
        </w:rPr>
        <w:t xml:space="preserve"> </w:t>
      </w:r>
      <w:r>
        <w:t>проблемах</w:t>
      </w:r>
      <w:r>
        <w:rPr>
          <w:spacing w:val="1"/>
        </w:rPr>
        <w:t xml:space="preserve"> </w:t>
      </w:r>
      <w:r>
        <w:t>взаимодействия</w:t>
      </w:r>
      <w:r>
        <w:rPr>
          <w:spacing w:val="1"/>
        </w:rPr>
        <w:t xml:space="preserve"> </w:t>
      </w:r>
      <w:r>
        <w:t>природы</w:t>
      </w:r>
      <w:r>
        <w:rPr>
          <w:spacing w:val="1"/>
        </w:rPr>
        <w:t xml:space="preserve"> </w:t>
      </w:r>
      <w:r>
        <w:t>и</w:t>
      </w:r>
      <w:r>
        <w:rPr>
          <w:spacing w:val="-52"/>
        </w:rPr>
        <w:t xml:space="preserve"> </w:t>
      </w:r>
      <w:r>
        <w:t>общества,</w:t>
      </w:r>
      <w:r>
        <w:rPr>
          <w:spacing w:val="-1"/>
        </w:rPr>
        <w:t xml:space="preserve"> </w:t>
      </w:r>
      <w:r>
        <w:t>географических</w:t>
      </w:r>
      <w:r>
        <w:rPr>
          <w:spacing w:val="1"/>
        </w:rPr>
        <w:t xml:space="preserve"> </w:t>
      </w:r>
      <w:r>
        <w:t>подходах</w:t>
      </w:r>
      <w:r>
        <w:rPr>
          <w:spacing w:val="-1"/>
        </w:rPr>
        <w:t xml:space="preserve"> </w:t>
      </w:r>
      <w:r>
        <w:t>к</w:t>
      </w:r>
      <w:r>
        <w:rPr>
          <w:spacing w:val="1"/>
        </w:rPr>
        <w:t xml:space="preserve"> </w:t>
      </w:r>
      <w:r>
        <w:t>устойчивому</w:t>
      </w:r>
      <w:r>
        <w:rPr>
          <w:spacing w:val="-3"/>
        </w:rPr>
        <w:t xml:space="preserve"> </w:t>
      </w:r>
      <w:r>
        <w:t>развитию</w:t>
      </w:r>
      <w:r>
        <w:rPr>
          <w:spacing w:val="-1"/>
        </w:rPr>
        <w:t xml:space="preserve"> </w:t>
      </w:r>
      <w:r>
        <w:t>территорий.</w:t>
      </w:r>
    </w:p>
    <w:p w14:paraId="72FFA6F1" w14:textId="77777777" w:rsidR="0052501E" w:rsidRDefault="00B0778F">
      <w:pPr>
        <w:pStyle w:val="a3"/>
        <w:ind w:right="250" w:firstLine="720"/>
      </w:pPr>
      <w:r>
        <w:t>Содержание географии на уровне основного общего образования является базой для реализации</w:t>
      </w:r>
      <w:r>
        <w:rPr>
          <w:spacing w:val="1"/>
        </w:rPr>
        <w:t xml:space="preserve"> </w:t>
      </w:r>
      <w:r>
        <w:t>краеведческого</w:t>
      </w:r>
      <w:r>
        <w:rPr>
          <w:spacing w:val="1"/>
        </w:rPr>
        <w:t xml:space="preserve"> </w:t>
      </w:r>
      <w:r>
        <w:t>подхода</w:t>
      </w:r>
      <w:r>
        <w:rPr>
          <w:spacing w:val="1"/>
        </w:rPr>
        <w:t xml:space="preserve"> </w:t>
      </w:r>
      <w:r>
        <w:t>в</w:t>
      </w:r>
      <w:r>
        <w:rPr>
          <w:spacing w:val="1"/>
        </w:rPr>
        <w:t xml:space="preserve"> </w:t>
      </w:r>
      <w:r>
        <w:t>обучении,</w:t>
      </w:r>
      <w:r>
        <w:rPr>
          <w:spacing w:val="1"/>
        </w:rPr>
        <w:t xml:space="preserve"> </w:t>
      </w:r>
      <w:r>
        <w:t>изучения</w:t>
      </w:r>
      <w:r>
        <w:rPr>
          <w:spacing w:val="1"/>
        </w:rPr>
        <w:t xml:space="preserve"> </w:t>
      </w:r>
      <w:r>
        <w:t>географических</w:t>
      </w:r>
      <w:r>
        <w:rPr>
          <w:spacing w:val="1"/>
        </w:rPr>
        <w:t xml:space="preserve"> </w:t>
      </w:r>
      <w:r>
        <w:t>закономерностей,</w:t>
      </w:r>
      <w:r>
        <w:rPr>
          <w:spacing w:val="1"/>
        </w:rPr>
        <w:t xml:space="preserve"> </w:t>
      </w:r>
      <w:r>
        <w:t>теорий,</w:t>
      </w:r>
      <w:r>
        <w:rPr>
          <w:spacing w:val="1"/>
        </w:rPr>
        <w:t xml:space="preserve"> </w:t>
      </w:r>
      <w:r>
        <w:t>законов</w:t>
      </w:r>
      <w:r>
        <w:rPr>
          <w:spacing w:val="1"/>
        </w:rPr>
        <w:t xml:space="preserve"> </w:t>
      </w:r>
      <w:r>
        <w:t>и</w:t>
      </w:r>
      <w:r>
        <w:rPr>
          <w:spacing w:val="1"/>
        </w:rPr>
        <w:t xml:space="preserve"> </w:t>
      </w:r>
      <w:r>
        <w:t>гипотез</w:t>
      </w:r>
      <w:r>
        <w:rPr>
          <w:spacing w:val="1"/>
        </w:rPr>
        <w:t xml:space="preserve"> </w:t>
      </w:r>
      <w:r>
        <w:t>на</w:t>
      </w:r>
      <w:r>
        <w:rPr>
          <w:spacing w:val="1"/>
        </w:rPr>
        <w:t xml:space="preserve"> </w:t>
      </w:r>
      <w:r>
        <w:t>уровне</w:t>
      </w:r>
      <w:r>
        <w:rPr>
          <w:spacing w:val="1"/>
        </w:rPr>
        <w:t xml:space="preserve"> </w:t>
      </w:r>
      <w:r>
        <w:t>среднего</w:t>
      </w:r>
      <w:r>
        <w:rPr>
          <w:spacing w:val="1"/>
        </w:rPr>
        <w:t xml:space="preserve"> </w:t>
      </w:r>
      <w:r>
        <w:t>общего</w:t>
      </w:r>
      <w:r>
        <w:rPr>
          <w:spacing w:val="1"/>
        </w:rPr>
        <w:t xml:space="preserve"> </w:t>
      </w:r>
      <w:r>
        <w:t>образования,</w:t>
      </w:r>
      <w:r>
        <w:rPr>
          <w:spacing w:val="1"/>
        </w:rPr>
        <w:t xml:space="preserve"> </w:t>
      </w:r>
      <w:r>
        <w:t>базовым</w:t>
      </w:r>
      <w:r>
        <w:rPr>
          <w:spacing w:val="1"/>
        </w:rPr>
        <w:t xml:space="preserve"> </w:t>
      </w:r>
      <w:r>
        <w:t>звеном</w:t>
      </w:r>
      <w:r>
        <w:rPr>
          <w:spacing w:val="1"/>
        </w:rPr>
        <w:t xml:space="preserve"> </w:t>
      </w:r>
      <w:r>
        <w:t>в</w:t>
      </w:r>
      <w:r>
        <w:rPr>
          <w:spacing w:val="1"/>
        </w:rPr>
        <w:t xml:space="preserve"> </w:t>
      </w:r>
      <w:r>
        <w:t>системе</w:t>
      </w:r>
      <w:r>
        <w:rPr>
          <w:spacing w:val="1"/>
        </w:rPr>
        <w:t xml:space="preserve"> </w:t>
      </w:r>
      <w:r>
        <w:t>непрерывного</w:t>
      </w:r>
      <w:r>
        <w:rPr>
          <w:spacing w:val="1"/>
        </w:rPr>
        <w:t xml:space="preserve"> </w:t>
      </w:r>
      <w:r>
        <w:t>географического</w:t>
      </w:r>
      <w:r>
        <w:rPr>
          <w:spacing w:val="-1"/>
        </w:rPr>
        <w:t xml:space="preserve"> </w:t>
      </w:r>
      <w:r>
        <w:t>образования,</w:t>
      </w:r>
      <w:r>
        <w:rPr>
          <w:spacing w:val="-1"/>
        </w:rPr>
        <w:t xml:space="preserve"> </w:t>
      </w:r>
      <w:r>
        <w:t>основой для</w:t>
      </w:r>
      <w:r>
        <w:rPr>
          <w:spacing w:val="-2"/>
        </w:rPr>
        <w:t xml:space="preserve"> </w:t>
      </w:r>
      <w:r>
        <w:t>последующей</w:t>
      </w:r>
      <w:r>
        <w:rPr>
          <w:spacing w:val="-1"/>
        </w:rPr>
        <w:t xml:space="preserve"> </w:t>
      </w:r>
      <w:r>
        <w:t>уровневой дифференциации.</w:t>
      </w:r>
    </w:p>
    <w:p w14:paraId="54B463CF" w14:textId="77777777" w:rsidR="0052501E" w:rsidRDefault="00B0778F">
      <w:pPr>
        <w:pStyle w:val="a3"/>
        <w:spacing w:before="1"/>
        <w:ind w:right="249" w:firstLine="720"/>
        <w:jc w:val="left"/>
      </w:pPr>
      <w:r>
        <w:t>Изучение географии в общем образовании направлено на достижение следующих целей:</w:t>
      </w:r>
      <w:r>
        <w:rPr>
          <w:spacing w:val="1"/>
        </w:rPr>
        <w:t xml:space="preserve"> </w:t>
      </w:r>
      <w:r>
        <w:t>воспитание</w:t>
      </w:r>
      <w:r>
        <w:rPr>
          <w:spacing w:val="42"/>
        </w:rPr>
        <w:t xml:space="preserve"> </w:t>
      </w:r>
      <w:r>
        <w:t>чувства</w:t>
      </w:r>
      <w:r>
        <w:rPr>
          <w:spacing w:val="42"/>
        </w:rPr>
        <w:t xml:space="preserve"> </w:t>
      </w:r>
      <w:r>
        <w:t>патриотизма,</w:t>
      </w:r>
      <w:r>
        <w:rPr>
          <w:spacing w:val="42"/>
        </w:rPr>
        <w:t xml:space="preserve"> </w:t>
      </w:r>
      <w:r>
        <w:t>любви</w:t>
      </w:r>
      <w:r>
        <w:rPr>
          <w:spacing w:val="43"/>
        </w:rPr>
        <w:t xml:space="preserve"> </w:t>
      </w:r>
      <w:r>
        <w:t>к</w:t>
      </w:r>
      <w:r>
        <w:rPr>
          <w:spacing w:val="43"/>
        </w:rPr>
        <w:t xml:space="preserve"> </w:t>
      </w:r>
      <w:r>
        <w:t>своей</w:t>
      </w:r>
      <w:r>
        <w:rPr>
          <w:spacing w:val="38"/>
        </w:rPr>
        <w:t xml:space="preserve"> </w:t>
      </w:r>
      <w:r>
        <w:t>стране,</w:t>
      </w:r>
      <w:r>
        <w:rPr>
          <w:spacing w:val="42"/>
        </w:rPr>
        <w:t xml:space="preserve"> </w:t>
      </w:r>
      <w:r>
        <w:t>малой</w:t>
      </w:r>
      <w:r>
        <w:rPr>
          <w:spacing w:val="41"/>
        </w:rPr>
        <w:t xml:space="preserve"> </w:t>
      </w:r>
      <w:r>
        <w:t>родине,</w:t>
      </w:r>
      <w:r>
        <w:rPr>
          <w:spacing w:val="42"/>
        </w:rPr>
        <w:t xml:space="preserve"> </w:t>
      </w:r>
      <w:r>
        <w:t>взаимопонимания</w:t>
      </w:r>
      <w:r>
        <w:rPr>
          <w:spacing w:val="42"/>
        </w:rPr>
        <w:t xml:space="preserve"> </w:t>
      </w:r>
      <w:r>
        <w:t>с</w:t>
      </w:r>
      <w:r>
        <w:rPr>
          <w:spacing w:val="42"/>
        </w:rPr>
        <w:t xml:space="preserve"> </w:t>
      </w:r>
      <w:r>
        <w:t>другими</w:t>
      </w:r>
      <w:r>
        <w:rPr>
          <w:spacing w:val="-52"/>
        </w:rPr>
        <w:t xml:space="preserve"> </w:t>
      </w:r>
      <w:r>
        <w:t>народами</w:t>
      </w:r>
      <w:r>
        <w:rPr>
          <w:spacing w:val="4"/>
        </w:rPr>
        <w:t xml:space="preserve"> </w:t>
      </w:r>
      <w:r>
        <w:t>на</w:t>
      </w:r>
      <w:r>
        <w:rPr>
          <w:spacing w:val="6"/>
        </w:rPr>
        <w:t xml:space="preserve"> </w:t>
      </w:r>
      <w:r>
        <w:t>основе</w:t>
      </w:r>
      <w:r>
        <w:rPr>
          <w:spacing w:val="4"/>
        </w:rPr>
        <w:t xml:space="preserve"> </w:t>
      </w:r>
      <w:r>
        <w:t>формирования</w:t>
      </w:r>
      <w:r>
        <w:rPr>
          <w:spacing w:val="5"/>
        </w:rPr>
        <w:t xml:space="preserve"> </w:t>
      </w:r>
      <w:r>
        <w:t>целостного</w:t>
      </w:r>
      <w:r>
        <w:rPr>
          <w:spacing w:val="6"/>
        </w:rPr>
        <w:t xml:space="preserve"> </w:t>
      </w:r>
      <w:r>
        <w:t>географического</w:t>
      </w:r>
      <w:r>
        <w:rPr>
          <w:spacing w:val="6"/>
        </w:rPr>
        <w:t xml:space="preserve"> </w:t>
      </w:r>
      <w:r>
        <w:t>образа</w:t>
      </w:r>
      <w:r>
        <w:rPr>
          <w:spacing w:val="6"/>
        </w:rPr>
        <w:t xml:space="preserve"> </w:t>
      </w:r>
      <w:r>
        <w:t>России,</w:t>
      </w:r>
      <w:r>
        <w:rPr>
          <w:spacing w:val="5"/>
        </w:rPr>
        <w:t xml:space="preserve"> </w:t>
      </w:r>
      <w:r>
        <w:t>ценностных</w:t>
      </w:r>
      <w:r>
        <w:rPr>
          <w:spacing w:val="6"/>
        </w:rPr>
        <w:t xml:space="preserve"> </w:t>
      </w:r>
      <w:r>
        <w:t>ориентаций</w:t>
      </w:r>
      <w:r>
        <w:rPr>
          <w:spacing w:val="1"/>
        </w:rPr>
        <w:t xml:space="preserve"> </w:t>
      </w:r>
      <w:r>
        <w:t>личности;</w:t>
      </w:r>
    </w:p>
    <w:p w14:paraId="2765EA92" w14:textId="77777777" w:rsidR="0052501E" w:rsidRDefault="00B0778F">
      <w:pPr>
        <w:pStyle w:val="a3"/>
        <w:ind w:right="244"/>
        <w:jc w:val="left"/>
      </w:pPr>
      <w:r>
        <w:t>развитие</w:t>
      </w:r>
      <w:r>
        <w:rPr>
          <w:spacing w:val="11"/>
        </w:rPr>
        <w:t xml:space="preserve"> </w:t>
      </w:r>
      <w:r>
        <w:t>познавательных</w:t>
      </w:r>
      <w:r>
        <w:rPr>
          <w:spacing w:val="11"/>
        </w:rPr>
        <w:t xml:space="preserve"> </w:t>
      </w:r>
      <w:r>
        <w:t>интересов,</w:t>
      </w:r>
      <w:r>
        <w:rPr>
          <w:spacing w:val="10"/>
        </w:rPr>
        <w:t xml:space="preserve"> </w:t>
      </w:r>
      <w:r>
        <w:t>интеллектуальных</w:t>
      </w:r>
      <w:r>
        <w:rPr>
          <w:spacing w:val="11"/>
        </w:rPr>
        <w:t xml:space="preserve"> </w:t>
      </w:r>
      <w:r>
        <w:t>и</w:t>
      </w:r>
      <w:r>
        <w:rPr>
          <w:spacing w:val="10"/>
        </w:rPr>
        <w:t xml:space="preserve"> </w:t>
      </w:r>
      <w:r>
        <w:t>творческих</w:t>
      </w:r>
      <w:r>
        <w:rPr>
          <w:spacing w:val="8"/>
        </w:rPr>
        <w:t xml:space="preserve"> </w:t>
      </w:r>
      <w:r>
        <w:t>способностей</w:t>
      </w:r>
      <w:r>
        <w:rPr>
          <w:spacing w:val="11"/>
        </w:rPr>
        <w:t xml:space="preserve"> </w:t>
      </w:r>
      <w:r>
        <w:t>в</w:t>
      </w:r>
      <w:r>
        <w:rPr>
          <w:spacing w:val="10"/>
        </w:rPr>
        <w:t xml:space="preserve"> </w:t>
      </w:r>
      <w:r>
        <w:t>процессе</w:t>
      </w:r>
      <w:r>
        <w:rPr>
          <w:spacing w:val="-52"/>
        </w:rPr>
        <w:t xml:space="preserve"> </w:t>
      </w:r>
      <w:r>
        <w:t>наблюдений</w:t>
      </w:r>
      <w:r>
        <w:rPr>
          <w:spacing w:val="15"/>
        </w:rPr>
        <w:t xml:space="preserve"> </w:t>
      </w:r>
      <w:r>
        <w:t>за</w:t>
      </w:r>
      <w:r>
        <w:rPr>
          <w:spacing w:val="14"/>
        </w:rPr>
        <w:t xml:space="preserve"> </w:t>
      </w:r>
      <w:r>
        <w:t>состоянием</w:t>
      </w:r>
      <w:r>
        <w:rPr>
          <w:spacing w:val="15"/>
        </w:rPr>
        <w:t xml:space="preserve"> </w:t>
      </w:r>
      <w:r>
        <w:t>окружающей</w:t>
      </w:r>
      <w:r>
        <w:rPr>
          <w:spacing w:val="14"/>
        </w:rPr>
        <w:t xml:space="preserve"> </w:t>
      </w:r>
      <w:r>
        <w:t>среды,</w:t>
      </w:r>
      <w:r>
        <w:rPr>
          <w:spacing w:val="13"/>
        </w:rPr>
        <w:t xml:space="preserve"> </w:t>
      </w:r>
      <w:r>
        <w:t>решения</w:t>
      </w:r>
      <w:r>
        <w:rPr>
          <w:spacing w:val="15"/>
        </w:rPr>
        <w:t xml:space="preserve"> </w:t>
      </w:r>
      <w:r>
        <w:t>географических</w:t>
      </w:r>
      <w:r>
        <w:rPr>
          <w:spacing w:val="16"/>
        </w:rPr>
        <w:t xml:space="preserve"> </w:t>
      </w:r>
      <w:r>
        <w:t>задач,</w:t>
      </w:r>
      <w:r>
        <w:rPr>
          <w:spacing w:val="16"/>
        </w:rPr>
        <w:t xml:space="preserve"> </w:t>
      </w:r>
      <w:r>
        <w:t>проблем</w:t>
      </w:r>
      <w:r>
        <w:rPr>
          <w:spacing w:val="15"/>
        </w:rPr>
        <w:t xml:space="preserve"> </w:t>
      </w:r>
      <w:r>
        <w:t>повседневной</w:t>
      </w:r>
      <w:r>
        <w:rPr>
          <w:spacing w:val="-52"/>
        </w:rPr>
        <w:t xml:space="preserve"> </w:t>
      </w:r>
      <w:r>
        <w:t>жизни с использованием географических знаний, самостоятельного приобретения новых знаний;</w:t>
      </w:r>
      <w:r>
        <w:rPr>
          <w:spacing w:val="1"/>
        </w:rPr>
        <w:t xml:space="preserve"> </w:t>
      </w:r>
      <w:r>
        <w:t>воспитание</w:t>
      </w:r>
      <w:r>
        <w:rPr>
          <w:spacing w:val="4"/>
        </w:rPr>
        <w:t xml:space="preserve"> </w:t>
      </w:r>
      <w:r>
        <w:t>экологической</w:t>
      </w:r>
      <w:r>
        <w:rPr>
          <w:spacing w:val="3"/>
        </w:rPr>
        <w:t xml:space="preserve"> </w:t>
      </w:r>
      <w:r>
        <w:t>культуры,</w:t>
      </w:r>
      <w:r>
        <w:rPr>
          <w:spacing w:val="4"/>
        </w:rPr>
        <w:t xml:space="preserve"> </w:t>
      </w:r>
      <w:r>
        <w:t>соответствующей</w:t>
      </w:r>
      <w:r>
        <w:rPr>
          <w:spacing w:val="3"/>
        </w:rPr>
        <w:t xml:space="preserve"> </w:t>
      </w:r>
      <w:r>
        <w:t>современному</w:t>
      </w:r>
      <w:r>
        <w:rPr>
          <w:spacing w:val="1"/>
        </w:rPr>
        <w:t xml:space="preserve"> </w:t>
      </w:r>
      <w:r>
        <w:t>уровню</w:t>
      </w:r>
      <w:r>
        <w:rPr>
          <w:spacing w:val="4"/>
        </w:rPr>
        <w:t xml:space="preserve"> </w:t>
      </w:r>
      <w:r>
        <w:t>геоэкологического</w:t>
      </w:r>
      <w:r>
        <w:rPr>
          <w:spacing w:val="-52"/>
        </w:rPr>
        <w:t xml:space="preserve"> </w:t>
      </w:r>
      <w:r>
        <w:t>мышления</w:t>
      </w:r>
      <w:r>
        <w:rPr>
          <w:spacing w:val="47"/>
        </w:rPr>
        <w:t xml:space="preserve"> </w:t>
      </w:r>
      <w:r>
        <w:t>на</w:t>
      </w:r>
      <w:r>
        <w:rPr>
          <w:spacing w:val="48"/>
        </w:rPr>
        <w:t xml:space="preserve"> </w:t>
      </w:r>
      <w:r>
        <w:t>основе</w:t>
      </w:r>
      <w:r>
        <w:rPr>
          <w:spacing w:val="48"/>
        </w:rPr>
        <w:t xml:space="preserve"> </w:t>
      </w:r>
      <w:r>
        <w:t>освоения</w:t>
      </w:r>
      <w:r>
        <w:rPr>
          <w:spacing w:val="46"/>
        </w:rPr>
        <w:t xml:space="preserve"> </w:t>
      </w:r>
      <w:r>
        <w:t>знаний</w:t>
      </w:r>
      <w:r>
        <w:rPr>
          <w:spacing w:val="46"/>
        </w:rPr>
        <w:t xml:space="preserve"> </w:t>
      </w:r>
      <w:r>
        <w:t>о</w:t>
      </w:r>
      <w:r>
        <w:rPr>
          <w:spacing w:val="48"/>
        </w:rPr>
        <w:t xml:space="preserve"> </w:t>
      </w:r>
      <w:r>
        <w:t>взаимосвязях</w:t>
      </w:r>
      <w:r>
        <w:rPr>
          <w:spacing w:val="48"/>
        </w:rPr>
        <w:t xml:space="preserve"> </w:t>
      </w:r>
      <w:r>
        <w:t>в</w:t>
      </w:r>
      <w:r>
        <w:rPr>
          <w:spacing w:val="46"/>
        </w:rPr>
        <w:t xml:space="preserve"> </w:t>
      </w:r>
      <w:r>
        <w:t>природных</w:t>
      </w:r>
      <w:r>
        <w:rPr>
          <w:spacing w:val="48"/>
        </w:rPr>
        <w:t xml:space="preserve"> </w:t>
      </w:r>
      <w:r>
        <w:t>комплексах,</w:t>
      </w:r>
      <w:r>
        <w:rPr>
          <w:spacing w:val="48"/>
        </w:rPr>
        <w:t xml:space="preserve"> </w:t>
      </w:r>
      <w:r>
        <w:t>об</w:t>
      </w:r>
      <w:r>
        <w:rPr>
          <w:spacing w:val="48"/>
        </w:rPr>
        <w:t xml:space="preserve"> </w:t>
      </w:r>
      <w:r>
        <w:t>основных</w:t>
      </w:r>
      <w:r>
        <w:rPr>
          <w:spacing w:val="-52"/>
        </w:rPr>
        <w:t xml:space="preserve"> </w:t>
      </w:r>
      <w:r>
        <w:t>географических</w:t>
      </w:r>
      <w:r>
        <w:rPr>
          <w:spacing w:val="4"/>
        </w:rPr>
        <w:t xml:space="preserve"> </w:t>
      </w:r>
      <w:r>
        <w:t>особенностях</w:t>
      </w:r>
      <w:r>
        <w:rPr>
          <w:spacing w:val="7"/>
        </w:rPr>
        <w:t xml:space="preserve"> </w:t>
      </w:r>
      <w:r>
        <w:t>природы,</w:t>
      </w:r>
      <w:r>
        <w:rPr>
          <w:spacing w:val="8"/>
        </w:rPr>
        <w:t xml:space="preserve"> </w:t>
      </w:r>
      <w:r>
        <w:t>населения</w:t>
      </w:r>
      <w:r>
        <w:rPr>
          <w:spacing w:val="6"/>
        </w:rPr>
        <w:t xml:space="preserve"> </w:t>
      </w:r>
      <w:r>
        <w:t>и</w:t>
      </w:r>
      <w:r>
        <w:rPr>
          <w:spacing w:val="7"/>
        </w:rPr>
        <w:t xml:space="preserve"> </w:t>
      </w:r>
      <w:r>
        <w:t>хозяйства</w:t>
      </w:r>
      <w:r>
        <w:rPr>
          <w:spacing w:val="8"/>
        </w:rPr>
        <w:t xml:space="preserve"> </w:t>
      </w:r>
      <w:r>
        <w:t>России</w:t>
      </w:r>
      <w:r>
        <w:rPr>
          <w:spacing w:val="4"/>
        </w:rPr>
        <w:t xml:space="preserve"> </w:t>
      </w:r>
      <w:r>
        <w:t>и</w:t>
      </w:r>
      <w:r>
        <w:rPr>
          <w:spacing w:val="7"/>
        </w:rPr>
        <w:t xml:space="preserve"> </w:t>
      </w:r>
      <w:r>
        <w:t>мира,</w:t>
      </w:r>
      <w:r>
        <w:rPr>
          <w:spacing w:val="8"/>
        </w:rPr>
        <w:t xml:space="preserve"> </w:t>
      </w:r>
      <w:r>
        <w:t>своей</w:t>
      </w:r>
      <w:r>
        <w:rPr>
          <w:spacing w:val="7"/>
        </w:rPr>
        <w:t xml:space="preserve"> </w:t>
      </w:r>
      <w:r>
        <w:t>местности,</w:t>
      </w:r>
      <w:r>
        <w:rPr>
          <w:spacing w:val="7"/>
        </w:rPr>
        <w:t xml:space="preserve"> </w:t>
      </w:r>
      <w:r>
        <w:t>о</w:t>
      </w:r>
      <w:r>
        <w:rPr>
          <w:spacing w:val="-52"/>
        </w:rPr>
        <w:t xml:space="preserve"> </w:t>
      </w:r>
      <w:r>
        <w:t>способах</w:t>
      </w:r>
      <w:r>
        <w:rPr>
          <w:spacing w:val="1"/>
        </w:rPr>
        <w:t xml:space="preserve"> </w:t>
      </w:r>
      <w:r>
        <w:t>сохранения</w:t>
      </w:r>
      <w:r>
        <w:rPr>
          <w:spacing w:val="1"/>
        </w:rPr>
        <w:t xml:space="preserve"> </w:t>
      </w:r>
      <w:r>
        <w:t>окружающей</w:t>
      </w:r>
      <w:r>
        <w:rPr>
          <w:spacing w:val="1"/>
        </w:rPr>
        <w:t xml:space="preserve"> </w:t>
      </w:r>
      <w:r>
        <w:t>среды</w:t>
      </w:r>
      <w:r>
        <w:rPr>
          <w:spacing w:val="1"/>
        </w:rPr>
        <w:t xml:space="preserve"> </w:t>
      </w:r>
      <w:r>
        <w:t>и</w:t>
      </w:r>
      <w:r>
        <w:rPr>
          <w:spacing w:val="1"/>
        </w:rPr>
        <w:t xml:space="preserve"> </w:t>
      </w:r>
      <w:r>
        <w:t>рационального</w:t>
      </w:r>
      <w:r>
        <w:rPr>
          <w:spacing w:val="1"/>
        </w:rPr>
        <w:t xml:space="preserve"> </w:t>
      </w:r>
      <w:r>
        <w:t>использования</w:t>
      </w:r>
      <w:r>
        <w:rPr>
          <w:spacing w:val="1"/>
        </w:rPr>
        <w:t xml:space="preserve"> </w:t>
      </w:r>
      <w:r>
        <w:t>природных</w:t>
      </w:r>
      <w:r>
        <w:rPr>
          <w:spacing w:val="1"/>
        </w:rPr>
        <w:t xml:space="preserve"> </w:t>
      </w:r>
      <w:r>
        <w:t>ресурсов,</w:t>
      </w:r>
      <w:r>
        <w:rPr>
          <w:spacing w:val="-52"/>
        </w:rPr>
        <w:t xml:space="preserve"> </w:t>
      </w:r>
      <w:r>
        <w:t>формирование способности поиска и применения различных источников географической информации, в</w:t>
      </w:r>
      <w:r>
        <w:rPr>
          <w:spacing w:val="-52"/>
        </w:rPr>
        <w:t xml:space="preserve"> </w:t>
      </w:r>
      <w:r>
        <w:t>том</w:t>
      </w:r>
      <w:r>
        <w:rPr>
          <w:spacing w:val="12"/>
        </w:rPr>
        <w:t xml:space="preserve"> </w:t>
      </w:r>
      <w:r>
        <w:t>числе</w:t>
      </w:r>
      <w:r>
        <w:rPr>
          <w:spacing w:val="13"/>
        </w:rPr>
        <w:t xml:space="preserve"> </w:t>
      </w:r>
      <w:r>
        <w:t>ресурсов</w:t>
      </w:r>
      <w:r>
        <w:rPr>
          <w:spacing w:val="12"/>
        </w:rPr>
        <w:t xml:space="preserve"> </w:t>
      </w:r>
      <w:r>
        <w:t>сети</w:t>
      </w:r>
      <w:r>
        <w:rPr>
          <w:spacing w:val="9"/>
        </w:rPr>
        <w:t xml:space="preserve"> </w:t>
      </w:r>
      <w:r>
        <w:t>Интернет,</w:t>
      </w:r>
      <w:r>
        <w:rPr>
          <w:spacing w:val="13"/>
        </w:rPr>
        <w:t xml:space="preserve"> </w:t>
      </w:r>
      <w:r>
        <w:t>для</w:t>
      </w:r>
      <w:r>
        <w:rPr>
          <w:spacing w:val="14"/>
        </w:rPr>
        <w:t xml:space="preserve"> </w:t>
      </w:r>
      <w:r>
        <w:t>описания,</w:t>
      </w:r>
      <w:r>
        <w:rPr>
          <w:spacing w:val="10"/>
        </w:rPr>
        <w:t xml:space="preserve"> </w:t>
      </w:r>
      <w:r>
        <w:t>характеристики,</w:t>
      </w:r>
      <w:r>
        <w:rPr>
          <w:spacing w:val="12"/>
        </w:rPr>
        <w:t xml:space="preserve"> </w:t>
      </w:r>
      <w:r>
        <w:t>объяснения</w:t>
      </w:r>
      <w:r>
        <w:rPr>
          <w:spacing w:val="12"/>
        </w:rPr>
        <w:t xml:space="preserve"> </w:t>
      </w:r>
      <w:r>
        <w:t>и</w:t>
      </w:r>
      <w:r>
        <w:rPr>
          <w:spacing w:val="12"/>
        </w:rPr>
        <w:t xml:space="preserve"> </w:t>
      </w:r>
      <w:r>
        <w:t>оценки</w:t>
      </w:r>
      <w:r>
        <w:rPr>
          <w:spacing w:val="12"/>
        </w:rPr>
        <w:t xml:space="preserve"> </w:t>
      </w:r>
      <w:r>
        <w:t>разнообразных</w:t>
      </w:r>
      <w:r>
        <w:rPr>
          <w:spacing w:val="-52"/>
        </w:rPr>
        <w:t xml:space="preserve"> </w:t>
      </w:r>
      <w:r>
        <w:t>географических</w:t>
      </w:r>
      <w:r>
        <w:rPr>
          <w:spacing w:val="-1"/>
        </w:rPr>
        <w:t xml:space="preserve"> </w:t>
      </w:r>
      <w:r>
        <w:t>явлений и</w:t>
      </w:r>
      <w:r>
        <w:rPr>
          <w:spacing w:val="-1"/>
        </w:rPr>
        <w:t xml:space="preserve"> </w:t>
      </w:r>
      <w:r>
        <w:t>процессов,</w:t>
      </w:r>
      <w:r>
        <w:rPr>
          <w:spacing w:val="-3"/>
        </w:rPr>
        <w:t xml:space="preserve"> </w:t>
      </w:r>
      <w:r>
        <w:t>жизненных</w:t>
      </w:r>
      <w:r>
        <w:rPr>
          <w:spacing w:val="-2"/>
        </w:rPr>
        <w:t xml:space="preserve"> </w:t>
      </w:r>
      <w:r>
        <w:t>ситуаций;</w:t>
      </w:r>
    </w:p>
    <w:p w14:paraId="0BE4ABDF" w14:textId="77777777" w:rsidR="0052501E" w:rsidRDefault="00B0778F">
      <w:pPr>
        <w:pStyle w:val="a3"/>
        <w:spacing w:before="1"/>
        <w:ind w:right="249"/>
      </w:pPr>
      <w:r>
        <w:t>формирование комплекса практико-ориентированных географических знаний и умений, необходимых</w:t>
      </w:r>
      <w:r>
        <w:rPr>
          <w:spacing w:val="1"/>
        </w:rPr>
        <w:t xml:space="preserve"> </w:t>
      </w:r>
      <w:r>
        <w:t>для развития навыков их использования при решении проблем различной сложности в повседневной</w:t>
      </w:r>
      <w:r>
        <w:rPr>
          <w:spacing w:val="1"/>
        </w:rPr>
        <w:t xml:space="preserve"> </w:t>
      </w:r>
      <w:r>
        <w:t>жизни на основе краеведческого материала, осмысления сущности происходящих в жизни процессов и</w:t>
      </w:r>
      <w:r>
        <w:rPr>
          <w:spacing w:val="1"/>
        </w:rPr>
        <w:t xml:space="preserve"> </w:t>
      </w:r>
      <w:r>
        <w:t>явлений</w:t>
      </w:r>
      <w:r>
        <w:rPr>
          <w:spacing w:val="-2"/>
        </w:rPr>
        <w:t xml:space="preserve"> </w:t>
      </w:r>
      <w:r>
        <w:t>в</w:t>
      </w:r>
      <w:r>
        <w:rPr>
          <w:spacing w:val="-2"/>
        </w:rPr>
        <w:t xml:space="preserve"> </w:t>
      </w:r>
      <w:r>
        <w:t>современном поликультурном,</w:t>
      </w:r>
      <w:r>
        <w:rPr>
          <w:spacing w:val="-1"/>
        </w:rPr>
        <w:t xml:space="preserve"> </w:t>
      </w:r>
      <w:r>
        <w:t>полиэтничном</w:t>
      </w:r>
      <w:r>
        <w:rPr>
          <w:spacing w:val="-2"/>
        </w:rPr>
        <w:t xml:space="preserve"> </w:t>
      </w:r>
      <w:r>
        <w:t>и многоконфессиональном</w:t>
      </w:r>
      <w:r>
        <w:rPr>
          <w:spacing w:val="-2"/>
        </w:rPr>
        <w:t xml:space="preserve"> </w:t>
      </w:r>
      <w:r>
        <w:t>мире;</w:t>
      </w:r>
    </w:p>
    <w:p w14:paraId="5EA252C4" w14:textId="77777777" w:rsidR="0052501E" w:rsidRDefault="00B0778F">
      <w:pPr>
        <w:pStyle w:val="a3"/>
        <w:ind w:right="250"/>
      </w:pPr>
      <w:r>
        <w:t>формирование</w:t>
      </w:r>
      <w:r>
        <w:rPr>
          <w:spacing w:val="1"/>
        </w:rPr>
        <w:t xml:space="preserve"> </w:t>
      </w:r>
      <w:r>
        <w:t>географических</w:t>
      </w:r>
      <w:r>
        <w:rPr>
          <w:spacing w:val="1"/>
        </w:rPr>
        <w:t xml:space="preserve"> </w:t>
      </w:r>
      <w:r>
        <w:t>знаний</w:t>
      </w:r>
      <w:r>
        <w:rPr>
          <w:spacing w:val="1"/>
        </w:rPr>
        <w:t xml:space="preserve"> </w:t>
      </w:r>
      <w:r>
        <w:t>и</w:t>
      </w:r>
      <w:r>
        <w:rPr>
          <w:spacing w:val="1"/>
        </w:rPr>
        <w:t xml:space="preserve"> </w:t>
      </w:r>
      <w:r>
        <w:t>умений,</w:t>
      </w:r>
      <w:r>
        <w:rPr>
          <w:spacing w:val="1"/>
        </w:rPr>
        <w:t xml:space="preserve"> </w:t>
      </w:r>
      <w:r>
        <w:t>необходимых</w:t>
      </w:r>
      <w:r>
        <w:rPr>
          <w:spacing w:val="1"/>
        </w:rPr>
        <w:t xml:space="preserve"> </w:t>
      </w:r>
      <w:r>
        <w:t>для</w:t>
      </w:r>
      <w:r>
        <w:rPr>
          <w:spacing w:val="1"/>
        </w:rPr>
        <w:t xml:space="preserve"> </w:t>
      </w:r>
      <w:r>
        <w:t>продолжения</w:t>
      </w:r>
      <w:r>
        <w:rPr>
          <w:spacing w:val="1"/>
        </w:rPr>
        <w:t xml:space="preserve"> </w:t>
      </w:r>
      <w:r>
        <w:t>образования</w:t>
      </w:r>
      <w:r>
        <w:rPr>
          <w:spacing w:val="1"/>
        </w:rPr>
        <w:t xml:space="preserve"> </w:t>
      </w:r>
      <w:r>
        <w:t>по</w:t>
      </w:r>
      <w:r>
        <w:rPr>
          <w:spacing w:val="1"/>
        </w:rPr>
        <w:t xml:space="preserve"> </w:t>
      </w:r>
      <w:r>
        <w:t>направлениям</w:t>
      </w:r>
      <w:r>
        <w:rPr>
          <w:spacing w:val="1"/>
        </w:rPr>
        <w:t xml:space="preserve"> </w:t>
      </w:r>
      <w:r>
        <w:t>подготовки</w:t>
      </w:r>
      <w:r>
        <w:rPr>
          <w:spacing w:val="1"/>
        </w:rPr>
        <w:t xml:space="preserve"> </w:t>
      </w:r>
      <w:r>
        <w:t>(специальностям),</w:t>
      </w:r>
      <w:r>
        <w:rPr>
          <w:spacing w:val="1"/>
        </w:rPr>
        <w:t xml:space="preserve"> </w:t>
      </w:r>
      <w:r>
        <w:t>требующим</w:t>
      </w:r>
      <w:r>
        <w:rPr>
          <w:spacing w:val="1"/>
        </w:rPr>
        <w:t xml:space="preserve"> </w:t>
      </w:r>
      <w:r>
        <w:t>наличия</w:t>
      </w:r>
      <w:r>
        <w:rPr>
          <w:spacing w:val="1"/>
        </w:rPr>
        <w:t xml:space="preserve"> </w:t>
      </w:r>
      <w:r>
        <w:t>серьезной</w:t>
      </w:r>
      <w:r>
        <w:rPr>
          <w:spacing w:val="1"/>
        </w:rPr>
        <w:t xml:space="preserve"> </w:t>
      </w:r>
      <w:r>
        <w:t>базы</w:t>
      </w:r>
      <w:r>
        <w:rPr>
          <w:spacing w:val="1"/>
        </w:rPr>
        <w:t xml:space="preserve"> </w:t>
      </w:r>
      <w:r>
        <w:t>географических</w:t>
      </w:r>
      <w:r>
        <w:rPr>
          <w:spacing w:val="1"/>
        </w:rPr>
        <w:t xml:space="preserve"> </w:t>
      </w:r>
      <w:r>
        <w:t>знаний.</w:t>
      </w:r>
    </w:p>
    <w:p w14:paraId="144E115B" w14:textId="77777777" w:rsidR="0052501E" w:rsidRDefault="00B0778F">
      <w:pPr>
        <w:pStyle w:val="a3"/>
        <w:ind w:right="248"/>
      </w:pPr>
      <w:r>
        <w:t>Особенности</w:t>
      </w:r>
      <w:r>
        <w:rPr>
          <w:spacing w:val="1"/>
        </w:rPr>
        <w:t xml:space="preserve"> </w:t>
      </w:r>
      <w:r>
        <w:t>психического</w:t>
      </w:r>
      <w:r>
        <w:rPr>
          <w:spacing w:val="1"/>
        </w:rPr>
        <w:t xml:space="preserve"> </w:t>
      </w:r>
      <w:r>
        <w:t>развития</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обусловливают</w:t>
      </w:r>
      <w:r>
        <w:rPr>
          <w:spacing w:val="1"/>
        </w:rPr>
        <w:t xml:space="preserve"> </w:t>
      </w:r>
      <w:r>
        <w:t>коррекционные</w:t>
      </w:r>
      <w:r>
        <w:rPr>
          <w:spacing w:val="1"/>
        </w:rPr>
        <w:t xml:space="preserve"> </w:t>
      </w:r>
      <w:r>
        <w:t>задачи</w:t>
      </w:r>
      <w:r>
        <w:rPr>
          <w:spacing w:val="1"/>
        </w:rPr>
        <w:t xml:space="preserve"> </w:t>
      </w:r>
      <w:r>
        <w:t>учебного</w:t>
      </w:r>
      <w:r>
        <w:rPr>
          <w:spacing w:val="1"/>
        </w:rPr>
        <w:t xml:space="preserve"> </w:t>
      </w:r>
      <w:r>
        <w:t>предмета</w:t>
      </w:r>
      <w:r>
        <w:rPr>
          <w:spacing w:val="1"/>
        </w:rPr>
        <w:t xml:space="preserve"> </w:t>
      </w:r>
      <w:r>
        <w:t>"География",</w:t>
      </w:r>
      <w:r>
        <w:rPr>
          <w:spacing w:val="1"/>
        </w:rPr>
        <w:t xml:space="preserve"> </w:t>
      </w:r>
      <w:r>
        <w:t>направленные</w:t>
      </w:r>
      <w:r>
        <w:rPr>
          <w:spacing w:val="1"/>
        </w:rPr>
        <w:t xml:space="preserve"> </w:t>
      </w:r>
      <w:r>
        <w:t>на</w:t>
      </w:r>
      <w:r>
        <w:rPr>
          <w:spacing w:val="1"/>
        </w:rPr>
        <w:t xml:space="preserve"> </w:t>
      </w:r>
      <w:r>
        <w:t>развитие</w:t>
      </w:r>
      <w:r>
        <w:rPr>
          <w:spacing w:val="1"/>
        </w:rPr>
        <w:t xml:space="preserve"> </w:t>
      </w:r>
      <w:r>
        <w:t>мыслительной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знаково-</w:t>
      </w:r>
      <w:r>
        <w:rPr>
          <w:spacing w:val="1"/>
        </w:rPr>
        <w:t xml:space="preserve"> </w:t>
      </w:r>
      <w:r>
        <w:t>символической) и речевой деятельности; повышение познавательной активности; формирование умения</w:t>
      </w:r>
      <w:r>
        <w:rPr>
          <w:spacing w:val="1"/>
        </w:rPr>
        <w:t xml:space="preserve"> </w:t>
      </w:r>
      <w:r>
        <w:t>самостоятельно организовывать свою учебную деятельность, использовать схемы, шаблоны, алгоритмы</w:t>
      </w:r>
      <w:r>
        <w:rPr>
          <w:spacing w:val="1"/>
        </w:rPr>
        <w:t xml:space="preserve"> </w:t>
      </w:r>
      <w:r>
        <w:t>учебных</w:t>
      </w:r>
      <w:r>
        <w:rPr>
          <w:spacing w:val="-1"/>
        </w:rPr>
        <w:t xml:space="preserve"> </w:t>
      </w:r>
      <w:r>
        <w:t>действий;</w:t>
      </w:r>
      <w:r>
        <w:rPr>
          <w:spacing w:val="-2"/>
        </w:rPr>
        <w:t xml:space="preserve"> </w:t>
      </w:r>
      <w:r>
        <w:t>создание условий</w:t>
      </w:r>
      <w:r>
        <w:rPr>
          <w:spacing w:val="-1"/>
        </w:rPr>
        <w:t xml:space="preserve"> </w:t>
      </w:r>
      <w:r>
        <w:t>для</w:t>
      </w:r>
      <w:r>
        <w:rPr>
          <w:spacing w:val="-1"/>
        </w:rPr>
        <w:t xml:space="preserve"> </w:t>
      </w:r>
      <w:r>
        <w:t>осмысленного выполнения</w:t>
      </w:r>
      <w:r>
        <w:rPr>
          <w:spacing w:val="-1"/>
        </w:rPr>
        <w:t xml:space="preserve"> </w:t>
      </w:r>
      <w:r>
        <w:t>учебной</w:t>
      </w:r>
      <w:r>
        <w:rPr>
          <w:spacing w:val="-1"/>
        </w:rPr>
        <w:t xml:space="preserve"> </w:t>
      </w:r>
      <w:r>
        <w:t>работы.</w:t>
      </w:r>
    </w:p>
    <w:p w14:paraId="11FC95F8" w14:textId="77777777" w:rsidR="0052501E" w:rsidRDefault="00B0778F">
      <w:pPr>
        <w:pStyle w:val="a3"/>
        <w:ind w:right="251"/>
      </w:pPr>
      <w:r>
        <w:t>Освоение содержания географии на уровне основного общего образования происходит с опорой на</w:t>
      </w:r>
      <w:r>
        <w:rPr>
          <w:spacing w:val="1"/>
        </w:rPr>
        <w:t xml:space="preserve"> </w:t>
      </w:r>
      <w:r>
        <w:t>географические знания и умения, сформированные ранее у обучающихся с ЗПР в рамках учебного</w:t>
      </w:r>
      <w:r>
        <w:rPr>
          <w:spacing w:val="1"/>
        </w:rPr>
        <w:t xml:space="preserve"> </w:t>
      </w:r>
      <w:r>
        <w:t>предмета</w:t>
      </w:r>
      <w:r>
        <w:rPr>
          <w:spacing w:val="-4"/>
        </w:rPr>
        <w:t xml:space="preserve"> </w:t>
      </w:r>
      <w:r>
        <w:t>"Окружающий</w:t>
      </w:r>
      <w:r>
        <w:rPr>
          <w:spacing w:val="-3"/>
        </w:rPr>
        <w:t xml:space="preserve"> </w:t>
      </w:r>
      <w:r>
        <w:t>мир".</w:t>
      </w:r>
    </w:p>
    <w:p w14:paraId="221210A1" w14:textId="77777777" w:rsidR="0052501E" w:rsidRDefault="0052501E">
      <w:pPr>
        <w:sectPr w:rsidR="0052501E">
          <w:pgSz w:w="11910" w:h="16840"/>
          <w:pgMar w:top="760" w:right="600" w:bottom="420" w:left="920" w:header="0" w:footer="150" w:gutter="0"/>
          <w:cols w:space="720"/>
        </w:sectPr>
      </w:pPr>
    </w:p>
    <w:p w14:paraId="2A14B98C" w14:textId="77777777" w:rsidR="0052501E" w:rsidRDefault="00B0778F">
      <w:pPr>
        <w:pStyle w:val="a3"/>
        <w:spacing w:before="67" w:after="26"/>
        <w:jc w:val="left"/>
      </w:pPr>
      <w:r>
        <w:lastRenderedPageBreak/>
        <w:t>Содержание</w:t>
      </w:r>
      <w:r>
        <w:rPr>
          <w:spacing w:val="-1"/>
        </w:rPr>
        <w:t xml:space="preserve"> </w:t>
      </w:r>
      <w:r>
        <w:t>обучения</w:t>
      </w:r>
      <w:r>
        <w:rPr>
          <w:spacing w:val="-2"/>
        </w:rPr>
        <w:t xml:space="preserve"> </w:t>
      </w:r>
      <w:r>
        <w:t>в</w:t>
      </w:r>
      <w:r>
        <w:rPr>
          <w:spacing w:val="-2"/>
        </w:rPr>
        <w:t xml:space="preserve"> </w:t>
      </w:r>
      <w:r>
        <w:t>5 классе</w:t>
      </w:r>
      <w:r>
        <w:rPr>
          <w:spacing w:val="-1"/>
        </w:rPr>
        <w:t xml:space="preserve"> </w:t>
      </w:r>
      <w:r>
        <w:t>представлено</w:t>
      </w:r>
      <w:r>
        <w:rPr>
          <w:spacing w:val="-1"/>
        </w:rPr>
        <w:t xml:space="preserve"> </w:t>
      </w:r>
      <w:r>
        <w:t>в</w:t>
      </w:r>
      <w:r>
        <w:rPr>
          <w:spacing w:val="-1"/>
        </w:rPr>
        <w:t xml:space="preserve"> </w:t>
      </w:r>
      <w:r>
        <w:t>таблице:</w:t>
      </w: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582"/>
        <w:gridCol w:w="6364"/>
      </w:tblGrid>
      <w:tr w:rsidR="0052501E" w14:paraId="371CA1E6" w14:textId="77777777">
        <w:trPr>
          <w:trHeight w:val="508"/>
        </w:trPr>
        <w:tc>
          <w:tcPr>
            <w:tcW w:w="3582" w:type="dxa"/>
          </w:tcPr>
          <w:p w14:paraId="781EE727" w14:textId="77777777" w:rsidR="0052501E" w:rsidRDefault="00B0778F">
            <w:pPr>
              <w:pStyle w:val="TableParagraph"/>
              <w:spacing w:before="133"/>
              <w:ind w:left="27"/>
              <w:rPr>
                <w:sz w:val="20"/>
              </w:rPr>
            </w:pPr>
            <w:r>
              <w:rPr>
                <w:sz w:val="20"/>
              </w:rPr>
              <w:t>Географическое</w:t>
            </w:r>
            <w:r>
              <w:rPr>
                <w:spacing w:val="-7"/>
                <w:sz w:val="20"/>
              </w:rPr>
              <w:t xml:space="preserve"> </w:t>
            </w:r>
            <w:r>
              <w:rPr>
                <w:sz w:val="20"/>
              </w:rPr>
              <w:t>изучение</w:t>
            </w:r>
            <w:r>
              <w:rPr>
                <w:spacing w:val="-6"/>
                <w:sz w:val="20"/>
              </w:rPr>
              <w:t xml:space="preserve"> </w:t>
            </w:r>
            <w:r>
              <w:rPr>
                <w:sz w:val="20"/>
              </w:rPr>
              <w:t>Земли.</w:t>
            </w:r>
          </w:p>
        </w:tc>
        <w:tc>
          <w:tcPr>
            <w:tcW w:w="6364" w:type="dxa"/>
          </w:tcPr>
          <w:p w14:paraId="5496C551" w14:textId="77777777" w:rsidR="0052501E" w:rsidRDefault="00B0778F">
            <w:pPr>
              <w:pStyle w:val="TableParagraph"/>
              <w:spacing w:before="18"/>
              <w:ind w:left="31" w:right="1686"/>
              <w:rPr>
                <w:sz w:val="20"/>
              </w:rPr>
            </w:pPr>
            <w:r>
              <w:rPr>
                <w:sz w:val="20"/>
              </w:rPr>
              <w:t>Введение.</w:t>
            </w:r>
            <w:r>
              <w:rPr>
                <w:spacing w:val="-3"/>
                <w:sz w:val="20"/>
              </w:rPr>
              <w:t xml:space="preserve"> </w:t>
            </w:r>
            <w:r>
              <w:rPr>
                <w:sz w:val="20"/>
              </w:rPr>
              <w:t>География</w:t>
            </w:r>
            <w:r>
              <w:rPr>
                <w:spacing w:val="-3"/>
                <w:sz w:val="20"/>
              </w:rPr>
              <w:t xml:space="preserve"> </w:t>
            </w:r>
            <w:r>
              <w:rPr>
                <w:sz w:val="20"/>
              </w:rPr>
              <w:t>-</w:t>
            </w:r>
            <w:r>
              <w:rPr>
                <w:spacing w:val="-3"/>
                <w:sz w:val="20"/>
              </w:rPr>
              <w:t xml:space="preserve"> </w:t>
            </w:r>
            <w:r>
              <w:rPr>
                <w:sz w:val="20"/>
              </w:rPr>
              <w:t>наука</w:t>
            </w:r>
            <w:r>
              <w:rPr>
                <w:spacing w:val="-4"/>
                <w:sz w:val="20"/>
              </w:rPr>
              <w:t xml:space="preserve"> </w:t>
            </w:r>
            <w:r>
              <w:rPr>
                <w:sz w:val="20"/>
              </w:rPr>
              <w:t>о</w:t>
            </w:r>
            <w:r>
              <w:rPr>
                <w:spacing w:val="-3"/>
                <w:sz w:val="20"/>
              </w:rPr>
              <w:t xml:space="preserve"> </w:t>
            </w:r>
            <w:r>
              <w:rPr>
                <w:sz w:val="20"/>
              </w:rPr>
              <w:t>планете</w:t>
            </w:r>
            <w:r>
              <w:rPr>
                <w:spacing w:val="-4"/>
                <w:sz w:val="20"/>
              </w:rPr>
              <w:t xml:space="preserve"> </w:t>
            </w:r>
            <w:r>
              <w:rPr>
                <w:sz w:val="20"/>
              </w:rPr>
              <w:t>Земля.</w:t>
            </w:r>
            <w:r>
              <w:rPr>
                <w:spacing w:val="-47"/>
                <w:sz w:val="20"/>
              </w:rPr>
              <w:t xml:space="preserve"> </w:t>
            </w:r>
            <w:r>
              <w:rPr>
                <w:sz w:val="20"/>
              </w:rPr>
              <w:t>История</w:t>
            </w:r>
            <w:r>
              <w:rPr>
                <w:spacing w:val="-2"/>
                <w:sz w:val="20"/>
              </w:rPr>
              <w:t xml:space="preserve"> </w:t>
            </w:r>
            <w:r>
              <w:rPr>
                <w:sz w:val="20"/>
              </w:rPr>
              <w:t>географических</w:t>
            </w:r>
            <w:r>
              <w:rPr>
                <w:spacing w:val="-2"/>
                <w:sz w:val="20"/>
              </w:rPr>
              <w:t xml:space="preserve"> </w:t>
            </w:r>
            <w:r>
              <w:rPr>
                <w:sz w:val="20"/>
              </w:rPr>
              <w:t>открытий.</w:t>
            </w:r>
          </w:p>
        </w:tc>
      </w:tr>
      <w:tr w:rsidR="0052501E" w14:paraId="0B07380E" w14:textId="77777777">
        <w:trPr>
          <w:trHeight w:val="510"/>
        </w:trPr>
        <w:tc>
          <w:tcPr>
            <w:tcW w:w="3582" w:type="dxa"/>
          </w:tcPr>
          <w:p w14:paraId="607BB67D" w14:textId="77777777" w:rsidR="0052501E" w:rsidRDefault="00B0778F">
            <w:pPr>
              <w:pStyle w:val="TableParagraph"/>
              <w:spacing w:before="134"/>
              <w:ind w:left="27"/>
              <w:rPr>
                <w:sz w:val="20"/>
              </w:rPr>
            </w:pPr>
            <w:r>
              <w:rPr>
                <w:sz w:val="20"/>
              </w:rPr>
              <w:t>Изображения</w:t>
            </w:r>
            <w:r>
              <w:rPr>
                <w:spacing w:val="-7"/>
                <w:sz w:val="20"/>
              </w:rPr>
              <w:t xml:space="preserve"> </w:t>
            </w:r>
            <w:r>
              <w:rPr>
                <w:sz w:val="20"/>
              </w:rPr>
              <w:t>земной</w:t>
            </w:r>
            <w:r>
              <w:rPr>
                <w:spacing w:val="-4"/>
                <w:sz w:val="20"/>
              </w:rPr>
              <w:t xml:space="preserve"> </w:t>
            </w:r>
            <w:r>
              <w:rPr>
                <w:sz w:val="20"/>
              </w:rPr>
              <w:t>поверхности.</w:t>
            </w:r>
          </w:p>
        </w:tc>
        <w:tc>
          <w:tcPr>
            <w:tcW w:w="6364" w:type="dxa"/>
          </w:tcPr>
          <w:p w14:paraId="0514D39F" w14:textId="77777777" w:rsidR="0052501E" w:rsidRDefault="00B0778F">
            <w:pPr>
              <w:pStyle w:val="TableParagraph"/>
              <w:spacing w:before="19"/>
              <w:ind w:left="31" w:right="4302"/>
              <w:rPr>
                <w:sz w:val="20"/>
              </w:rPr>
            </w:pPr>
            <w:r>
              <w:rPr>
                <w:sz w:val="20"/>
              </w:rPr>
              <w:t>Планы местности.</w:t>
            </w:r>
            <w:r>
              <w:rPr>
                <w:spacing w:val="1"/>
                <w:sz w:val="20"/>
              </w:rPr>
              <w:t xml:space="preserve"> </w:t>
            </w:r>
            <w:r>
              <w:rPr>
                <w:sz w:val="20"/>
              </w:rPr>
              <w:t>Географические</w:t>
            </w:r>
            <w:r>
              <w:rPr>
                <w:spacing w:val="-10"/>
                <w:sz w:val="20"/>
              </w:rPr>
              <w:t xml:space="preserve"> </w:t>
            </w:r>
            <w:r>
              <w:rPr>
                <w:sz w:val="20"/>
              </w:rPr>
              <w:t>карты.</w:t>
            </w:r>
          </w:p>
        </w:tc>
      </w:tr>
      <w:tr w:rsidR="0052501E" w14:paraId="51C4D55A" w14:textId="77777777">
        <w:trPr>
          <w:trHeight w:val="281"/>
        </w:trPr>
        <w:tc>
          <w:tcPr>
            <w:tcW w:w="3582" w:type="dxa"/>
          </w:tcPr>
          <w:p w14:paraId="2EFE3AE4" w14:textId="77777777" w:rsidR="0052501E" w:rsidRDefault="00B0778F">
            <w:pPr>
              <w:pStyle w:val="TableParagraph"/>
              <w:spacing w:before="19"/>
              <w:ind w:left="27"/>
              <w:rPr>
                <w:sz w:val="20"/>
              </w:rPr>
            </w:pPr>
            <w:r>
              <w:rPr>
                <w:sz w:val="20"/>
              </w:rPr>
              <w:t>Земля</w:t>
            </w:r>
            <w:r>
              <w:rPr>
                <w:spacing w:val="-2"/>
                <w:sz w:val="20"/>
              </w:rPr>
              <w:t xml:space="preserve"> </w:t>
            </w:r>
            <w:r>
              <w:rPr>
                <w:sz w:val="20"/>
              </w:rPr>
              <w:t>-</w:t>
            </w:r>
            <w:r>
              <w:rPr>
                <w:spacing w:val="-4"/>
                <w:sz w:val="20"/>
              </w:rPr>
              <w:t xml:space="preserve"> </w:t>
            </w:r>
            <w:r>
              <w:rPr>
                <w:sz w:val="20"/>
              </w:rPr>
              <w:t>планета</w:t>
            </w:r>
            <w:r>
              <w:rPr>
                <w:spacing w:val="-2"/>
                <w:sz w:val="20"/>
              </w:rPr>
              <w:t xml:space="preserve"> </w:t>
            </w:r>
            <w:r>
              <w:rPr>
                <w:sz w:val="20"/>
              </w:rPr>
              <w:t>Солнечной</w:t>
            </w:r>
            <w:r>
              <w:rPr>
                <w:spacing w:val="-1"/>
                <w:sz w:val="20"/>
              </w:rPr>
              <w:t xml:space="preserve"> </w:t>
            </w:r>
            <w:r>
              <w:rPr>
                <w:sz w:val="20"/>
              </w:rPr>
              <w:t>системы.</w:t>
            </w:r>
          </w:p>
        </w:tc>
        <w:tc>
          <w:tcPr>
            <w:tcW w:w="6364" w:type="dxa"/>
          </w:tcPr>
          <w:p w14:paraId="6A261371" w14:textId="77777777" w:rsidR="0052501E" w:rsidRDefault="00B0778F">
            <w:pPr>
              <w:pStyle w:val="TableParagraph"/>
              <w:spacing w:before="19"/>
              <w:ind w:left="31"/>
              <w:rPr>
                <w:sz w:val="20"/>
              </w:rPr>
            </w:pPr>
            <w:r>
              <w:rPr>
                <w:sz w:val="20"/>
              </w:rPr>
              <w:t>Земля</w:t>
            </w:r>
            <w:r>
              <w:rPr>
                <w:spacing w:val="-3"/>
                <w:sz w:val="20"/>
              </w:rPr>
              <w:t xml:space="preserve"> </w:t>
            </w:r>
            <w:r>
              <w:rPr>
                <w:sz w:val="20"/>
              </w:rPr>
              <w:t>-</w:t>
            </w:r>
            <w:r>
              <w:rPr>
                <w:spacing w:val="-3"/>
                <w:sz w:val="20"/>
              </w:rPr>
              <w:t xml:space="preserve"> </w:t>
            </w:r>
            <w:r>
              <w:rPr>
                <w:sz w:val="20"/>
              </w:rPr>
              <w:t>планета</w:t>
            </w:r>
            <w:r>
              <w:rPr>
                <w:spacing w:val="-3"/>
                <w:sz w:val="20"/>
              </w:rPr>
              <w:t xml:space="preserve"> </w:t>
            </w:r>
            <w:r>
              <w:rPr>
                <w:sz w:val="20"/>
              </w:rPr>
              <w:t>Солнечной</w:t>
            </w:r>
            <w:r>
              <w:rPr>
                <w:spacing w:val="-1"/>
                <w:sz w:val="20"/>
              </w:rPr>
              <w:t xml:space="preserve"> </w:t>
            </w:r>
            <w:r>
              <w:rPr>
                <w:sz w:val="20"/>
              </w:rPr>
              <w:t>системы.</w:t>
            </w:r>
          </w:p>
        </w:tc>
      </w:tr>
      <w:tr w:rsidR="0052501E" w14:paraId="32677070" w14:textId="77777777">
        <w:trPr>
          <w:trHeight w:val="279"/>
        </w:trPr>
        <w:tc>
          <w:tcPr>
            <w:tcW w:w="3582" w:type="dxa"/>
          </w:tcPr>
          <w:p w14:paraId="0739CED7" w14:textId="77777777" w:rsidR="0052501E" w:rsidRDefault="00B0778F">
            <w:pPr>
              <w:pStyle w:val="TableParagraph"/>
              <w:spacing w:before="16"/>
              <w:ind w:left="27"/>
              <w:rPr>
                <w:sz w:val="20"/>
              </w:rPr>
            </w:pPr>
            <w:r>
              <w:rPr>
                <w:sz w:val="20"/>
              </w:rPr>
              <w:t>Оболочки</w:t>
            </w:r>
            <w:r>
              <w:rPr>
                <w:spacing w:val="-5"/>
                <w:sz w:val="20"/>
              </w:rPr>
              <w:t xml:space="preserve"> </w:t>
            </w:r>
            <w:r>
              <w:rPr>
                <w:sz w:val="20"/>
              </w:rPr>
              <w:t>Земли.</w:t>
            </w:r>
          </w:p>
        </w:tc>
        <w:tc>
          <w:tcPr>
            <w:tcW w:w="6364" w:type="dxa"/>
          </w:tcPr>
          <w:p w14:paraId="4FC0CC38" w14:textId="77777777" w:rsidR="0052501E" w:rsidRDefault="00B0778F">
            <w:pPr>
              <w:pStyle w:val="TableParagraph"/>
              <w:spacing w:before="16"/>
              <w:ind w:left="31"/>
              <w:rPr>
                <w:sz w:val="20"/>
              </w:rPr>
            </w:pPr>
            <w:r>
              <w:rPr>
                <w:sz w:val="20"/>
              </w:rPr>
              <w:t>Литосфера</w:t>
            </w:r>
            <w:r>
              <w:rPr>
                <w:spacing w:val="-2"/>
                <w:sz w:val="20"/>
              </w:rPr>
              <w:t xml:space="preserve"> </w:t>
            </w:r>
            <w:r>
              <w:rPr>
                <w:sz w:val="20"/>
              </w:rPr>
              <w:t>-</w:t>
            </w:r>
            <w:r>
              <w:rPr>
                <w:spacing w:val="-4"/>
                <w:sz w:val="20"/>
              </w:rPr>
              <w:t xml:space="preserve"> </w:t>
            </w:r>
            <w:r>
              <w:rPr>
                <w:sz w:val="20"/>
              </w:rPr>
              <w:t>каменная</w:t>
            </w:r>
            <w:r>
              <w:rPr>
                <w:spacing w:val="-4"/>
                <w:sz w:val="20"/>
              </w:rPr>
              <w:t xml:space="preserve"> </w:t>
            </w:r>
            <w:r>
              <w:rPr>
                <w:sz w:val="20"/>
              </w:rPr>
              <w:t>оболочка</w:t>
            </w:r>
            <w:r>
              <w:rPr>
                <w:spacing w:val="-2"/>
                <w:sz w:val="20"/>
              </w:rPr>
              <w:t xml:space="preserve"> </w:t>
            </w:r>
            <w:r>
              <w:rPr>
                <w:sz w:val="20"/>
              </w:rPr>
              <w:t>Земли.</w:t>
            </w:r>
          </w:p>
        </w:tc>
      </w:tr>
      <w:tr w:rsidR="0052501E" w14:paraId="6CECC2BD" w14:textId="77777777">
        <w:trPr>
          <w:trHeight w:val="278"/>
        </w:trPr>
        <w:tc>
          <w:tcPr>
            <w:tcW w:w="3582" w:type="dxa"/>
          </w:tcPr>
          <w:p w14:paraId="45514856" w14:textId="77777777" w:rsidR="0052501E" w:rsidRDefault="00B0778F">
            <w:pPr>
              <w:pStyle w:val="TableParagraph"/>
              <w:spacing w:before="16"/>
              <w:ind w:left="27"/>
              <w:rPr>
                <w:sz w:val="20"/>
              </w:rPr>
            </w:pPr>
            <w:r>
              <w:rPr>
                <w:sz w:val="20"/>
              </w:rPr>
              <w:t>Заключение.</w:t>
            </w:r>
          </w:p>
        </w:tc>
        <w:tc>
          <w:tcPr>
            <w:tcW w:w="6364" w:type="dxa"/>
          </w:tcPr>
          <w:p w14:paraId="5A50E84D" w14:textId="77777777" w:rsidR="0052501E" w:rsidRDefault="00B0778F">
            <w:pPr>
              <w:pStyle w:val="TableParagraph"/>
              <w:spacing w:before="16"/>
              <w:ind w:left="31"/>
              <w:rPr>
                <w:sz w:val="20"/>
              </w:rPr>
            </w:pPr>
            <w:r>
              <w:rPr>
                <w:sz w:val="20"/>
              </w:rPr>
              <w:t>Сезонные</w:t>
            </w:r>
            <w:r>
              <w:rPr>
                <w:spacing w:val="-1"/>
                <w:sz w:val="20"/>
              </w:rPr>
              <w:t xml:space="preserve"> </w:t>
            </w:r>
            <w:r>
              <w:rPr>
                <w:sz w:val="20"/>
              </w:rPr>
              <w:t>изменения</w:t>
            </w:r>
            <w:r>
              <w:rPr>
                <w:spacing w:val="-4"/>
                <w:sz w:val="20"/>
              </w:rPr>
              <w:t xml:space="preserve"> </w:t>
            </w:r>
            <w:r>
              <w:rPr>
                <w:sz w:val="20"/>
              </w:rPr>
              <w:t>в</w:t>
            </w:r>
            <w:r>
              <w:rPr>
                <w:spacing w:val="-4"/>
                <w:sz w:val="20"/>
              </w:rPr>
              <w:t xml:space="preserve"> </w:t>
            </w:r>
            <w:r>
              <w:rPr>
                <w:sz w:val="20"/>
              </w:rPr>
              <w:t>природе</w:t>
            </w:r>
            <w:r>
              <w:rPr>
                <w:spacing w:val="-5"/>
                <w:sz w:val="20"/>
              </w:rPr>
              <w:t xml:space="preserve"> </w:t>
            </w:r>
            <w:r>
              <w:rPr>
                <w:sz w:val="20"/>
              </w:rPr>
              <w:t>своей</w:t>
            </w:r>
            <w:r>
              <w:rPr>
                <w:spacing w:val="-4"/>
                <w:sz w:val="20"/>
              </w:rPr>
              <w:t xml:space="preserve"> </w:t>
            </w:r>
            <w:r>
              <w:rPr>
                <w:sz w:val="20"/>
              </w:rPr>
              <w:t>местности.</w:t>
            </w:r>
          </w:p>
        </w:tc>
      </w:tr>
    </w:tbl>
    <w:p w14:paraId="51F7B4A9" w14:textId="77777777" w:rsidR="0052501E" w:rsidRDefault="00B0778F">
      <w:pPr>
        <w:spacing w:before="113"/>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1"/>
          <w:sz w:val="24"/>
        </w:rPr>
        <w:t xml:space="preserve"> </w:t>
      </w:r>
      <w:r>
        <w:rPr>
          <w:sz w:val="24"/>
        </w:rPr>
        <w:t>6</w:t>
      </w:r>
      <w:r>
        <w:rPr>
          <w:spacing w:val="-2"/>
          <w:sz w:val="24"/>
        </w:rPr>
        <w:t xml:space="preserve"> </w:t>
      </w:r>
      <w:r>
        <w:rPr>
          <w:sz w:val="24"/>
        </w:rPr>
        <w:t>классе</w:t>
      </w:r>
      <w:r>
        <w:rPr>
          <w:spacing w:val="-3"/>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26DA95BB" w14:textId="77777777" w:rsidR="0052501E" w:rsidRDefault="0052501E">
      <w:pPr>
        <w:pStyle w:val="a3"/>
        <w:spacing w:before="2" w:after="1"/>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582"/>
        <w:gridCol w:w="6364"/>
      </w:tblGrid>
      <w:tr w:rsidR="0052501E" w14:paraId="431C27F0" w14:textId="77777777">
        <w:trPr>
          <w:trHeight w:val="969"/>
        </w:trPr>
        <w:tc>
          <w:tcPr>
            <w:tcW w:w="3582" w:type="dxa"/>
          </w:tcPr>
          <w:p w14:paraId="2AAEF4B6" w14:textId="77777777" w:rsidR="0052501E" w:rsidRDefault="0052501E">
            <w:pPr>
              <w:pStyle w:val="TableParagraph"/>
              <w:spacing w:before="4"/>
              <w:rPr>
                <w:sz w:val="31"/>
              </w:rPr>
            </w:pPr>
          </w:p>
          <w:p w14:paraId="14EEB26D" w14:textId="77777777" w:rsidR="0052501E" w:rsidRDefault="00B0778F">
            <w:pPr>
              <w:pStyle w:val="TableParagraph"/>
              <w:ind w:left="27"/>
              <w:rPr>
                <w:sz w:val="20"/>
              </w:rPr>
            </w:pPr>
            <w:r>
              <w:rPr>
                <w:sz w:val="20"/>
              </w:rPr>
              <w:t>Оболочки</w:t>
            </w:r>
            <w:r>
              <w:rPr>
                <w:spacing w:val="-5"/>
                <w:sz w:val="20"/>
              </w:rPr>
              <w:t xml:space="preserve"> </w:t>
            </w:r>
            <w:r>
              <w:rPr>
                <w:sz w:val="20"/>
              </w:rPr>
              <w:t>Земли.</w:t>
            </w:r>
          </w:p>
        </w:tc>
        <w:tc>
          <w:tcPr>
            <w:tcW w:w="6364" w:type="dxa"/>
          </w:tcPr>
          <w:p w14:paraId="243FBDF1" w14:textId="77777777" w:rsidR="0052501E" w:rsidRDefault="00B0778F">
            <w:pPr>
              <w:pStyle w:val="TableParagraph"/>
              <w:spacing w:before="18"/>
              <w:ind w:left="31" w:right="2801"/>
              <w:rPr>
                <w:sz w:val="20"/>
              </w:rPr>
            </w:pPr>
            <w:r>
              <w:rPr>
                <w:sz w:val="20"/>
              </w:rPr>
              <w:t>Гидросфера - водная оболочка Земли.</w:t>
            </w:r>
            <w:r>
              <w:rPr>
                <w:spacing w:val="1"/>
                <w:sz w:val="20"/>
              </w:rPr>
              <w:t xml:space="preserve"> </w:t>
            </w:r>
            <w:r>
              <w:rPr>
                <w:sz w:val="20"/>
              </w:rPr>
              <w:t>Атмосфера</w:t>
            </w:r>
            <w:r>
              <w:rPr>
                <w:spacing w:val="-3"/>
                <w:sz w:val="20"/>
              </w:rPr>
              <w:t xml:space="preserve"> </w:t>
            </w:r>
            <w:r>
              <w:rPr>
                <w:sz w:val="20"/>
              </w:rPr>
              <w:t>-</w:t>
            </w:r>
            <w:r>
              <w:rPr>
                <w:spacing w:val="-6"/>
                <w:sz w:val="20"/>
              </w:rPr>
              <w:t xml:space="preserve"> </w:t>
            </w:r>
            <w:r>
              <w:rPr>
                <w:sz w:val="20"/>
              </w:rPr>
              <w:t>воздушная</w:t>
            </w:r>
            <w:r>
              <w:rPr>
                <w:spacing w:val="-5"/>
                <w:sz w:val="20"/>
              </w:rPr>
              <w:t xml:space="preserve"> </w:t>
            </w:r>
            <w:r>
              <w:rPr>
                <w:sz w:val="20"/>
              </w:rPr>
              <w:t>оболочка</w:t>
            </w:r>
            <w:r>
              <w:rPr>
                <w:spacing w:val="-3"/>
                <w:sz w:val="20"/>
              </w:rPr>
              <w:t xml:space="preserve"> </w:t>
            </w:r>
            <w:r>
              <w:rPr>
                <w:sz w:val="20"/>
              </w:rPr>
              <w:t>Земли.</w:t>
            </w:r>
            <w:r>
              <w:rPr>
                <w:spacing w:val="-47"/>
                <w:sz w:val="20"/>
              </w:rPr>
              <w:t xml:space="preserve"> </w:t>
            </w:r>
            <w:r>
              <w:rPr>
                <w:sz w:val="20"/>
              </w:rPr>
              <w:t>Биосфера -</w:t>
            </w:r>
            <w:r>
              <w:rPr>
                <w:spacing w:val="-2"/>
                <w:sz w:val="20"/>
              </w:rPr>
              <w:t xml:space="preserve"> </w:t>
            </w:r>
            <w:r>
              <w:rPr>
                <w:sz w:val="20"/>
              </w:rPr>
              <w:t>оболочка</w:t>
            </w:r>
            <w:r>
              <w:rPr>
                <w:spacing w:val="-1"/>
                <w:sz w:val="20"/>
              </w:rPr>
              <w:t xml:space="preserve"> </w:t>
            </w:r>
            <w:r>
              <w:rPr>
                <w:sz w:val="20"/>
              </w:rPr>
              <w:t>жизни.</w:t>
            </w:r>
          </w:p>
          <w:p w14:paraId="3C667ED3" w14:textId="77777777" w:rsidR="0052501E" w:rsidRDefault="00B0778F">
            <w:pPr>
              <w:pStyle w:val="TableParagraph"/>
              <w:spacing w:line="229" w:lineRule="exact"/>
              <w:ind w:left="31"/>
              <w:rPr>
                <w:sz w:val="20"/>
              </w:rPr>
            </w:pPr>
            <w:r>
              <w:rPr>
                <w:sz w:val="20"/>
              </w:rPr>
              <w:t>Взаимосвязь</w:t>
            </w:r>
            <w:r>
              <w:rPr>
                <w:spacing w:val="-4"/>
                <w:sz w:val="20"/>
              </w:rPr>
              <w:t xml:space="preserve"> </w:t>
            </w:r>
            <w:r>
              <w:rPr>
                <w:sz w:val="20"/>
              </w:rPr>
              <w:t>оболочек</w:t>
            </w:r>
            <w:r>
              <w:rPr>
                <w:spacing w:val="-4"/>
                <w:sz w:val="20"/>
              </w:rPr>
              <w:t xml:space="preserve"> </w:t>
            </w:r>
            <w:r>
              <w:rPr>
                <w:sz w:val="20"/>
              </w:rPr>
              <w:t>Земли.</w:t>
            </w:r>
            <w:r>
              <w:rPr>
                <w:spacing w:val="-4"/>
                <w:sz w:val="20"/>
              </w:rPr>
              <w:t xml:space="preserve"> </w:t>
            </w:r>
            <w:r>
              <w:rPr>
                <w:sz w:val="20"/>
              </w:rPr>
              <w:t>Понятие</w:t>
            </w:r>
            <w:r>
              <w:rPr>
                <w:spacing w:val="-3"/>
                <w:sz w:val="20"/>
              </w:rPr>
              <w:t xml:space="preserve"> </w:t>
            </w:r>
            <w:r>
              <w:rPr>
                <w:sz w:val="20"/>
              </w:rPr>
              <w:t>о</w:t>
            </w:r>
            <w:r>
              <w:rPr>
                <w:spacing w:val="-3"/>
                <w:sz w:val="20"/>
              </w:rPr>
              <w:t xml:space="preserve"> </w:t>
            </w:r>
            <w:r>
              <w:rPr>
                <w:sz w:val="20"/>
              </w:rPr>
              <w:t>природном</w:t>
            </w:r>
            <w:r>
              <w:rPr>
                <w:spacing w:val="-2"/>
                <w:sz w:val="20"/>
              </w:rPr>
              <w:t xml:space="preserve"> </w:t>
            </w:r>
            <w:r>
              <w:rPr>
                <w:sz w:val="20"/>
              </w:rPr>
              <w:t>комплексе.</w:t>
            </w:r>
          </w:p>
        </w:tc>
      </w:tr>
      <w:tr w:rsidR="0052501E" w14:paraId="3FAC9707" w14:textId="77777777">
        <w:trPr>
          <w:trHeight w:val="278"/>
        </w:trPr>
        <w:tc>
          <w:tcPr>
            <w:tcW w:w="3582" w:type="dxa"/>
          </w:tcPr>
          <w:p w14:paraId="2A350060" w14:textId="77777777" w:rsidR="0052501E" w:rsidRDefault="00B0778F">
            <w:pPr>
              <w:pStyle w:val="TableParagraph"/>
              <w:spacing w:before="16"/>
              <w:ind w:left="27"/>
              <w:rPr>
                <w:sz w:val="20"/>
              </w:rPr>
            </w:pPr>
            <w:r>
              <w:rPr>
                <w:sz w:val="20"/>
              </w:rPr>
              <w:t>Заключение.</w:t>
            </w:r>
          </w:p>
        </w:tc>
        <w:tc>
          <w:tcPr>
            <w:tcW w:w="6364" w:type="dxa"/>
          </w:tcPr>
          <w:p w14:paraId="4E5C22B7" w14:textId="77777777" w:rsidR="0052501E" w:rsidRDefault="00B0778F">
            <w:pPr>
              <w:pStyle w:val="TableParagraph"/>
              <w:spacing w:before="16"/>
              <w:ind w:left="31"/>
              <w:rPr>
                <w:sz w:val="20"/>
              </w:rPr>
            </w:pPr>
            <w:r>
              <w:rPr>
                <w:sz w:val="20"/>
              </w:rPr>
              <w:t>Природно-территориальные</w:t>
            </w:r>
            <w:r>
              <w:rPr>
                <w:spacing w:val="-6"/>
                <w:sz w:val="20"/>
              </w:rPr>
              <w:t xml:space="preserve"> </w:t>
            </w:r>
            <w:r>
              <w:rPr>
                <w:sz w:val="20"/>
              </w:rPr>
              <w:t>комплексы.</w:t>
            </w:r>
          </w:p>
        </w:tc>
      </w:tr>
    </w:tbl>
    <w:p w14:paraId="5B2ACB7F" w14:textId="77777777" w:rsidR="0052501E" w:rsidRDefault="00B0778F">
      <w:pPr>
        <w:spacing w:before="113"/>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2"/>
          <w:sz w:val="24"/>
        </w:rPr>
        <w:t xml:space="preserve"> </w:t>
      </w:r>
      <w:r>
        <w:rPr>
          <w:sz w:val="24"/>
        </w:rPr>
        <w:t>7</w:t>
      </w:r>
      <w:r>
        <w:rPr>
          <w:spacing w:val="-2"/>
          <w:sz w:val="24"/>
        </w:rPr>
        <w:t xml:space="preserve"> </w:t>
      </w:r>
      <w:r>
        <w:rPr>
          <w:sz w:val="24"/>
        </w:rPr>
        <w:t>классе</w:t>
      </w:r>
      <w:r>
        <w:rPr>
          <w:spacing w:val="-4"/>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13CDACD1" w14:textId="77777777" w:rsidR="0052501E" w:rsidRDefault="0052501E">
      <w:pPr>
        <w:pStyle w:val="a3"/>
        <w:spacing w:before="2" w:after="1"/>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657"/>
        <w:gridCol w:w="6287"/>
      </w:tblGrid>
      <w:tr w:rsidR="0052501E" w14:paraId="47FADFAB" w14:textId="77777777">
        <w:trPr>
          <w:trHeight w:val="970"/>
        </w:trPr>
        <w:tc>
          <w:tcPr>
            <w:tcW w:w="3657" w:type="dxa"/>
          </w:tcPr>
          <w:p w14:paraId="546B940F" w14:textId="77777777" w:rsidR="0052501E" w:rsidRDefault="0052501E">
            <w:pPr>
              <w:pStyle w:val="TableParagraph"/>
              <w:spacing w:before="5"/>
              <w:rPr>
                <w:sz w:val="31"/>
              </w:rPr>
            </w:pPr>
          </w:p>
          <w:p w14:paraId="3E1BDDE3" w14:textId="77777777" w:rsidR="0052501E" w:rsidRDefault="00B0778F">
            <w:pPr>
              <w:pStyle w:val="TableParagraph"/>
              <w:ind w:left="27"/>
              <w:rPr>
                <w:sz w:val="20"/>
              </w:rPr>
            </w:pPr>
            <w:r>
              <w:rPr>
                <w:sz w:val="20"/>
              </w:rPr>
              <w:t>Главные</w:t>
            </w:r>
            <w:r>
              <w:rPr>
                <w:spacing w:val="-4"/>
                <w:sz w:val="20"/>
              </w:rPr>
              <w:t xml:space="preserve"> </w:t>
            </w:r>
            <w:r>
              <w:rPr>
                <w:sz w:val="20"/>
              </w:rPr>
              <w:t>закономерности</w:t>
            </w:r>
            <w:r>
              <w:rPr>
                <w:spacing w:val="-5"/>
                <w:sz w:val="20"/>
              </w:rPr>
              <w:t xml:space="preserve"> </w:t>
            </w:r>
            <w:r>
              <w:rPr>
                <w:sz w:val="20"/>
              </w:rPr>
              <w:t>природы</w:t>
            </w:r>
            <w:r>
              <w:rPr>
                <w:spacing w:val="-5"/>
                <w:sz w:val="20"/>
              </w:rPr>
              <w:t xml:space="preserve"> </w:t>
            </w:r>
            <w:r>
              <w:rPr>
                <w:sz w:val="20"/>
              </w:rPr>
              <w:t>Земли.</w:t>
            </w:r>
          </w:p>
        </w:tc>
        <w:tc>
          <w:tcPr>
            <w:tcW w:w="6287" w:type="dxa"/>
          </w:tcPr>
          <w:p w14:paraId="4E1C3085" w14:textId="77777777" w:rsidR="0052501E" w:rsidRDefault="00B0778F">
            <w:pPr>
              <w:pStyle w:val="TableParagraph"/>
              <w:spacing w:before="18"/>
              <w:ind w:left="31" w:right="3689"/>
              <w:rPr>
                <w:sz w:val="20"/>
              </w:rPr>
            </w:pPr>
            <w:r>
              <w:rPr>
                <w:sz w:val="20"/>
              </w:rPr>
              <w:t>Географическая оболочка.</w:t>
            </w:r>
            <w:r>
              <w:rPr>
                <w:spacing w:val="1"/>
                <w:sz w:val="20"/>
              </w:rPr>
              <w:t xml:space="preserve"> </w:t>
            </w:r>
            <w:r>
              <w:rPr>
                <w:sz w:val="20"/>
              </w:rPr>
              <w:t>Литосфера и рельеф Земли.</w:t>
            </w:r>
            <w:r>
              <w:rPr>
                <w:spacing w:val="1"/>
                <w:sz w:val="20"/>
              </w:rPr>
              <w:t xml:space="preserve"> </w:t>
            </w:r>
            <w:r>
              <w:rPr>
                <w:sz w:val="20"/>
              </w:rPr>
              <w:t>Атмосфера</w:t>
            </w:r>
            <w:r>
              <w:rPr>
                <w:spacing w:val="-3"/>
                <w:sz w:val="20"/>
              </w:rPr>
              <w:t xml:space="preserve"> </w:t>
            </w:r>
            <w:r>
              <w:rPr>
                <w:sz w:val="20"/>
              </w:rPr>
              <w:t>и</w:t>
            </w:r>
            <w:r>
              <w:rPr>
                <w:spacing w:val="-3"/>
                <w:sz w:val="20"/>
              </w:rPr>
              <w:t xml:space="preserve"> </w:t>
            </w:r>
            <w:r>
              <w:rPr>
                <w:sz w:val="20"/>
              </w:rPr>
              <w:t>климаты</w:t>
            </w:r>
            <w:r>
              <w:rPr>
                <w:spacing w:val="-2"/>
                <w:sz w:val="20"/>
              </w:rPr>
              <w:t xml:space="preserve"> </w:t>
            </w:r>
            <w:r>
              <w:rPr>
                <w:sz w:val="20"/>
              </w:rPr>
              <w:t>Земли.</w:t>
            </w:r>
          </w:p>
          <w:p w14:paraId="2A7E3D1A" w14:textId="77777777" w:rsidR="0052501E" w:rsidRDefault="00B0778F">
            <w:pPr>
              <w:pStyle w:val="TableParagraph"/>
              <w:spacing w:line="229" w:lineRule="exact"/>
              <w:ind w:left="31"/>
              <w:rPr>
                <w:sz w:val="20"/>
              </w:rPr>
            </w:pPr>
            <w:r>
              <w:rPr>
                <w:sz w:val="20"/>
              </w:rPr>
              <w:t>Мировой</w:t>
            </w:r>
            <w:r>
              <w:rPr>
                <w:spacing w:val="-4"/>
                <w:sz w:val="20"/>
              </w:rPr>
              <w:t xml:space="preserve"> </w:t>
            </w:r>
            <w:r>
              <w:rPr>
                <w:sz w:val="20"/>
              </w:rPr>
              <w:t>океан -</w:t>
            </w:r>
            <w:r>
              <w:rPr>
                <w:spacing w:val="-5"/>
                <w:sz w:val="20"/>
              </w:rPr>
              <w:t xml:space="preserve"> </w:t>
            </w:r>
            <w:r>
              <w:rPr>
                <w:sz w:val="20"/>
              </w:rPr>
              <w:t>основная</w:t>
            </w:r>
            <w:r>
              <w:rPr>
                <w:spacing w:val="-3"/>
                <w:sz w:val="20"/>
              </w:rPr>
              <w:t xml:space="preserve"> </w:t>
            </w:r>
            <w:r>
              <w:rPr>
                <w:sz w:val="20"/>
              </w:rPr>
              <w:t>часть</w:t>
            </w:r>
            <w:r>
              <w:rPr>
                <w:spacing w:val="-3"/>
                <w:sz w:val="20"/>
              </w:rPr>
              <w:t xml:space="preserve"> </w:t>
            </w:r>
            <w:r>
              <w:rPr>
                <w:sz w:val="20"/>
              </w:rPr>
              <w:t>гидросферы.</w:t>
            </w:r>
          </w:p>
        </w:tc>
      </w:tr>
      <w:tr w:rsidR="0052501E" w14:paraId="286FC5DC" w14:textId="77777777">
        <w:trPr>
          <w:trHeight w:val="509"/>
        </w:trPr>
        <w:tc>
          <w:tcPr>
            <w:tcW w:w="3657" w:type="dxa"/>
          </w:tcPr>
          <w:p w14:paraId="7E63790F" w14:textId="77777777" w:rsidR="0052501E" w:rsidRDefault="00B0778F">
            <w:pPr>
              <w:pStyle w:val="TableParagraph"/>
              <w:spacing w:before="132"/>
              <w:ind w:left="27"/>
              <w:rPr>
                <w:sz w:val="20"/>
              </w:rPr>
            </w:pPr>
            <w:r>
              <w:rPr>
                <w:sz w:val="20"/>
              </w:rPr>
              <w:t>Человечество</w:t>
            </w:r>
            <w:r>
              <w:rPr>
                <w:spacing w:val="-2"/>
                <w:sz w:val="20"/>
              </w:rPr>
              <w:t xml:space="preserve"> </w:t>
            </w:r>
            <w:r>
              <w:rPr>
                <w:sz w:val="20"/>
              </w:rPr>
              <w:t>на</w:t>
            </w:r>
            <w:r>
              <w:rPr>
                <w:spacing w:val="-4"/>
                <w:sz w:val="20"/>
              </w:rPr>
              <w:t xml:space="preserve"> </w:t>
            </w:r>
            <w:r>
              <w:rPr>
                <w:sz w:val="20"/>
              </w:rPr>
              <w:t>Земле.</w:t>
            </w:r>
          </w:p>
        </w:tc>
        <w:tc>
          <w:tcPr>
            <w:tcW w:w="6287" w:type="dxa"/>
          </w:tcPr>
          <w:p w14:paraId="492841C4" w14:textId="77777777" w:rsidR="0052501E" w:rsidRDefault="00B0778F">
            <w:pPr>
              <w:pStyle w:val="TableParagraph"/>
              <w:spacing w:before="16"/>
              <w:ind w:left="31" w:right="4154"/>
              <w:rPr>
                <w:sz w:val="20"/>
              </w:rPr>
            </w:pPr>
            <w:r>
              <w:rPr>
                <w:spacing w:val="-1"/>
                <w:sz w:val="20"/>
              </w:rPr>
              <w:t xml:space="preserve">Численность </w:t>
            </w:r>
            <w:r>
              <w:rPr>
                <w:sz w:val="20"/>
              </w:rPr>
              <w:t>населения.</w:t>
            </w:r>
            <w:r>
              <w:rPr>
                <w:spacing w:val="-47"/>
                <w:sz w:val="20"/>
              </w:rPr>
              <w:t xml:space="preserve"> </w:t>
            </w:r>
            <w:r>
              <w:rPr>
                <w:sz w:val="20"/>
              </w:rPr>
              <w:t>Страны и</w:t>
            </w:r>
            <w:r>
              <w:rPr>
                <w:spacing w:val="-3"/>
                <w:sz w:val="20"/>
              </w:rPr>
              <w:t xml:space="preserve"> </w:t>
            </w:r>
            <w:r>
              <w:rPr>
                <w:sz w:val="20"/>
              </w:rPr>
              <w:t>народы</w:t>
            </w:r>
            <w:r>
              <w:rPr>
                <w:spacing w:val="-3"/>
                <w:sz w:val="20"/>
              </w:rPr>
              <w:t xml:space="preserve"> </w:t>
            </w:r>
            <w:r>
              <w:rPr>
                <w:sz w:val="20"/>
              </w:rPr>
              <w:t>мира.</w:t>
            </w:r>
          </w:p>
        </w:tc>
      </w:tr>
      <w:tr w:rsidR="0052501E" w14:paraId="1E46BD66" w14:textId="77777777">
        <w:trPr>
          <w:trHeight w:val="739"/>
        </w:trPr>
        <w:tc>
          <w:tcPr>
            <w:tcW w:w="3657" w:type="dxa"/>
          </w:tcPr>
          <w:p w14:paraId="6306519A" w14:textId="77777777" w:rsidR="0052501E" w:rsidRDefault="0052501E">
            <w:pPr>
              <w:pStyle w:val="TableParagraph"/>
              <w:spacing w:before="5"/>
              <w:rPr>
                <w:sz w:val="21"/>
              </w:rPr>
            </w:pPr>
          </w:p>
          <w:p w14:paraId="04756222" w14:textId="77777777" w:rsidR="0052501E" w:rsidRDefault="00B0778F">
            <w:pPr>
              <w:pStyle w:val="TableParagraph"/>
              <w:ind w:left="27"/>
              <w:rPr>
                <w:sz w:val="20"/>
              </w:rPr>
            </w:pPr>
            <w:r>
              <w:rPr>
                <w:sz w:val="20"/>
              </w:rPr>
              <w:t>Материки</w:t>
            </w:r>
            <w:r>
              <w:rPr>
                <w:spacing w:val="-4"/>
                <w:sz w:val="20"/>
              </w:rPr>
              <w:t xml:space="preserve"> </w:t>
            </w:r>
            <w:r>
              <w:rPr>
                <w:sz w:val="20"/>
              </w:rPr>
              <w:t>и</w:t>
            </w:r>
            <w:r>
              <w:rPr>
                <w:spacing w:val="-3"/>
                <w:sz w:val="20"/>
              </w:rPr>
              <w:t xml:space="preserve"> </w:t>
            </w:r>
            <w:r>
              <w:rPr>
                <w:sz w:val="20"/>
              </w:rPr>
              <w:t>страны.</w:t>
            </w:r>
          </w:p>
        </w:tc>
        <w:tc>
          <w:tcPr>
            <w:tcW w:w="6287" w:type="dxa"/>
          </w:tcPr>
          <w:p w14:paraId="26425605" w14:textId="77777777" w:rsidR="0052501E" w:rsidRDefault="00B0778F">
            <w:pPr>
              <w:pStyle w:val="TableParagraph"/>
              <w:spacing w:before="16"/>
              <w:ind w:left="31" w:right="4484"/>
              <w:rPr>
                <w:sz w:val="20"/>
              </w:rPr>
            </w:pPr>
            <w:r>
              <w:rPr>
                <w:sz w:val="20"/>
              </w:rPr>
              <w:t>Южные материки.</w:t>
            </w:r>
            <w:r>
              <w:rPr>
                <w:spacing w:val="1"/>
                <w:sz w:val="20"/>
              </w:rPr>
              <w:t xml:space="preserve"> </w:t>
            </w:r>
            <w:r>
              <w:rPr>
                <w:spacing w:val="-1"/>
                <w:sz w:val="20"/>
              </w:rPr>
              <w:t>Северные</w:t>
            </w:r>
            <w:r>
              <w:rPr>
                <w:spacing w:val="-9"/>
                <w:sz w:val="20"/>
              </w:rPr>
              <w:t xml:space="preserve"> </w:t>
            </w:r>
            <w:r>
              <w:rPr>
                <w:sz w:val="20"/>
              </w:rPr>
              <w:t>материки.</w:t>
            </w:r>
          </w:p>
          <w:p w14:paraId="59EAC2F9" w14:textId="77777777" w:rsidR="0052501E" w:rsidRDefault="00B0778F">
            <w:pPr>
              <w:pStyle w:val="TableParagraph"/>
              <w:spacing w:before="1"/>
              <w:ind w:left="31"/>
              <w:rPr>
                <w:sz w:val="20"/>
              </w:rPr>
            </w:pPr>
            <w:r>
              <w:rPr>
                <w:sz w:val="20"/>
              </w:rPr>
              <w:t>Взаимодействие</w:t>
            </w:r>
            <w:r>
              <w:rPr>
                <w:spacing w:val="-4"/>
                <w:sz w:val="20"/>
              </w:rPr>
              <w:t xml:space="preserve"> </w:t>
            </w:r>
            <w:r>
              <w:rPr>
                <w:sz w:val="20"/>
              </w:rPr>
              <w:t>природы</w:t>
            </w:r>
            <w:r>
              <w:rPr>
                <w:spacing w:val="-4"/>
                <w:sz w:val="20"/>
              </w:rPr>
              <w:t xml:space="preserve"> </w:t>
            </w:r>
            <w:r>
              <w:rPr>
                <w:sz w:val="20"/>
              </w:rPr>
              <w:t>и</w:t>
            </w:r>
            <w:r>
              <w:rPr>
                <w:spacing w:val="-1"/>
                <w:sz w:val="20"/>
              </w:rPr>
              <w:t xml:space="preserve"> </w:t>
            </w:r>
            <w:r>
              <w:rPr>
                <w:sz w:val="20"/>
              </w:rPr>
              <w:t>общества.</w:t>
            </w:r>
          </w:p>
        </w:tc>
      </w:tr>
    </w:tbl>
    <w:p w14:paraId="1ADCBDF6" w14:textId="77777777" w:rsidR="0052501E" w:rsidRDefault="00B0778F">
      <w:pPr>
        <w:spacing w:before="113"/>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2"/>
          <w:sz w:val="24"/>
        </w:rPr>
        <w:t xml:space="preserve"> </w:t>
      </w:r>
      <w:r>
        <w:rPr>
          <w:sz w:val="24"/>
        </w:rPr>
        <w:t>8</w:t>
      </w:r>
      <w:r>
        <w:rPr>
          <w:spacing w:val="-2"/>
          <w:sz w:val="24"/>
        </w:rPr>
        <w:t xml:space="preserve"> </w:t>
      </w:r>
      <w:r>
        <w:rPr>
          <w:sz w:val="24"/>
        </w:rPr>
        <w:t>классе</w:t>
      </w:r>
      <w:r>
        <w:rPr>
          <w:spacing w:val="-4"/>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217039EC" w14:textId="77777777" w:rsidR="0052501E" w:rsidRDefault="0052501E">
      <w:pPr>
        <w:pStyle w:val="a3"/>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725"/>
        <w:gridCol w:w="6274"/>
      </w:tblGrid>
      <w:tr w:rsidR="0052501E" w14:paraId="090E580E" w14:textId="77777777">
        <w:trPr>
          <w:trHeight w:val="1200"/>
        </w:trPr>
        <w:tc>
          <w:tcPr>
            <w:tcW w:w="3725" w:type="dxa"/>
          </w:tcPr>
          <w:p w14:paraId="696AC502" w14:textId="77777777" w:rsidR="0052501E" w:rsidRDefault="0052501E">
            <w:pPr>
              <w:pStyle w:val="TableParagraph"/>
            </w:pPr>
          </w:p>
          <w:p w14:paraId="4014D95C" w14:textId="77777777" w:rsidR="0052501E" w:rsidRDefault="0052501E">
            <w:pPr>
              <w:pStyle w:val="TableParagraph"/>
              <w:spacing w:before="7"/>
              <w:rPr>
                <w:sz w:val="19"/>
              </w:rPr>
            </w:pPr>
          </w:p>
          <w:p w14:paraId="7AE36D05" w14:textId="77777777" w:rsidR="0052501E" w:rsidRDefault="00B0778F">
            <w:pPr>
              <w:pStyle w:val="TableParagraph"/>
              <w:ind w:left="27"/>
              <w:rPr>
                <w:sz w:val="20"/>
              </w:rPr>
            </w:pPr>
            <w:r>
              <w:rPr>
                <w:sz w:val="20"/>
              </w:rPr>
              <w:t>Географическое</w:t>
            </w:r>
            <w:r>
              <w:rPr>
                <w:spacing w:val="-6"/>
                <w:sz w:val="20"/>
              </w:rPr>
              <w:t xml:space="preserve"> </w:t>
            </w:r>
            <w:r>
              <w:rPr>
                <w:sz w:val="20"/>
              </w:rPr>
              <w:t>пространство</w:t>
            </w:r>
            <w:r>
              <w:rPr>
                <w:spacing w:val="-6"/>
                <w:sz w:val="20"/>
              </w:rPr>
              <w:t xml:space="preserve"> </w:t>
            </w:r>
            <w:r>
              <w:rPr>
                <w:sz w:val="20"/>
              </w:rPr>
              <w:t>России.</w:t>
            </w:r>
          </w:p>
        </w:tc>
        <w:tc>
          <w:tcPr>
            <w:tcW w:w="6274" w:type="dxa"/>
          </w:tcPr>
          <w:p w14:paraId="01DA476A" w14:textId="77777777" w:rsidR="0052501E" w:rsidRDefault="00B0778F">
            <w:pPr>
              <w:pStyle w:val="TableParagraph"/>
              <w:spacing w:before="18"/>
              <w:ind w:left="30" w:right="700"/>
              <w:rPr>
                <w:sz w:val="20"/>
              </w:rPr>
            </w:pPr>
            <w:r>
              <w:rPr>
                <w:sz w:val="20"/>
              </w:rPr>
              <w:t>История</w:t>
            </w:r>
            <w:r>
              <w:rPr>
                <w:spacing w:val="-5"/>
                <w:sz w:val="20"/>
              </w:rPr>
              <w:t xml:space="preserve"> </w:t>
            </w:r>
            <w:r>
              <w:rPr>
                <w:sz w:val="20"/>
              </w:rPr>
              <w:t>формирования</w:t>
            </w:r>
            <w:r>
              <w:rPr>
                <w:spacing w:val="-5"/>
                <w:sz w:val="20"/>
              </w:rPr>
              <w:t xml:space="preserve"> </w:t>
            </w:r>
            <w:r>
              <w:rPr>
                <w:sz w:val="20"/>
              </w:rPr>
              <w:t>и</w:t>
            </w:r>
            <w:r>
              <w:rPr>
                <w:spacing w:val="-5"/>
                <w:sz w:val="20"/>
              </w:rPr>
              <w:t xml:space="preserve"> </w:t>
            </w:r>
            <w:r>
              <w:rPr>
                <w:sz w:val="20"/>
              </w:rPr>
              <w:t>освоения</w:t>
            </w:r>
            <w:r>
              <w:rPr>
                <w:spacing w:val="-5"/>
                <w:sz w:val="20"/>
              </w:rPr>
              <w:t xml:space="preserve"> </w:t>
            </w:r>
            <w:r>
              <w:rPr>
                <w:sz w:val="20"/>
              </w:rPr>
              <w:t>территории</w:t>
            </w:r>
            <w:r>
              <w:rPr>
                <w:spacing w:val="-5"/>
                <w:sz w:val="20"/>
              </w:rPr>
              <w:t xml:space="preserve"> </w:t>
            </w:r>
            <w:r>
              <w:rPr>
                <w:sz w:val="20"/>
              </w:rPr>
              <w:t>России.</w:t>
            </w:r>
            <w:r>
              <w:rPr>
                <w:spacing w:val="-47"/>
                <w:sz w:val="20"/>
              </w:rPr>
              <w:t xml:space="preserve"> </w:t>
            </w:r>
            <w:r>
              <w:rPr>
                <w:sz w:val="20"/>
              </w:rPr>
              <w:t>Географическое</w:t>
            </w:r>
            <w:r>
              <w:rPr>
                <w:spacing w:val="-2"/>
                <w:sz w:val="20"/>
              </w:rPr>
              <w:t xml:space="preserve"> </w:t>
            </w:r>
            <w:r>
              <w:rPr>
                <w:sz w:val="20"/>
              </w:rPr>
              <w:t>положение</w:t>
            </w:r>
            <w:r>
              <w:rPr>
                <w:spacing w:val="2"/>
                <w:sz w:val="20"/>
              </w:rPr>
              <w:t xml:space="preserve"> </w:t>
            </w:r>
            <w:r>
              <w:rPr>
                <w:sz w:val="20"/>
              </w:rPr>
              <w:t>и</w:t>
            </w:r>
            <w:r>
              <w:rPr>
                <w:spacing w:val="-3"/>
                <w:sz w:val="20"/>
              </w:rPr>
              <w:t xml:space="preserve"> </w:t>
            </w:r>
            <w:r>
              <w:rPr>
                <w:sz w:val="20"/>
              </w:rPr>
              <w:t>границы</w:t>
            </w:r>
            <w:r>
              <w:rPr>
                <w:spacing w:val="-1"/>
                <w:sz w:val="20"/>
              </w:rPr>
              <w:t xml:space="preserve"> </w:t>
            </w:r>
            <w:r>
              <w:rPr>
                <w:sz w:val="20"/>
              </w:rPr>
              <w:t>России.</w:t>
            </w:r>
          </w:p>
          <w:p w14:paraId="2DF264E2" w14:textId="77777777" w:rsidR="0052501E" w:rsidRDefault="00B0778F">
            <w:pPr>
              <w:pStyle w:val="TableParagraph"/>
              <w:ind w:left="30"/>
              <w:rPr>
                <w:sz w:val="20"/>
              </w:rPr>
            </w:pPr>
            <w:r>
              <w:rPr>
                <w:sz w:val="20"/>
              </w:rPr>
              <w:t>Время</w:t>
            </w:r>
            <w:r>
              <w:rPr>
                <w:spacing w:val="-4"/>
                <w:sz w:val="20"/>
              </w:rPr>
              <w:t xml:space="preserve"> </w:t>
            </w:r>
            <w:r>
              <w:rPr>
                <w:sz w:val="20"/>
              </w:rPr>
              <w:t>на</w:t>
            </w:r>
            <w:r>
              <w:rPr>
                <w:spacing w:val="-3"/>
                <w:sz w:val="20"/>
              </w:rPr>
              <w:t xml:space="preserve"> </w:t>
            </w:r>
            <w:r>
              <w:rPr>
                <w:sz w:val="20"/>
              </w:rPr>
              <w:t>территории</w:t>
            </w:r>
            <w:r>
              <w:rPr>
                <w:spacing w:val="-3"/>
                <w:sz w:val="20"/>
              </w:rPr>
              <w:t xml:space="preserve"> </w:t>
            </w:r>
            <w:r>
              <w:rPr>
                <w:sz w:val="20"/>
              </w:rPr>
              <w:t>России.</w:t>
            </w:r>
          </w:p>
          <w:p w14:paraId="4714EE7F" w14:textId="77777777" w:rsidR="0052501E" w:rsidRDefault="00B0778F">
            <w:pPr>
              <w:pStyle w:val="TableParagraph"/>
              <w:spacing w:before="1"/>
              <w:ind w:left="30"/>
              <w:rPr>
                <w:sz w:val="20"/>
              </w:rPr>
            </w:pPr>
            <w:r>
              <w:rPr>
                <w:sz w:val="20"/>
              </w:rPr>
              <w:t>Административно-территориальное</w:t>
            </w:r>
            <w:r>
              <w:rPr>
                <w:spacing w:val="-8"/>
                <w:sz w:val="20"/>
              </w:rPr>
              <w:t xml:space="preserve"> </w:t>
            </w:r>
            <w:r>
              <w:rPr>
                <w:sz w:val="20"/>
              </w:rPr>
              <w:t>устройство</w:t>
            </w:r>
            <w:r>
              <w:rPr>
                <w:spacing w:val="-10"/>
                <w:sz w:val="20"/>
              </w:rPr>
              <w:t xml:space="preserve"> </w:t>
            </w:r>
            <w:r>
              <w:rPr>
                <w:sz w:val="20"/>
              </w:rPr>
              <w:t>России.</w:t>
            </w:r>
            <w:r>
              <w:rPr>
                <w:spacing w:val="-10"/>
                <w:sz w:val="20"/>
              </w:rPr>
              <w:t xml:space="preserve"> </w:t>
            </w:r>
            <w:r>
              <w:rPr>
                <w:sz w:val="20"/>
              </w:rPr>
              <w:t>Районирование</w:t>
            </w:r>
            <w:r>
              <w:rPr>
                <w:spacing w:val="-47"/>
                <w:sz w:val="20"/>
              </w:rPr>
              <w:t xml:space="preserve"> </w:t>
            </w:r>
            <w:r>
              <w:rPr>
                <w:sz w:val="20"/>
              </w:rPr>
              <w:t>территории.</w:t>
            </w:r>
          </w:p>
        </w:tc>
      </w:tr>
      <w:tr w:rsidR="0052501E" w14:paraId="48E5F1EE" w14:textId="77777777">
        <w:trPr>
          <w:trHeight w:val="1198"/>
        </w:trPr>
        <w:tc>
          <w:tcPr>
            <w:tcW w:w="3725" w:type="dxa"/>
          </w:tcPr>
          <w:p w14:paraId="0654C35E" w14:textId="77777777" w:rsidR="0052501E" w:rsidRDefault="0052501E">
            <w:pPr>
              <w:pStyle w:val="TableParagraph"/>
            </w:pPr>
          </w:p>
          <w:p w14:paraId="7CD79C0D" w14:textId="77777777" w:rsidR="0052501E" w:rsidRDefault="0052501E">
            <w:pPr>
              <w:pStyle w:val="TableParagraph"/>
              <w:spacing w:before="6"/>
              <w:rPr>
                <w:sz w:val="19"/>
              </w:rPr>
            </w:pPr>
          </w:p>
          <w:p w14:paraId="768A93AF" w14:textId="77777777" w:rsidR="0052501E" w:rsidRDefault="00B0778F">
            <w:pPr>
              <w:pStyle w:val="TableParagraph"/>
              <w:ind w:left="27"/>
              <w:rPr>
                <w:sz w:val="20"/>
              </w:rPr>
            </w:pPr>
            <w:r>
              <w:rPr>
                <w:sz w:val="20"/>
              </w:rPr>
              <w:t>Природа</w:t>
            </w:r>
            <w:r>
              <w:rPr>
                <w:spacing w:val="-4"/>
                <w:sz w:val="20"/>
              </w:rPr>
              <w:t xml:space="preserve"> </w:t>
            </w:r>
            <w:r>
              <w:rPr>
                <w:sz w:val="20"/>
              </w:rPr>
              <w:t>России.</w:t>
            </w:r>
          </w:p>
        </w:tc>
        <w:tc>
          <w:tcPr>
            <w:tcW w:w="6274" w:type="dxa"/>
          </w:tcPr>
          <w:p w14:paraId="3D508F3E" w14:textId="77777777" w:rsidR="0052501E" w:rsidRDefault="00B0778F">
            <w:pPr>
              <w:pStyle w:val="TableParagraph"/>
              <w:spacing w:before="19" w:line="229" w:lineRule="exact"/>
              <w:ind w:left="30"/>
              <w:rPr>
                <w:sz w:val="20"/>
              </w:rPr>
            </w:pPr>
            <w:r>
              <w:rPr>
                <w:sz w:val="20"/>
              </w:rPr>
              <w:t>Природные</w:t>
            </w:r>
            <w:r>
              <w:rPr>
                <w:spacing w:val="-1"/>
                <w:sz w:val="20"/>
              </w:rPr>
              <w:t xml:space="preserve"> </w:t>
            </w:r>
            <w:r>
              <w:rPr>
                <w:sz w:val="20"/>
              </w:rPr>
              <w:t>условия</w:t>
            </w:r>
            <w:r>
              <w:rPr>
                <w:spacing w:val="-4"/>
                <w:sz w:val="20"/>
              </w:rPr>
              <w:t xml:space="preserve"> </w:t>
            </w:r>
            <w:r>
              <w:rPr>
                <w:sz w:val="20"/>
              </w:rPr>
              <w:t>и</w:t>
            </w:r>
            <w:r>
              <w:rPr>
                <w:spacing w:val="-4"/>
                <w:sz w:val="20"/>
              </w:rPr>
              <w:t xml:space="preserve"> </w:t>
            </w:r>
            <w:r>
              <w:rPr>
                <w:sz w:val="20"/>
              </w:rPr>
              <w:t>ресурсы</w:t>
            </w:r>
            <w:r>
              <w:rPr>
                <w:spacing w:val="-3"/>
                <w:sz w:val="20"/>
              </w:rPr>
              <w:t xml:space="preserve"> </w:t>
            </w:r>
            <w:r>
              <w:rPr>
                <w:sz w:val="20"/>
              </w:rPr>
              <w:t>России.</w:t>
            </w:r>
          </w:p>
          <w:p w14:paraId="5694224D" w14:textId="77777777" w:rsidR="0052501E" w:rsidRDefault="00B0778F">
            <w:pPr>
              <w:pStyle w:val="TableParagraph"/>
              <w:ind w:left="30" w:right="700"/>
              <w:rPr>
                <w:sz w:val="20"/>
              </w:rPr>
            </w:pPr>
            <w:r>
              <w:rPr>
                <w:sz w:val="20"/>
              </w:rPr>
              <w:t>Геологическое</w:t>
            </w:r>
            <w:r>
              <w:rPr>
                <w:spacing w:val="-5"/>
                <w:sz w:val="20"/>
              </w:rPr>
              <w:t xml:space="preserve"> </w:t>
            </w:r>
            <w:r>
              <w:rPr>
                <w:sz w:val="20"/>
              </w:rPr>
              <w:t>строение,</w:t>
            </w:r>
            <w:r>
              <w:rPr>
                <w:spacing w:val="-4"/>
                <w:sz w:val="20"/>
              </w:rPr>
              <w:t xml:space="preserve"> </w:t>
            </w:r>
            <w:r>
              <w:rPr>
                <w:sz w:val="20"/>
              </w:rPr>
              <w:t>рельеф</w:t>
            </w:r>
            <w:r>
              <w:rPr>
                <w:spacing w:val="-5"/>
                <w:sz w:val="20"/>
              </w:rPr>
              <w:t xml:space="preserve"> </w:t>
            </w:r>
            <w:r>
              <w:rPr>
                <w:sz w:val="20"/>
              </w:rPr>
              <w:t>и</w:t>
            </w:r>
            <w:r>
              <w:rPr>
                <w:spacing w:val="-6"/>
                <w:sz w:val="20"/>
              </w:rPr>
              <w:t xml:space="preserve"> </w:t>
            </w:r>
            <w:r>
              <w:rPr>
                <w:sz w:val="20"/>
              </w:rPr>
              <w:t>полезные</w:t>
            </w:r>
            <w:r>
              <w:rPr>
                <w:spacing w:val="-2"/>
                <w:sz w:val="20"/>
              </w:rPr>
              <w:t xml:space="preserve"> </w:t>
            </w:r>
            <w:r>
              <w:rPr>
                <w:sz w:val="20"/>
              </w:rPr>
              <w:t>ископаемые.</w:t>
            </w:r>
            <w:r>
              <w:rPr>
                <w:spacing w:val="-47"/>
                <w:sz w:val="20"/>
              </w:rPr>
              <w:t xml:space="preserve"> </w:t>
            </w:r>
            <w:r>
              <w:rPr>
                <w:sz w:val="20"/>
              </w:rPr>
              <w:t>Климат</w:t>
            </w:r>
            <w:r>
              <w:rPr>
                <w:spacing w:val="-2"/>
                <w:sz w:val="20"/>
              </w:rPr>
              <w:t xml:space="preserve"> </w:t>
            </w:r>
            <w:r>
              <w:rPr>
                <w:sz w:val="20"/>
              </w:rPr>
              <w:t>и</w:t>
            </w:r>
            <w:r>
              <w:rPr>
                <w:spacing w:val="1"/>
                <w:sz w:val="20"/>
              </w:rPr>
              <w:t xml:space="preserve"> </w:t>
            </w:r>
            <w:r>
              <w:rPr>
                <w:sz w:val="20"/>
              </w:rPr>
              <w:t>климатические ресурсы.</w:t>
            </w:r>
          </w:p>
          <w:p w14:paraId="0BF4C994" w14:textId="77777777" w:rsidR="0052501E" w:rsidRDefault="00B0778F">
            <w:pPr>
              <w:pStyle w:val="TableParagraph"/>
              <w:ind w:left="30" w:right="1853"/>
              <w:rPr>
                <w:sz w:val="20"/>
              </w:rPr>
            </w:pPr>
            <w:r>
              <w:rPr>
                <w:sz w:val="20"/>
              </w:rPr>
              <w:t>Моря</w:t>
            </w:r>
            <w:r>
              <w:rPr>
                <w:spacing w:val="-5"/>
                <w:sz w:val="20"/>
              </w:rPr>
              <w:t xml:space="preserve"> </w:t>
            </w:r>
            <w:r>
              <w:rPr>
                <w:sz w:val="20"/>
              </w:rPr>
              <w:t>России.</w:t>
            </w:r>
            <w:r>
              <w:rPr>
                <w:spacing w:val="-3"/>
                <w:sz w:val="20"/>
              </w:rPr>
              <w:t xml:space="preserve"> </w:t>
            </w:r>
            <w:r>
              <w:rPr>
                <w:sz w:val="20"/>
              </w:rPr>
              <w:t>Внутренние</w:t>
            </w:r>
            <w:r>
              <w:rPr>
                <w:spacing w:val="-3"/>
                <w:sz w:val="20"/>
              </w:rPr>
              <w:t xml:space="preserve"> </w:t>
            </w:r>
            <w:r>
              <w:rPr>
                <w:sz w:val="20"/>
              </w:rPr>
              <w:t>воды</w:t>
            </w:r>
            <w:r>
              <w:rPr>
                <w:spacing w:val="-4"/>
                <w:sz w:val="20"/>
              </w:rPr>
              <w:t xml:space="preserve"> </w:t>
            </w:r>
            <w:r>
              <w:rPr>
                <w:sz w:val="20"/>
              </w:rPr>
              <w:t>и</w:t>
            </w:r>
            <w:r>
              <w:rPr>
                <w:spacing w:val="-4"/>
                <w:sz w:val="20"/>
              </w:rPr>
              <w:t xml:space="preserve"> </w:t>
            </w:r>
            <w:r>
              <w:rPr>
                <w:sz w:val="20"/>
              </w:rPr>
              <w:t>водные</w:t>
            </w:r>
            <w:r>
              <w:rPr>
                <w:spacing w:val="-3"/>
                <w:sz w:val="20"/>
              </w:rPr>
              <w:t xml:space="preserve"> </w:t>
            </w:r>
            <w:r>
              <w:rPr>
                <w:sz w:val="20"/>
              </w:rPr>
              <w:t>ресурсы.</w:t>
            </w:r>
            <w:r>
              <w:rPr>
                <w:spacing w:val="-47"/>
                <w:sz w:val="20"/>
              </w:rPr>
              <w:t xml:space="preserve"> </w:t>
            </w:r>
            <w:r>
              <w:rPr>
                <w:sz w:val="20"/>
              </w:rPr>
              <w:t>Природно-хозяйственные</w:t>
            </w:r>
            <w:r>
              <w:rPr>
                <w:spacing w:val="-1"/>
                <w:sz w:val="20"/>
              </w:rPr>
              <w:t xml:space="preserve"> </w:t>
            </w:r>
            <w:r>
              <w:rPr>
                <w:sz w:val="20"/>
              </w:rPr>
              <w:t>зоны.</w:t>
            </w:r>
          </w:p>
        </w:tc>
      </w:tr>
      <w:tr w:rsidR="0052501E" w14:paraId="11669280" w14:textId="77777777">
        <w:trPr>
          <w:trHeight w:val="1200"/>
        </w:trPr>
        <w:tc>
          <w:tcPr>
            <w:tcW w:w="3725" w:type="dxa"/>
          </w:tcPr>
          <w:p w14:paraId="387F1605" w14:textId="77777777" w:rsidR="0052501E" w:rsidRDefault="0052501E">
            <w:pPr>
              <w:pStyle w:val="TableParagraph"/>
            </w:pPr>
          </w:p>
          <w:p w14:paraId="7E7CA07E" w14:textId="77777777" w:rsidR="0052501E" w:rsidRDefault="0052501E">
            <w:pPr>
              <w:pStyle w:val="TableParagraph"/>
              <w:spacing w:before="8"/>
              <w:rPr>
                <w:sz w:val="19"/>
              </w:rPr>
            </w:pPr>
          </w:p>
          <w:p w14:paraId="0E260A72" w14:textId="77777777" w:rsidR="0052501E" w:rsidRDefault="00B0778F">
            <w:pPr>
              <w:pStyle w:val="TableParagraph"/>
              <w:ind w:left="27"/>
              <w:rPr>
                <w:sz w:val="20"/>
              </w:rPr>
            </w:pPr>
            <w:r>
              <w:rPr>
                <w:sz w:val="20"/>
              </w:rPr>
              <w:t>Население</w:t>
            </w:r>
            <w:r>
              <w:rPr>
                <w:spacing w:val="-6"/>
                <w:sz w:val="20"/>
              </w:rPr>
              <w:t xml:space="preserve"> </w:t>
            </w:r>
            <w:r>
              <w:rPr>
                <w:sz w:val="20"/>
              </w:rPr>
              <w:t>России.</w:t>
            </w:r>
          </w:p>
        </w:tc>
        <w:tc>
          <w:tcPr>
            <w:tcW w:w="6274" w:type="dxa"/>
          </w:tcPr>
          <w:p w14:paraId="646B76E0" w14:textId="77777777" w:rsidR="0052501E" w:rsidRDefault="00B0778F">
            <w:pPr>
              <w:pStyle w:val="TableParagraph"/>
              <w:spacing w:before="19"/>
              <w:ind w:left="30"/>
              <w:rPr>
                <w:sz w:val="20"/>
              </w:rPr>
            </w:pPr>
            <w:r>
              <w:rPr>
                <w:sz w:val="20"/>
              </w:rPr>
              <w:t>Численность</w:t>
            </w:r>
            <w:r>
              <w:rPr>
                <w:spacing w:val="-5"/>
                <w:sz w:val="20"/>
              </w:rPr>
              <w:t xml:space="preserve"> </w:t>
            </w:r>
            <w:r>
              <w:rPr>
                <w:sz w:val="20"/>
              </w:rPr>
              <w:t>населения</w:t>
            </w:r>
            <w:r>
              <w:rPr>
                <w:spacing w:val="-5"/>
                <w:sz w:val="20"/>
              </w:rPr>
              <w:t xml:space="preserve"> </w:t>
            </w:r>
            <w:r>
              <w:rPr>
                <w:sz w:val="20"/>
              </w:rPr>
              <w:t>России.</w:t>
            </w:r>
          </w:p>
          <w:p w14:paraId="09BC69D0" w14:textId="77777777" w:rsidR="0052501E" w:rsidRDefault="00B0778F">
            <w:pPr>
              <w:pStyle w:val="TableParagraph"/>
              <w:ind w:left="30" w:right="700"/>
              <w:rPr>
                <w:sz w:val="20"/>
              </w:rPr>
            </w:pPr>
            <w:r>
              <w:rPr>
                <w:sz w:val="20"/>
              </w:rPr>
              <w:t>Территориальные</w:t>
            </w:r>
            <w:r>
              <w:rPr>
                <w:spacing w:val="-6"/>
                <w:sz w:val="20"/>
              </w:rPr>
              <w:t xml:space="preserve"> </w:t>
            </w:r>
            <w:r>
              <w:rPr>
                <w:sz w:val="20"/>
              </w:rPr>
              <w:t>особенности</w:t>
            </w:r>
            <w:r>
              <w:rPr>
                <w:spacing w:val="-6"/>
                <w:sz w:val="20"/>
              </w:rPr>
              <w:t xml:space="preserve"> </w:t>
            </w:r>
            <w:r>
              <w:rPr>
                <w:sz w:val="20"/>
              </w:rPr>
              <w:t>размещения</w:t>
            </w:r>
            <w:r>
              <w:rPr>
                <w:spacing w:val="-6"/>
                <w:sz w:val="20"/>
              </w:rPr>
              <w:t xml:space="preserve"> </w:t>
            </w:r>
            <w:r>
              <w:rPr>
                <w:sz w:val="20"/>
              </w:rPr>
              <w:t>населения</w:t>
            </w:r>
            <w:r>
              <w:rPr>
                <w:spacing w:val="-7"/>
                <w:sz w:val="20"/>
              </w:rPr>
              <w:t xml:space="preserve"> </w:t>
            </w:r>
            <w:r>
              <w:rPr>
                <w:sz w:val="20"/>
              </w:rPr>
              <w:t>России.</w:t>
            </w:r>
            <w:r>
              <w:rPr>
                <w:spacing w:val="-47"/>
                <w:sz w:val="20"/>
              </w:rPr>
              <w:t xml:space="preserve"> </w:t>
            </w:r>
            <w:r>
              <w:rPr>
                <w:sz w:val="20"/>
              </w:rPr>
              <w:t>Народы</w:t>
            </w:r>
            <w:r>
              <w:rPr>
                <w:spacing w:val="-2"/>
                <w:sz w:val="20"/>
              </w:rPr>
              <w:t xml:space="preserve"> </w:t>
            </w:r>
            <w:r>
              <w:rPr>
                <w:sz w:val="20"/>
              </w:rPr>
              <w:t>и</w:t>
            </w:r>
            <w:r>
              <w:rPr>
                <w:spacing w:val="-1"/>
                <w:sz w:val="20"/>
              </w:rPr>
              <w:t xml:space="preserve"> </w:t>
            </w:r>
            <w:r>
              <w:rPr>
                <w:sz w:val="20"/>
              </w:rPr>
              <w:t>религии</w:t>
            </w:r>
            <w:r>
              <w:rPr>
                <w:spacing w:val="-1"/>
                <w:sz w:val="20"/>
              </w:rPr>
              <w:t xml:space="preserve"> </w:t>
            </w:r>
            <w:r>
              <w:rPr>
                <w:sz w:val="20"/>
              </w:rPr>
              <w:t>России.</w:t>
            </w:r>
          </w:p>
          <w:p w14:paraId="1C33FC66" w14:textId="77777777" w:rsidR="0052501E" w:rsidRDefault="00B0778F">
            <w:pPr>
              <w:pStyle w:val="TableParagraph"/>
              <w:spacing w:before="1"/>
              <w:ind w:left="30" w:right="2090"/>
              <w:rPr>
                <w:sz w:val="20"/>
              </w:rPr>
            </w:pPr>
            <w:r>
              <w:rPr>
                <w:sz w:val="20"/>
              </w:rPr>
              <w:t>Половой</w:t>
            </w:r>
            <w:r>
              <w:rPr>
                <w:spacing w:val="-5"/>
                <w:sz w:val="20"/>
              </w:rPr>
              <w:t xml:space="preserve"> </w:t>
            </w:r>
            <w:r>
              <w:rPr>
                <w:sz w:val="20"/>
              </w:rPr>
              <w:t>и</w:t>
            </w:r>
            <w:r>
              <w:rPr>
                <w:spacing w:val="-4"/>
                <w:sz w:val="20"/>
              </w:rPr>
              <w:t xml:space="preserve"> </w:t>
            </w:r>
            <w:r>
              <w:rPr>
                <w:sz w:val="20"/>
              </w:rPr>
              <w:t>возрастной</w:t>
            </w:r>
            <w:r>
              <w:rPr>
                <w:spacing w:val="-4"/>
                <w:sz w:val="20"/>
              </w:rPr>
              <w:t xml:space="preserve"> </w:t>
            </w:r>
            <w:r>
              <w:rPr>
                <w:sz w:val="20"/>
              </w:rPr>
              <w:t>состав</w:t>
            </w:r>
            <w:r>
              <w:rPr>
                <w:spacing w:val="-4"/>
                <w:sz w:val="20"/>
              </w:rPr>
              <w:t xml:space="preserve"> </w:t>
            </w:r>
            <w:r>
              <w:rPr>
                <w:sz w:val="20"/>
              </w:rPr>
              <w:t>населения</w:t>
            </w:r>
            <w:r>
              <w:rPr>
                <w:spacing w:val="-4"/>
                <w:sz w:val="20"/>
              </w:rPr>
              <w:t xml:space="preserve"> </w:t>
            </w:r>
            <w:r>
              <w:rPr>
                <w:sz w:val="20"/>
              </w:rPr>
              <w:t>России.</w:t>
            </w:r>
            <w:r>
              <w:rPr>
                <w:spacing w:val="-47"/>
                <w:sz w:val="20"/>
              </w:rPr>
              <w:t xml:space="preserve"> </w:t>
            </w:r>
            <w:r>
              <w:rPr>
                <w:sz w:val="20"/>
              </w:rPr>
              <w:t>Человеческий капитал</w:t>
            </w:r>
            <w:r>
              <w:rPr>
                <w:spacing w:val="-2"/>
                <w:sz w:val="20"/>
              </w:rPr>
              <w:t xml:space="preserve"> </w:t>
            </w:r>
            <w:r>
              <w:rPr>
                <w:sz w:val="20"/>
              </w:rPr>
              <w:t>России.</w:t>
            </w:r>
          </w:p>
        </w:tc>
      </w:tr>
    </w:tbl>
    <w:p w14:paraId="270EE9E1" w14:textId="77777777" w:rsidR="0052501E" w:rsidRDefault="00B0778F">
      <w:pPr>
        <w:spacing w:before="113"/>
        <w:ind w:left="212"/>
        <w:rPr>
          <w:sz w:val="24"/>
        </w:rPr>
      </w:pPr>
      <w:r>
        <w:rPr>
          <w:sz w:val="24"/>
        </w:rPr>
        <w:t>Содержание</w:t>
      </w:r>
      <w:r>
        <w:rPr>
          <w:spacing w:val="-4"/>
          <w:sz w:val="24"/>
        </w:rPr>
        <w:t xml:space="preserve"> </w:t>
      </w:r>
      <w:r>
        <w:rPr>
          <w:sz w:val="24"/>
        </w:rPr>
        <w:t>обучения</w:t>
      </w:r>
      <w:r>
        <w:rPr>
          <w:spacing w:val="-2"/>
          <w:sz w:val="24"/>
        </w:rPr>
        <w:t xml:space="preserve"> </w:t>
      </w:r>
      <w:r>
        <w:rPr>
          <w:sz w:val="24"/>
        </w:rPr>
        <w:t>в</w:t>
      </w:r>
      <w:r>
        <w:rPr>
          <w:spacing w:val="-2"/>
          <w:sz w:val="24"/>
        </w:rPr>
        <w:t xml:space="preserve"> </w:t>
      </w:r>
      <w:r>
        <w:rPr>
          <w:sz w:val="24"/>
        </w:rPr>
        <w:t>9</w:t>
      </w:r>
      <w:r>
        <w:rPr>
          <w:spacing w:val="-2"/>
          <w:sz w:val="24"/>
        </w:rPr>
        <w:t xml:space="preserve"> </w:t>
      </w:r>
      <w:r>
        <w:rPr>
          <w:sz w:val="24"/>
        </w:rPr>
        <w:t>классе</w:t>
      </w:r>
      <w:r>
        <w:rPr>
          <w:spacing w:val="-4"/>
          <w:sz w:val="24"/>
        </w:rPr>
        <w:t xml:space="preserve"> </w:t>
      </w:r>
      <w:r>
        <w:rPr>
          <w:sz w:val="24"/>
        </w:rPr>
        <w:t>представлено</w:t>
      </w:r>
      <w:r>
        <w:rPr>
          <w:spacing w:val="-2"/>
          <w:sz w:val="24"/>
        </w:rPr>
        <w:t xml:space="preserve"> </w:t>
      </w:r>
      <w:r>
        <w:rPr>
          <w:sz w:val="24"/>
        </w:rPr>
        <w:t>в</w:t>
      </w:r>
      <w:r>
        <w:rPr>
          <w:spacing w:val="-3"/>
          <w:sz w:val="24"/>
        </w:rPr>
        <w:t xml:space="preserve"> </w:t>
      </w:r>
      <w:r>
        <w:rPr>
          <w:sz w:val="24"/>
        </w:rPr>
        <w:t>таблице:</w:t>
      </w:r>
    </w:p>
    <w:p w14:paraId="022F2B1E" w14:textId="77777777" w:rsidR="0052501E" w:rsidRDefault="0052501E">
      <w:pPr>
        <w:pStyle w:val="a3"/>
        <w:spacing w:before="2" w:after="1"/>
        <w:ind w:left="0"/>
        <w:jc w:val="left"/>
        <w:rPr>
          <w:sz w:val="11"/>
        </w:rPr>
      </w:pPr>
    </w:p>
    <w:tbl>
      <w:tblPr>
        <w:tblW w:w="0" w:type="auto"/>
        <w:tblInd w:w="19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725"/>
        <w:gridCol w:w="6221"/>
      </w:tblGrid>
      <w:tr w:rsidR="0052501E" w14:paraId="2E7AD55D" w14:textId="77777777">
        <w:trPr>
          <w:trHeight w:val="1889"/>
        </w:trPr>
        <w:tc>
          <w:tcPr>
            <w:tcW w:w="3725" w:type="dxa"/>
          </w:tcPr>
          <w:p w14:paraId="6695D139" w14:textId="77777777" w:rsidR="0052501E" w:rsidRDefault="0052501E">
            <w:pPr>
              <w:pStyle w:val="TableParagraph"/>
            </w:pPr>
          </w:p>
          <w:p w14:paraId="1C8861CF" w14:textId="77777777" w:rsidR="0052501E" w:rsidRDefault="0052501E">
            <w:pPr>
              <w:pStyle w:val="TableParagraph"/>
            </w:pPr>
          </w:p>
          <w:p w14:paraId="371D1479" w14:textId="77777777" w:rsidR="0052501E" w:rsidRDefault="0052501E">
            <w:pPr>
              <w:pStyle w:val="TableParagraph"/>
              <w:spacing w:before="6"/>
              <w:rPr>
                <w:sz w:val="27"/>
              </w:rPr>
            </w:pPr>
          </w:p>
          <w:p w14:paraId="71A72A5D" w14:textId="77777777" w:rsidR="0052501E" w:rsidRDefault="00B0778F">
            <w:pPr>
              <w:pStyle w:val="TableParagraph"/>
              <w:ind w:left="27"/>
              <w:rPr>
                <w:sz w:val="20"/>
              </w:rPr>
            </w:pPr>
            <w:r>
              <w:rPr>
                <w:sz w:val="20"/>
              </w:rPr>
              <w:t>Хозяйство</w:t>
            </w:r>
            <w:r>
              <w:rPr>
                <w:spacing w:val="-4"/>
                <w:sz w:val="20"/>
              </w:rPr>
              <w:t xml:space="preserve"> </w:t>
            </w:r>
            <w:r>
              <w:rPr>
                <w:sz w:val="20"/>
              </w:rPr>
              <w:t>России.</w:t>
            </w:r>
          </w:p>
        </w:tc>
        <w:tc>
          <w:tcPr>
            <w:tcW w:w="6221" w:type="dxa"/>
          </w:tcPr>
          <w:p w14:paraId="35112BC5" w14:textId="77777777" w:rsidR="0052501E" w:rsidRDefault="00B0778F">
            <w:pPr>
              <w:pStyle w:val="TableParagraph"/>
              <w:spacing w:before="18"/>
              <w:ind w:left="30" w:right="2444"/>
              <w:rPr>
                <w:sz w:val="20"/>
              </w:rPr>
            </w:pPr>
            <w:r>
              <w:rPr>
                <w:sz w:val="20"/>
              </w:rPr>
              <w:t>Общая характеристика хозяйства России.</w:t>
            </w:r>
            <w:r>
              <w:rPr>
                <w:spacing w:val="1"/>
                <w:sz w:val="20"/>
              </w:rPr>
              <w:t xml:space="preserve"> </w:t>
            </w:r>
            <w:r>
              <w:rPr>
                <w:sz w:val="20"/>
              </w:rPr>
              <w:t>Топливно-энергетический</w:t>
            </w:r>
            <w:r>
              <w:rPr>
                <w:spacing w:val="-9"/>
                <w:sz w:val="20"/>
              </w:rPr>
              <w:t xml:space="preserve"> </w:t>
            </w:r>
            <w:r>
              <w:rPr>
                <w:sz w:val="20"/>
              </w:rPr>
              <w:t>комплекс</w:t>
            </w:r>
            <w:r>
              <w:rPr>
                <w:spacing w:val="-9"/>
                <w:sz w:val="20"/>
              </w:rPr>
              <w:t xml:space="preserve"> </w:t>
            </w:r>
            <w:r>
              <w:rPr>
                <w:sz w:val="20"/>
              </w:rPr>
              <w:t>(ТЭК).</w:t>
            </w:r>
            <w:r>
              <w:rPr>
                <w:spacing w:val="-47"/>
                <w:sz w:val="20"/>
              </w:rPr>
              <w:t xml:space="preserve"> </w:t>
            </w:r>
            <w:r>
              <w:rPr>
                <w:sz w:val="20"/>
              </w:rPr>
              <w:t>Металлургический комплекс.</w:t>
            </w:r>
          </w:p>
          <w:p w14:paraId="6EC8F350" w14:textId="77777777" w:rsidR="0052501E" w:rsidRDefault="00B0778F">
            <w:pPr>
              <w:pStyle w:val="TableParagraph"/>
              <w:ind w:left="30" w:right="3323"/>
              <w:rPr>
                <w:sz w:val="20"/>
              </w:rPr>
            </w:pPr>
            <w:r>
              <w:rPr>
                <w:sz w:val="20"/>
              </w:rPr>
              <w:t>Машиностроительный</w:t>
            </w:r>
            <w:r>
              <w:rPr>
                <w:spacing w:val="-11"/>
                <w:sz w:val="20"/>
              </w:rPr>
              <w:t xml:space="preserve"> </w:t>
            </w:r>
            <w:r>
              <w:rPr>
                <w:sz w:val="20"/>
              </w:rPr>
              <w:t>комплекс.</w:t>
            </w:r>
            <w:r>
              <w:rPr>
                <w:spacing w:val="-47"/>
                <w:sz w:val="20"/>
              </w:rPr>
              <w:t xml:space="preserve"> </w:t>
            </w:r>
            <w:r>
              <w:rPr>
                <w:sz w:val="20"/>
              </w:rPr>
              <w:t>Химико-лесной комплекс.</w:t>
            </w:r>
          </w:p>
          <w:p w14:paraId="2E2B4098" w14:textId="77777777" w:rsidR="0052501E" w:rsidRDefault="00B0778F">
            <w:pPr>
              <w:pStyle w:val="TableParagraph"/>
              <w:ind w:left="30" w:right="2852"/>
              <w:rPr>
                <w:sz w:val="20"/>
              </w:rPr>
            </w:pPr>
            <w:r>
              <w:rPr>
                <w:sz w:val="20"/>
              </w:rPr>
              <w:t>Агропромышленный</w:t>
            </w:r>
            <w:r>
              <w:rPr>
                <w:spacing w:val="-8"/>
                <w:sz w:val="20"/>
              </w:rPr>
              <w:t xml:space="preserve"> </w:t>
            </w:r>
            <w:r>
              <w:rPr>
                <w:sz w:val="20"/>
              </w:rPr>
              <w:t>комплекс</w:t>
            </w:r>
            <w:r>
              <w:rPr>
                <w:spacing w:val="-7"/>
                <w:sz w:val="20"/>
              </w:rPr>
              <w:t xml:space="preserve"> </w:t>
            </w:r>
            <w:r>
              <w:rPr>
                <w:sz w:val="20"/>
              </w:rPr>
              <w:t>(АПК).</w:t>
            </w:r>
            <w:r>
              <w:rPr>
                <w:spacing w:val="-47"/>
                <w:sz w:val="20"/>
              </w:rPr>
              <w:t xml:space="preserve"> </w:t>
            </w:r>
            <w:r>
              <w:rPr>
                <w:sz w:val="20"/>
              </w:rPr>
              <w:t>Инфраструктурный</w:t>
            </w:r>
            <w:r>
              <w:rPr>
                <w:spacing w:val="-2"/>
                <w:sz w:val="20"/>
              </w:rPr>
              <w:t xml:space="preserve"> </w:t>
            </w:r>
            <w:r>
              <w:rPr>
                <w:sz w:val="20"/>
              </w:rPr>
              <w:t>комплекс.</w:t>
            </w:r>
          </w:p>
          <w:p w14:paraId="4C59DCDD" w14:textId="77777777" w:rsidR="0052501E" w:rsidRDefault="00B0778F">
            <w:pPr>
              <w:pStyle w:val="TableParagraph"/>
              <w:spacing w:before="1"/>
              <w:ind w:left="30"/>
              <w:rPr>
                <w:sz w:val="20"/>
              </w:rPr>
            </w:pPr>
            <w:r>
              <w:rPr>
                <w:sz w:val="20"/>
              </w:rPr>
              <w:t>Обобщение</w:t>
            </w:r>
            <w:r>
              <w:rPr>
                <w:spacing w:val="-5"/>
                <w:sz w:val="20"/>
              </w:rPr>
              <w:t xml:space="preserve"> </w:t>
            </w:r>
            <w:r>
              <w:rPr>
                <w:sz w:val="20"/>
              </w:rPr>
              <w:t>знаний.</w:t>
            </w:r>
          </w:p>
        </w:tc>
      </w:tr>
      <w:tr w:rsidR="0052501E" w14:paraId="1BB72A10" w14:textId="77777777">
        <w:trPr>
          <w:trHeight w:val="740"/>
        </w:trPr>
        <w:tc>
          <w:tcPr>
            <w:tcW w:w="3725" w:type="dxa"/>
          </w:tcPr>
          <w:p w14:paraId="39582AC6" w14:textId="77777777" w:rsidR="0052501E" w:rsidRDefault="0052501E">
            <w:pPr>
              <w:pStyle w:val="TableParagraph"/>
              <w:spacing w:before="7"/>
              <w:rPr>
                <w:sz w:val="21"/>
              </w:rPr>
            </w:pPr>
          </w:p>
          <w:p w14:paraId="066DCD8B" w14:textId="77777777" w:rsidR="0052501E" w:rsidRDefault="00B0778F">
            <w:pPr>
              <w:pStyle w:val="TableParagraph"/>
              <w:spacing w:before="1"/>
              <w:ind w:left="27"/>
              <w:rPr>
                <w:sz w:val="20"/>
              </w:rPr>
            </w:pPr>
            <w:r>
              <w:rPr>
                <w:sz w:val="20"/>
              </w:rPr>
              <w:t>Регионы</w:t>
            </w:r>
            <w:r>
              <w:rPr>
                <w:spacing w:val="-4"/>
                <w:sz w:val="20"/>
              </w:rPr>
              <w:t xml:space="preserve"> </w:t>
            </w:r>
            <w:r>
              <w:rPr>
                <w:sz w:val="20"/>
              </w:rPr>
              <w:t>России.</w:t>
            </w:r>
          </w:p>
        </w:tc>
        <w:tc>
          <w:tcPr>
            <w:tcW w:w="6221" w:type="dxa"/>
          </w:tcPr>
          <w:p w14:paraId="3D72F848" w14:textId="77777777" w:rsidR="0052501E" w:rsidRDefault="00B0778F">
            <w:pPr>
              <w:pStyle w:val="TableParagraph"/>
              <w:spacing w:before="19"/>
              <w:ind w:left="30" w:right="1698"/>
              <w:rPr>
                <w:sz w:val="20"/>
              </w:rPr>
            </w:pPr>
            <w:r>
              <w:rPr>
                <w:sz w:val="20"/>
              </w:rPr>
              <w:t>Западный</w:t>
            </w:r>
            <w:r>
              <w:rPr>
                <w:spacing w:val="-6"/>
                <w:sz w:val="20"/>
              </w:rPr>
              <w:t xml:space="preserve"> </w:t>
            </w:r>
            <w:r>
              <w:rPr>
                <w:sz w:val="20"/>
              </w:rPr>
              <w:t>макрорегион</w:t>
            </w:r>
            <w:r>
              <w:rPr>
                <w:spacing w:val="-5"/>
                <w:sz w:val="20"/>
              </w:rPr>
              <w:t xml:space="preserve"> </w:t>
            </w:r>
            <w:r>
              <w:rPr>
                <w:sz w:val="20"/>
              </w:rPr>
              <w:t>(Европейская</w:t>
            </w:r>
            <w:r>
              <w:rPr>
                <w:spacing w:val="-5"/>
                <w:sz w:val="20"/>
              </w:rPr>
              <w:t xml:space="preserve"> </w:t>
            </w:r>
            <w:r>
              <w:rPr>
                <w:sz w:val="20"/>
              </w:rPr>
              <w:t>часть)</w:t>
            </w:r>
            <w:r>
              <w:rPr>
                <w:spacing w:val="-3"/>
                <w:sz w:val="20"/>
              </w:rPr>
              <w:t xml:space="preserve"> </w:t>
            </w:r>
            <w:r>
              <w:rPr>
                <w:sz w:val="20"/>
              </w:rPr>
              <w:t>России.</w:t>
            </w:r>
            <w:r>
              <w:rPr>
                <w:spacing w:val="-47"/>
                <w:sz w:val="20"/>
              </w:rPr>
              <w:t xml:space="preserve"> </w:t>
            </w:r>
            <w:r>
              <w:rPr>
                <w:sz w:val="20"/>
              </w:rPr>
              <w:t>Азиатская</w:t>
            </w:r>
            <w:r>
              <w:rPr>
                <w:spacing w:val="-2"/>
                <w:sz w:val="20"/>
              </w:rPr>
              <w:t xml:space="preserve"> </w:t>
            </w:r>
            <w:r>
              <w:rPr>
                <w:sz w:val="20"/>
              </w:rPr>
              <w:t>(Восточная) часть</w:t>
            </w:r>
            <w:r>
              <w:rPr>
                <w:spacing w:val="-1"/>
                <w:sz w:val="20"/>
              </w:rPr>
              <w:t xml:space="preserve"> </w:t>
            </w:r>
            <w:r>
              <w:rPr>
                <w:sz w:val="20"/>
              </w:rPr>
              <w:t>России.</w:t>
            </w:r>
          </w:p>
          <w:p w14:paraId="7EABB121" w14:textId="77777777" w:rsidR="0052501E" w:rsidRDefault="00B0778F">
            <w:pPr>
              <w:pStyle w:val="TableParagraph"/>
              <w:spacing w:line="228" w:lineRule="exact"/>
              <w:ind w:left="30"/>
              <w:rPr>
                <w:sz w:val="20"/>
              </w:rPr>
            </w:pPr>
            <w:r>
              <w:rPr>
                <w:sz w:val="20"/>
              </w:rPr>
              <w:t>Обобщение</w:t>
            </w:r>
            <w:r>
              <w:rPr>
                <w:spacing w:val="-5"/>
                <w:sz w:val="20"/>
              </w:rPr>
              <w:t xml:space="preserve"> </w:t>
            </w:r>
            <w:r>
              <w:rPr>
                <w:sz w:val="20"/>
              </w:rPr>
              <w:t>знаний.</w:t>
            </w:r>
          </w:p>
        </w:tc>
      </w:tr>
      <w:tr w:rsidR="0052501E" w14:paraId="37B8D045" w14:textId="77777777">
        <w:trPr>
          <w:trHeight w:val="279"/>
        </w:trPr>
        <w:tc>
          <w:tcPr>
            <w:tcW w:w="3725" w:type="dxa"/>
          </w:tcPr>
          <w:p w14:paraId="5CD57104" w14:textId="77777777" w:rsidR="0052501E" w:rsidRDefault="00B0778F">
            <w:pPr>
              <w:pStyle w:val="TableParagraph"/>
              <w:spacing w:before="16"/>
              <w:ind w:left="27"/>
              <w:rPr>
                <w:sz w:val="20"/>
              </w:rPr>
            </w:pPr>
            <w:r>
              <w:rPr>
                <w:sz w:val="20"/>
              </w:rPr>
              <w:t>Россия</w:t>
            </w:r>
            <w:r>
              <w:rPr>
                <w:spacing w:val="-4"/>
                <w:sz w:val="20"/>
              </w:rPr>
              <w:t xml:space="preserve"> </w:t>
            </w:r>
            <w:r>
              <w:rPr>
                <w:sz w:val="20"/>
              </w:rPr>
              <w:t>в</w:t>
            </w:r>
            <w:r>
              <w:rPr>
                <w:spacing w:val="-3"/>
                <w:sz w:val="20"/>
              </w:rPr>
              <w:t xml:space="preserve"> </w:t>
            </w:r>
            <w:r>
              <w:rPr>
                <w:sz w:val="20"/>
              </w:rPr>
              <w:t>современном</w:t>
            </w:r>
            <w:r>
              <w:rPr>
                <w:spacing w:val="-1"/>
                <w:sz w:val="20"/>
              </w:rPr>
              <w:t xml:space="preserve"> </w:t>
            </w:r>
            <w:r>
              <w:rPr>
                <w:sz w:val="20"/>
              </w:rPr>
              <w:t>мире.</w:t>
            </w:r>
          </w:p>
        </w:tc>
        <w:tc>
          <w:tcPr>
            <w:tcW w:w="6221" w:type="dxa"/>
          </w:tcPr>
          <w:p w14:paraId="035D920E" w14:textId="77777777" w:rsidR="0052501E" w:rsidRDefault="00B0778F">
            <w:pPr>
              <w:pStyle w:val="TableParagraph"/>
              <w:spacing w:before="16"/>
              <w:ind w:left="30"/>
              <w:rPr>
                <w:sz w:val="20"/>
              </w:rPr>
            </w:pPr>
            <w:r>
              <w:rPr>
                <w:sz w:val="20"/>
              </w:rPr>
              <w:t>Россия</w:t>
            </w:r>
            <w:r>
              <w:rPr>
                <w:spacing w:val="-4"/>
                <w:sz w:val="20"/>
              </w:rPr>
              <w:t xml:space="preserve"> </w:t>
            </w:r>
            <w:r>
              <w:rPr>
                <w:sz w:val="20"/>
              </w:rPr>
              <w:t>в</w:t>
            </w:r>
            <w:r>
              <w:rPr>
                <w:spacing w:val="-3"/>
                <w:sz w:val="20"/>
              </w:rPr>
              <w:t xml:space="preserve"> </w:t>
            </w:r>
            <w:r>
              <w:rPr>
                <w:sz w:val="20"/>
              </w:rPr>
              <w:t>современном</w:t>
            </w:r>
            <w:r>
              <w:rPr>
                <w:spacing w:val="-1"/>
                <w:sz w:val="20"/>
              </w:rPr>
              <w:t xml:space="preserve"> </w:t>
            </w:r>
            <w:r>
              <w:rPr>
                <w:sz w:val="20"/>
              </w:rPr>
              <w:t>мире.</w:t>
            </w:r>
          </w:p>
        </w:tc>
      </w:tr>
      <w:tr w:rsidR="0052501E" w14:paraId="580F9B61" w14:textId="77777777">
        <w:trPr>
          <w:trHeight w:val="280"/>
        </w:trPr>
        <w:tc>
          <w:tcPr>
            <w:tcW w:w="3725" w:type="dxa"/>
          </w:tcPr>
          <w:p w14:paraId="481AAED9" w14:textId="77777777" w:rsidR="0052501E" w:rsidRDefault="00B0778F">
            <w:pPr>
              <w:pStyle w:val="TableParagraph"/>
              <w:spacing w:before="19"/>
              <w:ind w:left="27"/>
              <w:rPr>
                <w:sz w:val="20"/>
              </w:rPr>
            </w:pPr>
            <w:r>
              <w:rPr>
                <w:sz w:val="20"/>
              </w:rPr>
              <w:t>Заключение</w:t>
            </w:r>
          </w:p>
        </w:tc>
        <w:tc>
          <w:tcPr>
            <w:tcW w:w="6221" w:type="dxa"/>
          </w:tcPr>
          <w:p w14:paraId="42B2951F" w14:textId="77777777" w:rsidR="0052501E" w:rsidRDefault="00B0778F">
            <w:pPr>
              <w:pStyle w:val="TableParagraph"/>
              <w:spacing w:before="19"/>
              <w:ind w:left="30"/>
              <w:rPr>
                <w:sz w:val="20"/>
              </w:rPr>
            </w:pPr>
            <w:r>
              <w:rPr>
                <w:sz w:val="20"/>
              </w:rPr>
              <w:t>Обобщение</w:t>
            </w:r>
            <w:r>
              <w:rPr>
                <w:spacing w:val="-5"/>
                <w:sz w:val="20"/>
              </w:rPr>
              <w:t xml:space="preserve"> </w:t>
            </w:r>
            <w:r>
              <w:rPr>
                <w:sz w:val="20"/>
              </w:rPr>
              <w:t>и</w:t>
            </w:r>
            <w:r>
              <w:rPr>
                <w:spacing w:val="-5"/>
                <w:sz w:val="20"/>
              </w:rPr>
              <w:t xml:space="preserve"> </w:t>
            </w:r>
            <w:r>
              <w:rPr>
                <w:sz w:val="20"/>
              </w:rPr>
              <w:t>систематизация</w:t>
            </w:r>
            <w:r>
              <w:rPr>
                <w:spacing w:val="-5"/>
                <w:sz w:val="20"/>
              </w:rPr>
              <w:t xml:space="preserve"> </w:t>
            </w:r>
            <w:r>
              <w:rPr>
                <w:sz w:val="20"/>
              </w:rPr>
              <w:t>изученного</w:t>
            </w:r>
            <w:r>
              <w:rPr>
                <w:spacing w:val="-3"/>
                <w:sz w:val="20"/>
              </w:rPr>
              <w:t xml:space="preserve"> </w:t>
            </w:r>
            <w:r>
              <w:rPr>
                <w:sz w:val="20"/>
              </w:rPr>
              <w:t>материала.</w:t>
            </w:r>
          </w:p>
        </w:tc>
      </w:tr>
    </w:tbl>
    <w:p w14:paraId="69C8BF43" w14:textId="77777777" w:rsidR="0052501E" w:rsidRDefault="0052501E">
      <w:pPr>
        <w:rPr>
          <w:sz w:val="20"/>
        </w:rPr>
        <w:sectPr w:rsidR="0052501E">
          <w:pgSz w:w="11910" w:h="16840"/>
          <w:pgMar w:top="760" w:right="600" w:bottom="420" w:left="920" w:header="0" w:footer="150" w:gutter="0"/>
          <w:cols w:space="720"/>
        </w:sectPr>
      </w:pPr>
    </w:p>
    <w:p w14:paraId="555E642D" w14:textId="77777777" w:rsidR="0052501E" w:rsidRDefault="00B0778F" w:rsidP="001E0EBC">
      <w:pPr>
        <w:pStyle w:val="31"/>
        <w:numPr>
          <w:ilvl w:val="2"/>
          <w:numId w:val="40"/>
        </w:numPr>
        <w:tabs>
          <w:tab w:val="left" w:pos="2352"/>
        </w:tabs>
        <w:spacing w:before="64"/>
        <w:ind w:left="3115" w:right="1845" w:hanging="1314"/>
      </w:pPr>
      <w:r>
        <w:lastRenderedPageBreak/>
        <w:t>Планируемые результаты освоения программы по географии</w:t>
      </w:r>
      <w:r>
        <w:rPr>
          <w:spacing w:val="-52"/>
        </w:rPr>
        <w:t xml:space="preserve"> </w:t>
      </w:r>
      <w:r>
        <w:t>на</w:t>
      </w:r>
      <w:r>
        <w:rPr>
          <w:spacing w:val="-1"/>
        </w:rPr>
        <w:t xml:space="preserve"> </w:t>
      </w:r>
      <w:r>
        <w:t>уровне основного</w:t>
      </w:r>
      <w:r>
        <w:rPr>
          <w:spacing w:val="1"/>
        </w:rPr>
        <w:t xml:space="preserve"> </w:t>
      </w:r>
      <w:r>
        <w:t>общего</w:t>
      </w:r>
      <w:r>
        <w:rPr>
          <w:spacing w:val="-1"/>
        </w:rPr>
        <w:t xml:space="preserve"> </w:t>
      </w:r>
      <w:r>
        <w:t>образования</w:t>
      </w:r>
    </w:p>
    <w:p w14:paraId="2135EF56" w14:textId="77777777" w:rsidR="0052501E" w:rsidRDefault="0052501E">
      <w:pPr>
        <w:pStyle w:val="a3"/>
        <w:spacing w:before="6"/>
        <w:ind w:left="0"/>
        <w:jc w:val="left"/>
        <w:rPr>
          <w:b/>
          <w:sz w:val="21"/>
        </w:rPr>
      </w:pPr>
    </w:p>
    <w:p w14:paraId="2D2B79AE" w14:textId="77777777" w:rsidR="0052501E" w:rsidRDefault="00B0778F" w:rsidP="001E0EBC">
      <w:pPr>
        <w:pStyle w:val="a5"/>
        <w:numPr>
          <w:ilvl w:val="3"/>
          <w:numId w:val="24"/>
        </w:numPr>
        <w:tabs>
          <w:tab w:val="left" w:pos="1666"/>
        </w:tabs>
        <w:ind w:right="247" w:firstLine="720"/>
      </w:pPr>
      <w:r>
        <w:t>Личностные</w:t>
      </w:r>
      <w:r>
        <w:rPr>
          <w:spacing w:val="10"/>
        </w:rPr>
        <w:t xml:space="preserve"> </w:t>
      </w:r>
      <w:r>
        <w:t>результаты</w:t>
      </w:r>
      <w:r>
        <w:rPr>
          <w:spacing w:val="11"/>
        </w:rPr>
        <w:t xml:space="preserve"> </w:t>
      </w:r>
      <w:r>
        <w:t>освоения</w:t>
      </w:r>
      <w:r>
        <w:rPr>
          <w:spacing w:val="8"/>
        </w:rPr>
        <w:t xml:space="preserve"> </w:t>
      </w:r>
      <w:r>
        <w:t>географии</w:t>
      </w:r>
      <w:r>
        <w:rPr>
          <w:spacing w:val="10"/>
        </w:rPr>
        <w:t xml:space="preserve"> </w:t>
      </w:r>
      <w:r>
        <w:t>должны</w:t>
      </w:r>
      <w:r>
        <w:rPr>
          <w:spacing w:val="10"/>
        </w:rPr>
        <w:t xml:space="preserve"> </w:t>
      </w:r>
      <w:r>
        <w:t>отражать</w:t>
      </w:r>
      <w:r>
        <w:rPr>
          <w:spacing w:val="11"/>
        </w:rPr>
        <w:t xml:space="preserve"> </w:t>
      </w:r>
      <w:r>
        <w:t>готовность</w:t>
      </w:r>
      <w:r>
        <w:rPr>
          <w:spacing w:val="10"/>
        </w:rPr>
        <w:t xml:space="preserve"> </w:t>
      </w:r>
      <w:r>
        <w:t>обучающихся</w:t>
      </w:r>
      <w:r>
        <w:rPr>
          <w:spacing w:val="-53"/>
        </w:rPr>
        <w:t xml:space="preserve"> </w:t>
      </w:r>
      <w:r>
        <w:t>с</w:t>
      </w:r>
      <w:r>
        <w:rPr>
          <w:spacing w:val="1"/>
        </w:rPr>
        <w:t xml:space="preserve"> </w:t>
      </w:r>
      <w:r>
        <w:t>ЗПР,</w:t>
      </w:r>
      <w:r>
        <w:rPr>
          <w:spacing w:val="1"/>
        </w:rPr>
        <w:t xml:space="preserve"> </w:t>
      </w:r>
      <w:r>
        <w:t>руководствоваться</w:t>
      </w:r>
      <w:r>
        <w:rPr>
          <w:spacing w:val="1"/>
        </w:rPr>
        <w:t xml:space="preserve"> </w:t>
      </w:r>
      <w:r>
        <w:t>системой</w:t>
      </w:r>
      <w:r>
        <w:rPr>
          <w:spacing w:val="1"/>
        </w:rPr>
        <w:t xml:space="preserve"> </w:t>
      </w:r>
      <w:r>
        <w:t>позитивных</w:t>
      </w:r>
      <w:r>
        <w:rPr>
          <w:spacing w:val="1"/>
        </w:rPr>
        <w:t xml:space="preserve"> </w:t>
      </w:r>
      <w:r>
        <w:t>ценностных</w:t>
      </w:r>
      <w:r>
        <w:rPr>
          <w:spacing w:val="1"/>
        </w:rPr>
        <w:t xml:space="preserve"> </w:t>
      </w:r>
      <w:r>
        <w:t>ориентаций</w:t>
      </w:r>
      <w:r>
        <w:rPr>
          <w:spacing w:val="1"/>
        </w:rPr>
        <w:t xml:space="preserve"> </w:t>
      </w:r>
      <w:r>
        <w:t>и</w:t>
      </w:r>
      <w:r>
        <w:rPr>
          <w:spacing w:val="1"/>
        </w:rPr>
        <w:t xml:space="preserve"> </w:t>
      </w:r>
      <w:r>
        <w:t>расширения</w:t>
      </w:r>
      <w:r>
        <w:rPr>
          <w:spacing w:val="1"/>
        </w:rPr>
        <w:t xml:space="preserve"> </w:t>
      </w:r>
      <w:r>
        <w:t>опыта</w:t>
      </w:r>
      <w:r>
        <w:rPr>
          <w:spacing w:val="1"/>
        </w:rPr>
        <w:t xml:space="preserve"> </w:t>
      </w:r>
      <w:r>
        <w:t>деятельности</w:t>
      </w:r>
      <w:r>
        <w:rPr>
          <w:spacing w:val="1"/>
        </w:rPr>
        <w:t xml:space="preserve"> </w:t>
      </w:r>
      <w:r>
        <w:t>на</w:t>
      </w:r>
      <w:r>
        <w:rPr>
          <w:spacing w:val="1"/>
        </w:rPr>
        <w:t xml:space="preserve"> </w:t>
      </w:r>
      <w:r>
        <w:t>ее</w:t>
      </w:r>
      <w:r>
        <w:rPr>
          <w:spacing w:val="1"/>
        </w:rPr>
        <w:t xml:space="preserve"> </w:t>
      </w:r>
      <w:r>
        <w:t>основе</w:t>
      </w:r>
      <w:r>
        <w:rPr>
          <w:spacing w:val="1"/>
        </w:rPr>
        <w:t xml:space="preserve"> </w:t>
      </w:r>
      <w:r>
        <w:t>и</w:t>
      </w:r>
      <w:r>
        <w:rPr>
          <w:spacing w:val="1"/>
        </w:rPr>
        <w:t xml:space="preserve"> </w:t>
      </w:r>
      <w:r>
        <w:t>в</w:t>
      </w:r>
      <w:r>
        <w:rPr>
          <w:spacing w:val="1"/>
        </w:rPr>
        <w:t xml:space="preserve"> </w:t>
      </w:r>
      <w:r>
        <w:t>процессе</w:t>
      </w:r>
      <w:r>
        <w:rPr>
          <w:spacing w:val="1"/>
        </w:rPr>
        <w:t xml:space="preserve"> </w:t>
      </w:r>
      <w:r>
        <w:t>реализации</w:t>
      </w:r>
      <w:r>
        <w:rPr>
          <w:spacing w:val="1"/>
        </w:rPr>
        <w:t xml:space="preserve"> </w:t>
      </w:r>
      <w:r>
        <w:t>основных</w:t>
      </w:r>
      <w:r>
        <w:rPr>
          <w:spacing w:val="1"/>
        </w:rPr>
        <w:t xml:space="preserve"> </w:t>
      </w:r>
      <w:r>
        <w:t>направлений</w:t>
      </w:r>
      <w:r>
        <w:rPr>
          <w:spacing w:val="56"/>
        </w:rPr>
        <w:t xml:space="preserve"> </w:t>
      </w:r>
      <w:r>
        <w:t>воспитательной</w:t>
      </w:r>
      <w:r>
        <w:rPr>
          <w:spacing w:val="1"/>
        </w:rPr>
        <w:t xml:space="preserve"> </w:t>
      </w:r>
      <w:r>
        <w:t>деятельности,</w:t>
      </w:r>
      <w:r>
        <w:rPr>
          <w:spacing w:val="-1"/>
        </w:rPr>
        <w:t xml:space="preserve"> </w:t>
      </w:r>
      <w:r>
        <w:t>в</w:t>
      </w:r>
      <w:r>
        <w:rPr>
          <w:spacing w:val="-2"/>
        </w:rPr>
        <w:t xml:space="preserve"> </w:t>
      </w:r>
      <w:r>
        <w:t>том</w:t>
      </w:r>
      <w:r>
        <w:rPr>
          <w:spacing w:val="-1"/>
        </w:rPr>
        <w:t xml:space="preserve"> </w:t>
      </w:r>
      <w:r>
        <w:t>числе в части:</w:t>
      </w:r>
    </w:p>
    <w:p w14:paraId="77E7CDF7" w14:textId="77777777" w:rsidR="0052501E" w:rsidRDefault="00B0778F" w:rsidP="001E0EBC">
      <w:pPr>
        <w:pStyle w:val="a5"/>
        <w:numPr>
          <w:ilvl w:val="0"/>
          <w:numId w:val="23"/>
        </w:numPr>
        <w:tabs>
          <w:tab w:val="left" w:pos="472"/>
        </w:tabs>
        <w:spacing w:before="1"/>
        <w:ind w:right="244" w:firstLine="0"/>
        <w:jc w:val="both"/>
      </w:pPr>
      <w:r>
        <w:t>патриотического воспитания: осознание российской гражданской идентичности в поликультурном и</w:t>
      </w:r>
      <w:r>
        <w:rPr>
          <w:spacing w:val="1"/>
        </w:rPr>
        <w:t xml:space="preserve"> </w:t>
      </w:r>
      <w:r>
        <w:t>многоконфессиональном обществе, проявление интереса к познанию природы, населения, хозяйства</w:t>
      </w:r>
      <w:r>
        <w:rPr>
          <w:spacing w:val="1"/>
        </w:rPr>
        <w:t xml:space="preserve"> </w:t>
      </w:r>
      <w:r>
        <w:t>России, регионов и своего края, народов России; ценностное отношение к достижениям своей Родины -</w:t>
      </w:r>
      <w:r>
        <w:rPr>
          <w:spacing w:val="1"/>
        </w:rPr>
        <w:t xml:space="preserve"> </w:t>
      </w:r>
      <w:r>
        <w:t>цивилизационному вкладу России; ценностное отношение к историческому и природному наследию и</w:t>
      </w:r>
      <w:r>
        <w:rPr>
          <w:spacing w:val="1"/>
        </w:rPr>
        <w:t xml:space="preserve"> </w:t>
      </w:r>
      <w:r>
        <w:t>объектам</w:t>
      </w:r>
      <w:r>
        <w:rPr>
          <w:spacing w:val="13"/>
        </w:rPr>
        <w:t xml:space="preserve"> </w:t>
      </w:r>
      <w:r>
        <w:t>природного</w:t>
      </w:r>
      <w:r>
        <w:rPr>
          <w:spacing w:val="14"/>
        </w:rPr>
        <w:t xml:space="preserve"> </w:t>
      </w:r>
      <w:r>
        <w:t>и</w:t>
      </w:r>
      <w:r>
        <w:rPr>
          <w:spacing w:val="14"/>
        </w:rPr>
        <w:t xml:space="preserve"> </w:t>
      </w:r>
      <w:r>
        <w:t>культурного</w:t>
      </w:r>
      <w:r>
        <w:rPr>
          <w:spacing w:val="14"/>
        </w:rPr>
        <w:t xml:space="preserve"> </w:t>
      </w:r>
      <w:r>
        <w:t>наследия</w:t>
      </w:r>
      <w:r>
        <w:rPr>
          <w:spacing w:val="13"/>
        </w:rPr>
        <w:t xml:space="preserve"> </w:t>
      </w:r>
      <w:r>
        <w:t>человечества,</w:t>
      </w:r>
      <w:r>
        <w:rPr>
          <w:spacing w:val="15"/>
        </w:rPr>
        <w:t xml:space="preserve"> </w:t>
      </w:r>
      <w:r>
        <w:t>традициям</w:t>
      </w:r>
      <w:r>
        <w:rPr>
          <w:spacing w:val="14"/>
        </w:rPr>
        <w:t xml:space="preserve"> </w:t>
      </w:r>
      <w:r>
        <w:t>разных</w:t>
      </w:r>
      <w:r>
        <w:rPr>
          <w:spacing w:val="14"/>
        </w:rPr>
        <w:t xml:space="preserve"> </w:t>
      </w:r>
      <w:r>
        <w:t>народов,</w:t>
      </w:r>
      <w:r>
        <w:rPr>
          <w:spacing w:val="14"/>
        </w:rPr>
        <w:t xml:space="preserve"> </w:t>
      </w:r>
      <w:r>
        <w:t>проживающих</w:t>
      </w:r>
      <w:r>
        <w:rPr>
          <w:spacing w:val="-53"/>
        </w:rPr>
        <w:t xml:space="preserve"> </w:t>
      </w:r>
      <w:r>
        <w:t>в</w:t>
      </w:r>
      <w:r>
        <w:rPr>
          <w:spacing w:val="-2"/>
        </w:rPr>
        <w:t xml:space="preserve"> </w:t>
      </w:r>
      <w:r>
        <w:t>родной стране;</w:t>
      </w:r>
      <w:r>
        <w:rPr>
          <w:spacing w:val="1"/>
        </w:rPr>
        <w:t xml:space="preserve"> </w:t>
      </w:r>
      <w:r>
        <w:t>уважение к</w:t>
      </w:r>
      <w:r>
        <w:rPr>
          <w:spacing w:val="1"/>
        </w:rPr>
        <w:t xml:space="preserve"> </w:t>
      </w:r>
      <w:r>
        <w:t>символам России,</w:t>
      </w:r>
      <w:r>
        <w:rPr>
          <w:spacing w:val="-3"/>
        </w:rPr>
        <w:t xml:space="preserve"> </w:t>
      </w:r>
      <w:r>
        <w:t>своего</w:t>
      </w:r>
      <w:r>
        <w:rPr>
          <w:spacing w:val="-1"/>
        </w:rPr>
        <w:t xml:space="preserve"> </w:t>
      </w:r>
      <w:r>
        <w:t>края;</w:t>
      </w:r>
    </w:p>
    <w:p w14:paraId="12D5810F" w14:textId="77777777" w:rsidR="0052501E" w:rsidRDefault="00B0778F" w:rsidP="001E0EBC">
      <w:pPr>
        <w:pStyle w:val="a5"/>
        <w:numPr>
          <w:ilvl w:val="0"/>
          <w:numId w:val="23"/>
        </w:numPr>
        <w:tabs>
          <w:tab w:val="left" w:pos="465"/>
        </w:tabs>
        <w:ind w:right="247" w:firstLine="0"/>
        <w:jc w:val="both"/>
      </w:pPr>
      <w:r>
        <w:t>гражданского воспитания: осознание российской гражданской идентичности (патриотизма, уважения</w:t>
      </w:r>
      <w:r>
        <w:rPr>
          <w:spacing w:val="1"/>
        </w:rPr>
        <w:t xml:space="preserve"> </w:t>
      </w:r>
      <w:r>
        <w:t>к Отечеству, к прошлому и настоящему многонационального народа России, чувства ответственности и</w:t>
      </w:r>
      <w:r>
        <w:rPr>
          <w:spacing w:val="1"/>
        </w:rPr>
        <w:t xml:space="preserve"> </w:t>
      </w:r>
      <w:r>
        <w:t>долга</w:t>
      </w:r>
      <w:r>
        <w:rPr>
          <w:spacing w:val="1"/>
        </w:rPr>
        <w:t xml:space="preserve"> </w:t>
      </w:r>
      <w:r>
        <w:t>перед</w:t>
      </w:r>
      <w:r>
        <w:rPr>
          <w:spacing w:val="1"/>
        </w:rPr>
        <w:t xml:space="preserve"> </w:t>
      </w:r>
      <w:r>
        <w:t>Родиной);</w:t>
      </w:r>
      <w:r>
        <w:rPr>
          <w:spacing w:val="1"/>
        </w:rPr>
        <w:t xml:space="preserve"> </w:t>
      </w:r>
      <w:r>
        <w:t>готовность</w:t>
      </w:r>
      <w:r>
        <w:rPr>
          <w:spacing w:val="1"/>
        </w:rPr>
        <w:t xml:space="preserve"> </w:t>
      </w:r>
      <w:r>
        <w:t>к</w:t>
      </w:r>
      <w:r>
        <w:rPr>
          <w:spacing w:val="1"/>
        </w:rPr>
        <w:t xml:space="preserve"> </w:t>
      </w:r>
      <w:r>
        <w:t>выполнению</w:t>
      </w:r>
      <w:r>
        <w:rPr>
          <w:spacing w:val="1"/>
        </w:rPr>
        <w:t xml:space="preserve"> </w:t>
      </w:r>
      <w:r>
        <w:t>обязанностей</w:t>
      </w:r>
      <w:r>
        <w:rPr>
          <w:spacing w:val="1"/>
        </w:rPr>
        <w:t xml:space="preserve"> </w:t>
      </w:r>
      <w:r>
        <w:t>гражданина</w:t>
      </w:r>
      <w:r>
        <w:rPr>
          <w:spacing w:val="1"/>
        </w:rPr>
        <w:t xml:space="preserve"> </w:t>
      </w:r>
      <w:r>
        <w:t>и</w:t>
      </w:r>
      <w:r>
        <w:rPr>
          <w:spacing w:val="1"/>
        </w:rPr>
        <w:t xml:space="preserve"> </w:t>
      </w:r>
      <w:r>
        <w:t>реализации</w:t>
      </w:r>
      <w:r>
        <w:rPr>
          <w:spacing w:val="1"/>
        </w:rPr>
        <w:t xml:space="preserve"> </w:t>
      </w:r>
      <w:r>
        <w:t>его</w:t>
      </w:r>
      <w:r>
        <w:rPr>
          <w:spacing w:val="1"/>
        </w:rPr>
        <w:t xml:space="preserve"> </w:t>
      </w:r>
      <w:r>
        <w:t>прав,</w:t>
      </w:r>
      <w:r>
        <w:rPr>
          <w:spacing w:val="-52"/>
        </w:rPr>
        <w:t xml:space="preserve"> </w:t>
      </w:r>
      <w:r>
        <w:t>уважение</w:t>
      </w:r>
      <w:r>
        <w:rPr>
          <w:spacing w:val="1"/>
        </w:rPr>
        <w:t xml:space="preserve"> </w:t>
      </w:r>
      <w:r>
        <w:t>прав,</w:t>
      </w:r>
      <w:r>
        <w:rPr>
          <w:spacing w:val="1"/>
        </w:rPr>
        <w:t xml:space="preserve"> </w:t>
      </w:r>
      <w:r>
        <w:t>свобод</w:t>
      </w:r>
      <w:r>
        <w:rPr>
          <w:spacing w:val="1"/>
        </w:rPr>
        <w:t xml:space="preserve"> </w:t>
      </w:r>
      <w:r>
        <w:t>и</w:t>
      </w:r>
      <w:r>
        <w:rPr>
          <w:spacing w:val="1"/>
        </w:rPr>
        <w:t xml:space="preserve"> </w:t>
      </w:r>
      <w:r>
        <w:t>законных</w:t>
      </w:r>
      <w:r>
        <w:rPr>
          <w:spacing w:val="1"/>
        </w:rPr>
        <w:t xml:space="preserve"> </w:t>
      </w:r>
      <w:r>
        <w:t>интересов</w:t>
      </w:r>
      <w:r>
        <w:rPr>
          <w:spacing w:val="1"/>
        </w:rPr>
        <w:t xml:space="preserve"> </w:t>
      </w:r>
      <w:r>
        <w:t>других</w:t>
      </w:r>
      <w:r>
        <w:rPr>
          <w:spacing w:val="1"/>
        </w:rPr>
        <w:t xml:space="preserve"> </w:t>
      </w:r>
      <w:r>
        <w:t>людей;</w:t>
      </w:r>
      <w:r>
        <w:rPr>
          <w:spacing w:val="1"/>
        </w:rPr>
        <w:t xml:space="preserve"> </w:t>
      </w:r>
      <w:r>
        <w:t>активное</w:t>
      </w:r>
      <w:r>
        <w:rPr>
          <w:spacing w:val="1"/>
        </w:rPr>
        <w:t xml:space="preserve"> </w:t>
      </w:r>
      <w:r>
        <w:t>участие</w:t>
      </w:r>
      <w:r>
        <w:rPr>
          <w:spacing w:val="1"/>
        </w:rPr>
        <w:t xml:space="preserve"> </w:t>
      </w:r>
      <w:r>
        <w:t>в</w:t>
      </w:r>
      <w:r>
        <w:rPr>
          <w:spacing w:val="1"/>
        </w:rPr>
        <w:t xml:space="preserve"> </w:t>
      </w:r>
      <w:r>
        <w:t>жизни</w:t>
      </w:r>
      <w:r>
        <w:rPr>
          <w:spacing w:val="1"/>
        </w:rPr>
        <w:t xml:space="preserve"> </w:t>
      </w:r>
      <w:r>
        <w:t>семьи,</w:t>
      </w:r>
      <w:r>
        <w:rPr>
          <w:spacing w:val="1"/>
        </w:rPr>
        <w:t xml:space="preserve"> </w:t>
      </w:r>
      <w:r>
        <w:t>образовательной</w:t>
      </w:r>
      <w:r>
        <w:rPr>
          <w:spacing w:val="1"/>
        </w:rPr>
        <w:t xml:space="preserve"> </w:t>
      </w:r>
      <w:r>
        <w:t>организации,</w:t>
      </w:r>
      <w:r>
        <w:rPr>
          <w:spacing w:val="1"/>
        </w:rPr>
        <w:t xml:space="preserve"> </w:t>
      </w:r>
      <w:r>
        <w:t>местного</w:t>
      </w:r>
      <w:r>
        <w:rPr>
          <w:spacing w:val="1"/>
        </w:rPr>
        <w:t xml:space="preserve"> </w:t>
      </w:r>
      <w:r>
        <w:t>сообщества,</w:t>
      </w:r>
      <w:r>
        <w:rPr>
          <w:spacing w:val="1"/>
        </w:rPr>
        <w:t xml:space="preserve"> </w:t>
      </w:r>
      <w:r>
        <w:t>родного</w:t>
      </w:r>
      <w:r>
        <w:rPr>
          <w:spacing w:val="1"/>
        </w:rPr>
        <w:t xml:space="preserve"> </w:t>
      </w:r>
      <w:r>
        <w:t>края,</w:t>
      </w:r>
      <w:r>
        <w:rPr>
          <w:spacing w:val="1"/>
        </w:rPr>
        <w:t xml:space="preserve"> </w:t>
      </w:r>
      <w:r>
        <w:t>страны</w:t>
      </w:r>
      <w:r>
        <w:rPr>
          <w:spacing w:val="1"/>
        </w:rPr>
        <w:t xml:space="preserve"> </w:t>
      </w:r>
      <w:r>
        <w:t>для</w:t>
      </w:r>
      <w:r>
        <w:rPr>
          <w:spacing w:val="1"/>
        </w:rPr>
        <w:t xml:space="preserve"> </w:t>
      </w:r>
      <w:r>
        <w:t>реализации</w:t>
      </w:r>
      <w:r>
        <w:rPr>
          <w:spacing w:val="1"/>
        </w:rPr>
        <w:t xml:space="preserve"> </w:t>
      </w:r>
      <w:r>
        <w:t>целей</w:t>
      </w:r>
      <w:r>
        <w:rPr>
          <w:spacing w:val="1"/>
        </w:rPr>
        <w:t xml:space="preserve"> </w:t>
      </w:r>
      <w:r>
        <w:t>устойчивого развития; представление о социальных нормах и правилах межличностных отношений 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w:t>
      </w:r>
      <w:r>
        <w:rPr>
          <w:spacing w:val="1"/>
        </w:rPr>
        <w:t xml:space="preserve"> </w:t>
      </w:r>
      <w:r>
        <w:t>готовность</w:t>
      </w:r>
      <w:r>
        <w:rPr>
          <w:spacing w:val="1"/>
        </w:rPr>
        <w:t xml:space="preserve"> </w:t>
      </w:r>
      <w:r>
        <w:t>к</w:t>
      </w:r>
      <w:r>
        <w:rPr>
          <w:spacing w:val="1"/>
        </w:rPr>
        <w:t xml:space="preserve"> </w:t>
      </w:r>
      <w:r>
        <w:t>разнообразной</w:t>
      </w:r>
      <w:r>
        <w:rPr>
          <w:spacing w:val="1"/>
        </w:rPr>
        <w:t xml:space="preserve"> </w:t>
      </w:r>
      <w:r>
        <w:t>совместной</w:t>
      </w:r>
      <w:r>
        <w:rPr>
          <w:spacing w:val="1"/>
        </w:rPr>
        <w:t xml:space="preserve"> </w:t>
      </w:r>
      <w:r>
        <w:t>деятельности, стремление к взаимопониманию и взаимопомощи, готовность к участию в гуманитарной</w:t>
      </w:r>
      <w:r>
        <w:rPr>
          <w:spacing w:val="1"/>
        </w:rPr>
        <w:t xml:space="preserve"> </w:t>
      </w:r>
      <w:r>
        <w:t>деятельности;</w:t>
      </w:r>
    </w:p>
    <w:p w14:paraId="23C4C789" w14:textId="77777777" w:rsidR="0052501E" w:rsidRDefault="00B0778F" w:rsidP="001E0EBC">
      <w:pPr>
        <w:pStyle w:val="a5"/>
        <w:numPr>
          <w:ilvl w:val="0"/>
          <w:numId w:val="23"/>
        </w:numPr>
        <w:tabs>
          <w:tab w:val="left" w:pos="535"/>
        </w:tabs>
        <w:spacing w:before="1"/>
        <w:ind w:right="245" w:firstLine="0"/>
        <w:jc w:val="both"/>
      </w:pPr>
      <w:r>
        <w:t>духовно-нравственного</w:t>
      </w:r>
      <w:r>
        <w:rPr>
          <w:spacing w:val="1"/>
        </w:rPr>
        <w:t xml:space="preserve"> </w:t>
      </w:r>
      <w:r>
        <w:t>воспитания:</w:t>
      </w:r>
      <w:r>
        <w:rPr>
          <w:spacing w:val="1"/>
        </w:rPr>
        <w:t xml:space="preserve"> </w:t>
      </w:r>
      <w:r>
        <w:t>ориентация</w:t>
      </w:r>
      <w:r>
        <w:rPr>
          <w:spacing w:val="1"/>
        </w:rPr>
        <w:t xml:space="preserve"> </w:t>
      </w:r>
      <w:r>
        <w:t>на</w:t>
      </w:r>
      <w:r>
        <w:rPr>
          <w:spacing w:val="1"/>
        </w:rPr>
        <w:t xml:space="preserve"> </w:t>
      </w:r>
      <w:r>
        <w:t>моральные</w:t>
      </w:r>
      <w:r>
        <w:rPr>
          <w:spacing w:val="1"/>
        </w:rPr>
        <w:t xml:space="preserve"> </w:t>
      </w:r>
      <w:r>
        <w:t>ценности</w:t>
      </w:r>
      <w:r>
        <w:rPr>
          <w:spacing w:val="1"/>
        </w:rPr>
        <w:t xml:space="preserve"> </w:t>
      </w:r>
      <w:r>
        <w:t>и</w:t>
      </w:r>
      <w:r>
        <w:rPr>
          <w:spacing w:val="1"/>
        </w:rPr>
        <w:t xml:space="preserve"> </w:t>
      </w:r>
      <w:r>
        <w:t>нормы</w:t>
      </w:r>
      <w:r>
        <w:rPr>
          <w:spacing w:val="1"/>
        </w:rPr>
        <w:t xml:space="preserve"> </w:t>
      </w:r>
      <w:r>
        <w:t>в</w:t>
      </w:r>
      <w:r>
        <w:rPr>
          <w:spacing w:val="1"/>
        </w:rPr>
        <w:t xml:space="preserve"> </w:t>
      </w:r>
      <w:r>
        <w:t>ситуациях</w:t>
      </w:r>
      <w:r>
        <w:rPr>
          <w:spacing w:val="1"/>
        </w:rPr>
        <w:t xml:space="preserve"> </w:t>
      </w:r>
      <w:r>
        <w:t>нравственного выбора; готовность оценивать свое поведение и поступки, а также поведение и поступки</w:t>
      </w:r>
      <w:r>
        <w:rPr>
          <w:spacing w:val="1"/>
        </w:rPr>
        <w:t xml:space="preserve"> </w:t>
      </w:r>
      <w:r>
        <w:t>других</w:t>
      </w:r>
      <w:r>
        <w:rPr>
          <w:spacing w:val="1"/>
        </w:rPr>
        <w:t xml:space="preserve"> </w:t>
      </w:r>
      <w:r>
        <w:t>людей</w:t>
      </w:r>
      <w:r>
        <w:rPr>
          <w:spacing w:val="1"/>
        </w:rPr>
        <w:t xml:space="preserve"> </w:t>
      </w:r>
      <w:r>
        <w:t>с</w:t>
      </w:r>
      <w:r>
        <w:rPr>
          <w:spacing w:val="1"/>
        </w:rPr>
        <w:t xml:space="preserve"> </w:t>
      </w:r>
      <w:r>
        <w:t>позиции</w:t>
      </w:r>
      <w:r>
        <w:rPr>
          <w:spacing w:val="1"/>
        </w:rPr>
        <w:t xml:space="preserve"> </w:t>
      </w:r>
      <w:r>
        <w:t>нравственных</w:t>
      </w:r>
      <w:r>
        <w:rPr>
          <w:spacing w:val="1"/>
        </w:rPr>
        <w:t xml:space="preserve"> </w:t>
      </w:r>
      <w:r>
        <w:t>и</w:t>
      </w:r>
      <w:r>
        <w:rPr>
          <w:spacing w:val="1"/>
        </w:rPr>
        <w:t xml:space="preserve"> </w:t>
      </w:r>
      <w:r>
        <w:t>правовых</w:t>
      </w:r>
      <w:r>
        <w:rPr>
          <w:spacing w:val="1"/>
        </w:rPr>
        <w:t xml:space="preserve"> </w:t>
      </w:r>
      <w:r>
        <w:t>норм</w:t>
      </w:r>
      <w:r>
        <w:rPr>
          <w:spacing w:val="1"/>
        </w:rPr>
        <w:t xml:space="preserve"> </w:t>
      </w:r>
      <w:r>
        <w:t>с</w:t>
      </w:r>
      <w:r>
        <w:rPr>
          <w:spacing w:val="1"/>
        </w:rPr>
        <w:t xml:space="preserve"> </w:t>
      </w:r>
      <w:r>
        <w:t>учетом</w:t>
      </w:r>
      <w:r>
        <w:rPr>
          <w:spacing w:val="1"/>
        </w:rPr>
        <w:t xml:space="preserve"> </w:t>
      </w:r>
      <w:r>
        <w:t>осознания</w:t>
      </w:r>
      <w:r>
        <w:rPr>
          <w:spacing w:val="1"/>
        </w:rPr>
        <w:t xml:space="preserve"> </w:t>
      </w:r>
      <w:r>
        <w:t>последствий</w:t>
      </w:r>
      <w:r>
        <w:rPr>
          <w:spacing w:val="1"/>
        </w:rPr>
        <w:t xml:space="preserve"> </w:t>
      </w:r>
      <w:r>
        <w:t>для</w:t>
      </w:r>
      <w:r>
        <w:rPr>
          <w:spacing w:val="1"/>
        </w:rPr>
        <w:t xml:space="preserve"> </w:t>
      </w:r>
      <w:r>
        <w:t>окружающей среды; развивать способности решать моральные проблемы на основе личностного выбора</w:t>
      </w:r>
      <w:r>
        <w:rPr>
          <w:spacing w:val="1"/>
        </w:rPr>
        <w:t xml:space="preserve"> </w:t>
      </w:r>
      <w:r>
        <w:t>с опорой на нравственные ценности и принятые в российском обществе правила и нормы поведения с</w:t>
      </w:r>
      <w:r>
        <w:rPr>
          <w:spacing w:val="1"/>
        </w:rPr>
        <w:t xml:space="preserve"> </w:t>
      </w:r>
      <w:r>
        <w:t>учетом</w:t>
      </w:r>
      <w:r>
        <w:rPr>
          <w:spacing w:val="-2"/>
        </w:rPr>
        <w:t xml:space="preserve"> </w:t>
      </w:r>
      <w:r>
        <w:t>осознания</w:t>
      </w:r>
      <w:r>
        <w:rPr>
          <w:spacing w:val="-1"/>
        </w:rPr>
        <w:t xml:space="preserve"> </w:t>
      </w:r>
      <w:r>
        <w:t>последствий</w:t>
      </w:r>
      <w:r>
        <w:rPr>
          <w:spacing w:val="-1"/>
        </w:rPr>
        <w:t xml:space="preserve"> </w:t>
      </w:r>
      <w:r>
        <w:t>для окружающей среды;</w:t>
      </w:r>
    </w:p>
    <w:p w14:paraId="4F279741" w14:textId="77777777" w:rsidR="0052501E" w:rsidRDefault="00B0778F" w:rsidP="001E0EBC">
      <w:pPr>
        <w:pStyle w:val="a5"/>
        <w:numPr>
          <w:ilvl w:val="0"/>
          <w:numId w:val="23"/>
        </w:numPr>
        <w:tabs>
          <w:tab w:val="left" w:pos="558"/>
        </w:tabs>
        <w:ind w:right="245" w:firstLine="0"/>
        <w:jc w:val="both"/>
      </w:pPr>
      <w:r>
        <w:t>эстетического</w:t>
      </w:r>
      <w:r>
        <w:rPr>
          <w:spacing w:val="1"/>
        </w:rPr>
        <w:t xml:space="preserve"> </w:t>
      </w:r>
      <w:r>
        <w:t>воспитания:</w:t>
      </w:r>
      <w:r>
        <w:rPr>
          <w:spacing w:val="1"/>
        </w:rPr>
        <w:t xml:space="preserve"> </w:t>
      </w:r>
      <w:r>
        <w:t>восприимчивость</w:t>
      </w:r>
      <w:r>
        <w:rPr>
          <w:spacing w:val="1"/>
        </w:rPr>
        <w:t xml:space="preserve"> </w:t>
      </w:r>
      <w:r>
        <w:t>к</w:t>
      </w:r>
      <w:r>
        <w:rPr>
          <w:spacing w:val="1"/>
        </w:rPr>
        <w:t xml:space="preserve"> </w:t>
      </w:r>
      <w:r>
        <w:t>разным</w:t>
      </w:r>
      <w:r>
        <w:rPr>
          <w:spacing w:val="1"/>
        </w:rPr>
        <w:t xml:space="preserve"> </w:t>
      </w:r>
      <w:r>
        <w:t>традициям</w:t>
      </w:r>
      <w:r>
        <w:rPr>
          <w:spacing w:val="1"/>
        </w:rPr>
        <w:t xml:space="preserve"> </w:t>
      </w:r>
      <w:r>
        <w:t>своего</w:t>
      </w:r>
      <w:r>
        <w:rPr>
          <w:spacing w:val="1"/>
        </w:rPr>
        <w:t xml:space="preserve"> </w:t>
      </w:r>
      <w:r>
        <w:t>и</w:t>
      </w:r>
      <w:r>
        <w:rPr>
          <w:spacing w:val="1"/>
        </w:rPr>
        <w:t xml:space="preserve"> </w:t>
      </w:r>
      <w:r>
        <w:t>других</w:t>
      </w:r>
      <w:r>
        <w:rPr>
          <w:spacing w:val="1"/>
        </w:rPr>
        <w:t xml:space="preserve"> </w:t>
      </w:r>
      <w:r>
        <w:t>народов,</w:t>
      </w:r>
      <w:r>
        <w:rPr>
          <w:spacing w:val="1"/>
        </w:rPr>
        <w:t xml:space="preserve"> </w:t>
      </w:r>
      <w:r>
        <w:t>понимание роли этнических культурных традиций; ценностного отношения к природе и культуре своей</w:t>
      </w:r>
      <w:r>
        <w:rPr>
          <w:spacing w:val="1"/>
        </w:rPr>
        <w:t xml:space="preserve"> </w:t>
      </w:r>
      <w:r>
        <w:t>страны, своей малой родины; природе и культуре других регионов и стран мира, объектам Всемирного</w:t>
      </w:r>
      <w:r>
        <w:rPr>
          <w:spacing w:val="1"/>
        </w:rPr>
        <w:t xml:space="preserve"> </w:t>
      </w:r>
      <w:r>
        <w:t>культурного</w:t>
      </w:r>
      <w:r>
        <w:rPr>
          <w:spacing w:val="-1"/>
        </w:rPr>
        <w:t xml:space="preserve"> </w:t>
      </w:r>
      <w:r>
        <w:t>наследия</w:t>
      </w:r>
      <w:r>
        <w:rPr>
          <w:spacing w:val="-1"/>
        </w:rPr>
        <w:t xml:space="preserve"> </w:t>
      </w:r>
      <w:r>
        <w:t>человечества;</w:t>
      </w:r>
    </w:p>
    <w:p w14:paraId="3CE27334" w14:textId="77777777" w:rsidR="0052501E" w:rsidRDefault="00B0778F" w:rsidP="001E0EBC">
      <w:pPr>
        <w:pStyle w:val="a5"/>
        <w:numPr>
          <w:ilvl w:val="0"/>
          <w:numId w:val="23"/>
        </w:numPr>
        <w:tabs>
          <w:tab w:val="left" w:pos="556"/>
        </w:tabs>
        <w:ind w:right="248" w:firstLine="0"/>
        <w:jc w:val="both"/>
      </w:pPr>
      <w:r>
        <w:t>ценности</w:t>
      </w:r>
      <w:r>
        <w:rPr>
          <w:spacing w:val="1"/>
        </w:rPr>
        <w:t xml:space="preserve"> </w:t>
      </w:r>
      <w:r>
        <w:t>научного</w:t>
      </w:r>
      <w:r>
        <w:rPr>
          <w:spacing w:val="1"/>
        </w:rPr>
        <w:t xml:space="preserve"> </w:t>
      </w:r>
      <w:r>
        <w:t>познания:</w:t>
      </w:r>
      <w:r>
        <w:rPr>
          <w:spacing w:val="1"/>
        </w:rPr>
        <w:t xml:space="preserve"> </w:t>
      </w:r>
      <w:r>
        <w:t>ориентация</w:t>
      </w:r>
      <w:r>
        <w:rPr>
          <w:spacing w:val="1"/>
        </w:rPr>
        <w:t xml:space="preserve"> </w:t>
      </w:r>
      <w:r>
        <w:t>в</w:t>
      </w:r>
      <w:r>
        <w:rPr>
          <w:spacing w:val="1"/>
        </w:rPr>
        <w:t xml:space="preserve"> </w:t>
      </w:r>
      <w:r>
        <w:t>деятельности</w:t>
      </w:r>
      <w:r>
        <w:rPr>
          <w:spacing w:val="1"/>
        </w:rPr>
        <w:t xml:space="preserve"> </w:t>
      </w:r>
      <w:r>
        <w:t>на</w:t>
      </w:r>
      <w:r>
        <w:rPr>
          <w:spacing w:val="1"/>
        </w:rPr>
        <w:t xml:space="preserve"> </w:t>
      </w:r>
      <w:r>
        <w:t>современную</w:t>
      </w:r>
      <w:r>
        <w:rPr>
          <w:spacing w:val="1"/>
        </w:rPr>
        <w:t xml:space="preserve"> </w:t>
      </w:r>
      <w:r>
        <w:t>систему</w:t>
      </w:r>
      <w:r>
        <w:rPr>
          <w:spacing w:val="1"/>
        </w:rPr>
        <w:t xml:space="preserve"> </w:t>
      </w:r>
      <w:r>
        <w:t>научных</w:t>
      </w:r>
      <w:r>
        <w:rPr>
          <w:spacing w:val="1"/>
        </w:rPr>
        <w:t xml:space="preserve"> </w:t>
      </w:r>
      <w:r>
        <w:t>представлений географических наук об основных закономерностях развития природы и общества, о</w:t>
      </w:r>
      <w:r>
        <w:rPr>
          <w:spacing w:val="1"/>
        </w:rPr>
        <w:t xml:space="preserve"> </w:t>
      </w:r>
      <w:r>
        <w:t>взаимосвязях</w:t>
      </w:r>
      <w:r>
        <w:rPr>
          <w:spacing w:val="1"/>
        </w:rPr>
        <w:t xml:space="preserve"> </w:t>
      </w:r>
      <w:r>
        <w:t>человека</w:t>
      </w:r>
      <w:r>
        <w:rPr>
          <w:spacing w:val="1"/>
        </w:rPr>
        <w:t xml:space="preserve"> </w:t>
      </w:r>
      <w:r>
        <w:t>с</w:t>
      </w:r>
      <w:r>
        <w:rPr>
          <w:spacing w:val="1"/>
        </w:rPr>
        <w:t xml:space="preserve"> </w:t>
      </w:r>
      <w:r>
        <w:t>природной</w:t>
      </w:r>
      <w:r>
        <w:rPr>
          <w:spacing w:val="1"/>
        </w:rPr>
        <w:t xml:space="preserve"> </w:t>
      </w:r>
      <w:r>
        <w:t>и</w:t>
      </w:r>
      <w:r>
        <w:rPr>
          <w:spacing w:val="1"/>
        </w:rPr>
        <w:t xml:space="preserve"> </w:t>
      </w:r>
      <w:r>
        <w:t>социальной</w:t>
      </w:r>
      <w:r>
        <w:rPr>
          <w:spacing w:val="1"/>
        </w:rPr>
        <w:t xml:space="preserve"> </w:t>
      </w:r>
      <w:r>
        <w:t>средой;</w:t>
      </w:r>
      <w:r>
        <w:rPr>
          <w:spacing w:val="1"/>
        </w:rPr>
        <w:t xml:space="preserve"> </w:t>
      </w:r>
      <w:r>
        <w:t>овладение</w:t>
      </w:r>
      <w:r>
        <w:rPr>
          <w:spacing w:val="1"/>
        </w:rPr>
        <w:t xml:space="preserve"> </w:t>
      </w:r>
      <w:r>
        <w:t>читательской</w:t>
      </w:r>
      <w:r>
        <w:rPr>
          <w:spacing w:val="1"/>
        </w:rPr>
        <w:t xml:space="preserve"> </w:t>
      </w:r>
      <w:r>
        <w:t>культурой</w:t>
      </w:r>
      <w:r>
        <w:rPr>
          <w:spacing w:val="1"/>
        </w:rPr>
        <w:t xml:space="preserve"> </w:t>
      </w:r>
      <w:r>
        <w:t>как</w:t>
      </w:r>
      <w:r>
        <w:rPr>
          <w:spacing w:val="1"/>
        </w:rPr>
        <w:t xml:space="preserve"> </w:t>
      </w:r>
      <w:r>
        <w:t>средством</w:t>
      </w:r>
      <w:r>
        <w:rPr>
          <w:spacing w:val="1"/>
        </w:rPr>
        <w:t xml:space="preserve"> </w:t>
      </w:r>
      <w:r>
        <w:t>познания</w:t>
      </w:r>
      <w:r>
        <w:rPr>
          <w:spacing w:val="1"/>
        </w:rPr>
        <w:t xml:space="preserve"> </w:t>
      </w:r>
      <w:r>
        <w:t>мира</w:t>
      </w:r>
      <w:r>
        <w:rPr>
          <w:spacing w:val="1"/>
        </w:rPr>
        <w:t xml:space="preserve"> </w:t>
      </w:r>
      <w:r>
        <w:t>для</w:t>
      </w:r>
      <w:r>
        <w:rPr>
          <w:spacing w:val="1"/>
        </w:rPr>
        <w:t xml:space="preserve"> </w:t>
      </w:r>
      <w:r>
        <w:t>применения</w:t>
      </w:r>
      <w:r>
        <w:rPr>
          <w:spacing w:val="1"/>
        </w:rPr>
        <w:t xml:space="preserve"> </w:t>
      </w:r>
      <w:r>
        <w:t>различных</w:t>
      </w:r>
      <w:r>
        <w:rPr>
          <w:spacing w:val="1"/>
        </w:rPr>
        <w:t xml:space="preserve"> </w:t>
      </w:r>
      <w:r>
        <w:t>источников</w:t>
      </w:r>
      <w:r>
        <w:rPr>
          <w:spacing w:val="1"/>
        </w:rPr>
        <w:t xml:space="preserve"> </w:t>
      </w:r>
      <w:r>
        <w:t>географической</w:t>
      </w:r>
      <w:r>
        <w:rPr>
          <w:spacing w:val="1"/>
        </w:rPr>
        <w:t xml:space="preserve"> </w:t>
      </w:r>
      <w:r>
        <w:t>информации</w:t>
      </w:r>
      <w:r>
        <w:rPr>
          <w:spacing w:val="1"/>
        </w:rPr>
        <w:t xml:space="preserve"> </w:t>
      </w:r>
      <w:r>
        <w:t>при</w:t>
      </w:r>
      <w:r>
        <w:rPr>
          <w:spacing w:val="1"/>
        </w:rPr>
        <w:t xml:space="preserve"> </w:t>
      </w:r>
      <w:r>
        <w:t>решении</w:t>
      </w:r>
      <w:r>
        <w:rPr>
          <w:spacing w:val="1"/>
        </w:rPr>
        <w:t xml:space="preserve"> </w:t>
      </w:r>
      <w:r>
        <w:t>познавательных</w:t>
      </w:r>
      <w:r>
        <w:rPr>
          <w:spacing w:val="1"/>
        </w:rPr>
        <w:t xml:space="preserve"> </w:t>
      </w:r>
      <w:r>
        <w:t>и</w:t>
      </w:r>
      <w:r>
        <w:rPr>
          <w:spacing w:val="1"/>
        </w:rPr>
        <w:t xml:space="preserve"> </w:t>
      </w:r>
      <w:r>
        <w:t>практико-ориентированных</w:t>
      </w:r>
      <w:r>
        <w:rPr>
          <w:spacing w:val="1"/>
        </w:rPr>
        <w:t xml:space="preserve"> </w:t>
      </w:r>
      <w:r>
        <w:t>задач;</w:t>
      </w:r>
      <w:r>
        <w:rPr>
          <w:spacing w:val="1"/>
        </w:rPr>
        <w:t xml:space="preserve"> </w:t>
      </w:r>
      <w:r>
        <w:t>овладение</w:t>
      </w:r>
      <w:r>
        <w:rPr>
          <w:spacing w:val="1"/>
        </w:rPr>
        <w:t xml:space="preserve"> </w:t>
      </w:r>
      <w:r>
        <w:t>основными</w:t>
      </w:r>
      <w:r>
        <w:rPr>
          <w:spacing w:val="1"/>
        </w:rPr>
        <w:t xml:space="preserve"> </w:t>
      </w:r>
      <w:r>
        <w:t>навыками</w:t>
      </w:r>
      <w:r>
        <w:rPr>
          <w:spacing w:val="1"/>
        </w:rPr>
        <w:t xml:space="preserve"> </w:t>
      </w:r>
      <w:r>
        <w:t>исследовательской деятельности в географических науках, установка на осмысление опыта, наблюдений</w:t>
      </w:r>
      <w:r>
        <w:rPr>
          <w:spacing w:val="-52"/>
        </w:rPr>
        <w:t xml:space="preserve"> </w:t>
      </w:r>
      <w:r>
        <w:t>и</w:t>
      </w:r>
      <w:r>
        <w:rPr>
          <w:spacing w:val="-2"/>
        </w:rPr>
        <w:t xml:space="preserve"> </w:t>
      </w:r>
      <w:r>
        <w:t>стремление</w:t>
      </w:r>
      <w:r>
        <w:rPr>
          <w:spacing w:val="-4"/>
        </w:rPr>
        <w:t xml:space="preserve"> </w:t>
      </w:r>
      <w:r>
        <w:t>совершенствовать</w:t>
      </w:r>
      <w:r>
        <w:rPr>
          <w:spacing w:val="-2"/>
        </w:rPr>
        <w:t xml:space="preserve"> </w:t>
      </w:r>
      <w:r>
        <w:t>пути</w:t>
      </w:r>
      <w:r>
        <w:rPr>
          <w:spacing w:val="-2"/>
        </w:rPr>
        <w:t xml:space="preserve"> </w:t>
      </w:r>
      <w:r>
        <w:t>достижения</w:t>
      </w:r>
      <w:r>
        <w:rPr>
          <w:spacing w:val="-2"/>
        </w:rPr>
        <w:t xml:space="preserve"> </w:t>
      </w:r>
      <w:r>
        <w:t>индивидуального</w:t>
      </w:r>
      <w:r>
        <w:rPr>
          <w:spacing w:val="-2"/>
        </w:rPr>
        <w:t xml:space="preserve"> </w:t>
      </w:r>
      <w:r>
        <w:t>и</w:t>
      </w:r>
      <w:r>
        <w:rPr>
          <w:spacing w:val="-1"/>
        </w:rPr>
        <w:t xml:space="preserve"> </w:t>
      </w:r>
      <w:r>
        <w:t>коллективного</w:t>
      </w:r>
      <w:r>
        <w:rPr>
          <w:spacing w:val="-1"/>
        </w:rPr>
        <w:t xml:space="preserve"> </w:t>
      </w:r>
      <w:r>
        <w:t>благополучия;</w:t>
      </w:r>
    </w:p>
    <w:p w14:paraId="566A5C85" w14:textId="77777777" w:rsidR="0052501E" w:rsidRDefault="00B0778F" w:rsidP="001E0EBC">
      <w:pPr>
        <w:pStyle w:val="a5"/>
        <w:numPr>
          <w:ilvl w:val="0"/>
          <w:numId w:val="23"/>
        </w:numPr>
        <w:tabs>
          <w:tab w:val="left" w:pos="558"/>
        </w:tabs>
        <w:ind w:right="246" w:firstLine="0"/>
        <w:jc w:val="both"/>
      </w:pPr>
      <w:r>
        <w:t>физического</w:t>
      </w:r>
      <w:r>
        <w:rPr>
          <w:spacing w:val="1"/>
        </w:rPr>
        <w:t xml:space="preserve"> </w:t>
      </w:r>
      <w:r>
        <w:t>воспитания,</w:t>
      </w:r>
      <w:r>
        <w:rPr>
          <w:spacing w:val="1"/>
        </w:rPr>
        <w:t xml:space="preserve"> </w:t>
      </w:r>
      <w:r>
        <w:t>формирования</w:t>
      </w:r>
      <w:r>
        <w:rPr>
          <w:spacing w:val="1"/>
        </w:rPr>
        <w:t xml:space="preserve"> </w:t>
      </w:r>
      <w:r>
        <w:t>культуры</w:t>
      </w:r>
      <w:r>
        <w:rPr>
          <w:spacing w:val="1"/>
        </w:rPr>
        <w:t xml:space="preserve"> </w:t>
      </w:r>
      <w:r>
        <w:t>здоровья</w:t>
      </w:r>
      <w:r>
        <w:rPr>
          <w:spacing w:val="1"/>
        </w:rPr>
        <w:t xml:space="preserve"> </w:t>
      </w:r>
      <w:r>
        <w:t>и</w:t>
      </w:r>
      <w:r>
        <w:rPr>
          <w:spacing w:val="1"/>
        </w:rPr>
        <w:t xml:space="preserve"> </w:t>
      </w:r>
      <w:r>
        <w:t>эмоционального</w:t>
      </w:r>
      <w:r>
        <w:rPr>
          <w:spacing w:val="1"/>
        </w:rPr>
        <w:t xml:space="preserve"> </w:t>
      </w:r>
      <w:r>
        <w:t>благополучия:</w:t>
      </w:r>
      <w:r>
        <w:rPr>
          <w:spacing w:val="1"/>
        </w:rPr>
        <w:t xml:space="preserve"> </w:t>
      </w:r>
      <w:r>
        <w:t>осознание ценности жизни; ответственное отношение к своему здоровью и установка на здоровый образ</w:t>
      </w:r>
      <w:r>
        <w:rPr>
          <w:spacing w:val="1"/>
        </w:rPr>
        <w:t xml:space="preserve"> </w:t>
      </w:r>
      <w:r>
        <w:t>жизни</w:t>
      </w:r>
      <w:r>
        <w:rPr>
          <w:spacing w:val="1"/>
        </w:rPr>
        <w:t xml:space="preserve"> </w:t>
      </w:r>
      <w:r>
        <w:t>(здоровое</w:t>
      </w:r>
      <w:r>
        <w:rPr>
          <w:spacing w:val="1"/>
        </w:rPr>
        <w:t xml:space="preserve"> </w:t>
      </w:r>
      <w:r>
        <w:t>питание,</w:t>
      </w:r>
      <w:r>
        <w:rPr>
          <w:spacing w:val="1"/>
        </w:rPr>
        <w:t xml:space="preserve"> </w:t>
      </w:r>
      <w:r>
        <w:t>соблюдение</w:t>
      </w:r>
      <w:r>
        <w:rPr>
          <w:spacing w:val="1"/>
        </w:rPr>
        <w:t xml:space="preserve"> </w:t>
      </w:r>
      <w:r>
        <w:t>гигиенических</w:t>
      </w:r>
      <w:r>
        <w:rPr>
          <w:spacing w:val="1"/>
        </w:rPr>
        <w:t xml:space="preserve"> </w:t>
      </w:r>
      <w:r>
        <w:t>правил,</w:t>
      </w:r>
      <w:r>
        <w:rPr>
          <w:spacing w:val="1"/>
        </w:rPr>
        <w:t xml:space="preserve"> </w:t>
      </w:r>
      <w:r>
        <w:t>сбалансированный</w:t>
      </w:r>
      <w:r>
        <w:rPr>
          <w:spacing w:val="1"/>
        </w:rPr>
        <w:t xml:space="preserve"> </w:t>
      </w:r>
      <w:r>
        <w:t>режим</w:t>
      </w:r>
      <w:r>
        <w:rPr>
          <w:spacing w:val="1"/>
        </w:rPr>
        <w:t xml:space="preserve"> </w:t>
      </w:r>
      <w:r>
        <w:t>занятий</w:t>
      </w:r>
      <w:r>
        <w:rPr>
          <w:spacing w:val="1"/>
        </w:rPr>
        <w:t xml:space="preserve"> </w:t>
      </w:r>
      <w:r>
        <w:t>и</w:t>
      </w:r>
      <w:r>
        <w:rPr>
          <w:spacing w:val="1"/>
        </w:rPr>
        <w:t xml:space="preserve"> </w:t>
      </w:r>
      <w:r>
        <w:t>отдыха,</w:t>
      </w:r>
      <w:r>
        <w:rPr>
          <w:spacing w:val="1"/>
        </w:rPr>
        <w:t xml:space="preserve"> </w:t>
      </w:r>
      <w:r>
        <w:t>регулярная</w:t>
      </w:r>
      <w:r>
        <w:rPr>
          <w:spacing w:val="1"/>
        </w:rPr>
        <w:t xml:space="preserve"> </w:t>
      </w:r>
      <w:r>
        <w:t>физическая</w:t>
      </w:r>
      <w:r>
        <w:rPr>
          <w:spacing w:val="1"/>
        </w:rPr>
        <w:t xml:space="preserve"> </w:t>
      </w:r>
      <w:r>
        <w:t>активность);</w:t>
      </w:r>
      <w:r>
        <w:rPr>
          <w:spacing w:val="1"/>
        </w:rPr>
        <w:t xml:space="preserve"> </w:t>
      </w:r>
      <w:r>
        <w:t>соблюдение</w:t>
      </w:r>
      <w:r>
        <w:rPr>
          <w:spacing w:val="1"/>
        </w:rPr>
        <w:t xml:space="preserve"> </w:t>
      </w:r>
      <w:r>
        <w:t>правил</w:t>
      </w:r>
      <w:r>
        <w:rPr>
          <w:spacing w:val="1"/>
        </w:rPr>
        <w:t xml:space="preserve"> </w:t>
      </w:r>
      <w:r>
        <w:t>безопасности</w:t>
      </w:r>
      <w:r>
        <w:rPr>
          <w:spacing w:val="1"/>
        </w:rPr>
        <w:t xml:space="preserve"> </w:t>
      </w:r>
      <w:r>
        <w:t>в</w:t>
      </w:r>
      <w:r>
        <w:rPr>
          <w:spacing w:val="1"/>
        </w:rPr>
        <w:t xml:space="preserve"> </w:t>
      </w:r>
      <w:r>
        <w:t>природе;</w:t>
      </w:r>
      <w:r>
        <w:rPr>
          <w:spacing w:val="1"/>
        </w:rPr>
        <w:t xml:space="preserve"> </w:t>
      </w:r>
      <w:r>
        <w:t>навыков</w:t>
      </w:r>
      <w:r>
        <w:rPr>
          <w:spacing w:val="1"/>
        </w:rPr>
        <w:t xml:space="preserve"> </w:t>
      </w:r>
      <w:r>
        <w:t>безопасного</w:t>
      </w:r>
      <w:r>
        <w:rPr>
          <w:spacing w:val="1"/>
        </w:rPr>
        <w:t xml:space="preserve"> </w:t>
      </w:r>
      <w:r>
        <w:t>поведения</w:t>
      </w:r>
      <w:r>
        <w:rPr>
          <w:spacing w:val="1"/>
        </w:rPr>
        <w:t xml:space="preserve"> </w:t>
      </w:r>
      <w:r>
        <w:t>в</w:t>
      </w:r>
      <w:r>
        <w:rPr>
          <w:spacing w:val="1"/>
        </w:rPr>
        <w:t xml:space="preserve"> </w:t>
      </w:r>
      <w:r>
        <w:t>интернет-среде;</w:t>
      </w:r>
      <w:r>
        <w:rPr>
          <w:spacing w:val="1"/>
        </w:rPr>
        <w:t xml:space="preserve"> </w:t>
      </w:r>
      <w:r>
        <w:t>способность</w:t>
      </w:r>
      <w:r>
        <w:rPr>
          <w:spacing w:val="1"/>
        </w:rPr>
        <w:t xml:space="preserve"> </w:t>
      </w:r>
      <w:r>
        <w:t>адаптироваться</w:t>
      </w:r>
      <w:r>
        <w:rPr>
          <w:spacing w:val="1"/>
        </w:rPr>
        <w:t xml:space="preserve"> </w:t>
      </w:r>
      <w:r>
        <w:t>к</w:t>
      </w:r>
      <w:r>
        <w:rPr>
          <w:spacing w:val="1"/>
        </w:rPr>
        <w:t xml:space="preserve"> </w:t>
      </w:r>
      <w:r>
        <w:t>стрессовым</w:t>
      </w:r>
      <w:r>
        <w:rPr>
          <w:spacing w:val="1"/>
        </w:rPr>
        <w:t xml:space="preserve"> </w:t>
      </w:r>
      <w:r>
        <w:t>ситуациям</w:t>
      </w:r>
      <w:r>
        <w:rPr>
          <w:spacing w:val="1"/>
        </w:rPr>
        <w:t xml:space="preserve"> </w:t>
      </w:r>
      <w:r>
        <w:t>и</w:t>
      </w:r>
      <w:r>
        <w:rPr>
          <w:spacing w:val="1"/>
        </w:rPr>
        <w:t xml:space="preserve"> </w:t>
      </w:r>
      <w:r>
        <w:t>меняющимся</w:t>
      </w:r>
      <w:r>
        <w:rPr>
          <w:spacing w:val="1"/>
        </w:rPr>
        <w:t xml:space="preserve"> </w:t>
      </w:r>
      <w:r>
        <w:t>социальным,</w:t>
      </w:r>
      <w:r>
        <w:rPr>
          <w:spacing w:val="1"/>
        </w:rPr>
        <w:t xml:space="preserve"> </w:t>
      </w:r>
      <w:r>
        <w:t>информационным</w:t>
      </w:r>
      <w:r>
        <w:rPr>
          <w:spacing w:val="1"/>
        </w:rPr>
        <w:t xml:space="preserve"> </w:t>
      </w:r>
      <w:r>
        <w:t>и</w:t>
      </w:r>
      <w:r>
        <w:rPr>
          <w:spacing w:val="1"/>
        </w:rPr>
        <w:t xml:space="preserve"> </w:t>
      </w:r>
      <w:r>
        <w:t>природным</w:t>
      </w:r>
      <w:r>
        <w:rPr>
          <w:spacing w:val="1"/>
        </w:rPr>
        <w:t xml:space="preserve"> </w:t>
      </w:r>
      <w:r>
        <w:t>условиям,</w:t>
      </w:r>
      <w:r>
        <w:rPr>
          <w:spacing w:val="1"/>
        </w:rPr>
        <w:t xml:space="preserve"> </w:t>
      </w:r>
      <w:r>
        <w:t>в</w:t>
      </w:r>
      <w:r>
        <w:rPr>
          <w:spacing w:val="1"/>
        </w:rPr>
        <w:t xml:space="preserve"> </w:t>
      </w:r>
      <w:r>
        <w:t>том</w:t>
      </w:r>
      <w:r>
        <w:rPr>
          <w:spacing w:val="1"/>
        </w:rPr>
        <w:t xml:space="preserve"> </w:t>
      </w:r>
      <w:r>
        <w:t>числе</w:t>
      </w:r>
      <w:r>
        <w:rPr>
          <w:spacing w:val="56"/>
        </w:rPr>
        <w:t xml:space="preserve"> </w:t>
      </w:r>
      <w:r>
        <w:t>осмысляя</w:t>
      </w:r>
      <w:r>
        <w:rPr>
          <w:spacing w:val="1"/>
        </w:rPr>
        <w:t xml:space="preserve"> </w:t>
      </w:r>
      <w:r>
        <w:t>собственный опыт и выстраивая дальнейшие цели; сформированность навыка рефлексии, признание</w:t>
      </w:r>
      <w:r>
        <w:rPr>
          <w:spacing w:val="1"/>
        </w:rPr>
        <w:t xml:space="preserve"> </w:t>
      </w:r>
      <w:r>
        <w:t>своего</w:t>
      </w:r>
      <w:r>
        <w:rPr>
          <w:spacing w:val="1"/>
        </w:rPr>
        <w:t xml:space="preserve"> </w:t>
      </w:r>
      <w:r>
        <w:t>права</w:t>
      </w:r>
      <w:r>
        <w:rPr>
          <w:spacing w:val="1"/>
        </w:rPr>
        <w:t xml:space="preserve"> </w:t>
      </w:r>
      <w:r>
        <w:t>на ошибку и</w:t>
      </w:r>
      <w:r>
        <w:rPr>
          <w:spacing w:val="1"/>
        </w:rPr>
        <w:t xml:space="preserve"> </w:t>
      </w:r>
      <w:r>
        <w:t>такого же</w:t>
      </w:r>
      <w:r>
        <w:rPr>
          <w:spacing w:val="1"/>
        </w:rPr>
        <w:t xml:space="preserve"> </w:t>
      </w:r>
      <w:r>
        <w:t>права</w:t>
      </w:r>
      <w:r>
        <w:rPr>
          <w:spacing w:val="1"/>
        </w:rPr>
        <w:t xml:space="preserve"> </w:t>
      </w:r>
      <w:r>
        <w:t>другого</w:t>
      </w:r>
      <w:r>
        <w:rPr>
          <w:spacing w:val="1"/>
        </w:rPr>
        <w:t xml:space="preserve"> </w:t>
      </w:r>
      <w:r>
        <w:t>человека;</w:t>
      </w:r>
      <w:r>
        <w:rPr>
          <w:spacing w:val="1"/>
        </w:rPr>
        <w:t xml:space="preserve"> </w:t>
      </w:r>
      <w:r>
        <w:t>готовность</w:t>
      </w:r>
      <w:r>
        <w:rPr>
          <w:spacing w:val="1"/>
        </w:rPr>
        <w:t xml:space="preserve"> </w:t>
      </w:r>
      <w:r>
        <w:t>и</w:t>
      </w:r>
      <w:r>
        <w:rPr>
          <w:spacing w:val="1"/>
        </w:rPr>
        <w:t xml:space="preserve"> </w:t>
      </w:r>
      <w:r>
        <w:t>способность осознанно</w:t>
      </w:r>
      <w:r>
        <w:rPr>
          <w:spacing w:val="1"/>
        </w:rPr>
        <w:t xml:space="preserve"> </w:t>
      </w:r>
      <w:r>
        <w:t>выполнять и пропагандировать правила здорового, безопасного и экологически целесообразного образа</w:t>
      </w:r>
      <w:r>
        <w:rPr>
          <w:spacing w:val="1"/>
        </w:rPr>
        <w:t xml:space="preserve"> </w:t>
      </w:r>
      <w:r>
        <w:t>жизни; бережно относиться к природе</w:t>
      </w:r>
      <w:r>
        <w:rPr>
          <w:spacing w:val="-1"/>
        </w:rPr>
        <w:t xml:space="preserve"> </w:t>
      </w:r>
      <w:r>
        <w:t>и окружающей среде;</w:t>
      </w:r>
    </w:p>
    <w:p w14:paraId="496C30DC" w14:textId="77777777" w:rsidR="0052501E" w:rsidRDefault="00B0778F" w:rsidP="001E0EBC">
      <w:pPr>
        <w:pStyle w:val="a5"/>
        <w:numPr>
          <w:ilvl w:val="0"/>
          <w:numId w:val="23"/>
        </w:numPr>
        <w:tabs>
          <w:tab w:val="left" w:pos="455"/>
        </w:tabs>
        <w:spacing w:before="1"/>
        <w:ind w:right="249" w:firstLine="0"/>
        <w:jc w:val="both"/>
      </w:pPr>
      <w:r>
        <w:t>трудового воспитания: установка на активное участие в решении практических задач (в рамках семьи,</w:t>
      </w:r>
      <w:r>
        <w:rPr>
          <w:spacing w:val="-52"/>
        </w:rPr>
        <w:t xml:space="preserve"> </w:t>
      </w:r>
      <w:r>
        <w:t>школы,</w:t>
      </w:r>
      <w:r>
        <w:rPr>
          <w:spacing w:val="1"/>
        </w:rPr>
        <w:t xml:space="preserve"> </w:t>
      </w:r>
      <w:r>
        <w:t>города,</w:t>
      </w:r>
      <w:r>
        <w:rPr>
          <w:spacing w:val="1"/>
        </w:rPr>
        <w:t xml:space="preserve"> </w:t>
      </w:r>
      <w:r>
        <w:t>края)</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направленности,</w:t>
      </w:r>
      <w:r>
        <w:rPr>
          <w:spacing w:val="1"/>
        </w:rPr>
        <w:t xml:space="preserve"> </w:t>
      </w:r>
      <w:r>
        <w:t>способность</w:t>
      </w:r>
      <w:r>
        <w:rPr>
          <w:spacing w:val="1"/>
        </w:rPr>
        <w:t xml:space="preserve"> </w:t>
      </w:r>
      <w:r>
        <w:t>инициировать,</w:t>
      </w:r>
      <w:r>
        <w:rPr>
          <w:spacing w:val="1"/>
        </w:rPr>
        <w:t xml:space="preserve"> </w:t>
      </w:r>
      <w:r>
        <w:t>планировать и самостоятельно выполнять такого рода деятельность; интерес к практическому изучению</w:t>
      </w:r>
      <w:r>
        <w:rPr>
          <w:spacing w:val="1"/>
        </w:rPr>
        <w:t xml:space="preserve"> </w:t>
      </w:r>
      <w:r>
        <w:t>профессий</w:t>
      </w:r>
      <w:r>
        <w:rPr>
          <w:spacing w:val="1"/>
        </w:rPr>
        <w:t xml:space="preserve"> </w:t>
      </w:r>
      <w:r>
        <w:t>и</w:t>
      </w:r>
      <w:r>
        <w:rPr>
          <w:spacing w:val="1"/>
        </w:rPr>
        <w:t xml:space="preserve"> </w:t>
      </w:r>
      <w:r>
        <w:t>труда</w:t>
      </w:r>
      <w:r>
        <w:rPr>
          <w:spacing w:val="1"/>
        </w:rPr>
        <w:t xml:space="preserve"> </w:t>
      </w:r>
      <w:r>
        <w:t>различного</w:t>
      </w:r>
      <w:r>
        <w:rPr>
          <w:spacing w:val="1"/>
        </w:rPr>
        <w:t xml:space="preserve"> </w:t>
      </w:r>
      <w:r>
        <w:t>рода,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на</w:t>
      </w:r>
      <w:r>
        <w:rPr>
          <w:spacing w:val="1"/>
        </w:rPr>
        <w:t xml:space="preserve"> </w:t>
      </w:r>
      <w:r>
        <w:t>основе</w:t>
      </w:r>
      <w:r>
        <w:rPr>
          <w:spacing w:val="1"/>
        </w:rPr>
        <w:t xml:space="preserve"> </w:t>
      </w:r>
      <w:r>
        <w:t>применения</w:t>
      </w:r>
      <w:r>
        <w:rPr>
          <w:spacing w:val="1"/>
        </w:rPr>
        <w:t xml:space="preserve"> </w:t>
      </w:r>
      <w:r>
        <w:t>географических</w:t>
      </w:r>
      <w:r>
        <w:rPr>
          <w:spacing w:val="1"/>
        </w:rPr>
        <w:t xml:space="preserve"> </w:t>
      </w:r>
      <w:r>
        <w:t>знаний;</w:t>
      </w:r>
      <w:r>
        <w:rPr>
          <w:spacing w:val="1"/>
        </w:rPr>
        <w:t xml:space="preserve"> </w:t>
      </w:r>
      <w:r>
        <w:t>осознание</w:t>
      </w:r>
      <w:r>
        <w:rPr>
          <w:spacing w:val="1"/>
        </w:rPr>
        <w:t xml:space="preserve"> </w:t>
      </w:r>
      <w:r>
        <w:t>важности</w:t>
      </w:r>
      <w:r>
        <w:rPr>
          <w:spacing w:val="1"/>
        </w:rPr>
        <w:t xml:space="preserve"> </w:t>
      </w:r>
      <w:r>
        <w:t>обучения</w:t>
      </w:r>
      <w:r>
        <w:rPr>
          <w:spacing w:val="1"/>
        </w:rPr>
        <w:t xml:space="preserve"> </w:t>
      </w:r>
      <w:r>
        <w:t>на</w:t>
      </w:r>
      <w:r>
        <w:rPr>
          <w:spacing w:val="1"/>
        </w:rPr>
        <w:t xml:space="preserve"> </w:t>
      </w:r>
      <w:r>
        <w:t>протяжении</w:t>
      </w:r>
      <w:r>
        <w:rPr>
          <w:spacing w:val="1"/>
        </w:rPr>
        <w:t xml:space="preserve"> </w:t>
      </w:r>
      <w:r>
        <w:t>всей</w:t>
      </w:r>
      <w:r>
        <w:rPr>
          <w:spacing w:val="1"/>
        </w:rPr>
        <w:t xml:space="preserve"> </w:t>
      </w:r>
      <w:r>
        <w:t>жизни</w:t>
      </w:r>
      <w:r>
        <w:rPr>
          <w:spacing w:val="1"/>
        </w:rPr>
        <w:t xml:space="preserve"> </w:t>
      </w:r>
      <w:r>
        <w:t>для</w:t>
      </w:r>
      <w:r>
        <w:rPr>
          <w:spacing w:val="56"/>
        </w:rPr>
        <w:t xml:space="preserve"> </w:t>
      </w:r>
      <w:r>
        <w:t>успешной</w:t>
      </w:r>
      <w:r>
        <w:rPr>
          <w:spacing w:val="56"/>
        </w:rPr>
        <w:t xml:space="preserve"> </w:t>
      </w:r>
      <w:r>
        <w:t>профессиональной</w:t>
      </w:r>
      <w:r>
        <w:rPr>
          <w:spacing w:val="1"/>
        </w:rPr>
        <w:t xml:space="preserve"> </w:t>
      </w:r>
      <w:r>
        <w:t>деятельности</w:t>
      </w:r>
      <w:r>
        <w:rPr>
          <w:spacing w:val="1"/>
        </w:rPr>
        <w:t xml:space="preserve"> </w:t>
      </w:r>
      <w:r>
        <w:t>и</w:t>
      </w:r>
      <w:r>
        <w:rPr>
          <w:spacing w:val="1"/>
        </w:rPr>
        <w:t xml:space="preserve"> </w:t>
      </w:r>
      <w:r>
        <w:t>развитие</w:t>
      </w:r>
      <w:r>
        <w:rPr>
          <w:spacing w:val="1"/>
        </w:rPr>
        <w:t xml:space="preserve"> </w:t>
      </w:r>
      <w:r>
        <w:t>необходимых</w:t>
      </w:r>
      <w:r>
        <w:rPr>
          <w:spacing w:val="1"/>
        </w:rPr>
        <w:t xml:space="preserve"> </w:t>
      </w:r>
      <w:r>
        <w:t>умений</w:t>
      </w:r>
      <w:r>
        <w:rPr>
          <w:spacing w:val="1"/>
        </w:rPr>
        <w:t xml:space="preserve"> </w:t>
      </w:r>
      <w:r>
        <w:t>для</w:t>
      </w:r>
      <w:r>
        <w:rPr>
          <w:spacing w:val="1"/>
        </w:rPr>
        <w:t xml:space="preserve"> </w:t>
      </w:r>
      <w:r>
        <w:t>этого;</w:t>
      </w:r>
      <w:r>
        <w:rPr>
          <w:spacing w:val="1"/>
        </w:rPr>
        <w:t xml:space="preserve"> </w:t>
      </w:r>
      <w:r>
        <w:t>осознанный</w:t>
      </w:r>
      <w:r>
        <w:rPr>
          <w:spacing w:val="1"/>
        </w:rPr>
        <w:t xml:space="preserve"> </w:t>
      </w:r>
      <w:r>
        <w:t>выбор</w:t>
      </w:r>
      <w:r>
        <w:rPr>
          <w:spacing w:val="1"/>
        </w:rPr>
        <w:t xml:space="preserve"> </w:t>
      </w:r>
      <w:r>
        <w:t>и</w:t>
      </w:r>
      <w:r>
        <w:rPr>
          <w:spacing w:val="1"/>
        </w:rPr>
        <w:t xml:space="preserve"> </w:t>
      </w:r>
      <w:r>
        <w:t>построение</w:t>
      </w:r>
      <w:r>
        <w:rPr>
          <w:spacing w:val="1"/>
        </w:rPr>
        <w:t xml:space="preserve"> </w:t>
      </w:r>
      <w:r>
        <w:t>индивидуальной</w:t>
      </w:r>
      <w:r>
        <w:rPr>
          <w:spacing w:val="1"/>
        </w:rPr>
        <w:t xml:space="preserve"> </w:t>
      </w:r>
      <w:r>
        <w:t>траектории</w:t>
      </w:r>
      <w:r>
        <w:rPr>
          <w:spacing w:val="1"/>
        </w:rPr>
        <w:t xml:space="preserve"> </w:t>
      </w:r>
      <w:r>
        <w:t>образования</w:t>
      </w:r>
      <w:r>
        <w:rPr>
          <w:spacing w:val="1"/>
        </w:rPr>
        <w:t xml:space="preserve"> </w:t>
      </w:r>
      <w:r>
        <w:t>и</w:t>
      </w:r>
      <w:r>
        <w:rPr>
          <w:spacing w:val="1"/>
        </w:rPr>
        <w:t xml:space="preserve"> </w:t>
      </w:r>
      <w:r>
        <w:t>жизненных</w:t>
      </w:r>
      <w:r>
        <w:rPr>
          <w:spacing w:val="1"/>
        </w:rPr>
        <w:t xml:space="preserve"> </w:t>
      </w:r>
      <w:r>
        <w:t>планов</w:t>
      </w:r>
      <w:r>
        <w:rPr>
          <w:spacing w:val="1"/>
        </w:rPr>
        <w:t xml:space="preserve"> </w:t>
      </w:r>
      <w:r>
        <w:t>с</w:t>
      </w:r>
      <w:r>
        <w:rPr>
          <w:spacing w:val="1"/>
        </w:rPr>
        <w:t xml:space="preserve"> </w:t>
      </w:r>
      <w:r>
        <w:t>учетом</w:t>
      </w:r>
      <w:r>
        <w:rPr>
          <w:spacing w:val="1"/>
        </w:rPr>
        <w:t xml:space="preserve"> </w:t>
      </w:r>
      <w:r>
        <w:t>личных</w:t>
      </w:r>
      <w:r>
        <w:rPr>
          <w:spacing w:val="1"/>
        </w:rPr>
        <w:t xml:space="preserve"> </w:t>
      </w:r>
      <w:r>
        <w:t>и</w:t>
      </w:r>
      <w:r>
        <w:rPr>
          <w:spacing w:val="1"/>
        </w:rPr>
        <w:t xml:space="preserve"> </w:t>
      </w:r>
      <w:r>
        <w:t>общественных</w:t>
      </w:r>
      <w:r>
        <w:rPr>
          <w:spacing w:val="1"/>
        </w:rPr>
        <w:t xml:space="preserve"> </w:t>
      </w:r>
      <w:r>
        <w:t>интересов</w:t>
      </w:r>
      <w:r>
        <w:rPr>
          <w:spacing w:val="-2"/>
        </w:rPr>
        <w:t xml:space="preserve"> </w:t>
      </w:r>
      <w:r>
        <w:t>и потребностей;</w:t>
      </w:r>
    </w:p>
    <w:p w14:paraId="569B39E4" w14:textId="77777777" w:rsidR="0052501E" w:rsidRDefault="00B0778F" w:rsidP="001E0EBC">
      <w:pPr>
        <w:pStyle w:val="a5"/>
        <w:numPr>
          <w:ilvl w:val="0"/>
          <w:numId w:val="23"/>
        </w:numPr>
        <w:tabs>
          <w:tab w:val="left" w:pos="472"/>
        </w:tabs>
        <w:ind w:right="250" w:firstLine="0"/>
        <w:jc w:val="both"/>
      </w:pPr>
      <w:r>
        <w:t>экологического воспитания: ориентация на применение географических знаний для решения задач в</w:t>
      </w:r>
      <w:r>
        <w:rPr>
          <w:spacing w:val="1"/>
        </w:rPr>
        <w:t xml:space="preserve"> </w:t>
      </w:r>
      <w:r>
        <w:t>области</w:t>
      </w:r>
      <w:r>
        <w:rPr>
          <w:spacing w:val="32"/>
        </w:rPr>
        <w:t xml:space="preserve"> </w:t>
      </w:r>
      <w:r>
        <w:t>окружающей</w:t>
      </w:r>
      <w:r>
        <w:rPr>
          <w:spacing w:val="32"/>
        </w:rPr>
        <w:t xml:space="preserve"> </w:t>
      </w:r>
      <w:r>
        <w:t>среды,</w:t>
      </w:r>
      <w:r>
        <w:rPr>
          <w:spacing w:val="33"/>
        </w:rPr>
        <w:t xml:space="preserve"> </w:t>
      </w:r>
      <w:r>
        <w:t>планирования</w:t>
      </w:r>
      <w:r>
        <w:rPr>
          <w:spacing w:val="32"/>
        </w:rPr>
        <w:t xml:space="preserve"> </w:t>
      </w:r>
      <w:r>
        <w:t>поступков</w:t>
      </w:r>
      <w:r>
        <w:rPr>
          <w:spacing w:val="31"/>
        </w:rPr>
        <w:t xml:space="preserve"> </w:t>
      </w:r>
      <w:r>
        <w:t>и</w:t>
      </w:r>
      <w:r>
        <w:rPr>
          <w:spacing w:val="32"/>
        </w:rPr>
        <w:t xml:space="preserve"> </w:t>
      </w:r>
      <w:r>
        <w:t>оценки</w:t>
      </w:r>
      <w:r>
        <w:rPr>
          <w:spacing w:val="32"/>
        </w:rPr>
        <w:t xml:space="preserve"> </w:t>
      </w:r>
      <w:r>
        <w:t>их</w:t>
      </w:r>
      <w:r>
        <w:rPr>
          <w:spacing w:val="32"/>
        </w:rPr>
        <w:t xml:space="preserve"> </w:t>
      </w:r>
      <w:r>
        <w:t>возможных</w:t>
      </w:r>
      <w:r>
        <w:rPr>
          <w:spacing w:val="33"/>
        </w:rPr>
        <w:t xml:space="preserve"> </w:t>
      </w:r>
      <w:r>
        <w:t>последствий</w:t>
      </w:r>
      <w:r>
        <w:rPr>
          <w:spacing w:val="31"/>
        </w:rPr>
        <w:t xml:space="preserve"> </w:t>
      </w:r>
      <w:r>
        <w:t>для</w:t>
      </w:r>
    </w:p>
    <w:p w14:paraId="1C08D518" w14:textId="77777777" w:rsidR="0052501E" w:rsidRDefault="0052501E">
      <w:pPr>
        <w:jc w:val="both"/>
        <w:sectPr w:rsidR="0052501E">
          <w:pgSz w:w="11910" w:h="16840"/>
          <w:pgMar w:top="1020" w:right="600" w:bottom="420" w:left="920" w:header="0" w:footer="150" w:gutter="0"/>
          <w:cols w:space="720"/>
        </w:sectPr>
      </w:pPr>
    </w:p>
    <w:p w14:paraId="19E3B776" w14:textId="77777777" w:rsidR="0052501E" w:rsidRDefault="00B0778F">
      <w:pPr>
        <w:pStyle w:val="a3"/>
        <w:spacing w:before="67"/>
        <w:ind w:right="251"/>
      </w:pPr>
      <w:r>
        <w:lastRenderedPageBreak/>
        <w:t>окружающей среды;</w:t>
      </w:r>
      <w:r>
        <w:rPr>
          <w:spacing w:val="1"/>
        </w:rPr>
        <w:t xml:space="preserve"> </w:t>
      </w:r>
      <w:r>
        <w:t>осознание</w:t>
      </w:r>
      <w:r>
        <w:rPr>
          <w:spacing w:val="1"/>
        </w:rPr>
        <w:t xml:space="preserve"> </w:t>
      </w:r>
      <w:r>
        <w:t>глобального характера экологических</w:t>
      </w:r>
      <w:r>
        <w:rPr>
          <w:spacing w:val="1"/>
        </w:rPr>
        <w:t xml:space="preserve"> </w:t>
      </w:r>
      <w:r>
        <w:t>проблем</w:t>
      </w:r>
      <w:r>
        <w:rPr>
          <w:spacing w:val="1"/>
        </w:rPr>
        <w:t xml:space="preserve"> </w:t>
      </w:r>
      <w:r>
        <w:t>и путей</w:t>
      </w:r>
      <w:r>
        <w:rPr>
          <w:spacing w:val="1"/>
        </w:rPr>
        <w:t xml:space="preserve"> </w:t>
      </w:r>
      <w:r>
        <w:t>их</w:t>
      </w:r>
      <w:r>
        <w:rPr>
          <w:spacing w:val="1"/>
        </w:rPr>
        <w:t xml:space="preserve"> </w:t>
      </w:r>
      <w:r>
        <w:t>решения;</w:t>
      </w:r>
      <w:r>
        <w:rPr>
          <w:spacing w:val="1"/>
        </w:rPr>
        <w:t xml:space="preserve"> </w:t>
      </w:r>
      <w:r>
        <w:t>активное</w:t>
      </w:r>
      <w:r>
        <w:rPr>
          <w:spacing w:val="1"/>
        </w:rPr>
        <w:t xml:space="preserve"> </w:t>
      </w:r>
      <w:r>
        <w:t>неприятие</w:t>
      </w:r>
      <w:r>
        <w:rPr>
          <w:spacing w:val="1"/>
        </w:rPr>
        <w:t xml:space="preserve"> </w:t>
      </w:r>
      <w:r>
        <w:t>действий,</w:t>
      </w:r>
      <w:r>
        <w:rPr>
          <w:spacing w:val="1"/>
        </w:rPr>
        <w:t xml:space="preserve"> </w:t>
      </w:r>
      <w:r>
        <w:t>приносящих</w:t>
      </w:r>
      <w:r>
        <w:rPr>
          <w:spacing w:val="1"/>
        </w:rPr>
        <w:t xml:space="preserve"> </w:t>
      </w:r>
      <w:r>
        <w:t>вред</w:t>
      </w:r>
      <w:r>
        <w:rPr>
          <w:spacing w:val="1"/>
        </w:rPr>
        <w:t xml:space="preserve"> </w:t>
      </w:r>
      <w:r>
        <w:t>окружающей</w:t>
      </w:r>
      <w:r>
        <w:rPr>
          <w:spacing w:val="1"/>
        </w:rPr>
        <w:t xml:space="preserve"> </w:t>
      </w:r>
      <w:r>
        <w:t>среде;</w:t>
      </w:r>
      <w:r>
        <w:rPr>
          <w:spacing w:val="1"/>
        </w:rPr>
        <w:t xml:space="preserve"> </w:t>
      </w:r>
      <w:r>
        <w:t>осознание</w:t>
      </w:r>
      <w:r>
        <w:rPr>
          <w:spacing w:val="1"/>
        </w:rPr>
        <w:t xml:space="preserve"> </w:t>
      </w:r>
      <w:r>
        <w:t>своей</w:t>
      </w:r>
      <w:r>
        <w:rPr>
          <w:spacing w:val="1"/>
        </w:rPr>
        <w:t xml:space="preserve"> </w:t>
      </w:r>
      <w:r>
        <w:t>роли</w:t>
      </w:r>
      <w:r>
        <w:rPr>
          <w:spacing w:val="1"/>
        </w:rPr>
        <w:t xml:space="preserve"> </w:t>
      </w:r>
      <w:r>
        <w:t>как</w:t>
      </w:r>
      <w:r>
        <w:rPr>
          <w:spacing w:val="1"/>
        </w:rPr>
        <w:t xml:space="preserve"> </w:t>
      </w:r>
      <w:r>
        <w:t>гражданина и потребителя в условиях взаимосвязи природной, технологической и социальной сред;</w:t>
      </w:r>
      <w:r>
        <w:rPr>
          <w:spacing w:val="1"/>
        </w:rPr>
        <w:t xml:space="preserve"> </w:t>
      </w:r>
      <w:r>
        <w:t>готовность</w:t>
      </w:r>
      <w:r>
        <w:rPr>
          <w:spacing w:val="-1"/>
        </w:rPr>
        <w:t xml:space="preserve"> </w:t>
      </w:r>
      <w:r>
        <w:t>к</w:t>
      </w:r>
      <w:r>
        <w:rPr>
          <w:spacing w:val="-2"/>
        </w:rPr>
        <w:t xml:space="preserve"> </w:t>
      </w:r>
      <w:r>
        <w:t>участию</w:t>
      </w:r>
      <w:r>
        <w:rPr>
          <w:spacing w:val="-1"/>
        </w:rPr>
        <w:t xml:space="preserve"> </w:t>
      </w:r>
      <w:r>
        <w:t>в</w:t>
      </w:r>
      <w:r>
        <w:rPr>
          <w:spacing w:val="-1"/>
        </w:rPr>
        <w:t xml:space="preserve"> </w:t>
      </w:r>
      <w:r>
        <w:t>практической</w:t>
      </w:r>
      <w:r>
        <w:rPr>
          <w:spacing w:val="1"/>
        </w:rPr>
        <w:t xml:space="preserve"> </w:t>
      </w:r>
      <w:r>
        <w:t>деятельности экологической</w:t>
      </w:r>
      <w:r>
        <w:rPr>
          <w:spacing w:val="-1"/>
        </w:rPr>
        <w:t xml:space="preserve"> </w:t>
      </w:r>
      <w:r>
        <w:t>направленности.</w:t>
      </w:r>
    </w:p>
    <w:p w14:paraId="5001F71E" w14:textId="77777777" w:rsidR="0052501E" w:rsidRDefault="00B0778F" w:rsidP="001E0EBC">
      <w:pPr>
        <w:pStyle w:val="a5"/>
        <w:numPr>
          <w:ilvl w:val="3"/>
          <w:numId w:val="24"/>
        </w:numPr>
        <w:tabs>
          <w:tab w:val="left" w:pos="1771"/>
        </w:tabs>
        <w:ind w:right="250" w:firstLine="720"/>
      </w:pPr>
      <w:r>
        <w:t>В</w:t>
      </w:r>
      <w:r>
        <w:rPr>
          <w:spacing w:val="1"/>
        </w:rPr>
        <w:t xml:space="preserve"> </w:t>
      </w:r>
      <w:r>
        <w:t>результате</w:t>
      </w:r>
      <w:r>
        <w:rPr>
          <w:spacing w:val="1"/>
        </w:rPr>
        <w:t xml:space="preserve"> </w:t>
      </w:r>
      <w:r>
        <w:t>изучения</w:t>
      </w:r>
      <w:r>
        <w:rPr>
          <w:spacing w:val="1"/>
        </w:rPr>
        <w:t xml:space="preserve"> </w:t>
      </w:r>
      <w:r>
        <w:t>географии</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у</w:t>
      </w:r>
      <w:r>
        <w:rPr>
          <w:spacing w:val="1"/>
        </w:rPr>
        <w:t xml:space="preserve"> </w:t>
      </w:r>
      <w:r>
        <w:t>обучающегося</w:t>
      </w:r>
      <w:r>
        <w:rPr>
          <w:spacing w:val="1"/>
        </w:rPr>
        <w:t xml:space="preserve"> </w:t>
      </w:r>
      <w:r>
        <w:t>с</w:t>
      </w:r>
      <w:r>
        <w:rPr>
          <w:spacing w:val="1"/>
        </w:rPr>
        <w:t xml:space="preserve"> </w:t>
      </w:r>
      <w:r>
        <w:t>ЗПР</w:t>
      </w:r>
      <w:r>
        <w:rPr>
          <w:spacing w:val="1"/>
        </w:rPr>
        <w:t xml:space="preserve"> </w:t>
      </w:r>
      <w:r>
        <w:t>будут</w:t>
      </w:r>
      <w:r>
        <w:rPr>
          <w:spacing w:val="1"/>
        </w:rPr>
        <w:t xml:space="preserve"> </w:t>
      </w:r>
      <w:r>
        <w:t>сформированы</w:t>
      </w:r>
      <w:r>
        <w:rPr>
          <w:spacing w:val="1"/>
        </w:rPr>
        <w:t xml:space="preserve"> </w:t>
      </w:r>
      <w:r>
        <w:t>познавательные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коммуникативные универсальные учебные действия, регулятивные универсальные учебные действия,</w:t>
      </w:r>
      <w:r>
        <w:rPr>
          <w:spacing w:val="1"/>
        </w:rPr>
        <w:t xml:space="preserve"> </w:t>
      </w:r>
      <w:r>
        <w:t>совместная</w:t>
      </w:r>
      <w:r>
        <w:rPr>
          <w:spacing w:val="-1"/>
        </w:rPr>
        <w:t xml:space="preserve"> </w:t>
      </w:r>
      <w:r>
        <w:t>деятельность.</w:t>
      </w:r>
    </w:p>
    <w:p w14:paraId="76721E26" w14:textId="77777777" w:rsidR="0052501E" w:rsidRDefault="00B0778F">
      <w:pPr>
        <w:pStyle w:val="a3"/>
        <w:ind w:right="251"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логические</w:t>
      </w:r>
      <w:r>
        <w:rPr>
          <w:spacing w:val="1"/>
        </w:rPr>
        <w:t xml:space="preserve"> </w:t>
      </w:r>
      <w:r>
        <w:t>действия</w:t>
      </w:r>
      <w:r>
        <w:rPr>
          <w:spacing w:val="1"/>
        </w:rPr>
        <w:t xml:space="preserve"> </w:t>
      </w:r>
      <w:r>
        <w:t>как</w:t>
      </w:r>
      <w:r>
        <w:rPr>
          <w:spacing w:val="1"/>
        </w:rPr>
        <w:t xml:space="preserve"> </w:t>
      </w:r>
      <w:r>
        <w:t>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12FB995C" w14:textId="77777777" w:rsidR="0052501E" w:rsidRDefault="00B0778F">
      <w:pPr>
        <w:pStyle w:val="a3"/>
        <w:spacing w:line="252" w:lineRule="exact"/>
      </w:pPr>
      <w:r>
        <w:t>выявлять</w:t>
      </w:r>
      <w:r>
        <w:rPr>
          <w:spacing w:val="-3"/>
        </w:rPr>
        <w:t xml:space="preserve"> </w:t>
      </w:r>
      <w:r>
        <w:t>и</w:t>
      </w:r>
      <w:r>
        <w:rPr>
          <w:spacing w:val="-3"/>
        </w:rPr>
        <w:t xml:space="preserve"> </w:t>
      </w:r>
      <w:r>
        <w:t>характеризовать</w:t>
      </w:r>
      <w:r>
        <w:rPr>
          <w:spacing w:val="-2"/>
        </w:rPr>
        <w:t xml:space="preserve"> </w:t>
      </w:r>
      <w:r>
        <w:t>существенные</w:t>
      </w:r>
      <w:r>
        <w:rPr>
          <w:spacing w:val="-3"/>
        </w:rPr>
        <w:t xml:space="preserve"> </w:t>
      </w:r>
      <w:r>
        <w:t>признаки</w:t>
      </w:r>
      <w:r>
        <w:rPr>
          <w:spacing w:val="-3"/>
        </w:rPr>
        <w:t xml:space="preserve"> </w:t>
      </w:r>
      <w:r>
        <w:t>географических</w:t>
      </w:r>
      <w:r>
        <w:rPr>
          <w:spacing w:val="-5"/>
        </w:rPr>
        <w:t xml:space="preserve"> </w:t>
      </w:r>
      <w:r>
        <w:t>объектов,</w:t>
      </w:r>
      <w:r>
        <w:rPr>
          <w:spacing w:val="-3"/>
        </w:rPr>
        <w:t xml:space="preserve"> </w:t>
      </w:r>
      <w:r>
        <w:t>процессов</w:t>
      </w:r>
      <w:r>
        <w:rPr>
          <w:spacing w:val="-2"/>
        </w:rPr>
        <w:t xml:space="preserve"> </w:t>
      </w:r>
      <w:r>
        <w:t>и</w:t>
      </w:r>
      <w:r>
        <w:rPr>
          <w:spacing w:val="-4"/>
        </w:rPr>
        <w:t xml:space="preserve"> </w:t>
      </w:r>
      <w:r>
        <w:t>явлений;</w:t>
      </w:r>
    </w:p>
    <w:p w14:paraId="59371425" w14:textId="77777777" w:rsidR="0052501E" w:rsidRDefault="00B0778F">
      <w:pPr>
        <w:pStyle w:val="a3"/>
        <w:ind w:right="254"/>
      </w:pPr>
      <w:r>
        <w:t>устанавливать существенный признак классификации географических объектов, процессов и явлений,</w:t>
      </w:r>
      <w:r>
        <w:rPr>
          <w:spacing w:val="1"/>
        </w:rPr>
        <w:t xml:space="preserve"> </w:t>
      </w:r>
      <w:r>
        <w:t>основания</w:t>
      </w:r>
      <w:r>
        <w:rPr>
          <w:spacing w:val="-2"/>
        </w:rPr>
        <w:t xml:space="preserve"> </w:t>
      </w:r>
      <w:r>
        <w:t>для их сравнения;</w:t>
      </w:r>
    </w:p>
    <w:p w14:paraId="310CB259" w14:textId="77777777" w:rsidR="0052501E" w:rsidRDefault="00B0778F">
      <w:pPr>
        <w:pStyle w:val="a3"/>
        <w:ind w:right="251"/>
      </w:pPr>
      <w:r>
        <w:t>выявлять закономерности и противоречия в рассматриваемых фактах и данных наблюдений с учетом</w:t>
      </w:r>
      <w:r>
        <w:rPr>
          <w:spacing w:val="1"/>
        </w:rPr>
        <w:t xml:space="preserve"> </w:t>
      </w:r>
      <w:r>
        <w:t>предложенной</w:t>
      </w:r>
      <w:r>
        <w:rPr>
          <w:spacing w:val="-4"/>
        </w:rPr>
        <w:t xml:space="preserve"> </w:t>
      </w:r>
      <w:r>
        <w:t>географической задачи;</w:t>
      </w:r>
    </w:p>
    <w:p w14:paraId="4F22D12E" w14:textId="77777777" w:rsidR="0052501E" w:rsidRDefault="00B0778F">
      <w:pPr>
        <w:pStyle w:val="a3"/>
        <w:spacing w:before="1"/>
        <w:ind w:right="253"/>
      </w:pPr>
      <w:r>
        <w:t>выявлять</w:t>
      </w:r>
      <w:r>
        <w:rPr>
          <w:spacing w:val="1"/>
        </w:rPr>
        <w:t xml:space="preserve"> </w:t>
      </w:r>
      <w:r>
        <w:t>дефициты</w:t>
      </w:r>
      <w:r>
        <w:rPr>
          <w:spacing w:val="1"/>
        </w:rPr>
        <w:t xml:space="preserve"> </w:t>
      </w:r>
      <w:r>
        <w:t>географической</w:t>
      </w:r>
      <w:r>
        <w:rPr>
          <w:spacing w:val="1"/>
        </w:rPr>
        <w:t xml:space="preserve"> </w:t>
      </w:r>
      <w:r>
        <w:t>информации,</w:t>
      </w:r>
      <w:r>
        <w:rPr>
          <w:spacing w:val="1"/>
        </w:rPr>
        <w:t xml:space="preserve"> </w:t>
      </w:r>
      <w:r>
        <w:t>данных,</w:t>
      </w:r>
      <w:r>
        <w:rPr>
          <w:spacing w:val="1"/>
        </w:rPr>
        <w:t xml:space="preserve"> </w:t>
      </w:r>
      <w:r>
        <w:t>необходимых для</w:t>
      </w:r>
      <w:r>
        <w:rPr>
          <w:spacing w:val="1"/>
        </w:rPr>
        <w:t xml:space="preserve"> </w:t>
      </w:r>
      <w:r>
        <w:t>решения</w:t>
      </w:r>
      <w:r>
        <w:rPr>
          <w:spacing w:val="1"/>
        </w:rPr>
        <w:t xml:space="preserve"> </w:t>
      </w:r>
      <w:r>
        <w:t>поставленной</w:t>
      </w:r>
      <w:r>
        <w:rPr>
          <w:spacing w:val="1"/>
        </w:rPr>
        <w:t xml:space="preserve"> </w:t>
      </w:r>
      <w:r>
        <w:t>задачи;</w:t>
      </w:r>
    </w:p>
    <w:p w14:paraId="05BFAB2E" w14:textId="77777777" w:rsidR="0052501E" w:rsidRDefault="00B0778F">
      <w:pPr>
        <w:pStyle w:val="a3"/>
        <w:ind w:right="249"/>
      </w:pPr>
      <w:r>
        <w:t>выявлять причинно-следственные связи при изучении географических объектов, процессов и явлений;</w:t>
      </w:r>
      <w:r>
        <w:rPr>
          <w:spacing w:val="1"/>
        </w:rPr>
        <w:t xml:space="preserve"> </w:t>
      </w:r>
      <w:r>
        <w:t>делать</w:t>
      </w:r>
      <w:r>
        <w:rPr>
          <w:spacing w:val="1"/>
        </w:rPr>
        <w:t xml:space="preserve"> </w:t>
      </w:r>
      <w:r>
        <w:t>выводы</w:t>
      </w:r>
      <w:r>
        <w:rPr>
          <w:spacing w:val="1"/>
        </w:rPr>
        <w:t xml:space="preserve"> </w:t>
      </w:r>
      <w:r>
        <w:t>с</w:t>
      </w:r>
      <w:r>
        <w:rPr>
          <w:spacing w:val="1"/>
        </w:rPr>
        <w:t xml:space="preserve"> </w:t>
      </w:r>
      <w:r>
        <w:t>использованием</w:t>
      </w:r>
      <w:r>
        <w:rPr>
          <w:spacing w:val="1"/>
        </w:rPr>
        <w:t xml:space="preserve"> </w:t>
      </w:r>
      <w:r>
        <w:t>дедуктивных</w:t>
      </w:r>
      <w:r>
        <w:rPr>
          <w:spacing w:val="1"/>
        </w:rPr>
        <w:t xml:space="preserve"> </w:t>
      </w:r>
      <w:r>
        <w:t>и</w:t>
      </w:r>
      <w:r>
        <w:rPr>
          <w:spacing w:val="1"/>
        </w:rPr>
        <w:t xml:space="preserve"> </w:t>
      </w:r>
      <w:r>
        <w:t>индуктивных</w:t>
      </w:r>
      <w:r>
        <w:rPr>
          <w:spacing w:val="1"/>
        </w:rPr>
        <w:t xml:space="preserve"> </w:t>
      </w:r>
      <w:r>
        <w:t>умозаключений,</w:t>
      </w:r>
      <w:r>
        <w:rPr>
          <w:spacing w:val="1"/>
        </w:rPr>
        <w:t xml:space="preserve"> </w:t>
      </w:r>
      <w:r>
        <w:t>умозаключений</w:t>
      </w:r>
      <w:r>
        <w:rPr>
          <w:spacing w:val="1"/>
        </w:rPr>
        <w:t xml:space="preserve"> </w:t>
      </w:r>
      <w:r>
        <w:t>по</w:t>
      </w:r>
      <w:r>
        <w:rPr>
          <w:spacing w:val="1"/>
        </w:rPr>
        <w:t xml:space="preserve"> </w:t>
      </w:r>
      <w:r>
        <w:t>аналогии,</w:t>
      </w:r>
      <w:r>
        <w:rPr>
          <w:spacing w:val="-4"/>
        </w:rPr>
        <w:t xml:space="preserve"> </w:t>
      </w:r>
      <w:r>
        <w:t>формулировать</w:t>
      </w:r>
      <w:r>
        <w:rPr>
          <w:spacing w:val="-4"/>
        </w:rPr>
        <w:t xml:space="preserve"> </w:t>
      </w:r>
      <w:r>
        <w:t>гипотезы</w:t>
      </w:r>
      <w:r>
        <w:rPr>
          <w:spacing w:val="-1"/>
        </w:rPr>
        <w:t xml:space="preserve"> </w:t>
      </w:r>
      <w:r>
        <w:t>о</w:t>
      </w:r>
      <w:r>
        <w:rPr>
          <w:spacing w:val="-1"/>
        </w:rPr>
        <w:t xml:space="preserve"> </w:t>
      </w:r>
      <w:r>
        <w:t>взаимосвязях</w:t>
      </w:r>
      <w:r>
        <w:rPr>
          <w:spacing w:val="-1"/>
        </w:rPr>
        <w:t xml:space="preserve"> </w:t>
      </w:r>
      <w:r>
        <w:t>географических</w:t>
      </w:r>
      <w:r>
        <w:rPr>
          <w:spacing w:val="-4"/>
        </w:rPr>
        <w:t xml:space="preserve"> </w:t>
      </w:r>
      <w:r>
        <w:t>объектов,</w:t>
      </w:r>
      <w:r>
        <w:rPr>
          <w:spacing w:val="-1"/>
        </w:rPr>
        <w:t xml:space="preserve"> </w:t>
      </w:r>
      <w:r>
        <w:t>процессов и</w:t>
      </w:r>
      <w:r>
        <w:rPr>
          <w:spacing w:val="-2"/>
        </w:rPr>
        <w:t xml:space="preserve"> </w:t>
      </w:r>
      <w:r>
        <w:t>явлений;</w:t>
      </w:r>
    </w:p>
    <w:p w14:paraId="2516B28B" w14:textId="77777777" w:rsidR="0052501E" w:rsidRDefault="00B0778F">
      <w:pPr>
        <w:pStyle w:val="a3"/>
        <w:ind w:right="250"/>
      </w:pPr>
      <w:r>
        <w:t>самостоятельно</w:t>
      </w:r>
      <w:r>
        <w:rPr>
          <w:spacing w:val="1"/>
        </w:rPr>
        <w:t xml:space="preserve"> </w:t>
      </w:r>
      <w:r>
        <w:t>выбирать</w:t>
      </w:r>
      <w:r>
        <w:rPr>
          <w:spacing w:val="1"/>
        </w:rPr>
        <w:t xml:space="preserve"> </w:t>
      </w:r>
      <w:r>
        <w:t>способ</w:t>
      </w:r>
      <w:r>
        <w:rPr>
          <w:spacing w:val="1"/>
        </w:rPr>
        <w:t xml:space="preserve"> </w:t>
      </w:r>
      <w:r>
        <w:t>решения</w:t>
      </w:r>
      <w:r>
        <w:rPr>
          <w:spacing w:val="1"/>
        </w:rPr>
        <w:t xml:space="preserve"> </w:t>
      </w:r>
      <w:r>
        <w:t>учебной</w:t>
      </w:r>
      <w:r>
        <w:rPr>
          <w:spacing w:val="1"/>
        </w:rPr>
        <w:t xml:space="preserve"> </w:t>
      </w:r>
      <w:r>
        <w:t>географической</w:t>
      </w:r>
      <w:r>
        <w:rPr>
          <w:spacing w:val="1"/>
        </w:rPr>
        <w:t xml:space="preserve"> </w:t>
      </w:r>
      <w:r>
        <w:t>задачи</w:t>
      </w:r>
      <w:r>
        <w:rPr>
          <w:spacing w:val="1"/>
        </w:rPr>
        <w:t xml:space="preserve"> </w:t>
      </w:r>
      <w:r>
        <w:t>(сравнивать</w:t>
      </w:r>
      <w:r>
        <w:rPr>
          <w:spacing w:val="1"/>
        </w:rPr>
        <w:t xml:space="preserve"> </w:t>
      </w:r>
      <w:r>
        <w:t>несколько</w:t>
      </w:r>
      <w:r>
        <w:rPr>
          <w:spacing w:val="1"/>
        </w:rPr>
        <w:t xml:space="preserve"> </w:t>
      </w:r>
      <w:r>
        <w:t>вариантов</w:t>
      </w:r>
      <w:r>
        <w:rPr>
          <w:spacing w:val="-3"/>
        </w:rPr>
        <w:t xml:space="preserve"> </w:t>
      </w:r>
      <w:r>
        <w:t>решения,</w:t>
      </w:r>
      <w:r>
        <w:rPr>
          <w:spacing w:val="-2"/>
        </w:rPr>
        <w:t xml:space="preserve"> </w:t>
      </w:r>
      <w:r>
        <w:t>выбирать</w:t>
      </w:r>
      <w:r>
        <w:rPr>
          <w:spacing w:val="-1"/>
        </w:rPr>
        <w:t xml:space="preserve"> </w:t>
      </w:r>
      <w:r>
        <w:t>наиболее</w:t>
      </w:r>
      <w:r>
        <w:rPr>
          <w:spacing w:val="-2"/>
        </w:rPr>
        <w:t xml:space="preserve"> </w:t>
      </w:r>
      <w:r>
        <w:t>подходящий</w:t>
      </w:r>
      <w:r>
        <w:rPr>
          <w:spacing w:val="-1"/>
        </w:rPr>
        <w:t xml:space="preserve"> </w:t>
      </w:r>
      <w:r>
        <w:t>с</w:t>
      </w:r>
      <w:r>
        <w:rPr>
          <w:spacing w:val="-2"/>
        </w:rPr>
        <w:t xml:space="preserve"> </w:t>
      </w:r>
      <w:r>
        <w:t>учетом</w:t>
      </w:r>
      <w:r>
        <w:rPr>
          <w:spacing w:val="-2"/>
        </w:rPr>
        <w:t xml:space="preserve"> </w:t>
      </w:r>
      <w:r>
        <w:t>самостоятельно</w:t>
      </w:r>
      <w:r>
        <w:rPr>
          <w:spacing w:val="-2"/>
        </w:rPr>
        <w:t xml:space="preserve"> </w:t>
      </w:r>
      <w:r>
        <w:t>выделенных</w:t>
      </w:r>
      <w:r>
        <w:rPr>
          <w:spacing w:val="-4"/>
        </w:rPr>
        <w:t xml:space="preserve"> </w:t>
      </w:r>
      <w:r>
        <w:t>критериев).</w:t>
      </w:r>
    </w:p>
    <w:p w14:paraId="72CC4620" w14:textId="77777777" w:rsidR="0052501E" w:rsidRDefault="00B0778F">
      <w:pPr>
        <w:pStyle w:val="a3"/>
        <w:spacing w:before="1"/>
        <w:ind w:right="251"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исследовательские</w:t>
      </w:r>
      <w:r>
        <w:rPr>
          <w:spacing w:val="1"/>
        </w:rPr>
        <w:t xml:space="preserve"> </w:t>
      </w:r>
      <w:r>
        <w:t>действия</w:t>
      </w:r>
      <w:r>
        <w:rPr>
          <w:spacing w:val="55"/>
        </w:rPr>
        <w:t xml:space="preserve"> </w:t>
      </w:r>
      <w:r>
        <w:t>как</w:t>
      </w:r>
      <w:r>
        <w:rPr>
          <w:spacing w:val="1"/>
        </w:rPr>
        <w:t xml:space="preserve"> </w:t>
      </w:r>
      <w:r>
        <w:t>часть</w:t>
      </w:r>
      <w:r>
        <w:rPr>
          <w:spacing w:val="-1"/>
        </w:rPr>
        <w:t xml:space="preserve"> </w:t>
      </w:r>
      <w:r>
        <w:t>познавательных универсальных учебных действий:</w:t>
      </w:r>
    </w:p>
    <w:p w14:paraId="21AB2C58" w14:textId="77777777" w:rsidR="0052501E" w:rsidRDefault="00B0778F">
      <w:pPr>
        <w:pStyle w:val="a3"/>
        <w:spacing w:line="251" w:lineRule="exact"/>
      </w:pPr>
      <w:r>
        <w:t>использовать</w:t>
      </w:r>
      <w:r>
        <w:rPr>
          <w:spacing w:val="-3"/>
        </w:rPr>
        <w:t xml:space="preserve"> </w:t>
      </w:r>
      <w:r>
        <w:t>географические</w:t>
      </w:r>
      <w:r>
        <w:rPr>
          <w:spacing w:val="-3"/>
        </w:rPr>
        <w:t xml:space="preserve"> </w:t>
      </w:r>
      <w:r>
        <w:t>вопросы</w:t>
      </w:r>
      <w:r>
        <w:rPr>
          <w:spacing w:val="-4"/>
        </w:rPr>
        <w:t xml:space="preserve"> </w:t>
      </w:r>
      <w:r>
        <w:t>как</w:t>
      </w:r>
      <w:r>
        <w:rPr>
          <w:spacing w:val="-2"/>
        </w:rPr>
        <w:t xml:space="preserve"> </w:t>
      </w:r>
      <w:r>
        <w:t>исследовательский</w:t>
      </w:r>
      <w:r>
        <w:rPr>
          <w:spacing w:val="-4"/>
        </w:rPr>
        <w:t xml:space="preserve"> </w:t>
      </w:r>
      <w:r>
        <w:t>инструмент</w:t>
      </w:r>
      <w:r>
        <w:rPr>
          <w:spacing w:val="-2"/>
        </w:rPr>
        <w:t xml:space="preserve"> </w:t>
      </w:r>
      <w:r>
        <w:t>познания;</w:t>
      </w:r>
    </w:p>
    <w:p w14:paraId="3ED0E30B" w14:textId="77777777" w:rsidR="0052501E" w:rsidRDefault="00B0778F">
      <w:pPr>
        <w:pStyle w:val="a3"/>
        <w:spacing w:before="1"/>
        <w:ind w:right="250"/>
      </w:pPr>
      <w:r>
        <w:t>формулировать</w:t>
      </w:r>
      <w:r>
        <w:rPr>
          <w:spacing w:val="1"/>
        </w:rPr>
        <w:t xml:space="preserve"> </w:t>
      </w:r>
      <w:r>
        <w:t>географические</w:t>
      </w:r>
      <w:r>
        <w:rPr>
          <w:spacing w:val="1"/>
        </w:rPr>
        <w:t xml:space="preserve"> </w:t>
      </w:r>
      <w:r>
        <w:t>вопросы,</w:t>
      </w:r>
      <w:r>
        <w:rPr>
          <w:spacing w:val="1"/>
        </w:rPr>
        <w:t xml:space="preserve"> </w:t>
      </w:r>
      <w:r>
        <w:t>фиксирующие</w:t>
      </w:r>
      <w:r>
        <w:rPr>
          <w:spacing w:val="1"/>
        </w:rPr>
        <w:t xml:space="preserve"> </w:t>
      </w:r>
      <w:r>
        <w:t>разрыв</w:t>
      </w:r>
      <w:r>
        <w:rPr>
          <w:spacing w:val="1"/>
        </w:rPr>
        <w:t xml:space="preserve"> </w:t>
      </w:r>
      <w:r>
        <w:t>между</w:t>
      </w:r>
      <w:r>
        <w:rPr>
          <w:spacing w:val="1"/>
        </w:rPr>
        <w:t xml:space="preserve"> </w:t>
      </w:r>
      <w:r>
        <w:t>реальным</w:t>
      </w:r>
      <w:r>
        <w:rPr>
          <w:spacing w:val="1"/>
        </w:rPr>
        <w:t xml:space="preserve"> </w:t>
      </w:r>
      <w:r>
        <w:t>и</w:t>
      </w:r>
      <w:r>
        <w:rPr>
          <w:spacing w:val="1"/>
        </w:rPr>
        <w:t xml:space="preserve"> </w:t>
      </w:r>
      <w:r>
        <w:t>желательным</w:t>
      </w:r>
      <w:r>
        <w:rPr>
          <w:spacing w:val="1"/>
        </w:rPr>
        <w:t xml:space="preserve"> </w:t>
      </w:r>
      <w:r>
        <w:t>состоянием</w:t>
      </w:r>
      <w:r>
        <w:rPr>
          <w:spacing w:val="-1"/>
        </w:rPr>
        <w:t xml:space="preserve"> </w:t>
      </w:r>
      <w:r>
        <w:t>ситуации, объекта, и</w:t>
      </w:r>
      <w:r>
        <w:rPr>
          <w:spacing w:val="-1"/>
        </w:rPr>
        <w:t xml:space="preserve"> </w:t>
      </w:r>
      <w:r>
        <w:t>самостоятельно устанавливать искомое и</w:t>
      </w:r>
      <w:r>
        <w:rPr>
          <w:spacing w:val="-4"/>
        </w:rPr>
        <w:t xml:space="preserve"> </w:t>
      </w:r>
      <w:r>
        <w:t>данное;</w:t>
      </w:r>
    </w:p>
    <w:p w14:paraId="6EA2E3E0" w14:textId="77777777" w:rsidR="0052501E" w:rsidRDefault="00B0778F">
      <w:pPr>
        <w:pStyle w:val="a3"/>
        <w:spacing w:before="1"/>
        <w:ind w:right="248"/>
      </w:pPr>
      <w:r>
        <w:t>формировать гипотезу об истинности собственных суждений и суждений других, аргументировать свою</w:t>
      </w:r>
      <w:r>
        <w:rPr>
          <w:spacing w:val="1"/>
        </w:rPr>
        <w:t xml:space="preserve"> </w:t>
      </w:r>
      <w:r>
        <w:t>позицию,</w:t>
      </w:r>
      <w:r>
        <w:rPr>
          <w:spacing w:val="-1"/>
        </w:rPr>
        <w:t xml:space="preserve"> </w:t>
      </w:r>
      <w:r>
        <w:t>мнение по географическим</w:t>
      </w:r>
      <w:r>
        <w:rPr>
          <w:spacing w:val="-2"/>
        </w:rPr>
        <w:t xml:space="preserve"> </w:t>
      </w:r>
      <w:r>
        <w:t>аспектам различных вопросов</w:t>
      </w:r>
      <w:r>
        <w:rPr>
          <w:spacing w:val="-2"/>
        </w:rPr>
        <w:t xml:space="preserve"> </w:t>
      </w:r>
      <w:r>
        <w:t>и проблем;</w:t>
      </w:r>
    </w:p>
    <w:p w14:paraId="7A0D0221" w14:textId="77777777" w:rsidR="0052501E" w:rsidRDefault="00B0778F">
      <w:pPr>
        <w:pStyle w:val="a3"/>
        <w:ind w:right="250"/>
      </w:pPr>
      <w:r>
        <w:t>проводить по плану несложное географическое исследование, в том числе на краеведческом материале,</w:t>
      </w:r>
      <w:r>
        <w:rPr>
          <w:spacing w:val="1"/>
        </w:rPr>
        <w:t xml:space="preserve"> </w:t>
      </w:r>
      <w:r>
        <w:t>по установлению особенностей изучаемых географических объектов, причинно-следственных связей и</w:t>
      </w:r>
      <w:r>
        <w:rPr>
          <w:spacing w:val="1"/>
        </w:rPr>
        <w:t xml:space="preserve"> </w:t>
      </w:r>
      <w:r>
        <w:t>зависимостей</w:t>
      </w:r>
      <w:r>
        <w:rPr>
          <w:spacing w:val="-1"/>
        </w:rPr>
        <w:t xml:space="preserve"> </w:t>
      </w:r>
      <w:r>
        <w:t>между</w:t>
      </w:r>
      <w:r>
        <w:rPr>
          <w:spacing w:val="-2"/>
        </w:rPr>
        <w:t xml:space="preserve"> </w:t>
      </w:r>
      <w:r>
        <w:t>географическими объектами,</w:t>
      </w:r>
      <w:r>
        <w:rPr>
          <w:spacing w:val="-4"/>
        </w:rPr>
        <w:t xml:space="preserve"> </w:t>
      </w:r>
      <w:r>
        <w:t>процессами</w:t>
      </w:r>
      <w:r>
        <w:rPr>
          <w:spacing w:val="-1"/>
        </w:rPr>
        <w:t xml:space="preserve"> </w:t>
      </w:r>
      <w:r>
        <w:t>и явлениями;</w:t>
      </w:r>
    </w:p>
    <w:p w14:paraId="6017B2A2" w14:textId="77777777" w:rsidR="0052501E" w:rsidRDefault="00B0778F">
      <w:pPr>
        <w:pStyle w:val="a3"/>
        <w:spacing w:line="252" w:lineRule="exact"/>
      </w:pPr>
      <w:r>
        <w:t>оценивать</w:t>
      </w:r>
      <w:r>
        <w:rPr>
          <w:spacing w:val="-2"/>
        </w:rPr>
        <w:t xml:space="preserve"> </w:t>
      </w:r>
      <w:r>
        <w:t>достоверность</w:t>
      </w:r>
      <w:r>
        <w:rPr>
          <w:spacing w:val="-5"/>
        </w:rPr>
        <w:t xml:space="preserve"> </w:t>
      </w:r>
      <w:r>
        <w:t>информации,</w:t>
      </w:r>
      <w:r>
        <w:rPr>
          <w:spacing w:val="-2"/>
        </w:rPr>
        <w:t xml:space="preserve"> </w:t>
      </w:r>
      <w:r>
        <w:t>полученной</w:t>
      </w:r>
      <w:r>
        <w:rPr>
          <w:spacing w:val="-4"/>
        </w:rPr>
        <w:t xml:space="preserve"> </w:t>
      </w:r>
      <w:r>
        <w:t>в</w:t>
      </w:r>
      <w:r>
        <w:rPr>
          <w:spacing w:val="-3"/>
        </w:rPr>
        <w:t xml:space="preserve"> </w:t>
      </w:r>
      <w:r>
        <w:t>ходе</w:t>
      </w:r>
      <w:r>
        <w:rPr>
          <w:spacing w:val="-2"/>
        </w:rPr>
        <w:t xml:space="preserve"> </w:t>
      </w:r>
      <w:r>
        <w:t>географического</w:t>
      </w:r>
      <w:r>
        <w:rPr>
          <w:spacing w:val="-2"/>
        </w:rPr>
        <w:t xml:space="preserve"> </w:t>
      </w:r>
      <w:r>
        <w:t>исследования;</w:t>
      </w:r>
    </w:p>
    <w:p w14:paraId="082CDA6E" w14:textId="77777777" w:rsidR="0052501E" w:rsidRDefault="00B0778F">
      <w:pPr>
        <w:pStyle w:val="a3"/>
        <w:ind w:right="250"/>
      </w:pPr>
      <w:r>
        <w:t>самостоятельно формулировать обобщения и выводы по результатам проведенного наблюдения или</w:t>
      </w:r>
      <w:r>
        <w:rPr>
          <w:spacing w:val="1"/>
        </w:rPr>
        <w:t xml:space="preserve"> </w:t>
      </w:r>
      <w:r>
        <w:t>исследования,</w:t>
      </w:r>
      <w:r>
        <w:rPr>
          <w:spacing w:val="-1"/>
        </w:rPr>
        <w:t xml:space="preserve"> </w:t>
      </w:r>
      <w:r>
        <w:t>оценивать</w:t>
      </w:r>
      <w:r>
        <w:rPr>
          <w:spacing w:val="-3"/>
        </w:rPr>
        <w:t xml:space="preserve"> </w:t>
      </w:r>
      <w:r>
        <w:t>достоверность полученных результатов</w:t>
      </w:r>
      <w:r>
        <w:rPr>
          <w:spacing w:val="-2"/>
        </w:rPr>
        <w:t xml:space="preserve"> </w:t>
      </w:r>
      <w:r>
        <w:t>и</w:t>
      </w:r>
      <w:r>
        <w:rPr>
          <w:spacing w:val="-1"/>
        </w:rPr>
        <w:t xml:space="preserve"> </w:t>
      </w:r>
      <w:r>
        <w:t>выводов;</w:t>
      </w:r>
    </w:p>
    <w:p w14:paraId="3BC45ED1" w14:textId="77777777" w:rsidR="0052501E" w:rsidRDefault="00B0778F">
      <w:pPr>
        <w:pStyle w:val="a3"/>
        <w:ind w:right="250"/>
      </w:pPr>
      <w:r>
        <w:t>прогнозировать</w:t>
      </w:r>
      <w:r>
        <w:rPr>
          <w:spacing w:val="1"/>
        </w:rPr>
        <w:t xml:space="preserve"> </w:t>
      </w:r>
      <w:r>
        <w:t>возможное</w:t>
      </w:r>
      <w:r>
        <w:rPr>
          <w:spacing w:val="1"/>
        </w:rPr>
        <w:t xml:space="preserve"> </w:t>
      </w:r>
      <w:r>
        <w:t>дальнейшее</w:t>
      </w:r>
      <w:r>
        <w:rPr>
          <w:spacing w:val="1"/>
        </w:rPr>
        <w:t xml:space="preserve"> </w:t>
      </w:r>
      <w:r>
        <w:t>развитие</w:t>
      </w:r>
      <w:r>
        <w:rPr>
          <w:spacing w:val="1"/>
        </w:rPr>
        <w:t xml:space="preserve"> </w:t>
      </w:r>
      <w:r>
        <w:t>географических</w:t>
      </w:r>
      <w:r>
        <w:rPr>
          <w:spacing w:val="1"/>
        </w:rPr>
        <w:t xml:space="preserve"> </w:t>
      </w:r>
      <w:r>
        <w:t>объектов,</w:t>
      </w:r>
      <w:r>
        <w:rPr>
          <w:spacing w:val="1"/>
        </w:rPr>
        <w:t xml:space="preserve"> </w:t>
      </w:r>
      <w:r>
        <w:t>процессов</w:t>
      </w:r>
      <w:r>
        <w:rPr>
          <w:spacing w:val="1"/>
        </w:rPr>
        <w:t xml:space="preserve"> </w:t>
      </w:r>
      <w:r>
        <w:t>и</w:t>
      </w:r>
      <w:r>
        <w:rPr>
          <w:spacing w:val="1"/>
        </w:rPr>
        <w:t xml:space="preserve"> </w:t>
      </w:r>
      <w:r>
        <w:t>явлений,</w:t>
      </w:r>
      <w:r>
        <w:rPr>
          <w:spacing w:val="1"/>
        </w:rPr>
        <w:t xml:space="preserve"> </w:t>
      </w:r>
      <w:r>
        <w:t>событий и их последствия в аналогичных или сходных ситуациях, а также выдвигать предположения об</w:t>
      </w:r>
      <w:r>
        <w:rPr>
          <w:spacing w:val="1"/>
        </w:rPr>
        <w:t xml:space="preserve"> </w:t>
      </w:r>
      <w:r>
        <w:t>их</w:t>
      </w:r>
      <w:r>
        <w:rPr>
          <w:spacing w:val="-1"/>
        </w:rPr>
        <w:t xml:space="preserve"> </w:t>
      </w:r>
      <w:r>
        <w:t>развитии</w:t>
      </w:r>
      <w:r>
        <w:rPr>
          <w:spacing w:val="-1"/>
        </w:rPr>
        <w:t xml:space="preserve"> </w:t>
      </w:r>
      <w:r>
        <w:t>в</w:t>
      </w:r>
      <w:r>
        <w:rPr>
          <w:spacing w:val="-1"/>
        </w:rPr>
        <w:t xml:space="preserve"> </w:t>
      </w:r>
      <w:r>
        <w:t>изменяющихся</w:t>
      </w:r>
      <w:r>
        <w:rPr>
          <w:spacing w:val="-1"/>
        </w:rPr>
        <w:t xml:space="preserve"> </w:t>
      </w:r>
      <w:r>
        <w:t>условиях окружающей среды.</w:t>
      </w:r>
    </w:p>
    <w:p w14:paraId="77763BE2" w14:textId="77777777" w:rsidR="0052501E" w:rsidRDefault="00B0778F">
      <w:pPr>
        <w:pStyle w:val="a3"/>
        <w:ind w:right="250" w:firstLine="720"/>
      </w:pPr>
      <w:r>
        <w:t>У обучающегося будут сформированы следующие умения работать с информацией как 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0DE443A4" w14:textId="77777777" w:rsidR="0052501E" w:rsidRDefault="00B0778F">
      <w:pPr>
        <w:pStyle w:val="a3"/>
        <w:ind w:right="248"/>
      </w:pPr>
      <w:r>
        <w:t>применять различные методы, инструменты и запросы при поиске и отборе информации или данных из</w:t>
      </w:r>
      <w:r>
        <w:rPr>
          <w:spacing w:val="1"/>
        </w:rPr>
        <w:t xml:space="preserve"> </w:t>
      </w:r>
      <w:r>
        <w:t>источников географической информации с учетом предложенной учебной задачи и заданных критериев;</w:t>
      </w:r>
      <w:r>
        <w:rPr>
          <w:spacing w:val="-52"/>
        </w:rPr>
        <w:t xml:space="preserve"> </w:t>
      </w:r>
      <w:r>
        <w:t>выбирать, анализировать и интерпретировать географическую информацию различных видов и форм</w:t>
      </w:r>
      <w:r>
        <w:rPr>
          <w:spacing w:val="1"/>
        </w:rPr>
        <w:t xml:space="preserve"> </w:t>
      </w:r>
      <w:r>
        <w:t>представления;</w:t>
      </w:r>
    </w:p>
    <w:p w14:paraId="0903ABD8" w14:textId="77777777" w:rsidR="0052501E" w:rsidRDefault="00B0778F">
      <w:pPr>
        <w:pStyle w:val="a3"/>
        <w:spacing w:before="1"/>
        <w:ind w:right="253"/>
      </w:pPr>
      <w:r>
        <w:t>находить сходные аргументы, подтверждающие или опровергающие одну и ту же идею, в различных</w:t>
      </w:r>
      <w:r>
        <w:rPr>
          <w:spacing w:val="1"/>
        </w:rPr>
        <w:t xml:space="preserve"> </w:t>
      </w:r>
      <w:r>
        <w:t>источниках</w:t>
      </w:r>
      <w:r>
        <w:rPr>
          <w:spacing w:val="-3"/>
        </w:rPr>
        <w:t xml:space="preserve"> </w:t>
      </w:r>
      <w:r>
        <w:t>географической информации;</w:t>
      </w:r>
    </w:p>
    <w:p w14:paraId="6CE438F6" w14:textId="77777777" w:rsidR="0052501E" w:rsidRDefault="00B0778F">
      <w:pPr>
        <w:pStyle w:val="a3"/>
        <w:spacing w:line="251" w:lineRule="exact"/>
      </w:pPr>
      <w:r>
        <w:t>самостоятельно</w:t>
      </w:r>
      <w:r>
        <w:rPr>
          <w:spacing w:val="-4"/>
        </w:rPr>
        <w:t xml:space="preserve"> </w:t>
      </w:r>
      <w:r>
        <w:t>выбирать</w:t>
      </w:r>
      <w:r>
        <w:rPr>
          <w:spacing w:val="-6"/>
        </w:rPr>
        <w:t xml:space="preserve"> </w:t>
      </w:r>
      <w:r>
        <w:t>оптимальную</w:t>
      </w:r>
      <w:r>
        <w:rPr>
          <w:spacing w:val="-3"/>
        </w:rPr>
        <w:t xml:space="preserve"> </w:t>
      </w:r>
      <w:r>
        <w:t>форму</w:t>
      </w:r>
      <w:r>
        <w:rPr>
          <w:spacing w:val="-6"/>
        </w:rPr>
        <w:t xml:space="preserve"> </w:t>
      </w:r>
      <w:r>
        <w:t>представления</w:t>
      </w:r>
      <w:r>
        <w:rPr>
          <w:spacing w:val="-5"/>
        </w:rPr>
        <w:t xml:space="preserve"> </w:t>
      </w:r>
      <w:r>
        <w:t>географической</w:t>
      </w:r>
      <w:r>
        <w:rPr>
          <w:spacing w:val="-4"/>
        </w:rPr>
        <w:t xml:space="preserve"> </w:t>
      </w:r>
      <w:r>
        <w:t>информации;</w:t>
      </w:r>
    </w:p>
    <w:p w14:paraId="0A6A17C0" w14:textId="77777777" w:rsidR="0052501E" w:rsidRDefault="00B0778F">
      <w:pPr>
        <w:pStyle w:val="a3"/>
        <w:spacing w:before="1"/>
        <w:ind w:right="249"/>
      </w:pPr>
      <w:r>
        <w:t>оценивать</w:t>
      </w:r>
      <w:r>
        <w:rPr>
          <w:spacing w:val="1"/>
        </w:rPr>
        <w:t xml:space="preserve"> </w:t>
      </w:r>
      <w:r>
        <w:t>надежность</w:t>
      </w:r>
      <w:r>
        <w:rPr>
          <w:spacing w:val="1"/>
        </w:rPr>
        <w:t xml:space="preserve"> </w:t>
      </w:r>
      <w:r>
        <w:t>географической</w:t>
      </w:r>
      <w:r>
        <w:rPr>
          <w:spacing w:val="1"/>
        </w:rPr>
        <w:t xml:space="preserve"> </w:t>
      </w:r>
      <w:r>
        <w:t>информации</w:t>
      </w:r>
      <w:r>
        <w:rPr>
          <w:spacing w:val="1"/>
        </w:rPr>
        <w:t xml:space="preserve"> </w:t>
      </w:r>
      <w:r>
        <w:t>по</w:t>
      </w:r>
      <w:r>
        <w:rPr>
          <w:spacing w:val="1"/>
        </w:rPr>
        <w:t xml:space="preserve"> </w:t>
      </w:r>
      <w:r>
        <w:t>критериям,</w:t>
      </w:r>
      <w:r>
        <w:rPr>
          <w:spacing w:val="1"/>
        </w:rPr>
        <w:t xml:space="preserve"> </w:t>
      </w:r>
      <w:r>
        <w:t>предложенным</w:t>
      </w:r>
      <w:r>
        <w:rPr>
          <w:spacing w:val="1"/>
        </w:rPr>
        <w:t xml:space="preserve"> </w:t>
      </w:r>
      <w:r>
        <w:t>учителем</w:t>
      </w:r>
      <w:r>
        <w:rPr>
          <w:spacing w:val="1"/>
        </w:rPr>
        <w:t xml:space="preserve"> </w:t>
      </w:r>
      <w:r>
        <w:t>или</w:t>
      </w:r>
      <w:r>
        <w:rPr>
          <w:spacing w:val="1"/>
        </w:rPr>
        <w:t xml:space="preserve"> </w:t>
      </w:r>
      <w:r>
        <w:t>сформулированным</w:t>
      </w:r>
      <w:r>
        <w:rPr>
          <w:spacing w:val="-3"/>
        </w:rPr>
        <w:t xml:space="preserve"> </w:t>
      </w:r>
      <w:r>
        <w:t>самостоятельно;</w:t>
      </w:r>
    </w:p>
    <w:p w14:paraId="231DE742" w14:textId="77777777" w:rsidR="0052501E" w:rsidRDefault="00B0778F">
      <w:pPr>
        <w:pStyle w:val="a3"/>
        <w:spacing w:before="1" w:line="252" w:lineRule="exact"/>
      </w:pPr>
      <w:r>
        <w:t>систематизировать</w:t>
      </w:r>
      <w:r>
        <w:rPr>
          <w:spacing w:val="-5"/>
        </w:rPr>
        <w:t xml:space="preserve"> </w:t>
      </w:r>
      <w:r>
        <w:t>географическую</w:t>
      </w:r>
      <w:r>
        <w:rPr>
          <w:spacing w:val="-1"/>
        </w:rPr>
        <w:t xml:space="preserve"> </w:t>
      </w:r>
      <w:r>
        <w:t>информацию</w:t>
      </w:r>
      <w:r>
        <w:rPr>
          <w:spacing w:val="-1"/>
        </w:rPr>
        <w:t xml:space="preserve"> </w:t>
      </w:r>
      <w:r>
        <w:t>в</w:t>
      </w:r>
      <w:r>
        <w:rPr>
          <w:spacing w:val="-5"/>
        </w:rPr>
        <w:t xml:space="preserve"> </w:t>
      </w:r>
      <w:r>
        <w:t>разных</w:t>
      </w:r>
      <w:r>
        <w:rPr>
          <w:spacing w:val="-2"/>
        </w:rPr>
        <w:t xml:space="preserve"> </w:t>
      </w:r>
      <w:r>
        <w:t>формах.</w:t>
      </w:r>
    </w:p>
    <w:p w14:paraId="4D3DA5E5" w14:textId="77777777" w:rsidR="0052501E" w:rsidRDefault="00B0778F">
      <w:pPr>
        <w:pStyle w:val="a3"/>
        <w:ind w:right="250" w:firstLine="720"/>
      </w:pPr>
      <w:r>
        <w:t>У обучающегося будут сформированы следующие умения общения как часть коммуникативных</w:t>
      </w:r>
      <w:r>
        <w:rPr>
          <w:spacing w:val="1"/>
        </w:rPr>
        <w:t xml:space="preserve"> </w:t>
      </w:r>
      <w:r>
        <w:t>универсальных</w:t>
      </w:r>
      <w:r>
        <w:rPr>
          <w:spacing w:val="-1"/>
        </w:rPr>
        <w:t xml:space="preserve"> </w:t>
      </w:r>
      <w:r>
        <w:t>учебных</w:t>
      </w:r>
      <w:r>
        <w:rPr>
          <w:spacing w:val="-3"/>
        </w:rPr>
        <w:t xml:space="preserve"> </w:t>
      </w:r>
      <w:r>
        <w:t>действий:</w:t>
      </w:r>
    </w:p>
    <w:p w14:paraId="511210A4" w14:textId="77777777" w:rsidR="0052501E" w:rsidRDefault="00B0778F">
      <w:pPr>
        <w:pStyle w:val="a3"/>
        <w:ind w:right="249"/>
        <w:jc w:val="left"/>
      </w:pPr>
      <w:r>
        <w:t>формулировать</w:t>
      </w:r>
      <w:r>
        <w:rPr>
          <w:spacing w:val="37"/>
        </w:rPr>
        <w:t xml:space="preserve"> </w:t>
      </w:r>
      <w:r>
        <w:t>суждения,</w:t>
      </w:r>
      <w:r>
        <w:rPr>
          <w:spacing w:val="37"/>
        </w:rPr>
        <w:t xml:space="preserve"> </w:t>
      </w:r>
      <w:r>
        <w:t>выражать</w:t>
      </w:r>
      <w:r>
        <w:rPr>
          <w:spacing w:val="37"/>
        </w:rPr>
        <w:t xml:space="preserve"> </w:t>
      </w:r>
      <w:r>
        <w:t>свою</w:t>
      </w:r>
      <w:r>
        <w:rPr>
          <w:spacing w:val="38"/>
        </w:rPr>
        <w:t xml:space="preserve"> </w:t>
      </w:r>
      <w:r>
        <w:t>точку</w:t>
      </w:r>
      <w:r>
        <w:rPr>
          <w:spacing w:val="35"/>
        </w:rPr>
        <w:t xml:space="preserve"> </w:t>
      </w:r>
      <w:r>
        <w:t>зрения</w:t>
      </w:r>
      <w:r>
        <w:rPr>
          <w:spacing w:val="36"/>
        </w:rPr>
        <w:t xml:space="preserve"> </w:t>
      </w:r>
      <w:r>
        <w:t>по</w:t>
      </w:r>
      <w:r>
        <w:rPr>
          <w:spacing w:val="37"/>
        </w:rPr>
        <w:t xml:space="preserve"> </w:t>
      </w:r>
      <w:r>
        <w:t>географическим</w:t>
      </w:r>
      <w:r>
        <w:rPr>
          <w:spacing w:val="36"/>
        </w:rPr>
        <w:t xml:space="preserve"> </w:t>
      </w:r>
      <w:r>
        <w:t>аспектам</w:t>
      </w:r>
      <w:r>
        <w:rPr>
          <w:spacing w:val="36"/>
        </w:rPr>
        <w:t xml:space="preserve"> </w:t>
      </w:r>
      <w:r>
        <w:t>различных</w:t>
      </w:r>
      <w:r>
        <w:rPr>
          <w:spacing w:val="-52"/>
        </w:rPr>
        <w:t xml:space="preserve"> </w:t>
      </w:r>
      <w:r>
        <w:t>вопросов</w:t>
      </w:r>
      <w:r>
        <w:rPr>
          <w:spacing w:val="-2"/>
        </w:rPr>
        <w:t xml:space="preserve"> </w:t>
      </w:r>
      <w:r>
        <w:t>в</w:t>
      </w:r>
      <w:r>
        <w:rPr>
          <w:spacing w:val="-1"/>
        </w:rPr>
        <w:t xml:space="preserve"> </w:t>
      </w:r>
      <w:r>
        <w:t>устных и</w:t>
      </w:r>
      <w:r>
        <w:rPr>
          <w:spacing w:val="-1"/>
        </w:rPr>
        <w:t xml:space="preserve"> </w:t>
      </w:r>
      <w:r>
        <w:t>письменных текстах;</w:t>
      </w:r>
    </w:p>
    <w:p w14:paraId="3D15443C" w14:textId="77777777" w:rsidR="0052501E" w:rsidRDefault="00B0778F">
      <w:pPr>
        <w:pStyle w:val="a3"/>
        <w:ind w:right="249"/>
        <w:jc w:val="left"/>
      </w:pPr>
      <w:r>
        <w:t>в</w:t>
      </w:r>
      <w:r>
        <w:rPr>
          <w:spacing w:val="1"/>
        </w:rPr>
        <w:t xml:space="preserve"> </w:t>
      </w:r>
      <w:r>
        <w:t>ходе</w:t>
      </w:r>
      <w:r>
        <w:rPr>
          <w:spacing w:val="2"/>
        </w:rPr>
        <w:t xml:space="preserve"> </w:t>
      </w:r>
      <w:r>
        <w:t>диалога</w:t>
      </w:r>
      <w:r>
        <w:rPr>
          <w:spacing w:val="1"/>
        </w:rPr>
        <w:t xml:space="preserve"> </w:t>
      </w:r>
      <w:r>
        <w:t>и</w:t>
      </w:r>
      <w:r>
        <w:rPr>
          <w:spacing w:val="3"/>
        </w:rPr>
        <w:t xml:space="preserve"> </w:t>
      </w:r>
      <w:r>
        <w:t>(или)</w:t>
      </w:r>
      <w:r>
        <w:rPr>
          <w:spacing w:val="2"/>
        </w:rPr>
        <w:t xml:space="preserve"> </w:t>
      </w:r>
      <w:r>
        <w:t>дискуссии</w:t>
      </w:r>
      <w:r>
        <w:rPr>
          <w:spacing w:val="2"/>
        </w:rPr>
        <w:t xml:space="preserve"> </w:t>
      </w:r>
      <w:r>
        <w:t>задавать</w:t>
      </w:r>
      <w:r>
        <w:rPr>
          <w:spacing w:val="3"/>
        </w:rPr>
        <w:t xml:space="preserve"> </w:t>
      </w:r>
      <w:r>
        <w:t>вопросы</w:t>
      </w:r>
      <w:r>
        <w:rPr>
          <w:spacing w:val="2"/>
        </w:rPr>
        <w:t xml:space="preserve"> </w:t>
      </w:r>
      <w:r>
        <w:t>по</w:t>
      </w:r>
      <w:r>
        <w:rPr>
          <w:spacing w:val="3"/>
        </w:rPr>
        <w:t xml:space="preserve"> </w:t>
      </w:r>
      <w:r>
        <w:t>существу</w:t>
      </w:r>
      <w:r>
        <w:rPr>
          <w:spacing w:val="1"/>
        </w:rPr>
        <w:t xml:space="preserve"> </w:t>
      </w:r>
      <w:r>
        <w:t>обсуждаемой</w:t>
      </w:r>
      <w:r>
        <w:rPr>
          <w:spacing w:val="3"/>
        </w:rPr>
        <w:t xml:space="preserve"> </w:t>
      </w:r>
      <w:r>
        <w:t>темы</w:t>
      </w:r>
      <w:r>
        <w:rPr>
          <w:spacing w:val="4"/>
        </w:rPr>
        <w:t xml:space="preserve"> </w:t>
      </w:r>
      <w:r>
        <w:t>и высказывать</w:t>
      </w:r>
      <w:r>
        <w:rPr>
          <w:spacing w:val="1"/>
        </w:rPr>
        <w:t xml:space="preserve"> </w:t>
      </w:r>
      <w:r>
        <w:t>идеи,</w:t>
      </w:r>
      <w:r>
        <w:rPr>
          <w:spacing w:val="-52"/>
        </w:rPr>
        <w:t xml:space="preserve"> </w:t>
      </w:r>
      <w:r>
        <w:t>нацеленные</w:t>
      </w:r>
      <w:r>
        <w:rPr>
          <w:spacing w:val="-1"/>
        </w:rPr>
        <w:t xml:space="preserve"> </w:t>
      </w:r>
      <w:r>
        <w:t>на решение</w:t>
      </w:r>
      <w:r>
        <w:rPr>
          <w:spacing w:val="-2"/>
        </w:rPr>
        <w:t xml:space="preserve"> </w:t>
      </w:r>
      <w:r>
        <w:t>задачи</w:t>
      </w:r>
      <w:r>
        <w:rPr>
          <w:spacing w:val="-1"/>
        </w:rPr>
        <w:t xml:space="preserve"> </w:t>
      </w:r>
      <w:r>
        <w:t>и поддержание</w:t>
      </w:r>
      <w:r>
        <w:rPr>
          <w:spacing w:val="-2"/>
        </w:rPr>
        <w:t xml:space="preserve"> </w:t>
      </w:r>
      <w:r>
        <w:t>благожелательности</w:t>
      </w:r>
      <w:r>
        <w:rPr>
          <w:spacing w:val="-2"/>
        </w:rPr>
        <w:t xml:space="preserve"> </w:t>
      </w:r>
      <w:r>
        <w:t>общения;</w:t>
      </w:r>
    </w:p>
    <w:p w14:paraId="73E797C5" w14:textId="77777777" w:rsidR="0052501E" w:rsidRDefault="00B0778F">
      <w:pPr>
        <w:pStyle w:val="a3"/>
        <w:spacing w:line="242" w:lineRule="auto"/>
        <w:ind w:right="249"/>
        <w:jc w:val="left"/>
      </w:pPr>
      <w:r>
        <w:t>сопоставлять</w:t>
      </w:r>
      <w:r>
        <w:rPr>
          <w:spacing w:val="37"/>
        </w:rPr>
        <w:t xml:space="preserve"> </w:t>
      </w:r>
      <w:r>
        <w:t>свои</w:t>
      </w:r>
      <w:r>
        <w:rPr>
          <w:spacing w:val="36"/>
        </w:rPr>
        <w:t xml:space="preserve"> </w:t>
      </w:r>
      <w:r>
        <w:t>суждения</w:t>
      </w:r>
      <w:r>
        <w:rPr>
          <w:spacing w:val="36"/>
        </w:rPr>
        <w:t xml:space="preserve"> </w:t>
      </w:r>
      <w:r>
        <w:t>по</w:t>
      </w:r>
      <w:r>
        <w:rPr>
          <w:spacing w:val="36"/>
        </w:rPr>
        <w:t xml:space="preserve"> </w:t>
      </w:r>
      <w:r>
        <w:t>географическим</w:t>
      </w:r>
      <w:r>
        <w:rPr>
          <w:spacing w:val="33"/>
        </w:rPr>
        <w:t xml:space="preserve"> </w:t>
      </w:r>
      <w:r>
        <w:t>вопросам</w:t>
      </w:r>
      <w:r>
        <w:rPr>
          <w:spacing w:val="36"/>
        </w:rPr>
        <w:t xml:space="preserve"> </w:t>
      </w:r>
      <w:r>
        <w:t>с</w:t>
      </w:r>
      <w:r>
        <w:rPr>
          <w:spacing w:val="37"/>
        </w:rPr>
        <w:t xml:space="preserve"> </w:t>
      </w:r>
      <w:r>
        <w:t>суждениями</w:t>
      </w:r>
      <w:r>
        <w:rPr>
          <w:spacing w:val="36"/>
        </w:rPr>
        <w:t xml:space="preserve"> </w:t>
      </w:r>
      <w:r>
        <w:t>других</w:t>
      </w:r>
      <w:r>
        <w:rPr>
          <w:spacing w:val="36"/>
        </w:rPr>
        <w:t xml:space="preserve"> </w:t>
      </w:r>
      <w:r>
        <w:t>участников</w:t>
      </w:r>
      <w:r>
        <w:rPr>
          <w:spacing w:val="36"/>
        </w:rPr>
        <w:t xml:space="preserve"> </w:t>
      </w:r>
      <w:r>
        <w:t>диалога,</w:t>
      </w:r>
      <w:r>
        <w:rPr>
          <w:spacing w:val="-52"/>
        </w:rPr>
        <w:t xml:space="preserve"> </w:t>
      </w:r>
      <w:r>
        <w:t>обнаруживать</w:t>
      </w:r>
      <w:r>
        <w:rPr>
          <w:spacing w:val="-1"/>
        </w:rPr>
        <w:t xml:space="preserve"> </w:t>
      </w:r>
      <w:r>
        <w:t>различие и</w:t>
      </w:r>
      <w:r>
        <w:rPr>
          <w:spacing w:val="-3"/>
        </w:rPr>
        <w:t xml:space="preserve"> </w:t>
      </w:r>
      <w:r>
        <w:t>сходство позиций;</w:t>
      </w:r>
    </w:p>
    <w:p w14:paraId="16B668F0" w14:textId="77777777" w:rsidR="0052501E" w:rsidRDefault="00B0778F">
      <w:pPr>
        <w:pStyle w:val="a3"/>
        <w:spacing w:line="248" w:lineRule="exact"/>
        <w:jc w:val="left"/>
      </w:pPr>
      <w:r>
        <w:t>публично</w:t>
      </w:r>
      <w:r>
        <w:rPr>
          <w:spacing w:val="-4"/>
        </w:rPr>
        <w:t xml:space="preserve"> </w:t>
      </w:r>
      <w:r>
        <w:t>представлять</w:t>
      </w:r>
      <w:r>
        <w:rPr>
          <w:spacing w:val="-4"/>
        </w:rPr>
        <w:t xml:space="preserve"> </w:t>
      </w:r>
      <w:r>
        <w:t>результаты</w:t>
      </w:r>
      <w:r>
        <w:rPr>
          <w:spacing w:val="-3"/>
        </w:rPr>
        <w:t xml:space="preserve"> </w:t>
      </w:r>
      <w:r>
        <w:t>выполненного</w:t>
      </w:r>
      <w:r>
        <w:rPr>
          <w:spacing w:val="-6"/>
        </w:rPr>
        <w:t xml:space="preserve"> </w:t>
      </w:r>
      <w:r>
        <w:t>исследования</w:t>
      </w:r>
      <w:r>
        <w:rPr>
          <w:spacing w:val="-5"/>
        </w:rPr>
        <w:t xml:space="preserve"> </w:t>
      </w:r>
      <w:r>
        <w:t>или</w:t>
      </w:r>
      <w:r>
        <w:rPr>
          <w:spacing w:val="-4"/>
        </w:rPr>
        <w:t xml:space="preserve"> </w:t>
      </w:r>
      <w:r>
        <w:t>проекта.</w:t>
      </w:r>
    </w:p>
    <w:p w14:paraId="6EE48924" w14:textId="77777777" w:rsidR="0052501E" w:rsidRDefault="0052501E">
      <w:pPr>
        <w:spacing w:line="248" w:lineRule="exact"/>
        <w:sectPr w:rsidR="0052501E">
          <w:pgSz w:w="11910" w:h="16840"/>
          <w:pgMar w:top="760" w:right="600" w:bottom="420" w:left="920" w:header="0" w:footer="150" w:gutter="0"/>
          <w:cols w:space="720"/>
        </w:sectPr>
      </w:pPr>
    </w:p>
    <w:p w14:paraId="506E0EA2" w14:textId="77777777" w:rsidR="0052501E" w:rsidRDefault="00B0778F">
      <w:pPr>
        <w:pStyle w:val="a3"/>
        <w:spacing w:before="67"/>
        <w:ind w:right="248" w:firstLine="720"/>
      </w:pPr>
      <w:r>
        <w:lastRenderedPageBreak/>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самоорганизации</w:t>
      </w:r>
      <w:r>
        <w:rPr>
          <w:spacing w:val="1"/>
        </w:rPr>
        <w:t xml:space="preserve"> </w:t>
      </w:r>
      <w:r>
        <w:t>как</w:t>
      </w:r>
      <w:r>
        <w:rPr>
          <w:spacing w:val="1"/>
        </w:rPr>
        <w:t xml:space="preserve"> </w:t>
      </w:r>
      <w:r>
        <w:t>части</w:t>
      </w:r>
      <w:r>
        <w:rPr>
          <w:spacing w:val="1"/>
        </w:rPr>
        <w:t xml:space="preserve"> </w:t>
      </w:r>
      <w:r>
        <w:t>регулятивных</w:t>
      </w:r>
      <w:r>
        <w:rPr>
          <w:spacing w:val="-1"/>
        </w:rPr>
        <w:t xml:space="preserve"> </w:t>
      </w:r>
      <w:r>
        <w:t>универсальных учебных действий:</w:t>
      </w:r>
    </w:p>
    <w:p w14:paraId="29342DB3" w14:textId="77777777" w:rsidR="0052501E" w:rsidRDefault="00B0778F">
      <w:pPr>
        <w:pStyle w:val="a3"/>
        <w:ind w:right="251"/>
      </w:pPr>
      <w:r>
        <w:t>самостоятельно составлять алгоритм решения географических задач и выбирать способ их решения с</w:t>
      </w:r>
      <w:r>
        <w:rPr>
          <w:spacing w:val="1"/>
        </w:rPr>
        <w:t xml:space="preserve"> </w:t>
      </w:r>
      <w:r>
        <w:t>учетом имеющихся ресурсов и собственных возможностей, аргументировать предлагаемые варианты</w:t>
      </w:r>
      <w:r>
        <w:rPr>
          <w:spacing w:val="1"/>
        </w:rPr>
        <w:t xml:space="preserve"> </w:t>
      </w:r>
      <w:r>
        <w:t>решений;</w:t>
      </w:r>
    </w:p>
    <w:p w14:paraId="51CA057E" w14:textId="77777777" w:rsidR="0052501E" w:rsidRDefault="00B0778F">
      <w:pPr>
        <w:pStyle w:val="a3"/>
        <w:ind w:right="253"/>
      </w:pPr>
      <w:r>
        <w:t>составлять</w:t>
      </w:r>
      <w:r>
        <w:rPr>
          <w:spacing w:val="1"/>
        </w:rPr>
        <w:t xml:space="preserve"> </w:t>
      </w:r>
      <w:r>
        <w:t>план</w:t>
      </w:r>
      <w:r>
        <w:rPr>
          <w:spacing w:val="1"/>
        </w:rPr>
        <w:t xml:space="preserve"> </w:t>
      </w:r>
      <w:r>
        <w:t>действий</w:t>
      </w:r>
      <w:r>
        <w:rPr>
          <w:spacing w:val="1"/>
        </w:rPr>
        <w:t xml:space="preserve"> </w:t>
      </w:r>
      <w:r>
        <w:t>(план</w:t>
      </w:r>
      <w:r>
        <w:rPr>
          <w:spacing w:val="1"/>
        </w:rPr>
        <w:t xml:space="preserve"> </w:t>
      </w:r>
      <w:r>
        <w:t>реализации</w:t>
      </w:r>
      <w:r>
        <w:rPr>
          <w:spacing w:val="1"/>
        </w:rPr>
        <w:t xml:space="preserve"> </w:t>
      </w:r>
      <w:r>
        <w:t>намеченного</w:t>
      </w:r>
      <w:r>
        <w:rPr>
          <w:spacing w:val="1"/>
        </w:rPr>
        <w:t xml:space="preserve"> </w:t>
      </w:r>
      <w:r>
        <w:t>алгоритма</w:t>
      </w:r>
      <w:r>
        <w:rPr>
          <w:spacing w:val="1"/>
        </w:rPr>
        <w:t xml:space="preserve"> </w:t>
      </w:r>
      <w:r>
        <w:t>решения),</w:t>
      </w:r>
      <w:r>
        <w:rPr>
          <w:spacing w:val="1"/>
        </w:rPr>
        <w:t xml:space="preserve"> </w:t>
      </w:r>
      <w:r>
        <w:t>корректировать</w:t>
      </w:r>
      <w:r>
        <w:rPr>
          <w:spacing w:val="1"/>
        </w:rPr>
        <w:t xml:space="preserve"> </w:t>
      </w:r>
      <w:r>
        <w:t>предложенный</w:t>
      </w:r>
      <w:r>
        <w:rPr>
          <w:spacing w:val="-4"/>
        </w:rPr>
        <w:t xml:space="preserve"> </w:t>
      </w:r>
      <w:r>
        <w:t>алгоритм</w:t>
      </w:r>
      <w:r>
        <w:rPr>
          <w:spacing w:val="-3"/>
        </w:rPr>
        <w:t xml:space="preserve"> </w:t>
      </w:r>
      <w:r>
        <w:t>с учетом</w:t>
      </w:r>
      <w:r>
        <w:rPr>
          <w:spacing w:val="-2"/>
        </w:rPr>
        <w:t xml:space="preserve"> </w:t>
      </w:r>
      <w:r>
        <w:t>получения</w:t>
      </w:r>
      <w:r>
        <w:rPr>
          <w:spacing w:val="-1"/>
        </w:rPr>
        <w:t xml:space="preserve"> </w:t>
      </w:r>
      <w:r>
        <w:t>новых знаний</w:t>
      </w:r>
      <w:r>
        <w:rPr>
          <w:spacing w:val="-1"/>
        </w:rPr>
        <w:t xml:space="preserve"> </w:t>
      </w:r>
      <w:r>
        <w:t>об изучаемом</w:t>
      </w:r>
      <w:r>
        <w:rPr>
          <w:spacing w:val="-1"/>
        </w:rPr>
        <w:t xml:space="preserve"> </w:t>
      </w:r>
      <w:r>
        <w:t>объекте.</w:t>
      </w:r>
    </w:p>
    <w:p w14:paraId="4E4187F7" w14:textId="77777777" w:rsidR="0052501E" w:rsidRDefault="00B0778F">
      <w:pPr>
        <w:pStyle w:val="a3"/>
        <w:ind w:right="249"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самоконтроля,</w:t>
      </w:r>
      <w:r>
        <w:rPr>
          <w:spacing w:val="1"/>
        </w:rPr>
        <w:t xml:space="preserve"> </w:t>
      </w:r>
      <w:r>
        <w:t>эмоционального</w:t>
      </w:r>
      <w:r>
        <w:rPr>
          <w:spacing w:val="1"/>
        </w:rPr>
        <w:t xml:space="preserve"> </w:t>
      </w:r>
      <w:r>
        <w:t>интеллекта</w:t>
      </w:r>
      <w:r>
        <w:rPr>
          <w:spacing w:val="-1"/>
        </w:rPr>
        <w:t xml:space="preserve"> </w:t>
      </w:r>
      <w:r>
        <w:t>как</w:t>
      </w:r>
      <w:r>
        <w:rPr>
          <w:spacing w:val="1"/>
        </w:rPr>
        <w:t xml:space="preserve"> </w:t>
      </w:r>
      <w:r>
        <w:t>части</w:t>
      </w:r>
      <w:r>
        <w:rPr>
          <w:spacing w:val="-1"/>
        </w:rPr>
        <w:t xml:space="preserve"> </w:t>
      </w:r>
      <w:r>
        <w:t>регулятивных универсальных</w:t>
      </w:r>
      <w:r>
        <w:rPr>
          <w:spacing w:val="-3"/>
        </w:rPr>
        <w:t xml:space="preserve"> </w:t>
      </w:r>
      <w:r>
        <w:t>учебных</w:t>
      </w:r>
      <w:r>
        <w:rPr>
          <w:spacing w:val="-1"/>
        </w:rPr>
        <w:t xml:space="preserve"> </w:t>
      </w:r>
      <w:r>
        <w:t>действий:</w:t>
      </w:r>
    </w:p>
    <w:p w14:paraId="4309FCBA" w14:textId="77777777" w:rsidR="0052501E" w:rsidRDefault="00B0778F">
      <w:pPr>
        <w:pStyle w:val="a3"/>
        <w:jc w:val="left"/>
      </w:pPr>
      <w:r>
        <w:t>владеть</w:t>
      </w:r>
      <w:r>
        <w:rPr>
          <w:spacing w:val="-1"/>
        </w:rPr>
        <w:t xml:space="preserve"> </w:t>
      </w:r>
      <w:r>
        <w:t>способами</w:t>
      </w:r>
      <w:r>
        <w:rPr>
          <w:spacing w:val="-2"/>
        </w:rPr>
        <w:t xml:space="preserve"> </w:t>
      </w:r>
      <w:r>
        <w:t>самоконтроля</w:t>
      </w:r>
      <w:r>
        <w:rPr>
          <w:spacing w:val="-1"/>
        </w:rPr>
        <w:t xml:space="preserve"> </w:t>
      </w:r>
      <w:r>
        <w:t>и</w:t>
      </w:r>
      <w:r>
        <w:rPr>
          <w:spacing w:val="-1"/>
        </w:rPr>
        <w:t xml:space="preserve"> </w:t>
      </w:r>
      <w:r>
        <w:t>рефлексии;</w:t>
      </w:r>
    </w:p>
    <w:p w14:paraId="713137EB" w14:textId="77777777" w:rsidR="0052501E" w:rsidRDefault="00B0778F">
      <w:pPr>
        <w:pStyle w:val="a3"/>
        <w:tabs>
          <w:tab w:val="left" w:pos="1426"/>
          <w:tab w:val="left" w:pos="2528"/>
          <w:tab w:val="left" w:pos="3910"/>
          <w:tab w:val="left" w:pos="5651"/>
          <w:tab w:val="left" w:pos="7031"/>
          <w:tab w:val="left" w:pos="8605"/>
          <w:tab w:val="left" w:pos="9478"/>
        </w:tabs>
        <w:ind w:right="245"/>
        <w:jc w:val="left"/>
      </w:pPr>
      <w:r>
        <w:t>объяснять</w:t>
      </w:r>
      <w:r>
        <w:tab/>
        <w:t>причины</w:t>
      </w:r>
      <w:r>
        <w:tab/>
        <w:t>достижения</w:t>
      </w:r>
      <w:r>
        <w:tab/>
        <w:t>(недостижения)</w:t>
      </w:r>
      <w:r>
        <w:tab/>
        <w:t>результатов</w:t>
      </w:r>
      <w:r>
        <w:tab/>
        <w:t>деятельности,</w:t>
      </w:r>
      <w:r>
        <w:tab/>
        <w:t>давать</w:t>
      </w:r>
      <w:r>
        <w:tab/>
      </w:r>
      <w:r>
        <w:rPr>
          <w:spacing w:val="-1"/>
        </w:rPr>
        <w:t>оценку</w:t>
      </w:r>
      <w:r>
        <w:rPr>
          <w:spacing w:val="-52"/>
        </w:rPr>
        <w:t xml:space="preserve"> </w:t>
      </w:r>
      <w:r>
        <w:t>приобретенному</w:t>
      </w:r>
      <w:r>
        <w:rPr>
          <w:spacing w:val="-4"/>
        </w:rPr>
        <w:t xml:space="preserve"> </w:t>
      </w:r>
      <w:r>
        <w:t>опыту;</w:t>
      </w:r>
    </w:p>
    <w:p w14:paraId="083B3619" w14:textId="77777777" w:rsidR="0052501E" w:rsidRDefault="00B0778F">
      <w:pPr>
        <w:pStyle w:val="a3"/>
        <w:ind w:right="249"/>
        <w:jc w:val="left"/>
      </w:pPr>
      <w:r>
        <w:t>вносить</w:t>
      </w:r>
      <w:r>
        <w:rPr>
          <w:spacing w:val="10"/>
        </w:rPr>
        <w:t xml:space="preserve"> </w:t>
      </w:r>
      <w:r>
        <w:t>коррективы</w:t>
      </w:r>
      <w:r>
        <w:rPr>
          <w:spacing w:val="10"/>
        </w:rPr>
        <w:t xml:space="preserve"> </w:t>
      </w:r>
      <w:r>
        <w:t>в</w:t>
      </w:r>
      <w:r>
        <w:rPr>
          <w:spacing w:val="9"/>
        </w:rPr>
        <w:t xml:space="preserve"> </w:t>
      </w:r>
      <w:r>
        <w:t>деятельность</w:t>
      </w:r>
      <w:r>
        <w:rPr>
          <w:spacing w:val="10"/>
        </w:rPr>
        <w:t xml:space="preserve"> </w:t>
      </w:r>
      <w:r>
        <w:t>на</w:t>
      </w:r>
      <w:r>
        <w:rPr>
          <w:spacing w:val="10"/>
        </w:rPr>
        <w:t xml:space="preserve"> </w:t>
      </w:r>
      <w:r>
        <w:t>основе</w:t>
      </w:r>
      <w:r>
        <w:rPr>
          <w:spacing w:val="10"/>
        </w:rPr>
        <w:t xml:space="preserve"> </w:t>
      </w:r>
      <w:r>
        <w:t>новых</w:t>
      </w:r>
      <w:r>
        <w:rPr>
          <w:spacing w:val="10"/>
        </w:rPr>
        <w:t xml:space="preserve"> </w:t>
      </w:r>
      <w:r>
        <w:t>обстоятельств,</w:t>
      </w:r>
      <w:r>
        <w:rPr>
          <w:spacing w:val="10"/>
        </w:rPr>
        <w:t xml:space="preserve"> </w:t>
      </w:r>
      <w:r>
        <w:t>изменившихся</w:t>
      </w:r>
      <w:r>
        <w:rPr>
          <w:spacing w:val="9"/>
        </w:rPr>
        <w:t xml:space="preserve"> </w:t>
      </w:r>
      <w:r>
        <w:t>ситуаций,</w:t>
      </w:r>
      <w:r>
        <w:rPr>
          <w:spacing w:val="-52"/>
        </w:rPr>
        <w:t xml:space="preserve"> </w:t>
      </w:r>
      <w:r>
        <w:t>установленных</w:t>
      </w:r>
      <w:r>
        <w:rPr>
          <w:spacing w:val="-1"/>
        </w:rPr>
        <w:t xml:space="preserve"> </w:t>
      </w:r>
      <w:r>
        <w:t>ошибок, возникших трудностей;</w:t>
      </w:r>
    </w:p>
    <w:p w14:paraId="62971D25" w14:textId="77777777" w:rsidR="0052501E" w:rsidRDefault="00B0778F">
      <w:pPr>
        <w:pStyle w:val="a3"/>
        <w:ind w:right="5186"/>
        <w:jc w:val="left"/>
      </w:pPr>
      <w:r>
        <w:t>оценивать соответствие результата цели и условиям;</w:t>
      </w:r>
      <w:r>
        <w:rPr>
          <w:spacing w:val="-52"/>
        </w:rPr>
        <w:t xml:space="preserve"> </w:t>
      </w:r>
      <w:r>
        <w:t>принятие</w:t>
      </w:r>
      <w:r>
        <w:rPr>
          <w:spacing w:val="-1"/>
        </w:rPr>
        <w:t xml:space="preserve"> </w:t>
      </w:r>
      <w:r>
        <w:t>себя</w:t>
      </w:r>
      <w:r>
        <w:rPr>
          <w:spacing w:val="-1"/>
        </w:rPr>
        <w:t xml:space="preserve"> </w:t>
      </w:r>
      <w:r>
        <w:t>и других:</w:t>
      </w:r>
    </w:p>
    <w:p w14:paraId="5A45F9E5" w14:textId="77777777" w:rsidR="0052501E" w:rsidRDefault="00B0778F">
      <w:pPr>
        <w:pStyle w:val="a3"/>
        <w:ind w:right="4411"/>
        <w:jc w:val="left"/>
      </w:pPr>
      <w:r>
        <w:t>осознанно относиться к другому человеку, его мнению;</w:t>
      </w:r>
      <w:r>
        <w:rPr>
          <w:spacing w:val="1"/>
        </w:rPr>
        <w:t xml:space="preserve"> </w:t>
      </w:r>
      <w:r>
        <w:t>признавать</w:t>
      </w:r>
      <w:r>
        <w:rPr>
          <w:spacing w:val="-1"/>
        </w:rPr>
        <w:t xml:space="preserve"> </w:t>
      </w:r>
      <w:r>
        <w:t>свое</w:t>
      </w:r>
      <w:r>
        <w:rPr>
          <w:spacing w:val="-1"/>
        </w:rPr>
        <w:t xml:space="preserve"> </w:t>
      </w:r>
      <w:r>
        <w:t>право</w:t>
      </w:r>
      <w:r>
        <w:rPr>
          <w:spacing w:val="-1"/>
        </w:rPr>
        <w:t xml:space="preserve"> </w:t>
      </w:r>
      <w:r>
        <w:t>на</w:t>
      </w:r>
      <w:r>
        <w:rPr>
          <w:spacing w:val="-3"/>
        </w:rPr>
        <w:t xml:space="preserve"> </w:t>
      </w:r>
      <w:r>
        <w:t>ошибку</w:t>
      </w:r>
      <w:r>
        <w:rPr>
          <w:spacing w:val="-4"/>
        </w:rPr>
        <w:t xml:space="preserve"> </w:t>
      </w:r>
      <w:r>
        <w:t>и</w:t>
      </w:r>
      <w:r>
        <w:rPr>
          <w:spacing w:val="-1"/>
        </w:rPr>
        <w:t xml:space="preserve"> </w:t>
      </w:r>
      <w:r>
        <w:t>такое</w:t>
      </w:r>
      <w:r>
        <w:rPr>
          <w:spacing w:val="-3"/>
        </w:rPr>
        <w:t xml:space="preserve"> </w:t>
      </w:r>
      <w:r>
        <w:t>же</w:t>
      </w:r>
      <w:r>
        <w:rPr>
          <w:spacing w:val="-1"/>
        </w:rPr>
        <w:t xml:space="preserve"> </w:t>
      </w:r>
      <w:r>
        <w:t>право</w:t>
      </w:r>
      <w:r>
        <w:rPr>
          <w:spacing w:val="-4"/>
        </w:rPr>
        <w:t xml:space="preserve"> </w:t>
      </w:r>
      <w:r>
        <w:t>другого.</w:t>
      </w:r>
    </w:p>
    <w:p w14:paraId="49909DC8" w14:textId="77777777" w:rsidR="0052501E" w:rsidRDefault="00B0778F">
      <w:pPr>
        <w:pStyle w:val="a3"/>
        <w:spacing w:line="253" w:lineRule="exact"/>
        <w:ind w:left="933"/>
        <w:jc w:val="left"/>
      </w:pPr>
      <w:r>
        <w:t>У</w:t>
      </w:r>
      <w:r>
        <w:rPr>
          <w:spacing w:val="-2"/>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5"/>
        </w:rPr>
        <w:t xml:space="preserve"> </w:t>
      </w:r>
      <w:r>
        <w:t>умения</w:t>
      </w:r>
      <w:r>
        <w:rPr>
          <w:spacing w:val="-3"/>
        </w:rPr>
        <w:t xml:space="preserve"> </w:t>
      </w:r>
      <w:r>
        <w:t>совместной</w:t>
      </w:r>
      <w:r>
        <w:rPr>
          <w:spacing w:val="-1"/>
        </w:rPr>
        <w:t xml:space="preserve"> </w:t>
      </w:r>
      <w:r>
        <w:t>деятельности:</w:t>
      </w:r>
    </w:p>
    <w:p w14:paraId="4C01E875" w14:textId="77777777" w:rsidR="0052501E" w:rsidRDefault="00B0778F">
      <w:pPr>
        <w:pStyle w:val="a3"/>
        <w:ind w:right="252"/>
      </w:pPr>
      <w:r>
        <w:t>принимать</w:t>
      </w:r>
      <w:r>
        <w:rPr>
          <w:spacing w:val="1"/>
        </w:rPr>
        <w:t xml:space="preserve"> </w:t>
      </w:r>
      <w:r>
        <w:t>цель</w:t>
      </w:r>
      <w:r>
        <w:rPr>
          <w:spacing w:val="1"/>
        </w:rPr>
        <w:t xml:space="preserve"> </w:t>
      </w:r>
      <w:r>
        <w:t>совместной</w:t>
      </w:r>
      <w:r>
        <w:rPr>
          <w:spacing w:val="1"/>
        </w:rPr>
        <w:t xml:space="preserve"> </w:t>
      </w:r>
      <w:r>
        <w:t>деятельности</w:t>
      </w:r>
      <w:r>
        <w:rPr>
          <w:spacing w:val="1"/>
        </w:rPr>
        <w:t xml:space="preserve"> </w:t>
      </w:r>
      <w:r>
        <w:t>при</w:t>
      </w:r>
      <w:r>
        <w:rPr>
          <w:spacing w:val="1"/>
        </w:rPr>
        <w:t xml:space="preserve"> </w:t>
      </w:r>
      <w:r>
        <w:t>выполнении</w:t>
      </w:r>
      <w:r>
        <w:rPr>
          <w:spacing w:val="1"/>
        </w:rPr>
        <w:t xml:space="preserve"> </w:t>
      </w:r>
      <w:r>
        <w:t>учебных</w:t>
      </w:r>
      <w:r>
        <w:rPr>
          <w:spacing w:val="1"/>
        </w:rPr>
        <w:t xml:space="preserve"> </w:t>
      </w:r>
      <w:r>
        <w:t>географических</w:t>
      </w:r>
      <w:r>
        <w:rPr>
          <w:spacing w:val="1"/>
        </w:rPr>
        <w:t xml:space="preserve"> </w:t>
      </w:r>
      <w:r>
        <w:t>проектов,</w:t>
      </w:r>
      <w:r>
        <w:rPr>
          <w:spacing w:val="1"/>
        </w:rPr>
        <w:t xml:space="preserve"> </w:t>
      </w:r>
      <w:r>
        <w:t>коллективно</w:t>
      </w:r>
      <w:r>
        <w:rPr>
          <w:spacing w:val="1"/>
        </w:rPr>
        <w:t xml:space="preserve"> </w:t>
      </w:r>
      <w:r>
        <w:t>строить</w:t>
      </w:r>
      <w:r>
        <w:rPr>
          <w:spacing w:val="1"/>
        </w:rPr>
        <w:t xml:space="preserve"> </w:t>
      </w:r>
      <w:r>
        <w:t>действия</w:t>
      </w:r>
      <w:r>
        <w:rPr>
          <w:spacing w:val="1"/>
        </w:rPr>
        <w:t xml:space="preserve"> </w:t>
      </w:r>
      <w:r>
        <w:t>по</w:t>
      </w:r>
      <w:r>
        <w:rPr>
          <w:spacing w:val="1"/>
        </w:rPr>
        <w:t xml:space="preserve"> </w:t>
      </w:r>
      <w:r>
        <w:t>ее</w:t>
      </w:r>
      <w:r>
        <w:rPr>
          <w:spacing w:val="1"/>
        </w:rPr>
        <w:t xml:space="preserve"> </w:t>
      </w:r>
      <w:r>
        <w:t>достижению:</w:t>
      </w:r>
      <w:r>
        <w:rPr>
          <w:spacing w:val="1"/>
        </w:rPr>
        <w:t xml:space="preserve"> </w:t>
      </w:r>
      <w:r>
        <w:t>распределять</w:t>
      </w:r>
      <w:r>
        <w:rPr>
          <w:spacing w:val="1"/>
        </w:rPr>
        <w:t xml:space="preserve"> </w:t>
      </w:r>
      <w:r>
        <w:t>роли,</w:t>
      </w:r>
      <w:r>
        <w:rPr>
          <w:spacing w:val="1"/>
        </w:rPr>
        <w:t xml:space="preserve"> </w:t>
      </w:r>
      <w:r>
        <w:t>договариваться,</w:t>
      </w:r>
      <w:r>
        <w:rPr>
          <w:spacing w:val="55"/>
        </w:rPr>
        <w:t xml:space="preserve"> </w:t>
      </w:r>
      <w:r>
        <w:t>обсуждать</w:t>
      </w:r>
      <w:r>
        <w:rPr>
          <w:spacing w:val="1"/>
        </w:rPr>
        <w:t xml:space="preserve"> </w:t>
      </w:r>
      <w:r>
        <w:t>процесс</w:t>
      </w:r>
      <w:r>
        <w:rPr>
          <w:spacing w:val="-1"/>
        </w:rPr>
        <w:t xml:space="preserve"> </w:t>
      </w:r>
      <w:r>
        <w:t>и результат совместной работы;</w:t>
      </w:r>
    </w:p>
    <w:p w14:paraId="003FB270" w14:textId="77777777" w:rsidR="0052501E" w:rsidRDefault="00B0778F">
      <w:pPr>
        <w:pStyle w:val="a3"/>
        <w:spacing w:before="1"/>
        <w:ind w:right="251"/>
      </w:pPr>
      <w:r>
        <w:t>планировать</w:t>
      </w:r>
      <w:r>
        <w:rPr>
          <w:spacing w:val="1"/>
        </w:rPr>
        <w:t xml:space="preserve"> </w:t>
      </w:r>
      <w:r>
        <w:t>организацию</w:t>
      </w:r>
      <w:r>
        <w:rPr>
          <w:spacing w:val="1"/>
        </w:rPr>
        <w:t xml:space="preserve"> </w:t>
      </w:r>
      <w:r>
        <w:t>совместной</w:t>
      </w:r>
      <w:r>
        <w:rPr>
          <w:spacing w:val="1"/>
        </w:rPr>
        <w:t xml:space="preserve"> </w:t>
      </w:r>
      <w:r>
        <w:t>работы,</w:t>
      </w:r>
      <w:r>
        <w:rPr>
          <w:spacing w:val="1"/>
        </w:rPr>
        <w:t xml:space="preserve"> </w:t>
      </w:r>
      <w:r>
        <w:t>при</w:t>
      </w:r>
      <w:r>
        <w:rPr>
          <w:spacing w:val="1"/>
        </w:rPr>
        <w:t xml:space="preserve"> </w:t>
      </w:r>
      <w:r>
        <w:t>выполнении</w:t>
      </w:r>
      <w:r>
        <w:rPr>
          <w:spacing w:val="1"/>
        </w:rPr>
        <w:t xml:space="preserve"> </w:t>
      </w:r>
      <w:r>
        <w:t>учебных</w:t>
      </w:r>
      <w:r>
        <w:rPr>
          <w:spacing w:val="1"/>
        </w:rPr>
        <w:t xml:space="preserve"> </w:t>
      </w:r>
      <w:r>
        <w:t>географических</w:t>
      </w:r>
      <w:r>
        <w:rPr>
          <w:spacing w:val="1"/>
        </w:rPr>
        <w:t xml:space="preserve"> </w:t>
      </w:r>
      <w:r>
        <w:t>проектов</w:t>
      </w:r>
      <w:r>
        <w:rPr>
          <w:spacing w:val="1"/>
        </w:rPr>
        <w:t xml:space="preserve"> </w:t>
      </w:r>
      <w:r>
        <w:t>определять</w:t>
      </w:r>
      <w:r>
        <w:rPr>
          <w:spacing w:val="1"/>
        </w:rPr>
        <w:t xml:space="preserve"> </w:t>
      </w:r>
      <w:r>
        <w:t>свою</w:t>
      </w:r>
      <w:r>
        <w:rPr>
          <w:spacing w:val="1"/>
        </w:rPr>
        <w:t xml:space="preserve"> </w:t>
      </w:r>
      <w:r>
        <w:t>роль</w:t>
      </w:r>
      <w:r>
        <w:rPr>
          <w:spacing w:val="1"/>
        </w:rPr>
        <w:t xml:space="preserve"> </w:t>
      </w:r>
      <w:r>
        <w:t>(с</w:t>
      </w:r>
      <w:r>
        <w:rPr>
          <w:spacing w:val="1"/>
        </w:rPr>
        <w:t xml:space="preserve"> </w:t>
      </w:r>
      <w:r>
        <w:t>учетом</w:t>
      </w:r>
      <w:r>
        <w:rPr>
          <w:spacing w:val="1"/>
        </w:rPr>
        <w:t xml:space="preserve"> </w:t>
      </w:r>
      <w:r>
        <w:t>предпочтений</w:t>
      </w:r>
      <w:r>
        <w:rPr>
          <w:spacing w:val="1"/>
        </w:rPr>
        <w:t xml:space="preserve"> </w:t>
      </w:r>
      <w:r>
        <w:t>и</w:t>
      </w:r>
      <w:r>
        <w:rPr>
          <w:spacing w:val="1"/>
        </w:rPr>
        <w:t xml:space="preserve"> </w:t>
      </w:r>
      <w:r>
        <w:t>возможностей</w:t>
      </w:r>
      <w:r>
        <w:rPr>
          <w:spacing w:val="1"/>
        </w:rPr>
        <w:t xml:space="preserve"> </w:t>
      </w:r>
      <w:r>
        <w:t>всех</w:t>
      </w:r>
      <w:r>
        <w:rPr>
          <w:spacing w:val="1"/>
        </w:rPr>
        <w:t xml:space="preserve"> </w:t>
      </w:r>
      <w:r>
        <w:t>участников</w:t>
      </w:r>
      <w:r>
        <w:rPr>
          <w:spacing w:val="1"/>
        </w:rPr>
        <w:t xml:space="preserve"> </w:t>
      </w:r>
      <w:r>
        <w:t>взаимодействия),</w:t>
      </w:r>
      <w:r>
        <w:rPr>
          <w:spacing w:val="1"/>
        </w:rPr>
        <w:t xml:space="preserve"> </w:t>
      </w:r>
      <w:r>
        <w:t>участвовать</w:t>
      </w:r>
      <w:r>
        <w:rPr>
          <w:spacing w:val="1"/>
        </w:rPr>
        <w:t xml:space="preserve"> </w:t>
      </w:r>
      <w:r>
        <w:t>в</w:t>
      </w:r>
      <w:r>
        <w:rPr>
          <w:spacing w:val="1"/>
        </w:rPr>
        <w:t xml:space="preserve"> </w:t>
      </w:r>
      <w:r>
        <w:t>групповых</w:t>
      </w:r>
      <w:r>
        <w:rPr>
          <w:spacing w:val="1"/>
        </w:rPr>
        <w:t xml:space="preserve"> </w:t>
      </w:r>
      <w:r>
        <w:t>формах</w:t>
      </w:r>
      <w:r>
        <w:rPr>
          <w:spacing w:val="1"/>
        </w:rPr>
        <w:t xml:space="preserve"> </w:t>
      </w:r>
      <w:r>
        <w:t>работы,</w:t>
      </w:r>
      <w:r>
        <w:rPr>
          <w:spacing w:val="1"/>
        </w:rPr>
        <w:t xml:space="preserve"> </w:t>
      </w:r>
      <w:r>
        <w:t>выполнять</w:t>
      </w:r>
      <w:r>
        <w:rPr>
          <w:spacing w:val="1"/>
        </w:rPr>
        <w:t xml:space="preserve"> </w:t>
      </w:r>
      <w:r>
        <w:t>свою</w:t>
      </w:r>
      <w:r>
        <w:rPr>
          <w:spacing w:val="1"/>
        </w:rPr>
        <w:t xml:space="preserve"> </w:t>
      </w:r>
      <w:r>
        <w:t>часть</w:t>
      </w:r>
      <w:r>
        <w:rPr>
          <w:spacing w:val="1"/>
        </w:rPr>
        <w:t xml:space="preserve"> </w:t>
      </w:r>
      <w:r>
        <w:t>работы,</w:t>
      </w:r>
      <w:r>
        <w:rPr>
          <w:spacing w:val="1"/>
        </w:rPr>
        <w:t xml:space="preserve"> </w:t>
      </w:r>
      <w:r>
        <w:t>достигать</w:t>
      </w:r>
      <w:r>
        <w:rPr>
          <w:spacing w:val="1"/>
        </w:rPr>
        <w:t xml:space="preserve"> </w:t>
      </w:r>
      <w:r>
        <w:t>качественного</w:t>
      </w:r>
      <w:r>
        <w:rPr>
          <w:spacing w:val="1"/>
        </w:rPr>
        <w:t xml:space="preserve"> </w:t>
      </w:r>
      <w:r>
        <w:t>результата</w:t>
      </w:r>
      <w:r>
        <w:rPr>
          <w:spacing w:val="-1"/>
        </w:rPr>
        <w:t xml:space="preserve"> </w:t>
      </w:r>
      <w:r>
        <w:t>по</w:t>
      </w:r>
      <w:r>
        <w:rPr>
          <w:spacing w:val="-1"/>
        </w:rPr>
        <w:t xml:space="preserve"> </w:t>
      </w:r>
      <w:r>
        <w:t>своему</w:t>
      </w:r>
      <w:r>
        <w:rPr>
          <w:spacing w:val="-3"/>
        </w:rPr>
        <w:t xml:space="preserve"> </w:t>
      </w:r>
      <w:r>
        <w:t>направлению</w:t>
      </w:r>
      <w:r>
        <w:rPr>
          <w:spacing w:val="-1"/>
        </w:rPr>
        <w:t xml:space="preserve"> </w:t>
      </w:r>
      <w:r>
        <w:t>и</w:t>
      </w:r>
      <w:r>
        <w:rPr>
          <w:spacing w:val="-3"/>
        </w:rPr>
        <w:t xml:space="preserve"> </w:t>
      </w:r>
      <w:r>
        <w:t>координировать</w:t>
      </w:r>
      <w:r>
        <w:rPr>
          <w:spacing w:val="-1"/>
        </w:rPr>
        <w:t xml:space="preserve"> </w:t>
      </w:r>
      <w:r>
        <w:t>свои действия</w:t>
      </w:r>
      <w:r>
        <w:rPr>
          <w:spacing w:val="-3"/>
        </w:rPr>
        <w:t xml:space="preserve"> </w:t>
      </w:r>
      <w:r>
        <w:t>с</w:t>
      </w:r>
      <w:r>
        <w:rPr>
          <w:spacing w:val="-1"/>
        </w:rPr>
        <w:t xml:space="preserve"> </w:t>
      </w:r>
      <w:r>
        <w:t>другими</w:t>
      </w:r>
      <w:r>
        <w:rPr>
          <w:spacing w:val="-1"/>
        </w:rPr>
        <w:t xml:space="preserve"> </w:t>
      </w:r>
      <w:r>
        <w:t>членами</w:t>
      </w:r>
      <w:r>
        <w:rPr>
          <w:spacing w:val="-2"/>
        </w:rPr>
        <w:t xml:space="preserve"> </w:t>
      </w:r>
      <w:r>
        <w:t>команды;</w:t>
      </w:r>
    </w:p>
    <w:p w14:paraId="26AD35AD" w14:textId="77777777" w:rsidR="0052501E" w:rsidRDefault="00B0778F">
      <w:pPr>
        <w:pStyle w:val="a3"/>
        <w:ind w:right="252"/>
      </w:pPr>
      <w:r>
        <w:t>сравнивать результаты выполнения учебного географического проекта с исходной задачей и оценивать</w:t>
      </w:r>
      <w:r>
        <w:rPr>
          <w:spacing w:val="1"/>
        </w:rPr>
        <w:t xml:space="preserve"> </w:t>
      </w:r>
      <w:r>
        <w:t>вклад</w:t>
      </w:r>
      <w:r>
        <w:rPr>
          <w:spacing w:val="-3"/>
        </w:rPr>
        <w:t xml:space="preserve"> </w:t>
      </w:r>
      <w:r>
        <w:t>каждого члена</w:t>
      </w:r>
      <w:r>
        <w:rPr>
          <w:spacing w:val="-2"/>
        </w:rPr>
        <w:t xml:space="preserve"> </w:t>
      </w:r>
      <w:r>
        <w:t>команды</w:t>
      </w:r>
      <w:r>
        <w:rPr>
          <w:spacing w:val="-1"/>
        </w:rPr>
        <w:t xml:space="preserve"> </w:t>
      </w:r>
      <w:r>
        <w:t>в</w:t>
      </w:r>
      <w:r>
        <w:rPr>
          <w:spacing w:val="-1"/>
        </w:rPr>
        <w:t xml:space="preserve"> </w:t>
      </w:r>
      <w:r>
        <w:t>достижение результатов,</w:t>
      </w:r>
      <w:r>
        <w:rPr>
          <w:spacing w:val="-1"/>
        </w:rPr>
        <w:t xml:space="preserve"> </w:t>
      </w:r>
      <w:r>
        <w:t>разделять сферу</w:t>
      </w:r>
      <w:r>
        <w:rPr>
          <w:spacing w:val="-2"/>
        </w:rPr>
        <w:t xml:space="preserve"> </w:t>
      </w:r>
      <w:r>
        <w:t>ответственности.</w:t>
      </w:r>
    </w:p>
    <w:p w14:paraId="5DF0F029" w14:textId="77777777" w:rsidR="0052501E" w:rsidRDefault="00B0778F" w:rsidP="001E0EBC">
      <w:pPr>
        <w:pStyle w:val="a5"/>
        <w:numPr>
          <w:ilvl w:val="3"/>
          <w:numId w:val="24"/>
        </w:numPr>
        <w:tabs>
          <w:tab w:val="left" w:pos="1730"/>
        </w:tabs>
        <w:ind w:right="249" w:firstLine="720"/>
      </w:pPr>
      <w:r>
        <w:t>Предметные</w:t>
      </w:r>
      <w:r>
        <w:rPr>
          <w:spacing w:val="1"/>
        </w:rPr>
        <w:t xml:space="preserve"> </w:t>
      </w:r>
      <w:r>
        <w:t>результаты</w:t>
      </w:r>
      <w:r>
        <w:rPr>
          <w:spacing w:val="1"/>
        </w:rPr>
        <w:t xml:space="preserve"> </w:t>
      </w:r>
      <w:r>
        <w:t>освоения</w:t>
      </w:r>
      <w:r>
        <w:rPr>
          <w:spacing w:val="1"/>
        </w:rPr>
        <w:t xml:space="preserve"> </w:t>
      </w:r>
      <w:r>
        <w:t>программы</w:t>
      </w:r>
      <w:r>
        <w:rPr>
          <w:spacing w:val="1"/>
        </w:rPr>
        <w:t xml:space="preserve"> </w:t>
      </w:r>
      <w:r>
        <w:t>по</w:t>
      </w:r>
      <w:r>
        <w:rPr>
          <w:spacing w:val="1"/>
        </w:rPr>
        <w:t xml:space="preserve"> </w:t>
      </w:r>
      <w:r>
        <w:t>географии</w:t>
      </w:r>
      <w:r>
        <w:rPr>
          <w:spacing w:val="1"/>
        </w:rPr>
        <w:t xml:space="preserve"> </w:t>
      </w:r>
      <w:r>
        <w:t>включают</w:t>
      </w:r>
      <w:r>
        <w:rPr>
          <w:spacing w:val="1"/>
        </w:rPr>
        <w:t xml:space="preserve"> </w:t>
      </w:r>
      <w:r>
        <w:t>способность</w:t>
      </w:r>
      <w:r>
        <w:rPr>
          <w:spacing w:val="1"/>
        </w:rPr>
        <w:t xml:space="preserve"> </w:t>
      </w:r>
      <w:r>
        <w:t>обучающихся с</w:t>
      </w:r>
      <w:r>
        <w:rPr>
          <w:spacing w:val="-3"/>
        </w:rPr>
        <w:t xml:space="preserve"> </w:t>
      </w:r>
      <w:r>
        <w:t>ЗПР:</w:t>
      </w:r>
    </w:p>
    <w:p w14:paraId="7F3A339A" w14:textId="77777777" w:rsidR="0052501E" w:rsidRDefault="00B0778F">
      <w:pPr>
        <w:pStyle w:val="a3"/>
        <w:ind w:right="247"/>
      </w:pPr>
      <w:r>
        <w:t>знать</w:t>
      </w:r>
      <w:r>
        <w:rPr>
          <w:spacing w:val="1"/>
        </w:rPr>
        <w:t xml:space="preserve"> </w:t>
      </w:r>
      <w:r>
        <w:t>и</w:t>
      </w:r>
      <w:r>
        <w:rPr>
          <w:spacing w:val="1"/>
        </w:rPr>
        <w:t xml:space="preserve"> </w:t>
      </w:r>
      <w:r>
        <w:t>применять</w:t>
      </w:r>
      <w:r>
        <w:rPr>
          <w:spacing w:val="1"/>
        </w:rPr>
        <w:t xml:space="preserve"> </w:t>
      </w:r>
      <w:r>
        <w:t>систему</w:t>
      </w:r>
      <w:r>
        <w:rPr>
          <w:spacing w:val="1"/>
        </w:rPr>
        <w:t xml:space="preserve"> </w:t>
      </w:r>
      <w:r>
        <w:t>знаний</w:t>
      </w:r>
      <w:r>
        <w:rPr>
          <w:spacing w:val="1"/>
        </w:rPr>
        <w:t xml:space="preserve"> </w:t>
      </w:r>
      <w:r>
        <w:t>о</w:t>
      </w:r>
      <w:r>
        <w:rPr>
          <w:spacing w:val="1"/>
        </w:rPr>
        <w:t xml:space="preserve"> </w:t>
      </w:r>
      <w:r>
        <w:t>размещении</w:t>
      </w:r>
      <w:r>
        <w:rPr>
          <w:spacing w:val="1"/>
        </w:rPr>
        <w:t xml:space="preserve"> </w:t>
      </w:r>
      <w:r>
        <w:t>и</w:t>
      </w:r>
      <w:r>
        <w:rPr>
          <w:spacing w:val="1"/>
        </w:rPr>
        <w:t xml:space="preserve"> </w:t>
      </w:r>
      <w:r>
        <w:t>основных</w:t>
      </w:r>
      <w:r>
        <w:rPr>
          <w:spacing w:val="1"/>
        </w:rPr>
        <w:t xml:space="preserve"> </w:t>
      </w:r>
      <w:r>
        <w:t>свойствах</w:t>
      </w:r>
      <w:r>
        <w:rPr>
          <w:spacing w:val="1"/>
        </w:rPr>
        <w:t xml:space="preserve"> </w:t>
      </w:r>
      <w:r>
        <w:t>географических</w:t>
      </w:r>
      <w:r>
        <w:rPr>
          <w:spacing w:val="1"/>
        </w:rPr>
        <w:t xml:space="preserve"> </w:t>
      </w:r>
      <w:r>
        <w:t>объектов,</w:t>
      </w:r>
      <w:r>
        <w:rPr>
          <w:spacing w:val="1"/>
        </w:rPr>
        <w:t xml:space="preserve"> </w:t>
      </w:r>
      <w:r>
        <w:t>осознавать после предварительного анализа роль географии в формировании качества жизни человека и</w:t>
      </w:r>
      <w:r>
        <w:rPr>
          <w:spacing w:val="1"/>
        </w:rPr>
        <w:t xml:space="preserve"> </w:t>
      </w:r>
      <w:r>
        <w:t>окружающей</w:t>
      </w:r>
      <w:r>
        <w:rPr>
          <w:spacing w:val="1"/>
        </w:rPr>
        <w:t xml:space="preserve"> </w:t>
      </w:r>
      <w:r>
        <w:t>его</w:t>
      </w:r>
      <w:r>
        <w:rPr>
          <w:spacing w:val="1"/>
        </w:rPr>
        <w:t xml:space="preserve"> </w:t>
      </w:r>
      <w:r>
        <w:t>среды</w:t>
      </w:r>
      <w:r>
        <w:rPr>
          <w:spacing w:val="1"/>
        </w:rPr>
        <w:t xml:space="preserve"> </w:t>
      </w:r>
      <w:r>
        <w:t>на</w:t>
      </w:r>
      <w:r>
        <w:rPr>
          <w:spacing w:val="1"/>
        </w:rPr>
        <w:t xml:space="preserve"> </w:t>
      </w:r>
      <w:r>
        <w:t>планете</w:t>
      </w:r>
      <w:r>
        <w:rPr>
          <w:spacing w:val="1"/>
        </w:rPr>
        <w:t xml:space="preserve"> </w:t>
      </w:r>
      <w:r>
        <w:t>Земля,</w:t>
      </w:r>
      <w:r>
        <w:rPr>
          <w:spacing w:val="1"/>
        </w:rPr>
        <w:t xml:space="preserve"> </w:t>
      </w:r>
      <w:r>
        <w:t>в</w:t>
      </w:r>
      <w:r>
        <w:rPr>
          <w:spacing w:val="1"/>
        </w:rPr>
        <w:t xml:space="preserve"> </w:t>
      </w:r>
      <w:r>
        <w:t>решении</w:t>
      </w:r>
      <w:r>
        <w:rPr>
          <w:spacing w:val="1"/>
        </w:rPr>
        <w:t xml:space="preserve"> </w:t>
      </w:r>
      <w:r>
        <w:t>современных</w:t>
      </w:r>
      <w:r>
        <w:rPr>
          <w:spacing w:val="1"/>
        </w:rPr>
        <w:t xml:space="preserve"> </w:t>
      </w:r>
      <w:r>
        <w:t>практических</w:t>
      </w:r>
      <w:r>
        <w:rPr>
          <w:spacing w:val="1"/>
        </w:rPr>
        <w:t xml:space="preserve"> </w:t>
      </w:r>
      <w:r>
        <w:t>задач</w:t>
      </w:r>
      <w:r>
        <w:rPr>
          <w:spacing w:val="1"/>
        </w:rPr>
        <w:t xml:space="preserve"> </w:t>
      </w:r>
      <w:r>
        <w:t>своего</w:t>
      </w:r>
      <w:r>
        <w:rPr>
          <w:spacing w:val="1"/>
        </w:rPr>
        <w:t xml:space="preserve"> </w:t>
      </w:r>
      <w:r>
        <w:t>населенного пункта, Российской Федерации, мирового сообщества, в том числе задачи устойчивого</w:t>
      </w:r>
      <w:r>
        <w:rPr>
          <w:spacing w:val="1"/>
        </w:rPr>
        <w:t xml:space="preserve"> </w:t>
      </w:r>
      <w:r>
        <w:t>развития под руководством педагога; понимать и уметь объяснять с опорой на ключевые слова роль и</w:t>
      </w:r>
      <w:r>
        <w:rPr>
          <w:spacing w:val="1"/>
        </w:rPr>
        <w:t xml:space="preserve"> </w:t>
      </w:r>
      <w:r>
        <w:t>место</w:t>
      </w:r>
      <w:r>
        <w:rPr>
          <w:spacing w:val="-1"/>
        </w:rPr>
        <w:t xml:space="preserve"> </w:t>
      </w:r>
      <w:r>
        <w:t>географической науки в</w:t>
      </w:r>
      <w:r>
        <w:rPr>
          <w:spacing w:val="-2"/>
        </w:rPr>
        <w:t xml:space="preserve"> </w:t>
      </w:r>
      <w:r>
        <w:t>системе научных дисциплин;</w:t>
      </w:r>
    </w:p>
    <w:p w14:paraId="76DA8B8F" w14:textId="77777777" w:rsidR="0052501E" w:rsidRDefault="00B0778F">
      <w:pPr>
        <w:pStyle w:val="a3"/>
        <w:ind w:right="250"/>
      </w:pPr>
      <w:r>
        <w:t>знать</w:t>
      </w:r>
      <w:r>
        <w:rPr>
          <w:spacing w:val="1"/>
        </w:rPr>
        <w:t xml:space="preserve"> </w:t>
      </w:r>
      <w:r>
        <w:t>и</w:t>
      </w:r>
      <w:r>
        <w:rPr>
          <w:spacing w:val="1"/>
        </w:rPr>
        <w:t xml:space="preserve"> </w:t>
      </w:r>
      <w:r>
        <w:t>применять</w:t>
      </w:r>
      <w:r>
        <w:rPr>
          <w:spacing w:val="1"/>
        </w:rPr>
        <w:t xml:space="preserve"> </w:t>
      </w:r>
      <w:r>
        <w:t>базовые</w:t>
      </w:r>
      <w:r>
        <w:rPr>
          <w:spacing w:val="1"/>
        </w:rPr>
        <w:t xml:space="preserve"> </w:t>
      </w:r>
      <w:r>
        <w:t>знания</w:t>
      </w:r>
      <w:r>
        <w:rPr>
          <w:spacing w:val="1"/>
        </w:rPr>
        <w:t xml:space="preserve"> </w:t>
      </w:r>
      <w:r>
        <w:t>об</w:t>
      </w:r>
      <w:r>
        <w:rPr>
          <w:spacing w:val="1"/>
        </w:rPr>
        <w:t xml:space="preserve"> </w:t>
      </w:r>
      <w:r>
        <w:t>основных</w:t>
      </w:r>
      <w:r>
        <w:rPr>
          <w:spacing w:val="1"/>
        </w:rPr>
        <w:t xml:space="preserve"> </w:t>
      </w:r>
      <w:r>
        <w:t>географических</w:t>
      </w:r>
      <w:r>
        <w:rPr>
          <w:spacing w:val="1"/>
        </w:rPr>
        <w:t xml:space="preserve"> </w:t>
      </w:r>
      <w:r>
        <w:t>закономерностях,</w:t>
      </w:r>
      <w:r>
        <w:rPr>
          <w:spacing w:val="1"/>
        </w:rPr>
        <w:t xml:space="preserve"> </w:t>
      </w:r>
      <w:r>
        <w:t>определяющих</w:t>
      </w:r>
      <w:r>
        <w:rPr>
          <w:spacing w:val="1"/>
        </w:rPr>
        <w:t xml:space="preserve"> </w:t>
      </w:r>
      <w:r>
        <w:t>развитие</w:t>
      </w:r>
      <w:r>
        <w:rPr>
          <w:spacing w:val="1"/>
        </w:rPr>
        <w:t xml:space="preserve"> </w:t>
      </w:r>
      <w:r>
        <w:t>человеческого</w:t>
      </w:r>
      <w:r>
        <w:rPr>
          <w:spacing w:val="1"/>
        </w:rPr>
        <w:t xml:space="preserve"> </w:t>
      </w:r>
      <w:r>
        <w:t>общества</w:t>
      </w:r>
      <w:r>
        <w:rPr>
          <w:spacing w:val="1"/>
        </w:rPr>
        <w:t xml:space="preserve"> </w:t>
      </w:r>
      <w:r>
        <w:t>с</w:t>
      </w:r>
      <w:r>
        <w:rPr>
          <w:spacing w:val="1"/>
        </w:rPr>
        <w:t xml:space="preserve"> </w:t>
      </w:r>
      <w:r>
        <w:t>древности</w:t>
      </w:r>
      <w:r>
        <w:rPr>
          <w:spacing w:val="1"/>
        </w:rPr>
        <w:t xml:space="preserve"> </w:t>
      </w:r>
      <w:r>
        <w:t>до</w:t>
      </w:r>
      <w:r>
        <w:rPr>
          <w:spacing w:val="1"/>
        </w:rPr>
        <w:t xml:space="preserve"> </w:t>
      </w:r>
      <w:r>
        <w:t>наших</w:t>
      </w:r>
      <w:r>
        <w:rPr>
          <w:spacing w:val="1"/>
        </w:rPr>
        <w:t xml:space="preserve"> </w:t>
      </w:r>
      <w:r>
        <w:t>дней</w:t>
      </w:r>
      <w:r>
        <w:rPr>
          <w:spacing w:val="1"/>
        </w:rPr>
        <w:t xml:space="preserve"> </w:t>
      </w:r>
      <w:r>
        <w:t>в</w:t>
      </w:r>
      <w:r>
        <w:rPr>
          <w:spacing w:val="1"/>
        </w:rPr>
        <w:t xml:space="preserve"> </w:t>
      </w:r>
      <w:r>
        <w:t>социальной,</w:t>
      </w:r>
      <w:r>
        <w:rPr>
          <w:spacing w:val="1"/>
        </w:rPr>
        <w:t xml:space="preserve"> </w:t>
      </w:r>
      <w:r>
        <w:t>экономической,</w:t>
      </w:r>
      <w:r>
        <w:rPr>
          <w:spacing w:val="1"/>
        </w:rPr>
        <w:t xml:space="preserve"> </w:t>
      </w:r>
      <w:r>
        <w:t>политической,</w:t>
      </w:r>
      <w:r>
        <w:rPr>
          <w:spacing w:val="-1"/>
        </w:rPr>
        <w:t xml:space="preserve"> </w:t>
      </w:r>
      <w:r>
        <w:t>научной</w:t>
      </w:r>
      <w:r>
        <w:rPr>
          <w:spacing w:val="-1"/>
        </w:rPr>
        <w:t xml:space="preserve"> </w:t>
      </w:r>
      <w:r>
        <w:t>и культурной</w:t>
      </w:r>
      <w:r>
        <w:rPr>
          <w:spacing w:val="-1"/>
        </w:rPr>
        <w:t xml:space="preserve"> </w:t>
      </w:r>
      <w:r>
        <w:t>сферах;</w:t>
      </w:r>
    </w:p>
    <w:p w14:paraId="3928ED74" w14:textId="77777777" w:rsidR="0052501E" w:rsidRDefault="00B0778F">
      <w:pPr>
        <w:pStyle w:val="a3"/>
        <w:ind w:right="250"/>
      </w:pPr>
      <w:r>
        <w:t>владеть базовыми географическими понятиями и знаниями географической терминологии, уметь их</w:t>
      </w:r>
      <w:r>
        <w:rPr>
          <w:spacing w:val="1"/>
        </w:rPr>
        <w:t xml:space="preserve"> </w:t>
      </w:r>
      <w:r>
        <w:t>использовать</w:t>
      </w:r>
      <w:r>
        <w:rPr>
          <w:spacing w:val="-1"/>
        </w:rPr>
        <w:t xml:space="preserve"> </w:t>
      </w:r>
      <w:r>
        <w:t>для решения</w:t>
      </w:r>
      <w:r>
        <w:rPr>
          <w:spacing w:val="-1"/>
        </w:rPr>
        <w:t xml:space="preserve"> </w:t>
      </w:r>
      <w:r>
        <w:t>учебных и практических задач;</w:t>
      </w:r>
    </w:p>
    <w:p w14:paraId="722A4265" w14:textId="77777777" w:rsidR="0052501E" w:rsidRDefault="00B0778F">
      <w:pPr>
        <w:pStyle w:val="a3"/>
        <w:ind w:right="252"/>
      </w:pPr>
      <w:r>
        <w:t>уметь сравнивать изученные географические объекты, явления и процессы на основе выделения их</w:t>
      </w:r>
      <w:r>
        <w:rPr>
          <w:spacing w:val="1"/>
        </w:rPr>
        <w:t xml:space="preserve"> </w:t>
      </w:r>
      <w:r>
        <w:t>существенных</w:t>
      </w:r>
      <w:r>
        <w:rPr>
          <w:spacing w:val="-1"/>
        </w:rPr>
        <w:t xml:space="preserve"> </w:t>
      </w:r>
      <w:r>
        <w:t>признаков</w:t>
      </w:r>
      <w:r>
        <w:rPr>
          <w:spacing w:val="-4"/>
        </w:rPr>
        <w:t xml:space="preserve"> </w:t>
      </w:r>
      <w:r>
        <w:t>с опорой на</w:t>
      </w:r>
      <w:r>
        <w:rPr>
          <w:spacing w:val="-2"/>
        </w:rPr>
        <w:t xml:space="preserve"> </w:t>
      </w:r>
      <w:r>
        <w:t>алгоритм учебных действий;</w:t>
      </w:r>
    </w:p>
    <w:p w14:paraId="5A4212ED" w14:textId="77777777" w:rsidR="0052501E" w:rsidRDefault="00B0778F">
      <w:pPr>
        <w:pStyle w:val="a3"/>
        <w:ind w:right="247"/>
      </w:pPr>
      <w:r>
        <w:t>классифицировать географические объекты и явления на основе их известных характерных свойств с</w:t>
      </w:r>
      <w:r>
        <w:rPr>
          <w:spacing w:val="1"/>
        </w:rPr>
        <w:t xml:space="preserve"> </w:t>
      </w:r>
      <w:r>
        <w:t>помощью учителя или с опорой на карту; устанавливать на основе алгоритма учебных действий или</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взаимосвязи</w:t>
      </w:r>
      <w:r>
        <w:rPr>
          <w:spacing w:val="1"/>
        </w:rPr>
        <w:t xml:space="preserve"> </w:t>
      </w:r>
      <w:r>
        <w:t>между</w:t>
      </w:r>
      <w:r>
        <w:rPr>
          <w:spacing w:val="1"/>
        </w:rPr>
        <w:t xml:space="preserve"> </w:t>
      </w:r>
      <w:r>
        <w:t>изученными</w:t>
      </w:r>
      <w:r>
        <w:rPr>
          <w:spacing w:val="1"/>
        </w:rPr>
        <w:t xml:space="preserve"> </w:t>
      </w:r>
      <w:r>
        <w:t>природными,</w:t>
      </w:r>
      <w:r>
        <w:rPr>
          <w:spacing w:val="1"/>
        </w:rPr>
        <w:t xml:space="preserve"> </w:t>
      </w:r>
      <w:r>
        <w:t>социальными</w:t>
      </w:r>
      <w:r>
        <w:rPr>
          <w:spacing w:val="1"/>
        </w:rPr>
        <w:t xml:space="preserve"> </w:t>
      </w:r>
      <w:r>
        <w:t>и</w:t>
      </w:r>
      <w:r>
        <w:rPr>
          <w:spacing w:val="1"/>
        </w:rPr>
        <w:t xml:space="preserve"> </w:t>
      </w:r>
      <w:r>
        <w:t>экономическими</w:t>
      </w:r>
      <w:r>
        <w:rPr>
          <w:spacing w:val="1"/>
        </w:rPr>
        <w:t xml:space="preserve"> </w:t>
      </w:r>
      <w:r>
        <w:t>явлениями</w:t>
      </w:r>
      <w:r>
        <w:rPr>
          <w:spacing w:val="1"/>
        </w:rPr>
        <w:t xml:space="preserve"> </w:t>
      </w:r>
      <w:r>
        <w:t>и</w:t>
      </w:r>
      <w:r>
        <w:rPr>
          <w:spacing w:val="1"/>
        </w:rPr>
        <w:t xml:space="preserve"> </w:t>
      </w:r>
      <w:r>
        <w:t>процессами,</w:t>
      </w:r>
      <w:r>
        <w:rPr>
          <w:spacing w:val="1"/>
        </w:rPr>
        <w:t xml:space="preserve"> </w:t>
      </w:r>
      <w:r>
        <w:t>реально</w:t>
      </w:r>
      <w:r>
        <w:rPr>
          <w:spacing w:val="1"/>
        </w:rPr>
        <w:t xml:space="preserve"> </w:t>
      </w:r>
      <w:r>
        <w:t>наблюдаемыми</w:t>
      </w:r>
      <w:r>
        <w:rPr>
          <w:spacing w:val="1"/>
        </w:rPr>
        <w:t xml:space="preserve"> </w:t>
      </w:r>
      <w:r>
        <w:t>географическими</w:t>
      </w:r>
      <w:r>
        <w:rPr>
          <w:spacing w:val="1"/>
        </w:rPr>
        <w:t xml:space="preserve"> </w:t>
      </w:r>
      <w:r>
        <w:t>явлениями</w:t>
      </w:r>
      <w:r>
        <w:rPr>
          <w:spacing w:val="1"/>
        </w:rPr>
        <w:t xml:space="preserve"> </w:t>
      </w:r>
      <w:r>
        <w:t>и</w:t>
      </w:r>
      <w:r>
        <w:rPr>
          <w:spacing w:val="1"/>
        </w:rPr>
        <w:t xml:space="preserve"> </w:t>
      </w:r>
      <w:r>
        <w:t>процессами;</w:t>
      </w:r>
    </w:p>
    <w:p w14:paraId="33DD0037" w14:textId="77777777" w:rsidR="0052501E" w:rsidRDefault="00B0778F">
      <w:pPr>
        <w:pStyle w:val="a3"/>
        <w:ind w:right="253"/>
      </w:pPr>
      <w:r>
        <w:t>использовать географические знания для описания существенных признаков разнообразных явлений и</w:t>
      </w:r>
      <w:r>
        <w:rPr>
          <w:spacing w:val="1"/>
        </w:rPr>
        <w:t xml:space="preserve"> </w:t>
      </w:r>
      <w:r>
        <w:t>процессов в повседневной жизни, положения и взаиморасположения объектов и явлений в пространстве</w:t>
      </w:r>
      <w:r>
        <w:rPr>
          <w:spacing w:val="1"/>
        </w:rPr>
        <w:t xml:space="preserve"> </w:t>
      </w:r>
      <w:r>
        <w:t>с</w:t>
      </w:r>
      <w:r>
        <w:rPr>
          <w:spacing w:val="-1"/>
        </w:rPr>
        <w:t xml:space="preserve"> </w:t>
      </w:r>
      <w:r>
        <w:t>опорой</w:t>
      </w:r>
      <w:r>
        <w:rPr>
          <w:spacing w:val="-1"/>
        </w:rPr>
        <w:t xml:space="preserve"> </w:t>
      </w:r>
      <w:r>
        <w:t>на план, ключевые слова;</w:t>
      </w:r>
    </w:p>
    <w:p w14:paraId="405E09F5" w14:textId="77777777" w:rsidR="0052501E" w:rsidRDefault="00B0778F">
      <w:pPr>
        <w:pStyle w:val="a3"/>
        <w:ind w:right="250"/>
      </w:pPr>
      <w:r>
        <w:t>объяснять после предварительного анализа влияние изученных географических объектов и явлений на</w:t>
      </w:r>
      <w:r>
        <w:rPr>
          <w:spacing w:val="1"/>
        </w:rPr>
        <w:t xml:space="preserve"> </w:t>
      </w:r>
      <w:r>
        <w:t>качество</w:t>
      </w:r>
      <w:r>
        <w:rPr>
          <w:spacing w:val="-4"/>
        </w:rPr>
        <w:t xml:space="preserve"> </w:t>
      </w:r>
      <w:r>
        <w:t>жизни</w:t>
      </w:r>
      <w:r>
        <w:rPr>
          <w:spacing w:val="-1"/>
        </w:rPr>
        <w:t xml:space="preserve"> </w:t>
      </w:r>
      <w:r>
        <w:t>человека</w:t>
      </w:r>
      <w:r>
        <w:rPr>
          <w:spacing w:val="-2"/>
        </w:rPr>
        <w:t xml:space="preserve"> </w:t>
      </w:r>
      <w:r>
        <w:t>и качество окружающей</w:t>
      </w:r>
      <w:r>
        <w:rPr>
          <w:spacing w:val="-3"/>
        </w:rPr>
        <w:t xml:space="preserve"> </w:t>
      </w:r>
      <w:r>
        <w:t>его среды;</w:t>
      </w:r>
    </w:p>
    <w:p w14:paraId="72B0DCE2" w14:textId="77777777" w:rsidR="0052501E" w:rsidRDefault="00B0778F">
      <w:pPr>
        <w:pStyle w:val="a3"/>
        <w:ind w:right="248"/>
      </w:pPr>
      <w:r>
        <w:t>выбирать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и</w:t>
      </w:r>
      <w:r>
        <w:rPr>
          <w:spacing w:val="1"/>
        </w:rPr>
        <w:t xml:space="preserve"> </w:t>
      </w:r>
      <w:r>
        <w:t>использовать</w:t>
      </w:r>
      <w:r>
        <w:rPr>
          <w:spacing w:val="1"/>
        </w:rPr>
        <w:t xml:space="preserve"> </w:t>
      </w:r>
      <w:r>
        <w:t>источники</w:t>
      </w:r>
      <w:r>
        <w:rPr>
          <w:spacing w:val="1"/>
        </w:rPr>
        <w:t xml:space="preserve"> </w:t>
      </w:r>
      <w:r>
        <w:t>географической</w:t>
      </w:r>
      <w:r>
        <w:rPr>
          <w:spacing w:val="1"/>
        </w:rPr>
        <w:t xml:space="preserve"> </w:t>
      </w:r>
      <w:r>
        <w:t>информации</w:t>
      </w:r>
      <w:r>
        <w:rPr>
          <w:spacing w:val="-52"/>
        </w:rPr>
        <w:t xml:space="preserve"> </w:t>
      </w:r>
      <w:r>
        <w:t>(картографические,</w:t>
      </w:r>
      <w:r>
        <w:rPr>
          <w:spacing w:val="1"/>
        </w:rPr>
        <w:t xml:space="preserve"> </w:t>
      </w:r>
      <w:r>
        <w:t>статистические,</w:t>
      </w:r>
      <w:r>
        <w:rPr>
          <w:spacing w:val="1"/>
        </w:rPr>
        <w:t xml:space="preserve"> </w:t>
      </w:r>
      <w:r>
        <w:t>текстовые,</w:t>
      </w:r>
      <w:r>
        <w:rPr>
          <w:spacing w:val="1"/>
        </w:rPr>
        <w:t xml:space="preserve"> </w:t>
      </w:r>
      <w:r>
        <w:t>видео-</w:t>
      </w:r>
      <w:r>
        <w:rPr>
          <w:spacing w:val="1"/>
        </w:rPr>
        <w:t xml:space="preserve"> </w:t>
      </w:r>
      <w:r>
        <w:t>и</w:t>
      </w:r>
      <w:r>
        <w:rPr>
          <w:spacing w:val="1"/>
        </w:rPr>
        <w:t xml:space="preserve"> </w:t>
      </w:r>
      <w:r>
        <w:t>фотоизображения,</w:t>
      </w:r>
      <w:r>
        <w:rPr>
          <w:spacing w:val="1"/>
        </w:rPr>
        <w:t xml:space="preserve"> </w:t>
      </w:r>
      <w:r>
        <w:t>компьютерные</w:t>
      </w:r>
      <w:r>
        <w:rPr>
          <w:spacing w:val="56"/>
        </w:rPr>
        <w:t xml:space="preserve"> </w:t>
      </w:r>
      <w:r>
        <w:t>базы</w:t>
      </w:r>
      <w:r>
        <w:rPr>
          <w:spacing w:val="1"/>
        </w:rPr>
        <w:t xml:space="preserve"> </w:t>
      </w:r>
      <w:r>
        <w:t>данных), необходимые для решения учебных, практико-ориентированных задач с опорой на алгоритм</w:t>
      </w:r>
      <w:r>
        <w:rPr>
          <w:spacing w:val="1"/>
        </w:rPr>
        <w:t xml:space="preserve"> </w:t>
      </w:r>
      <w:r>
        <w:t>учебных</w:t>
      </w:r>
      <w:r>
        <w:rPr>
          <w:spacing w:val="-1"/>
        </w:rPr>
        <w:t xml:space="preserve"> </w:t>
      </w:r>
      <w:r>
        <w:t>действий, а</w:t>
      </w:r>
      <w:r>
        <w:rPr>
          <w:spacing w:val="-1"/>
        </w:rPr>
        <w:t xml:space="preserve"> </w:t>
      </w:r>
      <w:r>
        <w:t>также практических</w:t>
      </w:r>
      <w:r>
        <w:rPr>
          <w:spacing w:val="-1"/>
        </w:rPr>
        <w:t xml:space="preserve"> </w:t>
      </w:r>
      <w:r>
        <w:t>задач</w:t>
      </w:r>
      <w:r>
        <w:rPr>
          <w:spacing w:val="-1"/>
        </w:rPr>
        <w:t xml:space="preserve"> </w:t>
      </w:r>
      <w:r>
        <w:t>в</w:t>
      </w:r>
      <w:r>
        <w:rPr>
          <w:spacing w:val="-1"/>
        </w:rPr>
        <w:t xml:space="preserve"> </w:t>
      </w:r>
      <w:r>
        <w:t>повседневной</w:t>
      </w:r>
      <w:r>
        <w:rPr>
          <w:spacing w:val="-2"/>
        </w:rPr>
        <w:t xml:space="preserve"> </w:t>
      </w:r>
      <w:r>
        <w:t>жизни;</w:t>
      </w:r>
    </w:p>
    <w:p w14:paraId="0616C4FD" w14:textId="77777777" w:rsidR="0052501E" w:rsidRDefault="00B0778F">
      <w:pPr>
        <w:pStyle w:val="a3"/>
        <w:spacing w:before="1"/>
        <w:ind w:right="249"/>
      </w:pPr>
      <w:r>
        <w:t>ориентироваться</w:t>
      </w:r>
      <w:r>
        <w:rPr>
          <w:spacing w:val="1"/>
        </w:rPr>
        <w:t xml:space="preserve"> </w:t>
      </w:r>
      <w:r>
        <w:t>в</w:t>
      </w:r>
      <w:r>
        <w:rPr>
          <w:spacing w:val="1"/>
        </w:rPr>
        <w:t xml:space="preserve"> </w:t>
      </w:r>
      <w:r>
        <w:t>источниках</w:t>
      </w:r>
      <w:r>
        <w:rPr>
          <w:spacing w:val="1"/>
        </w:rPr>
        <w:t xml:space="preserve"> </w:t>
      </w:r>
      <w:r>
        <w:t>географической</w:t>
      </w:r>
      <w:r>
        <w:rPr>
          <w:spacing w:val="1"/>
        </w:rPr>
        <w:t xml:space="preserve"> </w:t>
      </w:r>
      <w:r>
        <w:t>информации</w:t>
      </w:r>
      <w:r>
        <w:rPr>
          <w:spacing w:val="1"/>
        </w:rPr>
        <w:t xml:space="preserve"> </w:t>
      </w:r>
      <w:r>
        <w:t>(картографические,</w:t>
      </w:r>
      <w:r>
        <w:rPr>
          <w:spacing w:val="1"/>
        </w:rPr>
        <w:t xml:space="preserve"> </w:t>
      </w:r>
      <w:r>
        <w:t>статистические,</w:t>
      </w:r>
      <w:r>
        <w:rPr>
          <w:spacing w:val="1"/>
        </w:rPr>
        <w:t xml:space="preserve"> </w:t>
      </w:r>
      <w:r>
        <w:t>текстовые, видео- и фотоизображения, компьютерные базы данных): находить и извлекать необходимую</w:t>
      </w:r>
      <w:r>
        <w:rPr>
          <w:spacing w:val="-52"/>
        </w:rPr>
        <w:t xml:space="preserve"> </w:t>
      </w:r>
      <w:r>
        <w:t>информацию;</w:t>
      </w:r>
      <w:r>
        <w:rPr>
          <w:spacing w:val="24"/>
        </w:rPr>
        <w:t xml:space="preserve"> </w:t>
      </w:r>
      <w:r>
        <w:t>определять</w:t>
      </w:r>
      <w:r>
        <w:rPr>
          <w:spacing w:val="23"/>
        </w:rPr>
        <w:t xml:space="preserve"> </w:t>
      </w:r>
      <w:r>
        <w:t>и</w:t>
      </w:r>
      <w:r>
        <w:rPr>
          <w:spacing w:val="22"/>
        </w:rPr>
        <w:t xml:space="preserve"> </w:t>
      </w:r>
      <w:r>
        <w:t>сравнивать</w:t>
      </w:r>
      <w:r>
        <w:rPr>
          <w:spacing w:val="23"/>
        </w:rPr>
        <w:t xml:space="preserve"> </w:t>
      </w:r>
      <w:r>
        <w:t>с</w:t>
      </w:r>
      <w:r>
        <w:rPr>
          <w:spacing w:val="23"/>
        </w:rPr>
        <w:t xml:space="preserve"> </w:t>
      </w:r>
      <w:r>
        <w:t>опорой</w:t>
      </w:r>
      <w:r>
        <w:rPr>
          <w:spacing w:val="22"/>
        </w:rPr>
        <w:t xml:space="preserve"> </w:t>
      </w:r>
      <w:r>
        <w:t>на</w:t>
      </w:r>
      <w:r>
        <w:rPr>
          <w:spacing w:val="22"/>
        </w:rPr>
        <w:t xml:space="preserve"> </w:t>
      </w:r>
      <w:r>
        <w:t>алгоритм</w:t>
      </w:r>
      <w:r>
        <w:rPr>
          <w:spacing w:val="22"/>
        </w:rPr>
        <w:t xml:space="preserve"> </w:t>
      </w:r>
      <w:r>
        <w:t>учебных</w:t>
      </w:r>
      <w:r>
        <w:rPr>
          <w:spacing w:val="20"/>
        </w:rPr>
        <w:t xml:space="preserve"> </w:t>
      </w:r>
      <w:r>
        <w:t>действий</w:t>
      </w:r>
      <w:r>
        <w:rPr>
          <w:spacing w:val="22"/>
        </w:rPr>
        <w:t xml:space="preserve"> </w:t>
      </w:r>
      <w:r>
        <w:t>качественные</w:t>
      </w:r>
      <w:r>
        <w:rPr>
          <w:spacing w:val="21"/>
        </w:rPr>
        <w:t xml:space="preserve"> </w:t>
      </w:r>
      <w:r>
        <w:t>и</w:t>
      </w:r>
    </w:p>
    <w:p w14:paraId="328FCD31" w14:textId="77777777" w:rsidR="0052501E" w:rsidRDefault="0052501E">
      <w:pPr>
        <w:sectPr w:rsidR="0052501E">
          <w:pgSz w:w="11910" w:h="16840"/>
          <w:pgMar w:top="760" w:right="600" w:bottom="420" w:left="920" w:header="0" w:footer="150" w:gutter="0"/>
          <w:cols w:space="720"/>
        </w:sectPr>
      </w:pPr>
    </w:p>
    <w:p w14:paraId="51BF9BE1" w14:textId="77777777" w:rsidR="0052501E" w:rsidRDefault="00B0778F">
      <w:pPr>
        <w:pStyle w:val="a3"/>
        <w:spacing w:before="67"/>
        <w:ind w:right="248"/>
      </w:pPr>
      <w:r>
        <w:lastRenderedPageBreak/>
        <w:t>количественные</w:t>
      </w:r>
      <w:r>
        <w:rPr>
          <w:spacing w:val="1"/>
        </w:rPr>
        <w:t xml:space="preserve"> </w:t>
      </w:r>
      <w:r>
        <w:t>показатели,</w:t>
      </w:r>
      <w:r>
        <w:rPr>
          <w:spacing w:val="1"/>
        </w:rPr>
        <w:t xml:space="preserve"> </w:t>
      </w:r>
      <w:r>
        <w:t>характеризующие</w:t>
      </w:r>
      <w:r>
        <w:rPr>
          <w:spacing w:val="1"/>
        </w:rPr>
        <w:t xml:space="preserve"> </w:t>
      </w:r>
      <w:r>
        <w:t>географические</w:t>
      </w:r>
      <w:r>
        <w:rPr>
          <w:spacing w:val="1"/>
        </w:rPr>
        <w:t xml:space="preserve"> </w:t>
      </w:r>
      <w:r>
        <w:t>объекты,</w:t>
      </w:r>
      <w:r>
        <w:rPr>
          <w:spacing w:val="1"/>
        </w:rPr>
        <w:t xml:space="preserve"> </w:t>
      </w:r>
      <w:r>
        <w:t>процессы</w:t>
      </w:r>
      <w:r>
        <w:rPr>
          <w:spacing w:val="1"/>
        </w:rPr>
        <w:t xml:space="preserve"> </w:t>
      </w:r>
      <w:r>
        <w:t>и</w:t>
      </w:r>
      <w:r>
        <w:rPr>
          <w:spacing w:val="1"/>
        </w:rPr>
        <w:t xml:space="preserve"> </w:t>
      </w:r>
      <w:r>
        <w:t>явления,</w:t>
      </w:r>
      <w:r>
        <w:rPr>
          <w:spacing w:val="1"/>
        </w:rPr>
        <w:t xml:space="preserve"> </w:t>
      </w:r>
      <w:r>
        <w:t>их</w:t>
      </w:r>
      <w:r>
        <w:rPr>
          <w:spacing w:val="1"/>
        </w:rPr>
        <w:t xml:space="preserve"> </w:t>
      </w:r>
      <w:r>
        <w:t>положение</w:t>
      </w:r>
      <w:r>
        <w:rPr>
          <w:spacing w:val="1"/>
        </w:rPr>
        <w:t xml:space="preserve"> </w:t>
      </w:r>
      <w:r>
        <w:t>в</w:t>
      </w:r>
      <w:r>
        <w:rPr>
          <w:spacing w:val="1"/>
        </w:rPr>
        <w:t xml:space="preserve"> </w:t>
      </w:r>
      <w:r>
        <w:t>пространстве</w:t>
      </w:r>
      <w:r>
        <w:rPr>
          <w:spacing w:val="1"/>
        </w:rPr>
        <w:t xml:space="preserve"> </w:t>
      </w:r>
      <w:r>
        <w:t>по</w:t>
      </w:r>
      <w:r>
        <w:rPr>
          <w:spacing w:val="1"/>
        </w:rPr>
        <w:t xml:space="preserve"> </w:t>
      </w:r>
      <w:r>
        <w:t>географическим</w:t>
      </w:r>
      <w:r>
        <w:rPr>
          <w:spacing w:val="1"/>
        </w:rPr>
        <w:t xml:space="preserve"> </w:t>
      </w:r>
      <w:r>
        <w:t>картам</w:t>
      </w:r>
      <w:r>
        <w:rPr>
          <w:spacing w:val="1"/>
        </w:rPr>
        <w:t xml:space="preserve"> </w:t>
      </w:r>
      <w:r>
        <w:t>разного</w:t>
      </w:r>
      <w:r>
        <w:rPr>
          <w:spacing w:val="1"/>
        </w:rPr>
        <w:t xml:space="preserve"> </w:t>
      </w:r>
      <w:r>
        <w:t>содержания</w:t>
      </w:r>
      <w:r>
        <w:rPr>
          <w:spacing w:val="1"/>
        </w:rPr>
        <w:t xml:space="preserve"> </w:t>
      </w:r>
      <w:r>
        <w:t>и</w:t>
      </w:r>
      <w:r>
        <w:rPr>
          <w:spacing w:val="1"/>
        </w:rPr>
        <w:t xml:space="preserve"> </w:t>
      </w:r>
      <w:r>
        <w:t>другим</w:t>
      </w:r>
      <w:r>
        <w:rPr>
          <w:spacing w:val="1"/>
        </w:rPr>
        <w:t xml:space="preserve"> </w:t>
      </w:r>
      <w:r>
        <w:t>источникам;</w:t>
      </w:r>
      <w:r>
        <w:rPr>
          <w:spacing w:val="1"/>
        </w:rPr>
        <w:t xml:space="preserve"> </w:t>
      </w:r>
      <w:r>
        <w:t>выявлять недостающую, взаимодополняющую и (или) противоречивую географическую информацию,</w:t>
      </w:r>
      <w:r>
        <w:rPr>
          <w:spacing w:val="1"/>
        </w:rPr>
        <w:t xml:space="preserve"> </w:t>
      </w:r>
      <w:r>
        <w:t>представленную</w:t>
      </w:r>
      <w:r>
        <w:rPr>
          <w:spacing w:val="-1"/>
        </w:rPr>
        <w:t xml:space="preserve"> </w:t>
      </w:r>
      <w:r>
        <w:t>в</w:t>
      </w:r>
      <w:r>
        <w:rPr>
          <w:spacing w:val="-1"/>
        </w:rPr>
        <w:t xml:space="preserve"> </w:t>
      </w:r>
      <w:r>
        <w:t>одном</w:t>
      </w:r>
      <w:r>
        <w:rPr>
          <w:spacing w:val="-3"/>
        </w:rPr>
        <w:t xml:space="preserve"> </w:t>
      </w:r>
      <w:r>
        <w:t>или</w:t>
      </w:r>
      <w:r>
        <w:rPr>
          <w:spacing w:val="-1"/>
        </w:rPr>
        <w:t xml:space="preserve"> </w:t>
      </w:r>
      <w:r>
        <w:t>нескольких источниках;</w:t>
      </w:r>
    </w:p>
    <w:p w14:paraId="3ECBE0BA" w14:textId="77777777" w:rsidR="0052501E" w:rsidRDefault="00B0778F">
      <w:pPr>
        <w:pStyle w:val="a3"/>
        <w:ind w:right="246"/>
      </w:pPr>
      <w:r>
        <w:t>уметь</w:t>
      </w:r>
      <w:r>
        <w:rPr>
          <w:spacing w:val="1"/>
        </w:rPr>
        <w:t xml:space="preserve"> </w:t>
      </w:r>
      <w:r>
        <w:t>представлять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в</w:t>
      </w:r>
      <w:r>
        <w:rPr>
          <w:spacing w:val="1"/>
        </w:rPr>
        <w:t xml:space="preserve"> </w:t>
      </w:r>
      <w:r>
        <w:t>различных</w:t>
      </w:r>
      <w:r>
        <w:rPr>
          <w:spacing w:val="1"/>
        </w:rPr>
        <w:t xml:space="preserve"> </w:t>
      </w:r>
      <w:r>
        <w:t>формах</w:t>
      </w:r>
      <w:r>
        <w:rPr>
          <w:spacing w:val="1"/>
        </w:rPr>
        <w:t xml:space="preserve"> </w:t>
      </w:r>
      <w:r>
        <w:t>(в</w:t>
      </w:r>
      <w:r>
        <w:rPr>
          <w:spacing w:val="1"/>
        </w:rPr>
        <w:t xml:space="preserve"> </w:t>
      </w:r>
      <w:r>
        <w:t>виде</w:t>
      </w:r>
      <w:r>
        <w:rPr>
          <w:spacing w:val="1"/>
        </w:rPr>
        <w:t xml:space="preserve"> </w:t>
      </w:r>
      <w:r>
        <w:t>карты,</w:t>
      </w:r>
      <w:r>
        <w:rPr>
          <w:spacing w:val="1"/>
        </w:rPr>
        <w:t xml:space="preserve"> </w:t>
      </w:r>
      <w:r>
        <w:t>таблицы,</w:t>
      </w:r>
      <w:r>
        <w:rPr>
          <w:spacing w:val="1"/>
        </w:rPr>
        <w:t xml:space="preserve"> </w:t>
      </w:r>
      <w:r>
        <w:t>графика,</w:t>
      </w:r>
      <w:r>
        <w:rPr>
          <w:spacing w:val="1"/>
        </w:rPr>
        <w:t xml:space="preserve"> </w:t>
      </w:r>
      <w:r>
        <w:t>географического</w:t>
      </w:r>
      <w:r>
        <w:rPr>
          <w:spacing w:val="1"/>
        </w:rPr>
        <w:t xml:space="preserve"> </w:t>
      </w:r>
      <w:r>
        <w:t>описания)</w:t>
      </w:r>
      <w:r>
        <w:rPr>
          <w:spacing w:val="1"/>
        </w:rPr>
        <w:t xml:space="preserve"> </w:t>
      </w:r>
      <w:r>
        <w:t>географическую</w:t>
      </w:r>
      <w:r>
        <w:rPr>
          <w:spacing w:val="1"/>
        </w:rPr>
        <w:t xml:space="preserve"> </w:t>
      </w:r>
      <w:r>
        <w:t>информацию,</w:t>
      </w:r>
      <w:r>
        <w:rPr>
          <w:spacing w:val="1"/>
        </w:rPr>
        <w:t xml:space="preserve"> </w:t>
      </w:r>
      <w:r>
        <w:t>необходимую</w:t>
      </w:r>
      <w:r>
        <w:rPr>
          <w:spacing w:val="1"/>
        </w:rPr>
        <w:t xml:space="preserve"> </w:t>
      </w:r>
      <w:r>
        <w:t>для</w:t>
      </w:r>
      <w:r>
        <w:rPr>
          <w:spacing w:val="1"/>
        </w:rPr>
        <w:t xml:space="preserve"> </w:t>
      </w:r>
      <w:r>
        <w:t>решения</w:t>
      </w:r>
      <w:r>
        <w:rPr>
          <w:spacing w:val="1"/>
        </w:rPr>
        <w:t xml:space="preserve"> </w:t>
      </w:r>
      <w:r>
        <w:t>учебных</w:t>
      </w:r>
      <w:r>
        <w:rPr>
          <w:spacing w:val="1"/>
        </w:rPr>
        <w:t xml:space="preserve"> </w:t>
      </w:r>
      <w:r>
        <w:t>и</w:t>
      </w:r>
      <w:r>
        <w:rPr>
          <w:spacing w:val="1"/>
        </w:rPr>
        <w:t xml:space="preserve"> </w:t>
      </w:r>
      <w:r>
        <w:t>практико-ориентированных</w:t>
      </w:r>
      <w:r>
        <w:rPr>
          <w:spacing w:val="-1"/>
        </w:rPr>
        <w:t xml:space="preserve"> </w:t>
      </w:r>
      <w:r>
        <w:t>задач;</w:t>
      </w:r>
    </w:p>
    <w:p w14:paraId="2E791F2E" w14:textId="77777777" w:rsidR="0052501E" w:rsidRDefault="00B0778F">
      <w:pPr>
        <w:pStyle w:val="a3"/>
        <w:ind w:right="247"/>
      </w:pPr>
      <w:r>
        <w:t>описывать</w:t>
      </w:r>
      <w:r>
        <w:rPr>
          <w:spacing w:val="1"/>
        </w:rPr>
        <w:t xml:space="preserve"> </w:t>
      </w:r>
      <w:r>
        <w:t>по</w:t>
      </w:r>
      <w:r>
        <w:rPr>
          <w:spacing w:val="1"/>
        </w:rPr>
        <w:t xml:space="preserve"> </w:t>
      </w:r>
      <w:r>
        <w:t>карте</w:t>
      </w:r>
      <w:r>
        <w:rPr>
          <w:spacing w:val="1"/>
        </w:rPr>
        <w:t xml:space="preserve"> </w:t>
      </w:r>
      <w:r>
        <w:t>положение</w:t>
      </w:r>
      <w:r>
        <w:rPr>
          <w:spacing w:val="1"/>
        </w:rPr>
        <w:t xml:space="preserve"> </w:t>
      </w:r>
      <w:r>
        <w:t>и</w:t>
      </w:r>
      <w:r>
        <w:rPr>
          <w:spacing w:val="1"/>
        </w:rPr>
        <w:t xml:space="preserve"> </w:t>
      </w:r>
      <w:r>
        <w:t>взаиморасположение</w:t>
      </w:r>
      <w:r>
        <w:rPr>
          <w:spacing w:val="1"/>
        </w:rPr>
        <w:t xml:space="preserve"> </w:t>
      </w:r>
      <w:r>
        <w:t>географических</w:t>
      </w:r>
      <w:r>
        <w:rPr>
          <w:spacing w:val="1"/>
        </w:rPr>
        <w:t xml:space="preserve"> </w:t>
      </w:r>
      <w:r>
        <w:t>объектов</w:t>
      </w:r>
      <w:r>
        <w:rPr>
          <w:spacing w:val="1"/>
        </w:rPr>
        <w:t xml:space="preserve"> </w:t>
      </w:r>
      <w:r>
        <w:t>с</w:t>
      </w:r>
      <w:r>
        <w:rPr>
          <w:spacing w:val="55"/>
        </w:rPr>
        <w:t xml:space="preserve"> </w:t>
      </w:r>
      <w:r>
        <w:t>использованием</w:t>
      </w:r>
      <w:r>
        <w:rPr>
          <w:spacing w:val="1"/>
        </w:rPr>
        <w:t xml:space="preserve"> </w:t>
      </w:r>
      <w:r>
        <w:t>плана,</w:t>
      </w:r>
      <w:r>
        <w:rPr>
          <w:spacing w:val="1"/>
        </w:rPr>
        <w:t xml:space="preserve"> </w:t>
      </w:r>
      <w:r>
        <w:t>презентации</w:t>
      </w:r>
      <w:r>
        <w:rPr>
          <w:spacing w:val="1"/>
        </w:rPr>
        <w:t xml:space="preserve"> </w:t>
      </w:r>
      <w:r>
        <w:t>(с</w:t>
      </w:r>
      <w:r>
        <w:rPr>
          <w:spacing w:val="1"/>
        </w:rPr>
        <w:t xml:space="preserve"> </w:t>
      </w:r>
      <w:r>
        <w:t>использованием</w:t>
      </w:r>
      <w:r>
        <w:rPr>
          <w:spacing w:val="1"/>
        </w:rPr>
        <w:t xml:space="preserve"> </w:t>
      </w:r>
      <w:r>
        <w:t>источников</w:t>
      </w:r>
      <w:r>
        <w:rPr>
          <w:spacing w:val="1"/>
        </w:rPr>
        <w:t xml:space="preserve"> </w:t>
      </w:r>
      <w:r>
        <w:t>дополнительной</w:t>
      </w:r>
      <w:r>
        <w:rPr>
          <w:spacing w:val="1"/>
        </w:rPr>
        <w:t xml:space="preserve"> </w:t>
      </w:r>
      <w:r>
        <w:t>информации</w:t>
      </w:r>
      <w:r>
        <w:rPr>
          <w:spacing w:val="1"/>
        </w:rPr>
        <w:t xml:space="preserve"> </w:t>
      </w:r>
      <w:r>
        <w:t>(картографических,</w:t>
      </w:r>
      <w:r>
        <w:rPr>
          <w:spacing w:val="-52"/>
        </w:rPr>
        <w:t xml:space="preserve"> </w:t>
      </w:r>
      <w:r>
        <w:t>интернет-ресурсов);</w:t>
      </w:r>
    </w:p>
    <w:p w14:paraId="77ADF8DB" w14:textId="77777777" w:rsidR="0052501E" w:rsidRDefault="00B0778F">
      <w:pPr>
        <w:pStyle w:val="a3"/>
        <w:ind w:right="245"/>
      </w:pPr>
      <w:r>
        <w:t>уметь оценивать после предварительного анализа характер взаимодействия деятельности человека и</w:t>
      </w:r>
      <w:r>
        <w:rPr>
          <w:spacing w:val="1"/>
        </w:rPr>
        <w:t xml:space="preserve"> </w:t>
      </w:r>
      <w:r>
        <w:t>компонентов</w:t>
      </w:r>
      <w:r>
        <w:rPr>
          <w:spacing w:val="1"/>
        </w:rPr>
        <w:t xml:space="preserve"> </w:t>
      </w:r>
      <w:r>
        <w:t>природы</w:t>
      </w:r>
      <w:r>
        <w:rPr>
          <w:spacing w:val="1"/>
        </w:rPr>
        <w:t xml:space="preserve"> </w:t>
      </w:r>
      <w:r>
        <w:t>в</w:t>
      </w:r>
      <w:r>
        <w:rPr>
          <w:spacing w:val="1"/>
        </w:rPr>
        <w:t xml:space="preserve"> </w:t>
      </w:r>
      <w:r>
        <w:t>разных</w:t>
      </w:r>
      <w:r>
        <w:rPr>
          <w:spacing w:val="1"/>
        </w:rPr>
        <w:t xml:space="preserve"> </w:t>
      </w:r>
      <w:r>
        <w:t>географических</w:t>
      </w:r>
      <w:r>
        <w:rPr>
          <w:spacing w:val="1"/>
        </w:rPr>
        <w:t xml:space="preserve"> </w:t>
      </w:r>
      <w:r>
        <w:t>условиях</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концепции</w:t>
      </w:r>
      <w:r>
        <w:rPr>
          <w:spacing w:val="1"/>
        </w:rPr>
        <w:t xml:space="preserve"> </w:t>
      </w:r>
      <w:r>
        <w:t>устойчивого</w:t>
      </w:r>
      <w:r>
        <w:rPr>
          <w:spacing w:val="1"/>
        </w:rPr>
        <w:t xml:space="preserve"> </w:t>
      </w:r>
      <w:r>
        <w:t>развития;</w:t>
      </w:r>
      <w:r>
        <w:rPr>
          <w:spacing w:val="1"/>
        </w:rPr>
        <w:t xml:space="preserve"> </w:t>
      </w:r>
      <w:r>
        <w:t>решать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1"/>
        </w:rPr>
        <w:t xml:space="preserve"> </w:t>
      </w:r>
      <w:r>
        <w:t>практические</w:t>
      </w:r>
      <w:r>
        <w:rPr>
          <w:spacing w:val="1"/>
        </w:rPr>
        <w:t xml:space="preserve"> </w:t>
      </w:r>
      <w:r>
        <w:t>задачи</w:t>
      </w:r>
      <w:r>
        <w:rPr>
          <w:spacing w:val="1"/>
        </w:rPr>
        <w:t xml:space="preserve"> </w:t>
      </w:r>
      <w:r>
        <w:t>геоэкологического</w:t>
      </w:r>
      <w:r>
        <w:rPr>
          <w:spacing w:val="1"/>
        </w:rPr>
        <w:t xml:space="preserve"> </w:t>
      </w:r>
      <w:r>
        <w:t>содержания для</w:t>
      </w:r>
      <w:r>
        <w:rPr>
          <w:spacing w:val="1"/>
        </w:rPr>
        <w:t xml:space="preserve"> </w:t>
      </w:r>
      <w:r>
        <w:t>определения</w:t>
      </w:r>
      <w:r>
        <w:rPr>
          <w:spacing w:val="1"/>
        </w:rPr>
        <w:t xml:space="preserve"> </w:t>
      </w:r>
      <w:r>
        <w:t>качества</w:t>
      </w:r>
      <w:r>
        <w:rPr>
          <w:spacing w:val="1"/>
        </w:rPr>
        <w:t xml:space="preserve"> </w:t>
      </w:r>
      <w:r>
        <w:t>окружающей</w:t>
      </w:r>
      <w:r>
        <w:rPr>
          <w:spacing w:val="1"/>
        </w:rPr>
        <w:t xml:space="preserve"> </w:t>
      </w:r>
      <w:r>
        <w:t>среды</w:t>
      </w:r>
      <w:r>
        <w:rPr>
          <w:spacing w:val="1"/>
        </w:rPr>
        <w:t xml:space="preserve"> </w:t>
      </w:r>
      <w:r>
        <w:t>своей местности,</w:t>
      </w:r>
      <w:r>
        <w:rPr>
          <w:spacing w:val="1"/>
        </w:rPr>
        <w:t xml:space="preserve"> </w:t>
      </w:r>
      <w:r>
        <w:t>путей</w:t>
      </w:r>
      <w:r>
        <w:rPr>
          <w:spacing w:val="1"/>
        </w:rPr>
        <w:t xml:space="preserve"> </w:t>
      </w:r>
      <w:r>
        <w:t>ее</w:t>
      </w:r>
      <w:r>
        <w:rPr>
          <w:spacing w:val="1"/>
        </w:rPr>
        <w:t xml:space="preserve"> </w:t>
      </w:r>
      <w:r>
        <w:t>сохранения</w:t>
      </w:r>
      <w:r>
        <w:rPr>
          <w:spacing w:val="1"/>
        </w:rPr>
        <w:t xml:space="preserve"> </w:t>
      </w:r>
      <w:r>
        <w:t>и</w:t>
      </w:r>
      <w:r>
        <w:rPr>
          <w:spacing w:val="1"/>
        </w:rPr>
        <w:t xml:space="preserve"> </w:t>
      </w:r>
      <w:r>
        <w:t>улучшения, а также задачи в сфере экономической географии для определения качества жизни человека,</w:t>
      </w:r>
      <w:r>
        <w:rPr>
          <w:spacing w:val="-52"/>
        </w:rPr>
        <w:t xml:space="preserve"> </w:t>
      </w:r>
      <w:r>
        <w:t>семьи</w:t>
      </w:r>
      <w:r>
        <w:rPr>
          <w:spacing w:val="-2"/>
        </w:rPr>
        <w:t xml:space="preserve"> </w:t>
      </w:r>
      <w:r>
        <w:t>и финансового</w:t>
      </w:r>
      <w:r>
        <w:rPr>
          <w:spacing w:val="-3"/>
        </w:rPr>
        <w:t xml:space="preserve"> </w:t>
      </w:r>
      <w:r>
        <w:t>благополучия.</w:t>
      </w:r>
    </w:p>
    <w:p w14:paraId="6830DEE5" w14:textId="77777777" w:rsidR="0052501E" w:rsidRDefault="0052501E">
      <w:pPr>
        <w:pStyle w:val="a3"/>
        <w:ind w:left="0"/>
        <w:jc w:val="left"/>
      </w:pPr>
    </w:p>
    <w:p w14:paraId="35E3E26A" w14:textId="77777777" w:rsidR="0052501E" w:rsidRDefault="00B0778F" w:rsidP="001E0EBC">
      <w:pPr>
        <w:pStyle w:val="a5"/>
        <w:numPr>
          <w:ilvl w:val="3"/>
          <w:numId w:val="24"/>
        </w:numPr>
        <w:tabs>
          <w:tab w:val="left" w:pos="931"/>
        </w:tabs>
        <w:spacing w:before="1" w:line="252" w:lineRule="exact"/>
        <w:ind w:left="930" w:hanging="719"/>
      </w:pPr>
      <w:r>
        <w:t>К</w:t>
      </w:r>
      <w:r>
        <w:rPr>
          <w:spacing w:val="-2"/>
        </w:rPr>
        <w:t xml:space="preserve"> </w:t>
      </w:r>
      <w:r>
        <w:t>концу</w:t>
      </w:r>
      <w:r>
        <w:rPr>
          <w:spacing w:val="-4"/>
        </w:rPr>
        <w:t xml:space="preserve"> </w:t>
      </w:r>
      <w:r>
        <w:t>5 класса</w:t>
      </w:r>
      <w:r>
        <w:rPr>
          <w:spacing w:val="-3"/>
        </w:rPr>
        <w:t xml:space="preserve"> </w:t>
      </w:r>
      <w:r>
        <w:t>обучающийся научится:</w:t>
      </w:r>
    </w:p>
    <w:p w14:paraId="0271D394" w14:textId="77777777" w:rsidR="0052501E" w:rsidRDefault="00B0778F">
      <w:pPr>
        <w:pStyle w:val="a3"/>
        <w:ind w:right="252"/>
      </w:pPr>
      <w:r>
        <w:t>приводить с помощью учителя примеры: географических объектов, процессов и явлений, изучаемых</w:t>
      </w:r>
      <w:r>
        <w:rPr>
          <w:spacing w:val="1"/>
        </w:rPr>
        <w:t xml:space="preserve"> </w:t>
      </w:r>
      <w:r>
        <w:t>различными</w:t>
      </w:r>
      <w:r>
        <w:rPr>
          <w:spacing w:val="-1"/>
        </w:rPr>
        <w:t xml:space="preserve"> </w:t>
      </w:r>
      <w:r>
        <w:t>ветвями</w:t>
      </w:r>
      <w:r>
        <w:rPr>
          <w:spacing w:val="-2"/>
        </w:rPr>
        <w:t xml:space="preserve"> </w:t>
      </w:r>
      <w:r>
        <w:t>географической</w:t>
      </w:r>
      <w:r>
        <w:rPr>
          <w:spacing w:val="-1"/>
        </w:rPr>
        <w:t xml:space="preserve"> </w:t>
      </w:r>
      <w:r>
        <w:t>науки; методов</w:t>
      </w:r>
      <w:r>
        <w:rPr>
          <w:spacing w:val="-1"/>
        </w:rPr>
        <w:t xml:space="preserve"> </w:t>
      </w:r>
      <w:r>
        <w:t>исследования,</w:t>
      </w:r>
      <w:r>
        <w:rPr>
          <w:spacing w:val="-1"/>
        </w:rPr>
        <w:t xml:space="preserve"> </w:t>
      </w:r>
      <w:r>
        <w:t>применяемых</w:t>
      </w:r>
      <w:r>
        <w:rPr>
          <w:spacing w:val="-1"/>
        </w:rPr>
        <w:t xml:space="preserve"> </w:t>
      </w:r>
      <w:r>
        <w:t>в</w:t>
      </w:r>
      <w:r>
        <w:rPr>
          <w:spacing w:val="-2"/>
        </w:rPr>
        <w:t xml:space="preserve"> </w:t>
      </w:r>
      <w:r>
        <w:t>географии;</w:t>
      </w:r>
    </w:p>
    <w:p w14:paraId="63CE8AC9" w14:textId="77777777" w:rsidR="0052501E" w:rsidRDefault="00B0778F">
      <w:pPr>
        <w:pStyle w:val="a3"/>
        <w:ind w:right="247"/>
      </w:pPr>
      <w:r>
        <w:t>выбирать с помощью учителя источники географической информации (картографические, текстовые,</w:t>
      </w:r>
      <w:r>
        <w:rPr>
          <w:spacing w:val="1"/>
        </w:rPr>
        <w:t xml:space="preserve"> </w:t>
      </w:r>
      <w:r>
        <w:t>видео-</w:t>
      </w:r>
      <w:r>
        <w:rPr>
          <w:spacing w:val="1"/>
        </w:rPr>
        <w:t xml:space="preserve"> </w:t>
      </w:r>
      <w:r>
        <w:t>и</w:t>
      </w:r>
      <w:r>
        <w:rPr>
          <w:spacing w:val="1"/>
        </w:rPr>
        <w:t xml:space="preserve"> </w:t>
      </w:r>
      <w:r>
        <w:t>фотоизображения,</w:t>
      </w:r>
      <w:r>
        <w:rPr>
          <w:spacing w:val="1"/>
        </w:rPr>
        <w:t xml:space="preserve"> </w:t>
      </w:r>
      <w:r>
        <w:t>интернет-ресурсы),</w:t>
      </w:r>
      <w:r>
        <w:rPr>
          <w:spacing w:val="1"/>
        </w:rPr>
        <w:t xml:space="preserve"> </w:t>
      </w:r>
      <w:r>
        <w:t>необходимые</w:t>
      </w:r>
      <w:r>
        <w:rPr>
          <w:spacing w:val="1"/>
        </w:rPr>
        <w:t xml:space="preserve"> </w:t>
      </w:r>
      <w:r>
        <w:t>для</w:t>
      </w:r>
      <w:r>
        <w:rPr>
          <w:spacing w:val="1"/>
        </w:rPr>
        <w:t xml:space="preserve"> </w:t>
      </w:r>
      <w:r>
        <w:t>изучения</w:t>
      </w:r>
      <w:r>
        <w:rPr>
          <w:spacing w:val="1"/>
        </w:rPr>
        <w:t xml:space="preserve"> </w:t>
      </w:r>
      <w:r>
        <w:t>истории</w:t>
      </w:r>
      <w:r>
        <w:rPr>
          <w:spacing w:val="1"/>
        </w:rPr>
        <w:t xml:space="preserve"> </w:t>
      </w:r>
      <w:r>
        <w:t>географических</w:t>
      </w:r>
      <w:r>
        <w:rPr>
          <w:spacing w:val="-52"/>
        </w:rPr>
        <w:t xml:space="preserve"> </w:t>
      </w:r>
      <w:r>
        <w:t>открытий</w:t>
      </w:r>
      <w:r>
        <w:rPr>
          <w:spacing w:val="-2"/>
        </w:rPr>
        <w:t xml:space="preserve"> </w:t>
      </w:r>
      <w:r>
        <w:t>и важнейших</w:t>
      </w:r>
      <w:r>
        <w:rPr>
          <w:spacing w:val="-3"/>
        </w:rPr>
        <w:t xml:space="preserve"> </w:t>
      </w:r>
      <w:r>
        <w:t>географических исследований современности;</w:t>
      </w:r>
    </w:p>
    <w:p w14:paraId="05AF3FCE" w14:textId="77777777" w:rsidR="0052501E" w:rsidRDefault="00B0778F">
      <w:pPr>
        <w:pStyle w:val="a3"/>
        <w:ind w:right="254"/>
      </w:pPr>
      <w:r>
        <w:t>находить с помощью учителя информацию о путешествиях и географических исследованиях Земли,</w:t>
      </w:r>
      <w:r>
        <w:rPr>
          <w:spacing w:val="1"/>
        </w:rPr>
        <w:t xml:space="preserve"> </w:t>
      </w:r>
      <w:r>
        <w:t>представленную</w:t>
      </w:r>
      <w:r>
        <w:rPr>
          <w:spacing w:val="-1"/>
        </w:rPr>
        <w:t xml:space="preserve"> </w:t>
      </w:r>
      <w:r>
        <w:t>в</w:t>
      </w:r>
      <w:r>
        <w:rPr>
          <w:spacing w:val="-1"/>
        </w:rPr>
        <w:t xml:space="preserve"> </w:t>
      </w:r>
      <w:r>
        <w:t>одном</w:t>
      </w:r>
      <w:r>
        <w:rPr>
          <w:spacing w:val="-3"/>
        </w:rPr>
        <w:t xml:space="preserve"> </w:t>
      </w:r>
      <w:r>
        <w:t>или</w:t>
      </w:r>
      <w:r>
        <w:rPr>
          <w:spacing w:val="-1"/>
        </w:rPr>
        <w:t xml:space="preserve"> </w:t>
      </w:r>
      <w:r>
        <w:t>нескольких источниках;</w:t>
      </w:r>
    </w:p>
    <w:p w14:paraId="2F2F72D7" w14:textId="77777777" w:rsidR="0052501E" w:rsidRDefault="00B0778F">
      <w:pPr>
        <w:pStyle w:val="a3"/>
        <w:spacing w:line="252" w:lineRule="exact"/>
      </w:pPr>
      <w:r>
        <w:t>иметь</w:t>
      </w:r>
      <w:r>
        <w:rPr>
          <w:spacing w:val="-3"/>
        </w:rPr>
        <w:t xml:space="preserve"> </w:t>
      </w:r>
      <w:r>
        <w:t>представление</w:t>
      </w:r>
      <w:r>
        <w:rPr>
          <w:spacing w:val="-3"/>
        </w:rPr>
        <w:t xml:space="preserve"> </w:t>
      </w:r>
      <w:r>
        <w:t>о</w:t>
      </w:r>
      <w:r>
        <w:rPr>
          <w:spacing w:val="-5"/>
        </w:rPr>
        <w:t xml:space="preserve"> </w:t>
      </w:r>
      <w:r>
        <w:t>вкладе</w:t>
      </w:r>
      <w:r>
        <w:rPr>
          <w:spacing w:val="-3"/>
        </w:rPr>
        <w:t xml:space="preserve"> </w:t>
      </w:r>
      <w:r>
        <w:t>великих</w:t>
      </w:r>
      <w:r>
        <w:rPr>
          <w:spacing w:val="-3"/>
        </w:rPr>
        <w:t xml:space="preserve"> </w:t>
      </w:r>
      <w:r>
        <w:t>путешественников</w:t>
      </w:r>
      <w:r>
        <w:rPr>
          <w:spacing w:val="-3"/>
        </w:rPr>
        <w:t xml:space="preserve"> </w:t>
      </w:r>
      <w:r>
        <w:t>в</w:t>
      </w:r>
      <w:r>
        <w:rPr>
          <w:spacing w:val="-4"/>
        </w:rPr>
        <w:t xml:space="preserve"> </w:t>
      </w:r>
      <w:r>
        <w:t>географическое</w:t>
      </w:r>
      <w:r>
        <w:rPr>
          <w:spacing w:val="-4"/>
        </w:rPr>
        <w:t xml:space="preserve"> </w:t>
      </w:r>
      <w:r>
        <w:t>изучение</w:t>
      </w:r>
      <w:r>
        <w:rPr>
          <w:spacing w:val="-3"/>
        </w:rPr>
        <w:t xml:space="preserve"> </w:t>
      </w:r>
      <w:r>
        <w:t>Земли;</w:t>
      </w:r>
    </w:p>
    <w:p w14:paraId="4A557400" w14:textId="77777777" w:rsidR="0052501E" w:rsidRDefault="00B0778F">
      <w:pPr>
        <w:pStyle w:val="a3"/>
        <w:ind w:right="251"/>
      </w:pPr>
      <w:r>
        <w:t>описывать и сравнивать после предварительного анализа маршруты их путешествий с использованием</w:t>
      </w:r>
      <w:r>
        <w:rPr>
          <w:spacing w:val="1"/>
        </w:rPr>
        <w:t xml:space="preserve"> </w:t>
      </w:r>
      <w:r>
        <w:t>наглядной</w:t>
      </w:r>
      <w:r>
        <w:rPr>
          <w:spacing w:val="-1"/>
        </w:rPr>
        <w:t xml:space="preserve"> </w:t>
      </w:r>
      <w:r>
        <w:t>опоры</w:t>
      </w:r>
      <w:r>
        <w:rPr>
          <w:spacing w:val="-2"/>
        </w:rPr>
        <w:t xml:space="preserve"> </w:t>
      </w:r>
      <w:r>
        <w:t>(схемы,</w:t>
      </w:r>
      <w:r>
        <w:rPr>
          <w:spacing w:val="-2"/>
        </w:rPr>
        <w:t xml:space="preserve"> </w:t>
      </w:r>
      <w:r>
        <w:t>карты, презентации, план</w:t>
      </w:r>
      <w:r>
        <w:rPr>
          <w:spacing w:val="-3"/>
        </w:rPr>
        <w:t xml:space="preserve"> </w:t>
      </w:r>
      <w:r>
        <w:t>и другое);</w:t>
      </w:r>
    </w:p>
    <w:p w14:paraId="4B50124B" w14:textId="77777777" w:rsidR="0052501E" w:rsidRDefault="00B0778F">
      <w:pPr>
        <w:pStyle w:val="a3"/>
        <w:ind w:right="248"/>
      </w:pPr>
      <w:r>
        <w:t>находить</w:t>
      </w:r>
      <w:r>
        <w:rPr>
          <w:spacing w:val="1"/>
        </w:rPr>
        <w:t xml:space="preserve"> </w:t>
      </w:r>
      <w:r>
        <w:t>в</w:t>
      </w:r>
      <w:r>
        <w:rPr>
          <w:spacing w:val="1"/>
        </w:rPr>
        <w:t xml:space="preserve"> </w:t>
      </w:r>
      <w:r>
        <w:t>различных</w:t>
      </w:r>
      <w:r>
        <w:rPr>
          <w:spacing w:val="1"/>
        </w:rPr>
        <w:t xml:space="preserve"> </w:t>
      </w:r>
      <w:r>
        <w:t>источниках</w:t>
      </w:r>
      <w:r>
        <w:rPr>
          <w:spacing w:val="1"/>
        </w:rPr>
        <w:t xml:space="preserve"> </w:t>
      </w:r>
      <w:r>
        <w:t>информации</w:t>
      </w:r>
      <w:r>
        <w:rPr>
          <w:spacing w:val="1"/>
        </w:rPr>
        <w:t xml:space="preserve"> </w:t>
      </w:r>
      <w:r>
        <w:t>(включая</w:t>
      </w:r>
      <w:r>
        <w:rPr>
          <w:spacing w:val="1"/>
        </w:rPr>
        <w:t xml:space="preserve"> </w:t>
      </w:r>
      <w:r>
        <w:t>интернет-ресурсы)</w:t>
      </w:r>
      <w:r>
        <w:rPr>
          <w:spacing w:val="1"/>
        </w:rPr>
        <w:t xml:space="preserve"> </w:t>
      </w:r>
      <w:r>
        <w:t>факты,</w:t>
      </w:r>
      <w:r>
        <w:rPr>
          <w:spacing w:val="1"/>
        </w:rPr>
        <w:t xml:space="preserve"> </w:t>
      </w:r>
      <w:r>
        <w:t>позволяющие</w:t>
      </w:r>
      <w:r>
        <w:rPr>
          <w:spacing w:val="1"/>
        </w:rPr>
        <w:t xml:space="preserve"> </w:t>
      </w:r>
      <w:r>
        <w:t>оценить</w:t>
      </w:r>
      <w:r>
        <w:rPr>
          <w:spacing w:val="-1"/>
        </w:rPr>
        <w:t xml:space="preserve"> </w:t>
      </w:r>
      <w:r>
        <w:t>вклад</w:t>
      </w:r>
      <w:r>
        <w:rPr>
          <w:spacing w:val="-1"/>
        </w:rPr>
        <w:t xml:space="preserve"> </w:t>
      </w:r>
      <w:r>
        <w:t>российских путешественников</w:t>
      </w:r>
      <w:r>
        <w:rPr>
          <w:spacing w:val="-2"/>
        </w:rPr>
        <w:t xml:space="preserve"> </w:t>
      </w:r>
      <w:r>
        <w:t>и исследователей</w:t>
      </w:r>
      <w:r>
        <w:rPr>
          <w:spacing w:val="-1"/>
        </w:rPr>
        <w:t xml:space="preserve"> </w:t>
      </w:r>
      <w:r>
        <w:t>в</w:t>
      </w:r>
      <w:r>
        <w:rPr>
          <w:spacing w:val="-2"/>
        </w:rPr>
        <w:t xml:space="preserve"> </w:t>
      </w:r>
      <w:r>
        <w:t>развитие</w:t>
      </w:r>
      <w:r>
        <w:rPr>
          <w:spacing w:val="-1"/>
        </w:rPr>
        <w:t xml:space="preserve"> </w:t>
      </w:r>
      <w:r>
        <w:t>знаний</w:t>
      </w:r>
      <w:r>
        <w:rPr>
          <w:spacing w:val="-1"/>
        </w:rPr>
        <w:t xml:space="preserve"> </w:t>
      </w:r>
      <w:r>
        <w:t>о</w:t>
      </w:r>
      <w:r>
        <w:rPr>
          <w:spacing w:val="-1"/>
        </w:rPr>
        <w:t xml:space="preserve"> </w:t>
      </w:r>
      <w:r>
        <w:t>Земле;</w:t>
      </w:r>
    </w:p>
    <w:p w14:paraId="59DAAF78" w14:textId="77777777" w:rsidR="0052501E" w:rsidRDefault="00B0778F">
      <w:pPr>
        <w:pStyle w:val="a3"/>
        <w:spacing w:before="1"/>
        <w:ind w:right="250"/>
      </w:pPr>
      <w:r>
        <w:t>определять с</w:t>
      </w:r>
      <w:r>
        <w:rPr>
          <w:spacing w:val="1"/>
        </w:rPr>
        <w:t xml:space="preserve"> </w:t>
      </w:r>
      <w:r>
        <w:t>помощью</w:t>
      </w:r>
      <w:r>
        <w:rPr>
          <w:spacing w:val="1"/>
        </w:rPr>
        <w:t xml:space="preserve"> </w:t>
      </w:r>
      <w:r>
        <w:t>учителя</w:t>
      </w:r>
      <w:r>
        <w:rPr>
          <w:spacing w:val="1"/>
        </w:rPr>
        <w:t xml:space="preserve"> </w:t>
      </w:r>
      <w:r>
        <w:t>направления,</w:t>
      </w:r>
      <w:r>
        <w:rPr>
          <w:spacing w:val="1"/>
        </w:rPr>
        <w:t xml:space="preserve"> </w:t>
      </w:r>
      <w:r>
        <w:t>расстояния</w:t>
      </w:r>
      <w:r>
        <w:rPr>
          <w:spacing w:val="1"/>
        </w:rPr>
        <w:t xml:space="preserve"> </w:t>
      </w:r>
      <w:r>
        <w:t>по</w:t>
      </w:r>
      <w:r>
        <w:rPr>
          <w:spacing w:val="1"/>
        </w:rPr>
        <w:t xml:space="preserve"> </w:t>
      </w:r>
      <w:r>
        <w:t>плану местности</w:t>
      </w:r>
      <w:r>
        <w:rPr>
          <w:spacing w:val="1"/>
        </w:rPr>
        <w:t xml:space="preserve"> </w:t>
      </w:r>
      <w:r>
        <w:t>и</w:t>
      </w:r>
      <w:r>
        <w:rPr>
          <w:spacing w:val="1"/>
        </w:rPr>
        <w:t xml:space="preserve"> </w:t>
      </w:r>
      <w:r>
        <w:t>по географическим</w:t>
      </w:r>
      <w:r>
        <w:rPr>
          <w:spacing w:val="1"/>
        </w:rPr>
        <w:t xml:space="preserve"> </w:t>
      </w:r>
      <w:r>
        <w:t>картам,</w:t>
      </w:r>
      <w:r>
        <w:rPr>
          <w:spacing w:val="-4"/>
        </w:rPr>
        <w:t xml:space="preserve"> </w:t>
      </w:r>
      <w:r>
        <w:t>географические координаты по географическим</w:t>
      </w:r>
      <w:r>
        <w:rPr>
          <w:spacing w:val="-1"/>
        </w:rPr>
        <w:t xml:space="preserve"> </w:t>
      </w:r>
      <w:r>
        <w:t>картам;</w:t>
      </w:r>
    </w:p>
    <w:p w14:paraId="358A81D6" w14:textId="77777777" w:rsidR="0052501E" w:rsidRDefault="00B0778F">
      <w:pPr>
        <w:pStyle w:val="a3"/>
        <w:ind w:right="244"/>
      </w:pPr>
      <w:r>
        <w:t>использовать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1"/>
        </w:rPr>
        <w:t xml:space="preserve"> </w:t>
      </w:r>
      <w:r>
        <w:t>условные</w:t>
      </w:r>
      <w:r>
        <w:rPr>
          <w:spacing w:val="1"/>
        </w:rPr>
        <w:t xml:space="preserve"> </w:t>
      </w:r>
      <w:r>
        <w:t>обозначения</w:t>
      </w:r>
      <w:r>
        <w:rPr>
          <w:spacing w:val="1"/>
        </w:rPr>
        <w:t xml:space="preserve"> </w:t>
      </w:r>
      <w:r>
        <w:t>планов</w:t>
      </w:r>
      <w:r>
        <w:rPr>
          <w:spacing w:val="1"/>
        </w:rPr>
        <w:t xml:space="preserve"> </w:t>
      </w:r>
      <w:r>
        <w:t>местности</w:t>
      </w:r>
      <w:r>
        <w:rPr>
          <w:spacing w:val="1"/>
        </w:rPr>
        <w:t xml:space="preserve"> </w:t>
      </w:r>
      <w:r>
        <w:t>и</w:t>
      </w:r>
      <w:r>
        <w:rPr>
          <w:spacing w:val="1"/>
        </w:rPr>
        <w:t xml:space="preserve"> </w:t>
      </w:r>
      <w:r>
        <w:t>географических карт для получения информации, необходимой для решения учебных и (или) практико-</w:t>
      </w:r>
      <w:r>
        <w:rPr>
          <w:spacing w:val="1"/>
        </w:rPr>
        <w:t xml:space="preserve"> </w:t>
      </w:r>
      <w:r>
        <w:t>ориентированных</w:t>
      </w:r>
      <w:r>
        <w:rPr>
          <w:spacing w:val="-1"/>
        </w:rPr>
        <w:t xml:space="preserve"> </w:t>
      </w:r>
      <w:r>
        <w:t>задач;</w:t>
      </w:r>
    </w:p>
    <w:p w14:paraId="1DA3B028" w14:textId="77777777" w:rsidR="0052501E" w:rsidRDefault="00B0778F">
      <w:pPr>
        <w:pStyle w:val="a3"/>
        <w:ind w:right="247"/>
      </w:pPr>
      <w:r>
        <w:t>применять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понятия</w:t>
      </w:r>
      <w:r>
        <w:rPr>
          <w:spacing w:val="1"/>
        </w:rPr>
        <w:t xml:space="preserve"> </w:t>
      </w:r>
      <w:r>
        <w:t>"план</w:t>
      </w:r>
      <w:r>
        <w:rPr>
          <w:spacing w:val="1"/>
        </w:rPr>
        <w:t xml:space="preserve"> </w:t>
      </w:r>
      <w:r>
        <w:t>местности",</w:t>
      </w:r>
      <w:r>
        <w:rPr>
          <w:spacing w:val="1"/>
        </w:rPr>
        <w:t xml:space="preserve"> </w:t>
      </w:r>
      <w:r>
        <w:t>"географическая</w:t>
      </w:r>
      <w:r>
        <w:rPr>
          <w:spacing w:val="1"/>
        </w:rPr>
        <w:t xml:space="preserve"> </w:t>
      </w:r>
      <w:r>
        <w:t>карта",</w:t>
      </w:r>
      <w:r>
        <w:rPr>
          <w:spacing w:val="1"/>
        </w:rPr>
        <w:t xml:space="preserve"> </w:t>
      </w:r>
      <w:r>
        <w:t>"аэрофотоснимок",</w:t>
      </w:r>
      <w:r>
        <w:rPr>
          <w:spacing w:val="1"/>
        </w:rPr>
        <w:t xml:space="preserve"> </w:t>
      </w:r>
      <w:r>
        <w:t>"ориентирование</w:t>
      </w:r>
      <w:r>
        <w:rPr>
          <w:spacing w:val="1"/>
        </w:rPr>
        <w:t xml:space="preserve"> </w:t>
      </w:r>
      <w:r>
        <w:t>на</w:t>
      </w:r>
      <w:r>
        <w:rPr>
          <w:spacing w:val="1"/>
        </w:rPr>
        <w:t xml:space="preserve"> </w:t>
      </w:r>
      <w:r>
        <w:t>местности",</w:t>
      </w:r>
      <w:r>
        <w:rPr>
          <w:spacing w:val="1"/>
        </w:rPr>
        <w:t xml:space="preserve"> </w:t>
      </w:r>
      <w:r>
        <w:t>"стороны</w:t>
      </w:r>
      <w:r>
        <w:rPr>
          <w:spacing w:val="1"/>
        </w:rPr>
        <w:t xml:space="preserve"> </w:t>
      </w:r>
      <w:r>
        <w:t>горизонта",</w:t>
      </w:r>
      <w:r>
        <w:rPr>
          <w:spacing w:val="1"/>
        </w:rPr>
        <w:t xml:space="preserve"> </w:t>
      </w:r>
      <w:r>
        <w:t>"горизонтали",</w:t>
      </w:r>
      <w:r>
        <w:rPr>
          <w:spacing w:val="1"/>
        </w:rPr>
        <w:t xml:space="preserve"> </w:t>
      </w:r>
      <w:r>
        <w:t>"масштаб",</w:t>
      </w:r>
      <w:r>
        <w:rPr>
          <w:spacing w:val="-52"/>
        </w:rPr>
        <w:t xml:space="preserve"> </w:t>
      </w:r>
      <w:r>
        <w:t>"условные</w:t>
      </w:r>
      <w:r>
        <w:rPr>
          <w:spacing w:val="-1"/>
        </w:rPr>
        <w:t xml:space="preserve"> </w:t>
      </w:r>
      <w:r>
        <w:t>знаки"</w:t>
      </w:r>
      <w:r>
        <w:rPr>
          <w:spacing w:val="1"/>
        </w:rPr>
        <w:t xml:space="preserve"> </w:t>
      </w:r>
      <w:r>
        <w:t>для</w:t>
      </w:r>
      <w:r>
        <w:rPr>
          <w:spacing w:val="-1"/>
        </w:rPr>
        <w:t xml:space="preserve"> </w:t>
      </w:r>
      <w:r>
        <w:t>решения</w:t>
      </w:r>
      <w:r>
        <w:rPr>
          <w:spacing w:val="-1"/>
        </w:rPr>
        <w:t xml:space="preserve"> </w:t>
      </w:r>
      <w:r>
        <w:t>учебных и</w:t>
      </w:r>
      <w:r>
        <w:rPr>
          <w:spacing w:val="-1"/>
        </w:rPr>
        <w:t xml:space="preserve"> </w:t>
      </w:r>
      <w:r>
        <w:t>практико-ориентированных задач;</w:t>
      </w:r>
    </w:p>
    <w:p w14:paraId="2BA9B7F6" w14:textId="77777777" w:rsidR="0052501E" w:rsidRDefault="00B0778F">
      <w:pPr>
        <w:pStyle w:val="a3"/>
        <w:ind w:right="248"/>
      </w:pPr>
      <w:r>
        <w:t>различать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понятия</w:t>
      </w:r>
      <w:r>
        <w:rPr>
          <w:spacing w:val="1"/>
        </w:rPr>
        <w:t xml:space="preserve"> </w:t>
      </w:r>
      <w:r>
        <w:t>"план</w:t>
      </w:r>
      <w:r>
        <w:rPr>
          <w:spacing w:val="1"/>
        </w:rPr>
        <w:t xml:space="preserve"> </w:t>
      </w:r>
      <w:r>
        <w:t>местности"</w:t>
      </w:r>
      <w:r>
        <w:rPr>
          <w:spacing w:val="1"/>
        </w:rPr>
        <w:t xml:space="preserve"> </w:t>
      </w:r>
      <w:r>
        <w:t>и</w:t>
      </w:r>
      <w:r>
        <w:rPr>
          <w:spacing w:val="1"/>
        </w:rPr>
        <w:t xml:space="preserve"> </w:t>
      </w:r>
      <w:r>
        <w:t>"географическая</w:t>
      </w:r>
      <w:r>
        <w:rPr>
          <w:spacing w:val="1"/>
        </w:rPr>
        <w:t xml:space="preserve"> </w:t>
      </w:r>
      <w:r>
        <w:t>карта",</w:t>
      </w:r>
      <w:r>
        <w:rPr>
          <w:spacing w:val="1"/>
        </w:rPr>
        <w:t xml:space="preserve"> </w:t>
      </w:r>
      <w:r>
        <w:t>"параллель" и</w:t>
      </w:r>
      <w:r>
        <w:rPr>
          <w:spacing w:val="-3"/>
        </w:rPr>
        <w:t xml:space="preserve"> </w:t>
      </w:r>
      <w:r>
        <w:t>"меридиан";</w:t>
      </w:r>
    </w:p>
    <w:p w14:paraId="29033282" w14:textId="77777777" w:rsidR="0052501E" w:rsidRDefault="00B0778F">
      <w:pPr>
        <w:pStyle w:val="a3"/>
        <w:ind w:right="253"/>
      </w:pPr>
      <w:r>
        <w:t>приводить</w:t>
      </w:r>
      <w:r>
        <w:rPr>
          <w:spacing w:val="1"/>
        </w:rPr>
        <w:t xml:space="preserve"> </w:t>
      </w:r>
      <w:r>
        <w:t>с</w:t>
      </w:r>
      <w:r>
        <w:rPr>
          <w:spacing w:val="1"/>
        </w:rPr>
        <w:t xml:space="preserve"> </w:t>
      </w:r>
      <w:r>
        <w:t>опорой</w:t>
      </w:r>
      <w:r>
        <w:rPr>
          <w:spacing w:val="1"/>
        </w:rPr>
        <w:t xml:space="preserve"> </w:t>
      </w:r>
      <w:r>
        <w:t>на источник</w:t>
      </w:r>
      <w:r>
        <w:rPr>
          <w:spacing w:val="1"/>
        </w:rPr>
        <w:t xml:space="preserve"> </w:t>
      </w:r>
      <w:r>
        <w:t>информации</w:t>
      </w:r>
      <w:r>
        <w:rPr>
          <w:spacing w:val="1"/>
        </w:rPr>
        <w:t xml:space="preserve"> </w:t>
      </w:r>
      <w:r>
        <w:t>примеры</w:t>
      </w:r>
      <w:r>
        <w:rPr>
          <w:spacing w:val="1"/>
        </w:rPr>
        <w:t xml:space="preserve"> </w:t>
      </w:r>
      <w:r>
        <w:t>влияния</w:t>
      </w:r>
      <w:r>
        <w:rPr>
          <w:spacing w:val="1"/>
        </w:rPr>
        <w:t xml:space="preserve"> </w:t>
      </w:r>
      <w:r>
        <w:t>Солнца</w:t>
      </w:r>
      <w:r>
        <w:rPr>
          <w:spacing w:val="1"/>
        </w:rPr>
        <w:t xml:space="preserve"> </w:t>
      </w:r>
      <w:r>
        <w:t>на</w:t>
      </w:r>
      <w:r>
        <w:rPr>
          <w:spacing w:val="1"/>
        </w:rPr>
        <w:t xml:space="preserve"> </w:t>
      </w:r>
      <w:r>
        <w:t>мир</w:t>
      </w:r>
      <w:r>
        <w:rPr>
          <w:spacing w:val="1"/>
        </w:rPr>
        <w:t xml:space="preserve"> </w:t>
      </w:r>
      <w:r>
        <w:t>живой</w:t>
      </w:r>
      <w:r>
        <w:rPr>
          <w:spacing w:val="1"/>
        </w:rPr>
        <w:t xml:space="preserve"> </w:t>
      </w:r>
      <w:r>
        <w:t>и</w:t>
      </w:r>
      <w:r>
        <w:rPr>
          <w:spacing w:val="1"/>
        </w:rPr>
        <w:t xml:space="preserve"> </w:t>
      </w:r>
      <w:r>
        <w:t>неживой</w:t>
      </w:r>
      <w:r>
        <w:rPr>
          <w:spacing w:val="1"/>
        </w:rPr>
        <w:t xml:space="preserve"> </w:t>
      </w:r>
      <w:r>
        <w:t>природы;</w:t>
      </w:r>
    </w:p>
    <w:p w14:paraId="7AB56C68" w14:textId="77777777" w:rsidR="0052501E" w:rsidRDefault="00B0778F">
      <w:pPr>
        <w:pStyle w:val="a3"/>
        <w:spacing w:line="252" w:lineRule="exact"/>
      </w:pPr>
      <w:r>
        <w:t>объяснять</w:t>
      </w:r>
      <w:r>
        <w:rPr>
          <w:spacing w:val="-4"/>
        </w:rPr>
        <w:t xml:space="preserve"> </w:t>
      </w:r>
      <w:r>
        <w:t>с</w:t>
      </w:r>
      <w:r>
        <w:rPr>
          <w:spacing w:val="-1"/>
        </w:rPr>
        <w:t xml:space="preserve"> </w:t>
      </w:r>
      <w:r>
        <w:t>помощью</w:t>
      </w:r>
      <w:r>
        <w:rPr>
          <w:spacing w:val="-1"/>
        </w:rPr>
        <w:t xml:space="preserve"> </w:t>
      </w:r>
      <w:r>
        <w:t>учителя</w:t>
      </w:r>
      <w:r>
        <w:rPr>
          <w:spacing w:val="-1"/>
        </w:rPr>
        <w:t xml:space="preserve"> </w:t>
      </w:r>
      <w:r>
        <w:t>причины</w:t>
      </w:r>
      <w:r>
        <w:rPr>
          <w:spacing w:val="-1"/>
        </w:rPr>
        <w:t xml:space="preserve"> </w:t>
      </w:r>
      <w:r>
        <w:t>смены</w:t>
      </w:r>
      <w:r>
        <w:rPr>
          <w:spacing w:val="-1"/>
        </w:rPr>
        <w:t xml:space="preserve"> </w:t>
      </w:r>
      <w:r>
        <w:t>дня</w:t>
      </w:r>
      <w:r>
        <w:rPr>
          <w:spacing w:val="-2"/>
        </w:rPr>
        <w:t xml:space="preserve"> </w:t>
      </w:r>
      <w:r>
        <w:t>и</w:t>
      </w:r>
      <w:r>
        <w:rPr>
          <w:spacing w:val="-1"/>
        </w:rPr>
        <w:t xml:space="preserve"> </w:t>
      </w:r>
      <w:r>
        <w:t>ночи</w:t>
      </w:r>
      <w:r>
        <w:rPr>
          <w:spacing w:val="-1"/>
        </w:rPr>
        <w:t xml:space="preserve"> </w:t>
      </w:r>
      <w:r>
        <w:t>и</w:t>
      </w:r>
      <w:r>
        <w:rPr>
          <w:spacing w:val="-2"/>
        </w:rPr>
        <w:t xml:space="preserve"> </w:t>
      </w:r>
      <w:r>
        <w:t>времен</w:t>
      </w:r>
      <w:r>
        <w:rPr>
          <w:spacing w:val="-1"/>
        </w:rPr>
        <w:t xml:space="preserve"> </w:t>
      </w:r>
      <w:r>
        <w:t>года;</w:t>
      </w:r>
    </w:p>
    <w:p w14:paraId="1D0CC10D" w14:textId="77777777" w:rsidR="0052501E" w:rsidRDefault="00B0778F">
      <w:pPr>
        <w:pStyle w:val="a3"/>
        <w:ind w:right="250"/>
      </w:pPr>
      <w:r>
        <w:t>устанавливать эмпирические зависимости между продолжительностью дня и географической широтой</w:t>
      </w:r>
      <w:r>
        <w:rPr>
          <w:spacing w:val="1"/>
        </w:rPr>
        <w:t xml:space="preserve"> </w:t>
      </w:r>
      <w:r>
        <w:t>местности, между высотой Солнца над горизонтом и географической широтой местности на основе</w:t>
      </w:r>
      <w:r>
        <w:rPr>
          <w:spacing w:val="1"/>
        </w:rPr>
        <w:t xml:space="preserve"> </w:t>
      </w:r>
      <w:r>
        <w:t>анализа</w:t>
      </w:r>
      <w:r>
        <w:rPr>
          <w:spacing w:val="-1"/>
        </w:rPr>
        <w:t xml:space="preserve"> </w:t>
      </w:r>
      <w:r>
        <w:t>данных наблюдений;</w:t>
      </w:r>
    </w:p>
    <w:p w14:paraId="0D56DF86" w14:textId="77777777" w:rsidR="0052501E" w:rsidRDefault="00B0778F">
      <w:pPr>
        <w:pStyle w:val="a3"/>
        <w:spacing w:line="252" w:lineRule="exact"/>
      </w:pPr>
      <w:r>
        <w:t>описывать</w:t>
      </w:r>
      <w:r>
        <w:rPr>
          <w:spacing w:val="-1"/>
        </w:rPr>
        <w:t xml:space="preserve"> </w:t>
      </w:r>
      <w:r>
        <w:t>с</w:t>
      </w:r>
      <w:r>
        <w:rPr>
          <w:spacing w:val="-3"/>
        </w:rPr>
        <w:t xml:space="preserve"> </w:t>
      </w:r>
      <w:r>
        <w:t>опорой</w:t>
      </w:r>
      <w:r>
        <w:rPr>
          <w:spacing w:val="-2"/>
        </w:rPr>
        <w:t xml:space="preserve"> </w:t>
      </w:r>
      <w:r>
        <w:t>на план</w:t>
      </w:r>
      <w:r>
        <w:rPr>
          <w:spacing w:val="-1"/>
        </w:rPr>
        <w:t xml:space="preserve"> </w:t>
      </w:r>
      <w:r>
        <w:t>внутреннее</w:t>
      </w:r>
      <w:r>
        <w:rPr>
          <w:spacing w:val="-1"/>
        </w:rPr>
        <w:t xml:space="preserve"> </w:t>
      </w:r>
      <w:r>
        <w:t>строение Земли;</w:t>
      </w:r>
    </w:p>
    <w:p w14:paraId="58C9DC50" w14:textId="77777777" w:rsidR="0052501E" w:rsidRDefault="00B0778F">
      <w:pPr>
        <w:pStyle w:val="a3"/>
        <w:spacing w:before="1"/>
        <w:ind w:right="249"/>
        <w:jc w:val="left"/>
      </w:pPr>
      <w:r>
        <w:t>различать</w:t>
      </w:r>
      <w:r>
        <w:rPr>
          <w:spacing w:val="43"/>
        </w:rPr>
        <w:t xml:space="preserve"> </w:t>
      </w:r>
      <w:r>
        <w:t>с</w:t>
      </w:r>
      <w:r>
        <w:rPr>
          <w:spacing w:val="46"/>
        </w:rPr>
        <w:t xml:space="preserve"> </w:t>
      </w:r>
      <w:r>
        <w:t>опорой</w:t>
      </w:r>
      <w:r>
        <w:rPr>
          <w:spacing w:val="46"/>
        </w:rPr>
        <w:t xml:space="preserve"> </w:t>
      </w:r>
      <w:r>
        <w:t>на</w:t>
      </w:r>
      <w:r>
        <w:rPr>
          <w:spacing w:val="46"/>
        </w:rPr>
        <w:t xml:space="preserve"> </w:t>
      </w:r>
      <w:r>
        <w:t>источник</w:t>
      </w:r>
      <w:r>
        <w:rPr>
          <w:spacing w:val="46"/>
        </w:rPr>
        <w:t xml:space="preserve"> </w:t>
      </w:r>
      <w:r>
        <w:t>информации</w:t>
      </w:r>
      <w:r>
        <w:rPr>
          <w:spacing w:val="43"/>
        </w:rPr>
        <w:t xml:space="preserve"> </w:t>
      </w:r>
      <w:r>
        <w:t>понятия</w:t>
      </w:r>
      <w:r>
        <w:rPr>
          <w:spacing w:val="45"/>
        </w:rPr>
        <w:t xml:space="preserve"> </w:t>
      </w:r>
      <w:r>
        <w:t>"земная</w:t>
      </w:r>
      <w:r>
        <w:rPr>
          <w:spacing w:val="43"/>
        </w:rPr>
        <w:t xml:space="preserve"> </w:t>
      </w:r>
      <w:r>
        <w:t>кора",</w:t>
      </w:r>
      <w:r>
        <w:rPr>
          <w:spacing w:val="44"/>
        </w:rPr>
        <w:t xml:space="preserve"> </w:t>
      </w:r>
      <w:r>
        <w:t>"ядро",</w:t>
      </w:r>
      <w:r>
        <w:rPr>
          <w:spacing w:val="43"/>
        </w:rPr>
        <w:t xml:space="preserve"> </w:t>
      </w:r>
      <w:r>
        <w:t>"мантия",</w:t>
      </w:r>
      <w:r>
        <w:rPr>
          <w:spacing w:val="43"/>
        </w:rPr>
        <w:t xml:space="preserve"> </w:t>
      </w:r>
      <w:r>
        <w:t>"минерал"</w:t>
      </w:r>
      <w:r>
        <w:rPr>
          <w:spacing w:val="45"/>
        </w:rPr>
        <w:t xml:space="preserve"> </w:t>
      </w:r>
      <w:r>
        <w:t>и</w:t>
      </w:r>
      <w:r>
        <w:rPr>
          <w:spacing w:val="-52"/>
        </w:rPr>
        <w:t xml:space="preserve"> </w:t>
      </w:r>
      <w:r>
        <w:t>"горная</w:t>
      </w:r>
      <w:r>
        <w:rPr>
          <w:spacing w:val="-1"/>
        </w:rPr>
        <w:t xml:space="preserve"> </w:t>
      </w:r>
      <w:r>
        <w:t>порода",</w:t>
      </w:r>
      <w:r>
        <w:rPr>
          <w:spacing w:val="-3"/>
        </w:rPr>
        <w:t xml:space="preserve"> </w:t>
      </w:r>
      <w:r>
        <w:t>"материковая земная кора"</w:t>
      </w:r>
      <w:r>
        <w:rPr>
          <w:spacing w:val="-1"/>
        </w:rPr>
        <w:t xml:space="preserve"> </w:t>
      </w:r>
      <w:r>
        <w:t>и</w:t>
      </w:r>
      <w:r>
        <w:rPr>
          <w:spacing w:val="-1"/>
        </w:rPr>
        <w:t xml:space="preserve"> </w:t>
      </w:r>
      <w:r>
        <w:t>"океаническая земная кора";</w:t>
      </w:r>
    </w:p>
    <w:p w14:paraId="5315D196" w14:textId="77777777" w:rsidR="0052501E" w:rsidRDefault="00B0778F">
      <w:pPr>
        <w:pStyle w:val="a3"/>
        <w:spacing w:before="1"/>
        <w:ind w:right="249"/>
        <w:jc w:val="left"/>
      </w:pPr>
      <w:r>
        <w:t>различать</w:t>
      </w:r>
      <w:r>
        <w:rPr>
          <w:spacing w:val="31"/>
        </w:rPr>
        <w:t xml:space="preserve"> </w:t>
      </w:r>
      <w:r>
        <w:t>с</w:t>
      </w:r>
      <w:r>
        <w:rPr>
          <w:spacing w:val="33"/>
        </w:rPr>
        <w:t xml:space="preserve"> </w:t>
      </w:r>
      <w:r>
        <w:t>опорой</w:t>
      </w:r>
      <w:r>
        <w:rPr>
          <w:spacing w:val="31"/>
        </w:rPr>
        <w:t xml:space="preserve"> </w:t>
      </w:r>
      <w:r>
        <w:t>на</w:t>
      </w:r>
      <w:r>
        <w:rPr>
          <w:spacing w:val="31"/>
        </w:rPr>
        <w:t xml:space="preserve"> </w:t>
      </w:r>
      <w:r>
        <w:t>источник</w:t>
      </w:r>
      <w:r>
        <w:rPr>
          <w:spacing w:val="33"/>
        </w:rPr>
        <w:t xml:space="preserve"> </w:t>
      </w:r>
      <w:r>
        <w:t>информации</w:t>
      </w:r>
      <w:r>
        <w:rPr>
          <w:spacing w:val="31"/>
        </w:rPr>
        <w:t xml:space="preserve"> </w:t>
      </w:r>
      <w:r>
        <w:t>изученные</w:t>
      </w:r>
      <w:r>
        <w:rPr>
          <w:spacing w:val="33"/>
        </w:rPr>
        <w:t xml:space="preserve"> </w:t>
      </w:r>
      <w:r>
        <w:t>минералы</w:t>
      </w:r>
      <w:r>
        <w:rPr>
          <w:spacing w:val="32"/>
        </w:rPr>
        <w:t xml:space="preserve"> </w:t>
      </w:r>
      <w:r>
        <w:t>и</w:t>
      </w:r>
      <w:r>
        <w:rPr>
          <w:spacing w:val="32"/>
        </w:rPr>
        <w:t xml:space="preserve"> </w:t>
      </w:r>
      <w:r>
        <w:t>горные</w:t>
      </w:r>
      <w:r>
        <w:rPr>
          <w:spacing w:val="33"/>
        </w:rPr>
        <w:t xml:space="preserve"> </w:t>
      </w:r>
      <w:r>
        <w:t>породы,</w:t>
      </w:r>
      <w:r>
        <w:rPr>
          <w:spacing w:val="32"/>
        </w:rPr>
        <w:t xml:space="preserve"> </w:t>
      </w:r>
      <w:r>
        <w:t>материковую</w:t>
      </w:r>
      <w:r>
        <w:rPr>
          <w:spacing w:val="30"/>
        </w:rPr>
        <w:t xml:space="preserve"> </w:t>
      </w:r>
      <w:r>
        <w:t>и</w:t>
      </w:r>
      <w:r>
        <w:rPr>
          <w:spacing w:val="-52"/>
        </w:rPr>
        <w:t xml:space="preserve"> </w:t>
      </w:r>
      <w:r>
        <w:t>океаническую</w:t>
      </w:r>
      <w:r>
        <w:rPr>
          <w:spacing w:val="-1"/>
        </w:rPr>
        <w:t xml:space="preserve"> </w:t>
      </w:r>
      <w:r>
        <w:t>земную кору;</w:t>
      </w:r>
    </w:p>
    <w:p w14:paraId="0716503F" w14:textId="77777777" w:rsidR="0052501E" w:rsidRDefault="00B0778F">
      <w:pPr>
        <w:pStyle w:val="a3"/>
        <w:ind w:right="249"/>
        <w:jc w:val="left"/>
      </w:pPr>
      <w:r>
        <w:t>показывать</w:t>
      </w:r>
      <w:r>
        <w:rPr>
          <w:spacing w:val="9"/>
        </w:rPr>
        <w:t xml:space="preserve"> </w:t>
      </w:r>
      <w:r>
        <w:t>с</w:t>
      </w:r>
      <w:r>
        <w:rPr>
          <w:spacing w:val="13"/>
        </w:rPr>
        <w:t xml:space="preserve"> </w:t>
      </w:r>
      <w:r>
        <w:t>помощью</w:t>
      </w:r>
      <w:r>
        <w:rPr>
          <w:spacing w:val="12"/>
        </w:rPr>
        <w:t xml:space="preserve"> </w:t>
      </w:r>
      <w:r>
        <w:t>учителя</w:t>
      </w:r>
      <w:r>
        <w:rPr>
          <w:spacing w:val="13"/>
        </w:rPr>
        <w:t xml:space="preserve"> </w:t>
      </w:r>
      <w:r>
        <w:t>на</w:t>
      </w:r>
      <w:r>
        <w:rPr>
          <w:spacing w:val="10"/>
        </w:rPr>
        <w:t xml:space="preserve"> </w:t>
      </w:r>
      <w:r>
        <w:t>карте</w:t>
      </w:r>
      <w:r>
        <w:rPr>
          <w:spacing w:val="11"/>
        </w:rPr>
        <w:t xml:space="preserve"> </w:t>
      </w:r>
      <w:r>
        <w:t>и</w:t>
      </w:r>
      <w:r>
        <w:rPr>
          <w:spacing w:val="11"/>
        </w:rPr>
        <w:t xml:space="preserve"> </w:t>
      </w:r>
      <w:r>
        <w:t>обозначать</w:t>
      </w:r>
      <w:r>
        <w:rPr>
          <w:spacing w:val="13"/>
        </w:rPr>
        <w:t xml:space="preserve"> </w:t>
      </w:r>
      <w:r>
        <w:t>на</w:t>
      </w:r>
      <w:r>
        <w:rPr>
          <w:spacing w:val="10"/>
        </w:rPr>
        <w:t xml:space="preserve"> </w:t>
      </w:r>
      <w:r>
        <w:t>контурной</w:t>
      </w:r>
      <w:r>
        <w:rPr>
          <w:spacing w:val="11"/>
        </w:rPr>
        <w:t xml:space="preserve"> </w:t>
      </w:r>
      <w:r>
        <w:t>карте</w:t>
      </w:r>
      <w:r>
        <w:rPr>
          <w:spacing w:val="11"/>
        </w:rPr>
        <w:t xml:space="preserve"> </w:t>
      </w:r>
      <w:r>
        <w:t>материки</w:t>
      </w:r>
      <w:r>
        <w:rPr>
          <w:spacing w:val="13"/>
        </w:rPr>
        <w:t xml:space="preserve"> </w:t>
      </w:r>
      <w:r>
        <w:t>и</w:t>
      </w:r>
      <w:r>
        <w:rPr>
          <w:spacing w:val="9"/>
        </w:rPr>
        <w:t xml:space="preserve"> </w:t>
      </w:r>
      <w:r>
        <w:t>океаны,</w:t>
      </w:r>
      <w:r>
        <w:rPr>
          <w:spacing w:val="10"/>
        </w:rPr>
        <w:t xml:space="preserve"> </w:t>
      </w:r>
      <w:r>
        <w:t>крупные</w:t>
      </w:r>
      <w:r>
        <w:rPr>
          <w:spacing w:val="-52"/>
        </w:rPr>
        <w:t xml:space="preserve"> </w:t>
      </w:r>
      <w:r>
        <w:t>формы</w:t>
      </w:r>
      <w:r>
        <w:rPr>
          <w:spacing w:val="-3"/>
        </w:rPr>
        <w:t xml:space="preserve"> </w:t>
      </w:r>
      <w:r>
        <w:t>рельефа Земли;</w:t>
      </w:r>
    </w:p>
    <w:p w14:paraId="7E1131D0" w14:textId="77777777" w:rsidR="0052501E" w:rsidRDefault="00B0778F">
      <w:pPr>
        <w:pStyle w:val="a3"/>
        <w:jc w:val="left"/>
      </w:pPr>
      <w:r>
        <w:t>различать</w:t>
      </w:r>
      <w:r>
        <w:rPr>
          <w:spacing w:val="-2"/>
        </w:rPr>
        <w:t xml:space="preserve"> </w:t>
      </w:r>
      <w:r>
        <w:t>с</w:t>
      </w:r>
      <w:r>
        <w:rPr>
          <w:spacing w:val="-2"/>
        </w:rPr>
        <w:t xml:space="preserve"> </w:t>
      </w:r>
      <w:r>
        <w:t>опорой</w:t>
      </w:r>
      <w:r>
        <w:rPr>
          <w:spacing w:val="-2"/>
        </w:rPr>
        <w:t xml:space="preserve"> </w:t>
      </w:r>
      <w:r>
        <w:t>на</w:t>
      </w:r>
      <w:r>
        <w:rPr>
          <w:spacing w:val="-1"/>
        </w:rPr>
        <w:t xml:space="preserve"> </w:t>
      </w:r>
      <w:r>
        <w:t>источник</w:t>
      </w:r>
      <w:r>
        <w:rPr>
          <w:spacing w:val="-2"/>
        </w:rPr>
        <w:t xml:space="preserve"> </w:t>
      </w:r>
      <w:r>
        <w:t>информации</w:t>
      </w:r>
      <w:r>
        <w:rPr>
          <w:spacing w:val="-2"/>
        </w:rPr>
        <w:t xml:space="preserve"> </w:t>
      </w:r>
      <w:r>
        <w:t>горы</w:t>
      </w:r>
      <w:r>
        <w:rPr>
          <w:spacing w:val="-4"/>
        </w:rPr>
        <w:t xml:space="preserve"> </w:t>
      </w:r>
      <w:r>
        <w:t>и</w:t>
      </w:r>
      <w:r>
        <w:rPr>
          <w:spacing w:val="-1"/>
        </w:rPr>
        <w:t xml:space="preserve"> </w:t>
      </w:r>
      <w:r>
        <w:t>равнины;</w:t>
      </w:r>
    </w:p>
    <w:p w14:paraId="74B0E9DA" w14:textId="77777777" w:rsidR="0052501E" w:rsidRDefault="00B0778F">
      <w:pPr>
        <w:pStyle w:val="a3"/>
        <w:ind w:right="1463"/>
        <w:jc w:val="left"/>
      </w:pPr>
      <w:r>
        <w:t>классифицировать формы рельефа суши по высоте и по внешнему облику с опорой на план;</w:t>
      </w:r>
      <w:r>
        <w:rPr>
          <w:spacing w:val="-52"/>
        </w:rPr>
        <w:t xml:space="preserve"> </w:t>
      </w:r>
      <w:r>
        <w:t>иметь</w:t>
      </w:r>
      <w:r>
        <w:rPr>
          <w:spacing w:val="-1"/>
        </w:rPr>
        <w:t xml:space="preserve"> </w:t>
      </w:r>
      <w:r>
        <w:t>представление</w:t>
      </w:r>
      <w:r>
        <w:rPr>
          <w:spacing w:val="-1"/>
        </w:rPr>
        <w:t xml:space="preserve"> </w:t>
      </w:r>
      <w:r>
        <w:t>о</w:t>
      </w:r>
      <w:r>
        <w:rPr>
          <w:spacing w:val="-4"/>
        </w:rPr>
        <w:t xml:space="preserve"> </w:t>
      </w:r>
      <w:r>
        <w:t>причинах</w:t>
      </w:r>
      <w:r>
        <w:rPr>
          <w:spacing w:val="-1"/>
        </w:rPr>
        <w:t xml:space="preserve"> </w:t>
      </w:r>
      <w:r>
        <w:t>землетрясений</w:t>
      </w:r>
      <w:r>
        <w:rPr>
          <w:spacing w:val="-1"/>
        </w:rPr>
        <w:t xml:space="preserve"> </w:t>
      </w:r>
      <w:r>
        <w:t>и</w:t>
      </w:r>
      <w:r>
        <w:rPr>
          <w:spacing w:val="-2"/>
        </w:rPr>
        <w:t xml:space="preserve"> </w:t>
      </w:r>
      <w:r>
        <w:t>вулканических извержений;</w:t>
      </w:r>
    </w:p>
    <w:p w14:paraId="4208429C" w14:textId="77777777" w:rsidR="0052501E" w:rsidRDefault="00B0778F">
      <w:pPr>
        <w:pStyle w:val="a3"/>
        <w:ind w:right="244"/>
      </w:pPr>
      <w:r>
        <w:t>применять с помощью учителя понятия "литосфера", "землетрясение", "вулкан", "литосферная плита",</w:t>
      </w:r>
      <w:r>
        <w:rPr>
          <w:spacing w:val="1"/>
        </w:rPr>
        <w:t xml:space="preserve"> </w:t>
      </w:r>
      <w:r>
        <w:t>"эпицентр</w:t>
      </w:r>
      <w:r>
        <w:rPr>
          <w:spacing w:val="1"/>
        </w:rPr>
        <w:t xml:space="preserve"> </w:t>
      </w:r>
      <w:r>
        <w:t>землетрясения"</w:t>
      </w:r>
      <w:r>
        <w:rPr>
          <w:spacing w:val="1"/>
        </w:rPr>
        <w:t xml:space="preserve"> </w:t>
      </w:r>
      <w:r>
        <w:t>и</w:t>
      </w:r>
      <w:r>
        <w:rPr>
          <w:spacing w:val="1"/>
        </w:rPr>
        <w:t xml:space="preserve"> </w:t>
      </w:r>
      <w:r>
        <w:t>"очаг</w:t>
      </w:r>
      <w:r>
        <w:rPr>
          <w:spacing w:val="1"/>
        </w:rPr>
        <w:t xml:space="preserve"> </w:t>
      </w:r>
      <w:r>
        <w:t>землетрясения"</w:t>
      </w:r>
      <w:r>
        <w:rPr>
          <w:spacing w:val="1"/>
        </w:rPr>
        <w:t xml:space="preserve"> </w:t>
      </w:r>
      <w:r>
        <w:t>для</w:t>
      </w:r>
      <w:r>
        <w:rPr>
          <w:spacing w:val="1"/>
        </w:rPr>
        <w:t xml:space="preserve"> </w:t>
      </w:r>
      <w:r>
        <w:t>решения</w:t>
      </w:r>
      <w:r>
        <w:rPr>
          <w:spacing w:val="1"/>
        </w:rPr>
        <w:t xml:space="preserve"> </w:t>
      </w:r>
      <w:r>
        <w:t>учебных</w:t>
      </w:r>
      <w:r>
        <w:rPr>
          <w:spacing w:val="1"/>
        </w:rPr>
        <w:t xml:space="preserve"> </w:t>
      </w:r>
      <w:r>
        <w:t>и</w:t>
      </w:r>
      <w:r>
        <w:rPr>
          <w:spacing w:val="1"/>
        </w:rPr>
        <w:t xml:space="preserve"> </w:t>
      </w:r>
      <w:r>
        <w:t>(или)</w:t>
      </w:r>
      <w:r>
        <w:rPr>
          <w:spacing w:val="1"/>
        </w:rPr>
        <w:t xml:space="preserve"> </w:t>
      </w:r>
      <w:r>
        <w:t>практико-</w:t>
      </w:r>
      <w:r>
        <w:rPr>
          <w:spacing w:val="1"/>
        </w:rPr>
        <w:t xml:space="preserve"> </w:t>
      </w:r>
      <w:r>
        <w:t>ориентированных</w:t>
      </w:r>
      <w:r>
        <w:rPr>
          <w:spacing w:val="-1"/>
        </w:rPr>
        <w:t xml:space="preserve"> </w:t>
      </w:r>
      <w:r>
        <w:t>задач;</w:t>
      </w:r>
    </w:p>
    <w:p w14:paraId="51F04299" w14:textId="77777777" w:rsidR="0052501E" w:rsidRDefault="0052501E">
      <w:pPr>
        <w:sectPr w:rsidR="0052501E">
          <w:pgSz w:w="11910" w:h="16840"/>
          <w:pgMar w:top="760" w:right="600" w:bottom="420" w:left="920" w:header="0" w:footer="150" w:gutter="0"/>
          <w:cols w:space="720"/>
        </w:sectPr>
      </w:pPr>
    </w:p>
    <w:p w14:paraId="0937BEF4" w14:textId="77777777" w:rsidR="0052501E" w:rsidRDefault="00B0778F">
      <w:pPr>
        <w:pStyle w:val="a3"/>
        <w:spacing w:before="67"/>
        <w:ind w:right="252"/>
      </w:pPr>
      <w:r>
        <w:lastRenderedPageBreak/>
        <w:t>применять с помощью учителя понятия "эпицентр землетрясения" и "очаг землетрясения" для решения</w:t>
      </w:r>
      <w:r>
        <w:rPr>
          <w:spacing w:val="1"/>
        </w:rPr>
        <w:t xml:space="preserve"> </w:t>
      </w:r>
      <w:r>
        <w:t>познавательных</w:t>
      </w:r>
      <w:r>
        <w:rPr>
          <w:spacing w:val="-1"/>
        </w:rPr>
        <w:t xml:space="preserve"> </w:t>
      </w:r>
      <w:r>
        <w:t>задач;</w:t>
      </w:r>
    </w:p>
    <w:p w14:paraId="3AA5422D" w14:textId="77777777" w:rsidR="0052501E" w:rsidRDefault="00B0778F">
      <w:pPr>
        <w:pStyle w:val="a3"/>
        <w:ind w:right="251"/>
      </w:pPr>
      <w:r>
        <w:t>иметь</w:t>
      </w:r>
      <w:r>
        <w:rPr>
          <w:spacing w:val="1"/>
        </w:rPr>
        <w:t xml:space="preserve"> </w:t>
      </w:r>
      <w:r>
        <w:t>представления</w:t>
      </w:r>
      <w:r>
        <w:rPr>
          <w:spacing w:val="1"/>
        </w:rPr>
        <w:t xml:space="preserve"> </w:t>
      </w:r>
      <w:r>
        <w:t>о</w:t>
      </w:r>
      <w:r>
        <w:rPr>
          <w:spacing w:val="1"/>
        </w:rPr>
        <w:t xml:space="preserve"> </w:t>
      </w:r>
      <w:r>
        <w:t>проявлениях</w:t>
      </w:r>
      <w:r>
        <w:rPr>
          <w:spacing w:val="1"/>
        </w:rPr>
        <w:t xml:space="preserve"> </w:t>
      </w:r>
      <w:r>
        <w:t>в</w:t>
      </w:r>
      <w:r>
        <w:rPr>
          <w:spacing w:val="1"/>
        </w:rPr>
        <w:t xml:space="preserve"> </w:t>
      </w:r>
      <w:r>
        <w:t>окружающем</w:t>
      </w:r>
      <w:r>
        <w:rPr>
          <w:spacing w:val="1"/>
        </w:rPr>
        <w:t xml:space="preserve"> </w:t>
      </w:r>
      <w:r>
        <w:t>мире</w:t>
      </w:r>
      <w:r>
        <w:rPr>
          <w:spacing w:val="1"/>
        </w:rPr>
        <w:t xml:space="preserve"> </w:t>
      </w:r>
      <w:r>
        <w:t>внутренних</w:t>
      </w:r>
      <w:r>
        <w:rPr>
          <w:spacing w:val="1"/>
        </w:rPr>
        <w:t xml:space="preserve"> </w:t>
      </w:r>
      <w:r>
        <w:t>и</w:t>
      </w:r>
      <w:r>
        <w:rPr>
          <w:spacing w:val="1"/>
        </w:rPr>
        <w:t xml:space="preserve"> </w:t>
      </w:r>
      <w:r>
        <w:t>внешних</w:t>
      </w:r>
      <w:r>
        <w:rPr>
          <w:spacing w:val="1"/>
        </w:rPr>
        <w:t xml:space="preserve"> </w:t>
      </w:r>
      <w:r>
        <w:t>процессов</w:t>
      </w:r>
      <w:r>
        <w:rPr>
          <w:spacing w:val="1"/>
        </w:rPr>
        <w:t xml:space="preserve"> </w:t>
      </w:r>
      <w:r>
        <w:t>рельефообразования: вулканизма, землетрясений; физического, химического и биологического видов</w:t>
      </w:r>
      <w:r>
        <w:rPr>
          <w:spacing w:val="1"/>
        </w:rPr>
        <w:t xml:space="preserve"> </w:t>
      </w:r>
      <w:r>
        <w:t>выветривания;</w:t>
      </w:r>
    </w:p>
    <w:p w14:paraId="70E88047" w14:textId="77777777" w:rsidR="0052501E" w:rsidRDefault="00B0778F">
      <w:pPr>
        <w:pStyle w:val="a3"/>
        <w:spacing w:line="252" w:lineRule="exact"/>
      </w:pPr>
      <w:r>
        <w:t>классифицировать</w:t>
      </w:r>
      <w:r>
        <w:rPr>
          <w:spacing w:val="-5"/>
        </w:rPr>
        <w:t xml:space="preserve"> </w:t>
      </w:r>
      <w:r>
        <w:t>с</w:t>
      </w:r>
      <w:r>
        <w:rPr>
          <w:spacing w:val="-1"/>
        </w:rPr>
        <w:t xml:space="preserve"> </w:t>
      </w:r>
      <w:r>
        <w:t>опорой</w:t>
      </w:r>
      <w:r>
        <w:rPr>
          <w:spacing w:val="-2"/>
        </w:rPr>
        <w:t xml:space="preserve"> </w:t>
      </w:r>
      <w:r>
        <w:t>на</w:t>
      </w:r>
      <w:r>
        <w:rPr>
          <w:spacing w:val="-1"/>
        </w:rPr>
        <w:t xml:space="preserve"> </w:t>
      </w:r>
      <w:r>
        <w:t>алгоритм</w:t>
      </w:r>
      <w:r>
        <w:rPr>
          <w:spacing w:val="-2"/>
        </w:rPr>
        <w:t xml:space="preserve"> </w:t>
      </w:r>
      <w:r>
        <w:t>учебных</w:t>
      </w:r>
      <w:r>
        <w:rPr>
          <w:spacing w:val="-2"/>
        </w:rPr>
        <w:t xml:space="preserve"> </w:t>
      </w:r>
      <w:r>
        <w:t>действий</w:t>
      </w:r>
      <w:r>
        <w:rPr>
          <w:spacing w:val="-2"/>
        </w:rPr>
        <w:t xml:space="preserve"> </w:t>
      </w:r>
      <w:r>
        <w:t>острова</w:t>
      </w:r>
      <w:r>
        <w:rPr>
          <w:spacing w:val="-2"/>
        </w:rPr>
        <w:t xml:space="preserve"> </w:t>
      </w:r>
      <w:r>
        <w:t>по</w:t>
      </w:r>
      <w:r>
        <w:rPr>
          <w:spacing w:val="-1"/>
        </w:rPr>
        <w:t xml:space="preserve"> </w:t>
      </w:r>
      <w:r>
        <w:t>происхождению;</w:t>
      </w:r>
    </w:p>
    <w:p w14:paraId="228E0C05" w14:textId="77777777" w:rsidR="0052501E" w:rsidRDefault="00B0778F">
      <w:pPr>
        <w:pStyle w:val="a3"/>
        <w:ind w:right="244"/>
        <w:jc w:val="left"/>
      </w:pPr>
      <w:r>
        <w:t>приводить</w:t>
      </w:r>
      <w:r>
        <w:rPr>
          <w:spacing w:val="45"/>
        </w:rPr>
        <w:t xml:space="preserve"> </w:t>
      </w:r>
      <w:r>
        <w:t>с</w:t>
      </w:r>
      <w:r>
        <w:rPr>
          <w:spacing w:val="43"/>
        </w:rPr>
        <w:t xml:space="preserve"> </w:t>
      </w:r>
      <w:r>
        <w:t>опорой</w:t>
      </w:r>
      <w:r>
        <w:rPr>
          <w:spacing w:val="45"/>
        </w:rPr>
        <w:t xml:space="preserve"> </w:t>
      </w:r>
      <w:r>
        <w:t>на</w:t>
      </w:r>
      <w:r>
        <w:rPr>
          <w:spacing w:val="43"/>
        </w:rPr>
        <w:t xml:space="preserve"> </w:t>
      </w:r>
      <w:r>
        <w:t>источник</w:t>
      </w:r>
      <w:r>
        <w:rPr>
          <w:spacing w:val="46"/>
        </w:rPr>
        <w:t xml:space="preserve"> </w:t>
      </w:r>
      <w:r>
        <w:t>информации</w:t>
      </w:r>
      <w:r>
        <w:rPr>
          <w:spacing w:val="45"/>
        </w:rPr>
        <w:t xml:space="preserve"> </w:t>
      </w:r>
      <w:r>
        <w:t>примеры</w:t>
      </w:r>
      <w:r>
        <w:rPr>
          <w:spacing w:val="44"/>
        </w:rPr>
        <w:t xml:space="preserve"> </w:t>
      </w:r>
      <w:r>
        <w:t>опасных</w:t>
      </w:r>
      <w:r>
        <w:rPr>
          <w:spacing w:val="45"/>
        </w:rPr>
        <w:t xml:space="preserve"> </w:t>
      </w:r>
      <w:r>
        <w:t>природных</w:t>
      </w:r>
      <w:r>
        <w:rPr>
          <w:spacing w:val="46"/>
        </w:rPr>
        <w:t xml:space="preserve"> </w:t>
      </w:r>
      <w:r>
        <w:t>явлений</w:t>
      </w:r>
      <w:r>
        <w:rPr>
          <w:spacing w:val="44"/>
        </w:rPr>
        <w:t xml:space="preserve"> </w:t>
      </w:r>
      <w:r>
        <w:t>в</w:t>
      </w:r>
      <w:r>
        <w:rPr>
          <w:spacing w:val="43"/>
        </w:rPr>
        <w:t xml:space="preserve"> </w:t>
      </w:r>
      <w:r>
        <w:t>литосфере</w:t>
      </w:r>
      <w:r>
        <w:rPr>
          <w:spacing w:val="46"/>
        </w:rPr>
        <w:t xml:space="preserve"> </w:t>
      </w:r>
      <w:r>
        <w:t>и</w:t>
      </w:r>
      <w:r>
        <w:rPr>
          <w:spacing w:val="-52"/>
        </w:rPr>
        <w:t xml:space="preserve"> </w:t>
      </w:r>
      <w:r>
        <w:t>средств</w:t>
      </w:r>
      <w:r>
        <w:rPr>
          <w:spacing w:val="36"/>
        </w:rPr>
        <w:t xml:space="preserve"> </w:t>
      </w:r>
      <w:r>
        <w:t>их</w:t>
      </w:r>
      <w:r>
        <w:rPr>
          <w:spacing w:val="38"/>
        </w:rPr>
        <w:t xml:space="preserve"> </w:t>
      </w:r>
      <w:r>
        <w:t>предупреждения;</w:t>
      </w:r>
      <w:r>
        <w:rPr>
          <w:spacing w:val="38"/>
        </w:rPr>
        <w:t xml:space="preserve"> </w:t>
      </w:r>
      <w:r>
        <w:t>изменений</w:t>
      </w:r>
      <w:r>
        <w:rPr>
          <w:spacing w:val="38"/>
        </w:rPr>
        <w:t xml:space="preserve"> </w:t>
      </w:r>
      <w:r>
        <w:t>в</w:t>
      </w:r>
      <w:r>
        <w:rPr>
          <w:spacing w:val="36"/>
        </w:rPr>
        <w:t xml:space="preserve"> </w:t>
      </w:r>
      <w:r>
        <w:t>литосфере</w:t>
      </w:r>
      <w:r>
        <w:rPr>
          <w:spacing w:val="39"/>
        </w:rPr>
        <w:t xml:space="preserve"> </w:t>
      </w:r>
      <w:r>
        <w:t>в</w:t>
      </w:r>
      <w:r>
        <w:rPr>
          <w:spacing w:val="37"/>
        </w:rPr>
        <w:t xml:space="preserve"> </w:t>
      </w:r>
      <w:r>
        <w:t>результате</w:t>
      </w:r>
      <w:r>
        <w:rPr>
          <w:spacing w:val="37"/>
        </w:rPr>
        <w:t xml:space="preserve"> </w:t>
      </w:r>
      <w:r>
        <w:t>деятельности</w:t>
      </w:r>
      <w:r>
        <w:rPr>
          <w:spacing w:val="37"/>
        </w:rPr>
        <w:t xml:space="preserve"> </w:t>
      </w:r>
      <w:r>
        <w:t>человека</w:t>
      </w:r>
      <w:r>
        <w:rPr>
          <w:spacing w:val="38"/>
        </w:rPr>
        <w:t xml:space="preserve"> </w:t>
      </w:r>
      <w:r>
        <w:t>на</w:t>
      </w:r>
      <w:r>
        <w:rPr>
          <w:spacing w:val="38"/>
        </w:rPr>
        <w:t xml:space="preserve"> </w:t>
      </w:r>
      <w:r>
        <w:t>примере</w:t>
      </w:r>
      <w:r>
        <w:rPr>
          <w:spacing w:val="-52"/>
        </w:rPr>
        <w:t xml:space="preserve"> </w:t>
      </w:r>
      <w:r>
        <w:t>своей</w:t>
      </w:r>
      <w:r>
        <w:rPr>
          <w:spacing w:val="21"/>
        </w:rPr>
        <w:t xml:space="preserve"> </w:t>
      </w:r>
      <w:r>
        <w:t>местности,</w:t>
      </w:r>
      <w:r>
        <w:rPr>
          <w:spacing w:val="22"/>
        </w:rPr>
        <w:t xml:space="preserve"> </w:t>
      </w:r>
      <w:r>
        <w:t>России</w:t>
      </w:r>
      <w:r>
        <w:rPr>
          <w:spacing w:val="22"/>
        </w:rPr>
        <w:t xml:space="preserve"> </w:t>
      </w:r>
      <w:r>
        <w:t>и</w:t>
      </w:r>
      <w:r>
        <w:rPr>
          <w:spacing w:val="22"/>
        </w:rPr>
        <w:t xml:space="preserve"> </w:t>
      </w:r>
      <w:r>
        <w:t>мира;</w:t>
      </w:r>
      <w:r>
        <w:rPr>
          <w:spacing w:val="24"/>
        </w:rPr>
        <w:t xml:space="preserve"> </w:t>
      </w:r>
      <w:r>
        <w:t>актуальных</w:t>
      </w:r>
      <w:r>
        <w:rPr>
          <w:spacing w:val="23"/>
        </w:rPr>
        <w:t xml:space="preserve"> </w:t>
      </w:r>
      <w:r>
        <w:t>проблем</w:t>
      </w:r>
      <w:r>
        <w:rPr>
          <w:spacing w:val="23"/>
        </w:rPr>
        <w:t xml:space="preserve"> </w:t>
      </w:r>
      <w:r>
        <w:t>своей</w:t>
      </w:r>
      <w:r>
        <w:rPr>
          <w:spacing w:val="22"/>
        </w:rPr>
        <w:t xml:space="preserve"> </w:t>
      </w:r>
      <w:r>
        <w:t>местности,</w:t>
      </w:r>
      <w:r>
        <w:rPr>
          <w:spacing w:val="22"/>
        </w:rPr>
        <w:t xml:space="preserve"> </w:t>
      </w:r>
      <w:r>
        <w:t>решение</w:t>
      </w:r>
      <w:r>
        <w:rPr>
          <w:spacing w:val="23"/>
        </w:rPr>
        <w:t xml:space="preserve"> </w:t>
      </w:r>
      <w:r>
        <w:t>которых</w:t>
      </w:r>
      <w:r>
        <w:rPr>
          <w:spacing w:val="23"/>
        </w:rPr>
        <w:t xml:space="preserve"> </w:t>
      </w:r>
      <w:r>
        <w:t>невозможно</w:t>
      </w:r>
      <w:r>
        <w:rPr>
          <w:spacing w:val="-52"/>
        </w:rPr>
        <w:t xml:space="preserve"> </w:t>
      </w:r>
      <w:r>
        <w:t>без</w:t>
      </w:r>
      <w:r>
        <w:rPr>
          <w:spacing w:val="9"/>
        </w:rPr>
        <w:t xml:space="preserve"> </w:t>
      </w:r>
      <w:r>
        <w:t>участия</w:t>
      </w:r>
      <w:r>
        <w:rPr>
          <w:spacing w:val="10"/>
        </w:rPr>
        <w:t xml:space="preserve"> </w:t>
      </w:r>
      <w:r>
        <w:t>представителей</w:t>
      </w:r>
      <w:r>
        <w:rPr>
          <w:spacing w:val="10"/>
        </w:rPr>
        <w:t xml:space="preserve"> </w:t>
      </w:r>
      <w:r>
        <w:t>географических</w:t>
      </w:r>
      <w:r>
        <w:rPr>
          <w:spacing w:val="11"/>
        </w:rPr>
        <w:t xml:space="preserve"> </w:t>
      </w:r>
      <w:r>
        <w:t>специальностей,</w:t>
      </w:r>
      <w:r>
        <w:rPr>
          <w:spacing w:val="10"/>
        </w:rPr>
        <w:t xml:space="preserve"> </w:t>
      </w:r>
      <w:r>
        <w:t>изучающих</w:t>
      </w:r>
      <w:r>
        <w:rPr>
          <w:spacing w:val="13"/>
        </w:rPr>
        <w:t xml:space="preserve"> </w:t>
      </w:r>
      <w:r>
        <w:t>литосферу;</w:t>
      </w:r>
      <w:r>
        <w:rPr>
          <w:spacing w:val="11"/>
        </w:rPr>
        <w:t xml:space="preserve"> </w:t>
      </w:r>
      <w:r>
        <w:t>примеры</w:t>
      </w:r>
      <w:r>
        <w:rPr>
          <w:spacing w:val="11"/>
        </w:rPr>
        <w:t xml:space="preserve"> </w:t>
      </w:r>
      <w:r>
        <w:t>действия</w:t>
      </w:r>
      <w:r>
        <w:rPr>
          <w:spacing w:val="-52"/>
        </w:rPr>
        <w:t xml:space="preserve"> </w:t>
      </w:r>
      <w:r>
        <w:t>внешних процессов рельефообразования и наличия полезных ископаемых в своей местности;</w:t>
      </w:r>
      <w:r>
        <w:rPr>
          <w:spacing w:val="1"/>
        </w:rPr>
        <w:t xml:space="preserve"> </w:t>
      </w:r>
      <w:r>
        <w:t>представлять</w:t>
      </w:r>
      <w:r>
        <w:rPr>
          <w:spacing w:val="15"/>
        </w:rPr>
        <w:t xml:space="preserve"> </w:t>
      </w:r>
      <w:r>
        <w:t>с</w:t>
      </w:r>
      <w:r>
        <w:rPr>
          <w:spacing w:val="18"/>
        </w:rPr>
        <w:t xml:space="preserve"> </w:t>
      </w:r>
      <w:r>
        <w:t>помощью</w:t>
      </w:r>
      <w:r>
        <w:rPr>
          <w:spacing w:val="17"/>
        </w:rPr>
        <w:t xml:space="preserve"> </w:t>
      </w:r>
      <w:r>
        <w:t>учителя</w:t>
      </w:r>
      <w:r>
        <w:rPr>
          <w:spacing w:val="18"/>
        </w:rPr>
        <w:t xml:space="preserve"> </w:t>
      </w:r>
      <w:r>
        <w:t>результаты</w:t>
      </w:r>
      <w:r>
        <w:rPr>
          <w:spacing w:val="18"/>
        </w:rPr>
        <w:t xml:space="preserve"> </w:t>
      </w:r>
      <w:r>
        <w:t>фенологических</w:t>
      </w:r>
      <w:r>
        <w:rPr>
          <w:spacing w:val="17"/>
        </w:rPr>
        <w:t xml:space="preserve"> </w:t>
      </w:r>
      <w:r>
        <w:t>наблюдений</w:t>
      </w:r>
      <w:r>
        <w:rPr>
          <w:spacing w:val="15"/>
        </w:rPr>
        <w:t xml:space="preserve"> </w:t>
      </w:r>
      <w:r>
        <w:t>и</w:t>
      </w:r>
      <w:r>
        <w:rPr>
          <w:spacing w:val="17"/>
        </w:rPr>
        <w:t xml:space="preserve"> </w:t>
      </w:r>
      <w:r>
        <w:t>наблюдений</w:t>
      </w:r>
      <w:r>
        <w:rPr>
          <w:spacing w:val="15"/>
        </w:rPr>
        <w:t xml:space="preserve"> </w:t>
      </w:r>
      <w:r>
        <w:t>за</w:t>
      </w:r>
      <w:r>
        <w:rPr>
          <w:spacing w:val="18"/>
        </w:rPr>
        <w:t xml:space="preserve"> </w:t>
      </w:r>
      <w:r>
        <w:t>погодой</w:t>
      </w:r>
      <w:r>
        <w:rPr>
          <w:spacing w:val="17"/>
        </w:rPr>
        <w:t xml:space="preserve"> </w:t>
      </w:r>
      <w:r>
        <w:t>в</w:t>
      </w:r>
      <w:r>
        <w:rPr>
          <w:spacing w:val="1"/>
        </w:rPr>
        <w:t xml:space="preserve"> </w:t>
      </w:r>
      <w:r>
        <w:t>различной</w:t>
      </w:r>
      <w:r>
        <w:rPr>
          <w:spacing w:val="-2"/>
        </w:rPr>
        <w:t xml:space="preserve"> </w:t>
      </w:r>
      <w:r>
        <w:t>форме (табличной, графической,</w:t>
      </w:r>
      <w:r>
        <w:rPr>
          <w:spacing w:val="-1"/>
        </w:rPr>
        <w:t xml:space="preserve"> </w:t>
      </w:r>
      <w:r>
        <w:t>географического описания).</w:t>
      </w:r>
    </w:p>
    <w:p w14:paraId="3E6FE8C5" w14:textId="77777777" w:rsidR="0052501E" w:rsidRDefault="0052501E">
      <w:pPr>
        <w:pStyle w:val="a3"/>
        <w:spacing w:before="11"/>
        <w:ind w:left="0"/>
        <w:jc w:val="left"/>
        <w:rPr>
          <w:sz w:val="21"/>
        </w:rPr>
      </w:pPr>
    </w:p>
    <w:p w14:paraId="664195F2" w14:textId="77777777" w:rsidR="0052501E" w:rsidRDefault="00B0778F" w:rsidP="001E0EBC">
      <w:pPr>
        <w:pStyle w:val="a5"/>
        <w:numPr>
          <w:ilvl w:val="3"/>
          <w:numId w:val="24"/>
        </w:numPr>
        <w:tabs>
          <w:tab w:val="left" w:pos="1651"/>
        </w:tabs>
        <w:ind w:left="1650" w:hanging="718"/>
        <w:jc w:val="left"/>
      </w:pPr>
      <w:r>
        <w:t>К</w:t>
      </w:r>
      <w:r>
        <w:rPr>
          <w:spacing w:val="-2"/>
        </w:rPr>
        <w:t xml:space="preserve"> </w:t>
      </w:r>
      <w:r>
        <w:t>концу</w:t>
      </w:r>
      <w:r>
        <w:rPr>
          <w:spacing w:val="-4"/>
        </w:rPr>
        <w:t xml:space="preserve"> </w:t>
      </w:r>
      <w:r>
        <w:t>6 класса</w:t>
      </w:r>
      <w:r>
        <w:rPr>
          <w:spacing w:val="-3"/>
        </w:rPr>
        <w:t xml:space="preserve"> </w:t>
      </w:r>
      <w:r>
        <w:t>обучающийся научится:</w:t>
      </w:r>
    </w:p>
    <w:p w14:paraId="7D225095" w14:textId="77777777" w:rsidR="0052501E" w:rsidRDefault="0052501E">
      <w:pPr>
        <w:pStyle w:val="a3"/>
        <w:ind w:left="0"/>
        <w:jc w:val="left"/>
      </w:pPr>
    </w:p>
    <w:p w14:paraId="287A6502" w14:textId="77777777" w:rsidR="0052501E" w:rsidRDefault="00B0778F">
      <w:pPr>
        <w:pStyle w:val="a3"/>
        <w:ind w:right="244"/>
      </w:pPr>
      <w:r>
        <w:t>описывать с опорой на план по физической карте полушарий, физической карте России, карте океанов,</w:t>
      </w:r>
      <w:r>
        <w:rPr>
          <w:spacing w:val="1"/>
        </w:rPr>
        <w:t xml:space="preserve"> </w:t>
      </w:r>
      <w:r>
        <w:t>глобусу местоположение изученных географических объектов для решения учебных и (или) практико-</w:t>
      </w:r>
      <w:r>
        <w:rPr>
          <w:spacing w:val="1"/>
        </w:rPr>
        <w:t xml:space="preserve"> </w:t>
      </w:r>
      <w:r>
        <w:t>ориентированных</w:t>
      </w:r>
      <w:r>
        <w:rPr>
          <w:spacing w:val="-1"/>
        </w:rPr>
        <w:t xml:space="preserve"> </w:t>
      </w:r>
      <w:r>
        <w:t>задач;</w:t>
      </w:r>
    </w:p>
    <w:p w14:paraId="7A81C162" w14:textId="77777777" w:rsidR="0052501E" w:rsidRDefault="00B0778F">
      <w:pPr>
        <w:pStyle w:val="a3"/>
        <w:ind w:right="245"/>
      </w:pPr>
      <w:r>
        <w:t>находить с помощью учителя информацию об отдельных компонентах природы Земли, в том числе о</w:t>
      </w:r>
      <w:r>
        <w:rPr>
          <w:spacing w:val="1"/>
        </w:rPr>
        <w:t xml:space="preserve"> </w:t>
      </w:r>
      <w:r>
        <w:t>природе своей местности, необходимую для решения учебных и (или) практико-ориентированных задач,</w:t>
      </w:r>
      <w:r>
        <w:rPr>
          <w:spacing w:val="-52"/>
        </w:rPr>
        <w:t xml:space="preserve"> </w:t>
      </w:r>
      <w:r>
        <w:t>и</w:t>
      </w:r>
      <w:r>
        <w:rPr>
          <w:spacing w:val="-1"/>
        </w:rPr>
        <w:t xml:space="preserve"> </w:t>
      </w:r>
      <w:r>
        <w:t>извлекать ее из</w:t>
      </w:r>
      <w:r>
        <w:rPr>
          <w:spacing w:val="-1"/>
        </w:rPr>
        <w:t xml:space="preserve"> </w:t>
      </w:r>
      <w:r>
        <w:t>различных источников;</w:t>
      </w:r>
    </w:p>
    <w:p w14:paraId="5EE4CDA0" w14:textId="77777777" w:rsidR="0052501E" w:rsidRDefault="00B0778F">
      <w:pPr>
        <w:pStyle w:val="a3"/>
        <w:spacing w:before="2"/>
        <w:ind w:right="251"/>
      </w:pPr>
      <w:r>
        <w:t>приводить с опорой на источник информации примеры опасных природных явлений в геосферах и</w:t>
      </w:r>
      <w:r>
        <w:rPr>
          <w:spacing w:val="1"/>
        </w:rPr>
        <w:t xml:space="preserve"> </w:t>
      </w:r>
      <w:r>
        <w:t>средств</w:t>
      </w:r>
      <w:r>
        <w:rPr>
          <w:spacing w:val="-3"/>
        </w:rPr>
        <w:t xml:space="preserve"> </w:t>
      </w:r>
      <w:r>
        <w:t>их предупреждения;</w:t>
      </w:r>
    </w:p>
    <w:p w14:paraId="0AB16B3D" w14:textId="77777777" w:rsidR="0052501E" w:rsidRDefault="00B0778F">
      <w:pPr>
        <w:pStyle w:val="a3"/>
        <w:ind w:right="250"/>
      </w:pPr>
      <w:r>
        <w:t>сравнивать с помощью учителя инструментарий (способы) получения географической информации на</w:t>
      </w:r>
      <w:r>
        <w:rPr>
          <w:spacing w:val="1"/>
        </w:rPr>
        <w:t xml:space="preserve"> </w:t>
      </w:r>
      <w:r>
        <w:t>разных</w:t>
      </w:r>
      <w:r>
        <w:rPr>
          <w:spacing w:val="-1"/>
        </w:rPr>
        <w:t xml:space="preserve"> </w:t>
      </w:r>
      <w:r>
        <w:t>этапах</w:t>
      </w:r>
      <w:r>
        <w:rPr>
          <w:spacing w:val="-3"/>
        </w:rPr>
        <w:t xml:space="preserve"> </w:t>
      </w:r>
      <w:r>
        <w:t>географического изучения</w:t>
      </w:r>
      <w:r>
        <w:rPr>
          <w:spacing w:val="-1"/>
        </w:rPr>
        <w:t xml:space="preserve"> </w:t>
      </w:r>
      <w:r>
        <w:t>Земли;</w:t>
      </w:r>
    </w:p>
    <w:p w14:paraId="536BBD27" w14:textId="77777777" w:rsidR="0052501E" w:rsidRDefault="00B0778F">
      <w:pPr>
        <w:pStyle w:val="a3"/>
      </w:pPr>
      <w:r>
        <w:t>различать</w:t>
      </w:r>
      <w:r>
        <w:rPr>
          <w:spacing w:val="-2"/>
        </w:rPr>
        <w:t xml:space="preserve"> </w:t>
      </w:r>
      <w:r>
        <w:t>с</w:t>
      </w:r>
      <w:r>
        <w:rPr>
          <w:spacing w:val="-2"/>
        </w:rPr>
        <w:t xml:space="preserve"> </w:t>
      </w:r>
      <w:r>
        <w:t>опорой</w:t>
      </w:r>
      <w:r>
        <w:rPr>
          <w:spacing w:val="-1"/>
        </w:rPr>
        <w:t xml:space="preserve"> </w:t>
      </w:r>
      <w:r>
        <w:t>на</w:t>
      </w:r>
      <w:r>
        <w:rPr>
          <w:spacing w:val="-2"/>
        </w:rPr>
        <w:t xml:space="preserve"> </w:t>
      </w:r>
      <w:r>
        <w:t>источник</w:t>
      </w:r>
      <w:r>
        <w:rPr>
          <w:spacing w:val="-1"/>
        </w:rPr>
        <w:t xml:space="preserve"> </w:t>
      </w:r>
      <w:r>
        <w:t>информации</w:t>
      </w:r>
      <w:r>
        <w:rPr>
          <w:spacing w:val="-2"/>
        </w:rPr>
        <w:t xml:space="preserve"> </w:t>
      </w:r>
      <w:r>
        <w:t>свойства</w:t>
      </w:r>
      <w:r>
        <w:rPr>
          <w:spacing w:val="-2"/>
        </w:rPr>
        <w:t xml:space="preserve"> </w:t>
      </w:r>
      <w:r>
        <w:t>вод</w:t>
      </w:r>
      <w:r>
        <w:rPr>
          <w:spacing w:val="-1"/>
        </w:rPr>
        <w:t xml:space="preserve"> </w:t>
      </w:r>
      <w:r>
        <w:t>отдельных</w:t>
      </w:r>
      <w:r>
        <w:rPr>
          <w:spacing w:val="-2"/>
        </w:rPr>
        <w:t xml:space="preserve"> </w:t>
      </w:r>
      <w:r>
        <w:t>частей</w:t>
      </w:r>
      <w:r>
        <w:rPr>
          <w:spacing w:val="-4"/>
        </w:rPr>
        <w:t xml:space="preserve"> </w:t>
      </w:r>
      <w:r>
        <w:t>Мирового</w:t>
      </w:r>
      <w:r>
        <w:rPr>
          <w:spacing w:val="-5"/>
        </w:rPr>
        <w:t xml:space="preserve"> </w:t>
      </w:r>
      <w:r>
        <w:t>океана;</w:t>
      </w:r>
    </w:p>
    <w:p w14:paraId="674471A2" w14:textId="77777777" w:rsidR="0052501E" w:rsidRDefault="00B0778F">
      <w:pPr>
        <w:pStyle w:val="a3"/>
        <w:ind w:right="251"/>
      </w:pPr>
      <w:r>
        <w:t>применять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понятия</w:t>
      </w:r>
      <w:r>
        <w:rPr>
          <w:spacing w:val="1"/>
        </w:rPr>
        <w:t xml:space="preserve"> </w:t>
      </w:r>
      <w:r>
        <w:t>"гидросфера",</w:t>
      </w:r>
      <w:r>
        <w:rPr>
          <w:spacing w:val="1"/>
        </w:rPr>
        <w:t xml:space="preserve"> </w:t>
      </w:r>
      <w:r>
        <w:t>"круговорот</w:t>
      </w:r>
      <w:r>
        <w:rPr>
          <w:spacing w:val="1"/>
        </w:rPr>
        <w:t xml:space="preserve"> </w:t>
      </w:r>
      <w:r>
        <w:t>воды",</w:t>
      </w:r>
      <w:r>
        <w:rPr>
          <w:spacing w:val="1"/>
        </w:rPr>
        <w:t xml:space="preserve"> </w:t>
      </w:r>
      <w:r>
        <w:t>"цунами",</w:t>
      </w:r>
      <w:r>
        <w:rPr>
          <w:spacing w:val="1"/>
        </w:rPr>
        <w:t xml:space="preserve"> </w:t>
      </w:r>
      <w:r>
        <w:t>"приливы</w:t>
      </w:r>
      <w:r>
        <w:rPr>
          <w:spacing w:val="55"/>
        </w:rPr>
        <w:t xml:space="preserve"> </w:t>
      </w:r>
      <w:r>
        <w:t>и</w:t>
      </w:r>
      <w:r>
        <w:rPr>
          <w:spacing w:val="1"/>
        </w:rPr>
        <w:t xml:space="preserve"> </w:t>
      </w:r>
      <w:r>
        <w:t>отливы" для решения</w:t>
      </w:r>
      <w:r>
        <w:rPr>
          <w:spacing w:val="-1"/>
        </w:rPr>
        <w:t xml:space="preserve"> </w:t>
      </w:r>
      <w:r>
        <w:t>учебных</w:t>
      </w:r>
      <w:r>
        <w:rPr>
          <w:spacing w:val="-1"/>
        </w:rPr>
        <w:t xml:space="preserve"> </w:t>
      </w:r>
      <w:r>
        <w:t>и (или) практико-ориентированных задач;</w:t>
      </w:r>
    </w:p>
    <w:p w14:paraId="47C84658" w14:textId="77777777" w:rsidR="0052501E" w:rsidRDefault="00B0778F">
      <w:pPr>
        <w:pStyle w:val="a3"/>
        <w:ind w:right="252"/>
      </w:pPr>
      <w:r>
        <w:t>классифицировать с опорой на алгоритм учебных действий объекты гидросферы (моря, озера, реки,</w:t>
      </w:r>
      <w:r>
        <w:rPr>
          <w:spacing w:val="1"/>
        </w:rPr>
        <w:t xml:space="preserve"> </w:t>
      </w:r>
      <w:r>
        <w:t>подземные</w:t>
      </w:r>
      <w:r>
        <w:rPr>
          <w:spacing w:val="-1"/>
        </w:rPr>
        <w:t xml:space="preserve"> </w:t>
      </w:r>
      <w:r>
        <w:t>воды, болота,</w:t>
      </w:r>
      <w:r>
        <w:rPr>
          <w:spacing w:val="-2"/>
        </w:rPr>
        <w:t xml:space="preserve"> </w:t>
      </w:r>
      <w:r>
        <w:t>ледники) по заданным</w:t>
      </w:r>
      <w:r>
        <w:rPr>
          <w:spacing w:val="-1"/>
        </w:rPr>
        <w:t xml:space="preserve"> </w:t>
      </w:r>
      <w:r>
        <w:t>признакам;</w:t>
      </w:r>
    </w:p>
    <w:p w14:paraId="693F666C" w14:textId="77777777" w:rsidR="0052501E" w:rsidRDefault="00B0778F">
      <w:pPr>
        <w:pStyle w:val="a3"/>
      </w:pPr>
      <w:r>
        <w:t>различать</w:t>
      </w:r>
      <w:r>
        <w:rPr>
          <w:spacing w:val="-2"/>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2"/>
        </w:rPr>
        <w:t xml:space="preserve"> </w:t>
      </w:r>
      <w:r>
        <w:t>информации</w:t>
      </w:r>
      <w:r>
        <w:rPr>
          <w:spacing w:val="-1"/>
        </w:rPr>
        <w:t xml:space="preserve"> </w:t>
      </w:r>
      <w:r>
        <w:t>питание</w:t>
      </w:r>
      <w:r>
        <w:rPr>
          <w:spacing w:val="-1"/>
        </w:rPr>
        <w:t xml:space="preserve"> </w:t>
      </w:r>
      <w:r>
        <w:t>и</w:t>
      </w:r>
      <w:r>
        <w:rPr>
          <w:spacing w:val="-2"/>
        </w:rPr>
        <w:t xml:space="preserve"> </w:t>
      </w:r>
      <w:r>
        <w:t>режим</w:t>
      </w:r>
      <w:r>
        <w:rPr>
          <w:spacing w:val="-6"/>
        </w:rPr>
        <w:t xml:space="preserve"> </w:t>
      </w:r>
      <w:r>
        <w:t>рек;</w:t>
      </w:r>
    </w:p>
    <w:p w14:paraId="40492FE0" w14:textId="77777777" w:rsidR="0052501E" w:rsidRDefault="00B0778F">
      <w:pPr>
        <w:pStyle w:val="a3"/>
        <w:spacing w:line="252" w:lineRule="exact"/>
      </w:pPr>
      <w:r>
        <w:t>сравнивать</w:t>
      </w:r>
      <w:r>
        <w:rPr>
          <w:spacing w:val="-3"/>
        </w:rPr>
        <w:t xml:space="preserve"> </w:t>
      </w:r>
      <w:r>
        <w:t>с</w:t>
      </w:r>
      <w:r>
        <w:rPr>
          <w:spacing w:val="-2"/>
        </w:rPr>
        <w:t xml:space="preserve"> </w:t>
      </w:r>
      <w:r>
        <w:t>опорой</w:t>
      </w:r>
      <w:r>
        <w:rPr>
          <w:spacing w:val="-2"/>
        </w:rPr>
        <w:t xml:space="preserve"> </w:t>
      </w:r>
      <w:r>
        <w:t>на</w:t>
      </w:r>
      <w:r>
        <w:rPr>
          <w:spacing w:val="-2"/>
        </w:rPr>
        <w:t xml:space="preserve"> </w:t>
      </w:r>
      <w:r>
        <w:t>алгоритм</w:t>
      </w:r>
      <w:r>
        <w:rPr>
          <w:spacing w:val="-2"/>
        </w:rPr>
        <w:t xml:space="preserve"> </w:t>
      </w:r>
      <w:r>
        <w:t>учебных</w:t>
      </w:r>
      <w:r>
        <w:rPr>
          <w:spacing w:val="-4"/>
        </w:rPr>
        <w:t xml:space="preserve"> </w:t>
      </w:r>
      <w:r>
        <w:t>действий</w:t>
      </w:r>
      <w:r>
        <w:rPr>
          <w:spacing w:val="-2"/>
        </w:rPr>
        <w:t xml:space="preserve"> </w:t>
      </w:r>
      <w:r>
        <w:t>реки</w:t>
      </w:r>
      <w:r>
        <w:rPr>
          <w:spacing w:val="-2"/>
        </w:rPr>
        <w:t xml:space="preserve"> </w:t>
      </w:r>
      <w:r>
        <w:t>по</w:t>
      </w:r>
      <w:r>
        <w:rPr>
          <w:spacing w:val="-2"/>
        </w:rPr>
        <w:t xml:space="preserve"> </w:t>
      </w:r>
      <w:r>
        <w:t>заданным</w:t>
      </w:r>
      <w:r>
        <w:rPr>
          <w:spacing w:val="-2"/>
        </w:rPr>
        <w:t xml:space="preserve"> </w:t>
      </w:r>
      <w:r>
        <w:t>признакам;</w:t>
      </w:r>
    </w:p>
    <w:p w14:paraId="52BE7AC4" w14:textId="77777777" w:rsidR="0052501E" w:rsidRDefault="00B0778F">
      <w:pPr>
        <w:pStyle w:val="a3"/>
        <w:ind w:right="249"/>
        <w:jc w:val="left"/>
      </w:pPr>
      <w:r>
        <w:t>различать</w:t>
      </w:r>
      <w:r>
        <w:rPr>
          <w:spacing w:val="11"/>
        </w:rPr>
        <w:t xml:space="preserve"> </w:t>
      </w:r>
      <w:r>
        <w:t>с</w:t>
      </w:r>
      <w:r>
        <w:rPr>
          <w:spacing w:val="12"/>
        </w:rPr>
        <w:t xml:space="preserve"> </w:t>
      </w:r>
      <w:r>
        <w:t>опорой</w:t>
      </w:r>
      <w:r>
        <w:rPr>
          <w:spacing w:val="10"/>
        </w:rPr>
        <w:t xml:space="preserve"> </w:t>
      </w:r>
      <w:r>
        <w:t>на</w:t>
      </w:r>
      <w:r>
        <w:rPr>
          <w:spacing w:val="12"/>
        </w:rPr>
        <w:t xml:space="preserve"> </w:t>
      </w:r>
      <w:r>
        <w:t>источник</w:t>
      </w:r>
      <w:r>
        <w:rPr>
          <w:spacing w:val="11"/>
        </w:rPr>
        <w:t xml:space="preserve"> </w:t>
      </w:r>
      <w:r>
        <w:t>информации</w:t>
      </w:r>
      <w:r>
        <w:rPr>
          <w:spacing w:val="11"/>
        </w:rPr>
        <w:t xml:space="preserve"> </w:t>
      </w:r>
      <w:r>
        <w:t>понятия</w:t>
      </w:r>
      <w:r>
        <w:rPr>
          <w:spacing w:val="10"/>
        </w:rPr>
        <w:t xml:space="preserve"> </w:t>
      </w:r>
      <w:r>
        <w:t>"грунтовые,</w:t>
      </w:r>
      <w:r>
        <w:rPr>
          <w:spacing w:val="12"/>
        </w:rPr>
        <w:t xml:space="preserve"> </w:t>
      </w:r>
      <w:r>
        <w:t>межпластовые</w:t>
      </w:r>
      <w:r>
        <w:rPr>
          <w:spacing w:val="12"/>
        </w:rPr>
        <w:t xml:space="preserve"> </w:t>
      </w:r>
      <w:r>
        <w:t>и</w:t>
      </w:r>
      <w:r>
        <w:rPr>
          <w:spacing w:val="11"/>
        </w:rPr>
        <w:t xml:space="preserve"> </w:t>
      </w:r>
      <w:r>
        <w:t>артезианские</w:t>
      </w:r>
      <w:r>
        <w:rPr>
          <w:spacing w:val="11"/>
        </w:rPr>
        <w:t xml:space="preserve"> </w:t>
      </w:r>
      <w:r>
        <w:t>воды"</w:t>
      </w:r>
      <w:r>
        <w:rPr>
          <w:spacing w:val="-52"/>
        </w:rPr>
        <w:t xml:space="preserve"> </w:t>
      </w:r>
      <w:r>
        <w:t>и</w:t>
      </w:r>
      <w:r>
        <w:rPr>
          <w:spacing w:val="-1"/>
        </w:rPr>
        <w:t xml:space="preserve"> </w:t>
      </w:r>
      <w:r>
        <w:t>применять их для решения</w:t>
      </w:r>
      <w:r>
        <w:rPr>
          <w:spacing w:val="-2"/>
        </w:rPr>
        <w:t xml:space="preserve"> </w:t>
      </w:r>
      <w:r>
        <w:t>учебных и (или) практико-ориентированных</w:t>
      </w:r>
      <w:r>
        <w:rPr>
          <w:spacing w:val="-1"/>
        </w:rPr>
        <w:t xml:space="preserve"> </w:t>
      </w:r>
      <w:r>
        <w:t>задач;</w:t>
      </w:r>
    </w:p>
    <w:p w14:paraId="70789B99" w14:textId="77777777" w:rsidR="0052501E" w:rsidRDefault="00B0778F">
      <w:pPr>
        <w:pStyle w:val="a3"/>
        <w:jc w:val="left"/>
      </w:pPr>
      <w:r>
        <w:t>устанавливать</w:t>
      </w:r>
      <w:r>
        <w:rPr>
          <w:spacing w:val="47"/>
        </w:rPr>
        <w:t xml:space="preserve"> </w:t>
      </w:r>
      <w:r>
        <w:t>с</w:t>
      </w:r>
      <w:r>
        <w:rPr>
          <w:spacing w:val="48"/>
        </w:rPr>
        <w:t xml:space="preserve"> </w:t>
      </w:r>
      <w:r>
        <w:t>помощью</w:t>
      </w:r>
      <w:r>
        <w:rPr>
          <w:spacing w:val="48"/>
        </w:rPr>
        <w:t xml:space="preserve"> </w:t>
      </w:r>
      <w:r>
        <w:t>учителя</w:t>
      </w:r>
      <w:r>
        <w:rPr>
          <w:spacing w:val="48"/>
        </w:rPr>
        <w:t xml:space="preserve"> </w:t>
      </w:r>
      <w:r>
        <w:t>причинно-следственные</w:t>
      </w:r>
      <w:r>
        <w:rPr>
          <w:spacing w:val="46"/>
        </w:rPr>
        <w:t xml:space="preserve"> </w:t>
      </w:r>
      <w:r>
        <w:t>связи</w:t>
      </w:r>
      <w:r>
        <w:rPr>
          <w:spacing w:val="47"/>
        </w:rPr>
        <w:t xml:space="preserve"> </w:t>
      </w:r>
      <w:r>
        <w:t>между</w:t>
      </w:r>
      <w:r>
        <w:rPr>
          <w:spacing w:val="46"/>
        </w:rPr>
        <w:t xml:space="preserve"> </w:t>
      </w:r>
      <w:r>
        <w:t>питанием,</w:t>
      </w:r>
      <w:r>
        <w:rPr>
          <w:spacing w:val="48"/>
        </w:rPr>
        <w:t xml:space="preserve"> </w:t>
      </w:r>
      <w:r>
        <w:t>режимом</w:t>
      </w:r>
      <w:r>
        <w:rPr>
          <w:spacing w:val="45"/>
        </w:rPr>
        <w:t xml:space="preserve"> </w:t>
      </w:r>
      <w:r>
        <w:t>реки</w:t>
      </w:r>
      <w:r>
        <w:rPr>
          <w:spacing w:val="47"/>
        </w:rPr>
        <w:t xml:space="preserve"> </w:t>
      </w:r>
      <w:r>
        <w:t>и</w:t>
      </w:r>
      <w:r>
        <w:rPr>
          <w:spacing w:val="-52"/>
        </w:rPr>
        <w:t xml:space="preserve"> </w:t>
      </w:r>
      <w:r>
        <w:t>климатом</w:t>
      </w:r>
      <w:r>
        <w:rPr>
          <w:spacing w:val="-1"/>
        </w:rPr>
        <w:t xml:space="preserve"> </w:t>
      </w:r>
      <w:r>
        <w:t>на территории</w:t>
      </w:r>
      <w:r>
        <w:rPr>
          <w:spacing w:val="-3"/>
        </w:rPr>
        <w:t xml:space="preserve"> </w:t>
      </w:r>
      <w:r>
        <w:t>речного бассейна;</w:t>
      </w:r>
    </w:p>
    <w:p w14:paraId="5DF63A16" w14:textId="77777777" w:rsidR="0052501E" w:rsidRDefault="00B0778F">
      <w:pPr>
        <w:pStyle w:val="a3"/>
        <w:spacing w:before="1"/>
        <w:ind w:right="249"/>
        <w:jc w:val="left"/>
      </w:pPr>
      <w:r>
        <w:t>приводить</w:t>
      </w:r>
      <w:r>
        <w:rPr>
          <w:spacing w:val="51"/>
        </w:rPr>
        <w:t xml:space="preserve"> </w:t>
      </w:r>
      <w:r>
        <w:t>с</w:t>
      </w:r>
      <w:r>
        <w:rPr>
          <w:spacing w:val="52"/>
        </w:rPr>
        <w:t xml:space="preserve"> </w:t>
      </w:r>
      <w:r>
        <w:t>опорой</w:t>
      </w:r>
      <w:r>
        <w:rPr>
          <w:spacing w:val="50"/>
        </w:rPr>
        <w:t xml:space="preserve"> </w:t>
      </w:r>
      <w:r>
        <w:t>на</w:t>
      </w:r>
      <w:r>
        <w:rPr>
          <w:spacing w:val="51"/>
        </w:rPr>
        <w:t xml:space="preserve"> </w:t>
      </w:r>
      <w:r>
        <w:t>источник</w:t>
      </w:r>
      <w:r>
        <w:rPr>
          <w:spacing w:val="52"/>
        </w:rPr>
        <w:t xml:space="preserve"> </w:t>
      </w:r>
      <w:r>
        <w:t>информации</w:t>
      </w:r>
      <w:r>
        <w:rPr>
          <w:spacing w:val="51"/>
        </w:rPr>
        <w:t xml:space="preserve"> </w:t>
      </w:r>
      <w:r>
        <w:t>примеры</w:t>
      </w:r>
      <w:r>
        <w:rPr>
          <w:spacing w:val="52"/>
        </w:rPr>
        <w:t xml:space="preserve"> </w:t>
      </w:r>
      <w:r>
        <w:t>районов</w:t>
      </w:r>
      <w:r>
        <w:rPr>
          <w:spacing w:val="50"/>
        </w:rPr>
        <w:t xml:space="preserve"> </w:t>
      </w:r>
      <w:r>
        <w:t>распространения</w:t>
      </w:r>
      <w:r>
        <w:rPr>
          <w:spacing w:val="51"/>
        </w:rPr>
        <w:t xml:space="preserve"> </w:t>
      </w:r>
      <w:r>
        <w:t>многолетней</w:t>
      </w:r>
      <w:r>
        <w:rPr>
          <w:spacing w:val="-52"/>
        </w:rPr>
        <w:t xml:space="preserve"> </w:t>
      </w:r>
      <w:r>
        <w:t>мерзлоты;</w:t>
      </w:r>
    </w:p>
    <w:p w14:paraId="4A1F416C" w14:textId="77777777" w:rsidR="0052501E" w:rsidRDefault="00B0778F">
      <w:pPr>
        <w:pStyle w:val="a3"/>
        <w:spacing w:line="251" w:lineRule="exact"/>
        <w:jc w:val="left"/>
      </w:pPr>
      <w:r>
        <w:t>иметь</w:t>
      </w:r>
      <w:r>
        <w:rPr>
          <w:spacing w:val="-3"/>
        </w:rPr>
        <w:t xml:space="preserve"> </w:t>
      </w:r>
      <w:r>
        <w:t>представление</w:t>
      </w:r>
      <w:r>
        <w:rPr>
          <w:spacing w:val="-2"/>
        </w:rPr>
        <w:t xml:space="preserve"> </w:t>
      </w:r>
      <w:r>
        <w:t>о</w:t>
      </w:r>
      <w:r>
        <w:rPr>
          <w:spacing w:val="-5"/>
        </w:rPr>
        <w:t xml:space="preserve"> </w:t>
      </w:r>
      <w:r>
        <w:t>причинах</w:t>
      </w:r>
      <w:r>
        <w:rPr>
          <w:spacing w:val="-3"/>
        </w:rPr>
        <w:t xml:space="preserve"> </w:t>
      </w:r>
      <w:r>
        <w:t>образования</w:t>
      </w:r>
      <w:r>
        <w:rPr>
          <w:spacing w:val="-3"/>
        </w:rPr>
        <w:t xml:space="preserve"> </w:t>
      </w:r>
      <w:r>
        <w:t>цунами,</w:t>
      </w:r>
      <w:r>
        <w:rPr>
          <w:spacing w:val="-2"/>
        </w:rPr>
        <w:t xml:space="preserve"> </w:t>
      </w:r>
      <w:r>
        <w:t>приливов</w:t>
      </w:r>
      <w:r>
        <w:rPr>
          <w:spacing w:val="-4"/>
        </w:rPr>
        <w:t xml:space="preserve"> </w:t>
      </w:r>
      <w:r>
        <w:t>и</w:t>
      </w:r>
      <w:r>
        <w:rPr>
          <w:spacing w:val="-2"/>
        </w:rPr>
        <w:t xml:space="preserve"> </w:t>
      </w:r>
      <w:r>
        <w:t>отливов;</w:t>
      </w:r>
    </w:p>
    <w:p w14:paraId="2C1DA780" w14:textId="77777777" w:rsidR="0052501E" w:rsidRDefault="00B0778F">
      <w:pPr>
        <w:pStyle w:val="a3"/>
        <w:spacing w:before="1" w:line="252" w:lineRule="exact"/>
        <w:jc w:val="left"/>
      </w:pPr>
      <w:r>
        <w:t>описывать</w:t>
      </w:r>
      <w:r>
        <w:rPr>
          <w:spacing w:val="-1"/>
        </w:rPr>
        <w:t xml:space="preserve"> </w:t>
      </w:r>
      <w:r>
        <w:t>с</w:t>
      </w:r>
      <w:r>
        <w:rPr>
          <w:spacing w:val="-3"/>
        </w:rPr>
        <w:t xml:space="preserve"> </w:t>
      </w:r>
      <w:r>
        <w:t>опорой</w:t>
      </w:r>
      <w:r>
        <w:rPr>
          <w:spacing w:val="-1"/>
        </w:rPr>
        <w:t xml:space="preserve"> </w:t>
      </w:r>
      <w:r>
        <w:t>на</w:t>
      </w:r>
      <w:r>
        <w:rPr>
          <w:spacing w:val="-3"/>
        </w:rPr>
        <w:t xml:space="preserve"> </w:t>
      </w:r>
      <w:r>
        <w:t>алгоритм</w:t>
      </w:r>
      <w:r>
        <w:rPr>
          <w:spacing w:val="-1"/>
        </w:rPr>
        <w:t xml:space="preserve"> </w:t>
      </w:r>
      <w:r>
        <w:t>учебных</w:t>
      </w:r>
      <w:r>
        <w:rPr>
          <w:spacing w:val="-1"/>
        </w:rPr>
        <w:t xml:space="preserve"> </w:t>
      </w:r>
      <w:r>
        <w:t>действий</w:t>
      </w:r>
      <w:r>
        <w:rPr>
          <w:spacing w:val="-2"/>
        </w:rPr>
        <w:t xml:space="preserve"> </w:t>
      </w:r>
      <w:r>
        <w:t>состав,</w:t>
      </w:r>
      <w:r>
        <w:rPr>
          <w:spacing w:val="-1"/>
        </w:rPr>
        <w:t xml:space="preserve"> </w:t>
      </w:r>
      <w:r>
        <w:t>строение</w:t>
      </w:r>
      <w:r>
        <w:rPr>
          <w:spacing w:val="-1"/>
        </w:rPr>
        <w:t xml:space="preserve"> </w:t>
      </w:r>
      <w:r>
        <w:t>атмосферы;</w:t>
      </w:r>
    </w:p>
    <w:p w14:paraId="08AF961F" w14:textId="77777777" w:rsidR="0052501E" w:rsidRDefault="00B0778F">
      <w:pPr>
        <w:pStyle w:val="a3"/>
        <w:ind w:right="248"/>
      </w:pPr>
      <w:r>
        <w:t>определять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схемы,</w:t>
      </w:r>
      <w:r>
        <w:rPr>
          <w:spacing w:val="1"/>
        </w:rPr>
        <w:t xml:space="preserve"> </w:t>
      </w:r>
      <w:r>
        <w:t>таблицы</w:t>
      </w:r>
      <w:r>
        <w:rPr>
          <w:spacing w:val="1"/>
        </w:rPr>
        <w:t xml:space="preserve"> </w:t>
      </w:r>
      <w:r>
        <w:t>тенденции</w:t>
      </w:r>
      <w:r>
        <w:rPr>
          <w:spacing w:val="1"/>
        </w:rPr>
        <w:t xml:space="preserve"> </w:t>
      </w:r>
      <w:r>
        <w:t>изменения</w:t>
      </w:r>
      <w:r>
        <w:rPr>
          <w:spacing w:val="1"/>
        </w:rPr>
        <w:t xml:space="preserve"> </w:t>
      </w:r>
      <w:r>
        <w:t>температуры</w:t>
      </w:r>
      <w:r>
        <w:rPr>
          <w:spacing w:val="1"/>
        </w:rPr>
        <w:t xml:space="preserve"> </w:t>
      </w:r>
      <w:r>
        <w:t>воздуха,</w:t>
      </w:r>
      <w:r>
        <w:rPr>
          <w:spacing w:val="1"/>
        </w:rPr>
        <w:t xml:space="preserve"> </w:t>
      </w:r>
      <w:r>
        <w:t>количества</w:t>
      </w:r>
      <w:r>
        <w:rPr>
          <w:spacing w:val="1"/>
        </w:rPr>
        <w:t xml:space="preserve"> </w:t>
      </w:r>
      <w:r>
        <w:t>атмосферных осадков и атмосферного давления в зависимости от географического положения объектов;</w:t>
      </w:r>
      <w:r>
        <w:rPr>
          <w:spacing w:val="1"/>
        </w:rPr>
        <w:t xml:space="preserve"> </w:t>
      </w:r>
      <w:r>
        <w:t>амплитуду температуры</w:t>
      </w:r>
      <w:r>
        <w:rPr>
          <w:spacing w:val="1"/>
        </w:rPr>
        <w:t xml:space="preserve"> </w:t>
      </w:r>
      <w:r>
        <w:t>воздуха с использованием знаний об особенностях отдельных компонентов</w:t>
      </w:r>
      <w:r>
        <w:rPr>
          <w:spacing w:val="1"/>
        </w:rPr>
        <w:t xml:space="preserve"> </w:t>
      </w:r>
      <w:r>
        <w:t>природы</w:t>
      </w:r>
      <w:r>
        <w:rPr>
          <w:spacing w:val="-1"/>
        </w:rPr>
        <w:t xml:space="preserve"> </w:t>
      </w:r>
      <w:r>
        <w:t>Земли</w:t>
      </w:r>
      <w:r>
        <w:rPr>
          <w:spacing w:val="-1"/>
        </w:rPr>
        <w:t xml:space="preserve"> </w:t>
      </w:r>
      <w:r>
        <w:t>и</w:t>
      </w:r>
      <w:r>
        <w:rPr>
          <w:spacing w:val="-1"/>
        </w:rPr>
        <w:t xml:space="preserve"> </w:t>
      </w:r>
      <w:r>
        <w:t>взаимосвязях</w:t>
      </w:r>
      <w:r>
        <w:rPr>
          <w:spacing w:val="-1"/>
        </w:rPr>
        <w:t xml:space="preserve"> </w:t>
      </w:r>
      <w:r>
        <w:t>между</w:t>
      </w:r>
      <w:r>
        <w:rPr>
          <w:spacing w:val="-2"/>
        </w:rPr>
        <w:t xml:space="preserve"> </w:t>
      </w:r>
      <w:r>
        <w:t>ними</w:t>
      </w:r>
      <w:r>
        <w:rPr>
          <w:spacing w:val="-2"/>
        </w:rPr>
        <w:t xml:space="preserve"> </w:t>
      </w:r>
      <w:r>
        <w:t>для решения</w:t>
      </w:r>
      <w:r>
        <w:rPr>
          <w:spacing w:val="-2"/>
        </w:rPr>
        <w:t xml:space="preserve"> </w:t>
      </w:r>
      <w:r>
        <w:t>учебных и</w:t>
      </w:r>
      <w:r>
        <w:rPr>
          <w:spacing w:val="-1"/>
        </w:rPr>
        <w:t xml:space="preserve"> </w:t>
      </w:r>
      <w:r>
        <w:t>практических задач;</w:t>
      </w:r>
    </w:p>
    <w:p w14:paraId="531ED4B7" w14:textId="77777777" w:rsidR="0052501E" w:rsidRDefault="00B0778F">
      <w:pPr>
        <w:pStyle w:val="a3"/>
        <w:spacing w:before="1"/>
        <w:ind w:right="248"/>
      </w:pPr>
      <w:r>
        <w:t>объяснять</w:t>
      </w:r>
      <w:r>
        <w:rPr>
          <w:spacing w:val="13"/>
        </w:rPr>
        <w:t xml:space="preserve"> </w:t>
      </w:r>
      <w:r>
        <w:t>с</w:t>
      </w:r>
      <w:r>
        <w:rPr>
          <w:spacing w:val="13"/>
        </w:rPr>
        <w:t xml:space="preserve"> </w:t>
      </w:r>
      <w:r>
        <w:t>опорой</w:t>
      </w:r>
      <w:r>
        <w:rPr>
          <w:spacing w:val="12"/>
        </w:rPr>
        <w:t xml:space="preserve"> </w:t>
      </w:r>
      <w:r>
        <w:t>на</w:t>
      </w:r>
      <w:r>
        <w:rPr>
          <w:spacing w:val="13"/>
        </w:rPr>
        <w:t xml:space="preserve"> </w:t>
      </w:r>
      <w:r>
        <w:t>источник</w:t>
      </w:r>
      <w:r>
        <w:rPr>
          <w:spacing w:val="13"/>
        </w:rPr>
        <w:t xml:space="preserve"> </w:t>
      </w:r>
      <w:r>
        <w:t>информации</w:t>
      </w:r>
      <w:r>
        <w:rPr>
          <w:spacing w:val="12"/>
        </w:rPr>
        <w:t xml:space="preserve"> </w:t>
      </w:r>
      <w:r>
        <w:t>образование</w:t>
      </w:r>
      <w:r>
        <w:rPr>
          <w:spacing w:val="13"/>
        </w:rPr>
        <w:t xml:space="preserve"> </w:t>
      </w:r>
      <w:r>
        <w:t>атмосферных</w:t>
      </w:r>
      <w:r>
        <w:rPr>
          <w:spacing w:val="13"/>
        </w:rPr>
        <w:t xml:space="preserve"> </w:t>
      </w:r>
      <w:r>
        <w:t>осадков;</w:t>
      </w:r>
      <w:r>
        <w:rPr>
          <w:spacing w:val="14"/>
        </w:rPr>
        <w:t xml:space="preserve"> </w:t>
      </w:r>
      <w:r>
        <w:t>направление</w:t>
      </w:r>
      <w:r>
        <w:rPr>
          <w:spacing w:val="13"/>
        </w:rPr>
        <w:t xml:space="preserve"> </w:t>
      </w:r>
      <w:r>
        <w:t>дневных</w:t>
      </w:r>
      <w:r>
        <w:rPr>
          <w:spacing w:val="-53"/>
        </w:rPr>
        <w:t xml:space="preserve"> </w:t>
      </w:r>
      <w:r>
        <w:t>и ночных бризов, муссонов; годовой ход температуры воздуха и распределение атмосферных осадков</w:t>
      </w:r>
      <w:r>
        <w:rPr>
          <w:spacing w:val="1"/>
        </w:rPr>
        <w:t xml:space="preserve"> </w:t>
      </w:r>
      <w:r>
        <w:t>для</w:t>
      </w:r>
      <w:r>
        <w:rPr>
          <w:spacing w:val="-1"/>
        </w:rPr>
        <w:t xml:space="preserve"> </w:t>
      </w:r>
      <w:r>
        <w:t>отдельных территорий;</w:t>
      </w:r>
    </w:p>
    <w:p w14:paraId="60D345D2" w14:textId="77777777" w:rsidR="0052501E" w:rsidRDefault="00B0778F">
      <w:pPr>
        <w:pStyle w:val="a3"/>
        <w:spacing w:line="242" w:lineRule="auto"/>
        <w:ind w:right="250"/>
      </w:pPr>
      <w:r>
        <w:t>различать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1"/>
        </w:rPr>
        <w:t xml:space="preserve"> </w:t>
      </w:r>
      <w:r>
        <w:t>свойства</w:t>
      </w:r>
      <w:r>
        <w:rPr>
          <w:spacing w:val="1"/>
        </w:rPr>
        <w:t xml:space="preserve"> </w:t>
      </w:r>
      <w:r>
        <w:t>воздуха;</w:t>
      </w:r>
      <w:r>
        <w:rPr>
          <w:spacing w:val="1"/>
        </w:rPr>
        <w:t xml:space="preserve"> </w:t>
      </w:r>
      <w:r>
        <w:t>климаты</w:t>
      </w:r>
      <w:r>
        <w:rPr>
          <w:spacing w:val="1"/>
        </w:rPr>
        <w:t xml:space="preserve"> </w:t>
      </w:r>
      <w:r>
        <w:t>Земли;</w:t>
      </w:r>
      <w:r>
        <w:rPr>
          <w:spacing w:val="1"/>
        </w:rPr>
        <w:t xml:space="preserve"> </w:t>
      </w:r>
      <w:r>
        <w:t>климатообразующие</w:t>
      </w:r>
      <w:r>
        <w:rPr>
          <w:spacing w:val="-4"/>
        </w:rPr>
        <w:t xml:space="preserve"> </w:t>
      </w:r>
      <w:r>
        <w:t>факторы;</w:t>
      </w:r>
    </w:p>
    <w:p w14:paraId="242A8539" w14:textId="77777777" w:rsidR="0052501E" w:rsidRDefault="00B0778F">
      <w:pPr>
        <w:pStyle w:val="a3"/>
        <w:ind w:right="251"/>
      </w:pPr>
      <w:r>
        <w:t>устанавливать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зависимость</w:t>
      </w:r>
      <w:r>
        <w:rPr>
          <w:spacing w:val="1"/>
        </w:rPr>
        <w:t xml:space="preserve"> </w:t>
      </w:r>
      <w:r>
        <w:t>между</w:t>
      </w:r>
      <w:r>
        <w:rPr>
          <w:spacing w:val="1"/>
        </w:rPr>
        <w:t xml:space="preserve"> </w:t>
      </w:r>
      <w:r>
        <w:t>нагреванием</w:t>
      </w:r>
      <w:r>
        <w:rPr>
          <w:spacing w:val="1"/>
        </w:rPr>
        <w:t xml:space="preserve"> </w:t>
      </w:r>
      <w:r>
        <w:t>земной</w:t>
      </w:r>
      <w:r>
        <w:rPr>
          <w:spacing w:val="1"/>
        </w:rPr>
        <w:t xml:space="preserve"> </w:t>
      </w:r>
      <w:r>
        <w:t>поверхности</w:t>
      </w:r>
      <w:r>
        <w:rPr>
          <w:spacing w:val="1"/>
        </w:rPr>
        <w:t xml:space="preserve"> </w:t>
      </w:r>
      <w:r>
        <w:t>и</w:t>
      </w:r>
      <w:r>
        <w:rPr>
          <w:spacing w:val="55"/>
        </w:rPr>
        <w:t xml:space="preserve"> </w:t>
      </w:r>
      <w:r>
        <w:t>углом</w:t>
      </w:r>
      <w:r>
        <w:rPr>
          <w:spacing w:val="1"/>
        </w:rPr>
        <w:t xml:space="preserve"> </w:t>
      </w:r>
      <w:r>
        <w:t>падения солнечных лучей; температурой воздуха и его относительной влажностью на основе данных</w:t>
      </w:r>
      <w:r>
        <w:rPr>
          <w:spacing w:val="1"/>
        </w:rPr>
        <w:t xml:space="preserve"> </w:t>
      </w:r>
      <w:r>
        <w:t>эмпирических</w:t>
      </w:r>
      <w:r>
        <w:rPr>
          <w:spacing w:val="-1"/>
        </w:rPr>
        <w:t xml:space="preserve"> </w:t>
      </w:r>
      <w:r>
        <w:t>наблюдений;</w:t>
      </w:r>
    </w:p>
    <w:p w14:paraId="0E459FD2" w14:textId="77777777" w:rsidR="0052501E" w:rsidRDefault="00B0778F">
      <w:pPr>
        <w:pStyle w:val="a3"/>
        <w:ind w:right="249"/>
      </w:pPr>
      <w:r>
        <w:t>сравнивать с опорой на алгоритм учебных действий свойства атмосферы в пунктах, расположенных на</w:t>
      </w:r>
      <w:r>
        <w:rPr>
          <w:spacing w:val="1"/>
        </w:rPr>
        <w:t xml:space="preserve"> </w:t>
      </w:r>
      <w:r>
        <w:t>разных</w:t>
      </w:r>
      <w:r>
        <w:rPr>
          <w:spacing w:val="35"/>
        </w:rPr>
        <w:t xml:space="preserve"> </w:t>
      </w:r>
      <w:r>
        <w:t>высотах</w:t>
      </w:r>
      <w:r>
        <w:rPr>
          <w:spacing w:val="36"/>
        </w:rPr>
        <w:t xml:space="preserve"> </w:t>
      </w:r>
      <w:r>
        <w:t>над</w:t>
      </w:r>
      <w:r>
        <w:rPr>
          <w:spacing w:val="36"/>
        </w:rPr>
        <w:t xml:space="preserve"> </w:t>
      </w:r>
      <w:r>
        <w:t>уровнем</w:t>
      </w:r>
      <w:r>
        <w:rPr>
          <w:spacing w:val="35"/>
        </w:rPr>
        <w:t xml:space="preserve"> </w:t>
      </w:r>
      <w:r>
        <w:t>моря;</w:t>
      </w:r>
      <w:r>
        <w:rPr>
          <w:spacing w:val="36"/>
        </w:rPr>
        <w:t xml:space="preserve"> </w:t>
      </w:r>
      <w:r>
        <w:t>количество</w:t>
      </w:r>
      <w:r>
        <w:rPr>
          <w:spacing w:val="36"/>
        </w:rPr>
        <w:t xml:space="preserve"> </w:t>
      </w:r>
      <w:r>
        <w:t>солнечного</w:t>
      </w:r>
      <w:r>
        <w:rPr>
          <w:spacing w:val="36"/>
        </w:rPr>
        <w:t xml:space="preserve"> </w:t>
      </w:r>
      <w:r>
        <w:t>тепла,</w:t>
      </w:r>
      <w:r>
        <w:rPr>
          <w:spacing w:val="37"/>
        </w:rPr>
        <w:t xml:space="preserve"> </w:t>
      </w:r>
      <w:r>
        <w:t>получаемого</w:t>
      </w:r>
      <w:r>
        <w:rPr>
          <w:spacing w:val="35"/>
        </w:rPr>
        <w:t xml:space="preserve"> </w:t>
      </w:r>
      <w:r>
        <w:t>земной</w:t>
      </w:r>
      <w:r>
        <w:rPr>
          <w:spacing w:val="35"/>
        </w:rPr>
        <w:t xml:space="preserve"> </w:t>
      </w:r>
      <w:r>
        <w:t>поверхностью</w:t>
      </w:r>
      <w:r>
        <w:rPr>
          <w:spacing w:val="-52"/>
        </w:rPr>
        <w:t xml:space="preserve"> </w:t>
      </w:r>
      <w:r>
        <w:t>при</w:t>
      </w:r>
      <w:r>
        <w:rPr>
          <w:spacing w:val="-2"/>
        </w:rPr>
        <w:t xml:space="preserve"> </w:t>
      </w:r>
      <w:r>
        <w:t>различных углах падения</w:t>
      </w:r>
      <w:r>
        <w:rPr>
          <w:spacing w:val="-1"/>
        </w:rPr>
        <w:t xml:space="preserve"> </w:t>
      </w:r>
      <w:r>
        <w:t>солнечных</w:t>
      </w:r>
      <w:r>
        <w:rPr>
          <w:spacing w:val="-2"/>
        </w:rPr>
        <w:t xml:space="preserve"> </w:t>
      </w:r>
      <w:r>
        <w:t>лучей;</w:t>
      </w:r>
    </w:p>
    <w:p w14:paraId="2010F30A" w14:textId="77777777" w:rsidR="0052501E" w:rsidRDefault="00B0778F">
      <w:pPr>
        <w:pStyle w:val="a3"/>
        <w:ind w:right="252"/>
      </w:pPr>
      <w:r>
        <w:t>различать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виды</w:t>
      </w:r>
      <w:r>
        <w:rPr>
          <w:spacing w:val="1"/>
        </w:rPr>
        <w:t xml:space="preserve"> </w:t>
      </w:r>
      <w:r>
        <w:t>атмосферных</w:t>
      </w:r>
      <w:r>
        <w:rPr>
          <w:spacing w:val="1"/>
        </w:rPr>
        <w:t xml:space="preserve"> </w:t>
      </w:r>
      <w:r>
        <w:t>осадков;</w:t>
      </w:r>
      <w:r>
        <w:rPr>
          <w:spacing w:val="1"/>
        </w:rPr>
        <w:t xml:space="preserve"> </w:t>
      </w:r>
      <w:r>
        <w:t>понятия</w:t>
      </w:r>
      <w:r>
        <w:rPr>
          <w:spacing w:val="1"/>
        </w:rPr>
        <w:t xml:space="preserve"> </w:t>
      </w:r>
      <w:r>
        <w:t>"бризы"</w:t>
      </w:r>
      <w:r>
        <w:rPr>
          <w:spacing w:val="55"/>
        </w:rPr>
        <w:t xml:space="preserve"> </w:t>
      </w:r>
      <w:r>
        <w:t>и</w:t>
      </w:r>
      <w:r>
        <w:rPr>
          <w:spacing w:val="1"/>
        </w:rPr>
        <w:t xml:space="preserve"> </w:t>
      </w:r>
      <w:r>
        <w:t>"муссоны", понятия "погода" и "климат", понятия "атмосфера", "тропосфера", "стратосфера", "верхние</w:t>
      </w:r>
      <w:r>
        <w:rPr>
          <w:spacing w:val="1"/>
        </w:rPr>
        <w:t xml:space="preserve"> </w:t>
      </w:r>
      <w:r>
        <w:t>слои атмосферы";</w:t>
      </w:r>
    </w:p>
    <w:p w14:paraId="45487F81" w14:textId="77777777" w:rsidR="0052501E" w:rsidRDefault="0052501E">
      <w:pPr>
        <w:sectPr w:rsidR="0052501E">
          <w:pgSz w:w="11910" w:h="16840"/>
          <w:pgMar w:top="760" w:right="600" w:bottom="420" w:left="920" w:header="0" w:footer="150" w:gutter="0"/>
          <w:cols w:space="720"/>
        </w:sectPr>
      </w:pPr>
    </w:p>
    <w:p w14:paraId="09504C89" w14:textId="77777777" w:rsidR="0052501E" w:rsidRDefault="00B0778F">
      <w:pPr>
        <w:pStyle w:val="a3"/>
        <w:spacing w:before="67"/>
        <w:ind w:right="251"/>
      </w:pPr>
      <w:r>
        <w:lastRenderedPageBreak/>
        <w:t>применять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понятия</w:t>
      </w:r>
      <w:r>
        <w:rPr>
          <w:spacing w:val="1"/>
        </w:rPr>
        <w:t xml:space="preserve"> </w:t>
      </w:r>
      <w:r>
        <w:t>"атмосферное</w:t>
      </w:r>
      <w:r>
        <w:rPr>
          <w:spacing w:val="1"/>
        </w:rPr>
        <w:t xml:space="preserve"> </w:t>
      </w:r>
      <w:r>
        <w:t>давление",</w:t>
      </w:r>
      <w:r>
        <w:rPr>
          <w:spacing w:val="1"/>
        </w:rPr>
        <w:t xml:space="preserve"> </w:t>
      </w:r>
      <w:r>
        <w:t>"ветер",</w:t>
      </w:r>
      <w:r>
        <w:rPr>
          <w:spacing w:val="1"/>
        </w:rPr>
        <w:t xml:space="preserve"> </w:t>
      </w:r>
      <w:r>
        <w:t>"атмосферные</w:t>
      </w:r>
      <w:r>
        <w:rPr>
          <w:spacing w:val="1"/>
        </w:rPr>
        <w:t xml:space="preserve"> </w:t>
      </w:r>
      <w:r>
        <w:t>осадки",</w:t>
      </w:r>
      <w:r>
        <w:rPr>
          <w:spacing w:val="1"/>
        </w:rPr>
        <w:t xml:space="preserve"> </w:t>
      </w:r>
      <w:r>
        <w:t>"воздушные</w:t>
      </w:r>
      <w:r>
        <w:rPr>
          <w:spacing w:val="-1"/>
        </w:rPr>
        <w:t xml:space="preserve"> </w:t>
      </w:r>
      <w:r>
        <w:t>массы"</w:t>
      </w:r>
      <w:r>
        <w:rPr>
          <w:spacing w:val="1"/>
        </w:rPr>
        <w:t xml:space="preserve"> </w:t>
      </w:r>
      <w:r>
        <w:t>для решения</w:t>
      </w:r>
      <w:r>
        <w:rPr>
          <w:spacing w:val="-2"/>
        </w:rPr>
        <w:t xml:space="preserve"> </w:t>
      </w:r>
      <w:r>
        <w:t>учебных и</w:t>
      </w:r>
      <w:r>
        <w:rPr>
          <w:spacing w:val="-3"/>
        </w:rPr>
        <w:t xml:space="preserve"> </w:t>
      </w:r>
      <w:r>
        <w:t>(или) практико-ориентированных</w:t>
      </w:r>
      <w:r>
        <w:rPr>
          <w:spacing w:val="-1"/>
        </w:rPr>
        <w:t xml:space="preserve"> </w:t>
      </w:r>
      <w:r>
        <w:t>задач;</w:t>
      </w:r>
    </w:p>
    <w:p w14:paraId="6894E0FC" w14:textId="77777777" w:rsidR="0052501E" w:rsidRDefault="00B0778F">
      <w:pPr>
        <w:pStyle w:val="a3"/>
        <w:ind w:right="246"/>
      </w:pPr>
      <w:r>
        <w:t>иметь представление о глобальных климатических изменениях для решения учебных и (или) практико-</w:t>
      </w:r>
      <w:r>
        <w:rPr>
          <w:spacing w:val="1"/>
        </w:rPr>
        <w:t xml:space="preserve"> </w:t>
      </w:r>
      <w:r>
        <w:t>ориентированных</w:t>
      </w:r>
      <w:r>
        <w:rPr>
          <w:spacing w:val="-1"/>
        </w:rPr>
        <w:t xml:space="preserve"> </w:t>
      </w:r>
      <w:r>
        <w:t>задач;</w:t>
      </w:r>
    </w:p>
    <w:p w14:paraId="32880CBF" w14:textId="77777777" w:rsidR="0052501E" w:rsidRDefault="00B0778F">
      <w:pPr>
        <w:pStyle w:val="a3"/>
        <w:ind w:right="251"/>
      </w:pPr>
      <w:r>
        <w:t>проводить измерения с опорой на алгоритм учебных действий: температуры воздуха, атмосферного</w:t>
      </w:r>
      <w:r>
        <w:rPr>
          <w:spacing w:val="1"/>
        </w:rPr>
        <w:t xml:space="preserve"> </w:t>
      </w:r>
      <w:r>
        <w:t>давления, скорости и направления ветра с использованием аналоговых и (или) цифровых приборов</w:t>
      </w:r>
      <w:r>
        <w:rPr>
          <w:spacing w:val="1"/>
        </w:rPr>
        <w:t xml:space="preserve"> </w:t>
      </w:r>
      <w:r>
        <w:t>(термометр, барометр, анемометр, флюгер) и представлять результаты наблюдений в табличной и (или)</w:t>
      </w:r>
      <w:r>
        <w:rPr>
          <w:spacing w:val="1"/>
        </w:rPr>
        <w:t xml:space="preserve"> </w:t>
      </w:r>
      <w:r>
        <w:t>графической форме;</w:t>
      </w:r>
    </w:p>
    <w:p w14:paraId="285DD620" w14:textId="77777777" w:rsidR="0052501E" w:rsidRDefault="00B0778F">
      <w:pPr>
        <w:pStyle w:val="a3"/>
        <w:spacing w:line="252" w:lineRule="exact"/>
      </w:pPr>
      <w:r>
        <w:t>иметь</w:t>
      </w:r>
      <w:r>
        <w:rPr>
          <w:spacing w:val="-3"/>
        </w:rPr>
        <w:t xml:space="preserve"> </w:t>
      </w:r>
      <w:r>
        <w:t>представление</w:t>
      </w:r>
      <w:r>
        <w:rPr>
          <w:spacing w:val="-2"/>
        </w:rPr>
        <w:t xml:space="preserve"> </w:t>
      </w:r>
      <w:r>
        <w:t>о</w:t>
      </w:r>
      <w:r>
        <w:rPr>
          <w:spacing w:val="-5"/>
        </w:rPr>
        <w:t xml:space="preserve"> </w:t>
      </w:r>
      <w:r>
        <w:t>границах</w:t>
      </w:r>
      <w:r>
        <w:rPr>
          <w:spacing w:val="-2"/>
        </w:rPr>
        <w:t xml:space="preserve"> </w:t>
      </w:r>
      <w:r>
        <w:t>биосферы;</w:t>
      </w:r>
    </w:p>
    <w:p w14:paraId="32EC6231" w14:textId="77777777" w:rsidR="0052501E" w:rsidRDefault="00B0778F">
      <w:pPr>
        <w:pStyle w:val="a3"/>
        <w:ind w:right="249"/>
        <w:jc w:val="left"/>
      </w:pPr>
      <w:r>
        <w:t>приводить</w:t>
      </w:r>
      <w:r>
        <w:rPr>
          <w:spacing w:val="50"/>
        </w:rPr>
        <w:t xml:space="preserve"> </w:t>
      </w:r>
      <w:r>
        <w:t>с</w:t>
      </w:r>
      <w:r>
        <w:rPr>
          <w:spacing w:val="49"/>
        </w:rPr>
        <w:t xml:space="preserve"> </w:t>
      </w:r>
      <w:r>
        <w:t>опорой</w:t>
      </w:r>
      <w:r>
        <w:rPr>
          <w:spacing w:val="47"/>
        </w:rPr>
        <w:t xml:space="preserve"> </w:t>
      </w:r>
      <w:r>
        <w:t>на</w:t>
      </w:r>
      <w:r>
        <w:rPr>
          <w:spacing w:val="46"/>
        </w:rPr>
        <w:t xml:space="preserve"> </w:t>
      </w:r>
      <w:r>
        <w:t>источник</w:t>
      </w:r>
      <w:r>
        <w:rPr>
          <w:spacing w:val="52"/>
        </w:rPr>
        <w:t xml:space="preserve"> </w:t>
      </w:r>
      <w:r>
        <w:t>информации</w:t>
      </w:r>
      <w:r>
        <w:rPr>
          <w:spacing w:val="48"/>
        </w:rPr>
        <w:t xml:space="preserve"> </w:t>
      </w:r>
      <w:r>
        <w:t>примеры</w:t>
      </w:r>
      <w:r>
        <w:rPr>
          <w:spacing w:val="49"/>
        </w:rPr>
        <w:t xml:space="preserve"> </w:t>
      </w:r>
      <w:r>
        <w:t>приспособления</w:t>
      </w:r>
      <w:r>
        <w:rPr>
          <w:spacing w:val="48"/>
        </w:rPr>
        <w:t xml:space="preserve"> </w:t>
      </w:r>
      <w:r>
        <w:t>живых</w:t>
      </w:r>
      <w:r>
        <w:rPr>
          <w:spacing w:val="49"/>
        </w:rPr>
        <w:t xml:space="preserve"> </w:t>
      </w:r>
      <w:r>
        <w:t>организмов</w:t>
      </w:r>
      <w:r>
        <w:rPr>
          <w:spacing w:val="46"/>
        </w:rPr>
        <w:t xml:space="preserve"> </w:t>
      </w:r>
      <w:r>
        <w:t>к</w:t>
      </w:r>
      <w:r>
        <w:rPr>
          <w:spacing w:val="52"/>
        </w:rPr>
        <w:t xml:space="preserve"> </w:t>
      </w:r>
      <w:r>
        <w:t>среде</w:t>
      </w:r>
      <w:r>
        <w:rPr>
          <w:spacing w:val="-52"/>
        </w:rPr>
        <w:t xml:space="preserve"> </w:t>
      </w:r>
      <w:r>
        <w:t>обитания</w:t>
      </w:r>
      <w:r>
        <w:rPr>
          <w:spacing w:val="-3"/>
        </w:rPr>
        <w:t xml:space="preserve"> </w:t>
      </w:r>
      <w:r>
        <w:t>в</w:t>
      </w:r>
      <w:r>
        <w:rPr>
          <w:spacing w:val="-1"/>
        </w:rPr>
        <w:t xml:space="preserve"> </w:t>
      </w:r>
      <w:r>
        <w:t>разных природных зонах;</w:t>
      </w:r>
    </w:p>
    <w:p w14:paraId="317FC01A" w14:textId="77777777" w:rsidR="0052501E" w:rsidRDefault="00B0778F">
      <w:pPr>
        <w:pStyle w:val="a3"/>
        <w:jc w:val="left"/>
      </w:pPr>
      <w:r>
        <w:t>различать с опорой на источник информации растительный и животный мир разных территорий Земли;</w:t>
      </w:r>
      <w:r>
        <w:rPr>
          <w:spacing w:val="1"/>
        </w:rPr>
        <w:t xml:space="preserve"> </w:t>
      </w:r>
      <w:r>
        <w:t>объяснять</w:t>
      </w:r>
      <w:r>
        <w:rPr>
          <w:spacing w:val="45"/>
        </w:rPr>
        <w:t xml:space="preserve"> </w:t>
      </w:r>
      <w:r>
        <w:t>с</w:t>
      </w:r>
      <w:r>
        <w:rPr>
          <w:spacing w:val="46"/>
        </w:rPr>
        <w:t xml:space="preserve"> </w:t>
      </w:r>
      <w:r>
        <w:t>опорой</w:t>
      </w:r>
      <w:r>
        <w:rPr>
          <w:spacing w:val="48"/>
        </w:rPr>
        <w:t xml:space="preserve"> </w:t>
      </w:r>
      <w:r>
        <w:t>на</w:t>
      </w:r>
      <w:r>
        <w:rPr>
          <w:spacing w:val="46"/>
        </w:rPr>
        <w:t xml:space="preserve"> </w:t>
      </w:r>
      <w:r>
        <w:t>алгоритм</w:t>
      </w:r>
      <w:r>
        <w:rPr>
          <w:spacing w:val="47"/>
        </w:rPr>
        <w:t xml:space="preserve"> </w:t>
      </w:r>
      <w:r>
        <w:t>учебных</w:t>
      </w:r>
      <w:r>
        <w:rPr>
          <w:spacing w:val="48"/>
        </w:rPr>
        <w:t xml:space="preserve"> </w:t>
      </w:r>
      <w:r>
        <w:t>действий</w:t>
      </w:r>
      <w:r>
        <w:rPr>
          <w:spacing w:val="48"/>
        </w:rPr>
        <w:t xml:space="preserve"> </w:t>
      </w:r>
      <w:r>
        <w:t>взаимосвязи</w:t>
      </w:r>
      <w:r>
        <w:rPr>
          <w:spacing w:val="51"/>
        </w:rPr>
        <w:t xml:space="preserve"> </w:t>
      </w:r>
      <w:r>
        <w:t>компонентов</w:t>
      </w:r>
      <w:r>
        <w:rPr>
          <w:spacing w:val="47"/>
        </w:rPr>
        <w:t xml:space="preserve"> </w:t>
      </w:r>
      <w:r>
        <w:t>природы</w:t>
      </w:r>
      <w:r>
        <w:rPr>
          <w:spacing w:val="47"/>
        </w:rPr>
        <w:t xml:space="preserve"> </w:t>
      </w:r>
      <w:r>
        <w:t>в</w:t>
      </w:r>
      <w:r>
        <w:rPr>
          <w:spacing w:val="47"/>
        </w:rPr>
        <w:t xml:space="preserve"> </w:t>
      </w:r>
      <w:r>
        <w:t>природно-</w:t>
      </w:r>
      <w:r>
        <w:rPr>
          <w:spacing w:val="-52"/>
        </w:rPr>
        <w:t xml:space="preserve"> </w:t>
      </w:r>
      <w:r>
        <w:t>территориальном</w:t>
      </w:r>
      <w:r>
        <w:rPr>
          <w:spacing w:val="-1"/>
        </w:rPr>
        <w:t xml:space="preserve"> </w:t>
      </w:r>
      <w:r>
        <w:t>комплексе;</w:t>
      </w:r>
    </w:p>
    <w:p w14:paraId="0CF9782B" w14:textId="77777777" w:rsidR="0052501E" w:rsidRDefault="00B0778F">
      <w:pPr>
        <w:pStyle w:val="a3"/>
        <w:ind w:right="1114"/>
        <w:jc w:val="left"/>
      </w:pPr>
      <w:r>
        <w:t>сравнивать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особенности</w:t>
      </w:r>
      <w:r>
        <w:rPr>
          <w:spacing w:val="1"/>
        </w:rPr>
        <w:t xml:space="preserve"> </w:t>
      </w:r>
      <w:r>
        <w:t>растительного</w:t>
      </w:r>
      <w:r>
        <w:rPr>
          <w:spacing w:val="1"/>
        </w:rPr>
        <w:t xml:space="preserve"> </w:t>
      </w:r>
      <w:r>
        <w:t>и</w:t>
      </w:r>
      <w:r>
        <w:rPr>
          <w:spacing w:val="1"/>
        </w:rPr>
        <w:t xml:space="preserve"> </w:t>
      </w:r>
      <w:r>
        <w:t>животного</w:t>
      </w:r>
      <w:r>
        <w:rPr>
          <w:spacing w:val="1"/>
        </w:rPr>
        <w:t xml:space="preserve"> </w:t>
      </w:r>
      <w:r>
        <w:t>мира</w:t>
      </w:r>
      <w:r>
        <w:rPr>
          <w:spacing w:val="1"/>
        </w:rPr>
        <w:t xml:space="preserve"> </w:t>
      </w:r>
      <w:r>
        <w:t>в</w:t>
      </w:r>
      <w:r>
        <w:rPr>
          <w:spacing w:val="-52"/>
        </w:rPr>
        <w:t xml:space="preserve"> </w:t>
      </w:r>
      <w:r>
        <w:t>различных</w:t>
      </w:r>
      <w:r>
        <w:rPr>
          <w:spacing w:val="-1"/>
        </w:rPr>
        <w:t xml:space="preserve"> </w:t>
      </w:r>
      <w:r>
        <w:t>природных зонах;</w:t>
      </w:r>
    </w:p>
    <w:p w14:paraId="5983D17A" w14:textId="77777777" w:rsidR="0052501E" w:rsidRDefault="00B0778F">
      <w:pPr>
        <w:pStyle w:val="a3"/>
        <w:ind w:right="245"/>
      </w:pPr>
      <w:r>
        <w:t>применять понятия "почва", "плодородие почв", "природный комплекс", "природно-территориальный</w:t>
      </w:r>
      <w:r>
        <w:rPr>
          <w:spacing w:val="1"/>
        </w:rPr>
        <w:t xml:space="preserve"> </w:t>
      </w:r>
      <w:r>
        <w:t>комплекс", "круговорот веществ в природе" для решения учебных и (или) практико-ориентированных</w:t>
      </w:r>
      <w:r>
        <w:rPr>
          <w:spacing w:val="1"/>
        </w:rPr>
        <w:t xml:space="preserve"> </w:t>
      </w:r>
      <w:r>
        <w:t>задач;</w:t>
      </w:r>
    </w:p>
    <w:p w14:paraId="31081694" w14:textId="77777777" w:rsidR="0052501E" w:rsidRDefault="00B0778F">
      <w:pPr>
        <w:pStyle w:val="a3"/>
        <w:ind w:right="249"/>
        <w:jc w:val="left"/>
      </w:pPr>
      <w:r>
        <w:t>сравнивать с опорой на алгоритм учебных действий плодородие почв в различных природных зонах;</w:t>
      </w:r>
      <w:r>
        <w:rPr>
          <w:spacing w:val="1"/>
        </w:rPr>
        <w:t xml:space="preserve"> </w:t>
      </w:r>
      <w:r>
        <w:t>приводить</w:t>
      </w:r>
      <w:r>
        <w:rPr>
          <w:spacing w:val="14"/>
        </w:rPr>
        <w:t xml:space="preserve"> </w:t>
      </w:r>
      <w:r>
        <w:t>с</w:t>
      </w:r>
      <w:r>
        <w:rPr>
          <w:spacing w:val="15"/>
        </w:rPr>
        <w:t xml:space="preserve"> </w:t>
      </w:r>
      <w:r>
        <w:t>опорой</w:t>
      </w:r>
      <w:r>
        <w:rPr>
          <w:spacing w:val="14"/>
        </w:rPr>
        <w:t xml:space="preserve"> </w:t>
      </w:r>
      <w:r>
        <w:t>на</w:t>
      </w:r>
      <w:r>
        <w:rPr>
          <w:spacing w:val="13"/>
        </w:rPr>
        <w:t xml:space="preserve"> </w:t>
      </w:r>
      <w:r>
        <w:t>источник</w:t>
      </w:r>
      <w:r>
        <w:rPr>
          <w:spacing w:val="15"/>
        </w:rPr>
        <w:t xml:space="preserve"> </w:t>
      </w:r>
      <w:r>
        <w:t>информации</w:t>
      </w:r>
      <w:r>
        <w:rPr>
          <w:spacing w:val="13"/>
        </w:rPr>
        <w:t xml:space="preserve"> </w:t>
      </w:r>
      <w:r>
        <w:t>примеры</w:t>
      </w:r>
      <w:r>
        <w:rPr>
          <w:spacing w:val="19"/>
        </w:rPr>
        <w:t xml:space="preserve"> </w:t>
      </w:r>
      <w:r>
        <w:t>изменений</w:t>
      </w:r>
      <w:r>
        <w:rPr>
          <w:spacing w:val="11"/>
        </w:rPr>
        <w:t xml:space="preserve"> </w:t>
      </w:r>
      <w:r>
        <w:t>в</w:t>
      </w:r>
      <w:r>
        <w:rPr>
          <w:spacing w:val="13"/>
        </w:rPr>
        <w:t xml:space="preserve"> </w:t>
      </w:r>
      <w:r>
        <w:t>изученных</w:t>
      </w:r>
      <w:r>
        <w:rPr>
          <w:spacing w:val="16"/>
        </w:rPr>
        <w:t xml:space="preserve"> </w:t>
      </w:r>
      <w:r>
        <w:t>геосферах</w:t>
      </w:r>
      <w:r>
        <w:rPr>
          <w:spacing w:val="14"/>
        </w:rPr>
        <w:t xml:space="preserve"> </w:t>
      </w:r>
      <w:r>
        <w:t>в</w:t>
      </w:r>
      <w:r>
        <w:rPr>
          <w:spacing w:val="13"/>
        </w:rPr>
        <w:t xml:space="preserve"> </w:t>
      </w:r>
      <w:r>
        <w:t>результате</w:t>
      </w:r>
      <w:r>
        <w:rPr>
          <w:spacing w:val="-52"/>
        </w:rPr>
        <w:t xml:space="preserve"> </w:t>
      </w:r>
      <w:r>
        <w:t>деятельности</w:t>
      </w:r>
      <w:r>
        <w:rPr>
          <w:spacing w:val="17"/>
        </w:rPr>
        <w:t xml:space="preserve"> </w:t>
      </w:r>
      <w:r>
        <w:t>человека</w:t>
      </w:r>
      <w:r>
        <w:rPr>
          <w:spacing w:val="18"/>
        </w:rPr>
        <w:t xml:space="preserve"> </w:t>
      </w:r>
      <w:r>
        <w:t>на</w:t>
      </w:r>
      <w:r>
        <w:rPr>
          <w:spacing w:val="16"/>
        </w:rPr>
        <w:t xml:space="preserve"> </w:t>
      </w:r>
      <w:r>
        <w:t>примере</w:t>
      </w:r>
      <w:r>
        <w:rPr>
          <w:spacing w:val="18"/>
        </w:rPr>
        <w:t xml:space="preserve"> </w:t>
      </w:r>
      <w:r>
        <w:t>территории</w:t>
      </w:r>
      <w:r>
        <w:rPr>
          <w:spacing w:val="18"/>
        </w:rPr>
        <w:t xml:space="preserve"> </w:t>
      </w:r>
      <w:r>
        <w:t>мира</w:t>
      </w:r>
      <w:r>
        <w:rPr>
          <w:spacing w:val="18"/>
        </w:rPr>
        <w:t xml:space="preserve"> </w:t>
      </w:r>
      <w:r>
        <w:t>и</w:t>
      </w:r>
      <w:r>
        <w:rPr>
          <w:spacing w:val="18"/>
        </w:rPr>
        <w:t xml:space="preserve"> </w:t>
      </w:r>
      <w:r>
        <w:t>своей</w:t>
      </w:r>
      <w:r>
        <w:rPr>
          <w:spacing w:val="17"/>
        </w:rPr>
        <w:t xml:space="preserve"> </w:t>
      </w:r>
      <w:r>
        <w:t>местности,</w:t>
      </w:r>
      <w:r>
        <w:rPr>
          <w:spacing w:val="18"/>
        </w:rPr>
        <w:t xml:space="preserve"> </w:t>
      </w:r>
      <w:r>
        <w:t>путей</w:t>
      </w:r>
      <w:r>
        <w:rPr>
          <w:spacing w:val="17"/>
        </w:rPr>
        <w:t xml:space="preserve"> </w:t>
      </w:r>
      <w:r>
        <w:t>решения</w:t>
      </w:r>
      <w:r>
        <w:rPr>
          <w:spacing w:val="16"/>
        </w:rPr>
        <w:t xml:space="preserve"> </w:t>
      </w:r>
      <w:r>
        <w:t>существующих</w:t>
      </w:r>
      <w:r>
        <w:rPr>
          <w:spacing w:val="-52"/>
        </w:rPr>
        <w:t xml:space="preserve"> </w:t>
      </w:r>
      <w:r>
        <w:t>экологических</w:t>
      </w:r>
      <w:r>
        <w:rPr>
          <w:spacing w:val="-1"/>
        </w:rPr>
        <w:t xml:space="preserve"> </w:t>
      </w:r>
      <w:r>
        <w:t>проблем.</w:t>
      </w:r>
    </w:p>
    <w:p w14:paraId="1E56FCC4" w14:textId="77777777" w:rsidR="0052501E" w:rsidRDefault="0052501E">
      <w:pPr>
        <w:pStyle w:val="a3"/>
        <w:ind w:left="0"/>
        <w:jc w:val="left"/>
      </w:pPr>
    </w:p>
    <w:p w14:paraId="0A2BAC3F" w14:textId="77777777" w:rsidR="0052501E" w:rsidRDefault="00B0778F" w:rsidP="001E0EBC">
      <w:pPr>
        <w:pStyle w:val="a5"/>
        <w:numPr>
          <w:ilvl w:val="3"/>
          <w:numId w:val="24"/>
        </w:numPr>
        <w:tabs>
          <w:tab w:val="left" w:pos="1706"/>
        </w:tabs>
        <w:ind w:left="1706" w:hanging="773"/>
        <w:jc w:val="left"/>
      </w:pPr>
      <w:r>
        <w:t>К</w:t>
      </w:r>
      <w:r>
        <w:rPr>
          <w:spacing w:val="-5"/>
        </w:rPr>
        <w:t xml:space="preserve"> </w:t>
      </w:r>
      <w:r>
        <w:t>концу</w:t>
      </w:r>
      <w:r>
        <w:rPr>
          <w:spacing w:val="-3"/>
        </w:rPr>
        <w:t xml:space="preserve"> </w:t>
      </w:r>
      <w:r>
        <w:t>7 класса</w:t>
      </w:r>
      <w:r>
        <w:rPr>
          <w:spacing w:val="-3"/>
        </w:rPr>
        <w:t xml:space="preserve"> </w:t>
      </w:r>
      <w:r>
        <w:t>обучающийся научится:</w:t>
      </w:r>
    </w:p>
    <w:p w14:paraId="487B9379" w14:textId="77777777" w:rsidR="0052501E" w:rsidRDefault="0052501E">
      <w:pPr>
        <w:pStyle w:val="a3"/>
        <w:ind w:left="0"/>
        <w:jc w:val="left"/>
      </w:pPr>
    </w:p>
    <w:p w14:paraId="47D577B3" w14:textId="77777777" w:rsidR="0052501E" w:rsidRDefault="00B0778F">
      <w:pPr>
        <w:pStyle w:val="a3"/>
        <w:ind w:right="249"/>
        <w:jc w:val="left"/>
      </w:pPr>
      <w:r>
        <w:t>описывать</w:t>
      </w:r>
      <w:r>
        <w:rPr>
          <w:spacing w:val="16"/>
        </w:rPr>
        <w:t xml:space="preserve"> </w:t>
      </w:r>
      <w:r>
        <w:t>после</w:t>
      </w:r>
      <w:r>
        <w:rPr>
          <w:spacing w:val="16"/>
        </w:rPr>
        <w:t xml:space="preserve"> </w:t>
      </w:r>
      <w:r>
        <w:t>предварительного</w:t>
      </w:r>
      <w:r>
        <w:rPr>
          <w:spacing w:val="13"/>
        </w:rPr>
        <w:t xml:space="preserve"> </w:t>
      </w:r>
      <w:r>
        <w:t>анализа</w:t>
      </w:r>
      <w:r>
        <w:rPr>
          <w:spacing w:val="18"/>
        </w:rPr>
        <w:t xml:space="preserve"> </w:t>
      </w:r>
      <w:r>
        <w:t>по</w:t>
      </w:r>
      <w:r>
        <w:rPr>
          <w:spacing w:val="13"/>
        </w:rPr>
        <w:t xml:space="preserve"> </w:t>
      </w:r>
      <w:r>
        <w:t>географическим</w:t>
      </w:r>
      <w:r>
        <w:rPr>
          <w:spacing w:val="12"/>
        </w:rPr>
        <w:t xml:space="preserve"> </w:t>
      </w:r>
      <w:r>
        <w:t>картам</w:t>
      </w:r>
      <w:r>
        <w:rPr>
          <w:spacing w:val="13"/>
        </w:rPr>
        <w:t xml:space="preserve"> </w:t>
      </w:r>
      <w:r>
        <w:t>и</w:t>
      </w:r>
      <w:r>
        <w:rPr>
          <w:spacing w:val="15"/>
        </w:rPr>
        <w:t xml:space="preserve"> </w:t>
      </w:r>
      <w:r>
        <w:t>глобусу</w:t>
      </w:r>
      <w:r>
        <w:rPr>
          <w:spacing w:val="14"/>
        </w:rPr>
        <w:t xml:space="preserve"> </w:t>
      </w:r>
      <w:r>
        <w:t>местоположение</w:t>
      </w:r>
      <w:r>
        <w:rPr>
          <w:spacing w:val="-52"/>
        </w:rPr>
        <w:t xml:space="preserve"> </w:t>
      </w:r>
      <w:r>
        <w:t>изученных географических объектов для решения учебных и (или) практико-ориентированных задач;</w:t>
      </w:r>
      <w:r>
        <w:rPr>
          <w:spacing w:val="1"/>
        </w:rPr>
        <w:t xml:space="preserve"> </w:t>
      </w:r>
      <w:r>
        <w:t>иметь</w:t>
      </w:r>
      <w:r>
        <w:rPr>
          <w:spacing w:val="21"/>
        </w:rPr>
        <w:t xml:space="preserve"> </w:t>
      </w:r>
      <w:r>
        <w:t>представление</w:t>
      </w:r>
      <w:r>
        <w:rPr>
          <w:spacing w:val="19"/>
        </w:rPr>
        <w:t xml:space="preserve"> </w:t>
      </w:r>
      <w:r>
        <w:t>о</w:t>
      </w:r>
      <w:r>
        <w:rPr>
          <w:spacing w:val="21"/>
        </w:rPr>
        <w:t xml:space="preserve"> </w:t>
      </w:r>
      <w:r>
        <w:t>строении</w:t>
      </w:r>
      <w:r>
        <w:rPr>
          <w:spacing w:val="21"/>
        </w:rPr>
        <w:t xml:space="preserve"> </w:t>
      </w:r>
      <w:r>
        <w:t>и</w:t>
      </w:r>
      <w:r>
        <w:rPr>
          <w:spacing w:val="20"/>
        </w:rPr>
        <w:t xml:space="preserve"> </w:t>
      </w:r>
      <w:r>
        <w:t>свойствах</w:t>
      </w:r>
      <w:r>
        <w:rPr>
          <w:spacing w:val="20"/>
        </w:rPr>
        <w:t xml:space="preserve"> </w:t>
      </w:r>
      <w:r>
        <w:t>(целостность,</w:t>
      </w:r>
      <w:r>
        <w:rPr>
          <w:spacing w:val="21"/>
        </w:rPr>
        <w:t xml:space="preserve"> </w:t>
      </w:r>
      <w:r>
        <w:t>зональность,</w:t>
      </w:r>
      <w:r>
        <w:rPr>
          <w:spacing w:val="22"/>
        </w:rPr>
        <w:t xml:space="preserve"> </w:t>
      </w:r>
      <w:r>
        <w:t>ритмичность)</w:t>
      </w:r>
      <w:r>
        <w:rPr>
          <w:spacing w:val="21"/>
        </w:rPr>
        <w:t xml:space="preserve"> </w:t>
      </w:r>
      <w:r>
        <w:t>географической</w:t>
      </w:r>
      <w:r>
        <w:rPr>
          <w:spacing w:val="-52"/>
        </w:rPr>
        <w:t xml:space="preserve"> </w:t>
      </w:r>
      <w:r>
        <w:t>оболочки;</w:t>
      </w:r>
    </w:p>
    <w:p w14:paraId="635DF9B3" w14:textId="77777777" w:rsidR="0052501E" w:rsidRDefault="00B0778F">
      <w:pPr>
        <w:pStyle w:val="a3"/>
        <w:spacing w:before="1"/>
        <w:ind w:right="249"/>
        <w:jc w:val="left"/>
      </w:pPr>
      <w:r>
        <w:t>определять с опорой на алгоритм учебных действий природные зоны по их существенным признакам;</w:t>
      </w:r>
      <w:r>
        <w:rPr>
          <w:spacing w:val="1"/>
        </w:rPr>
        <w:t xml:space="preserve"> </w:t>
      </w:r>
      <w:r>
        <w:t>различать</w:t>
      </w:r>
      <w:r>
        <w:rPr>
          <w:spacing w:val="32"/>
        </w:rPr>
        <w:t xml:space="preserve"> </w:t>
      </w:r>
      <w:r>
        <w:t>с</w:t>
      </w:r>
      <w:r>
        <w:rPr>
          <w:spacing w:val="33"/>
        </w:rPr>
        <w:t xml:space="preserve"> </w:t>
      </w:r>
      <w:r>
        <w:t>помощью</w:t>
      </w:r>
      <w:r>
        <w:rPr>
          <w:spacing w:val="33"/>
        </w:rPr>
        <w:t xml:space="preserve"> </w:t>
      </w:r>
      <w:r>
        <w:t>учителя</w:t>
      </w:r>
      <w:r>
        <w:rPr>
          <w:spacing w:val="32"/>
        </w:rPr>
        <w:t xml:space="preserve"> </w:t>
      </w:r>
      <w:r>
        <w:t>изученные</w:t>
      </w:r>
      <w:r>
        <w:rPr>
          <w:spacing w:val="33"/>
        </w:rPr>
        <w:t xml:space="preserve"> </w:t>
      </w:r>
      <w:r>
        <w:t>процессы</w:t>
      </w:r>
      <w:r>
        <w:rPr>
          <w:spacing w:val="33"/>
        </w:rPr>
        <w:t xml:space="preserve"> </w:t>
      </w:r>
      <w:r>
        <w:t>и</w:t>
      </w:r>
      <w:r>
        <w:rPr>
          <w:spacing w:val="32"/>
        </w:rPr>
        <w:t xml:space="preserve"> </w:t>
      </w:r>
      <w:r>
        <w:t>явления,</w:t>
      </w:r>
      <w:r>
        <w:rPr>
          <w:spacing w:val="32"/>
        </w:rPr>
        <w:t xml:space="preserve"> </w:t>
      </w:r>
      <w:r>
        <w:t>происходящие</w:t>
      </w:r>
      <w:r>
        <w:rPr>
          <w:spacing w:val="32"/>
        </w:rPr>
        <w:t xml:space="preserve"> </w:t>
      </w:r>
      <w:r>
        <w:t>в</w:t>
      </w:r>
      <w:r>
        <w:rPr>
          <w:spacing w:val="31"/>
        </w:rPr>
        <w:t xml:space="preserve"> </w:t>
      </w:r>
      <w:r>
        <w:t>географической</w:t>
      </w:r>
      <w:r>
        <w:rPr>
          <w:spacing w:val="-52"/>
        </w:rPr>
        <w:t xml:space="preserve"> </w:t>
      </w:r>
      <w:r>
        <w:t>оболочке;</w:t>
      </w:r>
    </w:p>
    <w:p w14:paraId="2741228B" w14:textId="77777777" w:rsidR="0052501E" w:rsidRDefault="00B0778F">
      <w:pPr>
        <w:pStyle w:val="a3"/>
        <w:ind w:right="249"/>
        <w:jc w:val="left"/>
      </w:pPr>
      <w:r>
        <w:t>приводить</w:t>
      </w:r>
      <w:r>
        <w:rPr>
          <w:spacing w:val="3"/>
        </w:rPr>
        <w:t xml:space="preserve"> </w:t>
      </w:r>
      <w:r>
        <w:t>с</w:t>
      </w:r>
      <w:r>
        <w:rPr>
          <w:spacing w:val="4"/>
        </w:rPr>
        <w:t xml:space="preserve"> </w:t>
      </w:r>
      <w:r>
        <w:t>опорой</w:t>
      </w:r>
      <w:r>
        <w:rPr>
          <w:spacing w:val="3"/>
        </w:rPr>
        <w:t xml:space="preserve"> </w:t>
      </w:r>
      <w:r>
        <w:t>на</w:t>
      </w:r>
      <w:r>
        <w:rPr>
          <w:spacing w:val="4"/>
        </w:rPr>
        <w:t xml:space="preserve"> </w:t>
      </w:r>
      <w:r>
        <w:t>источник</w:t>
      </w:r>
      <w:r>
        <w:rPr>
          <w:spacing w:val="4"/>
        </w:rPr>
        <w:t xml:space="preserve"> </w:t>
      </w:r>
      <w:r>
        <w:t>информации</w:t>
      </w:r>
      <w:r>
        <w:rPr>
          <w:spacing w:val="3"/>
        </w:rPr>
        <w:t xml:space="preserve"> </w:t>
      </w:r>
      <w:r>
        <w:t>примеры</w:t>
      </w:r>
      <w:r>
        <w:rPr>
          <w:spacing w:val="4"/>
        </w:rPr>
        <w:t xml:space="preserve"> </w:t>
      </w:r>
      <w:r>
        <w:t>изменений</w:t>
      </w:r>
      <w:r>
        <w:rPr>
          <w:spacing w:val="1"/>
        </w:rPr>
        <w:t xml:space="preserve"> </w:t>
      </w:r>
      <w:r>
        <w:t>в</w:t>
      </w:r>
      <w:r>
        <w:rPr>
          <w:spacing w:val="3"/>
        </w:rPr>
        <w:t xml:space="preserve"> </w:t>
      </w:r>
      <w:r>
        <w:t>геосферах</w:t>
      </w:r>
      <w:r>
        <w:rPr>
          <w:spacing w:val="4"/>
        </w:rPr>
        <w:t xml:space="preserve"> </w:t>
      </w:r>
      <w:r>
        <w:t>в</w:t>
      </w:r>
      <w:r>
        <w:rPr>
          <w:spacing w:val="3"/>
        </w:rPr>
        <w:t xml:space="preserve"> </w:t>
      </w:r>
      <w:r>
        <w:t>результате</w:t>
      </w:r>
      <w:r>
        <w:rPr>
          <w:spacing w:val="-52"/>
        </w:rPr>
        <w:t xml:space="preserve"> </w:t>
      </w:r>
      <w:r>
        <w:t>деятельности</w:t>
      </w:r>
      <w:r>
        <w:rPr>
          <w:spacing w:val="-1"/>
        </w:rPr>
        <w:t xml:space="preserve"> </w:t>
      </w:r>
      <w:r>
        <w:t>человека;</w:t>
      </w:r>
    </w:p>
    <w:p w14:paraId="08D6F229" w14:textId="77777777" w:rsidR="0052501E" w:rsidRDefault="00B0778F">
      <w:pPr>
        <w:pStyle w:val="a3"/>
        <w:ind w:right="249"/>
        <w:jc w:val="left"/>
      </w:pPr>
      <w:r>
        <w:t>описывать</w:t>
      </w:r>
      <w:r>
        <w:rPr>
          <w:spacing w:val="51"/>
        </w:rPr>
        <w:t xml:space="preserve"> </w:t>
      </w:r>
      <w:r>
        <w:t>после</w:t>
      </w:r>
      <w:r>
        <w:rPr>
          <w:spacing w:val="51"/>
        </w:rPr>
        <w:t xml:space="preserve"> </w:t>
      </w:r>
      <w:r>
        <w:t>предварительного</w:t>
      </w:r>
      <w:r>
        <w:rPr>
          <w:spacing w:val="50"/>
        </w:rPr>
        <w:t xml:space="preserve"> </w:t>
      </w:r>
      <w:r>
        <w:t>анализа</w:t>
      </w:r>
      <w:r>
        <w:rPr>
          <w:spacing w:val="51"/>
        </w:rPr>
        <w:t xml:space="preserve"> </w:t>
      </w:r>
      <w:r>
        <w:t>закономерности</w:t>
      </w:r>
      <w:r>
        <w:rPr>
          <w:spacing w:val="50"/>
        </w:rPr>
        <w:t xml:space="preserve"> </w:t>
      </w:r>
      <w:r>
        <w:t>изменения</w:t>
      </w:r>
      <w:r>
        <w:rPr>
          <w:spacing w:val="50"/>
        </w:rPr>
        <w:t xml:space="preserve"> </w:t>
      </w:r>
      <w:r>
        <w:t>в</w:t>
      </w:r>
      <w:r>
        <w:rPr>
          <w:spacing w:val="49"/>
        </w:rPr>
        <w:t xml:space="preserve"> </w:t>
      </w:r>
      <w:r>
        <w:t>пространстве</w:t>
      </w:r>
      <w:r>
        <w:rPr>
          <w:spacing w:val="49"/>
        </w:rPr>
        <w:t xml:space="preserve"> </w:t>
      </w:r>
      <w:r>
        <w:t>рельефа,</w:t>
      </w:r>
      <w:r>
        <w:rPr>
          <w:spacing w:val="-52"/>
        </w:rPr>
        <w:t xml:space="preserve"> </w:t>
      </w:r>
      <w:r>
        <w:t>климата,</w:t>
      </w:r>
      <w:r>
        <w:rPr>
          <w:spacing w:val="-1"/>
        </w:rPr>
        <w:t xml:space="preserve"> </w:t>
      </w:r>
      <w:r>
        <w:t>внутренних вод</w:t>
      </w:r>
      <w:r>
        <w:rPr>
          <w:spacing w:val="-2"/>
        </w:rPr>
        <w:t xml:space="preserve"> </w:t>
      </w:r>
      <w:r>
        <w:t>и органического мира;</w:t>
      </w:r>
    </w:p>
    <w:p w14:paraId="3914C332" w14:textId="77777777" w:rsidR="0052501E" w:rsidRDefault="00B0778F">
      <w:pPr>
        <w:pStyle w:val="a3"/>
        <w:spacing w:before="1"/>
        <w:ind w:right="249"/>
        <w:jc w:val="left"/>
      </w:pPr>
      <w:r>
        <w:t>выявлять</w:t>
      </w:r>
      <w:r>
        <w:rPr>
          <w:spacing w:val="27"/>
        </w:rPr>
        <w:t xml:space="preserve"> </w:t>
      </w:r>
      <w:r>
        <w:t>с</w:t>
      </w:r>
      <w:r>
        <w:rPr>
          <w:spacing w:val="27"/>
        </w:rPr>
        <w:t xml:space="preserve"> </w:t>
      </w:r>
      <w:r>
        <w:t>помощью</w:t>
      </w:r>
      <w:r>
        <w:rPr>
          <w:spacing w:val="25"/>
        </w:rPr>
        <w:t xml:space="preserve"> </w:t>
      </w:r>
      <w:r>
        <w:t>учителя</w:t>
      </w:r>
      <w:r>
        <w:rPr>
          <w:spacing w:val="26"/>
        </w:rPr>
        <w:t xml:space="preserve"> </w:t>
      </w:r>
      <w:r>
        <w:t>взаимосвязи</w:t>
      </w:r>
      <w:r>
        <w:rPr>
          <w:spacing w:val="26"/>
        </w:rPr>
        <w:t xml:space="preserve"> </w:t>
      </w:r>
      <w:r>
        <w:t>между</w:t>
      </w:r>
      <w:r>
        <w:rPr>
          <w:spacing w:val="24"/>
        </w:rPr>
        <w:t xml:space="preserve"> </w:t>
      </w:r>
      <w:r>
        <w:t>компонентами</w:t>
      </w:r>
      <w:r>
        <w:rPr>
          <w:spacing w:val="26"/>
        </w:rPr>
        <w:t xml:space="preserve"> </w:t>
      </w:r>
      <w:r>
        <w:t>природы</w:t>
      </w:r>
      <w:r>
        <w:rPr>
          <w:spacing w:val="25"/>
        </w:rPr>
        <w:t xml:space="preserve"> </w:t>
      </w:r>
      <w:r>
        <w:t>в</w:t>
      </w:r>
      <w:r>
        <w:rPr>
          <w:spacing w:val="25"/>
        </w:rPr>
        <w:t xml:space="preserve"> </w:t>
      </w:r>
      <w:r>
        <w:t>пределах</w:t>
      </w:r>
      <w:r>
        <w:rPr>
          <w:spacing w:val="26"/>
        </w:rPr>
        <w:t xml:space="preserve"> </w:t>
      </w:r>
      <w:r>
        <w:t>отдельных</w:t>
      </w:r>
      <w:r>
        <w:rPr>
          <w:spacing w:val="-52"/>
        </w:rPr>
        <w:t xml:space="preserve"> </w:t>
      </w:r>
      <w:r>
        <w:t>территорий</w:t>
      </w:r>
      <w:r>
        <w:rPr>
          <w:spacing w:val="-2"/>
        </w:rPr>
        <w:t xml:space="preserve"> </w:t>
      </w:r>
      <w:r>
        <w:t>с</w:t>
      </w:r>
      <w:r>
        <w:rPr>
          <w:spacing w:val="-1"/>
        </w:rPr>
        <w:t xml:space="preserve"> </w:t>
      </w:r>
      <w:r>
        <w:t>использованием различных</w:t>
      </w:r>
      <w:r>
        <w:rPr>
          <w:spacing w:val="-1"/>
        </w:rPr>
        <w:t xml:space="preserve"> </w:t>
      </w:r>
      <w:r>
        <w:t>источников</w:t>
      </w:r>
      <w:r>
        <w:rPr>
          <w:spacing w:val="-1"/>
        </w:rPr>
        <w:t xml:space="preserve"> </w:t>
      </w:r>
      <w:r>
        <w:t>географической</w:t>
      </w:r>
      <w:r>
        <w:rPr>
          <w:spacing w:val="-1"/>
        </w:rPr>
        <w:t xml:space="preserve"> </w:t>
      </w:r>
      <w:r>
        <w:t>информации;</w:t>
      </w:r>
    </w:p>
    <w:p w14:paraId="6C9126C2" w14:textId="77777777" w:rsidR="0052501E" w:rsidRDefault="00B0778F">
      <w:pPr>
        <w:pStyle w:val="a3"/>
        <w:ind w:right="250"/>
      </w:pPr>
      <w:r>
        <w:t>называть особенности географических процессов на границах литосферных плит с учетом характера</w:t>
      </w:r>
      <w:r>
        <w:rPr>
          <w:spacing w:val="1"/>
        </w:rPr>
        <w:t xml:space="preserve"> </w:t>
      </w:r>
      <w:r>
        <w:t>взаимодействия</w:t>
      </w:r>
      <w:r>
        <w:rPr>
          <w:spacing w:val="1"/>
        </w:rPr>
        <w:t xml:space="preserve"> </w:t>
      </w:r>
      <w:r>
        <w:t>и</w:t>
      </w:r>
      <w:r>
        <w:rPr>
          <w:spacing w:val="1"/>
        </w:rPr>
        <w:t xml:space="preserve"> </w:t>
      </w:r>
      <w:r>
        <w:t>типа</w:t>
      </w:r>
      <w:r>
        <w:rPr>
          <w:spacing w:val="1"/>
        </w:rPr>
        <w:t xml:space="preserve"> </w:t>
      </w:r>
      <w:r>
        <w:t>земной</w:t>
      </w:r>
      <w:r>
        <w:rPr>
          <w:spacing w:val="1"/>
        </w:rPr>
        <w:t xml:space="preserve"> </w:t>
      </w:r>
      <w:r>
        <w:t>коры;</w:t>
      </w:r>
      <w:r>
        <w:rPr>
          <w:spacing w:val="1"/>
        </w:rPr>
        <w:t xml:space="preserve"> </w:t>
      </w:r>
      <w:r>
        <w:t>устанавливать</w:t>
      </w:r>
      <w:r>
        <w:rPr>
          <w:spacing w:val="1"/>
        </w:rPr>
        <w:t xml:space="preserve"> </w:t>
      </w:r>
      <w:r>
        <w:t>(используя</w:t>
      </w:r>
      <w:r>
        <w:rPr>
          <w:spacing w:val="1"/>
        </w:rPr>
        <w:t xml:space="preserve"> </w:t>
      </w:r>
      <w:r>
        <w:t>географические</w:t>
      </w:r>
      <w:r>
        <w:rPr>
          <w:spacing w:val="1"/>
        </w:rPr>
        <w:t xml:space="preserve"> </w:t>
      </w:r>
      <w:r>
        <w:t>карты)</w:t>
      </w:r>
      <w:r>
        <w:rPr>
          <w:spacing w:val="1"/>
        </w:rPr>
        <w:t xml:space="preserve"> </w:t>
      </w:r>
      <w:r>
        <w:t>взаимосвязи</w:t>
      </w:r>
      <w:r>
        <w:rPr>
          <w:spacing w:val="-52"/>
        </w:rPr>
        <w:t xml:space="preserve"> </w:t>
      </w:r>
      <w:r>
        <w:t>между</w:t>
      </w:r>
      <w:r>
        <w:rPr>
          <w:spacing w:val="-3"/>
        </w:rPr>
        <w:t xml:space="preserve"> </w:t>
      </w:r>
      <w:r>
        <w:t>движением литосферных плит</w:t>
      </w:r>
      <w:r>
        <w:rPr>
          <w:spacing w:val="-1"/>
        </w:rPr>
        <w:t xml:space="preserve"> </w:t>
      </w:r>
      <w:r>
        <w:t>и размещением крупных форм</w:t>
      </w:r>
      <w:r>
        <w:rPr>
          <w:spacing w:val="-4"/>
        </w:rPr>
        <w:t xml:space="preserve"> </w:t>
      </w:r>
      <w:r>
        <w:t>рельефа;</w:t>
      </w:r>
    </w:p>
    <w:p w14:paraId="1788D944" w14:textId="77777777" w:rsidR="0052501E" w:rsidRDefault="00B0778F">
      <w:pPr>
        <w:pStyle w:val="a3"/>
        <w:ind w:right="254"/>
      </w:pPr>
      <w:r>
        <w:t>классифицировать с опорой на алгоритм учебных действий воздушные массы Земли, типы климата по</w:t>
      </w:r>
      <w:r>
        <w:rPr>
          <w:spacing w:val="1"/>
        </w:rPr>
        <w:t xml:space="preserve"> </w:t>
      </w:r>
      <w:r>
        <w:t>заданным</w:t>
      </w:r>
      <w:r>
        <w:rPr>
          <w:spacing w:val="-1"/>
        </w:rPr>
        <w:t xml:space="preserve"> </w:t>
      </w:r>
      <w:r>
        <w:t>показателям;</w:t>
      </w:r>
    </w:p>
    <w:p w14:paraId="7803B1AF" w14:textId="77777777" w:rsidR="0052501E" w:rsidRDefault="00B0778F">
      <w:pPr>
        <w:pStyle w:val="a3"/>
        <w:ind w:right="250"/>
      </w:pPr>
      <w:r>
        <w:t>иметь представление об образовании тропических муссонов, пассатов тропических широт, западных</w:t>
      </w:r>
      <w:r>
        <w:rPr>
          <w:spacing w:val="1"/>
        </w:rPr>
        <w:t xml:space="preserve"> </w:t>
      </w:r>
      <w:r>
        <w:t>ветров;</w:t>
      </w:r>
    </w:p>
    <w:p w14:paraId="40C47851" w14:textId="77777777" w:rsidR="0052501E" w:rsidRDefault="00B0778F">
      <w:pPr>
        <w:pStyle w:val="a3"/>
        <w:ind w:right="244"/>
      </w:pPr>
      <w:r>
        <w:t>применять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справочный</w:t>
      </w:r>
      <w:r>
        <w:rPr>
          <w:spacing w:val="1"/>
        </w:rPr>
        <w:t xml:space="preserve"> </w:t>
      </w:r>
      <w:r>
        <w:t>материал</w:t>
      </w:r>
      <w:r>
        <w:rPr>
          <w:spacing w:val="1"/>
        </w:rPr>
        <w:t xml:space="preserve"> </w:t>
      </w:r>
      <w:r>
        <w:t>понятия</w:t>
      </w:r>
      <w:r>
        <w:rPr>
          <w:spacing w:val="1"/>
        </w:rPr>
        <w:t xml:space="preserve"> </w:t>
      </w:r>
      <w:r>
        <w:t>"воздушные</w:t>
      </w:r>
      <w:r>
        <w:rPr>
          <w:spacing w:val="1"/>
        </w:rPr>
        <w:t xml:space="preserve"> </w:t>
      </w:r>
      <w:r>
        <w:t>массы",</w:t>
      </w:r>
      <w:r>
        <w:rPr>
          <w:spacing w:val="1"/>
        </w:rPr>
        <w:t xml:space="preserve"> </w:t>
      </w:r>
      <w:r>
        <w:t>"муссоны",</w:t>
      </w:r>
      <w:r>
        <w:rPr>
          <w:spacing w:val="1"/>
        </w:rPr>
        <w:t xml:space="preserve"> </w:t>
      </w:r>
      <w:r>
        <w:t>"пассаты",</w:t>
      </w:r>
      <w:r>
        <w:rPr>
          <w:spacing w:val="1"/>
        </w:rPr>
        <w:t xml:space="preserve"> </w:t>
      </w:r>
      <w:r>
        <w:t>"западные</w:t>
      </w:r>
      <w:r>
        <w:rPr>
          <w:spacing w:val="1"/>
        </w:rPr>
        <w:t xml:space="preserve"> </w:t>
      </w:r>
      <w:r>
        <w:t>ветры",</w:t>
      </w:r>
      <w:r>
        <w:rPr>
          <w:spacing w:val="1"/>
        </w:rPr>
        <w:t xml:space="preserve"> </w:t>
      </w:r>
      <w:r>
        <w:t>"климатообразующий</w:t>
      </w:r>
      <w:r>
        <w:rPr>
          <w:spacing w:val="1"/>
        </w:rPr>
        <w:t xml:space="preserve"> </w:t>
      </w:r>
      <w:r>
        <w:t>фактор"</w:t>
      </w:r>
      <w:r>
        <w:rPr>
          <w:spacing w:val="1"/>
        </w:rPr>
        <w:t xml:space="preserve"> </w:t>
      </w:r>
      <w:r>
        <w:t>для</w:t>
      </w:r>
      <w:r>
        <w:rPr>
          <w:spacing w:val="1"/>
        </w:rPr>
        <w:t xml:space="preserve"> </w:t>
      </w:r>
      <w:r>
        <w:t>решения</w:t>
      </w:r>
      <w:r>
        <w:rPr>
          <w:spacing w:val="1"/>
        </w:rPr>
        <w:t xml:space="preserve"> </w:t>
      </w:r>
      <w:r>
        <w:t>учебных</w:t>
      </w:r>
      <w:r>
        <w:rPr>
          <w:spacing w:val="1"/>
        </w:rPr>
        <w:t xml:space="preserve"> </w:t>
      </w:r>
      <w:r>
        <w:t>и</w:t>
      </w:r>
      <w:r>
        <w:rPr>
          <w:spacing w:val="1"/>
        </w:rPr>
        <w:t xml:space="preserve"> </w:t>
      </w:r>
      <w:r>
        <w:t>(или)</w:t>
      </w:r>
      <w:r>
        <w:rPr>
          <w:spacing w:val="1"/>
        </w:rPr>
        <w:t xml:space="preserve"> </w:t>
      </w:r>
      <w:r>
        <w:t>практико-</w:t>
      </w:r>
      <w:r>
        <w:rPr>
          <w:spacing w:val="1"/>
        </w:rPr>
        <w:t xml:space="preserve"> </w:t>
      </w:r>
      <w:r>
        <w:t>ориентированных</w:t>
      </w:r>
      <w:r>
        <w:rPr>
          <w:spacing w:val="-1"/>
        </w:rPr>
        <w:t xml:space="preserve"> </w:t>
      </w:r>
      <w:r>
        <w:t>задач;</w:t>
      </w:r>
    </w:p>
    <w:p w14:paraId="4C488B13" w14:textId="77777777" w:rsidR="0052501E" w:rsidRDefault="00B0778F">
      <w:pPr>
        <w:pStyle w:val="a3"/>
        <w:spacing w:before="1" w:line="252" w:lineRule="exact"/>
      </w:pPr>
      <w:r>
        <w:t>описывать</w:t>
      </w:r>
      <w:r>
        <w:rPr>
          <w:spacing w:val="-1"/>
        </w:rPr>
        <w:t xml:space="preserve"> </w:t>
      </w:r>
      <w:r>
        <w:t>с</w:t>
      </w:r>
      <w:r>
        <w:rPr>
          <w:spacing w:val="-3"/>
        </w:rPr>
        <w:t xml:space="preserve"> </w:t>
      </w:r>
      <w:r>
        <w:t>опорой</w:t>
      </w:r>
      <w:r>
        <w:rPr>
          <w:spacing w:val="-1"/>
        </w:rPr>
        <w:t xml:space="preserve"> </w:t>
      </w:r>
      <w:r>
        <w:t>на</w:t>
      </w:r>
      <w:r>
        <w:rPr>
          <w:spacing w:val="-1"/>
        </w:rPr>
        <w:t xml:space="preserve"> </w:t>
      </w:r>
      <w:r>
        <w:t>план</w:t>
      </w:r>
      <w:r>
        <w:rPr>
          <w:spacing w:val="-1"/>
        </w:rPr>
        <w:t xml:space="preserve"> </w:t>
      </w:r>
      <w:r>
        <w:t>климат</w:t>
      </w:r>
      <w:r>
        <w:rPr>
          <w:spacing w:val="-1"/>
        </w:rPr>
        <w:t xml:space="preserve"> </w:t>
      </w:r>
      <w:r>
        <w:t>территории</w:t>
      </w:r>
      <w:r>
        <w:rPr>
          <w:spacing w:val="-1"/>
        </w:rPr>
        <w:t xml:space="preserve"> </w:t>
      </w:r>
      <w:r>
        <w:t>по</w:t>
      </w:r>
      <w:r>
        <w:rPr>
          <w:spacing w:val="-4"/>
        </w:rPr>
        <w:t xml:space="preserve"> </w:t>
      </w:r>
      <w:r>
        <w:t>климатограмме;</w:t>
      </w:r>
    </w:p>
    <w:p w14:paraId="160C34F7" w14:textId="77777777" w:rsidR="0052501E" w:rsidRDefault="00B0778F">
      <w:pPr>
        <w:pStyle w:val="a3"/>
        <w:ind w:right="252"/>
      </w:pPr>
      <w:r>
        <w:t>объяснять с помощью учителя влияние климатообразующих факторов на климатические особенности</w:t>
      </w:r>
      <w:r>
        <w:rPr>
          <w:spacing w:val="1"/>
        </w:rPr>
        <w:t xml:space="preserve"> </w:t>
      </w:r>
      <w:r>
        <w:t>территории;</w:t>
      </w:r>
    </w:p>
    <w:p w14:paraId="6D58B222" w14:textId="77777777" w:rsidR="0052501E" w:rsidRDefault="00B0778F">
      <w:pPr>
        <w:pStyle w:val="a3"/>
        <w:ind w:right="253"/>
      </w:pPr>
      <w:r>
        <w:t>иметь</w:t>
      </w:r>
      <w:r>
        <w:rPr>
          <w:spacing w:val="1"/>
        </w:rPr>
        <w:t xml:space="preserve"> </w:t>
      </w:r>
      <w:r>
        <w:t>представления</w:t>
      </w:r>
      <w:r>
        <w:rPr>
          <w:spacing w:val="1"/>
        </w:rPr>
        <w:t xml:space="preserve"> </w:t>
      </w:r>
      <w:r>
        <w:t>о</w:t>
      </w:r>
      <w:r>
        <w:rPr>
          <w:spacing w:val="1"/>
        </w:rPr>
        <w:t xml:space="preserve"> </w:t>
      </w:r>
      <w:r>
        <w:t>последствиях</w:t>
      </w:r>
      <w:r>
        <w:rPr>
          <w:spacing w:val="1"/>
        </w:rPr>
        <w:t xml:space="preserve"> </w:t>
      </w:r>
      <w:r>
        <w:t>изменений</w:t>
      </w:r>
      <w:r>
        <w:rPr>
          <w:spacing w:val="1"/>
        </w:rPr>
        <w:t xml:space="preserve"> </w:t>
      </w:r>
      <w:r>
        <w:t>компонентов</w:t>
      </w:r>
      <w:r>
        <w:rPr>
          <w:spacing w:val="1"/>
        </w:rPr>
        <w:t xml:space="preserve"> </w:t>
      </w:r>
      <w:r>
        <w:t>природы</w:t>
      </w:r>
      <w:r>
        <w:rPr>
          <w:spacing w:val="1"/>
        </w:rPr>
        <w:t xml:space="preserve"> </w:t>
      </w:r>
      <w:r>
        <w:t>в</w:t>
      </w:r>
      <w:r>
        <w:rPr>
          <w:spacing w:val="1"/>
        </w:rPr>
        <w:t xml:space="preserve"> </w:t>
      </w:r>
      <w:r>
        <w:t>результате</w:t>
      </w:r>
      <w:r>
        <w:rPr>
          <w:spacing w:val="1"/>
        </w:rPr>
        <w:t xml:space="preserve"> </w:t>
      </w:r>
      <w:r>
        <w:t>деятельности</w:t>
      </w:r>
      <w:r>
        <w:rPr>
          <w:spacing w:val="1"/>
        </w:rPr>
        <w:t xml:space="preserve"> </w:t>
      </w:r>
      <w:r>
        <w:t>человека</w:t>
      </w:r>
      <w:r>
        <w:rPr>
          <w:spacing w:val="-3"/>
        </w:rPr>
        <w:t xml:space="preserve"> </w:t>
      </w:r>
      <w:r>
        <w:t>с использованием разных</w:t>
      </w:r>
      <w:r>
        <w:rPr>
          <w:spacing w:val="-1"/>
        </w:rPr>
        <w:t xml:space="preserve"> </w:t>
      </w:r>
      <w:r>
        <w:t>источников</w:t>
      </w:r>
      <w:r>
        <w:rPr>
          <w:spacing w:val="-1"/>
        </w:rPr>
        <w:t xml:space="preserve"> </w:t>
      </w:r>
      <w:r>
        <w:t>географической информации;</w:t>
      </w:r>
    </w:p>
    <w:p w14:paraId="7EB6AA59" w14:textId="77777777" w:rsidR="0052501E" w:rsidRDefault="00B0778F">
      <w:pPr>
        <w:pStyle w:val="a3"/>
        <w:spacing w:line="252" w:lineRule="exact"/>
      </w:pPr>
      <w:r>
        <w:t>различать</w:t>
      </w:r>
      <w:r>
        <w:rPr>
          <w:spacing w:val="-2"/>
        </w:rPr>
        <w:t xml:space="preserve"> </w:t>
      </w:r>
      <w:r>
        <w:t>после</w:t>
      </w:r>
      <w:r>
        <w:rPr>
          <w:spacing w:val="-1"/>
        </w:rPr>
        <w:t xml:space="preserve"> </w:t>
      </w:r>
      <w:r>
        <w:t>предварительного</w:t>
      </w:r>
      <w:r>
        <w:rPr>
          <w:spacing w:val="-3"/>
        </w:rPr>
        <w:t xml:space="preserve"> </w:t>
      </w:r>
      <w:r>
        <w:t>анализа</w:t>
      </w:r>
      <w:r>
        <w:rPr>
          <w:spacing w:val="-3"/>
        </w:rPr>
        <w:t xml:space="preserve"> </w:t>
      </w:r>
      <w:r>
        <w:t>океанические</w:t>
      </w:r>
      <w:r>
        <w:rPr>
          <w:spacing w:val="-1"/>
        </w:rPr>
        <w:t xml:space="preserve"> </w:t>
      </w:r>
      <w:r>
        <w:t>течения;</w:t>
      </w:r>
    </w:p>
    <w:p w14:paraId="40B21D08" w14:textId="77777777" w:rsidR="0052501E" w:rsidRDefault="00B0778F">
      <w:pPr>
        <w:pStyle w:val="a3"/>
        <w:ind w:right="251"/>
      </w:pPr>
      <w:r>
        <w:t>сравнивать</w:t>
      </w:r>
      <w:r>
        <w:rPr>
          <w:spacing w:val="1"/>
        </w:rPr>
        <w:t xml:space="preserve"> </w:t>
      </w:r>
      <w:r>
        <w:t>температуру</w:t>
      </w:r>
      <w:r>
        <w:rPr>
          <w:spacing w:val="1"/>
        </w:rPr>
        <w:t xml:space="preserve"> </w:t>
      </w:r>
      <w:r>
        <w:t>и</w:t>
      </w:r>
      <w:r>
        <w:rPr>
          <w:spacing w:val="1"/>
        </w:rPr>
        <w:t xml:space="preserve"> </w:t>
      </w:r>
      <w:r>
        <w:t>соленость</w:t>
      </w:r>
      <w:r>
        <w:rPr>
          <w:spacing w:val="1"/>
        </w:rPr>
        <w:t xml:space="preserve"> </w:t>
      </w:r>
      <w:r>
        <w:t>поверхностных</w:t>
      </w:r>
      <w:r>
        <w:rPr>
          <w:spacing w:val="1"/>
        </w:rPr>
        <w:t xml:space="preserve"> </w:t>
      </w:r>
      <w:r>
        <w:t>вод</w:t>
      </w:r>
      <w:r>
        <w:rPr>
          <w:spacing w:val="1"/>
        </w:rPr>
        <w:t xml:space="preserve"> </w:t>
      </w:r>
      <w:r>
        <w:t>Мирового</w:t>
      </w:r>
      <w:r>
        <w:rPr>
          <w:spacing w:val="1"/>
        </w:rPr>
        <w:t xml:space="preserve"> </w:t>
      </w:r>
      <w:r>
        <w:t>океана</w:t>
      </w:r>
      <w:r>
        <w:rPr>
          <w:spacing w:val="1"/>
        </w:rPr>
        <w:t xml:space="preserve"> </w:t>
      </w:r>
      <w:r>
        <w:t>на</w:t>
      </w:r>
      <w:r>
        <w:rPr>
          <w:spacing w:val="1"/>
        </w:rPr>
        <w:t xml:space="preserve"> </w:t>
      </w:r>
      <w:r>
        <w:t>разных</w:t>
      </w:r>
      <w:r>
        <w:rPr>
          <w:spacing w:val="1"/>
        </w:rPr>
        <w:t xml:space="preserve"> </w:t>
      </w:r>
      <w:r>
        <w:t>широтах</w:t>
      </w:r>
      <w:r>
        <w:rPr>
          <w:spacing w:val="1"/>
        </w:rPr>
        <w:t xml:space="preserve"> </w:t>
      </w:r>
      <w:r>
        <w:t>с</w:t>
      </w:r>
      <w:r>
        <w:rPr>
          <w:spacing w:val="1"/>
        </w:rPr>
        <w:t xml:space="preserve"> </w:t>
      </w:r>
      <w:r>
        <w:t>использованием</w:t>
      </w:r>
      <w:r>
        <w:rPr>
          <w:spacing w:val="-1"/>
        </w:rPr>
        <w:t xml:space="preserve"> </w:t>
      </w:r>
      <w:r>
        <w:t>различных источников</w:t>
      </w:r>
      <w:r>
        <w:rPr>
          <w:spacing w:val="-4"/>
        </w:rPr>
        <w:t xml:space="preserve"> </w:t>
      </w:r>
      <w:r>
        <w:t>географической информации;</w:t>
      </w:r>
    </w:p>
    <w:p w14:paraId="0C1089C3" w14:textId="77777777" w:rsidR="0052501E" w:rsidRDefault="00B0778F">
      <w:pPr>
        <w:pStyle w:val="a3"/>
        <w:ind w:right="250"/>
      </w:pPr>
      <w:r>
        <w:t>объяснять закономерности изменения температуры, солености и органического мира Мирового океана с</w:t>
      </w:r>
      <w:r>
        <w:rPr>
          <w:spacing w:val="1"/>
        </w:rPr>
        <w:t xml:space="preserve"> </w:t>
      </w:r>
      <w:r>
        <w:t>географической</w:t>
      </w:r>
      <w:r>
        <w:rPr>
          <w:spacing w:val="1"/>
        </w:rPr>
        <w:t xml:space="preserve"> </w:t>
      </w:r>
      <w:r>
        <w:t>широтой</w:t>
      </w:r>
      <w:r>
        <w:rPr>
          <w:spacing w:val="1"/>
        </w:rPr>
        <w:t xml:space="preserve"> </w:t>
      </w:r>
      <w:r>
        <w:t>и</w:t>
      </w:r>
      <w:r>
        <w:rPr>
          <w:spacing w:val="1"/>
        </w:rPr>
        <w:t xml:space="preserve"> </w:t>
      </w:r>
      <w:r>
        <w:t>с</w:t>
      </w:r>
      <w:r>
        <w:rPr>
          <w:spacing w:val="1"/>
        </w:rPr>
        <w:t xml:space="preserve"> </w:t>
      </w:r>
      <w:r>
        <w:t>глубиной</w:t>
      </w:r>
      <w:r>
        <w:rPr>
          <w:spacing w:val="1"/>
        </w:rPr>
        <w:t xml:space="preserve"> </w:t>
      </w:r>
      <w:r>
        <w:t>на</w:t>
      </w:r>
      <w:r>
        <w:rPr>
          <w:spacing w:val="1"/>
        </w:rPr>
        <w:t xml:space="preserve"> </w:t>
      </w:r>
      <w:r>
        <w:t>основе</w:t>
      </w:r>
      <w:r>
        <w:rPr>
          <w:spacing w:val="1"/>
        </w:rPr>
        <w:t xml:space="preserve"> </w:t>
      </w:r>
      <w:r>
        <w:t>анализа</w:t>
      </w:r>
      <w:r>
        <w:rPr>
          <w:spacing w:val="1"/>
        </w:rPr>
        <w:t xml:space="preserve"> </w:t>
      </w:r>
      <w:r>
        <w:t>различных</w:t>
      </w:r>
      <w:r>
        <w:rPr>
          <w:spacing w:val="1"/>
        </w:rPr>
        <w:t xml:space="preserve"> </w:t>
      </w:r>
      <w:r>
        <w:t>источников</w:t>
      </w:r>
      <w:r>
        <w:rPr>
          <w:spacing w:val="1"/>
        </w:rPr>
        <w:t xml:space="preserve"> </w:t>
      </w:r>
      <w:r>
        <w:t>географической</w:t>
      </w:r>
      <w:r>
        <w:rPr>
          <w:spacing w:val="1"/>
        </w:rPr>
        <w:t xml:space="preserve"> </w:t>
      </w:r>
      <w:r>
        <w:t>информации;</w:t>
      </w:r>
    </w:p>
    <w:p w14:paraId="7181A6BF" w14:textId="77777777" w:rsidR="0052501E" w:rsidRDefault="0052501E">
      <w:pPr>
        <w:sectPr w:rsidR="0052501E">
          <w:pgSz w:w="11910" w:h="16840"/>
          <w:pgMar w:top="760" w:right="600" w:bottom="420" w:left="920" w:header="0" w:footer="150" w:gutter="0"/>
          <w:cols w:space="720"/>
        </w:sectPr>
      </w:pPr>
    </w:p>
    <w:p w14:paraId="15E6F456" w14:textId="77777777" w:rsidR="0052501E" w:rsidRDefault="00B0778F">
      <w:pPr>
        <w:pStyle w:val="a3"/>
        <w:spacing w:before="67"/>
        <w:ind w:right="245"/>
      </w:pPr>
      <w:r>
        <w:lastRenderedPageBreak/>
        <w:t>характеризовать этапы освоения и заселения отдельных территорий Земли человеком на основе анализа</w:t>
      </w:r>
      <w:r>
        <w:rPr>
          <w:spacing w:val="1"/>
        </w:rPr>
        <w:t xml:space="preserve"> </w:t>
      </w:r>
      <w:r>
        <w:t>различных источников географической информации для решения учебных и практико-ориентированных</w:t>
      </w:r>
      <w:r>
        <w:rPr>
          <w:spacing w:val="-52"/>
        </w:rPr>
        <w:t xml:space="preserve"> </w:t>
      </w:r>
      <w:r>
        <w:t>задач;</w:t>
      </w:r>
    </w:p>
    <w:p w14:paraId="58383FF6" w14:textId="77777777" w:rsidR="0052501E" w:rsidRDefault="00B0778F">
      <w:pPr>
        <w:pStyle w:val="a3"/>
        <w:ind w:right="252"/>
      </w:pPr>
      <w:r>
        <w:t>различать и сравнивать после предварительного анализа: численность населения крупных стран мира;</w:t>
      </w:r>
      <w:r>
        <w:rPr>
          <w:spacing w:val="1"/>
        </w:rPr>
        <w:t xml:space="preserve"> </w:t>
      </w:r>
      <w:r>
        <w:t>плотность</w:t>
      </w:r>
      <w:r>
        <w:rPr>
          <w:spacing w:val="-1"/>
        </w:rPr>
        <w:t xml:space="preserve"> </w:t>
      </w:r>
      <w:r>
        <w:t>населения</w:t>
      </w:r>
      <w:r>
        <w:rPr>
          <w:spacing w:val="-1"/>
        </w:rPr>
        <w:t xml:space="preserve"> </w:t>
      </w:r>
      <w:r>
        <w:t>различных территорий;</w:t>
      </w:r>
    </w:p>
    <w:p w14:paraId="00FAAD78" w14:textId="77777777" w:rsidR="0052501E" w:rsidRDefault="00B0778F">
      <w:pPr>
        <w:pStyle w:val="a3"/>
        <w:ind w:right="248"/>
      </w:pPr>
      <w:r>
        <w:t>применять понятие "плотность населения" для решения учебных и (или) практико-ориентированных</w:t>
      </w:r>
      <w:r>
        <w:rPr>
          <w:spacing w:val="1"/>
        </w:rPr>
        <w:t xml:space="preserve"> </w:t>
      </w:r>
      <w:r>
        <w:t>задач;</w:t>
      </w:r>
    </w:p>
    <w:p w14:paraId="2BDD73B1" w14:textId="77777777" w:rsidR="0052501E" w:rsidRDefault="00B0778F">
      <w:pPr>
        <w:pStyle w:val="a3"/>
        <w:spacing w:line="251" w:lineRule="exact"/>
      </w:pPr>
      <w:r>
        <w:t>различать</w:t>
      </w:r>
      <w:r>
        <w:rPr>
          <w:spacing w:val="-1"/>
        </w:rPr>
        <w:t xml:space="preserve"> </w:t>
      </w:r>
      <w:r>
        <w:t>с</w:t>
      </w:r>
      <w:r>
        <w:rPr>
          <w:spacing w:val="-1"/>
        </w:rPr>
        <w:t xml:space="preserve"> </w:t>
      </w:r>
      <w:r>
        <w:t>опорой</w:t>
      </w:r>
      <w:r>
        <w:rPr>
          <w:spacing w:val="-1"/>
        </w:rPr>
        <w:t xml:space="preserve"> </w:t>
      </w:r>
      <w:r>
        <w:t>на</w:t>
      </w:r>
      <w:r>
        <w:rPr>
          <w:spacing w:val="-3"/>
        </w:rPr>
        <w:t xml:space="preserve"> </w:t>
      </w:r>
      <w:r>
        <w:t>алгоритм</w:t>
      </w:r>
      <w:r>
        <w:rPr>
          <w:spacing w:val="-1"/>
        </w:rPr>
        <w:t xml:space="preserve"> </w:t>
      </w:r>
      <w:r>
        <w:t>учебных</w:t>
      </w:r>
      <w:r>
        <w:rPr>
          <w:spacing w:val="-1"/>
        </w:rPr>
        <w:t xml:space="preserve"> </w:t>
      </w:r>
      <w:r>
        <w:t>действий</w:t>
      </w:r>
      <w:r>
        <w:rPr>
          <w:spacing w:val="-2"/>
        </w:rPr>
        <w:t xml:space="preserve"> </w:t>
      </w:r>
      <w:r>
        <w:t>городские</w:t>
      </w:r>
      <w:r>
        <w:rPr>
          <w:spacing w:val="-1"/>
        </w:rPr>
        <w:t xml:space="preserve"> </w:t>
      </w:r>
      <w:r>
        <w:t>и</w:t>
      </w:r>
      <w:r>
        <w:rPr>
          <w:spacing w:val="-4"/>
        </w:rPr>
        <w:t xml:space="preserve"> </w:t>
      </w:r>
      <w:r>
        <w:t>сельские</w:t>
      </w:r>
      <w:r>
        <w:rPr>
          <w:spacing w:val="-4"/>
        </w:rPr>
        <w:t xml:space="preserve"> </w:t>
      </w:r>
      <w:r>
        <w:t>поселения;</w:t>
      </w:r>
    </w:p>
    <w:p w14:paraId="69AC0F63" w14:textId="77777777" w:rsidR="0052501E" w:rsidRDefault="00B0778F">
      <w:pPr>
        <w:pStyle w:val="a3"/>
        <w:spacing w:before="2"/>
        <w:ind w:right="250"/>
      </w:pPr>
      <w:r>
        <w:t>приводить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примеры:</w:t>
      </w:r>
      <w:r>
        <w:rPr>
          <w:spacing w:val="1"/>
        </w:rPr>
        <w:t xml:space="preserve"> </w:t>
      </w:r>
      <w:r>
        <w:t>крупнейших</w:t>
      </w:r>
      <w:r>
        <w:rPr>
          <w:spacing w:val="1"/>
        </w:rPr>
        <w:t xml:space="preserve"> </w:t>
      </w:r>
      <w:r>
        <w:t>городов</w:t>
      </w:r>
      <w:r>
        <w:rPr>
          <w:spacing w:val="1"/>
        </w:rPr>
        <w:t xml:space="preserve"> </w:t>
      </w:r>
      <w:r>
        <w:t>мира;</w:t>
      </w:r>
      <w:r>
        <w:rPr>
          <w:spacing w:val="1"/>
        </w:rPr>
        <w:t xml:space="preserve"> </w:t>
      </w:r>
      <w:r>
        <w:t>мировых</w:t>
      </w:r>
      <w:r>
        <w:rPr>
          <w:spacing w:val="1"/>
        </w:rPr>
        <w:t xml:space="preserve"> </w:t>
      </w:r>
      <w:r>
        <w:t>и</w:t>
      </w:r>
      <w:r>
        <w:rPr>
          <w:spacing w:val="1"/>
        </w:rPr>
        <w:t xml:space="preserve"> </w:t>
      </w:r>
      <w:r>
        <w:t>национальных</w:t>
      </w:r>
      <w:r>
        <w:rPr>
          <w:spacing w:val="-4"/>
        </w:rPr>
        <w:t xml:space="preserve"> </w:t>
      </w:r>
      <w:r>
        <w:t>религий;</w:t>
      </w:r>
    </w:p>
    <w:p w14:paraId="08D73640" w14:textId="77777777" w:rsidR="0052501E" w:rsidRDefault="00B0778F">
      <w:pPr>
        <w:pStyle w:val="a3"/>
        <w:spacing w:line="252" w:lineRule="exact"/>
      </w:pPr>
      <w:r>
        <w:t>проводить</w:t>
      </w:r>
      <w:r>
        <w:rPr>
          <w:spacing w:val="-3"/>
        </w:rPr>
        <w:t xml:space="preserve"> </w:t>
      </w:r>
      <w:r>
        <w:t>с</w:t>
      </w:r>
      <w:r>
        <w:rPr>
          <w:spacing w:val="-3"/>
        </w:rPr>
        <w:t xml:space="preserve"> </w:t>
      </w:r>
      <w:r>
        <w:t>опорой</w:t>
      </w:r>
      <w:r>
        <w:rPr>
          <w:spacing w:val="-3"/>
        </w:rPr>
        <w:t xml:space="preserve"> </w:t>
      </w:r>
      <w:r>
        <w:t>на</w:t>
      </w:r>
      <w:r>
        <w:rPr>
          <w:spacing w:val="-2"/>
        </w:rPr>
        <w:t xml:space="preserve"> </w:t>
      </w:r>
      <w:r>
        <w:t>план</w:t>
      </w:r>
      <w:r>
        <w:rPr>
          <w:spacing w:val="-3"/>
        </w:rPr>
        <w:t xml:space="preserve"> </w:t>
      </w:r>
      <w:r>
        <w:t>языковую</w:t>
      </w:r>
      <w:r>
        <w:rPr>
          <w:spacing w:val="-3"/>
        </w:rPr>
        <w:t xml:space="preserve"> </w:t>
      </w:r>
      <w:r>
        <w:t>классификацию</w:t>
      </w:r>
      <w:r>
        <w:rPr>
          <w:spacing w:val="-2"/>
        </w:rPr>
        <w:t xml:space="preserve"> </w:t>
      </w:r>
      <w:r>
        <w:t>народов;</w:t>
      </w:r>
    </w:p>
    <w:p w14:paraId="4348F8FC" w14:textId="77777777" w:rsidR="0052501E" w:rsidRDefault="00B0778F">
      <w:pPr>
        <w:pStyle w:val="a3"/>
        <w:ind w:right="252"/>
      </w:pPr>
      <w:r>
        <w:t>различать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основные</w:t>
      </w:r>
      <w:r>
        <w:rPr>
          <w:spacing w:val="1"/>
        </w:rPr>
        <w:t xml:space="preserve"> </w:t>
      </w:r>
      <w:r>
        <w:t>виды</w:t>
      </w:r>
      <w:r>
        <w:rPr>
          <w:spacing w:val="1"/>
        </w:rPr>
        <w:t xml:space="preserve"> </w:t>
      </w:r>
      <w:r>
        <w:t>хозяйственной</w:t>
      </w:r>
      <w:r>
        <w:rPr>
          <w:spacing w:val="1"/>
        </w:rPr>
        <w:t xml:space="preserve"> </w:t>
      </w:r>
      <w:r>
        <w:t>деятельности</w:t>
      </w:r>
      <w:r>
        <w:rPr>
          <w:spacing w:val="1"/>
        </w:rPr>
        <w:t xml:space="preserve"> </w:t>
      </w:r>
      <w:r>
        <w:t>людей</w:t>
      </w:r>
      <w:r>
        <w:rPr>
          <w:spacing w:val="1"/>
        </w:rPr>
        <w:t xml:space="preserve"> </w:t>
      </w:r>
      <w:r>
        <w:t>на</w:t>
      </w:r>
      <w:r>
        <w:rPr>
          <w:spacing w:val="1"/>
        </w:rPr>
        <w:t xml:space="preserve"> </w:t>
      </w:r>
      <w:r>
        <w:t>различных</w:t>
      </w:r>
      <w:r>
        <w:rPr>
          <w:spacing w:val="-1"/>
        </w:rPr>
        <w:t xml:space="preserve"> </w:t>
      </w:r>
      <w:r>
        <w:t>территориях;</w:t>
      </w:r>
    </w:p>
    <w:p w14:paraId="6184BD2D" w14:textId="77777777" w:rsidR="0052501E" w:rsidRDefault="00B0778F">
      <w:pPr>
        <w:pStyle w:val="a3"/>
        <w:spacing w:line="252" w:lineRule="exact"/>
      </w:pPr>
      <w:r>
        <w:t>определять</w:t>
      </w:r>
      <w:r>
        <w:rPr>
          <w:spacing w:val="-5"/>
        </w:rPr>
        <w:t xml:space="preserve"> </w:t>
      </w:r>
      <w:r>
        <w:t>после</w:t>
      </w:r>
      <w:r>
        <w:rPr>
          <w:spacing w:val="-1"/>
        </w:rPr>
        <w:t xml:space="preserve"> </w:t>
      </w:r>
      <w:r>
        <w:t>предварительного</w:t>
      </w:r>
      <w:r>
        <w:rPr>
          <w:spacing w:val="-5"/>
        </w:rPr>
        <w:t xml:space="preserve"> </w:t>
      </w:r>
      <w:r>
        <w:t>анализа</w:t>
      </w:r>
      <w:r>
        <w:rPr>
          <w:spacing w:val="-3"/>
        </w:rPr>
        <w:t xml:space="preserve"> </w:t>
      </w:r>
      <w:r>
        <w:t>страны</w:t>
      </w:r>
      <w:r>
        <w:rPr>
          <w:spacing w:val="-4"/>
        </w:rPr>
        <w:t xml:space="preserve"> </w:t>
      </w:r>
      <w:r>
        <w:t>по</w:t>
      </w:r>
      <w:r>
        <w:rPr>
          <w:spacing w:val="-1"/>
        </w:rPr>
        <w:t xml:space="preserve"> </w:t>
      </w:r>
      <w:r>
        <w:t>их</w:t>
      </w:r>
      <w:r>
        <w:rPr>
          <w:spacing w:val="-1"/>
        </w:rPr>
        <w:t xml:space="preserve"> </w:t>
      </w:r>
      <w:r>
        <w:t>существенным</w:t>
      </w:r>
      <w:r>
        <w:rPr>
          <w:spacing w:val="-2"/>
        </w:rPr>
        <w:t xml:space="preserve"> </w:t>
      </w:r>
      <w:r>
        <w:t>признакам;</w:t>
      </w:r>
    </w:p>
    <w:p w14:paraId="3C5A5B30" w14:textId="77777777" w:rsidR="0052501E" w:rsidRDefault="00B0778F">
      <w:pPr>
        <w:pStyle w:val="a3"/>
        <w:ind w:right="251"/>
      </w:pPr>
      <w:r>
        <w:t>сравнивать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особенности</w:t>
      </w:r>
      <w:r>
        <w:rPr>
          <w:spacing w:val="1"/>
        </w:rPr>
        <w:t xml:space="preserve"> </w:t>
      </w:r>
      <w:r>
        <w:t>природы</w:t>
      </w:r>
      <w:r>
        <w:rPr>
          <w:spacing w:val="1"/>
        </w:rPr>
        <w:t xml:space="preserve"> </w:t>
      </w:r>
      <w:r>
        <w:t>и</w:t>
      </w:r>
      <w:r>
        <w:rPr>
          <w:spacing w:val="1"/>
        </w:rPr>
        <w:t xml:space="preserve"> </w:t>
      </w:r>
      <w:r>
        <w:t>населения,</w:t>
      </w:r>
      <w:r>
        <w:rPr>
          <w:spacing w:val="1"/>
        </w:rPr>
        <w:t xml:space="preserve"> </w:t>
      </w:r>
      <w:r>
        <w:t>материальной</w:t>
      </w:r>
      <w:r>
        <w:rPr>
          <w:spacing w:val="1"/>
        </w:rPr>
        <w:t xml:space="preserve"> </w:t>
      </w:r>
      <w:r>
        <w:t>и</w:t>
      </w:r>
      <w:r>
        <w:rPr>
          <w:spacing w:val="1"/>
        </w:rPr>
        <w:t xml:space="preserve"> </w:t>
      </w:r>
      <w:r>
        <w:t>духовной</w:t>
      </w:r>
      <w:r>
        <w:rPr>
          <w:spacing w:val="1"/>
        </w:rPr>
        <w:t xml:space="preserve"> </w:t>
      </w:r>
      <w:r>
        <w:t>культуры,</w:t>
      </w:r>
      <w:r>
        <w:rPr>
          <w:spacing w:val="1"/>
        </w:rPr>
        <w:t xml:space="preserve"> </w:t>
      </w:r>
      <w:r>
        <w:t>особенности</w:t>
      </w:r>
      <w:r>
        <w:rPr>
          <w:spacing w:val="1"/>
        </w:rPr>
        <w:t xml:space="preserve"> </w:t>
      </w:r>
      <w:r>
        <w:t>адаптации</w:t>
      </w:r>
      <w:r>
        <w:rPr>
          <w:spacing w:val="1"/>
        </w:rPr>
        <w:t xml:space="preserve"> </w:t>
      </w:r>
      <w:r>
        <w:t>человека</w:t>
      </w:r>
      <w:r>
        <w:rPr>
          <w:spacing w:val="1"/>
        </w:rPr>
        <w:t xml:space="preserve"> </w:t>
      </w:r>
      <w:r>
        <w:t>к</w:t>
      </w:r>
      <w:r>
        <w:rPr>
          <w:spacing w:val="1"/>
        </w:rPr>
        <w:t xml:space="preserve"> </w:t>
      </w:r>
      <w:r>
        <w:t>разным</w:t>
      </w:r>
      <w:r>
        <w:rPr>
          <w:spacing w:val="1"/>
        </w:rPr>
        <w:t xml:space="preserve"> </w:t>
      </w:r>
      <w:r>
        <w:t>природным</w:t>
      </w:r>
      <w:r>
        <w:rPr>
          <w:spacing w:val="1"/>
        </w:rPr>
        <w:t xml:space="preserve"> </w:t>
      </w:r>
      <w:r>
        <w:t>условиям</w:t>
      </w:r>
      <w:r>
        <w:rPr>
          <w:spacing w:val="1"/>
        </w:rPr>
        <w:t xml:space="preserve"> </w:t>
      </w:r>
      <w:r>
        <w:t>регионов</w:t>
      </w:r>
      <w:r>
        <w:rPr>
          <w:spacing w:val="1"/>
        </w:rPr>
        <w:t xml:space="preserve"> </w:t>
      </w:r>
      <w:r>
        <w:t>и</w:t>
      </w:r>
      <w:r>
        <w:rPr>
          <w:spacing w:val="1"/>
        </w:rPr>
        <w:t xml:space="preserve"> </w:t>
      </w:r>
      <w:r>
        <w:t>отдельных стран;</w:t>
      </w:r>
    </w:p>
    <w:p w14:paraId="7169133B" w14:textId="77777777" w:rsidR="0052501E" w:rsidRDefault="00B0778F">
      <w:pPr>
        <w:pStyle w:val="a3"/>
        <w:spacing w:before="2"/>
        <w:ind w:right="244"/>
        <w:jc w:val="left"/>
      </w:pPr>
      <w:r>
        <w:t>иметь представление об особенностях природы, населения и хозяйства отдельных территорий;</w:t>
      </w:r>
      <w:r>
        <w:rPr>
          <w:spacing w:val="1"/>
        </w:rPr>
        <w:t xml:space="preserve"> </w:t>
      </w:r>
      <w:r>
        <w:t>использовать</w:t>
      </w:r>
      <w:r>
        <w:rPr>
          <w:spacing w:val="8"/>
        </w:rPr>
        <w:t xml:space="preserve"> </w:t>
      </w:r>
      <w:r>
        <w:t>с</w:t>
      </w:r>
      <w:r>
        <w:rPr>
          <w:spacing w:val="9"/>
        </w:rPr>
        <w:t xml:space="preserve"> </w:t>
      </w:r>
      <w:r>
        <w:t>помощью</w:t>
      </w:r>
      <w:r>
        <w:rPr>
          <w:spacing w:val="9"/>
        </w:rPr>
        <w:t xml:space="preserve"> </w:t>
      </w:r>
      <w:r>
        <w:t>учителя</w:t>
      </w:r>
      <w:r>
        <w:rPr>
          <w:spacing w:val="8"/>
        </w:rPr>
        <w:t xml:space="preserve"> </w:t>
      </w:r>
      <w:r>
        <w:t>знания</w:t>
      </w:r>
      <w:r>
        <w:rPr>
          <w:spacing w:val="7"/>
        </w:rPr>
        <w:t xml:space="preserve"> </w:t>
      </w:r>
      <w:r>
        <w:t>о</w:t>
      </w:r>
      <w:r>
        <w:rPr>
          <w:spacing w:val="8"/>
        </w:rPr>
        <w:t xml:space="preserve"> </w:t>
      </w:r>
      <w:r>
        <w:t>населении</w:t>
      </w:r>
      <w:r>
        <w:rPr>
          <w:spacing w:val="8"/>
        </w:rPr>
        <w:t xml:space="preserve"> </w:t>
      </w:r>
      <w:r>
        <w:t>материков</w:t>
      </w:r>
      <w:r>
        <w:rPr>
          <w:spacing w:val="7"/>
        </w:rPr>
        <w:t xml:space="preserve"> </w:t>
      </w:r>
      <w:r>
        <w:t>и</w:t>
      </w:r>
      <w:r>
        <w:rPr>
          <w:spacing w:val="8"/>
        </w:rPr>
        <w:t xml:space="preserve"> </w:t>
      </w:r>
      <w:r>
        <w:t>стран</w:t>
      </w:r>
      <w:r>
        <w:rPr>
          <w:spacing w:val="8"/>
        </w:rPr>
        <w:t xml:space="preserve"> </w:t>
      </w:r>
      <w:r>
        <w:t>для</w:t>
      </w:r>
      <w:r>
        <w:rPr>
          <w:spacing w:val="8"/>
        </w:rPr>
        <w:t xml:space="preserve"> </w:t>
      </w:r>
      <w:r>
        <w:t>решения</w:t>
      </w:r>
      <w:r>
        <w:rPr>
          <w:spacing w:val="8"/>
        </w:rPr>
        <w:t xml:space="preserve"> </w:t>
      </w:r>
      <w:r>
        <w:t>различных</w:t>
      </w:r>
      <w:r>
        <w:rPr>
          <w:spacing w:val="-52"/>
        </w:rPr>
        <w:t xml:space="preserve"> </w:t>
      </w:r>
      <w:r>
        <w:t>учебных</w:t>
      </w:r>
      <w:r>
        <w:rPr>
          <w:spacing w:val="17"/>
        </w:rPr>
        <w:t xml:space="preserve"> </w:t>
      </w:r>
      <w:r>
        <w:t>и</w:t>
      </w:r>
      <w:r>
        <w:rPr>
          <w:spacing w:val="17"/>
        </w:rPr>
        <w:t xml:space="preserve"> </w:t>
      </w:r>
      <w:r>
        <w:t>практико-ориентированных</w:t>
      </w:r>
      <w:r>
        <w:rPr>
          <w:spacing w:val="18"/>
        </w:rPr>
        <w:t xml:space="preserve"> </w:t>
      </w:r>
      <w:r>
        <w:t>задач;</w:t>
      </w:r>
      <w:r>
        <w:rPr>
          <w:spacing w:val="19"/>
        </w:rPr>
        <w:t xml:space="preserve"> </w:t>
      </w:r>
      <w:r>
        <w:t>выбирать</w:t>
      </w:r>
      <w:r>
        <w:rPr>
          <w:spacing w:val="17"/>
        </w:rPr>
        <w:t xml:space="preserve"> </w:t>
      </w:r>
      <w:r>
        <w:t>с</w:t>
      </w:r>
      <w:r>
        <w:rPr>
          <w:spacing w:val="18"/>
        </w:rPr>
        <w:t xml:space="preserve"> </w:t>
      </w:r>
      <w:r>
        <w:t>помощью</w:t>
      </w:r>
      <w:r>
        <w:rPr>
          <w:spacing w:val="18"/>
        </w:rPr>
        <w:t xml:space="preserve"> </w:t>
      </w:r>
      <w:r>
        <w:t>учителя</w:t>
      </w:r>
      <w:r>
        <w:rPr>
          <w:spacing w:val="17"/>
        </w:rPr>
        <w:t xml:space="preserve"> </w:t>
      </w:r>
      <w:r>
        <w:t>источники</w:t>
      </w:r>
      <w:r>
        <w:rPr>
          <w:spacing w:val="16"/>
        </w:rPr>
        <w:t xml:space="preserve"> </w:t>
      </w:r>
      <w:r>
        <w:t>географической</w:t>
      </w:r>
      <w:r>
        <w:rPr>
          <w:spacing w:val="-52"/>
        </w:rPr>
        <w:t xml:space="preserve"> </w:t>
      </w:r>
      <w:r>
        <w:t>информации (картографические, статистические, текстовые,</w:t>
      </w:r>
      <w:r>
        <w:rPr>
          <w:spacing w:val="1"/>
        </w:rPr>
        <w:t xml:space="preserve"> </w:t>
      </w:r>
      <w:r>
        <w:t>видео- и фотоизображения,</w:t>
      </w:r>
      <w:r>
        <w:rPr>
          <w:spacing w:val="1"/>
        </w:rPr>
        <w:t xml:space="preserve"> </w:t>
      </w:r>
      <w:r>
        <w:t>компьютерные</w:t>
      </w:r>
      <w:r>
        <w:rPr>
          <w:spacing w:val="-52"/>
        </w:rPr>
        <w:t xml:space="preserve"> </w:t>
      </w:r>
      <w:r>
        <w:t>базы</w:t>
      </w:r>
      <w:r>
        <w:rPr>
          <w:spacing w:val="45"/>
        </w:rPr>
        <w:t xml:space="preserve"> </w:t>
      </w:r>
      <w:r>
        <w:t>данных),</w:t>
      </w:r>
      <w:r>
        <w:rPr>
          <w:spacing w:val="45"/>
        </w:rPr>
        <w:t xml:space="preserve"> </w:t>
      </w:r>
      <w:r>
        <w:t>необходимые</w:t>
      </w:r>
      <w:r>
        <w:rPr>
          <w:spacing w:val="46"/>
        </w:rPr>
        <w:t xml:space="preserve"> </w:t>
      </w:r>
      <w:r>
        <w:t>для</w:t>
      </w:r>
      <w:r>
        <w:rPr>
          <w:spacing w:val="45"/>
        </w:rPr>
        <w:t xml:space="preserve"> </w:t>
      </w:r>
      <w:r>
        <w:t>изучения</w:t>
      </w:r>
      <w:r>
        <w:rPr>
          <w:spacing w:val="45"/>
        </w:rPr>
        <w:t xml:space="preserve"> </w:t>
      </w:r>
      <w:r>
        <w:t>особенностей</w:t>
      </w:r>
      <w:r>
        <w:rPr>
          <w:spacing w:val="45"/>
        </w:rPr>
        <w:t xml:space="preserve"> </w:t>
      </w:r>
      <w:r>
        <w:t>природы,</w:t>
      </w:r>
      <w:r>
        <w:rPr>
          <w:spacing w:val="46"/>
        </w:rPr>
        <w:t xml:space="preserve"> </w:t>
      </w:r>
      <w:r>
        <w:t>населения</w:t>
      </w:r>
      <w:r>
        <w:rPr>
          <w:spacing w:val="45"/>
        </w:rPr>
        <w:t xml:space="preserve"> </w:t>
      </w:r>
      <w:r>
        <w:t>и</w:t>
      </w:r>
      <w:r>
        <w:rPr>
          <w:spacing w:val="45"/>
        </w:rPr>
        <w:t xml:space="preserve"> </w:t>
      </w:r>
      <w:r>
        <w:t>хозяйства</w:t>
      </w:r>
      <w:r>
        <w:rPr>
          <w:spacing w:val="46"/>
        </w:rPr>
        <w:t xml:space="preserve"> </w:t>
      </w:r>
      <w:r>
        <w:t>отдельных</w:t>
      </w:r>
      <w:r>
        <w:rPr>
          <w:spacing w:val="-52"/>
        </w:rPr>
        <w:t xml:space="preserve"> </w:t>
      </w:r>
      <w:r>
        <w:t>территорий;</w:t>
      </w:r>
    </w:p>
    <w:p w14:paraId="6713B39F" w14:textId="77777777" w:rsidR="0052501E" w:rsidRDefault="00B0778F">
      <w:pPr>
        <w:pStyle w:val="a3"/>
        <w:ind w:right="249"/>
      </w:pPr>
      <w:r>
        <w:t>представлять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в</w:t>
      </w:r>
      <w:r>
        <w:rPr>
          <w:spacing w:val="1"/>
        </w:rPr>
        <w:t xml:space="preserve"> </w:t>
      </w:r>
      <w:r>
        <w:t>различных</w:t>
      </w:r>
      <w:r>
        <w:rPr>
          <w:spacing w:val="1"/>
        </w:rPr>
        <w:t xml:space="preserve"> </w:t>
      </w:r>
      <w:r>
        <w:t>формах</w:t>
      </w:r>
      <w:r>
        <w:rPr>
          <w:spacing w:val="1"/>
        </w:rPr>
        <w:t xml:space="preserve"> </w:t>
      </w:r>
      <w:r>
        <w:t>(в</w:t>
      </w:r>
      <w:r>
        <w:rPr>
          <w:spacing w:val="1"/>
        </w:rPr>
        <w:t xml:space="preserve"> </w:t>
      </w:r>
      <w:r>
        <w:t>виде</w:t>
      </w:r>
      <w:r>
        <w:rPr>
          <w:spacing w:val="1"/>
        </w:rPr>
        <w:t xml:space="preserve"> </w:t>
      </w:r>
      <w:r>
        <w:t>карты,</w:t>
      </w:r>
      <w:r>
        <w:rPr>
          <w:spacing w:val="1"/>
        </w:rPr>
        <w:t xml:space="preserve"> </w:t>
      </w:r>
      <w:r>
        <w:t>таблицы,</w:t>
      </w:r>
      <w:r>
        <w:rPr>
          <w:spacing w:val="56"/>
        </w:rPr>
        <w:t xml:space="preserve"> </w:t>
      </w:r>
      <w:r>
        <w:t>графика,</w:t>
      </w:r>
      <w:r>
        <w:rPr>
          <w:spacing w:val="1"/>
        </w:rPr>
        <w:t xml:space="preserve"> </w:t>
      </w:r>
      <w:r>
        <w:t>географического</w:t>
      </w:r>
      <w:r>
        <w:rPr>
          <w:spacing w:val="1"/>
        </w:rPr>
        <w:t xml:space="preserve"> </w:t>
      </w:r>
      <w:r>
        <w:t>описания)</w:t>
      </w:r>
      <w:r>
        <w:rPr>
          <w:spacing w:val="1"/>
        </w:rPr>
        <w:t xml:space="preserve"> </w:t>
      </w:r>
      <w:r>
        <w:t>географическую</w:t>
      </w:r>
      <w:r>
        <w:rPr>
          <w:spacing w:val="1"/>
        </w:rPr>
        <w:t xml:space="preserve"> </w:t>
      </w:r>
      <w:r>
        <w:t>информацию,</w:t>
      </w:r>
      <w:r>
        <w:rPr>
          <w:spacing w:val="1"/>
        </w:rPr>
        <w:t xml:space="preserve"> </w:t>
      </w:r>
      <w:r>
        <w:t>необходимую</w:t>
      </w:r>
      <w:r>
        <w:rPr>
          <w:spacing w:val="1"/>
        </w:rPr>
        <w:t xml:space="preserve"> </w:t>
      </w:r>
      <w:r>
        <w:t>для</w:t>
      </w:r>
      <w:r>
        <w:rPr>
          <w:spacing w:val="1"/>
        </w:rPr>
        <w:t xml:space="preserve"> </w:t>
      </w:r>
      <w:r>
        <w:t>решения</w:t>
      </w:r>
      <w:r>
        <w:rPr>
          <w:spacing w:val="1"/>
        </w:rPr>
        <w:t xml:space="preserve"> </w:t>
      </w:r>
      <w:r>
        <w:t>учебных</w:t>
      </w:r>
      <w:r>
        <w:rPr>
          <w:spacing w:val="1"/>
        </w:rPr>
        <w:t xml:space="preserve"> </w:t>
      </w:r>
      <w:r>
        <w:t>и</w:t>
      </w:r>
      <w:r>
        <w:rPr>
          <w:spacing w:val="1"/>
        </w:rPr>
        <w:t xml:space="preserve"> </w:t>
      </w:r>
      <w:r>
        <w:t>практико-ориентированных</w:t>
      </w:r>
      <w:r>
        <w:rPr>
          <w:spacing w:val="-1"/>
        </w:rPr>
        <w:t xml:space="preserve"> </w:t>
      </w:r>
      <w:r>
        <w:t>задач;</w:t>
      </w:r>
    </w:p>
    <w:p w14:paraId="79DEB7E5" w14:textId="77777777" w:rsidR="0052501E" w:rsidRDefault="00B0778F">
      <w:pPr>
        <w:pStyle w:val="a3"/>
        <w:ind w:right="248"/>
      </w:pPr>
      <w:r>
        <w:t>использовать информацию об особенностях природы, населения и его хозяйственной деятельности на</w:t>
      </w:r>
      <w:r>
        <w:rPr>
          <w:spacing w:val="1"/>
        </w:rPr>
        <w:t xml:space="preserve"> </w:t>
      </w:r>
      <w:r>
        <w:t>отдельных территориях, представленную в одном или нескольких источниках, для решения различных</w:t>
      </w:r>
      <w:r>
        <w:rPr>
          <w:spacing w:val="1"/>
        </w:rPr>
        <w:t xml:space="preserve"> </w:t>
      </w:r>
      <w:r>
        <w:t>учебных</w:t>
      </w:r>
      <w:r>
        <w:rPr>
          <w:spacing w:val="-1"/>
        </w:rPr>
        <w:t xml:space="preserve"> </w:t>
      </w:r>
      <w:r>
        <w:t>и практико-ориентированных задач;</w:t>
      </w:r>
    </w:p>
    <w:p w14:paraId="7041C3ED" w14:textId="77777777" w:rsidR="0052501E" w:rsidRDefault="00B0778F">
      <w:pPr>
        <w:pStyle w:val="a3"/>
        <w:ind w:right="252"/>
      </w:pPr>
      <w:r>
        <w:t>приводить с опорой на источник информации примеры взаимодействия природы и общества в пределах</w:t>
      </w:r>
      <w:r>
        <w:rPr>
          <w:spacing w:val="1"/>
        </w:rPr>
        <w:t xml:space="preserve"> </w:t>
      </w:r>
      <w:r>
        <w:t>отдельных</w:t>
      </w:r>
      <w:r>
        <w:rPr>
          <w:spacing w:val="-1"/>
        </w:rPr>
        <w:t xml:space="preserve"> </w:t>
      </w:r>
      <w:r>
        <w:t>территорий;</w:t>
      </w:r>
    </w:p>
    <w:p w14:paraId="26063F21" w14:textId="77777777" w:rsidR="0052501E" w:rsidRDefault="00B0778F">
      <w:pPr>
        <w:pStyle w:val="a3"/>
        <w:ind w:right="248"/>
      </w:pPr>
      <w:r>
        <w:t>иметь представление о глобальных проблемах человечества (экологическая, сырьевая, энергетическая,</w:t>
      </w:r>
      <w:r>
        <w:rPr>
          <w:spacing w:val="1"/>
        </w:rPr>
        <w:t xml:space="preserve"> </w:t>
      </w:r>
      <w:r>
        <w:t>преодоления отсталости стран, продовольственная) на локальном и региональном уровнях и приводить с</w:t>
      </w:r>
      <w:r>
        <w:rPr>
          <w:spacing w:val="-52"/>
        </w:rPr>
        <w:t xml:space="preserve"> </w:t>
      </w:r>
      <w:r>
        <w:t>опорой</w:t>
      </w:r>
      <w:r>
        <w:rPr>
          <w:spacing w:val="-2"/>
        </w:rPr>
        <w:t xml:space="preserve"> </w:t>
      </w:r>
      <w:r>
        <w:t>на</w:t>
      </w:r>
      <w:r>
        <w:rPr>
          <w:spacing w:val="-1"/>
        </w:rPr>
        <w:t xml:space="preserve"> </w:t>
      </w:r>
      <w:r>
        <w:t>источник</w:t>
      </w:r>
      <w:r>
        <w:rPr>
          <w:spacing w:val="-1"/>
        </w:rPr>
        <w:t xml:space="preserve"> </w:t>
      </w:r>
      <w:r>
        <w:t>информации</w:t>
      </w:r>
      <w:r>
        <w:rPr>
          <w:spacing w:val="-2"/>
        </w:rPr>
        <w:t xml:space="preserve"> </w:t>
      </w:r>
      <w:r>
        <w:t>примеры</w:t>
      </w:r>
      <w:r>
        <w:rPr>
          <w:spacing w:val="-1"/>
        </w:rPr>
        <w:t xml:space="preserve"> </w:t>
      </w:r>
      <w:r>
        <w:t>международного</w:t>
      </w:r>
      <w:r>
        <w:rPr>
          <w:spacing w:val="-1"/>
        </w:rPr>
        <w:t xml:space="preserve"> </w:t>
      </w:r>
      <w:r>
        <w:t>сотрудничества</w:t>
      </w:r>
      <w:r>
        <w:rPr>
          <w:spacing w:val="-2"/>
        </w:rPr>
        <w:t xml:space="preserve"> </w:t>
      </w:r>
      <w:r>
        <w:t>по</w:t>
      </w:r>
      <w:r>
        <w:rPr>
          <w:spacing w:val="-1"/>
        </w:rPr>
        <w:t xml:space="preserve"> </w:t>
      </w:r>
      <w:r>
        <w:t>их</w:t>
      </w:r>
      <w:r>
        <w:rPr>
          <w:spacing w:val="-1"/>
        </w:rPr>
        <w:t xml:space="preserve"> </w:t>
      </w:r>
      <w:r>
        <w:t>преодолению.</w:t>
      </w:r>
    </w:p>
    <w:p w14:paraId="58B09B58" w14:textId="77777777" w:rsidR="0052501E" w:rsidRDefault="0052501E">
      <w:pPr>
        <w:pStyle w:val="a3"/>
        <w:ind w:left="0"/>
        <w:jc w:val="left"/>
      </w:pPr>
    </w:p>
    <w:p w14:paraId="0A446E51" w14:textId="77777777" w:rsidR="0052501E" w:rsidRDefault="00B0778F">
      <w:pPr>
        <w:pStyle w:val="a3"/>
        <w:jc w:val="left"/>
      </w:pPr>
      <w:r>
        <w:t>2.5.2.7</w:t>
      </w:r>
      <w:r>
        <w:rPr>
          <w:spacing w:val="-1"/>
        </w:rPr>
        <w:t xml:space="preserve"> </w:t>
      </w:r>
      <w:r>
        <w:t>К</w:t>
      </w:r>
      <w:r>
        <w:rPr>
          <w:spacing w:val="-2"/>
        </w:rPr>
        <w:t xml:space="preserve"> </w:t>
      </w:r>
      <w:r>
        <w:t>концу</w:t>
      </w:r>
      <w:r>
        <w:rPr>
          <w:spacing w:val="-3"/>
        </w:rPr>
        <w:t xml:space="preserve"> </w:t>
      </w:r>
      <w:r>
        <w:t>8</w:t>
      </w:r>
      <w:r>
        <w:rPr>
          <w:spacing w:val="-1"/>
        </w:rPr>
        <w:t xml:space="preserve"> </w:t>
      </w:r>
      <w:r>
        <w:t>класса</w:t>
      </w:r>
      <w:r>
        <w:rPr>
          <w:spacing w:val="-1"/>
        </w:rPr>
        <w:t xml:space="preserve"> </w:t>
      </w:r>
      <w:r>
        <w:t>обучающийся научится:</w:t>
      </w:r>
    </w:p>
    <w:p w14:paraId="7E48C9C0" w14:textId="77777777" w:rsidR="0052501E" w:rsidRDefault="0052501E">
      <w:pPr>
        <w:pStyle w:val="a3"/>
        <w:ind w:left="0"/>
        <w:jc w:val="left"/>
      </w:pPr>
    </w:p>
    <w:p w14:paraId="4970D105" w14:textId="77777777" w:rsidR="0052501E" w:rsidRDefault="00B0778F">
      <w:pPr>
        <w:pStyle w:val="a3"/>
        <w:ind w:right="255"/>
      </w:pPr>
      <w:r>
        <w:t>характеризовать с опорой на алгоритм учебных действий основные этапы истории формирования и</w:t>
      </w:r>
      <w:r>
        <w:rPr>
          <w:spacing w:val="1"/>
        </w:rPr>
        <w:t xml:space="preserve"> </w:t>
      </w:r>
      <w:r>
        <w:t>изучения</w:t>
      </w:r>
      <w:r>
        <w:rPr>
          <w:spacing w:val="-2"/>
        </w:rPr>
        <w:t xml:space="preserve"> </w:t>
      </w:r>
      <w:r>
        <w:t>территории</w:t>
      </w:r>
      <w:r>
        <w:rPr>
          <w:spacing w:val="-1"/>
        </w:rPr>
        <w:t xml:space="preserve"> </w:t>
      </w:r>
      <w:r>
        <w:t>России;</w:t>
      </w:r>
    </w:p>
    <w:p w14:paraId="080F99D7" w14:textId="77777777" w:rsidR="0052501E" w:rsidRDefault="00B0778F">
      <w:pPr>
        <w:pStyle w:val="a3"/>
        <w:ind w:right="249"/>
      </w:pPr>
      <w:r>
        <w:t>находить после предварительного анализа в различных источниках информации факты, позволяющие</w:t>
      </w:r>
      <w:r>
        <w:rPr>
          <w:spacing w:val="1"/>
        </w:rPr>
        <w:t xml:space="preserve"> </w:t>
      </w:r>
      <w:r>
        <w:t>определить</w:t>
      </w:r>
      <w:r>
        <w:rPr>
          <w:spacing w:val="-1"/>
        </w:rPr>
        <w:t xml:space="preserve"> </w:t>
      </w:r>
      <w:r>
        <w:t>вклад российских ученых и путешественников</w:t>
      </w:r>
      <w:r>
        <w:rPr>
          <w:spacing w:val="-2"/>
        </w:rPr>
        <w:t xml:space="preserve"> </w:t>
      </w:r>
      <w:r>
        <w:t>в</w:t>
      </w:r>
      <w:r>
        <w:rPr>
          <w:spacing w:val="-1"/>
        </w:rPr>
        <w:t xml:space="preserve"> </w:t>
      </w:r>
      <w:r>
        <w:t>освоение</w:t>
      </w:r>
      <w:r>
        <w:rPr>
          <w:spacing w:val="-3"/>
        </w:rPr>
        <w:t xml:space="preserve"> </w:t>
      </w:r>
      <w:r>
        <w:t>страны;</w:t>
      </w:r>
    </w:p>
    <w:p w14:paraId="598D8B98" w14:textId="77777777" w:rsidR="0052501E" w:rsidRDefault="00B0778F">
      <w:pPr>
        <w:pStyle w:val="a3"/>
        <w:ind w:right="253"/>
      </w:pPr>
      <w:r>
        <w:t>характеризовать с опорой на план географическое положение России с использованием информации из</w:t>
      </w:r>
      <w:r>
        <w:rPr>
          <w:spacing w:val="1"/>
        </w:rPr>
        <w:t xml:space="preserve"> </w:t>
      </w:r>
      <w:r>
        <w:t>различных</w:t>
      </w:r>
      <w:r>
        <w:rPr>
          <w:spacing w:val="-1"/>
        </w:rPr>
        <w:t xml:space="preserve"> </w:t>
      </w:r>
      <w:r>
        <w:t>источников;</w:t>
      </w:r>
    </w:p>
    <w:p w14:paraId="263132CB" w14:textId="77777777" w:rsidR="0052501E" w:rsidRDefault="00B0778F">
      <w:pPr>
        <w:pStyle w:val="a3"/>
        <w:ind w:right="253"/>
      </w:pPr>
      <w:r>
        <w:t>иметь</w:t>
      </w:r>
      <w:r>
        <w:rPr>
          <w:spacing w:val="1"/>
        </w:rPr>
        <w:t xml:space="preserve"> </w:t>
      </w:r>
      <w:r>
        <w:t>представление</w:t>
      </w:r>
      <w:r>
        <w:rPr>
          <w:spacing w:val="1"/>
        </w:rPr>
        <w:t xml:space="preserve"> </w:t>
      </w:r>
      <w:r>
        <w:t>о</w:t>
      </w:r>
      <w:r>
        <w:rPr>
          <w:spacing w:val="1"/>
        </w:rPr>
        <w:t xml:space="preserve"> </w:t>
      </w:r>
      <w:r>
        <w:t>федеральных</w:t>
      </w:r>
      <w:r>
        <w:rPr>
          <w:spacing w:val="1"/>
        </w:rPr>
        <w:t xml:space="preserve"> </w:t>
      </w:r>
      <w:r>
        <w:t>округах,</w:t>
      </w:r>
      <w:r>
        <w:rPr>
          <w:spacing w:val="1"/>
        </w:rPr>
        <w:t xml:space="preserve"> </w:t>
      </w:r>
      <w:r>
        <w:t>крупных</w:t>
      </w:r>
      <w:r>
        <w:rPr>
          <w:spacing w:val="1"/>
        </w:rPr>
        <w:t xml:space="preserve"> </w:t>
      </w:r>
      <w:r>
        <w:t>географических</w:t>
      </w:r>
      <w:r>
        <w:rPr>
          <w:spacing w:val="1"/>
        </w:rPr>
        <w:t xml:space="preserve"> </w:t>
      </w:r>
      <w:r>
        <w:t>районах</w:t>
      </w:r>
      <w:r>
        <w:rPr>
          <w:spacing w:val="1"/>
        </w:rPr>
        <w:t xml:space="preserve"> </w:t>
      </w:r>
      <w:r>
        <w:t>и</w:t>
      </w:r>
      <w:r>
        <w:rPr>
          <w:spacing w:val="55"/>
        </w:rPr>
        <w:t xml:space="preserve"> </w:t>
      </w:r>
      <w:r>
        <w:t>макрорегионах</w:t>
      </w:r>
      <w:r>
        <w:rPr>
          <w:spacing w:val="1"/>
        </w:rPr>
        <w:t xml:space="preserve"> </w:t>
      </w:r>
      <w:r>
        <w:t>России;</w:t>
      </w:r>
    </w:p>
    <w:p w14:paraId="487650CA" w14:textId="77777777" w:rsidR="0052501E" w:rsidRDefault="00B0778F">
      <w:pPr>
        <w:pStyle w:val="a3"/>
        <w:ind w:right="250"/>
      </w:pPr>
      <w:r>
        <w:t>приводить</w:t>
      </w:r>
      <w:r>
        <w:rPr>
          <w:spacing w:val="9"/>
        </w:rPr>
        <w:t xml:space="preserve"> </w:t>
      </w:r>
      <w:r>
        <w:t>с</w:t>
      </w:r>
      <w:r>
        <w:rPr>
          <w:spacing w:val="10"/>
        </w:rPr>
        <w:t xml:space="preserve"> </w:t>
      </w:r>
      <w:r>
        <w:t>опорой</w:t>
      </w:r>
      <w:r>
        <w:rPr>
          <w:spacing w:val="8"/>
        </w:rPr>
        <w:t xml:space="preserve"> </w:t>
      </w:r>
      <w:r>
        <w:t>на</w:t>
      </w:r>
      <w:r>
        <w:rPr>
          <w:spacing w:val="10"/>
        </w:rPr>
        <w:t xml:space="preserve"> </w:t>
      </w:r>
      <w:r>
        <w:t>источник</w:t>
      </w:r>
      <w:r>
        <w:rPr>
          <w:spacing w:val="10"/>
        </w:rPr>
        <w:t xml:space="preserve"> </w:t>
      </w:r>
      <w:r>
        <w:t>информации</w:t>
      </w:r>
      <w:r>
        <w:rPr>
          <w:spacing w:val="9"/>
        </w:rPr>
        <w:t xml:space="preserve"> </w:t>
      </w:r>
      <w:r>
        <w:t>примеры</w:t>
      </w:r>
      <w:r>
        <w:rPr>
          <w:spacing w:val="11"/>
        </w:rPr>
        <w:t xml:space="preserve"> </w:t>
      </w:r>
      <w:r>
        <w:t>субъектов</w:t>
      </w:r>
      <w:r>
        <w:rPr>
          <w:spacing w:val="8"/>
        </w:rPr>
        <w:t xml:space="preserve"> </w:t>
      </w:r>
      <w:r>
        <w:t>Российской</w:t>
      </w:r>
      <w:r>
        <w:rPr>
          <w:spacing w:val="9"/>
        </w:rPr>
        <w:t xml:space="preserve"> </w:t>
      </w:r>
      <w:r>
        <w:t>Федерации</w:t>
      </w:r>
      <w:r>
        <w:rPr>
          <w:spacing w:val="10"/>
        </w:rPr>
        <w:t xml:space="preserve"> </w:t>
      </w:r>
      <w:r>
        <w:t>разных</w:t>
      </w:r>
      <w:r>
        <w:rPr>
          <w:spacing w:val="9"/>
        </w:rPr>
        <w:t xml:space="preserve"> </w:t>
      </w:r>
      <w:r>
        <w:t>видов</w:t>
      </w:r>
      <w:r>
        <w:rPr>
          <w:spacing w:val="-53"/>
        </w:rPr>
        <w:t xml:space="preserve"> </w:t>
      </w:r>
      <w:r>
        <w:t>и</w:t>
      </w:r>
      <w:r>
        <w:rPr>
          <w:spacing w:val="-1"/>
        </w:rPr>
        <w:t xml:space="preserve"> </w:t>
      </w:r>
      <w:r>
        <w:t>показывать их</w:t>
      </w:r>
      <w:r>
        <w:rPr>
          <w:spacing w:val="-3"/>
        </w:rPr>
        <w:t xml:space="preserve"> </w:t>
      </w:r>
      <w:r>
        <w:t>на географической карте;</w:t>
      </w:r>
    </w:p>
    <w:p w14:paraId="7E063450" w14:textId="77777777" w:rsidR="0052501E" w:rsidRDefault="00B0778F">
      <w:pPr>
        <w:pStyle w:val="a3"/>
        <w:ind w:right="248"/>
      </w:pPr>
      <w:r>
        <w:t>иметь представление о влиянии географического положения регионов России на особенности природы,</w:t>
      </w:r>
      <w:r>
        <w:rPr>
          <w:spacing w:val="1"/>
        </w:rPr>
        <w:t xml:space="preserve"> </w:t>
      </w:r>
      <w:r>
        <w:t>жизнь</w:t>
      </w:r>
      <w:r>
        <w:rPr>
          <w:spacing w:val="-1"/>
        </w:rPr>
        <w:t xml:space="preserve"> </w:t>
      </w:r>
      <w:r>
        <w:t>и</w:t>
      </w:r>
      <w:r>
        <w:rPr>
          <w:spacing w:val="-1"/>
        </w:rPr>
        <w:t xml:space="preserve"> </w:t>
      </w:r>
      <w:r>
        <w:t>хозяйственную деятельность населения;</w:t>
      </w:r>
    </w:p>
    <w:p w14:paraId="4F11E696" w14:textId="77777777" w:rsidR="0052501E" w:rsidRDefault="00B0778F">
      <w:pPr>
        <w:pStyle w:val="a3"/>
        <w:spacing w:before="1"/>
        <w:ind w:right="248"/>
      </w:pPr>
      <w:r>
        <w:t>использовать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знания</w:t>
      </w:r>
      <w:r>
        <w:rPr>
          <w:spacing w:val="1"/>
        </w:rPr>
        <w:t xml:space="preserve"> </w:t>
      </w:r>
      <w:r>
        <w:t>о</w:t>
      </w:r>
      <w:r>
        <w:rPr>
          <w:spacing w:val="1"/>
        </w:rPr>
        <w:t xml:space="preserve"> </w:t>
      </w:r>
      <w:r>
        <w:t>государственной</w:t>
      </w:r>
      <w:r>
        <w:rPr>
          <w:spacing w:val="1"/>
        </w:rPr>
        <w:t xml:space="preserve"> </w:t>
      </w:r>
      <w:r>
        <w:t>территории</w:t>
      </w:r>
      <w:r>
        <w:rPr>
          <w:spacing w:val="1"/>
        </w:rPr>
        <w:t xml:space="preserve"> </w:t>
      </w:r>
      <w:r>
        <w:t>и</w:t>
      </w:r>
      <w:r>
        <w:rPr>
          <w:spacing w:val="1"/>
        </w:rPr>
        <w:t xml:space="preserve"> </w:t>
      </w:r>
      <w:r>
        <w:t>исключительной</w:t>
      </w:r>
      <w:r>
        <w:rPr>
          <w:spacing w:val="1"/>
        </w:rPr>
        <w:t xml:space="preserve"> </w:t>
      </w:r>
      <w:r>
        <w:t>экономической зоне, континентальном шельфе России, о мировом, поясном и зональном времени для</w:t>
      </w:r>
      <w:r>
        <w:rPr>
          <w:spacing w:val="1"/>
        </w:rPr>
        <w:t xml:space="preserve"> </w:t>
      </w:r>
      <w:r>
        <w:t>решения</w:t>
      </w:r>
      <w:r>
        <w:rPr>
          <w:spacing w:val="-2"/>
        </w:rPr>
        <w:t xml:space="preserve"> </w:t>
      </w:r>
      <w:r>
        <w:t>практико-ориентированных задач;</w:t>
      </w:r>
    </w:p>
    <w:p w14:paraId="7CC7D657" w14:textId="77777777" w:rsidR="0052501E" w:rsidRDefault="00B0778F">
      <w:pPr>
        <w:pStyle w:val="a3"/>
        <w:ind w:right="251"/>
      </w:pPr>
      <w:r>
        <w:t>иметь представление о степени благоприятности природных условий в пределах отдельных регионов</w:t>
      </w:r>
      <w:r>
        <w:rPr>
          <w:spacing w:val="1"/>
        </w:rPr>
        <w:t xml:space="preserve"> </w:t>
      </w:r>
      <w:r>
        <w:t>страны;</w:t>
      </w:r>
    </w:p>
    <w:p w14:paraId="1976BD3F" w14:textId="77777777" w:rsidR="0052501E" w:rsidRDefault="00B0778F">
      <w:pPr>
        <w:pStyle w:val="a3"/>
        <w:ind w:right="2464"/>
      </w:pPr>
      <w:r>
        <w:t>проводить после предварительного анализа классификацию природных ресурсов;</w:t>
      </w:r>
      <w:r>
        <w:rPr>
          <w:spacing w:val="-52"/>
        </w:rPr>
        <w:t xml:space="preserve"> </w:t>
      </w:r>
      <w:r>
        <w:t>иметь</w:t>
      </w:r>
      <w:r>
        <w:rPr>
          <w:spacing w:val="-1"/>
        </w:rPr>
        <w:t xml:space="preserve"> </w:t>
      </w:r>
      <w:r>
        <w:t>представление о</w:t>
      </w:r>
      <w:r>
        <w:rPr>
          <w:spacing w:val="-3"/>
        </w:rPr>
        <w:t xml:space="preserve"> </w:t>
      </w:r>
      <w:r>
        <w:t>типах природопользования;</w:t>
      </w:r>
    </w:p>
    <w:p w14:paraId="7B46D441" w14:textId="77777777" w:rsidR="0052501E" w:rsidRDefault="00B0778F">
      <w:pPr>
        <w:pStyle w:val="a3"/>
        <w:ind w:right="248"/>
      </w:pPr>
      <w:r>
        <w:t>выбирать</w:t>
      </w:r>
      <w:r>
        <w:rPr>
          <w:spacing w:val="1"/>
        </w:rPr>
        <w:t xml:space="preserve"> </w:t>
      </w:r>
      <w:r>
        <w:t>и</w:t>
      </w:r>
      <w:r>
        <w:rPr>
          <w:spacing w:val="1"/>
        </w:rPr>
        <w:t xml:space="preserve"> </w:t>
      </w:r>
      <w:r>
        <w:t>использовать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источники</w:t>
      </w:r>
      <w:r>
        <w:rPr>
          <w:spacing w:val="1"/>
        </w:rPr>
        <w:t xml:space="preserve"> </w:t>
      </w:r>
      <w:r>
        <w:t>географической</w:t>
      </w:r>
      <w:r>
        <w:rPr>
          <w:spacing w:val="1"/>
        </w:rPr>
        <w:t xml:space="preserve"> </w:t>
      </w:r>
      <w:r>
        <w:t>информации</w:t>
      </w:r>
      <w:r>
        <w:rPr>
          <w:spacing w:val="-52"/>
        </w:rPr>
        <w:t xml:space="preserve"> </w:t>
      </w:r>
      <w:r>
        <w:t>(картографические, статистические, текстовые, видео- и фотоизображения, компьютерные базы данных)</w:t>
      </w:r>
      <w:r>
        <w:rPr>
          <w:spacing w:val="-52"/>
        </w:rPr>
        <w:t xml:space="preserve"> </w:t>
      </w:r>
      <w:r>
        <w:t>для</w:t>
      </w:r>
      <w:r>
        <w:rPr>
          <w:spacing w:val="10"/>
        </w:rPr>
        <w:t xml:space="preserve"> </w:t>
      </w:r>
      <w:r>
        <w:t>решения</w:t>
      </w:r>
      <w:r>
        <w:rPr>
          <w:spacing w:val="9"/>
        </w:rPr>
        <w:t xml:space="preserve"> </w:t>
      </w:r>
      <w:r>
        <w:t>различных</w:t>
      </w:r>
      <w:r>
        <w:rPr>
          <w:spacing w:val="10"/>
        </w:rPr>
        <w:t xml:space="preserve"> </w:t>
      </w:r>
      <w:r>
        <w:t>учебных</w:t>
      </w:r>
      <w:r>
        <w:rPr>
          <w:spacing w:val="9"/>
        </w:rPr>
        <w:t xml:space="preserve"> </w:t>
      </w:r>
      <w:r>
        <w:t>и</w:t>
      </w:r>
      <w:r>
        <w:rPr>
          <w:spacing w:val="9"/>
        </w:rPr>
        <w:t xml:space="preserve"> </w:t>
      </w:r>
      <w:r>
        <w:t>практико-ориентированных</w:t>
      </w:r>
      <w:r>
        <w:rPr>
          <w:spacing w:val="11"/>
        </w:rPr>
        <w:t xml:space="preserve"> </w:t>
      </w:r>
      <w:r>
        <w:t>задач:</w:t>
      </w:r>
      <w:r>
        <w:rPr>
          <w:spacing w:val="10"/>
        </w:rPr>
        <w:t xml:space="preserve"> </w:t>
      </w:r>
      <w:r>
        <w:t>определять</w:t>
      </w:r>
      <w:r>
        <w:rPr>
          <w:spacing w:val="10"/>
        </w:rPr>
        <w:t xml:space="preserve"> </w:t>
      </w:r>
      <w:r>
        <w:t>возраст</w:t>
      </w:r>
      <w:r>
        <w:rPr>
          <w:spacing w:val="10"/>
        </w:rPr>
        <w:t xml:space="preserve"> </w:t>
      </w:r>
      <w:r>
        <w:t>горных</w:t>
      </w:r>
      <w:r>
        <w:rPr>
          <w:spacing w:val="9"/>
        </w:rPr>
        <w:t xml:space="preserve"> </w:t>
      </w:r>
      <w:r>
        <w:t>пород</w:t>
      </w:r>
      <w:r>
        <w:rPr>
          <w:spacing w:val="-53"/>
        </w:rPr>
        <w:t xml:space="preserve"> </w:t>
      </w:r>
      <w:r>
        <w:t>и</w:t>
      </w:r>
      <w:r>
        <w:rPr>
          <w:spacing w:val="50"/>
        </w:rPr>
        <w:t xml:space="preserve"> </w:t>
      </w:r>
      <w:r>
        <w:t>основных</w:t>
      </w:r>
      <w:r>
        <w:rPr>
          <w:spacing w:val="50"/>
        </w:rPr>
        <w:t xml:space="preserve"> </w:t>
      </w:r>
      <w:r>
        <w:t>тектонических</w:t>
      </w:r>
      <w:r>
        <w:rPr>
          <w:spacing w:val="50"/>
        </w:rPr>
        <w:t xml:space="preserve"> </w:t>
      </w:r>
      <w:r>
        <w:t>структур,</w:t>
      </w:r>
      <w:r>
        <w:rPr>
          <w:spacing w:val="50"/>
        </w:rPr>
        <w:t xml:space="preserve"> </w:t>
      </w:r>
      <w:r>
        <w:t>слагающих</w:t>
      </w:r>
      <w:r>
        <w:rPr>
          <w:spacing w:val="50"/>
        </w:rPr>
        <w:t xml:space="preserve"> </w:t>
      </w:r>
      <w:r>
        <w:t>территорию;</w:t>
      </w:r>
      <w:r>
        <w:rPr>
          <w:spacing w:val="49"/>
        </w:rPr>
        <w:t xml:space="preserve"> </w:t>
      </w:r>
      <w:r>
        <w:t>объяснять</w:t>
      </w:r>
      <w:r>
        <w:rPr>
          <w:spacing w:val="50"/>
        </w:rPr>
        <w:t xml:space="preserve"> </w:t>
      </w:r>
      <w:r>
        <w:t>закономерности</w:t>
      </w:r>
    </w:p>
    <w:p w14:paraId="6749AE8F" w14:textId="77777777" w:rsidR="0052501E" w:rsidRDefault="0052501E">
      <w:pPr>
        <w:sectPr w:rsidR="0052501E">
          <w:pgSz w:w="11910" w:h="16840"/>
          <w:pgMar w:top="760" w:right="600" w:bottom="420" w:left="920" w:header="0" w:footer="150" w:gutter="0"/>
          <w:cols w:space="720"/>
        </w:sectPr>
      </w:pPr>
    </w:p>
    <w:p w14:paraId="10BA81FD" w14:textId="77777777" w:rsidR="0052501E" w:rsidRDefault="00B0778F">
      <w:pPr>
        <w:pStyle w:val="a3"/>
        <w:spacing w:before="67"/>
        <w:ind w:right="251"/>
      </w:pPr>
      <w:r>
        <w:lastRenderedPageBreak/>
        <w:t>распространения гидрологических, геологических и метеорологических опасных природных явлений на</w:t>
      </w:r>
      <w:r>
        <w:rPr>
          <w:spacing w:val="1"/>
        </w:rPr>
        <w:t xml:space="preserve"> </w:t>
      </w:r>
      <w:r>
        <w:t>территории</w:t>
      </w:r>
      <w:r>
        <w:rPr>
          <w:spacing w:val="-1"/>
        </w:rPr>
        <w:t xml:space="preserve"> </w:t>
      </w:r>
      <w:r>
        <w:t>страны;</w:t>
      </w:r>
    </w:p>
    <w:p w14:paraId="5E1978D0" w14:textId="77777777" w:rsidR="0052501E" w:rsidRDefault="00B0778F">
      <w:pPr>
        <w:pStyle w:val="a3"/>
        <w:ind w:right="252"/>
      </w:pPr>
      <w:r>
        <w:t>сравнивать и объяснять после предварительного анализа особенности компонентов природы отдельных</w:t>
      </w:r>
      <w:r>
        <w:rPr>
          <w:spacing w:val="1"/>
        </w:rPr>
        <w:t xml:space="preserve"> </w:t>
      </w:r>
      <w:r>
        <w:t>территорий</w:t>
      </w:r>
      <w:r>
        <w:rPr>
          <w:spacing w:val="-1"/>
        </w:rPr>
        <w:t xml:space="preserve"> </w:t>
      </w:r>
      <w:r>
        <w:t>страны;</w:t>
      </w:r>
    </w:p>
    <w:p w14:paraId="123C9C5B" w14:textId="77777777" w:rsidR="0052501E" w:rsidRDefault="00B0778F">
      <w:pPr>
        <w:pStyle w:val="a3"/>
        <w:ind w:right="250"/>
      </w:pPr>
      <w:r>
        <w:t>использовать знания об особенностях компонентов природы России и ее отдельных территорий, об</w:t>
      </w:r>
      <w:r>
        <w:rPr>
          <w:spacing w:val="1"/>
        </w:rPr>
        <w:t xml:space="preserve"> </w:t>
      </w:r>
      <w:r>
        <w:t>особенностях</w:t>
      </w:r>
      <w:r>
        <w:rPr>
          <w:spacing w:val="1"/>
        </w:rPr>
        <w:t xml:space="preserve"> </w:t>
      </w:r>
      <w:r>
        <w:t>взаимодействия</w:t>
      </w:r>
      <w:r>
        <w:rPr>
          <w:spacing w:val="1"/>
        </w:rPr>
        <w:t xml:space="preserve"> </w:t>
      </w:r>
      <w:r>
        <w:t>природы</w:t>
      </w:r>
      <w:r>
        <w:rPr>
          <w:spacing w:val="1"/>
        </w:rPr>
        <w:t xml:space="preserve"> </w:t>
      </w:r>
      <w:r>
        <w:t>и</w:t>
      </w:r>
      <w:r>
        <w:rPr>
          <w:spacing w:val="1"/>
        </w:rPr>
        <w:t xml:space="preserve"> </w:t>
      </w:r>
      <w:r>
        <w:t>общества</w:t>
      </w:r>
      <w:r>
        <w:rPr>
          <w:spacing w:val="1"/>
        </w:rPr>
        <w:t xml:space="preserve"> </w:t>
      </w:r>
      <w:r>
        <w:t>в</w:t>
      </w:r>
      <w:r>
        <w:rPr>
          <w:spacing w:val="1"/>
        </w:rPr>
        <w:t xml:space="preserve"> </w:t>
      </w:r>
      <w:r>
        <w:t>пределах</w:t>
      </w:r>
      <w:r>
        <w:rPr>
          <w:spacing w:val="1"/>
        </w:rPr>
        <w:t xml:space="preserve"> </w:t>
      </w:r>
      <w:r>
        <w:t>отдельных</w:t>
      </w:r>
      <w:r>
        <w:rPr>
          <w:spacing w:val="1"/>
        </w:rPr>
        <w:t xml:space="preserve"> </w:t>
      </w:r>
      <w:r>
        <w:t>территорий</w:t>
      </w:r>
      <w:r>
        <w:rPr>
          <w:spacing w:val="1"/>
        </w:rPr>
        <w:t xml:space="preserve"> </w:t>
      </w:r>
      <w:r>
        <w:t>для</w:t>
      </w:r>
      <w:r>
        <w:rPr>
          <w:spacing w:val="1"/>
        </w:rPr>
        <w:t xml:space="preserve"> </w:t>
      </w:r>
      <w:r>
        <w:t>решения</w:t>
      </w:r>
      <w:r>
        <w:rPr>
          <w:spacing w:val="-52"/>
        </w:rPr>
        <w:t xml:space="preserve"> </w:t>
      </w:r>
      <w:r>
        <w:t>практико-ориентированных</w:t>
      </w:r>
      <w:r>
        <w:rPr>
          <w:spacing w:val="-1"/>
        </w:rPr>
        <w:t xml:space="preserve"> </w:t>
      </w:r>
      <w:r>
        <w:t>задач</w:t>
      </w:r>
      <w:r>
        <w:rPr>
          <w:spacing w:val="-1"/>
        </w:rPr>
        <w:t xml:space="preserve"> </w:t>
      </w:r>
      <w:r>
        <w:t>в</w:t>
      </w:r>
      <w:r>
        <w:rPr>
          <w:spacing w:val="-4"/>
        </w:rPr>
        <w:t xml:space="preserve"> </w:t>
      </w:r>
      <w:r>
        <w:t>контексте реальной</w:t>
      </w:r>
      <w:r>
        <w:rPr>
          <w:spacing w:val="-1"/>
        </w:rPr>
        <w:t xml:space="preserve"> </w:t>
      </w:r>
      <w:r>
        <w:t>жизни;</w:t>
      </w:r>
    </w:p>
    <w:p w14:paraId="3A470BE7" w14:textId="77777777" w:rsidR="0052501E" w:rsidRDefault="00B0778F">
      <w:pPr>
        <w:pStyle w:val="a3"/>
        <w:ind w:right="251"/>
      </w:pPr>
      <w:r>
        <w:t>называть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географические</w:t>
      </w:r>
      <w:r>
        <w:rPr>
          <w:spacing w:val="1"/>
        </w:rPr>
        <w:t xml:space="preserve"> </w:t>
      </w:r>
      <w:r>
        <w:t>процессы</w:t>
      </w:r>
      <w:r>
        <w:rPr>
          <w:spacing w:val="1"/>
        </w:rPr>
        <w:t xml:space="preserve"> </w:t>
      </w:r>
      <w:r>
        <w:t>и</w:t>
      </w:r>
      <w:r>
        <w:rPr>
          <w:spacing w:val="1"/>
        </w:rPr>
        <w:t xml:space="preserve"> </w:t>
      </w:r>
      <w:r>
        <w:t>явления,</w:t>
      </w:r>
      <w:r>
        <w:rPr>
          <w:spacing w:val="1"/>
        </w:rPr>
        <w:t xml:space="preserve"> </w:t>
      </w:r>
      <w:r>
        <w:t>определяющие</w:t>
      </w:r>
      <w:r>
        <w:rPr>
          <w:spacing w:val="1"/>
        </w:rPr>
        <w:t xml:space="preserve"> </w:t>
      </w:r>
      <w:r>
        <w:t>особенности</w:t>
      </w:r>
      <w:r>
        <w:rPr>
          <w:spacing w:val="-1"/>
        </w:rPr>
        <w:t xml:space="preserve"> </w:t>
      </w:r>
      <w:r>
        <w:t>природы страны, отдельных регионов</w:t>
      </w:r>
      <w:r>
        <w:rPr>
          <w:spacing w:val="-4"/>
        </w:rPr>
        <w:t xml:space="preserve"> </w:t>
      </w:r>
      <w:r>
        <w:t>и своей местности;</w:t>
      </w:r>
    </w:p>
    <w:p w14:paraId="52A06346" w14:textId="77777777" w:rsidR="0052501E" w:rsidRDefault="00B0778F">
      <w:pPr>
        <w:pStyle w:val="a3"/>
        <w:ind w:right="249"/>
      </w:pPr>
      <w:r>
        <w:t>иметь представление о распространении по территории страны областей современного горообразования,</w:t>
      </w:r>
      <w:r>
        <w:rPr>
          <w:spacing w:val="-52"/>
        </w:rPr>
        <w:t xml:space="preserve"> </w:t>
      </w:r>
      <w:r>
        <w:t>землетрясений</w:t>
      </w:r>
      <w:r>
        <w:rPr>
          <w:spacing w:val="-1"/>
        </w:rPr>
        <w:t xml:space="preserve"> </w:t>
      </w:r>
      <w:r>
        <w:t>и</w:t>
      </w:r>
      <w:r>
        <w:rPr>
          <w:spacing w:val="-1"/>
        </w:rPr>
        <w:t xml:space="preserve"> </w:t>
      </w:r>
      <w:r>
        <w:t>вулканизма;</w:t>
      </w:r>
    </w:p>
    <w:p w14:paraId="6E0D63C5" w14:textId="77777777" w:rsidR="0052501E" w:rsidRDefault="00B0778F">
      <w:pPr>
        <w:pStyle w:val="a3"/>
        <w:ind w:right="250"/>
      </w:pPr>
      <w:r>
        <w:t>применять с помощью учителя понятия: "плита", "щит", "моренный холм", "бараньи лбы", "бархан",</w:t>
      </w:r>
      <w:r>
        <w:rPr>
          <w:spacing w:val="1"/>
        </w:rPr>
        <w:t xml:space="preserve"> </w:t>
      </w:r>
      <w:r>
        <w:t>"дюна",</w:t>
      </w:r>
      <w:r>
        <w:rPr>
          <w:spacing w:val="1"/>
        </w:rPr>
        <w:t xml:space="preserve"> </w:t>
      </w:r>
      <w:r>
        <w:t>"солнечная</w:t>
      </w:r>
      <w:r>
        <w:rPr>
          <w:spacing w:val="1"/>
        </w:rPr>
        <w:t xml:space="preserve"> </w:t>
      </w:r>
      <w:r>
        <w:t>радиация",</w:t>
      </w:r>
      <w:r>
        <w:rPr>
          <w:spacing w:val="1"/>
        </w:rPr>
        <w:t xml:space="preserve"> </w:t>
      </w:r>
      <w:r>
        <w:t>"годовая</w:t>
      </w:r>
      <w:r>
        <w:rPr>
          <w:spacing w:val="1"/>
        </w:rPr>
        <w:t xml:space="preserve"> </w:t>
      </w:r>
      <w:r>
        <w:t>амплитуда</w:t>
      </w:r>
      <w:r>
        <w:rPr>
          <w:spacing w:val="1"/>
        </w:rPr>
        <w:t xml:space="preserve"> </w:t>
      </w:r>
      <w:r>
        <w:t>температур</w:t>
      </w:r>
      <w:r>
        <w:rPr>
          <w:spacing w:val="1"/>
        </w:rPr>
        <w:t xml:space="preserve"> </w:t>
      </w:r>
      <w:r>
        <w:t>воздуха",</w:t>
      </w:r>
      <w:r>
        <w:rPr>
          <w:spacing w:val="1"/>
        </w:rPr>
        <w:t xml:space="preserve"> </w:t>
      </w:r>
      <w:r>
        <w:t>"воздушные</w:t>
      </w:r>
      <w:r>
        <w:rPr>
          <w:spacing w:val="1"/>
        </w:rPr>
        <w:t xml:space="preserve"> </w:t>
      </w:r>
      <w:r>
        <w:t>массы"</w:t>
      </w:r>
      <w:r>
        <w:rPr>
          <w:spacing w:val="1"/>
        </w:rPr>
        <w:t xml:space="preserve"> </w:t>
      </w:r>
      <w:r>
        <w:t>для</w:t>
      </w:r>
      <w:r>
        <w:rPr>
          <w:spacing w:val="1"/>
        </w:rPr>
        <w:t xml:space="preserve"> </w:t>
      </w:r>
      <w:r>
        <w:t>решения</w:t>
      </w:r>
      <w:r>
        <w:rPr>
          <w:spacing w:val="-2"/>
        </w:rPr>
        <w:t xml:space="preserve"> </w:t>
      </w:r>
      <w:r>
        <w:t>учебных и</w:t>
      </w:r>
      <w:r>
        <w:rPr>
          <w:spacing w:val="-3"/>
        </w:rPr>
        <w:t xml:space="preserve"> </w:t>
      </w:r>
      <w:r>
        <w:t>(или)</w:t>
      </w:r>
      <w:r>
        <w:rPr>
          <w:spacing w:val="-2"/>
        </w:rPr>
        <w:t xml:space="preserve"> </w:t>
      </w:r>
      <w:r>
        <w:t>практико-ориентированных задач;</w:t>
      </w:r>
    </w:p>
    <w:p w14:paraId="12B979A0" w14:textId="77777777" w:rsidR="0052501E" w:rsidRDefault="00B0778F">
      <w:pPr>
        <w:pStyle w:val="a3"/>
        <w:ind w:right="252"/>
      </w:pPr>
      <w:r>
        <w:t>различать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источник</w:t>
      </w:r>
      <w:r>
        <w:rPr>
          <w:spacing w:val="1"/>
        </w:rPr>
        <w:t xml:space="preserve"> </w:t>
      </w:r>
      <w:r>
        <w:t>информации</w:t>
      </w:r>
      <w:r>
        <w:rPr>
          <w:spacing w:val="1"/>
        </w:rPr>
        <w:t xml:space="preserve"> </w:t>
      </w:r>
      <w:r>
        <w:t>понятия</w:t>
      </w:r>
      <w:r>
        <w:rPr>
          <w:spacing w:val="1"/>
        </w:rPr>
        <w:t xml:space="preserve"> </w:t>
      </w:r>
      <w:r>
        <w:t>"испарение",</w:t>
      </w:r>
      <w:r>
        <w:rPr>
          <w:spacing w:val="1"/>
        </w:rPr>
        <w:t xml:space="preserve"> </w:t>
      </w:r>
      <w:r>
        <w:t>"испаряемость",</w:t>
      </w:r>
      <w:r>
        <w:rPr>
          <w:spacing w:val="1"/>
        </w:rPr>
        <w:t xml:space="preserve"> </w:t>
      </w:r>
      <w:r>
        <w:t>"коэффициент</w:t>
      </w:r>
      <w:r>
        <w:rPr>
          <w:spacing w:val="1"/>
        </w:rPr>
        <w:t xml:space="preserve"> </w:t>
      </w:r>
      <w:r>
        <w:t>увлажнения"; использовать</w:t>
      </w:r>
      <w:r>
        <w:rPr>
          <w:spacing w:val="-1"/>
        </w:rPr>
        <w:t xml:space="preserve"> </w:t>
      </w:r>
      <w:r>
        <w:t>их</w:t>
      </w:r>
      <w:r>
        <w:rPr>
          <w:spacing w:val="-1"/>
        </w:rPr>
        <w:t xml:space="preserve"> </w:t>
      </w:r>
      <w:r>
        <w:t>для</w:t>
      </w:r>
      <w:r>
        <w:rPr>
          <w:spacing w:val="-1"/>
        </w:rPr>
        <w:t xml:space="preserve"> </w:t>
      </w:r>
      <w:r>
        <w:t>решения</w:t>
      </w:r>
      <w:r>
        <w:rPr>
          <w:spacing w:val="-2"/>
        </w:rPr>
        <w:t xml:space="preserve"> </w:t>
      </w:r>
      <w:r>
        <w:t>учебных</w:t>
      </w:r>
      <w:r>
        <w:rPr>
          <w:spacing w:val="-1"/>
        </w:rPr>
        <w:t xml:space="preserve"> </w:t>
      </w:r>
      <w:r>
        <w:t>и</w:t>
      </w:r>
      <w:r>
        <w:rPr>
          <w:spacing w:val="-1"/>
        </w:rPr>
        <w:t xml:space="preserve"> </w:t>
      </w:r>
      <w:r>
        <w:t>(или)</w:t>
      </w:r>
      <w:r>
        <w:rPr>
          <w:spacing w:val="-1"/>
        </w:rPr>
        <w:t xml:space="preserve"> </w:t>
      </w:r>
      <w:r>
        <w:t>практико-ориентированных</w:t>
      </w:r>
      <w:r>
        <w:rPr>
          <w:spacing w:val="-1"/>
        </w:rPr>
        <w:t xml:space="preserve"> </w:t>
      </w:r>
      <w:r>
        <w:t>задач;</w:t>
      </w:r>
    </w:p>
    <w:p w14:paraId="707BA8BE" w14:textId="77777777" w:rsidR="0052501E" w:rsidRDefault="00B0778F">
      <w:pPr>
        <w:pStyle w:val="a3"/>
        <w:ind w:right="249"/>
        <w:jc w:val="left"/>
      </w:pPr>
      <w:r>
        <w:t>описывать и прогнозировать после предварительного анализа погоду территории по карте погоды;</w:t>
      </w:r>
      <w:r>
        <w:rPr>
          <w:spacing w:val="1"/>
        </w:rPr>
        <w:t xml:space="preserve"> </w:t>
      </w:r>
      <w:r>
        <w:t>использовать</w:t>
      </w:r>
      <w:r>
        <w:rPr>
          <w:spacing w:val="3"/>
        </w:rPr>
        <w:t xml:space="preserve"> </w:t>
      </w:r>
      <w:r>
        <w:t>с</w:t>
      </w:r>
      <w:r>
        <w:rPr>
          <w:spacing w:val="5"/>
        </w:rPr>
        <w:t xml:space="preserve"> </w:t>
      </w:r>
      <w:r>
        <w:t>помощью</w:t>
      </w:r>
      <w:r>
        <w:rPr>
          <w:spacing w:val="6"/>
        </w:rPr>
        <w:t xml:space="preserve"> </w:t>
      </w:r>
      <w:r>
        <w:t>учителя</w:t>
      </w:r>
      <w:r>
        <w:rPr>
          <w:spacing w:val="5"/>
        </w:rPr>
        <w:t xml:space="preserve"> </w:t>
      </w:r>
      <w:r>
        <w:t>понятия</w:t>
      </w:r>
      <w:r>
        <w:rPr>
          <w:spacing w:val="5"/>
        </w:rPr>
        <w:t xml:space="preserve"> </w:t>
      </w:r>
      <w:r>
        <w:t>"циклон",</w:t>
      </w:r>
      <w:r>
        <w:rPr>
          <w:spacing w:val="3"/>
        </w:rPr>
        <w:t xml:space="preserve"> </w:t>
      </w:r>
      <w:r>
        <w:t>"антициклон",</w:t>
      </w:r>
      <w:r>
        <w:rPr>
          <w:spacing w:val="3"/>
        </w:rPr>
        <w:t xml:space="preserve"> </w:t>
      </w:r>
      <w:r>
        <w:t>"атмосферный</w:t>
      </w:r>
      <w:r>
        <w:rPr>
          <w:spacing w:val="3"/>
        </w:rPr>
        <w:t xml:space="preserve"> </w:t>
      </w:r>
      <w:r>
        <w:t>фронт"</w:t>
      </w:r>
      <w:r>
        <w:rPr>
          <w:spacing w:val="1"/>
        </w:rPr>
        <w:t xml:space="preserve"> </w:t>
      </w:r>
      <w:r>
        <w:t>для</w:t>
      </w:r>
      <w:r>
        <w:rPr>
          <w:spacing w:val="-52"/>
        </w:rPr>
        <w:t xml:space="preserve"> </w:t>
      </w:r>
      <w:r>
        <w:t>объяснения</w:t>
      </w:r>
      <w:r>
        <w:rPr>
          <w:spacing w:val="-2"/>
        </w:rPr>
        <w:t xml:space="preserve"> </w:t>
      </w:r>
      <w:r>
        <w:t>особенностей</w:t>
      </w:r>
      <w:r>
        <w:rPr>
          <w:spacing w:val="-3"/>
        </w:rPr>
        <w:t xml:space="preserve"> </w:t>
      </w:r>
      <w:r>
        <w:t>погоды отдельных территорий</w:t>
      </w:r>
      <w:r>
        <w:rPr>
          <w:spacing w:val="-2"/>
        </w:rPr>
        <w:t xml:space="preserve"> </w:t>
      </w:r>
      <w:r>
        <w:t>с помощью</w:t>
      </w:r>
      <w:r>
        <w:rPr>
          <w:spacing w:val="-2"/>
        </w:rPr>
        <w:t xml:space="preserve"> </w:t>
      </w:r>
      <w:r>
        <w:t>карт погоды;</w:t>
      </w:r>
    </w:p>
    <w:p w14:paraId="53057503" w14:textId="77777777" w:rsidR="0052501E" w:rsidRDefault="00B0778F">
      <w:pPr>
        <w:pStyle w:val="a3"/>
        <w:ind w:right="1642"/>
        <w:jc w:val="left"/>
      </w:pPr>
      <w:r>
        <w:t>проводить после предварительного анализа классификацию типов климата и почв России;</w:t>
      </w:r>
      <w:r>
        <w:rPr>
          <w:spacing w:val="-52"/>
        </w:rPr>
        <w:t xml:space="preserve"> </w:t>
      </w:r>
      <w:r>
        <w:t>иметь</w:t>
      </w:r>
      <w:r>
        <w:rPr>
          <w:spacing w:val="-2"/>
        </w:rPr>
        <w:t xml:space="preserve"> </w:t>
      </w:r>
      <w:r>
        <w:t>представление</w:t>
      </w:r>
      <w:r>
        <w:rPr>
          <w:spacing w:val="-1"/>
        </w:rPr>
        <w:t xml:space="preserve"> </w:t>
      </w:r>
      <w:r>
        <w:t>о</w:t>
      </w:r>
      <w:r>
        <w:rPr>
          <w:spacing w:val="-4"/>
        </w:rPr>
        <w:t xml:space="preserve"> </w:t>
      </w:r>
      <w:r>
        <w:t>показателях,</w:t>
      </w:r>
      <w:r>
        <w:rPr>
          <w:spacing w:val="-4"/>
        </w:rPr>
        <w:t xml:space="preserve"> </w:t>
      </w:r>
      <w:r>
        <w:t>характеризующих</w:t>
      </w:r>
      <w:r>
        <w:rPr>
          <w:spacing w:val="-1"/>
        </w:rPr>
        <w:t xml:space="preserve"> </w:t>
      </w:r>
      <w:r>
        <w:t>состояние</w:t>
      </w:r>
      <w:r>
        <w:rPr>
          <w:spacing w:val="-2"/>
        </w:rPr>
        <w:t xml:space="preserve"> </w:t>
      </w:r>
      <w:r>
        <w:t>окружающей</w:t>
      </w:r>
      <w:r>
        <w:rPr>
          <w:spacing w:val="-1"/>
        </w:rPr>
        <w:t xml:space="preserve"> </w:t>
      </w:r>
      <w:r>
        <w:t>среды;</w:t>
      </w:r>
    </w:p>
    <w:p w14:paraId="1366D4D3" w14:textId="77777777" w:rsidR="0052501E" w:rsidRDefault="00B0778F">
      <w:pPr>
        <w:pStyle w:val="a3"/>
        <w:ind w:right="251"/>
      </w:pPr>
      <w:r>
        <w:t>показывать с опорой на источник информации на карте и (или) обозначать на контурной карте крупные</w:t>
      </w:r>
      <w:r>
        <w:rPr>
          <w:spacing w:val="1"/>
        </w:rPr>
        <w:t xml:space="preserve"> </w:t>
      </w:r>
      <w:r>
        <w:t>формы рельефа, крайние точки и элементы береговой линии России; крупные реки и озера, границы</w:t>
      </w:r>
      <w:r>
        <w:rPr>
          <w:spacing w:val="1"/>
        </w:rPr>
        <w:t xml:space="preserve"> </w:t>
      </w:r>
      <w:r>
        <w:t>климатических поясов и областей, природно-хозяйственных зон в пределах страны; Арктической зоны,</w:t>
      </w:r>
      <w:r>
        <w:rPr>
          <w:spacing w:val="1"/>
        </w:rPr>
        <w:t xml:space="preserve"> </w:t>
      </w:r>
      <w:r>
        <w:t>южной</w:t>
      </w:r>
      <w:r>
        <w:rPr>
          <w:spacing w:val="-4"/>
        </w:rPr>
        <w:t xml:space="preserve"> </w:t>
      </w:r>
      <w:r>
        <w:t>границы</w:t>
      </w:r>
      <w:r>
        <w:rPr>
          <w:spacing w:val="-3"/>
        </w:rPr>
        <w:t xml:space="preserve"> </w:t>
      </w:r>
      <w:r>
        <w:t>распространения</w:t>
      </w:r>
      <w:r>
        <w:rPr>
          <w:spacing w:val="-1"/>
        </w:rPr>
        <w:t xml:space="preserve"> </w:t>
      </w:r>
      <w:r>
        <w:t>многолетней</w:t>
      </w:r>
      <w:r>
        <w:rPr>
          <w:spacing w:val="-1"/>
        </w:rPr>
        <w:t xml:space="preserve"> </w:t>
      </w:r>
      <w:r>
        <w:t>мерзлоты;</w:t>
      </w:r>
    </w:p>
    <w:p w14:paraId="6AFF693C" w14:textId="77777777" w:rsidR="0052501E" w:rsidRDefault="00B0778F">
      <w:pPr>
        <w:pStyle w:val="a3"/>
        <w:spacing w:before="1"/>
        <w:ind w:right="246"/>
      </w:pPr>
      <w:r>
        <w:t>приводить с опорой на справочный материал примеры: мер безопасности, в том числе для экономики</w:t>
      </w:r>
      <w:r>
        <w:rPr>
          <w:spacing w:val="1"/>
        </w:rPr>
        <w:t xml:space="preserve"> </w:t>
      </w:r>
      <w:r>
        <w:t>семьи,</w:t>
      </w:r>
      <w:r>
        <w:rPr>
          <w:spacing w:val="1"/>
        </w:rPr>
        <w:t xml:space="preserve"> </w:t>
      </w:r>
      <w:r>
        <w:t>в</w:t>
      </w:r>
      <w:r>
        <w:rPr>
          <w:spacing w:val="1"/>
        </w:rPr>
        <w:t xml:space="preserve"> </w:t>
      </w:r>
      <w:r>
        <w:t>случае</w:t>
      </w:r>
      <w:r>
        <w:rPr>
          <w:spacing w:val="1"/>
        </w:rPr>
        <w:t xml:space="preserve"> </w:t>
      </w:r>
      <w:r>
        <w:t>природных</w:t>
      </w:r>
      <w:r>
        <w:rPr>
          <w:spacing w:val="1"/>
        </w:rPr>
        <w:t xml:space="preserve"> </w:t>
      </w:r>
      <w:r>
        <w:t>стихийных</w:t>
      </w:r>
      <w:r>
        <w:rPr>
          <w:spacing w:val="1"/>
        </w:rPr>
        <w:t xml:space="preserve"> </w:t>
      </w:r>
      <w:r>
        <w:t>бедствий</w:t>
      </w:r>
      <w:r>
        <w:rPr>
          <w:spacing w:val="1"/>
        </w:rPr>
        <w:t xml:space="preserve"> </w:t>
      </w:r>
      <w:r>
        <w:t>и</w:t>
      </w:r>
      <w:r>
        <w:rPr>
          <w:spacing w:val="1"/>
        </w:rPr>
        <w:t xml:space="preserve"> </w:t>
      </w:r>
      <w:r>
        <w:t>техногенных</w:t>
      </w:r>
      <w:r>
        <w:rPr>
          <w:spacing w:val="1"/>
        </w:rPr>
        <w:t xml:space="preserve"> </w:t>
      </w:r>
      <w:r>
        <w:t>катастроф;</w:t>
      </w:r>
      <w:r>
        <w:rPr>
          <w:spacing w:val="1"/>
        </w:rPr>
        <w:t xml:space="preserve"> </w:t>
      </w:r>
      <w:r>
        <w:t>рационального</w:t>
      </w:r>
      <w:r>
        <w:rPr>
          <w:spacing w:val="1"/>
        </w:rPr>
        <w:t xml:space="preserve"> </w:t>
      </w:r>
      <w:r>
        <w:t>и</w:t>
      </w:r>
      <w:r>
        <w:rPr>
          <w:spacing w:val="1"/>
        </w:rPr>
        <w:t xml:space="preserve"> </w:t>
      </w:r>
      <w:r>
        <w:t>нерационального природопользования; особо охраняемых природных территорий России и своего края,</w:t>
      </w:r>
      <w:r>
        <w:rPr>
          <w:spacing w:val="1"/>
        </w:rPr>
        <w:t xml:space="preserve"> </w:t>
      </w:r>
      <w:r>
        <w:t>животных</w:t>
      </w:r>
      <w:r>
        <w:rPr>
          <w:spacing w:val="-1"/>
        </w:rPr>
        <w:t xml:space="preserve"> </w:t>
      </w:r>
      <w:r>
        <w:t>и растений, занесенных в Красную</w:t>
      </w:r>
      <w:r>
        <w:rPr>
          <w:spacing w:val="-1"/>
        </w:rPr>
        <w:t xml:space="preserve"> </w:t>
      </w:r>
      <w:r>
        <w:t>книгу</w:t>
      </w:r>
      <w:r>
        <w:rPr>
          <w:spacing w:val="-5"/>
        </w:rPr>
        <w:t xml:space="preserve"> </w:t>
      </w:r>
      <w:r>
        <w:t>России;</w:t>
      </w:r>
    </w:p>
    <w:p w14:paraId="637500AE" w14:textId="77777777" w:rsidR="0052501E" w:rsidRDefault="00B0778F">
      <w:pPr>
        <w:pStyle w:val="a3"/>
        <w:ind w:right="247"/>
      </w:pPr>
      <w:r>
        <w:t>выбирать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источники</w:t>
      </w:r>
      <w:r>
        <w:rPr>
          <w:spacing w:val="1"/>
        </w:rPr>
        <w:t xml:space="preserve"> </w:t>
      </w:r>
      <w:r>
        <w:t>географической</w:t>
      </w:r>
      <w:r>
        <w:rPr>
          <w:spacing w:val="1"/>
        </w:rPr>
        <w:t xml:space="preserve"> </w:t>
      </w:r>
      <w:r>
        <w:t>информации</w:t>
      </w:r>
      <w:r>
        <w:rPr>
          <w:spacing w:val="1"/>
        </w:rPr>
        <w:t xml:space="preserve"> </w:t>
      </w:r>
      <w:r>
        <w:t>(картографические,</w:t>
      </w:r>
      <w:r>
        <w:rPr>
          <w:spacing w:val="1"/>
        </w:rPr>
        <w:t xml:space="preserve"> </w:t>
      </w:r>
      <w:r>
        <w:t>статистические, текстовые, видео- и фотоизображения, компьютерные базы данных), необходимые для</w:t>
      </w:r>
      <w:r>
        <w:rPr>
          <w:spacing w:val="1"/>
        </w:rPr>
        <w:t xml:space="preserve"> </w:t>
      </w:r>
      <w:r>
        <w:t>изучения</w:t>
      </w:r>
      <w:r>
        <w:rPr>
          <w:spacing w:val="-2"/>
        </w:rPr>
        <w:t xml:space="preserve"> </w:t>
      </w:r>
      <w:r>
        <w:t>особенностей населения</w:t>
      </w:r>
      <w:r>
        <w:rPr>
          <w:spacing w:val="-1"/>
        </w:rPr>
        <w:t xml:space="preserve"> </w:t>
      </w:r>
      <w:r>
        <w:t>России;</w:t>
      </w:r>
    </w:p>
    <w:p w14:paraId="1AA803FB" w14:textId="77777777" w:rsidR="0052501E" w:rsidRDefault="00B0778F">
      <w:pPr>
        <w:pStyle w:val="a3"/>
        <w:ind w:right="249"/>
      </w:pPr>
      <w:r>
        <w:t>приводить с опорой на справочный материал примеры адаптации человека к разнообразным природным</w:t>
      </w:r>
      <w:r>
        <w:rPr>
          <w:spacing w:val="1"/>
        </w:rPr>
        <w:t xml:space="preserve"> </w:t>
      </w:r>
      <w:r>
        <w:t>условиям на территории</w:t>
      </w:r>
      <w:r>
        <w:rPr>
          <w:spacing w:val="-1"/>
        </w:rPr>
        <w:t xml:space="preserve"> </w:t>
      </w:r>
      <w:r>
        <w:t>страны;</w:t>
      </w:r>
    </w:p>
    <w:p w14:paraId="3AAD75D2" w14:textId="77777777" w:rsidR="0052501E" w:rsidRDefault="00B0778F">
      <w:pPr>
        <w:pStyle w:val="a3"/>
        <w:ind w:right="250"/>
      </w:pPr>
      <w:r>
        <w:t>сравнивать после предварительного анализа показатели воспроизводства и качества населения России с</w:t>
      </w:r>
      <w:r>
        <w:rPr>
          <w:spacing w:val="1"/>
        </w:rPr>
        <w:t xml:space="preserve"> </w:t>
      </w:r>
      <w:r>
        <w:t>мировыми</w:t>
      </w:r>
      <w:r>
        <w:rPr>
          <w:spacing w:val="-2"/>
        </w:rPr>
        <w:t xml:space="preserve"> </w:t>
      </w:r>
      <w:r>
        <w:t>показателями</w:t>
      </w:r>
      <w:r>
        <w:rPr>
          <w:spacing w:val="-3"/>
        </w:rPr>
        <w:t xml:space="preserve"> </w:t>
      </w:r>
      <w:r>
        <w:t>и показателями</w:t>
      </w:r>
      <w:r>
        <w:rPr>
          <w:spacing w:val="-4"/>
        </w:rPr>
        <w:t xml:space="preserve"> </w:t>
      </w:r>
      <w:r>
        <w:t>других стран;</w:t>
      </w:r>
    </w:p>
    <w:p w14:paraId="2B8DD7A0" w14:textId="77777777" w:rsidR="0052501E" w:rsidRDefault="00B0778F">
      <w:pPr>
        <w:pStyle w:val="a3"/>
        <w:ind w:right="254"/>
      </w:pPr>
      <w:r>
        <w:t>иметь</w:t>
      </w:r>
      <w:r>
        <w:rPr>
          <w:spacing w:val="1"/>
        </w:rPr>
        <w:t xml:space="preserve"> </w:t>
      </w:r>
      <w:r>
        <w:t>представление</w:t>
      </w:r>
      <w:r>
        <w:rPr>
          <w:spacing w:val="1"/>
        </w:rPr>
        <w:t xml:space="preserve"> </w:t>
      </w:r>
      <w:r>
        <w:t>о</w:t>
      </w:r>
      <w:r>
        <w:rPr>
          <w:spacing w:val="1"/>
        </w:rPr>
        <w:t xml:space="preserve"> </w:t>
      </w:r>
      <w:r>
        <w:t>демографических</w:t>
      </w:r>
      <w:r>
        <w:rPr>
          <w:spacing w:val="1"/>
        </w:rPr>
        <w:t xml:space="preserve"> </w:t>
      </w:r>
      <w:r>
        <w:t>процессах</w:t>
      </w:r>
      <w:r>
        <w:rPr>
          <w:spacing w:val="1"/>
        </w:rPr>
        <w:t xml:space="preserve"> </w:t>
      </w:r>
      <w:r>
        <w:t>и</w:t>
      </w:r>
      <w:r>
        <w:rPr>
          <w:spacing w:val="1"/>
        </w:rPr>
        <w:t xml:space="preserve"> </w:t>
      </w:r>
      <w:r>
        <w:t>явлениях,</w:t>
      </w:r>
      <w:r>
        <w:rPr>
          <w:spacing w:val="1"/>
        </w:rPr>
        <w:t xml:space="preserve"> </w:t>
      </w:r>
      <w:r>
        <w:t>характеризующих</w:t>
      </w:r>
      <w:r>
        <w:rPr>
          <w:spacing w:val="1"/>
        </w:rPr>
        <w:t xml:space="preserve"> </w:t>
      </w:r>
      <w:r>
        <w:t>динамику</w:t>
      </w:r>
      <w:r>
        <w:rPr>
          <w:spacing w:val="1"/>
        </w:rPr>
        <w:t xml:space="preserve"> </w:t>
      </w:r>
      <w:r>
        <w:t>численности</w:t>
      </w:r>
      <w:r>
        <w:rPr>
          <w:spacing w:val="-1"/>
        </w:rPr>
        <w:t xml:space="preserve"> </w:t>
      </w:r>
      <w:r>
        <w:t>населения</w:t>
      </w:r>
      <w:r>
        <w:rPr>
          <w:spacing w:val="-2"/>
        </w:rPr>
        <w:t xml:space="preserve"> </w:t>
      </w:r>
      <w:r>
        <w:t>России, ее</w:t>
      </w:r>
      <w:r>
        <w:rPr>
          <w:spacing w:val="-2"/>
        </w:rPr>
        <w:t xml:space="preserve"> </w:t>
      </w:r>
      <w:r>
        <w:t>отдельных</w:t>
      </w:r>
      <w:r>
        <w:rPr>
          <w:spacing w:val="-1"/>
        </w:rPr>
        <w:t xml:space="preserve"> </w:t>
      </w:r>
      <w:r>
        <w:t>регионов</w:t>
      </w:r>
      <w:r>
        <w:rPr>
          <w:spacing w:val="-2"/>
        </w:rPr>
        <w:t xml:space="preserve"> </w:t>
      </w:r>
      <w:r>
        <w:t>и своего</w:t>
      </w:r>
      <w:r>
        <w:rPr>
          <w:spacing w:val="-3"/>
        </w:rPr>
        <w:t xml:space="preserve"> </w:t>
      </w:r>
      <w:r>
        <w:t>края;</w:t>
      </w:r>
    </w:p>
    <w:p w14:paraId="7B95E2E6" w14:textId="77777777" w:rsidR="0052501E" w:rsidRDefault="00B0778F">
      <w:pPr>
        <w:pStyle w:val="a3"/>
        <w:ind w:right="251"/>
      </w:pPr>
      <w:r>
        <w:t>проводить после предварительного анализа классификацию населенных пунктов и регионов России по</w:t>
      </w:r>
      <w:r>
        <w:rPr>
          <w:spacing w:val="1"/>
        </w:rPr>
        <w:t xml:space="preserve"> </w:t>
      </w:r>
      <w:r>
        <w:t>заданным основаниям;</w:t>
      </w:r>
    </w:p>
    <w:p w14:paraId="402E8039" w14:textId="77777777" w:rsidR="0052501E" w:rsidRDefault="00B0778F">
      <w:pPr>
        <w:pStyle w:val="a3"/>
        <w:ind w:right="249"/>
      </w:pPr>
      <w:r>
        <w:t>использовать знания о естественном и механическом движении населения, половозрастной структуре и</w:t>
      </w:r>
      <w:r>
        <w:rPr>
          <w:spacing w:val="1"/>
        </w:rPr>
        <w:t xml:space="preserve"> </w:t>
      </w:r>
      <w:r>
        <w:t>размещении населения, трудовых ресурсах, городском и сельском населении, этническом и религиозном</w:t>
      </w:r>
      <w:r>
        <w:rPr>
          <w:spacing w:val="-52"/>
        </w:rPr>
        <w:t xml:space="preserve"> </w:t>
      </w:r>
      <w:r>
        <w:t>составе</w:t>
      </w:r>
      <w:r>
        <w:rPr>
          <w:spacing w:val="1"/>
        </w:rPr>
        <w:t xml:space="preserve"> </w:t>
      </w:r>
      <w:r>
        <w:t>населения</w:t>
      </w:r>
      <w:r>
        <w:rPr>
          <w:spacing w:val="1"/>
        </w:rPr>
        <w:t xml:space="preserve"> </w:t>
      </w:r>
      <w:r>
        <w:t>для</w:t>
      </w:r>
      <w:r>
        <w:rPr>
          <w:spacing w:val="1"/>
        </w:rPr>
        <w:t xml:space="preserve"> </w:t>
      </w:r>
      <w:r>
        <w:t>решения</w:t>
      </w:r>
      <w:r>
        <w:rPr>
          <w:spacing w:val="1"/>
        </w:rPr>
        <w:t xml:space="preserve"> </w:t>
      </w:r>
      <w:r>
        <w:t>практико-ориентированных</w:t>
      </w:r>
      <w:r>
        <w:rPr>
          <w:spacing w:val="1"/>
        </w:rPr>
        <w:t xml:space="preserve"> </w:t>
      </w:r>
      <w:r>
        <w:t>задач</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2"/>
        </w:rPr>
        <w:t xml:space="preserve"> </w:t>
      </w:r>
      <w:r>
        <w:t>в</w:t>
      </w:r>
      <w:r>
        <w:rPr>
          <w:spacing w:val="-1"/>
        </w:rPr>
        <w:t xml:space="preserve"> </w:t>
      </w:r>
      <w:r>
        <w:t>контексте реальной</w:t>
      </w:r>
      <w:r>
        <w:rPr>
          <w:spacing w:val="-1"/>
        </w:rPr>
        <w:t xml:space="preserve"> </w:t>
      </w:r>
      <w:r>
        <w:t>жизни;</w:t>
      </w:r>
    </w:p>
    <w:p w14:paraId="52F9EF7C" w14:textId="77777777" w:rsidR="0052501E" w:rsidRDefault="00B0778F">
      <w:pPr>
        <w:pStyle w:val="a3"/>
        <w:spacing w:before="1"/>
        <w:ind w:right="248"/>
      </w:pPr>
      <w:r>
        <w:t>применять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понятия</w:t>
      </w:r>
      <w:r>
        <w:rPr>
          <w:spacing w:val="1"/>
        </w:rPr>
        <w:t xml:space="preserve"> </w:t>
      </w:r>
      <w:r>
        <w:t>"рождаемость",</w:t>
      </w:r>
      <w:r>
        <w:rPr>
          <w:spacing w:val="1"/>
        </w:rPr>
        <w:t xml:space="preserve"> </w:t>
      </w:r>
      <w:r>
        <w:t>"смертность",</w:t>
      </w:r>
      <w:r>
        <w:rPr>
          <w:spacing w:val="1"/>
        </w:rPr>
        <w:t xml:space="preserve"> </w:t>
      </w:r>
      <w:r>
        <w:t>"естественный</w:t>
      </w:r>
      <w:r>
        <w:rPr>
          <w:spacing w:val="1"/>
        </w:rPr>
        <w:t xml:space="preserve"> </w:t>
      </w:r>
      <w:r>
        <w:t>прирост</w:t>
      </w:r>
      <w:r>
        <w:rPr>
          <w:spacing w:val="1"/>
        </w:rPr>
        <w:t xml:space="preserve"> </w:t>
      </w:r>
      <w:r>
        <w:t>населения", "миграционный прирост населения", "общий прирост населения", "плотность населения",</w:t>
      </w:r>
      <w:r>
        <w:rPr>
          <w:spacing w:val="1"/>
        </w:rPr>
        <w:t xml:space="preserve"> </w:t>
      </w:r>
      <w:r>
        <w:t>"основная</w:t>
      </w:r>
      <w:r>
        <w:rPr>
          <w:spacing w:val="1"/>
        </w:rPr>
        <w:t xml:space="preserve"> </w:t>
      </w:r>
      <w:r>
        <w:t>полоса</w:t>
      </w:r>
      <w:r>
        <w:rPr>
          <w:spacing w:val="1"/>
        </w:rPr>
        <w:t xml:space="preserve"> </w:t>
      </w:r>
      <w:r>
        <w:t>(зона)</w:t>
      </w:r>
      <w:r>
        <w:rPr>
          <w:spacing w:val="1"/>
        </w:rPr>
        <w:t xml:space="preserve"> </w:t>
      </w:r>
      <w:r>
        <w:t>расселения",</w:t>
      </w:r>
      <w:r>
        <w:rPr>
          <w:spacing w:val="1"/>
        </w:rPr>
        <w:t xml:space="preserve"> </w:t>
      </w:r>
      <w:r>
        <w:t>"урбанизация",</w:t>
      </w:r>
      <w:r>
        <w:rPr>
          <w:spacing w:val="1"/>
        </w:rPr>
        <w:t xml:space="preserve"> </w:t>
      </w:r>
      <w:r>
        <w:t>"городская</w:t>
      </w:r>
      <w:r>
        <w:rPr>
          <w:spacing w:val="1"/>
        </w:rPr>
        <w:t xml:space="preserve"> </w:t>
      </w:r>
      <w:r>
        <w:t>агломерация",</w:t>
      </w:r>
      <w:r>
        <w:rPr>
          <w:spacing w:val="1"/>
        </w:rPr>
        <w:t xml:space="preserve"> </w:t>
      </w:r>
      <w:r>
        <w:t>"поселок</w:t>
      </w:r>
      <w:r>
        <w:rPr>
          <w:spacing w:val="1"/>
        </w:rPr>
        <w:t xml:space="preserve"> </w:t>
      </w:r>
      <w:r>
        <w:t>городского</w:t>
      </w:r>
      <w:r>
        <w:rPr>
          <w:spacing w:val="-52"/>
        </w:rPr>
        <w:t xml:space="preserve"> </w:t>
      </w:r>
      <w:r>
        <w:t>типа",</w:t>
      </w:r>
      <w:r>
        <w:rPr>
          <w:spacing w:val="1"/>
        </w:rPr>
        <w:t xml:space="preserve"> </w:t>
      </w:r>
      <w:r>
        <w:t>"половозрастная</w:t>
      </w:r>
      <w:r>
        <w:rPr>
          <w:spacing w:val="1"/>
        </w:rPr>
        <w:t xml:space="preserve"> </w:t>
      </w:r>
      <w:r>
        <w:t>структура</w:t>
      </w:r>
      <w:r>
        <w:rPr>
          <w:spacing w:val="1"/>
        </w:rPr>
        <w:t xml:space="preserve"> </w:t>
      </w:r>
      <w:r>
        <w:t>населения",</w:t>
      </w:r>
      <w:r>
        <w:rPr>
          <w:spacing w:val="1"/>
        </w:rPr>
        <w:t xml:space="preserve"> </w:t>
      </w:r>
      <w:r>
        <w:t>"средняя</w:t>
      </w:r>
      <w:r>
        <w:rPr>
          <w:spacing w:val="1"/>
        </w:rPr>
        <w:t xml:space="preserve"> </w:t>
      </w:r>
      <w:r>
        <w:t>прогнозируемая</w:t>
      </w:r>
      <w:r>
        <w:rPr>
          <w:spacing w:val="1"/>
        </w:rPr>
        <w:t xml:space="preserve"> </w:t>
      </w:r>
      <w:r>
        <w:t>продолжительность</w:t>
      </w:r>
      <w:r>
        <w:rPr>
          <w:spacing w:val="1"/>
        </w:rPr>
        <w:t xml:space="preserve"> </w:t>
      </w:r>
      <w:r>
        <w:t>жизни",</w:t>
      </w:r>
      <w:r>
        <w:rPr>
          <w:spacing w:val="-52"/>
        </w:rPr>
        <w:t xml:space="preserve"> </w:t>
      </w:r>
      <w:r>
        <w:t>"трудовые</w:t>
      </w:r>
      <w:r>
        <w:rPr>
          <w:spacing w:val="1"/>
        </w:rPr>
        <w:t xml:space="preserve"> </w:t>
      </w:r>
      <w:r>
        <w:t>ресурсы",</w:t>
      </w:r>
      <w:r>
        <w:rPr>
          <w:spacing w:val="1"/>
        </w:rPr>
        <w:t xml:space="preserve"> </w:t>
      </w:r>
      <w:r>
        <w:t>"трудоспособный</w:t>
      </w:r>
      <w:r>
        <w:rPr>
          <w:spacing w:val="1"/>
        </w:rPr>
        <w:t xml:space="preserve"> </w:t>
      </w:r>
      <w:r>
        <w:t>возраст",</w:t>
      </w:r>
      <w:r>
        <w:rPr>
          <w:spacing w:val="1"/>
        </w:rPr>
        <w:t xml:space="preserve"> </w:t>
      </w:r>
      <w:r>
        <w:t>"рабочая</w:t>
      </w:r>
      <w:r>
        <w:rPr>
          <w:spacing w:val="1"/>
        </w:rPr>
        <w:t xml:space="preserve"> </w:t>
      </w:r>
      <w:r>
        <w:t>сила",</w:t>
      </w:r>
      <w:r>
        <w:rPr>
          <w:spacing w:val="1"/>
        </w:rPr>
        <w:t xml:space="preserve"> </w:t>
      </w:r>
      <w:r>
        <w:t>"безработица",</w:t>
      </w:r>
      <w:r>
        <w:rPr>
          <w:spacing w:val="1"/>
        </w:rPr>
        <w:t xml:space="preserve"> </w:t>
      </w:r>
      <w:r>
        <w:t>"рынок</w:t>
      </w:r>
      <w:r>
        <w:rPr>
          <w:spacing w:val="56"/>
        </w:rPr>
        <w:t xml:space="preserve"> </w:t>
      </w:r>
      <w:r>
        <w:t>труда",</w:t>
      </w:r>
      <w:r>
        <w:rPr>
          <w:spacing w:val="1"/>
        </w:rPr>
        <w:t xml:space="preserve"> </w:t>
      </w:r>
      <w:r>
        <w:t>"качество</w:t>
      </w:r>
      <w:r>
        <w:rPr>
          <w:spacing w:val="-1"/>
        </w:rPr>
        <w:t xml:space="preserve"> </w:t>
      </w:r>
      <w:r>
        <w:t>населения"</w:t>
      </w:r>
      <w:r>
        <w:rPr>
          <w:spacing w:val="-2"/>
        </w:rPr>
        <w:t xml:space="preserve"> </w:t>
      </w:r>
      <w:r>
        <w:t>для</w:t>
      </w:r>
      <w:r>
        <w:rPr>
          <w:spacing w:val="-3"/>
        </w:rPr>
        <w:t xml:space="preserve"> </w:t>
      </w:r>
      <w:r>
        <w:t>решения</w:t>
      </w:r>
      <w:r>
        <w:rPr>
          <w:spacing w:val="-2"/>
        </w:rPr>
        <w:t xml:space="preserve"> </w:t>
      </w:r>
      <w:r>
        <w:t>учебных и</w:t>
      </w:r>
      <w:r>
        <w:rPr>
          <w:spacing w:val="-3"/>
        </w:rPr>
        <w:t xml:space="preserve"> </w:t>
      </w:r>
      <w:r>
        <w:t>(или)</w:t>
      </w:r>
      <w:r>
        <w:rPr>
          <w:spacing w:val="-3"/>
        </w:rPr>
        <w:t xml:space="preserve"> </w:t>
      </w:r>
      <w:r>
        <w:t>практико-ориентированных задач;</w:t>
      </w:r>
    </w:p>
    <w:p w14:paraId="59654DA6" w14:textId="77777777" w:rsidR="0052501E" w:rsidRDefault="00B0778F">
      <w:pPr>
        <w:pStyle w:val="a3"/>
        <w:ind w:right="246"/>
      </w:pPr>
      <w:r>
        <w:t>представлять после предварительного анализа в различных формах (таблица, график, географическое</w:t>
      </w:r>
      <w:r>
        <w:rPr>
          <w:spacing w:val="1"/>
        </w:rPr>
        <w:t xml:space="preserve"> </w:t>
      </w:r>
      <w:r>
        <w:t>описание)</w:t>
      </w:r>
      <w:r>
        <w:rPr>
          <w:spacing w:val="1"/>
        </w:rPr>
        <w:t xml:space="preserve"> </w:t>
      </w:r>
      <w:r>
        <w:t>географическую</w:t>
      </w:r>
      <w:r>
        <w:rPr>
          <w:spacing w:val="1"/>
        </w:rPr>
        <w:t xml:space="preserve"> </w:t>
      </w:r>
      <w:r>
        <w:t>информацию,</w:t>
      </w:r>
      <w:r>
        <w:rPr>
          <w:spacing w:val="1"/>
        </w:rPr>
        <w:t xml:space="preserve"> </w:t>
      </w:r>
      <w:r>
        <w:t>необходимую</w:t>
      </w:r>
      <w:r>
        <w:rPr>
          <w:spacing w:val="1"/>
        </w:rPr>
        <w:t xml:space="preserve"> </w:t>
      </w:r>
      <w:r>
        <w:t>для</w:t>
      </w:r>
      <w:r>
        <w:rPr>
          <w:spacing w:val="1"/>
        </w:rPr>
        <w:t xml:space="preserve"> </w:t>
      </w:r>
      <w:r>
        <w:t>решения</w:t>
      </w:r>
      <w:r>
        <w:rPr>
          <w:spacing w:val="1"/>
        </w:rPr>
        <w:t xml:space="preserve"> </w:t>
      </w:r>
      <w:r>
        <w:t>учебных</w:t>
      </w:r>
      <w:r>
        <w:rPr>
          <w:spacing w:val="1"/>
        </w:rPr>
        <w:t xml:space="preserve"> </w:t>
      </w:r>
      <w:r>
        <w:t>и</w:t>
      </w:r>
      <w:r>
        <w:rPr>
          <w:spacing w:val="1"/>
        </w:rPr>
        <w:t xml:space="preserve"> </w:t>
      </w:r>
      <w:r>
        <w:t>(или)</w:t>
      </w:r>
      <w:r>
        <w:rPr>
          <w:spacing w:val="1"/>
        </w:rPr>
        <w:t xml:space="preserve"> </w:t>
      </w:r>
      <w:r>
        <w:t>практико-</w:t>
      </w:r>
      <w:r>
        <w:rPr>
          <w:spacing w:val="1"/>
        </w:rPr>
        <w:t xml:space="preserve"> </w:t>
      </w:r>
      <w:r>
        <w:t>ориентированных</w:t>
      </w:r>
      <w:r>
        <w:rPr>
          <w:spacing w:val="-1"/>
        </w:rPr>
        <w:t xml:space="preserve"> </w:t>
      </w:r>
      <w:r>
        <w:t>задач.</w:t>
      </w:r>
    </w:p>
    <w:p w14:paraId="1E60BED6" w14:textId="77777777" w:rsidR="0052501E" w:rsidRDefault="00B0778F">
      <w:pPr>
        <w:pStyle w:val="a3"/>
        <w:spacing w:line="252" w:lineRule="exact"/>
        <w:ind w:left="933"/>
      </w:pPr>
      <w:r>
        <w:t>2.5.2.8.</w:t>
      </w:r>
      <w:r>
        <w:rPr>
          <w:spacing w:val="-1"/>
        </w:rPr>
        <w:t xml:space="preserve"> </w:t>
      </w:r>
      <w:r>
        <w:t>К</w:t>
      </w:r>
      <w:r>
        <w:rPr>
          <w:spacing w:val="-1"/>
        </w:rPr>
        <w:t xml:space="preserve"> </w:t>
      </w:r>
      <w:r>
        <w:t>концу</w:t>
      </w:r>
      <w:r>
        <w:rPr>
          <w:spacing w:val="-3"/>
        </w:rPr>
        <w:t xml:space="preserve"> </w:t>
      </w:r>
      <w:r>
        <w:t>9 класса</w:t>
      </w:r>
      <w:r>
        <w:rPr>
          <w:spacing w:val="-2"/>
        </w:rPr>
        <w:t xml:space="preserve"> </w:t>
      </w:r>
      <w:r>
        <w:t>обучающийся</w:t>
      </w:r>
      <w:r>
        <w:rPr>
          <w:spacing w:val="-1"/>
        </w:rPr>
        <w:t xml:space="preserve"> </w:t>
      </w:r>
      <w:r>
        <w:t>научится:</w:t>
      </w:r>
    </w:p>
    <w:p w14:paraId="0085CFF1" w14:textId="77777777" w:rsidR="0052501E" w:rsidRDefault="00B0778F">
      <w:pPr>
        <w:pStyle w:val="a3"/>
        <w:spacing w:before="1"/>
        <w:ind w:right="247"/>
      </w:pPr>
      <w:r>
        <w:t>выбирать</w:t>
      </w:r>
      <w:r>
        <w:rPr>
          <w:spacing w:val="1"/>
        </w:rPr>
        <w:t xml:space="preserve"> </w:t>
      </w:r>
      <w:r>
        <w:t>с</w:t>
      </w:r>
      <w:r>
        <w:rPr>
          <w:spacing w:val="1"/>
        </w:rPr>
        <w:t xml:space="preserve"> </w:t>
      </w:r>
      <w:r>
        <w:t>помощью</w:t>
      </w:r>
      <w:r>
        <w:rPr>
          <w:spacing w:val="1"/>
        </w:rPr>
        <w:t xml:space="preserve"> </w:t>
      </w:r>
      <w:r>
        <w:t>учителя</w:t>
      </w:r>
      <w:r>
        <w:rPr>
          <w:spacing w:val="1"/>
        </w:rPr>
        <w:t xml:space="preserve"> </w:t>
      </w:r>
      <w:r>
        <w:t>и</w:t>
      </w:r>
      <w:r>
        <w:rPr>
          <w:spacing w:val="1"/>
        </w:rPr>
        <w:t xml:space="preserve"> </w:t>
      </w:r>
      <w:r>
        <w:t>использовать</w:t>
      </w:r>
      <w:r>
        <w:rPr>
          <w:spacing w:val="1"/>
        </w:rPr>
        <w:t xml:space="preserve"> </w:t>
      </w:r>
      <w:r>
        <w:t>источники</w:t>
      </w:r>
      <w:r>
        <w:rPr>
          <w:spacing w:val="1"/>
        </w:rPr>
        <w:t xml:space="preserve"> </w:t>
      </w:r>
      <w:r>
        <w:t>географической</w:t>
      </w:r>
      <w:r>
        <w:rPr>
          <w:spacing w:val="1"/>
        </w:rPr>
        <w:t xml:space="preserve"> </w:t>
      </w:r>
      <w:r>
        <w:t>информации</w:t>
      </w:r>
      <w:r>
        <w:rPr>
          <w:spacing w:val="-52"/>
        </w:rPr>
        <w:t xml:space="preserve"> </w:t>
      </w:r>
      <w:r>
        <w:t>(картографические,</w:t>
      </w:r>
      <w:r>
        <w:rPr>
          <w:spacing w:val="1"/>
        </w:rPr>
        <w:t xml:space="preserve"> </w:t>
      </w:r>
      <w:r>
        <w:t>статистические,</w:t>
      </w:r>
      <w:r>
        <w:rPr>
          <w:spacing w:val="1"/>
        </w:rPr>
        <w:t xml:space="preserve"> </w:t>
      </w:r>
      <w:r>
        <w:t>текстовые,</w:t>
      </w:r>
      <w:r>
        <w:rPr>
          <w:spacing w:val="1"/>
        </w:rPr>
        <w:t xml:space="preserve"> </w:t>
      </w:r>
      <w:r>
        <w:t>видео-</w:t>
      </w:r>
      <w:r>
        <w:rPr>
          <w:spacing w:val="1"/>
        </w:rPr>
        <w:t xml:space="preserve"> </w:t>
      </w:r>
      <w:r>
        <w:t>и</w:t>
      </w:r>
      <w:r>
        <w:rPr>
          <w:spacing w:val="1"/>
        </w:rPr>
        <w:t xml:space="preserve"> </w:t>
      </w:r>
      <w:r>
        <w:t>фотоизображения,</w:t>
      </w:r>
      <w:r>
        <w:rPr>
          <w:spacing w:val="1"/>
        </w:rPr>
        <w:t xml:space="preserve"> </w:t>
      </w:r>
      <w:r>
        <w:t>компьютерные</w:t>
      </w:r>
      <w:r>
        <w:rPr>
          <w:spacing w:val="56"/>
        </w:rPr>
        <w:t xml:space="preserve"> </w:t>
      </w:r>
      <w:r>
        <w:t>базы</w:t>
      </w:r>
      <w:r>
        <w:rPr>
          <w:spacing w:val="1"/>
        </w:rPr>
        <w:t xml:space="preserve"> </w:t>
      </w:r>
      <w:r>
        <w:t>данных),</w:t>
      </w:r>
      <w:r>
        <w:rPr>
          <w:spacing w:val="-1"/>
        </w:rPr>
        <w:t xml:space="preserve"> </w:t>
      </w:r>
      <w:r>
        <w:t>необходимые</w:t>
      </w:r>
      <w:r>
        <w:rPr>
          <w:spacing w:val="-1"/>
        </w:rPr>
        <w:t xml:space="preserve"> </w:t>
      </w:r>
      <w:r>
        <w:t>для</w:t>
      </w:r>
      <w:r>
        <w:rPr>
          <w:spacing w:val="-1"/>
        </w:rPr>
        <w:t xml:space="preserve"> </w:t>
      </w:r>
      <w:r>
        <w:t>изучения</w:t>
      </w:r>
      <w:r>
        <w:rPr>
          <w:spacing w:val="-2"/>
        </w:rPr>
        <w:t xml:space="preserve"> </w:t>
      </w:r>
      <w:r>
        <w:t>особенностей</w:t>
      </w:r>
      <w:r>
        <w:rPr>
          <w:spacing w:val="-4"/>
        </w:rPr>
        <w:t xml:space="preserve"> </w:t>
      </w:r>
      <w:r>
        <w:t>населения</w:t>
      </w:r>
      <w:r>
        <w:rPr>
          <w:spacing w:val="-1"/>
        </w:rPr>
        <w:t xml:space="preserve"> </w:t>
      </w:r>
      <w:r>
        <w:t>и</w:t>
      </w:r>
      <w:r>
        <w:rPr>
          <w:spacing w:val="-4"/>
        </w:rPr>
        <w:t xml:space="preserve"> </w:t>
      </w:r>
      <w:r>
        <w:t>(или)</w:t>
      </w:r>
      <w:r>
        <w:rPr>
          <w:spacing w:val="-2"/>
        </w:rPr>
        <w:t xml:space="preserve"> </w:t>
      </w:r>
      <w:r>
        <w:t>хозяйства</w:t>
      </w:r>
      <w:r>
        <w:rPr>
          <w:spacing w:val="-1"/>
        </w:rPr>
        <w:t xml:space="preserve"> </w:t>
      </w:r>
      <w:r>
        <w:t>России;</w:t>
      </w:r>
    </w:p>
    <w:p w14:paraId="28870CDF" w14:textId="77777777" w:rsidR="0052501E" w:rsidRDefault="00B0778F">
      <w:pPr>
        <w:pStyle w:val="a3"/>
        <w:ind w:right="245"/>
      </w:pPr>
      <w:r>
        <w:t>представлять</w:t>
      </w:r>
      <w:r>
        <w:rPr>
          <w:spacing w:val="1"/>
        </w:rPr>
        <w:t xml:space="preserve"> </w:t>
      </w:r>
      <w:r>
        <w:t>в</w:t>
      </w:r>
      <w:r>
        <w:rPr>
          <w:spacing w:val="1"/>
        </w:rPr>
        <w:t xml:space="preserve"> </w:t>
      </w:r>
      <w:r>
        <w:t>различных</w:t>
      </w:r>
      <w:r>
        <w:rPr>
          <w:spacing w:val="1"/>
        </w:rPr>
        <w:t xml:space="preserve"> </w:t>
      </w:r>
      <w:r>
        <w:t>формах</w:t>
      </w:r>
      <w:r>
        <w:rPr>
          <w:spacing w:val="1"/>
        </w:rPr>
        <w:t xml:space="preserve"> </w:t>
      </w:r>
      <w:r>
        <w:t>(в</w:t>
      </w:r>
      <w:r>
        <w:rPr>
          <w:spacing w:val="1"/>
        </w:rPr>
        <w:t xml:space="preserve"> </w:t>
      </w:r>
      <w:r>
        <w:t>виде</w:t>
      </w:r>
      <w:r>
        <w:rPr>
          <w:spacing w:val="1"/>
        </w:rPr>
        <w:t xml:space="preserve"> </w:t>
      </w:r>
      <w:r>
        <w:t>карты,</w:t>
      </w:r>
      <w:r>
        <w:rPr>
          <w:spacing w:val="1"/>
        </w:rPr>
        <w:t xml:space="preserve"> </w:t>
      </w:r>
      <w:r>
        <w:t>таблицы,</w:t>
      </w:r>
      <w:r>
        <w:rPr>
          <w:spacing w:val="1"/>
        </w:rPr>
        <w:t xml:space="preserve"> </w:t>
      </w:r>
      <w:r>
        <w:t>графика,</w:t>
      </w:r>
      <w:r>
        <w:rPr>
          <w:spacing w:val="1"/>
        </w:rPr>
        <w:t xml:space="preserve"> </w:t>
      </w:r>
      <w:r>
        <w:t>географического</w:t>
      </w:r>
      <w:r>
        <w:rPr>
          <w:spacing w:val="1"/>
        </w:rPr>
        <w:t xml:space="preserve"> </w:t>
      </w:r>
      <w:r>
        <w:t>описания)</w:t>
      </w:r>
      <w:r>
        <w:rPr>
          <w:spacing w:val="1"/>
        </w:rPr>
        <w:t xml:space="preserve"> </w:t>
      </w:r>
      <w:r>
        <w:t>географическую информацию, необходимую для решения учебных и (или) практико-ориентированных</w:t>
      </w:r>
      <w:r>
        <w:rPr>
          <w:spacing w:val="1"/>
        </w:rPr>
        <w:t xml:space="preserve"> </w:t>
      </w:r>
      <w:r>
        <w:t>задач;</w:t>
      </w:r>
    </w:p>
    <w:p w14:paraId="600582F4" w14:textId="77777777" w:rsidR="0052501E" w:rsidRDefault="0052501E">
      <w:pPr>
        <w:sectPr w:rsidR="0052501E">
          <w:pgSz w:w="11910" w:h="16840"/>
          <w:pgMar w:top="760" w:right="600" w:bottom="420" w:left="920" w:header="0" w:footer="150" w:gutter="0"/>
          <w:cols w:space="720"/>
        </w:sectPr>
      </w:pPr>
    </w:p>
    <w:p w14:paraId="4E7DBBF8" w14:textId="77777777" w:rsidR="0052501E" w:rsidRDefault="00B0778F">
      <w:pPr>
        <w:pStyle w:val="a3"/>
        <w:spacing w:before="67"/>
        <w:ind w:right="249"/>
      </w:pPr>
      <w:r>
        <w:lastRenderedPageBreak/>
        <w:t>выбирать и использовать информацию из различных географических источников (картографические,</w:t>
      </w:r>
      <w:r>
        <w:rPr>
          <w:spacing w:val="1"/>
        </w:rPr>
        <w:t xml:space="preserve"> </w:t>
      </w:r>
      <w:r>
        <w:t>статистические,</w:t>
      </w:r>
      <w:r>
        <w:rPr>
          <w:spacing w:val="1"/>
        </w:rPr>
        <w:t xml:space="preserve"> </w:t>
      </w:r>
      <w:r>
        <w:t>текстовые,</w:t>
      </w:r>
      <w:r>
        <w:rPr>
          <w:spacing w:val="1"/>
        </w:rPr>
        <w:t xml:space="preserve"> </w:t>
      </w:r>
      <w:r>
        <w:t>видео-</w:t>
      </w:r>
      <w:r>
        <w:rPr>
          <w:spacing w:val="1"/>
        </w:rPr>
        <w:t xml:space="preserve"> </w:t>
      </w:r>
      <w:r>
        <w:t>и</w:t>
      </w:r>
      <w:r>
        <w:rPr>
          <w:spacing w:val="1"/>
        </w:rPr>
        <w:t xml:space="preserve"> </w:t>
      </w:r>
      <w:r>
        <w:t>фотоизображения,</w:t>
      </w:r>
      <w:r>
        <w:rPr>
          <w:spacing w:val="1"/>
        </w:rPr>
        <w:t xml:space="preserve"> </w:t>
      </w:r>
      <w:r>
        <w:t>компьютерные</w:t>
      </w:r>
      <w:r>
        <w:rPr>
          <w:spacing w:val="1"/>
        </w:rPr>
        <w:t xml:space="preserve"> </w:t>
      </w:r>
      <w:r>
        <w:t>базы</w:t>
      </w:r>
      <w:r>
        <w:rPr>
          <w:spacing w:val="1"/>
        </w:rPr>
        <w:t xml:space="preserve"> </w:t>
      </w:r>
      <w:r>
        <w:t>данных)</w:t>
      </w:r>
      <w:r>
        <w:rPr>
          <w:spacing w:val="1"/>
        </w:rPr>
        <w:t xml:space="preserve"> </w:t>
      </w:r>
      <w:r>
        <w:t>для</w:t>
      </w:r>
      <w:r>
        <w:rPr>
          <w:spacing w:val="1"/>
        </w:rPr>
        <w:t xml:space="preserve"> </w:t>
      </w:r>
      <w:r>
        <w:t>решения</w:t>
      </w:r>
      <w:r>
        <w:rPr>
          <w:spacing w:val="1"/>
        </w:rPr>
        <w:t xml:space="preserve"> </w:t>
      </w:r>
      <w:r>
        <w:t>различных</w:t>
      </w:r>
      <w:r>
        <w:rPr>
          <w:spacing w:val="1"/>
        </w:rPr>
        <w:t xml:space="preserve"> </w:t>
      </w:r>
      <w:r>
        <w:t>учебных</w:t>
      </w:r>
      <w:r>
        <w:rPr>
          <w:spacing w:val="1"/>
        </w:rPr>
        <w:t xml:space="preserve"> </w:t>
      </w:r>
      <w:r>
        <w:t>и</w:t>
      </w:r>
      <w:r>
        <w:rPr>
          <w:spacing w:val="1"/>
        </w:rPr>
        <w:t xml:space="preserve"> </w:t>
      </w:r>
      <w:r>
        <w:t>практико-ориентированных</w:t>
      </w:r>
      <w:r>
        <w:rPr>
          <w:spacing w:val="1"/>
        </w:rPr>
        <w:t xml:space="preserve"> </w:t>
      </w:r>
      <w:r>
        <w:t>задач</w:t>
      </w:r>
      <w:r>
        <w:rPr>
          <w:spacing w:val="1"/>
        </w:rPr>
        <w:t xml:space="preserve"> </w:t>
      </w:r>
      <w:r>
        <w:t>с</w:t>
      </w:r>
      <w:r>
        <w:rPr>
          <w:spacing w:val="1"/>
        </w:rPr>
        <w:t xml:space="preserve"> </w:t>
      </w:r>
      <w:r>
        <w:t>опорой</w:t>
      </w:r>
      <w:r>
        <w:rPr>
          <w:spacing w:val="1"/>
        </w:rPr>
        <w:t xml:space="preserve"> </w:t>
      </w:r>
      <w:r>
        <w:t>на</w:t>
      </w:r>
      <w:r>
        <w:rPr>
          <w:spacing w:val="1"/>
        </w:rPr>
        <w:t xml:space="preserve"> </w:t>
      </w:r>
      <w:r>
        <w:t>алгоритм</w:t>
      </w:r>
      <w:r>
        <w:rPr>
          <w:spacing w:val="1"/>
        </w:rPr>
        <w:t xml:space="preserve"> </w:t>
      </w:r>
      <w:r>
        <w:t>учебных</w:t>
      </w:r>
      <w:r>
        <w:rPr>
          <w:spacing w:val="1"/>
        </w:rPr>
        <w:t xml:space="preserve"> </w:t>
      </w:r>
      <w:r>
        <w:t>действий:</w:t>
      </w:r>
      <w:r>
        <w:rPr>
          <w:spacing w:val="1"/>
        </w:rPr>
        <w:t xml:space="preserve"> </w:t>
      </w:r>
      <w:r>
        <w:t>сравнивать</w:t>
      </w:r>
      <w:r>
        <w:rPr>
          <w:spacing w:val="1"/>
        </w:rPr>
        <w:t xml:space="preserve"> </w:t>
      </w:r>
      <w:r>
        <w:t>и</w:t>
      </w:r>
      <w:r>
        <w:rPr>
          <w:spacing w:val="1"/>
        </w:rPr>
        <w:t xml:space="preserve"> </w:t>
      </w:r>
      <w:r>
        <w:t>оценивать</w:t>
      </w:r>
      <w:r>
        <w:rPr>
          <w:spacing w:val="1"/>
        </w:rPr>
        <w:t xml:space="preserve"> </w:t>
      </w:r>
      <w:r>
        <w:t>влияние</w:t>
      </w:r>
      <w:r>
        <w:rPr>
          <w:spacing w:val="1"/>
        </w:rPr>
        <w:t xml:space="preserve"> </w:t>
      </w:r>
      <w:r>
        <w:t>отдельных</w:t>
      </w:r>
      <w:r>
        <w:rPr>
          <w:spacing w:val="1"/>
        </w:rPr>
        <w:t xml:space="preserve"> </w:t>
      </w:r>
      <w:r>
        <w:t>отраслей</w:t>
      </w:r>
      <w:r>
        <w:rPr>
          <w:spacing w:val="1"/>
        </w:rPr>
        <w:t xml:space="preserve"> </w:t>
      </w:r>
      <w:r>
        <w:t>хозяйства</w:t>
      </w:r>
      <w:r>
        <w:rPr>
          <w:spacing w:val="1"/>
        </w:rPr>
        <w:t xml:space="preserve"> </w:t>
      </w:r>
      <w:r>
        <w:t>на</w:t>
      </w:r>
      <w:r>
        <w:rPr>
          <w:spacing w:val="1"/>
        </w:rPr>
        <w:t xml:space="preserve"> </w:t>
      </w:r>
      <w:r>
        <w:t>окружающую</w:t>
      </w:r>
      <w:r>
        <w:rPr>
          <w:spacing w:val="1"/>
        </w:rPr>
        <w:t xml:space="preserve"> </w:t>
      </w:r>
      <w:r>
        <w:t>среду;</w:t>
      </w:r>
      <w:r>
        <w:rPr>
          <w:spacing w:val="1"/>
        </w:rPr>
        <w:t xml:space="preserve"> </w:t>
      </w:r>
      <w:r>
        <w:t>условия</w:t>
      </w:r>
      <w:r>
        <w:rPr>
          <w:spacing w:val="1"/>
        </w:rPr>
        <w:t xml:space="preserve"> </w:t>
      </w:r>
      <w:r>
        <w:t>отдельных регионов страны для развития энергетики на основе возобновляемых источников энергии</w:t>
      </w:r>
      <w:r>
        <w:rPr>
          <w:spacing w:val="1"/>
        </w:rPr>
        <w:t xml:space="preserve"> </w:t>
      </w:r>
      <w:r>
        <w:t>(ВИЭ);</w:t>
      </w:r>
    </w:p>
    <w:p w14:paraId="48A0FBD9" w14:textId="77777777" w:rsidR="0052501E" w:rsidRDefault="00B0778F">
      <w:pPr>
        <w:pStyle w:val="a3"/>
        <w:ind w:right="251"/>
      </w:pPr>
      <w:r>
        <w:t>классифицировать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субъекты</w:t>
      </w:r>
      <w:r>
        <w:rPr>
          <w:spacing w:val="1"/>
        </w:rPr>
        <w:t xml:space="preserve"> </w:t>
      </w:r>
      <w:r>
        <w:t>Российской</w:t>
      </w:r>
      <w:r>
        <w:rPr>
          <w:spacing w:val="1"/>
        </w:rPr>
        <w:t xml:space="preserve"> </w:t>
      </w:r>
      <w:r>
        <w:t>Федерации</w:t>
      </w:r>
      <w:r>
        <w:rPr>
          <w:spacing w:val="1"/>
        </w:rPr>
        <w:t xml:space="preserve"> </w:t>
      </w:r>
      <w:r>
        <w:t>по</w:t>
      </w:r>
      <w:r>
        <w:rPr>
          <w:spacing w:val="1"/>
        </w:rPr>
        <w:t xml:space="preserve"> </w:t>
      </w:r>
      <w:r>
        <w:t>уровню</w:t>
      </w:r>
      <w:r>
        <w:rPr>
          <w:spacing w:val="1"/>
        </w:rPr>
        <w:t xml:space="preserve"> </w:t>
      </w:r>
      <w:r>
        <w:t>социально-экономического</w:t>
      </w:r>
      <w:r>
        <w:rPr>
          <w:spacing w:val="1"/>
        </w:rPr>
        <w:t xml:space="preserve"> </w:t>
      </w:r>
      <w:r>
        <w:t>развития</w:t>
      </w:r>
      <w:r>
        <w:rPr>
          <w:spacing w:val="1"/>
        </w:rPr>
        <w:t xml:space="preserve"> </w:t>
      </w:r>
      <w:r>
        <w:t>на</w:t>
      </w:r>
      <w:r>
        <w:rPr>
          <w:spacing w:val="1"/>
        </w:rPr>
        <w:t xml:space="preserve"> </w:t>
      </w:r>
      <w:r>
        <w:t>основе</w:t>
      </w:r>
      <w:r>
        <w:rPr>
          <w:spacing w:val="1"/>
        </w:rPr>
        <w:t xml:space="preserve"> </w:t>
      </w:r>
      <w:r>
        <w:t>имеющихся</w:t>
      </w:r>
      <w:r>
        <w:rPr>
          <w:spacing w:val="1"/>
        </w:rPr>
        <w:t xml:space="preserve"> </w:t>
      </w:r>
      <w:r>
        <w:t>знаний</w:t>
      </w:r>
      <w:r>
        <w:rPr>
          <w:spacing w:val="1"/>
        </w:rPr>
        <w:t xml:space="preserve"> </w:t>
      </w:r>
      <w:r>
        <w:t>и</w:t>
      </w:r>
      <w:r>
        <w:rPr>
          <w:spacing w:val="1"/>
        </w:rPr>
        <w:t xml:space="preserve"> </w:t>
      </w:r>
      <w:r>
        <w:t>анализа</w:t>
      </w:r>
      <w:r>
        <w:rPr>
          <w:spacing w:val="1"/>
        </w:rPr>
        <w:t xml:space="preserve"> </w:t>
      </w:r>
      <w:r>
        <w:t>информации</w:t>
      </w:r>
      <w:r>
        <w:rPr>
          <w:spacing w:val="1"/>
        </w:rPr>
        <w:t xml:space="preserve"> </w:t>
      </w:r>
      <w:r>
        <w:t>из</w:t>
      </w:r>
      <w:r>
        <w:rPr>
          <w:spacing w:val="1"/>
        </w:rPr>
        <w:t xml:space="preserve"> </w:t>
      </w:r>
      <w:r>
        <w:t>дополнительных источников; выделять информацию, которая является противоречивой или может быть</w:t>
      </w:r>
      <w:r>
        <w:rPr>
          <w:spacing w:val="1"/>
        </w:rPr>
        <w:t xml:space="preserve"> </w:t>
      </w:r>
      <w:r>
        <w:t>недостоверной;</w:t>
      </w:r>
    </w:p>
    <w:p w14:paraId="62EA9D1B" w14:textId="77777777" w:rsidR="0052501E" w:rsidRDefault="00B0778F">
      <w:pPr>
        <w:pStyle w:val="a3"/>
        <w:ind w:right="248"/>
      </w:pPr>
      <w:r>
        <w:t>иметь представление об изученных географических объектах, процессах и явлениях: хозяйство России</w:t>
      </w:r>
      <w:r>
        <w:rPr>
          <w:spacing w:val="1"/>
        </w:rPr>
        <w:t xml:space="preserve"> </w:t>
      </w:r>
      <w:r>
        <w:t>(состав,</w:t>
      </w:r>
      <w:r>
        <w:rPr>
          <w:spacing w:val="1"/>
        </w:rPr>
        <w:t xml:space="preserve"> </w:t>
      </w:r>
      <w:r>
        <w:t>отраслевая,</w:t>
      </w:r>
      <w:r>
        <w:rPr>
          <w:spacing w:val="1"/>
        </w:rPr>
        <w:t xml:space="preserve"> </w:t>
      </w:r>
      <w:r>
        <w:t>функциональная</w:t>
      </w:r>
      <w:r>
        <w:rPr>
          <w:spacing w:val="1"/>
        </w:rPr>
        <w:t xml:space="preserve"> </w:t>
      </w:r>
      <w:r>
        <w:t>и</w:t>
      </w:r>
      <w:r>
        <w:rPr>
          <w:spacing w:val="1"/>
        </w:rPr>
        <w:t xml:space="preserve"> </w:t>
      </w:r>
      <w:r>
        <w:t>территориальная</w:t>
      </w:r>
      <w:r>
        <w:rPr>
          <w:spacing w:val="1"/>
        </w:rPr>
        <w:t xml:space="preserve"> </w:t>
      </w:r>
      <w:r>
        <w:t>структура,</w:t>
      </w:r>
      <w:r>
        <w:rPr>
          <w:spacing w:val="1"/>
        </w:rPr>
        <w:t xml:space="preserve"> </w:t>
      </w:r>
      <w:r>
        <w:t>факторы</w:t>
      </w:r>
      <w:r>
        <w:rPr>
          <w:spacing w:val="1"/>
        </w:rPr>
        <w:t xml:space="preserve"> </w:t>
      </w:r>
      <w:r>
        <w:t>и</w:t>
      </w:r>
      <w:r>
        <w:rPr>
          <w:spacing w:val="1"/>
        </w:rPr>
        <w:t xml:space="preserve"> </w:t>
      </w:r>
      <w:r>
        <w:t>условия</w:t>
      </w:r>
      <w:r>
        <w:rPr>
          <w:spacing w:val="1"/>
        </w:rPr>
        <w:t xml:space="preserve"> </w:t>
      </w:r>
      <w:r>
        <w:t>размещения</w:t>
      </w:r>
      <w:r>
        <w:rPr>
          <w:spacing w:val="1"/>
        </w:rPr>
        <w:t xml:space="preserve"> </w:t>
      </w:r>
      <w:r>
        <w:t>производства,</w:t>
      </w:r>
      <w:r>
        <w:rPr>
          <w:spacing w:val="1"/>
        </w:rPr>
        <w:t xml:space="preserve"> </w:t>
      </w:r>
      <w:r>
        <w:t>современные</w:t>
      </w:r>
      <w:r>
        <w:rPr>
          <w:spacing w:val="1"/>
        </w:rPr>
        <w:t xml:space="preserve"> </w:t>
      </w:r>
      <w:r>
        <w:t>формы</w:t>
      </w:r>
      <w:r>
        <w:rPr>
          <w:spacing w:val="1"/>
        </w:rPr>
        <w:t xml:space="preserve"> </w:t>
      </w:r>
      <w:r>
        <w:t>размещения</w:t>
      </w:r>
      <w:r>
        <w:rPr>
          <w:spacing w:val="1"/>
        </w:rPr>
        <w:t xml:space="preserve"> </w:t>
      </w:r>
      <w:r>
        <w:t>производства),</w:t>
      </w:r>
      <w:r>
        <w:rPr>
          <w:spacing w:val="1"/>
        </w:rPr>
        <w:t xml:space="preserve"> </w:t>
      </w:r>
      <w:r>
        <w:t>валовой</w:t>
      </w:r>
      <w:r>
        <w:rPr>
          <w:spacing w:val="1"/>
        </w:rPr>
        <w:t xml:space="preserve"> </w:t>
      </w:r>
      <w:r>
        <w:t>внутренний</w:t>
      </w:r>
      <w:r>
        <w:rPr>
          <w:spacing w:val="1"/>
        </w:rPr>
        <w:t xml:space="preserve"> </w:t>
      </w:r>
      <w:r>
        <w:t>продукт</w:t>
      </w:r>
      <w:r>
        <w:rPr>
          <w:spacing w:val="1"/>
        </w:rPr>
        <w:t xml:space="preserve"> </w:t>
      </w:r>
      <w:r>
        <w:t>(ВВП),</w:t>
      </w:r>
      <w:r>
        <w:rPr>
          <w:spacing w:val="-52"/>
        </w:rPr>
        <w:t xml:space="preserve"> </w:t>
      </w:r>
      <w:r>
        <w:t>валовой региональный продукт (ВРП) и индекс человеческого развития (ИЧР) как показатели уровня</w:t>
      </w:r>
      <w:r>
        <w:rPr>
          <w:spacing w:val="1"/>
        </w:rPr>
        <w:t xml:space="preserve"> </w:t>
      </w:r>
      <w:r>
        <w:t>развития</w:t>
      </w:r>
      <w:r>
        <w:rPr>
          <w:spacing w:val="1"/>
        </w:rPr>
        <w:t xml:space="preserve"> </w:t>
      </w:r>
      <w:r>
        <w:t>страны</w:t>
      </w:r>
      <w:r>
        <w:rPr>
          <w:spacing w:val="1"/>
        </w:rPr>
        <w:t xml:space="preserve"> </w:t>
      </w:r>
      <w:r>
        <w:t>и</w:t>
      </w:r>
      <w:r>
        <w:rPr>
          <w:spacing w:val="1"/>
        </w:rPr>
        <w:t xml:space="preserve"> </w:t>
      </w:r>
      <w:r>
        <w:t>ее</w:t>
      </w:r>
      <w:r>
        <w:rPr>
          <w:spacing w:val="1"/>
        </w:rPr>
        <w:t xml:space="preserve"> </w:t>
      </w:r>
      <w:r>
        <w:t>регионов,</w:t>
      </w:r>
      <w:r>
        <w:rPr>
          <w:spacing w:val="1"/>
        </w:rPr>
        <w:t xml:space="preserve"> </w:t>
      </w:r>
      <w:r>
        <w:t>природно-ресурсный,</w:t>
      </w:r>
      <w:r>
        <w:rPr>
          <w:spacing w:val="1"/>
        </w:rPr>
        <w:t xml:space="preserve"> </w:t>
      </w:r>
      <w:r>
        <w:t>человеческий</w:t>
      </w:r>
      <w:r>
        <w:rPr>
          <w:spacing w:val="1"/>
        </w:rPr>
        <w:t xml:space="preserve"> </w:t>
      </w:r>
      <w:r>
        <w:t>и</w:t>
      </w:r>
      <w:r>
        <w:rPr>
          <w:spacing w:val="1"/>
        </w:rPr>
        <w:t xml:space="preserve"> </w:t>
      </w:r>
      <w:r>
        <w:t>производственный</w:t>
      </w:r>
      <w:r>
        <w:rPr>
          <w:spacing w:val="1"/>
        </w:rPr>
        <w:t xml:space="preserve"> </w:t>
      </w:r>
      <w:r>
        <w:t>капитал,</w:t>
      </w:r>
      <w:r>
        <w:rPr>
          <w:spacing w:val="1"/>
        </w:rPr>
        <w:t xml:space="preserve"> </w:t>
      </w:r>
      <w:r>
        <w:t>топливно-энергетический</w:t>
      </w:r>
      <w:r>
        <w:rPr>
          <w:spacing w:val="1"/>
        </w:rPr>
        <w:t xml:space="preserve"> </w:t>
      </w:r>
      <w:r>
        <w:t>комплекс</w:t>
      </w:r>
      <w:r>
        <w:rPr>
          <w:spacing w:val="1"/>
        </w:rPr>
        <w:t xml:space="preserve"> </w:t>
      </w:r>
      <w:r>
        <w:t>(ТЭК),</w:t>
      </w:r>
      <w:r>
        <w:rPr>
          <w:spacing w:val="1"/>
        </w:rPr>
        <w:t xml:space="preserve"> </w:t>
      </w:r>
      <w:r>
        <w:t>факторы</w:t>
      </w:r>
      <w:r>
        <w:rPr>
          <w:spacing w:val="1"/>
        </w:rPr>
        <w:t xml:space="preserve"> </w:t>
      </w:r>
      <w:r>
        <w:t>размещения</w:t>
      </w:r>
      <w:r>
        <w:rPr>
          <w:spacing w:val="1"/>
        </w:rPr>
        <w:t xml:space="preserve"> </w:t>
      </w:r>
      <w:r>
        <w:t>предприятий</w:t>
      </w:r>
      <w:r>
        <w:rPr>
          <w:spacing w:val="1"/>
        </w:rPr>
        <w:t xml:space="preserve"> </w:t>
      </w:r>
      <w:r>
        <w:t>ТЭК,</w:t>
      </w:r>
      <w:r>
        <w:rPr>
          <w:spacing w:val="-52"/>
        </w:rPr>
        <w:t xml:space="preserve"> </w:t>
      </w:r>
      <w:r>
        <w:t>машиностроительный</w:t>
      </w:r>
      <w:r>
        <w:rPr>
          <w:spacing w:val="1"/>
        </w:rPr>
        <w:t xml:space="preserve"> </w:t>
      </w:r>
      <w:r>
        <w:t>комплекс,</w:t>
      </w:r>
      <w:r>
        <w:rPr>
          <w:spacing w:val="1"/>
        </w:rPr>
        <w:t xml:space="preserve"> </w:t>
      </w:r>
      <w:r>
        <w:t>факторы</w:t>
      </w:r>
      <w:r>
        <w:rPr>
          <w:spacing w:val="1"/>
        </w:rPr>
        <w:t xml:space="preserve"> </w:t>
      </w:r>
      <w:r>
        <w:t>размещения</w:t>
      </w:r>
      <w:r>
        <w:rPr>
          <w:spacing w:val="1"/>
        </w:rPr>
        <w:t xml:space="preserve"> </w:t>
      </w:r>
      <w:r>
        <w:t>машиностроительных</w:t>
      </w:r>
      <w:r>
        <w:rPr>
          <w:spacing w:val="1"/>
        </w:rPr>
        <w:t xml:space="preserve"> </w:t>
      </w:r>
      <w:r>
        <w:t>предприятий,</w:t>
      </w:r>
      <w:r>
        <w:rPr>
          <w:spacing w:val="1"/>
        </w:rPr>
        <w:t xml:space="preserve"> </w:t>
      </w:r>
      <w:r>
        <w:t>черная</w:t>
      </w:r>
      <w:r>
        <w:rPr>
          <w:spacing w:val="1"/>
        </w:rPr>
        <w:t xml:space="preserve"> </w:t>
      </w:r>
      <w:r>
        <w:t>и</w:t>
      </w:r>
      <w:r>
        <w:rPr>
          <w:spacing w:val="1"/>
        </w:rPr>
        <w:t xml:space="preserve"> </w:t>
      </w:r>
      <w:r>
        <w:t>цветная</w:t>
      </w:r>
      <w:r>
        <w:rPr>
          <w:spacing w:val="1"/>
        </w:rPr>
        <w:t xml:space="preserve"> </w:t>
      </w:r>
      <w:r>
        <w:t>металлургия,</w:t>
      </w:r>
      <w:r>
        <w:rPr>
          <w:spacing w:val="1"/>
        </w:rPr>
        <w:t xml:space="preserve"> </w:t>
      </w:r>
      <w:r>
        <w:t>факторы</w:t>
      </w:r>
      <w:r>
        <w:rPr>
          <w:spacing w:val="1"/>
        </w:rPr>
        <w:t xml:space="preserve"> </w:t>
      </w:r>
      <w:r>
        <w:t>размещения</w:t>
      </w:r>
      <w:r>
        <w:rPr>
          <w:spacing w:val="1"/>
        </w:rPr>
        <w:t xml:space="preserve"> </w:t>
      </w:r>
      <w:r>
        <w:t>предприятий</w:t>
      </w:r>
      <w:r>
        <w:rPr>
          <w:spacing w:val="1"/>
        </w:rPr>
        <w:t xml:space="preserve"> </w:t>
      </w:r>
      <w:r>
        <w:t>металлургического</w:t>
      </w:r>
      <w:r>
        <w:rPr>
          <w:spacing w:val="1"/>
        </w:rPr>
        <w:t xml:space="preserve"> </w:t>
      </w:r>
      <w:r>
        <w:t>комплекса,</w:t>
      </w:r>
      <w:r>
        <w:rPr>
          <w:spacing w:val="1"/>
        </w:rPr>
        <w:t xml:space="preserve"> </w:t>
      </w:r>
      <w:r>
        <w:t>химическая</w:t>
      </w:r>
      <w:r>
        <w:rPr>
          <w:spacing w:val="1"/>
        </w:rPr>
        <w:t xml:space="preserve"> </w:t>
      </w:r>
      <w:r>
        <w:t>промышленность,</w:t>
      </w:r>
      <w:r>
        <w:rPr>
          <w:spacing w:val="1"/>
        </w:rPr>
        <w:t xml:space="preserve"> </w:t>
      </w:r>
      <w:r>
        <w:t>факторы</w:t>
      </w:r>
      <w:r>
        <w:rPr>
          <w:spacing w:val="1"/>
        </w:rPr>
        <w:t xml:space="preserve"> </w:t>
      </w:r>
      <w:r>
        <w:t>размещения</w:t>
      </w:r>
      <w:r>
        <w:rPr>
          <w:spacing w:val="1"/>
        </w:rPr>
        <w:t xml:space="preserve"> </w:t>
      </w:r>
      <w:r>
        <w:t>отдельных</w:t>
      </w:r>
      <w:r>
        <w:rPr>
          <w:spacing w:val="1"/>
        </w:rPr>
        <w:t xml:space="preserve"> </w:t>
      </w:r>
      <w:r>
        <w:t>отраслей</w:t>
      </w:r>
      <w:r>
        <w:rPr>
          <w:spacing w:val="1"/>
        </w:rPr>
        <w:t xml:space="preserve"> </w:t>
      </w:r>
      <w:r>
        <w:t>химической</w:t>
      </w:r>
      <w:r>
        <w:rPr>
          <w:spacing w:val="1"/>
        </w:rPr>
        <w:t xml:space="preserve"> </w:t>
      </w:r>
      <w:r>
        <w:t>промышленности,</w:t>
      </w:r>
      <w:r>
        <w:rPr>
          <w:spacing w:val="1"/>
        </w:rPr>
        <w:t xml:space="preserve"> </w:t>
      </w:r>
      <w:r>
        <w:t>лесопромышленный</w:t>
      </w:r>
      <w:r>
        <w:rPr>
          <w:spacing w:val="1"/>
        </w:rPr>
        <w:t xml:space="preserve"> </w:t>
      </w:r>
      <w:r>
        <w:t>комплекс,</w:t>
      </w:r>
      <w:r>
        <w:rPr>
          <w:spacing w:val="1"/>
        </w:rPr>
        <w:t xml:space="preserve"> </w:t>
      </w:r>
      <w:r>
        <w:t>факторы</w:t>
      </w:r>
      <w:r>
        <w:rPr>
          <w:spacing w:val="1"/>
        </w:rPr>
        <w:t xml:space="preserve"> </w:t>
      </w:r>
      <w:r>
        <w:t>размещения</w:t>
      </w:r>
      <w:r>
        <w:rPr>
          <w:spacing w:val="1"/>
        </w:rPr>
        <w:t xml:space="preserve"> </w:t>
      </w:r>
      <w:r>
        <w:t>предприятий</w:t>
      </w:r>
      <w:r>
        <w:rPr>
          <w:spacing w:val="1"/>
        </w:rPr>
        <w:t xml:space="preserve"> </w:t>
      </w:r>
      <w:r>
        <w:t>лесопромышленного</w:t>
      </w:r>
      <w:r>
        <w:rPr>
          <w:spacing w:val="1"/>
        </w:rPr>
        <w:t xml:space="preserve"> </w:t>
      </w:r>
      <w:r>
        <w:t>комплекса,</w:t>
      </w:r>
      <w:r>
        <w:rPr>
          <w:spacing w:val="1"/>
        </w:rPr>
        <w:t xml:space="preserve"> </w:t>
      </w:r>
      <w:r>
        <w:t>агропромышленный</w:t>
      </w:r>
      <w:r>
        <w:rPr>
          <w:spacing w:val="1"/>
        </w:rPr>
        <w:t xml:space="preserve"> </w:t>
      </w:r>
      <w:r>
        <w:t>комплекс,</w:t>
      </w:r>
      <w:r>
        <w:rPr>
          <w:spacing w:val="1"/>
        </w:rPr>
        <w:t xml:space="preserve"> </w:t>
      </w:r>
      <w:r>
        <w:t>факторы</w:t>
      </w:r>
      <w:r>
        <w:rPr>
          <w:spacing w:val="1"/>
        </w:rPr>
        <w:t xml:space="preserve"> </w:t>
      </w:r>
      <w:r>
        <w:t>размещения</w:t>
      </w:r>
      <w:r>
        <w:rPr>
          <w:spacing w:val="1"/>
        </w:rPr>
        <w:t xml:space="preserve"> </w:t>
      </w:r>
      <w:r>
        <w:t>предприятий</w:t>
      </w:r>
      <w:r>
        <w:rPr>
          <w:spacing w:val="1"/>
        </w:rPr>
        <w:t xml:space="preserve"> </w:t>
      </w:r>
      <w:r>
        <w:t>агропромышленного</w:t>
      </w:r>
      <w:r>
        <w:rPr>
          <w:spacing w:val="1"/>
        </w:rPr>
        <w:t xml:space="preserve"> </w:t>
      </w:r>
      <w:r>
        <w:t>комплекса</w:t>
      </w:r>
      <w:r>
        <w:rPr>
          <w:spacing w:val="1"/>
        </w:rPr>
        <w:t xml:space="preserve"> </w:t>
      </w:r>
      <w:r>
        <w:t>(АПК), сфера услуг, факторы размещения предприятий и организаций сферы услуг, виды транспорта,</w:t>
      </w:r>
      <w:r>
        <w:rPr>
          <w:spacing w:val="1"/>
        </w:rPr>
        <w:t xml:space="preserve"> </w:t>
      </w:r>
      <w:r>
        <w:t>грузооборот, пассажирооборот, территории опережающего развития (ТОР), Арктическая зона и зона</w:t>
      </w:r>
      <w:r>
        <w:rPr>
          <w:spacing w:val="1"/>
        </w:rPr>
        <w:t xml:space="preserve"> </w:t>
      </w:r>
      <w:r>
        <w:t>Севера</w:t>
      </w:r>
      <w:r>
        <w:rPr>
          <w:spacing w:val="-1"/>
        </w:rPr>
        <w:t xml:space="preserve"> </w:t>
      </w:r>
      <w:r>
        <w:t>России;</w:t>
      </w:r>
    </w:p>
    <w:p w14:paraId="5D99F683" w14:textId="77777777" w:rsidR="0052501E" w:rsidRDefault="00B0778F">
      <w:pPr>
        <w:pStyle w:val="a3"/>
        <w:ind w:right="253"/>
      </w:pPr>
      <w:r>
        <w:t>находить, извлекать и использовать информацию, характеризующую отраслевую, функциональную и</w:t>
      </w:r>
      <w:r>
        <w:rPr>
          <w:spacing w:val="1"/>
        </w:rPr>
        <w:t xml:space="preserve"> </w:t>
      </w:r>
      <w:r>
        <w:t>территориальную</w:t>
      </w:r>
      <w:r>
        <w:rPr>
          <w:spacing w:val="-1"/>
        </w:rPr>
        <w:t xml:space="preserve"> </w:t>
      </w:r>
      <w:r>
        <w:t>структуру</w:t>
      </w:r>
      <w:r>
        <w:rPr>
          <w:spacing w:val="-3"/>
        </w:rPr>
        <w:t xml:space="preserve"> </w:t>
      </w:r>
      <w:r>
        <w:t>хозяйства</w:t>
      </w:r>
      <w:r>
        <w:rPr>
          <w:spacing w:val="-1"/>
        </w:rPr>
        <w:t xml:space="preserve"> </w:t>
      </w:r>
      <w:r>
        <w:t>России, для</w:t>
      </w:r>
      <w:r>
        <w:rPr>
          <w:spacing w:val="-4"/>
        </w:rPr>
        <w:t xml:space="preserve"> </w:t>
      </w:r>
      <w:r>
        <w:t>решения</w:t>
      </w:r>
      <w:r>
        <w:rPr>
          <w:spacing w:val="-1"/>
        </w:rPr>
        <w:t xml:space="preserve"> </w:t>
      </w:r>
      <w:r>
        <w:t>практико-ориентированных задач;</w:t>
      </w:r>
    </w:p>
    <w:p w14:paraId="7692FA65" w14:textId="77777777" w:rsidR="0052501E" w:rsidRDefault="00B0778F">
      <w:pPr>
        <w:pStyle w:val="a3"/>
        <w:ind w:right="248"/>
      </w:pPr>
      <w:r>
        <w:t>решать с опорой на алгоритм учебных действий практические задачи геоэкологического содержания для</w:t>
      </w:r>
      <w:r>
        <w:rPr>
          <w:spacing w:val="-52"/>
        </w:rPr>
        <w:t xml:space="preserve"> </w:t>
      </w:r>
      <w:r>
        <w:t>определения качества окружающей среды своей местности, путей ее сохранения и улучшения, а также</w:t>
      </w:r>
      <w:r>
        <w:rPr>
          <w:spacing w:val="1"/>
        </w:rPr>
        <w:t xml:space="preserve"> </w:t>
      </w:r>
      <w:r>
        <w:t>задачи</w:t>
      </w:r>
      <w:r>
        <w:rPr>
          <w:spacing w:val="1"/>
        </w:rPr>
        <w:t xml:space="preserve"> </w:t>
      </w:r>
      <w:r>
        <w:t>в</w:t>
      </w:r>
      <w:r>
        <w:rPr>
          <w:spacing w:val="1"/>
        </w:rPr>
        <w:t xml:space="preserve"> </w:t>
      </w:r>
      <w:r>
        <w:t>сфере</w:t>
      </w:r>
      <w:r>
        <w:rPr>
          <w:spacing w:val="1"/>
        </w:rPr>
        <w:t xml:space="preserve"> </w:t>
      </w:r>
      <w:r>
        <w:t>экономической</w:t>
      </w:r>
      <w:r>
        <w:rPr>
          <w:spacing w:val="1"/>
        </w:rPr>
        <w:t xml:space="preserve"> </w:t>
      </w:r>
      <w:r>
        <w:t>географии</w:t>
      </w:r>
      <w:r>
        <w:rPr>
          <w:spacing w:val="1"/>
        </w:rPr>
        <w:t xml:space="preserve"> </w:t>
      </w:r>
      <w:r>
        <w:t>для</w:t>
      </w:r>
      <w:r>
        <w:rPr>
          <w:spacing w:val="1"/>
        </w:rPr>
        <w:t xml:space="preserve"> </w:t>
      </w:r>
      <w:r>
        <w:t>определения</w:t>
      </w:r>
      <w:r>
        <w:rPr>
          <w:spacing w:val="1"/>
        </w:rPr>
        <w:t xml:space="preserve"> </w:t>
      </w:r>
      <w:r>
        <w:t>качества</w:t>
      </w:r>
      <w:r>
        <w:rPr>
          <w:spacing w:val="1"/>
        </w:rPr>
        <w:t xml:space="preserve"> </w:t>
      </w:r>
      <w:r>
        <w:t>жизни</w:t>
      </w:r>
      <w:r>
        <w:rPr>
          <w:spacing w:val="1"/>
        </w:rPr>
        <w:t xml:space="preserve"> </w:t>
      </w:r>
      <w:r>
        <w:t>человека,</w:t>
      </w:r>
      <w:r>
        <w:rPr>
          <w:spacing w:val="1"/>
        </w:rPr>
        <w:t xml:space="preserve"> </w:t>
      </w:r>
      <w:r>
        <w:t>семьи</w:t>
      </w:r>
      <w:r>
        <w:rPr>
          <w:spacing w:val="1"/>
        </w:rPr>
        <w:t xml:space="preserve"> </w:t>
      </w:r>
      <w:r>
        <w:t>и</w:t>
      </w:r>
      <w:r>
        <w:rPr>
          <w:spacing w:val="1"/>
        </w:rPr>
        <w:t xml:space="preserve"> </w:t>
      </w:r>
      <w:r>
        <w:t>финансового благополучия: объяснять с опорой на план особенности отраслевой и территориальной</w:t>
      </w:r>
      <w:r>
        <w:rPr>
          <w:spacing w:val="1"/>
        </w:rPr>
        <w:t xml:space="preserve"> </w:t>
      </w:r>
      <w:r>
        <w:t>структуры</w:t>
      </w:r>
      <w:r>
        <w:rPr>
          <w:spacing w:val="1"/>
        </w:rPr>
        <w:t xml:space="preserve"> </w:t>
      </w:r>
      <w:r>
        <w:t>хозяйства</w:t>
      </w:r>
      <w:r>
        <w:rPr>
          <w:spacing w:val="1"/>
        </w:rPr>
        <w:t xml:space="preserve"> </w:t>
      </w:r>
      <w:r>
        <w:t>России,</w:t>
      </w:r>
      <w:r>
        <w:rPr>
          <w:spacing w:val="1"/>
        </w:rPr>
        <w:t xml:space="preserve"> </w:t>
      </w:r>
      <w:r>
        <w:t>регионов,</w:t>
      </w:r>
      <w:r>
        <w:rPr>
          <w:spacing w:val="1"/>
        </w:rPr>
        <w:t xml:space="preserve"> </w:t>
      </w:r>
      <w:r>
        <w:t>размещения</w:t>
      </w:r>
      <w:r>
        <w:rPr>
          <w:spacing w:val="1"/>
        </w:rPr>
        <w:t xml:space="preserve"> </w:t>
      </w:r>
      <w:r>
        <w:t>отдельных</w:t>
      </w:r>
      <w:r>
        <w:rPr>
          <w:spacing w:val="1"/>
        </w:rPr>
        <w:t xml:space="preserve"> </w:t>
      </w:r>
      <w:r>
        <w:t>предприятий;</w:t>
      </w:r>
      <w:r>
        <w:rPr>
          <w:spacing w:val="1"/>
        </w:rPr>
        <w:t xml:space="preserve"> </w:t>
      </w:r>
      <w:r>
        <w:t>оценивать</w:t>
      </w:r>
      <w:r>
        <w:rPr>
          <w:spacing w:val="1"/>
        </w:rPr>
        <w:t xml:space="preserve"> </w:t>
      </w:r>
      <w:r>
        <w:t>после</w:t>
      </w:r>
      <w:r>
        <w:rPr>
          <w:spacing w:val="1"/>
        </w:rPr>
        <w:t xml:space="preserve"> </w:t>
      </w:r>
      <w:r>
        <w:t>предварительного анализа условия отдельных территорий для размещения предприятий и различных</w:t>
      </w:r>
      <w:r>
        <w:rPr>
          <w:spacing w:val="1"/>
        </w:rPr>
        <w:t xml:space="preserve"> </w:t>
      </w:r>
      <w:r>
        <w:t>производств;</w:t>
      </w:r>
    </w:p>
    <w:p w14:paraId="7F9CE9BA" w14:textId="77777777" w:rsidR="0052501E" w:rsidRDefault="00B0778F">
      <w:pPr>
        <w:pStyle w:val="a3"/>
        <w:ind w:right="253"/>
      </w:pPr>
      <w:r>
        <w:t>использовать знания об особенностях компонентов природы России и ее отдельных территорий; об</w:t>
      </w:r>
      <w:r>
        <w:rPr>
          <w:spacing w:val="1"/>
        </w:rPr>
        <w:t xml:space="preserve"> </w:t>
      </w:r>
      <w:r>
        <w:t>особенностях</w:t>
      </w:r>
      <w:r>
        <w:rPr>
          <w:spacing w:val="1"/>
        </w:rPr>
        <w:t xml:space="preserve"> </w:t>
      </w:r>
      <w:r>
        <w:t>взаимодействия</w:t>
      </w:r>
      <w:r>
        <w:rPr>
          <w:spacing w:val="1"/>
        </w:rPr>
        <w:t xml:space="preserve"> </w:t>
      </w:r>
      <w:r>
        <w:t>природы</w:t>
      </w:r>
      <w:r>
        <w:rPr>
          <w:spacing w:val="1"/>
        </w:rPr>
        <w:t xml:space="preserve"> </w:t>
      </w:r>
      <w:r>
        <w:t>и</w:t>
      </w:r>
      <w:r>
        <w:rPr>
          <w:spacing w:val="1"/>
        </w:rPr>
        <w:t xml:space="preserve"> </w:t>
      </w:r>
      <w:r>
        <w:t>общества</w:t>
      </w:r>
      <w:r>
        <w:rPr>
          <w:spacing w:val="1"/>
        </w:rPr>
        <w:t xml:space="preserve"> </w:t>
      </w:r>
      <w:r>
        <w:t>в</w:t>
      </w:r>
      <w:r>
        <w:rPr>
          <w:spacing w:val="1"/>
        </w:rPr>
        <w:t xml:space="preserve"> </w:t>
      </w:r>
      <w:r>
        <w:t>пределах</w:t>
      </w:r>
      <w:r>
        <w:rPr>
          <w:spacing w:val="1"/>
        </w:rPr>
        <w:t xml:space="preserve"> </w:t>
      </w:r>
      <w:r>
        <w:t>отдельных</w:t>
      </w:r>
      <w:r>
        <w:rPr>
          <w:spacing w:val="1"/>
        </w:rPr>
        <w:t xml:space="preserve"> </w:t>
      </w:r>
      <w:r>
        <w:t>территорий</w:t>
      </w:r>
      <w:r>
        <w:rPr>
          <w:spacing w:val="1"/>
        </w:rPr>
        <w:t xml:space="preserve"> </w:t>
      </w:r>
      <w:r>
        <w:t>для</w:t>
      </w:r>
      <w:r>
        <w:rPr>
          <w:spacing w:val="1"/>
        </w:rPr>
        <w:t xml:space="preserve"> </w:t>
      </w:r>
      <w:r>
        <w:t>решения</w:t>
      </w:r>
      <w:r>
        <w:rPr>
          <w:spacing w:val="-52"/>
        </w:rPr>
        <w:t xml:space="preserve"> </w:t>
      </w:r>
      <w:r>
        <w:t>практико-ориентированных</w:t>
      </w:r>
      <w:r>
        <w:rPr>
          <w:spacing w:val="-1"/>
        </w:rPr>
        <w:t xml:space="preserve"> </w:t>
      </w:r>
      <w:r>
        <w:t>задач</w:t>
      </w:r>
      <w:r>
        <w:rPr>
          <w:spacing w:val="-1"/>
        </w:rPr>
        <w:t xml:space="preserve"> </w:t>
      </w:r>
      <w:r>
        <w:t>в</w:t>
      </w:r>
      <w:r>
        <w:rPr>
          <w:spacing w:val="-4"/>
        </w:rPr>
        <w:t xml:space="preserve"> </w:t>
      </w:r>
      <w:r>
        <w:t>контексте реальной</w:t>
      </w:r>
      <w:r>
        <w:rPr>
          <w:spacing w:val="-1"/>
        </w:rPr>
        <w:t xml:space="preserve"> </w:t>
      </w:r>
      <w:r>
        <w:t>жизни;</w:t>
      </w:r>
    </w:p>
    <w:p w14:paraId="41BF7A48" w14:textId="77777777" w:rsidR="0052501E" w:rsidRDefault="00B0778F">
      <w:pPr>
        <w:pStyle w:val="a3"/>
        <w:ind w:right="249"/>
      </w:pPr>
      <w:r>
        <w:t>оценивать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финансовые</w:t>
      </w:r>
      <w:r>
        <w:rPr>
          <w:spacing w:val="1"/>
        </w:rPr>
        <w:t xml:space="preserve"> </w:t>
      </w:r>
      <w:r>
        <w:t>условия</w:t>
      </w:r>
      <w:r>
        <w:rPr>
          <w:spacing w:val="1"/>
        </w:rPr>
        <w:t xml:space="preserve"> </w:t>
      </w:r>
      <w:r>
        <w:t>жизнедеятельности</w:t>
      </w:r>
      <w:r>
        <w:rPr>
          <w:spacing w:val="1"/>
        </w:rPr>
        <w:t xml:space="preserve"> </w:t>
      </w:r>
      <w:r>
        <w:t>человека</w:t>
      </w:r>
      <w:r>
        <w:rPr>
          <w:spacing w:val="1"/>
        </w:rPr>
        <w:t xml:space="preserve"> </w:t>
      </w:r>
      <w:r>
        <w:t>и</w:t>
      </w:r>
      <w:r>
        <w:rPr>
          <w:spacing w:val="1"/>
        </w:rPr>
        <w:t xml:space="preserve"> </w:t>
      </w:r>
      <w:r>
        <w:t>их</w:t>
      </w:r>
      <w:r>
        <w:rPr>
          <w:spacing w:val="1"/>
        </w:rPr>
        <w:t xml:space="preserve"> </w:t>
      </w:r>
      <w:r>
        <w:t>природные,</w:t>
      </w:r>
      <w:r>
        <w:rPr>
          <w:spacing w:val="1"/>
        </w:rPr>
        <w:t xml:space="preserve"> </w:t>
      </w:r>
      <w:r>
        <w:t>социальные,</w:t>
      </w:r>
      <w:r>
        <w:rPr>
          <w:spacing w:val="1"/>
        </w:rPr>
        <w:t xml:space="preserve"> </w:t>
      </w:r>
      <w:r>
        <w:t>политические,</w:t>
      </w:r>
      <w:r>
        <w:rPr>
          <w:spacing w:val="1"/>
        </w:rPr>
        <w:t xml:space="preserve"> </w:t>
      </w:r>
      <w:r>
        <w:t>технологические,</w:t>
      </w:r>
      <w:r>
        <w:rPr>
          <w:spacing w:val="1"/>
        </w:rPr>
        <w:t xml:space="preserve"> </w:t>
      </w:r>
      <w:r>
        <w:t>экологические</w:t>
      </w:r>
      <w:r>
        <w:rPr>
          <w:spacing w:val="1"/>
        </w:rPr>
        <w:t xml:space="preserve"> </w:t>
      </w:r>
      <w:r>
        <w:t>аспекты,</w:t>
      </w:r>
      <w:r>
        <w:rPr>
          <w:spacing w:val="1"/>
        </w:rPr>
        <w:t xml:space="preserve"> </w:t>
      </w:r>
      <w:r>
        <w:t>необходимые</w:t>
      </w:r>
      <w:r>
        <w:rPr>
          <w:spacing w:val="1"/>
        </w:rPr>
        <w:t xml:space="preserve"> </w:t>
      </w:r>
      <w:r>
        <w:t>для</w:t>
      </w:r>
      <w:r>
        <w:rPr>
          <w:spacing w:val="1"/>
        </w:rPr>
        <w:t xml:space="preserve"> </w:t>
      </w:r>
      <w:r>
        <w:t>принятия</w:t>
      </w:r>
      <w:r>
        <w:rPr>
          <w:spacing w:val="1"/>
        </w:rPr>
        <w:t xml:space="preserve"> </w:t>
      </w:r>
      <w:r>
        <w:t>собственных</w:t>
      </w:r>
      <w:r>
        <w:rPr>
          <w:spacing w:val="1"/>
        </w:rPr>
        <w:t xml:space="preserve"> </w:t>
      </w:r>
      <w:r>
        <w:t>решений,</w:t>
      </w:r>
      <w:r>
        <w:rPr>
          <w:spacing w:val="1"/>
        </w:rPr>
        <w:t xml:space="preserve"> </w:t>
      </w:r>
      <w:r>
        <w:t>с</w:t>
      </w:r>
      <w:r>
        <w:rPr>
          <w:spacing w:val="1"/>
        </w:rPr>
        <w:t xml:space="preserve"> </w:t>
      </w:r>
      <w:r>
        <w:t>точки</w:t>
      </w:r>
      <w:r>
        <w:rPr>
          <w:spacing w:val="1"/>
        </w:rPr>
        <w:t xml:space="preserve"> </w:t>
      </w:r>
      <w:r>
        <w:t>зрения</w:t>
      </w:r>
      <w:r>
        <w:rPr>
          <w:spacing w:val="1"/>
        </w:rPr>
        <w:t xml:space="preserve"> </w:t>
      </w:r>
      <w:r>
        <w:t>домохозяйства,</w:t>
      </w:r>
      <w:r>
        <w:rPr>
          <w:spacing w:val="1"/>
        </w:rPr>
        <w:t xml:space="preserve"> </w:t>
      </w:r>
      <w:r>
        <w:t>предприятия</w:t>
      </w:r>
      <w:r>
        <w:rPr>
          <w:spacing w:val="1"/>
        </w:rPr>
        <w:t xml:space="preserve"> </w:t>
      </w:r>
      <w:r>
        <w:t>и</w:t>
      </w:r>
      <w:r>
        <w:rPr>
          <w:spacing w:val="56"/>
        </w:rPr>
        <w:t xml:space="preserve"> </w:t>
      </w:r>
      <w:r>
        <w:t>национальной</w:t>
      </w:r>
      <w:r>
        <w:rPr>
          <w:spacing w:val="1"/>
        </w:rPr>
        <w:t xml:space="preserve"> </w:t>
      </w:r>
      <w:r>
        <w:t>экономики;</w:t>
      </w:r>
    </w:p>
    <w:p w14:paraId="69C303C8" w14:textId="77777777" w:rsidR="0052501E" w:rsidRDefault="00B0778F">
      <w:pPr>
        <w:pStyle w:val="a3"/>
        <w:spacing w:before="1"/>
        <w:ind w:right="251"/>
      </w:pPr>
      <w:r>
        <w:t>иметь представления об основных особенностях хозяйства России; влияние географического положения</w:t>
      </w:r>
      <w:r>
        <w:rPr>
          <w:spacing w:val="1"/>
        </w:rPr>
        <w:t xml:space="preserve"> </w:t>
      </w:r>
      <w:r>
        <w:t>России на особенности отраслевой и территориальной структуры хозяйства; роль России как мировой</w:t>
      </w:r>
      <w:r>
        <w:rPr>
          <w:spacing w:val="1"/>
        </w:rPr>
        <w:t xml:space="preserve"> </w:t>
      </w:r>
      <w:r>
        <w:t>энергетической державы; проблемы и перспективы развития отраслей хозяйства и регионов России,</w:t>
      </w:r>
      <w:r>
        <w:rPr>
          <w:spacing w:val="1"/>
        </w:rPr>
        <w:t xml:space="preserve"> </w:t>
      </w:r>
      <w:r>
        <w:t>место</w:t>
      </w:r>
      <w:r>
        <w:rPr>
          <w:spacing w:val="1"/>
        </w:rPr>
        <w:t xml:space="preserve"> </w:t>
      </w:r>
      <w:r>
        <w:t>и</w:t>
      </w:r>
      <w:r>
        <w:rPr>
          <w:spacing w:val="1"/>
        </w:rPr>
        <w:t xml:space="preserve"> </w:t>
      </w:r>
      <w:r>
        <w:t>роль</w:t>
      </w:r>
      <w:r>
        <w:rPr>
          <w:spacing w:val="1"/>
        </w:rPr>
        <w:t xml:space="preserve"> </w:t>
      </w:r>
      <w:r>
        <w:t>России</w:t>
      </w:r>
      <w:r>
        <w:rPr>
          <w:spacing w:val="1"/>
        </w:rPr>
        <w:t xml:space="preserve"> </w:t>
      </w:r>
      <w:r>
        <w:t>в</w:t>
      </w:r>
      <w:r>
        <w:rPr>
          <w:spacing w:val="1"/>
        </w:rPr>
        <w:t xml:space="preserve"> </w:t>
      </w:r>
      <w:r>
        <w:t>мировом</w:t>
      </w:r>
      <w:r>
        <w:rPr>
          <w:spacing w:val="1"/>
        </w:rPr>
        <w:t xml:space="preserve"> </w:t>
      </w:r>
      <w:r>
        <w:t>хозяйстве,</w:t>
      </w:r>
      <w:r>
        <w:rPr>
          <w:spacing w:val="1"/>
        </w:rPr>
        <w:t xml:space="preserve"> </w:t>
      </w:r>
      <w:r>
        <w:t>оценивать</w:t>
      </w:r>
      <w:r>
        <w:rPr>
          <w:spacing w:val="1"/>
        </w:rPr>
        <w:t xml:space="preserve"> </w:t>
      </w:r>
      <w:r>
        <w:t>после</w:t>
      </w:r>
      <w:r>
        <w:rPr>
          <w:spacing w:val="1"/>
        </w:rPr>
        <w:t xml:space="preserve"> </w:t>
      </w:r>
      <w:r>
        <w:t>предварительного</w:t>
      </w:r>
      <w:r>
        <w:rPr>
          <w:spacing w:val="1"/>
        </w:rPr>
        <w:t xml:space="preserve"> </w:t>
      </w:r>
      <w:r>
        <w:t>анализа</w:t>
      </w:r>
      <w:r>
        <w:rPr>
          <w:spacing w:val="1"/>
        </w:rPr>
        <w:t xml:space="preserve"> </w:t>
      </w:r>
      <w:r>
        <w:t>влияние</w:t>
      </w:r>
      <w:r>
        <w:rPr>
          <w:spacing w:val="1"/>
        </w:rPr>
        <w:t xml:space="preserve"> </w:t>
      </w:r>
      <w:r>
        <w:t>географического</w:t>
      </w:r>
      <w:r>
        <w:rPr>
          <w:spacing w:val="1"/>
        </w:rPr>
        <w:t xml:space="preserve"> </w:t>
      </w:r>
      <w:r>
        <w:t>положения</w:t>
      </w:r>
      <w:r>
        <w:rPr>
          <w:spacing w:val="1"/>
        </w:rPr>
        <w:t xml:space="preserve"> </w:t>
      </w:r>
      <w:r>
        <w:t>отдельных</w:t>
      </w:r>
      <w:r>
        <w:rPr>
          <w:spacing w:val="1"/>
        </w:rPr>
        <w:t xml:space="preserve"> </w:t>
      </w:r>
      <w:r>
        <w:t>регионов</w:t>
      </w:r>
      <w:r>
        <w:rPr>
          <w:spacing w:val="1"/>
        </w:rPr>
        <w:t xml:space="preserve"> </w:t>
      </w:r>
      <w:r>
        <w:t>России</w:t>
      </w:r>
      <w:r>
        <w:rPr>
          <w:spacing w:val="1"/>
        </w:rPr>
        <w:t xml:space="preserve"> </w:t>
      </w:r>
      <w:r>
        <w:t>на</w:t>
      </w:r>
      <w:r>
        <w:rPr>
          <w:spacing w:val="1"/>
        </w:rPr>
        <w:t xml:space="preserve"> </w:t>
      </w:r>
      <w:r>
        <w:t>особенности</w:t>
      </w:r>
      <w:r>
        <w:rPr>
          <w:spacing w:val="1"/>
        </w:rPr>
        <w:t xml:space="preserve"> </w:t>
      </w:r>
      <w:r>
        <w:t>природы,</w:t>
      </w:r>
      <w:r>
        <w:rPr>
          <w:spacing w:val="1"/>
        </w:rPr>
        <w:t xml:space="preserve"> </w:t>
      </w:r>
      <w:r>
        <w:t>жизнь</w:t>
      </w:r>
      <w:r>
        <w:rPr>
          <w:spacing w:val="1"/>
        </w:rPr>
        <w:t xml:space="preserve"> </w:t>
      </w:r>
      <w:r>
        <w:t>и</w:t>
      </w:r>
      <w:r>
        <w:rPr>
          <w:spacing w:val="1"/>
        </w:rPr>
        <w:t xml:space="preserve"> </w:t>
      </w:r>
      <w:r>
        <w:t>хозяйственную</w:t>
      </w:r>
      <w:r>
        <w:rPr>
          <w:spacing w:val="-1"/>
        </w:rPr>
        <w:t xml:space="preserve"> </w:t>
      </w:r>
      <w:r>
        <w:t>деятельность населения;</w:t>
      </w:r>
    </w:p>
    <w:p w14:paraId="7974F182" w14:textId="77777777" w:rsidR="0052501E" w:rsidRDefault="00B0778F">
      <w:pPr>
        <w:pStyle w:val="a3"/>
        <w:ind w:right="250"/>
      </w:pPr>
      <w:r>
        <w:t>сравнивать после предварительного анализа географическое положение, географические особенности</w:t>
      </w:r>
      <w:r>
        <w:rPr>
          <w:spacing w:val="1"/>
        </w:rPr>
        <w:t xml:space="preserve"> </w:t>
      </w:r>
      <w:r>
        <w:t>природно-ресурсного</w:t>
      </w:r>
      <w:r>
        <w:rPr>
          <w:spacing w:val="-1"/>
        </w:rPr>
        <w:t xml:space="preserve"> </w:t>
      </w:r>
      <w:r>
        <w:t>потенциала,</w:t>
      </w:r>
      <w:r>
        <w:rPr>
          <w:spacing w:val="-1"/>
        </w:rPr>
        <w:t xml:space="preserve"> </w:t>
      </w:r>
      <w:r>
        <w:t>населения</w:t>
      </w:r>
      <w:r>
        <w:rPr>
          <w:spacing w:val="-1"/>
        </w:rPr>
        <w:t xml:space="preserve"> </w:t>
      </w:r>
      <w:r>
        <w:t>и</w:t>
      </w:r>
      <w:r>
        <w:rPr>
          <w:spacing w:val="-1"/>
        </w:rPr>
        <w:t xml:space="preserve"> </w:t>
      </w:r>
      <w:r>
        <w:t>хозяйства макрорегионов</w:t>
      </w:r>
      <w:r>
        <w:rPr>
          <w:spacing w:val="-2"/>
        </w:rPr>
        <w:t xml:space="preserve"> </w:t>
      </w:r>
      <w:r>
        <w:t>России;</w:t>
      </w:r>
    </w:p>
    <w:p w14:paraId="166210F9" w14:textId="77777777" w:rsidR="0052501E" w:rsidRDefault="00B0778F">
      <w:pPr>
        <w:pStyle w:val="a3"/>
        <w:ind w:right="250"/>
      </w:pPr>
      <w:r>
        <w:t>после</w:t>
      </w:r>
      <w:r>
        <w:rPr>
          <w:spacing w:val="1"/>
        </w:rPr>
        <w:t xml:space="preserve"> </w:t>
      </w:r>
      <w:r>
        <w:t>предварительного</w:t>
      </w:r>
      <w:r>
        <w:rPr>
          <w:spacing w:val="1"/>
        </w:rPr>
        <w:t xml:space="preserve"> </w:t>
      </w:r>
      <w:r>
        <w:t>анализа</w:t>
      </w:r>
      <w:r>
        <w:rPr>
          <w:spacing w:val="1"/>
        </w:rPr>
        <w:t xml:space="preserve"> </w:t>
      </w:r>
      <w:r>
        <w:t>делать</w:t>
      </w:r>
      <w:r>
        <w:rPr>
          <w:spacing w:val="1"/>
        </w:rPr>
        <w:t xml:space="preserve"> </w:t>
      </w:r>
      <w:r>
        <w:t>выводы</w:t>
      </w:r>
      <w:r>
        <w:rPr>
          <w:spacing w:val="1"/>
        </w:rPr>
        <w:t xml:space="preserve"> </w:t>
      </w:r>
      <w:r>
        <w:t>о</w:t>
      </w:r>
      <w:r>
        <w:rPr>
          <w:spacing w:val="1"/>
        </w:rPr>
        <w:t xml:space="preserve"> </w:t>
      </w:r>
      <w:r>
        <w:t>воздействии</w:t>
      </w:r>
      <w:r>
        <w:rPr>
          <w:spacing w:val="1"/>
        </w:rPr>
        <w:t xml:space="preserve"> </w:t>
      </w:r>
      <w:r>
        <w:t>человеческой</w:t>
      </w:r>
      <w:r>
        <w:rPr>
          <w:spacing w:val="1"/>
        </w:rPr>
        <w:t xml:space="preserve"> </w:t>
      </w:r>
      <w:r>
        <w:t>деятельности</w:t>
      </w:r>
      <w:r>
        <w:rPr>
          <w:spacing w:val="1"/>
        </w:rPr>
        <w:t xml:space="preserve"> </w:t>
      </w:r>
      <w:r>
        <w:t>на</w:t>
      </w:r>
      <w:r>
        <w:rPr>
          <w:spacing w:val="1"/>
        </w:rPr>
        <w:t xml:space="preserve"> </w:t>
      </w:r>
      <w:r>
        <w:t>окружающую</w:t>
      </w:r>
      <w:r>
        <w:rPr>
          <w:spacing w:val="1"/>
        </w:rPr>
        <w:t xml:space="preserve"> </w:t>
      </w:r>
      <w:r>
        <w:t>среду</w:t>
      </w:r>
      <w:r>
        <w:rPr>
          <w:spacing w:val="1"/>
        </w:rPr>
        <w:t xml:space="preserve"> </w:t>
      </w:r>
      <w:r>
        <w:t>своей</w:t>
      </w:r>
      <w:r>
        <w:rPr>
          <w:spacing w:val="1"/>
        </w:rPr>
        <w:t xml:space="preserve"> </w:t>
      </w:r>
      <w:r>
        <w:t>местности,</w:t>
      </w:r>
      <w:r>
        <w:rPr>
          <w:spacing w:val="1"/>
        </w:rPr>
        <w:t xml:space="preserve"> </w:t>
      </w:r>
      <w:r>
        <w:t>региона,</w:t>
      </w:r>
      <w:r>
        <w:rPr>
          <w:spacing w:val="1"/>
        </w:rPr>
        <w:t xml:space="preserve"> </w:t>
      </w:r>
      <w:r>
        <w:t>страны</w:t>
      </w:r>
      <w:r>
        <w:rPr>
          <w:spacing w:val="1"/>
        </w:rPr>
        <w:t xml:space="preserve"> </w:t>
      </w:r>
      <w:r>
        <w:t>в</w:t>
      </w:r>
      <w:r>
        <w:rPr>
          <w:spacing w:val="1"/>
        </w:rPr>
        <w:t xml:space="preserve"> </w:t>
      </w:r>
      <w:r>
        <w:t>целом,</w:t>
      </w:r>
      <w:r>
        <w:rPr>
          <w:spacing w:val="1"/>
        </w:rPr>
        <w:t xml:space="preserve"> </w:t>
      </w:r>
      <w:r>
        <w:t>о</w:t>
      </w:r>
      <w:r>
        <w:rPr>
          <w:spacing w:val="1"/>
        </w:rPr>
        <w:t xml:space="preserve"> </w:t>
      </w:r>
      <w:r>
        <w:t>динамике,</w:t>
      </w:r>
      <w:r>
        <w:rPr>
          <w:spacing w:val="1"/>
        </w:rPr>
        <w:t xml:space="preserve"> </w:t>
      </w:r>
      <w:r>
        <w:t>уровне</w:t>
      </w:r>
      <w:r>
        <w:rPr>
          <w:spacing w:val="1"/>
        </w:rPr>
        <w:t xml:space="preserve"> </w:t>
      </w:r>
      <w:r>
        <w:t>и</w:t>
      </w:r>
      <w:r>
        <w:rPr>
          <w:spacing w:val="1"/>
        </w:rPr>
        <w:t xml:space="preserve"> </w:t>
      </w:r>
      <w:r>
        <w:t>структуре</w:t>
      </w:r>
      <w:r>
        <w:rPr>
          <w:spacing w:val="1"/>
        </w:rPr>
        <w:t xml:space="preserve"> </w:t>
      </w:r>
      <w:r>
        <w:t>социально-экономического</w:t>
      </w:r>
      <w:r>
        <w:rPr>
          <w:spacing w:val="-1"/>
        </w:rPr>
        <w:t xml:space="preserve"> </w:t>
      </w:r>
      <w:r>
        <w:t>развития</w:t>
      </w:r>
      <w:r>
        <w:rPr>
          <w:spacing w:val="-2"/>
        </w:rPr>
        <w:t xml:space="preserve"> </w:t>
      </w:r>
      <w:r>
        <w:t>России, месте</w:t>
      </w:r>
      <w:r>
        <w:rPr>
          <w:spacing w:val="-2"/>
        </w:rPr>
        <w:t xml:space="preserve"> </w:t>
      </w:r>
      <w:r>
        <w:t>и</w:t>
      </w:r>
      <w:r>
        <w:rPr>
          <w:spacing w:val="-1"/>
        </w:rPr>
        <w:t xml:space="preserve"> </w:t>
      </w:r>
      <w:r>
        <w:t>роли</w:t>
      </w:r>
      <w:r>
        <w:rPr>
          <w:spacing w:val="-1"/>
        </w:rPr>
        <w:t xml:space="preserve"> </w:t>
      </w:r>
      <w:r>
        <w:t>России</w:t>
      </w:r>
      <w:r>
        <w:rPr>
          <w:spacing w:val="-1"/>
        </w:rPr>
        <w:t xml:space="preserve"> </w:t>
      </w:r>
      <w:r>
        <w:t>в</w:t>
      </w:r>
      <w:r>
        <w:rPr>
          <w:spacing w:val="-1"/>
        </w:rPr>
        <w:t xml:space="preserve"> </w:t>
      </w:r>
      <w:r>
        <w:t>мире.</w:t>
      </w:r>
    </w:p>
    <w:p w14:paraId="4B31E6F7" w14:textId="77777777" w:rsidR="0052501E" w:rsidRDefault="0052501E">
      <w:pPr>
        <w:pStyle w:val="a3"/>
        <w:ind w:left="0"/>
        <w:jc w:val="left"/>
        <w:rPr>
          <w:sz w:val="24"/>
        </w:rPr>
      </w:pPr>
    </w:p>
    <w:p w14:paraId="547668A5" w14:textId="77777777" w:rsidR="0052501E" w:rsidRDefault="0052501E">
      <w:pPr>
        <w:pStyle w:val="a3"/>
        <w:spacing w:before="4"/>
        <w:ind w:left="0"/>
        <w:jc w:val="left"/>
        <w:rPr>
          <w:sz w:val="20"/>
        </w:rPr>
      </w:pPr>
    </w:p>
    <w:p w14:paraId="5D9976C1" w14:textId="77777777" w:rsidR="0052501E" w:rsidRDefault="00B0778F" w:rsidP="001E0EBC">
      <w:pPr>
        <w:pStyle w:val="31"/>
        <w:numPr>
          <w:ilvl w:val="1"/>
          <w:numId w:val="40"/>
        </w:numPr>
        <w:tabs>
          <w:tab w:val="left" w:pos="4378"/>
        </w:tabs>
        <w:ind w:left="4377" w:hanging="385"/>
      </w:pPr>
      <w:r>
        <w:t>Рабочая</w:t>
      </w:r>
      <w:r>
        <w:rPr>
          <w:spacing w:val="-5"/>
        </w:rPr>
        <w:t xml:space="preserve"> </w:t>
      </w:r>
      <w:r>
        <w:t>программа</w:t>
      </w:r>
    </w:p>
    <w:p w14:paraId="636DAAC5" w14:textId="77777777" w:rsidR="0052501E" w:rsidRDefault="00B0778F">
      <w:pPr>
        <w:spacing w:before="2"/>
        <w:ind w:left="1852"/>
        <w:rPr>
          <w:b/>
        </w:rPr>
      </w:pPr>
      <w:r>
        <w:rPr>
          <w:b/>
        </w:rPr>
        <w:t>по</w:t>
      </w:r>
      <w:r>
        <w:rPr>
          <w:b/>
          <w:spacing w:val="-4"/>
        </w:rPr>
        <w:t xml:space="preserve"> </w:t>
      </w:r>
      <w:r>
        <w:rPr>
          <w:b/>
        </w:rPr>
        <w:t>учебному</w:t>
      </w:r>
      <w:r>
        <w:rPr>
          <w:b/>
          <w:spacing w:val="-7"/>
        </w:rPr>
        <w:t xml:space="preserve"> </w:t>
      </w:r>
      <w:r>
        <w:rPr>
          <w:b/>
        </w:rPr>
        <w:t>предмету</w:t>
      </w:r>
      <w:r>
        <w:rPr>
          <w:b/>
          <w:spacing w:val="-4"/>
        </w:rPr>
        <w:t xml:space="preserve"> </w:t>
      </w:r>
      <w:r>
        <w:rPr>
          <w:b/>
        </w:rPr>
        <w:t>«Основы</w:t>
      </w:r>
      <w:r>
        <w:rPr>
          <w:b/>
          <w:spacing w:val="-5"/>
        </w:rPr>
        <w:t xml:space="preserve"> </w:t>
      </w:r>
      <w:r>
        <w:rPr>
          <w:b/>
        </w:rPr>
        <w:t>безопасности</w:t>
      </w:r>
      <w:r>
        <w:rPr>
          <w:b/>
          <w:spacing w:val="-4"/>
        </w:rPr>
        <w:t xml:space="preserve"> </w:t>
      </w:r>
      <w:r>
        <w:rPr>
          <w:b/>
        </w:rPr>
        <w:t>жизнедеятельности»</w:t>
      </w:r>
    </w:p>
    <w:p w14:paraId="013D2D8C" w14:textId="77777777" w:rsidR="0052501E" w:rsidRDefault="0052501E">
      <w:pPr>
        <w:pStyle w:val="a3"/>
        <w:spacing w:before="9"/>
        <w:ind w:left="0"/>
        <w:jc w:val="left"/>
        <w:rPr>
          <w:b/>
          <w:sz w:val="21"/>
        </w:rPr>
      </w:pPr>
    </w:p>
    <w:p w14:paraId="23090F81" w14:textId="77777777" w:rsidR="0052501E" w:rsidRDefault="00B0778F" w:rsidP="001E0EBC">
      <w:pPr>
        <w:pStyle w:val="31"/>
        <w:numPr>
          <w:ilvl w:val="2"/>
          <w:numId w:val="22"/>
        </w:numPr>
        <w:tabs>
          <w:tab w:val="left" w:pos="4251"/>
        </w:tabs>
        <w:spacing w:line="251" w:lineRule="exact"/>
        <w:jc w:val="both"/>
      </w:pPr>
      <w:r>
        <w:t>Пояснительная</w:t>
      </w:r>
      <w:r>
        <w:rPr>
          <w:spacing w:val="-4"/>
        </w:rPr>
        <w:t xml:space="preserve"> </w:t>
      </w:r>
      <w:r>
        <w:t>записка</w:t>
      </w:r>
    </w:p>
    <w:p w14:paraId="2DA491D2" w14:textId="77777777" w:rsidR="0052501E" w:rsidRDefault="00B0778F">
      <w:pPr>
        <w:pStyle w:val="a3"/>
        <w:ind w:right="248" w:firstLine="720"/>
      </w:pPr>
      <w:r>
        <w:t>Программа</w:t>
      </w:r>
      <w:r>
        <w:rPr>
          <w:spacing w:val="1"/>
        </w:rPr>
        <w:t xml:space="preserve"> </w:t>
      </w:r>
      <w:r>
        <w:t>ОБЖ</w:t>
      </w:r>
      <w:r>
        <w:rPr>
          <w:spacing w:val="1"/>
        </w:rPr>
        <w:t xml:space="preserve"> </w:t>
      </w:r>
      <w:r>
        <w:t>разработана</w:t>
      </w:r>
      <w:r>
        <w:rPr>
          <w:spacing w:val="1"/>
        </w:rPr>
        <w:t xml:space="preserve"> </w:t>
      </w:r>
      <w:r>
        <w:t>на</w:t>
      </w:r>
      <w:r>
        <w:rPr>
          <w:spacing w:val="1"/>
        </w:rPr>
        <w:t xml:space="preserve"> </w:t>
      </w:r>
      <w:r>
        <w:t>основе</w:t>
      </w:r>
      <w:r>
        <w:rPr>
          <w:spacing w:val="1"/>
        </w:rPr>
        <w:t xml:space="preserve"> </w:t>
      </w:r>
      <w:r>
        <w:t>требований</w:t>
      </w:r>
      <w:r>
        <w:rPr>
          <w:spacing w:val="1"/>
        </w:rPr>
        <w:t xml:space="preserve"> </w:t>
      </w:r>
      <w:r>
        <w:t>к</w:t>
      </w:r>
      <w:r>
        <w:rPr>
          <w:spacing w:val="1"/>
        </w:rPr>
        <w:t xml:space="preserve"> </w:t>
      </w:r>
      <w:r>
        <w:t>результатам</w:t>
      </w:r>
      <w:r>
        <w:rPr>
          <w:spacing w:val="1"/>
        </w:rPr>
        <w:t xml:space="preserve"> </w:t>
      </w:r>
      <w:r>
        <w:t>освоения</w:t>
      </w:r>
      <w:r>
        <w:rPr>
          <w:spacing w:val="1"/>
        </w:rPr>
        <w:t xml:space="preserve"> </w:t>
      </w:r>
      <w:r>
        <w:t>программы</w:t>
      </w:r>
      <w:r>
        <w:rPr>
          <w:spacing w:val="1"/>
        </w:rPr>
        <w:t xml:space="preserve"> </w:t>
      </w:r>
      <w:r>
        <w:t>основного общего образования, представленных в ФГОС ООО, федеральной программы воспитания,</w:t>
      </w:r>
      <w:r>
        <w:rPr>
          <w:spacing w:val="1"/>
        </w:rPr>
        <w:t xml:space="preserve"> </w:t>
      </w:r>
      <w:r>
        <w:t>Концепции</w:t>
      </w:r>
      <w:r>
        <w:rPr>
          <w:spacing w:val="20"/>
        </w:rPr>
        <w:t xml:space="preserve"> </w:t>
      </w:r>
      <w:r>
        <w:t>преподавания</w:t>
      </w:r>
      <w:r>
        <w:rPr>
          <w:spacing w:val="20"/>
        </w:rPr>
        <w:t xml:space="preserve"> </w:t>
      </w:r>
      <w:r>
        <w:t>учебного</w:t>
      </w:r>
      <w:r>
        <w:rPr>
          <w:spacing w:val="21"/>
        </w:rPr>
        <w:t xml:space="preserve"> </w:t>
      </w:r>
      <w:r>
        <w:t>предмета</w:t>
      </w:r>
      <w:r>
        <w:rPr>
          <w:spacing w:val="19"/>
        </w:rPr>
        <w:t xml:space="preserve"> </w:t>
      </w:r>
      <w:r>
        <w:t>"Основы</w:t>
      </w:r>
      <w:r>
        <w:rPr>
          <w:spacing w:val="21"/>
        </w:rPr>
        <w:t xml:space="preserve"> </w:t>
      </w:r>
      <w:r>
        <w:t>безопасности</w:t>
      </w:r>
      <w:r>
        <w:rPr>
          <w:spacing w:val="17"/>
        </w:rPr>
        <w:t xml:space="preserve"> </w:t>
      </w:r>
      <w:r>
        <w:t>жизнедеятельности"</w:t>
      </w:r>
      <w:r>
        <w:rPr>
          <w:spacing w:val="19"/>
        </w:rPr>
        <w:t xml:space="preserve"> </w:t>
      </w:r>
      <w:r>
        <w:t>с</w:t>
      </w:r>
      <w:r>
        <w:rPr>
          <w:spacing w:val="21"/>
        </w:rPr>
        <w:t xml:space="preserve"> </w:t>
      </w:r>
      <w:r>
        <w:t>учетом</w:t>
      </w:r>
    </w:p>
    <w:p w14:paraId="1D7AEEFC" w14:textId="77777777" w:rsidR="0052501E" w:rsidRDefault="0052501E">
      <w:pPr>
        <w:sectPr w:rsidR="0052501E">
          <w:pgSz w:w="11910" w:h="16840"/>
          <w:pgMar w:top="760" w:right="600" w:bottom="420" w:left="920" w:header="0" w:footer="150" w:gutter="0"/>
          <w:cols w:space="720"/>
        </w:sectPr>
      </w:pPr>
    </w:p>
    <w:p w14:paraId="102EF288" w14:textId="77777777" w:rsidR="0052501E" w:rsidRDefault="00B0778F">
      <w:pPr>
        <w:pStyle w:val="a3"/>
        <w:spacing w:before="67"/>
        <w:ind w:right="250"/>
      </w:pPr>
      <w:r>
        <w:lastRenderedPageBreak/>
        <w:t>особых</w:t>
      </w:r>
      <w:r>
        <w:rPr>
          <w:spacing w:val="1"/>
        </w:rPr>
        <w:t xml:space="preserve"> </w:t>
      </w:r>
      <w:r>
        <w:t>образовательных</w:t>
      </w:r>
      <w:r>
        <w:rPr>
          <w:spacing w:val="1"/>
        </w:rPr>
        <w:t xml:space="preserve"> </w:t>
      </w:r>
      <w:r>
        <w:t>потребностей</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и</w:t>
      </w:r>
      <w:r>
        <w:rPr>
          <w:spacing w:val="1"/>
        </w:rPr>
        <w:t xml:space="preserve"> </w:t>
      </w:r>
      <w:r>
        <w:t>предусматривает</w:t>
      </w:r>
      <w:r>
        <w:rPr>
          <w:spacing w:val="1"/>
        </w:rPr>
        <w:t xml:space="preserve"> </w:t>
      </w:r>
      <w:r>
        <w:t>непосредственное</w:t>
      </w:r>
      <w:r>
        <w:rPr>
          <w:spacing w:val="1"/>
        </w:rPr>
        <w:t xml:space="preserve"> </w:t>
      </w:r>
      <w:r>
        <w:t>применение</w:t>
      </w:r>
      <w:r>
        <w:rPr>
          <w:spacing w:val="-1"/>
        </w:rPr>
        <w:t xml:space="preserve"> </w:t>
      </w:r>
      <w:r>
        <w:t>при</w:t>
      </w:r>
      <w:r>
        <w:rPr>
          <w:spacing w:val="-1"/>
        </w:rPr>
        <w:t xml:space="preserve"> </w:t>
      </w:r>
      <w:r>
        <w:t>реализации</w:t>
      </w:r>
      <w:r>
        <w:rPr>
          <w:spacing w:val="-1"/>
        </w:rPr>
        <w:t xml:space="preserve"> </w:t>
      </w:r>
      <w:r>
        <w:t>ФАОП</w:t>
      </w:r>
      <w:r>
        <w:rPr>
          <w:spacing w:val="-1"/>
        </w:rPr>
        <w:t xml:space="preserve"> </w:t>
      </w:r>
      <w:r>
        <w:t>ООО</w:t>
      </w:r>
      <w:r>
        <w:rPr>
          <w:spacing w:val="-1"/>
        </w:rPr>
        <w:t xml:space="preserve"> </w:t>
      </w:r>
      <w:r>
        <w:t>для обучающихся</w:t>
      </w:r>
      <w:r>
        <w:rPr>
          <w:spacing w:val="-3"/>
        </w:rPr>
        <w:t xml:space="preserve"> </w:t>
      </w:r>
      <w:r>
        <w:t>с ЗПР.</w:t>
      </w:r>
    </w:p>
    <w:p w14:paraId="741B1758" w14:textId="77777777" w:rsidR="0052501E" w:rsidRDefault="00B0778F">
      <w:pPr>
        <w:pStyle w:val="a3"/>
        <w:ind w:right="247" w:firstLine="720"/>
      </w:pPr>
      <w:r>
        <w:t>Программа ОБЖ позволит педагогическому работнику построить освоение содержания в логике</w:t>
      </w:r>
      <w:r>
        <w:rPr>
          <w:spacing w:val="1"/>
        </w:rPr>
        <w:t xml:space="preserve"> </w:t>
      </w:r>
      <w:r>
        <w:t>последовательного нарастания факторов опасности от опасной ситуации до чрезвычайной ситуации и</w:t>
      </w:r>
      <w:r>
        <w:rPr>
          <w:spacing w:val="1"/>
        </w:rPr>
        <w:t xml:space="preserve"> </w:t>
      </w:r>
      <w:r>
        <w:t>разумного</w:t>
      </w:r>
      <w:r>
        <w:rPr>
          <w:spacing w:val="1"/>
        </w:rPr>
        <w:t xml:space="preserve"> </w:t>
      </w:r>
      <w:r>
        <w:t>взаимодействия</w:t>
      </w:r>
      <w:r>
        <w:rPr>
          <w:spacing w:val="1"/>
        </w:rPr>
        <w:t xml:space="preserve"> </w:t>
      </w:r>
      <w:r>
        <w:t>человека</w:t>
      </w:r>
      <w:r>
        <w:rPr>
          <w:spacing w:val="1"/>
        </w:rPr>
        <w:t xml:space="preserve"> </w:t>
      </w:r>
      <w:r>
        <w:t>с</w:t>
      </w:r>
      <w:r>
        <w:rPr>
          <w:spacing w:val="1"/>
        </w:rPr>
        <w:t xml:space="preserve"> </w:t>
      </w:r>
      <w:r>
        <w:t>окружающей</w:t>
      </w:r>
      <w:r>
        <w:rPr>
          <w:spacing w:val="1"/>
        </w:rPr>
        <w:t xml:space="preserve"> </w:t>
      </w:r>
      <w:r>
        <w:t>средой,</w:t>
      </w:r>
      <w:r>
        <w:rPr>
          <w:spacing w:val="1"/>
        </w:rPr>
        <w:t xml:space="preserve"> </w:t>
      </w:r>
      <w:r>
        <w:t>учесть</w:t>
      </w:r>
      <w:r>
        <w:rPr>
          <w:spacing w:val="1"/>
        </w:rPr>
        <w:t xml:space="preserve"> </w:t>
      </w:r>
      <w:r>
        <w:t>преемственность</w:t>
      </w:r>
      <w:r>
        <w:rPr>
          <w:spacing w:val="1"/>
        </w:rPr>
        <w:t xml:space="preserve"> </w:t>
      </w:r>
      <w:r>
        <w:t>приобретения</w:t>
      </w:r>
      <w:r>
        <w:rPr>
          <w:spacing w:val="1"/>
        </w:rPr>
        <w:t xml:space="preserve"> </w:t>
      </w:r>
      <w:r>
        <w:t>обучающимися</w:t>
      </w:r>
      <w:r>
        <w:rPr>
          <w:spacing w:val="1"/>
        </w:rPr>
        <w:t xml:space="preserve"> </w:t>
      </w:r>
      <w:r>
        <w:t>знаний</w:t>
      </w:r>
      <w:r>
        <w:rPr>
          <w:spacing w:val="1"/>
        </w:rPr>
        <w:t xml:space="preserve"> </w:t>
      </w:r>
      <w:r>
        <w:t>и</w:t>
      </w:r>
      <w:r>
        <w:rPr>
          <w:spacing w:val="1"/>
        </w:rPr>
        <w:t xml:space="preserve"> </w:t>
      </w:r>
      <w:r>
        <w:t>формирования</w:t>
      </w:r>
      <w:r>
        <w:rPr>
          <w:spacing w:val="1"/>
        </w:rPr>
        <w:t xml:space="preserve"> </w:t>
      </w:r>
      <w:r>
        <w:t>у</w:t>
      </w:r>
      <w:r>
        <w:rPr>
          <w:spacing w:val="1"/>
        </w:rPr>
        <w:t xml:space="preserve"> </w:t>
      </w:r>
      <w:r>
        <w:t>них</w:t>
      </w:r>
      <w:r>
        <w:rPr>
          <w:spacing w:val="1"/>
        </w:rPr>
        <w:t xml:space="preserve"> </w:t>
      </w:r>
      <w:r>
        <w:t>умений</w:t>
      </w:r>
      <w:r>
        <w:rPr>
          <w:spacing w:val="1"/>
        </w:rPr>
        <w:t xml:space="preserve"> </w:t>
      </w:r>
      <w:r>
        <w:t>и</w:t>
      </w:r>
      <w:r>
        <w:rPr>
          <w:spacing w:val="1"/>
        </w:rPr>
        <w:t xml:space="preserve"> </w:t>
      </w:r>
      <w:r>
        <w:t>навыков</w:t>
      </w:r>
      <w:r>
        <w:rPr>
          <w:spacing w:val="1"/>
        </w:rPr>
        <w:t xml:space="preserve"> </w:t>
      </w:r>
      <w:r>
        <w:t>в</w:t>
      </w:r>
      <w:r>
        <w:rPr>
          <w:spacing w:val="1"/>
        </w:rPr>
        <w:t xml:space="preserve"> </w:t>
      </w:r>
      <w:r>
        <w:t>области</w:t>
      </w:r>
      <w:r>
        <w:rPr>
          <w:spacing w:val="1"/>
        </w:rPr>
        <w:t xml:space="preserve"> </w:t>
      </w:r>
      <w:r>
        <w:t>безопасности</w:t>
      </w:r>
      <w:r>
        <w:rPr>
          <w:spacing w:val="1"/>
        </w:rPr>
        <w:t xml:space="preserve"> </w:t>
      </w:r>
      <w:r>
        <w:t>жизнедеятельности.</w:t>
      </w:r>
    </w:p>
    <w:p w14:paraId="4E5B7B8C" w14:textId="77777777" w:rsidR="0052501E" w:rsidRDefault="00B0778F">
      <w:pPr>
        <w:pStyle w:val="a3"/>
        <w:ind w:left="933"/>
      </w:pPr>
      <w:r>
        <w:t>Программа</w:t>
      </w:r>
      <w:r>
        <w:rPr>
          <w:spacing w:val="-2"/>
        </w:rPr>
        <w:t xml:space="preserve"> </w:t>
      </w:r>
      <w:r>
        <w:t>ОБЖ</w:t>
      </w:r>
      <w:r>
        <w:rPr>
          <w:spacing w:val="-2"/>
        </w:rPr>
        <w:t xml:space="preserve"> </w:t>
      </w:r>
      <w:r>
        <w:t>обеспечивает:</w:t>
      </w:r>
    </w:p>
    <w:p w14:paraId="269F93BC" w14:textId="77777777" w:rsidR="0052501E" w:rsidRDefault="00B0778F">
      <w:pPr>
        <w:pStyle w:val="a3"/>
        <w:ind w:right="249"/>
        <w:jc w:val="left"/>
      </w:pPr>
      <w:r>
        <w:t>ясное</w:t>
      </w:r>
      <w:r>
        <w:rPr>
          <w:spacing w:val="2"/>
        </w:rPr>
        <w:t xml:space="preserve"> </w:t>
      </w:r>
      <w:r>
        <w:t>понимание</w:t>
      </w:r>
      <w:r>
        <w:rPr>
          <w:spacing w:val="3"/>
        </w:rPr>
        <w:t xml:space="preserve"> </w:t>
      </w:r>
      <w:r>
        <w:t>обучающимися современных</w:t>
      </w:r>
      <w:r>
        <w:rPr>
          <w:spacing w:val="3"/>
        </w:rPr>
        <w:t xml:space="preserve"> </w:t>
      </w:r>
      <w:r>
        <w:t>проблем</w:t>
      </w:r>
      <w:r>
        <w:rPr>
          <w:spacing w:val="2"/>
        </w:rPr>
        <w:t xml:space="preserve"> </w:t>
      </w:r>
      <w:r>
        <w:t>безопасности</w:t>
      </w:r>
      <w:r>
        <w:rPr>
          <w:spacing w:val="1"/>
        </w:rPr>
        <w:t xml:space="preserve"> </w:t>
      </w:r>
      <w:r>
        <w:t>и</w:t>
      </w:r>
      <w:r>
        <w:rPr>
          <w:spacing w:val="2"/>
        </w:rPr>
        <w:t xml:space="preserve"> </w:t>
      </w:r>
      <w:r>
        <w:t>формирование</w:t>
      </w:r>
      <w:r>
        <w:rPr>
          <w:spacing w:val="2"/>
        </w:rPr>
        <w:t xml:space="preserve"> </w:t>
      </w:r>
      <w:r>
        <w:t>у подрастающего</w:t>
      </w:r>
      <w:r>
        <w:rPr>
          <w:spacing w:val="-52"/>
        </w:rPr>
        <w:t xml:space="preserve"> </w:t>
      </w:r>
      <w:r>
        <w:t>поколения</w:t>
      </w:r>
      <w:r>
        <w:rPr>
          <w:spacing w:val="-2"/>
        </w:rPr>
        <w:t xml:space="preserve"> </w:t>
      </w:r>
      <w:r>
        <w:t>базового уровня</w:t>
      </w:r>
      <w:r>
        <w:rPr>
          <w:spacing w:val="-2"/>
        </w:rPr>
        <w:t xml:space="preserve"> </w:t>
      </w:r>
      <w:r>
        <w:t>культуры безопасного</w:t>
      </w:r>
      <w:r>
        <w:rPr>
          <w:spacing w:val="-3"/>
        </w:rPr>
        <w:t xml:space="preserve"> </w:t>
      </w:r>
      <w:r>
        <w:t>поведения;</w:t>
      </w:r>
    </w:p>
    <w:p w14:paraId="52F36006" w14:textId="77777777" w:rsidR="0052501E" w:rsidRDefault="00B0778F">
      <w:pPr>
        <w:pStyle w:val="a3"/>
        <w:ind w:right="249"/>
        <w:jc w:val="left"/>
      </w:pPr>
      <w:r>
        <w:t>прочное</w:t>
      </w:r>
      <w:r>
        <w:rPr>
          <w:spacing w:val="19"/>
        </w:rPr>
        <w:t xml:space="preserve"> </w:t>
      </w:r>
      <w:r>
        <w:t>усвоение</w:t>
      </w:r>
      <w:r>
        <w:rPr>
          <w:spacing w:val="19"/>
        </w:rPr>
        <w:t xml:space="preserve"> </w:t>
      </w:r>
      <w:r>
        <w:t>обучающимися</w:t>
      </w:r>
      <w:r>
        <w:rPr>
          <w:spacing w:val="18"/>
        </w:rPr>
        <w:t xml:space="preserve"> </w:t>
      </w:r>
      <w:r>
        <w:t>основных</w:t>
      </w:r>
      <w:r>
        <w:rPr>
          <w:spacing w:val="19"/>
        </w:rPr>
        <w:t xml:space="preserve"> </w:t>
      </w:r>
      <w:r>
        <w:t>ключевых</w:t>
      </w:r>
      <w:r>
        <w:rPr>
          <w:spacing w:val="19"/>
        </w:rPr>
        <w:t xml:space="preserve"> </w:t>
      </w:r>
      <w:r>
        <w:t>понятий,</w:t>
      </w:r>
      <w:r>
        <w:rPr>
          <w:spacing w:val="19"/>
        </w:rPr>
        <w:t xml:space="preserve"> </w:t>
      </w:r>
      <w:r>
        <w:t>обеспечивающих</w:t>
      </w:r>
      <w:r>
        <w:rPr>
          <w:spacing w:val="19"/>
        </w:rPr>
        <w:t xml:space="preserve"> </w:t>
      </w:r>
      <w:r>
        <w:t>преемственность</w:t>
      </w:r>
      <w:r>
        <w:rPr>
          <w:spacing w:val="-52"/>
        </w:rPr>
        <w:t xml:space="preserve"> </w:t>
      </w:r>
      <w:r>
        <w:t>изучения</w:t>
      </w:r>
      <w:r>
        <w:rPr>
          <w:spacing w:val="-2"/>
        </w:rPr>
        <w:t xml:space="preserve"> </w:t>
      </w:r>
      <w:r>
        <w:t>основ</w:t>
      </w:r>
      <w:r>
        <w:rPr>
          <w:spacing w:val="-1"/>
        </w:rPr>
        <w:t xml:space="preserve"> </w:t>
      </w:r>
      <w:r>
        <w:t>комплексной</w:t>
      </w:r>
      <w:r>
        <w:rPr>
          <w:spacing w:val="-1"/>
        </w:rPr>
        <w:t xml:space="preserve"> </w:t>
      </w:r>
      <w:r>
        <w:t>безопасности</w:t>
      </w:r>
      <w:r>
        <w:rPr>
          <w:spacing w:val="-1"/>
        </w:rPr>
        <w:t xml:space="preserve"> </w:t>
      </w:r>
      <w:r>
        <w:t>личности</w:t>
      </w:r>
      <w:r>
        <w:rPr>
          <w:spacing w:val="-1"/>
        </w:rPr>
        <w:t xml:space="preserve"> </w:t>
      </w:r>
      <w:r>
        <w:t>на следующем</w:t>
      </w:r>
      <w:r>
        <w:rPr>
          <w:spacing w:val="-1"/>
        </w:rPr>
        <w:t xml:space="preserve"> </w:t>
      </w:r>
      <w:r>
        <w:t>уровне</w:t>
      </w:r>
      <w:r>
        <w:rPr>
          <w:spacing w:val="-3"/>
        </w:rPr>
        <w:t xml:space="preserve"> </w:t>
      </w:r>
      <w:r>
        <w:t>образования;</w:t>
      </w:r>
    </w:p>
    <w:p w14:paraId="5DB7A004" w14:textId="77777777" w:rsidR="0052501E" w:rsidRDefault="00B0778F">
      <w:pPr>
        <w:pStyle w:val="a3"/>
        <w:ind w:right="249"/>
        <w:jc w:val="left"/>
      </w:pPr>
      <w:r>
        <w:t>возможность</w:t>
      </w:r>
      <w:r>
        <w:rPr>
          <w:spacing w:val="7"/>
        </w:rPr>
        <w:t xml:space="preserve"> </w:t>
      </w:r>
      <w:r>
        <w:t>выработки</w:t>
      </w:r>
      <w:r>
        <w:rPr>
          <w:spacing w:val="7"/>
        </w:rPr>
        <w:t xml:space="preserve"> </w:t>
      </w:r>
      <w:r>
        <w:t>и</w:t>
      </w:r>
      <w:r>
        <w:rPr>
          <w:spacing w:val="9"/>
        </w:rPr>
        <w:t xml:space="preserve"> </w:t>
      </w:r>
      <w:r>
        <w:t>закрепления</w:t>
      </w:r>
      <w:r>
        <w:rPr>
          <w:spacing w:val="9"/>
        </w:rPr>
        <w:t xml:space="preserve"> </w:t>
      </w:r>
      <w:r>
        <w:t>у</w:t>
      </w:r>
      <w:r>
        <w:rPr>
          <w:spacing w:val="7"/>
        </w:rPr>
        <w:t xml:space="preserve"> </w:t>
      </w:r>
      <w:r>
        <w:t>обучающихся</w:t>
      </w:r>
      <w:r>
        <w:rPr>
          <w:spacing w:val="9"/>
        </w:rPr>
        <w:t xml:space="preserve"> </w:t>
      </w:r>
      <w:r>
        <w:t>умений</w:t>
      </w:r>
      <w:r>
        <w:rPr>
          <w:spacing w:val="8"/>
        </w:rPr>
        <w:t xml:space="preserve"> </w:t>
      </w:r>
      <w:r>
        <w:t>и</w:t>
      </w:r>
      <w:r>
        <w:rPr>
          <w:spacing w:val="9"/>
        </w:rPr>
        <w:t xml:space="preserve"> </w:t>
      </w:r>
      <w:r>
        <w:t>навыков,</w:t>
      </w:r>
      <w:r>
        <w:rPr>
          <w:spacing w:val="9"/>
        </w:rPr>
        <w:t xml:space="preserve"> </w:t>
      </w:r>
      <w:r>
        <w:t>необходимых</w:t>
      </w:r>
      <w:r>
        <w:rPr>
          <w:spacing w:val="5"/>
        </w:rPr>
        <w:t xml:space="preserve"> </w:t>
      </w:r>
      <w:r>
        <w:t>для</w:t>
      </w:r>
      <w:r>
        <w:rPr>
          <w:spacing w:val="-52"/>
        </w:rPr>
        <w:t xml:space="preserve"> </w:t>
      </w:r>
      <w:r>
        <w:t>последующей</w:t>
      </w:r>
      <w:r>
        <w:rPr>
          <w:spacing w:val="-1"/>
        </w:rPr>
        <w:t xml:space="preserve"> </w:t>
      </w:r>
      <w:r>
        <w:t>жизни;</w:t>
      </w:r>
    </w:p>
    <w:p w14:paraId="6882B17C" w14:textId="77777777" w:rsidR="0052501E" w:rsidRDefault="00B0778F">
      <w:pPr>
        <w:pStyle w:val="a3"/>
        <w:ind w:right="249"/>
        <w:jc w:val="left"/>
      </w:pPr>
      <w:r>
        <w:t>выработку практико-ориентированных компетенций, соответствующих потребностям современности;</w:t>
      </w:r>
      <w:r>
        <w:rPr>
          <w:spacing w:val="1"/>
        </w:rPr>
        <w:t xml:space="preserve"> </w:t>
      </w:r>
      <w:r>
        <w:t>реализацию</w:t>
      </w:r>
      <w:r>
        <w:rPr>
          <w:spacing w:val="29"/>
        </w:rPr>
        <w:t xml:space="preserve"> </w:t>
      </w:r>
      <w:r>
        <w:t>оптимального</w:t>
      </w:r>
      <w:r>
        <w:rPr>
          <w:spacing w:val="30"/>
        </w:rPr>
        <w:t xml:space="preserve"> </w:t>
      </w:r>
      <w:r>
        <w:t>баланса</w:t>
      </w:r>
      <w:r>
        <w:rPr>
          <w:spacing w:val="31"/>
        </w:rPr>
        <w:t xml:space="preserve"> </w:t>
      </w:r>
      <w:r>
        <w:t>межпредметных</w:t>
      </w:r>
      <w:r>
        <w:rPr>
          <w:spacing w:val="31"/>
        </w:rPr>
        <w:t xml:space="preserve"> </w:t>
      </w:r>
      <w:r>
        <w:t>связей</w:t>
      </w:r>
      <w:r>
        <w:rPr>
          <w:spacing w:val="30"/>
        </w:rPr>
        <w:t xml:space="preserve"> </w:t>
      </w:r>
      <w:r>
        <w:t>и</w:t>
      </w:r>
      <w:r>
        <w:rPr>
          <w:spacing w:val="28"/>
        </w:rPr>
        <w:t xml:space="preserve"> </w:t>
      </w:r>
      <w:r>
        <w:t>их</w:t>
      </w:r>
      <w:r>
        <w:rPr>
          <w:spacing w:val="30"/>
        </w:rPr>
        <w:t xml:space="preserve"> </w:t>
      </w:r>
      <w:r>
        <w:t>разумное</w:t>
      </w:r>
      <w:r>
        <w:rPr>
          <w:spacing w:val="31"/>
        </w:rPr>
        <w:t xml:space="preserve"> </w:t>
      </w:r>
      <w:r>
        <w:t>взаимодополнение,</w:t>
      </w:r>
      <w:r>
        <w:rPr>
          <w:spacing w:val="-52"/>
        </w:rPr>
        <w:t xml:space="preserve"> </w:t>
      </w:r>
      <w:r>
        <w:t>способствующее</w:t>
      </w:r>
      <w:r>
        <w:rPr>
          <w:spacing w:val="-3"/>
        </w:rPr>
        <w:t xml:space="preserve"> </w:t>
      </w:r>
      <w:r>
        <w:t>формированию практических</w:t>
      </w:r>
      <w:r>
        <w:rPr>
          <w:spacing w:val="-3"/>
        </w:rPr>
        <w:t xml:space="preserve"> </w:t>
      </w:r>
      <w:r>
        <w:t>умений</w:t>
      </w:r>
      <w:r>
        <w:rPr>
          <w:spacing w:val="-1"/>
        </w:rPr>
        <w:t xml:space="preserve"> </w:t>
      </w:r>
      <w:r>
        <w:t>и навыков.</w:t>
      </w:r>
    </w:p>
    <w:p w14:paraId="78DFE1CC" w14:textId="77777777" w:rsidR="0052501E" w:rsidRDefault="00B0778F">
      <w:pPr>
        <w:pStyle w:val="a3"/>
        <w:spacing w:before="1"/>
        <w:ind w:right="247" w:firstLine="720"/>
      </w:pPr>
      <w:r>
        <w:t>В</w:t>
      </w:r>
      <w:r>
        <w:rPr>
          <w:spacing w:val="1"/>
        </w:rPr>
        <w:t xml:space="preserve"> </w:t>
      </w:r>
      <w:r>
        <w:t>программе</w:t>
      </w:r>
      <w:r>
        <w:rPr>
          <w:spacing w:val="1"/>
        </w:rPr>
        <w:t xml:space="preserve"> </w:t>
      </w:r>
      <w:r>
        <w:t>ОБЖ</w:t>
      </w:r>
      <w:r>
        <w:rPr>
          <w:spacing w:val="1"/>
        </w:rPr>
        <w:t xml:space="preserve"> </w:t>
      </w:r>
      <w:r>
        <w:t>содержание</w:t>
      </w:r>
      <w:r>
        <w:rPr>
          <w:spacing w:val="1"/>
        </w:rPr>
        <w:t xml:space="preserve"> </w:t>
      </w:r>
      <w:r>
        <w:t>учебного</w:t>
      </w:r>
      <w:r>
        <w:rPr>
          <w:spacing w:val="1"/>
        </w:rPr>
        <w:t xml:space="preserve"> </w:t>
      </w:r>
      <w:r>
        <w:t>предмета</w:t>
      </w:r>
      <w:r>
        <w:rPr>
          <w:spacing w:val="1"/>
        </w:rPr>
        <w:t xml:space="preserve"> </w:t>
      </w:r>
      <w:r>
        <w:t>ОБЖ</w:t>
      </w:r>
      <w:r>
        <w:rPr>
          <w:spacing w:val="1"/>
        </w:rPr>
        <w:t xml:space="preserve"> </w:t>
      </w:r>
      <w:r>
        <w:t>структурно</w:t>
      </w:r>
      <w:r>
        <w:rPr>
          <w:spacing w:val="1"/>
        </w:rPr>
        <w:t xml:space="preserve"> </w:t>
      </w:r>
      <w:r>
        <w:t>представлено</w:t>
      </w:r>
      <w:r>
        <w:rPr>
          <w:spacing w:val="1"/>
        </w:rPr>
        <w:t xml:space="preserve"> </w:t>
      </w:r>
      <w:r>
        <w:t>десятью</w:t>
      </w:r>
      <w:r>
        <w:rPr>
          <w:spacing w:val="1"/>
        </w:rPr>
        <w:t xml:space="preserve"> </w:t>
      </w:r>
      <w:r>
        <w:t>модулями (тематическими линиями), обеспечивающими непрерывность изучения предмета на 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и</w:t>
      </w:r>
      <w:r>
        <w:rPr>
          <w:spacing w:val="1"/>
        </w:rPr>
        <w:t xml:space="preserve"> </w:t>
      </w:r>
      <w:r>
        <w:t>преемственность</w:t>
      </w:r>
      <w:r>
        <w:rPr>
          <w:spacing w:val="1"/>
        </w:rPr>
        <w:t xml:space="preserve"> </w:t>
      </w:r>
      <w:r>
        <w:t>учебного</w:t>
      </w:r>
      <w:r>
        <w:rPr>
          <w:spacing w:val="1"/>
        </w:rPr>
        <w:t xml:space="preserve"> </w:t>
      </w:r>
      <w:r>
        <w:t>процесса</w:t>
      </w:r>
      <w:r>
        <w:rPr>
          <w:spacing w:val="1"/>
        </w:rPr>
        <w:t xml:space="preserve"> </w:t>
      </w:r>
      <w:r>
        <w:t>на</w:t>
      </w:r>
      <w:r>
        <w:rPr>
          <w:spacing w:val="1"/>
        </w:rPr>
        <w:t xml:space="preserve"> </w:t>
      </w:r>
      <w:r>
        <w:t>уровне</w:t>
      </w:r>
      <w:r>
        <w:rPr>
          <w:spacing w:val="1"/>
        </w:rPr>
        <w:t xml:space="preserve"> </w:t>
      </w:r>
      <w:r>
        <w:t>среднего</w:t>
      </w:r>
      <w:r>
        <w:rPr>
          <w:spacing w:val="1"/>
        </w:rPr>
        <w:t xml:space="preserve"> </w:t>
      </w:r>
      <w:r>
        <w:t>общего</w:t>
      </w:r>
      <w:r>
        <w:rPr>
          <w:spacing w:val="1"/>
        </w:rPr>
        <w:t xml:space="preserve"> </w:t>
      </w:r>
      <w:r>
        <w:t>образования:</w:t>
      </w:r>
    </w:p>
    <w:p w14:paraId="3FE643B3" w14:textId="77777777" w:rsidR="0052501E" w:rsidRDefault="00B0778F">
      <w:pPr>
        <w:pStyle w:val="a3"/>
        <w:ind w:right="2332"/>
        <w:jc w:val="left"/>
      </w:pPr>
      <w:r>
        <w:t>модуль N 1 "Культура безопасности жизнедеятельности в современном обществе";</w:t>
      </w:r>
      <w:r>
        <w:rPr>
          <w:spacing w:val="-52"/>
        </w:rPr>
        <w:t xml:space="preserve"> </w:t>
      </w:r>
      <w:r>
        <w:t>модуль</w:t>
      </w:r>
      <w:r>
        <w:rPr>
          <w:spacing w:val="-1"/>
        </w:rPr>
        <w:t xml:space="preserve"> </w:t>
      </w:r>
      <w:r>
        <w:t>N</w:t>
      </w:r>
      <w:r>
        <w:rPr>
          <w:spacing w:val="-1"/>
        </w:rPr>
        <w:t xml:space="preserve"> </w:t>
      </w:r>
      <w:r>
        <w:t>2 "Безопасность в</w:t>
      </w:r>
      <w:r>
        <w:rPr>
          <w:spacing w:val="-1"/>
        </w:rPr>
        <w:t xml:space="preserve"> </w:t>
      </w:r>
      <w:r>
        <w:t>быту";</w:t>
      </w:r>
    </w:p>
    <w:p w14:paraId="7FBFF5C7" w14:textId="77777777" w:rsidR="0052501E" w:rsidRDefault="00B0778F">
      <w:pPr>
        <w:pStyle w:val="a3"/>
        <w:spacing w:line="252" w:lineRule="exact"/>
        <w:jc w:val="left"/>
      </w:pPr>
      <w:r>
        <w:t>модуль</w:t>
      </w:r>
      <w:r>
        <w:rPr>
          <w:spacing w:val="-2"/>
        </w:rPr>
        <w:t xml:space="preserve"> </w:t>
      </w:r>
      <w:r>
        <w:t>N</w:t>
      </w:r>
      <w:r>
        <w:rPr>
          <w:spacing w:val="-2"/>
        </w:rPr>
        <w:t xml:space="preserve"> </w:t>
      </w:r>
      <w:r>
        <w:t>3</w:t>
      </w:r>
      <w:r>
        <w:rPr>
          <w:spacing w:val="-1"/>
        </w:rPr>
        <w:t xml:space="preserve"> </w:t>
      </w:r>
      <w:r>
        <w:t>"Безопасность</w:t>
      </w:r>
      <w:r>
        <w:rPr>
          <w:spacing w:val="-2"/>
        </w:rPr>
        <w:t xml:space="preserve"> </w:t>
      </w:r>
      <w:r>
        <w:t>на</w:t>
      </w:r>
      <w:r>
        <w:rPr>
          <w:spacing w:val="-1"/>
        </w:rPr>
        <w:t xml:space="preserve"> </w:t>
      </w:r>
      <w:r>
        <w:t>транспорте";</w:t>
      </w:r>
    </w:p>
    <w:p w14:paraId="0244C5A3" w14:textId="77777777" w:rsidR="0052501E" w:rsidRDefault="00B0778F">
      <w:pPr>
        <w:pStyle w:val="a3"/>
        <w:ind w:right="5261"/>
        <w:jc w:val="left"/>
      </w:pPr>
      <w:r>
        <w:t>модуль N 4 "Безопасность в общественных местах";</w:t>
      </w:r>
      <w:r>
        <w:rPr>
          <w:spacing w:val="-52"/>
        </w:rPr>
        <w:t xml:space="preserve"> </w:t>
      </w:r>
      <w:r>
        <w:t>модуль</w:t>
      </w:r>
      <w:r>
        <w:rPr>
          <w:spacing w:val="-1"/>
        </w:rPr>
        <w:t xml:space="preserve"> </w:t>
      </w:r>
      <w:r>
        <w:t>N</w:t>
      </w:r>
      <w:r>
        <w:rPr>
          <w:spacing w:val="-2"/>
        </w:rPr>
        <w:t xml:space="preserve"> </w:t>
      </w:r>
      <w:r>
        <w:t>5 "Безопасность</w:t>
      </w:r>
      <w:r>
        <w:rPr>
          <w:spacing w:val="-1"/>
        </w:rPr>
        <w:t xml:space="preserve"> </w:t>
      </w:r>
      <w:r>
        <w:t>в</w:t>
      </w:r>
      <w:r>
        <w:rPr>
          <w:spacing w:val="-2"/>
        </w:rPr>
        <w:t xml:space="preserve"> </w:t>
      </w:r>
      <w:r>
        <w:t>природной среде";</w:t>
      </w:r>
    </w:p>
    <w:p w14:paraId="235EB8E3" w14:textId="77777777" w:rsidR="0052501E" w:rsidRDefault="00B0778F">
      <w:pPr>
        <w:pStyle w:val="a3"/>
        <w:ind w:right="3180"/>
        <w:jc w:val="left"/>
      </w:pPr>
      <w:r>
        <w:t>модуль N 6 "Здоровье и как его сохранить. Основы медицинских знаний";</w:t>
      </w:r>
      <w:r>
        <w:rPr>
          <w:spacing w:val="-52"/>
        </w:rPr>
        <w:t xml:space="preserve"> </w:t>
      </w:r>
      <w:r>
        <w:t>модуль</w:t>
      </w:r>
      <w:r>
        <w:rPr>
          <w:spacing w:val="-1"/>
        </w:rPr>
        <w:t xml:space="preserve"> </w:t>
      </w:r>
      <w:r>
        <w:t>N</w:t>
      </w:r>
      <w:r>
        <w:rPr>
          <w:spacing w:val="-1"/>
        </w:rPr>
        <w:t xml:space="preserve"> </w:t>
      </w:r>
      <w:r>
        <w:t>7 "Безопасность в</w:t>
      </w:r>
      <w:r>
        <w:rPr>
          <w:spacing w:val="-1"/>
        </w:rPr>
        <w:t xml:space="preserve"> </w:t>
      </w:r>
      <w:r>
        <w:t>социуме";</w:t>
      </w:r>
    </w:p>
    <w:p w14:paraId="03E79890" w14:textId="77777777" w:rsidR="0052501E" w:rsidRDefault="00B0778F">
      <w:pPr>
        <w:pStyle w:val="a3"/>
        <w:spacing w:line="252" w:lineRule="exact"/>
        <w:jc w:val="left"/>
      </w:pPr>
      <w:r>
        <w:t>модуль</w:t>
      </w:r>
      <w:r>
        <w:rPr>
          <w:spacing w:val="-3"/>
        </w:rPr>
        <w:t xml:space="preserve"> </w:t>
      </w:r>
      <w:r>
        <w:t>N</w:t>
      </w:r>
      <w:r>
        <w:rPr>
          <w:spacing w:val="-3"/>
        </w:rPr>
        <w:t xml:space="preserve"> </w:t>
      </w:r>
      <w:r>
        <w:t>8</w:t>
      </w:r>
      <w:r>
        <w:rPr>
          <w:spacing w:val="-2"/>
        </w:rPr>
        <w:t xml:space="preserve"> </w:t>
      </w:r>
      <w:r>
        <w:t>"Безопасность</w:t>
      </w:r>
      <w:r>
        <w:rPr>
          <w:spacing w:val="-2"/>
        </w:rPr>
        <w:t xml:space="preserve"> </w:t>
      </w:r>
      <w:r>
        <w:t>в</w:t>
      </w:r>
      <w:r>
        <w:rPr>
          <w:spacing w:val="-3"/>
        </w:rPr>
        <w:t xml:space="preserve"> </w:t>
      </w:r>
      <w:r>
        <w:t>информационном</w:t>
      </w:r>
      <w:r>
        <w:rPr>
          <w:spacing w:val="-4"/>
        </w:rPr>
        <w:t xml:space="preserve"> </w:t>
      </w:r>
      <w:r>
        <w:t>пространстве";</w:t>
      </w:r>
    </w:p>
    <w:p w14:paraId="66D48A5A" w14:textId="77777777" w:rsidR="0052501E" w:rsidRDefault="00B0778F">
      <w:pPr>
        <w:pStyle w:val="a3"/>
        <w:spacing w:line="252" w:lineRule="exact"/>
        <w:jc w:val="left"/>
      </w:pPr>
      <w:r>
        <w:t>модуль</w:t>
      </w:r>
      <w:r>
        <w:rPr>
          <w:spacing w:val="-2"/>
        </w:rPr>
        <w:t xml:space="preserve"> </w:t>
      </w:r>
      <w:r>
        <w:t>N</w:t>
      </w:r>
      <w:r>
        <w:rPr>
          <w:spacing w:val="-2"/>
        </w:rPr>
        <w:t xml:space="preserve"> </w:t>
      </w:r>
      <w:r>
        <w:t>9</w:t>
      </w:r>
      <w:r>
        <w:rPr>
          <w:spacing w:val="-2"/>
        </w:rPr>
        <w:t xml:space="preserve"> </w:t>
      </w:r>
      <w:r>
        <w:t>"Основы</w:t>
      </w:r>
      <w:r>
        <w:rPr>
          <w:spacing w:val="-1"/>
        </w:rPr>
        <w:t xml:space="preserve"> </w:t>
      </w:r>
      <w:r>
        <w:t>противодействия</w:t>
      </w:r>
      <w:r>
        <w:rPr>
          <w:spacing w:val="-4"/>
        </w:rPr>
        <w:t xml:space="preserve"> </w:t>
      </w:r>
      <w:r>
        <w:t>экстремизму</w:t>
      </w:r>
      <w:r>
        <w:rPr>
          <w:spacing w:val="-4"/>
        </w:rPr>
        <w:t xml:space="preserve"> </w:t>
      </w:r>
      <w:r>
        <w:t>и</w:t>
      </w:r>
      <w:r>
        <w:rPr>
          <w:spacing w:val="-2"/>
        </w:rPr>
        <w:t xml:space="preserve"> </w:t>
      </w:r>
      <w:r>
        <w:t>терроризму";</w:t>
      </w:r>
    </w:p>
    <w:p w14:paraId="02CC87D3" w14:textId="77777777" w:rsidR="0052501E" w:rsidRDefault="00B0778F">
      <w:pPr>
        <w:pStyle w:val="a3"/>
        <w:spacing w:before="1"/>
        <w:jc w:val="left"/>
      </w:pPr>
      <w:r>
        <w:t>модуль</w:t>
      </w:r>
      <w:r>
        <w:rPr>
          <w:spacing w:val="20"/>
        </w:rPr>
        <w:t xml:space="preserve"> </w:t>
      </w:r>
      <w:r>
        <w:t>N</w:t>
      </w:r>
      <w:r>
        <w:rPr>
          <w:spacing w:val="19"/>
        </w:rPr>
        <w:t xml:space="preserve"> </w:t>
      </w:r>
      <w:r>
        <w:t>10</w:t>
      </w:r>
      <w:r>
        <w:rPr>
          <w:spacing w:val="18"/>
        </w:rPr>
        <w:t xml:space="preserve"> </w:t>
      </w:r>
      <w:r>
        <w:t>"Взаимодействие</w:t>
      </w:r>
      <w:r>
        <w:rPr>
          <w:spacing w:val="20"/>
        </w:rPr>
        <w:t xml:space="preserve"> </w:t>
      </w:r>
      <w:r>
        <w:t>личности,</w:t>
      </w:r>
      <w:r>
        <w:rPr>
          <w:spacing w:val="18"/>
        </w:rPr>
        <w:t xml:space="preserve"> </w:t>
      </w:r>
      <w:r>
        <w:t>общества</w:t>
      </w:r>
      <w:r>
        <w:rPr>
          <w:spacing w:val="20"/>
        </w:rPr>
        <w:t xml:space="preserve"> </w:t>
      </w:r>
      <w:r>
        <w:t>и</w:t>
      </w:r>
      <w:r>
        <w:rPr>
          <w:spacing w:val="17"/>
        </w:rPr>
        <w:t xml:space="preserve"> </w:t>
      </w:r>
      <w:r>
        <w:t>государства</w:t>
      </w:r>
      <w:r>
        <w:rPr>
          <w:spacing w:val="18"/>
        </w:rPr>
        <w:t xml:space="preserve"> </w:t>
      </w:r>
      <w:r>
        <w:t>в</w:t>
      </w:r>
      <w:r>
        <w:rPr>
          <w:spacing w:val="19"/>
        </w:rPr>
        <w:t xml:space="preserve"> </w:t>
      </w:r>
      <w:r>
        <w:t>обеспечении</w:t>
      </w:r>
      <w:r>
        <w:rPr>
          <w:spacing w:val="20"/>
        </w:rPr>
        <w:t xml:space="preserve"> </w:t>
      </w:r>
      <w:r>
        <w:t>безопасности</w:t>
      </w:r>
      <w:r>
        <w:rPr>
          <w:spacing w:val="17"/>
        </w:rPr>
        <w:t xml:space="preserve"> </w:t>
      </w:r>
      <w:r>
        <w:t>жизни</w:t>
      </w:r>
      <w:r>
        <w:rPr>
          <w:spacing w:val="19"/>
        </w:rPr>
        <w:t xml:space="preserve"> </w:t>
      </w:r>
      <w:r>
        <w:t>и</w:t>
      </w:r>
      <w:r>
        <w:rPr>
          <w:spacing w:val="-52"/>
        </w:rPr>
        <w:t xml:space="preserve"> </w:t>
      </w:r>
      <w:r>
        <w:t>здоровья</w:t>
      </w:r>
      <w:r>
        <w:rPr>
          <w:spacing w:val="-2"/>
        </w:rPr>
        <w:t xml:space="preserve"> </w:t>
      </w:r>
      <w:r>
        <w:t>населения".</w:t>
      </w:r>
    </w:p>
    <w:p w14:paraId="7B83570E" w14:textId="77777777" w:rsidR="0052501E" w:rsidRDefault="00B0778F">
      <w:pPr>
        <w:pStyle w:val="a3"/>
        <w:ind w:right="248" w:firstLine="720"/>
      </w:pPr>
      <w:r>
        <w:t>В</w:t>
      </w:r>
      <w:r>
        <w:rPr>
          <w:spacing w:val="1"/>
        </w:rPr>
        <w:t xml:space="preserve"> </w:t>
      </w:r>
      <w:r>
        <w:t>целях</w:t>
      </w:r>
      <w:r>
        <w:rPr>
          <w:spacing w:val="1"/>
        </w:rPr>
        <w:t xml:space="preserve"> </w:t>
      </w:r>
      <w:r>
        <w:t>обеспечения</w:t>
      </w:r>
      <w:r>
        <w:rPr>
          <w:spacing w:val="1"/>
        </w:rPr>
        <w:t xml:space="preserve"> </w:t>
      </w:r>
      <w:r>
        <w:t>системного</w:t>
      </w:r>
      <w:r>
        <w:rPr>
          <w:spacing w:val="1"/>
        </w:rPr>
        <w:t xml:space="preserve"> </w:t>
      </w:r>
      <w:r>
        <w:t>подхода</w:t>
      </w:r>
      <w:r>
        <w:rPr>
          <w:spacing w:val="1"/>
        </w:rPr>
        <w:t xml:space="preserve"> </w:t>
      </w:r>
      <w:r>
        <w:t>в</w:t>
      </w:r>
      <w:r>
        <w:rPr>
          <w:spacing w:val="1"/>
        </w:rPr>
        <w:t xml:space="preserve"> </w:t>
      </w:r>
      <w:r>
        <w:t>изучении</w:t>
      </w:r>
      <w:r>
        <w:rPr>
          <w:spacing w:val="1"/>
        </w:rPr>
        <w:t xml:space="preserve"> </w:t>
      </w:r>
      <w:r>
        <w:t>учебного</w:t>
      </w:r>
      <w:r>
        <w:rPr>
          <w:spacing w:val="1"/>
        </w:rPr>
        <w:t xml:space="preserve"> </w:t>
      </w:r>
      <w:r>
        <w:t>предмета</w:t>
      </w:r>
      <w:r>
        <w:rPr>
          <w:spacing w:val="1"/>
        </w:rPr>
        <w:t xml:space="preserve"> </w:t>
      </w:r>
      <w:r>
        <w:t>ОБЖ</w:t>
      </w:r>
      <w:r>
        <w:rPr>
          <w:spacing w:val="1"/>
        </w:rPr>
        <w:t xml:space="preserve"> </w:t>
      </w:r>
      <w:r>
        <w:t>на</w:t>
      </w:r>
      <w:r>
        <w:rPr>
          <w:spacing w:val="1"/>
        </w:rPr>
        <w:t xml:space="preserve"> </w:t>
      </w:r>
      <w:r>
        <w:t>уровне</w:t>
      </w:r>
      <w:r>
        <w:rPr>
          <w:spacing w:val="1"/>
        </w:rPr>
        <w:t xml:space="preserve"> </w:t>
      </w:r>
      <w:r>
        <w:t>основного общего образования Программа ОБЖ предполагает внедрение универсальной структурно-</w:t>
      </w:r>
      <w:r>
        <w:rPr>
          <w:spacing w:val="1"/>
        </w:rPr>
        <w:t xml:space="preserve"> </w:t>
      </w:r>
      <w:r>
        <w:t>логической</w:t>
      </w:r>
      <w:r>
        <w:rPr>
          <w:spacing w:val="1"/>
        </w:rPr>
        <w:t xml:space="preserve"> </w:t>
      </w:r>
      <w:r>
        <w:t>схемы</w:t>
      </w:r>
      <w:r>
        <w:rPr>
          <w:spacing w:val="1"/>
        </w:rPr>
        <w:t xml:space="preserve"> </w:t>
      </w:r>
      <w:r>
        <w:t>изучения</w:t>
      </w:r>
      <w:r>
        <w:rPr>
          <w:spacing w:val="1"/>
        </w:rPr>
        <w:t xml:space="preserve"> </w:t>
      </w:r>
      <w:r>
        <w:t>учебных</w:t>
      </w:r>
      <w:r>
        <w:rPr>
          <w:spacing w:val="1"/>
        </w:rPr>
        <w:t xml:space="preserve"> </w:t>
      </w:r>
      <w:r>
        <w:t>модулей</w:t>
      </w:r>
      <w:r>
        <w:rPr>
          <w:spacing w:val="1"/>
        </w:rPr>
        <w:t xml:space="preserve"> </w:t>
      </w:r>
      <w:r>
        <w:t>(тематических</w:t>
      </w:r>
      <w:r>
        <w:rPr>
          <w:spacing w:val="1"/>
        </w:rPr>
        <w:t xml:space="preserve"> </w:t>
      </w:r>
      <w:r>
        <w:t>линий)</w:t>
      </w:r>
      <w:r>
        <w:rPr>
          <w:spacing w:val="1"/>
        </w:rPr>
        <w:t xml:space="preserve"> </w:t>
      </w:r>
      <w:r>
        <w:t>в</w:t>
      </w:r>
      <w:r>
        <w:rPr>
          <w:spacing w:val="1"/>
        </w:rPr>
        <w:t xml:space="preserve"> </w:t>
      </w:r>
      <w:r>
        <w:t>парадигме</w:t>
      </w:r>
      <w:r>
        <w:rPr>
          <w:spacing w:val="1"/>
        </w:rPr>
        <w:t xml:space="preserve"> </w:t>
      </w:r>
      <w:r>
        <w:t>безопасной</w:t>
      </w:r>
      <w:r>
        <w:rPr>
          <w:spacing w:val="1"/>
        </w:rPr>
        <w:t xml:space="preserve"> </w:t>
      </w:r>
      <w:r>
        <w:t>жизнедеятельности:</w:t>
      </w:r>
      <w:r>
        <w:rPr>
          <w:spacing w:val="1"/>
        </w:rPr>
        <w:t xml:space="preserve"> </w:t>
      </w:r>
      <w:r>
        <w:t>"предвидеть</w:t>
      </w:r>
      <w:r>
        <w:rPr>
          <w:spacing w:val="1"/>
        </w:rPr>
        <w:t xml:space="preserve"> </w:t>
      </w:r>
      <w:r>
        <w:t>опасность,</w:t>
      </w:r>
      <w:r>
        <w:rPr>
          <w:spacing w:val="1"/>
        </w:rPr>
        <w:t xml:space="preserve"> </w:t>
      </w:r>
      <w:r>
        <w:t>по</w:t>
      </w:r>
      <w:r>
        <w:rPr>
          <w:spacing w:val="1"/>
        </w:rPr>
        <w:t xml:space="preserve"> </w:t>
      </w:r>
      <w:r>
        <w:t>возможности</w:t>
      </w:r>
      <w:r>
        <w:rPr>
          <w:spacing w:val="1"/>
        </w:rPr>
        <w:t xml:space="preserve"> </w:t>
      </w:r>
      <w:r>
        <w:t>ее</w:t>
      </w:r>
      <w:r>
        <w:rPr>
          <w:spacing w:val="1"/>
        </w:rPr>
        <w:t xml:space="preserve"> </w:t>
      </w:r>
      <w:r>
        <w:t>избегать,</w:t>
      </w:r>
      <w:r>
        <w:rPr>
          <w:spacing w:val="1"/>
        </w:rPr>
        <w:t xml:space="preserve"> </w:t>
      </w:r>
      <w:r>
        <w:t>при</w:t>
      </w:r>
      <w:r>
        <w:rPr>
          <w:spacing w:val="1"/>
        </w:rPr>
        <w:t xml:space="preserve"> </w:t>
      </w:r>
      <w:r>
        <w:t>необходимости</w:t>
      </w:r>
      <w:r>
        <w:rPr>
          <w:spacing w:val="1"/>
        </w:rPr>
        <w:t xml:space="preserve"> </w:t>
      </w:r>
      <w:r>
        <w:t>действовать".</w:t>
      </w:r>
    </w:p>
    <w:p w14:paraId="78AFB722" w14:textId="77777777" w:rsidR="0052501E" w:rsidRDefault="00B0778F">
      <w:pPr>
        <w:pStyle w:val="a3"/>
        <w:spacing w:before="1"/>
        <w:ind w:right="550" w:firstLine="720"/>
      </w:pPr>
      <w:r>
        <w:t>Учебный материал систематизирован по сферам возможных проявлений рисков и опасностей:</w:t>
      </w:r>
      <w:r>
        <w:rPr>
          <w:spacing w:val="-52"/>
        </w:rPr>
        <w:t xml:space="preserve"> </w:t>
      </w:r>
      <w:r>
        <w:t>помещения</w:t>
      </w:r>
      <w:r>
        <w:rPr>
          <w:spacing w:val="-2"/>
        </w:rPr>
        <w:t xml:space="preserve"> </w:t>
      </w:r>
      <w:r>
        <w:t>и бытовые условия;</w:t>
      </w:r>
      <w:r>
        <w:rPr>
          <w:spacing w:val="1"/>
        </w:rPr>
        <w:t xml:space="preserve"> </w:t>
      </w:r>
      <w:r>
        <w:t>улица</w:t>
      </w:r>
      <w:r>
        <w:rPr>
          <w:spacing w:val="-1"/>
        </w:rPr>
        <w:t xml:space="preserve"> </w:t>
      </w:r>
      <w:r>
        <w:t>и общественные места;</w:t>
      </w:r>
    </w:p>
    <w:p w14:paraId="08119EA6" w14:textId="77777777" w:rsidR="0052501E" w:rsidRDefault="00B0778F">
      <w:pPr>
        <w:pStyle w:val="a3"/>
        <w:spacing w:line="251" w:lineRule="exact"/>
      </w:pPr>
      <w:r>
        <w:t>природные</w:t>
      </w:r>
      <w:r>
        <w:rPr>
          <w:spacing w:val="-2"/>
        </w:rPr>
        <w:t xml:space="preserve"> </w:t>
      </w:r>
      <w:r>
        <w:t>условия;</w:t>
      </w:r>
      <w:r>
        <w:rPr>
          <w:spacing w:val="-4"/>
        </w:rPr>
        <w:t xml:space="preserve"> </w:t>
      </w:r>
      <w:r>
        <w:t>коммуникационные</w:t>
      </w:r>
      <w:r>
        <w:rPr>
          <w:spacing w:val="-2"/>
        </w:rPr>
        <w:t xml:space="preserve"> </w:t>
      </w:r>
      <w:r>
        <w:t>связи</w:t>
      </w:r>
      <w:r>
        <w:rPr>
          <w:spacing w:val="-1"/>
        </w:rPr>
        <w:t xml:space="preserve"> </w:t>
      </w:r>
      <w:r>
        <w:t>и</w:t>
      </w:r>
      <w:r>
        <w:rPr>
          <w:spacing w:val="-3"/>
        </w:rPr>
        <w:t xml:space="preserve"> </w:t>
      </w:r>
      <w:r>
        <w:t>каналы;</w:t>
      </w:r>
      <w:r>
        <w:rPr>
          <w:spacing w:val="-1"/>
        </w:rPr>
        <w:t xml:space="preserve"> </w:t>
      </w:r>
      <w:r>
        <w:t>объекты</w:t>
      </w:r>
      <w:r>
        <w:rPr>
          <w:spacing w:val="-1"/>
        </w:rPr>
        <w:t xml:space="preserve"> </w:t>
      </w:r>
      <w:r>
        <w:t>и</w:t>
      </w:r>
      <w:r>
        <w:rPr>
          <w:spacing w:val="-2"/>
        </w:rPr>
        <w:t xml:space="preserve"> </w:t>
      </w:r>
      <w:r>
        <w:t>учреждения</w:t>
      </w:r>
      <w:r>
        <w:rPr>
          <w:spacing w:val="-3"/>
        </w:rPr>
        <w:t xml:space="preserve"> </w:t>
      </w:r>
      <w:r>
        <w:t>культуры</w:t>
      </w:r>
      <w:r>
        <w:rPr>
          <w:spacing w:val="-1"/>
        </w:rPr>
        <w:t xml:space="preserve"> </w:t>
      </w:r>
      <w:r>
        <w:t>и</w:t>
      </w:r>
      <w:r>
        <w:rPr>
          <w:spacing w:val="-2"/>
        </w:rPr>
        <w:t xml:space="preserve"> </w:t>
      </w:r>
      <w:r>
        <w:t>другие.</w:t>
      </w:r>
    </w:p>
    <w:p w14:paraId="26FFED32" w14:textId="77777777" w:rsidR="0052501E" w:rsidRDefault="00B0778F">
      <w:pPr>
        <w:pStyle w:val="a3"/>
        <w:spacing w:before="1"/>
        <w:ind w:right="249" w:firstLine="775"/>
      </w:pPr>
      <w:r>
        <w:t>Программой ОБЖ предусматривается использование практикоориентированных интерактивных</w:t>
      </w:r>
      <w:r>
        <w:rPr>
          <w:spacing w:val="-52"/>
        </w:rPr>
        <w:t xml:space="preserve"> </w:t>
      </w:r>
      <w:r>
        <w:t>форм организации учебных занятий с возможностью применения тренажерных систем и виртуальных</w:t>
      </w:r>
      <w:r>
        <w:rPr>
          <w:spacing w:val="1"/>
        </w:rPr>
        <w:t xml:space="preserve"> </w:t>
      </w:r>
      <w:r>
        <w:t>моделей. При этом использование цифровой образовательной среды на учебных занятиях должно быть</w:t>
      </w:r>
      <w:r>
        <w:rPr>
          <w:spacing w:val="1"/>
        </w:rPr>
        <w:t xml:space="preserve"> </w:t>
      </w:r>
      <w:r>
        <w:t>разумным, компьютер и дистанционные образовательные технологии не способны полностью заменить</w:t>
      </w:r>
      <w:r>
        <w:rPr>
          <w:spacing w:val="1"/>
        </w:rPr>
        <w:t xml:space="preserve"> </w:t>
      </w:r>
      <w:r>
        <w:t>педагога</w:t>
      </w:r>
      <w:r>
        <w:rPr>
          <w:spacing w:val="-1"/>
        </w:rPr>
        <w:t xml:space="preserve"> </w:t>
      </w:r>
      <w:r>
        <w:t>и практические</w:t>
      </w:r>
      <w:r>
        <w:rPr>
          <w:spacing w:val="-3"/>
        </w:rPr>
        <w:t xml:space="preserve"> </w:t>
      </w:r>
      <w:r>
        <w:t>действия</w:t>
      </w:r>
      <w:r>
        <w:rPr>
          <w:spacing w:val="-2"/>
        </w:rPr>
        <w:t xml:space="preserve"> </w:t>
      </w:r>
      <w:r>
        <w:t>обучающихся.</w:t>
      </w:r>
    </w:p>
    <w:p w14:paraId="433B550E" w14:textId="77777777" w:rsidR="0052501E" w:rsidRDefault="00B0778F">
      <w:pPr>
        <w:pStyle w:val="a3"/>
        <w:ind w:right="249" w:firstLine="775"/>
      </w:pPr>
      <w:r>
        <w:t>В</w:t>
      </w:r>
      <w:r>
        <w:rPr>
          <w:spacing w:val="1"/>
        </w:rPr>
        <w:t xml:space="preserve"> </w:t>
      </w:r>
      <w:r>
        <w:t>условиях</w:t>
      </w:r>
      <w:r>
        <w:rPr>
          <w:spacing w:val="1"/>
        </w:rPr>
        <w:t xml:space="preserve"> </w:t>
      </w:r>
      <w:r>
        <w:t>современного</w:t>
      </w:r>
      <w:r>
        <w:rPr>
          <w:spacing w:val="1"/>
        </w:rPr>
        <w:t xml:space="preserve"> </w:t>
      </w:r>
      <w:r>
        <w:t>исторического</w:t>
      </w:r>
      <w:r>
        <w:rPr>
          <w:spacing w:val="1"/>
        </w:rPr>
        <w:t xml:space="preserve"> </w:t>
      </w:r>
      <w:r>
        <w:t>процесса</w:t>
      </w:r>
      <w:r>
        <w:rPr>
          <w:spacing w:val="1"/>
        </w:rPr>
        <w:t xml:space="preserve"> </w:t>
      </w:r>
      <w:r>
        <w:t>с</w:t>
      </w:r>
      <w:r>
        <w:rPr>
          <w:spacing w:val="1"/>
        </w:rPr>
        <w:t xml:space="preserve"> </w:t>
      </w:r>
      <w:r>
        <w:t>появлением</w:t>
      </w:r>
      <w:r>
        <w:rPr>
          <w:spacing w:val="1"/>
        </w:rPr>
        <w:t xml:space="preserve"> </w:t>
      </w:r>
      <w:r>
        <w:t>новых</w:t>
      </w:r>
      <w:r>
        <w:rPr>
          <w:spacing w:val="1"/>
        </w:rPr>
        <w:t xml:space="preserve"> </w:t>
      </w:r>
      <w:r>
        <w:t>глобальных</w:t>
      </w:r>
      <w:r>
        <w:rPr>
          <w:spacing w:val="1"/>
        </w:rPr>
        <w:t xml:space="preserve"> </w:t>
      </w:r>
      <w:r>
        <w:t>и</w:t>
      </w:r>
      <w:r>
        <w:rPr>
          <w:spacing w:val="1"/>
        </w:rPr>
        <w:t xml:space="preserve"> </w:t>
      </w:r>
      <w:r>
        <w:t>региональных природных, техногенных, социальных вызовов и угроз безопасности России (критичные</w:t>
      </w:r>
      <w:r>
        <w:rPr>
          <w:spacing w:val="1"/>
        </w:rPr>
        <w:t xml:space="preserve"> </w:t>
      </w:r>
      <w:r>
        <w:t>изменения</w:t>
      </w:r>
      <w:r>
        <w:rPr>
          <w:spacing w:val="1"/>
        </w:rPr>
        <w:t xml:space="preserve"> </w:t>
      </w:r>
      <w:r>
        <w:t>климата,</w:t>
      </w:r>
      <w:r>
        <w:rPr>
          <w:spacing w:val="1"/>
        </w:rPr>
        <w:t xml:space="preserve"> </w:t>
      </w:r>
      <w:r>
        <w:t>негативные</w:t>
      </w:r>
      <w:r>
        <w:rPr>
          <w:spacing w:val="1"/>
        </w:rPr>
        <w:t xml:space="preserve"> </w:t>
      </w:r>
      <w:r>
        <w:t>медикобиологические,</w:t>
      </w:r>
      <w:r>
        <w:rPr>
          <w:spacing w:val="1"/>
        </w:rPr>
        <w:t xml:space="preserve"> </w:t>
      </w:r>
      <w:r>
        <w:t>экологические,</w:t>
      </w:r>
      <w:r>
        <w:rPr>
          <w:spacing w:val="1"/>
        </w:rPr>
        <w:t xml:space="preserve"> </w:t>
      </w:r>
      <w:r>
        <w:t>информационные</w:t>
      </w:r>
      <w:r>
        <w:rPr>
          <w:spacing w:val="1"/>
        </w:rPr>
        <w:t xml:space="preserve"> </w:t>
      </w:r>
      <w:r>
        <w:t>факторы</w:t>
      </w:r>
      <w:r>
        <w:rPr>
          <w:spacing w:val="1"/>
        </w:rPr>
        <w:t xml:space="preserve"> </w:t>
      </w:r>
      <w:r>
        <w:t>и</w:t>
      </w:r>
      <w:r>
        <w:rPr>
          <w:spacing w:val="1"/>
        </w:rPr>
        <w:t xml:space="preserve"> </w:t>
      </w:r>
      <w:r>
        <w:t>другие условия жизнедеятельности) возрастает приоритет вопросов безопасности, их значение не только</w:t>
      </w:r>
      <w:r>
        <w:rPr>
          <w:spacing w:val="-52"/>
        </w:rPr>
        <w:t xml:space="preserve"> </w:t>
      </w:r>
      <w:r>
        <w:t>для</w:t>
      </w:r>
      <w:r>
        <w:rPr>
          <w:spacing w:val="1"/>
        </w:rPr>
        <w:t xml:space="preserve"> </w:t>
      </w:r>
      <w:r>
        <w:t>самого</w:t>
      </w:r>
      <w:r>
        <w:rPr>
          <w:spacing w:val="1"/>
        </w:rPr>
        <w:t xml:space="preserve"> </w:t>
      </w:r>
      <w:r>
        <w:t>человека,</w:t>
      </w:r>
      <w:r>
        <w:rPr>
          <w:spacing w:val="1"/>
        </w:rPr>
        <w:t xml:space="preserve"> </w:t>
      </w:r>
      <w:r>
        <w:t>но</w:t>
      </w:r>
      <w:r>
        <w:rPr>
          <w:spacing w:val="1"/>
        </w:rPr>
        <w:t xml:space="preserve"> </w:t>
      </w:r>
      <w:r>
        <w:t>также</w:t>
      </w:r>
      <w:r>
        <w:rPr>
          <w:spacing w:val="1"/>
        </w:rPr>
        <w:t xml:space="preserve"> </w:t>
      </w:r>
      <w:r>
        <w:t>для</w:t>
      </w:r>
      <w:r>
        <w:rPr>
          <w:spacing w:val="1"/>
        </w:rPr>
        <w:t xml:space="preserve"> </w:t>
      </w:r>
      <w:r>
        <w:t>общества</w:t>
      </w:r>
      <w:r>
        <w:rPr>
          <w:spacing w:val="1"/>
        </w:rPr>
        <w:t xml:space="preserve"> </w:t>
      </w:r>
      <w:r>
        <w:t>и</w:t>
      </w:r>
      <w:r>
        <w:rPr>
          <w:spacing w:val="1"/>
        </w:rPr>
        <w:t xml:space="preserve"> </w:t>
      </w:r>
      <w:r>
        <w:t>государства.</w:t>
      </w:r>
      <w:r>
        <w:rPr>
          <w:spacing w:val="1"/>
        </w:rPr>
        <w:t xml:space="preserve"> </w:t>
      </w:r>
      <w:r>
        <w:t>При</w:t>
      </w:r>
      <w:r>
        <w:rPr>
          <w:spacing w:val="1"/>
        </w:rPr>
        <w:t xml:space="preserve"> </w:t>
      </w:r>
      <w:r>
        <w:t>этом</w:t>
      </w:r>
      <w:r>
        <w:rPr>
          <w:spacing w:val="1"/>
        </w:rPr>
        <w:t xml:space="preserve"> </w:t>
      </w:r>
      <w:r>
        <w:t>центральной</w:t>
      </w:r>
      <w:r>
        <w:rPr>
          <w:spacing w:val="1"/>
        </w:rPr>
        <w:t xml:space="preserve"> </w:t>
      </w:r>
      <w:r>
        <w:t>проблемой</w:t>
      </w:r>
      <w:r>
        <w:rPr>
          <w:spacing w:val="1"/>
        </w:rPr>
        <w:t xml:space="preserve"> </w:t>
      </w:r>
      <w:r>
        <w:t>безопасности</w:t>
      </w:r>
      <w:r>
        <w:rPr>
          <w:spacing w:val="-1"/>
        </w:rPr>
        <w:t xml:space="preserve"> </w:t>
      </w:r>
      <w:r>
        <w:t>жизнедеятельности остается</w:t>
      </w:r>
      <w:r>
        <w:rPr>
          <w:spacing w:val="-1"/>
        </w:rPr>
        <w:t xml:space="preserve"> </w:t>
      </w:r>
      <w:r>
        <w:t>сохранение</w:t>
      </w:r>
      <w:r>
        <w:rPr>
          <w:spacing w:val="-1"/>
        </w:rPr>
        <w:t xml:space="preserve"> </w:t>
      </w:r>
      <w:r>
        <w:t>жизни</w:t>
      </w:r>
      <w:r>
        <w:rPr>
          <w:spacing w:val="-1"/>
        </w:rPr>
        <w:t xml:space="preserve"> </w:t>
      </w:r>
      <w:r>
        <w:t>и здоровья</w:t>
      </w:r>
      <w:r>
        <w:rPr>
          <w:spacing w:val="-4"/>
        </w:rPr>
        <w:t xml:space="preserve"> </w:t>
      </w:r>
      <w:r>
        <w:t>каждого</w:t>
      </w:r>
      <w:r>
        <w:rPr>
          <w:spacing w:val="-1"/>
        </w:rPr>
        <w:t xml:space="preserve"> </w:t>
      </w:r>
      <w:r>
        <w:t>человека.</w:t>
      </w:r>
    </w:p>
    <w:p w14:paraId="563AD546" w14:textId="77777777" w:rsidR="0052501E" w:rsidRDefault="00B0778F">
      <w:pPr>
        <w:pStyle w:val="a3"/>
        <w:ind w:right="247" w:firstLine="720"/>
      </w:pPr>
      <w:r>
        <w:t>В</w:t>
      </w:r>
      <w:r>
        <w:rPr>
          <w:spacing w:val="1"/>
        </w:rPr>
        <w:t xml:space="preserve"> </w:t>
      </w:r>
      <w:r>
        <w:t>данных</w:t>
      </w:r>
      <w:r>
        <w:rPr>
          <w:spacing w:val="1"/>
        </w:rPr>
        <w:t xml:space="preserve"> </w:t>
      </w:r>
      <w:r>
        <w:t>обстоятельствах</w:t>
      </w:r>
      <w:r>
        <w:rPr>
          <w:spacing w:val="1"/>
        </w:rPr>
        <w:t xml:space="preserve"> </w:t>
      </w:r>
      <w:r>
        <w:t>колоссальное</w:t>
      </w:r>
      <w:r>
        <w:rPr>
          <w:spacing w:val="1"/>
        </w:rPr>
        <w:t xml:space="preserve"> </w:t>
      </w:r>
      <w:r>
        <w:t>значение</w:t>
      </w:r>
      <w:r>
        <w:rPr>
          <w:spacing w:val="1"/>
        </w:rPr>
        <w:t xml:space="preserve"> </w:t>
      </w:r>
      <w:r>
        <w:t>приобретает</w:t>
      </w:r>
      <w:r>
        <w:rPr>
          <w:spacing w:val="1"/>
        </w:rPr>
        <w:t xml:space="preserve"> </w:t>
      </w:r>
      <w:r>
        <w:t>качественное</w:t>
      </w:r>
      <w:r>
        <w:rPr>
          <w:spacing w:val="1"/>
        </w:rPr>
        <w:t xml:space="preserve"> </w:t>
      </w:r>
      <w:r>
        <w:t>образование</w:t>
      </w:r>
      <w:r>
        <w:rPr>
          <w:spacing w:val="1"/>
        </w:rPr>
        <w:t xml:space="preserve"> </w:t>
      </w:r>
      <w:r>
        <w:t>подрастающего</w:t>
      </w:r>
      <w:r>
        <w:rPr>
          <w:spacing w:val="1"/>
        </w:rPr>
        <w:t xml:space="preserve"> </w:t>
      </w:r>
      <w:r>
        <w:t>поколения</w:t>
      </w:r>
      <w:r>
        <w:rPr>
          <w:spacing w:val="1"/>
        </w:rPr>
        <w:t xml:space="preserve"> </w:t>
      </w:r>
      <w:r>
        <w:t>россиян,</w:t>
      </w:r>
      <w:r>
        <w:rPr>
          <w:spacing w:val="1"/>
        </w:rPr>
        <w:t xml:space="preserve"> </w:t>
      </w:r>
      <w:r>
        <w:t>направленное</w:t>
      </w:r>
      <w:r>
        <w:rPr>
          <w:spacing w:val="1"/>
        </w:rPr>
        <w:t xml:space="preserve"> </w:t>
      </w:r>
      <w:r>
        <w:t>на</w:t>
      </w:r>
      <w:r>
        <w:rPr>
          <w:spacing w:val="1"/>
        </w:rPr>
        <w:t xml:space="preserve"> </w:t>
      </w:r>
      <w:r>
        <w:t>формирование</w:t>
      </w:r>
      <w:r>
        <w:rPr>
          <w:spacing w:val="1"/>
        </w:rPr>
        <w:t xml:space="preserve"> </w:t>
      </w:r>
      <w:r>
        <w:t>гражданской</w:t>
      </w:r>
      <w:r>
        <w:rPr>
          <w:spacing w:val="1"/>
        </w:rPr>
        <w:t xml:space="preserve"> </w:t>
      </w:r>
      <w:r>
        <w:t>идентичности,</w:t>
      </w:r>
      <w:r>
        <w:rPr>
          <w:spacing w:val="-52"/>
        </w:rPr>
        <w:t xml:space="preserve"> </w:t>
      </w:r>
      <w:r>
        <w:t>воспитание личности безопасного типа, овладение знаниями, умениями, навыками и компетенцией для</w:t>
      </w:r>
      <w:r>
        <w:rPr>
          <w:spacing w:val="1"/>
        </w:rPr>
        <w:t xml:space="preserve"> </w:t>
      </w:r>
      <w:r>
        <w:t>обеспечения</w:t>
      </w:r>
      <w:r>
        <w:rPr>
          <w:spacing w:val="1"/>
        </w:rPr>
        <w:t xml:space="preserve"> </w:t>
      </w:r>
      <w:r>
        <w:t>безопасности</w:t>
      </w:r>
      <w:r>
        <w:rPr>
          <w:spacing w:val="1"/>
        </w:rPr>
        <w:t xml:space="preserve"> </w:t>
      </w:r>
      <w:r>
        <w:t>в</w:t>
      </w:r>
      <w:r>
        <w:rPr>
          <w:spacing w:val="1"/>
        </w:rPr>
        <w:t xml:space="preserve"> </w:t>
      </w:r>
      <w:r>
        <w:t>повседневной</w:t>
      </w:r>
      <w:r>
        <w:rPr>
          <w:spacing w:val="1"/>
        </w:rPr>
        <w:t xml:space="preserve"> </w:t>
      </w:r>
      <w:r>
        <w:t>жизни.</w:t>
      </w:r>
      <w:r>
        <w:rPr>
          <w:spacing w:val="1"/>
        </w:rPr>
        <w:t xml:space="preserve"> </w:t>
      </w:r>
      <w:r>
        <w:t>Актуальность</w:t>
      </w:r>
      <w:r>
        <w:rPr>
          <w:spacing w:val="1"/>
        </w:rPr>
        <w:t xml:space="preserve"> </w:t>
      </w:r>
      <w:r>
        <w:t>совершенствования</w:t>
      </w:r>
      <w:r>
        <w:rPr>
          <w:spacing w:val="1"/>
        </w:rPr>
        <w:t xml:space="preserve"> </w:t>
      </w:r>
      <w:r>
        <w:t>учебно-</w:t>
      </w:r>
      <w:r>
        <w:rPr>
          <w:spacing w:val="-52"/>
        </w:rPr>
        <w:t xml:space="preserve"> </w:t>
      </w:r>
      <w:r>
        <w:t>методического обеспечения учебного процесса по предмету ОБЖ определяется системообразующими</w:t>
      </w:r>
      <w:r>
        <w:rPr>
          <w:spacing w:val="1"/>
        </w:rPr>
        <w:t xml:space="preserve"> </w:t>
      </w:r>
      <w:r>
        <w:t>документами в области безопасности: Стратегия национальной безопасности Российской Федерации</w:t>
      </w:r>
      <w:r>
        <w:rPr>
          <w:spacing w:val="1"/>
        </w:rPr>
        <w:t xml:space="preserve"> </w:t>
      </w:r>
      <w:r>
        <w:t>(Указ</w:t>
      </w:r>
      <w:r>
        <w:rPr>
          <w:spacing w:val="1"/>
        </w:rPr>
        <w:t xml:space="preserve"> </w:t>
      </w:r>
      <w:r>
        <w:t>Президента</w:t>
      </w:r>
      <w:r>
        <w:rPr>
          <w:spacing w:val="1"/>
        </w:rPr>
        <w:t xml:space="preserve"> </w:t>
      </w:r>
      <w:r>
        <w:t>Российской</w:t>
      </w:r>
      <w:r>
        <w:rPr>
          <w:spacing w:val="1"/>
        </w:rPr>
        <w:t xml:space="preserve"> </w:t>
      </w:r>
      <w:r>
        <w:t>Федерации</w:t>
      </w:r>
      <w:r>
        <w:rPr>
          <w:spacing w:val="1"/>
        </w:rPr>
        <w:t xml:space="preserve"> </w:t>
      </w:r>
      <w:r>
        <w:t>от</w:t>
      </w:r>
      <w:r>
        <w:rPr>
          <w:spacing w:val="1"/>
        </w:rPr>
        <w:t xml:space="preserve"> </w:t>
      </w:r>
      <w:r>
        <w:t>2</w:t>
      </w:r>
      <w:r>
        <w:rPr>
          <w:spacing w:val="1"/>
        </w:rPr>
        <w:t xml:space="preserve"> </w:t>
      </w:r>
      <w:r>
        <w:t>июля</w:t>
      </w:r>
      <w:r>
        <w:rPr>
          <w:spacing w:val="1"/>
        </w:rPr>
        <w:t xml:space="preserve"> </w:t>
      </w:r>
      <w:r>
        <w:t>2021</w:t>
      </w:r>
      <w:r>
        <w:rPr>
          <w:spacing w:val="1"/>
        </w:rPr>
        <w:t xml:space="preserve"> </w:t>
      </w:r>
      <w:r>
        <w:t>г.</w:t>
      </w:r>
      <w:r>
        <w:rPr>
          <w:spacing w:val="1"/>
        </w:rPr>
        <w:t xml:space="preserve"> </w:t>
      </w:r>
      <w:r>
        <w:t>N</w:t>
      </w:r>
      <w:r>
        <w:rPr>
          <w:spacing w:val="1"/>
        </w:rPr>
        <w:t xml:space="preserve"> </w:t>
      </w:r>
      <w:r>
        <w:t>400),</w:t>
      </w:r>
      <w:r>
        <w:rPr>
          <w:spacing w:val="1"/>
        </w:rPr>
        <w:t xml:space="preserve"> </w:t>
      </w:r>
      <w:r>
        <w:t>Доктрина</w:t>
      </w:r>
      <w:r>
        <w:rPr>
          <w:spacing w:val="1"/>
        </w:rPr>
        <w:t xml:space="preserve"> </w:t>
      </w:r>
      <w:r>
        <w:t>информационной</w:t>
      </w:r>
      <w:r>
        <w:rPr>
          <w:spacing w:val="1"/>
        </w:rPr>
        <w:t xml:space="preserve"> </w:t>
      </w:r>
      <w:r>
        <w:t>безопасности Российской Федерации (Указ Президента Российской Федерации от 5 декабря 2016 г. N</w:t>
      </w:r>
      <w:r>
        <w:rPr>
          <w:spacing w:val="1"/>
        </w:rPr>
        <w:t xml:space="preserve"> </w:t>
      </w:r>
      <w:r>
        <w:t>646),</w:t>
      </w:r>
      <w:r>
        <w:rPr>
          <w:spacing w:val="33"/>
        </w:rPr>
        <w:t xml:space="preserve"> </w:t>
      </w:r>
      <w:r>
        <w:t>Национальные</w:t>
      </w:r>
      <w:r>
        <w:rPr>
          <w:spacing w:val="35"/>
        </w:rPr>
        <w:t xml:space="preserve"> </w:t>
      </w:r>
      <w:r>
        <w:t>цели</w:t>
      </w:r>
      <w:r>
        <w:rPr>
          <w:spacing w:val="33"/>
        </w:rPr>
        <w:t xml:space="preserve"> </w:t>
      </w:r>
      <w:r>
        <w:t>развития</w:t>
      </w:r>
      <w:r>
        <w:rPr>
          <w:spacing w:val="33"/>
        </w:rPr>
        <w:t xml:space="preserve"> </w:t>
      </w:r>
      <w:r>
        <w:t>Российской</w:t>
      </w:r>
      <w:r>
        <w:rPr>
          <w:spacing w:val="31"/>
        </w:rPr>
        <w:t xml:space="preserve"> </w:t>
      </w:r>
      <w:r>
        <w:t>Федерации</w:t>
      </w:r>
      <w:r>
        <w:rPr>
          <w:spacing w:val="34"/>
        </w:rPr>
        <w:t xml:space="preserve"> </w:t>
      </w:r>
      <w:r>
        <w:t>на</w:t>
      </w:r>
      <w:r>
        <w:rPr>
          <w:spacing w:val="34"/>
        </w:rPr>
        <w:t xml:space="preserve"> </w:t>
      </w:r>
      <w:r>
        <w:t>период</w:t>
      </w:r>
      <w:r>
        <w:rPr>
          <w:spacing w:val="34"/>
        </w:rPr>
        <w:t xml:space="preserve"> </w:t>
      </w:r>
      <w:r>
        <w:t>до</w:t>
      </w:r>
      <w:r>
        <w:rPr>
          <w:spacing w:val="33"/>
        </w:rPr>
        <w:t xml:space="preserve"> </w:t>
      </w:r>
      <w:r>
        <w:t>2030</w:t>
      </w:r>
      <w:r>
        <w:rPr>
          <w:spacing w:val="33"/>
        </w:rPr>
        <w:t xml:space="preserve"> </w:t>
      </w:r>
      <w:r>
        <w:t>года</w:t>
      </w:r>
      <w:r>
        <w:rPr>
          <w:spacing w:val="35"/>
        </w:rPr>
        <w:t xml:space="preserve"> </w:t>
      </w:r>
      <w:r>
        <w:t>(Указ</w:t>
      </w:r>
      <w:r>
        <w:rPr>
          <w:spacing w:val="33"/>
        </w:rPr>
        <w:t xml:space="preserve"> </w:t>
      </w:r>
      <w:r>
        <w:t>Президента</w:t>
      </w:r>
    </w:p>
    <w:p w14:paraId="2A14BA71" w14:textId="77777777" w:rsidR="0052501E" w:rsidRDefault="0052501E">
      <w:pPr>
        <w:sectPr w:rsidR="0052501E">
          <w:pgSz w:w="11910" w:h="16840"/>
          <w:pgMar w:top="760" w:right="600" w:bottom="420" w:left="920" w:header="0" w:footer="150" w:gutter="0"/>
          <w:cols w:space="720"/>
        </w:sectPr>
      </w:pPr>
    </w:p>
    <w:p w14:paraId="78415CFC" w14:textId="77777777" w:rsidR="0052501E" w:rsidRDefault="00B0778F">
      <w:pPr>
        <w:pStyle w:val="a3"/>
        <w:spacing w:before="67"/>
        <w:ind w:right="249"/>
      </w:pPr>
      <w:r>
        <w:lastRenderedPageBreak/>
        <w:t>Российской Федерации от 21 июля 2020 г. N 474), государственная программа Российской Федерации</w:t>
      </w:r>
      <w:r>
        <w:rPr>
          <w:spacing w:val="1"/>
        </w:rPr>
        <w:t xml:space="preserve"> </w:t>
      </w:r>
      <w:r>
        <w:t>"Развитие образования" (постановление Правительства Российской Федерации от 26 декабря 2017 г. N</w:t>
      </w:r>
      <w:r>
        <w:rPr>
          <w:spacing w:val="1"/>
        </w:rPr>
        <w:t xml:space="preserve"> </w:t>
      </w:r>
      <w:r>
        <w:t>1642).</w:t>
      </w:r>
    </w:p>
    <w:p w14:paraId="7E992AE0" w14:textId="77777777" w:rsidR="0052501E" w:rsidRDefault="00B0778F">
      <w:pPr>
        <w:pStyle w:val="a3"/>
        <w:ind w:right="245" w:firstLine="720"/>
      </w:pPr>
      <w:r>
        <w:t>ОБЖ является системообразующим учебным предметом, имеет свои дидактические компоненты</w:t>
      </w:r>
      <w:r>
        <w:rPr>
          <w:spacing w:val="1"/>
        </w:rPr>
        <w:t xml:space="preserve"> </w:t>
      </w:r>
      <w:r>
        <w:t>во всех без исключения предметных областях и реализуется через приобретение необходимых знаний,</w:t>
      </w:r>
      <w:r>
        <w:rPr>
          <w:spacing w:val="1"/>
        </w:rPr>
        <w:t xml:space="preserve"> </w:t>
      </w:r>
      <w:r>
        <w:t>выработку и закрепление системы взаимосвязанных навыков и умений, формирование компетенций в</w:t>
      </w:r>
      <w:r>
        <w:rPr>
          <w:spacing w:val="1"/>
        </w:rPr>
        <w:t xml:space="preserve"> </w:t>
      </w:r>
      <w:r>
        <w:t>области безопасности, поддержанных согласованным изучением других учебных предметов. Научной</w:t>
      </w:r>
      <w:r>
        <w:rPr>
          <w:spacing w:val="1"/>
        </w:rPr>
        <w:t xml:space="preserve"> </w:t>
      </w:r>
      <w:r>
        <w:t>базой</w:t>
      </w:r>
      <w:r>
        <w:rPr>
          <w:spacing w:val="1"/>
        </w:rPr>
        <w:t xml:space="preserve"> </w:t>
      </w:r>
      <w:r>
        <w:t>учебного</w:t>
      </w:r>
      <w:r>
        <w:rPr>
          <w:spacing w:val="1"/>
        </w:rPr>
        <w:t xml:space="preserve"> </w:t>
      </w:r>
      <w:r>
        <w:t>предмета</w:t>
      </w:r>
      <w:r>
        <w:rPr>
          <w:spacing w:val="1"/>
        </w:rPr>
        <w:t xml:space="preserve"> </w:t>
      </w:r>
      <w:r>
        <w:t>ОБЖ</w:t>
      </w:r>
      <w:r>
        <w:rPr>
          <w:spacing w:val="1"/>
        </w:rPr>
        <w:t xml:space="preserve"> </w:t>
      </w:r>
      <w:r>
        <w:t>является</w:t>
      </w:r>
      <w:r>
        <w:rPr>
          <w:spacing w:val="1"/>
        </w:rPr>
        <w:t xml:space="preserve"> </w:t>
      </w:r>
      <w:r>
        <w:t>общая теория безопасности,</w:t>
      </w:r>
      <w:r>
        <w:rPr>
          <w:spacing w:val="1"/>
        </w:rPr>
        <w:t xml:space="preserve"> </w:t>
      </w:r>
      <w:r>
        <w:t>исходя</w:t>
      </w:r>
      <w:r>
        <w:rPr>
          <w:spacing w:val="1"/>
        </w:rPr>
        <w:t xml:space="preserve"> </w:t>
      </w:r>
      <w:r>
        <w:t>из которой он</w:t>
      </w:r>
      <w:r>
        <w:rPr>
          <w:spacing w:val="1"/>
        </w:rPr>
        <w:t xml:space="preserve"> </w:t>
      </w:r>
      <w:r>
        <w:t>должен</w:t>
      </w:r>
      <w:r>
        <w:rPr>
          <w:spacing w:val="1"/>
        </w:rPr>
        <w:t xml:space="preserve"> </w:t>
      </w:r>
      <w:r>
        <w:t>обеспечивать</w:t>
      </w:r>
      <w:r>
        <w:rPr>
          <w:spacing w:val="1"/>
        </w:rPr>
        <w:t xml:space="preserve"> </w:t>
      </w:r>
      <w:r>
        <w:t>формирование</w:t>
      </w:r>
      <w:r>
        <w:rPr>
          <w:spacing w:val="1"/>
        </w:rPr>
        <w:t xml:space="preserve"> </w:t>
      </w:r>
      <w:r>
        <w:t>целостного</w:t>
      </w:r>
      <w:r>
        <w:rPr>
          <w:spacing w:val="1"/>
        </w:rPr>
        <w:t xml:space="preserve"> </w:t>
      </w:r>
      <w:r>
        <w:t>видения</w:t>
      </w:r>
      <w:r>
        <w:rPr>
          <w:spacing w:val="1"/>
        </w:rPr>
        <w:t xml:space="preserve"> </w:t>
      </w:r>
      <w:r>
        <w:t>всего</w:t>
      </w:r>
      <w:r>
        <w:rPr>
          <w:spacing w:val="1"/>
        </w:rPr>
        <w:t xml:space="preserve"> </w:t>
      </w:r>
      <w:r>
        <w:t>комплекса</w:t>
      </w:r>
      <w:r>
        <w:rPr>
          <w:spacing w:val="1"/>
        </w:rPr>
        <w:t xml:space="preserve"> </w:t>
      </w:r>
      <w:r>
        <w:t>проблем</w:t>
      </w:r>
      <w:r>
        <w:rPr>
          <w:spacing w:val="1"/>
        </w:rPr>
        <w:t xml:space="preserve"> </w:t>
      </w:r>
      <w:r>
        <w:t>безопасности,</w:t>
      </w:r>
      <w:r>
        <w:rPr>
          <w:spacing w:val="1"/>
        </w:rPr>
        <w:t xml:space="preserve"> </w:t>
      </w:r>
      <w:r>
        <w:t>включая</w:t>
      </w:r>
      <w:r>
        <w:rPr>
          <w:spacing w:val="1"/>
        </w:rPr>
        <w:t xml:space="preserve"> </w:t>
      </w:r>
      <w:r>
        <w:t>глобальные,</w:t>
      </w:r>
      <w:r>
        <w:rPr>
          <w:spacing w:val="1"/>
        </w:rPr>
        <w:t xml:space="preserve"> </w:t>
      </w:r>
      <w:r>
        <w:t>что</w:t>
      </w:r>
      <w:r>
        <w:rPr>
          <w:spacing w:val="1"/>
        </w:rPr>
        <w:t xml:space="preserve"> </w:t>
      </w:r>
      <w:r>
        <w:t>позволит</w:t>
      </w:r>
      <w:r>
        <w:rPr>
          <w:spacing w:val="1"/>
        </w:rPr>
        <w:t xml:space="preserve"> </w:t>
      </w:r>
      <w:r>
        <w:t>обосновать</w:t>
      </w:r>
      <w:r>
        <w:rPr>
          <w:spacing w:val="1"/>
        </w:rPr>
        <w:t xml:space="preserve"> </w:t>
      </w:r>
      <w:r>
        <w:t>оптимальную</w:t>
      </w:r>
      <w:r>
        <w:rPr>
          <w:spacing w:val="1"/>
        </w:rPr>
        <w:t xml:space="preserve"> </w:t>
      </w:r>
      <w:r>
        <w:t>систему</w:t>
      </w:r>
      <w:r>
        <w:rPr>
          <w:spacing w:val="1"/>
        </w:rPr>
        <w:t xml:space="preserve"> </w:t>
      </w:r>
      <w:r>
        <w:t>обеспечения</w:t>
      </w:r>
      <w:r>
        <w:rPr>
          <w:spacing w:val="1"/>
        </w:rPr>
        <w:t xml:space="preserve"> </w:t>
      </w:r>
      <w:r>
        <w:t>безопасности</w:t>
      </w:r>
      <w:r>
        <w:rPr>
          <w:spacing w:val="1"/>
        </w:rPr>
        <w:t xml:space="preserve"> </w:t>
      </w:r>
      <w:r>
        <w:t>личности,</w:t>
      </w:r>
      <w:r>
        <w:rPr>
          <w:spacing w:val="1"/>
        </w:rPr>
        <w:t xml:space="preserve"> </w:t>
      </w:r>
      <w:r>
        <w:t>общества</w:t>
      </w:r>
      <w:r>
        <w:rPr>
          <w:spacing w:val="1"/>
        </w:rPr>
        <w:t xml:space="preserve"> </w:t>
      </w:r>
      <w:r>
        <w:t>и государства,</w:t>
      </w:r>
      <w:r>
        <w:rPr>
          <w:spacing w:val="1"/>
        </w:rPr>
        <w:t xml:space="preserve"> </w:t>
      </w:r>
      <w:r>
        <w:t>а</w:t>
      </w:r>
      <w:r>
        <w:rPr>
          <w:spacing w:val="1"/>
        </w:rPr>
        <w:t xml:space="preserve"> </w:t>
      </w:r>
      <w:r>
        <w:t>также</w:t>
      </w:r>
      <w:r>
        <w:rPr>
          <w:spacing w:val="1"/>
        </w:rPr>
        <w:t xml:space="preserve"> </w:t>
      </w:r>
      <w:r>
        <w:t>актуализировать</w:t>
      </w:r>
      <w:r>
        <w:rPr>
          <w:spacing w:val="1"/>
        </w:rPr>
        <w:t xml:space="preserve"> </w:t>
      </w:r>
      <w:r>
        <w:t>для обучающихся</w:t>
      </w:r>
      <w:r>
        <w:rPr>
          <w:spacing w:val="1"/>
        </w:rPr>
        <w:t xml:space="preserve"> </w:t>
      </w:r>
      <w:r>
        <w:t>построение</w:t>
      </w:r>
      <w:r>
        <w:rPr>
          <w:spacing w:val="1"/>
        </w:rPr>
        <w:t xml:space="preserve"> </w:t>
      </w:r>
      <w:r>
        <w:t>адекватной</w:t>
      </w:r>
      <w:r>
        <w:rPr>
          <w:spacing w:val="1"/>
        </w:rPr>
        <w:t xml:space="preserve"> </w:t>
      </w:r>
      <w:r>
        <w:t>модели</w:t>
      </w:r>
      <w:r>
        <w:rPr>
          <w:spacing w:val="1"/>
        </w:rPr>
        <w:t xml:space="preserve"> </w:t>
      </w:r>
      <w:r>
        <w:t>индивидуального безопасного поведения в повседневной жизни, сформировать у них базовый уровень</w:t>
      </w:r>
      <w:r>
        <w:rPr>
          <w:spacing w:val="1"/>
        </w:rPr>
        <w:t xml:space="preserve"> </w:t>
      </w:r>
      <w:r>
        <w:t>культуры</w:t>
      </w:r>
      <w:r>
        <w:rPr>
          <w:spacing w:val="-1"/>
        </w:rPr>
        <w:t xml:space="preserve"> </w:t>
      </w:r>
      <w:r>
        <w:t>безопасности</w:t>
      </w:r>
      <w:r>
        <w:rPr>
          <w:spacing w:val="-4"/>
        </w:rPr>
        <w:t xml:space="preserve"> </w:t>
      </w:r>
      <w:r>
        <w:t>жизнедеятельности.</w:t>
      </w:r>
    </w:p>
    <w:p w14:paraId="550ED2FA" w14:textId="77777777" w:rsidR="0052501E" w:rsidRDefault="00B0778F">
      <w:pPr>
        <w:pStyle w:val="a3"/>
        <w:ind w:right="248" w:firstLine="775"/>
      </w:pPr>
      <w:r>
        <w:t>В</w:t>
      </w:r>
      <w:r>
        <w:rPr>
          <w:spacing w:val="1"/>
        </w:rPr>
        <w:t xml:space="preserve"> </w:t>
      </w:r>
      <w:r>
        <w:t>настоящее</w:t>
      </w:r>
      <w:r>
        <w:rPr>
          <w:spacing w:val="1"/>
        </w:rPr>
        <w:t xml:space="preserve"> </w:t>
      </w:r>
      <w:r>
        <w:t>время</w:t>
      </w:r>
      <w:r>
        <w:rPr>
          <w:spacing w:val="1"/>
        </w:rPr>
        <w:t xml:space="preserve"> </w:t>
      </w:r>
      <w:r>
        <w:t>с</w:t>
      </w:r>
      <w:r>
        <w:rPr>
          <w:spacing w:val="1"/>
        </w:rPr>
        <w:t xml:space="preserve"> </w:t>
      </w:r>
      <w:r>
        <w:t>учетом</w:t>
      </w:r>
      <w:r>
        <w:rPr>
          <w:spacing w:val="1"/>
        </w:rPr>
        <w:t xml:space="preserve"> </w:t>
      </w:r>
      <w:r>
        <w:t>новых</w:t>
      </w:r>
      <w:r>
        <w:rPr>
          <w:spacing w:val="1"/>
        </w:rPr>
        <w:t xml:space="preserve"> </w:t>
      </w:r>
      <w:r>
        <w:t>вызовов</w:t>
      </w:r>
      <w:r>
        <w:rPr>
          <w:spacing w:val="1"/>
        </w:rPr>
        <w:t xml:space="preserve"> </w:t>
      </w:r>
      <w:r>
        <w:t>и</w:t>
      </w:r>
      <w:r>
        <w:rPr>
          <w:spacing w:val="1"/>
        </w:rPr>
        <w:t xml:space="preserve"> </w:t>
      </w:r>
      <w:r>
        <w:t>угроз</w:t>
      </w:r>
      <w:r>
        <w:rPr>
          <w:spacing w:val="1"/>
        </w:rPr>
        <w:t xml:space="preserve"> </w:t>
      </w:r>
      <w:r>
        <w:t>подходы</w:t>
      </w:r>
      <w:r>
        <w:rPr>
          <w:spacing w:val="1"/>
        </w:rPr>
        <w:t xml:space="preserve"> </w:t>
      </w:r>
      <w:r>
        <w:t>к</w:t>
      </w:r>
      <w:r>
        <w:rPr>
          <w:spacing w:val="1"/>
        </w:rPr>
        <w:t xml:space="preserve"> </w:t>
      </w:r>
      <w:r>
        <w:t>изучению</w:t>
      </w:r>
      <w:r>
        <w:rPr>
          <w:spacing w:val="1"/>
        </w:rPr>
        <w:t xml:space="preserve"> </w:t>
      </w:r>
      <w:r>
        <w:t>ОБЖ</w:t>
      </w:r>
      <w:r>
        <w:rPr>
          <w:spacing w:val="1"/>
        </w:rPr>
        <w:t xml:space="preserve"> </w:t>
      </w:r>
      <w:r>
        <w:t>входит</w:t>
      </w:r>
      <w:r>
        <w:rPr>
          <w:spacing w:val="1"/>
        </w:rPr>
        <w:t xml:space="preserve"> </w:t>
      </w:r>
      <w:r>
        <w:t>в</w:t>
      </w:r>
      <w:r>
        <w:rPr>
          <w:spacing w:val="1"/>
        </w:rPr>
        <w:t xml:space="preserve"> </w:t>
      </w:r>
      <w:r>
        <w:t>предметную</w:t>
      </w:r>
      <w:r>
        <w:rPr>
          <w:spacing w:val="1"/>
        </w:rPr>
        <w:t xml:space="preserve"> </w:t>
      </w:r>
      <w:r>
        <w:t>область</w:t>
      </w:r>
      <w:r>
        <w:rPr>
          <w:spacing w:val="1"/>
        </w:rPr>
        <w:t xml:space="preserve"> </w:t>
      </w:r>
      <w:r>
        <w:t>"Физическая</w:t>
      </w:r>
      <w:r>
        <w:rPr>
          <w:spacing w:val="1"/>
        </w:rPr>
        <w:t xml:space="preserve"> </w:t>
      </w:r>
      <w:r>
        <w:t>культура</w:t>
      </w:r>
      <w:r>
        <w:rPr>
          <w:spacing w:val="1"/>
        </w:rPr>
        <w:t xml:space="preserve"> </w:t>
      </w:r>
      <w:r>
        <w:t>и</w:t>
      </w:r>
      <w:r>
        <w:rPr>
          <w:spacing w:val="1"/>
        </w:rPr>
        <w:t xml:space="preserve"> </w:t>
      </w:r>
      <w:r>
        <w:t>основы</w:t>
      </w:r>
      <w:r>
        <w:rPr>
          <w:spacing w:val="1"/>
        </w:rPr>
        <w:t xml:space="preserve"> </w:t>
      </w:r>
      <w:r>
        <w:t>безопасности</w:t>
      </w:r>
      <w:r>
        <w:rPr>
          <w:spacing w:val="1"/>
        </w:rPr>
        <w:t xml:space="preserve"> </w:t>
      </w:r>
      <w:r>
        <w:t>жизнедеятельности",</w:t>
      </w:r>
      <w:r>
        <w:rPr>
          <w:spacing w:val="1"/>
        </w:rPr>
        <w:t xml:space="preserve"> </w:t>
      </w:r>
      <w:r>
        <w:t>является</w:t>
      </w:r>
      <w:r>
        <w:rPr>
          <w:spacing w:val="1"/>
        </w:rPr>
        <w:t xml:space="preserve"> </w:t>
      </w:r>
      <w:r>
        <w:t>обязательным</w:t>
      </w:r>
      <w:r>
        <w:rPr>
          <w:spacing w:val="-4"/>
        </w:rPr>
        <w:t xml:space="preserve"> </w:t>
      </w:r>
      <w:r>
        <w:t>для изучения</w:t>
      </w:r>
      <w:r>
        <w:rPr>
          <w:spacing w:val="-1"/>
        </w:rPr>
        <w:t xml:space="preserve"> </w:t>
      </w:r>
      <w:r>
        <w:t>на уровне основного общего образования.</w:t>
      </w:r>
    </w:p>
    <w:p w14:paraId="34C0A78C" w14:textId="77777777" w:rsidR="0052501E" w:rsidRDefault="00B0778F">
      <w:pPr>
        <w:pStyle w:val="a3"/>
        <w:ind w:right="246" w:firstLine="720"/>
      </w:pPr>
      <w:r>
        <w:t>Изучение</w:t>
      </w:r>
      <w:r>
        <w:rPr>
          <w:spacing w:val="1"/>
        </w:rPr>
        <w:t xml:space="preserve"> </w:t>
      </w:r>
      <w:r>
        <w:t>ОБЖ</w:t>
      </w:r>
      <w:r>
        <w:rPr>
          <w:spacing w:val="1"/>
        </w:rPr>
        <w:t xml:space="preserve"> </w:t>
      </w:r>
      <w:r>
        <w:t>направлено</w:t>
      </w:r>
      <w:r>
        <w:rPr>
          <w:spacing w:val="1"/>
        </w:rPr>
        <w:t xml:space="preserve"> </w:t>
      </w:r>
      <w:r>
        <w:t>на</w:t>
      </w:r>
      <w:r>
        <w:rPr>
          <w:spacing w:val="1"/>
        </w:rPr>
        <w:t xml:space="preserve"> </w:t>
      </w:r>
      <w:r>
        <w:t>обеспечение</w:t>
      </w:r>
      <w:r>
        <w:rPr>
          <w:spacing w:val="1"/>
        </w:rPr>
        <w:t xml:space="preserve"> </w:t>
      </w:r>
      <w:r>
        <w:t>формирования</w:t>
      </w:r>
      <w:r>
        <w:rPr>
          <w:spacing w:val="1"/>
        </w:rPr>
        <w:t xml:space="preserve"> </w:t>
      </w:r>
      <w:r>
        <w:t>базового</w:t>
      </w:r>
      <w:r>
        <w:rPr>
          <w:spacing w:val="1"/>
        </w:rPr>
        <w:t xml:space="preserve"> </w:t>
      </w:r>
      <w:r>
        <w:t>уровня</w:t>
      </w:r>
      <w:r>
        <w:rPr>
          <w:spacing w:val="1"/>
        </w:rPr>
        <w:t xml:space="preserve"> </w:t>
      </w:r>
      <w:r>
        <w:t>культуры</w:t>
      </w:r>
      <w:r>
        <w:rPr>
          <w:spacing w:val="1"/>
        </w:rPr>
        <w:t xml:space="preserve"> </w:t>
      </w:r>
      <w:r>
        <w:t>безопасности</w:t>
      </w:r>
      <w:r>
        <w:rPr>
          <w:spacing w:val="1"/>
        </w:rPr>
        <w:t xml:space="preserve"> </w:t>
      </w:r>
      <w:r>
        <w:t>жизнедеятельности,</w:t>
      </w:r>
      <w:r>
        <w:rPr>
          <w:spacing w:val="1"/>
        </w:rPr>
        <w:t xml:space="preserve"> </w:t>
      </w:r>
      <w:r>
        <w:t>что</w:t>
      </w:r>
      <w:r>
        <w:rPr>
          <w:spacing w:val="1"/>
        </w:rPr>
        <w:t xml:space="preserve"> </w:t>
      </w:r>
      <w:r>
        <w:t>способствует</w:t>
      </w:r>
      <w:r>
        <w:rPr>
          <w:spacing w:val="1"/>
        </w:rPr>
        <w:t xml:space="preserve"> </w:t>
      </w:r>
      <w:r>
        <w:t>выработке</w:t>
      </w:r>
      <w:r>
        <w:rPr>
          <w:spacing w:val="1"/>
        </w:rPr>
        <w:t xml:space="preserve"> </w:t>
      </w:r>
      <w:r>
        <w:t>у</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умений</w:t>
      </w:r>
      <w:r>
        <w:rPr>
          <w:spacing w:val="1"/>
        </w:rPr>
        <w:t xml:space="preserve"> </w:t>
      </w:r>
      <w:r>
        <w:t>распознавать угрозы, избегать опасности, нейтрализовывать конфликтные ситуации, решать сложные</w:t>
      </w:r>
      <w:r>
        <w:rPr>
          <w:spacing w:val="1"/>
        </w:rPr>
        <w:t xml:space="preserve"> </w:t>
      </w:r>
      <w:r>
        <w:t>вопросы</w:t>
      </w:r>
      <w:r>
        <w:rPr>
          <w:spacing w:val="1"/>
        </w:rPr>
        <w:t xml:space="preserve"> </w:t>
      </w:r>
      <w:r>
        <w:t>социального</w:t>
      </w:r>
      <w:r>
        <w:rPr>
          <w:spacing w:val="1"/>
        </w:rPr>
        <w:t xml:space="preserve"> </w:t>
      </w:r>
      <w:r>
        <w:t>характера,</w:t>
      </w:r>
      <w:r>
        <w:rPr>
          <w:spacing w:val="1"/>
        </w:rPr>
        <w:t xml:space="preserve"> </w:t>
      </w:r>
      <w:r>
        <w:t>грамотно</w:t>
      </w:r>
      <w:r>
        <w:rPr>
          <w:spacing w:val="1"/>
        </w:rPr>
        <w:t xml:space="preserve"> </w:t>
      </w:r>
      <w:r>
        <w:t>вести</w:t>
      </w:r>
      <w:r>
        <w:rPr>
          <w:spacing w:val="1"/>
        </w:rPr>
        <w:t xml:space="preserve"> </w:t>
      </w:r>
      <w:r>
        <w:t>себя</w:t>
      </w:r>
      <w:r>
        <w:rPr>
          <w:spacing w:val="1"/>
        </w:rPr>
        <w:t xml:space="preserve"> </w:t>
      </w:r>
      <w:r>
        <w:t>в</w:t>
      </w:r>
      <w:r>
        <w:rPr>
          <w:spacing w:val="1"/>
        </w:rPr>
        <w:t xml:space="preserve"> </w:t>
      </w:r>
      <w:r>
        <w:t>чрезвычайных</w:t>
      </w:r>
      <w:r>
        <w:rPr>
          <w:spacing w:val="1"/>
        </w:rPr>
        <w:t xml:space="preserve"> </w:t>
      </w:r>
      <w:r>
        <w:t>ситуациях.</w:t>
      </w:r>
      <w:r>
        <w:rPr>
          <w:spacing w:val="1"/>
        </w:rPr>
        <w:t xml:space="preserve"> </w:t>
      </w:r>
      <w:r>
        <w:t>Такой</w:t>
      </w:r>
      <w:r>
        <w:rPr>
          <w:spacing w:val="1"/>
        </w:rPr>
        <w:t xml:space="preserve"> </w:t>
      </w:r>
      <w:r>
        <w:t>подход</w:t>
      </w:r>
      <w:r>
        <w:rPr>
          <w:spacing w:val="1"/>
        </w:rPr>
        <w:t xml:space="preserve"> </w:t>
      </w:r>
      <w:r>
        <w:t>содействует</w:t>
      </w:r>
      <w:r>
        <w:rPr>
          <w:spacing w:val="1"/>
        </w:rPr>
        <w:t xml:space="preserve"> </w:t>
      </w:r>
      <w:r>
        <w:t>закреплению</w:t>
      </w:r>
      <w:r>
        <w:rPr>
          <w:spacing w:val="1"/>
        </w:rPr>
        <w:t xml:space="preserve"> </w:t>
      </w:r>
      <w:r>
        <w:t>навыков,</w:t>
      </w:r>
      <w:r>
        <w:rPr>
          <w:spacing w:val="1"/>
        </w:rPr>
        <w:t xml:space="preserve"> </w:t>
      </w:r>
      <w:r>
        <w:t>позволяющих</w:t>
      </w:r>
      <w:r>
        <w:rPr>
          <w:spacing w:val="1"/>
        </w:rPr>
        <w:t xml:space="preserve"> </w:t>
      </w:r>
      <w:r>
        <w:t>обеспечивать</w:t>
      </w:r>
      <w:r>
        <w:rPr>
          <w:spacing w:val="1"/>
        </w:rPr>
        <w:t xml:space="preserve"> </w:t>
      </w:r>
      <w:r>
        <w:t>защиту</w:t>
      </w:r>
      <w:r>
        <w:rPr>
          <w:spacing w:val="1"/>
        </w:rPr>
        <w:t xml:space="preserve"> </w:t>
      </w:r>
      <w:r>
        <w:t>жизни</w:t>
      </w:r>
      <w:r>
        <w:rPr>
          <w:spacing w:val="1"/>
        </w:rPr>
        <w:t xml:space="preserve"> </w:t>
      </w:r>
      <w:r>
        <w:t>и</w:t>
      </w:r>
      <w:r>
        <w:rPr>
          <w:spacing w:val="1"/>
        </w:rPr>
        <w:t xml:space="preserve"> </w:t>
      </w:r>
      <w:r>
        <w:t>здоровья</w:t>
      </w:r>
      <w:r>
        <w:rPr>
          <w:spacing w:val="1"/>
        </w:rPr>
        <w:t xml:space="preserve"> </w:t>
      </w:r>
      <w:r>
        <w:t>человека,</w:t>
      </w:r>
      <w:r>
        <w:rPr>
          <w:spacing w:val="1"/>
        </w:rPr>
        <w:t xml:space="preserve"> </w:t>
      </w:r>
      <w:r>
        <w:t>формированию</w:t>
      </w:r>
      <w:r>
        <w:rPr>
          <w:spacing w:val="1"/>
        </w:rPr>
        <w:t xml:space="preserve"> </w:t>
      </w:r>
      <w:r>
        <w:t>необходимых</w:t>
      </w:r>
      <w:r>
        <w:rPr>
          <w:spacing w:val="1"/>
        </w:rPr>
        <w:t xml:space="preserve"> </w:t>
      </w:r>
      <w:r>
        <w:t>для</w:t>
      </w:r>
      <w:r>
        <w:rPr>
          <w:spacing w:val="1"/>
        </w:rPr>
        <w:t xml:space="preserve"> </w:t>
      </w:r>
      <w:r>
        <w:t>этого</w:t>
      </w:r>
      <w:r>
        <w:rPr>
          <w:spacing w:val="1"/>
        </w:rPr>
        <w:t xml:space="preserve"> </w:t>
      </w:r>
      <w:r>
        <w:t>волевых</w:t>
      </w:r>
      <w:r>
        <w:rPr>
          <w:spacing w:val="1"/>
        </w:rPr>
        <w:t xml:space="preserve"> </w:t>
      </w:r>
      <w:r>
        <w:t>и</w:t>
      </w:r>
      <w:r>
        <w:rPr>
          <w:spacing w:val="1"/>
        </w:rPr>
        <w:t xml:space="preserve"> </w:t>
      </w:r>
      <w:r>
        <w:t>морально-нравственных</w:t>
      </w:r>
      <w:r>
        <w:rPr>
          <w:spacing w:val="1"/>
        </w:rPr>
        <w:t xml:space="preserve"> </w:t>
      </w:r>
      <w:r>
        <w:t>качеств,</w:t>
      </w:r>
      <w:r>
        <w:rPr>
          <w:spacing w:val="1"/>
        </w:rPr>
        <w:t xml:space="preserve"> </w:t>
      </w:r>
      <w:r>
        <w:t>предоставляет</w:t>
      </w:r>
      <w:r>
        <w:rPr>
          <w:spacing w:val="1"/>
        </w:rPr>
        <w:t xml:space="preserve"> </w:t>
      </w:r>
      <w:r>
        <w:t>широкие</w:t>
      </w:r>
      <w:r>
        <w:rPr>
          <w:spacing w:val="1"/>
        </w:rPr>
        <w:t xml:space="preserve"> </w:t>
      </w:r>
      <w:r>
        <w:t>возможности</w:t>
      </w:r>
      <w:r>
        <w:rPr>
          <w:spacing w:val="1"/>
        </w:rPr>
        <w:t xml:space="preserve"> </w:t>
      </w:r>
      <w:r>
        <w:t>для</w:t>
      </w:r>
      <w:r>
        <w:rPr>
          <w:spacing w:val="1"/>
        </w:rPr>
        <w:t xml:space="preserve"> </w:t>
      </w:r>
      <w:r>
        <w:t>эффективной</w:t>
      </w:r>
      <w:r>
        <w:rPr>
          <w:spacing w:val="1"/>
        </w:rPr>
        <w:t xml:space="preserve"> </w:t>
      </w:r>
      <w:r>
        <w:t>социализации,</w:t>
      </w:r>
      <w:r>
        <w:rPr>
          <w:spacing w:val="1"/>
        </w:rPr>
        <w:t xml:space="preserve"> </w:t>
      </w:r>
      <w:r>
        <w:t>необходимой</w:t>
      </w:r>
      <w:r>
        <w:rPr>
          <w:spacing w:val="1"/>
        </w:rPr>
        <w:t xml:space="preserve"> </w:t>
      </w:r>
      <w:r>
        <w:t>для</w:t>
      </w:r>
      <w:r>
        <w:rPr>
          <w:spacing w:val="1"/>
        </w:rPr>
        <w:t xml:space="preserve"> </w:t>
      </w:r>
      <w:r>
        <w:t>успешной</w:t>
      </w:r>
      <w:r>
        <w:rPr>
          <w:spacing w:val="1"/>
        </w:rPr>
        <w:t xml:space="preserve"> </w:t>
      </w:r>
      <w:r>
        <w:t>адаптации</w:t>
      </w:r>
      <w:r>
        <w:rPr>
          <w:spacing w:val="1"/>
        </w:rPr>
        <w:t xml:space="preserve"> </w:t>
      </w:r>
      <w:r>
        <w:t>обучающихся к современной техно-социальной и информационной среде,</w:t>
      </w:r>
      <w:r>
        <w:rPr>
          <w:spacing w:val="1"/>
        </w:rPr>
        <w:t xml:space="preserve"> </w:t>
      </w:r>
      <w:r>
        <w:t>способствует проведению</w:t>
      </w:r>
      <w:r>
        <w:rPr>
          <w:spacing w:val="1"/>
        </w:rPr>
        <w:t xml:space="preserve"> </w:t>
      </w:r>
      <w:r>
        <w:t>мероприятий</w:t>
      </w:r>
      <w:r>
        <w:rPr>
          <w:spacing w:val="-1"/>
        </w:rPr>
        <w:t xml:space="preserve"> </w:t>
      </w:r>
      <w:r>
        <w:t>профилактического характера в сфере безопасности.</w:t>
      </w:r>
    </w:p>
    <w:p w14:paraId="5DE880D2" w14:textId="77777777" w:rsidR="0052501E" w:rsidRDefault="00B0778F">
      <w:pPr>
        <w:pStyle w:val="a3"/>
        <w:spacing w:before="1"/>
        <w:ind w:right="250" w:firstLine="720"/>
      </w:pPr>
      <w:r>
        <w:t>Целью</w:t>
      </w:r>
      <w:r>
        <w:rPr>
          <w:spacing w:val="1"/>
        </w:rPr>
        <w:t xml:space="preserve"> </w:t>
      </w:r>
      <w:r>
        <w:t>изучения</w:t>
      </w:r>
      <w:r>
        <w:rPr>
          <w:spacing w:val="1"/>
        </w:rPr>
        <w:t xml:space="preserve"> </w:t>
      </w:r>
      <w:r>
        <w:t>ОБЖ</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является</w:t>
      </w:r>
      <w:r>
        <w:rPr>
          <w:spacing w:val="1"/>
        </w:rPr>
        <w:t xml:space="preserve"> </w:t>
      </w:r>
      <w:r>
        <w:t>формирование</w:t>
      </w:r>
      <w:r>
        <w:rPr>
          <w:spacing w:val="1"/>
        </w:rPr>
        <w:t xml:space="preserve"> </w:t>
      </w:r>
      <w:r>
        <w:t>у</w:t>
      </w:r>
      <w:r>
        <w:rPr>
          <w:spacing w:val="1"/>
        </w:rPr>
        <w:t xml:space="preserve"> </w:t>
      </w:r>
      <w:r>
        <w:t>обучающихся</w:t>
      </w:r>
      <w:r>
        <w:rPr>
          <w:spacing w:val="1"/>
        </w:rPr>
        <w:t xml:space="preserve"> </w:t>
      </w:r>
      <w:r>
        <w:t>базового</w:t>
      </w:r>
      <w:r>
        <w:rPr>
          <w:spacing w:val="1"/>
        </w:rPr>
        <w:t xml:space="preserve"> </w:t>
      </w:r>
      <w:r>
        <w:t>уровня</w:t>
      </w:r>
      <w:r>
        <w:rPr>
          <w:spacing w:val="1"/>
        </w:rPr>
        <w:t xml:space="preserve"> </w:t>
      </w:r>
      <w:r>
        <w:t>культуры</w:t>
      </w:r>
      <w:r>
        <w:rPr>
          <w:spacing w:val="1"/>
        </w:rPr>
        <w:t xml:space="preserve"> </w:t>
      </w:r>
      <w:r>
        <w:t>безопасности</w:t>
      </w:r>
      <w:r>
        <w:rPr>
          <w:spacing w:val="1"/>
        </w:rPr>
        <w:t xml:space="preserve"> </w:t>
      </w:r>
      <w:r>
        <w:t>жизнедеятельности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современными</w:t>
      </w:r>
      <w:r>
        <w:rPr>
          <w:spacing w:val="-2"/>
        </w:rPr>
        <w:t xml:space="preserve"> </w:t>
      </w:r>
      <w:r>
        <w:t>потребностями</w:t>
      </w:r>
      <w:r>
        <w:rPr>
          <w:spacing w:val="-1"/>
        </w:rPr>
        <w:t xml:space="preserve"> </w:t>
      </w:r>
      <w:r>
        <w:t>личности,</w:t>
      </w:r>
      <w:r>
        <w:rPr>
          <w:spacing w:val="-1"/>
        </w:rPr>
        <w:t xml:space="preserve"> </w:t>
      </w:r>
      <w:r>
        <w:t>общества</w:t>
      </w:r>
      <w:r>
        <w:rPr>
          <w:spacing w:val="-2"/>
        </w:rPr>
        <w:t xml:space="preserve"> </w:t>
      </w:r>
      <w:r>
        <w:t>и государства,</w:t>
      </w:r>
      <w:r>
        <w:rPr>
          <w:spacing w:val="-1"/>
        </w:rPr>
        <w:t xml:space="preserve"> </w:t>
      </w:r>
      <w:r>
        <w:t>что предполагает:</w:t>
      </w:r>
    </w:p>
    <w:p w14:paraId="3BA2E5C3" w14:textId="77777777" w:rsidR="0052501E" w:rsidRDefault="00B0778F">
      <w:pPr>
        <w:pStyle w:val="a3"/>
        <w:ind w:right="247"/>
      </w:pPr>
      <w:r>
        <w:t>способность</w:t>
      </w:r>
      <w:r>
        <w:rPr>
          <w:spacing w:val="1"/>
        </w:rPr>
        <w:t xml:space="preserve"> </w:t>
      </w:r>
      <w:r>
        <w:t>построения</w:t>
      </w:r>
      <w:r>
        <w:rPr>
          <w:spacing w:val="1"/>
        </w:rPr>
        <w:t xml:space="preserve"> </w:t>
      </w:r>
      <w:r>
        <w:t>модели</w:t>
      </w:r>
      <w:r>
        <w:rPr>
          <w:spacing w:val="1"/>
        </w:rPr>
        <w:t xml:space="preserve"> </w:t>
      </w:r>
      <w:r>
        <w:t>индивидуального</w:t>
      </w:r>
      <w:r>
        <w:rPr>
          <w:spacing w:val="1"/>
        </w:rPr>
        <w:t xml:space="preserve"> </w:t>
      </w:r>
      <w:r>
        <w:t>безопасного</w:t>
      </w:r>
      <w:r>
        <w:rPr>
          <w:spacing w:val="1"/>
        </w:rPr>
        <w:t xml:space="preserve"> </w:t>
      </w:r>
      <w:r>
        <w:t>поведения</w:t>
      </w:r>
      <w:r>
        <w:rPr>
          <w:spacing w:val="1"/>
        </w:rPr>
        <w:t xml:space="preserve"> </w:t>
      </w:r>
      <w:r>
        <w:t>на</w:t>
      </w:r>
      <w:r>
        <w:rPr>
          <w:spacing w:val="1"/>
        </w:rPr>
        <w:t xml:space="preserve"> </w:t>
      </w:r>
      <w:r>
        <w:t>основе</w:t>
      </w:r>
      <w:r>
        <w:rPr>
          <w:spacing w:val="1"/>
        </w:rPr>
        <w:t xml:space="preserve"> </w:t>
      </w:r>
      <w:r>
        <w:t>понимания</w:t>
      </w:r>
      <w:r>
        <w:rPr>
          <w:spacing w:val="-52"/>
        </w:rPr>
        <w:t xml:space="preserve"> </w:t>
      </w:r>
      <w:r>
        <w:t>необходимости</w:t>
      </w:r>
      <w:r>
        <w:rPr>
          <w:spacing w:val="1"/>
        </w:rPr>
        <w:t xml:space="preserve"> </w:t>
      </w:r>
      <w:r>
        <w:t>ведения</w:t>
      </w:r>
      <w:r>
        <w:rPr>
          <w:spacing w:val="1"/>
        </w:rPr>
        <w:t xml:space="preserve"> </w:t>
      </w:r>
      <w:r>
        <w:t>здорового</w:t>
      </w:r>
      <w:r>
        <w:rPr>
          <w:spacing w:val="1"/>
        </w:rPr>
        <w:t xml:space="preserve"> </w:t>
      </w:r>
      <w:r>
        <w:t>образа</w:t>
      </w:r>
      <w:r>
        <w:rPr>
          <w:spacing w:val="1"/>
        </w:rPr>
        <w:t xml:space="preserve"> </w:t>
      </w:r>
      <w:r>
        <w:t>жизни,</w:t>
      </w:r>
      <w:r>
        <w:rPr>
          <w:spacing w:val="1"/>
        </w:rPr>
        <w:t xml:space="preserve"> </w:t>
      </w:r>
      <w:r>
        <w:t>причин,</w:t>
      </w:r>
      <w:r>
        <w:rPr>
          <w:spacing w:val="1"/>
        </w:rPr>
        <w:t xml:space="preserve"> </w:t>
      </w:r>
      <w:r>
        <w:t>механизмов</w:t>
      </w:r>
      <w:r>
        <w:rPr>
          <w:spacing w:val="1"/>
        </w:rPr>
        <w:t xml:space="preserve"> </w:t>
      </w:r>
      <w:r>
        <w:t>возникновения</w:t>
      </w:r>
      <w:r>
        <w:rPr>
          <w:spacing w:val="1"/>
        </w:rPr>
        <w:t xml:space="preserve"> </w:t>
      </w:r>
      <w:r>
        <w:t>и</w:t>
      </w:r>
      <w:r>
        <w:rPr>
          <w:spacing w:val="1"/>
        </w:rPr>
        <w:t xml:space="preserve"> </w:t>
      </w:r>
      <w:r>
        <w:t>возможных</w:t>
      </w:r>
      <w:r>
        <w:rPr>
          <w:spacing w:val="1"/>
        </w:rPr>
        <w:t xml:space="preserve"> </w:t>
      </w:r>
      <w:r>
        <w:t>последствий различных опасных и чрезвычайных ситуаций, знаний и умений применять необходимые</w:t>
      </w:r>
      <w:r>
        <w:rPr>
          <w:spacing w:val="1"/>
        </w:rPr>
        <w:t xml:space="preserve"> </w:t>
      </w:r>
      <w:r>
        <w:t>средства</w:t>
      </w:r>
      <w:r>
        <w:rPr>
          <w:spacing w:val="-1"/>
        </w:rPr>
        <w:t xml:space="preserve"> </w:t>
      </w:r>
      <w:r>
        <w:t>и</w:t>
      </w:r>
      <w:r>
        <w:rPr>
          <w:spacing w:val="-3"/>
        </w:rPr>
        <w:t xml:space="preserve"> </w:t>
      </w:r>
      <w:r>
        <w:t>приемы</w:t>
      </w:r>
      <w:r>
        <w:rPr>
          <w:spacing w:val="-2"/>
        </w:rPr>
        <w:t xml:space="preserve"> </w:t>
      </w:r>
      <w:r>
        <w:t>рационального</w:t>
      </w:r>
      <w:r>
        <w:rPr>
          <w:spacing w:val="-1"/>
        </w:rPr>
        <w:t xml:space="preserve"> </w:t>
      </w:r>
      <w:r>
        <w:t>и</w:t>
      </w:r>
      <w:r>
        <w:rPr>
          <w:spacing w:val="-3"/>
        </w:rPr>
        <w:t xml:space="preserve"> </w:t>
      </w:r>
      <w:r>
        <w:t>безопасного поведения</w:t>
      </w:r>
      <w:r>
        <w:rPr>
          <w:spacing w:val="-2"/>
        </w:rPr>
        <w:t xml:space="preserve"> </w:t>
      </w:r>
      <w:r>
        <w:t>при</w:t>
      </w:r>
      <w:r>
        <w:rPr>
          <w:spacing w:val="-1"/>
        </w:rPr>
        <w:t xml:space="preserve"> </w:t>
      </w:r>
      <w:r>
        <w:t>их проявлении;</w:t>
      </w:r>
    </w:p>
    <w:p w14:paraId="73552BC6" w14:textId="77777777" w:rsidR="0052501E" w:rsidRDefault="00B0778F">
      <w:pPr>
        <w:pStyle w:val="a3"/>
        <w:ind w:right="249"/>
      </w:pPr>
      <w:r>
        <w:t>сформированность</w:t>
      </w:r>
      <w:r>
        <w:rPr>
          <w:spacing w:val="1"/>
        </w:rPr>
        <w:t xml:space="preserve"> </w:t>
      </w:r>
      <w:r>
        <w:t>активной</w:t>
      </w:r>
      <w:r>
        <w:rPr>
          <w:spacing w:val="1"/>
        </w:rPr>
        <w:t xml:space="preserve"> </w:t>
      </w:r>
      <w:r>
        <w:t>жизненной</w:t>
      </w:r>
      <w:r>
        <w:rPr>
          <w:spacing w:val="1"/>
        </w:rPr>
        <w:t xml:space="preserve"> </w:t>
      </w:r>
      <w:r>
        <w:t>позиции,</w:t>
      </w:r>
      <w:r>
        <w:rPr>
          <w:spacing w:val="1"/>
        </w:rPr>
        <w:t xml:space="preserve"> </w:t>
      </w:r>
      <w:r>
        <w:t>осознанное</w:t>
      </w:r>
      <w:r>
        <w:rPr>
          <w:spacing w:val="1"/>
        </w:rPr>
        <w:t xml:space="preserve"> </w:t>
      </w:r>
      <w:r>
        <w:t>понимание</w:t>
      </w:r>
      <w:r>
        <w:rPr>
          <w:spacing w:val="1"/>
        </w:rPr>
        <w:t xml:space="preserve"> </w:t>
      </w:r>
      <w:r>
        <w:t>значимости</w:t>
      </w:r>
      <w:r>
        <w:rPr>
          <w:spacing w:val="1"/>
        </w:rPr>
        <w:t xml:space="preserve"> </w:t>
      </w:r>
      <w:r>
        <w:t>личного</w:t>
      </w:r>
      <w:r>
        <w:rPr>
          <w:spacing w:val="1"/>
        </w:rPr>
        <w:t xml:space="preserve"> </w:t>
      </w:r>
      <w:r>
        <w:t>безопасного</w:t>
      </w:r>
      <w:r>
        <w:rPr>
          <w:spacing w:val="-1"/>
        </w:rPr>
        <w:t xml:space="preserve"> </w:t>
      </w:r>
      <w:r>
        <w:t>поведения</w:t>
      </w:r>
      <w:r>
        <w:rPr>
          <w:spacing w:val="-1"/>
        </w:rPr>
        <w:t xml:space="preserve"> </w:t>
      </w:r>
      <w:r>
        <w:t>в</w:t>
      </w:r>
      <w:r>
        <w:rPr>
          <w:spacing w:val="-2"/>
        </w:rPr>
        <w:t xml:space="preserve"> </w:t>
      </w:r>
      <w:r>
        <w:t>интересах</w:t>
      </w:r>
      <w:r>
        <w:rPr>
          <w:spacing w:val="-3"/>
        </w:rPr>
        <w:t xml:space="preserve"> </w:t>
      </w:r>
      <w:r>
        <w:t>безопасности</w:t>
      </w:r>
      <w:r>
        <w:rPr>
          <w:spacing w:val="-1"/>
        </w:rPr>
        <w:t xml:space="preserve"> </w:t>
      </w:r>
      <w:r>
        <w:t>личности,</w:t>
      </w:r>
      <w:r>
        <w:rPr>
          <w:spacing w:val="-1"/>
        </w:rPr>
        <w:t xml:space="preserve"> </w:t>
      </w:r>
      <w:r>
        <w:t>общества и государства;</w:t>
      </w:r>
    </w:p>
    <w:p w14:paraId="257D4524" w14:textId="77777777" w:rsidR="0052501E" w:rsidRDefault="00B0778F">
      <w:pPr>
        <w:pStyle w:val="a3"/>
        <w:ind w:right="246"/>
      </w:pPr>
      <w:r>
        <w:t>знание</w:t>
      </w:r>
      <w:r>
        <w:rPr>
          <w:spacing w:val="1"/>
        </w:rPr>
        <w:t xml:space="preserve"> </w:t>
      </w:r>
      <w:r>
        <w:t>и</w:t>
      </w:r>
      <w:r>
        <w:rPr>
          <w:spacing w:val="1"/>
        </w:rPr>
        <w:t xml:space="preserve"> </w:t>
      </w:r>
      <w:r>
        <w:t>понимание</w:t>
      </w:r>
      <w:r>
        <w:rPr>
          <w:spacing w:val="1"/>
        </w:rPr>
        <w:t xml:space="preserve"> </w:t>
      </w:r>
      <w:r>
        <w:t>роли</w:t>
      </w:r>
      <w:r>
        <w:rPr>
          <w:spacing w:val="1"/>
        </w:rPr>
        <w:t xml:space="preserve"> </w:t>
      </w:r>
      <w:r>
        <w:t>государства</w:t>
      </w:r>
      <w:r>
        <w:rPr>
          <w:spacing w:val="1"/>
        </w:rPr>
        <w:t xml:space="preserve"> </w:t>
      </w:r>
      <w:r>
        <w:t>и</w:t>
      </w:r>
      <w:r>
        <w:rPr>
          <w:spacing w:val="1"/>
        </w:rPr>
        <w:t xml:space="preserve"> </w:t>
      </w:r>
      <w:r>
        <w:t>общества</w:t>
      </w:r>
      <w:r>
        <w:rPr>
          <w:spacing w:val="1"/>
        </w:rPr>
        <w:t xml:space="preserve"> </w:t>
      </w:r>
      <w:r>
        <w:t>в</w:t>
      </w:r>
      <w:r>
        <w:rPr>
          <w:spacing w:val="1"/>
        </w:rPr>
        <w:t xml:space="preserve"> </w:t>
      </w:r>
      <w:r>
        <w:t>решении</w:t>
      </w:r>
      <w:r>
        <w:rPr>
          <w:spacing w:val="1"/>
        </w:rPr>
        <w:t xml:space="preserve"> </w:t>
      </w:r>
      <w:r>
        <w:t>задач</w:t>
      </w:r>
      <w:r>
        <w:rPr>
          <w:spacing w:val="1"/>
        </w:rPr>
        <w:t xml:space="preserve"> </w:t>
      </w:r>
      <w:r>
        <w:t>обеспечения</w:t>
      </w:r>
      <w:r>
        <w:rPr>
          <w:spacing w:val="1"/>
        </w:rPr>
        <w:t xml:space="preserve"> </w:t>
      </w:r>
      <w:r>
        <w:t>национальной</w:t>
      </w:r>
      <w:r>
        <w:rPr>
          <w:spacing w:val="1"/>
        </w:rPr>
        <w:t xml:space="preserve"> </w:t>
      </w:r>
      <w:r>
        <w:t>безопасности и защиты населения от опасных и чрезвычайных ситуаций природного, техногенного и</w:t>
      </w:r>
      <w:r>
        <w:rPr>
          <w:spacing w:val="1"/>
        </w:rPr>
        <w:t xml:space="preserve"> </w:t>
      </w:r>
      <w:r>
        <w:t>социального</w:t>
      </w:r>
      <w:r>
        <w:rPr>
          <w:spacing w:val="-1"/>
        </w:rPr>
        <w:t xml:space="preserve"> </w:t>
      </w:r>
      <w:r>
        <w:t>характера.</w:t>
      </w:r>
    </w:p>
    <w:p w14:paraId="51D23372" w14:textId="77777777" w:rsidR="0052501E" w:rsidRDefault="00B0778F">
      <w:pPr>
        <w:pStyle w:val="a3"/>
        <w:ind w:right="247"/>
      </w:pPr>
      <w:r>
        <w:t>Образовательная</w:t>
      </w:r>
      <w:r>
        <w:rPr>
          <w:spacing w:val="1"/>
        </w:rPr>
        <w:t xml:space="preserve"> </w:t>
      </w:r>
      <w:r>
        <w:t>организация</w:t>
      </w:r>
      <w:r>
        <w:rPr>
          <w:spacing w:val="1"/>
        </w:rPr>
        <w:t xml:space="preserve"> </w:t>
      </w:r>
      <w:r>
        <w:t>вправе</w:t>
      </w:r>
      <w:r>
        <w:rPr>
          <w:spacing w:val="1"/>
        </w:rPr>
        <w:t xml:space="preserve"> </w:t>
      </w:r>
      <w:r>
        <w:t>самостоятельно</w:t>
      </w:r>
      <w:r>
        <w:rPr>
          <w:spacing w:val="1"/>
        </w:rPr>
        <w:t xml:space="preserve"> </w:t>
      </w:r>
      <w:r>
        <w:t>определять</w:t>
      </w:r>
      <w:r>
        <w:rPr>
          <w:spacing w:val="1"/>
        </w:rPr>
        <w:t xml:space="preserve"> </w:t>
      </w:r>
      <w:r>
        <w:t>последовательность</w:t>
      </w:r>
      <w:r>
        <w:rPr>
          <w:spacing w:val="1"/>
        </w:rPr>
        <w:t xml:space="preserve"> </w:t>
      </w:r>
      <w:r>
        <w:t>тематических</w:t>
      </w:r>
      <w:r>
        <w:rPr>
          <w:spacing w:val="1"/>
        </w:rPr>
        <w:t xml:space="preserve"> </w:t>
      </w:r>
      <w:r>
        <w:t>линий учебного предмета ОБЖ и количество часов для их освоения. Конкретное наполнение модулей</w:t>
      </w:r>
      <w:r>
        <w:rPr>
          <w:spacing w:val="1"/>
        </w:rPr>
        <w:t xml:space="preserve"> </w:t>
      </w:r>
      <w:r>
        <w:t>может</w:t>
      </w:r>
      <w:r>
        <w:rPr>
          <w:spacing w:val="-1"/>
        </w:rPr>
        <w:t xml:space="preserve"> </w:t>
      </w:r>
      <w:r>
        <w:t>быть скорректировано и</w:t>
      </w:r>
      <w:r>
        <w:rPr>
          <w:spacing w:val="-1"/>
        </w:rPr>
        <w:t xml:space="preserve"> </w:t>
      </w:r>
      <w:r>
        <w:t>к</w:t>
      </w:r>
    </w:p>
    <w:p w14:paraId="080C6D31" w14:textId="77777777" w:rsidR="0052501E" w:rsidRDefault="0052501E">
      <w:pPr>
        <w:pStyle w:val="a3"/>
        <w:spacing w:before="3"/>
        <w:ind w:left="0"/>
        <w:jc w:val="left"/>
      </w:pPr>
    </w:p>
    <w:p w14:paraId="5FC59CEF" w14:textId="77777777" w:rsidR="0052501E" w:rsidRDefault="00B0778F" w:rsidP="001E0EBC">
      <w:pPr>
        <w:pStyle w:val="31"/>
        <w:numPr>
          <w:ilvl w:val="2"/>
          <w:numId w:val="22"/>
        </w:numPr>
        <w:tabs>
          <w:tab w:val="left" w:pos="2755"/>
        </w:tabs>
        <w:spacing w:before="1"/>
        <w:ind w:left="2754"/>
      </w:pPr>
      <w:r>
        <w:t>Планируемые</w:t>
      </w:r>
      <w:r>
        <w:rPr>
          <w:spacing w:val="-4"/>
        </w:rPr>
        <w:t xml:space="preserve"> </w:t>
      </w:r>
      <w:r>
        <w:t>результаты</w:t>
      </w:r>
      <w:r>
        <w:rPr>
          <w:spacing w:val="-4"/>
        </w:rPr>
        <w:t xml:space="preserve"> </w:t>
      </w:r>
      <w:r>
        <w:t>освоения</w:t>
      </w:r>
      <w:r>
        <w:rPr>
          <w:spacing w:val="-3"/>
        </w:rPr>
        <w:t xml:space="preserve"> </w:t>
      </w:r>
      <w:r>
        <w:t>программы</w:t>
      </w:r>
      <w:r>
        <w:rPr>
          <w:spacing w:val="-4"/>
        </w:rPr>
        <w:t xml:space="preserve"> </w:t>
      </w:r>
      <w:r>
        <w:t>ОБЖ</w:t>
      </w:r>
    </w:p>
    <w:p w14:paraId="3B225624" w14:textId="77777777" w:rsidR="0052501E" w:rsidRDefault="0052501E">
      <w:pPr>
        <w:pStyle w:val="a3"/>
        <w:spacing w:before="7"/>
        <w:ind w:left="0"/>
        <w:jc w:val="left"/>
        <w:rPr>
          <w:b/>
          <w:sz w:val="21"/>
        </w:rPr>
      </w:pPr>
    </w:p>
    <w:p w14:paraId="2F4F6A56" w14:textId="77777777" w:rsidR="0052501E" w:rsidRDefault="00B0778F" w:rsidP="001E0EBC">
      <w:pPr>
        <w:pStyle w:val="a5"/>
        <w:numPr>
          <w:ilvl w:val="3"/>
          <w:numId w:val="21"/>
        </w:numPr>
        <w:tabs>
          <w:tab w:val="left" w:pos="1658"/>
        </w:tabs>
        <w:ind w:right="246" w:firstLine="720"/>
      </w:pPr>
      <w:r>
        <w:t>Личностные результаты достигаются в единстве учебной и воспитательной деятельности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традиционными</w:t>
      </w:r>
      <w:r>
        <w:rPr>
          <w:spacing w:val="1"/>
        </w:rPr>
        <w:t xml:space="preserve"> </w:t>
      </w:r>
      <w:r>
        <w:t>российскими</w:t>
      </w:r>
      <w:r>
        <w:rPr>
          <w:spacing w:val="1"/>
        </w:rPr>
        <w:t xml:space="preserve"> </w:t>
      </w:r>
      <w:r>
        <w:t>социокультурными</w:t>
      </w:r>
      <w:r>
        <w:rPr>
          <w:spacing w:val="1"/>
        </w:rPr>
        <w:t xml:space="preserve"> </w:t>
      </w:r>
      <w:r>
        <w:t>и</w:t>
      </w:r>
      <w:r>
        <w:rPr>
          <w:spacing w:val="1"/>
        </w:rPr>
        <w:t xml:space="preserve"> </w:t>
      </w:r>
      <w:r>
        <w:t>духовно-нравственными</w:t>
      </w:r>
      <w:r>
        <w:rPr>
          <w:spacing w:val="1"/>
        </w:rPr>
        <w:t xml:space="preserve"> </w:t>
      </w:r>
      <w:r>
        <w:t>ценностями,</w:t>
      </w:r>
      <w:r>
        <w:rPr>
          <w:spacing w:val="1"/>
        </w:rPr>
        <w:t xml:space="preserve"> </w:t>
      </w:r>
      <w:r>
        <w:t>принятыми</w:t>
      </w:r>
      <w:r>
        <w:rPr>
          <w:spacing w:val="1"/>
        </w:rPr>
        <w:t xml:space="preserve"> </w:t>
      </w:r>
      <w:r>
        <w:t>в</w:t>
      </w:r>
      <w:r>
        <w:rPr>
          <w:spacing w:val="1"/>
        </w:rPr>
        <w:t xml:space="preserve"> </w:t>
      </w:r>
      <w:r>
        <w:t>обществе</w:t>
      </w:r>
      <w:r>
        <w:rPr>
          <w:spacing w:val="1"/>
        </w:rPr>
        <w:t xml:space="preserve"> </w:t>
      </w:r>
      <w:r>
        <w:t>правилами</w:t>
      </w:r>
      <w:r>
        <w:rPr>
          <w:spacing w:val="1"/>
        </w:rPr>
        <w:t xml:space="preserve"> </w:t>
      </w:r>
      <w:r>
        <w:t>и</w:t>
      </w:r>
      <w:r>
        <w:rPr>
          <w:spacing w:val="1"/>
        </w:rPr>
        <w:t xml:space="preserve"> </w:t>
      </w:r>
      <w:r>
        <w:t>нормами</w:t>
      </w:r>
      <w:r>
        <w:rPr>
          <w:spacing w:val="1"/>
        </w:rPr>
        <w:t xml:space="preserve"> </w:t>
      </w:r>
      <w:r>
        <w:t>поведения.</w:t>
      </w:r>
      <w:r>
        <w:rPr>
          <w:spacing w:val="1"/>
        </w:rPr>
        <w:t xml:space="preserve"> </w:t>
      </w:r>
      <w:r>
        <w:t>Способствуют</w:t>
      </w:r>
      <w:r>
        <w:rPr>
          <w:spacing w:val="1"/>
        </w:rPr>
        <w:t xml:space="preserve"> </w:t>
      </w:r>
      <w:r>
        <w:t>процессам</w:t>
      </w:r>
      <w:r>
        <w:rPr>
          <w:spacing w:val="1"/>
        </w:rPr>
        <w:t xml:space="preserve"> </w:t>
      </w:r>
      <w:r>
        <w:t>самопознания,</w:t>
      </w:r>
      <w:r>
        <w:rPr>
          <w:spacing w:val="1"/>
        </w:rPr>
        <w:t xml:space="preserve"> </w:t>
      </w:r>
      <w:r>
        <w:t>самовоспитания</w:t>
      </w:r>
      <w:r>
        <w:rPr>
          <w:spacing w:val="1"/>
        </w:rPr>
        <w:t xml:space="preserve"> </w:t>
      </w:r>
      <w:r>
        <w:t>и</w:t>
      </w:r>
      <w:r>
        <w:rPr>
          <w:spacing w:val="1"/>
        </w:rPr>
        <w:t xml:space="preserve"> </w:t>
      </w:r>
      <w:r>
        <w:t>саморазвития,</w:t>
      </w:r>
      <w:r>
        <w:rPr>
          <w:spacing w:val="1"/>
        </w:rPr>
        <w:t xml:space="preserve"> </w:t>
      </w:r>
      <w:r>
        <w:t>формирования</w:t>
      </w:r>
      <w:r>
        <w:rPr>
          <w:spacing w:val="1"/>
        </w:rPr>
        <w:t xml:space="preserve"> </w:t>
      </w:r>
      <w:r>
        <w:t>внутренней</w:t>
      </w:r>
      <w:r>
        <w:rPr>
          <w:spacing w:val="1"/>
        </w:rPr>
        <w:t xml:space="preserve"> </w:t>
      </w:r>
      <w:r>
        <w:t>позиции</w:t>
      </w:r>
      <w:r>
        <w:rPr>
          <w:spacing w:val="1"/>
        </w:rPr>
        <w:t xml:space="preserve"> </w:t>
      </w:r>
      <w:r>
        <w:t>личности</w:t>
      </w:r>
      <w:r>
        <w:rPr>
          <w:spacing w:val="1"/>
        </w:rPr>
        <w:t xml:space="preserve"> </w:t>
      </w:r>
      <w:r>
        <w:t>и</w:t>
      </w:r>
      <w:r>
        <w:rPr>
          <w:spacing w:val="1"/>
        </w:rPr>
        <w:t xml:space="preserve"> </w:t>
      </w:r>
      <w:r>
        <w:t>проявляются в индивидуальных социально значимых качествах, которые выражаются прежде всего в</w:t>
      </w:r>
      <w:r>
        <w:rPr>
          <w:spacing w:val="1"/>
        </w:rPr>
        <w:t xml:space="preserve"> </w:t>
      </w:r>
      <w:r>
        <w:t>готовности</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к</w:t>
      </w:r>
      <w:r>
        <w:rPr>
          <w:spacing w:val="1"/>
        </w:rPr>
        <w:t xml:space="preserve"> </w:t>
      </w:r>
      <w:r>
        <w:t>саморазвитию,</w:t>
      </w:r>
      <w:r>
        <w:rPr>
          <w:spacing w:val="1"/>
        </w:rPr>
        <w:t xml:space="preserve"> </w:t>
      </w:r>
      <w:r>
        <w:t>самостоятельности,</w:t>
      </w:r>
      <w:r>
        <w:rPr>
          <w:spacing w:val="1"/>
        </w:rPr>
        <w:t xml:space="preserve"> </w:t>
      </w:r>
      <w:r>
        <w:t>инициативе</w:t>
      </w:r>
      <w:r>
        <w:rPr>
          <w:spacing w:val="1"/>
        </w:rPr>
        <w:t xml:space="preserve"> </w:t>
      </w:r>
      <w:r>
        <w:t>и</w:t>
      </w:r>
      <w:r>
        <w:rPr>
          <w:spacing w:val="1"/>
        </w:rPr>
        <w:t xml:space="preserve"> </w:t>
      </w:r>
      <w:r>
        <w:t>личностному</w:t>
      </w:r>
      <w:r>
        <w:rPr>
          <w:spacing w:val="1"/>
        </w:rPr>
        <w:t xml:space="preserve"> </w:t>
      </w:r>
      <w:r>
        <w:t>самоопределению; осмысленному ведению здорового и безопасного образа жизни и соблюдению правил</w:t>
      </w:r>
      <w:r>
        <w:rPr>
          <w:spacing w:val="-52"/>
        </w:rPr>
        <w:t xml:space="preserve"> </w:t>
      </w:r>
      <w:r>
        <w:t>экологического</w:t>
      </w:r>
      <w:r>
        <w:rPr>
          <w:spacing w:val="1"/>
        </w:rPr>
        <w:t xml:space="preserve"> </w:t>
      </w:r>
      <w:r>
        <w:t>поведения;</w:t>
      </w:r>
      <w:r>
        <w:rPr>
          <w:spacing w:val="1"/>
        </w:rPr>
        <w:t xml:space="preserve"> </w:t>
      </w:r>
      <w:r>
        <w:t>к</w:t>
      </w:r>
      <w:r>
        <w:rPr>
          <w:spacing w:val="1"/>
        </w:rPr>
        <w:t xml:space="preserve"> </w:t>
      </w:r>
      <w:r>
        <w:t>целенаправленной</w:t>
      </w:r>
      <w:r>
        <w:rPr>
          <w:spacing w:val="1"/>
        </w:rPr>
        <w:t xml:space="preserve"> </w:t>
      </w:r>
      <w:r>
        <w:t>социально</w:t>
      </w:r>
      <w:r>
        <w:rPr>
          <w:spacing w:val="1"/>
        </w:rPr>
        <w:t xml:space="preserve"> </w:t>
      </w:r>
      <w:r>
        <w:t>значимой</w:t>
      </w:r>
      <w:r>
        <w:rPr>
          <w:spacing w:val="1"/>
        </w:rPr>
        <w:t xml:space="preserve"> </w:t>
      </w:r>
      <w:r>
        <w:t>деятельности;</w:t>
      </w:r>
      <w:r>
        <w:rPr>
          <w:spacing w:val="1"/>
        </w:rPr>
        <w:t xml:space="preserve"> </w:t>
      </w:r>
      <w:r>
        <w:t>принятию</w:t>
      </w:r>
      <w:r>
        <w:rPr>
          <w:spacing w:val="1"/>
        </w:rPr>
        <w:t xml:space="preserve"> </w:t>
      </w:r>
      <w:r>
        <w:t>внутренней позиции личности как особого ценностного отношения к себе, к окружающим людям и к</w:t>
      </w:r>
      <w:r>
        <w:rPr>
          <w:spacing w:val="1"/>
        </w:rPr>
        <w:t xml:space="preserve"> </w:t>
      </w:r>
      <w:r>
        <w:t>жизни</w:t>
      </w:r>
      <w:r>
        <w:rPr>
          <w:spacing w:val="-2"/>
        </w:rPr>
        <w:t xml:space="preserve"> </w:t>
      </w:r>
      <w:r>
        <w:t>в</w:t>
      </w:r>
      <w:r>
        <w:rPr>
          <w:spacing w:val="-1"/>
        </w:rPr>
        <w:t xml:space="preserve"> </w:t>
      </w:r>
      <w:r>
        <w:t>целом.</w:t>
      </w:r>
    </w:p>
    <w:p w14:paraId="14AF351E" w14:textId="77777777" w:rsidR="0052501E" w:rsidRDefault="00B0778F">
      <w:pPr>
        <w:pStyle w:val="a3"/>
        <w:ind w:right="250" w:firstLine="775"/>
      </w:pPr>
      <w:r>
        <w:t>Личностные</w:t>
      </w:r>
      <w:r>
        <w:rPr>
          <w:spacing w:val="1"/>
        </w:rPr>
        <w:t xml:space="preserve"> </w:t>
      </w:r>
      <w:r>
        <w:t>результаты,</w:t>
      </w:r>
      <w:r>
        <w:rPr>
          <w:spacing w:val="1"/>
        </w:rPr>
        <w:t xml:space="preserve"> </w:t>
      </w:r>
      <w:r>
        <w:t>формируемые</w:t>
      </w:r>
      <w:r>
        <w:rPr>
          <w:spacing w:val="1"/>
        </w:rPr>
        <w:t xml:space="preserve"> </w:t>
      </w:r>
      <w:r>
        <w:t>в</w:t>
      </w:r>
      <w:r>
        <w:rPr>
          <w:spacing w:val="1"/>
        </w:rPr>
        <w:t xml:space="preserve"> </w:t>
      </w:r>
      <w:r>
        <w:t>ходе</w:t>
      </w:r>
      <w:r>
        <w:rPr>
          <w:spacing w:val="1"/>
        </w:rPr>
        <w:t xml:space="preserve"> </w:t>
      </w:r>
      <w:r>
        <w:t>изучения</w:t>
      </w:r>
      <w:r>
        <w:rPr>
          <w:spacing w:val="1"/>
        </w:rPr>
        <w:t xml:space="preserve"> </w:t>
      </w:r>
      <w:r>
        <w:t>учебного</w:t>
      </w:r>
      <w:r>
        <w:rPr>
          <w:spacing w:val="1"/>
        </w:rPr>
        <w:t xml:space="preserve"> </w:t>
      </w:r>
      <w:r>
        <w:t>предмета</w:t>
      </w:r>
      <w:r>
        <w:rPr>
          <w:spacing w:val="1"/>
        </w:rPr>
        <w:t xml:space="preserve"> </w:t>
      </w:r>
      <w:r>
        <w:t>ОБЖ,</w:t>
      </w:r>
      <w:r>
        <w:rPr>
          <w:spacing w:val="1"/>
        </w:rPr>
        <w:t xml:space="preserve"> </w:t>
      </w:r>
      <w:r>
        <w:t>должны</w:t>
      </w:r>
      <w:r>
        <w:rPr>
          <w:spacing w:val="1"/>
        </w:rPr>
        <w:t xml:space="preserve"> </w:t>
      </w:r>
      <w:r>
        <w:t>отражать</w:t>
      </w:r>
      <w:r>
        <w:rPr>
          <w:spacing w:val="1"/>
        </w:rPr>
        <w:t xml:space="preserve"> </w:t>
      </w:r>
      <w:r>
        <w:t>готовность</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руководствоваться</w:t>
      </w:r>
      <w:r>
        <w:rPr>
          <w:spacing w:val="1"/>
        </w:rPr>
        <w:t xml:space="preserve"> </w:t>
      </w:r>
      <w:r>
        <w:t>системой</w:t>
      </w:r>
      <w:r>
        <w:rPr>
          <w:spacing w:val="1"/>
        </w:rPr>
        <w:t xml:space="preserve"> </w:t>
      </w:r>
      <w:r>
        <w:t>позитивных</w:t>
      </w:r>
      <w:r>
        <w:rPr>
          <w:spacing w:val="1"/>
        </w:rPr>
        <w:t xml:space="preserve"> </w:t>
      </w:r>
      <w:r>
        <w:t>ценностных</w:t>
      </w:r>
      <w:r>
        <w:rPr>
          <w:spacing w:val="-52"/>
        </w:rPr>
        <w:t xml:space="preserve"> </w:t>
      </w:r>
      <w:r>
        <w:t>ориентаций</w:t>
      </w:r>
      <w:r>
        <w:rPr>
          <w:spacing w:val="-1"/>
        </w:rPr>
        <w:t xml:space="preserve"> </w:t>
      </w:r>
      <w:r>
        <w:t>и</w:t>
      </w:r>
      <w:r>
        <w:rPr>
          <w:spacing w:val="-1"/>
        </w:rPr>
        <w:t xml:space="preserve"> </w:t>
      </w:r>
      <w:r>
        <w:t>расширение опыта</w:t>
      </w:r>
      <w:r>
        <w:rPr>
          <w:spacing w:val="-2"/>
        </w:rPr>
        <w:t xml:space="preserve"> </w:t>
      </w:r>
      <w:r>
        <w:t>деятельности на ее основе.</w:t>
      </w:r>
    </w:p>
    <w:p w14:paraId="20958B81" w14:textId="77777777" w:rsidR="0052501E" w:rsidRDefault="00B0778F">
      <w:pPr>
        <w:pStyle w:val="a3"/>
        <w:spacing w:line="252" w:lineRule="exact"/>
        <w:ind w:left="933"/>
      </w:pPr>
      <w:r>
        <w:t>Личностные</w:t>
      </w:r>
      <w:r>
        <w:rPr>
          <w:spacing w:val="-4"/>
        </w:rPr>
        <w:t xml:space="preserve"> </w:t>
      </w:r>
      <w:r>
        <w:t>результаты</w:t>
      </w:r>
      <w:r>
        <w:rPr>
          <w:spacing w:val="-3"/>
        </w:rPr>
        <w:t xml:space="preserve"> </w:t>
      </w:r>
      <w:r>
        <w:t>изучения</w:t>
      </w:r>
      <w:r>
        <w:rPr>
          <w:spacing w:val="-4"/>
        </w:rPr>
        <w:t xml:space="preserve"> </w:t>
      </w:r>
      <w:r>
        <w:t>ОБЖ</w:t>
      </w:r>
      <w:r>
        <w:rPr>
          <w:spacing w:val="-3"/>
        </w:rPr>
        <w:t xml:space="preserve"> </w:t>
      </w:r>
      <w:r>
        <w:t>включают:</w:t>
      </w:r>
    </w:p>
    <w:p w14:paraId="241591E8" w14:textId="77777777" w:rsidR="0052501E" w:rsidRDefault="00B0778F" w:rsidP="001E0EBC">
      <w:pPr>
        <w:pStyle w:val="a5"/>
        <w:numPr>
          <w:ilvl w:val="0"/>
          <w:numId w:val="20"/>
        </w:numPr>
        <w:tabs>
          <w:tab w:val="left" w:pos="453"/>
        </w:tabs>
        <w:spacing w:before="2" w:line="252" w:lineRule="exact"/>
        <w:ind w:hanging="241"/>
        <w:jc w:val="both"/>
      </w:pPr>
      <w:r>
        <w:t>патриотическое</w:t>
      </w:r>
      <w:r>
        <w:rPr>
          <w:spacing w:val="-7"/>
        </w:rPr>
        <w:t xml:space="preserve"> </w:t>
      </w:r>
      <w:r>
        <w:t>воспитание:</w:t>
      </w:r>
    </w:p>
    <w:p w14:paraId="6A8B340A" w14:textId="77777777" w:rsidR="0052501E" w:rsidRDefault="00B0778F">
      <w:pPr>
        <w:pStyle w:val="a3"/>
        <w:ind w:right="247"/>
      </w:pPr>
      <w:r>
        <w:t>осознание</w:t>
      </w:r>
      <w:r>
        <w:rPr>
          <w:spacing w:val="1"/>
        </w:rPr>
        <w:t xml:space="preserve"> </w:t>
      </w:r>
      <w:r>
        <w:t>российской</w:t>
      </w:r>
      <w:r>
        <w:rPr>
          <w:spacing w:val="1"/>
        </w:rPr>
        <w:t xml:space="preserve"> </w:t>
      </w:r>
      <w:r>
        <w:t>гражданской</w:t>
      </w:r>
      <w:r>
        <w:rPr>
          <w:spacing w:val="1"/>
        </w:rPr>
        <w:t xml:space="preserve"> </w:t>
      </w:r>
      <w:r>
        <w:t>идентичности</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w:t>
      </w:r>
      <w:r>
        <w:rPr>
          <w:spacing w:val="1"/>
        </w:rPr>
        <w:t xml:space="preserve"> </w:t>
      </w:r>
      <w:r>
        <w:t>обществе,</w:t>
      </w:r>
      <w:r>
        <w:rPr>
          <w:spacing w:val="18"/>
        </w:rPr>
        <w:t xml:space="preserve"> </w:t>
      </w:r>
      <w:r>
        <w:t>проявление</w:t>
      </w:r>
      <w:r>
        <w:rPr>
          <w:spacing w:val="18"/>
        </w:rPr>
        <w:t xml:space="preserve"> </w:t>
      </w:r>
      <w:r>
        <w:t>интереса</w:t>
      </w:r>
      <w:r>
        <w:rPr>
          <w:spacing w:val="16"/>
        </w:rPr>
        <w:t xml:space="preserve"> </w:t>
      </w:r>
      <w:r>
        <w:t>к</w:t>
      </w:r>
      <w:r>
        <w:rPr>
          <w:spacing w:val="19"/>
        </w:rPr>
        <w:t xml:space="preserve"> </w:t>
      </w:r>
      <w:r>
        <w:t>познанию</w:t>
      </w:r>
      <w:r>
        <w:rPr>
          <w:spacing w:val="18"/>
        </w:rPr>
        <w:t xml:space="preserve"> </w:t>
      </w:r>
      <w:r>
        <w:t>родного</w:t>
      </w:r>
      <w:r>
        <w:rPr>
          <w:spacing w:val="18"/>
        </w:rPr>
        <w:t xml:space="preserve"> </w:t>
      </w:r>
      <w:r>
        <w:t>языка,</w:t>
      </w:r>
      <w:r>
        <w:rPr>
          <w:spacing w:val="18"/>
        </w:rPr>
        <w:t xml:space="preserve"> </w:t>
      </w:r>
      <w:r>
        <w:t>истории,</w:t>
      </w:r>
      <w:r>
        <w:rPr>
          <w:spacing w:val="19"/>
        </w:rPr>
        <w:t xml:space="preserve"> </w:t>
      </w:r>
      <w:r>
        <w:t>культуры</w:t>
      </w:r>
      <w:r>
        <w:rPr>
          <w:spacing w:val="19"/>
        </w:rPr>
        <w:t xml:space="preserve"> </w:t>
      </w:r>
      <w:r>
        <w:t>Российской</w:t>
      </w:r>
      <w:r>
        <w:rPr>
          <w:spacing w:val="15"/>
        </w:rPr>
        <w:t xml:space="preserve"> </w:t>
      </w:r>
      <w:r>
        <w:t>Федерации,</w:t>
      </w:r>
    </w:p>
    <w:p w14:paraId="79585DC3" w14:textId="77777777" w:rsidR="0052501E" w:rsidRDefault="0052501E">
      <w:pPr>
        <w:sectPr w:rsidR="0052501E">
          <w:pgSz w:w="11910" w:h="16840"/>
          <w:pgMar w:top="760" w:right="600" w:bottom="420" w:left="920" w:header="0" w:footer="150" w:gutter="0"/>
          <w:cols w:space="720"/>
        </w:sectPr>
      </w:pPr>
    </w:p>
    <w:p w14:paraId="4E1204E4" w14:textId="77777777" w:rsidR="0052501E" w:rsidRDefault="00B0778F">
      <w:pPr>
        <w:pStyle w:val="a3"/>
        <w:spacing w:before="67"/>
        <w:ind w:right="249"/>
      </w:pPr>
      <w:r>
        <w:lastRenderedPageBreak/>
        <w:t>своего края, народов России; ценностное отношение к достижениям своей Родины - России, к науке,</w:t>
      </w:r>
      <w:r>
        <w:rPr>
          <w:spacing w:val="1"/>
        </w:rPr>
        <w:t xml:space="preserve"> </w:t>
      </w:r>
      <w:r>
        <w:t>искусству,</w:t>
      </w:r>
      <w:r>
        <w:rPr>
          <w:spacing w:val="1"/>
        </w:rPr>
        <w:t xml:space="preserve"> </w:t>
      </w:r>
      <w:r>
        <w:t>спорту,</w:t>
      </w:r>
      <w:r>
        <w:rPr>
          <w:spacing w:val="1"/>
        </w:rPr>
        <w:t xml:space="preserve"> </w:t>
      </w:r>
      <w:r>
        <w:t>технологиям,</w:t>
      </w:r>
      <w:r>
        <w:rPr>
          <w:spacing w:val="1"/>
        </w:rPr>
        <w:t xml:space="preserve"> </w:t>
      </w:r>
      <w:r>
        <w:t>боевым</w:t>
      </w:r>
      <w:r>
        <w:rPr>
          <w:spacing w:val="1"/>
        </w:rPr>
        <w:t xml:space="preserve"> </w:t>
      </w:r>
      <w:r>
        <w:t>подвигам</w:t>
      </w:r>
      <w:r>
        <w:rPr>
          <w:spacing w:val="1"/>
        </w:rPr>
        <w:t xml:space="preserve"> </w:t>
      </w:r>
      <w:r>
        <w:t>и</w:t>
      </w:r>
      <w:r>
        <w:rPr>
          <w:spacing w:val="1"/>
        </w:rPr>
        <w:t xml:space="preserve"> </w:t>
      </w:r>
      <w:r>
        <w:t>трудовым</w:t>
      </w:r>
      <w:r>
        <w:rPr>
          <w:spacing w:val="1"/>
        </w:rPr>
        <w:t xml:space="preserve"> </w:t>
      </w:r>
      <w:r>
        <w:t>достижениям</w:t>
      </w:r>
      <w:r>
        <w:rPr>
          <w:spacing w:val="1"/>
        </w:rPr>
        <w:t xml:space="preserve"> </w:t>
      </w:r>
      <w:r>
        <w:t>народа;</w:t>
      </w:r>
      <w:r>
        <w:rPr>
          <w:spacing w:val="1"/>
        </w:rPr>
        <w:t xml:space="preserve"> </w:t>
      </w:r>
      <w:r>
        <w:t>уважение</w:t>
      </w:r>
      <w:r>
        <w:rPr>
          <w:spacing w:val="1"/>
        </w:rPr>
        <w:t xml:space="preserve"> </w:t>
      </w:r>
      <w:r>
        <w:t>к</w:t>
      </w:r>
      <w:r>
        <w:rPr>
          <w:spacing w:val="1"/>
        </w:rPr>
        <w:t xml:space="preserve"> </w:t>
      </w:r>
      <w:r>
        <w:t>символам России, государственным праздникам, историческому и природному наследию и памятникам,</w:t>
      </w:r>
      <w:r>
        <w:rPr>
          <w:spacing w:val="1"/>
        </w:rPr>
        <w:t xml:space="preserve"> </w:t>
      </w:r>
      <w:r>
        <w:t>традициям</w:t>
      </w:r>
      <w:r>
        <w:rPr>
          <w:spacing w:val="-1"/>
        </w:rPr>
        <w:t xml:space="preserve"> </w:t>
      </w:r>
      <w:r>
        <w:t>разных народов, проживающих в</w:t>
      </w:r>
      <w:r>
        <w:rPr>
          <w:spacing w:val="-1"/>
        </w:rPr>
        <w:t xml:space="preserve"> </w:t>
      </w:r>
      <w:r>
        <w:t>родной стране;</w:t>
      </w:r>
    </w:p>
    <w:p w14:paraId="24526CD5" w14:textId="77777777" w:rsidR="0052501E" w:rsidRDefault="00B0778F">
      <w:pPr>
        <w:pStyle w:val="a3"/>
        <w:ind w:right="250"/>
      </w:pPr>
      <w:r>
        <w:t>формирование</w:t>
      </w:r>
      <w:r>
        <w:rPr>
          <w:spacing w:val="1"/>
        </w:rPr>
        <w:t xml:space="preserve"> </w:t>
      </w:r>
      <w:r>
        <w:t>чувства</w:t>
      </w:r>
      <w:r>
        <w:rPr>
          <w:spacing w:val="1"/>
        </w:rPr>
        <w:t xml:space="preserve"> </w:t>
      </w:r>
      <w:r>
        <w:t>гордости</w:t>
      </w:r>
      <w:r>
        <w:rPr>
          <w:spacing w:val="1"/>
        </w:rPr>
        <w:t xml:space="preserve"> </w:t>
      </w:r>
      <w:r>
        <w:t>за</w:t>
      </w:r>
      <w:r>
        <w:rPr>
          <w:spacing w:val="1"/>
        </w:rPr>
        <w:t xml:space="preserve"> </w:t>
      </w:r>
      <w:r>
        <w:t>свою</w:t>
      </w:r>
      <w:r>
        <w:rPr>
          <w:spacing w:val="1"/>
        </w:rPr>
        <w:t xml:space="preserve"> </w:t>
      </w:r>
      <w:r>
        <w:t>Родину,</w:t>
      </w:r>
      <w:r>
        <w:rPr>
          <w:spacing w:val="1"/>
        </w:rPr>
        <w:t xml:space="preserve"> </w:t>
      </w:r>
      <w:r>
        <w:t>ответственного</w:t>
      </w:r>
      <w:r>
        <w:rPr>
          <w:spacing w:val="1"/>
        </w:rPr>
        <w:t xml:space="preserve"> </w:t>
      </w:r>
      <w:r>
        <w:t>отношения</w:t>
      </w:r>
      <w:r>
        <w:rPr>
          <w:spacing w:val="1"/>
        </w:rPr>
        <w:t xml:space="preserve"> </w:t>
      </w:r>
      <w:r>
        <w:t>к</w:t>
      </w:r>
      <w:r>
        <w:rPr>
          <w:spacing w:val="1"/>
        </w:rPr>
        <w:t xml:space="preserve"> </w:t>
      </w:r>
      <w:r>
        <w:t>выполнению</w:t>
      </w:r>
      <w:r>
        <w:rPr>
          <w:spacing w:val="1"/>
        </w:rPr>
        <w:t xml:space="preserve"> </w:t>
      </w:r>
      <w:r>
        <w:t>конституционного</w:t>
      </w:r>
      <w:r>
        <w:rPr>
          <w:spacing w:val="-1"/>
        </w:rPr>
        <w:t xml:space="preserve"> </w:t>
      </w:r>
      <w:r>
        <w:t>долга</w:t>
      </w:r>
      <w:r>
        <w:rPr>
          <w:spacing w:val="1"/>
        </w:rPr>
        <w:t xml:space="preserve"> </w:t>
      </w:r>
      <w:r>
        <w:t>-</w:t>
      </w:r>
      <w:r>
        <w:rPr>
          <w:spacing w:val="-4"/>
        </w:rPr>
        <w:t xml:space="preserve"> </w:t>
      </w:r>
      <w:r>
        <w:t>защите Отечества;</w:t>
      </w:r>
    </w:p>
    <w:p w14:paraId="0925DE3B" w14:textId="77777777" w:rsidR="0052501E" w:rsidRDefault="00B0778F" w:rsidP="001E0EBC">
      <w:pPr>
        <w:pStyle w:val="a5"/>
        <w:numPr>
          <w:ilvl w:val="0"/>
          <w:numId w:val="20"/>
        </w:numPr>
        <w:tabs>
          <w:tab w:val="left" w:pos="453"/>
        </w:tabs>
        <w:spacing w:line="252" w:lineRule="exact"/>
        <w:ind w:hanging="241"/>
        <w:jc w:val="both"/>
      </w:pPr>
      <w:r>
        <w:t>гражданское</w:t>
      </w:r>
      <w:r>
        <w:rPr>
          <w:spacing w:val="-5"/>
        </w:rPr>
        <w:t xml:space="preserve"> </w:t>
      </w:r>
      <w:r>
        <w:t>воспитание:</w:t>
      </w:r>
    </w:p>
    <w:p w14:paraId="0CCB2F6A" w14:textId="77777777" w:rsidR="0052501E" w:rsidRDefault="00B0778F">
      <w:pPr>
        <w:pStyle w:val="a3"/>
        <w:ind w:right="247"/>
      </w:pPr>
      <w:r>
        <w:t>готовность к выполнению обязанностей гражданина и реализации его прав, уважение прав, свобод и</w:t>
      </w:r>
      <w:r>
        <w:rPr>
          <w:spacing w:val="1"/>
        </w:rPr>
        <w:t xml:space="preserve"> </w:t>
      </w:r>
      <w:r>
        <w:t>законных интересов других людей; активное участие в жизни семьи, организации, местного сообщества,</w:t>
      </w:r>
      <w:r>
        <w:rPr>
          <w:spacing w:val="-52"/>
        </w:rPr>
        <w:t xml:space="preserve"> </w:t>
      </w:r>
      <w:r>
        <w:t>родного края, страны; неприятие любых форм экстремизма, дискриминации; понимание роли различных</w:t>
      </w:r>
      <w:r>
        <w:rPr>
          <w:spacing w:val="-52"/>
        </w:rPr>
        <w:t xml:space="preserve"> </w:t>
      </w:r>
      <w:r>
        <w:t>социальных институтов в жизни человека; представление об основных правах, свободах и обязанностях</w:t>
      </w:r>
      <w:r>
        <w:rPr>
          <w:spacing w:val="1"/>
        </w:rPr>
        <w:t xml:space="preserve"> </w:t>
      </w:r>
      <w:r>
        <w:t>гражданина,</w:t>
      </w:r>
      <w:r>
        <w:rPr>
          <w:spacing w:val="1"/>
        </w:rPr>
        <w:t xml:space="preserve"> </w:t>
      </w:r>
      <w:r>
        <w:t>социальных</w:t>
      </w:r>
      <w:r>
        <w:rPr>
          <w:spacing w:val="1"/>
        </w:rPr>
        <w:t xml:space="preserve"> </w:t>
      </w:r>
      <w:r>
        <w:t>нормах</w:t>
      </w:r>
      <w:r>
        <w:rPr>
          <w:spacing w:val="1"/>
        </w:rPr>
        <w:t xml:space="preserve"> </w:t>
      </w:r>
      <w:r>
        <w:t>и</w:t>
      </w:r>
      <w:r>
        <w:rPr>
          <w:spacing w:val="1"/>
        </w:rPr>
        <w:t xml:space="preserve"> </w:t>
      </w:r>
      <w:r>
        <w:t>правилах</w:t>
      </w:r>
      <w:r>
        <w:rPr>
          <w:spacing w:val="1"/>
        </w:rPr>
        <w:t xml:space="preserve"> </w:t>
      </w:r>
      <w:r>
        <w:t>межличностных</w:t>
      </w:r>
      <w:r>
        <w:rPr>
          <w:spacing w:val="1"/>
        </w:rPr>
        <w:t xml:space="preserve"> </w:t>
      </w:r>
      <w:r>
        <w:t>отношений</w:t>
      </w:r>
      <w:r>
        <w:rPr>
          <w:spacing w:val="1"/>
        </w:rPr>
        <w:t xml:space="preserve"> </w:t>
      </w:r>
      <w:r>
        <w:t>в</w:t>
      </w:r>
      <w:r>
        <w:rPr>
          <w:spacing w:val="1"/>
        </w:rPr>
        <w:t xml:space="preserve"> </w:t>
      </w:r>
      <w:r>
        <w:t>поликультурном</w:t>
      </w:r>
      <w:r>
        <w:rPr>
          <w:spacing w:val="1"/>
        </w:rPr>
        <w:t xml:space="preserve"> </w:t>
      </w:r>
      <w:r>
        <w:t>и</w:t>
      </w:r>
      <w:r>
        <w:rPr>
          <w:spacing w:val="1"/>
        </w:rPr>
        <w:t xml:space="preserve"> </w:t>
      </w:r>
      <w:r>
        <w:t>многоконфессиональном обществе; представление о способах противодействия коррупции; готовность к</w:t>
      </w:r>
      <w:r>
        <w:rPr>
          <w:spacing w:val="-52"/>
        </w:rPr>
        <w:t xml:space="preserve"> </w:t>
      </w:r>
      <w:r>
        <w:t>разнообразной совместной деятельности, стремление к взаимопониманию и взаимопомощи, активное</w:t>
      </w:r>
      <w:r>
        <w:rPr>
          <w:spacing w:val="1"/>
        </w:rPr>
        <w:t xml:space="preserve"> </w:t>
      </w:r>
      <w:r>
        <w:t>участие в самоуправлении; готовность к участию в гуманитарной деятельности (волонтерство, помощь</w:t>
      </w:r>
      <w:r>
        <w:rPr>
          <w:spacing w:val="1"/>
        </w:rPr>
        <w:t xml:space="preserve"> </w:t>
      </w:r>
      <w:r>
        <w:t>людям,</w:t>
      </w:r>
      <w:r>
        <w:rPr>
          <w:spacing w:val="-1"/>
        </w:rPr>
        <w:t xml:space="preserve"> </w:t>
      </w:r>
      <w:r>
        <w:t>нуждающимся в</w:t>
      </w:r>
      <w:r>
        <w:rPr>
          <w:spacing w:val="-2"/>
        </w:rPr>
        <w:t xml:space="preserve"> </w:t>
      </w:r>
      <w:r>
        <w:t>ней);</w:t>
      </w:r>
    </w:p>
    <w:p w14:paraId="69E6AEE7" w14:textId="77777777" w:rsidR="0052501E" w:rsidRDefault="00B0778F">
      <w:pPr>
        <w:pStyle w:val="a3"/>
        <w:ind w:right="250"/>
      </w:pPr>
      <w:r>
        <w:t>сформированность активной жизненной позиции, умений и навыков личного участия в обеспечении мер</w:t>
      </w:r>
      <w:r>
        <w:rPr>
          <w:spacing w:val="-52"/>
        </w:rPr>
        <w:t xml:space="preserve"> </w:t>
      </w:r>
      <w:r>
        <w:t>безопасности</w:t>
      </w:r>
      <w:r>
        <w:rPr>
          <w:spacing w:val="-1"/>
        </w:rPr>
        <w:t xml:space="preserve"> </w:t>
      </w:r>
      <w:r>
        <w:t>личности, общества и</w:t>
      </w:r>
      <w:r>
        <w:rPr>
          <w:spacing w:val="-3"/>
        </w:rPr>
        <w:t xml:space="preserve"> </w:t>
      </w:r>
      <w:r>
        <w:t>государства;</w:t>
      </w:r>
    </w:p>
    <w:p w14:paraId="51D0B300" w14:textId="77777777" w:rsidR="0052501E" w:rsidRDefault="00B0778F">
      <w:pPr>
        <w:pStyle w:val="a3"/>
        <w:tabs>
          <w:tab w:val="left" w:pos="1076"/>
          <w:tab w:val="left" w:pos="2281"/>
          <w:tab w:val="left" w:pos="2671"/>
          <w:tab w:val="left" w:pos="3545"/>
          <w:tab w:val="left" w:pos="3876"/>
          <w:tab w:val="left" w:pos="4574"/>
          <w:tab w:val="left" w:pos="4881"/>
          <w:tab w:val="left" w:pos="6009"/>
          <w:tab w:val="left" w:pos="6309"/>
          <w:tab w:val="left" w:pos="6532"/>
          <w:tab w:val="left" w:pos="7564"/>
          <w:tab w:val="left" w:pos="8247"/>
          <w:tab w:val="left" w:pos="8617"/>
          <w:tab w:val="left" w:pos="10017"/>
        </w:tabs>
        <w:ind w:right="248"/>
        <w:jc w:val="left"/>
      </w:pPr>
      <w:r>
        <w:t>понимание</w:t>
      </w:r>
      <w:r>
        <w:rPr>
          <w:spacing w:val="39"/>
        </w:rPr>
        <w:t xml:space="preserve"> </w:t>
      </w:r>
      <w:r>
        <w:t>и</w:t>
      </w:r>
      <w:r>
        <w:rPr>
          <w:spacing w:val="39"/>
        </w:rPr>
        <w:t xml:space="preserve"> </w:t>
      </w:r>
      <w:r>
        <w:t>признание</w:t>
      </w:r>
      <w:r>
        <w:rPr>
          <w:spacing w:val="39"/>
        </w:rPr>
        <w:t xml:space="preserve"> </w:t>
      </w:r>
      <w:r>
        <w:t>особой</w:t>
      </w:r>
      <w:r>
        <w:rPr>
          <w:spacing w:val="39"/>
        </w:rPr>
        <w:t xml:space="preserve"> </w:t>
      </w:r>
      <w:r>
        <w:t>роли</w:t>
      </w:r>
      <w:r>
        <w:rPr>
          <w:spacing w:val="39"/>
        </w:rPr>
        <w:t xml:space="preserve"> </w:t>
      </w:r>
      <w:r>
        <w:t>России</w:t>
      </w:r>
      <w:r>
        <w:rPr>
          <w:spacing w:val="36"/>
        </w:rPr>
        <w:t xml:space="preserve"> </w:t>
      </w:r>
      <w:r>
        <w:t>в</w:t>
      </w:r>
      <w:r>
        <w:rPr>
          <w:spacing w:val="38"/>
        </w:rPr>
        <w:t xml:space="preserve"> </w:t>
      </w:r>
      <w:r>
        <w:t>обеспечении</w:t>
      </w:r>
      <w:r>
        <w:rPr>
          <w:spacing w:val="39"/>
        </w:rPr>
        <w:t xml:space="preserve"> </w:t>
      </w:r>
      <w:r>
        <w:t>государственной</w:t>
      </w:r>
      <w:r>
        <w:rPr>
          <w:spacing w:val="39"/>
        </w:rPr>
        <w:t xml:space="preserve"> </w:t>
      </w:r>
      <w:r>
        <w:t>и</w:t>
      </w:r>
      <w:r>
        <w:rPr>
          <w:spacing w:val="39"/>
        </w:rPr>
        <w:t xml:space="preserve"> </w:t>
      </w:r>
      <w:r>
        <w:t>международной</w:t>
      </w:r>
      <w:r>
        <w:rPr>
          <w:spacing w:val="-52"/>
        </w:rPr>
        <w:t xml:space="preserve"> </w:t>
      </w:r>
      <w:r>
        <w:t>безопасности,</w:t>
      </w:r>
      <w:r>
        <w:rPr>
          <w:spacing w:val="42"/>
        </w:rPr>
        <w:t xml:space="preserve"> </w:t>
      </w:r>
      <w:r>
        <w:t>обороны</w:t>
      </w:r>
      <w:r>
        <w:rPr>
          <w:spacing w:val="43"/>
        </w:rPr>
        <w:t xml:space="preserve"> </w:t>
      </w:r>
      <w:r>
        <w:t>страны,</w:t>
      </w:r>
      <w:r>
        <w:rPr>
          <w:spacing w:val="44"/>
        </w:rPr>
        <w:t xml:space="preserve"> </w:t>
      </w:r>
      <w:r>
        <w:t>осмысление</w:t>
      </w:r>
      <w:r>
        <w:rPr>
          <w:spacing w:val="43"/>
        </w:rPr>
        <w:t xml:space="preserve"> </w:t>
      </w:r>
      <w:r>
        <w:t>роли</w:t>
      </w:r>
      <w:r>
        <w:rPr>
          <w:spacing w:val="40"/>
        </w:rPr>
        <w:t xml:space="preserve"> </w:t>
      </w:r>
      <w:r>
        <w:t>государства</w:t>
      </w:r>
      <w:r>
        <w:rPr>
          <w:spacing w:val="44"/>
        </w:rPr>
        <w:t xml:space="preserve"> </w:t>
      </w:r>
      <w:r>
        <w:t>и</w:t>
      </w:r>
      <w:r>
        <w:rPr>
          <w:spacing w:val="42"/>
        </w:rPr>
        <w:t xml:space="preserve"> </w:t>
      </w:r>
      <w:r>
        <w:t>общества</w:t>
      </w:r>
      <w:r>
        <w:rPr>
          <w:spacing w:val="41"/>
        </w:rPr>
        <w:t xml:space="preserve"> </w:t>
      </w:r>
      <w:r>
        <w:t>в</w:t>
      </w:r>
      <w:r>
        <w:rPr>
          <w:spacing w:val="43"/>
        </w:rPr>
        <w:t xml:space="preserve"> </w:t>
      </w:r>
      <w:r>
        <w:t>решении</w:t>
      </w:r>
      <w:r>
        <w:rPr>
          <w:spacing w:val="42"/>
        </w:rPr>
        <w:t xml:space="preserve"> </w:t>
      </w:r>
      <w:r>
        <w:t>задачи</w:t>
      </w:r>
      <w:r>
        <w:rPr>
          <w:spacing w:val="43"/>
        </w:rPr>
        <w:t xml:space="preserve"> </w:t>
      </w:r>
      <w:r>
        <w:t>защиты</w:t>
      </w:r>
      <w:r>
        <w:rPr>
          <w:spacing w:val="-52"/>
        </w:rPr>
        <w:t xml:space="preserve"> </w:t>
      </w:r>
      <w:r>
        <w:t>населения от опасных и чрезвычайных ситуаций природного, техногенного и социального характера;</w:t>
      </w:r>
      <w:r>
        <w:rPr>
          <w:spacing w:val="1"/>
        </w:rPr>
        <w:t xml:space="preserve"> </w:t>
      </w:r>
      <w:r>
        <w:t>знание</w:t>
      </w:r>
      <w:r>
        <w:rPr>
          <w:spacing w:val="13"/>
        </w:rPr>
        <w:t xml:space="preserve"> </w:t>
      </w:r>
      <w:r>
        <w:t>и</w:t>
      </w:r>
      <w:r>
        <w:rPr>
          <w:spacing w:val="13"/>
        </w:rPr>
        <w:t xml:space="preserve"> </w:t>
      </w:r>
      <w:r>
        <w:t>понимание</w:t>
      </w:r>
      <w:r>
        <w:rPr>
          <w:spacing w:val="14"/>
        </w:rPr>
        <w:t xml:space="preserve"> </w:t>
      </w:r>
      <w:r>
        <w:t>роли</w:t>
      </w:r>
      <w:r>
        <w:rPr>
          <w:spacing w:val="13"/>
        </w:rPr>
        <w:t xml:space="preserve"> </w:t>
      </w:r>
      <w:r>
        <w:t>государства</w:t>
      </w:r>
      <w:r>
        <w:rPr>
          <w:spacing w:val="14"/>
        </w:rPr>
        <w:t xml:space="preserve"> </w:t>
      </w:r>
      <w:r>
        <w:t>в</w:t>
      </w:r>
      <w:r>
        <w:rPr>
          <w:spacing w:val="12"/>
        </w:rPr>
        <w:t xml:space="preserve"> </w:t>
      </w:r>
      <w:r>
        <w:t>противодействии</w:t>
      </w:r>
      <w:r>
        <w:rPr>
          <w:spacing w:val="12"/>
        </w:rPr>
        <w:t xml:space="preserve"> </w:t>
      </w:r>
      <w:r>
        <w:t>основным</w:t>
      </w:r>
      <w:r>
        <w:rPr>
          <w:spacing w:val="13"/>
        </w:rPr>
        <w:t xml:space="preserve"> </w:t>
      </w:r>
      <w:r>
        <w:t>вызовам</w:t>
      </w:r>
      <w:r>
        <w:rPr>
          <w:spacing w:val="13"/>
        </w:rPr>
        <w:t xml:space="preserve"> </w:t>
      </w:r>
      <w:r>
        <w:t>современности:</w:t>
      </w:r>
      <w:r>
        <w:rPr>
          <w:spacing w:val="-52"/>
        </w:rPr>
        <w:t xml:space="preserve"> </w:t>
      </w:r>
      <w:r>
        <w:t>терроризму,</w:t>
      </w:r>
      <w:r>
        <w:rPr>
          <w:spacing w:val="12"/>
        </w:rPr>
        <w:t xml:space="preserve"> </w:t>
      </w:r>
      <w:r>
        <w:t>экстремизму,</w:t>
      </w:r>
      <w:r>
        <w:rPr>
          <w:spacing w:val="12"/>
        </w:rPr>
        <w:t xml:space="preserve"> </w:t>
      </w:r>
      <w:r>
        <w:t>незаконному</w:t>
      </w:r>
      <w:r>
        <w:rPr>
          <w:spacing w:val="9"/>
        </w:rPr>
        <w:t xml:space="preserve"> </w:t>
      </w:r>
      <w:r>
        <w:t>распространению</w:t>
      </w:r>
      <w:r>
        <w:rPr>
          <w:spacing w:val="12"/>
        </w:rPr>
        <w:t xml:space="preserve"> </w:t>
      </w:r>
      <w:r>
        <w:t>наркотических</w:t>
      </w:r>
      <w:r>
        <w:rPr>
          <w:spacing w:val="9"/>
        </w:rPr>
        <w:t xml:space="preserve"> </w:t>
      </w:r>
      <w:r>
        <w:t>средств,</w:t>
      </w:r>
      <w:r>
        <w:rPr>
          <w:spacing w:val="12"/>
        </w:rPr>
        <w:t xml:space="preserve"> </w:t>
      </w:r>
      <w:r>
        <w:t>неприятие</w:t>
      </w:r>
      <w:r>
        <w:rPr>
          <w:spacing w:val="13"/>
        </w:rPr>
        <w:t xml:space="preserve"> </w:t>
      </w:r>
      <w:r>
        <w:t>любых</w:t>
      </w:r>
      <w:r>
        <w:rPr>
          <w:spacing w:val="-52"/>
        </w:rPr>
        <w:t xml:space="preserve"> </w:t>
      </w:r>
      <w:r>
        <w:t>форм</w:t>
      </w:r>
      <w:r>
        <w:tab/>
        <w:t>экстремизма,</w:t>
      </w:r>
      <w:r>
        <w:tab/>
        <w:t>дискриминации,</w:t>
      </w:r>
      <w:r>
        <w:tab/>
        <w:t>формирование</w:t>
      </w:r>
      <w:r>
        <w:tab/>
      </w:r>
      <w:r>
        <w:tab/>
        <w:t>веротерпимости,</w:t>
      </w:r>
      <w:r>
        <w:tab/>
        <w:t>уважительного</w:t>
      </w:r>
      <w:r>
        <w:tab/>
      </w:r>
      <w:r>
        <w:rPr>
          <w:spacing w:val="-1"/>
        </w:rPr>
        <w:t>и</w:t>
      </w:r>
      <w:r>
        <w:rPr>
          <w:spacing w:val="-52"/>
        </w:rPr>
        <w:t xml:space="preserve"> </w:t>
      </w:r>
      <w:r>
        <w:t>доброжелательного</w:t>
      </w:r>
      <w:r>
        <w:tab/>
        <w:t>отношения</w:t>
      </w:r>
      <w:r>
        <w:tab/>
        <w:t>к</w:t>
      </w:r>
      <w:r>
        <w:tab/>
        <w:t>другому</w:t>
      </w:r>
      <w:r>
        <w:tab/>
        <w:t>человеку,</w:t>
      </w:r>
      <w:r>
        <w:tab/>
      </w:r>
      <w:r>
        <w:rPr>
          <w:spacing w:val="-1"/>
        </w:rPr>
        <w:t>его</w:t>
      </w:r>
      <w:r>
        <w:rPr>
          <w:spacing w:val="-1"/>
        </w:rPr>
        <w:tab/>
      </w:r>
      <w:r>
        <w:rPr>
          <w:spacing w:val="-1"/>
        </w:rPr>
        <w:tab/>
      </w:r>
      <w:r>
        <w:t>мнению,</w:t>
      </w:r>
      <w:r>
        <w:tab/>
        <w:t>развитие</w:t>
      </w:r>
      <w:r>
        <w:tab/>
        <w:t>способности</w:t>
      </w:r>
      <w:r>
        <w:tab/>
        <w:t>к</w:t>
      </w:r>
      <w:r>
        <w:rPr>
          <w:spacing w:val="-52"/>
        </w:rPr>
        <w:t xml:space="preserve"> </w:t>
      </w:r>
      <w:r>
        <w:t>конструктивному</w:t>
      </w:r>
      <w:r>
        <w:rPr>
          <w:spacing w:val="-4"/>
        </w:rPr>
        <w:t xml:space="preserve"> </w:t>
      </w:r>
      <w:r>
        <w:t>диалогу</w:t>
      </w:r>
      <w:r>
        <w:rPr>
          <w:spacing w:val="-3"/>
        </w:rPr>
        <w:t xml:space="preserve"> </w:t>
      </w:r>
      <w:r>
        <w:t>с другими людьми;</w:t>
      </w:r>
    </w:p>
    <w:p w14:paraId="4E6FF418" w14:textId="77777777" w:rsidR="0052501E" w:rsidRDefault="00B0778F" w:rsidP="001E0EBC">
      <w:pPr>
        <w:pStyle w:val="a5"/>
        <w:numPr>
          <w:ilvl w:val="0"/>
          <w:numId w:val="20"/>
        </w:numPr>
        <w:tabs>
          <w:tab w:val="left" w:pos="453"/>
        </w:tabs>
        <w:ind w:hanging="241"/>
      </w:pPr>
      <w:r>
        <w:t>духовно-нравственное</w:t>
      </w:r>
      <w:r>
        <w:rPr>
          <w:spacing w:val="-6"/>
        </w:rPr>
        <w:t xml:space="preserve"> </w:t>
      </w:r>
      <w:r>
        <w:t>воспитание:</w:t>
      </w:r>
    </w:p>
    <w:p w14:paraId="37F4288B" w14:textId="77777777" w:rsidR="0052501E" w:rsidRDefault="00B0778F">
      <w:pPr>
        <w:pStyle w:val="a3"/>
        <w:spacing w:before="2"/>
        <w:ind w:right="245"/>
      </w:pPr>
      <w:r>
        <w:t>ориентация на моральные ценности и нормы в ситуациях нравственного выбора; готовность оценивать</w:t>
      </w:r>
      <w:r>
        <w:rPr>
          <w:spacing w:val="1"/>
        </w:rPr>
        <w:t xml:space="preserve"> </w:t>
      </w:r>
      <w:r>
        <w:t>свое поведение и поступки, а также поведение и поступки других людей с позиции нравственных и</w:t>
      </w:r>
      <w:r>
        <w:rPr>
          <w:spacing w:val="1"/>
        </w:rPr>
        <w:t xml:space="preserve"> </w:t>
      </w:r>
      <w:r>
        <w:t>правовых</w:t>
      </w:r>
      <w:r>
        <w:rPr>
          <w:spacing w:val="1"/>
        </w:rPr>
        <w:t xml:space="preserve"> </w:t>
      </w:r>
      <w:r>
        <w:t>норм</w:t>
      </w:r>
      <w:r>
        <w:rPr>
          <w:spacing w:val="1"/>
        </w:rPr>
        <w:t xml:space="preserve"> </w:t>
      </w:r>
      <w:r>
        <w:t>с</w:t>
      </w:r>
      <w:r>
        <w:rPr>
          <w:spacing w:val="1"/>
        </w:rPr>
        <w:t xml:space="preserve"> </w:t>
      </w:r>
      <w:r>
        <w:t>учетом</w:t>
      </w:r>
      <w:r>
        <w:rPr>
          <w:spacing w:val="1"/>
        </w:rPr>
        <w:t xml:space="preserve"> </w:t>
      </w:r>
      <w:r>
        <w:t>осознания</w:t>
      </w:r>
      <w:r>
        <w:rPr>
          <w:spacing w:val="1"/>
        </w:rPr>
        <w:t xml:space="preserve"> </w:t>
      </w:r>
      <w:r>
        <w:t>последствий</w:t>
      </w:r>
      <w:r>
        <w:rPr>
          <w:spacing w:val="1"/>
        </w:rPr>
        <w:t xml:space="preserve"> </w:t>
      </w:r>
      <w:r>
        <w:t>поступков;</w:t>
      </w:r>
      <w:r>
        <w:rPr>
          <w:spacing w:val="1"/>
        </w:rPr>
        <w:t xml:space="preserve"> </w:t>
      </w:r>
      <w:r>
        <w:t>активное</w:t>
      </w:r>
      <w:r>
        <w:rPr>
          <w:spacing w:val="56"/>
        </w:rPr>
        <w:t xml:space="preserve"> </w:t>
      </w:r>
      <w:r>
        <w:t>неприятие</w:t>
      </w:r>
      <w:r>
        <w:rPr>
          <w:spacing w:val="56"/>
        </w:rPr>
        <w:t xml:space="preserve"> </w:t>
      </w:r>
      <w:r>
        <w:t>асоциальных</w:t>
      </w:r>
      <w:r>
        <w:rPr>
          <w:spacing w:val="1"/>
        </w:rPr>
        <w:t xml:space="preserve"> </w:t>
      </w:r>
      <w:r>
        <w:t>поступков,</w:t>
      </w:r>
      <w:r>
        <w:rPr>
          <w:spacing w:val="1"/>
        </w:rPr>
        <w:t xml:space="preserve"> </w:t>
      </w:r>
      <w:r>
        <w:t>свобода</w:t>
      </w:r>
      <w:r>
        <w:rPr>
          <w:spacing w:val="1"/>
        </w:rPr>
        <w:t xml:space="preserve"> </w:t>
      </w:r>
      <w:r>
        <w:t>и</w:t>
      </w:r>
      <w:r>
        <w:rPr>
          <w:spacing w:val="1"/>
        </w:rPr>
        <w:t xml:space="preserve"> </w:t>
      </w:r>
      <w:r>
        <w:t>ответственность</w:t>
      </w:r>
      <w:r>
        <w:rPr>
          <w:spacing w:val="1"/>
        </w:rPr>
        <w:t xml:space="preserve"> </w:t>
      </w:r>
      <w:r>
        <w:t>личности</w:t>
      </w:r>
      <w:r>
        <w:rPr>
          <w:spacing w:val="1"/>
        </w:rPr>
        <w:t xml:space="preserve"> </w:t>
      </w:r>
      <w:r>
        <w:t>в</w:t>
      </w:r>
      <w:r>
        <w:rPr>
          <w:spacing w:val="1"/>
        </w:rPr>
        <w:t xml:space="preserve"> </w:t>
      </w:r>
      <w:r>
        <w:t>условиях</w:t>
      </w:r>
      <w:r>
        <w:rPr>
          <w:spacing w:val="1"/>
        </w:rPr>
        <w:t xml:space="preserve"> </w:t>
      </w:r>
      <w:r>
        <w:t>индивидуального</w:t>
      </w:r>
      <w:r>
        <w:rPr>
          <w:spacing w:val="1"/>
        </w:rPr>
        <w:t xml:space="preserve"> </w:t>
      </w:r>
      <w:r>
        <w:t>и</w:t>
      </w:r>
      <w:r>
        <w:rPr>
          <w:spacing w:val="1"/>
        </w:rPr>
        <w:t xml:space="preserve"> </w:t>
      </w:r>
      <w:r>
        <w:t>общественного</w:t>
      </w:r>
      <w:r>
        <w:rPr>
          <w:spacing w:val="1"/>
        </w:rPr>
        <w:t xml:space="preserve"> </w:t>
      </w:r>
      <w:r>
        <w:t>пространства;</w:t>
      </w:r>
    </w:p>
    <w:p w14:paraId="2CC41E96" w14:textId="77777777" w:rsidR="0052501E" w:rsidRDefault="00B0778F">
      <w:pPr>
        <w:pStyle w:val="a3"/>
        <w:ind w:right="254"/>
      </w:pPr>
      <w:r>
        <w:t>развитие ответственного отношения к ведению здорового образа жизни, исключающего употребление</w:t>
      </w:r>
      <w:r>
        <w:rPr>
          <w:spacing w:val="1"/>
        </w:rPr>
        <w:t xml:space="preserve"> </w:t>
      </w:r>
      <w:r>
        <w:t>наркотиков,</w:t>
      </w:r>
      <w:r>
        <w:rPr>
          <w:spacing w:val="1"/>
        </w:rPr>
        <w:t xml:space="preserve"> </w:t>
      </w:r>
      <w:r>
        <w:t>алкоголя,</w:t>
      </w:r>
      <w:r>
        <w:rPr>
          <w:spacing w:val="1"/>
        </w:rPr>
        <w:t xml:space="preserve"> </w:t>
      </w:r>
      <w:r>
        <w:t>курения</w:t>
      </w:r>
      <w:r>
        <w:rPr>
          <w:spacing w:val="1"/>
        </w:rPr>
        <w:t xml:space="preserve"> </w:t>
      </w:r>
      <w:r>
        <w:t>и</w:t>
      </w:r>
      <w:r>
        <w:rPr>
          <w:spacing w:val="1"/>
        </w:rPr>
        <w:t xml:space="preserve"> </w:t>
      </w:r>
      <w:r>
        <w:t>нанесение</w:t>
      </w:r>
      <w:r>
        <w:rPr>
          <w:spacing w:val="1"/>
        </w:rPr>
        <w:t xml:space="preserve"> </w:t>
      </w:r>
      <w:r>
        <w:t>иного</w:t>
      </w:r>
      <w:r>
        <w:rPr>
          <w:spacing w:val="1"/>
        </w:rPr>
        <w:t xml:space="preserve"> </w:t>
      </w:r>
      <w:r>
        <w:t>вреда</w:t>
      </w:r>
      <w:r>
        <w:rPr>
          <w:spacing w:val="1"/>
        </w:rPr>
        <w:t xml:space="preserve"> </w:t>
      </w:r>
      <w:r>
        <w:t>собственному</w:t>
      </w:r>
      <w:r>
        <w:rPr>
          <w:spacing w:val="1"/>
        </w:rPr>
        <w:t xml:space="preserve"> </w:t>
      </w:r>
      <w:r>
        <w:t>здоровью</w:t>
      </w:r>
      <w:r>
        <w:rPr>
          <w:spacing w:val="1"/>
        </w:rPr>
        <w:t xml:space="preserve"> </w:t>
      </w:r>
      <w:r>
        <w:t>и</w:t>
      </w:r>
      <w:r>
        <w:rPr>
          <w:spacing w:val="1"/>
        </w:rPr>
        <w:t xml:space="preserve"> </w:t>
      </w:r>
      <w:r>
        <w:t>здоровью</w:t>
      </w:r>
      <w:r>
        <w:rPr>
          <w:spacing w:val="1"/>
        </w:rPr>
        <w:t xml:space="preserve"> </w:t>
      </w:r>
      <w:r>
        <w:t>окружающих;</w:t>
      </w:r>
    </w:p>
    <w:p w14:paraId="7AD61BE8" w14:textId="77777777" w:rsidR="0052501E" w:rsidRDefault="00B0778F">
      <w:pPr>
        <w:pStyle w:val="a3"/>
        <w:ind w:right="251"/>
      </w:pPr>
      <w:r>
        <w:t>формирование</w:t>
      </w:r>
      <w:r>
        <w:rPr>
          <w:spacing w:val="1"/>
        </w:rPr>
        <w:t xml:space="preserve"> </w:t>
      </w:r>
      <w:r>
        <w:t>личности</w:t>
      </w:r>
      <w:r>
        <w:rPr>
          <w:spacing w:val="1"/>
        </w:rPr>
        <w:t xml:space="preserve"> </w:t>
      </w:r>
      <w:r>
        <w:t>безопасного</w:t>
      </w:r>
      <w:r>
        <w:rPr>
          <w:spacing w:val="1"/>
        </w:rPr>
        <w:t xml:space="preserve"> </w:t>
      </w:r>
      <w:r>
        <w:t>типа,</w:t>
      </w:r>
      <w:r>
        <w:rPr>
          <w:spacing w:val="1"/>
        </w:rPr>
        <w:t xml:space="preserve"> </w:t>
      </w:r>
      <w:r>
        <w:t>осознанного</w:t>
      </w:r>
      <w:r>
        <w:rPr>
          <w:spacing w:val="1"/>
        </w:rPr>
        <w:t xml:space="preserve"> </w:t>
      </w:r>
      <w:r>
        <w:t>и</w:t>
      </w:r>
      <w:r>
        <w:rPr>
          <w:spacing w:val="1"/>
        </w:rPr>
        <w:t xml:space="preserve"> </w:t>
      </w:r>
      <w:r>
        <w:t>ответственного</w:t>
      </w:r>
      <w:r>
        <w:rPr>
          <w:spacing w:val="1"/>
        </w:rPr>
        <w:t xml:space="preserve"> </w:t>
      </w:r>
      <w:r>
        <w:t>отношения</w:t>
      </w:r>
      <w:r>
        <w:rPr>
          <w:spacing w:val="1"/>
        </w:rPr>
        <w:t xml:space="preserve"> </w:t>
      </w:r>
      <w:r>
        <w:t>к</w:t>
      </w:r>
      <w:r>
        <w:rPr>
          <w:spacing w:val="1"/>
        </w:rPr>
        <w:t xml:space="preserve"> </w:t>
      </w:r>
      <w:r>
        <w:t>личной</w:t>
      </w:r>
      <w:r>
        <w:rPr>
          <w:spacing w:val="1"/>
        </w:rPr>
        <w:t xml:space="preserve"> </w:t>
      </w:r>
      <w:r>
        <w:t>безопасности</w:t>
      </w:r>
      <w:r>
        <w:rPr>
          <w:spacing w:val="-1"/>
        </w:rPr>
        <w:t xml:space="preserve"> </w:t>
      </w:r>
      <w:r>
        <w:t>и</w:t>
      </w:r>
      <w:r>
        <w:rPr>
          <w:spacing w:val="-1"/>
        </w:rPr>
        <w:t xml:space="preserve"> </w:t>
      </w:r>
      <w:r>
        <w:t>безопасности других людей;</w:t>
      </w:r>
    </w:p>
    <w:p w14:paraId="02F99510" w14:textId="77777777" w:rsidR="0052501E" w:rsidRDefault="00B0778F" w:rsidP="001E0EBC">
      <w:pPr>
        <w:pStyle w:val="a5"/>
        <w:numPr>
          <w:ilvl w:val="0"/>
          <w:numId w:val="20"/>
        </w:numPr>
        <w:tabs>
          <w:tab w:val="left" w:pos="453"/>
        </w:tabs>
        <w:spacing w:line="252" w:lineRule="exact"/>
        <w:ind w:hanging="241"/>
        <w:jc w:val="both"/>
      </w:pPr>
      <w:r>
        <w:t>эстетическое</w:t>
      </w:r>
      <w:r>
        <w:rPr>
          <w:spacing w:val="-5"/>
        </w:rPr>
        <w:t xml:space="preserve"> </w:t>
      </w:r>
      <w:r>
        <w:t>воспитание:</w:t>
      </w:r>
    </w:p>
    <w:p w14:paraId="3BD82B01" w14:textId="77777777" w:rsidR="0052501E" w:rsidRDefault="00B0778F">
      <w:pPr>
        <w:pStyle w:val="a3"/>
        <w:ind w:right="253"/>
      </w:pPr>
      <w:r>
        <w:t>формирование</w:t>
      </w:r>
      <w:r>
        <w:rPr>
          <w:spacing w:val="1"/>
        </w:rPr>
        <w:t xml:space="preserve"> </w:t>
      </w:r>
      <w:r>
        <w:t>гармоничной</w:t>
      </w:r>
      <w:r>
        <w:rPr>
          <w:spacing w:val="1"/>
        </w:rPr>
        <w:t xml:space="preserve"> </w:t>
      </w:r>
      <w:r>
        <w:t>личности,</w:t>
      </w:r>
      <w:r>
        <w:rPr>
          <w:spacing w:val="1"/>
        </w:rPr>
        <w:t xml:space="preserve"> </w:t>
      </w:r>
      <w:r>
        <w:t>развитие</w:t>
      </w:r>
      <w:r>
        <w:rPr>
          <w:spacing w:val="1"/>
        </w:rPr>
        <w:t xml:space="preserve"> </w:t>
      </w:r>
      <w:r>
        <w:t>способности</w:t>
      </w:r>
      <w:r>
        <w:rPr>
          <w:spacing w:val="1"/>
        </w:rPr>
        <w:t xml:space="preserve"> </w:t>
      </w:r>
      <w:r>
        <w:t>воспринимать,</w:t>
      </w:r>
      <w:r>
        <w:rPr>
          <w:spacing w:val="1"/>
        </w:rPr>
        <w:t xml:space="preserve"> </w:t>
      </w:r>
      <w:r>
        <w:t>ценить</w:t>
      </w:r>
      <w:r>
        <w:rPr>
          <w:spacing w:val="1"/>
        </w:rPr>
        <w:t xml:space="preserve"> </w:t>
      </w:r>
      <w:r>
        <w:t>и</w:t>
      </w:r>
      <w:r>
        <w:rPr>
          <w:spacing w:val="1"/>
        </w:rPr>
        <w:t xml:space="preserve"> </w:t>
      </w:r>
      <w:r>
        <w:t>создавать</w:t>
      </w:r>
      <w:r>
        <w:rPr>
          <w:spacing w:val="1"/>
        </w:rPr>
        <w:t xml:space="preserve"> </w:t>
      </w:r>
      <w:r>
        <w:t>прекрасное</w:t>
      </w:r>
      <w:r>
        <w:rPr>
          <w:spacing w:val="-1"/>
        </w:rPr>
        <w:t xml:space="preserve"> </w:t>
      </w:r>
      <w:r>
        <w:t>в</w:t>
      </w:r>
      <w:r>
        <w:rPr>
          <w:spacing w:val="-1"/>
        </w:rPr>
        <w:t xml:space="preserve"> </w:t>
      </w:r>
      <w:r>
        <w:t>повседневной</w:t>
      </w:r>
      <w:r>
        <w:rPr>
          <w:spacing w:val="-1"/>
        </w:rPr>
        <w:t xml:space="preserve"> </w:t>
      </w:r>
      <w:r>
        <w:t>жизни;</w:t>
      </w:r>
    </w:p>
    <w:p w14:paraId="6EF694F0" w14:textId="77777777" w:rsidR="0052501E" w:rsidRDefault="00B0778F">
      <w:pPr>
        <w:pStyle w:val="a3"/>
        <w:ind w:right="253"/>
      </w:pPr>
      <w:r>
        <w:t>понимание</w:t>
      </w:r>
      <w:r>
        <w:rPr>
          <w:spacing w:val="1"/>
        </w:rPr>
        <w:t xml:space="preserve"> </w:t>
      </w:r>
      <w:r>
        <w:t>взаимозависимости</w:t>
      </w:r>
      <w:r>
        <w:rPr>
          <w:spacing w:val="1"/>
        </w:rPr>
        <w:t xml:space="preserve"> </w:t>
      </w:r>
      <w:r>
        <w:t>счастливого</w:t>
      </w:r>
      <w:r>
        <w:rPr>
          <w:spacing w:val="1"/>
        </w:rPr>
        <w:t xml:space="preserve"> </w:t>
      </w:r>
      <w:r>
        <w:t>юношества</w:t>
      </w:r>
      <w:r>
        <w:rPr>
          <w:spacing w:val="1"/>
        </w:rPr>
        <w:t xml:space="preserve"> </w:t>
      </w:r>
      <w:r>
        <w:t>и</w:t>
      </w:r>
      <w:r>
        <w:rPr>
          <w:spacing w:val="1"/>
        </w:rPr>
        <w:t xml:space="preserve"> </w:t>
      </w:r>
      <w:r>
        <w:t>безопасного</w:t>
      </w:r>
      <w:r>
        <w:rPr>
          <w:spacing w:val="1"/>
        </w:rPr>
        <w:t xml:space="preserve"> </w:t>
      </w:r>
      <w:r>
        <w:t>личного</w:t>
      </w:r>
      <w:r>
        <w:rPr>
          <w:spacing w:val="1"/>
        </w:rPr>
        <w:t xml:space="preserve"> </w:t>
      </w:r>
      <w:r>
        <w:t>поведения</w:t>
      </w:r>
      <w:r>
        <w:rPr>
          <w:spacing w:val="56"/>
        </w:rPr>
        <w:t xml:space="preserve"> </w:t>
      </w:r>
      <w:r>
        <w:t>в</w:t>
      </w:r>
      <w:r>
        <w:rPr>
          <w:spacing w:val="1"/>
        </w:rPr>
        <w:t xml:space="preserve"> </w:t>
      </w:r>
      <w:r>
        <w:t>повседневной</w:t>
      </w:r>
      <w:r>
        <w:rPr>
          <w:spacing w:val="-5"/>
        </w:rPr>
        <w:t xml:space="preserve"> </w:t>
      </w:r>
      <w:r>
        <w:t>жизни;</w:t>
      </w:r>
    </w:p>
    <w:p w14:paraId="04BCA849" w14:textId="77777777" w:rsidR="0052501E" w:rsidRDefault="00B0778F" w:rsidP="001E0EBC">
      <w:pPr>
        <w:pStyle w:val="a5"/>
        <w:numPr>
          <w:ilvl w:val="0"/>
          <w:numId w:val="20"/>
        </w:numPr>
        <w:tabs>
          <w:tab w:val="left" w:pos="453"/>
        </w:tabs>
        <w:spacing w:line="252" w:lineRule="exact"/>
        <w:ind w:hanging="241"/>
        <w:jc w:val="both"/>
      </w:pPr>
      <w:r>
        <w:t>ценности</w:t>
      </w:r>
      <w:r>
        <w:rPr>
          <w:spacing w:val="-6"/>
        </w:rPr>
        <w:t xml:space="preserve"> </w:t>
      </w:r>
      <w:r>
        <w:t>научного</w:t>
      </w:r>
      <w:r>
        <w:rPr>
          <w:spacing w:val="-5"/>
        </w:rPr>
        <w:t xml:space="preserve"> </w:t>
      </w:r>
      <w:r>
        <w:t>познания:</w:t>
      </w:r>
    </w:p>
    <w:p w14:paraId="5490BDFA" w14:textId="77777777" w:rsidR="0052501E" w:rsidRDefault="00B0778F">
      <w:pPr>
        <w:pStyle w:val="a3"/>
        <w:ind w:right="249"/>
      </w:pPr>
      <w:r>
        <w:t>ориентация</w:t>
      </w:r>
      <w:r>
        <w:rPr>
          <w:spacing w:val="1"/>
        </w:rPr>
        <w:t xml:space="preserve"> </w:t>
      </w:r>
      <w:r>
        <w:t>в</w:t>
      </w:r>
      <w:r>
        <w:rPr>
          <w:spacing w:val="1"/>
        </w:rPr>
        <w:t xml:space="preserve"> </w:t>
      </w:r>
      <w:r>
        <w:t>деятельности</w:t>
      </w:r>
      <w:r>
        <w:rPr>
          <w:spacing w:val="1"/>
        </w:rPr>
        <w:t xml:space="preserve"> </w:t>
      </w:r>
      <w:r>
        <w:t>на</w:t>
      </w:r>
      <w:r>
        <w:rPr>
          <w:spacing w:val="1"/>
        </w:rPr>
        <w:t xml:space="preserve"> </w:t>
      </w:r>
      <w:r>
        <w:t>современную</w:t>
      </w:r>
      <w:r>
        <w:rPr>
          <w:spacing w:val="1"/>
        </w:rPr>
        <w:t xml:space="preserve"> </w:t>
      </w:r>
      <w:r>
        <w:t>систему</w:t>
      </w:r>
      <w:r>
        <w:rPr>
          <w:spacing w:val="1"/>
        </w:rPr>
        <w:t xml:space="preserve"> </w:t>
      </w:r>
      <w:r>
        <w:t>научных</w:t>
      </w:r>
      <w:r>
        <w:rPr>
          <w:spacing w:val="1"/>
        </w:rPr>
        <w:t xml:space="preserve"> </w:t>
      </w:r>
      <w:r>
        <w:t>представлений</w:t>
      </w:r>
      <w:r>
        <w:rPr>
          <w:spacing w:val="1"/>
        </w:rPr>
        <w:t xml:space="preserve"> </w:t>
      </w:r>
      <w:r>
        <w:t>об</w:t>
      </w:r>
      <w:r>
        <w:rPr>
          <w:spacing w:val="1"/>
        </w:rPr>
        <w:t xml:space="preserve"> </w:t>
      </w:r>
      <w:r>
        <w:t>основных</w:t>
      </w:r>
      <w:r>
        <w:rPr>
          <w:spacing w:val="1"/>
        </w:rPr>
        <w:t xml:space="preserve"> </w:t>
      </w:r>
      <w:r>
        <w:t>закономерностях</w:t>
      </w:r>
      <w:r>
        <w:rPr>
          <w:spacing w:val="1"/>
        </w:rPr>
        <w:t xml:space="preserve"> </w:t>
      </w:r>
      <w:r>
        <w:t>развития</w:t>
      </w:r>
      <w:r>
        <w:rPr>
          <w:spacing w:val="1"/>
        </w:rPr>
        <w:t xml:space="preserve"> </w:t>
      </w:r>
      <w:r>
        <w:t>человека,</w:t>
      </w:r>
      <w:r>
        <w:rPr>
          <w:spacing w:val="1"/>
        </w:rPr>
        <w:t xml:space="preserve"> </w:t>
      </w:r>
      <w:r>
        <w:t>природы</w:t>
      </w:r>
      <w:r>
        <w:rPr>
          <w:spacing w:val="1"/>
        </w:rPr>
        <w:t xml:space="preserve"> </w:t>
      </w:r>
      <w:r>
        <w:t>и</w:t>
      </w:r>
      <w:r>
        <w:rPr>
          <w:spacing w:val="1"/>
        </w:rPr>
        <w:t xml:space="preserve"> </w:t>
      </w:r>
      <w:r>
        <w:t>общества,</w:t>
      </w:r>
      <w:r>
        <w:rPr>
          <w:spacing w:val="1"/>
        </w:rPr>
        <w:t xml:space="preserve"> </w:t>
      </w:r>
      <w:r>
        <w:t>взаимосвязях</w:t>
      </w:r>
      <w:r>
        <w:rPr>
          <w:spacing w:val="1"/>
        </w:rPr>
        <w:t xml:space="preserve"> </w:t>
      </w:r>
      <w:r>
        <w:t>человека</w:t>
      </w:r>
      <w:r>
        <w:rPr>
          <w:spacing w:val="1"/>
        </w:rPr>
        <w:t xml:space="preserve"> </w:t>
      </w:r>
      <w:r>
        <w:t>с</w:t>
      </w:r>
      <w:r>
        <w:rPr>
          <w:spacing w:val="1"/>
        </w:rPr>
        <w:t xml:space="preserve"> </w:t>
      </w:r>
      <w:r>
        <w:t>природной</w:t>
      </w:r>
      <w:r>
        <w:rPr>
          <w:spacing w:val="1"/>
        </w:rPr>
        <w:t xml:space="preserve"> </w:t>
      </w:r>
      <w:r>
        <w:t>и</w:t>
      </w:r>
      <w:r>
        <w:rPr>
          <w:spacing w:val="1"/>
        </w:rPr>
        <w:t xml:space="preserve"> </w:t>
      </w:r>
      <w:r>
        <w:t>социальной</w:t>
      </w:r>
      <w:r>
        <w:rPr>
          <w:spacing w:val="1"/>
        </w:rPr>
        <w:t xml:space="preserve"> </w:t>
      </w:r>
      <w:r>
        <w:t>средой;</w:t>
      </w:r>
      <w:r>
        <w:rPr>
          <w:spacing w:val="1"/>
        </w:rPr>
        <w:t xml:space="preserve"> </w:t>
      </w:r>
      <w:r>
        <w:t>овладение</w:t>
      </w:r>
      <w:r>
        <w:rPr>
          <w:spacing w:val="1"/>
        </w:rPr>
        <w:t xml:space="preserve"> </w:t>
      </w:r>
      <w:r>
        <w:t>основными</w:t>
      </w:r>
      <w:r>
        <w:rPr>
          <w:spacing w:val="1"/>
        </w:rPr>
        <w:t xml:space="preserve"> </w:t>
      </w:r>
      <w:r>
        <w:t>навыками</w:t>
      </w:r>
      <w:r>
        <w:rPr>
          <w:spacing w:val="1"/>
        </w:rPr>
        <w:t xml:space="preserve"> </w:t>
      </w:r>
      <w:r>
        <w:t>исследовательской</w:t>
      </w:r>
      <w:r>
        <w:rPr>
          <w:spacing w:val="1"/>
        </w:rPr>
        <w:t xml:space="preserve"> </w:t>
      </w:r>
      <w:r>
        <w:t>деятельности,</w:t>
      </w:r>
      <w:r>
        <w:rPr>
          <w:spacing w:val="1"/>
        </w:rPr>
        <w:t xml:space="preserve"> </w:t>
      </w:r>
      <w:r>
        <w:t>установка</w:t>
      </w:r>
      <w:r>
        <w:rPr>
          <w:spacing w:val="1"/>
        </w:rPr>
        <w:t xml:space="preserve"> </w:t>
      </w:r>
      <w:r>
        <w:t>на</w:t>
      </w:r>
      <w:r>
        <w:rPr>
          <w:spacing w:val="-52"/>
        </w:rPr>
        <w:t xml:space="preserve"> </w:t>
      </w:r>
      <w:r>
        <w:t>осмысление</w:t>
      </w:r>
      <w:r>
        <w:rPr>
          <w:spacing w:val="1"/>
        </w:rPr>
        <w:t xml:space="preserve"> </w:t>
      </w:r>
      <w:r>
        <w:t>опыта,</w:t>
      </w:r>
      <w:r>
        <w:rPr>
          <w:spacing w:val="1"/>
        </w:rPr>
        <w:t xml:space="preserve"> </w:t>
      </w:r>
      <w:r>
        <w:t>наблюдений,</w:t>
      </w:r>
      <w:r>
        <w:rPr>
          <w:spacing w:val="1"/>
        </w:rPr>
        <w:t xml:space="preserve"> </w:t>
      </w:r>
      <w:r>
        <w:t>поступков</w:t>
      </w:r>
      <w:r>
        <w:rPr>
          <w:spacing w:val="1"/>
        </w:rPr>
        <w:t xml:space="preserve"> </w:t>
      </w:r>
      <w:r>
        <w:t>и</w:t>
      </w:r>
      <w:r>
        <w:rPr>
          <w:spacing w:val="1"/>
        </w:rPr>
        <w:t xml:space="preserve"> </w:t>
      </w:r>
      <w:r>
        <w:t>стремление</w:t>
      </w:r>
      <w:r>
        <w:rPr>
          <w:spacing w:val="1"/>
        </w:rPr>
        <w:t xml:space="preserve"> </w:t>
      </w:r>
      <w:r>
        <w:t>совершенствовать</w:t>
      </w:r>
      <w:r>
        <w:rPr>
          <w:spacing w:val="1"/>
        </w:rPr>
        <w:t xml:space="preserve"> </w:t>
      </w:r>
      <w:r>
        <w:t>пути</w:t>
      </w:r>
      <w:r>
        <w:rPr>
          <w:spacing w:val="1"/>
        </w:rPr>
        <w:t xml:space="preserve"> </w:t>
      </w:r>
      <w:r>
        <w:t>достижения</w:t>
      </w:r>
      <w:r>
        <w:rPr>
          <w:spacing w:val="1"/>
        </w:rPr>
        <w:t xml:space="preserve"> </w:t>
      </w:r>
      <w:r>
        <w:t>индивидуального</w:t>
      </w:r>
      <w:r>
        <w:rPr>
          <w:spacing w:val="-1"/>
        </w:rPr>
        <w:t xml:space="preserve"> </w:t>
      </w:r>
      <w:r>
        <w:t>и коллективного благополучия;</w:t>
      </w:r>
    </w:p>
    <w:p w14:paraId="4FD50845" w14:textId="77777777" w:rsidR="0052501E" w:rsidRDefault="00B0778F">
      <w:pPr>
        <w:pStyle w:val="a3"/>
        <w:ind w:right="246"/>
      </w:pPr>
      <w:r>
        <w:t>формирование современной научной картины мира, понимание причин, механизмов возникновения и</w:t>
      </w:r>
      <w:r>
        <w:rPr>
          <w:spacing w:val="1"/>
        </w:rPr>
        <w:t xml:space="preserve"> </w:t>
      </w:r>
      <w:r>
        <w:t>последствий распространенных видов опасных и чрезвычайных ситуаций, которые могут произойти во</w:t>
      </w:r>
      <w:r>
        <w:rPr>
          <w:spacing w:val="1"/>
        </w:rPr>
        <w:t xml:space="preserve"> </w:t>
      </w:r>
      <w:r>
        <w:t>время пребывания в различных средах (бытовые условия, дорожное движение, общественные места и</w:t>
      </w:r>
      <w:r>
        <w:rPr>
          <w:spacing w:val="1"/>
        </w:rPr>
        <w:t xml:space="preserve"> </w:t>
      </w:r>
      <w:r>
        <w:t>социум,</w:t>
      </w:r>
      <w:r>
        <w:rPr>
          <w:spacing w:val="-1"/>
        </w:rPr>
        <w:t xml:space="preserve"> </w:t>
      </w:r>
      <w:r>
        <w:t>природа, коммуникационные</w:t>
      </w:r>
      <w:r>
        <w:rPr>
          <w:spacing w:val="-3"/>
        </w:rPr>
        <w:t xml:space="preserve"> </w:t>
      </w:r>
      <w:r>
        <w:t>связи и</w:t>
      </w:r>
      <w:r>
        <w:rPr>
          <w:spacing w:val="-1"/>
        </w:rPr>
        <w:t xml:space="preserve"> </w:t>
      </w:r>
      <w:r>
        <w:t>каналы);</w:t>
      </w:r>
    </w:p>
    <w:p w14:paraId="3AAB20D9" w14:textId="77777777" w:rsidR="0052501E" w:rsidRDefault="00B0778F">
      <w:pPr>
        <w:pStyle w:val="a3"/>
        <w:spacing w:before="1"/>
        <w:ind w:right="248"/>
      </w:pPr>
      <w:r>
        <w:t>установка</w:t>
      </w:r>
      <w:r>
        <w:rPr>
          <w:spacing w:val="1"/>
        </w:rPr>
        <w:t xml:space="preserve"> </w:t>
      </w:r>
      <w:r>
        <w:t>на</w:t>
      </w:r>
      <w:r>
        <w:rPr>
          <w:spacing w:val="1"/>
        </w:rPr>
        <w:t xml:space="preserve"> </w:t>
      </w:r>
      <w:r>
        <w:t>осмысление</w:t>
      </w:r>
      <w:r>
        <w:rPr>
          <w:spacing w:val="1"/>
        </w:rPr>
        <w:t xml:space="preserve"> </w:t>
      </w:r>
      <w:r>
        <w:t>опыта,</w:t>
      </w:r>
      <w:r>
        <w:rPr>
          <w:spacing w:val="1"/>
        </w:rPr>
        <w:t xml:space="preserve"> </w:t>
      </w:r>
      <w:r>
        <w:t>наблюдений</w:t>
      </w:r>
      <w:r>
        <w:rPr>
          <w:spacing w:val="1"/>
        </w:rPr>
        <w:t xml:space="preserve"> </w:t>
      </w:r>
      <w:r>
        <w:t>и</w:t>
      </w:r>
      <w:r>
        <w:rPr>
          <w:spacing w:val="1"/>
        </w:rPr>
        <w:t xml:space="preserve"> </w:t>
      </w:r>
      <w:r>
        <w:t>поступков,</w:t>
      </w:r>
      <w:r>
        <w:rPr>
          <w:spacing w:val="1"/>
        </w:rPr>
        <w:t xml:space="preserve"> </w:t>
      </w:r>
      <w:r>
        <w:t>овладение</w:t>
      </w:r>
      <w:r>
        <w:rPr>
          <w:spacing w:val="1"/>
        </w:rPr>
        <w:t xml:space="preserve"> </w:t>
      </w:r>
      <w:r>
        <w:t>способностью</w:t>
      </w:r>
      <w:r>
        <w:rPr>
          <w:spacing w:val="1"/>
        </w:rPr>
        <w:t xml:space="preserve"> </w:t>
      </w:r>
      <w:r>
        <w:t>оценивать</w:t>
      </w:r>
      <w:r>
        <w:rPr>
          <w:spacing w:val="1"/>
        </w:rPr>
        <w:t xml:space="preserve"> </w:t>
      </w:r>
      <w:r>
        <w:t>и</w:t>
      </w:r>
      <w:r>
        <w:rPr>
          <w:spacing w:val="1"/>
        </w:rPr>
        <w:t xml:space="preserve"> </w:t>
      </w:r>
      <w:r>
        <w:t>прогнозировать неблагоприятные факторы обстановки и принимать обоснованные решения в опасной</w:t>
      </w:r>
      <w:r>
        <w:rPr>
          <w:spacing w:val="1"/>
        </w:rPr>
        <w:t xml:space="preserve"> </w:t>
      </w:r>
      <w:r>
        <w:t>(чрезвычайной)</w:t>
      </w:r>
      <w:r>
        <w:rPr>
          <w:spacing w:val="-3"/>
        </w:rPr>
        <w:t xml:space="preserve"> </w:t>
      </w:r>
      <w:r>
        <w:t>ситуации с учетом</w:t>
      </w:r>
      <w:r>
        <w:rPr>
          <w:spacing w:val="-1"/>
        </w:rPr>
        <w:t xml:space="preserve"> </w:t>
      </w:r>
      <w:r>
        <w:t>реальных условий и</w:t>
      </w:r>
      <w:r>
        <w:rPr>
          <w:spacing w:val="-1"/>
        </w:rPr>
        <w:t xml:space="preserve"> </w:t>
      </w:r>
      <w:r>
        <w:t>возможностей;</w:t>
      </w:r>
    </w:p>
    <w:p w14:paraId="5218003E" w14:textId="77777777" w:rsidR="0052501E" w:rsidRDefault="00B0778F" w:rsidP="001E0EBC">
      <w:pPr>
        <w:pStyle w:val="a5"/>
        <w:numPr>
          <w:ilvl w:val="0"/>
          <w:numId w:val="20"/>
        </w:numPr>
        <w:tabs>
          <w:tab w:val="left" w:pos="453"/>
        </w:tabs>
        <w:spacing w:line="252" w:lineRule="exact"/>
        <w:ind w:hanging="241"/>
        <w:jc w:val="both"/>
      </w:pPr>
      <w:r>
        <w:t>физическое</w:t>
      </w:r>
      <w:r>
        <w:rPr>
          <w:spacing w:val="-5"/>
        </w:rPr>
        <w:t xml:space="preserve"> </w:t>
      </w:r>
      <w:r>
        <w:t>воспитание,</w:t>
      </w:r>
      <w:r>
        <w:rPr>
          <w:spacing w:val="-3"/>
        </w:rPr>
        <w:t xml:space="preserve"> </w:t>
      </w:r>
      <w:r>
        <w:t>формирование</w:t>
      </w:r>
      <w:r>
        <w:rPr>
          <w:spacing w:val="-3"/>
        </w:rPr>
        <w:t xml:space="preserve"> </w:t>
      </w:r>
      <w:r>
        <w:t>культуры</w:t>
      </w:r>
      <w:r>
        <w:rPr>
          <w:spacing w:val="-3"/>
        </w:rPr>
        <w:t xml:space="preserve"> </w:t>
      </w:r>
      <w:r>
        <w:t>здоровья</w:t>
      </w:r>
      <w:r>
        <w:rPr>
          <w:spacing w:val="-3"/>
        </w:rPr>
        <w:t xml:space="preserve"> </w:t>
      </w:r>
      <w:r>
        <w:t>и</w:t>
      </w:r>
      <w:r>
        <w:rPr>
          <w:spacing w:val="-4"/>
        </w:rPr>
        <w:t xml:space="preserve"> </w:t>
      </w:r>
      <w:r>
        <w:t>эмоционального</w:t>
      </w:r>
      <w:r>
        <w:rPr>
          <w:spacing w:val="-3"/>
        </w:rPr>
        <w:t xml:space="preserve"> </w:t>
      </w:r>
      <w:r>
        <w:t>благополучия:</w:t>
      </w:r>
    </w:p>
    <w:p w14:paraId="7DCE3B70" w14:textId="77777777" w:rsidR="0052501E" w:rsidRDefault="00B0778F">
      <w:pPr>
        <w:pStyle w:val="a3"/>
        <w:ind w:right="247"/>
      </w:pPr>
      <w:r>
        <w:t>понимание</w:t>
      </w:r>
      <w:r>
        <w:rPr>
          <w:spacing w:val="1"/>
        </w:rPr>
        <w:t xml:space="preserve"> </w:t>
      </w:r>
      <w:r>
        <w:t>личностного</w:t>
      </w:r>
      <w:r>
        <w:rPr>
          <w:spacing w:val="1"/>
        </w:rPr>
        <w:t xml:space="preserve"> </w:t>
      </w:r>
      <w:r>
        <w:t>смысла</w:t>
      </w:r>
      <w:r>
        <w:rPr>
          <w:spacing w:val="1"/>
        </w:rPr>
        <w:t xml:space="preserve"> </w:t>
      </w:r>
      <w:r>
        <w:t>изучения</w:t>
      </w:r>
      <w:r>
        <w:rPr>
          <w:spacing w:val="1"/>
        </w:rPr>
        <w:t xml:space="preserve"> </w:t>
      </w:r>
      <w:r>
        <w:t>учебного</w:t>
      </w:r>
      <w:r>
        <w:rPr>
          <w:spacing w:val="1"/>
        </w:rPr>
        <w:t xml:space="preserve"> </w:t>
      </w:r>
      <w:r>
        <w:t>предмета</w:t>
      </w:r>
      <w:r>
        <w:rPr>
          <w:spacing w:val="1"/>
        </w:rPr>
        <w:t xml:space="preserve"> </w:t>
      </w:r>
      <w:r>
        <w:t>ОБЖ,</w:t>
      </w:r>
      <w:r>
        <w:rPr>
          <w:spacing w:val="1"/>
        </w:rPr>
        <w:t xml:space="preserve"> </w:t>
      </w:r>
      <w:r>
        <w:t>его</w:t>
      </w:r>
      <w:r>
        <w:rPr>
          <w:spacing w:val="1"/>
        </w:rPr>
        <w:t xml:space="preserve"> </w:t>
      </w:r>
      <w:r>
        <w:t>значения</w:t>
      </w:r>
      <w:r>
        <w:rPr>
          <w:spacing w:val="1"/>
        </w:rPr>
        <w:t xml:space="preserve"> </w:t>
      </w:r>
      <w:r>
        <w:t>для</w:t>
      </w:r>
      <w:r>
        <w:rPr>
          <w:spacing w:val="1"/>
        </w:rPr>
        <w:t xml:space="preserve"> </w:t>
      </w:r>
      <w:r>
        <w:t>безопасной</w:t>
      </w:r>
      <w:r>
        <w:rPr>
          <w:spacing w:val="1"/>
        </w:rPr>
        <w:t xml:space="preserve"> </w:t>
      </w:r>
      <w:r>
        <w:t>и</w:t>
      </w:r>
      <w:r>
        <w:rPr>
          <w:spacing w:val="-52"/>
        </w:rPr>
        <w:t xml:space="preserve"> </w:t>
      </w:r>
      <w:r>
        <w:t>продуктивной</w:t>
      </w:r>
      <w:r>
        <w:rPr>
          <w:spacing w:val="-2"/>
        </w:rPr>
        <w:t xml:space="preserve"> </w:t>
      </w:r>
      <w:r>
        <w:t>жизнедеятельности</w:t>
      </w:r>
      <w:r>
        <w:rPr>
          <w:spacing w:val="-1"/>
        </w:rPr>
        <w:t xml:space="preserve"> </w:t>
      </w:r>
      <w:r>
        <w:t>человека,</w:t>
      </w:r>
      <w:r>
        <w:rPr>
          <w:spacing w:val="-1"/>
        </w:rPr>
        <w:t xml:space="preserve"> </w:t>
      </w:r>
      <w:r>
        <w:t>общества и государства;</w:t>
      </w:r>
    </w:p>
    <w:p w14:paraId="6BCB2D9F" w14:textId="77777777" w:rsidR="0052501E" w:rsidRDefault="00B0778F">
      <w:pPr>
        <w:pStyle w:val="a3"/>
        <w:ind w:right="248"/>
      </w:pPr>
      <w:r>
        <w:t>осознание ценности жизни; ответственное отношение к своему здоровью и установка на здоровый образ</w:t>
      </w:r>
      <w:r>
        <w:rPr>
          <w:spacing w:val="1"/>
        </w:rPr>
        <w:t xml:space="preserve"> </w:t>
      </w:r>
      <w:r>
        <w:t>жизни</w:t>
      </w:r>
      <w:r>
        <w:rPr>
          <w:spacing w:val="11"/>
        </w:rPr>
        <w:t xml:space="preserve"> </w:t>
      </w:r>
      <w:r>
        <w:t>(здоровое</w:t>
      </w:r>
      <w:r>
        <w:rPr>
          <w:spacing w:val="12"/>
        </w:rPr>
        <w:t xml:space="preserve"> </w:t>
      </w:r>
      <w:r>
        <w:t>питание,</w:t>
      </w:r>
      <w:r>
        <w:rPr>
          <w:spacing w:val="13"/>
        </w:rPr>
        <w:t xml:space="preserve"> </w:t>
      </w:r>
      <w:r>
        <w:t>соблюдение</w:t>
      </w:r>
      <w:r>
        <w:rPr>
          <w:spacing w:val="10"/>
        </w:rPr>
        <w:t xml:space="preserve"> </w:t>
      </w:r>
      <w:r>
        <w:t>гигиенических</w:t>
      </w:r>
      <w:r>
        <w:rPr>
          <w:spacing w:val="12"/>
        </w:rPr>
        <w:t xml:space="preserve"> </w:t>
      </w:r>
      <w:r>
        <w:t>правил,</w:t>
      </w:r>
      <w:r>
        <w:rPr>
          <w:spacing w:val="12"/>
        </w:rPr>
        <w:t xml:space="preserve"> </w:t>
      </w:r>
      <w:r>
        <w:t>сбалансированный</w:t>
      </w:r>
      <w:r>
        <w:rPr>
          <w:spacing w:val="12"/>
        </w:rPr>
        <w:t xml:space="preserve"> </w:t>
      </w:r>
      <w:r>
        <w:t>режим</w:t>
      </w:r>
      <w:r>
        <w:rPr>
          <w:spacing w:val="11"/>
        </w:rPr>
        <w:t xml:space="preserve"> </w:t>
      </w:r>
      <w:r>
        <w:t>занятий</w:t>
      </w:r>
      <w:r>
        <w:rPr>
          <w:spacing w:val="12"/>
        </w:rPr>
        <w:t xml:space="preserve"> </w:t>
      </w:r>
      <w:r>
        <w:t>и</w:t>
      </w:r>
    </w:p>
    <w:p w14:paraId="6CA2295D" w14:textId="77777777" w:rsidR="0052501E" w:rsidRDefault="0052501E">
      <w:pPr>
        <w:sectPr w:rsidR="0052501E">
          <w:pgSz w:w="11910" w:h="16840"/>
          <w:pgMar w:top="760" w:right="600" w:bottom="420" w:left="920" w:header="0" w:footer="150" w:gutter="0"/>
          <w:cols w:space="720"/>
        </w:sectPr>
      </w:pPr>
    </w:p>
    <w:p w14:paraId="2419D7B0" w14:textId="77777777" w:rsidR="0052501E" w:rsidRDefault="00B0778F">
      <w:pPr>
        <w:pStyle w:val="a3"/>
        <w:spacing w:before="67"/>
        <w:ind w:right="246"/>
      </w:pPr>
      <w:r>
        <w:lastRenderedPageBreak/>
        <w:t>отдыха, регулярная физическая активность); осознание последствий и неприятие вредных привычек</w:t>
      </w:r>
      <w:r>
        <w:rPr>
          <w:spacing w:val="1"/>
        </w:rPr>
        <w:t xml:space="preserve"> </w:t>
      </w:r>
      <w:r>
        <w:t>(употребление алкоголя, наркотиков, курение) и иных форм вреда для физического и психического</w:t>
      </w:r>
      <w:r>
        <w:rPr>
          <w:spacing w:val="1"/>
        </w:rPr>
        <w:t xml:space="preserve"> </w:t>
      </w:r>
      <w:r>
        <w:t>здоровья; соблюдение правил безопасности, в том числе навыков безопасного поведения в интернет-</w:t>
      </w:r>
      <w:r>
        <w:rPr>
          <w:spacing w:val="1"/>
        </w:rPr>
        <w:t xml:space="preserve"> </w:t>
      </w:r>
      <w:r>
        <w:t>среде;</w:t>
      </w:r>
      <w:r>
        <w:rPr>
          <w:spacing w:val="1"/>
        </w:rPr>
        <w:t xml:space="preserve"> </w:t>
      </w:r>
      <w:r>
        <w:t>способность</w:t>
      </w:r>
      <w:r>
        <w:rPr>
          <w:spacing w:val="1"/>
        </w:rPr>
        <w:t xml:space="preserve"> </w:t>
      </w:r>
      <w:r>
        <w:t>адаптироваться</w:t>
      </w:r>
      <w:r>
        <w:rPr>
          <w:spacing w:val="1"/>
        </w:rPr>
        <w:t xml:space="preserve"> </w:t>
      </w:r>
      <w:r>
        <w:t>к</w:t>
      </w:r>
      <w:r>
        <w:rPr>
          <w:spacing w:val="1"/>
        </w:rPr>
        <w:t xml:space="preserve"> </w:t>
      </w:r>
      <w:r>
        <w:t>стрессовым</w:t>
      </w:r>
      <w:r>
        <w:rPr>
          <w:spacing w:val="1"/>
        </w:rPr>
        <w:t xml:space="preserve"> </w:t>
      </w:r>
      <w:r>
        <w:t>ситуациям</w:t>
      </w:r>
      <w:r>
        <w:rPr>
          <w:spacing w:val="1"/>
        </w:rPr>
        <w:t xml:space="preserve"> </w:t>
      </w:r>
      <w:r>
        <w:t>и</w:t>
      </w:r>
      <w:r>
        <w:rPr>
          <w:spacing w:val="1"/>
        </w:rPr>
        <w:t xml:space="preserve"> </w:t>
      </w:r>
      <w:r>
        <w:t>меняющимся</w:t>
      </w:r>
      <w:r>
        <w:rPr>
          <w:spacing w:val="1"/>
        </w:rPr>
        <w:t xml:space="preserve"> </w:t>
      </w:r>
      <w:r>
        <w:t>социальным,</w:t>
      </w:r>
      <w:r>
        <w:rPr>
          <w:spacing w:val="1"/>
        </w:rPr>
        <w:t xml:space="preserve"> </w:t>
      </w:r>
      <w:r>
        <w:t>информационным и природным условиям, в том числе осмысливая собственный опыт и выстраивая</w:t>
      </w:r>
      <w:r>
        <w:rPr>
          <w:spacing w:val="1"/>
        </w:rPr>
        <w:t xml:space="preserve"> </w:t>
      </w:r>
      <w:r>
        <w:t>дальнейшие цели;</w:t>
      </w:r>
    </w:p>
    <w:p w14:paraId="0E743B01" w14:textId="77777777" w:rsidR="0052501E" w:rsidRDefault="00B0778F">
      <w:pPr>
        <w:pStyle w:val="a3"/>
        <w:spacing w:line="252" w:lineRule="exact"/>
      </w:pPr>
      <w:r>
        <w:t>умение</w:t>
      </w:r>
      <w:r>
        <w:rPr>
          <w:spacing w:val="-2"/>
        </w:rPr>
        <w:t xml:space="preserve"> </w:t>
      </w:r>
      <w:r>
        <w:t>принимать</w:t>
      </w:r>
      <w:r>
        <w:rPr>
          <w:spacing w:val="-1"/>
        </w:rPr>
        <w:t xml:space="preserve"> </w:t>
      </w:r>
      <w:r>
        <w:t>себя</w:t>
      </w:r>
      <w:r>
        <w:rPr>
          <w:spacing w:val="-1"/>
        </w:rPr>
        <w:t xml:space="preserve"> </w:t>
      </w:r>
      <w:r>
        <w:t>и</w:t>
      </w:r>
      <w:r>
        <w:rPr>
          <w:spacing w:val="-4"/>
        </w:rPr>
        <w:t xml:space="preserve"> </w:t>
      </w:r>
      <w:r>
        <w:t>других,</w:t>
      </w:r>
      <w:r>
        <w:rPr>
          <w:spacing w:val="-1"/>
        </w:rPr>
        <w:t xml:space="preserve"> </w:t>
      </w:r>
      <w:r>
        <w:t>не</w:t>
      </w:r>
      <w:r>
        <w:rPr>
          <w:spacing w:val="-1"/>
        </w:rPr>
        <w:t xml:space="preserve"> </w:t>
      </w:r>
      <w:r>
        <w:t>осуждая;</w:t>
      </w:r>
    </w:p>
    <w:p w14:paraId="1C085475" w14:textId="77777777" w:rsidR="0052501E" w:rsidRDefault="00B0778F">
      <w:pPr>
        <w:pStyle w:val="a3"/>
        <w:ind w:right="250"/>
      </w:pPr>
      <w:r>
        <w:t>умение</w:t>
      </w:r>
      <w:r>
        <w:rPr>
          <w:spacing w:val="1"/>
        </w:rPr>
        <w:t xml:space="preserve"> </w:t>
      </w:r>
      <w:r>
        <w:t>осознавать</w:t>
      </w:r>
      <w:r>
        <w:rPr>
          <w:spacing w:val="1"/>
        </w:rPr>
        <w:t xml:space="preserve"> </w:t>
      </w:r>
      <w:r>
        <w:t>эмоциональное</w:t>
      </w:r>
      <w:r>
        <w:rPr>
          <w:spacing w:val="1"/>
        </w:rPr>
        <w:t xml:space="preserve"> </w:t>
      </w:r>
      <w:r>
        <w:t>состояние</w:t>
      </w:r>
      <w:r>
        <w:rPr>
          <w:spacing w:val="1"/>
        </w:rPr>
        <w:t xml:space="preserve"> </w:t>
      </w:r>
      <w:r>
        <w:t>свое</w:t>
      </w:r>
      <w:r>
        <w:rPr>
          <w:spacing w:val="1"/>
        </w:rPr>
        <w:t xml:space="preserve"> </w:t>
      </w:r>
      <w:r>
        <w:t>и</w:t>
      </w:r>
      <w:r>
        <w:rPr>
          <w:spacing w:val="1"/>
        </w:rPr>
        <w:t xml:space="preserve"> </w:t>
      </w:r>
      <w:r>
        <w:t>других,</w:t>
      </w:r>
      <w:r>
        <w:rPr>
          <w:spacing w:val="1"/>
        </w:rPr>
        <w:t xml:space="preserve"> </w:t>
      </w:r>
      <w:r>
        <w:t>уметь</w:t>
      </w:r>
      <w:r>
        <w:rPr>
          <w:spacing w:val="1"/>
        </w:rPr>
        <w:t xml:space="preserve"> </w:t>
      </w:r>
      <w:r>
        <w:t>управлять</w:t>
      </w:r>
      <w:r>
        <w:rPr>
          <w:spacing w:val="1"/>
        </w:rPr>
        <w:t xml:space="preserve"> </w:t>
      </w:r>
      <w:r>
        <w:t>собственным</w:t>
      </w:r>
      <w:r>
        <w:rPr>
          <w:spacing w:val="1"/>
        </w:rPr>
        <w:t xml:space="preserve"> </w:t>
      </w:r>
      <w:r>
        <w:t>эмоциональным</w:t>
      </w:r>
      <w:r>
        <w:rPr>
          <w:spacing w:val="-2"/>
        </w:rPr>
        <w:t xml:space="preserve"> </w:t>
      </w:r>
      <w:r>
        <w:t>состоянием;</w:t>
      </w:r>
    </w:p>
    <w:p w14:paraId="069CBDBC" w14:textId="77777777" w:rsidR="0052501E" w:rsidRDefault="00B0778F">
      <w:pPr>
        <w:pStyle w:val="a3"/>
        <w:ind w:right="250"/>
      </w:pPr>
      <w:r>
        <w:t>сформированность навыка рефлексии, признание своего права на ошибку и такого же права другого</w:t>
      </w:r>
      <w:r>
        <w:rPr>
          <w:spacing w:val="1"/>
        </w:rPr>
        <w:t xml:space="preserve"> </w:t>
      </w:r>
      <w:r>
        <w:t>человека;</w:t>
      </w:r>
    </w:p>
    <w:p w14:paraId="462795BC" w14:textId="77777777" w:rsidR="0052501E" w:rsidRDefault="00B0778F" w:rsidP="001E0EBC">
      <w:pPr>
        <w:pStyle w:val="a5"/>
        <w:numPr>
          <w:ilvl w:val="0"/>
          <w:numId w:val="20"/>
        </w:numPr>
        <w:tabs>
          <w:tab w:val="left" w:pos="453"/>
        </w:tabs>
        <w:spacing w:before="1" w:line="252" w:lineRule="exact"/>
        <w:ind w:hanging="241"/>
        <w:jc w:val="both"/>
      </w:pPr>
      <w:r>
        <w:t>трудовое</w:t>
      </w:r>
      <w:r>
        <w:rPr>
          <w:spacing w:val="-2"/>
        </w:rPr>
        <w:t xml:space="preserve"> </w:t>
      </w:r>
      <w:r>
        <w:t>воспитание:</w:t>
      </w:r>
    </w:p>
    <w:p w14:paraId="77A82F3A" w14:textId="77777777" w:rsidR="0052501E" w:rsidRDefault="00B0778F">
      <w:pPr>
        <w:pStyle w:val="a3"/>
        <w:ind w:right="247"/>
      </w:pPr>
      <w:r>
        <w:t>установка на активное участие в решении практических задач (в рамках семьи, организации, города,</w:t>
      </w:r>
      <w:r>
        <w:rPr>
          <w:spacing w:val="1"/>
        </w:rPr>
        <w:t xml:space="preserve"> </w:t>
      </w:r>
      <w:r>
        <w:t>края)</w:t>
      </w:r>
      <w:r>
        <w:rPr>
          <w:spacing w:val="1"/>
        </w:rPr>
        <w:t xml:space="preserve"> </w:t>
      </w:r>
      <w:r>
        <w:t>технологической</w:t>
      </w:r>
      <w:r>
        <w:rPr>
          <w:spacing w:val="1"/>
        </w:rPr>
        <w:t xml:space="preserve"> </w:t>
      </w:r>
      <w:r>
        <w:t>и</w:t>
      </w:r>
      <w:r>
        <w:rPr>
          <w:spacing w:val="1"/>
        </w:rPr>
        <w:t xml:space="preserve"> </w:t>
      </w:r>
      <w:r>
        <w:t>социальной</w:t>
      </w:r>
      <w:r>
        <w:rPr>
          <w:spacing w:val="1"/>
        </w:rPr>
        <w:t xml:space="preserve"> </w:t>
      </w:r>
      <w:r>
        <w:t>направленности,</w:t>
      </w:r>
      <w:r>
        <w:rPr>
          <w:spacing w:val="1"/>
        </w:rPr>
        <w:t xml:space="preserve"> </w:t>
      </w:r>
      <w:r>
        <w:t>способность</w:t>
      </w:r>
      <w:r>
        <w:rPr>
          <w:spacing w:val="1"/>
        </w:rPr>
        <w:t xml:space="preserve"> </w:t>
      </w:r>
      <w:r>
        <w:t>инициировать,</w:t>
      </w:r>
      <w:r>
        <w:rPr>
          <w:spacing w:val="1"/>
        </w:rPr>
        <w:t xml:space="preserve"> </w:t>
      </w:r>
      <w:r>
        <w:t>планировать</w:t>
      </w:r>
      <w:r>
        <w:rPr>
          <w:spacing w:val="1"/>
        </w:rPr>
        <w:t xml:space="preserve"> </w:t>
      </w:r>
      <w:r>
        <w:t>и</w:t>
      </w:r>
      <w:r>
        <w:rPr>
          <w:spacing w:val="1"/>
        </w:rPr>
        <w:t xml:space="preserve"> </w:t>
      </w:r>
      <w:r>
        <w:t>самостоятельно выполнять такого рода деятельность; интерес к практическому изучению профессий и</w:t>
      </w:r>
      <w:r>
        <w:rPr>
          <w:spacing w:val="1"/>
        </w:rPr>
        <w:t xml:space="preserve"> </w:t>
      </w:r>
      <w:r>
        <w:t>труда различного рода, в том числе на основе применения изучаемого предметного знания; осознание</w:t>
      </w:r>
      <w:r>
        <w:rPr>
          <w:spacing w:val="1"/>
        </w:rPr>
        <w:t xml:space="preserve"> </w:t>
      </w:r>
      <w:r>
        <w:t>важности</w:t>
      </w:r>
      <w:r>
        <w:rPr>
          <w:spacing w:val="1"/>
        </w:rPr>
        <w:t xml:space="preserve"> </w:t>
      </w:r>
      <w:r>
        <w:t>обучения</w:t>
      </w:r>
      <w:r>
        <w:rPr>
          <w:spacing w:val="1"/>
        </w:rPr>
        <w:t xml:space="preserve"> </w:t>
      </w:r>
      <w:r>
        <w:t>на</w:t>
      </w:r>
      <w:r>
        <w:rPr>
          <w:spacing w:val="1"/>
        </w:rPr>
        <w:t xml:space="preserve"> </w:t>
      </w:r>
      <w:r>
        <w:t>протяжении</w:t>
      </w:r>
      <w:r>
        <w:rPr>
          <w:spacing w:val="1"/>
        </w:rPr>
        <w:t xml:space="preserve"> </w:t>
      </w:r>
      <w:r>
        <w:t>всей</w:t>
      </w:r>
      <w:r>
        <w:rPr>
          <w:spacing w:val="1"/>
        </w:rPr>
        <w:t xml:space="preserve"> </w:t>
      </w:r>
      <w:r>
        <w:t>жизни</w:t>
      </w:r>
      <w:r>
        <w:rPr>
          <w:spacing w:val="1"/>
        </w:rPr>
        <w:t xml:space="preserve"> </w:t>
      </w:r>
      <w:r>
        <w:t>для</w:t>
      </w:r>
      <w:r>
        <w:rPr>
          <w:spacing w:val="1"/>
        </w:rPr>
        <w:t xml:space="preserve"> </w:t>
      </w:r>
      <w:r>
        <w:t>успешной</w:t>
      </w:r>
      <w:r>
        <w:rPr>
          <w:spacing w:val="1"/>
        </w:rPr>
        <w:t xml:space="preserve"> </w:t>
      </w:r>
      <w:r>
        <w:t>профессиональной</w:t>
      </w:r>
      <w:r>
        <w:rPr>
          <w:spacing w:val="1"/>
        </w:rPr>
        <w:t xml:space="preserve"> </w:t>
      </w:r>
      <w:r>
        <w:t>деятельности</w:t>
      </w:r>
      <w:r>
        <w:rPr>
          <w:spacing w:val="55"/>
        </w:rPr>
        <w:t xml:space="preserve"> </w:t>
      </w:r>
      <w:r>
        <w:t>и</w:t>
      </w:r>
      <w:r>
        <w:rPr>
          <w:spacing w:val="1"/>
        </w:rPr>
        <w:t xml:space="preserve"> </w:t>
      </w:r>
      <w:r>
        <w:t>развитие</w:t>
      </w:r>
      <w:r>
        <w:rPr>
          <w:spacing w:val="1"/>
        </w:rPr>
        <w:t xml:space="preserve"> </w:t>
      </w:r>
      <w:r>
        <w:t>необходимых</w:t>
      </w:r>
      <w:r>
        <w:rPr>
          <w:spacing w:val="1"/>
        </w:rPr>
        <w:t xml:space="preserve"> </w:t>
      </w:r>
      <w:r>
        <w:t>умений</w:t>
      </w:r>
      <w:r>
        <w:rPr>
          <w:spacing w:val="1"/>
        </w:rPr>
        <w:t xml:space="preserve"> </w:t>
      </w:r>
      <w:r>
        <w:t>для</w:t>
      </w:r>
      <w:r>
        <w:rPr>
          <w:spacing w:val="1"/>
        </w:rPr>
        <w:t xml:space="preserve"> </w:t>
      </w:r>
      <w:r>
        <w:t>этого;</w:t>
      </w:r>
      <w:r>
        <w:rPr>
          <w:spacing w:val="1"/>
        </w:rPr>
        <w:t xml:space="preserve"> </w:t>
      </w:r>
      <w:r>
        <w:t>готовность</w:t>
      </w:r>
      <w:r>
        <w:rPr>
          <w:spacing w:val="1"/>
        </w:rPr>
        <w:t xml:space="preserve"> </w:t>
      </w:r>
      <w:r>
        <w:t>адаптироваться</w:t>
      </w:r>
      <w:r>
        <w:rPr>
          <w:spacing w:val="1"/>
        </w:rPr>
        <w:t xml:space="preserve"> </w:t>
      </w:r>
      <w:r>
        <w:t>в</w:t>
      </w:r>
      <w:r>
        <w:rPr>
          <w:spacing w:val="1"/>
        </w:rPr>
        <w:t xml:space="preserve"> </w:t>
      </w:r>
      <w:r>
        <w:t>профессиональной</w:t>
      </w:r>
      <w:r>
        <w:rPr>
          <w:spacing w:val="1"/>
        </w:rPr>
        <w:t xml:space="preserve"> </w:t>
      </w:r>
      <w:r>
        <w:t>среде;</w:t>
      </w:r>
      <w:r>
        <w:rPr>
          <w:spacing w:val="1"/>
        </w:rPr>
        <w:t xml:space="preserve"> </w:t>
      </w:r>
      <w:r>
        <w:t>уважение</w:t>
      </w:r>
      <w:r>
        <w:rPr>
          <w:spacing w:val="1"/>
        </w:rPr>
        <w:t xml:space="preserve"> </w:t>
      </w:r>
      <w:r>
        <w:t>к</w:t>
      </w:r>
      <w:r>
        <w:rPr>
          <w:spacing w:val="1"/>
        </w:rPr>
        <w:t xml:space="preserve"> </w:t>
      </w:r>
      <w:r>
        <w:t>труду</w:t>
      </w:r>
      <w:r>
        <w:rPr>
          <w:spacing w:val="1"/>
        </w:rPr>
        <w:t xml:space="preserve"> </w:t>
      </w:r>
      <w:r>
        <w:t>и</w:t>
      </w:r>
      <w:r>
        <w:rPr>
          <w:spacing w:val="1"/>
        </w:rPr>
        <w:t xml:space="preserve"> </w:t>
      </w:r>
      <w:r>
        <w:t>результатам</w:t>
      </w:r>
      <w:r>
        <w:rPr>
          <w:spacing w:val="1"/>
        </w:rPr>
        <w:t xml:space="preserve"> </w:t>
      </w:r>
      <w:r>
        <w:t>трудовой</w:t>
      </w:r>
      <w:r>
        <w:rPr>
          <w:spacing w:val="1"/>
        </w:rPr>
        <w:t xml:space="preserve"> </w:t>
      </w:r>
      <w:r>
        <w:t>деятельности;</w:t>
      </w:r>
      <w:r>
        <w:rPr>
          <w:spacing w:val="1"/>
        </w:rPr>
        <w:t xml:space="preserve"> </w:t>
      </w:r>
      <w:r>
        <w:t>осознанный</w:t>
      </w:r>
      <w:r>
        <w:rPr>
          <w:spacing w:val="1"/>
        </w:rPr>
        <w:t xml:space="preserve"> </w:t>
      </w:r>
      <w:r>
        <w:t>выбор</w:t>
      </w:r>
      <w:r>
        <w:rPr>
          <w:spacing w:val="1"/>
        </w:rPr>
        <w:t xml:space="preserve"> </w:t>
      </w:r>
      <w:r>
        <w:t>и</w:t>
      </w:r>
      <w:r>
        <w:rPr>
          <w:spacing w:val="1"/>
        </w:rPr>
        <w:t xml:space="preserve"> </w:t>
      </w:r>
      <w:r>
        <w:t>построение</w:t>
      </w:r>
      <w:r>
        <w:rPr>
          <w:spacing w:val="1"/>
        </w:rPr>
        <w:t xml:space="preserve"> </w:t>
      </w:r>
      <w:r>
        <w:t>индивидуальной</w:t>
      </w:r>
      <w:r>
        <w:rPr>
          <w:spacing w:val="1"/>
        </w:rPr>
        <w:t xml:space="preserve"> </w:t>
      </w:r>
      <w:r>
        <w:t>траектории</w:t>
      </w:r>
      <w:r>
        <w:rPr>
          <w:spacing w:val="1"/>
        </w:rPr>
        <w:t xml:space="preserve"> </w:t>
      </w:r>
      <w:r>
        <w:t>образования</w:t>
      </w:r>
      <w:r>
        <w:rPr>
          <w:spacing w:val="1"/>
        </w:rPr>
        <w:t xml:space="preserve"> </w:t>
      </w:r>
      <w:r>
        <w:t>и</w:t>
      </w:r>
      <w:r>
        <w:rPr>
          <w:spacing w:val="1"/>
        </w:rPr>
        <w:t xml:space="preserve"> </w:t>
      </w:r>
      <w:r>
        <w:t>жизненных</w:t>
      </w:r>
      <w:r>
        <w:rPr>
          <w:spacing w:val="1"/>
        </w:rPr>
        <w:t xml:space="preserve"> </w:t>
      </w:r>
      <w:r>
        <w:t>планов</w:t>
      </w:r>
      <w:r>
        <w:rPr>
          <w:spacing w:val="1"/>
        </w:rPr>
        <w:t xml:space="preserve"> </w:t>
      </w:r>
      <w:r>
        <w:t>с</w:t>
      </w:r>
      <w:r>
        <w:rPr>
          <w:spacing w:val="1"/>
        </w:rPr>
        <w:t xml:space="preserve"> </w:t>
      </w:r>
      <w:r>
        <w:t>учетом</w:t>
      </w:r>
      <w:r>
        <w:rPr>
          <w:spacing w:val="1"/>
        </w:rPr>
        <w:t xml:space="preserve"> </w:t>
      </w:r>
      <w:r>
        <w:t>личных</w:t>
      </w:r>
      <w:r>
        <w:rPr>
          <w:spacing w:val="1"/>
        </w:rPr>
        <w:t xml:space="preserve"> </w:t>
      </w:r>
      <w:r>
        <w:t>и</w:t>
      </w:r>
      <w:r>
        <w:rPr>
          <w:spacing w:val="1"/>
        </w:rPr>
        <w:t xml:space="preserve"> </w:t>
      </w:r>
      <w:r>
        <w:t>общественных</w:t>
      </w:r>
      <w:r>
        <w:rPr>
          <w:spacing w:val="1"/>
        </w:rPr>
        <w:t xml:space="preserve"> </w:t>
      </w:r>
      <w:r>
        <w:t>интересов</w:t>
      </w:r>
      <w:r>
        <w:rPr>
          <w:spacing w:val="-1"/>
        </w:rPr>
        <w:t xml:space="preserve"> </w:t>
      </w:r>
      <w:r>
        <w:t>и</w:t>
      </w:r>
      <w:r>
        <w:rPr>
          <w:spacing w:val="-1"/>
        </w:rPr>
        <w:t xml:space="preserve"> </w:t>
      </w:r>
      <w:r>
        <w:t>потребностей;</w:t>
      </w:r>
    </w:p>
    <w:p w14:paraId="0A28AD6C" w14:textId="77777777" w:rsidR="0052501E" w:rsidRDefault="00B0778F">
      <w:pPr>
        <w:pStyle w:val="a3"/>
        <w:ind w:right="251"/>
      </w:pPr>
      <w:r>
        <w:t>укрепление</w:t>
      </w:r>
      <w:r>
        <w:rPr>
          <w:spacing w:val="1"/>
        </w:rPr>
        <w:t xml:space="preserve"> </w:t>
      </w:r>
      <w:r>
        <w:t>ответственного</w:t>
      </w:r>
      <w:r>
        <w:rPr>
          <w:spacing w:val="1"/>
        </w:rPr>
        <w:t xml:space="preserve"> </w:t>
      </w:r>
      <w:r>
        <w:t>отношения</w:t>
      </w:r>
      <w:r>
        <w:rPr>
          <w:spacing w:val="1"/>
        </w:rPr>
        <w:t xml:space="preserve"> </w:t>
      </w:r>
      <w:r>
        <w:t>к</w:t>
      </w:r>
      <w:r>
        <w:rPr>
          <w:spacing w:val="1"/>
        </w:rPr>
        <w:t xml:space="preserve"> </w:t>
      </w:r>
      <w:r>
        <w:t>учебе,</w:t>
      </w:r>
      <w:r>
        <w:rPr>
          <w:spacing w:val="1"/>
        </w:rPr>
        <w:t xml:space="preserve"> </w:t>
      </w:r>
      <w:r>
        <w:t>способности</w:t>
      </w:r>
      <w:r>
        <w:rPr>
          <w:spacing w:val="1"/>
        </w:rPr>
        <w:t xml:space="preserve"> </w:t>
      </w:r>
      <w:r>
        <w:t>применять</w:t>
      </w:r>
      <w:r>
        <w:rPr>
          <w:spacing w:val="1"/>
        </w:rPr>
        <w:t xml:space="preserve"> </w:t>
      </w:r>
      <w:r>
        <w:t>меры</w:t>
      </w:r>
      <w:r>
        <w:rPr>
          <w:spacing w:val="1"/>
        </w:rPr>
        <w:t xml:space="preserve"> </w:t>
      </w:r>
      <w:r>
        <w:t>и</w:t>
      </w:r>
      <w:r>
        <w:rPr>
          <w:spacing w:val="56"/>
        </w:rPr>
        <w:t xml:space="preserve"> </w:t>
      </w:r>
      <w:r>
        <w:t>средства</w:t>
      </w:r>
      <w:r>
        <w:rPr>
          <w:spacing w:val="1"/>
        </w:rPr>
        <w:t xml:space="preserve"> </w:t>
      </w:r>
      <w:r>
        <w:t>индивидуальной защиты, приемы рационального и безопасного поведения в опасных и чрезвычайных</w:t>
      </w:r>
      <w:r>
        <w:rPr>
          <w:spacing w:val="1"/>
        </w:rPr>
        <w:t xml:space="preserve"> </w:t>
      </w:r>
      <w:r>
        <w:t>ситуациях;</w:t>
      </w:r>
    </w:p>
    <w:p w14:paraId="5591CAB2" w14:textId="77777777" w:rsidR="0052501E" w:rsidRDefault="00B0778F">
      <w:pPr>
        <w:pStyle w:val="a3"/>
        <w:ind w:right="246"/>
      </w:pPr>
      <w:r>
        <w:t>овладение умениями оказывать первую помощь пострадавшим при потере сознания, остановке дыхания,</w:t>
      </w:r>
      <w:r>
        <w:rPr>
          <w:spacing w:val="-52"/>
        </w:rPr>
        <w:t xml:space="preserve"> </w:t>
      </w:r>
      <w:r>
        <w:t>наружных кровотечениях, попадании инородных тел в верхние дыхательные пути, травмах различных</w:t>
      </w:r>
      <w:r>
        <w:rPr>
          <w:spacing w:val="1"/>
        </w:rPr>
        <w:t xml:space="preserve"> </w:t>
      </w:r>
      <w:r>
        <w:t>областей</w:t>
      </w:r>
      <w:r>
        <w:rPr>
          <w:spacing w:val="-1"/>
        </w:rPr>
        <w:t xml:space="preserve"> </w:t>
      </w:r>
      <w:r>
        <w:t>тела, ожогах, отморожениях,</w:t>
      </w:r>
      <w:r>
        <w:rPr>
          <w:spacing w:val="-3"/>
        </w:rPr>
        <w:t xml:space="preserve"> </w:t>
      </w:r>
      <w:r>
        <w:t>отравлениях;</w:t>
      </w:r>
    </w:p>
    <w:p w14:paraId="5519ECEC" w14:textId="77777777" w:rsidR="0052501E" w:rsidRDefault="00B0778F">
      <w:pPr>
        <w:pStyle w:val="a3"/>
        <w:spacing w:before="2"/>
        <w:ind w:right="248"/>
      </w:pPr>
      <w:r>
        <w:t>установка на овладение знаниями и умениями предупреждения опасных и чрезвычайных ситуаций, во</w:t>
      </w:r>
      <w:r>
        <w:rPr>
          <w:spacing w:val="1"/>
        </w:rPr>
        <w:t xml:space="preserve"> </w:t>
      </w:r>
      <w:r>
        <w:t>время пребывания в различных средах (в помещении, на улице, на природе, в общественных местах и на</w:t>
      </w:r>
      <w:r>
        <w:rPr>
          <w:spacing w:val="-52"/>
        </w:rPr>
        <w:t xml:space="preserve"> </w:t>
      </w:r>
      <w:r>
        <w:t>массовых</w:t>
      </w:r>
      <w:r>
        <w:rPr>
          <w:spacing w:val="-1"/>
        </w:rPr>
        <w:t xml:space="preserve"> </w:t>
      </w:r>
      <w:r>
        <w:t>мероприятиях,</w:t>
      </w:r>
      <w:r>
        <w:rPr>
          <w:spacing w:val="-3"/>
        </w:rPr>
        <w:t xml:space="preserve"> </w:t>
      </w:r>
      <w:r>
        <w:t>при</w:t>
      </w:r>
      <w:r>
        <w:rPr>
          <w:spacing w:val="-2"/>
        </w:rPr>
        <w:t xml:space="preserve"> </w:t>
      </w:r>
      <w:r>
        <w:t>коммуникации, при воздействии</w:t>
      </w:r>
      <w:r>
        <w:rPr>
          <w:spacing w:val="-2"/>
        </w:rPr>
        <w:t xml:space="preserve"> </w:t>
      </w:r>
      <w:r>
        <w:t>рисков</w:t>
      </w:r>
      <w:r>
        <w:rPr>
          <w:spacing w:val="-1"/>
        </w:rPr>
        <w:t xml:space="preserve"> </w:t>
      </w:r>
      <w:r>
        <w:t>культурной среды);</w:t>
      </w:r>
    </w:p>
    <w:p w14:paraId="5EA306E7" w14:textId="77777777" w:rsidR="0052501E" w:rsidRDefault="00B0778F" w:rsidP="001E0EBC">
      <w:pPr>
        <w:pStyle w:val="a5"/>
        <w:numPr>
          <w:ilvl w:val="0"/>
          <w:numId w:val="20"/>
        </w:numPr>
        <w:tabs>
          <w:tab w:val="left" w:pos="453"/>
        </w:tabs>
        <w:spacing w:line="252" w:lineRule="exact"/>
        <w:ind w:hanging="241"/>
        <w:jc w:val="both"/>
      </w:pPr>
      <w:r>
        <w:t>экологическое</w:t>
      </w:r>
      <w:r>
        <w:rPr>
          <w:spacing w:val="-7"/>
        </w:rPr>
        <w:t xml:space="preserve"> </w:t>
      </w:r>
      <w:r>
        <w:t>воспитание:</w:t>
      </w:r>
    </w:p>
    <w:p w14:paraId="2F4CBEB6" w14:textId="77777777" w:rsidR="0052501E" w:rsidRDefault="00B0778F">
      <w:pPr>
        <w:pStyle w:val="a3"/>
        <w:ind w:right="250"/>
      </w:pPr>
      <w:r>
        <w:t>ориентация на применение знаний из социальных и естественных наук для решения задач в области</w:t>
      </w:r>
      <w:r>
        <w:rPr>
          <w:spacing w:val="1"/>
        </w:rPr>
        <w:t xml:space="preserve"> </w:t>
      </w:r>
      <w:r>
        <w:t>окружающей среды, планирования поступков и оценки их возможных последствий для окружающей</w:t>
      </w:r>
      <w:r>
        <w:rPr>
          <w:spacing w:val="1"/>
        </w:rPr>
        <w:t xml:space="preserve"> </w:t>
      </w:r>
      <w:r>
        <w:t>среды; повышение уровня экологической культуры, осознание глобального характера экологических</w:t>
      </w:r>
      <w:r>
        <w:rPr>
          <w:spacing w:val="1"/>
        </w:rPr>
        <w:t xml:space="preserve"> </w:t>
      </w:r>
      <w:r>
        <w:t>проблем</w:t>
      </w:r>
      <w:r>
        <w:rPr>
          <w:spacing w:val="1"/>
        </w:rPr>
        <w:t xml:space="preserve"> </w:t>
      </w:r>
      <w:r>
        <w:t>и</w:t>
      </w:r>
      <w:r>
        <w:rPr>
          <w:spacing w:val="1"/>
        </w:rPr>
        <w:t xml:space="preserve"> </w:t>
      </w:r>
      <w:r>
        <w:t>путей</w:t>
      </w:r>
      <w:r>
        <w:rPr>
          <w:spacing w:val="1"/>
        </w:rPr>
        <w:t xml:space="preserve"> </w:t>
      </w:r>
      <w:r>
        <w:t>их</w:t>
      </w:r>
      <w:r>
        <w:rPr>
          <w:spacing w:val="1"/>
        </w:rPr>
        <w:t xml:space="preserve"> </w:t>
      </w:r>
      <w:r>
        <w:t>решения;</w:t>
      </w:r>
      <w:r>
        <w:rPr>
          <w:spacing w:val="1"/>
        </w:rPr>
        <w:t xml:space="preserve"> </w:t>
      </w:r>
      <w:r>
        <w:t>активное</w:t>
      </w:r>
      <w:r>
        <w:rPr>
          <w:spacing w:val="1"/>
        </w:rPr>
        <w:t xml:space="preserve"> </w:t>
      </w:r>
      <w:r>
        <w:t>неприятие</w:t>
      </w:r>
      <w:r>
        <w:rPr>
          <w:spacing w:val="1"/>
        </w:rPr>
        <w:t xml:space="preserve"> </w:t>
      </w:r>
      <w:r>
        <w:t>действий,</w:t>
      </w:r>
      <w:r>
        <w:rPr>
          <w:spacing w:val="1"/>
        </w:rPr>
        <w:t xml:space="preserve"> </w:t>
      </w:r>
      <w:r>
        <w:t>приносящих</w:t>
      </w:r>
      <w:r>
        <w:rPr>
          <w:spacing w:val="1"/>
        </w:rPr>
        <w:t xml:space="preserve"> </w:t>
      </w:r>
      <w:r>
        <w:t>вред</w:t>
      </w:r>
      <w:r>
        <w:rPr>
          <w:spacing w:val="1"/>
        </w:rPr>
        <w:t xml:space="preserve"> </w:t>
      </w:r>
      <w:r>
        <w:t>окружающей</w:t>
      </w:r>
      <w:r>
        <w:rPr>
          <w:spacing w:val="1"/>
        </w:rPr>
        <w:t xml:space="preserve"> </w:t>
      </w:r>
      <w:r>
        <w:t>среде;</w:t>
      </w:r>
      <w:r>
        <w:rPr>
          <w:spacing w:val="-52"/>
        </w:rPr>
        <w:t xml:space="preserve"> </w:t>
      </w:r>
      <w:r>
        <w:t>осознание</w:t>
      </w:r>
      <w:r>
        <w:rPr>
          <w:spacing w:val="1"/>
        </w:rPr>
        <w:t xml:space="preserve"> </w:t>
      </w:r>
      <w:r>
        <w:t>своей</w:t>
      </w:r>
      <w:r>
        <w:rPr>
          <w:spacing w:val="1"/>
        </w:rPr>
        <w:t xml:space="preserve"> </w:t>
      </w:r>
      <w:r>
        <w:t>роли</w:t>
      </w:r>
      <w:r>
        <w:rPr>
          <w:spacing w:val="1"/>
        </w:rPr>
        <w:t xml:space="preserve"> </w:t>
      </w:r>
      <w:r>
        <w:t>как</w:t>
      </w:r>
      <w:r>
        <w:rPr>
          <w:spacing w:val="1"/>
        </w:rPr>
        <w:t xml:space="preserve"> </w:t>
      </w:r>
      <w:r>
        <w:t>гражданина</w:t>
      </w:r>
      <w:r>
        <w:rPr>
          <w:spacing w:val="1"/>
        </w:rPr>
        <w:t xml:space="preserve"> </w:t>
      </w:r>
      <w:r>
        <w:t>и</w:t>
      </w:r>
      <w:r>
        <w:rPr>
          <w:spacing w:val="1"/>
        </w:rPr>
        <w:t xml:space="preserve"> </w:t>
      </w:r>
      <w:r>
        <w:t>потребителя</w:t>
      </w:r>
      <w:r>
        <w:rPr>
          <w:spacing w:val="1"/>
        </w:rPr>
        <w:t xml:space="preserve"> </w:t>
      </w:r>
      <w:r>
        <w:t>в</w:t>
      </w:r>
      <w:r>
        <w:rPr>
          <w:spacing w:val="1"/>
        </w:rPr>
        <w:t xml:space="preserve"> </w:t>
      </w:r>
      <w:r>
        <w:t>условиях</w:t>
      </w:r>
      <w:r>
        <w:rPr>
          <w:spacing w:val="1"/>
        </w:rPr>
        <w:t xml:space="preserve"> </w:t>
      </w:r>
      <w:r>
        <w:t>взаимосвязи</w:t>
      </w:r>
      <w:r>
        <w:rPr>
          <w:spacing w:val="1"/>
        </w:rPr>
        <w:t xml:space="preserve"> </w:t>
      </w:r>
      <w:r>
        <w:t>природной,</w:t>
      </w:r>
      <w:r>
        <w:rPr>
          <w:spacing w:val="1"/>
        </w:rPr>
        <w:t xml:space="preserve"> </w:t>
      </w:r>
      <w:r>
        <w:t>технологической и социальной сред; готовность к участию в практической деятельности экологической</w:t>
      </w:r>
      <w:r>
        <w:rPr>
          <w:spacing w:val="1"/>
        </w:rPr>
        <w:t xml:space="preserve"> </w:t>
      </w:r>
      <w:r>
        <w:t>направленности;</w:t>
      </w:r>
    </w:p>
    <w:p w14:paraId="2E3D0A16" w14:textId="77777777" w:rsidR="0052501E" w:rsidRDefault="00B0778F">
      <w:pPr>
        <w:pStyle w:val="a3"/>
        <w:ind w:right="251"/>
      </w:pPr>
      <w:r>
        <w:t>освоение</w:t>
      </w:r>
      <w:r>
        <w:rPr>
          <w:spacing w:val="1"/>
        </w:rPr>
        <w:t xml:space="preserve"> </w:t>
      </w:r>
      <w:r>
        <w:t>основ</w:t>
      </w:r>
      <w:r>
        <w:rPr>
          <w:spacing w:val="1"/>
        </w:rPr>
        <w:t xml:space="preserve"> </w:t>
      </w:r>
      <w:r>
        <w:t>экологической</w:t>
      </w:r>
      <w:r>
        <w:rPr>
          <w:spacing w:val="1"/>
        </w:rPr>
        <w:t xml:space="preserve"> </w:t>
      </w:r>
      <w:r>
        <w:t>культуры,</w:t>
      </w:r>
      <w:r>
        <w:rPr>
          <w:spacing w:val="1"/>
        </w:rPr>
        <w:t xml:space="preserve"> </w:t>
      </w:r>
      <w:r>
        <w:t>методов</w:t>
      </w:r>
      <w:r>
        <w:rPr>
          <w:spacing w:val="1"/>
        </w:rPr>
        <w:t xml:space="preserve"> </w:t>
      </w:r>
      <w:r>
        <w:t>проектирования</w:t>
      </w:r>
      <w:r>
        <w:rPr>
          <w:spacing w:val="1"/>
        </w:rPr>
        <w:t xml:space="preserve"> </w:t>
      </w:r>
      <w:r>
        <w:t>собственной</w:t>
      </w:r>
      <w:r>
        <w:rPr>
          <w:spacing w:val="1"/>
        </w:rPr>
        <w:t xml:space="preserve"> </w:t>
      </w:r>
      <w:r>
        <w:t>безопасной</w:t>
      </w:r>
      <w:r>
        <w:rPr>
          <w:spacing w:val="1"/>
        </w:rPr>
        <w:t xml:space="preserve"> </w:t>
      </w:r>
      <w:r>
        <w:t>жизнедеятельности</w:t>
      </w:r>
      <w:r>
        <w:rPr>
          <w:spacing w:val="-6"/>
        </w:rPr>
        <w:t xml:space="preserve"> </w:t>
      </w:r>
      <w:r>
        <w:t>с</w:t>
      </w:r>
      <w:r>
        <w:rPr>
          <w:spacing w:val="-2"/>
        </w:rPr>
        <w:t xml:space="preserve"> </w:t>
      </w:r>
      <w:r>
        <w:t>учетом</w:t>
      </w:r>
      <w:r>
        <w:rPr>
          <w:spacing w:val="-2"/>
        </w:rPr>
        <w:t xml:space="preserve"> </w:t>
      </w:r>
      <w:r>
        <w:t>природных,</w:t>
      </w:r>
      <w:r>
        <w:rPr>
          <w:spacing w:val="-2"/>
        </w:rPr>
        <w:t xml:space="preserve"> </w:t>
      </w:r>
      <w:r>
        <w:t>техногенных</w:t>
      </w:r>
      <w:r>
        <w:rPr>
          <w:spacing w:val="-1"/>
        </w:rPr>
        <w:t xml:space="preserve"> </w:t>
      </w:r>
      <w:r>
        <w:t>и</w:t>
      </w:r>
      <w:r>
        <w:rPr>
          <w:spacing w:val="-2"/>
        </w:rPr>
        <w:t xml:space="preserve"> </w:t>
      </w:r>
      <w:r>
        <w:t>социальных</w:t>
      </w:r>
      <w:r>
        <w:rPr>
          <w:spacing w:val="-5"/>
        </w:rPr>
        <w:t xml:space="preserve"> </w:t>
      </w:r>
      <w:r>
        <w:t>рисков</w:t>
      </w:r>
      <w:r>
        <w:rPr>
          <w:spacing w:val="-4"/>
        </w:rPr>
        <w:t xml:space="preserve"> </w:t>
      </w:r>
      <w:r>
        <w:t>на</w:t>
      </w:r>
      <w:r>
        <w:rPr>
          <w:spacing w:val="-2"/>
        </w:rPr>
        <w:t xml:space="preserve"> </w:t>
      </w:r>
      <w:r>
        <w:t>территории</w:t>
      </w:r>
      <w:r>
        <w:rPr>
          <w:spacing w:val="-1"/>
        </w:rPr>
        <w:t xml:space="preserve"> </w:t>
      </w:r>
      <w:r>
        <w:t>проживания.</w:t>
      </w:r>
    </w:p>
    <w:p w14:paraId="76B8A9C8" w14:textId="77777777" w:rsidR="0052501E" w:rsidRDefault="00B0778F" w:rsidP="001E0EBC">
      <w:pPr>
        <w:pStyle w:val="a5"/>
        <w:numPr>
          <w:ilvl w:val="3"/>
          <w:numId w:val="21"/>
        </w:numPr>
        <w:tabs>
          <w:tab w:val="left" w:pos="1661"/>
        </w:tabs>
        <w:ind w:right="248" w:firstLine="720"/>
      </w:pPr>
      <w:r>
        <w:t>В результате изучения ОБЖ на уровне основного общего образования у обучающегося с</w:t>
      </w:r>
      <w:r>
        <w:rPr>
          <w:spacing w:val="1"/>
        </w:rPr>
        <w:t xml:space="preserve"> </w:t>
      </w:r>
      <w:r>
        <w:t>ЗПР</w:t>
      </w:r>
      <w:r>
        <w:rPr>
          <w:spacing w:val="1"/>
        </w:rPr>
        <w:t xml:space="preserve"> </w:t>
      </w:r>
      <w:r>
        <w:t>будут</w:t>
      </w:r>
      <w:r>
        <w:rPr>
          <w:spacing w:val="1"/>
        </w:rPr>
        <w:t xml:space="preserve"> </w:t>
      </w:r>
      <w:r>
        <w:t>сформированы</w:t>
      </w:r>
      <w:r>
        <w:rPr>
          <w:spacing w:val="1"/>
        </w:rPr>
        <w:t xml:space="preserve"> </w:t>
      </w:r>
      <w:r>
        <w:t>познавательные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коммуникативные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регулятивные</w:t>
      </w:r>
      <w:r>
        <w:rPr>
          <w:spacing w:val="1"/>
        </w:rPr>
        <w:t xml:space="preserve"> </w:t>
      </w:r>
      <w:r>
        <w:t>универсальные</w:t>
      </w:r>
      <w:r>
        <w:rPr>
          <w:spacing w:val="1"/>
        </w:rPr>
        <w:t xml:space="preserve"> </w:t>
      </w:r>
      <w:r>
        <w:t>учебные</w:t>
      </w:r>
      <w:r>
        <w:rPr>
          <w:spacing w:val="1"/>
        </w:rPr>
        <w:t xml:space="preserve"> </w:t>
      </w:r>
      <w:r>
        <w:t>действия,</w:t>
      </w:r>
      <w:r>
        <w:rPr>
          <w:spacing w:val="1"/>
        </w:rPr>
        <w:t xml:space="preserve"> </w:t>
      </w:r>
      <w:r>
        <w:t>совместная</w:t>
      </w:r>
      <w:r>
        <w:rPr>
          <w:spacing w:val="1"/>
        </w:rPr>
        <w:t xml:space="preserve"> </w:t>
      </w:r>
      <w:r>
        <w:t>деятельность.</w:t>
      </w:r>
    </w:p>
    <w:p w14:paraId="25565BEA" w14:textId="77777777" w:rsidR="0052501E" w:rsidRDefault="00B0778F" w:rsidP="001E0EBC">
      <w:pPr>
        <w:pStyle w:val="a5"/>
        <w:numPr>
          <w:ilvl w:val="3"/>
          <w:numId w:val="21"/>
        </w:numPr>
        <w:tabs>
          <w:tab w:val="left" w:pos="1597"/>
        </w:tabs>
        <w:spacing w:before="1"/>
        <w:ind w:right="252" w:firstLine="720"/>
      </w:pPr>
      <w:r>
        <w:t>У обучающегося будут сформированы следующие базовые логические действия как часть</w:t>
      </w:r>
      <w:r>
        <w:rPr>
          <w:spacing w:val="-52"/>
        </w:rPr>
        <w:t xml:space="preserve"> </w:t>
      </w:r>
      <w:r>
        <w:t>познавательных</w:t>
      </w:r>
      <w:r>
        <w:rPr>
          <w:spacing w:val="-1"/>
        </w:rPr>
        <w:t xml:space="preserve"> </w:t>
      </w:r>
      <w:r>
        <w:t>универсальных учебных</w:t>
      </w:r>
      <w:r>
        <w:rPr>
          <w:spacing w:val="-3"/>
        </w:rPr>
        <w:t xml:space="preserve"> </w:t>
      </w:r>
      <w:r>
        <w:t>действий:</w:t>
      </w:r>
    </w:p>
    <w:p w14:paraId="7D10D607" w14:textId="77777777" w:rsidR="0052501E" w:rsidRDefault="00B0778F">
      <w:pPr>
        <w:pStyle w:val="a3"/>
        <w:spacing w:line="251" w:lineRule="exact"/>
      </w:pPr>
      <w:r>
        <w:t>выявлять</w:t>
      </w:r>
      <w:r>
        <w:rPr>
          <w:spacing w:val="-3"/>
        </w:rPr>
        <w:t xml:space="preserve"> </w:t>
      </w:r>
      <w:r>
        <w:t>и</w:t>
      </w:r>
      <w:r>
        <w:rPr>
          <w:spacing w:val="-2"/>
        </w:rPr>
        <w:t xml:space="preserve"> </w:t>
      </w:r>
      <w:r>
        <w:t>характеризовать</w:t>
      </w:r>
      <w:r>
        <w:rPr>
          <w:spacing w:val="-2"/>
        </w:rPr>
        <w:t xml:space="preserve"> </w:t>
      </w:r>
      <w:r>
        <w:t>существенные</w:t>
      </w:r>
      <w:r>
        <w:rPr>
          <w:spacing w:val="-2"/>
        </w:rPr>
        <w:t xml:space="preserve"> </w:t>
      </w:r>
      <w:r>
        <w:t>признаки</w:t>
      </w:r>
      <w:r>
        <w:rPr>
          <w:spacing w:val="-3"/>
        </w:rPr>
        <w:t xml:space="preserve"> </w:t>
      </w:r>
      <w:r>
        <w:t>объектов</w:t>
      </w:r>
      <w:r>
        <w:rPr>
          <w:spacing w:val="-4"/>
        </w:rPr>
        <w:t xml:space="preserve"> </w:t>
      </w:r>
      <w:r>
        <w:t>(явлений);</w:t>
      </w:r>
    </w:p>
    <w:p w14:paraId="09EFC953" w14:textId="77777777" w:rsidR="0052501E" w:rsidRDefault="00B0778F">
      <w:pPr>
        <w:pStyle w:val="a3"/>
        <w:spacing w:before="2"/>
        <w:ind w:right="247"/>
      </w:pPr>
      <w:r>
        <w:t>устанавливать существенный признак классификации, основания для обобщения и сравнения, критерии</w:t>
      </w:r>
      <w:r>
        <w:rPr>
          <w:spacing w:val="1"/>
        </w:rPr>
        <w:t xml:space="preserve"> </w:t>
      </w:r>
      <w:r>
        <w:t>проводимого</w:t>
      </w:r>
      <w:r>
        <w:rPr>
          <w:spacing w:val="-4"/>
        </w:rPr>
        <w:t xml:space="preserve"> </w:t>
      </w:r>
      <w:r>
        <w:t>анализа;</w:t>
      </w:r>
    </w:p>
    <w:p w14:paraId="4F0B3584" w14:textId="77777777" w:rsidR="0052501E" w:rsidRDefault="00B0778F">
      <w:pPr>
        <w:pStyle w:val="a3"/>
        <w:spacing w:before="1"/>
        <w:ind w:right="254"/>
      </w:pPr>
      <w:r>
        <w:t>с учетом предложенной задачи выявлять закономерности и противоречия в рассматриваемых фактах,</w:t>
      </w:r>
      <w:r>
        <w:rPr>
          <w:spacing w:val="1"/>
        </w:rPr>
        <w:t xml:space="preserve"> </w:t>
      </w:r>
      <w:r>
        <w:t>данных</w:t>
      </w:r>
      <w:r>
        <w:rPr>
          <w:spacing w:val="-1"/>
        </w:rPr>
        <w:t xml:space="preserve"> </w:t>
      </w:r>
      <w:r>
        <w:t>и</w:t>
      </w:r>
      <w:r>
        <w:rPr>
          <w:spacing w:val="-1"/>
        </w:rPr>
        <w:t xml:space="preserve"> </w:t>
      </w:r>
      <w:r>
        <w:t>наблюдениях;</w:t>
      </w:r>
      <w:r>
        <w:rPr>
          <w:spacing w:val="1"/>
        </w:rPr>
        <w:t xml:space="preserve"> </w:t>
      </w:r>
      <w:r>
        <w:t>предлагать</w:t>
      </w:r>
      <w:r>
        <w:rPr>
          <w:spacing w:val="-4"/>
        </w:rPr>
        <w:t xml:space="preserve"> </w:t>
      </w:r>
      <w:r>
        <w:t>критерии</w:t>
      </w:r>
      <w:r>
        <w:rPr>
          <w:spacing w:val="-3"/>
        </w:rPr>
        <w:t xml:space="preserve"> </w:t>
      </w:r>
      <w:r>
        <w:t>для</w:t>
      </w:r>
      <w:r>
        <w:rPr>
          <w:spacing w:val="-1"/>
        </w:rPr>
        <w:t xml:space="preserve"> </w:t>
      </w:r>
      <w:r>
        <w:t>выявления</w:t>
      </w:r>
      <w:r>
        <w:rPr>
          <w:spacing w:val="-2"/>
        </w:rPr>
        <w:t xml:space="preserve"> </w:t>
      </w:r>
      <w:r>
        <w:t>закономерностей</w:t>
      </w:r>
      <w:r>
        <w:rPr>
          <w:spacing w:val="-1"/>
        </w:rPr>
        <w:t xml:space="preserve"> </w:t>
      </w:r>
      <w:r>
        <w:t>и</w:t>
      </w:r>
      <w:r>
        <w:rPr>
          <w:spacing w:val="-2"/>
        </w:rPr>
        <w:t xml:space="preserve"> </w:t>
      </w:r>
      <w:r>
        <w:t>противоречий;</w:t>
      </w:r>
    </w:p>
    <w:p w14:paraId="7C10E3EA" w14:textId="77777777" w:rsidR="0052501E" w:rsidRDefault="00B0778F">
      <w:pPr>
        <w:pStyle w:val="a3"/>
        <w:spacing w:line="251" w:lineRule="exact"/>
      </w:pPr>
      <w:r>
        <w:t>выявлять</w:t>
      </w:r>
      <w:r>
        <w:rPr>
          <w:spacing w:val="-3"/>
        </w:rPr>
        <w:t xml:space="preserve"> </w:t>
      </w:r>
      <w:r>
        <w:t>дефициты</w:t>
      </w:r>
      <w:r>
        <w:rPr>
          <w:spacing w:val="-2"/>
        </w:rPr>
        <w:t xml:space="preserve"> </w:t>
      </w:r>
      <w:r>
        <w:t>информации,</w:t>
      </w:r>
      <w:r>
        <w:rPr>
          <w:spacing w:val="-3"/>
        </w:rPr>
        <w:t xml:space="preserve"> </w:t>
      </w:r>
      <w:r>
        <w:t>данных,</w:t>
      </w:r>
      <w:r>
        <w:rPr>
          <w:spacing w:val="-2"/>
        </w:rPr>
        <w:t xml:space="preserve"> </w:t>
      </w:r>
      <w:r>
        <w:t>необходимых</w:t>
      </w:r>
      <w:r>
        <w:rPr>
          <w:spacing w:val="-3"/>
        </w:rPr>
        <w:t xml:space="preserve"> </w:t>
      </w:r>
      <w:r>
        <w:t>для</w:t>
      </w:r>
      <w:r>
        <w:rPr>
          <w:spacing w:val="-2"/>
        </w:rPr>
        <w:t xml:space="preserve"> </w:t>
      </w:r>
      <w:r>
        <w:t>решения</w:t>
      </w:r>
      <w:r>
        <w:rPr>
          <w:spacing w:val="-4"/>
        </w:rPr>
        <w:t xml:space="preserve"> </w:t>
      </w:r>
      <w:r>
        <w:t>поставленной</w:t>
      </w:r>
      <w:r>
        <w:rPr>
          <w:spacing w:val="-3"/>
        </w:rPr>
        <w:t xml:space="preserve"> </w:t>
      </w:r>
      <w:r>
        <w:t>задачи;</w:t>
      </w:r>
    </w:p>
    <w:p w14:paraId="2F04757B" w14:textId="77777777" w:rsidR="0052501E" w:rsidRDefault="00B0778F">
      <w:pPr>
        <w:pStyle w:val="a3"/>
        <w:spacing w:before="1"/>
        <w:ind w:right="252"/>
      </w:pPr>
      <w:r>
        <w:t>выявлять</w:t>
      </w:r>
      <w:r>
        <w:rPr>
          <w:spacing w:val="1"/>
        </w:rPr>
        <w:t xml:space="preserve"> </w:t>
      </w:r>
      <w:r>
        <w:t>причинно-следственные</w:t>
      </w:r>
      <w:r>
        <w:rPr>
          <w:spacing w:val="1"/>
        </w:rPr>
        <w:t xml:space="preserve"> </w:t>
      </w:r>
      <w:r>
        <w:t>связи</w:t>
      </w:r>
      <w:r>
        <w:rPr>
          <w:spacing w:val="1"/>
        </w:rPr>
        <w:t xml:space="preserve"> </w:t>
      </w:r>
      <w:r>
        <w:t>при</w:t>
      </w:r>
      <w:r>
        <w:rPr>
          <w:spacing w:val="1"/>
        </w:rPr>
        <w:t xml:space="preserve"> </w:t>
      </w:r>
      <w:r>
        <w:t>изучении</w:t>
      </w:r>
      <w:r>
        <w:rPr>
          <w:spacing w:val="1"/>
        </w:rPr>
        <w:t xml:space="preserve"> </w:t>
      </w:r>
      <w:r>
        <w:t>явлений</w:t>
      </w:r>
      <w:r>
        <w:rPr>
          <w:spacing w:val="1"/>
        </w:rPr>
        <w:t xml:space="preserve"> </w:t>
      </w:r>
      <w:r>
        <w:t>и</w:t>
      </w:r>
      <w:r>
        <w:rPr>
          <w:spacing w:val="1"/>
        </w:rPr>
        <w:t xml:space="preserve"> </w:t>
      </w:r>
      <w:r>
        <w:t>процессов;</w:t>
      </w:r>
      <w:r>
        <w:rPr>
          <w:spacing w:val="1"/>
        </w:rPr>
        <w:t xml:space="preserve"> </w:t>
      </w:r>
      <w:r>
        <w:t>делать</w:t>
      </w:r>
      <w:r>
        <w:rPr>
          <w:spacing w:val="1"/>
        </w:rPr>
        <w:t xml:space="preserve"> </w:t>
      </w:r>
      <w:r>
        <w:t>выводы</w:t>
      </w:r>
      <w:r>
        <w:rPr>
          <w:spacing w:val="1"/>
        </w:rPr>
        <w:t xml:space="preserve"> </w:t>
      </w:r>
      <w:r>
        <w:t>с</w:t>
      </w:r>
      <w:r>
        <w:rPr>
          <w:spacing w:val="-52"/>
        </w:rPr>
        <w:t xml:space="preserve"> </w:t>
      </w:r>
      <w:r>
        <w:t>использованием</w:t>
      </w:r>
      <w:r>
        <w:rPr>
          <w:spacing w:val="1"/>
        </w:rPr>
        <w:t xml:space="preserve"> </w:t>
      </w:r>
      <w:r>
        <w:t>дедуктивных</w:t>
      </w:r>
      <w:r>
        <w:rPr>
          <w:spacing w:val="1"/>
        </w:rPr>
        <w:t xml:space="preserve"> </w:t>
      </w:r>
      <w:r>
        <w:t>и</w:t>
      </w:r>
      <w:r>
        <w:rPr>
          <w:spacing w:val="1"/>
        </w:rPr>
        <w:t xml:space="preserve"> </w:t>
      </w:r>
      <w:r>
        <w:t>индуктивных</w:t>
      </w:r>
      <w:r>
        <w:rPr>
          <w:spacing w:val="1"/>
        </w:rPr>
        <w:t xml:space="preserve"> </w:t>
      </w:r>
      <w:r>
        <w:t>умозаключений,</w:t>
      </w:r>
      <w:r>
        <w:rPr>
          <w:spacing w:val="1"/>
        </w:rPr>
        <w:t xml:space="preserve"> </w:t>
      </w:r>
      <w:r>
        <w:t>умозаключений</w:t>
      </w:r>
      <w:r>
        <w:rPr>
          <w:spacing w:val="1"/>
        </w:rPr>
        <w:t xml:space="preserve"> </w:t>
      </w:r>
      <w:r>
        <w:t>по</w:t>
      </w:r>
      <w:r>
        <w:rPr>
          <w:spacing w:val="1"/>
        </w:rPr>
        <w:t xml:space="preserve"> </w:t>
      </w:r>
      <w:r>
        <w:t>аналогии,</w:t>
      </w:r>
      <w:r>
        <w:rPr>
          <w:spacing w:val="1"/>
        </w:rPr>
        <w:t xml:space="preserve"> </w:t>
      </w:r>
      <w:r>
        <w:t>формулировать</w:t>
      </w:r>
      <w:r>
        <w:rPr>
          <w:spacing w:val="-1"/>
        </w:rPr>
        <w:t xml:space="preserve"> </w:t>
      </w:r>
      <w:r>
        <w:t>гипотезы</w:t>
      </w:r>
      <w:r>
        <w:rPr>
          <w:spacing w:val="-3"/>
        </w:rPr>
        <w:t xml:space="preserve"> </w:t>
      </w:r>
      <w:r>
        <w:t>о взаимосвязях;</w:t>
      </w:r>
    </w:p>
    <w:p w14:paraId="591BB1B2" w14:textId="77777777" w:rsidR="0052501E" w:rsidRDefault="00B0778F">
      <w:pPr>
        <w:pStyle w:val="a3"/>
        <w:ind w:right="253"/>
      </w:pPr>
      <w:r>
        <w:t>самостоятельно выбирать способ решения учебной задачи (сравнивать несколько вариантов решения,</w:t>
      </w:r>
      <w:r>
        <w:rPr>
          <w:spacing w:val="1"/>
        </w:rPr>
        <w:t xml:space="preserve"> </w:t>
      </w:r>
      <w:r>
        <w:t>выбирать</w:t>
      </w:r>
      <w:r>
        <w:rPr>
          <w:spacing w:val="-1"/>
        </w:rPr>
        <w:t xml:space="preserve"> </w:t>
      </w:r>
      <w:r>
        <w:t>наиболее подходящий</w:t>
      </w:r>
      <w:r>
        <w:rPr>
          <w:spacing w:val="-2"/>
        </w:rPr>
        <w:t xml:space="preserve"> </w:t>
      </w:r>
      <w:r>
        <w:t>с учетом</w:t>
      </w:r>
      <w:r>
        <w:rPr>
          <w:spacing w:val="-2"/>
        </w:rPr>
        <w:t xml:space="preserve"> </w:t>
      </w:r>
      <w:r>
        <w:t>самостоятельно выделенных</w:t>
      </w:r>
      <w:r>
        <w:rPr>
          <w:spacing w:val="-1"/>
        </w:rPr>
        <w:t xml:space="preserve"> </w:t>
      </w:r>
      <w:r>
        <w:t>критериев).</w:t>
      </w:r>
    </w:p>
    <w:p w14:paraId="167CD47B" w14:textId="77777777" w:rsidR="0052501E" w:rsidRDefault="00B0778F">
      <w:pPr>
        <w:pStyle w:val="a3"/>
        <w:ind w:right="248" w:firstLine="775"/>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базовые</w:t>
      </w:r>
      <w:r>
        <w:rPr>
          <w:spacing w:val="1"/>
        </w:rPr>
        <w:t xml:space="preserve"> </w:t>
      </w:r>
      <w:r>
        <w:t>исследовательские</w:t>
      </w:r>
      <w:r>
        <w:rPr>
          <w:spacing w:val="1"/>
        </w:rPr>
        <w:t xml:space="preserve"> </w:t>
      </w:r>
      <w:r>
        <w:t>действия</w:t>
      </w:r>
      <w:r>
        <w:rPr>
          <w:spacing w:val="1"/>
        </w:rPr>
        <w:t xml:space="preserve"> </w:t>
      </w:r>
      <w:r>
        <w:t>как</w:t>
      </w:r>
      <w:r>
        <w:rPr>
          <w:spacing w:val="-52"/>
        </w:rPr>
        <w:t xml:space="preserve"> </w:t>
      </w:r>
      <w:r>
        <w:t>часть</w:t>
      </w:r>
      <w:r>
        <w:rPr>
          <w:spacing w:val="-1"/>
        </w:rPr>
        <w:t xml:space="preserve"> </w:t>
      </w:r>
      <w:r>
        <w:t>познавательных универсальных учебных действий:</w:t>
      </w:r>
    </w:p>
    <w:p w14:paraId="4DF02BDA" w14:textId="77777777" w:rsidR="0052501E" w:rsidRDefault="0052501E">
      <w:pPr>
        <w:sectPr w:rsidR="0052501E">
          <w:pgSz w:w="11910" w:h="16840"/>
          <w:pgMar w:top="760" w:right="600" w:bottom="420" w:left="920" w:header="0" w:footer="150" w:gutter="0"/>
          <w:cols w:space="720"/>
        </w:sectPr>
      </w:pPr>
    </w:p>
    <w:p w14:paraId="11CF3ABE" w14:textId="77777777" w:rsidR="0052501E" w:rsidRDefault="00B0778F">
      <w:pPr>
        <w:pStyle w:val="a3"/>
        <w:spacing w:before="67"/>
        <w:ind w:right="251"/>
      </w:pPr>
      <w:r>
        <w:lastRenderedPageBreak/>
        <w:t>формулировать проблемные вопросы, отражающие несоответствие между рассматриваемым и наиболее</w:t>
      </w:r>
      <w:r>
        <w:rPr>
          <w:spacing w:val="1"/>
        </w:rPr>
        <w:t xml:space="preserve"> </w:t>
      </w:r>
      <w:r>
        <w:t>благоприятным</w:t>
      </w:r>
      <w:r>
        <w:rPr>
          <w:spacing w:val="-1"/>
        </w:rPr>
        <w:t xml:space="preserve"> </w:t>
      </w:r>
      <w:r>
        <w:t>состоянием объекта (явления) повседневной</w:t>
      </w:r>
      <w:r>
        <w:rPr>
          <w:spacing w:val="-5"/>
        </w:rPr>
        <w:t xml:space="preserve"> </w:t>
      </w:r>
      <w:r>
        <w:t>жизни;</w:t>
      </w:r>
    </w:p>
    <w:p w14:paraId="560D37C1" w14:textId="77777777" w:rsidR="0052501E" w:rsidRDefault="00B0778F">
      <w:pPr>
        <w:pStyle w:val="a3"/>
        <w:ind w:right="249"/>
      </w:pPr>
      <w:r>
        <w:t>обобщать, анализировать и оценивать получаемую информацию, выдвигать гипотезы, аргументировать</w:t>
      </w:r>
      <w:r>
        <w:rPr>
          <w:spacing w:val="1"/>
        </w:rPr>
        <w:t xml:space="preserve"> </w:t>
      </w:r>
      <w:r>
        <w:t>свою</w:t>
      </w:r>
      <w:r>
        <w:rPr>
          <w:spacing w:val="-1"/>
        </w:rPr>
        <w:t xml:space="preserve"> </w:t>
      </w:r>
      <w:r>
        <w:t>точку</w:t>
      </w:r>
      <w:r>
        <w:rPr>
          <w:spacing w:val="-3"/>
        </w:rPr>
        <w:t xml:space="preserve"> </w:t>
      </w:r>
      <w:r>
        <w:t>зрения,</w:t>
      </w:r>
      <w:r>
        <w:rPr>
          <w:spacing w:val="-1"/>
        </w:rPr>
        <w:t xml:space="preserve"> </w:t>
      </w:r>
      <w:r>
        <w:t>делать обоснованные</w:t>
      </w:r>
      <w:r>
        <w:rPr>
          <w:spacing w:val="-1"/>
        </w:rPr>
        <w:t xml:space="preserve"> </w:t>
      </w:r>
      <w:r>
        <w:t>выводы по результатам</w:t>
      </w:r>
      <w:r>
        <w:rPr>
          <w:spacing w:val="-1"/>
        </w:rPr>
        <w:t xml:space="preserve"> </w:t>
      </w:r>
      <w:r>
        <w:t>исследования;</w:t>
      </w:r>
    </w:p>
    <w:p w14:paraId="5420D1CF" w14:textId="77777777" w:rsidR="0052501E" w:rsidRDefault="00B0778F">
      <w:pPr>
        <w:pStyle w:val="a3"/>
        <w:ind w:right="251"/>
      </w:pPr>
      <w:r>
        <w:t>проводить (принимать участие) небольшое самостоятельное исследование заданного объекта (явления),</w:t>
      </w:r>
      <w:r>
        <w:rPr>
          <w:spacing w:val="1"/>
        </w:rPr>
        <w:t xml:space="preserve"> </w:t>
      </w:r>
      <w:r>
        <w:t>устанавливать</w:t>
      </w:r>
      <w:r>
        <w:rPr>
          <w:spacing w:val="-1"/>
        </w:rPr>
        <w:t xml:space="preserve"> </w:t>
      </w:r>
      <w:r>
        <w:t>причинно-следственные связи;</w:t>
      </w:r>
    </w:p>
    <w:p w14:paraId="0A1DE538" w14:textId="77777777" w:rsidR="0052501E" w:rsidRDefault="00B0778F">
      <w:pPr>
        <w:pStyle w:val="a3"/>
        <w:ind w:right="250"/>
      </w:pPr>
      <w:r>
        <w:t>прогнозировать возможное дальнейшее развитие процессов, событий и их последствия в аналогичных</w:t>
      </w:r>
      <w:r>
        <w:rPr>
          <w:spacing w:val="1"/>
        </w:rPr>
        <w:t xml:space="preserve"> </w:t>
      </w:r>
      <w:r>
        <w:t>или</w:t>
      </w:r>
      <w:r>
        <w:rPr>
          <w:spacing w:val="1"/>
        </w:rPr>
        <w:t xml:space="preserve"> </w:t>
      </w:r>
      <w:r>
        <w:t>сходных</w:t>
      </w:r>
      <w:r>
        <w:rPr>
          <w:spacing w:val="1"/>
        </w:rPr>
        <w:t xml:space="preserve"> </w:t>
      </w:r>
      <w:r>
        <w:t>ситуациях,</w:t>
      </w:r>
      <w:r>
        <w:rPr>
          <w:spacing w:val="1"/>
        </w:rPr>
        <w:t xml:space="preserve"> </w:t>
      </w:r>
      <w:r>
        <w:t>а</w:t>
      </w:r>
      <w:r>
        <w:rPr>
          <w:spacing w:val="1"/>
        </w:rPr>
        <w:t xml:space="preserve"> </w:t>
      </w:r>
      <w:r>
        <w:t>также</w:t>
      </w:r>
      <w:r>
        <w:rPr>
          <w:spacing w:val="1"/>
        </w:rPr>
        <w:t xml:space="preserve"> </w:t>
      </w:r>
      <w:r>
        <w:t>выдвигать</w:t>
      </w:r>
      <w:r>
        <w:rPr>
          <w:spacing w:val="1"/>
        </w:rPr>
        <w:t xml:space="preserve"> </w:t>
      </w:r>
      <w:r>
        <w:t>предположения</w:t>
      </w:r>
      <w:r>
        <w:rPr>
          <w:spacing w:val="1"/>
        </w:rPr>
        <w:t xml:space="preserve"> </w:t>
      </w:r>
      <w:r>
        <w:t>об</w:t>
      </w:r>
      <w:r>
        <w:rPr>
          <w:spacing w:val="1"/>
        </w:rPr>
        <w:t xml:space="preserve"> </w:t>
      </w:r>
      <w:r>
        <w:t>их</w:t>
      </w:r>
      <w:r>
        <w:rPr>
          <w:spacing w:val="1"/>
        </w:rPr>
        <w:t xml:space="preserve"> </w:t>
      </w:r>
      <w:r>
        <w:t>развитии</w:t>
      </w:r>
      <w:r>
        <w:rPr>
          <w:spacing w:val="1"/>
        </w:rPr>
        <w:t xml:space="preserve"> </w:t>
      </w:r>
      <w:r>
        <w:t>в</w:t>
      </w:r>
      <w:r>
        <w:rPr>
          <w:spacing w:val="1"/>
        </w:rPr>
        <w:t xml:space="preserve"> </w:t>
      </w:r>
      <w:r>
        <w:t>новых</w:t>
      </w:r>
      <w:r>
        <w:rPr>
          <w:spacing w:val="1"/>
        </w:rPr>
        <w:t xml:space="preserve"> </w:t>
      </w:r>
      <w:r>
        <w:t>условиях</w:t>
      </w:r>
      <w:r>
        <w:rPr>
          <w:spacing w:val="1"/>
        </w:rPr>
        <w:t xml:space="preserve"> </w:t>
      </w:r>
      <w:r>
        <w:t>и</w:t>
      </w:r>
      <w:r>
        <w:rPr>
          <w:spacing w:val="1"/>
        </w:rPr>
        <w:t xml:space="preserve"> </w:t>
      </w:r>
      <w:r>
        <w:t>контекстах.</w:t>
      </w:r>
    </w:p>
    <w:p w14:paraId="37EF41DA" w14:textId="77777777" w:rsidR="0052501E" w:rsidRDefault="00B0778F">
      <w:pPr>
        <w:pStyle w:val="a3"/>
        <w:ind w:right="247" w:firstLine="775"/>
      </w:pPr>
      <w:r>
        <w:t>У обучающегося будут сформированы следующие умения работать с информацией как часть</w:t>
      </w:r>
      <w:r>
        <w:rPr>
          <w:spacing w:val="1"/>
        </w:rPr>
        <w:t xml:space="preserve"> </w:t>
      </w:r>
      <w:r>
        <w:t>познавательных</w:t>
      </w:r>
      <w:r>
        <w:rPr>
          <w:spacing w:val="-1"/>
        </w:rPr>
        <w:t xml:space="preserve"> </w:t>
      </w:r>
      <w:r>
        <w:t>универсальных учебных</w:t>
      </w:r>
      <w:r>
        <w:rPr>
          <w:spacing w:val="-3"/>
        </w:rPr>
        <w:t xml:space="preserve"> </w:t>
      </w:r>
      <w:r>
        <w:t>действий:</w:t>
      </w:r>
    </w:p>
    <w:p w14:paraId="70BE1DFC" w14:textId="77777777" w:rsidR="0052501E" w:rsidRDefault="00B0778F">
      <w:pPr>
        <w:pStyle w:val="a3"/>
        <w:ind w:right="249"/>
        <w:jc w:val="left"/>
      </w:pPr>
      <w:r>
        <w:t>применять</w:t>
      </w:r>
      <w:r>
        <w:rPr>
          <w:spacing w:val="7"/>
        </w:rPr>
        <w:t xml:space="preserve"> </w:t>
      </w:r>
      <w:r>
        <w:t>различные</w:t>
      </w:r>
      <w:r>
        <w:rPr>
          <w:spacing w:val="8"/>
        </w:rPr>
        <w:t xml:space="preserve"> </w:t>
      </w:r>
      <w:r>
        <w:t>методы,</w:t>
      </w:r>
      <w:r>
        <w:rPr>
          <w:spacing w:val="8"/>
        </w:rPr>
        <w:t xml:space="preserve"> </w:t>
      </w:r>
      <w:r>
        <w:t>инструменты</w:t>
      </w:r>
      <w:r>
        <w:rPr>
          <w:spacing w:val="8"/>
        </w:rPr>
        <w:t xml:space="preserve"> </w:t>
      </w:r>
      <w:r>
        <w:t>и</w:t>
      </w:r>
      <w:r>
        <w:rPr>
          <w:spacing w:val="7"/>
        </w:rPr>
        <w:t xml:space="preserve"> </w:t>
      </w:r>
      <w:r>
        <w:t>запросы</w:t>
      </w:r>
      <w:r>
        <w:rPr>
          <w:spacing w:val="9"/>
        </w:rPr>
        <w:t xml:space="preserve"> </w:t>
      </w:r>
      <w:r>
        <w:t>при</w:t>
      </w:r>
      <w:r>
        <w:rPr>
          <w:spacing w:val="7"/>
        </w:rPr>
        <w:t xml:space="preserve"> </w:t>
      </w:r>
      <w:r>
        <w:t>поиске</w:t>
      </w:r>
      <w:r>
        <w:rPr>
          <w:spacing w:val="8"/>
        </w:rPr>
        <w:t xml:space="preserve"> </w:t>
      </w:r>
      <w:r>
        <w:t>и</w:t>
      </w:r>
      <w:r>
        <w:rPr>
          <w:spacing w:val="7"/>
        </w:rPr>
        <w:t xml:space="preserve"> </w:t>
      </w:r>
      <w:r>
        <w:t>отборе</w:t>
      </w:r>
      <w:r>
        <w:rPr>
          <w:spacing w:val="8"/>
        </w:rPr>
        <w:t xml:space="preserve"> </w:t>
      </w:r>
      <w:r>
        <w:t>информации</w:t>
      </w:r>
      <w:r>
        <w:rPr>
          <w:spacing w:val="6"/>
        </w:rPr>
        <w:t xml:space="preserve"> </w:t>
      </w:r>
      <w:r>
        <w:t>или</w:t>
      </w:r>
      <w:r>
        <w:rPr>
          <w:spacing w:val="7"/>
        </w:rPr>
        <w:t xml:space="preserve"> </w:t>
      </w:r>
      <w:r>
        <w:t>данных</w:t>
      </w:r>
      <w:r>
        <w:rPr>
          <w:spacing w:val="8"/>
        </w:rPr>
        <w:t xml:space="preserve"> </w:t>
      </w:r>
      <w:r>
        <w:t>из</w:t>
      </w:r>
      <w:r>
        <w:rPr>
          <w:spacing w:val="-52"/>
        </w:rPr>
        <w:t xml:space="preserve"> </w:t>
      </w:r>
      <w:r>
        <w:t>источников</w:t>
      </w:r>
      <w:r>
        <w:rPr>
          <w:spacing w:val="-2"/>
        </w:rPr>
        <w:t xml:space="preserve"> </w:t>
      </w:r>
      <w:r>
        <w:t>с учетом</w:t>
      </w:r>
      <w:r>
        <w:rPr>
          <w:spacing w:val="-1"/>
        </w:rPr>
        <w:t xml:space="preserve"> </w:t>
      </w:r>
      <w:r>
        <w:t>предложенной учебной</w:t>
      </w:r>
      <w:r>
        <w:rPr>
          <w:spacing w:val="-1"/>
        </w:rPr>
        <w:t xml:space="preserve"> </w:t>
      </w:r>
      <w:r>
        <w:t>задачи</w:t>
      </w:r>
      <w:r>
        <w:rPr>
          <w:spacing w:val="-4"/>
        </w:rPr>
        <w:t xml:space="preserve"> </w:t>
      </w:r>
      <w:r>
        <w:t>и заданных</w:t>
      </w:r>
      <w:r>
        <w:rPr>
          <w:spacing w:val="-2"/>
        </w:rPr>
        <w:t xml:space="preserve"> </w:t>
      </w:r>
      <w:r>
        <w:t>критериев;</w:t>
      </w:r>
    </w:p>
    <w:p w14:paraId="48914BED" w14:textId="77777777" w:rsidR="0052501E" w:rsidRDefault="00B0778F">
      <w:pPr>
        <w:pStyle w:val="a3"/>
        <w:ind w:right="249"/>
        <w:jc w:val="left"/>
      </w:pPr>
      <w:r>
        <w:t>выбирать,</w:t>
      </w:r>
      <w:r>
        <w:rPr>
          <w:spacing w:val="2"/>
        </w:rPr>
        <w:t xml:space="preserve"> </w:t>
      </w:r>
      <w:r>
        <w:t>анализировать,</w:t>
      </w:r>
      <w:r>
        <w:rPr>
          <w:spacing w:val="2"/>
        </w:rPr>
        <w:t xml:space="preserve"> </w:t>
      </w:r>
      <w:r>
        <w:t>систематизировать</w:t>
      </w:r>
      <w:r>
        <w:rPr>
          <w:spacing w:val="2"/>
        </w:rPr>
        <w:t xml:space="preserve"> </w:t>
      </w:r>
      <w:r>
        <w:t>и</w:t>
      </w:r>
      <w:r>
        <w:rPr>
          <w:spacing w:val="4"/>
        </w:rPr>
        <w:t xml:space="preserve"> </w:t>
      </w:r>
      <w:r>
        <w:t>интерпретировать</w:t>
      </w:r>
      <w:r>
        <w:rPr>
          <w:spacing w:val="5"/>
        </w:rPr>
        <w:t xml:space="preserve"> </w:t>
      </w:r>
      <w:r>
        <w:t>информацию</w:t>
      </w:r>
      <w:r>
        <w:rPr>
          <w:spacing w:val="5"/>
        </w:rPr>
        <w:t xml:space="preserve"> </w:t>
      </w:r>
      <w:r>
        <w:t>различных</w:t>
      </w:r>
      <w:r>
        <w:rPr>
          <w:spacing w:val="3"/>
        </w:rPr>
        <w:t xml:space="preserve"> </w:t>
      </w:r>
      <w:r>
        <w:t>видов</w:t>
      </w:r>
      <w:r>
        <w:rPr>
          <w:spacing w:val="4"/>
        </w:rPr>
        <w:t xml:space="preserve"> </w:t>
      </w:r>
      <w:r>
        <w:t>и</w:t>
      </w:r>
      <w:r>
        <w:rPr>
          <w:spacing w:val="4"/>
        </w:rPr>
        <w:t xml:space="preserve"> </w:t>
      </w:r>
      <w:r>
        <w:t>форм</w:t>
      </w:r>
      <w:r>
        <w:rPr>
          <w:spacing w:val="-52"/>
        </w:rPr>
        <w:t xml:space="preserve"> </w:t>
      </w:r>
      <w:r>
        <w:t>представления;</w:t>
      </w:r>
    </w:p>
    <w:p w14:paraId="091A94D9" w14:textId="77777777" w:rsidR="0052501E" w:rsidRDefault="00B0778F">
      <w:pPr>
        <w:pStyle w:val="a3"/>
        <w:ind w:right="249"/>
        <w:jc w:val="left"/>
      </w:pPr>
      <w:r>
        <w:t>находить</w:t>
      </w:r>
      <w:r>
        <w:rPr>
          <w:spacing w:val="46"/>
        </w:rPr>
        <w:t xml:space="preserve"> </w:t>
      </w:r>
      <w:r>
        <w:t>сходные</w:t>
      </w:r>
      <w:r>
        <w:rPr>
          <w:spacing w:val="47"/>
        </w:rPr>
        <w:t xml:space="preserve"> </w:t>
      </w:r>
      <w:r>
        <w:t>аргументы</w:t>
      </w:r>
      <w:r>
        <w:rPr>
          <w:spacing w:val="46"/>
        </w:rPr>
        <w:t xml:space="preserve"> </w:t>
      </w:r>
      <w:r>
        <w:t>(подтверждающие</w:t>
      </w:r>
      <w:r>
        <w:rPr>
          <w:spacing w:val="47"/>
        </w:rPr>
        <w:t xml:space="preserve"> </w:t>
      </w:r>
      <w:r>
        <w:t>или</w:t>
      </w:r>
      <w:r>
        <w:rPr>
          <w:spacing w:val="45"/>
        </w:rPr>
        <w:t xml:space="preserve"> </w:t>
      </w:r>
      <w:r>
        <w:t>опровергающие</w:t>
      </w:r>
      <w:r>
        <w:rPr>
          <w:spacing w:val="47"/>
        </w:rPr>
        <w:t xml:space="preserve"> </w:t>
      </w:r>
      <w:r>
        <w:t>одну</w:t>
      </w:r>
      <w:r>
        <w:rPr>
          <w:spacing w:val="44"/>
        </w:rPr>
        <w:t xml:space="preserve"> </w:t>
      </w:r>
      <w:r>
        <w:t>и</w:t>
      </w:r>
      <w:r>
        <w:rPr>
          <w:spacing w:val="48"/>
        </w:rPr>
        <w:t xml:space="preserve"> </w:t>
      </w:r>
      <w:r>
        <w:t>ту</w:t>
      </w:r>
      <w:r>
        <w:rPr>
          <w:spacing w:val="44"/>
        </w:rPr>
        <w:t xml:space="preserve"> </w:t>
      </w:r>
      <w:r>
        <w:t>же</w:t>
      </w:r>
      <w:r>
        <w:rPr>
          <w:spacing w:val="47"/>
        </w:rPr>
        <w:t xml:space="preserve"> </w:t>
      </w:r>
      <w:r>
        <w:t>идею,</w:t>
      </w:r>
      <w:r>
        <w:rPr>
          <w:spacing w:val="46"/>
        </w:rPr>
        <w:t xml:space="preserve"> </w:t>
      </w:r>
      <w:r>
        <w:t>версию)</w:t>
      </w:r>
      <w:r>
        <w:rPr>
          <w:spacing w:val="47"/>
        </w:rPr>
        <w:t xml:space="preserve"> </w:t>
      </w:r>
      <w:r>
        <w:t>в</w:t>
      </w:r>
      <w:r>
        <w:rPr>
          <w:spacing w:val="-52"/>
        </w:rPr>
        <w:t xml:space="preserve"> </w:t>
      </w:r>
      <w:r>
        <w:t>различных</w:t>
      </w:r>
      <w:r>
        <w:rPr>
          <w:spacing w:val="-1"/>
        </w:rPr>
        <w:t xml:space="preserve"> </w:t>
      </w:r>
      <w:r>
        <w:t>информационных источниках;</w:t>
      </w:r>
    </w:p>
    <w:p w14:paraId="5BCD02D3" w14:textId="77777777" w:rsidR="0052501E" w:rsidRDefault="00B0778F">
      <w:pPr>
        <w:pStyle w:val="a3"/>
        <w:spacing w:before="1"/>
        <w:ind w:right="249"/>
        <w:jc w:val="left"/>
      </w:pPr>
      <w:r>
        <w:t>самостоятельно</w:t>
      </w:r>
      <w:r>
        <w:rPr>
          <w:spacing w:val="2"/>
        </w:rPr>
        <w:t xml:space="preserve"> </w:t>
      </w:r>
      <w:r>
        <w:t>выбирать оптимальную</w:t>
      </w:r>
      <w:r>
        <w:rPr>
          <w:spacing w:val="3"/>
        </w:rPr>
        <w:t xml:space="preserve"> </w:t>
      </w:r>
      <w:r>
        <w:t>форму</w:t>
      </w:r>
      <w:r>
        <w:rPr>
          <w:spacing w:val="-1"/>
        </w:rPr>
        <w:t xml:space="preserve"> </w:t>
      </w:r>
      <w:r>
        <w:t>представления</w:t>
      </w:r>
      <w:r>
        <w:rPr>
          <w:spacing w:val="1"/>
        </w:rPr>
        <w:t xml:space="preserve"> </w:t>
      </w:r>
      <w:r>
        <w:t>информации</w:t>
      </w:r>
      <w:r>
        <w:rPr>
          <w:spacing w:val="-1"/>
        </w:rPr>
        <w:t xml:space="preserve"> </w:t>
      </w:r>
      <w:r>
        <w:t>и</w:t>
      </w:r>
      <w:r>
        <w:rPr>
          <w:spacing w:val="2"/>
        </w:rPr>
        <w:t xml:space="preserve"> </w:t>
      </w:r>
      <w:r>
        <w:t>иллюстрировать</w:t>
      </w:r>
      <w:r>
        <w:rPr>
          <w:spacing w:val="2"/>
        </w:rPr>
        <w:t xml:space="preserve"> </w:t>
      </w:r>
      <w:r>
        <w:t>решаемые</w:t>
      </w:r>
      <w:r>
        <w:rPr>
          <w:spacing w:val="-52"/>
        </w:rPr>
        <w:t xml:space="preserve"> </w:t>
      </w:r>
      <w:r>
        <w:t>задачи</w:t>
      </w:r>
      <w:r>
        <w:rPr>
          <w:spacing w:val="-2"/>
        </w:rPr>
        <w:t xml:space="preserve"> </w:t>
      </w:r>
      <w:r>
        <w:t>несложными</w:t>
      </w:r>
      <w:r>
        <w:rPr>
          <w:spacing w:val="-1"/>
        </w:rPr>
        <w:t xml:space="preserve"> </w:t>
      </w:r>
      <w:r>
        <w:t>схемами, диаграммами, иной</w:t>
      </w:r>
      <w:r>
        <w:rPr>
          <w:spacing w:val="-4"/>
        </w:rPr>
        <w:t xml:space="preserve"> </w:t>
      </w:r>
      <w:r>
        <w:t>графикой и</w:t>
      </w:r>
      <w:r>
        <w:rPr>
          <w:spacing w:val="-1"/>
        </w:rPr>
        <w:t xml:space="preserve"> </w:t>
      </w:r>
      <w:r>
        <w:t>их комбинациями;</w:t>
      </w:r>
    </w:p>
    <w:p w14:paraId="62F2491E" w14:textId="77777777" w:rsidR="0052501E" w:rsidRDefault="00B0778F">
      <w:pPr>
        <w:pStyle w:val="a3"/>
        <w:ind w:right="249"/>
        <w:jc w:val="left"/>
      </w:pPr>
      <w:r>
        <w:t>оценивать</w:t>
      </w:r>
      <w:r>
        <w:rPr>
          <w:spacing w:val="11"/>
        </w:rPr>
        <w:t xml:space="preserve"> </w:t>
      </w:r>
      <w:r>
        <w:t>надежность</w:t>
      </w:r>
      <w:r>
        <w:rPr>
          <w:spacing w:val="11"/>
        </w:rPr>
        <w:t xml:space="preserve"> </w:t>
      </w:r>
      <w:r>
        <w:t>информации</w:t>
      </w:r>
      <w:r>
        <w:rPr>
          <w:spacing w:val="11"/>
        </w:rPr>
        <w:t xml:space="preserve"> </w:t>
      </w:r>
      <w:r>
        <w:t>по</w:t>
      </w:r>
      <w:r>
        <w:rPr>
          <w:spacing w:val="11"/>
        </w:rPr>
        <w:t xml:space="preserve"> </w:t>
      </w:r>
      <w:r>
        <w:t>критериям,</w:t>
      </w:r>
      <w:r>
        <w:rPr>
          <w:spacing w:val="11"/>
        </w:rPr>
        <w:t xml:space="preserve"> </w:t>
      </w:r>
      <w:r>
        <w:t>предложенным</w:t>
      </w:r>
      <w:r>
        <w:rPr>
          <w:spacing w:val="11"/>
        </w:rPr>
        <w:t xml:space="preserve"> </w:t>
      </w:r>
      <w:r>
        <w:t>педагогическим</w:t>
      </w:r>
      <w:r>
        <w:rPr>
          <w:spacing w:val="10"/>
        </w:rPr>
        <w:t xml:space="preserve"> </w:t>
      </w:r>
      <w:r>
        <w:t>работником</w:t>
      </w:r>
      <w:r>
        <w:rPr>
          <w:spacing w:val="8"/>
        </w:rPr>
        <w:t xml:space="preserve"> </w:t>
      </w:r>
      <w:r>
        <w:t>или</w:t>
      </w:r>
      <w:r>
        <w:rPr>
          <w:spacing w:val="-52"/>
        </w:rPr>
        <w:t xml:space="preserve"> </w:t>
      </w:r>
      <w:r>
        <w:t>сформулированным</w:t>
      </w:r>
      <w:r>
        <w:rPr>
          <w:spacing w:val="-3"/>
        </w:rPr>
        <w:t xml:space="preserve"> </w:t>
      </w:r>
      <w:r>
        <w:t>самостоятельно;</w:t>
      </w:r>
    </w:p>
    <w:p w14:paraId="03EBF665" w14:textId="77777777" w:rsidR="0052501E" w:rsidRDefault="00B0778F">
      <w:pPr>
        <w:pStyle w:val="a3"/>
        <w:jc w:val="left"/>
      </w:pPr>
      <w:r>
        <w:t>эффективно</w:t>
      </w:r>
      <w:r>
        <w:rPr>
          <w:spacing w:val="-3"/>
        </w:rPr>
        <w:t xml:space="preserve"> </w:t>
      </w:r>
      <w:r>
        <w:t>запоминать</w:t>
      </w:r>
      <w:r>
        <w:rPr>
          <w:spacing w:val="-3"/>
        </w:rPr>
        <w:t xml:space="preserve"> </w:t>
      </w:r>
      <w:r>
        <w:t>и</w:t>
      </w:r>
      <w:r>
        <w:rPr>
          <w:spacing w:val="-5"/>
        </w:rPr>
        <w:t xml:space="preserve"> </w:t>
      </w:r>
      <w:r>
        <w:t>систематизировать</w:t>
      </w:r>
      <w:r>
        <w:rPr>
          <w:spacing w:val="-3"/>
        </w:rPr>
        <w:t xml:space="preserve"> </w:t>
      </w:r>
      <w:r>
        <w:t>информацию;</w:t>
      </w:r>
    </w:p>
    <w:p w14:paraId="0E5822CA" w14:textId="77777777" w:rsidR="0052501E" w:rsidRDefault="00B0778F">
      <w:pPr>
        <w:pStyle w:val="a3"/>
        <w:tabs>
          <w:tab w:val="left" w:pos="1383"/>
          <w:tab w:val="left" w:pos="2466"/>
          <w:tab w:val="left" w:pos="4109"/>
          <w:tab w:val="left" w:pos="5824"/>
          <w:tab w:val="left" w:pos="6892"/>
          <w:tab w:val="left" w:pos="8353"/>
        </w:tabs>
        <w:ind w:right="252"/>
        <w:jc w:val="left"/>
      </w:pPr>
      <w:r>
        <w:t>овладение</w:t>
      </w:r>
      <w:r>
        <w:tab/>
        <w:t>системой</w:t>
      </w:r>
      <w:r>
        <w:tab/>
        <w:t>универсальных</w:t>
      </w:r>
      <w:r>
        <w:tab/>
        <w:t>познавательных</w:t>
      </w:r>
      <w:r>
        <w:tab/>
        <w:t>действий</w:t>
      </w:r>
      <w:r>
        <w:tab/>
        <w:t>обеспечивает</w:t>
      </w:r>
      <w:r>
        <w:tab/>
      </w:r>
      <w:r>
        <w:rPr>
          <w:spacing w:val="-1"/>
        </w:rPr>
        <w:t>сформированность</w:t>
      </w:r>
      <w:r>
        <w:rPr>
          <w:spacing w:val="-52"/>
        </w:rPr>
        <w:t xml:space="preserve"> </w:t>
      </w:r>
      <w:r>
        <w:t>когнитивных</w:t>
      </w:r>
      <w:r>
        <w:rPr>
          <w:spacing w:val="-1"/>
        </w:rPr>
        <w:t xml:space="preserve"> </w:t>
      </w:r>
      <w:r>
        <w:t>навыков</w:t>
      </w:r>
      <w:r>
        <w:rPr>
          <w:spacing w:val="-1"/>
        </w:rPr>
        <w:t xml:space="preserve"> </w:t>
      </w:r>
      <w:r>
        <w:t>обучающихся.</w:t>
      </w:r>
    </w:p>
    <w:p w14:paraId="663B454B" w14:textId="77777777" w:rsidR="0052501E" w:rsidRDefault="00B0778F" w:rsidP="001E0EBC">
      <w:pPr>
        <w:pStyle w:val="a5"/>
        <w:numPr>
          <w:ilvl w:val="3"/>
          <w:numId w:val="21"/>
        </w:numPr>
        <w:tabs>
          <w:tab w:val="left" w:pos="1781"/>
        </w:tabs>
        <w:ind w:right="250" w:firstLine="720"/>
      </w:pPr>
      <w:r>
        <w:t>У</w:t>
      </w:r>
      <w:r>
        <w:rPr>
          <w:spacing w:val="19"/>
        </w:rPr>
        <w:t xml:space="preserve"> </w:t>
      </w:r>
      <w:r>
        <w:t>обучающегося</w:t>
      </w:r>
      <w:r>
        <w:rPr>
          <w:spacing w:val="19"/>
        </w:rPr>
        <w:t xml:space="preserve"> </w:t>
      </w:r>
      <w:r>
        <w:t>будут</w:t>
      </w:r>
      <w:r>
        <w:rPr>
          <w:spacing w:val="21"/>
        </w:rPr>
        <w:t xml:space="preserve"> </w:t>
      </w:r>
      <w:r>
        <w:t>сформированы</w:t>
      </w:r>
      <w:r>
        <w:rPr>
          <w:spacing w:val="20"/>
        </w:rPr>
        <w:t xml:space="preserve"> </w:t>
      </w:r>
      <w:r>
        <w:t>следующие</w:t>
      </w:r>
      <w:r>
        <w:rPr>
          <w:spacing w:val="20"/>
        </w:rPr>
        <w:t xml:space="preserve"> </w:t>
      </w:r>
      <w:r>
        <w:t>умения</w:t>
      </w:r>
      <w:r>
        <w:rPr>
          <w:spacing w:val="20"/>
        </w:rPr>
        <w:t xml:space="preserve"> </w:t>
      </w:r>
      <w:r>
        <w:t>общения</w:t>
      </w:r>
      <w:r>
        <w:rPr>
          <w:spacing w:val="18"/>
        </w:rPr>
        <w:t xml:space="preserve"> </w:t>
      </w:r>
      <w:r>
        <w:t>как</w:t>
      </w:r>
      <w:r>
        <w:rPr>
          <w:spacing w:val="20"/>
        </w:rPr>
        <w:t xml:space="preserve"> </w:t>
      </w:r>
      <w:r>
        <w:t>часть</w:t>
      </w:r>
      <w:r>
        <w:rPr>
          <w:spacing w:val="-52"/>
        </w:rPr>
        <w:t xml:space="preserve"> </w:t>
      </w:r>
      <w:r>
        <w:t>коммуникативных</w:t>
      </w:r>
      <w:r>
        <w:rPr>
          <w:spacing w:val="-1"/>
        </w:rPr>
        <w:t xml:space="preserve"> </w:t>
      </w:r>
      <w:r>
        <w:t>универсальных учебных действий:</w:t>
      </w:r>
    </w:p>
    <w:p w14:paraId="0ADE4B01" w14:textId="77777777" w:rsidR="0052501E" w:rsidRDefault="00B0778F">
      <w:pPr>
        <w:pStyle w:val="a3"/>
        <w:ind w:right="250"/>
      </w:pPr>
      <w:r>
        <w:t>уверенно высказывать свою точку зрения в устной и письменной речи, выражать эмоции в соответствии</w:t>
      </w:r>
      <w:r>
        <w:rPr>
          <w:spacing w:val="1"/>
        </w:rPr>
        <w:t xml:space="preserve"> </w:t>
      </w:r>
      <w:r>
        <w:t>с</w:t>
      </w:r>
      <w:r>
        <w:rPr>
          <w:spacing w:val="1"/>
        </w:rPr>
        <w:t xml:space="preserve"> </w:t>
      </w:r>
      <w:r>
        <w:t>форматом</w:t>
      </w:r>
      <w:r>
        <w:rPr>
          <w:spacing w:val="1"/>
        </w:rPr>
        <w:t xml:space="preserve"> </w:t>
      </w:r>
      <w:r>
        <w:t>и</w:t>
      </w:r>
      <w:r>
        <w:rPr>
          <w:spacing w:val="1"/>
        </w:rPr>
        <w:t xml:space="preserve"> </w:t>
      </w:r>
      <w:r>
        <w:t>целями</w:t>
      </w:r>
      <w:r>
        <w:rPr>
          <w:spacing w:val="1"/>
        </w:rPr>
        <w:t xml:space="preserve"> </w:t>
      </w:r>
      <w:r>
        <w:t>общения,</w:t>
      </w:r>
      <w:r>
        <w:rPr>
          <w:spacing w:val="1"/>
        </w:rPr>
        <w:t xml:space="preserve"> </w:t>
      </w:r>
      <w:r>
        <w:t>определять</w:t>
      </w:r>
      <w:r>
        <w:rPr>
          <w:spacing w:val="1"/>
        </w:rPr>
        <w:t xml:space="preserve"> </w:t>
      </w:r>
      <w:r>
        <w:t>предпосылки</w:t>
      </w:r>
      <w:r>
        <w:rPr>
          <w:spacing w:val="1"/>
        </w:rPr>
        <w:t xml:space="preserve"> </w:t>
      </w:r>
      <w:r>
        <w:t>возникновения</w:t>
      </w:r>
      <w:r>
        <w:rPr>
          <w:spacing w:val="1"/>
        </w:rPr>
        <w:t xml:space="preserve"> </w:t>
      </w:r>
      <w:r>
        <w:t>конфликтных</w:t>
      </w:r>
      <w:r>
        <w:rPr>
          <w:spacing w:val="1"/>
        </w:rPr>
        <w:t xml:space="preserve"> </w:t>
      </w:r>
      <w:r>
        <w:t>ситуаций</w:t>
      </w:r>
      <w:r>
        <w:rPr>
          <w:spacing w:val="1"/>
        </w:rPr>
        <w:t xml:space="preserve"> </w:t>
      </w:r>
      <w:r>
        <w:t>и</w:t>
      </w:r>
      <w:r>
        <w:rPr>
          <w:spacing w:val="1"/>
        </w:rPr>
        <w:t xml:space="preserve"> </w:t>
      </w:r>
      <w:r>
        <w:t>выстраивать</w:t>
      </w:r>
      <w:r>
        <w:rPr>
          <w:spacing w:val="-1"/>
        </w:rPr>
        <w:t xml:space="preserve"> </w:t>
      </w:r>
      <w:r>
        <w:t>грамотное</w:t>
      </w:r>
      <w:r>
        <w:rPr>
          <w:spacing w:val="-3"/>
        </w:rPr>
        <w:t xml:space="preserve"> </w:t>
      </w:r>
      <w:r>
        <w:t>общение</w:t>
      </w:r>
      <w:r>
        <w:rPr>
          <w:spacing w:val="-2"/>
        </w:rPr>
        <w:t xml:space="preserve"> </w:t>
      </w:r>
      <w:r>
        <w:t>для их смягчения;</w:t>
      </w:r>
    </w:p>
    <w:p w14:paraId="0CF02967" w14:textId="77777777" w:rsidR="0052501E" w:rsidRDefault="00B0778F">
      <w:pPr>
        <w:pStyle w:val="a3"/>
        <w:ind w:right="252"/>
      </w:pPr>
      <w:r>
        <w:t>распознавать</w:t>
      </w:r>
      <w:r>
        <w:rPr>
          <w:spacing w:val="1"/>
        </w:rPr>
        <w:t xml:space="preserve"> </w:t>
      </w:r>
      <w:r>
        <w:t>невербальные</w:t>
      </w:r>
      <w:r>
        <w:rPr>
          <w:spacing w:val="1"/>
        </w:rPr>
        <w:t xml:space="preserve"> </w:t>
      </w:r>
      <w:r>
        <w:t>средства</w:t>
      </w:r>
      <w:r>
        <w:rPr>
          <w:spacing w:val="1"/>
        </w:rPr>
        <w:t xml:space="preserve"> </w:t>
      </w:r>
      <w:r>
        <w:t>общения,</w:t>
      </w:r>
      <w:r>
        <w:rPr>
          <w:spacing w:val="1"/>
        </w:rPr>
        <w:t xml:space="preserve"> </w:t>
      </w:r>
      <w:r>
        <w:t>понимать</w:t>
      </w:r>
      <w:r>
        <w:rPr>
          <w:spacing w:val="1"/>
        </w:rPr>
        <w:t xml:space="preserve"> </w:t>
      </w:r>
      <w:r>
        <w:t>значение</w:t>
      </w:r>
      <w:r>
        <w:rPr>
          <w:spacing w:val="1"/>
        </w:rPr>
        <w:t xml:space="preserve"> </w:t>
      </w:r>
      <w:r>
        <w:t>социальных</w:t>
      </w:r>
      <w:r>
        <w:rPr>
          <w:spacing w:val="1"/>
        </w:rPr>
        <w:t xml:space="preserve"> </w:t>
      </w:r>
      <w:r>
        <w:t>знаков</w:t>
      </w:r>
      <w:r>
        <w:rPr>
          <w:spacing w:val="1"/>
        </w:rPr>
        <w:t xml:space="preserve"> </w:t>
      </w:r>
      <w:r>
        <w:t>и</w:t>
      </w:r>
      <w:r>
        <w:rPr>
          <w:spacing w:val="1"/>
        </w:rPr>
        <w:t xml:space="preserve"> </w:t>
      </w:r>
      <w:r>
        <w:t>намерения</w:t>
      </w:r>
      <w:r>
        <w:rPr>
          <w:spacing w:val="1"/>
        </w:rPr>
        <w:t xml:space="preserve"> </w:t>
      </w:r>
      <w:r>
        <w:t>других,</w:t>
      </w:r>
      <w:r>
        <w:rPr>
          <w:spacing w:val="-1"/>
        </w:rPr>
        <w:t xml:space="preserve"> </w:t>
      </w:r>
      <w:r>
        <w:t>уважительно, в</w:t>
      </w:r>
      <w:r>
        <w:rPr>
          <w:spacing w:val="-2"/>
        </w:rPr>
        <w:t xml:space="preserve"> </w:t>
      </w:r>
      <w:r>
        <w:t>корректной</w:t>
      </w:r>
      <w:r>
        <w:rPr>
          <w:spacing w:val="-3"/>
        </w:rPr>
        <w:t xml:space="preserve"> </w:t>
      </w:r>
      <w:r>
        <w:t>форме формулировать свои</w:t>
      </w:r>
      <w:r>
        <w:rPr>
          <w:spacing w:val="-1"/>
        </w:rPr>
        <w:t xml:space="preserve"> </w:t>
      </w:r>
      <w:r>
        <w:t>взгляды;</w:t>
      </w:r>
    </w:p>
    <w:p w14:paraId="74710532" w14:textId="77777777" w:rsidR="0052501E" w:rsidRDefault="00B0778F">
      <w:pPr>
        <w:pStyle w:val="a3"/>
        <w:ind w:right="245"/>
      </w:pPr>
      <w:r>
        <w:t>сопоставлять</w:t>
      </w:r>
      <w:r>
        <w:rPr>
          <w:spacing w:val="1"/>
        </w:rPr>
        <w:t xml:space="preserve"> </w:t>
      </w:r>
      <w:r>
        <w:t>свои</w:t>
      </w:r>
      <w:r>
        <w:rPr>
          <w:spacing w:val="1"/>
        </w:rPr>
        <w:t xml:space="preserve"> </w:t>
      </w:r>
      <w:r>
        <w:t>суждения</w:t>
      </w:r>
      <w:r>
        <w:rPr>
          <w:spacing w:val="1"/>
        </w:rPr>
        <w:t xml:space="preserve"> </w:t>
      </w:r>
      <w:r>
        <w:t>с</w:t>
      </w:r>
      <w:r>
        <w:rPr>
          <w:spacing w:val="1"/>
        </w:rPr>
        <w:t xml:space="preserve"> </w:t>
      </w:r>
      <w:r>
        <w:t>суждениями</w:t>
      </w:r>
      <w:r>
        <w:rPr>
          <w:spacing w:val="1"/>
        </w:rPr>
        <w:t xml:space="preserve"> </w:t>
      </w:r>
      <w:r>
        <w:t>других</w:t>
      </w:r>
      <w:r>
        <w:rPr>
          <w:spacing w:val="1"/>
        </w:rPr>
        <w:t xml:space="preserve"> </w:t>
      </w:r>
      <w:r>
        <w:t>участников</w:t>
      </w:r>
      <w:r>
        <w:rPr>
          <w:spacing w:val="1"/>
        </w:rPr>
        <w:t xml:space="preserve"> </w:t>
      </w:r>
      <w:r>
        <w:t>диалога,</w:t>
      </w:r>
      <w:r>
        <w:rPr>
          <w:spacing w:val="1"/>
        </w:rPr>
        <w:t xml:space="preserve"> </w:t>
      </w:r>
      <w:r>
        <w:t>обнаруживать</w:t>
      </w:r>
      <w:r>
        <w:rPr>
          <w:spacing w:val="1"/>
        </w:rPr>
        <w:t xml:space="preserve"> </w:t>
      </w:r>
      <w:r>
        <w:t>различие</w:t>
      </w:r>
      <w:r>
        <w:rPr>
          <w:spacing w:val="1"/>
        </w:rPr>
        <w:t xml:space="preserve"> </w:t>
      </w:r>
      <w:r>
        <w:t>и</w:t>
      </w:r>
      <w:r>
        <w:rPr>
          <w:spacing w:val="1"/>
        </w:rPr>
        <w:t xml:space="preserve"> </w:t>
      </w:r>
      <w:r>
        <w:t>сходство</w:t>
      </w:r>
      <w:r>
        <w:rPr>
          <w:spacing w:val="-1"/>
        </w:rPr>
        <w:t xml:space="preserve"> </w:t>
      </w:r>
      <w:r>
        <w:t>позиций;</w:t>
      </w:r>
    </w:p>
    <w:p w14:paraId="2EE13285" w14:textId="77777777" w:rsidR="0052501E" w:rsidRDefault="00B0778F">
      <w:pPr>
        <w:pStyle w:val="a3"/>
        <w:ind w:right="253"/>
      </w:pPr>
      <w:r>
        <w:t>в</w:t>
      </w:r>
      <w:r>
        <w:rPr>
          <w:spacing w:val="1"/>
        </w:rPr>
        <w:t xml:space="preserve"> </w:t>
      </w:r>
      <w:r>
        <w:t>ходе</w:t>
      </w:r>
      <w:r>
        <w:rPr>
          <w:spacing w:val="1"/>
        </w:rPr>
        <w:t xml:space="preserve"> </w:t>
      </w:r>
      <w:r>
        <w:t>общения</w:t>
      </w:r>
      <w:r>
        <w:rPr>
          <w:spacing w:val="1"/>
        </w:rPr>
        <w:t xml:space="preserve"> </w:t>
      </w:r>
      <w:r>
        <w:t>задавать</w:t>
      </w:r>
      <w:r>
        <w:rPr>
          <w:spacing w:val="1"/>
        </w:rPr>
        <w:t xml:space="preserve"> </w:t>
      </w:r>
      <w:r>
        <w:t>вопросы</w:t>
      </w:r>
      <w:r>
        <w:rPr>
          <w:spacing w:val="1"/>
        </w:rPr>
        <w:t xml:space="preserve"> </w:t>
      </w:r>
      <w:r>
        <w:t>и</w:t>
      </w:r>
      <w:r>
        <w:rPr>
          <w:spacing w:val="1"/>
        </w:rPr>
        <w:t xml:space="preserve"> </w:t>
      </w:r>
      <w:r>
        <w:t>выдавать</w:t>
      </w:r>
      <w:r>
        <w:rPr>
          <w:spacing w:val="1"/>
        </w:rPr>
        <w:t xml:space="preserve"> </w:t>
      </w:r>
      <w:r>
        <w:t>ответы</w:t>
      </w:r>
      <w:r>
        <w:rPr>
          <w:spacing w:val="1"/>
        </w:rPr>
        <w:t xml:space="preserve"> </w:t>
      </w:r>
      <w:r>
        <w:t>по</w:t>
      </w:r>
      <w:r>
        <w:rPr>
          <w:spacing w:val="1"/>
        </w:rPr>
        <w:t xml:space="preserve"> </w:t>
      </w:r>
      <w:r>
        <w:t>существу</w:t>
      </w:r>
      <w:r>
        <w:rPr>
          <w:spacing w:val="1"/>
        </w:rPr>
        <w:t xml:space="preserve"> </w:t>
      </w:r>
      <w:r>
        <w:t>решаемой</w:t>
      </w:r>
      <w:r>
        <w:rPr>
          <w:spacing w:val="1"/>
        </w:rPr>
        <w:t xml:space="preserve"> </w:t>
      </w:r>
      <w:r>
        <w:t>учебной</w:t>
      </w:r>
      <w:r>
        <w:rPr>
          <w:spacing w:val="1"/>
        </w:rPr>
        <w:t xml:space="preserve"> </w:t>
      </w:r>
      <w:r>
        <w:t>задачи,</w:t>
      </w:r>
      <w:r>
        <w:rPr>
          <w:spacing w:val="1"/>
        </w:rPr>
        <w:t xml:space="preserve"> </w:t>
      </w:r>
      <w:r>
        <w:t>обнаруживать</w:t>
      </w:r>
      <w:r>
        <w:rPr>
          <w:spacing w:val="-1"/>
        </w:rPr>
        <w:t xml:space="preserve"> </w:t>
      </w:r>
      <w:r>
        <w:t>различие и</w:t>
      </w:r>
      <w:r>
        <w:rPr>
          <w:spacing w:val="-3"/>
        </w:rPr>
        <w:t xml:space="preserve"> </w:t>
      </w:r>
      <w:r>
        <w:t>сходство позиций</w:t>
      </w:r>
      <w:r>
        <w:rPr>
          <w:spacing w:val="-1"/>
        </w:rPr>
        <w:t xml:space="preserve"> </w:t>
      </w:r>
      <w:r>
        <w:t>других</w:t>
      </w:r>
      <w:r>
        <w:rPr>
          <w:spacing w:val="-4"/>
        </w:rPr>
        <w:t xml:space="preserve"> </w:t>
      </w:r>
      <w:r>
        <w:t>участников</w:t>
      </w:r>
      <w:r>
        <w:rPr>
          <w:spacing w:val="-1"/>
        </w:rPr>
        <w:t xml:space="preserve"> </w:t>
      </w:r>
      <w:r>
        <w:t>диалога;</w:t>
      </w:r>
    </w:p>
    <w:p w14:paraId="105BECC4" w14:textId="77777777" w:rsidR="0052501E" w:rsidRDefault="00B0778F">
      <w:pPr>
        <w:pStyle w:val="a3"/>
        <w:ind w:right="249"/>
      </w:pPr>
      <w:r>
        <w:t>публично представлять результаты решения учебной задачи, самостоятельно (или с помощью педагога)</w:t>
      </w:r>
      <w:r>
        <w:rPr>
          <w:spacing w:val="1"/>
        </w:rPr>
        <w:t xml:space="preserve"> </w:t>
      </w:r>
      <w:r>
        <w:t>выбирать</w:t>
      </w:r>
      <w:r>
        <w:rPr>
          <w:spacing w:val="1"/>
        </w:rPr>
        <w:t xml:space="preserve"> </w:t>
      </w:r>
      <w:r>
        <w:t>наиболее</w:t>
      </w:r>
      <w:r>
        <w:rPr>
          <w:spacing w:val="1"/>
        </w:rPr>
        <w:t xml:space="preserve"> </w:t>
      </w:r>
      <w:r>
        <w:t>целесообразный</w:t>
      </w:r>
      <w:r>
        <w:rPr>
          <w:spacing w:val="1"/>
        </w:rPr>
        <w:t xml:space="preserve"> </w:t>
      </w:r>
      <w:r>
        <w:t>формат</w:t>
      </w:r>
      <w:r>
        <w:rPr>
          <w:spacing w:val="1"/>
        </w:rPr>
        <w:t xml:space="preserve"> </w:t>
      </w:r>
      <w:r>
        <w:t>выступления</w:t>
      </w:r>
      <w:r>
        <w:rPr>
          <w:spacing w:val="1"/>
        </w:rPr>
        <w:t xml:space="preserve"> </w:t>
      </w:r>
      <w:r>
        <w:t>и</w:t>
      </w:r>
      <w:r>
        <w:rPr>
          <w:spacing w:val="1"/>
        </w:rPr>
        <w:t xml:space="preserve"> </w:t>
      </w:r>
      <w:r>
        <w:t>готовить</w:t>
      </w:r>
      <w:r>
        <w:rPr>
          <w:spacing w:val="1"/>
        </w:rPr>
        <w:t xml:space="preserve"> </w:t>
      </w:r>
      <w:r>
        <w:t>различные</w:t>
      </w:r>
      <w:r>
        <w:rPr>
          <w:spacing w:val="1"/>
        </w:rPr>
        <w:t xml:space="preserve"> </w:t>
      </w:r>
      <w:r>
        <w:t>презентационные</w:t>
      </w:r>
      <w:r>
        <w:rPr>
          <w:spacing w:val="1"/>
        </w:rPr>
        <w:t xml:space="preserve"> </w:t>
      </w:r>
      <w:r>
        <w:t>материалы.</w:t>
      </w:r>
    </w:p>
    <w:p w14:paraId="3196C384" w14:textId="77777777" w:rsidR="0052501E" w:rsidRDefault="00B0778F" w:rsidP="001E0EBC">
      <w:pPr>
        <w:pStyle w:val="a5"/>
        <w:numPr>
          <w:ilvl w:val="3"/>
          <w:numId w:val="21"/>
        </w:numPr>
        <w:tabs>
          <w:tab w:val="left" w:pos="1651"/>
        </w:tabs>
        <w:ind w:right="607" w:firstLine="720"/>
      </w:pPr>
      <w:r>
        <w:t>У обучающегося будут сформированы следующие умения самоорганизации как части</w:t>
      </w:r>
      <w:r>
        <w:rPr>
          <w:spacing w:val="-52"/>
        </w:rPr>
        <w:t xml:space="preserve"> </w:t>
      </w:r>
      <w:r>
        <w:t>регулятивных</w:t>
      </w:r>
      <w:r>
        <w:rPr>
          <w:spacing w:val="-1"/>
        </w:rPr>
        <w:t xml:space="preserve"> </w:t>
      </w:r>
      <w:r>
        <w:t>универсальных учебных действий:</w:t>
      </w:r>
    </w:p>
    <w:p w14:paraId="7FD76E26" w14:textId="77777777" w:rsidR="0052501E" w:rsidRDefault="00B0778F">
      <w:pPr>
        <w:pStyle w:val="a3"/>
        <w:spacing w:line="252" w:lineRule="exact"/>
      </w:pPr>
      <w:r>
        <w:t>выявлять</w:t>
      </w:r>
      <w:r>
        <w:rPr>
          <w:spacing w:val="-4"/>
        </w:rPr>
        <w:t xml:space="preserve"> </w:t>
      </w:r>
      <w:r>
        <w:t>проблемные</w:t>
      </w:r>
      <w:r>
        <w:rPr>
          <w:spacing w:val="-3"/>
        </w:rPr>
        <w:t xml:space="preserve"> </w:t>
      </w:r>
      <w:r>
        <w:t>вопросы,</w:t>
      </w:r>
      <w:r>
        <w:rPr>
          <w:spacing w:val="-3"/>
        </w:rPr>
        <w:t xml:space="preserve"> </w:t>
      </w:r>
      <w:r>
        <w:t>требующие</w:t>
      </w:r>
      <w:r>
        <w:rPr>
          <w:spacing w:val="-3"/>
        </w:rPr>
        <w:t xml:space="preserve"> </w:t>
      </w:r>
      <w:r>
        <w:t>решения</w:t>
      </w:r>
      <w:r>
        <w:rPr>
          <w:spacing w:val="-5"/>
        </w:rPr>
        <w:t xml:space="preserve"> </w:t>
      </w:r>
      <w:r>
        <w:t>в</w:t>
      </w:r>
      <w:r>
        <w:rPr>
          <w:spacing w:val="-4"/>
        </w:rPr>
        <w:t xml:space="preserve"> </w:t>
      </w:r>
      <w:r>
        <w:t>жизненных</w:t>
      </w:r>
      <w:r>
        <w:rPr>
          <w:spacing w:val="-3"/>
        </w:rPr>
        <w:t xml:space="preserve"> </w:t>
      </w:r>
      <w:r>
        <w:t>и</w:t>
      </w:r>
      <w:r>
        <w:rPr>
          <w:spacing w:val="-3"/>
        </w:rPr>
        <w:t xml:space="preserve"> </w:t>
      </w:r>
      <w:r>
        <w:t>учебных</w:t>
      </w:r>
      <w:r>
        <w:rPr>
          <w:spacing w:val="-3"/>
        </w:rPr>
        <w:t xml:space="preserve"> </w:t>
      </w:r>
      <w:r>
        <w:t>ситуациях;</w:t>
      </w:r>
    </w:p>
    <w:p w14:paraId="06A9A7C9" w14:textId="77777777" w:rsidR="0052501E" w:rsidRDefault="00B0778F">
      <w:pPr>
        <w:pStyle w:val="a3"/>
        <w:ind w:right="245"/>
      </w:pPr>
      <w:r>
        <w:t>аргументированно определять оптимальный вариант принятия решений, самостоятельно или с помощью</w:t>
      </w:r>
      <w:r>
        <w:rPr>
          <w:spacing w:val="-52"/>
        </w:rPr>
        <w:t xml:space="preserve"> </w:t>
      </w:r>
      <w:r>
        <w:t>педагога составлять алгоритм (часть алгоритма) и способ решения учебной задачи с учетом собственных</w:t>
      </w:r>
      <w:r>
        <w:rPr>
          <w:spacing w:val="-52"/>
        </w:rPr>
        <w:t xml:space="preserve"> </w:t>
      </w:r>
      <w:r>
        <w:t>возможностей и</w:t>
      </w:r>
      <w:r>
        <w:rPr>
          <w:spacing w:val="-1"/>
        </w:rPr>
        <w:t xml:space="preserve"> </w:t>
      </w:r>
      <w:r>
        <w:t>имеющихся ресурсов;</w:t>
      </w:r>
    </w:p>
    <w:p w14:paraId="359686CA" w14:textId="77777777" w:rsidR="0052501E" w:rsidRDefault="00B0778F">
      <w:pPr>
        <w:pStyle w:val="a3"/>
        <w:spacing w:before="1"/>
        <w:ind w:right="251"/>
      </w:pPr>
      <w:r>
        <w:t>составлять план действий, находить необходимые ресурсы для его выполнения, при необходимости</w:t>
      </w:r>
      <w:r>
        <w:rPr>
          <w:spacing w:val="1"/>
        </w:rPr>
        <w:t xml:space="preserve"> </w:t>
      </w:r>
      <w:r>
        <w:t>корректировать</w:t>
      </w:r>
      <w:r>
        <w:rPr>
          <w:spacing w:val="-1"/>
        </w:rPr>
        <w:t xml:space="preserve"> </w:t>
      </w:r>
      <w:r>
        <w:t>предложенный алгоритм, брать</w:t>
      </w:r>
      <w:r>
        <w:rPr>
          <w:spacing w:val="-1"/>
        </w:rPr>
        <w:t xml:space="preserve"> </w:t>
      </w:r>
      <w:r>
        <w:t>ответственность за принятое</w:t>
      </w:r>
      <w:r>
        <w:rPr>
          <w:spacing w:val="-5"/>
        </w:rPr>
        <w:t xml:space="preserve"> </w:t>
      </w:r>
      <w:r>
        <w:t>решение.</w:t>
      </w:r>
    </w:p>
    <w:p w14:paraId="6ABDB2C5" w14:textId="77777777" w:rsidR="0052501E" w:rsidRDefault="00B0778F" w:rsidP="001E0EBC">
      <w:pPr>
        <w:pStyle w:val="a5"/>
        <w:numPr>
          <w:ilvl w:val="3"/>
          <w:numId w:val="21"/>
        </w:numPr>
        <w:tabs>
          <w:tab w:val="left" w:pos="1874"/>
        </w:tabs>
        <w:ind w:right="249" w:firstLine="720"/>
      </w:pPr>
      <w:r>
        <w:t>У</w:t>
      </w:r>
      <w:r>
        <w:rPr>
          <w:spacing w:val="1"/>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1"/>
        </w:rPr>
        <w:t xml:space="preserve"> </w:t>
      </w:r>
      <w:r>
        <w:t>умения</w:t>
      </w:r>
      <w:r>
        <w:rPr>
          <w:spacing w:val="1"/>
        </w:rPr>
        <w:t xml:space="preserve"> </w:t>
      </w:r>
      <w:r>
        <w:t>самоконтроля,</w:t>
      </w:r>
      <w:r>
        <w:rPr>
          <w:spacing w:val="-52"/>
        </w:rPr>
        <w:t xml:space="preserve"> </w:t>
      </w:r>
      <w:r>
        <w:t>эмоционального</w:t>
      </w:r>
      <w:r>
        <w:rPr>
          <w:spacing w:val="-1"/>
        </w:rPr>
        <w:t xml:space="preserve"> </w:t>
      </w:r>
      <w:r>
        <w:t>интеллекта</w:t>
      </w:r>
      <w:r>
        <w:rPr>
          <w:spacing w:val="-1"/>
        </w:rPr>
        <w:t xml:space="preserve"> </w:t>
      </w:r>
      <w:r>
        <w:t>как</w:t>
      </w:r>
      <w:r>
        <w:rPr>
          <w:spacing w:val="-1"/>
        </w:rPr>
        <w:t xml:space="preserve"> </w:t>
      </w:r>
      <w:r>
        <w:t>части</w:t>
      </w:r>
      <w:r>
        <w:rPr>
          <w:spacing w:val="-2"/>
        </w:rPr>
        <w:t xml:space="preserve"> </w:t>
      </w:r>
      <w:r>
        <w:t>регулятивных</w:t>
      </w:r>
      <w:r>
        <w:rPr>
          <w:spacing w:val="-1"/>
        </w:rPr>
        <w:t xml:space="preserve"> </w:t>
      </w:r>
      <w:r>
        <w:t>универсальных</w:t>
      </w:r>
      <w:r>
        <w:rPr>
          <w:spacing w:val="-1"/>
        </w:rPr>
        <w:t xml:space="preserve"> </w:t>
      </w:r>
      <w:r>
        <w:t>учебных</w:t>
      </w:r>
      <w:r>
        <w:rPr>
          <w:spacing w:val="-1"/>
        </w:rPr>
        <w:t xml:space="preserve"> </w:t>
      </w:r>
      <w:r>
        <w:t>действий:</w:t>
      </w:r>
    </w:p>
    <w:p w14:paraId="0A802309" w14:textId="77777777" w:rsidR="0052501E" w:rsidRDefault="00B0778F">
      <w:pPr>
        <w:pStyle w:val="a3"/>
        <w:spacing w:line="242" w:lineRule="auto"/>
        <w:ind w:right="249"/>
        <w:jc w:val="left"/>
      </w:pPr>
      <w:r>
        <w:t>давать</w:t>
      </w:r>
      <w:r>
        <w:rPr>
          <w:spacing w:val="37"/>
        </w:rPr>
        <w:t xml:space="preserve"> </w:t>
      </w:r>
      <w:r>
        <w:t>адекватную</w:t>
      </w:r>
      <w:r>
        <w:rPr>
          <w:spacing w:val="40"/>
        </w:rPr>
        <w:t xml:space="preserve"> </w:t>
      </w:r>
      <w:r>
        <w:t>оценку</w:t>
      </w:r>
      <w:r>
        <w:rPr>
          <w:spacing w:val="38"/>
        </w:rPr>
        <w:t xml:space="preserve"> </w:t>
      </w:r>
      <w:r>
        <w:t>ситуации,</w:t>
      </w:r>
      <w:r>
        <w:rPr>
          <w:spacing w:val="39"/>
        </w:rPr>
        <w:t xml:space="preserve"> </w:t>
      </w:r>
      <w:r>
        <w:t>предвидеть</w:t>
      </w:r>
      <w:r>
        <w:rPr>
          <w:spacing w:val="35"/>
        </w:rPr>
        <w:t xml:space="preserve"> </w:t>
      </w:r>
      <w:r>
        <w:t>трудности,</w:t>
      </w:r>
      <w:r>
        <w:rPr>
          <w:spacing w:val="41"/>
        </w:rPr>
        <w:t xml:space="preserve"> </w:t>
      </w:r>
      <w:r>
        <w:t>которые</w:t>
      </w:r>
      <w:r>
        <w:rPr>
          <w:spacing w:val="38"/>
        </w:rPr>
        <w:t xml:space="preserve"> </w:t>
      </w:r>
      <w:r>
        <w:t>могут</w:t>
      </w:r>
      <w:r>
        <w:rPr>
          <w:spacing w:val="39"/>
        </w:rPr>
        <w:t xml:space="preserve"> </w:t>
      </w:r>
      <w:r>
        <w:t>возникнуть</w:t>
      </w:r>
      <w:r>
        <w:rPr>
          <w:spacing w:val="40"/>
        </w:rPr>
        <w:t xml:space="preserve"> </w:t>
      </w:r>
      <w:r>
        <w:t>при</w:t>
      </w:r>
      <w:r>
        <w:rPr>
          <w:spacing w:val="39"/>
        </w:rPr>
        <w:t xml:space="preserve"> </w:t>
      </w:r>
      <w:r>
        <w:t>решении</w:t>
      </w:r>
      <w:r>
        <w:rPr>
          <w:spacing w:val="-52"/>
        </w:rPr>
        <w:t xml:space="preserve"> </w:t>
      </w:r>
      <w:r>
        <w:t>учебной</w:t>
      </w:r>
      <w:r>
        <w:rPr>
          <w:spacing w:val="-2"/>
        </w:rPr>
        <w:t xml:space="preserve"> </w:t>
      </w:r>
      <w:r>
        <w:t>задачи, и</w:t>
      </w:r>
      <w:r>
        <w:rPr>
          <w:spacing w:val="-1"/>
        </w:rPr>
        <w:t xml:space="preserve"> </w:t>
      </w:r>
      <w:r>
        <w:t>вносить коррективы в</w:t>
      </w:r>
      <w:r>
        <w:rPr>
          <w:spacing w:val="-1"/>
        </w:rPr>
        <w:t xml:space="preserve"> </w:t>
      </w:r>
      <w:r>
        <w:t>деятельность на</w:t>
      </w:r>
      <w:r>
        <w:rPr>
          <w:spacing w:val="-1"/>
        </w:rPr>
        <w:t xml:space="preserve"> </w:t>
      </w:r>
      <w:r>
        <w:t>основе</w:t>
      </w:r>
      <w:r>
        <w:rPr>
          <w:spacing w:val="-2"/>
        </w:rPr>
        <w:t xml:space="preserve"> </w:t>
      </w:r>
      <w:r>
        <w:t>новых обстоятельств;</w:t>
      </w:r>
    </w:p>
    <w:p w14:paraId="70CCC039" w14:textId="77777777" w:rsidR="0052501E" w:rsidRDefault="00B0778F">
      <w:pPr>
        <w:pStyle w:val="a3"/>
        <w:tabs>
          <w:tab w:val="left" w:pos="1426"/>
          <w:tab w:val="left" w:pos="2528"/>
          <w:tab w:val="left" w:pos="3910"/>
          <w:tab w:val="left" w:pos="5651"/>
          <w:tab w:val="left" w:pos="7031"/>
          <w:tab w:val="left" w:pos="8605"/>
          <w:tab w:val="left" w:pos="9474"/>
        </w:tabs>
        <w:ind w:right="249"/>
        <w:jc w:val="left"/>
      </w:pPr>
      <w:r>
        <w:t>объяснять</w:t>
      </w:r>
      <w:r>
        <w:tab/>
        <w:t>причины</w:t>
      </w:r>
      <w:r>
        <w:tab/>
        <w:t>достижения</w:t>
      </w:r>
      <w:r>
        <w:tab/>
        <w:t>(недостижения)</w:t>
      </w:r>
      <w:r>
        <w:tab/>
        <w:t>результатов</w:t>
      </w:r>
      <w:r>
        <w:tab/>
        <w:t>деятельности,</w:t>
      </w:r>
      <w:r>
        <w:tab/>
        <w:t>давать</w:t>
      </w:r>
      <w:r>
        <w:tab/>
      </w:r>
      <w:r>
        <w:rPr>
          <w:spacing w:val="-1"/>
        </w:rPr>
        <w:t>оценку</w:t>
      </w:r>
      <w:r>
        <w:rPr>
          <w:spacing w:val="-52"/>
        </w:rPr>
        <w:t xml:space="preserve"> </w:t>
      </w:r>
      <w:r>
        <w:t>приобретенному</w:t>
      </w:r>
      <w:r>
        <w:rPr>
          <w:spacing w:val="-4"/>
        </w:rPr>
        <w:t xml:space="preserve"> </w:t>
      </w:r>
      <w:r>
        <w:t>опыту, уметь</w:t>
      </w:r>
      <w:r>
        <w:rPr>
          <w:spacing w:val="-1"/>
        </w:rPr>
        <w:t xml:space="preserve"> </w:t>
      </w:r>
      <w:r>
        <w:t>находить позитивное</w:t>
      </w:r>
      <w:r>
        <w:rPr>
          <w:spacing w:val="-1"/>
        </w:rPr>
        <w:t xml:space="preserve"> </w:t>
      </w:r>
      <w:r>
        <w:t>в</w:t>
      </w:r>
      <w:r>
        <w:rPr>
          <w:spacing w:val="-1"/>
        </w:rPr>
        <w:t xml:space="preserve"> </w:t>
      </w:r>
      <w:r>
        <w:t>произошедшей</w:t>
      </w:r>
      <w:r>
        <w:rPr>
          <w:spacing w:val="-1"/>
        </w:rPr>
        <w:t xml:space="preserve"> </w:t>
      </w:r>
      <w:r>
        <w:t>ситуации;</w:t>
      </w:r>
    </w:p>
    <w:p w14:paraId="79F72E22" w14:textId="77777777" w:rsidR="0052501E" w:rsidRDefault="00B0778F">
      <w:pPr>
        <w:pStyle w:val="a3"/>
        <w:spacing w:line="252" w:lineRule="exact"/>
        <w:jc w:val="left"/>
      </w:pPr>
      <w:r>
        <w:t>оценивать</w:t>
      </w:r>
      <w:r>
        <w:rPr>
          <w:spacing w:val="-2"/>
        </w:rPr>
        <w:t xml:space="preserve"> </w:t>
      </w:r>
      <w:r>
        <w:t>соответствие</w:t>
      </w:r>
      <w:r>
        <w:rPr>
          <w:spacing w:val="-5"/>
        </w:rPr>
        <w:t xml:space="preserve"> </w:t>
      </w:r>
      <w:r>
        <w:t>результата</w:t>
      </w:r>
      <w:r>
        <w:rPr>
          <w:spacing w:val="-2"/>
        </w:rPr>
        <w:t xml:space="preserve"> </w:t>
      </w:r>
      <w:r>
        <w:t>цели</w:t>
      </w:r>
      <w:r>
        <w:rPr>
          <w:spacing w:val="-1"/>
        </w:rPr>
        <w:t xml:space="preserve"> </w:t>
      </w:r>
      <w:r>
        <w:t>и</w:t>
      </w:r>
      <w:r>
        <w:rPr>
          <w:spacing w:val="-3"/>
        </w:rPr>
        <w:t xml:space="preserve"> </w:t>
      </w:r>
      <w:r>
        <w:t>условиям;</w:t>
      </w:r>
    </w:p>
    <w:p w14:paraId="1AB1D00E" w14:textId="77777777" w:rsidR="0052501E" w:rsidRDefault="00B0778F">
      <w:pPr>
        <w:pStyle w:val="a3"/>
        <w:ind w:right="249"/>
        <w:jc w:val="left"/>
      </w:pPr>
      <w:r>
        <w:t>управлять</w:t>
      </w:r>
      <w:r>
        <w:rPr>
          <w:spacing w:val="42"/>
        </w:rPr>
        <w:t xml:space="preserve"> </w:t>
      </w:r>
      <w:r>
        <w:t>собственными</w:t>
      </w:r>
      <w:r>
        <w:rPr>
          <w:spacing w:val="41"/>
        </w:rPr>
        <w:t xml:space="preserve"> </w:t>
      </w:r>
      <w:r>
        <w:t>эмоциями</w:t>
      </w:r>
      <w:r>
        <w:rPr>
          <w:spacing w:val="42"/>
        </w:rPr>
        <w:t xml:space="preserve"> </w:t>
      </w:r>
      <w:r>
        <w:t>и</w:t>
      </w:r>
      <w:r>
        <w:rPr>
          <w:spacing w:val="42"/>
        </w:rPr>
        <w:t xml:space="preserve"> </w:t>
      </w:r>
      <w:r>
        <w:t>не</w:t>
      </w:r>
      <w:r>
        <w:rPr>
          <w:spacing w:val="43"/>
        </w:rPr>
        <w:t xml:space="preserve"> </w:t>
      </w:r>
      <w:r>
        <w:t>поддаваться</w:t>
      </w:r>
      <w:r>
        <w:rPr>
          <w:spacing w:val="42"/>
        </w:rPr>
        <w:t xml:space="preserve"> </w:t>
      </w:r>
      <w:r>
        <w:t>эмоциям</w:t>
      </w:r>
      <w:r>
        <w:rPr>
          <w:spacing w:val="43"/>
        </w:rPr>
        <w:t xml:space="preserve"> </w:t>
      </w:r>
      <w:r>
        <w:t>других,</w:t>
      </w:r>
      <w:r>
        <w:rPr>
          <w:spacing w:val="42"/>
        </w:rPr>
        <w:t xml:space="preserve"> </w:t>
      </w:r>
      <w:r>
        <w:t>выявлять</w:t>
      </w:r>
      <w:r>
        <w:rPr>
          <w:spacing w:val="43"/>
        </w:rPr>
        <w:t xml:space="preserve"> </w:t>
      </w:r>
      <w:r>
        <w:t>и</w:t>
      </w:r>
      <w:r>
        <w:rPr>
          <w:spacing w:val="42"/>
        </w:rPr>
        <w:t xml:space="preserve"> </w:t>
      </w:r>
      <w:r>
        <w:t>анализировать</w:t>
      </w:r>
      <w:r>
        <w:rPr>
          <w:spacing w:val="41"/>
        </w:rPr>
        <w:t xml:space="preserve"> </w:t>
      </w:r>
      <w:r>
        <w:t>их</w:t>
      </w:r>
      <w:r>
        <w:rPr>
          <w:spacing w:val="-52"/>
        </w:rPr>
        <w:t xml:space="preserve"> </w:t>
      </w:r>
      <w:r>
        <w:t>причины;</w:t>
      </w:r>
    </w:p>
    <w:p w14:paraId="32876CBF" w14:textId="77777777" w:rsidR="0052501E" w:rsidRDefault="00B0778F">
      <w:pPr>
        <w:pStyle w:val="a3"/>
        <w:ind w:right="249"/>
        <w:jc w:val="left"/>
      </w:pPr>
      <w:r>
        <w:t>ставить</w:t>
      </w:r>
      <w:r>
        <w:rPr>
          <w:spacing w:val="26"/>
        </w:rPr>
        <w:t xml:space="preserve"> </w:t>
      </w:r>
      <w:r>
        <w:t>себя</w:t>
      </w:r>
      <w:r>
        <w:rPr>
          <w:spacing w:val="27"/>
        </w:rPr>
        <w:t xml:space="preserve"> </w:t>
      </w:r>
      <w:r>
        <w:t>на</w:t>
      </w:r>
      <w:r>
        <w:rPr>
          <w:spacing w:val="27"/>
        </w:rPr>
        <w:t xml:space="preserve"> </w:t>
      </w:r>
      <w:r>
        <w:t>место</w:t>
      </w:r>
      <w:r>
        <w:rPr>
          <w:spacing w:val="25"/>
        </w:rPr>
        <w:t xml:space="preserve"> </w:t>
      </w:r>
      <w:r>
        <w:t>другого</w:t>
      </w:r>
      <w:r>
        <w:rPr>
          <w:spacing w:val="27"/>
        </w:rPr>
        <w:t xml:space="preserve"> </w:t>
      </w:r>
      <w:r>
        <w:t>человека,</w:t>
      </w:r>
      <w:r>
        <w:rPr>
          <w:spacing w:val="27"/>
        </w:rPr>
        <w:t xml:space="preserve"> </w:t>
      </w:r>
      <w:r>
        <w:t>понимать</w:t>
      </w:r>
      <w:r>
        <w:rPr>
          <w:spacing w:val="26"/>
        </w:rPr>
        <w:t xml:space="preserve"> </w:t>
      </w:r>
      <w:r>
        <w:t>мотивы</w:t>
      </w:r>
      <w:r>
        <w:rPr>
          <w:spacing w:val="28"/>
        </w:rPr>
        <w:t xml:space="preserve"> </w:t>
      </w:r>
      <w:r>
        <w:t>и</w:t>
      </w:r>
      <w:r>
        <w:rPr>
          <w:spacing w:val="27"/>
        </w:rPr>
        <w:t xml:space="preserve"> </w:t>
      </w:r>
      <w:r>
        <w:t>намерения</w:t>
      </w:r>
      <w:r>
        <w:rPr>
          <w:spacing w:val="27"/>
        </w:rPr>
        <w:t xml:space="preserve"> </w:t>
      </w:r>
      <w:r>
        <w:t>другого,</w:t>
      </w:r>
      <w:r>
        <w:rPr>
          <w:spacing w:val="27"/>
        </w:rPr>
        <w:t xml:space="preserve"> </w:t>
      </w:r>
      <w:r>
        <w:t>регулировать</w:t>
      </w:r>
      <w:r>
        <w:rPr>
          <w:spacing w:val="26"/>
        </w:rPr>
        <w:t xml:space="preserve"> </w:t>
      </w:r>
      <w:r>
        <w:t>способ</w:t>
      </w:r>
      <w:r>
        <w:rPr>
          <w:spacing w:val="-52"/>
        </w:rPr>
        <w:t xml:space="preserve"> </w:t>
      </w:r>
      <w:r>
        <w:t>выражения</w:t>
      </w:r>
      <w:r>
        <w:rPr>
          <w:spacing w:val="-2"/>
        </w:rPr>
        <w:t xml:space="preserve"> </w:t>
      </w:r>
      <w:r>
        <w:t>эмоций;</w:t>
      </w:r>
    </w:p>
    <w:p w14:paraId="1063B60E" w14:textId="77777777" w:rsidR="0052501E" w:rsidRDefault="00B0778F">
      <w:pPr>
        <w:pStyle w:val="a3"/>
        <w:ind w:right="707"/>
        <w:jc w:val="left"/>
      </w:pPr>
      <w:r>
        <w:t>осознанно относиться к другому человеку, его мнению, признавать право на ошибку свою и чужую;</w:t>
      </w:r>
      <w:r>
        <w:rPr>
          <w:spacing w:val="-52"/>
        </w:rPr>
        <w:t xml:space="preserve"> </w:t>
      </w:r>
      <w:r>
        <w:t>быть</w:t>
      </w:r>
      <w:r>
        <w:rPr>
          <w:spacing w:val="-1"/>
        </w:rPr>
        <w:t xml:space="preserve"> </w:t>
      </w:r>
      <w:r>
        <w:t>открытым</w:t>
      </w:r>
      <w:r>
        <w:rPr>
          <w:spacing w:val="-3"/>
        </w:rPr>
        <w:t xml:space="preserve"> </w:t>
      </w:r>
      <w:r>
        <w:t>себе</w:t>
      </w:r>
      <w:r>
        <w:rPr>
          <w:spacing w:val="-1"/>
        </w:rPr>
        <w:t xml:space="preserve"> </w:t>
      </w:r>
      <w:r>
        <w:t>и другим, осознавать</w:t>
      </w:r>
      <w:r>
        <w:rPr>
          <w:spacing w:val="-1"/>
        </w:rPr>
        <w:t xml:space="preserve"> </w:t>
      </w:r>
      <w:r>
        <w:t>невозможность</w:t>
      </w:r>
      <w:r>
        <w:rPr>
          <w:spacing w:val="-3"/>
        </w:rPr>
        <w:t xml:space="preserve"> </w:t>
      </w:r>
      <w:r>
        <w:t>контроля</w:t>
      </w:r>
      <w:r>
        <w:rPr>
          <w:spacing w:val="-1"/>
        </w:rPr>
        <w:t xml:space="preserve"> </w:t>
      </w:r>
      <w:r>
        <w:t>всего вокруг.</w:t>
      </w:r>
    </w:p>
    <w:p w14:paraId="5C4BE251" w14:textId="77777777" w:rsidR="0052501E" w:rsidRDefault="00B0778F">
      <w:pPr>
        <w:pStyle w:val="a3"/>
        <w:jc w:val="left"/>
      </w:pPr>
      <w:r>
        <w:t>У</w:t>
      </w:r>
      <w:r>
        <w:rPr>
          <w:spacing w:val="-2"/>
        </w:rPr>
        <w:t xml:space="preserve"> </w:t>
      </w:r>
      <w:r>
        <w:t>обучающегося</w:t>
      </w:r>
      <w:r>
        <w:rPr>
          <w:spacing w:val="-1"/>
        </w:rPr>
        <w:t xml:space="preserve"> </w:t>
      </w:r>
      <w:r>
        <w:t>будут</w:t>
      </w:r>
      <w:r>
        <w:rPr>
          <w:spacing w:val="-1"/>
        </w:rPr>
        <w:t xml:space="preserve"> </w:t>
      </w:r>
      <w:r>
        <w:t>сформированы</w:t>
      </w:r>
      <w:r>
        <w:rPr>
          <w:spacing w:val="-1"/>
        </w:rPr>
        <w:t xml:space="preserve"> </w:t>
      </w:r>
      <w:r>
        <w:t>следующие</w:t>
      </w:r>
      <w:r>
        <w:rPr>
          <w:spacing w:val="-5"/>
        </w:rPr>
        <w:t xml:space="preserve"> </w:t>
      </w:r>
      <w:r>
        <w:t>умения</w:t>
      </w:r>
      <w:r>
        <w:rPr>
          <w:spacing w:val="-3"/>
        </w:rPr>
        <w:t xml:space="preserve"> </w:t>
      </w:r>
      <w:r>
        <w:t>совместной</w:t>
      </w:r>
      <w:r>
        <w:rPr>
          <w:spacing w:val="-1"/>
        </w:rPr>
        <w:t xml:space="preserve"> </w:t>
      </w:r>
      <w:r>
        <w:t>деятельности:</w:t>
      </w:r>
    </w:p>
    <w:p w14:paraId="66363635" w14:textId="77777777" w:rsidR="0052501E" w:rsidRDefault="0052501E">
      <w:pPr>
        <w:sectPr w:rsidR="0052501E">
          <w:pgSz w:w="11910" w:h="16840"/>
          <w:pgMar w:top="760" w:right="600" w:bottom="420" w:left="920" w:header="0" w:footer="150" w:gutter="0"/>
          <w:cols w:space="720"/>
        </w:sectPr>
      </w:pPr>
    </w:p>
    <w:p w14:paraId="48CA87F7" w14:textId="77777777" w:rsidR="0052501E" w:rsidRDefault="00B0778F">
      <w:pPr>
        <w:pStyle w:val="a3"/>
        <w:spacing w:before="67"/>
        <w:ind w:right="250"/>
      </w:pPr>
      <w:r>
        <w:lastRenderedPageBreak/>
        <w:t>понимать и использовать преимущества командной и индивидуальной работы при решении конкретной</w:t>
      </w:r>
      <w:r>
        <w:rPr>
          <w:spacing w:val="1"/>
        </w:rPr>
        <w:t xml:space="preserve"> </w:t>
      </w:r>
      <w:r>
        <w:t>учебной</w:t>
      </w:r>
      <w:r>
        <w:rPr>
          <w:spacing w:val="-2"/>
        </w:rPr>
        <w:t xml:space="preserve"> </w:t>
      </w:r>
      <w:r>
        <w:t>задачи;</w:t>
      </w:r>
    </w:p>
    <w:p w14:paraId="1CCEDA1C" w14:textId="77777777" w:rsidR="0052501E" w:rsidRDefault="00B0778F">
      <w:pPr>
        <w:pStyle w:val="a3"/>
        <w:ind w:right="250"/>
      </w:pPr>
      <w:r>
        <w:t>планировать</w:t>
      </w:r>
      <w:r>
        <w:rPr>
          <w:spacing w:val="1"/>
        </w:rPr>
        <w:t xml:space="preserve"> </w:t>
      </w:r>
      <w:r>
        <w:t>организацию</w:t>
      </w:r>
      <w:r>
        <w:rPr>
          <w:spacing w:val="1"/>
        </w:rPr>
        <w:t xml:space="preserve"> </w:t>
      </w:r>
      <w:r>
        <w:t>совместной</w:t>
      </w:r>
      <w:r>
        <w:rPr>
          <w:spacing w:val="1"/>
        </w:rPr>
        <w:t xml:space="preserve"> </w:t>
      </w:r>
      <w:r>
        <w:t>деятельности</w:t>
      </w:r>
      <w:r>
        <w:rPr>
          <w:spacing w:val="1"/>
        </w:rPr>
        <w:t xml:space="preserve"> </w:t>
      </w:r>
      <w:r>
        <w:t>(распределять</w:t>
      </w:r>
      <w:r>
        <w:rPr>
          <w:spacing w:val="1"/>
        </w:rPr>
        <w:t xml:space="preserve"> </w:t>
      </w:r>
      <w:r>
        <w:t>роли</w:t>
      </w:r>
      <w:r>
        <w:rPr>
          <w:spacing w:val="1"/>
        </w:rPr>
        <w:t xml:space="preserve"> </w:t>
      </w:r>
      <w:r>
        <w:t>и</w:t>
      </w:r>
      <w:r>
        <w:rPr>
          <w:spacing w:val="1"/>
        </w:rPr>
        <w:t xml:space="preserve"> </w:t>
      </w:r>
      <w:r>
        <w:t>понимать</w:t>
      </w:r>
      <w:r>
        <w:rPr>
          <w:spacing w:val="1"/>
        </w:rPr>
        <w:t xml:space="preserve"> </w:t>
      </w:r>
      <w:r>
        <w:t>свою</w:t>
      </w:r>
      <w:r>
        <w:rPr>
          <w:spacing w:val="1"/>
        </w:rPr>
        <w:t xml:space="preserve"> </w:t>
      </w:r>
      <w:r>
        <w:t>роль,</w:t>
      </w:r>
      <w:r>
        <w:rPr>
          <w:spacing w:val="1"/>
        </w:rPr>
        <w:t xml:space="preserve"> </w:t>
      </w:r>
      <w:r>
        <w:t>принимать</w:t>
      </w:r>
      <w:r>
        <w:rPr>
          <w:spacing w:val="1"/>
        </w:rPr>
        <w:t xml:space="preserve"> </w:t>
      </w:r>
      <w:r>
        <w:t>правила</w:t>
      </w:r>
      <w:r>
        <w:rPr>
          <w:spacing w:val="1"/>
        </w:rPr>
        <w:t xml:space="preserve"> </w:t>
      </w:r>
      <w:r>
        <w:t>учебного</w:t>
      </w:r>
      <w:r>
        <w:rPr>
          <w:spacing w:val="1"/>
        </w:rPr>
        <w:t xml:space="preserve"> </w:t>
      </w:r>
      <w:r>
        <w:t>взаимодействия,</w:t>
      </w:r>
      <w:r>
        <w:rPr>
          <w:spacing w:val="1"/>
        </w:rPr>
        <w:t xml:space="preserve"> </w:t>
      </w:r>
      <w:r>
        <w:t>обсуждать</w:t>
      </w:r>
      <w:r>
        <w:rPr>
          <w:spacing w:val="1"/>
        </w:rPr>
        <w:t xml:space="preserve"> </w:t>
      </w:r>
      <w:r>
        <w:t>процесс</w:t>
      </w:r>
      <w:r>
        <w:rPr>
          <w:spacing w:val="1"/>
        </w:rPr>
        <w:t xml:space="preserve"> </w:t>
      </w:r>
      <w:r>
        <w:t>и</w:t>
      </w:r>
      <w:r>
        <w:rPr>
          <w:spacing w:val="1"/>
        </w:rPr>
        <w:t xml:space="preserve"> </w:t>
      </w:r>
      <w:r>
        <w:t>результат</w:t>
      </w:r>
      <w:r>
        <w:rPr>
          <w:spacing w:val="1"/>
        </w:rPr>
        <w:t xml:space="preserve"> </w:t>
      </w:r>
      <w:r>
        <w:t>совместной</w:t>
      </w:r>
      <w:r>
        <w:rPr>
          <w:spacing w:val="1"/>
        </w:rPr>
        <w:t xml:space="preserve"> </w:t>
      </w:r>
      <w:r>
        <w:t>работы,</w:t>
      </w:r>
      <w:r>
        <w:rPr>
          <w:spacing w:val="1"/>
        </w:rPr>
        <w:t xml:space="preserve"> </w:t>
      </w:r>
      <w:r>
        <w:t>подчиняться,</w:t>
      </w:r>
      <w:r>
        <w:rPr>
          <w:spacing w:val="-1"/>
        </w:rPr>
        <w:t xml:space="preserve"> </w:t>
      </w:r>
      <w:r>
        <w:t>выделять общую точку</w:t>
      </w:r>
      <w:r>
        <w:rPr>
          <w:spacing w:val="-3"/>
        </w:rPr>
        <w:t xml:space="preserve"> </w:t>
      </w:r>
      <w:r>
        <w:t>зрения,</w:t>
      </w:r>
      <w:r>
        <w:rPr>
          <w:spacing w:val="-1"/>
        </w:rPr>
        <w:t xml:space="preserve"> </w:t>
      </w:r>
      <w:r>
        <w:t>договариваться о результатах);</w:t>
      </w:r>
    </w:p>
    <w:p w14:paraId="469233AC" w14:textId="77777777" w:rsidR="0052501E" w:rsidRDefault="00B0778F">
      <w:pPr>
        <w:pStyle w:val="a3"/>
        <w:ind w:right="250"/>
      </w:pPr>
      <w:r>
        <w:t>определять свои действия и действия партнера, которые помогали или затрудняли нахождение общего</w:t>
      </w:r>
      <w:r>
        <w:rPr>
          <w:spacing w:val="1"/>
        </w:rPr>
        <w:t xml:space="preserve"> </w:t>
      </w:r>
      <w:r>
        <w:t>решения,</w:t>
      </w:r>
      <w:r>
        <w:rPr>
          <w:spacing w:val="1"/>
        </w:rPr>
        <w:t xml:space="preserve"> </w:t>
      </w:r>
      <w:r>
        <w:t>оценивать</w:t>
      </w:r>
      <w:r>
        <w:rPr>
          <w:spacing w:val="1"/>
        </w:rPr>
        <w:t xml:space="preserve"> </w:t>
      </w:r>
      <w:r>
        <w:t>качество</w:t>
      </w:r>
      <w:r>
        <w:rPr>
          <w:spacing w:val="1"/>
        </w:rPr>
        <w:t xml:space="preserve"> </w:t>
      </w:r>
      <w:r>
        <w:t>своего</w:t>
      </w:r>
      <w:r>
        <w:rPr>
          <w:spacing w:val="1"/>
        </w:rPr>
        <w:t xml:space="preserve"> </w:t>
      </w:r>
      <w:r>
        <w:t>вклада</w:t>
      </w:r>
      <w:r>
        <w:rPr>
          <w:spacing w:val="1"/>
        </w:rPr>
        <w:t xml:space="preserve"> </w:t>
      </w:r>
      <w:r>
        <w:t>в</w:t>
      </w:r>
      <w:r>
        <w:rPr>
          <w:spacing w:val="1"/>
        </w:rPr>
        <w:t xml:space="preserve"> </w:t>
      </w:r>
      <w:r>
        <w:t>общий</w:t>
      </w:r>
      <w:r>
        <w:rPr>
          <w:spacing w:val="1"/>
        </w:rPr>
        <w:t xml:space="preserve"> </w:t>
      </w:r>
      <w:r>
        <w:t>продукт</w:t>
      </w:r>
      <w:r>
        <w:rPr>
          <w:spacing w:val="1"/>
        </w:rPr>
        <w:t xml:space="preserve"> </w:t>
      </w:r>
      <w:r>
        <w:t>по</w:t>
      </w:r>
      <w:r>
        <w:rPr>
          <w:spacing w:val="1"/>
        </w:rPr>
        <w:t xml:space="preserve"> </w:t>
      </w:r>
      <w:r>
        <w:t>заданным</w:t>
      </w:r>
      <w:r>
        <w:rPr>
          <w:spacing w:val="1"/>
        </w:rPr>
        <w:t xml:space="preserve"> </w:t>
      </w:r>
      <w:r>
        <w:t>участниками</w:t>
      </w:r>
      <w:r>
        <w:rPr>
          <w:spacing w:val="1"/>
        </w:rPr>
        <w:t xml:space="preserve"> </w:t>
      </w:r>
      <w:r>
        <w:t>группы</w:t>
      </w:r>
      <w:r>
        <w:rPr>
          <w:spacing w:val="1"/>
        </w:rPr>
        <w:t xml:space="preserve"> </w:t>
      </w:r>
      <w:r>
        <w:t>критериям, разделять сферу ответственности и проявлять готовность к предоставлению отчета перед</w:t>
      </w:r>
      <w:r>
        <w:rPr>
          <w:spacing w:val="1"/>
        </w:rPr>
        <w:t xml:space="preserve"> </w:t>
      </w:r>
      <w:r>
        <w:t>группой.</w:t>
      </w:r>
    </w:p>
    <w:p w14:paraId="71D51C9B" w14:textId="77777777" w:rsidR="0052501E" w:rsidRDefault="00B0778F" w:rsidP="001E0EBC">
      <w:pPr>
        <w:pStyle w:val="a5"/>
        <w:numPr>
          <w:ilvl w:val="3"/>
          <w:numId w:val="21"/>
        </w:numPr>
        <w:tabs>
          <w:tab w:val="left" w:pos="1714"/>
        </w:tabs>
        <w:ind w:right="250" w:firstLine="720"/>
      </w:pPr>
      <w:r>
        <w:t>Предметные</w:t>
      </w:r>
      <w:r>
        <w:rPr>
          <w:spacing w:val="1"/>
        </w:rPr>
        <w:t xml:space="preserve"> </w:t>
      </w:r>
      <w:r>
        <w:t>результаты</w:t>
      </w:r>
      <w:r>
        <w:rPr>
          <w:spacing w:val="1"/>
        </w:rPr>
        <w:t xml:space="preserve"> </w:t>
      </w:r>
      <w:r>
        <w:t>освоения</w:t>
      </w:r>
      <w:r>
        <w:rPr>
          <w:spacing w:val="1"/>
        </w:rPr>
        <w:t xml:space="preserve"> </w:t>
      </w:r>
      <w:r>
        <w:t>программы</w:t>
      </w:r>
      <w:r>
        <w:rPr>
          <w:spacing w:val="1"/>
        </w:rPr>
        <w:t xml:space="preserve"> </w:t>
      </w:r>
      <w:r>
        <w:t>по</w:t>
      </w:r>
      <w:r>
        <w:rPr>
          <w:spacing w:val="1"/>
        </w:rPr>
        <w:t xml:space="preserve"> </w:t>
      </w:r>
      <w:r>
        <w:t>ОБЖ</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p>
    <w:p w14:paraId="17B75F52" w14:textId="77777777" w:rsidR="0052501E" w:rsidRDefault="00B0778F">
      <w:pPr>
        <w:pStyle w:val="a3"/>
        <w:ind w:right="244" w:firstLine="720"/>
      </w:pPr>
      <w:r>
        <w:t>Предметные</w:t>
      </w:r>
      <w:r>
        <w:rPr>
          <w:spacing w:val="1"/>
        </w:rPr>
        <w:t xml:space="preserve"> </w:t>
      </w:r>
      <w:r>
        <w:t>результаты</w:t>
      </w:r>
      <w:r>
        <w:rPr>
          <w:spacing w:val="1"/>
        </w:rPr>
        <w:t xml:space="preserve"> </w:t>
      </w:r>
      <w:r>
        <w:t>характеризуют</w:t>
      </w:r>
      <w:r>
        <w:rPr>
          <w:spacing w:val="1"/>
        </w:rPr>
        <w:t xml:space="preserve"> </w:t>
      </w:r>
      <w:r>
        <w:t>сформированностью</w:t>
      </w:r>
      <w:r>
        <w:rPr>
          <w:spacing w:val="1"/>
        </w:rPr>
        <w:t xml:space="preserve"> </w:t>
      </w:r>
      <w:r>
        <w:t>у</w:t>
      </w:r>
      <w:r>
        <w:rPr>
          <w:spacing w:val="1"/>
        </w:rPr>
        <w:t xml:space="preserve"> </w:t>
      </w:r>
      <w:r>
        <w:t>обучающихся</w:t>
      </w:r>
      <w:r>
        <w:rPr>
          <w:spacing w:val="1"/>
        </w:rPr>
        <w:t xml:space="preserve"> </w:t>
      </w:r>
      <w:r>
        <w:t>с</w:t>
      </w:r>
      <w:r>
        <w:rPr>
          <w:spacing w:val="1"/>
        </w:rPr>
        <w:t xml:space="preserve"> </w:t>
      </w:r>
      <w:r>
        <w:t>ЗПР</w:t>
      </w:r>
      <w:r>
        <w:rPr>
          <w:spacing w:val="1"/>
        </w:rPr>
        <w:t xml:space="preserve"> </w:t>
      </w:r>
      <w:r>
        <w:t>основ</w:t>
      </w:r>
      <w:r>
        <w:rPr>
          <w:spacing w:val="1"/>
        </w:rPr>
        <w:t xml:space="preserve"> </w:t>
      </w:r>
      <w:r>
        <w:t>культуры</w:t>
      </w:r>
      <w:r>
        <w:rPr>
          <w:spacing w:val="1"/>
        </w:rPr>
        <w:t xml:space="preserve"> </w:t>
      </w:r>
      <w:r>
        <w:t>безопасности</w:t>
      </w:r>
      <w:r>
        <w:rPr>
          <w:spacing w:val="1"/>
        </w:rPr>
        <w:t xml:space="preserve"> </w:t>
      </w:r>
      <w:r>
        <w:t>жизнедеятельности</w:t>
      </w:r>
      <w:r>
        <w:rPr>
          <w:spacing w:val="1"/>
        </w:rPr>
        <w:t xml:space="preserve"> </w:t>
      </w:r>
      <w:r>
        <w:t>и</w:t>
      </w:r>
      <w:r>
        <w:rPr>
          <w:spacing w:val="1"/>
        </w:rPr>
        <w:t xml:space="preserve"> </w:t>
      </w:r>
      <w:r>
        <w:t>проявляются</w:t>
      </w:r>
      <w:r>
        <w:rPr>
          <w:spacing w:val="1"/>
        </w:rPr>
        <w:t xml:space="preserve"> </w:t>
      </w:r>
      <w:r>
        <w:t>в</w:t>
      </w:r>
      <w:r>
        <w:rPr>
          <w:spacing w:val="1"/>
        </w:rPr>
        <w:t xml:space="preserve"> </w:t>
      </w:r>
      <w:r>
        <w:t>способности</w:t>
      </w:r>
      <w:r>
        <w:rPr>
          <w:spacing w:val="1"/>
        </w:rPr>
        <w:t xml:space="preserve"> </w:t>
      </w:r>
      <w:r>
        <w:t>построения</w:t>
      </w:r>
      <w:r>
        <w:rPr>
          <w:spacing w:val="1"/>
        </w:rPr>
        <w:t xml:space="preserve"> </w:t>
      </w:r>
      <w:r>
        <w:t>и</w:t>
      </w:r>
      <w:r>
        <w:rPr>
          <w:spacing w:val="1"/>
        </w:rPr>
        <w:t xml:space="preserve"> </w:t>
      </w:r>
      <w:r>
        <w:t>следования</w:t>
      </w:r>
      <w:r>
        <w:rPr>
          <w:spacing w:val="1"/>
        </w:rPr>
        <w:t xml:space="preserve"> </w:t>
      </w:r>
      <w:r>
        <w:t>модели</w:t>
      </w:r>
      <w:r>
        <w:rPr>
          <w:spacing w:val="-1"/>
        </w:rPr>
        <w:t xml:space="preserve"> </w:t>
      </w:r>
      <w:r>
        <w:t>индивидуального</w:t>
      </w:r>
      <w:r>
        <w:rPr>
          <w:spacing w:val="-4"/>
        </w:rPr>
        <w:t xml:space="preserve"> </w:t>
      </w:r>
      <w:r>
        <w:t>безопасного поведения</w:t>
      </w:r>
      <w:r>
        <w:rPr>
          <w:spacing w:val="-2"/>
        </w:rPr>
        <w:t xml:space="preserve"> </w:t>
      </w:r>
      <w:r>
        <w:t>и</w:t>
      </w:r>
      <w:r>
        <w:rPr>
          <w:spacing w:val="-3"/>
        </w:rPr>
        <w:t xml:space="preserve"> </w:t>
      </w:r>
      <w:r>
        <w:t>опыте</w:t>
      </w:r>
      <w:r>
        <w:rPr>
          <w:spacing w:val="-1"/>
        </w:rPr>
        <w:t xml:space="preserve"> </w:t>
      </w:r>
      <w:r>
        <w:t>ее</w:t>
      </w:r>
      <w:r>
        <w:rPr>
          <w:spacing w:val="-2"/>
        </w:rPr>
        <w:t xml:space="preserve"> </w:t>
      </w:r>
      <w:r>
        <w:t>применения</w:t>
      </w:r>
      <w:r>
        <w:rPr>
          <w:spacing w:val="-2"/>
        </w:rPr>
        <w:t xml:space="preserve"> </w:t>
      </w:r>
      <w:r>
        <w:t>в</w:t>
      </w:r>
      <w:r>
        <w:rPr>
          <w:spacing w:val="-2"/>
        </w:rPr>
        <w:t xml:space="preserve"> </w:t>
      </w:r>
      <w:r>
        <w:t>повседневной</w:t>
      </w:r>
      <w:r>
        <w:rPr>
          <w:spacing w:val="-1"/>
        </w:rPr>
        <w:t xml:space="preserve"> </w:t>
      </w:r>
      <w:r>
        <w:t>жизни.</w:t>
      </w:r>
    </w:p>
    <w:p w14:paraId="70D08DC0" w14:textId="77777777" w:rsidR="0052501E" w:rsidRDefault="00B0778F">
      <w:pPr>
        <w:pStyle w:val="a3"/>
        <w:ind w:right="245" w:firstLine="720"/>
      </w:pPr>
      <w:r>
        <w:t>Приобретаемый</w:t>
      </w:r>
      <w:r>
        <w:rPr>
          <w:spacing w:val="1"/>
        </w:rPr>
        <w:t xml:space="preserve"> </w:t>
      </w:r>
      <w:r>
        <w:t>опыт</w:t>
      </w:r>
      <w:r>
        <w:rPr>
          <w:spacing w:val="1"/>
        </w:rPr>
        <w:t xml:space="preserve"> </w:t>
      </w:r>
      <w:r>
        <w:t>проявляется</w:t>
      </w:r>
      <w:r>
        <w:rPr>
          <w:spacing w:val="1"/>
        </w:rPr>
        <w:t xml:space="preserve"> </w:t>
      </w:r>
      <w:r>
        <w:t>в</w:t>
      </w:r>
      <w:r>
        <w:rPr>
          <w:spacing w:val="1"/>
        </w:rPr>
        <w:t xml:space="preserve"> </w:t>
      </w:r>
      <w:r>
        <w:t>понимании</w:t>
      </w:r>
      <w:r>
        <w:rPr>
          <w:spacing w:val="1"/>
        </w:rPr>
        <w:t xml:space="preserve"> </w:t>
      </w:r>
      <w:r>
        <w:t>существующих</w:t>
      </w:r>
      <w:r>
        <w:rPr>
          <w:spacing w:val="1"/>
        </w:rPr>
        <w:t xml:space="preserve"> </w:t>
      </w:r>
      <w:r>
        <w:t>проблем</w:t>
      </w:r>
      <w:r>
        <w:rPr>
          <w:spacing w:val="1"/>
        </w:rPr>
        <w:t xml:space="preserve"> </w:t>
      </w:r>
      <w:r>
        <w:t>безопасности</w:t>
      </w:r>
      <w:r>
        <w:rPr>
          <w:spacing w:val="1"/>
        </w:rPr>
        <w:t xml:space="preserve"> </w:t>
      </w:r>
      <w:r>
        <w:t>и</w:t>
      </w:r>
      <w:r>
        <w:rPr>
          <w:spacing w:val="1"/>
        </w:rPr>
        <w:t xml:space="preserve"> </w:t>
      </w:r>
      <w:r>
        <w:t>усвоении обучающимися с ЗПР минимума основных ключевых понятий, которые в дальнейшем будут</w:t>
      </w:r>
      <w:r>
        <w:rPr>
          <w:spacing w:val="1"/>
        </w:rPr>
        <w:t xml:space="preserve"> </w:t>
      </w:r>
      <w:r>
        <w:t>использоваться</w:t>
      </w:r>
      <w:r>
        <w:rPr>
          <w:spacing w:val="1"/>
        </w:rPr>
        <w:t xml:space="preserve"> </w:t>
      </w:r>
      <w:r>
        <w:t>без</w:t>
      </w:r>
      <w:r>
        <w:rPr>
          <w:spacing w:val="1"/>
        </w:rPr>
        <w:t xml:space="preserve"> </w:t>
      </w:r>
      <w:r>
        <w:t>дополнительных</w:t>
      </w:r>
      <w:r>
        <w:rPr>
          <w:spacing w:val="1"/>
        </w:rPr>
        <w:t xml:space="preserve"> </w:t>
      </w:r>
      <w:r>
        <w:t>разъяснений,</w:t>
      </w:r>
      <w:r>
        <w:rPr>
          <w:spacing w:val="1"/>
        </w:rPr>
        <w:t xml:space="preserve"> </w:t>
      </w:r>
      <w:r>
        <w:t>приобретении</w:t>
      </w:r>
      <w:r>
        <w:rPr>
          <w:spacing w:val="1"/>
        </w:rPr>
        <w:t xml:space="preserve"> </w:t>
      </w:r>
      <w:r>
        <w:t>систематизированных</w:t>
      </w:r>
      <w:r>
        <w:rPr>
          <w:spacing w:val="1"/>
        </w:rPr>
        <w:t xml:space="preserve"> </w:t>
      </w:r>
      <w:r>
        <w:t>знаний</w:t>
      </w:r>
      <w:r>
        <w:rPr>
          <w:spacing w:val="1"/>
        </w:rPr>
        <w:t xml:space="preserve"> </w:t>
      </w:r>
      <w:r>
        <w:t>основ</w:t>
      </w:r>
      <w:r>
        <w:rPr>
          <w:spacing w:val="-52"/>
        </w:rPr>
        <w:t xml:space="preserve"> </w:t>
      </w:r>
      <w:r>
        <w:t>комплексной</w:t>
      </w:r>
      <w:r>
        <w:rPr>
          <w:spacing w:val="1"/>
        </w:rPr>
        <w:t xml:space="preserve"> </w:t>
      </w:r>
      <w:r>
        <w:t>безопасности</w:t>
      </w:r>
      <w:r>
        <w:rPr>
          <w:spacing w:val="1"/>
        </w:rPr>
        <w:t xml:space="preserve"> </w:t>
      </w:r>
      <w:r>
        <w:t>личности,</w:t>
      </w:r>
      <w:r>
        <w:rPr>
          <w:spacing w:val="1"/>
        </w:rPr>
        <w:t xml:space="preserve"> </w:t>
      </w:r>
      <w:r>
        <w:t>общества</w:t>
      </w:r>
      <w:r>
        <w:rPr>
          <w:spacing w:val="1"/>
        </w:rPr>
        <w:t xml:space="preserve"> </w:t>
      </w:r>
      <w:r>
        <w:t>и</w:t>
      </w:r>
      <w:r>
        <w:rPr>
          <w:spacing w:val="1"/>
        </w:rPr>
        <w:t xml:space="preserve"> </w:t>
      </w:r>
      <w:r>
        <w:t>государства,</w:t>
      </w:r>
      <w:r>
        <w:rPr>
          <w:spacing w:val="1"/>
        </w:rPr>
        <w:t xml:space="preserve"> </w:t>
      </w:r>
      <w:r>
        <w:t>индивидуальной</w:t>
      </w:r>
      <w:r>
        <w:rPr>
          <w:spacing w:val="1"/>
        </w:rPr>
        <w:t xml:space="preserve"> </w:t>
      </w:r>
      <w:r>
        <w:t>системы</w:t>
      </w:r>
      <w:r>
        <w:rPr>
          <w:spacing w:val="1"/>
        </w:rPr>
        <w:t xml:space="preserve"> </w:t>
      </w:r>
      <w:r>
        <w:t>здорового</w:t>
      </w:r>
      <w:r>
        <w:rPr>
          <w:spacing w:val="1"/>
        </w:rPr>
        <w:t xml:space="preserve"> </w:t>
      </w:r>
      <w:r>
        <w:t>образа</w:t>
      </w:r>
      <w:r>
        <w:rPr>
          <w:spacing w:val="1"/>
        </w:rPr>
        <w:t xml:space="preserve"> </w:t>
      </w:r>
      <w:r>
        <w:t>жизни,</w:t>
      </w:r>
      <w:r>
        <w:rPr>
          <w:spacing w:val="1"/>
        </w:rPr>
        <w:t xml:space="preserve"> </w:t>
      </w:r>
      <w:r>
        <w:t>антиэкстремистского</w:t>
      </w:r>
      <w:r>
        <w:rPr>
          <w:spacing w:val="1"/>
        </w:rPr>
        <w:t xml:space="preserve"> </w:t>
      </w:r>
      <w:r>
        <w:t>мышления</w:t>
      </w:r>
      <w:r>
        <w:rPr>
          <w:spacing w:val="1"/>
        </w:rPr>
        <w:t xml:space="preserve"> </w:t>
      </w:r>
      <w:r>
        <w:t>и</w:t>
      </w:r>
      <w:r>
        <w:rPr>
          <w:spacing w:val="1"/>
        </w:rPr>
        <w:t xml:space="preserve"> </w:t>
      </w:r>
      <w:r>
        <w:t>антитеррористического</w:t>
      </w:r>
      <w:r>
        <w:rPr>
          <w:spacing w:val="1"/>
        </w:rPr>
        <w:t xml:space="preserve"> </w:t>
      </w:r>
      <w:r>
        <w:t>поведения,</w:t>
      </w:r>
      <w:r>
        <w:rPr>
          <w:spacing w:val="56"/>
        </w:rPr>
        <w:t xml:space="preserve"> </w:t>
      </w:r>
      <w:r>
        <w:t>овладении</w:t>
      </w:r>
      <w:r>
        <w:rPr>
          <w:spacing w:val="1"/>
        </w:rPr>
        <w:t xml:space="preserve"> </w:t>
      </w:r>
      <w:r>
        <w:t>базовыми медицинскими знаниями и практическими умениями безопасного поведения в повседневной</w:t>
      </w:r>
      <w:r>
        <w:rPr>
          <w:spacing w:val="1"/>
        </w:rPr>
        <w:t xml:space="preserve"> </w:t>
      </w:r>
      <w:r>
        <w:t>жизни.</w:t>
      </w:r>
    </w:p>
    <w:p w14:paraId="0BDAEB1A" w14:textId="77777777" w:rsidR="0052501E" w:rsidRDefault="00B0778F">
      <w:pPr>
        <w:pStyle w:val="a3"/>
        <w:ind w:left="933"/>
      </w:pPr>
      <w:r>
        <w:t>Предметные</w:t>
      </w:r>
      <w:r>
        <w:rPr>
          <w:spacing w:val="-4"/>
        </w:rPr>
        <w:t xml:space="preserve"> </w:t>
      </w:r>
      <w:r>
        <w:t>результаты</w:t>
      </w:r>
      <w:r>
        <w:rPr>
          <w:spacing w:val="-3"/>
        </w:rPr>
        <w:t xml:space="preserve"> </w:t>
      </w:r>
      <w:r>
        <w:t>по</w:t>
      </w:r>
      <w:r>
        <w:rPr>
          <w:spacing w:val="-3"/>
        </w:rPr>
        <w:t xml:space="preserve"> </w:t>
      </w:r>
      <w:r>
        <w:t>ОБЖ</w:t>
      </w:r>
      <w:r>
        <w:rPr>
          <w:spacing w:val="-2"/>
        </w:rPr>
        <w:t xml:space="preserve"> </w:t>
      </w:r>
      <w:r>
        <w:t>должны</w:t>
      </w:r>
      <w:r>
        <w:rPr>
          <w:spacing w:val="-3"/>
        </w:rPr>
        <w:t xml:space="preserve"> </w:t>
      </w:r>
      <w:r>
        <w:t>обеспечивать:</w:t>
      </w:r>
    </w:p>
    <w:p w14:paraId="6879EABB" w14:textId="77777777" w:rsidR="0052501E" w:rsidRDefault="00B0778F" w:rsidP="001E0EBC">
      <w:pPr>
        <w:pStyle w:val="a5"/>
        <w:numPr>
          <w:ilvl w:val="0"/>
          <w:numId w:val="19"/>
        </w:numPr>
        <w:tabs>
          <w:tab w:val="left" w:pos="458"/>
        </w:tabs>
        <w:spacing w:before="1"/>
        <w:ind w:right="251" w:firstLine="0"/>
        <w:jc w:val="both"/>
      </w:pPr>
      <w:r>
        <w:t>сформированность культуры безопасности жизнедеятельности на основе освоенных знаний и умений,</w:t>
      </w:r>
      <w:r>
        <w:rPr>
          <w:spacing w:val="-52"/>
        </w:rPr>
        <w:t xml:space="preserve"> </w:t>
      </w:r>
      <w:r>
        <w:t>системного</w:t>
      </w:r>
      <w:r>
        <w:rPr>
          <w:spacing w:val="1"/>
        </w:rPr>
        <w:t xml:space="preserve"> </w:t>
      </w:r>
      <w:r>
        <w:t>и</w:t>
      </w:r>
      <w:r>
        <w:rPr>
          <w:spacing w:val="1"/>
        </w:rPr>
        <w:t xml:space="preserve"> </w:t>
      </w:r>
      <w:r>
        <w:t>комплексного</w:t>
      </w:r>
      <w:r>
        <w:rPr>
          <w:spacing w:val="1"/>
        </w:rPr>
        <w:t xml:space="preserve"> </w:t>
      </w:r>
      <w:r>
        <w:t>понимания</w:t>
      </w:r>
      <w:r>
        <w:rPr>
          <w:spacing w:val="1"/>
        </w:rPr>
        <w:t xml:space="preserve"> </w:t>
      </w:r>
      <w:r>
        <w:t>значимости</w:t>
      </w:r>
      <w:r>
        <w:rPr>
          <w:spacing w:val="1"/>
        </w:rPr>
        <w:t xml:space="preserve"> </w:t>
      </w:r>
      <w:r>
        <w:t>безопасного</w:t>
      </w:r>
      <w:r>
        <w:rPr>
          <w:spacing w:val="1"/>
        </w:rPr>
        <w:t xml:space="preserve"> </w:t>
      </w:r>
      <w:r>
        <w:t>поведения</w:t>
      </w:r>
      <w:r>
        <w:rPr>
          <w:spacing w:val="1"/>
        </w:rPr>
        <w:t xml:space="preserve"> </w:t>
      </w:r>
      <w:r>
        <w:t>в</w:t>
      </w:r>
      <w:r>
        <w:rPr>
          <w:spacing w:val="1"/>
        </w:rPr>
        <w:t xml:space="preserve"> </w:t>
      </w:r>
      <w:r>
        <w:t>условиях</w:t>
      </w:r>
      <w:r>
        <w:rPr>
          <w:spacing w:val="1"/>
        </w:rPr>
        <w:t xml:space="preserve"> </w:t>
      </w:r>
      <w:r>
        <w:t>опасных</w:t>
      </w:r>
      <w:r>
        <w:rPr>
          <w:spacing w:val="1"/>
        </w:rPr>
        <w:t xml:space="preserve"> </w:t>
      </w:r>
      <w:r>
        <w:t>и</w:t>
      </w:r>
      <w:r>
        <w:rPr>
          <w:spacing w:val="1"/>
        </w:rPr>
        <w:t xml:space="preserve"> </w:t>
      </w:r>
      <w:r>
        <w:t>чрезвычайных</w:t>
      </w:r>
      <w:r>
        <w:rPr>
          <w:spacing w:val="-1"/>
        </w:rPr>
        <w:t xml:space="preserve"> </w:t>
      </w:r>
      <w:r>
        <w:t>ситуаций для личности, общества и</w:t>
      </w:r>
      <w:r>
        <w:rPr>
          <w:spacing w:val="-3"/>
        </w:rPr>
        <w:t xml:space="preserve"> </w:t>
      </w:r>
      <w:r>
        <w:t>государства;</w:t>
      </w:r>
    </w:p>
    <w:p w14:paraId="282F012B" w14:textId="77777777" w:rsidR="0052501E" w:rsidRDefault="00B0778F" w:rsidP="001E0EBC">
      <w:pPr>
        <w:pStyle w:val="a5"/>
        <w:numPr>
          <w:ilvl w:val="0"/>
          <w:numId w:val="19"/>
        </w:numPr>
        <w:tabs>
          <w:tab w:val="left" w:pos="551"/>
        </w:tabs>
        <w:ind w:right="252" w:firstLine="0"/>
        <w:jc w:val="both"/>
      </w:pPr>
      <w:r>
        <w:t>сформированность</w:t>
      </w:r>
      <w:r>
        <w:rPr>
          <w:spacing w:val="1"/>
        </w:rPr>
        <w:t xml:space="preserve"> </w:t>
      </w:r>
      <w:r>
        <w:t>социально</w:t>
      </w:r>
      <w:r>
        <w:rPr>
          <w:spacing w:val="1"/>
        </w:rPr>
        <w:t xml:space="preserve"> </w:t>
      </w:r>
      <w:r>
        <w:t>ответственного</w:t>
      </w:r>
      <w:r>
        <w:rPr>
          <w:spacing w:val="1"/>
        </w:rPr>
        <w:t xml:space="preserve"> </w:t>
      </w:r>
      <w:r>
        <w:t>отношения</w:t>
      </w:r>
      <w:r>
        <w:rPr>
          <w:spacing w:val="1"/>
        </w:rPr>
        <w:t xml:space="preserve"> </w:t>
      </w:r>
      <w:r>
        <w:t>к</w:t>
      </w:r>
      <w:r>
        <w:rPr>
          <w:spacing w:val="1"/>
        </w:rPr>
        <w:t xml:space="preserve"> </w:t>
      </w:r>
      <w:r>
        <w:t>ведению</w:t>
      </w:r>
      <w:r>
        <w:rPr>
          <w:spacing w:val="1"/>
        </w:rPr>
        <w:t xml:space="preserve"> </w:t>
      </w:r>
      <w:r>
        <w:t>здорового</w:t>
      </w:r>
      <w:r>
        <w:rPr>
          <w:spacing w:val="1"/>
        </w:rPr>
        <w:t xml:space="preserve"> </w:t>
      </w:r>
      <w:r>
        <w:t>образа</w:t>
      </w:r>
      <w:r>
        <w:rPr>
          <w:spacing w:val="1"/>
        </w:rPr>
        <w:t xml:space="preserve"> </w:t>
      </w:r>
      <w:r>
        <w:t>жизни,</w:t>
      </w:r>
      <w:r>
        <w:rPr>
          <w:spacing w:val="1"/>
        </w:rPr>
        <w:t xml:space="preserve"> </w:t>
      </w:r>
      <w:r>
        <w:t>исключающего употребление наркотиков, алкоголя, курения и нанесения иного вреда собственному</w:t>
      </w:r>
      <w:r>
        <w:rPr>
          <w:spacing w:val="1"/>
        </w:rPr>
        <w:t xml:space="preserve"> </w:t>
      </w:r>
      <w:r>
        <w:t>здоровью</w:t>
      </w:r>
      <w:r>
        <w:rPr>
          <w:spacing w:val="-1"/>
        </w:rPr>
        <w:t xml:space="preserve"> </w:t>
      </w:r>
      <w:r>
        <w:t>и здоровью окружающих;</w:t>
      </w:r>
    </w:p>
    <w:p w14:paraId="2E4CA46A" w14:textId="77777777" w:rsidR="0052501E" w:rsidRDefault="00B0778F" w:rsidP="001E0EBC">
      <w:pPr>
        <w:pStyle w:val="a5"/>
        <w:numPr>
          <w:ilvl w:val="0"/>
          <w:numId w:val="19"/>
        </w:numPr>
        <w:tabs>
          <w:tab w:val="left" w:pos="472"/>
        </w:tabs>
        <w:ind w:right="253" w:firstLine="0"/>
        <w:jc w:val="both"/>
      </w:pPr>
      <w:r>
        <w:t>сформированность активной жизненной позиции, умений и навыков личного участия в обеспечении</w:t>
      </w:r>
      <w:r>
        <w:rPr>
          <w:spacing w:val="1"/>
        </w:rPr>
        <w:t xml:space="preserve"> </w:t>
      </w:r>
      <w:r>
        <w:t>мер</w:t>
      </w:r>
      <w:r>
        <w:rPr>
          <w:spacing w:val="-1"/>
        </w:rPr>
        <w:t xml:space="preserve"> </w:t>
      </w:r>
      <w:r>
        <w:t>безопасности</w:t>
      </w:r>
      <w:r>
        <w:rPr>
          <w:spacing w:val="-1"/>
        </w:rPr>
        <w:t xml:space="preserve"> </w:t>
      </w:r>
      <w:r>
        <w:t>личности, общества и государства;</w:t>
      </w:r>
    </w:p>
    <w:p w14:paraId="4D4C4F86" w14:textId="77777777" w:rsidR="0052501E" w:rsidRDefault="00B0778F" w:rsidP="001E0EBC">
      <w:pPr>
        <w:pStyle w:val="a5"/>
        <w:numPr>
          <w:ilvl w:val="0"/>
          <w:numId w:val="19"/>
        </w:numPr>
        <w:tabs>
          <w:tab w:val="left" w:pos="520"/>
        </w:tabs>
        <w:ind w:right="250" w:firstLine="0"/>
        <w:jc w:val="both"/>
      </w:pPr>
      <w:r>
        <w:t>понимание</w:t>
      </w:r>
      <w:r>
        <w:rPr>
          <w:spacing w:val="1"/>
        </w:rPr>
        <w:t xml:space="preserve"> </w:t>
      </w:r>
      <w:r>
        <w:t>и</w:t>
      </w:r>
      <w:r>
        <w:rPr>
          <w:spacing w:val="1"/>
        </w:rPr>
        <w:t xml:space="preserve"> </w:t>
      </w:r>
      <w:r>
        <w:t>признание</w:t>
      </w:r>
      <w:r>
        <w:rPr>
          <w:spacing w:val="1"/>
        </w:rPr>
        <w:t xml:space="preserve"> </w:t>
      </w:r>
      <w:r>
        <w:t>особой</w:t>
      </w:r>
      <w:r>
        <w:rPr>
          <w:spacing w:val="1"/>
        </w:rPr>
        <w:t xml:space="preserve"> </w:t>
      </w:r>
      <w:r>
        <w:t>роли</w:t>
      </w:r>
      <w:r>
        <w:rPr>
          <w:spacing w:val="1"/>
        </w:rPr>
        <w:t xml:space="preserve"> </w:t>
      </w:r>
      <w:r>
        <w:t>России</w:t>
      </w:r>
      <w:r>
        <w:rPr>
          <w:spacing w:val="1"/>
        </w:rPr>
        <w:t xml:space="preserve"> </w:t>
      </w:r>
      <w:r>
        <w:t>в</w:t>
      </w:r>
      <w:r>
        <w:rPr>
          <w:spacing w:val="1"/>
        </w:rPr>
        <w:t xml:space="preserve"> </w:t>
      </w:r>
      <w:r>
        <w:t>обеспечении</w:t>
      </w:r>
      <w:r>
        <w:rPr>
          <w:spacing w:val="1"/>
        </w:rPr>
        <w:t xml:space="preserve"> </w:t>
      </w:r>
      <w:r>
        <w:t>государственной</w:t>
      </w:r>
      <w:r>
        <w:rPr>
          <w:spacing w:val="1"/>
        </w:rPr>
        <w:t xml:space="preserve"> </w:t>
      </w:r>
      <w:r>
        <w:t>и</w:t>
      </w:r>
      <w:r>
        <w:rPr>
          <w:spacing w:val="1"/>
        </w:rPr>
        <w:t xml:space="preserve"> </w:t>
      </w:r>
      <w:r>
        <w:t>международной</w:t>
      </w:r>
      <w:r>
        <w:rPr>
          <w:spacing w:val="1"/>
        </w:rPr>
        <w:t xml:space="preserve"> </w:t>
      </w:r>
      <w:r>
        <w:t>безопасности,</w:t>
      </w:r>
      <w:r>
        <w:rPr>
          <w:spacing w:val="1"/>
        </w:rPr>
        <w:t xml:space="preserve"> </w:t>
      </w:r>
      <w:r>
        <w:t>обороны</w:t>
      </w:r>
      <w:r>
        <w:rPr>
          <w:spacing w:val="1"/>
        </w:rPr>
        <w:t xml:space="preserve"> </w:t>
      </w:r>
      <w:r>
        <w:t>страны,</w:t>
      </w:r>
      <w:r>
        <w:rPr>
          <w:spacing w:val="1"/>
        </w:rPr>
        <w:t xml:space="preserve"> </w:t>
      </w:r>
      <w:r>
        <w:t>в</w:t>
      </w:r>
      <w:r>
        <w:rPr>
          <w:spacing w:val="1"/>
        </w:rPr>
        <w:t xml:space="preserve"> </w:t>
      </w:r>
      <w:r>
        <w:t>противодействии</w:t>
      </w:r>
      <w:r>
        <w:rPr>
          <w:spacing w:val="1"/>
        </w:rPr>
        <w:t xml:space="preserve"> </w:t>
      </w:r>
      <w:r>
        <w:t>основным</w:t>
      </w:r>
      <w:r>
        <w:rPr>
          <w:spacing w:val="1"/>
        </w:rPr>
        <w:t xml:space="preserve"> </w:t>
      </w:r>
      <w:r>
        <w:t>вызовам</w:t>
      </w:r>
      <w:r>
        <w:rPr>
          <w:spacing w:val="1"/>
        </w:rPr>
        <w:t xml:space="preserve"> </w:t>
      </w:r>
      <w:r>
        <w:t>современности:</w:t>
      </w:r>
      <w:r>
        <w:rPr>
          <w:spacing w:val="1"/>
        </w:rPr>
        <w:t xml:space="preserve"> </w:t>
      </w:r>
      <w:r>
        <w:t>терроризму,</w:t>
      </w:r>
      <w:r>
        <w:rPr>
          <w:spacing w:val="1"/>
        </w:rPr>
        <w:t xml:space="preserve"> </w:t>
      </w:r>
      <w:r>
        <w:t>экстремизму,</w:t>
      </w:r>
      <w:r>
        <w:rPr>
          <w:spacing w:val="-1"/>
        </w:rPr>
        <w:t xml:space="preserve"> </w:t>
      </w:r>
      <w:r>
        <w:t>незаконному</w:t>
      </w:r>
      <w:r>
        <w:rPr>
          <w:spacing w:val="-3"/>
        </w:rPr>
        <w:t xml:space="preserve"> </w:t>
      </w:r>
      <w:r>
        <w:t>распространению</w:t>
      </w:r>
      <w:r>
        <w:rPr>
          <w:spacing w:val="-1"/>
        </w:rPr>
        <w:t xml:space="preserve"> </w:t>
      </w:r>
      <w:r>
        <w:t>наркотических средств;</w:t>
      </w:r>
    </w:p>
    <w:p w14:paraId="0393996E" w14:textId="77777777" w:rsidR="0052501E" w:rsidRDefault="00B0778F" w:rsidP="001E0EBC">
      <w:pPr>
        <w:pStyle w:val="a5"/>
        <w:numPr>
          <w:ilvl w:val="0"/>
          <w:numId w:val="19"/>
        </w:numPr>
        <w:tabs>
          <w:tab w:val="left" w:pos="518"/>
        </w:tabs>
        <w:ind w:right="253" w:firstLine="0"/>
        <w:jc w:val="both"/>
      </w:pPr>
      <w:r>
        <w:t>сформированность</w:t>
      </w:r>
      <w:r>
        <w:rPr>
          <w:spacing w:val="1"/>
        </w:rPr>
        <w:t xml:space="preserve"> </w:t>
      </w:r>
      <w:r>
        <w:t>чувства</w:t>
      </w:r>
      <w:r>
        <w:rPr>
          <w:spacing w:val="1"/>
        </w:rPr>
        <w:t xml:space="preserve"> </w:t>
      </w:r>
      <w:r>
        <w:t>гордости</w:t>
      </w:r>
      <w:r>
        <w:rPr>
          <w:spacing w:val="1"/>
        </w:rPr>
        <w:t xml:space="preserve"> </w:t>
      </w:r>
      <w:r>
        <w:t>за</w:t>
      </w:r>
      <w:r>
        <w:rPr>
          <w:spacing w:val="1"/>
        </w:rPr>
        <w:t xml:space="preserve"> </w:t>
      </w:r>
      <w:r>
        <w:t>свою</w:t>
      </w:r>
      <w:r>
        <w:rPr>
          <w:spacing w:val="1"/>
        </w:rPr>
        <w:t xml:space="preserve"> </w:t>
      </w:r>
      <w:r>
        <w:t>Родину,</w:t>
      </w:r>
      <w:r>
        <w:rPr>
          <w:spacing w:val="1"/>
        </w:rPr>
        <w:t xml:space="preserve"> </w:t>
      </w:r>
      <w:r>
        <w:t>ответственного</w:t>
      </w:r>
      <w:r>
        <w:rPr>
          <w:spacing w:val="1"/>
        </w:rPr>
        <w:t xml:space="preserve"> </w:t>
      </w:r>
      <w:r>
        <w:t>отношения</w:t>
      </w:r>
      <w:r>
        <w:rPr>
          <w:spacing w:val="1"/>
        </w:rPr>
        <w:t xml:space="preserve"> </w:t>
      </w:r>
      <w:r>
        <w:t>к</w:t>
      </w:r>
      <w:r>
        <w:rPr>
          <w:spacing w:val="1"/>
        </w:rPr>
        <w:t xml:space="preserve"> </w:t>
      </w:r>
      <w:r>
        <w:t>выполнению</w:t>
      </w:r>
      <w:r>
        <w:rPr>
          <w:spacing w:val="1"/>
        </w:rPr>
        <w:t xml:space="preserve"> </w:t>
      </w:r>
      <w:r>
        <w:t>конституционного</w:t>
      </w:r>
      <w:r>
        <w:rPr>
          <w:spacing w:val="-1"/>
        </w:rPr>
        <w:t xml:space="preserve"> </w:t>
      </w:r>
      <w:r>
        <w:t>долга</w:t>
      </w:r>
      <w:r>
        <w:rPr>
          <w:spacing w:val="1"/>
        </w:rPr>
        <w:t xml:space="preserve"> </w:t>
      </w:r>
      <w:r>
        <w:t>-</w:t>
      </w:r>
      <w:r>
        <w:rPr>
          <w:spacing w:val="-4"/>
        </w:rPr>
        <w:t xml:space="preserve"> </w:t>
      </w:r>
      <w:r>
        <w:t>защите Отечества;</w:t>
      </w:r>
    </w:p>
    <w:p w14:paraId="5071CAF4" w14:textId="77777777" w:rsidR="0052501E" w:rsidRDefault="00B0778F" w:rsidP="001E0EBC">
      <w:pPr>
        <w:pStyle w:val="a5"/>
        <w:numPr>
          <w:ilvl w:val="0"/>
          <w:numId w:val="19"/>
        </w:numPr>
        <w:tabs>
          <w:tab w:val="left" w:pos="508"/>
        </w:tabs>
        <w:ind w:right="249" w:firstLine="0"/>
        <w:jc w:val="both"/>
      </w:pPr>
      <w:r>
        <w:t>знание и</w:t>
      </w:r>
      <w:r>
        <w:rPr>
          <w:spacing w:val="1"/>
        </w:rPr>
        <w:t xml:space="preserve"> </w:t>
      </w:r>
      <w:r>
        <w:t>понимание роли</w:t>
      </w:r>
      <w:r>
        <w:rPr>
          <w:spacing w:val="1"/>
        </w:rPr>
        <w:t xml:space="preserve"> </w:t>
      </w:r>
      <w:r>
        <w:t>государства</w:t>
      </w:r>
      <w:r>
        <w:rPr>
          <w:spacing w:val="1"/>
        </w:rPr>
        <w:t xml:space="preserve"> </w:t>
      </w:r>
      <w:r>
        <w:t>и общества</w:t>
      </w:r>
      <w:r>
        <w:rPr>
          <w:spacing w:val="1"/>
        </w:rPr>
        <w:t xml:space="preserve"> </w:t>
      </w:r>
      <w:r>
        <w:t>в</w:t>
      </w:r>
      <w:r>
        <w:rPr>
          <w:spacing w:val="1"/>
        </w:rPr>
        <w:t xml:space="preserve"> </w:t>
      </w:r>
      <w:r>
        <w:t>решении</w:t>
      </w:r>
      <w:r>
        <w:rPr>
          <w:spacing w:val="1"/>
        </w:rPr>
        <w:t xml:space="preserve"> </w:t>
      </w:r>
      <w:r>
        <w:t>задачи обеспечения</w:t>
      </w:r>
      <w:r>
        <w:rPr>
          <w:spacing w:val="1"/>
        </w:rPr>
        <w:t xml:space="preserve"> </w:t>
      </w:r>
      <w:r>
        <w:t>национальной</w:t>
      </w:r>
      <w:r>
        <w:rPr>
          <w:spacing w:val="1"/>
        </w:rPr>
        <w:t xml:space="preserve"> </w:t>
      </w:r>
      <w:r>
        <w:t>безопасности и защиты населения от опасных и чрезвычайных ситуаций природного, техногенного и</w:t>
      </w:r>
      <w:r>
        <w:rPr>
          <w:spacing w:val="1"/>
        </w:rPr>
        <w:t xml:space="preserve"> </w:t>
      </w:r>
      <w:r>
        <w:t>социального</w:t>
      </w:r>
      <w:r>
        <w:rPr>
          <w:spacing w:val="-1"/>
        </w:rPr>
        <w:t xml:space="preserve"> </w:t>
      </w:r>
      <w:r>
        <w:t>(в</w:t>
      </w:r>
      <w:r>
        <w:rPr>
          <w:spacing w:val="-1"/>
        </w:rPr>
        <w:t xml:space="preserve"> </w:t>
      </w:r>
      <w:r>
        <w:t>том</w:t>
      </w:r>
      <w:r>
        <w:rPr>
          <w:spacing w:val="-1"/>
        </w:rPr>
        <w:t xml:space="preserve"> </w:t>
      </w:r>
      <w:r>
        <w:t>числе</w:t>
      </w:r>
      <w:r>
        <w:rPr>
          <w:spacing w:val="-2"/>
        </w:rPr>
        <w:t xml:space="preserve"> </w:t>
      </w:r>
      <w:r>
        <w:t>террористического) характера;</w:t>
      </w:r>
    </w:p>
    <w:p w14:paraId="3883E31C" w14:textId="77777777" w:rsidR="0052501E" w:rsidRDefault="00B0778F" w:rsidP="001E0EBC">
      <w:pPr>
        <w:pStyle w:val="a5"/>
        <w:numPr>
          <w:ilvl w:val="0"/>
          <w:numId w:val="19"/>
        </w:numPr>
        <w:tabs>
          <w:tab w:val="left" w:pos="489"/>
        </w:tabs>
        <w:ind w:right="248" w:firstLine="0"/>
        <w:jc w:val="both"/>
      </w:pPr>
      <w:r>
        <w:t>понимание причин, механизмов возникновения и последствий распространенных видов опасных и</w:t>
      </w:r>
      <w:r>
        <w:rPr>
          <w:spacing w:val="1"/>
        </w:rPr>
        <w:t xml:space="preserve"> </w:t>
      </w:r>
      <w:r>
        <w:t>чрезвычайных ситуаций, которые могут произойти во время пребывания в различных средах (бытовые</w:t>
      </w:r>
      <w:r>
        <w:rPr>
          <w:spacing w:val="1"/>
        </w:rPr>
        <w:t xml:space="preserve"> </w:t>
      </w:r>
      <w:r>
        <w:t>условия,</w:t>
      </w:r>
      <w:r>
        <w:rPr>
          <w:spacing w:val="1"/>
        </w:rPr>
        <w:t xml:space="preserve"> </w:t>
      </w:r>
      <w:r>
        <w:t>дорожное</w:t>
      </w:r>
      <w:r>
        <w:rPr>
          <w:spacing w:val="1"/>
        </w:rPr>
        <w:t xml:space="preserve"> </w:t>
      </w:r>
      <w:r>
        <w:t>движение,</w:t>
      </w:r>
      <w:r>
        <w:rPr>
          <w:spacing w:val="1"/>
        </w:rPr>
        <w:t xml:space="preserve"> </w:t>
      </w:r>
      <w:r>
        <w:t>общественные</w:t>
      </w:r>
      <w:r>
        <w:rPr>
          <w:spacing w:val="1"/>
        </w:rPr>
        <w:t xml:space="preserve"> </w:t>
      </w:r>
      <w:r>
        <w:t>места</w:t>
      </w:r>
      <w:r>
        <w:rPr>
          <w:spacing w:val="1"/>
        </w:rPr>
        <w:t xml:space="preserve"> </w:t>
      </w:r>
      <w:r>
        <w:t>и</w:t>
      </w:r>
      <w:r>
        <w:rPr>
          <w:spacing w:val="1"/>
        </w:rPr>
        <w:t xml:space="preserve"> </w:t>
      </w:r>
      <w:r>
        <w:t>социум,</w:t>
      </w:r>
      <w:r>
        <w:rPr>
          <w:spacing w:val="1"/>
        </w:rPr>
        <w:t xml:space="preserve"> </w:t>
      </w:r>
      <w:r>
        <w:t>природа,</w:t>
      </w:r>
      <w:r>
        <w:rPr>
          <w:spacing w:val="1"/>
        </w:rPr>
        <w:t xml:space="preserve"> </w:t>
      </w:r>
      <w:r>
        <w:t>коммуникационные</w:t>
      </w:r>
      <w:r>
        <w:rPr>
          <w:spacing w:val="1"/>
        </w:rPr>
        <w:t xml:space="preserve"> </w:t>
      </w:r>
      <w:r>
        <w:t>связи</w:t>
      </w:r>
      <w:r>
        <w:rPr>
          <w:spacing w:val="1"/>
        </w:rPr>
        <w:t xml:space="preserve"> </w:t>
      </w:r>
      <w:r>
        <w:t>и</w:t>
      </w:r>
      <w:r>
        <w:rPr>
          <w:spacing w:val="-52"/>
        </w:rPr>
        <w:t xml:space="preserve"> </w:t>
      </w:r>
      <w:r>
        <w:t>каналы);</w:t>
      </w:r>
    </w:p>
    <w:p w14:paraId="36AC754D" w14:textId="77777777" w:rsidR="0052501E" w:rsidRDefault="00B0778F" w:rsidP="001E0EBC">
      <w:pPr>
        <w:pStyle w:val="a5"/>
        <w:numPr>
          <w:ilvl w:val="0"/>
          <w:numId w:val="19"/>
        </w:numPr>
        <w:tabs>
          <w:tab w:val="left" w:pos="520"/>
        </w:tabs>
        <w:ind w:right="250" w:firstLine="0"/>
        <w:jc w:val="both"/>
      </w:pPr>
      <w:r>
        <w:t>овладение</w:t>
      </w:r>
      <w:r>
        <w:rPr>
          <w:spacing w:val="1"/>
        </w:rPr>
        <w:t xml:space="preserve"> </w:t>
      </w:r>
      <w:r>
        <w:t>знаниями</w:t>
      </w:r>
      <w:r>
        <w:rPr>
          <w:spacing w:val="1"/>
        </w:rPr>
        <w:t xml:space="preserve"> </w:t>
      </w:r>
      <w:r>
        <w:t>и</w:t>
      </w:r>
      <w:r>
        <w:rPr>
          <w:spacing w:val="1"/>
        </w:rPr>
        <w:t xml:space="preserve"> </w:t>
      </w:r>
      <w:r>
        <w:t>умениями</w:t>
      </w:r>
      <w:r>
        <w:rPr>
          <w:spacing w:val="1"/>
        </w:rPr>
        <w:t xml:space="preserve"> </w:t>
      </w:r>
      <w:r>
        <w:t>применять</w:t>
      </w:r>
      <w:r>
        <w:rPr>
          <w:spacing w:val="1"/>
        </w:rPr>
        <w:t xml:space="preserve"> </w:t>
      </w:r>
      <w:r>
        <w:t>меры</w:t>
      </w:r>
      <w:r>
        <w:rPr>
          <w:spacing w:val="1"/>
        </w:rPr>
        <w:t xml:space="preserve"> </w:t>
      </w:r>
      <w:r>
        <w:t>и</w:t>
      </w:r>
      <w:r>
        <w:rPr>
          <w:spacing w:val="1"/>
        </w:rPr>
        <w:t xml:space="preserve"> </w:t>
      </w:r>
      <w:r>
        <w:t>средства</w:t>
      </w:r>
      <w:r>
        <w:rPr>
          <w:spacing w:val="1"/>
        </w:rPr>
        <w:t xml:space="preserve"> </w:t>
      </w:r>
      <w:r>
        <w:t>индивидуальной</w:t>
      </w:r>
      <w:r>
        <w:rPr>
          <w:spacing w:val="1"/>
        </w:rPr>
        <w:t xml:space="preserve"> </w:t>
      </w:r>
      <w:r>
        <w:t>защиты,</w:t>
      </w:r>
      <w:r>
        <w:rPr>
          <w:spacing w:val="1"/>
        </w:rPr>
        <w:t xml:space="preserve"> </w:t>
      </w:r>
      <w:r>
        <w:t>приемы</w:t>
      </w:r>
      <w:r>
        <w:rPr>
          <w:spacing w:val="1"/>
        </w:rPr>
        <w:t xml:space="preserve"> </w:t>
      </w:r>
      <w:r>
        <w:t>рационального</w:t>
      </w:r>
      <w:r>
        <w:rPr>
          <w:spacing w:val="-1"/>
        </w:rPr>
        <w:t xml:space="preserve"> </w:t>
      </w:r>
      <w:r>
        <w:t>и безопасного поведения</w:t>
      </w:r>
      <w:r>
        <w:rPr>
          <w:spacing w:val="-1"/>
        </w:rPr>
        <w:t xml:space="preserve"> </w:t>
      </w:r>
      <w:r>
        <w:t>в</w:t>
      </w:r>
      <w:r>
        <w:rPr>
          <w:spacing w:val="-1"/>
        </w:rPr>
        <w:t xml:space="preserve"> </w:t>
      </w:r>
      <w:r>
        <w:t>опасных и</w:t>
      </w:r>
      <w:r>
        <w:rPr>
          <w:spacing w:val="-1"/>
        </w:rPr>
        <w:t xml:space="preserve"> </w:t>
      </w:r>
      <w:r>
        <w:t>чрезвычайных</w:t>
      </w:r>
      <w:r>
        <w:rPr>
          <w:spacing w:val="-2"/>
        </w:rPr>
        <w:t xml:space="preserve"> </w:t>
      </w:r>
      <w:r>
        <w:t>ситуациях;</w:t>
      </w:r>
    </w:p>
    <w:p w14:paraId="111CD36E" w14:textId="77777777" w:rsidR="0052501E" w:rsidRDefault="00B0778F" w:rsidP="001E0EBC">
      <w:pPr>
        <w:pStyle w:val="a5"/>
        <w:numPr>
          <w:ilvl w:val="0"/>
          <w:numId w:val="19"/>
        </w:numPr>
        <w:tabs>
          <w:tab w:val="left" w:pos="467"/>
        </w:tabs>
        <w:spacing w:before="1"/>
        <w:ind w:right="247" w:firstLine="0"/>
        <w:jc w:val="both"/>
      </w:pPr>
      <w:r>
        <w:t>освоение основ медицинских знаний и владение умениями оказывать первую помощь пострадавшим</w:t>
      </w:r>
      <w:r>
        <w:rPr>
          <w:spacing w:val="1"/>
        </w:rPr>
        <w:t xml:space="preserve"> </w:t>
      </w:r>
      <w:r>
        <w:t>при потере сознания, остановке дыхания, наружных кровотечениях, попадании инородных тел в верхние</w:t>
      </w:r>
      <w:r>
        <w:rPr>
          <w:spacing w:val="-52"/>
        </w:rPr>
        <w:t xml:space="preserve"> </w:t>
      </w:r>
      <w:r>
        <w:t>дыхательные</w:t>
      </w:r>
      <w:r>
        <w:rPr>
          <w:spacing w:val="-1"/>
        </w:rPr>
        <w:t xml:space="preserve"> </w:t>
      </w:r>
      <w:r>
        <w:t>пути,</w:t>
      </w:r>
      <w:r>
        <w:rPr>
          <w:spacing w:val="-1"/>
        </w:rPr>
        <w:t xml:space="preserve"> </w:t>
      </w:r>
      <w:r>
        <w:t>травмах различных</w:t>
      </w:r>
      <w:r>
        <w:rPr>
          <w:spacing w:val="-4"/>
        </w:rPr>
        <w:t xml:space="preserve"> </w:t>
      </w:r>
      <w:r>
        <w:t>областей тела,</w:t>
      </w:r>
      <w:r>
        <w:rPr>
          <w:spacing w:val="-1"/>
        </w:rPr>
        <w:t xml:space="preserve"> </w:t>
      </w:r>
      <w:r>
        <w:t>ожогах, отморожениях,</w:t>
      </w:r>
      <w:r>
        <w:rPr>
          <w:spacing w:val="-1"/>
        </w:rPr>
        <w:t xml:space="preserve"> </w:t>
      </w:r>
      <w:r>
        <w:t>отравлениях;</w:t>
      </w:r>
    </w:p>
    <w:p w14:paraId="19E7EF3E" w14:textId="77777777" w:rsidR="0052501E" w:rsidRDefault="00B0778F" w:rsidP="001E0EBC">
      <w:pPr>
        <w:pStyle w:val="a5"/>
        <w:numPr>
          <w:ilvl w:val="0"/>
          <w:numId w:val="19"/>
        </w:numPr>
        <w:tabs>
          <w:tab w:val="left" w:pos="702"/>
        </w:tabs>
        <w:ind w:right="248" w:firstLine="0"/>
        <w:jc w:val="both"/>
      </w:pPr>
      <w:r>
        <w:t>умение</w:t>
      </w:r>
      <w:r>
        <w:rPr>
          <w:spacing w:val="1"/>
        </w:rPr>
        <w:t xml:space="preserve"> </w:t>
      </w:r>
      <w:r>
        <w:t>оценивать</w:t>
      </w:r>
      <w:r>
        <w:rPr>
          <w:spacing w:val="1"/>
        </w:rPr>
        <w:t xml:space="preserve"> </w:t>
      </w:r>
      <w:r>
        <w:t>и</w:t>
      </w:r>
      <w:r>
        <w:rPr>
          <w:spacing w:val="1"/>
        </w:rPr>
        <w:t xml:space="preserve"> </w:t>
      </w:r>
      <w:r>
        <w:t>прогнозировать</w:t>
      </w:r>
      <w:r>
        <w:rPr>
          <w:spacing w:val="1"/>
        </w:rPr>
        <w:t xml:space="preserve"> </w:t>
      </w:r>
      <w:r>
        <w:t>неблагоприятные</w:t>
      </w:r>
      <w:r>
        <w:rPr>
          <w:spacing w:val="1"/>
        </w:rPr>
        <w:t xml:space="preserve"> </w:t>
      </w:r>
      <w:r>
        <w:t>факторы</w:t>
      </w:r>
      <w:r>
        <w:rPr>
          <w:spacing w:val="1"/>
        </w:rPr>
        <w:t xml:space="preserve"> </w:t>
      </w:r>
      <w:r>
        <w:t>обстановки</w:t>
      </w:r>
      <w:r>
        <w:rPr>
          <w:spacing w:val="1"/>
        </w:rPr>
        <w:t xml:space="preserve"> </w:t>
      </w:r>
      <w:r>
        <w:t>и</w:t>
      </w:r>
      <w:r>
        <w:rPr>
          <w:spacing w:val="1"/>
        </w:rPr>
        <w:t xml:space="preserve"> </w:t>
      </w:r>
      <w:r>
        <w:t>принимать</w:t>
      </w:r>
      <w:r>
        <w:rPr>
          <w:spacing w:val="1"/>
        </w:rPr>
        <w:t xml:space="preserve"> </w:t>
      </w:r>
      <w:r>
        <w:t>обоснованные</w:t>
      </w:r>
      <w:r>
        <w:rPr>
          <w:spacing w:val="-2"/>
        </w:rPr>
        <w:t xml:space="preserve"> </w:t>
      </w:r>
      <w:r>
        <w:t>решения</w:t>
      </w:r>
      <w:r>
        <w:rPr>
          <w:spacing w:val="-2"/>
        </w:rPr>
        <w:t xml:space="preserve"> </w:t>
      </w:r>
      <w:r>
        <w:t>в</w:t>
      </w:r>
      <w:r>
        <w:rPr>
          <w:spacing w:val="-5"/>
        </w:rPr>
        <w:t xml:space="preserve"> </w:t>
      </w:r>
      <w:r>
        <w:t>опасной</w:t>
      </w:r>
      <w:r>
        <w:rPr>
          <w:spacing w:val="-2"/>
        </w:rPr>
        <w:t xml:space="preserve"> </w:t>
      </w:r>
      <w:r>
        <w:t>(чрезвычайной)</w:t>
      </w:r>
      <w:r>
        <w:rPr>
          <w:spacing w:val="-3"/>
        </w:rPr>
        <w:t xml:space="preserve"> </w:t>
      </w:r>
      <w:r>
        <w:t>ситуации</w:t>
      </w:r>
      <w:r>
        <w:rPr>
          <w:spacing w:val="-1"/>
        </w:rPr>
        <w:t xml:space="preserve"> </w:t>
      </w:r>
      <w:r>
        <w:t>с</w:t>
      </w:r>
      <w:r>
        <w:rPr>
          <w:spacing w:val="-1"/>
        </w:rPr>
        <w:t xml:space="preserve"> </w:t>
      </w:r>
      <w:r>
        <w:t>учетом</w:t>
      </w:r>
      <w:r>
        <w:rPr>
          <w:spacing w:val="-2"/>
        </w:rPr>
        <w:t xml:space="preserve"> </w:t>
      </w:r>
      <w:r>
        <w:t>реальных</w:t>
      </w:r>
      <w:r>
        <w:rPr>
          <w:spacing w:val="-1"/>
        </w:rPr>
        <w:t xml:space="preserve"> </w:t>
      </w:r>
      <w:r>
        <w:t>условий</w:t>
      </w:r>
      <w:r>
        <w:rPr>
          <w:spacing w:val="-1"/>
        </w:rPr>
        <w:t xml:space="preserve"> </w:t>
      </w:r>
      <w:r>
        <w:t>и</w:t>
      </w:r>
      <w:r>
        <w:rPr>
          <w:spacing w:val="-2"/>
        </w:rPr>
        <w:t xml:space="preserve"> </w:t>
      </w:r>
      <w:r>
        <w:t>возможностей;</w:t>
      </w:r>
    </w:p>
    <w:p w14:paraId="71D1CD8D" w14:textId="77777777" w:rsidR="0052501E" w:rsidRDefault="00B0778F" w:rsidP="001E0EBC">
      <w:pPr>
        <w:pStyle w:val="a5"/>
        <w:numPr>
          <w:ilvl w:val="0"/>
          <w:numId w:val="19"/>
        </w:numPr>
        <w:tabs>
          <w:tab w:val="left" w:pos="681"/>
        </w:tabs>
        <w:ind w:right="254" w:firstLine="0"/>
        <w:jc w:val="both"/>
      </w:pPr>
      <w:r>
        <w:t>освоение</w:t>
      </w:r>
      <w:r>
        <w:rPr>
          <w:spacing w:val="1"/>
        </w:rPr>
        <w:t xml:space="preserve"> </w:t>
      </w:r>
      <w:r>
        <w:t>основ</w:t>
      </w:r>
      <w:r>
        <w:rPr>
          <w:spacing w:val="1"/>
        </w:rPr>
        <w:t xml:space="preserve"> </w:t>
      </w:r>
      <w:r>
        <w:t>экологической</w:t>
      </w:r>
      <w:r>
        <w:rPr>
          <w:spacing w:val="1"/>
        </w:rPr>
        <w:t xml:space="preserve"> </w:t>
      </w:r>
      <w:r>
        <w:t>культуры,</w:t>
      </w:r>
      <w:r>
        <w:rPr>
          <w:spacing w:val="1"/>
        </w:rPr>
        <w:t xml:space="preserve"> </w:t>
      </w:r>
      <w:r>
        <w:t>методов</w:t>
      </w:r>
      <w:r>
        <w:rPr>
          <w:spacing w:val="1"/>
        </w:rPr>
        <w:t xml:space="preserve"> </w:t>
      </w:r>
      <w:r>
        <w:t>проектирования</w:t>
      </w:r>
      <w:r>
        <w:rPr>
          <w:spacing w:val="1"/>
        </w:rPr>
        <w:t xml:space="preserve"> </w:t>
      </w:r>
      <w:r>
        <w:t>собственной</w:t>
      </w:r>
      <w:r>
        <w:rPr>
          <w:spacing w:val="1"/>
        </w:rPr>
        <w:t xml:space="preserve"> </w:t>
      </w:r>
      <w:r>
        <w:t>безопасной</w:t>
      </w:r>
      <w:r>
        <w:rPr>
          <w:spacing w:val="1"/>
        </w:rPr>
        <w:t xml:space="preserve"> </w:t>
      </w:r>
      <w:r>
        <w:t>жизнедеятельности</w:t>
      </w:r>
      <w:r>
        <w:rPr>
          <w:spacing w:val="-6"/>
        </w:rPr>
        <w:t xml:space="preserve"> </w:t>
      </w:r>
      <w:r>
        <w:t>с</w:t>
      </w:r>
      <w:r>
        <w:rPr>
          <w:spacing w:val="-2"/>
        </w:rPr>
        <w:t xml:space="preserve"> </w:t>
      </w:r>
      <w:r>
        <w:t>учетом</w:t>
      </w:r>
      <w:r>
        <w:rPr>
          <w:spacing w:val="-2"/>
        </w:rPr>
        <w:t xml:space="preserve"> </w:t>
      </w:r>
      <w:r>
        <w:t>природных,</w:t>
      </w:r>
      <w:r>
        <w:rPr>
          <w:spacing w:val="-2"/>
        </w:rPr>
        <w:t xml:space="preserve"> </w:t>
      </w:r>
      <w:r>
        <w:t>техногенных</w:t>
      </w:r>
      <w:r>
        <w:rPr>
          <w:spacing w:val="-2"/>
        </w:rPr>
        <w:t xml:space="preserve"> </w:t>
      </w:r>
      <w:r>
        <w:t>и</w:t>
      </w:r>
      <w:r>
        <w:rPr>
          <w:spacing w:val="-1"/>
        </w:rPr>
        <w:t xml:space="preserve"> </w:t>
      </w:r>
      <w:r>
        <w:t>социальных</w:t>
      </w:r>
      <w:r>
        <w:rPr>
          <w:spacing w:val="-5"/>
        </w:rPr>
        <w:t xml:space="preserve"> </w:t>
      </w:r>
      <w:r>
        <w:t>рисков</w:t>
      </w:r>
      <w:r>
        <w:rPr>
          <w:spacing w:val="-4"/>
        </w:rPr>
        <w:t xml:space="preserve"> </w:t>
      </w:r>
      <w:r>
        <w:t>на</w:t>
      </w:r>
      <w:r>
        <w:rPr>
          <w:spacing w:val="-2"/>
        </w:rPr>
        <w:t xml:space="preserve"> </w:t>
      </w:r>
      <w:r>
        <w:t>территории</w:t>
      </w:r>
      <w:r>
        <w:rPr>
          <w:spacing w:val="-2"/>
        </w:rPr>
        <w:t xml:space="preserve"> </w:t>
      </w:r>
      <w:r>
        <w:t>проживания;</w:t>
      </w:r>
    </w:p>
    <w:p w14:paraId="18C784A0" w14:textId="77777777" w:rsidR="0052501E" w:rsidRDefault="00B0778F" w:rsidP="001E0EBC">
      <w:pPr>
        <w:pStyle w:val="a5"/>
        <w:numPr>
          <w:ilvl w:val="0"/>
          <w:numId w:val="19"/>
        </w:numPr>
        <w:tabs>
          <w:tab w:val="left" w:pos="618"/>
        </w:tabs>
        <w:ind w:right="251" w:firstLine="0"/>
        <w:jc w:val="both"/>
      </w:pPr>
      <w:r>
        <w:t>овладение</w:t>
      </w:r>
      <w:r>
        <w:rPr>
          <w:spacing w:val="1"/>
        </w:rPr>
        <w:t xml:space="preserve"> </w:t>
      </w:r>
      <w:r>
        <w:t>знаниями</w:t>
      </w:r>
      <w:r>
        <w:rPr>
          <w:spacing w:val="1"/>
        </w:rPr>
        <w:t xml:space="preserve"> </w:t>
      </w:r>
      <w:r>
        <w:t>и</w:t>
      </w:r>
      <w:r>
        <w:rPr>
          <w:spacing w:val="1"/>
        </w:rPr>
        <w:t xml:space="preserve"> </w:t>
      </w:r>
      <w:r>
        <w:t>умениями</w:t>
      </w:r>
      <w:r>
        <w:rPr>
          <w:spacing w:val="1"/>
        </w:rPr>
        <w:t xml:space="preserve"> </w:t>
      </w:r>
      <w:r>
        <w:t>предупреждения</w:t>
      </w:r>
      <w:r>
        <w:rPr>
          <w:spacing w:val="1"/>
        </w:rPr>
        <w:t xml:space="preserve"> </w:t>
      </w:r>
      <w:r>
        <w:t>опасных</w:t>
      </w:r>
      <w:r>
        <w:rPr>
          <w:spacing w:val="1"/>
        </w:rPr>
        <w:t xml:space="preserve"> </w:t>
      </w:r>
      <w:r>
        <w:t>и</w:t>
      </w:r>
      <w:r>
        <w:rPr>
          <w:spacing w:val="1"/>
        </w:rPr>
        <w:t xml:space="preserve"> </w:t>
      </w:r>
      <w:r>
        <w:t>чрезвычайных</w:t>
      </w:r>
      <w:r>
        <w:rPr>
          <w:spacing w:val="1"/>
        </w:rPr>
        <w:t xml:space="preserve"> </w:t>
      </w:r>
      <w:r>
        <w:t>ситуаций</w:t>
      </w:r>
      <w:r>
        <w:rPr>
          <w:spacing w:val="1"/>
        </w:rPr>
        <w:t xml:space="preserve"> </w:t>
      </w:r>
      <w:r>
        <w:t>во</w:t>
      </w:r>
      <w:r>
        <w:rPr>
          <w:spacing w:val="1"/>
        </w:rPr>
        <w:t xml:space="preserve"> </w:t>
      </w:r>
      <w:r>
        <w:t>время</w:t>
      </w:r>
      <w:r>
        <w:rPr>
          <w:spacing w:val="-52"/>
        </w:rPr>
        <w:t xml:space="preserve"> </w:t>
      </w:r>
      <w:r>
        <w:t>пребывания в различных средах (бытовые условия, дорожное движение, общественные места и социум,</w:t>
      </w:r>
      <w:r>
        <w:rPr>
          <w:spacing w:val="1"/>
        </w:rPr>
        <w:t xml:space="preserve"> </w:t>
      </w:r>
      <w:r>
        <w:t>природа,</w:t>
      </w:r>
      <w:r>
        <w:rPr>
          <w:spacing w:val="-4"/>
        </w:rPr>
        <w:t xml:space="preserve"> </w:t>
      </w:r>
      <w:r>
        <w:t>коммуникационные связи и</w:t>
      </w:r>
      <w:r>
        <w:rPr>
          <w:spacing w:val="-1"/>
        </w:rPr>
        <w:t xml:space="preserve"> </w:t>
      </w:r>
      <w:r>
        <w:t>каналы).</w:t>
      </w:r>
    </w:p>
    <w:p w14:paraId="39379EE7" w14:textId="77777777" w:rsidR="0052501E" w:rsidRDefault="00B0778F">
      <w:pPr>
        <w:pStyle w:val="a3"/>
        <w:ind w:right="249" w:firstLine="720"/>
        <w:jc w:val="left"/>
      </w:pPr>
      <w:r>
        <w:t>Достижение</w:t>
      </w:r>
      <w:r>
        <w:rPr>
          <w:spacing w:val="35"/>
        </w:rPr>
        <w:t xml:space="preserve"> </w:t>
      </w:r>
      <w:r>
        <w:t>результатов</w:t>
      </w:r>
      <w:r>
        <w:rPr>
          <w:spacing w:val="35"/>
        </w:rPr>
        <w:t xml:space="preserve"> </w:t>
      </w:r>
      <w:r>
        <w:t>освоения</w:t>
      </w:r>
      <w:r>
        <w:rPr>
          <w:spacing w:val="34"/>
        </w:rPr>
        <w:t xml:space="preserve"> </w:t>
      </w:r>
      <w:r>
        <w:t>программы</w:t>
      </w:r>
      <w:r>
        <w:rPr>
          <w:spacing w:val="36"/>
        </w:rPr>
        <w:t xml:space="preserve"> </w:t>
      </w:r>
      <w:r>
        <w:t>ОБЖ</w:t>
      </w:r>
      <w:r>
        <w:rPr>
          <w:spacing w:val="34"/>
        </w:rPr>
        <w:t xml:space="preserve"> </w:t>
      </w:r>
      <w:r>
        <w:t>обеспечивается</w:t>
      </w:r>
      <w:r>
        <w:rPr>
          <w:spacing w:val="35"/>
        </w:rPr>
        <w:t xml:space="preserve"> </w:t>
      </w:r>
      <w:r>
        <w:t>посредством</w:t>
      </w:r>
      <w:r>
        <w:rPr>
          <w:spacing w:val="35"/>
        </w:rPr>
        <w:t xml:space="preserve"> </w:t>
      </w:r>
      <w:r>
        <w:t>включения</w:t>
      </w:r>
      <w:r>
        <w:rPr>
          <w:spacing w:val="34"/>
        </w:rPr>
        <w:t xml:space="preserve"> </w:t>
      </w:r>
      <w:r>
        <w:t>в</w:t>
      </w:r>
      <w:r>
        <w:rPr>
          <w:spacing w:val="-52"/>
        </w:rPr>
        <w:t xml:space="preserve"> </w:t>
      </w:r>
      <w:r>
        <w:t>указанную</w:t>
      </w:r>
      <w:r>
        <w:rPr>
          <w:spacing w:val="-1"/>
        </w:rPr>
        <w:t xml:space="preserve"> </w:t>
      </w:r>
      <w:r>
        <w:t>программу</w:t>
      </w:r>
      <w:r>
        <w:rPr>
          <w:spacing w:val="-3"/>
        </w:rPr>
        <w:t xml:space="preserve"> </w:t>
      </w:r>
      <w:r>
        <w:t>предметных</w:t>
      </w:r>
      <w:r>
        <w:rPr>
          <w:spacing w:val="-2"/>
        </w:rPr>
        <w:t xml:space="preserve"> </w:t>
      </w:r>
      <w:r>
        <w:t>результатов</w:t>
      </w:r>
      <w:r>
        <w:rPr>
          <w:spacing w:val="-2"/>
        </w:rPr>
        <w:t xml:space="preserve"> </w:t>
      </w:r>
      <w:r>
        <w:t>освоения</w:t>
      </w:r>
      <w:r>
        <w:rPr>
          <w:spacing w:val="-2"/>
        </w:rPr>
        <w:t xml:space="preserve"> </w:t>
      </w:r>
      <w:r>
        <w:t>модулей ОБЖ.</w:t>
      </w:r>
    </w:p>
    <w:p w14:paraId="25D7E746" w14:textId="77777777" w:rsidR="0052501E" w:rsidRDefault="00B0778F">
      <w:pPr>
        <w:pStyle w:val="a3"/>
        <w:spacing w:line="242" w:lineRule="auto"/>
        <w:ind w:right="249" w:firstLine="720"/>
        <w:jc w:val="left"/>
      </w:pPr>
      <w:r>
        <w:t>Образовательная</w:t>
      </w:r>
      <w:r>
        <w:rPr>
          <w:spacing w:val="10"/>
        </w:rPr>
        <w:t xml:space="preserve"> </w:t>
      </w:r>
      <w:r>
        <w:t>организация</w:t>
      </w:r>
      <w:r>
        <w:rPr>
          <w:spacing w:val="9"/>
        </w:rPr>
        <w:t xml:space="preserve"> </w:t>
      </w:r>
      <w:r>
        <w:t>вправе</w:t>
      </w:r>
      <w:r>
        <w:rPr>
          <w:spacing w:val="10"/>
        </w:rPr>
        <w:t xml:space="preserve"> </w:t>
      </w:r>
      <w:r>
        <w:t>самостоятельно</w:t>
      </w:r>
      <w:r>
        <w:rPr>
          <w:spacing w:val="10"/>
        </w:rPr>
        <w:t xml:space="preserve"> </w:t>
      </w:r>
      <w:r>
        <w:t>определять</w:t>
      </w:r>
      <w:r>
        <w:rPr>
          <w:spacing w:val="10"/>
        </w:rPr>
        <w:t xml:space="preserve"> </w:t>
      </w:r>
      <w:r>
        <w:t>последовательность</w:t>
      </w:r>
      <w:r>
        <w:rPr>
          <w:spacing w:val="9"/>
        </w:rPr>
        <w:t xml:space="preserve"> </w:t>
      </w:r>
      <w:r>
        <w:t>для</w:t>
      </w:r>
      <w:r>
        <w:rPr>
          <w:spacing w:val="-52"/>
        </w:rPr>
        <w:t xml:space="preserve"> </w:t>
      </w:r>
      <w:r>
        <w:t>освоения</w:t>
      </w:r>
      <w:r>
        <w:rPr>
          <w:spacing w:val="-2"/>
        </w:rPr>
        <w:t xml:space="preserve"> </w:t>
      </w:r>
      <w:r>
        <w:t>обучающимися</w:t>
      </w:r>
      <w:r>
        <w:rPr>
          <w:spacing w:val="-4"/>
        </w:rPr>
        <w:t xml:space="preserve"> </w:t>
      </w:r>
      <w:r>
        <w:t>модулей ОБЖ.</w:t>
      </w:r>
    </w:p>
    <w:p w14:paraId="66D03CB9" w14:textId="77777777" w:rsidR="0052501E" w:rsidRDefault="00B0778F">
      <w:pPr>
        <w:pStyle w:val="a3"/>
        <w:spacing w:line="242" w:lineRule="auto"/>
        <w:ind w:right="249" w:firstLine="720"/>
        <w:jc w:val="left"/>
      </w:pPr>
      <w:r>
        <w:t>Предлагается</w:t>
      </w:r>
      <w:r>
        <w:rPr>
          <w:spacing w:val="19"/>
        </w:rPr>
        <w:t xml:space="preserve"> </w:t>
      </w:r>
      <w:r>
        <w:t>распределение</w:t>
      </w:r>
      <w:r>
        <w:rPr>
          <w:spacing w:val="23"/>
        </w:rPr>
        <w:t xml:space="preserve"> </w:t>
      </w:r>
      <w:r>
        <w:t>предметных</w:t>
      </w:r>
      <w:r>
        <w:rPr>
          <w:spacing w:val="22"/>
        </w:rPr>
        <w:t xml:space="preserve"> </w:t>
      </w:r>
      <w:r>
        <w:t>результатов,</w:t>
      </w:r>
      <w:r>
        <w:rPr>
          <w:spacing w:val="23"/>
        </w:rPr>
        <w:t xml:space="preserve"> </w:t>
      </w:r>
      <w:r>
        <w:t>формируемых</w:t>
      </w:r>
      <w:r>
        <w:rPr>
          <w:spacing w:val="22"/>
        </w:rPr>
        <w:t xml:space="preserve"> </w:t>
      </w:r>
      <w:r>
        <w:t>в</w:t>
      </w:r>
      <w:r>
        <w:rPr>
          <w:spacing w:val="22"/>
        </w:rPr>
        <w:t xml:space="preserve"> </w:t>
      </w:r>
      <w:r>
        <w:t>ходе</w:t>
      </w:r>
      <w:r>
        <w:rPr>
          <w:spacing w:val="23"/>
        </w:rPr>
        <w:t xml:space="preserve"> </w:t>
      </w:r>
      <w:r>
        <w:t>изучения</w:t>
      </w:r>
      <w:r>
        <w:rPr>
          <w:spacing w:val="21"/>
        </w:rPr>
        <w:t xml:space="preserve"> </w:t>
      </w:r>
      <w:r>
        <w:t>учебного</w:t>
      </w:r>
      <w:r>
        <w:rPr>
          <w:spacing w:val="-52"/>
        </w:rPr>
        <w:t xml:space="preserve"> </w:t>
      </w:r>
      <w:r>
        <w:t>предмета</w:t>
      </w:r>
      <w:r>
        <w:rPr>
          <w:spacing w:val="-1"/>
        </w:rPr>
        <w:t xml:space="preserve"> </w:t>
      </w:r>
      <w:r>
        <w:t>ОБЖ, сгруппировать по учебным</w:t>
      </w:r>
      <w:r>
        <w:rPr>
          <w:spacing w:val="-1"/>
        </w:rPr>
        <w:t xml:space="preserve"> </w:t>
      </w:r>
      <w:r>
        <w:t>модулям:</w:t>
      </w:r>
    </w:p>
    <w:p w14:paraId="5DB66C4F" w14:textId="77777777" w:rsidR="0052501E" w:rsidRDefault="0052501E">
      <w:pPr>
        <w:spacing w:line="242" w:lineRule="auto"/>
        <w:sectPr w:rsidR="0052501E">
          <w:pgSz w:w="11910" w:h="16840"/>
          <w:pgMar w:top="760" w:right="600" w:bottom="420" w:left="920" w:header="0" w:footer="150" w:gutter="0"/>
          <w:cols w:space="720"/>
        </w:sectPr>
      </w:pPr>
    </w:p>
    <w:p w14:paraId="3A65EA24" w14:textId="77777777" w:rsidR="0052501E" w:rsidRDefault="00B0778F">
      <w:pPr>
        <w:pStyle w:val="a3"/>
        <w:spacing w:before="67" w:line="252" w:lineRule="exact"/>
        <w:ind w:left="933"/>
      </w:pPr>
      <w:r>
        <w:lastRenderedPageBreak/>
        <w:t>Модуль</w:t>
      </w:r>
      <w:r>
        <w:rPr>
          <w:spacing w:val="-2"/>
        </w:rPr>
        <w:t xml:space="preserve"> </w:t>
      </w:r>
      <w:r>
        <w:t>N</w:t>
      </w:r>
      <w:r>
        <w:rPr>
          <w:spacing w:val="-3"/>
        </w:rPr>
        <w:t xml:space="preserve"> </w:t>
      </w:r>
      <w:r>
        <w:t>1</w:t>
      </w:r>
      <w:r>
        <w:rPr>
          <w:spacing w:val="-2"/>
        </w:rPr>
        <w:t xml:space="preserve"> </w:t>
      </w:r>
      <w:r>
        <w:t>"Культура</w:t>
      </w:r>
      <w:r>
        <w:rPr>
          <w:spacing w:val="-2"/>
        </w:rPr>
        <w:t xml:space="preserve"> </w:t>
      </w:r>
      <w:r>
        <w:t>безопасности</w:t>
      </w:r>
      <w:r>
        <w:rPr>
          <w:spacing w:val="-6"/>
        </w:rPr>
        <w:t xml:space="preserve"> </w:t>
      </w:r>
      <w:r>
        <w:t>жизнедеятельности</w:t>
      </w:r>
      <w:r>
        <w:rPr>
          <w:spacing w:val="-2"/>
        </w:rPr>
        <w:t xml:space="preserve"> </w:t>
      </w:r>
      <w:r>
        <w:t>в</w:t>
      </w:r>
      <w:r>
        <w:rPr>
          <w:spacing w:val="-3"/>
        </w:rPr>
        <w:t xml:space="preserve"> </w:t>
      </w:r>
      <w:r>
        <w:t>современном</w:t>
      </w:r>
      <w:r>
        <w:rPr>
          <w:spacing w:val="-2"/>
        </w:rPr>
        <w:t xml:space="preserve"> </w:t>
      </w:r>
      <w:r>
        <w:t>обществе":</w:t>
      </w:r>
    </w:p>
    <w:p w14:paraId="72D43FF1" w14:textId="77777777" w:rsidR="0052501E" w:rsidRDefault="00B0778F">
      <w:pPr>
        <w:pStyle w:val="a3"/>
        <w:ind w:right="253"/>
      </w:pPr>
      <w:r>
        <w:t>ориентироваться в понятиях опасной и чрезвычайной ситуации, анализировать с опорой на алгоритм</w:t>
      </w:r>
      <w:r>
        <w:rPr>
          <w:spacing w:val="1"/>
        </w:rPr>
        <w:t xml:space="preserve"> </w:t>
      </w:r>
      <w:r>
        <w:t>учебных</w:t>
      </w:r>
      <w:r>
        <w:rPr>
          <w:spacing w:val="1"/>
        </w:rPr>
        <w:t xml:space="preserve"> </w:t>
      </w:r>
      <w:r>
        <w:t>действий,</w:t>
      </w:r>
      <w:r>
        <w:rPr>
          <w:spacing w:val="1"/>
        </w:rPr>
        <w:t xml:space="preserve"> </w:t>
      </w:r>
      <w:r>
        <w:t>в</w:t>
      </w:r>
      <w:r>
        <w:rPr>
          <w:spacing w:val="1"/>
        </w:rPr>
        <w:t xml:space="preserve"> </w:t>
      </w:r>
      <w:r>
        <w:t>чем</w:t>
      </w:r>
      <w:r>
        <w:rPr>
          <w:spacing w:val="1"/>
        </w:rPr>
        <w:t xml:space="preserve"> </w:t>
      </w:r>
      <w:r>
        <w:t>их</w:t>
      </w:r>
      <w:r>
        <w:rPr>
          <w:spacing w:val="1"/>
        </w:rPr>
        <w:t xml:space="preserve"> </w:t>
      </w:r>
      <w:r>
        <w:t>сходство</w:t>
      </w:r>
      <w:r>
        <w:rPr>
          <w:spacing w:val="1"/>
        </w:rPr>
        <w:t xml:space="preserve"> </w:t>
      </w:r>
      <w:r>
        <w:t>и</w:t>
      </w:r>
      <w:r>
        <w:rPr>
          <w:spacing w:val="1"/>
        </w:rPr>
        <w:t xml:space="preserve"> </w:t>
      </w:r>
      <w:r>
        <w:t>различия</w:t>
      </w:r>
      <w:r>
        <w:rPr>
          <w:spacing w:val="1"/>
        </w:rPr>
        <w:t xml:space="preserve"> </w:t>
      </w:r>
      <w:r>
        <w:t>(виды</w:t>
      </w:r>
      <w:r>
        <w:rPr>
          <w:spacing w:val="1"/>
        </w:rPr>
        <w:t xml:space="preserve"> </w:t>
      </w:r>
      <w:r>
        <w:t>чрезвычайных</w:t>
      </w:r>
      <w:r>
        <w:rPr>
          <w:spacing w:val="1"/>
        </w:rPr>
        <w:t xml:space="preserve"> </w:t>
      </w:r>
      <w:r>
        <w:t>ситуаций,</w:t>
      </w:r>
      <w:r>
        <w:rPr>
          <w:spacing w:val="1"/>
        </w:rPr>
        <w:t xml:space="preserve"> </w:t>
      </w:r>
      <w:r>
        <w:t>в</w:t>
      </w:r>
      <w:r>
        <w:rPr>
          <w:spacing w:val="1"/>
        </w:rPr>
        <w:t xml:space="preserve"> </w:t>
      </w:r>
      <w:r>
        <w:t>том</w:t>
      </w:r>
      <w:r>
        <w:rPr>
          <w:spacing w:val="1"/>
        </w:rPr>
        <w:t xml:space="preserve"> </w:t>
      </w:r>
      <w:r>
        <w:t>числе</w:t>
      </w:r>
      <w:r>
        <w:rPr>
          <w:spacing w:val="1"/>
        </w:rPr>
        <w:t xml:space="preserve"> </w:t>
      </w:r>
      <w:r>
        <w:t>террористического</w:t>
      </w:r>
      <w:r>
        <w:rPr>
          <w:spacing w:val="-1"/>
        </w:rPr>
        <w:t xml:space="preserve"> </w:t>
      </w:r>
      <w:r>
        <w:t>характера);</w:t>
      </w:r>
    </w:p>
    <w:p w14:paraId="53A5EAB9" w14:textId="77777777" w:rsidR="0052501E" w:rsidRDefault="00B0778F">
      <w:pPr>
        <w:pStyle w:val="a3"/>
        <w:ind w:right="246"/>
      </w:pPr>
      <w:r>
        <w:t>иметь представление о понятии культуры безопасности (как способности предвидеть, по возможности</w:t>
      </w:r>
      <w:r>
        <w:rPr>
          <w:spacing w:val="1"/>
        </w:rPr>
        <w:t xml:space="preserve"> </w:t>
      </w:r>
      <w:r>
        <w:t>избегать,</w:t>
      </w:r>
      <w:r>
        <w:rPr>
          <w:spacing w:val="-4"/>
        </w:rPr>
        <w:t xml:space="preserve"> </w:t>
      </w:r>
      <w:r>
        <w:t>действовать в</w:t>
      </w:r>
      <w:r>
        <w:rPr>
          <w:spacing w:val="-1"/>
        </w:rPr>
        <w:t xml:space="preserve"> </w:t>
      </w:r>
      <w:r>
        <w:t>опасных ситуациях);</w:t>
      </w:r>
    </w:p>
    <w:p w14:paraId="1F2AA3E2" w14:textId="77777777" w:rsidR="0052501E" w:rsidRDefault="00B0778F">
      <w:pPr>
        <w:pStyle w:val="a3"/>
        <w:ind w:right="255"/>
      </w:pPr>
      <w:r>
        <w:t>приводить с опорой на справочный материал примеры угрозы физическому, психическому здоровью</w:t>
      </w:r>
      <w:r>
        <w:rPr>
          <w:spacing w:val="1"/>
        </w:rPr>
        <w:t xml:space="preserve"> </w:t>
      </w:r>
      <w:r>
        <w:t>человека</w:t>
      </w:r>
      <w:r>
        <w:rPr>
          <w:spacing w:val="-1"/>
        </w:rPr>
        <w:t xml:space="preserve"> </w:t>
      </w:r>
      <w:r>
        <w:t>и</w:t>
      </w:r>
      <w:r>
        <w:rPr>
          <w:spacing w:val="-3"/>
        </w:rPr>
        <w:t xml:space="preserve"> </w:t>
      </w:r>
      <w:r>
        <w:t>(или)</w:t>
      </w:r>
      <w:r>
        <w:rPr>
          <w:spacing w:val="-1"/>
        </w:rPr>
        <w:t xml:space="preserve"> </w:t>
      </w:r>
      <w:r>
        <w:t>нанесения</w:t>
      </w:r>
      <w:r>
        <w:rPr>
          <w:spacing w:val="-2"/>
        </w:rPr>
        <w:t xml:space="preserve"> </w:t>
      </w:r>
      <w:r>
        <w:t>ущерба</w:t>
      </w:r>
      <w:r>
        <w:rPr>
          <w:spacing w:val="-1"/>
        </w:rPr>
        <w:t xml:space="preserve"> </w:t>
      </w:r>
      <w:r>
        <w:t>имуществу, безопасности</w:t>
      </w:r>
      <w:r>
        <w:rPr>
          <w:spacing w:val="-2"/>
        </w:rPr>
        <w:t xml:space="preserve"> </w:t>
      </w:r>
      <w:r>
        <w:t>личности,</w:t>
      </w:r>
      <w:r>
        <w:rPr>
          <w:spacing w:val="-3"/>
        </w:rPr>
        <w:t xml:space="preserve"> </w:t>
      </w:r>
      <w:r>
        <w:t>общества,</w:t>
      </w:r>
      <w:r>
        <w:rPr>
          <w:spacing w:val="-3"/>
        </w:rPr>
        <w:t xml:space="preserve"> </w:t>
      </w:r>
      <w:r>
        <w:t>государства;</w:t>
      </w:r>
    </w:p>
    <w:p w14:paraId="41DDE56D" w14:textId="77777777" w:rsidR="0052501E" w:rsidRDefault="00B0778F">
      <w:pPr>
        <w:pStyle w:val="a3"/>
        <w:ind w:right="246"/>
      </w:pPr>
      <w:r>
        <w:t>классифицировать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источники</w:t>
      </w:r>
      <w:r>
        <w:rPr>
          <w:spacing w:val="1"/>
        </w:rPr>
        <w:t xml:space="preserve"> </w:t>
      </w:r>
      <w:r>
        <w:t>опасности</w:t>
      </w:r>
      <w:r>
        <w:rPr>
          <w:spacing w:val="1"/>
        </w:rPr>
        <w:t xml:space="preserve"> </w:t>
      </w:r>
      <w:r>
        <w:t>и</w:t>
      </w:r>
      <w:r>
        <w:rPr>
          <w:spacing w:val="1"/>
        </w:rPr>
        <w:t xml:space="preserve"> </w:t>
      </w:r>
      <w:r>
        <w:t>факторы</w:t>
      </w:r>
      <w:r>
        <w:rPr>
          <w:spacing w:val="1"/>
        </w:rPr>
        <w:t xml:space="preserve"> </w:t>
      </w:r>
      <w:r>
        <w:t>опасности</w:t>
      </w:r>
      <w:r>
        <w:rPr>
          <w:spacing w:val="1"/>
        </w:rPr>
        <w:t xml:space="preserve"> </w:t>
      </w:r>
      <w:r>
        <w:t>(природные,</w:t>
      </w:r>
      <w:r>
        <w:rPr>
          <w:spacing w:val="1"/>
        </w:rPr>
        <w:t xml:space="preserve"> </w:t>
      </w:r>
      <w:r>
        <w:t>физические,</w:t>
      </w:r>
      <w:r>
        <w:rPr>
          <w:spacing w:val="1"/>
        </w:rPr>
        <w:t xml:space="preserve"> </w:t>
      </w:r>
      <w:r>
        <w:t>биологические,</w:t>
      </w:r>
      <w:r>
        <w:rPr>
          <w:spacing w:val="1"/>
        </w:rPr>
        <w:t xml:space="preserve"> </w:t>
      </w:r>
      <w:r>
        <w:t>химические,</w:t>
      </w:r>
      <w:r>
        <w:rPr>
          <w:spacing w:val="1"/>
        </w:rPr>
        <w:t xml:space="preserve"> </w:t>
      </w:r>
      <w:r>
        <w:t>психологические,</w:t>
      </w:r>
      <w:r>
        <w:rPr>
          <w:spacing w:val="1"/>
        </w:rPr>
        <w:t xml:space="preserve"> </w:t>
      </w:r>
      <w:r>
        <w:t>социальные</w:t>
      </w:r>
      <w:r>
        <w:rPr>
          <w:spacing w:val="1"/>
        </w:rPr>
        <w:t xml:space="preserve"> </w:t>
      </w:r>
      <w:r>
        <w:t>источники</w:t>
      </w:r>
      <w:r>
        <w:rPr>
          <w:spacing w:val="1"/>
        </w:rPr>
        <w:t xml:space="preserve"> </w:t>
      </w:r>
      <w:r>
        <w:t>опасности:</w:t>
      </w:r>
      <w:r>
        <w:rPr>
          <w:spacing w:val="1"/>
        </w:rPr>
        <w:t xml:space="preserve"> </w:t>
      </w:r>
      <w:r>
        <w:t>люди,</w:t>
      </w:r>
      <w:r>
        <w:rPr>
          <w:spacing w:val="-52"/>
        </w:rPr>
        <w:t xml:space="preserve"> </w:t>
      </w:r>
      <w:r>
        <w:t>животные,</w:t>
      </w:r>
      <w:r>
        <w:rPr>
          <w:spacing w:val="1"/>
        </w:rPr>
        <w:t xml:space="preserve"> </w:t>
      </w:r>
      <w:r>
        <w:t>вирусы</w:t>
      </w:r>
      <w:r>
        <w:rPr>
          <w:spacing w:val="1"/>
        </w:rPr>
        <w:t xml:space="preserve"> </w:t>
      </w:r>
      <w:r>
        <w:t>и</w:t>
      </w:r>
      <w:r>
        <w:rPr>
          <w:spacing w:val="1"/>
        </w:rPr>
        <w:t xml:space="preserve"> </w:t>
      </w:r>
      <w:r>
        <w:t>бактерии;</w:t>
      </w:r>
      <w:r>
        <w:rPr>
          <w:spacing w:val="1"/>
        </w:rPr>
        <w:t xml:space="preserve"> </w:t>
      </w:r>
      <w:r>
        <w:t>вещества,</w:t>
      </w:r>
      <w:r>
        <w:rPr>
          <w:spacing w:val="1"/>
        </w:rPr>
        <w:t xml:space="preserve"> </w:t>
      </w:r>
      <w:r>
        <w:t>предметы</w:t>
      </w:r>
      <w:r>
        <w:rPr>
          <w:spacing w:val="1"/>
        </w:rPr>
        <w:t xml:space="preserve"> </w:t>
      </w:r>
      <w:r>
        <w:t>и</w:t>
      </w:r>
      <w:r>
        <w:rPr>
          <w:spacing w:val="1"/>
        </w:rPr>
        <w:t xml:space="preserve"> </w:t>
      </w:r>
      <w:r>
        <w:t>явления),</w:t>
      </w:r>
      <w:r>
        <w:rPr>
          <w:spacing w:val="1"/>
        </w:rPr>
        <w:t xml:space="preserve"> </w:t>
      </w:r>
      <w:r>
        <w:t>в</w:t>
      </w:r>
      <w:r>
        <w:rPr>
          <w:spacing w:val="1"/>
        </w:rPr>
        <w:t xml:space="preserve"> </w:t>
      </w:r>
      <w:r>
        <w:t>том</w:t>
      </w:r>
      <w:r>
        <w:rPr>
          <w:spacing w:val="1"/>
        </w:rPr>
        <w:t xml:space="preserve"> </w:t>
      </w:r>
      <w:r>
        <w:t>числе</w:t>
      </w:r>
      <w:r>
        <w:rPr>
          <w:spacing w:val="1"/>
        </w:rPr>
        <w:t xml:space="preserve"> </w:t>
      </w:r>
      <w:r>
        <w:t>техногенного</w:t>
      </w:r>
      <w:r>
        <w:rPr>
          <w:spacing w:val="1"/>
        </w:rPr>
        <w:t xml:space="preserve"> </w:t>
      </w:r>
      <w:r>
        <w:t>происхождения;</w:t>
      </w:r>
    </w:p>
    <w:p w14:paraId="78B755A5" w14:textId="77777777" w:rsidR="0052501E" w:rsidRDefault="00B0778F">
      <w:pPr>
        <w:pStyle w:val="a3"/>
        <w:spacing w:line="251" w:lineRule="exact"/>
      </w:pPr>
      <w:r>
        <w:t>объяснять</w:t>
      </w:r>
      <w:r>
        <w:rPr>
          <w:spacing w:val="-5"/>
        </w:rPr>
        <w:t xml:space="preserve"> </w:t>
      </w:r>
      <w:r>
        <w:t>с</w:t>
      </w:r>
      <w:r>
        <w:rPr>
          <w:spacing w:val="-2"/>
        </w:rPr>
        <w:t xml:space="preserve"> </w:t>
      </w:r>
      <w:r>
        <w:t>опорой</w:t>
      </w:r>
      <w:r>
        <w:rPr>
          <w:spacing w:val="-2"/>
        </w:rPr>
        <w:t xml:space="preserve"> </w:t>
      </w:r>
      <w:r>
        <w:t>на</w:t>
      </w:r>
      <w:r>
        <w:rPr>
          <w:spacing w:val="-2"/>
        </w:rPr>
        <w:t xml:space="preserve"> </w:t>
      </w:r>
      <w:r>
        <w:t>справочный</w:t>
      </w:r>
      <w:r>
        <w:rPr>
          <w:spacing w:val="-2"/>
        </w:rPr>
        <w:t xml:space="preserve"> </w:t>
      </w:r>
      <w:r>
        <w:t>материал</w:t>
      </w:r>
      <w:r>
        <w:rPr>
          <w:spacing w:val="-1"/>
        </w:rPr>
        <w:t xml:space="preserve"> </w:t>
      </w:r>
      <w:r>
        <w:t>общие</w:t>
      </w:r>
      <w:r>
        <w:rPr>
          <w:spacing w:val="-2"/>
        </w:rPr>
        <w:t xml:space="preserve"> </w:t>
      </w:r>
      <w:r>
        <w:t>принципы</w:t>
      </w:r>
      <w:r>
        <w:rPr>
          <w:spacing w:val="-2"/>
        </w:rPr>
        <w:t xml:space="preserve"> </w:t>
      </w:r>
      <w:r>
        <w:t>безопасного</w:t>
      </w:r>
      <w:r>
        <w:rPr>
          <w:spacing w:val="-4"/>
        </w:rPr>
        <w:t xml:space="preserve"> </w:t>
      </w:r>
      <w:r>
        <w:t>поведения.</w:t>
      </w:r>
    </w:p>
    <w:p w14:paraId="2C5D8CFC" w14:textId="77777777" w:rsidR="0052501E" w:rsidRDefault="00B0778F">
      <w:pPr>
        <w:pStyle w:val="a3"/>
        <w:spacing w:before="2" w:line="252" w:lineRule="exact"/>
        <w:ind w:left="933"/>
      </w:pPr>
      <w:r>
        <w:t>Модуль</w:t>
      </w:r>
      <w:r>
        <w:rPr>
          <w:spacing w:val="-2"/>
        </w:rPr>
        <w:t xml:space="preserve"> </w:t>
      </w:r>
      <w:r>
        <w:t>N</w:t>
      </w:r>
      <w:r>
        <w:rPr>
          <w:spacing w:val="-2"/>
        </w:rPr>
        <w:t xml:space="preserve"> </w:t>
      </w:r>
      <w:r>
        <w:t>2</w:t>
      </w:r>
      <w:r>
        <w:rPr>
          <w:spacing w:val="-1"/>
        </w:rPr>
        <w:t xml:space="preserve"> </w:t>
      </w:r>
      <w:r>
        <w:t>"Безопасность</w:t>
      </w:r>
      <w:r>
        <w:rPr>
          <w:spacing w:val="-1"/>
        </w:rPr>
        <w:t xml:space="preserve"> </w:t>
      </w:r>
      <w:r>
        <w:t>в</w:t>
      </w:r>
      <w:r>
        <w:rPr>
          <w:spacing w:val="-3"/>
        </w:rPr>
        <w:t xml:space="preserve"> </w:t>
      </w:r>
      <w:r>
        <w:t>быту":</w:t>
      </w:r>
    </w:p>
    <w:p w14:paraId="1BF664B5" w14:textId="77777777" w:rsidR="0052501E" w:rsidRDefault="00B0778F">
      <w:pPr>
        <w:pStyle w:val="a3"/>
        <w:spacing w:line="252" w:lineRule="exact"/>
      </w:pPr>
      <w:r>
        <w:t>иметь</w:t>
      </w:r>
      <w:r>
        <w:rPr>
          <w:spacing w:val="-4"/>
        </w:rPr>
        <w:t xml:space="preserve"> </w:t>
      </w:r>
      <w:r>
        <w:t>представление</w:t>
      </w:r>
      <w:r>
        <w:rPr>
          <w:spacing w:val="-3"/>
        </w:rPr>
        <w:t xml:space="preserve"> </w:t>
      </w:r>
      <w:r>
        <w:t>об</w:t>
      </w:r>
      <w:r>
        <w:rPr>
          <w:spacing w:val="-3"/>
        </w:rPr>
        <w:t xml:space="preserve"> </w:t>
      </w:r>
      <w:r>
        <w:t>особенностях</w:t>
      </w:r>
      <w:r>
        <w:rPr>
          <w:spacing w:val="-6"/>
        </w:rPr>
        <w:t xml:space="preserve"> </w:t>
      </w:r>
      <w:r>
        <w:t>жизнеобеспечения</w:t>
      </w:r>
      <w:r>
        <w:rPr>
          <w:spacing w:val="-4"/>
        </w:rPr>
        <w:t xml:space="preserve"> </w:t>
      </w:r>
      <w:r>
        <w:t>жилища;</w:t>
      </w:r>
    </w:p>
    <w:p w14:paraId="56824054" w14:textId="77777777" w:rsidR="0052501E" w:rsidRDefault="00B0778F">
      <w:pPr>
        <w:pStyle w:val="a3"/>
        <w:spacing w:before="1"/>
        <w:ind w:right="248"/>
      </w:pPr>
      <w:r>
        <w:t>классифицировать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источники</w:t>
      </w:r>
      <w:r>
        <w:rPr>
          <w:spacing w:val="1"/>
        </w:rPr>
        <w:t xml:space="preserve"> </w:t>
      </w:r>
      <w:r>
        <w:t>опасности</w:t>
      </w:r>
      <w:r>
        <w:rPr>
          <w:spacing w:val="1"/>
        </w:rPr>
        <w:t xml:space="preserve"> </w:t>
      </w:r>
      <w:r>
        <w:t>в</w:t>
      </w:r>
      <w:r>
        <w:rPr>
          <w:spacing w:val="1"/>
        </w:rPr>
        <w:t xml:space="preserve"> </w:t>
      </w:r>
      <w:r>
        <w:t>быту</w:t>
      </w:r>
      <w:r>
        <w:rPr>
          <w:spacing w:val="1"/>
        </w:rPr>
        <w:t xml:space="preserve"> </w:t>
      </w:r>
      <w:r>
        <w:t>(пожароопасные</w:t>
      </w:r>
      <w:r>
        <w:rPr>
          <w:spacing w:val="1"/>
        </w:rPr>
        <w:t xml:space="preserve"> </w:t>
      </w:r>
      <w:r>
        <w:t>предметы,</w:t>
      </w:r>
      <w:r>
        <w:rPr>
          <w:spacing w:val="1"/>
        </w:rPr>
        <w:t xml:space="preserve"> </w:t>
      </w:r>
      <w:r>
        <w:t>электроприборы,</w:t>
      </w:r>
      <w:r>
        <w:rPr>
          <w:spacing w:val="-3"/>
        </w:rPr>
        <w:t xml:space="preserve"> </w:t>
      </w:r>
      <w:r>
        <w:t>газовое</w:t>
      </w:r>
      <w:r>
        <w:rPr>
          <w:spacing w:val="-2"/>
        </w:rPr>
        <w:t xml:space="preserve"> </w:t>
      </w:r>
      <w:r>
        <w:t>оборудование, бытовая химия, медикаменты);</w:t>
      </w:r>
    </w:p>
    <w:p w14:paraId="5DEAC8C8" w14:textId="77777777" w:rsidR="0052501E" w:rsidRDefault="00B0778F">
      <w:pPr>
        <w:pStyle w:val="a3"/>
        <w:spacing w:before="1" w:line="252" w:lineRule="exact"/>
      </w:pPr>
      <w:r>
        <w:t>знать</w:t>
      </w:r>
      <w:r>
        <w:rPr>
          <w:spacing w:val="-2"/>
        </w:rPr>
        <w:t xml:space="preserve"> </w:t>
      </w:r>
      <w:r>
        <w:t>права,</w:t>
      </w:r>
      <w:r>
        <w:rPr>
          <w:spacing w:val="-1"/>
        </w:rPr>
        <w:t xml:space="preserve"> </w:t>
      </w:r>
      <w:r>
        <w:t>обязанности</w:t>
      </w:r>
      <w:r>
        <w:rPr>
          <w:spacing w:val="-4"/>
        </w:rPr>
        <w:t xml:space="preserve"> </w:t>
      </w:r>
      <w:r>
        <w:t>и</w:t>
      </w:r>
      <w:r>
        <w:rPr>
          <w:spacing w:val="-1"/>
        </w:rPr>
        <w:t xml:space="preserve"> </w:t>
      </w:r>
      <w:r>
        <w:t>ответственность</w:t>
      </w:r>
      <w:r>
        <w:rPr>
          <w:spacing w:val="-2"/>
        </w:rPr>
        <w:t xml:space="preserve"> </w:t>
      </w:r>
      <w:r>
        <w:t>граждан</w:t>
      </w:r>
      <w:r>
        <w:rPr>
          <w:spacing w:val="-1"/>
        </w:rPr>
        <w:t xml:space="preserve"> </w:t>
      </w:r>
      <w:r>
        <w:t>в</w:t>
      </w:r>
      <w:r>
        <w:rPr>
          <w:spacing w:val="-3"/>
        </w:rPr>
        <w:t xml:space="preserve"> </w:t>
      </w:r>
      <w:r>
        <w:t>области</w:t>
      </w:r>
      <w:r>
        <w:rPr>
          <w:spacing w:val="-1"/>
        </w:rPr>
        <w:t xml:space="preserve"> </w:t>
      </w:r>
      <w:r>
        <w:t>пожарной</w:t>
      </w:r>
      <w:r>
        <w:rPr>
          <w:spacing w:val="-2"/>
        </w:rPr>
        <w:t xml:space="preserve"> </w:t>
      </w:r>
      <w:r>
        <w:t>безопасности;</w:t>
      </w:r>
    </w:p>
    <w:p w14:paraId="13257A93" w14:textId="77777777" w:rsidR="0052501E" w:rsidRDefault="00B0778F">
      <w:pPr>
        <w:pStyle w:val="a3"/>
        <w:ind w:right="249"/>
      </w:pPr>
      <w:r>
        <w:t>соблюдать</w:t>
      </w:r>
      <w:r>
        <w:rPr>
          <w:spacing w:val="1"/>
        </w:rPr>
        <w:t xml:space="preserve"> </w:t>
      </w:r>
      <w:r>
        <w:t>правила</w:t>
      </w:r>
      <w:r>
        <w:rPr>
          <w:spacing w:val="1"/>
        </w:rPr>
        <w:t xml:space="preserve"> </w:t>
      </w:r>
      <w:r>
        <w:t>безопасного</w:t>
      </w:r>
      <w:r>
        <w:rPr>
          <w:spacing w:val="1"/>
        </w:rPr>
        <w:t xml:space="preserve"> </w:t>
      </w:r>
      <w:r>
        <w:t>поведения,</w:t>
      </w:r>
      <w:r>
        <w:rPr>
          <w:spacing w:val="1"/>
        </w:rPr>
        <w:t xml:space="preserve"> </w:t>
      </w:r>
      <w:r>
        <w:t>позволяющие</w:t>
      </w:r>
      <w:r>
        <w:rPr>
          <w:spacing w:val="1"/>
        </w:rPr>
        <w:t xml:space="preserve"> </w:t>
      </w:r>
      <w:r>
        <w:t>предупредить</w:t>
      </w:r>
      <w:r>
        <w:rPr>
          <w:spacing w:val="1"/>
        </w:rPr>
        <w:t xml:space="preserve"> </w:t>
      </w:r>
      <w:r>
        <w:t>возникновение</w:t>
      </w:r>
      <w:r>
        <w:rPr>
          <w:spacing w:val="1"/>
        </w:rPr>
        <w:t xml:space="preserve"> </w:t>
      </w:r>
      <w:r>
        <w:t>опасных</w:t>
      </w:r>
      <w:r>
        <w:rPr>
          <w:spacing w:val="-52"/>
        </w:rPr>
        <w:t xml:space="preserve"> </w:t>
      </w:r>
      <w:r>
        <w:t>ситуаций</w:t>
      </w:r>
      <w:r>
        <w:rPr>
          <w:spacing w:val="-1"/>
        </w:rPr>
        <w:t xml:space="preserve"> </w:t>
      </w:r>
      <w:r>
        <w:t>в</w:t>
      </w:r>
      <w:r>
        <w:rPr>
          <w:spacing w:val="-2"/>
        </w:rPr>
        <w:t xml:space="preserve"> </w:t>
      </w:r>
      <w:r>
        <w:t>быту;</w:t>
      </w:r>
    </w:p>
    <w:p w14:paraId="1FDC0BAE" w14:textId="77777777" w:rsidR="0052501E" w:rsidRDefault="00B0778F">
      <w:pPr>
        <w:pStyle w:val="a3"/>
        <w:spacing w:line="252" w:lineRule="exact"/>
      </w:pPr>
      <w:r>
        <w:t>понимать</w:t>
      </w:r>
      <w:r>
        <w:rPr>
          <w:spacing w:val="-3"/>
        </w:rPr>
        <w:t xml:space="preserve"> </w:t>
      </w:r>
      <w:r>
        <w:t>ситуации</w:t>
      </w:r>
      <w:r>
        <w:rPr>
          <w:spacing w:val="-3"/>
        </w:rPr>
        <w:t xml:space="preserve"> </w:t>
      </w:r>
      <w:r>
        <w:t>криминального</w:t>
      </w:r>
      <w:r>
        <w:rPr>
          <w:spacing w:val="-6"/>
        </w:rPr>
        <w:t xml:space="preserve"> </w:t>
      </w:r>
      <w:r>
        <w:t>характера;</w:t>
      </w:r>
    </w:p>
    <w:p w14:paraId="57B8E77A" w14:textId="77777777" w:rsidR="0052501E" w:rsidRDefault="00B0778F">
      <w:pPr>
        <w:pStyle w:val="a3"/>
        <w:spacing w:line="252" w:lineRule="exact"/>
      </w:pPr>
      <w:r>
        <w:t>знать</w:t>
      </w:r>
      <w:r>
        <w:rPr>
          <w:spacing w:val="-3"/>
        </w:rPr>
        <w:t xml:space="preserve"> </w:t>
      </w:r>
      <w:r>
        <w:t>правила</w:t>
      </w:r>
      <w:r>
        <w:rPr>
          <w:spacing w:val="-2"/>
        </w:rPr>
        <w:t xml:space="preserve"> </w:t>
      </w:r>
      <w:r>
        <w:t>вызова</w:t>
      </w:r>
      <w:r>
        <w:rPr>
          <w:spacing w:val="-2"/>
        </w:rPr>
        <w:t xml:space="preserve"> </w:t>
      </w:r>
      <w:r>
        <w:t>экстренных</w:t>
      </w:r>
      <w:r>
        <w:rPr>
          <w:spacing w:val="-3"/>
        </w:rPr>
        <w:t xml:space="preserve"> </w:t>
      </w:r>
      <w:r>
        <w:t>служб</w:t>
      </w:r>
      <w:r>
        <w:rPr>
          <w:spacing w:val="-2"/>
        </w:rPr>
        <w:t xml:space="preserve"> </w:t>
      </w:r>
      <w:r>
        <w:t>и</w:t>
      </w:r>
      <w:r>
        <w:rPr>
          <w:spacing w:val="-2"/>
        </w:rPr>
        <w:t xml:space="preserve"> </w:t>
      </w:r>
      <w:r>
        <w:t>ответственность</w:t>
      </w:r>
      <w:r>
        <w:rPr>
          <w:spacing w:val="-2"/>
        </w:rPr>
        <w:t xml:space="preserve"> </w:t>
      </w:r>
      <w:r>
        <w:t>за</w:t>
      </w:r>
      <w:r>
        <w:rPr>
          <w:spacing w:val="-3"/>
        </w:rPr>
        <w:t xml:space="preserve"> </w:t>
      </w:r>
      <w:r>
        <w:t>ложные</w:t>
      </w:r>
      <w:r>
        <w:rPr>
          <w:spacing w:val="-2"/>
        </w:rPr>
        <w:t xml:space="preserve"> </w:t>
      </w:r>
      <w:r>
        <w:t>сообщения;</w:t>
      </w:r>
    </w:p>
    <w:p w14:paraId="6B952848" w14:textId="77777777" w:rsidR="0052501E" w:rsidRDefault="00B0778F">
      <w:pPr>
        <w:pStyle w:val="a3"/>
        <w:spacing w:before="2"/>
        <w:ind w:right="248"/>
      </w:pPr>
      <w:r>
        <w:t>безопасно</w:t>
      </w:r>
      <w:r>
        <w:rPr>
          <w:spacing w:val="1"/>
        </w:rPr>
        <w:t xml:space="preserve"> </w:t>
      </w:r>
      <w:r>
        <w:t>действовать</w:t>
      </w:r>
      <w:r>
        <w:rPr>
          <w:spacing w:val="1"/>
        </w:rPr>
        <w:t xml:space="preserve"> </w:t>
      </w:r>
      <w:r>
        <w:t>при</w:t>
      </w:r>
      <w:r>
        <w:rPr>
          <w:spacing w:val="1"/>
        </w:rPr>
        <w:t xml:space="preserve"> </w:t>
      </w:r>
      <w:r>
        <w:t>возникновении</w:t>
      </w:r>
      <w:r>
        <w:rPr>
          <w:spacing w:val="1"/>
        </w:rPr>
        <w:t xml:space="preserve"> </w:t>
      </w:r>
      <w:r>
        <w:t>аварийных</w:t>
      </w:r>
      <w:r>
        <w:rPr>
          <w:spacing w:val="1"/>
        </w:rPr>
        <w:t xml:space="preserve"> </w:t>
      </w:r>
      <w:r>
        <w:t>ситуаций</w:t>
      </w:r>
      <w:r>
        <w:rPr>
          <w:spacing w:val="1"/>
        </w:rPr>
        <w:t xml:space="preserve"> </w:t>
      </w:r>
      <w:r>
        <w:t>техногенного</w:t>
      </w:r>
      <w:r>
        <w:rPr>
          <w:spacing w:val="1"/>
        </w:rPr>
        <w:t xml:space="preserve"> </w:t>
      </w:r>
      <w:r>
        <w:t>происхождения</w:t>
      </w:r>
      <w:r>
        <w:rPr>
          <w:spacing w:val="1"/>
        </w:rPr>
        <w:t xml:space="preserve"> </w:t>
      </w:r>
      <w:r>
        <w:t>в</w:t>
      </w:r>
      <w:r>
        <w:rPr>
          <w:spacing w:val="-52"/>
        </w:rPr>
        <w:t xml:space="preserve"> </w:t>
      </w:r>
      <w:r>
        <w:t>коммунальных</w:t>
      </w:r>
      <w:r>
        <w:rPr>
          <w:spacing w:val="1"/>
        </w:rPr>
        <w:t xml:space="preserve"> </w:t>
      </w:r>
      <w:r>
        <w:t>системах</w:t>
      </w:r>
      <w:r>
        <w:rPr>
          <w:spacing w:val="1"/>
        </w:rPr>
        <w:t xml:space="preserve"> </w:t>
      </w:r>
      <w:r>
        <w:t>жизнеобеспечения</w:t>
      </w:r>
      <w:r>
        <w:rPr>
          <w:spacing w:val="1"/>
        </w:rPr>
        <w:t xml:space="preserve"> </w:t>
      </w:r>
      <w:r>
        <w:t>(водо-</w:t>
      </w:r>
      <w:r>
        <w:rPr>
          <w:spacing w:val="1"/>
        </w:rPr>
        <w:t xml:space="preserve"> </w:t>
      </w:r>
      <w:r>
        <w:t>и</w:t>
      </w:r>
      <w:r>
        <w:rPr>
          <w:spacing w:val="1"/>
        </w:rPr>
        <w:t xml:space="preserve"> </w:t>
      </w:r>
      <w:r>
        <w:t>газоснабжение,</w:t>
      </w:r>
      <w:r>
        <w:rPr>
          <w:spacing w:val="56"/>
        </w:rPr>
        <w:t xml:space="preserve"> </w:t>
      </w:r>
      <w:r>
        <w:t>канализация,</w:t>
      </w:r>
      <w:r>
        <w:rPr>
          <w:spacing w:val="1"/>
        </w:rPr>
        <w:t xml:space="preserve"> </w:t>
      </w:r>
      <w:r>
        <w:t>электроэнергетические</w:t>
      </w:r>
      <w:r>
        <w:rPr>
          <w:spacing w:val="-1"/>
        </w:rPr>
        <w:t xml:space="preserve"> </w:t>
      </w:r>
      <w:r>
        <w:t>и</w:t>
      </w:r>
      <w:r>
        <w:rPr>
          <w:spacing w:val="-3"/>
        </w:rPr>
        <w:t xml:space="preserve"> </w:t>
      </w:r>
      <w:r>
        <w:t>тепловые сети);</w:t>
      </w:r>
    </w:p>
    <w:p w14:paraId="543740C0" w14:textId="77777777" w:rsidR="0052501E" w:rsidRDefault="00B0778F">
      <w:pPr>
        <w:pStyle w:val="a3"/>
        <w:spacing w:line="252" w:lineRule="exact"/>
      </w:pPr>
      <w:r>
        <w:t>безопасно</w:t>
      </w:r>
      <w:r>
        <w:rPr>
          <w:spacing w:val="-5"/>
        </w:rPr>
        <w:t xml:space="preserve"> </w:t>
      </w:r>
      <w:r>
        <w:t>действовать</w:t>
      </w:r>
      <w:r>
        <w:rPr>
          <w:spacing w:val="-2"/>
        </w:rPr>
        <w:t xml:space="preserve"> </w:t>
      </w:r>
      <w:r>
        <w:t>в</w:t>
      </w:r>
      <w:r>
        <w:rPr>
          <w:spacing w:val="-3"/>
        </w:rPr>
        <w:t xml:space="preserve"> </w:t>
      </w:r>
      <w:r>
        <w:t>ситуациях</w:t>
      </w:r>
      <w:r>
        <w:rPr>
          <w:spacing w:val="-1"/>
        </w:rPr>
        <w:t xml:space="preserve"> </w:t>
      </w:r>
      <w:r>
        <w:t>криминального</w:t>
      </w:r>
      <w:r>
        <w:rPr>
          <w:spacing w:val="-5"/>
        </w:rPr>
        <w:t xml:space="preserve"> </w:t>
      </w:r>
      <w:r>
        <w:t>характера;</w:t>
      </w:r>
    </w:p>
    <w:p w14:paraId="66BBE37C" w14:textId="77777777" w:rsidR="0052501E" w:rsidRDefault="00B0778F">
      <w:pPr>
        <w:pStyle w:val="a3"/>
        <w:ind w:right="255"/>
      </w:pPr>
      <w:r>
        <w:t>безопасно</w:t>
      </w:r>
      <w:r>
        <w:rPr>
          <w:spacing w:val="1"/>
        </w:rPr>
        <w:t xml:space="preserve"> </w:t>
      </w:r>
      <w:r>
        <w:t>действовать</w:t>
      </w:r>
      <w:r>
        <w:rPr>
          <w:spacing w:val="1"/>
        </w:rPr>
        <w:t xml:space="preserve"> </w:t>
      </w:r>
      <w:r>
        <w:t>при</w:t>
      </w:r>
      <w:r>
        <w:rPr>
          <w:spacing w:val="1"/>
        </w:rPr>
        <w:t xml:space="preserve"> </w:t>
      </w:r>
      <w:r>
        <w:t>пожаре</w:t>
      </w:r>
      <w:r>
        <w:rPr>
          <w:spacing w:val="1"/>
        </w:rPr>
        <w:t xml:space="preserve"> </w:t>
      </w:r>
      <w:r>
        <w:t>в</w:t>
      </w:r>
      <w:r>
        <w:rPr>
          <w:spacing w:val="1"/>
        </w:rPr>
        <w:t xml:space="preserve"> </w:t>
      </w:r>
      <w:r>
        <w:t>жилых</w:t>
      </w:r>
      <w:r>
        <w:rPr>
          <w:spacing w:val="1"/>
        </w:rPr>
        <w:t xml:space="preserve"> </w:t>
      </w:r>
      <w:r>
        <w:t>и</w:t>
      </w:r>
      <w:r>
        <w:rPr>
          <w:spacing w:val="1"/>
        </w:rPr>
        <w:t xml:space="preserve"> </w:t>
      </w:r>
      <w:r>
        <w:t>общественных</w:t>
      </w:r>
      <w:r>
        <w:rPr>
          <w:spacing w:val="1"/>
        </w:rPr>
        <w:t xml:space="preserve"> </w:t>
      </w:r>
      <w:r>
        <w:t>зданиях,</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правильно</w:t>
      </w:r>
      <w:r>
        <w:rPr>
          <w:spacing w:val="1"/>
        </w:rPr>
        <w:t xml:space="preserve"> </w:t>
      </w:r>
      <w:r>
        <w:t>использовать</w:t>
      </w:r>
      <w:r>
        <w:rPr>
          <w:spacing w:val="-1"/>
        </w:rPr>
        <w:t xml:space="preserve"> </w:t>
      </w:r>
      <w:r>
        <w:t>первичные</w:t>
      </w:r>
      <w:r>
        <w:rPr>
          <w:spacing w:val="-2"/>
        </w:rPr>
        <w:t xml:space="preserve"> </w:t>
      </w:r>
      <w:r>
        <w:t>средства пожаротушения.</w:t>
      </w:r>
    </w:p>
    <w:p w14:paraId="5112EECD" w14:textId="77777777" w:rsidR="0052501E" w:rsidRDefault="00B0778F">
      <w:pPr>
        <w:pStyle w:val="a3"/>
        <w:spacing w:line="252" w:lineRule="exact"/>
        <w:ind w:left="933"/>
      </w:pPr>
      <w:r>
        <w:t>Модуль</w:t>
      </w:r>
      <w:r>
        <w:rPr>
          <w:spacing w:val="-2"/>
        </w:rPr>
        <w:t xml:space="preserve"> </w:t>
      </w:r>
      <w:r>
        <w:t>N</w:t>
      </w:r>
      <w:r>
        <w:rPr>
          <w:spacing w:val="-3"/>
        </w:rPr>
        <w:t xml:space="preserve"> </w:t>
      </w:r>
      <w:r>
        <w:t>3</w:t>
      </w:r>
      <w:r>
        <w:rPr>
          <w:spacing w:val="-2"/>
        </w:rPr>
        <w:t xml:space="preserve"> </w:t>
      </w:r>
      <w:r>
        <w:t>"Безопасность</w:t>
      </w:r>
      <w:r>
        <w:rPr>
          <w:spacing w:val="-2"/>
        </w:rPr>
        <w:t xml:space="preserve"> </w:t>
      </w:r>
      <w:r>
        <w:t>на</w:t>
      </w:r>
      <w:r>
        <w:rPr>
          <w:spacing w:val="-2"/>
        </w:rPr>
        <w:t xml:space="preserve"> </w:t>
      </w:r>
      <w:r>
        <w:t>транспорте":</w:t>
      </w:r>
    </w:p>
    <w:p w14:paraId="5E6017BF" w14:textId="77777777" w:rsidR="0052501E" w:rsidRDefault="00B0778F">
      <w:pPr>
        <w:pStyle w:val="a3"/>
        <w:ind w:right="251"/>
      </w:pPr>
      <w:r>
        <w:t>классифицировать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образец</w:t>
      </w:r>
      <w:r>
        <w:rPr>
          <w:spacing w:val="1"/>
        </w:rPr>
        <w:t xml:space="preserve"> </w:t>
      </w:r>
      <w:r>
        <w:t>виды</w:t>
      </w:r>
      <w:r>
        <w:rPr>
          <w:spacing w:val="1"/>
        </w:rPr>
        <w:t xml:space="preserve"> </w:t>
      </w:r>
      <w:r>
        <w:t>опасностей</w:t>
      </w:r>
      <w:r>
        <w:rPr>
          <w:spacing w:val="1"/>
        </w:rPr>
        <w:t xml:space="preserve"> </w:t>
      </w:r>
      <w:r>
        <w:t>на</w:t>
      </w:r>
      <w:r>
        <w:rPr>
          <w:spacing w:val="1"/>
        </w:rPr>
        <w:t xml:space="preserve"> </w:t>
      </w:r>
      <w:r>
        <w:t>транспорте</w:t>
      </w:r>
      <w:r>
        <w:rPr>
          <w:spacing w:val="1"/>
        </w:rPr>
        <w:t xml:space="preserve"> </w:t>
      </w:r>
      <w:r>
        <w:t>(наземный,</w:t>
      </w:r>
      <w:r>
        <w:rPr>
          <w:spacing w:val="1"/>
        </w:rPr>
        <w:t xml:space="preserve"> </w:t>
      </w:r>
      <w:r>
        <w:t>подземный,</w:t>
      </w:r>
      <w:r>
        <w:rPr>
          <w:spacing w:val="1"/>
        </w:rPr>
        <w:t xml:space="preserve"> </w:t>
      </w:r>
      <w:r>
        <w:t>железнодорожный,</w:t>
      </w:r>
      <w:r>
        <w:rPr>
          <w:spacing w:val="-1"/>
        </w:rPr>
        <w:t xml:space="preserve"> </w:t>
      </w:r>
      <w:r>
        <w:t>водный, воздушный);</w:t>
      </w:r>
    </w:p>
    <w:p w14:paraId="277BDC18" w14:textId="77777777" w:rsidR="0052501E" w:rsidRDefault="00B0778F">
      <w:pPr>
        <w:pStyle w:val="a3"/>
        <w:ind w:right="248"/>
      </w:pPr>
      <w:r>
        <w:t>соблюдать правила дорожного движения, установленные для пешехода, пассажира, водителя велосипеда</w:t>
      </w:r>
      <w:r>
        <w:rPr>
          <w:spacing w:val="-52"/>
        </w:rPr>
        <w:t xml:space="preserve"> </w:t>
      </w:r>
      <w:r>
        <w:t>и</w:t>
      </w:r>
      <w:r>
        <w:rPr>
          <w:spacing w:val="-1"/>
        </w:rPr>
        <w:t xml:space="preserve"> </w:t>
      </w:r>
      <w:r>
        <w:t>иных средств</w:t>
      </w:r>
      <w:r>
        <w:rPr>
          <w:spacing w:val="-2"/>
        </w:rPr>
        <w:t xml:space="preserve"> </w:t>
      </w:r>
      <w:r>
        <w:t>передвижения;</w:t>
      </w:r>
    </w:p>
    <w:p w14:paraId="55B75929" w14:textId="77777777" w:rsidR="0052501E" w:rsidRDefault="00B0778F">
      <w:pPr>
        <w:pStyle w:val="a3"/>
        <w:ind w:right="251"/>
      </w:pPr>
      <w:r>
        <w:t>предупреждать</w:t>
      </w:r>
      <w:r>
        <w:rPr>
          <w:spacing w:val="1"/>
        </w:rPr>
        <w:t xml:space="preserve"> </w:t>
      </w:r>
      <w:r>
        <w:t>возникновение</w:t>
      </w:r>
      <w:r>
        <w:rPr>
          <w:spacing w:val="1"/>
        </w:rPr>
        <w:t xml:space="preserve"> </w:t>
      </w:r>
      <w:r>
        <w:t>сложных</w:t>
      </w:r>
      <w:r>
        <w:rPr>
          <w:spacing w:val="1"/>
        </w:rPr>
        <w:t xml:space="preserve"> </w:t>
      </w:r>
      <w:r>
        <w:t>и</w:t>
      </w:r>
      <w:r>
        <w:rPr>
          <w:spacing w:val="1"/>
        </w:rPr>
        <w:t xml:space="preserve"> </w:t>
      </w:r>
      <w:r>
        <w:t>опасных</w:t>
      </w:r>
      <w:r>
        <w:rPr>
          <w:spacing w:val="1"/>
        </w:rPr>
        <w:t xml:space="preserve"> </w:t>
      </w:r>
      <w:r>
        <w:t>ситуаций</w:t>
      </w:r>
      <w:r>
        <w:rPr>
          <w:spacing w:val="1"/>
        </w:rPr>
        <w:t xml:space="preserve"> </w:t>
      </w:r>
      <w:r>
        <w:t>на</w:t>
      </w:r>
      <w:r>
        <w:rPr>
          <w:spacing w:val="1"/>
        </w:rPr>
        <w:t xml:space="preserve"> </w:t>
      </w:r>
      <w:r>
        <w:t>транспорте,</w:t>
      </w:r>
      <w:r>
        <w:rPr>
          <w:spacing w:val="1"/>
        </w:rPr>
        <w:t xml:space="preserve"> </w:t>
      </w:r>
      <w:r>
        <w:t>в</w:t>
      </w:r>
      <w:r>
        <w:rPr>
          <w:spacing w:val="1"/>
        </w:rPr>
        <w:t xml:space="preserve"> </w:t>
      </w:r>
      <w:r>
        <w:t>том</w:t>
      </w:r>
      <w:r>
        <w:rPr>
          <w:spacing w:val="56"/>
        </w:rPr>
        <w:t xml:space="preserve"> </w:t>
      </w:r>
      <w:r>
        <w:t>числе</w:t>
      </w:r>
      <w:r>
        <w:rPr>
          <w:spacing w:val="1"/>
        </w:rPr>
        <w:t xml:space="preserve"> </w:t>
      </w:r>
      <w:r>
        <w:t>криминогенного</w:t>
      </w:r>
      <w:r>
        <w:rPr>
          <w:spacing w:val="-1"/>
        </w:rPr>
        <w:t xml:space="preserve"> </w:t>
      </w:r>
      <w:r>
        <w:t>характера, и ситуации угрозы террористического</w:t>
      </w:r>
      <w:r>
        <w:rPr>
          <w:spacing w:val="-4"/>
        </w:rPr>
        <w:t xml:space="preserve"> </w:t>
      </w:r>
      <w:r>
        <w:t>акта;</w:t>
      </w:r>
    </w:p>
    <w:p w14:paraId="75E46EEE" w14:textId="77777777" w:rsidR="0052501E" w:rsidRDefault="00B0778F">
      <w:pPr>
        <w:pStyle w:val="a3"/>
        <w:spacing w:before="1"/>
        <w:ind w:right="250"/>
      </w:pPr>
      <w:r>
        <w:t>безопасно</w:t>
      </w:r>
      <w:r>
        <w:rPr>
          <w:spacing w:val="1"/>
        </w:rPr>
        <w:t xml:space="preserve"> </w:t>
      </w:r>
      <w:r>
        <w:t>действовать</w:t>
      </w:r>
      <w:r>
        <w:rPr>
          <w:spacing w:val="1"/>
        </w:rPr>
        <w:t xml:space="preserve"> </w:t>
      </w:r>
      <w:r>
        <w:t>в</w:t>
      </w:r>
      <w:r>
        <w:rPr>
          <w:spacing w:val="1"/>
        </w:rPr>
        <w:t xml:space="preserve"> </w:t>
      </w:r>
      <w:r>
        <w:t>ситуациях,</w:t>
      </w:r>
      <w:r>
        <w:rPr>
          <w:spacing w:val="1"/>
        </w:rPr>
        <w:t xml:space="preserve"> </w:t>
      </w:r>
      <w:r>
        <w:t>когда</w:t>
      </w:r>
      <w:r>
        <w:rPr>
          <w:spacing w:val="1"/>
        </w:rPr>
        <w:t xml:space="preserve"> </w:t>
      </w:r>
      <w:r>
        <w:t>человек</w:t>
      </w:r>
      <w:r>
        <w:rPr>
          <w:spacing w:val="1"/>
        </w:rPr>
        <w:t xml:space="preserve"> </w:t>
      </w:r>
      <w:r>
        <w:t>стал</w:t>
      </w:r>
      <w:r>
        <w:rPr>
          <w:spacing w:val="1"/>
        </w:rPr>
        <w:t xml:space="preserve"> </w:t>
      </w:r>
      <w:r>
        <w:t>участником</w:t>
      </w:r>
      <w:r>
        <w:rPr>
          <w:spacing w:val="1"/>
        </w:rPr>
        <w:t xml:space="preserve"> </w:t>
      </w:r>
      <w:r>
        <w:t>происшествия</w:t>
      </w:r>
      <w:r>
        <w:rPr>
          <w:spacing w:val="1"/>
        </w:rPr>
        <w:t xml:space="preserve"> </w:t>
      </w:r>
      <w:r>
        <w:t>на</w:t>
      </w:r>
      <w:r>
        <w:rPr>
          <w:spacing w:val="1"/>
        </w:rPr>
        <w:t xml:space="preserve"> </w:t>
      </w:r>
      <w:r>
        <w:t>транспорте</w:t>
      </w:r>
      <w:r>
        <w:rPr>
          <w:spacing w:val="1"/>
        </w:rPr>
        <w:t xml:space="preserve"> </w:t>
      </w:r>
      <w:r>
        <w:t>(наземном,</w:t>
      </w:r>
      <w:r>
        <w:rPr>
          <w:spacing w:val="1"/>
        </w:rPr>
        <w:t xml:space="preserve"> </w:t>
      </w:r>
      <w:r>
        <w:t>подземном,</w:t>
      </w:r>
      <w:r>
        <w:rPr>
          <w:spacing w:val="1"/>
        </w:rPr>
        <w:t xml:space="preserve"> </w:t>
      </w:r>
      <w:r>
        <w:t>железнодорожном,</w:t>
      </w:r>
      <w:r>
        <w:rPr>
          <w:spacing w:val="1"/>
        </w:rPr>
        <w:t xml:space="preserve"> </w:t>
      </w:r>
      <w:r>
        <w:t>воздушном,</w:t>
      </w:r>
      <w:r>
        <w:rPr>
          <w:spacing w:val="1"/>
        </w:rPr>
        <w:t xml:space="preserve"> </w:t>
      </w:r>
      <w:r>
        <w:t>водном),</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вызванного</w:t>
      </w:r>
      <w:r>
        <w:rPr>
          <w:spacing w:val="1"/>
        </w:rPr>
        <w:t xml:space="preserve"> </w:t>
      </w:r>
      <w:r>
        <w:t>террористическим</w:t>
      </w:r>
      <w:r>
        <w:rPr>
          <w:spacing w:val="-2"/>
        </w:rPr>
        <w:t xml:space="preserve"> </w:t>
      </w:r>
      <w:r>
        <w:t>актом.</w:t>
      </w:r>
    </w:p>
    <w:p w14:paraId="57809606" w14:textId="77777777" w:rsidR="0052501E" w:rsidRDefault="00B0778F">
      <w:pPr>
        <w:pStyle w:val="a3"/>
        <w:spacing w:line="252" w:lineRule="exact"/>
        <w:ind w:left="988"/>
      </w:pPr>
      <w:r>
        <w:t>Модуль</w:t>
      </w:r>
      <w:r>
        <w:rPr>
          <w:spacing w:val="-2"/>
        </w:rPr>
        <w:t xml:space="preserve"> </w:t>
      </w:r>
      <w:r>
        <w:t>N</w:t>
      </w:r>
      <w:r>
        <w:rPr>
          <w:spacing w:val="-2"/>
        </w:rPr>
        <w:t xml:space="preserve"> </w:t>
      </w:r>
      <w:r>
        <w:t>4</w:t>
      </w:r>
      <w:r>
        <w:rPr>
          <w:spacing w:val="-2"/>
        </w:rPr>
        <w:t xml:space="preserve"> </w:t>
      </w:r>
      <w:r>
        <w:t>"Безопасность</w:t>
      </w:r>
      <w:r>
        <w:rPr>
          <w:spacing w:val="-1"/>
        </w:rPr>
        <w:t xml:space="preserve"> </w:t>
      </w:r>
      <w:r>
        <w:t>в</w:t>
      </w:r>
      <w:r>
        <w:rPr>
          <w:spacing w:val="-3"/>
        </w:rPr>
        <w:t xml:space="preserve"> </w:t>
      </w:r>
      <w:r>
        <w:t>общественных</w:t>
      </w:r>
      <w:r>
        <w:rPr>
          <w:spacing w:val="-2"/>
        </w:rPr>
        <w:t xml:space="preserve"> </w:t>
      </w:r>
      <w:r>
        <w:t>местах":</w:t>
      </w:r>
    </w:p>
    <w:p w14:paraId="7B083DDE" w14:textId="77777777" w:rsidR="0052501E" w:rsidRDefault="00B0778F">
      <w:pPr>
        <w:pStyle w:val="a3"/>
        <w:ind w:right="249"/>
        <w:jc w:val="left"/>
      </w:pPr>
      <w:r>
        <w:t>описывать</w:t>
      </w:r>
      <w:r>
        <w:rPr>
          <w:spacing w:val="49"/>
        </w:rPr>
        <w:t xml:space="preserve"> </w:t>
      </w:r>
      <w:r>
        <w:t>с</w:t>
      </w:r>
      <w:r>
        <w:rPr>
          <w:spacing w:val="49"/>
        </w:rPr>
        <w:t xml:space="preserve"> </w:t>
      </w:r>
      <w:r>
        <w:t>опорой</w:t>
      </w:r>
      <w:r>
        <w:rPr>
          <w:spacing w:val="48"/>
        </w:rPr>
        <w:t xml:space="preserve"> </w:t>
      </w:r>
      <w:r>
        <w:t>на</w:t>
      </w:r>
      <w:r>
        <w:rPr>
          <w:spacing w:val="50"/>
        </w:rPr>
        <w:t xml:space="preserve"> </w:t>
      </w:r>
      <w:r>
        <w:t>справочный</w:t>
      </w:r>
      <w:r>
        <w:rPr>
          <w:spacing w:val="48"/>
        </w:rPr>
        <w:t xml:space="preserve"> </w:t>
      </w:r>
      <w:r>
        <w:t>материал</w:t>
      </w:r>
      <w:r>
        <w:rPr>
          <w:spacing w:val="49"/>
        </w:rPr>
        <w:t xml:space="preserve"> </w:t>
      </w:r>
      <w:r>
        <w:t>потенциальные</w:t>
      </w:r>
      <w:r>
        <w:rPr>
          <w:spacing w:val="49"/>
        </w:rPr>
        <w:t xml:space="preserve"> </w:t>
      </w:r>
      <w:r>
        <w:t>источники</w:t>
      </w:r>
      <w:r>
        <w:rPr>
          <w:spacing w:val="48"/>
        </w:rPr>
        <w:t xml:space="preserve"> </w:t>
      </w:r>
      <w:r>
        <w:t>опасности</w:t>
      </w:r>
      <w:r>
        <w:rPr>
          <w:spacing w:val="49"/>
        </w:rPr>
        <w:t xml:space="preserve"> </w:t>
      </w:r>
      <w:r>
        <w:t>в</w:t>
      </w:r>
      <w:r>
        <w:rPr>
          <w:spacing w:val="48"/>
        </w:rPr>
        <w:t xml:space="preserve"> </w:t>
      </w:r>
      <w:r>
        <w:t>общественных</w:t>
      </w:r>
      <w:r>
        <w:rPr>
          <w:spacing w:val="-52"/>
        </w:rPr>
        <w:t xml:space="preserve"> </w:t>
      </w:r>
      <w:r>
        <w:t>местах,</w:t>
      </w:r>
      <w:r>
        <w:rPr>
          <w:spacing w:val="-1"/>
        </w:rPr>
        <w:t xml:space="preserve"> </w:t>
      </w:r>
      <w:r>
        <w:t>в</w:t>
      </w:r>
      <w:r>
        <w:rPr>
          <w:spacing w:val="-1"/>
        </w:rPr>
        <w:t xml:space="preserve"> </w:t>
      </w:r>
      <w:r>
        <w:t>том</w:t>
      </w:r>
      <w:r>
        <w:rPr>
          <w:spacing w:val="-1"/>
        </w:rPr>
        <w:t xml:space="preserve"> </w:t>
      </w:r>
      <w:r>
        <w:t>числе техногенного происхождения;</w:t>
      </w:r>
    </w:p>
    <w:p w14:paraId="063A57C0" w14:textId="77777777" w:rsidR="0052501E" w:rsidRDefault="00B0778F">
      <w:pPr>
        <w:pStyle w:val="a3"/>
        <w:tabs>
          <w:tab w:val="left" w:pos="1350"/>
          <w:tab w:val="left" w:pos="1707"/>
          <w:tab w:val="left" w:pos="2933"/>
          <w:tab w:val="left" w:pos="3269"/>
          <w:tab w:val="left" w:pos="4186"/>
          <w:tab w:val="left" w:pos="4639"/>
          <w:tab w:val="left" w:pos="6009"/>
          <w:tab w:val="left" w:pos="7113"/>
          <w:tab w:val="left" w:pos="8222"/>
          <w:tab w:val="left" w:pos="10014"/>
        </w:tabs>
        <w:ind w:right="251"/>
        <w:jc w:val="left"/>
      </w:pPr>
      <w:r>
        <w:t>понимать</w:t>
      </w:r>
      <w:r>
        <w:tab/>
        <w:t>и</w:t>
      </w:r>
      <w:r>
        <w:tab/>
        <w:t>описывать</w:t>
      </w:r>
      <w:r>
        <w:tab/>
        <w:t>с</w:t>
      </w:r>
      <w:r>
        <w:tab/>
        <w:t>опорой</w:t>
      </w:r>
      <w:r>
        <w:tab/>
        <w:t>на</w:t>
      </w:r>
      <w:r>
        <w:tab/>
        <w:t>справочный</w:t>
      </w:r>
      <w:r>
        <w:tab/>
        <w:t>материал</w:t>
      </w:r>
      <w:r>
        <w:tab/>
        <w:t>ситуации</w:t>
      </w:r>
      <w:r>
        <w:tab/>
        <w:t>криминогенного</w:t>
      </w:r>
      <w:r>
        <w:tab/>
      </w:r>
      <w:r>
        <w:rPr>
          <w:spacing w:val="-1"/>
        </w:rPr>
        <w:t>и</w:t>
      </w:r>
      <w:r>
        <w:rPr>
          <w:spacing w:val="-52"/>
        </w:rPr>
        <w:t xml:space="preserve"> </w:t>
      </w:r>
      <w:r>
        <w:t>антиобщественного</w:t>
      </w:r>
      <w:r>
        <w:rPr>
          <w:spacing w:val="-1"/>
        </w:rPr>
        <w:t xml:space="preserve"> </w:t>
      </w:r>
      <w:r>
        <w:t>характера (кража,</w:t>
      </w:r>
      <w:r>
        <w:rPr>
          <w:spacing w:val="-3"/>
        </w:rPr>
        <w:t xml:space="preserve"> </w:t>
      </w:r>
      <w:r>
        <w:t>грабеж, мошенничество,</w:t>
      </w:r>
      <w:r>
        <w:rPr>
          <w:spacing w:val="-1"/>
        </w:rPr>
        <w:t xml:space="preserve"> </w:t>
      </w:r>
      <w:r>
        <w:t>хулиганство,</w:t>
      </w:r>
      <w:r>
        <w:rPr>
          <w:spacing w:val="-3"/>
        </w:rPr>
        <w:t xml:space="preserve"> </w:t>
      </w:r>
      <w:r>
        <w:t>ксенофобия);</w:t>
      </w:r>
    </w:p>
    <w:p w14:paraId="07451C06" w14:textId="77777777" w:rsidR="0052501E" w:rsidRDefault="00B0778F">
      <w:pPr>
        <w:pStyle w:val="a3"/>
        <w:ind w:right="1464"/>
        <w:jc w:val="left"/>
      </w:pPr>
      <w:r>
        <w:t>соблюдать правила безопасного поведения в местах массового пребывания людей (в толпе);</w:t>
      </w:r>
      <w:r>
        <w:rPr>
          <w:spacing w:val="-52"/>
        </w:rPr>
        <w:t xml:space="preserve"> </w:t>
      </w:r>
      <w:r>
        <w:t>знать</w:t>
      </w:r>
      <w:r>
        <w:rPr>
          <w:spacing w:val="-1"/>
        </w:rPr>
        <w:t xml:space="preserve"> </w:t>
      </w:r>
      <w:r>
        <w:t>правила информирования</w:t>
      </w:r>
      <w:r>
        <w:rPr>
          <w:spacing w:val="-1"/>
        </w:rPr>
        <w:t xml:space="preserve"> </w:t>
      </w:r>
      <w:r>
        <w:t>экстренных</w:t>
      </w:r>
      <w:r>
        <w:rPr>
          <w:spacing w:val="-2"/>
        </w:rPr>
        <w:t xml:space="preserve"> </w:t>
      </w:r>
      <w:r>
        <w:t>служб;</w:t>
      </w:r>
    </w:p>
    <w:p w14:paraId="0150B94C" w14:textId="77777777" w:rsidR="0052501E" w:rsidRDefault="00B0778F">
      <w:pPr>
        <w:pStyle w:val="a3"/>
        <w:spacing w:before="1"/>
        <w:ind w:right="249"/>
        <w:jc w:val="left"/>
      </w:pPr>
      <w:r>
        <w:t>безопасно</w:t>
      </w:r>
      <w:r>
        <w:rPr>
          <w:spacing w:val="39"/>
        </w:rPr>
        <w:t xml:space="preserve"> </w:t>
      </w:r>
      <w:r>
        <w:t>действовать</w:t>
      </w:r>
      <w:r>
        <w:rPr>
          <w:spacing w:val="39"/>
        </w:rPr>
        <w:t xml:space="preserve"> </w:t>
      </w:r>
      <w:r>
        <w:t>при</w:t>
      </w:r>
      <w:r>
        <w:rPr>
          <w:spacing w:val="40"/>
        </w:rPr>
        <w:t xml:space="preserve"> </w:t>
      </w:r>
      <w:r>
        <w:t>обнаружении</w:t>
      </w:r>
      <w:r>
        <w:rPr>
          <w:spacing w:val="39"/>
        </w:rPr>
        <w:t xml:space="preserve"> </w:t>
      </w:r>
      <w:r>
        <w:t>в</w:t>
      </w:r>
      <w:r>
        <w:rPr>
          <w:spacing w:val="39"/>
        </w:rPr>
        <w:t xml:space="preserve"> </w:t>
      </w:r>
      <w:r>
        <w:t>общественных</w:t>
      </w:r>
      <w:r>
        <w:rPr>
          <w:spacing w:val="40"/>
        </w:rPr>
        <w:t xml:space="preserve"> </w:t>
      </w:r>
      <w:r>
        <w:t>местах</w:t>
      </w:r>
      <w:r>
        <w:rPr>
          <w:spacing w:val="38"/>
        </w:rPr>
        <w:t xml:space="preserve"> </w:t>
      </w:r>
      <w:r>
        <w:t>бесхозных</w:t>
      </w:r>
      <w:r>
        <w:rPr>
          <w:spacing w:val="40"/>
        </w:rPr>
        <w:t xml:space="preserve"> </w:t>
      </w:r>
      <w:r>
        <w:t>(потенциально</w:t>
      </w:r>
      <w:r>
        <w:rPr>
          <w:spacing w:val="40"/>
        </w:rPr>
        <w:t xml:space="preserve"> </w:t>
      </w:r>
      <w:r>
        <w:t>опасных)</w:t>
      </w:r>
      <w:r>
        <w:rPr>
          <w:spacing w:val="-52"/>
        </w:rPr>
        <w:t xml:space="preserve"> </w:t>
      </w:r>
      <w:r>
        <w:t>вещей</w:t>
      </w:r>
      <w:r>
        <w:rPr>
          <w:spacing w:val="-1"/>
        </w:rPr>
        <w:t xml:space="preserve"> </w:t>
      </w:r>
      <w:r>
        <w:t>и</w:t>
      </w:r>
      <w:r>
        <w:rPr>
          <w:spacing w:val="-1"/>
        </w:rPr>
        <w:t xml:space="preserve"> </w:t>
      </w:r>
      <w:r>
        <w:t>предметов;</w:t>
      </w:r>
    </w:p>
    <w:p w14:paraId="10E1450C" w14:textId="77777777" w:rsidR="0052501E" w:rsidRDefault="00B0778F">
      <w:pPr>
        <w:pStyle w:val="a3"/>
        <w:spacing w:line="252" w:lineRule="exact"/>
        <w:jc w:val="left"/>
      </w:pPr>
      <w:r>
        <w:t>эвакуироваться</w:t>
      </w:r>
      <w:r>
        <w:rPr>
          <w:spacing w:val="-2"/>
        </w:rPr>
        <w:t xml:space="preserve"> </w:t>
      </w:r>
      <w:r>
        <w:t>из</w:t>
      </w:r>
      <w:r>
        <w:rPr>
          <w:spacing w:val="-3"/>
        </w:rPr>
        <w:t xml:space="preserve"> </w:t>
      </w:r>
      <w:r>
        <w:t>общественных</w:t>
      </w:r>
      <w:r>
        <w:rPr>
          <w:spacing w:val="-1"/>
        </w:rPr>
        <w:t xml:space="preserve"> </w:t>
      </w:r>
      <w:r>
        <w:t>мест</w:t>
      </w:r>
      <w:r>
        <w:rPr>
          <w:spacing w:val="-2"/>
        </w:rPr>
        <w:t xml:space="preserve"> </w:t>
      </w:r>
      <w:r>
        <w:t>и</w:t>
      </w:r>
      <w:r>
        <w:rPr>
          <w:spacing w:val="-2"/>
        </w:rPr>
        <w:t xml:space="preserve"> </w:t>
      </w:r>
      <w:r>
        <w:t>зданий;</w:t>
      </w:r>
    </w:p>
    <w:p w14:paraId="2D2285D3" w14:textId="77777777" w:rsidR="0052501E" w:rsidRDefault="00B0778F">
      <w:pPr>
        <w:pStyle w:val="a3"/>
        <w:spacing w:line="252" w:lineRule="exact"/>
        <w:jc w:val="left"/>
      </w:pPr>
      <w:r>
        <w:t>безопасно</w:t>
      </w:r>
      <w:r>
        <w:rPr>
          <w:spacing w:val="-5"/>
        </w:rPr>
        <w:t xml:space="preserve"> </w:t>
      </w:r>
      <w:r>
        <w:t>действовать</w:t>
      </w:r>
      <w:r>
        <w:rPr>
          <w:spacing w:val="-1"/>
        </w:rPr>
        <w:t xml:space="preserve"> </w:t>
      </w:r>
      <w:r>
        <w:t>при</w:t>
      </w:r>
      <w:r>
        <w:rPr>
          <w:spacing w:val="-2"/>
        </w:rPr>
        <w:t xml:space="preserve"> </w:t>
      </w:r>
      <w:r>
        <w:t>возникновении</w:t>
      </w:r>
      <w:r>
        <w:rPr>
          <w:spacing w:val="-1"/>
        </w:rPr>
        <w:t xml:space="preserve"> </w:t>
      </w:r>
      <w:r>
        <w:t>пожара</w:t>
      </w:r>
      <w:r>
        <w:rPr>
          <w:spacing w:val="-4"/>
        </w:rPr>
        <w:t xml:space="preserve"> </w:t>
      </w:r>
      <w:r>
        <w:t>и</w:t>
      </w:r>
      <w:r>
        <w:rPr>
          <w:spacing w:val="-1"/>
        </w:rPr>
        <w:t xml:space="preserve"> </w:t>
      </w:r>
      <w:r>
        <w:t>происшествиях</w:t>
      </w:r>
      <w:r>
        <w:rPr>
          <w:spacing w:val="-2"/>
        </w:rPr>
        <w:t xml:space="preserve"> </w:t>
      </w:r>
      <w:r>
        <w:t>в</w:t>
      </w:r>
      <w:r>
        <w:rPr>
          <w:spacing w:val="-2"/>
        </w:rPr>
        <w:t xml:space="preserve"> </w:t>
      </w:r>
      <w:r>
        <w:t>общественных</w:t>
      </w:r>
      <w:r>
        <w:rPr>
          <w:spacing w:val="-1"/>
        </w:rPr>
        <w:t xml:space="preserve"> </w:t>
      </w:r>
      <w:r>
        <w:t>местах;</w:t>
      </w:r>
    </w:p>
    <w:p w14:paraId="2074B1EE" w14:textId="77777777" w:rsidR="0052501E" w:rsidRDefault="00B0778F">
      <w:pPr>
        <w:pStyle w:val="a3"/>
        <w:spacing w:before="2"/>
        <w:ind w:right="249"/>
        <w:jc w:val="left"/>
      </w:pPr>
      <w:r>
        <w:t>безопасно</w:t>
      </w:r>
      <w:r>
        <w:rPr>
          <w:spacing w:val="2"/>
        </w:rPr>
        <w:t xml:space="preserve"> </w:t>
      </w:r>
      <w:r>
        <w:t>действовать</w:t>
      </w:r>
      <w:r>
        <w:rPr>
          <w:spacing w:val="5"/>
        </w:rPr>
        <w:t xml:space="preserve"> </w:t>
      </w:r>
      <w:r>
        <w:t>в</w:t>
      </w:r>
      <w:r>
        <w:rPr>
          <w:spacing w:val="1"/>
        </w:rPr>
        <w:t xml:space="preserve"> </w:t>
      </w:r>
      <w:r>
        <w:t>условиях</w:t>
      </w:r>
      <w:r>
        <w:rPr>
          <w:spacing w:val="5"/>
        </w:rPr>
        <w:t xml:space="preserve"> </w:t>
      </w:r>
      <w:r>
        <w:t>совершения</w:t>
      </w:r>
      <w:r>
        <w:rPr>
          <w:spacing w:val="3"/>
        </w:rPr>
        <w:t xml:space="preserve"> </w:t>
      </w:r>
      <w:r>
        <w:t>террористического</w:t>
      </w:r>
      <w:r>
        <w:rPr>
          <w:spacing w:val="5"/>
        </w:rPr>
        <w:t xml:space="preserve"> </w:t>
      </w:r>
      <w:r>
        <w:t>акта,</w:t>
      </w:r>
      <w:r>
        <w:rPr>
          <w:spacing w:val="2"/>
        </w:rPr>
        <w:t xml:space="preserve"> </w:t>
      </w:r>
      <w:r>
        <w:t>в</w:t>
      </w:r>
      <w:r>
        <w:rPr>
          <w:spacing w:val="3"/>
        </w:rPr>
        <w:t xml:space="preserve"> </w:t>
      </w:r>
      <w:r>
        <w:t>том</w:t>
      </w:r>
      <w:r>
        <w:rPr>
          <w:spacing w:val="3"/>
        </w:rPr>
        <w:t xml:space="preserve"> </w:t>
      </w:r>
      <w:r>
        <w:t>числе</w:t>
      </w:r>
      <w:r>
        <w:rPr>
          <w:spacing w:val="5"/>
        </w:rPr>
        <w:t xml:space="preserve"> </w:t>
      </w:r>
      <w:r>
        <w:t>при</w:t>
      </w:r>
      <w:r>
        <w:rPr>
          <w:spacing w:val="3"/>
        </w:rPr>
        <w:t xml:space="preserve"> </w:t>
      </w:r>
      <w:r>
        <w:t>захвате</w:t>
      </w:r>
      <w:r>
        <w:rPr>
          <w:spacing w:val="5"/>
        </w:rPr>
        <w:t xml:space="preserve"> </w:t>
      </w:r>
      <w:r>
        <w:t>и</w:t>
      </w:r>
      <w:r>
        <w:rPr>
          <w:spacing w:val="-52"/>
        </w:rPr>
        <w:t xml:space="preserve"> </w:t>
      </w:r>
      <w:r>
        <w:t>освобождении</w:t>
      </w:r>
      <w:r>
        <w:rPr>
          <w:spacing w:val="-1"/>
        </w:rPr>
        <w:t xml:space="preserve"> </w:t>
      </w:r>
      <w:r>
        <w:t>заложников;</w:t>
      </w:r>
    </w:p>
    <w:p w14:paraId="37DAB11E" w14:textId="77777777" w:rsidR="0052501E" w:rsidRDefault="00B0778F">
      <w:pPr>
        <w:pStyle w:val="a3"/>
        <w:spacing w:line="251" w:lineRule="exact"/>
        <w:jc w:val="left"/>
      </w:pPr>
      <w:r>
        <w:t>безопасно</w:t>
      </w:r>
      <w:r>
        <w:rPr>
          <w:spacing w:val="-5"/>
        </w:rPr>
        <w:t xml:space="preserve"> </w:t>
      </w:r>
      <w:r>
        <w:t>действовать</w:t>
      </w:r>
      <w:r>
        <w:rPr>
          <w:spacing w:val="-2"/>
        </w:rPr>
        <w:t xml:space="preserve"> </w:t>
      </w:r>
      <w:r>
        <w:t>в</w:t>
      </w:r>
      <w:r>
        <w:rPr>
          <w:spacing w:val="-3"/>
        </w:rPr>
        <w:t xml:space="preserve"> </w:t>
      </w:r>
      <w:r>
        <w:t>ситуациях</w:t>
      </w:r>
      <w:r>
        <w:rPr>
          <w:spacing w:val="-2"/>
        </w:rPr>
        <w:t xml:space="preserve"> </w:t>
      </w:r>
      <w:r>
        <w:t>криминогенного</w:t>
      </w:r>
      <w:r>
        <w:rPr>
          <w:spacing w:val="-2"/>
        </w:rPr>
        <w:t xml:space="preserve"> </w:t>
      </w:r>
      <w:r>
        <w:t>и</w:t>
      </w:r>
      <w:r>
        <w:rPr>
          <w:spacing w:val="-2"/>
        </w:rPr>
        <w:t xml:space="preserve"> </w:t>
      </w:r>
      <w:r>
        <w:t>антиобщественного</w:t>
      </w:r>
      <w:r>
        <w:rPr>
          <w:spacing w:val="-2"/>
        </w:rPr>
        <w:t xml:space="preserve"> </w:t>
      </w:r>
      <w:r>
        <w:t>характера.</w:t>
      </w:r>
    </w:p>
    <w:p w14:paraId="5BC9B030" w14:textId="77777777" w:rsidR="0052501E" w:rsidRDefault="00B0778F">
      <w:pPr>
        <w:pStyle w:val="a3"/>
        <w:spacing w:before="2" w:line="252" w:lineRule="exact"/>
        <w:ind w:left="933"/>
        <w:jc w:val="left"/>
      </w:pPr>
      <w:r>
        <w:t>Модуль</w:t>
      </w:r>
      <w:r>
        <w:rPr>
          <w:spacing w:val="-2"/>
        </w:rPr>
        <w:t xml:space="preserve"> </w:t>
      </w:r>
      <w:r>
        <w:t>N</w:t>
      </w:r>
      <w:r>
        <w:rPr>
          <w:spacing w:val="-2"/>
        </w:rPr>
        <w:t xml:space="preserve"> </w:t>
      </w:r>
      <w:r>
        <w:t>5</w:t>
      </w:r>
      <w:r>
        <w:rPr>
          <w:spacing w:val="-2"/>
        </w:rPr>
        <w:t xml:space="preserve"> </w:t>
      </w:r>
      <w:r>
        <w:t>"Безопасность</w:t>
      </w:r>
      <w:r>
        <w:rPr>
          <w:spacing w:val="-1"/>
        </w:rPr>
        <w:t xml:space="preserve"> </w:t>
      </w:r>
      <w:r>
        <w:t>в</w:t>
      </w:r>
      <w:r>
        <w:rPr>
          <w:spacing w:val="-2"/>
        </w:rPr>
        <w:t xml:space="preserve"> </w:t>
      </w:r>
      <w:r>
        <w:t>природной</w:t>
      </w:r>
      <w:r>
        <w:rPr>
          <w:spacing w:val="-2"/>
        </w:rPr>
        <w:t xml:space="preserve"> </w:t>
      </w:r>
      <w:r>
        <w:t>среде":</w:t>
      </w:r>
    </w:p>
    <w:p w14:paraId="63791354" w14:textId="77777777" w:rsidR="0052501E" w:rsidRDefault="00B0778F">
      <w:pPr>
        <w:pStyle w:val="a3"/>
        <w:ind w:right="249"/>
        <w:jc w:val="left"/>
      </w:pPr>
      <w:r>
        <w:t>раскрывать</w:t>
      </w:r>
      <w:r>
        <w:rPr>
          <w:spacing w:val="16"/>
        </w:rPr>
        <w:t xml:space="preserve"> </w:t>
      </w:r>
      <w:r>
        <w:t>с</w:t>
      </w:r>
      <w:r>
        <w:rPr>
          <w:spacing w:val="16"/>
        </w:rPr>
        <w:t xml:space="preserve"> </w:t>
      </w:r>
      <w:r>
        <w:t>опорой</w:t>
      </w:r>
      <w:r>
        <w:rPr>
          <w:spacing w:val="14"/>
        </w:rPr>
        <w:t xml:space="preserve"> </w:t>
      </w:r>
      <w:r>
        <w:t>на</w:t>
      </w:r>
      <w:r>
        <w:rPr>
          <w:spacing w:val="13"/>
        </w:rPr>
        <w:t xml:space="preserve"> </w:t>
      </w:r>
      <w:r>
        <w:t>справочный</w:t>
      </w:r>
      <w:r>
        <w:rPr>
          <w:spacing w:val="15"/>
        </w:rPr>
        <w:t xml:space="preserve"> </w:t>
      </w:r>
      <w:r>
        <w:t>материал</w:t>
      </w:r>
      <w:r>
        <w:rPr>
          <w:spacing w:val="16"/>
        </w:rPr>
        <w:t xml:space="preserve"> </w:t>
      </w:r>
      <w:r>
        <w:t>смысл</w:t>
      </w:r>
      <w:r>
        <w:rPr>
          <w:spacing w:val="16"/>
        </w:rPr>
        <w:t xml:space="preserve"> </w:t>
      </w:r>
      <w:r>
        <w:t>понятия</w:t>
      </w:r>
      <w:r>
        <w:rPr>
          <w:spacing w:val="15"/>
        </w:rPr>
        <w:t xml:space="preserve"> </w:t>
      </w:r>
      <w:r>
        <w:t>экологии,</w:t>
      </w:r>
      <w:r>
        <w:rPr>
          <w:spacing w:val="15"/>
        </w:rPr>
        <w:t xml:space="preserve"> </w:t>
      </w:r>
      <w:r>
        <w:t>экологической</w:t>
      </w:r>
      <w:r>
        <w:rPr>
          <w:spacing w:val="15"/>
        </w:rPr>
        <w:t xml:space="preserve"> </w:t>
      </w:r>
      <w:r>
        <w:t>культуры,</w:t>
      </w:r>
      <w:r>
        <w:rPr>
          <w:spacing w:val="-52"/>
        </w:rPr>
        <w:t xml:space="preserve"> </w:t>
      </w:r>
      <w:r>
        <w:t>значения</w:t>
      </w:r>
      <w:r>
        <w:rPr>
          <w:spacing w:val="-2"/>
        </w:rPr>
        <w:t xml:space="preserve"> </w:t>
      </w:r>
      <w:r>
        <w:t>экологии</w:t>
      </w:r>
      <w:r>
        <w:rPr>
          <w:spacing w:val="-1"/>
        </w:rPr>
        <w:t xml:space="preserve"> </w:t>
      </w:r>
      <w:r>
        <w:t>для устойчивого развития</w:t>
      </w:r>
      <w:r>
        <w:rPr>
          <w:spacing w:val="-2"/>
        </w:rPr>
        <w:t xml:space="preserve"> </w:t>
      </w:r>
      <w:r>
        <w:t>общества;</w:t>
      </w:r>
    </w:p>
    <w:p w14:paraId="36E75AF4" w14:textId="77777777" w:rsidR="0052501E" w:rsidRDefault="00B0778F">
      <w:pPr>
        <w:pStyle w:val="a3"/>
        <w:ind w:right="405"/>
        <w:jc w:val="left"/>
      </w:pPr>
      <w:r>
        <w:t>помнить и выполнять правила безопасного поведения при неблагоприятной экологической обстановке;</w:t>
      </w:r>
      <w:r>
        <w:rPr>
          <w:spacing w:val="-52"/>
        </w:rPr>
        <w:t xml:space="preserve"> </w:t>
      </w:r>
      <w:r>
        <w:t>соблюдать</w:t>
      </w:r>
      <w:r>
        <w:rPr>
          <w:spacing w:val="-1"/>
        </w:rPr>
        <w:t xml:space="preserve"> </w:t>
      </w:r>
      <w:r>
        <w:t>правила</w:t>
      </w:r>
      <w:r>
        <w:rPr>
          <w:spacing w:val="-2"/>
        </w:rPr>
        <w:t xml:space="preserve"> </w:t>
      </w:r>
      <w:r>
        <w:t>безопасного поведения</w:t>
      </w:r>
      <w:r>
        <w:rPr>
          <w:spacing w:val="-1"/>
        </w:rPr>
        <w:t xml:space="preserve"> </w:t>
      </w:r>
      <w:r>
        <w:t>на природе;</w:t>
      </w:r>
    </w:p>
    <w:p w14:paraId="64990985" w14:textId="77777777" w:rsidR="0052501E" w:rsidRDefault="00B0778F">
      <w:pPr>
        <w:pStyle w:val="a3"/>
        <w:jc w:val="left"/>
      </w:pPr>
      <w:r>
        <w:t>объяснять</w:t>
      </w:r>
      <w:r>
        <w:rPr>
          <w:spacing w:val="21"/>
        </w:rPr>
        <w:t xml:space="preserve"> </w:t>
      </w:r>
      <w:r>
        <w:t>с</w:t>
      </w:r>
      <w:r>
        <w:rPr>
          <w:spacing w:val="20"/>
        </w:rPr>
        <w:t xml:space="preserve"> </w:t>
      </w:r>
      <w:r>
        <w:t>опорой</w:t>
      </w:r>
      <w:r>
        <w:rPr>
          <w:spacing w:val="21"/>
        </w:rPr>
        <w:t xml:space="preserve"> </w:t>
      </w:r>
      <w:r>
        <w:t>на</w:t>
      </w:r>
      <w:r>
        <w:rPr>
          <w:spacing w:val="22"/>
        </w:rPr>
        <w:t xml:space="preserve"> </w:t>
      </w:r>
      <w:r>
        <w:t>справочный</w:t>
      </w:r>
      <w:r>
        <w:rPr>
          <w:spacing w:val="22"/>
        </w:rPr>
        <w:t xml:space="preserve"> </w:t>
      </w:r>
      <w:r>
        <w:t>материал</w:t>
      </w:r>
      <w:r>
        <w:rPr>
          <w:spacing w:val="23"/>
        </w:rPr>
        <w:t xml:space="preserve"> </w:t>
      </w:r>
      <w:r>
        <w:t>правила</w:t>
      </w:r>
      <w:r>
        <w:rPr>
          <w:spacing w:val="22"/>
        </w:rPr>
        <w:t xml:space="preserve"> </w:t>
      </w:r>
      <w:r>
        <w:t>безопасного</w:t>
      </w:r>
      <w:r>
        <w:rPr>
          <w:spacing w:val="23"/>
        </w:rPr>
        <w:t xml:space="preserve"> </w:t>
      </w:r>
      <w:r>
        <w:t>поведения</w:t>
      </w:r>
      <w:r>
        <w:rPr>
          <w:spacing w:val="22"/>
        </w:rPr>
        <w:t xml:space="preserve"> </w:t>
      </w:r>
      <w:r>
        <w:t>на</w:t>
      </w:r>
      <w:r>
        <w:rPr>
          <w:spacing w:val="22"/>
        </w:rPr>
        <w:t xml:space="preserve"> </w:t>
      </w:r>
      <w:r>
        <w:t>водоемах</w:t>
      </w:r>
      <w:r>
        <w:rPr>
          <w:spacing w:val="22"/>
        </w:rPr>
        <w:t xml:space="preserve"> </w:t>
      </w:r>
      <w:r>
        <w:t>в</w:t>
      </w:r>
      <w:r>
        <w:rPr>
          <w:spacing w:val="21"/>
        </w:rPr>
        <w:t xml:space="preserve"> </w:t>
      </w:r>
      <w:r>
        <w:t>различное</w:t>
      </w:r>
      <w:r>
        <w:rPr>
          <w:spacing w:val="-52"/>
        </w:rPr>
        <w:t xml:space="preserve"> </w:t>
      </w:r>
      <w:r>
        <w:t>время</w:t>
      </w:r>
      <w:r>
        <w:rPr>
          <w:spacing w:val="-1"/>
        </w:rPr>
        <w:t xml:space="preserve"> </w:t>
      </w:r>
      <w:r>
        <w:t>года;</w:t>
      </w:r>
    </w:p>
    <w:p w14:paraId="5E0F2D13" w14:textId="77777777" w:rsidR="0052501E" w:rsidRDefault="0052501E">
      <w:pPr>
        <w:sectPr w:rsidR="0052501E">
          <w:pgSz w:w="11910" w:h="16840"/>
          <w:pgMar w:top="760" w:right="600" w:bottom="420" w:left="920" w:header="0" w:footer="150" w:gutter="0"/>
          <w:cols w:space="720"/>
        </w:sectPr>
      </w:pPr>
    </w:p>
    <w:p w14:paraId="0741121D" w14:textId="77777777" w:rsidR="0052501E" w:rsidRDefault="00B0778F">
      <w:pPr>
        <w:pStyle w:val="a3"/>
        <w:spacing w:before="67"/>
        <w:ind w:right="250"/>
      </w:pPr>
      <w:r>
        <w:lastRenderedPageBreak/>
        <w:t>безопасно действовать в случае возникновения чрезвычайных ситуаций геологического происхождения</w:t>
      </w:r>
      <w:r>
        <w:rPr>
          <w:spacing w:val="1"/>
        </w:rPr>
        <w:t xml:space="preserve"> </w:t>
      </w:r>
      <w:r>
        <w:t>(землетрясения,</w:t>
      </w:r>
      <w:r>
        <w:rPr>
          <w:spacing w:val="1"/>
        </w:rPr>
        <w:t xml:space="preserve"> </w:t>
      </w:r>
      <w:r>
        <w:t>извержения</w:t>
      </w:r>
      <w:r>
        <w:rPr>
          <w:spacing w:val="1"/>
        </w:rPr>
        <w:t xml:space="preserve"> </w:t>
      </w:r>
      <w:r>
        <w:t>вулкана),</w:t>
      </w:r>
      <w:r>
        <w:rPr>
          <w:spacing w:val="1"/>
        </w:rPr>
        <w:t xml:space="preserve"> </w:t>
      </w:r>
      <w:r>
        <w:t>чрезвычайных</w:t>
      </w:r>
      <w:r>
        <w:rPr>
          <w:spacing w:val="1"/>
        </w:rPr>
        <w:t xml:space="preserve"> </w:t>
      </w:r>
      <w:r>
        <w:t>ситуаций</w:t>
      </w:r>
      <w:r>
        <w:rPr>
          <w:spacing w:val="1"/>
        </w:rPr>
        <w:t xml:space="preserve"> </w:t>
      </w:r>
      <w:r>
        <w:t>метеорологического</w:t>
      </w:r>
      <w:r>
        <w:rPr>
          <w:spacing w:val="1"/>
        </w:rPr>
        <w:t xml:space="preserve"> </w:t>
      </w:r>
      <w:r>
        <w:t>происхождения</w:t>
      </w:r>
      <w:r>
        <w:rPr>
          <w:spacing w:val="1"/>
        </w:rPr>
        <w:t xml:space="preserve"> </w:t>
      </w:r>
      <w:r>
        <w:t>(ураганы,</w:t>
      </w:r>
      <w:r>
        <w:rPr>
          <w:spacing w:val="1"/>
        </w:rPr>
        <w:t xml:space="preserve"> </w:t>
      </w:r>
      <w:r>
        <w:t>бури,</w:t>
      </w:r>
      <w:r>
        <w:rPr>
          <w:spacing w:val="1"/>
        </w:rPr>
        <w:t xml:space="preserve"> </w:t>
      </w:r>
      <w:r>
        <w:t>смерчи),</w:t>
      </w:r>
      <w:r>
        <w:rPr>
          <w:spacing w:val="1"/>
        </w:rPr>
        <w:t xml:space="preserve"> </w:t>
      </w:r>
      <w:r>
        <w:t>гидрологического</w:t>
      </w:r>
      <w:r>
        <w:rPr>
          <w:spacing w:val="1"/>
        </w:rPr>
        <w:t xml:space="preserve"> </w:t>
      </w:r>
      <w:r>
        <w:t>происхождения</w:t>
      </w:r>
      <w:r>
        <w:rPr>
          <w:spacing w:val="1"/>
        </w:rPr>
        <w:t xml:space="preserve"> </w:t>
      </w:r>
      <w:r>
        <w:t>(наводнения,</w:t>
      </w:r>
      <w:r>
        <w:rPr>
          <w:spacing w:val="1"/>
        </w:rPr>
        <w:t xml:space="preserve"> </w:t>
      </w:r>
      <w:r>
        <w:t>сели,</w:t>
      </w:r>
      <w:r>
        <w:rPr>
          <w:spacing w:val="1"/>
        </w:rPr>
        <w:t xml:space="preserve"> </w:t>
      </w:r>
      <w:r>
        <w:t>цунами,</w:t>
      </w:r>
      <w:r>
        <w:rPr>
          <w:spacing w:val="55"/>
        </w:rPr>
        <w:t xml:space="preserve"> </w:t>
      </w:r>
      <w:r>
        <w:t>снежные</w:t>
      </w:r>
      <w:r>
        <w:rPr>
          <w:spacing w:val="1"/>
        </w:rPr>
        <w:t xml:space="preserve"> </w:t>
      </w:r>
      <w:r>
        <w:t>лавины),</w:t>
      </w:r>
      <w:r>
        <w:rPr>
          <w:spacing w:val="-1"/>
        </w:rPr>
        <w:t xml:space="preserve"> </w:t>
      </w:r>
      <w:r>
        <w:t>природных</w:t>
      </w:r>
      <w:r>
        <w:rPr>
          <w:spacing w:val="-2"/>
        </w:rPr>
        <w:t xml:space="preserve"> </w:t>
      </w:r>
      <w:r>
        <w:t>пожаров (лесные, торфяные,</w:t>
      </w:r>
      <w:r>
        <w:rPr>
          <w:spacing w:val="-3"/>
        </w:rPr>
        <w:t xml:space="preserve"> </w:t>
      </w:r>
      <w:r>
        <w:t>степные);</w:t>
      </w:r>
    </w:p>
    <w:p w14:paraId="66609EB3" w14:textId="77777777" w:rsidR="0052501E" w:rsidRDefault="00B0778F">
      <w:pPr>
        <w:pStyle w:val="a3"/>
        <w:spacing w:line="252" w:lineRule="exact"/>
      </w:pPr>
      <w:r>
        <w:t>объяснять</w:t>
      </w:r>
      <w:r>
        <w:rPr>
          <w:spacing w:val="-2"/>
        </w:rPr>
        <w:t xml:space="preserve"> </w:t>
      </w:r>
      <w:r>
        <w:t>правила</w:t>
      </w:r>
      <w:r>
        <w:rPr>
          <w:spacing w:val="-1"/>
        </w:rPr>
        <w:t xml:space="preserve"> </w:t>
      </w:r>
      <w:r>
        <w:t>само-</w:t>
      </w:r>
      <w:r>
        <w:rPr>
          <w:spacing w:val="-3"/>
        </w:rPr>
        <w:t xml:space="preserve"> </w:t>
      </w:r>
      <w:r>
        <w:t>и</w:t>
      </w:r>
      <w:r>
        <w:rPr>
          <w:spacing w:val="-1"/>
        </w:rPr>
        <w:t xml:space="preserve"> </w:t>
      </w:r>
      <w:r>
        <w:t>взаимопомощи</w:t>
      </w:r>
      <w:r>
        <w:rPr>
          <w:spacing w:val="-2"/>
        </w:rPr>
        <w:t xml:space="preserve"> </w:t>
      </w:r>
      <w:r>
        <w:t>терпящим</w:t>
      </w:r>
      <w:r>
        <w:rPr>
          <w:spacing w:val="-2"/>
        </w:rPr>
        <w:t xml:space="preserve"> </w:t>
      </w:r>
      <w:r>
        <w:t>бедствие</w:t>
      </w:r>
      <w:r>
        <w:rPr>
          <w:spacing w:val="-1"/>
        </w:rPr>
        <w:t xml:space="preserve"> </w:t>
      </w:r>
      <w:r>
        <w:t>на</w:t>
      </w:r>
      <w:r>
        <w:rPr>
          <w:spacing w:val="-1"/>
        </w:rPr>
        <w:t xml:space="preserve"> </w:t>
      </w:r>
      <w:r>
        <w:t>воде;</w:t>
      </w:r>
    </w:p>
    <w:p w14:paraId="23B533C3" w14:textId="77777777" w:rsidR="0052501E" w:rsidRDefault="00B0778F">
      <w:pPr>
        <w:pStyle w:val="a3"/>
        <w:spacing w:before="2"/>
        <w:ind w:right="249"/>
      </w:pPr>
      <w:r>
        <w:t>безопасно</w:t>
      </w:r>
      <w:r>
        <w:rPr>
          <w:spacing w:val="1"/>
        </w:rPr>
        <w:t xml:space="preserve"> </w:t>
      </w:r>
      <w:r>
        <w:t>действовать</w:t>
      </w:r>
      <w:r>
        <w:rPr>
          <w:spacing w:val="1"/>
        </w:rPr>
        <w:t xml:space="preserve"> </w:t>
      </w:r>
      <w:r>
        <w:t>при</w:t>
      </w:r>
      <w:r>
        <w:rPr>
          <w:spacing w:val="1"/>
        </w:rPr>
        <w:t xml:space="preserve"> </w:t>
      </w:r>
      <w:r>
        <w:t>автономном</w:t>
      </w:r>
      <w:r>
        <w:rPr>
          <w:spacing w:val="1"/>
        </w:rPr>
        <w:t xml:space="preserve"> </w:t>
      </w:r>
      <w:r>
        <w:t>существовании</w:t>
      </w:r>
      <w:r>
        <w:rPr>
          <w:spacing w:val="1"/>
        </w:rPr>
        <w:t xml:space="preserve"> </w:t>
      </w:r>
      <w:r>
        <w:t>в</w:t>
      </w:r>
      <w:r>
        <w:rPr>
          <w:spacing w:val="1"/>
        </w:rPr>
        <w:t xml:space="preserve"> </w:t>
      </w:r>
      <w:r>
        <w:t>природной</w:t>
      </w:r>
      <w:r>
        <w:rPr>
          <w:spacing w:val="1"/>
        </w:rPr>
        <w:t xml:space="preserve"> </w:t>
      </w:r>
      <w:r>
        <w:t>среде,</w:t>
      </w:r>
      <w:r>
        <w:rPr>
          <w:spacing w:val="55"/>
        </w:rPr>
        <w:t xml:space="preserve"> </w:t>
      </w:r>
      <w:r>
        <w:t>учитывая</w:t>
      </w:r>
      <w:r>
        <w:rPr>
          <w:spacing w:val="55"/>
        </w:rPr>
        <w:t xml:space="preserve"> </w:t>
      </w:r>
      <w:r>
        <w:t>вероятность</w:t>
      </w:r>
      <w:r>
        <w:rPr>
          <w:spacing w:val="1"/>
        </w:rPr>
        <w:t xml:space="preserve"> </w:t>
      </w:r>
      <w:r>
        <w:t>потери ориентиров (риска заблудиться), встречи с дикими животными, опасными насекомыми, клещами</w:t>
      </w:r>
      <w:r>
        <w:rPr>
          <w:spacing w:val="1"/>
        </w:rPr>
        <w:t xml:space="preserve"> </w:t>
      </w:r>
      <w:r>
        <w:t>и</w:t>
      </w:r>
      <w:r>
        <w:rPr>
          <w:spacing w:val="-1"/>
        </w:rPr>
        <w:t xml:space="preserve"> </w:t>
      </w:r>
      <w:r>
        <w:t>змеями, ядовитыми</w:t>
      </w:r>
      <w:r>
        <w:rPr>
          <w:spacing w:val="-1"/>
        </w:rPr>
        <w:t xml:space="preserve"> </w:t>
      </w:r>
      <w:r>
        <w:t>грибами</w:t>
      </w:r>
      <w:r>
        <w:rPr>
          <w:spacing w:val="-1"/>
        </w:rPr>
        <w:t xml:space="preserve"> </w:t>
      </w:r>
      <w:r>
        <w:t>и растениями;</w:t>
      </w:r>
    </w:p>
    <w:p w14:paraId="798F878B" w14:textId="77777777" w:rsidR="0052501E" w:rsidRDefault="00B0778F">
      <w:pPr>
        <w:pStyle w:val="a3"/>
        <w:spacing w:line="252" w:lineRule="exact"/>
      </w:pPr>
      <w:r>
        <w:t>знать</w:t>
      </w:r>
      <w:r>
        <w:rPr>
          <w:spacing w:val="-3"/>
        </w:rPr>
        <w:t xml:space="preserve"> </w:t>
      </w:r>
      <w:r>
        <w:t>и</w:t>
      </w:r>
      <w:r>
        <w:rPr>
          <w:spacing w:val="-2"/>
        </w:rPr>
        <w:t xml:space="preserve"> </w:t>
      </w:r>
      <w:r>
        <w:t>применять</w:t>
      </w:r>
      <w:r>
        <w:rPr>
          <w:spacing w:val="-3"/>
        </w:rPr>
        <w:t xml:space="preserve"> </w:t>
      </w:r>
      <w:r>
        <w:t>способы</w:t>
      </w:r>
      <w:r>
        <w:rPr>
          <w:spacing w:val="-2"/>
        </w:rPr>
        <w:t xml:space="preserve"> </w:t>
      </w:r>
      <w:r>
        <w:t>подачи</w:t>
      </w:r>
      <w:r>
        <w:rPr>
          <w:spacing w:val="-2"/>
        </w:rPr>
        <w:t xml:space="preserve"> </w:t>
      </w:r>
      <w:r>
        <w:t>сигнала</w:t>
      </w:r>
      <w:r>
        <w:rPr>
          <w:spacing w:val="-2"/>
        </w:rPr>
        <w:t xml:space="preserve"> </w:t>
      </w:r>
      <w:r>
        <w:t>о</w:t>
      </w:r>
      <w:r>
        <w:rPr>
          <w:spacing w:val="-2"/>
        </w:rPr>
        <w:t xml:space="preserve"> </w:t>
      </w:r>
      <w:r>
        <w:t>помощи.</w:t>
      </w:r>
    </w:p>
    <w:p w14:paraId="124FD92F" w14:textId="77777777" w:rsidR="0052501E" w:rsidRDefault="00B0778F">
      <w:pPr>
        <w:pStyle w:val="a3"/>
        <w:spacing w:line="252" w:lineRule="exact"/>
        <w:ind w:left="933"/>
      </w:pPr>
      <w:r>
        <w:t>Модуль</w:t>
      </w:r>
      <w:r>
        <w:rPr>
          <w:spacing w:val="-2"/>
        </w:rPr>
        <w:t xml:space="preserve"> </w:t>
      </w:r>
      <w:r>
        <w:t>N</w:t>
      </w:r>
      <w:r>
        <w:rPr>
          <w:spacing w:val="-2"/>
        </w:rPr>
        <w:t xml:space="preserve"> </w:t>
      </w:r>
      <w:r>
        <w:t>6</w:t>
      </w:r>
      <w:r>
        <w:rPr>
          <w:spacing w:val="-1"/>
        </w:rPr>
        <w:t xml:space="preserve"> </w:t>
      </w:r>
      <w:r>
        <w:t>"Здоровье</w:t>
      </w:r>
      <w:r>
        <w:rPr>
          <w:spacing w:val="-2"/>
        </w:rPr>
        <w:t xml:space="preserve"> </w:t>
      </w:r>
      <w:r>
        <w:t>и</w:t>
      </w:r>
      <w:r>
        <w:rPr>
          <w:spacing w:val="-1"/>
        </w:rPr>
        <w:t xml:space="preserve"> </w:t>
      </w:r>
      <w:r>
        <w:t>как его</w:t>
      </w:r>
      <w:r>
        <w:rPr>
          <w:spacing w:val="-1"/>
        </w:rPr>
        <w:t xml:space="preserve"> </w:t>
      </w:r>
      <w:r>
        <w:t>сохранить.</w:t>
      </w:r>
      <w:r>
        <w:rPr>
          <w:spacing w:val="-2"/>
        </w:rPr>
        <w:t xml:space="preserve"> </w:t>
      </w:r>
      <w:r>
        <w:t>Основы</w:t>
      </w:r>
      <w:r>
        <w:rPr>
          <w:spacing w:val="-3"/>
        </w:rPr>
        <w:t xml:space="preserve"> </w:t>
      </w:r>
      <w:r>
        <w:t>медицинских</w:t>
      </w:r>
      <w:r>
        <w:rPr>
          <w:spacing w:val="-1"/>
        </w:rPr>
        <w:t xml:space="preserve"> </w:t>
      </w:r>
      <w:r>
        <w:t>знаний":</w:t>
      </w:r>
    </w:p>
    <w:p w14:paraId="1C4B92F4" w14:textId="77777777" w:rsidR="0052501E" w:rsidRDefault="00B0778F">
      <w:pPr>
        <w:pStyle w:val="a3"/>
        <w:spacing w:before="1"/>
        <w:ind w:right="254"/>
      </w:pPr>
      <w:r>
        <w:t>раскрывать с опорой на справочный материал смысл понятий здоровья (физического и психического) и</w:t>
      </w:r>
      <w:r>
        <w:rPr>
          <w:spacing w:val="1"/>
        </w:rPr>
        <w:t xml:space="preserve"> </w:t>
      </w:r>
      <w:r>
        <w:t>здорового</w:t>
      </w:r>
      <w:r>
        <w:rPr>
          <w:spacing w:val="-1"/>
        </w:rPr>
        <w:t xml:space="preserve"> </w:t>
      </w:r>
      <w:r>
        <w:t>образа</w:t>
      </w:r>
      <w:r>
        <w:rPr>
          <w:spacing w:val="-2"/>
        </w:rPr>
        <w:t xml:space="preserve"> </w:t>
      </w:r>
      <w:r>
        <w:t>жизни;</w:t>
      </w:r>
    </w:p>
    <w:p w14:paraId="1A515AEF" w14:textId="77777777" w:rsidR="0052501E" w:rsidRDefault="00B0778F">
      <w:pPr>
        <w:pStyle w:val="a3"/>
        <w:spacing w:line="251" w:lineRule="exact"/>
      </w:pPr>
      <w:r>
        <w:t>описывать</w:t>
      </w:r>
      <w:r>
        <w:rPr>
          <w:spacing w:val="-4"/>
        </w:rPr>
        <w:t xml:space="preserve"> </w:t>
      </w:r>
      <w:r>
        <w:t>факторы,</w:t>
      </w:r>
      <w:r>
        <w:rPr>
          <w:spacing w:val="-2"/>
        </w:rPr>
        <w:t xml:space="preserve"> </w:t>
      </w:r>
      <w:r>
        <w:t>влияющие</w:t>
      </w:r>
      <w:r>
        <w:rPr>
          <w:spacing w:val="-1"/>
        </w:rPr>
        <w:t xml:space="preserve"> </w:t>
      </w:r>
      <w:r>
        <w:t>на</w:t>
      </w:r>
      <w:r>
        <w:rPr>
          <w:spacing w:val="-1"/>
        </w:rPr>
        <w:t xml:space="preserve"> </w:t>
      </w:r>
      <w:r>
        <w:t>здоровье</w:t>
      </w:r>
      <w:r>
        <w:rPr>
          <w:spacing w:val="-3"/>
        </w:rPr>
        <w:t xml:space="preserve"> </w:t>
      </w:r>
      <w:r>
        <w:t>человека;</w:t>
      </w:r>
    </w:p>
    <w:p w14:paraId="3E1A3075" w14:textId="77777777" w:rsidR="0052501E" w:rsidRDefault="00B0778F">
      <w:pPr>
        <w:pStyle w:val="a3"/>
        <w:spacing w:before="1"/>
        <w:ind w:right="247"/>
      </w:pPr>
      <w:r>
        <w:t>раскрывать</w:t>
      </w:r>
      <w:r>
        <w:rPr>
          <w:spacing w:val="1"/>
        </w:rPr>
        <w:t xml:space="preserve"> </w:t>
      </w:r>
      <w:r>
        <w:t>с</w:t>
      </w:r>
      <w:r>
        <w:rPr>
          <w:spacing w:val="1"/>
        </w:rPr>
        <w:t xml:space="preserve"> </w:t>
      </w:r>
      <w:r>
        <w:t>опорой</w:t>
      </w:r>
      <w:r>
        <w:rPr>
          <w:spacing w:val="1"/>
        </w:rPr>
        <w:t xml:space="preserve"> </w:t>
      </w:r>
      <w:r>
        <w:t>на</w:t>
      </w:r>
      <w:r>
        <w:rPr>
          <w:spacing w:val="1"/>
        </w:rPr>
        <w:t xml:space="preserve"> </w:t>
      </w:r>
      <w:r>
        <w:t>справочный</w:t>
      </w:r>
      <w:r>
        <w:rPr>
          <w:spacing w:val="1"/>
        </w:rPr>
        <w:t xml:space="preserve"> </w:t>
      </w:r>
      <w:r>
        <w:t>материал</w:t>
      </w:r>
      <w:r>
        <w:rPr>
          <w:spacing w:val="1"/>
        </w:rPr>
        <w:t xml:space="preserve"> </w:t>
      </w:r>
      <w:r>
        <w:t>понятия</w:t>
      </w:r>
      <w:r>
        <w:rPr>
          <w:spacing w:val="1"/>
        </w:rPr>
        <w:t xml:space="preserve"> </w:t>
      </w:r>
      <w:r>
        <w:t>заболеваний,</w:t>
      </w:r>
      <w:r>
        <w:rPr>
          <w:spacing w:val="1"/>
        </w:rPr>
        <w:t xml:space="preserve"> </w:t>
      </w:r>
      <w:r>
        <w:t>зависящих</w:t>
      </w:r>
      <w:r>
        <w:rPr>
          <w:spacing w:val="1"/>
        </w:rPr>
        <w:t xml:space="preserve"> </w:t>
      </w:r>
      <w:r>
        <w:t>от</w:t>
      </w:r>
      <w:r>
        <w:rPr>
          <w:spacing w:val="1"/>
        </w:rPr>
        <w:t xml:space="preserve"> </w:t>
      </w:r>
      <w:r>
        <w:t>образа</w:t>
      </w:r>
      <w:r>
        <w:rPr>
          <w:spacing w:val="1"/>
        </w:rPr>
        <w:t xml:space="preserve"> </w:t>
      </w:r>
      <w:r>
        <w:t>жизни</w:t>
      </w:r>
      <w:r>
        <w:rPr>
          <w:spacing w:val="1"/>
        </w:rPr>
        <w:t xml:space="preserve"> </w:t>
      </w:r>
      <w:r>
        <w:t>(физических нагрузок, режима труда и отдыха, питания, психического здоровья и психологического</w:t>
      </w:r>
      <w:r>
        <w:rPr>
          <w:spacing w:val="1"/>
        </w:rPr>
        <w:t xml:space="preserve"> </w:t>
      </w:r>
      <w:r>
        <w:t>благополучия);</w:t>
      </w:r>
    </w:p>
    <w:p w14:paraId="0DC1C3BC" w14:textId="77777777" w:rsidR="0052501E" w:rsidRDefault="00B0778F">
      <w:pPr>
        <w:pStyle w:val="a3"/>
        <w:ind w:right="254"/>
      </w:pPr>
      <w:r>
        <w:t>иметь негативное отношение к вредным привычкам (табакокурение, алкоголизм, наркомания, игровая</w:t>
      </w:r>
      <w:r>
        <w:rPr>
          <w:spacing w:val="1"/>
        </w:rPr>
        <w:t xml:space="preserve"> </w:t>
      </w:r>
      <w:r>
        <w:t>зависимость);</w:t>
      </w:r>
    </w:p>
    <w:p w14:paraId="5D7EC4DC" w14:textId="77777777" w:rsidR="0052501E" w:rsidRDefault="00B0778F">
      <w:pPr>
        <w:pStyle w:val="a3"/>
        <w:ind w:right="249"/>
      </w:pPr>
      <w:r>
        <w:t>приводить с опорой на справочный материал примеры мер защиты от инфекционных и неинфекционных</w:t>
      </w:r>
      <w:r>
        <w:rPr>
          <w:spacing w:val="-52"/>
        </w:rPr>
        <w:t xml:space="preserve"> </w:t>
      </w:r>
      <w:r>
        <w:t>заболеваний;</w:t>
      </w:r>
    </w:p>
    <w:p w14:paraId="63530349" w14:textId="77777777" w:rsidR="0052501E" w:rsidRDefault="00B0778F">
      <w:pPr>
        <w:pStyle w:val="a3"/>
        <w:spacing w:before="1"/>
        <w:ind w:right="245"/>
      </w:pPr>
      <w:r>
        <w:t>безопасно</w:t>
      </w:r>
      <w:r>
        <w:rPr>
          <w:spacing w:val="1"/>
        </w:rPr>
        <w:t xml:space="preserve"> </w:t>
      </w:r>
      <w:r>
        <w:t>действовать</w:t>
      </w:r>
      <w:r>
        <w:rPr>
          <w:spacing w:val="1"/>
        </w:rPr>
        <w:t xml:space="preserve"> </w:t>
      </w:r>
      <w:r>
        <w:t>в</w:t>
      </w:r>
      <w:r>
        <w:rPr>
          <w:spacing w:val="1"/>
        </w:rPr>
        <w:t xml:space="preserve"> </w:t>
      </w:r>
      <w:r>
        <w:t>случае</w:t>
      </w:r>
      <w:r>
        <w:rPr>
          <w:spacing w:val="1"/>
        </w:rPr>
        <w:t xml:space="preserve"> </w:t>
      </w:r>
      <w:r>
        <w:t>возникновения</w:t>
      </w:r>
      <w:r>
        <w:rPr>
          <w:spacing w:val="1"/>
        </w:rPr>
        <w:t xml:space="preserve"> </w:t>
      </w:r>
      <w:r>
        <w:t>чрезвычайных</w:t>
      </w:r>
      <w:r>
        <w:rPr>
          <w:spacing w:val="1"/>
        </w:rPr>
        <w:t xml:space="preserve"> </w:t>
      </w:r>
      <w:r>
        <w:t>ситуаций</w:t>
      </w:r>
      <w:r>
        <w:rPr>
          <w:spacing w:val="1"/>
        </w:rPr>
        <w:t xml:space="preserve"> </w:t>
      </w:r>
      <w:r>
        <w:t>биолого-социального</w:t>
      </w:r>
      <w:r>
        <w:rPr>
          <w:spacing w:val="1"/>
        </w:rPr>
        <w:t xml:space="preserve"> </w:t>
      </w:r>
      <w:r>
        <w:t>происхождения</w:t>
      </w:r>
      <w:r>
        <w:rPr>
          <w:spacing w:val="-2"/>
        </w:rPr>
        <w:t xml:space="preserve"> </w:t>
      </w:r>
      <w:r>
        <w:t>(эпидемии, пандемии);</w:t>
      </w:r>
    </w:p>
    <w:p w14:paraId="02B1FFC9" w14:textId="77777777" w:rsidR="0052501E" w:rsidRDefault="00B0778F">
      <w:pPr>
        <w:pStyle w:val="a3"/>
        <w:spacing w:before="1"/>
        <w:ind w:right="246"/>
      </w:pPr>
      <w:r>
        <w:t>характеризовать с опорой на план основные мероприятия, проводимые в Российской Федерации по</w:t>
      </w:r>
      <w:r>
        <w:rPr>
          <w:spacing w:val="1"/>
        </w:rPr>
        <w:t xml:space="preserve"> </w:t>
      </w:r>
      <w:r>
        <w:t>обеспечению</w:t>
      </w:r>
      <w:r>
        <w:rPr>
          <w:spacing w:val="1"/>
        </w:rPr>
        <w:t xml:space="preserve"> </w:t>
      </w:r>
      <w:r>
        <w:t>безопасности</w:t>
      </w:r>
      <w:r>
        <w:rPr>
          <w:spacing w:val="1"/>
        </w:rPr>
        <w:t xml:space="preserve"> </w:t>
      </w:r>
      <w:r>
        <w:t>населения</w:t>
      </w:r>
      <w:r>
        <w:rPr>
          <w:spacing w:val="1"/>
        </w:rPr>
        <w:t xml:space="preserve"> </w:t>
      </w:r>
      <w:r>
        <w:t>при</w:t>
      </w:r>
      <w:r>
        <w:rPr>
          <w:spacing w:val="1"/>
        </w:rPr>
        <w:t xml:space="preserve"> </w:t>
      </w:r>
      <w:r>
        <w:t>угрозе</w:t>
      </w:r>
      <w:r>
        <w:rPr>
          <w:spacing w:val="1"/>
        </w:rPr>
        <w:t xml:space="preserve"> </w:t>
      </w:r>
      <w:r>
        <w:t>и</w:t>
      </w:r>
      <w:r>
        <w:rPr>
          <w:spacing w:val="1"/>
        </w:rPr>
        <w:t xml:space="preserve"> </w:t>
      </w:r>
      <w:r>
        <w:t>во</w:t>
      </w:r>
      <w:r>
        <w:rPr>
          <w:spacing w:val="1"/>
        </w:rPr>
        <w:t xml:space="preserve"> </w:t>
      </w:r>
      <w:r>
        <w:t>время</w:t>
      </w:r>
      <w:r>
        <w:rPr>
          <w:spacing w:val="1"/>
        </w:rPr>
        <w:t xml:space="preserve"> </w:t>
      </w:r>
      <w:r>
        <w:t>чрезвычайных</w:t>
      </w:r>
      <w:r>
        <w:rPr>
          <w:spacing w:val="1"/>
        </w:rPr>
        <w:t xml:space="preserve"> </w:t>
      </w:r>
      <w:r>
        <w:t>ситуаций</w:t>
      </w:r>
      <w:r>
        <w:rPr>
          <w:spacing w:val="1"/>
        </w:rPr>
        <w:t xml:space="preserve"> </w:t>
      </w:r>
      <w:r>
        <w:t>биолого-</w:t>
      </w:r>
      <w:r>
        <w:rPr>
          <w:spacing w:val="1"/>
        </w:rPr>
        <w:t xml:space="preserve"> </w:t>
      </w:r>
      <w:r>
        <w:t>социального</w:t>
      </w:r>
      <w:r>
        <w:rPr>
          <w:spacing w:val="-1"/>
        </w:rPr>
        <w:t xml:space="preserve"> </w:t>
      </w:r>
      <w:r>
        <w:t>характера;</w:t>
      </w:r>
    </w:p>
    <w:p w14:paraId="01AE6397" w14:textId="77777777" w:rsidR="0052501E" w:rsidRDefault="00B0778F">
      <w:pPr>
        <w:pStyle w:val="a3"/>
        <w:spacing w:line="252" w:lineRule="exact"/>
      </w:pPr>
      <w:r>
        <w:t>оказывать</w:t>
      </w:r>
      <w:r>
        <w:rPr>
          <w:spacing w:val="-2"/>
        </w:rPr>
        <w:t xml:space="preserve"> </w:t>
      </w:r>
      <w:r>
        <w:t>первую</w:t>
      </w:r>
      <w:r>
        <w:rPr>
          <w:spacing w:val="-2"/>
        </w:rPr>
        <w:t xml:space="preserve"> </w:t>
      </w:r>
      <w:r>
        <w:t>помощь</w:t>
      </w:r>
      <w:r>
        <w:rPr>
          <w:spacing w:val="-2"/>
        </w:rPr>
        <w:t xml:space="preserve"> </w:t>
      </w:r>
      <w:r>
        <w:t>и</w:t>
      </w:r>
      <w:r>
        <w:rPr>
          <w:spacing w:val="-1"/>
        </w:rPr>
        <w:t xml:space="preserve"> </w:t>
      </w:r>
      <w:r>
        <w:t>самопомощь</w:t>
      </w:r>
      <w:r>
        <w:rPr>
          <w:spacing w:val="-2"/>
        </w:rPr>
        <w:t xml:space="preserve"> </w:t>
      </w:r>
      <w:r>
        <w:t>при</w:t>
      </w:r>
      <w:r>
        <w:rPr>
          <w:spacing w:val="-2"/>
        </w:rPr>
        <w:t xml:space="preserve"> </w:t>
      </w:r>
      <w:r>
        <w:t>неотложных</w:t>
      </w:r>
      <w:r>
        <w:rPr>
          <w:spacing w:val="-1"/>
        </w:rPr>
        <w:t xml:space="preserve"> </w:t>
      </w:r>
      <w:r>
        <w:t>состояниях.</w:t>
      </w:r>
    </w:p>
    <w:p w14:paraId="1A2F59B9" w14:textId="77777777" w:rsidR="0052501E" w:rsidRDefault="00B0778F">
      <w:pPr>
        <w:pStyle w:val="a3"/>
        <w:spacing w:line="252" w:lineRule="exact"/>
        <w:ind w:left="988"/>
      </w:pPr>
      <w:r>
        <w:t>Модуль</w:t>
      </w:r>
      <w:r>
        <w:rPr>
          <w:spacing w:val="-2"/>
        </w:rPr>
        <w:t xml:space="preserve"> </w:t>
      </w:r>
      <w:r>
        <w:t>N</w:t>
      </w:r>
      <w:r>
        <w:rPr>
          <w:spacing w:val="-2"/>
        </w:rPr>
        <w:t xml:space="preserve"> </w:t>
      </w:r>
      <w:r>
        <w:t>7</w:t>
      </w:r>
      <w:r>
        <w:rPr>
          <w:spacing w:val="-1"/>
        </w:rPr>
        <w:t xml:space="preserve"> </w:t>
      </w:r>
      <w:r>
        <w:t>"Безопасность</w:t>
      </w:r>
      <w:r>
        <w:rPr>
          <w:spacing w:val="-1"/>
        </w:rPr>
        <w:t xml:space="preserve"> </w:t>
      </w:r>
      <w:r>
        <w:t>в</w:t>
      </w:r>
      <w:r>
        <w:rPr>
          <w:spacing w:val="-4"/>
        </w:rPr>
        <w:t xml:space="preserve"> </w:t>
      </w:r>
      <w:r>
        <w:t>социуме":</w:t>
      </w:r>
    </w:p>
    <w:p w14:paraId="2591CBB8" w14:textId="77777777" w:rsidR="0052501E" w:rsidRDefault="00B0778F">
      <w:pPr>
        <w:pStyle w:val="a3"/>
        <w:spacing w:before="1"/>
        <w:ind w:right="966"/>
        <w:jc w:val="left"/>
      </w:pPr>
      <w:r>
        <w:t>приводить с опорой на справочный материал примеры межличностного и группового конфликта;</w:t>
      </w:r>
      <w:r>
        <w:rPr>
          <w:spacing w:val="-52"/>
        </w:rPr>
        <w:t xml:space="preserve"> </w:t>
      </w:r>
      <w:r>
        <w:t>иметь</w:t>
      </w:r>
      <w:r>
        <w:rPr>
          <w:spacing w:val="-1"/>
        </w:rPr>
        <w:t xml:space="preserve"> </w:t>
      </w:r>
      <w:r>
        <w:t>представление</w:t>
      </w:r>
      <w:r>
        <w:rPr>
          <w:spacing w:val="-1"/>
        </w:rPr>
        <w:t xml:space="preserve"> </w:t>
      </w:r>
      <w:r>
        <w:t>о</w:t>
      </w:r>
      <w:r>
        <w:rPr>
          <w:spacing w:val="-3"/>
        </w:rPr>
        <w:t xml:space="preserve"> </w:t>
      </w:r>
      <w:r>
        <w:t>способах</w:t>
      </w:r>
      <w:r>
        <w:rPr>
          <w:spacing w:val="-3"/>
        </w:rPr>
        <w:t xml:space="preserve"> </w:t>
      </w:r>
      <w:r>
        <w:t>избегания</w:t>
      </w:r>
      <w:r>
        <w:rPr>
          <w:spacing w:val="-1"/>
        </w:rPr>
        <w:t xml:space="preserve"> </w:t>
      </w:r>
      <w:r>
        <w:t>и</w:t>
      </w:r>
      <w:r>
        <w:rPr>
          <w:spacing w:val="-1"/>
        </w:rPr>
        <w:t xml:space="preserve"> </w:t>
      </w:r>
      <w:r>
        <w:t>разрешения</w:t>
      </w:r>
      <w:r>
        <w:rPr>
          <w:spacing w:val="-1"/>
        </w:rPr>
        <w:t xml:space="preserve"> </w:t>
      </w:r>
      <w:r>
        <w:t>конфликтных</w:t>
      </w:r>
      <w:r>
        <w:rPr>
          <w:spacing w:val="-1"/>
        </w:rPr>
        <w:t xml:space="preserve"> </w:t>
      </w:r>
      <w:r>
        <w:t>ситуаций;</w:t>
      </w:r>
    </w:p>
    <w:p w14:paraId="654128ED" w14:textId="77777777" w:rsidR="0052501E" w:rsidRDefault="00B0778F">
      <w:pPr>
        <w:pStyle w:val="a3"/>
        <w:tabs>
          <w:tab w:val="left" w:pos="2023"/>
          <w:tab w:val="left" w:pos="3998"/>
          <w:tab w:val="left" w:pos="4338"/>
          <w:tab w:val="left" w:pos="5072"/>
          <w:tab w:val="left" w:pos="6735"/>
          <w:tab w:val="left" w:pos="8251"/>
          <w:tab w:val="left" w:pos="8577"/>
          <w:tab w:val="left" w:pos="10011"/>
        </w:tabs>
        <w:ind w:right="248"/>
        <w:jc w:val="left"/>
      </w:pPr>
      <w:r>
        <w:t>иметь представление об опасных проявлениях конфликтов (в том числе насилие, буллинг (травля);</w:t>
      </w:r>
      <w:r>
        <w:rPr>
          <w:spacing w:val="1"/>
        </w:rPr>
        <w:t xml:space="preserve"> </w:t>
      </w:r>
      <w:r>
        <w:t>приводить</w:t>
      </w:r>
      <w:r>
        <w:rPr>
          <w:spacing w:val="12"/>
        </w:rPr>
        <w:t xml:space="preserve"> </w:t>
      </w:r>
      <w:r>
        <w:t>с</w:t>
      </w:r>
      <w:r>
        <w:rPr>
          <w:spacing w:val="13"/>
        </w:rPr>
        <w:t xml:space="preserve"> </w:t>
      </w:r>
      <w:r>
        <w:t>опорой</w:t>
      </w:r>
      <w:r>
        <w:rPr>
          <w:spacing w:val="11"/>
        </w:rPr>
        <w:t xml:space="preserve"> </w:t>
      </w:r>
      <w:r>
        <w:t>на</w:t>
      </w:r>
      <w:r>
        <w:rPr>
          <w:spacing w:val="10"/>
        </w:rPr>
        <w:t xml:space="preserve"> </w:t>
      </w:r>
      <w:r>
        <w:t>справочный</w:t>
      </w:r>
      <w:r>
        <w:rPr>
          <w:spacing w:val="11"/>
        </w:rPr>
        <w:t xml:space="preserve"> </w:t>
      </w:r>
      <w:r>
        <w:t>материал</w:t>
      </w:r>
      <w:r>
        <w:rPr>
          <w:spacing w:val="13"/>
        </w:rPr>
        <w:t xml:space="preserve"> </w:t>
      </w:r>
      <w:r>
        <w:t>примеры</w:t>
      </w:r>
      <w:r>
        <w:rPr>
          <w:spacing w:val="12"/>
        </w:rPr>
        <w:t xml:space="preserve"> </w:t>
      </w:r>
      <w:r>
        <w:t>манипуляций</w:t>
      </w:r>
      <w:r>
        <w:rPr>
          <w:spacing w:val="12"/>
        </w:rPr>
        <w:t xml:space="preserve"> </w:t>
      </w:r>
      <w:r>
        <w:t>(в</w:t>
      </w:r>
      <w:r>
        <w:rPr>
          <w:spacing w:val="11"/>
        </w:rPr>
        <w:t xml:space="preserve"> </w:t>
      </w:r>
      <w:r>
        <w:t>том</w:t>
      </w:r>
      <w:r>
        <w:rPr>
          <w:spacing w:val="12"/>
        </w:rPr>
        <w:t xml:space="preserve"> </w:t>
      </w:r>
      <w:r>
        <w:t>числе</w:t>
      </w:r>
      <w:r>
        <w:rPr>
          <w:spacing w:val="13"/>
        </w:rPr>
        <w:t xml:space="preserve"> </w:t>
      </w:r>
      <w:r>
        <w:t>в</w:t>
      </w:r>
      <w:r>
        <w:rPr>
          <w:spacing w:val="11"/>
        </w:rPr>
        <w:t xml:space="preserve"> </w:t>
      </w:r>
      <w:r>
        <w:t>целях</w:t>
      </w:r>
      <w:r>
        <w:rPr>
          <w:spacing w:val="13"/>
        </w:rPr>
        <w:t xml:space="preserve"> </w:t>
      </w:r>
      <w:r>
        <w:t>вовлечения</w:t>
      </w:r>
      <w:r>
        <w:rPr>
          <w:spacing w:val="10"/>
        </w:rPr>
        <w:t xml:space="preserve"> </w:t>
      </w:r>
      <w:r>
        <w:t>в</w:t>
      </w:r>
      <w:r>
        <w:rPr>
          <w:spacing w:val="-52"/>
        </w:rPr>
        <w:t xml:space="preserve"> </w:t>
      </w:r>
      <w:r>
        <w:t>экстремистскую,</w:t>
      </w:r>
      <w:r>
        <w:tab/>
        <w:t>террористическую</w:t>
      </w:r>
      <w:r>
        <w:tab/>
        <w:t>и</w:t>
      </w:r>
      <w:r>
        <w:tab/>
        <w:t>иную</w:t>
      </w:r>
      <w:r>
        <w:tab/>
        <w:t>деструктивную</w:t>
      </w:r>
      <w:r>
        <w:tab/>
        <w:t>деятельность,</w:t>
      </w:r>
      <w:r>
        <w:tab/>
        <w:t>в</w:t>
      </w:r>
      <w:r>
        <w:tab/>
        <w:t>субкультуры</w:t>
      </w:r>
      <w:r>
        <w:tab/>
        <w:t>и</w:t>
      </w:r>
      <w:r>
        <w:rPr>
          <w:spacing w:val="-52"/>
        </w:rPr>
        <w:t xml:space="preserve"> </w:t>
      </w:r>
      <w:r>
        <w:t>формируемые</w:t>
      </w:r>
      <w:r>
        <w:rPr>
          <w:spacing w:val="37"/>
        </w:rPr>
        <w:t xml:space="preserve"> </w:t>
      </w:r>
      <w:r>
        <w:t>на</w:t>
      </w:r>
      <w:r>
        <w:rPr>
          <w:spacing w:val="36"/>
        </w:rPr>
        <w:t xml:space="preserve"> </w:t>
      </w:r>
      <w:r>
        <w:t>их</w:t>
      </w:r>
      <w:r>
        <w:rPr>
          <w:spacing w:val="35"/>
        </w:rPr>
        <w:t xml:space="preserve"> </w:t>
      </w:r>
      <w:r>
        <w:t>основе</w:t>
      </w:r>
      <w:r>
        <w:rPr>
          <w:spacing w:val="36"/>
        </w:rPr>
        <w:t xml:space="preserve"> </w:t>
      </w:r>
      <w:r>
        <w:t>сообщества</w:t>
      </w:r>
      <w:r>
        <w:rPr>
          <w:spacing w:val="36"/>
        </w:rPr>
        <w:t xml:space="preserve"> </w:t>
      </w:r>
      <w:r>
        <w:t>экстремистской</w:t>
      </w:r>
      <w:r>
        <w:rPr>
          <w:spacing w:val="35"/>
        </w:rPr>
        <w:t xml:space="preserve"> </w:t>
      </w:r>
      <w:r>
        <w:t>и</w:t>
      </w:r>
      <w:r>
        <w:rPr>
          <w:spacing w:val="36"/>
        </w:rPr>
        <w:t xml:space="preserve"> </w:t>
      </w:r>
      <w:r>
        <w:t>суицидальной</w:t>
      </w:r>
      <w:r>
        <w:rPr>
          <w:spacing w:val="33"/>
        </w:rPr>
        <w:t xml:space="preserve"> </w:t>
      </w:r>
      <w:r>
        <w:t>направленности)</w:t>
      </w:r>
      <w:r>
        <w:rPr>
          <w:spacing w:val="37"/>
        </w:rPr>
        <w:t xml:space="preserve"> </w:t>
      </w:r>
      <w:r>
        <w:t>и</w:t>
      </w:r>
      <w:r>
        <w:rPr>
          <w:spacing w:val="41"/>
        </w:rPr>
        <w:t xml:space="preserve"> </w:t>
      </w:r>
      <w:r>
        <w:t>способов</w:t>
      </w:r>
      <w:r>
        <w:rPr>
          <w:spacing w:val="-52"/>
        </w:rPr>
        <w:t xml:space="preserve"> </w:t>
      </w:r>
      <w:r>
        <w:t>противостоять</w:t>
      </w:r>
      <w:r>
        <w:rPr>
          <w:spacing w:val="-1"/>
        </w:rPr>
        <w:t xml:space="preserve"> </w:t>
      </w:r>
      <w:r>
        <w:t>манипуляциям;</w:t>
      </w:r>
    </w:p>
    <w:p w14:paraId="0FCC06FC" w14:textId="77777777" w:rsidR="0052501E" w:rsidRDefault="00B0778F">
      <w:pPr>
        <w:pStyle w:val="a3"/>
        <w:ind w:right="249"/>
        <w:jc w:val="left"/>
      </w:pPr>
      <w:r>
        <w:t>соблюдать</w:t>
      </w:r>
      <w:r>
        <w:rPr>
          <w:spacing w:val="16"/>
        </w:rPr>
        <w:t xml:space="preserve"> </w:t>
      </w:r>
      <w:r>
        <w:t>правила</w:t>
      </w:r>
      <w:r>
        <w:rPr>
          <w:spacing w:val="17"/>
        </w:rPr>
        <w:t xml:space="preserve"> </w:t>
      </w:r>
      <w:r>
        <w:t>коммуникации</w:t>
      </w:r>
      <w:r>
        <w:rPr>
          <w:spacing w:val="16"/>
        </w:rPr>
        <w:t xml:space="preserve"> </w:t>
      </w:r>
      <w:r>
        <w:t>с</w:t>
      </w:r>
      <w:r>
        <w:rPr>
          <w:spacing w:val="18"/>
        </w:rPr>
        <w:t xml:space="preserve"> </w:t>
      </w:r>
      <w:r>
        <w:t>незнакомыми</w:t>
      </w:r>
      <w:r>
        <w:rPr>
          <w:spacing w:val="14"/>
        </w:rPr>
        <w:t xml:space="preserve"> </w:t>
      </w:r>
      <w:r>
        <w:t>людьми</w:t>
      </w:r>
      <w:r>
        <w:rPr>
          <w:spacing w:val="16"/>
        </w:rPr>
        <w:t xml:space="preserve"> </w:t>
      </w:r>
      <w:r>
        <w:t>(в</w:t>
      </w:r>
      <w:r>
        <w:rPr>
          <w:spacing w:val="17"/>
        </w:rPr>
        <w:t xml:space="preserve"> </w:t>
      </w:r>
      <w:r>
        <w:t>том</w:t>
      </w:r>
      <w:r>
        <w:rPr>
          <w:spacing w:val="16"/>
        </w:rPr>
        <w:t xml:space="preserve"> </w:t>
      </w:r>
      <w:r>
        <w:t>числе</w:t>
      </w:r>
      <w:r>
        <w:rPr>
          <w:spacing w:val="17"/>
        </w:rPr>
        <w:t xml:space="preserve"> </w:t>
      </w:r>
      <w:r>
        <w:t>с</w:t>
      </w:r>
      <w:r>
        <w:rPr>
          <w:spacing w:val="16"/>
        </w:rPr>
        <w:t xml:space="preserve"> </w:t>
      </w:r>
      <w:r>
        <w:t>подозрительными</w:t>
      </w:r>
      <w:r>
        <w:rPr>
          <w:spacing w:val="16"/>
        </w:rPr>
        <w:t xml:space="preserve"> </w:t>
      </w:r>
      <w:r>
        <w:t>людьми,</w:t>
      </w:r>
      <w:r>
        <w:rPr>
          <w:spacing w:val="16"/>
        </w:rPr>
        <w:t xml:space="preserve"> </w:t>
      </w:r>
      <w:r>
        <w:t>у</w:t>
      </w:r>
      <w:r>
        <w:rPr>
          <w:spacing w:val="-52"/>
        </w:rPr>
        <w:t xml:space="preserve"> </w:t>
      </w:r>
      <w:r>
        <w:t>которых</w:t>
      </w:r>
      <w:r>
        <w:rPr>
          <w:spacing w:val="-4"/>
        </w:rPr>
        <w:t xml:space="preserve"> </w:t>
      </w:r>
      <w:r>
        <w:t>могут иметься преступные намерения);</w:t>
      </w:r>
    </w:p>
    <w:p w14:paraId="2134A0D4" w14:textId="77777777" w:rsidR="0052501E" w:rsidRDefault="00B0778F">
      <w:pPr>
        <w:pStyle w:val="a3"/>
        <w:ind w:right="244"/>
        <w:jc w:val="left"/>
      </w:pPr>
      <w:r>
        <w:t>соблюдать</w:t>
      </w:r>
      <w:r>
        <w:rPr>
          <w:spacing w:val="31"/>
        </w:rPr>
        <w:t xml:space="preserve"> </w:t>
      </w:r>
      <w:r>
        <w:t>правила</w:t>
      </w:r>
      <w:r>
        <w:rPr>
          <w:spacing w:val="31"/>
        </w:rPr>
        <w:t xml:space="preserve"> </w:t>
      </w:r>
      <w:r>
        <w:t>безопасного</w:t>
      </w:r>
      <w:r>
        <w:rPr>
          <w:spacing w:val="31"/>
        </w:rPr>
        <w:t xml:space="preserve"> </w:t>
      </w:r>
      <w:r>
        <w:t>и</w:t>
      </w:r>
      <w:r>
        <w:rPr>
          <w:spacing w:val="33"/>
        </w:rPr>
        <w:t xml:space="preserve"> </w:t>
      </w:r>
      <w:r>
        <w:t>комфортного</w:t>
      </w:r>
      <w:r>
        <w:rPr>
          <w:spacing w:val="31"/>
        </w:rPr>
        <w:t xml:space="preserve"> </w:t>
      </w:r>
      <w:r>
        <w:t>существования</w:t>
      </w:r>
      <w:r>
        <w:rPr>
          <w:spacing w:val="33"/>
        </w:rPr>
        <w:t xml:space="preserve"> </w:t>
      </w:r>
      <w:r>
        <w:t>со</w:t>
      </w:r>
      <w:r>
        <w:rPr>
          <w:spacing w:val="34"/>
        </w:rPr>
        <w:t xml:space="preserve"> </w:t>
      </w:r>
      <w:r>
        <w:t>знакомыми</w:t>
      </w:r>
      <w:r>
        <w:rPr>
          <w:spacing w:val="34"/>
        </w:rPr>
        <w:t xml:space="preserve"> </w:t>
      </w:r>
      <w:r>
        <w:t>людьми</w:t>
      </w:r>
      <w:r>
        <w:rPr>
          <w:spacing w:val="33"/>
        </w:rPr>
        <w:t xml:space="preserve"> </w:t>
      </w:r>
      <w:r>
        <w:t>и</w:t>
      </w:r>
      <w:r>
        <w:rPr>
          <w:spacing w:val="31"/>
        </w:rPr>
        <w:t xml:space="preserve"> </w:t>
      </w:r>
      <w:r>
        <w:t>в</w:t>
      </w:r>
      <w:r>
        <w:rPr>
          <w:spacing w:val="39"/>
        </w:rPr>
        <w:t xml:space="preserve"> </w:t>
      </w:r>
      <w:r>
        <w:t>различных</w:t>
      </w:r>
      <w:r>
        <w:rPr>
          <w:spacing w:val="-52"/>
        </w:rPr>
        <w:t xml:space="preserve"> </w:t>
      </w:r>
      <w:r>
        <w:t>группах, в том числе в семье, классе, коллективе кружка (секции, спортивной команды), группе друзей;</w:t>
      </w:r>
      <w:r>
        <w:rPr>
          <w:spacing w:val="1"/>
        </w:rPr>
        <w:t xml:space="preserve"> </w:t>
      </w:r>
      <w:r>
        <w:t>распознавать</w:t>
      </w:r>
      <w:r>
        <w:rPr>
          <w:spacing w:val="55"/>
        </w:rPr>
        <w:t xml:space="preserve"> </w:t>
      </w:r>
      <w:r>
        <w:t>опасности</w:t>
      </w:r>
      <w:r>
        <w:rPr>
          <w:spacing w:val="2"/>
        </w:rPr>
        <w:t xml:space="preserve"> </w:t>
      </w:r>
      <w:r>
        <w:t>и</w:t>
      </w:r>
      <w:r>
        <w:rPr>
          <w:spacing w:val="2"/>
        </w:rPr>
        <w:t xml:space="preserve"> </w:t>
      </w:r>
      <w:r>
        <w:t>соблюдать</w:t>
      </w:r>
      <w:r>
        <w:rPr>
          <w:spacing w:val="2"/>
        </w:rPr>
        <w:t xml:space="preserve"> </w:t>
      </w:r>
      <w:r>
        <w:t>правила</w:t>
      </w:r>
      <w:r>
        <w:rPr>
          <w:spacing w:val="1"/>
        </w:rPr>
        <w:t xml:space="preserve"> </w:t>
      </w:r>
      <w:r>
        <w:t>безопасного</w:t>
      </w:r>
      <w:r>
        <w:rPr>
          <w:spacing w:val="3"/>
        </w:rPr>
        <w:t xml:space="preserve"> </w:t>
      </w:r>
      <w:r>
        <w:t>поведения</w:t>
      </w:r>
      <w:r>
        <w:rPr>
          <w:spacing w:val="2"/>
        </w:rPr>
        <w:t xml:space="preserve"> </w:t>
      </w:r>
      <w:r>
        <w:t>в</w:t>
      </w:r>
      <w:r>
        <w:rPr>
          <w:spacing w:val="2"/>
        </w:rPr>
        <w:t xml:space="preserve"> </w:t>
      </w:r>
      <w:r>
        <w:t>практике</w:t>
      </w:r>
      <w:r>
        <w:rPr>
          <w:spacing w:val="3"/>
        </w:rPr>
        <w:t xml:space="preserve"> </w:t>
      </w:r>
      <w:r>
        <w:t>современных</w:t>
      </w:r>
      <w:r>
        <w:rPr>
          <w:spacing w:val="-52"/>
        </w:rPr>
        <w:t xml:space="preserve"> </w:t>
      </w:r>
      <w:r>
        <w:t>молодежных</w:t>
      </w:r>
      <w:r>
        <w:rPr>
          <w:spacing w:val="-1"/>
        </w:rPr>
        <w:t xml:space="preserve"> </w:t>
      </w:r>
      <w:r>
        <w:t>увлечений;</w:t>
      </w:r>
    </w:p>
    <w:p w14:paraId="7B0AB017" w14:textId="77777777" w:rsidR="0052501E" w:rsidRDefault="00B0778F">
      <w:pPr>
        <w:pStyle w:val="a3"/>
        <w:spacing w:line="252" w:lineRule="exact"/>
        <w:jc w:val="left"/>
      </w:pPr>
      <w:r>
        <w:t>безопасно</w:t>
      </w:r>
      <w:r>
        <w:rPr>
          <w:spacing w:val="-5"/>
        </w:rPr>
        <w:t xml:space="preserve"> </w:t>
      </w:r>
      <w:r>
        <w:t>действовать</w:t>
      </w:r>
      <w:r>
        <w:rPr>
          <w:spacing w:val="-2"/>
        </w:rPr>
        <w:t xml:space="preserve"> </w:t>
      </w:r>
      <w:r>
        <w:t>при</w:t>
      </w:r>
      <w:r>
        <w:rPr>
          <w:spacing w:val="-1"/>
        </w:rPr>
        <w:t xml:space="preserve"> </w:t>
      </w:r>
      <w:r>
        <w:t>опасных</w:t>
      </w:r>
      <w:r>
        <w:rPr>
          <w:spacing w:val="-1"/>
        </w:rPr>
        <w:t xml:space="preserve"> </w:t>
      </w:r>
      <w:r>
        <w:t>проявлениях</w:t>
      </w:r>
      <w:r>
        <w:rPr>
          <w:spacing w:val="-1"/>
        </w:rPr>
        <w:t xml:space="preserve"> </w:t>
      </w:r>
      <w:r>
        <w:t>конфликта</w:t>
      </w:r>
      <w:r>
        <w:rPr>
          <w:spacing w:val="-2"/>
        </w:rPr>
        <w:t xml:space="preserve"> </w:t>
      </w:r>
      <w:r>
        <w:t>и</w:t>
      </w:r>
      <w:r>
        <w:rPr>
          <w:spacing w:val="-2"/>
        </w:rPr>
        <w:t xml:space="preserve"> </w:t>
      </w:r>
      <w:r>
        <w:t>при</w:t>
      </w:r>
      <w:r>
        <w:rPr>
          <w:spacing w:val="-1"/>
        </w:rPr>
        <w:t xml:space="preserve"> </w:t>
      </w:r>
      <w:r>
        <w:t>возможных</w:t>
      </w:r>
      <w:r>
        <w:rPr>
          <w:spacing w:val="-2"/>
        </w:rPr>
        <w:t xml:space="preserve"> </w:t>
      </w:r>
      <w:r>
        <w:t>манипуляциях.</w:t>
      </w:r>
    </w:p>
    <w:p w14:paraId="641262B5" w14:textId="77777777" w:rsidR="0052501E" w:rsidRDefault="00B0778F">
      <w:pPr>
        <w:pStyle w:val="a3"/>
        <w:spacing w:line="252" w:lineRule="exact"/>
        <w:ind w:left="988"/>
        <w:jc w:val="left"/>
      </w:pPr>
      <w:r>
        <w:t>Модуль</w:t>
      </w:r>
      <w:r>
        <w:rPr>
          <w:spacing w:val="-2"/>
        </w:rPr>
        <w:t xml:space="preserve"> </w:t>
      </w:r>
      <w:r>
        <w:t>N</w:t>
      </w:r>
      <w:r>
        <w:rPr>
          <w:spacing w:val="-3"/>
        </w:rPr>
        <w:t xml:space="preserve"> </w:t>
      </w:r>
      <w:r>
        <w:t>8</w:t>
      </w:r>
      <w:r>
        <w:rPr>
          <w:spacing w:val="-2"/>
        </w:rPr>
        <w:t xml:space="preserve"> </w:t>
      </w:r>
      <w:r>
        <w:t>"Безопасность</w:t>
      </w:r>
      <w:r>
        <w:rPr>
          <w:spacing w:val="-2"/>
        </w:rPr>
        <w:t xml:space="preserve"> </w:t>
      </w:r>
      <w:r>
        <w:t>в</w:t>
      </w:r>
      <w:r>
        <w:rPr>
          <w:spacing w:val="-4"/>
        </w:rPr>
        <w:t xml:space="preserve"> </w:t>
      </w:r>
      <w:r>
        <w:t>информационном</w:t>
      </w:r>
      <w:r>
        <w:rPr>
          <w:spacing w:val="-3"/>
        </w:rPr>
        <w:t xml:space="preserve"> </w:t>
      </w:r>
      <w:r>
        <w:t>пространстве":</w:t>
      </w:r>
    </w:p>
    <w:p w14:paraId="30619970" w14:textId="77777777" w:rsidR="0052501E" w:rsidRDefault="00B0778F">
      <w:pPr>
        <w:pStyle w:val="a3"/>
        <w:spacing w:before="1" w:line="252" w:lineRule="exact"/>
      </w:pPr>
      <w:r>
        <w:t>приводить</w:t>
      </w:r>
      <w:r>
        <w:rPr>
          <w:spacing w:val="-3"/>
        </w:rPr>
        <w:t xml:space="preserve"> </w:t>
      </w:r>
      <w:r>
        <w:t>с</w:t>
      </w:r>
      <w:r>
        <w:rPr>
          <w:spacing w:val="-2"/>
        </w:rPr>
        <w:t xml:space="preserve"> </w:t>
      </w:r>
      <w:r>
        <w:t>опорой</w:t>
      </w:r>
      <w:r>
        <w:rPr>
          <w:spacing w:val="-3"/>
        </w:rPr>
        <w:t xml:space="preserve"> </w:t>
      </w:r>
      <w:r>
        <w:t>на</w:t>
      </w:r>
      <w:r>
        <w:rPr>
          <w:spacing w:val="-2"/>
        </w:rPr>
        <w:t xml:space="preserve"> </w:t>
      </w:r>
      <w:r>
        <w:t>справочный</w:t>
      </w:r>
      <w:r>
        <w:rPr>
          <w:spacing w:val="-2"/>
        </w:rPr>
        <w:t xml:space="preserve"> </w:t>
      </w:r>
      <w:r>
        <w:t>материал</w:t>
      </w:r>
      <w:r>
        <w:rPr>
          <w:spacing w:val="-2"/>
        </w:rPr>
        <w:t xml:space="preserve"> </w:t>
      </w:r>
      <w:r>
        <w:t>примеры</w:t>
      </w:r>
      <w:r>
        <w:rPr>
          <w:spacing w:val="-2"/>
        </w:rPr>
        <w:t xml:space="preserve"> </w:t>
      </w:r>
      <w:r>
        <w:t>информационных</w:t>
      </w:r>
      <w:r>
        <w:rPr>
          <w:spacing w:val="-2"/>
        </w:rPr>
        <w:t xml:space="preserve"> </w:t>
      </w:r>
      <w:r>
        <w:t>и</w:t>
      </w:r>
      <w:r>
        <w:rPr>
          <w:spacing w:val="-2"/>
        </w:rPr>
        <w:t xml:space="preserve"> </w:t>
      </w:r>
      <w:r>
        <w:t>компьютерных</w:t>
      </w:r>
      <w:r>
        <w:rPr>
          <w:spacing w:val="-2"/>
        </w:rPr>
        <w:t xml:space="preserve"> </w:t>
      </w:r>
      <w:r>
        <w:t>угроз;</w:t>
      </w:r>
    </w:p>
    <w:p w14:paraId="2B4835CE" w14:textId="77777777" w:rsidR="0052501E" w:rsidRDefault="00B0778F">
      <w:pPr>
        <w:pStyle w:val="a3"/>
        <w:ind w:right="246"/>
      </w:pPr>
      <w:r>
        <w:t>иметь</w:t>
      </w:r>
      <w:r>
        <w:rPr>
          <w:spacing w:val="1"/>
        </w:rPr>
        <w:t xml:space="preserve"> </w:t>
      </w:r>
      <w:r>
        <w:t>представление</w:t>
      </w:r>
      <w:r>
        <w:rPr>
          <w:spacing w:val="1"/>
        </w:rPr>
        <w:t xml:space="preserve"> </w:t>
      </w:r>
      <w:r>
        <w:t>о</w:t>
      </w:r>
      <w:r>
        <w:rPr>
          <w:spacing w:val="1"/>
        </w:rPr>
        <w:t xml:space="preserve"> </w:t>
      </w:r>
      <w:r>
        <w:t>потенциальных</w:t>
      </w:r>
      <w:r>
        <w:rPr>
          <w:spacing w:val="1"/>
        </w:rPr>
        <w:t xml:space="preserve"> </w:t>
      </w:r>
      <w:r>
        <w:t>рисках</w:t>
      </w:r>
      <w:r>
        <w:rPr>
          <w:spacing w:val="1"/>
        </w:rPr>
        <w:t xml:space="preserve"> </w:t>
      </w:r>
      <w:r>
        <w:t>и</w:t>
      </w:r>
      <w:r>
        <w:rPr>
          <w:spacing w:val="1"/>
        </w:rPr>
        <w:t xml:space="preserve"> </w:t>
      </w:r>
      <w:r>
        <w:t>угрозах</w:t>
      </w:r>
      <w:r>
        <w:rPr>
          <w:spacing w:val="1"/>
        </w:rPr>
        <w:t xml:space="preserve"> </w:t>
      </w:r>
      <w:r>
        <w:t>при</w:t>
      </w:r>
      <w:r>
        <w:rPr>
          <w:spacing w:val="1"/>
        </w:rPr>
        <w:t xml:space="preserve"> </w:t>
      </w:r>
      <w:r>
        <w:t>использовании</w:t>
      </w:r>
      <w:r>
        <w:rPr>
          <w:spacing w:val="1"/>
        </w:rPr>
        <w:t xml:space="preserve"> </w:t>
      </w:r>
      <w:r>
        <w:t>сети</w:t>
      </w:r>
      <w:r>
        <w:rPr>
          <w:spacing w:val="1"/>
        </w:rPr>
        <w:t xml:space="preserve"> </w:t>
      </w:r>
      <w:r>
        <w:t>Интернет,</w:t>
      </w:r>
      <w:r>
        <w:rPr>
          <w:spacing w:val="1"/>
        </w:rPr>
        <w:t xml:space="preserve"> </w:t>
      </w:r>
      <w:r>
        <w:t>предупреждать</w:t>
      </w:r>
      <w:r>
        <w:rPr>
          <w:spacing w:val="1"/>
        </w:rPr>
        <w:t xml:space="preserve"> </w:t>
      </w:r>
      <w:r>
        <w:t>риски</w:t>
      </w:r>
      <w:r>
        <w:rPr>
          <w:spacing w:val="1"/>
        </w:rPr>
        <w:t xml:space="preserve"> </w:t>
      </w:r>
      <w:r>
        <w:t>и</w:t>
      </w:r>
      <w:r>
        <w:rPr>
          <w:spacing w:val="1"/>
        </w:rPr>
        <w:t xml:space="preserve"> </w:t>
      </w:r>
      <w:r>
        <w:t>угрозы</w:t>
      </w:r>
      <w:r>
        <w:rPr>
          <w:spacing w:val="1"/>
        </w:rPr>
        <w:t xml:space="preserve"> </w:t>
      </w:r>
      <w:r>
        <w:t>в</w:t>
      </w:r>
      <w:r>
        <w:rPr>
          <w:spacing w:val="1"/>
        </w:rPr>
        <w:t xml:space="preserve"> </w:t>
      </w:r>
      <w:r>
        <w:t>сети</w:t>
      </w:r>
      <w:r>
        <w:rPr>
          <w:spacing w:val="1"/>
        </w:rPr>
        <w:t xml:space="preserve"> </w:t>
      </w:r>
      <w:r>
        <w:t>Интернет</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вовлечения</w:t>
      </w:r>
      <w:r>
        <w:rPr>
          <w:spacing w:val="1"/>
        </w:rPr>
        <w:t xml:space="preserve"> </w:t>
      </w:r>
      <w:r>
        <w:t>в</w:t>
      </w:r>
      <w:r>
        <w:rPr>
          <w:spacing w:val="1"/>
        </w:rPr>
        <w:t xml:space="preserve"> </w:t>
      </w:r>
      <w:r>
        <w:t>экстремистские,</w:t>
      </w:r>
      <w:r>
        <w:rPr>
          <w:spacing w:val="-52"/>
        </w:rPr>
        <w:t xml:space="preserve"> </w:t>
      </w:r>
      <w:r>
        <w:t>террористические</w:t>
      </w:r>
      <w:r>
        <w:rPr>
          <w:spacing w:val="-1"/>
        </w:rPr>
        <w:t xml:space="preserve"> </w:t>
      </w:r>
      <w:r>
        <w:t>и</w:t>
      </w:r>
      <w:r>
        <w:rPr>
          <w:spacing w:val="-1"/>
        </w:rPr>
        <w:t xml:space="preserve"> </w:t>
      </w:r>
      <w:r>
        <w:t>иные</w:t>
      </w:r>
      <w:r>
        <w:rPr>
          <w:spacing w:val="-2"/>
        </w:rPr>
        <w:t xml:space="preserve"> </w:t>
      </w:r>
      <w:r>
        <w:t>деструктивные интернет-сообщества);</w:t>
      </w:r>
    </w:p>
    <w:p w14:paraId="0C44EAB1" w14:textId="77777777" w:rsidR="0052501E" w:rsidRDefault="00B0778F">
      <w:pPr>
        <w:pStyle w:val="a3"/>
        <w:ind w:right="245"/>
      </w:pPr>
      <w:r>
        <w:t>владеть принципами безопасного использования Интернета; предупреждать возникновение сложных и</w:t>
      </w:r>
      <w:r>
        <w:rPr>
          <w:spacing w:val="1"/>
        </w:rPr>
        <w:t xml:space="preserve"> </w:t>
      </w:r>
      <w:r>
        <w:t>опасных</w:t>
      </w:r>
      <w:r>
        <w:rPr>
          <w:spacing w:val="-2"/>
        </w:rPr>
        <w:t xml:space="preserve"> </w:t>
      </w:r>
      <w:r>
        <w:t>ситуаций;</w:t>
      </w:r>
    </w:p>
    <w:p w14:paraId="4AEC4D62" w14:textId="77777777" w:rsidR="0052501E" w:rsidRDefault="00B0778F">
      <w:pPr>
        <w:pStyle w:val="a3"/>
        <w:spacing w:line="242" w:lineRule="auto"/>
        <w:ind w:right="252"/>
      </w:pPr>
      <w:r>
        <w:t>понимать и предотвращать потенциальные риски и угрозы при использовании сети Интернет (например:</w:t>
      </w:r>
      <w:r>
        <w:rPr>
          <w:spacing w:val="-52"/>
        </w:rPr>
        <w:t xml:space="preserve"> </w:t>
      </w:r>
      <w:r>
        <w:t>мошенничество,</w:t>
      </w:r>
      <w:r>
        <w:rPr>
          <w:spacing w:val="-1"/>
        </w:rPr>
        <w:t xml:space="preserve"> </w:t>
      </w:r>
      <w:r>
        <w:t>игромания, деструктивные</w:t>
      </w:r>
      <w:r>
        <w:rPr>
          <w:spacing w:val="-1"/>
        </w:rPr>
        <w:t xml:space="preserve"> </w:t>
      </w:r>
      <w:r>
        <w:t>сообщества в социальных</w:t>
      </w:r>
      <w:r>
        <w:rPr>
          <w:spacing w:val="-1"/>
        </w:rPr>
        <w:t xml:space="preserve"> </w:t>
      </w:r>
      <w:r>
        <w:t>сетях).</w:t>
      </w:r>
    </w:p>
    <w:p w14:paraId="66619492" w14:textId="77777777" w:rsidR="0052501E" w:rsidRDefault="00B0778F">
      <w:pPr>
        <w:pStyle w:val="a3"/>
        <w:spacing w:line="248" w:lineRule="exact"/>
        <w:ind w:left="933"/>
      </w:pPr>
      <w:r>
        <w:t>Модуль</w:t>
      </w:r>
      <w:r>
        <w:rPr>
          <w:spacing w:val="-3"/>
        </w:rPr>
        <w:t xml:space="preserve"> </w:t>
      </w:r>
      <w:r>
        <w:t>N</w:t>
      </w:r>
      <w:r>
        <w:rPr>
          <w:spacing w:val="-3"/>
        </w:rPr>
        <w:t xml:space="preserve"> </w:t>
      </w:r>
      <w:r>
        <w:t>9</w:t>
      </w:r>
      <w:r>
        <w:rPr>
          <w:spacing w:val="-2"/>
        </w:rPr>
        <w:t xml:space="preserve"> </w:t>
      </w:r>
      <w:r>
        <w:t>"Основы</w:t>
      </w:r>
      <w:r>
        <w:rPr>
          <w:spacing w:val="-2"/>
        </w:rPr>
        <w:t xml:space="preserve"> </w:t>
      </w:r>
      <w:r>
        <w:t>противодействия</w:t>
      </w:r>
      <w:r>
        <w:rPr>
          <w:spacing w:val="-4"/>
        </w:rPr>
        <w:t xml:space="preserve"> </w:t>
      </w:r>
      <w:r>
        <w:t>экстремизму</w:t>
      </w:r>
      <w:r>
        <w:rPr>
          <w:spacing w:val="-5"/>
        </w:rPr>
        <w:t xml:space="preserve"> </w:t>
      </w:r>
      <w:r>
        <w:t>и</w:t>
      </w:r>
      <w:r>
        <w:rPr>
          <w:spacing w:val="-2"/>
        </w:rPr>
        <w:t xml:space="preserve"> </w:t>
      </w:r>
      <w:r>
        <w:t>терроризму":</w:t>
      </w:r>
    </w:p>
    <w:p w14:paraId="488D9B6D" w14:textId="77777777" w:rsidR="0052501E" w:rsidRDefault="00B0778F">
      <w:pPr>
        <w:pStyle w:val="a3"/>
        <w:ind w:right="249"/>
        <w:jc w:val="left"/>
      </w:pPr>
      <w:r>
        <w:t>объяснять</w:t>
      </w:r>
      <w:r>
        <w:rPr>
          <w:spacing w:val="41"/>
        </w:rPr>
        <w:t xml:space="preserve"> </w:t>
      </w:r>
      <w:r>
        <w:t>с</w:t>
      </w:r>
      <w:r>
        <w:rPr>
          <w:spacing w:val="42"/>
        </w:rPr>
        <w:t xml:space="preserve"> </w:t>
      </w:r>
      <w:r>
        <w:t>опорой</w:t>
      </w:r>
      <w:r>
        <w:rPr>
          <w:spacing w:val="40"/>
        </w:rPr>
        <w:t xml:space="preserve"> </w:t>
      </w:r>
      <w:r>
        <w:t>на</w:t>
      </w:r>
      <w:r>
        <w:rPr>
          <w:spacing w:val="39"/>
        </w:rPr>
        <w:t xml:space="preserve"> </w:t>
      </w:r>
      <w:r>
        <w:t>справочный</w:t>
      </w:r>
      <w:r>
        <w:rPr>
          <w:spacing w:val="41"/>
        </w:rPr>
        <w:t xml:space="preserve"> </w:t>
      </w:r>
      <w:r>
        <w:t>материал</w:t>
      </w:r>
      <w:r>
        <w:rPr>
          <w:spacing w:val="40"/>
        </w:rPr>
        <w:t xml:space="preserve"> </w:t>
      </w:r>
      <w:r>
        <w:t>понятия</w:t>
      </w:r>
      <w:r>
        <w:rPr>
          <w:spacing w:val="41"/>
        </w:rPr>
        <w:t xml:space="preserve"> </w:t>
      </w:r>
      <w:r>
        <w:t>экстремизма,</w:t>
      </w:r>
      <w:r>
        <w:rPr>
          <w:spacing w:val="41"/>
        </w:rPr>
        <w:t xml:space="preserve"> </w:t>
      </w:r>
      <w:r>
        <w:t>терроризма,</w:t>
      </w:r>
      <w:r>
        <w:rPr>
          <w:spacing w:val="41"/>
        </w:rPr>
        <w:t xml:space="preserve"> </w:t>
      </w:r>
      <w:r>
        <w:t>их</w:t>
      </w:r>
      <w:r>
        <w:rPr>
          <w:spacing w:val="41"/>
        </w:rPr>
        <w:t xml:space="preserve"> </w:t>
      </w:r>
      <w:r>
        <w:t>причины</w:t>
      </w:r>
      <w:r>
        <w:rPr>
          <w:spacing w:val="40"/>
        </w:rPr>
        <w:t xml:space="preserve"> </w:t>
      </w:r>
      <w:r>
        <w:t>и</w:t>
      </w:r>
      <w:r>
        <w:rPr>
          <w:spacing w:val="-52"/>
        </w:rPr>
        <w:t xml:space="preserve"> </w:t>
      </w:r>
      <w:r>
        <w:t>последствия;</w:t>
      </w:r>
    </w:p>
    <w:p w14:paraId="7B907E22" w14:textId="77777777" w:rsidR="0052501E" w:rsidRDefault="00B0778F">
      <w:pPr>
        <w:pStyle w:val="a3"/>
        <w:jc w:val="left"/>
      </w:pPr>
      <w:r>
        <w:t>иметь</w:t>
      </w:r>
      <w:r>
        <w:rPr>
          <w:spacing w:val="-3"/>
        </w:rPr>
        <w:t xml:space="preserve"> </w:t>
      </w:r>
      <w:r>
        <w:t>негативное</w:t>
      </w:r>
      <w:r>
        <w:rPr>
          <w:spacing w:val="-5"/>
        </w:rPr>
        <w:t xml:space="preserve"> </w:t>
      </w:r>
      <w:r>
        <w:t>отношение</w:t>
      </w:r>
      <w:r>
        <w:rPr>
          <w:spacing w:val="-2"/>
        </w:rPr>
        <w:t xml:space="preserve"> </w:t>
      </w:r>
      <w:r>
        <w:t>к</w:t>
      </w:r>
      <w:r>
        <w:rPr>
          <w:spacing w:val="-1"/>
        </w:rPr>
        <w:t xml:space="preserve"> </w:t>
      </w:r>
      <w:r>
        <w:t>экстремистской</w:t>
      </w:r>
      <w:r>
        <w:rPr>
          <w:spacing w:val="-2"/>
        </w:rPr>
        <w:t xml:space="preserve"> </w:t>
      </w:r>
      <w:r>
        <w:t>и</w:t>
      </w:r>
      <w:r>
        <w:rPr>
          <w:spacing w:val="-4"/>
        </w:rPr>
        <w:t xml:space="preserve"> </w:t>
      </w:r>
      <w:r>
        <w:t>террористической</w:t>
      </w:r>
      <w:r>
        <w:rPr>
          <w:spacing w:val="-5"/>
        </w:rPr>
        <w:t xml:space="preserve"> </w:t>
      </w:r>
      <w:r>
        <w:t>деятельности;</w:t>
      </w:r>
    </w:p>
    <w:p w14:paraId="7143E0E0" w14:textId="77777777" w:rsidR="0052501E" w:rsidRDefault="00B0778F">
      <w:pPr>
        <w:pStyle w:val="a3"/>
        <w:spacing w:before="1"/>
        <w:ind w:right="249"/>
        <w:jc w:val="left"/>
      </w:pPr>
      <w:r>
        <w:t>иметь</w:t>
      </w:r>
      <w:r>
        <w:rPr>
          <w:spacing w:val="6"/>
        </w:rPr>
        <w:t xml:space="preserve"> </w:t>
      </w:r>
      <w:r>
        <w:t>представление</w:t>
      </w:r>
      <w:r>
        <w:rPr>
          <w:spacing w:val="3"/>
        </w:rPr>
        <w:t xml:space="preserve"> </w:t>
      </w:r>
      <w:r>
        <w:t>об</w:t>
      </w:r>
      <w:r>
        <w:rPr>
          <w:spacing w:val="4"/>
        </w:rPr>
        <w:t xml:space="preserve"> </w:t>
      </w:r>
      <w:r>
        <w:t>организационных</w:t>
      </w:r>
      <w:r>
        <w:rPr>
          <w:spacing w:val="5"/>
        </w:rPr>
        <w:t xml:space="preserve"> </w:t>
      </w:r>
      <w:r>
        <w:t>основах</w:t>
      </w:r>
      <w:r>
        <w:rPr>
          <w:spacing w:val="1"/>
        </w:rPr>
        <w:t xml:space="preserve"> </w:t>
      </w:r>
      <w:r>
        <w:t>системы</w:t>
      </w:r>
      <w:r>
        <w:rPr>
          <w:spacing w:val="6"/>
        </w:rPr>
        <w:t xml:space="preserve"> </w:t>
      </w:r>
      <w:r>
        <w:t>противодействия</w:t>
      </w:r>
      <w:r>
        <w:rPr>
          <w:spacing w:val="5"/>
        </w:rPr>
        <w:t xml:space="preserve"> </w:t>
      </w:r>
      <w:r>
        <w:t>терроризму</w:t>
      </w:r>
      <w:r>
        <w:rPr>
          <w:spacing w:val="4"/>
        </w:rPr>
        <w:t xml:space="preserve"> </w:t>
      </w:r>
      <w:r>
        <w:t>и</w:t>
      </w:r>
      <w:r>
        <w:rPr>
          <w:spacing w:val="5"/>
        </w:rPr>
        <w:t xml:space="preserve"> </w:t>
      </w:r>
      <w:r>
        <w:t>экстремизму</w:t>
      </w:r>
      <w:r>
        <w:rPr>
          <w:spacing w:val="-52"/>
        </w:rPr>
        <w:t xml:space="preserve"> </w:t>
      </w:r>
      <w:r>
        <w:t>в</w:t>
      </w:r>
      <w:r>
        <w:rPr>
          <w:spacing w:val="-2"/>
        </w:rPr>
        <w:t xml:space="preserve"> </w:t>
      </w:r>
      <w:r>
        <w:t>Российской</w:t>
      </w:r>
      <w:r>
        <w:rPr>
          <w:spacing w:val="-3"/>
        </w:rPr>
        <w:t xml:space="preserve"> </w:t>
      </w:r>
      <w:r>
        <w:t>Федерации;</w:t>
      </w:r>
    </w:p>
    <w:p w14:paraId="5416DB66" w14:textId="77777777" w:rsidR="0052501E" w:rsidRDefault="00B0778F">
      <w:pPr>
        <w:pStyle w:val="a3"/>
        <w:spacing w:line="251" w:lineRule="exact"/>
        <w:jc w:val="left"/>
      </w:pPr>
      <w:r>
        <w:t>распознавать</w:t>
      </w:r>
      <w:r>
        <w:rPr>
          <w:spacing w:val="-2"/>
        </w:rPr>
        <w:t xml:space="preserve"> </w:t>
      </w:r>
      <w:r>
        <w:t>ситуации</w:t>
      </w:r>
      <w:r>
        <w:rPr>
          <w:spacing w:val="-1"/>
        </w:rPr>
        <w:t xml:space="preserve"> </w:t>
      </w:r>
      <w:r>
        <w:t>угрозы</w:t>
      </w:r>
      <w:r>
        <w:rPr>
          <w:spacing w:val="-1"/>
        </w:rPr>
        <w:t xml:space="preserve"> </w:t>
      </w:r>
      <w:r>
        <w:t>террористического</w:t>
      </w:r>
      <w:r>
        <w:rPr>
          <w:spacing w:val="-4"/>
        </w:rPr>
        <w:t xml:space="preserve"> </w:t>
      </w:r>
      <w:r>
        <w:t>акта</w:t>
      </w:r>
      <w:r>
        <w:rPr>
          <w:spacing w:val="-1"/>
        </w:rPr>
        <w:t xml:space="preserve"> </w:t>
      </w:r>
      <w:r>
        <w:t>в</w:t>
      </w:r>
      <w:r>
        <w:rPr>
          <w:spacing w:val="-3"/>
        </w:rPr>
        <w:t xml:space="preserve"> </w:t>
      </w:r>
      <w:r>
        <w:t>доме,</w:t>
      </w:r>
      <w:r>
        <w:rPr>
          <w:spacing w:val="-3"/>
        </w:rPr>
        <w:t xml:space="preserve"> </w:t>
      </w:r>
      <w:r>
        <w:t>в</w:t>
      </w:r>
      <w:r>
        <w:rPr>
          <w:spacing w:val="-2"/>
        </w:rPr>
        <w:t xml:space="preserve"> </w:t>
      </w:r>
      <w:r>
        <w:t>общественном</w:t>
      </w:r>
      <w:r>
        <w:rPr>
          <w:spacing w:val="-1"/>
        </w:rPr>
        <w:t xml:space="preserve"> </w:t>
      </w:r>
      <w:r>
        <w:t>месте;</w:t>
      </w:r>
    </w:p>
    <w:p w14:paraId="0BEBB2CC" w14:textId="77777777" w:rsidR="0052501E" w:rsidRDefault="00B0778F">
      <w:pPr>
        <w:pStyle w:val="a3"/>
        <w:spacing w:before="2"/>
        <w:ind w:right="249"/>
        <w:jc w:val="left"/>
      </w:pPr>
      <w:r>
        <w:t>безопасно</w:t>
      </w:r>
      <w:r>
        <w:rPr>
          <w:spacing w:val="43"/>
        </w:rPr>
        <w:t xml:space="preserve"> </w:t>
      </w:r>
      <w:r>
        <w:t>действовать</w:t>
      </w:r>
      <w:r>
        <w:rPr>
          <w:spacing w:val="46"/>
        </w:rPr>
        <w:t xml:space="preserve"> </w:t>
      </w:r>
      <w:r>
        <w:t>при</w:t>
      </w:r>
      <w:r>
        <w:rPr>
          <w:spacing w:val="46"/>
        </w:rPr>
        <w:t xml:space="preserve"> </w:t>
      </w:r>
      <w:r>
        <w:t>обнаружении</w:t>
      </w:r>
      <w:r>
        <w:rPr>
          <w:spacing w:val="46"/>
        </w:rPr>
        <w:t xml:space="preserve"> </w:t>
      </w:r>
      <w:r>
        <w:t>в</w:t>
      </w:r>
      <w:r>
        <w:rPr>
          <w:spacing w:val="45"/>
        </w:rPr>
        <w:t xml:space="preserve"> </w:t>
      </w:r>
      <w:r>
        <w:t>общественных</w:t>
      </w:r>
      <w:r>
        <w:rPr>
          <w:spacing w:val="47"/>
        </w:rPr>
        <w:t xml:space="preserve"> </w:t>
      </w:r>
      <w:r>
        <w:t>местах</w:t>
      </w:r>
      <w:r>
        <w:rPr>
          <w:spacing w:val="46"/>
        </w:rPr>
        <w:t xml:space="preserve"> </w:t>
      </w:r>
      <w:r>
        <w:t>бесхозных</w:t>
      </w:r>
      <w:r>
        <w:rPr>
          <w:spacing w:val="46"/>
        </w:rPr>
        <w:t xml:space="preserve"> </w:t>
      </w:r>
      <w:r>
        <w:t>(или</w:t>
      </w:r>
      <w:r>
        <w:rPr>
          <w:spacing w:val="43"/>
        </w:rPr>
        <w:t xml:space="preserve"> </w:t>
      </w:r>
      <w:r>
        <w:t>опасных)</w:t>
      </w:r>
      <w:r>
        <w:rPr>
          <w:spacing w:val="47"/>
        </w:rPr>
        <w:t xml:space="preserve"> </w:t>
      </w:r>
      <w:r>
        <w:t>вещей</w:t>
      </w:r>
      <w:r>
        <w:rPr>
          <w:spacing w:val="46"/>
        </w:rPr>
        <w:t xml:space="preserve"> </w:t>
      </w:r>
      <w:r>
        <w:t>и</w:t>
      </w:r>
      <w:r>
        <w:rPr>
          <w:spacing w:val="-52"/>
        </w:rPr>
        <w:t xml:space="preserve"> </w:t>
      </w:r>
      <w:r>
        <w:t>предметов;</w:t>
      </w:r>
    </w:p>
    <w:p w14:paraId="6C36EE4F" w14:textId="77777777" w:rsidR="0052501E" w:rsidRDefault="0052501E">
      <w:pPr>
        <w:sectPr w:rsidR="0052501E">
          <w:pgSz w:w="11910" w:h="16840"/>
          <w:pgMar w:top="760" w:right="600" w:bottom="420" w:left="920" w:header="0" w:footer="150" w:gutter="0"/>
          <w:cols w:space="720"/>
        </w:sectPr>
      </w:pPr>
    </w:p>
    <w:p w14:paraId="1261415E" w14:textId="77777777" w:rsidR="0052501E" w:rsidRDefault="00B0778F">
      <w:pPr>
        <w:pStyle w:val="a3"/>
        <w:spacing w:before="67"/>
        <w:ind w:right="249"/>
        <w:jc w:val="left"/>
      </w:pPr>
      <w:r>
        <w:lastRenderedPageBreak/>
        <w:t>безопасно</w:t>
      </w:r>
      <w:r>
        <w:rPr>
          <w:spacing w:val="2"/>
        </w:rPr>
        <w:t xml:space="preserve"> </w:t>
      </w:r>
      <w:r>
        <w:t>действовать</w:t>
      </w:r>
      <w:r>
        <w:rPr>
          <w:spacing w:val="5"/>
        </w:rPr>
        <w:t xml:space="preserve"> </w:t>
      </w:r>
      <w:r>
        <w:t>в</w:t>
      </w:r>
      <w:r>
        <w:rPr>
          <w:spacing w:val="2"/>
        </w:rPr>
        <w:t xml:space="preserve"> </w:t>
      </w:r>
      <w:r>
        <w:t>условиях</w:t>
      </w:r>
      <w:r>
        <w:rPr>
          <w:spacing w:val="5"/>
        </w:rPr>
        <w:t xml:space="preserve"> </w:t>
      </w:r>
      <w:r>
        <w:t>совершения</w:t>
      </w:r>
      <w:r>
        <w:rPr>
          <w:spacing w:val="3"/>
        </w:rPr>
        <w:t xml:space="preserve"> </w:t>
      </w:r>
      <w:r>
        <w:t>террористического</w:t>
      </w:r>
      <w:r>
        <w:rPr>
          <w:spacing w:val="5"/>
        </w:rPr>
        <w:t xml:space="preserve"> </w:t>
      </w:r>
      <w:r>
        <w:t>акта,</w:t>
      </w:r>
      <w:r>
        <w:rPr>
          <w:spacing w:val="2"/>
        </w:rPr>
        <w:t xml:space="preserve"> </w:t>
      </w:r>
      <w:r>
        <w:t>в</w:t>
      </w:r>
      <w:r>
        <w:rPr>
          <w:spacing w:val="3"/>
        </w:rPr>
        <w:t xml:space="preserve"> </w:t>
      </w:r>
      <w:r>
        <w:t>том</w:t>
      </w:r>
      <w:r>
        <w:rPr>
          <w:spacing w:val="3"/>
        </w:rPr>
        <w:t xml:space="preserve"> </w:t>
      </w:r>
      <w:r>
        <w:t>числе</w:t>
      </w:r>
      <w:r>
        <w:rPr>
          <w:spacing w:val="5"/>
        </w:rPr>
        <w:t xml:space="preserve"> </w:t>
      </w:r>
      <w:r>
        <w:t>при</w:t>
      </w:r>
      <w:r>
        <w:rPr>
          <w:spacing w:val="3"/>
        </w:rPr>
        <w:t xml:space="preserve"> </w:t>
      </w:r>
      <w:r>
        <w:t>захвате</w:t>
      </w:r>
      <w:r>
        <w:rPr>
          <w:spacing w:val="5"/>
        </w:rPr>
        <w:t xml:space="preserve"> </w:t>
      </w:r>
      <w:r>
        <w:t>и</w:t>
      </w:r>
      <w:r>
        <w:rPr>
          <w:spacing w:val="-52"/>
        </w:rPr>
        <w:t xml:space="preserve"> </w:t>
      </w:r>
      <w:r>
        <w:t>освобождении</w:t>
      </w:r>
      <w:r>
        <w:rPr>
          <w:spacing w:val="-1"/>
        </w:rPr>
        <w:t xml:space="preserve"> </w:t>
      </w:r>
      <w:r>
        <w:t>заложников.</w:t>
      </w:r>
    </w:p>
    <w:p w14:paraId="38155F95" w14:textId="77777777" w:rsidR="0052501E" w:rsidRDefault="00B0778F">
      <w:pPr>
        <w:pStyle w:val="a3"/>
        <w:ind w:right="249" w:firstLine="720"/>
        <w:jc w:val="left"/>
      </w:pPr>
      <w:r>
        <w:t>Модуль</w:t>
      </w:r>
      <w:r>
        <w:rPr>
          <w:spacing w:val="27"/>
        </w:rPr>
        <w:t xml:space="preserve"> </w:t>
      </w:r>
      <w:r>
        <w:t>N</w:t>
      </w:r>
      <w:r>
        <w:rPr>
          <w:spacing w:val="25"/>
        </w:rPr>
        <w:t xml:space="preserve"> </w:t>
      </w:r>
      <w:r>
        <w:t>10</w:t>
      </w:r>
      <w:r>
        <w:rPr>
          <w:spacing w:val="27"/>
        </w:rPr>
        <w:t xml:space="preserve"> </w:t>
      </w:r>
      <w:r>
        <w:t>"Взаимодействие</w:t>
      </w:r>
      <w:r>
        <w:rPr>
          <w:spacing w:val="26"/>
        </w:rPr>
        <w:t xml:space="preserve"> </w:t>
      </w:r>
      <w:r>
        <w:t>личности,</w:t>
      </w:r>
      <w:r>
        <w:rPr>
          <w:spacing w:val="27"/>
        </w:rPr>
        <w:t xml:space="preserve"> </w:t>
      </w:r>
      <w:r>
        <w:t>общества</w:t>
      </w:r>
      <w:r>
        <w:rPr>
          <w:spacing w:val="27"/>
        </w:rPr>
        <w:t xml:space="preserve"> </w:t>
      </w:r>
      <w:r>
        <w:t>и</w:t>
      </w:r>
      <w:r>
        <w:rPr>
          <w:spacing w:val="26"/>
        </w:rPr>
        <w:t xml:space="preserve"> </w:t>
      </w:r>
      <w:r>
        <w:t>государства</w:t>
      </w:r>
      <w:r>
        <w:rPr>
          <w:spacing w:val="28"/>
        </w:rPr>
        <w:t xml:space="preserve"> </w:t>
      </w:r>
      <w:r>
        <w:t>в</w:t>
      </w:r>
      <w:r>
        <w:rPr>
          <w:spacing w:val="25"/>
        </w:rPr>
        <w:t xml:space="preserve"> </w:t>
      </w:r>
      <w:r>
        <w:t>обеспечении</w:t>
      </w:r>
      <w:r>
        <w:rPr>
          <w:spacing w:val="27"/>
        </w:rPr>
        <w:t xml:space="preserve"> </w:t>
      </w:r>
      <w:r>
        <w:t>безопасности</w:t>
      </w:r>
      <w:r>
        <w:rPr>
          <w:spacing w:val="-52"/>
        </w:rPr>
        <w:t xml:space="preserve"> </w:t>
      </w:r>
      <w:r>
        <w:t>жизни</w:t>
      </w:r>
      <w:r>
        <w:rPr>
          <w:spacing w:val="-2"/>
        </w:rPr>
        <w:t xml:space="preserve"> </w:t>
      </w:r>
      <w:r>
        <w:t>и здоровья</w:t>
      </w:r>
      <w:r>
        <w:rPr>
          <w:spacing w:val="-2"/>
        </w:rPr>
        <w:t xml:space="preserve"> </w:t>
      </w:r>
      <w:r>
        <w:t>населения":</w:t>
      </w:r>
    </w:p>
    <w:p w14:paraId="2700A5F5" w14:textId="77777777" w:rsidR="0052501E" w:rsidRDefault="00B0778F">
      <w:pPr>
        <w:pStyle w:val="a3"/>
        <w:ind w:right="249"/>
        <w:jc w:val="left"/>
      </w:pPr>
      <w:r>
        <w:t>иметь</w:t>
      </w:r>
      <w:r>
        <w:rPr>
          <w:spacing w:val="19"/>
        </w:rPr>
        <w:t xml:space="preserve"> </w:t>
      </w:r>
      <w:r>
        <w:t>представление</w:t>
      </w:r>
      <w:r>
        <w:rPr>
          <w:spacing w:val="17"/>
        </w:rPr>
        <w:t xml:space="preserve"> </w:t>
      </w:r>
      <w:r>
        <w:t>о</w:t>
      </w:r>
      <w:r>
        <w:rPr>
          <w:spacing w:val="20"/>
        </w:rPr>
        <w:t xml:space="preserve"> </w:t>
      </w:r>
      <w:r>
        <w:t>роли</w:t>
      </w:r>
      <w:r>
        <w:rPr>
          <w:spacing w:val="20"/>
        </w:rPr>
        <w:t xml:space="preserve"> </w:t>
      </w:r>
      <w:r>
        <w:t>человека,</w:t>
      </w:r>
      <w:r>
        <w:rPr>
          <w:spacing w:val="19"/>
        </w:rPr>
        <w:t xml:space="preserve"> </w:t>
      </w:r>
      <w:r>
        <w:t>общества</w:t>
      </w:r>
      <w:r>
        <w:rPr>
          <w:spacing w:val="18"/>
        </w:rPr>
        <w:t xml:space="preserve"> </w:t>
      </w:r>
      <w:r>
        <w:t>и</w:t>
      </w:r>
      <w:r>
        <w:rPr>
          <w:spacing w:val="19"/>
        </w:rPr>
        <w:t xml:space="preserve"> </w:t>
      </w:r>
      <w:r>
        <w:t>государства</w:t>
      </w:r>
      <w:r>
        <w:rPr>
          <w:spacing w:val="20"/>
        </w:rPr>
        <w:t xml:space="preserve"> </w:t>
      </w:r>
      <w:r>
        <w:t>при</w:t>
      </w:r>
      <w:r>
        <w:rPr>
          <w:spacing w:val="17"/>
        </w:rPr>
        <w:t xml:space="preserve"> </w:t>
      </w:r>
      <w:r>
        <w:t>обеспечении</w:t>
      </w:r>
      <w:r>
        <w:rPr>
          <w:spacing w:val="18"/>
        </w:rPr>
        <w:t xml:space="preserve"> </w:t>
      </w:r>
      <w:r>
        <w:t>безопасности</w:t>
      </w:r>
      <w:r>
        <w:rPr>
          <w:spacing w:val="20"/>
        </w:rPr>
        <w:t xml:space="preserve"> </w:t>
      </w:r>
      <w:r>
        <w:t>жизни</w:t>
      </w:r>
      <w:r>
        <w:rPr>
          <w:spacing w:val="19"/>
        </w:rPr>
        <w:t xml:space="preserve"> </w:t>
      </w:r>
      <w:r>
        <w:t>и</w:t>
      </w:r>
      <w:r>
        <w:rPr>
          <w:spacing w:val="-52"/>
        </w:rPr>
        <w:t xml:space="preserve"> </w:t>
      </w:r>
      <w:r>
        <w:t>здоровья</w:t>
      </w:r>
      <w:r>
        <w:rPr>
          <w:spacing w:val="-3"/>
        </w:rPr>
        <w:t xml:space="preserve"> </w:t>
      </w:r>
      <w:r>
        <w:t>населения</w:t>
      </w:r>
      <w:r>
        <w:rPr>
          <w:spacing w:val="-2"/>
        </w:rPr>
        <w:t xml:space="preserve"> </w:t>
      </w:r>
      <w:r>
        <w:t>в</w:t>
      </w:r>
      <w:r>
        <w:rPr>
          <w:spacing w:val="-1"/>
        </w:rPr>
        <w:t xml:space="preserve"> </w:t>
      </w:r>
      <w:r>
        <w:t>Российской</w:t>
      </w:r>
      <w:r>
        <w:rPr>
          <w:spacing w:val="-3"/>
        </w:rPr>
        <w:t xml:space="preserve"> </w:t>
      </w:r>
      <w:r>
        <w:t>Федерации;</w:t>
      </w:r>
    </w:p>
    <w:p w14:paraId="5EEB5EC6" w14:textId="77777777" w:rsidR="0052501E" w:rsidRDefault="00B0778F">
      <w:pPr>
        <w:pStyle w:val="a3"/>
        <w:ind w:right="249"/>
        <w:jc w:val="left"/>
      </w:pPr>
      <w:r>
        <w:t>иметь</w:t>
      </w:r>
      <w:r>
        <w:rPr>
          <w:spacing w:val="25"/>
        </w:rPr>
        <w:t xml:space="preserve"> </w:t>
      </w:r>
      <w:r>
        <w:t>представление</w:t>
      </w:r>
      <w:r>
        <w:rPr>
          <w:spacing w:val="27"/>
        </w:rPr>
        <w:t xml:space="preserve"> </w:t>
      </w:r>
      <w:r>
        <w:t>о</w:t>
      </w:r>
      <w:r>
        <w:rPr>
          <w:spacing w:val="24"/>
        </w:rPr>
        <w:t xml:space="preserve"> </w:t>
      </w:r>
      <w:r>
        <w:t>роли</w:t>
      </w:r>
      <w:r>
        <w:rPr>
          <w:spacing w:val="26"/>
        </w:rPr>
        <w:t xml:space="preserve"> </w:t>
      </w:r>
      <w:r>
        <w:t>государственных</w:t>
      </w:r>
      <w:r>
        <w:rPr>
          <w:spacing w:val="23"/>
        </w:rPr>
        <w:t xml:space="preserve"> </w:t>
      </w:r>
      <w:r>
        <w:t>служб</w:t>
      </w:r>
      <w:r>
        <w:rPr>
          <w:spacing w:val="24"/>
        </w:rPr>
        <w:t xml:space="preserve"> </w:t>
      </w:r>
      <w:r>
        <w:t>Российской</w:t>
      </w:r>
      <w:r>
        <w:rPr>
          <w:spacing w:val="23"/>
        </w:rPr>
        <w:t xml:space="preserve"> </w:t>
      </w:r>
      <w:r>
        <w:t>Федерации</w:t>
      </w:r>
      <w:r>
        <w:rPr>
          <w:spacing w:val="26"/>
        </w:rPr>
        <w:t xml:space="preserve"> </w:t>
      </w:r>
      <w:r>
        <w:t>по</w:t>
      </w:r>
      <w:r>
        <w:rPr>
          <w:spacing w:val="26"/>
        </w:rPr>
        <w:t xml:space="preserve"> </w:t>
      </w:r>
      <w:r>
        <w:t>защите</w:t>
      </w:r>
      <w:r>
        <w:rPr>
          <w:spacing w:val="25"/>
        </w:rPr>
        <w:t xml:space="preserve"> </w:t>
      </w:r>
      <w:r>
        <w:t>населения</w:t>
      </w:r>
      <w:r>
        <w:rPr>
          <w:spacing w:val="26"/>
        </w:rPr>
        <w:t xml:space="preserve"> </w:t>
      </w:r>
      <w:r>
        <w:t>при</w:t>
      </w:r>
      <w:r>
        <w:rPr>
          <w:spacing w:val="-52"/>
        </w:rPr>
        <w:t xml:space="preserve"> </w:t>
      </w:r>
      <w:r>
        <w:t>возникновении</w:t>
      </w:r>
      <w:r>
        <w:rPr>
          <w:spacing w:val="-1"/>
        </w:rPr>
        <w:t xml:space="preserve"> </w:t>
      </w:r>
      <w:r>
        <w:t>и</w:t>
      </w:r>
      <w:r>
        <w:rPr>
          <w:spacing w:val="-1"/>
        </w:rPr>
        <w:t xml:space="preserve"> </w:t>
      </w:r>
      <w:r>
        <w:t>ликвидации</w:t>
      </w:r>
      <w:r>
        <w:rPr>
          <w:spacing w:val="-1"/>
        </w:rPr>
        <w:t xml:space="preserve"> </w:t>
      </w:r>
      <w:r>
        <w:t>последствий</w:t>
      </w:r>
      <w:r>
        <w:rPr>
          <w:spacing w:val="-1"/>
        </w:rPr>
        <w:t xml:space="preserve"> </w:t>
      </w:r>
      <w:r>
        <w:t>чрезвычайных</w:t>
      </w:r>
      <w:r>
        <w:rPr>
          <w:spacing w:val="-1"/>
        </w:rPr>
        <w:t xml:space="preserve"> </w:t>
      </w:r>
      <w:r>
        <w:t>ситуаций в</w:t>
      </w:r>
      <w:r>
        <w:rPr>
          <w:spacing w:val="-3"/>
        </w:rPr>
        <w:t xml:space="preserve"> </w:t>
      </w:r>
      <w:r>
        <w:t>современных условиях;</w:t>
      </w:r>
    </w:p>
    <w:p w14:paraId="069FC9AB" w14:textId="77777777" w:rsidR="0052501E" w:rsidRDefault="00B0778F">
      <w:pPr>
        <w:pStyle w:val="a3"/>
        <w:ind w:right="249"/>
        <w:jc w:val="left"/>
      </w:pPr>
      <w:r>
        <w:t>понимать</w:t>
      </w:r>
      <w:r>
        <w:rPr>
          <w:spacing w:val="35"/>
        </w:rPr>
        <w:t xml:space="preserve"> </w:t>
      </w:r>
      <w:r>
        <w:t>и</w:t>
      </w:r>
      <w:r>
        <w:rPr>
          <w:spacing w:val="34"/>
        </w:rPr>
        <w:t xml:space="preserve"> </w:t>
      </w:r>
      <w:r>
        <w:t>различать</w:t>
      </w:r>
      <w:r>
        <w:rPr>
          <w:spacing w:val="35"/>
        </w:rPr>
        <w:t xml:space="preserve"> </w:t>
      </w:r>
      <w:r>
        <w:t>основные</w:t>
      </w:r>
      <w:r>
        <w:rPr>
          <w:spacing w:val="36"/>
        </w:rPr>
        <w:t xml:space="preserve"> </w:t>
      </w:r>
      <w:r>
        <w:t>мероприятия,</w:t>
      </w:r>
      <w:r>
        <w:rPr>
          <w:spacing w:val="35"/>
        </w:rPr>
        <w:t xml:space="preserve"> </w:t>
      </w:r>
      <w:r>
        <w:t>проводимые</w:t>
      </w:r>
      <w:r>
        <w:rPr>
          <w:spacing w:val="36"/>
        </w:rPr>
        <w:t xml:space="preserve"> </w:t>
      </w:r>
      <w:r>
        <w:t>в</w:t>
      </w:r>
      <w:r>
        <w:rPr>
          <w:spacing w:val="34"/>
        </w:rPr>
        <w:t xml:space="preserve"> </w:t>
      </w:r>
      <w:r>
        <w:t>Российской</w:t>
      </w:r>
      <w:r>
        <w:rPr>
          <w:spacing w:val="33"/>
        </w:rPr>
        <w:t xml:space="preserve"> </w:t>
      </w:r>
      <w:r>
        <w:t>Федерации</w:t>
      </w:r>
      <w:r>
        <w:rPr>
          <w:spacing w:val="34"/>
        </w:rPr>
        <w:t xml:space="preserve"> </w:t>
      </w:r>
      <w:r>
        <w:t>по</w:t>
      </w:r>
      <w:r>
        <w:rPr>
          <w:spacing w:val="32"/>
        </w:rPr>
        <w:t xml:space="preserve"> </w:t>
      </w:r>
      <w:r>
        <w:t>обеспечению</w:t>
      </w:r>
      <w:r>
        <w:rPr>
          <w:spacing w:val="-52"/>
        </w:rPr>
        <w:t xml:space="preserve"> </w:t>
      </w:r>
      <w:r>
        <w:t>безопасности</w:t>
      </w:r>
      <w:r>
        <w:rPr>
          <w:spacing w:val="-1"/>
        </w:rPr>
        <w:t xml:space="preserve"> </w:t>
      </w:r>
      <w:r>
        <w:t>населения</w:t>
      </w:r>
      <w:r>
        <w:rPr>
          <w:spacing w:val="-2"/>
        </w:rPr>
        <w:t xml:space="preserve"> </w:t>
      </w:r>
      <w:r>
        <w:t>при</w:t>
      </w:r>
      <w:r>
        <w:rPr>
          <w:spacing w:val="-1"/>
        </w:rPr>
        <w:t xml:space="preserve"> </w:t>
      </w:r>
      <w:r>
        <w:t>угрозе и</w:t>
      </w:r>
      <w:r>
        <w:rPr>
          <w:spacing w:val="-1"/>
        </w:rPr>
        <w:t xml:space="preserve"> </w:t>
      </w:r>
      <w:r>
        <w:t>во время</w:t>
      </w:r>
      <w:r>
        <w:rPr>
          <w:spacing w:val="-2"/>
        </w:rPr>
        <w:t xml:space="preserve"> </w:t>
      </w:r>
      <w:r>
        <w:t>чрезвычайных ситуаций</w:t>
      </w:r>
      <w:r>
        <w:rPr>
          <w:spacing w:val="-1"/>
        </w:rPr>
        <w:t xml:space="preserve"> </w:t>
      </w:r>
      <w:r>
        <w:t>различного характера;</w:t>
      </w:r>
    </w:p>
    <w:p w14:paraId="3B0862A3" w14:textId="77777777" w:rsidR="0052501E" w:rsidRDefault="00B0778F">
      <w:pPr>
        <w:pStyle w:val="a3"/>
        <w:spacing w:line="252" w:lineRule="exact"/>
        <w:jc w:val="left"/>
      </w:pPr>
      <w:r>
        <w:t>знать</w:t>
      </w:r>
      <w:r>
        <w:rPr>
          <w:spacing w:val="-2"/>
        </w:rPr>
        <w:t xml:space="preserve"> </w:t>
      </w:r>
      <w:r>
        <w:t>правила</w:t>
      </w:r>
      <w:r>
        <w:rPr>
          <w:spacing w:val="-2"/>
        </w:rPr>
        <w:t xml:space="preserve"> </w:t>
      </w:r>
      <w:r>
        <w:t>оповещения</w:t>
      </w:r>
      <w:r>
        <w:rPr>
          <w:spacing w:val="-3"/>
        </w:rPr>
        <w:t xml:space="preserve"> </w:t>
      </w:r>
      <w:r>
        <w:t>и</w:t>
      </w:r>
      <w:r>
        <w:rPr>
          <w:spacing w:val="-1"/>
        </w:rPr>
        <w:t xml:space="preserve"> </w:t>
      </w:r>
      <w:r>
        <w:t>эвакуации</w:t>
      </w:r>
      <w:r>
        <w:rPr>
          <w:spacing w:val="-2"/>
        </w:rPr>
        <w:t xml:space="preserve"> </w:t>
      </w:r>
      <w:r>
        <w:t>населения</w:t>
      </w:r>
      <w:r>
        <w:rPr>
          <w:spacing w:val="-5"/>
        </w:rPr>
        <w:t xml:space="preserve"> </w:t>
      </w:r>
      <w:r>
        <w:t>в</w:t>
      </w:r>
      <w:r>
        <w:rPr>
          <w:spacing w:val="-3"/>
        </w:rPr>
        <w:t xml:space="preserve"> </w:t>
      </w:r>
      <w:r>
        <w:t>условиях</w:t>
      </w:r>
      <w:r>
        <w:rPr>
          <w:spacing w:val="-1"/>
        </w:rPr>
        <w:t xml:space="preserve"> </w:t>
      </w:r>
      <w:r>
        <w:t>чрезвычайных</w:t>
      </w:r>
      <w:r>
        <w:rPr>
          <w:spacing w:val="-2"/>
        </w:rPr>
        <w:t xml:space="preserve"> </w:t>
      </w:r>
      <w:r>
        <w:t>ситуаций;</w:t>
      </w:r>
    </w:p>
    <w:p w14:paraId="4BBCE5EC" w14:textId="77777777" w:rsidR="0052501E" w:rsidRDefault="00B0778F">
      <w:pPr>
        <w:pStyle w:val="a3"/>
        <w:ind w:right="249"/>
        <w:jc w:val="left"/>
      </w:pPr>
      <w:r>
        <w:t>помнить</w:t>
      </w:r>
      <w:r>
        <w:rPr>
          <w:spacing w:val="36"/>
        </w:rPr>
        <w:t xml:space="preserve"> </w:t>
      </w:r>
      <w:r>
        <w:t>и</w:t>
      </w:r>
      <w:r>
        <w:rPr>
          <w:spacing w:val="36"/>
        </w:rPr>
        <w:t xml:space="preserve"> </w:t>
      </w:r>
      <w:r>
        <w:t>объяснять</w:t>
      </w:r>
      <w:r>
        <w:rPr>
          <w:spacing w:val="36"/>
        </w:rPr>
        <w:t xml:space="preserve"> </w:t>
      </w:r>
      <w:r>
        <w:t>права</w:t>
      </w:r>
      <w:r>
        <w:rPr>
          <w:spacing w:val="37"/>
        </w:rPr>
        <w:t xml:space="preserve"> </w:t>
      </w:r>
      <w:r>
        <w:t>и</w:t>
      </w:r>
      <w:r>
        <w:rPr>
          <w:spacing w:val="36"/>
        </w:rPr>
        <w:t xml:space="preserve"> </w:t>
      </w:r>
      <w:r>
        <w:t>обязанности</w:t>
      </w:r>
      <w:r>
        <w:rPr>
          <w:spacing w:val="36"/>
        </w:rPr>
        <w:t xml:space="preserve"> </w:t>
      </w:r>
      <w:r>
        <w:t>граждан</w:t>
      </w:r>
      <w:r>
        <w:rPr>
          <w:spacing w:val="37"/>
        </w:rPr>
        <w:t xml:space="preserve"> </w:t>
      </w:r>
      <w:r>
        <w:t>Российской</w:t>
      </w:r>
      <w:r>
        <w:rPr>
          <w:spacing w:val="36"/>
        </w:rPr>
        <w:t xml:space="preserve"> </w:t>
      </w:r>
      <w:r>
        <w:t>Федерации</w:t>
      </w:r>
      <w:r>
        <w:rPr>
          <w:spacing w:val="36"/>
        </w:rPr>
        <w:t xml:space="preserve"> </w:t>
      </w:r>
      <w:r>
        <w:t>в</w:t>
      </w:r>
      <w:r>
        <w:rPr>
          <w:spacing w:val="36"/>
        </w:rPr>
        <w:t xml:space="preserve"> </w:t>
      </w:r>
      <w:r>
        <w:t>области</w:t>
      </w:r>
      <w:r>
        <w:rPr>
          <w:spacing w:val="36"/>
        </w:rPr>
        <w:t xml:space="preserve"> </w:t>
      </w:r>
      <w:r>
        <w:t>безопасности</w:t>
      </w:r>
      <w:r>
        <w:rPr>
          <w:spacing w:val="36"/>
        </w:rPr>
        <w:t xml:space="preserve"> </w:t>
      </w:r>
      <w:r>
        <w:t>в</w:t>
      </w:r>
      <w:r>
        <w:rPr>
          <w:spacing w:val="-52"/>
        </w:rPr>
        <w:t xml:space="preserve"> </w:t>
      </w:r>
      <w:r>
        <w:t>условиях</w:t>
      </w:r>
      <w:r>
        <w:rPr>
          <w:spacing w:val="-1"/>
        </w:rPr>
        <w:t xml:space="preserve"> </w:t>
      </w:r>
      <w:r>
        <w:t>чрезвычайных ситуаций мирного и военного времени;</w:t>
      </w:r>
    </w:p>
    <w:p w14:paraId="28CD7F5A" w14:textId="22FA7189" w:rsidR="0052501E" w:rsidRDefault="00B0778F">
      <w:pPr>
        <w:pStyle w:val="a3"/>
        <w:ind w:right="1474"/>
        <w:jc w:val="left"/>
      </w:pPr>
      <w:r>
        <w:t>владеть правилами безопасного поведения и безопасно действовать в различных ситуациях;</w:t>
      </w:r>
      <w:r>
        <w:rPr>
          <w:spacing w:val="-52"/>
        </w:rPr>
        <w:t xml:space="preserve"> </w:t>
      </w:r>
      <w:r>
        <w:t>владеть способами антикоррупционного поведения с учетом возрастных обязанностей;</w:t>
      </w:r>
      <w:r>
        <w:rPr>
          <w:spacing w:val="1"/>
        </w:rPr>
        <w:t xml:space="preserve"> </w:t>
      </w:r>
      <w:r>
        <w:t>информировать</w:t>
      </w:r>
      <w:r>
        <w:rPr>
          <w:spacing w:val="-2"/>
        </w:rPr>
        <w:t xml:space="preserve"> </w:t>
      </w:r>
      <w:r>
        <w:t>население</w:t>
      </w:r>
      <w:r>
        <w:rPr>
          <w:spacing w:val="-2"/>
        </w:rPr>
        <w:t xml:space="preserve"> </w:t>
      </w:r>
      <w:r>
        <w:t>и</w:t>
      </w:r>
      <w:r>
        <w:rPr>
          <w:spacing w:val="-2"/>
        </w:rPr>
        <w:t xml:space="preserve"> </w:t>
      </w:r>
      <w:r>
        <w:t>соответствующие</w:t>
      </w:r>
      <w:r>
        <w:rPr>
          <w:spacing w:val="-2"/>
        </w:rPr>
        <w:t xml:space="preserve"> </w:t>
      </w:r>
      <w:r>
        <w:t>органы</w:t>
      </w:r>
      <w:r>
        <w:rPr>
          <w:spacing w:val="-1"/>
        </w:rPr>
        <w:t xml:space="preserve"> </w:t>
      </w:r>
      <w:r>
        <w:t>о</w:t>
      </w:r>
      <w:r>
        <w:rPr>
          <w:spacing w:val="-2"/>
        </w:rPr>
        <w:t xml:space="preserve"> </w:t>
      </w:r>
      <w:r>
        <w:t>возникновении</w:t>
      </w:r>
      <w:r>
        <w:rPr>
          <w:spacing w:val="-2"/>
        </w:rPr>
        <w:t xml:space="preserve"> </w:t>
      </w:r>
      <w:r>
        <w:t>опасных</w:t>
      </w:r>
      <w:r>
        <w:rPr>
          <w:spacing w:val="-2"/>
        </w:rPr>
        <w:t xml:space="preserve"> </w:t>
      </w:r>
      <w:r>
        <w:t>ситуаций.</w:t>
      </w:r>
    </w:p>
    <w:p w14:paraId="15F65C36" w14:textId="77777777" w:rsidR="00B912D0" w:rsidRDefault="00B912D0" w:rsidP="00B912D0">
      <w:pPr>
        <w:pStyle w:val="3"/>
        <w:jc w:val="center"/>
        <w:rPr>
          <w:rFonts w:ascii="Times New Roman" w:hAnsi="Times New Roman" w:cs="Times New Roman"/>
          <w:b/>
          <w:color w:val="auto"/>
          <w:sz w:val="22"/>
          <w:szCs w:val="22"/>
        </w:rPr>
      </w:pPr>
      <w:bookmarkStart w:id="1" w:name="_Toc148468219"/>
    </w:p>
    <w:p w14:paraId="5ADAEB74" w14:textId="31EE1708" w:rsidR="00930652" w:rsidRPr="00873E68" w:rsidRDefault="00930652" w:rsidP="00B912D0">
      <w:pPr>
        <w:pStyle w:val="3"/>
        <w:jc w:val="center"/>
        <w:rPr>
          <w:rFonts w:ascii="Times New Roman" w:hAnsi="Times New Roman" w:cs="Times New Roman"/>
          <w:b/>
          <w:color w:val="auto"/>
          <w:sz w:val="22"/>
          <w:szCs w:val="22"/>
        </w:rPr>
      </w:pPr>
      <w:r w:rsidRPr="00873E68">
        <w:rPr>
          <w:rFonts w:ascii="Times New Roman" w:hAnsi="Times New Roman" w:cs="Times New Roman"/>
          <w:b/>
          <w:color w:val="auto"/>
          <w:sz w:val="22"/>
          <w:szCs w:val="22"/>
        </w:rPr>
        <w:t>Рабочая программа по учебному предмету «Иностранный язык»</w:t>
      </w:r>
      <w:bookmarkEnd w:id="1"/>
    </w:p>
    <w:p w14:paraId="1B87A0AD" w14:textId="0A7D0806"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 xml:space="preserve"> Английский язык</w:t>
      </w:r>
    </w:p>
    <w:p w14:paraId="3D2BD707" w14:textId="77777777" w:rsidR="00930652" w:rsidRPr="00873E68" w:rsidRDefault="00930652" w:rsidP="00930652">
      <w:pPr>
        <w:spacing w:line="264" w:lineRule="auto"/>
        <w:ind w:left="120"/>
        <w:jc w:val="both"/>
      </w:pPr>
      <w:r w:rsidRPr="00873E68">
        <w:rPr>
          <w:b/>
          <w:color w:val="000000"/>
        </w:rPr>
        <w:t>ПОЯСНИТЕЛЬНАЯ ЗАПИСКА</w:t>
      </w:r>
    </w:p>
    <w:p w14:paraId="55E4FAA3" w14:textId="77777777" w:rsidR="00930652" w:rsidRPr="00873E68" w:rsidRDefault="00930652" w:rsidP="00930652">
      <w:pPr>
        <w:spacing w:line="264" w:lineRule="auto"/>
        <w:ind w:left="120"/>
        <w:jc w:val="both"/>
      </w:pPr>
    </w:p>
    <w:p w14:paraId="4C7029EA" w14:textId="77777777" w:rsidR="00930652" w:rsidRPr="00873E68" w:rsidRDefault="00930652" w:rsidP="00930652">
      <w:pPr>
        <w:spacing w:line="264" w:lineRule="auto"/>
        <w:ind w:firstLine="600"/>
        <w:jc w:val="both"/>
      </w:pPr>
      <w:r w:rsidRPr="00873E68">
        <w:rPr>
          <w:color w:val="000000"/>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0604C2AA" w14:textId="77777777" w:rsidR="00930652" w:rsidRPr="00873E68" w:rsidRDefault="00930652" w:rsidP="00930652">
      <w:pPr>
        <w:spacing w:line="264" w:lineRule="auto"/>
        <w:ind w:firstLine="600"/>
        <w:jc w:val="both"/>
      </w:pPr>
      <w:r w:rsidRPr="00873E68">
        <w:rPr>
          <w:color w:val="000000"/>
        </w:rPr>
        <w:t>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(инвариантную) часть содержания программы по иностранному (английскому) языку. 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14:paraId="7FACA043" w14:textId="77777777" w:rsidR="00930652" w:rsidRPr="00873E68" w:rsidRDefault="00930652" w:rsidP="00930652">
      <w:pPr>
        <w:spacing w:line="264" w:lineRule="auto"/>
        <w:ind w:firstLine="600"/>
        <w:jc w:val="both"/>
      </w:pPr>
      <w:r w:rsidRPr="00873E68">
        <w:rPr>
          <w:color w:val="000000"/>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14:paraId="1C8D2680" w14:textId="77777777" w:rsidR="00930652" w:rsidRPr="00873E68" w:rsidRDefault="00930652" w:rsidP="00930652">
      <w:pPr>
        <w:spacing w:line="264" w:lineRule="auto"/>
        <w:ind w:firstLine="600"/>
        <w:jc w:val="both"/>
      </w:pPr>
      <w:r w:rsidRPr="00873E68">
        <w:rPr>
          <w:color w:val="000000"/>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6E0AAF39" w14:textId="77777777" w:rsidR="00930652" w:rsidRPr="00873E68" w:rsidRDefault="00930652" w:rsidP="00930652">
      <w:pPr>
        <w:spacing w:line="264" w:lineRule="auto"/>
        <w:ind w:firstLine="600"/>
        <w:jc w:val="both"/>
      </w:pPr>
      <w:r w:rsidRPr="00873E68">
        <w:rPr>
          <w:color w:val="000000"/>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14:paraId="2AF11CC9" w14:textId="77777777" w:rsidR="00930652" w:rsidRPr="00873E68" w:rsidRDefault="00930652" w:rsidP="00930652">
      <w:pPr>
        <w:spacing w:line="264" w:lineRule="auto"/>
        <w:ind w:firstLine="600"/>
        <w:jc w:val="both"/>
      </w:pPr>
      <w:r w:rsidRPr="00873E68">
        <w:rPr>
          <w:color w:val="000000"/>
        </w:rPr>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14:paraId="7EEA2741" w14:textId="77777777" w:rsidR="00930652" w:rsidRPr="00873E68" w:rsidRDefault="00930652" w:rsidP="00930652">
      <w:pPr>
        <w:spacing w:line="264" w:lineRule="auto"/>
        <w:ind w:firstLine="600"/>
        <w:jc w:val="both"/>
      </w:pPr>
      <w:r w:rsidRPr="00873E68">
        <w:rPr>
          <w:color w:val="000000"/>
        </w:rPr>
        <w:t xml:space="preserve">Целью иноязычного образования является формирование коммуникативной компетенции </w:t>
      </w:r>
      <w:r w:rsidRPr="00873E68">
        <w:rPr>
          <w:color w:val="000000"/>
        </w:rPr>
        <w:lastRenderedPageBreak/>
        <w:t>обучающихся в единстве таких её составляющих, как:</w:t>
      </w:r>
    </w:p>
    <w:p w14:paraId="77F0D974" w14:textId="77777777" w:rsidR="00930652" w:rsidRPr="00873E68" w:rsidRDefault="00930652" w:rsidP="00930652">
      <w:pPr>
        <w:spacing w:line="264" w:lineRule="auto"/>
        <w:ind w:firstLine="600"/>
        <w:jc w:val="both"/>
      </w:pPr>
      <w:r w:rsidRPr="00873E68">
        <w:rPr>
          <w:color w:val="000000"/>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6DD32642" w14:textId="77777777" w:rsidR="00930652" w:rsidRPr="00873E68" w:rsidRDefault="00930652" w:rsidP="00930652">
      <w:pPr>
        <w:spacing w:line="264" w:lineRule="auto"/>
        <w:ind w:firstLine="600"/>
        <w:jc w:val="both"/>
      </w:pPr>
      <w:r w:rsidRPr="00873E68">
        <w:rPr>
          <w:color w:val="000000"/>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586F9A33" w14:textId="77777777" w:rsidR="00930652" w:rsidRPr="00873E68" w:rsidRDefault="00930652" w:rsidP="00930652">
      <w:pPr>
        <w:spacing w:line="264" w:lineRule="auto"/>
        <w:ind w:firstLine="600"/>
        <w:jc w:val="both"/>
      </w:pPr>
      <w:r w:rsidRPr="00873E68">
        <w:rPr>
          <w:color w:val="000000"/>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14:paraId="4C7B89D7" w14:textId="77777777" w:rsidR="00930652" w:rsidRPr="00873E68" w:rsidRDefault="00930652" w:rsidP="00930652">
      <w:pPr>
        <w:spacing w:line="264" w:lineRule="auto"/>
        <w:ind w:firstLine="600"/>
        <w:jc w:val="both"/>
      </w:pPr>
      <w:r w:rsidRPr="00873E68">
        <w:rPr>
          <w:color w:val="000000"/>
        </w:rPr>
        <w:t>свою страну, её культуру в условиях межкультурного общения;</w:t>
      </w:r>
    </w:p>
    <w:p w14:paraId="3A63EBDA" w14:textId="77777777" w:rsidR="00930652" w:rsidRPr="00873E68" w:rsidRDefault="00930652" w:rsidP="00930652">
      <w:pPr>
        <w:spacing w:line="264" w:lineRule="auto"/>
        <w:ind w:firstLine="600"/>
        <w:jc w:val="both"/>
      </w:pPr>
      <w:r w:rsidRPr="00873E68">
        <w:rPr>
          <w:color w:val="000000"/>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14:paraId="265BCF82" w14:textId="77777777" w:rsidR="00930652" w:rsidRPr="00873E68" w:rsidRDefault="00930652" w:rsidP="00930652">
      <w:pPr>
        <w:spacing w:line="264" w:lineRule="auto"/>
        <w:ind w:firstLine="600"/>
        <w:jc w:val="both"/>
      </w:pPr>
      <w:r w:rsidRPr="00873E68">
        <w:rPr>
          <w:color w:val="000000"/>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14:paraId="2B346261" w14:textId="77777777" w:rsidR="00930652" w:rsidRPr="00873E68" w:rsidRDefault="00930652" w:rsidP="00930652">
      <w:pPr>
        <w:spacing w:line="264" w:lineRule="auto"/>
        <w:ind w:firstLine="600"/>
        <w:jc w:val="both"/>
        <w:rPr>
          <w:color w:val="000000"/>
        </w:rPr>
      </w:pPr>
      <w:r w:rsidRPr="00873E68">
        <w:rPr>
          <w:color w:val="000000"/>
        </w:rPr>
        <w:t>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14:paraId="13AEE6E7" w14:textId="77777777" w:rsidR="00930652" w:rsidRPr="00873E68" w:rsidRDefault="00930652" w:rsidP="00930652">
      <w:pPr>
        <w:spacing w:line="264" w:lineRule="auto"/>
        <w:ind w:left="120"/>
        <w:jc w:val="both"/>
        <w:rPr>
          <w:b/>
          <w:color w:val="000000"/>
        </w:rPr>
      </w:pPr>
    </w:p>
    <w:p w14:paraId="37DCE038" w14:textId="77777777" w:rsidR="00930652" w:rsidRPr="00873E68" w:rsidRDefault="00930652" w:rsidP="00930652">
      <w:pPr>
        <w:spacing w:line="264" w:lineRule="auto"/>
        <w:ind w:left="120"/>
        <w:jc w:val="both"/>
      </w:pPr>
      <w:r w:rsidRPr="00873E68">
        <w:rPr>
          <w:b/>
          <w:color w:val="000000"/>
        </w:rPr>
        <w:t>СОДЕРЖАНИЕ ОБУЧЕНИЯ</w:t>
      </w:r>
    </w:p>
    <w:p w14:paraId="2F9295F1" w14:textId="77777777" w:rsidR="00930652" w:rsidRPr="00873E68" w:rsidRDefault="00930652" w:rsidP="00930652">
      <w:pPr>
        <w:spacing w:line="264" w:lineRule="auto"/>
        <w:ind w:left="120"/>
        <w:jc w:val="both"/>
      </w:pPr>
    </w:p>
    <w:p w14:paraId="258F10F9" w14:textId="77777777" w:rsidR="00930652" w:rsidRPr="00873E68" w:rsidRDefault="00930652" w:rsidP="00930652">
      <w:pPr>
        <w:spacing w:line="264" w:lineRule="auto"/>
        <w:ind w:left="120"/>
        <w:jc w:val="both"/>
      </w:pPr>
      <w:r w:rsidRPr="00873E68">
        <w:rPr>
          <w:b/>
          <w:color w:val="000000"/>
        </w:rPr>
        <w:t>5 КЛАСС</w:t>
      </w:r>
    </w:p>
    <w:p w14:paraId="7C8AF2CD" w14:textId="77777777" w:rsidR="00930652" w:rsidRPr="00873E68" w:rsidRDefault="00930652" w:rsidP="00930652">
      <w:pPr>
        <w:spacing w:line="264" w:lineRule="auto"/>
        <w:ind w:left="120"/>
        <w:jc w:val="both"/>
      </w:pPr>
    </w:p>
    <w:p w14:paraId="79919436" w14:textId="77777777" w:rsidR="00930652" w:rsidRPr="00873E68" w:rsidRDefault="00930652" w:rsidP="00930652">
      <w:pPr>
        <w:spacing w:line="264" w:lineRule="auto"/>
        <w:ind w:firstLine="600"/>
        <w:jc w:val="both"/>
      </w:pPr>
      <w:r w:rsidRPr="00873E68">
        <w:rPr>
          <w:b/>
          <w:color w:val="000000"/>
        </w:rPr>
        <w:t>Коммуникативные умения</w:t>
      </w:r>
    </w:p>
    <w:p w14:paraId="60EFD1A1"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B49EA9F" w14:textId="77777777" w:rsidR="00930652" w:rsidRPr="00873E68" w:rsidRDefault="00930652" w:rsidP="00930652">
      <w:pPr>
        <w:spacing w:line="264" w:lineRule="auto"/>
        <w:ind w:firstLine="600"/>
        <w:jc w:val="both"/>
      </w:pPr>
      <w:r w:rsidRPr="00873E68">
        <w:rPr>
          <w:color w:val="000000"/>
        </w:rPr>
        <w:t>Моя семья. Мои друзья. Семейные праздники: день рождения, Новый год.</w:t>
      </w:r>
    </w:p>
    <w:p w14:paraId="0DBACD80"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526A652A"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спорт).</w:t>
      </w:r>
    </w:p>
    <w:p w14:paraId="56B7E8E7"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здоровое питание.</w:t>
      </w:r>
    </w:p>
    <w:p w14:paraId="686ECE4A"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w:t>
      </w:r>
    </w:p>
    <w:p w14:paraId="7DECEE0E" w14:textId="77777777" w:rsidR="00930652" w:rsidRPr="00873E68" w:rsidRDefault="00930652" w:rsidP="00930652">
      <w:pPr>
        <w:spacing w:line="264" w:lineRule="auto"/>
        <w:ind w:firstLine="600"/>
        <w:jc w:val="both"/>
      </w:pPr>
      <w:r w:rsidRPr="00873E68">
        <w:rPr>
          <w:color w:val="000000"/>
        </w:rPr>
        <w:t>Школа, школьная жизнь, школьная форма, изучаемые предметы. Переписка с иностранными сверстниками.</w:t>
      </w:r>
    </w:p>
    <w:p w14:paraId="057594FD" w14:textId="77777777" w:rsidR="00930652" w:rsidRPr="00873E68" w:rsidRDefault="00930652" w:rsidP="00930652">
      <w:pPr>
        <w:spacing w:line="264" w:lineRule="auto"/>
        <w:ind w:firstLine="600"/>
        <w:jc w:val="both"/>
      </w:pPr>
      <w:r w:rsidRPr="00873E68">
        <w:rPr>
          <w:color w:val="000000"/>
        </w:rPr>
        <w:t>Каникулы в различное время года. Виды отдыха.</w:t>
      </w:r>
    </w:p>
    <w:p w14:paraId="0AE151CE" w14:textId="77777777" w:rsidR="00930652" w:rsidRPr="00873E68" w:rsidRDefault="00930652" w:rsidP="00930652">
      <w:pPr>
        <w:spacing w:line="264" w:lineRule="auto"/>
        <w:ind w:firstLine="600"/>
        <w:jc w:val="both"/>
      </w:pPr>
      <w:r w:rsidRPr="00873E68">
        <w:rPr>
          <w:color w:val="000000"/>
        </w:rPr>
        <w:t>Природа: дикие и домашние животные. Погода.</w:t>
      </w:r>
    </w:p>
    <w:p w14:paraId="010BFF8A" w14:textId="77777777" w:rsidR="00930652" w:rsidRPr="00873E68" w:rsidRDefault="00930652" w:rsidP="00930652">
      <w:pPr>
        <w:spacing w:line="264" w:lineRule="auto"/>
        <w:ind w:firstLine="600"/>
        <w:jc w:val="both"/>
      </w:pPr>
      <w:r w:rsidRPr="00873E68">
        <w:rPr>
          <w:color w:val="000000"/>
        </w:rPr>
        <w:t>Родной город (село). Транспорт.</w:t>
      </w:r>
    </w:p>
    <w:p w14:paraId="44571159"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14:paraId="5B41505C"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писатели, поэты.</w:t>
      </w:r>
    </w:p>
    <w:p w14:paraId="73B4B43B" w14:textId="77777777" w:rsidR="00930652" w:rsidRPr="00873E68" w:rsidRDefault="00930652" w:rsidP="00930652">
      <w:pPr>
        <w:spacing w:line="264" w:lineRule="auto"/>
        <w:ind w:firstLine="600"/>
        <w:jc w:val="both"/>
      </w:pPr>
      <w:r w:rsidRPr="00873E68">
        <w:rPr>
          <w:i/>
          <w:color w:val="000000"/>
        </w:rPr>
        <w:t>Говорение</w:t>
      </w:r>
    </w:p>
    <w:p w14:paraId="76734154" w14:textId="77777777" w:rsidR="00930652" w:rsidRPr="00873E68" w:rsidRDefault="00930652" w:rsidP="00930652">
      <w:pPr>
        <w:spacing w:line="264" w:lineRule="auto"/>
        <w:ind w:firstLine="600"/>
        <w:jc w:val="both"/>
      </w:pPr>
      <w:r w:rsidRPr="00873E68">
        <w:rPr>
          <w:color w:val="000000"/>
        </w:rPr>
        <w:t>Развитие коммуникативных умений диалогической речи на базе умений, сформированных на уровне начального общего образования:</w:t>
      </w:r>
    </w:p>
    <w:p w14:paraId="3E9E2422"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3DD067D" w14:textId="77777777" w:rsidR="00930652" w:rsidRPr="00873E68" w:rsidRDefault="00930652" w:rsidP="00930652">
      <w:pPr>
        <w:spacing w:line="264" w:lineRule="auto"/>
        <w:ind w:firstLine="600"/>
        <w:jc w:val="both"/>
      </w:pPr>
      <w:r w:rsidRPr="00873E68">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614ED6F4"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запрашивать интересующую информацию.</w:t>
      </w:r>
    </w:p>
    <w:p w14:paraId="28993DE9" w14:textId="77777777" w:rsidR="00930652" w:rsidRPr="00873E68" w:rsidRDefault="00930652" w:rsidP="00930652">
      <w:pPr>
        <w:spacing w:line="264" w:lineRule="auto"/>
        <w:ind w:firstLine="600"/>
        <w:jc w:val="both"/>
      </w:pPr>
      <w:r w:rsidRPr="00873E68">
        <w:rPr>
          <w:color w:val="000000"/>
        </w:rPr>
        <w:lastRenderedPageBreak/>
        <w:t>Вышеперечисленные умения диалогической речи развиваются в стандартных ситуациях неофициального общения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19E8E35F" w14:textId="77777777" w:rsidR="00930652" w:rsidRPr="00873E68" w:rsidRDefault="00930652" w:rsidP="00930652">
      <w:pPr>
        <w:spacing w:line="264" w:lineRule="auto"/>
        <w:ind w:firstLine="600"/>
        <w:jc w:val="both"/>
      </w:pPr>
      <w:r w:rsidRPr="00873E68">
        <w:rPr>
          <w:color w:val="000000"/>
        </w:rPr>
        <w:t>Объём диалога – до 5 реплик со стороны каждого собеседника.</w:t>
      </w:r>
    </w:p>
    <w:p w14:paraId="1667712E" w14:textId="77777777" w:rsidR="00930652" w:rsidRPr="00873E68" w:rsidRDefault="00930652" w:rsidP="00930652">
      <w:pPr>
        <w:spacing w:line="264" w:lineRule="auto"/>
        <w:ind w:firstLine="600"/>
        <w:jc w:val="both"/>
      </w:pPr>
      <w:r w:rsidRPr="00873E68">
        <w:rPr>
          <w:color w:val="000000"/>
        </w:rPr>
        <w:t>Развитие коммуникативных умений монологической речи на базе умений, сформированных на уровне начального общего образования:</w:t>
      </w:r>
    </w:p>
    <w:p w14:paraId="196DB7FF"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213873A7" w14:textId="77777777" w:rsidR="00930652" w:rsidRPr="00873E68" w:rsidRDefault="00930652" w:rsidP="00930652">
      <w:pPr>
        <w:spacing w:line="264" w:lineRule="auto"/>
        <w:ind w:firstLine="600"/>
        <w:jc w:val="both"/>
      </w:pPr>
      <w:r w:rsidRPr="00873E68">
        <w:rPr>
          <w:color w:val="000000"/>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0DB9821F" w14:textId="77777777" w:rsidR="00930652" w:rsidRPr="00873E68" w:rsidRDefault="00930652" w:rsidP="00930652">
      <w:pPr>
        <w:spacing w:line="264" w:lineRule="auto"/>
        <w:ind w:firstLine="600"/>
        <w:jc w:val="both"/>
      </w:pPr>
      <w:r w:rsidRPr="00873E68">
        <w:rPr>
          <w:color w:val="000000"/>
        </w:rPr>
        <w:t>повествование (сообщение);</w:t>
      </w:r>
    </w:p>
    <w:p w14:paraId="20C1986F"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текста;</w:t>
      </w:r>
    </w:p>
    <w:p w14:paraId="3E01A481"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6010BBF5"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с использованием ключевых слов, вопросов, плана и (или) иллюстраций, фотографий.</w:t>
      </w:r>
    </w:p>
    <w:p w14:paraId="7D0790B3"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5–6 фраз.</w:t>
      </w:r>
    </w:p>
    <w:p w14:paraId="2647160B" w14:textId="77777777" w:rsidR="00930652" w:rsidRPr="00873E68" w:rsidRDefault="00930652" w:rsidP="00930652">
      <w:pPr>
        <w:spacing w:line="264" w:lineRule="auto"/>
        <w:ind w:firstLine="600"/>
        <w:jc w:val="both"/>
      </w:pPr>
      <w:r w:rsidRPr="00873E68">
        <w:rPr>
          <w:i/>
          <w:color w:val="000000"/>
        </w:rPr>
        <w:t>Аудирование</w:t>
      </w:r>
    </w:p>
    <w:p w14:paraId="102576F2" w14:textId="77777777" w:rsidR="00930652" w:rsidRPr="00873E68" w:rsidRDefault="00930652" w:rsidP="00930652">
      <w:pPr>
        <w:spacing w:line="264" w:lineRule="auto"/>
        <w:ind w:firstLine="600"/>
        <w:jc w:val="both"/>
      </w:pPr>
      <w:r w:rsidRPr="00873E68">
        <w:rPr>
          <w:color w:val="000000"/>
        </w:rPr>
        <w:t>Развитие коммуникативных умений аудирования на базе умений, сформированных на уровне начального общего образования:</w:t>
      </w:r>
    </w:p>
    <w:p w14:paraId="0850D851"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208749F5"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14:paraId="012D0E21"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3883BE76"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312E90BB"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62732F65"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 минуты.</w:t>
      </w:r>
    </w:p>
    <w:p w14:paraId="77EE313F" w14:textId="77777777" w:rsidR="00930652" w:rsidRPr="00873E68" w:rsidRDefault="00930652" w:rsidP="00930652">
      <w:pPr>
        <w:spacing w:line="264" w:lineRule="auto"/>
        <w:ind w:firstLine="600"/>
        <w:jc w:val="both"/>
      </w:pPr>
      <w:r w:rsidRPr="00873E68">
        <w:rPr>
          <w:i/>
          <w:color w:val="000000"/>
        </w:rPr>
        <w:t>Смысловое чтение</w:t>
      </w:r>
    </w:p>
    <w:p w14:paraId="07E42BE3" w14:textId="77777777" w:rsidR="00930652" w:rsidRPr="00873E68" w:rsidRDefault="00930652" w:rsidP="00930652">
      <w:pPr>
        <w:spacing w:line="264" w:lineRule="auto"/>
        <w:ind w:firstLine="600"/>
        <w:jc w:val="both"/>
      </w:pPr>
      <w:r w:rsidRPr="00873E68">
        <w:rPr>
          <w:color w:val="000000"/>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57744974"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2332C481" w14:textId="77777777" w:rsidR="00930652" w:rsidRPr="00873E68" w:rsidRDefault="00930652" w:rsidP="00930652">
      <w:pPr>
        <w:spacing w:line="264" w:lineRule="auto"/>
        <w:ind w:firstLine="600"/>
        <w:jc w:val="both"/>
      </w:pPr>
      <w:r w:rsidRPr="00873E68">
        <w:rPr>
          <w:color w:val="000000"/>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6DA948C6" w14:textId="77777777" w:rsidR="00930652" w:rsidRPr="00873E68" w:rsidRDefault="00930652" w:rsidP="00930652">
      <w:pPr>
        <w:spacing w:line="264" w:lineRule="auto"/>
        <w:ind w:firstLine="600"/>
        <w:jc w:val="both"/>
      </w:pPr>
      <w:r w:rsidRPr="00873E68">
        <w:rPr>
          <w:color w:val="000000"/>
        </w:rPr>
        <w:t>Чтение несплошных текстов (таблиц) и понимание представленной в них информации.</w:t>
      </w:r>
    </w:p>
    <w:p w14:paraId="1259D1D0" w14:textId="77777777" w:rsidR="00930652" w:rsidRPr="00873E68" w:rsidRDefault="00930652" w:rsidP="00930652">
      <w:pPr>
        <w:spacing w:line="264" w:lineRule="auto"/>
        <w:ind w:firstLine="600"/>
        <w:jc w:val="both"/>
      </w:pPr>
      <w:r w:rsidRPr="00873E68">
        <w:rPr>
          <w:color w:val="000000"/>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1AD2D209" w14:textId="77777777" w:rsidR="00930652" w:rsidRPr="00873E68" w:rsidRDefault="00930652" w:rsidP="00930652">
      <w:pPr>
        <w:spacing w:line="264" w:lineRule="auto"/>
        <w:ind w:firstLine="600"/>
        <w:jc w:val="both"/>
      </w:pPr>
      <w:r w:rsidRPr="00873E68">
        <w:rPr>
          <w:color w:val="000000"/>
        </w:rPr>
        <w:t>Объём текста (текстов) для чтения – 180–200 слов.</w:t>
      </w:r>
    </w:p>
    <w:p w14:paraId="24D062F6" w14:textId="77777777" w:rsidR="00930652" w:rsidRPr="00873E68" w:rsidRDefault="00930652" w:rsidP="00930652">
      <w:pPr>
        <w:spacing w:line="264" w:lineRule="auto"/>
        <w:ind w:firstLine="600"/>
        <w:jc w:val="both"/>
      </w:pPr>
      <w:r w:rsidRPr="00873E68">
        <w:rPr>
          <w:i/>
          <w:color w:val="000000"/>
        </w:rPr>
        <w:t>Письменная речь</w:t>
      </w:r>
    </w:p>
    <w:p w14:paraId="697139FA" w14:textId="77777777" w:rsidR="00930652" w:rsidRPr="00873E68" w:rsidRDefault="00930652" w:rsidP="00930652">
      <w:pPr>
        <w:spacing w:line="264" w:lineRule="auto"/>
        <w:ind w:firstLine="600"/>
        <w:jc w:val="both"/>
      </w:pPr>
      <w:r w:rsidRPr="00873E68">
        <w:rPr>
          <w:color w:val="000000"/>
        </w:rPr>
        <w:t>Развитие умений письменной речи на базе умений, сформированных на уровне начального общего образования:</w:t>
      </w:r>
    </w:p>
    <w:p w14:paraId="37CA1805" w14:textId="77777777" w:rsidR="00930652" w:rsidRPr="00873E68" w:rsidRDefault="00930652" w:rsidP="00930652">
      <w:pPr>
        <w:spacing w:line="264" w:lineRule="auto"/>
        <w:ind w:firstLine="600"/>
        <w:jc w:val="both"/>
      </w:pPr>
      <w:r w:rsidRPr="00873E68">
        <w:rPr>
          <w:color w:val="000000"/>
        </w:rPr>
        <w:t xml:space="preserve">списывание текста и выписывание из него слов, словосочетаний, предложений в соответствии с </w:t>
      </w:r>
      <w:r w:rsidRPr="00873E68">
        <w:rPr>
          <w:color w:val="000000"/>
        </w:rPr>
        <w:lastRenderedPageBreak/>
        <w:t>решаемой коммуникативной задачей;</w:t>
      </w:r>
    </w:p>
    <w:p w14:paraId="5F083661" w14:textId="77777777" w:rsidR="00930652" w:rsidRPr="00873E68" w:rsidRDefault="00930652" w:rsidP="00930652">
      <w:pPr>
        <w:spacing w:line="264" w:lineRule="auto"/>
        <w:ind w:firstLine="600"/>
        <w:jc w:val="both"/>
      </w:pPr>
      <w:r w:rsidRPr="00873E68">
        <w:rPr>
          <w:color w:val="000000"/>
        </w:rPr>
        <w:t>написание коротких поздравлений с праздниками (с Новым годом, Рождеством, днём рождения);</w:t>
      </w:r>
    </w:p>
    <w:p w14:paraId="591B1AC7"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14:paraId="7FDF2193"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14:paraId="2E180A13"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6B47568A"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2ACFCB98" w14:textId="77777777" w:rsidR="00930652" w:rsidRPr="00873E68" w:rsidRDefault="00930652" w:rsidP="00930652">
      <w:pPr>
        <w:spacing w:line="264" w:lineRule="auto"/>
        <w:ind w:firstLine="600"/>
        <w:jc w:val="both"/>
      </w:pPr>
      <w:r w:rsidRPr="00873E68">
        <w:rPr>
          <w:color w:val="000000"/>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0C24995" w14:textId="77777777" w:rsidR="00930652" w:rsidRPr="00873E68" w:rsidRDefault="00930652" w:rsidP="00930652">
      <w:pPr>
        <w:spacing w:line="264" w:lineRule="auto"/>
        <w:ind w:firstLine="600"/>
        <w:jc w:val="both"/>
      </w:pPr>
      <w:r w:rsidRPr="00873E68">
        <w:rPr>
          <w:color w:val="000000"/>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388D97EB" w14:textId="77777777" w:rsidR="00930652" w:rsidRPr="00873E68" w:rsidRDefault="00930652" w:rsidP="00930652">
      <w:pPr>
        <w:spacing w:line="264" w:lineRule="auto"/>
        <w:ind w:firstLine="600"/>
        <w:jc w:val="both"/>
      </w:pPr>
      <w:r w:rsidRPr="00873E68">
        <w:rPr>
          <w:color w:val="000000"/>
        </w:rPr>
        <w:t>Тексты для чтения вслух: беседа (диалог), рассказ, отрывок из статьи научно-популярного характера, сообщение информационного характера.</w:t>
      </w:r>
    </w:p>
    <w:p w14:paraId="2B09F474" w14:textId="77777777" w:rsidR="00930652" w:rsidRPr="00873E68" w:rsidRDefault="00930652" w:rsidP="00930652">
      <w:pPr>
        <w:spacing w:line="264" w:lineRule="auto"/>
        <w:ind w:firstLine="600"/>
        <w:jc w:val="both"/>
      </w:pPr>
      <w:r w:rsidRPr="00873E68">
        <w:rPr>
          <w:color w:val="000000"/>
        </w:rPr>
        <w:t>Объём текста для чтения вслух – до 90 слов.</w:t>
      </w:r>
    </w:p>
    <w:p w14:paraId="37F3E287"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22462D76"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794AC83A"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44F05A66"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53C8C250"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57D346EF"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5F5530CA" w14:textId="77777777" w:rsidR="00930652" w:rsidRPr="00873E68" w:rsidRDefault="00930652" w:rsidP="00930652">
      <w:pPr>
        <w:spacing w:line="264" w:lineRule="auto"/>
        <w:ind w:firstLine="600"/>
        <w:jc w:val="both"/>
      </w:pPr>
      <w:r w:rsidRPr="00873E68">
        <w:rPr>
          <w:color w:val="000000"/>
        </w:rPr>
        <w:t>Объём изучаемой лексики: 625 лексических единиц для продуктивного использования (включая 500 лексических единиц, изученных в 2–4 классах) и 675 лексических единиц для рецептивного усвоения (включая 625 лексических единиц продуктивного минимума).</w:t>
      </w:r>
    </w:p>
    <w:p w14:paraId="623D99C9"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70419D24" w14:textId="77777777" w:rsidR="00930652" w:rsidRPr="00873E68" w:rsidRDefault="00930652" w:rsidP="00930652">
      <w:pPr>
        <w:spacing w:line="264" w:lineRule="auto"/>
        <w:ind w:firstLine="600"/>
        <w:jc w:val="both"/>
      </w:pPr>
      <w:r w:rsidRPr="00873E68">
        <w:rPr>
          <w:color w:val="000000"/>
        </w:rPr>
        <w:t>аффиксация:</w:t>
      </w:r>
    </w:p>
    <w:p w14:paraId="20366837"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суффиксов -er/-or (teacher/visitor), -ist (scientist, tourist), -sion/-tion (discussion/invitation);</w:t>
      </w:r>
    </w:p>
    <w:p w14:paraId="6248BC74" w14:textId="77777777" w:rsidR="00930652" w:rsidRPr="00873E68" w:rsidRDefault="00930652" w:rsidP="00930652">
      <w:pPr>
        <w:spacing w:line="264" w:lineRule="auto"/>
        <w:ind w:firstLine="600"/>
        <w:jc w:val="both"/>
      </w:pPr>
      <w:r w:rsidRPr="00873E68">
        <w:rPr>
          <w:color w:val="000000"/>
        </w:rPr>
        <w:t>образование имён прилагательных при помощи суффиксов -ful (wonderful), -ian/-an (Russian/American);</w:t>
      </w:r>
    </w:p>
    <w:p w14:paraId="1B728A01" w14:textId="77777777" w:rsidR="00930652" w:rsidRPr="00873E68" w:rsidRDefault="00930652" w:rsidP="00930652">
      <w:pPr>
        <w:spacing w:line="264" w:lineRule="auto"/>
        <w:ind w:firstLine="600"/>
        <w:jc w:val="both"/>
      </w:pPr>
      <w:r w:rsidRPr="00873E68">
        <w:rPr>
          <w:color w:val="000000"/>
        </w:rPr>
        <w:t>образование наречий при помощи суффикса -ly (recently);</w:t>
      </w:r>
    </w:p>
    <w:p w14:paraId="1425165E" w14:textId="77777777" w:rsidR="00930652" w:rsidRPr="00873E68" w:rsidRDefault="00930652" w:rsidP="00930652">
      <w:pPr>
        <w:spacing w:line="264" w:lineRule="auto"/>
        <w:ind w:firstLine="600"/>
        <w:jc w:val="both"/>
      </w:pPr>
      <w:r w:rsidRPr="00873E68">
        <w:rPr>
          <w:color w:val="000000"/>
        </w:rPr>
        <w:t>образование имён прилагательных, имён существительных и наречий при помощи отрицательного префикса un (unhappy, unreality, unusually).</w:t>
      </w:r>
    </w:p>
    <w:p w14:paraId="6DD7CAFE"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0A9370FB"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556206A7" w14:textId="77777777" w:rsidR="00930652" w:rsidRPr="00873E68" w:rsidRDefault="00930652" w:rsidP="00930652">
      <w:pPr>
        <w:spacing w:line="264" w:lineRule="auto"/>
        <w:ind w:firstLine="600"/>
        <w:jc w:val="both"/>
      </w:pPr>
      <w:r w:rsidRPr="00873E68">
        <w:rPr>
          <w:color w:val="000000"/>
        </w:rPr>
        <w:t>Предложения с несколькими обстоятельствами, следующими в определённом порядке.</w:t>
      </w:r>
    </w:p>
    <w:p w14:paraId="2CA61AB9" w14:textId="77777777" w:rsidR="00930652" w:rsidRPr="00873E68" w:rsidRDefault="00930652" w:rsidP="00930652">
      <w:pPr>
        <w:spacing w:line="264" w:lineRule="auto"/>
        <w:ind w:firstLine="600"/>
        <w:jc w:val="both"/>
      </w:pPr>
      <w:r w:rsidRPr="00873E68">
        <w:rPr>
          <w:color w:val="000000"/>
        </w:rPr>
        <w:t>Вопросительные предложения (альтернативный и разделительный вопросы в Present/Past/Future Simple Tense).</w:t>
      </w:r>
    </w:p>
    <w:p w14:paraId="7B5BEDD1"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10BF5720" w14:textId="77777777" w:rsidR="00930652" w:rsidRPr="00873E68" w:rsidRDefault="00930652" w:rsidP="00930652">
      <w:pPr>
        <w:spacing w:line="264" w:lineRule="auto"/>
        <w:ind w:firstLine="600"/>
        <w:jc w:val="both"/>
      </w:pPr>
      <w:r w:rsidRPr="00873E68">
        <w:rPr>
          <w:color w:val="000000"/>
        </w:rPr>
        <w:t>Имена существительные во множественном числе, в том числе имена существительные, имеющие форму только множественного числа.</w:t>
      </w:r>
    </w:p>
    <w:p w14:paraId="177E2531" w14:textId="77777777" w:rsidR="00930652" w:rsidRPr="00873E68" w:rsidRDefault="00930652" w:rsidP="00930652">
      <w:pPr>
        <w:spacing w:line="264" w:lineRule="auto"/>
        <w:ind w:firstLine="600"/>
        <w:jc w:val="both"/>
      </w:pPr>
      <w:r w:rsidRPr="00873E68">
        <w:rPr>
          <w:color w:val="000000"/>
        </w:rPr>
        <w:t>Имена существительные с причастиями настоящего и прошедшего времени.</w:t>
      </w:r>
    </w:p>
    <w:p w14:paraId="5D6595FA" w14:textId="77777777" w:rsidR="00930652" w:rsidRPr="00873E68" w:rsidRDefault="00930652" w:rsidP="00930652">
      <w:pPr>
        <w:spacing w:line="264" w:lineRule="auto"/>
        <w:ind w:firstLine="600"/>
        <w:jc w:val="both"/>
      </w:pPr>
      <w:r w:rsidRPr="00873E68">
        <w:rPr>
          <w:color w:val="000000"/>
        </w:rPr>
        <w:t>Наречия в положительной, сравнительной и превосходной степенях, образованные по правилу, и исключения.</w:t>
      </w:r>
    </w:p>
    <w:p w14:paraId="1D37751C"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73946C1D" w14:textId="77777777" w:rsidR="00930652" w:rsidRPr="00873E68" w:rsidRDefault="00930652" w:rsidP="00930652">
      <w:pPr>
        <w:spacing w:line="264" w:lineRule="auto"/>
        <w:ind w:firstLine="600"/>
        <w:jc w:val="both"/>
      </w:pPr>
      <w:r w:rsidRPr="00873E68">
        <w:rPr>
          <w:color w:val="000000"/>
        </w:rPr>
        <w:t xml:space="preserve">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w:t>
      </w:r>
      <w:r w:rsidRPr="00873E68">
        <w:rPr>
          <w:color w:val="000000"/>
        </w:rPr>
        <w:lastRenderedPageBreak/>
        <w:t>семье», «В школе», «На улице»).</w:t>
      </w:r>
    </w:p>
    <w:p w14:paraId="2004968A"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6B0FE54D"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и другое), с доступными в языковом отношении образцами детской поэзии и прозы на английском языке.</w:t>
      </w:r>
    </w:p>
    <w:p w14:paraId="5BDCAB83" w14:textId="77777777" w:rsidR="00930652" w:rsidRPr="00873E68" w:rsidRDefault="00930652" w:rsidP="00930652">
      <w:pPr>
        <w:spacing w:line="264" w:lineRule="auto"/>
        <w:ind w:firstLine="600"/>
        <w:jc w:val="both"/>
      </w:pPr>
      <w:r w:rsidRPr="00873E68">
        <w:rPr>
          <w:color w:val="000000"/>
        </w:rPr>
        <w:t>Формирование умений:</w:t>
      </w:r>
    </w:p>
    <w:p w14:paraId="3BACBA33" w14:textId="77777777" w:rsidR="00930652" w:rsidRPr="00873E68" w:rsidRDefault="00930652" w:rsidP="00930652">
      <w:pPr>
        <w:spacing w:line="264" w:lineRule="auto"/>
        <w:ind w:firstLine="600"/>
        <w:jc w:val="both"/>
      </w:pPr>
      <w:r w:rsidRPr="00873E68">
        <w:rPr>
          <w:color w:val="000000"/>
        </w:rPr>
        <w:t>писать свои имя и фамилию, а также имена и фамилии своих родственников и друзей на английском языке;</w:t>
      </w:r>
    </w:p>
    <w:p w14:paraId="6C7008CC" w14:textId="77777777" w:rsidR="00930652" w:rsidRPr="00873E68" w:rsidRDefault="00930652" w:rsidP="00930652">
      <w:pPr>
        <w:spacing w:line="264" w:lineRule="auto"/>
        <w:ind w:firstLine="600"/>
        <w:jc w:val="both"/>
      </w:pPr>
      <w:r w:rsidRPr="00873E68">
        <w:rPr>
          <w:color w:val="000000"/>
        </w:rPr>
        <w:t>правильно оформлять свой адрес на английском языке (в анкете, формуляре);</w:t>
      </w:r>
    </w:p>
    <w:p w14:paraId="210E64E2"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404105CC"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198838D4" w14:textId="77777777" w:rsidR="00930652" w:rsidRPr="00873E68" w:rsidRDefault="00930652" w:rsidP="00930652">
      <w:pPr>
        <w:spacing w:line="264" w:lineRule="auto"/>
        <w:ind w:firstLine="600"/>
        <w:jc w:val="both"/>
      </w:pPr>
      <w:r w:rsidRPr="00873E68">
        <w:rPr>
          <w:b/>
          <w:color w:val="000000"/>
        </w:rPr>
        <w:t>Компенсаторные умения</w:t>
      </w:r>
    </w:p>
    <w:p w14:paraId="19F8EF11"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w:t>
      </w:r>
    </w:p>
    <w:p w14:paraId="7DF80EAD"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30580932"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C6590DE" w14:textId="77777777" w:rsidR="00930652" w:rsidRPr="00873E68" w:rsidRDefault="00930652" w:rsidP="00930652">
      <w:pPr>
        <w:spacing w:line="264" w:lineRule="auto"/>
        <w:ind w:left="120"/>
        <w:jc w:val="both"/>
      </w:pPr>
    </w:p>
    <w:p w14:paraId="1F7355FD" w14:textId="77777777" w:rsidR="00930652" w:rsidRPr="00873E68" w:rsidRDefault="00930652" w:rsidP="00930652">
      <w:pPr>
        <w:spacing w:line="264" w:lineRule="auto"/>
        <w:ind w:left="120"/>
        <w:jc w:val="both"/>
      </w:pPr>
      <w:r w:rsidRPr="00873E68">
        <w:rPr>
          <w:b/>
          <w:color w:val="000000"/>
        </w:rPr>
        <w:t>6 КЛАСС</w:t>
      </w:r>
    </w:p>
    <w:p w14:paraId="26B68D60" w14:textId="77777777" w:rsidR="00930652" w:rsidRPr="00873E68" w:rsidRDefault="00930652" w:rsidP="00930652">
      <w:pPr>
        <w:spacing w:line="264" w:lineRule="auto"/>
        <w:ind w:left="120"/>
        <w:jc w:val="both"/>
      </w:pPr>
    </w:p>
    <w:p w14:paraId="445A53C6" w14:textId="77777777" w:rsidR="00930652" w:rsidRPr="00873E68" w:rsidRDefault="00930652" w:rsidP="00930652">
      <w:pPr>
        <w:spacing w:line="264" w:lineRule="auto"/>
        <w:ind w:firstLine="600"/>
        <w:jc w:val="both"/>
      </w:pPr>
      <w:r w:rsidRPr="00873E68">
        <w:rPr>
          <w:b/>
          <w:color w:val="000000"/>
        </w:rPr>
        <w:t>Коммуникативные умения</w:t>
      </w:r>
    </w:p>
    <w:p w14:paraId="584C99BC"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DB2B417"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Семейные праздники.</w:t>
      </w:r>
    </w:p>
    <w:p w14:paraId="1BB39453"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534DEFF2"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спорт).</w:t>
      </w:r>
    </w:p>
    <w:p w14:paraId="6FFAEECD"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w:t>
      </w:r>
    </w:p>
    <w:p w14:paraId="08A83127"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w:t>
      </w:r>
    </w:p>
    <w:p w14:paraId="37725041" w14:textId="77777777" w:rsidR="00930652" w:rsidRPr="00873E68" w:rsidRDefault="00930652" w:rsidP="00930652">
      <w:pPr>
        <w:spacing w:line="264" w:lineRule="auto"/>
        <w:ind w:firstLine="600"/>
        <w:jc w:val="both"/>
      </w:pPr>
      <w:r w:rsidRPr="00873E68">
        <w:rPr>
          <w:color w:val="000000"/>
        </w:rPr>
        <w:t>Школа, школьная жизнь, школьная форма, изучаемые предметы, любимый предмет, правила поведения в школе. Переписка с иностранными сверстниками.</w:t>
      </w:r>
    </w:p>
    <w:p w14:paraId="377D9219" w14:textId="77777777" w:rsidR="00930652" w:rsidRPr="00873E68" w:rsidRDefault="00930652" w:rsidP="00930652">
      <w:pPr>
        <w:spacing w:line="264" w:lineRule="auto"/>
        <w:ind w:firstLine="600"/>
        <w:jc w:val="both"/>
      </w:pPr>
      <w:r w:rsidRPr="00873E68">
        <w:rPr>
          <w:color w:val="000000"/>
        </w:rPr>
        <w:t>Переписка с иностранными сверстниками.</w:t>
      </w:r>
    </w:p>
    <w:p w14:paraId="675AA3AB" w14:textId="77777777" w:rsidR="00930652" w:rsidRPr="00873E68" w:rsidRDefault="00930652" w:rsidP="00930652">
      <w:pPr>
        <w:spacing w:line="264" w:lineRule="auto"/>
        <w:ind w:firstLine="600"/>
        <w:jc w:val="both"/>
      </w:pPr>
      <w:r w:rsidRPr="00873E68">
        <w:rPr>
          <w:color w:val="000000"/>
        </w:rPr>
        <w:t>Каникулы в различное время года. Виды отдыха.</w:t>
      </w:r>
    </w:p>
    <w:p w14:paraId="1B45C81E" w14:textId="77777777" w:rsidR="00930652" w:rsidRPr="00873E68" w:rsidRDefault="00930652" w:rsidP="00930652">
      <w:pPr>
        <w:spacing w:line="264" w:lineRule="auto"/>
        <w:ind w:firstLine="600"/>
        <w:jc w:val="both"/>
      </w:pPr>
      <w:r w:rsidRPr="00873E68">
        <w:rPr>
          <w:color w:val="000000"/>
        </w:rPr>
        <w:t>Путешествия по России и иностранным странам.</w:t>
      </w:r>
    </w:p>
    <w:p w14:paraId="5F1AD713" w14:textId="77777777" w:rsidR="00930652" w:rsidRPr="00873E68" w:rsidRDefault="00930652" w:rsidP="00930652">
      <w:pPr>
        <w:spacing w:line="264" w:lineRule="auto"/>
        <w:ind w:firstLine="600"/>
        <w:jc w:val="both"/>
      </w:pPr>
      <w:r w:rsidRPr="00873E68">
        <w:rPr>
          <w:color w:val="000000"/>
        </w:rPr>
        <w:t>Природа: дикие и домашние животные. Климат, погода.</w:t>
      </w:r>
    </w:p>
    <w:p w14:paraId="23B9EC3D" w14:textId="77777777" w:rsidR="00930652" w:rsidRPr="00873E68" w:rsidRDefault="00930652" w:rsidP="00930652">
      <w:pPr>
        <w:spacing w:line="264" w:lineRule="auto"/>
        <w:ind w:firstLine="600"/>
        <w:jc w:val="both"/>
      </w:pPr>
      <w:r w:rsidRPr="00873E68">
        <w:rPr>
          <w:color w:val="000000"/>
        </w:rPr>
        <w:t>Жизнь в городе и сельской местности. Описание родного города (села). Транспорт.</w:t>
      </w:r>
    </w:p>
    <w:p w14:paraId="2EA8AF10"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1850B68E"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писатели, поэты, учёные.</w:t>
      </w:r>
    </w:p>
    <w:p w14:paraId="6B7832D6" w14:textId="77777777" w:rsidR="00930652" w:rsidRPr="00873E68" w:rsidRDefault="00930652" w:rsidP="00930652">
      <w:pPr>
        <w:spacing w:line="264" w:lineRule="auto"/>
        <w:ind w:firstLine="600"/>
        <w:jc w:val="both"/>
      </w:pPr>
      <w:r w:rsidRPr="00873E68">
        <w:rPr>
          <w:i/>
          <w:color w:val="000000"/>
        </w:rPr>
        <w:t>Говорение</w:t>
      </w:r>
    </w:p>
    <w:p w14:paraId="7D431FFE"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w:t>
      </w:r>
    </w:p>
    <w:p w14:paraId="132F54FA"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19DBBE7C" w14:textId="77777777" w:rsidR="00930652" w:rsidRPr="00873E68" w:rsidRDefault="00930652" w:rsidP="00930652">
      <w:pPr>
        <w:spacing w:line="264" w:lineRule="auto"/>
        <w:ind w:firstLine="600"/>
        <w:jc w:val="both"/>
      </w:pPr>
      <w:r w:rsidRPr="00873E68">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E274F59"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651BDAED" w14:textId="77777777" w:rsidR="00930652" w:rsidRPr="00873E68" w:rsidRDefault="00930652" w:rsidP="00930652">
      <w:pPr>
        <w:spacing w:line="264" w:lineRule="auto"/>
        <w:ind w:firstLine="600"/>
        <w:jc w:val="both"/>
      </w:pPr>
      <w:r w:rsidRPr="00873E68">
        <w:rPr>
          <w:color w:val="000000"/>
        </w:rPr>
        <w:t xml:space="preserve">Вышеперечисленные умения диалогической речи развиваются в стандартных ситуациях </w:t>
      </w:r>
      <w:r w:rsidRPr="00873E68">
        <w:rPr>
          <w:color w:val="000000"/>
        </w:rPr>
        <w:lastRenderedPageBreak/>
        <w:t>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78AAAEE1" w14:textId="77777777" w:rsidR="00930652" w:rsidRPr="00873E68" w:rsidRDefault="00930652" w:rsidP="00930652">
      <w:pPr>
        <w:spacing w:line="264" w:lineRule="auto"/>
        <w:ind w:firstLine="600"/>
        <w:jc w:val="both"/>
      </w:pPr>
      <w:r w:rsidRPr="00873E68">
        <w:rPr>
          <w:color w:val="000000"/>
        </w:rPr>
        <w:t xml:space="preserve">Объём диалога – до 5 реплик со стороны каждого собеседника. </w:t>
      </w:r>
    </w:p>
    <w:p w14:paraId="4703E673"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w:t>
      </w:r>
    </w:p>
    <w:p w14:paraId="7BAC953A"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26E5CEE7" w14:textId="77777777" w:rsidR="00930652" w:rsidRPr="00873E68" w:rsidRDefault="00930652" w:rsidP="00930652">
      <w:pPr>
        <w:spacing w:line="264" w:lineRule="auto"/>
        <w:ind w:firstLine="600"/>
        <w:jc w:val="both"/>
      </w:pPr>
      <w:r w:rsidRPr="00873E68">
        <w:rPr>
          <w:color w:val="000000"/>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593F3F12" w14:textId="77777777" w:rsidR="00930652" w:rsidRPr="00873E68" w:rsidRDefault="00930652" w:rsidP="00930652">
      <w:pPr>
        <w:spacing w:line="264" w:lineRule="auto"/>
        <w:ind w:firstLine="600"/>
        <w:jc w:val="both"/>
      </w:pPr>
      <w:r w:rsidRPr="00873E68">
        <w:rPr>
          <w:color w:val="000000"/>
        </w:rPr>
        <w:t>повествование (сообщение);</w:t>
      </w:r>
    </w:p>
    <w:p w14:paraId="6A63767E"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текста;</w:t>
      </w:r>
    </w:p>
    <w:p w14:paraId="04C5C1A1"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31A1E8A6"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14:paraId="2B66F3C2"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7–8 фраз.</w:t>
      </w:r>
    </w:p>
    <w:p w14:paraId="27A22FF2" w14:textId="77777777" w:rsidR="00930652" w:rsidRPr="00873E68" w:rsidRDefault="00930652" w:rsidP="00930652">
      <w:pPr>
        <w:spacing w:line="264" w:lineRule="auto"/>
        <w:ind w:firstLine="600"/>
        <w:jc w:val="both"/>
      </w:pPr>
      <w:r w:rsidRPr="00873E68">
        <w:rPr>
          <w:i/>
          <w:color w:val="000000"/>
        </w:rPr>
        <w:t>Аудирование</w:t>
      </w:r>
    </w:p>
    <w:p w14:paraId="141621EC"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30200765"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57C86B0E"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3EBFEF39"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64493034" w14:textId="77777777" w:rsidR="00930652" w:rsidRPr="00873E68" w:rsidRDefault="00930652" w:rsidP="00930652">
      <w:pPr>
        <w:spacing w:line="264" w:lineRule="auto"/>
        <w:ind w:firstLine="600"/>
        <w:jc w:val="both"/>
      </w:pPr>
      <w:r w:rsidRPr="00873E68">
        <w:rPr>
          <w:color w:val="000000"/>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66CB1434"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1,5 минуты.</w:t>
      </w:r>
    </w:p>
    <w:p w14:paraId="17D2FC83" w14:textId="77777777" w:rsidR="00930652" w:rsidRPr="00873E68" w:rsidRDefault="00930652" w:rsidP="00930652">
      <w:pPr>
        <w:spacing w:line="264" w:lineRule="auto"/>
        <w:ind w:firstLine="600"/>
        <w:jc w:val="both"/>
      </w:pPr>
      <w:r w:rsidRPr="00873E68">
        <w:rPr>
          <w:i/>
          <w:color w:val="000000"/>
        </w:rPr>
        <w:t>Смысловое чтение</w:t>
      </w:r>
    </w:p>
    <w:p w14:paraId="142DFD77"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36189D5"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14:paraId="0FF194C9" w14:textId="77777777" w:rsidR="00930652" w:rsidRPr="00873E68" w:rsidRDefault="00930652" w:rsidP="00930652">
      <w:pPr>
        <w:spacing w:line="264" w:lineRule="auto"/>
        <w:ind w:firstLine="600"/>
        <w:jc w:val="both"/>
      </w:pPr>
      <w:r w:rsidRPr="00873E68">
        <w:rPr>
          <w:color w:val="000000"/>
        </w:rPr>
        <w:t>Чтение несплошных текстов (таблиц) и понимание представленной в них информации.</w:t>
      </w:r>
    </w:p>
    <w:p w14:paraId="41E5A5C8" w14:textId="77777777" w:rsidR="00930652" w:rsidRPr="00873E68" w:rsidRDefault="00930652" w:rsidP="00930652">
      <w:pPr>
        <w:spacing w:line="264" w:lineRule="auto"/>
        <w:ind w:firstLine="600"/>
        <w:jc w:val="both"/>
      </w:pPr>
      <w:r w:rsidRPr="00873E68">
        <w:rPr>
          <w:color w:val="000000"/>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2215BD6E" w14:textId="77777777" w:rsidR="00930652" w:rsidRPr="00873E68" w:rsidRDefault="00930652" w:rsidP="00930652">
      <w:pPr>
        <w:spacing w:line="264" w:lineRule="auto"/>
        <w:ind w:firstLine="600"/>
        <w:jc w:val="both"/>
      </w:pPr>
      <w:r w:rsidRPr="00873E68">
        <w:rPr>
          <w:color w:val="000000"/>
        </w:rPr>
        <w:t>Объём текста (текстов) для чтения – 250–300 слов.</w:t>
      </w:r>
    </w:p>
    <w:p w14:paraId="3710DB49" w14:textId="77777777" w:rsidR="00930652" w:rsidRPr="00873E68" w:rsidRDefault="00930652" w:rsidP="00930652">
      <w:pPr>
        <w:spacing w:line="264" w:lineRule="auto"/>
        <w:ind w:firstLine="600"/>
        <w:jc w:val="both"/>
      </w:pPr>
      <w:r w:rsidRPr="00873E68">
        <w:rPr>
          <w:i/>
          <w:color w:val="000000"/>
        </w:rPr>
        <w:t>Письменная речь</w:t>
      </w:r>
    </w:p>
    <w:p w14:paraId="1CB94D73"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0BDCE4A9" w14:textId="77777777" w:rsidR="00930652" w:rsidRPr="00873E68" w:rsidRDefault="00930652" w:rsidP="00930652">
      <w:pPr>
        <w:spacing w:line="264" w:lineRule="auto"/>
        <w:ind w:firstLine="600"/>
        <w:jc w:val="both"/>
      </w:pPr>
      <w:r w:rsidRPr="00873E68">
        <w:rPr>
          <w:color w:val="000000"/>
        </w:rPr>
        <w:t>списывание текста и выписывание из него слов, словосочетаний, предложений в соответствии с решаемой коммуникативной задачей;</w:t>
      </w:r>
    </w:p>
    <w:p w14:paraId="343CDD7E"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в соответствии с нормами, принятыми в англоговорящих странах;</w:t>
      </w:r>
    </w:p>
    <w:p w14:paraId="1E0A0A29"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14:paraId="02348324" w14:textId="77777777" w:rsidR="00930652" w:rsidRPr="00873E68" w:rsidRDefault="00930652" w:rsidP="00930652">
      <w:pPr>
        <w:spacing w:line="264" w:lineRule="auto"/>
        <w:ind w:firstLine="600"/>
        <w:jc w:val="both"/>
      </w:pPr>
      <w:r w:rsidRPr="00873E68">
        <w:rPr>
          <w:color w:val="000000"/>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14:paraId="3397B10E"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5D7029AC"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32FB962F"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78BD55B9" w14:textId="77777777" w:rsidR="00930652" w:rsidRPr="00873E68" w:rsidRDefault="00930652" w:rsidP="00930652">
      <w:pPr>
        <w:spacing w:line="264" w:lineRule="auto"/>
        <w:ind w:firstLine="600"/>
        <w:jc w:val="both"/>
      </w:pPr>
      <w:r w:rsidRPr="00873E68">
        <w:rPr>
          <w:color w:val="000000"/>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28E9372"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02BB2BFF" w14:textId="77777777" w:rsidR="00930652" w:rsidRPr="00873E68" w:rsidRDefault="00930652" w:rsidP="00930652">
      <w:pPr>
        <w:spacing w:line="264" w:lineRule="auto"/>
        <w:ind w:firstLine="600"/>
        <w:jc w:val="both"/>
      </w:pPr>
      <w:r w:rsidRPr="00873E68">
        <w:rPr>
          <w:color w:val="000000"/>
        </w:rPr>
        <w:t>Объём текста для чтения вслух – до 95 слов.</w:t>
      </w:r>
    </w:p>
    <w:p w14:paraId="61939639"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75F6F893"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1EAB1784"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24B1DD06"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56790040"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7B0B859E"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411ED99"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различных средств связи для обеспечения логичности и целостности высказывания.</w:t>
      </w:r>
    </w:p>
    <w:p w14:paraId="3ED4A8F9" w14:textId="77777777" w:rsidR="00930652" w:rsidRPr="00873E68" w:rsidRDefault="00930652" w:rsidP="00930652">
      <w:pPr>
        <w:spacing w:line="264" w:lineRule="auto"/>
        <w:ind w:firstLine="600"/>
        <w:jc w:val="both"/>
      </w:pPr>
      <w:r w:rsidRPr="00873E68">
        <w:rPr>
          <w:color w:val="000000"/>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7F63409B"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1DB26695" w14:textId="77777777" w:rsidR="00930652" w:rsidRPr="00873E68" w:rsidRDefault="00930652" w:rsidP="00930652">
      <w:pPr>
        <w:spacing w:line="264" w:lineRule="auto"/>
        <w:ind w:firstLine="600"/>
        <w:jc w:val="both"/>
      </w:pPr>
      <w:r w:rsidRPr="00873E68">
        <w:rPr>
          <w:color w:val="000000"/>
        </w:rPr>
        <w:t>аффиксация:</w:t>
      </w:r>
    </w:p>
    <w:p w14:paraId="601627BC"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суффикса -ing (reading);</w:t>
      </w:r>
    </w:p>
    <w:p w14:paraId="4CFF4DAF" w14:textId="77777777" w:rsidR="00930652" w:rsidRPr="00873E68" w:rsidRDefault="00930652" w:rsidP="00930652">
      <w:pPr>
        <w:spacing w:line="264" w:lineRule="auto"/>
        <w:ind w:firstLine="600"/>
        <w:jc w:val="both"/>
      </w:pPr>
      <w:r w:rsidRPr="00873E68">
        <w:rPr>
          <w:color w:val="000000"/>
        </w:rPr>
        <w:t>образование имён прилагательных при помощи суффиксов -al (typical), -ing (amazing), -less (useless), -ive (impressive).</w:t>
      </w:r>
    </w:p>
    <w:p w14:paraId="79540C1C" w14:textId="77777777" w:rsidR="00930652" w:rsidRPr="00873E68" w:rsidRDefault="00930652" w:rsidP="00930652">
      <w:pPr>
        <w:spacing w:line="264" w:lineRule="auto"/>
        <w:ind w:firstLine="600"/>
        <w:jc w:val="both"/>
      </w:pPr>
      <w:r w:rsidRPr="00873E68">
        <w:rPr>
          <w:color w:val="000000"/>
        </w:rPr>
        <w:t>Синонимы. Антонимы. Интернациональные слова.</w:t>
      </w:r>
    </w:p>
    <w:p w14:paraId="286190B3"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41F8E6B0"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04B6C89B" w14:textId="77777777" w:rsidR="00930652" w:rsidRPr="00873E68" w:rsidRDefault="00930652" w:rsidP="00930652">
      <w:pPr>
        <w:spacing w:line="264" w:lineRule="auto"/>
        <w:ind w:firstLine="600"/>
        <w:jc w:val="both"/>
      </w:pPr>
      <w:r w:rsidRPr="00873E68">
        <w:rPr>
          <w:color w:val="000000"/>
        </w:rPr>
        <w:t>Сложноподчинённые предложения с придаточными определительными с союзными словами who, which, that.</w:t>
      </w:r>
    </w:p>
    <w:p w14:paraId="733A8D8A" w14:textId="77777777" w:rsidR="00930652" w:rsidRPr="00873E68" w:rsidRDefault="00930652" w:rsidP="00930652">
      <w:pPr>
        <w:spacing w:line="264" w:lineRule="auto"/>
        <w:ind w:firstLine="600"/>
        <w:jc w:val="both"/>
      </w:pPr>
      <w:r w:rsidRPr="00873E68">
        <w:rPr>
          <w:color w:val="000000"/>
        </w:rPr>
        <w:t>Сложноподчинённые предложения с придаточными времени с союзами for, since.</w:t>
      </w:r>
    </w:p>
    <w:p w14:paraId="2854DFEB" w14:textId="77777777" w:rsidR="00930652" w:rsidRPr="00873E68" w:rsidRDefault="00930652" w:rsidP="00930652">
      <w:pPr>
        <w:spacing w:line="264" w:lineRule="auto"/>
        <w:ind w:firstLine="600"/>
        <w:jc w:val="both"/>
      </w:pPr>
      <w:r w:rsidRPr="00873E68">
        <w:rPr>
          <w:color w:val="000000"/>
        </w:rPr>
        <w:t>Предложения с конструкциями as … as, not so … as.</w:t>
      </w:r>
    </w:p>
    <w:p w14:paraId="5B1F0CB7" w14:textId="77777777" w:rsidR="00930652" w:rsidRPr="00873E68" w:rsidRDefault="00930652" w:rsidP="00930652">
      <w:pPr>
        <w:spacing w:line="264" w:lineRule="auto"/>
        <w:ind w:firstLine="600"/>
        <w:jc w:val="both"/>
      </w:pPr>
      <w:r w:rsidRPr="00873E68">
        <w:rPr>
          <w:color w:val="000000"/>
        </w:rPr>
        <w:t>Все типы вопросительных предложений (общий, специальный, альтернативный, разделительный вопросы) в Present/Past Continuous Tense.</w:t>
      </w:r>
    </w:p>
    <w:p w14:paraId="5137BA39"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Present/Past Continuous Tense.</w:t>
      </w:r>
    </w:p>
    <w:p w14:paraId="61EFEC34" w14:textId="77777777" w:rsidR="00930652" w:rsidRPr="00873E68" w:rsidRDefault="00930652" w:rsidP="00930652">
      <w:pPr>
        <w:spacing w:line="264" w:lineRule="auto"/>
        <w:ind w:firstLine="600"/>
        <w:jc w:val="both"/>
        <w:rPr>
          <w:lang w:val="en-US"/>
        </w:rPr>
      </w:pPr>
      <w:r w:rsidRPr="00873E68">
        <w:rPr>
          <w:color w:val="000000"/>
        </w:rPr>
        <w:t>Модальные</w:t>
      </w:r>
      <w:r w:rsidRPr="00873E68">
        <w:rPr>
          <w:color w:val="000000"/>
          <w:lang w:val="en-US"/>
        </w:rPr>
        <w:t xml:space="preserve"> </w:t>
      </w:r>
      <w:r w:rsidRPr="00873E68">
        <w:rPr>
          <w:color w:val="000000"/>
        </w:rPr>
        <w:t>глаголы</w:t>
      </w:r>
      <w:r w:rsidRPr="00873E68">
        <w:rPr>
          <w:color w:val="000000"/>
          <w:lang w:val="en-US"/>
        </w:rPr>
        <w:t xml:space="preserve"> </w:t>
      </w:r>
      <w:r w:rsidRPr="00873E68">
        <w:rPr>
          <w:color w:val="000000"/>
        </w:rPr>
        <w:t>и</w:t>
      </w:r>
      <w:r w:rsidRPr="00873E68">
        <w:rPr>
          <w:color w:val="000000"/>
          <w:lang w:val="en-US"/>
        </w:rPr>
        <w:t xml:space="preserve"> </w:t>
      </w:r>
      <w:r w:rsidRPr="00873E68">
        <w:rPr>
          <w:color w:val="000000"/>
        </w:rPr>
        <w:t>их</w:t>
      </w:r>
      <w:r w:rsidRPr="00873E68">
        <w:rPr>
          <w:color w:val="000000"/>
          <w:lang w:val="en-US"/>
        </w:rPr>
        <w:t xml:space="preserve"> </w:t>
      </w:r>
      <w:r w:rsidRPr="00873E68">
        <w:rPr>
          <w:color w:val="000000"/>
        </w:rPr>
        <w:t>эквиваленты</w:t>
      </w:r>
      <w:r w:rsidRPr="00873E68">
        <w:rPr>
          <w:color w:val="000000"/>
          <w:lang w:val="en-US"/>
        </w:rPr>
        <w:t xml:space="preserve"> (can/be able to, must/have to, may, should, need).</w:t>
      </w:r>
    </w:p>
    <w:p w14:paraId="4C457C61" w14:textId="77777777" w:rsidR="00930652" w:rsidRPr="00873E68" w:rsidRDefault="00930652" w:rsidP="00930652">
      <w:pPr>
        <w:spacing w:line="264" w:lineRule="auto"/>
        <w:ind w:firstLine="600"/>
        <w:jc w:val="both"/>
        <w:rPr>
          <w:lang w:val="en-US"/>
        </w:rPr>
      </w:pPr>
      <w:r w:rsidRPr="00873E68">
        <w:rPr>
          <w:color w:val="000000"/>
        </w:rPr>
        <w:t>Слова</w:t>
      </w:r>
      <w:r w:rsidRPr="00873E68">
        <w:rPr>
          <w:color w:val="000000"/>
          <w:lang w:val="en-US"/>
        </w:rPr>
        <w:t xml:space="preserve">, </w:t>
      </w:r>
      <w:r w:rsidRPr="00873E68">
        <w:rPr>
          <w:color w:val="000000"/>
        </w:rPr>
        <w:t>выражающие</w:t>
      </w:r>
      <w:r w:rsidRPr="00873E68">
        <w:rPr>
          <w:color w:val="000000"/>
          <w:lang w:val="en-US"/>
        </w:rPr>
        <w:t xml:space="preserve"> </w:t>
      </w:r>
      <w:r w:rsidRPr="00873E68">
        <w:rPr>
          <w:color w:val="000000"/>
        </w:rPr>
        <w:t>количество</w:t>
      </w:r>
      <w:r w:rsidRPr="00873E68">
        <w:rPr>
          <w:color w:val="000000"/>
          <w:lang w:val="en-US"/>
        </w:rPr>
        <w:t xml:space="preserve"> (little/a little, few/a few).</w:t>
      </w:r>
    </w:p>
    <w:p w14:paraId="20C167E3" w14:textId="77777777" w:rsidR="00930652" w:rsidRPr="00873E68" w:rsidRDefault="00930652" w:rsidP="00930652">
      <w:pPr>
        <w:spacing w:line="264" w:lineRule="auto"/>
        <w:ind w:firstLine="600"/>
        <w:jc w:val="both"/>
      </w:pPr>
      <w:r w:rsidRPr="00873E68">
        <w:rPr>
          <w:color w:val="000000"/>
        </w:rPr>
        <w:t>Возвратные, неопределённые местоимения (some, any) и их производные (somebody, anybody; something, anything и другие) every и производные (everybody, everything и другие) в повествовательных (утвердительных и отрицательных) и вопросительных предложениях.</w:t>
      </w:r>
    </w:p>
    <w:p w14:paraId="36BB305B"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(100–1000).</w:t>
      </w:r>
    </w:p>
    <w:p w14:paraId="463AD213"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5999F386" w14:textId="77777777" w:rsidR="00930652" w:rsidRPr="00873E68" w:rsidRDefault="00930652" w:rsidP="00930652">
      <w:pPr>
        <w:spacing w:line="264" w:lineRule="auto"/>
        <w:ind w:firstLine="600"/>
        <w:jc w:val="both"/>
      </w:pPr>
      <w:r w:rsidRPr="00873E68">
        <w:rPr>
          <w:color w:val="000000"/>
        </w:rPr>
        <w:t xml:space="preserve">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w:t>
      </w:r>
      <w:r w:rsidRPr="00873E68">
        <w:rPr>
          <w:color w:val="000000"/>
        </w:rPr>
        <w:lastRenderedPageBreak/>
        <w:t>числе «Дома», «В магазине»).</w:t>
      </w:r>
    </w:p>
    <w:p w14:paraId="0220469B"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2B416381"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p w14:paraId="06931261" w14:textId="77777777" w:rsidR="00930652" w:rsidRPr="00873E68" w:rsidRDefault="00930652" w:rsidP="00930652">
      <w:pPr>
        <w:spacing w:line="264" w:lineRule="auto"/>
        <w:ind w:firstLine="600"/>
        <w:jc w:val="both"/>
      </w:pPr>
      <w:r w:rsidRPr="00873E68">
        <w:rPr>
          <w:color w:val="000000"/>
        </w:rPr>
        <w:t>Развитие умений:</w:t>
      </w:r>
    </w:p>
    <w:p w14:paraId="5334B46E" w14:textId="77777777" w:rsidR="00930652" w:rsidRPr="00873E68" w:rsidRDefault="00930652" w:rsidP="00930652">
      <w:pPr>
        <w:spacing w:line="264" w:lineRule="auto"/>
        <w:ind w:firstLine="600"/>
        <w:jc w:val="both"/>
      </w:pPr>
      <w:r w:rsidRPr="00873E68">
        <w:rPr>
          <w:color w:val="000000"/>
        </w:rPr>
        <w:t>писать свои имя и фамилию, а также имена и фамилии своих родственников и друзей на английском языке;</w:t>
      </w:r>
    </w:p>
    <w:p w14:paraId="27FACBB6" w14:textId="77777777" w:rsidR="00930652" w:rsidRPr="00873E68" w:rsidRDefault="00930652" w:rsidP="00930652">
      <w:pPr>
        <w:spacing w:line="264" w:lineRule="auto"/>
        <w:ind w:firstLine="600"/>
        <w:jc w:val="both"/>
      </w:pPr>
      <w:r w:rsidRPr="00873E68">
        <w:rPr>
          <w:color w:val="000000"/>
        </w:rPr>
        <w:t>правильно оформлять свой адрес на английском языке (в анкете, формуляре);</w:t>
      </w:r>
    </w:p>
    <w:p w14:paraId="5B65C03C"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698CA3B2"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5370E510" w14:textId="77777777" w:rsidR="00930652" w:rsidRPr="00873E68" w:rsidRDefault="00930652" w:rsidP="00930652">
      <w:pPr>
        <w:spacing w:line="264" w:lineRule="auto"/>
        <w:ind w:firstLine="600"/>
        <w:jc w:val="both"/>
      </w:pPr>
      <w:r w:rsidRPr="00873E68">
        <w:rPr>
          <w:color w:val="000000"/>
        </w:rPr>
        <w:t>кратко рассказывать о выдающихся людях родной страны и страны (стран) изучаемого языка (учёных, писателях, поэтах).</w:t>
      </w:r>
    </w:p>
    <w:p w14:paraId="2D108B41" w14:textId="77777777" w:rsidR="00930652" w:rsidRPr="00873E68" w:rsidRDefault="00930652" w:rsidP="00930652">
      <w:pPr>
        <w:spacing w:line="264" w:lineRule="auto"/>
        <w:ind w:firstLine="600"/>
        <w:jc w:val="both"/>
      </w:pPr>
      <w:r w:rsidRPr="00873E68">
        <w:rPr>
          <w:b/>
          <w:color w:val="000000"/>
        </w:rPr>
        <w:t>Компенсаторные умения</w:t>
      </w:r>
    </w:p>
    <w:p w14:paraId="6EBAFA6D"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догадки, в том числе контекстуальной.</w:t>
      </w:r>
    </w:p>
    <w:p w14:paraId="1626222F"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4FFA1ED8"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497E2008"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069FAB67" w14:textId="77777777" w:rsidR="00930652" w:rsidRPr="00873E68" w:rsidRDefault="00930652" w:rsidP="00930652">
      <w:pPr>
        <w:spacing w:line="264" w:lineRule="auto"/>
        <w:ind w:left="120"/>
        <w:jc w:val="both"/>
      </w:pPr>
      <w:r w:rsidRPr="00873E68">
        <w:rPr>
          <w:b/>
          <w:color w:val="000000"/>
        </w:rPr>
        <w:t>7 КЛАСС</w:t>
      </w:r>
    </w:p>
    <w:p w14:paraId="367F2F63" w14:textId="77777777" w:rsidR="00930652" w:rsidRPr="00873E68" w:rsidRDefault="00930652" w:rsidP="00930652">
      <w:pPr>
        <w:spacing w:line="264" w:lineRule="auto"/>
        <w:ind w:firstLine="600"/>
        <w:jc w:val="both"/>
      </w:pPr>
      <w:r w:rsidRPr="00873E68">
        <w:rPr>
          <w:b/>
          <w:color w:val="000000"/>
        </w:rPr>
        <w:t>Коммуникативные умения</w:t>
      </w:r>
    </w:p>
    <w:p w14:paraId="4849BFCE"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0502FAE"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Семейные праздники. Обязанности по дому.</w:t>
      </w:r>
    </w:p>
    <w:p w14:paraId="2F420AFE"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13AC7184"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музей, спорт, музыка).</w:t>
      </w:r>
    </w:p>
    <w:p w14:paraId="598B941E"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w:t>
      </w:r>
    </w:p>
    <w:p w14:paraId="5ABE2175"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w:t>
      </w:r>
    </w:p>
    <w:p w14:paraId="4B16682F" w14:textId="77777777" w:rsidR="00930652" w:rsidRPr="00873E68" w:rsidRDefault="00930652" w:rsidP="00930652">
      <w:pPr>
        <w:spacing w:line="264" w:lineRule="auto"/>
        <w:ind w:firstLine="600"/>
        <w:jc w:val="both"/>
      </w:pPr>
      <w:r w:rsidRPr="00873E68">
        <w:rPr>
          <w:color w:val="000000"/>
        </w:rPr>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14:paraId="35A7B562" w14:textId="77777777" w:rsidR="00930652" w:rsidRPr="00873E68" w:rsidRDefault="00930652" w:rsidP="00930652">
      <w:pPr>
        <w:spacing w:line="264" w:lineRule="auto"/>
        <w:ind w:firstLine="600"/>
        <w:jc w:val="both"/>
      </w:pPr>
      <w:r w:rsidRPr="00873E68">
        <w:rPr>
          <w:color w:val="000000"/>
        </w:rPr>
        <w:t>Каникулы в различное время года. Виды отдыха. Путешествия по России и иностранным странам.</w:t>
      </w:r>
    </w:p>
    <w:p w14:paraId="7DE63010" w14:textId="77777777" w:rsidR="00930652" w:rsidRPr="00873E68" w:rsidRDefault="00930652" w:rsidP="00930652">
      <w:pPr>
        <w:spacing w:line="264" w:lineRule="auto"/>
        <w:ind w:firstLine="600"/>
        <w:jc w:val="both"/>
      </w:pPr>
      <w:r w:rsidRPr="00873E68">
        <w:rPr>
          <w:color w:val="000000"/>
        </w:rPr>
        <w:t>Природа: дикие и домашние животные. Климат, погода.</w:t>
      </w:r>
    </w:p>
    <w:p w14:paraId="02CED040" w14:textId="77777777" w:rsidR="00930652" w:rsidRPr="00873E68" w:rsidRDefault="00930652" w:rsidP="00930652">
      <w:pPr>
        <w:spacing w:line="264" w:lineRule="auto"/>
        <w:ind w:firstLine="600"/>
        <w:jc w:val="both"/>
      </w:pPr>
      <w:r w:rsidRPr="00873E68">
        <w:rPr>
          <w:color w:val="000000"/>
        </w:rPr>
        <w:t>Жизнь в городе и сельской местности. Описание родного города (села). Транспорт.</w:t>
      </w:r>
    </w:p>
    <w:p w14:paraId="5317D33B"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журналы, Интернет).</w:t>
      </w:r>
    </w:p>
    <w:p w14:paraId="540F702D"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6F4F54D9"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учёные, писатели, поэты, спортсмены.</w:t>
      </w:r>
    </w:p>
    <w:p w14:paraId="5176F541" w14:textId="77777777" w:rsidR="00930652" w:rsidRPr="00873E68" w:rsidRDefault="00930652" w:rsidP="00930652">
      <w:pPr>
        <w:spacing w:line="264" w:lineRule="auto"/>
        <w:ind w:firstLine="600"/>
        <w:jc w:val="both"/>
      </w:pPr>
      <w:r w:rsidRPr="00873E68">
        <w:rPr>
          <w:i/>
          <w:color w:val="000000"/>
        </w:rPr>
        <w:t>Говорение</w:t>
      </w:r>
    </w:p>
    <w:p w14:paraId="5BAB9228"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14:paraId="6012F6AD"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28E2523" w14:textId="77777777" w:rsidR="00930652" w:rsidRPr="00873E68" w:rsidRDefault="00930652" w:rsidP="00930652">
      <w:pPr>
        <w:spacing w:line="264" w:lineRule="auto"/>
        <w:ind w:firstLine="600"/>
        <w:jc w:val="both"/>
      </w:pPr>
      <w:r w:rsidRPr="00873E68">
        <w:rPr>
          <w:color w:val="000000"/>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323384D6"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D7BC667" w14:textId="77777777" w:rsidR="00930652" w:rsidRPr="00873E68" w:rsidRDefault="00930652" w:rsidP="00930652">
      <w:pPr>
        <w:spacing w:line="264" w:lineRule="auto"/>
        <w:ind w:firstLine="600"/>
        <w:jc w:val="both"/>
      </w:pPr>
      <w:r w:rsidRPr="00873E68">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14:paraId="10775442" w14:textId="77777777" w:rsidR="00930652" w:rsidRPr="00873E68" w:rsidRDefault="00930652" w:rsidP="00930652">
      <w:pPr>
        <w:spacing w:line="264" w:lineRule="auto"/>
        <w:ind w:firstLine="600"/>
        <w:jc w:val="both"/>
      </w:pPr>
      <w:r w:rsidRPr="00873E68">
        <w:rPr>
          <w:color w:val="000000"/>
        </w:rPr>
        <w:t>Объём диалога – до 6 реплик со стороны каждого собеседника.</w:t>
      </w:r>
    </w:p>
    <w:p w14:paraId="4CE81EC0"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w:t>
      </w:r>
    </w:p>
    <w:p w14:paraId="7FF07D1E"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47FCF224"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4DE22DDD" w14:textId="77777777" w:rsidR="00930652" w:rsidRPr="00873E68" w:rsidRDefault="00930652" w:rsidP="00930652">
      <w:pPr>
        <w:spacing w:line="264" w:lineRule="auto"/>
        <w:ind w:firstLine="600"/>
        <w:jc w:val="both"/>
      </w:pPr>
      <w:r w:rsidRPr="00873E68">
        <w:rPr>
          <w:color w:val="000000"/>
        </w:rPr>
        <w:t>повествование (сообщение);</w:t>
      </w:r>
    </w:p>
    <w:p w14:paraId="79064881"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w:t>
      </w:r>
    </w:p>
    <w:p w14:paraId="0118792C"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22ED4DA6"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ключевыхе слов, планов, вопросов и (или) иллюстраций, фотографий, таблиц.</w:t>
      </w:r>
    </w:p>
    <w:p w14:paraId="04C8A9C8"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8–9 фраз.</w:t>
      </w:r>
    </w:p>
    <w:p w14:paraId="21261FC8" w14:textId="77777777" w:rsidR="00930652" w:rsidRPr="00873E68" w:rsidRDefault="00930652" w:rsidP="00930652">
      <w:pPr>
        <w:spacing w:line="264" w:lineRule="auto"/>
        <w:ind w:firstLine="600"/>
        <w:jc w:val="both"/>
      </w:pPr>
      <w:r w:rsidRPr="00873E68">
        <w:rPr>
          <w:i/>
          <w:color w:val="000000"/>
        </w:rPr>
        <w:t>Аудирование</w:t>
      </w:r>
    </w:p>
    <w:p w14:paraId="4E9E0DBD"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2081F832"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351B60F2"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14:paraId="7662E207"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4A8616A3"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151F3ADE"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1,5 минуты.</w:t>
      </w:r>
    </w:p>
    <w:p w14:paraId="6A220D58" w14:textId="77777777" w:rsidR="00930652" w:rsidRPr="00873E68" w:rsidRDefault="00930652" w:rsidP="00930652">
      <w:pPr>
        <w:spacing w:line="264" w:lineRule="auto"/>
        <w:ind w:firstLine="600"/>
        <w:jc w:val="both"/>
      </w:pPr>
      <w:r w:rsidRPr="00873E68">
        <w:rPr>
          <w:i/>
          <w:color w:val="000000"/>
        </w:rPr>
        <w:t>Смысловое чтение</w:t>
      </w:r>
    </w:p>
    <w:p w14:paraId="3766D9BD"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7FBBE94B"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66F1E6F1" w14:textId="77777777" w:rsidR="00930652" w:rsidRPr="00873E68" w:rsidRDefault="00930652" w:rsidP="00930652">
      <w:pPr>
        <w:spacing w:line="264" w:lineRule="auto"/>
        <w:ind w:firstLine="600"/>
        <w:jc w:val="both"/>
      </w:pPr>
      <w:r w:rsidRPr="00873E68">
        <w:rPr>
          <w:color w:val="000000"/>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69359FC3" w14:textId="77777777" w:rsidR="00930652" w:rsidRPr="00873E68" w:rsidRDefault="00930652" w:rsidP="00930652">
      <w:pPr>
        <w:spacing w:line="264" w:lineRule="auto"/>
        <w:ind w:firstLine="600"/>
        <w:jc w:val="both"/>
      </w:pPr>
      <w:r w:rsidRPr="00873E68">
        <w:rPr>
          <w:color w:val="000000"/>
        </w:rPr>
        <w:t>Чтение с полным пониманием предполагает полное и точное понимание информации, представленной в тексте, в эксплицитной (явной) форме.</w:t>
      </w:r>
    </w:p>
    <w:p w14:paraId="493EF17A"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и понимание представленной в них информации.</w:t>
      </w:r>
    </w:p>
    <w:p w14:paraId="0EC2B5E8" w14:textId="77777777" w:rsidR="00930652" w:rsidRPr="00873E68" w:rsidRDefault="00930652" w:rsidP="00930652">
      <w:pPr>
        <w:spacing w:line="264" w:lineRule="auto"/>
        <w:ind w:firstLine="600"/>
        <w:jc w:val="both"/>
      </w:pPr>
      <w:r w:rsidRPr="00873E68">
        <w:rPr>
          <w:color w:val="000000"/>
        </w:rPr>
        <w:t xml:space="preserve">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w:t>
      </w:r>
      <w:r w:rsidRPr="00873E68">
        <w:rPr>
          <w:color w:val="000000"/>
        </w:rPr>
        <w:lastRenderedPageBreak/>
        <w:t>объявление, кулинарный рецепт, сообщение личного характера, стихотворение, несплошной текст (таблица, диаграмма).</w:t>
      </w:r>
    </w:p>
    <w:p w14:paraId="5EC93DED" w14:textId="77777777" w:rsidR="00930652" w:rsidRPr="00873E68" w:rsidRDefault="00930652" w:rsidP="00930652">
      <w:pPr>
        <w:spacing w:line="264" w:lineRule="auto"/>
        <w:ind w:firstLine="600"/>
        <w:jc w:val="both"/>
      </w:pPr>
      <w:r w:rsidRPr="00873E68">
        <w:rPr>
          <w:color w:val="000000"/>
        </w:rPr>
        <w:t>Объём текста (текстов) для чтения – до 350 слов.</w:t>
      </w:r>
    </w:p>
    <w:p w14:paraId="69599339" w14:textId="77777777" w:rsidR="00930652" w:rsidRPr="00873E68" w:rsidRDefault="00930652" w:rsidP="00930652">
      <w:pPr>
        <w:spacing w:line="264" w:lineRule="auto"/>
        <w:ind w:firstLine="600"/>
        <w:jc w:val="both"/>
      </w:pPr>
      <w:r w:rsidRPr="00873E68">
        <w:rPr>
          <w:i/>
          <w:color w:val="000000"/>
        </w:rPr>
        <w:t>Письменная речь</w:t>
      </w:r>
    </w:p>
    <w:p w14:paraId="2C71E1A7"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27EA8562" w14:textId="77777777" w:rsidR="00930652" w:rsidRPr="00873E68" w:rsidRDefault="00930652" w:rsidP="00930652">
      <w:pPr>
        <w:spacing w:line="264" w:lineRule="auto"/>
        <w:ind w:firstLine="600"/>
        <w:jc w:val="both"/>
      </w:pPr>
      <w:r w:rsidRPr="00873E68">
        <w:rPr>
          <w:color w:val="000000"/>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6B0BBF8A"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14:paraId="3CC00127"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14:paraId="2CF8FDED"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Объём письменного высказывания – до 90 слов.</w:t>
      </w:r>
    </w:p>
    <w:p w14:paraId="67322EE2"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0B3D8060"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5172A868"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36B38D33" w14:textId="77777777" w:rsidR="00930652" w:rsidRPr="00873E68" w:rsidRDefault="00930652" w:rsidP="00930652">
      <w:pPr>
        <w:spacing w:line="264" w:lineRule="auto"/>
        <w:ind w:firstLine="600"/>
        <w:jc w:val="both"/>
      </w:pPr>
      <w:r w:rsidRPr="00873E68">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213CBB31" w14:textId="77777777" w:rsidR="00930652" w:rsidRPr="00873E68" w:rsidRDefault="00930652" w:rsidP="00930652">
      <w:pPr>
        <w:spacing w:line="264" w:lineRule="auto"/>
        <w:ind w:firstLine="600"/>
        <w:jc w:val="both"/>
      </w:pPr>
      <w:r w:rsidRPr="00873E68">
        <w:rPr>
          <w:color w:val="000000"/>
        </w:rPr>
        <w:t>Тексты для чтения вслух: диалог (беседа), рассказ, сообщение информационного характера, отрывок из статьи научно-популярного характера.</w:t>
      </w:r>
    </w:p>
    <w:p w14:paraId="31E5FC3A" w14:textId="77777777" w:rsidR="00930652" w:rsidRPr="00873E68" w:rsidRDefault="00930652" w:rsidP="00930652">
      <w:pPr>
        <w:spacing w:line="264" w:lineRule="auto"/>
        <w:ind w:firstLine="600"/>
        <w:jc w:val="both"/>
      </w:pPr>
      <w:r w:rsidRPr="00873E68">
        <w:rPr>
          <w:color w:val="000000"/>
        </w:rPr>
        <w:t>Объём текста для чтения вслух – до 100 слов.</w:t>
      </w:r>
    </w:p>
    <w:p w14:paraId="5F0A041A"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1E4C3AC8"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6D77BC42"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257E1342"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70B59860"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01A38D12"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7A67981E" w14:textId="77777777" w:rsidR="00930652" w:rsidRPr="00873E68" w:rsidRDefault="00930652" w:rsidP="00930652">
      <w:pPr>
        <w:spacing w:line="264" w:lineRule="auto"/>
        <w:ind w:firstLine="600"/>
        <w:jc w:val="both"/>
      </w:pPr>
      <w:r w:rsidRPr="00873E68">
        <w:rPr>
          <w:color w:val="000000"/>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14:paraId="7343BA05" w14:textId="77777777" w:rsidR="00930652" w:rsidRPr="00873E68" w:rsidRDefault="00930652" w:rsidP="00930652">
      <w:pPr>
        <w:spacing w:line="264" w:lineRule="auto"/>
        <w:ind w:firstLine="600"/>
        <w:jc w:val="both"/>
      </w:pPr>
      <w:r w:rsidRPr="00873E68">
        <w:rPr>
          <w:color w:val="000000"/>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0844589E"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4108502F" w14:textId="77777777" w:rsidR="00930652" w:rsidRPr="00873E68" w:rsidRDefault="00930652" w:rsidP="00930652">
      <w:pPr>
        <w:spacing w:line="264" w:lineRule="auto"/>
        <w:ind w:firstLine="600"/>
        <w:jc w:val="both"/>
      </w:pPr>
      <w:r w:rsidRPr="00873E68">
        <w:rPr>
          <w:color w:val="000000"/>
        </w:rPr>
        <w:t>аффиксация:</w:t>
      </w:r>
    </w:p>
    <w:p w14:paraId="76F8EA0C"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префикса un (unreality) и при помощи суффиксов: -ment (development), -ness (darkness);</w:t>
      </w:r>
    </w:p>
    <w:p w14:paraId="4637B96F" w14:textId="77777777" w:rsidR="00930652" w:rsidRPr="00873E68" w:rsidRDefault="00930652" w:rsidP="00930652">
      <w:pPr>
        <w:spacing w:line="264" w:lineRule="auto"/>
        <w:ind w:firstLine="600"/>
        <w:jc w:val="both"/>
      </w:pPr>
      <w:r w:rsidRPr="00873E68">
        <w:rPr>
          <w:color w:val="000000"/>
        </w:rPr>
        <w:t>образование имён прилагательных при помощи суффиксов -ly (friendly), -ous (famous), -y (busy);</w:t>
      </w:r>
    </w:p>
    <w:p w14:paraId="62D1A087" w14:textId="77777777" w:rsidR="00930652" w:rsidRPr="00873E68" w:rsidRDefault="00930652" w:rsidP="00930652">
      <w:pPr>
        <w:spacing w:line="264" w:lineRule="auto"/>
        <w:ind w:firstLine="600"/>
        <w:jc w:val="both"/>
      </w:pPr>
      <w:r w:rsidRPr="00873E68">
        <w:rPr>
          <w:color w:val="000000"/>
        </w:rPr>
        <w:t>образование имён прилагательных и наречий при помощи префиксов in-/im- (informal, independently, impossible);</w:t>
      </w:r>
    </w:p>
    <w:p w14:paraId="1F0846A4" w14:textId="77777777" w:rsidR="00930652" w:rsidRPr="00873E68" w:rsidRDefault="00930652" w:rsidP="00930652">
      <w:pPr>
        <w:spacing w:line="264" w:lineRule="auto"/>
        <w:ind w:firstLine="600"/>
        <w:jc w:val="both"/>
      </w:pPr>
      <w:r w:rsidRPr="00873E68">
        <w:rPr>
          <w:color w:val="000000"/>
        </w:rPr>
        <w:t>словосложение:</w:t>
      </w:r>
    </w:p>
    <w:p w14:paraId="1B8AD520" w14:textId="77777777" w:rsidR="00930652" w:rsidRPr="00873E68" w:rsidRDefault="00930652" w:rsidP="00930652">
      <w:pPr>
        <w:spacing w:line="264" w:lineRule="auto"/>
        <w:ind w:firstLine="600"/>
        <w:jc w:val="both"/>
      </w:pPr>
      <w:r w:rsidRPr="00873E68">
        <w:rPr>
          <w:color w:val="000000"/>
        </w:rPr>
        <w:t>образование сложных прилагательных путём соединения основы прилагательного с основой существительного с добавлением суффикса -ed (blue-eyed).</w:t>
      </w:r>
    </w:p>
    <w:p w14:paraId="381EF468" w14:textId="77777777" w:rsidR="00930652" w:rsidRPr="00873E68" w:rsidRDefault="00930652" w:rsidP="00930652">
      <w:pPr>
        <w:spacing w:line="264" w:lineRule="auto"/>
        <w:ind w:firstLine="600"/>
        <w:jc w:val="both"/>
      </w:pPr>
      <w:r w:rsidRPr="00873E68">
        <w:rPr>
          <w:color w:val="000000"/>
        </w:rPr>
        <w:t>Многозначные лексические единицы. Синонимы. Антонимы. Интернациональные слова. Наиболее частотные фразовые глаголы.</w:t>
      </w:r>
    </w:p>
    <w:p w14:paraId="16931413"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2375CBA9"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7912D30E" w14:textId="77777777" w:rsidR="00930652" w:rsidRPr="00873E68" w:rsidRDefault="00930652" w:rsidP="00930652">
      <w:pPr>
        <w:spacing w:line="264" w:lineRule="auto"/>
        <w:ind w:firstLine="600"/>
        <w:jc w:val="both"/>
      </w:pPr>
      <w:r w:rsidRPr="00873E68">
        <w:rPr>
          <w:color w:val="000000"/>
        </w:rPr>
        <w:t xml:space="preserve">Предложения со сложным дополнением (Complex Object). Условные предложения реального </w:t>
      </w:r>
      <w:r w:rsidRPr="00873E68">
        <w:rPr>
          <w:color w:val="000000"/>
        </w:rPr>
        <w:lastRenderedPageBreak/>
        <w:t>(Conditional 0, Conditional I) характера.</w:t>
      </w:r>
    </w:p>
    <w:p w14:paraId="6237B6EC" w14:textId="77777777" w:rsidR="00930652" w:rsidRPr="00873E68" w:rsidRDefault="00930652" w:rsidP="00930652">
      <w:pPr>
        <w:spacing w:line="264" w:lineRule="auto"/>
        <w:ind w:firstLine="600"/>
        <w:jc w:val="both"/>
      </w:pPr>
      <w:r w:rsidRPr="00873E68">
        <w:rPr>
          <w:color w:val="000000"/>
        </w:rPr>
        <w:t>Предложения с конструкцией to be going to + инфинитив и формы Future Simple Tense и Present Continuous Tense для выражения будущего действия.</w:t>
      </w:r>
    </w:p>
    <w:p w14:paraId="0E7158E0" w14:textId="77777777" w:rsidR="00930652" w:rsidRPr="00873E68" w:rsidRDefault="00930652" w:rsidP="00930652">
      <w:pPr>
        <w:spacing w:line="264" w:lineRule="auto"/>
        <w:ind w:firstLine="600"/>
        <w:jc w:val="both"/>
      </w:pPr>
      <w:r w:rsidRPr="00873E68">
        <w:rPr>
          <w:color w:val="000000"/>
        </w:rPr>
        <w:t>Конструкция used to + инфинитив глагола.</w:t>
      </w:r>
    </w:p>
    <w:p w14:paraId="2D6B3463" w14:textId="77777777" w:rsidR="00930652" w:rsidRPr="00873E68" w:rsidRDefault="00930652" w:rsidP="00930652">
      <w:pPr>
        <w:spacing w:line="264" w:lineRule="auto"/>
        <w:ind w:firstLine="600"/>
        <w:jc w:val="both"/>
      </w:pPr>
      <w:r w:rsidRPr="00873E68">
        <w:rPr>
          <w:color w:val="000000"/>
        </w:rPr>
        <w:t>Глаголы в наиболее употребительных формах страдательного залога (Present/Past Simple Passive).</w:t>
      </w:r>
    </w:p>
    <w:p w14:paraId="04C5777C" w14:textId="77777777" w:rsidR="00930652" w:rsidRPr="00873E68" w:rsidRDefault="00930652" w:rsidP="00930652">
      <w:pPr>
        <w:spacing w:line="264" w:lineRule="auto"/>
        <w:ind w:firstLine="600"/>
        <w:jc w:val="both"/>
      </w:pPr>
      <w:r w:rsidRPr="00873E68">
        <w:rPr>
          <w:color w:val="000000"/>
        </w:rPr>
        <w:t>Предлоги, употребляемые с глаголами в страдательном залоге.</w:t>
      </w:r>
    </w:p>
    <w:p w14:paraId="26858865" w14:textId="77777777" w:rsidR="00930652" w:rsidRPr="00873E68" w:rsidRDefault="00930652" w:rsidP="00930652">
      <w:pPr>
        <w:spacing w:line="264" w:lineRule="auto"/>
        <w:ind w:firstLine="600"/>
        <w:jc w:val="both"/>
      </w:pPr>
      <w:r w:rsidRPr="00873E68">
        <w:rPr>
          <w:color w:val="000000"/>
        </w:rPr>
        <w:t>Модальный глагол might.</w:t>
      </w:r>
    </w:p>
    <w:p w14:paraId="6BCE54F1" w14:textId="77777777" w:rsidR="00930652" w:rsidRPr="00873E68" w:rsidRDefault="00930652" w:rsidP="00930652">
      <w:pPr>
        <w:spacing w:line="264" w:lineRule="auto"/>
        <w:ind w:firstLine="600"/>
        <w:jc w:val="both"/>
      </w:pPr>
      <w:r w:rsidRPr="00873E68">
        <w:rPr>
          <w:color w:val="000000"/>
        </w:rPr>
        <w:t>Наречия, совпадающие по форме с прилагательными (fast, high; early).</w:t>
      </w:r>
    </w:p>
    <w:p w14:paraId="659DA1FA" w14:textId="77777777" w:rsidR="00930652" w:rsidRPr="00873E68" w:rsidRDefault="00930652" w:rsidP="00930652">
      <w:pPr>
        <w:spacing w:line="264" w:lineRule="auto"/>
        <w:ind w:firstLine="600"/>
        <w:jc w:val="both"/>
        <w:rPr>
          <w:lang w:val="en-US"/>
        </w:rPr>
      </w:pPr>
      <w:r w:rsidRPr="00873E68">
        <w:rPr>
          <w:color w:val="000000"/>
        </w:rPr>
        <w:t>Местоимения</w:t>
      </w:r>
      <w:r w:rsidRPr="00873E68">
        <w:rPr>
          <w:color w:val="000000"/>
          <w:lang w:val="en-US"/>
        </w:rPr>
        <w:t xml:space="preserve"> other/another, both, all, one.</w:t>
      </w:r>
    </w:p>
    <w:p w14:paraId="6B5BDA8B" w14:textId="77777777" w:rsidR="00930652" w:rsidRPr="00873E68" w:rsidRDefault="00930652" w:rsidP="00930652">
      <w:pPr>
        <w:spacing w:line="264" w:lineRule="auto"/>
        <w:ind w:firstLine="600"/>
        <w:jc w:val="both"/>
      </w:pPr>
      <w:r w:rsidRPr="00873E68">
        <w:rPr>
          <w:color w:val="000000"/>
        </w:rPr>
        <w:t>Количественные числительные для обозначения больших чисел (до 1 000 000).</w:t>
      </w:r>
    </w:p>
    <w:p w14:paraId="3DDC07D3"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3D24F0E9" w14:textId="77777777" w:rsidR="00930652" w:rsidRPr="00873E68" w:rsidRDefault="00930652" w:rsidP="00930652">
      <w:pPr>
        <w:spacing w:line="264" w:lineRule="auto"/>
        <w:ind w:firstLine="600"/>
        <w:jc w:val="both"/>
      </w:pPr>
      <w:r w:rsidRPr="00873E68">
        <w:rPr>
          <w:color w:val="000000"/>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4D3AEA85"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6843BBEB" w14:textId="77777777" w:rsidR="00930652" w:rsidRPr="00873E68" w:rsidRDefault="00930652" w:rsidP="00930652">
      <w:pPr>
        <w:spacing w:line="264" w:lineRule="auto"/>
        <w:ind w:firstLine="600"/>
        <w:jc w:val="both"/>
      </w:pPr>
      <w:r w:rsidRPr="00873E68">
        <w:rPr>
          <w:color w:val="000000"/>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098D0AC7" w14:textId="77777777" w:rsidR="00930652" w:rsidRPr="00873E68" w:rsidRDefault="00930652" w:rsidP="00930652">
      <w:pPr>
        <w:spacing w:line="264" w:lineRule="auto"/>
        <w:ind w:firstLine="600"/>
        <w:jc w:val="both"/>
      </w:pPr>
      <w:r w:rsidRPr="00873E68">
        <w:rPr>
          <w:color w:val="000000"/>
        </w:rPr>
        <w:t>Развитие умений:</w:t>
      </w:r>
    </w:p>
    <w:p w14:paraId="02E3370F" w14:textId="77777777" w:rsidR="00930652" w:rsidRPr="00873E68" w:rsidRDefault="00930652" w:rsidP="00930652">
      <w:pPr>
        <w:spacing w:line="264" w:lineRule="auto"/>
        <w:ind w:firstLine="600"/>
        <w:jc w:val="both"/>
      </w:pPr>
      <w:r w:rsidRPr="00873E68">
        <w:rPr>
          <w:color w:val="000000"/>
        </w:rPr>
        <w:t>писать свои имя и фамилию, а также имена и фамилии своих родственников и друзей на английском языке;</w:t>
      </w:r>
    </w:p>
    <w:p w14:paraId="61C3E7DB" w14:textId="77777777" w:rsidR="00930652" w:rsidRPr="00873E68" w:rsidRDefault="00930652" w:rsidP="00930652">
      <w:pPr>
        <w:spacing w:line="264" w:lineRule="auto"/>
        <w:ind w:firstLine="600"/>
        <w:jc w:val="both"/>
      </w:pPr>
      <w:r w:rsidRPr="00873E68">
        <w:rPr>
          <w:color w:val="000000"/>
        </w:rPr>
        <w:t>правильно оформлять свой адрес на английском языке (в анкете);</w:t>
      </w:r>
    </w:p>
    <w:p w14:paraId="33A29940" w14:textId="77777777" w:rsidR="00930652" w:rsidRPr="00873E68" w:rsidRDefault="00930652" w:rsidP="00930652">
      <w:pPr>
        <w:spacing w:line="264" w:lineRule="auto"/>
        <w:ind w:firstLine="600"/>
        <w:jc w:val="both"/>
      </w:pPr>
      <w:r w:rsidRPr="00873E68">
        <w:rPr>
          <w:color w:val="000000"/>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7FDDEAD0"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7F862119"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57B0BFE1" w14:textId="77777777" w:rsidR="00930652" w:rsidRPr="00873E68" w:rsidRDefault="00930652" w:rsidP="00930652">
      <w:pPr>
        <w:spacing w:line="264" w:lineRule="auto"/>
        <w:ind w:firstLine="600"/>
        <w:jc w:val="both"/>
      </w:pPr>
      <w:r w:rsidRPr="00873E68">
        <w:rPr>
          <w:color w:val="000000"/>
        </w:rPr>
        <w:t>кратко рассказывать о выдающихся людях родной страны и страны (стран) изучаемого языка (учёных, писателях, поэтах, спортсменах).</w:t>
      </w:r>
    </w:p>
    <w:p w14:paraId="32BE080F" w14:textId="77777777" w:rsidR="00930652" w:rsidRPr="00873E68" w:rsidRDefault="00930652" w:rsidP="00930652">
      <w:pPr>
        <w:spacing w:line="264" w:lineRule="auto"/>
        <w:ind w:firstLine="600"/>
        <w:jc w:val="both"/>
      </w:pPr>
      <w:r w:rsidRPr="00873E68">
        <w:rPr>
          <w:b/>
          <w:color w:val="000000"/>
        </w:rPr>
        <w:t>Компенсаторные умения</w:t>
      </w:r>
    </w:p>
    <w:p w14:paraId="3F4801D0"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487A64A6" w14:textId="77777777" w:rsidR="00930652" w:rsidRPr="00873E68" w:rsidRDefault="00930652" w:rsidP="00930652">
      <w:pPr>
        <w:spacing w:line="264" w:lineRule="auto"/>
        <w:ind w:firstLine="600"/>
        <w:jc w:val="both"/>
      </w:pPr>
      <w:r w:rsidRPr="00873E68">
        <w:rPr>
          <w:color w:val="000000"/>
        </w:rPr>
        <w:t>Переспрашивать, просить повторить, уточняя значение незнакомых слов.</w:t>
      </w:r>
    </w:p>
    <w:p w14:paraId="1A741736"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72AB4376"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2F4805B2"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790F5301" w14:textId="77777777" w:rsidR="00930652" w:rsidRPr="00873E68" w:rsidRDefault="00930652" w:rsidP="00930652">
      <w:pPr>
        <w:spacing w:line="264" w:lineRule="auto"/>
        <w:ind w:left="120"/>
        <w:jc w:val="both"/>
      </w:pPr>
    </w:p>
    <w:p w14:paraId="5BF0494B" w14:textId="77777777" w:rsidR="00930652" w:rsidRPr="00873E68" w:rsidRDefault="00930652" w:rsidP="00930652">
      <w:pPr>
        <w:spacing w:line="264" w:lineRule="auto"/>
        <w:ind w:left="120"/>
        <w:jc w:val="both"/>
      </w:pPr>
      <w:r w:rsidRPr="00873E68">
        <w:rPr>
          <w:b/>
          <w:color w:val="000000"/>
        </w:rPr>
        <w:t>8 КЛАСС</w:t>
      </w:r>
    </w:p>
    <w:p w14:paraId="2C38ACDF" w14:textId="77777777" w:rsidR="00930652" w:rsidRPr="00873E68" w:rsidRDefault="00930652" w:rsidP="00930652">
      <w:pPr>
        <w:spacing w:line="264" w:lineRule="auto"/>
        <w:ind w:left="120"/>
        <w:jc w:val="both"/>
      </w:pPr>
    </w:p>
    <w:p w14:paraId="154CACB3" w14:textId="77777777" w:rsidR="00930652" w:rsidRPr="00873E68" w:rsidRDefault="00930652" w:rsidP="00930652">
      <w:pPr>
        <w:spacing w:line="264" w:lineRule="auto"/>
        <w:ind w:firstLine="600"/>
        <w:jc w:val="both"/>
      </w:pPr>
      <w:r w:rsidRPr="00873E68">
        <w:rPr>
          <w:b/>
          <w:color w:val="000000"/>
        </w:rPr>
        <w:t>Коммуникативные умения</w:t>
      </w:r>
    </w:p>
    <w:p w14:paraId="3989FFA8"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E21A572" w14:textId="77777777" w:rsidR="00930652" w:rsidRPr="00873E68" w:rsidRDefault="00930652" w:rsidP="00930652">
      <w:pPr>
        <w:spacing w:line="264" w:lineRule="auto"/>
        <w:ind w:firstLine="600"/>
        <w:jc w:val="both"/>
      </w:pPr>
      <w:r w:rsidRPr="00873E68">
        <w:rPr>
          <w:color w:val="000000"/>
        </w:rPr>
        <w:t>Взаимоотношения в семье и с друзьями.</w:t>
      </w:r>
    </w:p>
    <w:p w14:paraId="6BD50950"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66D3287D"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музей, спорт, музыка).</w:t>
      </w:r>
    </w:p>
    <w:p w14:paraId="4DC528F0"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 Посещение врача.</w:t>
      </w:r>
    </w:p>
    <w:p w14:paraId="1FC05DC0"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 Карманные деньги.</w:t>
      </w:r>
    </w:p>
    <w:p w14:paraId="31D94B12" w14:textId="77777777" w:rsidR="00930652" w:rsidRPr="00873E68" w:rsidRDefault="00930652" w:rsidP="00930652">
      <w:pPr>
        <w:spacing w:line="264" w:lineRule="auto"/>
        <w:ind w:firstLine="600"/>
        <w:jc w:val="both"/>
      </w:pPr>
      <w:r w:rsidRPr="00873E68">
        <w:rPr>
          <w:color w:val="000000"/>
        </w:rPr>
        <w:lastRenderedPageBreak/>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7821AD7B" w14:textId="77777777" w:rsidR="00930652" w:rsidRPr="00873E68" w:rsidRDefault="00930652" w:rsidP="00930652">
      <w:pPr>
        <w:spacing w:line="264" w:lineRule="auto"/>
        <w:ind w:firstLine="600"/>
        <w:jc w:val="both"/>
      </w:pPr>
      <w:r w:rsidRPr="00873E68">
        <w:rPr>
          <w:color w:val="000000"/>
        </w:rPr>
        <w:t>Виды отдыха в различное время года. Путешествия по России и иностранным странам.</w:t>
      </w:r>
    </w:p>
    <w:p w14:paraId="3F092D83" w14:textId="77777777" w:rsidR="00930652" w:rsidRPr="00873E68" w:rsidRDefault="00930652" w:rsidP="00930652">
      <w:pPr>
        <w:spacing w:line="264" w:lineRule="auto"/>
        <w:ind w:firstLine="600"/>
        <w:jc w:val="both"/>
      </w:pPr>
      <w:r w:rsidRPr="00873E68">
        <w:rPr>
          <w:color w:val="000000"/>
        </w:rPr>
        <w:t>Природа: флора и фауна. Проблемы экологии. Климат, погода. Стихийные бедствия.</w:t>
      </w:r>
    </w:p>
    <w:p w14:paraId="5E23CEBC" w14:textId="77777777" w:rsidR="00930652" w:rsidRPr="00873E68" w:rsidRDefault="00930652" w:rsidP="00930652">
      <w:pPr>
        <w:spacing w:line="264" w:lineRule="auto"/>
        <w:ind w:firstLine="600"/>
        <w:jc w:val="both"/>
      </w:pPr>
      <w:r w:rsidRPr="00873E68">
        <w:rPr>
          <w:color w:val="000000"/>
        </w:rPr>
        <w:t>Условия проживания в городской (сельской) местности. Транспорт.</w:t>
      </w:r>
    </w:p>
    <w:p w14:paraId="1EBEDB77"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1AF61D8E"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учёные, писатели, поэты, художники, музыканты, спортсмены.</w:t>
      </w:r>
    </w:p>
    <w:p w14:paraId="6ED88256" w14:textId="77777777" w:rsidR="00930652" w:rsidRPr="00873E68" w:rsidRDefault="00930652" w:rsidP="00930652">
      <w:pPr>
        <w:spacing w:line="264" w:lineRule="auto"/>
        <w:ind w:firstLine="600"/>
        <w:jc w:val="both"/>
      </w:pPr>
      <w:r w:rsidRPr="00873E68">
        <w:rPr>
          <w:i/>
          <w:color w:val="000000"/>
        </w:rPr>
        <w:t>Говорение</w:t>
      </w:r>
    </w:p>
    <w:p w14:paraId="030D0E76"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26F08A07"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74EBFB1E" w14:textId="77777777" w:rsidR="00930652" w:rsidRPr="00873E68" w:rsidRDefault="00930652" w:rsidP="00930652">
      <w:pPr>
        <w:spacing w:line="264" w:lineRule="auto"/>
        <w:ind w:firstLine="600"/>
        <w:jc w:val="both"/>
      </w:pPr>
      <w:r w:rsidRPr="00873E68">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C0DB72B"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5538BD78" w14:textId="77777777" w:rsidR="00930652" w:rsidRPr="00873E68" w:rsidRDefault="00930652" w:rsidP="00930652">
      <w:pPr>
        <w:spacing w:line="264" w:lineRule="auto"/>
        <w:ind w:firstLine="600"/>
        <w:jc w:val="both"/>
      </w:pPr>
      <w:r w:rsidRPr="00873E68">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7CC97E0E" w14:textId="77777777" w:rsidR="00930652" w:rsidRPr="00873E68" w:rsidRDefault="00930652" w:rsidP="00930652">
      <w:pPr>
        <w:spacing w:line="264" w:lineRule="auto"/>
        <w:ind w:firstLine="600"/>
        <w:jc w:val="both"/>
      </w:pPr>
      <w:r w:rsidRPr="00873E68">
        <w:rPr>
          <w:color w:val="000000"/>
        </w:rPr>
        <w:t>Объём диалога – до 7 реплик со стороны каждого собеседника.</w:t>
      </w:r>
    </w:p>
    <w:p w14:paraId="58F5DAA4"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p>
    <w:p w14:paraId="6AD1B3A5"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09E5BAA1"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4D35655D" w14:textId="77777777" w:rsidR="00930652" w:rsidRPr="00873E68" w:rsidRDefault="00930652" w:rsidP="00930652">
      <w:pPr>
        <w:spacing w:line="264" w:lineRule="auto"/>
        <w:ind w:firstLine="600"/>
        <w:jc w:val="both"/>
      </w:pPr>
      <w:r w:rsidRPr="00873E68">
        <w:rPr>
          <w:color w:val="000000"/>
        </w:rPr>
        <w:t>повествование (сообщение);</w:t>
      </w:r>
    </w:p>
    <w:p w14:paraId="147E8771" w14:textId="77777777" w:rsidR="00930652" w:rsidRPr="00873E68" w:rsidRDefault="00930652" w:rsidP="00930652">
      <w:pPr>
        <w:spacing w:line="264" w:lineRule="auto"/>
        <w:ind w:firstLine="600"/>
        <w:jc w:val="both"/>
      </w:pPr>
      <w:r w:rsidRPr="00873E68">
        <w:rPr>
          <w:color w:val="000000"/>
        </w:rPr>
        <w:t>выражение и аргументирование своего мнения по отношению к услышанному (прочитанному);</w:t>
      </w:r>
    </w:p>
    <w:p w14:paraId="551EA7AE"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w:t>
      </w:r>
    </w:p>
    <w:p w14:paraId="1413AFCE" w14:textId="77777777" w:rsidR="00930652" w:rsidRPr="00873E68" w:rsidRDefault="00930652" w:rsidP="00930652">
      <w:pPr>
        <w:spacing w:line="264" w:lineRule="auto"/>
        <w:ind w:firstLine="600"/>
        <w:jc w:val="both"/>
      </w:pPr>
      <w:r w:rsidRPr="00873E68">
        <w:rPr>
          <w:color w:val="000000"/>
        </w:rPr>
        <w:t>составление рассказа по картинкам;</w:t>
      </w:r>
    </w:p>
    <w:p w14:paraId="524C3366" w14:textId="77777777" w:rsidR="00930652" w:rsidRPr="00873E68" w:rsidRDefault="00930652" w:rsidP="00930652">
      <w:pPr>
        <w:spacing w:line="264" w:lineRule="auto"/>
        <w:ind w:firstLine="600"/>
        <w:jc w:val="both"/>
      </w:pPr>
      <w:r w:rsidRPr="00873E68">
        <w:rPr>
          <w:color w:val="000000"/>
        </w:rPr>
        <w:t xml:space="preserve">изложение результатов выполненной проектной работы. </w:t>
      </w:r>
    </w:p>
    <w:p w14:paraId="505CA76C"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14:paraId="0D8FAC22"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9–10 фраз.</w:t>
      </w:r>
    </w:p>
    <w:p w14:paraId="5BCB5C48" w14:textId="77777777" w:rsidR="00930652" w:rsidRPr="00873E68" w:rsidRDefault="00930652" w:rsidP="00930652">
      <w:pPr>
        <w:spacing w:line="264" w:lineRule="auto"/>
        <w:ind w:firstLine="600"/>
        <w:jc w:val="both"/>
      </w:pPr>
      <w:r w:rsidRPr="00873E68">
        <w:rPr>
          <w:i/>
          <w:color w:val="000000"/>
        </w:rPr>
        <w:t>Аудирование</w:t>
      </w:r>
    </w:p>
    <w:p w14:paraId="23A01E62"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50BA627A"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1960CA19"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14:paraId="3135EA83" w14:textId="77777777" w:rsidR="00930652" w:rsidRPr="00873E68" w:rsidRDefault="00930652" w:rsidP="00930652">
      <w:pPr>
        <w:spacing w:line="264" w:lineRule="auto"/>
        <w:ind w:firstLine="600"/>
        <w:jc w:val="both"/>
      </w:pPr>
      <w:r w:rsidRPr="00873E68">
        <w:rPr>
          <w:color w:val="000000"/>
        </w:rPr>
        <w:t xml:space="preserve">Аудирование с пониманием нужной (интересующей, запрашиваемой) информации предполагает </w:t>
      </w:r>
      <w:r w:rsidRPr="00873E68">
        <w:rPr>
          <w:color w:val="000000"/>
        </w:rPr>
        <w:lastRenderedPageBreak/>
        <w:t>умение выделять нужную (интересующую, запрашиваемую) информацию, представленную в эксплицитной (явной) форме, в воспринимаемом на слух тексте.</w:t>
      </w:r>
    </w:p>
    <w:p w14:paraId="7C727DBA"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4F4E361D"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2 минут.</w:t>
      </w:r>
    </w:p>
    <w:p w14:paraId="067EE5F5" w14:textId="77777777" w:rsidR="00930652" w:rsidRPr="00873E68" w:rsidRDefault="00930652" w:rsidP="00930652">
      <w:pPr>
        <w:spacing w:line="264" w:lineRule="auto"/>
        <w:ind w:firstLine="600"/>
        <w:jc w:val="both"/>
      </w:pPr>
      <w:r w:rsidRPr="00873E68">
        <w:rPr>
          <w:i/>
          <w:color w:val="000000"/>
        </w:rPr>
        <w:t>Смысловое чтение</w:t>
      </w:r>
    </w:p>
    <w:p w14:paraId="4D489F4D"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761428C2"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7E6C87DE" w14:textId="77777777" w:rsidR="00930652" w:rsidRPr="00873E68" w:rsidRDefault="00930652" w:rsidP="00930652">
      <w:pPr>
        <w:spacing w:line="264" w:lineRule="auto"/>
        <w:ind w:firstLine="600"/>
        <w:jc w:val="both"/>
      </w:pPr>
      <w:r w:rsidRPr="00873E68">
        <w:rPr>
          <w:color w:val="000000"/>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24A55758"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схем) и понимание представленной в них информации.</w:t>
      </w:r>
    </w:p>
    <w:p w14:paraId="7614A302" w14:textId="77777777" w:rsidR="00930652" w:rsidRPr="00873E68" w:rsidRDefault="00930652" w:rsidP="00930652">
      <w:pPr>
        <w:spacing w:line="264" w:lineRule="auto"/>
        <w:ind w:firstLine="600"/>
        <w:jc w:val="both"/>
      </w:pPr>
      <w:r w:rsidRPr="00873E68">
        <w:rPr>
          <w:color w:val="000000"/>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14:paraId="10BE6DFA" w14:textId="77777777" w:rsidR="00930652" w:rsidRPr="00873E68" w:rsidRDefault="00930652" w:rsidP="00930652">
      <w:pPr>
        <w:spacing w:line="264" w:lineRule="auto"/>
        <w:ind w:firstLine="600"/>
        <w:jc w:val="both"/>
      </w:pPr>
      <w:r w:rsidRPr="00873E68">
        <w:rPr>
          <w:color w:val="000000"/>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748DD92C" w14:textId="77777777" w:rsidR="00930652" w:rsidRPr="00873E68" w:rsidRDefault="00930652" w:rsidP="00930652">
      <w:pPr>
        <w:spacing w:line="264" w:lineRule="auto"/>
        <w:ind w:firstLine="600"/>
        <w:jc w:val="both"/>
      </w:pPr>
      <w:r w:rsidRPr="00873E68">
        <w:rPr>
          <w:color w:val="000000"/>
        </w:rPr>
        <w:t>Объём текста (текстов) для чтения – 350–500 слов.</w:t>
      </w:r>
    </w:p>
    <w:p w14:paraId="00D16686" w14:textId="77777777" w:rsidR="00930652" w:rsidRPr="00873E68" w:rsidRDefault="00930652" w:rsidP="00930652">
      <w:pPr>
        <w:spacing w:line="264" w:lineRule="auto"/>
        <w:ind w:firstLine="600"/>
        <w:jc w:val="both"/>
      </w:pPr>
      <w:r w:rsidRPr="00873E68">
        <w:rPr>
          <w:i/>
          <w:color w:val="000000"/>
        </w:rPr>
        <w:t>Письменная речь</w:t>
      </w:r>
    </w:p>
    <w:p w14:paraId="7C56C7C4"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283AA709" w14:textId="77777777" w:rsidR="00930652" w:rsidRPr="00873E68" w:rsidRDefault="00930652" w:rsidP="00930652">
      <w:pPr>
        <w:spacing w:line="264" w:lineRule="auto"/>
        <w:ind w:firstLine="600"/>
        <w:jc w:val="both"/>
      </w:pPr>
      <w:r w:rsidRPr="00873E68">
        <w:rPr>
          <w:color w:val="000000"/>
        </w:rPr>
        <w:t>составление плана (тезисов) устного или письменного сообщения;</w:t>
      </w:r>
    </w:p>
    <w:p w14:paraId="6D26DACF"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14:paraId="06A52F8A"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14:paraId="0A1D69D3"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14:paraId="257168F8"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0AD4B71B"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1D814573"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35220ED" w14:textId="77777777" w:rsidR="00930652" w:rsidRPr="00873E68" w:rsidRDefault="00930652" w:rsidP="00930652">
      <w:pPr>
        <w:spacing w:line="264" w:lineRule="auto"/>
        <w:ind w:firstLine="600"/>
        <w:jc w:val="both"/>
      </w:pPr>
      <w:r w:rsidRPr="00873E68">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00C5D6E7"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40D2153E" w14:textId="77777777" w:rsidR="00930652" w:rsidRPr="00873E68" w:rsidRDefault="00930652" w:rsidP="00930652">
      <w:pPr>
        <w:spacing w:line="264" w:lineRule="auto"/>
        <w:ind w:firstLine="600"/>
        <w:jc w:val="both"/>
      </w:pPr>
      <w:r w:rsidRPr="00873E68">
        <w:rPr>
          <w:color w:val="000000"/>
        </w:rPr>
        <w:t>Объём текста для чтения вслух – до 110 слов.</w:t>
      </w:r>
    </w:p>
    <w:p w14:paraId="5685B446"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6261B679"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59A22004"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firstly/first of all, secondly, finally; on the one hand, on the other hand), апострофа.</w:t>
      </w:r>
    </w:p>
    <w:p w14:paraId="3BB30E0C" w14:textId="77777777" w:rsidR="00930652" w:rsidRPr="00873E68" w:rsidRDefault="00930652" w:rsidP="00930652">
      <w:pPr>
        <w:spacing w:line="264" w:lineRule="auto"/>
        <w:ind w:firstLine="600"/>
        <w:jc w:val="both"/>
      </w:pPr>
      <w:r w:rsidRPr="00873E68">
        <w:rPr>
          <w:color w:val="000000"/>
        </w:rPr>
        <w:lastRenderedPageBreak/>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5F2EBEF8"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1F611D6B"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6BB245DE" w14:textId="77777777" w:rsidR="00930652" w:rsidRPr="00873E68" w:rsidRDefault="00930652" w:rsidP="00930652">
      <w:pPr>
        <w:spacing w:line="264" w:lineRule="auto"/>
        <w:ind w:firstLine="600"/>
        <w:jc w:val="both"/>
      </w:pPr>
      <w:r w:rsidRPr="00873E68">
        <w:rPr>
          <w:color w:val="000000"/>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14:paraId="312F581A"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00539A11" w14:textId="77777777" w:rsidR="00930652" w:rsidRPr="00873E68" w:rsidRDefault="00930652" w:rsidP="00930652">
      <w:pPr>
        <w:spacing w:line="264" w:lineRule="auto"/>
        <w:ind w:firstLine="600"/>
        <w:jc w:val="both"/>
      </w:pPr>
      <w:r w:rsidRPr="00873E68">
        <w:rPr>
          <w:color w:val="000000"/>
        </w:rPr>
        <w:t>аффиксация:</w:t>
      </w:r>
    </w:p>
    <w:p w14:paraId="224A2FA1" w14:textId="77777777" w:rsidR="00930652" w:rsidRPr="00873E68" w:rsidRDefault="00930652" w:rsidP="00930652">
      <w:pPr>
        <w:spacing w:line="264" w:lineRule="auto"/>
        <w:ind w:firstLine="600"/>
        <w:jc w:val="both"/>
      </w:pPr>
      <w:r w:rsidRPr="00873E68">
        <w:rPr>
          <w:color w:val="000000"/>
        </w:rPr>
        <w:t>образование имен существительных при помощи суффиксов: -ance/-ence (performance/residence), -ity (activity); -ship (friendship);</w:t>
      </w:r>
    </w:p>
    <w:p w14:paraId="131208D6" w14:textId="77777777" w:rsidR="00930652" w:rsidRPr="00873E68" w:rsidRDefault="00930652" w:rsidP="00930652">
      <w:pPr>
        <w:spacing w:line="264" w:lineRule="auto"/>
        <w:ind w:firstLine="600"/>
        <w:jc w:val="both"/>
      </w:pPr>
      <w:r w:rsidRPr="00873E68">
        <w:rPr>
          <w:color w:val="000000"/>
        </w:rPr>
        <w:t>образование имен прилагательных при помощи префикса inter- (international);</w:t>
      </w:r>
    </w:p>
    <w:p w14:paraId="35E9B756" w14:textId="77777777" w:rsidR="00930652" w:rsidRPr="00873E68" w:rsidRDefault="00930652" w:rsidP="00930652">
      <w:pPr>
        <w:spacing w:line="264" w:lineRule="auto"/>
        <w:ind w:firstLine="600"/>
        <w:jc w:val="both"/>
      </w:pPr>
      <w:r w:rsidRPr="00873E68">
        <w:rPr>
          <w:color w:val="000000"/>
        </w:rPr>
        <w:t>образование имен прилагательных при помощи -ed и -ing (interested/interesting);</w:t>
      </w:r>
    </w:p>
    <w:p w14:paraId="622B1D8E" w14:textId="77777777" w:rsidR="00930652" w:rsidRPr="00873E68" w:rsidRDefault="00930652" w:rsidP="00930652">
      <w:pPr>
        <w:spacing w:line="264" w:lineRule="auto"/>
        <w:ind w:firstLine="600"/>
        <w:jc w:val="both"/>
      </w:pPr>
      <w:r w:rsidRPr="00873E68">
        <w:rPr>
          <w:color w:val="000000"/>
        </w:rPr>
        <w:t>конверсия:</w:t>
      </w:r>
    </w:p>
    <w:p w14:paraId="2B19BD15" w14:textId="77777777" w:rsidR="00930652" w:rsidRPr="00873E68" w:rsidRDefault="00930652" w:rsidP="00930652">
      <w:pPr>
        <w:spacing w:line="264" w:lineRule="auto"/>
        <w:ind w:firstLine="600"/>
        <w:jc w:val="both"/>
      </w:pPr>
      <w:r w:rsidRPr="00873E68">
        <w:rPr>
          <w:color w:val="000000"/>
        </w:rPr>
        <w:t>образование имени существительного от неопределённой формы глагола (to walk – a walk);</w:t>
      </w:r>
    </w:p>
    <w:p w14:paraId="1577A912" w14:textId="77777777" w:rsidR="00930652" w:rsidRPr="00873E68" w:rsidRDefault="00930652" w:rsidP="00930652">
      <w:pPr>
        <w:spacing w:line="264" w:lineRule="auto"/>
        <w:ind w:firstLine="600"/>
        <w:jc w:val="both"/>
      </w:pPr>
      <w:r w:rsidRPr="00873E68">
        <w:rPr>
          <w:color w:val="000000"/>
        </w:rPr>
        <w:t>образование глагола от имени существительного (a present – to present);</w:t>
      </w:r>
    </w:p>
    <w:p w14:paraId="2A9DD43C" w14:textId="77777777" w:rsidR="00930652" w:rsidRPr="00873E68" w:rsidRDefault="00930652" w:rsidP="00930652">
      <w:pPr>
        <w:spacing w:line="264" w:lineRule="auto"/>
        <w:ind w:firstLine="600"/>
        <w:jc w:val="both"/>
      </w:pPr>
      <w:r w:rsidRPr="00873E68">
        <w:rPr>
          <w:color w:val="000000"/>
        </w:rPr>
        <w:t>образование имени существительного от прилагательного (rich – the rich);</w:t>
      </w:r>
    </w:p>
    <w:p w14:paraId="03E3BA39" w14:textId="77777777" w:rsidR="00930652" w:rsidRPr="00873E68" w:rsidRDefault="00930652" w:rsidP="00930652">
      <w:pPr>
        <w:spacing w:line="264" w:lineRule="auto"/>
        <w:ind w:firstLine="600"/>
        <w:jc w:val="both"/>
      </w:pPr>
      <w:r w:rsidRPr="00873E68">
        <w:rPr>
          <w:color w:val="000000"/>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526BC791" w14:textId="77777777" w:rsidR="00930652" w:rsidRPr="00873E68" w:rsidRDefault="00930652" w:rsidP="00930652">
      <w:pPr>
        <w:spacing w:line="264" w:lineRule="auto"/>
        <w:ind w:firstLine="600"/>
        <w:jc w:val="both"/>
      </w:pPr>
      <w:r w:rsidRPr="00873E68">
        <w:rPr>
          <w:color w:val="000000"/>
        </w:rPr>
        <w:t>Различные средства связи в тексте для обеспечения его целостности (firstly, however, finally, at last, etc.).</w:t>
      </w:r>
    </w:p>
    <w:p w14:paraId="0BD3DB9F"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599D2359"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7C61FD32" w14:textId="77777777" w:rsidR="00930652" w:rsidRPr="00873E68" w:rsidRDefault="00930652" w:rsidP="00930652">
      <w:pPr>
        <w:spacing w:line="264" w:lineRule="auto"/>
        <w:ind w:firstLine="600"/>
        <w:jc w:val="both"/>
        <w:rPr>
          <w:lang w:val="en-US"/>
        </w:rPr>
      </w:pPr>
      <w:r w:rsidRPr="00873E68">
        <w:rPr>
          <w:color w:val="000000"/>
        </w:rPr>
        <w:t>Предложения</w:t>
      </w:r>
      <w:r w:rsidRPr="00873E68">
        <w:rPr>
          <w:color w:val="000000"/>
          <w:lang w:val="en-US"/>
        </w:rPr>
        <w:t xml:space="preserve"> </w:t>
      </w:r>
      <w:r w:rsidRPr="00873E68">
        <w:rPr>
          <w:color w:val="000000"/>
        </w:rPr>
        <w:t>со</w:t>
      </w:r>
      <w:r w:rsidRPr="00873E68">
        <w:rPr>
          <w:color w:val="000000"/>
          <w:lang w:val="en-US"/>
        </w:rPr>
        <w:t xml:space="preserve"> </w:t>
      </w:r>
      <w:r w:rsidRPr="00873E68">
        <w:rPr>
          <w:color w:val="000000"/>
        </w:rPr>
        <w:t>сложным</w:t>
      </w:r>
      <w:r w:rsidRPr="00873E68">
        <w:rPr>
          <w:color w:val="000000"/>
          <w:lang w:val="en-US"/>
        </w:rPr>
        <w:t xml:space="preserve"> </w:t>
      </w:r>
      <w:r w:rsidRPr="00873E68">
        <w:rPr>
          <w:color w:val="000000"/>
        </w:rPr>
        <w:t>дополнением</w:t>
      </w:r>
      <w:r w:rsidRPr="00873E68">
        <w:rPr>
          <w:color w:val="000000"/>
          <w:lang w:val="en-US"/>
        </w:rPr>
        <w:t xml:space="preserve"> (Complex Object) (I saw her cross/crossing the road.).</w:t>
      </w:r>
    </w:p>
    <w:p w14:paraId="563B6EA2" w14:textId="77777777" w:rsidR="00930652" w:rsidRPr="00873E68" w:rsidRDefault="00930652" w:rsidP="00930652">
      <w:pPr>
        <w:spacing w:line="264" w:lineRule="auto"/>
        <w:ind w:firstLine="600"/>
        <w:jc w:val="both"/>
      </w:pPr>
      <w:r w:rsidRPr="00873E68">
        <w:rPr>
          <w:color w:val="000000"/>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41102647" w14:textId="77777777" w:rsidR="00930652" w:rsidRPr="00873E68" w:rsidRDefault="00930652" w:rsidP="00930652">
      <w:pPr>
        <w:spacing w:line="264" w:lineRule="auto"/>
        <w:ind w:firstLine="600"/>
        <w:jc w:val="both"/>
      </w:pPr>
      <w:r w:rsidRPr="00873E68">
        <w:rPr>
          <w:color w:val="000000"/>
        </w:rPr>
        <w:t>Все типы вопросительных предложений в Past Perfect Tense. Согласование времен в рамках сложного предложения.</w:t>
      </w:r>
    </w:p>
    <w:p w14:paraId="23993B13" w14:textId="77777777" w:rsidR="00930652" w:rsidRPr="00873E68" w:rsidRDefault="00930652" w:rsidP="00930652">
      <w:pPr>
        <w:spacing w:line="264" w:lineRule="auto"/>
        <w:ind w:firstLine="600"/>
        <w:jc w:val="both"/>
      </w:pPr>
      <w:r w:rsidRPr="00873E68">
        <w:rPr>
          <w:color w:val="000000"/>
        </w:rPr>
        <w:t>Согласование подлежащего, выраженного собирательным существительным (family, police) со сказуемым.</w:t>
      </w:r>
    </w:p>
    <w:p w14:paraId="487C141B"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w:t>
      </w:r>
      <w:r w:rsidRPr="00873E68">
        <w:rPr>
          <w:color w:val="000000"/>
        </w:rPr>
        <w:t>с</w:t>
      </w:r>
      <w:r w:rsidRPr="00873E68">
        <w:rPr>
          <w:color w:val="000000"/>
          <w:lang w:val="en-US"/>
        </w:rPr>
        <w:t xml:space="preserve"> </w:t>
      </w:r>
      <w:r w:rsidRPr="00873E68">
        <w:rPr>
          <w:color w:val="000000"/>
        </w:rPr>
        <w:t>глаголами</w:t>
      </w:r>
      <w:r w:rsidRPr="00873E68">
        <w:rPr>
          <w:color w:val="000000"/>
          <w:lang w:val="en-US"/>
        </w:rPr>
        <w:t xml:space="preserve"> </w:t>
      </w:r>
      <w:r w:rsidRPr="00873E68">
        <w:rPr>
          <w:color w:val="000000"/>
        </w:rPr>
        <w:t>на</w:t>
      </w:r>
      <w:r w:rsidRPr="00873E68">
        <w:rPr>
          <w:color w:val="000000"/>
          <w:lang w:val="en-US"/>
        </w:rPr>
        <w:t xml:space="preserve"> -ing: to love/hate doing something.</w:t>
      </w:r>
    </w:p>
    <w:p w14:paraId="5B1C1F3B"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w:t>
      </w:r>
      <w:r w:rsidRPr="00873E68">
        <w:rPr>
          <w:color w:val="000000"/>
        </w:rPr>
        <w:t>содержащие</w:t>
      </w:r>
      <w:r w:rsidRPr="00873E68">
        <w:rPr>
          <w:color w:val="000000"/>
          <w:lang w:val="en-US"/>
        </w:rPr>
        <w:t xml:space="preserve"> </w:t>
      </w:r>
      <w:r w:rsidRPr="00873E68">
        <w:rPr>
          <w:color w:val="000000"/>
        </w:rPr>
        <w:t>глаголы</w:t>
      </w:r>
      <w:r w:rsidRPr="00873E68">
        <w:rPr>
          <w:color w:val="000000"/>
          <w:lang w:val="en-US"/>
        </w:rPr>
        <w:t>-</w:t>
      </w:r>
      <w:r w:rsidRPr="00873E68">
        <w:rPr>
          <w:color w:val="000000"/>
        </w:rPr>
        <w:t>связки</w:t>
      </w:r>
      <w:r w:rsidRPr="00873E68">
        <w:rPr>
          <w:color w:val="000000"/>
          <w:lang w:val="en-US"/>
        </w:rPr>
        <w:t xml:space="preserve"> to be/to look/to feel/to seem.</w:t>
      </w:r>
    </w:p>
    <w:p w14:paraId="60E708F3"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be/get used to + </w:t>
      </w:r>
      <w:r w:rsidRPr="00873E68">
        <w:rPr>
          <w:color w:val="000000"/>
        </w:rPr>
        <w:t>инфинитив</w:t>
      </w:r>
      <w:r w:rsidRPr="00873E68">
        <w:rPr>
          <w:color w:val="000000"/>
          <w:lang w:val="en-US"/>
        </w:rPr>
        <w:t xml:space="preserve"> </w:t>
      </w:r>
      <w:r w:rsidRPr="00873E68">
        <w:rPr>
          <w:color w:val="000000"/>
        </w:rPr>
        <w:t>глагола</w:t>
      </w:r>
      <w:r w:rsidRPr="00873E68">
        <w:rPr>
          <w:color w:val="000000"/>
          <w:lang w:val="en-US"/>
        </w:rPr>
        <w:t xml:space="preserve">, be/get used to + </w:t>
      </w:r>
      <w:r w:rsidRPr="00873E68">
        <w:rPr>
          <w:color w:val="000000"/>
        </w:rPr>
        <w:t>инфинитив</w:t>
      </w:r>
      <w:r w:rsidRPr="00873E68">
        <w:rPr>
          <w:color w:val="000000"/>
          <w:lang w:val="en-US"/>
        </w:rPr>
        <w:t xml:space="preserve"> </w:t>
      </w:r>
      <w:r w:rsidRPr="00873E68">
        <w:rPr>
          <w:color w:val="000000"/>
        </w:rPr>
        <w:t>глагол</w:t>
      </w:r>
      <w:r w:rsidRPr="00873E68">
        <w:rPr>
          <w:color w:val="000000"/>
          <w:lang w:val="en-US"/>
        </w:rPr>
        <w:t>, be/get used to doing something, be/get used to something.</w:t>
      </w:r>
    </w:p>
    <w:p w14:paraId="1A4F4F69" w14:textId="77777777" w:rsidR="00930652" w:rsidRPr="00873E68" w:rsidRDefault="00930652" w:rsidP="00930652">
      <w:pPr>
        <w:spacing w:line="264" w:lineRule="auto"/>
        <w:ind w:firstLine="600"/>
        <w:jc w:val="both"/>
        <w:rPr>
          <w:lang w:val="en-US"/>
        </w:rPr>
      </w:pPr>
      <w:r w:rsidRPr="00873E68">
        <w:rPr>
          <w:color w:val="000000"/>
        </w:rPr>
        <w:t>Конструкция</w:t>
      </w:r>
      <w:r w:rsidRPr="00873E68">
        <w:rPr>
          <w:color w:val="000000"/>
          <w:lang w:val="en-US"/>
        </w:rPr>
        <w:t xml:space="preserve"> both … and ….</w:t>
      </w:r>
    </w:p>
    <w:p w14:paraId="6FA62FA8"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c </w:t>
      </w:r>
      <w:r w:rsidRPr="00873E68">
        <w:rPr>
          <w:color w:val="000000"/>
        </w:rPr>
        <w:t>глаголами</w:t>
      </w:r>
      <w:r w:rsidRPr="00873E68">
        <w:rPr>
          <w:color w:val="000000"/>
          <w:lang w:val="en-US"/>
        </w:rPr>
        <w:t xml:space="preserve"> to stop, to remember, to forget (</w:t>
      </w:r>
      <w:r w:rsidRPr="00873E68">
        <w:rPr>
          <w:color w:val="000000"/>
        </w:rPr>
        <w:t>разница</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значении</w:t>
      </w:r>
      <w:r w:rsidRPr="00873E68">
        <w:rPr>
          <w:color w:val="000000"/>
          <w:lang w:val="en-US"/>
        </w:rPr>
        <w:t xml:space="preserve"> to stop doing smth </w:t>
      </w:r>
      <w:r w:rsidRPr="00873E68">
        <w:rPr>
          <w:color w:val="000000"/>
        </w:rPr>
        <w:t>и</w:t>
      </w:r>
      <w:r w:rsidRPr="00873E68">
        <w:rPr>
          <w:color w:val="000000"/>
          <w:lang w:val="en-US"/>
        </w:rPr>
        <w:t xml:space="preserve"> to stop to do smth).</w:t>
      </w:r>
    </w:p>
    <w:p w14:paraId="557F28EE" w14:textId="77777777" w:rsidR="00930652" w:rsidRPr="00873E68" w:rsidRDefault="00930652" w:rsidP="00930652">
      <w:pPr>
        <w:spacing w:line="264" w:lineRule="auto"/>
        <w:ind w:firstLine="600"/>
        <w:jc w:val="both"/>
        <w:rPr>
          <w:lang w:val="en-US"/>
        </w:rPr>
      </w:pPr>
      <w:r w:rsidRPr="00873E68">
        <w:rPr>
          <w:color w:val="000000"/>
        </w:rPr>
        <w:t>Глаголы</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видо</w:t>
      </w:r>
      <w:r w:rsidRPr="00873E68">
        <w:rPr>
          <w:color w:val="000000"/>
          <w:lang w:val="en-US"/>
        </w:rPr>
        <w:t>-</w:t>
      </w:r>
      <w:r w:rsidRPr="00873E68">
        <w:rPr>
          <w:color w:val="000000"/>
        </w:rPr>
        <w:t>временных</w:t>
      </w:r>
      <w:r w:rsidRPr="00873E68">
        <w:rPr>
          <w:color w:val="000000"/>
          <w:lang w:val="en-US"/>
        </w:rPr>
        <w:t xml:space="preserve"> </w:t>
      </w:r>
      <w:r w:rsidRPr="00873E68">
        <w:rPr>
          <w:color w:val="000000"/>
        </w:rPr>
        <w:t>формах</w:t>
      </w:r>
      <w:r w:rsidRPr="00873E68">
        <w:rPr>
          <w:color w:val="000000"/>
          <w:lang w:val="en-US"/>
        </w:rPr>
        <w:t xml:space="preserve"> </w:t>
      </w:r>
      <w:r w:rsidRPr="00873E68">
        <w:rPr>
          <w:color w:val="000000"/>
        </w:rPr>
        <w:t>действительного</w:t>
      </w:r>
      <w:r w:rsidRPr="00873E68">
        <w:rPr>
          <w:color w:val="000000"/>
          <w:lang w:val="en-US"/>
        </w:rPr>
        <w:t xml:space="preserve"> </w:t>
      </w:r>
      <w:r w:rsidRPr="00873E68">
        <w:rPr>
          <w:color w:val="000000"/>
        </w:rPr>
        <w:t>залога</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изъявительном</w:t>
      </w:r>
      <w:r w:rsidRPr="00873E68">
        <w:rPr>
          <w:color w:val="000000"/>
          <w:lang w:val="en-US"/>
        </w:rPr>
        <w:t xml:space="preserve"> </w:t>
      </w:r>
      <w:r w:rsidRPr="00873E68">
        <w:rPr>
          <w:color w:val="000000"/>
        </w:rPr>
        <w:t>наклонении</w:t>
      </w:r>
      <w:r w:rsidRPr="00873E68">
        <w:rPr>
          <w:color w:val="000000"/>
          <w:lang w:val="en-US"/>
        </w:rPr>
        <w:t xml:space="preserve"> (Past Perfect Tense, Present Perfect Continuous Tense, Future-in-the-Past).</w:t>
      </w:r>
    </w:p>
    <w:p w14:paraId="0A5217B1" w14:textId="77777777" w:rsidR="00930652" w:rsidRPr="00873E68" w:rsidRDefault="00930652" w:rsidP="00930652">
      <w:pPr>
        <w:spacing w:line="264" w:lineRule="auto"/>
        <w:ind w:firstLine="600"/>
        <w:jc w:val="both"/>
      </w:pPr>
      <w:r w:rsidRPr="00873E68">
        <w:rPr>
          <w:color w:val="000000"/>
        </w:rPr>
        <w:t>Модальные глаголы в косвенной речи в настоящем и прошедшем времени.</w:t>
      </w:r>
    </w:p>
    <w:p w14:paraId="0A63A3FE" w14:textId="77777777" w:rsidR="00930652" w:rsidRPr="00873E68" w:rsidRDefault="00930652" w:rsidP="00930652">
      <w:pPr>
        <w:spacing w:line="264" w:lineRule="auto"/>
        <w:ind w:firstLine="600"/>
        <w:jc w:val="both"/>
      </w:pPr>
      <w:r w:rsidRPr="00873E68">
        <w:rPr>
          <w:color w:val="000000"/>
        </w:rPr>
        <w:t>Неличные формы глагола (инфинитив, герундий, причастия настоящего и прошедшего времени).</w:t>
      </w:r>
    </w:p>
    <w:p w14:paraId="2B96EDB7" w14:textId="77777777" w:rsidR="00930652" w:rsidRPr="00873E68" w:rsidRDefault="00930652" w:rsidP="00930652">
      <w:pPr>
        <w:spacing w:line="264" w:lineRule="auto"/>
        <w:ind w:firstLine="600"/>
        <w:jc w:val="both"/>
      </w:pPr>
      <w:r w:rsidRPr="00873E68">
        <w:rPr>
          <w:color w:val="000000"/>
        </w:rPr>
        <w:t>Наречия too – enough.</w:t>
      </w:r>
    </w:p>
    <w:p w14:paraId="582A3FEC" w14:textId="77777777" w:rsidR="00930652" w:rsidRPr="00873E68" w:rsidRDefault="00930652" w:rsidP="00930652">
      <w:pPr>
        <w:spacing w:line="264" w:lineRule="auto"/>
        <w:ind w:firstLine="600"/>
        <w:jc w:val="both"/>
      </w:pPr>
      <w:r w:rsidRPr="00873E68">
        <w:rPr>
          <w:color w:val="000000"/>
        </w:rPr>
        <w:t>Отрицательные местоимения no (и его производные nobody, nothing и другие), none.</w:t>
      </w:r>
    </w:p>
    <w:p w14:paraId="67E334A5"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12679E12" w14:textId="77777777" w:rsidR="00930652" w:rsidRPr="00873E68" w:rsidRDefault="00930652" w:rsidP="00930652">
      <w:pPr>
        <w:spacing w:line="264" w:lineRule="auto"/>
        <w:ind w:firstLine="600"/>
        <w:jc w:val="both"/>
      </w:pPr>
      <w:r w:rsidRPr="00873E68">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2C27E33E" w14:textId="77777777" w:rsidR="00930652" w:rsidRPr="00873E68" w:rsidRDefault="00930652" w:rsidP="00930652">
      <w:pPr>
        <w:spacing w:line="264" w:lineRule="auto"/>
        <w:ind w:firstLine="600"/>
        <w:jc w:val="both"/>
      </w:pPr>
      <w:r w:rsidRPr="00873E68">
        <w:rPr>
          <w:color w:val="000000"/>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11459F0A" w14:textId="77777777" w:rsidR="00930652" w:rsidRPr="00873E68" w:rsidRDefault="00930652" w:rsidP="00930652">
      <w:pPr>
        <w:spacing w:line="264" w:lineRule="auto"/>
        <w:ind w:firstLine="600"/>
        <w:jc w:val="both"/>
      </w:pPr>
      <w:r w:rsidRPr="00873E68">
        <w:rPr>
          <w:color w:val="000000"/>
        </w:rPr>
        <w:t xml:space="preserve">Социокультурный портрет родной страны и страны (стран) изучаемого языка: знакомство с </w:t>
      </w:r>
      <w:r w:rsidRPr="00873E68">
        <w:rPr>
          <w:color w:val="000000"/>
        </w:rPr>
        <w:lastRenderedPageBreak/>
        <w:t>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36F2EA1F" w14:textId="77777777" w:rsidR="00930652" w:rsidRPr="00873E68" w:rsidRDefault="00930652" w:rsidP="00930652">
      <w:pPr>
        <w:spacing w:line="264" w:lineRule="auto"/>
        <w:ind w:firstLine="600"/>
        <w:jc w:val="both"/>
      </w:pPr>
      <w:r w:rsidRPr="00873E68">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200C768A" w14:textId="77777777" w:rsidR="00930652" w:rsidRPr="00873E68" w:rsidRDefault="00930652" w:rsidP="00930652">
      <w:pPr>
        <w:spacing w:line="264" w:lineRule="auto"/>
        <w:ind w:firstLine="600"/>
        <w:jc w:val="both"/>
      </w:pPr>
      <w:r w:rsidRPr="00873E68">
        <w:rPr>
          <w:color w:val="000000"/>
        </w:rPr>
        <w:t>Соблюдение нормы вежливости в межкультурном общении.</w:t>
      </w:r>
    </w:p>
    <w:p w14:paraId="192C465B"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5293C9B4" w14:textId="77777777" w:rsidR="00930652" w:rsidRPr="00873E68" w:rsidRDefault="00930652" w:rsidP="00930652">
      <w:pPr>
        <w:spacing w:line="264" w:lineRule="auto"/>
        <w:ind w:firstLine="600"/>
        <w:jc w:val="both"/>
      </w:pPr>
      <w:r w:rsidRPr="00873E68">
        <w:rPr>
          <w:color w:val="000000"/>
        </w:rPr>
        <w:t>Развитие умений:</w:t>
      </w:r>
    </w:p>
    <w:p w14:paraId="0AADE485"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 (культурные явления, события, достопримечательности);</w:t>
      </w:r>
    </w:p>
    <w:p w14:paraId="4C248BE5" w14:textId="77777777" w:rsidR="00930652" w:rsidRPr="00873E68" w:rsidRDefault="00930652" w:rsidP="00930652">
      <w:pPr>
        <w:spacing w:line="264" w:lineRule="auto"/>
        <w:ind w:firstLine="600"/>
        <w:jc w:val="both"/>
      </w:pPr>
      <w:r w:rsidRPr="00873E68">
        <w:rPr>
          <w:color w:val="000000"/>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14:paraId="3117B845"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14:paraId="7604EE01" w14:textId="77777777" w:rsidR="00930652" w:rsidRPr="00873E68" w:rsidRDefault="00930652" w:rsidP="00930652">
      <w:pPr>
        <w:spacing w:line="264" w:lineRule="auto"/>
        <w:ind w:firstLine="600"/>
        <w:jc w:val="both"/>
      </w:pPr>
      <w:r w:rsidRPr="00873E68">
        <w:rPr>
          <w:b/>
          <w:color w:val="000000"/>
        </w:rPr>
        <w:t>Компенсаторные умения</w:t>
      </w:r>
    </w:p>
    <w:p w14:paraId="362B8C62"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3FB5545B" w14:textId="77777777" w:rsidR="00930652" w:rsidRPr="00873E68" w:rsidRDefault="00930652" w:rsidP="00930652">
      <w:pPr>
        <w:spacing w:line="264" w:lineRule="auto"/>
        <w:ind w:firstLine="600"/>
        <w:jc w:val="both"/>
      </w:pPr>
      <w:r w:rsidRPr="00873E68">
        <w:rPr>
          <w:color w:val="000000"/>
        </w:rPr>
        <w:t>Переспрашивать, просить повторить, уточняя значение незнакомых слов.</w:t>
      </w:r>
    </w:p>
    <w:p w14:paraId="2A720F36"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74BE5086"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44241094"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369CC6D2" w14:textId="77777777" w:rsidR="00930652" w:rsidRPr="00873E68" w:rsidRDefault="00930652" w:rsidP="00930652">
      <w:pPr>
        <w:spacing w:line="264" w:lineRule="auto"/>
        <w:ind w:left="120"/>
        <w:jc w:val="both"/>
      </w:pPr>
    </w:p>
    <w:p w14:paraId="378443F3" w14:textId="77777777" w:rsidR="00930652" w:rsidRPr="00873E68" w:rsidRDefault="00930652" w:rsidP="00930652">
      <w:pPr>
        <w:spacing w:line="264" w:lineRule="auto"/>
        <w:ind w:left="120"/>
        <w:jc w:val="both"/>
      </w:pPr>
      <w:r w:rsidRPr="00873E68">
        <w:rPr>
          <w:b/>
          <w:color w:val="000000"/>
        </w:rPr>
        <w:t>9 КЛАСС</w:t>
      </w:r>
    </w:p>
    <w:p w14:paraId="682F9D10" w14:textId="77777777" w:rsidR="00930652" w:rsidRPr="00873E68" w:rsidRDefault="00930652" w:rsidP="00930652">
      <w:pPr>
        <w:spacing w:line="264" w:lineRule="auto"/>
        <w:ind w:left="120"/>
        <w:jc w:val="both"/>
      </w:pPr>
    </w:p>
    <w:p w14:paraId="05A95C36" w14:textId="77777777" w:rsidR="00930652" w:rsidRPr="00873E68" w:rsidRDefault="00930652" w:rsidP="00930652">
      <w:pPr>
        <w:spacing w:line="264" w:lineRule="auto"/>
        <w:ind w:firstLine="600"/>
        <w:jc w:val="both"/>
      </w:pPr>
      <w:r w:rsidRPr="00873E68">
        <w:rPr>
          <w:b/>
          <w:color w:val="000000"/>
        </w:rPr>
        <w:t>Коммуникативные умения</w:t>
      </w:r>
    </w:p>
    <w:p w14:paraId="4D433E96"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7C4D876"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Конфликты и их разрешение.</w:t>
      </w:r>
    </w:p>
    <w:p w14:paraId="45B0E3C9"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2E1F6359"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14:paraId="05331232"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 Посещение врача.</w:t>
      </w:r>
    </w:p>
    <w:p w14:paraId="134DB8DF"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 Карманные деньги. Молодёжная мода.</w:t>
      </w:r>
    </w:p>
    <w:p w14:paraId="27B9F909" w14:textId="77777777" w:rsidR="00930652" w:rsidRPr="00873E68" w:rsidRDefault="00930652" w:rsidP="00930652">
      <w:pPr>
        <w:spacing w:line="264" w:lineRule="auto"/>
        <w:ind w:firstLine="600"/>
        <w:jc w:val="both"/>
      </w:pPr>
      <w:r w:rsidRPr="00873E68">
        <w:rPr>
          <w:color w:val="000000"/>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2493A6B0" w14:textId="77777777" w:rsidR="00930652" w:rsidRPr="00873E68" w:rsidRDefault="00930652" w:rsidP="00930652">
      <w:pPr>
        <w:spacing w:line="264" w:lineRule="auto"/>
        <w:ind w:firstLine="600"/>
        <w:jc w:val="both"/>
      </w:pPr>
      <w:r w:rsidRPr="00873E68">
        <w:rPr>
          <w:color w:val="000000"/>
        </w:rPr>
        <w:t>Виды отдыха в различное время года. Путешествия по России и иностранным странам. Транспорт.</w:t>
      </w:r>
    </w:p>
    <w:p w14:paraId="4F6E6E4D" w14:textId="77777777" w:rsidR="00930652" w:rsidRPr="00873E68" w:rsidRDefault="00930652" w:rsidP="00930652">
      <w:pPr>
        <w:spacing w:line="264" w:lineRule="auto"/>
        <w:ind w:firstLine="600"/>
        <w:jc w:val="both"/>
      </w:pPr>
      <w:r w:rsidRPr="00873E68">
        <w:rPr>
          <w:color w:val="000000"/>
        </w:rPr>
        <w:t>Природа: флора и фауна. Проблемы экологии. Защита окружающей среды. Климат, погода. Стихийные бедствия.</w:t>
      </w:r>
    </w:p>
    <w:p w14:paraId="5A8A5AEF"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радио, пресса, Интернет).</w:t>
      </w:r>
    </w:p>
    <w:p w14:paraId="08CF704C"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1913D58D"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28F42FB5" w14:textId="77777777" w:rsidR="00930652" w:rsidRPr="00873E68" w:rsidRDefault="00930652" w:rsidP="00930652">
      <w:pPr>
        <w:spacing w:line="264" w:lineRule="auto"/>
        <w:ind w:firstLine="600"/>
        <w:jc w:val="both"/>
      </w:pPr>
      <w:r w:rsidRPr="00873E68">
        <w:rPr>
          <w:i/>
          <w:color w:val="000000"/>
        </w:rPr>
        <w:t>Говорение</w:t>
      </w:r>
    </w:p>
    <w:p w14:paraId="3AD6F00C"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14:paraId="62C3C629" w14:textId="77777777" w:rsidR="00930652" w:rsidRPr="00873E68" w:rsidRDefault="00930652" w:rsidP="00930652">
      <w:pPr>
        <w:spacing w:line="264" w:lineRule="auto"/>
        <w:ind w:firstLine="600"/>
        <w:jc w:val="both"/>
      </w:pPr>
      <w:r w:rsidRPr="00873E68">
        <w:rPr>
          <w:color w:val="000000"/>
        </w:rPr>
        <w:lastRenderedPageBreak/>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0B960FE1" w14:textId="77777777" w:rsidR="00930652" w:rsidRPr="00873E68" w:rsidRDefault="00930652" w:rsidP="00930652">
      <w:pPr>
        <w:spacing w:line="264" w:lineRule="auto"/>
        <w:ind w:firstLine="600"/>
        <w:jc w:val="both"/>
      </w:pPr>
      <w:r w:rsidRPr="00873E68">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6EBDD51"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1963734" w14:textId="77777777" w:rsidR="00930652" w:rsidRPr="00873E68" w:rsidRDefault="00930652" w:rsidP="00930652">
      <w:pPr>
        <w:spacing w:line="264" w:lineRule="auto"/>
        <w:ind w:firstLine="600"/>
        <w:jc w:val="both"/>
      </w:pPr>
      <w:r w:rsidRPr="00873E68">
        <w:rPr>
          <w:color w:val="000000"/>
        </w:rPr>
        <w:t>диалог-обмен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так далее.</w:t>
      </w:r>
    </w:p>
    <w:p w14:paraId="2AD0AA5F" w14:textId="77777777" w:rsidR="00930652" w:rsidRPr="00873E68" w:rsidRDefault="00930652" w:rsidP="00930652">
      <w:pPr>
        <w:spacing w:line="264" w:lineRule="auto"/>
        <w:ind w:firstLine="600"/>
        <w:jc w:val="both"/>
      </w:pPr>
      <w:r w:rsidRPr="00873E68">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14:paraId="2224C851" w14:textId="77777777" w:rsidR="00930652" w:rsidRPr="00873E68" w:rsidRDefault="00930652" w:rsidP="00930652">
      <w:pPr>
        <w:spacing w:line="264" w:lineRule="auto"/>
        <w:ind w:firstLine="600"/>
        <w:jc w:val="both"/>
      </w:pPr>
      <w:r w:rsidRPr="00873E68">
        <w:rPr>
          <w:color w:val="000000"/>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14:paraId="7825A20A"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 создание устных связных монологических высказываний с использованием основных коммуникативных типов речи:</w:t>
      </w:r>
    </w:p>
    <w:p w14:paraId="56C658EF"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24EBA0B" w14:textId="77777777" w:rsidR="00930652" w:rsidRPr="00873E68" w:rsidRDefault="00930652" w:rsidP="00930652">
      <w:pPr>
        <w:spacing w:line="264" w:lineRule="auto"/>
        <w:ind w:firstLine="600"/>
        <w:jc w:val="both"/>
      </w:pPr>
      <w:r w:rsidRPr="00873E68">
        <w:rPr>
          <w:color w:val="000000"/>
        </w:rPr>
        <w:t>повествование (сообщение);</w:t>
      </w:r>
    </w:p>
    <w:p w14:paraId="7143FD14" w14:textId="77777777" w:rsidR="00930652" w:rsidRPr="00873E68" w:rsidRDefault="00930652" w:rsidP="00930652">
      <w:pPr>
        <w:spacing w:line="264" w:lineRule="auto"/>
        <w:ind w:firstLine="600"/>
        <w:jc w:val="both"/>
      </w:pPr>
      <w:r w:rsidRPr="00873E68">
        <w:rPr>
          <w:color w:val="000000"/>
        </w:rPr>
        <w:t>рассуждение;</w:t>
      </w:r>
    </w:p>
    <w:p w14:paraId="5850D43C" w14:textId="77777777" w:rsidR="00930652" w:rsidRPr="00873E68" w:rsidRDefault="00930652" w:rsidP="00930652">
      <w:pPr>
        <w:spacing w:line="264" w:lineRule="auto"/>
        <w:ind w:firstLine="600"/>
        <w:jc w:val="both"/>
      </w:pPr>
      <w:r w:rsidRPr="00873E68">
        <w:rPr>
          <w:color w:val="000000"/>
        </w:rPr>
        <w:t>выражение и краткое аргументирование своего мнения по отношению к услышанному (прочитанному);</w:t>
      </w:r>
    </w:p>
    <w:p w14:paraId="2FEAF843"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6442DC7B" w14:textId="77777777" w:rsidR="00930652" w:rsidRPr="00873E68" w:rsidRDefault="00930652" w:rsidP="00930652">
      <w:pPr>
        <w:spacing w:line="264" w:lineRule="auto"/>
        <w:ind w:firstLine="600"/>
        <w:jc w:val="both"/>
      </w:pPr>
      <w:r w:rsidRPr="00873E68">
        <w:rPr>
          <w:color w:val="000000"/>
        </w:rPr>
        <w:t>составление рассказа по картинкам;</w:t>
      </w:r>
    </w:p>
    <w:p w14:paraId="74115916" w14:textId="77777777" w:rsidR="00930652" w:rsidRPr="00873E68" w:rsidRDefault="00930652" w:rsidP="00930652">
      <w:pPr>
        <w:spacing w:line="264" w:lineRule="auto"/>
        <w:ind w:firstLine="600"/>
        <w:jc w:val="both"/>
      </w:pPr>
      <w:r w:rsidRPr="00873E68">
        <w:rPr>
          <w:color w:val="000000"/>
        </w:rPr>
        <w:t>изложение результатов выполненной проектной работы.</w:t>
      </w:r>
    </w:p>
    <w:p w14:paraId="58938B3D"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14:paraId="2F5192E1"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10–12 фраз.</w:t>
      </w:r>
    </w:p>
    <w:p w14:paraId="677C94E8" w14:textId="77777777" w:rsidR="00930652" w:rsidRPr="00873E68" w:rsidRDefault="00930652" w:rsidP="00930652">
      <w:pPr>
        <w:spacing w:line="264" w:lineRule="auto"/>
        <w:ind w:firstLine="600"/>
        <w:jc w:val="both"/>
      </w:pPr>
      <w:r w:rsidRPr="00873E68">
        <w:rPr>
          <w:i/>
          <w:color w:val="000000"/>
        </w:rPr>
        <w:t>Аудирование</w:t>
      </w:r>
    </w:p>
    <w:p w14:paraId="316979F3"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367827CF"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3A9C0372"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0E3CFEB0" w14:textId="77777777" w:rsidR="00930652" w:rsidRPr="00873E68" w:rsidRDefault="00930652" w:rsidP="00930652">
      <w:pPr>
        <w:spacing w:line="264" w:lineRule="auto"/>
        <w:ind w:firstLine="600"/>
        <w:jc w:val="both"/>
      </w:pPr>
      <w:r w:rsidRPr="00873E68">
        <w:rPr>
          <w:color w:val="000000"/>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55036A59"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7F13ABF3" w14:textId="77777777" w:rsidR="00930652" w:rsidRPr="00873E68" w:rsidRDefault="00930652" w:rsidP="00930652">
      <w:pPr>
        <w:spacing w:line="264" w:lineRule="auto"/>
        <w:ind w:firstLine="600"/>
        <w:jc w:val="both"/>
      </w:pPr>
      <w:r w:rsidRPr="00873E68">
        <w:rPr>
          <w:color w:val="000000"/>
        </w:rPr>
        <w:t>Языковая сложность текстов для аудирования должна соответствовать базовому уровню (А2 – допороговому уровню по общеевропейской шкале).</w:t>
      </w:r>
    </w:p>
    <w:p w14:paraId="30B87E64"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2 минут.</w:t>
      </w:r>
    </w:p>
    <w:p w14:paraId="30D59892" w14:textId="77777777" w:rsidR="00930652" w:rsidRPr="00873E68" w:rsidRDefault="00930652" w:rsidP="00930652">
      <w:pPr>
        <w:spacing w:line="264" w:lineRule="auto"/>
        <w:ind w:firstLine="600"/>
        <w:jc w:val="both"/>
      </w:pPr>
      <w:r w:rsidRPr="00873E68">
        <w:rPr>
          <w:i/>
          <w:color w:val="000000"/>
        </w:rPr>
        <w:t>Смысловое чтение</w:t>
      </w:r>
    </w:p>
    <w:p w14:paraId="0D4AF581" w14:textId="77777777" w:rsidR="00930652" w:rsidRPr="00873E68" w:rsidRDefault="00930652" w:rsidP="00930652">
      <w:pPr>
        <w:spacing w:line="264" w:lineRule="auto"/>
        <w:ind w:firstLine="600"/>
        <w:jc w:val="both"/>
      </w:pPr>
      <w:r w:rsidRPr="00873E68">
        <w:rPr>
          <w:color w:val="000000"/>
        </w:rPr>
        <w:lastRenderedPageBreak/>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14:paraId="0FB90EE3"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14:paraId="497CD6B5" w14:textId="77777777" w:rsidR="00930652" w:rsidRPr="00873E68" w:rsidRDefault="00930652" w:rsidP="00930652">
      <w:pPr>
        <w:spacing w:line="264" w:lineRule="auto"/>
        <w:ind w:firstLine="600"/>
        <w:jc w:val="both"/>
      </w:pPr>
      <w:r w:rsidRPr="00873E68">
        <w:rPr>
          <w:color w:val="000000"/>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5545B917"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схем) и понимание представленной в них информации.</w:t>
      </w:r>
    </w:p>
    <w:p w14:paraId="6EDA914D" w14:textId="77777777" w:rsidR="00930652" w:rsidRPr="00873E68" w:rsidRDefault="00930652" w:rsidP="00930652">
      <w:pPr>
        <w:spacing w:line="264" w:lineRule="auto"/>
        <w:ind w:firstLine="600"/>
        <w:jc w:val="both"/>
      </w:pPr>
      <w:r w:rsidRPr="00873E68">
        <w:rPr>
          <w:color w:val="000000"/>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14:paraId="52053108" w14:textId="77777777" w:rsidR="00930652" w:rsidRPr="00873E68" w:rsidRDefault="00930652" w:rsidP="00930652">
      <w:pPr>
        <w:spacing w:line="264" w:lineRule="auto"/>
        <w:ind w:firstLine="600"/>
        <w:jc w:val="both"/>
      </w:pPr>
      <w:r w:rsidRPr="00873E68">
        <w:rPr>
          <w:color w:val="000000"/>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2C36D5B3" w14:textId="77777777" w:rsidR="00930652" w:rsidRPr="00873E68" w:rsidRDefault="00930652" w:rsidP="00930652">
      <w:pPr>
        <w:spacing w:line="264" w:lineRule="auto"/>
        <w:ind w:firstLine="600"/>
        <w:jc w:val="both"/>
      </w:pPr>
      <w:r w:rsidRPr="00873E68">
        <w:rPr>
          <w:color w:val="000000"/>
        </w:rPr>
        <w:t>Языковая сложность текстов для чтения должна соответствовать базовому уровню (А2 – допороговому уровню по общеевропейской шкале).</w:t>
      </w:r>
    </w:p>
    <w:p w14:paraId="4EB10D0B" w14:textId="77777777" w:rsidR="00930652" w:rsidRPr="00873E68" w:rsidRDefault="00930652" w:rsidP="00930652">
      <w:pPr>
        <w:spacing w:line="264" w:lineRule="auto"/>
        <w:ind w:firstLine="600"/>
        <w:jc w:val="both"/>
      </w:pPr>
      <w:r w:rsidRPr="00873E68">
        <w:rPr>
          <w:color w:val="000000"/>
        </w:rPr>
        <w:t>Объём текста (текстов) для чтения – 500–600 слов.</w:t>
      </w:r>
    </w:p>
    <w:p w14:paraId="794E30BD" w14:textId="77777777" w:rsidR="00930652" w:rsidRPr="00873E68" w:rsidRDefault="00930652" w:rsidP="00930652">
      <w:pPr>
        <w:spacing w:line="264" w:lineRule="auto"/>
        <w:ind w:firstLine="600"/>
        <w:jc w:val="both"/>
      </w:pPr>
      <w:r w:rsidRPr="00873E68">
        <w:rPr>
          <w:i/>
          <w:color w:val="000000"/>
        </w:rPr>
        <w:t>Письменная речь</w:t>
      </w:r>
    </w:p>
    <w:p w14:paraId="47B0C962"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642A7EDB" w14:textId="77777777" w:rsidR="00930652" w:rsidRPr="00873E68" w:rsidRDefault="00930652" w:rsidP="00930652">
      <w:pPr>
        <w:spacing w:line="264" w:lineRule="auto"/>
        <w:ind w:firstLine="600"/>
        <w:jc w:val="both"/>
      </w:pPr>
      <w:r w:rsidRPr="00873E68">
        <w:rPr>
          <w:color w:val="000000"/>
        </w:rPr>
        <w:t>составление плана (тезисов) устного или письменного сообщения;</w:t>
      </w:r>
    </w:p>
    <w:p w14:paraId="4D51719F"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14:paraId="4880C757"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14:paraId="0F6C21A3"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14:paraId="42531333" w14:textId="77777777" w:rsidR="00930652" w:rsidRPr="00873E68" w:rsidRDefault="00930652" w:rsidP="00930652">
      <w:pPr>
        <w:spacing w:line="264" w:lineRule="auto"/>
        <w:ind w:firstLine="600"/>
        <w:jc w:val="both"/>
      </w:pPr>
      <w:r w:rsidRPr="00873E68">
        <w:rPr>
          <w:color w:val="000000"/>
        </w:rPr>
        <w:t>заполнение таблицы с краткой фиксацией содержания прочитанного (прослушанного) текста;</w:t>
      </w:r>
    </w:p>
    <w:p w14:paraId="08147315" w14:textId="77777777" w:rsidR="00930652" w:rsidRPr="00873E68" w:rsidRDefault="00930652" w:rsidP="00930652">
      <w:pPr>
        <w:spacing w:line="264" w:lineRule="auto"/>
        <w:ind w:firstLine="600"/>
        <w:jc w:val="both"/>
      </w:pPr>
      <w:r w:rsidRPr="00873E68">
        <w:rPr>
          <w:color w:val="000000"/>
        </w:rPr>
        <w:t>преобразование таблицы, схемы в текстовый вариант представления информации;</w:t>
      </w:r>
    </w:p>
    <w:p w14:paraId="138FA128" w14:textId="77777777" w:rsidR="00930652" w:rsidRPr="00873E68" w:rsidRDefault="00930652" w:rsidP="00930652">
      <w:pPr>
        <w:spacing w:line="264" w:lineRule="auto"/>
        <w:ind w:firstLine="600"/>
        <w:jc w:val="both"/>
      </w:pPr>
      <w:r w:rsidRPr="00873E68">
        <w:rPr>
          <w:color w:val="000000"/>
        </w:rPr>
        <w:t>письменное представление результатов выполненной проектной работы (объём – 100–120 слов).</w:t>
      </w:r>
    </w:p>
    <w:p w14:paraId="08263BAC"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3DCBFB8B"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557DD6F7"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57ACA8E8" w14:textId="77777777" w:rsidR="00930652" w:rsidRPr="00873E68" w:rsidRDefault="00930652" w:rsidP="00930652">
      <w:pPr>
        <w:spacing w:line="264" w:lineRule="auto"/>
        <w:ind w:firstLine="600"/>
        <w:jc w:val="both"/>
      </w:pPr>
      <w:r w:rsidRPr="00873E68">
        <w:rPr>
          <w:color w:val="000000"/>
        </w:rPr>
        <w:t>Выражение модального значения, чувства и эмоции.</w:t>
      </w:r>
    </w:p>
    <w:p w14:paraId="15D8AAB2" w14:textId="77777777" w:rsidR="00930652" w:rsidRPr="00873E68" w:rsidRDefault="00930652" w:rsidP="00930652">
      <w:pPr>
        <w:spacing w:line="264" w:lineRule="auto"/>
        <w:ind w:firstLine="600"/>
        <w:jc w:val="both"/>
      </w:pPr>
      <w:r w:rsidRPr="00873E68">
        <w:rPr>
          <w:color w:val="000000"/>
        </w:rPr>
        <w:t>Различение на слух британского и американского вариантов произношения в прослушанных текстах или услышанных высказываниях.</w:t>
      </w:r>
    </w:p>
    <w:p w14:paraId="34191D0C" w14:textId="77777777" w:rsidR="00930652" w:rsidRPr="00873E68" w:rsidRDefault="00930652" w:rsidP="00930652">
      <w:pPr>
        <w:spacing w:line="264" w:lineRule="auto"/>
        <w:ind w:firstLine="600"/>
        <w:jc w:val="both"/>
      </w:pPr>
      <w:r w:rsidRPr="00873E68">
        <w:rPr>
          <w:color w:val="000000"/>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427C198B"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2DECCE93" w14:textId="77777777" w:rsidR="00930652" w:rsidRPr="00873E68" w:rsidRDefault="00930652" w:rsidP="00930652">
      <w:pPr>
        <w:spacing w:line="264" w:lineRule="auto"/>
        <w:ind w:firstLine="600"/>
        <w:jc w:val="both"/>
      </w:pPr>
      <w:r w:rsidRPr="00873E68">
        <w:rPr>
          <w:color w:val="000000"/>
        </w:rPr>
        <w:t>Объём текста для чтения вслух – до 110 слов.</w:t>
      </w:r>
    </w:p>
    <w:p w14:paraId="70BDB883" w14:textId="77777777" w:rsidR="00930652" w:rsidRPr="00873E68" w:rsidRDefault="00930652" w:rsidP="00930652">
      <w:pPr>
        <w:spacing w:line="264" w:lineRule="auto"/>
        <w:ind w:firstLine="600"/>
        <w:jc w:val="both"/>
      </w:pPr>
      <w:r w:rsidRPr="00873E68">
        <w:rPr>
          <w:i/>
          <w:color w:val="000000"/>
        </w:rPr>
        <w:lastRenderedPageBreak/>
        <w:t>Графика, орфография и пунктуация</w:t>
      </w:r>
    </w:p>
    <w:p w14:paraId="395C74FF"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2B013AC5"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firstly/first of all, secondly, finally; on the one hand, on the other hand), апострофа.</w:t>
      </w:r>
    </w:p>
    <w:p w14:paraId="69387320"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35A5917B"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2BCAE304"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173E74C"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различных средств связи для обеспечения логичности и целостности высказывания.</w:t>
      </w:r>
    </w:p>
    <w:p w14:paraId="767D1617" w14:textId="77777777" w:rsidR="00930652" w:rsidRPr="00873E68" w:rsidRDefault="00930652" w:rsidP="00930652">
      <w:pPr>
        <w:spacing w:line="264" w:lineRule="auto"/>
        <w:ind w:firstLine="600"/>
        <w:jc w:val="both"/>
      </w:pPr>
      <w:r w:rsidRPr="00873E68">
        <w:rPr>
          <w:color w:val="000000"/>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14:paraId="37C55523"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285FDF08" w14:textId="77777777" w:rsidR="00930652" w:rsidRPr="00873E68" w:rsidRDefault="00930652" w:rsidP="00930652">
      <w:pPr>
        <w:spacing w:line="264" w:lineRule="auto"/>
        <w:ind w:firstLine="600"/>
        <w:jc w:val="both"/>
      </w:pPr>
      <w:r w:rsidRPr="00873E68">
        <w:rPr>
          <w:color w:val="000000"/>
        </w:rPr>
        <w:t>аффиксация:</w:t>
      </w:r>
    </w:p>
    <w:p w14:paraId="00FBFC0B" w14:textId="77777777" w:rsidR="00930652" w:rsidRPr="00873E68" w:rsidRDefault="00930652" w:rsidP="00930652">
      <w:pPr>
        <w:spacing w:line="264" w:lineRule="auto"/>
        <w:ind w:firstLine="600"/>
        <w:jc w:val="both"/>
      </w:pPr>
      <w:r w:rsidRPr="00873E68">
        <w:rPr>
          <w:color w:val="000000"/>
        </w:rPr>
        <w:t>глаголов с помощью префиксов under-, over-, dis-, mis-;</w:t>
      </w:r>
    </w:p>
    <w:p w14:paraId="5E00E612" w14:textId="77777777" w:rsidR="00930652" w:rsidRPr="00873E68" w:rsidRDefault="00930652" w:rsidP="00930652">
      <w:pPr>
        <w:spacing w:line="264" w:lineRule="auto"/>
        <w:ind w:firstLine="600"/>
        <w:jc w:val="both"/>
      </w:pPr>
      <w:r w:rsidRPr="00873E68">
        <w:rPr>
          <w:color w:val="000000"/>
        </w:rPr>
        <w:t>имён прилагательных с помощью суффиксов -able/-ible;</w:t>
      </w:r>
    </w:p>
    <w:p w14:paraId="63872398" w14:textId="77777777" w:rsidR="00930652" w:rsidRPr="00873E68" w:rsidRDefault="00930652" w:rsidP="00930652">
      <w:pPr>
        <w:spacing w:line="264" w:lineRule="auto"/>
        <w:ind w:firstLine="600"/>
        <w:jc w:val="both"/>
      </w:pPr>
      <w:r w:rsidRPr="00873E68">
        <w:rPr>
          <w:color w:val="000000"/>
        </w:rPr>
        <w:t>имён существительных с помощью отрицательных префиксов in-/im-;</w:t>
      </w:r>
    </w:p>
    <w:p w14:paraId="526D6877" w14:textId="77777777" w:rsidR="00930652" w:rsidRPr="00873E68" w:rsidRDefault="00930652" w:rsidP="00930652">
      <w:pPr>
        <w:spacing w:line="264" w:lineRule="auto"/>
        <w:ind w:firstLine="600"/>
        <w:jc w:val="both"/>
      </w:pPr>
      <w:r w:rsidRPr="00873E68">
        <w:rPr>
          <w:color w:val="000000"/>
        </w:rPr>
        <w:t>словосложение:</w:t>
      </w:r>
    </w:p>
    <w:p w14:paraId="4A4D8CCC" w14:textId="77777777" w:rsidR="00930652" w:rsidRPr="00873E68" w:rsidRDefault="00930652" w:rsidP="00930652">
      <w:pPr>
        <w:spacing w:line="264" w:lineRule="auto"/>
        <w:ind w:firstLine="600"/>
        <w:jc w:val="both"/>
      </w:pPr>
      <w:r w:rsidRPr="00873E68">
        <w:rPr>
          <w:color w:val="000000"/>
        </w:rPr>
        <w:t>образование сложных существительных путём соединения основы числительного с основой существительного с добавлением суффикса -ed (eight-legged);</w:t>
      </w:r>
    </w:p>
    <w:p w14:paraId="1C1F59B5" w14:textId="77777777" w:rsidR="00930652" w:rsidRPr="00873E68" w:rsidRDefault="00930652" w:rsidP="00930652">
      <w:pPr>
        <w:spacing w:line="264" w:lineRule="auto"/>
        <w:ind w:firstLine="600"/>
        <w:jc w:val="both"/>
      </w:pPr>
      <w:r w:rsidRPr="00873E68">
        <w:rPr>
          <w:color w:val="000000"/>
        </w:rPr>
        <w:t>образование сложных существительных путём соединения основ существительных с предлогом (father-in-law);</w:t>
      </w:r>
    </w:p>
    <w:p w14:paraId="79C1484C" w14:textId="77777777" w:rsidR="00930652" w:rsidRPr="00873E68" w:rsidRDefault="00930652" w:rsidP="00930652">
      <w:pPr>
        <w:spacing w:line="264" w:lineRule="auto"/>
        <w:ind w:firstLine="600"/>
        <w:jc w:val="both"/>
      </w:pPr>
      <w:r w:rsidRPr="00873E68">
        <w:rPr>
          <w:color w:val="000000"/>
        </w:rPr>
        <w:t>образование сложных прилагательных путём соединения основы прилагательного с основой причастия настоящего времени (nice-looking);</w:t>
      </w:r>
    </w:p>
    <w:p w14:paraId="06FF79C2" w14:textId="77777777" w:rsidR="00930652" w:rsidRPr="00873E68" w:rsidRDefault="00930652" w:rsidP="00930652">
      <w:pPr>
        <w:spacing w:line="264" w:lineRule="auto"/>
        <w:ind w:firstLine="600"/>
        <w:jc w:val="both"/>
      </w:pPr>
      <w:r w:rsidRPr="00873E68">
        <w:rPr>
          <w:color w:val="000000"/>
        </w:rPr>
        <w:t>образование сложных прилагательных путём соединения основы прилагательного с основой причастия прошедшего времени (well-behaved);</w:t>
      </w:r>
    </w:p>
    <w:p w14:paraId="11EEBB8E" w14:textId="77777777" w:rsidR="00930652" w:rsidRPr="00873E68" w:rsidRDefault="00930652" w:rsidP="00930652">
      <w:pPr>
        <w:spacing w:line="264" w:lineRule="auto"/>
        <w:ind w:firstLine="600"/>
        <w:jc w:val="both"/>
      </w:pPr>
      <w:r w:rsidRPr="00873E68">
        <w:rPr>
          <w:color w:val="000000"/>
        </w:rPr>
        <w:t>конверсия:</w:t>
      </w:r>
    </w:p>
    <w:p w14:paraId="0E9DF348" w14:textId="77777777" w:rsidR="00930652" w:rsidRPr="00873E68" w:rsidRDefault="00930652" w:rsidP="00930652">
      <w:pPr>
        <w:spacing w:line="264" w:lineRule="auto"/>
        <w:ind w:firstLine="600"/>
        <w:jc w:val="both"/>
      </w:pPr>
      <w:r w:rsidRPr="00873E68">
        <w:rPr>
          <w:color w:val="000000"/>
        </w:rPr>
        <w:t>образование глагола от имени прилагательного (cool – to cool). Многозначность лексических единиц. Синонимы. Антонимы. Интернациональные слова. Наиболее частотные фразовые глаголы. Сокращения и аббревиатуры.</w:t>
      </w:r>
    </w:p>
    <w:p w14:paraId="5C8AC993" w14:textId="77777777" w:rsidR="00930652" w:rsidRPr="00873E68" w:rsidRDefault="00930652" w:rsidP="00930652">
      <w:pPr>
        <w:spacing w:line="264" w:lineRule="auto"/>
        <w:ind w:firstLine="600"/>
        <w:jc w:val="both"/>
      </w:pPr>
      <w:r w:rsidRPr="00873E68">
        <w:rPr>
          <w:color w:val="000000"/>
        </w:rPr>
        <w:t>Различные средства связи в тексте для обеспечения его целостности (firstly, however, finally, at last, etc.).</w:t>
      </w:r>
    </w:p>
    <w:p w14:paraId="536403FD"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3EF9D6DA"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11B45026" w14:textId="77777777" w:rsidR="00930652" w:rsidRPr="00873E68" w:rsidRDefault="00930652" w:rsidP="00930652">
      <w:pPr>
        <w:spacing w:line="264" w:lineRule="auto"/>
        <w:ind w:firstLine="600"/>
        <w:jc w:val="both"/>
        <w:rPr>
          <w:lang w:val="en-US"/>
        </w:rPr>
      </w:pPr>
      <w:r w:rsidRPr="00873E68">
        <w:rPr>
          <w:color w:val="000000"/>
        </w:rPr>
        <w:t>Предложения</w:t>
      </w:r>
      <w:r w:rsidRPr="00873E68">
        <w:rPr>
          <w:color w:val="000000"/>
          <w:lang w:val="en-US"/>
        </w:rPr>
        <w:t xml:space="preserve"> </w:t>
      </w:r>
      <w:r w:rsidRPr="00873E68">
        <w:rPr>
          <w:color w:val="000000"/>
        </w:rPr>
        <w:t>со</w:t>
      </w:r>
      <w:r w:rsidRPr="00873E68">
        <w:rPr>
          <w:color w:val="000000"/>
          <w:lang w:val="en-US"/>
        </w:rPr>
        <w:t xml:space="preserve"> </w:t>
      </w:r>
      <w:r w:rsidRPr="00873E68">
        <w:rPr>
          <w:color w:val="000000"/>
        </w:rPr>
        <w:t>сложным</w:t>
      </w:r>
      <w:r w:rsidRPr="00873E68">
        <w:rPr>
          <w:color w:val="000000"/>
          <w:lang w:val="en-US"/>
        </w:rPr>
        <w:t xml:space="preserve"> </w:t>
      </w:r>
      <w:r w:rsidRPr="00873E68">
        <w:rPr>
          <w:color w:val="000000"/>
        </w:rPr>
        <w:t>дополнением</w:t>
      </w:r>
      <w:r w:rsidRPr="00873E68">
        <w:rPr>
          <w:color w:val="000000"/>
          <w:lang w:val="en-US"/>
        </w:rPr>
        <w:t xml:space="preserve"> (Complex Object) (I want to have my hair cut.).</w:t>
      </w:r>
    </w:p>
    <w:p w14:paraId="4D738B4F" w14:textId="77777777" w:rsidR="00930652" w:rsidRPr="00873E68" w:rsidRDefault="00930652" w:rsidP="00930652">
      <w:pPr>
        <w:spacing w:line="264" w:lineRule="auto"/>
        <w:ind w:firstLine="600"/>
        <w:jc w:val="both"/>
      </w:pPr>
      <w:r w:rsidRPr="00873E68">
        <w:rPr>
          <w:color w:val="000000"/>
        </w:rPr>
        <w:t>Условные предложения нереального характера (Conditional II).</w:t>
      </w:r>
    </w:p>
    <w:p w14:paraId="64B436CE" w14:textId="77777777" w:rsidR="00930652" w:rsidRPr="00873E68" w:rsidRDefault="00930652" w:rsidP="00930652">
      <w:pPr>
        <w:spacing w:line="264" w:lineRule="auto"/>
        <w:ind w:firstLine="600"/>
        <w:jc w:val="both"/>
      </w:pPr>
      <w:r w:rsidRPr="00873E68">
        <w:rPr>
          <w:color w:val="000000"/>
        </w:rPr>
        <w:t>Конструкции для выражения предпочтения I prefer …/I’d prefer …/I’d rather ….</w:t>
      </w:r>
    </w:p>
    <w:p w14:paraId="70A76642" w14:textId="77777777" w:rsidR="00930652" w:rsidRPr="00873E68" w:rsidRDefault="00930652" w:rsidP="00930652">
      <w:pPr>
        <w:spacing w:line="264" w:lineRule="auto"/>
        <w:ind w:firstLine="600"/>
        <w:jc w:val="both"/>
      </w:pPr>
      <w:r w:rsidRPr="00873E68">
        <w:rPr>
          <w:color w:val="000000"/>
        </w:rPr>
        <w:t>Конструкция I wish ….</w:t>
      </w:r>
    </w:p>
    <w:p w14:paraId="610AE19E" w14:textId="77777777" w:rsidR="00930652" w:rsidRPr="00873E68" w:rsidRDefault="00930652" w:rsidP="00930652">
      <w:pPr>
        <w:spacing w:line="264" w:lineRule="auto"/>
        <w:ind w:firstLine="600"/>
        <w:jc w:val="both"/>
      </w:pPr>
      <w:r w:rsidRPr="00873E68">
        <w:rPr>
          <w:color w:val="000000"/>
        </w:rPr>
        <w:t>Предложения с конструкцией either … or, neither … nor.</w:t>
      </w:r>
    </w:p>
    <w:p w14:paraId="797E5D1C"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(Present/Past/Future Simple Tense, Present/Past Perfect Tense, Present/Past Continuous Tense, Future-in-the-Past) и наиболее употребительных формах страдательного залога (Present/Past Simple Passive, Present Perfect Passive).</w:t>
      </w:r>
    </w:p>
    <w:p w14:paraId="7FC6FEE4" w14:textId="77777777" w:rsidR="00930652" w:rsidRPr="00873E68" w:rsidRDefault="00930652" w:rsidP="00930652">
      <w:pPr>
        <w:spacing w:line="264" w:lineRule="auto"/>
        <w:ind w:firstLine="600"/>
        <w:jc w:val="both"/>
      </w:pPr>
      <w:r w:rsidRPr="00873E68">
        <w:rPr>
          <w:color w:val="000000"/>
        </w:rPr>
        <w:t>Порядок следования имён прилагательных (nice long blond hair).</w:t>
      </w:r>
    </w:p>
    <w:p w14:paraId="102D7D9F"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3C38FBED" w14:textId="77777777" w:rsidR="00930652" w:rsidRPr="00873E68" w:rsidRDefault="00930652" w:rsidP="00930652">
      <w:pPr>
        <w:spacing w:line="264" w:lineRule="auto"/>
        <w:ind w:firstLine="600"/>
        <w:jc w:val="both"/>
      </w:pPr>
      <w:r w:rsidRPr="00873E68">
        <w:rPr>
          <w:color w:val="000000"/>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w:t>
      </w:r>
      <w:r w:rsidRPr="00873E68">
        <w:rPr>
          <w:color w:val="000000"/>
        </w:rPr>
        <w:lastRenderedPageBreak/>
        <w:t>проведении досуга, система образования).</w:t>
      </w:r>
    </w:p>
    <w:p w14:paraId="712591A8"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4951BCB6" w14:textId="77777777" w:rsidR="00930652" w:rsidRPr="00873E68" w:rsidRDefault="00930652" w:rsidP="00930652">
      <w:pPr>
        <w:spacing w:line="264" w:lineRule="auto"/>
        <w:ind w:firstLine="600"/>
        <w:jc w:val="both"/>
      </w:pPr>
      <w:r w:rsidRPr="00873E68">
        <w:rPr>
          <w:color w:val="000000"/>
        </w:rPr>
        <w:t>Формирование элементарного представление о различных вариантах английского языка.</w:t>
      </w:r>
    </w:p>
    <w:p w14:paraId="5FC1747F" w14:textId="77777777" w:rsidR="00930652" w:rsidRPr="00873E68" w:rsidRDefault="00930652" w:rsidP="00930652">
      <w:pPr>
        <w:spacing w:line="264" w:lineRule="auto"/>
        <w:ind w:firstLine="600"/>
        <w:jc w:val="both"/>
      </w:pPr>
      <w:r w:rsidRPr="00873E68">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1B9F18EF" w14:textId="77777777" w:rsidR="00930652" w:rsidRPr="00873E68" w:rsidRDefault="00930652" w:rsidP="00930652">
      <w:pPr>
        <w:spacing w:line="264" w:lineRule="auto"/>
        <w:ind w:firstLine="600"/>
        <w:jc w:val="both"/>
      </w:pPr>
      <w:r w:rsidRPr="00873E68">
        <w:rPr>
          <w:color w:val="000000"/>
        </w:rPr>
        <w:t xml:space="preserve">Соблюдение норм вежливости в межкультурном общении. </w:t>
      </w:r>
    </w:p>
    <w:p w14:paraId="418C58C6" w14:textId="77777777" w:rsidR="00930652" w:rsidRPr="00873E68" w:rsidRDefault="00930652" w:rsidP="00930652">
      <w:pPr>
        <w:spacing w:line="264" w:lineRule="auto"/>
        <w:ind w:firstLine="600"/>
        <w:jc w:val="both"/>
      </w:pPr>
      <w:r w:rsidRPr="00873E68">
        <w:rPr>
          <w:color w:val="000000"/>
        </w:rPr>
        <w:t>Развитие умений:</w:t>
      </w:r>
    </w:p>
    <w:p w14:paraId="40367680" w14:textId="77777777" w:rsidR="00930652" w:rsidRPr="00873E68" w:rsidRDefault="00930652" w:rsidP="00930652">
      <w:pPr>
        <w:spacing w:line="264" w:lineRule="auto"/>
        <w:ind w:firstLine="600"/>
        <w:jc w:val="both"/>
      </w:pPr>
      <w:r w:rsidRPr="00873E68">
        <w:rPr>
          <w:color w:val="000000"/>
        </w:rPr>
        <w:t>писать свои имя и фамилию, а также имена и фамилии своих родственников и друзей на английском языке;</w:t>
      </w:r>
    </w:p>
    <w:p w14:paraId="046CECC9" w14:textId="77777777" w:rsidR="00930652" w:rsidRPr="00873E68" w:rsidRDefault="00930652" w:rsidP="00930652">
      <w:pPr>
        <w:spacing w:line="264" w:lineRule="auto"/>
        <w:ind w:firstLine="600"/>
        <w:jc w:val="both"/>
      </w:pPr>
      <w:r w:rsidRPr="00873E68">
        <w:rPr>
          <w:color w:val="000000"/>
        </w:rPr>
        <w:t>правильно оформлять свой адрес на английском языке (в анкете);</w:t>
      </w:r>
    </w:p>
    <w:p w14:paraId="61C49E27" w14:textId="77777777" w:rsidR="00930652" w:rsidRPr="00873E68" w:rsidRDefault="00930652" w:rsidP="00930652">
      <w:pPr>
        <w:spacing w:line="264" w:lineRule="auto"/>
        <w:ind w:firstLine="600"/>
        <w:jc w:val="both"/>
      </w:pPr>
      <w:r w:rsidRPr="00873E68">
        <w:rPr>
          <w:color w:val="000000"/>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4EF434C7"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0999A4BE"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14:paraId="6651B675" w14:textId="77777777" w:rsidR="00930652" w:rsidRPr="00873E68" w:rsidRDefault="00930652" w:rsidP="00930652">
      <w:pPr>
        <w:spacing w:line="264" w:lineRule="auto"/>
        <w:ind w:firstLine="600"/>
        <w:jc w:val="both"/>
      </w:pPr>
      <w:r w:rsidRPr="00873E68">
        <w:rPr>
          <w:color w:val="000000"/>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
    <w:p w14:paraId="67D19180"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14:paraId="6DC7C406" w14:textId="77777777" w:rsidR="00930652" w:rsidRPr="00873E68" w:rsidRDefault="00930652" w:rsidP="00930652">
      <w:pPr>
        <w:spacing w:line="264" w:lineRule="auto"/>
        <w:ind w:firstLine="600"/>
        <w:jc w:val="both"/>
      </w:pPr>
      <w:r w:rsidRPr="00873E68">
        <w:rPr>
          <w:b/>
          <w:color w:val="000000"/>
        </w:rPr>
        <w:t>Компенсаторные умения</w:t>
      </w:r>
    </w:p>
    <w:p w14:paraId="23B802EE"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65553BE6" w14:textId="77777777" w:rsidR="00930652" w:rsidRPr="00873E68" w:rsidRDefault="00930652" w:rsidP="00930652">
      <w:pPr>
        <w:spacing w:line="264" w:lineRule="auto"/>
        <w:ind w:firstLine="600"/>
        <w:jc w:val="both"/>
      </w:pPr>
      <w:r w:rsidRPr="00873E68">
        <w:rPr>
          <w:color w:val="000000"/>
        </w:rPr>
        <w:t>Переспрашивать, просить повторить, уточняя значение незнакомых слов.</w:t>
      </w:r>
    </w:p>
    <w:p w14:paraId="11E7E5C9"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086713D5"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7570949D"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7B023AC0" w14:textId="77777777" w:rsidR="00930652" w:rsidRPr="00873E68" w:rsidRDefault="00930652" w:rsidP="00930652">
      <w:pPr>
        <w:spacing w:line="264" w:lineRule="auto"/>
        <w:ind w:left="120"/>
        <w:jc w:val="both"/>
        <w:rPr>
          <w:b/>
          <w:color w:val="000000"/>
        </w:rPr>
      </w:pPr>
    </w:p>
    <w:p w14:paraId="1F94D15C"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ПО ИНОСТРАННОМУ (АНГЛИЙСКОМУ) ЯЗЫКУ НА УРОВНЕ ОСНОВНОГО ОБЩЕГО ОБРАЗОВАНИЯ</w:t>
      </w:r>
    </w:p>
    <w:p w14:paraId="2B3088C5" w14:textId="77777777" w:rsidR="00930652" w:rsidRPr="00873E68" w:rsidRDefault="00930652" w:rsidP="00930652">
      <w:pPr>
        <w:spacing w:line="264" w:lineRule="auto"/>
        <w:ind w:left="120"/>
        <w:jc w:val="both"/>
      </w:pPr>
    </w:p>
    <w:p w14:paraId="7FFBB8F1" w14:textId="77777777" w:rsidR="00930652" w:rsidRPr="00873E68" w:rsidRDefault="00930652" w:rsidP="00930652">
      <w:pPr>
        <w:spacing w:line="264" w:lineRule="auto"/>
        <w:ind w:left="120"/>
        <w:jc w:val="both"/>
      </w:pPr>
      <w:r w:rsidRPr="00873E68">
        <w:rPr>
          <w:b/>
          <w:color w:val="000000"/>
        </w:rPr>
        <w:t>ЛИЧНОСТНЫЕ РЕЗУЛЬТАТЫ</w:t>
      </w:r>
    </w:p>
    <w:p w14:paraId="76F2EB69" w14:textId="77777777" w:rsidR="00930652" w:rsidRPr="00873E68" w:rsidRDefault="00930652" w:rsidP="00930652">
      <w:pPr>
        <w:spacing w:line="264" w:lineRule="auto"/>
        <w:ind w:left="120"/>
        <w:jc w:val="both"/>
      </w:pPr>
    </w:p>
    <w:p w14:paraId="603E10B5" w14:textId="77777777" w:rsidR="00930652" w:rsidRPr="00873E68" w:rsidRDefault="00930652" w:rsidP="00930652">
      <w:pPr>
        <w:spacing w:line="264" w:lineRule="auto"/>
        <w:ind w:firstLine="600"/>
        <w:jc w:val="both"/>
      </w:pPr>
      <w:r w:rsidRPr="00873E68">
        <w:rPr>
          <w:color w:val="000000"/>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4813C971" w14:textId="77777777" w:rsidR="00930652" w:rsidRPr="00873E68" w:rsidRDefault="00930652" w:rsidP="00930652">
      <w:pPr>
        <w:spacing w:line="264" w:lineRule="auto"/>
        <w:ind w:firstLine="600"/>
        <w:jc w:val="both"/>
      </w:pPr>
      <w:r w:rsidRPr="00873E68">
        <w:rPr>
          <w:color w:val="000000"/>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3A23DE26" w14:textId="77777777" w:rsidR="00930652" w:rsidRPr="00873E68" w:rsidRDefault="00930652" w:rsidP="00930652">
      <w:pPr>
        <w:spacing w:line="264" w:lineRule="auto"/>
        <w:ind w:left="120"/>
        <w:jc w:val="both"/>
      </w:pPr>
      <w:r w:rsidRPr="00873E68">
        <w:rPr>
          <w:b/>
          <w:color w:val="000000"/>
        </w:rPr>
        <w:t>1)</w:t>
      </w:r>
      <w:r w:rsidRPr="00873E68">
        <w:rPr>
          <w:color w:val="000000"/>
        </w:rPr>
        <w:t xml:space="preserve"> </w:t>
      </w:r>
      <w:r w:rsidRPr="00873E68">
        <w:rPr>
          <w:b/>
          <w:color w:val="000000"/>
        </w:rPr>
        <w:t>гражданского воспитания:</w:t>
      </w:r>
    </w:p>
    <w:p w14:paraId="0D0E3971" w14:textId="77777777" w:rsidR="00930652" w:rsidRPr="00873E68" w:rsidRDefault="00930652" w:rsidP="001E0EBC">
      <w:pPr>
        <w:widowControl/>
        <w:numPr>
          <w:ilvl w:val="0"/>
          <w:numId w:val="64"/>
        </w:numPr>
        <w:autoSpaceDE/>
        <w:autoSpaceDN/>
        <w:spacing w:line="264" w:lineRule="auto"/>
        <w:jc w:val="both"/>
      </w:pPr>
      <w:r w:rsidRPr="00873E68">
        <w:rPr>
          <w:color w:val="000000"/>
        </w:rPr>
        <w:t>готовность к выполнению обязанностей гражданина и реализации его прав, уважение прав, свобод и законных интересов других людей;</w:t>
      </w:r>
    </w:p>
    <w:p w14:paraId="75BE4B29" w14:textId="77777777" w:rsidR="00930652" w:rsidRPr="00873E68" w:rsidRDefault="00930652" w:rsidP="001E0EBC">
      <w:pPr>
        <w:widowControl/>
        <w:numPr>
          <w:ilvl w:val="0"/>
          <w:numId w:val="64"/>
        </w:numPr>
        <w:autoSpaceDE/>
        <w:autoSpaceDN/>
        <w:spacing w:line="264" w:lineRule="auto"/>
        <w:jc w:val="both"/>
      </w:pPr>
      <w:r w:rsidRPr="00873E68">
        <w:rPr>
          <w:color w:val="000000"/>
        </w:rPr>
        <w:t>активное участие в жизни семьи, организации, местного сообщества, родного края, страны;</w:t>
      </w:r>
    </w:p>
    <w:p w14:paraId="20565D0E" w14:textId="77777777" w:rsidR="00930652" w:rsidRPr="00873E68" w:rsidRDefault="00930652" w:rsidP="001E0EBC">
      <w:pPr>
        <w:widowControl/>
        <w:numPr>
          <w:ilvl w:val="0"/>
          <w:numId w:val="64"/>
        </w:numPr>
        <w:autoSpaceDE/>
        <w:autoSpaceDN/>
        <w:spacing w:line="264" w:lineRule="auto"/>
        <w:jc w:val="both"/>
      </w:pPr>
      <w:r w:rsidRPr="00873E68">
        <w:rPr>
          <w:color w:val="000000"/>
        </w:rPr>
        <w:t>неприятие любых форм экстремизма, дискриминации;</w:t>
      </w:r>
    </w:p>
    <w:p w14:paraId="2C3CB0FD" w14:textId="77777777" w:rsidR="00930652" w:rsidRPr="00873E68" w:rsidRDefault="00930652" w:rsidP="001E0EBC">
      <w:pPr>
        <w:widowControl/>
        <w:numPr>
          <w:ilvl w:val="0"/>
          <w:numId w:val="64"/>
        </w:numPr>
        <w:autoSpaceDE/>
        <w:autoSpaceDN/>
        <w:spacing w:line="264" w:lineRule="auto"/>
        <w:jc w:val="both"/>
      </w:pPr>
      <w:r w:rsidRPr="00873E68">
        <w:rPr>
          <w:color w:val="000000"/>
        </w:rPr>
        <w:t>понимание роли различных социальных институтов в жизни человека;</w:t>
      </w:r>
    </w:p>
    <w:p w14:paraId="2F5E97A7" w14:textId="77777777" w:rsidR="00930652" w:rsidRPr="00873E68" w:rsidRDefault="00930652" w:rsidP="001E0EBC">
      <w:pPr>
        <w:widowControl/>
        <w:numPr>
          <w:ilvl w:val="0"/>
          <w:numId w:val="64"/>
        </w:numPr>
        <w:autoSpaceDE/>
        <w:autoSpaceDN/>
        <w:spacing w:line="264" w:lineRule="auto"/>
        <w:jc w:val="both"/>
      </w:pPr>
      <w:r w:rsidRPr="00873E68">
        <w:rPr>
          <w:color w:val="000000"/>
        </w:rPr>
        <w:lastRenderedPageBreak/>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5AECAEEB" w14:textId="77777777" w:rsidR="00930652" w:rsidRPr="00873E68" w:rsidRDefault="00930652" w:rsidP="001E0EBC">
      <w:pPr>
        <w:widowControl/>
        <w:numPr>
          <w:ilvl w:val="0"/>
          <w:numId w:val="64"/>
        </w:numPr>
        <w:autoSpaceDE/>
        <w:autoSpaceDN/>
        <w:spacing w:line="264" w:lineRule="auto"/>
        <w:jc w:val="both"/>
      </w:pPr>
      <w:r w:rsidRPr="00873E68">
        <w:rPr>
          <w:color w:val="000000"/>
        </w:rPr>
        <w:t>представление о способах противодействия коррупции;</w:t>
      </w:r>
    </w:p>
    <w:p w14:paraId="44FF51A0" w14:textId="77777777" w:rsidR="00930652" w:rsidRPr="00873E68" w:rsidRDefault="00930652" w:rsidP="001E0EBC">
      <w:pPr>
        <w:widowControl/>
        <w:numPr>
          <w:ilvl w:val="0"/>
          <w:numId w:val="64"/>
        </w:numPr>
        <w:autoSpaceDE/>
        <w:autoSpaceDN/>
        <w:spacing w:line="264" w:lineRule="auto"/>
        <w:jc w:val="both"/>
      </w:pPr>
      <w:r w:rsidRPr="00873E68">
        <w:rPr>
          <w:color w:val="000000"/>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11EB4251" w14:textId="77777777" w:rsidR="00930652" w:rsidRPr="00873E68" w:rsidRDefault="00930652" w:rsidP="001E0EBC">
      <w:pPr>
        <w:widowControl/>
        <w:numPr>
          <w:ilvl w:val="0"/>
          <w:numId w:val="64"/>
        </w:numPr>
        <w:autoSpaceDE/>
        <w:autoSpaceDN/>
        <w:spacing w:line="264" w:lineRule="auto"/>
        <w:jc w:val="both"/>
      </w:pPr>
      <w:r w:rsidRPr="00873E68">
        <w:rPr>
          <w:color w:val="000000"/>
        </w:rPr>
        <w:t>готовность к участию в гуманитарной деятельности (волонтёрство, помощь людям, нуждающимся в ней).</w:t>
      </w:r>
    </w:p>
    <w:p w14:paraId="095BD314" w14:textId="77777777" w:rsidR="00930652" w:rsidRPr="00873E68" w:rsidRDefault="00930652" w:rsidP="00930652">
      <w:pPr>
        <w:spacing w:line="264" w:lineRule="auto"/>
        <w:ind w:left="120"/>
        <w:jc w:val="both"/>
      </w:pPr>
      <w:r w:rsidRPr="00873E68">
        <w:rPr>
          <w:b/>
          <w:color w:val="000000"/>
        </w:rPr>
        <w:t>2)</w:t>
      </w:r>
      <w:r w:rsidRPr="00873E68">
        <w:rPr>
          <w:color w:val="000000"/>
        </w:rPr>
        <w:t xml:space="preserve"> </w:t>
      </w:r>
      <w:r w:rsidRPr="00873E68">
        <w:rPr>
          <w:b/>
          <w:color w:val="000000"/>
        </w:rPr>
        <w:t>патриотического воспитания:</w:t>
      </w:r>
    </w:p>
    <w:p w14:paraId="22BD5BD7" w14:textId="77777777" w:rsidR="00930652" w:rsidRPr="00873E68" w:rsidRDefault="00930652" w:rsidP="001E0EBC">
      <w:pPr>
        <w:widowControl/>
        <w:numPr>
          <w:ilvl w:val="0"/>
          <w:numId w:val="65"/>
        </w:numPr>
        <w:autoSpaceDE/>
        <w:autoSpaceDN/>
        <w:spacing w:line="264" w:lineRule="auto"/>
        <w:jc w:val="both"/>
      </w:pPr>
      <w:r w:rsidRPr="00873E68">
        <w:rPr>
          <w:color w:val="000000"/>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55791C13" w14:textId="77777777" w:rsidR="00930652" w:rsidRPr="00873E68" w:rsidRDefault="00930652" w:rsidP="001E0EBC">
      <w:pPr>
        <w:widowControl/>
        <w:numPr>
          <w:ilvl w:val="0"/>
          <w:numId w:val="65"/>
        </w:numPr>
        <w:autoSpaceDE/>
        <w:autoSpaceDN/>
        <w:spacing w:line="264" w:lineRule="auto"/>
        <w:jc w:val="both"/>
      </w:pPr>
      <w:r w:rsidRPr="00873E68">
        <w:rPr>
          <w:color w:val="000000"/>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2236DDFF" w14:textId="77777777" w:rsidR="00930652" w:rsidRPr="00873E68" w:rsidRDefault="00930652" w:rsidP="001E0EBC">
      <w:pPr>
        <w:widowControl/>
        <w:numPr>
          <w:ilvl w:val="0"/>
          <w:numId w:val="65"/>
        </w:numPr>
        <w:autoSpaceDE/>
        <w:autoSpaceDN/>
        <w:spacing w:line="264" w:lineRule="auto"/>
        <w:jc w:val="both"/>
      </w:pPr>
      <w:r w:rsidRPr="00873E68">
        <w:rPr>
          <w:color w:val="000000"/>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2DEF31FD" w14:textId="77777777" w:rsidR="00930652" w:rsidRPr="00873E68" w:rsidRDefault="00930652" w:rsidP="00930652">
      <w:pPr>
        <w:spacing w:line="264" w:lineRule="auto"/>
        <w:ind w:left="120"/>
        <w:jc w:val="both"/>
      </w:pPr>
      <w:r w:rsidRPr="00873E68">
        <w:rPr>
          <w:b/>
          <w:color w:val="000000"/>
        </w:rPr>
        <w:t>3)</w:t>
      </w:r>
      <w:r w:rsidRPr="00873E68">
        <w:rPr>
          <w:color w:val="000000"/>
        </w:rPr>
        <w:t xml:space="preserve"> </w:t>
      </w:r>
      <w:r w:rsidRPr="00873E68">
        <w:rPr>
          <w:b/>
          <w:color w:val="000000"/>
        </w:rPr>
        <w:t>духовно-нравственного воспитания:</w:t>
      </w:r>
    </w:p>
    <w:p w14:paraId="4C5D9325" w14:textId="77777777" w:rsidR="00930652" w:rsidRPr="00873E68" w:rsidRDefault="00930652" w:rsidP="001E0EBC">
      <w:pPr>
        <w:widowControl/>
        <w:numPr>
          <w:ilvl w:val="0"/>
          <w:numId w:val="66"/>
        </w:numPr>
        <w:autoSpaceDE/>
        <w:autoSpaceDN/>
        <w:spacing w:line="264" w:lineRule="auto"/>
        <w:jc w:val="both"/>
      </w:pPr>
      <w:r w:rsidRPr="00873E68">
        <w:rPr>
          <w:color w:val="000000"/>
        </w:rPr>
        <w:t>ориентация на моральные ценности и нормы в ситуациях нравственного выбора;</w:t>
      </w:r>
    </w:p>
    <w:p w14:paraId="3CE2E349" w14:textId="77777777" w:rsidR="00930652" w:rsidRPr="00873E68" w:rsidRDefault="00930652" w:rsidP="001E0EBC">
      <w:pPr>
        <w:widowControl/>
        <w:numPr>
          <w:ilvl w:val="0"/>
          <w:numId w:val="66"/>
        </w:numPr>
        <w:autoSpaceDE/>
        <w:autoSpaceDN/>
        <w:spacing w:line="264" w:lineRule="auto"/>
        <w:jc w:val="both"/>
      </w:pPr>
      <w:r w:rsidRPr="00873E68">
        <w:rPr>
          <w:color w:val="000000"/>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14:paraId="6736301F" w14:textId="77777777" w:rsidR="00930652" w:rsidRPr="00873E68" w:rsidRDefault="00930652" w:rsidP="001E0EBC">
      <w:pPr>
        <w:widowControl/>
        <w:numPr>
          <w:ilvl w:val="0"/>
          <w:numId w:val="66"/>
        </w:numPr>
        <w:autoSpaceDE/>
        <w:autoSpaceDN/>
        <w:spacing w:line="264" w:lineRule="auto"/>
        <w:jc w:val="both"/>
      </w:pPr>
      <w:r w:rsidRPr="00873E68">
        <w:rPr>
          <w:color w:val="000000"/>
        </w:rPr>
        <w:t>активное неприятие асоциальных поступков, свобода и ответственность личности в условиях индивидуального и общественного пространства.</w:t>
      </w:r>
    </w:p>
    <w:p w14:paraId="24E115D7" w14:textId="77777777" w:rsidR="00930652" w:rsidRPr="00873E68" w:rsidRDefault="00930652" w:rsidP="00930652">
      <w:pPr>
        <w:spacing w:line="264" w:lineRule="auto"/>
        <w:ind w:left="120"/>
        <w:jc w:val="both"/>
      </w:pPr>
      <w:r w:rsidRPr="00873E68">
        <w:rPr>
          <w:b/>
          <w:color w:val="000000"/>
        </w:rPr>
        <w:t>4)</w:t>
      </w:r>
      <w:r w:rsidRPr="00873E68">
        <w:rPr>
          <w:color w:val="000000"/>
        </w:rPr>
        <w:t xml:space="preserve"> </w:t>
      </w:r>
      <w:r w:rsidRPr="00873E68">
        <w:rPr>
          <w:b/>
          <w:color w:val="000000"/>
        </w:rPr>
        <w:t>эстетического воспитания:</w:t>
      </w:r>
    </w:p>
    <w:p w14:paraId="6A0FA741" w14:textId="77777777" w:rsidR="00930652" w:rsidRPr="00873E68" w:rsidRDefault="00930652" w:rsidP="001E0EBC">
      <w:pPr>
        <w:widowControl/>
        <w:numPr>
          <w:ilvl w:val="0"/>
          <w:numId w:val="67"/>
        </w:numPr>
        <w:autoSpaceDE/>
        <w:autoSpaceDN/>
        <w:spacing w:line="264" w:lineRule="auto"/>
        <w:jc w:val="both"/>
      </w:pPr>
      <w:r w:rsidRPr="00873E68">
        <w:rPr>
          <w:color w:val="000000"/>
        </w:rPr>
        <w:t>восприимчивость к разным видам искусства, традициям и творчеству своего и других народов, понимание эмоционального воздействия искусства;</w:t>
      </w:r>
    </w:p>
    <w:p w14:paraId="759053C2" w14:textId="77777777" w:rsidR="00930652" w:rsidRPr="00873E68" w:rsidRDefault="00930652" w:rsidP="001E0EBC">
      <w:pPr>
        <w:widowControl/>
        <w:numPr>
          <w:ilvl w:val="0"/>
          <w:numId w:val="67"/>
        </w:numPr>
        <w:autoSpaceDE/>
        <w:autoSpaceDN/>
        <w:spacing w:line="264" w:lineRule="auto"/>
        <w:jc w:val="both"/>
      </w:pPr>
      <w:r w:rsidRPr="00873E68">
        <w:rPr>
          <w:color w:val="000000"/>
        </w:rPr>
        <w:t>осознание важности художественной культуры как средства коммуникации и самовыражения;</w:t>
      </w:r>
    </w:p>
    <w:p w14:paraId="3CEA2FF0" w14:textId="77777777" w:rsidR="00930652" w:rsidRPr="00873E68" w:rsidRDefault="00930652" w:rsidP="001E0EBC">
      <w:pPr>
        <w:widowControl/>
        <w:numPr>
          <w:ilvl w:val="0"/>
          <w:numId w:val="67"/>
        </w:numPr>
        <w:autoSpaceDE/>
        <w:autoSpaceDN/>
        <w:spacing w:line="264" w:lineRule="auto"/>
        <w:jc w:val="both"/>
      </w:pPr>
      <w:r w:rsidRPr="00873E68">
        <w:rPr>
          <w:color w:val="000000"/>
        </w:rPr>
        <w:t>понимание ценности отечественного и мирового искусства, роли этнических культурных традиций и народного творчества;</w:t>
      </w:r>
    </w:p>
    <w:p w14:paraId="7F3DEAC4" w14:textId="77777777" w:rsidR="00930652" w:rsidRPr="00873E68" w:rsidRDefault="00930652" w:rsidP="001E0EBC">
      <w:pPr>
        <w:widowControl/>
        <w:numPr>
          <w:ilvl w:val="0"/>
          <w:numId w:val="67"/>
        </w:numPr>
        <w:autoSpaceDE/>
        <w:autoSpaceDN/>
        <w:spacing w:line="264" w:lineRule="auto"/>
        <w:jc w:val="both"/>
      </w:pPr>
      <w:r w:rsidRPr="00873E68">
        <w:rPr>
          <w:color w:val="000000"/>
        </w:rPr>
        <w:t>стремление к самовыражению в разных видах искусства.</w:t>
      </w:r>
    </w:p>
    <w:p w14:paraId="05646694" w14:textId="77777777" w:rsidR="00930652" w:rsidRPr="00873E68" w:rsidRDefault="00930652" w:rsidP="00930652">
      <w:pPr>
        <w:spacing w:line="264" w:lineRule="auto"/>
        <w:ind w:left="120"/>
        <w:jc w:val="both"/>
      </w:pPr>
      <w:r w:rsidRPr="00873E68">
        <w:rPr>
          <w:b/>
          <w:color w:val="000000"/>
        </w:rPr>
        <w:t>5)</w:t>
      </w:r>
      <w:r w:rsidRPr="00873E68">
        <w:rPr>
          <w:color w:val="000000"/>
        </w:rPr>
        <w:t xml:space="preserve"> </w:t>
      </w:r>
      <w:r w:rsidRPr="00873E68">
        <w:rPr>
          <w:b/>
          <w:color w:val="000000"/>
        </w:rPr>
        <w:t>физического воспитания, формирования культуры здоровья и эмоционального благополучия:</w:t>
      </w:r>
    </w:p>
    <w:p w14:paraId="77BFFB87" w14:textId="77777777" w:rsidR="00930652" w:rsidRPr="00873E68" w:rsidRDefault="00930652" w:rsidP="001E0EBC">
      <w:pPr>
        <w:widowControl/>
        <w:numPr>
          <w:ilvl w:val="0"/>
          <w:numId w:val="68"/>
        </w:numPr>
        <w:autoSpaceDE/>
        <w:autoSpaceDN/>
        <w:spacing w:line="264" w:lineRule="auto"/>
        <w:jc w:val="both"/>
      </w:pPr>
      <w:r w:rsidRPr="00873E68">
        <w:rPr>
          <w:color w:val="000000"/>
        </w:rPr>
        <w:t>осознание ценности жизни;</w:t>
      </w:r>
    </w:p>
    <w:p w14:paraId="1B2159FD" w14:textId="77777777" w:rsidR="00930652" w:rsidRPr="00873E68" w:rsidRDefault="00930652" w:rsidP="001E0EBC">
      <w:pPr>
        <w:widowControl/>
        <w:numPr>
          <w:ilvl w:val="0"/>
          <w:numId w:val="68"/>
        </w:numPr>
        <w:autoSpaceDE/>
        <w:autoSpaceDN/>
        <w:spacing w:line="264" w:lineRule="auto"/>
        <w:jc w:val="both"/>
      </w:pPr>
      <w:r w:rsidRPr="00873E68">
        <w:rPr>
          <w:color w:val="000000"/>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698600C5" w14:textId="77777777" w:rsidR="00930652" w:rsidRPr="00873E68" w:rsidRDefault="00930652" w:rsidP="001E0EBC">
      <w:pPr>
        <w:widowControl/>
        <w:numPr>
          <w:ilvl w:val="0"/>
          <w:numId w:val="68"/>
        </w:numPr>
        <w:autoSpaceDE/>
        <w:autoSpaceDN/>
        <w:spacing w:line="264" w:lineRule="auto"/>
        <w:jc w:val="both"/>
      </w:pPr>
      <w:r w:rsidRPr="00873E68">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54D878CE" w14:textId="77777777" w:rsidR="00930652" w:rsidRPr="00873E68" w:rsidRDefault="00930652" w:rsidP="001E0EBC">
      <w:pPr>
        <w:widowControl/>
        <w:numPr>
          <w:ilvl w:val="0"/>
          <w:numId w:val="68"/>
        </w:numPr>
        <w:autoSpaceDE/>
        <w:autoSpaceDN/>
        <w:spacing w:line="264" w:lineRule="auto"/>
        <w:jc w:val="both"/>
      </w:pPr>
      <w:r w:rsidRPr="00873E68">
        <w:rPr>
          <w:color w:val="000000"/>
        </w:rPr>
        <w:t>соблюдение правил безопасности, в том числе навыков безопасного поведения в Интернет-среде;</w:t>
      </w:r>
    </w:p>
    <w:p w14:paraId="0F9F5E9D" w14:textId="77777777" w:rsidR="00930652" w:rsidRPr="00873E68" w:rsidRDefault="00930652" w:rsidP="001E0EBC">
      <w:pPr>
        <w:widowControl/>
        <w:numPr>
          <w:ilvl w:val="0"/>
          <w:numId w:val="68"/>
        </w:numPr>
        <w:autoSpaceDE/>
        <w:autoSpaceDN/>
        <w:spacing w:line="264" w:lineRule="auto"/>
        <w:jc w:val="both"/>
      </w:pPr>
      <w:r w:rsidRPr="00873E68">
        <w:rPr>
          <w:color w:val="000000"/>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6FFD7676" w14:textId="77777777" w:rsidR="00930652" w:rsidRPr="00873E68" w:rsidRDefault="00930652" w:rsidP="001E0EBC">
      <w:pPr>
        <w:widowControl/>
        <w:numPr>
          <w:ilvl w:val="0"/>
          <w:numId w:val="68"/>
        </w:numPr>
        <w:autoSpaceDE/>
        <w:autoSpaceDN/>
        <w:spacing w:line="264" w:lineRule="auto"/>
        <w:jc w:val="both"/>
      </w:pPr>
      <w:r w:rsidRPr="00873E68">
        <w:rPr>
          <w:color w:val="000000"/>
        </w:rPr>
        <w:t>умение принимать себя и других, не осуждая;</w:t>
      </w:r>
    </w:p>
    <w:p w14:paraId="69B68D5E" w14:textId="77777777" w:rsidR="00930652" w:rsidRPr="00873E68" w:rsidRDefault="00930652" w:rsidP="001E0EBC">
      <w:pPr>
        <w:widowControl/>
        <w:numPr>
          <w:ilvl w:val="0"/>
          <w:numId w:val="68"/>
        </w:numPr>
        <w:autoSpaceDE/>
        <w:autoSpaceDN/>
        <w:spacing w:line="264" w:lineRule="auto"/>
        <w:jc w:val="both"/>
      </w:pPr>
      <w:r w:rsidRPr="00873E68">
        <w:rPr>
          <w:color w:val="000000"/>
        </w:rPr>
        <w:t>умение осознавать эмоциональное состояние себя и других, умение управлять собственным эмоциональным состоянием;</w:t>
      </w:r>
    </w:p>
    <w:p w14:paraId="1B5A3CC5" w14:textId="77777777" w:rsidR="00930652" w:rsidRPr="00873E68" w:rsidRDefault="00930652" w:rsidP="001E0EBC">
      <w:pPr>
        <w:widowControl/>
        <w:numPr>
          <w:ilvl w:val="0"/>
          <w:numId w:val="68"/>
        </w:numPr>
        <w:autoSpaceDE/>
        <w:autoSpaceDN/>
        <w:spacing w:line="264" w:lineRule="auto"/>
        <w:jc w:val="both"/>
      </w:pPr>
      <w:r w:rsidRPr="00873E68">
        <w:rPr>
          <w:color w:val="000000"/>
        </w:rPr>
        <w:t>сформированность навыка рефлексии, признание своего права на ошибку и такого же права другого человека.</w:t>
      </w:r>
    </w:p>
    <w:p w14:paraId="6FDA2170" w14:textId="77777777" w:rsidR="00930652" w:rsidRPr="00873E68" w:rsidRDefault="00930652" w:rsidP="00930652">
      <w:pPr>
        <w:spacing w:line="264" w:lineRule="auto"/>
        <w:ind w:left="120"/>
        <w:jc w:val="both"/>
      </w:pPr>
      <w:r w:rsidRPr="00873E68">
        <w:rPr>
          <w:b/>
          <w:color w:val="000000"/>
        </w:rPr>
        <w:t>6)</w:t>
      </w:r>
      <w:r w:rsidRPr="00873E68">
        <w:rPr>
          <w:color w:val="000000"/>
        </w:rPr>
        <w:t xml:space="preserve"> </w:t>
      </w:r>
      <w:r w:rsidRPr="00873E68">
        <w:rPr>
          <w:b/>
          <w:color w:val="000000"/>
        </w:rPr>
        <w:t>трудового воспитания:</w:t>
      </w:r>
    </w:p>
    <w:p w14:paraId="1E41B7A8" w14:textId="77777777" w:rsidR="00930652" w:rsidRPr="00873E68" w:rsidRDefault="00930652" w:rsidP="001E0EBC">
      <w:pPr>
        <w:widowControl/>
        <w:numPr>
          <w:ilvl w:val="0"/>
          <w:numId w:val="69"/>
        </w:numPr>
        <w:autoSpaceDE/>
        <w:autoSpaceDN/>
        <w:spacing w:line="264" w:lineRule="auto"/>
        <w:jc w:val="both"/>
      </w:pPr>
      <w:r w:rsidRPr="00873E68">
        <w:rPr>
          <w:color w:val="000000"/>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5A2F6625" w14:textId="77777777" w:rsidR="00930652" w:rsidRPr="00873E68" w:rsidRDefault="00930652" w:rsidP="001E0EBC">
      <w:pPr>
        <w:widowControl/>
        <w:numPr>
          <w:ilvl w:val="0"/>
          <w:numId w:val="69"/>
        </w:numPr>
        <w:autoSpaceDE/>
        <w:autoSpaceDN/>
        <w:spacing w:line="264" w:lineRule="auto"/>
        <w:jc w:val="both"/>
      </w:pPr>
      <w:r w:rsidRPr="00873E68">
        <w:rPr>
          <w:color w:val="000000"/>
        </w:rPr>
        <w:t>интерес к практическому изучению профессий и труда различного рода, в том числе на основе применения изучаемого предметного знания;</w:t>
      </w:r>
    </w:p>
    <w:p w14:paraId="676E8988" w14:textId="77777777" w:rsidR="00930652" w:rsidRPr="00873E68" w:rsidRDefault="00930652" w:rsidP="001E0EBC">
      <w:pPr>
        <w:widowControl/>
        <w:numPr>
          <w:ilvl w:val="0"/>
          <w:numId w:val="69"/>
        </w:numPr>
        <w:autoSpaceDE/>
        <w:autoSpaceDN/>
        <w:spacing w:line="264" w:lineRule="auto"/>
        <w:jc w:val="both"/>
      </w:pPr>
      <w:r w:rsidRPr="00873E68">
        <w:rPr>
          <w:color w:val="000000"/>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169F1C6C" w14:textId="77777777" w:rsidR="00930652" w:rsidRPr="00873E68" w:rsidRDefault="00930652" w:rsidP="001E0EBC">
      <w:pPr>
        <w:widowControl/>
        <w:numPr>
          <w:ilvl w:val="0"/>
          <w:numId w:val="69"/>
        </w:numPr>
        <w:autoSpaceDE/>
        <w:autoSpaceDN/>
        <w:spacing w:line="264" w:lineRule="auto"/>
        <w:jc w:val="both"/>
      </w:pPr>
      <w:r w:rsidRPr="00873E68">
        <w:rPr>
          <w:color w:val="000000"/>
        </w:rPr>
        <w:lastRenderedPageBreak/>
        <w:t>готовность адаптироваться в профессиональной среде;</w:t>
      </w:r>
    </w:p>
    <w:p w14:paraId="711211EE" w14:textId="77777777" w:rsidR="00930652" w:rsidRPr="00873E68" w:rsidRDefault="00930652" w:rsidP="001E0EBC">
      <w:pPr>
        <w:widowControl/>
        <w:numPr>
          <w:ilvl w:val="0"/>
          <w:numId w:val="69"/>
        </w:numPr>
        <w:autoSpaceDE/>
        <w:autoSpaceDN/>
        <w:spacing w:line="264" w:lineRule="auto"/>
        <w:jc w:val="both"/>
      </w:pPr>
      <w:r w:rsidRPr="00873E68">
        <w:rPr>
          <w:color w:val="000000"/>
        </w:rPr>
        <w:t>уважение к труду и результатам трудовой деятельности;</w:t>
      </w:r>
    </w:p>
    <w:p w14:paraId="5D46C83A" w14:textId="77777777" w:rsidR="00930652" w:rsidRPr="00873E68" w:rsidRDefault="00930652" w:rsidP="001E0EBC">
      <w:pPr>
        <w:widowControl/>
        <w:numPr>
          <w:ilvl w:val="0"/>
          <w:numId w:val="69"/>
        </w:numPr>
        <w:autoSpaceDE/>
        <w:autoSpaceDN/>
        <w:spacing w:line="264" w:lineRule="auto"/>
        <w:jc w:val="both"/>
      </w:pPr>
      <w:r w:rsidRPr="00873E68">
        <w:rPr>
          <w:color w:val="000000"/>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7F7C4124" w14:textId="77777777" w:rsidR="00930652" w:rsidRPr="00873E68" w:rsidRDefault="00930652" w:rsidP="00930652">
      <w:pPr>
        <w:spacing w:line="264" w:lineRule="auto"/>
        <w:ind w:left="120"/>
        <w:jc w:val="both"/>
      </w:pPr>
      <w:r w:rsidRPr="00873E68">
        <w:rPr>
          <w:b/>
          <w:color w:val="000000"/>
        </w:rPr>
        <w:t>7)</w:t>
      </w:r>
      <w:r w:rsidRPr="00873E68">
        <w:rPr>
          <w:color w:val="000000"/>
        </w:rPr>
        <w:t xml:space="preserve"> </w:t>
      </w:r>
      <w:r w:rsidRPr="00873E68">
        <w:rPr>
          <w:b/>
          <w:color w:val="000000"/>
        </w:rPr>
        <w:t>экологического воспитания:</w:t>
      </w:r>
    </w:p>
    <w:p w14:paraId="5CDC0DBE" w14:textId="77777777" w:rsidR="00930652" w:rsidRPr="00873E68" w:rsidRDefault="00930652" w:rsidP="001E0EBC">
      <w:pPr>
        <w:widowControl/>
        <w:numPr>
          <w:ilvl w:val="0"/>
          <w:numId w:val="70"/>
        </w:numPr>
        <w:autoSpaceDE/>
        <w:autoSpaceDN/>
        <w:spacing w:line="264" w:lineRule="auto"/>
        <w:jc w:val="both"/>
      </w:pPr>
      <w:r w:rsidRPr="00873E68">
        <w:rPr>
          <w:color w:val="000000"/>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0108220C" w14:textId="77777777" w:rsidR="00930652" w:rsidRPr="00873E68" w:rsidRDefault="00930652" w:rsidP="001E0EBC">
      <w:pPr>
        <w:widowControl/>
        <w:numPr>
          <w:ilvl w:val="0"/>
          <w:numId w:val="70"/>
        </w:numPr>
        <w:autoSpaceDE/>
        <w:autoSpaceDN/>
        <w:spacing w:line="264" w:lineRule="auto"/>
        <w:jc w:val="both"/>
      </w:pPr>
      <w:r w:rsidRPr="00873E68">
        <w:rPr>
          <w:color w:val="000000"/>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14:paraId="300EC8AE" w14:textId="77777777" w:rsidR="00930652" w:rsidRPr="00873E68" w:rsidRDefault="00930652" w:rsidP="001E0EBC">
      <w:pPr>
        <w:widowControl/>
        <w:numPr>
          <w:ilvl w:val="0"/>
          <w:numId w:val="70"/>
        </w:numPr>
        <w:autoSpaceDE/>
        <w:autoSpaceDN/>
        <w:spacing w:line="264" w:lineRule="auto"/>
        <w:jc w:val="both"/>
      </w:pPr>
      <w:r w:rsidRPr="00873E68">
        <w:rPr>
          <w:color w:val="000000"/>
        </w:rPr>
        <w:t>осознание своей роли как гражданина и потребителя в условиях взаимосвязи природной, технологической и социальной сред;</w:t>
      </w:r>
    </w:p>
    <w:p w14:paraId="42357608" w14:textId="77777777" w:rsidR="00930652" w:rsidRPr="00873E68" w:rsidRDefault="00930652" w:rsidP="001E0EBC">
      <w:pPr>
        <w:widowControl/>
        <w:numPr>
          <w:ilvl w:val="0"/>
          <w:numId w:val="70"/>
        </w:numPr>
        <w:autoSpaceDE/>
        <w:autoSpaceDN/>
        <w:spacing w:line="264" w:lineRule="auto"/>
        <w:jc w:val="both"/>
      </w:pPr>
      <w:r w:rsidRPr="00873E68">
        <w:rPr>
          <w:color w:val="000000"/>
        </w:rPr>
        <w:t>готовность к участию в практической деятельности экологической направленности.</w:t>
      </w:r>
    </w:p>
    <w:p w14:paraId="17FDE671" w14:textId="77777777" w:rsidR="00930652" w:rsidRPr="00873E68" w:rsidRDefault="00930652" w:rsidP="00930652">
      <w:pPr>
        <w:spacing w:line="264" w:lineRule="auto"/>
        <w:ind w:left="120"/>
        <w:jc w:val="both"/>
      </w:pPr>
      <w:r w:rsidRPr="00873E68">
        <w:rPr>
          <w:b/>
          <w:color w:val="000000"/>
        </w:rPr>
        <w:t>8)</w:t>
      </w:r>
      <w:r w:rsidRPr="00873E68">
        <w:rPr>
          <w:color w:val="000000"/>
        </w:rPr>
        <w:t xml:space="preserve"> </w:t>
      </w:r>
      <w:r w:rsidRPr="00873E68">
        <w:rPr>
          <w:b/>
          <w:color w:val="000000"/>
        </w:rPr>
        <w:t>ценности научного познания:</w:t>
      </w:r>
    </w:p>
    <w:p w14:paraId="027E2A76" w14:textId="77777777" w:rsidR="00930652" w:rsidRPr="00873E68" w:rsidRDefault="00930652" w:rsidP="001E0EBC">
      <w:pPr>
        <w:widowControl/>
        <w:numPr>
          <w:ilvl w:val="0"/>
          <w:numId w:val="71"/>
        </w:numPr>
        <w:autoSpaceDE/>
        <w:autoSpaceDN/>
        <w:spacing w:line="264" w:lineRule="auto"/>
        <w:jc w:val="both"/>
      </w:pPr>
      <w:r w:rsidRPr="00873E68">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3D2FA731" w14:textId="77777777" w:rsidR="00930652" w:rsidRPr="00873E68" w:rsidRDefault="00930652" w:rsidP="001E0EBC">
      <w:pPr>
        <w:widowControl/>
        <w:numPr>
          <w:ilvl w:val="0"/>
          <w:numId w:val="71"/>
        </w:numPr>
        <w:autoSpaceDE/>
        <w:autoSpaceDN/>
        <w:spacing w:line="264" w:lineRule="auto"/>
        <w:jc w:val="both"/>
      </w:pPr>
      <w:r w:rsidRPr="00873E68">
        <w:rPr>
          <w:color w:val="000000"/>
        </w:rPr>
        <w:t>овладение языковой и читательской культурой как средством познания мира;</w:t>
      </w:r>
    </w:p>
    <w:p w14:paraId="682DD0BA" w14:textId="77777777" w:rsidR="00930652" w:rsidRPr="00873E68" w:rsidRDefault="00930652" w:rsidP="001E0EBC">
      <w:pPr>
        <w:widowControl/>
        <w:numPr>
          <w:ilvl w:val="0"/>
          <w:numId w:val="71"/>
        </w:numPr>
        <w:autoSpaceDE/>
        <w:autoSpaceDN/>
        <w:spacing w:line="264" w:lineRule="auto"/>
        <w:jc w:val="both"/>
      </w:pPr>
      <w:r w:rsidRPr="00873E68">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0AD5CD1" w14:textId="77777777" w:rsidR="00930652" w:rsidRPr="00873E68" w:rsidRDefault="00930652" w:rsidP="00930652">
      <w:pPr>
        <w:spacing w:line="264" w:lineRule="auto"/>
        <w:ind w:left="120"/>
        <w:jc w:val="both"/>
      </w:pPr>
      <w:r w:rsidRPr="00873E68">
        <w:rPr>
          <w:b/>
          <w:color w:val="000000"/>
        </w:rPr>
        <w:t>9)</w:t>
      </w:r>
      <w:r w:rsidRPr="00873E68">
        <w:rPr>
          <w:color w:val="000000"/>
        </w:rPr>
        <w:t xml:space="preserve"> </w:t>
      </w:r>
      <w:r w:rsidRPr="00873E68">
        <w:rPr>
          <w:b/>
          <w:color w:val="000000"/>
        </w:rPr>
        <w:t>адаптации обучающегося к изменяющимся условиям социальной и природной среды:</w:t>
      </w:r>
    </w:p>
    <w:p w14:paraId="55CE9152" w14:textId="77777777" w:rsidR="00930652" w:rsidRPr="00873E68" w:rsidRDefault="00930652" w:rsidP="001E0EBC">
      <w:pPr>
        <w:widowControl/>
        <w:numPr>
          <w:ilvl w:val="0"/>
          <w:numId w:val="72"/>
        </w:numPr>
        <w:autoSpaceDE/>
        <w:autoSpaceDN/>
        <w:spacing w:line="264" w:lineRule="auto"/>
        <w:jc w:val="both"/>
      </w:pPr>
      <w:r w:rsidRPr="00873E68">
        <w:rPr>
          <w:color w:val="000000"/>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70A9D6FF" w14:textId="77777777" w:rsidR="00930652" w:rsidRPr="00873E68" w:rsidRDefault="00930652" w:rsidP="001E0EBC">
      <w:pPr>
        <w:widowControl/>
        <w:numPr>
          <w:ilvl w:val="0"/>
          <w:numId w:val="72"/>
        </w:numPr>
        <w:autoSpaceDE/>
        <w:autoSpaceDN/>
        <w:spacing w:line="264" w:lineRule="auto"/>
        <w:jc w:val="both"/>
      </w:pPr>
      <w:r w:rsidRPr="00873E68">
        <w:rPr>
          <w:color w:val="000000"/>
        </w:rPr>
        <w:t>способность обучающихся взаимодействовать в условиях неопределённости, открытость опыту и знаниям других;</w:t>
      </w:r>
    </w:p>
    <w:p w14:paraId="3EA9D72B" w14:textId="77777777" w:rsidR="00930652" w:rsidRPr="00873E68" w:rsidRDefault="00930652" w:rsidP="001E0EBC">
      <w:pPr>
        <w:widowControl/>
        <w:numPr>
          <w:ilvl w:val="0"/>
          <w:numId w:val="72"/>
        </w:numPr>
        <w:autoSpaceDE/>
        <w:autoSpaceDN/>
        <w:spacing w:line="264" w:lineRule="auto"/>
        <w:jc w:val="both"/>
      </w:pPr>
      <w:r w:rsidRPr="00873E68">
        <w:rPr>
          <w:color w:val="000000"/>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14B06111" w14:textId="77777777" w:rsidR="00930652" w:rsidRPr="00873E68" w:rsidRDefault="00930652" w:rsidP="001E0EBC">
      <w:pPr>
        <w:widowControl/>
        <w:numPr>
          <w:ilvl w:val="0"/>
          <w:numId w:val="72"/>
        </w:numPr>
        <w:autoSpaceDE/>
        <w:autoSpaceDN/>
        <w:spacing w:line="264" w:lineRule="auto"/>
        <w:jc w:val="both"/>
      </w:pPr>
      <w:r w:rsidRPr="00873E68">
        <w:rPr>
          <w:color w:val="000000"/>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14:paraId="4D8897DA" w14:textId="77777777" w:rsidR="00930652" w:rsidRPr="00873E68" w:rsidRDefault="00930652" w:rsidP="001E0EBC">
      <w:pPr>
        <w:widowControl/>
        <w:numPr>
          <w:ilvl w:val="0"/>
          <w:numId w:val="72"/>
        </w:numPr>
        <w:autoSpaceDE/>
        <w:autoSpaceDN/>
        <w:spacing w:line="264" w:lineRule="auto"/>
        <w:jc w:val="both"/>
      </w:pPr>
      <w:r w:rsidRPr="00873E68">
        <w:rPr>
          <w:color w:val="000000"/>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0C365566" w14:textId="77777777" w:rsidR="00930652" w:rsidRPr="00873E68" w:rsidRDefault="00930652" w:rsidP="001E0EBC">
      <w:pPr>
        <w:widowControl/>
        <w:numPr>
          <w:ilvl w:val="0"/>
          <w:numId w:val="72"/>
        </w:numPr>
        <w:autoSpaceDE/>
        <w:autoSpaceDN/>
        <w:spacing w:line="264" w:lineRule="auto"/>
        <w:jc w:val="both"/>
      </w:pPr>
      <w:r w:rsidRPr="00873E68">
        <w:rPr>
          <w:color w:val="000000"/>
        </w:rPr>
        <w:t>умение анализировать и выявлять взаимосвязи природы, общества и экономики;</w:t>
      </w:r>
    </w:p>
    <w:p w14:paraId="1B76DD4F" w14:textId="77777777" w:rsidR="00930652" w:rsidRPr="00873E68" w:rsidRDefault="00930652" w:rsidP="001E0EBC">
      <w:pPr>
        <w:widowControl/>
        <w:numPr>
          <w:ilvl w:val="0"/>
          <w:numId w:val="72"/>
        </w:numPr>
        <w:autoSpaceDE/>
        <w:autoSpaceDN/>
        <w:spacing w:line="264" w:lineRule="auto"/>
        <w:jc w:val="both"/>
      </w:pPr>
      <w:r w:rsidRPr="00873E68">
        <w:rPr>
          <w:color w:val="000000"/>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3A14DC77" w14:textId="77777777" w:rsidR="00930652" w:rsidRPr="00873E68" w:rsidRDefault="00930652" w:rsidP="001E0EBC">
      <w:pPr>
        <w:widowControl/>
        <w:numPr>
          <w:ilvl w:val="0"/>
          <w:numId w:val="72"/>
        </w:numPr>
        <w:autoSpaceDE/>
        <w:autoSpaceDN/>
        <w:spacing w:line="264" w:lineRule="auto"/>
        <w:jc w:val="both"/>
      </w:pPr>
      <w:r w:rsidRPr="00873E68">
        <w:rPr>
          <w:color w:val="000000"/>
        </w:rPr>
        <w:t>способность обучающихся осознавать стрессовую ситуацию, оценивать происходящие изменения и их последствия;</w:t>
      </w:r>
    </w:p>
    <w:p w14:paraId="4D5AA6FC" w14:textId="77777777" w:rsidR="00930652" w:rsidRPr="00873E68" w:rsidRDefault="00930652" w:rsidP="001E0EBC">
      <w:pPr>
        <w:widowControl/>
        <w:numPr>
          <w:ilvl w:val="0"/>
          <w:numId w:val="72"/>
        </w:numPr>
        <w:autoSpaceDE/>
        <w:autoSpaceDN/>
        <w:spacing w:line="264" w:lineRule="auto"/>
        <w:jc w:val="both"/>
      </w:pPr>
      <w:r w:rsidRPr="00873E68">
        <w:rPr>
          <w:color w:val="000000"/>
        </w:rPr>
        <w:t>воспринимать стрессовую ситуацию как вызов, требующий контрмер, оценивать ситуацию стресса, корректировать принимаемые решения и действия;</w:t>
      </w:r>
    </w:p>
    <w:p w14:paraId="29C4DEA6" w14:textId="77777777" w:rsidR="00930652" w:rsidRPr="00873E68" w:rsidRDefault="00930652" w:rsidP="001E0EBC">
      <w:pPr>
        <w:widowControl/>
        <w:numPr>
          <w:ilvl w:val="0"/>
          <w:numId w:val="72"/>
        </w:numPr>
        <w:autoSpaceDE/>
        <w:autoSpaceDN/>
        <w:spacing w:line="264" w:lineRule="auto"/>
        <w:jc w:val="both"/>
      </w:pPr>
      <w:r w:rsidRPr="00873E68">
        <w:rPr>
          <w:color w:val="000000"/>
        </w:rPr>
        <w:t>формулировать и оценивать риски и последствия, формировать опыт, находить позитивное в произошедшей ситуации;</w:t>
      </w:r>
    </w:p>
    <w:p w14:paraId="009E5CA0" w14:textId="77777777" w:rsidR="00930652" w:rsidRPr="00873E68" w:rsidRDefault="00930652" w:rsidP="001E0EBC">
      <w:pPr>
        <w:widowControl/>
        <w:numPr>
          <w:ilvl w:val="0"/>
          <w:numId w:val="72"/>
        </w:numPr>
        <w:autoSpaceDE/>
        <w:autoSpaceDN/>
        <w:spacing w:line="264" w:lineRule="auto"/>
        <w:jc w:val="both"/>
      </w:pPr>
      <w:r w:rsidRPr="00873E68">
        <w:rPr>
          <w:color w:val="000000"/>
        </w:rPr>
        <w:t>быть готовым действовать в отсутствие гарантий успеха.</w:t>
      </w:r>
    </w:p>
    <w:p w14:paraId="56542331" w14:textId="77777777" w:rsidR="00930652" w:rsidRPr="00873E68" w:rsidRDefault="00930652" w:rsidP="00930652">
      <w:pPr>
        <w:spacing w:line="264" w:lineRule="auto"/>
        <w:ind w:left="120"/>
        <w:jc w:val="both"/>
      </w:pPr>
    </w:p>
    <w:p w14:paraId="74D6EA10"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73DE5641" w14:textId="77777777" w:rsidR="00930652" w:rsidRPr="00873E68" w:rsidRDefault="00930652" w:rsidP="00930652">
      <w:pPr>
        <w:spacing w:line="264" w:lineRule="auto"/>
        <w:ind w:left="120"/>
        <w:jc w:val="both"/>
      </w:pPr>
    </w:p>
    <w:p w14:paraId="339FF1ED" w14:textId="77777777" w:rsidR="00930652" w:rsidRPr="00873E68" w:rsidRDefault="00930652" w:rsidP="00930652">
      <w:pPr>
        <w:spacing w:line="264" w:lineRule="auto"/>
        <w:ind w:firstLine="600"/>
        <w:jc w:val="both"/>
      </w:pPr>
      <w:r w:rsidRPr="00873E68">
        <w:rPr>
          <w:color w:val="000000"/>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1A10E3BF" w14:textId="77777777" w:rsidR="00930652" w:rsidRPr="00873E68" w:rsidRDefault="00930652" w:rsidP="00930652">
      <w:pPr>
        <w:spacing w:line="264" w:lineRule="auto"/>
        <w:ind w:left="120"/>
        <w:jc w:val="both"/>
      </w:pPr>
    </w:p>
    <w:p w14:paraId="14FDD747"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69387DCE" w14:textId="77777777" w:rsidR="00930652" w:rsidRPr="00873E68" w:rsidRDefault="00930652" w:rsidP="00930652">
      <w:pPr>
        <w:spacing w:line="264" w:lineRule="auto"/>
        <w:ind w:left="120"/>
        <w:jc w:val="both"/>
      </w:pPr>
    </w:p>
    <w:p w14:paraId="373F3ED3"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1059E937" w14:textId="77777777" w:rsidR="00930652" w:rsidRPr="00873E68" w:rsidRDefault="00930652" w:rsidP="001E0EBC">
      <w:pPr>
        <w:widowControl/>
        <w:numPr>
          <w:ilvl w:val="0"/>
          <w:numId w:val="73"/>
        </w:numPr>
        <w:autoSpaceDE/>
        <w:autoSpaceDN/>
        <w:spacing w:line="264" w:lineRule="auto"/>
        <w:jc w:val="both"/>
      </w:pPr>
      <w:r w:rsidRPr="00873E68">
        <w:rPr>
          <w:color w:val="000000"/>
        </w:rPr>
        <w:t>выявлять и характеризовать существенные признаки объектов (явлений);</w:t>
      </w:r>
    </w:p>
    <w:p w14:paraId="64549E2C" w14:textId="77777777" w:rsidR="00930652" w:rsidRPr="00873E68" w:rsidRDefault="00930652" w:rsidP="001E0EBC">
      <w:pPr>
        <w:widowControl/>
        <w:numPr>
          <w:ilvl w:val="0"/>
          <w:numId w:val="73"/>
        </w:numPr>
        <w:autoSpaceDE/>
        <w:autoSpaceDN/>
        <w:spacing w:line="264" w:lineRule="auto"/>
        <w:jc w:val="both"/>
      </w:pPr>
      <w:r w:rsidRPr="00873E68">
        <w:rPr>
          <w:color w:val="000000"/>
        </w:rPr>
        <w:t>устанавливать существенный признак классификации, основания для обобщения и сравнения, критерии проводимого анализа;</w:t>
      </w:r>
    </w:p>
    <w:p w14:paraId="1D44EADC" w14:textId="77777777" w:rsidR="00930652" w:rsidRPr="00873E68" w:rsidRDefault="00930652" w:rsidP="001E0EBC">
      <w:pPr>
        <w:widowControl/>
        <w:numPr>
          <w:ilvl w:val="0"/>
          <w:numId w:val="73"/>
        </w:numPr>
        <w:autoSpaceDE/>
        <w:autoSpaceDN/>
        <w:spacing w:line="264" w:lineRule="auto"/>
        <w:jc w:val="both"/>
      </w:pPr>
      <w:r w:rsidRPr="00873E68">
        <w:rPr>
          <w:color w:val="000000"/>
        </w:rPr>
        <w:t>с учётом предложенной задачи выявлять закономерности и противоречия в рассматриваемых фактах, данных и наблюдениях;</w:t>
      </w:r>
    </w:p>
    <w:p w14:paraId="77F2AA79" w14:textId="77777777" w:rsidR="00930652" w:rsidRPr="00873E68" w:rsidRDefault="00930652" w:rsidP="001E0EBC">
      <w:pPr>
        <w:widowControl/>
        <w:numPr>
          <w:ilvl w:val="0"/>
          <w:numId w:val="73"/>
        </w:numPr>
        <w:autoSpaceDE/>
        <w:autoSpaceDN/>
        <w:spacing w:line="264" w:lineRule="auto"/>
        <w:jc w:val="both"/>
      </w:pPr>
      <w:r w:rsidRPr="00873E68">
        <w:rPr>
          <w:color w:val="000000"/>
        </w:rPr>
        <w:t>предлагать критерии для выявления закономерностей и противоречий;</w:t>
      </w:r>
    </w:p>
    <w:p w14:paraId="3382D8C5" w14:textId="77777777" w:rsidR="00930652" w:rsidRPr="00873E68" w:rsidRDefault="00930652" w:rsidP="001E0EBC">
      <w:pPr>
        <w:widowControl/>
        <w:numPr>
          <w:ilvl w:val="0"/>
          <w:numId w:val="73"/>
        </w:numPr>
        <w:autoSpaceDE/>
        <w:autoSpaceDN/>
        <w:spacing w:line="264" w:lineRule="auto"/>
        <w:jc w:val="both"/>
      </w:pPr>
      <w:r w:rsidRPr="00873E68">
        <w:rPr>
          <w:color w:val="000000"/>
        </w:rPr>
        <w:t>выявлять дефицит информации, данных, необходимых для решения поставленной задачи;</w:t>
      </w:r>
    </w:p>
    <w:p w14:paraId="3DC2DE4D" w14:textId="77777777" w:rsidR="00930652" w:rsidRPr="00873E68" w:rsidRDefault="00930652" w:rsidP="001E0EBC">
      <w:pPr>
        <w:widowControl/>
        <w:numPr>
          <w:ilvl w:val="0"/>
          <w:numId w:val="73"/>
        </w:numPr>
        <w:autoSpaceDE/>
        <w:autoSpaceDN/>
        <w:spacing w:line="264" w:lineRule="auto"/>
        <w:jc w:val="both"/>
      </w:pPr>
      <w:r w:rsidRPr="00873E68">
        <w:rPr>
          <w:color w:val="000000"/>
        </w:rPr>
        <w:t>выявлять причинно-следственные связи при изучении явлений и процессов;</w:t>
      </w:r>
    </w:p>
    <w:p w14:paraId="77D6F68D" w14:textId="77777777" w:rsidR="00930652" w:rsidRPr="00873E68" w:rsidRDefault="00930652" w:rsidP="001E0EBC">
      <w:pPr>
        <w:widowControl/>
        <w:numPr>
          <w:ilvl w:val="0"/>
          <w:numId w:val="73"/>
        </w:numPr>
        <w:autoSpaceDE/>
        <w:autoSpaceDN/>
        <w:spacing w:line="264" w:lineRule="auto"/>
        <w:jc w:val="both"/>
      </w:pPr>
      <w:r w:rsidRPr="00873E68">
        <w:rPr>
          <w:color w:val="000000"/>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CBD8379" w14:textId="77777777" w:rsidR="00930652" w:rsidRPr="00873E68" w:rsidRDefault="00930652" w:rsidP="001E0EBC">
      <w:pPr>
        <w:widowControl/>
        <w:numPr>
          <w:ilvl w:val="0"/>
          <w:numId w:val="73"/>
        </w:numPr>
        <w:autoSpaceDE/>
        <w:autoSpaceDN/>
        <w:spacing w:line="264" w:lineRule="auto"/>
        <w:jc w:val="both"/>
      </w:pPr>
      <w:r w:rsidRPr="00873E68">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D69835C"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p>
    <w:p w14:paraId="33E1486C" w14:textId="77777777" w:rsidR="00930652" w:rsidRPr="00873E68" w:rsidRDefault="00930652" w:rsidP="001E0EBC">
      <w:pPr>
        <w:widowControl/>
        <w:numPr>
          <w:ilvl w:val="0"/>
          <w:numId w:val="74"/>
        </w:numPr>
        <w:autoSpaceDE/>
        <w:autoSpaceDN/>
        <w:spacing w:line="264" w:lineRule="auto"/>
        <w:jc w:val="both"/>
      </w:pPr>
      <w:r w:rsidRPr="00873E68">
        <w:rPr>
          <w:color w:val="000000"/>
        </w:rPr>
        <w:t>использовать вопросы как исследовательский инструмент познания;</w:t>
      </w:r>
    </w:p>
    <w:p w14:paraId="64A43591" w14:textId="77777777" w:rsidR="00930652" w:rsidRPr="00873E68" w:rsidRDefault="00930652" w:rsidP="001E0EBC">
      <w:pPr>
        <w:widowControl/>
        <w:numPr>
          <w:ilvl w:val="0"/>
          <w:numId w:val="74"/>
        </w:numPr>
        <w:autoSpaceDE/>
        <w:autoSpaceDN/>
        <w:spacing w:line="264" w:lineRule="auto"/>
        <w:jc w:val="both"/>
      </w:pPr>
      <w:r w:rsidRPr="00873E68">
        <w:rPr>
          <w:color w:val="000000"/>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0AA7EFD1" w14:textId="77777777" w:rsidR="00930652" w:rsidRPr="00873E68" w:rsidRDefault="00930652" w:rsidP="001E0EBC">
      <w:pPr>
        <w:widowControl/>
        <w:numPr>
          <w:ilvl w:val="0"/>
          <w:numId w:val="74"/>
        </w:numPr>
        <w:autoSpaceDE/>
        <w:autoSpaceDN/>
        <w:spacing w:line="264" w:lineRule="auto"/>
        <w:jc w:val="both"/>
      </w:pPr>
      <w:r w:rsidRPr="00873E68">
        <w:rPr>
          <w:color w:val="000000"/>
        </w:rPr>
        <w:t>формулировать гипотезу об истинности собственных суждений и суждений других, аргументировать свою позицию, мнение;</w:t>
      </w:r>
    </w:p>
    <w:p w14:paraId="67A7ED3B" w14:textId="77777777" w:rsidR="00930652" w:rsidRPr="00873E68" w:rsidRDefault="00930652" w:rsidP="001E0EBC">
      <w:pPr>
        <w:widowControl/>
        <w:numPr>
          <w:ilvl w:val="0"/>
          <w:numId w:val="74"/>
        </w:numPr>
        <w:autoSpaceDE/>
        <w:autoSpaceDN/>
        <w:spacing w:line="264" w:lineRule="auto"/>
        <w:jc w:val="both"/>
      </w:pPr>
      <w:r w:rsidRPr="00873E68">
        <w:rPr>
          <w:color w:val="000000"/>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14:paraId="3044D523" w14:textId="77777777" w:rsidR="00930652" w:rsidRPr="00873E68" w:rsidRDefault="00930652" w:rsidP="001E0EBC">
      <w:pPr>
        <w:widowControl/>
        <w:numPr>
          <w:ilvl w:val="0"/>
          <w:numId w:val="74"/>
        </w:numPr>
        <w:autoSpaceDE/>
        <w:autoSpaceDN/>
        <w:spacing w:line="264" w:lineRule="auto"/>
        <w:jc w:val="both"/>
      </w:pPr>
      <w:r w:rsidRPr="00873E68">
        <w:rPr>
          <w:color w:val="000000"/>
        </w:rPr>
        <w:t>оценивать на применимость и достоверность информацию, полученную в ходе исследования (эксперимента);</w:t>
      </w:r>
    </w:p>
    <w:p w14:paraId="5BB17E59" w14:textId="77777777" w:rsidR="00930652" w:rsidRPr="00873E68" w:rsidRDefault="00930652" w:rsidP="001E0EBC">
      <w:pPr>
        <w:widowControl/>
        <w:numPr>
          <w:ilvl w:val="0"/>
          <w:numId w:val="74"/>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434905FB" w14:textId="77777777" w:rsidR="00930652" w:rsidRPr="00873E68" w:rsidRDefault="00930652" w:rsidP="001E0EBC">
      <w:pPr>
        <w:widowControl/>
        <w:numPr>
          <w:ilvl w:val="0"/>
          <w:numId w:val="74"/>
        </w:numPr>
        <w:autoSpaceDE/>
        <w:autoSpaceDN/>
        <w:spacing w:line="264" w:lineRule="auto"/>
        <w:jc w:val="both"/>
      </w:pPr>
      <w:r w:rsidRPr="00873E68">
        <w:rPr>
          <w:color w:val="00000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63774C5E" w14:textId="77777777" w:rsidR="00930652" w:rsidRPr="00873E68" w:rsidRDefault="00930652" w:rsidP="00930652">
      <w:pPr>
        <w:spacing w:line="264" w:lineRule="auto"/>
        <w:ind w:left="120"/>
        <w:jc w:val="both"/>
      </w:pPr>
      <w:r w:rsidRPr="00873E68">
        <w:rPr>
          <w:b/>
          <w:color w:val="000000"/>
        </w:rPr>
        <w:t>Работа с информацией:</w:t>
      </w:r>
    </w:p>
    <w:p w14:paraId="72B99859" w14:textId="77777777" w:rsidR="00930652" w:rsidRPr="00873E68" w:rsidRDefault="00930652" w:rsidP="001E0EBC">
      <w:pPr>
        <w:widowControl/>
        <w:numPr>
          <w:ilvl w:val="0"/>
          <w:numId w:val="75"/>
        </w:numPr>
        <w:autoSpaceDE/>
        <w:autoSpaceDN/>
        <w:spacing w:line="264" w:lineRule="auto"/>
        <w:jc w:val="both"/>
      </w:pPr>
      <w:r w:rsidRPr="00873E68">
        <w:rPr>
          <w:color w:val="000000"/>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5516853E" w14:textId="77777777" w:rsidR="00930652" w:rsidRPr="00873E68" w:rsidRDefault="00930652" w:rsidP="001E0EBC">
      <w:pPr>
        <w:widowControl/>
        <w:numPr>
          <w:ilvl w:val="0"/>
          <w:numId w:val="75"/>
        </w:numPr>
        <w:autoSpaceDE/>
        <w:autoSpaceDN/>
        <w:spacing w:line="264" w:lineRule="auto"/>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5C027F8D" w14:textId="77777777" w:rsidR="00930652" w:rsidRPr="00873E68" w:rsidRDefault="00930652" w:rsidP="001E0EBC">
      <w:pPr>
        <w:widowControl/>
        <w:numPr>
          <w:ilvl w:val="0"/>
          <w:numId w:val="75"/>
        </w:numPr>
        <w:autoSpaceDE/>
        <w:autoSpaceDN/>
        <w:spacing w:line="264" w:lineRule="auto"/>
        <w:jc w:val="both"/>
      </w:pPr>
      <w:r w:rsidRPr="00873E68">
        <w:rPr>
          <w:color w:val="000000"/>
        </w:rPr>
        <w:t>находить сходные аргументы (подтверждающие или опровергающие одну и ту же идею, версию) в различных информационных источниках;</w:t>
      </w:r>
    </w:p>
    <w:p w14:paraId="66E430DE" w14:textId="77777777" w:rsidR="00930652" w:rsidRPr="00873E68" w:rsidRDefault="00930652" w:rsidP="001E0EBC">
      <w:pPr>
        <w:widowControl/>
        <w:numPr>
          <w:ilvl w:val="0"/>
          <w:numId w:val="75"/>
        </w:numPr>
        <w:autoSpaceDE/>
        <w:autoSpaceDN/>
        <w:spacing w:line="264" w:lineRule="auto"/>
        <w:jc w:val="both"/>
      </w:pPr>
      <w:r w:rsidRPr="00873E68">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B339D06" w14:textId="77777777" w:rsidR="00930652" w:rsidRPr="00873E68" w:rsidRDefault="00930652" w:rsidP="001E0EBC">
      <w:pPr>
        <w:widowControl/>
        <w:numPr>
          <w:ilvl w:val="0"/>
          <w:numId w:val="75"/>
        </w:numPr>
        <w:autoSpaceDE/>
        <w:autoSpaceDN/>
        <w:spacing w:line="264" w:lineRule="auto"/>
        <w:jc w:val="both"/>
      </w:pPr>
      <w:r w:rsidRPr="00873E68">
        <w:rPr>
          <w:color w:val="000000"/>
        </w:rPr>
        <w:t>оценивать надёжность информации по критериям, предложенным педагогическим работником или сформулированным самостоятельно;</w:t>
      </w:r>
    </w:p>
    <w:p w14:paraId="661BC9FE" w14:textId="77777777" w:rsidR="00930652" w:rsidRPr="00873E68" w:rsidRDefault="00930652" w:rsidP="001E0EBC">
      <w:pPr>
        <w:widowControl/>
        <w:numPr>
          <w:ilvl w:val="0"/>
          <w:numId w:val="75"/>
        </w:numPr>
        <w:autoSpaceDE/>
        <w:autoSpaceDN/>
        <w:spacing w:line="264" w:lineRule="auto"/>
        <w:jc w:val="both"/>
      </w:pPr>
      <w:r w:rsidRPr="00873E68">
        <w:rPr>
          <w:color w:val="000000"/>
        </w:rPr>
        <w:t>эффективно запоминать и систематизировать информацию.</w:t>
      </w:r>
    </w:p>
    <w:p w14:paraId="5320F4CE" w14:textId="77777777" w:rsidR="00930652" w:rsidRPr="00873E68" w:rsidRDefault="00930652" w:rsidP="00930652">
      <w:pPr>
        <w:spacing w:line="264" w:lineRule="auto"/>
        <w:ind w:left="120"/>
        <w:jc w:val="both"/>
      </w:pPr>
    </w:p>
    <w:p w14:paraId="325C7361"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1FC32356" w14:textId="77777777" w:rsidR="00930652" w:rsidRPr="00873E68" w:rsidRDefault="00930652" w:rsidP="00930652">
      <w:pPr>
        <w:spacing w:line="264" w:lineRule="auto"/>
        <w:ind w:left="120"/>
        <w:jc w:val="both"/>
      </w:pPr>
    </w:p>
    <w:p w14:paraId="1C2F5E94" w14:textId="77777777" w:rsidR="00930652" w:rsidRPr="00873E68" w:rsidRDefault="00930652" w:rsidP="00930652">
      <w:pPr>
        <w:spacing w:line="264" w:lineRule="auto"/>
        <w:ind w:firstLine="600"/>
        <w:jc w:val="both"/>
      </w:pPr>
      <w:r w:rsidRPr="00873E68">
        <w:rPr>
          <w:b/>
          <w:color w:val="000000"/>
        </w:rPr>
        <w:t>Общение:</w:t>
      </w:r>
    </w:p>
    <w:p w14:paraId="604C206A" w14:textId="77777777" w:rsidR="00930652" w:rsidRPr="00873E68" w:rsidRDefault="00930652" w:rsidP="001E0EBC">
      <w:pPr>
        <w:widowControl/>
        <w:numPr>
          <w:ilvl w:val="0"/>
          <w:numId w:val="76"/>
        </w:numPr>
        <w:autoSpaceDE/>
        <w:autoSpaceDN/>
        <w:spacing w:line="264" w:lineRule="auto"/>
        <w:jc w:val="both"/>
      </w:pPr>
      <w:r w:rsidRPr="00873E68">
        <w:rPr>
          <w:color w:val="000000"/>
        </w:rPr>
        <w:lastRenderedPageBreak/>
        <w:t>воспринимать и формулировать суждения, выражать эмоции в соответствии с целями и условиями общения;</w:t>
      </w:r>
    </w:p>
    <w:p w14:paraId="63847BBD" w14:textId="77777777" w:rsidR="00930652" w:rsidRPr="00873E68" w:rsidRDefault="00930652" w:rsidP="001E0EBC">
      <w:pPr>
        <w:widowControl/>
        <w:numPr>
          <w:ilvl w:val="0"/>
          <w:numId w:val="76"/>
        </w:numPr>
        <w:autoSpaceDE/>
        <w:autoSpaceDN/>
        <w:spacing w:line="264" w:lineRule="auto"/>
        <w:jc w:val="both"/>
      </w:pPr>
      <w:r w:rsidRPr="00873E68">
        <w:rPr>
          <w:color w:val="000000"/>
        </w:rPr>
        <w:t>выражать себя (свою точку зрения) в устных и письменных текстах;</w:t>
      </w:r>
    </w:p>
    <w:p w14:paraId="6C8BFDD0" w14:textId="77777777" w:rsidR="00930652" w:rsidRPr="00873E68" w:rsidRDefault="00930652" w:rsidP="001E0EBC">
      <w:pPr>
        <w:widowControl/>
        <w:numPr>
          <w:ilvl w:val="0"/>
          <w:numId w:val="76"/>
        </w:numPr>
        <w:autoSpaceDE/>
        <w:autoSpaceDN/>
        <w:spacing w:line="264" w:lineRule="auto"/>
        <w:jc w:val="both"/>
      </w:pPr>
      <w:r w:rsidRPr="00873E68">
        <w:rPr>
          <w:color w:val="00000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519513F1" w14:textId="77777777" w:rsidR="00930652" w:rsidRPr="00873E68" w:rsidRDefault="00930652" w:rsidP="001E0EBC">
      <w:pPr>
        <w:widowControl/>
        <w:numPr>
          <w:ilvl w:val="0"/>
          <w:numId w:val="76"/>
        </w:numPr>
        <w:autoSpaceDE/>
        <w:autoSpaceDN/>
        <w:spacing w:line="264" w:lineRule="auto"/>
        <w:jc w:val="both"/>
      </w:pPr>
      <w:r w:rsidRPr="00873E68">
        <w:rPr>
          <w:color w:val="000000"/>
        </w:rPr>
        <w:t>понимать намерения других, проявлять уважительное отношение к собеседнику и в корректной форме формулировать свои возражения;</w:t>
      </w:r>
    </w:p>
    <w:p w14:paraId="5F2AD64C" w14:textId="77777777" w:rsidR="00930652" w:rsidRPr="00873E68" w:rsidRDefault="00930652" w:rsidP="001E0EBC">
      <w:pPr>
        <w:widowControl/>
        <w:numPr>
          <w:ilvl w:val="0"/>
          <w:numId w:val="76"/>
        </w:numPr>
        <w:autoSpaceDE/>
        <w:autoSpaceDN/>
        <w:spacing w:line="264" w:lineRule="auto"/>
        <w:jc w:val="both"/>
      </w:pPr>
      <w:r w:rsidRPr="00873E68">
        <w:rPr>
          <w:color w:val="000000"/>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14:paraId="096C01F9" w14:textId="77777777" w:rsidR="00930652" w:rsidRPr="00873E68" w:rsidRDefault="00930652" w:rsidP="001E0EBC">
      <w:pPr>
        <w:widowControl/>
        <w:numPr>
          <w:ilvl w:val="0"/>
          <w:numId w:val="76"/>
        </w:numPr>
        <w:autoSpaceDE/>
        <w:autoSpaceDN/>
        <w:spacing w:line="264" w:lineRule="auto"/>
        <w:jc w:val="both"/>
      </w:pPr>
      <w:r w:rsidRPr="00873E68">
        <w:rPr>
          <w:color w:val="000000"/>
        </w:rPr>
        <w:t>сопоставлять свои суждения с суждениями других участников диалога, обнаруживать различие и сходство позиций;</w:t>
      </w:r>
    </w:p>
    <w:p w14:paraId="0F945133" w14:textId="77777777" w:rsidR="00930652" w:rsidRPr="00873E68" w:rsidRDefault="00930652" w:rsidP="001E0EBC">
      <w:pPr>
        <w:widowControl/>
        <w:numPr>
          <w:ilvl w:val="0"/>
          <w:numId w:val="76"/>
        </w:numPr>
        <w:autoSpaceDE/>
        <w:autoSpaceDN/>
        <w:spacing w:line="264" w:lineRule="auto"/>
        <w:jc w:val="both"/>
      </w:pPr>
      <w:r w:rsidRPr="00873E68">
        <w:rPr>
          <w:color w:val="000000"/>
        </w:rPr>
        <w:t>публично представлять результаты выполненного опыта (эксперимента, исследования, проекта);</w:t>
      </w:r>
    </w:p>
    <w:p w14:paraId="47FBDDA8" w14:textId="77777777" w:rsidR="00930652" w:rsidRPr="00873E68" w:rsidRDefault="00930652" w:rsidP="001E0EBC">
      <w:pPr>
        <w:widowControl/>
        <w:numPr>
          <w:ilvl w:val="0"/>
          <w:numId w:val="76"/>
        </w:numPr>
        <w:autoSpaceDE/>
        <w:autoSpaceDN/>
        <w:spacing w:line="264" w:lineRule="auto"/>
        <w:jc w:val="both"/>
      </w:pPr>
      <w:r w:rsidRPr="00873E68">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24733E7D" w14:textId="77777777" w:rsidR="00930652" w:rsidRPr="00873E68" w:rsidRDefault="00930652" w:rsidP="00930652">
      <w:pPr>
        <w:spacing w:line="264" w:lineRule="auto"/>
        <w:ind w:firstLine="600"/>
        <w:jc w:val="both"/>
      </w:pPr>
      <w:r w:rsidRPr="00873E68">
        <w:rPr>
          <w:b/>
          <w:color w:val="000000"/>
        </w:rPr>
        <w:t>Регулятивные универсальные учебные действия</w:t>
      </w:r>
    </w:p>
    <w:p w14:paraId="74310DAF" w14:textId="77777777" w:rsidR="00930652" w:rsidRPr="00873E68" w:rsidRDefault="00930652" w:rsidP="00930652">
      <w:pPr>
        <w:spacing w:line="264" w:lineRule="auto"/>
        <w:ind w:firstLine="600"/>
        <w:jc w:val="both"/>
      </w:pPr>
      <w:r w:rsidRPr="00873E68">
        <w:rPr>
          <w:b/>
          <w:color w:val="000000"/>
        </w:rPr>
        <w:t>Совместная деятельность</w:t>
      </w:r>
    </w:p>
    <w:p w14:paraId="18E6EF55" w14:textId="77777777" w:rsidR="00930652" w:rsidRPr="00873E68" w:rsidRDefault="00930652" w:rsidP="001E0EBC">
      <w:pPr>
        <w:widowControl/>
        <w:numPr>
          <w:ilvl w:val="0"/>
          <w:numId w:val="77"/>
        </w:numPr>
        <w:autoSpaceDE/>
        <w:autoSpaceDN/>
        <w:spacing w:line="264" w:lineRule="auto"/>
        <w:jc w:val="both"/>
      </w:pPr>
      <w:r w:rsidRPr="00873E68">
        <w:rPr>
          <w:color w:val="00000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6E7853FC" w14:textId="77777777" w:rsidR="00930652" w:rsidRPr="00873E68" w:rsidRDefault="00930652" w:rsidP="001E0EBC">
      <w:pPr>
        <w:widowControl/>
        <w:numPr>
          <w:ilvl w:val="0"/>
          <w:numId w:val="77"/>
        </w:numPr>
        <w:autoSpaceDE/>
        <w:autoSpaceDN/>
        <w:spacing w:line="264" w:lineRule="auto"/>
        <w:jc w:val="both"/>
      </w:pPr>
      <w:r w:rsidRPr="00873E68">
        <w:rPr>
          <w:color w:val="000000"/>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93AEF06" w14:textId="77777777" w:rsidR="00930652" w:rsidRPr="00873E68" w:rsidRDefault="00930652" w:rsidP="001E0EBC">
      <w:pPr>
        <w:widowControl/>
        <w:numPr>
          <w:ilvl w:val="0"/>
          <w:numId w:val="77"/>
        </w:numPr>
        <w:autoSpaceDE/>
        <w:autoSpaceDN/>
        <w:spacing w:line="264" w:lineRule="auto"/>
        <w:jc w:val="both"/>
      </w:pPr>
      <w:r w:rsidRPr="00873E68">
        <w:rPr>
          <w:color w:val="000000"/>
        </w:rPr>
        <w:t>обобщать мнения нескольких человек, проявлять готовность руководить, выполнять поручения, подчиняться;</w:t>
      </w:r>
    </w:p>
    <w:p w14:paraId="04F0720E" w14:textId="77777777" w:rsidR="00930652" w:rsidRPr="00873E68" w:rsidRDefault="00930652" w:rsidP="001E0EBC">
      <w:pPr>
        <w:widowControl/>
        <w:numPr>
          <w:ilvl w:val="0"/>
          <w:numId w:val="77"/>
        </w:numPr>
        <w:autoSpaceDE/>
        <w:autoSpaceDN/>
        <w:spacing w:line="264" w:lineRule="auto"/>
        <w:jc w:val="both"/>
      </w:pPr>
      <w:r w:rsidRPr="00873E68">
        <w:rPr>
          <w:color w:val="000000"/>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17543165" w14:textId="77777777" w:rsidR="00930652" w:rsidRPr="00873E68" w:rsidRDefault="00930652" w:rsidP="001E0EBC">
      <w:pPr>
        <w:widowControl/>
        <w:numPr>
          <w:ilvl w:val="0"/>
          <w:numId w:val="77"/>
        </w:numPr>
        <w:autoSpaceDE/>
        <w:autoSpaceDN/>
        <w:spacing w:line="264" w:lineRule="auto"/>
        <w:jc w:val="both"/>
      </w:pPr>
      <w:r w:rsidRPr="00873E68">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13F7ACE9" w14:textId="77777777" w:rsidR="00930652" w:rsidRPr="00873E68" w:rsidRDefault="00930652" w:rsidP="001E0EBC">
      <w:pPr>
        <w:widowControl/>
        <w:numPr>
          <w:ilvl w:val="0"/>
          <w:numId w:val="77"/>
        </w:numPr>
        <w:autoSpaceDE/>
        <w:autoSpaceDN/>
        <w:spacing w:line="264" w:lineRule="auto"/>
        <w:jc w:val="both"/>
      </w:pPr>
      <w:r w:rsidRPr="00873E68">
        <w:rPr>
          <w:color w:val="000000"/>
        </w:rPr>
        <w:t>оценивать качество своего вклада в общий продукт по критериям, самостоятельно сформулированным участниками взаимодействия;</w:t>
      </w:r>
    </w:p>
    <w:p w14:paraId="1FB1297C" w14:textId="77777777" w:rsidR="00930652" w:rsidRPr="00873E68" w:rsidRDefault="00930652" w:rsidP="001E0EBC">
      <w:pPr>
        <w:widowControl/>
        <w:numPr>
          <w:ilvl w:val="0"/>
          <w:numId w:val="77"/>
        </w:numPr>
        <w:autoSpaceDE/>
        <w:autoSpaceDN/>
        <w:spacing w:line="264" w:lineRule="auto"/>
        <w:jc w:val="both"/>
      </w:pPr>
      <w:r w:rsidRPr="00873E68">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6A912E6B" w14:textId="77777777" w:rsidR="00930652" w:rsidRPr="00873E68" w:rsidRDefault="00930652" w:rsidP="00930652">
      <w:pPr>
        <w:spacing w:line="264" w:lineRule="auto"/>
        <w:ind w:firstLine="600"/>
        <w:jc w:val="both"/>
      </w:pPr>
      <w:r w:rsidRPr="00873E68">
        <w:rPr>
          <w:b/>
          <w:color w:val="333333"/>
        </w:rPr>
        <w:t>Самоорганизация</w:t>
      </w:r>
    </w:p>
    <w:p w14:paraId="5EAEBDCC" w14:textId="77777777" w:rsidR="00930652" w:rsidRPr="00873E68" w:rsidRDefault="00930652" w:rsidP="001E0EBC">
      <w:pPr>
        <w:widowControl/>
        <w:numPr>
          <w:ilvl w:val="0"/>
          <w:numId w:val="78"/>
        </w:numPr>
        <w:autoSpaceDE/>
        <w:autoSpaceDN/>
        <w:spacing w:line="264" w:lineRule="auto"/>
        <w:jc w:val="both"/>
      </w:pPr>
      <w:r w:rsidRPr="00873E68">
        <w:rPr>
          <w:color w:val="000000"/>
        </w:rPr>
        <w:t>выявлять проблемы для решения в жизненных и учебных ситуациях;</w:t>
      </w:r>
    </w:p>
    <w:p w14:paraId="70B42FC5" w14:textId="77777777" w:rsidR="00930652" w:rsidRPr="00873E68" w:rsidRDefault="00930652" w:rsidP="001E0EBC">
      <w:pPr>
        <w:widowControl/>
        <w:numPr>
          <w:ilvl w:val="0"/>
          <w:numId w:val="78"/>
        </w:numPr>
        <w:autoSpaceDE/>
        <w:autoSpaceDN/>
        <w:spacing w:line="264" w:lineRule="auto"/>
        <w:jc w:val="both"/>
      </w:pPr>
      <w:r w:rsidRPr="00873E68">
        <w:rPr>
          <w:color w:val="000000"/>
        </w:rPr>
        <w:t>ориентироваться в различных подходах принятия решений (индивидуальное, принятие решения в группе, принятие решений группой);</w:t>
      </w:r>
    </w:p>
    <w:p w14:paraId="4B9991A6" w14:textId="77777777" w:rsidR="00930652" w:rsidRPr="00873E68" w:rsidRDefault="00930652" w:rsidP="001E0EBC">
      <w:pPr>
        <w:widowControl/>
        <w:numPr>
          <w:ilvl w:val="0"/>
          <w:numId w:val="78"/>
        </w:numPr>
        <w:autoSpaceDE/>
        <w:autoSpaceDN/>
        <w:spacing w:line="264" w:lineRule="auto"/>
        <w:jc w:val="both"/>
      </w:pPr>
      <w:r w:rsidRPr="00873E68">
        <w:rPr>
          <w:color w:val="000000"/>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5D757B86" w14:textId="77777777" w:rsidR="00930652" w:rsidRPr="00873E68" w:rsidRDefault="00930652" w:rsidP="001E0EBC">
      <w:pPr>
        <w:widowControl/>
        <w:numPr>
          <w:ilvl w:val="0"/>
          <w:numId w:val="78"/>
        </w:numPr>
        <w:autoSpaceDE/>
        <w:autoSpaceDN/>
        <w:spacing w:line="264" w:lineRule="auto"/>
        <w:jc w:val="both"/>
      </w:pPr>
      <w:r w:rsidRPr="00873E68">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F10A4EF" w14:textId="77777777" w:rsidR="00930652" w:rsidRPr="00873E68" w:rsidRDefault="00930652" w:rsidP="001E0EBC">
      <w:pPr>
        <w:widowControl/>
        <w:numPr>
          <w:ilvl w:val="0"/>
          <w:numId w:val="78"/>
        </w:numPr>
        <w:autoSpaceDE/>
        <w:autoSpaceDN/>
        <w:spacing w:line="264" w:lineRule="auto"/>
        <w:jc w:val="both"/>
      </w:pPr>
      <w:r w:rsidRPr="00873E68">
        <w:rPr>
          <w:color w:val="000000"/>
        </w:rPr>
        <w:t>проводить выбор и брать ответственность за решение.</w:t>
      </w:r>
    </w:p>
    <w:p w14:paraId="3C945C2F" w14:textId="77777777" w:rsidR="00930652" w:rsidRPr="00873E68" w:rsidRDefault="00930652" w:rsidP="00930652">
      <w:pPr>
        <w:spacing w:line="264" w:lineRule="auto"/>
        <w:ind w:firstLine="600"/>
        <w:jc w:val="both"/>
      </w:pPr>
      <w:r w:rsidRPr="00873E68">
        <w:rPr>
          <w:b/>
          <w:color w:val="000000"/>
        </w:rPr>
        <w:t>Самоконтроль</w:t>
      </w:r>
    </w:p>
    <w:p w14:paraId="22A15E8D" w14:textId="77777777" w:rsidR="00930652" w:rsidRPr="00873E68" w:rsidRDefault="00930652" w:rsidP="001E0EBC">
      <w:pPr>
        <w:widowControl/>
        <w:numPr>
          <w:ilvl w:val="0"/>
          <w:numId w:val="79"/>
        </w:numPr>
        <w:autoSpaceDE/>
        <w:autoSpaceDN/>
        <w:spacing w:line="264" w:lineRule="auto"/>
        <w:jc w:val="both"/>
      </w:pPr>
      <w:r w:rsidRPr="00873E68">
        <w:rPr>
          <w:color w:val="000000"/>
        </w:rPr>
        <w:t>владеть способами самоконтроля, самомотивации и рефлексии;</w:t>
      </w:r>
    </w:p>
    <w:p w14:paraId="23B51B25" w14:textId="77777777" w:rsidR="00930652" w:rsidRPr="00873E68" w:rsidRDefault="00930652" w:rsidP="001E0EBC">
      <w:pPr>
        <w:widowControl/>
        <w:numPr>
          <w:ilvl w:val="0"/>
          <w:numId w:val="79"/>
        </w:numPr>
        <w:autoSpaceDE/>
        <w:autoSpaceDN/>
        <w:spacing w:line="264" w:lineRule="auto"/>
        <w:jc w:val="both"/>
      </w:pPr>
      <w:r w:rsidRPr="00873E68">
        <w:rPr>
          <w:color w:val="000000"/>
        </w:rPr>
        <w:t>давать оценку ситуации и предлагать план её изменения;</w:t>
      </w:r>
    </w:p>
    <w:p w14:paraId="75DF1EB3" w14:textId="77777777" w:rsidR="00930652" w:rsidRPr="00873E68" w:rsidRDefault="00930652" w:rsidP="001E0EBC">
      <w:pPr>
        <w:widowControl/>
        <w:numPr>
          <w:ilvl w:val="0"/>
          <w:numId w:val="79"/>
        </w:numPr>
        <w:autoSpaceDE/>
        <w:autoSpaceDN/>
        <w:spacing w:line="264" w:lineRule="auto"/>
        <w:jc w:val="both"/>
      </w:pPr>
      <w:r w:rsidRPr="00873E68">
        <w:rPr>
          <w:color w:val="000000"/>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0BA9A514" w14:textId="77777777" w:rsidR="00930652" w:rsidRPr="00873E68" w:rsidRDefault="00930652" w:rsidP="001E0EBC">
      <w:pPr>
        <w:widowControl/>
        <w:numPr>
          <w:ilvl w:val="0"/>
          <w:numId w:val="79"/>
        </w:numPr>
        <w:autoSpaceDE/>
        <w:autoSpaceDN/>
        <w:spacing w:line="264" w:lineRule="auto"/>
        <w:jc w:val="both"/>
      </w:pPr>
      <w:r w:rsidRPr="00873E68">
        <w:rPr>
          <w:color w:val="000000"/>
        </w:rPr>
        <w:lastRenderedPageBreak/>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14:paraId="062EA10C" w14:textId="77777777" w:rsidR="00930652" w:rsidRPr="00873E68" w:rsidRDefault="00930652" w:rsidP="001E0EBC">
      <w:pPr>
        <w:widowControl/>
        <w:numPr>
          <w:ilvl w:val="0"/>
          <w:numId w:val="79"/>
        </w:numPr>
        <w:autoSpaceDE/>
        <w:autoSpaceDN/>
        <w:spacing w:line="264" w:lineRule="auto"/>
        <w:jc w:val="both"/>
      </w:pPr>
      <w:r w:rsidRPr="00873E68">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14:paraId="45E5065A" w14:textId="77777777" w:rsidR="00930652" w:rsidRPr="00873E68" w:rsidRDefault="00930652" w:rsidP="001E0EBC">
      <w:pPr>
        <w:widowControl/>
        <w:numPr>
          <w:ilvl w:val="0"/>
          <w:numId w:val="79"/>
        </w:numPr>
        <w:autoSpaceDE/>
        <w:autoSpaceDN/>
        <w:spacing w:line="264" w:lineRule="auto"/>
        <w:jc w:val="both"/>
      </w:pPr>
      <w:r w:rsidRPr="00873E68">
        <w:rPr>
          <w:color w:val="000000"/>
        </w:rPr>
        <w:t>оценивать соответствие результата цели и условиям.</w:t>
      </w:r>
    </w:p>
    <w:p w14:paraId="7E317EFC" w14:textId="77777777" w:rsidR="00930652" w:rsidRPr="00873E68" w:rsidRDefault="00930652" w:rsidP="00930652">
      <w:pPr>
        <w:spacing w:line="264" w:lineRule="auto"/>
        <w:ind w:firstLine="600"/>
        <w:jc w:val="both"/>
      </w:pPr>
      <w:r w:rsidRPr="00873E68">
        <w:rPr>
          <w:b/>
          <w:color w:val="000000"/>
        </w:rPr>
        <w:t xml:space="preserve">Эмоциональный интеллект </w:t>
      </w:r>
    </w:p>
    <w:p w14:paraId="4BE19703" w14:textId="77777777" w:rsidR="00930652" w:rsidRPr="00873E68" w:rsidRDefault="00930652" w:rsidP="001E0EBC">
      <w:pPr>
        <w:widowControl/>
        <w:numPr>
          <w:ilvl w:val="0"/>
          <w:numId w:val="80"/>
        </w:numPr>
        <w:autoSpaceDE/>
        <w:autoSpaceDN/>
        <w:spacing w:line="264" w:lineRule="auto"/>
        <w:jc w:val="both"/>
      </w:pPr>
      <w:r w:rsidRPr="00873E68">
        <w:rPr>
          <w:color w:val="000000"/>
        </w:rPr>
        <w:t>различать, называть и управлять собственными эмоциями и эмоциями других;</w:t>
      </w:r>
    </w:p>
    <w:p w14:paraId="286B2588" w14:textId="77777777" w:rsidR="00930652" w:rsidRPr="00873E68" w:rsidRDefault="00930652" w:rsidP="001E0EBC">
      <w:pPr>
        <w:widowControl/>
        <w:numPr>
          <w:ilvl w:val="0"/>
          <w:numId w:val="80"/>
        </w:numPr>
        <w:autoSpaceDE/>
        <w:autoSpaceDN/>
        <w:spacing w:line="264" w:lineRule="auto"/>
        <w:jc w:val="both"/>
      </w:pPr>
      <w:r w:rsidRPr="00873E68">
        <w:rPr>
          <w:color w:val="000000"/>
        </w:rPr>
        <w:t>выявлять и анализировать причины эмоций;</w:t>
      </w:r>
    </w:p>
    <w:p w14:paraId="318BAB46" w14:textId="77777777" w:rsidR="00930652" w:rsidRPr="00873E68" w:rsidRDefault="00930652" w:rsidP="001E0EBC">
      <w:pPr>
        <w:widowControl/>
        <w:numPr>
          <w:ilvl w:val="0"/>
          <w:numId w:val="80"/>
        </w:numPr>
        <w:autoSpaceDE/>
        <w:autoSpaceDN/>
        <w:spacing w:line="264" w:lineRule="auto"/>
        <w:jc w:val="both"/>
      </w:pPr>
      <w:r w:rsidRPr="00873E68">
        <w:rPr>
          <w:color w:val="000000"/>
        </w:rPr>
        <w:t>ставить себя на место другого человека, понимать мотивы и намерения другого;</w:t>
      </w:r>
    </w:p>
    <w:p w14:paraId="5636603D" w14:textId="77777777" w:rsidR="00930652" w:rsidRPr="00873E68" w:rsidRDefault="00930652" w:rsidP="001E0EBC">
      <w:pPr>
        <w:widowControl/>
        <w:numPr>
          <w:ilvl w:val="0"/>
          <w:numId w:val="80"/>
        </w:numPr>
        <w:autoSpaceDE/>
        <w:autoSpaceDN/>
        <w:spacing w:line="264" w:lineRule="auto"/>
        <w:jc w:val="both"/>
      </w:pPr>
      <w:r w:rsidRPr="00873E68">
        <w:rPr>
          <w:color w:val="000000"/>
        </w:rPr>
        <w:t>регулировать способ выражения эмоций.</w:t>
      </w:r>
    </w:p>
    <w:p w14:paraId="7F16ECC2" w14:textId="77777777" w:rsidR="00930652" w:rsidRPr="00873E68" w:rsidRDefault="00930652" w:rsidP="00930652">
      <w:pPr>
        <w:spacing w:line="264" w:lineRule="auto"/>
        <w:ind w:firstLine="600"/>
        <w:jc w:val="both"/>
      </w:pPr>
      <w:r w:rsidRPr="00873E68">
        <w:rPr>
          <w:b/>
          <w:color w:val="000000"/>
        </w:rPr>
        <w:t>Принимать себя и других</w:t>
      </w:r>
    </w:p>
    <w:p w14:paraId="2D85BE32" w14:textId="77777777" w:rsidR="00930652" w:rsidRPr="00873E68" w:rsidRDefault="00930652" w:rsidP="001E0EBC">
      <w:pPr>
        <w:widowControl/>
        <w:numPr>
          <w:ilvl w:val="0"/>
          <w:numId w:val="81"/>
        </w:numPr>
        <w:autoSpaceDE/>
        <w:autoSpaceDN/>
        <w:spacing w:line="264" w:lineRule="auto"/>
        <w:jc w:val="both"/>
      </w:pPr>
      <w:r w:rsidRPr="00873E68">
        <w:rPr>
          <w:color w:val="000000"/>
        </w:rPr>
        <w:t>осознанно относиться к другому человеку, его мнению; признавать своё право на ошибку и такое же право другого;</w:t>
      </w:r>
    </w:p>
    <w:p w14:paraId="7EDE5768" w14:textId="77777777" w:rsidR="00930652" w:rsidRPr="00873E68" w:rsidRDefault="00930652" w:rsidP="001E0EBC">
      <w:pPr>
        <w:widowControl/>
        <w:numPr>
          <w:ilvl w:val="0"/>
          <w:numId w:val="81"/>
        </w:numPr>
        <w:autoSpaceDE/>
        <w:autoSpaceDN/>
        <w:spacing w:line="264" w:lineRule="auto"/>
        <w:jc w:val="both"/>
      </w:pPr>
      <w:r w:rsidRPr="00873E68">
        <w:rPr>
          <w:color w:val="000000"/>
        </w:rPr>
        <w:t>принимать себя и других, не осуждая;</w:t>
      </w:r>
    </w:p>
    <w:p w14:paraId="32CC296B" w14:textId="77777777" w:rsidR="00930652" w:rsidRPr="00873E68" w:rsidRDefault="00930652" w:rsidP="001E0EBC">
      <w:pPr>
        <w:widowControl/>
        <w:numPr>
          <w:ilvl w:val="0"/>
          <w:numId w:val="81"/>
        </w:numPr>
        <w:autoSpaceDE/>
        <w:autoSpaceDN/>
        <w:spacing w:line="264" w:lineRule="auto"/>
        <w:jc w:val="both"/>
      </w:pPr>
      <w:r w:rsidRPr="00873E68">
        <w:rPr>
          <w:color w:val="000000"/>
        </w:rPr>
        <w:t>открытость себе и другим;</w:t>
      </w:r>
    </w:p>
    <w:p w14:paraId="5D5DB26E" w14:textId="77777777" w:rsidR="00930652" w:rsidRPr="00873E68" w:rsidRDefault="00930652" w:rsidP="001E0EBC">
      <w:pPr>
        <w:widowControl/>
        <w:numPr>
          <w:ilvl w:val="0"/>
          <w:numId w:val="81"/>
        </w:numPr>
        <w:autoSpaceDE/>
        <w:autoSpaceDN/>
        <w:spacing w:line="264" w:lineRule="auto"/>
        <w:jc w:val="both"/>
      </w:pPr>
      <w:r w:rsidRPr="00873E68">
        <w:rPr>
          <w:color w:val="000000"/>
        </w:rPr>
        <w:t>осознавать невозможность контролировать всё вокруг.</w:t>
      </w:r>
    </w:p>
    <w:p w14:paraId="6E930784" w14:textId="77777777" w:rsidR="00930652" w:rsidRPr="00873E68" w:rsidRDefault="00930652" w:rsidP="00930652">
      <w:pPr>
        <w:spacing w:line="264" w:lineRule="auto"/>
        <w:ind w:left="120"/>
        <w:jc w:val="both"/>
      </w:pPr>
    </w:p>
    <w:p w14:paraId="19943FD4" w14:textId="77777777" w:rsidR="00930652" w:rsidRPr="00873E68" w:rsidRDefault="00930652" w:rsidP="00930652">
      <w:pPr>
        <w:spacing w:line="264" w:lineRule="auto"/>
        <w:ind w:left="120"/>
        <w:jc w:val="both"/>
      </w:pPr>
      <w:r w:rsidRPr="00873E68">
        <w:rPr>
          <w:b/>
          <w:color w:val="000000"/>
        </w:rPr>
        <w:t>ПРЕДМЕТНЫЕ РЕЗУЛЬТАТЫ</w:t>
      </w:r>
    </w:p>
    <w:p w14:paraId="676158A4" w14:textId="77777777" w:rsidR="00930652" w:rsidRPr="00873E68" w:rsidRDefault="00930652" w:rsidP="00930652">
      <w:pPr>
        <w:spacing w:line="264" w:lineRule="auto"/>
        <w:ind w:left="120"/>
        <w:jc w:val="both"/>
      </w:pPr>
    </w:p>
    <w:p w14:paraId="1C92875D" w14:textId="77777777" w:rsidR="00930652" w:rsidRPr="00873E68" w:rsidRDefault="00930652" w:rsidP="00930652">
      <w:pPr>
        <w:spacing w:line="264" w:lineRule="auto"/>
        <w:ind w:firstLine="600"/>
        <w:jc w:val="both"/>
      </w:pPr>
      <w:r w:rsidRPr="00873E68">
        <w:rPr>
          <w:color w:val="000000"/>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14:paraId="3C5FB0F5"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(английскому) языку к концу обучения </w:t>
      </w:r>
      <w:r w:rsidRPr="00873E68">
        <w:rPr>
          <w:b/>
          <w:i/>
          <w:color w:val="000000"/>
        </w:rPr>
        <w:t>в 5 классе</w:t>
      </w:r>
      <w:r w:rsidRPr="00873E68">
        <w:rPr>
          <w:color w:val="000000"/>
        </w:rPr>
        <w:t>:</w:t>
      </w:r>
    </w:p>
    <w:p w14:paraId="3E148D5B" w14:textId="77777777" w:rsidR="00930652" w:rsidRPr="00873E68" w:rsidRDefault="00930652" w:rsidP="00930652">
      <w:pPr>
        <w:spacing w:line="264" w:lineRule="auto"/>
        <w:ind w:firstLine="600"/>
        <w:jc w:val="both"/>
      </w:pPr>
      <w:r w:rsidRPr="00873E68">
        <w:rPr>
          <w:color w:val="000000"/>
        </w:rPr>
        <w:t>1) владеть основными видами речевой деятельности:</w:t>
      </w:r>
    </w:p>
    <w:p w14:paraId="357FBA8B" w14:textId="77777777" w:rsidR="00930652" w:rsidRPr="00873E68" w:rsidRDefault="00930652" w:rsidP="00930652">
      <w:pPr>
        <w:spacing w:line="264" w:lineRule="auto"/>
        <w:ind w:firstLine="600"/>
        <w:jc w:val="both"/>
      </w:pPr>
      <w:r w:rsidRPr="00873E68">
        <w:rPr>
          <w:color w:val="000000"/>
        </w:rPr>
        <w:t>говорение: вести разные виды диалогов (диалог этикетного характера, диалог-побуждение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00244236"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0A0CD1AF" w14:textId="77777777" w:rsidR="00930652" w:rsidRPr="00873E68" w:rsidRDefault="00930652" w:rsidP="00930652">
      <w:pPr>
        <w:spacing w:line="264" w:lineRule="auto"/>
        <w:ind w:firstLine="600"/>
        <w:jc w:val="both"/>
      </w:pPr>
      <w:r w:rsidRPr="00873E68">
        <w:rPr>
          <w:color w:val="000000"/>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28D4E5AB" w14:textId="77777777" w:rsidR="00930652" w:rsidRPr="00873E68" w:rsidRDefault="00930652" w:rsidP="00930652">
      <w:pPr>
        <w:spacing w:line="264" w:lineRule="auto"/>
        <w:ind w:firstLine="600"/>
        <w:jc w:val="both"/>
      </w:pPr>
      <w:r w:rsidRPr="00873E68">
        <w:rPr>
          <w:color w:val="000000"/>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0A7B90BB" w14:textId="77777777" w:rsidR="00930652" w:rsidRPr="00873E68" w:rsidRDefault="00930652" w:rsidP="00930652">
      <w:pPr>
        <w:spacing w:line="264" w:lineRule="auto"/>
        <w:ind w:firstLine="600"/>
        <w:jc w:val="both"/>
      </w:pPr>
      <w:r w:rsidRPr="00873E68">
        <w:rPr>
          <w:color w:val="000000"/>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416C0254" w14:textId="77777777" w:rsidR="00930652" w:rsidRPr="00873E68" w:rsidRDefault="00930652" w:rsidP="00930652">
      <w:pPr>
        <w:spacing w:line="264" w:lineRule="auto"/>
        <w:ind w:firstLine="600"/>
        <w:jc w:val="both"/>
      </w:pPr>
      <w:r w:rsidRPr="00873E68">
        <w:rPr>
          <w:color w:val="000000"/>
        </w:rPr>
        <w:t xml:space="preserve">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w:t>
      </w:r>
      <w:r w:rsidRPr="00873E68">
        <w:rPr>
          <w:color w:val="000000"/>
        </w:rPr>
        <w:lastRenderedPageBreak/>
        <w:t>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67A22F09" w14:textId="77777777" w:rsidR="00930652" w:rsidRPr="00873E68" w:rsidRDefault="00930652" w:rsidP="00930652">
      <w:pPr>
        <w:spacing w:line="264" w:lineRule="auto"/>
        <w:ind w:firstLine="600"/>
        <w:jc w:val="both"/>
      </w:pPr>
      <w:r w:rsidRPr="00873E68">
        <w:rPr>
          <w:color w:val="000000"/>
        </w:rPr>
        <w:t>владеть орфографическими навыками: правильно писать изученные слова;</w:t>
      </w:r>
    </w:p>
    <w:p w14:paraId="53F35E9C" w14:textId="77777777" w:rsidR="00930652" w:rsidRPr="00873E68" w:rsidRDefault="00930652" w:rsidP="00930652">
      <w:pPr>
        <w:spacing w:line="264" w:lineRule="auto"/>
        <w:ind w:firstLine="600"/>
        <w:jc w:val="both"/>
      </w:pPr>
      <w:r w:rsidRPr="00873E68">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3A81678E" w14:textId="77777777" w:rsidR="00930652" w:rsidRPr="00873E68" w:rsidRDefault="00930652" w:rsidP="00930652">
      <w:pPr>
        <w:spacing w:line="264" w:lineRule="auto"/>
        <w:ind w:firstLine="600"/>
        <w:jc w:val="both"/>
      </w:pPr>
      <w:r w:rsidRPr="00873E68">
        <w:rPr>
          <w:color w:val="000000"/>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14:paraId="116E871C"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-er/-or, -ist, -sion/-tion, имена прилагательные с суффиксами -ful, -ian/-an, наречия с суффиксом -ly, имена прилагательные, имена существительные и наречия с отрицательным префиксом un-;</w:t>
      </w:r>
    </w:p>
    <w:p w14:paraId="5841EC73"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и интернациональные слова;</w:t>
      </w:r>
    </w:p>
    <w:p w14:paraId="7418E937" w14:textId="77777777" w:rsidR="00930652" w:rsidRPr="00873E68" w:rsidRDefault="00930652" w:rsidP="00930652">
      <w:pPr>
        <w:spacing w:line="264" w:lineRule="auto"/>
        <w:ind w:firstLine="600"/>
        <w:jc w:val="both"/>
      </w:pPr>
      <w:r w:rsidRPr="00873E68">
        <w:rPr>
          <w:color w:val="000000"/>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7AB7E354"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7B99138F" w14:textId="77777777" w:rsidR="00930652" w:rsidRPr="00873E68" w:rsidRDefault="00930652" w:rsidP="00930652">
      <w:pPr>
        <w:spacing w:line="264" w:lineRule="auto"/>
        <w:ind w:firstLine="600"/>
        <w:jc w:val="both"/>
      </w:pPr>
      <w:r w:rsidRPr="00873E68">
        <w:rPr>
          <w:color w:val="000000"/>
        </w:rPr>
        <w:t>предложения с несколькими обстоятельствами, следующими в определённом порядке;</w:t>
      </w:r>
    </w:p>
    <w:p w14:paraId="3A905381" w14:textId="77777777" w:rsidR="00930652" w:rsidRPr="00873E68" w:rsidRDefault="00930652" w:rsidP="00930652">
      <w:pPr>
        <w:spacing w:line="264" w:lineRule="auto"/>
        <w:ind w:firstLine="600"/>
        <w:jc w:val="both"/>
      </w:pPr>
      <w:r w:rsidRPr="00873E68">
        <w:rPr>
          <w:color w:val="000000"/>
        </w:rPr>
        <w:t>вопросительные предложения (альтернативный и разделительный вопросы в Present/Past/Future Simple Tense);</w:t>
      </w:r>
    </w:p>
    <w:p w14:paraId="4DE04DC2"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3113F9C6" w14:textId="77777777" w:rsidR="00930652" w:rsidRPr="00873E68" w:rsidRDefault="00930652" w:rsidP="00930652">
      <w:pPr>
        <w:spacing w:line="264" w:lineRule="auto"/>
        <w:ind w:firstLine="600"/>
        <w:jc w:val="both"/>
      </w:pPr>
      <w:r w:rsidRPr="00873E68">
        <w:rPr>
          <w:color w:val="000000"/>
        </w:rPr>
        <w:t>имена существительные во множественном числе, в том числе имена существительные, имеющие форму только множественного числа;</w:t>
      </w:r>
    </w:p>
    <w:p w14:paraId="6661E2CA" w14:textId="77777777" w:rsidR="00930652" w:rsidRPr="00873E68" w:rsidRDefault="00930652" w:rsidP="00930652">
      <w:pPr>
        <w:spacing w:line="264" w:lineRule="auto"/>
        <w:ind w:firstLine="600"/>
        <w:jc w:val="both"/>
      </w:pPr>
      <w:r w:rsidRPr="00873E68">
        <w:rPr>
          <w:color w:val="000000"/>
        </w:rPr>
        <w:t>имена существительные с причастиями настоящего и прошедшего времени;</w:t>
      </w:r>
    </w:p>
    <w:p w14:paraId="5446529F" w14:textId="77777777" w:rsidR="00930652" w:rsidRPr="00873E68" w:rsidRDefault="00930652" w:rsidP="00930652">
      <w:pPr>
        <w:spacing w:line="264" w:lineRule="auto"/>
        <w:ind w:firstLine="600"/>
        <w:jc w:val="both"/>
      </w:pPr>
      <w:r w:rsidRPr="00873E68">
        <w:rPr>
          <w:color w:val="000000"/>
        </w:rPr>
        <w:t>наречия в положительной, сравнительной и превосходной степенях, образованные по правилу, и исключения;</w:t>
      </w:r>
    </w:p>
    <w:p w14:paraId="28DC858A" w14:textId="77777777" w:rsidR="00930652" w:rsidRPr="00873E68" w:rsidRDefault="00930652" w:rsidP="00930652">
      <w:pPr>
        <w:spacing w:line="264" w:lineRule="auto"/>
        <w:ind w:firstLine="600"/>
        <w:jc w:val="both"/>
      </w:pPr>
      <w:r w:rsidRPr="00873E68">
        <w:rPr>
          <w:color w:val="000000"/>
        </w:rPr>
        <w:t>5) владеть социокультурными знаниями и умениями:</w:t>
      </w:r>
    </w:p>
    <w:p w14:paraId="2EFBC890"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0C4A1674"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114C2753" w14:textId="77777777" w:rsidR="00930652" w:rsidRPr="00873E68" w:rsidRDefault="00930652" w:rsidP="00930652">
      <w:pPr>
        <w:spacing w:line="264" w:lineRule="auto"/>
        <w:ind w:firstLine="600"/>
        <w:jc w:val="both"/>
      </w:pPr>
      <w:r w:rsidRPr="00873E68">
        <w:rPr>
          <w:color w:val="000000"/>
        </w:rPr>
        <w:t>правильно оформлять адрес, писать фамилии и имена (свои, родственников и друзей) на английском языке (в анкете, формуляре);</w:t>
      </w:r>
    </w:p>
    <w:p w14:paraId="318D640F"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родной страны и страны (стран) изучаемого языка;</w:t>
      </w:r>
    </w:p>
    <w:p w14:paraId="1844632D" w14:textId="77777777" w:rsidR="00930652" w:rsidRPr="00873E68" w:rsidRDefault="00930652" w:rsidP="00930652">
      <w:pPr>
        <w:spacing w:line="264" w:lineRule="auto"/>
        <w:ind w:firstLine="600"/>
        <w:jc w:val="both"/>
      </w:pPr>
      <w:r w:rsidRPr="00873E68">
        <w:rPr>
          <w:color w:val="000000"/>
        </w:rPr>
        <w:t>кратко представлять Россию и страны (стран) изучаемого языка;</w:t>
      </w:r>
    </w:p>
    <w:p w14:paraId="129D7304" w14:textId="77777777" w:rsidR="00930652" w:rsidRPr="00873E68" w:rsidRDefault="00930652" w:rsidP="00930652">
      <w:pPr>
        <w:spacing w:line="264" w:lineRule="auto"/>
        <w:ind w:firstLine="600"/>
        <w:jc w:val="both"/>
      </w:pPr>
      <w:r w:rsidRPr="00873E68">
        <w:rPr>
          <w:color w:val="000000"/>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3D5226BD" w14:textId="77777777" w:rsidR="00930652" w:rsidRPr="00873E68" w:rsidRDefault="00930652" w:rsidP="00930652">
      <w:pPr>
        <w:spacing w:line="264" w:lineRule="auto"/>
        <w:ind w:firstLine="600"/>
        <w:jc w:val="both"/>
      </w:pPr>
      <w:r w:rsidRPr="00873E68">
        <w:rPr>
          <w:color w:val="000000"/>
        </w:rPr>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13A4E2AD" w14:textId="77777777" w:rsidR="00930652" w:rsidRPr="00873E68" w:rsidRDefault="00930652" w:rsidP="00930652">
      <w:pPr>
        <w:spacing w:line="264" w:lineRule="auto"/>
        <w:ind w:firstLine="600"/>
        <w:jc w:val="both"/>
      </w:pPr>
      <w:r w:rsidRPr="00873E68">
        <w:rPr>
          <w:color w:val="000000"/>
        </w:rPr>
        <w:t>8) использовать иноязычные словари и справочники, в том числе информационно-справочные системы в электронной форме.</w:t>
      </w:r>
    </w:p>
    <w:p w14:paraId="3798BB4C"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(английскому) языку к концу обучения </w:t>
      </w:r>
      <w:r w:rsidRPr="00873E68">
        <w:rPr>
          <w:b/>
          <w:i/>
          <w:color w:val="000000"/>
        </w:rPr>
        <w:t>в 6 классе:</w:t>
      </w:r>
    </w:p>
    <w:p w14:paraId="79563224" w14:textId="77777777" w:rsidR="00930652" w:rsidRPr="00873E68" w:rsidRDefault="00930652" w:rsidP="00930652">
      <w:pPr>
        <w:spacing w:line="264" w:lineRule="auto"/>
        <w:ind w:firstLine="600"/>
        <w:jc w:val="both"/>
      </w:pPr>
      <w:r w:rsidRPr="00873E68">
        <w:rPr>
          <w:color w:val="000000"/>
        </w:rPr>
        <w:t>1) владеть основными видами речевой деятельности:</w:t>
      </w:r>
    </w:p>
    <w:p w14:paraId="7ACE7F9E" w14:textId="77777777" w:rsidR="00930652" w:rsidRPr="00873E68" w:rsidRDefault="00930652" w:rsidP="00930652">
      <w:pPr>
        <w:spacing w:line="264" w:lineRule="auto"/>
        <w:ind w:firstLine="600"/>
        <w:jc w:val="both"/>
      </w:pPr>
      <w:r w:rsidRPr="00873E68">
        <w:rPr>
          <w:color w:val="000000"/>
        </w:rPr>
        <w:t xml:space="preserve">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w:t>
      </w:r>
      <w:r w:rsidRPr="00873E68">
        <w:rPr>
          <w:color w:val="000000"/>
        </w:rPr>
        <w:lastRenderedPageBreak/>
        <w:t>этикета, принятого в стране (странах) изучаемого языка (до 5 реплик со стороны каждого собеседника);</w:t>
      </w:r>
    </w:p>
    <w:p w14:paraId="5F02CA01"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14:paraId="090C8114" w14:textId="77777777" w:rsidR="00930652" w:rsidRPr="00873E68" w:rsidRDefault="00930652" w:rsidP="00930652">
      <w:pPr>
        <w:spacing w:line="264" w:lineRule="auto"/>
        <w:ind w:firstLine="600"/>
        <w:jc w:val="both"/>
      </w:pPr>
      <w:r w:rsidRPr="00873E68">
        <w:rPr>
          <w:color w:val="000000"/>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3FC08148" w14:textId="77777777" w:rsidR="00930652" w:rsidRPr="00873E68" w:rsidRDefault="00930652" w:rsidP="00930652">
      <w:pPr>
        <w:spacing w:line="264" w:lineRule="auto"/>
        <w:ind w:firstLine="600"/>
        <w:jc w:val="both"/>
      </w:pPr>
      <w:r w:rsidRPr="00873E68">
        <w:rPr>
          <w:color w:val="000000"/>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14:paraId="572C76A7" w14:textId="77777777" w:rsidR="00930652" w:rsidRPr="00873E68" w:rsidRDefault="00930652" w:rsidP="00930652">
      <w:pPr>
        <w:spacing w:line="264" w:lineRule="auto"/>
        <w:ind w:firstLine="600"/>
        <w:jc w:val="both"/>
      </w:pPr>
      <w:r w:rsidRPr="00873E68">
        <w:rPr>
          <w:color w:val="000000"/>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14:paraId="5FD0DA27" w14:textId="77777777" w:rsidR="00930652" w:rsidRPr="00873E68" w:rsidRDefault="00930652" w:rsidP="00930652">
      <w:pPr>
        <w:spacing w:line="264" w:lineRule="auto"/>
        <w:ind w:firstLine="600"/>
        <w:jc w:val="both"/>
      </w:pPr>
      <w:r w:rsidRPr="00873E68">
        <w:rPr>
          <w:color w:val="000000"/>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6A4E032D" w14:textId="77777777" w:rsidR="00930652" w:rsidRPr="00873E68" w:rsidRDefault="00930652" w:rsidP="00930652">
      <w:pPr>
        <w:spacing w:line="264" w:lineRule="auto"/>
        <w:ind w:firstLine="600"/>
        <w:jc w:val="both"/>
      </w:pPr>
      <w:r w:rsidRPr="00873E68">
        <w:rPr>
          <w:color w:val="000000"/>
        </w:rPr>
        <w:t>владеть орфографическими навыками: правильно писать изученные слова;</w:t>
      </w:r>
    </w:p>
    <w:p w14:paraId="4DDCBC99" w14:textId="77777777" w:rsidR="00930652" w:rsidRPr="00873E68" w:rsidRDefault="00930652" w:rsidP="00930652">
      <w:pPr>
        <w:spacing w:line="264" w:lineRule="auto"/>
        <w:ind w:firstLine="600"/>
        <w:jc w:val="both"/>
      </w:pPr>
      <w:r w:rsidRPr="00873E68">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283C1EF6" w14:textId="77777777" w:rsidR="00930652" w:rsidRPr="00873E68" w:rsidRDefault="00930652" w:rsidP="00930652">
      <w:pPr>
        <w:spacing w:line="264" w:lineRule="auto"/>
        <w:ind w:firstLine="600"/>
        <w:jc w:val="both"/>
      </w:pPr>
      <w:r w:rsidRPr="00873E68">
        <w:rPr>
          <w:color w:val="000000"/>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257C93FE"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-ing, имена прилагательные с помощью суффиксов -ing, -less, -ive, -al;</w:t>
      </w:r>
    </w:p>
    <w:p w14:paraId="37463BD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 и интернациональные слова;</w:t>
      </w:r>
    </w:p>
    <w:p w14:paraId="1C723BF0"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для обеспечения целостности высказывания;</w:t>
      </w:r>
    </w:p>
    <w:p w14:paraId="65722CB1" w14:textId="77777777" w:rsidR="00930652" w:rsidRPr="00873E68" w:rsidRDefault="00930652" w:rsidP="00930652">
      <w:pPr>
        <w:spacing w:line="264" w:lineRule="auto"/>
        <w:ind w:firstLine="600"/>
        <w:jc w:val="both"/>
      </w:pPr>
      <w:r w:rsidRPr="00873E68">
        <w:rPr>
          <w:color w:val="000000"/>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68297F94"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1B104595" w14:textId="77777777" w:rsidR="00930652" w:rsidRPr="00873E68" w:rsidRDefault="00930652" w:rsidP="00930652">
      <w:pPr>
        <w:spacing w:line="264" w:lineRule="auto"/>
        <w:ind w:firstLine="600"/>
        <w:jc w:val="both"/>
      </w:pPr>
      <w:r w:rsidRPr="00873E68">
        <w:rPr>
          <w:color w:val="000000"/>
        </w:rPr>
        <w:t>сложноподчинённые предложения с придаточными определительными с союзными словами who, which, that;</w:t>
      </w:r>
    </w:p>
    <w:p w14:paraId="5A4A1F6C" w14:textId="77777777" w:rsidR="00930652" w:rsidRPr="00873E68" w:rsidRDefault="00930652" w:rsidP="00930652">
      <w:pPr>
        <w:spacing w:line="264" w:lineRule="auto"/>
        <w:ind w:firstLine="600"/>
        <w:jc w:val="both"/>
      </w:pPr>
      <w:r w:rsidRPr="00873E68">
        <w:rPr>
          <w:color w:val="000000"/>
        </w:rPr>
        <w:t>сложноподчинённые предложения с придаточными времени с союзами for, since;</w:t>
      </w:r>
    </w:p>
    <w:p w14:paraId="68A45836" w14:textId="77777777" w:rsidR="00930652" w:rsidRPr="00873E68" w:rsidRDefault="00930652" w:rsidP="00930652">
      <w:pPr>
        <w:spacing w:line="264" w:lineRule="auto"/>
        <w:ind w:firstLine="600"/>
        <w:jc w:val="both"/>
      </w:pPr>
      <w:r w:rsidRPr="00873E68">
        <w:rPr>
          <w:color w:val="000000"/>
        </w:rPr>
        <w:t>предложения с конструкциями as … as, not so … as;</w:t>
      </w:r>
    </w:p>
    <w:p w14:paraId="03D8F1A1"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Present/Past Continuous Tense;</w:t>
      </w:r>
    </w:p>
    <w:p w14:paraId="34BA5115" w14:textId="77777777" w:rsidR="00930652" w:rsidRPr="00873E68" w:rsidRDefault="00930652" w:rsidP="00930652">
      <w:pPr>
        <w:spacing w:line="264" w:lineRule="auto"/>
        <w:ind w:firstLine="600"/>
        <w:jc w:val="both"/>
      </w:pPr>
      <w:r w:rsidRPr="00873E68">
        <w:rPr>
          <w:color w:val="000000"/>
        </w:rPr>
        <w:t>все типы вопросительных предложений (общий, специальный, альтернативный, разделительный вопросы) в Present/ Past Continuous Tense;</w:t>
      </w:r>
    </w:p>
    <w:p w14:paraId="6AC550D1" w14:textId="77777777" w:rsidR="00930652" w:rsidRPr="00873E68" w:rsidRDefault="00930652" w:rsidP="00930652">
      <w:pPr>
        <w:spacing w:line="264" w:lineRule="auto"/>
        <w:ind w:firstLine="600"/>
        <w:jc w:val="both"/>
        <w:rPr>
          <w:lang w:val="en-US"/>
        </w:rPr>
      </w:pPr>
      <w:r w:rsidRPr="00873E68">
        <w:rPr>
          <w:color w:val="000000"/>
        </w:rPr>
        <w:t>модальные</w:t>
      </w:r>
      <w:r w:rsidRPr="00873E68">
        <w:rPr>
          <w:color w:val="000000"/>
          <w:lang w:val="en-US"/>
        </w:rPr>
        <w:t xml:space="preserve"> </w:t>
      </w:r>
      <w:r w:rsidRPr="00873E68">
        <w:rPr>
          <w:color w:val="000000"/>
        </w:rPr>
        <w:t>глаголы</w:t>
      </w:r>
      <w:r w:rsidRPr="00873E68">
        <w:rPr>
          <w:color w:val="000000"/>
          <w:lang w:val="en-US"/>
        </w:rPr>
        <w:t xml:space="preserve"> </w:t>
      </w:r>
      <w:r w:rsidRPr="00873E68">
        <w:rPr>
          <w:color w:val="000000"/>
        </w:rPr>
        <w:t>и</w:t>
      </w:r>
      <w:r w:rsidRPr="00873E68">
        <w:rPr>
          <w:color w:val="000000"/>
          <w:lang w:val="en-US"/>
        </w:rPr>
        <w:t xml:space="preserve"> </w:t>
      </w:r>
      <w:r w:rsidRPr="00873E68">
        <w:rPr>
          <w:color w:val="000000"/>
        </w:rPr>
        <w:t>их</w:t>
      </w:r>
      <w:r w:rsidRPr="00873E68">
        <w:rPr>
          <w:color w:val="000000"/>
          <w:lang w:val="en-US"/>
        </w:rPr>
        <w:t xml:space="preserve"> </w:t>
      </w:r>
      <w:r w:rsidRPr="00873E68">
        <w:rPr>
          <w:color w:val="000000"/>
        </w:rPr>
        <w:t>эквиваленты</w:t>
      </w:r>
      <w:r w:rsidRPr="00873E68">
        <w:rPr>
          <w:color w:val="000000"/>
          <w:lang w:val="en-US"/>
        </w:rPr>
        <w:t xml:space="preserve"> (can/be able to, must/ have to, may, should, need);</w:t>
      </w:r>
    </w:p>
    <w:p w14:paraId="2EBA58FD" w14:textId="77777777" w:rsidR="00930652" w:rsidRPr="00873E68" w:rsidRDefault="00930652" w:rsidP="00930652">
      <w:pPr>
        <w:spacing w:line="264" w:lineRule="auto"/>
        <w:ind w:firstLine="600"/>
        <w:jc w:val="both"/>
        <w:rPr>
          <w:lang w:val="en-US"/>
        </w:rPr>
      </w:pPr>
      <w:r w:rsidRPr="00873E68">
        <w:rPr>
          <w:color w:val="000000"/>
          <w:lang w:val="en-US"/>
        </w:rPr>
        <w:lastRenderedPageBreak/>
        <w:t>c</w:t>
      </w:r>
      <w:r w:rsidRPr="00873E68">
        <w:rPr>
          <w:color w:val="000000"/>
        </w:rPr>
        <w:t>лова</w:t>
      </w:r>
      <w:r w:rsidRPr="00873E68">
        <w:rPr>
          <w:color w:val="000000"/>
          <w:lang w:val="en-US"/>
        </w:rPr>
        <w:t xml:space="preserve">, </w:t>
      </w:r>
      <w:r w:rsidRPr="00873E68">
        <w:rPr>
          <w:color w:val="000000"/>
        </w:rPr>
        <w:t>выражающие</w:t>
      </w:r>
      <w:r w:rsidRPr="00873E68">
        <w:rPr>
          <w:color w:val="000000"/>
          <w:lang w:val="en-US"/>
        </w:rPr>
        <w:t xml:space="preserve"> </w:t>
      </w:r>
      <w:r w:rsidRPr="00873E68">
        <w:rPr>
          <w:color w:val="000000"/>
        </w:rPr>
        <w:t>количество</w:t>
      </w:r>
      <w:r w:rsidRPr="00873E68">
        <w:rPr>
          <w:color w:val="000000"/>
          <w:lang w:val="en-US"/>
        </w:rPr>
        <w:t xml:space="preserve"> (little/a little, few/a few);</w:t>
      </w:r>
    </w:p>
    <w:p w14:paraId="3DF4AD83" w14:textId="77777777" w:rsidR="00930652" w:rsidRPr="00873E68" w:rsidRDefault="00930652" w:rsidP="00930652">
      <w:pPr>
        <w:spacing w:line="264" w:lineRule="auto"/>
        <w:ind w:firstLine="600"/>
        <w:jc w:val="both"/>
      </w:pPr>
      <w:r w:rsidRPr="00873E68">
        <w:rPr>
          <w:color w:val="000000"/>
        </w:rPr>
        <w:t>возвратные, неопределённые местоимения some, any и их производные (somebody, anybody; something, anything, etc.), every и производные (everybody, everything и другие) в повествовательных (утвердительных и отрицательных) и вопросительных предложениях;</w:t>
      </w:r>
    </w:p>
    <w:p w14:paraId="6EB15EFE"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(100–1000);</w:t>
      </w:r>
    </w:p>
    <w:p w14:paraId="25961F66" w14:textId="77777777" w:rsidR="00930652" w:rsidRPr="00873E68" w:rsidRDefault="00930652" w:rsidP="00930652">
      <w:pPr>
        <w:spacing w:line="264" w:lineRule="auto"/>
        <w:ind w:firstLine="600"/>
        <w:jc w:val="both"/>
      </w:pPr>
      <w:r w:rsidRPr="00873E68">
        <w:rPr>
          <w:color w:val="000000"/>
        </w:rPr>
        <w:t>5) владеть социокультурными знаниями и умениями:</w:t>
      </w:r>
    </w:p>
    <w:p w14:paraId="0B3F5FE7"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194EDE36"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14:paraId="01AF876D"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родной страны и страны (стран) изучаемого языка;</w:t>
      </w:r>
    </w:p>
    <w:p w14:paraId="45EB10DA"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65F25423" w14:textId="77777777" w:rsidR="00930652" w:rsidRPr="00873E68" w:rsidRDefault="00930652" w:rsidP="00930652">
      <w:pPr>
        <w:spacing w:line="264" w:lineRule="auto"/>
        <w:ind w:firstLine="600"/>
        <w:jc w:val="both"/>
      </w:pPr>
      <w:r w:rsidRPr="00873E68">
        <w:rPr>
          <w:color w:val="000000"/>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1C92A480" w14:textId="77777777" w:rsidR="00930652" w:rsidRPr="00873E68" w:rsidRDefault="00930652" w:rsidP="00930652">
      <w:pPr>
        <w:spacing w:line="264" w:lineRule="auto"/>
        <w:ind w:firstLine="600"/>
        <w:jc w:val="both"/>
      </w:pPr>
      <w:r w:rsidRPr="00873E68">
        <w:rPr>
          <w:color w:val="000000"/>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40BD778D" w14:textId="77777777" w:rsidR="00930652" w:rsidRPr="00873E68" w:rsidRDefault="00930652" w:rsidP="00930652">
      <w:pPr>
        <w:spacing w:line="264" w:lineRule="auto"/>
        <w:ind w:firstLine="600"/>
        <w:jc w:val="both"/>
      </w:pPr>
      <w:r w:rsidRPr="00873E68">
        <w:rPr>
          <w:color w:val="000000"/>
        </w:rPr>
        <w:t>8) использовать иноязычные словари и справочники, в том числе информационно-справочные системы в электронной форме;</w:t>
      </w:r>
    </w:p>
    <w:p w14:paraId="3FA026C7" w14:textId="77777777" w:rsidR="00930652" w:rsidRPr="00873E68" w:rsidRDefault="00930652" w:rsidP="00930652">
      <w:pPr>
        <w:spacing w:line="264" w:lineRule="auto"/>
        <w:ind w:firstLine="600"/>
        <w:jc w:val="both"/>
      </w:pPr>
      <w:r w:rsidRPr="00873E68">
        <w:rPr>
          <w:color w:val="000000"/>
        </w:rPr>
        <w:t>9) достигать взаимопонимания в процессе устного и письменного общения с носителями иностранного языка, с людьми другой культуры;</w:t>
      </w:r>
    </w:p>
    <w:p w14:paraId="7DFC6FDD" w14:textId="77777777" w:rsidR="00930652" w:rsidRPr="00873E68" w:rsidRDefault="00930652" w:rsidP="00930652">
      <w:pPr>
        <w:spacing w:line="264" w:lineRule="auto"/>
        <w:ind w:firstLine="600"/>
        <w:jc w:val="both"/>
      </w:pPr>
      <w:r w:rsidRPr="00873E68">
        <w:rPr>
          <w:color w:val="000000"/>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585C6DBD"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(английскому) языку к концу обучения </w:t>
      </w:r>
      <w:r w:rsidRPr="00873E68">
        <w:rPr>
          <w:b/>
          <w:i/>
          <w:color w:val="000000"/>
        </w:rPr>
        <w:t>в 7 классе:</w:t>
      </w:r>
    </w:p>
    <w:p w14:paraId="6CEAE09F" w14:textId="77777777" w:rsidR="00930652" w:rsidRPr="00873E68" w:rsidRDefault="00930652" w:rsidP="00930652">
      <w:pPr>
        <w:spacing w:line="264" w:lineRule="auto"/>
        <w:ind w:firstLine="600"/>
        <w:jc w:val="both"/>
      </w:pPr>
      <w:r w:rsidRPr="00873E68">
        <w:rPr>
          <w:color w:val="000000"/>
        </w:rPr>
        <w:t>1) владеть основными видами речевой деятельности:</w:t>
      </w:r>
    </w:p>
    <w:p w14:paraId="09B8225C" w14:textId="77777777" w:rsidR="00930652" w:rsidRPr="00873E68" w:rsidRDefault="00930652" w:rsidP="00930652">
      <w:pPr>
        <w:spacing w:line="264" w:lineRule="auto"/>
        <w:ind w:firstLine="600"/>
        <w:jc w:val="both"/>
      </w:pPr>
      <w:r w:rsidRPr="00873E68">
        <w:rPr>
          <w:color w:val="000000"/>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780ADACA"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53788080" w14:textId="77777777" w:rsidR="00930652" w:rsidRPr="00873E68" w:rsidRDefault="00930652" w:rsidP="00930652">
      <w:pPr>
        <w:spacing w:line="264" w:lineRule="auto"/>
        <w:ind w:firstLine="600"/>
        <w:jc w:val="both"/>
      </w:pPr>
      <w:r w:rsidRPr="00873E68">
        <w:rPr>
          <w:color w:val="000000"/>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50E697EC" w14:textId="77777777" w:rsidR="00930652" w:rsidRPr="00873E68" w:rsidRDefault="00930652" w:rsidP="00930652">
      <w:pPr>
        <w:spacing w:line="264" w:lineRule="auto"/>
        <w:ind w:firstLine="600"/>
        <w:jc w:val="both"/>
      </w:pPr>
      <w:r w:rsidRPr="00873E68">
        <w:rPr>
          <w:color w:val="000000"/>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395F2861" w14:textId="77777777" w:rsidR="00930652" w:rsidRPr="00873E68" w:rsidRDefault="00930652" w:rsidP="00930652">
      <w:pPr>
        <w:spacing w:line="264" w:lineRule="auto"/>
        <w:ind w:firstLine="600"/>
        <w:jc w:val="both"/>
      </w:pPr>
      <w:r w:rsidRPr="00873E68">
        <w:rPr>
          <w:color w:val="000000"/>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14:paraId="129CDD72" w14:textId="77777777" w:rsidR="00930652" w:rsidRPr="00873E68" w:rsidRDefault="00930652" w:rsidP="00930652">
      <w:pPr>
        <w:spacing w:line="264" w:lineRule="auto"/>
        <w:ind w:firstLine="600"/>
        <w:jc w:val="both"/>
      </w:pPr>
      <w:r w:rsidRPr="00873E68">
        <w:rPr>
          <w:color w:val="000000"/>
        </w:rPr>
        <w:t xml:space="preserve">2) владеть фонетическими навыками: различать различать на слух, без ошибок, ведущих к сбою </w:t>
      </w:r>
      <w:r w:rsidRPr="00873E68">
        <w:rPr>
          <w:color w:val="000000"/>
        </w:rPr>
        <w:lastRenderedPageBreak/>
        <w:t>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26E8077A" w14:textId="77777777" w:rsidR="00930652" w:rsidRPr="00873E68" w:rsidRDefault="00930652" w:rsidP="00930652">
      <w:pPr>
        <w:spacing w:line="264" w:lineRule="auto"/>
        <w:ind w:firstLine="600"/>
        <w:jc w:val="both"/>
      </w:pPr>
      <w:r w:rsidRPr="00873E68">
        <w:rPr>
          <w:color w:val="000000"/>
        </w:rPr>
        <w:t>владеть орфографическими навыками: правильно писать изученные слова;</w:t>
      </w:r>
    </w:p>
    <w:p w14:paraId="2E739B7A" w14:textId="77777777" w:rsidR="00930652" w:rsidRPr="00873E68" w:rsidRDefault="00930652" w:rsidP="00930652">
      <w:pPr>
        <w:spacing w:line="264" w:lineRule="auto"/>
        <w:ind w:firstLine="600"/>
        <w:jc w:val="both"/>
      </w:pPr>
      <w:r w:rsidRPr="00873E68">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24206E17" w14:textId="77777777" w:rsidR="00930652" w:rsidRPr="00873E68" w:rsidRDefault="00930652" w:rsidP="00930652">
      <w:pPr>
        <w:spacing w:line="264" w:lineRule="auto"/>
        <w:ind w:firstLine="600"/>
        <w:jc w:val="both"/>
      </w:pPr>
      <w:r w:rsidRPr="00873E68">
        <w:rPr>
          <w:color w:val="000000"/>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0B2C28DF"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-ness, -ment, имена прилагательные с помощью суффиксов -ous, -ly, -y, имена прилагательные и наречия с помощью отрицательных префиксов in-/im-, сложные имена прилагательные путем соединения основы прилагательного с основой существительного с добавлением суффикса -ed (blue-eyed);</w:t>
      </w:r>
    </w:p>
    <w:p w14:paraId="3828B58D"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14:paraId="0CC9A117"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2E35B20B" w14:textId="77777777" w:rsidR="00930652" w:rsidRPr="00873E68" w:rsidRDefault="00930652" w:rsidP="00930652">
      <w:pPr>
        <w:spacing w:line="264" w:lineRule="auto"/>
        <w:ind w:firstLine="600"/>
        <w:jc w:val="both"/>
      </w:pPr>
      <w:r w:rsidRPr="00873E68">
        <w:rPr>
          <w:color w:val="000000"/>
        </w:rPr>
        <w:t>4) понимать особенности структуры простых и сложных предложений и различных коммуникативных типов предложений английского языка;</w:t>
      </w:r>
    </w:p>
    <w:p w14:paraId="5CFC1CCC"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4EE99EEB" w14:textId="77777777" w:rsidR="00930652" w:rsidRPr="00873E68" w:rsidRDefault="00930652" w:rsidP="00930652">
      <w:pPr>
        <w:spacing w:line="264" w:lineRule="auto"/>
        <w:ind w:firstLine="600"/>
        <w:jc w:val="both"/>
      </w:pPr>
      <w:r w:rsidRPr="00873E68">
        <w:rPr>
          <w:color w:val="000000"/>
        </w:rPr>
        <w:t>предложения со сложным дополнением (Complex Object);</w:t>
      </w:r>
    </w:p>
    <w:p w14:paraId="73826AEB" w14:textId="77777777" w:rsidR="00930652" w:rsidRPr="00873E68" w:rsidRDefault="00930652" w:rsidP="00930652">
      <w:pPr>
        <w:spacing w:line="264" w:lineRule="auto"/>
        <w:ind w:firstLine="600"/>
        <w:jc w:val="both"/>
      </w:pPr>
      <w:r w:rsidRPr="00873E68">
        <w:rPr>
          <w:color w:val="000000"/>
        </w:rPr>
        <w:t>условные предложения реального (Conditional 0, Conditional I) характера;</w:t>
      </w:r>
    </w:p>
    <w:p w14:paraId="6D4CB97F" w14:textId="77777777" w:rsidR="00930652" w:rsidRPr="00873E68" w:rsidRDefault="00930652" w:rsidP="00930652">
      <w:pPr>
        <w:spacing w:line="264" w:lineRule="auto"/>
        <w:ind w:firstLine="600"/>
        <w:jc w:val="both"/>
      </w:pPr>
      <w:r w:rsidRPr="00873E68">
        <w:rPr>
          <w:color w:val="000000"/>
        </w:rPr>
        <w:t>предложения с конструкцией to be going to + инфинитив и формы Future Simple Tense и Present Continuous Tense для выражения будущего действия;</w:t>
      </w:r>
    </w:p>
    <w:p w14:paraId="33752E5B" w14:textId="77777777" w:rsidR="00930652" w:rsidRPr="00873E68" w:rsidRDefault="00930652" w:rsidP="00930652">
      <w:pPr>
        <w:spacing w:line="264" w:lineRule="auto"/>
        <w:ind w:firstLine="600"/>
        <w:jc w:val="both"/>
      </w:pPr>
      <w:r w:rsidRPr="00873E68">
        <w:rPr>
          <w:color w:val="000000"/>
        </w:rPr>
        <w:t>конструкцию used to + инфинитив глагола;</w:t>
      </w:r>
    </w:p>
    <w:p w14:paraId="31801E38" w14:textId="77777777" w:rsidR="00930652" w:rsidRPr="00873E68" w:rsidRDefault="00930652" w:rsidP="00930652">
      <w:pPr>
        <w:spacing w:line="264" w:lineRule="auto"/>
        <w:ind w:firstLine="600"/>
        <w:jc w:val="both"/>
      </w:pPr>
      <w:r w:rsidRPr="00873E68">
        <w:rPr>
          <w:color w:val="000000"/>
        </w:rPr>
        <w:t>глаголы в наиболее употребительных формах страдательного залога (Present/Past Simple Passive);</w:t>
      </w:r>
    </w:p>
    <w:p w14:paraId="1B1416EC" w14:textId="77777777" w:rsidR="00930652" w:rsidRPr="00873E68" w:rsidRDefault="00930652" w:rsidP="00930652">
      <w:pPr>
        <w:spacing w:line="264" w:lineRule="auto"/>
        <w:ind w:firstLine="600"/>
        <w:jc w:val="both"/>
      </w:pPr>
      <w:r w:rsidRPr="00873E68">
        <w:rPr>
          <w:color w:val="000000"/>
        </w:rPr>
        <w:t>предлоги, употребляемые с глаголами в страдательном залоге;</w:t>
      </w:r>
    </w:p>
    <w:p w14:paraId="6CC027A2" w14:textId="77777777" w:rsidR="00930652" w:rsidRPr="00873E68" w:rsidRDefault="00930652" w:rsidP="00930652">
      <w:pPr>
        <w:spacing w:line="264" w:lineRule="auto"/>
        <w:ind w:firstLine="600"/>
        <w:jc w:val="both"/>
      </w:pPr>
      <w:r w:rsidRPr="00873E68">
        <w:rPr>
          <w:color w:val="000000"/>
        </w:rPr>
        <w:t>модальный глагол might;</w:t>
      </w:r>
    </w:p>
    <w:p w14:paraId="22BD7222" w14:textId="77777777" w:rsidR="00930652" w:rsidRPr="00873E68" w:rsidRDefault="00930652" w:rsidP="00930652">
      <w:pPr>
        <w:spacing w:line="264" w:lineRule="auto"/>
        <w:ind w:firstLine="600"/>
        <w:jc w:val="both"/>
      </w:pPr>
      <w:r w:rsidRPr="00873E68">
        <w:rPr>
          <w:color w:val="000000"/>
        </w:rPr>
        <w:t>наречия, совпадающие по форме с прилагательными (fast, high; early);</w:t>
      </w:r>
    </w:p>
    <w:p w14:paraId="58D034A1" w14:textId="77777777" w:rsidR="00930652" w:rsidRPr="00873E68" w:rsidRDefault="00930652" w:rsidP="00930652">
      <w:pPr>
        <w:spacing w:line="264" w:lineRule="auto"/>
        <w:ind w:firstLine="600"/>
        <w:jc w:val="both"/>
        <w:rPr>
          <w:lang w:val="en-US"/>
        </w:rPr>
      </w:pPr>
      <w:r w:rsidRPr="00873E68">
        <w:rPr>
          <w:color w:val="000000"/>
        </w:rPr>
        <w:t>местоимения</w:t>
      </w:r>
      <w:r w:rsidRPr="00873E68">
        <w:rPr>
          <w:color w:val="000000"/>
          <w:lang w:val="en-US"/>
        </w:rPr>
        <w:t xml:space="preserve"> other/another, both, all, one;</w:t>
      </w:r>
    </w:p>
    <w:p w14:paraId="467FD9C2" w14:textId="77777777" w:rsidR="00930652" w:rsidRPr="00873E68" w:rsidRDefault="00930652" w:rsidP="00930652">
      <w:pPr>
        <w:spacing w:line="264" w:lineRule="auto"/>
        <w:ind w:firstLine="600"/>
        <w:jc w:val="both"/>
      </w:pPr>
      <w:r w:rsidRPr="00873E68">
        <w:rPr>
          <w:color w:val="000000"/>
        </w:rPr>
        <w:t>количественные числительные для обозначения больших чисел (до 1 000 000);</w:t>
      </w:r>
    </w:p>
    <w:p w14:paraId="31D1B614" w14:textId="77777777" w:rsidR="00930652" w:rsidRPr="00873E68" w:rsidRDefault="00930652" w:rsidP="00930652">
      <w:pPr>
        <w:spacing w:line="264" w:lineRule="auto"/>
        <w:ind w:firstLine="600"/>
        <w:jc w:val="both"/>
      </w:pPr>
      <w:r w:rsidRPr="00873E68">
        <w:rPr>
          <w:color w:val="000000"/>
        </w:rPr>
        <w:t>5) владеть социокультурными знаниями и умениями:</w:t>
      </w:r>
    </w:p>
    <w:p w14:paraId="5542E57F"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026B16E0"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61594BC4"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и культурном наследии родной страны и страны (стран) изучаемого языка;</w:t>
      </w:r>
    </w:p>
    <w:p w14:paraId="39BC877B"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10A64C08" w14:textId="77777777" w:rsidR="00930652" w:rsidRPr="00873E68" w:rsidRDefault="00930652" w:rsidP="00930652">
      <w:pPr>
        <w:spacing w:line="264" w:lineRule="auto"/>
        <w:ind w:firstLine="600"/>
        <w:jc w:val="both"/>
      </w:pPr>
      <w:r w:rsidRPr="00873E68">
        <w:rPr>
          <w:color w:val="000000"/>
        </w:rPr>
        <w:t>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56BF9A48" w14:textId="77777777" w:rsidR="00930652" w:rsidRPr="00873E68" w:rsidRDefault="00930652" w:rsidP="00930652">
      <w:pPr>
        <w:spacing w:line="264" w:lineRule="auto"/>
        <w:ind w:firstLine="600"/>
        <w:jc w:val="both"/>
      </w:pPr>
      <w:r w:rsidRPr="00873E68">
        <w:rPr>
          <w:color w:val="000000"/>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F8EB206" w14:textId="77777777" w:rsidR="00930652" w:rsidRPr="00873E68" w:rsidRDefault="00930652" w:rsidP="00930652">
      <w:pPr>
        <w:spacing w:line="264" w:lineRule="auto"/>
        <w:ind w:firstLine="600"/>
        <w:jc w:val="both"/>
      </w:pPr>
      <w:r w:rsidRPr="00873E68">
        <w:rPr>
          <w:color w:val="000000"/>
        </w:rPr>
        <w:t>8) использовать иноязычные словари и справочники, в том числе информационно-справочные системы в электронной форме;</w:t>
      </w:r>
    </w:p>
    <w:p w14:paraId="705038F0" w14:textId="77777777" w:rsidR="00930652" w:rsidRPr="00873E68" w:rsidRDefault="00930652" w:rsidP="00930652">
      <w:pPr>
        <w:spacing w:line="264" w:lineRule="auto"/>
        <w:ind w:firstLine="600"/>
        <w:jc w:val="both"/>
      </w:pPr>
      <w:r w:rsidRPr="00873E68">
        <w:rPr>
          <w:color w:val="000000"/>
        </w:rPr>
        <w:t xml:space="preserve">9) достигать взаимопонимания в процессе устного и письменного общения с носителями иностранного </w:t>
      </w:r>
      <w:r w:rsidRPr="00873E68">
        <w:rPr>
          <w:color w:val="000000"/>
        </w:rPr>
        <w:lastRenderedPageBreak/>
        <w:t>языка, с людьми другой культуры;</w:t>
      </w:r>
    </w:p>
    <w:p w14:paraId="50A54832" w14:textId="77777777" w:rsidR="00930652" w:rsidRPr="00873E68" w:rsidRDefault="00930652" w:rsidP="00930652">
      <w:pPr>
        <w:spacing w:line="264" w:lineRule="auto"/>
        <w:ind w:firstLine="600"/>
        <w:jc w:val="both"/>
      </w:pPr>
      <w:r w:rsidRPr="00873E68">
        <w:rPr>
          <w:color w:val="000000"/>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FCF8D7D"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(английскому) языку к концу обучения </w:t>
      </w:r>
      <w:r w:rsidRPr="00873E68">
        <w:rPr>
          <w:b/>
          <w:i/>
          <w:color w:val="000000"/>
        </w:rPr>
        <w:t>в 8 классе</w:t>
      </w:r>
      <w:r w:rsidRPr="00873E68">
        <w:rPr>
          <w:color w:val="000000"/>
        </w:rPr>
        <w:t>:</w:t>
      </w:r>
    </w:p>
    <w:p w14:paraId="0873E0C3" w14:textId="77777777" w:rsidR="00930652" w:rsidRPr="00873E68" w:rsidRDefault="00930652" w:rsidP="00930652">
      <w:pPr>
        <w:spacing w:line="264" w:lineRule="auto"/>
        <w:ind w:firstLine="600"/>
        <w:jc w:val="both"/>
      </w:pPr>
      <w:r w:rsidRPr="00873E68">
        <w:rPr>
          <w:color w:val="000000"/>
        </w:rPr>
        <w:t>1) владеть основными видами речевой деятельности:</w:t>
      </w:r>
    </w:p>
    <w:p w14:paraId="60823F20" w14:textId="77777777" w:rsidR="00930652" w:rsidRPr="00873E68" w:rsidRDefault="00930652" w:rsidP="00930652">
      <w:pPr>
        <w:spacing w:line="264" w:lineRule="auto"/>
        <w:ind w:firstLine="600"/>
        <w:jc w:val="both"/>
      </w:pPr>
      <w:r w:rsidRPr="00873E68">
        <w:rPr>
          <w:color w:val="000000"/>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14:paraId="7FBCA7DB"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038078B8" w14:textId="77777777" w:rsidR="00930652" w:rsidRPr="00873E68" w:rsidRDefault="00930652" w:rsidP="00930652">
      <w:pPr>
        <w:spacing w:line="264" w:lineRule="auto"/>
        <w:ind w:firstLine="600"/>
        <w:jc w:val="both"/>
      </w:pPr>
      <w:r w:rsidRPr="00873E68">
        <w:rPr>
          <w:color w:val="000000"/>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14:paraId="72A3DD91" w14:textId="77777777" w:rsidR="00930652" w:rsidRPr="00873E68" w:rsidRDefault="00930652" w:rsidP="00930652">
      <w:pPr>
        <w:spacing w:line="264" w:lineRule="auto"/>
        <w:ind w:firstLine="600"/>
        <w:jc w:val="both"/>
      </w:pPr>
      <w:r w:rsidRPr="00873E68">
        <w:rPr>
          <w:color w:val="000000"/>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137802C2" w14:textId="77777777" w:rsidR="00930652" w:rsidRPr="00873E68" w:rsidRDefault="00930652" w:rsidP="00930652">
      <w:pPr>
        <w:spacing w:line="264" w:lineRule="auto"/>
        <w:ind w:firstLine="600"/>
        <w:jc w:val="both"/>
      </w:pPr>
      <w:r w:rsidRPr="00873E68">
        <w:rPr>
          <w:color w:val="000000"/>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14:paraId="7E0E8259" w14:textId="77777777" w:rsidR="00930652" w:rsidRPr="00873E68" w:rsidRDefault="00930652" w:rsidP="00930652">
      <w:pPr>
        <w:spacing w:line="264" w:lineRule="auto"/>
        <w:ind w:firstLine="600"/>
        <w:jc w:val="both"/>
      </w:pPr>
      <w:r w:rsidRPr="00873E68">
        <w:rPr>
          <w:color w:val="000000"/>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14:paraId="0DAB812D" w14:textId="77777777" w:rsidR="00930652" w:rsidRPr="00873E68" w:rsidRDefault="00930652" w:rsidP="00930652">
      <w:pPr>
        <w:spacing w:line="264" w:lineRule="auto"/>
        <w:ind w:firstLine="600"/>
        <w:jc w:val="both"/>
      </w:pPr>
      <w:r w:rsidRPr="00873E68">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0787641B" w14:textId="77777777" w:rsidR="00930652" w:rsidRPr="00873E68" w:rsidRDefault="00930652" w:rsidP="00930652">
      <w:pPr>
        <w:spacing w:line="264" w:lineRule="auto"/>
        <w:ind w:firstLine="600"/>
        <w:jc w:val="both"/>
      </w:pPr>
      <w:r w:rsidRPr="00873E68">
        <w:rPr>
          <w:color w:val="000000"/>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70182198"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-ity, -ship, -ance/-ence, имена прилагательные с помощью префикса inter-;</w:t>
      </w:r>
    </w:p>
    <w:p w14:paraId="68CDB07D"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14:paraId="35F89762"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14:paraId="1CD45AA1" w14:textId="77777777" w:rsidR="00930652" w:rsidRPr="00873E68" w:rsidRDefault="00930652" w:rsidP="00930652">
      <w:pPr>
        <w:spacing w:line="264" w:lineRule="auto"/>
        <w:ind w:firstLine="600"/>
        <w:jc w:val="both"/>
      </w:pPr>
      <w:r w:rsidRPr="00873E68">
        <w:rPr>
          <w:color w:val="000000"/>
        </w:rPr>
        <w:lastRenderedPageBreak/>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19A585AB" w14:textId="77777777" w:rsidR="00930652" w:rsidRPr="00873E68" w:rsidRDefault="00930652" w:rsidP="00930652">
      <w:pPr>
        <w:spacing w:line="264" w:lineRule="auto"/>
        <w:ind w:firstLine="600"/>
        <w:jc w:val="both"/>
      </w:pPr>
      <w:r w:rsidRPr="00873E68">
        <w:rPr>
          <w:color w:val="000000"/>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14:paraId="7E05A6EB"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39E16F3F" w14:textId="77777777" w:rsidR="00930652" w:rsidRPr="00873E68" w:rsidRDefault="00930652" w:rsidP="00930652">
      <w:pPr>
        <w:spacing w:line="264" w:lineRule="auto"/>
        <w:ind w:firstLine="600"/>
        <w:jc w:val="both"/>
      </w:pPr>
      <w:r w:rsidRPr="00873E68">
        <w:rPr>
          <w:color w:val="000000"/>
        </w:rPr>
        <w:t>предложения со сложным дополнением (Complex Object);</w:t>
      </w:r>
    </w:p>
    <w:p w14:paraId="187590B1" w14:textId="77777777" w:rsidR="00930652" w:rsidRPr="00873E68" w:rsidRDefault="00930652" w:rsidP="00930652">
      <w:pPr>
        <w:spacing w:line="264" w:lineRule="auto"/>
        <w:ind w:firstLine="600"/>
        <w:jc w:val="both"/>
      </w:pPr>
      <w:r w:rsidRPr="00873E68">
        <w:rPr>
          <w:color w:val="000000"/>
        </w:rPr>
        <w:t>все типы вопросительных предложений в Past Perfect Tense;</w:t>
      </w:r>
    </w:p>
    <w:p w14:paraId="713C90BE" w14:textId="77777777" w:rsidR="00930652" w:rsidRPr="00873E68" w:rsidRDefault="00930652" w:rsidP="00930652">
      <w:pPr>
        <w:spacing w:line="264" w:lineRule="auto"/>
        <w:ind w:firstLine="600"/>
        <w:jc w:val="both"/>
      </w:pPr>
      <w:r w:rsidRPr="00873E68">
        <w:rPr>
          <w:color w:val="000000"/>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3B89BCF0" w14:textId="77777777" w:rsidR="00930652" w:rsidRPr="00873E68" w:rsidRDefault="00930652" w:rsidP="00930652">
      <w:pPr>
        <w:spacing w:line="264" w:lineRule="auto"/>
        <w:ind w:firstLine="600"/>
        <w:jc w:val="both"/>
      </w:pPr>
      <w:r w:rsidRPr="00873E68">
        <w:rPr>
          <w:color w:val="000000"/>
        </w:rPr>
        <w:t>согласование времён в рамках сложного предложения;</w:t>
      </w:r>
    </w:p>
    <w:p w14:paraId="2E221D07" w14:textId="77777777" w:rsidR="00930652" w:rsidRPr="00873E68" w:rsidRDefault="00930652" w:rsidP="00930652">
      <w:pPr>
        <w:spacing w:line="264" w:lineRule="auto"/>
        <w:ind w:firstLine="600"/>
        <w:jc w:val="both"/>
      </w:pPr>
      <w:r w:rsidRPr="00873E68">
        <w:rPr>
          <w:color w:val="000000"/>
        </w:rPr>
        <w:t>согласование подлежащего, выраженного собирательным существительным (family, police), со сказуемым;</w:t>
      </w:r>
    </w:p>
    <w:p w14:paraId="6DC06736"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w:t>
      </w:r>
      <w:r w:rsidRPr="00873E68">
        <w:rPr>
          <w:color w:val="000000"/>
        </w:rPr>
        <w:t>с</w:t>
      </w:r>
      <w:r w:rsidRPr="00873E68">
        <w:rPr>
          <w:color w:val="000000"/>
          <w:lang w:val="en-US"/>
        </w:rPr>
        <w:t xml:space="preserve"> </w:t>
      </w:r>
      <w:r w:rsidRPr="00873E68">
        <w:rPr>
          <w:color w:val="000000"/>
        </w:rPr>
        <w:t>глаголами</w:t>
      </w:r>
      <w:r w:rsidRPr="00873E68">
        <w:rPr>
          <w:color w:val="000000"/>
          <w:lang w:val="en-US"/>
        </w:rPr>
        <w:t xml:space="preserve"> </w:t>
      </w:r>
      <w:r w:rsidRPr="00873E68">
        <w:rPr>
          <w:color w:val="000000"/>
        </w:rPr>
        <w:t>на</w:t>
      </w:r>
      <w:r w:rsidRPr="00873E68">
        <w:rPr>
          <w:color w:val="000000"/>
          <w:lang w:val="en-US"/>
        </w:rPr>
        <w:t xml:space="preserve"> -ing: to love/hate doing something;</w:t>
      </w:r>
    </w:p>
    <w:p w14:paraId="09448260"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w:t>
      </w:r>
      <w:r w:rsidRPr="00873E68">
        <w:rPr>
          <w:color w:val="000000"/>
        </w:rPr>
        <w:t>содержащие</w:t>
      </w:r>
      <w:r w:rsidRPr="00873E68">
        <w:rPr>
          <w:color w:val="000000"/>
          <w:lang w:val="en-US"/>
        </w:rPr>
        <w:t xml:space="preserve"> </w:t>
      </w:r>
      <w:r w:rsidRPr="00873E68">
        <w:rPr>
          <w:color w:val="000000"/>
        </w:rPr>
        <w:t>глаголы</w:t>
      </w:r>
      <w:r w:rsidRPr="00873E68">
        <w:rPr>
          <w:color w:val="000000"/>
          <w:lang w:val="en-US"/>
        </w:rPr>
        <w:t>-</w:t>
      </w:r>
      <w:r w:rsidRPr="00873E68">
        <w:rPr>
          <w:color w:val="000000"/>
        </w:rPr>
        <w:t>связки</w:t>
      </w:r>
      <w:r w:rsidRPr="00873E68">
        <w:rPr>
          <w:color w:val="000000"/>
          <w:lang w:val="en-US"/>
        </w:rPr>
        <w:t xml:space="preserve"> to be/to look/to feel/to seem;</w:t>
      </w:r>
    </w:p>
    <w:p w14:paraId="244A44D0"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be/get used to do something; be/get used doing something;</w:t>
      </w:r>
    </w:p>
    <w:p w14:paraId="503EB248" w14:textId="77777777" w:rsidR="00930652" w:rsidRPr="00873E68" w:rsidRDefault="00930652" w:rsidP="00930652">
      <w:pPr>
        <w:spacing w:line="264" w:lineRule="auto"/>
        <w:ind w:firstLine="600"/>
        <w:jc w:val="both"/>
        <w:rPr>
          <w:lang w:val="en-US"/>
        </w:rPr>
      </w:pPr>
      <w:r w:rsidRPr="00873E68">
        <w:rPr>
          <w:color w:val="000000"/>
        </w:rPr>
        <w:t>конструкцию</w:t>
      </w:r>
      <w:r w:rsidRPr="00873E68">
        <w:rPr>
          <w:color w:val="000000"/>
          <w:lang w:val="en-US"/>
        </w:rPr>
        <w:t xml:space="preserve"> both … and …;</w:t>
      </w:r>
    </w:p>
    <w:p w14:paraId="104A6261" w14:textId="77777777" w:rsidR="00930652" w:rsidRPr="00873E68" w:rsidRDefault="00930652" w:rsidP="00930652">
      <w:pPr>
        <w:spacing w:line="264" w:lineRule="auto"/>
        <w:ind w:firstLine="600"/>
        <w:jc w:val="both"/>
        <w:rPr>
          <w:lang w:val="en-US"/>
        </w:rPr>
      </w:pPr>
      <w:r w:rsidRPr="00873E68">
        <w:rPr>
          <w:color w:val="000000"/>
        </w:rPr>
        <w:t>конструкции</w:t>
      </w:r>
      <w:r w:rsidRPr="00873E68">
        <w:rPr>
          <w:color w:val="000000"/>
          <w:lang w:val="en-US"/>
        </w:rPr>
        <w:t xml:space="preserve"> c </w:t>
      </w:r>
      <w:r w:rsidRPr="00873E68">
        <w:rPr>
          <w:color w:val="000000"/>
        </w:rPr>
        <w:t>глаголами</w:t>
      </w:r>
      <w:r w:rsidRPr="00873E68">
        <w:rPr>
          <w:color w:val="000000"/>
          <w:lang w:val="en-US"/>
        </w:rPr>
        <w:t xml:space="preserve"> to stop, to remember, to forget (</w:t>
      </w:r>
      <w:r w:rsidRPr="00873E68">
        <w:rPr>
          <w:color w:val="000000"/>
        </w:rPr>
        <w:t>разница</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значении</w:t>
      </w:r>
      <w:r w:rsidRPr="00873E68">
        <w:rPr>
          <w:color w:val="000000"/>
          <w:lang w:val="en-US"/>
        </w:rPr>
        <w:t xml:space="preserve"> to stop doing smth </w:t>
      </w:r>
      <w:r w:rsidRPr="00873E68">
        <w:rPr>
          <w:color w:val="000000"/>
        </w:rPr>
        <w:t>и</w:t>
      </w:r>
      <w:r w:rsidRPr="00873E68">
        <w:rPr>
          <w:color w:val="000000"/>
          <w:lang w:val="en-US"/>
        </w:rPr>
        <w:t xml:space="preserve"> to stop to do smth);</w:t>
      </w:r>
    </w:p>
    <w:p w14:paraId="10ACDE23" w14:textId="77777777" w:rsidR="00930652" w:rsidRPr="00873E68" w:rsidRDefault="00930652" w:rsidP="00930652">
      <w:pPr>
        <w:spacing w:line="264" w:lineRule="auto"/>
        <w:ind w:firstLine="600"/>
        <w:jc w:val="both"/>
        <w:rPr>
          <w:lang w:val="en-US"/>
        </w:rPr>
      </w:pPr>
      <w:r w:rsidRPr="00873E68">
        <w:rPr>
          <w:color w:val="000000"/>
        </w:rPr>
        <w:t>глаголы</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видовременных</w:t>
      </w:r>
      <w:r w:rsidRPr="00873E68">
        <w:rPr>
          <w:color w:val="000000"/>
          <w:lang w:val="en-US"/>
        </w:rPr>
        <w:t xml:space="preserve"> </w:t>
      </w:r>
      <w:r w:rsidRPr="00873E68">
        <w:rPr>
          <w:color w:val="000000"/>
        </w:rPr>
        <w:t>формах</w:t>
      </w:r>
      <w:r w:rsidRPr="00873E68">
        <w:rPr>
          <w:color w:val="000000"/>
          <w:lang w:val="en-US"/>
        </w:rPr>
        <w:t xml:space="preserve"> </w:t>
      </w:r>
      <w:r w:rsidRPr="00873E68">
        <w:rPr>
          <w:color w:val="000000"/>
        </w:rPr>
        <w:t>действительного</w:t>
      </w:r>
      <w:r w:rsidRPr="00873E68">
        <w:rPr>
          <w:color w:val="000000"/>
          <w:lang w:val="en-US"/>
        </w:rPr>
        <w:t xml:space="preserve"> </w:t>
      </w:r>
      <w:r w:rsidRPr="00873E68">
        <w:rPr>
          <w:color w:val="000000"/>
        </w:rPr>
        <w:t>залога</w:t>
      </w:r>
      <w:r w:rsidRPr="00873E68">
        <w:rPr>
          <w:color w:val="000000"/>
          <w:lang w:val="en-US"/>
        </w:rPr>
        <w:t xml:space="preserve"> </w:t>
      </w:r>
      <w:r w:rsidRPr="00873E68">
        <w:rPr>
          <w:color w:val="000000"/>
        </w:rPr>
        <w:t>в</w:t>
      </w:r>
      <w:r w:rsidRPr="00873E68">
        <w:rPr>
          <w:color w:val="000000"/>
          <w:lang w:val="en-US"/>
        </w:rPr>
        <w:t xml:space="preserve"> </w:t>
      </w:r>
      <w:r w:rsidRPr="00873E68">
        <w:rPr>
          <w:color w:val="000000"/>
        </w:rPr>
        <w:t>изъявительном</w:t>
      </w:r>
      <w:r w:rsidRPr="00873E68">
        <w:rPr>
          <w:color w:val="000000"/>
          <w:lang w:val="en-US"/>
        </w:rPr>
        <w:t xml:space="preserve"> </w:t>
      </w:r>
      <w:r w:rsidRPr="00873E68">
        <w:rPr>
          <w:color w:val="000000"/>
        </w:rPr>
        <w:t>наклонении</w:t>
      </w:r>
      <w:r w:rsidRPr="00873E68">
        <w:rPr>
          <w:color w:val="000000"/>
          <w:lang w:val="en-US"/>
        </w:rPr>
        <w:t xml:space="preserve"> (Past Perfect Tense, Present Perfect Continuous Tense, Future-in-the-Past);</w:t>
      </w:r>
    </w:p>
    <w:p w14:paraId="52D28F59" w14:textId="77777777" w:rsidR="00930652" w:rsidRPr="00873E68" w:rsidRDefault="00930652" w:rsidP="00930652">
      <w:pPr>
        <w:spacing w:line="264" w:lineRule="auto"/>
        <w:ind w:firstLine="600"/>
        <w:jc w:val="both"/>
      </w:pPr>
      <w:r w:rsidRPr="00873E68">
        <w:rPr>
          <w:color w:val="000000"/>
        </w:rPr>
        <w:t>модальные глаголы в косвенной речи в настоящем и прошедшем времени;</w:t>
      </w:r>
    </w:p>
    <w:p w14:paraId="72D230BB" w14:textId="77777777" w:rsidR="00930652" w:rsidRPr="00873E68" w:rsidRDefault="00930652" w:rsidP="00930652">
      <w:pPr>
        <w:spacing w:line="264" w:lineRule="auto"/>
        <w:ind w:firstLine="600"/>
        <w:jc w:val="both"/>
      </w:pPr>
      <w:r w:rsidRPr="00873E68">
        <w:rPr>
          <w:color w:val="000000"/>
        </w:rPr>
        <w:t>неличные формы глагола (инфинитив, герундий, причастия настоящего и прошедшего времени);</w:t>
      </w:r>
    </w:p>
    <w:p w14:paraId="04A46941" w14:textId="77777777" w:rsidR="00930652" w:rsidRPr="00873E68" w:rsidRDefault="00930652" w:rsidP="00930652">
      <w:pPr>
        <w:spacing w:line="264" w:lineRule="auto"/>
        <w:ind w:firstLine="600"/>
        <w:jc w:val="both"/>
      </w:pPr>
      <w:r w:rsidRPr="00873E68">
        <w:rPr>
          <w:color w:val="000000"/>
        </w:rPr>
        <w:t>наречия too – enough;</w:t>
      </w:r>
    </w:p>
    <w:p w14:paraId="326684B5" w14:textId="77777777" w:rsidR="00930652" w:rsidRPr="00873E68" w:rsidRDefault="00930652" w:rsidP="00930652">
      <w:pPr>
        <w:spacing w:line="264" w:lineRule="auto"/>
        <w:ind w:firstLine="600"/>
        <w:jc w:val="both"/>
      </w:pPr>
      <w:r w:rsidRPr="00873E68">
        <w:rPr>
          <w:color w:val="000000"/>
        </w:rPr>
        <w:t>отрицательные местоимения no (и его производные nobody, nothing, etc.), none;</w:t>
      </w:r>
    </w:p>
    <w:p w14:paraId="21FDE008" w14:textId="77777777" w:rsidR="00930652" w:rsidRPr="00873E68" w:rsidRDefault="00930652" w:rsidP="00930652">
      <w:pPr>
        <w:spacing w:line="264" w:lineRule="auto"/>
        <w:ind w:firstLine="600"/>
        <w:jc w:val="both"/>
      </w:pPr>
      <w:r w:rsidRPr="00873E68">
        <w:rPr>
          <w:color w:val="000000"/>
        </w:rPr>
        <w:t>5) владеть социокультурными знаниями и умениями:</w:t>
      </w:r>
    </w:p>
    <w:p w14:paraId="2388694D" w14:textId="77777777" w:rsidR="00930652" w:rsidRPr="00873E68" w:rsidRDefault="00930652" w:rsidP="00930652">
      <w:pPr>
        <w:spacing w:line="264" w:lineRule="auto"/>
        <w:ind w:firstLine="600"/>
        <w:jc w:val="both"/>
      </w:pPr>
      <w:r w:rsidRPr="00873E68">
        <w:rPr>
          <w:color w:val="000000"/>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433C7302" w14:textId="77777777" w:rsidR="00930652" w:rsidRPr="00873E68" w:rsidRDefault="00930652" w:rsidP="00930652">
      <w:pPr>
        <w:spacing w:line="264" w:lineRule="auto"/>
        <w:ind w:firstLine="600"/>
        <w:jc w:val="both"/>
      </w:pPr>
      <w:r w:rsidRPr="00873E68">
        <w:rPr>
          <w:color w:val="000000"/>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14:paraId="0114EADF"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w:t>
      </w:r>
    </w:p>
    <w:p w14:paraId="1A832A02" w14:textId="77777777" w:rsidR="00930652" w:rsidRPr="00873E68" w:rsidRDefault="00930652" w:rsidP="00930652">
      <w:pPr>
        <w:spacing w:line="264" w:lineRule="auto"/>
        <w:ind w:firstLine="600"/>
        <w:jc w:val="both"/>
      </w:pPr>
      <w:r w:rsidRPr="00873E68">
        <w:rPr>
          <w:color w:val="000000"/>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34EF3CA9" w14:textId="77777777" w:rsidR="00930652" w:rsidRPr="00873E68" w:rsidRDefault="00930652" w:rsidP="00930652">
      <w:pPr>
        <w:spacing w:line="264" w:lineRule="auto"/>
        <w:ind w:firstLine="600"/>
        <w:jc w:val="both"/>
      </w:pPr>
      <w:r w:rsidRPr="00873E68">
        <w:rPr>
          <w:color w:val="000000"/>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14:paraId="58F6EBA2" w14:textId="77777777" w:rsidR="00930652" w:rsidRPr="00873E68" w:rsidRDefault="00930652" w:rsidP="00930652">
      <w:pPr>
        <w:spacing w:line="264" w:lineRule="auto"/>
        <w:ind w:firstLine="600"/>
        <w:jc w:val="both"/>
      </w:pPr>
      <w:r w:rsidRPr="00873E68">
        <w:rPr>
          <w:color w:val="000000"/>
        </w:rPr>
        <w:t>8) рассматривать несколько вариантов решения коммуникативной задачи в продуктивных видах речевой деятельности (говорении и письменной речи);</w:t>
      </w:r>
    </w:p>
    <w:p w14:paraId="13BA8BF2" w14:textId="77777777" w:rsidR="00930652" w:rsidRPr="00873E68" w:rsidRDefault="00930652" w:rsidP="00930652">
      <w:pPr>
        <w:spacing w:line="264" w:lineRule="auto"/>
        <w:ind w:firstLine="600"/>
        <w:jc w:val="both"/>
      </w:pPr>
      <w:r w:rsidRPr="00873E68">
        <w:rPr>
          <w:color w:val="000000"/>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769775DD" w14:textId="77777777" w:rsidR="00930652" w:rsidRPr="00873E68" w:rsidRDefault="00930652" w:rsidP="00930652">
      <w:pPr>
        <w:spacing w:line="264" w:lineRule="auto"/>
        <w:ind w:firstLine="600"/>
        <w:jc w:val="both"/>
      </w:pPr>
      <w:r w:rsidRPr="00873E68">
        <w:rPr>
          <w:color w:val="000000"/>
        </w:rPr>
        <w:t>10) использовать иноязычные словари и справочники, в том числе информационно-справочные системы в электронной форме;</w:t>
      </w:r>
    </w:p>
    <w:p w14:paraId="2B918CE8" w14:textId="77777777" w:rsidR="00930652" w:rsidRPr="00873E68" w:rsidRDefault="00930652" w:rsidP="00930652">
      <w:pPr>
        <w:spacing w:line="264" w:lineRule="auto"/>
        <w:ind w:firstLine="600"/>
        <w:jc w:val="both"/>
      </w:pPr>
      <w:r w:rsidRPr="00873E68">
        <w:rPr>
          <w:color w:val="000000"/>
        </w:rPr>
        <w:t>11) достигать взаимопонимания в процессе устного и письменного общения с носителями иностранного языка, людьми другой культуры;</w:t>
      </w:r>
    </w:p>
    <w:p w14:paraId="09D7703C" w14:textId="77777777" w:rsidR="00930652" w:rsidRPr="00873E68" w:rsidRDefault="00930652" w:rsidP="00930652">
      <w:pPr>
        <w:spacing w:line="264" w:lineRule="auto"/>
        <w:ind w:firstLine="600"/>
        <w:jc w:val="both"/>
      </w:pPr>
      <w:r w:rsidRPr="00873E68">
        <w:rPr>
          <w:color w:val="000000"/>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28F95A02"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(английскому) языку к концу обучения в </w:t>
      </w:r>
      <w:r w:rsidRPr="00873E68">
        <w:rPr>
          <w:b/>
          <w:i/>
          <w:color w:val="000000"/>
        </w:rPr>
        <w:t>9 классе:</w:t>
      </w:r>
    </w:p>
    <w:p w14:paraId="00FEB8A6" w14:textId="77777777" w:rsidR="00930652" w:rsidRPr="00873E68" w:rsidRDefault="00930652" w:rsidP="00930652">
      <w:pPr>
        <w:spacing w:line="264" w:lineRule="auto"/>
        <w:ind w:firstLine="600"/>
        <w:jc w:val="both"/>
      </w:pPr>
      <w:r w:rsidRPr="00873E68">
        <w:rPr>
          <w:color w:val="000000"/>
        </w:rPr>
        <w:t>1) владеть основными видами речевой деятельности:</w:t>
      </w:r>
    </w:p>
    <w:p w14:paraId="46FE7B71" w14:textId="77777777" w:rsidR="00930652" w:rsidRPr="00873E68" w:rsidRDefault="00930652" w:rsidP="00930652">
      <w:pPr>
        <w:spacing w:line="264" w:lineRule="auto"/>
        <w:ind w:firstLine="600"/>
        <w:jc w:val="both"/>
      </w:pPr>
      <w:r w:rsidRPr="00873E68">
        <w:rPr>
          <w:color w:val="000000"/>
        </w:rPr>
        <w:t xml:space="preserve">говорение: вести комбинированный диалог, включающий различные виды диалогов (диалог </w:t>
      </w:r>
      <w:r w:rsidRPr="00873E68">
        <w:rPr>
          <w:color w:val="000000"/>
        </w:rPr>
        <w:lastRenderedPageBreak/>
        <w:t>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2BD26E4D"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42DE5385" w14:textId="77777777" w:rsidR="00930652" w:rsidRPr="00873E68" w:rsidRDefault="00930652" w:rsidP="00930652">
      <w:pPr>
        <w:spacing w:line="264" w:lineRule="auto"/>
        <w:ind w:firstLine="600"/>
        <w:jc w:val="both"/>
      </w:pPr>
      <w:r w:rsidRPr="00873E68">
        <w:rPr>
          <w:color w:val="000000"/>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6636DD19" w14:textId="77777777" w:rsidR="00930652" w:rsidRPr="00873E68" w:rsidRDefault="00930652" w:rsidP="00930652">
      <w:pPr>
        <w:spacing w:line="264" w:lineRule="auto"/>
        <w:ind w:firstLine="600"/>
        <w:jc w:val="both"/>
      </w:pPr>
      <w:r w:rsidRPr="00873E68">
        <w:rPr>
          <w:color w:val="000000"/>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14:paraId="61CCE25E" w14:textId="77777777" w:rsidR="00930652" w:rsidRPr="00873E68" w:rsidRDefault="00930652" w:rsidP="00930652">
      <w:pPr>
        <w:spacing w:line="264" w:lineRule="auto"/>
        <w:ind w:firstLine="600"/>
        <w:jc w:val="both"/>
      </w:pPr>
      <w:r w:rsidRPr="00873E68">
        <w:rPr>
          <w:color w:val="000000"/>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14:paraId="0C152BA2" w14:textId="77777777" w:rsidR="00930652" w:rsidRPr="00873E68" w:rsidRDefault="00930652" w:rsidP="00930652">
      <w:pPr>
        <w:spacing w:line="264" w:lineRule="auto"/>
        <w:ind w:firstLine="600"/>
        <w:jc w:val="both"/>
      </w:pPr>
      <w:r w:rsidRPr="00873E68">
        <w:rPr>
          <w:color w:val="000000"/>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2337A684" w14:textId="77777777" w:rsidR="00930652" w:rsidRPr="00873E68" w:rsidRDefault="00930652" w:rsidP="00930652">
      <w:pPr>
        <w:spacing w:line="264" w:lineRule="auto"/>
        <w:ind w:firstLine="600"/>
        <w:jc w:val="both"/>
      </w:pPr>
      <w:r w:rsidRPr="00873E68">
        <w:rPr>
          <w:color w:val="000000"/>
        </w:rPr>
        <w:t>владеть орфографическими навыками: правильно писать изученные слова;</w:t>
      </w:r>
    </w:p>
    <w:p w14:paraId="28FBE66E" w14:textId="77777777" w:rsidR="00930652" w:rsidRPr="00873E68" w:rsidRDefault="00930652" w:rsidP="00930652">
      <w:pPr>
        <w:spacing w:line="264" w:lineRule="auto"/>
        <w:ind w:firstLine="600"/>
        <w:jc w:val="both"/>
      </w:pPr>
      <w:r w:rsidRPr="00873E68">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62C3C095" w14:textId="77777777" w:rsidR="00930652" w:rsidRPr="00873E68" w:rsidRDefault="00930652" w:rsidP="00930652">
      <w:pPr>
        <w:spacing w:line="264" w:lineRule="auto"/>
        <w:ind w:firstLine="600"/>
        <w:jc w:val="both"/>
      </w:pPr>
      <w:r w:rsidRPr="00873E68">
        <w:rPr>
          <w:color w:val="000000"/>
        </w:rPr>
        <w:t>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0ABFFDEE"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глаголы с помощью префиксов under-, over-, dis-, mis-, имена прилагательные с помощью суффиксов -able/-ible, имена существительные с помощью отрицательных префиксов in-/im-, сложное прилагательное путём соединения основы числительного с основой существительного с добавлением суффикса -ed (eight-legged), сложное существительное путём соединения основ существительного с предлогом (mother-in-law), сложное прилагательное путём соединения основы прилагательного с основой причастия I (nice-looking), сложное прилагательное путём соединения наречия с основой причастия II (well-behaved), глагол от прилагательного (cool – to cool);</w:t>
      </w:r>
    </w:p>
    <w:p w14:paraId="027D5939"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14:paraId="1DD4974E"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7FBD5CA2" w14:textId="77777777" w:rsidR="00930652" w:rsidRPr="00873E68" w:rsidRDefault="00930652" w:rsidP="00930652">
      <w:pPr>
        <w:spacing w:line="264" w:lineRule="auto"/>
        <w:ind w:firstLine="600"/>
        <w:jc w:val="both"/>
      </w:pPr>
      <w:r w:rsidRPr="00873E68">
        <w:rPr>
          <w:color w:val="000000"/>
        </w:rPr>
        <w:t>4) понимать особенности структуры простых и сложных предложений и различных коммуникативных типов предложений английского языка;</w:t>
      </w:r>
    </w:p>
    <w:p w14:paraId="1E97A6C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3AE5870B" w14:textId="77777777" w:rsidR="00930652" w:rsidRPr="00873E68" w:rsidRDefault="00930652" w:rsidP="00930652">
      <w:pPr>
        <w:spacing w:line="264" w:lineRule="auto"/>
        <w:ind w:firstLine="600"/>
        <w:jc w:val="both"/>
        <w:rPr>
          <w:lang w:val="en-US"/>
        </w:rPr>
      </w:pPr>
      <w:r w:rsidRPr="00873E68">
        <w:rPr>
          <w:color w:val="000000"/>
        </w:rPr>
        <w:lastRenderedPageBreak/>
        <w:t>предложения</w:t>
      </w:r>
      <w:r w:rsidRPr="00873E68">
        <w:rPr>
          <w:color w:val="000000"/>
          <w:lang w:val="en-US"/>
        </w:rPr>
        <w:t xml:space="preserve"> </w:t>
      </w:r>
      <w:r w:rsidRPr="00873E68">
        <w:rPr>
          <w:color w:val="000000"/>
        </w:rPr>
        <w:t>со</w:t>
      </w:r>
      <w:r w:rsidRPr="00873E68">
        <w:rPr>
          <w:color w:val="000000"/>
          <w:lang w:val="en-US"/>
        </w:rPr>
        <w:t xml:space="preserve"> </w:t>
      </w:r>
      <w:r w:rsidRPr="00873E68">
        <w:rPr>
          <w:color w:val="000000"/>
        </w:rPr>
        <w:t>сложным</w:t>
      </w:r>
      <w:r w:rsidRPr="00873E68">
        <w:rPr>
          <w:color w:val="000000"/>
          <w:lang w:val="en-US"/>
        </w:rPr>
        <w:t xml:space="preserve"> </w:t>
      </w:r>
      <w:r w:rsidRPr="00873E68">
        <w:rPr>
          <w:color w:val="000000"/>
        </w:rPr>
        <w:t>дополнением</w:t>
      </w:r>
      <w:r w:rsidRPr="00873E68">
        <w:rPr>
          <w:color w:val="000000"/>
          <w:lang w:val="en-US"/>
        </w:rPr>
        <w:t xml:space="preserve"> (Complex Object) (I want to have my hair cut.);</w:t>
      </w:r>
    </w:p>
    <w:p w14:paraId="127A82AC" w14:textId="77777777" w:rsidR="00930652" w:rsidRPr="00873E68" w:rsidRDefault="00930652" w:rsidP="00930652">
      <w:pPr>
        <w:spacing w:line="264" w:lineRule="auto"/>
        <w:ind w:firstLine="600"/>
        <w:jc w:val="both"/>
      </w:pPr>
      <w:r w:rsidRPr="00873E68">
        <w:rPr>
          <w:color w:val="000000"/>
        </w:rPr>
        <w:t>предложения с I wish;</w:t>
      </w:r>
    </w:p>
    <w:p w14:paraId="00F3B384" w14:textId="77777777" w:rsidR="00930652" w:rsidRPr="00873E68" w:rsidRDefault="00930652" w:rsidP="00930652">
      <w:pPr>
        <w:spacing w:line="264" w:lineRule="auto"/>
        <w:ind w:firstLine="600"/>
        <w:jc w:val="both"/>
      </w:pPr>
      <w:r w:rsidRPr="00873E68">
        <w:rPr>
          <w:color w:val="000000"/>
        </w:rPr>
        <w:t>условные предложения нереального характера (Conditional II);</w:t>
      </w:r>
    </w:p>
    <w:p w14:paraId="203A76D1" w14:textId="77777777" w:rsidR="00930652" w:rsidRPr="00873E68" w:rsidRDefault="00930652" w:rsidP="00930652">
      <w:pPr>
        <w:spacing w:line="264" w:lineRule="auto"/>
        <w:ind w:firstLine="600"/>
        <w:jc w:val="both"/>
      </w:pPr>
      <w:r w:rsidRPr="00873E68">
        <w:rPr>
          <w:color w:val="000000"/>
        </w:rPr>
        <w:t>конструкцию для выражения предпочтения I prefer …/I’d prefer …/I’d rather…;</w:t>
      </w:r>
    </w:p>
    <w:p w14:paraId="7DECFBAD" w14:textId="77777777" w:rsidR="00930652" w:rsidRPr="00873E68" w:rsidRDefault="00930652" w:rsidP="00930652">
      <w:pPr>
        <w:spacing w:line="264" w:lineRule="auto"/>
        <w:ind w:firstLine="600"/>
        <w:jc w:val="both"/>
      </w:pPr>
      <w:r w:rsidRPr="00873E68">
        <w:rPr>
          <w:color w:val="000000"/>
        </w:rPr>
        <w:t>предложения с конструкцией either … or, neither … nor;</w:t>
      </w:r>
    </w:p>
    <w:p w14:paraId="078019B2" w14:textId="77777777" w:rsidR="00930652" w:rsidRPr="00873E68" w:rsidRDefault="00930652" w:rsidP="00930652">
      <w:pPr>
        <w:spacing w:line="264" w:lineRule="auto"/>
        <w:ind w:firstLine="600"/>
        <w:jc w:val="both"/>
      </w:pPr>
      <w:r w:rsidRPr="00873E68">
        <w:rPr>
          <w:color w:val="000000"/>
        </w:rPr>
        <w:t>формы страдательного залога Present Perfect Passive;</w:t>
      </w:r>
    </w:p>
    <w:p w14:paraId="58666481" w14:textId="77777777" w:rsidR="00930652" w:rsidRPr="00873E68" w:rsidRDefault="00930652" w:rsidP="00930652">
      <w:pPr>
        <w:spacing w:line="264" w:lineRule="auto"/>
        <w:ind w:firstLine="600"/>
        <w:jc w:val="both"/>
      </w:pPr>
      <w:r w:rsidRPr="00873E68">
        <w:rPr>
          <w:color w:val="000000"/>
        </w:rPr>
        <w:t>порядок следования имён прилагательных (nice long blond hair);</w:t>
      </w:r>
    </w:p>
    <w:p w14:paraId="6B2A9475" w14:textId="77777777" w:rsidR="00930652" w:rsidRPr="00873E68" w:rsidRDefault="00930652" w:rsidP="00930652">
      <w:pPr>
        <w:spacing w:line="264" w:lineRule="auto"/>
        <w:ind w:firstLine="600"/>
        <w:jc w:val="both"/>
      </w:pPr>
      <w:r w:rsidRPr="00873E68">
        <w:rPr>
          <w:color w:val="000000"/>
        </w:rPr>
        <w:t>5) владеть социокультурными знаниями и умениями:</w:t>
      </w:r>
    </w:p>
    <w:p w14:paraId="5B8E4669"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7C30185C" w14:textId="77777777" w:rsidR="00930652" w:rsidRPr="00873E68" w:rsidRDefault="00930652" w:rsidP="00930652">
      <w:pPr>
        <w:spacing w:line="264" w:lineRule="auto"/>
        <w:ind w:firstLine="600"/>
        <w:jc w:val="both"/>
      </w:pPr>
      <w:r w:rsidRPr="00873E68">
        <w:rPr>
          <w:color w:val="000000"/>
        </w:rPr>
        <w:t>выражать модальные значения, чувства и эмоции;</w:t>
      </w:r>
    </w:p>
    <w:p w14:paraId="5C23890A" w14:textId="77777777" w:rsidR="00930652" w:rsidRPr="00873E68" w:rsidRDefault="00930652" w:rsidP="00930652">
      <w:pPr>
        <w:spacing w:line="264" w:lineRule="auto"/>
        <w:ind w:firstLine="600"/>
        <w:jc w:val="both"/>
      </w:pPr>
      <w:r w:rsidRPr="00873E68">
        <w:rPr>
          <w:color w:val="000000"/>
        </w:rPr>
        <w:t>иметь элементарные представления о различных вариантах английского языка;</w:t>
      </w:r>
    </w:p>
    <w:p w14:paraId="5A4D3C24"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6009266A" w14:textId="77777777" w:rsidR="00930652" w:rsidRPr="00873E68" w:rsidRDefault="00930652" w:rsidP="00930652">
      <w:pPr>
        <w:spacing w:line="264" w:lineRule="auto"/>
        <w:ind w:firstLine="600"/>
        <w:jc w:val="both"/>
      </w:pPr>
      <w:r w:rsidRPr="00873E68">
        <w:rPr>
          <w:color w:val="000000"/>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5A139B94" w14:textId="77777777" w:rsidR="00930652" w:rsidRPr="00873E68" w:rsidRDefault="00930652" w:rsidP="00930652">
      <w:pPr>
        <w:spacing w:line="264" w:lineRule="auto"/>
        <w:ind w:firstLine="600"/>
        <w:jc w:val="both"/>
      </w:pPr>
      <w:r w:rsidRPr="00873E68">
        <w:rPr>
          <w:color w:val="000000"/>
        </w:rPr>
        <w:t>7) рассматривать несколько вариантов решения коммуникативной задачи в продуктивных видах речевой деятельности (говорении и письменной речи);</w:t>
      </w:r>
    </w:p>
    <w:p w14:paraId="3D446C42" w14:textId="77777777" w:rsidR="00930652" w:rsidRPr="00873E68" w:rsidRDefault="00930652" w:rsidP="00930652">
      <w:pPr>
        <w:spacing w:line="264" w:lineRule="auto"/>
        <w:ind w:firstLine="600"/>
        <w:jc w:val="both"/>
      </w:pPr>
      <w:r w:rsidRPr="00873E68">
        <w:rPr>
          <w:color w:val="000000"/>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4FA049C" w14:textId="77777777" w:rsidR="00930652" w:rsidRPr="00873E68" w:rsidRDefault="00930652" w:rsidP="00930652">
      <w:pPr>
        <w:spacing w:line="264" w:lineRule="auto"/>
        <w:ind w:firstLine="600"/>
        <w:jc w:val="both"/>
      </w:pPr>
      <w:r w:rsidRPr="00873E68">
        <w:rPr>
          <w:color w:val="000000"/>
        </w:rPr>
        <w:t>9) использовать иноязычные словари и справочники, в том числе информационно-справочные системы в электронной форме;</w:t>
      </w:r>
    </w:p>
    <w:p w14:paraId="068F85FB" w14:textId="77777777" w:rsidR="00930652" w:rsidRPr="00873E68" w:rsidRDefault="00930652" w:rsidP="00930652">
      <w:pPr>
        <w:spacing w:line="264" w:lineRule="auto"/>
        <w:ind w:firstLine="600"/>
        <w:jc w:val="both"/>
      </w:pPr>
      <w:r w:rsidRPr="00873E68">
        <w:rPr>
          <w:color w:val="000000"/>
        </w:rPr>
        <w:t>10) достигать взаимопонимания в процессе устного и письменного общения с носителями иностранного языка, людьми другой культуры;</w:t>
      </w:r>
    </w:p>
    <w:p w14:paraId="4B138F3A" w14:textId="77777777" w:rsidR="00930652" w:rsidRPr="00873E68" w:rsidRDefault="00930652" w:rsidP="00930652">
      <w:pPr>
        <w:spacing w:line="264" w:lineRule="auto"/>
        <w:ind w:firstLine="600"/>
        <w:jc w:val="both"/>
      </w:pPr>
      <w:r w:rsidRPr="00873E68">
        <w:rPr>
          <w:color w:val="000000"/>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486A81E1" w14:textId="77777777" w:rsidR="00930652" w:rsidRDefault="00930652" w:rsidP="00930652">
      <w:pPr>
        <w:spacing w:line="360" w:lineRule="auto"/>
        <w:ind w:firstLine="708"/>
        <w:rPr>
          <w:b/>
          <w:sz w:val="24"/>
          <w:szCs w:val="24"/>
        </w:rPr>
      </w:pPr>
    </w:p>
    <w:p w14:paraId="39057E76" w14:textId="77777777"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2.1.7.1. Немецкий язык</w:t>
      </w:r>
    </w:p>
    <w:p w14:paraId="22D15A06" w14:textId="77777777" w:rsidR="00930652" w:rsidRPr="00873E68" w:rsidRDefault="00930652" w:rsidP="00930652">
      <w:pPr>
        <w:spacing w:line="264" w:lineRule="auto"/>
        <w:ind w:firstLine="600"/>
        <w:jc w:val="both"/>
      </w:pPr>
      <w:r w:rsidRPr="00873E68">
        <w:rPr>
          <w:b/>
          <w:color w:val="000000"/>
        </w:rPr>
        <w:t>ПОЯСНИТЕЛЬНАЯ ЗАПИСКА</w:t>
      </w:r>
      <w:r w:rsidRPr="00873E68">
        <w:rPr>
          <w:color w:val="000000"/>
        </w:rPr>
        <w:t xml:space="preserve"> </w:t>
      </w:r>
    </w:p>
    <w:p w14:paraId="547753E6" w14:textId="77777777" w:rsidR="00930652" w:rsidRPr="00873E68" w:rsidRDefault="00930652" w:rsidP="00930652">
      <w:pPr>
        <w:spacing w:line="264" w:lineRule="auto"/>
        <w:ind w:firstLine="600"/>
        <w:jc w:val="both"/>
      </w:pPr>
      <w:r w:rsidRPr="00873E68">
        <w:rPr>
          <w:color w:val="000000"/>
        </w:rPr>
        <w:t>Программа по иностранному (немецкому)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00DA6F7B" w14:textId="77777777" w:rsidR="00930652" w:rsidRPr="00873E68" w:rsidRDefault="00930652" w:rsidP="00930652">
      <w:pPr>
        <w:spacing w:line="264" w:lineRule="auto"/>
        <w:ind w:firstLine="600"/>
        <w:jc w:val="both"/>
      </w:pPr>
      <w:r w:rsidRPr="00873E68">
        <w:rPr>
          <w:color w:val="000000"/>
        </w:rPr>
        <w:t>Программа по иностранному (немецкому)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(инвариантную) часть содержания программы по иностранному (немецкому) языку. Программа по иностранному (немецкому)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немецкого языка, межпредметных связей иностранного (немецкого)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(немецкому)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(немецкому) языку начального общего образования, что обеспечивает преемственность между уровнями общего образования.</w:t>
      </w:r>
    </w:p>
    <w:p w14:paraId="56F37BC0" w14:textId="77777777" w:rsidR="00930652" w:rsidRPr="00873E68" w:rsidRDefault="00930652" w:rsidP="00930652">
      <w:pPr>
        <w:spacing w:line="264" w:lineRule="auto"/>
        <w:ind w:firstLine="600"/>
        <w:jc w:val="both"/>
      </w:pPr>
      <w:r w:rsidRPr="00873E68">
        <w:rPr>
          <w:color w:val="000000"/>
        </w:rPr>
        <w:t xml:space="preserve">Изучение иностранного (немецкого) языка направлено на формирование коммуникативной культуры обучающихся, способствует общему речевому развитию обучающихся, воспитанию гражданской </w:t>
      </w:r>
      <w:r w:rsidRPr="00873E68">
        <w:rPr>
          <w:color w:val="000000"/>
        </w:rPr>
        <w:lastRenderedPageBreak/>
        <w:t xml:space="preserve">идентичности, расширению кругозора, воспитанию чувств и эмоций. </w:t>
      </w:r>
    </w:p>
    <w:p w14:paraId="55DF6C30" w14:textId="77777777" w:rsidR="00930652" w:rsidRPr="00873E68" w:rsidRDefault="00930652" w:rsidP="00930652">
      <w:pPr>
        <w:spacing w:line="264" w:lineRule="auto"/>
        <w:ind w:firstLine="600"/>
        <w:jc w:val="both"/>
      </w:pPr>
      <w:r w:rsidRPr="00873E68">
        <w:rPr>
          <w:color w:val="000000"/>
        </w:rPr>
        <w:t>Построение программы по иностранному (немецкому)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774640E8" w14:textId="77777777" w:rsidR="00930652" w:rsidRPr="00873E68" w:rsidRDefault="00930652" w:rsidP="00930652">
      <w:pPr>
        <w:spacing w:line="264" w:lineRule="auto"/>
        <w:ind w:firstLine="600"/>
        <w:jc w:val="both"/>
      </w:pPr>
      <w:r w:rsidRPr="00873E68">
        <w:rPr>
          <w:color w:val="000000"/>
        </w:rPr>
        <w:t>Возрастание значимости владения иностранными языками приводит к переосмыслению целей и содержания обучения иностранному (немецкому) языку.</w:t>
      </w:r>
    </w:p>
    <w:p w14:paraId="5D34EB75" w14:textId="77777777" w:rsidR="00930652" w:rsidRPr="00873E68" w:rsidRDefault="00930652" w:rsidP="00930652">
      <w:pPr>
        <w:spacing w:line="264" w:lineRule="auto"/>
        <w:ind w:firstLine="600"/>
        <w:jc w:val="both"/>
      </w:pPr>
      <w:r w:rsidRPr="00873E68">
        <w:rPr>
          <w:color w:val="000000"/>
        </w:rPr>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14:paraId="5239C5FD" w14:textId="77777777" w:rsidR="00930652" w:rsidRPr="00873E68" w:rsidRDefault="00930652" w:rsidP="00930652">
      <w:pPr>
        <w:spacing w:line="264" w:lineRule="auto"/>
        <w:ind w:firstLine="600"/>
        <w:jc w:val="both"/>
      </w:pPr>
      <w:r w:rsidRPr="00873E68">
        <w:rPr>
          <w:color w:val="000000"/>
        </w:rPr>
        <w:t>Целью иноязычного образования является формирование коммуникативной компетенции обучающихся в единстве таких её составляющих, как:</w:t>
      </w:r>
    </w:p>
    <w:p w14:paraId="0D6D56A0" w14:textId="77777777" w:rsidR="00930652" w:rsidRPr="00873E68" w:rsidRDefault="00930652" w:rsidP="00930652">
      <w:pPr>
        <w:spacing w:line="264" w:lineRule="auto"/>
        <w:ind w:firstLine="600"/>
        <w:jc w:val="both"/>
      </w:pPr>
      <w:r w:rsidRPr="00873E68">
        <w:rPr>
          <w:color w:val="000000"/>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36A0F831" w14:textId="77777777" w:rsidR="00930652" w:rsidRPr="00873E68" w:rsidRDefault="00930652" w:rsidP="00930652">
      <w:pPr>
        <w:spacing w:line="264" w:lineRule="auto"/>
        <w:ind w:firstLine="600"/>
        <w:jc w:val="both"/>
      </w:pPr>
      <w:r w:rsidRPr="00873E68">
        <w:rPr>
          <w:color w:val="000000"/>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585E2EE4" w14:textId="77777777" w:rsidR="00930652" w:rsidRPr="00873E68" w:rsidRDefault="00930652" w:rsidP="00930652">
      <w:pPr>
        <w:spacing w:line="264" w:lineRule="auto"/>
        <w:ind w:firstLine="600"/>
        <w:jc w:val="both"/>
      </w:pPr>
      <w:r w:rsidRPr="00873E68">
        <w:rPr>
          <w:color w:val="000000"/>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14:paraId="3039B86C" w14:textId="77777777" w:rsidR="00930652" w:rsidRPr="00873E68" w:rsidRDefault="00930652" w:rsidP="00930652">
      <w:pPr>
        <w:spacing w:line="264" w:lineRule="auto"/>
        <w:ind w:firstLine="600"/>
        <w:jc w:val="both"/>
      </w:pPr>
      <w:r w:rsidRPr="00873E68">
        <w:rPr>
          <w:color w:val="000000"/>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14:paraId="3164C7AD" w14:textId="77777777" w:rsidR="00930652" w:rsidRPr="00873E68" w:rsidRDefault="00930652" w:rsidP="00930652">
      <w:pPr>
        <w:spacing w:line="264" w:lineRule="auto"/>
        <w:ind w:firstLine="600"/>
        <w:jc w:val="both"/>
      </w:pPr>
      <w:r w:rsidRPr="00873E68">
        <w:rPr>
          <w:color w:val="000000"/>
        </w:rPr>
        <w:t>Наряду с иноязычной коммуникативной компетенцией средствами иностранного (немецкого)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14:paraId="024CF36B" w14:textId="77777777" w:rsidR="00930652" w:rsidRPr="00873E68" w:rsidRDefault="00930652" w:rsidP="00930652">
      <w:pPr>
        <w:spacing w:line="264" w:lineRule="auto"/>
        <w:ind w:firstLine="600"/>
        <w:jc w:val="both"/>
      </w:pPr>
      <w:r w:rsidRPr="00873E68">
        <w:rPr>
          <w:color w:val="000000"/>
        </w:rPr>
        <w:t>Основными подходами к обучению иностранному (немецкому)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14:paraId="5D2312DB" w14:textId="77777777" w:rsidR="00930652" w:rsidRPr="00873E68" w:rsidRDefault="00930652" w:rsidP="00930652">
      <w:pPr>
        <w:spacing w:line="264" w:lineRule="auto"/>
        <w:ind w:firstLine="600"/>
        <w:jc w:val="both"/>
      </w:pPr>
      <w:r w:rsidRPr="00873E68">
        <w:rPr>
          <w:color w:val="000000"/>
        </w:rPr>
        <w:t>‌</w:t>
      </w:r>
      <w:bookmarkStart w:id="2" w:name="c745326a-084d-471e-846d-1c67446acf05"/>
      <w:r w:rsidRPr="00873E68">
        <w:rPr>
          <w:color w:val="000000"/>
        </w:rPr>
        <w:t>На изучение иностранного (немецкого) языка уровне основного общего образования отводится 340 часов: в 5 классе – 68 часа (2 часа в неделю), в 6 классе – 68 часа (2 часа неделю), в 7 классе – 68 часа (2 часа в неделю), в 8 классе –68 часа (2 часа в неделю), в 9 классе – 68 часа (2 часа в неделю).</w:t>
      </w:r>
      <w:bookmarkEnd w:id="2"/>
      <w:r w:rsidRPr="00873E68">
        <w:rPr>
          <w:color w:val="000000"/>
        </w:rPr>
        <w:t>‌</w:t>
      </w:r>
    </w:p>
    <w:p w14:paraId="2597443D" w14:textId="77777777" w:rsidR="00930652" w:rsidRPr="00873E68" w:rsidRDefault="00930652" w:rsidP="00930652">
      <w:pPr>
        <w:spacing w:line="264" w:lineRule="auto"/>
        <w:ind w:firstLine="600"/>
        <w:jc w:val="both"/>
      </w:pPr>
      <w:r w:rsidRPr="00873E68">
        <w:rPr>
          <w:b/>
          <w:color w:val="000000"/>
        </w:rPr>
        <w:t>СОДЕРЖАНИЕ ОБУЧЕНИЯ</w:t>
      </w:r>
    </w:p>
    <w:p w14:paraId="37219920" w14:textId="77777777" w:rsidR="00930652" w:rsidRPr="00873E68" w:rsidRDefault="00930652" w:rsidP="00930652">
      <w:pPr>
        <w:spacing w:line="264" w:lineRule="auto"/>
        <w:ind w:firstLine="600"/>
        <w:jc w:val="both"/>
      </w:pPr>
      <w:r w:rsidRPr="00873E68">
        <w:rPr>
          <w:b/>
          <w:color w:val="000000"/>
        </w:rPr>
        <w:t>5 КЛАСС</w:t>
      </w:r>
    </w:p>
    <w:p w14:paraId="1EFC269C" w14:textId="77777777" w:rsidR="00930652" w:rsidRPr="00873E68" w:rsidRDefault="00930652" w:rsidP="00930652">
      <w:pPr>
        <w:spacing w:line="264" w:lineRule="auto"/>
        <w:ind w:firstLine="600"/>
        <w:jc w:val="both"/>
      </w:pPr>
      <w:r w:rsidRPr="00873E68">
        <w:rPr>
          <w:b/>
          <w:color w:val="000000"/>
        </w:rPr>
        <w:t>Коммуникативные умения</w:t>
      </w:r>
    </w:p>
    <w:p w14:paraId="4A61FB2C"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BEDB249" w14:textId="77777777" w:rsidR="00930652" w:rsidRPr="00873E68" w:rsidRDefault="00930652" w:rsidP="00930652">
      <w:pPr>
        <w:spacing w:line="264" w:lineRule="auto"/>
        <w:ind w:firstLine="600"/>
        <w:jc w:val="both"/>
      </w:pPr>
      <w:r w:rsidRPr="00873E68">
        <w:rPr>
          <w:color w:val="000000"/>
        </w:rPr>
        <w:t>Моя семья. Мои друзья. Семейные праздники: день рождения, Новый год.</w:t>
      </w:r>
    </w:p>
    <w:p w14:paraId="58DD5231"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 Досуг и увлечения (хобби) современного подростка (чтение, кино, спорт).</w:t>
      </w:r>
    </w:p>
    <w:p w14:paraId="3DA6FA11"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здоровое питание.</w:t>
      </w:r>
    </w:p>
    <w:p w14:paraId="49D436F7" w14:textId="77777777" w:rsidR="00930652" w:rsidRPr="00873E68" w:rsidRDefault="00930652" w:rsidP="00930652">
      <w:pPr>
        <w:spacing w:line="264" w:lineRule="auto"/>
        <w:ind w:firstLine="600"/>
        <w:jc w:val="both"/>
      </w:pPr>
      <w:r w:rsidRPr="00873E68">
        <w:rPr>
          <w:color w:val="000000"/>
        </w:rPr>
        <w:t>Покупки: продукты питания.</w:t>
      </w:r>
    </w:p>
    <w:p w14:paraId="6D4D84EF" w14:textId="77777777" w:rsidR="00930652" w:rsidRPr="00873E68" w:rsidRDefault="00930652" w:rsidP="00930652">
      <w:pPr>
        <w:spacing w:line="264" w:lineRule="auto"/>
        <w:ind w:firstLine="600"/>
        <w:jc w:val="both"/>
      </w:pPr>
      <w:r w:rsidRPr="00873E68">
        <w:rPr>
          <w:color w:val="000000"/>
        </w:rPr>
        <w:t>Школа, школьная жизнь, школьная форма, изучаемые предметы. Переписка с иностранными сверстниками.</w:t>
      </w:r>
    </w:p>
    <w:p w14:paraId="51F1B18B" w14:textId="77777777" w:rsidR="00930652" w:rsidRPr="00873E68" w:rsidRDefault="00930652" w:rsidP="00930652">
      <w:pPr>
        <w:spacing w:line="264" w:lineRule="auto"/>
        <w:ind w:firstLine="600"/>
        <w:jc w:val="both"/>
      </w:pPr>
      <w:r w:rsidRPr="00873E68">
        <w:rPr>
          <w:color w:val="000000"/>
        </w:rPr>
        <w:t>Каникулы в различное время года. Виды отдыха.</w:t>
      </w:r>
    </w:p>
    <w:p w14:paraId="403510EA" w14:textId="77777777" w:rsidR="00930652" w:rsidRPr="00873E68" w:rsidRDefault="00930652" w:rsidP="00930652">
      <w:pPr>
        <w:spacing w:line="264" w:lineRule="auto"/>
        <w:ind w:firstLine="600"/>
        <w:jc w:val="both"/>
      </w:pPr>
      <w:r w:rsidRPr="00873E68">
        <w:rPr>
          <w:color w:val="000000"/>
        </w:rPr>
        <w:t>Природа: дикие и домашние животные. Погода.</w:t>
      </w:r>
    </w:p>
    <w:p w14:paraId="4ED6BEAB" w14:textId="77777777" w:rsidR="00930652" w:rsidRPr="00873E68" w:rsidRDefault="00930652" w:rsidP="00930652">
      <w:pPr>
        <w:spacing w:line="264" w:lineRule="auto"/>
        <w:ind w:firstLine="600"/>
        <w:jc w:val="both"/>
      </w:pPr>
      <w:r w:rsidRPr="00873E68">
        <w:rPr>
          <w:color w:val="000000"/>
        </w:rPr>
        <w:t>Родной город (село). Транспорт.</w:t>
      </w:r>
    </w:p>
    <w:p w14:paraId="1F5D81E9" w14:textId="77777777" w:rsidR="00930652" w:rsidRPr="00873E68" w:rsidRDefault="00930652" w:rsidP="00930652">
      <w:pPr>
        <w:spacing w:line="264" w:lineRule="auto"/>
        <w:ind w:firstLine="600"/>
        <w:jc w:val="both"/>
      </w:pPr>
      <w:r w:rsidRPr="00873E68">
        <w:rPr>
          <w:color w:val="000000"/>
        </w:rPr>
        <w:t xml:space="preserve">Родная страна и страна (страны) изучаемого языка. Их географическое положение, столицы, </w:t>
      </w:r>
      <w:r w:rsidRPr="00873E68">
        <w:rPr>
          <w:color w:val="000000"/>
        </w:rPr>
        <w:lastRenderedPageBreak/>
        <w:t>достопримечательности, культурные особенности (национальные праздники, традиции, обычаи).</w:t>
      </w:r>
    </w:p>
    <w:p w14:paraId="614D8EAD"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писатели, поэты.</w:t>
      </w:r>
    </w:p>
    <w:p w14:paraId="7767642D" w14:textId="77777777" w:rsidR="00930652" w:rsidRPr="00873E68" w:rsidRDefault="00930652" w:rsidP="00930652">
      <w:pPr>
        <w:spacing w:line="264" w:lineRule="auto"/>
        <w:ind w:firstLine="600"/>
        <w:jc w:val="both"/>
      </w:pPr>
      <w:r w:rsidRPr="00873E68">
        <w:rPr>
          <w:i/>
          <w:color w:val="000000"/>
        </w:rPr>
        <w:t>Говорение</w:t>
      </w:r>
    </w:p>
    <w:p w14:paraId="547B10AD"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xml:space="preserve"> на базе умений, сформированных на уровне начального общего образования:</w:t>
      </w:r>
    </w:p>
    <w:p w14:paraId="103BA048"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A809F0E" w14:textId="77777777" w:rsidR="00930652" w:rsidRPr="00873E68" w:rsidRDefault="00930652" w:rsidP="00930652">
      <w:pPr>
        <w:spacing w:line="264" w:lineRule="auto"/>
        <w:ind w:firstLine="600"/>
        <w:jc w:val="both"/>
      </w:pPr>
      <w:r w:rsidRPr="00873E68">
        <w:rPr>
          <w:color w:val="000000"/>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1362BF12"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запрашивать интересующую информацию.</w:t>
      </w:r>
    </w:p>
    <w:p w14:paraId="4E48C6FE" w14:textId="77777777" w:rsidR="00930652" w:rsidRPr="00873E68" w:rsidRDefault="00930652" w:rsidP="00930652">
      <w:pPr>
        <w:spacing w:line="264" w:lineRule="auto"/>
        <w:ind w:firstLine="600"/>
        <w:jc w:val="both"/>
      </w:pPr>
      <w:r w:rsidRPr="00873E68">
        <w:rPr>
          <w:color w:val="000000"/>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5906D39E" w14:textId="77777777" w:rsidR="00930652" w:rsidRPr="00873E68" w:rsidRDefault="00930652" w:rsidP="00930652">
      <w:pPr>
        <w:spacing w:line="264" w:lineRule="auto"/>
        <w:ind w:firstLine="600"/>
        <w:jc w:val="both"/>
      </w:pPr>
      <w:r w:rsidRPr="00873E68">
        <w:rPr>
          <w:color w:val="000000"/>
        </w:rPr>
        <w:t>Объём диалога – до 5 реплик со стороны каждого собеседника.</w:t>
      </w:r>
    </w:p>
    <w:p w14:paraId="75F129F7"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 на базе умений, сформированных на уровне начального общего образования:</w:t>
      </w:r>
    </w:p>
    <w:p w14:paraId="3FE3D334"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222A5014" w14:textId="77777777" w:rsidR="00930652" w:rsidRPr="00873E68" w:rsidRDefault="00930652" w:rsidP="00930652">
      <w:pPr>
        <w:spacing w:line="264" w:lineRule="auto"/>
        <w:ind w:firstLine="600"/>
        <w:jc w:val="both"/>
      </w:pPr>
      <w:r w:rsidRPr="00873E68">
        <w:rPr>
          <w:color w:val="000000"/>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4C4ECF1B" w14:textId="77777777" w:rsidR="00930652" w:rsidRPr="00873E68" w:rsidRDefault="00930652" w:rsidP="00930652">
      <w:pPr>
        <w:spacing w:line="264" w:lineRule="auto"/>
        <w:ind w:firstLine="600"/>
        <w:jc w:val="both"/>
      </w:pPr>
      <w:r w:rsidRPr="00873E68">
        <w:rPr>
          <w:color w:val="000000"/>
        </w:rPr>
        <w:t>повествование или сообщение;</w:t>
      </w:r>
    </w:p>
    <w:p w14:paraId="066C0F5C"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текста;</w:t>
      </w:r>
    </w:p>
    <w:p w14:paraId="7A95FA02"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66A52AC4"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вопросов, плана и (или) иллюстраций, фотографий.</w:t>
      </w:r>
    </w:p>
    <w:p w14:paraId="69668DC6"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5–6 фраз.</w:t>
      </w:r>
    </w:p>
    <w:p w14:paraId="1E59C657" w14:textId="77777777" w:rsidR="00930652" w:rsidRPr="00873E68" w:rsidRDefault="00930652" w:rsidP="00930652">
      <w:pPr>
        <w:spacing w:line="264" w:lineRule="auto"/>
        <w:ind w:firstLine="600"/>
        <w:jc w:val="both"/>
      </w:pPr>
      <w:r w:rsidRPr="00873E68">
        <w:rPr>
          <w:i/>
          <w:color w:val="000000"/>
        </w:rPr>
        <w:t>Аудирование</w:t>
      </w:r>
    </w:p>
    <w:p w14:paraId="751AB02C" w14:textId="77777777" w:rsidR="00930652" w:rsidRPr="00873E68" w:rsidRDefault="00930652" w:rsidP="00930652">
      <w:pPr>
        <w:spacing w:line="264" w:lineRule="auto"/>
        <w:ind w:firstLine="600"/>
        <w:jc w:val="both"/>
      </w:pPr>
      <w:r w:rsidRPr="00873E68">
        <w:rPr>
          <w:color w:val="000000"/>
        </w:rPr>
        <w:t>Развитие коммуникативных умений аудирования на базе умений, сформированных на уровне начального общего образования:</w:t>
      </w:r>
    </w:p>
    <w:p w14:paraId="1BE58D82"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50728214"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14:paraId="53F5088A"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7A5576B6"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3BB8297D"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231C868A"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 минуты.</w:t>
      </w:r>
    </w:p>
    <w:p w14:paraId="186225B7" w14:textId="77777777" w:rsidR="00930652" w:rsidRPr="00873E68" w:rsidRDefault="00930652" w:rsidP="00930652">
      <w:pPr>
        <w:spacing w:line="264" w:lineRule="auto"/>
        <w:ind w:firstLine="600"/>
        <w:jc w:val="both"/>
      </w:pPr>
      <w:r w:rsidRPr="00873E68">
        <w:rPr>
          <w:i/>
          <w:color w:val="000000"/>
        </w:rPr>
        <w:t>Смысловое чтение</w:t>
      </w:r>
    </w:p>
    <w:p w14:paraId="084D9F32" w14:textId="77777777" w:rsidR="00930652" w:rsidRPr="00873E68" w:rsidRDefault="00930652" w:rsidP="00930652">
      <w:pPr>
        <w:spacing w:line="264" w:lineRule="auto"/>
        <w:ind w:firstLine="600"/>
        <w:jc w:val="both"/>
      </w:pPr>
      <w:r w:rsidRPr="00873E68">
        <w:rPr>
          <w:color w:val="000000"/>
        </w:rPr>
        <w:t xml:space="preserve">Развитие сформированного на уровне начального общего образования умения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w:t>
      </w:r>
      <w:r w:rsidRPr="00873E68">
        <w:rPr>
          <w:color w:val="000000"/>
        </w:rPr>
        <w:lastRenderedPageBreak/>
        <w:t>информации.</w:t>
      </w:r>
    </w:p>
    <w:p w14:paraId="24E1001B"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66CDD576" w14:textId="77777777" w:rsidR="00930652" w:rsidRPr="00873E68" w:rsidRDefault="00930652" w:rsidP="00930652">
      <w:pPr>
        <w:spacing w:line="264" w:lineRule="auto"/>
        <w:ind w:firstLine="600"/>
        <w:jc w:val="both"/>
      </w:pPr>
      <w:r w:rsidRPr="00873E68">
        <w:rPr>
          <w:color w:val="000000"/>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0182FEEA" w14:textId="77777777" w:rsidR="00930652" w:rsidRPr="00873E68" w:rsidRDefault="00930652" w:rsidP="00930652">
      <w:pPr>
        <w:spacing w:line="264" w:lineRule="auto"/>
        <w:ind w:firstLine="600"/>
        <w:jc w:val="both"/>
      </w:pPr>
      <w:r w:rsidRPr="00873E68">
        <w:rPr>
          <w:color w:val="000000"/>
        </w:rPr>
        <w:t>Чтение несплошных текстов (таблиц) и понимание представленной в них информации.</w:t>
      </w:r>
    </w:p>
    <w:p w14:paraId="197A11D4" w14:textId="77777777" w:rsidR="00930652" w:rsidRPr="00873E68" w:rsidRDefault="00930652" w:rsidP="00930652">
      <w:pPr>
        <w:spacing w:line="264" w:lineRule="auto"/>
        <w:ind w:firstLine="600"/>
        <w:jc w:val="both"/>
      </w:pPr>
      <w:r w:rsidRPr="00873E68">
        <w:rPr>
          <w:color w:val="000000"/>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7B0ABC0B" w14:textId="77777777" w:rsidR="00930652" w:rsidRPr="00873E68" w:rsidRDefault="00930652" w:rsidP="00930652">
      <w:pPr>
        <w:spacing w:line="264" w:lineRule="auto"/>
        <w:ind w:firstLine="600"/>
        <w:jc w:val="both"/>
      </w:pPr>
      <w:r w:rsidRPr="00873E68">
        <w:rPr>
          <w:color w:val="000000"/>
        </w:rPr>
        <w:t>Объём текста (текстов) для чтения – 180–200 слов.</w:t>
      </w:r>
    </w:p>
    <w:p w14:paraId="65DCE905" w14:textId="77777777" w:rsidR="00930652" w:rsidRPr="00873E68" w:rsidRDefault="00930652" w:rsidP="00930652">
      <w:pPr>
        <w:spacing w:line="264" w:lineRule="auto"/>
        <w:ind w:firstLine="600"/>
        <w:jc w:val="both"/>
      </w:pPr>
      <w:r w:rsidRPr="00873E68">
        <w:rPr>
          <w:i/>
          <w:color w:val="000000"/>
        </w:rPr>
        <w:t>Письменная речь</w:t>
      </w:r>
    </w:p>
    <w:p w14:paraId="66E44027" w14:textId="77777777" w:rsidR="00930652" w:rsidRPr="00873E68" w:rsidRDefault="00930652" w:rsidP="00930652">
      <w:pPr>
        <w:spacing w:line="264" w:lineRule="auto"/>
        <w:ind w:firstLine="600"/>
        <w:jc w:val="both"/>
      </w:pPr>
      <w:r w:rsidRPr="00873E68">
        <w:rPr>
          <w:color w:val="000000"/>
        </w:rPr>
        <w:t>Развитие умений письменной речи на базе умений, сформированных на уровне начального общего образования:</w:t>
      </w:r>
    </w:p>
    <w:p w14:paraId="5D7E021D" w14:textId="77777777" w:rsidR="00930652" w:rsidRPr="00873E68" w:rsidRDefault="00930652" w:rsidP="00930652">
      <w:pPr>
        <w:spacing w:line="264" w:lineRule="auto"/>
        <w:ind w:firstLine="600"/>
        <w:jc w:val="both"/>
      </w:pPr>
      <w:r w:rsidRPr="00873E68">
        <w:rPr>
          <w:color w:val="000000"/>
        </w:rPr>
        <w:t>списывание текста и выписывание из него слов, словосочетаний, предложений в соответствии с решаемой коммуникативной задачей;</w:t>
      </w:r>
    </w:p>
    <w:p w14:paraId="46240C98" w14:textId="77777777" w:rsidR="00930652" w:rsidRPr="00873E68" w:rsidRDefault="00930652" w:rsidP="00930652">
      <w:pPr>
        <w:spacing w:line="264" w:lineRule="auto"/>
        <w:ind w:firstLine="600"/>
        <w:jc w:val="both"/>
      </w:pPr>
      <w:r w:rsidRPr="00873E68">
        <w:rPr>
          <w:color w:val="000000"/>
        </w:rPr>
        <w:t>написание коротких поздравлений с праздниками (с Новым годом, Рождеством, днём рождения);</w:t>
      </w:r>
    </w:p>
    <w:p w14:paraId="7003F8EF" w14:textId="77777777" w:rsidR="00930652" w:rsidRPr="00873E68" w:rsidRDefault="00930652" w:rsidP="00930652">
      <w:pPr>
        <w:spacing w:line="264" w:lineRule="auto"/>
        <w:ind w:firstLine="600"/>
        <w:jc w:val="both"/>
      </w:pPr>
      <w:r w:rsidRPr="00873E68">
        <w:rPr>
          <w:color w:val="000000"/>
        </w:rPr>
        <w:t>заполнение анкет и формуляров, сообщение о себе основных сведений (имя, фамилия, пол, возраст, адрес) в соответствии с нормами, принятыми в стране (странах) изучаемого языка;</w:t>
      </w:r>
    </w:p>
    <w:p w14:paraId="6371E13B"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сообщение кратких сведений о себе, оформление обращения, завершающей фразы и подписи в соответствии с нормами неофициального общения, принятыми в стране (странах) изучаемого языка. Объём сообщения – до 60 слов.</w:t>
      </w:r>
    </w:p>
    <w:p w14:paraId="22DA90BE"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35EF899D"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417F158A" w14:textId="77777777" w:rsidR="00930652" w:rsidRPr="00873E68" w:rsidRDefault="00930652" w:rsidP="00930652">
      <w:pPr>
        <w:spacing w:line="264" w:lineRule="auto"/>
        <w:ind w:firstLine="600"/>
        <w:jc w:val="both"/>
      </w:pPr>
      <w:r w:rsidRPr="00873E68">
        <w:rPr>
          <w:color w:val="000000"/>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436A303D" w14:textId="77777777" w:rsidR="00930652" w:rsidRPr="00873E68" w:rsidRDefault="00930652" w:rsidP="00930652">
      <w:pPr>
        <w:spacing w:line="264" w:lineRule="auto"/>
        <w:ind w:firstLine="600"/>
        <w:jc w:val="both"/>
      </w:pPr>
      <w:r w:rsidRPr="00873E68">
        <w:rPr>
          <w:color w:val="000000"/>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5BC97D95" w14:textId="77777777" w:rsidR="00930652" w:rsidRPr="00873E68" w:rsidRDefault="00930652" w:rsidP="00930652">
      <w:pPr>
        <w:spacing w:line="264" w:lineRule="auto"/>
        <w:ind w:firstLine="600"/>
        <w:jc w:val="both"/>
      </w:pPr>
      <w:r w:rsidRPr="00873E68">
        <w:rPr>
          <w:color w:val="000000"/>
        </w:rPr>
        <w:t>Тексты для чтения вслух: беседа (диалог), рассказ, отрывок из статьи научно-популярного характера, сообщение информационного характера.</w:t>
      </w:r>
    </w:p>
    <w:p w14:paraId="5BE3ACC5" w14:textId="77777777" w:rsidR="00930652" w:rsidRPr="00873E68" w:rsidRDefault="00930652" w:rsidP="00930652">
      <w:pPr>
        <w:spacing w:line="264" w:lineRule="auto"/>
        <w:ind w:firstLine="600"/>
        <w:jc w:val="both"/>
      </w:pPr>
      <w:r w:rsidRPr="00873E68">
        <w:rPr>
          <w:color w:val="000000"/>
        </w:rPr>
        <w:t>Объём текста для чтения вслух – до 90 слов.</w:t>
      </w:r>
    </w:p>
    <w:p w14:paraId="4867F422" w14:textId="77777777" w:rsidR="00930652" w:rsidRPr="00873E68" w:rsidRDefault="00930652" w:rsidP="00930652">
      <w:pPr>
        <w:spacing w:line="264" w:lineRule="auto"/>
        <w:ind w:firstLine="600"/>
        <w:jc w:val="both"/>
      </w:pPr>
      <w:r w:rsidRPr="00873E68">
        <w:rPr>
          <w:i/>
          <w:color w:val="000000"/>
        </w:rPr>
        <w:t>Орфография и пунктуация</w:t>
      </w:r>
    </w:p>
    <w:p w14:paraId="570D8BC6"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3DB81973"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5AB5278B"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72BAE65F"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0724B36A"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2603A860" w14:textId="77777777" w:rsidR="00930652" w:rsidRPr="00873E68" w:rsidRDefault="00930652" w:rsidP="00930652">
      <w:pPr>
        <w:spacing w:line="264" w:lineRule="auto"/>
        <w:ind w:firstLine="600"/>
        <w:jc w:val="both"/>
      </w:pPr>
      <w:r w:rsidRPr="00873E68">
        <w:rPr>
          <w:color w:val="000000"/>
        </w:rPr>
        <w:t>Объём изучаемой лексики: 625 лексических единиц для продуктивного использования (включая 500 лексических единиц, изученных на уровне начального общего образования) и 675 лексических единиц для рецептивного усвоения (включая 625 лексических единиц продуктивного минимума).</w:t>
      </w:r>
    </w:p>
    <w:p w14:paraId="755F2D8F"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5F63BA1D" w14:textId="77777777" w:rsidR="00930652" w:rsidRPr="00873E68" w:rsidRDefault="00930652" w:rsidP="00930652">
      <w:pPr>
        <w:spacing w:line="264" w:lineRule="auto"/>
        <w:ind w:firstLine="600"/>
        <w:jc w:val="both"/>
      </w:pPr>
      <w:r w:rsidRPr="00873E68">
        <w:rPr>
          <w:color w:val="000000"/>
        </w:rPr>
        <w:t>аффиксация:</w:t>
      </w:r>
    </w:p>
    <w:p w14:paraId="0FE7CB6C"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суффиксов -er (der Lehrer), -ler (der Sportler), -in (die Lehrerin), -chen (das Tischchen);</w:t>
      </w:r>
    </w:p>
    <w:p w14:paraId="4A739C64" w14:textId="77777777" w:rsidR="00930652" w:rsidRPr="00873E68" w:rsidRDefault="00930652" w:rsidP="00930652">
      <w:pPr>
        <w:spacing w:line="264" w:lineRule="auto"/>
        <w:ind w:firstLine="600"/>
        <w:jc w:val="both"/>
      </w:pPr>
      <w:r w:rsidRPr="00873E68">
        <w:rPr>
          <w:color w:val="000000"/>
        </w:rPr>
        <w:t>образование имен прилагательных при помощи суффиксов -ig (sonnig), -lich (freundlich);</w:t>
      </w:r>
    </w:p>
    <w:p w14:paraId="50437DF8" w14:textId="77777777" w:rsidR="00930652" w:rsidRPr="00873E68" w:rsidRDefault="00930652" w:rsidP="00930652">
      <w:pPr>
        <w:spacing w:line="264" w:lineRule="auto"/>
        <w:ind w:firstLine="600"/>
        <w:jc w:val="both"/>
      </w:pPr>
      <w:r w:rsidRPr="00873E68">
        <w:rPr>
          <w:color w:val="000000"/>
        </w:rPr>
        <w:t>образование числительных при помощи суффиксов -zehn, -zig, -te, -ste (fünfzehn, fünfzig, fünfte, fünfzigste);</w:t>
      </w:r>
    </w:p>
    <w:p w14:paraId="48448489" w14:textId="77777777" w:rsidR="00930652" w:rsidRPr="00873E68" w:rsidRDefault="00930652" w:rsidP="00930652">
      <w:pPr>
        <w:spacing w:line="264" w:lineRule="auto"/>
        <w:ind w:firstLine="600"/>
        <w:jc w:val="both"/>
      </w:pPr>
      <w:r w:rsidRPr="00873E68">
        <w:rPr>
          <w:color w:val="000000"/>
        </w:rPr>
        <w:t xml:space="preserve">словосложение: образование сложных существительных путём соединения основ существительных </w:t>
      </w:r>
      <w:r w:rsidRPr="00873E68">
        <w:rPr>
          <w:color w:val="000000"/>
        </w:rPr>
        <w:lastRenderedPageBreak/>
        <w:t>(das Klassenzimmer).</w:t>
      </w:r>
    </w:p>
    <w:p w14:paraId="079D55C3" w14:textId="77777777" w:rsidR="00930652" w:rsidRPr="00873E68" w:rsidRDefault="00930652" w:rsidP="00930652">
      <w:pPr>
        <w:spacing w:line="264" w:lineRule="auto"/>
        <w:ind w:firstLine="600"/>
        <w:jc w:val="both"/>
      </w:pPr>
      <w:r w:rsidRPr="00873E68">
        <w:rPr>
          <w:color w:val="000000"/>
        </w:rPr>
        <w:t>Синонимы. Интернациональные слова.</w:t>
      </w:r>
    </w:p>
    <w:p w14:paraId="39EFD316"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4081C424"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немецкого языка.</w:t>
      </w:r>
    </w:p>
    <w:p w14:paraId="4D4E680D" w14:textId="77777777" w:rsidR="00930652" w:rsidRPr="00873E68" w:rsidRDefault="00930652" w:rsidP="00930652">
      <w:pPr>
        <w:spacing w:line="264" w:lineRule="auto"/>
        <w:ind w:firstLine="600"/>
        <w:jc w:val="both"/>
      </w:pPr>
      <w:r w:rsidRPr="00873E68">
        <w:rPr>
          <w:color w:val="000000"/>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53FAA5CB" w14:textId="77777777" w:rsidR="00930652" w:rsidRPr="00873E68" w:rsidRDefault="00930652" w:rsidP="00930652">
      <w:pPr>
        <w:spacing w:line="264" w:lineRule="auto"/>
        <w:ind w:firstLine="600"/>
        <w:jc w:val="both"/>
      </w:pPr>
      <w:r w:rsidRPr="00873E68">
        <w:rPr>
          <w:color w:val="000000"/>
        </w:rPr>
        <w:t>Нераспространённые и распространённые простые предложения: с простым (Er liest.) и составным глагольным сказуемым (Er kann lesen.), с составным именным сказуемым (Der Tisch ist blau.), в том числе с дополнениями в дательном и винительном падежах (Er liest ein Buch. Sie hilft der Mutter.).</w:t>
      </w:r>
    </w:p>
    <w:p w14:paraId="51B74C3D" w14:textId="77777777" w:rsidR="00930652" w:rsidRPr="00873E68" w:rsidRDefault="00930652" w:rsidP="00930652">
      <w:pPr>
        <w:spacing w:line="264" w:lineRule="auto"/>
        <w:ind w:firstLine="600"/>
        <w:jc w:val="both"/>
      </w:pPr>
      <w:r w:rsidRPr="00873E68">
        <w:rPr>
          <w:color w:val="000000"/>
        </w:rPr>
        <w:t>Побудительные предложения, в том числе в отрицательной форме (Schreib den Satz! Öffne die Tür nicht!).</w:t>
      </w:r>
    </w:p>
    <w:p w14:paraId="7FF4A4C9"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Futur I.</w:t>
      </w:r>
    </w:p>
    <w:p w14:paraId="6762B10C" w14:textId="77777777" w:rsidR="00930652" w:rsidRPr="00873E68" w:rsidRDefault="00930652" w:rsidP="00930652">
      <w:pPr>
        <w:spacing w:line="264" w:lineRule="auto"/>
        <w:ind w:firstLine="600"/>
        <w:jc w:val="both"/>
      </w:pPr>
      <w:r w:rsidRPr="00873E68">
        <w:rPr>
          <w:color w:val="000000"/>
        </w:rPr>
        <w:t>Модальный глагол dürfen (в Präsens).</w:t>
      </w:r>
    </w:p>
    <w:p w14:paraId="502F0747" w14:textId="77777777" w:rsidR="00930652" w:rsidRPr="00873E68" w:rsidRDefault="00930652" w:rsidP="00930652">
      <w:pPr>
        <w:spacing w:line="264" w:lineRule="auto"/>
        <w:ind w:firstLine="600"/>
        <w:jc w:val="both"/>
      </w:pPr>
      <w:r w:rsidRPr="00873E68">
        <w:rPr>
          <w:color w:val="000000"/>
        </w:rPr>
        <w:t>Наречия в положительной, сравнительной и превосходной степенях сравнения, образованные по правилу и исключения (schön – schöner – am schönsten/der, die, das schönste, gut – besser – am besten/der, die, das beste).</w:t>
      </w:r>
    </w:p>
    <w:p w14:paraId="37371A8A" w14:textId="77777777" w:rsidR="00930652" w:rsidRPr="00873E68" w:rsidRDefault="00930652" w:rsidP="00930652">
      <w:pPr>
        <w:spacing w:line="264" w:lineRule="auto"/>
        <w:ind w:firstLine="600"/>
        <w:jc w:val="both"/>
      </w:pPr>
      <w:r w:rsidRPr="00873E68">
        <w:rPr>
          <w:color w:val="000000"/>
        </w:rPr>
        <w:t>Указательные местоимения (jener).</w:t>
      </w:r>
    </w:p>
    <w:p w14:paraId="5802019D" w14:textId="77777777" w:rsidR="00930652" w:rsidRPr="00873E68" w:rsidRDefault="00930652" w:rsidP="00930652">
      <w:pPr>
        <w:spacing w:line="264" w:lineRule="auto"/>
        <w:ind w:firstLine="600"/>
        <w:jc w:val="both"/>
      </w:pPr>
      <w:r w:rsidRPr="00873E68">
        <w:rPr>
          <w:color w:val="000000"/>
        </w:rPr>
        <w:t>Вопросительные местоимения (wer, was, wohin, wo, warum).</w:t>
      </w:r>
    </w:p>
    <w:p w14:paraId="6004C9F0" w14:textId="77777777" w:rsidR="00930652" w:rsidRPr="00873E68" w:rsidRDefault="00930652" w:rsidP="00930652">
      <w:pPr>
        <w:spacing w:line="264" w:lineRule="auto"/>
        <w:ind w:firstLine="600"/>
        <w:jc w:val="both"/>
      </w:pPr>
      <w:r w:rsidRPr="00873E68">
        <w:rPr>
          <w:color w:val="000000"/>
        </w:rPr>
        <w:t>Количественные и порядковые числительные (до 100).</w:t>
      </w:r>
    </w:p>
    <w:p w14:paraId="32C3D73A"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1E249A26" w14:textId="77777777" w:rsidR="00930652" w:rsidRPr="00873E68" w:rsidRDefault="00930652" w:rsidP="00930652">
      <w:pPr>
        <w:spacing w:line="264" w:lineRule="auto"/>
        <w:ind w:firstLine="600"/>
        <w:jc w:val="both"/>
      </w:pPr>
      <w:r w:rsidRPr="00873E68">
        <w:rPr>
          <w:color w:val="000000"/>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14:paraId="7D3A619E"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43BFE4FB"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(известных достопримечательностях, выдающихся людях), с доступными в языковом отношении образцами детской поэзии и прозы на немецком языке.</w:t>
      </w:r>
    </w:p>
    <w:p w14:paraId="33C05151" w14:textId="77777777" w:rsidR="00930652" w:rsidRPr="00873E68" w:rsidRDefault="00930652" w:rsidP="00930652">
      <w:pPr>
        <w:spacing w:line="264" w:lineRule="auto"/>
        <w:ind w:firstLine="600"/>
        <w:jc w:val="both"/>
      </w:pPr>
      <w:r w:rsidRPr="00873E68">
        <w:rPr>
          <w:color w:val="000000"/>
        </w:rPr>
        <w:t>Формирование умений:</w:t>
      </w:r>
    </w:p>
    <w:p w14:paraId="73FC6BFC" w14:textId="77777777" w:rsidR="00930652" w:rsidRPr="00873E68" w:rsidRDefault="00930652" w:rsidP="00930652">
      <w:pPr>
        <w:spacing w:line="264" w:lineRule="auto"/>
        <w:ind w:firstLine="600"/>
        <w:jc w:val="both"/>
      </w:pPr>
      <w:r w:rsidRPr="00873E68">
        <w:rPr>
          <w:color w:val="000000"/>
        </w:rPr>
        <w:t>писать своё имя и фамилию, а также имена и фамилии своих родственников и друзей на немецком языке;</w:t>
      </w:r>
    </w:p>
    <w:p w14:paraId="35C7A167" w14:textId="77777777" w:rsidR="00930652" w:rsidRPr="00873E68" w:rsidRDefault="00930652" w:rsidP="00930652">
      <w:pPr>
        <w:spacing w:line="264" w:lineRule="auto"/>
        <w:ind w:firstLine="600"/>
        <w:jc w:val="both"/>
      </w:pPr>
      <w:r w:rsidRPr="00873E68">
        <w:rPr>
          <w:color w:val="000000"/>
        </w:rPr>
        <w:t>правильно оформлять свой адрес на немецком языке (в анкете, формуляре);</w:t>
      </w:r>
    </w:p>
    <w:p w14:paraId="4687B3D3"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5F0A8376"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31622F98" w14:textId="77777777" w:rsidR="00930652" w:rsidRPr="00873E68" w:rsidRDefault="00930652" w:rsidP="00930652">
      <w:pPr>
        <w:spacing w:line="264" w:lineRule="auto"/>
        <w:ind w:firstLine="600"/>
        <w:jc w:val="both"/>
      </w:pPr>
      <w:r w:rsidRPr="00873E68">
        <w:rPr>
          <w:b/>
          <w:color w:val="000000"/>
        </w:rPr>
        <w:t>Компенсаторные умения</w:t>
      </w:r>
    </w:p>
    <w:p w14:paraId="1EC89903"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w:t>
      </w:r>
    </w:p>
    <w:p w14:paraId="10A2C3D0"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4F3EAD1F"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2845EB2"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1B31A3BD" w14:textId="77777777" w:rsidR="00930652" w:rsidRPr="00873E68" w:rsidRDefault="00930652" w:rsidP="00930652">
      <w:pPr>
        <w:spacing w:line="264" w:lineRule="auto"/>
        <w:ind w:firstLine="600"/>
        <w:jc w:val="both"/>
      </w:pPr>
      <w:r w:rsidRPr="00873E68">
        <w:rPr>
          <w:b/>
          <w:color w:val="000000"/>
        </w:rPr>
        <w:t>6 КЛАСС</w:t>
      </w:r>
    </w:p>
    <w:p w14:paraId="5A6351AA" w14:textId="77777777" w:rsidR="00930652" w:rsidRPr="00873E68" w:rsidRDefault="00930652" w:rsidP="00930652">
      <w:pPr>
        <w:spacing w:line="264" w:lineRule="auto"/>
        <w:ind w:firstLine="600"/>
        <w:jc w:val="both"/>
      </w:pPr>
      <w:r w:rsidRPr="00873E68">
        <w:rPr>
          <w:b/>
          <w:color w:val="000000"/>
        </w:rPr>
        <w:t>Коммуникативные умения</w:t>
      </w:r>
    </w:p>
    <w:p w14:paraId="2F40D5F4"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55CBA65"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Семейные праздники.</w:t>
      </w:r>
    </w:p>
    <w:p w14:paraId="31679CD8" w14:textId="77777777" w:rsidR="00930652" w:rsidRPr="00873E68" w:rsidRDefault="00930652" w:rsidP="00930652">
      <w:pPr>
        <w:spacing w:line="264" w:lineRule="auto"/>
        <w:ind w:firstLine="600"/>
        <w:jc w:val="both"/>
      </w:pPr>
      <w:r w:rsidRPr="00873E68">
        <w:rPr>
          <w:color w:val="000000"/>
        </w:rPr>
        <w:t xml:space="preserve">Внешность и характер человека (литературного персонажа). </w:t>
      </w:r>
    </w:p>
    <w:p w14:paraId="6EF8D060"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спорт).</w:t>
      </w:r>
    </w:p>
    <w:p w14:paraId="5A5EDEC5"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w:t>
      </w:r>
    </w:p>
    <w:p w14:paraId="04951AFD" w14:textId="77777777" w:rsidR="00930652" w:rsidRPr="00873E68" w:rsidRDefault="00930652" w:rsidP="00930652">
      <w:pPr>
        <w:spacing w:line="264" w:lineRule="auto"/>
        <w:ind w:firstLine="600"/>
        <w:jc w:val="both"/>
      </w:pPr>
      <w:r w:rsidRPr="00873E68">
        <w:rPr>
          <w:color w:val="000000"/>
        </w:rPr>
        <w:lastRenderedPageBreak/>
        <w:t>Покупки: продукты питания.</w:t>
      </w:r>
    </w:p>
    <w:p w14:paraId="67391335" w14:textId="77777777" w:rsidR="00930652" w:rsidRPr="00873E68" w:rsidRDefault="00930652" w:rsidP="00930652">
      <w:pPr>
        <w:spacing w:line="264" w:lineRule="auto"/>
        <w:ind w:firstLine="600"/>
        <w:jc w:val="both"/>
      </w:pPr>
      <w:r w:rsidRPr="00873E68">
        <w:rPr>
          <w:color w:val="000000"/>
        </w:rPr>
        <w:t>Школа, школьная жизнь, изучаемые предметы, любимый предмет, правила поведения в школе.</w:t>
      </w:r>
    </w:p>
    <w:p w14:paraId="13A2B40B" w14:textId="77777777" w:rsidR="00930652" w:rsidRPr="00873E68" w:rsidRDefault="00930652" w:rsidP="00930652">
      <w:pPr>
        <w:spacing w:line="264" w:lineRule="auto"/>
        <w:ind w:firstLine="600"/>
        <w:jc w:val="both"/>
      </w:pPr>
      <w:r w:rsidRPr="00873E68">
        <w:rPr>
          <w:color w:val="000000"/>
        </w:rPr>
        <w:t>Переписка с иностранными сверстниками.</w:t>
      </w:r>
    </w:p>
    <w:p w14:paraId="63E1D107" w14:textId="77777777" w:rsidR="00930652" w:rsidRPr="00873E68" w:rsidRDefault="00930652" w:rsidP="00930652">
      <w:pPr>
        <w:spacing w:line="264" w:lineRule="auto"/>
        <w:ind w:firstLine="600"/>
        <w:jc w:val="both"/>
      </w:pPr>
      <w:r w:rsidRPr="00873E68">
        <w:rPr>
          <w:color w:val="000000"/>
        </w:rPr>
        <w:t xml:space="preserve">Каникулы в различное время года. Виды отдыха. </w:t>
      </w:r>
    </w:p>
    <w:p w14:paraId="691CDADF" w14:textId="77777777" w:rsidR="00930652" w:rsidRPr="00873E68" w:rsidRDefault="00930652" w:rsidP="00930652">
      <w:pPr>
        <w:spacing w:line="264" w:lineRule="auto"/>
        <w:ind w:firstLine="600"/>
        <w:jc w:val="both"/>
      </w:pPr>
      <w:r w:rsidRPr="00873E68">
        <w:rPr>
          <w:color w:val="000000"/>
        </w:rPr>
        <w:t>Путешествия по России и иностранным странам.</w:t>
      </w:r>
    </w:p>
    <w:p w14:paraId="13059B58" w14:textId="77777777" w:rsidR="00930652" w:rsidRPr="00873E68" w:rsidRDefault="00930652" w:rsidP="00930652">
      <w:pPr>
        <w:spacing w:line="264" w:lineRule="auto"/>
        <w:ind w:firstLine="600"/>
        <w:jc w:val="both"/>
      </w:pPr>
      <w:r w:rsidRPr="00873E68">
        <w:rPr>
          <w:color w:val="000000"/>
        </w:rPr>
        <w:t>Природа: дикие и домашние животные. Климат, погода.</w:t>
      </w:r>
    </w:p>
    <w:p w14:paraId="59253BE2" w14:textId="77777777" w:rsidR="00930652" w:rsidRPr="00873E68" w:rsidRDefault="00930652" w:rsidP="00930652">
      <w:pPr>
        <w:spacing w:line="264" w:lineRule="auto"/>
        <w:ind w:firstLine="600"/>
        <w:jc w:val="both"/>
      </w:pPr>
      <w:r w:rsidRPr="00873E68">
        <w:rPr>
          <w:color w:val="000000"/>
        </w:rPr>
        <w:t>Жизнь в городе и сельской местности. Описание родного города (села). Транспорт.</w:t>
      </w:r>
    </w:p>
    <w:p w14:paraId="047740CB"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6DFD709A"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писатели, поэты.</w:t>
      </w:r>
    </w:p>
    <w:p w14:paraId="2ED5C160" w14:textId="77777777" w:rsidR="00930652" w:rsidRPr="00873E68" w:rsidRDefault="00930652" w:rsidP="00930652">
      <w:pPr>
        <w:spacing w:line="264" w:lineRule="auto"/>
        <w:ind w:firstLine="600"/>
        <w:jc w:val="both"/>
      </w:pPr>
      <w:r w:rsidRPr="00873E68">
        <w:rPr>
          <w:i/>
          <w:color w:val="000000"/>
        </w:rPr>
        <w:t>Говорение</w:t>
      </w:r>
    </w:p>
    <w:p w14:paraId="59685C69"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w:t>
      </w:r>
    </w:p>
    <w:p w14:paraId="13AE0E80" w14:textId="77777777" w:rsidR="00930652" w:rsidRPr="00873E68" w:rsidRDefault="00930652" w:rsidP="00930652">
      <w:pPr>
        <w:spacing w:line="264" w:lineRule="auto"/>
        <w:ind w:firstLine="600"/>
        <w:jc w:val="both"/>
      </w:pPr>
      <w:r w:rsidRPr="00873E68">
        <w:rPr>
          <w:color w:val="00000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176EFCA0" w14:textId="77777777" w:rsidR="00930652" w:rsidRPr="00873E68" w:rsidRDefault="00930652" w:rsidP="00930652">
      <w:pPr>
        <w:spacing w:line="264" w:lineRule="auto"/>
        <w:ind w:firstLine="600"/>
        <w:jc w:val="both"/>
      </w:pPr>
      <w:r w:rsidRPr="00873E68">
        <w:rPr>
          <w:color w:val="000000"/>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7DE3B7A" w14:textId="77777777" w:rsidR="00930652" w:rsidRPr="00873E68" w:rsidRDefault="00930652" w:rsidP="00930652">
      <w:pPr>
        <w:spacing w:line="264" w:lineRule="auto"/>
        <w:ind w:firstLine="600"/>
        <w:jc w:val="both"/>
      </w:pPr>
      <w:r w:rsidRPr="00873E68">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39C7762" w14:textId="77777777" w:rsidR="00930652" w:rsidRPr="00873E68" w:rsidRDefault="00930652" w:rsidP="00930652">
      <w:pPr>
        <w:spacing w:line="264" w:lineRule="auto"/>
        <w:ind w:firstLine="600"/>
        <w:jc w:val="both"/>
      </w:pPr>
      <w:r w:rsidRPr="00873E68">
        <w:rPr>
          <w:color w:val="000000"/>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649CD00D" w14:textId="77777777" w:rsidR="00930652" w:rsidRPr="00873E68" w:rsidRDefault="00930652" w:rsidP="00930652">
      <w:pPr>
        <w:spacing w:line="264" w:lineRule="auto"/>
        <w:ind w:firstLine="600"/>
        <w:jc w:val="both"/>
      </w:pPr>
      <w:r w:rsidRPr="00873E68">
        <w:rPr>
          <w:color w:val="000000"/>
        </w:rPr>
        <w:t>Объём диалога – до 5 реплик со стороны каждого собеседника.</w:t>
      </w:r>
    </w:p>
    <w:p w14:paraId="6EE680AD"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w:t>
      </w:r>
    </w:p>
    <w:p w14:paraId="1BE353A7"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7B0CE93C" w14:textId="77777777" w:rsidR="00930652" w:rsidRPr="00873E68" w:rsidRDefault="00930652" w:rsidP="00930652">
      <w:pPr>
        <w:spacing w:line="264" w:lineRule="auto"/>
        <w:ind w:firstLine="600"/>
        <w:jc w:val="both"/>
      </w:pPr>
      <w:r w:rsidRPr="00873E68">
        <w:rPr>
          <w:color w:val="000000"/>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395C8C26" w14:textId="77777777" w:rsidR="00930652" w:rsidRPr="00873E68" w:rsidRDefault="00930652" w:rsidP="00930652">
      <w:pPr>
        <w:spacing w:line="264" w:lineRule="auto"/>
        <w:ind w:firstLine="600"/>
        <w:jc w:val="both"/>
      </w:pPr>
      <w:r w:rsidRPr="00873E68">
        <w:rPr>
          <w:color w:val="000000"/>
        </w:rPr>
        <w:t>повествование или сообщение;</w:t>
      </w:r>
    </w:p>
    <w:p w14:paraId="2E795044"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текста;</w:t>
      </w:r>
    </w:p>
    <w:p w14:paraId="7F091EF6"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1BF5B08A"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14:paraId="3B826AA3"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7–8 фраз.</w:t>
      </w:r>
    </w:p>
    <w:p w14:paraId="1541B427" w14:textId="77777777" w:rsidR="00930652" w:rsidRPr="00873E68" w:rsidRDefault="00930652" w:rsidP="00930652">
      <w:pPr>
        <w:spacing w:line="264" w:lineRule="auto"/>
        <w:ind w:firstLine="600"/>
        <w:jc w:val="both"/>
      </w:pPr>
      <w:r w:rsidRPr="00873E68">
        <w:rPr>
          <w:i/>
          <w:color w:val="000000"/>
        </w:rPr>
        <w:t>Аудирование</w:t>
      </w:r>
    </w:p>
    <w:p w14:paraId="14A8F3D8"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309F575F"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6BE7B04D" w14:textId="77777777" w:rsidR="00930652" w:rsidRPr="00873E68" w:rsidRDefault="00930652" w:rsidP="00930652">
      <w:pPr>
        <w:spacing w:line="264" w:lineRule="auto"/>
        <w:ind w:firstLine="600"/>
        <w:jc w:val="both"/>
      </w:pPr>
      <w:r w:rsidRPr="00873E68">
        <w:rPr>
          <w:color w:val="000000"/>
        </w:rPr>
        <w:t xml:space="preserve">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 </w:t>
      </w:r>
    </w:p>
    <w:p w14:paraId="32635D2E"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28FA7412" w14:textId="77777777" w:rsidR="00930652" w:rsidRPr="00873E68" w:rsidRDefault="00930652" w:rsidP="00930652">
      <w:pPr>
        <w:spacing w:line="264" w:lineRule="auto"/>
        <w:ind w:firstLine="600"/>
        <w:jc w:val="both"/>
      </w:pPr>
      <w:r w:rsidRPr="00873E68">
        <w:rPr>
          <w:color w:val="000000"/>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2B439F85"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 минуты.</w:t>
      </w:r>
    </w:p>
    <w:p w14:paraId="5C4B8802" w14:textId="77777777" w:rsidR="00930652" w:rsidRPr="00873E68" w:rsidRDefault="00930652" w:rsidP="00930652">
      <w:pPr>
        <w:spacing w:line="264" w:lineRule="auto"/>
        <w:ind w:firstLine="600"/>
        <w:jc w:val="both"/>
      </w:pPr>
      <w:r w:rsidRPr="00873E68">
        <w:rPr>
          <w:i/>
          <w:color w:val="000000"/>
        </w:rPr>
        <w:lastRenderedPageBreak/>
        <w:t>Смысловое чтение</w:t>
      </w:r>
    </w:p>
    <w:p w14:paraId="58AD94A2"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162BF7E0"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w:t>
      </w:r>
    </w:p>
    <w:p w14:paraId="2FD10ADE" w14:textId="77777777" w:rsidR="00930652" w:rsidRPr="00873E68" w:rsidRDefault="00930652" w:rsidP="00930652">
      <w:pPr>
        <w:spacing w:line="264" w:lineRule="auto"/>
        <w:ind w:firstLine="600"/>
        <w:jc w:val="both"/>
      </w:pPr>
      <w:r w:rsidRPr="00873E68">
        <w:rPr>
          <w:color w:val="000000"/>
        </w:rPr>
        <w:t>Чтение с пониманием запрашиваемой информации предполагает умение находить в прочитанном тексте и понимать запрашиваемую информацию.</w:t>
      </w:r>
    </w:p>
    <w:p w14:paraId="019AACDC" w14:textId="77777777" w:rsidR="00930652" w:rsidRPr="00873E68" w:rsidRDefault="00930652" w:rsidP="00930652">
      <w:pPr>
        <w:spacing w:line="264" w:lineRule="auto"/>
        <w:ind w:firstLine="600"/>
        <w:jc w:val="both"/>
      </w:pPr>
      <w:r w:rsidRPr="00873E68">
        <w:rPr>
          <w:color w:val="000000"/>
        </w:rPr>
        <w:t>Чтение несплошных текстов (таблиц) и понимание представленной в них информации.</w:t>
      </w:r>
    </w:p>
    <w:p w14:paraId="25E62EF8" w14:textId="77777777" w:rsidR="00930652" w:rsidRPr="00873E68" w:rsidRDefault="00930652" w:rsidP="00930652">
      <w:pPr>
        <w:spacing w:line="264" w:lineRule="auto"/>
        <w:ind w:firstLine="600"/>
        <w:jc w:val="both"/>
      </w:pPr>
      <w:r w:rsidRPr="00873E68">
        <w:rPr>
          <w:color w:val="000000"/>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0AA498AB" w14:textId="77777777" w:rsidR="00930652" w:rsidRPr="00873E68" w:rsidRDefault="00930652" w:rsidP="00930652">
      <w:pPr>
        <w:spacing w:line="264" w:lineRule="auto"/>
        <w:ind w:firstLine="600"/>
        <w:jc w:val="both"/>
      </w:pPr>
      <w:r w:rsidRPr="00873E68">
        <w:rPr>
          <w:color w:val="000000"/>
        </w:rPr>
        <w:t>Объём текста (текстов) для чтения – 250–300 слов.</w:t>
      </w:r>
    </w:p>
    <w:p w14:paraId="67819C6B" w14:textId="77777777" w:rsidR="00930652" w:rsidRPr="00873E68" w:rsidRDefault="00930652" w:rsidP="00930652">
      <w:pPr>
        <w:spacing w:line="264" w:lineRule="auto"/>
        <w:ind w:firstLine="600"/>
        <w:jc w:val="both"/>
      </w:pPr>
      <w:r w:rsidRPr="00873E68">
        <w:rPr>
          <w:i/>
          <w:color w:val="000000"/>
        </w:rPr>
        <w:t>Письменная речь</w:t>
      </w:r>
    </w:p>
    <w:p w14:paraId="725A9138"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1781F97F" w14:textId="77777777" w:rsidR="00930652" w:rsidRPr="00873E68" w:rsidRDefault="00930652" w:rsidP="00930652">
      <w:pPr>
        <w:spacing w:line="264" w:lineRule="auto"/>
        <w:ind w:firstLine="600"/>
        <w:jc w:val="both"/>
      </w:pPr>
      <w:r w:rsidRPr="00873E68">
        <w:rPr>
          <w:color w:val="000000"/>
        </w:rPr>
        <w:t>списывание текста и выписывание из него слов, словосочетаний, предложений в соответствии с решаемой коммуникативной задачей;</w:t>
      </w:r>
    </w:p>
    <w:p w14:paraId="704D4331" w14:textId="77777777" w:rsidR="00930652" w:rsidRPr="00873E68" w:rsidRDefault="00930652" w:rsidP="00930652">
      <w:pPr>
        <w:spacing w:line="264" w:lineRule="auto"/>
        <w:ind w:firstLine="600"/>
        <w:jc w:val="both"/>
      </w:pPr>
      <w:r w:rsidRPr="00873E68">
        <w:rPr>
          <w:color w:val="000000"/>
        </w:rPr>
        <w:t>заполнение анкет и формуляров, сообщать о себе основные сведения (имя, фамилия, пол, возраст, гражданство, адрес) в соответствии с нормами, принятыми в немецкоговорящих странах;</w:t>
      </w:r>
    </w:p>
    <w:p w14:paraId="5F17A8A2"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14:paraId="29AD362E"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иллюстраций. Объём письменного высказывания – до 70 слов.</w:t>
      </w:r>
    </w:p>
    <w:p w14:paraId="750448B1"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4065A12B"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15E4B3A2"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1CC0C7F" w14:textId="77777777" w:rsidR="00930652" w:rsidRPr="00873E68" w:rsidRDefault="00930652" w:rsidP="00930652">
      <w:pPr>
        <w:spacing w:line="264" w:lineRule="auto"/>
        <w:ind w:firstLine="600"/>
        <w:jc w:val="both"/>
      </w:pPr>
      <w:r w:rsidRPr="00873E68">
        <w:rPr>
          <w:color w:val="000000"/>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0C0811EC"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2CA43D8A" w14:textId="77777777" w:rsidR="00930652" w:rsidRPr="00873E68" w:rsidRDefault="00930652" w:rsidP="00930652">
      <w:pPr>
        <w:spacing w:line="264" w:lineRule="auto"/>
        <w:ind w:firstLine="600"/>
        <w:jc w:val="both"/>
      </w:pPr>
      <w:r w:rsidRPr="00873E68">
        <w:rPr>
          <w:color w:val="000000"/>
        </w:rPr>
        <w:t>Объём текста для чтения вслух – до 95 слов.</w:t>
      </w:r>
    </w:p>
    <w:p w14:paraId="33D9A773" w14:textId="77777777" w:rsidR="00930652" w:rsidRPr="00873E68" w:rsidRDefault="00930652" w:rsidP="00930652">
      <w:pPr>
        <w:spacing w:line="264" w:lineRule="auto"/>
        <w:ind w:firstLine="600"/>
        <w:jc w:val="both"/>
      </w:pPr>
      <w:r w:rsidRPr="00873E68">
        <w:rPr>
          <w:i/>
          <w:color w:val="000000"/>
        </w:rPr>
        <w:t>Орфография и пунктуация</w:t>
      </w:r>
    </w:p>
    <w:p w14:paraId="3FF9A694"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67785C02"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0F6EB1F7"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24AE0029"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4248FDE9"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0541A565" w14:textId="77777777" w:rsidR="00930652" w:rsidRPr="00873E68" w:rsidRDefault="00930652" w:rsidP="00930652">
      <w:pPr>
        <w:spacing w:line="264" w:lineRule="auto"/>
        <w:ind w:firstLine="600"/>
        <w:jc w:val="both"/>
      </w:pPr>
      <w:r w:rsidRPr="00873E68">
        <w:rPr>
          <w:color w:val="000000"/>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4272CDB0"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4949A30B" w14:textId="77777777" w:rsidR="00930652" w:rsidRPr="00873E68" w:rsidRDefault="00930652" w:rsidP="00930652">
      <w:pPr>
        <w:spacing w:line="264" w:lineRule="auto"/>
        <w:ind w:firstLine="600"/>
        <w:jc w:val="both"/>
      </w:pPr>
      <w:r w:rsidRPr="00873E68">
        <w:rPr>
          <w:color w:val="000000"/>
        </w:rPr>
        <w:t>аффиксация:</w:t>
      </w:r>
    </w:p>
    <w:p w14:paraId="2900A920"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суффиксов -keit, (die Möglichkeit), -heit (die Schönheit), -ung (die Erzählung);</w:t>
      </w:r>
    </w:p>
    <w:p w14:paraId="1964F915" w14:textId="77777777" w:rsidR="00930652" w:rsidRPr="00873E68" w:rsidRDefault="00930652" w:rsidP="00930652">
      <w:pPr>
        <w:spacing w:line="264" w:lineRule="auto"/>
        <w:ind w:firstLine="600"/>
        <w:jc w:val="both"/>
      </w:pPr>
      <w:r w:rsidRPr="00873E68">
        <w:rPr>
          <w:color w:val="000000"/>
        </w:rPr>
        <w:lastRenderedPageBreak/>
        <w:t>образование имен прилагательных при помощи суффикса -isch (dramatisch);</w:t>
      </w:r>
    </w:p>
    <w:p w14:paraId="51B466E8" w14:textId="77777777" w:rsidR="00930652" w:rsidRPr="00873E68" w:rsidRDefault="00930652" w:rsidP="00930652">
      <w:pPr>
        <w:spacing w:line="264" w:lineRule="auto"/>
        <w:ind w:firstLine="600"/>
        <w:jc w:val="both"/>
      </w:pPr>
      <w:r w:rsidRPr="00873E68">
        <w:rPr>
          <w:color w:val="000000"/>
        </w:rPr>
        <w:t>образование имён прилагательных и наречий при помощи отрицательного префикса un-;</w:t>
      </w:r>
    </w:p>
    <w:p w14:paraId="10DCA8AD" w14:textId="77777777" w:rsidR="00930652" w:rsidRPr="00873E68" w:rsidRDefault="00930652" w:rsidP="00930652">
      <w:pPr>
        <w:spacing w:line="264" w:lineRule="auto"/>
        <w:ind w:firstLine="600"/>
        <w:jc w:val="both"/>
      </w:pPr>
      <w:r w:rsidRPr="00873E68">
        <w:rPr>
          <w:color w:val="000000"/>
        </w:rPr>
        <w:t>конверсия: образование имён существительных от глагола (das Lesen);</w:t>
      </w:r>
    </w:p>
    <w:p w14:paraId="7C3FB8E1" w14:textId="77777777" w:rsidR="00930652" w:rsidRPr="00873E68" w:rsidRDefault="00930652" w:rsidP="00930652">
      <w:pPr>
        <w:spacing w:line="264" w:lineRule="auto"/>
        <w:ind w:firstLine="600"/>
        <w:jc w:val="both"/>
      </w:pPr>
      <w:r w:rsidRPr="00873E68">
        <w:rPr>
          <w:color w:val="000000"/>
        </w:rPr>
        <w:t>словосложение: образование сложных существительных путём соединения глагола и существительного (der Schreibtisch).</w:t>
      </w:r>
    </w:p>
    <w:p w14:paraId="33A48D3F"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4ACB66F4" w14:textId="77777777" w:rsidR="00930652" w:rsidRPr="00873E68" w:rsidRDefault="00930652" w:rsidP="00930652">
      <w:pPr>
        <w:spacing w:line="264" w:lineRule="auto"/>
        <w:ind w:firstLine="600"/>
        <w:jc w:val="both"/>
      </w:pPr>
      <w:r w:rsidRPr="00873E68">
        <w:rPr>
          <w:color w:val="000000"/>
        </w:rPr>
        <w:t xml:space="preserve">Распознавание и употребление в устной и письменной речи изученных морфологических форм и синтаксических конструкций немецкого языка. </w:t>
      </w:r>
    </w:p>
    <w:p w14:paraId="783979E6" w14:textId="77777777" w:rsidR="00930652" w:rsidRPr="00873E68" w:rsidRDefault="00930652" w:rsidP="00930652">
      <w:pPr>
        <w:spacing w:line="264" w:lineRule="auto"/>
        <w:ind w:firstLine="600"/>
        <w:jc w:val="both"/>
      </w:pPr>
      <w:r w:rsidRPr="00873E68">
        <w:rPr>
          <w:color w:val="000000"/>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500675E6" w14:textId="77777777" w:rsidR="00930652" w:rsidRPr="00873E68" w:rsidRDefault="00930652" w:rsidP="00930652">
      <w:pPr>
        <w:spacing w:line="264" w:lineRule="auto"/>
        <w:ind w:firstLine="600"/>
        <w:jc w:val="both"/>
      </w:pPr>
      <w:r w:rsidRPr="00873E68">
        <w:rPr>
          <w:color w:val="000000"/>
        </w:rPr>
        <w:t>Сложносочинённые предложения с союзом denn.</w:t>
      </w:r>
    </w:p>
    <w:p w14:paraId="22E5D073"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Präteritum.</w:t>
      </w:r>
    </w:p>
    <w:p w14:paraId="657A81B9" w14:textId="77777777" w:rsidR="00930652" w:rsidRPr="00873E68" w:rsidRDefault="00930652" w:rsidP="00930652">
      <w:pPr>
        <w:spacing w:line="264" w:lineRule="auto"/>
        <w:ind w:firstLine="600"/>
        <w:jc w:val="both"/>
      </w:pPr>
      <w:r w:rsidRPr="00873E68">
        <w:rPr>
          <w:color w:val="000000"/>
        </w:rPr>
        <w:t>Глаголы с отделяемыми и неотделяемыми приставками. Глаголы с возвратным местоимением sich.</w:t>
      </w:r>
    </w:p>
    <w:p w14:paraId="27CF8E05" w14:textId="77777777" w:rsidR="00930652" w:rsidRPr="00873E68" w:rsidRDefault="00930652" w:rsidP="00930652">
      <w:pPr>
        <w:spacing w:line="264" w:lineRule="auto"/>
        <w:ind w:firstLine="600"/>
        <w:jc w:val="both"/>
        <w:rPr>
          <w:lang w:val="en-US"/>
        </w:rPr>
      </w:pPr>
      <w:r w:rsidRPr="00873E68">
        <w:rPr>
          <w:color w:val="000000"/>
        </w:rPr>
        <w:t>Глаголы</w:t>
      </w:r>
      <w:r w:rsidRPr="00873E68">
        <w:rPr>
          <w:color w:val="000000"/>
          <w:lang w:val="en-US"/>
        </w:rPr>
        <w:t xml:space="preserve"> sitzen – setzen, liegen – legen, stehen – stellen, hängen.</w:t>
      </w:r>
    </w:p>
    <w:p w14:paraId="60881A4D" w14:textId="77777777" w:rsidR="00930652" w:rsidRPr="00873E68" w:rsidRDefault="00930652" w:rsidP="00930652">
      <w:pPr>
        <w:spacing w:line="264" w:lineRule="auto"/>
        <w:ind w:firstLine="600"/>
        <w:jc w:val="both"/>
      </w:pPr>
      <w:r w:rsidRPr="00873E68">
        <w:rPr>
          <w:color w:val="000000"/>
        </w:rPr>
        <w:t>Модальный глагол sollen (в Präsens).</w:t>
      </w:r>
    </w:p>
    <w:p w14:paraId="6065D68F" w14:textId="77777777" w:rsidR="00930652" w:rsidRPr="00873E68" w:rsidRDefault="00930652" w:rsidP="00930652">
      <w:pPr>
        <w:spacing w:line="264" w:lineRule="auto"/>
        <w:ind w:firstLine="600"/>
        <w:jc w:val="both"/>
      </w:pPr>
      <w:r w:rsidRPr="00873E68">
        <w:rPr>
          <w:color w:val="000000"/>
        </w:rPr>
        <w:t>Склонение имён существительных в единственном и множественном числе в родительном падеже.</w:t>
      </w:r>
    </w:p>
    <w:p w14:paraId="3DE51CF1" w14:textId="77777777" w:rsidR="00930652" w:rsidRPr="00873E68" w:rsidRDefault="00930652" w:rsidP="00930652">
      <w:pPr>
        <w:spacing w:line="264" w:lineRule="auto"/>
        <w:ind w:firstLine="600"/>
        <w:jc w:val="both"/>
      </w:pPr>
      <w:r w:rsidRPr="00873E68">
        <w:rPr>
          <w:color w:val="000000"/>
        </w:rPr>
        <w:t>Личные местоимения в винительном и дательном падежах (в некоторых речевых образцах).</w:t>
      </w:r>
    </w:p>
    <w:p w14:paraId="19942018" w14:textId="77777777" w:rsidR="00930652" w:rsidRPr="00873E68" w:rsidRDefault="00930652" w:rsidP="00930652">
      <w:pPr>
        <w:spacing w:line="264" w:lineRule="auto"/>
        <w:ind w:firstLine="600"/>
        <w:jc w:val="both"/>
      </w:pPr>
      <w:r w:rsidRPr="00873E68">
        <w:rPr>
          <w:color w:val="000000"/>
        </w:rPr>
        <w:t>Вопросительное местоимение (welch-).</w:t>
      </w:r>
    </w:p>
    <w:p w14:paraId="62A00AB0"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(100–1000).</w:t>
      </w:r>
    </w:p>
    <w:p w14:paraId="30C6F734" w14:textId="77777777" w:rsidR="00930652" w:rsidRPr="00873E68" w:rsidRDefault="00930652" w:rsidP="00930652">
      <w:pPr>
        <w:spacing w:line="264" w:lineRule="auto"/>
        <w:ind w:firstLine="600"/>
        <w:jc w:val="both"/>
      </w:pPr>
      <w:r w:rsidRPr="00873E68">
        <w:rPr>
          <w:color w:val="000000"/>
        </w:rPr>
        <w:t>Предлоги, требующие дательного падежа при ответе на вопрос Wo? и винительного при ответе на вопрос Wohin?</w:t>
      </w:r>
    </w:p>
    <w:p w14:paraId="5C0643A1"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775D6B19" w14:textId="77777777" w:rsidR="00930652" w:rsidRPr="00873E68" w:rsidRDefault="00930652" w:rsidP="00930652">
      <w:pPr>
        <w:spacing w:line="264" w:lineRule="auto"/>
        <w:ind w:firstLine="600"/>
        <w:jc w:val="both"/>
      </w:pPr>
      <w:r w:rsidRPr="00873E68">
        <w:rPr>
          <w:color w:val="000000"/>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14:paraId="55E2A8B3"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736EB65D"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немецком языке.</w:t>
      </w:r>
    </w:p>
    <w:p w14:paraId="7956F7BB" w14:textId="77777777" w:rsidR="00930652" w:rsidRPr="00873E68" w:rsidRDefault="00930652" w:rsidP="00930652">
      <w:pPr>
        <w:spacing w:line="264" w:lineRule="auto"/>
        <w:ind w:firstLine="600"/>
        <w:jc w:val="both"/>
      </w:pPr>
      <w:r w:rsidRPr="00873E68">
        <w:rPr>
          <w:color w:val="000000"/>
        </w:rPr>
        <w:t>Развитие умений:</w:t>
      </w:r>
    </w:p>
    <w:p w14:paraId="186ABB25" w14:textId="77777777" w:rsidR="00930652" w:rsidRPr="00873E68" w:rsidRDefault="00930652" w:rsidP="00930652">
      <w:pPr>
        <w:spacing w:line="264" w:lineRule="auto"/>
        <w:ind w:firstLine="600"/>
        <w:jc w:val="both"/>
      </w:pPr>
      <w:r w:rsidRPr="00873E68">
        <w:rPr>
          <w:color w:val="000000"/>
        </w:rPr>
        <w:t>писать своё имя и фамилию, а также имена и фамилии своих родственников и друзей на немецком языке;</w:t>
      </w:r>
    </w:p>
    <w:p w14:paraId="519A37CF" w14:textId="77777777" w:rsidR="00930652" w:rsidRPr="00873E68" w:rsidRDefault="00930652" w:rsidP="00930652">
      <w:pPr>
        <w:spacing w:line="264" w:lineRule="auto"/>
        <w:ind w:firstLine="600"/>
        <w:jc w:val="both"/>
      </w:pPr>
      <w:r w:rsidRPr="00873E68">
        <w:rPr>
          <w:color w:val="000000"/>
        </w:rPr>
        <w:t>правильно оформлять свой адрес на немецком языке (в анкете, формуляре);</w:t>
      </w:r>
    </w:p>
    <w:p w14:paraId="245BD0F9"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716CB2F3"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721A13F4" w14:textId="77777777" w:rsidR="00930652" w:rsidRPr="00873E68" w:rsidRDefault="00930652" w:rsidP="00930652">
      <w:pPr>
        <w:spacing w:line="264" w:lineRule="auto"/>
        <w:ind w:firstLine="600"/>
        <w:jc w:val="both"/>
      </w:pPr>
      <w:r w:rsidRPr="00873E68">
        <w:rPr>
          <w:color w:val="000000"/>
        </w:rPr>
        <w:t>кратко рассказывать о выдающихся людях родной страны и страны (стран) изучаемого языка (учёных, писателях, поэтах).</w:t>
      </w:r>
    </w:p>
    <w:p w14:paraId="6D7C6542" w14:textId="77777777" w:rsidR="00930652" w:rsidRPr="00873E68" w:rsidRDefault="00930652" w:rsidP="00930652">
      <w:pPr>
        <w:spacing w:line="264" w:lineRule="auto"/>
        <w:ind w:firstLine="600"/>
        <w:jc w:val="both"/>
      </w:pPr>
      <w:r w:rsidRPr="00873E68">
        <w:rPr>
          <w:b/>
          <w:color w:val="000000"/>
        </w:rPr>
        <w:t>Компенсаторные умения</w:t>
      </w:r>
    </w:p>
    <w:p w14:paraId="58458B4A"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догадки, в том числе контекстуальной.</w:t>
      </w:r>
    </w:p>
    <w:p w14:paraId="7EFD6886"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5A9FEA4B"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43EC24C6"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54B9E7D" w14:textId="77777777" w:rsidR="00930652" w:rsidRPr="00873E68" w:rsidRDefault="00930652" w:rsidP="00930652">
      <w:pPr>
        <w:spacing w:line="264" w:lineRule="auto"/>
        <w:ind w:firstLine="600"/>
        <w:jc w:val="both"/>
      </w:pPr>
      <w:r w:rsidRPr="00873E68">
        <w:rPr>
          <w:b/>
          <w:color w:val="000000"/>
        </w:rPr>
        <w:t>7 КЛАСС</w:t>
      </w:r>
    </w:p>
    <w:p w14:paraId="510C0417" w14:textId="77777777" w:rsidR="00930652" w:rsidRPr="00873E68" w:rsidRDefault="00930652" w:rsidP="00930652">
      <w:pPr>
        <w:spacing w:line="264" w:lineRule="auto"/>
        <w:ind w:firstLine="600"/>
        <w:jc w:val="both"/>
      </w:pPr>
      <w:r w:rsidRPr="00873E68">
        <w:rPr>
          <w:b/>
          <w:color w:val="000000"/>
        </w:rPr>
        <w:t>Коммуникативные умения</w:t>
      </w:r>
    </w:p>
    <w:p w14:paraId="5505C8A9" w14:textId="77777777" w:rsidR="00930652" w:rsidRPr="00873E68" w:rsidRDefault="00930652" w:rsidP="00930652">
      <w:pPr>
        <w:spacing w:line="264" w:lineRule="auto"/>
        <w:ind w:firstLine="600"/>
        <w:jc w:val="both"/>
      </w:pPr>
      <w:r w:rsidRPr="00873E68">
        <w:rPr>
          <w:color w:val="000000"/>
        </w:rPr>
        <w:t xml:space="preserve">Формирование умения общаться в устной и письменной форме, используя рецептивные и </w:t>
      </w:r>
      <w:r w:rsidRPr="00873E68">
        <w:rPr>
          <w:color w:val="000000"/>
        </w:rPr>
        <w:lastRenderedPageBreak/>
        <w:t>продуктивные виды речевой деятельности в рамках тематического содержания речи.</w:t>
      </w:r>
    </w:p>
    <w:p w14:paraId="59EFE139"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Семейные праздники. Обязанности по дому.</w:t>
      </w:r>
    </w:p>
    <w:p w14:paraId="62A01BC6" w14:textId="77777777" w:rsidR="00930652" w:rsidRPr="00873E68" w:rsidRDefault="00930652" w:rsidP="00930652">
      <w:pPr>
        <w:spacing w:line="264" w:lineRule="auto"/>
        <w:ind w:firstLine="600"/>
        <w:jc w:val="both"/>
      </w:pPr>
      <w:r w:rsidRPr="00873E68">
        <w:rPr>
          <w:color w:val="000000"/>
        </w:rPr>
        <w:t xml:space="preserve">Внешность и характер человека (литературного персонажа). </w:t>
      </w:r>
    </w:p>
    <w:p w14:paraId="3356737E"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музей, спорт, музыка).</w:t>
      </w:r>
    </w:p>
    <w:p w14:paraId="16996638"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 Посещение врача.</w:t>
      </w:r>
    </w:p>
    <w:p w14:paraId="15F323B9" w14:textId="77777777" w:rsidR="00930652" w:rsidRPr="00873E68" w:rsidRDefault="00930652" w:rsidP="00930652">
      <w:pPr>
        <w:spacing w:line="264" w:lineRule="auto"/>
        <w:ind w:firstLine="600"/>
        <w:jc w:val="both"/>
      </w:pPr>
      <w:r w:rsidRPr="00873E68">
        <w:rPr>
          <w:color w:val="000000"/>
        </w:rPr>
        <w:t>Покупки: продукты питания.</w:t>
      </w:r>
    </w:p>
    <w:p w14:paraId="2BAE3E95" w14:textId="77777777" w:rsidR="00930652" w:rsidRPr="00873E68" w:rsidRDefault="00930652" w:rsidP="00930652">
      <w:pPr>
        <w:spacing w:line="264" w:lineRule="auto"/>
        <w:ind w:firstLine="600"/>
        <w:jc w:val="both"/>
      </w:pPr>
      <w:r w:rsidRPr="00873E68">
        <w:rPr>
          <w:color w:val="000000"/>
        </w:rPr>
        <w:t>Школа, школьная жизнь, изучаемые предметы, любимый предмет, правила поведения в школе. Переписка с иностранными сверстниками.</w:t>
      </w:r>
    </w:p>
    <w:p w14:paraId="56A3B3D1" w14:textId="77777777" w:rsidR="00930652" w:rsidRPr="00873E68" w:rsidRDefault="00930652" w:rsidP="00930652">
      <w:pPr>
        <w:spacing w:line="264" w:lineRule="auto"/>
        <w:ind w:firstLine="600"/>
        <w:jc w:val="both"/>
      </w:pPr>
      <w:r w:rsidRPr="00873E68">
        <w:rPr>
          <w:color w:val="000000"/>
        </w:rPr>
        <w:t>Каникулы в различное время года. Виды отдыха. Путешествия по России и иностранным странам.</w:t>
      </w:r>
    </w:p>
    <w:p w14:paraId="61364306" w14:textId="77777777" w:rsidR="00930652" w:rsidRPr="00873E68" w:rsidRDefault="00930652" w:rsidP="00930652">
      <w:pPr>
        <w:spacing w:line="264" w:lineRule="auto"/>
        <w:ind w:firstLine="600"/>
        <w:jc w:val="both"/>
      </w:pPr>
      <w:r w:rsidRPr="00873E68">
        <w:rPr>
          <w:color w:val="000000"/>
        </w:rPr>
        <w:t>Природа: дикие и домашние животные. Проблемы экологии. Климат, погода.</w:t>
      </w:r>
    </w:p>
    <w:p w14:paraId="79B61ECF" w14:textId="77777777" w:rsidR="00930652" w:rsidRPr="00873E68" w:rsidRDefault="00930652" w:rsidP="00930652">
      <w:pPr>
        <w:spacing w:line="264" w:lineRule="auto"/>
        <w:ind w:firstLine="600"/>
        <w:jc w:val="both"/>
      </w:pPr>
      <w:r w:rsidRPr="00873E68">
        <w:rPr>
          <w:color w:val="000000"/>
        </w:rPr>
        <w:t>Жизнь в городе и сельской местности. Описание родного города (села). Транспорт.</w:t>
      </w:r>
    </w:p>
    <w:p w14:paraId="5AC8DF09"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журналы, Интернет).</w:t>
      </w:r>
    </w:p>
    <w:p w14:paraId="67215594"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04DCEB88"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учёные, писатели, поэты, спортсмены.</w:t>
      </w:r>
    </w:p>
    <w:p w14:paraId="2A446EF0" w14:textId="77777777" w:rsidR="00930652" w:rsidRPr="00873E68" w:rsidRDefault="00930652" w:rsidP="00930652">
      <w:pPr>
        <w:spacing w:line="264" w:lineRule="auto"/>
        <w:ind w:firstLine="600"/>
        <w:jc w:val="both"/>
      </w:pPr>
      <w:r w:rsidRPr="00873E68">
        <w:rPr>
          <w:i/>
          <w:color w:val="000000"/>
        </w:rPr>
        <w:t>Говорение</w:t>
      </w:r>
    </w:p>
    <w:p w14:paraId="1E60BF50"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14:paraId="0098168A" w14:textId="77777777" w:rsidR="00930652" w:rsidRPr="00873E68" w:rsidRDefault="00930652" w:rsidP="00930652">
      <w:pPr>
        <w:spacing w:line="264" w:lineRule="auto"/>
        <w:ind w:firstLine="600"/>
        <w:jc w:val="both"/>
      </w:pPr>
      <w:r w:rsidRPr="00873E68">
        <w:rPr>
          <w:color w:val="000000"/>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65A561A1" w14:textId="77777777" w:rsidR="00930652" w:rsidRPr="00873E68" w:rsidRDefault="00930652" w:rsidP="00930652">
      <w:pPr>
        <w:spacing w:line="264" w:lineRule="auto"/>
        <w:ind w:firstLine="600"/>
        <w:jc w:val="both"/>
      </w:pPr>
      <w:r w:rsidRPr="00873E68">
        <w:rPr>
          <w:color w:val="000000"/>
        </w:rPr>
        <w:t>диалог-побуждение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49F51DB" w14:textId="77777777" w:rsidR="00930652" w:rsidRPr="00873E68" w:rsidRDefault="00930652" w:rsidP="00930652">
      <w:pPr>
        <w:spacing w:line="264" w:lineRule="auto"/>
        <w:ind w:firstLine="600"/>
        <w:jc w:val="both"/>
      </w:pPr>
      <w:r w:rsidRPr="00873E68">
        <w:rPr>
          <w:color w:val="000000"/>
        </w:rPr>
        <w:t>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3F1400DF"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w:t>
      </w:r>
    </w:p>
    <w:p w14:paraId="7D723B55" w14:textId="77777777" w:rsidR="00930652" w:rsidRPr="00873E68" w:rsidRDefault="00930652" w:rsidP="00930652">
      <w:pPr>
        <w:spacing w:line="264" w:lineRule="auto"/>
        <w:ind w:firstLine="600"/>
        <w:jc w:val="both"/>
      </w:pPr>
      <w:r w:rsidRPr="00873E68">
        <w:rPr>
          <w:color w:val="000000"/>
        </w:rPr>
        <w:t>Объём диалога – до 6 реплик со стороны каждого собеседника.</w:t>
      </w:r>
    </w:p>
    <w:p w14:paraId="225B214B"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w:t>
      </w:r>
    </w:p>
    <w:p w14:paraId="1D190600"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6407F9FA"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210DCCB4" w14:textId="77777777" w:rsidR="00930652" w:rsidRPr="00873E68" w:rsidRDefault="00930652" w:rsidP="00930652">
      <w:pPr>
        <w:spacing w:line="264" w:lineRule="auto"/>
        <w:ind w:firstLine="600"/>
        <w:jc w:val="both"/>
      </w:pPr>
      <w:r w:rsidRPr="00873E68">
        <w:rPr>
          <w:color w:val="000000"/>
        </w:rPr>
        <w:t>повествование или сообщение;</w:t>
      </w:r>
    </w:p>
    <w:p w14:paraId="2972E9E9"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w:t>
      </w:r>
    </w:p>
    <w:p w14:paraId="3884654A" w14:textId="77777777" w:rsidR="00930652" w:rsidRPr="00873E68" w:rsidRDefault="00930652" w:rsidP="00930652">
      <w:pPr>
        <w:spacing w:line="264" w:lineRule="auto"/>
        <w:ind w:firstLine="600"/>
        <w:jc w:val="both"/>
      </w:pPr>
      <w:r w:rsidRPr="00873E68">
        <w:rPr>
          <w:color w:val="000000"/>
        </w:rPr>
        <w:t>краткое изложение результатов выполненной проектной работы.</w:t>
      </w:r>
    </w:p>
    <w:p w14:paraId="4A2E92F6"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w:t>
      </w:r>
    </w:p>
    <w:p w14:paraId="77C8C15A"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8–9 фраз.</w:t>
      </w:r>
    </w:p>
    <w:p w14:paraId="6BAE9FAA" w14:textId="77777777" w:rsidR="00930652" w:rsidRPr="00873E68" w:rsidRDefault="00930652" w:rsidP="00930652">
      <w:pPr>
        <w:spacing w:line="264" w:lineRule="auto"/>
        <w:ind w:firstLine="600"/>
        <w:jc w:val="both"/>
      </w:pPr>
      <w:r w:rsidRPr="00873E68">
        <w:rPr>
          <w:i/>
          <w:color w:val="000000"/>
        </w:rPr>
        <w:t>Аудирование</w:t>
      </w:r>
    </w:p>
    <w:p w14:paraId="25303445"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w:t>
      </w:r>
    </w:p>
    <w:p w14:paraId="45520A1E"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75AEC93" w14:textId="77777777" w:rsidR="00930652" w:rsidRPr="00873E68" w:rsidRDefault="00930652" w:rsidP="00930652">
      <w:pPr>
        <w:spacing w:line="264" w:lineRule="auto"/>
        <w:ind w:firstLine="600"/>
        <w:jc w:val="both"/>
      </w:pPr>
      <w:r w:rsidRPr="00873E68">
        <w:rPr>
          <w:color w:val="000000"/>
        </w:rPr>
        <w:t xml:space="preserve">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w:t>
      </w:r>
      <w:r w:rsidRPr="00873E68">
        <w:rPr>
          <w:color w:val="000000"/>
        </w:rPr>
        <w:lastRenderedPageBreak/>
        <w:t>не существенные для понимания основного содержания.</w:t>
      </w:r>
    </w:p>
    <w:p w14:paraId="7632AEC6" w14:textId="77777777" w:rsidR="00930652" w:rsidRPr="00873E68" w:rsidRDefault="00930652" w:rsidP="00930652">
      <w:pPr>
        <w:spacing w:line="264" w:lineRule="auto"/>
        <w:ind w:firstLine="600"/>
        <w:jc w:val="both"/>
      </w:pPr>
      <w:r w:rsidRPr="00873E68">
        <w:rPr>
          <w:color w:val="000000"/>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1167C703"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54A72EA"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1,5 минуты.</w:t>
      </w:r>
    </w:p>
    <w:p w14:paraId="24275706" w14:textId="77777777" w:rsidR="00930652" w:rsidRPr="00873E68" w:rsidRDefault="00930652" w:rsidP="00930652">
      <w:pPr>
        <w:spacing w:line="264" w:lineRule="auto"/>
        <w:ind w:firstLine="600"/>
        <w:jc w:val="both"/>
      </w:pPr>
      <w:r w:rsidRPr="00873E68">
        <w:rPr>
          <w:i/>
          <w:color w:val="000000"/>
        </w:rPr>
        <w:t>Смысловое чтение</w:t>
      </w:r>
    </w:p>
    <w:p w14:paraId="144236C2"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4B3B5F15"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3FBB81B8" w14:textId="77777777" w:rsidR="00930652" w:rsidRPr="00873E68" w:rsidRDefault="00930652" w:rsidP="00930652">
      <w:pPr>
        <w:spacing w:line="264" w:lineRule="auto"/>
        <w:ind w:firstLine="600"/>
        <w:jc w:val="both"/>
      </w:pPr>
      <w:r w:rsidRPr="00873E68">
        <w:rPr>
          <w:color w:val="000000"/>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176C4890" w14:textId="77777777" w:rsidR="00930652" w:rsidRPr="00873E68" w:rsidRDefault="00930652" w:rsidP="00930652">
      <w:pPr>
        <w:spacing w:line="264" w:lineRule="auto"/>
        <w:ind w:firstLine="600"/>
        <w:jc w:val="both"/>
      </w:pPr>
      <w:r w:rsidRPr="00873E68">
        <w:rPr>
          <w:color w:val="000000"/>
        </w:rPr>
        <w:t>Чтение с полным пониманием предполагает полное и точное понимание информации, представленной в тексте в эксплицитной (явной) форме.</w:t>
      </w:r>
    </w:p>
    <w:p w14:paraId="30287230"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и понимание представленной в них информации.</w:t>
      </w:r>
    </w:p>
    <w:p w14:paraId="1AB165EB" w14:textId="77777777" w:rsidR="00930652" w:rsidRPr="00873E68" w:rsidRDefault="00930652" w:rsidP="00930652">
      <w:pPr>
        <w:spacing w:line="264" w:lineRule="auto"/>
        <w:ind w:firstLine="600"/>
        <w:jc w:val="both"/>
      </w:pPr>
      <w:r w:rsidRPr="00873E68">
        <w:rPr>
          <w:color w:val="000000"/>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14:paraId="229FB0FB" w14:textId="77777777" w:rsidR="00930652" w:rsidRPr="00873E68" w:rsidRDefault="00930652" w:rsidP="00930652">
      <w:pPr>
        <w:spacing w:line="264" w:lineRule="auto"/>
        <w:ind w:firstLine="600"/>
        <w:jc w:val="both"/>
      </w:pPr>
      <w:r w:rsidRPr="00873E68">
        <w:rPr>
          <w:color w:val="000000"/>
        </w:rPr>
        <w:t>Объём текста (текстов) для чтения – до 350 слов.</w:t>
      </w:r>
    </w:p>
    <w:p w14:paraId="63554108" w14:textId="77777777" w:rsidR="00930652" w:rsidRPr="00873E68" w:rsidRDefault="00930652" w:rsidP="00930652">
      <w:pPr>
        <w:spacing w:line="264" w:lineRule="auto"/>
        <w:ind w:firstLine="600"/>
        <w:jc w:val="both"/>
      </w:pPr>
      <w:r w:rsidRPr="00873E68">
        <w:rPr>
          <w:i/>
          <w:color w:val="000000"/>
        </w:rPr>
        <w:t>Письменная речь</w:t>
      </w:r>
    </w:p>
    <w:p w14:paraId="58ACC46B"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76F82804" w14:textId="77777777" w:rsidR="00930652" w:rsidRPr="00873E68" w:rsidRDefault="00930652" w:rsidP="00930652">
      <w:pPr>
        <w:spacing w:line="264" w:lineRule="auto"/>
        <w:ind w:firstLine="600"/>
        <w:jc w:val="both"/>
      </w:pPr>
      <w:r w:rsidRPr="00873E68">
        <w:rPr>
          <w:color w:val="000000"/>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292417EB" w14:textId="77777777" w:rsidR="00930652" w:rsidRPr="00873E68" w:rsidRDefault="00930652" w:rsidP="00930652">
      <w:pPr>
        <w:spacing w:line="264" w:lineRule="auto"/>
        <w:ind w:firstLine="600"/>
        <w:jc w:val="both"/>
      </w:pPr>
      <w:r w:rsidRPr="00873E68">
        <w:rPr>
          <w:color w:val="000000"/>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68B64C97"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14:paraId="34A51BDE"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Объём письменного высказывания – до 90 слов.</w:t>
      </w:r>
    </w:p>
    <w:p w14:paraId="3D2AD36A"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2EFD5317"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47695B11"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2FD7807B" w14:textId="77777777" w:rsidR="00930652" w:rsidRPr="00873E68" w:rsidRDefault="00930652" w:rsidP="00930652">
      <w:pPr>
        <w:spacing w:line="264" w:lineRule="auto"/>
        <w:ind w:firstLine="600"/>
        <w:jc w:val="both"/>
      </w:pPr>
      <w:r w:rsidRPr="00873E68">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7968B856" w14:textId="77777777" w:rsidR="00930652" w:rsidRPr="00873E68" w:rsidRDefault="00930652" w:rsidP="00930652">
      <w:pPr>
        <w:spacing w:line="264" w:lineRule="auto"/>
        <w:ind w:firstLine="600"/>
        <w:jc w:val="both"/>
      </w:pPr>
      <w:r w:rsidRPr="00873E68">
        <w:rPr>
          <w:color w:val="000000"/>
        </w:rPr>
        <w:t>Тексты для чтения вслух: диалог (беседа), рассказ, сообщение информационного характера, отрывок из статьи научно-популярного характера.</w:t>
      </w:r>
    </w:p>
    <w:p w14:paraId="4174AA49" w14:textId="77777777" w:rsidR="00930652" w:rsidRPr="00873E68" w:rsidRDefault="00930652" w:rsidP="00930652">
      <w:pPr>
        <w:spacing w:line="264" w:lineRule="auto"/>
        <w:ind w:firstLine="600"/>
        <w:jc w:val="both"/>
      </w:pPr>
      <w:r w:rsidRPr="00873E68">
        <w:rPr>
          <w:color w:val="000000"/>
        </w:rPr>
        <w:t>Объём текста для чтения вслух – до 100 слов.</w:t>
      </w:r>
    </w:p>
    <w:p w14:paraId="33B593DA" w14:textId="77777777" w:rsidR="00930652" w:rsidRPr="00873E68" w:rsidRDefault="00930652" w:rsidP="00930652">
      <w:pPr>
        <w:spacing w:line="264" w:lineRule="auto"/>
        <w:ind w:firstLine="600"/>
        <w:jc w:val="both"/>
      </w:pPr>
      <w:r w:rsidRPr="00873E68">
        <w:rPr>
          <w:i/>
          <w:color w:val="000000"/>
        </w:rPr>
        <w:t>Орфография и пунктуация</w:t>
      </w:r>
    </w:p>
    <w:p w14:paraId="57F5EA29"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10250A2E"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78042DAC"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53590AB5"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19FC98E6" w14:textId="77777777" w:rsidR="00930652" w:rsidRPr="00873E68" w:rsidRDefault="00930652" w:rsidP="00930652">
      <w:pPr>
        <w:spacing w:line="264" w:lineRule="auto"/>
        <w:ind w:firstLine="600"/>
        <w:jc w:val="both"/>
      </w:pPr>
      <w:r w:rsidRPr="00873E68">
        <w:rPr>
          <w:color w:val="000000"/>
        </w:rPr>
        <w:t xml:space="preserve">Распознавание и употребление в устной и письменной речи лексических единиц (слов, словосочетаний, </w:t>
      </w:r>
      <w:r w:rsidRPr="00873E68">
        <w:rPr>
          <w:color w:val="000000"/>
        </w:rPr>
        <w:lastRenderedPageBreak/>
        <w:t>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0A826C8D" w14:textId="77777777" w:rsidR="00930652" w:rsidRPr="00873E68" w:rsidRDefault="00930652" w:rsidP="00930652">
      <w:pPr>
        <w:spacing w:line="264" w:lineRule="auto"/>
        <w:ind w:firstLine="600"/>
        <w:jc w:val="both"/>
      </w:pPr>
      <w:r w:rsidRPr="00873E68">
        <w:rPr>
          <w:color w:val="000000"/>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488B0B27"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1937BE46" w14:textId="77777777" w:rsidR="00930652" w:rsidRPr="00873E68" w:rsidRDefault="00930652" w:rsidP="00930652">
      <w:pPr>
        <w:spacing w:line="264" w:lineRule="auto"/>
        <w:ind w:firstLine="600"/>
        <w:jc w:val="both"/>
      </w:pPr>
      <w:r w:rsidRPr="00873E68">
        <w:rPr>
          <w:color w:val="000000"/>
        </w:rPr>
        <w:t>аффиксация:</w:t>
      </w:r>
    </w:p>
    <w:p w14:paraId="0A8B3483" w14:textId="77777777" w:rsidR="00930652" w:rsidRPr="00873E68" w:rsidRDefault="00930652" w:rsidP="00930652">
      <w:pPr>
        <w:spacing w:line="264" w:lineRule="auto"/>
        <w:ind w:firstLine="600"/>
        <w:jc w:val="both"/>
      </w:pPr>
      <w:r w:rsidRPr="00873E68">
        <w:rPr>
          <w:color w:val="000000"/>
        </w:rPr>
        <w:t>образование глаголов при помощи суффикса -ieren (interessieren);</w:t>
      </w:r>
    </w:p>
    <w:p w14:paraId="196A3818" w14:textId="77777777" w:rsidR="00930652" w:rsidRPr="00873E68" w:rsidRDefault="00930652" w:rsidP="00930652">
      <w:pPr>
        <w:spacing w:line="264" w:lineRule="auto"/>
        <w:ind w:firstLine="600"/>
        <w:jc w:val="both"/>
      </w:pPr>
      <w:r w:rsidRPr="00873E68">
        <w:rPr>
          <w:color w:val="000000"/>
        </w:rPr>
        <w:t>образование имен существительных при помощи суффиксов -schaft (die Freundschaft), -tion (die Organisation), префикса un- (das Unglück);</w:t>
      </w:r>
    </w:p>
    <w:p w14:paraId="1AF6B488" w14:textId="77777777" w:rsidR="00930652" w:rsidRPr="00873E68" w:rsidRDefault="00930652" w:rsidP="00930652">
      <w:pPr>
        <w:spacing w:line="264" w:lineRule="auto"/>
        <w:ind w:firstLine="600"/>
        <w:jc w:val="both"/>
      </w:pPr>
      <w:r w:rsidRPr="00873E68">
        <w:rPr>
          <w:color w:val="000000"/>
        </w:rPr>
        <w:t>конверсия: имён существительных от прилагательных (das Grün);</w:t>
      </w:r>
    </w:p>
    <w:p w14:paraId="057887A6" w14:textId="77777777" w:rsidR="00930652" w:rsidRPr="00873E68" w:rsidRDefault="00930652" w:rsidP="00930652">
      <w:pPr>
        <w:spacing w:line="264" w:lineRule="auto"/>
        <w:ind w:firstLine="600"/>
        <w:jc w:val="both"/>
      </w:pPr>
      <w:r w:rsidRPr="00873E68">
        <w:rPr>
          <w:color w:val="000000"/>
        </w:rPr>
        <w:t>словосложение: образование сложных существительных путём соединения прилагательного и существительного (die Kleinstadt).</w:t>
      </w:r>
    </w:p>
    <w:p w14:paraId="7BF88E4B" w14:textId="77777777" w:rsidR="00930652" w:rsidRPr="00873E68" w:rsidRDefault="00930652" w:rsidP="00930652">
      <w:pPr>
        <w:spacing w:line="264" w:lineRule="auto"/>
        <w:ind w:firstLine="600"/>
        <w:jc w:val="both"/>
      </w:pPr>
      <w:r w:rsidRPr="00873E68">
        <w:rPr>
          <w:color w:val="000000"/>
        </w:rPr>
        <w:t>Многозначные лексические единицы. Синонимы. Антонимы.</w:t>
      </w:r>
    </w:p>
    <w:p w14:paraId="0977CCC9" w14:textId="77777777" w:rsidR="00930652" w:rsidRPr="00873E68" w:rsidRDefault="00930652" w:rsidP="00930652">
      <w:pPr>
        <w:spacing w:line="264" w:lineRule="auto"/>
        <w:ind w:firstLine="600"/>
        <w:jc w:val="both"/>
      </w:pPr>
      <w:r w:rsidRPr="00873E68">
        <w:rPr>
          <w:color w:val="000000"/>
        </w:rPr>
        <w:t>Различные средства связи в тексте для обеспечения его целостности (zuerst, denn, zum Schluss usw).</w:t>
      </w:r>
    </w:p>
    <w:p w14:paraId="53F7E01C"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675D68A3"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немецкого языка.</w:t>
      </w:r>
    </w:p>
    <w:p w14:paraId="05842696" w14:textId="77777777" w:rsidR="00930652" w:rsidRPr="00873E68" w:rsidRDefault="00930652" w:rsidP="00930652">
      <w:pPr>
        <w:spacing w:line="264" w:lineRule="auto"/>
        <w:ind w:firstLine="600"/>
        <w:jc w:val="both"/>
      </w:pPr>
      <w:r w:rsidRPr="00873E68">
        <w:rPr>
          <w:color w:val="000000"/>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39C8F526" w14:textId="77777777" w:rsidR="00930652" w:rsidRPr="00873E68" w:rsidRDefault="00930652" w:rsidP="00930652">
      <w:pPr>
        <w:spacing w:line="264" w:lineRule="auto"/>
        <w:ind w:firstLine="600"/>
        <w:jc w:val="both"/>
      </w:pPr>
      <w:r w:rsidRPr="00873E68">
        <w:rPr>
          <w:color w:val="000000"/>
        </w:rPr>
        <w:t>Сложносочинённые предложения с наречием darum.</w:t>
      </w:r>
    </w:p>
    <w:p w14:paraId="6D719688" w14:textId="77777777" w:rsidR="00930652" w:rsidRPr="00873E68" w:rsidRDefault="00930652" w:rsidP="00930652">
      <w:pPr>
        <w:spacing w:line="264" w:lineRule="auto"/>
        <w:ind w:firstLine="600"/>
        <w:jc w:val="both"/>
      </w:pPr>
      <w:r w:rsidRPr="00873E68">
        <w:rPr>
          <w:color w:val="000000"/>
        </w:rPr>
        <w:t>Сложноподчинённые предложения: дополнительные (с союзом dass), причины (с союзом weil), условия (с союзом wenn).</w:t>
      </w:r>
    </w:p>
    <w:p w14:paraId="39A8D68B" w14:textId="77777777" w:rsidR="00930652" w:rsidRPr="00873E68" w:rsidRDefault="00930652" w:rsidP="00930652">
      <w:pPr>
        <w:spacing w:line="264" w:lineRule="auto"/>
        <w:ind w:firstLine="600"/>
        <w:jc w:val="both"/>
      </w:pPr>
      <w:r w:rsidRPr="00873E68">
        <w:rPr>
          <w:color w:val="000000"/>
        </w:rPr>
        <w:t>Предложения с глаголами, требующими употребления после них частицы zu и инфинитива.</w:t>
      </w:r>
    </w:p>
    <w:p w14:paraId="1D3B6525" w14:textId="77777777" w:rsidR="00930652" w:rsidRPr="00873E68" w:rsidRDefault="00930652" w:rsidP="00930652">
      <w:pPr>
        <w:spacing w:line="264" w:lineRule="auto"/>
        <w:ind w:firstLine="600"/>
        <w:jc w:val="both"/>
      </w:pPr>
      <w:r w:rsidRPr="00873E68">
        <w:rPr>
          <w:color w:val="000000"/>
        </w:rPr>
        <w:t>Предложения с неопределённо-личным местоимением man, в том числе с модальными глаголами (Man spricht Deutsch. Man darf hier Ball spielen.).</w:t>
      </w:r>
    </w:p>
    <w:p w14:paraId="0AA3FD55" w14:textId="77777777" w:rsidR="00930652" w:rsidRPr="00873E68" w:rsidRDefault="00930652" w:rsidP="00930652">
      <w:pPr>
        <w:spacing w:line="264" w:lineRule="auto"/>
        <w:ind w:firstLine="600"/>
        <w:jc w:val="both"/>
      </w:pPr>
      <w:r w:rsidRPr="00873E68">
        <w:rPr>
          <w:color w:val="000000"/>
        </w:rPr>
        <w:t xml:space="preserve">Модальные глаголы в Präteritum. </w:t>
      </w:r>
    </w:p>
    <w:p w14:paraId="503A64E5" w14:textId="77777777" w:rsidR="00930652" w:rsidRPr="00873E68" w:rsidRDefault="00930652" w:rsidP="00930652">
      <w:pPr>
        <w:spacing w:line="264" w:lineRule="auto"/>
        <w:ind w:firstLine="600"/>
        <w:jc w:val="both"/>
      </w:pPr>
      <w:r w:rsidRPr="00873E68">
        <w:rPr>
          <w:color w:val="000000"/>
        </w:rPr>
        <w:t>Oтрицания kein, nicht, doch.</w:t>
      </w:r>
    </w:p>
    <w:p w14:paraId="6B3D75D0"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(до 1 000 000).</w:t>
      </w:r>
    </w:p>
    <w:p w14:paraId="2FDD977D"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630951AD" w14:textId="77777777" w:rsidR="00930652" w:rsidRPr="00873E68" w:rsidRDefault="00930652" w:rsidP="00930652">
      <w:pPr>
        <w:spacing w:line="264" w:lineRule="auto"/>
        <w:ind w:firstLine="600"/>
        <w:jc w:val="both"/>
      </w:pPr>
      <w:r w:rsidRPr="00873E68">
        <w:rPr>
          <w:color w:val="000000"/>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778F4DAF" w14:textId="77777777" w:rsidR="00930652" w:rsidRPr="00873E68" w:rsidRDefault="00930652" w:rsidP="00930652">
      <w:pPr>
        <w:spacing w:line="264" w:lineRule="auto"/>
        <w:ind w:firstLine="600"/>
        <w:jc w:val="both"/>
      </w:pPr>
      <w:r w:rsidRPr="00873E68">
        <w:rPr>
          <w:color w:val="00000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4FA42BBC" w14:textId="77777777" w:rsidR="00930652" w:rsidRPr="00873E68" w:rsidRDefault="00930652" w:rsidP="00930652">
      <w:pPr>
        <w:spacing w:line="264" w:lineRule="auto"/>
        <w:ind w:firstLine="600"/>
        <w:jc w:val="both"/>
      </w:pPr>
      <w:r w:rsidRPr="00873E68">
        <w:rPr>
          <w:color w:val="000000"/>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немецком языке.</w:t>
      </w:r>
    </w:p>
    <w:p w14:paraId="682E9A32" w14:textId="77777777" w:rsidR="00930652" w:rsidRPr="00873E68" w:rsidRDefault="00930652" w:rsidP="00930652">
      <w:pPr>
        <w:spacing w:line="264" w:lineRule="auto"/>
        <w:ind w:firstLine="600"/>
        <w:jc w:val="both"/>
      </w:pPr>
      <w:r w:rsidRPr="00873E68">
        <w:rPr>
          <w:color w:val="000000"/>
        </w:rPr>
        <w:t>Развитие умений:</w:t>
      </w:r>
    </w:p>
    <w:p w14:paraId="5EDE5444" w14:textId="77777777" w:rsidR="00930652" w:rsidRPr="00873E68" w:rsidRDefault="00930652" w:rsidP="00930652">
      <w:pPr>
        <w:spacing w:line="264" w:lineRule="auto"/>
        <w:ind w:firstLine="600"/>
        <w:jc w:val="both"/>
      </w:pPr>
      <w:r w:rsidRPr="00873E68">
        <w:rPr>
          <w:color w:val="000000"/>
        </w:rPr>
        <w:t>писать своё имя и фамилию, а также имена и фамилии своих родственников и друзей на немецком языке;</w:t>
      </w:r>
    </w:p>
    <w:p w14:paraId="1253A852" w14:textId="77777777" w:rsidR="00930652" w:rsidRPr="00873E68" w:rsidRDefault="00930652" w:rsidP="00930652">
      <w:pPr>
        <w:spacing w:line="264" w:lineRule="auto"/>
        <w:ind w:firstLine="600"/>
        <w:jc w:val="both"/>
      </w:pPr>
      <w:r w:rsidRPr="00873E68">
        <w:rPr>
          <w:color w:val="000000"/>
        </w:rPr>
        <w:t>правильно оформлять свой адрес на немецком языке (в анкете);</w:t>
      </w:r>
    </w:p>
    <w:p w14:paraId="2E6D0FAE" w14:textId="77777777" w:rsidR="00930652" w:rsidRPr="00873E68" w:rsidRDefault="00930652" w:rsidP="00930652">
      <w:pPr>
        <w:spacing w:line="264" w:lineRule="auto"/>
        <w:ind w:firstLine="600"/>
        <w:jc w:val="both"/>
      </w:pPr>
      <w:r w:rsidRPr="00873E68">
        <w:rPr>
          <w:color w:val="000000"/>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28FF6167"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68486211"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3BE7021D" w14:textId="77777777" w:rsidR="00930652" w:rsidRPr="00873E68" w:rsidRDefault="00930652" w:rsidP="00930652">
      <w:pPr>
        <w:spacing w:line="264" w:lineRule="auto"/>
        <w:ind w:firstLine="600"/>
        <w:jc w:val="both"/>
      </w:pPr>
      <w:r w:rsidRPr="00873E68">
        <w:rPr>
          <w:color w:val="000000"/>
        </w:rPr>
        <w:t>кратко рассказывать о выдающихся людях родной страны и страны (стран) изучаемого языка (учёных, писателях, поэтах, спортсменах).</w:t>
      </w:r>
    </w:p>
    <w:p w14:paraId="2848E781" w14:textId="77777777" w:rsidR="00930652" w:rsidRPr="00873E68" w:rsidRDefault="00930652" w:rsidP="00930652">
      <w:pPr>
        <w:spacing w:line="264" w:lineRule="auto"/>
        <w:ind w:firstLine="600"/>
        <w:jc w:val="both"/>
      </w:pPr>
      <w:r w:rsidRPr="00873E68">
        <w:rPr>
          <w:b/>
          <w:color w:val="000000"/>
        </w:rPr>
        <w:t>Компенсаторные умения</w:t>
      </w:r>
    </w:p>
    <w:p w14:paraId="0FE618F5" w14:textId="77777777" w:rsidR="00930652" w:rsidRPr="00873E68" w:rsidRDefault="00930652" w:rsidP="00930652">
      <w:pPr>
        <w:spacing w:line="264" w:lineRule="auto"/>
        <w:ind w:firstLine="600"/>
        <w:jc w:val="both"/>
      </w:pPr>
      <w:r w:rsidRPr="00873E68">
        <w:rPr>
          <w:color w:val="000000"/>
        </w:rPr>
        <w:lastRenderedPageBreak/>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0958215C" w14:textId="77777777" w:rsidR="00930652" w:rsidRPr="00873E68" w:rsidRDefault="00930652" w:rsidP="00930652">
      <w:pPr>
        <w:spacing w:line="264" w:lineRule="auto"/>
        <w:ind w:firstLine="600"/>
        <w:jc w:val="both"/>
      </w:pPr>
      <w:r w:rsidRPr="00873E68">
        <w:rPr>
          <w:color w:val="000000"/>
        </w:rPr>
        <w:t>Переспрашивание, просьба повторить, уточняя значение незнакомых слов.</w:t>
      </w:r>
    </w:p>
    <w:p w14:paraId="15047C4C"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68213A16"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DBE4CF6"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689B5394" w14:textId="77777777" w:rsidR="00930652" w:rsidRPr="00873E68" w:rsidRDefault="00930652" w:rsidP="00930652">
      <w:pPr>
        <w:spacing w:line="264" w:lineRule="auto"/>
        <w:ind w:firstLine="600"/>
        <w:jc w:val="both"/>
      </w:pPr>
      <w:r w:rsidRPr="00873E68">
        <w:rPr>
          <w:b/>
          <w:color w:val="000000"/>
        </w:rPr>
        <w:t>8 КЛАСС</w:t>
      </w:r>
    </w:p>
    <w:p w14:paraId="29E24948" w14:textId="77777777" w:rsidR="00930652" w:rsidRPr="00873E68" w:rsidRDefault="00930652" w:rsidP="00930652">
      <w:pPr>
        <w:spacing w:line="264" w:lineRule="auto"/>
        <w:ind w:firstLine="600"/>
        <w:jc w:val="both"/>
      </w:pPr>
      <w:r w:rsidRPr="00873E68">
        <w:rPr>
          <w:b/>
          <w:color w:val="000000"/>
        </w:rPr>
        <w:t>Коммуникативные умения</w:t>
      </w:r>
    </w:p>
    <w:p w14:paraId="692213F0"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B63D4A6" w14:textId="77777777" w:rsidR="00930652" w:rsidRPr="00873E68" w:rsidRDefault="00930652" w:rsidP="00930652">
      <w:pPr>
        <w:spacing w:line="264" w:lineRule="auto"/>
        <w:ind w:firstLine="600"/>
        <w:jc w:val="both"/>
      </w:pPr>
      <w:r w:rsidRPr="00873E68">
        <w:rPr>
          <w:color w:val="000000"/>
        </w:rPr>
        <w:t>Взаимоотношения в семье и с друзьями.</w:t>
      </w:r>
    </w:p>
    <w:p w14:paraId="1FE1C4D1"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3348379B"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музей, спорт, музыка).</w:t>
      </w:r>
    </w:p>
    <w:p w14:paraId="7489F931"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 Посещение врача.</w:t>
      </w:r>
    </w:p>
    <w:p w14:paraId="6C29BC5E"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 Карманные деньги.</w:t>
      </w:r>
    </w:p>
    <w:p w14:paraId="182C4DD3" w14:textId="77777777" w:rsidR="00930652" w:rsidRPr="00873E68" w:rsidRDefault="00930652" w:rsidP="00930652">
      <w:pPr>
        <w:spacing w:line="264" w:lineRule="auto"/>
        <w:ind w:firstLine="600"/>
        <w:jc w:val="both"/>
      </w:pPr>
      <w:r w:rsidRPr="00873E68">
        <w:rPr>
          <w:color w:val="000000"/>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76B24BE0" w14:textId="77777777" w:rsidR="00930652" w:rsidRPr="00873E68" w:rsidRDefault="00930652" w:rsidP="00930652">
      <w:pPr>
        <w:spacing w:line="264" w:lineRule="auto"/>
        <w:ind w:firstLine="600"/>
        <w:jc w:val="both"/>
      </w:pPr>
      <w:r w:rsidRPr="00873E68">
        <w:rPr>
          <w:color w:val="000000"/>
        </w:rPr>
        <w:t>Виды отдыха в различное время года. Путешествия по России и иностранным странам.</w:t>
      </w:r>
    </w:p>
    <w:p w14:paraId="3115C15E" w14:textId="77777777" w:rsidR="00930652" w:rsidRPr="00873E68" w:rsidRDefault="00930652" w:rsidP="00930652">
      <w:pPr>
        <w:spacing w:line="264" w:lineRule="auto"/>
        <w:ind w:firstLine="600"/>
        <w:jc w:val="both"/>
      </w:pPr>
      <w:r w:rsidRPr="00873E68">
        <w:rPr>
          <w:color w:val="000000"/>
        </w:rPr>
        <w:t>Природа: флора и фауна. Климат, погода.</w:t>
      </w:r>
    </w:p>
    <w:p w14:paraId="2AA809B1" w14:textId="77777777" w:rsidR="00930652" w:rsidRPr="00873E68" w:rsidRDefault="00930652" w:rsidP="00930652">
      <w:pPr>
        <w:spacing w:line="264" w:lineRule="auto"/>
        <w:ind w:firstLine="600"/>
        <w:jc w:val="both"/>
      </w:pPr>
      <w:r w:rsidRPr="00873E68">
        <w:rPr>
          <w:color w:val="000000"/>
        </w:rPr>
        <w:t>Условия проживания в городской (сельской) местности. Транспорт.</w:t>
      </w:r>
    </w:p>
    <w:p w14:paraId="0B889D47"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радио, пресса, Интернет).</w:t>
      </w:r>
    </w:p>
    <w:p w14:paraId="13065555"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75045B9E"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писатели, художники, музыканты.</w:t>
      </w:r>
    </w:p>
    <w:p w14:paraId="433BB003" w14:textId="77777777" w:rsidR="00930652" w:rsidRPr="00873E68" w:rsidRDefault="00930652" w:rsidP="00930652">
      <w:pPr>
        <w:spacing w:line="264" w:lineRule="auto"/>
        <w:ind w:firstLine="600"/>
        <w:jc w:val="both"/>
      </w:pPr>
      <w:r w:rsidRPr="00873E68">
        <w:rPr>
          <w:i/>
          <w:color w:val="000000"/>
        </w:rPr>
        <w:t>Говорение</w:t>
      </w:r>
    </w:p>
    <w:p w14:paraId="63DC476B"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14ACB608" w14:textId="77777777" w:rsidR="00930652" w:rsidRPr="00873E68" w:rsidRDefault="00930652" w:rsidP="00930652">
      <w:pPr>
        <w:spacing w:line="264" w:lineRule="auto"/>
        <w:ind w:firstLine="600"/>
        <w:jc w:val="both"/>
      </w:pPr>
      <w:r w:rsidRPr="00873E68">
        <w:rPr>
          <w:color w:val="000000"/>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14:paraId="40D0026F" w14:textId="77777777" w:rsidR="00930652" w:rsidRPr="00873E68" w:rsidRDefault="00930652" w:rsidP="00930652">
      <w:pPr>
        <w:spacing w:line="264" w:lineRule="auto"/>
        <w:ind w:firstLine="600"/>
        <w:jc w:val="both"/>
      </w:pPr>
      <w:r w:rsidRPr="00873E68">
        <w:rPr>
          <w:color w:val="000000"/>
        </w:rPr>
        <w:t>Диалог – 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6FA38A4" w14:textId="77777777" w:rsidR="00930652" w:rsidRPr="00873E68" w:rsidRDefault="00930652" w:rsidP="00930652">
      <w:pPr>
        <w:spacing w:line="264" w:lineRule="auto"/>
        <w:ind w:firstLine="600"/>
        <w:jc w:val="both"/>
      </w:pPr>
      <w:r w:rsidRPr="00873E68">
        <w:rPr>
          <w:color w:val="000000"/>
        </w:rPr>
        <w:t>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85B96A9" w14:textId="77777777" w:rsidR="00930652" w:rsidRPr="00873E68" w:rsidRDefault="00930652" w:rsidP="00930652">
      <w:pPr>
        <w:spacing w:line="264" w:lineRule="auto"/>
        <w:ind w:firstLine="600"/>
        <w:jc w:val="both"/>
      </w:pPr>
      <w:r w:rsidRPr="00873E68">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7CAFBC3D" w14:textId="77777777" w:rsidR="00930652" w:rsidRPr="00873E68" w:rsidRDefault="00930652" w:rsidP="00930652">
      <w:pPr>
        <w:spacing w:line="264" w:lineRule="auto"/>
        <w:ind w:firstLine="600"/>
        <w:jc w:val="both"/>
      </w:pPr>
      <w:r w:rsidRPr="00873E68">
        <w:rPr>
          <w:color w:val="000000"/>
        </w:rPr>
        <w:t>Объём диалога – до 7 реплик со стороны каждого собеседника.</w:t>
      </w:r>
    </w:p>
    <w:p w14:paraId="7CD5711C"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w:t>
      </w:r>
    </w:p>
    <w:p w14:paraId="2361303E" w14:textId="77777777" w:rsidR="00930652" w:rsidRPr="00873E68" w:rsidRDefault="00930652" w:rsidP="00930652">
      <w:pPr>
        <w:spacing w:line="264" w:lineRule="auto"/>
        <w:ind w:firstLine="600"/>
        <w:jc w:val="both"/>
      </w:pPr>
      <w:r w:rsidRPr="00873E68">
        <w:rPr>
          <w:color w:val="000000"/>
        </w:rPr>
        <w:t>создание устных связных монологических высказываний с использованием основных коммуникативных типов речи:</w:t>
      </w:r>
    </w:p>
    <w:p w14:paraId="628471BE"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0E0C8135" w14:textId="77777777" w:rsidR="00930652" w:rsidRPr="00873E68" w:rsidRDefault="00930652" w:rsidP="00930652">
      <w:pPr>
        <w:spacing w:line="264" w:lineRule="auto"/>
        <w:ind w:firstLine="600"/>
        <w:jc w:val="both"/>
      </w:pPr>
      <w:r w:rsidRPr="00873E68">
        <w:rPr>
          <w:color w:val="000000"/>
        </w:rPr>
        <w:t>повествование или сообщение;</w:t>
      </w:r>
    </w:p>
    <w:p w14:paraId="10C59969" w14:textId="77777777" w:rsidR="00930652" w:rsidRPr="00873E68" w:rsidRDefault="00930652" w:rsidP="00930652">
      <w:pPr>
        <w:spacing w:line="264" w:lineRule="auto"/>
        <w:ind w:firstLine="600"/>
        <w:jc w:val="both"/>
      </w:pPr>
      <w:r w:rsidRPr="00873E68">
        <w:rPr>
          <w:color w:val="000000"/>
        </w:rPr>
        <w:t>выражение и аргументирование своего мнения по отношению к услышанному (прочитанному);</w:t>
      </w:r>
    </w:p>
    <w:p w14:paraId="079B0BBE"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w:t>
      </w:r>
    </w:p>
    <w:p w14:paraId="621E2D25" w14:textId="77777777" w:rsidR="00930652" w:rsidRPr="00873E68" w:rsidRDefault="00930652" w:rsidP="00930652">
      <w:pPr>
        <w:spacing w:line="264" w:lineRule="auto"/>
        <w:ind w:firstLine="600"/>
        <w:jc w:val="both"/>
      </w:pPr>
      <w:r w:rsidRPr="00873E68">
        <w:rPr>
          <w:color w:val="000000"/>
        </w:rPr>
        <w:lastRenderedPageBreak/>
        <w:t>составление рассказа по картинкам;</w:t>
      </w:r>
    </w:p>
    <w:p w14:paraId="3AB6DC54" w14:textId="77777777" w:rsidR="00930652" w:rsidRPr="00873E68" w:rsidRDefault="00930652" w:rsidP="00930652">
      <w:pPr>
        <w:spacing w:line="264" w:lineRule="auto"/>
        <w:ind w:firstLine="600"/>
        <w:jc w:val="both"/>
      </w:pPr>
      <w:r w:rsidRPr="00873E68">
        <w:rPr>
          <w:color w:val="000000"/>
        </w:rPr>
        <w:t xml:space="preserve">изложение результатов выполненной проектной работы. </w:t>
      </w:r>
    </w:p>
    <w:p w14:paraId="142F4DF9"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w:t>
      </w:r>
    </w:p>
    <w:p w14:paraId="75CEF98F"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9–10 фраз.</w:t>
      </w:r>
    </w:p>
    <w:p w14:paraId="2048D451" w14:textId="77777777" w:rsidR="00930652" w:rsidRPr="00873E68" w:rsidRDefault="00930652" w:rsidP="00930652">
      <w:pPr>
        <w:spacing w:line="264" w:lineRule="auto"/>
        <w:ind w:firstLine="600"/>
        <w:jc w:val="both"/>
      </w:pPr>
      <w:r w:rsidRPr="00873E68">
        <w:rPr>
          <w:i/>
          <w:color w:val="000000"/>
        </w:rPr>
        <w:t>Аудирование</w:t>
      </w:r>
    </w:p>
    <w:p w14:paraId="2505FA86" w14:textId="77777777" w:rsidR="00930652" w:rsidRPr="00873E68" w:rsidRDefault="00930652" w:rsidP="00930652">
      <w:pPr>
        <w:spacing w:line="264" w:lineRule="auto"/>
        <w:ind w:firstLine="600"/>
        <w:jc w:val="both"/>
      </w:pPr>
      <w:r w:rsidRPr="00873E68">
        <w:rPr>
          <w:color w:val="000000"/>
        </w:rPr>
        <w:t>При непосредственном общении: понимание на слух речи учителя и одноклассников и вербальная (невербальная) реакция на услышанное, использовать переспрос или просьбу повторить для уточнения отдельных деталей.</w:t>
      </w:r>
    </w:p>
    <w:p w14:paraId="7168AB03"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5775851B"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14:paraId="52802FC1" w14:textId="77777777" w:rsidR="00930652" w:rsidRPr="00873E68" w:rsidRDefault="00930652" w:rsidP="00930652">
      <w:pPr>
        <w:spacing w:line="264" w:lineRule="auto"/>
        <w:ind w:firstLine="600"/>
        <w:jc w:val="both"/>
      </w:pPr>
      <w:r w:rsidRPr="00873E68">
        <w:rPr>
          <w:color w:val="000000"/>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1AB4DBE1"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2763F545"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2 минут.</w:t>
      </w:r>
    </w:p>
    <w:p w14:paraId="40C52A30" w14:textId="77777777" w:rsidR="00930652" w:rsidRPr="00873E68" w:rsidRDefault="00930652" w:rsidP="00930652">
      <w:pPr>
        <w:spacing w:line="264" w:lineRule="auto"/>
        <w:ind w:firstLine="600"/>
        <w:jc w:val="both"/>
      </w:pPr>
      <w:r w:rsidRPr="00873E68">
        <w:rPr>
          <w:i/>
          <w:color w:val="000000"/>
        </w:rPr>
        <w:t>Смысловое чтение</w:t>
      </w:r>
    </w:p>
    <w:p w14:paraId="66F05046"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2C44694B" w14:textId="77777777" w:rsidR="00930652" w:rsidRPr="00873E68" w:rsidRDefault="00930652" w:rsidP="00930652">
      <w:pPr>
        <w:spacing w:line="264" w:lineRule="auto"/>
        <w:ind w:firstLine="600"/>
        <w:jc w:val="both"/>
      </w:pPr>
      <w:r w:rsidRPr="00873E68">
        <w:rPr>
          <w:color w:val="000000"/>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5788303F" w14:textId="77777777" w:rsidR="00930652" w:rsidRPr="00873E68" w:rsidRDefault="00930652" w:rsidP="00930652">
      <w:pPr>
        <w:spacing w:line="264" w:lineRule="auto"/>
        <w:ind w:firstLine="600"/>
        <w:jc w:val="both"/>
      </w:pPr>
      <w:r w:rsidRPr="00873E68">
        <w:rPr>
          <w:color w:val="000000"/>
        </w:rPr>
        <w:t>Чтение с пониманием нужной (интересующей,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1EAFBE1A"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схем) и понимание представленной в них информации.</w:t>
      </w:r>
    </w:p>
    <w:p w14:paraId="571C9D6C" w14:textId="77777777" w:rsidR="00930652" w:rsidRPr="00873E68" w:rsidRDefault="00930652" w:rsidP="00930652">
      <w:pPr>
        <w:spacing w:line="264" w:lineRule="auto"/>
        <w:ind w:firstLine="600"/>
        <w:jc w:val="both"/>
      </w:pPr>
      <w:r w:rsidRPr="00873E68">
        <w:rPr>
          <w:color w:val="000000"/>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В ходе чтения с полным пониманием формируются и развиваются умения устанавливать причинно-следственную взаимосвязь изложенных в тексте фактов и событий, восстанавливать текст из разрозненных абзацев.</w:t>
      </w:r>
    </w:p>
    <w:p w14:paraId="7FD017FD" w14:textId="77777777" w:rsidR="00930652" w:rsidRPr="00873E68" w:rsidRDefault="00930652" w:rsidP="00930652">
      <w:pPr>
        <w:spacing w:line="264" w:lineRule="auto"/>
        <w:ind w:firstLine="600"/>
        <w:jc w:val="both"/>
      </w:pPr>
      <w:r w:rsidRPr="00873E68">
        <w:rPr>
          <w:color w:val="000000"/>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6D354A5B" w14:textId="77777777" w:rsidR="00930652" w:rsidRPr="00873E68" w:rsidRDefault="00930652" w:rsidP="00930652">
      <w:pPr>
        <w:spacing w:line="264" w:lineRule="auto"/>
        <w:ind w:firstLine="600"/>
        <w:jc w:val="both"/>
      </w:pPr>
      <w:r w:rsidRPr="00873E68">
        <w:rPr>
          <w:color w:val="000000"/>
        </w:rPr>
        <w:t>Объём текста (текстов) для чтения – 350–500 слов.</w:t>
      </w:r>
    </w:p>
    <w:p w14:paraId="3072723B" w14:textId="77777777" w:rsidR="00930652" w:rsidRPr="00873E68" w:rsidRDefault="00930652" w:rsidP="00930652">
      <w:pPr>
        <w:spacing w:line="264" w:lineRule="auto"/>
        <w:ind w:firstLine="600"/>
        <w:jc w:val="both"/>
      </w:pPr>
      <w:r w:rsidRPr="00873E68">
        <w:rPr>
          <w:i/>
          <w:color w:val="000000"/>
        </w:rPr>
        <w:t>Письменная речь</w:t>
      </w:r>
    </w:p>
    <w:p w14:paraId="31950DF0"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3E44751F" w14:textId="77777777" w:rsidR="00930652" w:rsidRPr="00873E68" w:rsidRDefault="00930652" w:rsidP="00930652">
      <w:pPr>
        <w:spacing w:line="264" w:lineRule="auto"/>
        <w:ind w:firstLine="600"/>
        <w:jc w:val="both"/>
      </w:pPr>
      <w:r w:rsidRPr="00873E68">
        <w:rPr>
          <w:color w:val="000000"/>
        </w:rPr>
        <w:t>составление плана (тезисов) устного или письменного сообщения;</w:t>
      </w:r>
    </w:p>
    <w:p w14:paraId="634E044B" w14:textId="77777777" w:rsidR="00930652" w:rsidRPr="00873E68" w:rsidRDefault="00930652" w:rsidP="00930652">
      <w:pPr>
        <w:spacing w:line="264" w:lineRule="auto"/>
        <w:ind w:firstLine="600"/>
        <w:jc w:val="both"/>
      </w:pPr>
      <w:r w:rsidRPr="00873E68">
        <w:rPr>
          <w:color w:val="000000"/>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4307AFE0" w14:textId="77777777" w:rsidR="00930652" w:rsidRPr="00873E68" w:rsidRDefault="00930652" w:rsidP="00930652">
      <w:pPr>
        <w:spacing w:line="264" w:lineRule="auto"/>
        <w:ind w:firstLine="600"/>
        <w:jc w:val="both"/>
      </w:pPr>
      <w:r w:rsidRPr="00873E68">
        <w:rPr>
          <w:color w:val="000000"/>
        </w:rPr>
        <w:t xml:space="preserve">написание электронного сообщения личного характера в соответствии с нормами неофициального </w:t>
      </w:r>
      <w:r w:rsidRPr="00873E68">
        <w:rPr>
          <w:color w:val="000000"/>
        </w:rPr>
        <w:lastRenderedPageBreak/>
        <w:t>общения, принятыми в стране (странах) изучаемого языка. Объём письма – до 110 слов;</w:t>
      </w:r>
    </w:p>
    <w:p w14:paraId="18F2FD2B"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14:paraId="3CE71777"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087BF698"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16AFC7D7"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7092336E" w14:textId="77777777" w:rsidR="00930652" w:rsidRPr="00873E68" w:rsidRDefault="00930652" w:rsidP="00930652">
      <w:pPr>
        <w:spacing w:line="264" w:lineRule="auto"/>
        <w:ind w:firstLine="600"/>
        <w:jc w:val="both"/>
      </w:pPr>
      <w:r w:rsidRPr="00873E68">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33CC093C"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358B0975" w14:textId="77777777" w:rsidR="00930652" w:rsidRPr="00873E68" w:rsidRDefault="00930652" w:rsidP="00930652">
      <w:pPr>
        <w:spacing w:line="264" w:lineRule="auto"/>
        <w:ind w:firstLine="600"/>
        <w:jc w:val="both"/>
      </w:pPr>
      <w:r w:rsidRPr="00873E68">
        <w:rPr>
          <w:color w:val="000000"/>
        </w:rPr>
        <w:t>Объём текста для чтения вслух – до 110 слов.</w:t>
      </w:r>
    </w:p>
    <w:p w14:paraId="31F68BFF" w14:textId="77777777" w:rsidR="00930652" w:rsidRPr="00873E68" w:rsidRDefault="00930652" w:rsidP="00930652">
      <w:pPr>
        <w:spacing w:line="264" w:lineRule="auto"/>
        <w:ind w:firstLine="600"/>
        <w:jc w:val="both"/>
      </w:pPr>
      <w:r w:rsidRPr="00873E68">
        <w:rPr>
          <w:i/>
          <w:color w:val="000000"/>
        </w:rPr>
        <w:t>Орфография и пунктуация</w:t>
      </w:r>
    </w:p>
    <w:p w14:paraId="5A657BD8"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024CEEE1"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5C74E64F" w14:textId="77777777" w:rsidR="00930652" w:rsidRPr="00873E68" w:rsidRDefault="00930652" w:rsidP="00930652">
      <w:pPr>
        <w:spacing w:line="264" w:lineRule="auto"/>
        <w:ind w:firstLine="600"/>
        <w:jc w:val="both"/>
      </w:pPr>
      <w:r w:rsidRPr="00873E68">
        <w:rPr>
          <w:color w:val="000000"/>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0BB443DD"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1D9C33A1"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0C755FC3" w14:textId="77777777" w:rsidR="00930652" w:rsidRPr="00873E68" w:rsidRDefault="00930652" w:rsidP="00930652">
      <w:pPr>
        <w:spacing w:line="264" w:lineRule="auto"/>
        <w:ind w:firstLine="600"/>
        <w:jc w:val="both"/>
      </w:pPr>
      <w:r w:rsidRPr="00873E68">
        <w:rPr>
          <w:color w:val="000000"/>
        </w:rPr>
        <w:t>Объём – 1050 лексических единиц для продуктивного использования (включая лексических единиц, изученных ранее) и 1250 лексических единиц для рецептивного усвоения (включая 1050 лексических единиц продуктивного минимума).</w:t>
      </w:r>
    </w:p>
    <w:p w14:paraId="0DE77F21"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0504CCD0" w14:textId="77777777" w:rsidR="00930652" w:rsidRPr="00873E68" w:rsidRDefault="00930652" w:rsidP="00930652">
      <w:pPr>
        <w:spacing w:line="264" w:lineRule="auto"/>
        <w:ind w:firstLine="600"/>
        <w:jc w:val="both"/>
      </w:pPr>
      <w:r w:rsidRPr="00873E68">
        <w:rPr>
          <w:color w:val="000000"/>
        </w:rPr>
        <w:t>аффиксация:</w:t>
      </w:r>
    </w:p>
    <w:p w14:paraId="24320767"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суффикса -ik (Grammatik);</w:t>
      </w:r>
    </w:p>
    <w:p w14:paraId="2E52CAF8" w14:textId="77777777" w:rsidR="00930652" w:rsidRPr="00873E68" w:rsidRDefault="00930652" w:rsidP="00930652">
      <w:pPr>
        <w:spacing w:line="264" w:lineRule="auto"/>
        <w:ind w:firstLine="600"/>
        <w:jc w:val="both"/>
      </w:pPr>
      <w:r w:rsidRPr="00873E68">
        <w:rPr>
          <w:color w:val="000000"/>
        </w:rPr>
        <w:t>образование имён прилагательных при помощи суффикса -los (geschmacklos);</w:t>
      </w:r>
    </w:p>
    <w:p w14:paraId="394149AF" w14:textId="77777777" w:rsidR="00930652" w:rsidRPr="00873E68" w:rsidRDefault="00930652" w:rsidP="00930652">
      <w:pPr>
        <w:spacing w:line="264" w:lineRule="auto"/>
        <w:ind w:firstLine="600"/>
        <w:jc w:val="both"/>
      </w:pPr>
      <w:r w:rsidRPr="00873E68">
        <w:rPr>
          <w:color w:val="000000"/>
        </w:rPr>
        <w:t>словосложение: образование сложных прилагательных путём соединения двух прилагательных (dunkelblau).</w:t>
      </w:r>
    </w:p>
    <w:p w14:paraId="18B4A441" w14:textId="77777777" w:rsidR="00930652" w:rsidRPr="00873E68" w:rsidRDefault="00930652" w:rsidP="00930652">
      <w:pPr>
        <w:spacing w:line="264" w:lineRule="auto"/>
        <w:ind w:firstLine="600"/>
        <w:jc w:val="both"/>
      </w:pPr>
      <w:r w:rsidRPr="00873E68">
        <w:rPr>
          <w:color w:val="000000"/>
        </w:rPr>
        <w:t>Многозначные лексические единицы. Синонимы. Антонимы.</w:t>
      </w:r>
    </w:p>
    <w:p w14:paraId="650E17BF" w14:textId="77777777" w:rsidR="00930652" w:rsidRPr="00873E68" w:rsidRDefault="00930652" w:rsidP="00930652">
      <w:pPr>
        <w:spacing w:line="264" w:lineRule="auto"/>
        <w:ind w:firstLine="600"/>
        <w:jc w:val="both"/>
      </w:pPr>
      <w:r w:rsidRPr="00873E68">
        <w:rPr>
          <w:color w:val="000000"/>
        </w:rPr>
        <w:t>Различные средства связи в тексте для обеспечения его целостности (zuerst, denn, zum Schluss usw.).</w:t>
      </w:r>
    </w:p>
    <w:p w14:paraId="68B1D4D3"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093E85B6"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немецкого языка.</w:t>
      </w:r>
    </w:p>
    <w:p w14:paraId="3E9C4F8A" w14:textId="77777777" w:rsidR="00930652" w:rsidRPr="00873E68" w:rsidRDefault="00930652" w:rsidP="00930652">
      <w:pPr>
        <w:spacing w:line="264" w:lineRule="auto"/>
        <w:ind w:firstLine="600"/>
        <w:jc w:val="both"/>
      </w:pPr>
      <w:r w:rsidRPr="00873E68">
        <w:rPr>
          <w:color w:val="000000"/>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0DA4325C" w14:textId="77777777" w:rsidR="00930652" w:rsidRPr="00873E68" w:rsidRDefault="00930652" w:rsidP="00930652">
      <w:pPr>
        <w:spacing w:line="264" w:lineRule="auto"/>
        <w:ind w:firstLine="600"/>
        <w:jc w:val="both"/>
      </w:pPr>
      <w:r w:rsidRPr="00873E68">
        <w:rPr>
          <w:color w:val="000000"/>
        </w:rPr>
        <w:t>Сложноподчинённые предложения времени с союзами wenn, als.</w:t>
      </w:r>
    </w:p>
    <w:p w14:paraId="6F2CA300" w14:textId="77777777" w:rsidR="00930652" w:rsidRPr="00873E68" w:rsidRDefault="00930652" w:rsidP="00930652">
      <w:pPr>
        <w:spacing w:line="264" w:lineRule="auto"/>
        <w:ind w:firstLine="600"/>
        <w:jc w:val="both"/>
      </w:pPr>
      <w:r w:rsidRPr="00873E68">
        <w:rPr>
          <w:color w:val="000000"/>
        </w:rPr>
        <w:t>Глаголы в видовременных формах страдательного наклонения (Präsens, Präteritum).</w:t>
      </w:r>
    </w:p>
    <w:p w14:paraId="1E761DF4" w14:textId="77777777" w:rsidR="00930652" w:rsidRPr="00873E68" w:rsidRDefault="00930652" w:rsidP="00930652">
      <w:pPr>
        <w:spacing w:line="264" w:lineRule="auto"/>
        <w:ind w:firstLine="600"/>
        <w:jc w:val="both"/>
      </w:pPr>
      <w:r w:rsidRPr="00873E68">
        <w:rPr>
          <w:color w:val="000000"/>
        </w:rPr>
        <w:t>Наиболее распространённые глаголы с управлением и местоимённые наречия.</w:t>
      </w:r>
    </w:p>
    <w:p w14:paraId="3467E34C" w14:textId="77777777" w:rsidR="00930652" w:rsidRPr="00873E68" w:rsidRDefault="00930652" w:rsidP="00930652">
      <w:pPr>
        <w:spacing w:line="264" w:lineRule="auto"/>
        <w:ind w:firstLine="600"/>
        <w:jc w:val="both"/>
      </w:pPr>
      <w:r w:rsidRPr="00873E68">
        <w:rPr>
          <w:color w:val="000000"/>
        </w:rPr>
        <w:t>Склонение прилагательных.</w:t>
      </w:r>
    </w:p>
    <w:p w14:paraId="1087A34B" w14:textId="77777777" w:rsidR="00930652" w:rsidRPr="00873E68" w:rsidRDefault="00930652" w:rsidP="00930652">
      <w:pPr>
        <w:spacing w:line="264" w:lineRule="auto"/>
        <w:ind w:firstLine="600"/>
        <w:jc w:val="both"/>
      </w:pPr>
      <w:r w:rsidRPr="00873E68">
        <w:rPr>
          <w:color w:val="000000"/>
        </w:rPr>
        <w:t xml:space="preserve">Предлоги, используемые с дательным падежом. </w:t>
      </w:r>
    </w:p>
    <w:p w14:paraId="3E902F11" w14:textId="77777777" w:rsidR="00930652" w:rsidRPr="00873E68" w:rsidRDefault="00930652" w:rsidP="00930652">
      <w:pPr>
        <w:spacing w:line="264" w:lineRule="auto"/>
        <w:ind w:firstLine="600"/>
        <w:jc w:val="both"/>
      </w:pPr>
      <w:r w:rsidRPr="00873E68">
        <w:rPr>
          <w:color w:val="000000"/>
        </w:rPr>
        <w:t>Предлоги, используемые с винительным падежом.</w:t>
      </w:r>
    </w:p>
    <w:p w14:paraId="3C6A6935" w14:textId="77777777" w:rsidR="00930652" w:rsidRPr="00873E68" w:rsidRDefault="00930652" w:rsidP="00930652">
      <w:pPr>
        <w:spacing w:line="264" w:lineRule="auto"/>
        <w:ind w:firstLine="600"/>
        <w:jc w:val="both"/>
      </w:pPr>
      <w:r w:rsidRPr="00873E68">
        <w:rPr>
          <w:b/>
          <w:color w:val="000000"/>
        </w:rPr>
        <w:t>Социокультурные знания и умения</w:t>
      </w:r>
    </w:p>
    <w:p w14:paraId="5952DB69" w14:textId="77777777" w:rsidR="00930652" w:rsidRPr="00873E68" w:rsidRDefault="00930652" w:rsidP="00930652">
      <w:pPr>
        <w:spacing w:line="264" w:lineRule="auto"/>
        <w:ind w:firstLine="600"/>
        <w:jc w:val="both"/>
      </w:pPr>
      <w:r w:rsidRPr="00873E68">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5AB83E15" w14:textId="77777777" w:rsidR="00930652" w:rsidRPr="00873E68" w:rsidRDefault="00930652" w:rsidP="00930652">
      <w:pPr>
        <w:spacing w:line="264" w:lineRule="auto"/>
        <w:ind w:firstLine="600"/>
        <w:jc w:val="both"/>
      </w:pPr>
      <w:r w:rsidRPr="00873E68">
        <w:rPr>
          <w:color w:val="000000"/>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69329DE4" w14:textId="77777777" w:rsidR="00930652" w:rsidRPr="00873E68" w:rsidRDefault="00930652" w:rsidP="00930652">
      <w:pPr>
        <w:spacing w:line="264" w:lineRule="auto"/>
        <w:ind w:firstLine="600"/>
        <w:jc w:val="both"/>
      </w:pPr>
      <w:r w:rsidRPr="00873E68">
        <w:rPr>
          <w:color w:val="000000"/>
        </w:rPr>
        <w:lastRenderedPageBreak/>
        <w:t xml:space="preserve">Соблюдение норм вежливости в межкультурном общении. </w:t>
      </w:r>
    </w:p>
    <w:p w14:paraId="55E0341B"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образцы поэзии и прозы, доступные в языковом отношении.</w:t>
      </w:r>
    </w:p>
    <w:p w14:paraId="153BC874" w14:textId="77777777" w:rsidR="00930652" w:rsidRPr="00873E68" w:rsidRDefault="00930652" w:rsidP="00930652">
      <w:pPr>
        <w:spacing w:line="264" w:lineRule="auto"/>
        <w:ind w:firstLine="600"/>
        <w:jc w:val="both"/>
      </w:pPr>
      <w:r w:rsidRPr="00873E68">
        <w:rPr>
          <w:color w:val="000000"/>
        </w:rPr>
        <w:t>Развитие умений:</w:t>
      </w:r>
    </w:p>
    <w:p w14:paraId="3185B90C"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7218CFF5"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w:t>
      </w:r>
    </w:p>
    <w:p w14:paraId="3CEED899" w14:textId="77777777" w:rsidR="00930652" w:rsidRPr="00873E68" w:rsidRDefault="00930652" w:rsidP="00930652">
      <w:pPr>
        <w:spacing w:line="264" w:lineRule="auto"/>
        <w:ind w:firstLine="600"/>
        <w:jc w:val="both"/>
      </w:pPr>
      <w:r w:rsidRPr="00873E68">
        <w:rPr>
          <w:color w:val="000000"/>
        </w:rPr>
        <w:t>кратко рассказывать о некоторых выдающихся людях родной страны и страны (стран) изучаемого языка (ученых, писателях, поэтах, художниках, музыкантах, спортсменах).</w:t>
      </w:r>
    </w:p>
    <w:p w14:paraId="31F84352"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 и другое).</w:t>
      </w:r>
    </w:p>
    <w:p w14:paraId="1C3B5D2F" w14:textId="77777777" w:rsidR="00930652" w:rsidRPr="00873E68" w:rsidRDefault="00930652" w:rsidP="00930652">
      <w:pPr>
        <w:spacing w:line="264" w:lineRule="auto"/>
        <w:ind w:firstLine="600"/>
        <w:jc w:val="both"/>
      </w:pPr>
      <w:r w:rsidRPr="00873E68">
        <w:rPr>
          <w:b/>
          <w:color w:val="000000"/>
        </w:rPr>
        <w:t>Компенсаторные умения</w:t>
      </w:r>
    </w:p>
    <w:p w14:paraId="2C7296FD"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 использовать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43172341" w14:textId="77777777" w:rsidR="00930652" w:rsidRPr="00873E68" w:rsidRDefault="00930652" w:rsidP="00930652">
      <w:pPr>
        <w:spacing w:line="264" w:lineRule="auto"/>
        <w:ind w:firstLine="600"/>
        <w:jc w:val="both"/>
      </w:pPr>
      <w:r w:rsidRPr="00873E68">
        <w:rPr>
          <w:color w:val="000000"/>
        </w:rPr>
        <w:t>Переспрашивать, просить повторить, уточняя значения незнакомых слов.</w:t>
      </w:r>
    </w:p>
    <w:p w14:paraId="69B0490E"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2AEF9320"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43EC01D3" w14:textId="77777777" w:rsidR="00930652" w:rsidRPr="00873E68" w:rsidRDefault="00930652" w:rsidP="00930652">
      <w:pPr>
        <w:spacing w:line="264" w:lineRule="auto"/>
        <w:ind w:firstLine="600"/>
        <w:jc w:val="both"/>
      </w:pPr>
      <w:r w:rsidRPr="00873E68">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00ED544" w14:textId="77777777" w:rsidR="00930652" w:rsidRPr="00873E68" w:rsidRDefault="00930652" w:rsidP="00930652">
      <w:pPr>
        <w:spacing w:line="264" w:lineRule="auto"/>
        <w:ind w:firstLine="600"/>
        <w:jc w:val="both"/>
      </w:pPr>
      <w:r w:rsidRPr="00873E68">
        <w:rPr>
          <w:b/>
          <w:color w:val="000000"/>
        </w:rPr>
        <w:t>9 КЛАСС</w:t>
      </w:r>
    </w:p>
    <w:p w14:paraId="641874D5" w14:textId="77777777" w:rsidR="00930652" w:rsidRPr="00873E68" w:rsidRDefault="00930652" w:rsidP="00930652">
      <w:pPr>
        <w:spacing w:line="264" w:lineRule="auto"/>
        <w:ind w:firstLine="600"/>
        <w:jc w:val="both"/>
      </w:pPr>
      <w:r w:rsidRPr="00873E68">
        <w:rPr>
          <w:b/>
          <w:color w:val="000000"/>
        </w:rPr>
        <w:t>Коммуникативные умения</w:t>
      </w:r>
    </w:p>
    <w:p w14:paraId="1946F522" w14:textId="77777777" w:rsidR="00930652" w:rsidRPr="00873E68" w:rsidRDefault="00930652" w:rsidP="00930652">
      <w:pPr>
        <w:spacing w:line="264" w:lineRule="auto"/>
        <w:ind w:firstLine="600"/>
        <w:jc w:val="both"/>
      </w:pPr>
      <w:r w:rsidRPr="00873E68">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236E674" w14:textId="77777777" w:rsidR="00930652" w:rsidRPr="00873E68" w:rsidRDefault="00930652" w:rsidP="00930652">
      <w:pPr>
        <w:spacing w:line="264" w:lineRule="auto"/>
        <w:ind w:firstLine="600"/>
        <w:jc w:val="both"/>
      </w:pPr>
      <w:r w:rsidRPr="00873E68">
        <w:rPr>
          <w:color w:val="000000"/>
        </w:rPr>
        <w:t>Взаимоотношения в семье и с друзьями. Конфликты и их решения.</w:t>
      </w:r>
    </w:p>
    <w:p w14:paraId="1F33C676" w14:textId="77777777" w:rsidR="00930652" w:rsidRPr="00873E68" w:rsidRDefault="00930652" w:rsidP="00930652">
      <w:pPr>
        <w:spacing w:line="264" w:lineRule="auto"/>
        <w:ind w:firstLine="600"/>
        <w:jc w:val="both"/>
      </w:pPr>
      <w:r w:rsidRPr="00873E68">
        <w:rPr>
          <w:color w:val="000000"/>
        </w:rPr>
        <w:t>Внешность и характер человека (литературного персонажа).</w:t>
      </w:r>
    </w:p>
    <w:p w14:paraId="205159F0" w14:textId="77777777" w:rsidR="00930652" w:rsidRPr="00873E68" w:rsidRDefault="00930652" w:rsidP="00930652">
      <w:pPr>
        <w:spacing w:line="264" w:lineRule="auto"/>
        <w:ind w:firstLine="600"/>
        <w:jc w:val="both"/>
      </w:pPr>
      <w:r w:rsidRPr="00873E68">
        <w:rPr>
          <w:color w:val="000000"/>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14:paraId="6BF40116" w14:textId="77777777" w:rsidR="00930652" w:rsidRPr="00873E68" w:rsidRDefault="00930652" w:rsidP="00930652">
      <w:pPr>
        <w:spacing w:line="264" w:lineRule="auto"/>
        <w:ind w:firstLine="600"/>
        <w:jc w:val="both"/>
      </w:pPr>
      <w:r w:rsidRPr="00873E68">
        <w:rPr>
          <w:color w:val="000000"/>
        </w:rPr>
        <w:t>Здоровый образ жизни: режим труда и отдыха, фитнес, сбалансированное питание. Посещение врача.</w:t>
      </w:r>
    </w:p>
    <w:p w14:paraId="0ADA8BFA" w14:textId="77777777" w:rsidR="00930652" w:rsidRPr="00873E68" w:rsidRDefault="00930652" w:rsidP="00930652">
      <w:pPr>
        <w:spacing w:line="264" w:lineRule="auto"/>
        <w:ind w:firstLine="600"/>
        <w:jc w:val="both"/>
      </w:pPr>
      <w:r w:rsidRPr="00873E68">
        <w:rPr>
          <w:color w:val="000000"/>
        </w:rPr>
        <w:t>Покупки: одежда, обувь и продукты питания. Карманные деньги. Молодёжная мода.</w:t>
      </w:r>
    </w:p>
    <w:p w14:paraId="7D38A758" w14:textId="77777777" w:rsidR="00930652" w:rsidRPr="00873E68" w:rsidRDefault="00930652" w:rsidP="00930652">
      <w:pPr>
        <w:spacing w:line="264" w:lineRule="auto"/>
        <w:ind w:firstLine="600"/>
        <w:jc w:val="both"/>
      </w:pPr>
      <w:r w:rsidRPr="00873E68">
        <w:rPr>
          <w:color w:val="000000"/>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0178DDA6" w14:textId="77777777" w:rsidR="00930652" w:rsidRPr="00873E68" w:rsidRDefault="00930652" w:rsidP="00930652">
      <w:pPr>
        <w:spacing w:line="264" w:lineRule="auto"/>
        <w:ind w:firstLine="600"/>
        <w:jc w:val="both"/>
      </w:pPr>
      <w:r w:rsidRPr="00873E68">
        <w:rPr>
          <w:color w:val="000000"/>
        </w:rPr>
        <w:t>Виды отдыха в различное время года. Путешествия по России и иностранным странам. Транспорт.</w:t>
      </w:r>
    </w:p>
    <w:p w14:paraId="14DBD464" w14:textId="77777777" w:rsidR="00930652" w:rsidRPr="00873E68" w:rsidRDefault="00930652" w:rsidP="00930652">
      <w:pPr>
        <w:spacing w:line="264" w:lineRule="auto"/>
        <w:ind w:firstLine="600"/>
        <w:jc w:val="both"/>
      </w:pPr>
      <w:r w:rsidRPr="00873E68">
        <w:rPr>
          <w:color w:val="000000"/>
        </w:rPr>
        <w:t>Природа: флора и фауна. Проблемы экологии. Защита окружающей среды. Климат, погода. Стихийные бедствия.</w:t>
      </w:r>
    </w:p>
    <w:p w14:paraId="506FC4D0" w14:textId="77777777" w:rsidR="00930652" w:rsidRPr="00873E68" w:rsidRDefault="00930652" w:rsidP="00930652">
      <w:pPr>
        <w:spacing w:line="264" w:lineRule="auto"/>
        <w:ind w:firstLine="600"/>
        <w:jc w:val="both"/>
      </w:pPr>
      <w:r w:rsidRPr="00873E68">
        <w:rPr>
          <w:color w:val="000000"/>
        </w:rPr>
        <w:t>Средства массовой информации (телевидение, радио, пресса, Интернет).</w:t>
      </w:r>
    </w:p>
    <w:p w14:paraId="6ADE45A6" w14:textId="77777777" w:rsidR="00930652" w:rsidRPr="00873E68" w:rsidRDefault="00930652" w:rsidP="00930652">
      <w:pPr>
        <w:spacing w:line="264" w:lineRule="auto"/>
        <w:ind w:firstLine="600"/>
        <w:jc w:val="both"/>
      </w:pPr>
      <w:r w:rsidRPr="00873E68">
        <w:rPr>
          <w:color w:val="000000"/>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6C22F0FB" w14:textId="77777777" w:rsidR="00930652" w:rsidRPr="00873E68" w:rsidRDefault="00930652" w:rsidP="00930652">
      <w:pPr>
        <w:spacing w:line="264" w:lineRule="auto"/>
        <w:ind w:firstLine="600"/>
        <w:jc w:val="both"/>
      </w:pPr>
      <w:r w:rsidRPr="00873E68">
        <w:rPr>
          <w:color w:val="000000"/>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1383BACF" w14:textId="77777777" w:rsidR="00930652" w:rsidRPr="00873E68" w:rsidRDefault="00930652" w:rsidP="00930652">
      <w:pPr>
        <w:spacing w:line="264" w:lineRule="auto"/>
        <w:ind w:firstLine="600"/>
        <w:jc w:val="both"/>
      </w:pPr>
      <w:r w:rsidRPr="00873E68">
        <w:rPr>
          <w:i/>
          <w:color w:val="000000"/>
        </w:rPr>
        <w:t>Говорение</w:t>
      </w:r>
    </w:p>
    <w:p w14:paraId="3FA240C9"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диалогической речи</w:t>
      </w:r>
      <w:r w:rsidRPr="00873E68">
        <w:rPr>
          <w:color w:val="000000"/>
        </w:rPr>
        <w:t>,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14:paraId="4E9C3197" w14:textId="77777777" w:rsidR="00930652" w:rsidRPr="00873E68" w:rsidRDefault="00930652" w:rsidP="00930652">
      <w:pPr>
        <w:spacing w:line="264" w:lineRule="auto"/>
        <w:ind w:firstLine="600"/>
        <w:jc w:val="both"/>
      </w:pPr>
      <w:r w:rsidRPr="00873E68">
        <w:rPr>
          <w:color w:val="000000"/>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9274E23" w14:textId="77777777" w:rsidR="00930652" w:rsidRPr="00873E68" w:rsidRDefault="00930652" w:rsidP="00930652">
      <w:pPr>
        <w:spacing w:line="264" w:lineRule="auto"/>
        <w:ind w:firstLine="600"/>
        <w:jc w:val="both"/>
      </w:pPr>
      <w:r w:rsidRPr="00873E68">
        <w:rPr>
          <w:color w:val="000000"/>
        </w:rPr>
        <w:t>диалог-побуждение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53ED7E37" w14:textId="77777777" w:rsidR="00930652" w:rsidRPr="00873E68" w:rsidRDefault="00930652" w:rsidP="00930652">
      <w:pPr>
        <w:spacing w:line="264" w:lineRule="auto"/>
        <w:ind w:firstLine="600"/>
        <w:jc w:val="both"/>
      </w:pPr>
      <w:r w:rsidRPr="00873E68">
        <w:rPr>
          <w:color w:val="000000"/>
        </w:rPr>
        <w:t xml:space="preserve">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w:t>
      </w:r>
      <w:r w:rsidRPr="00873E68">
        <w:rPr>
          <w:color w:val="000000"/>
        </w:rPr>
        <w:lastRenderedPageBreak/>
        <w:t>позиции спрашивающего на позицию отвечающего и наоборот;</w:t>
      </w:r>
    </w:p>
    <w:p w14:paraId="590FD43A" w14:textId="77777777" w:rsidR="00930652" w:rsidRPr="00873E68" w:rsidRDefault="00930652" w:rsidP="00930652">
      <w:pPr>
        <w:spacing w:line="264" w:lineRule="auto"/>
        <w:ind w:firstLine="600"/>
        <w:jc w:val="both"/>
      </w:pPr>
      <w:r w:rsidRPr="00873E68">
        <w:rPr>
          <w:color w:val="000000"/>
        </w:rPr>
        <w:t>диалог обмен мнениями – выражать свою точку зрения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4F4DA384" w14:textId="77777777" w:rsidR="00930652" w:rsidRPr="00873E68" w:rsidRDefault="00930652" w:rsidP="00930652">
      <w:pPr>
        <w:spacing w:line="264" w:lineRule="auto"/>
        <w:ind w:firstLine="600"/>
        <w:jc w:val="both"/>
      </w:pPr>
      <w:r w:rsidRPr="00873E68">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нормы речевого этикета, принятых в стране (странах) изучаемого языка.</w:t>
      </w:r>
    </w:p>
    <w:p w14:paraId="7086CEC0" w14:textId="77777777" w:rsidR="00930652" w:rsidRPr="00873E68" w:rsidRDefault="00930652" w:rsidP="00930652">
      <w:pPr>
        <w:spacing w:line="264" w:lineRule="auto"/>
        <w:ind w:firstLine="600"/>
        <w:jc w:val="both"/>
      </w:pPr>
      <w:r w:rsidRPr="00873E68">
        <w:rPr>
          <w:color w:val="000000"/>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14:paraId="7EB686BE" w14:textId="77777777" w:rsidR="00930652" w:rsidRPr="00873E68" w:rsidRDefault="00930652" w:rsidP="00930652">
      <w:pPr>
        <w:spacing w:line="264" w:lineRule="auto"/>
        <w:ind w:firstLine="600"/>
        <w:jc w:val="both"/>
      </w:pPr>
      <w:r w:rsidRPr="00873E68">
        <w:rPr>
          <w:color w:val="000000"/>
        </w:rPr>
        <w:t xml:space="preserve">Развитие коммуникативных умений </w:t>
      </w:r>
      <w:r w:rsidRPr="00873E68">
        <w:rPr>
          <w:color w:val="000000"/>
          <w:u w:val="single"/>
        </w:rPr>
        <w:t>монологической речи</w:t>
      </w:r>
      <w:r w:rsidRPr="00873E68">
        <w:rPr>
          <w:color w:val="000000"/>
        </w:rPr>
        <w:t xml:space="preserve"> – создание устных связных монологических высказываний с использованием основных коммуникативных типов речи:</w:t>
      </w:r>
    </w:p>
    <w:p w14:paraId="3B5C35EA" w14:textId="77777777" w:rsidR="00930652" w:rsidRPr="00873E68" w:rsidRDefault="00930652" w:rsidP="00930652">
      <w:pPr>
        <w:spacing w:line="264" w:lineRule="auto"/>
        <w:ind w:firstLine="600"/>
        <w:jc w:val="both"/>
      </w:pPr>
      <w:r w:rsidRPr="00873E68">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5B8D1478" w14:textId="77777777" w:rsidR="00930652" w:rsidRPr="00873E68" w:rsidRDefault="00930652" w:rsidP="00930652">
      <w:pPr>
        <w:spacing w:line="264" w:lineRule="auto"/>
        <w:ind w:firstLine="600"/>
        <w:jc w:val="both"/>
      </w:pPr>
      <w:r w:rsidRPr="00873E68">
        <w:rPr>
          <w:color w:val="000000"/>
        </w:rPr>
        <w:t xml:space="preserve">повествование или сообщение; </w:t>
      </w:r>
    </w:p>
    <w:p w14:paraId="4E571DDA" w14:textId="77777777" w:rsidR="00930652" w:rsidRPr="00873E68" w:rsidRDefault="00930652" w:rsidP="00930652">
      <w:pPr>
        <w:spacing w:line="264" w:lineRule="auto"/>
        <w:ind w:firstLine="600"/>
        <w:jc w:val="both"/>
      </w:pPr>
      <w:r w:rsidRPr="00873E68">
        <w:rPr>
          <w:color w:val="000000"/>
        </w:rPr>
        <w:t>рассуждение;</w:t>
      </w:r>
    </w:p>
    <w:p w14:paraId="7F21215D" w14:textId="77777777" w:rsidR="00930652" w:rsidRPr="00873E68" w:rsidRDefault="00930652" w:rsidP="00930652">
      <w:pPr>
        <w:spacing w:line="264" w:lineRule="auto"/>
        <w:ind w:firstLine="600"/>
        <w:jc w:val="both"/>
      </w:pPr>
      <w:r w:rsidRPr="00873E68">
        <w:rPr>
          <w:color w:val="000000"/>
        </w:rPr>
        <w:t>выражение и краткое аргументирование своего мнения по отношению к услышанному (прочитанному);</w:t>
      </w:r>
    </w:p>
    <w:p w14:paraId="3509DF94" w14:textId="77777777" w:rsidR="00930652" w:rsidRPr="00873E68" w:rsidRDefault="00930652" w:rsidP="00930652">
      <w:pPr>
        <w:spacing w:line="264" w:lineRule="auto"/>
        <w:ind w:firstLine="600"/>
        <w:jc w:val="both"/>
      </w:pPr>
      <w:r w:rsidRPr="00873E68">
        <w:rPr>
          <w:color w:val="000000"/>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56D2EEBB" w14:textId="77777777" w:rsidR="00930652" w:rsidRPr="00873E68" w:rsidRDefault="00930652" w:rsidP="00930652">
      <w:pPr>
        <w:spacing w:line="264" w:lineRule="auto"/>
        <w:ind w:firstLine="600"/>
        <w:jc w:val="both"/>
      </w:pPr>
      <w:r w:rsidRPr="00873E68">
        <w:rPr>
          <w:color w:val="000000"/>
        </w:rPr>
        <w:t>составление рассказа по картинкам;</w:t>
      </w:r>
    </w:p>
    <w:p w14:paraId="751D5E16" w14:textId="77777777" w:rsidR="00930652" w:rsidRPr="00873E68" w:rsidRDefault="00930652" w:rsidP="00930652">
      <w:pPr>
        <w:spacing w:line="264" w:lineRule="auto"/>
        <w:ind w:firstLine="600"/>
        <w:jc w:val="both"/>
      </w:pPr>
      <w:r w:rsidRPr="00873E68">
        <w:rPr>
          <w:color w:val="000000"/>
        </w:rPr>
        <w:t xml:space="preserve">изложение результатов выполненной проектной работы. </w:t>
      </w:r>
    </w:p>
    <w:p w14:paraId="02AF7040" w14:textId="77777777" w:rsidR="00930652" w:rsidRPr="00873E68" w:rsidRDefault="00930652" w:rsidP="00930652">
      <w:pPr>
        <w:spacing w:line="264" w:lineRule="auto"/>
        <w:ind w:firstLine="600"/>
        <w:jc w:val="both"/>
      </w:pPr>
      <w:r w:rsidRPr="00873E68">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14:paraId="1F71FD47" w14:textId="77777777" w:rsidR="00930652" w:rsidRPr="00873E68" w:rsidRDefault="00930652" w:rsidP="00930652">
      <w:pPr>
        <w:spacing w:line="264" w:lineRule="auto"/>
        <w:ind w:firstLine="600"/>
        <w:jc w:val="both"/>
      </w:pPr>
      <w:r w:rsidRPr="00873E68">
        <w:rPr>
          <w:color w:val="000000"/>
        </w:rPr>
        <w:t>Объём монологического высказывания – 10–12 фраз.</w:t>
      </w:r>
    </w:p>
    <w:p w14:paraId="730E3ED8" w14:textId="77777777" w:rsidR="00930652" w:rsidRPr="00873E68" w:rsidRDefault="00930652" w:rsidP="00930652">
      <w:pPr>
        <w:spacing w:line="264" w:lineRule="auto"/>
        <w:ind w:firstLine="600"/>
        <w:jc w:val="both"/>
      </w:pPr>
      <w:r w:rsidRPr="00873E68">
        <w:rPr>
          <w:i/>
          <w:color w:val="000000"/>
        </w:rPr>
        <w:t>Аудирование</w:t>
      </w:r>
    </w:p>
    <w:p w14:paraId="048DE234" w14:textId="77777777" w:rsidR="00930652" w:rsidRPr="00873E68" w:rsidRDefault="00930652" w:rsidP="00930652">
      <w:pPr>
        <w:spacing w:line="264" w:lineRule="auto"/>
        <w:ind w:firstLine="600"/>
        <w:jc w:val="both"/>
      </w:pPr>
      <w:r w:rsidRPr="00873E68">
        <w:rPr>
          <w:color w:val="000000"/>
        </w:rPr>
        <w:t>При непосредственном общении: понимать на слух речь учителя и одноклассников и вербально (невербально) реагировать на услышанное, использовать переспрос или просьбу повторить для уточнения отдельных деталей.</w:t>
      </w:r>
    </w:p>
    <w:p w14:paraId="522B9093" w14:textId="77777777" w:rsidR="00930652" w:rsidRPr="00873E68" w:rsidRDefault="00930652" w:rsidP="00930652">
      <w:pPr>
        <w:spacing w:line="264" w:lineRule="auto"/>
        <w:ind w:firstLine="600"/>
        <w:jc w:val="both"/>
      </w:pPr>
      <w:r w:rsidRPr="00873E68">
        <w:rPr>
          <w:color w:val="00000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6C562D45" w14:textId="77777777" w:rsidR="00930652" w:rsidRPr="00873E68" w:rsidRDefault="00930652" w:rsidP="00930652">
      <w:pPr>
        <w:spacing w:line="264" w:lineRule="auto"/>
        <w:ind w:firstLine="600"/>
        <w:jc w:val="both"/>
      </w:pPr>
      <w:r w:rsidRPr="00873E68">
        <w:rPr>
          <w:color w:val="000000"/>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 существенные для понимания основного содержания.</w:t>
      </w:r>
    </w:p>
    <w:p w14:paraId="4113900D" w14:textId="77777777" w:rsidR="00930652" w:rsidRPr="00873E68" w:rsidRDefault="00930652" w:rsidP="00930652">
      <w:pPr>
        <w:spacing w:line="264" w:lineRule="auto"/>
        <w:ind w:firstLine="600"/>
        <w:jc w:val="both"/>
      </w:pPr>
      <w:r w:rsidRPr="00873E68">
        <w:rPr>
          <w:color w:val="000000"/>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268A106D" w14:textId="77777777" w:rsidR="00930652" w:rsidRPr="00873E68" w:rsidRDefault="00930652" w:rsidP="00930652">
      <w:pPr>
        <w:spacing w:line="264" w:lineRule="auto"/>
        <w:ind w:firstLine="600"/>
        <w:jc w:val="both"/>
      </w:pPr>
      <w:r w:rsidRPr="00873E68">
        <w:rPr>
          <w:color w:val="000000"/>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19A4E6F0" w14:textId="77777777" w:rsidR="00930652" w:rsidRPr="00873E68" w:rsidRDefault="00930652" w:rsidP="00930652">
      <w:pPr>
        <w:spacing w:line="264" w:lineRule="auto"/>
        <w:ind w:firstLine="600"/>
        <w:jc w:val="both"/>
      </w:pPr>
      <w:r w:rsidRPr="00873E68">
        <w:rPr>
          <w:color w:val="000000"/>
        </w:rPr>
        <w:t>Языковая сложность текстов для аудирования должна соответствовать базовому уровню (А2 – допороговому уровню по общеевропейской шкале).</w:t>
      </w:r>
    </w:p>
    <w:p w14:paraId="663C47A6" w14:textId="77777777" w:rsidR="00930652" w:rsidRPr="00873E68" w:rsidRDefault="00930652" w:rsidP="00930652">
      <w:pPr>
        <w:spacing w:line="264" w:lineRule="auto"/>
        <w:ind w:firstLine="600"/>
        <w:jc w:val="both"/>
      </w:pPr>
      <w:r w:rsidRPr="00873E68">
        <w:rPr>
          <w:color w:val="000000"/>
        </w:rPr>
        <w:t>Время звучания текста (текстов) для аудирования – до 2 минут.</w:t>
      </w:r>
    </w:p>
    <w:p w14:paraId="31958991" w14:textId="77777777" w:rsidR="00930652" w:rsidRPr="00873E68" w:rsidRDefault="00930652" w:rsidP="00930652">
      <w:pPr>
        <w:spacing w:line="264" w:lineRule="auto"/>
        <w:ind w:firstLine="600"/>
        <w:jc w:val="both"/>
      </w:pPr>
      <w:r w:rsidRPr="00873E68">
        <w:rPr>
          <w:i/>
          <w:color w:val="000000"/>
        </w:rPr>
        <w:t>Смысловое чтение</w:t>
      </w:r>
    </w:p>
    <w:p w14:paraId="50CB467B" w14:textId="77777777" w:rsidR="00930652" w:rsidRPr="00873E68" w:rsidRDefault="00930652" w:rsidP="00930652">
      <w:pPr>
        <w:spacing w:line="264" w:lineRule="auto"/>
        <w:ind w:firstLine="600"/>
        <w:jc w:val="both"/>
      </w:pPr>
      <w:r w:rsidRPr="00873E68">
        <w:rPr>
          <w:color w:val="00000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w:t>
      </w:r>
    </w:p>
    <w:p w14:paraId="215BCF7A" w14:textId="77777777" w:rsidR="00930652" w:rsidRPr="00873E68" w:rsidRDefault="00930652" w:rsidP="00930652">
      <w:pPr>
        <w:spacing w:line="264" w:lineRule="auto"/>
        <w:ind w:firstLine="600"/>
        <w:jc w:val="both"/>
      </w:pPr>
      <w:r w:rsidRPr="00873E68">
        <w:rPr>
          <w:color w:val="000000"/>
        </w:rPr>
        <w:t xml:space="preserve">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w:t>
      </w:r>
      <w:r w:rsidRPr="00873E68">
        <w:rPr>
          <w:color w:val="000000"/>
        </w:rPr>
        <w:lastRenderedPageBreak/>
        <w:t>игнорировать незнакомые слова, несущественные для понимания основного содержания, понимать интернациональные слова.</w:t>
      </w:r>
    </w:p>
    <w:p w14:paraId="5A333949" w14:textId="77777777" w:rsidR="00930652" w:rsidRPr="00873E68" w:rsidRDefault="00930652" w:rsidP="00930652">
      <w:pPr>
        <w:spacing w:line="264" w:lineRule="auto"/>
        <w:ind w:firstLine="600"/>
        <w:jc w:val="both"/>
      </w:pPr>
      <w:r w:rsidRPr="00873E68">
        <w:rPr>
          <w:color w:val="000000"/>
        </w:rPr>
        <w:t>Чтение с пониманием нужной (интересующей, запрашиваемой) информации предполагает умение находить в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7A2987AC" w14:textId="77777777" w:rsidR="00930652" w:rsidRPr="00873E68" w:rsidRDefault="00930652" w:rsidP="00930652">
      <w:pPr>
        <w:spacing w:line="264" w:lineRule="auto"/>
        <w:ind w:firstLine="600"/>
        <w:jc w:val="both"/>
      </w:pPr>
      <w:r w:rsidRPr="00873E68">
        <w:rPr>
          <w:color w:val="000000"/>
        </w:rPr>
        <w:t>Чтение несплошных текстов (таблиц, диаграмм, схем) и понимание представленной в них информации.</w:t>
      </w:r>
    </w:p>
    <w:p w14:paraId="2646CFBE" w14:textId="77777777" w:rsidR="00930652" w:rsidRPr="00873E68" w:rsidRDefault="00930652" w:rsidP="00930652">
      <w:pPr>
        <w:spacing w:line="264" w:lineRule="auto"/>
        <w:ind w:firstLine="600"/>
        <w:jc w:val="both"/>
      </w:pPr>
      <w:r w:rsidRPr="00873E68">
        <w:rPr>
          <w:color w:val="000000"/>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пропущенных фрагментов.</w:t>
      </w:r>
    </w:p>
    <w:p w14:paraId="059C620D" w14:textId="77777777" w:rsidR="00930652" w:rsidRPr="00873E68" w:rsidRDefault="00930652" w:rsidP="00930652">
      <w:pPr>
        <w:spacing w:line="264" w:lineRule="auto"/>
        <w:ind w:firstLine="600"/>
        <w:jc w:val="both"/>
      </w:pPr>
      <w:r w:rsidRPr="00873E68">
        <w:rPr>
          <w:color w:val="000000"/>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5B6A3EC6" w14:textId="77777777" w:rsidR="00930652" w:rsidRPr="00873E68" w:rsidRDefault="00930652" w:rsidP="00930652">
      <w:pPr>
        <w:spacing w:line="264" w:lineRule="auto"/>
        <w:ind w:firstLine="600"/>
        <w:jc w:val="both"/>
      </w:pPr>
      <w:r w:rsidRPr="00873E68">
        <w:rPr>
          <w:color w:val="000000"/>
        </w:rPr>
        <w:t>Языковая сложность текстов для чтения должна соответствовать базовому уровню (А2 – допороговому уровню по общеевропейской шкале).</w:t>
      </w:r>
    </w:p>
    <w:p w14:paraId="15F718A9" w14:textId="77777777" w:rsidR="00930652" w:rsidRPr="00873E68" w:rsidRDefault="00930652" w:rsidP="00930652">
      <w:pPr>
        <w:spacing w:line="264" w:lineRule="auto"/>
        <w:ind w:firstLine="600"/>
        <w:jc w:val="both"/>
      </w:pPr>
      <w:r w:rsidRPr="00873E68">
        <w:rPr>
          <w:color w:val="000000"/>
        </w:rPr>
        <w:t>Объём текста (текстов) для чтения – 500–600 слов.</w:t>
      </w:r>
    </w:p>
    <w:p w14:paraId="4379BFFF" w14:textId="77777777" w:rsidR="00930652" w:rsidRPr="00873E68" w:rsidRDefault="00930652" w:rsidP="00930652">
      <w:pPr>
        <w:spacing w:line="264" w:lineRule="auto"/>
        <w:ind w:firstLine="600"/>
        <w:jc w:val="both"/>
      </w:pPr>
      <w:r w:rsidRPr="00873E68">
        <w:rPr>
          <w:i/>
          <w:color w:val="000000"/>
        </w:rPr>
        <w:t>Письменная речь</w:t>
      </w:r>
    </w:p>
    <w:p w14:paraId="30C760BF" w14:textId="77777777" w:rsidR="00930652" w:rsidRPr="00873E68" w:rsidRDefault="00930652" w:rsidP="00930652">
      <w:pPr>
        <w:spacing w:line="264" w:lineRule="auto"/>
        <w:ind w:firstLine="600"/>
        <w:jc w:val="both"/>
      </w:pPr>
      <w:r w:rsidRPr="00873E68">
        <w:rPr>
          <w:color w:val="000000"/>
        </w:rPr>
        <w:t>Развитие умений письменной речи:</w:t>
      </w:r>
    </w:p>
    <w:p w14:paraId="6BD74152" w14:textId="77777777" w:rsidR="00930652" w:rsidRPr="00873E68" w:rsidRDefault="00930652" w:rsidP="00930652">
      <w:pPr>
        <w:spacing w:line="264" w:lineRule="auto"/>
        <w:ind w:firstLine="600"/>
        <w:jc w:val="both"/>
      </w:pPr>
      <w:r w:rsidRPr="00873E68">
        <w:rPr>
          <w:color w:val="000000"/>
        </w:rPr>
        <w:t>составление плана/тезисов устного или письменного сообщения;</w:t>
      </w:r>
    </w:p>
    <w:p w14:paraId="3BF1E0FF" w14:textId="77777777" w:rsidR="00930652" w:rsidRPr="00873E68" w:rsidRDefault="00930652" w:rsidP="00930652">
      <w:pPr>
        <w:spacing w:line="264" w:lineRule="auto"/>
        <w:ind w:firstLine="600"/>
        <w:jc w:val="both"/>
      </w:pPr>
      <w:r w:rsidRPr="00873E68">
        <w:rPr>
          <w:color w:val="000000"/>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49517A5E" w14:textId="77777777" w:rsidR="00930652" w:rsidRPr="00873E68" w:rsidRDefault="00930652" w:rsidP="00930652">
      <w:pPr>
        <w:spacing w:line="264" w:lineRule="auto"/>
        <w:ind w:firstLine="600"/>
        <w:jc w:val="both"/>
      </w:pPr>
      <w:r w:rsidRPr="00873E68">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14:paraId="55D038EC" w14:textId="77777777" w:rsidR="00930652" w:rsidRPr="00873E68" w:rsidRDefault="00930652" w:rsidP="00930652">
      <w:pPr>
        <w:spacing w:line="264" w:lineRule="auto"/>
        <w:ind w:firstLine="600"/>
        <w:jc w:val="both"/>
      </w:pPr>
      <w:r w:rsidRPr="00873E68">
        <w:rPr>
          <w:color w:val="000000"/>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120 слов;</w:t>
      </w:r>
    </w:p>
    <w:p w14:paraId="3024883B" w14:textId="77777777" w:rsidR="00930652" w:rsidRPr="00873E68" w:rsidRDefault="00930652" w:rsidP="00930652">
      <w:pPr>
        <w:spacing w:line="264" w:lineRule="auto"/>
        <w:ind w:firstLine="600"/>
        <w:jc w:val="both"/>
      </w:pPr>
      <w:r w:rsidRPr="00873E68">
        <w:rPr>
          <w:color w:val="000000"/>
        </w:rPr>
        <w:t>заполнение таблицы с краткой фиксацией содержания прочитанного (прослушанного) текста;</w:t>
      </w:r>
    </w:p>
    <w:p w14:paraId="048B18C1" w14:textId="77777777" w:rsidR="00930652" w:rsidRPr="00873E68" w:rsidRDefault="00930652" w:rsidP="00930652">
      <w:pPr>
        <w:spacing w:line="264" w:lineRule="auto"/>
        <w:ind w:firstLine="600"/>
        <w:jc w:val="both"/>
      </w:pPr>
      <w:r w:rsidRPr="00873E68">
        <w:rPr>
          <w:color w:val="000000"/>
        </w:rPr>
        <w:t>преобразование таблицы, схемы в текстовый вариант представления информации;</w:t>
      </w:r>
    </w:p>
    <w:p w14:paraId="67414501" w14:textId="77777777" w:rsidR="00930652" w:rsidRPr="00873E68" w:rsidRDefault="00930652" w:rsidP="00930652">
      <w:pPr>
        <w:spacing w:line="264" w:lineRule="auto"/>
        <w:ind w:firstLine="600"/>
        <w:jc w:val="both"/>
      </w:pPr>
      <w:r w:rsidRPr="00873E68">
        <w:rPr>
          <w:color w:val="000000"/>
        </w:rPr>
        <w:t>письменное представление результатов выполненной проектной работы (объём – 100–120 слов).</w:t>
      </w:r>
    </w:p>
    <w:p w14:paraId="4E012D99" w14:textId="77777777" w:rsidR="00930652" w:rsidRPr="00873E68" w:rsidRDefault="00930652" w:rsidP="00930652">
      <w:pPr>
        <w:spacing w:line="264" w:lineRule="auto"/>
        <w:ind w:firstLine="600"/>
        <w:jc w:val="both"/>
      </w:pPr>
      <w:r w:rsidRPr="00873E68">
        <w:rPr>
          <w:b/>
          <w:color w:val="000000"/>
        </w:rPr>
        <w:t>Языковые знания и умения</w:t>
      </w:r>
    </w:p>
    <w:p w14:paraId="1E3F388D"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7A693743" w14:textId="77777777" w:rsidR="00930652" w:rsidRPr="00873E68" w:rsidRDefault="00930652" w:rsidP="00930652">
      <w:pPr>
        <w:spacing w:line="264" w:lineRule="auto"/>
        <w:ind w:firstLine="600"/>
        <w:jc w:val="both"/>
      </w:pPr>
      <w:r w:rsidRPr="00873E68">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3179EE77" w14:textId="77777777" w:rsidR="00930652" w:rsidRPr="00873E68" w:rsidRDefault="00930652" w:rsidP="00930652">
      <w:pPr>
        <w:spacing w:line="264" w:lineRule="auto"/>
        <w:ind w:firstLine="600"/>
        <w:jc w:val="both"/>
      </w:pPr>
      <w:r w:rsidRPr="00873E68">
        <w:rPr>
          <w:color w:val="000000"/>
        </w:rPr>
        <w:t xml:space="preserve">Выражение модального значения, чувства и эмоции. </w:t>
      </w:r>
    </w:p>
    <w:p w14:paraId="2DBE1F14" w14:textId="77777777" w:rsidR="00930652" w:rsidRPr="00873E68" w:rsidRDefault="00930652" w:rsidP="00930652">
      <w:pPr>
        <w:spacing w:line="264" w:lineRule="auto"/>
        <w:ind w:firstLine="600"/>
        <w:jc w:val="both"/>
      </w:pPr>
      <w:r w:rsidRPr="00873E68">
        <w:rPr>
          <w:color w:val="000000"/>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71BAFF8E" w14:textId="77777777" w:rsidR="00930652" w:rsidRPr="00873E68" w:rsidRDefault="00930652" w:rsidP="00930652">
      <w:pPr>
        <w:spacing w:line="264" w:lineRule="auto"/>
        <w:ind w:firstLine="600"/>
        <w:jc w:val="both"/>
      </w:pPr>
      <w:r w:rsidRPr="00873E68">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14:paraId="2DEADAC1" w14:textId="77777777" w:rsidR="00930652" w:rsidRPr="00873E68" w:rsidRDefault="00930652" w:rsidP="00930652">
      <w:pPr>
        <w:spacing w:line="264" w:lineRule="auto"/>
        <w:ind w:firstLine="600"/>
        <w:jc w:val="both"/>
      </w:pPr>
      <w:r w:rsidRPr="00873E68">
        <w:rPr>
          <w:color w:val="000000"/>
        </w:rPr>
        <w:t>Объём текста для чтения вслух – до 110 слов.</w:t>
      </w:r>
    </w:p>
    <w:p w14:paraId="25D6F4CF" w14:textId="77777777" w:rsidR="00930652" w:rsidRPr="00873E68" w:rsidRDefault="00930652" w:rsidP="00930652">
      <w:pPr>
        <w:spacing w:line="264" w:lineRule="auto"/>
        <w:ind w:firstLine="600"/>
        <w:jc w:val="both"/>
      </w:pPr>
      <w:r w:rsidRPr="00873E68">
        <w:rPr>
          <w:i/>
          <w:color w:val="000000"/>
        </w:rPr>
        <w:t>Орфография и пунктуация</w:t>
      </w:r>
    </w:p>
    <w:p w14:paraId="427A62BF" w14:textId="77777777" w:rsidR="00930652" w:rsidRPr="00873E68" w:rsidRDefault="00930652" w:rsidP="00930652">
      <w:pPr>
        <w:spacing w:line="264" w:lineRule="auto"/>
        <w:ind w:firstLine="600"/>
        <w:jc w:val="both"/>
      </w:pPr>
      <w:r w:rsidRPr="00873E68">
        <w:rPr>
          <w:color w:val="000000"/>
        </w:rPr>
        <w:t>Правильное написание изученных слов.</w:t>
      </w:r>
    </w:p>
    <w:p w14:paraId="6C2B000B" w14:textId="77777777" w:rsidR="00930652" w:rsidRPr="00873E68" w:rsidRDefault="00930652" w:rsidP="00930652">
      <w:pPr>
        <w:spacing w:line="264" w:lineRule="auto"/>
        <w:ind w:firstLine="600"/>
        <w:jc w:val="both"/>
      </w:pPr>
      <w:r w:rsidRPr="00873E68">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48AD8AD9" w14:textId="77777777" w:rsidR="00930652" w:rsidRPr="00873E68" w:rsidRDefault="00930652" w:rsidP="00930652">
      <w:pPr>
        <w:spacing w:line="264" w:lineRule="auto"/>
        <w:ind w:firstLine="600"/>
        <w:jc w:val="both"/>
      </w:pPr>
      <w:r w:rsidRPr="00873E68">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44B4938E"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5E8D7791"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7430CC5D" w14:textId="77777777" w:rsidR="00930652" w:rsidRPr="00873E68" w:rsidRDefault="00930652" w:rsidP="00930652">
      <w:pPr>
        <w:spacing w:line="264" w:lineRule="auto"/>
        <w:ind w:firstLine="600"/>
        <w:jc w:val="both"/>
      </w:pPr>
      <w:r w:rsidRPr="00873E68">
        <w:rPr>
          <w:color w:val="000000"/>
        </w:rPr>
        <w:t xml:space="preserve">Объём – 1200 лексических единиц для продуктивного использования (включая 1050 лексических </w:t>
      </w:r>
      <w:r w:rsidRPr="00873E68">
        <w:rPr>
          <w:color w:val="000000"/>
        </w:rPr>
        <w:lastRenderedPageBreak/>
        <w:t>единиц, изученных ранее) и 1350 лексических единиц для рецептивного усвоения (включая 1200 лексических единиц продуктивного минимума).</w:t>
      </w:r>
    </w:p>
    <w:p w14:paraId="0F1D120F" w14:textId="77777777" w:rsidR="00930652" w:rsidRPr="00873E68" w:rsidRDefault="00930652" w:rsidP="00930652">
      <w:pPr>
        <w:spacing w:line="264" w:lineRule="auto"/>
        <w:ind w:firstLine="600"/>
        <w:jc w:val="both"/>
      </w:pPr>
      <w:r w:rsidRPr="00873E68">
        <w:rPr>
          <w:color w:val="000000"/>
        </w:rPr>
        <w:t>Основные способы словообразования:</w:t>
      </w:r>
    </w:p>
    <w:p w14:paraId="694A901B" w14:textId="77777777" w:rsidR="00930652" w:rsidRPr="00873E68" w:rsidRDefault="00930652" w:rsidP="00930652">
      <w:pPr>
        <w:spacing w:line="264" w:lineRule="auto"/>
        <w:ind w:firstLine="600"/>
        <w:jc w:val="both"/>
      </w:pPr>
      <w:r w:rsidRPr="00873E68">
        <w:rPr>
          <w:color w:val="000000"/>
        </w:rPr>
        <w:t>аффиксация:</w:t>
      </w:r>
    </w:p>
    <w:p w14:paraId="6C8740A9" w14:textId="77777777" w:rsidR="00930652" w:rsidRPr="00873E68" w:rsidRDefault="00930652" w:rsidP="00930652">
      <w:pPr>
        <w:spacing w:line="264" w:lineRule="auto"/>
        <w:ind w:firstLine="600"/>
        <w:jc w:val="both"/>
      </w:pPr>
      <w:r w:rsidRPr="00873E68">
        <w:rPr>
          <w:color w:val="000000"/>
        </w:rPr>
        <w:t>образование имён существительных при помощи суффиксов -ie (die Biologie), -um (das Museum);</w:t>
      </w:r>
    </w:p>
    <w:p w14:paraId="1BC87FF8" w14:textId="77777777" w:rsidR="00930652" w:rsidRPr="00873E68" w:rsidRDefault="00930652" w:rsidP="00930652">
      <w:pPr>
        <w:spacing w:line="264" w:lineRule="auto"/>
        <w:ind w:firstLine="600"/>
        <w:jc w:val="both"/>
      </w:pPr>
      <w:r w:rsidRPr="00873E68">
        <w:rPr>
          <w:color w:val="000000"/>
        </w:rPr>
        <w:t>образование имён прилагательных при помощи суффиксов -sam (erholsam), -bar (lesbar);</w:t>
      </w:r>
    </w:p>
    <w:p w14:paraId="75E20836" w14:textId="77777777" w:rsidR="00930652" w:rsidRPr="00873E68" w:rsidRDefault="00930652" w:rsidP="00930652">
      <w:pPr>
        <w:spacing w:line="264" w:lineRule="auto"/>
        <w:ind w:firstLine="600"/>
        <w:jc w:val="both"/>
      </w:pPr>
      <w:r w:rsidRPr="00873E68">
        <w:rPr>
          <w:color w:val="000000"/>
        </w:rPr>
        <w:t>Многозначность лексических единиц. Синонимы. Антонимы. Сокращения и аббревиатуры.</w:t>
      </w:r>
    </w:p>
    <w:p w14:paraId="7B61E584" w14:textId="77777777" w:rsidR="00930652" w:rsidRPr="00873E68" w:rsidRDefault="00930652" w:rsidP="00930652">
      <w:pPr>
        <w:spacing w:line="264" w:lineRule="auto"/>
        <w:ind w:firstLine="600"/>
        <w:jc w:val="both"/>
      </w:pPr>
      <w:r w:rsidRPr="00873E68">
        <w:rPr>
          <w:color w:val="000000"/>
        </w:rPr>
        <w:t>Различные средства связи в тексте для обеспечения его целостности (zuerst, denn, zum Schluss usw).</w:t>
      </w:r>
    </w:p>
    <w:p w14:paraId="75AEFA5A"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54C74335" w14:textId="77777777" w:rsidR="00930652" w:rsidRPr="00873E68" w:rsidRDefault="00930652" w:rsidP="00930652">
      <w:pPr>
        <w:spacing w:line="264" w:lineRule="auto"/>
        <w:ind w:firstLine="600"/>
        <w:jc w:val="both"/>
      </w:pPr>
      <w:r w:rsidRPr="00873E68">
        <w:rPr>
          <w:color w:val="000000"/>
        </w:rPr>
        <w:t>Распознавание и употребление в устной и письменной речи изученных морфологических форм и синтаксических конструкций немецкого языка.</w:t>
      </w:r>
    </w:p>
    <w:p w14:paraId="7B6A3379" w14:textId="77777777" w:rsidR="00930652" w:rsidRPr="00873E68" w:rsidRDefault="00930652" w:rsidP="00930652">
      <w:pPr>
        <w:spacing w:line="264" w:lineRule="auto"/>
        <w:ind w:firstLine="600"/>
        <w:jc w:val="both"/>
      </w:pPr>
      <w:r w:rsidRPr="00873E68">
        <w:rPr>
          <w:color w:val="000000"/>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3445A663" w14:textId="77777777" w:rsidR="00930652" w:rsidRPr="00873E68" w:rsidRDefault="00930652" w:rsidP="00930652">
      <w:pPr>
        <w:spacing w:line="264" w:lineRule="auto"/>
        <w:ind w:firstLine="600"/>
        <w:jc w:val="both"/>
      </w:pPr>
      <w:r w:rsidRPr="00873E68">
        <w:rPr>
          <w:color w:val="000000"/>
        </w:rPr>
        <w:t>Сложносочинённые предложения с наречием deshalb.</w:t>
      </w:r>
    </w:p>
    <w:p w14:paraId="6F0D0080" w14:textId="77777777" w:rsidR="00930652" w:rsidRPr="00873E68" w:rsidRDefault="00930652" w:rsidP="00930652">
      <w:pPr>
        <w:spacing w:line="264" w:lineRule="auto"/>
        <w:ind w:firstLine="600"/>
        <w:jc w:val="both"/>
      </w:pPr>
      <w:r w:rsidRPr="00873E68">
        <w:rPr>
          <w:color w:val="000000"/>
        </w:rPr>
        <w:t>Сложноподчинённые предложения: времени с союзом nachdem, цели с союзом damit.</w:t>
      </w:r>
    </w:p>
    <w:p w14:paraId="60D914DA" w14:textId="77777777" w:rsidR="00930652" w:rsidRPr="00873E68" w:rsidRDefault="00930652" w:rsidP="00930652">
      <w:pPr>
        <w:spacing w:line="264" w:lineRule="auto"/>
        <w:ind w:firstLine="600"/>
        <w:jc w:val="both"/>
      </w:pPr>
      <w:r w:rsidRPr="00873E68">
        <w:rPr>
          <w:color w:val="000000"/>
        </w:rPr>
        <w:t>Формы сослагательного наклонения от глаголов haben, sein, werden, können, mögen, сочетание würde + Infinitiv.</w:t>
      </w:r>
    </w:p>
    <w:p w14:paraId="0301CDD5" w14:textId="77777777" w:rsidR="00930652" w:rsidRPr="00873E68" w:rsidRDefault="00930652" w:rsidP="00930652">
      <w:pPr>
        <w:spacing w:line="264" w:lineRule="auto"/>
        <w:ind w:firstLine="600"/>
        <w:jc w:val="both"/>
      </w:pPr>
      <w:r w:rsidRPr="00873E68">
        <w:rPr>
          <w:i/>
          <w:color w:val="000000"/>
        </w:rPr>
        <w:t>Социокультурные знания и умения</w:t>
      </w:r>
    </w:p>
    <w:p w14:paraId="774227A9" w14:textId="77777777" w:rsidR="00930652" w:rsidRPr="00873E68" w:rsidRDefault="00930652" w:rsidP="00930652">
      <w:pPr>
        <w:spacing w:line="264" w:lineRule="auto"/>
        <w:ind w:firstLine="600"/>
        <w:jc w:val="both"/>
      </w:pPr>
      <w:r w:rsidRPr="00873E68">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w:t>
      </w:r>
    </w:p>
    <w:p w14:paraId="3FF882F2" w14:textId="77777777" w:rsidR="00930652" w:rsidRPr="00873E68" w:rsidRDefault="00930652" w:rsidP="00930652">
      <w:pPr>
        <w:spacing w:line="264" w:lineRule="auto"/>
        <w:ind w:firstLine="600"/>
        <w:jc w:val="both"/>
      </w:pPr>
      <w:r w:rsidRPr="00873E68">
        <w:rPr>
          <w:color w:val="000000"/>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3BC454C2" w14:textId="77777777" w:rsidR="00930652" w:rsidRPr="00873E68" w:rsidRDefault="00930652" w:rsidP="00930652">
      <w:pPr>
        <w:spacing w:line="264" w:lineRule="auto"/>
        <w:ind w:firstLine="600"/>
        <w:jc w:val="both"/>
      </w:pPr>
      <w:r w:rsidRPr="00873E68">
        <w:rPr>
          <w:color w:val="000000"/>
        </w:rPr>
        <w:t>Формирование элементарного представления о различных вариантах немецкого языка.</w:t>
      </w:r>
    </w:p>
    <w:p w14:paraId="75F45DF5" w14:textId="77777777" w:rsidR="00930652" w:rsidRPr="00873E68" w:rsidRDefault="00930652" w:rsidP="00930652">
      <w:pPr>
        <w:spacing w:line="264" w:lineRule="auto"/>
        <w:ind w:firstLine="600"/>
        <w:jc w:val="both"/>
      </w:pPr>
      <w:r w:rsidRPr="00873E68">
        <w:rPr>
          <w:color w:val="000000"/>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3AC564C8" w14:textId="77777777" w:rsidR="00930652" w:rsidRPr="00873E68" w:rsidRDefault="00930652" w:rsidP="00930652">
      <w:pPr>
        <w:spacing w:line="264" w:lineRule="auto"/>
        <w:ind w:firstLine="600"/>
        <w:jc w:val="both"/>
      </w:pPr>
      <w:r w:rsidRPr="00873E68">
        <w:rPr>
          <w:color w:val="000000"/>
        </w:rPr>
        <w:t xml:space="preserve">Соблюдение норм вежливости в межкультурном общении. </w:t>
      </w:r>
    </w:p>
    <w:p w14:paraId="41B83256" w14:textId="77777777" w:rsidR="00930652" w:rsidRPr="00873E68" w:rsidRDefault="00930652" w:rsidP="00930652">
      <w:pPr>
        <w:spacing w:line="264" w:lineRule="auto"/>
        <w:ind w:firstLine="600"/>
        <w:jc w:val="both"/>
      </w:pPr>
      <w:r w:rsidRPr="00873E68">
        <w:rPr>
          <w:color w:val="000000"/>
        </w:rPr>
        <w:t>Развитие умений:</w:t>
      </w:r>
    </w:p>
    <w:p w14:paraId="526FD360" w14:textId="77777777" w:rsidR="00930652" w:rsidRPr="00873E68" w:rsidRDefault="00930652" w:rsidP="00930652">
      <w:pPr>
        <w:spacing w:line="264" w:lineRule="auto"/>
        <w:ind w:firstLine="600"/>
        <w:jc w:val="both"/>
      </w:pPr>
      <w:r w:rsidRPr="00873E68">
        <w:rPr>
          <w:color w:val="000000"/>
        </w:rPr>
        <w:t>писать своё имя и фамилию, а также имена и фамилии своих родственников и друзей на немецком языке;</w:t>
      </w:r>
    </w:p>
    <w:p w14:paraId="270CE451" w14:textId="77777777" w:rsidR="00930652" w:rsidRPr="00873E68" w:rsidRDefault="00930652" w:rsidP="00930652">
      <w:pPr>
        <w:spacing w:line="264" w:lineRule="auto"/>
        <w:ind w:firstLine="600"/>
        <w:jc w:val="both"/>
      </w:pPr>
      <w:r w:rsidRPr="00873E68">
        <w:rPr>
          <w:color w:val="000000"/>
        </w:rPr>
        <w:t>правильно оформлять свой адрес на немецком языке (в анкете);</w:t>
      </w:r>
    </w:p>
    <w:p w14:paraId="349FB41E" w14:textId="77777777" w:rsidR="00930652" w:rsidRPr="00873E68" w:rsidRDefault="00930652" w:rsidP="00930652">
      <w:pPr>
        <w:spacing w:line="264" w:lineRule="auto"/>
        <w:ind w:firstLine="600"/>
        <w:jc w:val="both"/>
      </w:pPr>
      <w:r w:rsidRPr="00873E68">
        <w:rPr>
          <w:color w:val="000000"/>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6DCDC1AE"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098C27CD" w14:textId="77777777" w:rsidR="00930652" w:rsidRPr="00873E68" w:rsidRDefault="00930652" w:rsidP="00930652">
      <w:pPr>
        <w:spacing w:line="264" w:lineRule="auto"/>
        <w:ind w:firstLine="600"/>
        <w:jc w:val="both"/>
      </w:pPr>
      <w:r w:rsidRPr="00873E68">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в питании, достопримечательности);</w:t>
      </w:r>
    </w:p>
    <w:p w14:paraId="60DF930D" w14:textId="77777777" w:rsidR="00930652" w:rsidRPr="00873E68" w:rsidRDefault="00930652" w:rsidP="00930652">
      <w:pPr>
        <w:spacing w:line="264" w:lineRule="auto"/>
        <w:ind w:firstLine="600"/>
        <w:jc w:val="both"/>
      </w:pPr>
      <w:r w:rsidRPr="00873E68">
        <w:rPr>
          <w:color w:val="000000"/>
        </w:rPr>
        <w:t>кратко рассказывать о некоторых выдающихся людях родной страны и страны (стран) изучаемого языка (учёных, писателях, поэтах, художниках, композиторах, музыкантах, спортсменах);</w:t>
      </w:r>
    </w:p>
    <w:p w14:paraId="7C1940AC"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других ситуациях).</w:t>
      </w:r>
    </w:p>
    <w:p w14:paraId="6FD2F65A" w14:textId="77777777" w:rsidR="00930652" w:rsidRPr="00873E68" w:rsidRDefault="00930652" w:rsidP="00930652">
      <w:pPr>
        <w:spacing w:line="264" w:lineRule="auto"/>
        <w:ind w:firstLine="600"/>
        <w:jc w:val="both"/>
      </w:pPr>
      <w:r w:rsidRPr="00873E68">
        <w:rPr>
          <w:b/>
          <w:color w:val="000000"/>
        </w:rPr>
        <w:t>Компенсаторные умения</w:t>
      </w:r>
    </w:p>
    <w:p w14:paraId="0B41BBE1" w14:textId="77777777" w:rsidR="00930652" w:rsidRPr="00873E68" w:rsidRDefault="00930652" w:rsidP="00930652">
      <w:pPr>
        <w:spacing w:line="264" w:lineRule="auto"/>
        <w:ind w:firstLine="600"/>
        <w:jc w:val="both"/>
      </w:pPr>
      <w:r w:rsidRPr="00873E68">
        <w:rPr>
          <w:color w:val="000000"/>
        </w:rPr>
        <w:t>Использование при чтении и аудировании языковой, в том числе контекстуальной, догадки,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73D170D7" w14:textId="77777777" w:rsidR="00930652" w:rsidRPr="00873E68" w:rsidRDefault="00930652" w:rsidP="00930652">
      <w:pPr>
        <w:spacing w:line="264" w:lineRule="auto"/>
        <w:ind w:firstLine="600"/>
        <w:jc w:val="both"/>
      </w:pPr>
      <w:r w:rsidRPr="00873E68">
        <w:rPr>
          <w:color w:val="000000"/>
        </w:rPr>
        <w:t>Переспрашивать, просить повторить, уточняя значение незнакомых слов.</w:t>
      </w:r>
    </w:p>
    <w:p w14:paraId="44E2DA99" w14:textId="77777777" w:rsidR="00930652" w:rsidRPr="00873E68" w:rsidRDefault="00930652" w:rsidP="00930652">
      <w:pPr>
        <w:spacing w:line="264" w:lineRule="auto"/>
        <w:ind w:firstLine="600"/>
        <w:jc w:val="both"/>
      </w:pPr>
      <w:r w:rsidRPr="00873E68">
        <w:rPr>
          <w:color w:val="000000"/>
        </w:rPr>
        <w:t>Использование при формулировании собственных высказываний ключевых слов, плана.</w:t>
      </w:r>
    </w:p>
    <w:p w14:paraId="4DE8E80A" w14:textId="77777777" w:rsidR="00930652" w:rsidRPr="00873E68" w:rsidRDefault="00930652" w:rsidP="00930652">
      <w:pPr>
        <w:spacing w:line="264" w:lineRule="auto"/>
        <w:ind w:firstLine="600"/>
        <w:jc w:val="both"/>
      </w:pPr>
      <w:r w:rsidRPr="00873E68">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7B1A93E8" w14:textId="77777777" w:rsidR="00930652" w:rsidRPr="00873E68" w:rsidRDefault="00930652" w:rsidP="00930652">
      <w:pPr>
        <w:spacing w:line="264" w:lineRule="auto"/>
        <w:ind w:firstLine="600"/>
        <w:jc w:val="both"/>
      </w:pPr>
      <w:r w:rsidRPr="00873E68">
        <w:rPr>
          <w:color w:val="000000"/>
        </w:rPr>
        <w:t xml:space="preserve">Сравнение (в том числе установление основания для сравнения) объектов, явлений, процессов, их элементов и основных функций в рамках изученной тематики. </w:t>
      </w:r>
    </w:p>
    <w:p w14:paraId="45A92809" w14:textId="77777777" w:rsidR="00930652" w:rsidRPr="00873E68" w:rsidRDefault="00930652" w:rsidP="00930652">
      <w:pPr>
        <w:pStyle w:val="a3"/>
        <w:spacing w:line="256" w:lineRule="auto"/>
        <w:ind w:right="112"/>
      </w:pPr>
    </w:p>
    <w:p w14:paraId="0571CBBF"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ПО ИНОСТРАННОМУ (НЕМЕЦКОМУ) ЯЗЫКУ НА УРОВНЕ ОСНОВНОГО ОБЩЕГО ОБРАЗОВАНИЯ</w:t>
      </w:r>
    </w:p>
    <w:p w14:paraId="79A21621" w14:textId="77777777" w:rsidR="00930652" w:rsidRPr="00873E68" w:rsidRDefault="00930652" w:rsidP="00930652">
      <w:pPr>
        <w:spacing w:line="264" w:lineRule="auto"/>
        <w:ind w:left="120"/>
        <w:jc w:val="both"/>
      </w:pPr>
    </w:p>
    <w:p w14:paraId="5A37F596" w14:textId="77777777" w:rsidR="00930652" w:rsidRPr="00873E68" w:rsidRDefault="00930652" w:rsidP="00930652">
      <w:pPr>
        <w:spacing w:line="264" w:lineRule="auto"/>
        <w:ind w:left="120"/>
        <w:jc w:val="both"/>
      </w:pPr>
      <w:r w:rsidRPr="00873E68">
        <w:rPr>
          <w:b/>
          <w:color w:val="000000"/>
        </w:rPr>
        <w:t>ЛИЧНОСТНЫЕ РЕЗУЛЬТАТЫ</w:t>
      </w:r>
    </w:p>
    <w:p w14:paraId="2FD5503D" w14:textId="77777777" w:rsidR="00930652" w:rsidRPr="00873E68" w:rsidRDefault="00930652" w:rsidP="00930652">
      <w:pPr>
        <w:spacing w:line="264" w:lineRule="auto"/>
        <w:ind w:left="120"/>
        <w:jc w:val="both"/>
      </w:pPr>
    </w:p>
    <w:p w14:paraId="2573F859" w14:textId="77777777" w:rsidR="00930652" w:rsidRPr="00873E68" w:rsidRDefault="00930652" w:rsidP="00930652">
      <w:pPr>
        <w:spacing w:line="264" w:lineRule="auto"/>
        <w:ind w:firstLine="600"/>
        <w:jc w:val="both"/>
      </w:pPr>
      <w:r w:rsidRPr="00873E68">
        <w:rPr>
          <w:color w:val="000000"/>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6D0B2D0B" w14:textId="77777777" w:rsidR="00930652" w:rsidRPr="00873E68" w:rsidRDefault="00930652" w:rsidP="00930652">
      <w:pPr>
        <w:spacing w:line="264" w:lineRule="auto"/>
        <w:ind w:firstLine="600"/>
        <w:jc w:val="both"/>
      </w:pPr>
      <w:r w:rsidRPr="00873E68">
        <w:rPr>
          <w:color w:val="000000"/>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60CC0078" w14:textId="77777777" w:rsidR="00930652" w:rsidRPr="00873E68" w:rsidRDefault="00930652" w:rsidP="00930652">
      <w:pPr>
        <w:spacing w:line="264" w:lineRule="auto"/>
        <w:ind w:firstLine="600"/>
        <w:jc w:val="both"/>
      </w:pPr>
      <w:r w:rsidRPr="00873E68">
        <w:rPr>
          <w:b/>
          <w:color w:val="000000"/>
        </w:rPr>
        <w:t>1) гражданского воспитания:</w:t>
      </w:r>
    </w:p>
    <w:p w14:paraId="0D3AF701" w14:textId="77777777" w:rsidR="00930652" w:rsidRPr="00873E68" w:rsidRDefault="00930652" w:rsidP="00930652">
      <w:pPr>
        <w:spacing w:line="264" w:lineRule="auto"/>
        <w:ind w:firstLine="600"/>
        <w:jc w:val="both"/>
      </w:pPr>
      <w:r w:rsidRPr="00873E68">
        <w:rPr>
          <w:color w:val="000000"/>
        </w:rPr>
        <w:t>готовность к выполнению обязанностей гражданина и реализации его прав, уважение прав, свобод и законных интересов других людей;</w:t>
      </w:r>
    </w:p>
    <w:p w14:paraId="2A229B0F" w14:textId="77777777" w:rsidR="00930652" w:rsidRPr="00873E68" w:rsidRDefault="00930652" w:rsidP="00930652">
      <w:pPr>
        <w:spacing w:line="264" w:lineRule="auto"/>
        <w:ind w:firstLine="600"/>
        <w:jc w:val="both"/>
      </w:pPr>
      <w:r w:rsidRPr="00873E68">
        <w:rPr>
          <w:color w:val="000000"/>
        </w:rPr>
        <w:t>активное участие в жизни семьи, организации, местного сообщества, родного края, страны;</w:t>
      </w:r>
    </w:p>
    <w:p w14:paraId="0CA3630C" w14:textId="77777777" w:rsidR="00930652" w:rsidRPr="00873E68" w:rsidRDefault="00930652" w:rsidP="00930652">
      <w:pPr>
        <w:spacing w:line="264" w:lineRule="auto"/>
        <w:ind w:firstLine="600"/>
        <w:jc w:val="both"/>
      </w:pPr>
      <w:r w:rsidRPr="00873E68">
        <w:rPr>
          <w:color w:val="000000"/>
        </w:rPr>
        <w:t>неприятие любых форм экстремизма, дискриминации, понимание роли различных социальных институтов в жизни человека;</w:t>
      </w:r>
    </w:p>
    <w:p w14:paraId="731B799B" w14:textId="77777777" w:rsidR="00930652" w:rsidRPr="00873E68" w:rsidRDefault="00930652" w:rsidP="00930652">
      <w:pPr>
        <w:spacing w:line="264" w:lineRule="auto"/>
        <w:ind w:firstLine="600"/>
        <w:jc w:val="both"/>
      </w:pPr>
      <w:r w:rsidRPr="00873E68">
        <w:rPr>
          <w:color w:val="000000"/>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00151CA2" w14:textId="77777777" w:rsidR="00930652" w:rsidRPr="00873E68" w:rsidRDefault="00930652" w:rsidP="00930652">
      <w:pPr>
        <w:spacing w:line="264" w:lineRule="auto"/>
        <w:ind w:firstLine="600"/>
        <w:jc w:val="both"/>
      </w:pPr>
      <w:r w:rsidRPr="00873E68">
        <w:rPr>
          <w:color w:val="000000"/>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44F826ED" w14:textId="77777777" w:rsidR="00930652" w:rsidRPr="00873E68" w:rsidRDefault="00930652" w:rsidP="00930652">
      <w:pPr>
        <w:spacing w:line="264" w:lineRule="auto"/>
        <w:ind w:firstLine="600"/>
        <w:jc w:val="both"/>
      </w:pPr>
      <w:r w:rsidRPr="00873E68">
        <w:rPr>
          <w:b/>
          <w:color w:val="000000"/>
        </w:rPr>
        <w:t>2) патриотического воспитания:</w:t>
      </w:r>
    </w:p>
    <w:p w14:paraId="7EFA3527" w14:textId="77777777" w:rsidR="00930652" w:rsidRPr="00873E68" w:rsidRDefault="00930652" w:rsidP="00930652">
      <w:pPr>
        <w:spacing w:line="264" w:lineRule="auto"/>
        <w:ind w:firstLine="600"/>
        <w:jc w:val="both"/>
      </w:pPr>
      <w:r w:rsidRPr="00873E68">
        <w:rPr>
          <w:color w:val="000000"/>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5FD60596" w14:textId="77777777" w:rsidR="00930652" w:rsidRPr="00873E68" w:rsidRDefault="00930652" w:rsidP="00930652">
      <w:pPr>
        <w:spacing w:line="264" w:lineRule="auto"/>
        <w:ind w:firstLine="600"/>
        <w:jc w:val="both"/>
      </w:pPr>
      <w:r w:rsidRPr="00873E68">
        <w:rPr>
          <w:color w:val="000000"/>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30A14567" w14:textId="77777777" w:rsidR="00930652" w:rsidRPr="00873E68" w:rsidRDefault="00930652" w:rsidP="00930652">
      <w:pPr>
        <w:spacing w:line="264" w:lineRule="auto"/>
        <w:ind w:firstLine="600"/>
        <w:jc w:val="both"/>
      </w:pPr>
      <w:r w:rsidRPr="00873E68">
        <w:rPr>
          <w:color w:val="000000"/>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35F04833" w14:textId="77777777" w:rsidR="00930652" w:rsidRPr="00873E68" w:rsidRDefault="00930652" w:rsidP="00930652">
      <w:pPr>
        <w:spacing w:line="264" w:lineRule="auto"/>
        <w:ind w:firstLine="600"/>
        <w:jc w:val="both"/>
      </w:pPr>
      <w:r w:rsidRPr="00873E68">
        <w:rPr>
          <w:b/>
          <w:color w:val="000000"/>
        </w:rPr>
        <w:t>3) духовно-нравственного воспитания:</w:t>
      </w:r>
    </w:p>
    <w:p w14:paraId="5E0EA6D0" w14:textId="77777777" w:rsidR="00930652" w:rsidRPr="00873E68" w:rsidRDefault="00930652" w:rsidP="00930652">
      <w:pPr>
        <w:spacing w:line="264" w:lineRule="auto"/>
        <w:ind w:firstLine="600"/>
        <w:jc w:val="both"/>
      </w:pPr>
      <w:r w:rsidRPr="00873E68">
        <w:rPr>
          <w:color w:val="000000"/>
        </w:rPr>
        <w:t>ориентация на моральные ценности и нормы в ситуациях нравственного выбора;</w:t>
      </w:r>
    </w:p>
    <w:p w14:paraId="7322750B" w14:textId="77777777" w:rsidR="00930652" w:rsidRPr="00873E68" w:rsidRDefault="00930652" w:rsidP="00930652">
      <w:pPr>
        <w:spacing w:line="264" w:lineRule="auto"/>
        <w:ind w:firstLine="600"/>
        <w:jc w:val="both"/>
      </w:pPr>
      <w:r w:rsidRPr="00873E68">
        <w:rPr>
          <w:color w:val="000000"/>
        </w:rPr>
        <w:t>готовность оценивать свое поведение и поступки, поведение и поступки других людей с позиции нравственных и правовых норм с учетом осознания последствий поступков;</w:t>
      </w:r>
    </w:p>
    <w:p w14:paraId="0BF10E07" w14:textId="77777777" w:rsidR="00930652" w:rsidRPr="00873E68" w:rsidRDefault="00930652" w:rsidP="00930652">
      <w:pPr>
        <w:spacing w:line="264" w:lineRule="auto"/>
        <w:ind w:firstLine="600"/>
        <w:jc w:val="both"/>
      </w:pPr>
      <w:r w:rsidRPr="00873E68">
        <w:rPr>
          <w:color w:val="000000"/>
        </w:rPr>
        <w:t>активное неприятие асоциальных поступков, свобода и ответственность личности в условиях индивидуального и общественного пространства.</w:t>
      </w:r>
    </w:p>
    <w:p w14:paraId="39B3CCBA" w14:textId="77777777" w:rsidR="00930652" w:rsidRPr="00873E68" w:rsidRDefault="00930652" w:rsidP="00930652">
      <w:pPr>
        <w:spacing w:line="264" w:lineRule="auto"/>
        <w:ind w:firstLine="600"/>
        <w:jc w:val="both"/>
      </w:pPr>
      <w:r w:rsidRPr="00873E68">
        <w:rPr>
          <w:b/>
          <w:color w:val="000000"/>
        </w:rPr>
        <w:t>4) эстетического воспитания:</w:t>
      </w:r>
    </w:p>
    <w:p w14:paraId="41C1DF86" w14:textId="77777777" w:rsidR="00930652" w:rsidRPr="00873E68" w:rsidRDefault="00930652" w:rsidP="00930652">
      <w:pPr>
        <w:spacing w:line="264" w:lineRule="auto"/>
        <w:ind w:firstLine="600"/>
        <w:jc w:val="both"/>
      </w:pPr>
      <w:r w:rsidRPr="00873E68">
        <w:rPr>
          <w:color w:val="000000"/>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45A8FD5B" w14:textId="77777777" w:rsidR="00930652" w:rsidRPr="00873E68" w:rsidRDefault="00930652" w:rsidP="00930652">
      <w:pPr>
        <w:spacing w:line="264" w:lineRule="auto"/>
        <w:ind w:firstLine="600"/>
        <w:jc w:val="both"/>
      </w:pPr>
      <w:r w:rsidRPr="00873E68">
        <w:rPr>
          <w:color w:val="000000"/>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7F0C788D" w14:textId="77777777" w:rsidR="00930652" w:rsidRPr="00873E68" w:rsidRDefault="00930652" w:rsidP="00930652">
      <w:pPr>
        <w:spacing w:line="264" w:lineRule="auto"/>
        <w:ind w:firstLine="600"/>
        <w:jc w:val="both"/>
      </w:pPr>
      <w:r w:rsidRPr="00873E68">
        <w:rPr>
          <w:b/>
          <w:color w:val="000000"/>
        </w:rPr>
        <w:t>5) физического воспитания, формирования культуры здоровья и эмоционального благополучия:</w:t>
      </w:r>
    </w:p>
    <w:p w14:paraId="1C79BA07" w14:textId="77777777" w:rsidR="00930652" w:rsidRPr="00873E68" w:rsidRDefault="00930652" w:rsidP="00930652">
      <w:pPr>
        <w:spacing w:line="264" w:lineRule="auto"/>
        <w:ind w:firstLine="600"/>
        <w:jc w:val="both"/>
      </w:pPr>
      <w:r w:rsidRPr="00873E68">
        <w:rPr>
          <w:color w:val="000000"/>
        </w:rPr>
        <w:t>осознание ценности жизни;</w:t>
      </w:r>
    </w:p>
    <w:p w14:paraId="04E25B50" w14:textId="77777777" w:rsidR="00930652" w:rsidRPr="00873E68" w:rsidRDefault="00930652" w:rsidP="00930652">
      <w:pPr>
        <w:spacing w:line="264" w:lineRule="auto"/>
        <w:ind w:firstLine="600"/>
        <w:jc w:val="both"/>
      </w:pPr>
      <w:r w:rsidRPr="00873E68">
        <w:rPr>
          <w:color w:val="000000"/>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7AD5CB73" w14:textId="77777777" w:rsidR="00930652" w:rsidRPr="00873E68" w:rsidRDefault="00930652" w:rsidP="00930652">
      <w:pPr>
        <w:spacing w:line="264" w:lineRule="auto"/>
        <w:ind w:firstLine="600"/>
        <w:jc w:val="both"/>
      </w:pPr>
      <w:r w:rsidRPr="00873E68">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76EAEE3D" w14:textId="77777777" w:rsidR="00930652" w:rsidRPr="00873E68" w:rsidRDefault="00930652" w:rsidP="00930652">
      <w:pPr>
        <w:spacing w:line="264" w:lineRule="auto"/>
        <w:ind w:firstLine="600"/>
        <w:jc w:val="both"/>
      </w:pPr>
      <w:r w:rsidRPr="00873E68">
        <w:rPr>
          <w:color w:val="000000"/>
        </w:rPr>
        <w:t>соблюдение правил безопасности, в том числе навыков безопасного поведения в Интернет-среде;</w:t>
      </w:r>
    </w:p>
    <w:p w14:paraId="2DC296EB" w14:textId="77777777" w:rsidR="00930652" w:rsidRPr="00873E68" w:rsidRDefault="00930652" w:rsidP="00930652">
      <w:pPr>
        <w:spacing w:line="264" w:lineRule="auto"/>
        <w:ind w:firstLine="600"/>
        <w:jc w:val="both"/>
      </w:pPr>
      <w:r w:rsidRPr="00873E68">
        <w:rPr>
          <w:color w:val="000000"/>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1D24797C" w14:textId="77777777" w:rsidR="00930652" w:rsidRPr="00873E68" w:rsidRDefault="00930652" w:rsidP="00930652">
      <w:pPr>
        <w:spacing w:line="264" w:lineRule="auto"/>
        <w:ind w:firstLine="600"/>
        <w:jc w:val="both"/>
      </w:pPr>
      <w:r w:rsidRPr="00873E68">
        <w:rPr>
          <w:color w:val="000000"/>
        </w:rPr>
        <w:t>умение принимать себя и других, не осуждая;</w:t>
      </w:r>
    </w:p>
    <w:p w14:paraId="1B5541CC" w14:textId="77777777" w:rsidR="00930652" w:rsidRPr="00873E68" w:rsidRDefault="00930652" w:rsidP="00930652">
      <w:pPr>
        <w:spacing w:line="264" w:lineRule="auto"/>
        <w:ind w:firstLine="600"/>
        <w:jc w:val="both"/>
      </w:pPr>
      <w:r w:rsidRPr="00873E68">
        <w:rPr>
          <w:color w:val="000000"/>
        </w:rPr>
        <w:t>умение осознавать эмоциональное состояние себя и других, умение управлять собственным эмоциональным состоянием;</w:t>
      </w:r>
    </w:p>
    <w:p w14:paraId="30C9E7FB" w14:textId="77777777" w:rsidR="00930652" w:rsidRPr="00873E68" w:rsidRDefault="00930652" w:rsidP="00930652">
      <w:pPr>
        <w:spacing w:line="264" w:lineRule="auto"/>
        <w:ind w:firstLine="600"/>
        <w:jc w:val="both"/>
      </w:pPr>
      <w:r w:rsidRPr="00873E68">
        <w:rPr>
          <w:color w:val="000000"/>
        </w:rPr>
        <w:t>сформированность навыка рефлексии, признание своего права на ошибку и такого же права другого человека.</w:t>
      </w:r>
    </w:p>
    <w:p w14:paraId="4CD55CDA" w14:textId="77777777" w:rsidR="00930652" w:rsidRPr="00873E68" w:rsidRDefault="00930652" w:rsidP="00930652">
      <w:pPr>
        <w:spacing w:line="264" w:lineRule="auto"/>
        <w:ind w:firstLine="600"/>
        <w:jc w:val="both"/>
      </w:pPr>
      <w:r w:rsidRPr="00873E68">
        <w:rPr>
          <w:b/>
          <w:color w:val="000000"/>
        </w:rPr>
        <w:t>6) трудового воспитания:</w:t>
      </w:r>
    </w:p>
    <w:p w14:paraId="3057FAC7" w14:textId="77777777" w:rsidR="00930652" w:rsidRPr="00873E68" w:rsidRDefault="00930652" w:rsidP="00930652">
      <w:pPr>
        <w:spacing w:line="264" w:lineRule="auto"/>
        <w:ind w:firstLine="600"/>
        <w:jc w:val="both"/>
      </w:pPr>
      <w:r w:rsidRPr="00873E68">
        <w:rPr>
          <w:color w:val="000000"/>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3A3C6721" w14:textId="77777777" w:rsidR="00930652" w:rsidRPr="00873E68" w:rsidRDefault="00930652" w:rsidP="00930652">
      <w:pPr>
        <w:spacing w:line="264" w:lineRule="auto"/>
        <w:ind w:firstLine="600"/>
        <w:jc w:val="both"/>
      </w:pPr>
      <w:r w:rsidRPr="00873E68">
        <w:rPr>
          <w:color w:val="000000"/>
        </w:rPr>
        <w:t>интерес к практическому изучению профессий и труда различного рода, в том числе на основе применения изучаемого предметного знания;</w:t>
      </w:r>
    </w:p>
    <w:p w14:paraId="3A4D37BA" w14:textId="77777777" w:rsidR="00930652" w:rsidRPr="00873E68" w:rsidRDefault="00930652" w:rsidP="00930652">
      <w:pPr>
        <w:spacing w:line="264" w:lineRule="auto"/>
        <w:ind w:firstLine="600"/>
        <w:jc w:val="both"/>
      </w:pPr>
      <w:r w:rsidRPr="00873E68">
        <w:rPr>
          <w:color w:val="000000"/>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3F5FB323" w14:textId="77777777" w:rsidR="00930652" w:rsidRPr="00873E68" w:rsidRDefault="00930652" w:rsidP="00930652">
      <w:pPr>
        <w:spacing w:line="264" w:lineRule="auto"/>
        <w:ind w:firstLine="600"/>
        <w:jc w:val="both"/>
      </w:pPr>
      <w:r w:rsidRPr="00873E68">
        <w:rPr>
          <w:color w:val="000000"/>
        </w:rPr>
        <w:t>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55681404" w14:textId="77777777" w:rsidR="00930652" w:rsidRPr="00873E68" w:rsidRDefault="00930652" w:rsidP="00930652">
      <w:pPr>
        <w:spacing w:line="264" w:lineRule="auto"/>
        <w:ind w:firstLine="600"/>
        <w:jc w:val="both"/>
      </w:pPr>
      <w:r w:rsidRPr="00873E68">
        <w:rPr>
          <w:b/>
          <w:color w:val="000000"/>
        </w:rPr>
        <w:t>7) экологического воспитания:</w:t>
      </w:r>
    </w:p>
    <w:p w14:paraId="14D4B02D" w14:textId="77777777" w:rsidR="00930652" w:rsidRPr="00873E68" w:rsidRDefault="00930652" w:rsidP="00930652">
      <w:pPr>
        <w:spacing w:line="264" w:lineRule="auto"/>
        <w:ind w:firstLine="600"/>
        <w:jc w:val="both"/>
      </w:pPr>
      <w:r w:rsidRPr="00873E68">
        <w:rPr>
          <w:color w:val="000000"/>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3E777634" w14:textId="77777777" w:rsidR="00930652" w:rsidRPr="00873E68" w:rsidRDefault="00930652" w:rsidP="00930652">
      <w:pPr>
        <w:spacing w:line="264" w:lineRule="auto"/>
        <w:ind w:firstLine="600"/>
        <w:jc w:val="both"/>
      </w:pPr>
      <w:r w:rsidRPr="00873E68">
        <w:rPr>
          <w:color w:val="000000"/>
        </w:rPr>
        <w:t>повышение уровня экологической культуры, осознание глобального характера экологических проблем и путей их решения;</w:t>
      </w:r>
    </w:p>
    <w:p w14:paraId="07FE8A27" w14:textId="77777777" w:rsidR="00930652" w:rsidRPr="00873E68" w:rsidRDefault="00930652" w:rsidP="00930652">
      <w:pPr>
        <w:spacing w:line="264" w:lineRule="auto"/>
        <w:ind w:firstLine="600"/>
        <w:jc w:val="both"/>
      </w:pPr>
      <w:r w:rsidRPr="00873E68">
        <w:rPr>
          <w:color w:val="000000"/>
        </w:rPr>
        <w:t>активное неприятие действий, приносящих вред окружающей среде;</w:t>
      </w:r>
    </w:p>
    <w:p w14:paraId="4B06A4CD" w14:textId="77777777" w:rsidR="00930652" w:rsidRPr="00873E68" w:rsidRDefault="00930652" w:rsidP="00930652">
      <w:pPr>
        <w:spacing w:line="264" w:lineRule="auto"/>
        <w:ind w:firstLine="600"/>
        <w:jc w:val="both"/>
      </w:pPr>
      <w:r w:rsidRPr="00873E68">
        <w:rPr>
          <w:color w:val="000000"/>
        </w:rPr>
        <w:t>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58ED33DF" w14:textId="77777777" w:rsidR="00930652" w:rsidRPr="00873E68" w:rsidRDefault="00930652" w:rsidP="00930652">
      <w:pPr>
        <w:spacing w:line="264" w:lineRule="auto"/>
        <w:ind w:firstLine="600"/>
        <w:jc w:val="both"/>
      </w:pPr>
      <w:r w:rsidRPr="00873E68">
        <w:rPr>
          <w:b/>
          <w:color w:val="000000"/>
        </w:rPr>
        <w:t>8) ценности научного познания:</w:t>
      </w:r>
    </w:p>
    <w:p w14:paraId="1EEBE554" w14:textId="77777777" w:rsidR="00930652" w:rsidRPr="00873E68" w:rsidRDefault="00930652" w:rsidP="00930652">
      <w:pPr>
        <w:spacing w:line="264" w:lineRule="auto"/>
        <w:ind w:firstLine="600"/>
        <w:jc w:val="both"/>
      </w:pPr>
      <w:r w:rsidRPr="00873E68">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5AC98FE5" w14:textId="77777777" w:rsidR="00930652" w:rsidRPr="00873E68" w:rsidRDefault="00930652" w:rsidP="00930652">
      <w:pPr>
        <w:spacing w:line="264" w:lineRule="auto"/>
        <w:ind w:firstLine="600"/>
        <w:jc w:val="both"/>
      </w:pPr>
      <w:r w:rsidRPr="00873E68">
        <w:rPr>
          <w:color w:val="000000"/>
        </w:rPr>
        <w:t>овладение языковой и читательской культурой как средством познания мира;</w:t>
      </w:r>
    </w:p>
    <w:p w14:paraId="01A22FDE" w14:textId="77777777" w:rsidR="00930652" w:rsidRPr="00873E68" w:rsidRDefault="00930652" w:rsidP="00930652">
      <w:pPr>
        <w:spacing w:line="264" w:lineRule="auto"/>
        <w:ind w:firstLine="600"/>
        <w:jc w:val="both"/>
      </w:pPr>
      <w:r w:rsidRPr="00873E68">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6130BCC" w14:textId="77777777" w:rsidR="00930652" w:rsidRPr="00873E68" w:rsidRDefault="00930652" w:rsidP="00930652">
      <w:pPr>
        <w:spacing w:line="264" w:lineRule="auto"/>
        <w:ind w:firstLine="600"/>
        <w:jc w:val="both"/>
      </w:pPr>
      <w:r w:rsidRPr="00873E68">
        <w:rPr>
          <w:b/>
          <w:color w:val="000000"/>
        </w:rPr>
        <w:t>9) адаптации обучающегося к изменяющимся условиям социальной и природной среды:</w:t>
      </w:r>
    </w:p>
    <w:p w14:paraId="63B87B22" w14:textId="77777777" w:rsidR="00930652" w:rsidRPr="00873E68" w:rsidRDefault="00930652" w:rsidP="00930652">
      <w:pPr>
        <w:spacing w:line="264" w:lineRule="auto"/>
        <w:ind w:firstLine="600"/>
        <w:jc w:val="both"/>
      </w:pPr>
      <w:r w:rsidRPr="00873E68">
        <w:rPr>
          <w:color w:val="000000"/>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3758AD7B" w14:textId="77777777" w:rsidR="00930652" w:rsidRPr="00873E68" w:rsidRDefault="00930652" w:rsidP="00930652">
      <w:pPr>
        <w:spacing w:line="264" w:lineRule="auto"/>
        <w:ind w:firstLine="600"/>
        <w:jc w:val="both"/>
      </w:pPr>
      <w:r w:rsidRPr="00873E68">
        <w:rPr>
          <w:color w:val="000000"/>
        </w:rPr>
        <w:t>способность обучающихся во взаимодействии в условиях неопределенности, открытость опыту и знаниям других;</w:t>
      </w:r>
    </w:p>
    <w:p w14:paraId="60041143" w14:textId="77777777" w:rsidR="00930652" w:rsidRPr="00873E68" w:rsidRDefault="00930652" w:rsidP="00930652">
      <w:pPr>
        <w:spacing w:line="264" w:lineRule="auto"/>
        <w:ind w:firstLine="600"/>
        <w:jc w:val="both"/>
      </w:pPr>
      <w:r w:rsidRPr="00873E68">
        <w:rPr>
          <w:color w:val="000000"/>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17171F6B" w14:textId="77777777" w:rsidR="00930652" w:rsidRPr="00873E68" w:rsidRDefault="00930652" w:rsidP="00930652">
      <w:pPr>
        <w:spacing w:line="264" w:lineRule="auto"/>
        <w:ind w:firstLine="600"/>
        <w:jc w:val="both"/>
      </w:pPr>
      <w:r w:rsidRPr="00873E68">
        <w:rPr>
          <w:color w:val="000000"/>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w:t>
      </w:r>
    </w:p>
    <w:p w14:paraId="6D1D0ACF" w14:textId="77777777" w:rsidR="00930652" w:rsidRPr="00873E68" w:rsidRDefault="00930652" w:rsidP="00930652">
      <w:pPr>
        <w:spacing w:line="264" w:lineRule="auto"/>
        <w:ind w:firstLine="600"/>
        <w:jc w:val="both"/>
      </w:pPr>
      <w:r w:rsidRPr="00873E68">
        <w:rPr>
          <w:color w:val="000000"/>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0E349738" w14:textId="77777777" w:rsidR="00930652" w:rsidRPr="00873E68" w:rsidRDefault="00930652" w:rsidP="00930652">
      <w:pPr>
        <w:spacing w:line="264" w:lineRule="auto"/>
        <w:ind w:firstLine="600"/>
        <w:jc w:val="both"/>
      </w:pPr>
      <w:r w:rsidRPr="00873E68">
        <w:rPr>
          <w:color w:val="000000"/>
        </w:rPr>
        <w:t>умение анализировать и выявлять взаимосвязи природы, общества и экономики;</w:t>
      </w:r>
    </w:p>
    <w:p w14:paraId="129A081A" w14:textId="77777777" w:rsidR="00930652" w:rsidRPr="00873E68" w:rsidRDefault="00930652" w:rsidP="00930652">
      <w:pPr>
        <w:spacing w:line="264" w:lineRule="auto"/>
        <w:ind w:firstLine="600"/>
        <w:jc w:val="both"/>
      </w:pPr>
      <w:r w:rsidRPr="00873E68">
        <w:rPr>
          <w:color w:val="000000"/>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3A358F3C" w14:textId="77777777" w:rsidR="00930652" w:rsidRPr="00873E68" w:rsidRDefault="00930652" w:rsidP="00930652">
      <w:pPr>
        <w:spacing w:line="264" w:lineRule="auto"/>
        <w:ind w:firstLine="600"/>
        <w:jc w:val="both"/>
      </w:pPr>
      <w:r w:rsidRPr="00873E68">
        <w:rPr>
          <w:color w:val="000000"/>
        </w:rPr>
        <w:lastRenderedPageBreak/>
        <w:t>способность обучающихся осознавать стрессовую ситуацию, оценивать происходящие изменения и их последствия;</w:t>
      </w:r>
    </w:p>
    <w:p w14:paraId="33C4B6B5" w14:textId="77777777" w:rsidR="00930652" w:rsidRPr="00873E68" w:rsidRDefault="00930652" w:rsidP="00930652">
      <w:pPr>
        <w:spacing w:line="264" w:lineRule="auto"/>
        <w:ind w:firstLine="600"/>
        <w:jc w:val="both"/>
      </w:pPr>
      <w:r w:rsidRPr="00873E68">
        <w:rPr>
          <w:color w:val="000000"/>
        </w:rPr>
        <w:t>воспринимать стрессовую ситуацию как вызов, требующий контрмер;</w:t>
      </w:r>
    </w:p>
    <w:p w14:paraId="1CA2034A" w14:textId="77777777" w:rsidR="00930652" w:rsidRPr="00873E68" w:rsidRDefault="00930652" w:rsidP="00930652">
      <w:pPr>
        <w:spacing w:line="264" w:lineRule="auto"/>
        <w:ind w:firstLine="600"/>
        <w:jc w:val="both"/>
      </w:pPr>
      <w:r w:rsidRPr="00873E68">
        <w:rPr>
          <w:color w:val="000000"/>
        </w:rPr>
        <w:t>оценивать ситуацию стресса, корректировать принимаемые решения и действия;</w:t>
      </w:r>
    </w:p>
    <w:p w14:paraId="0E64F6F1" w14:textId="77777777" w:rsidR="00930652" w:rsidRPr="00873E68" w:rsidRDefault="00930652" w:rsidP="00930652">
      <w:pPr>
        <w:spacing w:line="264" w:lineRule="auto"/>
        <w:ind w:firstLine="600"/>
        <w:jc w:val="both"/>
      </w:pPr>
      <w:r w:rsidRPr="00873E68">
        <w:rPr>
          <w:color w:val="000000"/>
        </w:rPr>
        <w:t>формулировать и оценивать риски и последствия, формировать опыт, находить позитивное в произошедшей ситуации, быть готовым действовать в отсутствие гарантий успеха.</w:t>
      </w:r>
    </w:p>
    <w:p w14:paraId="526232D9" w14:textId="77777777" w:rsidR="00930652" w:rsidRPr="00873E68" w:rsidRDefault="00930652" w:rsidP="00930652">
      <w:pPr>
        <w:spacing w:line="264" w:lineRule="auto"/>
        <w:ind w:left="120"/>
        <w:jc w:val="both"/>
      </w:pPr>
    </w:p>
    <w:p w14:paraId="1C458A9F"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32E3BCCB" w14:textId="77777777" w:rsidR="00930652" w:rsidRPr="00873E68" w:rsidRDefault="00930652" w:rsidP="00930652">
      <w:pPr>
        <w:spacing w:line="264" w:lineRule="auto"/>
        <w:ind w:left="120"/>
        <w:jc w:val="both"/>
      </w:pPr>
    </w:p>
    <w:p w14:paraId="65CE9913" w14:textId="77777777" w:rsidR="00930652" w:rsidRPr="00873E68" w:rsidRDefault="00930652" w:rsidP="00930652">
      <w:pPr>
        <w:spacing w:line="264" w:lineRule="auto"/>
        <w:ind w:firstLine="600"/>
        <w:jc w:val="both"/>
      </w:pPr>
      <w:r w:rsidRPr="00873E68">
        <w:rPr>
          <w:color w:val="000000"/>
        </w:rPr>
        <w:t>В результате изучения иностранного (немецкого)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41D36C3B" w14:textId="77777777" w:rsidR="00930652" w:rsidRPr="00873E68" w:rsidRDefault="00930652" w:rsidP="00930652">
      <w:pPr>
        <w:spacing w:line="264" w:lineRule="auto"/>
        <w:ind w:left="120"/>
        <w:jc w:val="both"/>
      </w:pPr>
    </w:p>
    <w:p w14:paraId="66EBF6B6"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056497CF" w14:textId="77777777" w:rsidR="00930652" w:rsidRPr="00873E68" w:rsidRDefault="00930652" w:rsidP="00930652">
      <w:pPr>
        <w:spacing w:line="264" w:lineRule="auto"/>
        <w:ind w:left="120"/>
        <w:jc w:val="both"/>
      </w:pPr>
    </w:p>
    <w:p w14:paraId="7F20A50E"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22690785" w14:textId="77777777" w:rsidR="00930652" w:rsidRPr="00873E68" w:rsidRDefault="00930652" w:rsidP="00930652">
      <w:pPr>
        <w:spacing w:line="264" w:lineRule="auto"/>
        <w:ind w:firstLine="600"/>
        <w:jc w:val="both"/>
      </w:pPr>
      <w:r w:rsidRPr="00873E68">
        <w:rPr>
          <w:color w:val="000000"/>
        </w:rPr>
        <w:t>выявлять и характеризовать существенные признаки объектов (явлений);</w:t>
      </w:r>
    </w:p>
    <w:p w14:paraId="32522F7E" w14:textId="77777777" w:rsidR="00930652" w:rsidRPr="00873E68" w:rsidRDefault="00930652" w:rsidP="00930652">
      <w:pPr>
        <w:spacing w:line="264" w:lineRule="auto"/>
        <w:ind w:firstLine="600"/>
        <w:jc w:val="both"/>
      </w:pPr>
      <w:r w:rsidRPr="00873E68">
        <w:rPr>
          <w:color w:val="000000"/>
        </w:rPr>
        <w:t>устанавливать существенный признак классификации, основания для обобщения и сравнения, критерии проводимого анализа;</w:t>
      </w:r>
    </w:p>
    <w:p w14:paraId="15F4B4C4" w14:textId="77777777" w:rsidR="00930652" w:rsidRPr="00873E68" w:rsidRDefault="00930652" w:rsidP="00930652">
      <w:pPr>
        <w:spacing w:line="264" w:lineRule="auto"/>
        <w:ind w:firstLine="600"/>
        <w:jc w:val="both"/>
      </w:pPr>
      <w:r w:rsidRPr="00873E68">
        <w:rPr>
          <w:color w:val="000000"/>
        </w:rPr>
        <w:t>с учётом предложенной задачи выявлять закономерности и противоречия в рассматриваемых фактах, данных и наблюдениях;</w:t>
      </w:r>
    </w:p>
    <w:p w14:paraId="67C77B53" w14:textId="77777777" w:rsidR="00930652" w:rsidRPr="00873E68" w:rsidRDefault="00930652" w:rsidP="00930652">
      <w:pPr>
        <w:spacing w:line="264" w:lineRule="auto"/>
        <w:ind w:firstLine="600"/>
        <w:jc w:val="both"/>
      </w:pPr>
      <w:r w:rsidRPr="00873E68">
        <w:rPr>
          <w:color w:val="000000"/>
        </w:rPr>
        <w:t>предлагать критерии для выявления закономерностей и противоречий;</w:t>
      </w:r>
    </w:p>
    <w:p w14:paraId="6AD2FADD" w14:textId="77777777" w:rsidR="00930652" w:rsidRPr="00873E68" w:rsidRDefault="00930652" w:rsidP="00930652">
      <w:pPr>
        <w:spacing w:line="264" w:lineRule="auto"/>
        <w:ind w:firstLine="600"/>
        <w:jc w:val="both"/>
      </w:pPr>
      <w:r w:rsidRPr="00873E68">
        <w:rPr>
          <w:color w:val="000000"/>
        </w:rPr>
        <w:t>выявлять дефициты информации, данных, необходимых для решения поставленной задачи;</w:t>
      </w:r>
    </w:p>
    <w:p w14:paraId="3AEED6B6" w14:textId="77777777" w:rsidR="00930652" w:rsidRPr="00873E68" w:rsidRDefault="00930652" w:rsidP="00930652">
      <w:pPr>
        <w:spacing w:line="264" w:lineRule="auto"/>
        <w:ind w:firstLine="600"/>
        <w:jc w:val="both"/>
      </w:pPr>
      <w:r w:rsidRPr="00873E68">
        <w:rPr>
          <w:color w:val="000000"/>
        </w:rPr>
        <w:t>выявлять причинно-следственные связи при изучении явлений и процессов;</w:t>
      </w:r>
    </w:p>
    <w:p w14:paraId="77AFE9A4" w14:textId="77777777" w:rsidR="00930652" w:rsidRPr="00873E68" w:rsidRDefault="00930652" w:rsidP="00930652">
      <w:pPr>
        <w:spacing w:line="264" w:lineRule="auto"/>
        <w:ind w:firstLine="600"/>
        <w:jc w:val="both"/>
      </w:pPr>
      <w:r w:rsidRPr="00873E68">
        <w:rPr>
          <w:color w:val="000000"/>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32A33D81" w14:textId="77777777" w:rsidR="00930652" w:rsidRPr="00873E68" w:rsidRDefault="00930652" w:rsidP="00930652">
      <w:pPr>
        <w:spacing w:line="264" w:lineRule="auto"/>
        <w:ind w:firstLine="600"/>
        <w:jc w:val="both"/>
      </w:pPr>
      <w:r w:rsidRPr="00873E68">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B7B3A55"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017998C3" w14:textId="77777777" w:rsidR="00930652" w:rsidRPr="00873E68" w:rsidRDefault="00930652" w:rsidP="00930652">
      <w:pPr>
        <w:spacing w:line="264" w:lineRule="auto"/>
        <w:ind w:firstLine="600"/>
        <w:jc w:val="both"/>
      </w:pPr>
      <w:r w:rsidRPr="00873E68">
        <w:rPr>
          <w:color w:val="000000"/>
        </w:rPr>
        <w:t>использовать вопросы как исследовательский инструмент познания;</w:t>
      </w:r>
    </w:p>
    <w:p w14:paraId="30E62810" w14:textId="77777777" w:rsidR="00930652" w:rsidRPr="00873E68" w:rsidRDefault="00930652" w:rsidP="00930652">
      <w:pPr>
        <w:spacing w:line="264" w:lineRule="auto"/>
        <w:ind w:firstLine="600"/>
        <w:jc w:val="both"/>
      </w:pPr>
      <w:r w:rsidRPr="00873E68">
        <w:rPr>
          <w:color w:val="000000"/>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089BC2A3" w14:textId="77777777" w:rsidR="00930652" w:rsidRPr="00873E68" w:rsidRDefault="00930652" w:rsidP="00930652">
      <w:pPr>
        <w:spacing w:line="264" w:lineRule="auto"/>
        <w:ind w:firstLine="600"/>
        <w:jc w:val="both"/>
      </w:pPr>
      <w:r w:rsidRPr="00873E68">
        <w:rPr>
          <w:color w:val="000000"/>
        </w:rPr>
        <w:t>формулировать гипотезу об истинности собственных суждений и суждений других, аргументировать свою позицию, мнение;</w:t>
      </w:r>
    </w:p>
    <w:p w14:paraId="5A869781" w14:textId="77777777" w:rsidR="00930652" w:rsidRPr="00873E68" w:rsidRDefault="00930652" w:rsidP="00930652">
      <w:pPr>
        <w:spacing w:line="264" w:lineRule="auto"/>
        <w:ind w:firstLine="600"/>
        <w:jc w:val="both"/>
      </w:pPr>
      <w:r w:rsidRPr="00873E68">
        <w:rPr>
          <w:color w:val="000000"/>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786F1F77" w14:textId="77777777" w:rsidR="00930652" w:rsidRPr="00873E68" w:rsidRDefault="00930652" w:rsidP="00930652">
      <w:pPr>
        <w:spacing w:line="264" w:lineRule="auto"/>
        <w:ind w:firstLine="600"/>
        <w:jc w:val="both"/>
      </w:pPr>
      <w:r w:rsidRPr="00873E68">
        <w:rPr>
          <w:color w:val="000000"/>
        </w:rPr>
        <w:t>оценивать на применимость и достоверность информации, полученной в ходе исследования (эксперимента);</w:t>
      </w:r>
    </w:p>
    <w:p w14:paraId="5A171A74" w14:textId="77777777" w:rsidR="00930652" w:rsidRPr="00873E68" w:rsidRDefault="00930652" w:rsidP="00930652">
      <w:pPr>
        <w:spacing w:line="264" w:lineRule="auto"/>
        <w:ind w:firstLine="600"/>
        <w:jc w:val="both"/>
      </w:pPr>
      <w:r w:rsidRPr="00873E68">
        <w:rPr>
          <w:color w:val="000000"/>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435EC8A7" w14:textId="77777777" w:rsidR="00930652" w:rsidRPr="00873E68" w:rsidRDefault="00930652" w:rsidP="00930652">
      <w:pPr>
        <w:spacing w:line="264" w:lineRule="auto"/>
        <w:ind w:firstLine="600"/>
        <w:jc w:val="both"/>
      </w:pPr>
      <w:r w:rsidRPr="00873E68">
        <w:rPr>
          <w:color w:val="00000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264499D1" w14:textId="77777777" w:rsidR="00930652" w:rsidRPr="00873E68" w:rsidRDefault="00930652" w:rsidP="00930652">
      <w:pPr>
        <w:spacing w:line="264" w:lineRule="auto"/>
        <w:ind w:left="120"/>
        <w:jc w:val="both"/>
      </w:pPr>
      <w:r w:rsidRPr="00873E68">
        <w:rPr>
          <w:b/>
          <w:color w:val="000000"/>
        </w:rPr>
        <w:t>Работа с информацией:</w:t>
      </w:r>
    </w:p>
    <w:p w14:paraId="30CDB706" w14:textId="77777777" w:rsidR="00930652" w:rsidRPr="00873E68" w:rsidRDefault="00930652" w:rsidP="00930652">
      <w:pPr>
        <w:spacing w:line="264" w:lineRule="auto"/>
        <w:ind w:firstLine="600"/>
        <w:jc w:val="both"/>
      </w:pPr>
      <w:r w:rsidRPr="00873E68">
        <w:rPr>
          <w:color w:val="000000"/>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5EF341B0" w14:textId="77777777" w:rsidR="00930652" w:rsidRPr="00873E68" w:rsidRDefault="00930652" w:rsidP="00930652">
      <w:pPr>
        <w:spacing w:line="264" w:lineRule="auto"/>
        <w:ind w:firstLine="600"/>
        <w:jc w:val="both"/>
      </w:pPr>
      <w:r w:rsidRPr="00873E68">
        <w:rPr>
          <w:color w:val="000000"/>
        </w:rPr>
        <w:t>выбирать, анализировать, систематизировать и интерпретировать информацию различных видов и форм представления, находить сходные аргументы (подтверждающие или опровергающие одну и ту же идею, версию) в различных информационных источниках;</w:t>
      </w:r>
    </w:p>
    <w:p w14:paraId="352BD4FB" w14:textId="77777777" w:rsidR="00930652" w:rsidRPr="00873E68" w:rsidRDefault="00930652" w:rsidP="00930652">
      <w:pPr>
        <w:spacing w:line="264" w:lineRule="auto"/>
        <w:ind w:firstLine="600"/>
        <w:jc w:val="both"/>
      </w:pPr>
      <w:r w:rsidRPr="00873E68">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D966511" w14:textId="77777777" w:rsidR="00930652" w:rsidRPr="00873E68" w:rsidRDefault="00930652" w:rsidP="00930652">
      <w:pPr>
        <w:spacing w:line="264" w:lineRule="auto"/>
        <w:ind w:firstLine="600"/>
        <w:jc w:val="both"/>
      </w:pPr>
      <w:r w:rsidRPr="00873E68">
        <w:rPr>
          <w:color w:val="000000"/>
        </w:rPr>
        <w:t>оценивать надежность информации по критериям, предложенным педагогическим работником или сформулированным самостоятельно;</w:t>
      </w:r>
    </w:p>
    <w:p w14:paraId="3DB02CBF" w14:textId="77777777" w:rsidR="00930652" w:rsidRPr="00873E68" w:rsidRDefault="00930652" w:rsidP="00930652">
      <w:pPr>
        <w:spacing w:line="264" w:lineRule="auto"/>
        <w:ind w:firstLine="600"/>
        <w:jc w:val="both"/>
      </w:pPr>
      <w:r w:rsidRPr="00873E68">
        <w:rPr>
          <w:color w:val="000000"/>
        </w:rPr>
        <w:t xml:space="preserve">эффективно запоминать и систематизировать информацию. </w:t>
      </w:r>
    </w:p>
    <w:p w14:paraId="2AB160B2" w14:textId="77777777" w:rsidR="00930652" w:rsidRPr="00873E68" w:rsidRDefault="00930652" w:rsidP="00930652">
      <w:pPr>
        <w:spacing w:line="264" w:lineRule="auto"/>
        <w:ind w:firstLine="600"/>
        <w:jc w:val="both"/>
      </w:pPr>
      <w:r w:rsidRPr="00873E68">
        <w:rPr>
          <w:color w:val="000000"/>
        </w:rPr>
        <w:t xml:space="preserve">Овладение системой универсальных учебных познавательных действий обеспечивает </w:t>
      </w:r>
      <w:r w:rsidRPr="00873E68">
        <w:rPr>
          <w:color w:val="000000"/>
        </w:rPr>
        <w:lastRenderedPageBreak/>
        <w:t>сформированность когнитивных навыков у обучающихся.</w:t>
      </w:r>
    </w:p>
    <w:p w14:paraId="71D7672D" w14:textId="77777777" w:rsidR="00930652" w:rsidRPr="00873E68" w:rsidRDefault="00930652" w:rsidP="00930652">
      <w:pPr>
        <w:spacing w:line="264" w:lineRule="auto"/>
        <w:ind w:left="120"/>
        <w:jc w:val="both"/>
      </w:pPr>
    </w:p>
    <w:p w14:paraId="6F9E135E"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1E59FE41" w14:textId="77777777" w:rsidR="00930652" w:rsidRPr="00873E68" w:rsidRDefault="00930652" w:rsidP="00930652">
      <w:pPr>
        <w:spacing w:line="264" w:lineRule="auto"/>
        <w:ind w:left="120"/>
        <w:jc w:val="both"/>
      </w:pPr>
    </w:p>
    <w:p w14:paraId="7D7BB5E3" w14:textId="77777777" w:rsidR="00930652" w:rsidRPr="00873E68" w:rsidRDefault="00930652" w:rsidP="00930652">
      <w:pPr>
        <w:spacing w:line="264" w:lineRule="auto"/>
        <w:ind w:left="120"/>
        <w:jc w:val="both"/>
      </w:pPr>
      <w:r w:rsidRPr="00873E68">
        <w:rPr>
          <w:b/>
          <w:color w:val="000000"/>
        </w:rPr>
        <w:t>Общение:</w:t>
      </w:r>
    </w:p>
    <w:p w14:paraId="0DFDC11A" w14:textId="77777777" w:rsidR="00930652" w:rsidRPr="00873E68" w:rsidRDefault="00930652" w:rsidP="00930652">
      <w:pPr>
        <w:spacing w:line="264" w:lineRule="auto"/>
        <w:ind w:firstLine="600"/>
        <w:jc w:val="both"/>
      </w:pPr>
      <w:r w:rsidRPr="00873E68">
        <w:rPr>
          <w:color w:val="000000"/>
        </w:rPr>
        <w:t>воспринимать и формулировать суждения, выражать эмоции в соответствии с целями и условиями общения;</w:t>
      </w:r>
    </w:p>
    <w:p w14:paraId="5AE5AAD5" w14:textId="77777777" w:rsidR="00930652" w:rsidRPr="00873E68" w:rsidRDefault="00930652" w:rsidP="00930652">
      <w:pPr>
        <w:spacing w:line="264" w:lineRule="auto"/>
        <w:ind w:firstLine="600"/>
        <w:jc w:val="both"/>
      </w:pPr>
      <w:r w:rsidRPr="00873E68">
        <w:rPr>
          <w:color w:val="000000"/>
        </w:rPr>
        <w:t>выражать свою точку зрения в устной и письменной речи;</w:t>
      </w:r>
    </w:p>
    <w:p w14:paraId="37D7838C" w14:textId="77777777" w:rsidR="00930652" w:rsidRPr="00873E68" w:rsidRDefault="00930652" w:rsidP="00930652">
      <w:pPr>
        <w:spacing w:line="264" w:lineRule="auto"/>
        <w:ind w:firstLine="600"/>
        <w:jc w:val="both"/>
      </w:pPr>
      <w:r w:rsidRPr="00873E68">
        <w:rPr>
          <w:color w:val="00000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61DE675A" w14:textId="77777777" w:rsidR="00930652" w:rsidRPr="00873E68" w:rsidRDefault="00930652" w:rsidP="00930652">
      <w:pPr>
        <w:spacing w:line="264" w:lineRule="auto"/>
        <w:ind w:firstLine="600"/>
        <w:jc w:val="both"/>
      </w:pPr>
      <w:r w:rsidRPr="00873E68">
        <w:rPr>
          <w:color w:val="000000"/>
        </w:rPr>
        <w:t>понимать намерения других, проявлять уважительное отношение к собеседнику и в корректной форме формулировать свои возражения;</w:t>
      </w:r>
    </w:p>
    <w:p w14:paraId="2C2FCB34" w14:textId="77777777" w:rsidR="00930652" w:rsidRPr="00873E68" w:rsidRDefault="00930652" w:rsidP="00930652">
      <w:pPr>
        <w:spacing w:line="264" w:lineRule="auto"/>
        <w:ind w:firstLine="600"/>
        <w:jc w:val="both"/>
      </w:pPr>
      <w:r w:rsidRPr="00873E68">
        <w:rPr>
          <w:color w:val="000000"/>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409345C2" w14:textId="77777777" w:rsidR="00930652" w:rsidRPr="00873E68" w:rsidRDefault="00930652" w:rsidP="00930652">
      <w:pPr>
        <w:spacing w:line="264" w:lineRule="auto"/>
        <w:ind w:firstLine="600"/>
        <w:jc w:val="both"/>
      </w:pPr>
      <w:r w:rsidRPr="00873E68">
        <w:rPr>
          <w:color w:val="000000"/>
        </w:rPr>
        <w:t>сопоставлять свои суждения с суждениями других участников диалога, обнаруживать различие и сходство позиций, публично представлять результаты выполненного опыта (эксперимента, исследования, проекта);</w:t>
      </w:r>
    </w:p>
    <w:p w14:paraId="6CE80255" w14:textId="77777777" w:rsidR="00930652" w:rsidRPr="00873E68" w:rsidRDefault="00930652" w:rsidP="00930652">
      <w:pPr>
        <w:spacing w:line="264" w:lineRule="auto"/>
        <w:ind w:firstLine="600"/>
        <w:jc w:val="both"/>
      </w:pPr>
      <w:r w:rsidRPr="00873E68">
        <w:rPr>
          <w:color w:val="000000"/>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BAE756F" w14:textId="77777777" w:rsidR="00930652" w:rsidRPr="00873E68" w:rsidRDefault="00930652" w:rsidP="00930652">
      <w:pPr>
        <w:spacing w:line="264" w:lineRule="auto"/>
        <w:ind w:left="120"/>
        <w:jc w:val="both"/>
      </w:pPr>
      <w:r w:rsidRPr="00873E68">
        <w:rPr>
          <w:b/>
          <w:color w:val="000000"/>
        </w:rPr>
        <w:t>Совместная деятельность:</w:t>
      </w:r>
    </w:p>
    <w:p w14:paraId="0EDBF539" w14:textId="77777777" w:rsidR="00930652" w:rsidRPr="00873E68" w:rsidRDefault="00930652" w:rsidP="00930652">
      <w:pPr>
        <w:spacing w:line="264" w:lineRule="auto"/>
        <w:ind w:firstLine="600"/>
        <w:jc w:val="both"/>
      </w:pPr>
      <w:r w:rsidRPr="00873E68">
        <w:rPr>
          <w:color w:val="00000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75B53A4" w14:textId="77777777" w:rsidR="00930652" w:rsidRPr="00873E68" w:rsidRDefault="00930652" w:rsidP="00930652">
      <w:pPr>
        <w:spacing w:line="264" w:lineRule="auto"/>
        <w:ind w:firstLine="600"/>
        <w:jc w:val="both"/>
      </w:pPr>
      <w:r w:rsidRPr="00873E68">
        <w:rPr>
          <w:color w:val="000000"/>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75A47C70" w14:textId="77777777" w:rsidR="00930652" w:rsidRPr="00873E68" w:rsidRDefault="00930652" w:rsidP="00930652">
      <w:pPr>
        <w:spacing w:line="264" w:lineRule="auto"/>
        <w:ind w:firstLine="600"/>
        <w:jc w:val="both"/>
      </w:pPr>
      <w:r w:rsidRPr="00873E68">
        <w:rPr>
          <w:color w:val="000000"/>
        </w:rPr>
        <w:t>обобщать мнения нескольких человек, проявлять готовность руководить, выполнять поручения, подчиняться;</w:t>
      </w:r>
    </w:p>
    <w:p w14:paraId="4246C7ED" w14:textId="77777777" w:rsidR="00930652" w:rsidRPr="00873E68" w:rsidRDefault="00930652" w:rsidP="00930652">
      <w:pPr>
        <w:spacing w:line="264" w:lineRule="auto"/>
        <w:ind w:firstLine="600"/>
        <w:jc w:val="both"/>
      </w:pPr>
      <w:r w:rsidRPr="00873E68">
        <w:rPr>
          <w:color w:val="000000"/>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3070B706" w14:textId="77777777" w:rsidR="00930652" w:rsidRPr="00873E68" w:rsidRDefault="00930652" w:rsidP="00930652">
      <w:pPr>
        <w:spacing w:line="264" w:lineRule="auto"/>
        <w:ind w:firstLine="600"/>
        <w:jc w:val="both"/>
      </w:pPr>
      <w:r w:rsidRPr="00873E68">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F2A388B" w14:textId="77777777" w:rsidR="00930652" w:rsidRPr="00873E68" w:rsidRDefault="00930652" w:rsidP="00930652">
      <w:pPr>
        <w:spacing w:line="264" w:lineRule="auto"/>
        <w:ind w:firstLine="600"/>
        <w:jc w:val="both"/>
      </w:pPr>
      <w:r w:rsidRPr="00873E68">
        <w:rPr>
          <w:color w:val="000000"/>
        </w:rPr>
        <w:t>оценивать качество своего вклада в общий продукт по критериям, самостоятельно сформулированным участниками взаимодействия;</w:t>
      </w:r>
    </w:p>
    <w:p w14:paraId="41C824C2" w14:textId="77777777" w:rsidR="00930652" w:rsidRPr="00873E68" w:rsidRDefault="00930652" w:rsidP="00930652">
      <w:pPr>
        <w:spacing w:line="264" w:lineRule="auto"/>
        <w:ind w:firstLine="600"/>
        <w:jc w:val="both"/>
      </w:pPr>
      <w:r w:rsidRPr="00873E68">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3636EE7C" w14:textId="77777777" w:rsidR="00930652" w:rsidRPr="00873E68" w:rsidRDefault="00930652" w:rsidP="00930652">
      <w:pPr>
        <w:spacing w:line="264" w:lineRule="auto"/>
        <w:ind w:firstLine="600"/>
        <w:jc w:val="both"/>
      </w:pPr>
      <w:r w:rsidRPr="00873E68">
        <w:rPr>
          <w:color w:val="000000"/>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7467D3E0" w14:textId="77777777" w:rsidR="00930652" w:rsidRPr="00873E68" w:rsidRDefault="00930652" w:rsidP="00930652">
      <w:pPr>
        <w:spacing w:line="264" w:lineRule="auto"/>
        <w:ind w:left="120"/>
        <w:jc w:val="both"/>
      </w:pPr>
    </w:p>
    <w:p w14:paraId="4E38277E"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5B4FF4FF" w14:textId="77777777" w:rsidR="00930652" w:rsidRPr="00873E68" w:rsidRDefault="00930652" w:rsidP="00930652">
      <w:pPr>
        <w:spacing w:line="264" w:lineRule="auto"/>
        <w:ind w:left="120"/>
        <w:jc w:val="both"/>
      </w:pPr>
    </w:p>
    <w:p w14:paraId="2576CDE1" w14:textId="77777777" w:rsidR="00930652" w:rsidRPr="00873E68" w:rsidRDefault="00930652" w:rsidP="00930652">
      <w:pPr>
        <w:spacing w:line="264" w:lineRule="auto"/>
        <w:ind w:left="120"/>
        <w:jc w:val="both"/>
      </w:pPr>
      <w:r w:rsidRPr="00873E68">
        <w:rPr>
          <w:b/>
          <w:color w:val="000000"/>
        </w:rPr>
        <w:t>Самоорганизация:</w:t>
      </w:r>
    </w:p>
    <w:p w14:paraId="59C4F226" w14:textId="77777777" w:rsidR="00930652" w:rsidRPr="00873E68" w:rsidRDefault="00930652" w:rsidP="00930652">
      <w:pPr>
        <w:spacing w:line="264" w:lineRule="auto"/>
        <w:ind w:firstLine="600"/>
        <w:jc w:val="both"/>
      </w:pPr>
      <w:r w:rsidRPr="00873E68">
        <w:rPr>
          <w:color w:val="000000"/>
        </w:rPr>
        <w:t>выявлять проблемы для решения в жизненных и учебных ситуациях;</w:t>
      </w:r>
    </w:p>
    <w:p w14:paraId="738A8B98" w14:textId="77777777" w:rsidR="00930652" w:rsidRPr="00873E68" w:rsidRDefault="00930652" w:rsidP="00930652">
      <w:pPr>
        <w:spacing w:line="264" w:lineRule="auto"/>
        <w:ind w:firstLine="600"/>
        <w:jc w:val="both"/>
      </w:pPr>
      <w:r w:rsidRPr="00873E68">
        <w:rPr>
          <w:color w:val="000000"/>
        </w:rPr>
        <w:t>ориентироваться в различных подходах принятия решений (индивидуальное, принятие решения в группе, принятие решений группой);</w:t>
      </w:r>
    </w:p>
    <w:p w14:paraId="251A46B9" w14:textId="77777777" w:rsidR="00930652" w:rsidRPr="00873E68" w:rsidRDefault="00930652" w:rsidP="00930652">
      <w:pPr>
        <w:spacing w:line="264" w:lineRule="auto"/>
        <w:ind w:firstLine="600"/>
        <w:jc w:val="both"/>
      </w:pPr>
      <w:r w:rsidRPr="00873E68">
        <w:rPr>
          <w:color w:val="000000"/>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7C17EE76" w14:textId="77777777" w:rsidR="00930652" w:rsidRPr="00873E68" w:rsidRDefault="00930652" w:rsidP="00930652">
      <w:pPr>
        <w:spacing w:line="264" w:lineRule="auto"/>
        <w:ind w:firstLine="600"/>
        <w:jc w:val="both"/>
      </w:pPr>
      <w:r w:rsidRPr="00873E68">
        <w:rPr>
          <w:color w:val="000000"/>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 проводить выбор и брать ответственность за решение.</w:t>
      </w:r>
    </w:p>
    <w:p w14:paraId="3D241B1B" w14:textId="77777777" w:rsidR="00930652" w:rsidRPr="00873E68" w:rsidRDefault="00930652" w:rsidP="00930652">
      <w:pPr>
        <w:spacing w:line="264" w:lineRule="auto"/>
        <w:ind w:left="120"/>
        <w:jc w:val="both"/>
      </w:pPr>
      <w:r w:rsidRPr="00873E68">
        <w:rPr>
          <w:b/>
          <w:color w:val="000000"/>
        </w:rPr>
        <w:t xml:space="preserve">Самоконтроль: </w:t>
      </w:r>
    </w:p>
    <w:p w14:paraId="2D30A690" w14:textId="77777777" w:rsidR="00930652" w:rsidRPr="00873E68" w:rsidRDefault="00930652" w:rsidP="00930652">
      <w:pPr>
        <w:spacing w:line="264" w:lineRule="auto"/>
        <w:ind w:firstLine="600"/>
        <w:jc w:val="both"/>
      </w:pPr>
      <w:r w:rsidRPr="00873E68">
        <w:rPr>
          <w:color w:val="000000"/>
        </w:rPr>
        <w:t>владеть способами самоконтроля, самомотивации и рефлексии;</w:t>
      </w:r>
    </w:p>
    <w:p w14:paraId="3E72AE4A" w14:textId="77777777" w:rsidR="00930652" w:rsidRPr="00873E68" w:rsidRDefault="00930652" w:rsidP="00930652">
      <w:pPr>
        <w:spacing w:line="264" w:lineRule="auto"/>
        <w:ind w:firstLine="600"/>
        <w:jc w:val="both"/>
      </w:pPr>
      <w:r w:rsidRPr="00873E68">
        <w:rPr>
          <w:color w:val="000000"/>
        </w:rPr>
        <w:t xml:space="preserve">давать оценку ситуации и предлагать план ее изменения, учитывать контекст и предвидеть трудности, </w:t>
      </w:r>
      <w:r w:rsidRPr="00873E68">
        <w:rPr>
          <w:color w:val="000000"/>
        </w:rPr>
        <w:lastRenderedPageBreak/>
        <w:t>которые могут возникнуть при решении учебной задачи, адаптировать решение к меняющимся обстоятельствам;</w:t>
      </w:r>
    </w:p>
    <w:p w14:paraId="50952DC4" w14:textId="77777777" w:rsidR="00930652" w:rsidRPr="00873E68" w:rsidRDefault="00930652" w:rsidP="00930652">
      <w:pPr>
        <w:spacing w:line="264" w:lineRule="auto"/>
        <w:ind w:firstLine="600"/>
        <w:jc w:val="both"/>
      </w:pPr>
      <w:r w:rsidRPr="00873E68">
        <w:rPr>
          <w:color w:val="000000"/>
        </w:rPr>
        <w:t xml:space="preserve">объяснять причины достижения (недостижения) результатов деятельности, давать оценку приобретенному опыту, находить позитивное в произошедшей ситуации; </w:t>
      </w:r>
    </w:p>
    <w:p w14:paraId="06098CBA" w14:textId="77777777" w:rsidR="00930652" w:rsidRPr="00873E68" w:rsidRDefault="00930652" w:rsidP="00930652">
      <w:pPr>
        <w:spacing w:line="264" w:lineRule="auto"/>
        <w:ind w:firstLine="600"/>
        <w:jc w:val="both"/>
      </w:pPr>
      <w:r w:rsidRPr="00873E68">
        <w:rPr>
          <w:color w:val="000000"/>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14:paraId="37686ADA" w14:textId="77777777" w:rsidR="00930652" w:rsidRPr="00873E68" w:rsidRDefault="00930652" w:rsidP="00930652">
      <w:pPr>
        <w:spacing w:line="264" w:lineRule="auto"/>
        <w:ind w:left="120"/>
        <w:jc w:val="both"/>
      </w:pPr>
      <w:r w:rsidRPr="00873E68">
        <w:rPr>
          <w:b/>
          <w:color w:val="000000"/>
        </w:rPr>
        <w:t xml:space="preserve">Эмоциональный интеллект: </w:t>
      </w:r>
    </w:p>
    <w:p w14:paraId="3BD7F846" w14:textId="77777777" w:rsidR="00930652" w:rsidRPr="00873E68" w:rsidRDefault="00930652" w:rsidP="00930652">
      <w:pPr>
        <w:spacing w:line="264" w:lineRule="auto"/>
        <w:ind w:firstLine="600"/>
        <w:jc w:val="both"/>
      </w:pPr>
      <w:r w:rsidRPr="00873E68">
        <w:rPr>
          <w:color w:val="000000"/>
        </w:rPr>
        <w:t>различать, называть и управлять собственными эмоциями и эмоциями других;</w:t>
      </w:r>
    </w:p>
    <w:p w14:paraId="675C6F6B" w14:textId="77777777" w:rsidR="00930652" w:rsidRPr="00873E68" w:rsidRDefault="00930652" w:rsidP="00930652">
      <w:pPr>
        <w:spacing w:line="264" w:lineRule="auto"/>
        <w:ind w:firstLine="600"/>
        <w:jc w:val="both"/>
      </w:pPr>
      <w:r w:rsidRPr="00873E68">
        <w:rPr>
          <w:color w:val="000000"/>
        </w:rPr>
        <w:t>выявлять и анализировать причины эмоций;</w:t>
      </w:r>
    </w:p>
    <w:p w14:paraId="602B3B7A" w14:textId="77777777" w:rsidR="00930652" w:rsidRPr="00873E68" w:rsidRDefault="00930652" w:rsidP="00930652">
      <w:pPr>
        <w:spacing w:line="264" w:lineRule="auto"/>
        <w:ind w:firstLine="600"/>
        <w:jc w:val="both"/>
      </w:pPr>
      <w:r w:rsidRPr="00873E68">
        <w:rPr>
          <w:color w:val="000000"/>
        </w:rPr>
        <w:t>ставить себя на место другого человека, понимать мотивы и намерения другого, регулировать способ выражения эмоций.</w:t>
      </w:r>
    </w:p>
    <w:p w14:paraId="7595AED4" w14:textId="77777777" w:rsidR="00930652" w:rsidRPr="00873E68" w:rsidRDefault="00930652" w:rsidP="00930652">
      <w:pPr>
        <w:spacing w:line="264" w:lineRule="auto"/>
        <w:ind w:left="120"/>
        <w:jc w:val="both"/>
      </w:pPr>
      <w:r w:rsidRPr="00873E68">
        <w:rPr>
          <w:b/>
          <w:color w:val="000000"/>
        </w:rPr>
        <w:t>Принятие себя и других:</w:t>
      </w:r>
    </w:p>
    <w:p w14:paraId="0A60F05B" w14:textId="77777777" w:rsidR="00930652" w:rsidRPr="00873E68" w:rsidRDefault="00930652" w:rsidP="00930652">
      <w:pPr>
        <w:spacing w:line="264" w:lineRule="auto"/>
        <w:ind w:firstLine="600"/>
        <w:jc w:val="both"/>
      </w:pPr>
      <w:r w:rsidRPr="00873E68">
        <w:rPr>
          <w:color w:val="000000"/>
        </w:rPr>
        <w:t xml:space="preserve">осознанно относиться к другому человеку, его мнению; </w:t>
      </w:r>
    </w:p>
    <w:p w14:paraId="43F197EB" w14:textId="77777777" w:rsidR="00930652" w:rsidRPr="00873E68" w:rsidRDefault="00930652" w:rsidP="00930652">
      <w:pPr>
        <w:spacing w:line="264" w:lineRule="auto"/>
        <w:ind w:firstLine="600"/>
        <w:jc w:val="both"/>
      </w:pPr>
      <w:r w:rsidRPr="00873E68">
        <w:rPr>
          <w:color w:val="000000"/>
        </w:rPr>
        <w:t xml:space="preserve">признавать свое право на ошибку и такое же право другого; </w:t>
      </w:r>
    </w:p>
    <w:p w14:paraId="265DE971" w14:textId="77777777" w:rsidR="00930652" w:rsidRPr="00873E68" w:rsidRDefault="00930652" w:rsidP="00930652">
      <w:pPr>
        <w:spacing w:line="264" w:lineRule="auto"/>
        <w:ind w:firstLine="600"/>
        <w:jc w:val="both"/>
      </w:pPr>
      <w:r w:rsidRPr="00873E68">
        <w:rPr>
          <w:color w:val="000000"/>
        </w:rPr>
        <w:t xml:space="preserve">принимать себя и других, не осуждая; </w:t>
      </w:r>
    </w:p>
    <w:p w14:paraId="7BD14A12" w14:textId="77777777" w:rsidR="00930652" w:rsidRPr="00873E68" w:rsidRDefault="00930652" w:rsidP="00930652">
      <w:pPr>
        <w:spacing w:line="264" w:lineRule="auto"/>
        <w:ind w:firstLine="600"/>
        <w:jc w:val="both"/>
      </w:pPr>
      <w:r w:rsidRPr="00873E68">
        <w:rPr>
          <w:color w:val="000000"/>
        </w:rPr>
        <w:t xml:space="preserve">открытость себе и другим; </w:t>
      </w:r>
    </w:p>
    <w:p w14:paraId="27139352" w14:textId="77777777" w:rsidR="00930652" w:rsidRPr="00873E68" w:rsidRDefault="00930652" w:rsidP="00930652">
      <w:pPr>
        <w:spacing w:line="264" w:lineRule="auto"/>
        <w:ind w:firstLine="600"/>
        <w:jc w:val="both"/>
      </w:pPr>
      <w:r w:rsidRPr="00873E68">
        <w:rPr>
          <w:color w:val="000000"/>
        </w:rPr>
        <w:t>осознавать невозможность контролировать все вокруг.</w:t>
      </w:r>
    </w:p>
    <w:p w14:paraId="35077127" w14:textId="77777777" w:rsidR="00930652" w:rsidRPr="00873E68" w:rsidRDefault="00930652" w:rsidP="00930652">
      <w:pPr>
        <w:spacing w:line="264" w:lineRule="auto"/>
        <w:ind w:firstLine="600"/>
        <w:jc w:val="both"/>
      </w:pPr>
      <w:r w:rsidRPr="00873E68">
        <w:rPr>
          <w:color w:val="000000"/>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798CC021" w14:textId="77777777" w:rsidR="00930652" w:rsidRPr="00873E68" w:rsidRDefault="00930652" w:rsidP="00930652">
      <w:pPr>
        <w:spacing w:line="264" w:lineRule="auto"/>
        <w:ind w:left="120"/>
        <w:jc w:val="both"/>
      </w:pPr>
    </w:p>
    <w:p w14:paraId="27B39F76" w14:textId="77777777" w:rsidR="00930652" w:rsidRPr="00873E68" w:rsidRDefault="00930652" w:rsidP="00930652">
      <w:pPr>
        <w:spacing w:line="264" w:lineRule="auto"/>
        <w:ind w:left="120"/>
        <w:jc w:val="both"/>
      </w:pPr>
      <w:r w:rsidRPr="00873E68">
        <w:rPr>
          <w:b/>
          <w:color w:val="000000"/>
        </w:rPr>
        <w:t>ПРЕДМЕТНЫЕ РЕЗУЛЬТАТЫ</w:t>
      </w:r>
    </w:p>
    <w:p w14:paraId="30F933E1" w14:textId="77777777" w:rsidR="00930652" w:rsidRPr="00873E68" w:rsidRDefault="00930652" w:rsidP="00930652">
      <w:pPr>
        <w:spacing w:line="264" w:lineRule="auto"/>
        <w:ind w:left="120"/>
        <w:jc w:val="both"/>
      </w:pPr>
    </w:p>
    <w:p w14:paraId="6348198D"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(немецкому) языку к концу обучения </w:t>
      </w:r>
      <w:r w:rsidRPr="00873E68">
        <w:rPr>
          <w:b/>
          <w:i/>
          <w:color w:val="000000"/>
        </w:rPr>
        <w:t>в 5 классе</w:t>
      </w:r>
      <w:r w:rsidRPr="00873E68">
        <w:rPr>
          <w:color w:val="000000"/>
        </w:rPr>
        <w:t>.</w:t>
      </w:r>
    </w:p>
    <w:p w14:paraId="600915C1" w14:textId="77777777" w:rsidR="00930652" w:rsidRPr="00873E68" w:rsidRDefault="00930652" w:rsidP="00930652">
      <w:pPr>
        <w:spacing w:line="264" w:lineRule="auto"/>
        <w:ind w:firstLine="600"/>
        <w:jc w:val="both"/>
      </w:pPr>
      <w:r w:rsidRPr="00873E68">
        <w:rPr>
          <w:color w:val="000000"/>
        </w:rPr>
        <w:t>1) Коммуникативные умения.</w:t>
      </w:r>
    </w:p>
    <w:p w14:paraId="57947DA8" w14:textId="77777777" w:rsidR="00930652" w:rsidRPr="00873E68" w:rsidRDefault="00930652" w:rsidP="00930652">
      <w:pPr>
        <w:spacing w:line="264" w:lineRule="auto"/>
        <w:ind w:firstLine="600"/>
        <w:jc w:val="both"/>
      </w:pPr>
      <w:r w:rsidRPr="00873E68">
        <w:rPr>
          <w:i/>
          <w:color w:val="000000"/>
        </w:rPr>
        <w:t>Говорение</w:t>
      </w:r>
      <w:r w:rsidRPr="00873E68">
        <w:rPr>
          <w:color w:val="000000"/>
        </w:rPr>
        <w:t>:</w:t>
      </w:r>
    </w:p>
    <w:p w14:paraId="76A56920" w14:textId="77777777" w:rsidR="00930652" w:rsidRPr="00873E68" w:rsidRDefault="00930652" w:rsidP="00930652">
      <w:pPr>
        <w:spacing w:line="264" w:lineRule="auto"/>
        <w:ind w:firstLine="600"/>
        <w:jc w:val="both"/>
      </w:pPr>
      <w:r w:rsidRPr="00873E68">
        <w:rPr>
          <w:color w:val="000000"/>
        </w:rPr>
        <w:t>вести разные виды диалогов (диалог этикетного характера, диалог-побуждение к действию, диалог-расспрос) в рамках тематического содержания речи для 5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пяти реплик со стороны каждого собеседника);</w:t>
      </w:r>
    </w:p>
    <w:p w14:paraId="42BEDB53"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для 5 класса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2EF0CBCE" w14:textId="77777777" w:rsidR="00930652" w:rsidRPr="00873E68" w:rsidRDefault="00930652" w:rsidP="00930652">
      <w:pPr>
        <w:spacing w:line="264" w:lineRule="auto"/>
        <w:ind w:firstLine="600"/>
        <w:jc w:val="both"/>
      </w:pPr>
      <w:r w:rsidRPr="00873E68">
        <w:rPr>
          <w:i/>
          <w:color w:val="000000"/>
        </w:rPr>
        <w:t>Аудирование</w:t>
      </w:r>
      <w:r w:rsidRPr="00873E68">
        <w:rPr>
          <w:color w:val="000000"/>
        </w:rPr>
        <w:t>:</w:t>
      </w:r>
    </w:p>
    <w:p w14:paraId="66C770B4" w14:textId="77777777" w:rsidR="00930652" w:rsidRPr="00873E68" w:rsidRDefault="00930652" w:rsidP="00930652">
      <w:pPr>
        <w:spacing w:line="264" w:lineRule="auto"/>
        <w:ind w:firstLine="600"/>
        <w:jc w:val="both"/>
      </w:pPr>
      <w:r w:rsidRPr="00873E68">
        <w:rPr>
          <w:color w:val="000000"/>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0C3BA58D" w14:textId="77777777" w:rsidR="00930652" w:rsidRPr="00873E68" w:rsidRDefault="00930652" w:rsidP="00930652">
      <w:pPr>
        <w:spacing w:line="264" w:lineRule="auto"/>
        <w:ind w:firstLine="600"/>
        <w:jc w:val="both"/>
      </w:pPr>
      <w:r w:rsidRPr="00873E68">
        <w:rPr>
          <w:i/>
          <w:color w:val="000000"/>
        </w:rPr>
        <w:t>Смысловое чтение:</w:t>
      </w:r>
    </w:p>
    <w:p w14:paraId="674AC4DF" w14:textId="77777777" w:rsidR="00930652" w:rsidRPr="00873E68" w:rsidRDefault="00930652" w:rsidP="00930652">
      <w:pPr>
        <w:spacing w:line="264" w:lineRule="auto"/>
        <w:ind w:firstLine="600"/>
        <w:jc w:val="both"/>
      </w:pPr>
      <w:r w:rsidRPr="00873E68">
        <w:rPr>
          <w:color w:val="000000"/>
        </w:rPr>
        <w:t>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3A6F971F" w14:textId="77777777" w:rsidR="00930652" w:rsidRPr="00873E68" w:rsidRDefault="00930652" w:rsidP="00930652">
      <w:pPr>
        <w:spacing w:line="264" w:lineRule="auto"/>
        <w:ind w:firstLine="600"/>
        <w:jc w:val="both"/>
      </w:pPr>
      <w:r w:rsidRPr="00873E68">
        <w:rPr>
          <w:i/>
          <w:color w:val="000000"/>
        </w:rPr>
        <w:t>Письменная речь:</w:t>
      </w:r>
    </w:p>
    <w:p w14:paraId="6605609E" w14:textId="77777777" w:rsidR="00930652" w:rsidRPr="00873E68" w:rsidRDefault="00930652" w:rsidP="00930652">
      <w:pPr>
        <w:spacing w:line="264" w:lineRule="auto"/>
        <w:ind w:firstLine="600"/>
        <w:jc w:val="both"/>
      </w:pPr>
      <w:r w:rsidRPr="00873E68">
        <w:rPr>
          <w:color w:val="000000"/>
        </w:rPr>
        <w:t xml:space="preserve">писать короткие поздравления с праздниками; </w:t>
      </w:r>
    </w:p>
    <w:p w14:paraId="77587DDD" w14:textId="77777777" w:rsidR="00930652" w:rsidRPr="00873E68" w:rsidRDefault="00930652" w:rsidP="00930652">
      <w:pPr>
        <w:spacing w:line="264" w:lineRule="auto"/>
        <w:ind w:firstLine="600"/>
        <w:jc w:val="both"/>
      </w:pPr>
      <w:r w:rsidRPr="00873E68">
        <w:rPr>
          <w:color w:val="000000"/>
        </w:rPr>
        <w:t xml:space="preserve">заполнять анкеты и формуляры, сообщая о себе основные сведения, в соответствии с нормами, принятыми в стране (странах) изучаемого языка; </w:t>
      </w:r>
    </w:p>
    <w:p w14:paraId="18E179C7" w14:textId="77777777" w:rsidR="00930652" w:rsidRPr="00873E68" w:rsidRDefault="00930652" w:rsidP="00930652">
      <w:pPr>
        <w:spacing w:line="264" w:lineRule="auto"/>
        <w:ind w:firstLine="600"/>
        <w:jc w:val="both"/>
      </w:pPr>
      <w:r w:rsidRPr="00873E68">
        <w:rPr>
          <w:color w:val="000000"/>
        </w:rPr>
        <w:t>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1D098FC0" w14:textId="77777777" w:rsidR="00930652" w:rsidRPr="00873E68" w:rsidRDefault="00930652" w:rsidP="00930652">
      <w:pPr>
        <w:spacing w:line="264" w:lineRule="auto"/>
        <w:ind w:firstLine="600"/>
        <w:jc w:val="both"/>
      </w:pPr>
      <w:r w:rsidRPr="00873E68">
        <w:rPr>
          <w:color w:val="000000"/>
        </w:rPr>
        <w:t>2) Языковые знания и умения.</w:t>
      </w:r>
    </w:p>
    <w:p w14:paraId="12DC8508"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30E833F0" w14:textId="77777777" w:rsidR="00930652" w:rsidRPr="00873E68" w:rsidRDefault="00930652" w:rsidP="00930652">
      <w:pPr>
        <w:spacing w:line="264" w:lineRule="auto"/>
        <w:ind w:firstLine="600"/>
        <w:jc w:val="both"/>
      </w:pPr>
      <w:r w:rsidRPr="00873E68">
        <w:rPr>
          <w:color w:val="000000"/>
        </w:rPr>
        <w:lastRenderedPageBreak/>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w:t>
      </w:r>
    </w:p>
    <w:p w14:paraId="571D4239" w14:textId="77777777" w:rsidR="00930652" w:rsidRPr="00873E68" w:rsidRDefault="00930652" w:rsidP="00930652">
      <w:pPr>
        <w:spacing w:line="264" w:lineRule="auto"/>
        <w:ind w:firstLine="600"/>
        <w:jc w:val="both"/>
      </w:pPr>
      <w:r w:rsidRPr="00873E68">
        <w:rPr>
          <w:color w:val="000000"/>
        </w:rPr>
        <w:t>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18825BDA"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5C0A7730" w14:textId="77777777" w:rsidR="00930652" w:rsidRPr="00873E68" w:rsidRDefault="00930652" w:rsidP="00930652">
      <w:pPr>
        <w:spacing w:line="264" w:lineRule="auto"/>
        <w:ind w:firstLine="600"/>
        <w:jc w:val="both"/>
      </w:pPr>
      <w:r w:rsidRPr="00873E68">
        <w:rPr>
          <w:color w:val="000000"/>
        </w:rPr>
        <w:t xml:space="preserve">правильно писать изученные слова; </w:t>
      </w:r>
    </w:p>
    <w:p w14:paraId="188B40BC" w14:textId="77777777" w:rsidR="00930652" w:rsidRPr="00873E68" w:rsidRDefault="00930652" w:rsidP="00930652">
      <w:pPr>
        <w:spacing w:line="264" w:lineRule="auto"/>
        <w:ind w:firstLine="600"/>
        <w:jc w:val="both"/>
      </w:pPr>
      <w:r w:rsidRPr="00873E68">
        <w:rPr>
          <w:color w:val="000000"/>
        </w:rPr>
        <w:t xml:space="preserve">использовать точку, вопросительный и восклицательный знаки в конце предложения, запятую при перечислении; </w:t>
      </w:r>
    </w:p>
    <w:p w14:paraId="313F2D09" w14:textId="77777777" w:rsidR="00930652" w:rsidRPr="00873E68" w:rsidRDefault="00930652" w:rsidP="00930652">
      <w:pPr>
        <w:spacing w:line="264" w:lineRule="auto"/>
        <w:ind w:firstLine="600"/>
        <w:jc w:val="both"/>
      </w:pPr>
      <w:r w:rsidRPr="00873E68">
        <w:rPr>
          <w:color w:val="000000"/>
        </w:rPr>
        <w:t>пунктуационно правильно оформлять электронное сообщение личного характера.</w:t>
      </w:r>
    </w:p>
    <w:p w14:paraId="5FAF89B6"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6C42E3FB" w14:textId="77777777" w:rsidR="00930652" w:rsidRPr="00873E68" w:rsidRDefault="00930652" w:rsidP="00930652">
      <w:pPr>
        <w:spacing w:line="264" w:lineRule="auto"/>
        <w:ind w:firstLine="600"/>
        <w:jc w:val="both"/>
      </w:pPr>
      <w:r w:rsidRPr="00873E68">
        <w:rPr>
          <w:color w:val="000000"/>
        </w:rPr>
        <w:t xml:space="preserve">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 </w:t>
      </w:r>
    </w:p>
    <w:p w14:paraId="5D30FE5B"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 -ler, -in, -chen, имена прилагательные с суффиксами -ig, -lich, числительные образованные при помощи суффиксов -zehn, -zig, -te, -ste, имена существительные, образованные путём соединения основ существительных (das Klassenzimmer), распознавать и употреблять в устной и письменной речи изученные синонимы и интернациональные слова.</w:t>
      </w:r>
    </w:p>
    <w:p w14:paraId="3B9AD1BC"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3D6CE99F" w14:textId="77777777" w:rsidR="00930652" w:rsidRPr="00873E68" w:rsidRDefault="00930652" w:rsidP="00930652">
      <w:pPr>
        <w:spacing w:line="264" w:lineRule="auto"/>
        <w:ind w:firstLine="600"/>
        <w:jc w:val="both"/>
      </w:pPr>
      <w:r w:rsidRPr="00873E68">
        <w:rPr>
          <w:color w:val="000000"/>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164B47D0"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610EC23D" w14:textId="77777777" w:rsidR="00930652" w:rsidRPr="00873E68" w:rsidRDefault="00930652" w:rsidP="00930652">
      <w:pPr>
        <w:spacing w:line="264" w:lineRule="auto"/>
        <w:ind w:firstLine="600"/>
        <w:jc w:val="both"/>
      </w:pPr>
      <w:r w:rsidRPr="00873E68">
        <w:rPr>
          <w:color w:val="000000"/>
        </w:rPr>
        <w:t>нераспространённые и распространённые простые предложения (с простым и составным глагольным сказуемым, с составным именным сказуемым), в том числе с дополнениями в дательном и винительном падежах;</w:t>
      </w:r>
    </w:p>
    <w:p w14:paraId="0E3E8989" w14:textId="77777777" w:rsidR="00930652" w:rsidRPr="00873E68" w:rsidRDefault="00930652" w:rsidP="00930652">
      <w:pPr>
        <w:spacing w:line="264" w:lineRule="auto"/>
        <w:ind w:firstLine="600"/>
        <w:jc w:val="both"/>
      </w:pPr>
      <w:r w:rsidRPr="00873E68">
        <w:rPr>
          <w:color w:val="000000"/>
        </w:rPr>
        <w:t>побудительные предложения (в том числе в отрицательной форме);</w:t>
      </w:r>
    </w:p>
    <w:p w14:paraId="102F0B6A"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Futur I;</w:t>
      </w:r>
    </w:p>
    <w:p w14:paraId="77D58F49" w14:textId="77777777" w:rsidR="00930652" w:rsidRPr="00873E68" w:rsidRDefault="00930652" w:rsidP="00930652">
      <w:pPr>
        <w:spacing w:line="264" w:lineRule="auto"/>
        <w:ind w:firstLine="600"/>
        <w:jc w:val="both"/>
      </w:pPr>
      <w:r w:rsidRPr="00873E68">
        <w:rPr>
          <w:color w:val="000000"/>
        </w:rPr>
        <w:t>модальный глагол dürfen (в Präsens);</w:t>
      </w:r>
    </w:p>
    <w:p w14:paraId="56E6E30C" w14:textId="77777777" w:rsidR="00930652" w:rsidRPr="00873E68" w:rsidRDefault="00930652" w:rsidP="00930652">
      <w:pPr>
        <w:spacing w:line="264" w:lineRule="auto"/>
        <w:ind w:firstLine="600"/>
        <w:jc w:val="both"/>
      </w:pPr>
      <w:r w:rsidRPr="00873E68">
        <w:rPr>
          <w:color w:val="000000"/>
        </w:rPr>
        <w:t>наречия в положительной, сравнительной и превосходной степенях сравнения, образованные по правилу и исключения;</w:t>
      </w:r>
    </w:p>
    <w:p w14:paraId="72A12331" w14:textId="77777777" w:rsidR="00930652" w:rsidRPr="00873E68" w:rsidRDefault="00930652" w:rsidP="00930652">
      <w:pPr>
        <w:spacing w:line="264" w:lineRule="auto"/>
        <w:ind w:firstLine="600"/>
        <w:jc w:val="both"/>
      </w:pPr>
      <w:r w:rsidRPr="00873E68">
        <w:rPr>
          <w:color w:val="000000"/>
        </w:rPr>
        <w:t>указательное местоимение jener;</w:t>
      </w:r>
    </w:p>
    <w:p w14:paraId="2ACFF4DB" w14:textId="77777777" w:rsidR="00930652" w:rsidRPr="00873E68" w:rsidRDefault="00930652" w:rsidP="00930652">
      <w:pPr>
        <w:spacing w:line="264" w:lineRule="auto"/>
        <w:ind w:firstLine="600"/>
        <w:jc w:val="both"/>
      </w:pPr>
      <w:r w:rsidRPr="00873E68">
        <w:rPr>
          <w:color w:val="000000"/>
        </w:rPr>
        <w:t>вопросительные местоимения (wer, was, wohin, wo, warum);</w:t>
      </w:r>
    </w:p>
    <w:p w14:paraId="06F13853" w14:textId="77777777" w:rsidR="00930652" w:rsidRPr="00873E68" w:rsidRDefault="00930652" w:rsidP="00930652">
      <w:pPr>
        <w:spacing w:line="264" w:lineRule="auto"/>
        <w:ind w:firstLine="600"/>
        <w:jc w:val="both"/>
      </w:pPr>
      <w:r w:rsidRPr="00873E68">
        <w:rPr>
          <w:color w:val="000000"/>
        </w:rPr>
        <w:t>количественные и порядковые числительные (до 100).</w:t>
      </w:r>
    </w:p>
    <w:p w14:paraId="6F0A758E" w14:textId="77777777" w:rsidR="00930652" w:rsidRPr="00873E68" w:rsidRDefault="00930652" w:rsidP="00930652">
      <w:pPr>
        <w:spacing w:line="264" w:lineRule="auto"/>
        <w:ind w:firstLine="600"/>
        <w:jc w:val="both"/>
      </w:pPr>
      <w:r w:rsidRPr="00873E68">
        <w:rPr>
          <w:color w:val="000000"/>
        </w:rPr>
        <w:t>3) Социокультурные знания и умения:</w:t>
      </w:r>
    </w:p>
    <w:p w14:paraId="7F4CCBA2"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402CFA37"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1887ED45" w14:textId="77777777" w:rsidR="00930652" w:rsidRPr="00873E68" w:rsidRDefault="00930652" w:rsidP="00930652">
      <w:pPr>
        <w:spacing w:line="264" w:lineRule="auto"/>
        <w:ind w:firstLine="600"/>
        <w:jc w:val="both"/>
      </w:pPr>
      <w:r w:rsidRPr="00873E68">
        <w:rPr>
          <w:color w:val="000000"/>
        </w:rPr>
        <w:t>правильно оформлять адрес, писать фамилии и имена (свои, родственников и друзей) на немецком языке (в анкете, формуляре);</w:t>
      </w:r>
    </w:p>
    <w:p w14:paraId="31A62903"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родной страны и страны (стран) изучаемого языка;</w:t>
      </w:r>
    </w:p>
    <w:p w14:paraId="4E8033BA" w14:textId="77777777" w:rsidR="00930652" w:rsidRPr="00873E68" w:rsidRDefault="00930652" w:rsidP="00930652">
      <w:pPr>
        <w:spacing w:line="264" w:lineRule="auto"/>
        <w:ind w:firstLine="600"/>
        <w:jc w:val="both"/>
      </w:pPr>
      <w:r w:rsidRPr="00873E68">
        <w:rPr>
          <w:color w:val="000000"/>
        </w:rPr>
        <w:t>кратко представлять Россию и страны (стран)у изучаемого языка.</w:t>
      </w:r>
    </w:p>
    <w:p w14:paraId="274D4608" w14:textId="77777777" w:rsidR="00930652" w:rsidRPr="00873E68" w:rsidRDefault="00930652" w:rsidP="00930652">
      <w:pPr>
        <w:spacing w:line="264" w:lineRule="auto"/>
        <w:ind w:firstLine="600"/>
        <w:jc w:val="both"/>
      </w:pPr>
      <w:r w:rsidRPr="00873E68">
        <w:rPr>
          <w:color w:val="000000"/>
        </w:rPr>
        <w:t>4) Компенсаторные умения:</w:t>
      </w:r>
    </w:p>
    <w:p w14:paraId="5A84641E" w14:textId="77777777" w:rsidR="00930652" w:rsidRPr="00873E68" w:rsidRDefault="00930652" w:rsidP="00930652">
      <w:pPr>
        <w:spacing w:line="264" w:lineRule="auto"/>
        <w:ind w:firstLine="600"/>
        <w:jc w:val="both"/>
      </w:pPr>
      <w:r w:rsidRPr="00873E68">
        <w:rPr>
          <w:color w:val="000000"/>
        </w:rPr>
        <w:t>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2401AA1E" w14:textId="77777777" w:rsidR="00930652" w:rsidRPr="00873E68" w:rsidRDefault="00930652" w:rsidP="00930652">
      <w:pPr>
        <w:spacing w:line="264" w:lineRule="auto"/>
        <w:ind w:firstLine="600"/>
        <w:jc w:val="both"/>
      </w:pPr>
      <w:r w:rsidRPr="00873E68">
        <w:rPr>
          <w:color w:val="000000"/>
        </w:rPr>
        <w:t>владеть начальными умениями классифицировать лексические единицы по темам в рамках тематического содержания речи;</w:t>
      </w:r>
    </w:p>
    <w:p w14:paraId="6EE804DB" w14:textId="77777777" w:rsidR="00930652" w:rsidRPr="00873E68" w:rsidRDefault="00930652" w:rsidP="00930652">
      <w:pPr>
        <w:spacing w:line="264" w:lineRule="auto"/>
        <w:ind w:firstLine="600"/>
        <w:jc w:val="both"/>
      </w:pPr>
      <w:r w:rsidRPr="00873E68">
        <w:rPr>
          <w:color w:val="000000"/>
        </w:rPr>
        <w:t xml:space="preserve">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w:t>
      </w:r>
      <w:r w:rsidRPr="00873E68">
        <w:rPr>
          <w:color w:val="000000"/>
        </w:rPr>
        <w:lastRenderedPageBreak/>
        <w:t>безопасности при работе в сети Интернет;</w:t>
      </w:r>
    </w:p>
    <w:p w14:paraId="560F3C18" w14:textId="77777777" w:rsidR="00930652" w:rsidRPr="00873E68" w:rsidRDefault="00930652" w:rsidP="00930652">
      <w:pPr>
        <w:spacing w:line="264" w:lineRule="auto"/>
        <w:ind w:firstLine="600"/>
        <w:jc w:val="both"/>
      </w:pPr>
      <w:r w:rsidRPr="00873E68">
        <w:rPr>
          <w:color w:val="000000"/>
        </w:rPr>
        <w:t>использовать иноязычные словари и справочники, в том числе информационно-справочные системы в электронной форме;</w:t>
      </w:r>
    </w:p>
    <w:p w14:paraId="21814C59" w14:textId="77777777" w:rsidR="00930652" w:rsidRPr="00873E68" w:rsidRDefault="00930652" w:rsidP="00930652">
      <w:pPr>
        <w:spacing w:line="264" w:lineRule="auto"/>
        <w:ind w:firstLine="600"/>
        <w:jc w:val="both"/>
      </w:pPr>
      <w:r w:rsidRPr="00873E68">
        <w:rPr>
          <w:color w:val="000000"/>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785AADD2"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(немецкому) языку к концу обучения </w:t>
      </w:r>
      <w:r w:rsidRPr="00873E68">
        <w:rPr>
          <w:b/>
          <w:i/>
          <w:color w:val="000000"/>
        </w:rPr>
        <w:t>в 6 классе</w:t>
      </w:r>
      <w:r w:rsidRPr="00873E68">
        <w:rPr>
          <w:color w:val="000000"/>
        </w:rPr>
        <w:t>.</w:t>
      </w:r>
    </w:p>
    <w:p w14:paraId="49CB5A08" w14:textId="77777777" w:rsidR="00930652" w:rsidRPr="00873E68" w:rsidRDefault="00930652" w:rsidP="00930652">
      <w:pPr>
        <w:spacing w:line="264" w:lineRule="auto"/>
        <w:ind w:firstLine="600"/>
        <w:jc w:val="both"/>
      </w:pPr>
      <w:r w:rsidRPr="00873E68">
        <w:rPr>
          <w:color w:val="000000"/>
        </w:rPr>
        <w:t>1) Коммуникативные умения.</w:t>
      </w:r>
    </w:p>
    <w:p w14:paraId="1949D1C8" w14:textId="77777777" w:rsidR="00930652" w:rsidRPr="00873E68" w:rsidRDefault="00930652" w:rsidP="00930652">
      <w:pPr>
        <w:spacing w:line="264" w:lineRule="auto"/>
        <w:ind w:firstLine="600"/>
        <w:jc w:val="both"/>
      </w:pPr>
      <w:r w:rsidRPr="00873E68">
        <w:rPr>
          <w:i/>
          <w:color w:val="000000"/>
        </w:rPr>
        <w:t>Говорение:</w:t>
      </w:r>
    </w:p>
    <w:p w14:paraId="40019636" w14:textId="77777777" w:rsidR="00930652" w:rsidRPr="00873E68" w:rsidRDefault="00930652" w:rsidP="00930652">
      <w:pPr>
        <w:spacing w:line="264" w:lineRule="auto"/>
        <w:ind w:firstLine="600"/>
        <w:jc w:val="both"/>
      </w:pPr>
      <w:r w:rsidRPr="00873E68">
        <w:rPr>
          <w:color w:val="000000"/>
        </w:rPr>
        <w:t>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пяти реплик со стороны каждого собеседника);</w:t>
      </w:r>
    </w:p>
    <w:p w14:paraId="17EC6412"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14:paraId="62C7C0D5" w14:textId="77777777" w:rsidR="00930652" w:rsidRPr="00873E68" w:rsidRDefault="00930652" w:rsidP="00930652">
      <w:pPr>
        <w:spacing w:line="264" w:lineRule="auto"/>
        <w:ind w:firstLine="600"/>
        <w:jc w:val="both"/>
      </w:pPr>
      <w:r w:rsidRPr="00873E68">
        <w:rPr>
          <w:i/>
          <w:color w:val="000000"/>
        </w:rPr>
        <w:t>Аудирование:</w:t>
      </w:r>
    </w:p>
    <w:p w14:paraId="243D915C" w14:textId="77777777" w:rsidR="00930652" w:rsidRPr="00873E68" w:rsidRDefault="00930652" w:rsidP="00930652">
      <w:pPr>
        <w:spacing w:line="264" w:lineRule="auto"/>
        <w:ind w:firstLine="600"/>
        <w:jc w:val="both"/>
      </w:pPr>
      <w:r w:rsidRPr="00873E68">
        <w:rPr>
          <w:color w:val="000000"/>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68FE3210" w14:textId="77777777" w:rsidR="00930652" w:rsidRPr="00873E68" w:rsidRDefault="00930652" w:rsidP="00930652">
      <w:pPr>
        <w:spacing w:line="264" w:lineRule="auto"/>
        <w:ind w:firstLine="600"/>
        <w:jc w:val="both"/>
      </w:pPr>
      <w:r w:rsidRPr="00873E68">
        <w:rPr>
          <w:i/>
          <w:color w:val="000000"/>
        </w:rPr>
        <w:t>Смысловое чтение:</w:t>
      </w:r>
    </w:p>
    <w:p w14:paraId="7AD38020" w14:textId="77777777" w:rsidR="00930652" w:rsidRPr="00873E68" w:rsidRDefault="00930652" w:rsidP="00930652">
      <w:pPr>
        <w:spacing w:line="264" w:lineRule="auto"/>
        <w:ind w:firstLine="600"/>
        <w:jc w:val="both"/>
      </w:pPr>
      <w:r w:rsidRPr="00873E68">
        <w:rPr>
          <w:color w:val="000000"/>
        </w:rPr>
        <w:t>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w:t>
      </w:r>
    </w:p>
    <w:p w14:paraId="1EE7568B" w14:textId="77777777" w:rsidR="00930652" w:rsidRPr="00873E68" w:rsidRDefault="00930652" w:rsidP="00930652">
      <w:pPr>
        <w:spacing w:line="264" w:lineRule="auto"/>
        <w:ind w:firstLine="600"/>
        <w:jc w:val="both"/>
      </w:pPr>
      <w:r w:rsidRPr="00873E68">
        <w:rPr>
          <w:i/>
          <w:color w:val="000000"/>
        </w:rPr>
        <w:t>Письменная речь:</w:t>
      </w:r>
    </w:p>
    <w:p w14:paraId="2BEFE358" w14:textId="77777777" w:rsidR="00930652" w:rsidRPr="00873E68" w:rsidRDefault="00930652" w:rsidP="00930652">
      <w:pPr>
        <w:spacing w:line="264" w:lineRule="auto"/>
        <w:ind w:firstLine="600"/>
        <w:jc w:val="both"/>
      </w:pPr>
      <w:r w:rsidRPr="00873E68">
        <w:rPr>
          <w:color w:val="000000"/>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14:paraId="2CF1806F" w14:textId="77777777" w:rsidR="00930652" w:rsidRPr="00873E68" w:rsidRDefault="00930652" w:rsidP="00930652">
      <w:pPr>
        <w:spacing w:line="264" w:lineRule="auto"/>
        <w:ind w:firstLine="600"/>
        <w:jc w:val="both"/>
      </w:pPr>
      <w:r w:rsidRPr="00873E68">
        <w:rPr>
          <w:color w:val="000000"/>
        </w:rPr>
        <w:t>2) Языковые знания и умения.</w:t>
      </w:r>
    </w:p>
    <w:p w14:paraId="47D8F784"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699C70F2" w14:textId="77777777" w:rsidR="00930652" w:rsidRPr="00873E68" w:rsidRDefault="00930652" w:rsidP="00930652">
      <w:pPr>
        <w:spacing w:line="264" w:lineRule="auto"/>
        <w:ind w:firstLine="600"/>
        <w:jc w:val="both"/>
      </w:pPr>
      <w:r w:rsidRPr="00873E68">
        <w:rPr>
          <w:color w:val="000000"/>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интонации, читать новые слова согласно основным правилам чтения.</w:t>
      </w:r>
    </w:p>
    <w:p w14:paraId="31A5E6A1"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448D8BD9" w14:textId="77777777" w:rsidR="00930652" w:rsidRPr="00873E68" w:rsidRDefault="00930652" w:rsidP="00930652">
      <w:pPr>
        <w:spacing w:line="264" w:lineRule="auto"/>
        <w:ind w:firstLine="600"/>
        <w:jc w:val="both"/>
      </w:pPr>
      <w:r w:rsidRPr="00873E68">
        <w:rPr>
          <w:color w:val="000000"/>
        </w:rPr>
        <w:t>правильно писать изученные слова;</w:t>
      </w:r>
    </w:p>
    <w:p w14:paraId="053AEA1D" w14:textId="77777777" w:rsidR="00930652" w:rsidRPr="00873E68" w:rsidRDefault="00930652" w:rsidP="00930652">
      <w:pPr>
        <w:spacing w:line="264" w:lineRule="auto"/>
        <w:ind w:firstLine="600"/>
        <w:jc w:val="both"/>
      </w:pPr>
      <w:r w:rsidRPr="00873E68">
        <w:rPr>
          <w:color w:val="000000"/>
        </w:rPr>
        <w:t xml:space="preserve">использовать точку, вопросительный и восклицательный знаки в конце предложения, запятую при перечислении; </w:t>
      </w:r>
    </w:p>
    <w:p w14:paraId="40340BB0" w14:textId="77777777" w:rsidR="00930652" w:rsidRPr="00873E68" w:rsidRDefault="00930652" w:rsidP="00930652">
      <w:pPr>
        <w:spacing w:line="264" w:lineRule="auto"/>
        <w:ind w:firstLine="600"/>
        <w:jc w:val="both"/>
      </w:pPr>
      <w:r w:rsidRPr="00873E68">
        <w:rPr>
          <w:color w:val="000000"/>
        </w:rPr>
        <w:t>пунктуационно правильно оформлять электронное сообщение личного характера.</w:t>
      </w:r>
    </w:p>
    <w:p w14:paraId="27B13EC6"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55C1F19E" w14:textId="77777777" w:rsidR="00930652" w:rsidRPr="00873E68" w:rsidRDefault="00930652" w:rsidP="00930652">
      <w:pPr>
        <w:spacing w:line="264" w:lineRule="auto"/>
        <w:ind w:firstLine="600"/>
        <w:jc w:val="both"/>
      </w:pPr>
      <w:r w:rsidRPr="00873E68">
        <w:rPr>
          <w:color w:val="000000"/>
        </w:rPr>
        <w:t>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0C5F2360" w14:textId="77777777" w:rsidR="00930652" w:rsidRPr="00873E68" w:rsidRDefault="00930652" w:rsidP="00930652">
      <w:pPr>
        <w:spacing w:line="264" w:lineRule="auto"/>
        <w:ind w:firstLine="600"/>
        <w:jc w:val="both"/>
      </w:pPr>
      <w:r w:rsidRPr="00873E68">
        <w:rPr>
          <w:color w:val="000000"/>
        </w:rPr>
        <w:t xml:space="preserve">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-keit, -heit, -ung, имена </w:t>
      </w:r>
      <w:r w:rsidRPr="00873E68">
        <w:rPr>
          <w:color w:val="000000"/>
        </w:rPr>
        <w:lastRenderedPageBreak/>
        <w:t>прилагательные при помощи суффикса -isch, имена прилагательные и наречия при помощи отрицательного префикса un-, при помощи конверсии: имена существительные от глагола (das Lesen), при помощи словосложения: соединения глагола и существительного (der Schreibtisch);</w:t>
      </w:r>
    </w:p>
    <w:p w14:paraId="38DCDFB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 и интернациональные слова;</w:t>
      </w:r>
    </w:p>
    <w:p w14:paraId="0C7F07B0"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для обеспечения целостности высказывания.</w:t>
      </w:r>
    </w:p>
    <w:p w14:paraId="005691C1" w14:textId="77777777" w:rsidR="00930652" w:rsidRPr="00873E68" w:rsidRDefault="00930652" w:rsidP="00930652">
      <w:pPr>
        <w:spacing w:line="264" w:lineRule="auto"/>
        <w:ind w:firstLine="600"/>
        <w:jc w:val="both"/>
      </w:pPr>
      <w:r w:rsidRPr="00873E68">
        <w:rPr>
          <w:color w:val="000000"/>
        </w:rPr>
        <w:t>Грамматическая сторона речи:</w:t>
      </w:r>
    </w:p>
    <w:p w14:paraId="1422500A" w14:textId="77777777" w:rsidR="00930652" w:rsidRPr="00873E68" w:rsidRDefault="00930652" w:rsidP="00930652">
      <w:pPr>
        <w:spacing w:line="264" w:lineRule="auto"/>
        <w:ind w:firstLine="600"/>
        <w:jc w:val="both"/>
      </w:pPr>
      <w:r w:rsidRPr="00873E68">
        <w:rPr>
          <w:color w:val="000000"/>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0365489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5F9E3FC5" w14:textId="77777777" w:rsidR="00930652" w:rsidRPr="00873E68" w:rsidRDefault="00930652" w:rsidP="00930652">
      <w:pPr>
        <w:spacing w:line="264" w:lineRule="auto"/>
        <w:ind w:firstLine="600"/>
        <w:jc w:val="both"/>
      </w:pPr>
      <w:r w:rsidRPr="00873E68">
        <w:rPr>
          <w:color w:val="000000"/>
        </w:rPr>
        <w:t>сложносочинённые предложения с союзом denn;</w:t>
      </w:r>
    </w:p>
    <w:p w14:paraId="55014B14" w14:textId="77777777" w:rsidR="00930652" w:rsidRPr="00873E68" w:rsidRDefault="00930652" w:rsidP="00930652">
      <w:pPr>
        <w:spacing w:line="264" w:lineRule="auto"/>
        <w:ind w:firstLine="600"/>
        <w:jc w:val="both"/>
      </w:pPr>
      <w:r w:rsidRPr="00873E68">
        <w:rPr>
          <w:color w:val="000000"/>
        </w:rPr>
        <w:t>глаголы в видовременных формах действительного залога в изъявительном наклонении в Präteritum;</w:t>
      </w:r>
    </w:p>
    <w:p w14:paraId="2DAA1A81" w14:textId="77777777" w:rsidR="00930652" w:rsidRPr="00873E68" w:rsidRDefault="00930652" w:rsidP="00930652">
      <w:pPr>
        <w:spacing w:line="264" w:lineRule="auto"/>
        <w:ind w:firstLine="600"/>
        <w:jc w:val="both"/>
      </w:pPr>
      <w:r w:rsidRPr="00873E68">
        <w:rPr>
          <w:color w:val="000000"/>
        </w:rPr>
        <w:t>глаголы с отделяемыми и неотделяемыми приставками;</w:t>
      </w:r>
    </w:p>
    <w:p w14:paraId="71C79157" w14:textId="77777777" w:rsidR="00930652" w:rsidRPr="00873E68" w:rsidRDefault="00930652" w:rsidP="00930652">
      <w:pPr>
        <w:spacing w:line="264" w:lineRule="auto"/>
        <w:ind w:firstLine="600"/>
        <w:jc w:val="both"/>
      </w:pPr>
      <w:r w:rsidRPr="00873E68">
        <w:rPr>
          <w:color w:val="000000"/>
        </w:rPr>
        <w:t>глаголы с возвратным местоимением sich;</w:t>
      </w:r>
    </w:p>
    <w:p w14:paraId="101FA594" w14:textId="77777777" w:rsidR="00930652" w:rsidRPr="00873E68" w:rsidRDefault="00930652" w:rsidP="00930652">
      <w:pPr>
        <w:spacing w:line="264" w:lineRule="auto"/>
        <w:ind w:firstLine="600"/>
        <w:jc w:val="both"/>
        <w:rPr>
          <w:lang w:val="en-US"/>
        </w:rPr>
      </w:pPr>
      <w:r w:rsidRPr="00873E68">
        <w:rPr>
          <w:color w:val="000000"/>
        </w:rPr>
        <w:t>глаголы</w:t>
      </w:r>
      <w:r w:rsidRPr="00873E68">
        <w:rPr>
          <w:color w:val="000000"/>
          <w:lang w:val="en-US"/>
        </w:rPr>
        <w:t xml:space="preserve"> sitzen – setzen, liegen – legen, stehen – stellen, hängen;</w:t>
      </w:r>
    </w:p>
    <w:p w14:paraId="291FD2B1" w14:textId="77777777" w:rsidR="00930652" w:rsidRPr="00873E68" w:rsidRDefault="00930652" w:rsidP="00930652">
      <w:pPr>
        <w:spacing w:line="264" w:lineRule="auto"/>
        <w:ind w:firstLine="600"/>
        <w:jc w:val="both"/>
      </w:pPr>
      <w:r w:rsidRPr="00873E68">
        <w:rPr>
          <w:color w:val="000000"/>
        </w:rPr>
        <w:t>модальный глагол sollen (в Präsens);</w:t>
      </w:r>
    </w:p>
    <w:p w14:paraId="44E2A56B" w14:textId="77777777" w:rsidR="00930652" w:rsidRPr="00873E68" w:rsidRDefault="00930652" w:rsidP="00930652">
      <w:pPr>
        <w:spacing w:line="264" w:lineRule="auto"/>
        <w:ind w:firstLine="600"/>
        <w:jc w:val="both"/>
      </w:pPr>
      <w:r w:rsidRPr="00873E68">
        <w:rPr>
          <w:color w:val="000000"/>
        </w:rPr>
        <w:t>склонение имён существительных в единственном и множественном числе в родительном падеже;</w:t>
      </w:r>
    </w:p>
    <w:p w14:paraId="45F0E0E6" w14:textId="77777777" w:rsidR="00930652" w:rsidRPr="00873E68" w:rsidRDefault="00930652" w:rsidP="00930652">
      <w:pPr>
        <w:spacing w:line="264" w:lineRule="auto"/>
        <w:ind w:firstLine="600"/>
        <w:jc w:val="both"/>
      </w:pPr>
      <w:r w:rsidRPr="00873E68">
        <w:rPr>
          <w:color w:val="000000"/>
        </w:rPr>
        <w:t>личные местоимения в винительном и дательном падежах;</w:t>
      </w:r>
    </w:p>
    <w:p w14:paraId="44F0A807" w14:textId="77777777" w:rsidR="00930652" w:rsidRPr="00873E68" w:rsidRDefault="00930652" w:rsidP="00930652">
      <w:pPr>
        <w:spacing w:line="264" w:lineRule="auto"/>
        <w:ind w:firstLine="600"/>
        <w:jc w:val="both"/>
      </w:pPr>
      <w:r w:rsidRPr="00873E68">
        <w:rPr>
          <w:color w:val="000000"/>
        </w:rPr>
        <w:t>вопросительное местоимение welch-;</w:t>
      </w:r>
    </w:p>
    <w:p w14:paraId="5F6AF187"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(100–1000);</w:t>
      </w:r>
    </w:p>
    <w:p w14:paraId="24C0B1D8" w14:textId="77777777" w:rsidR="00930652" w:rsidRPr="00873E68" w:rsidRDefault="00930652" w:rsidP="00930652">
      <w:pPr>
        <w:spacing w:line="264" w:lineRule="auto"/>
        <w:ind w:firstLine="600"/>
        <w:jc w:val="both"/>
      </w:pPr>
      <w:r w:rsidRPr="00873E68">
        <w:rPr>
          <w:color w:val="000000"/>
        </w:rPr>
        <w:t>предлоги, требующие дательного падежа при ответе на вопрос Wo? и винительного при ответе на вопрос Wohin?.</w:t>
      </w:r>
    </w:p>
    <w:p w14:paraId="0F73713B" w14:textId="77777777" w:rsidR="00930652" w:rsidRPr="00873E68" w:rsidRDefault="00930652" w:rsidP="00930652">
      <w:pPr>
        <w:spacing w:line="264" w:lineRule="auto"/>
        <w:ind w:firstLine="600"/>
        <w:jc w:val="both"/>
      </w:pPr>
      <w:r w:rsidRPr="00873E68">
        <w:rPr>
          <w:color w:val="000000"/>
        </w:rPr>
        <w:t>3) Социокультурные знания и умения:</w:t>
      </w:r>
    </w:p>
    <w:p w14:paraId="5ACB9C07"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502DB034"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14:paraId="03CD97CE"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родной страны и страны (стран) изучаемого языка;</w:t>
      </w:r>
    </w:p>
    <w:p w14:paraId="0145764F"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60D85837" w14:textId="77777777" w:rsidR="00930652" w:rsidRPr="00873E68" w:rsidRDefault="00930652" w:rsidP="00930652">
      <w:pPr>
        <w:spacing w:line="264" w:lineRule="auto"/>
        <w:ind w:firstLine="600"/>
        <w:jc w:val="both"/>
      </w:pPr>
      <w:r w:rsidRPr="00873E68">
        <w:rPr>
          <w:color w:val="000000"/>
        </w:rPr>
        <w:t>4) Компенсаторные умения:</w:t>
      </w:r>
    </w:p>
    <w:p w14:paraId="66BD1391" w14:textId="77777777" w:rsidR="00930652" w:rsidRPr="00873E68" w:rsidRDefault="00930652" w:rsidP="00930652">
      <w:pPr>
        <w:spacing w:line="264" w:lineRule="auto"/>
        <w:ind w:firstLine="600"/>
        <w:jc w:val="both"/>
      </w:pPr>
      <w:r w:rsidRPr="00873E68">
        <w:rPr>
          <w:color w:val="000000"/>
        </w:rPr>
        <w:t>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7EA481F5" w14:textId="77777777" w:rsidR="00930652" w:rsidRPr="00873E68" w:rsidRDefault="00930652" w:rsidP="00930652">
      <w:pPr>
        <w:spacing w:line="264" w:lineRule="auto"/>
        <w:ind w:firstLine="600"/>
        <w:jc w:val="both"/>
      </w:pPr>
      <w:r w:rsidRPr="00873E68">
        <w:rPr>
          <w:color w:val="000000"/>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081A7D82" w14:textId="77777777" w:rsidR="00930652" w:rsidRPr="00873E68" w:rsidRDefault="00930652" w:rsidP="00930652">
      <w:pPr>
        <w:spacing w:line="264" w:lineRule="auto"/>
        <w:ind w:firstLine="600"/>
        <w:jc w:val="both"/>
      </w:pPr>
      <w:r w:rsidRPr="00873E68">
        <w:rPr>
          <w:color w:val="000000"/>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7B4D8E1C" w14:textId="77777777" w:rsidR="00930652" w:rsidRPr="00873E68" w:rsidRDefault="00930652" w:rsidP="00930652">
      <w:pPr>
        <w:spacing w:line="264" w:lineRule="auto"/>
        <w:ind w:firstLine="600"/>
        <w:jc w:val="both"/>
      </w:pPr>
      <w:r w:rsidRPr="00873E68">
        <w:rPr>
          <w:color w:val="000000"/>
        </w:rPr>
        <w:t>использовать иноязычные словари и справочники, в том числе информационно-справочные системы в электронной форме;</w:t>
      </w:r>
    </w:p>
    <w:p w14:paraId="6951B69D" w14:textId="77777777" w:rsidR="00930652" w:rsidRPr="00873E68" w:rsidRDefault="00930652" w:rsidP="00930652">
      <w:pPr>
        <w:spacing w:line="264" w:lineRule="auto"/>
        <w:ind w:firstLine="600"/>
        <w:jc w:val="both"/>
      </w:pPr>
      <w:r w:rsidRPr="00873E68">
        <w:rPr>
          <w:color w:val="000000"/>
        </w:rPr>
        <w:t>достигать взаимопонимания в процессе устного и письменного общения с носителями иностранного языка, с людьми другой культуры;</w:t>
      </w:r>
    </w:p>
    <w:p w14:paraId="7ED79B58" w14:textId="77777777" w:rsidR="00930652" w:rsidRPr="00873E68" w:rsidRDefault="00930652" w:rsidP="00930652">
      <w:pPr>
        <w:spacing w:line="264" w:lineRule="auto"/>
        <w:ind w:firstLine="600"/>
        <w:jc w:val="both"/>
      </w:pPr>
      <w:r w:rsidRPr="00873E68">
        <w:rPr>
          <w:color w:val="000000"/>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306F77E8"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(немецкому) языку к концу обучения </w:t>
      </w:r>
      <w:r w:rsidRPr="00873E68">
        <w:rPr>
          <w:b/>
          <w:i/>
          <w:color w:val="000000"/>
        </w:rPr>
        <w:t>в 7 классе</w:t>
      </w:r>
      <w:r w:rsidRPr="00873E68">
        <w:rPr>
          <w:color w:val="000000"/>
        </w:rPr>
        <w:t>.</w:t>
      </w:r>
    </w:p>
    <w:p w14:paraId="3F57B95A" w14:textId="77777777" w:rsidR="00930652" w:rsidRPr="00873E68" w:rsidRDefault="00930652" w:rsidP="00930652">
      <w:pPr>
        <w:spacing w:line="264" w:lineRule="auto"/>
        <w:ind w:firstLine="600"/>
        <w:jc w:val="both"/>
      </w:pPr>
      <w:r w:rsidRPr="00873E68">
        <w:rPr>
          <w:color w:val="000000"/>
        </w:rPr>
        <w:t>1) Коммуникативные умения.</w:t>
      </w:r>
    </w:p>
    <w:p w14:paraId="236E82C5" w14:textId="77777777" w:rsidR="00930652" w:rsidRPr="00873E68" w:rsidRDefault="00930652" w:rsidP="00930652">
      <w:pPr>
        <w:spacing w:line="264" w:lineRule="auto"/>
        <w:ind w:firstLine="600"/>
        <w:jc w:val="both"/>
      </w:pPr>
      <w:r w:rsidRPr="00873E68">
        <w:rPr>
          <w:i/>
          <w:color w:val="000000"/>
        </w:rPr>
        <w:t>Говорение:</w:t>
      </w:r>
    </w:p>
    <w:p w14:paraId="619B8792" w14:textId="77777777" w:rsidR="00930652" w:rsidRPr="00873E68" w:rsidRDefault="00930652" w:rsidP="00930652">
      <w:pPr>
        <w:spacing w:line="264" w:lineRule="auto"/>
        <w:ind w:firstLine="600"/>
        <w:jc w:val="both"/>
      </w:pPr>
      <w:r w:rsidRPr="00873E68">
        <w:rPr>
          <w:color w:val="000000"/>
        </w:rPr>
        <w:t>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26ACDB3C" w14:textId="77777777" w:rsidR="00930652" w:rsidRPr="00873E68" w:rsidRDefault="00930652" w:rsidP="00930652">
      <w:pPr>
        <w:spacing w:line="264" w:lineRule="auto"/>
        <w:ind w:firstLine="600"/>
        <w:jc w:val="both"/>
      </w:pPr>
      <w:r w:rsidRPr="00873E68">
        <w:rPr>
          <w:color w:val="000000"/>
        </w:rPr>
        <w:lastRenderedPageBreak/>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5063558D" w14:textId="77777777" w:rsidR="00930652" w:rsidRPr="00873E68" w:rsidRDefault="00930652" w:rsidP="00930652">
      <w:pPr>
        <w:spacing w:line="264" w:lineRule="auto"/>
        <w:ind w:firstLine="600"/>
        <w:jc w:val="both"/>
      </w:pPr>
      <w:r w:rsidRPr="00873E68">
        <w:rPr>
          <w:i/>
          <w:color w:val="000000"/>
        </w:rPr>
        <w:t>Аудирование:</w:t>
      </w:r>
    </w:p>
    <w:p w14:paraId="0DD5EA60" w14:textId="77777777" w:rsidR="00930652" w:rsidRPr="00873E68" w:rsidRDefault="00930652" w:rsidP="00930652">
      <w:pPr>
        <w:spacing w:line="264" w:lineRule="auto"/>
        <w:ind w:firstLine="600"/>
        <w:jc w:val="both"/>
      </w:pPr>
      <w:r w:rsidRPr="00873E68">
        <w:rPr>
          <w:color w:val="000000"/>
        </w:rPr>
        <w:t>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628D2AC8" w14:textId="77777777" w:rsidR="00930652" w:rsidRPr="00873E68" w:rsidRDefault="00930652" w:rsidP="00930652">
      <w:pPr>
        <w:spacing w:line="264" w:lineRule="auto"/>
        <w:ind w:firstLine="600"/>
        <w:jc w:val="both"/>
      </w:pPr>
      <w:r w:rsidRPr="00873E68">
        <w:rPr>
          <w:i/>
          <w:color w:val="000000"/>
        </w:rPr>
        <w:t>Смысловое чтение:</w:t>
      </w:r>
    </w:p>
    <w:p w14:paraId="5CAF268D" w14:textId="77777777" w:rsidR="00930652" w:rsidRPr="00873E68" w:rsidRDefault="00930652" w:rsidP="00930652">
      <w:pPr>
        <w:spacing w:line="264" w:lineRule="auto"/>
        <w:ind w:firstLine="600"/>
        <w:jc w:val="both"/>
      </w:pPr>
      <w:r w:rsidRPr="00873E68">
        <w:rPr>
          <w:color w:val="000000"/>
        </w:rPr>
        <w:t>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w:t>
      </w:r>
    </w:p>
    <w:p w14:paraId="4666DEA4" w14:textId="77777777" w:rsidR="00930652" w:rsidRPr="00873E68" w:rsidRDefault="00930652" w:rsidP="00930652">
      <w:pPr>
        <w:spacing w:line="264" w:lineRule="auto"/>
        <w:ind w:firstLine="600"/>
        <w:jc w:val="both"/>
      </w:pPr>
      <w:r w:rsidRPr="00873E68">
        <w:rPr>
          <w:i/>
          <w:color w:val="000000"/>
        </w:rPr>
        <w:t>Письменная речь:</w:t>
      </w:r>
    </w:p>
    <w:p w14:paraId="7378173C" w14:textId="77777777" w:rsidR="00930652" w:rsidRPr="00873E68" w:rsidRDefault="00930652" w:rsidP="00930652">
      <w:pPr>
        <w:spacing w:line="264" w:lineRule="auto"/>
        <w:ind w:firstLine="600"/>
        <w:jc w:val="both"/>
      </w:pPr>
      <w:r w:rsidRPr="00873E68">
        <w:rPr>
          <w:color w:val="000000"/>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 (объём высказывания – до 90 слов).</w:t>
      </w:r>
    </w:p>
    <w:p w14:paraId="61205AF2" w14:textId="77777777" w:rsidR="00930652" w:rsidRPr="00873E68" w:rsidRDefault="00930652" w:rsidP="00930652">
      <w:pPr>
        <w:spacing w:line="264" w:lineRule="auto"/>
        <w:ind w:firstLine="600"/>
        <w:jc w:val="both"/>
      </w:pPr>
      <w:r w:rsidRPr="00873E68">
        <w:rPr>
          <w:color w:val="000000"/>
        </w:rPr>
        <w:t>2) Языковые знания и умения.</w:t>
      </w:r>
    </w:p>
    <w:p w14:paraId="314DE363"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14190EE8" w14:textId="77777777" w:rsidR="00930652" w:rsidRPr="00873E68" w:rsidRDefault="00930652" w:rsidP="00930652">
      <w:pPr>
        <w:spacing w:line="264" w:lineRule="auto"/>
        <w:ind w:firstLine="600"/>
        <w:jc w:val="both"/>
      </w:pPr>
      <w:r w:rsidRPr="00873E68">
        <w:rPr>
          <w:color w:val="000000"/>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205D87C4"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3F2E277F" w14:textId="77777777" w:rsidR="00930652" w:rsidRPr="00873E68" w:rsidRDefault="00930652" w:rsidP="00930652">
      <w:pPr>
        <w:spacing w:line="264" w:lineRule="auto"/>
        <w:ind w:firstLine="600"/>
        <w:jc w:val="both"/>
      </w:pPr>
      <w:r w:rsidRPr="00873E68">
        <w:rPr>
          <w:color w:val="000000"/>
        </w:rPr>
        <w:t>правильно писать изученные слова;</w:t>
      </w:r>
    </w:p>
    <w:p w14:paraId="68ADFCF0" w14:textId="77777777" w:rsidR="00930652" w:rsidRPr="00873E68" w:rsidRDefault="00930652" w:rsidP="00930652">
      <w:pPr>
        <w:spacing w:line="264" w:lineRule="auto"/>
        <w:ind w:firstLine="600"/>
        <w:jc w:val="both"/>
      </w:pPr>
      <w:r w:rsidRPr="00873E68">
        <w:rPr>
          <w:color w:val="000000"/>
        </w:rPr>
        <w:t>использовать точку, вопросительный и восклицательный знаки в конце предложения, запятую при перечислении, пунктуационно правильно оформлять электронное сообщение личного характера.</w:t>
      </w:r>
    </w:p>
    <w:p w14:paraId="75CD802A"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67BACA8F" w14:textId="77777777" w:rsidR="00930652" w:rsidRPr="00873E68" w:rsidRDefault="00930652" w:rsidP="00930652">
      <w:pPr>
        <w:spacing w:line="264" w:lineRule="auto"/>
        <w:ind w:firstLine="600"/>
        <w:jc w:val="both"/>
      </w:pPr>
      <w:r w:rsidRPr="00873E68">
        <w:rPr>
          <w:color w:val="000000"/>
        </w:rPr>
        <w:t>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03F9C12B"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глаголы при помощи суффикса -ieren, имена существительные при помощи суффиксов -schaft, -tion, префикса un-, при помощи конверсии: имена существительные от прилагательных (das Grün), при помощи словосложения: соединения прилагательного и существительного (die Kleinstadt);</w:t>
      </w:r>
    </w:p>
    <w:p w14:paraId="1F7453B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w:t>
      </w:r>
    </w:p>
    <w:p w14:paraId="4CBC0C5D"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65331BCE"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74BEADBC" w14:textId="77777777" w:rsidR="00930652" w:rsidRPr="00873E68" w:rsidRDefault="00930652" w:rsidP="00930652">
      <w:pPr>
        <w:spacing w:line="264" w:lineRule="auto"/>
        <w:ind w:firstLine="600"/>
        <w:jc w:val="both"/>
      </w:pPr>
      <w:r w:rsidRPr="00873E68">
        <w:rPr>
          <w:color w:val="000000"/>
        </w:rPr>
        <w:t>понимать особенности структуры простых и сложных предложений и различных коммуникативных типов предложений немецкого языка;</w:t>
      </w:r>
    </w:p>
    <w:p w14:paraId="521C07D2"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1864ED51" w14:textId="77777777" w:rsidR="00930652" w:rsidRPr="00873E68" w:rsidRDefault="00930652" w:rsidP="00930652">
      <w:pPr>
        <w:spacing w:line="264" w:lineRule="auto"/>
        <w:ind w:firstLine="600"/>
        <w:jc w:val="both"/>
      </w:pPr>
      <w:r w:rsidRPr="00873E68">
        <w:rPr>
          <w:color w:val="000000"/>
        </w:rPr>
        <w:t>сложносочинённые предложения с наречием darum;</w:t>
      </w:r>
    </w:p>
    <w:p w14:paraId="72F0F0B9" w14:textId="77777777" w:rsidR="00930652" w:rsidRPr="00873E68" w:rsidRDefault="00930652" w:rsidP="00930652">
      <w:pPr>
        <w:spacing w:line="264" w:lineRule="auto"/>
        <w:ind w:firstLine="600"/>
        <w:jc w:val="both"/>
      </w:pPr>
      <w:r w:rsidRPr="00873E68">
        <w:rPr>
          <w:color w:val="000000"/>
        </w:rPr>
        <w:t>сложноподчинённые предложения: дополнительные (с союзом dass), причины (с союзом weil), условия (с союзом wenn);</w:t>
      </w:r>
    </w:p>
    <w:p w14:paraId="204FE12B" w14:textId="77777777" w:rsidR="00930652" w:rsidRPr="00873E68" w:rsidRDefault="00930652" w:rsidP="00930652">
      <w:pPr>
        <w:spacing w:line="264" w:lineRule="auto"/>
        <w:ind w:firstLine="600"/>
        <w:jc w:val="both"/>
      </w:pPr>
      <w:r w:rsidRPr="00873E68">
        <w:rPr>
          <w:color w:val="000000"/>
        </w:rPr>
        <w:t>предложения с глаголами, требующими употребления после них частицы zu и инфинитива;</w:t>
      </w:r>
    </w:p>
    <w:p w14:paraId="337E011E" w14:textId="77777777" w:rsidR="00930652" w:rsidRPr="00873E68" w:rsidRDefault="00930652" w:rsidP="00930652">
      <w:pPr>
        <w:spacing w:line="264" w:lineRule="auto"/>
        <w:ind w:firstLine="600"/>
        <w:jc w:val="both"/>
      </w:pPr>
      <w:r w:rsidRPr="00873E68">
        <w:rPr>
          <w:color w:val="000000"/>
        </w:rPr>
        <w:t>предложения с неопределённо-личным местоимением man, в том числе с модальными глаголами;</w:t>
      </w:r>
    </w:p>
    <w:p w14:paraId="03FDB538" w14:textId="77777777" w:rsidR="00930652" w:rsidRPr="00873E68" w:rsidRDefault="00930652" w:rsidP="00930652">
      <w:pPr>
        <w:spacing w:line="264" w:lineRule="auto"/>
        <w:ind w:firstLine="600"/>
        <w:jc w:val="both"/>
      </w:pPr>
      <w:r w:rsidRPr="00873E68">
        <w:rPr>
          <w:color w:val="000000"/>
        </w:rPr>
        <w:t>модальные глаголы в Präteritum;</w:t>
      </w:r>
    </w:p>
    <w:p w14:paraId="371DC63D" w14:textId="77777777" w:rsidR="00930652" w:rsidRPr="00873E68" w:rsidRDefault="00930652" w:rsidP="00930652">
      <w:pPr>
        <w:spacing w:line="264" w:lineRule="auto"/>
        <w:ind w:firstLine="600"/>
        <w:jc w:val="both"/>
      </w:pPr>
      <w:r w:rsidRPr="00873E68">
        <w:rPr>
          <w:color w:val="000000"/>
        </w:rPr>
        <w:lastRenderedPageBreak/>
        <w:t>отрицания kein, nicht, doch;</w:t>
      </w:r>
    </w:p>
    <w:p w14:paraId="0C4AE20A" w14:textId="77777777" w:rsidR="00930652" w:rsidRPr="00873E68" w:rsidRDefault="00930652" w:rsidP="00930652">
      <w:pPr>
        <w:spacing w:line="264" w:lineRule="auto"/>
        <w:ind w:firstLine="600"/>
        <w:jc w:val="both"/>
      </w:pPr>
      <w:r w:rsidRPr="00873E68">
        <w:rPr>
          <w:color w:val="000000"/>
        </w:rPr>
        <w:t>числительные для обозначения дат и больших чисел (до 1 000 000).</w:t>
      </w:r>
    </w:p>
    <w:p w14:paraId="2FCE3EE0" w14:textId="77777777" w:rsidR="00930652" w:rsidRPr="00873E68" w:rsidRDefault="00930652" w:rsidP="00930652">
      <w:pPr>
        <w:spacing w:line="264" w:lineRule="auto"/>
        <w:ind w:firstLine="600"/>
        <w:jc w:val="both"/>
      </w:pPr>
      <w:r w:rsidRPr="00873E68">
        <w:rPr>
          <w:color w:val="000000"/>
        </w:rPr>
        <w:t>3) Социокультурные знания и умения:</w:t>
      </w:r>
    </w:p>
    <w:p w14:paraId="164ED56B" w14:textId="77777777" w:rsidR="00930652" w:rsidRPr="00873E68" w:rsidRDefault="00930652" w:rsidP="00930652">
      <w:pPr>
        <w:spacing w:line="264" w:lineRule="auto"/>
        <w:ind w:firstLine="600"/>
        <w:jc w:val="both"/>
      </w:pPr>
      <w:r w:rsidRPr="00873E68">
        <w:rPr>
          <w:color w:val="000000"/>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695E2CA1"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5CE3169F"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и культурном наследии родной страны и страны (стран) изучаемого языка;</w:t>
      </w:r>
    </w:p>
    <w:p w14:paraId="0EE7AE74" w14:textId="77777777" w:rsidR="00930652" w:rsidRPr="00873E68" w:rsidRDefault="00930652" w:rsidP="00930652">
      <w:pPr>
        <w:spacing w:line="264" w:lineRule="auto"/>
        <w:ind w:firstLine="600"/>
        <w:jc w:val="both"/>
      </w:pPr>
      <w:r w:rsidRPr="00873E68">
        <w:rPr>
          <w:color w:val="000000"/>
        </w:rPr>
        <w:t>кратко представлять Россию и страну (страны) изучаемого языка.</w:t>
      </w:r>
    </w:p>
    <w:p w14:paraId="691C3FB3" w14:textId="77777777" w:rsidR="00930652" w:rsidRPr="00873E68" w:rsidRDefault="00930652" w:rsidP="00930652">
      <w:pPr>
        <w:spacing w:line="264" w:lineRule="auto"/>
        <w:ind w:firstLine="600"/>
        <w:jc w:val="both"/>
      </w:pPr>
      <w:r w:rsidRPr="00873E68">
        <w:rPr>
          <w:color w:val="000000"/>
        </w:rPr>
        <w:t>4) Компенсаторные умения:</w:t>
      </w:r>
    </w:p>
    <w:p w14:paraId="7BC4B2A1" w14:textId="77777777" w:rsidR="00930652" w:rsidRPr="00873E68" w:rsidRDefault="00930652" w:rsidP="00930652">
      <w:pPr>
        <w:spacing w:line="264" w:lineRule="auto"/>
        <w:ind w:firstLine="600"/>
        <w:jc w:val="both"/>
      </w:pPr>
      <w:r w:rsidRPr="00873E68">
        <w:rPr>
          <w:color w:val="000000"/>
        </w:rPr>
        <w:t>использовать при чтении и аудировании языковую догадку, в том числе контекстуальную, при непосредственном общении переспрашивать, просить повторить, уточняя значения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405CD50" w14:textId="77777777" w:rsidR="00930652" w:rsidRPr="00873E68" w:rsidRDefault="00930652" w:rsidP="00930652">
      <w:pPr>
        <w:spacing w:line="264" w:lineRule="auto"/>
        <w:ind w:firstLine="600"/>
        <w:jc w:val="both"/>
      </w:pPr>
      <w:r w:rsidRPr="00873E68">
        <w:rPr>
          <w:color w:val="000000"/>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2DA25599" w14:textId="77777777" w:rsidR="00930652" w:rsidRPr="00873E68" w:rsidRDefault="00930652" w:rsidP="00930652">
      <w:pPr>
        <w:spacing w:line="264" w:lineRule="auto"/>
        <w:ind w:firstLine="600"/>
        <w:jc w:val="both"/>
      </w:pPr>
      <w:r w:rsidRPr="00873E68">
        <w:rPr>
          <w:color w:val="000000"/>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47BA98C3" w14:textId="77777777" w:rsidR="00930652" w:rsidRPr="00873E68" w:rsidRDefault="00930652" w:rsidP="00930652">
      <w:pPr>
        <w:spacing w:line="264" w:lineRule="auto"/>
        <w:ind w:firstLine="600"/>
        <w:jc w:val="both"/>
      </w:pPr>
      <w:r w:rsidRPr="00873E68">
        <w:rPr>
          <w:color w:val="000000"/>
        </w:rPr>
        <w:t>использовать иноязычные словари и справочники, в том числе информационно-справочные системы в электронной форме;</w:t>
      </w:r>
    </w:p>
    <w:p w14:paraId="5C8343EF" w14:textId="77777777" w:rsidR="00930652" w:rsidRPr="00873E68" w:rsidRDefault="00930652" w:rsidP="00930652">
      <w:pPr>
        <w:spacing w:line="264" w:lineRule="auto"/>
        <w:ind w:firstLine="600"/>
        <w:jc w:val="both"/>
      </w:pPr>
      <w:r w:rsidRPr="00873E68">
        <w:rPr>
          <w:color w:val="000000"/>
        </w:rPr>
        <w:t>достигать взаимопонимания в процессе устного и письменного общения с носителями иностранного языка, с людьми другой культуры;</w:t>
      </w:r>
    </w:p>
    <w:p w14:paraId="32D21286" w14:textId="77777777" w:rsidR="00930652" w:rsidRPr="00873E68" w:rsidRDefault="00930652" w:rsidP="00930652">
      <w:pPr>
        <w:spacing w:line="264" w:lineRule="auto"/>
        <w:ind w:firstLine="600"/>
        <w:jc w:val="both"/>
      </w:pPr>
      <w:r w:rsidRPr="00873E68">
        <w:rPr>
          <w:color w:val="000000"/>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401D6B55"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(немецкому) языку к концу обучения </w:t>
      </w:r>
      <w:r w:rsidRPr="00873E68">
        <w:rPr>
          <w:b/>
          <w:i/>
          <w:color w:val="000000"/>
        </w:rPr>
        <w:t>в 8 классе</w:t>
      </w:r>
      <w:r w:rsidRPr="00873E68">
        <w:rPr>
          <w:color w:val="000000"/>
        </w:rPr>
        <w:t>.</w:t>
      </w:r>
    </w:p>
    <w:p w14:paraId="43AB6EC0" w14:textId="77777777" w:rsidR="00930652" w:rsidRPr="00873E68" w:rsidRDefault="00930652" w:rsidP="00930652">
      <w:pPr>
        <w:spacing w:line="264" w:lineRule="auto"/>
        <w:ind w:firstLine="600"/>
        <w:jc w:val="both"/>
      </w:pPr>
      <w:r w:rsidRPr="00873E68">
        <w:rPr>
          <w:color w:val="000000"/>
        </w:rPr>
        <w:t>1) Коммуникативные умения.</w:t>
      </w:r>
    </w:p>
    <w:p w14:paraId="22C4918C" w14:textId="77777777" w:rsidR="00930652" w:rsidRPr="00873E68" w:rsidRDefault="00930652" w:rsidP="00930652">
      <w:pPr>
        <w:spacing w:line="264" w:lineRule="auto"/>
        <w:ind w:firstLine="600"/>
        <w:jc w:val="both"/>
      </w:pPr>
      <w:r w:rsidRPr="00873E68">
        <w:rPr>
          <w:i/>
          <w:color w:val="000000"/>
        </w:rPr>
        <w:t>Говорение:</w:t>
      </w:r>
    </w:p>
    <w:p w14:paraId="6A105A82" w14:textId="77777777" w:rsidR="00930652" w:rsidRPr="00873E68" w:rsidRDefault="00930652" w:rsidP="00930652">
      <w:pPr>
        <w:spacing w:line="264" w:lineRule="auto"/>
        <w:ind w:firstLine="600"/>
        <w:jc w:val="both"/>
      </w:pPr>
      <w:r w:rsidRPr="00873E68">
        <w:rPr>
          <w:color w:val="000000"/>
        </w:rPr>
        <w:t>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для 8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семи реплик со стороны каждого собеседника);</w:t>
      </w:r>
    </w:p>
    <w:p w14:paraId="106D2557"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463E349A" w14:textId="77777777" w:rsidR="00930652" w:rsidRPr="00873E68" w:rsidRDefault="00930652" w:rsidP="00930652">
      <w:pPr>
        <w:spacing w:line="264" w:lineRule="auto"/>
        <w:ind w:firstLine="600"/>
        <w:jc w:val="both"/>
      </w:pPr>
      <w:r w:rsidRPr="00873E68">
        <w:rPr>
          <w:i/>
          <w:color w:val="000000"/>
        </w:rPr>
        <w:t>Аудирование:</w:t>
      </w:r>
    </w:p>
    <w:p w14:paraId="5B74C20C" w14:textId="77777777" w:rsidR="00930652" w:rsidRPr="00873E68" w:rsidRDefault="00930652" w:rsidP="00930652">
      <w:pPr>
        <w:spacing w:line="264" w:lineRule="auto"/>
        <w:ind w:firstLine="600"/>
        <w:jc w:val="both"/>
      </w:pPr>
      <w:r w:rsidRPr="00873E68">
        <w:rPr>
          <w:color w:val="000000"/>
        </w:rPr>
        <w:t>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294538DA" w14:textId="77777777" w:rsidR="00930652" w:rsidRPr="00873E68" w:rsidRDefault="00930652" w:rsidP="00930652">
      <w:pPr>
        <w:spacing w:line="264" w:lineRule="auto"/>
        <w:ind w:firstLine="600"/>
        <w:jc w:val="both"/>
      </w:pPr>
      <w:r w:rsidRPr="00873E68">
        <w:rPr>
          <w:i/>
          <w:color w:val="000000"/>
        </w:rPr>
        <w:t>Смысловое чтение:</w:t>
      </w:r>
    </w:p>
    <w:p w14:paraId="5FA2CBA6" w14:textId="77777777" w:rsidR="00930652" w:rsidRPr="00873E68" w:rsidRDefault="00930652" w:rsidP="00930652">
      <w:pPr>
        <w:spacing w:line="264" w:lineRule="auto"/>
        <w:ind w:firstLine="600"/>
        <w:jc w:val="both"/>
      </w:pPr>
      <w:r w:rsidRPr="00873E68">
        <w:rPr>
          <w:color w:val="000000"/>
        </w:rPr>
        <w:t>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несплошные тексты (таблицы, диаграммы) и понимать представленную в них информацию.</w:t>
      </w:r>
    </w:p>
    <w:p w14:paraId="036B91F3" w14:textId="77777777" w:rsidR="00930652" w:rsidRPr="00873E68" w:rsidRDefault="00930652" w:rsidP="00930652">
      <w:pPr>
        <w:spacing w:line="264" w:lineRule="auto"/>
        <w:ind w:firstLine="600"/>
        <w:jc w:val="both"/>
      </w:pPr>
      <w:r w:rsidRPr="00873E68">
        <w:rPr>
          <w:i/>
          <w:color w:val="000000"/>
        </w:rPr>
        <w:t>Письменная речь:</w:t>
      </w:r>
    </w:p>
    <w:p w14:paraId="50CAC74E" w14:textId="77777777" w:rsidR="00930652" w:rsidRPr="00873E68" w:rsidRDefault="00930652" w:rsidP="00930652">
      <w:pPr>
        <w:spacing w:line="264" w:lineRule="auto"/>
        <w:ind w:firstLine="600"/>
        <w:jc w:val="both"/>
      </w:pPr>
      <w:r w:rsidRPr="00873E68">
        <w:rPr>
          <w:color w:val="000000"/>
        </w:rPr>
        <w:t xml:space="preserve">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w:t>
      </w:r>
      <w:r w:rsidRPr="00873E68">
        <w:rPr>
          <w:color w:val="000000"/>
        </w:rPr>
        <w:lastRenderedPageBreak/>
        <w:t>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прочитанного/прослушанного текста (объём высказывания – до 110 слов).</w:t>
      </w:r>
    </w:p>
    <w:p w14:paraId="0E4CE5BD" w14:textId="77777777" w:rsidR="00930652" w:rsidRPr="00873E68" w:rsidRDefault="00930652" w:rsidP="00930652">
      <w:pPr>
        <w:spacing w:line="264" w:lineRule="auto"/>
        <w:ind w:firstLine="600"/>
        <w:jc w:val="both"/>
      </w:pPr>
      <w:r w:rsidRPr="00873E68">
        <w:rPr>
          <w:color w:val="000000"/>
        </w:rPr>
        <w:t>2) Языковые знания и умения.</w:t>
      </w:r>
    </w:p>
    <w:p w14:paraId="37163470"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69E6900A" w14:textId="77777777" w:rsidR="00930652" w:rsidRPr="00873E68" w:rsidRDefault="00930652" w:rsidP="00930652">
      <w:pPr>
        <w:spacing w:line="264" w:lineRule="auto"/>
        <w:ind w:firstLine="600"/>
        <w:jc w:val="both"/>
      </w:pPr>
      <w:r w:rsidRPr="00873E68">
        <w:rPr>
          <w:color w:val="000000"/>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w:t>
      </w:r>
    </w:p>
    <w:p w14:paraId="4D30CA4A"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63CD5FFB" w14:textId="77777777" w:rsidR="00930652" w:rsidRPr="00873E68" w:rsidRDefault="00930652" w:rsidP="00930652">
      <w:pPr>
        <w:spacing w:line="264" w:lineRule="auto"/>
        <w:ind w:firstLine="600"/>
        <w:jc w:val="both"/>
      </w:pPr>
      <w:r w:rsidRPr="00873E68">
        <w:rPr>
          <w:color w:val="000000"/>
        </w:rPr>
        <w:t>правильно писать изученные слова;</w:t>
      </w:r>
    </w:p>
    <w:p w14:paraId="58E81DFD" w14:textId="77777777" w:rsidR="00930652" w:rsidRPr="00873E68" w:rsidRDefault="00930652" w:rsidP="00930652">
      <w:pPr>
        <w:spacing w:line="264" w:lineRule="auto"/>
        <w:ind w:firstLine="600"/>
        <w:jc w:val="both"/>
      </w:pPr>
      <w:r w:rsidRPr="00873E68">
        <w:rPr>
          <w:color w:val="000000"/>
        </w:rPr>
        <w:t>использовать точку, вопросительный и восклицательный знаки в конце предложения, запятую при перечислении, пунктуационно правильно оформлять электронное сообщение личного характера.</w:t>
      </w:r>
    </w:p>
    <w:p w14:paraId="5BD34BC6"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540ED51A" w14:textId="77777777" w:rsidR="00930652" w:rsidRPr="00873E68" w:rsidRDefault="00930652" w:rsidP="00930652">
      <w:pPr>
        <w:spacing w:line="264" w:lineRule="auto"/>
        <w:ind w:firstLine="600"/>
        <w:jc w:val="both"/>
      </w:pPr>
      <w:r w:rsidRPr="00873E68">
        <w:rPr>
          <w:color w:val="000000"/>
        </w:rPr>
        <w:t>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58122F0B"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суффикса -ik, имена прилагательные при помощи суффикса -los, имена прилагательные путём соединения двух прилагательных (dunkelblau);</w:t>
      </w:r>
    </w:p>
    <w:p w14:paraId="4CA3A8B7"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многозначные слова, синонимы, антонимы, сокращения и аббревиатуры;</w:t>
      </w:r>
    </w:p>
    <w:p w14:paraId="3D8C47A7"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49A59CF8"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7183C4FC" w14:textId="77777777" w:rsidR="00930652" w:rsidRPr="00873E68" w:rsidRDefault="00930652" w:rsidP="00930652">
      <w:pPr>
        <w:spacing w:line="264" w:lineRule="auto"/>
        <w:ind w:firstLine="600"/>
        <w:jc w:val="both"/>
      </w:pPr>
      <w:r w:rsidRPr="00873E68">
        <w:rPr>
          <w:color w:val="000000"/>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6728F127"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28B85DE1" w14:textId="77777777" w:rsidR="00930652" w:rsidRPr="00873E68" w:rsidRDefault="00930652" w:rsidP="00930652">
      <w:pPr>
        <w:spacing w:line="264" w:lineRule="auto"/>
        <w:ind w:firstLine="600"/>
        <w:jc w:val="both"/>
      </w:pPr>
      <w:r w:rsidRPr="00873E68">
        <w:rPr>
          <w:color w:val="000000"/>
        </w:rPr>
        <w:t>сложноподчинённые предложения времени с союзами wenn, als;</w:t>
      </w:r>
    </w:p>
    <w:p w14:paraId="43F64C1E" w14:textId="77777777" w:rsidR="00930652" w:rsidRPr="00873E68" w:rsidRDefault="00930652" w:rsidP="00930652">
      <w:pPr>
        <w:spacing w:line="264" w:lineRule="auto"/>
        <w:ind w:firstLine="600"/>
        <w:jc w:val="both"/>
      </w:pPr>
      <w:r w:rsidRPr="00873E68">
        <w:rPr>
          <w:color w:val="000000"/>
        </w:rPr>
        <w:t>глаголы в видовременных формах страдательного залога (Präsens, Prästeritum);</w:t>
      </w:r>
    </w:p>
    <w:p w14:paraId="5AD2EA65" w14:textId="77777777" w:rsidR="00930652" w:rsidRPr="00873E68" w:rsidRDefault="00930652" w:rsidP="00930652">
      <w:pPr>
        <w:spacing w:line="264" w:lineRule="auto"/>
        <w:ind w:firstLine="600"/>
        <w:jc w:val="both"/>
      </w:pPr>
      <w:r w:rsidRPr="00873E68">
        <w:rPr>
          <w:color w:val="000000"/>
        </w:rPr>
        <w:t>наиболее распространённые глаголы с управлением и местоимённые наречия;</w:t>
      </w:r>
    </w:p>
    <w:p w14:paraId="68771A2D" w14:textId="77777777" w:rsidR="00930652" w:rsidRPr="00873E68" w:rsidRDefault="00930652" w:rsidP="00930652">
      <w:pPr>
        <w:spacing w:line="264" w:lineRule="auto"/>
        <w:ind w:firstLine="600"/>
        <w:jc w:val="both"/>
      </w:pPr>
      <w:r w:rsidRPr="00873E68">
        <w:rPr>
          <w:color w:val="000000"/>
        </w:rPr>
        <w:t>склонение прилагательных;</w:t>
      </w:r>
    </w:p>
    <w:p w14:paraId="3C34295B" w14:textId="77777777" w:rsidR="00930652" w:rsidRPr="00873E68" w:rsidRDefault="00930652" w:rsidP="00930652">
      <w:pPr>
        <w:spacing w:line="264" w:lineRule="auto"/>
        <w:ind w:firstLine="600"/>
        <w:jc w:val="both"/>
      </w:pPr>
      <w:r w:rsidRPr="00873E68">
        <w:rPr>
          <w:color w:val="000000"/>
        </w:rPr>
        <w:t>предлоги, используемые с дательным падежом;</w:t>
      </w:r>
    </w:p>
    <w:p w14:paraId="38236F50" w14:textId="77777777" w:rsidR="00930652" w:rsidRPr="00873E68" w:rsidRDefault="00930652" w:rsidP="00930652">
      <w:pPr>
        <w:spacing w:line="264" w:lineRule="auto"/>
        <w:ind w:firstLine="600"/>
        <w:jc w:val="both"/>
      </w:pPr>
      <w:r w:rsidRPr="00873E68">
        <w:rPr>
          <w:color w:val="000000"/>
        </w:rPr>
        <w:t>предлоги, используемые с винительным падежом.</w:t>
      </w:r>
    </w:p>
    <w:p w14:paraId="42720F14" w14:textId="77777777" w:rsidR="00930652" w:rsidRPr="00873E68" w:rsidRDefault="00930652" w:rsidP="00930652">
      <w:pPr>
        <w:spacing w:line="264" w:lineRule="auto"/>
        <w:ind w:firstLine="600"/>
        <w:jc w:val="both"/>
      </w:pPr>
      <w:r w:rsidRPr="00873E68">
        <w:rPr>
          <w:color w:val="000000"/>
        </w:rPr>
        <w:t>3) Социокультурные знания:</w:t>
      </w:r>
    </w:p>
    <w:p w14:paraId="2CB942E4" w14:textId="77777777" w:rsidR="00930652" w:rsidRPr="00873E68" w:rsidRDefault="00930652" w:rsidP="00930652">
      <w:pPr>
        <w:spacing w:line="264" w:lineRule="auto"/>
        <w:ind w:firstLine="600"/>
        <w:jc w:val="both"/>
      </w:pPr>
      <w:r w:rsidRPr="00873E68">
        <w:rPr>
          <w:color w:val="000000"/>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5A47E963" w14:textId="77777777" w:rsidR="00930652" w:rsidRPr="00873E68" w:rsidRDefault="00930652" w:rsidP="00930652">
      <w:pPr>
        <w:spacing w:line="264" w:lineRule="auto"/>
        <w:ind w:firstLine="600"/>
        <w:jc w:val="both"/>
      </w:pPr>
      <w:r w:rsidRPr="00873E68">
        <w:rPr>
          <w:color w:val="000000"/>
        </w:rP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p w14:paraId="13D15C86" w14:textId="77777777" w:rsidR="00930652" w:rsidRPr="00873E68" w:rsidRDefault="00930652" w:rsidP="00930652">
      <w:pPr>
        <w:spacing w:line="264" w:lineRule="auto"/>
        <w:ind w:firstLine="600"/>
        <w:jc w:val="both"/>
      </w:pPr>
      <w:r w:rsidRPr="00873E68">
        <w:rPr>
          <w:color w:val="000000"/>
        </w:rPr>
        <w:t>оказывать помощь иностранным гостям в ситуациях повседневного общения (объяснить местонахождение объекта, сообщить возможный маршрут и других ситуациях).</w:t>
      </w:r>
    </w:p>
    <w:p w14:paraId="61D7472F" w14:textId="77777777" w:rsidR="00930652" w:rsidRPr="00873E68" w:rsidRDefault="00930652" w:rsidP="00930652">
      <w:pPr>
        <w:spacing w:line="264" w:lineRule="auto"/>
        <w:ind w:firstLine="600"/>
        <w:jc w:val="both"/>
      </w:pPr>
      <w:r w:rsidRPr="00873E68">
        <w:rPr>
          <w:color w:val="000000"/>
        </w:rPr>
        <w:t>4) Компенсаторные умения:</w:t>
      </w:r>
    </w:p>
    <w:p w14:paraId="1AD2D35B" w14:textId="77777777" w:rsidR="00930652" w:rsidRPr="00873E68" w:rsidRDefault="00930652" w:rsidP="00930652">
      <w:pPr>
        <w:spacing w:line="264" w:lineRule="auto"/>
        <w:ind w:firstLine="600"/>
        <w:jc w:val="both"/>
      </w:pPr>
      <w:r w:rsidRPr="00873E68">
        <w:rPr>
          <w:color w:val="000000"/>
        </w:rPr>
        <w:t>использовать при чтении и аудировании языковую, в том числе контекстуальную, догадку, при непосредственном общении переспрашивать, просить повторить, уточняя значения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25031883" w14:textId="77777777" w:rsidR="00930652" w:rsidRPr="00873E68" w:rsidRDefault="00930652" w:rsidP="00930652">
      <w:pPr>
        <w:spacing w:line="264" w:lineRule="auto"/>
        <w:ind w:firstLine="600"/>
        <w:jc w:val="both"/>
      </w:pPr>
      <w:r w:rsidRPr="00873E68">
        <w:rPr>
          <w:color w:val="000000"/>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02D013E3" w14:textId="77777777" w:rsidR="00930652" w:rsidRPr="00873E68" w:rsidRDefault="00930652" w:rsidP="00930652">
      <w:pPr>
        <w:spacing w:line="264" w:lineRule="auto"/>
        <w:ind w:firstLine="600"/>
        <w:jc w:val="both"/>
      </w:pPr>
      <w:r w:rsidRPr="00873E68">
        <w:rPr>
          <w:color w:val="000000"/>
        </w:rPr>
        <w:t>рассматривать несколько вариантов решения коммуникативной задачи в продуктивных видах речевой деятельности (говорении и письменной речи);</w:t>
      </w:r>
    </w:p>
    <w:p w14:paraId="0397AB15" w14:textId="77777777" w:rsidR="00930652" w:rsidRPr="00873E68" w:rsidRDefault="00930652" w:rsidP="00930652">
      <w:pPr>
        <w:spacing w:line="264" w:lineRule="auto"/>
        <w:ind w:firstLine="600"/>
        <w:jc w:val="both"/>
      </w:pPr>
      <w:r w:rsidRPr="00873E68">
        <w:rPr>
          <w:color w:val="000000"/>
        </w:rPr>
        <w:lastRenderedPageBreak/>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6C8B0046" w14:textId="77777777" w:rsidR="00930652" w:rsidRPr="00873E68" w:rsidRDefault="00930652" w:rsidP="00930652">
      <w:pPr>
        <w:spacing w:line="264" w:lineRule="auto"/>
        <w:ind w:firstLine="600"/>
        <w:jc w:val="both"/>
      </w:pPr>
      <w:r w:rsidRPr="00873E68">
        <w:rPr>
          <w:color w:val="000000"/>
        </w:rPr>
        <w:t>использовать иноязычные словари и справочники, в том числе информационно-справочные системы в электронной форме;</w:t>
      </w:r>
    </w:p>
    <w:p w14:paraId="2B965E61" w14:textId="77777777" w:rsidR="00930652" w:rsidRPr="00873E68" w:rsidRDefault="00930652" w:rsidP="00930652">
      <w:pPr>
        <w:spacing w:line="264" w:lineRule="auto"/>
        <w:ind w:firstLine="600"/>
        <w:jc w:val="both"/>
      </w:pPr>
      <w:r w:rsidRPr="00873E68">
        <w:rPr>
          <w:color w:val="000000"/>
        </w:rPr>
        <w:t>достигать взаимопонимания в процессе устного и письменного общения с носителями иностранного языка, людьми другой культуры;</w:t>
      </w:r>
    </w:p>
    <w:p w14:paraId="42AF7B97" w14:textId="77777777" w:rsidR="00930652" w:rsidRPr="00873E68" w:rsidRDefault="00930652" w:rsidP="00930652">
      <w:pPr>
        <w:spacing w:line="264" w:lineRule="auto"/>
        <w:ind w:firstLine="600"/>
        <w:jc w:val="both"/>
      </w:pPr>
      <w:r w:rsidRPr="00873E68">
        <w:rPr>
          <w:color w:val="000000"/>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1252D37"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иностранному (немецкому) языку к концу обучения </w:t>
      </w:r>
      <w:r w:rsidRPr="00873E68">
        <w:rPr>
          <w:b/>
          <w:i/>
          <w:color w:val="000000"/>
        </w:rPr>
        <w:t>в 9 классе</w:t>
      </w:r>
      <w:r w:rsidRPr="00873E68">
        <w:rPr>
          <w:color w:val="000000"/>
        </w:rPr>
        <w:t>.</w:t>
      </w:r>
    </w:p>
    <w:p w14:paraId="6A447D41" w14:textId="77777777" w:rsidR="00930652" w:rsidRPr="00873E68" w:rsidRDefault="00930652" w:rsidP="00930652">
      <w:pPr>
        <w:spacing w:line="264" w:lineRule="auto"/>
        <w:ind w:firstLine="600"/>
        <w:jc w:val="both"/>
      </w:pPr>
      <w:r w:rsidRPr="00873E68">
        <w:rPr>
          <w:color w:val="000000"/>
        </w:rPr>
        <w:t>1) Коммуникативные умения.</w:t>
      </w:r>
    </w:p>
    <w:p w14:paraId="6086247E" w14:textId="77777777" w:rsidR="00930652" w:rsidRPr="00873E68" w:rsidRDefault="00930652" w:rsidP="00930652">
      <w:pPr>
        <w:spacing w:line="264" w:lineRule="auto"/>
        <w:ind w:firstLine="600"/>
        <w:jc w:val="both"/>
      </w:pPr>
      <w:r w:rsidRPr="00873E68">
        <w:rPr>
          <w:i/>
          <w:color w:val="000000"/>
        </w:rPr>
        <w:t>Говорение:</w:t>
      </w:r>
    </w:p>
    <w:p w14:paraId="1532D59C" w14:textId="77777777" w:rsidR="00930652" w:rsidRPr="00873E68" w:rsidRDefault="00930652" w:rsidP="00930652">
      <w:pPr>
        <w:spacing w:line="264" w:lineRule="auto"/>
        <w:ind w:firstLine="600"/>
        <w:jc w:val="both"/>
      </w:pPr>
      <w:r w:rsidRPr="00873E68">
        <w:rPr>
          <w:color w:val="000000"/>
        </w:rPr>
        <w:t>вести комбинированный диалог, включающий различные виды диалогов (диалог этикетного характера, диалог-побуждение к действию, диалог-расспрос), диалог 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5A39815C" w14:textId="77777777" w:rsidR="00930652" w:rsidRPr="00873E68" w:rsidRDefault="00930652" w:rsidP="00930652">
      <w:pPr>
        <w:spacing w:line="264" w:lineRule="auto"/>
        <w:ind w:firstLine="600"/>
        <w:jc w:val="both"/>
      </w:pPr>
      <w:r w:rsidRPr="00873E68">
        <w:rPr>
          <w:color w:val="000000"/>
        </w:rPr>
        <w:t>создавать разные виды монологических высказываний (описание, в том числе характеристика, повествование или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6B248F65" w14:textId="77777777" w:rsidR="00930652" w:rsidRPr="00873E68" w:rsidRDefault="00930652" w:rsidP="00930652">
      <w:pPr>
        <w:spacing w:line="264" w:lineRule="auto"/>
        <w:ind w:firstLine="600"/>
        <w:jc w:val="both"/>
      </w:pPr>
      <w:r w:rsidRPr="00873E68">
        <w:rPr>
          <w:i/>
          <w:color w:val="000000"/>
        </w:rPr>
        <w:t>Аудирование:</w:t>
      </w:r>
    </w:p>
    <w:p w14:paraId="749E01E3" w14:textId="77777777" w:rsidR="00930652" w:rsidRPr="00873E68" w:rsidRDefault="00930652" w:rsidP="00930652">
      <w:pPr>
        <w:spacing w:line="264" w:lineRule="auto"/>
        <w:ind w:firstLine="600"/>
        <w:jc w:val="both"/>
      </w:pPr>
      <w:r w:rsidRPr="00873E68">
        <w:rPr>
          <w:color w:val="000000"/>
        </w:rPr>
        <w:t>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6CBB4664" w14:textId="77777777" w:rsidR="00930652" w:rsidRPr="00873E68" w:rsidRDefault="00930652" w:rsidP="00930652">
      <w:pPr>
        <w:spacing w:line="264" w:lineRule="auto"/>
        <w:ind w:firstLine="600"/>
        <w:jc w:val="both"/>
      </w:pPr>
      <w:r w:rsidRPr="00873E68">
        <w:rPr>
          <w:i/>
          <w:color w:val="000000"/>
        </w:rPr>
        <w:t xml:space="preserve">Смысловое чтение: </w:t>
      </w:r>
    </w:p>
    <w:p w14:paraId="67885DF1" w14:textId="77777777" w:rsidR="00930652" w:rsidRPr="00873E68" w:rsidRDefault="00930652" w:rsidP="00930652">
      <w:pPr>
        <w:spacing w:line="264" w:lineRule="auto"/>
        <w:ind w:firstLine="600"/>
        <w:jc w:val="both"/>
      </w:pPr>
      <w:r w:rsidRPr="00873E68">
        <w:rPr>
          <w:color w:val="000000"/>
        </w:rPr>
        <w:t>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w:t>
      </w:r>
    </w:p>
    <w:p w14:paraId="7588CAE0" w14:textId="77777777" w:rsidR="00930652" w:rsidRPr="00873E68" w:rsidRDefault="00930652" w:rsidP="00930652">
      <w:pPr>
        <w:spacing w:line="264" w:lineRule="auto"/>
        <w:ind w:firstLine="600"/>
        <w:jc w:val="both"/>
      </w:pPr>
      <w:r w:rsidRPr="00873E68">
        <w:rPr>
          <w:i/>
          <w:color w:val="000000"/>
        </w:rPr>
        <w:t>Письменная речь:</w:t>
      </w:r>
    </w:p>
    <w:p w14:paraId="1BDBFBE6" w14:textId="77777777" w:rsidR="00930652" w:rsidRPr="00873E68" w:rsidRDefault="00930652" w:rsidP="00930652">
      <w:pPr>
        <w:spacing w:line="264" w:lineRule="auto"/>
        <w:ind w:firstLine="600"/>
        <w:jc w:val="both"/>
      </w:pPr>
      <w:r w:rsidRPr="00873E68">
        <w:rPr>
          <w:color w:val="000000"/>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100– 120 слов).</w:t>
      </w:r>
    </w:p>
    <w:p w14:paraId="615B583B" w14:textId="77777777" w:rsidR="00930652" w:rsidRPr="00873E68" w:rsidRDefault="00930652" w:rsidP="00930652">
      <w:pPr>
        <w:spacing w:line="264" w:lineRule="auto"/>
        <w:ind w:firstLine="600"/>
        <w:jc w:val="both"/>
      </w:pPr>
      <w:r w:rsidRPr="00873E68">
        <w:rPr>
          <w:color w:val="000000"/>
        </w:rPr>
        <w:t>2) Языковые знания и умения.</w:t>
      </w:r>
    </w:p>
    <w:p w14:paraId="0854B9B0" w14:textId="77777777" w:rsidR="00930652" w:rsidRPr="00873E68" w:rsidRDefault="00930652" w:rsidP="00930652">
      <w:pPr>
        <w:spacing w:line="264" w:lineRule="auto"/>
        <w:ind w:firstLine="600"/>
        <w:jc w:val="both"/>
      </w:pPr>
      <w:r w:rsidRPr="00873E68">
        <w:rPr>
          <w:i/>
          <w:color w:val="000000"/>
        </w:rPr>
        <w:t>Фонетическая сторона речи:</w:t>
      </w:r>
    </w:p>
    <w:p w14:paraId="356437C8" w14:textId="77777777" w:rsidR="00930652" w:rsidRPr="00873E68" w:rsidRDefault="00930652" w:rsidP="00930652">
      <w:pPr>
        <w:spacing w:line="264" w:lineRule="auto"/>
        <w:ind w:firstLine="600"/>
        <w:jc w:val="both"/>
      </w:pPr>
      <w:r w:rsidRPr="00873E68">
        <w:rPr>
          <w:color w:val="000000"/>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w:t>
      </w:r>
    </w:p>
    <w:p w14:paraId="60BCB8E3" w14:textId="77777777" w:rsidR="00930652" w:rsidRPr="00873E68" w:rsidRDefault="00930652" w:rsidP="00930652">
      <w:pPr>
        <w:spacing w:line="264" w:lineRule="auto"/>
        <w:ind w:firstLine="600"/>
        <w:jc w:val="both"/>
      </w:pPr>
      <w:r w:rsidRPr="00873E68">
        <w:rPr>
          <w:color w:val="000000"/>
        </w:rPr>
        <w:t>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w:t>
      </w:r>
    </w:p>
    <w:p w14:paraId="430DD660" w14:textId="77777777" w:rsidR="00930652" w:rsidRPr="00873E68" w:rsidRDefault="00930652" w:rsidP="00930652">
      <w:pPr>
        <w:spacing w:line="264" w:lineRule="auto"/>
        <w:ind w:firstLine="600"/>
        <w:jc w:val="both"/>
      </w:pPr>
      <w:r w:rsidRPr="00873E68">
        <w:rPr>
          <w:color w:val="000000"/>
        </w:rPr>
        <w:t>читать новые слова согласно основным правилам чтения.</w:t>
      </w:r>
    </w:p>
    <w:p w14:paraId="04E5E8A9" w14:textId="77777777" w:rsidR="00930652" w:rsidRPr="00873E68" w:rsidRDefault="00930652" w:rsidP="00930652">
      <w:pPr>
        <w:spacing w:line="264" w:lineRule="auto"/>
        <w:ind w:firstLine="600"/>
        <w:jc w:val="both"/>
      </w:pPr>
      <w:r w:rsidRPr="00873E68">
        <w:rPr>
          <w:i/>
          <w:color w:val="000000"/>
        </w:rPr>
        <w:t>Графика, орфография и пунктуация:</w:t>
      </w:r>
    </w:p>
    <w:p w14:paraId="031B4F53" w14:textId="77777777" w:rsidR="00930652" w:rsidRPr="00873E68" w:rsidRDefault="00930652" w:rsidP="00930652">
      <w:pPr>
        <w:spacing w:line="264" w:lineRule="auto"/>
        <w:ind w:firstLine="600"/>
        <w:jc w:val="both"/>
      </w:pPr>
      <w:r w:rsidRPr="00873E68">
        <w:rPr>
          <w:color w:val="000000"/>
        </w:rPr>
        <w:t>правильно писать изученные слова;</w:t>
      </w:r>
    </w:p>
    <w:p w14:paraId="49BED1E8" w14:textId="77777777" w:rsidR="00930652" w:rsidRPr="00873E68" w:rsidRDefault="00930652" w:rsidP="00930652">
      <w:pPr>
        <w:spacing w:line="264" w:lineRule="auto"/>
        <w:ind w:firstLine="600"/>
        <w:jc w:val="both"/>
      </w:pPr>
      <w:r w:rsidRPr="00873E68">
        <w:rPr>
          <w:color w:val="000000"/>
        </w:rPr>
        <w:t xml:space="preserve">использовать точку, вопросительный и восклицательный знаки в конце предложения, запятую при </w:t>
      </w:r>
      <w:r w:rsidRPr="00873E68">
        <w:rPr>
          <w:color w:val="000000"/>
        </w:rPr>
        <w:lastRenderedPageBreak/>
        <w:t>перечислении, пунктуационно правильно оформлять электронное сообщение личного характера.</w:t>
      </w:r>
    </w:p>
    <w:p w14:paraId="38879850" w14:textId="77777777" w:rsidR="00930652" w:rsidRPr="00873E68" w:rsidRDefault="00930652" w:rsidP="00930652">
      <w:pPr>
        <w:spacing w:line="264" w:lineRule="auto"/>
        <w:ind w:firstLine="600"/>
        <w:jc w:val="both"/>
      </w:pPr>
      <w:r w:rsidRPr="00873E68">
        <w:rPr>
          <w:i/>
          <w:color w:val="000000"/>
        </w:rPr>
        <w:t>Лексическая сторона речи:</w:t>
      </w:r>
    </w:p>
    <w:p w14:paraId="44EAF62D" w14:textId="77777777" w:rsidR="00930652" w:rsidRPr="00873E68" w:rsidRDefault="00930652" w:rsidP="00930652">
      <w:pPr>
        <w:spacing w:line="264" w:lineRule="auto"/>
        <w:ind w:firstLine="600"/>
        <w:jc w:val="both"/>
      </w:pPr>
      <w:r w:rsidRPr="00873E68">
        <w:rPr>
          <w:color w:val="000000"/>
        </w:rPr>
        <w:t>распознавать в устной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04F2F045"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-ie, -um, имена прилагательные при помощи суффиксов -sam, -bar;</w:t>
      </w:r>
    </w:p>
    <w:p w14:paraId="76F84B53"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 изученные синонимы, антонимы, сокращения и аббревиатуры, 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2E6E9B33" w14:textId="77777777" w:rsidR="00930652" w:rsidRPr="00873E68" w:rsidRDefault="00930652" w:rsidP="00930652">
      <w:pPr>
        <w:spacing w:line="264" w:lineRule="auto"/>
        <w:ind w:firstLine="600"/>
        <w:jc w:val="both"/>
      </w:pPr>
      <w:r w:rsidRPr="00873E68">
        <w:rPr>
          <w:i/>
          <w:color w:val="000000"/>
        </w:rPr>
        <w:t>Грамматическая сторона речи:</w:t>
      </w:r>
    </w:p>
    <w:p w14:paraId="6444CAAB" w14:textId="77777777" w:rsidR="00930652" w:rsidRPr="00873E68" w:rsidRDefault="00930652" w:rsidP="00930652">
      <w:pPr>
        <w:spacing w:line="264" w:lineRule="auto"/>
        <w:ind w:firstLine="600"/>
        <w:jc w:val="both"/>
      </w:pPr>
      <w:r w:rsidRPr="00873E68">
        <w:rPr>
          <w:color w:val="000000"/>
        </w:rPr>
        <w:t>понимать особенности структуры простых и сложных предложений и различных коммуникативных типов предложений немецкого языка;</w:t>
      </w:r>
    </w:p>
    <w:p w14:paraId="3E1FE57A" w14:textId="77777777" w:rsidR="00930652" w:rsidRPr="00873E68" w:rsidRDefault="00930652" w:rsidP="00930652">
      <w:pPr>
        <w:spacing w:line="264" w:lineRule="auto"/>
        <w:ind w:firstLine="600"/>
        <w:jc w:val="both"/>
      </w:pPr>
      <w:r w:rsidRPr="00873E68">
        <w:rPr>
          <w:color w:val="000000"/>
        </w:rPr>
        <w:t>распознавать и употреблять в устной и письменной речи:</w:t>
      </w:r>
    </w:p>
    <w:p w14:paraId="68B34D9D" w14:textId="77777777" w:rsidR="00930652" w:rsidRPr="00873E68" w:rsidRDefault="00930652" w:rsidP="00930652">
      <w:pPr>
        <w:spacing w:line="264" w:lineRule="auto"/>
        <w:ind w:firstLine="600"/>
        <w:jc w:val="both"/>
      </w:pPr>
      <w:r w:rsidRPr="00873E68">
        <w:rPr>
          <w:color w:val="000000"/>
        </w:rPr>
        <w:t>сложносочинённые предложения с наречием deshalb;</w:t>
      </w:r>
    </w:p>
    <w:p w14:paraId="41B56723" w14:textId="77777777" w:rsidR="00930652" w:rsidRPr="00873E68" w:rsidRDefault="00930652" w:rsidP="00930652">
      <w:pPr>
        <w:spacing w:line="264" w:lineRule="auto"/>
        <w:ind w:firstLine="600"/>
        <w:jc w:val="both"/>
      </w:pPr>
      <w:r w:rsidRPr="00873E68">
        <w:rPr>
          <w:color w:val="000000"/>
        </w:rPr>
        <w:t>сложноподчинённые предложения: времени с союзом nachdem, цели с союзом damit;</w:t>
      </w:r>
    </w:p>
    <w:p w14:paraId="67428127" w14:textId="77777777" w:rsidR="00930652" w:rsidRPr="00873E68" w:rsidRDefault="00930652" w:rsidP="00930652">
      <w:pPr>
        <w:spacing w:line="264" w:lineRule="auto"/>
        <w:ind w:firstLine="600"/>
        <w:jc w:val="both"/>
      </w:pPr>
      <w:r w:rsidRPr="00873E68">
        <w:rPr>
          <w:color w:val="000000"/>
        </w:rPr>
        <w:t>формы сослагательного наклонения от глаголов haben, sein, werden, können, mögen, сочетание würde + Infinitiv.</w:t>
      </w:r>
    </w:p>
    <w:p w14:paraId="7D61B465" w14:textId="77777777" w:rsidR="00930652" w:rsidRPr="00873E68" w:rsidRDefault="00930652" w:rsidP="00930652">
      <w:pPr>
        <w:spacing w:line="264" w:lineRule="auto"/>
        <w:ind w:firstLine="600"/>
        <w:jc w:val="both"/>
      </w:pPr>
      <w:r w:rsidRPr="00873E68">
        <w:rPr>
          <w:color w:val="000000"/>
        </w:rPr>
        <w:t>3) Социокультурные знания и умения:</w:t>
      </w:r>
    </w:p>
    <w:p w14:paraId="285270DE" w14:textId="77777777" w:rsidR="00930652" w:rsidRPr="00873E68" w:rsidRDefault="00930652" w:rsidP="00930652">
      <w:pPr>
        <w:spacing w:line="264" w:lineRule="auto"/>
        <w:ind w:firstLine="600"/>
        <w:jc w:val="both"/>
      </w:pPr>
      <w:r w:rsidRPr="00873E68">
        <w:rPr>
          <w:color w:val="000000"/>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7DC0B6F5" w14:textId="77777777" w:rsidR="00930652" w:rsidRPr="00873E68" w:rsidRDefault="00930652" w:rsidP="00930652">
      <w:pPr>
        <w:spacing w:line="264" w:lineRule="auto"/>
        <w:ind w:firstLine="600"/>
        <w:jc w:val="both"/>
      </w:pPr>
      <w:r w:rsidRPr="00873E68">
        <w:rPr>
          <w:color w:val="000000"/>
        </w:rPr>
        <w:t>иметь элементарные представления о различных вариантах немецкого языка;</w:t>
      </w:r>
    </w:p>
    <w:p w14:paraId="6537CBB0" w14:textId="77777777" w:rsidR="00930652" w:rsidRPr="00873E68" w:rsidRDefault="00930652" w:rsidP="00930652">
      <w:pPr>
        <w:spacing w:line="264" w:lineRule="auto"/>
        <w:ind w:firstLine="600"/>
        <w:jc w:val="both"/>
      </w:pPr>
      <w:r w:rsidRPr="00873E68">
        <w:rPr>
          <w:color w:val="000000"/>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288E145A" w14:textId="77777777" w:rsidR="00930652" w:rsidRPr="00873E68" w:rsidRDefault="00930652" w:rsidP="00930652">
      <w:pPr>
        <w:spacing w:line="264" w:lineRule="auto"/>
        <w:ind w:firstLine="600"/>
        <w:jc w:val="both"/>
      </w:pPr>
      <w:r w:rsidRPr="00873E68">
        <w:rPr>
          <w:color w:val="000000"/>
        </w:rPr>
        <w:t>4) Компенсаторные умения:</w:t>
      </w:r>
    </w:p>
    <w:p w14:paraId="6DAF8C5F" w14:textId="77777777" w:rsidR="00930652" w:rsidRPr="00873E68" w:rsidRDefault="00930652" w:rsidP="00930652">
      <w:pPr>
        <w:spacing w:line="264" w:lineRule="auto"/>
        <w:ind w:firstLine="600"/>
        <w:jc w:val="both"/>
      </w:pPr>
      <w:r w:rsidRPr="00873E68">
        <w:rPr>
          <w:color w:val="000000"/>
        </w:rPr>
        <w:t>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02A903E3" w14:textId="77777777" w:rsidR="00930652" w:rsidRPr="00873E68" w:rsidRDefault="00930652" w:rsidP="00930652">
      <w:pPr>
        <w:spacing w:line="264" w:lineRule="auto"/>
        <w:ind w:firstLine="600"/>
        <w:jc w:val="both"/>
      </w:pPr>
      <w:r w:rsidRPr="00873E68">
        <w:rPr>
          <w:color w:val="000000"/>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2906DA2E" w14:textId="77777777" w:rsidR="00930652" w:rsidRPr="00873E68" w:rsidRDefault="00930652" w:rsidP="00930652">
      <w:pPr>
        <w:spacing w:line="264" w:lineRule="auto"/>
        <w:ind w:firstLine="600"/>
        <w:jc w:val="both"/>
      </w:pPr>
      <w:r w:rsidRPr="00873E68">
        <w:rPr>
          <w:color w:val="000000"/>
        </w:rPr>
        <w:t>рассматривать несколько вариантов решения коммуникативной задачи в продуктивных видах речевой деятельности (говорении и письменной речи);</w:t>
      </w:r>
    </w:p>
    <w:p w14:paraId="06ECF1D4" w14:textId="77777777" w:rsidR="00930652" w:rsidRPr="00873E68" w:rsidRDefault="00930652" w:rsidP="00930652">
      <w:pPr>
        <w:spacing w:line="264" w:lineRule="auto"/>
        <w:ind w:firstLine="600"/>
        <w:jc w:val="both"/>
      </w:pPr>
      <w:r w:rsidRPr="00873E68">
        <w:rPr>
          <w:color w:val="000000"/>
        </w:rPr>
        <w:t>участвовать в несложных учебных проектах с использованием материалов на иностранном языке с применением информационно-технологических технологий, соблюдая правила информационной безопасности при работе в сети Интернет;</w:t>
      </w:r>
    </w:p>
    <w:p w14:paraId="4B0617B3" w14:textId="77777777" w:rsidR="00930652" w:rsidRPr="00873E68" w:rsidRDefault="00930652" w:rsidP="00930652">
      <w:pPr>
        <w:spacing w:line="264" w:lineRule="auto"/>
        <w:ind w:firstLine="600"/>
        <w:jc w:val="both"/>
      </w:pPr>
      <w:r w:rsidRPr="00873E68">
        <w:rPr>
          <w:color w:val="000000"/>
        </w:rPr>
        <w:t>использовать иноязычные словари и справочники, в том числе информационно-справочные системы в электронной форме;</w:t>
      </w:r>
    </w:p>
    <w:p w14:paraId="43C80505" w14:textId="77777777" w:rsidR="00930652" w:rsidRPr="00873E68" w:rsidRDefault="00930652" w:rsidP="00930652">
      <w:pPr>
        <w:spacing w:line="264" w:lineRule="auto"/>
        <w:ind w:firstLine="600"/>
        <w:jc w:val="both"/>
      </w:pPr>
      <w:r w:rsidRPr="00873E68">
        <w:rPr>
          <w:color w:val="000000"/>
        </w:rPr>
        <w:t>достигать взаимопонимания в процессе устного и письменного общения с носителями иностранного языка, людьми другой культуры;</w:t>
      </w:r>
    </w:p>
    <w:p w14:paraId="6B75663B" w14:textId="77777777" w:rsidR="00930652" w:rsidRPr="00873E68" w:rsidRDefault="00930652" w:rsidP="00930652">
      <w:pPr>
        <w:spacing w:line="264" w:lineRule="auto"/>
        <w:ind w:firstLine="600"/>
        <w:jc w:val="both"/>
      </w:pPr>
      <w:r w:rsidRPr="00873E68">
        <w:rPr>
          <w:color w:val="000000"/>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11DFE856" w14:textId="77777777" w:rsidR="00930652" w:rsidRPr="00434236" w:rsidRDefault="00930652" w:rsidP="00930652">
      <w:pPr>
        <w:pStyle w:val="a3"/>
        <w:spacing w:before="31" w:line="256" w:lineRule="auto"/>
        <w:ind w:right="111"/>
        <w:rPr>
          <w:b/>
        </w:rPr>
      </w:pPr>
    </w:p>
    <w:p w14:paraId="55E0EB4E" w14:textId="40E515A6" w:rsidR="00930652" w:rsidRPr="00873E68" w:rsidRDefault="00930652" w:rsidP="00930652">
      <w:pPr>
        <w:pStyle w:val="3"/>
        <w:rPr>
          <w:rFonts w:ascii="Times New Roman" w:hAnsi="Times New Roman" w:cs="Times New Roman"/>
          <w:b/>
          <w:color w:val="auto"/>
          <w:sz w:val="22"/>
          <w:szCs w:val="22"/>
        </w:rPr>
      </w:pPr>
      <w:bookmarkStart w:id="3" w:name="_Toc148468220"/>
      <w:r w:rsidRPr="00873E68">
        <w:rPr>
          <w:rFonts w:ascii="Times New Roman" w:hAnsi="Times New Roman" w:cs="Times New Roman"/>
          <w:b/>
          <w:color w:val="auto"/>
          <w:sz w:val="22"/>
          <w:szCs w:val="22"/>
        </w:rPr>
        <w:t>Рабочая программа по учебному предмету «Математика»</w:t>
      </w:r>
      <w:bookmarkEnd w:id="3"/>
    </w:p>
    <w:p w14:paraId="30AFF4CA" w14:textId="76141EA5"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учебного предмета «Математика» (5-6кл)</w:t>
      </w:r>
    </w:p>
    <w:p w14:paraId="694EC0F9" w14:textId="77777777" w:rsidR="00930652" w:rsidRPr="00873E68" w:rsidRDefault="00930652" w:rsidP="00930652">
      <w:pPr>
        <w:spacing w:line="264" w:lineRule="auto"/>
        <w:jc w:val="both"/>
      </w:pPr>
      <w:r w:rsidRPr="00873E68">
        <w:rPr>
          <w:b/>
          <w:color w:val="000000"/>
        </w:rPr>
        <w:t>ПОЯСНИТЕЛЬНАЯ ЗАПИСКА</w:t>
      </w:r>
    </w:p>
    <w:p w14:paraId="0D4DF743" w14:textId="77777777" w:rsidR="00930652" w:rsidRPr="00873E68" w:rsidRDefault="00930652" w:rsidP="00930652">
      <w:pPr>
        <w:spacing w:line="264" w:lineRule="auto"/>
        <w:ind w:left="120"/>
        <w:jc w:val="both"/>
      </w:pPr>
    </w:p>
    <w:p w14:paraId="031380E9" w14:textId="77777777" w:rsidR="00930652" w:rsidRPr="00873E68" w:rsidRDefault="00930652" w:rsidP="00930652">
      <w:pPr>
        <w:spacing w:line="264" w:lineRule="auto"/>
        <w:ind w:firstLine="600"/>
        <w:jc w:val="both"/>
      </w:pPr>
      <w:r w:rsidRPr="00873E68">
        <w:rPr>
          <w:color w:val="000000"/>
        </w:rPr>
        <w:t>Приоритетными целями обучения математике в 5–6 классах являются:</w:t>
      </w:r>
    </w:p>
    <w:p w14:paraId="1E452DA2" w14:textId="77777777" w:rsidR="00930652" w:rsidRPr="00873E68" w:rsidRDefault="00930652" w:rsidP="001E0EBC">
      <w:pPr>
        <w:widowControl/>
        <w:numPr>
          <w:ilvl w:val="0"/>
          <w:numId w:val="82"/>
        </w:numPr>
        <w:autoSpaceDE/>
        <w:autoSpaceDN/>
        <w:spacing w:line="264" w:lineRule="auto"/>
        <w:jc w:val="both"/>
      </w:pPr>
      <w:r w:rsidRPr="00873E68">
        <w:rPr>
          <w:color w:val="000000"/>
        </w:rPr>
        <w:lastRenderedPageBreak/>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14:paraId="5EF4622A" w14:textId="77777777" w:rsidR="00930652" w:rsidRPr="00873E68" w:rsidRDefault="00930652" w:rsidP="001E0EBC">
      <w:pPr>
        <w:widowControl/>
        <w:numPr>
          <w:ilvl w:val="0"/>
          <w:numId w:val="82"/>
        </w:numPr>
        <w:autoSpaceDE/>
        <w:autoSpaceDN/>
        <w:spacing w:line="264" w:lineRule="auto"/>
        <w:jc w:val="both"/>
      </w:pPr>
      <w:r w:rsidRPr="00873E68">
        <w:rPr>
          <w:color w:val="000000"/>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14:paraId="6066CC95" w14:textId="77777777" w:rsidR="00930652" w:rsidRPr="00873E68" w:rsidRDefault="00930652" w:rsidP="001E0EBC">
      <w:pPr>
        <w:widowControl/>
        <w:numPr>
          <w:ilvl w:val="0"/>
          <w:numId w:val="82"/>
        </w:numPr>
        <w:autoSpaceDE/>
        <w:autoSpaceDN/>
        <w:spacing w:line="264" w:lineRule="auto"/>
        <w:jc w:val="both"/>
      </w:pPr>
      <w:r w:rsidRPr="00873E68">
        <w:rPr>
          <w:color w:val="000000"/>
        </w:rPr>
        <w:t>подведение обучающихся на доступном для них уровне к осознанию взаимосвязи математики и окружающего мира;</w:t>
      </w:r>
    </w:p>
    <w:p w14:paraId="62C35C79" w14:textId="77777777" w:rsidR="00930652" w:rsidRPr="00873E68" w:rsidRDefault="00930652" w:rsidP="001E0EBC">
      <w:pPr>
        <w:widowControl/>
        <w:numPr>
          <w:ilvl w:val="0"/>
          <w:numId w:val="82"/>
        </w:numPr>
        <w:autoSpaceDE/>
        <w:autoSpaceDN/>
        <w:spacing w:line="264" w:lineRule="auto"/>
        <w:jc w:val="both"/>
      </w:pPr>
      <w:r w:rsidRPr="00873E68">
        <w:rPr>
          <w:color w:val="000000"/>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14:paraId="7BBF80D2" w14:textId="77777777" w:rsidR="00930652" w:rsidRPr="00873E68" w:rsidRDefault="00930652" w:rsidP="00930652">
      <w:pPr>
        <w:spacing w:line="264" w:lineRule="auto"/>
        <w:ind w:firstLine="600"/>
        <w:jc w:val="both"/>
      </w:pPr>
      <w:r w:rsidRPr="00873E68">
        <w:rPr>
          <w:color w:val="000000"/>
        </w:rPr>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математики происходит знакомство с элементами алгебры и описательной статистики.</w:t>
      </w:r>
    </w:p>
    <w:p w14:paraId="7CBDE395" w14:textId="77777777" w:rsidR="00930652" w:rsidRPr="00873E68" w:rsidRDefault="00930652" w:rsidP="00930652">
      <w:pPr>
        <w:spacing w:line="264" w:lineRule="auto"/>
        <w:ind w:firstLine="600"/>
        <w:jc w:val="both"/>
      </w:pPr>
      <w:r w:rsidRPr="00873E68">
        <w:rPr>
          <w:color w:val="000000"/>
        </w:rPr>
        <w:t>Изучение арифметического материала начинается со систематизации и развития знаний о натуральных числах, полученных на уровне начального общего образования.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делимости.</w:t>
      </w:r>
    </w:p>
    <w:p w14:paraId="1BD0CF88" w14:textId="77777777" w:rsidR="00930652" w:rsidRPr="00873E68" w:rsidRDefault="00930652" w:rsidP="00930652">
      <w:pPr>
        <w:spacing w:line="264" w:lineRule="auto"/>
        <w:ind w:firstLine="600"/>
        <w:jc w:val="both"/>
      </w:pPr>
      <w:r w:rsidRPr="00873E68">
        <w:rPr>
          <w:color w:val="000000"/>
        </w:rPr>
        <w:t>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знакомство с понятием процента.</w:t>
      </w:r>
    </w:p>
    <w:p w14:paraId="34B64662" w14:textId="77777777" w:rsidR="00930652" w:rsidRPr="00873E68" w:rsidRDefault="00930652" w:rsidP="00930652">
      <w:pPr>
        <w:spacing w:line="264" w:lineRule="auto"/>
        <w:ind w:firstLine="600"/>
        <w:jc w:val="both"/>
      </w:pPr>
      <w:r w:rsidRPr="00873E68">
        <w:rPr>
          <w:color w:val="000000"/>
        </w:rPr>
        <w:t>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на этом не закончится, а будет продолжено в курсе алгебры 7 класса.</w:t>
      </w:r>
    </w:p>
    <w:p w14:paraId="4FB6FD5C" w14:textId="77777777" w:rsidR="00930652" w:rsidRPr="00873E68" w:rsidRDefault="00930652" w:rsidP="00930652">
      <w:pPr>
        <w:spacing w:line="264" w:lineRule="auto"/>
        <w:ind w:firstLine="600"/>
        <w:jc w:val="both"/>
      </w:pPr>
      <w:r w:rsidRPr="00873E68">
        <w:rPr>
          <w:color w:val="000000"/>
        </w:rPr>
        <w:t>При обучении решению текстовых задач в 5–6 классах используются арифметические приёмы решения. При отработке вычислительных навыков в 5–6 классах рассматриваются текстовые задачи следующих видов: задачи на движение, на части, на покупки, на работу и производительность, на проценты, на отношения и пропорции. Обучающиеся знакомятся с приёмами решения задач перебором возможных вариантов, учатся работать с информацией, представленной в форме таблиц или диаграмм.</w:t>
      </w:r>
    </w:p>
    <w:p w14:paraId="3A229182" w14:textId="77777777" w:rsidR="00930652" w:rsidRPr="00873E68" w:rsidRDefault="00930652" w:rsidP="00930652">
      <w:pPr>
        <w:spacing w:line="264" w:lineRule="auto"/>
        <w:ind w:firstLine="600"/>
        <w:jc w:val="both"/>
      </w:pPr>
      <w:r w:rsidRPr="00873E68">
        <w:rPr>
          <w:color w:val="000000"/>
        </w:rPr>
        <w:t>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14:paraId="5B34EEF5" w14:textId="77777777" w:rsidR="00930652" w:rsidRPr="00873E68" w:rsidRDefault="00930652" w:rsidP="00930652">
      <w:pPr>
        <w:spacing w:line="264" w:lineRule="auto"/>
        <w:ind w:firstLine="600"/>
        <w:jc w:val="both"/>
      </w:pPr>
      <w:r w:rsidRPr="00873E68">
        <w:rPr>
          <w:color w:val="000000"/>
        </w:rPr>
        <w:t xml:space="preserve">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w:t>
      </w:r>
      <w:r w:rsidRPr="00873E68">
        <w:rPr>
          <w:color w:val="000000"/>
        </w:rPr>
        <w:lastRenderedPageBreak/>
        <w:t>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расширяются.</w:t>
      </w:r>
    </w:p>
    <w:p w14:paraId="18C018D4" w14:textId="77777777" w:rsidR="00930652" w:rsidRPr="00873E68" w:rsidRDefault="00930652" w:rsidP="00930652">
      <w:pPr>
        <w:spacing w:line="264" w:lineRule="auto"/>
        <w:ind w:firstLine="600"/>
        <w:jc w:val="both"/>
      </w:pPr>
      <w:r w:rsidRPr="00873E68">
        <w:rPr>
          <w:color w:val="000000"/>
        </w:rPr>
        <w:t>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статистики.</w:t>
      </w:r>
    </w:p>
    <w:p w14:paraId="1C853F1B" w14:textId="77777777" w:rsidR="00930652" w:rsidRPr="00873E68" w:rsidRDefault="00930652" w:rsidP="00930652">
      <w:pPr>
        <w:spacing w:line="360" w:lineRule="auto"/>
        <w:rPr>
          <w:color w:val="000000"/>
        </w:rPr>
      </w:pPr>
      <w:r w:rsidRPr="00873E68">
        <w:rPr>
          <w:color w:val="000000"/>
        </w:rPr>
        <w:t>‌На изучение учебного курса «Математика» отводится 340 часов: в 5 классе – 170 часов (5 часов в неделю), в 6 классе – 170 часов (5 часов в неделю).‌‌‌</w:t>
      </w:r>
    </w:p>
    <w:p w14:paraId="3ED2AA3A" w14:textId="77777777" w:rsidR="00930652" w:rsidRPr="00873E68" w:rsidRDefault="00930652" w:rsidP="00930652">
      <w:pPr>
        <w:spacing w:line="264" w:lineRule="auto"/>
        <w:ind w:left="120"/>
        <w:jc w:val="both"/>
      </w:pPr>
      <w:r w:rsidRPr="00873E68">
        <w:rPr>
          <w:b/>
          <w:color w:val="000000"/>
        </w:rPr>
        <w:t xml:space="preserve">СОДЕРЖАНИЕ ОБУЧЕНИЯ </w:t>
      </w:r>
    </w:p>
    <w:p w14:paraId="32D94E7C" w14:textId="77777777" w:rsidR="00930652" w:rsidRPr="00873E68" w:rsidRDefault="00930652" w:rsidP="00930652">
      <w:pPr>
        <w:spacing w:line="264" w:lineRule="auto"/>
        <w:ind w:left="120"/>
        <w:jc w:val="both"/>
      </w:pPr>
    </w:p>
    <w:p w14:paraId="55A4B599" w14:textId="77777777" w:rsidR="00930652" w:rsidRPr="00873E68" w:rsidRDefault="00930652" w:rsidP="00930652">
      <w:pPr>
        <w:spacing w:line="264" w:lineRule="auto"/>
        <w:ind w:left="120"/>
        <w:jc w:val="both"/>
      </w:pPr>
      <w:r w:rsidRPr="00873E68">
        <w:rPr>
          <w:b/>
          <w:color w:val="000000"/>
        </w:rPr>
        <w:t>5 КЛАСС</w:t>
      </w:r>
    </w:p>
    <w:p w14:paraId="2AD7A485" w14:textId="77777777" w:rsidR="00930652" w:rsidRPr="00873E68" w:rsidRDefault="00930652" w:rsidP="00930652">
      <w:pPr>
        <w:spacing w:line="264" w:lineRule="auto"/>
        <w:ind w:left="120"/>
        <w:jc w:val="both"/>
      </w:pPr>
    </w:p>
    <w:p w14:paraId="2DCF5869" w14:textId="77777777" w:rsidR="00930652" w:rsidRPr="00873E68" w:rsidRDefault="00930652" w:rsidP="00930652">
      <w:pPr>
        <w:spacing w:line="264" w:lineRule="auto"/>
        <w:ind w:firstLine="600"/>
        <w:jc w:val="both"/>
      </w:pPr>
      <w:r w:rsidRPr="00873E68">
        <w:rPr>
          <w:b/>
          <w:color w:val="000000"/>
        </w:rPr>
        <w:t>Натуральные числа и нуль</w:t>
      </w:r>
    </w:p>
    <w:p w14:paraId="067F82AC" w14:textId="77777777" w:rsidR="00930652" w:rsidRPr="00873E68" w:rsidRDefault="00930652" w:rsidP="00930652">
      <w:pPr>
        <w:spacing w:line="264" w:lineRule="auto"/>
        <w:ind w:firstLine="600"/>
        <w:jc w:val="both"/>
      </w:pPr>
      <w:r w:rsidRPr="00873E68">
        <w:rPr>
          <w:color w:val="000000"/>
        </w:rPr>
        <w:t>Натуральное число. Ряд натуральных чисел. Число 0. Изображение натуральных чисел точками на координатной (числовой) прямой.</w:t>
      </w:r>
    </w:p>
    <w:p w14:paraId="64C4C1BF" w14:textId="77777777" w:rsidR="00930652" w:rsidRPr="00873E68" w:rsidRDefault="00930652" w:rsidP="00930652">
      <w:pPr>
        <w:spacing w:line="264" w:lineRule="auto"/>
        <w:ind w:firstLine="600"/>
        <w:jc w:val="both"/>
      </w:pPr>
      <w:r w:rsidRPr="00873E68">
        <w:rPr>
          <w:color w:val="000000"/>
        </w:rPr>
        <w:t>Позиционная система счисления. Римская нумерация как пример непозиционной системы счисления. Десятичная система счисления.</w:t>
      </w:r>
    </w:p>
    <w:p w14:paraId="6B499E3E" w14:textId="77777777" w:rsidR="00930652" w:rsidRPr="00873E68" w:rsidRDefault="00930652" w:rsidP="00930652">
      <w:pPr>
        <w:spacing w:line="264" w:lineRule="auto"/>
        <w:ind w:firstLine="600"/>
        <w:jc w:val="both"/>
      </w:pPr>
      <w:r w:rsidRPr="00873E68">
        <w:rPr>
          <w:color w:val="000000"/>
        </w:rPr>
        <w:t>Сравнение натуральных чисел, сравнение натуральных чисел с нулём. Способы сравнения. Округление натуральных чисел.</w:t>
      </w:r>
    </w:p>
    <w:p w14:paraId="024892E9" w14:textId="77777777" w:rsidR="00930652" w:rsidRPr="00873E68" w:rsidRDefault="00930652" w:rsidP="00930652">
      <w:pPr>
        <w:spacing w:line="264" w:lineRule="auto"/>
        <w:ind w:firstLine="600"/>
        <w:jc w:val="both"/>
      </w:pPr>
      <w:r w:rsidRPr="00873E68">
        <w:rPr>
          <w:color w:val="000000"/>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353894CA" w14:textId="77777777" w:rsidR="00930652" w:rsidRPr="00873E68" w:rsidRDefault="00930652" w:rsidP="00930652">
      <w:pPr>
        <w:spacing w:line="264" w:lineRule="auto"/>
        <w:ind w:firstLine="600"/>
        <w:jc w:val="both"/>
      </w:pPr>
      <w:r w:rsidRPr="00873E68">
        <w:rPr>
          <w:color w:val="000000"/>
        </w:rPr>
        <w:t>Использование букв для обозначения неизвестного компонента и записи свойств арифметических действий.</w:t>
      </w:r>
    </w:p>
    <w:p w14:paraId="56B0E04D" w14:textId="77777777" w:rsidR="00930652" w:rsidRPr="00873E68" w:rsidRDefault="00930652" w:rsidP="00930652">
      <w:pPr>
        <w:spacing w:line="264" w:lineRule="auto"/>
        <w:ind w:firstLine="600"/>
        <w:jc w:val="both"/>
      </w:pPr>
      <w:r w:rsidRPr="00873E68">
        <w:rPr>
          <w:color w:val="000000"/>
        </w:rPr>
        <w:t>Делители и кратные числа, разложение на множители. Простые и составные числа. Признаки делимости на 2, 5, 10, 3, 9. Деление с остатком.</w:t>
      </w:r>
    </w:p>
    <w:p w14:paraId="5A99CF6D" w14:textId="77777777" w:rsidR="00930652" w:rsidRPr="00873E68" w:rsidRDefault="00930652" w:rsidP="00930652">
      <w:pPr>
        <w:spacing w:line="264" w:lineRule="auto"/>
        <w:ind w:firstLine="600"/>
        <w:jc w:val="both"/>
      </w:pPr>
      <w:r w:rsidRPr="00873E68">
        <w:rPr>
          <w:color w:val="000000"/>
        </w:rPr>
        <w:t>Степень с натуральным показателем. Запись числа в виде суммы разрядных слагаемых.</w:t>
      </w:r>
    </w:p>
    <w:p w14:paraId="59B76030" w14:textId="77777777" w:rsidR="00930652" w:rsidRPr="00873E68" w:rsidRDefault="00930652" w:rsidP="00930652">
      <w:pPr>
        <w:spacing w:line="264" w:lineRule="auto"/>
        <w:ind w:firstLine="600"/>
        <w:jc w:val="both"/>
      </w:pPr>
      <w:r w:rsidRPr="00873E68">
        <w:rPr>
          <w:color w:val="000000"/>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6AF1F83D" w14:textId="77777777" w:rsidR="00930652" w:rsidRPr="00873E68" w:rsidRDefault="00930652" w:rsidP="00930652">
      <w:pPr>
        <w:spacing w:line="264" w:lineRule="auto"/>
        <w:ind w:firstLine="600"/>
        <w:jc w:val="both"/>
      </w:pPr>
      <w:r w:rsidRPr="00873E68">
        <w:rPr>
          <w:b/>
          <w:color w:val="000000"/>
        </w:rPr>
        <w:t>Дроби</w:t>
      </w:r>
    </w:p>
    <w:p w14:paraId="5FCD1E17" w14:textId="77777777" w:rsidR="00930652" w:rsidRPr="00873E68" w:rsidRDefault="00930652" w:rsidP="00930652">
      <w:pPr>
        <w:spacing w:line="264" w:lineRule="auto"/>
        <w:ind w:firstLine="600"/>
        <w:jc w:val="both"/>
      </w:pPr>
      <w:r w:rsidRPr="00873E68">
        <w:rPr>
          <w:color w:val="000000"/>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5B0841C7" w14:textId="77777777" w:rsidR="00930652" w:rsidRPr="00873E68" w:rsidRDefault="00930652" w:rsidP="00930652">
      <w:pPr>
        <w:spacing w:line="264" w:lineRule="auto"/>
        <w:ind w:firstLine="600"/>
        <w:jc w:val="both"/>
      </w:pPr>
      <w:r w:rsidRPr="00873E68">
        <w:rPr>
          <w:color w:val="000000"/>
        </w:rPr>
        <w:t>Сложение и вычитание дробей. Умножение и деление дробей, взаимно обратные дроби. Нахождение части целого и целого по его части.</w:t>
      </w:r>
    </w:p>
    <w:p w14:paraId="66D05EEF" w14:textId="77777777" w:rsidR="00930652" w:rsidRPr="00873E68" w:rsidRDefault="00930652" w:rsidP="00930652">
      <w:pPr>
        <w:spacing w:line="264" w:lineRule="auto"/>
        <w:ind w:firstLine="600"/>
        <w:jc w:val="both"/>
      </w:pPr>
      <w:r w:rsidRPr="00873E68">
        <w:rPr>
          <w:color w:val="000000"/>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62D6E963" w14:textId="77777777" w:rsidR="00930652" w:rsidRPr="00873E68" w:rsidRDefault="00930652" w:rsidP="00930652">
      <w:pPr>
        <w:spacing w:line="264" w:lineRule="auto"/>
        <w:ind w:firstLine="600"/>
        <w:jc w:val="both"/>
      </w:pPr>
      <w:r w:rsidRPr="00873E68">
        <w:rPr>
          <w:color w:val="000000"/>
        </w:rPr>
        <w:t>Арифметические действия с десятичными дробями. Округление десятичных дробей.</w:t>
      </w:r>
    </w:p>
    <w:p w14:paraId="69C470C0" w14:textId="77777777" w:rsidR="00930652" w:rsidRPr="00873E68" w:rsidRDefault="00930652" w:rsidP="00930652">
      <w:pPr>
        <w:spacing w:line="264" w:lineRule="auto"/>
        <w:ind w:firstLine="600"/>
        <w:jc w:val="both"/>
      </w:pPr>
      <w:r w:rsidRPr="00873E68">
        <w:rPr>
          <w:b/>
          <w:color w:val="000000"/>
        </w:rPr>
        <w:t>Решение текстовых задач</w:t>
      </w:r>
    </w:p>
    <w:p w14:paraId="30266445" w14:textId="77777777" w:rsidR="00930652" w:rsidRPr="00873E68" w:rsidRDefault="00930652" w:rsidP="00930652">
      <w:pPr>
        <w:spacing w:line="264" w:lineRule="auto"/>
        <w:ind w:firstLine="600"/>
        <w:jc w:val="both"/>
      </w:pPr>
      <w:r w:rsidRPr="00873E68">
        <w:rPr>
          <w:color w:val="000000"/>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4BE181D5" w14:textId="77777777" w:rsidR="00930652" w:rsidRPr="00873E68" w:rsidRDefault="00930652" w:rsidP="00930652">
      <w:pPr>
        <w:spacing w:line="264" w:lineRule="auto"/>
        <w:ind w:firstLine="600"/>
        <w:jc w:val="both"/>
      </w:pPr>
      <w:r w:rsidRPr="00873E68">
        <w:rPr>
          <w:color w:val="000000"/>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253EAF42" w14:textId="77777777" w:rsidR="00930652" w:rsidRPr="00873E68" w:rsidRDefault="00930652" w:rsidP="00930652">
      <w:pPr>
        <w:spacing w:line="264" w:lineRule="auto"/>
        <w:ind w:firstLine="600"/>
        <w:jc w:val="both"/>
      </w:pPr>
      <w:r w:rsidRPr="00873E68">
        <w:rPr>
          <w:color w:val="000000"/>
        </w:rPr>
        <w:t>Решение основных задач на дроби.</w:t>
      </w:r>
    </w:p>
    <w:p w14:paraId="70D63983" w14:textId="77777777" w:rsidR="00930652" w:rsidRPr="00873E68" w:rsidRDefault="00930652" w:rsidP="00930652">
      <w:pPr>
        <w:spacing w:line="264" w:lineRule="auto"/>
        <w:ind w:firstLine="600"/>
        <w:jc w:val="both"/>
      </w:pPr>
      <w:r w:rsidRPr="00873E68">
        <w:rPr>
          <w:color w:val="000000"/>
        </w:rPr>
        <w:t>Представление данных в виде таблиц, столбчатых диаграмм.</w:t>
      </w:r>
    </w:p>
    <w:p w14:paraId="65693BD1" w14:textId="77777777" w:rsidR="00930652" w:rsidRPr="00873E68" w:rsidRDefault="00930652" w:rsidP="00930652">
      <w:pPr>
        <w:spacing w:line="264" w:lineRule="auto"/>
        <w:ind w:firstLine="600"/>
        <w:jc w:val="both"/>
      </w:pPr>
      <w:r w:rsidRPr="00873E68">
        <w:rPr>
          <w:b/>
          <w:color w:val="000000"/>
        </w:rPr>
        <w:t>Наглядная геометрия</w:t>
      </w:r>
    </w:p>
    <w:p w14:paraId="1128AA0E" w14:textId="77777777" w:rsidR="00930652" w:rsidRPr="00873E68" w:rsidRDefault="00930652" w:rsidP="00930652">
      <w:pPr>
        <w:spacing w:line="264" w:lineRule="auto"/>
        <w:ind w:firstLine="600"/>
        <w:jc w:val="both"/>
      </w:pPr>
      <w:r w:rsidRPr="00873E68">
        <w:rPr>
          <w:color w:val="000000"/>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6010887E" w14:textId="77777777" w:rsidR="00930652" w:rsidRPr="00873E68" w:rsidRDefault="00930652" w:rsidP="00930652">
      <w:pPr>
        <w:spacing w:line="264" w:lineRule="auto"/>
        <w:ind w:firstLine="600"/>
        <w:jc w:val="both"/>
      </w:pPr>
      <w:r w:rsidRPr="00873E68">
        <w:rPr>
          <w:color w:val="000000"/>
        </w:rPr>
        <w:t xml:space="preserve">Длина отрезка, метрические единицы длины. Длина ломаной, периметр многоугольника. Измерение и </w:t>
      </w:r>
      <w:r w:rsidRPr="00873E68">
        <w:rPr>
          <w:color w:val="000000"/>
        </w:rPr>
        <w:lastRenderedPageBreak/>
        <w:t>построение углов с помощью транспортира.</w:t>
      </w:r>
    </w:p>
    <w:p w14:paraId="75512675" w14:textId="77777777" w:rsidR="00930652" w:rsidRPr="00873E68" w:rsidRDefault="00930652" w:rsidP="00930652">
      <w:pPr>
        <w:spacing w:line="264" w:lineRule="auto"/>
        <w:ind w:firstLine="600"/>
        <w:jc w:val="both"/>
      </w:pPr>
      <w:r w:rsidRPr="00873E68">
        <w:rPr>
          <w:color w:val="000000"/>
        </w:rPr>
        <w:t>Наглядные представления о фигурах на плоскости: многоугольник, прямоугольник, квадрат, треугольник, о равенстве фигур.</w:t>
      </w:r>
    </w:p>
    <w:p w14:paraId="453D4ACB" w14:textId="77777777" w:rsidR="00930652" w:rsidRPr="00873E68" w:rsidRDefault="00930652" w:rsidP="00930652">
      <w:pPr>
        <w:spacing w:line="264" w:lineRule="auto"/>
        <w:ind w:firstLine="600"/>
        <w:jc w:val="both"/>
      </w:pPr>
      <w:r w:rsidRPr="00873E68">
        <w:rPr>
          <w:color w:val="000000"/>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5B6B23FD" w14:textId="77777777" w:rsidR="00930652" w:rsidRPr="00873E68" w:rsidRDefault="00930652" w:rsidP="00930652">
      <w:pPr>
        <w:spacing w:line="264" w:lineRule="auto"/>
        <w:ind w:firstLine="600"/>
        <w:jc w:val="both"/>
      </w:pPr>
      <w:r w:rsidRPr="00873E68">
        <w:rPr>
          <w:color w:val="000000"/>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38507D5F" w14:textId="77777777" w:rsidR="00930652" w:rsidRPr="00873E68" w:rsidRDefault="00930652" w:rsidP="00930652">
      <w:pPr>
        <w:spacing w:line="264" w:lineRule="auto"/>
        <w:ind w:firstLine="600"/>
        <w:jc w:val="both"/>
      </w:pPr>
      <w:r w:rsidRPr="00873E68">
        <w:rPr>
          <w:color w:val="000000"/>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02E684E6" w14:textId="77777777" w:rsidR="00930652" w:rsidRPr="00873E68" w:rsidRDefault="00930652" w:rsidP="00930652">
      <w:pPr>
        <w:spacing w:line="264" w:lineRule="auto"/>
        <w:ind w:firstLine="600"/>
        <w:jc w:val="both"/>
      </w:pPr>
      <w:r w:rsidRPr="00873E68">
        <w:rPr>
          <w:color w:val="000000"/>
        </w:rPr>
        <w:t>Объём прямоугольного параллелепипеда, куба. Единицы измерения объёма.</w:t>
      </w:r>
    </w:p>
    <w:p w14:paraId="608527CC" w14:textId="77777777" w:rsidR="00930652" w:rsidRPr="00873E68" w:rsidRDefault="00930652" w:rsidP="00930652">
      <w:pPr>
        <w:spacing w:line="264" w:lineRule="auto"/>
        <w:ind w:left="120"/>
        <w:jc w:val="both"/>
      </w:pPr>
      <w:r w:rsidRPr="00873E68">
        <w:rPr>
          <w:b/>
          <w:color w:val="000000"/>
        </w:rPr>
        <w:t>6 КЛАСС</w:t>
      </w:r>
    </w:p>
    <w:p w14:paraId="6F549872" w14:textId="77777777" w:rsidR="00930652" w:rsidRPr="00873E68" w:rsidRDefault="00930652" w:rsidP="00930652">
      <w:pPr>
        <w:spacing w:line="264" w:lineRule="auto"/>
        <w:ind w:left="120"/>
        <w:jc w:val="both"/>
      </w:pPr>
    </w:p>
    <w:p w14:paraId="1B694E5E" w14:textId="77777777" w:rsidR="00930652" w:rsidRPr="00873E68" w:rsidRDefault="00930652" w:rsidP="00930652">
      <w:pPr>
        <w:spacing w:line="264" w:lineRule="auto"/>
        <w:ind w:firstLine="600"/>
        <w:jc w:val="both"/>
      </w:pPr>
      <w:r w:rsidRPr="00873E68">
        <w:rPr>
          <w:b/>
          <w:color w:val="000000"/>
        </w:rPr>
        <w:t>Натуральные числа</w:t>
      </w:r>
    </w:p>
    <w:p w14:paraId="31F036DA" w14:textId="77777777" w:rsidR="00930652" w:rsidRPr="00873E68" w:rsidRDefault="00930652" w:rsidP="00930652">
      <w:pPr>
        <w:spacing w:line="264" w:lineRule="auto"/>
        <w:ind w:firstLine="600"/>
        <w:jc w:val="both"/>
      </w:pPr>
      <w:r w:rsidRPr="00873E68">
        <w:rPr>
          <w:color w:val="000000"/>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677526B4" w14:textId="77777777" w:rsidR="00930652" w:rsidRPr="00873E68" w:rsidRDefault="00930652" w:rsidP="00930652">
      <w:pPr>
        <w:spacing w:line="264" w:lineRule="auto"/>
        <w:ind w:firstLine="600"/>
        <w:jc w:val="both"/>
      </w:pPr>
      <w:r w:rsidRPr="00873E68">
        <w:rPr>
          <w:color w:val="000000"/>
        </w:rPr>
        <w:t>Делители и кратные числа, наибольший общий делитель и наименьшее общее кратное. Делимость суммы и произведения. Деление с остатком.</w:t>
      </w:r>
    </w:p>
    <w:p w14:paraId="145ABB9B" w14:textId="77777777" w:rsidR="00930652" w:rsidRPr="00873E68" w:rsidRDefault="00930652" w:rsidP="00930652">
      <w:pPr>
        <w:spacing w:line="264" w:lineRule="auto"/>
        <w:ind w:firstLine="600"/>
        <w:jc w:val="both"/>
      </w:pPr>
      <w:r w:rsidRPr="00873E68">
        <w:rPr>
          <w:b/>
          <w:color w:val="000000"/>
        </w:rPr>
        <w:t>Дроби</w:t>
      </w:r>
    </w:p>
    <w:p w14:paraId="77DBF894" w14:textId="77777777" w:rsidR="00930652" w:rsidRPr="00873E68" w:rsidRDefault="00930652" w:rsidP="00930652">
      <w:pPr>
        <w:spacing w:line="264" w:lineRule="auto"/>
        <w:ind w:firstLine="600"/>
        <w:jc w:val="both"/>
      </w:pPr>
      <w:r w:rsidRPr="00873E68">
        <w:rPr>
          <w:color w:val="000000"/>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4CDC4CB6" w14:textId="77777777" w:rsidR="00930652" w:rsidRPr="00873E68" w:rsidRDefault="00930652" w:rsidP="00930652">
      <w:pPr>
        <w:spacing w:line="264" w:lineRule="auto"/>
        <w:ind w:firstLine="600"/>
        <w:jc w:val="both"/>
      </w:pPr>
      <w:r w:rsidRPr="00873E68">
        <w:rPr>
          <w:color w:val="000000"/>
        </w:rPr>
        <w:t>Отношение. Деление в данном отношении. Масштаб, пропорция. Применение пропорций при решении задач.</w:t>
      </w:r>
    </w:p>
    <w:p w14:paraId="3A77C134" w14:textId="77777777" w:rsidR="00930652" w:rsidRPr="00873E68" w:rsidRDefault="00930652" w:rsidP="00930652">
      <w:pPr>
        <w:spacing w:line="264" w:lineRule="auto"/>
        <w:ind w:firstLine="600"/>
        <w:jc w:val="both"/>
      </w:pPr>
      <w:r w:rsidRPr="00873E68">
        <w:rPr>
          <w:color w:val="000000"/>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1F3BAEA0" w14:textId="77777777" w:rsidR="00930652" w:rsidRPr="00873E68" w:rsidRDefault="00930652" w:rsidP="00930652">
      <w:pPr>
        <w:spacing w:line="264" w:lineRule="auto"/>
        <w:ind w:firstLine="600"/>
        <w:jc w:val="both"/>
      </w:pPr>
      <w:r w:rsidRPr="00873E68">
        <w:rPr>
          <w:b/>
          <w:color w:val="000000"/>
        </w:rPr>
        <w:t>Положительные и отрицательные числа</w:t>
      </w:r>
    </w:p>
    <w:p w14:paraId="4FA6F595" w14:textId="77777777" w:rsidR="00930652" w:rsidRPr="00873E68" w:rsidRDefault="00930652" w:rsidP="00930652">
      <w:pPr>
        <w:spacing w:line="264" w:lineRule="auto"/>
        <w:ind w:firstLine="600"/>
        <w:jc w:val="both"/>
      </w:pPr>
      <w:r w:rsidRPr="00873E68">
        <w:rPr>
          <w:color w:val="000000"/>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53283D94" w14:textId="77777777" w:rsidR="00930652" w:rsidRPr="00873E68" w:rsidRDefault="00930652" w:rsidP="00930652">
      <w:pPr>
        <w:spacing w:line="264" w:lineRule="auto"/>
        <w:ind w:firstLine="600"/>
        <w:jc w:val="both"/>
      </w:pPr>
      <w:r w:rsidRPr="00873E68">
        <w:rPr>
          <w:color w:val="000000"/>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49CF388C" w14:textId="77777777" w:rsidR="00930652" w:rsidRPr="00873E68" w:rsidRDefault="00930652" w:rsidP="00930652">
      <w:pPr>
        <w:spacing w:line="264" w:lineRule="auto"/>
        <w:ind w:firstLine="600"/>
        <w:jc w:val="both"/>
      </w:pPr>
      <w:r w:rsidRPr="00873E68">
        <w:rPr>
          <w:b/>
          <w:color w:val="000000"/>
        </w:rPr>
        <w:t>Буквенные выражения</w:t>
      </w:r>
    </w:p>
    <w:p w14:paraId="2DB92E46" w14:textId="77777777" w:rsidR="00930652" w:rsidRPr="00873E68" w:rsidRDefault="00930652" w:rsidP="00930652">
      <w:pPr>
        <w:spacing w:line="264" w:lineRule="auto"/>
        <w:ind w:firstLine="600"/>
        <w:jc w:val="both"/>
      </w:pPr>
      <w:r w:rsidRPr="00873E68">
        <w:rPr>
          <w:color w:val="000000"/>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3430FDFC" w14:textId="77777777" w:rsidR="00930652" w:rsidRPr="00873E68" w:rsidRDefault="00930652" w:rsidP="00930652">
      <w:pPr>
        <w:spacing w:line="264" w:lineRule="auto"/>
        <w:ind w:firstLine="600"/>
        <w:jc w:val="both"/>
      </w:pPr>
      <w:r w:rsidRPr="00873E68">
        <w:rPr>
          <w:b/>
          <w:color w:val="000000"/>
        </w:rPr>
        <w:t>Решение текстовых задач</w:t>
      </w:r>
    </w:p>
    <w:p w14:paraId="568C7C1F" w14:textId="77777777" w:rsidR="00930652" w:rsidRPr="00873E68" w:rsidRDefault="00930652" w:rsidP="00930652">
      <w:pPr>
        <w:spacing w:line="264" w:lineRule="auto"/>
        <w:ind w:firstLine="600"/>
        <w:jc w:val="both"/>
      </w:pPr>
      <w:r w:rsidRPr="00873E68">
        <w:rPr>
          <w:color w:val="000000"/>
        </w:rPr>
        <w:t>Решение текстовых задач арифметическим способом. Решение логических задач. Решение задач перебором всех возможных вариантов.</w:t>
      </w:r>
    </w:p>
    <w:p w14:paraId="6682875A" w14:textId="77777777" w:rsidR="00930652" w:rsidRPr="00873E68" w:rsidRDefault="00930652" w:rsidP="00930652">
      <w:pPr>
        <w:spacing w:line="264" w:lineRule="auto"/>
        <w:ind w:firstLine="600"/>
        <w:jc w:val="both"/>
      </w:pPr>
      <w:r w:rsidRPr="00873E68">
        <w:rPr>
          <w:color w:val="000000"/>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388F7C96" w14:textId="77777777" w:rsidR="00930652" w:rsidRPr="00873E68" w:rsidRDefault="00930652" w:rsidP="00930652">
      <w:pPr>
        <w:spacing w:line="264" w:lineRule="auto"/>
        <w:ind w:firstLine="600"/>
        <w:jc w:val="both"/>
      </w:pPr>
      <w:r w:rsidRPr="00873E68">
        <w:rPr>
          <w:color w:val="000000"/>
        </w:rPr>
        <w:t>Решение задач, связанных с отношением, пропорциональностью величин, процентами; решение основных задач на дроби и проценты.</w:t>
      </w:r>
    </w:p>
    <w:p w14:paraId="73AB47C0" w14:textId="77777777" w:rsidR="00930652" w:rsidRPr="00873E68" w:rsidRDefault="00930652" w:rsidP="00930652">
      <w:pPr>
        <w:spacing w:line="264" w:lineRule="auto"/>
        <w:ind w:firstLine="600"/>
        <w:jc w:val="both"/>
      </w:pPr>
      <w:r w:rsidRPr="00873E68">
        <w:rPr>
          <w:color w:val="000000"/>
        </w:rPr>
        <w:t>Оценка и прикидка, округление результата. Составление буквенных выражений по условию задачи.</w:t>
      </w:r>
    </w:p>
    <w:p w14:paraId="0CEC98F9" w14:textId="77777777" w:rsidR="00930652" w:rsidRPr="00873E68" w:rsidRDefault="00930652" w:rsidP="00930652">
      <w:pPr>
        <w:spacing w:line="264" w:lineRule="auto"/>
        <w:ind w:firstLine="600"/>
        <w:jc w:val="both"/>
      </w:pPr>
      <w:r w:rsidRPr="00873E68">
        <w:rPr>
          <w:color w:val="000000"/>
        </w:rPr>
        <w:t>Представление данных с помощью таблиц и диаграмм. Столбчатые диаграммы: чтение и построение. Чтение круговых диаграмм.</w:t>
      </w:r>
    </w:p>
    <w:p w14:paraId="6BB5449F" w14:textId="77777777" w:rsidR="00930652" w:rsidRPr="00873E68" w:rsidRDefault="00930652" w:rsidP="00930652">
      <w:pPr>
        <w:spacing w:line="264" w:lineRule="auto"/>
        <w:ind w:firstLine="600"/>
        <w:jc w:val="both"/>
      </w:pPr>
      <w:r w:rsidRPr="00873E68">
        <w:rPr>
          <w:b/>
          <w:color w:val="000000"/>
        </w:rPr>
        <w:t>Наглядная геометрия</w:t>
      </w:r>
    </w:p>
    <w:p w14:paraId="2416827F" w14:textId="77777777" w:rsidR="00930652" w:rsidRPr="00873E68" w:rsidRDefault="00930652" w:rsidP="00930652">
      <w:pPr>
        <w:spacing w:line="264" w:lineRule="auto"/>
        <w:ind w:firstLine="600"/>
        <w:jc w:val="both"/>
      </w:pPr>
      <w:r w:rsidRPr="00873E68">
        <w:rPr>
          <w:color w:val="000000"/>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0E9909FF" w14:textId="77777777" w:rsidR="00930652" w:rsidRPr="00873E68" w:rsidRDefault="00930652" w:rsidP="00930652">
      <w:pPr>
        <w:spacing w:line="264" w:lineRule="auto"/>
        <w:ind w:firstLine="600"/>
        <w:jc w:val="both"/>
      </w:pPr>
      <w:r w:rsidRPr="00873E68">
        <w:rPr>
          <w:color w:val="000000"/>
        </w:rPr>
        <w:lastRenderedPageBreak/>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20213688" w14:textId="77777777" w:rsidR="00930652" w:rsidRPr="00873E68" w:rsidRDefault="00930652" w:rsidP="00930652">
      <w:pPr>
        <w:spacing w:line="264" w:lineRule="auto"/>
        <w:ind w:firstLine="600"/>
        <w:jc w:val="both"/>
      </w:pPr>
      <w:r w:rsidRPr="00873E68">
        <w:rPr>
          <w:color w:val="000000"/>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3535D068" w14:textId="77777777" w:rsidR="00930652" w:rsidRPr="00873E68" w:rsidRDefault="00930652" w:rsidP="00930652">
      <w:pPr>
        <w:spacing w:line="264" w:lineRule="auto"/>
        <w:ind w:firstLine="600"/>
        <w:jc w:val="both"/>
      </w:pPr>
      <w:r w:rsidRPr="00873E68">
        <w:rPr>
          <w:color w:val="000000"/>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6C88E6D1" w14:textId="77777777" w:rsidR="00930652" w:rsidRPr="00873E68" w:rsidRDefault="00930652" w:rsidP="00930652">
      <w:pPr>
        <w:spacing w:line="264" w:lineRule="auto"/>
        <w:ind w:firstLine="600"/>
        <w:jc w:val="both"/>
      </w:pPr>
      <w:r w:rsidRPr="00873E68">
        <w:rPr>
          <w:color w:val="000000"/>
        </w:rPr>
        <w:t>Симметрия: центральная, осевая и зеркальная симметрии.</w:t>
      </w:r>
    </w:p>
    <w:p w14:paraId="5B0BD33D" w14:textId="77777777" w:rsidR="00930652" w:rsidRPr="00873E68" w:rsidRDefault="00930652" w:rsidP="00930652">
      <w:pPr>
        <w:spacing w:line="264" w:lineRule="auto"/>
        <w:ind w:firstLine="600"/>
        <w:jc w:val="both"/>
      </w:pPr>
      <w:r w:rsidRPr="00873E68">
        <w:rPr>
          <w:color w:val="000000"/>
        </w:rPr>
        <w:t>Построение симметричных фигур.</w:t>
      </w:r>
    </w:p>
    <w:p w14:paraId="6FB3B9FA" w14:textId="77777777" w:rsidR="00930652" w:rsidRPr="00873E68" w:rsidRDefault="00930652" w:rsidP="00930652">
      <w:pPr>
        <w:spacing w:line="264" w:lineRule="auto"/>
        <w:ind w:firstLine="600"/>
        <w:jc w:val="both"/>
      </w:pPr>
      <w:r w:rsidRPr="00873E68">
        <w:rPr>
          <w:color w:val="000000"/>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5CF29E76" w14:textId="77777777" w:rsidR="00930652" w:rsidRPr="00873E68" w:rsidRDefault="00930652" w:rsidP="00930652">
      <w:pPr>
        <w:spacing w:line="264" w:lineRule="auto"/>
        <w:ind w:left="120"/>
        <w:jc w:val="both"/>
      </w:pPr>
      <w:r w:rsidRPr="00873E68">
        <w:rPr>
          <w:color w:val="000000"/>
        </w:rPr>
        <w:t>Понятие объёма, единицы измерения объёма. Объём прямоугольного параллелепипеда, куба.</w:t>
      </w:r>
    </w:p>
    <w:p w14:paraId="62B5EB68"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УЧЕБНОГО КУРСА «МАТЕМАТИКА» НА УРОВНЕ ОСНОВНОГО ОБЩЕГО ОБРАЗОВАНИЯ</w:t>
      </w:r>
    </w:p>
    <w:p w14:paraId="7814ED1D" w14:textId="77777777" w:rsidR="00930652" w:rsidRPr="00873E68" w:rsidRDefault="00930652" w:rsidP="00930652">
      <w:pPr>
        <w:spacing w:line="264" w:lineRule="auto"/>
        <w:ind w:left="120"/>
        <w:jc w:val="both"/>
      </w:pPr>
    </w:p>
    <w:p w14:paraId="55D966CC" w14:textId="77777777" w:rsidR="00930652" w:rsidRPr="00873E68" w:rsidRDefault="00930652" w:rsidP="00930652">
      <w:pPr>
        <w:spacing w:line="264" w:lineRule="auto"/>
        <w:ind w:left="120"/>
        <w:jc w:val="both"/>
      </w:pPr>
      <w:r w:rsidRPr="00873E68">
        <w:rPr>
          <w:b/>
          <w:color w:val="000000"/>
        </w:rPr>
        <w:t>ЛИЧНОСТНЫЕ РЕЗУЛЬТАТЫ</w:t>
      </w:r>
    </w:p>
    <w:p w14:paraId="1049844B" w14:textId="77777777" w:rsidR="00930652" w:rsidRPr="00873E68" w:rsidRDefault="00930652" w:rsidP="00930652">
      <w:pPr>
        <w:spacing w:line="264" w:lineRule="auto"/>
        <w:ind w:left="120"/>
        <w:jc w:val="both"/>
      </w:pPr>
    </w:p>
    <w:p w14:paraId="6F64DF1A" w14:textId="77777777" w:rsidR="00930652" w:rsidRPr="00873E68" w:rsidRDefault="00930652" w:rsidP="00930652">
      <w:pPr>
        <w:spacing w:line="264" w:lineRule="auto"/>
        <w:ind w:firstLine="600"/>
        <w:jc w:val="both"/>
      </w:pPr>
      <w:r w:rsidRPr="00873E68">
        <w:rPr>
          <w:b/>
          <w:color w:val="000000"/>
        </w:rPr>
        <w:t xml:space="preserve">Личностные результаты </w:t>
      </w:r>
      <w:r w:rsidRPr="00873E68">
        <w:rPr>
          <w:color w:val="000000"/>
        </w:rPr>
        <w:t>освоения программы учебного курса «Математика» характеризуются:</w:t>
      </w:r>
    </w:p>
    <w:p w14:paraId="0BCFC895" w14:textId="77777777" w:rsidR="00930652" w:rsidRPr="00873E68" w:rsidRDefault="00930652" w:rsidP="00930652">
      <w:pPr>
        <w:spacing w:line="264" w:lineRule="auto"/>
        <w:ind w:firstLine="600"/>
        <w:jc w:val="both"/>
      </w:pPr>
      <w:r w:rsidRPr="00873E68">
        <w:rPr>
          <w:b/>
          <w:color w:val="000000"/>
        </w:rPr>
        <w:t>1) патриотическое воспитание:</w:t>
      </w:r>
    </w:p>
    <w:p w14:paraId="3D4EB167" w14:textId="77777777" w:rsidR="00930652" w:rsidRPr="00873E68" w:rsidRDefault="00930652" w:rsidP="00930652">
      <w:pPr>
        <w:spacing w:line="264" w:lineRule="auto"/>
        <w:ind w:firstLine="600"/>
        <w:jc w:val="both"/>
      </w:pPr>
      <w:r w:rsidRPr="00873E68">
        <w:rPr>
          <w:color w:val="000000"/>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0EF89BE1" w14:textId="77777777" w:rsidR="00930652" w:rsidRPr="00873E68" w:rsidRDefault="00930652" w:rsidP="00930652">
      <w:pPr>
        <w:spacing w:line="264" w:lineRule="auto"/>
        <w:ind w:firstLine="600"/>
        <w:jc w:val="both"/>
      </w:pPr>
      <w:r w:rsidRPr="00873E68">
        <w:rPr>
          <w:b/>
          <w:color w:val="000000"/>
        </w:rPr>
        <w:t>2) гражданское и духовно-нравственное воспитание:</w:t>
      </w:r>
    </w:p>
    <w:p w14:paraId="7280C9F2" w14:textId="77777777" w:rsidR="00930652" w:rsidRPr="00873E68" w:rsidRDefault="00930652" w:rsidP="00930652">
      <w:pPr>
        <w:spacing w:line="264" w:lineRule="auto"/>
        <w:ind w:firstLine="600"/>
        <w:jc w:val="both"/>
      </w:pPr>
      <w:r w:rsidRPr="00873E68">
        <w:rPr>
          <w:color w:val="000000"/>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51D0467E" w14:textId="77777777" w:rsidR="00930652" w:rsidRPr="00873E68" w:rsidRDefault="00930652" w:rsidP="00930652">
      <w:pPr>
        <w:spacing w:line="264" w:lineRule="auto"/>
        <w:ind w:firstLine="600"/>
        <w:jc w:val="both"/>
      </w:pPr>
      <w:r w:rsidRPr="00873E68">
        <w:rPr>
          <w:b/>
          <w:color w:val="000000"/>
        </w:rPr>
        <w:t>3) трудовое воспитание:</w:t>
      </w:r>
    </w:p>
    <w:p w14:paraId="3E2D3A19" w14:textId="77777777" w:rsidR="00930652" w:rsidRPr="00873E68" w:rsidRDefault="00930652" w:rsidP="00930652">
      <w:pPr>
        <w:spacing w:line="264" w:lineRule="auto"/>
        <w:ind w:firstLine="600"/>
        <w:jc w:val="both"/>
      </w:pPr>
      <w:r w:rsidRPr="00873E68">
        <w:rPr>
          <w:color w:val="000000"/>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681AA141" w14:textId="77777777" w:rsidR="00930652" w:rsidRPr="00873E68" w:rsidRDefault="00930652" w:rsidP="00930652">
      <w:pPr>
        <w:spacing w:line="264" w:lineRule="auto"/>
        <w:ind w:firstLine="600"/>
        <w:jc w:val="both"/>
      </w:pPr>
      <w:r w:rsidRPr="00873E68">
        <w:rPr>
          <w:b/>
          <w:color w:val="000000"/>
        </w:rPr>
        <w:t>4) эстетическое воспитание:</w:t>
      </w:r>
    </w:p>
    <w:p w14:paraId="60A92216" w14:textId="77777777" w:rsidR="00930652" w:rsidRPr="00873E68" w:rsidRDefault="00930652" w:rsidP="00930652">
      <w:pPr>
        <w:spacing w:line="264" w:lineRule="auto"/>
        <w:ind w:firstLine="600"/>
        <w:jc w:val="both"/>
      </w:pPr>
      <w:r w:rsidRPr="00873E68">
        <w:rPr>
          <w:color w:val="000000"/>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538DA046" w14:textId="77777777" w:rsidR="00930652" w:rsidRPr="00873E68" w:rsidRDefault="00930652" w:rsidP="00930652">
      <w:pPr>
        <w:spacing w:line="264" w:lineRule="auto"/>
        <w:ind w:firstLine="600"/>
        <w:jc w:val="both"/>
      </w:pPr>
      <w:r w:rsidRPr="00873E68">
        <w:rPr>
          <w:b/>
          <w:color w:val="000000"/>
        </w:rPr>
        <w:t>5) ценности научного познания:</w:t>
      </w:r>
    </w:p>
    <w:p w14:paraId="7B4A880D" w14:textId="77777777" w:rsidR="00930652" w:rsidRPr="00873E68" w:rsidRDefault="00930652" w:rsidP="00930652">
      <w:pPr>
        <w:spacing w:line="264" w:lineRule="auto"/>
        <w:ind w:firstLine="600"/>
        <w:jc w:val="both"/>
      </w:pPr>
      <w:r w:rsidRPr="00873E68">
        <w:rPr>
          <w:color w:val="000000"/>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755246C4" w14:textId="77777777" w:rsidR="00930652" w:rsidRPr="00873E68" w:rsidRDefault="00930652" w:rsidP="00930652">
      <w:pPr>
        <w:spacing w:line="264" w:lineRule="auto"/>
        <w:ind w:firstLine="600"/>
        <w:jc w:val="both"/>
      </w:pPr>
      <w:r w:rsidRPr="00873E68">
        <w:rPr>
          <w:b/>
          <w:color w:val="000000"/>
        </w:rPr>
        <w:t>6) физическое воспитание, формирование культуры здоровья и эмоционального благополучия:</w:t>
      </w:r>
    </w:p>
    <w:p w14:paraId="7071CAB5" w14:textId="77777777" w:rsidR="00930652" w:rsidRPr="00873E68" w:rsidRDefault="00930652" w:rsidP="00930652">
      <w:pPr>
        <w:spacing w:line="264" w:lineRule="auto"/>
        <w:ind w:firstLine="600"/>
        <w:jc w:val="both"/>
      </w:pPr>
      <w:r w:rsidRPr="00873E68">
        <w:rPr>
          <w:color w:val="000000"/>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587A652F" w14:textId="77777777" w:rsidR="00930652" w:rsidRPr="00873E68" w:rsidRDefault="00930652" w:rsidP="00930652">
      <w:pPr>
        <w:spacing w:line="264" w:lineRule="auto"/>
        <w:ind w:firstLine="600"/>
        <w:jc w:val="both"/>
      </w:pPr>
      <w:r w:rsidRPr="00873E68">
        <w:rPr>
          <w:b/>
          <w:color w:val="000000"/>
        </w:rPr>
        <w:t>7) экологическое воспитание:</w:t>
      </w:r>
    </w:p>
    <w:p w14:paraId="6A889769" w14:textId="77777777" w:rsidR="00930652" w:rsidRPr="00873E68" w:rsidRDefault="00930652" w:rsidP="00930652">
      <w:pPr>
        <w:spacing w:line="264" w:lineRule="auto"/>
        <w:ind w:firstLine="600"/>
        <w:jc w:val="both"/>
      </w:pPr>
      <w:r w:rsidRPr="00873E68">
        <w:rPr>
          <w:color w:val="000000"/>
        </w:rPr>
        <w:t xml:space="preserve">ориентацией на применение математических знаний для решения задач в области сохранности </w:t>
      </w:r>
      <w:r w:rsidRPr="00873E68">
        <w:rPr>
          <w:color w:val="000000"/>
        </w:rPr>
        <w:lastRenderedPageBreak/>
        <w:t>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15258119" w14:textId="77777777" w:rsidR="00930652" w:rsidRPr="00873E68" w:rsidRDefault="00930652" w:rsidP="00930652">
      <w:pPr>
        <w:spacing w:line="264" w:lineRule="auto"/>
        <w:ind w:firstLine="600"/>
        <w:jc w:val="both"/>
      </w:pPr>
      <w:r w:rsidRPr="00873E68">
        <w:rPr>
          <w:b/>
          <w:color w:val="000000"/>
        </w:rPr>
        <w:t>8) адаптация к изменяющимся условиям социальной и природной среды:</w:t>
      </w:r>
    </w:p>
    <w:p w14:paraId="5AD6496A" w14:textId="77777777" w:rsidR="00930652" w:rsidRPr="00873E68" w:rsidRDefault="00930652" w:rsidP="00930652">
      <w:pPr>
        <w:spacing w:line="264" w:lineRule="auto"/>
        <w:ind w:firstLine="600"/>
        <w:jc w:val="both"/>
      </w:pPr>
      <w:r w:rsidRPr="00873E68">
        <w:rPr>
          <w:color w:val="000000"/>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69CB3D39" w14:textId="77777777" w:rsidR="00930652" w:rsidRPr="00873E68" w:rsidRDefault="00930652" w:rsidP="00930652">
      <w:pPr>
        <w:spacing w:line="264" w:lineRule="auto"/>
        <w:ind w:firstLine="600"/>
        <w:jc w:val="both"/>
      </w:pPr>
      <w:r w:rsidRPr="00873E68">
        <w:rPr>
          <w:color w:val="000000"/>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34F8AC1E" w14:textId="77777777" w:rsidR="00930652" w:rsidRPr="00873E68" w:rsidRDefault="00930652" w:rsidP="00930652">
      <w:pPr>
        <w:spacing w:line="264" w:lineRule="auto"/>
        <w:ind w:firstLine="600"/>
        <w:jc w:val="both"/>
      </w:pPr>
      <w:r w:rsidRPr="00873E68">
        <w:rPr>
          <w:color w:val="000000"/>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42EFD0C4"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0528CF31" w14:textId="77777777" w:rsidR="00930652" w:rsidRPr="00873E68" w:rsidRDefault="00930652" w:rsidP="00930652">
      <w:pPr>
        <w:spacing w:line="264" w:lineRule="auto"/>
        <w:ind w:left="120"/>
        <w:jc w:val="both"/>
      </w:pPr>
    </w:p>
    <w:p w14:paraId="09A13211"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080A708C" w14:textId="77777777" w:rsidR="00930652" w:rsidRPr="00873E68" w:rsidRDefault="00930652" w:rsidP="00930652">
      <w:pPr>
        <w:spacing w:line="264" w:lineRule="auto"/>
        <w:ind w:left="120"/>
        <w:jc w:val="both"/>
      </w:pPr>
    </w:p>
    <w:p w14:paraId="138C7172"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0DE8D9F0" w14:textId="77777777" w:rsidR="00930652" w:rsidRPr="00873E68" w:rsidRDefault="00930652" w:rsidP="001E0EBC">
      <w:pPr>
        <w:widowControl/>
        <w:numPr>
          <w:ilvl w:val="0"/>
          <w:numId w:val="83"/>
        </w:numPr>
        <w:autoSpaceDE/>
        <w:autoSpaceDN/>
        <w:spacing w:line="264" w:lineRule="auto"/>
        <w:jc w:val="both"/>
      </w:pPr>
      <w:r w:rsidRPr="00873E68">
        <w:rPr>
          <w:color w:val="000000"/>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38FD9684" w14:textId="77777777" w:rsidR="00930652" w:rsidRPr="00873E68" w:rsidRDefault="00930652" w:rsidP="001E0EBC">
      <w:pPr>
        <w:widowControl/>
        <w:numPr>
          <w:ilvl w:val="0"/>
          <w:numId w:val="83"/>
        </w:numPr>
        <w:autoSpaceDE/>
        <w:autoSpaceDN/>
        <w:spacing w:line="264" w:lineRule="auto"/>
        <w:jc w:val="both"/>
      </w:pPr>
      <w:r w:rsidRPr="00873E68">
        <w:rPr>
          <w:color w:val="000000"/>
        </w:rPr>
        <w:t>воспринимать, формулировать и преобразовывать суждения: утвердительные и отрицательные, единичные, частные и общие, условные;</w:t>
      </w:r>
    </w:p>
    <w:p w14:paraId="738426FC" w14:textId="77777777" w:rsidR="00930652" w:rsidRPr="00873E68" w:rsidRDefault="00930652" w:rsidP="001E0EBC">
      <w:pPr>
        <w:widowControl/>
        <w:numPr>
          <w:ilvl w:val="0"/>
          <w:numId w:val="83"/>
        </w:numPr>
        <w:autoSpaceDE/>
        <w:autoSpaceDN/>
        <w:spacing w:line="264" w:lineRule="auto"/>
        <w:jc w:val="both"/>
      </w:pPr>
      <w:r w:rsidRPr="00873E68">
        <w:rPr>
          <w:color w:val="00000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2FD87401" w14:textId="77777777" w:rsidR="00930652" w:rsidRPr="00873E68" w:rsidRDefault="00930652" w:rsidP="001E0EBC">
      <w:pPr>
        <w:widowControl/>
        <w:numPr>
          <w:ilvl w:val="0"/>
          <w:numId w:val="83"/>
        </w:numPr>
        <w:autoSpaceDE/>
        <w:autoSpaceDN/>
        <w:spacing w:line="264" w:lineRule="auto"/>
        <w:jc w:val="both"/>
      </w:pPr>
      <w:r w:rsidRPr="00873E68">
        <w:rPr>
          <w:color w:val="000000"/>
        </w:rPr>
        <w:t>делать выводы с использованием законов логики, дедуктивных и индуктивных умозаключений, умозаключений по аналогии;</w:t>
      </w:r>
    </w:p>
    <w:p w14:paraId="1DE717EB" w14:textId="77777777" w:rsidR="00930652" w:rsidRPr="00873E68" w:rsidRDefault="00930652" w:rsidP="001E0EBC">
      <w:pPr>
        <w:widowControl/>
        <w:numPr>
          <w:ilvl w:val="0"/>
          <w:numId w:val="83"/>
        </w:numPr>
        <w:autoSpaceDE/>
        <w:autoSpaceDN/>
        <w:spacing w:line="264" w:lineRule="auto"/>
        <w:jc w:val="both"/>
      </w:pPr>
      <w:r w:rsidRPr="00873E68">
        <w:rPr>
          <w:color w:val="000000"/>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458D45C6" w14:textId="77777777" w:rsidR="00930652" w:rsidRPr="00873E68" w:rsidRDefault="00930652" w:rsidP="001E0EBC">
      <w:pPr>
        <w:widowControl/>
        <w:numPr>
          <w:ilvl w:val="0"/>
          <w:numId w:val="83"/>
        </w:numPr>
        <w:autoSpaceDE/>
        <w:autoSpaceDN/>
        <w:spacing w:line="264" w:lineRule="auto"/>
        <w:jc w:val="both"/>
      </w:pPr>
      <w:r w:rsidRPr="00873E68">
        <w:rPr>
          <w:color w:val="000000"/>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7BA87A2"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29F22F5D" w14:textId="77777777" w:rsidR="00930652" w:rsidRPr="00873E68" w:rsidRDefault="00930652" w:rsidP="001E0EBC">
      <w:pPr>
        <w:widowControl/>
        <w:numPr>
          <w:ilvl w:val="0"/>
          <w:numId w:val="84"/>
        </w:numPr>
        <w:autoSpaceDE/>
        <w:autoSpaceDN/>
        <w:spacing w:line="264" w:lineRule="auto"/>
        <w:jc w:val="both"/>
      </w:pPr>
      <w:r w:rsidRPr="00873E68">
        <w:rPr>
          <w:color w:val="000000"/>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4B0FD0A3" w14:textId="77777777" w:rsidR="00930652" w:rsidRPr="00873E68" w:rsidRDefault="00930652" w:rsidP="001E0EBC">
      <w:pPr>
        <w:widowControl/>
        <w:numPr>
          <w:ilvl w:val="0"/>
          <w:numId w:val="84"/>
        </w:numPr>
        <w:autoSpaceDE/>
        <w:autoSpaceDN/>
        <w:spacing w:line="264" w:lineRule="auto"/>
        <w:jc w:val="both"/>
      </w:pPr>
      <w:r w:rsidRPr="00873E68">
        <w:rPr>
          <w:color w:val="000000"/>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38C3CC7D" w14:textId="77777777" w:rsidR="00930652" w:rsidRPr="00873E68" w:rsidRDefault="00930652" w:rsidP="001E0EBC">
      <w:pPr>
        <w:widowControl/>
        <w:numPr>
          <w:ilvl w:val="0"/>
          <w:numId w:val="84"/>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4A88B7FE" w14:textId="77777777" w:rsidR="00930652" w:rsidRPr="00873E68" w:rsidRDefault="00930652" w:rsidP="001E0EBC">
      <w:pPr>
        <w:widowControl/>
        <w:numPr>
          <w:ilvl w:val="0"/>
          <w:numId w:val="84"/>
        </w:numPr>
        <w:autoSpaceDE/>
        <w:autoSpaceDN/>
        <w:spacing w:line="264" w:lineRule="auto"/>
        <w:jc w:val="both"/>
      </w:pPr>
      <w:r w:rsidRPr="00873E68">
        <w:rPr>
          <w:color w:val="000000"/>
        </w:rPr>
        <w:t>прогнозировать возможное развитие процесса, а также выдвигать предположения о его развитии в новых условиях.</w:t>
      </w:r>
    </w:p>
    <w:p w14:paraId="7A076A47" w14:textId="77777777" w:rsidR="00930652" w:rsidRPr="00873E68" w:rsidRDefault="00930652" w:rsidP="00930652">
      <w:pPr>
        <w:spacing w:line="264" w:lineRule="auto"/>
        <w:ind w:left="120"/>
        <w:jc w:val="both"/>
      </w:pPr>
      <w:r w:rsidRPr="00873E68">
        <w:rPr>
          <w:b/>
          <w:color w:val="000000"/>
        </w:rPr>
        <w:t>Работа с информацией:</w:t>
      </w:r>
    </w:p>
    <w:p w14:paraId="0985324A" w14:textId="77777777" w:rsidR="00930652" w:rsidRPr="00873E68" w:rsidRDefault="00930652" w:rsidP="001E0EBC">
      <w:pPr>
        <w:widowControl/>
        <w:numPr>
          <w:ilvl w:val="0"/>
          <w:numId w:val="85"/>
        </w:numPr>
        <w:autoSpaceDE/>
        <w:autoSpaceDN/>
        <w:spacing w:line="264" w:lineRule="auto"/>
        <w:jc w:val="both"/>
      </w:pPr>
      <w:r w:rsidRPr="00873E68">
        <w:rPr>
          <w:color w:val="000000"/>
        </w:rPr>
        <w:t>выявлять недостаточность и избыточность информации, данных, необходимых для решения задачи;</w:t>
      </w:r>
    </w:p>
    <w:p w14:paraId="55E6E42C" w14:textId="77777777" w:rsidR="00930652" w:rsidRPr="00873E68" w:rsidRDefault="00930652" w:rsidP="001E0EBC">
      <w:pPr>
        <w:widowControl/>
        <w:numPr>
          <w:ilvl w:val="0"/>
          <w:numId w:val="85"/>
        </w:numPr>
        <w:autoSpaceDE/>
        <w:autoSpaceDN/>
        <w:spacing w:line="264" w:lineRule="auto"/>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15CC5B08" w14:textId="77777777" w:rsidR="00930652" w:rsidRPr="00873E68" w:rsidRDefault="00930652" w:rsidP="001E0EBC">
      <w:pPr>
        <w:widowControl/>
        <w:numPr>
          <w:ilvl w:val="0"/>
          <w:numId w:val="85"/>
        </w:numPr>
        <w:autoSpaceDE/>
        <w:autoSpaceDN/>
        <w:spacing w:line="264" w:lineRule="auto"/>
        <w:jc w:val="both"/>
      </w:pPr>
      <w:r w:rsidRPr="00873E68">
        <w:rPr>
          <w:color w:val="000000"/>
        </w:rPr>
        <w:t>выбирать форму представления информации и иллюстрировать решаемые задачи схемами, диаграммами, иной графикой и их комбинациями;</w:t>
      </w:r>
    </w:p>
    <w:p w14:paraId="5BCCFCB9" w14:textId="77777777" w:rsidR="00930652" w:rsidRPr="00873E68" w:rsidRDefault="00930652" w:rsidP="001E0EBC">
      <w:pPr>
        <w:widowControl/>
        <w:numPr>
          <w:ilvl w:val="0"/>
          <w:numId w:val="85"/>
        </w:numPr>
        <w:autoSpaceDE/>
        <w:autoSpaceDN/>
        <w:spacing w:line="264" w:lineRule="auto"/>
        <w:jc w:val="both"/>
      </w:pPr>
      <w:r w:rsidRPr="00873E68">
        <w:rPr>
          <w:color w:val="000000"/>
        </w:rPr>
        <w:t>оценивать надёжность информации по критериям, предложенным учителем или сформулированным самостоятельно.</w:t>
      </w:r>
    </w:p>
    <w:p w14:paraId="62083599"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6FFD1A1A" w14:textId="77777777" w:rsidR="00930652" w:rsidRPr="00873E68" w:rsidRDefault="00930652" w:rsidP="001E0EBC">
      <w:pPr>
        <w:widowControl/>
        <w:numPr>
          <w:ilvl w:val="0"/>
          <w:numId w:val="86"/>
        </w:numPr>
        <w:autoSpaceDE/>
        <w:autoSpaceDN/>
        <w:spacing w:line="264" w:lineRule="auto"/>
        <w:jc w:val="both"/>
      </w:pPr>
      <w:r w:rsidRPr="00873E68">
        <w:rPr>
          <w:color w:val="00000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5BDF4A62" w14:textId="77777777" w:rsidR="00930652" w:rsidRPr="00873E68" w:rsidRDefault="00930652" w:rsidP="001E0EBC">
      <w:pPr>
        <w:widowControl/>
        <w:numPr>
          <w:ilvl w:val="0"/>
          <w:numId w:val="86"/>
        </w:numPr>
        <w:autoSpaceDE/>
        <w:autoSpaceDN/>
        <w:spacing w:line="264" w:lineRule="auto"/>
        <w:jc w:val="both"/>
      </w:pPr>
      <w:r w:rsidRPr="00873E68">
        <w:rPr>
          <w:color w:val="000000"/>
        </w:rPr>
        <w:lastRenderedPageBreak/>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0358405" w14:textId="77777777" w:rsidR="00930652" w:rsidRPr="00873E68" w:rsidRDefault="00930652" w:rsidP="001E0EBC">
      <w:pPr>
        <w:widowControl/>
        <w:numPr>
          <w:ilvl w:val="0"/>
          <w:numId w:val="86"/>
        </w:numPr>
        <w:autoSpaceDE/>
        <w:autoSpaceDN/>
        <w:spacing w:line="264" w:lineRule="auto"/>
        <w:jc w:val="both"/>
      </w:pPr>
      <w:r w:rsidRPr="00873E68">
        <w:rPr>
          <w:color w:val="000000"/>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4016754E" w14:textId="77777777" w:rsidR="00930652" w:rsidRPr="00873E68" w:rsidRDefault="00930652" w:rsidP="001E0EBC">
      <w:pPr>
        <w:widowControl/>
        <w:numPr>
          <w:ilvl w:val="0"/>
          <w:numId w:val="86"/>
        </w:numPr>
        <w:autoSpaceDE/>
        <w:autoSpaceDN/>
        <w:spacing w:line="264" w:lineRule="auto"/>
        <w:jc w:val="both"/>
      </w:pPr>
      <w:r w:rsidRPr="00873E68">
        <w:rPr>
          <w:color w:val="000000"/>
        </w:rPr>
        <w:t xml:space="preserve">понимать и использовать преимущества командной и индивидуальной работы при решении учебных математических задач; </w:t>
      </w:r>
    </w:p>
    <w:p w14:paraId="389F01BC" w14:textId="77777777" w:rsidR="00930652" w:rsidRPr="00873E68" w:rsidRDefault="00930652" w:rsidP="001E0EBC">
      <w:pPr>
        <w:widowControl/>
        <w:numPr>
          <w:ilvl w:val="0"/>
          <w:numId w:val="86"/>
        </w:numPr>
        <w:autoSpaceDE/>
        <w:autoSpaceDN/>
        <w:spacing w:line="264" w:lineRule="auto"/>
        <w:jc w:val="both"/>
      </w:pPr>
      <w:r w:rsidRPr="00873E68">
        <w:rPr>
          <w:color w:val="000000"/>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47125F50" w14:textId="77777777" w:rsidR="00930652" w:rsidRPr="00873E68" w:rsidRDefault="00930652" w:rsidP="001E0EBC">
      <w:pPr>
        <w:widowControl/>
        <w:numPr>
          <w:ilvl w:val="0"/>
          <w:numId w:val="86"/>
        </w:numPr>
        <w:autoSpaceDE/>
        <w:autoSpaceDN/>
        <w:spacing w:line="264" w:lineRule="auto"/>
        <w:jc w:val="both"/>
      </w:pPr>
      <w:r w:rsidRPr="00873E68">
        <w:rPr>
          <w:color w:val="000000"/>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DF6DFC"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648B21EE" w14:textId="77777777" w:rsidR="00930652" w:rsidRPr="00873E68" w:rsidRDefault="00930652" w:rsidP="00930652">
      <w:pPr>
        <w:spacing w:line="264" w:lineRule="auto"/>
        <w:ind w:left="120"/>
        <w:jc w:val="both"/>
      </w:pPr>
    </w:p>
    <w:p w14:paraId="48A188F1" w14:textId="77777777" w:rsidR="00930652" w:rsidRPr="00873E68" w:rsidRDefault="00930652" w:rsidP="00930652">
      <w:pPr>
        <w:spacing w:line="264" w:lineRule="auto"/>
        <w:ind w:left="120"/>
        <w:jc w:val="both"/>
      </w:pPr>
      <w:r w:rsidRPr="00873E68">
        <w:rPr>
          <w:b/>
          <w:color w:val="000000"/>
        </w:rPr>
        <w:t>Самоорганизация:</w:t>
      </w:r>
    </w:p>
    <w:p w14:paraId="780F6B73" w14:textId="77777777" w:rsidR="00930652" w:rsidRPr="00873E68" w:rsidRDefault="00930652" w:rsidP="001E0EBC">
      <w:pPr>
        <w:widowControl/>
        <w:numPr>
          <w:ilvl w:val="0"/>
          <w:numId w:val="87"/>
        </w:numPr>
        <w:autoSpaceDE/>
        <w:autoSpaceDN/>
        <w:spacing w:line="264" w:lineRule="auto"/>
        <w:jc w:val="both"/>
      </w:pPr>
      <w:r w:rsidRPr="00873E68">
        <w:rPr>
          <w:color w:val="000000"/>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29A1C2F" w14:textId="77777777" w:rsidR="00930652" w:rsidRPr="00873E68" w:rsidRDefault="00930652" w:rsidP="00930652">
      <w:pPr>
        <w:spacing w:line="264" w:lineRule="auto"/>
        <w:ind w:left="120"/>
        <w:jc w:val="both"/>
      </w:pPr>
      <w:r w:rsidRPr="00873E68">
        <w:rPr>
          <w:b/>
          <w:color w:val="000000"/>
        </w:rPr>
        <w:t>Самоконтроль, эмоциональный интеллект:</w:t>
      </w:r>
    </w:p>
    <w:p w14:paraId="6D37DEDC" w14:textId="77777777" w:rsidR="00930652" w:rsidRPr="00873E68" w:rsidRDefault="00930652" w:rsidP="001E0EBC">
      <w:pPr>
        <w:widowControl/>
        <w:numPr>
          <w:ilvl w:val="0"/>
          <w:numId w:val="88"/>
        </w:numPr>
        <w:autoSpaceDE/>
        <w:autoSpaceDN/>
        <w:spacing w:line="264" w:lineRule="auto"/>
        <w:jc w:val="both"/>
      </w:pPr>
      <w:r w:rsidRPr="00873E68">
        <w:rPr>
          <w:color w:val="000000"/>
        </w:rPr>
        <w:t>владеть способами самопроверки, самоконтроля процесса и результата решения математической задачи;</w:t>
      </w:r>
    </w:p>
    <w:p w14:paraId="136D8913" w14:textId="77777777" w:rsidR="00930652" w:rsidRPr="00873E68" w:rsidRDefault="00930652" w:rsidP="001E0EBC">
      <w:pPr>
        <w:widowControl/>
        <w:numPr>
          <w:ilvl w:val="0"/>
          <w:numId w:val="88"/>
        </w:numPr>
        <w:autoSpaceDE/>
        <w:autoSpaceDN/>
        <w:spacing w:line="264" w:lineRule="auto"/>
        <w:jc w:val="both"/>
      </w:pPr>
      <w:r w:rsidRPr="00873E68">
        <w:rPr>
          <w:color w:val="000000"/>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6C305EB7" w14:textId="77777777" w:rsidR="00930652" w:rsidRPr="00873E68" w:rsidRDefault="00930652" w:rsidP="001E0EBC">
      <w:pPr>
        <w:widowControl/>
        <w:numPr>
          <w:ilvl w:val="0"/>
          <w:numId w:val="88"/>
        </w:numPr>
        <w:autoSpaceDE/>
        <w:autoSpaceDN/>
        <w:spacing w:line="264" w:lineRule="auto"/>
        <w:jc w:val="both"/>
      </w:pPr>
      <w:r w:rsidRPr="00873E68">
        <w:rPr>
          <w:color w:val="000000"/>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16AE70E5" w14:textId="77777777" w:rsidR="00930652" w:rsidRPr="00873E68" w:rsidRDefault="00930652" w:rsidP="00930652">
      <w:pPr>
        <w:spacing w:line="264" w:lineRule="auto"/>
        <w:ind w:left="120"/>
        <w:jc w:val="both"/>
      </w:pPr>
    </w:p>
    <w:p w14:paraId="3D2DAF93" w14:textId="77777777" w:rsidR="00930652" w:rsidRPr="00873E68" w:rsidRDefault="00930652" w:rsidP="00930652">
      <w:pPr>
        <w:spacing w:line="264" w:lineRule="auto"/>
        <w:ind w:left="120"/>
        <w:jc w:val="both"/>
      </w:pPr>
      <w:r w:rsidRPr="00873E68">
        <w:rPr>
          <w:b/>
          <w:color w:val="000000"/>
        </w:rPr>
        <w:t xml:space="preserve">ПРЕДМЕТНЫЕ РЕЗУЛЬТАТЫ </w:t>
      </w:r>
    </w:p>
    <w:p w14:paraId="1CB55E97"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5 классе</w:t>
      </w:r>
      <w:r w:rsidRPr="00873E68">
        <w:rPr>
          <w:color w:val="000000"/>
        </w:rPr>
        <w:t xml:space="preserve"> обучающийся получит следующие предметные результаты:</w:t>
      </w:r>
    </w:p>
    <w:p w14:paraId="74FA8591" w14:textId="77777777" w:rsidR="00930652" w:rsidRPr="00873E68" w:rsidRDefault="00930652" w:rsidP="00930652">
      <w:pPr>
        <w:spacing w:line="264" w:lineRule="auto"/>
        <w:ind w:firstLine="600"/>
        <w:jc w:val="both"/>
      </w:pPr>
      <w:r w:rsidRPr="00873E68">
        <w:rPr>
          <w:b/>
          <w:color w:val="000000"/>
        </w:rPr>
        <w:t>Числа и вычисления</w:t>
      </w:r>
    </w:p>
    <w:p w14:paraId="49E30D27" w14:textId="77777777" w:rsidR="00930652" w:rsidRPr="00873E68" w:rsidRDefault="00930652" w:rsidP="00930652">
      <w:pPr>
        <w:spacing w:line="264" w:lineRule="auto"/>
        <w:ind w:firstLine="600"/>
        <w:jc w:val="both"/>
      </w:pPr>
      <w:r w:rsidRPr="00873E68">
        <w:rPr>
          <w:color w:val="000000"/>
        </w:rPr>
        <w:t>Понимать и правильно употреблять термины, связанные с натуральными числами, обыкновенными и десятичными дробями.</w:t>
      </w:r>
    </w:p>
    <w:p w14:paraId="267C6637" w14:textId="77777777" w:rsidR="00930652" w:rsidRPr="00873E68" w:rsidRDefault="00930652" w:rsidP="00930652">
      <w:pPr>
        <w:spacing w:line="264" w:lineRule="auto"/>
        <w:ind w:firstLine="600"/>
        <w:jc w:val="both"/>
      </w:pPr>
      <w:r w:rsidRPr="00873E68">
        <w:rPr>
          <w:color w:val="000000"/>
        </w:rPr>
        <w:t>Сравнивать и упорядочивать натуральные числа, сравнивать в простейших случаях обыкновенные дроби, десятичные дроби.</w:t>
      </w:r>
    </w:p>
    <w:p w14:paraId="0D6A05AE" w14:textId="77777777" w:rsidR="00930652" w:rsidRPr="00873E68" w:rsidRDefault="00930652" w:rsidP="00930652">
      <w:pPr>
        <w:spacing w:line="264" w:lineRule="auto"/>
        <w:ind w:firstLine="600"/>
        <w:jc w:val="both"/>
      </w:pPr>
      <w:r w:rsidRPr="00873E68">
        <w:rPr>
          <w:color w:val="000000"/>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14:paraId="37689271" w14:textId="77777777" w:rsidR="00930652" w:rsidRPr="00873E68" w:rsidRDefault="00930652" w:rsidP="00930652">
      <w:pPr>
        <w:spacing w:line="264" w:lineRule="auto"/>
        <w:ind w:firstLine="600"/>
        <w:jc w:val="both"/>
      </w:pPr>
      <w:r w:rsidRPr="00873E68">
        <w:rPr>
          <w:color w:val="000000"/>
        </w:rPr>
        <w:t>Выполнять арифметические действия с натуральными числами, с обыкновенными дробями в простейших случаях.</w:t>
      </w:r>
    </w:p>
    <w:p w14:paraId="41C6D5AA" w14:textId="77777777" w:rsidR="00930652" w:rsidRPr="00873E68" w:rsidRDefault="00930652" w:rsidP="00930652">
      <w:pPr>
        <w:spacing w:line="264" w:lineRule="auto"/>
        <w:ind w:firstLine="600"/>
        <w:jc w:val="both"/>
      </w:pPr>
      <w:r w:rsidRPr="00873E68">
        <w:rPr>
          <w:color w:val="000000"/>
        </w:rPr>
        <w:t>Выполнять проверку, прикидку результата вычислений.</w:t>
      </w:r>
    </w:p>
    <w:p w14:paraId="03FFA1B8" w14:textId="77777777" w:rsidR="00930652" w:rsidRPr="00873E68" w:rsidRDefault="00930652" w:rsidP="00930652">
      <w:pPr>
        <w:spacing w:line="264" w:lineRule="auto"/>
        <w:ind w:firstLine="600"/>
        <w:jc w:val="both"/>
      </w:pPr>
      <w:r w:rsidRPr="00873E68">
        <w:rPr>
          <w:color w:val="000000"/>
        </w:rPr>
        <w:t>Округлять натуральные числа.</w:t>
      </w:r>
    </w:p>
    <w:p w14:paraId="00EBC3D9" w14:textId="77777777" w:rsidR="00930652" w:rsidRPr="00873E68" w:rsidRDefault="00930652" w:rsidP="00930652">
      <w:pPr>
        <w:spacing w:line="264" w:lineRule="auto"/>
        <w:ind w:firstLine="600"/>
        <w:jc w:val="both"/>
      </w:pPr>
      <w:r w:rsidRPr="00873E68">
        <w:rPr>
          <w:b/>
          <w:color w:val="000000"/>
        </w:rPr>
        <w:t>Решение текстовых задач</w:t>
      </w:r>
    </w:p>
    <w:p w14:paraId="6FC5118E" w14:textId="77777777" w:rsidR="00930652" w:rsidRPr="00873E68" w:rsidRDefault="00930652" w:rsidP="00930652">
      <w:pPr>
        <w:spacing w:line="264" w:lineRule="auto"/>
        <w:ind w:firstLine="600"/>
        <w:jc w:val="both"/>
      </w:pPr>
      <w:r w:rsidRPr="00873E68">
        <w:rPr>
          <w:color w:val="000000"/>
        </w:rPr>
        <w:t>Решать текстовые задачи арифметическим способом и с помощью организованного конечного перебора всех возможных вариантов.</w:t>
      </w:r>
    </w:p>
    <w:p w14:paraId="763F577D" w14:textId="77777777" w:rsidR="00930652" w:rsidRPr="00873E68" w:rsidRDefault="00930652" w:rsidP="00930652">
      <w:pPr>
        <w:spacing w:line="264" w:lineRule="auto"/>
        <w:ind w:firstLine="600"/>
        <w:jc w:val="both"/>
      </w:pPr>
      <w:r w:rsidRPr="00873E68">
        <w:rPr>
          <w:color w:val="000000"/>
        </w:rPr>
        <w:t>Решать задачи, содержащие зависимости, связывающие величины: скорость, время, расстояние, цена, количество, стоимость.</w:t>
      </w:r>
    </w:p>
    <w:p w14:paraId="770C5928" w14:textId="77777777" w:rsidR="00930652" w:rsidRPr="00873E68" w:rsidRDefault="00930652" w:rsidP="00930652">
      <w:pPr>
        <w:spacing w:line="264" w:lineRule="auto"/>
        <w:ind w:firstLine="600"/>
        <w:jc w:val="both"/>
      </w:pPr>
      <w:r w:rsidRPr="00873E68">
        <w:rPr>
          <w:color w:val="000000"/>
        </w:rPr>
        <w:t>Использовать краткие записи, схемы, таблицы, обозначения при решении задач.</w:t>
      </w:r>
    </w:p>
    <w:p w14:paraId="2FC55263" w14:textId="77777777" w:rsidR="00930652" w:rsidRPr="00873E68" w:rsidRDefault="00930652" w:rsidP="00930652">
      <w:pPr>
        <w:spacing w:line="264" w:lineRule="auto"/>
        <w:ind w:firstLine="600"/>
        <w:jc w:val="both"/>
      </w:pPr>
      <w:r w:rsidRPr="00873E68">
        <w:rPr>
          <w:color w:val="000000"/>
        </w:rPr>
        <w:t>Пользоваться основными единицами измерения: цены, массы, расстояния, времени, скорости, выражать одни единицы величины через другие.</w:t>
      </w:r>
    </w:p>
    <w:p w14:paraId="3FF6675F" w14:textId="77777777" w:rsidR="00930652" w:rsidRPr="00873E68" w:rsidRDefault="00930652" w:rsidP="00930652">
      <w:pPr>
        <w:spacing w:line="264" w:lineRule="auto"/>
        <w:ind w:firstLine="600"/>
        <w:jc w:val="both"/>
      </w:pPr>
      <w:r w:rsidRPr="00873E68">
        <w:rPr>
          <w:color w:val="000000"/>
        </w:rP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p w14:paraId="6AE88552" w14:textId="77777777" w:rsidR="00930652" w:rsidRPr="00873E68" w:rsidRDefault="00930652" w:rsidP="00930652">
      <w:pPr>
        <w:spacing w:line="264" w:lineRule="auto"/>
        <w:ind w:firstLine="600"/>
        <w:jc w:val="both"/>
      </w:pPr>
      <w:r w:rsidRPr="00873E68">
        <w:rPr>
          <w:b/>
          <w:color w:val="000000"/>
        </w:rPr>
        <w:t>Наглядная геометрия</w:t>
      </w:r>
    </w:p>
    <w:p w14:paraId="754F8483" w14:textId="77777777" w:rsidR="00930652" w:rsidRPr="00873E68" w:rsidRDefault="00930652" w:rsidP="00930652">
      <w:pPr>
        <w:spacing w:line="264" w:lineRule="auto"/>
        <w:ind w:firstLine="600"/>
        <w:jc w:val="both"/>
      </w:pPr>
      <w:r w:rsidRPr="00873E68">
        <w:rPr>
          <w:color w:val="000000"/>
        </w:rPr>
        <w:t xml:space="preserve">Пользоваться геометрическими понятиями: точка, прямая, отрезок, луч, угол, многоугольник, </w:t>
      </w:r>
      <w:r w:rsidRPr="00873E68">
        <w:rPr>
          <w:color w:val="000000"/>
        </w:rPr>
        <w:lastRenderedPageBreak/>
        <w:t>окружность, круг.</w:t>
      </w:r>
    </w:p>
    <w:p w14:paraId="069B7AD2" w14:textId="77777777" w:rsidR="00930652" w:rsidRPr="00873E68" w:rsidRDefault="00930652" w:rsidP="00930652">
      <w:pPr>
        <w:spacing w:line="264" w:lineRule="auto"/>
        <w:ind w:firstLine="600"/>
        <w:jc w:val="both"/>
      </w:pPr>
      <w:r w:rsidRPr="00873E68">
        <w:rPr>
          <w:color w:val="000000"/>
        </w:rPr>
        <w:t>Приводить примеры объектов окружающего мира, имеющих форму изученных геометрических фигур.</w:t>
      </w:r>
    </w:p>
    <w:p w14:paraId="15C38D0E" w14:textId="77777777" w:rsidR="00930652" w:rsidRPr="00873E68" w:rsidRDefault="00930652" w:rsidP="00930652">
      <w:pPr>
        <w:spacing w:line="264" w:lineRule="auto"/>
        <w:ind w:firstLine="600"/>
        <w:jc w:val="both"/>
      </w:pPr>
      <w:r w:rsidRPr="00873E68">
        <w:rPr>
          <w:color w:val="000000"/>
        </w:rP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p w14:paraId="0A06FF7F" w14:textId="77777777" w:rsidR="00930652" w:rsidRPr="00873E68" w:rsidRDefault="00930652" w:rsidP="00930652">
      <w:pPr>
        <w:spacing w:line="264" w:lineRule="auto"/>
        <w:ind w:firstLine="600"/>
        <w:jc w:val="both"/>
      </w:pPr>
      <w:r w:rsidRPr="00873E68">
        <w:rPr>
          <w:color w:val="000000"/>
        </w:rPr>
        <w:t>Изображать изученные геометрические фигуры на нелинованной и клетчатой бумаге с помощью циркуля и линейки.</w:t>
      </w:r>
    </w:p>
    <w:p w14:paraId="49846176" w14:textId="77777777" w:rsidR="00930652" w:rsidRPr="00873E68" w:rsidRDefault="00930652" w:rsidP="00930652">
      <w:pPr>
        <w:spacing w:line="264" w:lineRule="auto"/>
        <w:ind w:firstLine="600"/>
        <w:jc w:val="both"/>
      </w:pPr>
      <w:r w:rsidRPr="00873E68">
        <w:rPr>
          <w:color w:val="000000"/>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14:paraId="769BB9CA" w14:textId="77777777" w:rsidR="00930652" w:rsidRPr="00873E68" w:rsidRDefault="00930652" w:rsidP="00930652">
      <w:pPr>
        <w:spacing w:line="264" w:lineRule="auto"/>
        <w:ind w:firstLine="600"/>
        <w:jc w:val="both"/>
      </w:pPr>
      <w:r w:rsidRPr="00873E68">
        <w:rPr>
          <w:color w:val="000000"/>
        </w:rPr>
        <w:t>Использовать свойства сторон и углов прямоугольника, квадрата для их построения, вычисления площади и периметра.</w:t>
      </w:r>
    </w:p>
    <w:p w14:paraId="4F3376FD" w14:textId="77777777" w:rsidR="00930652" w:rsidRPr="00873E68" w:rsidRDefault="00930652" w:rsidP="00930652">
      <w:pPr>
        <w:spacing w:line="264" w:lineRule="auto"/>
        <w:ind w:firstLine="600"/>
        <w:jc w:val="both"/>
      </w:pPr>
      <w:r w:rsidRPr="00873E68">
        <w:rPr>
          <w:color w:val="000000"/>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14:paraId="0468A473" w14:textId="77777777" w:rsidR="00930652" w:rsidRPr="00873E68" w:rsidRDefault="00930652" w:rsidP="00930652">
      <w:pPr>
        <w:spacing w:line="264" w:lineRule="auto"/>
        <w:ind w:firstLine="600"/>
        <w:jc w:val="both"/>
      </w:pPr>
      <w:r w:rsidRPr="00873E68">
        <w:rPr>
          <w:color w:val="000000"/>
        </w:rPr>
        <w:t>Пользоваться основными метрическими единицами измерения длины, площади; выражать одни единицы величины через другие.</w:t>
      </w:r>
    </w:p>
    <w:p w14:paraId="3D798FC4" w14:textId="77777777" w:rsidR="00930652" w:rsidRPr="00873E68" w:rsidRDefault="00930652" w:rsidP="00930652">
      <w:pPr>
        <w:spacing w:line="264" w:lineRule="auto"/>
        <w:ind w:firstLine="600"/>
        <w:jc w:val="both"/>
      </w:pPr>
      <w:r w:rsidRPr="00873E68">
        <w:rPr>
          <w:color w:val="000000"/>
        </w:rPr>
        <w:t>Распознавать параллелепипед, куб, использовать терминологию: вершина, ребро, грань, измерения, находить измерения параллелепипеда, куба.</w:t>
      </w:r>
    </w:p>
    <w:p w14:paraId="7B8D30AF" w14:textId="77777777" w:rsidR="00930652" w:rsidRPr="00873E68" w:rsidRDefault="00930652" w:rsidP="00930652">
      <w:pPr>
        <w:spacing w:line="264" w:lineRule="auto"/>
        <w:ind w:firstLine="600"/>
        <w:jc w:val="both"/>
      </w:pPr>
      <w:r w:rsidRPr="00873E68">
        <w:rPr>
          <w:color w:val="000000"/>
        </w:rPr>
        <w:t>Вычислять объём куба, параллелепипеда по заданным измерениям, пользоваться единицами измерения объёма.</w:t>
      </w:r>
    </w:p>
    <w:p w14:paraId="7291ABA6" w14:textId="77777777" w:rsidR="00930652" w:rsidRPr="00873E68" w:rsidRDefault="00930652" w:rsidP="00930652">
      <w:pPr>
        <w:spacing w:line="264" w:lineRule="auto"/>
        <w:ind w:firstLine="600"/>
        <w:jc w:val="both"/>
      </w:pPr>
      <w:r w:rsidRPr="00873E68">
        <w:rPr>
          <w:color w:val="000000"/>
        </w:rPr>
        <w:t>Решать несложные задачи на измерение геометрических величин в практических ситуациях.</w:t>
      </w:r>
    </w:p>
    <w:p w14:paraId="5972E5BB"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6 классе</w:t>
      </w:r>
      <w:r w:rsidRPr="00873E68">
        <w:rPr>
          <w:color w:val="000000"/>
        </w:rPr>
        <w:t xml:space="preserve"> обучающийся получит следующие предметные результаты:</w:t>
      </w:r>
    </w:p>
    <w:p w14:paraId="27E41C77" w14:textId="77777777" w:rsidR="00930652" w:rsidRPr="00873E68" w:rsidRDefault="00930652" w:rsidP="00930652">
      <w:pPr>
        <w:spacing w:line="264" w:lineRule="auto"/>
        <w:ind w:firstLine="600"/>
        <w:jc w:val="both"/>
      </w:pPr>
      <w:r w:rsidRPr="00873E68">
        <w:rPr>
          <w:b/>
          <w:color w:val="000000"/>
        </w:rPr>
        <w:t>Числа и вычисления</w:t>
      </w:r>
    </w:p>
    <w:p w14:paraId="7524B96C" w14:textId="77777777" w:rsidR="00930652" w:rsidRPr="00873E68" w:rsidRDefault="00930652" w:rsidP="00930652">
      <w:pPr>
        <w:spacing w:line="264" w:lineRule="auto"/>
        <w:ind w:firstLine="600"/>
        <w:jc w:val="both"/>
      </w:pPr>
      <w:r w:rsidRPr="00873E68">
        <w:rPr>
          <w:color w:val="000000"/>
        </w:rP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14:paraId="1CEA6D48" w14:textId="77777777" w:rsidR="00930652" w:rsidRPr="00873E68" w:rsidRDefault="00930652" w:rsidP="00930652">
      <w:pPr>
        <w:spacing w:line="264" w:lineRule="auto"/>
        <w:ind w:firstLine="600"/>
        <w:jc w:val="both"/>
      </w:pPr>
      <w:r w:rsidRPr="00873E68">
        <w:rPr>
          <w:color w:val="000000"/>
        </w:rPr>
        <w:t>Сравнивать и упорядочивать целые числа, обыкновенные и десятичные дроби, сравнивать числа одного и разных знаков.</w:t>
      </w:r>
    </w:p>
    <w:p w14:paraId="686F1F2C" w14:textId="77777777" w:rsidR="00930652" w:rsidRPr="00873E68" w:rsidRDefault="00930652" w:rsidP="00930652">
      <w:pPr>
        <w:spacing w:line="264" w:lineRule="auto"/>
        <w:ind w:firstLine="600"/>
        <w:jc w:val="both"/>
      </w:pPr>
      <w:r w:rsidRPr="00873E68">
        <w:rPr>
          <w:color w:val="000000"/>
        </w:rPr>
        <w:t>Выполнять, сочетая устные и письменные приёмы, арифметические действия с натуральными и целыми числами, обыкновенными и десятичными дробями, положительными и отрицательными числами.</w:t>
      </w:r>
    </w:p>
    <w:p w14:paraId="0A0BC7C9" w14:textId="77777777" w:rsidR="00930652" w:rsidRPr="00873E68" w:rsidRDefault="00930652" w:rsidP="00930652">
      <w:pPr>
        <w:spacing w:line="264" w:lineRule="auto"/>
        <w:ind w:firstLine="600"/>
        <w:jc w:val="both"/>
      </w:pPr>
      <w:r w:rsidRPr="00873E68">
        <w:rPr>
          <w:color w:val="000000"/>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14:paraId="00FC139C" w14:textId="77777777" w:rsidR="00930652" w:rsidRPr="00873E68" w:rsidRDefault="00930652" w:rsidP="00930652">
      <w:pPr>
        <w:spacing w:line="264" w:lineRule="auto"/>
        <w:ind w:firstLine="600"/>
        <w:jc w:val="both"/>
      </w:pPr>
      <w:r w:rsidRPr="00873E68">
        <w:rPr>
          <w:color w:val="000000"/>
        </w:rPr>
        <w:t xml:space="preserve">Соотносить точку на координатной прямой с соответствующим ей числом и изображать числа точками на координатной прямой, находить модуль числа. </w:t>
      </w:r>
    </w:p>
    <w:p w14:paraId="6188F3E1" w14:textId="77777777" w:rsidR="00930652" w:rsidRPr="00873E68" w:rsidRDefault="00930652" w:rsidP="00930652">
      <w:pPr>
        <w:spacing w:line="264" w:lineRule="auto"/>
        <w:ind w:firstLine="600"/>
        <w:jc w:val="both"/>
      </w:pPr>
      <w:r w:rsidRPr="00873E68">
        <w:rPr>
          <w:color w:val="000000"/>
        </w:rPr>
        <w:t>Соотносить точки в прямоугольной системе координат с координатами этой точки.</w:t>
      </w:r>
    </w:p>
    <w:p w14:paraId="5E00DF05" w14:textId="77777777" w:rsidR="00930652" w:rsidRPr="00873E68" w:rsidRDefault="00930652" w:rsidP="00930652">
      <w:pPr>
        <w:spacing w:line="264" w:lineRule="auto"/>
        <w:ind w:firstLine="600"/>
        <w:jc w:val="both"/>
      </w:pPr>
      <w:r w:rsidRPr="00873E68">
        <w:rPr>
          <w:color w:val="000000"/>
        </w:rPr>
        <w:t>Округлять целые числа и десятичные дроби, находить приближения чисел.</w:t>
      </w:r>
    </w:p>
    <w:p w14:paraId="6278B7C7" w14:textId="77777777" w:rsidR="00930652" w:rsidRPr="00873E68" w:rsidRDefault="00930652" w:rsidP="00930652">
      <w:pPr>
        <w:spacing w:line="264" w:lineRule="auto"/>
        <w:ind w:firstLine="600"/>
        <w:jc w:val="both"/>
      </w:pPr>
      <w:r w:rsidRPr="00873E68">
        <w:rPr>
          <w:b/>
          <w:color w:val="000000"/>
        </w:rPr>
        <w:t>Числовые и буквенные выражения</w:t>
      </w:r>
    </w:p>
    <w:p w14:paraId="4C2F3BE3" w14:textId="77777777" w:rsidR="00930652" w:rsidRPr="00873E68" w:rsidRDefault="00930652" w:rsidP="00930652">
      <w:pPr>
        <w:spacing w:line="264" w:lineRule="auto"/>
        <w:ind w:firstLine="600"/>
        <w:jc w:val="both"/>
      </w:pPr>
      <w:r w:rsidRPr="00873E68">
        <w:rPr>
          <w:color w:val="000000"/>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14:paraId="4B195133" w14:textId="77777777" w:rsidR="00930652" w:rsidRPr="00873E68" w:rsidRDefault="00930652" w:rsidP="00930652">
      <w:pPr>
        <w:spacing w:line="264" w:lineRule="auto"/>
        <w:ind w:firstLine="600"/>
        <w:jc w:val="both"/>
      </w:pPr>
      <w:r w:rsidRPr="00873E68">
        <w:rPr>
          <w:color w:val="000000"/>
        </w:rPr>
        <w:t>Пользоваться признаками делимости, раскладывать натуральные числа на простые множители.</w:t>
      </w:r>
    </w:p>
    <w:p w14:paraId="254CF449" w14:textId="77777777" w:rsidR="00930652" w:rsidRPr="00873E68" w:rsidRDefault="00930652" w:rsidP="00930652">
      <w:pPr>
        <w:spacing w:line="264" w:lineRule="auto"/>
        <w:ind w:firstLine="600"/>
        <w:jc w:val="both"/>
      </w:pPr>
      <w:r w:rsidRPr="00873E68">
        <w:rPr>
          <w:color w:val="000000"/>
        </w:rPr>
        <w:t xml:space="preserve">Пользоваться масштабом, составлять пропорции и отношения. </w:t>
      </w:r>
    </w:p>
    <w:p w14:paraId="1444576F" w14:textId="77777777" w:rsidR="00930652" w:rsidRPr="00873E68" w:rsidRDefault="00930652" w:rsidP="00930652">
      <w:pPr>
        <w:spacing w:line="264" w:lineRule="auto"/>
        <w:ind w:firstLine="600"/>
        <w:jc w:val="both"/>
      </w:pPr>
      <w:r w:rsidRPr="00873E68">
        <w:rPr>
          <w:color w:val="000000"/>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 осуществляя необходимые подстановки и преобразования.</w:t>
      </w:r>
    </w:p>
    <w:p w14:paraId="1CDAF8AB" w14:textId="77777777" w:rsidR="00930652" w:rsidRPr="00873E68" w:rsidRDefault="00930652" w:rsidP="00930652">
      <w:pPr>
        <w:spacing w:line="264" w:lineRule="auto"/>
        <w:ind w:firstLine="600"/>
        <w:jc w:val="both"/>
      </w:pPr>
      <w:r w:rsidRPr="00873E68">
        <w:rPr>
          <w:color w:val="000000"/>
        </w:rPr>
        <w:t>Находить неизвестный компонент равенства.</w:t>
      </w:r>
    </w:p>
    <w:p w14:paraId="17828C91" w14:textId="77777777" w:rsidR="00930652" w:rsidRPr="00873E68" w:rsidRDefault="00930652" w:rsidP="00930652">
      <w:pPr>
        <w:spacing w:line="264" w:lineRule="auto"/>
        <w:ind w:firstLine="600"/>
        <w:jc w:val="both"/>
      </w:pPr>
      <w:r w:rsidRPr="00873E68">
        <w:rPr>
          <w:b/>
          <w:color w:val="000000"/>
        </w:rPr>
        <w:t>Решение текстовых задач</w:t>
      </w:r>
    </w:p>
    <w:p w14:paraId="0657655B" w14:textId="77777777" w:rsidR="00930652" w:rsidRPr="00873E68" w:rsidRDefault="00930652" w:rsidP="00930652">
      <w:pPr>
        <w:spacing w:line="264" w:lineRule="auto"/>
        <w:ind w:firstLine="600"/>
        <w:jc w:val="both"/>
      </w:pPr>
      <w:r w:rsidRPr="00873E68">
        <w:rPr>
          <w:color w:val="000000"/>
        </w:rPr>
        <w:t>Решать многошаговые текстовые задачи арифметическим способом.</w:t>
      </w:r>
    </w:p>
    <w:p w14:paraId="61D7FCE5" w14:textId="77777777" w:rsidR="00930652" w:rsidRPr="00873E68" w:rsidRDefault="00930652" w:rsidP="00930652">
      <w:pPr>
        <w:spacing w:line="264" w:lineRule="auto"/>
        <w:ind w:firstLine="600"/>
        <w:jc w:val="both"/>
      </w:pPr>
      <w:r w:rsidRPr="00873E68">
        <w:rPr>
          <w:color w:val="000000"/>
        </w:rPr>
        <w:t>Решать задачи, связанные с отношением, пропорциональностью величин, процентами, решать три основные задачи на дроби и проценты.</w:t>
      </w:r>
    </w:p>
    <w:p w14:paraId="360DB6CE" w14:textId="77777777" w:rsidR="00930652" w:rsidRPr="00873E68" w:rsidRDefault="00930652" w:rsidP="00930652">
      <w:pPr>
        <w:spacing w:line="264" w:lineRule="auto"/>
        <w:ind w:firstLine="600"/>
        <w:jc w:val="both"/>
      </w:pPr>
      <w:r w:rsidRPr="00873E68">
        <w:rPr>
          <w:color w:val="000000"/>
        </w:rPr>
        <w:t>Решать задачи, содержащие зависимости, связывающие величины: скорость, время, расстояние, цена, количество, стоимость, производительность, время, объём работы, используя арифметические действия, оценку, прикидку, пользоваться единицами измерения соответствующих величин.</w:t>
      </w:r>
    </w:p>
    <w:p w14:paraId="472ADFF7" w14:textId="77777777" w:rsidR="00930652" w:rsidRPr="00873E68" w:rsidRDefault="00930652" w:rsidP="00930652">
      <w:pPr>
        <w:spacing w:line="264" w:lineRule="auto"/>
        <w:ind w:firstLine="600"/>
        <w:jc w:val="both"/>
      </w:pPr>
      <w:r w:rsidRPr="00873E68">
        <w:rPr>
          <w:color w:val="000000"/>
        </w:rPr>
        <w:t>Составлять буквенные выражения по условию задачи.</w:t>
      </w:r>
    </w:p>
    <w:p w14:paraId="52DEEC7B" w14:textId="77777777" w:rsidR="00930652" w:rsidRPr="00873E68" w:rsidRDefault="00930652" w:rsidP="00930652">
      <w:pPr>
        <w:spacing w:line="264" w:lineRule="auto"/>
        <w:ind w:firstLine="600"/>
        <w:jc w:val="both"/>
      </w:pPr>
      <w:r w:rsidRPr="00873E68">
        <w:rPr>
          <w:color w:val="000000"/>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14:paraId="4D231E26" w14:textId="77777777" w:rsidR="00930652" w:rsidRPr="00873E68" w:rsidRDefault="00930652" w:rsidP="00930652">
      <w:pPr>
        <w:spacing w:line="264" w:lineRule="auto"/>
        <w:ind w:firstLine="600"/>
        <w:jc w:val="both"/>
      </w:pPr>
      <w:r w:rsidRPr="00873E68">
        <w:rPr>
          <w:color w:val="000000"/>
        </w:rPr>
        <w:t>Представлять информацию с помощью таблиц, линейной и столбчатой диаграмм.</w:t>
      </w:r>
    </w:p>
    <w:p w14:paraId="57486E1F" w14:textId="77777777" w:rsidR="00930652" w:rsidRPr="00873E68" w:rsidRDefault="00930652" w:rsidP="00930652">
      <w:pPr>
        <w:spacing w:line="264" w:lineRule="auto"/>
        <w:ind w:firstLine="600"/>
        <w:jc w:val="both"/>
      </w:pPr>
      <w:r w:rsidRPr="00873E68">
        <w:rPr>
          <w:b/>
          <w:color w:val="000000"/>
        </w:rPr>
        <w:t>Наглядная геометрия</w:t>
      </w:r>
    </w:p>
    <w:p w14:paraId="10B57EB2" w14:textId="77777777" w:rsidR="00930652" w:rsidRPr="00873E68" w:rsidRDefault="00930652" w:rsidP="00930652">
      <w:pPr>
        <w:spacing w:line="264" w:lineRule="auto"/>
        <w:ind w:firstLine="600"/>
        <w:jc w:val="both"/>
      </w:pPr>
      <w:r w:rsidRPr="00873E68">
        <w:rPr>
          <w:color w:val="000000"/>
        </w:rPr>
        <w:t xml:space="preserve">Приводить примеры объектов окружающего мира, имеющих форму изученных геометрических </w:t>
      </w:r>
      <w:r w:rsidRPr="00873E68">
        <w:rPr>
          <w:color w:val="000000"/>
        </w:rPr>
        <w:lastRenderedPageBreak/>
        <w:t>плоских и пространственных фигур, примеры равных и симметричных фигур.</w:t>
      </w:r>
    </w:p>
    <w:p w14:paraId="1DCA2791" w14:textId="77777777" w:rsidR="00930652" w:rsidRPr="00873E68" w:rsidRDefault="00930652" w:rsidP="00930652">
      <w:pPr>
        <w:spacing w:line="264" w:lineRule="auto"/>
        <w:ind w:firstLine="600"/>
        <w:jc w:val="both"/>
      </w:pPr>
      <w:r w:rsidRPr="00873E68">
        <w:rPr>
          <w:color w:val="000000"/>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14:paraId="6F5CA24A" w14:textId="77777777" w:rsidR="00930652" w:rsidRPr="00873E68" w:rsidRDefault="00930652" w:rsidP="00930652">
      <w:pPr>
        <w:spacing w:line="264" w:lineRule="auto"/>
        <w:ind w:firstLine="600"/>
        <w:jc w:val="both"/>
      </w:pPr>
      <w:r w:rsidRPr="00873E68">
        <w:rPr>
          <w:color w:val="000000"/>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14:paraId="4FCAEF10" w14:textId="77777777" w:rsidR="00930652" w:rsidRPr="00873E68" w:rsidRDefault="00930652" w:rsidP="00930652">
      <w:pPr>
        <w:spacing w:line="264" w:lineRule="auto"/>
        <w:ind w:firstLine="600"/>
        <w:jc w:val="both"/>
      </w:pPr>
      <w:r w:rsidRPr="00873E68">
        <w:rPr>
          <w:color w:val="000000"/>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14:paraId="37420E28" w14:textId="77777777" w:rsidR="00930652" w:rsidRPr="00873E68" w:rsidRDefault="00930652" w:rsidP="00930652">
      <w:pPr>
        <w:spacing w:line="264" w:lineRule="auto"/>
        <w:ind w:firstLine="600"/>
        <w:jc w:val="both"/>
      </w:pPr>
      <w:r w:rsidRPr="00873E68">
        <w:rPr>
          <w:color w:val="000000"/>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14:paraId="7C25EA19" w14:textId="77777777" w:rsidR="00930652" w:rsidRPr="00873E68" w:rsidRDefault="00930652" w:rsidP="00930652">
      <w:pPr>
        <w:spacing w:line="264" w:lineRule="auto"/>
        <w:ind w:firstLine="600"/>
        <w:jc w:val="both"/>
      </w:pPr>
      <w:r w:rsidRPr="00873E68">
        <w:rPr>
          <w:color w:val="000000"/>
        </w:rPr>
        <w:t>Находить, используя чертёжные инструменты, расстояния: между двумя точками, от точки до прямой, длину пути на квадратной сетке.</w:t>
      </w:r>
    </w:p>
    <w:p w14:paraId="5592AB8E" w14:textId="77777777" w:rsidR="00930652" w:rsidRPr="00873E68" w:rsidRDefault="00930652" w:rsidP="00930652">
      <w:pPr>
        <w:spacing w:line="264" w:lineRule="auto"/>
        <w:ind w:firstLine="600"/>
        <w:jc w:val="both"/>
      </w:pPr>
      <w:r w:rsidRPr="00873E68">
        <w:rPr>
          <w:color w:val="000000"/>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p w14:paraId="76CC44C5" w14:textId="77777777" w:rsidR="00930652" w:rsidRPr="00873E68" w:rsidRDefault="00930652" w:rsidP="00930652">
      <w:pPr>
        <w:spacing w:line="264" w:lineRule="auto"/>
        <w:ind w:firstLine="600"/>
        <w:jc w:val="both"/>
      </w:pPr>
      <w:r w:rsidRPr="00873E68">
        <w:rPr>
          <w:color w:val="000000"/>
        </w:rPr>
        <w:t>Распознавать на моделях и изображениях пирамиду, конус, цилиндр, использовать терминологию: вершина, ребро, грань, основание, развёртка.</w:t>
      </w:r>
    </w:p>
    <w:p w14:paraId="15771FC6" w14:textId="77777777" w:rsidR="00930652" w:rsidRPr="00873E68" w:rsidRDefault="00930652" w:rsidP="00930652">
      <w:pPr>
        <w:spacing w:line="264" w:lineRule="auto"/>
        <w:ind w:firstLine="600"/>
        <w:jc w:val="both"/>
      </w:pPr>
      <w:r w:rsidRPr="00873E68">
        <w:rPr>
          <w:color w:val="000000"/>
        </w:rPr>
        <w:t>Изображать на клетчатой бумаге прямоугольный параллелепипед.</w:t>
      </w:r>
    </w:p>
    <w:p w14:paraId="160A991E" w14:textId="77777777" w:rsidR="00930652" w:rsidRPr="00873E68" w:rsidRDefault="00930652" w:rsidP="00930652">
      <w:pPr>
        <w:spacing w:line="264" w:lineRule="auto"/>
        <w:ind w:firstLine="600"/>
        <w:jc w:val="both"/>
      </w:pPr>
      <w:r w:rsidRPr="00873E68">
        <w:rPr>
          <w:color w:val="000000"/>
        </w:rPr>
        <w:t xml:space="preserve">Вычислять объём прямоугольного параллелепипеда, куба, пользоваться основными единицами измерения объёма; </w:t>
      </w:r>
    </w:p>
    <w:p w14:paraId="2FA0D17E" w14:textId="77777777" w:rsidR="00930652" w:rsidRPr="00873E68" w:rsidRDefault="00930652" w:rsidP="00930652">
      <w:pPr>
        <w:spacing w:line="360" w:lineRule="auto"/>
        <w:rPr>
          <w:color w:val="000000"/>
        </w:rPr>
      </w:pPr>
      <w:r w:rsidRPr="00873E68">
        <w:rPr>
          <w:color w:val="000000"/>
        </w:rPr>
        <w:t>Решать несложные задачи на нахождение геометрических величин в практических ситуациях.</w:t>
      </w:r>
    </w:p>
    <w:p w14:paraId="47918E16" w14:textId="5A94E78F"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учебного курса «Алгебра» (7-9кл)</w:t>
      </w:r>
    </w:p>
    <w:p w14:paraId="3604CE7D" w14:textId="77777777" w:rsidR="00930652" w:rsidRPr="00873E68" w:rsidRDefault="00930652" w:rsidP="00930652">
      <w:pPr>
        <w:spacing w:line="264" w:lineRule="auto"/>
        <w:jc w:val="both"/>
      </w:pPr>
      <w:r w:rsidRPr="00873E68">
        <w:rPr>
          <w:b/>
          <w:color w:val="000000"/>
        </w:rPr>
        <w:t>ПОЯСНИТЕЛЬНАЯ ЗАПИСКА</w:t>
      </w:r>
    </w:p>
    <w:p w14:paraId="71726BD9" w14:textId="77777777" w:rsidR="00930652" w:rsidRPr="00873E68" w:rsidRDefault="00930652" w:rsidP="00930652">
      <w:pPr>
        <w:spacing w:line="264" w:lineRule="auto"/>
        <w:ind w:left="120"/>
        <w:jc w:val="both"/>
      </w:pPr>
    </w:p>
    <w:p w14:paraId="4DA046E3" w14:textId="77777777" w:rsidR="00930652" w:rsidRPr="00873E68" w:rsidRDefault="00930652" w:rsidP="00930652">
      <w:pPr>
        <w:spacing w:line="264" w:lineRule="auto"/>
        <w:ind w:firstLine="600"/>
        <w:jc w:val="both"/>
      </w:pPr>
      <w:r w:rsidRPr="00873E68">
        <w:rPr>
          <w:color w:val="000000"/>
        </w:rPr>
        <w:t>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является реализацией деятельностного принципа обучения.</w:t>
      </w:r>
    </w:p>
    <w:p w14:paraId="18CC5167" w14:textId="77777777" w:rsidR="00930652" w:rsidRPr="00873E68" w:rsidRDefault="00930652" w:rsidP="00930652">
      <w:pPr>
        <w:spacing w:line="264" w:lineRule="auto"/>
        <w:ind w:firstLine="600"/>
        <w:jc w:val="both"/>
      </w:pPr>
      <w:r w:rsidRPr="00873E68">
        <w:rPr>
          <w:color w:val="000000"/>
        </w:rPr>
        <w:t>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715B9536" w14:textId="77777777" w:rsidR="00930652" w:rsidRPr="00873E68" w:rsidRDefault="00930652" w:rsidP="00930652">
      <w:pPr>
        <w:spacing w:line="264" w:lineRule="auto"/>
        <w:ind w:firstLine="600"/>
        <w:jc w:val="both"/>
      </w:pPr>
      <w:r w:rsidRPr="00873E68">
        <w:rPr>
          <w:color w:val="000000"/>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61782CAE" w14:textId="77777777" w:rsidR="00930652" w:rsidRPr="00873E68" w:rsidRDefault="00930652" w:rsidP="00930652">
      <w:pPr>
        <w:spacing w:line="264" w:lineRule="auto"/>
        <w:ind w:firstLine="600"/>
        <w:jc w:val="both"/>
      </w:pPr>
      <w:r w:rsidRPr="00873E68">
        <w:rPr>
          <w:color w:val="000000"/>
        </w:rPr>
        <w:t xml:space="preserve">Содержание двух алгебраических линий – «Алгебраические выражения» и «Уравнения и неравенства» </w:t>
      </w:r>
      <w:r w:rsidRPr="00873E68">
        <w:rPr>
          <w:color w:val="000000"/>
        </w:rPr>
        <w:lastRenderedPageBreak/>
        <w:t>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задач.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5A56F6FC" w14:textId="77777777" w:rsidR="00930652" w:rsidRPr="00873E68" w:rsidRDefault="00930652" w:rsidP="00930652">
      <w:pPr>
        <w:spacing w:line="264" w:lineRule="auto"/>
        <w:ind w:firstLine="600"/>
        <w:jc w:val="both"/>
      </w:pPr>
      <w:r w:rsidRPr="00873E68">
        <w:rPr>
          <w:color w:val="000000"/>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14:paraId="554E1157" w14:textId="77777777" w:rsidR="00930652" w:rsidRPr="00873E68" w:rsidRDefault="00930652" w:rsidP="00930652">
      <w:pPr>
        <w:spacing w:line="264" w:lineRule="auto"/>
        <w:ind w:firstLine="600"/>
        <w:jc w:val="both"/>
      </w:pPr>
      <w:r w:rsidRPr="00873E68">
        <w:rPr>
          <w:color w:val="000000"/>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2EFC10BF" w14:textId="77777777" w:rsidR="00930652" w:rsidRPr="00873E68" w:rsidRDefault="00930652" w:rsidP="00930652">
      <w:pPr>
        <w:spacing w:line="360" w:lineRule="auto"/>
        <w:rPr>
          <w:color w:val="000000"/>
        </w:rPr>
      </w:pPr>
      <w:r w:rsidRPr="00873E68">
        <w:rPr>
          <w:color w:val="000000"/>
        </w:rPr>
        <w:t>‌На изучение учебного курса «Алгебра» отводится 306 часов: в 7 классе – 102 часа (3 часа в неделю), в 8 классе – 102 часа (3 часа в неделю), в 9 классе – 102 часа (3 часа в неделю).</w:t>
      </w:r>
    </w:p>
    <w:p w14:paraId="171B3692" w14:textId="77777777" w:rsidR="00930652" w:rsidRPr="00873E68" w:rsidRDefault="00930652" w:rsidP="00930652">
      <w:pPr>
        <w:spacing w:line="264" w:lineRule="auto"/>
        <w:ind w:left="120"/>
        <w:jc w:val="both"/>
      </w:pPr>
      <w:r w:rsidRPr="00873E68">
        <w:rPr>
          <w:b/>
          <w:color w:val="000000"/>
        </w:rPr>
        <w:t>СОДЕРЖАНИЕ ОБУЧЕНИЯ</w:t>
      </w:r>
    </w:p>
    <w:p w14:paraId="0A0947F3" w14:textId="77777777" w:rsidR="00930652" w:rsidRPr="00873E68" w:rsidRDefault="00930652" w:rsidP="00930652">
      <w:pPr>
        <w:spacing w:line="264" w:lineRule="auto"/>
        <w:ind w:left="120"/>
        <w:jc w:val="both"/>
      </w:pPr>
    </w:p>
    <w:p w14:paraId="2119DEA4" w14:textId="77777777" w:rsidR="00930652" w:rsidRPr="00873E68" w:rsidRDefault="00930652" w:rsidP="00930652">
      <w:pPr>
        <w:spacing w:line="264" w:lineRule="auto"/>
        <w:ind w:left="120"/>
        <w:jc w:val="both"/>
      </w:pPr>
      <w:r w:rsidRPr="00873E68">
        <w:rPr>
          <w:b/>
          <w:color w:val="000000"/>
        </w:rPr>
        <w:t>7 КЛАСС</w:t>
      </w:r>
    </w:p>
    <w:p w14:paraId="787EF73E" w14:textId="77777777" w:rsidR="00930652" w:rsidRPr="00873E68" w:rsidRDefault="00930652" w:rsidP="00930652">
      <w:pPr>
        <w:spacing w:line="264" w:lineRule="auto"/>
        <w:ind w:left="120"/>
        <w:jc w:val="both"/>
      </w:pPr>
    </w:p>
    <w:p w14:paraId="39DFF22C" w14:textId="77777777" w:rsidR="00930652" w:rsidRPr="00873E68" w:rsidRDefault="00930652" w:rsidP="00930652">
      <w:pPr>
        <w:spacing w:line="264" w:lineRule="auto"/>
        <w:ind w:firstLine="600"/>
        <w:jc w:val="both"/>
      </w:pPr>
      <w:r w:rsidRPr="00873E68">
        <w:rPr>
          <w:b/>
          <w:color w:val="000000"/>
        </w:rPr>
        <w:t>Числа и вычисления</w:t>
      </w:r>
    </w:p>
    <w:p w14:paraId="5F5A4425" w14:textId="77777777" w:rsidR="00930652" w:rsidRPr="00873E68" w:rsidRDefault="00930652" w:rsidP="00930652">
      <w:pPr>
        <w:spacing w:line="264" w:lineRule="auto"/>
        <w:ind w:firstLine="600"/>
        <w:jc w:val="both"/>
      </w:pPr>
      <w:r w:rsidRPr="00873E68">
        <w:rPr>
          <w:color w:val="000000"/>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24F52831" w14:textId="77777777" w:rsidR="00930652" w:rsidRPr="00873E68" w:rsidRDefault="00930652" w:rsidP="00930652">
      <w:pPr>
        <w:spacing w:line="264" w:lineRule="auto"/>
        <w:ind w:firstLine="600"/>
        <w:jc w:val="both"/>
      </w:pPr>
      <w:r w:rsidRPr="00873E68">
        <w:rPr>
          <w:color w:val="000000"/>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6C13B717" w14:textId="77777777" w:rsidR="00930652" w:rsidRPr="00873E68" w:rsidRDefault="00930652" w:rsidP="00930652">
      <w:pPr>
        <w:spacing w:line="264" w:lineRule="auto"/>
        <w:ind w:firstLine="600"/>
        <w:jc w:val="both"/>
      </w:pPr>
      <w:r w:rsidRPr="00873E68">
        <w:rPr>
          <w:color w:val="000000"/>
        </w:rPr>
        <w:t>Применение признаков делимости, разложение на множители натуральных чисел.</w:t>
      </w:r>
    </w:p>
    <w:p w14:paraId="4B63DEA6" w14:textId="77777777" w:rsidR="00930652" w:rsidRPr="00873E68" w:rsidRDefault="00930652" w:rsidP="00930652">
      <w:pPr>
        <w:spacing w:line="264" w:lineRule="auto"/>
        <w:ind w:firstLine="600"/>
        <w:jc w:val="both"/>
      </w:pPr>
      <w:r w:rsidRPr="00873E68">
        <w:rPr>
          <w:color w:val="000000"/>
        </w:rPr>
        <w:t>Реальные зависимости, в том числе прямая и обратная пропорциональности.</w:t>
      </w:r>
    </w:p>
    <w:p w14:paraId="5161525B" w14:textId="77777777" w:rsidR="00930652" w:rsidRPr="00873E68" w:rsidRDefault="00930652" w:rsidP="00930652">
      <w:pPr>
        <w:spacing w:line="264" w:lineRule="auto"/>
        <w:ind w:firstLine="600"/>
        <w:jc w:val="both"/>
      </w:pPr>
      <w:r w:rsidRPr="00873E68">
        <w:rPr>
          <w:b/>
          <w:color w:val="000000"/>
        </w:rPr>
        <w:t>Алгебраические выражения</w:t>
      </w:r>
    </w:p>
    <w:p w14:paraId="1DA154E9" w14:textId="77777777" w:rsidR="00930652" w:rsidRPr="00873E68" w:rsidRDefault="00930652" w:rsidP="00930652">
      <w:pPr>
        <w:spacing w:line="264" w:lineRule="auto"/>
        <w:ind w:firstLine="600"/>
        <w:jc w:val="both"/>
      </w:pPr>
      <w:r w:rsidRPr="00873E68">
        <w:rPr>
          <w:color w:val="000000"/>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51433F0B" w14:textId="77777777" w:rsidR="00930652" w:rsidRPr="00873E68" w:rsidRDefault="00930652" w:rsidP="00930652">
      <w:pPr>
        <w:spacing w:line="264" w:lineRule="auto"/>
        <w:ind w:firstLine="600"/>
        <w:jc w:val="both"/>
      </w:pPr>
      <w:r w:rsidRPr="00873E68">
        <w:rPr>
          <w:color w:val="000000"/>
        </w:rPr>
        <w:t>Свойства степени с натуральным показателем.</w:t>
      </w:r>
    </w:p>
    <w:p w14:paraId="1BD65F04" w14:textId="77777777" w:rsidR="00930652" w:rsidRPr="00873E68" w:rsidRDefault="00930652" w:rsidP="00930652">
      <w:pPr>
        <w:spacing w:line="264" w:lineRule="auto"/>
        <w:ind w:firstLine="600"/>
        <w:jc w:val="both"/>
      </w:pPr>
      <w:r w:rsidRPr="00873E68">
        <w:rPr>
          <w:color w:val="000000"/>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0A07E403"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6BC30C79" w14:textId="77777777" w:rsidR="00930652" w:rsidRPr="00873E68" w:rsidRDefault="00930652" w:rsidP="00930652">
      <w:pPr>
        <w:spacing w:line="264" w:lineRule="auto"/>
        <w:ind w:firstLine="600"/>
        <w:jc w:val="both"/>
      </w:pPr>
      <w:r w:rsidRPr="00873E68">
        <w:rPr>
          <w:color w:val="000000"/>
        </w:rPr>
        <w:t>Уравнение, корень уравнения, правила преобразования уравнения, равносильность уравнений.</w:t>
      </w:r>
    </w:p>
    <w:p w14:paraId="34C25F71" w14:textId="77777777" w:rsidR="00930652" w:rsidRPr="00873E68" w:rsidRDefault="00930652" w:rsidP="00930652">
      <w:pPr>
        <w:spacing w:line="264" w:lineRule="auto"/>
        <w:ind w:firstLine="600"/>
        <w:jc w:val="both"/>
      </w:pPr>
      <w:r w:rsidRPr="00873E68">
        <w:rPr>
          <w:color w:val="000000"/>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1FD431AB" w14:textId="77777777" w:rsidR="00930652" w:rsidRPr="00873E68" w:rsidRDefault="00930652" w:rsidP="00930652">
      <w:pPr>
        <w:spacing w:line="264" w:lineRule="auto"/>
        <w:ind w:firstLine="600"/>
        <w:jc w:val="both"/>
      </w:pPr>
      <w:r w:rsidRPr="00873E68">
        <w:rPr>
          <w:color w:val="000000"/>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2A8228C4" w14:textId="77777777" w:rsidR="00930652" w:rsidRPr="00873E68" w:rsidRDefault="00930652" w:rsidP="00930652">
      <w:pPr>
        <w:spacing w:line="264" w:lineRule="auto"/>
        <w:ind w:firstLine="600"/>
        <w:jc w:val="both"/>
      </w:pPr>
      <w:r w:rsidRPr="00873E68">
        <w:rPr>
          <w:b/>
          <w:color w:val="000000"/>
        </w:rPr>
        <w:t>Функции</w:t>
      </w:r>
    </w:p>
    <w:p w14:paraId="5E62B128" w14:textId="77777777" w:rsidR="00930652" w:rsidRPr="00873E68" w:rsidRDefault="00930652" w:rsidP="00930652">
      <w:pPr>
        <w:spacing w:line="264" w:lineRule="auto"/>
        <w:ind w:firstLine="600"/>
        <w:jc w:val="both"/>
      </w:pPr>
      <w:r w:rsidRPr="00873E68">
        <w:rPr>
          <w:color w:val="000000"/>
        </w:rPr>
        <w:t>Координата точки на прямой. Числовые промежутки. Расстояние между двумя точками координатной прямой.</w:t>
      </w:r>
    </w:p>
    <w:p w14:paraId="0B333017" w14:textId="77777777" w:rsidR="00930652" w:rsidRPr="00873E68" w:rsidRDefault="00930652" w:rsidP="00930652">
      <w:pPr>
        <w:spacing w:line="264" w:lineRule="auto"/>
        <w:ind w:firstLine="600"/>
        <w:jc w:val="both"/>
      </w:pPr>
      <w:r w:rsidRPr="00873E68">
        <w:rPr>
          <w:color w:val="000000"/>
        </w:rPr>
        <w:t xml:space="preserve">Прямоугольная система координат, оси </w:t>
      </w:r>
      <w:r w:rsidRPr="00873E68">
        <w:rPr>
          <w:i/>
          <w:color w:val="000000"/>
        </w:rPr>
        <w:t xml:space="preserve">Ox </w:t>
      </w:r>
      <w:r w:rsidRPr="00873E68">
        <w:rPr>
          <w:color w:val="000000"/>
        </w:rPr>
        <w:t xml:space="preserve">и </w:t>
      </w:r>
      <w:r w:rsidRPr="00873E68">
        <w:rPr>
          <w:i/>
          <w:color w:val="000000"/>
        </w:rPr>
        <w:t>Oy</w:t>
      </w:r>
      <w:r w:rsidRPr="00873E68">
        <w:rPr>
          <w:color w:val="000000"/>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y = |x|. </w:t>
      </w:r>
      <w:r w:rsidRPr="00873E68">
        <w:rPr>
          <w:color w:val="000000"/>
        </w:rPr>
        <w:lastRenderedPageBreak/>
        <w:t>Графическое решение линейных уравнений и систем линейных уравнений.</w:t>
      </w:r>
    </w:p>
    <w:p w14:paraId="45C88CB1" w14:textId="77777777" w:rsidR="00930652" w:rsidRPr="00873E68" w:rsidRDefault="00930652" w:rsidP="00930652">
      <w:pPr>
        <w:spacing w:line="264" w:lineRule="auto"/>
        <w:ind w:left="120"/>
        <w:jc w:val="both"/>
      </w:pPr>
      <w:r w:rsidRPr="00873E68">
        <w:rPr>
          <w:b/>
          <w:color w:val="000000"/>
        </w:rPr>
        <w:t>8 КЛАСС</w:t>
      </w:r>
    </w:p>
    <w:p w14:paraId="39CA2DD4" w14:textId="77777777" w:rsidR="00930652" w:rsidRPr="00873E68" w:rsidRDefault="00930652" w:rsidP="00930652">
      <w:pPr>
        <w:spacing w:line="264" w:lineRule="auto"/>
        <w:ind w:left="120"/>
        <w:jc w:val="both"/>
      </w:pPr>
    </w:p>
    <w:p w14:paraId="1C4CFB74" w14:textId="77777777" w:rsidR="00930652" w:rsidRPr="00873E68" w:rsidRDefault="00930652" w:rsidP="00930652">
      <w:pPr>
        <w:spacing w:line="264" w:lineRule="auto"/>
        <w:ind w:firstLine="600"/>
        <w:jc w:val="both"/>
      </w:pPr>
      <w:r w:rsidRPr="00873E68">
        <w:rPr>
          <w:b/>
          <w:color w:val="000000"/>
        </w:rPr>
        <w:t>Числа и вычисления</w:t>
      </w:r>
    </w:p>
    <w:p w14:paraId="50575806" w14:textId="77777777" w:rsidR="00930652" w:rsidRPr="00873E68" w:rsidRDefault="00930652" w:rsidP="00930652">
      <w:pPr>
        <w:spacing w:line="264" w:lineRule="auto"/>
        <w:ind w:firstLine="600"/>
        <w:jc w:val="both"/>
      </w:pPr>
      <w:r w:rsidRPr="00873E68">
        <w:rPr>
          <w:color w:val="000000"/>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41D8B193" w14:textId="77777777" w:rsidR="00930652" w:rsidRPr="00873E68" w:rsidRDefault="00930652" w:rsidP="00930652">
      <w:pPr>
        <w:spacing w:line="264" w:lineRule="auto"/>
        <w:ind w:firstLine="600"/>
        <w:jc w:val="both"/>
      </w:pPr>
      <w:r w:rsidRPr="00873E68">
        <w:rPr>
          <w:color w:val="000000"/>
        </w:rPr>
        <w:t>Степень с целым показателем и её свойства. Стандартная запись числа.</w:t>
      </w:r>
    </w:p>
    <w:p w14:paraId="3121349D" w14:textId="77777777" w:rsidR="00930652" w:rsidRPr="00873E68" w:rsidRDefault="00930652" w:rsidP="00930652">
      <w:pPr>
        <w:spacing w:line="264" w:lineRule="auto"/>
        <w:ind w:firstLine="600"/>
        <w:jc w:val="both"/>
      </w:pPr>
      <w:r w:rsidRPr="00873E68">
        <w:rPr>
          <w:b/>
          <w:color w:val="000000"/>
        </w:rPr>
        <w:t>Алгебраические выражения</w:t>
      </w:r>
    </w:p>
    <w:p w14:paraId="61EC2733" w14:textId="77777777" w:rsidR="00930652" w:rsidRPr="00873E68" w:rsidRDefault="00930652" w:rsidP="00930652">
      <w:pPr>
        <w:spacing w:line="264" w:lineRule="auto"/>
        <w:ind w:firstLine="600"/>
        <w:jc w:val="both"/>
      </w:pPr>
      <w:r w:rsidRPr="00873E68">
        <w:rPr>
          <w:color w:val="000000"/>
        </w:rPr>
        <w:t>Квадратный трёхчлен, разложение квадратного трёхчлена на множители.</w:t>
      </w:r>
    </w:p>
    <w:p w14:paraId="3BA8CA43" w14:textId="77777777" w:rsidR="00930652" w:rsidRPr="00873E68" w:rsidRDefault="00930652" w:rsidP="00930652">
      <w:pPr>
        <w:spacing w:line="264" w:lineRule="auto"/>
        <w:ind w:firstLine="600"/>
        <w:jc w:val="both"/>
      </w:pPr>
      <w:r w:rsidRPr="00873E68">
        <w:rPr>
          <w:color w:val="000000"/>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5564340C"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002D83AF" w14:textId="77777777" w:rsidR="00930652" w:rsidRPr="00873E68" w:rsidRDefault="00930652" w:rsidP="00930652">
      <w:pPr>
        <w:spacing w:line="264" w:lineRule="auto"/>
        <w:ind w:firstLine="600"/>
        <w:jc w:val="both"/>
      </w:pPr>
      <w:r w:rsidRPr="00873E68">
        <w:rPr>
          <w:color w:val="000000"/>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6D218373" w14:textId="77777777" w:rsidR="00930652" w:rsidRPr="00873E68" w:rsidRDefault="00930652" w:rsidP="00930652">
      <w:pPr>
        <w:spacing w:line="264" w:lineRule="auto"/>
        <w:ind w:firstLine="600"/>
        <w:jc w:val="both"/>
      </w:pPr>
      <w:r w:rsidRPr="00873E68">
        <w:rPr>
          <w:color w:val="000000"/>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39BCB96E" w14:textId="77777777" w:rsidR="00930652" w:rsidRPr="00873E68" w:rsidRDefault="00930652" w:rsidP="00930652">
      <w:pPr>
        <w:spacing w:line="264" w:lineRule="auto"/>
        <w:ind w:firstLine="600"/>
        <w:jc w:val="both"/>
      </w:pPr>
      <w:r w:rsidRPr="00873E68">
        <w:rPr>
          <w:color w:val="000000"/>
        </w:rPr>
        <w:t>Решение текстовых задач алгебраическим способом.</w:t>
      </w:r>
    </w:p>
    <w:p w14:paraId="18229358" w14:textId="77777777" w:rsidR="00930652" w:rsidRPr="00873E68" w:rsidRDefault="00930652" w:rsidP="00930652">
      <w:pPr>
        <w:spacing w:line="264" w:lineRule="auto"/>
        <w:ind w:firstLine="600"/>
        <w:jc w:val="both"/>
      </w:pPr>
      <w:r w:rsidRPr="00873E68">
        <w:rPr>
          <w:color w:val="000000"/>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017B5D68" w14:textId="77777777" w:rsidR="00930652" w:rsidRPr="00873E68" w:rsidRDefault="00930652" w:rsidP="00930652">
      <w:pPr>
        <w:spacing w:line="264" w:lineRule="auto"/>
        <w:ind w:firstLine="600"/>
        <w:jc w:val="both"/>
      </w:pPr>
      <w:r w:rsidRPr="00873E68">
        <w:rPr>
          <w:b/>
          <w:color w:val="000000"/>
        </w:rPr>
        <w:t>Функции</w:t>
      </w:r>
    </w:p>
    <w:p w14:paraId="74BB085D" w14:textId="77777777" w:rsidR="00930652" w:rsidRPr="00873E68" w:rsidRDefault="00930652" w:rsidP="00930652">
      <w:pPr>
        <w:spacing w:line="264" w:lineRule="auto"/>
        <w:ind w:firstLine="600"/>
        <w:jc w:val="both"/>
      </w:pPr>
      <w:r w:rsidRPr="00873E68">
        <w:rPr>
          <w:color w:val="000000"/>
        </w:rPr>
        <w:t>Понятие функции. Область определения и множество значений функции. Способы задания функций.</w:t>
      </w:r>
    </w:p>
    <w:p w14:paraId="463CD0B8" w14:textId="77777777" w:rsidR="00930652" w:rsidRPr="00873E68" w:rsidRDefault="00930652" w:rsidP="00930652">
      <w:pPr>
        <w:spacing w:line="264" w:lineRule="auto"/>
        <w:ind w:firstLine="600"/>
        <w:jc w:val="both"/>
      </w:pPr>
      <w:r w:rsidRPr="00873E68">
        <w:rPr>
          <w:color w:val="000000"/>
        </w:rPr>
        <w:t>График функции. Чтение свойств функции по её графику. Примеры графиков функций, отражающих реальные процессы.</w:t>
      </w:r>
    </w:p>
    <w:p w14:paraId="26200EAB" w14:textId="77777777" w:rsidR="00930652" w:rsidRPr="00873E68" w:rsidRDefault="00930652" w:rsidP="00930652">
      <w:pPr>
        <w:ind w:firstLine="600"/>
        <w:jc w:val="both"/>
      </w:pPr>
      <w:r w:rsidRPr="00873E68">
        <w:rPr>
          <w:color w:val="000000"/>
        </w:rPr>
        <w:t xml:space="preserve">Функции, описывающие прямую и обратную пропорциональные зависимости, их графики. Функции </w:t>
      </w:r>
      <w:r w:rsidRPr="00873E68">
        <w:rPr>
          <w:i/>
          <w:color w:val="000000"/>
        </w:rPr>
        <w:t xml:space="preserve">y = x2, y = x3, </w:t>
      </w:r>
      <w:r w:rsidRPr="00873E68">
        <w:rPr>
          <w:color w:val="000000"/>
        </w:rPr>
        <w:t>y = √x</w:t>
      </w:r>
      <w:r w:rsidRPr="00873E68">
        <w:rPr>
          <w:i/>
          <w:color w:val="000000"/>
        </w:rPr>
        <w:t>, y=|x|</w:t>
      </w:r>
      <w:r w:rsidRPr="00873E68">
        <w:rPr>
          <w:color w:val="000000"/>
        </w:rPr>
        <w:t>. Графическое решение уравнений и систем уравнений.</w:t>
      </w:r>
    </w:p>
    <w:p w14:paraId="36DF7835" w14:textId="77777777" w:rsidR="00930652" w:rsidRPr="00873E68" w:rsidRDefault="00930652" w:rsidP="00930652">
      <w:pPr>
        <w:spacing w:line="264" w:lineRule="auto"/>
        <w:ind w:left="120"/>
        <w:jc w:val="both"/>
        <w:rPr>
          <w:b/>
          <w:color w:val="000000"/>
        </w:rPr>
      </w:pPr>
    </w:p>
    <w:p w14:paraId="36136B09" w14:textId="77777777" w:rsidR="00930652" w:rsidRPr="00873E68" w:rsidRDefault="00930652" w:rsidP="00930652">
      <w:pPr>
        <w:spacing w:line="264" w:lineRule="auto"/>
        <w:ind w:left="120"/>
        <w:jc w:val="both"/>
      </w:pPr>
      <w:r w:rsidRPr="00873E68">
        <w:rPr>
          <w:b/>
          <w:color w:val="000000"/>
        </w:rPr>
        <w:t>9 КЛАСС</w:t>
      </w:r>
    </w:p>
    <w:p w14:paraId="21FE13AF" w14:textId="77777777" w:rsidR="00930652" w:rsidRPr="00873E68" w:rsidRDefault="00930652" w:rsidP="00930652">
      <w:pPr>
        <w:spacing w:line="264" w:lineRule="auto"/>
        <w:ind w:left="120"/>
        <w:jc w:val="both"/>
      </w:pPr>
    </w:p>
    <w:p w14:paraId="2B45EB21" w14:textId="77777777" w:rsidR="00930652" w:rsidRPr="00873E68" w:rsidRDefault="00930652" w:rsidP="00930652">
      <w:pPr>
        <w:spacing w:line="264" w:lineRule="auto"/>
        <w:ind w:firstLine="600"/>
        <w:jc w:val="both"/>
      </w:pPr>
      <w:r w:rsidRPr="00873E68">
        <w:rPr>
          <w:b/>
          <w:color w:val="000000"/>
        </w:rPr>
        <w:t>Числа и вычисления</w:t>
      </w:r>
    </w:p>
    <w:p w14:paraId="345A2090" w14:textId="77777777" w:rsidR="00930652" w:rsidRPr="00873E68" w:rsidRDefault="00930652" w:rsidP="00930652">
      <w:pPr>
        <w:spacing w:line="264" w:lineRule="auto"/>
        <w:ind w:firstLine="600"/>
        <w:jc w:val="both"/>
      </w:pPr>
      <w:r w:rsidRPr="00873E68">
        <w:rPr>
          <w:color w:val="000000"/>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00A00A69" w14:textId="77777777" w:rsidR="00930652" w:rsidRPr="00873E68" w:rsidRDefault="00930652" w:rsidP="00930652">
      <w:pPr>
        <w:spacing w:line="264" w:lineRule="auto"/>
        <w:ind w:firstLine="600"/>
        <w:jc w:val="both"/>
      </w:pPr>
      <w:r w:rsidRPr="00873E68">
        <w:rPr>
          <w:color w:val="000000"/>
        </w:rPr>
        <w:t>Сравнение действительных чисел, арифметические действия с действительными числами.</w:t>
      </w:r>
    </w:p>
    <w:p w14:paraId="16BC064F" w14:textId="77777777" w:rsidR="00930652" w:rsidRPr="00873E68" w:rsidRDefault="00930652" w:rsidP="00930652">
      <w:pPr>
        <w:spacing w:line="264" w:lineRule="auto"/>
        <w:ind w:firstLine="600"/>
        <w:jc w:val="both"/>
      </w:pPr>
      <w:r w:rsidRPr="00873E68">
        <w:rPr>
          <w:color w:val="000000"/>
        </w:rPr>
        <w:t>Размеры объектов окружающего мира, длительность процессов в окружающем мире.</w:t>
      </w:r>
    </w:p>
    <w:p w14:paraId="464AC5F6" w14:textId="77777777" w:rsidR="00930652" w:rsidRPr="00873E68" w:rsidRDefault="00930652" w:rsidP="00930652">
      <w:pPr>
        <w:spacing w:line="264" w:lineRule="auto"/>
        <w:ind w:firstLine="600"/>
        <w:jc w:val="both"/>
      </w:pPr>
      <w:r w:rsidRPr="00873E68">
        <w:rPr>
          <w:color w:val="000000"/>
        </w:rPr>
        <w:t>Приближённое значение величины, точность приближения. Округление чисел. Прикидка и оценка результатов вычислений.</w:t>
      </w:r>
    </w:p>
    <w:p w14:paraId="3D995BBA"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3F60B933" w14:textId="77777777" w:rsidR="00930652" w:rsidRPr="00873E68" w:rsidRDefault="00930652" w:rsidP="00930652">
      <w:pPr>
        <w:spacing w:line="264" w:lineRule="auto"/>
        <w:ind w:firstLine="600"/>
        <w:jc w:val="both"/>
      </w:pPr>
      <w:r w:rsidRPr="00873E68">
        <w:rPr>
          <w:color w:val="000000"/>
        </w:rPr>
        <w:t>Линейное уравнение. Решение уравнений, сводящихся к линейным.</w:t>
      </w:r>
    </w:p>
    <w:p w14:paraId="7CADB011" w14:textId="77777777" w:rsidR="00930652" w:rsidRPr="00873E68" w:rsidRDefault="00930652" w:rsidP="00930652">
      <w:pPr>
        <w:spacing w:line="264" w:lineRule="auto"/>
        <w:ind w:firstLine="600"/>
        <w:jc w:val="both"/>
      </w:pPr>
      <w:r w:rsidRPr="00873E68">
        <w:rPr>
          <w:color w:val="000000"/>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2E487483" w14:textId="77777777" w:rsidR="00930652" w:rsidRPr="00873E68" w:rsidRDefault="00930652" w:rsidP="00930652">
      <w:pPr>
        <w:spacing w:line="264" w:lineRule="auto"/>
        <w:ind w:firstLine="600"/>
        <w:jc w:val="both"/>
      </w:pPr>
      <w:r w:rsidRPr="00873E68">
        <w:rPr>
          <w:color w:val="000000"/>
        </w:rPr>
        <w:t>Решение дробно-рациональных уравнений. Решение текстовых задач алгебраическим методом.</w:t>
      </w:r>
    </w:p>
    <w:p w14:paraId="2CAA94A4" w14:textId="77777777" w:rsidR="00930652" w:rsidRPr="00873E68" w:rsidRDefault="00930652" w:rsidP="00930652">
      <w:pPr>
        <w:spacing w:line="264" w:lineRule="auto"/>
        <w:ind w:firstLine="600"/>
        <w:jc w:val="both"/>
      </w:pPr>
      <w:r w:rsidRPr="00873E68">
        <w:rPr>
          <w:color w:val="000000"/>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27152342" w14:textId="77777777" w:rsidR="00930652" w:rsidRPr="00873E68" w:rsidRDefault="00930652" w:rsidP="00930652">
      <w:pPr>
        <w:spacing w:line="264" w:lineRule="auto"/>
        <w:ind w:firstLine="600"/>
        <w:jc w:val="both"/>
      </w:pPr>
      <w:r w:rsidRPr="00873E68">
        <w:rPr>
          <w:color w:val="000000"/>
        </w:rPr>
        <w:t>Решение текстовых задач алгебраическим способом.</w:t>
      </w:r>
    </w:p>
    <w:p w14:paraId="70F65FFC" w14:textId="77777777" w:rsidR="00930652" w:rsidRPr="00873E68" w:rsidRDefault="00930652" w:rsidP="00930652">
      <w:pPr>
        <w:spacing w:line="264" w:lineRule="auto"/>
        <w:ind w:firstLine="600"/>
        <w:jc w:val="both"/>
      </w:pPr>
      <w:r w:rsidRPr="00873E68">
        <w:rPr>
          <w:color w:val="000000"/>
        </w:rPr>
        <w:t>Числовые неравенства и их свойства.</w:t>
      </w:r>
    </w:p>
    <w:p w14:paraId="36CD2B8D" w14:textId="77777777" w:rsidR="00930652" w:rsidRPr="00873E68" w:rsidRDefault="00930652" w:rsidP="00930652">
      <w:pPr>
        <w:spacing w:line="264" w:lineRule="auto"/>
        <w:ind w:firstLine="600"/>
        <w:jc w:val="both"/>
      </w:pPr>
      <w:r w:rsidRPr="00873E68">
        <w:rPr>
          <w:color w:val="000000"/>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780C945D" w14:textId="77777777" w:rsidR="00930652" w:rsidRPr="00873E68" w:rsidRDefault="00930652" w:rsidP="00930652">
      <w:pPr>
        <w:spacing w:line="264" w:lineRule="auto"/>
        <w:ind w:firstLine="600"/>
        <w:jc w:val="both"/>
      </w:pPr>
      <w:r w:rsidRPr="00873E68">
        <w:rPr>
          <w:b/>
          <w:color w:val="000000"/>
        </w:rPr>
        <w:t>Функции</w:t>
      </w:r>
    </w:p>
    <w:p w14:paraId="15A4B351" w14:textId="77777777" w:rsidR="00930652" w:rsidRPr="00873E68" w:rsidRDefault="00930652" w:rsidP="00930652">
      <w:pPr>
        <w:spacing w:line="264" w:lineRule="auto"/>
        <w:ind w:firstLine="600"/>
        <w:jc w:val="both"/>
      </w:pPr>
      <w:r w:rsidRPr="00873E68">
        <w:rPr>
          <w:color w:val="000000"/>
        </w:rPr>
        <w:t>Квадратичная функция, её график и свойства. Парабола, координаты вершины параболы, ось симметрии параболы.</w:t>
      </w:r>
    </w:p>
    <w:p w14:paraId="6A7FE3E5" w14:textId="77777777" w:rsidR="00930652" w:rsidRPr="00873E68" w:rsidRDefault="00930652" w:rsidP="00930652">
      <w:pPr>
        <w:ind w:firstLine="600"/>
        <w:jc w:val="both"/>
      </w:pPr>
      <w:r w:rsidRPr="00873E68">
        <w:rPr>
          <w:color w:val="000000"/>
        </w:rPr>
        <w:t>Графики функций: y = kx, y = kx + b, y = k/x, y = x3, y = √x, y = |x|</w:t>
      </w:r>
      <w:r w:rsidRPr="00873E68">
        <w:rPr>
          <w:i/>
          <w:color w:val="000000"/>
        </w:rPr>
        <w:t xml:space="preserve"> </w:t>
      </w:r>
      <w:r w:rsidRPr="00873E68">
        <w:rPr>
          <w:color w:val="000000"/>
        </w:rPr>
        <w:t>и их свойства.</w:t>
      </w:r>
    </w:p>
    <w:p w14:paraId="4756AE3E" w14:textId="77777777" w:rsidR="00930652" w:rsidRPr="00873E68" w:rsidRDefault="00930652" w:rsidP="00930652">
      <w:pPr>
        <w:spacing w:line="264" w:lineRule="auto"/>
        <w:ind w:firstLine="600"/>
        <w:jc w:val="both"/>
      </w:pPr>
      <w:r w:rsidRPr="00873E68">
        <w:rPr>
          <w:b/>
          <w:color w:val="000000"/>
        </w:rPr>
        <w:t>Числовые последовательности и прогрессии</w:t>
      </w:r>
    </w:p>
    <w:p w14:paraId="6367697F" w14:textId="77777777" w:rsidR="00930652" w:rsidRPr="00873E68" w:rsidRDefault="00930652" w:rsidP="00930652">
      <w:pPr>
        <w:spacing w:line="264" w:lineRule="auto"/>
        <w:ind w:firstLine="600"/>
        <w:jc w:val="both"/>
      </w:pPr>
      <w:r w:rsidRPr="00873E68">
        <w:rPr>
          <w:color w:val="000000"/>
        </w:rPr>
        <w:lastRenderedPageBreak/>
        <w:t xml:space="preserve">Понятие числовой последовательности. Задание последовательности рекуррентной формулой и формулой </w:t>
      </w:r>
      <w:r w:rsidRPr="00873E68">
        <w:rPr>
          <w:i/>
          <w:color w:val="000000"/>
        </w:rPr>
        <w:t>n</w:t>
      </w:r>
      <w:r w:rsidRPr="00873E68">
        <w:rPr>
          <w:color w:val="000000"/>
        </w:rPr>
        <w:t>-го члена.</w:t>
      </w:r>
    </w:p>
    <w:p w14:paraId="11471956" w14:textId="77777777" w:rsidR="00930652" w:rsidRPr="00873E68" w:rsidRDefault="00930652" w:rsidP="00930652">
      <w:pPr>
        <w:spacing w:line="264" w:lineRule="auto"/>
        <w:ind w:firstLine="600"/>
        <w:jc w:val="both"/>
      </w:pPr>
      <w:r w:rsidRPr="00873E68">
        <w:rPr>
          <w:color w:val="000000"/>
        </w:rPr>
        <w:t xml:space="preserve">Арифметическая и геометрическая прогрессии. Формулы </w:t>
      </w:r>
      <w:r w:rsidRPr="00873E68">
        <w:rPr>
          <w:i/>
          <w:color w:val="000000"/>
        </w:rPr>
        <w:t>n</w:t>
      </w:r>
      <w:r w:rsidRPr="00873E68">
        <w:rPr>
          <w:color w:val="000000"/>
        </w:rPr>
        <w:t xml:space="preserve">-го члена арифметической и геометрической прогрессий, суммы первых </w:t>
      </w:r>
      <w:r w:rsidRPr="00873E68">
        <w:rPr>
          <w:i/>
          <w:color w:val="000000"/>
        </w:rPr>
        <w:t xml:space="preserve">n </w:t>
      </w:r>
      <w:r w:rsidRPr="00873E68">
        <w:rPr>
          <w:color w:val="000000"/>
        </w:rPr>
        <w:t>членов.</w:t>
      </w:r>
    </w:p>
    <w:p w14:paraId="6FA3B6CE" w14:textId="77777777" w:rsidR="00930652" w:rsidRPr="00873E68" w:rsidRDefault="00930652" w:rsidP="00930652">
      <w:pPr>
        <w:spacing w:line="264" w:lineRule="auto"/>
        <w:ind w:firstLine="600"/>
        <w:jc w:val="both"/>
        <w:rPr>
          <w:color w:val="000000"/>
        </w:rPr>
      </w:pPr>
      <w:r w:rsidRPr="00873E68">
        <w:rPr>
          <w:color w:val="000000"/>
        </w:rP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14:paraId="76A8F05F"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УЧЕБНОГО КУРСА «АЛГЕБРА» НА УРОВНЕ ОСНОВНОГО ОБЩЕГО ОБРАЗОВАНИЯ</w:t>
      </w:r>
    </w:p>
    <w:p w14:paraId="4A1A704F" w14:textId="77777777" w:rsidR="00930652" w:rsidRPr="00873E68" w:rsidRDefault="00930652" w:rsidP="00930652">
      <w:pPr>
        <w:spacing w:line="264" w:lineRule="auto"/>
        <w:ind w:left="120"/>
        <w:jc w:val="both"/>
      </w:pPr>
    </w:p>
    <w:p w14:paraId="73537404" w14:textId="77777777" w:rsidR="00930652" w:rsidRPr="00873E68" w:rsidRDefault="00930652" w:rsidP="00930652">
      <w:pPr>
        <w:spacing w:line="264" w:lineRule="auto"/>
        <w:ind w:left="120"/>
        <w:jc w:val="both"/>
      </w:pPr>
      <w:r w:rsidRPr="00873E68">
        <w:rPr>
          <w:b/>
          <w:color w:val="000000"/>
        </w:rPr>
        <w:t>ЛИЧНОСТНЫЕ РЕЗУЛЬТАТЫ</w:t>
      </w:r>
    </w:p>
    <w:p w14:paraId="6396BE2E" w14:textId="77777777" w:rsidR="00930652" w:rsidRPr="00873E68" w:rsidRDefault="00930652" w:rsidP="00930652">
      <w:pPr>
        <w:spacing w:line="264" w:lineRule="auto"/>
        <w:ind w:left="120"/>
        <w:jc w:val="both"/>
      </w:pPr>
    </w:p>
    <w:p w14:paraId="290AC6F3" w14:textId="77777777" w:rsidR="00930652" w:rsidRPr="00873E68" w:rsidRDefault="00930652" w:rsidP="00930652">
      <w:pPr>
        <w:spacing w:line="264" w:lineRule="auto"/>
        <w:ind w:firstLine="600"/>
        <w:jc w:val="both"/>
      </w:pPr>
      <w:r w:rsidRPr="00873E68">
        <w:rPr>
          <w:b/>
          <w:color w:val="000000"/>
        </w:rPr>
        <w:t xml:space="preserve">Личностные результаты </w:t>
      </w:r>
      <w:r w:rsidRPr="00873E68">
        <w:rPr>
          <w:color w:val="000000"/>
        </w:rPr>
        <w:t>освоения программы учебного курса «Алгебра» характеризуются:</w:t>
      </w:r>
    </w:p>
    <w:p w14:paraId="1D7F22C2" w14:textId="77777777" w:rsidR="00930652" w:rsidRPr="00873E68" w:rsidRDefault="00930652" w:rsidP="00930652">
      <w:pPr>
        <w:spacing w:line="264" w:lineRule="auto"/>
        <w:ind w:firstLine="600"/>
        <w:jc w:val="both"/>
      </w:pPr>
      <w:r w:rsidRPr="00873E68">
        <w:rPr>
          <w:b/>
          <w:color w:val="000000"/>
        </w:rPr>
        <w:t>1) патриотическое воспитание:</w:t>
      </w:r>
    </w:p>
    <w:p w14:paraId="31653515" w14:textId="77777777" w:rsidR="00930652" w:rsidRPr="00873E68" w:rsidRDefault="00930652" w:rsidP="00930652">
      <w:pPr>
        <w:spacing w:line="264" w:lineRule="auto"/>
        <w:ind w:firstLine="600"/>
        <w:jc w:val="both"/>
      </w:pPr>
      <w:r w:rsidRPr="00873E68">
        <w:rPr>
          <w:color w:val="000000"/>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12B240D8" w14:textId="77777777" w:rsidR="00930652" w:rsidRPr="00873E68" w:rsidRDefault="00930652" w:rsidP="00930652">
      <w:pPr>
        <w:spacing w:line="264" w:lineRule="auto"/>
        <w:ind w:firstLine="600"/>
        <w:jc w:val="both"/>
      </w:pPr>
      <w:r w:rsidRPr="00873E68">
        <w:rPr>
          <w:b/>
          <w:color w:val="000000"/>
        </w:rPr>
        <w:t>2) гражданское и духовно-нравственное воспитание:</w:t>
      </w:r>
    </w:p>
    <w:p w14:paraId="5B6E6C9E" w14:textId="77777777" w:rsidR="00930652" w:rsidRPr="00873E68" w:rsidRDefault="00930652" w:rsidP="00930652">
      <w:pPr>
        <w:spacing w:line="264" w:lineRule="auto"/>
        <w:ind w:firstLine="600"/>
        <w:jc w:val="both"/>
      </w:pPr>
      <w:r w:rsidRPr="00873E68">
        <w:rPr>
          <w:color w:val="000000"/>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3649D48C" w14:textId="77777777" w:rsidR="00930652" w:rsidRPr="00873E68" w:rsidRDefault="00930652" w:rsidP="00930652">
      <w:pPr>
        <w:spacing w:line="264" w:lineRule="auto"/>
        <w:ind w:firstLine="600"/>
        <w:jc w:val="both"/>
      </w:pPr>
      <w:r w:rsidRPr="00873E68">
        <w:rPr>
          <w:b/>
          <w:color w:val="000000"/>
        </w:rPr>
        <w:t>3) трудовое воспитание:</w:t>
      </w:r>
    </w:p>
    <w:p w14:paraId="496BCEF5" w14:textId="77777777" w:rsidR="00930652" w:rsidRPr="00873E68" w:rsidRDefault="00930652" w:rsidP="00930652">
      <w:pPr>
        <w:spacing w:line="264" w:lineRule="auto"/>
        <w:ind w:firstLine="600"/>
        <w:jc w:val="both"/>
      </w:pPr>
      <w:r w:rsidRPr="00873E68">
        <w:rPr>
          <w:color w:val="000000"/>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47EF6D83" w14:textId="77777777" w:rsidR="00930652" w:rsidRPr="00873E68" w:rsidRDefault="00930652" w:rsidP="00930652">
      <w:pPr>
        <w:spacing w:line="264" w:lineRule="auto"/>
        <w:ind w:firstLine="600"/>
        <w:jc w:val="both"/>
      </w:pPr>
      <w:r w:rsidRPr="00873E68">
        <w:rPr>
          <w:b/>
          <w:color w:val="000000"/>
        </w:rPr>
        <w:t>4) эстетическое воспитание:</w:t>
      </w:r>
    </w:p>
    <w:p w14:paraId="474912A1" w14:textId="77777777" w:rsidR="00930652" w:rsidRPr="00873E68" w:rsidRDefault="00930652" w:rsidP="00930652">
      <w:pPr>
        <w:spacing w:line="264" w:lineRule="auto"/>
        <w:ind w:firstLine="600"/>
        <w:jc w:val="both"/>
      </w:pPr>
      <w:r w:rsidRPr="00873E68">
        <w:rPr>
          <w:color w:val="000000"/>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595C94BC" w14:textId="77777777" w:rsidR="00930652" w:rsidRPr="00873E68" w:rsidRDefault="00930652" w:rsidP="00930652">
      <w:pPr>
        <w:spacing w:line="264" w:lineRule="auto"/>
        <w:ind w:firstLine="600"/>
        <w:jc w:val="both"/>
      </w:pPr>
      <w:r w:rsidRPr="00873E68">
        <w:rPr>
          <w:b/>
          <w:color w:val="000000"/>
        </w:rPr>
        <w:t>5) ценности научного познания:</w:t>
      </w:r>
    </w:p>
    <w:p w14:paraId="4FC2DFDD" w14:textId="77777777" w:rsidR="00930652" w:rsidRPr="00873E68" w:rsidRDefault="00930652" w:rsidP="00930652">
      <w:pPr>
        <w:spacing w:line="264" w:lineRule="auto"/>
        <w:ind w:firstLine="600"/>
        <w:jc w:val="both"/>
      </w:pPr>
      <w:r w:rsidRPr="00873E68">
        <w:rPr>
          <w:color w:val="000000"/>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02130CE3" w14:textId="77777777" w:rsidR="00930652" w:rsidRPr="00873E68" w:rsidRDefault="00930652" w:rsidP="00930652">
      <w:pPr>
        <w:spacing w:line="264" w:lineRule="auto"/>
        <w:ind w:firstLine="600"/>
        <w:jc w:val="both"/>
      </w:pPr>
      <w:r w:rsidRPr="00873E68">
        <w:rPr>
          <w:b/>
          <w:color w:val="000000"/>
        </w:rPr>
        <w:t>6) физическое воспитание, формирование культуры здоровья и эмоционального благополучия:</w:t>
      </w:r>
    </w:p>
    <w:p w14:paraId="2FE20DA6" w14:textId="77777777" w:rsidR="00930652" w:rsidRPr="00873E68" w:rsidRDefault="00930652" w:rsidP="00930652">
      <w:pPr>
        <w:spacing w:line="264" w:lineRule="auto"/>
        <w:ind w:firstLine="600"/>
        <w:jc w:val="both"/>
      </w:pPr>
      <w:r w:rsidRPr="00873E68">
        <w:rPr>
          <w:color w:val="000000"/>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0E326117" w14:textId="77777777" w:rsidR="00930652" w:rsidRPr="00873E68" w:rsidRDefault="00930652" w:rsidP="00930652">
      <w:pPr>
        <w:spacing w:line="264" w:lineRule="auto"/>
        <w:ind w:firstLine="600"/>
        <w:jc w:val="both"/>
      </w:pPr>
      <w:r w:rsidRPr="00873E68">
        <w:rPr>
          <w:b/>
          <w:color w:val="000000"/>
        </w:rPr>
        <w:t>7) экологическое воспитание:</w:t>
      </w:r>
    </w:p>
    <w:p w14:paraId="3DC37A49" w14:textId="77777777" w:rsidR="00930652" w:rsidRPr="00873E68" w:rsidRDefault="00930652" w:rsidP="00930652">
      <w:pPr>
        <w:spacing w:line="264" w:lineRule="auto"/>
        <w:ind w:firstLine="600"/>
        <w:jc w:val="both"/>
      </w:pPr>
      <w:r w:rsidRPr="00873E68">
        <w:rPr>
          <w:color w:val="000000"/>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0F370E93" w14:textId="77777777" w:rsidR="00930652" w:rsidRPr="00873E68" w:rsidRDefault="00930652" w:rsidP="00930652">
      <w:pPr>
        <w:spacing w:line="264" w:lineRule="auto"/>
        <w:ind w:firstLine="600"/>
        <w:jc w:val="both"/>
      </w:pPr>
      <w:r w:rsidRPr="00873E68">
        <w:rPr>
          <w:b/>
          <w:color w:val="000000"/>
        </w:rPr>
        <w:t>8) адаптация к изменяющимся условиям социальной и природной среды:</w:t>
      </w:r>
    </w:p>
    <w:p w14:paraId="4E36DEE4" w14:textId="77777777" w:rsidR="00930652" w:rsidRPr="00873E68" w:rsidRDefault="00930652" w:rsidP="00930652">
      <w:pPr>
        <w:spacing w:line="264" w:lineRule="auto"/>
        <w:ind w:firstLine="600"/>
        <w:jc w:val="both"/>
      </w:pPr>
      <w:r w:rsidRPr="00873E68">
        <w:rPr>
          <w:color w:val="000000"/>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2A11A13A" w14:textId="77777777" w:rsidR="00930652" w:rsidRPr="00873E68" w:rsidRDefault="00930652" w:rsidP="00930652">
      <w:pPr>
        <w:spacing w:line="264" w:lineRule="auto"/>
        <w:ind w:firstLine="600"/>
        <w:jc w:val="both"/>
      </w:pPr>
      <w:r w:rsidRPr="00873E68">
        <w:rPr>
          <w:color w:val="000000"/>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01630418" w14:textId="77777777" w:rsidR="00930652" w:rsidRPr="00873E68" w:rsidRDefault="00930652" w:rsidP="00930652">
      <w:pPr>
        <w:spacing w:line="264" w:lineRule="auto"/>
        <w:ind w:firstLine="600"/>
        <w:jc w:val="both"/>
      </w:pPr>
      <w:r w:rsidRPr="00873E68">
        <w:rPr>
          <w:color w:val="000000"/>
        </w:rPr>
        <w:t xml:space="preserve">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w:t>
      </w:r>
      <w:r w:rsidRPr="00873E68">
        <w:rPr>
          <w:color w:val="000000"/>
        </w:rPr>
        <w:lastRenderedPageBreak/>
        <w:t>и последствия, формировать опыт.</w:t>
      </w:r>
    </w:p>
    <w:p w14:paraId="4EA0ADE9"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053CAF66" w14:textId="77777777" w:rsidR="00930652" w:rsidRPr="00873E68" w:rsidRDefault="00930652" w:rsidP="00930652">
      <w:pPr>
        <w:spacing w:line="264" w:lineRule="auto"/>
        <w:ind w:left="120"/>
        <w:jc w:val="both"/>
      </w:pPr>
    </w:p>
    <w:p w14:paraId="04217C47"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13A96751" w14:textId="77777777" w:rsidR="00930652" w:rsidRPr="00873E68" w:rsidRDefault="00930652" w:rsidP="00930652">
      <w:pPr>
        <w:spacing w:line="264" w:lineRule="auto"/>
        <w:ind w:left="120"/>
        <w:jc w:val="both"/>
      </w:pPr>
    </w:p>
    <w:p w14:paraId="64ED58C1"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0072C526" w14:textId="77777777" w:rsidR="00930652" w:rsidRPr="00873E68" w:rsidRDefault="00930652" w:rsidP="001E0EBC">
      <w:pPr>
        <w:widowControl/>
        <w:numPr>
          <w:ilvl w:val="0"/>
          <w:numId w:val="58"/>
        </w:numPr>
        <w:autoSpaceDE/>
        <w:autoSpaceDN/>
        <w:spacing w:line="264" w:lineRule="auto"/>
        <w:jc w:val="both"/>
      </w:pPr>
      <w:r w:rsidRPr="00873E68">
        <w:rPr>
          <w:color w:val="000000"/>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4E01FEE6" w14:textId="77777777" w:rsidR="00930652" w:rsidRPr="00873E68" w:rsidRDefault="00930652" w:rsidP="001E0EBC">
      <w:pPr>
        <w:widowControl/>
        <w:numPr>
          <w:ilvl w:val="0"/>
          <w:numId w:val="58"/>
        </w:numPr>
        <w:autoSpaceDE/>
        <w:autoSpaceDN/>
        <w:spacing w:line="264" w:lineRule="auto"/>
        <w:jc w:val="both"/>
      </w:pPr>
      <w:r w:rsidRPr="00873E68">
        <w:rPr>
          <w:color w:val="000000"/>
        </w:rPr>
        <w:t>воспринимать, формулировать и преобразовывать суждения: утвердительные и отрицательные, единичные, частные и общие, условные;</w:t>
      </w:r>
    </w:p>
    <w:p w14:paraId="3D9C8AF5" w14:textId="77777777" w:rsidR="00930652" w:rsidRPr="00873E68" w:rsidRDefault="00930652" w:rsidP="001E0EBC">
      <w:pPr>
        <w:widowControl/>
        <w:numPr>
          <w:ilvl w:val="0"/>
          <w:numId w:val="58"/>
        </w:numPr>
        <w:autoSpaceDE/>
        <w:autoSpaceDN/>
        <w:spacing w:line="264" w:lineRule="auto"/>
        <w:jc w:val="both"/>
      </w:pPr>
      <w:r w:rsidRPr="00873E68">
        <w:rPr>
          <w:color w:val="00000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398BB04C" w14:textId="77777777" w:rsidR="00930652" w:rsidRPr="00873E68" w:rsidRDefault="00930652" w:rsidP="001E0EBC">
      <w:pPr>
        <w:widowControl/>
        <w:numPr>
          <w:ilvl w:val="0"/>
          <w:numId w:val="58"/>
        </w:numPr>
        <w:autoSpaceDE/>
        <w:autoSpaceDN/>
        <w:spacing w:line="264" w:lineRule="auto"/>
        <w:jc w:val="both"/>
      </w:pPr>
      <w:r w:rsidRPr="00873E68">
        <w:rPr>
          <w:color w:val="000000"/>
        </w:rPr>
        <w:t>делать выводы с использованием законов логики, дедуктивных и индуктивных умозаключений, умозаключений по аналогии;</w:t>
      </w:r>
    </w:p>
    <w:p w14:paraId="3EF71E8A" w14:textId="77777777" w:rsidR="00930652" w:rsidRPr="00873E68" w:rsidRDefault="00930652" w:rsidP="001E0EBC">
      <w:pPr>
        <w:widowControl/>
        <w:numPr>
          <w:ilvl w:val="0"/>
          <w:numId w:val="58"/>
        </w:numPr>
        <w:autoSpaceDE/>
        <w:autoSpaceDN/>
        <w:spacing w:line="264" w:lineRule="auto"/>
        <w:jc w:val="both"/>
      </w:pPr>
      <w:r w:rsidRPr="00873E68">
        <w:rPr>
          <w:color w:val="000000"/>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295B6030" w14:textId="77777777" w:rsidR="00930652" w:rsidRPr="00873E68" w:rsidRDefault="00930652" w:rsidP="001E0EBC">
      <w:pPr>
        <w:widowControl/>
        <w:numPr>
          <w:ilvl w:val="0"/>
          <w:numId w:val="58"/>
        </w:numPr>
        <w:autoSpaceDE/>
        <w:autoSpaceDN/>
        <w:spacing w:line="264" w:lineRule="auto"/>
        <w:jc w:val="both"/>
      </w:pPr>
      <w:r w:rsidRPr="00873E68">
        <w:rPr>
          <w:color w:val="000000"/>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185D2ED"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75F99E7E" w14:textId="77777777" w:rsidR="00930652" w:rsidRPr="00873E68" w:rsidRDefault="00930652" w:rsidP="001E0EBC">
      <w:pPr>
        <w:widowControl/>
        <w:numPr>
          <w:ilvl w:val="0"/>
          <w:numId w:val="59"/>
        </w:numPr>
        <w:autoSpaceDE/>
        <w:autoSpaceDN/>
        <w:spacing w:line="264" w:lineRule="auto"/>
        <w:jc w:val="both"/>
      </w:pPr>
      <w:r w:rsidRPr="00873E68">
        <w:rPr>
          <w:color w:val="000000"/>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04424429" w14:textId="77777777" w:rsidR="00930652" w:rsidRPr="00873E68" w:rsidRDefault="00930652" w:rsidP="001E0EBC">
      <w:pPr>
        <w:widowControl/>
        <w:numPr>
          <w:ilvl w:val="0"/>
          <w:numId w:val="59"/>
        </w:numPr>
        <w:autoSpaceDE/>
        <w:autoSpaceDN/>
        <w:spacing w:line="264" w:lineRule="auto"/>
        <w:jc w:val="both"/>
      </w:pPr>
      <w:r w:rsidRPr="00873E68">
        <w:rPr>
          <w:color w:val="000000"/>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7D3D7A16" w14:textId="77777777" w:rsidR="00930652" w:rsidRPr="00873E68" w:rsidRDefault="00930652" w:rsidP="001E0EBC">
      <w:pPr>
        <w:widowControl/>
        <w:numPr>
          <w:ilvl w:val="0"/>
          <w:numId w:val="59"/>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3A8189BD" w14:textId="77777777" w:rsidR="00930652" w:rsidRPr="00873E68" w:rsidRDefault="00930652" w:rsidP="001E0EBC">
      <w:pPr>
        <w:widowControl/>
        <w:numPr>
          <w:ilvl w:val="0"/>
          <w:numId w:val="59"/>
        </w:numPr>
        <w:autoSpaceDE/>
        <w:autoSpaceDN/>
        <w:spacing w:line="264" w:lineRule="auto"/>
        <w:jc w:val="both"/>
      </w:pPr>
      <w:r w:rsidRPr="00873E68">
        <w:rPr>
          <w:color w:val="000000"/>
        </w:rPr>
        <w:t>прогнозировать возможное развитие процесса, а также выдвигать предположения о его развитии в новых условиях.</w:t>
      </w:r>
    </w:p>
    <w:p w14:paraId="168DF94B" w14:textId="77777777" w:rsidR="00930652" w:rsidRPr="00873E68" w:rsidRDefault="00930652" w:rsidP="00930652">
      <w:pPr>
        <w:spacing w:line="264" w:lineRule="auto"/>
        <w:ind w:left="120"/>
        <w:jc w:val="both"/>
      </w:pPr>
      <w:r w:rsidRPr="00873E68">
        <w:rPr>
          <w:b/>
          <w:color w:val="000000"/>
        </w:rPr>
        <w:t>Работа с информацией:</w:t>
      </w:r>
    </w:p>
    <w:p w14:paraId="5FA17FB8" w14:textId="77777777" w:rsidR="00930652" w:rsidRPr="00873E68" w:rsidRDefault="00930652" w:rsidP="001E0EBC">
      <w:pPr>
        <w:widowControl/>
        <w:numPr>
          <w:ilvl w:val="0"/>
          <w:numId w:val="60"/>
        </w:numPr>
        <w:autoSpaceDE/>
        <w:autoSpaceDN/>
        <w:spacing w:line="264" w:lineRule="auto"/>
        <w:jc w:val="both"/>
      </w:pPr>
      <w:r w:rsidRPr="00873E68">
        <w:rPr>
          <w:color w:val="000000"/>
        </w:rPr>
        <w:t>выявлять недостаточность и избыточность информации, данных, необходимых для решения задачи;</w:t>
      </w:r>
    </w:p>
    <w:p w14:paraId="51ADAF01" w14:textId="77777777" w:rsidR="00930652" w:rsidRPr="00873E68" w:rsidRDefault="00930652" w:rsidP="001E0EBC">
      <w:pPr>
        <w:widowControl/>
        <w:numPr>
          <w:ilvl w:val="0"/>
          <w:numId w:val="60"/>
        </w:numPr>
        <w:autoSpaceDE/>
        <w:autoSpaceDN/>
        <w:spacing w:line="264" w:lineRule="auto"/>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0F1F8831" w14:textId="77777777" w:rsidR="00930652" w:rsidRPr="00873E68" w:rsidRDefault="00930652" w:rsidP="001E0EBC">
      <w:pPr>
        <w:widowControl/>
        <w:numPr>
          <w:ilvl w:val="0"/>
          <w:numId w:val="60"/>
        </w:numPr>
        <w:autoSpaceDE/>
        <w:autoSpaceDN/>
        <w:spacing w:line="264" w:lineRule="auto"/>
        <w:jc w:val="both"/>
      </w:pPr>
      <w:r w:rsidRPr="00873E68">
        <w:rPr>
          <w:color w:val="000000"/>
        </w:rPr>
        <w:t>выбирать форму представления информации и иллюстрировать решаемые задачи схемами, диаграммами, иной графикой и их комбинациями;</w:t>
      </w:r>
    </w:p>
    <w:p w14:paraId="47B87693" w14:textId="77777777" w:rsidR="00930652" w:rsidRPr="00873E68" w:rsidRDefault="00930652" w:rsidP="001E0EBC">
      <w:pPr>
        <w:widowControl/>
        <w:numPr>
          <w:ilvl w:val="0"/>
          <w:numId w:val="60"/>
        </w:numPr>
        <w:autoSpaceDE/>
        <w:autoSpaceDN/>
        <w:spacing w:line="264" w:lineRule="auto"/>
        <w:jc w:val="both"/>
      </w:pPr>
      <w:r w:rsidRPr="00873E68">
        <w:rPr>
          <w:color w:val="000000"/>
        </w:rPr>
        <w:t>оценивать надёжность информации по критериям, предложенным учителем или сформулированным самостоятельно.</w:t>
      </w:r>
    </w:p>
    <w:p w14:paraId="0AA9B6C7"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2BD5ADD0" w14:textId="77777777" w:rsidR="00930652" w:rsidRPr="00873E68" w:rsidRDefault="00930652" w:rsidP="001E0EBC">
      <w:pPr>
        <w:widowControl/>
        <w:numPr>
          <w:ilvl w:val="0"/>
          <w:numId w:val="61"/>
        </w:numPr>
        <w:autoSpaceDE/>
        <w:autoSpaceDN/>
        <w:spacing w:line="264" w:lineRule="auto"/>
        <w:jc w:val="both"/>
      </w:pPr>
      <w:r w:rsidRPr="00873E68">
        <w:rPr>
          <w:color w:val="00000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3F79BCE9" w14:textId="77777777" w:rsidR="00930652" w:rsidRPr="00873E68" w:rsidRDefault="00930652" w:rsidP="001E0EBC">
      <w:pPr>
        <w:widowControl/>
        <w:numPr>
          <w:ilvl w:val="0"/>
          <w:numId w:val="61"/>
        </w:numPr>
        <w:autoSpaceDE/>
        <w:autoSpaceDN/>
        <w:spacing w:line="264" w:lineRule="auto"/>
        <w:jc w:val="both"/>
      </w:pPr>
      <w:r w:rsidRPr="00873E68">
        <w:rPr>
          <w:color w:val="00000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3C5100E6" w14:textId="77777777" w:rsidR="00930652" w:rsidRPr="00873E68" w:rsidRDefault="00930652" w:rsidP="001E0EBC">
      <w:pPr>
        <w:widowControl/>
        <w:numPr>
          <w:ilvl w:val="0"/>
          <w:numId w:val="61"/>
        </w:numPr>
        <w:autoSpaceDE/>
        <w:autoSpaceDN/>
        <w:spacing w:line="264" w:lineRule="auto"/>
        <w:jc w:val="both"/>
      </w:pPr>
      <w:r w:rsidRPr="00873E68">
        <w:rPr>
          <w:color w:val="000000"/>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0A9C519F" w14:textId="77777777" w:rsidR="00930652" w:rsidRPr="00873E68" w:rsidRDefault="00930652" w:rsidP="001E0EBC">
      <w:pPr>
        <w:widowControl/>
        <w:numPr>
          <w:ilvl w:val="0"/>
          <w:numId w:val="61"/>
        </w:numPr>
        <w:autoSpaceDE/>
        <w:autoSpaceDN/>
        <w:spacing w:line="264" w:lineRule="auto"/>
        <w:jc w:val="both"/>
      </w:pPr>
      <w:r w:rsidRPr="00873E68">
        <w:rPr>
          <w:color w:val="000000"/>
        </w:rPr>
        <w:t xml:space="preserve">понимать и использовать преимущества командной и индивидуальной работы при решении учебных математических задач; </w:t>
      </w:r>
    </w:p>
    <w:p w14:paraId="29F400FA" w14:textId="77777777" w:rsidR="00930652" w:rsidRPr="00873E68" w:rsidRDefault="00930652" w:rsidP="001E0EBC">
      <w:pPr>
        <w:widowControl/>
        <w:numPr>
          <w:ilvl w:val="0"/>
          <w:numId w:val="61"/>
        </w:numPr>
        <w:autoSpaceDE/>
        <w:autoSpaceDN/>
        <w:spacing w:line="264" w:lineRule="auto"/>
        <w:jc w:val="both"/>
      </w:pPr>
      <w:r w:rsidRPr="00873E68">
        <w:rPr>
          <w:color w:val="000000"/>
        </w:rPr>
        <w:lastRenderedPageBreak/>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10D643DA" w14:textId="77777777" w:rsidR="00930652" w:rsidRPr="00873E68" w:rsidRDefault="00930652" w:rsidP="001E0EBC">
      <w:pPr>
        <w:widowControl/>
        <w:numPr>
          <w:ilvl w:val="0"/>
          <w:numId w:val="61"/>
        </w:numPr>
        <w:autoSpaceDE/>
        <w:autoSpaceDN/>
        <w:spacing w:line="264" w:lineRule="auto"/>
        <w:jc w:val="both"/>
      </w:pPr>
      <w:r w:rsidRPr="00873E68">
        <w:rPr>
          <w:color w:val="000000"/>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06F5AB2F"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19B4EB44" w14:textId="77777777" w:rsidR="00930652" w:rsidRPr="00873E68" w:rsidRDefault="00930652" w:rsidP="00930652">
      <w:pPr>
        <w:spacing w:line="264" w:lineRule="auto"/>
        <w:ind w:left="120"/>
        <w:jc w:val="both"/>
      </w:pPr>
      <w:r w:rsidRPr="00873E68">
        <w:rPr>
          <w:b/>
          <w:color w:val="000000"/>
        </w:rPr>
        <w:t>Самоорганизация:</w:t>
      </w:r>
    </w:p>
    <w:p w14:paraId="4CB2443A" w14:textId="77777777" w:rsidR="00930652" w:rsidRPr="00873E68" w:rsidRDefault="00930652" w:rsidP="001E0EBC">
      <w:pPr>
        <w:widowControl/>
        <w:numPr>
          <w:ilvl w:val="0"/>
          <w:numId w:val="62"/>
        </w:numPr>
        <w:autoSpaceDE/>
        <w:autoSpaceDN/>
        <w:spacing w:line="264" w:lineRule="auto"/>
        <w:jc w:val="both"/>
      </w:pPr>
      <w:r w:rsidRPr="00873E68">
        <w:rPr>
          <w:color w:val="000000"/>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6DF04B92" w14:textId="77777777" w:rsidR="00930652" w:rsidRPr="00873E68" w:rsidRDefault="00930652" w:rsidP="00930652">
      <w:pPr>
        <w:spacing w:line="264" w:lineRule="auto"/>
        <w:ind w:left="120"/>
        <w:jc w:val="both"/>
      </w:pPr>
      <w:r w:rsidRPr="00873E68">
        <w:rPr>
          <w:b/>
          <w:color w:val="000000"/>
        </w:rPr>
        <w:t>Самоконтроль, эмоциональный интеллект:</w:t>
      </w:r>
    </w:p>
    <w:p w14:paraId="36900C76" w14:textId="77777777" w:rsidR="00930652" w:rsidRPr="00873E68" w:rsidRDefault="00930652" w:rsidP="001E0EBC">
      <w:pPr>
        <w:widowControl/>
        <w:numPr>
          <w:ilvl w:val="0"/>
          <w:numId w:val="63"/>
        </w:numPr>
        <w:autoSpaceDE/>
        <w:autoSpaceDN/>
        <w:spacing w:line="264" w:lineRule="auto"/>
        <w:jc w:val="both"/>
      </w:pPr>
      <w:r w:rsidRPr="00873E68">
        <w:rPr>
          <w:color w:val="000000"/>
        </w:rPr>
        <w:t>владеть способами самопроверки, самоконтроля процесса и результата решения математической задачи;</w:t>
      </w:r>
    </w:p>
    <w:p w14:paraId="4F3ADE69" w14:textId="77777777" w:rsidR="00930652" w:rsidRPr="00873E68" w:rsidRDefault="00930652" w:rsidP="001E0EBC">
      <w:pPr>
        <w:widowControl/>
        <w:numPr>
          <w:ilvl w:val="0"/>
          <w:numId w:val="63"/>
        </w:numPr>
        <w:autoSpaceDE/>
        <w:autoSpaceDN/>
        <w:spacing w:line="264" w:lineRule="auto"/>
        <w:jc w:val="both"/>
      </w:pPr>
      <w:r w:rsidRPr="00873E68">
        <w:rPr>
          <w:color w:val="000000"/>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2073504B" w14:textId="77777777" w:rsidR="00930652" w:rsidRPr="00873E68" w:rsidRDefault="00930652" w:rsidP="001E0EBC">
      <w:pPr>
        <w:widowControl/>
        <w:numPr>
          <w:ilvl w:val="0"/>
          <w:numId w:val="63"/>
        </w:numPr>
        <w:autoSpaceDE/>
        <w:autoSpaceDN/>
        <w:spacing w:line="264" w:lineRule="auto"/>
        <w:jc w:val="both"/>
      </w:pPr>
      <w:r w:rsidRPr="00873E68">
        <w:rPr>
          <w:color w:val="000000"/>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02DC012D" w14:textId="77777777" w:rsidR="00930652" w:rsidRPr="00873E68" w:rsidRDefault="00930652" w:rsidP="00930652">
      <w:pPr>
        <w:spacing w:line="264" w:lineRule="auto"/>
        <w:ind w:left="120"/>
        <w:jc w:val="both"/>
      </w:pPr>
    </w:p>
    <w:p w14:paraId="4D25CA1A" w14:textId="77777777" w:rsidR="00930652" w:rsidRPr="00873E68" w:rsidRDefault="00930652" w:rsidP="00930652">
      <w:pPr>
        <w:spacing w:line="264" w:lineRule="auto"/>
        <w:ind w:left="120"/>
        <w:jc w:val="both"/>
      </w:pPr>
      <w:r w:rsidRPr="00873E68">
        <w:rPr>
          <w:b/>
          <w:color w:val="000000"/>
        </w:rPr>
        <w:t>ПРЕДМЕТНЫЕ РЕЗУЛЬТАТЫ</w:t>
      </w:r>
    </w:p>
    <w:p w14:paraId="3DC72E79" w14:textId="77777777" w:rsidR="00930652" w:rsidRPr="00873E68" w:rsidRDefault="00930652" w:rsidP="00930652">
      <w:pPr>
        <w:spacing w:line="264" w:lineRule="auto"/>
        <w:ind w:left="120"/>
        <w:jc w:val="both"/>
      </w:pPr>
    </w:p>
    <w:p w14:paraId="1D4EBF6F"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7 классе</w:t>
      </w:r>
      <w:r w:rsidRPr="00873E68">
        <w:rPr>
          <w:color w:val="000000"/>
        </w:rPr>
        <w:t xml:space="preserve"> обучающийся получит следующие предметные результаты:</w:t>
      </w:r>
    </w:p>
    <w:p w14:paraId="7112D93E" w14:textId="77777777" w:rsidR="00930652" w:rsidRPr="00873E68" w:rsidRDefault="00930652" w:rsidP="00930652">
      <w:pPr>
        <w:spacing w:line="264" w:lineRule="auto"/>
        <w:ind w:firstLine="600"/>
        <w:jc w:val="both"/>
      </w:pPr>
      <w:r w:rsidRPr="00873E68">
        <w:rPr>
          <w:b/>
          <w:color w:val="000000"/>
        </w:rPr>
        <w:t>Числа и вычисления</w:t>
      </w:r>
    </w:p>
    <w:p w14:paraId="7B250A25" w14:textId="77777777" w:rsidR="00930652" w:rsidRPr="00873E68" w:rsidRDefault="00930652" w:rsidP="00930652">
      <w:pPr>
        <w:spacing w:line="264" w:lineRule="auto"/>
        <w:ind w:firstLine="600"/>
        <w:jc w:val="both"/>
      </w:pPr>
      <w:r w:rsidRPr="00873E68">
        <w:rPr>
          <w:color w:val="000000"/>
        </w:rPr>
        <w:t>Выполнять, сочетая устные и письменные приёмы, арифметические действия с рациональными числами.</w:t>
      </w:r>
    </w:p>
    <w:p w14:paraId="57031990" w14:textId="77777777" w:rsidR="00930652" w:rsidRPr="00873E68" w:rsidRDefault="00930652" w:rsidP="00930652">
      <w:pPr>
        <w:spacing w:line="264" w:lineRule="auto"/>
        <w:ind w:firstLine="600"/>
        <w:jc w:val="both"/>
      </w:pPr>
      <w:r w:rsidRPr="00873E68">
        <w:rPr>
          <w:color w:val="000000"/>
        </w:rP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14:paraId="2CF88759" w14:textId="77777777" w:rsidR="00930652" w:rsidRPr="00873E68" w:rsidRDefault="00930652" w:rsidP="00930652">
      <w:pPr>
        <w:spacing w:line="264" w:lineRule="auto"/>
        <w:ind w:firstLine="600"/>
        <w:jc w:val="both"/>
      </w:pPr>
      <w:r w:rsidRPr="00873E68">
        <w:rPr>
          <w:color w:val="000000"/>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556D3999" w14:textId="77777777" w:rsidR="00930652" w:rsidRPr="00873E68" w:rsidRDefault="00930652" w:rsidP="00930652">
      <w:pPr>
        <w:spacing w:line="264" w:lineRule="auto"/>
        <w:ind w:firstLine="600"/>
        <w:jc w:val="both"/>
      </w:pPr>
      <w:r w:rsidRPr="00873E68">
        <w:rPr>
          <w:color w:val="000000"/>
        </w:rPr>
        <w:t>Сравнивать и упорядочивать рациональные числа.</w:t>
      </w:r>
    </w:p>
    <w:p w14:paraId="5A477B5F" w14:textId="77777777" w:rsidR="00930652" w:rsidRPr="00873E68" w:rsidRDefault="00930652" w:rsidP="00930652">
      <w:pPr>
        <w:spacing w:line="264" w:lineRule="auto"/>
        <w:ind w:firstLine="600"/>
        <w:jc w:val="both"/>
      </w:pPr>
      <w:r w:rsidRPr="00873E68">
        <w:rPr>
          <w:color w:val="000000"/>
        </w:rPr>
        <w:t>Округлять числа.</w:t>
      </w:r>
    </w:p>
    <w:p w14:paraId="0354CEB9" w14:textId="77777777" w:rsidR="00930652" w:rsidRPr="00873E68" w:rsidRDefault="00930652" w:rsidP="00930652">
      <w:pPr>
        <w:spacing w:line="264" w:lineRule="auto"/>
        <w:ind w:firstLine="600"/>
        <w:jc w:val="both"/>
      </w:pPr>
      <w:r w:rsidRPr="00873E68">
        <w:rPr>
          <w:color w:val="000000"/>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14:paraId="678B2F33" w14:textId="77777777" w:rsidR="00930652" w:rsidRPr="00873E68" w:rsidRDefault="00930652" w:rsidP="00930652">
      <w:pPr>
        <w:spacing w:line="264" w:lineRule="auto"/>
        <w:ind w:firstLine="600"/>
        <w:jc w:val="both"/>
      </w:pPr>
      <w:r w:rsidRPr="00873E68">
        <w:rPr>
          <w:color w:val="000000"/>
        </w:rPr>
        <w:t>Применять признаки делимости, разложение на множители натуральных чисел.</w:t>
      </w:r>
    </w:p>
    <w:p w14:paraId="619EA6DF" w14:textId="77777777" w:rsidR="00930652" w:rsidRPr="00873E68" w:rsidRDefault="00930652" w:rsidP="00930652">
      <w:pPr>
        <w:spacing w:line="264" w:lineRule="auto"/>
        <w:ind w:firstLine="600"/>
        <w:jc w:val="both"/>
      </w:pPr>
      <w:r w:rsidRPr="00873E68">
        <w:rPr>
          <w:color w:val="000000"/>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1E74A6B6" w14:textId="77777777" w:rsidR="00930652" w:rsidRPr="00873E68" w:rsidRDefault="00930652" w:rsidP="00930652">
      <w:pPr>
        <w:spacing w:line="264" w:lineRule="auto"/>
        <w:ind w:firstLine="600"/>
        <w:jc w:val="both"/>
      </w:pPr>
      <w:r w:rsidRPr="00873E68">
        <w:rPr>
          <w:b/>
          <w:color w:val="000000"/>
        </w:rPr>
        <w:t>Алгебраические выражения</w:t>
      </w:r>
    </w:p>
    <w:p w14:paraId="7C2C4498" w14:textId="77777777" w:rsidR="00930652" w:rsidRPr="00873E68" w:rsidRDefault="00930652" w:rsidP="00930652">
      <w:pPr>
        <w:spacing w:line="264" w:lineRule="auto"/>
        <w:ind w:firstLine="600"/>
        <w:jc w:val="both"/>
      </w:pPr>
      <w:r w:rsidRPr="00873E68">
        <w:rPr>
          <w:color w:val="000000"/>
        </w:rPr>
        <w:t>Использовать алгебраическую терминологию и символику, применять её в процессе освоения учебного материала.</w:t>
      </w:r>
    </w:p>
    <w:p w14:paraId="49506910" w14:textId="77777777" w:rsidR="00930652" w:rsidRPr="00873E68" w:rsidRDefault="00930652" w:rsidP="00930652">
      <w:pPr>
        <w:spacing w:line="264" w:lineRule="auto"/>
        <w:ind w:firstLine="600"/>
        <w:jc w:val="both"/>
      </w:pPr>
      <w:r w:rsidRPr="00873E68">
        <w:rPr>
          <w:color w:val="000000"/>
        </w:rPr>
        <w:t>Находить значения буквенных выражений при заданных значениях переменных.</w:t>
      </w:r>
    </w:p>
    <w:p w14:paraId="2CDB6FBE" w14:textId="77777777" w:rsidR="00930652" w:rsidRPr="00873E68" w:rsidRDefault="00930652" w:rsidP="00930652">
      <w:pPr>
        <w:spacing w:line="264" w:lineRule="auto"/>
        <w:ind w:firstLine="600"/>
        <w:jc w:val="both"/>
      </w:pPr>
      <w:r w:rsidRPr="00873E68">
        <w:rPr>
          <w:color w:val="000000"/>
        </w:rPr>
        <w:t>Выполнять преобразования целого выражения в многочлен приведением подобных слагаемых, раскрытием скобок.</w:t>
      </w:r>
    </w:p>
    <w:p w14:paraId="795A9932" w14:textId="77777777" w:rsidR="00930652" w:rsidRPr="00873E68" w:rsidRDefault="00930652" w:rsidP="00930652">
      <w:pPr>
        <w:spacing w:line="264" w:lineRule="auto"/>
        <w:ind w:firstLine="600"/>
        <w:jc w:val="both"/>
      </w:pPr>
      <w:r w:rsidRPr="00873E68">
        <w:rPr>
          <w:color w:val="000000"/>
        </w:rPr>
        <w:t>Выполнять умножение одночлена на многочлен и многочлена на многочлен, применять формулы квадрата суммы и квадрата разности.</w:t>
      </w:r>
    </w:p>
    <w:p w14:paraId="23B416D1" w14:textId="77777777" w:rsidR="00930652" w:rsidRPr="00873E68" w:rsidRDefault="00930652" w:rsidP="00930652">
      <w:pPr>
        <w:spacing w:line="264" w:lineRule="auto"/>
        <w:ind w:firstLine="600"/>
        <w:jc w:val="both"/>
      </w:pPr>
      <w:r w:rsidRPr="00873E68">
        <w:rPr>
          <w:color w:val="000000"/>
        </w:rP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14:paraId="4EDC08F2" w14:textId="77777777" w:rsidR="00930652" w:rsidRPr="00873E68" w:rsidRDefault="00930652" w:rsidP="00930652">
      <w:pPr>
        <w:spacing w:line="264" w:lineRule="auto"/>
        <w:ind w:firstLine="600"/>
        <w:jc w:val="both"/>
      </w:pPr>
      <w:r w:rsidRPr="00873E68">
        <w:rPr>
          <w:color w:val="000000"/>
        </w:rPr>
        <w:t>Применять преобразования многочленов для решения различных задач из математики, смежных предметов, из реальной практики.</w:t>
      </w:r>
    </w:p>
    <w:p w14:paraId="6A500E84" w14:textId="77777777" w:rsidR="00930652" w:rsidRPr="00873E68" w:rsidRDefault="00930652" w:rsidP="00930652">
      <w:pPr>
        <w:spacing w:line="264" w:lineRule="auto"/>
        <w:ind w:firstLine="600"/>
        <w:jc w:val="both"/>
      </w:pPr>
      <w:r w:rsidRPr="00873E68">
        <w:rPr>
          <w:color w:val="000000"/>
        </w:rPr>
        <w:t>Использовать свойства степеней с натуральными показателями для преобразования выражений.</w:t>
      </w:r>
    </w:p>
    <w:p w14:paraId="1C49DFA8"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5915F39E" w14:textId="77777777" w:rsidR="00930652" w:rsidRPr="00873E68" w:rsidRDefault="00930652" w:rsidP="00930652">
      <w:pPr>
        <w:spacing w:line="264" w:lineRule="auto"/>
        <w:ind w:firstLine="600"/>
        <w:jc w:val="both"/>
      </w:pPr>
      <w:r w:rsidRPr="00873E68">
        <w:rPr>
          <w:color w:val="000000"/>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3A2FC818" w14:textId="77777777" w:rsidR="00930652" w:rsidRPr="00873E68" w:rsidRDefault="00930652" w:rsidP="00930652">
      <w:pPr>
        <w:spacing w:line="264" w:lineRule="auto"/>
        <w:ind w:firstLine="600"/>
        <w:jc w:val="both"/>
      </w:pPr>
      <w:r w:rsidRPr="00873E68">
        <w:rPr>
          <w:color w:val="000000"/>
        </w:rPr>
        <w:lastRenderedPageBreak/>
        <w:t>Применять графические методы при решении линейных уравнений и их систем.</w:t>
      </w:r>
    </w:p>
    <w:p w14:paraId="561C1670" w14:textId="77777777" w:rsidR="00930652" w:rsidRPr="00873E68" w:rsidRDefault="00930652" w:rsidP="00930652">
      <w:pPr>
        <w:spacing w:line="264" w:lineRule="auto"/>
        <w:ind w:firstLine="600"/>
        <w:jc w:val="both"/>
      </w:pPr>
      <w:r w:rsidRPr="00873E68">
        <w:rPr>
          <w:color w:val="000000"/>
        </w:rPr>
        <w:t>Подбирать примеры пар чисел, являющихся решением линейного уравнения с двумя переменными.</w:t>
      </w:r>
    </w:p>
    <w:p w14:paraId="0E9598BD" w14:textId="77777777" w:rsidR="00930652" w:rsidRPr="00873E68" w:rsidRDefault="00930652" w:rsidP="00930652">
      <w:pPr>
        <w:spacing w:line="264" w:lineRule="auto"/>
        <w:ind w:firstLine="600"/>
        <w:jc w:val="both"/>
      </w:pPr>
      <w:r w:rsidRPr="00873E68">
        <w:rPr>
          <w:color w:val="000000"/>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1C113A2B" w14:textId="77777777" w:rsidR="00930652" w:rsidRPr="00873E68" w:rsidRDefault="00930652" w:rsidP="00930652">
      <w:pPr>
        <w:spacing w:line="264" w:lineRule="auto"/>
        <w:ind w:firstLine="600"/>
        <w:jc w:val="both"/>
      </w:pPr>
      <w:r w:rsidRPr="00873E68">
        <w:rPr>
          <w:color w:val="000000"/>
        </w:rPr>
        <w:t>Решать системы двух линейных уравнений с двумя переменными, в том числе графически.</w:t>
      </w:r>
    </w:p>
    <w:p w14:paraId="5BF13D3D" w14:textId="77777777" w:rsidR="00930652" w:rsidRPr="00873E68" w:rsidRDefault="00930652" w:rsidP="00930652">
      <w:pPr>
        <w:spacing w:line="264" w:lineRule="auto"/>
        <w:ind w:firstLine="600"/>
        <w:jc w:val="both"/>
      </w:pPr>
      <w:r w:rsidRPr="00873E68">
        <w:rPr>
          <w:color w:val="000000"/>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50C74126" w14:textId="77777777" w:rsidR="00930652" w:rsidRPr="00873E68" w:rsidRDefault="00930652" w:rsidP="00930652">
      <w:pPr>
        <w:spacing w:line="264" w:lineRule="auto"/>
        <w:ind w:firstLine="600"/>
        <w:jc w:val="both"/>
      </w:pPr>
      <w:r w:rsidRPr="00873E68">
        <w:rPr>
          <w:b/>
          <w:color w:val="000000"/>
        </w:rPr>
        <w:t>Функции</w:t>
      </w:r>
    </w:p>
    <w:p w14:paraId="071B2F8A" w14:textId="77777777" w:rsidR="00930652" w:rsidRPr="00873E68" w:rsidRDefault="00930652" w:rsidP="00930652">
      <w:pPr>
        <w:spacing w:line="264" w:lineRule="auto"/>
        <w:ind w:firstLine="600"/>
        <w:jc w:val="both"/>
      </w:pPr>
      <w:r w:rsidRPr="00873E68">
        <w:rPr>
          <w:color w:val="000000"/>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38FB87B7" w14:textId="77777777" w:rsidR="00930652" w:rsidRPr="00873E68" w:rsidRDefault="00930652" w:rsidP="00930652">
      <w:pPr>
        <w:spacing w:line="264" w:lineRule="auto"/>
        <w:ind w:firstLine="600"/>
        <w:jc w:val="both"/>
      </w:pPr>
      <w:r w:rsidRPr="00873E68">
        <w:rPr>
          <w:color w:val="000000"/>
        </w:rPr>
        <w:t>Отмечать в координатной плоскости точки по заданным координатам, строить графики линейных функций. Строить график функции y = |х|.</w:t>
      </w:r>
    </w:p>
    <w:p w14:paraId="2492555E" w14:textId="77777777" w:rsidR="00930652" w:rsidRPr="00873E68" w:rsidRDefault="00930652" w:rsidP="00930652">
      <w:pPr>
        <w:spacing w:line="264" w:lineRule="auto"/>
        <w:ind w:firstLine="600"/>
        <w:jc w:val="both"/>
      </w:pPr>
      <w:r w:rsidRPr="00873E68">
        <w:rPr>
          <w:color w:val="000000"/>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1CE1C17B" w14:textId="77777777" w:rsidR="00930652" w:rsidRPr="00873E68" w:rsidRDefault="00930652" w:rsidP="00930652">
      <w:pPr>
        <w:spacing w:line="264" w:lineRule="auto"/>
        <w:ind w:firstLine="600"/>
        <w:jc w:val="both"/>
      </w:pPr>
      <w:r w:rsidRPr="00873E68">
        <w:rPr>
          <w:color w:val="000000"/>
        </w:rPr>
        <w:t>Находить значение функции по значению её аргумента.</w:t>
      </w:r>
    </w:p>
    <w:p w14:paraId="1BC8465B" w14:textId="77777777" w:rsidR="00930652" w:rsidRPr="00873E68" w:rsidRDefault="00930652" w:rsidP="00930652">
      <w:pPr>
        <w:spacing w:line="264" w:lineRule="auto"/>
        <w:ind w:firstLine="600"/>
        <w:jc w:val="both"/>
      </w:pPr>
      <w:r w:rsidRPr="00873E68">
        <w:rPr>
          <w:color w:val="000000"/>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6D3FCD26"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8 классе</w:t>
      </w:r>
      <w:r w:rsidRPr="00873E68">
        <w:rPr>
          <w:color w:val="000000"/>
        </w:rPr>
        <w:t xml:space="preserve"> обучающийся получит следующие предметные результаты:</w:t>
      </w:r>
    </w:p>
    <w:p w14:paraId="43AE1E92" w14:textId="77777777" w:rsidR="00930652" w:rsidRPr="00873E68" w:rsidRDefault="00930652" w:rsidP="00930652">
      <w:pPr>
        <w:spacing w:line="264" w:lineRule="auto"/>
        <w:ind w:firstLine="600"/>
        <w:jc w:val="both"/>
      </w:pPr>
      <w:r w:rsidRPr="00873E68">
        <w:rPr>
          <w:b/>
          <w:color w:val="000000"/>
        </w:rPr>
        <w:t>Числа и вычисления</w:t>
      </w:r>
    </w:p>
    <w:p w14:paraId="09D792F2" w14:textId="77777777" w:rsidR="00930652" w:rsidRPr="00873E68" w:rsidRDefault="00930652" w:rsidP="00930652">
      <w:pPr>
        <w:spacing w:line="264" w:lineRule="auto"/>
        <w:ind w:firstLine="600"/>
        <w:jc w:val="both"/>
      </w:pPr>
      <w:r w:rsidRPr="00873E68">
        <w:rPr>
          <w:color w:val="000000"/>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2E2D0177" w14:textId="77777777" w:rsidR="00930652" w:rsidRPr="00873E68" w:rsidRDefault="00930652" w:rsidP="00930652">
      <w:pPr>
        <w:spacing w:line="264" w:lineRule="auto"/>
        <w:ind w:firstLine="600"/>
        <w:jc w:val="both"/>
      </w:pPr>
      <w:r w:rsidRPr="00873E68">
        <w:rPr>
          <w:color w:val="000000"/>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0F9E0AE0" w14:textId="77777777" w:rsidR="00930652" w:rsidRPr="00873E68" w:rsidRDefault="00930652" w:rsidP="00930652">
      <w:pPr>
        <w:spacing w:line="264" w:lineRule="auto"/>
        <w:ind w:firstLine="600"/>
        <w:jc w:val="both"/>
      </w:pPr>
      <w:r w:rsidRPr="00873E68">
        <w:rPr>
          <w:color w:val="000000"/>
        </w:rPr>
        <w:t>Использовать записи больших и малых чисел с помощью десятичных дробей и степеней числа 10.</w:t>
      </w:r>
    </w:p>
    <w:p w14:paraId="3D13E248" w14:textId="77777777" w:rsidR="00930652" w:rsidRPr="00873E68" w:rsidRDefault="00930652" w:rsidP="00930652">
      <w:pPr>
        <w:spacing w:line="264" w:lineRule="auto"/>
        <w:ind w:firstLine="600"/>
        <w:jc w:val="both"/>
      </w:pPr>
      <w:r w:rsidRPr="00873E68">
        <w:rPr>
          <w:b/>
          <w:color w:val="000000"/>
        </w:rPr>
        <w:t>Алгебраические выражения</w:t>
      </w:r>
    </w:p>
    <w:p w14:paraId="3EDCB2C2" w14:textId="77777777" w:rsidR="00930652" w:rsidRPr="00873E68" w:rsidRDefault="00930652" w:rsidP="00930652">
      <w:pPr>
        <w:spacing w:line="264" w:lineRule="auto"/>
        <w:ind w:firstLine="600"/>
        <w:jc w:val="both"/>
      </w:pPr>
      <w:r w:rsidRPr="00873E68">
        <w:rPr>
          <w:color w:val="000000"/>
        </w:rPr>
        <w:t>Применять понятие степени с целым показателем, выполнять преобразования выражений, содержащих степени с целым показателем.</w:t>
      </w:r>
    </w:p>
    <w:p w14:paraId="33C284B5" w14:textId="77777777" w:rsidR="00930652" w:rsidRPr="00873E68" w:rsidRDefault="00930652" w:rsidP="00930652">
      <w:pPr>
        <w:spacing w:line="264" w:lineRule="auto"/>
        <w:ind w:firstLine="600"/>
        <w:jc w:val="both"/>
      </w:pPr>
      <w:r w:rsidRPr="00873E68">
        <w:rPr>
          <w:color w:val="000000"/>
        </w:rPr>
        <w:t>Выполнять тождественные преобразования рациональных выражений на основе правил действий над многочленами и алгебраическими дробями.</w:t>
      </w:r>
    </w:p>
    <w:p w14:paraId="4869F17D" w14:textId="77777777" w:rsidR="00930652" w:rsidRPr="00873E68" w:rsidRDefault="00930652" w:rsidP="00930652">
      <w:pPr>
        <w:spacing w:line="264" w:lineRule="auto"/>
        <w:ind w:firstLine="600"/>
        <w:jc w:val="both"/>
      </w:pPr>
      <w:r w:rsidRPr="00873E68">
        <w:rPr>
          <w:color w:val="000000"/>
        </w:rPr>
        <w:t>Раскладывать квадратный трёхчлен на множители.</w:t>
      </w:r>
    </w:p>
    <w:p w14:paraId="23622B2B" w14:textId="77777777" w:rsidR="00930652" w:rsidRPr="00873E68" w:rsidRDefault="00930652" w:rsidP="00930652">
      <w:pPr>
        <w:spacing w:line="264" w:lineRule="auto"/>
        <w:ind w:firstLine="600"/>
        <w:jc w:val="both"/>
      </w:pPr>
      <w:r w:rsidRPr="00873E68">
        <w:rPr>
          <w:color w:val="000000"/>
        </w:rPr>
        <w:t>Применять преобразования выражений для решения различных задач из математики, смежных предметов, из реальной практики.</w:t>
      </w:r>
    </w:p>
    <w:p w14:paraId="081ED389"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21A5EA1D" w14:textId="77777777" w:rsidR="00930652" w:rsidRPr="00873E68" w:rsidRDefault="00930652" w:rsidP="00930652">
      <w:pPr>
        <w:spacing w:line="264" w:lineRule="auto"/>
        <w:ind w:firstLine="600"/>
        <w:jc w:val="both"/>
      </w:pPr>
      <w:r w:rsidRPr="00873E68">
        <w:rPr>
          <w:color w:val="000000"/>
        </w:rPr>
        <w:t>Решать линейные, квадратные уравнения и рациональные уравнения, сводящиеся к ним, системы двух уравнений с двумя переменными.</w:t>
      </w:r>
    </w:p>
    <w:p w14:paraId="75132EFA" w14:textId="77777777" w:rsidR="00930652" w:rsidRPr="00873E68" w:rsidRDefault="00930652" w:rsidP="00930652">
      <w:pPr>
        <w:spacing w:line="264" w:lineRule="auto"/>
        <w:ind w:firstLine="600"/>
        <w:jc w:val="both"/>
      </w:pPr>
      <w:r w:rsidRPr="00873E68">
        <w:rPr>
          <w:color w:val="000000"/>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7BFE21DB" w14:textId="77777777" w:rsidR="00930652" w:rsidRPr="00873E68" w:rsidRDefault="00930652" w:rsidP="00930652">
      <w:pPr>
        <w:spacing w:line="264" w:lineRule="auto"/>
        <w:ind w:firstLine="600"/>
        <w:jc w:val="both"/>
      </w:pPr>
      <w:r w:rsidRPr="00873E68">
        <w:rPr>
          <w:color w:val="000000"/>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5F65C445" w14:textId="77777777" w:rsidR="00930652" w:rsidRPr="00873E68" w:rsidRDefault="00930652" w:rsidP="00930652">
      <w:pPr>
        <w:spacing w:line="264" w:lineRule="auto"/>
        <w:ind w:firstLine="600"/>
        <w:jc w:val="both"/>
      </w:pPr>
      <w:r w:rsidRPr="00873E68">
        <w:rPr>
          <w:color w:val="000000"/>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5E2772B1" w14:textId="77777777" w:rsidR="00930652" w:rsidRPr="00873E68" w:rsidRDefault="00930652" w:rsidP="00930652">
      <w:pPr>
        <w:spacing w:line="264" w:lineRule="auto"/>
        <w:ind w:firstLine="600"/>
        <w:jc w:val="both"/>
      </w:pPr>
      <w:r w:rsidRPr="00873E68">
        <w:rPr>
          <w:b/>
          <w:color w:val="000000"/>
        </w:rPr>
        <w:t>Функции</w:t>
      </w:r>
    </w:p>
    <w:p w14:paraId="2A67D229" w14:textId="77777777" w:rsidR="00930652" w:rsidRPr="00873E68" w:rsidRDefault="00930652" w:rsidP="00930652">
      <w:pPr>
        <w:spacing w:line="264" w:lineRule="auto"/>
        <w:ind w:firstLine="600"/>
        <w:jc w:val="both"/>
      </w:pPr>
      <w:r w:rsidRPr="00873E68">
        <w:rPr>
          <w:color w:val="000000"/>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6BF62AE9" w14:textId="77777777" w:rsidR="00930652" w:rsidRPr="00873E68" w:rsidRDefault="00930652" w:rsidP="00930652">
      <w:pPr>
        <w:ind w:firstLine="600"/>
        <w:jc w:val="both"/>
      </w:pPr>
      <w:r w:rsidRPr="00873E68">
        <w:rPr>
          <w:color w:val="000000"/>
        </w:rPr>
        <w:t>Строить графики элементарных функций вида:</w:t>
      </w:r>
    </w:p>
    <w:p w14:paraId="5DD91970" w14:textId="77777777" w:rsidR="00930652" w:rsidRPr="00873E68" w:rsidRDefault="00930652" w:rsidP="00930652">
      <w:pPr>
        <w:ind w:firstLine="600"/>
        <w:jc w:val="both"/>
      </w:pPr>
      <w:r w:rsidRPr="00873E68">
        <w:rPr>
          <w:color w:val="000000"/>
        </w:rPr>
        <w:t>y = k/x, y = x2, y = x3,y = |x|, y = √x, описывать свойства числовой функции по её графику.</w:t>
      </w:r>
    </w:p>
    <w:p w14:paraId="6CB1D3FF"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9 классе</w:t>
      </w:r>
      <w:r w:rsidRPr="00873E68">
        <w:rPr>
          <w:color w:val="000000"/>
        </w:rPr>
        <w:t xml:space="preserve"> обучающийся получит следующие предметные результаты:</w:t>
      </w:r>
    </w:p>
    <w:p w14:paraId="7D1ED691" w14:textId="77777777" w:rsidR="00930652" w:rsidRPr="00873E68" w:rsidRDefault="00930652" w:rsidP="00930652">
      <w:pPr>
        <w:spacing w:line="264" w:lineRule="auto"/>
        <w:ind w:firstLine="600"/>
        <w:jc w:val="both"/>
      </w:pPr>
      <w:r w:rsidRPr="00873E68">
        <w:rPr>
          <w:b/>
          <w:color w:val="000000"/>
        </w:rPr>
        <w:t>Числа и вычисления</w:t>
      </w:r>
    </w:p>
    <w:p w14:paraId="231A7F79" w14:textId="77777777" w:rsidR="00930652" w:rsidRPr="00873E68" w:rsidRDefault="00930652" w:rsidP="00930652">
      <w:pPr>
        <w:spacing w:line="264" w:lineRule="auto"/>
        <w:ind w:firstLine="600"/>
        <w:jc w:val="both"/>
      </w:pPr>
      <w:r w:rsidRPr="00873E68">
        <w:rPr>
          <w:color w:val="000000"/>
        </w:rPr>
        <w:t>Сравнивать и упорядочивать рациональные и иррациональные числа.</w:t>
      </w:r>
    </w:p>
    <w:p w14:paraId="4A99161B" w14:textId="77777777" w:rsidR="00930652" w:rsidRPr="00873E68" w:rsidRDefault="00930652" w:rsidP="00930652">
      <w:pPr>
        <w:spacing w:line="264" w:lineRule="auto"/>
        <w:ind w:firstLine="600"/>
        <w:jc w:val="both"/>
      </w:pPr>
      <w:r w:rsidRPr="00873E68">
        <w:rPr>
          <w:color w:val="000000"/>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14:paraId="6DF1D8C8" w14:textId="77777777" w:rsidR="00930652" w:rsidRPr="00873E68" w:rsidRDefault="00930652" w:rsidP="00930652">
      <w:pPr>
        <w:spacing w:line="264" w:lineRule="auto"/>
        <w:ind w:firstLine="600"/>
        <w:jc w:val="both"/>
      </w:pPr>
      <w:r w:rsidRPr="00873E68">
        <w:rPr>
          <w:color w:val="000000"/>
        </w:rPr>
        <w:lastRenderedPageBreak/>
        <w:t>Находить значения степеней с целыми показателями и корней, вычислять значения числовых выражений.</w:t>
      </w:r>
    </w:p>
    <w:p w14:paraId="72165BBA" w14:textId="77777777" w:rsidR="00930652" w:rsidRPr="00873E68" w:rsidRDefault="00930652" w:rsidP="00930652">
      <w:pPr>
        <w:spacing w:line="264" w:lineRule="auto"/>
        <w:ind w:firstLine="600"/>
        <w:jc w:val="both"/>
      </w:pPr>
      <w:r w:rsidRPr="00873E68">
        <w:rPr>
          <w:color w:val="000000"/>
        </w:rPr>
        <w:t>Округлять действительные числа, выполнять прикидку результата вычислений, оценку числовых выражений.</w:t>
      </w:r>
    </w:p>
    <w:p w14:paraId="5EC9DE23" w14:textId="77777777" w:rsidR="00930652" w:rsidRPr="00873E68" w:rsidRDefault="00930652" w:rsidP="00930652">
      <w:pPr>
        <w:spacing w:line="264" w:lineRule="auto"/>
        <w:ind w:firstLine="600"/>
        <w:jc w:val="both"/>
      </w:pPr>
      <w:r w:rsidRPr="00873E68">
        <w:rPr>
          <w:b/>
          <w:color w:val="000000"/>
        </w:rPr>
        <w:t>Уравнения и неравенства</w:t>
      </w:r>
    </w:p>
    <w:p w14:paraId="015BD064" w14:textId="77777777" w:rsidR="00930652" w:rsidRPr="00873E68" w:rsidRDefault="00930652" w:rsidP="00930652">
      <w:pPr>
        <w:spacing w:line="264" w:lineRule="auto"/>
        <w:ind w:firstLine="600"/>
        <w:jc w:val="both"/>
      </w:pPr>
      <w:r w:rsidRPr="00873E68">
        <w:rPr>
          <w:color w:val="000000"/>
        </w:rPr>
        <w:t>Решать линейные и квадратные уравнения, уравнения, сводящиеся к ним, простейшие дробно-рациональные уравнения.</w:t>
      </w:r>
    </w:p>
    <w:p w14:paraId="3A56407B" w14:textId="77777777" w:rsidR="00930652" w:rsidRPr="00873E68" w:rsidRDefault="00930652" w:rsidP="00930652">
      <w:pPr>
        <w:spacing w:line="264" w:lineRule="auto"/>
        <w:ind w:firstLine="600"/>
        <w:jc w:val="both"/>
      </w:pPr>
      <w:r w:rsidRPr="00873E68">
        <w:rPr>
          <w:color w:val="000000"/>
        </w:rPr>
        <w:t>Решать системы двух линейных уравнений с двумя переменными и системы двух уравнений, в которых одно уравнение не является линейным.</w:t>
      </w:r>
    </w:p>
    <w:p w14:paraId="19F47259" w14:textId="77777777" w:rsidR="00930652" w:rsidRPr="00873E68" w:rsidRDefault="00930652" w:rsidP="00930652">
      <w:pPr>
        <w:spacing w:line="264" w:lineRule="auto"/>
        <w:ind w:firstLine="600"/>
        <w:jc w:val="both"/>
      </w:pPr>
      <w:r w:rsidRPr="00873E68">
        <w:rPr>
          <w:color w:val="000000"/>
        </w:rPr>
        <w:t>Решать текстовые задачи алгебраическим способом с помощью составления уравнения или системы двух уравнений с двумя переменными.</w:t>
      </w:r>
    </w:p>
    <w:p w14:paraId="51D38018" w14:textId="77777777" w:rsidR="00930652" w:rsidRPr="00873E68" w:rsidRDefault="00930652" w:rsidP="00930652">
      <w:pPr>
        <w:spacing w:line="264" w:lineRule="auto"/>
        <w:ind w:firstLine="600"/>
        <w:jc w:val="both"/>
      </w:pPr>
      <w:r w:rsidRPr="00873E68">
        <w:rPr>
          <w:color w:val="000000"/>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39E608AA" w14:textId="77777777" w:rsidR="00930652" w:rsidRPr="00873E68" w:rsidRDefault="00930652" w:rsidP="00930652">
      <w:pPr>
        <w:spacing w:line="264" w:lineRule="auto"/>
        <w:ind w:firstLine="600"/>
        <w:jc w:val="both"/>
      </w:pPr>
      <w:r w:rsidRPr="00873E68">
        <w:rPr>
          <w:color w:val="000000"/>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14:paraId="48E72378" w14:textId="77777777" w:rsidR="00930652" w:rsidRPr="00873E68" w:rsidRDefault="00930652" w:rsidP="00930652">
      <w:pPr>
        <w:spacing w:line="264" w:lineRule="auto"/>
        <w:ind w:firstLine="600"/>
        <w:jc w:val="both"/>
      </w:pPr>
      <w:r w:rsidRPr="00873E68">
        <w:rPr>
          <w:color w:val="000000"/>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664897E5" w14:textId="77777777" w:rsidR="00930652" w:rsidRPr="00873E68" w:rsidRDefault="00930652" w:rsidP="00930652">
      <w:pPr>
        <w:spacing w:line="264" w:lineRule="auto"/>
        <w:ind w:firstLine="600"/>
        <w:jc w:val="both"/>
      </w:pPr>
      <w:r w:rsidRPr="00873E68">
        <w:rPr>
          <w:color w:val="000000"/>
        </w:rPr>
        <w:t>Использовать неравенства при решении различных задач.</w:t>
      </w:r>
    </w:p>
    <w:p w14:paraId="09F81C36" w14:textId="77777777" w:rsidR="00930652" w:rsidRPr="00873E68" w:rsidRDefault="00930652" w:rsidP="00930652">
      <w:pPr>
        <w:spacing w:line="264" w:lineRule="auto"/>
        <w:ind w:firstLine="600"/>
        <w:jc w:val="both"/>
      </w:pPr>
      <w:r w:rsidRPr="00873E68">
        <w:rPr>
          <w:b/>
          <w:color w:val="000000"/>
        </w:rPr>
        <w:t>Функции</w:t>
      </w:r>
    </w:p>
    <w:p w14:paraId="0E5F0C4D" w14:textId="77777777" w:rsidR="00930652" w:rsidRPr="00873E68" w:rsidRDefault="00930652" w:rsidP="00930652">
      <w:pPr>
        <w:spacing w:line="360" w:lineRule="auto"/>
        <w:ind w:firstLine="600"/>
        <w:jc w:val="both"/>
      </w:pPr>
      <w:r w:rsidRPr="00873E68">
        <w:rPr>
          <w:color w:val="000000"/>
        </w:rPr>
        <w:t xml:space="preserve">Распознавать функции изученных видов. Показывать схематически расположение на координатной плоскости графиков функций вида: </w:t>
      </w:r>
      <w:r w:rsidRPr="00873E68">
        <w:rPr>
          <w:i/>
          <w:color w:val="000000"/>
        </w:rPr>
        <w:t xml:space="preserve">y = kx, y = kx + b, y = k/x, y = ax2 + bx + c, y = x3, </w:t>
      </w:r>
      <w:r w:rsidRPr="00873E68">
        <w:rPr>
          <w:color w:val="000000"/>
        </w:rPr>
        <w:t>y = √x</w:t>
      </w:r>
      <w:r w:rsidRPr="00873E68">
        <w:rPr>
          <w:i/>
          <w:color w:val="000000"/>
        </w:rPr>
        <w:t>, y = |x|</w:t>
      </w:r>
      <w:r w:rsidRPr="00873E68">
        <w:rPr>
          <w:color w:val="000000"/>
        </w:rPr>
        <w:t>, в зависимости от значений коэффициентов, описывать свойства функций.</w:t>
      </w:r>
    </w:p>
    <w:p w14:paraId="6F67A0CA" w14:textId="77777777" w:rsidR="00930652" w:rsidRPr="00873E68" w:rsidRDefault="00930652" w:rsidP="00930652">
      <w:pPr>
        <w:spacing w:line="264" w:lineRule="auto"/>
        <w:ind w:firstLine="600"/>
        <w:jc w:val="both"/>
      </w:pPr>
      <w:r w:rsidRPr="00873E68">
        <w:rPr>
          <w:color w:val="000000"/>
        </w:rPr>
        <w:t>Строить и изображать схематически графики квадратичных функций, описывать свойства квадратичных функций по их графикам.</w:t>
      </w:r>
    </w:p>
    <w:p w14:paraId="759055C6" w14:textId="77777777" w:rsidR="00930652" w:rsidRPr="00873E68" w:rsidRDefault="00930652" w:rsidP="00930652">
      <w:pPr>
        <w:spacing w:line="264" w:lineRule="auto"/>
        <w:ind w:firstLine="600"/>
        <w:jc w:val="both"/>
      </w:pPr>
      <w:r w:rsidRPr="00873E68">
        <w:rPr>
          <w:color w:val="000000"/>
        </w:rPr>
        <w:t>Распознавать квадратичную функцию по формуле, приводить примеры квадратичных функций из реальной жизни, физики, геометрии.</w:t>
      </w:r>
    </w:p>
    <w:p w14:paraId="3D377874" w14:textId="77777777" w:rsidR="00930652" w:rsidRPr="00873E68" w:rsidRDefault="00930652" w:rsidP="00930652">
      <w:pPr>
        <w:spacing w:line="264" w:lineRule="auto"/>
        <w:ind w:firstLine="600"/>
        <w:jc w:val="both"/>
      </w:pPr>
      <w:r w:rsidRPr="00873E68">
        <w:rPr>
          <w:b/>
          <w:color w:val="000000"/>
        </w:rPr>
        <w:t>Числовые последовательности и прогрессии</w:t>
      </w:r>
    </w:p>
    <w:p w14:paraId="1414C6CC" w14:textId="77777777" w:rsidR="00930652" w:rsidRPr="00873E68" w:rsidRDefault="00930652" w:rsidP="00930652">
      <w:pPr>
        <w:spacing w:line="264" w:lineRule="auto"/>
        <w:ind w:firstLine="600"/>
        <w:jc w:val="both"/>
      </w:pPr>
      <w:r w:rsidRPr="00873E68">
        <w:rPr>
          <w:color w:val="000000"/>
        </w:rPr>
        <w:t>Распознавать арифметическую и геометрическую прогрессии при разных способах задания.</w:t>
      </w:r>
    </w:p>
    <w:p w14:paraId="7C1B2C9D" w14:textId="77777777" w:rsidR="00930652" w:rsidRPr="00873E68" w:rsidRDefault="00930652" w:rsidP="00930652">
      <w:pPr>
        <w:spacing w:line="264" w:lineRule="auto"/>
        <w:ind w:firstLine="600"/>
        <w:jc w:val="both"/>
      </w:pPr>
      <w:r w:rsidRPr="00873E68">
        <w:rPr>
          <w:color w:val="000000"/>
        </w:rPr>
        <w:t>Выполнять вычисления с использованием формул n-го члена арифметической и геометрической прогрессий, суммы первых n членов.</w:t>
      </w:r>
    </w:p>
    <w:p w14:paraId="398B7F31" w14:textId="77777777" w:rsidR="00930652" w:rsidRPr="00873E68" w:rsidRDefault="00930652" w:rsidP="00930652">
      <w:pPr>
        <w:spacing w:line="264" w:lineRule="auto"/>
        <w:ind w:firstLine="600"/>
        <w:jc w:val="both"/>
      </w:pPr>
      <w:r w:rsidRPr="00873E68">
        <w:rPr>
          <w:color w:val="000000"/>
        </w:rPr>
        <w:t>Изображать члены последовательности точками на координатной плоскости.</w:t>
      </w:r>
    </w:p>
    <w:p w14:paraId="379B53E4" w14:textId="77777777" w:rsidR="00930652" w:rsidRPr="00873E68" w:rsidRDefault="00930652" w:rsidP="00930652">
      <w:pPr>
        <w:spacing w:line="264" w:lineRule="auto"/>
        <w:ind w:firstLine="600"/>
        <w:jc w:val="both"/>
      </w:pPr>
      <w:r w:rsidRPr="00873E68">
        <w:rPr>
          <w:color w:val="000000"/>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5CEE2A8B" w14:textId="77777777" w:rsidR="00930652" w:rsidRPr="00F81347" w:rsidRDefault="00930652" w:rsidP="00930652">
      <w:pPr>
        <w:spacing w:line="264" w:lineRule="auto"/>
        <w:ind w:firstLine="600"/>
        <w:jc w:val="both"/>
        <w:rPr>
          <w:sz w:val="24"/>
          <w:szCs w:val="24"/>
        </w:rPr>
      </w:pPr>
    </w:p>
    <w:p w14:paraId="37E2F2BC" w14:textId="77777777" w:rsidR="00930652" w:rsidRPr="00873E68" w:rsidRDefault="00930652" w:rsidP="00930652">
      <w:pPr>
        <w:spacing w:line="360" w:lineRule="auto"/>
        <w:rPr>
          <w:b/>
        </w:rPr>
      </w:pPr>
    </w:p>
    <w:p w14:paraId="1886E0C7" w14:textId="1620F2AB"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учебного курса «Геометрия» (7-9кл)</w:t>
      </w:r>
    </w:p>
    <w:p w14:paraId="0969FAE7" w14:textId="77777777" w:rsidR="00930652" w:rsidRPr="00873E68" w:rsidRDefault="00930652" w:rsidP="00930652">
      <w:pPr>
        <w:spacing w:line="264" w:lineRule="auto"/>
        <w:jc w:val="both"/>
      </w:pPr>
      <w:r w:rsidRPr="00873E68">
        <w:rPr>
          <w:b/>
          <w:color w:val="000000"/>
        </w:rPr>
        <w:t>ПОЯСНИТЕЛЬНАЯ ЗАПИСКА</w:t>
      </w:r>
    </w:p>
    <w:p w14:paraId="41CB23C5" w14:textId="77777777" w:rsidR="00930652" w:rsidRPr="00873E68" w:rsidRDefault="00930652" w:rsidP="00930652">
      <w:pPr>
        <w:spacing w:line="264" w:lineRule="auto"/>
        <w:ind w:left="120"/>
        <w:jc w:val="both"/>
      </w:pPr>
    </w:p>
    <w:p w14:paraId="29280AB8" w14:textId="77777777" w:rsidR="00930652" w:rsidRPr="00873E68" w:rsidRDefault="00930652" w:rsidP="00930652">
      <w:pPr>
        <w:spacing w:line="264" w:lineRule="auto"/>
        <w:ind w:firstLine="600"/>
        <w:jc w:val="both"/>
      </w:pPr>
      <w:r w:rsidRPr="00873E68">
        <w:rPr>
          <w:color w:val="000000"/>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14:paraId="002FF9A2" w14:textId="77777777" w:rsidR="00930652" w:rsidRPr="00873E68" w:rsidRDefault="00930652" w:rsidP="00930652">
      <w:pPr>
        <w:spacing w:line="264" w:lineRule="auto"/>
        <w:ind w:firstLine="600"/>
        <w:jc w:val="both"/>
      </w:pPr>
      <w:r w:rsidRPr="00873E68">
        <w:rPr>
          <w:color w:val="000000"/>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14:paraId="4B886596" w14:textId="77777777" w:rsidR="00930652" w:rsidRPr="00873E68" w:rsidRDefault="00930652" w:rsidP="00930652">
      <w:pPr>
        <w:spacing w:line="264" w:lineRule="auto"/>
        <w:ind w:firstLine="600"/>
        <w:jc w:val="both"/>
      </w:pPr>
      <w:r w:rsidRPr="00873E68">
        <w:rPr>
          <w:color w:val="000000"/>
        </w:rPr>
        <w:lastRenderedPageBreak/>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14:paraId="4AAE0C00" w14:textId="77777777" w:rsidR="00930652" w:rsidRPr="00873E68" w:rsidRDefault="00930652" w:rsidP="00930652">
      <w:pPr>
        <w:spacing w:line="264" w:lineRule="auto"/>
        <w:ind w:firstLine="600"/>
        <w:jc w:val="both"/>
      </w:pPr>
      <w:r w:rsidRPr="00873E68">
        <w:rPr>
          <w:color w:val="000000"/>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14:paraId="120F426E" w14:textId="77777777" w:rsidR="00930652" w:rsidRPr="00873E68" w:rsidRDefault="00930652" w:rsidP="00930652">
      <w:pPr>
        <w:spacing w:line="264" w:lineRule="auto"/>
        <w:ind w:firstLine="600"/>
        <w:jc w:val="both"/>
        <w:rPr>
          <w:color w:val="000000"/>
        </w:rPr>
      </w:pPr>
      <w:r w:rsidRPr="00873E68">
        <w:rPr>
          <w:color w:val="000000"/>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p>
    <w:p w14:paraId="6E74350C" w14:textId="77777777" w:rsidR="00930652" w:rsidRPr="00873E68" w:rsidRDefault="00930652" w:rsidP="00930652">
      <w:pPr>
        <w:spacing w:line="264" w:lineRule="auto"/>
        <w:ind w:left="120"/>
        <w:jc w:val="both"/>
      </w:pPr>
      <w:r w:rsidRPr="00873E68">
        <w:rPr>
          <w:b/>
          <w:color w:val="000000"/>
        </w:rPr>
        <w:t>СОДЕРЖАНИЕ ОБУЧЕНИЯ</w:t>
      </w:r>
    </w:p>
    <w:p w14:paraId="7B240B50" w14:textId="77777777" w:rsidR="00930652" w:rsidRPr="00873E68" w:rsidRDefault="00930652" w:rsidP="00930652">
      <w:pPr>
        <w:spacing w:line="264" w:lineRule="auto"/>
        <w:ind w:left="120"/>
        <w:jc w:val="both"/>
      </w:pPr>
    </w:p>
    <w:p w14:paraId="30D2E2F1" w14:textId="77777777" w:rsidR="00930652" w:rsidRPr="00873E68" w:rsidRDefault="00930652" w:rsidP="00930652">
      <w:pPr>
        <w:spacing w:line="264" w:lineRule="auto"/>
        <w:ind w:left="120"/>
        <w:jc w:val="both"/>
      </w:pPr>
      <w:r w:rsidRPr="00873E68">
        <w:rPr>
          <w:b/>
          <w:color w:val="000000"/>
        </w:rPr>
        <w:t>7 КЛАСС</w:t>
      </w:r>
    </w:p>
    <w:p w14:paraId="2558FA2A" w14:textId="77777777" w:rsidR="00930652" w:rsidRPr="00873E68" w:rsidRDefault="00930652" w:rsidP="00930652">
      <w:pPr>
        <w:spacing w:line="264" w:lineRule="auto"/>
        <w:ind w:left="120"/>
        <w:jc w:val="both"/>
      </w:pPr>
    </w:p>
    <w:p w14:paraId="6181E317" w14:textId="77777777" w:rsidR="00930652" w:rsidRPr="00873E68" w:rsidRDefault="00930652" w:rsidP="00930652">
      <w:pPr>
        <w:spacing w:line="264" w:lineRule="auto"/>
        <w:ind w:firstLine="600"/>
        <w:jc w:val="both"/>
      </w:pPr>
      <w:r w:rsidRPr="00873E68">
        <w:rPr>
          <w:color w:val="000000"/>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4EF1CE49" w14:textId="77777777" w:rsidR="00930652" w:rsidRPr="00873E68" w:rsidRDefault="00930652" w:rsidP="00930652">
      <w:pPr>
        <w:spacing w:line="264" w:lineRule="auto"/>
        <w:ind w:firstLine="600"/>
        <w:jc w:val="both"/>
      </w:pPr>
      <w:r w:rsidRPr="00873E68">
        <w:rPr>
          <w:color w:val="000000"/>
        </w:rPr>
        <w:t>Симметричные фигуры. Основные свойства осевой симметрии. Примеры симметрии в окружающем мире.</w:t>
      </w:r>
    </w:p>
    <w:p w14:paraId="2D8393B2" w14:textId="77777777" w:rsidR="00930652" w:rsidRPr="00873E68" w:rsidRDefault="00930652" w:rsidP="00930652">
      <w:pPr>
        <w:spacing w:line="264" w:lineRule="auto"/>
        <w:ind w:firstLine="600"/>
        <w:jc w:val="both"/>
      </w:pPr>
      <w:r w:rsidRPr="00873E68">
        <w:rPr>
          <w:color w:val="000000"/>
        </w:rPr>
        <w:t>Основные построения с помощью циркуля и линейки. Треугольник. Высота, медиана, биссектриса, их свойства.</w:t>
      </w:r>
    </w:p>
    <w:p w14:paraId="2BC5F0F4" w14:textId="77777777" w:rsidR="00930652" w:rsidRPr="00873E68" w:rsidRDefault="00930652" w:rsidP="00930652">
      <w:pPr>
        <w:spacing w:line="264" w:lineRule="auto"/>
        <w:ind w:firstLine="600"/>
        <w:jc w:val="both"/>
      </w:pPr>
      <w:r w:rsidRPr="00873E68">
        <w:rPr>
          <w:color w:val="000000"/>
        </w:rPr>
        <w:t>Равнобедренный и равносторонний треугольники. Неравенство треугольника.</w:t>
      </w:r>
    </w:p>
    <w:p w14:paraId="63B97996" w14:textId="77777777" w:rsidR="00930652" w:rsidRPr="00873E68" w:rsidRDefault="00930652" w:rsidP="00930652">
      <w:pPr>
        <w:spacing w:line="264" w:lineRule="auto"/>
        <w:ind w:firstLine="600"/>
        <w:jc w:val="both"/>
      </w:pPr>
      <w:r w:rsidRPr="00873E68">
        <w:rPr>
          <w:color w:val="000000"/>
        </w:rPr>
        <w:t>Свойства и признаки равнобедренного треугольника. Признаки равенства треугольников.</w:t>
      </w:r>
    </w:p>
    <w:p w14:paraId="5D7A4B21" w14:textId="77777777" w:rsidR="00930652" w:rsidRPr="00873E68" w:rsidRDefault="00930652" w:rsidP="00930652">
      <w:pPr>
        <w:spacing w:line="264" w:lineRule="auto"/>
        <w:ind w:firstLine="600"/>
        <w:jc w:val="both"/>
      </w:pPr>
      <w:r w:rsidRPr="00873E68">
        <w:rPr>
          <w:color w:val="000000"/>
        </w:rPr>
        <w:t>Свойства и признаки параллельных прямых. Сумма углов треугольника. Внешние углы треугольника.</w:t>
      </w:r>
    </w:p>
    <w:p w14:paraId="37A11073" w14:textId="77777777" w:rsidR="00930652" w:rsidRPr="00873E68" w:rsidRDefault="00930652" w:rsidP="00930652">
      <w:pPr>
        <w:spacing w:line="264" w:lineRule="auto"/>
        <w:ind w:firstLine="600"/>
        <w:jc w:val="both"/>
      </w:pPr>
      <w:r w:rsidRPr="00873E68">
        <w:rPr>
          <w:color w:val="000000"/>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3900CEFD" w14:textId="77777777" w:rsidR="00930652" w:rsidRPr="00873E68" w:rsidRDefault="00930652" w:rsidP="00930652">
      <w:pPr>
        <w:spacing w:line="264" w:lineRule="auto"/>
        <w:ind w:firstLine="600"/>
        <w:jc w:val="both"/>
      </w:pPr>
      <w:r w:rsidRPr="00873E68">
        <w:rPr>
          <w:color w:val="000000"/>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6F119720" w14:textId="77777777" w:rsidR="00930652" w:rsidRPr="00873E68" w:rsidRDefault="00930652" w:rsidP="00930652">
      <w:pPr>
        <w:spacing w:line="264" w:lineRule="auto"/>
        <w:ind w:firstLine="600"/>
        <w:jc w:val="both"/>
      </w:pPr>
      <w:r w:rsidRPr="00873E68">
        <w:rPr>
          <w:color w:val="000000"/>
        </w:rPr>
        <w:t>Геометрическое место точек. Биссектриса угла и серединный перпендикуляр к отрезку как геометрические места точек.</w:t>
      </w:r>
    </w:p>
    <w:p w14:paraId="10DF90F4" w14:textId="77777777" w:rsidR="00930652" w:rsidRPr="00873E68" w:rsidRDefault="00930652" w:rsidP="00930652">
      <w:pPr>
        <w:spacing w:line="264" w:lineRule="auto"/>
        <w:ind w:firstLine="600"/>
        <w:jc w:val="both"/>
      </w:pPr>
      <w:r w:rsidRPr="00873E68">
        <w:rPr>
          <w:color w:val="000000"/>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14:paraId="6BC88A86" w14:textId="77777777" w:rsidR="00930652" w:rsidRPr="00873E68" w:rsidRDefault="00930652" w:rsidP="00930652">
      <w:pPr>
        <w:spacing w:line="264" w:lineRule="auto"/>
        <w:ind w:left="120"/>
        <w:jc w:val="both"/>
      </w:pPr>
      <w:r w:rsidRPr="00873E68">
        <w:rPr>
          <w:b/>
          <w:color w:val="000000"/>
        </w:rPr>
        <w:t>8 КЛАСС</w:t>
      </w:r>
    </w:p>
    <w:p w14:paraId="07772521" w14:textId="77777777" w:rsidR="00930652" w:rsidRPr="00873E68" w:rsidRDefault="00930652" w:rsidP="00930652">
      <w:pPr>
        <w:spacing w:line="264" w:lineRule="auto"/>
        <w:ind w:left="120"/>
        <w:jc w:val="both"/>
      </w:pPr>
    </w:p>
    <w:p w14:paraId="00D80C94" w14:textId="77777777" w:rsidR="00930652" w:rsidRPr="00873E68" w:rsidRDefault="00930652" w:rsidP="00930652">
      <w:pPr>
        <w:spacing w:line="264" w:lineRule="auto"/>
        <w:ind w:firstLine="600"/>
        <w:jc w:val="both"/>
      </w:pPr>
      <w:r w:rsidRPr="00873E68">
        <w:rPr>
          <w:color w:val="000000"/>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7B6735F8" w14:textId="77777777" w:rsidR="00930652" w:rsidRPr="00873E68" w:rsidRDefault="00930652" w:rsidP="00930652">
      <w:pPr>
        <w:spacing w:line="264" w:lineRule="auto"/>
        <w:ind w:firstLine="600"/>
        <w:jc w:val="both"/>
      </w:pPr>
      <w:r w:rsidRPr="00873E68">
        <w:rPr>
          <w:color w:val="000000"/>
        </w:rPr>
        <w:t>Метод удвоения медианы. Центральная симметрия. Теорема Фалеса и теорема о пропорциональных отрезках.</w:t>
      </w:r>
    </w:p>
    <w:p w14:paraId="418E71BE" w14:textId="77777777" w:rsidR="00930652" w:rsidRPr="00873E68" w:rsidRDefault="00930652" w:rsidP="00930652">
      <w:pPr>
        <w:spacing w:line="264" w:lineRule="auto"/>
        <w:ind w:firstLine="600"/>
        <w:jc w:val="both"/>
      </w:pPr>
      <w:r w:rsidRPr="00873E68">
        <w:rPr>
          <w:color w:val="000000"/>
        </w:rPr>
        <w:t>Средние линии треугольника и трапеции. Центр масс треугольника.</w:t>
      </w:r>
    </w:p>
    <w:p w14:paraId="10AE54C7" w14:textId="77777777" w:rsidR="00930652" w:rsidRPr="00873E68" w:rsidRDefault="00930652" w:rsidP="00930652">
      <w:pPr>
        <w:spacing w:line="264" w:lineRule="auto"/>
        <w:ind w:firstLine="600"/>
        <w:jc w:val="both"/>
      </w:pPr>
      <w:r w:rsidRPr="00873E68">
        <w:rPr>
          <w:color w:val="000000"/>
        </w:rPr>
        <w:t>Подобие треугольников, коэффициент подобия. Признаки подобия треугольников. Применение подобия при решении практических задач.</w:t>
      </w:r>
    </w:p>
    <w:p w14:paraId="0AF7061A" w14:textId="77777777" w:rsidR="00930652" w:rsidRPr="00873E68" w:rsidRDefault="00930652" w:rsidP="00930652">
      <w:pPr>
        <w:spacing w:line="264" w:lineRule="auto"/>
        <w:ind w:firstLine="600"/>
        <w:jc w:val="both"/>
      </w:pPr>
      <w:r w:rsidRPr="00873E68">
        <w:rPr>
          <w:color w:val="000000"/>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41B1C293" w14:textId="77777777" w:rsidR="00930652" w:rsidRPr="00873E68" w:rsidRDefault="00930652" w:rsidP="00930652">
      <w:pPr>
        <w:spacing w:line="264" w:lineRule="auto"/>
        <w:ind w:firstLine="600"/>
        <w:jc w:val="both"/>
      </w:pPr>
      <w:r w:rsidRPr="00873E68">
        <w:rPr>
          <w:color w:val="000000"/>
        </w:rPr>
        <w:t>Вычисление площадей треугольников и многоугольников на клетчатой бумаге.</w:t>
      </w:r>
    </w:p>
    <w:p w14:paraId="5B8264E8" w14:textId="77777777" w:rsidR="00930652" w:rsidRPr="00873E68" w:rsidRDefault="00930652" w:rsidP="00930652">
      <w:pPr>
        <w:spacing w:line="264" w:lineRule="auto"/>
        <w:ind w:firstLine="600"/>
        <w:jc w:val="both"/>
      </w:pPr>
      <w:r w:rsidRPr="00873E68">
        <w:rPr>
          <w:color w:val="000000"/>
        </w:rPr>
        <w:t>Теорема Пифагора. Применение теоремы Пифагора при решении практических задач.</w:t>
      </w:r>
    </w:p>
    <w:p w14:paraId="3465FA83" w14:textId="77777777" w:rsidR="00930652" w:rsidRPr="00873E68" w:rsidRDefault="00930652" w:rsidP="00930652">
      <w:pPr>
        <w:spacing w:line="264" w:lineRule="auto"/>
        <w:ind w:firstLine="600"/>
        <w:jc w:val="both"/>
      </w:pPr>
      <w:r w:rsidRPr="00873E68">
        <w:rPr>
          <w:color w:val="000000"/>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47485273" w14:textId="77777777" w:rsidR="00930652" w:rsidRPr="00873E68" w:rsidRDefault="00930652" w:rsidP="00930652">
      <w:pPr>
        <w:spacing w:line="264" w:lineRule="auto"/>
        <w:ind w:firstLine="600"/>
        <w:jc w:val="both"/>
      </w:pPr>
      <w:r w:rsidRPr="00873E68">
        <w:rPr>
          <w:color w:val="000000"/>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3C8FDDF8" w14:textId="77777777" w:rsidR="00930652" w:rsidRPr="00873E68" w:rsidRDefault="00930652" w:rsidP="00930652">
      <w:pPr>
        <w:spacing w:line="264" w:lineRule="auto"/>
        <w:ind w:left="120"/>
        <w:jc w:val="both"/>
      </w:pPr>
      <w:r w:rsidRPr="00873E68">
        <w:rPr>
          <w:b/>
          <w:color w:val="000000"/>
        </w:rPr>
        <w:t>9 КЛАСС</w:t>
      </w:r>
    </w:p>
    <w:p w14:paraId="764344EA" w14:textId="77777777" w:rsidR="00930652" w:rsidRPr="00873E68" w:rsidRDefault="00930652" w:rsidP="00930652">
      <w:pPr>
        <w:spacing w:line="264" w:lineRule="auto"/>
        <w:ind w:left="120"/>
        <w:jc w:val="both"/>
      </w:pPr>
    </w:p>
    <w:p w14:paraId="0DB7AC56" w14:textId="77777777" w:rsidR="00930652" w:rsidRPr="00873E68" w:rsidRDefault="00930652" w:rsidP="00930652">
      <w:pPr>
        <w:spacing w:line="264" w:lineRule="auto"/>
        <w:ind w:firstLine="600"/>
        <w:jc w:val="both"/>
      </w:pPr>
      <w:r w:rsidRPr="00873E68">
        <w:rPr>
          <w:color w:val="000000"/>
        </w:rPr>
        <w:t>Синус, косинус, тангенс углов от 0 до 180°. Основное тригонометрическое тождество. Формулы приведения.</w:t>
      </w:r>
    </w:p>
    <w:p w14:paraId="5A5B254D" w14:textId="77777777" w:rsidR="00930652" w:rsidRPr="00873E68" w:rsidRDefault="00930652" w:rsidP="00930652">
      <w:pPr>
        <w:spacing w:line="264" w:lineRule="auto"/>
        <w:ind w:firstLine="600"/>
        <w:jc w:val="both"/>
      </w:pPr>
      <w:r w:rsidRPr="00873E68">
        <w:rPr>
          <w:color w:val="000000"/>
        </w:rPr>
        <w:t xml:space="preserve">Решение треугольников. Теорема косинусов и теорема синусов. Решение практических задач с </w:t>
      </w:r>
      <w:r w:rsidRPr="00873E68">
        <w:rPr>
          <w:color w:val="000000"/>
        </w:rPr>
        <w:lastRenderedPageBreak/>
        <w:t>использованием теоремы косинусов и теоремы синусов.</w:t>
      </w:r>
    </w:p>
    <w:p w14:paraId="75B2CE71" w14:textId="77777777" w:rsidR="00930652" w:rsidRPr="00873E68" w:rsidRDefault="00930652" w:rsidP="00930652">
      <w:pPr>
        <w:spacing w:line="264" w:lineRule="auto"/>
        <w:ind w:firstLine="600"/>
        <w:jc w:val="both"/>
      </w:pPr>
      <w:r w:rsidRPr="00873E68">
        <w:rPr>
          <w:color w:val="000000"/>
        </w:rPr>
        <w:t>Преобразование подобия. Подобие соответственных элементов.</w:t>
      </w:r>
    </w:p>
    <w:p w14:paraId="67A6AC3A" w14:textId="77777777" w:rsidR="00930652" w:rsidRPr="00873E68" w:rsidRDefault="00930652" w:rsidP="00930652">
      <w:pPr>
        <w:spacing w:line="264" w:lineRule="auto"/>
        <w:ind w:firstLine="600"/>
        <w:jc w:val="both"/>
      </w:pPr>
      <w:r w:rsidRPr="00873E68">
        <w:rPr>
          <w:color w:val="000000"/>
        </w:rPr>
        <w:t>Теорема о произведении отрезков хорд, теоремы о произведении отрезков секущих, теорема о квадрате касательной.</w:t>
      </w:r>
    </w:p>
    <w:p w14:paraId="002A0B8F" w14:textId="77777777" w:rsidR="00930652" w:rsidRPr="00873E68" w:rsidRDefault="00930652" w:rsidP="00930652">
      <w:pPr>
        <w:spacing w:line="264" w:lineRule="auto"/>
        <w:ind w:firstLine="600"/>
        <w:jc w:val="both"/>
      </w:pPr>
      <w:r w:rsidRPr="00873E68">
        <w:rPr>
          <w:color w:val="000000"/>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680A224C" w14:textId="77777777" w:rsidR="00930652" w:rsidRPr="00873E68" w:rsidRDefault="00930652" w:rsidP="00930652">
      <w:pPr>
        <w:spacing w:line="264" w:lineRule="auto"/>
        <w:ind w:firstLine="600"/>
        <w:jc w:val="both"/>
      </w:pPr>
      <w:r w:rsidRPr="00873E68">
        <w:rPr>
          <w:color w:val="000000"/>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67D2A409" w14:textId="77777777" w:rsidR="00930652" w:rsidRPr="00873E68" w:rsidRDefault="00930652" w:rsidP="00930652">
      <w:pPr>
        <w:spacing w:line="264" w:lineRule="auto"/>
        <w:ind w:firstLine="600"/>
        <w:jc w:val="both"/>
      </w:pPr>
      <w:r w:rsidRPr="00873E68">
        <w:rPr>
          <w:color w:val="000000"/>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16EBE11D" w14:textId="77777777" w:rsidR="00930652" w:rsidRPr="00873E68" w:rsidRDefault="00930652" w:rsidP="00930652">
      <w:pPr>
        <w:spacing w:line="264" w:lineRule="auto"/>
        <w:ind w:firstLine="600"/>
        <w:jc w:val="both"/>
      </w:pPr>
      <w:r w:rsidRPr="00873E68">
        <w:rPr>
          <w:color w:val="000000"/>
        </w:rPr>
        <w:t>Движения плоскости и внутренние симметрии фигур (элементарные представления). Параллельный перенос. Поворот.</w:t>
      </w:r>
    </w:p>
    <w:p w14:paraId="7227C1F7" w14:textId="77777777" w:rsidR="00930652" w:rsidRPr="00873E68" w:rsidRDefault="00930652" w:rsidP="00930652">
      <w:pPr>
        <w:spacing w:line="264" w:lineRule="auto"/>
        <w:ind w:firstLine="600"/>
        <w:jc w:val="both"/>
      </w:pPr>
    </w:p>
    <w:p w14:paraId="7A4915EA"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УЧЕБНОГО КУРСА «ГЕОМЕТРИЯ» НА УРОВНЕ ОСНОВНОГО ОБЩЕГО ОБРАЗОВАНИЯ</w:t>
      </w:r>
    </w:p>
    <w:p w14:paraId="60DAB581" w14:textId="77777777" w:rsidR="00930652" w:rsidRPr="00873E68" w:rsidRDefault="00930652" w:rsidP="00930652">
      <w:pPr>
        <w:spacing w:line="264" w:lineRule="auto"/>
        <w:ind w:left="120"/>
        <w:jc w:val="both"/>
      </w:pPr>
    </w:p>
    <w:p w14:paraId="41720DAD" w14:textId="77777777" w:rsidR="00930652" w:rsidRPr="00873E68" w:rsidRDefault="00930652" w:rsidP="00930652">
      <w:pPr>
        <w:spacing w:line="264" w:lineRule="auto"/>
        <w:ind w:left="120"/>
        <w:jc w:val="both"/>
      </w:pPr>
      <w:r w:rsidRPr="00873E68">
        <w:rPr>
          <w:b/>
          <w:color w:val="000000"/>
        </w:rPr>
        <w:t>ЛИЧНОСТНЫЕ РЕЗУЛЬТАТЫ</w:t>
      </w:r>
    </w:p>
    <w:p w14:paraId="4F836A55" w14:textId="77777777" w:rsidR="00930652" w:rsidRPr="00873E68" w:rsidRDefault="00930652" w:rsidP="00930652">
      <w:pPr>
        <w:spacing w:line="264" w:lineRule="auto"/>
        <w:ind w:left="120"/>
        <w:jc w:val="both"/>
      </w:pPr>
    </w:p>
    <w:p w14:paraId="7F931977" w14:textId="77777777" w:rsidR="00930652" w:rsidRPr="00873E68" w:rsidRDefault="00930652" w:rsidP="00930652">
      <w:pPr>
        <w:spacing w:line="264" w:lineRule="auto"/>
        <w:ind w:firstLine="600"/>
        <w:jc w:val="both"/>
      </w:pPr>
      <w:r w:rsidRPr="00873E68">
        <w:rPr>
          <w:b/>
          <w:color w:val="000000"/>
        </w:rPr>
        <w:t xml:space="preserve">Личностные результаты </w:t>
      </w:r>
      <w:r w:rsidRPr="00873E68">
        <w:rPr>
          <w:color w:val="000000"/>
        </w:rPr>
        <w:t>освоения программы учебного курса «Геометрия» характеризуются:</w:t>
      </w:r>
    </w:p>
    <w:p w14:paraId="4944DB39" w14:textId="77777777" w:rsidR="00930652" w:rsidRPr="00873E68" w:rsidRDefault="00930652" w:rsidP="00930652">
      <w:pPr>
        <w:spacing w:line="264" w:lineRule="auto"/>
        <w:ind w:firstLine="600"/>
        <w:jc w:val="both"/>
      </w:pPr>
      <w:r w:rsidRPr="00873E68">
        <w:rPr>
          <w:b/>
          <w:color w:val="000000"/>
        </w:rPr>
        <w:t>1) патриотическое воспитание:</w:t>
      </w:r>
    </w:p>
    <w:p w14:paraId="719AF03F" w14:textId="77777777" w:rsidR="00930652" w:rsidRPr="00873E68" w:rsidRDefault="00930652" w:rsidP="00930652">
      <w:pPr>
        <w:spacing w:line="264" w:lineRule="auto"/>
        <w:ind w:firstLine="600"/>
        <w:jc w:val="both"/>
      </w:pPr>
      <w:r w:rsidRPr="00873E68">
        <w:rPr>
          <w:color w:val="000000"/>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5FFF9938" w14:textId="77777777" w:rsidR="00930652" w:rsidRPr="00873E68" w:rsidRDefault="00930652" w:rsidP="00930652">
      <w:pPr>
        <w:spacing w:line="264" w:lineRule="auto"/>
        <w:ind w:firstLine="600"/>
        <w:jc w:val="both"/>
      </w:pPr>
      <w:r w:rsidRPr="00873E68">
        <w:rPr>
          <w:b/>
          <w:color w:val="000000"/>
        </w:rPr>
        <w:t>2) гражданское и духовно-нравственное воспитание:</w:t>
      </w:r>
    </w:p>
    <w:p w14:paraId="6BA5EEC1" w14:textId="77777777" w:rsidR="00930652" w:rsidRPr="00873E68" w:rsidRDefault="00930652" w:rsidP="00930652">
      <w:pPr>
        <w:spacing w:line="264" w:lineRule="auto"/>
        <w:ind w:firstLine="600"/>
        <w:jc w:val="both"/>
      </w:pPr>
      <w:r w:rsidRPr="00873E68">
        <w:rPr>
          <w:color w:val="000000"/>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57C55427" w14:textId="77777777" w:rsidR="00930652" w:rsidRPr="00873E68" w:rsidRDefault="00930652" w:rsidP="00930652">
      <w:pPr>
        <w:spacing w:line="264" w:lineRule="auto"/>
        <w:ind w:firstLine="600"/>
        <w:jc w:val="both"/>
      </w:pPr>
      <w:r w:rsidRPr="00873E68">
        <w:rPr>
          <w:b/>
          <w:color w:val="000000"/>
        </w:rPr>
        <w:t>3) трудовое воспитание:</w:t>
      </w:r>
    </w:p>
    <w:p w14:paraId="483A47B1" w14:textId="77777777" w:rsidR="00930652" w:rsidRPr="00873E68" w:rsidRDefault="00930652" w:rsidP="00930652">
      <w:pPr>
        <w:spacing w:line="264" w:lineRule="auto"/>
        <w:ind w:firstLine="600"/>
        <w:jc w:val="both"/>
      </w:pPr>
      <w:r w:rsidRPr="00873E68">
        <w:rPr>
          <w:color w:val="000000"/>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7EDD1DE0" w14:textId="77777777" w:rsidR="00930652" w:rsidRPr="00873E68" w:rsidRDefault="00930652" w:rsidP="00930652">
      <w:pPr>
        <w:spacing w:line="264" w:lineRule="auto"/>
        <w:ind w:firstLine="600"/>
        <w:jc w:val="both"/>
      </w:pPr>
      <w:r w:rsidRPr="00873E68">
        <w:rPr>
          <w:b/>
          <w:color w:val="000000"/>
        </w:rPr>
        <w:t>4) эстетическое воспитание:</w:t>
      </w:r>
    </w:p>
    <w:p w14:paraId="03D00CA5" w14:textId="77777777" w:rsidR="00930652" w:rsidRPr="00873E68" w:rsidRDefault="00930652" w:rsidP="00930652">
      <w:pPr>
        <w:spacing w:line="264" w:lineRule="auto"/>
        <w:ind w:firstLine="600"/>
        <w:jc w:val="both"/>
      </w:pPr>
      <w:r w:rsidRPr="00873E68">
        <w:rPr>
          <w:color w:val="000000"/>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5F81C991" w14:textId="77777777" w:rsidR="00930652" w:rsidRPr="00873E68" w:rsidRDefault="00930652" w:rsidP="00930652">
      <w:pPr>
        <w:spacing w:line="264" w:lineRule="auto"/>
        <w:ind w:firstLine="600"/>
        <w:jc w:val="both"/>
      </w:pPr>
      <w:r w:rsidRPr="00873E68">
        <w:rPr>
          <w:b/>
          <w:color w:val="000000"/>
        </w:rPr>
        <w:t>5) ценности научного познания:</w:t>
      </w:r>
    </w:p>
    <w:p w14:paraId="111E9F4A" w14:textId="77777777" w:rsidR="00930652" w:rsidRPr="00873E68" w:rsidRDefault="00930652" w:rsidP="00930652">
      <w:pPr>
        <w:spacing w:line="264" w:lineRule="auto"/>
        <w:ind w:firstLine="600"/>
        <w:jc w:val="both"/>
      </w:pPr>
      <w:r w:rsidRPr="00873E68">
        <w:rPr>
          <w:color w:val="000000"/>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5ED184AA" w14:textId="77777777" w:rsidR="00930652" w:rsidRPr="00873E68" w:rsidRDefault="00930652" w:rsidP="00930652">
      <w:pPr>
        <w:spacing w:line="264" w:lineRule="auto"/>
        <w:ind w:firstLine="600"/>
        <w:jc w:val="both"/>
      </w:pPr>
      <w:r w:rsidRPr="00873E68">
        <w:rPr>
          <w:b/>
          <w:color w:val="000000"/>
        </w:rPr>
        <w:t>6) физическое воспитание, формирование культуры здоровья и эмоционального благополучия:</w:t>
      </w:r>
    </w:p>
    <w:p w14:paraId="26DB6319" w14:textId="77777777" w:rsidR="00930652" w:rsidRPr="00873E68" w:rsidRDefault="00930652" w:rsidP="00930652">
      <w:pPr>
        <w:spacing w:line="264" w:lineRule="auto"/>
        <w:ind w:firstLine="600"/>
        <w:jc w:val="both"/>
      </w:pPr>
      <w:r w:rsidRPr="00873E68">
        <w:rPr>
          <w:color w:val="000000"/>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49757ACB" w14:textId="77777777" w:rsidR="00930652" w:rsidRPr="00873E68" w:rsidRDefault="00930652" w:rsidP="00930652">
      <w:pPr>
        <w:spacing w:line="264" w:lineRule="auto"/>
        <w:ind w:firstLine="600"/>
        <w:jc w:val="both"/>
      </w:pPr>
      <w:r w:rsidRPr="00873E68">
        <w:rPr>
          <w:b/>
          <w:color w:val="000000"/>
        </w:rPr>
        <w:t>7) экологическое воспитание:</w:t>
      </w:r>
    </w:p>
    <w:p w14:paraId="3AF486E0" w14:textId="77777777" w:rsidR="00930652" w:rsidRPr="00873E68" w:rsidRDefault="00930652" w:rsidP="00930652">
      <w:pPr>
        <w:spacing w:line="264" w:lineRule="auto"/>
        <w:ind w:firstLine="600"/>
        <w:jc w:val="both"/>
      </w:pPr>
      <w:r w:rsidRPr="00873E68">
        <w:rPr>
          <w:color w:val="000000"/>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51E72401" w14:textId="77777777" w:rsidR="00930652" w:rsidRPr="00873E68" w:rsidRDefault="00930652" w:rsidP="00930652">
      <w:pPr>
        <w:spacing w:line="264" w:lineRule="auto"/>
        <w:ind w:firstLine="600"/>
        <w:jc w:val="both"/>
      </w:pPr>
      <w:r w:rsidRPr="00873E68">
        <w:rPr>
          <w:b/>
          <w:color w:val="000000"/>
        </w:rPr>
        <w:lastRenderedPageBreak/>
        <w:t>8) адаптация к изменяющимся условиям социальной и природной среды:</w:t>
      </w:r>
    </w:p>
    <w:p w14:paraId="2B5D1208" w14:textId="77777777" w:rsidR="00930652" w:rsidRPr="00873E68" w:rsidRDefault="00930652" w:rsidP="00930652">
      <w:pPr>
        <w:spacing w:line="264" w:lineRule="auto"/>
        <w:ind w:firstLine="600"/>
        <w:jc w:val="both"/>
      </w:pPr>
      <w:r w:rsidRPr="00873E68">
        <w:rPr>
          <w:color w:val="000000"/>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2C898450" w14:textId="77777777" w:rsidR="00930652" w:rsidRPr="00873E68" w:rsidRDefault="00930652" w:rsidP="00930652">
      <w:pPr>
        <w:spacing w:line="264" w:lineRule="auto"/>
        <w:ind w:firstLine="600"/>
        <w:jc w:val="both"/>
      </w:pPr>
      <w:r w:rsidRPr="00873E68">
        <w:rPr>
          <w:color w:val="000000"/>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32A5CEE0" w14:textId="77777777" w:rsidR="00930652" w:rsidRPr="00873E68" w:rsidRDefault="00930652" w:rsidP="00930652">
      <w:pPr>
        <w:spacing w:line="264" w:lineRule="auto"/>
        <w:ind w:firstLine="600"/>
        <w:jc w:val="both"/>
      </w:pPr>
      <w:r w:rsidRPr="00873E68">
        <w:rPr>
          <w:color w:val="000000"/>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1DFE2ABD" w14:textId="77777777" w:rsidR="00930652" w:rsidRPr="00873E68" w:rsidRDefault="00930652" w:rsidP="00930652">
      <w:pPr>
        <w:spacing w:line="264" w:lineRule="auto"/>
        <w:ind w:left="120"/>
        <w:jc w:val="both"/>
      </w:pPr>
    </w:p>
    <w:p w14:paraId="3ABA5373"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192044DC" w14:textId="77777777" w:rsidR="00930652" w:rsidRPr="00873E68" w:rsidRDefault="00930652" w:rsidP="00930652">
      <w:pPr>
        <w:spacing w:line="264" w:lineRule="auto"/>
        <w:ind w:left="120"/>
        <w:jc w:val="both"/>
      </w:pPr>
    </w:p>
    <w:p w14:paraId="05FE7CD9"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0F084AE8" w14:textId="77777777" w:rsidR="00930652" w:rsidRPr="00873E68" w:rsidRDefault="00930652" w:rsidP="00930652">
      <w:pPr>
        <w:spacing w:line="264" w:lineRule="auto"/>
        <w:ind w:left="120"/>
        <w:jc w:val="both"/>
      </w:pPr>
    </w:p>
    <w:p w14:paraId="4C2E50FD"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27E5E848" w14:textId="77777777" w:rsidR="00930652" w:rsidRPr="00873E68" w:rsidRDefault="00930652" w:rsidP="001E0EBC">
      <w:pPr>
        <w:widowControl/>
        <w:numPr>
          <w:ilvl w:val="0"/>
          <w:numId w:val="89"/>
        </w:numPr>
        <w:autoSpaceDE/>
        <w:autoSpaceDN/>
        <w:spacing w:line="264" w:lineRule="auto"/>
        <w:jc w:val="both"/>
      </w:pPr>
      <w:r w:rsidRPr="00873E68">
        <w:rPr>
          <w:color w:val="000000"/>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3A0CDAFD" w14:textId="77777777" w:rsidR="00930652" w:rsidRPr="00873E68" w:rsidRDefault="00930652" w:rsidP="001E0EBC">
      <w:pPr>
        <w:widowControl/>
        <w:numPr>
          <w:ilvl w:val="0"/>
          <w:numId w:val="89"/>
        </w:numPr>
        <w:autoSpaceDE/>
        <w:autoSpaceDN/>
        <w:spacing w:line="264" w:lineRule="auto"/>
        <w:jc w:val="both"/>
      </w:pPr>
      <w:r w:rsidRPr="00873E68">
        <w:rPr>
          <w:color w:val="000000"/>
        </w:rPr>
        <w:t>воспринимать, формулировать и преобразовывать суждения: утвердительные и отрицательные, единичные, частные и общие, условные;</w:t>
      </w:r>
    </w:p>
    <w:p w14:paraId="1A39E4AB" w14:textId="77777777" w:rsidR="00930652" w:rsidRPr="00873E68" w:rsidRDefault="00930652" w:rsidP="001E0EBC">
      <w:pPr>
        <w:widowControl/>
        <w:numPr>
          <w:ilvl w:val="0"/>
          <w:numId w:val="89"/>
        </w:numPr>
        <w:autoSpaceDE/>
        <w:autoSpaceDN/>
        <w:spacing w:line="264" w:lineRule="auto"/>
        <w:jc w:val="both"/>
      </w:pPr>
      <w:r w:rsidRPr="00873E68">
        <w:rPr>
          <w:color w:val="00000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3A0635E9" w14:textId="77777777" w:rsidR="00930652" w:rsidRPr="00873E68" w:rsidRDefault="00930652" w:rsidP="001E0EBC">
      <w:pPr>
        <w:widowControl/>
        <w:numPr>
          <w:ilvl w:val="0"/>
          <w:numId w:val="89"/>
        </w:numPr>
        <w:autoSpaceDE/>
        <w:autoSpaceDN/>
        <w:spacing w:line="264" w:lineRule="auto"/>
        <w:jc w:val="both"/>
      </w:pPr>
      <w:r w:rsidRPr="00873E68">
        <w:rPr>
          <w:color w:val="000000"/>
        </w:rPr>
        <w:t>делать выводы с использованием законов логики, дедуктивных и индуктивных умозаключений, умозаключений по аналогии;</w:t>
      </w:r>
    </w:p>
    <w:p w14:paraId="1B4EF18E" w14:textId="77777777" w:rsidR="00930652" w:rsidRPr="00873E68" w:rsidRDefault="00930652" w:rsidP="001E0EBC">
      <w:pPr>
        <w:widowControl/>
        <w:numPr>
          <w:ilvl w:val="0"/>
          <w:numId w:val="89"/>
        </w:numPr>
        <w:autoSpaceDE/>
        <w:autoSpaceDN/>
        <w:spacing w:line="264" w:lineRule="auto"/>
        <w:jc w:val="both"/>
      </w:pPr>
      <w:r w:rsidRPr="00873E68">
        <w:rPr>
          <w:color w:val="000000"/>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3E959A1F" w14:textId="77777777" w:rsidR="00930652" w:rsidRPr="00873E68" w:rsidRDefault="00930652" w:rsidP="001E0EBC">
      <w:pPr>
        <w:widowControl/>
        <w:numPr>
          <w:ilvl w:val="0"/>
          <w:numId w:val="89"/>
        </w:numPr>
        <w:autoSpaceDE/>
        <w:autoSpaceDN/>
        <w:spacing w:line="264" w:lineRule="auto"/>
        <w:jc w:val="both"/>
      </w:pPr>
      <w:r w:rsidRPr="00873E68">
        <w:rPr>
          <w:color w:val="000000"/>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C466052"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02E9E117" w14:textId="77777777" w:rsidR="00930652" w:rsidRPr="00873E68" w:rsidRDefault="00930652" w:rsidP="001E0EBC">
      <w:pPr>
        <w:widowControl/>
        <w:numPr>
          <w:ilvl w:val="0"/>
          <w:numId w:val="90"/>
        </w:numPr>
        <w:autoSpaceDE/>
        <w:autoSpaceDN/>
        <w:spacing w:line="264" w:lineRule="auto"/>
        <w:jc w:val="both"/>
      </w:pPr>
      <w:r w:rsidRPr="00873E68">
        <w:rPr>
          <w:color w:val="000000"/>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616CE4C7" w14:textId="77777777" w:rsidR="00930652" w:rsidRPr="00873E68" w:rsidRDefault="00930652" w:rsidP="001E0EBC">
      <w:pPr>
        <w:widowControl/>
        <w:numPr>
          <w:ilvl w:val="0"/>
          <w:numId w:val="90"/>
        </w:numPr>
        <w:autoSpaceDE/>
        <w:autoSpaceDN/>
        <w:spacing w:line="264" w:lineRule="auto"/>
        <w:jc w:val="both"/>
      </w:pPr>
      <w:r w:rsidRPr="00873E68">
        <w:rPr>
          <w:color w:val="000000"/>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299193B1" w14:textId="77777777" w:rsidR="00930652" w:rsidRPr="00873E68" w:rsidRDefault="00930652" w:rsidP="001E0EBC">
      <w:pPr>
        <w:widowControl/>
        <w:numPr>
          <w:ilvl w:val="0"/>
          <w:numId w:val="90"/>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50DBBF46" w14:textId="77777777" w:rsidR="00930652" w:rsidRPr="00873E68" w:rsidRDefault="00930652" w:rsidP="001E0EBC">
      <w:pPr>
        <w:widowControl/>
        <w:numPr>
          <w:ilvl w:val="0"/>
          <w:numId w:val="90"/>
        </w:numPr>
        <w:autoSpaceDE/>
        <w:autoSpaceDN/>
        <w:spacing w:line="264" w:lineRule="auto"/>
        <w:jc w:val="both"/>
      </w:pPr>
      <w:r w:rsidRPr="00873E68">
        <w:rPr>
          <w:color w:val="000000"/>
        </w:rPr>
        <w:t>прогнозировать возможное развитие процесса, а также выдвигать предположения о его развитии в новых условиях.</w:t>
      </w:r>
    </w:p>
    <w:p w14:paraId="1945AF55" w14:textId="77777777" w:rsidR="00930652" w:rsidRPr="00873E68" w:rsidRDefault="00930652" w:rsidP="00930652">
      <w:pPr>
        <w:spacing w:line="264" w:lineRule="auto"/>
        <w:ind w:left="120"/>
        <w:jc w:val="both"/>
      </w:pPr>
      <w:r w:rsidRPr="00873E68">
        <w:rPr>
          <w:b/>
          <w:color w:val="000000"/>
        </w:rPr>
        <w:t>Работа с информацией:</w:t>
      </w:r>
    </w:p>
    <w:p w14:paraId="21640D9F" w14:textId="77777777" w:rsidR="00930652" w:rsidRPr="00873E68" w:rsidRDefault="00930652" w:rsidP="001E0EBC">
      <w:pPr>
        <w:widowControl/>
        <w:numPr>
          <w:ilvl w:val="0"/>
          <w:numId w:val="91"/>
        </w:numPr>
        <w:autoSpaceDE/>
        <w:autoSpaceDN/>
        <w:spacing w:line="264" w:lineRule="auto"/>
        <w:jc w:val="both"/>
      </w:pPr>
      <w:r w:rsidRPr="00873E68">
        <w:rPr>
          <w:color w:val="000000"/>
        </w:rPr>
        <w:t>выявлять недостаточность и избыточность информации, данных, необходимых для решения задачи;</w:t>
      </w:r>
    </w:p>
    <w:p w14:paraId="166B5A04" w14:textId="77777777" w:rsidR="00930652" w:rsidRPr="00873E68" w:rsidRDefault="00930652" w:rsidP="001E0EBC">
      <w:pPr>
        <w:widowControl/>
        <w:numPr>
          <w:ilvl w:val="0"/>
          <w:numId w:val="91"/>
        </w:numPr>
        <w:autoSpaceDE/>
        <w:autoSpaceDN/>
        <w:spacing w:line="264" w:lineRule="auto"/>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2F690958" w14:textId="77777777" w:rsidR="00930652" w:rsidRPr="00873E68" w:rsidRDefault="00930652" w:rsidP="001E0EBC">
      <w:pPr>
        <w:widowControl/>
        <w:numPr>
          <w:ilvl w:val="0"/>
          <w:numId w:val="91"/>
        </w:numPr>
        <w:autoSpaceDE/>
        <w:autoSpaceDN/>
        <w:spacing w:line="264" w:lineRule="auto"/>
        <w:jc w:val="both"/>
      </w:pPr>
      <w:r w:rsidRPr="00873E68">
        <w:rPr>
          <w:color w:val="000000"/>
        </w:rPr>
        <w:t>выбирать форму представления информации и иллюстрировать решаемые задачи схемами, диаграммами, иной графикой и их комбинациями;</w:t>
      </w:r>
    </w:p>
    <w:p w14:paraId="6B985027" w14:textId="77777777" w:rsidR="00930652" w:rsidRPr="00873E68" w:rsidRDefault="00930652" w:rsidP="001E0EBC">
      <w:pPr>
        <w:widowControl/>
        <w:numPr>
          <w:ilvl w:val="0"/>
          <w:numId w:val="91"/>
        </w:numPr>
        <w:autoSpaceDE/>
        <w:autoSpaceDN/>
        <w:spacing w:line="264" w:lineRule="auto"/>
        <w:jc w:val="both"/>
      </w:pPr>
      <w:r w:rsidRPr="00873E68">
        <w:rPr>
          <w:color w:val="000000"/>
        </w:rPr>
        <w:t>оценивать надёжность информации по критериям, предложенным учителем или сформулированным самостоятельно.</w:t>
      </w:r>
    </w:p>
    <w:p w14:paraId="4D47EA8B"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5AFDB26F" w14:textId="77777777" w:rsidR="00930652" w:rsidRPr="00873E68" w:rsidRDefault="00930652" w:rsidP="001E0EBC">
      <w:pPr>
        <w:widowControl/>
        <w:numPr>
          <w:ilvl w:val="0"/>
          <w:numId w:val="92"/>
        </w:numPr>
        <w:autoSpaceDE/>
        <w:autoSpaceDN/>
        <w:spacing w:line="264" w:lineRule="auto"/>
        <w:jc w:val="both"/>
      </w:pPr>
      <w:r w:rsidRPr="00873E68">
        <w:rPr>
          <w:color w:val="00000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51B3214B" w14:textId="77777777" w:rsidR="00930652" w:rsidRPr="00873E68" w:rsidRDefault="00930652" w:rsidP="001E0EBC">
      <w:pPr>
        <w:widowControl/>
        <w:numPr>
          <w:ilvl w:val="0"/>
          <w:numId w:val="92"/>
        </w:numPr>
        <w:autoSpaceDE/>
        <w:autoSpaceDN/>
        <w:spacing w:line="264" w:lineRule="auto"/>
        <w:jc w:val="both"/>
      </w:pPr>
      <w:r w:rsidRPr="00873E68">
        <w:rPr>
          <w:color w:val="000000"/>
        </w:rPr>
        <w:lastRenderedPageBreak/>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60111356" w14:textId="77777777" w:rsidR="00930652" w:rsidRPr="00873E68" w:rsidRDefault="00930652" w:rsidP="001E0EBC">
      <w:pPr>
        <w:widowControl/>
        <w:numPr>
          <w:ilvl w:val="0"/>
          <w:numId w:val="92"/>
        </w:numPr>
        <w:autoSpaceDE/>
        <w:autoSpaceDN/>
        <w:spacing w:line="264" w:lineRule="auto"/>
        <w:jc w:val="both"/>
      </w:pPr>
      <w:r w:rsidRPr="00873E68">
        <w:rPr>
          <w:color w:val="000000"/>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0A1FA2F6" w14:textId="77777777" w:rsidR="00930652" w:rsidRPr="00873E68" w:rsidRDefault="00930652" w:rsidP="001E0EBC">
      <w:pPr>
        <w:widowControl/>
        <w:numPr>
          <w:ilvl w:val="0"/>
          <w:numId w:val="92"/>
        </w:numPr>
        <w:autoSpaceDE/>
        <w:autoSpaceDN/>
        <w:spacing w:line="264" w:lineRule="auto"/>
        <w:jc w:val="both"/>
      </w:pPr>
      <w:r w:rsidRPr="00873E68">
        <w:rPr>
          <w:color w:val="000000"/>
        </w:rPr>
        <w:t xml:space="preserve">понимать и использовать преимущества командной и индивидуальной работы при решении учебных математических задач; </w:t>
      </w:r>
    </w:p>
    <w:p w14:paraId="7ABB6D3D" w14:textId="77777777" w:rsidR="00930652" w:rsidRPr="00873E68" w:rsidRDefault="00930652" w:rsidP="001E0EBC">
      <w:pPr>
        <w:widowControl/>
        <w:numPr>
          <w:ilvl w:val="0"/>
          <w:numId w:val="92"/>
        </w:numPr>
        <w:autoSpaceDE/>
        <w:autoSpaceDN/>
        <w:spacing w:line="264" w:lineRule="auto"/>
        <w:jc w:val="both"/>
      </w:pPr>
      <w:r w:rsidRPr="00873E68">
        <w:rPr>
          <w:color w:val="000000"/>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35AAE02" w14:textId="77777777" w:rsidR="00930652" w:rsidRPr="00873E68" w:rsidRDefault="00930652" w:rsidP="001E0EBC">
      <w:pPr>
        <w:widowControl/>
        <w:numPr>
          <w:ilvl w:val="0"/>
          <w:numId w:val="92"/>
        </w:numPr>
        <w:autoSpaceDE/>
        <w:autoSpaceDN/>
        <w:spacing w:line="264" w:lineRule="auto"/>
        <w:jc w:val="both"/>
      </w:pPr>
      <w:r w:rsidRPr="00873E68">
        <w:rPr>
          <w:color w:val="000000"/>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48D2251E" w14:textId="77777777" w:rsidR="00930652" w:rsidRPr="00873E68" w:rsidRDefault="00930652" w:rsidP="00930652">
      <w:pPr>
        <w:spacing w:line="264" w:lineRule="auto"/>
        <w:ind w:left="120"/>
        <w:jc w:val="both"/>
      </w:pPr>
    </w:p>
    <w:p w14:paraId="40E6D80D"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72FB30A1" w14:textId="77777777" w:rsidR="00930652" w:rsidRPr="00873E68" w:rsidRDefault="00930652" w:rsidP="00930652">
      <w:pPr>
        <w:spacing w:line="264" w:lineRule="auto"/>
        <w:ind w:left="120"/>
        <w:jc w:val="both"/>
      </w:pPr>
    </w:p>
    <w:p w14:paraId="29857C63" w14:textId="77777777" w:rsidR="00930652" w:rsidRPr="00873E68" w:rsidRDefault="00930652" w:rsidP="00930652">
      <w:pPr>
        <w:spacing w:line="264" w:lineRule="auto"/>
        <w:ind w:left="120"/>
        <w:jc w:val="both"/>
      </w:pPr>
      <w:r w:rsidRPr="00873E68">
        <w:rPr>
          <w:b/>
          <w:color w:val="000000"/>
        </w:rPr>
        <w:t>Самоорганизация:</w:t>
      </w:r>
    </w:p>
    <w:p w14:paraId="0101AB06" w14:textId="77777777" w:rsidR="00930652" w:rsidRPr="00873E68" w:rsidRDefault="00930652" w:rsidP="001E0EBC">
      <w:pPr>
        <w:widowControl/>
        <w:numPr>
          <w:ilvl w:val="0"/>
          <w:numId w:val="93"/>
        </w:numPr>
        <w:autoSpaceDE/>
        <w:autoSpaceDN/>
        <w:spacing w:line="264" w:lineRule="auto"/>
        <w:jc w:val="both"/>
      </w:pPr>
      <w:r w:rsidRPr="00873E68">
        <w:rPr>
          <w:color w:val="000000"/>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380ABC7A" w14:textId="77777777" w:rsidR="00930652" w:rsidRPr="00873E68" w:rsidRDefault="00930652" w:rsidP="00930652">
      <w:pPr>
        <w:spacing w:line="264" w:lineRule="auto"/>
        <w:ind w:left="120"/>
        <w:jc w:val="both"/>
      </w:pPr>
      <w:r w:rsidRPr="00873E68">
        <w:rPr>
          <w:b/>
          <w:color w:val="000000"/>
        </w:rPr>
        <w:t>Самоконтроль, эмоциональный интеллект:</w:t>
      </w:r>
    </w:p>
    <w:p w14:paraId="0EED701D" w14:textId="77777777" w:rsidR="00930652" w:rsidRPr="00873E68" w:rsidRDefault="00930652" w:rsidP="001E0EBC">
      <w:pPr>
        <w:widowControl/>
        <w:numPr>
          <w:ilvl w:val="0"/>
          <w:numId w:val="94"/>
        </w:numPr>
        <w:autoSpaceDE/>
        <w:autoSpaceDN/>
        <w:spacing w:line="264" w:lineRule="auto"/>
        <w:jc w:val="both"/>
      </w:pPr>
      <w:r w:rsidRPr="00873E68">
        <w:rPr>
          <w:color w:val="000000"/>
        </w:rPr>
        <w:t>владеть способами самопроверки, самоконтроля процесса и результата решения математической задачи;</w:t>
      </w:r>
    </w:p>
    <w:p w14:paraId="45F2B4AB" w14:textId="77777777" w:rsidR="00930652" w:rsidRPr="00873E68" w:rsidRDefault="00930652" w:rsidP="001E0EBC">
      <w:pPr>
        <w:widowControl/>
        <w:numPr>
          <w:ilvl w:val="0"/>
          <w:numId w:val="94"/>
        </w:numPr>
        <w:autoSpaceDE/>
        <w:autoSpaceDN/>
        <w:spacing w:line="264" w:lineRule="auto"/>
        <w:jc w:val="both"/>
      </w:pPr>
      <w:r w:rsidRPr="00873E68">
        <w:rPr>
          <w:color w:val="000000"/>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0B09DD70" w14:textId="77777777" w:rsidR="00930652" w:rsidRPr="00873E68" w:rsidRDefault="00930652" w:rsidP="001E0EBC">
      <w:pPr>
        <w:widowControl/>
        <w:numPr>
          <w:ilvl w:val="0"/>
          <w:numId w:val="94"/>
        </w:numPr>
        <w:autoSpaceDE/>
        <w:autoSpaceDN/>
        <w:spacing w:line="264" w:lineRule="auto"/>
        <w:jc w:val="both"/>
      </w:pPr>
      <w:r w:rsidRPr="00873E68">
        <w:rPr>
          <w:color w:val="000000"/>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1480D8F3" w14:textId="77777777" w:rsidR="00930652" w:rsidRPr="00873E68" w:rsidRDefault="00930652" w:rsidP="00930652">
      <w:pPr>
        <w:spacing w:line="264" w:lineRule="auto"/>
        <w:ind w:left="120"/>
        <w:jc w:val="both"/>
      </w:pPr>
    </w:p>
    <w:p w14:paraId="2E0F8BCA" w14:textId="77777777" w:rsidR="00930652" w:rsidRPr="00873E68" w:rsidRDefault="00930652" w:rsidP="00930652">
      <w:pPr>
        <w:spacing w:line="264" w:lineRule="auto"/>
        <w:ind w:left="120"/>
        <w:jc w:val="both"/>
      </w:pPr>
      <w:r w:rsidRPr="00873E68">
        <w:rPr>
          <w:b/>
          <w:color w:val="000000"/>
        </w:rPr>
        <w:t>ПРЕДМЕТНЫЕ РЕЗУЛЬТАТЫ</w:t>
      </w:r>
    </w:p>
    <w:p w14:paraId="25728FFD" w14:textId="77777777" w:rsidR="00930652" w:rsidRPr="00873E68" w:rsidRDefault="00930652" w:rsidP="00930652">
      <w:pPr>
        <w:spacing w:line="264" w:lineRule="auto"/>
        <w:ind w:left="120"/>
        <w:jc w:val="both"/>
      </w:pPr>
    </w:p>
    <w:p w14:paraId="370A9AF4"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7 классе</w:t>
      </w:r>
      <w:r w:rsidRPr="00873E68">
        <w:rPr>
          <w:color w:val="000000"/>
        </w:rPr>
        <w:t xml:space="preserve"> обучающийся получит следующие предметные результаты:</w:t>
      </w:r>
    </w:p>
    <w:p w14:paraId="2CE74567" w14:textId="77777777" w:rsidR="00930652" w:rsidRPr="00873E68" w:rsidRDefault="00930652" w:rsidP="00930652">
      <w:pPr>
        <w:spacing w:line="264" w:lineRule="auto"/>
        <w:ind w:firstLine="600"/>
        <w:jc w:val="both"/>
      </w:pPr>
      <w:r w:rsidRPr="00873E68">
        <w:rPr>
          <w:color w:val="000000"/>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3F5E5430" w14:textId="77777777" w:rsidR="00930652" w:rsidRPr="00873E68" w:rsidRDefault="00930652" w:rsidP="00930652">
      <w:pPr>
        <w:spacing w:line="264" w:lineRule="auto"/>
        <w:ind w:firstLine="600"/>
        <w:jc w:val="both"/>
      </w:pPr>
      <w:r w:rsidRPr="00873E68">
        <w:rPr>
          <w:color w:val="000000"/>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20D09220" w14:textId="77777777" w:rsidR="00930652" w:rsidRPr="00873E68" w:rsidRDefault="00930652" w:rsidP="00930652">
      <w:pPr>
        <w:spacing w:line="264" w:lineRule="auto"/>
        <w:ind w:firstLine="600"/>
        <w:jc w:val="both"/>
      </w:pPr>
      <w:r w:rsidRPr="00873E68">
        <w:rPr>
          <w:color w:val="000000"/>
        </w:rPr>
        <w:t>Строить чертежи к геометрическим задачам.</w:t>
      </w:r>
    </w:p>
    <w:p w14:paraId="7C82A38C" w14:textId="77777777" w:rsidR="00930652" w:rsidRPr="00873E68" w:rsidRDefault="00930652" w:rsidP="00930652">
      <w:pPr>
        <w:spacing w:line="264" w:lineRule="auto"/>
        <w:ind w:firstLine="600"/>
        <w:jc w:val="both"/>
      </w:pPr>
      <w:r w:rsidRPr="00873E68">
        <w:rPr>
          <w:color w:val="000000"/>
        </w:rPr>
        <w:t>Пользоваться признаками равенства треугольников, использовать признаки и свойства равнобедренных треугольников при решении задач.</w:t>
      </w:r>
    </w:p>
    <w:p w14:paraId="3AC92E77" w14:textId="77777777" w:rsidR="00930652" w:rsidRPr="00873E68" w:rsidRDefault="00930652" w:rsidP="00930652">
      <w:pPr>
        <w:spacing w:line="264" w:lineRule="auto"/>
        <w:ind w:firstLine="600"/>
        <w:jc w:val="both"/>
      </w:pPr>
      <w:r w:rsidRPr="00873E68">
        <w:rPr>
          <w:color w:val="000000"/>
        </w:rPr>
        <w:t>Проводить логические рассуждения с использованием геометрических теорем.</w:t>
      </w:r>
    </w:p>
    <w:p w14:paraId="530867C4" w14:textId="77777777" w:rsidR="00930652" w:rsidRPr="00873E68" w:rsidRDefault="00930652" w:rsidP="00930652">
      <w:pPr>
        <w:spacing w:line="264" w:lineRule="auto"/>
        <w:ind w:firstLine="600"/>
        <w:jc w:val="both"/>
      </w:pPr>
      <w:r w:rsidRPr="00873E68">
        <w:rPr>
          <w:color w:val="000000"/>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0481B08F" w14:textId="77777777" w:rsidR="00930652" w:rsidRPr="00873E68" w:rsidRDefault="00930652" w:rsidP="00930652">
      <w:pPr>
        <w:spacing w:line="264" w:lineRule="auto"/>
        <w:ind w:firstLine="600"/>
        <w:jc w:val="both"/>
      </w:pPr>
      <w:r w:rsidRPr="00873E68">
        <w:rPr>
          <w:color w:val="000000"/>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7E5F1611" w14:textId="77777777" w:rsidR="00930652" w:rsidRPr="00873E68" w:rsidRDefault="00930652" w:rsidP="00930652">
      <w:pPr>
        <w:spacing w:line="264" w:lineRule="auto"/>
        <w:ind w:firstLine="600"/>
        <w:jc w:val="both"/>
      </w:pPr>
      <w:r w:rsidRPr="00873E68">
        <w:rPr>
          <w:color w:val="000000"/>
        </w:rPr>
        <w:t>Решать задачи на клетчатой бумаге.</w:t>
      </w:r>
    </w:p>
    <w:p w14:paraId="20DE8C41" w14:textId="77777777" w:rsidR="00930652" w:rsidRPr="00873E68" w:rsidRDefault="00930652" w:rsidP="00930652">
      <w:pPr>
        <w:spacing w:line="264" w:lineRule="auto"/>
        <w:ind w:firstLine="600"/>
        <w:jc w:val="both"/>
      </w:pPr>
      <w:r w:rsidRPr="00873E68">
        <w:rPr>
          <w:color w:val="000000"/>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14B759AE" w14:textId="77777777" w:rsidR="00930652" w:rsidRPr="00873E68" w:rsidRDefault="00930652" w:rsidP="00930652">
      <w:pPr>
        <w:spacing w:line="264" w:lineRule="auto"/>
        <w:ind w:firstLine="600"/>
        <w:jc w:val="both"/>
      </w:pPr>
      <w:r w:rsidRPr="00873E68">
        <w:rPr>
          <w:color w:val="000000"/>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14:paraId="58F8274D" w14:textId="77777777" w:rsidR="00930652" w:rsidRPr="00873E68" w:rsidRDefault="00930652" w:rsidP="00930652">
      <w:pPr>
        <w:spacing w:line="264" w:lineRule="auto"/>
        <w:ind w:firstLine="600"/>
        <w:jc w:val="both"/>
      </w:pPr>
      <w:r w:rsidRPr="00873E68">
        <w:rPr>
          <w:color w:val="000000"/>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43088C90" w14:textId="77777777" w:rsidR="00930652" w:rsidRPr="00873E68" w:rsidRDefault="00930652" w:rsidP="00930652">
      <w:pPr>
        <w:spacing w:line="264" w:lineRule="auto"/>
        <w:ind w:firstLine="600"/>
        <w:jc w:val="both"/>
      </w:pPr>
      <w:r w:rsidRPr="00873E68">
        <w:rPr>
          <w:color w:val="000000"/>
        </w:rPr>
        <w:lastRenderedPageBreak/>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3A05571D" w14:textId="77777777" w:rsidR="00930652" w:rsidRPr="00873E68" w:rsidRDefault="00930652" w:rsidP="00930652">
      <w:pPr>
        <w:spacing w:line="264" w:lineRule="auto"/>
        <w:ind w:firstLine="600"/>
        <w:jc w:val="both"/>
      </w:pPr>
      <w:r w:rsidRPr="00873E68">
        <w:rPr>
          <w:color w:val="000000"/>
        </w:rPr>
        <w:t>Владеть понятием касательной к окружности, пользоваться теоремой о перпендикулярности касательной и радиуса, проведённого к точке касания.</w:t>
      </w:r>
    </w:p>
    <w:p w14:paraId="79EBD577" w14:textId="77777777" w:rsidR="00930652" w:rsidRPr="00873E68" w:rsidRDefault="00930652" w:rsidP="00930652">
      <w:pPr>
        <w:spacing w:line="264" w:lineRule="auto"/>
        <w:ind w:firstLine="600"/>
        <w:jc w:val="both"/>
      </w:pPr>
      <w:r w:rsidRPr="00873E68">
        <w:rPr>
          <w:color w:val="000000"/>
        </w:rPr>
        <w:t>Пользоваться простейшими геометрическими неравенствами, понимать их практический смысл.</w:t>
      </w:r>
    </w:p>
    <w:p w14:paraId="67691F94" w14:textId="77777777" w:rsidR="00930652" w:rsidRPr="00873E68" w:rsidRDefault="00930652" w:rsidP="00930652">
      <w:pPr>
        <w:spacing w:line="264" w:lineRule="auto"/>
        <w:ind w:firstLine="600"/>
        <w:jc w:val="both"/>
      </w:pPr>
      <w:r w:rsidRPr="00873E68">
        <w:rPr>
          <w:color w:val="000000"/>
        </w:rPr>
        <w:t>Проводить основные геометрические построения с помощью циркуля и линейки.</w:t>
      </w:r>
    </w:p>
    <w:p w14:paraId="46ED5997"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8 классе</w:t>
      </w:r>
      <w:r w:rsidRPr="00873E68">
        <w:rPr>
          <w:color w:val="000000"/>
        </w:rPr>
        <w:t xml:space="preserve"> обучающийся получит следующие предметные результаты:</w:t>
      </w:r>
    </w:p>
    <w:p w14:paraId="1A92D41E" w14:textId="77777777" w:rsidR="00930652" w:rsidRPr="00873E68" w:rsidRDefault="00930652" w:rsidP="00930652">
      <w:pPr>
        <w:spacing w:line="264" w:lineRule="auto"/>
        <w:ind w:firstLine="600"/>
        <w:jc w:val="both"/>
      </w:pPr>
      <w:r w:rsidRPr="00873E68">
        <w:rPr>
          <w:color w:val="000000"/>
        </w:rPr>
        <w:t>Распознавать основные виды четырёхугольников, их элементы, пользоваться их свойствами при решении геометрических задач.</w:t>
      </w:r>
    </w:p>
    <w:p w14:paraId="0DE049B6" w14:textId="77777777" w:rsidR="00930652" w:rsidRPr="00873E68" w:rsidRDefault="00930652" w:rsidP="00930652">
      <w:pPr>
        <w:spacing w:line="264" w:lineRule="auto"/>
        <w:ind w:firstLine="600"/>
        <w:jc w:val="both"/>
      </w:pPr>
      <w:r w:rsidRPr="00873E68">
        <w:rPr>
          <w:color w:val="000000"/>
        </w:rPr>
        <w:t>Применять свойства точки пересечения медиан треугольника (центра масс) в решении задач.</w:t>
      </w:r>
    </w:p>
    <w:p w14:paraId="7078712E" w14:textId="77777777" w:rsidR="00930652" w:rsidRPr="00873E68" w:rsidRDefault="00930652" w:rsidP="00930652">
      <w:pPr>
        <w:spacing w:line="264" w:lineRule="auto"/>
        <w:ind w:firstLine="600"/>
        <w:jc w:val="both"/>
      </w:pPr>
      <w:r w:rsidRPr="00873E68">
        <w:rPr>
          <w:color w:val="000000"/>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14:paraId="579AD60A" w14:textId="77777777" w:rsidR="00930652" w:rsidRPr="00873E68" w:rsidRDefault="00930652" w:rsidP="00930652">
      <w:pPr>
        <w:spacing w:line="264" w:lineRule="auto"/>
        <w:ind w:firstLine="600"/>
        <w:jc w:val="both"/>
      </w:pPr>
      <w:r w:rsidRPr="00873E68">
        <w:rPr>
          <w:color w:val="000000"/>
        </w:rPr>
        <w:t>Применять признаки подобия треугольников в решении геометрических задач.</w:t>
      </w:r>
    </w:p>
    <w:p w14:paraId="6A121FDD" w14:textId="77777777" w:rsidR="00930652" w:rsidRPr="00873E68" w:rsidRDefault="00930652" w:rsidP="00930652">
      <w:pPr>
        <w:spacing w:line="264" w:lineRule="auto"/>
        <w:ind w:firstLine="600"/>
        <w:jc w:val="both"/>
      </w:pPr>
      <w:r w:rsidRPr="00873E68">
        <w:rPr>
          <w:color w:val="000000"/>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p w14:paraId="545D4025" w14:textId="77777777" w:rsidR="00930652" w:rsidRPr="00873E68" w:rsidRDefault="00930652" w:rsidP="00930652">
      <w:pPr>
        <w:spacing w:line="264" w:lineRule="auto"/>
        <w:ind w:firstLine="600"/>
        <w:jc w:val="both"/>
      </w:pPr>
      <w:r w:rsidRPr="00873E68">
        <w:rPr>
          <w:color w:val="000000"/>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14:paraId="1872A3A2" w14:textId="77777777" w:rsidR="00930652" w:rsidRPr="00873E68" w:rsidRDefault="00930652" w:rsidP="00930652">
      <w:pPr>
        <w:spacing w:line="264" w:lineRule="auto"/>
        <w:ind w:firstLine="600"/>
        <w:jc w:val="both"/>
      </w:pPr>
      <w:r w:rsidRPr="00873E68">
        <w:rPr>
          <w:color w:val="000000"/>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14:paraId="00FC4FAD" w14:textId="77777777" w:rsidR="00930652" w:rsidRPr="00873E68" w:rsidRDefault="00930652" w:rsidP="00930652">
      <w:pPr>
        <w:spacing w:line="264" w:lineRule="auto"/>
        <w:ind w:firstLine="600"/>
        <w:jc w:val="both"/>
      </w:pPr>
      <w:r w:rsidRPr="00873E68">
        <w:rPr>
          <w:color w:val="000000"/>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14:paraId="6A8960CF" w14:textId="77777777" w:rsidR="00930652" w:rsidRPr="00873E68" w:rsidRDefault="00930652" w:rsidP="00930652">
      <w:pPr>
        <w:spacing w:line="264" w:lineRule="auto"/>
        <w:ind w:firstLine="600"/>
        <w:jc w:val="both"/>
      </w:pPr>
      <w:r w:rsidRPr="00873E68">
        <w:rPr>
          <w:color w:val="000000"/>
        </w:rPr>
        <w:t>Владеть понятием описанного четырёхугольника, применять свойства описанного четырёхугольника при решении задач.</w:t>
      </w:r>
    </w:p>
    <w:p w14:paraId="3353D18C" w14:textId="77777777" w:rsidR="00930652" w:rsidRPr="00873E68" w:rsidRDefault="00930652" w:rsidP="00930652">
      <w:pPr>
        <w:spacing w:line="264" w:lineRule="auto"/>
        <w:ind w:firstLine="600"/>
        <w:jc w:val="both"/>
      </w:pPr>
      <w:r w:rsidRPr="00873E68">
        <w:rPr>
          <w:color w:val="000000"/>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319ABFD4"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9 классе</w:t>
      </w:r>
      <w:r w:rsidRPr="00873E68">
        <w:rPr>
          <w:color w:val="000000"/>
        </w:rPr>
        <w:t xml:space="preserve"> обучающийся получит следующие предметные результаты:</w:t>
      </w:r>
    </w:p>
    <w:p w14:paraId="18BDE4EF" w14:textId="77777777" w:rsidR="00930652" w:rsidRPr="00873E68" w:rsidRDefault="00930652" w:rsidP="00930652">
      <w:pPr>
        <w:spacing w:line="264" w:lineRule="auto"/>
        <w:ind w:firstLine="600"/>
        <w:jc w:val="both"/>
      </w:pPr>
      <w:r w:rsidRPr="00873E68">
        <w:rPr>
          <w:color w:val="000000"/>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48047226" w14:textId="77777777" w:rsidR="00930652" w:rsidRPr="00873E68" w:rsidRDefault="00930652" w:rsidP="00930652">
      <w:pPr>
        <w:spacing w:line="264" w:lineRule="auto"/>
        <w:ind w:firstLine="600"/>
        <w:jc w:val="both"/>
      </w:pPr>
      <w:r w:rsidRPr="00873E68">
        <w:rPr>
          <w:color w:val="000000"/>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6D9C0706" w14:textId="77777777" w:rsidR="00930652" w:rsidRPr="00873E68" w:rsidRDefault="00930652" w:rsidP="00930652">
      <w:pPr>
        <w:spacing w:line="264" w:lineRule="auto"/>
        <w:ind w:firstLine="600"/>
        <w:jc w:val="both"/>
      </w:pPr>
      <w:r w:rsidRPr="00873E68">
        <w:rPr>
          <w:color w:val="000000"/>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14:paraId="15C66E9D" w14:textId="77777777" w:rsidR="00930652" w:rsidRPr="00873E68" w:rsidRDefault="00930652" w:rsidP="00930652">
      <w:pPr>
        <w:spacing w:line="264" w:lineRule="auto"/>
        <w:ind w:firstLine="600"/>
        <w:jc w:val="both"/>
      </w:pPr>
      <w:r w:rsidRPr="00873E68">
        <w:rPr>
          <w:color w:val="000000"/>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14:paraId="788E3335" w14:textId="77777777" w:rsidR="00930652" w:rsidRPr="00873E68" w:rsidRDefault="00930652" w:rsidP="00930652">
      <w:pPr>
        <w:spacing w:line="264" w:lineRule="auto"/>
        <w:ind w:firstLine="600"/>
        <w:jc w:val="both"/>
      </w:pPr>
      <w:r w:rsidRPr="00873E68">
        <w:rPr>
          <w:color w:val="000000"/>
        </w:rPr>
        <w:t>Пользоваться теоремами о произведении отрезков хорд, о произведении отрезков секущих, о квадрате касательной.</w:t>
      </w:r>
    </w:p>
    <w:p w14:paraId="024F5E9C" w14:textId="77777777" w:rsidR="00930652" w:rsidRPr="00873E68" w:rsidRDefault="00930652" w:rsidP="00930652">
      <w:pPr>
        <w:spacing w:line="264" w:lineRule="auto"/>
        <w:ind w:firstLine="600"/>
        <w:jc w:val="both"/>
      </w:pPr>
      <w:r w:rsidRPr="00873E68">
        <w:rPr>
          <w:color w:val="000000"/>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39ED3EF2" w14:textId="77777777" w:rsidR="00930652" w:rsidRPr="00873E68" w:rsidRDefault="00930652" w:rsidP="00930652">
      <w:pPr>
        <w:spacing w:line="264" w:lineRule="auto"/>
        <w:ind w:firstLine="600"/>
        <w:jc w:val="both"/>
      </w:pPr>
      <w:r w:rsidRPr="00873E68">
        <w:rPr>
          <w:color w:val="000000"/>
        </w:rPr>
        <w:t>Пользоваться методом координат на плоскости, применять его в решении геометрических и практических задач.</w:t>
      </w:r>
    </w:p>
    <w:p w14:paraId="5D948D33" w14:textId="77777777" w:rsidR="00930652" w:rsidRPr="00873E68" w:rsidRDefault="00930652" w:rsidP="00930652">
      <w:pPr>
        <w:spacing w:line="264" w:lineRule="auto"/>
        <w:ind w:firstLine="600"/>
        <w:jc w:val="both"/>
      </w:pPr>
      <w:r w:rsidRPr="00873E68">
        <w:rPr>
          <w:color w:val="000000"/>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14:paraId="26F9D2B8" w14:textId="77777777" w:rsidR="00930652" w:rsidRPr="00873E68" w:rsidRDefault="00930652" w:rsidP="00930652">
      <w:pPr>
        <w:spacing w:line="264" w:lineRule="auto"/>
        <w:ind w:firstLine="600"/>
        <w:jc w:val="both"/>
      </w:pPr>
      <w:r w:rsidRPr="00873E68">
        <w:rPr>
          <w:color w:val="000000"/>
        </w:rPr>
        <w:t>Находить оси (или центры) симметрии фигур, применять движения плоскости в простейших случаях.</w:t>
      </w:r>
    </w:p>
    <w:p w14:paraId="5915939D" w14:textId="77777777" w:rsidR="00930652" w:rsidRPr="00873E68" w:rsidRDefault="00930652" w:rsidP="00930652">
      <w:pPr>
        <w:spacing w:line="264" w:lineRule="auto"/>
        <w:ind w:firstLine="600"/>
        <w:jc w:val="both"/>
      </w:pPr>
      <w:r w:rsidRPr="00873E68">
        <w:rPr>
          <w:color w:val="000000"/>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2BCCE5C6" w14:textId="77777777" w:rsidR="00930652" w:rsidRPr="00873E68" w:rsidRDefault="00930652" w:rsidP="00930652">
      <w:pPr>
        <w:spacing w:line="360" w:lineRule="auto"/>
        <w:rPr>
          <w:b/>
        </w:rPr>
      </w:pPr>
    </w:p>
    <w:p w14:paraId="6E979A71" w14:textId="2A414673"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учебного курса «Вероятность и статистика» (7-9кл)</w:t>
      </w:r>
    </w:p>
    <w:p w14:paraId="490CE620" w14:textId="77777777" w:rsidR="00930652" w:rsidRPr="00873E68" w:rsidRDefault="00930652" w:rsidP="00930652">
      <w:pPr>
        <w:spacing w:line="264" w:lineRule="auto"/>
        <w:jc w:val="both"/>
      </w:pPr>
      <w:r w:rsidRPr="00873E68">
        <w:rPr>
          <w:b/>
          <w:color w:val="000000"/>
        </w:rPr>
        <w:t>ПОЯСНИТЕЛЬНАЯ ЗАПИСКА</w:t>
      </w:r>
    </w:p>
    <w:p w14:paraId="0EE523E2" w14:textId="77777777" w:rsidR="00930652" w:rsidRPr="00873E68" w:rsidRDefault="00930652" w:rsidP="00930652">
      <w:pPr>
        <w:spacing w:line="264" w:lineRule="auto"/>
        <w:ind w:left="120"/>
        <w:jc w:val="both"/>
      </w:pPr>
    </w:p>
    <w:p w14:paraId="079E48CE" w14:textId="77777777" w:rsidR="00930652" w:rsidRPr="00873E68" w:rsidRDefault="00930652" w:rsidP="00930652">
      <w:pPr>
        <w:spacing w:line="264" w:lineRule="auto"/>
        <w:ind w:firstLine="600"/>
        <w:jc w:val="both"/>
      </w:pPr>
      <w:r w:rsidRPr="00873E68">
        <w:rPr>
          <w:color w:val="000000"/>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14:paraId="5E5BC70C" w14:textId="77777777" w:rsidR="00930652" w:rsidRPr="00873E68" w:rsidRDefault="00930652" w:rsidP="00930652">
      <w:pPr>
        <w:spacing w:line="264" w:lineRule="auto"/>
        <w:ind w:firstLine="600"/>
        <w:jc w:val="both"/>
      </w:pPr>
      <w:r w:rsidRPr="00873E68">
        <w:rPr>
          <w:color w:val="000000"/>
        </w:rPr>
        <w:t>Каждый человек постоянно принимает решения на основе имеющихся у него данных.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w:t>
      </w:r>
    </w:p>
    <w:p w14:paraId="01F00AC1" w14:textId="77777777" w:rsidR="00930652" w:rsidRPr="00873E68" w:rsidRDefault="00930652" w:rsidP="00930652">
      <w:pPr>
        <w:spacing w:line="264" w:lineRule="auto"/>
        <w:ind w:firstLine="600"/>
        <w:jc w:val="both"/>
      </w:pPr>
      <w:r w:rsidRPr="00873E68">
        <w:rPr>
          <w:color w:val="000000"/>
        </w:rPr>
        <w:t xml:space="preserve">Именно поэтому остро встала необходимость сформировать у обучающихся функциональную грамотность, включающую в себя в качестве неотъемлемой составляющей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 </w:t>
      </w:r>
    </w:p>
    <w:p w14:paraId="70D93719" w14:textId="77777777" w:rsidR="00930652" w:rsidRPr="00873E68" w:rsidRDefault="00930652" w:rsidP="00930652">
      <w:pPr>
        <w:spacing w:line="264" w:lineRule="auto"/>
        <w:ind w:firstLine="600"/>
        <w:jc w:val="both"/>
      </w:pPr>
      <w:r w:rsidRPr="00873E68">
        <w:rPr>
          <w:color w:val="000000"/>
        </w:rPr>
        <w:t>Знакомство в учебном курсе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14:paraId="5823A1A2" w14:textId="77777777" w:rsidR="00930652" w:rsidRPr="00873E68" w:rsidRDefault="00930652" w:rsidP="00930652">
      <w:pPr>
        <w:spacing w:line="264" w:lineRule="auto"/>
        <w:ind w:firstLine="600"/>
        <w:jc w:val="both"/>
      </w:pPr>
      <w:r w:rsidRPr="00873E68">
        <w:rPr>
          <w:color w:val="000000"/>
        </w:rPr>
        <w:t>В соответствии с данными целями в структуре программы учебного курса «Вероятность и статистика» основного общего образования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14:paraId="69FCB5D1" w14:textId="77777777" w:rsidR="00930652" w:rsidRPr="00873E68" w:rsidRDefault="00930652" w:rsidP="00930652">
      <w:pPr>
        <w:spacing w:line="264" w:lineRule="auto"/>
        <w:ind w:firstLine="600"/>
        <w:jc w:val="both"/>
      </w:pPr>
      <w:r w:rsidRPr="00873E68">
        <w:rPr>
          <w:color w:val="000000"/>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1ED7F755" w14:textId="77777777" w:rsidR="00930652" w:rsidRPr="00873E68" w:rsidRDefault="00930652" w:rsidP="00930652">
      <w:pPr>
        <w:spacing w:line="264" w:lineRule="auto"/>
        <w:ind w:firstLine="600"/>
        <w:jc w:val="both"/>
      </w:pPr>
      <w:r w:rsidRPr="00873E68">
        <w:rPr>
          <w:color w:val="000000"/>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14:paraId="5E383AA3" w14:textId="77777777" w:rsidR="00930652" w:rsidRPr="00873E68" w:rsidRDefault="00930652" w:rsidP="00930652">
      <w:pPr>
        <w:spacing w:line="264" w:lineRule="auto"/>
        <w:ind w:firstLine="600"/>
        <w:jc w:val="both"/>
      </w:pPr>
      <w:r w:rsidRPr="00873E68">
        <w:rPr>
          <w:color w:val="000000"/>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2E2E7959" w14:textId="77777777" w:rsidR="00930652" w:rsidRPr="00873E68" w:rsidRDefault="00930652" w:rsidP="00930652">
      <w:pPr>
        <w:spacing w:line="264" w:lineRule="auto"/>
        <w:ind w:firstLine="600"/>
        <w:jc w:val="both"/>
      </w:pPr>
      <w:r w:rsidRPr="00873E68">
        <w:rPr>
          <w:color w:val="000000"/>
        </w:rPr>
        <w:t>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14:paraId="47F22805" w14:textId="77777777" w:rsidR="00930652" w:rsidRPr="00873E68" w:rsidRDefault="00930652" w:rsidP="00930652">
      <w:pPr>
        <w:spacing w:line="264" w:lineRule="auto"/>
        <w:ind w:firstLine="600"/>
        <w:jc w:val="both"/>
      </w:pPr>
      <w:r w:rsidRPr="00873E68">
        <w:rPr>
          <w:color w:val="000000"/>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14:paraId="2FF615BE" w14:textId="77777777" w:rsidR="00930652" w:rsidRPr="00873E68" w:rsidRDefault="00930652" w:rsidP="00930652">
      <w:pPr>
        <w:spacing w:line="360" w:lineRule="auto"/>
        <w:rPr>
          <w:b/>
        </w:rPr>
      </w:pPr>
      <w:r w:rsidRPr="00873E68">
        <w:rPr>
          <w:color w:val="000000"/>
        </w:rPr>
        <w:t>‌‌‌На изучение учебного курса «Вероятность и статистика» отводится 102 часа: в 7 классе – 34 часа (1 час в неделю), в 8 классе – 34 часа (1 час в неделю), в 9 классе – 34 часа (1 час в неделю).‌‌</w:t>
      </w:r>
    </w:p>
    <w:p w14:paraId="0EACF045" w14:textId="77777777" w:rsidR="00930652" w:rsidRPr="00873E68" w:rsidRDefault="00930652" w:rsidP="00930652">
      <w:pPr>
        <w:spacing w:line="264" w:lineRule="auto"/>
        <w:ind w:left="120"/>
        <w:jc w:val="both"/>
      </w:pPr>
      <w:r w:rsidRPr="00873E68">
        <w:rPr>
          <w:b/>
          <w:color w:val="000000"/>
        </w:rPr>
        <w:t>СОДЕРЖАНИЕ ОБУЧЕНИЯ</w:t>
      </w:r>
    </w:p>
    <w:p w14:paraId="1B8A3D2B" w14:textId="77777777" w:rsidR="00930652" w:rsidRPr="00873E68" w:rsidRDefault="00930652" w:rsidP="00930652">
      <w:pPr>
        <w:spacing w:line="264" w:lineRule="auto"/>
        <w:ind w:left="120"/>
        <w:jc w:val="both"/>
      </w:pPr>
    </w:p>
    <w:p w14:paraId="215953A5" w14:textId="77777777" w:rsidR="00930652" w:rsidRPr="00873E68" w:rsidRDefault="00930652" w:rsidP="00930652">
      <w:pPr>
        <w:spacing w:line="264" w:lineRule="auto"/>
        <w:ind w:left="120"/>
        <w:jc w:val="both"/>
      </w:pPr>
      <w:r w:rsidRPr="00873E68">
        <w:rPr>
          <w:b/>
          <w:color w:val="000000"/>
        </w:rPr>
        <w:lastRenderedPageBreak/>
        <w:t>7 КЛАСС</w:t>
      </w:r>
    </w:p>
    <w:p w14:paraId="7AEA9D2E" w14:textId="77777777" w:rsidR="00930652" w:rsidRPr="00873E68" w:rsidRDefault="00930652" w:rsidP="00930652">
      <w:pPr>
        <w:spacing w:line="264" w:lineRule="auto"/>
        <w:ind w:left="120"/>
        <w:jc w:val="both"/>
      </w:pPr>
    </w:p>
    <w:p w14:paraId="159CEF6A" w14:textId="77777777" w:rsidR="00930652" w:rsidRPr="00873E68" w:rsidRDefault="00930652" w:rsidP="00930652">
      <w:pPr>
        <w:spacing w:line="264" w:lineRule="auto"/>
        <w:ind w:firstLine="600"/>
        <w:jc w:val="both"/>
      </w:pPr>
      <w:r w:rsidRPr="00873E68">
        <w:rPr>
          <w:color w:val="000000"/>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4099792B" w14:textId="77777777" w:rsidR="00930652" w:rsidRPr="00873E68" w:rsidRDefault="00930652" w:rsidP="00930652">
      <w:pPr>
        <w:spacing w:line="264" w:lineRule="auto"/>
        <w:ind w:firstLine="600"/>
        <w:jc w:val="both"/>
      </w:pPr>
      <w:r w:rsidRPr="00873E68">
        <w:rPr>
          <w:color w:val="000000"/>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5ACA4148" w14:textId="77777777" w:rsidR="00930652" w:rsidRPr="00873E68" w:rsidRDefault="00930652" w:rsidP="00930652">
      <w:pPr>
        <w:spacing w:line="264" w:lineRule="auto"/>
        <w:ind w:firstLine="600"/>
        <w:jc w:val="both"/>
      </w:pPr>
      <w:r w:rsidRPr="00873E68">
        <w:rPr>
          <w:color w:val="000000"/>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1C375F1E" w14:textId="77777777" w:rsidR="00930652" w:rsidRPr="00873E68" w:rsidRDefault="00930652" w:rsidP="00930652">
      <w:pPr>
        <w:spacing w:line="264" w:lineRule="auto"/>
        <w:ind w:firstLine="600"/>
        <w:jc w:val="both"/>
      </w:pPr>
      <w:r w:rsidRPr="00873E68">
        <w:rPr>
          <w:color w:val="000000"/>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p w14:paraId="1348D453" w14:textId="77777777" w:rsidR="00930652" w:rsidRPr="00873E68" w:rsidRDefault="00930652" w:rsidP="00930652">
      <w:pPr>
        <w:spacing w:line="264" w:lineRule="auto"/>
        <w:ind w:left="120"/>
        <w:jc w:val="both"/>
      </w:pPr>
      <w:r w:rsidRPr="00873E68">
        <w:rPr>
          <w:b/>
          <w:color w:val="000000"/>
        </w:rPr>
        <w:t>8 КЛАСС</w:t>
      </w:r>
    </w:p>
    <w:p w14:paraId="6C062022" w14:textId="77777777" w:rsidR="00930652" w:rsidRPr="00873E68" w:rsidRDefault="00930652" w:rsidP="00930652">
      <w:pPr>
        <w:spacing w:line="264" w:lineRule="auto"/>
        <w:ind w:left="120"/>
        <w:jc w:val="both"/>
      </w:pPr>
    </w:p>
    <w:p w14:paraId="420BAA18" w14:textId="77777777" w:rsidR="00930652" w:rsidRPr="00873E68" w:rsidRDefault="00930652" w:rsidP="00930652">
      <w:pPr>
        <w:spacing w:line="264" w:lineRule="auto"/>
        <w:ind w:firstLine="600"/>
        <w:jc w:val="both"/>
      </w:pPr>
      <w:r w:rsidRPr="00873E68">
        <w:rPr>
          <w:color w:val="000000"/>
        </w:rPr>
        <w:t>Представление данных в виде таблиц, диаграмм, графиков.</w:t>
      </w:r>
    </w:p>
    <w:p w14:paraId="54892A5E" w14:textId="77777777" w:rsidR="00930652" w:rsidRPr="00873E68" w:rsidRDefault="00930652" w:rsidP="00930652">
      <w:pPr>
        <w:spacing w:line="264" w:lineRule="auto"/>
        <w:ind w:firstLine="600"/>
        <w:jc w:val="both"/>
      </w:pPr>
      <w:r w:rsidRPr="00873E68">
        <w:rPr>
          <w:color w:val="000000"/>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2D2B3536" w14:textId="77777777" w:rsidR="00930652" w:rsidRPr="00873E68" w:rsidRDefault="00930652" w:rsidP="00930652">
      <w:pPr>
        <w:spacing w:line="264" w:lineRule="auto"/>
        <w:ind w:firstLine="600"/>
        <w:jc w:val="both"/>
      </w:pPr>
      <w:r w:rsidRPr="00873E68">
        <w:rPr>
          <w:color w:val="000000"/>
        </w:rPr>
        <w:t>Измерение рассеивания данных. Дисперсия и стандартное отклонение числовых наборов. Диаграмма рассеивания.</w:t>
      </w:r>
    </w:p>
    <w:p w14:paraId="6DA52305" w14:textId="77777777" w:rsidR="00930652" w:rsidRPr="00873E68" w:rsidRDefault="00930652" w:rsidP="00930652">
      <w:pPr>
        <w:spacing w:line="264" w:lineRule="auto"/>
        <w:ind w:firstLine="600"/>
        <w:jc w:val="both"/>
      </w:pPr>
      <w:r w:rsidRPr="00873E68">
        <w:rPr>
          <w:color w:val="000000"/>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733D5ED0" w14:textId="77777777" w:rsidR="00930652" w:rsidRPr="00873E68" w:rsidRDefault="00930652" w:rsidP="00930652">
      <w:pPr>
        <w:spacing w:line="264" w:lineRule="auto"/>
        <w:ind w:firstLine="600"/>
        <w:jc w:val="both"/>
      </w:pPr>
      <w:r w:rsidRPr="00873E68">
        <w:rPr>
          <w:color w:val="000000"/>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146B5643" w14:textId="77777777" w:rsidR="00930652" w:rsidRPr="00873E68" w:rsidRDefault="00930652" w:rsidP="00930652">
      <w:pPr>
        <w:spacing w:line="264" w:lineRule="auto"/>
        <w:ind w:firstLine="600"/>
        <w:jc w:val="both"/>
      </w:pPr>
      <w:r w:rsidRPr="00873E68">
        <w:rPr>
          <w:color w:val="000000"/>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74D91630" w14:textId="77777777" w:rsidR="00930652" w:rsidRPr="00873E68" w:rsidRDefault="00930652" w:rsidP="00930652">
      <w:pPr>
        <w:spacing w:line="264" w:lineRule="auto"/>
        <w:ind w:left="120"/>
        <w:jc w:val="both"/>
      </w:pPr>
      <w:r w:rsidRPr="00873E68">
        <w:rPr>
          <w:b/>
          <w:color w:val="000000"/>
        </w:rPr>
        <w:t>9 КЛАСС</w:t>
      </w:r>
    </w:p>
    <w:p w14:paraId="47352513" w14:textId="77777777" w:rsidR="00930652" w:rsidRPr="00873E68" w:rsidRDefault="00930652" w:rsidP="00930652">
      <w:pPr>
        <w:spacing w:line="264" w:lineRule="auto"/>
        <w:ind w:left="120"/>
        <w:jc w:val="both"/>
      </w:pPr>
    </w:p>
    <w:p w14:paraId="5CDC2AA2" w14:textId="77777777" w:rsidR="00930652" w:rsidRPr="00873E68" w:rsidRDefault="00930652" w:rsidP="00930652">
      <w:pPr>
        <w:spacing w:line="264" w:lineRule="auto"/>
        <w:ind w:firstLine="600"/>
        <w:jc w:val="both"/>
      </w:pPr>
      <w:r w:rsidRPr="00873E68">
        <w:rPr>
          <w:color w:val="000000"/>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055C75CD" w14:textId="77777777" w:rsidR="00930652" w:rsidRPr="00873E68" w:rsidRDefault="00930652" w:rsidP="00930652">
      <w:pPr>
        <w:spacing w:line="264" w:lineRule="auto"/>
        <w:ind w:firstLine="600"/>
        <w:jc w:val="both"/>
      </w:pPr>
      <w:r w:rsidRPr="00873E68">
        <w:rPr>
          <w:color w:val="000000"/>
        </w:rPr>
        <w:t>Перестановки и факториал. Сочетания и число сочетаний. Треугольник Паскаля. Решение задач с использованием комбинаторики.</w:t>
      </w:r>
    </w:p>
    <w:p w14:paraId="471FF0FF" w14:textId="77777777" w:rsidR="00930652" w:rsidRPr="00873E68" w:rsidRDefault="00930652" w:rsidP="00930652">
      <w:pPr>
        <w:spacing w:line="264" w:lineRule="auto"/>
        <w:ind w:firstLine="600"/>
        <w:jc w:val="both"/>
      </w:pPr>
      <w:r w:rsidRPr="00873E68">
        <w:rPr>
          <w:color w:val="000000"/>
        </w:rPr>
        <w:t>Геометрическая вероятность. Случайный выбор точки из фигуры на плоскости, из отрезка и из дуги окружности.</w:t>
      </w:r>
    </w:p>
    <w:p w14:paraId="2F6D30F8" w14:textId="77777777" w:rsidR="00930652" w:rsidRPr="00873E68" w:rsidRDefault="00930652" w:rsidP="00930652">
      <w:pPr>
        <w:spacing w:line="264" w:lineRule="auto"/>
        <w:ind w:firstLine="600"/>
        <w:jc w:val="both"/>
      </w:pPr>
      <w:r w:rsidRPr="00873E68">
        <w:rPr>
          <w:color w:val="000000"/>
        </w:rPr>
        <w:t>Испытание. Успех и неудача. Серия испытаний до первого успеха. Серия испытаний Бернулли. Вероятности событий в серии испытаний Бернулли.</w:t>
      </w:r>
    </w:p>
    <w:p w14:paraId="0AFC54C4" w14:textId="77777777" w:rsidR="00930652" w:rsidRPr="00873E68" w:rsidRDefault="00930652" w:rsidP="00930652">
      <w:pPr>
        <w:spacing w:line="264" w:lineRule="auto"/>
        <w:ind w:firstLine="600"/>
        <w:jc w:val="both"/>
      </w:pPr>
      <w:r w:rsidRPr="00873E68">
        <w:rPr>
          <w:color w:val="000000"/>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0D4C9F4D" w14:textId="77777777" w:rsidR="00930652" w:rsidRPr="00873E68" w:rsidRDefault="00930652" w:rsidP="00930652">
      <w:pPr>
        <w:spacing w:line="264" w:lineRule="auto"/>
        <w:ind w:firstLine="600"/>
        <w:jc w:val="both"/>
      </w:pPr>
      <w:r w:rsidRPr="00873E68">
        <w:rPr>
          <w:color w:val="000000"/>
        </w:rPr>
        <w:t>Понятие о законе больших чисел. Измерение вероятностей с помощью частот. Роль и значение закона больших чисел в природе и обществе.</w:t>
      </w:r>
    </w:p>
    <w:p w14:paraId="4F87F402"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УЧЕБНОГО КУРСА «ВЕРОЯТНОСТЬ И СТАТИСТИКА» НА УРОВНЕ ОСНОВНОГО ОБЩЕГО ОБРАЗОВАНИЯ</w:t>
      </w:r>
    </w:p>
    <w:p w14:paraId="2DA8E2EB" w14:textId="77777777" w:rsidR="00930652" w:rsidRPr="00873E68" w:rsidRDefault="00930652" w:rsidP="00930652">
      <w:pPr>
        <w:spacing w:line="264" w:lineRule="auto"/>
        <w:ind w:left="120"/>
        <w:jc w:val="both"/>
      </w:pPr>
    </w:p>
    <w:p w14:paraId="43162451" w14:textId="77777777" w:rsidR="00930652" w:rsidRPr="00873E68" w:rsidRDefault="00930652" w:rsidP="00930652">
      <w:pPr>
        <w:spacing w:line="264" w:lineRule="auto"/>
        <w:ind w:left="120"/>
        <w:jc w:val="both"/>
      </w:pPr>
      <w:r w:rsidRPr="00873E68">
        <w:rPr>
          <w:b/>
          <w:color w:val="000000"/>
        </w:rPr>
        <w:t>ЛИЧНОСТНЫЕ РЕЗУЛЬТАТЫ</w:t>
      </w:r>
    </w:p>
    <w:p w14:paraId="437C1430" w14:textId="77777777" w:rsidR="00930652" w:rsidRPr="00873E68" w:rsidRDefault="00930652" w:rsidP="00930652">
      <w:pPr>
        <w:spacing w:line="264" w:lineRule="auto"/>
        <w:ind w:left="120"/>
        <w:jc w:val="both"/>
      </w:pPr>
    </w:p>
    <w:p w14:paraId="0A1F4A56" w14:textId="77777777" w:rsidR="00930652" w:rsidRPr="00873E68" w:rsidRDefault="00930652" w:rsidP="00930652">
      <w:pPr>
        <w:spacing w:line="264" w:lineRule="auto"/>
        <w:ind w:firstLine="600"/>
        <w:jc w:val="both"/>
      </w:pPr>
      <w:r w:rsidRPr="00873E68">
        <w:rPr>
          <w:b/>
          <w:color w:val="000000"/>
        </w:rPr>
        <w:t xml:space="preserve">Личностные результаты </w:t>
      </w:r>
      <w:r w:rsidRPr="00873E68">
        <w:rPr>
          <w:color w:val="000000"/>
        </w:rPr>
        <w:t>освоения программы учебного курса «Вероятность и статистика» характеризуются:</w:t>
      </w:r>
    </w:p>
    <w:p w14:paraId="6D7370FF" w14:textId="77777777" w:rsidR="00930652" w:rsidRPr="00873E68" w:rsidRDefault="00930652" w:rsidP="00930652">
      <w:pPr>
        <w:spacing w:line="264" w:lineRule="auto"/>
        <w:ind w:firstLine="600"/>
        <w:jc w:val="both"/>
      </w:pPr>
      <w:r w:rsidRPr="00873E68">
        <w:rPr>
          <w:b/>
          <w:color w:val="000000"/>
        </w:rPr>
        <w:t>1) патриотическое воспитание:</w:t>
      </w:r>
    </w:p>
    <w:p w14:paraId="00C2E9D7" w14:textId="77777777" w:rsidR="00930652" w:rsidRPr="00873E68" w:rsidRDefault="00930652" w:rsidP="00930652">
      <w:pPr>
        <w:spacing w:line="264" w:lineRule="auto"/>
        <w:ind w:firstLine="600"/>
        <w:jc w:val="both"/>
      </w:pPr>
      <w:r w:rsidRPr="00873E68">
        <w:rPr>
          <w:color w:val="000000"/>
        </w:rPr>
        <w:t xml:space="preserve">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w:t>
      </w:r>
      <w:r w:rsidRPr="00873E68">
        <w:rPr>
          <w:color w:val="000000"/>
        </w:rPr>
        <w:lastRenderedPageBreak/>
        <w:t>достижений в других науках и прикладных сферах;</w:t>
      </w:r>
    </w:p>
    <w:p w14:paraId="509192AE" w14:textId="77777777" w:rsidR="00930652" w:rsidRPr="00873E68" w:rsidRDefault="00930652" w:rsidP="00930652">
      <w:pPr>
        <w:spacing w:line="264" w:lineRule="auto"/>
        <w:ind w:firstLine="600"/>
        <w:jc w:val="both"/>
      </w:pPr>
      <w:r w:rsidRPr="00873E68">
        <w:rPr>
          <w:b/>
          <w:color w:val="000000"/>
        </w:rPr>
        <w:t>2) гражданское и духовно-нравственное воспитание:</w:t>
      </w:r>
    </w:p>
    <w:p w14:paraId="7BB4F22D" w14:textId="77777777" w:rsidR="00930652" w:rsidRPr="00873E68" w:rsidRDefault="00930652" w:rsidP="00930652">
      <w:pPr>
        <w:spacing w:line="264" w:lineRule="auto"/>
        <w:ind w:firstLine="600"/>
        <w:jc w:val="both"/>
      </w:pPr>
      <w:r w:rsidRPr="00873E68">
        <w:rPr>
          <w:color w:val="000000"/>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67BBB343" w14:textId="77777777" w:rsidR="00930652" w:rsidRPr="00873E68" w:rsidRDefault="00930652" w:rsidP="00930652">
      <w:pPr>
        <w:spacing w:line="264" w:lineRule="auto"/>
        <w:ind w:firstLine="600"/>
        <w:jc w:val="both"/>
      </w:pPr>
      <w:r w:rsidRPr="00873E68">
        <w:rPr>
          <w:b/>
          <w:color w:val="000000"/>
        </w:rPr>
        <w:t>3) трудовое воспитание:</w:t>
      </w:r>
    </w:p>
    <w:p w14:paraId="26D9088D" w14:textId="77777777" w:rsidR="00930652" w:rsidRPr="00873E68" w:rsidRDefault="00930652" w:rsidP="00930652">
      <w:pPr>
        <w:spacing w:line="264" w:lineRule="auto"/>
        <w:ind w:firstLine="600"/>
        <w:jc w:val="both"/>
      </w:pPr>
      <w:r w:rsidRPr="00873E68">
        <w:rPr>
          <w:color w:val="000000"/>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6F29E2AF" w14:textId="77777777" w:rsidR="00930652" w:rsidRPr="00873E68" w:rsidRDefault="00930652" w:rsidP="00930652">
      <w:pPr>
        <w:spacing w:line="264" w:lineRule="auto"/>
        <w:ind w:firstLine="600"/>
        <w:jc w:val="both"/>
      </w:pPr>
      <w:r w:rsidRPr="00873E68">
        <w:rPr>
          <w:b/>
          <w:color w:val="000000"/>
        </w:rPr>
        <w:t>4) эстетическое воспитание:</w:t>
      </w:r>
    </w:p>
    <w:p w14:paraId="34EA4F22" w14:textId="77777777" w:rsidR="00930652" w:rsidRPr="00873E68" w:rsidRDefault="00930652" w:rsidP="00930652">
      <w:pPr>
        <w:spacing w:line="264" w:lineRule="auto"/>
        <w:ind w:firstLine="600"/>
        <w:jc w:val="both"/>
      </w:pPr>
      <w:r w:rsidRPr="00873E68">
        <w:rPr>
          <w:color w:val="000000"/>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1BEA930F" w14:textId="77777777" w:rsidR="00930652" w:rsidRPr="00873E68" w:rsidRDefault="00930652" w:rsidP="00930652">
      <w:pPr>
        <w:spacing w:line="264" w:lineRule="auto"/>
        <w:ind w:firstLine="600"/>
        <w:jc w:val="both"/>
      </w:pPr>
      <w:r w:rsidRPr="00873E68">
        <w:rPr>
          <w:b/>
          <w:color w:val="000000"/>
        </w:rPr>
        <w:t>5) ценности научного познания:</w:t>
      </w:r>
    </w:p>
    <w:p w14:paraId="111879C6" w14:textId="77777777" w:rsidR="00930652" w:rsidRPr="00873E68" w:rsidRDefault="00930652" w:rsidP="00930652">
      <w:pPr>
        <w:spacing w:line="264" w:lineRule="auto"/>
        <w:ind w:firstLine="600"/>
        <w:jc w:val="both"/>
      </w:pPr>
      <w:r w:rsidRPr="00873E68">
        <w:rPr>
          <w:color w:val="000000"/>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730453CE" w14:textId="77777777" w:rsidR="00930652" w:rsidRPr="00873E68" w:rsidRDefault="00930652" w:rsidP="00930652">
      <w:pPr>
        <w:spacing w:line="264" w:lineRule="auto"/>
        <w:ind w:firstLine="600"/>
        <w:jc w:val="both"/>
      </w:pPr>
      <w:r w:rsidRPr="00873E68">
        <w:rPr>
          <w:b/>
          <w:color w:val="000000"/>
        </w:rPr>
        <w:t>6) физическое воспитание, формирование культуры здоровья и эмоционального благополучия:</w:t>
      </w:r>
    </w:p>
    <w:p w14:paraId="080FEC7E" w14:textId="77777777" w:rsidR="00930652" w:rsidRPr="00873E68" w:rsidRDefault="00930652" w:rsidP="00930652">
      <w:pPr>
        <w:spacing w:line="264" w:lineRule="auto"/>
        <w:ind w:firstLine="600"/>
        <w:jc w:val="both"/>
      </w:pPr>
      <w:r w:rsidRPr="00873E68">
        <w:rPr>
          <w:color w:val="000000"/>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65F04B8D" w14:textId="77777777" w:rsidR="00930652" w:rsidRPr="00873E68" w:rsidRDefault="00930652" w:rsidP="00930652">
      <w:pPr>
        <w:spacing w:line="264" w:lineRule="auto"/>
        <w:ind w:firstLine="600"/>
        <w:jc w:val="both"/>
      </w:pPr>
      <w:r w:rsidRPr="00873E68">
        <w:rPr>
          <w:b/>
          <w:color w:val="000000"/>
        </w:rPr>
        <w:t>7) экологическое воспитание:</w:t>
      </w:r>
    </w:p>
    <w:p w14:paraId="4E8F5FC0" w14:textId="77777777" w:rsidR="00930652" w:rsidRPr="00873E68" w:rsidRDefault="00930652" w:rsidP="00930652">
      <w:pPr>
        <w:spacing w:line="264" w:lineRule="auto"/>
        <w:ind w:firstLine="600"/>
        <w:jc w:val="both"/>
      </w:pPr>
      <w:r w:rsidRPr="00873E68">
        <w:rPr>
          <w:color w:val="000000"/>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6D59286E" w14:textId="77777777" w:rsidR="00930652" w:rsidRPr="00873E68" w:rsidRDefault="00930652" w:rsidP="00930652">
      <w:pPr>
        <w:spacing w:line="264" w:lineRule="auto"/>
        <w:ind w:firstLine="600"/>
        <w:jc w:val="both"/>
      </w:pPr>
      <w:r w:rsidRPr="00873E68">
        <w:rPr>
          <w:b/>
          <w:color w:val="000000"/>
        </w:rPr>
        <w:t>8) адаптация к изменяющимся условиям социальной и природной среды:</w:t>
      </w:r>
    </w:p>
    <w:p w14:paraId="10710271" w14:textId="77777777" w:rsidR="00930652" w:rsidRPr="00873E68" w:rsidRDefault="00930652" w:rsidP="00930652">
      <w:pPr>
        <w:spacing w:line="264" w:lineRule="auto"/>
        <w:ind w:firstLine="600"/>
        <w:jc w:val="both"/>
      </w:pPr>
      <w:r w:rsidRPr="00873E68">
        <w:rPr>
          <w:color w:val="000000"/>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5A7773E7" w14:textId="77777777" w:rsidR="00930652" w:rsidRPr="00873E68" w:rsidRDefault="00930652" w:rsidP="00930652">
      <w:pPr>
        <w:spacing w:line="264" w:lineRule="auto"/>
        <w:ind w:firstLine="600"/>
        <w:jc w:val="both"/>
      </w:pPr>
      <w:r w:rsidRPr="00873E68">
        <w:rPr>
          <w:color w:val="000000"/>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33A6505E" w14:textId="77777777" w:rsidR="00930652" w:rsidRPr="00873E68" w:rsidRDefault="00930652" w:rsidP="00930652">
      <w:pPr>
        <w:spacing w:line="264" w:lineRule="auto"/>
        <w:ind w:firstLine="600"/>
        <w:jc w:val="both"/>
      </w:pPr>
      <w:r w:rsidRPr="00873E68">
        <w:rPr>
          <w:color w:val="000000"/>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0E65EBC3"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7712417F" w14:textId="77777777" w:rsidR="00930652" w:rsidRPr="00873E68" w:rsidRDefault="00930652" w:rsidP="00930652">
      <w:pPr>
        <w:spacing w:line="264" w:lineRule="auto"/>
        <w:ind w:left="120"/>
        <w:jc w:val="both"/>
      </w:pPr>
    </w:p>
    <w:p w14:paraId="1267A50B"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2D334CDF" w14:textId="77777777" w:rsidR="00930652" w:rsidRPr="00873E68" w:rsidRDefault="00930652" w:rsidP="00930652">
      <w:pPr>
        <w:spacing w:line="264" w:lineRule="auto"/>
        <w:ind w:left="120"/>
        <w:jc w:val="both"/>
      </w:pPr>
    </w:p>
    <w:p w14:paraId="2418D17E"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67299760" w14:textId="77777777" w:rsidR="00930652" w:rsidRPr="00873E68" w:rsidRDefault="00930652" w:rsidP="001E0EBC">
      <w:pPr>
        <w:widowControl/>
        <w:numPr>
          <w:ilvl w:val="0"/>
          <w:numId w:val="95"/>
        </w:numPr>
        <w:autoSpaceDE/>
        <w:autoSpaceDN/>
        <w:spacing w:line="264" w:lineRule="auto"/>
        <w:jc w:val="both"/>
      </w:pPr>
      <w:r w:rsidRPr="00873E68">
        <w:rPr>
          <w:color w:val="000000"/>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41A13E74" w14:textId="77777777" w:rsidR="00930652" w:rsidRPr="00873E68" w:rsidRDefault="00930652" w:rsidP="001E0EBC">
      <w:pPr>
        <w:widowControl/>
        <w:numPr>
          <w:ilvl w:val="0"/>
          <w:numId w:val="95"/>
        </w:numPr>
        <w:autoSpaceDE/>
        <w:autoSpaceDN/>
        <w:spacing w:line="264" w:lineRule="auto"/>
        <w:jc w:val="both"/>
      </w:pPr>
      <w:r w:rsidRPr="00873E68">
        <w:rPr>
          <w:color w:val="000000"/>
        </w:rPr>
        <w:t>воспринимать, формулировать и преобразовывать суждения: утвердительные и отрицательные, единичные, частные и общие, условные;</w:t>
      </w:r>
    </w:p>
    <w:p w14:paraId="61E5B64A" w14:textId="77777777" w:rsidR="00930652" w:rsidRPr="00873E68" w:rsidRDefault="00930652" w:rsidP="001E0EBC">
      <w:pPr>
        <w:widowControl/>
        <w:numPr>
          <w:ilvl w:val="0"/>
          <w:numId w:val="95"/>
        </w:numPr>
        <w:autoSpaceDE/>
        <w:autoSpaceDN/>
        <w:spacing w:line="264" w:lineRule="auto"/>
        <w:jc w:val="both"/>
      </w:pPr>
      <w:r w:rsidRPr="00873E68">
        <w:rPr>
          <w:color w:val="00000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448F2008" w14:textId="77777777" w:rsidR="00930652" w:rsidRPr="00873E68" w:rsidRDefault="00930652" w:rsidP="001E0EBC">
      <w:pPr>
        <w:widowControl/>
        <w:numPr>
          <w:ilvl w:val="0"/>
          <w:numId w:val="95"/>
        </w:numPr>
        <w:autoSpaceDE/>
        <w:autoSpaceDN/>
        <w:spacing w:line="264" w:lineRule="auto"/>
        <w:jc w:val="both"/>
      </w:pPr>
      <w:r w:rsidRPr="00873E68">
        <w:rPr>
          <w:color w:val="000000"/>
        </w:rPr>
        <w:t>делать выводы с использованием законов логики, дедуктивных и индуктивных умозаключений, умозаключений по аналогии;</w:t>
      </w:r>
    </w:p>
    <w:p w14:paraId="41CCA301" w14:textId="77777777" w:rsidR="00930652" w:rsidRPr="00873E68" w:rsidRDefault="00930652" w:rsidP="001E0EBC">
      <w:pPr>
        <w:widowControl/>
        <w:numPr>
          <w:ilvl w:val="0"/>
          <w:numId w:val="95"/>
        </w:numPr>
        <w:autoSpaceDE/>
        <w:autoSpaceDN/>
        <w:spacing w:line="264" w:lineRule="auto"/>
        <w:jc w:val="both"/>
      </w:pPr>
      <w:r w:rsidRPr="00873E68">
        <w:rPr>
          <w:color w:val="000000"/>
        </w:rPr>
        <w:lastRenderedPageBreak/>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62963DDE" w14:textId="77777777" w:rsidR="00930652" w:rsidRPr="00873E68" w:rsidRDefault="00930652" w:rsidP="001E0EBC">
      <w:pPr>
        <w:widowControl/>
        <w:numPr>
          <w:ilvl w:val="0"/>
          <w:numId w:val="95"/>
        </w:numPr>
        <w:autoSpaceDE/>
        <w:autoSpaceDN/>
        <w:spacing w:line="264" w:lineRule="auto"/>
        <w:jc w:val="both"/>
      </w:pPr>
      <w:r w:rsidRPr="00873E68">
        <w:rPr>
          <w:color w:val="000000"/>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8D06C0E"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2ECE18F9" w14:textId="77777777" w:rsidR="00930652" w:rsidRPr="00873E68" w:rsidRDefault="00930652" w:rsidP="001E0EBC">
      <w:pPr>
        <w:widowControl/>
        <w:numPr>
          <w:ilvl w:val="0"/>
          <w:numId w:val="96"/>
        </w:numPr>
        <w:autoSpaceDE/>
        <w:autoSpaceDN/>
        <w:spacing w:line="264" w:lineRule="auto"/>
        <w:jc w:val="both"/>
      </w:pPr>
      <w:r w:rsidRPr="00873E68">
        <w:rPr>
          <w:color w:val="000000"/>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33A0D1AA" w14:textId="77777777" w:rsidR="00930652" w:rsidRPr="00873E68" w:rsidRDefault="00930652" w:rsidP="001E0EBC">
      <w:pPr>
        <w:widowControl/>
        <w:numPr>
          <w:ilvl w:val="0"/>
          <w:numId w:val="96"/>
        </w:numPr>
        <w:autoSpaceDE/>
        <w:autoSpaceDN/>
        <w:spacing w:line="264" w:lineRule="auto"/>
        <w:jc w:val="both"/>
      </w:pPr>
      <w:r w:rsidRPr="00873E68">
        <w:rPr>
          <w:color w:val="000000"/>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3B982BFE" w14:textId="77777777" w:rsidR="00930652" w:rsidRPr="00873E68" w:rsidRDefault="00930652" w:rsidP="001E0EBC">
      <w:pPr>
        <w:widowControl/>
        <w:numPr>
          <w:ilvl w:val="0"/>
          <w:numId w:val="96"/>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57DC82D1" w14:textId="77777777" w:rsidR="00930652" w:rsidRPr="00873E68" w:rsidRDefault="00930652" w:rsidP="001E0EBC">
      <w:pPr>
        <w:widowControl/>
        <w:numPr>
          <w:ilvl w:val="0"/>
          <w:numId w:val="96"/>
        </w:numPr>
        <w:autoSpaceDE/>
        <w:autoSpaceDN/>
        <w:spacing w:line="264" w:lineRule="auto"/>
        <w:jc w:val="both"/>
      </w:pPr>
      <w:r w:rsidRPr="00873E68">
        <w:rPr>
          <w:color w:val="000000"/>
        </w:rPr>
        <w:t>прогнозировать возможное развитие процесса, а также выдвигать предположения о его развитии в новых условиях.</w:t>
      </w:r>
    </w:p>
    <w:p w14:paraId="41937A12" w14:textId="77777777" w:rsidR="00930652" w:rsidRPr="00873E68" w:rsidRDefault="00930652" w:rsidP="00930652">
      <w:pPr>
        <w:spacing w:line="264" w:lineRule="auto"/>
        <w:ind w:left="120"/>
        <w:jc w:val="both"/>
      </w:pPr>
      <w:r w:rsidRPr="00873E68">
        <w:rPr>
          <w:b/>
          <w:color w:val="000000"/>
        </w:rPr>
        <w:t>Работа с информацией:</w:t>
      </w:r>
    </w:p>
    <w:p w14:paraId="51BEDED4" w14:textId="77777777" w:rsidR="00930652" w:rsidRPr="00873E68" w:rsidRDefault="00930652" w:rsidP="001E0EBC">
      <w:pPr>
        <w:widowControl/>
        <w:numPr>
          <w:ilvl w:val="0"/>
          <w:numId w:val="97"/>
        </w:numPr>
        <w:autoSpaceDE/>
        <w:autoSpaceDN/>
        <w:spacing w:line="264" w:lineRule="auto"/>
        <w:jc w:val="both"/>
      </w:pPr>
      <w:r w:rsidRPr="00873E68">
        <w:rPr>
          <w:color w:val="000000"/>
        </w:rPr>
        <w:t>выявлять недостаточность и избыточность информации, данных, необходимых для решения задачи;</w:t>
      </w:r>
    </w:p>
    <w:p w14:paraId="22774023" w14:textId="77777777" w:rsidR="00930652" w:rsidRPr="00873E68" w:rsidRDefault="00930652" w:rsidP="001E0EBC">
      <w:pPr>
        <w:widowControl/>
        <w:numPr>
          <w:ilvl w:val="0"/>
          <w:numId w:val="97"/>
        </w:numPr>
        <w:autoSpaceDE/>
        <w:autoSpaceDN/>
        <w:spacing w:line="264" w:lineRule="auto"/>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53E43F61" w14:textId="77777777" w:rsidR="00930652" w:rsidRPr="00873E68" w:rsidRDefault="00930652" w:rsidP="001E0EBC">
      <w:pPr>
        <w:widowControl/>
        <w:numPr>
          <w:ilvl w:val="0"/>
          <w:numId w:val="97"/>
        </w:numPr>
        <w:autoSpaceDE/>
        <w:autoSpaceDN/>
        <w:spacing w:line="264" w:lineRule="auto"/>
        <w:jc w:val="both"/>
      </w:pPr>
      <w:r w:rsidRPr="00873E68">
        <w:rPr>
          <w:color w:val="000000"/>
        </w:rPr>
        <w:t>выбирать форму представления информации и иллюстрировать решаемые задачи схемами, диаграммами, иной графикой и их комбинациями;</w:t>
      </w:r>
    </w:p>
    <w:p w14:paraId="76603CB5" w14:textId="77777777" w:rsidR="00930652" w:rsidRPr="00873E68" w:rsidRDefault="00930652" w:rsidP="001E0EBC">
      <w:pPr>
        <w:widowControl/>
        <w:numPr>
          <w:ilvl w:val="0"/>
          <w:numId w:val="97"/>
        </w:numPr>
        <w:autoSpaceDE/>
        <w:autoSpaceDN/>
        <w:spacing w:line="264" w:lineRule="auto"/>
        <w:jc w:val="both"/>
      </w:pPr>
      <w:r w:rsidRPr="00873E68">
        <w:rPr>
          <w:color w:val="000000"/>
        </w:rPr>
        <w:t>оценивать надёжность информации по критериям, предложенным учителем или сформулированным самостоятельно.</w:t>
      </w:r>
    </w:p>
    <w:p w14:paraId="6505EF1A"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2FB2A252" w14:textId="77777777" w:rsidR="00930652" w:rsidRPr="00873E68" w:rsidRDefault="00930652" w:rsidP="001E0EBC">
      <w:pPr>
        <w:widowControl/>
        <w:numPr>
          <w:ilvl w:val="0"/>
          <w:numId w:val="98"/>
        </w:numPr>
        <w:autoSpaceDE/>
        <w:autoSpaceDN/>
        <w:spacing w:line="264" w:lineRule="auto"/>
        <w:jc w:val="both"/>
      </w:pPr>
      <w:r w:rsidRPr="00873E68">
        <w:rPr>
          <w:color w:val="00000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7309F083" w14:textId="77777777" w:rsidR="00930652" w:rsidRPr="00873E68" w:rsidRDefault="00930652" w:rsidP="001E0EBC">
      <w:pPr>
        <w:widowControl/>
        <w:numPr>
          <w:ilvl w:val="0"/>
          <w:numId w:val="98"/>
        </w:numPr>
        <w:autoSpaceDE/>
        <w:autoSpaceDN/>
        <w:spacing w:line="264" w:lineRule="auto"/>
        <w:jc w:val="both"/>
      </w:pPr>
      <w:r w:rsidRPr="00873E68">
        <w:rPr>
          <w:color w:val="00000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F5CD1CA" w14:textId="77777777" w:rsidR="00930652" w:rsidRPr="00873E68" w:rsidRDefault="00930652" w:rsidP="001E0EBC">
      <w:pPr>
        <w:widowControl/>
        <w:numPr>
          <w:ilvl w:val="0"/>
          <w:numId w:val="98"/>
        </w:numPr>
        <w:autoSpaceDE/>
        <w:autoSpaceDN/>
        <w:spacing w:line="264" w:lineRule="auto"/>
        <w:jc w:val="both"/>
      </w:pPr>
      <w:r w:rsidRPr="00873E68">
        <w:rPr>
          <w:color w:val="000000"/>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06E92A7F" w14:textId="77777777" w:rsidR="00930652" w:rsidRPr="00873E68" w:rsidRDefault="00930652" w:rsidP="001E0EBC">
      <w:pPr>
        <w:widowControl/>
        <w:numPr>
          <w:ilvl w:val="0"/>
          <w:numId w:val="98"/>
        </w:numPr>
        <w:autoSpaceDE/>
        <w:autoSpaceDN/>
        <w:spacing w:line="264" w:lineRule="auto"/>
        <w:jc w:val="both"/>
      </w:pPr>
      <w:r w:rsidRPr="00873E68">
        <w:rPr>
          <w:color w:val="000000"/>
        </w:rPr>
        <w:t xml:space="preserve">понимать и использовать преимущества командной и индивидуальной работы при решении учебных математических задач; </w:t>
      </w:r>
    </w:p>
    <w:p w14:paraId="3A100422" w14:textId="77777777" w:rsidR="00930652" w:rsidRPr="00873E68" w:rsidRDefault="00930652" w:rsidP="001E0EBC">
      <w:pPr>
        <w:widowControl/>
        <w:numPr>
          <w:ilvl w:val="0"/>
          <w:numId w:val="98"/>
        </w:numPr>
        <w:autoSpaceDE/>
        <w:autoSpaceDN/>
        <w:spacing w:line="264" w:lineRule="auto"/>
        <w:jc w:val="both"/>
      </w:pPr>
      <w:r w:rsidRPr="00873E68">
        <w:rPr>
          <w:color w:val="000000"/>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137B5675" w14:textId="77777777" w:rsidR="00930652" w:rsidRPr="00873E68" w:rsidRDefault="00930652" w:rsidP="001E0EBC">
      <w:pPr>
        <w:widowControl/>
        <w:numPr>
          <w:ilvl w:val="0"/>
          <w:numId w:val="98"/>
        </w:numPr>
        <w:autoSpaceDE/>
        <w:autoSpaceDN/>
        <w:spacing w:line="264" w:lineRule="auto"/>
        <w:jc w:val="both"/>
      </w:pPr>
      <w:r w:rsidRPr="00873E68">
        <w:rPr>
          <w:color w:val="000000"/>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7DB092A1" w14:textId="77777777" w:rsidR="00930652" w:rsidRPr="00873E68" w:rsidRDefault="00930652" w:rsidP="00930652">
      <w:pPr>
        <w:spacing w:line="264" w:lineRule="auto"/>
        <w:ind w:left="120"/>
        <w:jc w:val="both"/>
      </w:pPr>
    </w:p>
    <w:p w14:paraId="79F6194E"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7135B80C" w14:textId="77777777" w:rsidR="00930652" w:rsidRPr="00873E68" w:rsidRDefault="00930652" w:rsidP="00930652">
      <w:pPr>
        <w:spacing w:line="264" w:lineRule="auto"/>
        <w:ind w:left="120"/>
        <w:jc w:val="both"/>
      </w:pPr>
    </w:p>
    <w:p w14:paraId="34E2A829" w14:textId="77777777" w:rsidR="00930652" w:rsidRPr="00873E68" w:rsidRDefault="00930652" w:rsidP="00930652">
      <w:pPr>
        <w:spacing w:line="264" w:lineRule="auto"/>
        <w:ind w:left="120"/>
        <w:jc w:val="both"/>
      </w:pPr>
      <w:r w:rsidRPr="00873E68">
        <w:rPr>
          <w:b/>
          <w:color w:val="000000"/>
        </w:rPr>
        <w:t>Самоорганизация:</w:t>
      </w:r>
    </w:p>
    <w:p w14:paraId="7659F3D9" w14:textId="77777777" w:rsidR="00930652" w:rsidRPr="00873E68" w:rsidRDefault="00930652" w:rsidP="001E0EBC">
      <w:pPr>
        <w:widowControl/>
        <w:numPr>
          <w:ilvl w:val="0"/>
          <w:numId w:val="99"/>
        </w:numPr>
        <w:autoSpaceDE/>
        <w:autoSpaceDN/>
        <w:spacing w:line="264" w:lineRule="auto"/>
        <w:jc w:val="both"/>
      </w:pPr>
      <w:r w:rsidRPr="00873E68">
        <w:rPr>
          <w:color w:val="000000"/>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73ECCC8E" w14:textId="77777777" w:rsidR="00930652" w:rsidRPr="00873E68" w:rsidRDefault="00930652" w:rsidP="00930652">
      <w:pPr>
        <w:spacing w:line="264" w:lineRule="auto"/>
        <w:ind w:left="120"/>
        <w:jc w:val="both"/>
      </w:pPr>
      <w:r w:rsidRPr="00873E68">
        <w:rPr>
          <w:b/>
          <w:color w:val="000000"/>
        </w:rPr>
        <w:t>Самоконтроль, эмоциональный интеллект:</w:t>
      </w:r>
    </w:p>
    <w:p w14:paraId="5E70662F" w14:textId="77777777" w:rsidR="00930652" w:rsidRPr="00873E68" w:rsidRDefault="00930652" w:rsidP="001E0EBC">
      <w:pPr>
        <w:widowControl/>
        <w:numPr>
          <w:ilvl w:val="0"/>
          <w:numId w:val="100"/>
        </w:numPr>
        <w:autoSpaceDE/>
        <w:autoSpaceDN/>
        <w:spacing w:line="264" w:lineRule="auto"/>
        <w:jc w:val="both"/>
      </w:pPr>
      <w:r w:rsidRPr="00873E68">
        <w:rPr>
          <w:color w:val="000000"/>
        </w:rPr>
        <w:t>владеть способами самопроверки, самоконтроля процесса и результата решения математической задачи;</w:t>
      </w:r>
    </w:p>
    <w:p w14:paraId="190D09FE" w14:textId="77777777" w:rsidR="00930652" w:rsidRPr="00873E68" w:rsidRDefault="00930652" w:rsidP="001E0EBC">
      <w:pPr>
        <w:widowControl/>
        <w:numPr>
          <w:ilvl w:val="0"/>
          <w:numId w:val="100"/>
        </w:numPr>
        <w:autoSpaceDE/>
        <w:autoSpaceDN/>
        <w:spacing w:line="264" w:lineRule="auto"/>
        <w:jc w:val="both"/>
      </w:pPr>
      <w:r w:rsidRPr="00873E68">
        <w:rPr>
          <w:color w:val="000000"/>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244524D9" w14:textId="77777777" w:rsidR="00930652" w:rsidRPr="00873E68" w:rsidRDefault="00930652" w:rsidP="001E0EBC">
      <w:pPr>
        <w:widowControl/>
        <w:numPr>
          <w:ilvl w:val="0"/>
          <w:numId w:val="100"/>
        </w:numPr>
        <w:autoSpaceDE/>
        <w:autoSpaceDN/>
        <w:spacing w:line="264" w:lineRule="auto"/>
        <w:jc w:val="both"/>
      </w:pPr>
      <w:r w:rsidRPr="00873E68">
        <w:rPr>
          <w:color w:val="000000"/>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0BA36EEE" w14:textId="77777777" w:rsidR="00930652" w:rsidRPr="00873E68" w:rsidRDefault="00930652" w:rsidP="00930652">
      <w:pPr>
        <w:spacing w:line="264" w:lineRule="auto"/>
        <w:ind w:left="120"/>
        <w:jc w:val="both"/>
      </w:pPr>
    </w:p>
    <w:p w14:paraId="17E348A0" w14:textId="77777777" w:rsidR="00930652" w:rsidRPr="00873E68" w:rsidRDefault="00930652" w:rsidP="00930652">
      <w:pPr>
        <w:spacing w:line="264" w:lineRule="auto"/>
        <w:ind w:left="120"/>
        <w:jc w:val="both"/>
      </w:pPr>
      <w:r w:rsidRPr="00873E68">
        <w:rPr>
          <w:b/>
          <w:color w:val="000000"/>
        </w:rPr>
        <w:t>ПРЕДМЕТНЫЕ РЕЗУЛЬТАТЫ</w:t>
      </w:r>
    </w:p>
    <w:p w14:paraId="0565E364" w14:textId="77777777" w:rsidR="00930652" w:rsidRPr="00873E68" w:rsidRDefault="00930652" w:rsidP="00930652">
      <w:pPr>
        <w:spacing w:line="264" w:lineRule="auto"/>
        <w:ind w:left="120"/>
        <w:jc w:val="both"/>
      </w:pPr>
    </w:p>
    <w:p w14:paraId="30D12ED3"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7 классе</w:t>
      </w:r>
      <w:r w:rsidRPr="00873E68">
        <w:rPr>
          <w:color w:val="000000"/>
        </w:rPr>
        <w:t xml:space="preserve"> обучающийся получит следующие предметные результаты:</w:t>
      </w:r>
    </w:p>
    <w:p w14:paraId="63FE10AB" w14:textId="77777777" w:rsidR="00930652" w:rsidRPr="00873E68" w:rsidRDefault="00930652" w:rsidP="00930652">
      <w:pPr>
        <w:spacing w:line="264" w:lineRule="auto"/>
        <w:ind w:firstLine="600"/>
        <w:jc w:val="both"/>
      </w:pPr>
      <w:r w:rsidRPr="00873E68">
        <w:rPr>
          <w:color w:val="000000"/>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14:paraId="24D25CEB" w14:textId="77777777" w:rsidR="00930652" w:rsidRPr="00873E68" w:rsidRDefault="00930652" w:rsidP="00930652">
      <w:pPr>
        <w:spacing w:line="264" w:lineRule="auto"/>
        <w:ind w:firstLine="600"/>
        <w:jc w:val="both"/>
      </w:pPr>
      <w:r w:rsidRPr="00873E68">
        <w:rPr>
          <w:color w:val="000000"/>
        </w:rPr>
        <w:t>Описывать и интерпретировать реальные числовые данные, представленные в таблицах, на диаграммах, графиках.</w:t>
      </w:r>
    </w:p>
    <w:p w14:paraId="35437352" w14:textId="77777777" w:rsidR="00930652" w:rsidRPr="00873E68" w:rsidRDefault="00930652" w:rsidP="00930652">
      <w:pPr>
        <w:spacing w:line="264" w:lineRule="auto"/>
        <w:ind w:firstLine="600"/>
        <w:jc w:val="both"/>
      </w:pPr>
      <w:r w:rsidRPr="00873E68">
        <w:rPr>
          <w:color w:val="000000"/>
        </w:rPr>
        <w:t>Использовать для описания данных статистические характеристики: среднее арифметическое, медиана, наибольшее и наименьшее значения, размах.</w:t>
      </w:r>
    </w:p>
    <w:p w14:paraId="77ABE35B" w14:textId="77777777" w:rsidR="00930652" w:rsidRPr="00873E68" w:rsidRDefault="00930652" w:rsidP="00930652">
      <w:pPr>
        <w:spacing w:line="264" w:lineRule="auto"/>
        <w:ind w:firstLine="600"/>
        <w:jc w:val="both"/>
      </w:pPr>
      <w:r w:rsidRPr="00873E68">
        <w:rPr>
          <w:color w:val="000000"/>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14:paraId="183E20B5"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8 классе</w:t>
      </w:r>
      <w:r w:rsidRPr="00873E68">
        <w:rPr>
          <w:color w:val="000000"/>
        </w:rPr>
        <w:t xml:space="preserve"> обучающийся получит следующие предметные результаты:</w:t>
      </w:r>
    </w:p>
    <w:p w14:paraId="227982F7" w14:textId="77777777" w:rsidR="00930652" w:rsidRPr="00873E68" w:rsidRDefault="00930652" w:rsidP="00930652">
      <w:pPr>
        <w:spacing w:line="264" w:lineRule="auto"/>
        <w:ind w:firstLine="600"/>
        <w:jc w:val="both"/>
      </w:pPr>
      <w:r w:rsidRPr="00873E68">
        <w:rPr>
          <w:color w:val="000000"/>
        </w:rPr>
        <w:t>Извлекать и преобразовывать информацию, представленную в виде таблиц, диаграмм, графиков, представлять данные в виде таблиц, диаграмм, графиков.</w:t>
      </w:r>
    </w:p>
    <w:p w14:paraId="2AA214F3" w14:textId="77777777" w:rsidR="00930652" w:rsidRPr="00873E68" w:rsidRDefault="00930652" w:rsidP="00930652">
      <w:pPr>
        <w:spacing w:line="264" w:lineRule="auto"/>
        <w:ind w:firstLine="600"/>
        <w:jc w:val="both"/>
      </w:pPr>
      <w:r w:rsidRPr="00873E68">
        <w:rPr>
          <w:color w:val="000000"/>
        </w:rPr>
        <w:t>Описывать данные с помощью статистических показателей: средних значений и мер рассеивания (размах, дисперсия и стандартное отклонение).</w:t>
      </w:r>
    </w:p>
    <w:p w14:paraId="270A723D" w14:textId="77777777" w:rsidR="00930652" w:rsidRPr="00873E68" w:rsidRDefault="00930652" w:rsidP="00930652">
      <w:pPr>
        <w:spacing w:line="264" w:lineRule="auto"/>
        <w:ind w:firstLine="600"/>
        <w:jc w:val="both"/>
      </w:pPr>
      <w:r w:rsidRPr="00873E68">
        <w:rPr>
          <w:color w:val="000000"/>
        </w:rPr>
        <w:t>Находить частоты числовых значений и частоты событий, в том числе по результатам измерений и наблюдений.</w:t>
      </w:r>
    </w:p>
    <w:p w14:paraId="56CD5E55" w14:textId="77777777" w:rsidR="00930652" w:rsidRPr="00873E68" w:rsidRDefault="00930652" w:rsidP="00930652">
      <w:pPr>
        <w:spacing w:line="264" w:lineRule="auto"/>
        <w:ind w:firstLine="600"/>
        <w:jc w:val="both"/>
      </w:pPr>
      <w:r w:rsidRPr="00873E68">
        <w:rPr>
          <w:color w:val="000000"/>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14:paraId="1FA8CA5B" w14:textId="77777777" w:rsidR="00930652" w:rsidRPr="00873E68" w:rsidRDefault="00930652" w:rsidP="00930652">
      <w:pPr>
        <w:spacing w:line="264" w:lineRule="auto"/>
        <w:ind w:firstLine="600"/>
        <w:jc w:val="both"/>
      </w:pPr>
      <w:r w:rsidRPr="00873E68">
        <w:rPr>
          <w:color w:val="000000"/>
        </w:rPr>
        <w:t>Использовать графические модели: дерево случайного эксперимента, диаграммы Эйлера, числовая прямая.</w:t>
      </w:r>
    </w:p>
    <w:p w14:paraId="2967D8FB" w14:textId="77777777" w:rsidR="00930652" w:rsidRPr="00873E68" w:rsidRDefault="00930652" w:rsidP="00930652">
      <w:pPr>
        <w:spacing w:line="264" w:lineRule="auto"/>
        <w:ind w:firstLine="600"/>
        <w:jc w:val="both"/>
      </w:pPr>
      <w:r w:rsidRPr="00873E68">
        <w:rPr>
          <w:color w:val="000000"/>
        </w:rP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14:paraId="0FFBD972" w14:textId="77777777" w:rsidR="00930652" w:rsidRPr="00873E68" w:rsidRDefault="00930652" w:rsidP="00930652">
      <w:pPr>
        <w:spacing w:line="264" w:lineRule="auto"/>
        <w:ind w:firstLine="600"/>
        <w:jc w:val="both"/>
      </w:pPr>
      <w:r w:rsidRPr="00873E68">
        <w:rPr>
          <w:color w:val="000000"/>
        </w:rP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p w14:paraId="4BD1B019"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9 классе</w:t>
      </w:r>
      <w:r w:rsidRPr="00873E68">
        <w:rPr>
          <w:color w:val="000000"/>
        </w:rPr>
        <w:t xml:space="preserve"> обучающийся получит следующие предметные результаты:</w:t>
      </w:r>
    </w:p>
    <w:p w14:paraId="465D8613" w14:textId="77777777" w:rsidR="00930652" w:rsidRPr="00873E68" w:rsidRDefault="00930652" w:rsidP="00930652">
      <w:pPr>
        <w:spacing w:line="264" w:lineRule="auto"/>
        <w:ind w:firstLine="600"/>
        <w:jc w:val="both"/>
      </w:pPr>
      <w:r w:rsidRPr="00873E68">
        <w:rPr>
          <w:color w:val="000000"/>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14:paraId="0CED5C53" w14:textId="77777777" w:rsidR="00930652" w:rsidRPr="00873E68" w:rsidRDefault="00930652" w:rsidP="00930652">
      <w:pPr>
        <w:spacing w:line="264" w:lineRule="auto"/>
        <w:ind w:firstLine="600"/>
        <w:jc w:val="both"/>
      </w:pPr>
      <w:r w:rsidRPr="00873E68">
        <w:rPr>
          <w:color w:val="000000"/>
        </w:rPr>
        <w:t>Решать задачи организованным перебором вариантов, а также с использованием комбинаторных правил и методов.</w:t>
      </w:r>
    </w:p>
    <w:p w14:paraId="08FB9254" w14:textId="77777777" w:rsidR="00930652" w:rsidRPr="00873E68" w:rsidRDefault="00930652" w:rsidP="00930652">
      <w:pPr>
        <w:spacing w:line="264" w:lineRule="auto"/>
        <w:ind w:firstLine="600"/>
        <w:jc w:val="both"/>
      </w:pPr>
      <w:r w:rsidRPr="00873E68">
        <w:rPr>
          <w:color w:val="000000"/>
        </w:rPr>
        <w:t>Использовать описательные характеристики для массивов числовых данных, в том числе средние значения и меры рассеивания.</w:t>
      </w:r>
    </w:p>
    <w:p w14:paraId="36296081" w14:textId="77777777" w:rsidR="00930652" w:rsidRPr="00873E68" w:rsidRDefault="00930652" w:rsidP="00930652">
      <w:pPr>
        <w:spacing w:line="264" w:lineRule="auto"/>
        <w:ind w:firstLine="600"/>
        <w:jc w:val="both"/>
      </w:pPr>
      <w:r w:rsidRPr="00873E68">
        <w:rPr>
          <w:color w:val="000000"/>
        </w:rPr>
        <w:t>Находить частоты значений и частоты события, в том числе пользуясь результатами проведённых измерений и наблюдений.</w:t>
      </w:r>
    </w:p>
    <w:p w14:paraId="6C681358" w14:textId="77777777" w:rsidR="00930652" w:rsidRPr="00873E68" w:rsidRDefault="00930652" w:rsidP="00930652">
      <w:pPr>
        <w:spacing w:line="264" w:lineRule="auto"/>
        <w:ind w:firstLine="600"/>
        <w:jc w:val="both"/>
      </w:pPr>
      <w:r w:rsidRPr="00873E68">
        <w:rPr>
          <w:color w:val="000000"/>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14:paraId="6FBB190B" w14:textId="77777777" w:rsidR="00930652" w:rsidRPr="00873E68" w:rsidRDefault="00930652" w:rsidP="00930652">
      <w:pPr>
        <w:spacing w:line="264" w:lineRule="auto"/>
        <w:ind w:firstLine="600"/>
        <w:jc w:val="both"/>
      </w:pPr>
      <w:r w:rsidRPr="00873E68">
        <w:rPr>
          <w:color w:val="000000"/>
        </w:rPr>
        <w:t>Иметь представление о случайной величине и о распределении вероятностей.</w:t>
      </w:r>
    </w:p>
    <w:p w14:paraId="77BCA16C" w14:textId="77777777" w:rsidR="00930652" w:rsidRPr="00873E68" w:rsidRDefault="00930652" w:rsidP="00930652">
      <w:pPr>
        <w:spacing w:line="264" w:lineRule="auto"/>
        <w:ind w:firstLine="600"/>
        <w:jc w:val="both"/>
      </w:pPr>
      <w:r w:rsidRPr="00873E68">
        <w:rPr>
          <w:color w:val="000000"/>
        </w:rP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14:paraId="1A8991C4" w14:textId="77777777" w:rsidR="00930652" w:rsidRDefault="00930652" w:rsidP="00930652">
      <w:pPr>
        <w:spacing w:line="360" w:lineRule="auto"/>
        <w:rPr>
          <w:b/>
          <w:sz w:val="24"/>
          <w:szCs w:val="24"/>
        </w:rPr>
      </w:pPr>
    </w:p>
    <w:p w14:paraId="2AA9C47A" w14:textId="374E4C55" w:rsidR="00930652" w:rsidRPr="00873E68" w:rsidRDefault="00930652" w:rsidP="00930652">
      <w:pPr>
        <w:pStyle w:val="3"/>
        <w:rPr>
          <w:rFonts w:ascii="Times New Roman" w:hAnsi="Times New Roman" w:cs="Times New Roman"/>
          <w:b/>
          <w:color w:val="auto"/>
          <w:sz w:val="22"/>
          <w:szCs w:val="22"/>
        </w:rPr>
      </w:pPr>
      <w:bookmarkStart w:id="4" w:name="_Toc148468221"/>
      <w:r w:rsidRPr="00873E68">
        <w:rPr>
          <w:rFonts w:ascii="Times New Roman" w:hAnsi="Times New Roman" w:cs="Times New Roman"/>
          <w:b/>
          <w:color w:val="auto"/>
          <w:sz w:val="22"/>
          <w:szCs w:val="22"/>
        </w:rPr>
        <w:t>Рабочая программа по учебному предмету «Информатика»</w:t>
      </w:r>
      <w:bookmarkEnd w:id="4"/>
    </w:p>
    <w:p w14:paraId="4DE33F9B" w14:textId="6EE86D42"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по учебному предмету «Информатика» (5-6кл)</w:t>
      </w:r>
    </w:p>
    <w:p w14:paraId="220BFB7F" w14:textId="77777777" w:rsidR="00930652" w:rsidRPr="00873E68" w:rsidRDefault="00930652" w:rsidP="00930652">
      <w:pPr>
        <w:spacing w:line="264" w:lineRule="auto"/>
        <w:ind w:left="120"/>
        <w:jc w:val="both"/>
      </w:pPr>
      <w:r w:rsidRPr="00873E68">
        <w:rPr>
          <w:b/>
          <w:color w:val="000000"/>
        </w:rPr>
        <w:t>ПОЯСНИТЕЛЬНАЯ ЗАПИСКА</w:t>
      </w:r>
    </w:p>
    <w:p w14:paraId="40BBF6FA" w14:textId="77777777" w:rsidR="00930652" w:rsidRPr="00873E68" w:rsidRDefault="00930652" w:rsidP="00930652">
      <w:pPr>
        <w:spacing w:line="264" w:lineRule="auto"/>
        <w:ind w:left="120"/>
        <w:jc w:val="both"/>
      </w:pPr>
    </w:p>
    <w:p w14:paraId="05FEA55F" w14:textId="77777777" w:rsidR="00930652" w:rsidRPr="00873E68" w:rsidRDefault="00930652" w:rsidP="00930652">
      <w:pPr>
        <w:spacing w:line="264" w:lineRule="auto"/>
        <w:ind w:firstLine="600"/>
        <w:jc w:val="both"/>
      </w:pPr>
      <w:r w:rsidRPr="00873E68">
        <w:rPr>
          <w:color w:val="000000"/>
        </w:rPr>
        <w:t xml:space="preserve">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w:t>
      </w:r>
      <w:r w:rsidRPr="00873E68">
        <w:rPr>
          <w:color w:val="000000"/>
        </w:rPr>
        <w:lastRenderedPageBreak/>
        <w:t>представленных в ФГОС ООО, а также федеральной рабочей программы воспитания.</w:t>
      </w:r>
    </w:p>
    <w:p w14:paraId="151AEB1B" w14:textId="77777777" w:rsidR="00930652" w:rsidRPr="00873E68" w:rsidRDefault="00930652" w:rsidP="00930652">
      <w:pPr>
        <w:spacing w:line="264" w:lineRule="auto"/>
        <w:ind w:firstLine="600"/>
        <w:jc w:val="both"/>
      </w:pPr>
      <w:r w:rsidRPr="00873E68">
        <w:rPr>
          <w:color w:val="000000"/>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14:paraId="44BA2A1F" w14:textId="77777777" w:rsidR="00930652" w:rsidRPr="00873E68" w:rsidRDefault="00930652" w:rsidP="00930652">
      <w:pPr>
        <w:spacing w:line="264" w:lineRule="auto"/>
        <w:ind w:firstLine="600"/>
        <w:jc w:val="both"/>
      </w:pPr>
      <w:r w:rsidRPr="00873E68">
        <w:rPr>
          <w:color w:val="000000"/>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34EED3C2" w14:textId="77777777" w:rsidR="00930652" w:rsidRPr="00873E68" w:rsidRDefault="00930652" w:rsidP="00930652">
      <w:pPr>
        <w:spacing w:line="264" w:lineRule="auto"/>
        <w:ind w:firstLine="600"/>
        <w:jc w:val="both"/>
      </w:pPr>
      <w:r w:rsidRPr="00873E68">
        <w:rPr>
          <w:color w:val="000000"/>
        </w:rPr>
        <w:t>Программа по информатике является основой для составления авторских учебных программ, тематического планирования курса учителем.</w:t>
      </w:r>
    </w:p>
    <w:p w14:paraId="493E93EA" w14:textId="77777777" w:rsidR="00930652" w:rsidRPr="00873E68" w:rsidRDefault="00930652" w:rsidP="00930652">
      <w:pPr>
        <w:spacing w:line="264" w:lineRule="auto"/>
        <w:ind w:firstLine="600"/>
        <w:jc w:val="both"/>
      </w:pPr>
      <w:r w:rsidRPr="00873E68">
        <w:rPr>
          <w:color w:val="000000"/>
        </w:rPr>
        <w:t xml:space="preserve">Целями изучения информатики на уровне основного общего образования являются: </w:t>
      </w:r>
    </w:p>
    <w:p w14:paraId="00BD5B11" w14:textId="77777777" w:rsidR="00930652" w:rsidRPr="00873E68" w:rsidRDefault="00930652" w:rsidP="00930652">
      <w:pPr>
        <w:spacing w:line="264" w:lineRule="auto"/>
        <w:ind w:firstLine="600"/>
        <w:jc w:val="both"/>
      </w:pPr>
      <w:r w:rsidRPr="00873E68">
        <w:rPr>
          <w:color w:val="000000"/>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7B5B5398" w14:textId="77777777" w:rsidR="00930652" w:rsidRPr="00873E68" w:rsidRDefault="00930652" w:rsidP="00930652">
      <w:pPr>
        <w:spacing w:line="264" w:lineRule="auto"/>
        <w:ind w:firstLine="600"/>
        <w:jc w:val="both"/>
      </w:pPr>
      <w:r w:rsidRPr="00873E68">
        <w:rPr>
          <w:color w:val="000000"/>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79A2E5CD" w14:textId="77777777" w:rsidR="00930652" w:rsidRPr="00873E68" w:rsidRDefault="00930652" w:rsidP="00930652">
      <w:pPr>
        <w:spacing w:line="264" w:lineRule="auto"/>
        <w:ind w:firstLine="600"/>
        <w:jc w:val="both"/>
      </w:pPr>
      <w:r w:rsidRPr="00873E68">
        <w:rPr>
          <w:color w:val="000000"/>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7956F151" w14:textId="77777777" w:rsidR="00930652" w:rsidRPr="00873E68" w:rsidRDefault="00930652" w:rsidP="00930652">
      <w:pPr>
        <w:spacing w:line="264" w:lineRule="auto"/>
        <w:ind w:firstLine="600"/>
        <w:jc w:val="both"/>
      </w:pPr>
      <w:r w:rsidRPr="00873E68">
        <w:rPr>
          <w:color w:val="000000"/>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17749668" w14:textId="77777777" w:rsidR="00930652" w:rsidRPr="00873E68" w:rsidRDefault="00930652" w:rsidP="00930652">
      <w:pPr>
        <w:spacing w:line="264" w:lineRule="auto"/>
        <w:ind w:firstLine="600"/>
        <w:jc w:val="both"/>
      </w:pPr>
      <w:r w:rsidRPr="00873E68">
        <w:rPr>
          <w:color w:val="000000"/>
        </w:rPr>
        <w:t>Информатика в основном общем образовании отражает:</w:t>
      </w:r>
    </w:p>
    <w:p w14:paraId="6EBACF7F" w14:textId="77777777" w:rsidR="00930652" w:rsidRPr="00873E68" w:rsidRDefault="00930652" w:rsidP="00930652">
      <w:pPr>
        <w:spacing w:line="264" w:lineRule="auto"/>
        <w:ind w:firstLine="600"/>
        <w:jc w:val="both"/>
      </w:pPr>
      <w:r w:rsidRPr="00873E68">
        <w:rPr>
          <w:color w:val="000000"/>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0FB7326D" w14:textId="77777777" w:rsidR="00930652" w:rsidRPr="00873E68" w:rsidRDefault="00930652" w:rsidP="00930652">
      <w:pPr>
        <w:spacing w:line="264" w:lineRule="auto"/>
        <w:ind w:firstLine="600"/>
        <w:jc w:val="both"/>
      </w:pPr>
      <w:r w:rsidRPr="00873E68">
        <w:rPr>
          <w:color w:val="000000"/>
        </w:rPr>
        <w:t>основные области применения информатики, прежде всего информационные технологии, управление и социальную сферу;</w:t>
      </w:r>
    </w:p>
    <w:p w14:paraId="021639AC" w14:textId="77777777" w:rsidR="00930652" w:rsidRPr="00873E68" w:rsidRDefault="00930652" w:rsidP="00930652">
      <w:pPr>
        <w:spacing w:line="264" w:lineRule="auto"/>
        <w:ind w:firstLine="600"/>
        <w:jc w:val="both"/>
      </w:pPr>
      <w:r w:rsidRPr="00873E68">
        <w:rPr>
          <w:color w:val="000000"/>
        </w:rPr>
        <w:t>междисциплинарный характер информатики и информационной деятельности.</w:t>
      </w:r>
    </w:p>
    <w:p w14:paraId="29AF2632" w14:textId="77777777" w:rsidR="00930652" w:rsidRPr="00873E68" w:rsidRDefault="00930652" w:rsidP="00930652">
      <w:pPr>
        <w:spacing w:line="264" w:lineRule="auto"/>
        <w:ind w:firstLine="600"/>
        <w:jc w:val="both"/>
      </w:pPr>
      <w:r w:rsidRPr="00873E68">
        <w:rPr>
          <w:color w:val="000000"/>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3F59142C" w14:textId="77777777" w:rsidR="00930652" w:rsidRPr="00873E68" w:rsidRDefault="00930652" w:rsidP="00930652">
      <w:pPr>
        <w:spacing w:line="264" w:lineRule="auto"/>
        <w:ind w:firstLine="600"/>
        <w:jc w:val="both"/>
      </w:pPr>
      <w:r w:rsidRPr="00873E68">
        <w:rPr>
          <w:color w:val="000000"/>
        </w:rPr>
        <w:t xml:space="preserve">Основные задачи учебного предмета «Информатика» – сформировать у обучающихся: </w:t>
      </w:r>
    </w:p>
    <w:p w14:paraId="5767BBD1" w14:textId="77777777" w:rsidR="00930652" w:rsidRPr="00873E68" w:rsidRDefault="00930652" w:rsidP="00930652">
      <w:pPr>
        <w:spacing w:line="264" w:lineRule="auto"/>
        <w:ind w:firstLine="600"/>
        <w:jc w:val="both"/>
      </w:pPr>
      <w:r w:rsidRPr="00873E68">
        <w:rPr>
          <w:color w:val="000000"/>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419D26FA" w14:textId="77777777" w:rsidR="00930652" w:rsidRPr="00873E68" w:rsidRDefault="00930652" w:rsidP="00930652">
      <w:pPr>
        <w:spacing w:line="264" w:lineRule="auto"/>
        <w:ind w:firstLine="600"/>
        <w:jc w:val="both"/>
      </w:pPr>
      <w:r w:rsidRPr="00873E68">
        <w:rPr>
          <w:color w:val="000000"/>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44ED2DCB" w14:textId="77777777" w:rsidR="00930652" w:rsidRPr="00873E68" w:rsidRDefault="00930652" w:rsidP="00930652">
      <w:pPr>
        <w:spacing w:line="264" w:lineRule="auto"/>
        <w:ind w:firstLine="600"/>
        <w:jc w:val="both"/>
      </w:pPr>
      <w:r w:rsidRPr="00873E68">
        <w:rPr>
          <w:color w:val="000000"/>
        </w:rPr>
        <w:t>базовые знания об информационном моделировании, в том числе о математическом моделировании;</w:t>
      </w:r>
    </w:p>
    <w:p w14:paraId="5A02B0F1" w14:textId="77777777" w:rsidR="00930652" w:rsidRPr="00873E68" w:rsidRDefault="00930652" w:rsidP="00930652">
      <w:pPr>
        <w:spacing w:line="264" w:lineRule="auto"/>
        <w:ind w:firstLine="600"/>
        <w:jc w:val="both"/>
      </w:pPr>
      <w:r w:rsidRPr="00873E68">
        <w:rPr>
          <w:color w:val="000000"/>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344AF27B" w14:textId="77777777" w:rsidR="00930652" w:rsidRPr="00873E68" w:rsidRDefault="00930652" w:rsidP="00930652">
      <w:pPr>
        <w:spacing w:line="264" w:lineRule="auto"/>
        <w:ind w:firstLine="600"/>
        <w:jc w:val="both"/>
      </w:pPr>
      <w:r w:rsidRPr="00873E68">
        <w:rPr>
          <w:color w:val="000000"/>
        </w:rPr>
        <w:t>умения и навыки составления простых программ по построенному алгоритму на одном из языков программирования высокого уровня;</w:t>
      </w:r>
    </w:p>
    <w:p w14:paraId="3A4525DC" w14:textId="77777777" w:rsidR="00930652" w:rsidRPr="00873E68" w:rsidRDefault="00930652" w:rsidP="00930652">
      <w:pPr>
        <w:spacing w:line="264" w:lineRule="auto"/>
        <w:ind w:firstLine="600"/>
        <w:jc w:val="both"/>
      </w:pPr>
      <w:r w:rsidRPr="00873E68">
        <w:rPr>
          <w:color w:val="000000"/>
        </w:rPr>
        <w:t xml:space="preserve">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w:t>
      </w:r>
      <w:r w:rsidRPr="00873E68">
        <w:rPr>
          <w:color w:val="000000"/>
        </w:rPr>
        <w:lastRenderedPageBreak/>
        <w:t>базовыми нормами информационной этики и права, основами информационной безопасности;</w:t>
      </w:r>
    </w:p>
    <w:p w14:paraId="09CA4636" w14:textId="77777777" w:rsidR="00930652" w:rsidRPr="00873E68" w:rsidRDefault="00930652" w:rsidP="00930652">
      <w:pPr>
        <w:spacing w:line="264" w:lineRule="auto"/>
        <w:ind w:firstLine="600"/>
        <w:jc w:val="both"/>
      </w:pPr>
      <w:r w:rsidRPr="00873E68">
        <w:rPr>
          <w:color w:val="000000"/>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2FF43E90" w14:textId="77777777" w:rsidR="00930652" w:rsidRPr="00873E68" w:rsidRDefault="00930652" w:rsidP="00930652">
      <w:pPr>
        <w:spacing w:line="264" w:lineRule="auto"/>
        <w:ind w:firstLine="600"/>
        <w:jc w:val="both"/>
      </w:pPr>
      <w:r w:rsidRPr="00873E68">
        <w:rPr>
          <w:color w:val="000000"/>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4810F5F3" w14:textId="77777777" w:rsidR="00930652" w:rsidRPr="00873E68" w:rsidRDefault="00930652" w:rsidP="00930652">
      <w:pPr>
        <w:spacing w:line="264" w:lineRule="auto"/>
        <w:ind w:firstLine="600"/>
        <w:jc w:val="both"/>
      </w:pPr>
      <w:r w:rsidRPr="00873E68">
        <w:rPr>
          <w:color w:val="000000"/>
        </w:rPr>
        <w:t>цифровая грамотность;</w:t>
      </w:r>
    </w:p>
    <w:p w14:paraId="4DB84ABC" w14:textId="77777777" w:rsidR="00930652" w:rsidRPr="00873E68" w:rsidRDefault="00930652" w:rsidP="00930652">
      <w:pPr>
        <w:spacing w:line="264" w:lineRule="auto"/>
        <w:ind w:firstLine="600"/>
        <w:jc w:val="both"/>
      </w:pPr>
      <w:r w:rsidRPr="00873E68">
        <w:rPr>
          <w:color w:val="000000"/>
        </w:rPr>
        <w:t>теоретические основы информатики;</w:t>
      </w:r>
    </w:p>
    <w:p w14:paraId="3217F7DF" w14:textId="77777777" w:rsidR="00930652" w:rsidRPr="00873E68" w:rsidRDefault="00930652" w:rsidP="00930652">
      <w:pPr>
        <w:spacing w:line="264" w:lineRule="auto"/>
        <w:ind w:firstLine="600"/>
        <w:jc w:val="both"/>
      </w:pPr>
      <w:r w:rsidRPr="00873E68">
        <w:rPr>
          <w:color w:val="000000"/>
        </w:rPr>
        <w:t>алгоритмизация и основы программирования;</w:t>
      </w:r>
    </w:p>
    <w:p w14:paraId="5C8CFD3A" w14:textId="77777777" w:rsidR="00930652" w:rsidRPr="00873E68" w:rsidRDefault="00930652" w:rsidP="00930652">
      <w:pPr>
        <w:spacing w:line="264" w:lineRule="auto"/>
        <w:ind w:firstLine="600"/>
        <w:jc w:val="both"/>
      </w:pPr>
      <w:r w:rsidRPr="00873E68">
        <w:rPr>
          <w:color w:val="000000"/>
        </w:rPr>
        <w:t>информационные технологии.</w:t>
      </w:r>
    </w:p>
    <w:p w14:paraId="27DB8465" w14:textId="77777777" w:rsidR="00930652" w:rsidRPr="00873E68" w:rsidRDefault="00930652" w:rsidP="00930652">
      <w:pPr>
        <w:spacing w:line="264" w:lineRule="auto"/>
        <w:ind w:firstLine="600"/>
        <w:jc w:val="both"/>
      </w:pPr>
      <w:r w:rsidRPr="00873E68">
        <w:rPr>
          <w:color w:val="000000"/>
        </w:rPr>
        <w:t>‌На изучение информатики отводится 68 часов: в 5 классе – 34 часа (1 час в неделю), в 6 классе – 34 часа (1 час в неделю).​</w:t>
      </w:r>
    </w:p>
    <w:p w14:paraId="2B72E6DE" w14:textId="77777777" w:rsidR="00930652" w:rsidRPr="00873E68" w:rsidRDefault="00930652" w:rsidP="00930652">
      <w:pPr>
        <w:pStyle w:val="af7"/>
        <w:ind w:firstLine="227"/>
        <w:jc w:val="both"/>
        <w:rPr>
          <w:b/>
          <w:bCs/>
          <w:kern w:val="36"/>
          <w:sz w:val="22"/>
          <w:szCs w:val="22"/>
          <w:u w:val="single"/>
        </w:rPr>
      </w:pPr>
      <w:r w:rsidRPr="00873E68">
        <w:rPr>
          <w:b/>
          <w:bCs/>
          <w:kern w:val="36"/>
          <w:sz w:val="22"/>
          <w:szCs w:val="22"/>
        </w:rPr>
        <w:t>Содержание предмета «Информатика» (</w:t>
      </w:r>
      <w:r w:rsidRPr="00873E68">
        <w:rPr>
          <w:b/>
          <w:sz w:val="22"/>
          <w:szCs w:val="22"/>
          <w:u w:val="single"/>
        </w:rPr>
        <w:t>Данный предмет проводится на базе центра образования цифрового и гуманитарного профилей «Точка роста»)</w:t>
      </w:r>
    </w:p>
    <w:p w14:paraId="720F93C2" w14:textId="77777777" w:rsidR="00930652" w:rsidRPr="00873E68" w:rsidRDefault="00930652" w:rsidP="00930652">
      <w:pPr>
        <w:pStyle w:val="af7"/>
        <w:ind w:firstLine="227"/>
        <w:jc w:val="both"/>
        <w:rPr>
          <w:b/>
          <w:bCs/>
          <w:color w:val="000000"/>
          <w:sz w:val="22"/>
          <w:szCs w:val="22"/>
        </w:rPr>
      </w:pPr>
      <w:r w:rsidRPr="00873E68">
        <w:rPr>
          <w:b/>
          <w:bCs/>
          <w:color w:val="000000"/>
          <w:sz w:val="22"/>
          <w:szCs w:val="22"/>
        </w:rPr>
        <w:t>5 класс</w:t>
      </w:r>
    </w:p>
    <w:p w14:paraId="5AA473C2" w14:textId="77777777" w:rsidR="00930652" w:rsidRPr="00873E68" w:rsidRDefault="00930652" w:rsidP="00930652">
      <w:pPr>
        <w:pStyle w:val="af7"/>
        <w:spacing w:before="0" w:beforeAutospacing="0" w:after="0" w:afterAutospacing="0"/>
        <w:jc w:val="both"/>
        <w:rPr>
          <w:b/>
          <w:bCs/>
          <w:color w:val="000000"/>
          <w:sz w:val="22"/>
          <w:szCs w:val="22"/>
        </w:rPr>
      </w:pPr>
      <w:r w:rsidRPr="00873E68">
        <w:rPr>
          <w:b/>
          <w:bCs/>
          <w:color w:val="000000"/>
          <w:sz w:val="22"/>
          <w:szCs w:val="22"/>
        </w:rPr>
        <w:t>Цифровая грамотность</w:t>
      </w:r>
      <w:r w:rsidRPr="00873E68">
        <w:rPr>
          <w:b/>
          <w:bCs/>
          <w:color w:val="000000"/>
          <w:sz w:val="22"/>
          <w:szCs w:val="22"/>
        </w:rPr>
        <w:br/>
        <w:t xml:space="preserve">          </w:t>
      </w:r>
      <w:r w:rsidRPr="00873E68">
        <w:rPr>
          <w:bCs/>
          <w:color w:val="000000"/>
          <w:sz w:val="22"/>
          <w:szCs w:val="22"/>
        </w:rPr>
        <w:t xml:space="preserve">Правила гигиены и безопасности при работе с компьютерами, мобильными устройствами и другими элементами цифрового окружения. Компьютер — универсальное вычислительное устройство, работающее по программе. Мобильные устройства. Основные компоненты персональных компьютеров и мобильных устройств. Процессор. Оперативная и долговременная память. Устройства ввода и вывода. </w:t>
      </w:r>
    </w:p>
    <w:p w14:paraId="71F9C419" w14:textId="77777777" w:rsidR="00930652" w:rsidRPr="00873E68" w:rsidRDefault="00930652" w:rsidP="00930652">
      <w:pPr>
        <w:pStyle w:val="af7"/>
        <w:spacing w:before="0" w:beforeAutospacing="0" w:after="0" w:afterAutospacing="0"/>
        <w:jc w:val="both"/>
        <w:rPr>
          <w:bCs/>
          <w:color w:val="000000"/>
          <w:sz w:val="22"/>
          <w:szCs w:val="22"/>
        </w:rPr>
      </w:pPr>
      <w:r w:rsidRPr="00873E68">
        <w:rPr>
          <w:bCs/>
          <w:color w:val="000000"/>
          <w:sz w:val="22"/>
          <w:szCs w:val="22"/>
        </w:rPr>
        <w:t>Программы для компьютеров. Пользователи и программисты. Прикладные программы (приложения), системное программное обеспечение (операционные системы). Запуск и завершение работы программы (приложения). Имя файла (папки, каталога).</w:t>
      </w:r>
      <w:r w:rsidRPr="00873E68">
        <w:rPr>
          <w:bCs/>
          <w:color w:val="000000"/>
          <w:sz w:val="22"/>
          <w:szCs w:val="22"/>
        </w:rPr>
        <w:br/>
        <w:t xml:space="preserve">         Сеть Интернет. Веб-страница, веб-сайт. Браузер. Поиск информации на веб-странице. Поисковые системы. Поиск информации по выбранным ключевым словам и по изображению. Достоверность информации, полученной из Интернета.  Правила безопасного поведения в Интернете. Процесс аутентификации. Виды аутентификации (аутентификация по паролям, аутентификация с помощью SMS, биометрическая аутентификация, аутентификация через географическое местоположение, многофакторная аутентификация). Пароли для аккаунтов в социальных сетях. Кибербуллинг.</w:t>
      </w:r>
      <w:r w:rsidRPr="00873E68">
        <w:rPr>
          <w:bCs/>
          <w:color w:val="000000"/>
          <w:sz w:val="22"/>
          <w:szCs w:val="22"/>
        </w:rPr>
        <w:br/>
        <w:t xml:space="preserve">   </w:t>
      </w:r>
    </w:p>
    <w:p w14:paraId="15E4DF22" w14:textId="77777777" w:rsidR="00930652" w:rsidRPr="00873E68" w:rsidRDefault="00930652" w:rsidP="00930652">
      <w:pPr>
        <w:pStyle w:val="af7"/>
        <w:spacing w:before="0" w:beforeAutospacing="0" w:after="0" w:afterAutospacing="0"/>
        <w:ind w:hanging="142"/>
        <w:jc w:val="both"/>
        <w:rPr>
          <w:b/>
          <w:bCs/>
          <w:color w:val="000000"/>
          <w:sz w:val="22"/>
          <w:szCs w:val="22"/>
        </w:rPr>
      </w:pPr>
      <w:r w:rsidRPr="00873E68">
        <w:rPr>
          <w:bCs/>
          <w:color w:val="000000"/>
          <w:sz w:val="22"/>
          <w:szCs w:val="22"/>
        </w:rPr>
        <w:t xml:space="preserve"> </w:t>
      </w:r>
      <w:r w:rsidRPr="00873E68">
        <w:rPr>
          <w:b/>
          <w:bCs/>
          <w:color w:val="000000"/>
          <w:sz w:val="22"/>
          <w:szCs w:val="22"/>
        </w:rPr>
        <w:t xml:space="preserve">Теоретические основы информатики  </w:t>
      </w:r>
      <w:r w:rsidRPr="00873E68">
        <w:rPr>
          <w:b/>
          <w:bCs/>
          <w:color w:val="000000"/>
          <w:sz w:val="22"/>
          <w:szCs w:val="22"/>
        </w:rPr>
        <w:br/>
      </w:r>
      <w:r w:rsidRPr="00873E68">
        <w:rPr>
          <w:bCs/>
          <w:color w:val="000000"/>
          <w:sz w:val="22"/>
          <w:szCs w:val="22"/>
        </w:rPr>
        <w:t xml:space="preserve">             Информация в жизни человека. Способы восприятия информации человеком. Роль зрения в получении человеком информации. Компьютерное зрение. Действия с информацией. Кодирование информации. Данные — записанная (зафиксированная) информация, которая может быть обработана автоматизированной системой. Искусственный интеллект и его роль в жизни человека.</w:t>
      </w:r>
    </w:p>
    <w:p w14:paraId="0850CC22" w14:textId="77777777" w:rsidR="00930652" w:rsidRPr="00873E68" w:rsidRDefault="00930652" w:rsidP="00930652">
      <w:pPr>
        <w:pStyle w:val="af7"/>
        <w:spacing w:before="0" w:beforeAutospacing="0" w:after="0" w:afterAutospacing="0"/>
        <w:ind w:firstLine="227"/>
        <w:jc w:val="both"/>
        <w:rPr>
          <w:b/>
          <w:bCs/>
          <w:color w:val="000000"/>
          <w:sz w:val="22"/>
          <w:szCs w:val="22"/>
        </w:rPr>
      </w:pPr>
    </w:p>
    <w:p w14:paraId="1EB3F158" w14:textId="77777777" w:rsidR="00930652" w:rsidRPr="00873E68" w:rsidRDefault="00930652" w:rsidP="00930652">
      <w:pPr>
        <w:pStyle w:val="af7"/>
        <w:spacing w:before="0" w:beforeAutospacing="0" w:after="0" w:afterAutospacing="0"/>
        <w:jc w:val="both"/>
        <w:rPr>
          <w:b/>
          <w:bCs/>
          <w:color w:val="000000"/>
          <w:sz w:val="22"/>
          <w:szCs w:val="22"/>
        </w:rPr>
      </w:pPr>
      <w:r w:rsidRPr="00873E68">
        <w:rPr>
          <w:b/>
          <w:bCs/>
          <w:color w:val="000000"/>
          <w:sz w:val="22"/>
          <w:szCs w:val="22"/>
        </w:rPr>
        <w:t>Алгоритмизация и основы программирования</w:t>
      </w:r>
    </w:p>
    <w:p w14:paraId="783E9143" w14:textId="77777777" w:rsidR="00930652" w:rsidRPr="00873E68" w:rsidRDefault="00930652" w:rsidP="00930652">
      <w:pPr>
        <w:pStyle w:val="af7"/>
        <w:spacing w:before="0" w:beforeAutospacing="0" w:after="0" w:afterAutospacing="0"/>
        <w:ind w:firstLine="709"/>
        <w:jc w:val="both"/>
        <w:rPr>
          <w:sz w:val="22"/>
          <w:szCs w:val="22"/>
        </w:rPr>
      </w:pPr>
      <w:r w:rsidRPr="00873E68">
        <w:rPr>
          <w:bCs/>
          <w:color w:val="000000"/>
          <w:sz w:val="22"/>
          <w:szCs w:val="22"/>
        </w:rPr>
        <w:t>Понятие алгоритма. Исполнители алгоритмов. Линейные алгоритмы. Циклические алгоритмы.</w:t>
      </w:r>
      <w:r w:rsidRPr="00873E68">
        <w:rPr>
          <w:sz w:val="22"/>
          <w:szCs w:val="22"/>
        </w:rPr>
        <w:t xml:space="preserve"> Составление программ для управления исполнителем в среде блочного или текстового программирования.</w:t>
      </w:r>
    </w:p>
    <w:p w14:paraId="13579E72" w14:textId="77777777" w:rsidR="00930652" w:rsidRPr="00873E68" w:rsidRDefault="00930652" w:rsidP="00930652">
      <w:pPr>
        <w:pStyle w:val="af7"/>
        <w:spacing w:before="0" w:beforeAutospacing="0" w:after="0" w:afterAutospacing="0"/>
        <w:ind w:firstLine="227"/>
        <w:jc w:val="both"/>
        <w:rPr>
          <w:sz w:val="22"/>
          <w:szCs w:val="22"/>
        </w:rPr>
      </w:pPr>
    </w:p>
    <w:p w14:paraId="23662C7F" w14:textId="77777777" w:rsidR="00930652" w:rsidRPr="00873E68" w:rsidRDefault="00930652" w:rsidP="00930652">
      <w:pPr>
        <w:pStyle w:val="af7"/>
        <w:spacing w:before="0" w:beforeAutospacing="0" w:after="0" w:afterAutospacing="0"/>
        <w:jc w:val="both"/>
        <w:rPr>
          <w:sz w:val="22"/>
          <w:szCs w:val="22"/>
        </w:rPr>
      </w:pPr>
      <w:r w:rsidRPr="00873E68">
        <w:rPr>
          <w:b/>
          <w:sz w:val="22"/>
          <w:szCs w:val="22"/>
        </w:rPr>
        <w:t>Информационные технологии</w:t>
      </w:r>
      <w:r w:rsidRPr="00873E68">
        <w:rPr>
          <w:sz w:val="22"/>
          <w:szCs w:val="22"/>
        </w:rPr>
        <w:t xml:space="preserve"> </w:t>
      </w:r>
    </w:p>
    <w:p w14:paraId="21C5B6A4" w14:textId="77777777" w:rsidR="00930652" w:rsidRPr="00873E68" w:rsidRDefault="00930652" w:rsidP="00930652">
      <w:pPr>
        <w:pStyle w:val="af7"/>
        <w:spacing w:before="0" w:beforeAutospacing="0" w:after="0" w:afterAutospacing="0"/>
        <w:ind w:firstLine="227"/>
        <w:jc w:val="both"/>
        <w:rPr>
          <w:sz w:val="22"/>
          <w:szCs w:val="22"/>
        </w:rPr>
      </w:pPr>
      <w:r w:rsidRPr="00873E68">
        <w:rPr>
          <w:sz w:val="22"/>
          <w:szCs w:val="22"/>
        </w:rPr>
        <w:t>Графический редактор. Растровые рисунки. Пиксель. Использование графических примитивов. Операции с фрагментами изображения: выделение, копирование, поворот, отражение. Текстовый редактор. Правила набора текста. Текстовый процессор. Редактирование текста. Проверка правописания. Расстановка переносов.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Вставка изображений в текстовые документы. Обтекание изображений текстом. Компьютерные презентации. Слайд. Добавление на слайд текста и изображений. Работа с несколькими слайдами.</w:t>
      </w:r>
    </w:p>
    <w:p w14:paraId="38FC7564" w14:textId="77777777" w:rsidR="00930652" w:rsidRPr="00873E68" w:rsidRDefault="00930652" w:rsidP="00930652">
      <w:pPr>
        <w:pStyle w:val="af7"/>
        <w:ind w:firstLine="227"/>
        <w:rPr>
          <w:b/>
          <w:bCs/>
          <w:color w:val="000000"/>
          <w:sz w:val="22"/>
          <w:szCs w:val="22"/>
        </w:rPr>
      </w:pPr>
      <w:r w:rsidRPr="00873E68">
        <w:rPr>
          <w:b/>
          <w:bCs/>
          <w:color w:val="000000"/>
          <w:sz w:val="22"/>
          <w:szCs w:val="22"/>
        </w:rPr>
        <w:t xml:space="preserve">6 класс </w:t>
      </w:r>
    </w:p>
    <w:p w14:paraId="48303F91" w14:textId="77777777" w:rsidR="00930652" w:rsidRPr="00873E68" w:rsidRDefault="00930652" w:rsidP="00930652">
      <w:pPr>
        <w:pStyle w:val="af7"/>
        <w:spacing w:before="0" w:beforeAutospacing="0" w:after="0" w:afterAutospacing="0"/>
        <w:ind w:firstLine="709"/>
        <w:jc w:val="both"/>
        <w:rPr>
          <w:sz w:val="22"/>
          <w:szCs w:val="22"/>
        </w:rPr>
      </w:pPr>
      <w:r w:rsidRPr="00873E68">
        <w:rPr>
          <w:b/>
          <w:sz w:val="22"/>
          <w:szCs w:val="22"/>
        </w:rPr>
        <w:t>Цифровая грамотность.</w:t>
      </w:r>
      <w:r w:rsidRPr="00873E68">
        <w:rPr>
          <w:sz w:val="22"/>
          <w:szCs w:val="22"/>
        </w:rPr>
        <w:t xml:space="preserve"> Типы компьютеров: персональные компьютеры, встроенные компьютеры, суперкомпьютеры. Иерархическая файловая система. Файлы и папки (каталоги). Путь к файлу (папке, каталогу). Полное имя файла (папки, каталога). Работа с файлами и аталогами средствами операционной системы: создание, копирование, перемещение, переименование и удаление файлов и папок (каталогов). Поиск файлов средствами операционной системы. Компьютерные вирусы и другие вредоносные программы. Программы для защиты от вирусов. Встроенные антивирусные средства операционных систем. </w:t>
      </w:r>
    </w:p>
    <w:p w14:paraId="7E036707" w14:textId="77777777" w:rsidR="00930652" w:rsidRPr="00873E68" w:rsidRDefault="00930652" w:rsidP="00930652">
      <w:pPr>
        <w:pStyle w:val="af7"/>
        <w:spacing w:before="0" w:beforeAutospacing="0" w:after="0" w:afterAutospacing="0"/>
        <w:jc w:val="both"/>
        <w:rPr>
          <w:b/>
          <w:sz w:val="22"/>
          <w:szCs w:val="22"/>
        </w:rPr>
      </w:pPr>
    </w:p>
    <w:p w14:paraId="63947113" w14:textId="77777777" w:rsidR="00930652" w:rsidRPr="00873E68" w:rsidRDefault="00930652" w:rsidP="00930652">
      <w:pPr>
        <w:pStyle w:val="af7"/>
        <w:spacing w:before="0" w:beforeAutospacing="0" w:after="0" w:afterAutospacing="0"/>
        <w:jc w:val="both"/>
        <w:rPr>
          <w:sz w:val="22"/>
          <w:szCs w:val="22"/>
        </w:rPr>
      </w:pPr>
      <w:r w:rsidRPr="00873E68">
        <w:rPr>
          <w:b/>
          <w:sz w:val="22"/>
          <w:szCs w:val="22"/>
        </w:rPr>
        <w:t>Теоретические основы информатики</w:t>
      </w:r>
      <w:r w:rsidRPr="00873E68">
        <w:rPr>
          <w:sz w:val="22"/>
          <w:szCs w:val="22"/>
        </w:rPr>
        <w:t xml:space="preserve"> </w:t>
      </w:r>
    </w:p>
    <w:p w14:paraId="50C2D7B8" w14:textId="77777777" w:rsidR="00930652" w:rsidRPr="00873E68" w:rsidRDefault="00930652" w:rsidP="00930652">
      <w:pPr>
        <w:pStyle w:val="af7"/>
        <w:spacing w:before="0" w:beforeAutospacing="0" w:after="0" w:afterAutospacing="0"/>
        <w:ind w:firstLine="709"/>
        <w:jc w:val="both"/>
        <w:rPr>
          <w:sz w:val="22"/>
          <w:szCs w:val="22"/>
        </w:rPr>
      </w:pPr>
      <w:r w:rsidRPr="00873E68">
        <w:rPr>
          <w:sz w:val="22"/>
          <w:szCs w:val="22"/>
        </w:rPr>
        <w:t xml:space="preserve">Информационные процессы. Получение, хранение, обработка и передача информации (данных). Двоичный код. Представление данных в компьютере как текстов в двоичном алфавите. Количество всевозможных слов (кодовых комбинаций) фиксированной длины в двоичном алфавите. Преобразование любого алфавита к двоичному. Информационный объём данных. Бит – минимальная единица количества информации — двоичный разряд. Байт, килобайт, мегабайт, гигабайт. Характерные размеры файлов различных типов (страница текста, электронная книга, фотография, запись песни, видеоклип, полнометражный фильм). </w:t>
      </w:r>
    </w:p>
    <w:p w14:paraId="5DDA844F" w14:textId="77777777" w:rsidR="00930652" w:rsidRPr="00873E68" w:rsidRDefault="00930652" w:rsidP="00930652">
      <w:pPr>
        <w:pStyle w:val="af7"/>
        <w:spacing w:before="0" w:beforeAutospacing="0" w:after="0" w:afterAutospacing="0"/>
        <w:jc w:val="both"/>
        <w:rPr>
          <w:b/>
          <w:sz w:val="22"/>
          <w:szCs w:val="22"/>
        </w:rPr>
      </w:pPr>
    </w:p>
    <w:p w14:paraId="2312BC11" w14:textId="77777777" w:rsidR="00930652" w:rsidRPr="00873E68" w:rsidRDefault="00930652" w:rsidP="00930652">
      <w:pPr>
        <w:pStyle w:val="af7"/>
        <w:spacing w:before="0" w:beforeAutospacing="0" w:after="0" w:afterAutospacing="0"/>
        <w:jc w:val="both"/>
        <w:rPr>
          <w:sz w:val="22"/>
          <w:szCs w:val="22"/>
        </w:rPr>
      </w:pPr>
      <w:r w:rsidRPr="00873E68">
        <w:rPr>
          <w:b/>
          <w:sz w:val="22"/>
          <w:szCs w:val="22"/>
        </w:rPr>
        <w:t>Алгоритмизация и основы программирования</w:t>
      </w:r>
      <w:r w:rsidRPr="00873E68">
        <w:rPr>
          <w:sz w:val="22"/>
          <w:szCs w:val="22"/>
        </w:rPr>
        <w:t xml:space="preserve"> </w:t>
      </w:r>
    </w:p>
    <w:p w14:paraId="20C5AB33" w14:textId="77777777" w:rsidR="00930652" w:rsidRPr="00873E68" w:rsidRDefault="00930652" w:rsidP="00930652">
      <w:pPr>
        <w:pStyle w:val="af7"/>
        <w:spacing w:before="0" w:beforeAutospacing="0" w:after="0" w:afterAutospacing="0"/>
        <w:ind w:firstLine="709"/>
        <w:jc w:val="both"/>
        <w:rPr>
          <w:sz w:val="22"/>
          <w:szCs w:val="22"/>
        </w:rPr>
      </w:pPr>
      <w:r w:rsidRPr="00873E68">
        <w:rPr>
          <w:sz w:val="22"/>
          <w:szCs w:val="22"/>
        </w:rPr>
        <w:t>Среда текстового программирования. Управление исполнителем (например, исполнителем Черепаха). Циклические алгоритмы. Переменные. Разбиение задачи на подзадачи, использование вспомогательных алгоритмов (процедур). Процедуры с параметрами.</w:t>
      </w:r>
    </w:p>
    <w:p w14:paraId="5A4580E4" w14:textId="77777777" w:rsidR="00930652" w:rsidRPr="00873E68" w:rsidRDefault="00930652" w:rsidP="00930652">
      <w:pPr>
        <w:pStyle w:val="af7"/>
        <w:spacing w:before="0" w:beforeAutospacing="0" w:after="0" w:afterAutospacing="0"/>
        <w:jc w:val="both"/>
        <w:rPr>
          <w:sz w:val="22"/>
          <w:szCs w:val="22"/>
        </w:rPr>
      </w:pPr>
      <w:r w:rsidRPr="00873E68">
        <w:rPr>
          <w:sz w:val="22"/>
          <w:szCs w:val="22"/>
        </w:rPr>
        <w:t xml:space="preserve"> </w:t>
      </w:r>
    </w:p>
    <w:p w14:paraId="376EA1F7" w14:textId="77777777" w:rsidR="00930652" w:rsidRPr="00873E68" w:rsidRDefault="00930652" w:rsidP="00930652">
      <w:pPr>
        <w:pStyle w:val="af7"/>
        <w:spacing w:before="0" w:beforeAutospacing="0" w:after="0" w:afterAutospacing="0"/>
        <w:jc w:val="both"/>
        <w:rPr>
          <w:sz w:val="22"/>
          <w:szCs w:val="22"/>
        </w:rPr>
      </w:pPr>
      <w:r w:rsidRPr="00873E68">
        <w:rPr>
          <w:b/>
          <w:sz w:val="22"/>
          <w:szCs w:val="22"/>
        </w:rPr>
        <w:t>Информационные технологии</w:t>
      </w:r>
      <w:r w:rsidRPr="00873E68">
        <w:rPr>
          <w:sz w:val="22"/>
          <w:szCs w:val="22"/>
        </w:rPr>
        <w:t xml:space="preserve"> </w:t>
      </w:r>
    </w:p>
    <w:p w14:paraId="2A48533A" w14:textId="77777777" w:rsidR="00930652" w:rsidRPr="00873E68" w:rsidRDefault="00930652" w:rsidP="00930652">
      <w:pPr>
        <w:pStyle w:val="af7"/>
        <w:spacing w:before="0" w:beforeAutospacing="0" w:after="0" w:afterAutospacing="0"/>
        <w:ind w:firstLine="709"/>
        <w:jc w:val="both"/>
        <w:rPr>
          <w:sz w:val="22"/>
          <w:szCs w:val="22"/>
        </w:rPr>
      </w:pPr>
      <w:r w:rsidRPr="00873E68">
        <w:rPr>
          <w:sz w:val="22"/>
          <w:szCs w:val="22"/>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 Текстовый процессор. Структурирование информации с помощью списков. Нумерованные, маркированные и многоуровневые списки. Добавление таблиц в текстовые документы. Создание компьютерных презентаций. Интерактивные элементы. Гиперссылки.</w:t>
      </w:r>
    </w:p>
    <w:p w14:paraId="33ADB163" w14:textId="77777777" w:rsidR="00930652" w:rsidRPr="00873E68" w:rsidRDefault="00930652" w:rsidP="00930652">
      <w:pPr>
        <w:pStyle w:val="af7"/>
        <w:ind w:firstLine="227"/>
        <w:rPr>
          <w:b/>
          <w:sz w:val="22"/>
          <w:szCs w:val="22"/>
        </w:rPr>
      </w:pPr>
      <w:r w:rsidRPr="00873E68">
        <w:rPr>
          <w:b/>
          <w:bCs/>
          <w:sz w:val="22"/>
          <w:szCs w:val="22"/>
        </w:rPr>
        <w:t>ПЛАНИРУЕМЫЕ ОБРАЗОВАТЕЛЬНЫЕ РЕЗУЛЬТАТЫ</w:t>
      </w:r>
    </w:p>
    <w:p w14:paraId="297AEA39" w14:textId="77777777" w:rsidR="00930652" w:rsidRPr="00873E68" w:rsidRDefault="00930652" w:rsidP="00930652">
      <w:pPr>
        <w:pStyle w:val="a3"/>
        <w:spacing w:before="182" w:line="247" w:lineRule="auto"/>
        <w:ind w:right="155" w:firstLine="709"/>
      </w:pPr>
      <w:r w:rsidRPr="00873E68">
        <w:t>Изучение</w:t>
      </w:r>
      <w:r w:rsidRPr="00873E68">
        <w:rPr>
          <w:spacing w:val="-9"/>
        </w:rPr>
        <w:t xml:space="preserve"> предмета </w:t>
      </w:r>
      <w:r w:rsidRPr="00873E68">
        <w:t>в</w:t>
      </w:r>
      <w:r w:rsidRPr="00873E68">
        <w:rPr>
          <w:spacing w:val="-9"/>
        </w:rPr>
        <w:t xml:space="preserve"> </w:t>
      </w:r>
      <w:r w:rsidRPr="00873E68">
        <w:t>5–6</w:t>
      </w:r>
      <w:r w:rsidRPr="00873E68">
        <w:rPr>
          <w:spacing w:val="-9"/>
        </w:rPr>
        <w:t xml:space="preserve"> </w:t>
      </w:r>
      <w:r w:rsidRPr="00873E68">
        <w:t>классах</w:t>
      </w:r>
      <w:r w:rsidRPr="00873E68">
        <w:rPr>
          <w:spacing w:val="-9"/>
        </w:rPr>
        <w:t xml:space="preserve"> </w:t>
      </w:r>
      <w:r w:rsidRPr="00873E68">
        <w:t>направлено</w:t>
      </w:r>
      <w:r w:rsidRPr="00873E68">
        <w:rPr>
          <w:spacing w:val="-9"/>
        </w:rPr>
        <w:t xml:space="preserve"> </w:t>
      </w:r>
      <w:r w:rsidRPr="00873E68">
        <w:t>на</w:t>
      </w:r>
      <w:r w:rsidRPr="00873E68">
        <w:rPr>
          <w:spacing w:val="-9"/>
        </w:rPr>
        <w:t xml:space="preserve"> </w:t>
      </w:r>
      <w:r w:rsidRPr="00873E68">
        <w:t xml:space="preserve">достижение обучающимися следующих личностных, метапредметных и предметных результатов освоения учебного предмета </w:t>
      </w:r>
    </w:p>
    <w:p w14:paraId="6B785C94" w14:textId="77777777" w:rsidR="00930652" w:rsidRPr="00873E68" w:rsidRDefault="00930652" w:rsidP="00930652">
      <w:pPr>
        <w:rPr>
          <w:b/>
          <w:bCs/>
          <w:lang w:eastAsia="ru-RU"/>
        </w:rPr>
      </w:pPr>
      <w:r w:rsidRPr="00873E68">
        <w:rPr>
          <w:b/>
          <w:lang w:eastAsia="ru-RU"/>
        </w:rPr>
        <w:t>ЛИЧНОСТНЫЕ РЕЗУЛЬТАТЫ</w:t>
      </w:r>
    </w:p>
    <w:p w14:paraId="03848BBC" w14:textId="77777777" w:rsidR="00930652" w:rsidRPr="00873E68" w:rsidRDefault="00930652" w:rsidP="00930652">
      <w:pPr>
        <w:pStyle w:val="a3"/>
        <w:spacing w:before="63" w:line="247" w:lineRule="auto"/>
        <w:ind w:right="155" w:firstLine="709"/>
      </w:pPr>
      <w:r w:rsidRPr="00873E68">
        <w:t>Личностные</w:t>
      </w:r>
      <w:r w:rsidRPr="00873E68">
        <w:rPr>
          <w:spacing w:val="-3"/>
        </w:rPr>
        <w:t xml:space="preserve"> </w:t>
      </w:r>
      <w:r w:rsidRPr="00873E68">
        <w:t>результаты</w:t>
      </w:r>
      <w:r w:rsidRPr="00873E68">
        <w:rPr>
          <w:spacing w:val="-3"/>
        </w:rPr>
        <w:t xml:space="preserve"> </w:t>
      </w:r>
      <w:r w:rsidRPr="00873E68">
        <w:t>имеют</w:t>
      </w:r>
      <w:r w:rsidRPr="00873E68">
        <w:rPr>
          <w:spacing w:val="-3"/>
        </w:rPr>
        <w:t xml:space="preserve"> </w:t>
      </w:r>
      <w:r w:rsidRPr="00873E68">
        <w:t>направленность</w:t>
      </w:r>
      <w:r w:rsidRPr="00873E68">
        <w:rPr>
          <w:spacing w:val="-3"/>
        </w:rPr>
        <w:t xml:space="preserve"> </w:t>
      </w:r>
      <w:r w:rsidRPr="00873E68">
        <w:t>на</w:t>
      </w:r>
      <w:r w:rsidRPr="00873E68">
        <w:rPr>
          <w:spacing w:val="-3"/>
        </w:rPr>
        <w:t xml:space="preserve"> </w:t>
      </w:r>
      <w:r w:rsidRPr="00873E68">
        <w:t>решение задач воспитания, развития и социализации обучающихся средствами курса</w:t>
      </w:r>
    </w:p>
    <w:p w14:paraId="0EF1696A" w14:textId="77777777" w:rsidR="00930652" w:rsidRPr="00873E68" w:rsidRDefault="00930652" w:rsidP="00930652">
      <w:pPr>
        <w:pStyle w:val="5"/>
        <w:spacing w:before="3"/>
        <w:ind w:hanging="383"/>
        <w:jc w:val="both"/>
        <w:rPr>
          <w:rFonts w:ascii="Times New Roman" w:hAnsi="Times New Roman" w:cs="Times New Roman"/>
          <w:i/>
          <w:color w:val="auto"/>
          <w:lang w:val="ru-RU"/>
        </w:rPr>
      </w:pPr>
    </w:p>
    <w:p w14:paraId="5E65D13C" w14:textId="77777777" w:rsidR="00930652" w:rsidRPr="00873E68" w:rsidRDefault="00930652" w:rsidP="00930652">
      <w:pPr>
        <w:pStyle w:val="5"/>
        <w:spacing w:before="3"/>
        <w:ind w:left="284" w:firstLine="425"/>
        <w:jc w:val="both"/>
        <w:rPr>
          <w:rFonts w:ascii="Times New Roman" w:hAnsi="Times New Roman" w:cs="Times New Roman"/>
          <w:i/>
          <w:color w:val="auto"/>
        </w:rPr>
      </w:pPr>
      <w:r w:rsidRPr="00873E68">
        <w:rPr>
          <w:rFonts w:ascii="Times New Roman" w:hAnsi="Times New Roman" w:cs="Times New Roman"/>
          <w:b/>
          <w:color w:val="auto"/>
        </w:rPr>
        <w:t>Патриотическое</w:t>
      </w:r>
      <w:r w:rsidRPr="00873E68">
        <w:rPr>
          <w:rFonts w:ascii="Times New Roman" w:hAnsi="Times New Roman" w:cs="Times New Roman"/>
          <w:b/>
          <w:color w:val="auto"/>
          <w:spacing w:val="33"/>
        </w:rPr>
        <w:t xml:space="preserve"> </w:t>
      </w:r>
      <w:r w:rsidRPr="00873E68">
        <w:rPr>
          <w:rFonts w:ascii="Times New Roman" w:hAnsi="Times New Roman" w:cs="Times New Roman"/>
          <w:b/>
          <w:color w:val="auto"/>
          <w:spacing w:val="-2"/>
        </w:rPr>
        <w:t>воспитание</w:t>
      </w:r>
      <w:r w:rsidRPr="00873E68">
        <w:rPr>
          <w:rFonts w:ascii="Times New Roman" w:hAnsi="Times New Roman" w:cs="Times New Roman"/>
          <w:color w:val="auto"/>
          <w:spacing w:val="-2"/>
        </w:rPr>
        <w:t>:</w:t>
      </w:r>
    </w:p>
    <w:p w14:paraId="0318E0D0" w14:textId="77777777" w:rsidR="00930652" w:rsidRPr="00873E68" w:rsidRDefault="00930652" w:rsidP="001E0EBC">
      <w:pPr>
        <w:pStyle w:val="a3"/>
        <w:numPr>
          <w:ilvl w:val="0"/>
          <w:numId w:val="101"/>
        </w:numPr>
        <w:spacing w:before="9" w:line="247" w:lineRule="auto"/>
        <w:ind w:right="154"/>
        <w:rPr>
          <w:b/>
        </w:rPr>
      </w:pPr>
      <w:r w:rsidRPr="00873E68">
        <w:t>ценностное</w:t>
      </w:r>
      <w:r w:rsidRPr="00873E68">
        <w:rPr>
          <w:spacing w:val="-16"/>
        </w:rPr>
        <w:t xml:space="preserve"> </w:t>
      </w:r>
      <w:r w:rsidRPr="00873E68">
        <w:t>отношение</w:t>
      </w:r>
      <w:r w:rsidRPr="00873E68">
        <w:rPr>
          <w:spacing w:val="-16"/>
        </w:rPr>
        <w:t xml:space="preserve"> </w:t>
      </w:r>
      <w:r w:rsidRPr="00873E68">
        <w:t>к</w:t>
      </w:r>
      <w:r w:rsidRPr="00873E68">
        <w:rPr>
          <w:spacing w:val="-16"/>
        </w:rPr>
        <w:t xml:space="preserve"> </w:t>
      </w:r>
      <w:r w:rsidRPr="00873E68">
        <w:t>отечественному</w:t>
      </w:r>
      <w:r w:rsidRPr="00873E68">
        <w:rPr>
          <w:spacing w:val="-16"/>
        </w:rPr>
        <w:t xml:space="preserve"> </w:t>
      </w:r>
      <w:r w:rsidRPr="00873E68">
        <w:t>культурному,</w:t>
      </w:r>
      <w:r w:rsidRPr="00873E68">
        <w:rPr>
          <w:spacing w:val="-16"/>
        </w:rPr>
        <w:t xml:space="preserve"> </w:t>
      </w:r>
      <w:r w:rsidRPr="00873E68">
        <w:t>историческому</w:t>
      </w:r>
      <w:r w:rsidRPr="00873E68">
        <w:rPr>
          <w:spacing w:val="-3"/>
          <w:w w:val="95"/>
        </w:rPr>
        <w:t xml:space="preserve"> </w:t>
      </w:r>
      <w:r w:rsidRPr="00873E68">
        <w:rPr>
          <w:w w:val="95"/>
        </w:rPr>
        <w:t>и</w:t>
      </w:r>
      <w:r w:rsidRPr="00873E68">
        <w:rPr>
          <w:spacing w:val="-3"/>
          <w:w w:val="95"/>
        </w:rPr>
        <w:t xml:space="preserve"> </w:t>
      </w:r>
      <w:r w:rsidRPr="00873E68">
        <w:rPr>
          <w:w w:val="95"/>
        </w:rPr>
        <w:t>научному</w:t>
      </w:r>
      <w:r w:rsidRPr="00873E68">
        <w:rPr>
          <w:spacing w:val="-3"/>
          <w:w w:val="95"/>
        </w:rPr>
        <w:t xml:space="preserve"> </w:t>
      </w:r>
      <w:r w:rsidRPr="00873E68">
        <w:rPr>
          <w:w w:val="95"/>
        </w:rPr>
        <w:t>наследию;</w:t>
      </w:r>
      <w:r w:rsidRPr="00873E68">
        <w:rPr>
          <w:spacing w:val="-3"/>
          <w:w w:val="95"/>
        </w:rPr>
        <w:t xml:space="preserve"> </w:t>
      </w:r>
    </w:p>
    <w:p w14:paraId="6C754242" w14:textId="77777777" w:rsidR="00930652" w:rsidRPr="00873E68" w:rsidRDefault="00930652" w:rsidP="001E0EBC">
      <w:pPr>
        <w:pStyle w:val="a3"/>
        <w:numPr>
          <w:ilvl w:val="0"/>
          <w:numId w:val="101"/>
        </w:numPr>
        <w:spacing w:before="9" w:line="247" w:lineRule="auto"/>
        <w:ind w:right="154"/>
        <w:rPr>
          <w:b/>
        </w:rPr>
      </w:pPr>
      <w:r w:rsidRPr="00873E68">
        <w:rPr>
          <w:w w:val="95"/>
        </w:rPr>
        <w:t>понимание</w:t>
      </w:r>
      <w:r w:rsidRPr="00873E68">
        <w:rPr>
          <w:spacing w:val="-3"/>
          <w:w w:val="95"/>
        </w:rPr>
        <w:t xml:space="preserve"> </w:t>
      </w:r>
      <w:r w:rsidRPr="00873E68">
        <w:rPr>
          <w:w w:val="95"/>
        </w:rPr>
        <w:t>значения</w:t>
      </w:r>
      <w:r w:rsidRPr="00873E68">
        <w:rPr>
          <w:spacing w:val="-3"/>
          <w:w w:val="95"/>
        </w:rPr>
        <w:t xml:space="preserve"> </w:t>
      </w:r>
      <w:r w:rsidRPr="00873E68">
        <w:rPr>
          <w:w w:val="95"/>
        </w:rPr>
        <w:t>информатики как науки в жизни современного общества;</w:t>
      </w:r>
    </w:p>
    <w:p w14:paraId="697BCEBE" w14:textId="77777777" w:rsidR="00930652" w:rsidRPr="00873E68" w:rsidRDefault="00930652" w:rsidP="001E0EBC">
      <w:pPr>
        <w:pStyle w:val="a3"/>
        <w:numPr>
          <w:ilvl w:val="0"/>
          <w:numId w:val="101"/>
        </w:numPr>
        <w:spacing w:before="9" w:line="247" w:lineRule="auto"/>
        <w:ind w:right="154"/>
        <w:rPr>
          <w:b/>
        </w:rPr>
      </w:pPr>
      <w:r w:rsidRPr="00873E68">
        <w:rPr>
          <w:w w:val="95"/>
        </w:rPr>
        <w:t>заинтересованность</w:t>
      </w:r>
      <w:r w:rsidRPr="00873E68">
        <w:rPr>
          <w:spacing w:val="-8"/>
        </w:rPr>
        <w:t xml:space="preserve"> </w:t>
      </w:r>
      <w:r w:rsidRPr="00873E68">
        <w:t>в</w:t>
      </w:r>
      <w:r w:rsidRPr="00873E68">
        <w:rPr>
          <w:spacing w:val="-8"/>
        </w:rPr>
        <w:t xml:space="preserve"> </w:t>
      </w:r>
      <w:r w:rsidRPr="00873E68">
        <w:t>научных</w:t>
      </w:r>
      <w:r w:rsidRPr="00873E68">
        <w:rPr>
          <w:spacing w:val="-8"/>
        </w:rPr>
        <w:t xml:space="preserve"> </w:t>
      </w:r>
      <w:r w:rsidRPr="00873E68">
        <w:t>знаниях</w:t>
      </w:r>
      <w:r w:rsidRPr="00873E68">
        <w:rPr>
          <w:spacing w:val="-8"/>
        </w:rPr>
        <w:t xml:space="preserve"> </w:t>
      </w:r>
      <w:r w:rsidRPr="00873E68">
        <w:t>о</w:t>
      </w:r>
      <w:r w:rsidRPr="00873E68">
        <w:rPr>
          <w:spacing w:val="-8"/>
        </w:rPr>
        <w:t xml:space="preserve"> </w:t>
      </w:r>
      <w:r w:rsidRPr="00873E68">
        <w:t>цифровой</w:t>
      </w:r>
      <w:r w:rsidRPr="00873E68">
        <w:rPr>
          <w:spacing w:val="-8"/>
        </w:rPr>
        <w:t xml:space="preserve"> </w:t>
      </w:r>
      <w:r w:rsidRPr="00873E68">
        <w:t xml:space="preserve">трансформации современного общества. </w:t>
      </w:r>
    </w:p>
    <w:p w14:paraId="4DB74E07" w14:textId="77777777" w:rsidR="00930652" w:rsidRPr="00873E68" w:rsidRDefault="00930652" w:rsidP="00930652">
      <w:pPr>
        <w:pStyle w:val="a3"/>
        <w:spacing w:before="9" w:line="247" w:lineRule="auto"/>
        <w:ind w:right="154"/>
        <w:rPr>
          <w:b/>
        </w:rPr>
      </w:pPr>
    </w:p>
    <w:p w14:paraId="0C3937D1" w14:textId="77777777" w:rsidR="00930652" w:rsidRPr="00873E68" w:rsidRDefault="00930652" w:rsidP="00930652">
      <w:pPr>
        <w:pStyle w:val="a3"/>
        <w:spacing w:before="9" w:line="247" w:lineRule="auto"/>
        <w:ind w:right="154"/>
        <w:rPr>
          <w:b/>
        </w:rPr>
      </w:pPr>
      <w:r w:rsidRPr="00873E68">
        <w:rPr>
          <w:b/>
        </w:rPr>
        <w:t>Духовно-нравственное</w:t>
      </w:r>
      <w:r w:rsidRPr="00873E68">
        <w:rPr>
          <w:b/>
          <w:spacing w:val="51"/>
        </w:rPr>
        <w:t xml:space="preserve"> </w:t>
      </w:r>
      <w:r w:rsidRPr="00873E68">
        <w:rPr>
          <w:b/>
          <w:spacing w:val="-2"/>
        </w:rPr>
        <w:t>воспитание:</w:t>
      </w:r>
    </w:p>
    <w:p w14:paraId="0A1EF52A" w14:textId="77777777" w:rsidR="00930652" w:rsidRPr="00873E68" w:rsidRDefault="00930652" w:rsidP="001E0EBC">
      <w:pPr>
        <w:pStyle w:val="a3"/>
        <w:numPr>
          <w:ilvl w:val="0"/>
          <w:numId w:val="102"/>
        </w:numPr>
        <w:spacing w:before="8" w:line="247" w:lineRule="auto"/>
        <w:ind w:right="169"/>
        <w:rPr>
          <w:b/>
          <w:i/>
        </w:rPr>
      </w:pPr>
      <w:r w:rsidRPr="00873E68">
        <w:rPr>
          <w:spacing w:val="14"/>
          <w:position w:val="1"/>
        </w:rPr>
        <w:t xml:space="preserve"> </w:t>
      </w:r>
      <w:r w:rsidRPr="00873E68">
        <w:t>ориентация</w:t>
      </w:r>
      <w:r w:rsidRPr="00873E68">
        <w:rPr>
          <w:spacing w:val="24"/>
        </w:rPr>
        <w:t xml:space="preserve"> </w:t>
      </w:r>
      <w:r w:rsidRPr="00873E68">
        <w:t>на</w:t>
      </w:r>
      <w:r w:rsidRPr="00873E68">
        <w:rPr>
          <w:spacing w:val="24"/>
        </w:rPr>
        <w:t xml:space="preserve"> </w:t>
      </w:r>
      <w:r w:rsidRPr="00873E68">
        <w:t>моральные</w:t>
      </w:r>
      <w:r w:rsidRPr="00873E68">
        <w:rPr>
          <w:spacing w:val="24"/>
        </w:rPr>
        <w:t xml:space="preserve"> </w:t>
      </w:r>
      <w:r w:rsidRPr="00873E68">
        <w:t>ценности</w:t>
      </w:r>
      <w:r w:rsidRPr="00873E68">
        <w:rPr>
          <w:spacing w:val="24"/>
        </w:rPr>
        <w:t xml:space="preserve"> </w:t>
      </w:r>
      <w:r w:rsidRPr="00873E68">
        <w:t>и</w:t>
      </w:r>
      <w:r w:rsidRPr="00873E68">
        <w:rPr>
          <w:spacing w:val="24"/>
        </w:rPr>
        <w:t xml:space="preserve"> </w:t>
      </w:r>
      <w:r w:rsidRPr="00873E68">
        <w:t>нормы</w:t>
      </w:r>
      <w:r w:rsidRPr="00873E68">
        <w:rPr>
          <w:spacing w:val="24"/>
        </w:rPr>
        <w:t xml:space="preserve"> </w:t>
      </w:r>
      <w:r w:rsidRPr="00873E68">
        <w:t>в</w:t>
      </w:r>
      <w:r w:rsidRPr="00873E68">
        <w:rPr>
          <w:spacing w:val="24"/>
        </w:rPr>
        <w:t xml:space="preserve"> </w:t>
      </w:r>
      <w:r w:rsidRPr="00873E68">
        <w:t xml:space="preserve">ситуациях </w:t>
      </w:r>
      <w:r w:rsidRPr="00873E68">
        <w:rPr>
          <w:w w:val="95"/>
        </w:rPr>
        <w:t>нравственного выбора;</w:t>
      </w:r>
    </w:p>
    <w:p w14:paraId="60B0147D" w14:textId="77777777" w:rsidR="00930652" w:rsidRPr="00873E68" w:rsidRDefault="00930652" w:rsidP="001E0EBC">
      <w:pPr>
        <w:pStyle w:val="a3"/>
        <w:numPr>
          <w:ilvl w:val="0"/>
          <w:numId w:val="102"/>
        </w:numPr>
        <w:spacing w:before="8" w:line="247" w:lineRule="auto"/>
        <w:ind w:right="169"/>
        <w:rPr>
          <w:b/>
          <w:i/>
        </w:rPr>
      </w:pPr>
      <w:r w:rsidRPr="00873E68">
        <w:rPr>
          <w:w w:val="95"/>
        </w:rPr>
        <w:t>готовность оценивать своё поведение</w:t>
      </w:r>
      <w:r w:rsidRPr="00873E68">
        <w:rPr>
          <w:spacing w:val="40"/>
        </w:rPr>
        <w:t xml:space="preserve"> </w:t>
      </w:r>
      <w:r w:rsidRPr="00873E68">
        <w:t>и</w:t>
      </w:r>
      <w:r w:rsidRPr="00873E68">
        <w:rPr>
          <w:spacing w:val="32"/>
        </w:rPr>
        <w:t xml:space="preserve"> </w:t>
      </w:r>
      <w:r w:rsidRPr="00873E68">
        <w:t>поступки,</w:t>
      </w:r>
      <w:r w:rsidRPr="00873E68">
        <w:rPr>
          <w:spacing w:val="32"/>
        </w:rPr>
        <w:t xml:space="preserve"> </w:t>
      </w:r>
      <w:r w:rsidRPr="00873E68">
        <w:t>а</w:t>
      </w:r>
      <w:r w:rsidRPr="00873E68">
        <w:rPr>
          <w:spacing w:val="32"/>
        </w:rPr>
        <w:t xml:space="preserve"> </w:t>
      </w:r>
      <w:r w:rsidRPr="00873E68">
        <w:t>также</w:t>
      </w:r>
      <w:r w:rsidRPr="00873E68">
        <w:rPr>
          <w:spacing w:val="32"/>
        </w:rPr>
        <w:t xml:space="preserve"> </w:t>
      </w:r>
      <w:r w:rsidRPr="00873E68">
        <w:t>поведение</w:t>
      </w:r>
      <w:r w:rsidRPr="00873E68">
        <w:rPr>
          <w:spacing w:val="32"/>
        </w:rPr>
        <w:t xml:space="preserve"> </w:t>
      </w:r>
      <w:r w:rsidRPr="00873E68">
        <w:t>и</w:t>
      </w:r>
      <w:r w:rsidRPr="00873E68">
        <w:rPr>
          <w:spacing w:val="32"/>
        </w:rPr>
        <w:t xml:space="preserve"> </w:t>
      </w:r>
      <w:r w:rsidRPr="00873E68">
        <w:t>поступки</w:t>
      </w:r>
      <w:r w:rsidRPr="00873E68">
        <w:rPr>
          <w:spacing w:val="32"/>
        </w:rPr>
        <w:t xml:space="preserve"> </w:t>
      </w:r>
      <w:r w:rsidRPr="00873E68">
        <w:t>других</w:t>
      </w:r>
      <w:r w:rsidRPr="00873E68">
        <w:rPr>
          <w:spacing w:val="32"/>
        </w:rPr>
        <w:t xml:space="preserve"> </w:t>
      </w:r>
      <w:r w:rsidRPr="00873E68">
        <w:t>людей с</w:t>
      </w:r>
      <w:r w:rsidRPr="00873E68">
        <w:rPr>
          <w:spacing w:val="-6"/>
        </w:rPr>
        <w:t xml:space="preserve"> </w:t>
      </w:r>
      <w:r w:rsidRPr="00873E68">
        <w:t>позиции</w:t>
      </w:r>
      <w:r w:rsidRPr="00873E68">
        <w:rPr>
          <w:spacing w:val="-5"/>
        </w:rPr>
        <w:t xml:space="preserve"> </w:t>
      </w:r>
      <w:r w:rsidRPr="00873E68">
        <w:t>нравственных</w:t>
      </w:r>
      <w:r w:rsidRPr="00873E68">
        <w:rPr>
          <w:spacing w:val="-5"/>
        </w:rPr>
        <w:t xml:space="preserve"> </w:t>
      </w:r>
      <w:r w:rsidRPr="00873E68">
        <w:t>и</w:t>
      </w:r>
      <w:r w:rsidRPr="00873E68">
        <w:rPr>
          <w:spacing w:val="-5"/>
        </w:rPr>
        <w:t xml:space="preserve"> </w:t>
      </w:r>
      <w:r w:rsidRPr="00873E68">
        <w:t>правовых</w:t>
      </w:r>
      <w:r w:rsidRPr="00873E68">
        <w:rPr>
          <w:spacing w:val="-5"/>
        </w:rPr>
        <w:t xml:space="preserve"> </w:t>
      </w:r>
      <w:r w:rsidRPr="00873E68">
        <w:t>норм</w:t>
      </w:r>
      <w:r w:rsidRPr="00873E68">
        <w:rPr>
          <w:spacing w:val="-5"/>
        </w:rPr>
        <w:t xml:space="preserve"> </w:t>
      </w:r>
      <w:r w:rsidRPr="00873E68">
        <w:t>с</w:t>
      </w:r>
      <w:r w:rsidRPr="00873E68">
        <w:rPr>
          <w:spacing w:val="-5"/>
        </w:rPr>
        <w:t xml:space="preserve"> </w:t>
      </w:r>
      <w:r w:rsidRPr="00873E68">
        <w:t>учётом</w:t>
      </w:r>
      <w:r w:rsidRPr="00873E68">
        <w:rPr>
          <w:spacing w:val="-5"/>
        </w:rPr>
        <w:t xml:space="preserve"> </w:t>
      </w:r>
      <w:r w:rsidRPr="00873E68">
        <w:t xml:space="preserve">осознания последствий поступков; </w:t>
      </w:r>
    </w:p>
    <w:p w14:paraId="5E0EDD25" w14:textId="77777777" w:rsidR="00930652" w:rsidRPr="00873E68" w:rsidRDefault="00930652" w:rsidP="001E0EBC">
      <w:pPr>
        <w:pStyle w:val="a3"/>
        <w:numPr>
          <w:ilvl w:val="0"/>
          <w:numId w:val="102"/>
        </w:numPr>
        <w:spacing w:before="8" w:line="247" w:lineRule="auto"/>
        <w:ind w:right="169"/>
        <w:rPr>
          <w:b/>
          <w:i/>
        </w:rPr>
      </w:pPr>
      <w:r w:rsidRPr="00873E68">
        <w:t>активное неприятие асоциальных</w:t>
      </w:r>
      <w:r w:rsidRPr="00873E68">
        <w:rPr>
          <w:spacing w:val="21"/>
        </w:rPr>
        <w:t xml:space="preserve"> </w:t>
      </w:r>
      <w:r w:rsidRPr="00873E68">
        <w:t>поступков,</w:t>
      </w:r>
      <w:r w:rsidRPr="00873E68">
        <w:rPr>
          <w:spacing w:val="21"/>
        </w:rPr>
        <w:t xml:space="preserve"> </w:t>
      </w:r>
      <w:r w:rsidRPr="00873E68">
        <w:t>в</w:t>
      </w:r>
      <w:r w:rsidRPr="00873E68">
        <w:rPr>
          <w:spacing w:val="21"/>
        </w:rPr>
        <w:t xml:space="preserve"> </w:t>
      </w:r>
      <w:r w:rsidRPr="00873E68">
        <w:t>том</w:t>
      </w:r>
      <w:r w:rsidRPr="00873E68">
        <w:rPr>
          <w:spacing w:val="21"/>
        </w:rPr>
        <w:t xml:space="preserve"> </w:t>
      </w:r>
      <w:r w:rsidRPr="00873E68">
        <w:t>числе</w:t>
      </w:r>
      <w:r w:rsidRPr="00873E68">
        <w:rPr>
          <w:spacing w:val="21"/>
        </w:rPr>
        <w:t xml:space="preserve"> </w:t>
      </w:r>
      <w:r w:rsidRPr="00873E68">
        <w:t>в</w:t>
      </w:r>
      <w:r w:rsidRPr="00873E68">
        <w:rPr>
          <w:spacing w:val="21"/>
        </w:rPr>
        <w:t xml:space="preserve"> </w:t>
      </w:r>
      <w:r w:rsidRPr="00873E68">
        <w:t>сети</w:t>
      </w:r>
      <w:r w:rsidRPr="00873E68">
        <w:rPr>
          <w:spacing w:val="21"/>
        </w:rPr>
        <w:t xml:space="preserve"> </w:t>
      </w:r>
      <w:r w:rsidRPr="00873E68">
        <w:t xml:space="preserve">Интернет </w:t>
      </w:r>
      <w:r w:rsidRPr="00873E68">
        <w:br/>
      </w:r>
    </w:p>
    <w:p w14:paraId="7B46B732" w14:textId="77777777" w:rsidR="00930652" w:rsidRPr="00873E68" w:rsidRDefault="00930652" w:rsidP="00930652">
      <w:pPr>
        <w:pStyle w:val="a3"/>
        <w:spacing w:before="8" w:line="247" w:lineRule="auto"/>
        <w:ind w:right="169"/>
        <w:rPr>
          <w:b/>
        </w:rPr>
      </w:pPr>
      <w:r w:rsidRPr="00873E68">
        <w:rPr>
          <w:b/>
        </w:rPr>
        <w:t>Гражданское воспитание:</w:t>
      </w:r>
    </w:p>
    <w:p w14:paraId="62EEE270" w14:textId="77777777" w:rsidR="00930652" w:rsidRPr="00873E68" w:rsidRDefault="00930652" w:rsidP="001E0EBC">
      <w:pPr>
        <w:pStyle w:val="a3"/>
        <w:numPr>
          <w:ilvl w:val="0"/>
          <w:numId w:val="103"/>
        </w:numPr>
        <w:spacing w:before="2" w:line="247" w:lineRule="auto"/>
        <w:ind w:right="175"/>
        <w:rPr>
          <w:b/>
          <w:i/>
        </w:rPr>
      </w:pPr>
      <w:r w:rsidRPr="00873E68">
        <w:t>представление</w:t>
      </w:r>
      <w:r w:rsidRPr="00873E68">
        <w:rPr>
          <w:spacing w:val="36"/>
        </w:rPr>
        <w:t xml:space="preserve"> </w:t>
      </w:r>
      <w:r w:rsidRPr="00873E68">
        <w:t>о</w:t>
      </w:r>
      <w:r w:rsidRPr="00873E68">
        <w:rPr>
          <w:spacing w:val="36"/>
        </w:rPr>
        <w:t xml:space="preserve"> </w:t>
      </w:r>
      <w:r w:rsidRPr="00873E68">
        <w:t>социальных</w:t>
      </w:r>
      <w:r w:rsidRPr="00873E68">
        <w:rPr>
          <w:spacing w:val="36"/>
        </w:rPr>
        <w:t xml:space="preserve"> </w:t>
      </w:r>
      <w:r w:rsidRPr="00873E68">
        <w:t>нормах</w:t>
      </w:r>
      <w:r w:rsidRPr="00873E68">
        <w:rPr>
          <w:spacing w:val="36"/>
        </w:rPr>
        <w:t xml:space="preserve"> </w:t>
      </w:r>
      <w:r w:rsidRPr="00873E68">
        <w:t>и</w:t>
      </w:r>
      <w:r w:rsidRPr="00873E68">
        <w:rPr>
          <w:spacing w:val="36"/>
        </w:rPr>
        <w:t xml:space="preserve"> </w:t>
      </w:r>
      <w:r w:rsidRPr="00873E68">
        <w:t>правилах</w:t>
      </w:r>
      <w:r w:rsidRPr="00873E68">
        <w:rPr>
          <w:spacing w:val="36"/>
        </w:rPr>
        <w:t xml:space="preserve"> </w:t>
      </w:r>
      <w:r w:rsidRPr="00873E68">
        <w:t>межличностных</w:t>
      </w:r>
      <w:r w:rsidRPr="00873E68">
        <w:rPr>
          <w:spacing w:val="-13"/>
        </w:rPr>
        <w:t xml:space="preserve"> </w:t>
      </w:r>
      <w:r w:rsidRPr="00873E68">
        <w:t>отношений</w:t>
      </w:r>
      <w:r w:rsidRPr="00873E68">
        <w:rPr>
          <w:spacing w:val="-13"/>
        </w:rPr>
        <w:t xml:space="preserve"> </w:t>
      </w:r>
      <w:r w:rsidRPr="00873E68">
        <w:t>в</w:t>
      </w:r>
      <w:r w:rsidRPr="00873E68">
        <w:rPr>
          <w:spacing w:val="-13"/>
        </w:rPr>
        <w:t xml:space="preserve"> </w:t>
      </w:r>
      <w:r w:rsidRPr="00873E68">
        <w:t>коллективе,</w:t>
      </w:r>
      <w:r w:rsidRPr="00873E68">
        <w:rPr>
          <w:spacing w:val="-13"/>
        </w:rPr>
        <w:t xml:space="preserve"> </w:t>
      </w:r>
      <w:r w:rsidRPr="00873E68">
        <w:t>в</w:t>
      </w:r>
      <w:r w:rsidRPr="00873E68">
        <w:rPr>
          <w:spacing w:val="-13"/>
        </w:rPr>
        <w:t xml:space="preserve"> </w:t>
      </w:r>
      <w:r w:rsidRPr="00873E68">
        <w:t>том</w:t>
      </w:r>
      <w:r w:rsidRPr="00873E68">
        <w:rPr>
          <w:spacing w:val="-13"/>
        </w:rPr>
        <w:t xml:space="preserve"> </w:t>
      </w:r>
      <w:r w:rsidRPr="00873E68">
        <w:t>числе</w:t>
      </w:r>
      <w:r w:rsidRPr="00873E68">
        <w:rPr>
          <w:spacing w:val="-13"/>
        </w:rPr>
        <w:t xml:space="preserve"> </w:t>
      </w:r>
      <w:r w:rsidRPr="00873E68">
        <w:t>в</w:t>
      </w:r>
      <w:r w:rsidRPr="00873E68">
        <w:rPr>
          <w:spacing w:val="-13"/>
        </w:rPr>
        <w:t xml:space="preserve"> </w:t>
      </w:r>
      <w:r w:rsidRPr="00873E68">
        <w:t>социальных сообществах;</w:t>
      </w:r>
      <w:r w:rsidRPr="00873E68">
        <w:rPr>
          <w:spacing w:val="-4"/>
        </w:rPr>
        <w:t xml:space="preserve"> </w:t>
      </w:r>
      <w:r w:rsidRPr="00873E68">
        <w:t>соблюдение</w:t>
      </w:r>
      <w:r w:rsidRPr="00873E68">
        <w:rPr>
          <w:spacing w:val="-4"/>
        </w:rPr>
        <w:t xml:space="preserve"> </w:t>
      </w:r>
      <w:r w:rsidRPr="00873E68">
        <w:t>правил</w:t>
      </w:r>
      <w:r w:rsidRPr="00873E68">
        <w:rPr>
          <w:spacing w:val="-4"/>
        </w:rPr>
        <w:t xml:space="preserve"> </w:t>
      </w:r>
      <w:r w:rsidRPr="00873E68">
        <w:t>безопасности,</w:t>
      </w:r>
      <w:r w:rsidRPr="00873E68">
        <w:rPr>
          <w:spacing w:val="-4"/>
        </w:rPr>
        <w:t xml:space="preserve"> </w:t>
      </w:r>
      <w:r w:rsidRPr="00873E68">
        <w:t>в</w:t>
      </w:r>
      <w:r w:rsidRPr="00873E68">
        <w:rPr>
          <w:spacing w:val="-4"/>
        </w:rPr>
        <w:t xml:space="preserve"> </w:t>
      </w:r>
      <w:r w:rsidRPr="00873E68">
        <w:t>том</w:t>
      </w:r>
      <w:r w:rsidRPr="00873E68">
        <w:rPr>
          <w:spacing w:val="-4"/>
        </w:rPr>
        <w:t xml:space="preserve"> </w:t>
      </w:r>
      <w:r w:rsidRPr="00873E68">
        <w:t xml:space="preserve">числе </w:t>
      </w:r>
      <w:r w:rsidRPr="00873E68">
        <w:rPr>
          <w:w w:val="95"/>
        </w:rPr>
        <w:t>навыков</w:t>
      </w:r>
      <w:r w:rsidRPr="00873E68">
        <w:rPr>
          <w:spacing w:val="40"/>
        </w:rPr>
        <w:t xml:space="preserve"> </w:t>
      </w:r>
      <w:r w:rsidRPr="00873E68">
        <w:rPr>
          <w:w w:val="95"/>
        </w:rPr>
        <w:t>безопасного</w:t>
      </w:r>
      <w:r w:rsidRPr="00873E68">
        <w:rPr>
          <w:spacing w:val="40"/>
        </w:rPr>
        <w:t xml:space="preserve"> </w:t>
      </w:r>
      <w:r w:rsidRPr="00873E68">
        <w:rPr>
          <w:w w:val="95"/>
        </w:rPr>
        <w:t>поведения</w:t>
      </w:r>
      <w:r w:rsidRPr="00873E68">
        <w:rPr>
          <w:spacing w:val="40"/>
        </w:rPr>
        <w:t xml:space="preserve"> </w:t>
      </w:r>
      <w:r w:rsidRPr="00873E68">
        <w:rPr>
          <w:w w:val="95"/>
        </w:rPr>
        <w:t>в</w:t>
      </w:r>
      <w:r w:rsidRPr="00873E68">
        <w:rPr>
          <w:spacing w:val="40"/>
        </w:rPr>
        <w:t xml:space="preserve"> </w:t>
      </w:r>
      <w:r w:rsidRPr="00873E68">
        <w:rPr>
          <w:w w:val="95"/>
        </w:rPr>
        <w:t>интернет-среде;</w:t>
      </w:r>
    </w:p>
    <w:p w14:paraId="0171C479" w14:textId="77777777" w:rsidR="00930652" w:rsidRPr="00873E68" w:rsidRDefault="00930652" w:rsidP="001E0EBC">
      <w:pPr>
        <w:pStyle w:val="a3"/>
        <w:numPr>
          <w:ilvl w:val="0"/>
          <w:numId w:val="103"/>
        </w:numPr>
        <w:spacing w:before="2" w:line="247" w:lineRule="auto"/>
        <w:ind w:right="175"/>
        <w:rPr>
          <w:b/>
          <w:i/>
        </w:rPr>
      </w:pPr>
      <w:r w:rsidRPr="00873E68">
        <w:rPr>
          <w:w w:val="95"/>
        </w:rPr>
        <w:t>ориента</w:t>
      </w:r>
      <w:r w:rsidRPr="00873E68">
        <w:t xml:space="preserve">ция на совместную деятельность при выполнении учебных, </w:t>
      </w:r>
      <w:r w:rsidRPr="00873E68">
        <w:rPr>
          <w:w w:val="95"/>
        </w:rPr>
        <w:t xml:space="preserve">познавательных задач, создании учебных проектов; </w:t>
      </w:r>
    </w:p>
    <w:p w14:paraId="048B0B03" w14:textId="77777777" w:rsidR="00930652" w:rsidRPr="00873E68" w:rsidRDefault="00930652" w:rsidP="001E0EBC">
      <w:pPr>
        <w:pStyle w:val="a3"/>
        <w:numPr>
          <w:ilvl w:val="0"/>
          <w:numId w:val="103"/>
        </w:numPr>
        <w:spacing w:before="2" w:line="247" w:lineRule="auto"/>
        <w:ind w:right="175"/>
        <w:rPr>
          <w:b/>
          <w:i/>
        </w:rPr>
      </w:pPr>
      <w:r w:rsidRPr="00873E68">
        <w:rPr>
          <w:w w:val="95"/>
        </w:rPr>
        <w:t>стремле</w:t>
      </w:r>
      <w:r w:rsidRPr="00873E68">
        <w:t>ние</w:t>
      </w:r>
      <w:r w:rsidRPr="00873E68">
        <w:rPr>
          <w:spacing w:val="11"/>
        </w:rPr>
        <w:t xml:space="preserve"> </w:t>
      </w:r>
      <w:r w:rsidRPr="00873E68">
        <w:t>к</w:t>
      </w:r>
      <w:r w:rsidRPr="00873E68">
        <w:rPr>
          <w:spacing w:val="11"/>
        </w:rPr>
        <w:t xml:space="preserve"> </w:t>
      </w:r>
      <w:r w:rsidRPr="00873E68">
        <w:t>взаимопониманию</w:t>
      </w:r>
      <w:r w:rsidRPr="00873E68">
        <w:rPr>
          <w:spacing w:val="11"/>
        </w:rPr>
        <w:t xml:space="preserve"> </w:t>
      </w:r>
      <w:r w:rsidRPr="00873E68">
        <w:t>и</w:t>
      </w:r>
      <w:r w:rsidRPr="00873E68">
        <w:rPr>
          <w:spacing w:val="11"/>
        </w:rPr>
        <w:t xml:space="preserve"> </w:t>
      </w:r>
      <w:r w:rsidRPr="00873E68">
        <w:t>взаимопомощи</w:t>
      </w:r>
      <w:r w:rsidRPr="00873E68">
        <w:rPr>
          <w:spacing w:val="11"/>
        </w:rPr>
        <w:t xml:space="preserve"> </w:t>
      </w:r>
      <w:r w:rsidRPr="00873E68">
        <w:t>в</w:t>
      </w:r>
      <w:r w:rsidRPr="00873E68">
        <w:rPr>
          <w:spacing w:val="11"/>
        </w:rPr>
        <w:t xml:space="preserve"> </w:t>
      </w:r>
      <w:r w:rsidRPr="00873E68">
        <w:t>процессе</w:t>
      </w:r>
      <w:r w:rsidRPr="00873E68">
        <w:rPr>
          <w:spacing w:val="11"/>
        </w:rPr>
        <w:t xml:space="preserve"> </w:t>
      </w:r>
      <w:r w:rsidRPr="00873E68">
        <w:t xml:space="preserve">этой </w:t>
      </w:r>
      <w:r w:rsidRPr="00873E68">
        <w:rPr>
          <w:w w:val="95"/>
        </w:rPr>
        <w:t xml:space="preserve">учебной деятельности; </w:t>
      </w:r>
    </w:p>
    <w:p w14:paraId="65321648" w14:textId="77777777" w:rsidR="00930652" w:rsidRPr="00873E68" w:rsidRDefault="00930652" w:rsidP="001E0EBC">
      <w:pPr>
        <w:pStyle w:val="a3"/>
        <w:numPr>
          <w:ilvl w:val="0"/>
          <w:numId w:val="103"/>
        </w:numPr>
        <w:spacing w:before="2" w:line="247" w:lineRule="auto"/>
        <w:ind w:right="175"/>
        <w:rPr>
          <w:b/>
          <w:i/>
        </w:rPr>
      </w:pPr>
      <w:r w:rsidRPr="00873E68">
        <w:rPr>
          <w:w w:val="95"/>
        </w:rPr>
        <w:t>стремление оценивать своё поведение</w:t>
      </w:r>
      <w:r w:rsidRPr="00873E68">
        <w:rPr>
          <w:spacing w:val="80"/>
        </w:rPr>
        <w:t xml:space="preserve"> </w:t>
      </w:r>
      <w:r w:rsidRPr="00873E68">
        <w:rPr>
          <w:w w:val="95"/>
        </w:rPr>
        <w:t>и поступки своих товарищей с позиции нравственных и пра</w:t>
      </w:r>
      <w:r w:rsidRPr="00873E68">
        <w:t xml:space="preserve">вовых норм с учётом осознания последствий поступков. </w:t>
      </w:r>
    </w:p>
    <w:p w14:paraId="4D8DA33A" w14:textId="77777777" w:rsidR="00930652" w:rsidRPr="00873E68" w:rsidRDefault="00930652" w:rsidP="00930652">
      <w:pPr>
        <w:pStyle w:val="a3"/>
        <w:spacing w:before="2" w:line="247" w:lineRule="auto"/>
        <w:ind w:right="175"/>
        <w:rPr>
          <w:b/>
          <w:i/>
        </w:rPr>
      </w:pPr>
    </w:p>
    <w:p w14:paraId="4DBBC535" w14:textId="77777777" w:rsidR="00930652" w:rsidRPr="00873E68" w:rsidRDefault="00930652" w:rsidP="00930652">
      <w:pPr>
        <w:pStyle w:val="a3"/>
        <w:spacing w:before="2" w:line="247" w:lineRule="auto"/>
        <w:ind w:right="175"/>
        <w:rPr>
          <w:b/>
          <w:i/>
        </w:rPr>
      </w:pPr>
      <w:r w:rsidRPr="00873E68">
        <w:rPr>
          <w:b/>
        </w:rPr>
        <w:t>Ценности научного познания:</w:t>
      </w:r>
    </w:p>
    <w:p w14:paraId="378953A0" w14:textId="77777777" w:rsidR="00930652" w:rsidRPr="00873E68" w:rsidRDefault="00930652" w:rsidP="001E0EBC">
      <w:pPr>
        <w:pStyle w:val="a3"/>
        <w:numPr>
          <w:ilvl w:val="0"/>
          <w:numId w:val="103"/>
        </w:numPr>
        <w:spacing w:line="247" w:lineRule="auto"/>
        <w:ind w:right="154"/>
      </w:pPr>
      <w:r w:rsidRPr="00873E68">
        <w:rPr>
          <w:position w:val="1"/>
        </w:rPr>
        <w:t xml:space="preserve"> </w:t>
      </w:r>
      <w:r w:rsidRPr="00873E68">
        <w:t>наличие представлений об информации, информационных процессах и информационных технологиях, соответствующих</w:t>
      </w:r>
      <w:r w:rsidRPr="00873E68">
        <w:rPr>
          <w:spacing w:val="-9"/>
        </w:rPr>
        <w:t xml:space="preserve"> </w:t>
      </w:r>
      <w:r w:rsidRPr="00873E68">
        <w:t>современному</w:t>
      </w:r>
      <w:r w:rsidRPr="00873E68">
        <w:rPr>
          <w:spacing w:val="-9"/>
        </w:rPr>
        <w:t xml:space="preserve"> </w:t>
      </w:r>
      <w:r w:rsidRPr="00873E68">
        <w:t>уровню</w:t>
      </w:r>
      <w:r w:rsidRPr="00873E68">
        <w:rPr>
          <w:spacing w:val="-9"/>
        </w:rPr>
        <w:t xml:space="preserve"> </w:t>
      </w:r>
      <w:r w:rsidRPr="00873E68">
        <w:t>развития</w:t>
      </w:r>
      <w:r w:rsidRPr="00873E68">
        <w:rPr>
          <w:spacing w:val="-9"/>
        </w:rPr>
        <w:t xml:space="preserve"> </w:t>
      </w:r>
      <w:r w:rsidRPr="00873E68">
        <w:t>науки</w:t>
      </w:r>
      <w:r w:rsidRPr="00873E68">
        <w:rPr>
          <w:spacing w:val="-9"/>
        </w:rPr>
        <w:t xml:space="preserve"> </w:t>
      </w:r>
      <w:r w:rsidRPr="00873E68">
        <w:t>и</w:t>
      </w:r>
      <w:r w:rsidRPr="00873E68">
        <w:rPr>
          <w:spacing w:val="-9"/>
        </w:rPr>
        <w:t xml:space="preserve"> </w:t>
      </w:r>
      <w:r w:rsidRPr="00873E68">
        <w:t>общественной практики; интерес к обучению и познанию; любознательность; стремление к самообразованию;</w:t>
      </w:r>
    </w:p>
    <w:p w14:paraId="2A5A0502" w14:textId="77777777" w:rsidR="00930652" w:rsidRPr="00873E68" w:rsidRDefault="00930652" w:rsidP="001E0EBC">
      <w:pPr>
        <w:pStyle w:val="a3"/>
        <w:numPr>
          <w:ilvl w:val="0"/>
          <w:numId w:val="103"/>
        </w:numPr>
        <w:spacing w:before="68" w:line="242" w:lineRule="auto"/>
        <w:ind w:right="154"/>
      </w:pPr>
      <w:r w:rsidRPr="00873E68">
        <w:t>овладение начальными навыками исследовательской дея</w:t>
      </w:r>
      <w:r w:rsidRPr="00873E68">
        <w:rPr>
          <w:w w:val="95"/>
        </w:rPr>
        <w:t>тельности, установка на осмысление опыта, наблюдений, по</w:t>
      </w:r>
      <w:r w:rsidRPr="00873E68">
        <w:t xml:space="preserve">ступков и стремление совершенствовать пути достижения индивидуального и </w:t>
      </w:r>
      <w:r w:rsidRPr="00873E68">
        <w:lastRenderedPageBreak/>
        <w:t>коллективного благополучия;</w:t>
      </w:r>
    </w:p>
    <w:p w14:paraId="5A7ED612" w14:textId="77777777" w:rsidR="00930652" w:rsidRPr="00873E68" w:rsidRDefault="00930652" w:rsidP="001E0EBC">
      <w:pPr>
        <w:pStyle w:val="a3"/>
        <w:numPr>
          <w:ilvl w:val="0"/>
          <w:numId w:val="103"/>
        </w:numPr>
        <w:spacing w:line="242" w:lineRule="auto"/>
        <w:ind w:right="154"/>
      </w:pPr>
      <w:r w:rsidRPr="00873E68">
        <w:rPr>
          <w:spacing w:val="40"/>
          <w:position w:val="1"/>
        </w:rPr>
        <w:t xml:space="preserve"> </w:t>
      </w:r>
      <w:r w:rsidRPr="00873E68">
        <w:rPr>
          <w:w w:val="95"/>
        </w:rPr>
        <w:t>наличие базовых навыков самостоятельной работы с учебны</w:t>
      </w:r>
      <w:r w:rsidRPr="00873E68">
        <w:t>ми текстами, справочной литературой, разнообразными средствами информационных технологий, а также умения самостоятельно</w:t>
      </w:r>
      <w:r w:rsidRPr="00873E68">
        <w:rPr>
          <w:spacing w:val="-5"/>
        </w:rPr>
        <w:t xml:space="preserve"> </w:t>
      </w:r>
      <w:r w:rsidRPr="00873E68">
        <w:t>определять</w:t>
      </w:r>
      <w:r w:rsidRPr="00873E68">
        <w:rPr>
          <w:spacing w:val="-5"/>
        </w:rPr>
        <w:t xml:space="preserve"> </w:t>
      </w:r>
      <w:r w:rsidRPr="00873E68">
        <w:t>цели</w:t>
      </w:r>
      <w:r w:rsidRPr="00873E68">
        <w:rPr>
          <w:spacing w:val="-5"/>
        </w:rPr>
        <w:t xml:space="preserve"> </w:t>
      </w:r>
      <w:r w:rsidRPr="00873E68">
        <w:t>своего</w:t>
      </w:r>
      <w:r w:rsidRPr="00873E68">
        <w:rPr>
          <w:spacing w:val="-5"/>
        </w:rPr>
        <w:t xml:space="preserve"> </w:t>
      </w:r>
      <w:r w:rsidRPr="00873E68">
        <w:t>обучения,</w:t>
      </w:r>
      <w:r w:rsidRPr="00873E68">
        <w:rPr>
          <w:spacing w:val="-5"/>
        </w:rPr>
        <w:t xml:space="preserve"> </w:t>
      </w:r>
      <w:r w:rsidRPr="00873E68">
        <w:t>ставить</w:t>
      </w:r>
      <w:r w:rsidRPr="00873E68">
        <w:rPr>
          <w:spacing w:val="-5"/>
        </w:rPr>
        <w:t xml:space="preserve"> </w:t>
      </w:r>
      <w:r w:rsidRPr="00873E68">
        <w:t xml:space="preserve">и </w:t>
      </w:r>
      <w:r w:rsidRPr="00873E68">
        <w:rPr>
          <w:w w:val="95"/>
        </w:rPr>
        <w:t>формулировать для себя новые задачи в учёбе и познавательной деятельности, развивать мотивы и интересы своей познавательной</w:t>
      </w:r>
      <w:r w:rsidRPr="00873E68">
        <w:t xml:space="preserve"> деятельности </w:t>
      </w:r>
    </w:p>
    <w:p w14:paraId="4EE76128" w14:textId="77777777" w:rsidR="00930652" w:rsidRPr="00873E68" w:rsidRDefault="00930652" w:rsidP="00930652">
      <w:pPr>
        <w:pStyle w:val="5"/>
        <w:spacing w:before="4"/>
        <w:ind w:left="720"/>
        <w:jc w:val="both"/>
        <w:rPr>
          <w:rFonts w:ascii="Times New Roman" w:hAnsi="Times New Roman" w:cs="Times New Roman"/>
          <w:color w:val="auto"/>
          <w:lang w:val="ru-RU"/>
        </w:rPr>
      </w:pPr>
    </w:p>
    <w:p w14:paraId="1D871599" w14:textId="77777777" w:rsidR="00930652" w:rsidRPr="00873E68" w:rsidRDefault="00930652" w:rsidP="00930652">
      <w:pPr>
        <w:pStyle w:val="a3"/>
        <w:spacing w:before="2" w:line="247" w:lineRule="auto"/>
        <w:ind w:right="175"/>
        <w:rPr>
          <w:b/>
        </w:rPr>
      </w:pPr>
      <w:r w:rsidRPr="00873E68">
        <w:rPr>
          <w:b/>
        </w:rPr>
        <w:t>Формирование культуры здоровья:</w:t>
      </w:r>
    </w:p>
    <w:p w14:paraId="62544ECB" w14:textId="77777777" w:rsidR="00930652" w:rsidRPr="00873E68" w:rsidRDefault="00930652" w:rsidP="001E0EBC">
      <w:pPr>
        <w:pStyle w:val="a3"/>
        <w:numPr>
          <w:ilvl w:val="0"/>
          <w:numId w:val="104"/>
        </w:numPr>
        <w:spacing w:before="5" w:line="242" w:lineRule="auto"/>
        <w:ind w:right="154"/>
      </w:pPr>
      <w:r w:rsidRPr="00873E68">
        <w:rPr>
          <w:position w:val="1"/>
        </w:rPr>
        <w:t xml:space="preserve"> </w:t>
      </w:r>
      <w:r w:rsidRPr="00873E68">
        <w:t xml:space="preserve">установка на здоровый образ жизни, в том числе и за счёт </w:t>
      </w:r>
      <w:r w:rsidRPr="00873E68">
        <w:rPr>
          <w:w w:val="95"/>
        </w:rPr>
        <w:t xml:space="preserve">освоения и соблюдения требований безопасной эксплуатации </w:t>
      </w:r>
      <w:r w:rsidRPr="00873E68">
        <w:t>средств ИКТ;</w:t>
      </w:r>
    </w:p>
    <w:p w14:paraId="575FB522" w14:textId="77777777" w:rsidR="00930652" w:rsidRPr="00873E68" w:rsidRDefault="00930652" w:rsidP="001E0EBC">
      <w:pPr>
        <w:pStyle w:val="a3"/>
        <w:numPr>
          <w:ilvl w:val="0"/>
          <w:numId w:val="104"/>
        </w:numPr>
        <w:spacing w:before="5" w:line="242" w:lineRule="auto"/>
        <w:ind w:right="154"/>
      </w:pPr>
      <w:r w:rsidRPr="00873E68">
        <w:t xml:space="preserve">соблюдение временных норм работы с компьютером. </w:t>
      </w:r>
    </w:p>
    <w:p w14:paraId="0DB4CF11" w14:textId="77777777" w:rsidR="00930652" w:rsidRPr="00873E68" w:rsidRDefault="00930652" w:rsidP="00930652">
      <w:pPr>
        <w:pStyle w:val="5"/>
        <w:spacing w:before="5"/>
        <w:ind w:left="720"/>
        <w:jc w:val="both"/>
        <w:rPr>
          <w:rFonts w:ascii="Times New Roman" w:hAnsi="Times New Roman" w:cs="Times New Roman"/>
          <w:color w:val="auto"/>
          <w:lang w:val="ru-RU"/>
        </w:rPr>
      </w:pPr>
    </w:p>
    <w:p w14:paraId="6C78805C" w14:textId="77777777" w:rsidR="00930652" w:rsidRPr="00873E68" w:rsidRDefault="00930652" w:rsidP="00930652">
      <w:pPr>
        <w:pStyle w:val="5"/>
        <w:spacing w:before="5"/>
        <w:ind w:left="720" w:hanging="11"/>
        <w:jc w:val="both"/>
        <w:rPr>
          <w:rFonts w:ascii="Times New Roman" w:hAnsi="Times New Roman" w:cs="Times New Roman"/>
          <w:b/>
          <w:i/>
          <w:color w:val="auto"/>
        </w:rPr>
      </w:pPr>
      <w:r w:rsidRPr="00873E68">
        <w:rPr>
          <w:rFonts w:ascii="Times New Roman" w:hAnsi="Times New Roman" w:cs="Times New Roman"/>
          <w:b/>
          <w:color w:val="auto"/>
        </w:rPr>
        <w:t>Трудовое</w:t>
      </w:r>
      <w:r w:rsidRPr="00873E68">
        <w:rPr>
          <w:rFonts w:ascii="Times New Roman" w:hAnsi="Times New Roman" w:cs="Times New Roman"/>
          <w:b/>
          <w:color w:val="auto"/>
          <w:spacing w:val="46"/>
        </w:rPr>
        <w:t xml:space="preserve"> </w:t>
      </w:r>
      <w:r w:rsidRPr="00873E68">
        <w:rPr>
          <w:rFonts w:ascii="Times New Roman" w:hAnsi="Times New Roman" w:cs="Times New Roman"/>
          <w:b/>
          <w:color w:val="auto"/>
          <w:spacing w:val="-2"/>
        </w:rPr>
        <w:t>воспитание:</w:t>
      </w:r>
    </w:p>
    <w:p w14:paraId="65E14AAC" w14:textId="77777777" w:rsidR="00930652" w:rsidRPr="00873E68" w:rsidRDefault="00930652" w:rsidP="001E0EBC">
      <w:pPr>
        <w:pStyle w:val="a3"/>
        <w:numPr>
          <w:ilvl w:val="0"/>
          <w:numId w:val="105"/>
        </w:numPr>
        <w:spacing w:before="4" w:line="242" w:lineRule="auto"/>
        <w:ind w:right="154"/>
      </w:pPr>
      <w:r w:rsidRPr="00873E68">
        <w:rPr>
          <w:w w:val="95"/>
        </w:rPr>
        <w:t>интерес к практическому изучению профессий в сферах профессиональной</w:t>
      </w:r>
      <w:r w:rsidRPr="00873E68">
        <w:t xml:space="preserve"> деятельности, связанных с информатикой, </w:t>
      </w:r>
      <w:r w:rsidRPr="00873E68">
        <w:rPr>
          <w:w w:val="95"/>
        </w:rPr>
        <w:t>программированием и информационными технологиями, основанных на достижениях науки информатики и научно-тех</w:t>
      </w:r>
      <w:r w:rsidRPr="00873E68">
        <w:t>нического прогресса.</w:t>
      </w:r>
    </w:p>
    <w:p w14:paraId="0EFA8F11" w14:textId="77777777" w:rsidR="00930652" w:rsidRPr="00873E68" w:rsidRDefault="00930652" w:rsidP="00930652">
      <w:pPr>
        <w:pStyle w:val="a3"/>
        <w:spacing w:before="4" w:line="242" w:lineRule="auto"/>
        <w:ind w:left="720" w:right="154"/>
      </w:pPr>
    </w:p>
    <w:p w14:paraId="3D4F25D7" w14:textId="77777777" w:rsidR="00930652" w:rsidRPr="00873E68" w:rsidRDefault="00930652" w:rsidP="00930652">
      <w:pPr>
        <w:pStyle w:val="5"/>
        <w:spacing w:before="5"/>
        <w:ind w:left="709"/>
        <w:jc w:val="both"/>
        <w:rPr>
          <w:rFonts w:ascii="Times New Roman" w:hAnsi="Times New Roman" w:cs="Times New Roman"/>
          <w:b/>
          <w:i/>
          <w:color w:val="auto"/>
        </w:rPr>
      </w:pPr>
      <w:r w:rsidRPr="00873E68">
        <w:rPr>
          <w:rFonts w:ascii="Times New Roman" w:hAnsi="Times New Roman" w:cs="Times New Roman"/>
          <w:b/>
          <w:color w:val="auto"/>
        </w:rPr>
        <w:t>Экологическое воспитание:</w:t>
      </w:r>
    </w:p>
    <w:p w14:paraId="206B7875" w14:textId="77777777" w:rsidR="00930652" w:rsidRPr="00873E68" w:rsidRDefault="00930652" w:rsidP="001E0EBC">
      <w:pPr>
        <w:pStyle w:val="a3"/>
        <w:numPr>
          <w:ilvl w:val="0"/>
          <w:numId w:val="105"/>
        </w:numPr>
        <w:spacing w:before="5" w:line="242" w:lineRule="auto"/>
        <w:ind w:right="154"/>
      </w:pPr>
      <w:r w:rsidRPr="00873E68">
        <w:t>наличие представлений о глобальном характере экологических</w:t>
      </w:r>
      <w:r w:rsidRPr="00873E68">
        <w:rPr>
          <w:spacing w:val="-8"/>
        </w:rPr>
        <w:t xml:space="preserve"> </w:t>
      </w:r>
      <w:r w:rsidRPr="00873E68">
        <w:t>проблем</w:t>
      </w:r>
      <w:r w:rsidRPr="00873E68">
        <w:rPr>
          <w:spacing w:val="-8"/>
        </w:rPr>
        <w:t xml:space="preserve"> </w:t>
      </w:r>
      <w:r w:rsidRPr="00873E68">
        <w:t>и</w:t>
      </w:r>
      <w:r w:rsidRPr="00873E68">
        <w:rPr>
          <w:spacing w:val="-8"/>
        </w:rPr>
        <w:t xml:space="preserve"> </w:t>
      </w:r>
      <w:r w:rsidRPr="00873E68">
        <w:t>путей</w:t>
      </w:r>
      <w:r w:rsidRPr="00873E68">
        <w:rPr>
          <w:spacing w:val="-8"/>
        </w:rPr>
        <w:t xml:space="preserve"> </w:t>
      </w:r>
      <w:r w:rsidRPr="00873E68">
        <w:t>их</w:t>
      </w:r>
      <w:r w:rsidRPr="00873E68">
        <w:rPr>
          <w:spacing w:val="-8"/>
        </w:rPr>
        <w:t xml:space="preserve"> </w:t>
      </w:r>
      <w:r w:rsidRPr="00873E68">
        <w:t>решения,</w:t>
      </w:r>
      <w:r w:rsidRPr="00873E68">
        <w:rPr>
          <w:spacing w:val="-8"/>
        </w:rPr>
        <w:t xml:space="preserve"> </w:t>
      </w:r>
      <w:r w:rsidRPr="00873E68">
        <w:t>в</w:t>
      </w:r>
      <w:r w:rsidRPr="00873E68">
        <w:rPr>
          <w:spacing w:val="-8"/>
        </w:rPr>
        <w:t xml:space="preserve"> </w:t>
      </w:r>
      <w:r w:rsidRPr="00873E68">
        <w:t>том</w:t>
      </w:r>
      <w:r w:rsidRPr="00873E68">
        <w:rPr>
          <w:spacing w:val="-8"/>
        </w:rPr>
        <w:t xml:space="preserve"> </w:t>
      </w:r>
      <w:r w:rsidRPr="00873E68">
        <w:t>числе</w:t>
      </w:r>
      <w:r w:rsidRPr="00873E68">
        <w:rPr>
          <w:spacing w:val="-8"/>
        </w:rPr>
        <w:t xml:space="preserve"> </w:t>
      </w:r>
      <w:r w:rsidRPr="00873E68">
        <w:t>с</w:t>
      </w:r>
      <w:r w:rsidRPr="00873E68">
        <w:rPr>
          <w:spacing w:val="-8"/>
        </w:rPr>
        <w:t xml:space="preserve"> </w:t>
      </w:r>
      <w:r w:rsidRPr="00873E68">
        <w:t>учётом</w:t>
      </w:r>
      <w:r w:rsidRPr="00873E68">
        <w:rPr>
          <w:spacing w:val="-8"/>
        </w:rPr>
        <w:t xml:space="preserve"> </w:t>
      </w:r>
      <w:r w:rsidRPr="00873E68">
        <w:t>возможностей ИКТ.</w:t>
      </w:r>
    </w:p>
    <w:p w14:paraId="55F8E1B1" w14:textId="77777777" w:rsidR="00930652" w:rsidRPr="00873E68" w:rsidRDefault="00930652" w:rsidP="00930652">
      <w:pPr>
        <w:pStyle w:val="a3"/>
        <w:spacing w:before="5" w:line="242" w:lineRule="auto"/>
        <w:ind w:left="720" w:right="154"/>
      </w:pPr>
    </w:p>
    <w:p w14:paraId="47F71E30" w14:textId="77777777" w:rsidR="00930652" w:rsidRPr="00873E68" w:rsidRDefault="00930652" w:rsidP="00930652">
      <w:pPr>
        <w:pStyle w:val="5"/>
        <w:spacing w:before="4" w:line="249" w:lineRule="auto"/>
        <w:ind w:right="154"/>
        <w:jc w:val="both"/>
        <w:rPr>
          <w:rFonts w:ascii="Times New Roman" w:hAnsi="Times New Roman" w:cs="Times New Roman"/>
          <w:i/>
          <w:color w:val="auto"/>
          <w:lang w:val="ru-RU"/>
        </w:rPr>
      </w:pPr>
      <w:r w:rsidRPr="00873E68">
        <w:rPr>
          <w:rFonts w:ascii="Times New Roman" w:hAnsi="Times New Roman" w:cs="Times New Roman"/>
          <w:color w:val="auto"/>
          <w:lang w:val="ru-RU"/>
        </w:rPr>
        <w:t>Адаптация обучающегося к изменяющимся условиям социальной среды:</w:t>
      </w:r>
    </w:p>
    <w:p w14:paraId="6E4DFDF0" w14:textId="77777777" w:rsidR="00930652" w:rsidRPr="00873E68" w:rsidRDefault="00930652" w:rsidP="001E0EBC">
      <w:pPr>
        <w:pStyle w:val="a3"/>
        <w:numPr>
          <w:ilvl w:val="0"/>
          <w:numId w:val="105"/>
        </w:numPr>
        <w:spacing w:line="242" w:lineRule="auto"/>
        <w:ind w:right="154"/>
      </w:pPr>
      <w:r w:rsidRPr="00873E68">
        <w:rPr>
          <w:w w:val="95"/>
        </w:rPr>
        <w:t>освоение обучающимися социального опыта, основных социальных</w:t>
      </w:r>
      <w:r w:rsidRPr="00873E68">
        <w:rPr>
          <w:spacing w:val="-2"/>
        </w:rPr>
        <w:t xml:space="preserve"> </w:t>
      </w:r>
      <w:r w:rsidRPr="00873E68">
        <w:t>ролей,</w:t>
      </w:r>
      <w:r w:rsidRPr="00873E68">
        <w:rPr>
          <w:spacing w:val="-2"/>
        </w:rPr>
        <w:t xml:space="preserve"> </w:t>
      </w:r>
      <w:r w:rsidRPr="00873E68">
        <w:t>соответствующих</w:t>
      </w:r>
      <w:r w:rsidRPr="00873E68">
        <w:rPr>
          <w:spacing w:val="-2"/>
        </w:rPr>
        <w:t xml:space="preserve"> </w:t>
      </w:r>
      <w:r w:rsidRPr="00873E68">
        <w:t>ведущей</w:t>
      </w:r>
      <w:r w:rsidRPr="00873E68">
        <w:rPr>
          <w:spacing w:val="-2"/>
        </w:rPr>
        <w:t xml:space="preserve"> </w:t>
      </w:r>
      <w:r w:rsidRPr="00873E68">
        <w:t>деятельности</w:t>
      </w:r>
      <w:r w:rsidRPr="00873E68">
        <w:rPr>
          <w:spacing w:val="-2"/>
        </w:rPr>
        <w:t xml:space="preserve"> </w:t>
      </w:r>
      <w:r w:rsidRPr="00873E68">
        <w:t>возраста,</w:t>
      </w:r>
      <w:r w:rsidRPr="00873E68">
        <w:rPr>
          <w:spacing w:val="-16"/>
        </w:rPr>
        <w:t xml:space="preserve"> </w:t>
      </w:r>
      <w:r w:rsidRPr="00873E68">
        <w:t>норм</w:t>
      </w:r>
      <w:r w:rsidRPr="00873E68">
        <w:rPr>
          <w:spacing w:val="-16"/>
        </w:rPr>
        <w:t xml:space="preserve"> </w:t>
      </w:r>
      <w:r w:rsidRPr="00873E68">
        <w:t>и</w:t>
      </w:r>
      <w:r w:rsidRPr="00873E68">
        <w:rPr>
          <w:spacing w:val="-16"/>
        </w:rPr>
        <w:t xml:space="preserve"> </w:t>
      </w:r>
      <w:r w:rsidRPr="00873E68">
        <w:t>правил</w:t>
      </w:r>
      <w:r w:rsidRPr="00873E68">
        <w:rPr>
          <w:spacing w:val="-16"/>
        </w:rPr>
        <w:t xml:space="preserve"> </w:t>
      </w:r>
      <w:r w:rsidRPr="00873E68">
        <w:t>общественного</w:t>
      </w:r>
      <w:r w:rsidRPr="00873E68">
        <w:rPr>
          <w:spacing w:val="-16"/>
        </w:rPr>
        <w:t xml:space="preserve"> </w:t>
      </w:r>
      <w:r w:rsidRPr="00873E68">
        <w:t>поведения,</w:t>
      </w:r>
      <w:r w:rsidRPr="00873E68">
        <w:rPr>
          <w:spacing w:val="-16"/>
        </w:rPr>
        <w:t xml:space="preserve"> </w:t>
      </w:r>
      <w:r w:rsidRPr="00873E68">
        <w:t>форм</w:t>
      </w:r>
      <w:r w:rsidRPr="00873E68">
        <w:rPr>
          <w:spacing w:val="-16"/>
        </w:rPr>
        <w:t xml:space="preserve"> </w:t>
      </w:r>
      <w:r w:rsidRPr="00873E68">
        <w:t xml:space="preserve">социальной жизни в группах и сообществах, в том числе в виртуальном пространстве </w:t>
      </w:r>
    </w:p>
    <w:p w14:paraId="4113CC9C" w14:textId="77777777" w:rsidR="00930652" w:rsidRPr="00873E68" w:rsidRDefault="00930652" w:rsidP="00930652">
      <w:pPr>
        <w:pStyle w:val="a3"/>
        <w:spacing w:line="242" w:lineRule="auto"/>
        <w:ind w:left="0" w:right="154"/>
        <w:rPr>
          <w:b/>
          <w:w w:val="85"/>
        </w:rPr>
      </w:pPr>
    </w:p>
    <w:p w14:paraId="2F9D5038" w14:textId="77777777" w:rsidR="00930652" w:rsidRPr="00873E68" w:rsidRDefault="00930652" w:rsidP="00930652">
      <w:pPr>
        <w:rPr>
          <w:b/>
          <w:bCs/>
          <w:lang w:eastAsia="ru-RU"/>
        </w:rPr>
      </w:pPr>
      <w:r w:rsidRPr="00873E68">
        <w:rPr>
          <w:b/>
          <w:lang w:eastAsia="ru-RU"/>
        </w:rPr>
        <w:t>МЕТАПРЕДМЕТНЫЕ РЕЗУЛЬТАТЫ</w:t>
      </w:r>
    </w:p>
    <w:p w14:paraId="411B3C20" w14:textId="77777777" w:rsidR="00930652" w:rsidRPr="00873E68" w:rsidRDefault="00930652" w:rsidP="00930652">
      <w:pPr>
        <w:pStyle w:val="a3"/>
        <w:spacing w:before="60" w:line="242" w:lineRule="auto"/>
        <w:ind w:right="155" w:firstLine="709"/>
      </w:pPr>
      <w:r w:rsidRPr="00873E68">
        <w:rPr>
          <w:spacing w:val="-2"/>
        </w:rPr>
        <w:t>Метапредметные</w:t>
      </w:r>
      <w:r w:rsidRPr="00873E68">
        <w:rPr>
          <w:spacing w:val="-3"/>
        </w:rPr>
        <w:t xml:space="preserve"> </w:t>
      </w:r>
      <w:r w:rsidRPr="00873E68">
        <w:rPr>
          <w:spacing w:val="-2"/>
        </w:rPr>
        <w:t>результаты</w:t>
      </w:r>
      <w:r w:rsidRPr="00873E68">
        <w:rPr>
          <w:spacing w:val="-3"/>
        </w:rPr>
        <w:t xml:space="preserve"> </w:t>
      </w:r>
      <w:r w:rsidRPr="00873E68">
        <w:rPr>
          <w:spacing w:val="-2"/>
        </w:rPr>
        <w:t>освоения</w:t>
      </w:r>
      <w:r w:rsidRPr="00873E68">
        <w:rPr>
          <w:spacing w:val="-3"/>
        </w:rPr>
        <w:t xml:space="preserve"> </w:t>
      </w:r>
      <w:r w:rsidRPr="00873E68">
        <w:rPr>
          <w:spacing w:val="-2"/>
        </w:rPr>
        <w:t>образовательной</w:t>
      </w:r>
      <w:r w:rsidRPr="00873E68">
        <w:rPr>
          <w:spacing w:val="-3"/>
        </w:rPr>
        <w:t xml:space="preserve"> </w:t>
      </w:r>
      <w:r w:rsidRPr="00873E68">
        <w:rPr>
          <w:spacing w:val="-2"/>
        </w:rPr>
        <w:t>про</w:t>
      </w:r>
      <w:r w:rsidRPr="00873E68">
        <w:rPr>
          <w:w w:val="95"/>
        </w:rPr>
        <w:t xml:space="preserve">граммы по информатике отражают овладение универсальными </w:t>
      </w:r>
      <w:r w:rsidRPr="00873E68">
        <w:rPr>
          <w:spacing w:val="-2"/>
        </w:rPr>
        <w:t>учебными</w:t>
      </w:r>
      <w:r w:rsidRPr="00873E68">
        <w:rPr>
          <w:spacing w:val="-4"/>
        </w:rPr>
        <w:t xml:space="preserve"> </w:t>
      </w:r>
      <w:r w:rsidRPr="00873E68">
        <w:rPr>
          <w:spacing w:val="-2"/>
        </w:rPr>
        <w:t>действиями</w:t>
      </w:r>
      <w:r w:rsidRPr="00873E68">
        <w:rPr>
          <w:spacing w:val="-4"/>
        </w:rPr>
        <w:t xml:space="preserve"> </w:t>
      </w:r>
      <w:r w:rsidRPr="00873E68">
        <w:rPr>
          <w:spacing w:val="-2"/>
        </w:rPr>
        <w:t>—</w:t>
      </w:r>
      <w:r w:rsidRPr="00873E68">
        <w:rPr>
          <w:spacing w:val="-4"/>
        </w:rPr>
        <w:t xml:space="preserve"> </w:t>
      </w:r>
      <w:r w:rsidRPr="00873E68">
        <w:rPr>
          <w:spacing w:val="-2"/>
        </w:rPr>
        <w:t>познавательными,</w:t>
      </w:r>
      <w:r w:rsidRPr="00873E68">
        <w:rPr>
          <w:spacing w:val="-4"/>
        </w:rPr>
        <w:t xml:space="preserve"> </w:t>
      </w:r>
      <w:r w:rsidRPr="00873E68">
        <w:rPr>
          <w:spacing w:val="-2"/>
        </w:rPr>
        <w:t>коммуникативны</w:t>
      </w:r>
      <w:r w:rsidRPr="00873E68">
        <w:t xml:space="preserve">ми, регулятивными </w:t>
      </w:r>
    </w:p>
    <w:p w14:paraId="4CDE71EA" w14:textId="77777777" w:rsidR="00930652" w:rsidRPr="00873E68" w:rsidRDefault="00930652" w:rsidP="00930652">
      <w:pPr>
        <w:pStyle w:val="af8"/>
        <w:ind w:firstLine="0"/>
        <w:jc w:val="left"/>
        <w:rPr>
          <w:rFonts w:eastAsia="Georgia" w:cs="Times New Roman"/>
          <w:b/>
          <w:bCs/>
          <w:iCs/>
          <w:sz w:val="22"/>
        </w:rPr>
      </w:pPr>
      <w:r w:rsidRPr="00873E68">
        <w:rPr>
          <w:rFonts w:cs="Times New Roman"/>
          <w:b/>
          <w:sz w:val="22"/>
        </w:rPr>
        <w:t>Универсальные познавательные действия</w:t>
      </w:r>
      <w:r w:rsidRPr="00873E68">
        <w:rPr>
          <w:rFonts w:cs="Times New Roman"/>
          <w:b/>
          <w:sz w:val="22"/>
        </w:rPr>
        <w:br/>
      </w:r>
      <w:r w:rsidRPr="00873E68">
        <w:rPr>
          <w:rFonts w:eastAsia="Georgia" w:cs="Times New Roman"/>
          <w:b/>
          <w:bCs/>
          <w:iCs/>
          <w:sz w:val="22"/>
        </w:rPr>
        <w:t xml:space="preserve"> Базовые логические действия:</w:t>
      </w:r>
    </w:p>
    <w:p w14:paraId="0CC4F321" w14:textId="77777777" w:rsidR="00930652" w:rsidRPr="00873E68" w:rsidRDefault="00930652" w:rsidP="001E0EBC">
      <w:pPr>
        <w:pStyle w:val="a3"/>
        <w:numPr>
          <w:ilvl w:val="0"/>
          <w:numId w:val="106"/>
        </w:numPr>
        <w:spacing w:before="68" w:line="249" w:lineRule="auto"/>
        <w:ind w:right="154"/>
      </w:pPr>
      <w:r w:rsidRPr="00873E68">
        <w:t>умение</w:t>
      </w:r>
      <w:r w:rsidRPr="00873E68">
        <w:rPr>
          <w:spacing w:val="-5"/>
        </w:rPr>
        <w:t xml:space="preserve"> </w:t>
      </w:r>
      <w:r w:rsidRPr="00873E68">
        <w:t>определять</w:t>
      </w:r>
      <w:r w:rsidRPr="00873E68">
        <w:rPr>
          <w:spacing w:val="-5"/>
        </w:rPr>
        <w:t xml:space="preserve"> </w:t>
      </w:r>
      <w:r w:rsidRPr="00873E68">
        <w:t>понятия,</w:t>
      </w:r>
      <w:r w:rsidRPr="00873E68">
        <w:rPr>
          <w:spacing w:val="-5"/>
        </w:rPr>
        <w:t xml:space="preserve"> </w:t>
      </w:r>
      <w:r w:rsidRPr="00873E68">
        <w:t>создавать</w:t>
      </w:r>
      <w:r w:rsidRPr="00873E68">
        <w:rPr>
          <w:spacing w:val="-5"/>
        </w:rPr>
        <w:t xml:space="preserve"> </w:t>
      </w:r>
      <w:r w:rsidRPr="00873E68">
        <w:t>обобщения,</w:t>
      </w:r>
      <w:r w:rsidRPr="00873E68">
        <w:rPr>
          <w:spacing w:val="-5"/>
        </w:rPr>
        <w:t xml:space="preserve"> </w:t>
      </w:r>
      <w:r w:rsidRPr="00873E68">
        <w:t>устанавливать</w:t>
      </w:r>
      <w:r w:rsidRPr="00873E68">
        <w:rPr>
          <w:spacing w:val="1"/>
        </w:rPr>
        <w:t xml:space="preserve"> </w:t>
      </w:r>
      <w:r w:rsidRPr="00873E68">
        <w:t>аналогии,</w:t>
      </w:r>
      <w:r w:rsidRPr="00873E68">
        <w:rPr>
          <w:spacing w:val="2"/>
        </w:rPr>
        <w:t xml:space="preserve"> </w:t>
      </w:r>
      <w:r w:rsidRPr="00873E68">
        <w:t>классифицировать,</w:t>
      </w:r>
      <w:r w:rsidRPr="00873E68">
        <w:rPr>
          <w:spacing w:val="2"/>
        </w:rPr>
        <w:t xml:space="preserve"> </w:t>
      </w:r>
      <w:r w:rsidRPr="00873E68">
        <w:t>самостоятельно</w:t>
      </w:r>
      <w:r w:rsidRPr="00873E68">
        <w:rPr>
          <w:spacing w:val="2"/>
        </w:rPr>
        <w:t xml:space="preserve"> </w:t>
      </w:r>
      <w:r w:rsidRPr="00873E68">
        <w:rPr>
          <w:spacing w:val="-2"/>
        </w:rPr>
        <w:t>выби</w:t>
      </w:r>
      <w:r w:rsidRPr="00873E68">
        <w:t>рать</w:t>
      </w:r>
      <w:r w:rsidRPr="00873E68">
        <w:rPr>
          <w:spacing w:val="-8"/>
        </w:rPr>
        <w:t xml:space="preserve"> </w:t>
      </w:r>
      <w:r w:rsidRPr="00873E68">
        <w:t>основания</w:t>
      </w:r>
      <w:r w:rsidRPr="00873E68">
        <w:rPr>
          <w:spacing w:val="-8"/>
        </w:rPr>
        <w:t xml:space="preserve"> </w:t>
      </w:r>
      <w:r w:rsidRPr="00873E68">
        <w:t>и</w:t>
      </w:r>
      <w:r w:rsidRPr="00873E68">
        <w:rPr>
          <w:spacing w:val="-8"/>
        </w:rPr>
        <w:t xml:space="preserve"> </w:t>
      </w:r>
      <w:r w:rsidRPr="00873E68">
        <w:t>критерии</w:t>
      </w:r>
      <w:r w:rsidRPr="00873E68">
        <w:rPr>
          <w:spacing w:val="-8"/>
        </w:rPr>
        <w:t xml:space="preserve"> </w:t>
      </w:r>
      <w:r w:rsidRPr="00873E68">
        <w:t>для</w:t>
      </w:r>
      <w:r w:rsidRPr="00873E68">
        <w:rPr>
          <w:spacing w:val="-8"/>
        </w:rPr>
        <w:t xml:space="preserve"> </w:t>
      </w:r>
      <w:r w:rsidRPr="00873E68">
        <w:t>классификации,</w:t>
      </w:r>
      <w:r w:rsidRPr="00873E68">
        <w:rPr>
          <w:spacing w:val="-8"/>
        </w:rPr>
        <w:t xml:space="preserve"> </w:t>
      </w:r>
      <w:r w:rsidRPr="00873E68">
        <w:t>устанавливать причинно-следственные связи, строить логические рассуждения, делать умозаключения (индуктивные, дедуктивные и по аналогии) и выводы;</w:t>
      </w:r>
    </w:p>
    <w:p w14:paraId="7AAFF9A6" w14:textId="77777777" w:rsidR="00930652" w:rsidRPr="00873E68" w:rsidRDefault="00930652" w:rsidP="001E0EBC">
      <w:pPr>
        <w:pStyle w:val="a3"/>
        <w:numPr>
          <w:ilvl w:val="0"/>
          <w:numId w:val="106"/>
        </w:numPr>
        <w:spacing w:line="249" w:lineRule="auto"/>
        <w:ind w:right="155"/>
      </w:pPr>
      <w:r w:rsidRPr="00873E68">
        <w:t>умение создавать, применять и преобразовывать знаки и символы, модели и схемы для решения учебных и познавательных задач;</w:t>
      </w:r>
    </w:p>
    <w:p w14:paraId="4C094C24" w14:textId="77777777" w:rsidR="00930652" w:rsidRPr="00873E68" w:rsidRDefault="00930652" w:rsidP="001E0EBC">
      <w:pPr>
        <w:pStyle w:val="a3"/>
        <w:numPr>
          <w:ilvl w:val="0"/>
          <w:numId w:val="106"/>
        </w:numPr>
        <w:spacing w:line="249" w:lineRule="auto"/>
        <w:ind w:right="155"/>
      </w:pPr>
      <w:r w:rsidRPr="00873E68">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1BBADE37" w14:textId="77777777" w:rsidR="00930652" w:rsidRPr="00873E68" w:rsidRDefault="00930652" w:rsidP="00930652">
      <w:pPr>
        <w:pStyle w:val="a3"/>
        <w:spacing w:line="249" w:lineRule="auto"/>
        <w:ind w:left="720" w:right="155"/>
        <w:rPr>
          <w:b/>
        </w:rPr>
      </w:pPr>
    </w:p>
    <w:p w14:paraId="6AEBB55A" w14:textId="77777777" w:rsidR="00930652" w:rsidRPr="00873E68" w:rsidRDefault="00930652" w:rsidP="00930652">
      <w:pPr>
        <w:pStyle w:val="a3"/>
        <w:spacing w:line="249" w:lineRule="auto"/>
        <w:ind w:left="720" w:right="155" w:hanging="720"/>
        <w:rPr>
          <w:b/>
        </w:rPr>
      </w:pPr>
      <w:r w:rsidRPr="00873E68">
        <w:rPr>
          <w:b/>
        </w:rPr>
        <w:t>Базовые исследовательские действия:</w:t>
      </w:r>
    </w:p>
    <w:p w14:paraId="6F992192" w14:textId="77777777" w:rsidR="00930652" w:rsidRPr="00873E68" w:rsidRDefault="00930652" w:rsidP="001E0EBC">
      <w:pPr>
        <w:pStyle w:val="a3"/>
        <w:numPr>
          <w:ilvl w:val="0"/>
          <w:numId w:val="106"/>
        </w:numPr>
        <w:spacing w:line="249" w:lineRule="auto"/>
        <w:ind w:right="154"/>
      </w:pPr>
      <w:r w:rsidRPr="00873E68">
        <w:t>формулировать вопросы, фиксирующие разрыв между реальным</w:t>
      </w:r>
      <w:r w:rsidRPr="00873E68">
        <w:rPr>
          <w:spacing w:val="-13"/>
        </w:rPr>
        <w:t xml:space="preserve"> </w:t>
      </w:r>
      <w:r w:rsidRPr="00873E68">
        <w:t>и</w:t>
      </w:r>
      <w:r w:rsidRPr="00873E68">
        <w:rPr>
          <w:spacing w:val="-13"/>
        </w:rPr>
        <w:t xml:space="preserve"> </w:t>
      </w:r>
      <w:r w:rsidRPr="00873E68">
        <w:t>желательным</w:t>
      </w:r>
      <w:r w:rsidRPr="00873E68">
        <w:rPr>
          <w:spacing w:val="-13"/>
        </w:rPr>
        <w:t xml:space="preserve"> </w:t>
      </w:r>
      <w:r w:rsidRPr="00873E68">
        <w:t>состоянием</w:t>
      </w:r>
      <w:r w:rsidRPr="00873E68">
        <w:rPr>
          <w:spacing w:val="-13"/>
        </w:rPr>
        <w:t xml:space="preserve"> </w:t>
      </w:r>
      <w:r w:rsidRPr="00873E68">
        <w:t>ситуации,</w:t>
      </w:r>
      <w:r w:rsidRPr="00873E68">
        <w:rPr>
          <w:spacing w:val="-13"/>
        </w:rPr>
        <w:t xml:space="preserve"> </w:t>
      </w:r>
      <w:r w:rsidRPr="00873E68">
        <w:t>объекта,</w:t>
      </w:r>
      <w:r w:rsidRPr="00873E68">
        <w:rPr>
          <w:spacing w:val="-13"/>
        </w:rPr>
        <w:t xml:space="preserve"> </w:t>
      </w:r>
      <w:r w:rsidRPr="00873E68">
        <w:t>и</w:t>
      </w:r>
      <w:r w:rsidRPr="00873E68">
        <w:rPr>
          <w:spacing w:val="-13"/>
        </w:rPr>
        <w:t xml:space="preserve"> </w:t>
      </w:r>
      <w:r w:rsidRPr="00873E68">
        <w:t>самостоятельно устанавливать искомое и данное;</w:t>
      </w:r>
    </w:p>
    <w:p w14:paraId="60A9E32F" w14:textId="77777777" w:rsidR="00930652" w:rsidRPr="00873E68" w:rsidRDefault="00930652" w:rsidP="001E0EBC">
      <w:pPr>
        <w:pStyle w:val="a3"/>
        <w:numPr>
          <w:ilvl w:val="0"/>
          <w:numId w:val="106"/>
        </w:numPr>
        <w:spacing w:line="249" w:lineRule="auto"/>
        <w:ind w:right="156"/>
      </w:pPr>
      <w:r w:rsidRPr="00873E68">
        <w:t>оценивать</w:t>
      </w:r>
      <w:r w:rsidRPr="00873E68">
        <w:rPr>
          <w:spacing w:val="-8"/>
        </w:rPr>
        <w:t xml:space="preserve"> </w:t>
      </w:r>
      <w:r w:rsidRPr="00873E68">
        <w:t>применимость</w:t>
      </w:r>
      <w:r w:rsidRPr="00873E68">
        <w:rPr>
          <w:spacing w:val="-8"/>
        </w:rPr>
        <w:t xml:space="preserve"> </w:t>
      </w:r>
      <w:r w:rsidRPr="00873E68">
        <w:t>и</w:t>
      </w:r>
      <w:r w:rsidRPr="00873E68">
        <w:rPr>
          <w:spacing w:val="-8"/>
        </w:rPr>
        <w:t xml:space="preserve"> </w:t>
      </w:r>
      <w:r w:rsidRPr="00873E68">
        <w:t>достоверность</w:t>
      </w:r>
      <w:r w:rsidRPr="00873E68">
        <w:rPr>
          <w:spacing w:val="-8"/>
        </w:rPr>
        <w:t xml:space="preserve"> </w:t>
      </w:r>
      <w:r w:rsidRPr="00873E68">
        <w:t>информации,</w:t>
      </w:r>
      <w:r w:rsidRPr="00873E68">
        <w:rPr>
          <w:spacing w:val="-8"/>
        </w:rPr>
        <w:t xml:space="preserve"> </w:t>
      </w:r>
      <w:r w:rsidRPr="00873E68">
        <w:t>полученной в ходе исследования;</w:t>
      </w:r>
    </w:p>
    <w:p w14:paraId="707D79BB" w14:textId="77777777" w:rsidR="00930652" w:rsidRPr="00873E68" w:rsidRDefault="00930652" w:rsidP="001E0EBC">
      <w:pPr>
        <w:pStyle w:val="a3"/>
        <w:numPr>
          <w:ilvl w:val="0"/>
          <w:numId w:val="106"/>
        </w:numPr>
        <w:spacing w:line="249" w:lineRule="auto"/>
        <w:ind w:right="155"/>
      </w:pPr>
      <w:r w:rsidRPr="00873E68">
        <w:t>прогнозировать</w:t>
      </w:r>
      <w:r w:rsidRPr="00873E68">
        <w:rPr>
          <w:spacing w:val="-16"/>
        </w:rPr>
        <w:t xml:space="preserve"> </w:t>
      </w:r>
      <w:r w:rsidRPr="00873E68">
        <w:t>возможное</w:t>
      </w:r>
      <w:r w:rsidRPr="00873E68">
        <w:rPr>
          <w:spacing w:val="-16"/>
        </w:rPr>
        <w:t xml:space="preserve"> </w:t>
      </w:r>
      <w:r w:rsidRPr="00873E68">
        <w:t>дальнейшее</w:t>
      </w:r>
      <w:r w:rsidRPr="00873E68">
        <w:rPr>
          <w:spacing w:val="-16"/>
        </w:rPr>
        <w:t xml:space="preserve"> </w:t>
      </w:r>
      <w:r w:rsidRPr="00873E68">
        <w:t>развитие</w:t>
      </w:r>
      <w:r w:rsidRPr="00873E68">
        <w:rPr>
          <w:spacing w:val="-16"/>
        </w:rPr>
        <w:t xml:space="preserve"> </w:t>
      </w:r>
      <w:r w:rsidRPr="00873E68">
        <w:t>процессов, событий</w:t>
      </w:r>
      <w:r w:rsidRPr="00873E68">
        <w:rPr>
          <w:spacing w:val="-11"/>
        </w:rPr>
        <w:t xml:space="preserve"> </w:t>
      </w:r>
      <w:r w:rsidRPr="00873E68">
        <w:t>и</w:t>
      </w:r>
      <w:r w:rsidRPr="00873E68">
        <w:rPr>
          <w:spacing w:val="-11"/>
        </w:rPr>
        <w:t xml:space="preserve"> </w:t>
      </w:r>
      <w:r w:rsidRPr="00873E68">
        <w:t>их</w:t>
      </w:r>
      <w:r w:rsidRPr="00873E68">
        <w:rPr>
          <w:spacing w:val="-11"/>
        </w:rPr>
        <w:t xml:space="preserve"> </w:t>
      </w:r>
      <w:r w:rsidRPr="00873E68">
        <w:t>последствия</w:t>
      </w:r>
      <w:r w:rsidRPr="00873E68">
        <w:rPr>
          <w:spacing w:val="-11"/>
        </w:rPr>
        <w:t xml:space="preserve"> </w:t>
      </w:r>
      <w:r w:rsidRPr="00873E68">
        <w:t>в</w:t>
      </w:r>
      <w:r w:rsidRPr="00873E68">
        <w:rPr>
          <w:spacing w:val="-11"/>
        </w:rPr>
        <w:t xml:space="preserve"> </w:t>
      </w:r>
      <w:r w:rsidRPr="00873E68">
        <w:t>аналогичных</w:t>
      </w:r>
      <w:r w:rsidRPr="00873E68">
        <w:rPr>
          <w:spacing w:val="-11"/>
        </w:rPr>
        <w:t xml:space="preserve"> </w:t>
      </w:r>
      <w:r w:rsidRPr="00873E68">
        <w:t>или</w:t>
      </w:r>
      <w:r w:rsidRPr="00873E68">
        <w:rPr>
          <w:spacing w:val="-11"/>
        </w:rPr>
        <w:t xml:space="preserve"> </w:t>
      </w:r>
      <w:r w:rsidRPr="00873E68">
        <w:t>сходных</w:t>
      </w:r>
      <w:r w:rsidRPr="00873E68">
        <w:rPr>
          <w:spacing w:val="-11"/>
        </w:rPr>
        <w:t xml:space="preserve"> </w:t>
      </w:r>
      <w:r w:rsidRPr="00873E68">
        <w:t>ситуациях, а также выдвигать предположения об их развитии</w:t>
      </w:r>
      <w:r w:rsidRPr="00873E68">
        <w:rPr>
          <w:spacing w:val="80"/>
        </w:rPr>
        <w:t xml:space="preserve"> </w:t>
      </w:r>
      <w:r w:rsidRPr="00873E68">
        <w:t>в новых условиях и контекстах.</w:t>
      </w:r>
    </w:p>
    <w:p w14:paraId="18B3FE36" w14:textId="77777777" w:rsidR="00930652" w:rsidRPr="00873E68" w:rsidRDefault="00930652" w:rsidP="00930652">
      <w:pPr>
        <w:pStyle w:val="5"/>
        <w:spacing w:before="0"/>
        <w:jc w:val="both"/>
        <w:rPr>
          <w:rFonts w:ascii="Times New Roman" w:hAnsi="Times New Roman" w:cs="Times New Roman"/>
          <w:color w:val="auto"/>
          <w:lang w:val="ru-RU"/>
        </w:rPr>
      </w:pPr>
    </w:p>
    <w:p w14:paraId="4C2C1A15" w14:textId="77777777" w:rsidR="00930652" w:rsidRPr="00873E68" w:rsidRDefault="00930652" w:rsidP="00930652">
      <w:pPr>
        <w:pStyle w:val="5"/>
        <w:spacing w:before="0"/>
        <w:jc w:val="both"/>
        <w:rPr>
          <w:rFonts w:ascii="Times New Roman" w:eastAsia="Bookman Old Style" w:hAnsi="Times New Roman" w:cs="Times New Roman"/>
          <w:b/>
          <w:bCs/>
          <w:i/>
          <w:iCs/>
          <w:color w:val="auto"/>
        </w:rPr>
      </w:pPr>
      <w:r w:rsidRPr="00873E68">
        <w:rPr>
          <w:rFonts w:ascii="Times New Roman" w:eastAsia="Bookman Old Style" w:hAnsi="Times New Roman" w:cs="Times New Roman"/>
          <w:b/>
          <w:color w:val="auto"/>
        </w:rPr>
        <w:t>Работа с информацией:</w:t>
      </w:r>
    </w:p>
    <w:p w14:paraId="52F187DF" w14:textId="77777777" w:rsidR="00930652" w:rsidRPr="00873E68" w:rsidRDefault="00930652" w:rsidP="001E0EBC">
      <w:pPr>
        <w:pStyle w:val="a3"/>
        <w:numPr>
          <w:ilvl w:val="0"/>
          <w:numId w:val="107"/>
        </w:numPr>
        <w:spacing w:before="1" w:line="249" w:lineRule="auto"/>
        <w:ind w:right="154"/>
      </w:pPr>
      <w:r w:rsidRPr="00873E68">
        <w:rPr>
          <w:position w:val="1"/>
        </w:rPr>
        <w:t xml:space="preserve"> </w:t>
      </w:r>
      <w:r w:rsidRPr="00873E68">
        <w:t>выявлять дефицит информации, данных, необходимых для решения поставленной задачи;</w:t>
      </w:r>
    </w:p>
    <w:p w14:paraId="16F6539A" w14:textId="77777777" w:rsidR="00930652" w:rsidRPr="00873E68" w:rsidRDefault="00930652" w:rsidP="001E0EBC">
      <w:pPr>
        <w:pStyle w:val="a3"/>
        <w:numPr>
          <w:ilvl w:val="0"/>
          <w:numId w:val="107"/>
        </w:numPr>
        <w:spacing w:line="249" w:lineRule="auto"/>
        <w:ind w:right="154"/>
      </w:pPr>
      <w:r w:rsidRPr="00873E68">
        <w:t>применять основные методы и инструменты при поиске и отборе информации из источников с учётом предложенной учебной задачи и заданных критериев;</w:t>
      </w:r>
    </w:p>
    <w:p w14:paraId="02F1E968" w14:textId="77777777" w:rsidR="00930652" w:rsidRPr="00873E68" w:rsidRDefault="00930652" w:rsidP="001E0EBC">
      <w:pPr>
        <w:pStyle w:val="a3"/>
        <w:numPr>
          <w:ilvl w:val="0"/>
          <w:numId w:val="107"/>
        </w:numPr>
        <w:spacing w:line="249" w:lineRule="auto"/>
        <w:ind w:right="154"/>
      </w:pPr>
      <w:r w:rsidRPr="00873E68">
        <w:rPr>
          <w:spacing w:val="-11"/>
          <w:position w:val="1"/>
        </w:rPr>
        <w:t xml:space="preserve"> </w:t>
      </w:r>
      <w:r w:rsidRPr="00873E68">
        <w:t>выбирать,</w:t>
      </w:r>
      <w:r w:rsidRPr="00873E68">
        <w:rPr>
          <w:spacing w:val="-16"/>
        </w:rPr>
        <w:t xml:space="preserve"> </w:t>
      </w:r>
      <w:r w:rsidRPr="00873E68">
        <w:t>анализировать,</w:t>
      </w:r>
      <w:r w:rsidRPr="00873E68">
        <w:rPr>
          <w:spacing w:val="-16"/>
        </w:rPr>
        <w:t xml:space="preserve"> </w:t>
      </w:r>
      <w:r w:rsidRPr="00873E68">
        <w:t>систематизировать</w:t>
      </w:r>
      <w:r w:rsidRPr="00873E68">
        <w:rPr>
          <w:spacing w:val="-16"/>
        </w:rPr>
        <w:t xml:space="preserve"> </w:t>
      </w:r>
      <w:r w:rsidRPr="00873E68">
        <w:t>и</w:t>
      </w:r>
      <w:r w:rsidRPr="00873E68">
        <w:rPr>
          <w:spacing w:val="-16"/>
        </w:rPr>
        <w:t xml:space="preserve"> </w:t>
      </w:r>
      <w:r w:rsidRPr="00873E68">
        <w:t>интерпретировать</w:t>
      </w:r>
      <w:r w:rsidRPr="00873E68">
        <w:rPr>
          <w:spacing w:val="-4"/>
          <w:w w:val="95"/>
        </w:rPr>
        <w:t xml:space="preserve"> </w:t>
      </w:r>
      <w:r w:rsidRPr="00873E68">
        <w:rPr>
          <w:w w:val="95"/>
        </w:rPr>
        <w:t>информацию</w:t>
      </w:r>
      <w:r w:rsidRPr="00873E68">
        <w:rPr>
          <w:spacing w:val="-3"/>
          <w:w w:val="95"/>
        </w:rPr>
        <w:t xml:space="preserve"> </w:t>
      </w:r>
      <w:r w:rsidRPr="00873E68">
        <w:rPr>
          <w:w w:val="95"/>
        </w:rPr>
        <w:t>различных</w:t>
      </w:r>
      <w:r w:rsidRPr="00873E68">
        <w:rPr>
          <w:spacing w:val="-4"/>
          <w:w w:val="95"/>
        </w:rPr>
        <w:t xml:space="preserve"> </w:t>
      </w:r>
      <w:r w:rsidRPr="00873E68">
        <w:rPr>
          <w:w w:val="95"/>
        </w:rPr>
        <w:t>видов</w:t>
      </w:r>
      <w:r w:rsidRPr="00873E68">
        <w:rPr>
          <w:spacing w:val="-3"/>
          <w:w w:val="95"/>
        </w:rPr>
        <w:t xml:space="preserve"> </w:t>
      </w:r>
      <w:r w:rsidRPr="00873E68">
        <w:rPr>
          <w:w w:val="95"/>
        </w:rPr>
        <w:t>и</w:t>
      </w:r>
      <w:r w:rsidRPr="00873E68">
        <w:rPr>
          <w:spacing w:val="-4"/>
          <w:w w:val="95"/>
        </w:rPr>
        <w:t xml:space="preserve"> </w:t>
      </w:r>
      <w:r w:rsidRPr="00873E68">
        <w:rPr>
          <w:w w:val="95"/>
        </w:rPr>
        <w:t>форм</w:t>
      </w:r>
      <w:r w:rsidRPr="00873E68">
        <w:rPr>
          <w:spacing w:val="-3"/>
          <w:w w:val="95"/>
        </w:rPr>
        <w:t xml:space="preserve"> </w:t>
      </w:r>
      <w:r w:rsidRPr="00873E68">
        <w:rPr>
          <w:spacing w:val="-2"/>
          <w:w w:val="95"/>
        </w:rPr>
        <w:t>представления;</w:t>
      </w:r>
    </w:p>
    <w:p w14:paraId="1593DF93" w14:textId="77777777" w:rsidR="00930652" w:rsidRPr="00873E68" w:rsidRDefault="00930652" w:rsidP="001E0EBC">
      <w:pPr>
        <w:pStyle w:val="a3"/>
        <w:numPr>
          <w:ilvl w:val="0"/>
          <w:numId w:val="107"/>
        </w:numPr>
        <w:spacing w:line="249" w:lineRule="auto"/>
        <w:ind w:right="154"/>
      </w:pPr>
      <w:r w:rsidRPr="00873E68">
        <w:t xml:space="preserve"> 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64F4C4FF" w14:textId="77777777" w:rsidR="00930652" w:rsidRPr="00873E68" w:rsidRDefault="00930652" w:rsidP="001E0EBC">
      <w:pPr>
        <w:pStyle w:val="a3"/>
        <w:numPr>
          <w:ilvl w:val="0"/>
          <w:numId w:val="107"/>
        </w:numPr>
        <w:spacing w:line="249" w:lineRule="auto"/>
        <w:ind w:right="155"/>
      </w:pPr>
      <w:r w:rsidRPr="00873E68">
        <w:t xml:space="preserve"> оценивать достоверность информации по критериям, предложенным учителем или </w:t>
      </w:r>
      <w:r w:rsidRPr="00873E68">
        <w:lastRenderedPageBreak/>
        <w:t>сформулированным самостоятельно;</w:t>
      </w:r>
    </w:p>
    <w:p w14:paraId="1D365D21" w14:textId="77777777" w:rsidR="00930652" w:rsidRPr="00873E68" w:rsidRDefault="00930652" w:rsidP="001E0EBC">
      <w:pPr>
        <w:pStyle w:val="a3"/>
        <w:numPr>
          <w:ilvl w:val="0"/>
          <w:numId w:val="107"/>
        </w:numPr>
        <w:spacing w:line="232" w:lineRule="exact"/>
      </w:pPr>
      <w:r w:rsidRPr="00873E68">
        <w:t xml:space="preserve"> запоминать и систематизировать информацию. </w:t>
      </w:r>
    </w:p>
    <w:p w14:paraId="499F8372" w14:textId="77777777" w:rsidR="00930652" w:rsidRPr="00873E68" w:rsidRDefault="00930652" w:rsidP="00930652">
      <w:pPr>
        <w:pStyle w:val="a3"/>
        <w:spacing w:line="232" w:lineRule="exact"/>
        <w:ind w:left="720"/>
      </w:pPr>
    </w:p>
    <w:p w14:paraId="078278B2" w14:textId="77777777" w:rsidR="00930652" w:rsidRPr="00873E68" w:rsidRDefault="00930652" w:rsidP="00930652">
      <w:pPr>
        <w:rPr>
          <w:b/>
        </w:rPr>
      </w:pPr>
      <w:r w:rsidRPr="00873E68">
        <w:rPr>
          <w:b/>
        </w:rPr>
        <w:t>Универсальные и коммуникативные действия</w:t>
      </w:r>
    </w:p>
    <w:p w14:paraId="335CF4B2" w14:textId="77777777" w:rsidR="00930652" w:rsidRPr="00873E68" w:rsidRDefault="00930652" w:rsidP="00930652">
      <w:pPr>
        <w:pStyle w:val="5"/>
        <w:spacing w:before="71"/>
        <w:jc w:val="both"/>
        <w:rPr>
          <w:rFonts w:ascii="Times New Roman" w:hAnsi="Times New Roman" w:cs="Times New Roman"/>
          <w:b/>
          <w:i/>
          <w:color w:val="auto"/>
        </w:rPr>
      </w:pPr>
      <w:r w:rsidRPr="00873E68">
        <w:rPr>
          <w:rFonts w:ascii="Times New Roman" w:hAnsi="Times New Roman" w:cs="Times New Roman"/>
          <w:b/>
          <w:color w:val="auto"/>
          <w:spacing w:val="-2"/>
        </w:rPr>
        <w:t>Общение:</w:t>
      </w:r>
    </w:p>
    <w:p w14:paraId="102414B4" w14:textId="77777777" w:rsidR="00930652" w:rsidRPr="00873E68" w:rsidRDefault="00930652" w:rsidP="001E0EBC">
      <w:pPr>
        <w:pStyle w:val="a3"/>
        <w:numPr>
          <w:ilvl w:val="0"/>
          <w:numId w:val="108"/>
        </w:numPr>
        <w:spacing w:before="11" w:line="249" w:lineRule="auto"/>
        <w:ind w:left="709" w:right="155" w:hanging="283"/>
      </w:pPr>
      <w:r w:rsidRPr="00873E68">
        <w:t>сопоставлять</w:t>
      </w:r>
      <w:r w:rsidRPr="00873E68">
        <w:rPr>
          <w:spacing w:val="-5"/>
        </w:rPr>
        <w:t xml:space="preserve"> </w:t>
      </w:r>
      <w:r w:rsidRPr="00873E68">
        <w:t>свои</w:t>
      </w:r>
      <w:r w:rsidRPr="00873E68">
        <w:rPr>
          <w:spacing w:val="-5"/>
        </w:rPr>
        <w:t xml:space="preserve"> </w:t>
      </w:r>
      <w:r w:rsidRPr="00873E68">
        <w:t>суждения</w:t>
      </w:r>
      <w:r w:rsidRPr="00873E68">
        <w:rPr>
          <w:spacing w:val="-5"/>
        </w:rPr>
        <w:t xml:space="preserve"> </w:t>
      </w:r>
      <w:r w:rsidRPr="00873E68">
        <w:t>с</w:t>
      </w:r>
      <w:r w:rsidRPr="00873E68">
        <w:rPr>
          <w:spacing w:val="-5"/>
        </w:rPr>
        <w:t xml:space="preserve"> </w:t>
      </w:r>
      <w:r w:rsidRPr="00873E68">
        <w:t>суждениями</w:t>
      </w:r>
      <w:r w:rsidRPr="00873E68">
        <w:rPr>
          <w:spacing w:val="-5"/>
        </w:rPr>
        <w:t xml:space="preserve"> </w:t>
      </w:r>
      <w:r w:rsidRPr="00873E68">
        <w:t>других</w:t>
      </w:r>
      <w:r w:rsidRPr="00873E68">
        <w:rPr>
          <w:spacing w:val="-5"/>
        </w:rPr>
        <w:t xml:space="preserve"> </w:t>
      </w:r>
      <w:r w:rsidRPr="00873E68">
        <w:t>участников диалога, обнаруживать различие и сходство позиций;</w:t>
      </w:r>
    </w:p>
    <w:p w14:paraId="533AEE2B" w14:textId="77777777" w:rsidR="00930652" w:rsidRPr="00873E68" w:rsidRDefault="00930652" w:rsidP="001E0EBC">
      <w:pPr>
        <w:pStyle w:val="a3"/>
        <w:numPr>
          <w:ilvl w:val="0"/>
          <w:numId w:val="108"/>
        </w:numPr>
        <w:spacing w:line="244" w:lineRule="auto"/>
        <w:ind w:left="709" w:right="154" w:hanging="283"/>
      </w:pPr>
      <w:r w:rsidRPr="00873E68">
        <w:t>публично представлять результаты выполненного опыта (эксперимента, исследования, проекта);</w:t>
      </w:r>
    </w:p>
    <w:p w14:paraId="16CFCAFB" w14:textId="77777777" w:rsidR="00930652" w:rsidRPr="00873E68" w:rsidRDefault="00930652" w:rsidP="001E0EBC">
      <w:pPr>
        <w:pStyle w:val="a3"/>
        <w:numPr>
          <w:ilvl w:val="0"/>
          <w:numId w:val="108"/>
        </w:numPr>
        <w:spacing w:before="68" w:line="249" w:lineRule="auto"/>
        <w:ind w:left="709" w:right="154" w:hanging="283"/>
      </w:pPr>
      <w:r w:rsidRPr="00873E68">
        <w:t>выбирать</w:t>
      </w:r>
      <w:r w:rsidRPr="00873E68">
        <w:rPr>
          <w:spacing w:val="-3"/>
        </w:rPr>
        <w:t xml:space="preserve"> </w:t>
      </w:r>
      <w:r w:rsidRPr="00873E68">
        <w:t>формат</w:t>
      </w:r>
      <w:r w:rsidRPr="00873E68">
        <w:rPr>
          <w:spacing w:val="-3"/>
        </w:rPr>
        <w:t xml:space="preserve"> </w:t>
      </w:r>
      <w:r w:rsidRPr="00873E68">
        <w:t>выступления</w:t>
      </w:r>
      <w:r w:rsidRPr="00873E68">
        <w:rPr>
          <w:spacing w:val="-3"/>
        </w:rPr>
        <w:t xml:space="preserve"> </w:t>
      </w:r>
      <w:r w:rsidRPr="00873E68">
        <w:t>с</w:t>
      </w:r>
      <w:r w:rsidRPr="00873E68">
        <w:rPr>
          <w:spacing w:val="-3"/>
        </w:rPr>
        <w:t xml:space="preserve"> </w:t>
      </w:r>
      <w:r w:rsidRPr="00873E68">
        <w:t>учётом</w:t>
      </w:r>
      <w:r w:rsidRPr="00873E68">
        <w:rPr>
          <w:spacing w:val="-3"/>
        </w:rPr>
        <w:t xml:space="preserve"> </w:t>
      </w:r>
      <w:r w:rsidRPr="00873E68">
        <w:t>задач</w:t>
      </w:r>
      <w:r w:rsidRPr="00873E68">
        <w:rPr>
          <w:spacing w:val="-3"/>
        </w:rPr>
        <w:t xml:space="preserve"> </w:t>
      </w:r>
      <w:r w:rsidRPr="00873E68">
        <w:t xml:space="preserve">презентации </w:t>
      </w:r>
      <w:r w:rsidRPr="00873E68">
        <w:rPr>
          <w:w w:val="95"/>
        </w:rPr>
        <w:t xml:space="preserve">и особенностей аудитории и в соответствии с ним составлять </w:t>
      </w:r>
      <w:r w:rsidRPr="00873E68">
        <w:t xml:space="preserve">устные и письменные тексты с использованием иллюстративных материалов </w:t>
      </w:r>
    </w:p>
    <w:p w14:paraId="3CAAAD1D" w14:textId="77777777" w:rsidR="00930652" w:rsidRPr="00873E68" w:rsidRDefault="00930652" w:rsidP="00930652">
      <w:pPr>
        <w:pStyle w:val="5"/>
        <w:ind w:left="961"/>
        <w:jc w:val="both"/>
        <w:rPr>
          <w:rFonts w:ascii="Times New Roman" w:hAnsi="Times New Roman" w:cs="Times New Roman"/>
          <w:color w:val="auto"/>
          <w:lang w:val="ru-RU"/>
        </w:rPr>
      </w:pPr>
    </w:p>
    <w:p w14:paraId="7AC018A2" w14:textId="77777777" w:rsidR="00930652" w:rsidRPr="00873E68" w:rsidRDefault="00930652" w:rsidP="00930652">
      <w:pPr>
        <w:pStyle w:val="5"/>
        <w:jc w:val="both"/>
        <w:rPr>
          <w:rFonts w:ascii="Times New Roman" w:hAnsi="Times New Roman" w:cs="Times New Roman"/>
          <w:b/>
          <w:i/>
          <w:color w:val="auto"/>
        </w:rPr>
      </w:pPr>
      <w:r w:rsidRPr="00873E68">
        <w:rPr>
          <w:rFonts w:ascii="Times New Roman" w:hAnsi="Times New Roman" w:cs="Times New Roman"/>
          <w:b/>
          <w:color w:val="auto"/>
        </w:rPr>
        <w:t>Совместная</w:t>
      </w:r>
      <w:r w:rsidRPr="00873E68">
        <w:rPr>
          <w:rFonts w:ascii="Times New Roman" w:hAnsi="Times New Roman" w:cs="Times New Roman"/>
          <w:b/>
          <w:color w:val="auto"/>
          <w:spacing w:val="32"/>
        </w:rPr>
        <w:t xml:space="preserve"> </w:t>
      </w:r>
      <w:r w:rsidRPr="00873E68">
        <w:rPr>
          <w:rFonts w:ascii="Times New Roman" w:hAnsi="Times New Roman" w:cs="Times New Roman"/>
          <w:b/>
          <w:color w:val="auto"/>
        </w:rPr>
        <w:t>деятельность</w:t>
      </w:r>
      <w:r w:rsidRPr="00873E68">
        <w:rPr>
          <w:rFonts w:ascii="Times New Roman" w:hAnsi="Times New Roman" w:cs="Times New Roman"/>
          <w:b/>
          <w:color w:val="auto"/>
          <w:spacing w:val="33"/>
        </w:rPr>
        <w:t xml:space="preserve"> </w:t>
      </w:r>
      <w:r w:rsidRPr="00873E68">
        <w:rPr>
          <w:rFonts w:ascii="Times New Roman" w:hAnsi="Times New Roman" w:cs="Times New Roman"/>
          <w:b/>
          <w:color w:val="auto"/>
          <w:spacing w:val="-2"/>
        </w:rPr>
        <w:t>(сотрудничество):</w:t>
      </w:r>
    </w:p>
    <w:p w14:paraId="367DFCA8" w14:textId="77777777" w:rsidR="00930652" w:rsidRPr="00873E68" w:rsidRDefault="00930652" w:rsidP="001E0EBC">
      <w:pPr>
        <w:pStyle w:val="a3"/>
        <w:numPr>
          <w:ilvl w:val="0"/>
          <w:numId w:val="109"/>
        </w:numPr>
        <w:spacing w:before="11" w:line="249" w:lineRule="auto"/>
        <w:ind w:right="154"/>
      </w:pPr>
      <w:r w:rsidRPr="00873E68">
        <w:t>понимать</w:t>
      </w:r>
      <w:r w:rsidRPr="00873E68">
        <w:rPr>
          <w:spacing w:val="-8"/>
        </w:rPr>
        <w:t xml:space="preserve"> </w:t>
      </w:r>
      <w:r w:rsidRPr="00873E68">
        <w:t>и</w:t>
      </w:r>
      <w:r w:rsidRPr="00873E68">
        <w:rPr>
          <w:spacing w:val="-8"/>
        </w:rPr>
        <w:t xml:space="preserve"> </w:t>
      </w:r>
      <w:r w:rsidRPr="00873E68">
        <w:t>использовать</w:t>
      </w:r>
      <w:r w:rsidRPr="00873E68">
        <w:rPr>
          <w:spacing w:val="-8"/>
        </w:rPr>
        <w:t xml:space="preserve"> </w:t>
      </w:r>
      <w:r w:rsidRPr="00873E68">
        <w:t>преимущества</w:t>
      </w:r>
      <w:r w:rsidRPr="00873E68">
        <w:rPr>
          <w:spacing w:val="-8"/>
        </w:rPr>
        <w:t xml:space="preserve"> </w:t>
      </w:r>
      <w:r w:rsidRPr="00873E68">
        <w:t>командной</w:t>
      </w:r>
      <w:r w:rsidRPr="00873E68">
        <w:rPr>
          <w:spacing w:val="-8"/>
        </w:rPr>
        <w:t xml:space="preserve"> </w:t>
      </w:r>
      <w:r w:rsidRPr="00873E68">
        <w:t>и</w:t>
      </w:r>
      <w:r w:rsidRPr="00873E68">
        <w:rPr>
          <w:spacing w:val="-8"/>
        </w:rPr>
        <w:t xml:space="preserve"> </w:t>
      </w:r>
      <w:r w:rsidRPr="00873E68">
        <w:t>индивидуальной</w:t>
      </w:r>
      <w:r w:rsidRPr="00873E68">
        <w:rPr>
          <w:spacing w:val="40"/>
        </w:rPr>
        <w:t xml:space="preserve"> </w:t>
      </w:r>
      <w:r w:rsidRPr="00873E68">
        <w:t>работы</w:t>
      </w:r>
      <w:r w:rsidRPr="00873E68">
        <w:rPr>
          <w:spacing w:val="40"/>
        </w:rPr>
        <w:t xml:space="preserve"> </w:t>
      </w:r>
      <w:r w:rsidRPr="00873E68">
        <w:t>при</w:t>
      </w:r>
      <w:r w:rsidRPr="00873E68">
        <w:rPr>
          <w:spacing w:val="40"/>
        </w:rPr>
        <w:t xml:space="preserve"> </w:t>
      </w:r>
      <w:r w:rsidRPr="00873E68">
        <w:t>решении</w:t>
      </w:r>
      <w:r w:rsidRPr="00873E68">
        <w:rPr>
          <w:spacing w:val="40"/>
        </w:rPr>
        <w:t xml:space="preserve"> </w:t>
      </w:r>
      <w:r w:rsidRPr="00873E68">
        <w:t>конкретной</w:t>
      </w:r>
      <w:r w:rsidRPr="00873E68">
        <w:rPr>
          <w:spacing w:val="40"/>
        </w:rPr>
        <w:t xml:space="preserve"> </w:t>
      </w:r>
      <w:r w:rsidRPr="00873E68">
        <w:t>проблемы,</w:t>
      </w:r>
      <w:r w:rsidRPr="00873E68">
        <w:rPr>
          <w:spacing w:val="40"/>
        </w:rPr>
        <w:t xml:space="preserve"> </w:t>
      </w:r>
      <w:r w:rsidRPr="00873E68">
        <w:t>в том числе при создании информационного продукта;</w:t>
      </w:r>
    </w:p>
    <w:p w14:paraId="1A5291F9" w14:textId="77777777" w:rsidR="00930652" w:rsidRPr="00873E68" w:rsidRDefault="00930652" w:rsidP="001E0EBC">
      <w:pPr>
        <w:pStyle w:val="a3"/>
        <w:numPr>
          <w:ilvl w:val="0"/>
          <w:numId w:val="109"/>
        </w:numPr>
        <w:spacing w:line="249" w:lineRule="auto"/>
        <w:ind w:right="154"/>
      </w:pPr>
      <w:r w:rsidRPr="00873E68">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6CB6C83C" w14:textId="77777777" w:rsidR="00930652" w:rsidRPr="00873E68" w:rsidRDefault="00930652" w:rsidP="001E0EBC">
      <w:pPr>
        <w:pStyle w:val="a3"/>
        <w:numPr>
          <w:ilvl w:val="0"/>
          <w:numId w:val="109"/>
        </w:numPr>
        <w:spacing w:line="249" w:lineRule="auto"/>
        <w:ind w:right="154"/>
      </w:pPr>
      <w:r w:rsidRPr="00873E68">
        <w:t xml:space="preserve"> 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3B2C8A47" w14:textId="77777777" w:rsidR="00930652" w:rsidRPr="00873E68" w:rsidRDefault="00930652" w:rsidP="001E0EBC">
      <w:pPr>
        <w:pStyle w:val="a3"/>
        <w:numPr>
          <w:ilvl w:val="0"/>
          <w:numId w:val="109"/>
        </w:numPr>
        <w:spacing w:line="249" w:lineRule="auto"/>
        <w:ind w:right="154"/>
      </w:pPr>
      <w:r w:rsidRPr="00873E68">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36C18F99" w14:textId="77777777" w:rsidR="00930652" w:rsidRPr="00873E68" w:rsidRDefault="00930652" w:rsidP="001E0EBC">
      <w:pPr>
        <w:pStyle w:val="a3"/>
        <w:numPr>
          <w:ilvl w:val="0"/>
          <w:numId w:val="109"/>
        </w:numPr>
        <w:spacing w:line="249" w:lineRule="auto"/>
        <w:ind w:right="154"/>
      </w:pPr>
      <w:r w:rsidRPr="00873E68">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3AAEB733" w14:textId="77777777" w:rsidR="00930652" w:rsidRPr="00873E68" w:rsidRDefault="00930652" w:rsidP="00930652">
      <w:pPr>
        <w:rPr>
          <w:i/>
        </w:rPr>
      </w:pPr>
    </w:p>
    <w:p w14:paraId="5BB6F877" w14:textId="77777777" w:rsidR="00930652" w:rsidRPr="00873E68" w:rsidRDefault="00930652" w:rsidP="00930652">
      <w:pPr>
        <w:rPr>
          <w:b/>
        </w:rPr>
      </w:pPr>
      <w:r w:rsidRPr="00873E68">
        <w:rPr>
          <w:b/>
        </w:rPr>
        <w:t>Универсальные регулятивные действия</w:t>
      </w:r>
    </w:p>
    <w:p w14:paraId="1566DE60" w14:textId="77777777" w:rsidR="00930652" w:rsidRPr="00873E68" w:rsidRDefault="00930652" w:rsidP="00930652">
      <w:pPr>
        <w:pStyle w:val="5"/>
        <w:spacing w:before="70"/>
        <w:rPr>
          <w:rFonts w:ascii="Times New Roman" w:hAnsi="Times New Roman" w:cs="Times New Roman"/>
          <w:b/>
          <w:i/>
          <w:color w:val="auto"/>
        </w:rPr>
      </w:pPr>
      <w:r w:rsidRPr="00873E68">
        <w:rPr>
          <w:rFonts w:ascii="Times New Roman" w:hAnsi="Times New Roman" w:cs="Times New Roman"/>
          <w:b/>
          <w:color w:val="auto"/>
          <w:spacing w:val="-2"/>
        </w:rPr>
        <w:t>Самоорганизация:</w:t>
      </w:r>
    </w:p>
    <w:p w14:paraId="266DC6FE" w14:textId="77777777" w:rsidR="00930652" w:rsidRPr="00873E68" w:rsidRDefault="00930652" w:rsidP="001E0EBC">
      <w:pPr>
        <w:pStyle w:val="a3"/>
        <w:numPr>
          <w:ilvl w:val="0"/>
          <w:numId w:val="110"/>
        </w:numPr>
        <w:spacing w:before="11" w:line="249" w:lineRule="auto"/>
        <w:ind w:right="155"/>
      </w:pPr>
      <w:r w:rsidRPr="00873E68">
        <w:t>выявлять</w:t>
      </w:r>
      <w:r w:rsidRPr="00873E68">
        <w:rPr>
          <w:spacing w:val="-14"/>
        </w:rPr>
        <w:t xml:space="preserve"> </w:t>
      </w:r>
      <w:r w:rsidRPr="00873E68">
        <w:t>в</w:t>
      </w:r>
      <w:r w:rsidRPr="00873E68">
        <w:rPr>
          <w:spacing w:val="-14"/>
        </w:rPr>
        <w:t xml:space="preserve"> </w:t>
      </w:r>
      <w:r w:rsidRPr="00873E68">
        <w:t>жизненных</w:t>
      </w:r>
      <w:r w:rsidRPr="00873E68">
        <w:rPr>
          <w:spacing w:val="-14"/>
        </w:rPr>
        <w:t xml:space="preserve"> </w:t>
      </w:r>
      <w:r w:rsidRPr="00873E68">
        <w:t>и</w:t>
      </w:r>
      <w:r w:rsidRPr="00873E68">
        <w:rPr>
          <w:spacing w:val="-14"/>
        </w:rPr>
        <w:t xml:space="preserve"> </w:t>
      </w:r>
      <w:r w:rsidRPr="00873E68">
        <w:t>учебных</w:t>
      </w:r>
      <w:r w:rsidRPr="00873E68">
        <w:rPr>
          <w:spacing w:val="-14"/>
        </w:rPr>
        <w:t xml:space="preserve"> </w:t>
      </w:r>
      <w:r w:rsidRPr="00873E68">
        <w:t>ситуациях</w:t>
      </w:r>
      <w:r w:rsidRPr="00873E68">
        <w:rPr>
          <w:spacing w:val="-14"/>
        </w:rPr>
        <w:t xml:space="preserve"> </w:t>
      </w:r>
      <w:r w:rsidRPr="00873E68">
        <w:t>проблемы,</w:t>
      </w:r>
      <w:r w:rsidRPr="00873E68">
        <w:rPr>
          <w:spacing w:val="-14"/>
        </w:rPr>
        <w:t xml:space="preserve"> </w:t>
      </w:r>
      <w:r w:rsidRPr="00873E68">
        <w:t>требующие решения;</w:t>
      </w:r>
    </w:p>
    <w:p w14:paraId="5C77C800" w14:textId="77777777" w:rsidR="00930652" w:rsidRPr="00873E68" w:rsidRDefault="00930652" w:rsidP="001E0EBC">
      <w:pPr>
        <w:pStyle w:val="a3"/>
        <w:numPr>
          <w:ilvl w:val="0"/>
          <w:numId w:val="110"/>
        </w:numPr>
        <w:spacing w:line="249" w:lineRule="auto"/>
        <w:ind w:right="154"/>
      </w:pPr>
      <w:r w:rsidRPr="00873E68">
        <w:t xml:space="preserve">составлять алгоритм решения задачи (или его часть), выбирать способ решения учебной задачи с учётом имеющихся </w:t>
      </w:r>
      <w:r w:rsidRPr="00873E68">
        <w:rPr>
          <w:w w:val="95"/>
        </w:rPr>
        <w:t>ресурсов и собственных возможностей, аргументировать выбор</w:t>
      </w:r>
      <w:r w:rsidRPr="00873E68">
        <w:t xml:space="preserve"> варианта решения задачи;</w:t>
      </w:r>
    </w:p>
    <w:p w14:paraId="7A409E02" w14:textId="77777777" w:rsidR="00930652" w:rsidRPr="00873E68" w:rsidRDefault="00930652" w:rsidP="001E0EBC">
      <w:pPr>
        <w:pStyle w:val="a3"/>
        <w:numPr>
          <w:ilvl w:val="0"/>
          <w:numId w:val="110"/>
        </w:numPr>
        <w:spacing w:line="249" w:lineRule="auto"/>
        <w:ind w:right="115"/>
        <w:rPr>
          <w:b/>
          <w:i/>
        </w:rPr>
      </w:pPr>
      <w:r w:rsidRPr="00873E68">
        <w:t>составлять</w:t>
      </w:r>
      <w:r w:rsidRPr="00873E68">
        <w:rPr>
          <w:spacing w:val="-16"/>
        </w:rPr>
        <w:t xml:space="preserve"> </w:t>
      </w:r>
      <w:r w:rsidRPr="00873E68">
        <w:t>план</w:t>
      </w:r>
      <w:r w:rsidRPr="00873E68">
        <w:rPr>
          <w:spacing w:val="-16"/>
        </w:rPr>
        <w:t xml:space="preserve"> </w:t>
      </w:r>
      <w:r w:rsidRPr="00873E68">
        <w:t>действий</w:t>
      </w:r>
      <w:r w:rsidRPr="00873E68">
        <w:rPr>
          <w:spacing w:val="-16"/>
        </w:rPr>
        <w:t xml:space="preserve"> </w:t>
      </w:r>
      <w:r w:rsidRPr="00873E68">
        <w:t>(план</w:t>
      </w:r>
      <w:r w:rsidRPr="00873E68">
        <w:rPr>
          <w:spacing w:val="-16"/>
        </w:rPr>
        <w:t xml:space="preserve"> </w:t>
      </w:r>
      <w:r w:rsidRPr="00873E68">
        <w:t>реализации</w:t>
      </w:r>
      <w:r w:rsidRPr="00873E68">
        <w:rPr>
          <w:spacing w:val="-16"/>
        </w:rPr>
        <w:t xml:space="preserve"> </w:t>
      </w:r>
      <w:r w:rsidRPr="00873E68">
        <w:t>намеченного</w:t>
      </w:r>
      <w:r w:rsidRPr="00873E68">
        <w:rPr>
          <w:spacing w:val="-16"/>
        </w:rPr>
        <w:t xml:space="preserve"> </w:t>
      </w:r>
      <w:r w:rsidRPr="00873E68">
        <w:t>ал</w:t>
      </w:r>
      <w:r w:rsidRPr="00873E68">
        <w:rPr>
          <w:spacing w:val="-2"/>
        </w:rPr>
        <w:t xml:space="preserve">горитма решения), корректировать предложенный алгоритм </w:t>
      </w:r>
      <w:r w:rsidRPr="00873E68">
        <w:t>с учётом получения новых знаний об изучаемом объекте.</w:t>
      </w:r>
    </w:p>
    <w:p w14:paraId="1BFAB627" w14:textId="77777777" w:rsidR="00930652" w:rsidRPr="00873E68" w:rsidRDefault="00930652" w:rsidP="00930652">
      <w:pPr>
        <w:pStyle w:val="a3"/>
        <w:spacing w:before="4" w:line="242" w:lineRule="auto"/>
        <w:ind w:right="154"/>
      </w:pPr>
    </w:p>
    <w:p w14:paraId="7C2AC0B8" w14:textId="77777777" w:rsidR="00930652" w:rsidRPr="00873E68" w:rsidRDefault="00930652" w:rsidP="00930652">
      <w:pPr>
        <w:pStyle w:val="a3"/>
        <w:spacing w:line="249" w:lineRule="auto"/>
        <w:ind w:left="383" w:right="115" w:hanging="383"/>
        <w:rPr>
          <w:b/>
        </w:rPr>
      </w:pPr>
      <w:r w:rsidRPr="00873E68">
        <w:rPr>
          <w:b/>
        </w:rPr>
        <w:t>Самоконтроль (рефлексия):</w:t>
      </w:r>
    </w:p>
    <w:p w14:paraId="0F3048C9" w14:textId="77777777" w:rsidR="00930652" w:rsidRPr="00873E68" w:rsidRDefault="00930652" w:rsidP="001E0EBC">
      <w:pPr>
        <w:pStyle w:val="af8"/>
        <w:numPr>
          <w:ilvl w:val="0"/>
          <w:numId w:val="111"/>
        </w:numPr>
        <w:ind w:left="851" w:hanging="284"/>
        <w:rPr>
          <w:rFonts w:eastAsia="Bookman Old Style" w:cs="Times New Roman"/>
          <w:sz w:val="22"/>
        </w:rPr>
      </w:pPr>
      <w:r w:rsidRPr="00873E68">
        <w:rPr>
          <w:rFonts w:eastAsia="Bookman Old Style" w:cs="Times New Roman"/>
          <w:sz w:val="22"/>
        </w:rPr>
        <w:t>владеть способами самоконтроля, самомотивации и рефлексии;</w:t>
      </w:r>
    </w:p>
    <w:p w14:paraId="4A64F6E6" w14:textId="77777777" w:rsidR="00930652" w:rsidRPr="00873E68" w:rsidRDefault="00930652" w:rsidP="001E0EBC">
      <w:pPr>
        <w:pStyle w:val="af8"/>
        <w:numPr>
          <w:ilvl w:val="0"/>
          <w:numId w:val="111"/>
        </w:numPr>
        <w:ind w:left="851" w:hanging="284"/>
        <w:rPr>
          <w:rFonts w:eastAsia="Bookman Old Style" w:cs="Times New Roman"/>
          <w:sz w:val="22"/>
        </w:rPr>
      </w:pPr>
      <w:r w:rsidRPr="00873E68">
        <w:rPr>
          <w:rFonts w:eastAsia="Bookman Old Style" w:cs="Times New Roman"/>
          <w:sz w:val="22"/>
        </w:rPr>
        <w:t>учитывать контекст и предвидеть трудности, которые могут возникнуть при решении учебной задачи, адаптировать решение к меняющимся обстоятельствам; вносить коррективы в деятельность на основе новых обстоятельств, изменившихся ситуаций, установленных ошибок, возникших трудностей;</w:t>
      </w:r>
    </w:p>
    <w:p w14:paraId="1E60B205" w14:textId="77777777" w:rsidR="00930652" w:rsidRPr="00873E68" w:rsidRDefault="00930652" w:rsidP="001E0EBC">
      <w:pPr>
        <w:pStyle w:val="af8"/>
        <w:numPr>
          <w:ilvl w:val="0"/>
          <w:numId w:val="111"/>
        </w:numPr>
        <w:ind w:left="851" w:hanging="284"/>
        <w:rPr>
          <w:rFonts w:eastAsia="Bookman Old Style" w:cs="Times New Roman"/>
          <w:sz w:val="22"/>
        </w:rPr>
      </w:pPr>
      <w:r w:rsidRPr="00873E68">
        <w:rPr>
          <w:rFonts w:cs="Times New Roman"/>
          <w:sz w:val="22"/>
        </w:rPr>
        <w:t>оценивать</w:t>
      </w:r>
      <w:r w:rsidRPr="00873E68">
        <w:rPr>
          <w:rFonts w:cs="Times New Roman"/>
          <w:spacing w:val="-10"/>
          <w:sz w:val="22"/>
        </w:rPr>
        <w:t xml:space="preserve"> </w:t>
      </w:r>
      <w:r w:rsidRPr="00873E68">
        <w:rPr>
          <w:rFonts w:cs="Times New Roman"/>
          <w:sz w:val="22"/>
        </w:rPr>
        <w:t>соответствие</w:t>
      </w:r>
      <w:r w:rsidRPr="00873E68">
        <w:rPr>
          <w:rFonts w:cs="Times New Roman"/>
          <w:spacing w:val="-10"/>
          <w:sz w:val="22"/>
        </w:rPr>
        <w:t xml:space="preserve"> </w:t>
      </w:r>
      <w:r w:rsidRPr="00873E68">
        <w:rPr>
          <w:rFonts w:cs="Times New Roman"/>
          <w:sz w:val="22"/>
        </w:rPr>
        <w:t>результата</w:t>
      </w:r>
      <w:r w:rsidRPr="00873E68">
        <w:rPr>
          <w:rFonts w:cs="Times New Roman"/>
          <w:spacing w:val="-11"/>
          <w:sz w:val="22"/>
        </w:rPr>
        <w:t xml:space="preserve"> </w:t>
      </w:r>
      <w:r w:rsidRPr="00873E68">
        <w:rPr>
          <w:rFonts w:cs="Times New Roman"/>
          <w:sz w:val="22"/>
        </w:rPr>
        <w:t>цели</w:t>
      </w:r>
      <w:r w:rsidRPr="00873E68">
        <w:rPr>
          <w:rFonts w:cs="Times New Roman"/>
          <w:spacing w:val="-10"/>
          <w:sz w:val="22"/>
        </w:rPr>
        <w:t xml:space="preserve"> </w:t>
      </w:r>
      <w:r w:rsidRPr="00873E68">
        <w:rPr>
          <w:rFonts w:cs="Times New Roman"/>
          <w:sz w:val="22"/>
        </w:rPr>
        <w:t>и</w:t>
      </w:r>
      <w:r w:rsidRPr="00873E68">
        <w:rPr>
          <w:rFonts w:cs="Times New Roman"/>
          <w:spacing w:val="-10"/>
          <w:sz w:val="22"/>
        </w:rPr>
        <w:t xml:space="preserve"> </w:t>
      </w:r>
      <w:r w:rsidRPr="00873E68">
        <w:rPr>
          <w:rFonts w:cs="Times New Roman"/>
          <w:spacing w:val="-2"/>
          <w:sz w:val="22"/>
        </w:rPr>
        <w:t>условиям.</w:t>
      </w:r>
    </w:p>
    <w:p w14:paraId="7E9A22D5" w14:textId="77777777" w:rsidR="00930652" w:rsidRPr="00873E68" w:rsidRDefault="00930652" w:rsidP="00930652">
      <w:pPr>
        <w:pStyle w:val="a3"/>
        <w:spacing w:before="2"/>
        <w:ind w:left="720"/>
      </w:pPr>
    </w:p>
    <w:p w14:paraId="7A374E58" w14:textId="77777777" w:rsidR="00930652" w:rsidRPr="00873E68" w:rsidRDefault="00930652" w:rsidP="00930652">
      <w:pPr>
        <w:pStyle w:val="5"/>
        <w:spacing w:before="10"/>
        <w:jc w:val="both"/>
        <w:rPr>
          <w:rFonts w:ascii="Times New Roman" w:hAnsi="Times New Roman" w:cs="Times New Roman"/>
          <w:b/>
          <w:i/>
          <w:color w:val="auto"/>
        </w:rPr>
      </w:pPr>
      <w:r w:rsidRPr="00873E68">
        <w:rPr>
          <w:rFonts w:ascii="Times New Roman" w:hAnsi="Times New Roman" w:cs="Times New Roman"/>
          <w:b/>
          <w:color w:val="auto"/>
        </w:rPr>
        <w:t>Эмоциональный</w:t>
      </w:r>
      <w:r w:rsidRPr="00873E68">
        <w:rPr>
          <w:rFonts w:ascii="Times New Roman" w:hAnsi="Times New Roman" w:cs="Times New Roman"/>
          <w:b/>
          <w:color w:val="auto"/>
          <w:spacing w:val="44"/>
        </w:rPr>
        <w:t xml:space="preserve"> </w:t>
      </w:r>
      <w:r w:rsidRPr="00873E68">
        <w:rPr>
          <w:rFonts w:ascii="Times New Roman" w:hAnsi="Times New Roman" w:cs="Times New Roman"/>
          <w:b/>
          <w:color w:val="auto"/>
          <w:spacing w:val="-2"/>
        </w:rPr>
        <w:t>интеллект:</w:t>
      </w:r>
    </w:p>
    <w:p w14:paraId="36C587AC" w14:textId="77777777" w:rsidR="00930652" w:rsidRPr="00873E68" w:rsidRDefault="00930652" w:rsidP="001E0EBC">
      <w:pPr>
        <w:pStyle w:val="a3"/>
        <w:numPr>
          <w:ilvl w:val="0"/>
          <w:numId w:val="112"/>
        </w:numPr>
        <w:spacing w:before="8" w:line="244" w:lineRule="auto"/>
        <w:ind w:left="851" w:right="154" w:hanging="284"/>
      </w:pPr>
      <w:r w:rsidRPr="00873E68">
        <w:t>ставить</w:t>
      </w:r>
      <w:r w:rsidRPr="00873E68">
        <w:rPr>
          <w:spacing w:val="-9"/>
        </w:rPr>
        <w:t xml:space="preserve"> </w:t>
      </w:r>
      <w:r w:rsidRPr="00873E68">
        <w:t>себя</w:t>
      </w:r>
      <w:r w:rsidRPr="00873E68">
        <w:rPr>
          <w:spacing w:val="-9"/>
        </w:rPr>
        <w:t xml:space="preserve"> </w:t>
      </w:r>
      <w:r w:rsidRPr="00873E68">
        <w:t>на</w:t>
      </w:r>
      <w:r w:rsidRPr="00873E68">
        <w:rPr>
          <w:spacing w:val="-9"/>
        </w:rPr>
        <w:t xml:space="preserve"> </w:t>
      </w:r>
      <w:r w:rsidRPr="00873E68">
        <w:t>место</w:t>
      </w:r>
      <w:r w:rsidRPr="00873E68">
        <w:rPr>
          <w:spacing w:val="-9"/>
        </w:rPr>
        <w:t xml:space="preserve"> </w:t>
      </w:r>
      <w:r w:rsidRPr="00873E68">
        <w:t>другого</w:t>
      </w:r>
      <w:r w:rsidRPr="00873E68">
        <w:rPr>
          <w:spacing w:val="-9"/>
        </w:rPr>
        <w:t xml:space="preserve"> </w:t>
      </w:r>
      <w:r w:rsidRPr="00873E68">
        <w:t>человека,</w:t>
      </w:r>
      <w:r w:rsidRPr="00873E68">
        <w:rPr>
          <w:spacing w:val="-9"/>
        </w:rPr>
        <w:t xml:space="preserve"> </w:t>
      </w:r>
      <w:r w:rsidRPr="00873E68">
        <w:t>понимать</w:t>
      </w:r>
      <w:r w:rsidRPr="00873E68">
        <w:rPr>
          <w:spacing w:val="-9"/>
        </w:rPr>
        <w:t xml:space="preserve"> </w:t>
      </w:r>
      <w:r w:rsidRPr="00873E68">
        <w:t>мотивы</w:t>
      </w:r>
      <w:r w:rsidRPr="00873E68">
        <w:rPr>
          <w:spacing w:val="-9"/>
        </w:rPr>
        <w:t xml:space="preserve"> </w:t>
      </w:r>
      <w:r w:rsidRPr="00873E68">
        <w:t xml:space="preserve">и намерения другого. </w:t>
      </w:r>
    </w:p>
    <w:p w14:paraId="52F29525" w14:textId="77777777" w:rsidR="00930652" w:rsidRPr="00873E68" w:rsidRDefault="00930652" w:rsidP="00930652">
      <w:pPr>
        <w:pStyle w:val="5"/>
        <w:spacing w:before="6"/>
        <w:jc w:val="both"/>
        <w:rPr>
          <w:rFonts w:ascii="Times New Roman" w:hAnsi="Times New Roman" w:cs="Times New Roman"/>
          <w:color w:val="auto"/>
          <w:lang w:val="ru-RU"/>
        </w:rPr>
      </w:pPr>
    </w:p>
    <w:p w14:paraId="3F50871B" w14:textId="77777777" w:rsidR="00930652" w:rsidRPr="00873E68" w:rsidRDefault="00930652" w:rsidP="00930652">
      <w:pPr>
        <w:pStyle w:val="5"/>
        <w:spacing w:before="6"/>
        <w:jc w:val="both"/>
        <w:rPr>
          <w:rFonts w:ascii="Times New Roman" w:hAnsi="Times New Roman" w:cs="Times New Roman"/>
          <w:i/>
          <w:color w:val="auto"/>
        </w:rPr>
      </w:pPr>
      <w:r w:rsidRPr="00873E68">
        <w:rPr>
          <w:rFonts w:ascii="Times New Roman" w:hAnsi="Times New Roman" w:cs="Times New Roman"/>
          <w:b/>
          <w:color w:val="auto"/>
        </w:rPr>
        <w:t>Принятие</w:t>
      </w:r>
      <w:r w:rsidRPr="00873E68">
        <w:rPr>
          <w:rFonts w:ascii="Times New Roman" w:hAnsi="Times New Roman" w:cs="Times New Roman"/>
          <w:b/>
          <w:color w:val="auto"/>
          <w:spacing w:val="39"/>
        </w:rPr>
        <w:t xml:space="preserve"> </w:t>
      </w:r>
      <w:r w:rsidRPr="00873E68">
        <w:rPr>
          <w:rFonts w:ascii="Times New Roman" w:hAnsi="Times New Roman" w:cs="Times New Roman"/>
          <w:b/>
          <w:color w:val="auto"/>
        </w:rPr>
        <w:t>себя</w:t>
      </w:r>
      <w:r w:rsidRPr="00873E68">
        <w:rPr>
          <w:rFonts w:ascii="Times New Roman" w:hAnsi="Times New Roman" w:cs="Times New Roman"/>
          <w:b/>
          <w:color w:val="auto"/>
          <w:spacing w:val="40"/>
        </w:rPr>
        <w:t xml:space="preserve"> </w:t>
      </w:r>
      <w:r w:rsidRPr="00873E68">
        <w:rPr>
          <w:rFonts w:ascii="Times New Roman" w:hAnsi="Times New Roman" w:cs="Times New Roman"/>
          <w:b/>
          <w:color w:val="auto"/>
        </w:rPr>
        <w:t>и</w:t>
      </w:r>
      <w:r w:rsidRPr="00873E68">
        <w:rPr>
          <w:rFonts w:ascii="Times New Roman" w:hAnsi="Times New Roman" w:cs="Times New Roman"/>
          <w:b/>
          <w:color w:val="auto"/>
          <w:spacing w:val="40"/>
        </w:rPr>
        <w:t xml:space="preserve"> </w:t>
      </w:r>
      <w:r w:rsidRPr="00873E68">
        <w:rPr>
          <w:rFonts w:ascii="Times New Roman" w:hAnsi="Times New Roman" w:cs="Times New Roman"/>
          <w:b/>
          <w:color w:val="auto"/>
          <w:spacing w:val="-2"/>
        </w:rPr>
        <w:t>других</w:t>
      </w:r>
      <w:r w:rsidRPr="00873E68">
        <w:rPr>
          <w:rFonts w:ascii="Times New Roman" w:hAnsi="Times New Roman" w:cs="Times New Roman"/>
          <w:color w:val="auto"/>
          <w:spacing w:val="-2"/>
        </w:rPr>
        <w:t>:</w:t>
      </w:r>
    </w:p>
    <w:p w14:paraId="0F5BE869" w14:textId="77777777" w:rsidR="00930652" w:rsidRPr="00873E68" w:rsidRDefault="00930652" w:rsidP="001E0EBC">
      <w:pPr>
        <w:pStyle w:val="a5"/>
        <w:widowControl/>
        <w:numPr>
          <w:ilvl w:val="0"/>
          <w:numId w:val="112"/>
        </w:numPr>
        <w:autoSpaceDE/>
        <w:autoSpaceDN/>
        <w:spacing w:before="4" w:line="242" w:lineRule="auto"/>
        <w:ind w:left="851" w:right="154" w:hanging="284"/>
        <w:contextualSpacing/>
      </w:pPr>
      <w:r w:rsidRPr="00873E68">
        <w:t>осознавать</w:t>
      </w:r>
      <w:r w:rsidRPr="00873E68">
        <w:rPr>
          <w:spacing w:val="-6"/>
        </w:rPr>
        <w:t xml:space="preserve"> </w:t>
      </w:r>
      <w:r w:rsidRPr="00873E68">
        <w:t>невозможность</w:t>
      </w:r>
      <w:r w:rsidRPr="00873E68">
        <w:rPr>
          <w:spacing w:val="-6"/>
        </w:rPr>
        <w:t xml:space="preserve"> </w:t>
      </w:r>
      <w:r w:rsidRPr="00873E68">
        <w:t>контролировать</w:t>
      </w:r>
      <w:r w:rsidRPr="00873E68">
        <w:rPr>
          <w:spacing w:val="-6"/>
        </w:rPr>
        <w:t xml:space="preserve"> </w:t>
      </w:r>
      <w:r w:rsidRPr="00873E68">
        <w:t>всё</w:t>
      </w:r>
      <w:r w:rsidRPr="00873E68">
        <w:rPr>
          <w:spacing w:val="-6"/>
        </w:rPr>
        <w:t xml:space="preserve"> </w:t>
      </w:r>
      <w:r w:rsidRPr="00873E68">
        <w:t>вокруг</w:t>
      </w:r>
      <w:r w:rsidRPr="00873E68">
        <w:rPr>
          <w:spacing w:val="-6"/>
        </w:rPr>
        <w:t xml:space="preserve"> </w:t>
      </w:r>
      <w:r w:rsidRPr="00873E68">
        <w:t>даже в условиях открытого доступа к любым объёмам информации.</w:t>
      </w:r>
    </w:p>
    <w:p w14:paraId="53EFB034" w14:textId="77777777" w:rsidR="00930652" w:rsidRPr="00873E68" w:rsidRDefault="00930652" w:rsidP="00930652">
      <w:pPr>
        <w:rPr>
          <w:b/>
          <w:lang w:eastAsia="ru-RU"/>
        </w:rPr>
      </w:pPr>
      <w:r w:rsidRPr="00873E68">
        <w:rPr>
          <w:b/>
          <w:lang w:eastAsia="ru-RU"/>
        </w:rPr>
        <w:t>ПРЕДМЕТНЫЕ РЕЗУЛЬТАТЫ</w:t>
      </w:r>
    </w:p>
    <w:p w14:paraId="2D478D3D" w14:textId="77777777" w:rsidR="00930652" w:rsidRPr="00873E68" w:rsidRDefault="00930652" w:rsidP="00930652">
      <w:pPr>
        <w:rPr>
          <w:b/>
          <w:u w:val="single"/>
        </w:rPr>
      </w:pPr>
      <w:r w:rsidRPr="00873E68">
        <w:rPr>
          <w:b/>
          <w:u w:val="single"/>
        </w:rPr>
        <w:t>5 класс</w:t>
      </w:r>
    </w:p>
    <w:p w14:paraId="2D02288A" w14:textId="77777777" w:rsidR="00930652" w:rsidRPr="00873E68" w:rsidRDefault="00930652" w:rsidP="001E0EBC">
      <w:pPr>
        <w:pStyle w:val="a3"/>
        <w:numPr>
          <w:ilvl w:val="0"/>
          <w:numId w:val="113"/>
        </w:numPr>
        <w:spacing w:before="52" w:line="244" w:lineRule="auto"/>
        <w:ind w:left="993" w:right="154" w:hanging="426"/>
        <w:rPr>
          <w:rFonts w:eastAsiaTheme="minorHAnsi"/>
        </w:rPr>
      </w:pPr>
      <w:r w:rsidRPr="00873E68">
        <w:rPr>
          <w:rFonts w:eastAsiaTheme="minorHAnsi"/>
        </w:rPr>
        <w:t>соблюдать правила гигиены и безопасности при работе с компьютером и другими элементами цифрового окружения; иметь представление о правилах безопасного поведения в Интернете;</w:t>
      </w:r>
    </w:p>
    <w:p w14:paraId="46DA05A2" w14:textId="77777777" w:rsidR="00930652" w:rsidRPr="00873E68" w:rsidRDefault="00930652" w:rsidP="001E0EBC">
      <w:pPr>
        <w:pStyle w:val="a3"/>
        <w:numPr>
          <w:ilvl w:val="0"/>
          <w:numId w:val="113"/>
        </w:numPr>
        <w:spacing w:before="3" w:line="244" w:lineRule="auto"/>
        <w:ind w:left="993" w:right="155" w:hanging="426"/>
        <w:rPr>
          <w:rFonts w:eastAsiaTheme="minorHAnsi"/>
        </w:rPr>
      </w:pPr>
      <w:r w:rsidRPr="00873E68">
        <w:rPr>
          <w:rFonts w:eastAsiaTheme="minorHAnsi"/>
        </w:rPr>
        <w:t>называть основные компоненты персональных компьютеров и мобильных устройств, объяснять их назначение;</w:t>
      </w:r>
    </w:p>
    <w:p w14:paraId="3516E6FA" w14:textId="77777777" w:rsidR="00930652" w:rsidRPr="00873E68" w:rsidRDefault="00930652" w:rsidP="001E0EBC">
      <w:pPr>
        <w:pStyle w:val="a3"/>
        <w:numPr>
          <w:ilvl w:val="0"/>
          <w:numId w:val="113"/>
        </w:numPr>
        <w:spacing w:before="1"/>
        <w:ind w:left="993" w:hanging="426"/>
        <w:rPr>
          <w:rFonts w:eastAsiaTheme="minorHAnsi"/>
        </w:rPr>
      </w:pPr>
      <w:r w:rsidRPr="00873E68">
        <w:rPr>
          <w:rFonts w:eastAsiaTheme="minorHAnsi"/>
        </w:rPr>
        <w:t>понимать содержание понятий «программное обеспечение», «операционная система», «файл»;</w:t>
      </w:r>
    </w:p>
    <w:p w14:paraId="4AA7D777" w14:textId="77777777" w:rsidR="00930652" w:rsidRPr="00873E68" w:rsidRDefault="00930652" w:rsidP="001E0EBC">
      <w:pPr>
        <w:pStyle w:val="a3"/>
        <w:numPr>
          <w:ilvl w:val="0"/>
          <w:numId w:val="113"/>
        </w:numPr>
        <w:spacing w:before="5" w:line="244" w:lineRule="auto"/>
        <w:ind w:left="993" w:right="154" w:hanging="426"/>
        <w:rPr>
          <w:rFonts w:eastAsiaTheme="minorHAnsi"/>
        </w:rPr>
      </w:pPr>
      <w:r w:rsidRPr="00873E68">
        <w:rPr>
          <w:rFonts w:eastAsiaTheme="minorHAnsi"/>
        </w:rPr>
        <w:lastRenderedPageBreak/>
        <w:t>искать информацию в Интернете (в том числе по выбранным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w:t>
      </w:r>
    </w:p>
    <w:p w14:paraId="2401D77C"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запускать прикладные программы (приложения) и завершать их работу;</w:t>
      </w:r>
    </w:p>
    <w:p w14:paraId="75B46F0F" w14:textId="77777777" w:rsidR="00930652" w:rsidRPr="00873E68" w:rsidRDefault="00930652" w:rsidP="001E0EBC">
      <w:pPr>
        <w:pStyle w:val="a3"/>
        <w:numPr>
          <w:ilvl w:val="0"/>
          <w:numId w:val="113"/>
        </w:numPr>
        <w:spacing w:before="1" w:line="244" w:lineRule="auto"/>
        <w:ind w:left="993" w:right="154" w:hanging="426"/>
        <w:rPr>
          <w:rFonts w:eastAsiaTheme="minorHAnsi"/>
        </w:rPr>
      </w:pPr>
      <w:r w:rsidRPr="00873E68">
        <w:rPr>
          <w:rFonts w:eastAsiaTheme="minorHAnsi"/>
        </w:rPr>
        <w:t>пояснять на примерах смысл понятий «алгоритм», «исполнитель», «программа управления исполнителем», «искусственный интеллект»;</w:t>
      </w:r>
    </w:p>
    <w:p w14:paraId="26158970"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составлять программы для управления исполнителем в среде блочного или текстового программирования с использованием последовательного выполнения операций и циклов;</w:t>
      </w:r>
    </w:p>
    <w:p w14:paraId="23465240"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создавать, редактировать, форматировать и сохранять текстовые документы; знать правила набора текстов; использовать автоматическую проверку правописания; устанавливать свойства отдельных символов, слов и абзацев; иллюстрировать документы с помощью изображений;</w:t>
      </w:r>
    </w:p>
    <w:p w14:paraId="5BCE1C71"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 xml:space="preserve">создавать и редактировать растровые изображения; </w:t>
      </w:r>
    </w:p>
    <w:p w14:paraId="0D2607ED"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использовать инструменты графического редактора для выполнения операций с фрагментами изображения;</w:t>
      </w:r>
    </w:p>
    <w:p w14:paraId="070ABFA8" w14:textId="77777777" w:rsidR="00930652" w:rsidRPr="00873E68" w:rsidRDefault="00930652" w:rsidP="001E0EBC">
      <w:pPr>
        <w:pStyle w:val="a3"/>
        <w:numPr>
          <w:ilvl w:val="0"/>
          <w:numId w:val="113"/>
        </w:numPr>
        <w:spacing w:before="2" w:line="244" w:lineRule="auto"/>
        <w:ind w:left="993" w:right="154" w:hanging="426"/>
        <w:rPr>
          <w:rFonts w:eastAsiaTheme="minorHAnsi"/>
        </w:rPr>
      </w:pPr>
      <w:r w:rsidRPr="00873E68">
        <w:rPr>
          <w:rFonts w:eastAsiaTheme="minorHAnsi"/>
        </w:rPr>
        <w:t xml:space="preserve">создавать компьютерные презентации, включающие текстовую и графическую информацию </w:t>
      </w:r>
    </w:p>
    <w:p w14:paraId="4267381E" w14:textId="77777777" w:rsidR="00930652" w:rsidRPr="00873E68" w:rsidRDefault="00930652" w:rsidP="00930652">
      <w:pPr>
        <w:rPr>
          <w:b/>
          <w:u w:val="single"/>
        </w:rPr>
      </w:pPr>
      <w:r w:rsidRPr="00873E68">
        <w:rPr>
          <w:b/>
          <w:u w:val="single"/>
        </w:rPr>
        <w:t>6 класс</w:t>
      </w:r>
    </w:p>
    <w:p w14:paraId="0CE0B78F" w14:textId="77777777" w:rsidR="00930652" w:rsidRPr="00873E68" w:rsidRDefault="00930652" w:rsidP="001E0EBC">
      <w:pPr>
        <w:pStyle w:val="a3"/>
        <w:numPr>
          <w:ilvl w:val="0"/>
          <w:numId w:val="114"/>
        </w:numPr>
        <w:spacing w:before="52" w:line="244" w:lineRule="auto"/>
        <w:ind w:left="993" w:right="154" w:hanging="426"/>
        <w:rPr>
          <w:rFonts w:eastAsiaTheme="minorHAnsi"/>
        </w:rPr>
      </w:pPr>
      <w:r w:rsidRPr="00873E68">
        <w:rPr>
          <w:rFonts w:eastAsiaTheme="minorHAnsi"/>
        </w:rPr>
        <w:t>ориентироваться в иерархической структуре файловой системы: записывать полное имя файла или папки (каталога), путь к файлу или папке (каталогу);</w:t>
      </w:r>
    </w:p>
    <w:p w14:paraId="23EEA891" w14:textId="77777777" w:rsidR="00930652" w:rsidRPr="00873E68" w:rsidRDefault="00930652" w:rsidP="001E0EBC">
      <w:pPr>
        <w:pStyle w:val="a3"/>
        <w:numPr>
          <w:ilvl w:val="0"/>
          <w:numId w:val="114"/>
        </w:numPr>
        <w:spacing w:before="2" w:line="244" w:lineRule="auto"/>
        <w:ind w:left="993" w:right="154" w:hanging="426"/>
        <w:rPr>
          <w:rFonts w:eastAsiaTheme="minorHAnsi"/>
        </w:rPr>
      </w:pPr>
      <w:r w:rsidRPr="00873E68">
        <w:rPr>
          <w:rFonts w:eastAsiaTheme="minorHAnsi"/>
        </w:rPr>
        <w:t>работать с файловой системой персонального компьютера с использованием графического интерфейса: создавать, копировать, перемещать, переименовывать и удалять файлы и папки (каталоги), выполнять поиск файлов;</w:t>
      </w:r>
    </w:p>
    <w:p w14:paraId="15C57E52" w14:textId="77777777" w:rsidR="00930652" w:rsidRPr="00873E68" w:rsidRDefault="00930652" w:rsidP="001E0EBC">
      <w:pPr>
        <w:pStyle w:val="a3"/>
        <w:numPr>
          <w:ilvl w:val="0"/>
          <w:numId w:val="114"/>
        </w:numPr>
        <w:spacing w:before="2" w:line="244" w:lineRule="auto"/>
        <w:ind w:left="993" w:right="154" w:hanging="426"/>
        <w:rPr>
          <w:rFonts w:eastAsiaTheme="minorHAnsi"/>
        </w:rPr>
      </w:pPr>
      <w:r w:rsidRPr="00873E68">
        <w:rPr>
          <w:rFonts w:eastAsiaTheme="minorHAnsi"/>
        </w:rPr>
        <w:t>защищать информацию, в том числе персональные данные, от вредоносного программного обеспечения с использованием встроенных в операционную систему или распространяемых отдельно средств защиты;</w:t>
      </w:r>
    </w:p>
    <w:p w14:paraId="548BD9BE" w14:textId="77777777" w:rsidR="00930652" w:rsidRPr="00873E68" w:rsidRDefault="00930652" w:rsidP="001E0EBC">
      <w:pPr>
        <w:pStyle w:val="a3"/>
        <w:numPr>
          <w:ilvl w:val="0"/>
          <w:numId w:val="114"/>
        </w:numPr>
        <w:spacing w:before="2" w:line="244" w:lineRule="auto"/>
        <w:ind w:left="993" w:right="154" w:hanging="426"/>
        <w:rPr>
          <w:rFonts w:eastAsiaTheme="minorHAnsi"/>
        </w:rPr>
      </w:pPr>
      <w:r w:rsidRPr="00873E68">
        <w:rPr>
          <w:rFonts w:eastAsiaTheme="minorHAnsi"/>
        </w:rPr>
        <w:t>пояснять на примерах смысл понятий «информационный процесс», «обработка информации», «хранение информации», «передача информации»;</w:t>
      </w:r>
    </w:p>
    <w:p w14:paraId="142D3295" w14:textId="77777777" w:rsidR="00930652" w:rsidRPr="00873E68" w:rsidRDefault="00930652" w:rsidP="001E0EBC">
      <w:pPr>
        <w:pStyle w:val="a3"/>
        <w:numPr>
          <w:ilvl w:val="0"/>
          <w:numId w:val="114"/>
        </w:numPr>
        <w:spacing w:before="2" w:line="244" w:lineRule="auto"/>
        <w:ind w:left="993" w:right="155" w:hanging="426"/>
        <w:rPr>
          <w:rFonts w:eastAsiaTheme="minorHAnsi"/>
        </w:rPr>
      </w:pPr>
      <w:r w:rsidRPr="00873E68">
        <w:rPr>
          <w:rFonts w:eastAsiaTheme="minorHAnsi"/>
        </w:rPr>
        <w:t>иметь представление об основных единицах измерения информационного объёма данных;</w:t>
      </w:r>
    </w:p>
    <w:p w14:paraId="24FA2877" w14:textId="77777777" w:rsidR="00930652" w:rsidRPr="00873E68" w:rsidRDefault="00930652" w:rsidP="001E0EBC">
      <w:pPr>
        <w:pStyle w:val="a3"/>
        <w:numPr>
          <w:ilvl w:val="0"/>
          <w:numId w:val="114"/>
        </w:numPr>
        <w:spacing w:before="1" w:line="244" w:lineRule="auto"/>
        <w:ind w:left="993" w:right="154" w:hanging="426"/>
        <w:rPr>
          <w:rFonts w:eastAsiaTheme="minorHAnsi"/>
        </w:rPr>
      </w:pPr>
      <w:r w:rsidRPr="00873E68">
        <w:rPr>
          <w:rFonts w:eastAsiaTheme="minorHAnsi"/>
        </w:rPr>
        <w:t>сравнивать размеры текстовых, графических, звуковых файлов и видеофайлов;</w:t>
      </w:r>
    </w:p>
    <w:p w14:paraId="2BEF28C2" w14:textId="77777777" w:rsidR="00930652" w:rsidRPr="00873E68" w:rsidRDefault="00930652" w:rsidP="001E0EBC">
      <w:pPr>
        <w:pStyle w:val="a3"/>
        <w:numPr>
          <w:ilvl w:val="0"/>
          <w:numId w:val="114"/>
        </w:numPr>
        <w:spacing w:before="1"/>
        <w:ind w:left="993" w:hanging="426"/>
        <w:rPr>
          <w:rFonts w:eastAsiaTheme="minorHAnsi"/>
        </w:rPr>
      </w:pPr>
      <w:r w:rsidRPr="00873E68">
        <w:rPr>
          <w:rFonts w:eastAsiaTheme="minorHAnsi"/>
        </w:rPr>
        <w:t>разбивать задачи на подзадачи;</w:t>
      </w:r>
    </w:p>
    <w:p w14:paraId="10FB77EA" w14:textId="77777777" w:rsidR="00930652" w:rsidRPr="00873E68" w:rsidRDefault="00930652" w:rsidP="001E0EBC">
      <w:pPr>
        <w:pStyle w:val="a3"/>
        <w:numPr>
          <w:ilvl w:val="0"/>
          <w:numId w:val="114"/>
        </w:numPr>
        <w:spacing w:before="5" w:line="244" w:lineRule="auto"/>
        <w:ind w:left="993" w:right="154" w:hanging="426"/>
        <w:rPr>
          <w:rFonts w:eastAsiaTheme="minorHAnsi"/>
        </w:rPr>
      </w:pPr>
      <w:r w:rsidRPr="00873E68">
        <w:rPr>
          <w:rFonts w:eastAsiaTheme="minorHAnsi"/>
        </w:rPr>
        <w:t>составлять программы для управления исполнителем в среде текстового программирования, в том числе с использованием циклов и вспомогательных алгоритмов (процедур) с параметрами;</w:t>
      </w:r>
    </w:p>
    <w:p w14:paraId="1A3412E5" w14:textId="77777777" w:rsidR="00930652" w:rsidRPr="00873E68" w:rsidRDefault="00930652" w:rsidP="001E0EBC">
      <w:pPr>
        <w:pStyle w:val="a3"/>
        <w:numPr>
          <w:ilvl w:val="0"/>
          <w:numId w:val="114"/>
        </w:numPr>
        <w:spacing w:before="2"/>
        <w:ind w:left="993" w:hanging="426"/>
        <w:rPr>
          <w:rFonts w:eastAsiaTheme="minorHAnsi"/>
        </w:rPr>
      </w:pPr>
      <w:r w:rsidRPr="00873E68">
        <w:rPr>
          <w:rFonts w:eastAsiaTheme="minorHAnsi"/>
        </w:rPr>
        <w:t>объяснять различие между растровой и векторной графикой;</w:t>
      </w:r>
    </w:p>
    <w:p w14:paraId="5AC58839" w14:textId="77777777" w:rsidR="00930652" w:rsidRPr="00873E68" w:rsidRDefault="00930652" w:rsidP="001E0EBC">
      <w:pPr>
        <w:pStyle w:val="a3"/>
        <w:numPr>
          <w:ilvl w:val="0"/>
          <w:numId w:val="114"/>
        </w:numPr>
        <w:spacing w:before="5" w:line="244" w:lineRule="auto"/>
        <w:ind w:left="993" w:right="115" w:hanging="426"/>
        <w:rPr>
          <w:rFonts w:eastAsiaTheme="minorHAnsi"/>
        </w:rPr>
      </w:pPr>
      <w:r w:rsidRPr="00873E68">
        <w:rPr>
          <w:rFonts w:eastAsiaTheme="minorHAnsi"/>
        </w:rPr>
        <w:t>создавать простые векторные рисунки и использовать их для иллюстрации</w:t>
      </w:r>
      <w:r w:rsidRPr="00873E68">
        <w:t xml:space="preserve"> </w:t>
      </w:r>
      <w:r w:rsidRPr="00873E68">
        <w:rPr>
          <w:rFonts w:eastAsiaTheme="minorHAnsi"/>
        </w:rPr>
        <w:t>создаваемых документов;</w:t>
      </w:r>
    </w:p>
    <w:p w14:paraId="6707D2EA" w14:textId="77777777" w:rsidR="00930652" w:rsidRPr="00873E68" w:rsidRDefault="00930652" w:rsidP="001E0EBC">
      <w:pPr>
        <w:pStyle w:val="a3"/>
        <w:numPr>
          <w:ilvl w:val="0"/>
          <w:numId w:val="114"/>
        </w:numPr>
        <w:spacing w:before="1" w:line="244" w:lineRule="auto"/>
        <w:ind w:left="993" w:right="115" w:hanging="426"/>
        <w:rPr>
          <w:rFonts w:eastAsiaTheme="minorHAnsi"/>
        </w:rPr>
      </w:pPr>
      <w:r w:rsidRPr="00873E68">
        <w:rPr>
          <w:rFonts w:eastAsiaTheme="minorHAnsi"/>
        </w:rPr>
        <w:t>создавать и редактировать текстовые документы, содержащие списки, таблицы;</w:t>
      </w:r>
    </w:p>
    <w:p w14:paraId="32333D8A" w14:textId="77777777" w:rsidR="00930652" w:rsidRPr="00873E68" w:rsidRDefault="00930652" w:rsidP="001E0EBC">
      <w:pPr>
        <w:pStyle w:val="a3"/>
        <w:numPr>
          <w:ilvl w:val="0"/>
          <w:numId w:val="114"/>
        </w:numPr>
        <w:spacing w:before="1" w:line="244" w:lineRule="auto"/>
        <w:ind w:left="993" w:right="115" w:hanging="426"/>
        <w:rPr>
          <w:rFonts w:eastAsiaTheme="minorHAnsi"/>
        </w:rPr>
      </w:pPr>
      <w:r w:rsidRPr="00873E68">
        <w:rPr>
          <w:rFonts w:eastAsiaTheme="minorHAnsi"/>
        </w:rPr>
        <w:t xml:space="preserve">создавать интерактивные компьютерные презентации, в том числе с элементами анимации </w:t>
      </w:r>
    </w:p>
    <w:p w14:paraId="72CCAB80" w14:textId="77777777" w:rsidR="00930652" w:rsidRDefault="00930652" w:rsidP="00930652">
      <w:pPr>
        <w:spacing w:line="360" w:lineRule="auto"/>
        <w:rPr>
          <w:b/>
          <w:sz w:val="24"/>
          <w:szCs w:val="24"/>
        </w:rPr>
      </w:pPr>
    </w:p>
    <w:p w14:paraId="30DC3B92" w14:textId="396DF441" w:rsidR="00930652" w:rsidRPr="00873E68" w:rsidRDefault="00930652" w:rsidP="00930652">
      <w:pPr>
        <w:pStyle w:val="4"/>
        <w:rPr>
          <w:rFonts w:ascii="Times New Roman" w:hAnsi="Times New Roman" w:cs="Times New Roman"/>
          <w:i w:val="0"/>
          <w:color w:val="auto"/>
          <w:lang w:val="ru-RU"/>
        </w:rPr>
      </w:pPr>
      <w:r w:rsidRPr="00873E68">
        <w:rPr>
          <w:rFonts w:ascii="Times New Roman" w:hAnsi="Times New Roman" w:cs="Times New Roman"/>
          <w:i w:val="0"/>
          <w:color w:val="auto"/>
          <w:lang w:val="ru-RU"/>
        </w:rPr>
        <w:t>Рабочая программа по учебному предмету «Информатика» (7-9кл)</w:t>
      </w:r>
    </w:p>
    <w:p w14:paraId="0BE62370" w14:textId="77777777" w:rsidR="00930652" w:rsidRPr="00873E68" w:rsidRDefault="00930652" w:rsidP="00930652">
      <w:pPr>
        <w:spacing w:line="264" w:lineRule="auto"/>
        <w:ind w:left="120"/>
        <w:jc w:val="both"/>
      </w:pPr>
      <w:r w:rsidRPr="00873E68">
        <w:rPr>
          <w:b/>
          <w:color w:val="000000"/>
        </w:rPr>
        <w:t>ПОЯСНИТЕЛЬНАЯ ЗАПИСКА</w:t>
      </w:r>
    </w:p>
    <w:p w14:paraId="16EA3989" w14:textId="77777777" w:rsidR="00930652" w:rsidRPr="00873E68" w:rsidRDefault="00930652" w:rsidP="00930652">
      <w:pPr>
        <w:spacing w:line="264" w:lineRule="auto"/>
        <w:ind w:left="120"/>
        <w:jc w:val="both"/>
      </w:pPr>
    </w:p>
    <w:p w14:paraId="32ADF8F0" w14:textId="77777777" w:rsidR="00930652" w:rsidRPr="00873E68" w:rsidRDefault="00930652" w:rsidP="00930652">
      <w:pPr>
        <w:spacing w:line="264" w:lineRule="auto"/>
        <w:ind w:firstLine="600"/>
        <w:jc w:val="both"/>
      </w:pPr>
      <w:r w:rsidRPr="00873E68">
        <w:rPr>
          <w:color w:val="000000"/>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5733E38E" w14:textId="77777777" w:rsidR="00930652" w:rsidRPr="00873E68" w:rsidRDefault="00930652" w:rsidP="00930652">
      <w:pPr>
        <w:spacing w:line="264" w:lineRule="auto"/>
        <w:ind w:firstLine="600"/>
        <w:jc w:val="both"/>
      </w:pPr>
      <w:r w:rsidRPr="00873E68">
        <w:rPr>
          <w:color w:val="000000"/>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14:paraId="7CADACA7" w14:textId="77777777" w:rsidR="00930652" w:rsidRPr="00873E68" w:rsidRDefault="00930652" w:rsidP="00930652">
      <w:pPr>
        <w:spacing w:line="264" w:lineRule="auto"/>
        <w:ind w:firstLine="600"/>
        <w:jc w:val="both"/>
      </w:pPr>
      <w:r w:rsidRPr="00873E68">
        <w:rPr>
          <w:color w:val="000000"/>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2DC57C5A" w14:textId="77777777" w:rsidR="00930652" w:rsidRPr="00873E68" w:rsidRDefault="00930652" w:rsidP="00930652">
      <w:pPr>
        <w:spacing w:line="264" w:lineRule="auto"/>
        <w:ind w:firstLine="600"/>
        <w:jc w:val="both"/>
      </w:pPr>
      <w:r w:rsidRPr="00873E68">
        <w:rPr>
          <w:color w:val="000000"/>
        </w:rPr>
        <w:t>Программа по информатике является основой для составления авторских учебных программ, тематического планирования курса учителем.</w:t>
      </w:r>
    </w:p>
    <w:p w14:paraId="0C4061F0" w14:textId="77777777" w:rsidR="00930652" w:rsidRPr="00873E68" w:rsidRDefault="00930652" w:rsidP="00930652">
      <w:pPr>
        <w:spacing w:line="264" w:lineRule="auto"/>
        <w:ind w:firstLine="600"/>
        <w:jc w:val="both"/>
      </w:pPr>
      <w:r w:rsidRPr="00873E68">
        <w:rPr>
          <w:color w:val="000000"/>
        </w:rPr>
        <w:t xml:space="preserve">Целями изучения информатики на уровне основного общего образования являются: </w:t>
      </w:r>
    </w:p>
    <w:p w14:paraId="1CF9F47A" w14:textId="77777777" w:rsidR="00930652" w:rsidRPr="00873E68" w:rsidRDefault="00930652" w:rsidP="00930652">
      <w:pPr>
        <w:spacing w:line="264" w:lineRule="auto"/>
        <w:ind w:firstLine="600"/>
        <w:jc w:val="both"/>
      </w:pPr>
      <w:r w:rsidRPr="00873E68">
        <w:rPr>
          <w:color w:val="000000"/>
        </w:rPr>
        <w:t xml:space="preserve">формирование основ мировоззрения, соответствующего современному уровню развития науки </w:t>
      </w:r>
      <w:r w:rsidRPr="00873E68">
        <w:rPr>
          <w:color w:val="000000"/>
        </w:rPr>
        <w:lastRenderedPageBreak/>
        <w:t>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3C24C051" w14:textId="77777777" w:rsidR="00930652" w:rsidRPr="00873E68" w:rsidRDefault="00930652" w:rsidP="00930652">
      <w:pPr>
        <w:spacing w:line="264" w:lineRule="auto"/>
        <w:ind w:firstLine="600"/>
        <w:jc w:val="both"/>
      </w:pPr>
      <w:r w:rsidRPr="00873E68">
        <w:rPr>
          <w:color w:val="000000"/>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68F2AEA7" w14:textId="77777777" w:rsidR="00930652" w:rsidRPr="00873E68" w:rsidRDefault="00930652" w:rsidP="00930652">
      <w:pPr>
        <w:spacing w:line="264" w:lineRule="auto"/>
        <w:ind w:firstLine="600"/>
        <w:jc w:val="both"/>
      </w:pPr>
      <w:r w:rsidRPr="00873E68">
        <w:rPr>
          <w:color w:val="000000"/>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41232498" w14:textId="77777777" w:rsidR="00930652" w:rsidRPr="00873E68" w:rsidRDefault="00930652" w:rsidP="00930652">
      <w:pPr>
        <w:spacing w:line="264" w:lineRule="auto"/>
        <w:ind w:firstLine="600"/>
        <w:jc w:val="both"/>
      </w:pPr>
      <w:r w:rsidRPr="00873E68">
        <w:rPr>
          <w:color w:val="000000"/>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7C3FB295" w14:textId="77777777" w:rsidR="00930652" w:rsidRPr="00873E68" w:rsidRDefault="00930652" w:rsidP="00930652">
      <w:pPr>
        <w:spacing w:line="264" w:lineRule="auto"/>
        <w:ind w:firstLine="600"/>
        <w:jc w:val="both"/>
      </w:pPr>
      <w:r w:rsidRPr="00873E68">
        <w:rPr>
          <w:color w:val="000000"/>
        </w:rPr>
        <w:t>Информатика в основном общем образовании отражает:</w:t>
      </w:r>
    </w:p>
    <w:p w14:paraId="32B2F664" w14:textId="77777777" w:rsidR="00930652" w:rsidRPr="00873E68" w:rsidRDefault="00930652" w:rsidP="00930652">
      <w:pPr>
        <w:spacing w:line="264" w:lineRule="auto"/>
        <w:ind w:firstLine="600"/>
        <w:jc w:val="both"/>
      </w:pPr>
      <w:r w:rsidRPr="00873E68">
        <w:rPr>
          <w:color w:val="000000"/>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16A32256" w14:textId="77777777" w:rsidR="00930652" w:rsidRPr="00873E68" w:rsidRDefault="00930652" w:rsidP="00930652">
      <w:pPr>
        <w:spacing w:line="264" w:lineRule="auto"/>
        <w:ind w:firstLine="600"/>
        <w:jc w:val="both"/>
      </w:pPr>
      <w:r w:rsidRPr="00873E68">
        <w:rPr>
          <w:color w:val="000000"/>
        </w:rPr>
        <w:t>основные области применения информатики, прежде всего информационные технологии, управление и социальную сферу;</w:t>
      </w:r>
    </w:p>
    <w:p w14:paraId="0B690613" w14:textId="77777777" w:rsidR="00930652" w:rsidRPr="00873E68" w:rsidRDefault="00930652" w:rsidP="00930652">
      <w:pPr>
        <w:spacing w:line="264" w:lineRule="auto"/>
        <w:ind w:firstLine="600"/>
        <w:jc w:val="both"/>
      </w:pPr>
      <w:r w:rsidRPr="00873E68">
        <w:rPr>
          <w:color w:val="000000"/>
        </w:rPr>
        <w:t>междисциплинарный характер информатики и информационной деятельности.</w:t>
      </w:r>
    </w:p>
    <w:p w14:paraId="571ACFA8" w14:textId="77777777" w:rsidR="00930652" w:rsidRPr="00873E68" w:rsidRDefault="00930652" w:rsidP="00930652">
      <w:pPr>
        <w:spacing w:line="264" w:lineRule="auto"/>
        <w:ind w:firstLine="600"/>
        <w:jc w:val="both"/>
      </w:pPr>
      <w:r w:rsidRPr="00873E68">
        <w:rPr>
          <w:color w:val="000000"/>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3A9D482F" w14:textId="77777777" w:rsidR="00930652" w:rsidRPr="00873E68" w:rsidRDefault="00930652" w:rsidP="00930652">
      <w:pPr>
        <w:spacing w:line="264" w:lineRule="auto"/>
        <w:ind w:firstLine="600"/>
        <w:jc w:val="both"/>
      </w:pPr>
      <w:r w:rsidRPr="00873E68">
        <w:rPr>
          <w:color w:val="000000"/>
        </w:rPr>
        <w:t xml:space="preserve">Основные задачи учебного предмета «Информатика» – сформировать у обучающихся: </w:t>
      </w:r>
    </w:p>
    <w:p w14:paraId="3EE6F8FC" w14:textId="77777777" w:rsidR="00930652" w:rsidRPr="00873E68" w:rsidRDefault="00930652" w:rsidP="00930652">
      <w:pPr>
        <w:spacing w:line="264" w:lineRule="auto"/>
        <w:ind w:firstLine="600"/>
        <w:jc w:val="both"/>
      </w:pPr>
      <w:r w:rsidRPr="00873E68">
        <w:rPr>
          <w:color w:val="000000"/>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3DEAA115" w14:textId="77777777" w:rsidR="00930652" w:rsidRPr="00873E68" w:rsidRDefault="00930652" w:rsidP="00930652">
      <w:pPr>
        <w:spacing w:line="264" w:lineRule="auto"/>
        <w:ind w:firstLine="600"/>
        <w:jc w:val="both"/>
      </w:pPr>
      <w:r w:rsidRPr="00873E68">
        <w:rPr>
          <w:color w:val="000000"/>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6D326BAE" w14:textId="77777777" w:rsidR="00930652" w:rsidRPr="00873E68" w:rsidRDefault="00930652" w:rsidP="00930652">
      <w:pPr>
        <w:spacing w:line="264" w:lineRule="auto"/>
        <w:ind w:firstLine="600"/>
        <w:jc w:val="both"/>
      </w:pPr>
      <w:r w:rsidRPr="00873E68">
        <w:rPr>
          <w:color w:val="000000"/>
        </w:rPr>
        <w:t>базовые знания об информационном моделировании, в том числе о математическом моделировании;</w:t>
      </w:r>
    </w:p>
    <w:p w14:paraId="4259F63C" w14:textId="77777777" w:rsidR="00930652" w:rsidRPr="00873E68" w:rsidRDefault="00930652" w:rsidP="00930652">
      <w:pPr>
        <w:spacing w:line="264" w:lineRule="auto"/>
        <w:ind w:firstLine="600"/>
        <w:jc w:val="both"/>
      </w:pPr>
      <w:r w:rsidRPr="00873E68">
        <w:rPr>
          <w:color w:val="000000"/>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104837BD" w14:textId="77777777" w:rsidR="00930652" w:rsidRPr="00873E68" w:rsidRDefault="00930652" w:rsidP="00930652">
      <w:pPr>
        <w:spacing w:line="264" w:lineRule="auto"/>
        <w:ind w:firstLine="600"/>
        <w:jc w:val="both"/>
      </w:pPr>
      <w:r w:rsidRPr="00873E68">
        <w:rPr>
          <w:color w:val="000000"/>
        </w:rPr>
        <w:t>умения и навыки составления простых программ по построенному алгоритму на одном из языков программирования высокого уровня;</w:t>
      </w:r>
    </w:p>
    <w:p w14:paraId="3D8EFC44" w14:textId="77777777" w:rsidR="00930652" w:rsidRPr="00873E68" w:rsidRDefault="00930652" w:rsidP="00930652">
      <w:pPr>
        <w:spacing w:line="264" w:lineRule="auto"/>
        <w:ind w:firstLine="600"/>
        <w:jc w:val="both"/>
      </w:pPr>
      <w:r w:rsidRPr="00873E68">
        <w:rPr>
          <w:color w:val="000000"/>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14:paraId="317095CB" w14:textId="77777777" w:rsidR="00930652" w:rsidRPr="00873E68" w:rsidRDefault="00930652" w:rsidP="00930652">
      <w:pPr>
        <w:spacing w:line="264" w:lineRule="auto"/>
        <w:ind w:firstLine="600"/>
        <w:jc w:val="both"/>
      </w:pPr>
      <w:r w:rsidRPr="00873E68">
        <w:rPr>
          <w:color w:val="000000"/>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472F6576" w14:textId="77777777" w:rsidR="00930652" w:rsidRPr="00873E68" w:rsidRDefault="00930652" w:rsidP="00930652">
      <w:pPr>
        <w:spacing w:line="264" w:lineRule="auto"/>
        <w:ind w:firstLine="600"/>
        <w:jc w:val="both"/>
      </w:pPr>
      <w:r w:rsidRPr="00873E68">
        <w:rPr>
          <w:color w:val="000000"/>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00543C1C" w14:textId="77777777" w:rsidR="00930652" w:rsidRPr="00873E68" w:rsidRDefault="00930652" w:rsidP="00930652">
      <w:pPr>
        <w:spacing w:line="264" w:lineRule="auto"/>
        <w:ind w:firstLine="600"/>
        <w:jc w:val="both"/>
      </w:pPr>
      <w:r w:rsidRPr="00873E68">
        <w:rPr>
          <w:color w:val="000000"/>
        </w:rPr>
        <w:t>цифровая грамотность;</w:t>
      </w:r>
    </w:p>
    <w:p w14:paraId="3A92A24A" w14:textId="77777777" w:rsidR="00930652" w:rsidRPr="00873E68" w:rsidRDefault="00930652" w:rsidP="00930652">
      <w:pPr>
        <w:spacing w:line="264" w:lineRule="auto"/>
        <w:ind w:firstLine="600"/>
        <w:jc w:val="both"/>
      </w:pPr>
      <w:r w:rsidRPr="00873E68">
        <w:rPr>
          <w:color w:val="000000"/>
        </w:rPr>
        <w:t>теоретические основы информатики;</w:t>
      </w:r>
    </w:p>
    <w:p w14:paraId="2668B97E" w14:textId="77777777" w:rsidR="00930652" w:rsidRPr="00873E68" w:rsidRDefault="00930652" w:rsidP="00930652">
      <w:pPr>
        <w:spacing w:line="264" w:lineRule="auto"/>
        <w:ind w:firstLine="600"/>
        <w:jc w:val="both"/>
      </w:pPr>
      <w:r w:rsidRPr="00873E68">
        <w:rPr>
          <w:color w:val="000000"/>
        </w:rPr>
        <w:t>алгоритмы и программирование;</w:t>
      </w:r>
    </w:p>
    <w:p w14:paraId="1AA0D903" w14:textId="77777777" w:rsidR="00930652" w:rsidRPr="00873E68" w:rsidRDefault="00930652" w:rsidP="00930652">
      <w:pPr>
        <w:spacing w:line="264" w:lineRule="auto"/>
        <w:ind w:firstLine="600"/>
        <w:jc w:val="both"/>
      </w:pPr>
      <w:r w:rsidRPr="00873E68">
        <w:rPr>
          <w:color w:val="000000"/>
        </w:rPr>
        <w:t>информационные технологии.</w:t>
      </w:r>
    </w:p>
    <w:p w14:paraId="27B21172" w14:textId="77777777" w:rsidR="00930652" w:rsidRPr="00873E68" w:rsidRDefault="00930652" w:rsidP="00930652">
      <w:pPr>
        <w:spacing w:line="264" w:lineRule="auto"/>
        <w:ind w:firstLine="600"/>
        <w:jc w:val="both"/>
      </w:pPr>
      <w:r w:rsidRPr="00873E68">
        <w:rPr>
          <w:color w:val="000000"/>
        </w:rPr>
        <w:t>‌</w:t>
      </w:r>
      <w:bookmarkStart w:id="5" w:name="9c77c369-253a-42d0-9f35-54c4c9eeb23c"/>
      <w:r w:rsidRPr="00873E68">
        <w:rPr>
          <w:color w:val="000000"/>
        </w:rPr>
        <w:t>На изучение информатики на базовом уровне отводится 102 часа: в 7 классе – 34 часа (1 час в неделю), в 8 классе – 34 часа (1 час в неделю), в 9 классе – 34 часа (1 час в неделю).</w:t>
      </w:r>
      <w:bookmarkEnd w:id="5"/>
      <w:r w:rsidRPr="00873E68">
        <w:rPr>
          <w:color w:val="000000"/>
        </w:rPr>
        <w:t>‌‌</w:t>
      </w:r>
    </w:p>
    <w:p w14:paraId="75541595" w14:textId="77777777" w:rsidR="00930652" w:rsidRPr="00873E68" w:rsidRDefault="00930652" w:rsidP="00930652">
      <w:pPr>
        <w:spacing w:line="264" w:lineRule="auto"/>
        <w:ind w:left="120"/>
        <w:jc w:val="both"/>
      </w:pPr>
      <w:r w:rsidRPr="00873E68">
        <w:rPr>
          <w:color w:val="000000"/>
        </w:rPr>
        <w:t>​</w:t>
      </w:r>
      <w:r w:rsidRPr="00873E68">
        <w:rPr>
          <w:b/>
          <w:color w:val="000000"/>
        </w:rPr>
        <w:t xml:space="preserve"> СОДЕРЖАНИЕ ОБУЧЕНИЯ</w:t>
      </w:r>
    </w:p>
    <w:p w14:paraId="35CCE6CC" w14:textId="77777777" w:rsidR="00930652" w:rsidRPr="00873E68" w:rsidRDefault="00930652" w:rsidP="00930652">
      <w:pPr>
        <w:spacing w:line="264" w:lineRule="auto"/>
        <w:ind w:left="120"/>
        <w:jc w:val="both"/>
      </w:pPr>
    </w:p>
    <w:p w14:paraId="10BEE8B8" w14:textId="77777777" w:rsidR="00930652" w:rsidRPr="00873E68" w:rsidRDefault="00930652" w:rsidP="00930652">
      <w:pPr>
        <w:spacing w:line="264" w:lineRule="auto"/>
        <w:ind w:left="120"/>
        <w:jc w:val="both"/>
      </w:pPr>
      <w:r w:rsidRPr="00873E68">
        <w:rPr>
          <w:b/>
          <w:color w:val="000000"/>
        </w:rPr>
        <w:t>7 КЛАСС</w:t>
      </w:r>
    </w:p>
    <w:p w14:paraId="06F28EB3" w14:textId="77777777" w:rsidR="00930652" w:rsidRPr="00873E68" w:rsidRDefault="00930652" w:rsidP="00930652">
      <w:pPr>
        <w:spacing w:line="264" w:lineRule="auto"/>
        <w:ind w:left="120"/>
        <w:jc w:val="both"/>
      </w:pPr>
    </w:p>
    <w:p w14:paraId="225910D1" w14:textId="77777777" w:rsidR="00930652" w:rsidRPr="00873E68" w:rsidRDefault="00930652" w:rsidP="00930652">
      <w:pPr>
        <w:spacing w:line="264" w:lineRule="auto"/>
        <w:ind w:firstLine="600"/>
        <w:jc w:val="both"/>
      </w:pPr>
      <w:r w:rsidRPr="00873E68">
        <w:rPr>
          <w:b/>
          <w:color w:val="000000"/>
        </w:rPr>
        <w:t>Цифровая грамотность</w:t>
      </w:r>
    </w:p>
    <w:p w14:paraId="4DE6E6B6" w14:textId="77777777" w:rsidR="00930652" w:rsidRPr="00873E68" w:rsidRDefault="00930652" w:rsidP="00930652">
      <w:pPr>
        <w:spacing w:line="264" w:lineRule="auto"/>
        <w:ind w:firstLine="600"/>
        <w:jc w:val="both"/>
      </w:pPr>
      <w:r w:rsidRPr="00873E68">
        <w:rPr>
          <w:b/>
          <w:color w:val="000000"/>
        </w:rPr>
        <w:t>Компьютер – универсальное устройство обработки данных</w:t>
      </w:r>
    </w:p>
    <w:p w14:paraId="2E2DA438" w14:textId="77777777" w:rsidR="00930652" w:rsidRPr="00873E68" w:rsidRDefault="00930652" w:rsidP="00930652">
      <w:pPr>
        <w:spacing w:line="264" w:lineRule="auto"/>
        <w:ind w:firstLine="600"/>
        <w:jc w:val="both"/>
      </w:pPr>
      <w:r w:rsidRPr="00873E68">
        <w:rPr>
          <w:color w:val="000000"/>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2801B27D" w14:textId="77777777" w:rsidR="00930652" w:rsidRPr="00873E68" w:rsidRDefault="00930652" w:rsidP="00930652">
      <w:pPr>
        <w:spacing w:line="264" w:lineRule="auto"/>
        <w:ind w:firstLine="600"/>
        <w:jc w:val="both"/>
      </w:pPr>
      <w:r w:rsidRPr="00873E68">
        <w:rPr>
          <w:color w:val="000000"/>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64293D73" w14:textId="77777777" w:rsidR="00930652" w:rsidRPr="00873E68" w:rsidRDefault="00930652" w:rsidP="00930652">
      <w:pPr>
        <w:spacing w:line="264" w:lineRule="auto"/>
        <w:ind w:firstLine="600"/>
        <w:jc w:val="both"/>
      </w:pPr>
      <w:r w:rsidRPr="00873E68">
        <w:rPr>
          <w:color w:val="000000"/>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1D274F07" w14:textId="77777777" w:rsidR="00930652" w:rsidRPr="00873E68" w:rsidRDefault="00930652" w:rsidP="00930652">
      <w:pPr>
        <w:spacing w:line="264" w:lineRule="auto"/>
        <w:ind w:firstLine="600"/>
        <w:jc w:val="both"/>
      </w:pPr>
      <w:r w:rsidRPr="00873E68">
        <w:rPr>
          <w:color w:val="000000"/>
        </w:rPr>
        <w:t>Параллельные вычисления.</w:t>
      </w:r>
    </w:p>
    <w:p w14:paraId="080F88C0" w14:textId="77777777" w:rsidR="00930652" w:rsidRPr="00873E68" w:rsidRDefault="00930652" w:rsidP="00930652">
      <w:pPr>
        <w:spacing w:line="264" w:lineRule="auto"/>
        <w:ind w:firstLine="600"/>
        <w:jc w:val="both"/>
      </w:pPr>
      <w:r w:rsidRPr="00873E68">
        <w:rPr>
          <w:color w:val="000000"/>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56FDF2FC" w14:textId="77777777" w:rsidR="00930652" w:rsidRPr="00873E68" w:rsidRDefault="00930652" w:rsidP="00930652">
      <w:pPr>
        <w:spacing w:line="264" w:lineRule="auto"/>
        <w:ind w:firstLine="600"/>
        <w:jc w:val="both"/>
      </w:pPr>
      <w:r w:rsidRPr="00873E68">
        <w:rPr>
          <w:color w:val="000000"/>
        </w:rPr>
        <w:t>Техника безопасности и правила работы на компьютере.</w:t>
      </w:r>
    </w:p>
    <w:p w14:paraId="675F8117" w14:textId="77777777" w:rsidR="00930652" w:rsidRPr="00873E68" w:rsidRDefault="00930652" w:rsidP="00930652">
      <w:pPr>
        <w:spacing w:line="264" w:lineRule="auto"/>
        <w:ind w:firstLine="600"/>
        <w:jc w:val="both"/>
      </w:pPr>
      <w:r w:rsidRPr="00873E68">
        <w:rPr>
          <w:b/>
          <w:color w:val="000000"/>
        </w:rPr>
        <w:t>Программы и данные</w:t>
      </w:r>
    </w:p>
    <w:p w14:paraId="55E83D80" w14:textId="77777777" w:rsidR="00930652" w:rsidRPr="00873E68" w:rsidRDefault="00930652" w:rsidP="00930652">
      <w:pPr>
        <w:spacing w:line="264" w:lineRule="auto"/>
        <w:ind w:firstLine="600"/>
        <w:jc w:val="both"/>
      </w:pPr>
      <w:r w:rsidRPr="00873E68">
        <w:rPr>
          <w:color w:val="000000"/>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498C31CA" w14:textId="77777777" w:rsidR="00930652" w:rsidRPr="00873E68" w:rsidRDefault="00930652" w:rsidP="00930652">
      <w:pPr>
        <w:spacing w:line="264" w:lineRule="auto"/>
        <w:ind w:firstLine="600"/>
        <w:jc w:val="both"/>
      </w:pPr>
      <w:r w:rsidRPr="00873E68">
        <w:rPr>
          <w:color w:val="000000"/>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225EE781" w14:textId="77777777" w:rsidR="00930652" w:rsidRPr="00873E68" w:rsidRDefault="00930652" w:rsidP="00930652">
      <w:pPr>
        <w:spacing w:line="264" w:lineRule="auto"/>
        <w:ind w:firstLine="600"/>
        <w:jc w:val="both"/>
      </w:pPr>
      <w:r w:rsidRPr="00873E68">
        <w:rPr>
          <w:color w:val="000000"/>
        </w:rPr>
        <w:t>Компьютерные вирусы и другие вредоносные программы. Программы для защиты от вирусов.</w:t>
      </w:r>
    </w:p>
    <w:p w14:paraId="2DE40087" w14:textId="77777777" w:rsidR="00930652" w:rsidRPr="00873E68" w:rsidRDefault="00930652" w:rsidP="00930652">
      <w:pPr>
        <w:spacing w:line="264" w:lineRule="auto"/>
        <w:ind w:firstLine="600"/>
        <w:jc w:val="both"/>
      </w:pPr>
      <w:r w:rsidRPr="00873E68">
        <w:rPr>
          <w:b/>
          <w:color w:val="000000"/>
        </w:rPr>
        <w:t>Компьютерные сети</w:t>
      </w:r>
    </w:p>
    <w:p w14:paraId="1EF50B85" w14:textId="77777777" w:rsidR="00930652" w:rsidRPr="00873E68" w:rsidRDefault="00930652" w:rsidP="00930652">
      <w:pPr>
        <w:spacing w:line="264" w:lineRule="auto"/>
        <w:ind w:firstLine="600"/>
        <w:jc w:val="both"/>
      </w:pPr>
      <w:r w:rsidRPr="00873E68">
        <w:rPr>
          <w:color w:val="000000"/>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39C7A3F1" w14:textId="77777777" w:rsidR="00930652" w:rsidRPr="00873E68" w:rsidRDefault="00930652" w:rsidP="00930652">
      <w:pPr>
        <w:spacing w:line="264" w:lineRule="auto"/>
        <w:ind w:firstLine="600"/>
        <w:jc w:val="both"/>
      </w:pPr>
      <w:r w:rsidRPr="00873E68">
        <w:rPr>
          <w:color w:val="000000"/>
        </w:rPr>
        <w:t>Современные сервисы интернет-коммуникаций.</w:t>
      </w:r>
    </w:p>
    <w:p w14:paraId="3AE917FD" w14:textId="77777777" w:rsidR="00930652" w:rsidRPr="00873E68" w:rsidRDefault="00930652" w:rsidP="00930652">
      <w:pPr>
        <w:spacing w:line="264" w:lineRule="auto"/>
        <w:ind w:firstLine="600"/>
        <w:jc w:val="both"/>
      </w:pPr>
      <w:r w:rsidRPr="00873E68">
        <w:rPr>
          <w:color w:val="000000"/>
        </w:rPr>
        <w:t>Сетевой этикет, базовые нормы информационной этики и права при работе в Интернете. Стратегии безопасного поведения в Интернете.</w:t>
      </w:r>
    </w:p>
    <w:p w14:paraId="1B4A0AAC" w14:textId="77777777" w:rsidR="00930652" w:rsidRPr="00873E68" w:rsidRDefault="00930652" w:rsidP="00930652">
      <w:pPr>
        <w:spacing w:line="264" w:lineRule="auto"/>
        <w:ind w:firstLine="600"/>
        <w:jc w:val="both"/>
      </w:pPr>
      <w:r w:rsidRPr="00873E68">
        <w:rPr>
          <w:b/>
          <w:color w:val="000000"/>
        </w:rPr>
        <w:t>Теоретические основы информатики</w:t>
      </w:r>
    </w:p>
    <w:p w14:paraId="02882016" w14:textId="77777777" w:rsidR="00930652" w:rsidRPr="00873E68" w:rsidRDefault="00930652" w:rsidP="00930652">
      <w:pPr>
        <w:spacing w:line="264" w:lineRule="auto"/>
        <w:ind w:firstLine="600"/>
        <w:jc w:val="both"/>
      </w:pPr>
      <w:r w:rsidRPr="00873E68">
        <w:rPr>
          <w:b/>
          <w:color w:val="000000"/>
        </w:rPr>
        <w:t>Информация и информационные процессы</w:t>
      </w:r>
    </w:p>
    <w:p w14:paraId="3B4396ED" w14:textId="77777777" w:rsidR="00930652" w:rsidRPr="00873E68" w:rsidRDefault="00930652" w:rsidP="00930652">
      <w:pPr>
        <w:spacing w:line="264" w:lineRule="auto"/>
        <w:ind w:firstLine="600"/>
        <w:jc w:val="both"/>
      </w:pPr>
      <w:r w:rsidRPr="00873E68">
        <w:rPr>
          <w:color w:val="000000"/>
        </w:rPr>
        <w:t>Информация – одно из основных понятий современной науки.</w:t>
      </w:r>
    </w:p>
    <w:p w14:paraId="2B01DF03" w14:textId="77777777" w:rsidR="00930652" w:rsidRPr="00873E68" w:rsidRDefault="00930652" w:rsidP="00930652">
      <w:pPr>
        <w:spacing w:line="264" w:lineRule="auto"/>
        <w:ind w:firstLine="600"/>
        <w:jc w:val="both"/>
      </w:pPr>
      <w:r w:rsidRPr="00873E68">
        <w:rPr>
          <w:color w:val="000000"/>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01D54990" w14:textId="77777777" w:rsidR="00930652" w:rsidRPr="00873E68" w:rsidRDefault="00930652" w:rsidP="00930652">
      <w:pPr>
        <w:spacing w:line="264" w:lineRule="auto"/>
        <w:ind w:firstLine="600"/>
        <w:jc w:val="both"/>
      </w:pPr>
      <w:r w:rsidRPr="00873E68">
        <w:rPr>
          <w:color w:val="000000"/>
        </w:rPr>
        <w:t>Дискретность данных. Возможность описания непрерывных объектов и процессов с помощью дискретных данных.</w:t>
      </w:r>
    </w:p>
    <w:p w14:paraId="6E73DA1F" w14:textId="77777777" w:rsidR="00930652" w:rsidRPr="00873E68" w:rsidRDefault="00930652" w:rsidP="00930652">
      <w:pPr>
        <w:spacing w:line="264" w:lineRule="auto"/>
        <w:ind w:firstLine="600"/>
        <w:jc w:val="both"/>
      </w:pPr>
      <w:r w:rsidRPr="00873E68">
        <w:rPr>
          <w:color w:val="000000"/>
        </w:rPr>
        <w:t>Информационные процессы – процессы, связанные с хранением, преобразованием и передачей данных.</w:t>
      </w:r>
    </w:p>
    <w:p w14:paraId="6D83DC09" w14:textId="77777777" w:rsidR="00930652" w:rsidRPr="00873E68" w:rsidRDefault="00930652" w:rsidP="00930652">
      <w:pPr>
        <w:spacing w:line="264" w:lineRule="auto"/>
        <w:ind w:firstLine="600"/>
        <w:jc w:val="both"/>
      </w:pPr>
      <w:r w:rsidRPr="00873E68">
        <w:rPr>
          <w:b/>
          <w:color w:val="000000"/>
        </w:rPr>
        <w:t>Представление информации</w:t>
      </w:r>
    </w:p>
    <w:p w14:paraId="769D3117" w14:textId="77777777" w:rsidR="00930652" w:rsidRPr="00873E68" w:rsidRDefault="00930652" w:rsidP="00930652">
      <w:pPr>
        <w:spacing w:line="264" w:lineRule="auto"/>
        <w:ind w:firstLine="600"/>
        <w:jc w:val="both"/>
      </w:pPr>
      <w:r w:rsidRPr="00873E68">
        <w:rPr>
          <w:color w:val="000000"/>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077127E2" w14:textId="77777777" w:rsidR="00930652" w:rsidRPr="00873E68" w:rsidRDefault="00930652" w:rsidP="00930652">
      <w:pPr>
        <w:spacing w:line="264" w:lineRule="auto"/>
        <w:ind w:firstLine="600"/>
        <w:jc w:val="both"/>
      </w:pPr>
      <w:r w:rsidRPr="00873E68">
        <w:rPr>
          <w:color w:val="000000"/>
        </w:rPr>
        <w:t>Кодирование символов одного алфавита с помощью кодовых слов в другом алфавите, кодовая таблица, декодирование.</w:t>
      </w:r>
    </w:p>
    <w:p w14:paraId="1B13CB91" w14:textId="77777777" w:rsidR="00930652" w:rsidRPr="00873E68" w:rsidRDefault="00930652" w:rsidP="00930652">
      <w:pPr>
        <w:spacing w:line="264" w:lineRule="auto"/>
        <w:ind w:firstLine="600"/>
        <w:jc w:val="both"/>
      </w:pPr>
      <w:r w:rsidRPr="00873E68">
        <w:rPr>
          <w:color w:val="000000"/>
        </w:rPr>
        <w:t>Двоичный код. Представление данных в компьютере как текстов в двоичном алфавите.</w:t>
      </w:r>
    </w:p>
    <w:p w14:paraId="61753192" w14:textId="77777777" w:rsidR="00930652" w:rsidRPr="00873E68" w:rsidRDefault="00930652" w:rsidP="00930652">
      <w:pPr>
        <w:spacing w:line="264" w:lineRule="auto"/>
        <w:ind w:firstLine="600"/>
        <w:jc w:val="both"/>
      </w:pPr>
      <w:r w:rsidRPr="00873E68">
        <w:rPr>
          <w:color w:val="000000"/>
        </w:rPr>
        <w:t xml:space="preserve">Информационный объём данных. Бит – минимальная единица количества информации – двоичный </w:t>
      </w:r>
      <w:r w:rsidRPr="00873E68">
        <w:rPr>
          <w:color w:val="000000"/>
        </w:rPr>
        <w:lastRenderedPageBreak/>
        <w:t>разряд. Единицы измерения информационного объёма данных. Бит, байт, килобайт, мегабайт, гигабайт.</w:t>
      </w:r>
    </w:p>
    <w:p w14:paraId="67FB9B35" w14:textId="77777777" w:rsidR="00930652" w:rsidRPr="00873E68" w:rsidRDefault="00930652" w:rsidP="00930652">
      <w:pPr>
        <w:spacing w:line="264" w:lineRule="auto"/>
        <w:ind w:firstLine="600"/>
        <w:jc w:val="both"/>
      </w:pPr>
      <w:r w:rsidRPr="00873E68">
        <w:rPr>
          <w:color w:val="000000"/>
        </w:rPr>
        <w:t>Скорость передачи данных. Единицы скорости передачи данных.</w:t>
      </w:r>
    </w:p>
    <w:p w14:paraId="3A7E330B" w14:textId="77777777" w:rsidR="00930652" w:rsidRPr="00873E68" w:rsidRDefault="00930652" w:rsidP="00930652">
      <w:pPr>
        <w:spacing w:line="264" w:lineRule="auto"/>
        <w:ind w:firstLine="600"/>
        <w:jc w:val="both"/>
      </w:pPr>
      <w:r w:rsidRPr="00873E68">
        <w:rPr>
          <w:color w:val="000000"/>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16791154" w14:textId="77777777" w:rsidR="00930652" w:rsidRPr="00873E68" w:rsidRDefault="00930652" w:rsidP="00930652">
      <w:pPr>
        <w:spacing w:line="264" w:lineRule="auto"/>
        <w:ind w:firstLine="600"/>
        <w:jc w:val="both"/>
      </w:pPr>
      <w:r w:rsidRPr="00873E68">
        <w:rPr>
          <w:color w:val="000000"/>
        </w:rPr>
        <w:t>Искажение информации при передаче.</w:t>
      </w:r>
    </w:p>
    <w:p w14:paraId="3D9A7F4F" w14:textId="77777777" w:rsidR="00930652" w:rsidRPr="00873E68" w:rsidRDefault="00930652" w:rsidP="00930652">
      <w:pPr>
        <w:spacing w:line="264" w:lineRule="auto"/>
        <w:ind w:firstLine="600"/>
        <w:jc w:val="both"/>
      </w:pPr>
      <w:r w:rsidRPr="00873E68">
        <w:rPr>
          <w:color w:val="000000"/>
        </w:rPr>
        <w:t>Общее представление о цифровом представлении аудиовизуальных и других непрерывных данных.</w:t>
      </w:r>
    </w:p>
    <w:p w14:paraId="6B12D196" w14:textId="77777777" w:rsidR="00930652" w:rsidRPr="00873E68" w:rsidRDefault="00930652" w:rsidP="00930652">
      <w:pPr>
        <w:spacing w:line="264" w:lineRule="auto"/>
        <w:ind w:firstLine="600"/>
        <w:jc w:val="both"/>
      </w:pPr>
      <w:r w:rsidRPr="00873E68">
        <w:rPr>
          <w:color w:val="000000"/>
        </w:rPr>
        <w:t>Кодирование цвета. Цветовые модели. Модель RGB. Глубина кодирования. Палитра.</w:t>
      </w:r>
    </w:p>
    <w:p w14:paraId="4BFF6A2B" w14:textId="77777777" w:rsidR="00930652" w:rsidRPr="00873E68" w:rsidRDefault="00930652" w:rsidP="00930652">
      <w:pPr>
        <w:spacing w:line="264" w:lineRule="auto"/>
        <w:ind w:firstLine="600"/>
        <w:jc w:val="both"/>
      </w:pPr>
      <w:r w:rsidRPr="00873E68">
        <w:rPr>
          <w:color w:val="000000"/>
        </w:rPr>
        <w:t>Растровое и векторное представление изображений. Пиксель. Оценка информационного объёма графических данных для растрового изображения.</w:t>
      </w:r>
    </w:p>
    <w:p w14:paraId="2098C512" w14:textId="77777777" w:rsidR="00930652" w:rsidRPr="00873E68" w:rsidRDefault="00930652" w:rsidP="00930652">
      <w:pPr>
        <w:spacing w:line="264" w:lineRule="auto"/>
        <w:ind w:firstLine="600"/>
        <w:jc w:val="both"/>
      </w:pPr>
      <w:r w:rsidRPr="00873E68">
        <w:rPr>
          <w:color w:val="000000"/>
        </w:rPr>
        <w:t>Кодирование звука. Разрядность и частота записи. Количество каналов записи.</w:t>
      </w:r>
    </w:p>
    <w:p w14:paraId="1FCD0807" w14:textId="77777777" w:rsidR="00930652" w:rsidRPr="00873E68" w:rsidRDefault="00930652" w:rsidP="00930652">
      <w:pPr>
        <w:spacing w:line="264" w:lineRule="auto"/>
        <w:ind w:firstLine="600"/>
        <w:jc w:val="both"/>
      </w:pPr>
      <w:r w:rsidRPr="00873E68">
        <w:rPr>
          <w:color w:val="000000"/>
        </w:rPr>
        <w:t>Оценка количественных параметров, связанных с представлением и хранением звуковых файлов.</w:t>
      </w:r>
    </w:p>
    <w:p w14:paraId="17B9A8C5" w14:textId="77777777" w:rsidR="00930652" w:rsidRPr="00873E68" w:rsidRDefault="00930652" w:rsidP="00930652">
      <w:pPr>
        <w:spacing w:line="264" w:lineRule="auto"/>
        <w:ind w:firstLine="600"/>
        <w:jc w:val="both"/>
      </w:pPr>
      <w:r w:rsidRPr="00873E68">
        <w:rPr>
          <w:b/>
          <w:color w:val="000000"/>
        </w:rPr>
        <w:t>Информационные технологии</w:t>
      </w:r>
    </w:p>
    <w:p w14:paraId="488C5832" w14:textId="77777777" w:rsidR="00930652" w:rsidRPr="00873E68" w:rsidRDefault="00930652" w:rsidP="00930652">
      <w:pPr>
        <w:spacing w:line="264" w:lineRule="auto"/>
        <w:ind w:firstLine="600"/>
        <w:jc w:val="both"/>
      </w:pPr>
      <w:r w:rsidRPr="00873E68">
        <w:rPr>
          <w:b/>
          <w:color w:val="000000"/>
        </w:rPr>
        <w:t>Текстовые документы</w:t>
      </w:r>
    </w:p>
    <w:p w14:paraId="4B204CB5" w14:textId="77777777" w:rsidR="00930652" w:rsidRPr="00873E68" w:rsidRDefault="00930652" w:rsidP="00930652">
      <w:pPr>
        <w:spacing w:line="264" w:lineRule="auto"/>
        <w:ind w:firstLine="600"/>
        <w:jc w:val="both"/>
      </w:pPr>
      <w:r w:rsidRPr="00873E68">
        <w:rPr>
          <w:color w:val="000000"/>
        </w:rPr>
        <w:t>Текстовые документы и их структурные элементы (страница, абзац, строка, слово, символ).</w:t>
      </w:r>
    </w:p>
    <w:p w14:paraId="312B8DBA" w14:textId="77777777" w:rsidR="00930652" w:rsidRPr="00873E68" w:rsidRDefault="00930652" w:rsidP="00930652">
      <w:pPr>
        <w:spacing w:line="264" w:lineRule="auto"/>
        <w:ind w:firstLine="600"/>
        <w:jc w:val="both"/>
      </w:pPr>
      <w:r w:rsidRPr="00873E68">
        <w:rPr>
          <w:color w:val="000000"/>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6EE8E778" w14:textId="77777777" w:rsidR="00930652" w:rsidRPr="00873E68" w:rsidRDefault="00930652" w:rsidP="00930652">
      <w:pPr>
        <w:spacing w:line="264" w:lineRule="auto"/>
        <w:ind w:firstLine="600"/>
        <w:jc w:val="both"/>
      </w:pPr>
      <w:r w:rsidRPr="00873E68">
        <w:rPr>
          <w:color w:val="000000"/>
        </w:rPr>
        <w:t>Структурирование информации с помощью списков и таблиц. Многоуровневые списки. Добавление таблиц в текстовые документы.</w:t>
      </w:r>
    </w:p>
    <w:p w14:paraId="7804CAB2" w14:textId="77777777" w:rsidR="00930652" w:rsidRPr="00873E68" w:rsidRDefault="00930652" w:rsidP="00930652">
      <w:pPr>
        <w:spacing w:line="264" w:lineRule="auto"/>
        <w:ind w:firstLine="600"/>
        <w:jc w:val="both"/>
      </w:pPr>
      <w:r w:rsidRPr="00873E68">
        <w:rPr>
          <w:color w:val="000000"/>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6AE10247" w14:textId="77777777" w:rsidR="00930652" w:rsidRPr="00873E68" w:rsidRDefault="00930652" w:rsidP="00930652">
      <w:pPr>
        <w:spacing w:line="264" w:lineRule="auto"/>
        <w:ind w:firstLine="600"/>
        <w:jc w:val="both"/>
      </w:pPr>
      <w:r w:rsidRPr="00873E68">
        <w:rPr>
          <w:color w:val="000000"/>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Интернета для обработки текста.</w:t>
      </w:r>
    </w:p>
    <w:p w14:paraId="5521421F" w14:textId="77777777" w:rsidR="00930652" w:rsidRPr="00873E68" w:rsidRDefault="00930652" w:rsidP="00930652">
      <w:pPr>
        <w:spacing w:line="264" w:lineRule="auto"/>
        <w:ind w:firstLine="600"/>
        <w:jc w:val="both"/>
      </w:pPr>
      <w:r w:rsidRPr="00873E68">
        <w:rPr>
          <w:b/>
          <w:color w:val="000000"/>
        </w:rPr>
        <w:t>Компьютерная графика</w:t>
      </w:r>
    </w:p>
    <w:p w14:paraId="77F2817D" w14:textId="77777777" w:rsidR="00930652" w:rsidRPr="00873E68" w:rsidRDefault="00930652" w:rsidP="00930652">
      <w:pPr>
        <w:spacing w:line="264" w:lineRule="auto"/>
        <w:ind w:firstLine="600"/>
        <w:jc w:val="both"/>
      </w:pPr>
      <w:r w:rsidRPr="00873E68">
        <w:rPr>
          <w:color w:val="000000"/>
        </w:rPr>
        <w:t>Знакомство с графическими редакторами. Растровые рисунки. Использование графических примитивов.</w:t>
      </w:r>
    </w:p>
    <w:p w14:paraId="2D5E9DA2" w14:textId="77777777" w:rsidR="00930652" w:rsidRPr="00873E68" w:rsidRDefault="00930652" w:rsidP="00930652">
      <w:pPr>
        <w:spacing w:line="264" w:lineRule="auto"/>
        <w:ind w:firstLine="600"/>
        <w:jc w:val="both"/>
      </w:pPr>
      <w:r w:rsidRPr="00873E68">
        <w:rPr>
          <w:color w:val="000000"/>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21D22832" w14:textId="77777777" w:rsidR="00930652" w:rsidRPr="00873E68" w:rsidRDefault="00930652" w:rsidP="00930652">
      <w:pPr>
        <w:spacing w:line="264" w:lineRule="auto"/>
        <w:ind w:firstLine="600"/>
        <w:jc w:val="both"/>
      </w:pPr>
      <w:r w:rsidRPr="00873E68">
        <w:rPr>
          <w:color w:val="000000"/>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165CBF90" w14:textId="77777777" w:rsidR="00930652" w:rsidRPr="00873E68" w:rsidRDefault="00930652" w:rsidP="00930652">
      <w:pPr>
        <w:spacing w:line="264" w:lineRule="auto"/>
        <w:ind w:firstLine="600"/>
        <w:jc w:val="both"/>
      </w:pPr>
      <w:r w:rsidRPr="00873E68">
        <w:rPr>
          <w:b/>
          <w:color w:val="000000"/>
        </w:rPr>
        <w:t>Мультимедийные презентации</w:t>
      </w:r>
    </w:p>
    <w:p w14:paraId="7F2DB008" w14:textId="77777777" w:rsidR="00930652" w:rsidRPr="00873E68" w:rsidRDefault="00930652" w:rsidP="00930652">
      <w:pPr>
        <w:spacing w:line="264" w:lineRule="auto"/>
        <w:ind w:firstLine="600"/>
        <w:jc w:val="both"/>
      </w:pPr>
      <w:r w:rsidRPr="00873E68">
        <w:rPr>
          <w:color w:val="000000"/>
        </w:rPr>
        <w:t>Подготовка мультимедийных презентаций. Слайд. Добавление на слайд текста и изображений. Работа с несколькими слайдами.</w:t>
      </w:r>
    </w:p>
    <w:p w14:paraId="16C71001" w14:textId="77777777" w:rsidR="00930652" w:rsidRPr="00873E68" w:rsidRDefault="00930652" w:rsidP="00930652">
      <w:pPr>
        <w:spacing w:line="264" w:lineRule="auto"/>
        <w:ind w:firstLine="600"/>
        <w:jc w:val="both"/>
      </w:pPr>
      <w:r w:rsidRPr="00873E68">
        <w:rPr>
          <w:color w:val="000000"/>
        </w:rPr>
        <w:t>Добавление на слайд аудиовизуальных данных. Анимация. Гиперссылки.</w:t>
      </w:r>
    </w:p>
    <w:p w14:paraId="6DBDBBD2" w14:textId="77777777" w:rsidR="00930652" w:rsidRPr="00873E68" w:rsidRDefault="00930652" w:rsidP="00930652">
      <w:pPr>
        <w:spacing w:line="264" w:lineRule="auto"/>
        <w:ind w:left="120"/>
        <w:jc w:val="both"/>
      </w:pPr>
    </w:p>
    <w:p w14:paraId="22DB4FBE" w14:textId="77777777" w:rsidR="00930652" w:rsidRPr="00873E68" w:rsidRDefault="00930652" w:rsidP="00930652">
      <w:pPr>
        <w:spacing w:line="264" w:lineRule="auto"/>
        <w:ind w:left="120"/>
        <w:jc w:val="both"/>
      </w:pPr>
      <w:r w:rsidRPr="00873E68">
        <w:rPr>
          <w:b/>
          <w:color w:val="000000"/>
        </w:rPr>
        <w:t>8 КЛАСС</w:t>
      </w:r>
    </w:p>
    <w:p w14:paraId="528EE797" w14:textId="77777777" w:rsidR="00930652" w:rsidRPr="00873E68" w:rsidRDefault="00930652" w:rsidP="00930652">
      <w:pPr>
        <w:spacing w:line="264" w:lineRule="auto"/>
        <w:ind w:left="120"/>
        <w:jc w:val="both"/>
      </w:pPr>
    </w:p>
    <w:p w14:paraId="4F577534" w14:textId="77777777" w:rsidR="00930652" w:rsidRPr="00873E68" w:rsidRDefault="00930652" w:rsidP="00930652">
      <w:pPr>
        <w:spacing w:line="264" w:lineRule="auto"/>
        <w:ind w:firstLine="600"/>
        <w:jc w:val="both"/>
      </w:pPr>
      <w:r w:rsidRPr="00873E68">
        <w:rPr>
          <w:b/>
          <w:color w:val="000000"/>
        </w:rPr>
        <w:t>Теоретические основы информатики</w:t>
      </w:r>
    </w:p>
    <w:p w14:paraId="69383490" w14:textId="77777777" w:rsidR="00930652" w:rsidRPr="00873E68" w:rsidRDefault="00930652" w:rsidP="00930652">
      <w:pPr>
        <w:spacing w:line="264" w:lineRule="auto"/>
        <w:ind w:firstLine="600"/>
        <w:jc w:val="both"/>
      </w:pPr>
      <w:r w:rsidRPr="00873E68">
        <w:rPr>
          <w:b/>
          <w:color w:val="000000"/>
        </w:rPr>
        <w:t>Системы счисления</w:t>
      </w:r>
    </w:p>
    <w:p w14:paraId="2C456F00" w14:textId="77777777" w:rsidR="00930652" w:rsidRPr="00873E68" w:rsidRDefault="00930652" w:rsidP="00930652">
      <w:pPr>
        <w:spacing w:line="264" w:lineRule="auto"/>
        <w:ind w:firstLine="600"/>
        <w:jc w:val="both"/>
      </w:pPr>
      <w:r w:rsidRPr="00873E68">
        <w:rPr>
          <w:color w:val="000000"/>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7EC0220C" w14:textId="77777777" w:rsidR="00930652" w:rsidRPr="00873E68" w:rsidRDefault="00930652" w:rsidP="00930652">
      <w:pPr>
        <w:spacing w:line="264" w:lineRule="auto"/>
        <w:ind w:firstLine="600"/>
        <w:jc w:val="both"/>
      </w:pPr>
      <w:r w:rsidRPr="00873E68">
        <w:rPr>
          <w:color w:val="000000"/>
        </w:rPr>
        <w:t>Римская система счисления.</w:t>
      </w:r>
    </w:p>
    <w:p w14:paraId="2BE71867" w14:textId="77777777" w:rsidR="00930652" w:rsidRPr="00873E68" w:rsidRDefault="00930652" w:rsidP="00930652">
      <w:pPr>
        <w:spacing w:line="264" w:lineRule="auto"/>
        <w:ind w:firstLine="600"/>
        <w:jc w:val="both"/>
      </w:pPr>
      <w:r w:rsidRPr="00873E68">
        <w:rPr>
          <w:color w:val="000000"/>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5B9FEC93" w14:textId="77777777" w:rsidR="00930652" w:rsidRPr="00873E68" w:rsidRDefault="00930652" w:rsidP="00930652">
      <w:pPr>
        <w:spacing w:line="264" w:lineRule="auto"/>
        <w:ind w:firstLine="600"/>
        <w:jc w:val="both"/>
      </w:pPr>
      <w:r w:rsidRPr="00873E68">
        <w:rPr>
          <w:color w:val="000000"/>
        </w:rPr>
        <w:t>Арифметические операции в двоичной системе счисления.</w:t>
      </w:r>
    </w:p>
    <w:p w14:paraId="2143B658" w14:textId="77777777" w:rsidR="00930652" w:rsidRPr="00873E68" w:rsidRDefault="00930652" w:rsidP="00930652">
      <w:pPr>
        <w:spacing w:line="264" w:lineRule="auto"/>
        <w:ind w:firstLine="600"/>
        <w:jc w:val="both"/>
      </w:pPr>
      <w:r w:rsidRPr="00873E68">
        <w:rPr>
          <w:b/>
          <w:color w:val="000000"/>
        </w:rPr>
        <w:t>Элементы математической логики</w:t>
      </w:r>
    </w:p>
    <w:p w14:paraId="3DB719DF" w14:textId="77777777" w:rsidR="00930652" w:rsidRPr="00873E68" w:rsidRDefault="00930652" w:rsidP="00930652">
      <w:pPr>
        <w:spacing w:line="264" w:lineRule="auto"/>
        <w:ind w:firstLine="600"/>
        <w:jc w:val="both"/>
      </w:pPr>
      <w:r w:rsidRPr="00873E68">
        <w:rPr>
          <w:color w:val="000000"/>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w:t>
      </w:r>
      <w:r w:rsidRPr="00873E68">
        <w:rPr>
          <w:color w:val="000000"/>
        </w:rPr>
        <w:lastRenderedPageBreak/>
        <w:t>высказываний. Логические выражения. Правила записи логических выражений. Построение таблиц истинности логических выражений.</w:t>
      </w:r>
    </w:p>
    <w:p w14:paraId="346859ED" w14:textId="77777777" w:rsidR="00930652" w:rsidRPr="00873E68" w:rsidRDefault="00930652" w:rsidP="00930652">
      <w:pPr>
        <w:spacing w:line="264" w:lineRule="auto"/>
        <w:ind w:firstLine="600"/>
        <w:jc w:val="both"/>
      </w:pPr>
      <w:r w:rsidRPr="00873E68">
        <w:rPr>
          <w:color w:val="000000"/>
        </w:rPr>
        <w:t>Логические элементы. Знакомство с логическими основами компьютера.</w:t>
      </w:r>
    </w:p>
    <w:p w14:paraId="224EB1BD" w14:textId="77777777" w:rsidR="00930652" w:rsidRPr="00873E68" w:rsidRDefault="00930652" w:rsidP="00930652">
      <w:pPr>
        <w:spacing w:line="264" w:lineRule="auto"/>
        <w:ind w:firstLine="600"/>
        <w:jc w:val="both"/>
      </w:pPr>
      <w:r w:rsidRPr="00873E68">
        <w:rPr>
          <w:b/>
          <w:color w:val="000000"/>
        </w:rPr>
        <w:t>Алгоритмы и программирование</w:t>
      </w:r>
    </w:p>
    <w:p w14:paraId="400574EE" w14:textId="77777777" w:rsidR="00930652" w:rsidRPr="00873E68" w:rsidRDefault="00930652" w:rsidP="00930652">
      <w:pPr>
        <w:spacing w:line="264" w:lineRule="auto"/>
        <w:ind w:firstLine="600"/>
        <w:jc w:val="both"/>
      </w:pPr>
      <w:r w:rsidRPr="00873E68">
        <w:rPr>
          <w:b/>
          <w:color w:val="000000"/>
        </w:rPr>
        <w:t>Исполнители и алгоритмы. Алгоритмические конструкции</w:t>
      </w:r>
    </w:p>
    <w:p w14:paraId="2C639D10" w14:textId="77777777" w:rsidR="00930652" w:rsidRPr="00873E68" w:rsidRDefault="00930652" w:rsidP="00930652">
      <w:pPr>
        <w:spacing w:line="264" w:lineRule="auto"/>
        <w:ind w:firstLine="600"/>
        <w:jc w:val="both"/>
      </w:pPr>
      <w:r w:rsidRPr="00873E68">
        <w:rPr>
          <w:color w:val="000000"/>
        </w:rPr>
        <w:t>Понятие алгоритма. Исполнители алгоритмов. Алгоритм как план управления исполнителем.</w:t>
      </w:r>
    </w:p>
    <w:p w14:paraId="048D370C" w14:textId="77777777" w:rsidR="00930652" w:rsidRPr="00873E68" w:rsidRDefault="00930652" w:rsidP="00930652">
      <w:pPr>
        <w:spacing w:line="264" w:lineRule="auto"/>
        <w:ind w:firstLine="600"/>
        <w:jc w:val="both"/>
      </w:pPr>
      <w:r w:rsidRPr="00873E68">
        <w:rPr>
          <w:color w:val="000000"/>
        </w:rPr>
        <w:t>Свойства алгоритма. Способы записи алгоритма (словесный, в виде блок-схемы, программа).</w:t>
      </w:r>
    </w:p>
    <w:p w14:paraId="38857EBB" w14:textId="77777777" w:rsidR="00930652" w:rsidRPr="00873E68" w:rsidRDefault="00930652" w:rsidP="00930652">
      <w:pPr>
        <w:spacing w:line="264" w:lineRule="auto"/>
        <w:ind w:firstLine="600"/>
        <w:jc w:val="both"/>
      </w:pPr>
      <w:r w:rsidRPr="00873E68">
        <w:rPr>
          <w:color w:val="000000"/>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745BAEB0" w14:textId="77777777" w:rsidR="00930652" w:rsidRPr="00873E68" w:rsidRDefault="00930652" w:rsidP="00930652">
      <w:pPr>
        <w:spacing w:line="264" w:lineRule="auto"/>
        <w:ind w:firstLine="600"/>
        <w:jc w:val="both"/>
      </w:pPr>
      <w:r w:rsidRPr="00873E68">
        <w:rPr>
          <w:color w:val="000000"/>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7C497F35" w14:textId="77777777" w:rsidR="00930652" w:rsidRPr="00873E68" w:rsidRDefault="00930652" w:rsidP="00930652">
      <w:pPr>
        <w:spacing w:line="264" w:lineRule="auto"/>
        <w:ind w:firstLine="600"/>
        <w:jc w:val="both"/>
      </w:pPr>
      <w:r w:rsidRPr="00873E68">
        <w:rPr>
          <w:color w:val="000000"/>
        </w:rPr>
        <w:t>Конструкция «повторения»: циклы с заданным числом повторений, с условием выполнения, с переменной цикла.</w:t>
      </w:r>
    </w:p>
    <w:p w14:paraId="2AA21C66" w14:textId="77777777" w:rsidR="00930652" w:rsidRPr="00873E68" w:rsidRDefault="00930652" w:rsidP="00930652">
      <w:pPr>
        <w:spacing w:line="264" w:lineRule="auto"/>
        <w:ind w:firstLine="600"/>
        <w:jc w:val="both"/>
      </w:pPr>
      <w:r w:rsidRPr="00873E68">
        <w:rPr>
          <w:color w:val="000000"/>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2828508B" w14:textId="77777777" w:rsidR="00930652" w:rsidRPr="00873E68" w:rsidRDefault="00930652" w:rsidP="00930652">
      <w:pPr>
        <w:spacing w:line="264" w:lineRule="auto"/>
        <w:ind w:firstLine="600"/>
        <w:jc w:val="both"/>
      </w:pPr>
      <w:r w:rsidRPr="00873E68">
        <w:rPr>
          <w:b/>
          <w:color w:val="000000"/>
        </w:rPr>
        <w:t>Язык программирования</w:t>
      </w:r>
    </w:p>
    <w:p w14:paraId="2DA6B605" w14:textId="77777777" w:rsidR="00930652" w:rsidRPr="00873E68" w:rsidRDefault="00930652" w:rsidP="00930652">
      <w:pPr>
        <w:spacing w:line="264" w:lineRule="auto"/>
        <w:ind w:firstLine="600"/>
        <w:jc w:val="both"/>
      </w:pPr>
      <w:r w:rsidRPr="00873E68">
        <w:rPr>
          <w:color w:val="000000"/>
        </w:rPr>
        <w:t>Язык программирования (Python, C++, Паскаль, Java, C#, Школьный Алгоритмический Язык).</w:t>
      </w:r>
    </w:p>
    <w:p w14:paraId="6FA1A944" w14:textId="77777777" w:rsidR="00930652" w:rsidRPr="00873E68" w:rsidRDefault="00930652" w:rsidP="00930652">
      <w:pPr>
        <w:spacing w:line="264" w:lineRule="auto"/>
        <w:ind w:firstLine="600"/>
        <w:jc w:val="both"/>
      </w:pPr>
      <w:r w:rsidRPr="00873E68">
        <w:rPr>
          <w:color w:val="000000"/>
        </w:rPr>
        <w:t>Система программирования: редактор текста программ, транслятор, отладчик.</w:t>
      </w:r>
    </w:p>
    <w:p w14:paraId="27E79289" w14:textId="77777777" w:rsidR="00930652" w:rsidRPr="00873E68" w:rsidRDefault="00930652" w:rsidP="00930652">
      <w:pPr>
        <w:spacing w:line="264" w:lineRule="auto"/>
        <w:ind w:firstLine="600"/>
        <w:jc w:val="both"/>
      </w:pPr>
      <w:r w:rsidRPr="00873E68">
        <w:rPr>
          <w:color w:val="000000"/>
        </w:rPr>
        <w:t>Переменная: тип, имя, значение. Целые, вещественные и символьные переменные.</w:t>
      </w:r>
    </w:p>
    <w:p w14:paraId="79ED5CEB" w14:textId="77777777" w:rsidR="00930652" w:rsidRPr="00873E68" w:rsidRDefault="00930652" w:rsidP="00930652">
      <w:pPr>
        <w:spacing w:line="264" w:lineRule="auto"/>
        <w:ind w:firstLine="600"/>
        <w:jc w:val="both"/>
      </w:pPr>
      <w:r w:rsidRPr="00873E68">
        <w:rPr>
          <w:color w:val="000000"/>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2212AAB2" w14:textId="77777777" w:rsidR="00930652" w:rsidRPr="00873E68" w:rsidRDefault="00930652" w:rsidP="00930652">
      <w:pPr>
        <w:spacing w:line="264" w:lineRule="auto"/>
        <w:ind w:firstLine="600"/>
        <w:jc w:val="both"/>
      </w:pPr>
      <w:r w:rsidRPr="00873E68">
        <w:rPr>
          <w:color w:val="000000"/>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14:paraId="412B23F0" w14:textId="77777777" w:rsidR="00930652" w:rsidRPr="00873E68" w:rsidRDefault="00930652" w:rsidP="00930652">
      <w:pPr>
        <w:spacing w:line="264" w:lineRule="auto"/>
        <w:ind w:firstLine="600"/>
        <w:jc w:val="both"/>
      </w:pPr>
      <w:r w:rsidRPr="00873E68">
        <w:rPr>
          <w:color w:val="000000"/>
        </w:rPr>
        <w:t>Диалоговая отладка программ: пошаговое выполнение, просмотр значений величин, отладочный вывод, выбор точки останова.</w:t>
      </w:r>
    </w:p>
    <w:p w14:paraId="2F0E8DA6" w14:textId="77777777" w:rsidR="00930652" w:rsidRPr="00873E68" w:rsidRDefault="00930652" w:rsidP="00930652">
      <w:pPr>
        <w:spacing w:line="264" w:lineRule="auto"/>
        <w:ind w:firstLine="600"/>
        <w:jc w:val="both"/>
      </w:pPr>
      <w:r w:rsidRPr="00873E68">
        <w:rPr>
          <w:color w:val="000000"/>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5C5CDC84" w14:textId="77777777" w:rsidR="00930652" w:rsidRPr="00873E68" w:rsidRDefault="00930652" w:rsidP="00930652">
      <w:pPr>
        <w:spacing w:line="264" w:lineRule="auto"/>
        <w:ind w:firstLine="600"/>
        <w:jc w:val="both"/>
      </w:pPr>
      <w:r w:rsidRPr="00873E68">
        <w:rPr>
          <w:color w:val="000000"/>
        </w:rPr>
        <w:t>Цикл с переменной. Алгоритмы проверки делимости одного целого числа на другое, проверки натурального числа на простоту.</w:t>
      </w:r>
    </w:p>
    <w:p w14:paraId="71848B2B" w14:textId="77777777" w:rsidR="00930652" w:rsidRPr="00873E68" w:rsidRDefault="00930652" w:rsidP="00930652">
      <w:pPr>
        <w:spacing w:line="264" w:lineRule="auto"/>
        <w:ind w:firstLine="600"/>
        <w:jc w:val="both"/>
      </w:pPr>
      <w:r w:rsidRPr="00873E68">
        <w:rPr>
          <w:color w:val="000000"/>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04DBDAF3" w14:textId="77777777" w:rsidR="00930652" w:rsidRPr="00873E68" w:rsidRDefault="00930652" w:rsidP="00930652">
      <w:pPr>
        <w:spacing w:line="264" w:lineRule="auto"/>
        <w:ind w:firstLine="600"/>
        <w:jc w:val="both"/>
      </w:pPr>
      <w:r w:rsidRPr="00873E68">
        <w:rPr>
          <w:b/>
          <w:color w:val="000000"/>
        </w:rPr>
        <w:t>Анализ алгоритмов</w:t>
      </w:r>
    </w:p>
    <w:p w14:paraId="016B462B" w14:textId="77777777" w:rsidR="00930652" w:rsidRPr="00873E68" w:rsidRDefault="00930652" w:rsidP="00930652">
      <w:pPr>
        <w:spacing w:line="264" w:lineRule="auto"/>
        <w:ind w:firstLine="600"/>
        <w:jc w:val="both"/>
      </w:pPr>
      <w:r w:rsidRPr="00873E68">
        <w:rPr>
          <w:color w:val="000000"/>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0B6F8158" w14:textId="77777777" w:rsidR="00930652" w:rsidRPr="00873E68" w:rsidRDefault="00930652" w:rsidP="00930652">
      <w:pPr>
        <w:spacing w:line="264" w:lineRule="auto"/>
        <w:ind w:left="120"/>
        <w:jc w:val="both"/>
      </w:pPr>
    </w:p>
    <w:p w14:paraId="4FC1B668" w14:textId="77777777" w:rsidR="00930652" w:rsidRPr="00873E68" w:rsidRDefault="00930652" w:rsidP="00930652">
      <w:pPr>
        <w:spacing w:line="264" w:lineRule="auto"/>
        <w:ind w:left="120"/>
        <w:jc w:val="both"/>
      </w:pPr>
      <w:r w:rsidRPr="00873E68">
        <w:rPr>
          <w:b/>
          <w:color w:val="000000"/>
        </w:rPr>
        <w:t>9 КЛАСС</w:t>
      </w:r>
    </w:p>
    <w:p w14:paraId="557F83EB" w14:textId="77777777" w:rsidR="00930652" w:rsidRPr="00873E68" w:rsidRDefault="00930652" w:rsidP="00930652">
      <w:pPr>
        <w:spacing w:line="264" w:lineRule="auto"/>
        <w:ind w:left="120"/>
        <w:jc w:val="both"/>
      </w:pPr>
    </w:p>
    <w:p w14:paraId="17F49F26" w14:textId="77777777" w:rsidR="00930652" w:rsidRPr="00873E68" w:rsidRDefault="00930652" w:rsidP="00930652">
      <w:pPr>
        <w:spacing w:line="264" w:lineRule="auto"/>
        <w:ind w:firstLine="600"/>
        <w:jc w:val="both"/>
      </w:pPr>
      <w:r w:rsidRPr="00873E68">
        <w:rPr>
          <w:b/>
          <w:color w:val="000000"/>
        </w:rPr>
        <w:t>Цифровая грамотность</w:t>
      </w:r>
    </w:p>
    <w:p w14:paraId="1E8A20F1" w14:textId="77777777" w:rsidR="00930652" w:rsidRPr="00873E68" w:rsidRDefault="00930652" w:rsidP="00930652">
      <w:pPr>
        <w:spacing w:line="264" w:lineRule="auto"/>
        <w:ind w:firstLine="600"/>
        <w:jc w:val="both"/>
      </w:pPr>
      <w:r w:rsidRPr="00873E68">
        <w:rPr>
          <w:b/>
          <w:color w:val="000000"/>
        </w:rPr>
        <w:t>Глобальная сеть Интернет и стратегии безопасного поведения в ней</w:t>
      </w:r>
    </w:p>
    <w:p w14:paraId="341E7081" w14:textId="77777777" w:rsidR="00930652" w:rsidRPr="00873E68" w:rsidRDefault="00930652" w:rsidP="00930652">
      <w:pPr>
        <w:spacing w:line="264" w:lineRule="auto"/>
        <w:ind w:firstLine="600"/>
        <w:jc w:val="both"/>
      </w:pPr>
      <w:r w:rsidRPr="00873E68">
        <w:rPr>
          <w:color w:val="000000"/>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0ECECC20" w14:textId="77777777" w:rsidR="00930652" w:rsidRPr="00873E68" w:rsidRDefault="00930652" w:rsidP="00930652">
      <w:pPr>
        <w:spacing w:line="264" w:lineRule="auto"/>
        <w:ind w:firstLine="600"/>
        <w:jc w:val="both"/>
      </w:pPr>
      <w:r w:rsidRPr="00873E68">
        <w:rPr>
          <w:color w:val="000000"/>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2E799123" w14:textId="77777777" w:rsidR="00930652" w:rsidRPr="00873E68" w:rsidRDefault="00930652" w:rsidP="00930652">
      <w:pPr>
        <w:spacing w:line="264" w:lineRule="auto"/>
        <w:ind w:firstLine="600"/>
        <w:jc w:val="both"/>
      </w:pPr>
      <w:r w:rsidRPr="00873E68">
        <w:rPr>
          <w:b/>
          <w:color w:val="000000"/>
        </w:rPr>
        <w:t>Работа в информационном пространстве</w:t>
      </w:r>
    </w:p>
    <w:p w14:paraId="08C1B752" w14:textId="77777777" w:rsidR="00930652" w:rsidRPr="00873E68" w:rsidRDefault="00930652" w:rsidP="00930652">
      <w:pPr>
        <w:spacing w:line="264" w:lineRule="auto"/>
        <w:ind w:firstLine="600"/>
        <w:jc w:val="both"/>
      </w:pPr>
      <w:r w:rsidRPr="00873E68">
        <w:rPr>
          <w:color w:val="000000"/>
        </w:rPr>
        <w:t xml:space="preserve">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w:t>
      </w:r>
      <w:r w:rsidRPr="00873E68">
        <w:rPr>
          <w:color w:val="000000"/>
        </w:rPr>
        <w:lastRenderedPageBreak/>
        <w:t>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0AA282D5" w14:textId="77777777" w:rsidR="00930652" w:rsidRPr="00873E68" w:rsidRDefault="00930652" w:rsidP="00930652">
      <w:pPr>
        <w:spacing w:line="264" w:lineRule="auto"/>
        <w:ind w:firstLine="600"/>
        <w:jc w:val="both"/>
      </w:pPr>
      <w:r w:rsidRPr="00873E68">
        <w:rPr>
          <w:b/>
          <w:color w:val="000000"/>
        </w:rPr>
        <w:t>Теоретические основы информатики</w:t>
      </w:r>
    </w:p>
    <w:p w14:paraId="1781E825" w14:textId="77777777" w:rsidR="00930652" w:rsidRPr="00873E68" w:rsidRDefault="00930652" w:rsidP="00930652">
      <w:pPr>
        <w:spacing w:line="264" w:lineRule="auto"/>
        <w:ind w:firstLine="600"/>
        <w:jc w:val="both"/>
      </w:pPr>
      <w:r w:rsidRPr="00873E68">
        <w:rPr>
          <w:b/>
          <w:color w:val="000000"/>
        </w:rPr>
        <w:t>Моделирование как метод познания</w:t>
      </w:r>
    </w:p>
    <w:p w14:paraId="6DB380D8" w14:textId="77777777" w:rsidR="00930652" w:rsidRPr="00873E68" w:rsidRDefault="00930652" w:rsidP="00930652">
      <w:pPr>
        <w:spacing w:line="264" w:lineRule="auto"/>
        <w:ind w:firstLine="600"/>
        <w:jc w:val="both"/>
      </w:pPr>
      <w:r w:rsidRPr="00873E68">
        <w:rPr>
          <w:color w:val="000000"/>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адекватности модели моделируемому объекту и целям моделирования. </w:t>
      </w:r>
    </w:p>
    <w:p w14:paraId="1A62E185" w14:textId="77777777" w:rsidR="00930652" w:rsidRPr="00873E68" w:rsidRDefault="00930652" w:rsidP="00930652">
      <w:pPr>
        <w:spacing w:line="264" w:lineRule="auto"/>
        <w:ind w:firstLine="600"/>
        <w:jc w:val="both"/>
      </w:pPr>
      <w:r w:rsidRPr="00873E68">
        <w:rPr>
          <w:color w:val="000000"/>
        </w:rPr>
        <w:t>Табличные модели. Таблица как представление отношения.</w:t>
      </w:r>
    </w:p>
    <w:p w14:paraId="5E727951" w14:textId="77777777" w:rsidR="00930652" w:rsidRPr="00873E68" w:rsidRDefault="00930652" w:rsidP="00930652">
      <w:pPr>
        <w:spacing w:line="264" w:lineRule="auto"/>
        <w:ind w:firstLine="600"/>
        <w:jc w:val="both"/>
      </w:pPr>
      <w:r w:rsidRPr="00873E68">
        <w:rPr>
          <w:color w:val="000000"/>
        </w:rPr>
        <w:t>Базы данных. Отбор в таблице строк, удовлетворяющих заданному условию.</w:t>
      </w:r>
    </w:p>
    <w:p w14:paraId="68A4F5A2" w14:textId="77777777" w:rsidR="00930652" w:rsidRPr="00873E68" w:rsidRDefault="00930652" w:rsidP="00930652">
      <w:pPr>
        <w:spacing w:line="264" w:lineRule="auto"/>
        <w:ind w:firstLine="600"/>
        <w:jc w:val="both"/>
      </w:pPr>
      <w:r w:rsidRPr="00873E68">
        <w:rPr>
          <w:color w:val="000000"/>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1B70468F" w14:textId="77777777" w:rsidR="00930652" w:rsidRPr="00873E68" w:rsidRDefault="00930652" w:rsidP="00930652">
      <w:pPr>
        <w:spacing w:line="264" w:lineRule="auto"/>
        <w:ind w:firstLine="600"/>
        <w:jc w:val="both"/>
      </w:pPr>
      <w:r w:rsidRPr="00873E68">
        <w:rPr>
          <w:color w:val="000000"/>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3D4F9558" w14:textId="77777777" w:rsidR="00930652" w:rsidRPr="00873E68" w:rsidRDefault="00930652" w:rsidP="00930652">
      <w:pPr>
        <w:spacing w:line="264" w:lineRule="auto"/>
        <w:ind w:firstLine="600"/>
        <w:jc w:val="both"/>
      </w:pPr>
      <w:r w:rsidRPr="00873E68">
        <w:rPr>
          <w:color w:val="000000"/>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3121300E" w14:textId="77777777" w:rsidR="00930652" w:rsidRPr="00873E68" w:rsidRDefault="00930652" w:rsidP="00930652">
      <w:pPr>
        <w:spacing w:line="264" w:lineRule="auto"/>
        <w:ind w:firstLine="600"/>
        <w:jc w:val="both"/>
      </w:pPr>
      <w:r w:rsidRPr="00873E68">
        <w:rPr>
          <w:color w:val="000000"/>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613D4FD1" w14:textId="77777777" w:rsidR="00930652" w:rsidRPr="00873E68" w:rsidRDefault="00930652" w:rsidP="00930652">
      <w:pPr>
        <w:spacing w:line="264" w:lineRule="auto"/>
        <w:ind w:firstLine="600"/>
        <w:jc w:val="both"/>
      </w:pPr>
      <w:r w:rsidRPr="00873E68">
        <w:rPr>
          <w:b/>
          <w:color w:val="000000"/>
        </w:rPr>
        <w:t>Алгоритмы и программирование</w:t>
      </w:r>
    </w:p>
    <w:p w14:paraId="082BF0C0" w14:textId="77777777" w:rsidR="00930652" w:rsidRPr="00873E68" w:rsidRDefault="00930652" w:rsidP="00930652">
      <w:pPr>
        <w:spacing w:line="264" w:lineRule="auto"/>
        <w:ind w:firstLine="600"/>
        <w:jc w:val="both"/>
      </w:pPr>
      <w:r w:rsidRPr="00873E68">
        <w:rPr>
          <w:b/>
          <w:color w:val="000000"/>
        </w:rPr>
        <w:t>Разработка алгоритмов и программ</w:t>
      </w:r>
    </w:p>
    <w:p w14:paraId="18BFB7D7" w14:textId="77777777" w:rsidR="00930652" w:rsidRPr="00873E68" w:rsidRDefault="00930652" w:rsidP="00930652">
      <w:pPr>
        <w:spacing w:line="264" w:lineRule="auto"/>
        <w:ind w:firstLine="600"/>
        <w:jc w:val="both"/>
      </w:pPr>
      <w:r w:rsidRPr="00873E68">
        <w:rPr>
          <w:color w:val="000000"/>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0DFC6E87" w14:textId="77777777" w:rsidR="00930652" w:rsidRPr="00873E68" w:rsidRDefault="00930652" w:rsidP="00930652">
      <w:pPr>
        <w:spacing w:line="264" w:lineRule="auto"/>
        <w:ind w:firstLine="600"/>
        <w:jc w:val="both"/>
      </w:pPr>
      <w:r w:rsidRPr="00873E68">
        <w:rPr>
          <w:color w:val="000000"/>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2828E618" w14:textId="77777777" w:rsidR="00930652" w:rsidRPr="00873E68" w:rsidRDefault="00930652" w:rsidP="00930652">
      <w:pPr>
        <w:spacing w:line="264" w:lineRule="auto"/>
        <w:ind w:firstLine="600"/>
        <w:jc w:val="both"/>
      </w:pPr>
      <w:r w:rsidRPr="00873E68">
        <w:rPr>
          <w:color w:val="000000"/>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440FF146" w14:textId="77777777" w:rsidR="00930652" w:rsidRPr="00873E68" w:rsidRDefault="00930652" w:rsidP="00930652">
      <w:pPr>
        <w:spacing w:line="264" w:lineRule="auto"/>
        <w:ind w:firstLine="600"/>
        <w:jc w:val="both"/>
      </w:pPr>
      <w:r w:rsidRPr="00873E68">
        <w:rPr>
          <w:b/>
          <w:color w:val="000000"/>
        </w:rPr>
        <w:t>Управление</w:t>
      </w:r>
    </w:p>
    <w:p w14:paraId="32A7DA01" w14:textId="77777777" w:rsidR="00930652" w:rsidRPr="00873E68" w:rsidRDefault="00930652" w:rsidP="00930652">
      <w:pPr>
        <w:spacing w:line="264" w:lineRule="auto"/>
        <w:ind w:firstLine="600"/>
        <w:jc w:val="both"/>
      </w:pPr>
      <w:r w:rsidRPr="00873E68">
        <w:rPr>
          <w:color w:val="000000"/>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6C632E74" w14:textId="77777777" w:rsidR="00930652" w:rsidRPr="00873E68" w:rsidRDefault="00930652" w:rsidP="00930652">
      <w:pPr>
        <w:spacing w:line="264" w:lineRule="auto"/>
        <w:ind w:firstLine="600"/>
        <w:jc w:val="both"/>
      </w:pPr>
      <w:r w:rsidRPr="00873E68">
        <w:rPr>
          <w:color w:val="000000"/>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w:t>
      </w:r>
    </w:p>
    <w:p w14:paraId="33FA0D08" w14:textId="77777777" w:rsidR="00930652" w:rsidRPr="00873E68" w:rsidRDefault="00930652" w:rsidP="00930652">
      <w:pPr>
        <w:spacing w:line="264" w:lineRule="auto"/>
        <w:ind w:firstLine="600"/>
        <w:jc w:val="both"/>
      </w:pPr>
      <w:r w:rsidRPr="00873E68">
        <w:rPr>
          <w:b/>
          <w:color w:val="000000"/>
        </w:rPr>
        <w:t>Информационные технологии</w:t>
      </w:r>
    </w:p>
    <w:p w14:paraId="1AD2AD2C" w14:textId="77777777" w:rsidR="00930652" w:rsidRPr="00873E68" w:rsidRDefault="00930652" w:rsidP="00930652">
      <w:pPr>
        <w:spacing w:line="264" w:lineRule="auto"/>
        <w:ind w:firstLine="600"/>
        <w:jc w:val="both"/>
      </w:pPr>
      <w:r w:rsidRPr="00873E68">
        <w:rPr>
          <w:b/>
          <w:color w:val="000000"/>
        </w:rPr>
        <w:t>Электронные таблицы</w:t>
      </w:r>
    </w:p>
    <w:p w14:paraId="1F4A2C7B" w14:textId="77777777" w:rsidR="00930652" w:rsidRPr="00873E68" w:rsidRDefault="00930652" w:rsidP="00930652">
      <w:pPr>
        <w:spacing w:line="264" w:lineRule="auto"/>
        <w:ind w:firstLine="600"/>
        <w:jc w:val="both"/>
      </w:pPr>
      <w:r w:rsidRPr="00873E68">
        <w:rPr>
          <w:color w:val="000000"/>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7B9926B3" w14:textId="77777777" w:rsidR="00930652" w:rsidRPr="00873E68" w:rsidRDefault="00930652" w:rsidP="00930652">
      <w:pPr>
        <w:spacing w:line="264" w:lineRule="auto"/>
        <w:ind w:firstLine="600"/>
        <w:jc w:val="both"/>
      </w:pPr>
      <w:r w:rsidRPr="00873E68">
        <w:rPr>
          <w:color w:val="000000"/>
        </w:rPr>
        <w:t>Преобразование формул при копировании. Относительная, абсолютная и смешанная адресация.</w:t>
      </w:r>
    </w:p>
    <w:p w14:paraId="3D6E8DD3" w14:textId="77777777" w:rsidR="00930652" w:rsidRPr="00873E68" w:rsidRDefault="00930652" w:rsidP="00930652">
      <w:pPr>
        <w:spacing w:line="264" w:lineRule="auto"/>
        <w:ind w:firstLine="600"/>
        <w:jc w:val="both"/>
      </w:pPr>
      <w:r w:rsidRPr="00873E68">
        <w:rPr>
          <w:color w:val="000000"/>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14:paraId="5543A79A" w14:textId="77777777" w:rsidR="00930652" w:rsidRPr="00873E68" w:rsidRDefault="00930652" w:rsidP="00930652">
      <w:pPr>
        <w:spacing w:line="264" w:lineRule="auto"/>
        <w:ind w:firstLine="600"/>
        <w:jc w:val="both"/>
      </w:pPr>
      <w:r w:rsidRPr="00873E68">
        <w:rPr>
          <w:b/>
          <w:color w:val="000000"/>
        </w:rPr>
        <w:t>Информационные технологии в современном обществе</w:t>
      </w:r>
    </w:p>
    <w:p w14:paraId="1F819185" w14:textId="77777777" w:rsidR="00930652" w:rsidRPr="00873E68" w:rsidRDefault="00930652" w:rsidP="00930652">
      <w:pPr>
        <w:spacing w:line="264" w:lineRule="auto"/>
        <w:ind w:firstLine="600"/>
        <w:jc w:val="both"/>
      </w:pPr>
      <w:r w:rsidRPr="00873E68">
        <w:rPr>
          <w:color w:val="000000"/>
        </w:rPr>
        <w:t>Роль информационных технологий в развитии экономики мира, страны, региона. Открытые образовательные ресурсы.</w:t>
      </w:r>
    </w:p>
    <w:p w14:paraId="48B8553C" w14:textId="77777777" w:rsidR="00930652" w:rsidRPr="00873E68" w:rsidRDefault="00930652" w:rsidP="00930652">
      <w:pPr>
        <w:spacing w:line="264" w:lineRule="auto"/>
        <w:ind w:left="120"/>
        <w:jc w:val="both"/>
      </w:pPr>
      <w:r w:rsidRPr="00873E68">
        <w:rPr>
          <w:color w:val="000000"/>
        </w:rPr>
        <w:lastRenderedPageBreak/>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14:paraId="62AAC84B"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ПО ИНФОРМАТИКЕ НА УРОВНЕ ОСНОВНОГО ОБЩЕГО ОБРАЗОВАНИЯ</w:t>
      </w:r>
    </w:p>
    <w:p w14:paraId="4CD2DBDB" w14:textId="77777777" w:rsidR="00930652" w:rsidRPr="00873E68" w:rsidRDefault="00930652" w:rsidP="00930652">
      <w:pPr>
        <w:spacing w:line="264" w:lineRule="auto"/>
        <w:ind w:left="120"/>
        <w:jc w:val="both"/>
      </w:pPr>
    </w:p>
    <w:p w14:paraId="50494F01" w14:textId="77777777" w:rsidR="00930652" w:rsidRPr="00873E68" w:rsidRDefault="00930652" w:rsidP="00930652">
      <w:pPr>
        <w:spacing w:line="264" w:lineRule="auto"/>
        <w:ind w:firstLine="600"/>
        <w:jc w:val="both"/>
      </w:pPr>
      <w:r w:rsidRPr="00873E68">
        <w:rPr>
          <w:color w:val="000000"/>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2768A92A" w14:textId="77777777" w:rsidR="00930652" w:rsidRPr="00873E68" w:rsidRDefault="00930652" w:rsidP="00930652">
      <w:pPr>
        <w:spacing w:line="264" w:lineRule="auto"/>
        <w:ind w:left="120"/>
        <w:jc w:val="both"/>
      </w:pPr>
      <w:r w:rsidRPr="00873E68">
        <w:rPr>
          <w:b/>
          <w:color w:val="000000"/>
        </w:rPr>
        <w:t>ЛИЧНОСТНЫЕ РЕЗУЛЬТАТЫ</w:t>
      </w:r>
    </w:p>
    <w:p w14:paraId="752E74E4" w14:textId="77777777" w:rsidR="00930652" w:rsidRPr="00873E68" w:rsidRDefault="00930652" w:rsidP="00930652">
      <w:pPr>
        <w:spacing w:line="264" w:lineRule="auto"/>
        <w:ind w:firstLine="600"/>
        <w:jc w:val="both"/>
      </w:pPr>
      <w:r w:rsidRPr="00873E68">
        <w:rPr>
          <w:color w:val="000000"/>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1247375B" w14:textId="77777777" w:rsidR="00930652" w:rsidRPr="00873E68" w:rsidRDefault="00930652" w:rsidP="00930652">
      <w:pPr>
        <w:spacing w:line="264" w:lineRule="auto"/>
        <w:ind w:firstLine="600"/>
        <w:jc w:val="both"/>
      </w:pPr>
      <w:r w:rsidRPr="00873E68">
        <w:rPr>
          <w:color w:val="000000"/>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51236085" w14:textId="77777777" w:rsidR="00930652" w:rsidRPr="00873E68" w:rsidRDefault="00930652" w:rsidP="00930652">
      <w:pPr>
        <w:spacing w:line="264" w:lineRule="auto"/>
        <w:ind w:firstLine="600"/>
        <w:jc w:val="both"/>
      </w:pPr>
      <w:r w:rsidRPr="00873E68">
        <w:rPr>
          <w:b/>
          <w:color w:val="000000"/>
        </w:rPr>
        <w:t>1) патриотического воспитания:</w:t>
      </w:r>
    </w:p>
    <w:p w14:paraId="553AAC93" w14:textId="77777777" w:rsidR="00930652" w:rsidRPr="00873E68" w:rsidRDefault="00930652" w:rsidP="00930652">
      <w:pPr>
        <w:spacing w:line="264" w:lineRule="auto"/>
        <w:ind w:firstLine="600"/>
        <w:jc w:val="both"/>
      </w:pPr>
      <w:r w:rsidRPr="00873E68">
        <w:rPr>
          <w:color w:val="000000"/>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46FB7093" w14:textId="77777777" w:rsidR="00930652" w:rsidRPr="00873E68" w:rsidRDefault="00930652" w:rsidP="00930652">
      <w:pPr>
        <w:spacing w:line="264" w:lineRule="auto"/>
        <w:ind w:firstLine="600"/>
        <w:jc w:val="both"/>
      </w:pPr>
      <w:r w:rsidRPr="00873E68">
        <w:rPr>
          <w:b/>
          <w:color w:val="000000"/>
        </w:rPr>
        <w:t>2) духовно-нравственного воспитания:</w:t>
      </w:r>
    </w:p>
    <w:p w14:paraId="371A83D4" w14:textId="77777777" w:rsidR="00930652" w:rsidRPr="00873E68" w:rsidRDefault="00930652" w:rsidP="00930652">
      <w:pPr>
        <w:spacing w:line="264" w:lineRule="auto"/>
        <w:ind w:firstLine="600"/>
        <w:jc w:val="both"/>
      </w:pPr>
      <w:r w:rsidRPr="00873E68">
        <w:rPr>
          <w:color w:val="000000"/>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 </w:t>
      </w:r>
    </w:p>
    <w:p w14:paraId="0F404059" w14:textId="77777777" w:rsidR="00930652" w:rsidRPr="00873E68" w:rsidRDefault="00930652" w:rsidP="00930652">
      <w:pPr>
        <w:spacing w:line="264" w:lineRule="auto"/>
        <w:ind w:firstLine="600"/>
        <w:jc w:val="both"/>
      </w:pPr>
      <w:r w:rsidRPr="00873E68">
        <w:rPr>
          <w:b/>
          <w:color w:val="000000"/>
        </w:rPr>
        <w:t>3) гражданского воспитания:</w:t>
      </w:r>
    </w:p>
    <w:p w14:paraId="2EF15220" w14:textId="77777777" w:rsidR="00930652" w:rsidRPr="00873E68" w:rsidRDefault="00930652" w:rsidP="00930652">
      <w:pPr>
        <w:spacing w:line="264" w:lineRule="auto"/>
        <w:ind w:firstLine="600"/>
        <w:jc w:val="both"/>
      </w:pPr>
      <w:r w:rsidRPr="00873E68">
        <w:rPr>
          <w:color w:val="000000"/>
        </w:rPr>
        <w:t>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7AE86D83" w14:textId="77777777" w:rsidR="00930652" w:rsidRPr="00873E68" w:rsidRDefault="00930652" w:rsidP="00930652">
      <w:pPr>
        <w:spacing w:line="264" w:lineRule="auto"/>
        <w:ind w:firstLine="600"/>
        <w:jc w:val="both"/>
      </w:pPr>
      <w:r w:rsidRPr="00873E68">
        <w:rPr>
          <w:b/>
          <w:color w:val="000000"/>
        </w:rPr>
        <w:t>4) ценностей научного познания:</w:t>
      </w:r>
    </w:p>
    <w:p w14:paraId="41BE3D44" w14:textId="77777777" w:rsidR="00930652" w:rsidRPr="00873E68" w:rsidRDefault="00930652" w:rsidP="00930652">
      <w:pPr>
        <w:spacing w:line="264" w:lineRule="auto"/>
        <w:ind w:firstLine="600"/>
        <w:jc w:val="both"/>
      </w:pPr>
      <w:r w:rsidRPr="00873E68">
        <w:rPr>
          <w:color w:val="000000"/>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3A412B27" w14:textId="77777777" w:rsidR="00930652" w:rsidRPr="00873E68" w:rsidRDefault="00930652" w:rsidP="00930652">
      <w:pPr>
        <w:spacing w:line="264" w:lineRule="auto"/>
        <w:ind w:firstLine="600"/>
        <w:jc w:val="both"/>
      </w:pPr>
      <w:r w:rsidRPr="00873E68">
        <w:rPr>
          <w:color w:val="000000"/>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71213BA6" w14:textId="77777777" w:rsidR="00930652" w:rsidRPr="00873E68" w:rsidRDefault="00930652" w:rsidP="00930652">
      <w:pPr>
        <w:spacing w:line="264" w:lineRule="auto"/>
        <w:ind w:firstLine="600"/>
        <w:jc w:val="both"/>
      </w:pPr>
      <w:r w:rsidRPr="00873E68">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22FA5042" w14:textId="77777777" w:rsidR="00930652" w:rsidRPr="00873E68" w:rsidRDefault="00930652" w:rsidP="00930652">
      <w:pPr>
        <w:spacing w:line="264" w:lineRule="auto"/>
        <w:ind w:firstLine="600"/>
        <w:jc w:val="both"/>
      </w:pPr>
      <w:r w:rsidRPr="00873E68">
        <w:rPr>
          <w:color w:val="000000"/>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77E5BEAD" w14:textId="77777777" w:rsidR="00930652" w:rsidRPr="00873E68" w:rsidRDefault="00930652" w:rsidP="00930652">
      <w:pPr>
        <w:spacing w:line="264" w:lineRule="auto"/>
        <w:ind w:firstLine="600"/>
        <w:jc w:val="both"/>
      </w:pPr>
      <w:r w:rsidRPr="00873E68">
        <w:rPr>
          <w:b/>
          <w:color w:val="000000"/>
        </w:rPr>
        <w:t>5) формирования культуры здоровья:</w:t>
      </w:r>
    </w:p>
    <w:p w14:paraId="43D0F6B9" w14:textId="77777777" w:rsidR="00930652" w:rsidRPr="00873E68" w:rsidRDefault="00930652" w:rsidP="00930652">
      <w:pPr>
        <w:spacing w:line="264" w:lineRule="auto"/>
        <w:ind w:firstLine="600"/>
        <w:jc w:val="both"/>
      </w:pPr>
      <w:r w:rsidRPr="00873E68">
        <w:rPr>
          <w:color w:val="000000"/>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4295E50F" w14:textId="77777777" w:rsidR="00930652" w:rsidRPr="00873E68" w:rsidRDefault="00930652" w:rsidP="00930652">
      <w:pPr>
        <w:spacing w:line="264" w:lineRule="auto"/>
        <w:ind w:firstLine="600"/>
        <w:jc w:val="both"/>
      </w:pPr>
      <w:r w:rsidRPr="00873E68">
        <w:rPr>
          <w:b/>
          <w:color w:val="000000"/>
        </w:rPr>
        <w:t>6) трудового воспитания:</w:t>
      </w:r>
    </w:p>
    <w:p w14:paraId="0B813FBA" w14:textId="77777777" w:rsidR="00930652" w:rsidRPr="00873E68" w:rsidRDefault="00930652" w:rsidP="00930652">
      <w:pPr>
        <w:spacing w:line="264" w:lineRule="auto"/>
        <w:ind w:firstLine="600"/>
        <w:jc w:val="both"/>
      </w:pPr>
      <w:r w:rsidRPr="00873E68">
        <w:rPr>
          <w:color w:val="000000"/>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78767CC9" w14:textId="77777777" w:rsidR="00930652" w:rsidRPr="00873E68" w:rsidRDefault="00930652" w:rsidP="00930652">
      <w:pPr>
        <w:spacing w:line="264" w:lineRule="auto"/>
        <w:ind w:firstLine="600"/>
        <w:jc w:val="both"/>
      </w:pPr>
      <w:r w:rsidRPr="00873E68">
        <w:rPr>
          <w:color w:val="000000"/>
        </w:rPr>
        <w:t xml:space="preserve">осознанный выбор и построение индивидуальной траектории образования и жизненных планов с </w:t>
      </w:r>
      <w:r w:rsidRPr="00873E68">
        <w:rPr>
          <w:color w:val="000000"/>
        </w:rPr>
        <w:lastRenderedPageBreak/>
        <w:t>учётом личных и общественных интересов и потребностей;</w:t>
      </w:r>
    </w:p>
    <w:p w14:paraId="749E3064" w14:textId="77777777" w:rsidR="00930652" w:rsidRPr="00873E68" w:rsidRDefault="00930652" w:rsidP="00930652">
      <w:pPr>
        <w:spacing w:line="264" w:lineRule="auto"/>
        <w:ind w:firstLine="600"/>
        <w:jc w:val="both"/>
      </w:pPr>
      <w:r w:rsidRPr="00873E68">
        <w:rPr>
          <w:b/>
          <w:color w:val="000000"/>
        </w:rPr>
        <w:t>7) экологического воспитания:</w:t>
      </w:r>
    </w:p>
    <w:p w14:paraId="73B35274" w14:textId="77777777" w:rsidR="00930652" w:rsidRPr="00873E68" w:rsidRDefault="00930652" w:rsidP="00930652">
      <w:pPr>
        <w:spacing w:line="264" w:lineRule="auto"/>
        <w:ind w:firstLine="600"/>
        <w:jc w:val="both"/>
      </w:pPr>
      <w:r w:rsidRPr="00873E68">
        <w:rPr>
          <w:color w:val="000000"/>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416F1C29" w14:textId="77777777" w:rsidR="00930652" w:rsidRPr="00873E68" w:rsidRDefault="00930652" w:rsidP="00930652">
      <w:pPr>
        <w:spacing w:line="264" w:lineRule="auto"/>
        <w:ind w:firstLine="600"/>
        <w:jc w:val="both"/>
      </w:pPr>
      <w:r w:rsidRPr="00873E68">
        <w:rPr>
          <w:b/>
          <w:color w:val="000000"/>
        </w:rPr>
        <w:t>8) адаптации обучающегося к изменяющимся условиям социальной и природной среды:</w:t>
      </w:r>
    </w:p>
    <w:p w14:paraId="5E9819A6" w14:textId="77777777" w:rsidR="00930652" w:rsidRPr="00873E68" w:rsidRDefault="00930652" w:rsidP="00930652">
      <w:pPr>
        <w:spacing w:line="264" w:lineRule="auto"/>
        <w:ind w:firstLine="600"/>
        <w:jc w:val="both"/>
      </w:pPr>
      <w:r w:rsidRPr="00873E68">
        <w:rPr>
          <w:color w:val="000000"/>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p>
    <w:p w14:paraId="0C1CDD75"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4A689769" w14:textId="77777777" w:rsidR="00930652" w:rsidRPr="00873E68" w:rsidRDefault="00930652" w:rsidP="00930652">
      <w:pPr>
        <w:spacing w:line="264" w:lineRule="auto"/>
        <w:ind w:left="120"/>
        <w:jc w:val="both"/>
      </w:pPr>
    </w:p>
    <w:p w14:paraId="2985830B" w14:textId="77777777" w:rsidR="00930652" w:rsidRPr="00873E68" w:rsidRDefault="00930652" w:rsidP="00930652">
      <w:pPr>
        <w:spacing w:line="264" w:lineRule="auto"/>
        <w:ind w:firstLine="600"/>
        <w:jc w:val="both"/>
      </w:pPr>
      <w:r w:rsidRPr="00873E68">
        <w:rPr>
          <w:color w:val="000000"/>
        </w:rPr>
        <w:t>Метапредметные результаты освоения программы по информатике отражают овладение универсальными учебными действиями – познавательными, коммуникативными, регулятивными.</w:t>
      </w:r>
    </w:p>
    <w:p w14:paraId="0201060E" w14:textId="77777777" w:rsidR="00930652" w:rsidRPr="00873E68" w:rsidRDefault="00930652" w:rsidP="00930652">
      <w:pPr>
        <w:spacing w:line="264" w:lineRule="auto"/>
        <w:ind w:left="120"/>
        <w:jc w:val="both"/>
      </w:pPr>
    </w:p>
    <w:p w14:paraId="7C51FE61"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7098D163" w14:textId="77777777" w:rsidR="00930652" w:rsidRPr="00873E68" w:rsidRDefault="00930652" w:rsidP="00930652">
      <w:pPr>
        <w:spacing w:line="264" w:lineRule="auto"/>
        <w:ind w:firstLine="600"/>
        <w:jc w:val="both"/>
      </w:pPr>
      <w:r w:rsidRPr="00873E68">
        <w:rPr>
          <w:b/>
          <w:color w:val="000000"/>
        </w:rPr>
        <w:t>Базовые логические действия:</w:t>
      </w:r>
    </w:p>
    <w:p w14:paraId="31A5C75D" w14:textId="77777777" w:rsidR="00930652" w:rsidRPr="00873E68" w:rsidRDefault="00930652" w:rsidP="00930652">
      <w:pPr>
        <w:spacing w:line="264" w:lineRule="auto"/>
        <w:ind w:firstLine="600"/>
        <w:jc w:val="both"/>
      </w:pPr>
      <w:r w:rsidRPr="00873E68">
        <w:rPr>
          <w:color w:val="000000"/>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делать умозаключения (индуктивные, дедуктивные и по аналогии) и выводы;</w:t>
      </w:r>
    </w:p>
    <w:p w14:paraId="3FDE1320" w14:textId="77777777" w:rsidR="00930652" w:rsidRPr="00873E68" w:rsidRDefault="00930652" w:rsidP="00930652">
      <w:pPr>
        <w:spacing w:line="264" w:lineRule="auto"/>
        <w:ind w:firstLine="600"/>
        <w:jc w:val="both"/>
      </w:pPr>
      <w:r w:rsidRPr="00873E68">
        <w:rPr>
          <w:color w:val="000000"/>
        </w:rPr>
        <w:t>умение создавать, применять и преобразовывать знаки и символы, модели и схемы для решения учебных и познавательных задач;</w:t>
      </w:r>
    </w:p>
    <w:p w14:paraId="45909262" w14:textId="77777777" w:rsidR="00930652" w:rsidRPr="00873E68" w:rsidRDefault="00930652" w:rsidP="00930652">
      <w:pPr>
        <w:spacing w:line="264" w:lineRule="auto"/>
        <w:ind w:firstLine="600"/>
        <w:jc w:val="both"/>
      </w:pPr>
      <w:r w:rsidRPr="00873E68">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64C98AF" w14:textId="77777777" w:rsidR="00930652" w:rsidRPr="00873E68" w:rsidRDefault="00930652" w:rsidP="00930652">
      <w:pPr>
        <w:spacing w:line="264" w:lineRule="auto"/>
        <w:ind w:firstLine="600"/>
        <w:jc w:val="both"/>
      </w:pPr>
      <w:r w:rsidRPr="00873E68">
        <w:rPr>
          <w:b/>
          <w:color w:val="000000"/>
        </w:rPr>
        <w:t>Базовые исследовательские действия:</w:t>
      </w:r>
    </w:p>
    <w:p w14:paraId="538A5EAB" w14:textId="77777777" w:rsidR="00930652" w:rsidRPr="00873E68" w:rsidRDefault="00930652" w:rsidP="00930652">
      <w:pPr>
        <w:spacing w:line="264" w:lineRule="auto"/>
        <w:ind w:firstLine="600"/>
        <w:jc w:val="both"/>
      </w:pPr>
      <w:r w:rsidRPr="00873E68">
        <w:rPr>
          <w:color w:val="000000"/>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7E5EB1F0" w14:textId="77777777" w:rsidR="00930652" w:rsidRPr="00873E68" w:rsidRDefault="00930652" w:rsidP="00930652">
      <w:pPr>
        <w:spacing w:line="264" w:lineRule="auto"/>
        <w:ind w:firstLine="600"/>
        <w:jc w:val="both"/>
      </w:pPr>
      <w:r w:rsidRPr="00873E68">
        <w:rPr>
          <w:color w:val="000000"/>
        </w:rPr>
        <w:t>оценивать на применимость и достоверность информацию, полученную в ходе исследования;</w:t>
      </w:r>
    </w:p>
    <w:p w14:paraId="11DD5301" w14:textId="77777777" w:rsidR="00930652" w:rsidRPr="00873E68" w:rsidRDefault="00930652" w:rsidP="00930652">
      <w:pPr>
        <w:spacing w:line="264" w:lineRule="auto"/>
        <w:ind w:firstLine="600"/>
        <w:jc w:val="both"/>
      </w:pPr>
      <w:r w:rsidRPr="00873E68">
        <w:rPr>
          <w:color w:val="000000"/>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72C608EE" w14:textId="77777777" w:rsidR="00930652" w:rsidRPr="00873E68" w:rsidRDefault="00930652" w:rsidP="00930652">
      <w:pPr>
        <w:spacing w:line="264" w:lineRule="auto"/>
        <w:ind w:firstLine="600"/>
        <w:jc w:val="both"/>
      </w:pPr>
      <w:r w:rsidRPr="00873E68">
        <w:rPr>
          <w:b/>
          <w:color w:val="000000"/>
        </w:rPr>
        <w:t>Работа с информацией:</w:t>
      </w:r>
    </w:p>
    <w:p w14:paraId="32517BD0" w14:textId="77777777" w:rsidR="00930652" w:rsidRPr="00873E68" w:rsidRDefault="00930652" w:rsidP="00930652">
      <w:pPr>
        <w:spacing w:line="264" w:lineRule="auto"/>
        <w:ind w:firstLine="600"/>
        <w:jc w:val="both"/>
      </w:pPr>
      <w:r w:rsidRPr="00873E68">
        <w:rPr>
          <w:color w:val="000000"/>
        </w:rPr>
        <w:t>выявлять дефицит информации, данных, необходимых для решения поставленной задачи;</w:t>
      </w:r>
    </w:p>
    <w:p w14:paraId="7B079D05" w14:textId="77777777" w:rsidR="00930652" w:rsidRPr="00873E68" w:rsidRDefault="00930652" w:rsidP="00930652">
      <w:pPr>
        <w:spacing w:line="264" w:lineRule="auto"/>
        <w:ind w:firstLine="600"/>
        <w:jc w:val="both"/>
      </w:pPr>
      <w:r w:rsidRPr="00873E68">
        <w:rPr>
          <w:color w:val="000000"/>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6E1FCD70" w14:textId="77777777" w:rsidR="00930652" w:rsidRPr="00873E68" w:rsidRDefault="00930652" w:rsidP="00930652">
      <w:pPr>
        <w:spacing w:line="264" w:lineRule="auto"/>
        <w:ind w:firstLine="600"/>
        <w:jc w:val="both"/>
      </w:pPr>
      <w:r w:rsidRPr="00873E68">
        <w:rPr>
          <w:color w:val="000000"/>
        </w:rPr>
        <w:t>выбирать, анализировать, систематизировать и интерпретировать информацию различных видов и форм представления;</w:t>
      </w:r>
    </w:p>
    <w:p w14:paraId="55192F02" w14:textId="77777777" w:rsidR="00930652" w:rsidRPr="00873E68" w:rsidRDefault="00930652" w:rsidP="00930652">
      <w:pPr>
        <w:spacing w:line="264" w:lineRule="auto"/>
        <w:ind w:firstLine="600"/>
        <w:jc w:val="both"/>
      </w:pPr>
      <w:r w:rsidRPr="00873E68">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422D3A2A" w14:textId="77777777" w:rsidR="00930652" w:rsidRPr="00873E68" w:rsidRDefault="00930652" w:rsidP="00930652">
      <w:pPr>
        <w:spacing w:line="264" w:lineRule="auto"/>
        <w:ind w:firstLine="600"/>
        <w:jc w:val="both"/>
      </w:pPr>
      <w:r w:rsidRPr="00873E68">
        <w:rPr>
          <w:color w:val="000000"/>
        </w:rPr>
        <w:t>оценивать надёжность информации по критериям, предложенным учителем или сформулированным самостоятельно;</w:t>
      </w:r>
    </w:p>
    <w:p w14:paraId="5C1D4050" w14:textId="77777777" w:rsidR="00930652" w:rsidRPr="00873E68" w:rsidRDefault="00930652" w:rsidP="00930652">
      <w:pPr>
        <w:spacing w:line="264" w:lineRule="auto"/>
        <w:ind w:firstLine="600"/>
        <w:jc w:val="both"/>
      </w:pPr>
      <w:r w:rsidRPr="00873E68">
        <w:rPr>
          <w:color w:val="000000"/>
        </w:rPr>
        <w:t>эффективно запоминать и систематизировать информацию.</w:t>
      </w:r>
    </w:p>
    <w:p w14:paraId="69391BD8" w14:textId="77777777" w:rsidR="00930652" w:rsidRPr="00873E68" w:rsidRDefault="00930652" w:rsidP="00930652">
      <w:pPr>
        <w:spacing w:line="264" w:lineRule="auto"/>
        <w:ind w:left="120"/>
        <w:jc w:val="both"/>
      </w:pPr>
    </w:p>
    <w:p w14:paraId="4EEE250E"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21106008" w14:textId="77777777" w:rsidR="00930652" w:rsidRPr="00873E68" w:rsidRDefault="00930652" w:rsidP="00930652">
      <w:pPr>
        <w:spacing w:line="264" w:lineRule="auto"/>
        <w:ind w:firstLine="600"/>
        <w:jc w:val="both"/>
      </w:pPr>
      <w:r w:rsidRPr="00873E68">
        <w:rPr>
          <w:b/>
          <w:color w:val="000000"/>
        </w:rPr>
        <w:t>Общение:</w:t>
      </w:r>
    </w:p>
    <w:p w14:paraId="0C40D37F" w14:textId="77777777" w:rsidR="00930652" w:rsidRPr="00873E68" w:rsidRDefault="00930652" w:rsidP="00930652">
      <w:pPr>
        <w:spacing w:line="264" w:lineRule="auto"/>
        <w:ind w:firstLine="600"/>
        <w:jc w:val="both"/>
      </w:pPr>
      <w:r w:rsidRPr="00873E68">
        <w:rPr>
          <w:color w:val="000000"/>
        </w:rPr>
        <w:t>сопоставлять свои суждения с суждениями других участников диалога, обнаруживать различие и сходство позиций;</w:t>
      </w:r>
    </w:p>
    <w:p w14:paraId="2DFE78A5" w14:textId="77777777" w:rsidR="00930652" w:rsidRPr="00873E68" w:rsidRDefault="00930652" w:rsidP="00930652">
      <w:pPr>
        <w:spacing w:line="264" w:lineRule="auto"/>
        <w:ind w:firstLine="600"/>
        <w:jc w:val="both"/>
      </w:pPr>
      <w:r w:rsidRPr="00873E68">
        <w:rPr>
          <w:color w:val="000000"/>
        </w:rPr>
        <w:t>публично представлять результаты выполненного опыта (эксперимента, исследования, проекта);</w:t>
      </w:r>
    </w:p>
    <w:p w14:paraId="16670CB0" w14:textId="77777777" w:rsidR="00930652" w:rsidRPr="00873E68" w:rsidRDefault="00930652" w:rsidP="00930652">
      <w:pPr>
        <w:spacing w:line="264" w:lineRule="auto"/>
        <w:ind w:firstLine="600"/>
        <w:jc w:val="both"/>
      </w:pPr>
      <w:r w:rsidRPr="00873E68">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A5E7F00" w14:textId="77777777" w:rsidR="00930652" w:rsidRPr="00873E68" w:rsidRDefault="00930652" w:rsidP="00930652">
      <w:pPr>
        <w:spacing w:line="264" w:lineRule="auto"/>
        <w:ind w:firstLine="600"/>
        <w:jc w:val="both"/>
      </w:pPr>
      <w:r w:rsidRPr="00873E68">
        <w:rPr>
          <w:b/>
          <w:color w:val="000000"/>
        </w:rPr>
        <w:t>Совместная деятельность (сотрудничество):</w:t>
      </w:r>
    </w:p>
    <w:p w14:paraId="663AEC47" w14:textId="77777777" w:rsidR="00930652" w:rsidRPr="00873E68" w:rsidRDefault="00930652" w:rsidP="00930652">
      <w:pPr>
        <w:spacing w:line="264" w:lineRule="auto"/>
        <w:ind w:firstLine="600"/>
        <w:jc w:val="both"/>
      </w:pPr>
      <w:r w:rsidRPr="00873E68">
        <w:rPr>
          <w:color w:val="000000"/>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7D87525B" w14:textId="77777777" w:rsidR="00930652" w:rsidRPr="00873E68" w:rsidRDefault="00930652" w:rsidP="00930652">
      <w:pPr>
        <w:spacing w:line="264" w:lineRule="auto"/>
        <w:ind w:firstLine="600"/>
        <w:jc w:val="both"/>
      </w:pPr>
      <w:r w:rsidRPr="00873E68">
        <w:rPr>
          <w:color w:val="000000"/>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4B6F62D8" w14:textId="77777777" w:rsidR="00930652" w:rsidRPr="00873E68" w:rsidRDefault="00930652" w:rsidP="00930652">
      <w:pPr>
        <w:spacing w:line="264" w:lineRule="auto"/>
        <w:ind w:firstLine="600"/>
        <w:jc w:val="both"/>
      </w:pPr>
      <w:r w:rsidRPr="00873E68">
        <w:rPr>
          <w:color w:val="000000"/>
        </w:rPr>
        <w:lastRenderedPageBreak/>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0B2FE6FE" w14:textId="77777777" w:rsidR="00930652" w:rsidRPr="00873E68" w:rsidRDefault="00930652" w:rsidP="00930652">
      <w:pPr>
        <w:spacing w:line="264" w:lineRule="auto"/>
        <w:ind w:firstLine="600"/>
        <w:jc w:val="both"/>
      </w:pPr>
      <w:r w:rsidRPr="00873E68">
        <w:rPr>
          <w:color w:val="000000"/>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47BD4EAD" w14:textId="77777777" w:rsidR="00930652" w:rsidRPr="00873E68" w:rsidRDefault="00930652" w:rsidP="00930652">
      <w:pPr>
        <w:spacing w:line="264" w:lineRule="auto"/>
        <w:ind w:firstLine="600"/>
        <w:jc w:val="both"/>
      </w:pPr>
      <w:r w:rsidRPr="00873E68">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448029B9" w14:textId="77777777" w:rsidR="00930652" w:rsidRPr="00873E68" w:rsidRDefault="00930652" w:rsidP="00930652">
      <w:pPr>
        <w:spacing w:line="264" w:lineRule="auto"/>
        <w:ind w:left="120"/>
        <w:jc w:val="both"/>
      </w:pPr>
    </w:p>
    <w:p w14:paraId="03CD871C"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7EC4FC09" w14:textId="77777777" w:rsidR="00930652" w:rsidRPr="00873E68" w:rsidRDefault="00930652" w:rsidP="00930652">
      <w:pPr>
        <w:spacing w:line="264" w:lineRule="auto"/>
        <w:ind w:firstLine="600"/>
        <w:jc w:val="both"/>
      </w:pPr>
      <w:r w:rsidRPr="00873E68">
        <w:rPr>
          <w:b/>
          <w:color w:val="000000"/>
        </w:rPr>
        <w:t>Самоорганизация:</w:t>
      </w:r>
    </w:p>
    <w:p w14:paraId="6605CE51" w14:textId="77777777" w:rsidR="00930652" w:rsidRPr="00873E68" w:rsidRDefault="00930652" w:rsidP="00930652">
      <w:pPr>
        <w:spacing w:line="264" w:lineRule="auto"/>
        <w:ind w:firstLine="600"/>
        <w:jc w:val="both"/>
      </w:pPr>
      <w:r w:rsidRPr="00873E68">
        <w:rPr>
          <w:color w:val="000000"/>
        </w:rPr>
        <w:t>выявлять в жизненных и учебных ситуациях проблемы, требующие решения;</w:t>
      </w:r>
    </w:p>
    <w:p w14:paraId="07C8ECBF" w14:textId="77777777" w:rsidR="00930652" w:rsidRPr="00873E68" w:rsidRDefault="00930652" w:rsidP="00930652">
      <w:pPr>
        <w:spacing w:line="264" w:lineRule="auto"/>
        <w:ind w:firstLine="600"/>
        <w:jc w:val="both"/>
      </w:pPr>
      <w:r w:rsidRPr="00873E68">
        <w:rPr>
          <w:color w:val="000000"/>
        </w:rPr>
        <w:t>ориентироваться в различных подходах к принятию решений (индивидуальное принятие решений, принятие решений в группе);</w:t>
      </w:r>
    </w:p>
    <w:p w14:paraId="422EFD68" w14:textId="77777777" w:rsidR="00930652" w:rsidRPr="00873E68" w:rsidRDefault="00930652" w:rsidP="00930652">
      <w:pPr>
        <w:spacing w:line="264" w:lineRule="auto"/>
        <w:ind w:firstLine="600"/>
        <w:jc w:val="both"/>
      </w:pPr>
      <w:r w:rsidRPr="00873E68">
        <w:rPr>
          <w:color w:val="000000"/>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1FBC4418" w14:textId="77777777" w:rsidR="00930652" w:rsidRPr="00873E68" w:rsidRDefault="00930652" w:rsidP="00930652">
      <w:pPr>
        <w:spacing w:line="264" w:lineRule="auto"/>
        <w:ind w:firstLine="600"/>
        <w:jc w:val="both"/>
      </w:pPr>
      <w:r w:rsidRPr="00873E68">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148D00DF" w14:textId="77777777" w:rsidR="00930652" w:rsidRPr="00873E68" w:rsidRDefault="00930652" w:rsidP="00930652">
      <w:pPr>
        <w:spacing w:line="264" w:lineRule="auto"/>
        <w:ind w:firstLine="600"/>
        <w:jc w:val="both"/>
      </w:pPr>
      <w:r w:rsidRPr="00873E68">
        <w:rPr>
          <w:color w:val="000000"/>
        </w:rPr>
        <w:t>делать выбор в условиях противоречивой информации и брать ответственность за решение.</w:t>
      </w:r>
    </w:p>
    <w:p w14:paraId="00672EAD" w14:textId="77777777" w:rsidR="00930652" w:rsidRPr="00873E68" w:rsidRDefault="00930652" w:rsidP="00930652">
      <w:pPr>
        <w:spacing w:line="264" w:lineRule="auto"/>
        <w:ind w:firstLine="600"/>
        <w:jc w:val="both"/>
      </w:pPr>
      <w:r w:rsidRPr="00873E68">
        <w:rPr>
          <w:b/>
          <w:color w:val="000000"/>
        </w:rPr>
        <w:t>Самоконтроль (рефлексия):</w:t>
      </w:r>
    </w:p>
    <w:p w14:paraId="11765727" w14:textId="77777777" w:rsidR="00930652" w:rsidRPr="00873E68" w:rsidRDefault="00930652" w:rsidP="00930652">
      <w:pPr>
        <w:spacing w:line="264" w:lineRule="auto"/>
        <w:ind w:firstLine="600"/>
        <w:jc w:val="both"/>
      </w:pPr>
      <w:r w:rsidRPr="00873E68">
        <w:rPr>
          <w:color w:val="000000"/>
        </w:rPr>
        <w:t>владеть способами самоконтроля, самомотивации и рефлексии;</w:t>
      </w:r>
    </w:p>
    <w:p w14:paraId="03FA1E68" w14:textId="77777777" w:rsidR="00930652" w:rsidRPr="00873E68" w:rsidRDefault="00930652" w:rsidP="00930652">
      <w:pPr>
        <w:spacing w:line="264" w:lineRule="auto"/>
        <w:ind w:firstLine="600"/>
        <w:jc w:val="both"/>
      </w:pPr>
      <w:r w:rsidRPr="00873E68">
        <w:rPr>
          <w:color w:val="000000"/>
        </w:rPr>
        <w:t>давать оценку ситуации и предлагать план её изменения;</w:t>
      </w:r>
    </w:p>
    <w:p w14:paraId="2D6D3635" w14:textId="77777777" w:rsidR="00930652" w:rsidRPr="00873E68" w:rsidRDefault="00930652" w:rsidP="00930652">
      <w:pPr>
        <w:spacing w:line="264" w:lineRule="auto"/>
        <w:ind w:firstLine="600"/>
        <w:jc w:val="both"/>
      </w:pPr>
      <w:r w:rsidRPr="00873E68">
        <w:rPr>
          <w:color w:val="000000"/>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51C564A7" w14:textId="77777777" w:rsidR="00930652" w:rsidRPr="00873E68" w:rsidRDefault="00930652" w:rsidP="00930652">
      <w:pPr>
        <w:spacing w:line="264" w:lineRule="auto"/>
        <w:ind w:firstLine="600"/>
        <w:jc w:val="both"/>
      </w:pPr>
      <w:r w:rsidRPr="00873E68">
        <w:rPr>
          <w:color w:val="000000"/>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1CB33F13" w14:textId="77777777" w:rsidR="00930652" w:rsidRPr="00873E68" w:rsidRDefault="00930652" w:rsidP="00930652">
      <w:pPr>
        <w:spacing w:line="264" w:lineRule="auto"/>
        <w:ind w:firstLine="600"/>
        <w:jc w:val="both"/>
      </w:pPr>
      <w:r w:rsidRPr="00873E68">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14:paraId="23877EAA" w14:textId="77777777" w:rsidR="00930652" w:rsidRPr="00873E68" w:rsidRDefault="00930652" w:rsidP="00930652">
      <w:pPr>
        <w:spacing w:line="264" w:lineRule="auto"/>
        <w:ind w:firstLine="600"/>
        <w:jc w:val="both"/>
      </w:pPr>
      <w:r w:rsidRPr="00873E68">
        <w:rPr>
          <w:color w:val="000000"/>
        </w:rPr>
        <w:t>оценивать соответствие результата цели и условиям.</w:t>
      </w:r>
    </w:p>
    <w:p w14:paraId="20131388" w14:textId="77777777" w:rsidR="00930652" w:rsidRPr="00873E68" w:rsidRDefault="00930652" w:rsidP="00930652">
      <w:pPr>
        <w:spacing w:line="264" w:lineRule="auto"/>
        <w:ind w:firstLine="600"/>
        <w:jc w:val="both"/>
      </w:pPr>
      <w:r w:rsidRPr="00873E68">
        <w:rPr>
          <w:b/>
          <w:color w:val="000000"/>
        </w:rPr>
        <w:t>Эмоциональный интеллект:</w:t>
      </w:r>
    </w:p>
    <w:p w14:paraId="16E0FEBB" w14:textId="77777777" w:rsidR="00930652" w:rsidRPr="00873E68" w:rsidRDefault="00930652" w:rsidP="00930652">
      <w:pPr>
        <w:spacing w:line="264" w:lineRule="auto"/>
        <w:ind w:firstLine="600"/>
        <w:jc w:val="both"/>
      </w:pPr>
      <w:r w:rsidRPr="00873E68">
        <w:rPr>
          <w:color w:val="000000"/>
        </w:rPr>
        <w:t>ставить себя на место другого человека, понимать мотивы и намерения другого.</w:t>
      </w:r>
    </w:p>
    <w:p w14:paraId="509919DC" w14:textId="77777777" w:rsidR="00930652" w:rsidRPr="00873E68" w:rsidRDefault="00930652" w:rsidP="00930652">
      <w:pPr>
        <w:spacing w:line="264" w:lineRule="auto"/>
        <w:ind w:firstLine="600"/>
        <w:jc w:val="both"/>
      </w:pPr>
      <w:r w:rsidRPr="00873E68">
        <w:rPr>
          <w:b/>
          <w:color w:val="000000"/>
        </w:rPr>
        <w:t>Принятие себя и других:</w:t>
      </w:r>
    </w:p>
    <w:p w14:paraId="1C81E32B" w14:textId="77777777" w:rsidR="00930652" w:rsidRPr="00873E68" w:rsidRDefault="00930652" w:rsidP="00930652">
      <w:pPr>
        <w:spacing w:line="264" w:lineRule="auto"/>
        <w:ind w:firstLine="600"/>
        <w:jc w:val="both"/>
      </w:pPr>
      <w:r w:rsidRPr="00873E68">
        <w:rPr>
          <w:color w:val="000000"/>
        </w:rPr>
        <w:t>осознавать невозможность контролировать всё вокруг даже в условиях открытого доступа к любым объёмам информации.</w:t>
      </w:r>
    </w:p>
    <w:p w14:paraId="3DF49EB8" w14:textId="77777777" w:rsidR="00930652" w:rsidRPr="00873E68" w:rsidRDefault="00930652" w:rsidP="00930652">
      <w:pPr>
        <w:spacing w:line="264" w:lineRule="auto"/>
        <w:ind w:left="120"/>
        <w:jc w:val="both"/>
      </w:pPr>
    </w:p>
    <w:p w14:paraId="6C79D83A" w14:textId="77777777" w:rsidR="00930652" w:rsidRPr="00873E68" w:rsidRDefault="00930652" w:rsidP="00930652">
      <w:pPr>
        <w:spacing w:line="264" w:lineRule="auto"/>
        <w:ind w:left="120"/>
        <w:jc w:val="both"/>
      </w:pPr>
      <w:r w:rsidRPr="00873E68">
        <w:rPr>
          <w:b/>
          <w:color w:val="000000"/>
        </w:rPr>
        <w:t>ПРЕДМЕТНЫЕ РЕЗУЛЬТАТЫ</w:t>
      </w:r>
    </w:p>
    <w:p w14:paraId="19690BAE" w14:textId="77777777" w:rsidR="00930652" w:rsidRPr="00873E68" w:rsidRDefault="00930652" w:rsidP="00930652">
      <w:pPr>
        <w:spacing w:line="264" w:lineRule="auto"/>
        <w:ind w:left="120"/>
        <w:jc w:val="both"/>
      </w:pPr>
    </w:p>
    <w:p w14:paraId="6DF1C72F" w14:textId="77777777" w:rsidR="00930652" w:rsidRPr="00873E68" w:rsidRDefault="00930652" w:rsidP="00930652">
      <w:pPr>
        <w:spacing w:line="264" w:lineRule="auto"/>
        <w:ind w:left="120"/>
        <w:jc w:val="both"/>
      </w:pPr>
      <w:r w:rsidRPr="00873E68">
        <w:rPr>
          <w:color w:val="000000"/>
        </w:rPr>
        <w:t xml:space="preserve">К концу обучения </w:t>
      </w:r>
      <w:r w:rsidRPr="00873E68">
        <w:rPr>
          <w:b/>
          <w:color w:val="000000"/>
        </w:rPr>
        <w:t>в 7 классе</w:t>
      </w:r>
      <w:r w:rsidRPr="00873E68">
        <w:rPr>
          <w:color w:val="000000"/>
        </w:rPr>
        <w:t xml:space="preserve"> у обучающегося будут сформированы следующие умения:</w:t>
      </w:r>
    </w:p>
    <w:p w14:paraId="6F734005" w14:textId="77777777" w:rsidR="00930652" w:rsidRPr="00873E68" w:rsidRDefault="00930652" w:rsidP="00930652">
      <w:pPr>
        <w:spacing w:line="264" w:lineRule="auto"/>
        <w:ind w:firstLine="600"/>
        <w:jc w:val="both"/>
      </w:pPr>
      <w:r w:rsidRPr="00873E68">
        <w:rPr>
          <w:color w:val="000000"/>
        </w:rPr>
        <w:t>пояснять на примерах смысл понятий «информация», «информационный процесс», «обработка информации», «хранение информации», «передача информации»;</w:t>
      </w:r>
    </w:p>
    <w:p w14:paraId="336BFA07" w14:textId="77777777" w:rsidR="00930652" w:rsidRPr="00873E68" w:rsidRDefault="00930652" w:rsidP="00930652">
      <w:pPr>
        <w:spacing w:line="264" w:lineRule="auto"/>
        <w:ind w:firstLine="600"/>
        <w:jc w:val="both"/>
      </w:pPr>
      <w:r w:rsidRPr="00873E68">
        <w:rPr>
          <w:color w:val="000000"/>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14:paraId="50639BE9" w14:textId="77777777" w:rsidR="00930652" w:rsidRPr="00873E68" w:rsidRDefault="00930652" w:rsidP="00930652">
      <w:pPr>
        <w:spacing w:line="264" w:lineRule="auto"/>
        <w:ind w:firstLine="600"/>
        <w:jc w:val="both"/>
      </w:pPr>
      <w:r w:rsidRPr="00873E68">
        <w:rPr>
          <w:color w:val="000000"/>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18610A6C" w14:textId="77777777" w:rsidR="00930652" w:rsidRPr="00873E68" w:rsidRDefault="00930652" w:rsidP="00930652">
      <w:pPr>
        <w:spacing w:line="264" w:lineRule="auto"/>
        <w:ind w:firstLine="600"/>
        <w:jc w:val="both"/>
      </w:pPr>
      <w:r w:rsidRPr="00873E68">
        <w:rPr>
          <w:color w:val="000000"/>
        </w:rPr>
        <w:t>оценивать и сравнивать размеры текстовых, графических, звуковых файлов и видеофайлов;</w:t>
      </w:r>
    </w:p>
    <w:p w14:paraId="5DD97D5E" w14:textId="77777777" w:rsidR="00930652" w:rsidRPr="00873E68" w:rsidRDefault="00930652" w:rsidP="00930652">
      <w:pPr>
        <w:spacing w:line="264" w:lineRule="auto"/>
        <w:ind w:firstLine="600"/>
        <w:jc w:val="both"/>
      </w:pPr>
      <w:r w:rsidRPr="00873E68">
        <w:rPr>
          <w:color w:val="000000"/>
        </w:rPr>
        <w:t>приводить примеры современных устройств хранения и передачи информации, сравнивать их количественные характеристики;</w:t>
      </w:r>
    </w:p>
    <w:p w14:paraId="7BAB5876" w14:textId="77777777" w:rsidR="00930652" w:rsidRPr="00873E68" w:rsidRDefault="00930652" w:rsidP="00930652">
      <w:pPr>
        <w:spacing w:line="264" w:lineRule="auto"/>
        <w:ind w:firstLine="600"/>
        <w:jc w:val="both"/>
      </w:pPr>
      <w:r w:rsidRPr="00873E68">
        <w:rPr>
          <w:color w:val="000000"/>
        </w:rPr>
        <w:t>выделять основные этапы в истории и понимать тенденции развития компьютеров и программного обеспечения;</w:t>
      </w:r>
    </w:p>
    <w:p w14:paraId="776D947C" w14:textId="77777777" w:rsidR="00930652" w:rsidRPr="00873E68" w:rsidRDefault="00930652" w:rsidP="00930652">
      <w:pPr>
        <w:spacing w:line="264" w:lineRule="auto"/>
        <w:ind w:firstLine="600"/>
        <w:jc w:val="both"/>
      </w:pPr>
      <w:r w:rsidRPr="00873E68">
        <w:rPr>
          <w:color w:val="000000"/>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14:paraId="41E64F5C" w14:textId="77777777" w:rsidR="00930652" w:rsidRPr="00873E68" w:rsidRDefault="00930652" w:rsidP="00930652">
      <w:pPr>
        <w:spacing w:line="264" w:lineRule="auto"/>
        <w:ind w:firstLine="600"/>
        <w:jc w:val="both"/>
      </w:pPr>
      <w:r w:rsidRPr="00873E68">
        <w:rPr>
          <w:color w:val="000000"/>
        </w:rPr>
        <w:t>соотносить характеристики компьютера с задачами, решаемыми с его помощью;</w:t>
      </w:r>
    </w:p>
    <w:p w14:paraId="3B7F4F12" w14:textId="77777777" w:rsidR="00930652" w:rsidRPr="00873E68" w:rsidRDefault="00930652" w:rsidP="00930652">
      <w:pPr>
        <w:spacing w:line="264" w:lineRule="auto"/>
        <w:ind w:firstLine="600"/>
        <w:jc w:val="both"/>
      </w:pPr>
      <w:r w:rsidRPr="00873E68">
        <w:rPr>
          <w:color w:val="000000"/>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14:paraId="1E09266E" w14:textId="77777777" w:rsidR="00930652" w:rsidRPr="00873E68" w:rsidRDefault="00930652" w:rsidP="00930652">
      <w:pPr>
        <w:spacing w:line="264" w:lineRule="auto"/>
        <w:ind w:firstLine="600"/>
        <w:jc w:val="both"/>
      </w:pPr>
      <w:r w:rsidRPr="00873E68">
        <w:rPr>
          <w:color w:val="000000"/>
        </w:rPr>
        <w:t xml:space="preserve">работать с файловой системой персонального компьютера с использованием графического интерфейса, </w:t>
      </w:r>
      <w:r w:rsidRPr="00873E68">
        <w:rPr>
          <w:color w:val="000000"/>
        </w:rPr>
        <w:lastRenderedPageBreak/>
        <w:t>а именно: создавать, копировать, перемещать, переименовывать, удалять и архивировать файлы и каталоги, использовать антивирусную программу;</w:t>
      </w:r>
    </w:p>
    <w:p w14:paraId="601408F9" w14:textId="77777777" w:rsidR="00930652" w:rsidRPr="00873E68" w:rsidRDefault="00930652" w:rsidP="00930652">
      <w:pPr>
        <w:spacing w:line="264" w:lineRule="auto"/>
        <w:ind w:firstLine="600"/>
        <w:jc w:val="both"/>
      </w:pPr>
      <w:r w:rsidRPr="00873E68">
        <w:rPr>
          <w:color w:val="000000"/>
        </w:rPr>
        <w:t>представлять результаты своей деятельности в виде структурированных иллюстрированных документов, мультимедийных презентаций;</w:t>
      </w:r>
    </w:p>
    <w:p w14:paraId="7BA92F71" w14:textId="77777777" w:rsidR="00930652" w:rsidRPr="00873E68" w:rsidRDefault="00930652" w:rsidP="00930652">
      <w:pPr>
        <w:spacing w:line="264" w:lineRule="auto"/>
        <w:ind w:firstLine="600"/>
        <w:jc w:val="both"/>
      </w:pPr>
      <w:r w:rsidRPr="00873E68">
        <w:rPr>
          <w:color w:val="000000"/>
        </w:rP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248DECFA" w14:textId="77777777" w:rsidR="00930652" w:rsidRPr="00873E68" w:rsidRDefault="00930652" w:rsidP="00930652">
      <w:pPr>
        <w:spacing w:line="264" w:lineRule="auto"/>
        <w:ind w:firstLine="600"/>
        <w:jc w:val="both"/>
      </w:pPr>
      <w:r w:rsidRPr="00873E68">
        <w:rPr>
          <w:color w:val="000000"/>
        </w:rPr>
        <w:t>понимать структуру адресов веб-ресурсов;</w:t>
      </w:r>
    </w:p>
    <w:p w14:paraId="73C8EE16" w14:textId="77777777" w:rsidR="00930652" w:rsidRPr="00873E68" w:rsidRDefault="00930652" w:rsidP="00930652">
      <w:pPr>
        <w:spacing w:line="264" w:lineRule="auto"/>
        <w:ind w:firstLine="600"/>
        <w:jc w:val="both"/>
      </w:pPr>
      <w:r w:rsidRPr="00873E68">
        <w:rPr>
          <w:color w:val="000000"/>
        </w:rPr>
        <w:t>использовать современные сервисы интернет-коммуникаций;</w:t>
      </w:r>
    </w:p>
    <w:p w14:paraId="7E62B5D4" w14:textId="77777777" w:rsidR="00930652" w:rsidRPr="00873E68" w:rsidRDefault="00930652" w:rsidP="00930652">
      <w:pPr>
        <w:spacing w:line="264" w:lineRule="auto"/>
        <w:ind w:firstLine="600"/>
        <w:jc w:val="both"/>
      </w:pPr>
      <w:r w:rsidRPr="00873E68">
        <w:rPr>
          <w:color w:val="000000"/>
        </w:rP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2BE67F53" w14:textId="77777777" w:rsidR="00930652" w:rsidRPr="00873E68" w:rsidRDefault="00930652" w:rsidP="00930652">
      <w:pPr>
        <w:spacing w:line="264" w:lineRule="auto"/>
        <w:ind w:firstLine="600"/>
        <w:jc w:val="both"/>
      </w:pPr>
      <w:r w:rsidRPr="00873E68">
        <w:rPr>
          <w:color w:val="000000"/>
        </w:rPr>
        <w:t>применять методы профилактики негативного влияния средств информационных и коммуникационных технологий на здоровье пользователя.</w:t>
      </w:r>
    </w:p>
    <w:p w14:paraId="44AF6FFD" w14:textId="77777777" w:rsidR="00930652" w:rsidRPr="00873E68" w:rsidRDefault="00930652" w:rsidP="00930652">
      <w:pPr>
        <w:spacing w:line="264" w:lineRule="auto"/>
        <w:ind w:left="120"/>
        <w:jc w:val="both"/>
      </w:pPr>
    </w:p>
    <w:p w14:paraId="196818C6" w14:textId="77777777" w:rsidR="00930652" w:rsidRPr="00873E68" w:rsidRDefault="00930652" w:rsidP="00930652">
      <w:pPr>
        <w:spacing w:line="264" w:lineRule="auto"/>
        <w:ind w:left="120"/>
        <w:jc w:val="both"/>
      </w:pPr>
      <w:r w:rsidRPr="00873E68">
        <w:rPr>
          <w:color w:val="000000"/>
        </w:rPr>
        <w:t xml:space="preserve">К концу обучения </w:t>
      </w:r>
      <w:r w:rsidRPr="00873E68">
        <w:rPr>
          <w:b/>
          <w:color w:val="000000"/>
        </w:rPr>
        <w:t>в 8 классе</w:t>
      </w:r>
      <w:r w:rsidRPr="00873E68">
        <w:rPr>
          <w:color w:val="000000"/>
        </w:rPr>
        <w:t xml:space="preserve"> у обучающегося будут сформированы следующие умения:</w:t>
      </w:r>
    </w:p>
    <w:p w14:paraId="498B31EE" w14:textId="77777777" w:rsidR="00930652" w:rsidRPr="00873E68" w:rsidRDefault="00930652" w:rsidP="00930652">
      <w:pPr>
        <w:spacing w:line="264" w:lineRule="auto"/>
        <w:ind w:firstLine="600"/>
        <w:jc w:val="both"/>
      </w:pPr>
      <w:r w:rsidRPr="00873E68">
        <w:rPr>
          <w:color w:val="000000"/>
        </w:rPr>
        <w:t>пояснять на примерах различия между позиционными и непозиционными системами счисления;</w:t>
      </w:r>
    </w:p>
    <w:p w14:paraId="7C0754AB" w14:textId="77777777" w:rsidR="00930652" w:rsidRPr="00873E68" w:rsidRDefault="00930652" w:rsidP="00930652">
      <w:pPr>
        <w:spacing w:line="264" w:lineRule="auto"/>
        <w:ind w:firstLine="600"/>
        <w:jc w:val="both"/>
      </w:pPr>
      <w:r w:rsidRPr="00873E68">
        <w:rPr>
          <w:color w:val="000000"/>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404822D3" w14:textId="77777777" w:rsidR="00930652" w:rsidRPr="00873E68" w:rsidRDefault="00930652" w:rsidP="00930652">
      <w:pPr>
        <w:spacing w:line="264" w:lineRule="auto"/>
        <w:ind w:firstLine="600"/>
        <w:jc w:val="both"/>
      </w:pPr>
      <w:r w:rsidRPr="00873E68">
        <w:rPr>
          <w:color w:val="000000"/>
        </w:rPr>
        <w:t>раскрывать смысл понятий «высказывание», «логическая операция», «логическое выражение»;</w:t>
      </w:r>
    </w:p>
    <w:p w14:paraId="2A6CD87D" w14:textId="77777777" w:rsidR="00930652" w:rsidRPr="00873E68" w:rsidRDefault="00930652" w:rsidP="00930652">
      <w:pPr>
        <w:spacing w:line="264" w:lineRule="auto"/>
        <w:ind w:firstLine="600"/>
        <w:jc w:val="both"/>
      </w:pPr>
      <w:r w:rsidRPr="00873E68">
        <w:rPr>
          <w:color w:val="000000"/>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14:paraId="2CB9F31A" w14:textId="77777777" w:rsidR="00930652" w:rsidRPr="00873E68" w:rsidRDefault="00930652" w:rsidP="00930652">
      <w:pPr>
        <w:spacing w:line="264" w:lineRule="auto"/>
        <w:ind w:firstLine="600"/>
        <w:jc w:val="both"/>
      </w:pPr>
      <w:r w:rsidRPr="00873E68">
        <w:rPr>
          <w:color w:val="000000"/>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74AFEF0E" w14:textId="77777777" w:rsidR="00930652" w:rsidRPr="00873E68" w:rsidRDefault="00930652" w:rsidP="00930652">
      <w:pPr>
        <w:spacing w:line="264" w:lineRule="auto"/>
        <w:ind w:firstLine="600"/>
        <w:jc w:val="both"/>
      </w:pPr>
      <w:r w:rsidRPr="00873E68">
        <w:rPr>
          <w:color w:val="000000"/>
        </w:rPr>
        <w:t>описывать алгоритм решения задачи различными способами, в том числе в виде блок-схемы;</w:t>
      </w:r>
    </w:p>
    <w:p w14:paraId="1C72D849" w14:textId="77777777" w:rsidR="00930652" w:rsidRPr="00873E68" w:rsidRDefault="00930652" w:rsidP="00930652">
      <w:pPr>
        <w:spacing w:line="264" w:lineRule="auto"/>
        <w:ind w:firstLine="600"/>
        <w:jc w:val="both"/>
      </w:pPr>
      <w:r w:rsidRPr="00873E68">
        <w:rPr>
          <w:color w:val="000000"/>
        </w:rPr>
        <w:t>составлять, выполнять вручную и на компьютере несложные алгоритмы с использованием ветвлений и циклов для управления исполнителями, такими как Робот, Черепашка, Чертёжник;</w:t>
      </w:r>
    </w:p>
    <w:p w14:paraId="7CE02715" w14:textId="77777777" w:rsidR="00930652" w:rsidRPr="00873E68" w:rsidRDefault="00930652" w:rsidP="00930652">
      <w:pPr>
        <w:spacing w:line="264" w:lineRule="auto"/>
        <w:ind w:firstLine="600"/>
        <w:jc w:val="both"/>
      </w:pPr>
      <w:r w:rsidRPr="00873E68">
        <w:rPr>
          <w:color w:val="000000"/>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14:paraId="3E48442B" w14:textId="77777777" w:rsidR="00930652" w:rsidRPr="00873E68" w:rsidRDefault="00930652" w:rsidP="00930652">
      <w:pPr>
        <w:spacing w:line="264" w:lineRule="auto"/>
        <w:ind w:firstLine="600"/>
        <w:jc w:val="both"/>
      </w:pPr>
      <w:r w:rsidRPr="00873E68">
        <w:rPr>
          <w:color w:val="000000"/>
        </w:rPr>
        <w:t>использовать при разработке программ логические значения, операции и выражения с ними;</w:t>
      </w:r>
    </w:p>
    <w:p w14:paraId="756C030E" w14:textId="77777777" w:rsidR="00930652" w:rsidRPr="00873E68" w:rsidRDefault="00930652" w:rsidP="00930652">
      <w:pPr>
        <w:spacing w:line="264" w:lineRule="auto"/>
        <w:ind w:firstLine="600"/>
        <w:jc w:val="both"/>
      </w:pPr>
      <w:r w:rsidRPr="00873E68">
        <w:rPr>
          <w:color w:val="000000"/>
        </w:rPr>
        <w:t>анализировать предложенные алгоритмы, в том числе определять, какие результаты возможны при заданном множестве исходных значений;</w:t>
      </w:r>
    </w:p>
    <w:p w14:paraId="4BBE1D55" w14:textId="77777777" w:rsidR="00930652" w:rsidRPr="00873E68" w:rsidRDefault="00930652" w:rsidP="00930652">
      <w:pPr>
        <w:spacing w:line="264" w:lineRule="auto"/>
        <w:ind w:firstLine="600"/>
        <w:jc w:val="both"/>
      </w:pPr>
      <w:r w:rsidRPr="00873E68">
        <w:rPr>
          <w:color w:val="000000"/>
        </w:rP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14:paraId="5778196C" w14:textId="77777777" w:rsidR="00930652" w:rsidRPr="00873E68" w:rsidRDefault="00930652" w:rsidP="00930652">
      <w:pPr>
        <w:spacing w:line="264" w:lineRule="auto"/>
        <w:ind w:left="120"/>
        <w:jc w:val="both"/>
      </w:pPr>
    </w:p>
    <w:p w14:paraId="35743261" w14:textId="77777777" w:rsidR="00930652" w:rsidRPr="00873E68" w:rsidRDefault="00930652" w:rsidP="00930652">
      <w:pPr>
        <w:spacing w:line="264" w:lineRule="auto"/>
        <w:ind w:left="120"/>
        <w:jc w:val="both"/>
      </w:pPr>
      <w:r w:rsidRPr="00873E68">
        <w:rPr>
          <w:color w:val="000000"/>
        </w:rPr>
        <w:t xml:space="preserve">К концу обучения </w:t>
      </w:r>
      <w:r w:rsidRPr="00873E68">
        <w:rPr>
          <w:b/>
          <w:color w:val="000000"/>
        </w:rPr>
        <w:t>в 9 классе</w:t>
      </w:r>
      <w:r w:rsidRPr="00873E68">
        <w:rPr>
          <w:color w:val="000000"/>
        </w:rPr>
        <w:t xml:space="preserve"> у обучающегося будут сформированы следующие умения:</w:t>
      </w:r>
    </w:p>
    <w:p w14:paraId="45BD8D87" w14:textId="77777777" w:rsidR="00930652" w:rsidRPr="00873E68" w:rsidRDefault="00930652" w:rsidP="00930652">
      <w:pPr>
        <w:spacing w:line="264" w:lineRule="auto"/>
        <w:ind w:firstLine="600"/>
        <w:jc w:val="both"/>
      </w:pPr>
      <w:r w:rsidRPr="00873E68">
        <w:rPr>
          <w:color w:val="000000"/>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13EB492A" w14:textId="77777777" w:rsidR="00930652" w:rsidRPr="00873E68" w:rsidRDefault="00930652" w:rsidP="00930652">
      <w:pPr>
        <w:spacing w:line="264" w:lineRule="auto"/>
        <w:ind w:firstLine="600"/>
        <w:jc w:val="both"/>
      </w:pPr>
      <w:r w:rsidRPr="00873E68">
        <w:rPr>
          <w:color w:val="000000"/>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14:paraId="446290EC" w14:textId="77777777" w:rsidR="00930652" w:rsidRPr="00873E68" w:rsidRDefault="00930652" w:rsidP="00930652">
      <w:pPr>
        <w:spacing w:line="264" w:lineRule="auto"/>
        <w:ind w:firstLine="600"/>
        <w:jc w:val="both"/>
      </w:pPr>
      <w:r w:rsidRPr="00873E68">
        <w:rPr>
          <w:color w:val="000000"/>
        </w:rPr>
        <w:t>раскрывать смысл понятий «модель», «моделирование», определять виды моделей, оценивать адекватность модели моделируемому объекту и целям моделирования;</w:t>
      </w:r>
    </w:p>
    <w:p w14:paraId="145E7E36" w14:textId="77777777" w:rsidR="00930652" w:rsidRPr="00873E68" w:rsidRDefault="00930652" w:rsidP="00930652">
      <w:pPr>
        <w:spacing w:line="264" w:lineRule="auto"/>
        <w:ind w:firstLine="600"/>
        <w:jc w:val="both"/>
      </w:pPr>
      <w:r w:rsidRPr="00873E68">
        <w:rPr>
          <w:color w:val="000000"/>
        </w:rPr>
        <w:t>использовать графы и деревья для моделирования систем сетевой и иерархической структуры, находить кратчайший путь в графе;</w:t>
      </w:r>
    </w:p>
    <w:p w14:paraId="081C943E" w14:textId="77777777" w:rsidR="00930652" w:rsidRPr="00873E68" w:rsidRDefault="00930652" w:rsidP="00930652">
      <w:pPr>
        <w:spacing w:line="264" w:lineRule="auto"/>
        <w:ind w:firstLine="600"/>
        <w:jc w:val="both"/>
      </w:pPr>
      <w:r w:rsidRPr="00873E68">
        <w:rPr>
          <w:color w:val="000000"/>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4B6FD1F5" w14:textId="77777777" w:rsidR="00930652" w:rsidRPr="00873E68" w:rsidRDefault="00930652" w:rsidP="00930652">
      <w:pPr>
        <w:spacing w:line="264" w:lineRule="auto"/>
        <w:ind w:firstLine="600"/>
        <w:jc w:val="both"/>
      </w:pPr>
      <w:r w:rsidRPr="00873E68">
        <w:rPr>
          <w:color w:val="000000"/>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1BD69021" w14:textId="77777777" w:rsidR="00930652" w:rsidRPr="00873E68" w:rsidRDefault="00930652" w:rsidP="00930652">
      <w:pPr>
        <w:spacing w:line="264" w:lineRule="auto"/>
        <w:ind w:firstLine="600"/>
        <w:jc w:val="both"/>
      </w:pPr>
      <w:r w:rsidRPr="00873E68">
        <w:rPr>
          <w:color w:val="000000"/>
        </w:rPr>
        <w:lastRenderedPageBreak/>
        <w:t>создавать и применять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14:paraId="1163F997" w14:textId="77777777" w:rsidR="00930652" w:rsidRPr="00873E68" w:rsidRDefault="00930652" w:rsidP="00930652">
      <w:pPr>
        <w:spacing w:line="264" w:lineRule="auto"/>
        <w:ind w:firstLine="600"/>
        <w:jc w:val="both"/>
      </w:pPr>
      <w:r w:rsidRPr="00873E68">
        <w:rPr>
          <w:color w:val="000000"/>
        </w:rPr>
        <w:t>использовать электронные таблицы для численного моделирования в простых задачах из разных предметных областей;</w:t>
      </w:r>
    </w:p>
    <w:p w14:paraId="436AC0CA" w14:textId="77777777" w:rsidR="00930652" w:rsidRPr="00873E68" w:rsidRDefault="00930652" w:rsidP="00930652">
      <w:pPr>
        <w:spacing w:line="264" w:lineRule="auto"/>
        <w:ind w:firstLine="600"/>
        <w:jc w:val="both"/>
      </w:pPr>
      <w:r w:rsidRPr="00873E68">
        <w:rPr>
          <w:color w:val="000000"/>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14:paraId="7172E24B" w14:textId="77777777" w:rsidR="00930652" w:rsidRPr="00873E68" w:rsidRDefault="00930652" w:rsidP="00930652">
      <w:pPr>
        <w:spacing w:line="264" w:lineRule="auto"/>
        <w:ind w:firstLine="600"/>
        <w:jc w:val="both"/>
      </w:pPr>
      <w:r w:rsidRPr="00873E68">
        <w:rPr>
          <w:color w:val="000000"/>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p w14:paraId="5F603A13" w14:textId="77777777" w:rsidR="00930652" w:rsidRPr="00873E68" w:rsidRDefault="00930652" w:rsidP="00930652">
      <w:pPr>
        <w:spacing w:line="264" w:lineRule="auto"/>
        <w:ind w:firstLine="600"/>
        <w:jc w:val="both"/>
      </w:pPr>
      <w:r w:rsidRPr="00873E68">
        <w:rPr>
          <w:color w:val="000000"/>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09A0DB39" w14:textId="77777777" w:rsidR="00930652" w:rsidRPr="00873E68" w:rsidRDefault="00930652" w:rsidP="00930652">
      <w:pPr>
        <w:spacing w:line="264" w:lineRule="auto"/>
        <w:ind w:firstLine="600"/>
        <w:jc w:val="both"/>
      </w:pPr>
      <w:r w:rsidRPr="00873E68">
        <w:rPr>
          <w:color w:val="000000"/>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7B06D7E5" w14:textId="77777777" w:rsidR="00930652" w:rsidRPr="00A0242A" w:rsidRDefault="00930652" w:rsidP="00930652">
      <w:pPr>
        <w:spacing w:line="264" w:lineRule="auto"/>
        <w:ind w:firstLine="600"/>
        <w:jc w:val="both"/>
      </w:pPr>
    </w:p>
    <w:p w14:paraId="50956340" w14:textId="0882BE64" w:rsidR="00930652" w:rsidRPr="00873E68" w:rsidRDefault="00930652" w:rsidP="00930652">
      <w:pPr>
        <w:pStyle w:val="3"/>
        <w:rPr>
          <w:rFonts w:ascii="Times New Roman" w:hAnsi="Times New Roman" w:cs="Times New Roman"/>
          <w:b/>
          <w:color w:val="auto"/>
          <w:sz w:val="22"/>
          <w:szCs w:val="22"/>
        </w:rPr>
      </w:pPr>
      <w:bookmarkStart w:id="6" w:name="_Toc148468222"/>
      <w:r w:rsidRPr="00873E68">
        <w:rPr>
          <w:rFonts w:ascii="Times New Roman" w:hAnsi="Times New Roman" w:cs="Times New Roman"/>
          <w:b/>
          <w:color w:val="auto"/>
          <w:sz w:val="22"/>
          <w:szCs w:val="22"/>
        </w:rPr>
        <w:t>Рабочая программа по учебному предмету «Физика»</w:t>
      </w:r>
      <w:bookmarkEnd w:id="6"/>
    </w:p>
    <w:p w14:paraId="0E0D8038" w14:textId="77777777" w:rsidR="00930652" w:rsidRPr="00873E68" w:rsidRDefault="00930652" w:rsidP="00930652">
      <w:pPr>
        <w:spacing w:line="264" w:lineRule="auto"/>
        <w:ind w:left="120"/>
        <w:jc w:val="both"/>
      </w:pPr>
      <w:r w:rsidRPr="00873E68">
        <w:rPr>
          <w:b/>
          <w:color w:val="000000"/>
        </w:rPr>
        <w:t>ПОЯСНИТЕЛЬНАЯ ЗАПИСКА</w:t>
      </w:r>
    </w:p>
    <w:p w14:paraId="36FCA263" w14:textId="77777777" w:rsidR="00930652" w:rsidRPr="00873E68" w:rsidRDefault="00930652" w:rsidP="00930652">
      <w:pPr>
        <w:spacing w:line="264" w:lineRule="auto"/>
        <w:ind w:left="120"/>
        <w:jc w:val="both"/>
      </w:pPr>
    </w:p>
    <w:p w14:paraId="14EE72BB" w14:textId="77777777" w:rsidR="00930652" w:rsidRPr="00873E68" w:rsidRDefault="00930652" w:rsidP="00930652">
      <w:pPr>
        <w:spacing w:line="264" w:lineRule="auto"/>
        <w:ind w:firstLine="600"/>
        <w:jc w:val="both"/>
      </w:pPr>
      <w:r w:rsidRPr="00873E68">
        <w:rPr>
          <w:color w:val="000000"/>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14:paraId="1AB41D58" w14:textId="77777777" w:rsidR="00930652" w:rsidRPr="00873E68" w:rsidRDefault="00930652" w:rsidP="00930652">
      <w:pPr>
        <w:spacing w:line="264" w:lineRule="auto"/>
        <w:ind w:firstLine="600"/>
        <w:jc w:val="both"/>
      </w:pPr>
      <w:r w:rsidRPr="00873E68">
        <w:rPr>
          <w:color w:val="000000"/>
        </w:rPr>
        <w:t>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14:paraId="0AD66F4C" w14:textId="77777777" w:rsidR="00930652" w:rsidRPr="00873E68" w:rsidRDefault="00930652" w:rsidP="00930652">
      <w:pPr>
        <w:spacing w:line="264" w:lineRule="auto"/>
        <w:ind w:firstLine="600"/>
        <w:jc w:val="both"/>
      </w:pPr>
      <w:r w:rsidRPr="00873E68">
        <w:rPr>
          <w:color w:val="000000"/>
        </w:rPr>
        <w:t xml:space="preserve">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14:paraId="5F785E2C" w14:textId="77777777" w:rsidR="00930652" w:rsidRPr="00873E68" w:rsidRDefault="00930652" w:rsidP="00930652">
      <w:pPr>
        <w:spacing w:line="264" w:lineRule="auto"/>
        <w:ind w:firstLine="600"/>
        <w:jc w:val="both"/>
      </w:pPr>
      <w:r w:rsidRPr="00873E68">
        <w:rPr>
          <w:color w:val="000000"/>
        </w:rPr>
        <w:t>Программа по физике разработана с целью оказания методической помощи учителю в создании рабочей программы по учебному предмету.</w:t>
      </w:r>
    </w:p>
    <w:p w14:paraId="27C1943B" w14:textId="77777777" w:rsidR="00930652" w:rsidRPr="00873E68" w:rsidRDefault="00930652" w:rsidP="00930652">
      <w:pPr>
        <w:spacing w:line="264" w:lineRule="auto"/>
        <w:ind w:firstLine="600"/>
        <w:jc w:val="both"/>
      </w:pPr>
      <w:r w:rsidRPr="00873E68">
        <w:rPr>
          <w:color w:val="000000"/>
        </w:rPr>
        <w:t xml:space="preserve">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48605188" w14:textId="77777777" w:rsidR="00930652" w:rsidRPr="00873E68" w:rsidRDefault="00930652" w:rsidP="00930652">
      <w:pPr>
        <w:spacing w:line="264" w:lineRule="auto"/>
        <w:ind w:firstLine="600"/>
        <w:jc w:val="both"/>
      </w:pPr>
      <w:r w:rsidRPr="00873E68">
        <w:rPr>
          <w:color w:val="000000"/>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14:paraId="3224ADCB" w14:textId="77777777" w:rsidR="00930652" w:rsidRPr="00873E68" w:rsidRDefault="00930652" w:rsidP="00930652">
      <w:pPr>
        <w:spacing w:line="264" w:lineRule="auto"/>
        <w:ind w:firstLine="600"/>
        <w:jc w:val="both"/>
      </w:pPr>
      <w:r w:rsidRPr="00873E68">
        <w:rPr>
          <w:color w:val="000000"/>
        </w:rPr>
        <w:t>Изучение физики на базовом уровне предполагает овладение следующими компетентностями, характеризующими естественно­научную грамотность:</w:t>
      </w:r>
    </w:p>
    <w:p w14:paraId="442C00FD" w14:textId="77777777" w:rsidR="00930652" w:rsidRPr="00873E68" w:rsidRDefault="00930652" w:rsidP="001E0EBC">
      <w:pPr>
        <w:widowControl/>
        <w:numPr>
          <w:ilvl w:val="0"/>
          <w:numId w:val="115"/>
        </w:numPr>
        <w:autoSpaceDE/>
        <w:autoSpaceDN/>
        <w:spacing w:line="264" w:lineRule="auto"/>
        <w:jc w:val="both"/>
      </w:pPr>
      <w:r w:rsidRPr="00873E68">
        <w:rPr>
          <w:color w:val="000000"/>
        </w:rPr>
        <w:t>научно объяснять явления;</w:t>
      </w:r>
    </w:p>
    <w:p w14:paraId="672EC53F" w14:textId="77777777" w:rsidR="00930652" w:rsidRPr="00873E68" w:rsidRDefault="00930652" w:rsidP="001E0EBC">
      <w:pPr>
        <w:widowControl/>
        <w:numPr>
          <w:ilvl w:val="0"/>
          <w:numId w:val="115"/>
        </w:numPr>
        <w:autoSpaceDE/>
        <w:autoSpaceDN/>
        <w:spacing w:line="264" w:lineRule="auto"/>
        <w:jc w:val="both"/>
      </w:pPr>
      <w:r w:rsidRPr="00873E68">
        <w:rPr>
          <w:color w:val="000000"/>
        </w:rPr>
        <w:t>оценивать и понимать особенности научного исследования;</w:t>
      </w:r>
    </w:p>
    <w:p w14:paraId="0851EBD7" w14:textId="77777777" w:rsidR="00930652" w:rsidRPr="00873E68" w:rsidRDefault="00930652" w:rsidP="001E0EBC">
      <w:pPr>
        <w:widowControl/>
        <w:numPr>
          <w:ilvl w:val="0"/>
          <w:numId w:val="115"/>
        </w:numPr>
        <w:autoSpaceDE/>
        <w:autoSpaceDN/>
        <w:spacing w:line="264" w:lineRule="auto"/>
        <w:jc w:val="both"/>
      </w:pPr>
      <w:r w:rsidRPr="00873E68">
        <w:rPr>
          <w:color w:val="000000"/>
        </w:rPr>
        <w:t>интерпретировать данные и использовать научные доказательства для получения выводов.</w:t>
      </w:r>
    </w:p>
    <w:p w14:paraId="49D14470" w14:textId="77777777" w:rsidR="00930652" w:rsidRPr="00873E68" w:rsidRDefault="00930652" w:rsidP="00930652">
      <w:pPr>
        <w:spacing w:line="264" w:lineRule="auto"/>
        <w:ind w:firstLine="600"/>
        <w:jc w:val="both"/>
      </w:pPr>
      <w:r w:rsidRPr="00873E68">
        <w:rPr>
          <w:color w:val="000000"/>
        </w:rPr>
        <w:t xml:space="preserve">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утверждённой решением Коллегии Министерства просвещения Российской Федерации (протокол от 3 декабря 2019 г. № ПК­4вн). </w:t>
      </w:r>
    </w:p>
    <w:p w14:paraId="7C3B5267" w14:textId="77777777" w:rsidR="00930652" w:rsidRPr="00873E68" w:rsidRDefault="00930652" w:rsidP="00930652">
      <w:pPr>
        <w:spacing w:line="264" w:lineRule="auto"/>
        <w:ind w:firstLine="600"/>
        <w:jc w:val="both"/>
      </w:pPr>
      <w:r w:rsidRPr="00873E68">
        <w:rPr>
          <w:b/>
          <w:color w:val="000000"/>
        </w:rPr>
        <w:t>Цели изучения физики:</w:t>
      </w:r>
    </w:p>
    <w:p w14:paraId="0AD531D5" w14:textId="77777777" w:rsidR="00930652" w:rsidRPr="00873E68" w:rsidRDefault="00930652" w:rsidP="001E0EBC">
      <w:pPr>
        <w:widowControl/>
        <w:numPr>
          <w:ilvl w:val="0"/>
          <w:numId w:val="116"/>
        </w:numPr>
        <w:autoSpaceDE/>
        <w:autoSpaceDN/>
        <w:spacing w:line="264" w:lineRule="auto"/>
        <w:jc w:val="both"/>
      </w:pPr>
      <w:r w:rsidRPr="00873E68">
        <w:rPr>
          <w:color w:val="000000"/>
        </w:rPr>
        <w:t>приобретение интереса и стремления обучающихся к научному изучению природы, развитие их интеллектуальных и творческих способностей;</w:t>
      </w:r>
    </w:p>
    <w:p w14:paraId="2FE567F6" w14:textId="77777777" w:rsidR="00930652" w:rsidRPr="00873E68" w:rsidRDefault="00930652" w:rsidP="001E0EBC">
      <w:pPr>
        <w:widowControl/>
        <w:numPr>
          <w:ilvl w:val="0"/>
          <w:numId w:val="116"/>
        </w:numPr>
        <w:autoSpaceDE/>
        <w:autoSpaceDN/>
        <w:spacing w:line="264" w:lineRule="auto"/>
        <w:jc w:val="both"/>
      </w:pPr>
      <w:r w:rsidRPr="00873E68">
        <w:rPr>
          <w:color w:val="000000"/>
        </w:rPr>
        <w:lastRenderedPageBreak/>
        <w:t>развитие представлений о научном методе познания и формирование исследовательского отношения к окружающим явлениям;</w:t>
      </w:r>
    </w:p>
    <w:p w14:paraId="0ED208F5" w14:textId="77777777" w:rsidR="00930652" w:rsidRPr="00873E68" w:rsidRDefault="00930652" w:rsidP="001E0EBC">
      <w:pPr>
        <w:widowControl/>
        <w:numPr>
          <w:ilvl w:val="0"/>
          <w:numId w:val="116"/>
        </w:numPr>
        <w:autoSpaceDE/>
        <w:autoSpaceDN/>
        <w:spacing w:line="264" w:lineRule="auto"/>
        <w:jc w:val="both"/>
      </w:pPr>
      <w:r w:rsidRPr="00873E68">
        <w:rPr>
          <w:color w:val="000000"/>
        </w:rPr>
        <w:t>формирование научного мировоззрения как результата изучения основ строения материи и фундаментальных законов физики;</w:t>
      </w:r>
    </w:p>
    <w:p w14:paraId="2AAE6883" w14:textId="77777777" w:rsidR="00930652" w:rsidRPr="00873E68" w:rsidRDefault="00930652" w:rsidP="001E0EBC">
      <w:pPr>
        <w:widowControl/>
        <w:numPr>
          <w:ilvl w:val="0"/>
          <w:numId w:val="116"/>
        </w:numPr>
        <w:autoSpaceDE/>
        <w:autoSpaceDN/>
        <w:spacing w:line="264" w:lineRule="auto"/>
        <w:jc w:val="both"/>
      </w:pPr>
      <w:r w:rsidRPr="00873E68">
        <w:rPr>
          <w:color w:val="000000"/>
        </w:rPr>
        <w:t>формирование представлений о роли физики для развития других естественных наук, техники и технологий;</w:t>
      </w:r>
    </w:p>
    <w:p w14:paraId="7FEC2454" w14:textId="77777777" w:rsidR="00930652" w:rsidRPr="00873E68" w:rsidRDefault="00930652" w:rsidP="001E0EBC">
      <w:pPr>
        <w:widowControl/>
        <w:numPr>
          <w:ilvl w:val="0"/>
          <w:numId w:val="116"/>
        </w:numPr>
        <w:autoSpaceDE/>
        <w:autoSpaceDN/>
        <w:spacing w:line="264" w:lineRule="auto"/>
        <w:jc w:val="both"/>
      </w:pPr>
      <w:r w:rsidRPr="00873E68">
        <w:rPr>
          <w:color w:val="000000"/>
        </w:rPr>
        <w:t xml:space="preserve">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 </w:t>
      </w:r>
    </w:p>
    <w:p w14:paraId="213ABA4E" w14:textId="77777777" w:rsidR="00930652" w:rsidRPr="00873E68" w:rsidRDefault="00930652" w:rsidP="00930652">
      <w:pPr>
        <w:spacing w:line="264" w:lineRule="auto"/>
        <w:ind w:firstLine="600"/>
        <w:jc w:val="both"/>
      </w:pPr>
      <w:r w:rsidRPr="00873E68">
        <w:rPr>
          <w:color w:val="000000"/>
        </w:rPr>
        <w:t xml:space="preserve">Достижение этих целей программы по физике на уровне основного общего образования обеспечивается решением следующих </w:t>
      </w:r>
      <w:r w:rsidRPr="00873E68">
        <w:rPr>
          <w:b/>
          <w:color w:val="000000"/>
        </w:rPr>
        <w:t>задач</w:t>
      </w:r>
      <w:r w:rsidRPr="00873E68">
        <w:rPr>
          <w:color w:val="000000"/>
        </w:rPr>
        <w:t>:</w:t>
      </w:r>
    </w:p>
    <w:p w14:paraId="650A0BB0" w14:textId="77777777" w:rsidR="00930652" w:rsidRPr="00873E68" w:rsidRDefault="00930652" w:rsidP="001E0EBC">
      <w:pPr>
        <w:widowControl/>
        <w:numPr>
          <w:ilvl w:val="0"/>
          <w:numId w:val="117"/>
        </w:numPr>
        <w:autoSpaceDE/>
        <w:autoSpaceDN/>
        <w:spacing w:line="264" w:lineRule="auto"/>
        <w:jc w:val="both"/>
      </w:pPr>
      <w:r w:rsidRPr="00873E68">
        <w:rPr>
          <w:color w:val="000000"/>
        </w:rPr>
        <w:t>приобретение знаний о дискретном строении вещества, о механических, тепловых, электрических, магнитных и квантовых явлениях;</w:t>
      </w:r>
    </w:p>
    <w:p w14:paraId="4D6F5878" w14:textId="77777777" w:rsidR="00930652" w:rsidRPr="00873E68" w:rsidRDefault="00930652" w:rsidP="001E0EBC">
      <w:pPr>
        <w:widowControl/>
        <w:numPr>
          <w:ilvl w:val="0"/>
          <w:numId w:val="117"/>
        </w:numPr>
        <w:autoSpaceDE/>
        <w:autoSpaceDN/>
        <w:spacing w:line="264" w:lineRule="auto"/>
        <w:jc w:val="both"/>
      </w:pPr>
      <w:r w:rsidRPr="00873E68">
        <w:rPr>
          <w:color w:val="000000"/>
        </w:rPr>
        <w:t>приобретение умений описывать и объяснять физические явления с использованием полученных знаний;</w:t>
      </w:r>
    </w:p>
    <w:p w14:paraId="43A1E543" w14:textId="77777777" w:rsidR="00930652" w:rsidRPr="00873E68" w:rsidRDefault="00930652" w:rsidP="001E0EBC">
      <w:pPr>
        <w:widowControl/>
        <w:numPr>
          <w:ilvl w:val="0"/>
          <w:numId w:val="117"/>
        </w:numPr>
        <w:autoSpaceDE/>
        <w:autoSpaceDN/>
        <w:spacing w:line="264" w:lineRule="auto"/>
        <w:jc w:val="both"/>
      </w:pPr>
      <w:r w:rsidRPr="00873E68">
        <w:rPr>
          <w:color w:val="000000"/>
        </w:rPr>
        <w:t>освоение методов решения простейших расчётных задач с использованием физических моделей, творческих и практико­ориентированных задач;</w:t>
      </w:r>
    </w:p>
    <w:p w14:paraId="34E503DF" w14:textId="77777777" w:rsidR="00930652" w:rsidRPr="00873E68" w:rsidRDefault="00930652" w:rsidP="001E0EBC">
      <w:pPr>
        <w:widowControl/>
        <w:numPr>
          <w:ilvl w:val="0"/>
          <w:numId w:val="117"/>
        </w:numPr>
        <w:autoSpaceDE/>
        <w:autoSpaceDN/>
        <w:spacing w:line="264" w:lineRule="auto"/>
        <w:jc w:val="both"/>
      </w:pPr>
      <w:r w:rsidRPr="00873E68">
        <w:rPr>
          <w:color w:val="000000"/>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14:paraId="50D25542" w14:textId="77777777" w:rsidR="00930652" w:rsidRPr="00873E68" w:rsidRDefault="00930652" w:rsidP="001E0EBC">
      <w:pPr>
        <w:widowControl/>
        <w:numPr>
          <w:ilvl w:val="0"/>
          <w:numId w:val="117"/>
        </w:numPr>
        <w:autoSpaceDE/>
        <w:autoSpaceDN/>
        <w:spacing w:line="264" w:lineRule="auto"/>
        <w:jc w:val="both"/>
      </w:pPr>
      <w:r w:rsidRPr="00873E68">
        <w:rPr>
          <w:color w:val="000000"/>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14:paraId="301D9740" w14:textId="77777777" w:rsidR="00930652" w:rsidRPr="00873E68" w:rsidRDefault="00930652" w:rsidP="001E0EBC">
      <w:pPr>
        <w:widowControl/>
        <w:numPr>
          <w:ilvl w:val="0"/>
          <w:numId w:val="117"/>
        </w:numPr>
        <w:autoSpaceDE/>
        <w:autoSpaceDN/>
        <w:spacing w:line="264" w:lineRule="auto"/>
        <w:jc w:val="both"/>
      </w:pPr>
      <w:r w:rsidRPr="00873E68">
        <w:rPr>
          <w:color w:val="000000"/>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7A4036A8" w14:textId="77777777" w:rsidR="00930652" w:rsidRPr="00873E68" w:rsidRDefault="00930652" w:rsidP="00930652">
      <w:pPr>
        <w:spacing w:line="264" w:lineRule="auto"/>
        <w:ind w:firstLine="600"/>
        <w:jc w:val="both"/>
      </w:pPr>
      <w:r w:rsidRPr="00873E68">
        <w:rPr>
          <w:color w:val="000000"/>
        </w:rPr>
        <w:t>‌ На изучение физики (базовый уровень) на уровне основного общего образования отводится 238 часов: в 7 классе – 68 часов (2 часа в неделю), в 8 классе – 68 часов (2 часа в неделю), в 9 классе – 102 часа (3 часа в неделю).</w:t>
      </w:r>
      <w:r w:rsidRPr="00873E68">
        <w:br/>
      </w:r>
      <w:bookmarkStart w:id="7" w:name="8ddfe65f-f659-49ad-9159-952bb7a2712d"/>
      <w:bookmarkEnd w:id="7"/>
      <w:r w:rsidRPr="00873E68">
        <w:rPr>
          <w:color w:val="000000"/>
        </w:rPr>
        <w:t>‌‌‌</w:t>
      </w:r>
    </w:p>
    <w:p w14:paraId="0C7DC505" w14:textId="77777777" w:rsidR="00930652" w:rsidRPr="00873E68" w:rsidRDefault="00930652" w:rsidP="00930652">
      <w:pPr>
        <w:spacing w:line="264" w:lineRule="auto"/>
        <w:ind w:firstLine="600"/>
        <w:jc w:val="both"/>
      </w:pPr>
      <w:r w:rsidRPr="00873E68">
        <w:rPr>
          <w:color w:val="000000"/>
        </w:rPr>
        <w:t>Предлагаемый в программе по физике перечень лабораторных работ и опытов носит рекомендательный характер,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4FFBF934" w14:textId="77777777" w:rsidR="00930652" w:rsidRPr="00873E68" w:rsidRDefault="00930652" w:rsidP="00930652">
      <w:pPr>
        <w:spacing w:line="264" w:lineRule="auto"/>
        <w:ind w:left="120"/>
        <w:jc w:val="both"/>
      </w:pPr>
      <w:r w:rsidRPr="00873E68">
        <w:rPr>
          <w:b/>
          <w:color w:val="000000"/>
        </w:rPr>
        <w:t xml:space="preserve">СОДЕРЖАНИЕ ОБУЧЕНИЯ </w:t>
      </w:r>
    </w:p>
    <w:p w14:paraId="10941610" w14:textId="77777777" w:rsidR="00930652" w:rsidRPr="00873E68" w:rsidRDefault="00930652" w:rsidP="00930652">
      <w:pPr>
        <w:spacing w:line="264" w:lineRule="auto"/>
        <w:ind w:left="120"/>
        <w:jc w:val="both"/>
      </w:pPr>
    </w:p>
    <w:p w14:paraId="1C1F12F2" w14:textId="77777777" w:rsidR="00930652" w:rsidRPr="00873E68" w:rsidRDefault="00930652" w:rsidP="00930652">
      <w:pPr>
        <w:spacing w:line="264" w:lineRule="auto"/>
        <w:ind w:left="120"/>
        <w:jc w:val="both"/>
      </w:pPr>
      <w:r w:rsidRPr="00873E68">
        <w:rPr>
          <w:b/>
          <w:color w:val="000000"/>
        </w:rPr>
        <w:t>7 КЛАСС</w:t>
      </w:r>
    </w:p>
    <w:p w14:paraId="6F268B0E" w14:textId="77777777" w:rsidR="00930652" w:rsidRPr="00873E68" w:rsidRDefault="00930652" w:rsidP="00930652">
      <w:pPr>
        <w:spacing w:line="264" w:lineRule="auto"/>
        <w:ind w:left="120"/>
        <w:jc w:val="both"/>
      </w:pPr>
    </w:p>
    <w:p w14:paraId="34B17A51" w14:textId="77777777" w:rsidR="00930652" w:rsidRPr="00873E68" w:rsidRDefault="00930652" w:rsidP="00930652">
      <w:pPr>
        <w:spacing w:line="264" w:lineRule="auto"/>
        <w:ind w:firstLine="600"/>
        <w:jc w:val="both"/>
      </w:pPr>
      <w:r w:rsidRPr="00873E68">
        <w:rPr>
          <w:b/>
          <w:color w:val="000000"/>
        </w:rPr>
        <w:t>Раздел 1. Физика и её роль в познании окружающего мира.</w:t>
      </w:r>
    </w:p>
    <w:p w14:paraId="17AE545D" w14:textId="77777777" w:rsidR="00930652" w:rsidRPr="00873E68" w:rsidRDefault="00930652" w:rsidP="00930652">
      <w:pPr>
        <w:spacing w:line="264" w:lineRule="auto"/>
        <w:ind w:firstLine="600"/>
        <w:jc w:val="both"/>
      </w:pPr>
      <w:r w:rsidRPr="00873E68">
        <w:rPr>
          <w:color w:val="000000"/>
        </w:rPr>
        <w:t xml:space="preserve">Физика – наука о природе. Явления природы. Физические явления: механические, тепловые, электрические, магнитные, световые, звуковые. </w:t>
      </w:r>
    </w:p>
    <w:p w14:paraId="15E72C95" w14:textId="77777777" w:rsidR="00930652" w:rsidRPr="00873E68" w:rsidRDefault="00930652" w:rsidP="00930652">
      <w:pPr>
        <w:spacing w:line="264" w:lineRule="auto"/>
        <w:ind w:firstLine="600"/>
        <w:jc w:val="both"/>
      </w:pPr>
      <w:r w:rsidRPr="00873E68">
        <w:rPr>
          <w:color w:val="000000"/>
        </w:rPr>
        <w:t xml:space="preserve">Физические величины. Измерение физических величин. Физические приборы. Погрешность измерений. Международная система единиц. </w:t>
      </w:r>
    </w:p>
    <w:p w14:paraId="60A61DD4" w14:textId="77777777" w:rsidR="00930652" w:rsidRPr="00873E68" w:rsidRDefault="00930652" w:rsidP="00930652">
      <w:pPr>
        <w:spacing w:line="264" w:lineRule="auto"/>
        <w:ind w:firstLine="600"/>
        <w:jc w:val="both"/>
      </w:pPr>
      <w:r w:rsidRPr="00873E68">
        <w:rPr>
          <w:color w:val="000000"/>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5FD335B7" w14:textId="77777777" w:rsidR="00930652" w:rsidRPr="00873E68" w:rsidRDefault="00930652" w:rsidP="00930652">
      <w:pPr>
        <w:spacing w:line="264" w:lineRule="auto"/>
        <w:ind w:firstLine="600"/>
        <w:jc w:val="both"/>
      </w:pPr>
      <w:r w:rsidRPr="00873E68">
        <w:rPr>
          <w:b/>
          <w:i/>
          <w:color w:val="000000"/>
        </w:rPr>
        <w:t>Демонстрации.</w:t>
      </w:r>
    </w:p>
    <w:p w14:paraId="44C0964E" w14:textId="77777777" w:rsidR="00930652" w:rsidRPr="00873E68" w:rsidRDefault="00930652" w:rsidP="001E0EBC">
      <w:pPr>
        <w:widowControl/>
        <w:numPr>
          <w:ilvl w:val="0"/>
          <w:numId w:val="118"/>
        </w:numPr>
        <w:autoSpaceDE/>
        <w:autoSpaceDN/>
        <w:spacing w:line="264" w:lineRule="auto"/>
        <w:jc w:val="both"/>
      </w:pPr>
      <w:r w:rsidRPr="00873E68">
        <w:rPr>
          <w:color w:val="000000"/>
        </w:rPr>
        <w:t xml:space="preserve">Механические, тепловые, электрические, магнитные, световые явления. </w:t>
      </w:r>
    </w:p>
    <w:p w14:paraId="2B530C99" w14:textId="77777777" w:rsidR="00930652" w:rsidRPr="00873E68" w:rsidRDefault="00930652" w:rsidP="001E0EBC">
      <w:pPr>
        <w:widowControl/>
        <w:numPr>
          <w:ilvl w:val="0"/>
          <w:numId w:val="118"/>
        </w:numPr>
        <w:autoSpaceDE/>
        <w:autoSpaceDN/>
        <w:spacing w:line="264" w:lineRule="auto"/>
        <w:jc w:val="both"/>
      </w:pPr>
      <w:r w:rsidRPr="00873E68">
        <w:rPr>
          <w:color w:val="000000"/>
        </w:rPr>
        <w:t xml:space="preserve">Физические приборы и процедура прямых измерений аналоговым и цифровым прибором. </w:t>
      </w:r>
    </w:p>
    <w:p w14:paraId="2C171064"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0BDC98C2"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Определение цены деления шкалы измерительного прибора. </w:t>
      </w:r>
    </w:p>
    <w:p w14:paraId="28DD0872"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Измерение расстояний. </w:t>
      </w:r>
    </w:p>
    <w:p w14:paraId="4299B935"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Измерение объёма жидкости и твёрдого тела. </w:t>
      </w:r>
    </w:p>
    <w:p w14:paraId="1E62FE26"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Определение размеров малых тел. </w:t>
      </w:r>
    </w:p>
    <w:p w14:paraId="56BCADC1"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Измерение температуры при помощи жидкостного термометра и датчика температуры. </w:t>
      </w:r>
    </w:p>
    <w:p w14:paraId="1F629690" w14:textId="77777777" w:rsidR="00930652" w:rsidRPr="00873E68" w:rsidRDefault="00930652" w:rsidP="001E0EBC">
      <w:pPr>
        <w:widowControl/>
        <w:numPr>
          <w:ilvl w:val="0"/>
          <w:numId w:val="119"/>
        </w:numPr>
        <w:autoSpaceDE/>
        <w:autoSpaceDN/>
        <w:spacing w:line="264" w:lineRule="auto"/>
        <w:jc w:val="both"/>
      </w:pPr>
      <w:r w:rsidRPr="00873E68">
        <w:rPr>
          <w:color w:val="000000"/>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2436D6CD" w14:textId="77777777" w:rsidR="00930652" w:rsidRPr="00873E68" w:rsidRDefault="00930652" w:rsidP="00930652">
      <w:pPr>
        <w:spacing w:line="264" w:lineRule="auto"/>
        <w:ind w:firstLine="600"/>
        <w:jc w:val="both"/>
      </w:pPr>
      <w:r w:rsidRPr="00873E68">
        <w:rPr>
          <w:b/>
          <w:color w:val="000000"/>
        </w:rPr>
        <w:t>Раздел 2. Первоначальные сведения о строении вещества.</w:t>
      </w:r>
    </w:p>
    <w:p w14:paraId="66DB2AB2" w14:textId="77777777" w:rsidR="00930652" w:rsidRPr="00873E68" w:rsidRDefault="00930652" w:rsidP="00930652">
      <w:pPr>
        <w:spacing w:line="264" w:lineRule="auto"/>
        <w:ind w:firstLine="600"/>
        <w:jc w:val="both"/>
      </w:pPr>
      <w:r w:rsidRPr="00873E68">
        <w:rPr>
          <w:color w:val="000000"/>
        </w:rPr>
        <w:lastRenderedPageBreak/>
        <w:t>Строение вещества: атомы и молекулы, их размеры. Опыты, доказывающие дискретное строение вещества.</w:t>
      </w:r>
    </w:p>
    <w:p w14:paraId="0101DFA9" w14:textId="77777777" w:rsidR="00930652" w:rsidRPr="00873E68" w:rsidRDefault="00930652" w:rsidP="00930652">
      <w:pPr>
        <w:spacing w:line="264" w:lineRule="auto"/>
        <w:ind w:firstLine="600"/>
        <w:jc w:val="both"/>
      </w:pPr>
      <w:r w:rsidRPr="00873E68">
        <w:rPr>
          <w:color w:val="000000"/>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3FEE0693" w14:textId="77777777" w:rsidR="00930652" w:rsidRPr="00873E68" w:rsidRDefault="00930652" w:rsidP="00930652">
      <w:pPr>
        <w:spacing w:line="264" w:lineRule="auto"/>
        <w:ind w:firstLine="600"/>
        <w:jc w:val="both"/>
      </w:pPr>
      <w:r w:rsidRPr="00873E68">
        <w:rPr>
          <w:color w:val="000000"/>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297F0760" w14:textId="77777777" w:rsidR="00930652" w:rsidRPr="00873E68" w:rsidRDefault="00930652" w:rsidP="00930652">
      <w:pPr>
        <w:spacing w:line="264" w:lineRule="auto"/>
        <w:ind w:firstLine="600"/>
        <w:jc w:val="both"/>
      </w:pPr>
      <w:r w:rsidRPr="00873E68">
        <w:rPr>
          <w:b/>
          <w:i/>
          <w:color w:val="000000"/>
        </w:rPr>
        <w:t>Демонстрации</w:t>
      </w:r>
      <w:r w:rsidRPr="00873E68">
        <w:rPr>
          <w:b/>
          <w:color w:val="000000"/>
        </w:rPr>
        <w:t>.</w:t>
      </w:r>
    </w:p>
    <w:p w14:paraId="094AC83E" w14:textId="77777777" w:rsidR="00930652" w:rsidRPr="00873E68" w:rsidRDefault="00930652" w:rsidP="001E0EBC">
      <w:pPr>
        <w:widowControl/>
        <w:numPr>
          <w:ilvl w:val="0"/>
          <w:numId w:val="120"/>
        </w:numPr>
        <w:autoSpaceDE/>
        <w:autoSpaceDN/>
        <w:spacing w:line="264" w:lineRule="auto"/>
        <w:jc w:val="both"/>
      </w:pPr>
      <w:r w:rsidRPr="00873E68">
        <w:rPr>
          <w:color w:val="000000"/>
        </w:rPr>
        <w:t>Наблюдение броуновского движения.</w:t>
      </w:r>
    </w:p>
    <w:p w14:paraId="14F0A840" w14:textId="77777777" w:rsidR="00930652" w:rsidRPr="00873E68" w:rsidRDefault="00930652" w:rsidP="001E0EBC">
      <w:pPr>
        <w:widowControl/>
        <w:numPr>
          <w:ilvl w:val="0"/>
          <w:numId w:val="120"/>
        </w:numPr>
        <w:autoSpaceDE/>
        <w:autoSpaceDN/>
        <w:spacing w:line="264" w:lineRule="auto"/>
        <w:jc w:val="both"/>
      </w:pPr>
      <w:r w:rsidRPr="00873E68">
        <w:rPr>
          <w:color w:val="000000"/>
        </w:rPr>
        <w:t xml:space="preserve">Наблюдение диффузии. </w:t>
      </w:r>
    </w:p>
    <w:p w14:paraId="6F735BCA" w14:textId="77777777" w:rsidR="00930652" w:rsidRPr="00873E68" w:rsidRDefault="00930652" w:rsidP="001E0EBC">
      <w:pPr>
        <w:widowControl/>
        <w:numPr>
          <w:ilvl w:val="0"/>
          <w:numId w:val="120"/>
        </w:numPr>
        <w:autoSpaceDE/>
        <w:autoSpaceDN/>
        <w:spacing w:line="264" w:lineRule="auto"/>
        <w:jc w:val="both"/>
      </w:pPr>
      <w:r w:rsidRPr="00873E68">
        <w:rPr>
          <w:color w:val="000000"/>
        </w:rPr>
        <w:t xml:space="preserve">Наблюдение явлений, объясняющихся притяжением или отталкиванием частиц вещества. </w:t>
      </w:r>
    </w:p>
    <w:p w14:paraId="37954B98"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7581DFC1" w14:textId="77777777" w:rsidR="00930652" w:rsidRPr="00873E68" w:rsidRDefault="00930652" w:rsidP="001E0EBC">
      <w:pPr>
        <w:widowControl/>
        <w:numPr>
          <w:ilvl w:val="0"/>
          <w:numId w:val="121"/>
        </w:numPr>
        <w:autoSpaceDE/>
        <w:autoSpaceDN/>
        <w:spacing w:line="264" w:lineRule="auto"/>
        <w:jc w:val="both"/>
      </w:pPr>
      <w:r w:rsidRPr="00873E68">
        <w:rPr>
          <w:color w:val="000000"/>
        </w:rPr>
        <w:t xml:space="preserve">Оценка диаметра атома методом рядов (с использованием фотографий). </w:t>
      </w:r>
    </w:p>
    <w:p w14:paraId="1271F1A4" w14:textId="77777777" w:rsidR="00930652" w:rsidRPr="00873E68" w:rsidRDefault="00930652" w:rsidP="001E0EBC">
      <w:pPr>
        <w:widowControl/>
        <w:numPr>
          <w:ilvl w:val="0"/>
          <w:numId w:val="121"/>
        </w:numPr>
        <w:autoSpaceDE/>
        <w:autoSpaceDN/>
        <w:spacing w:line="264" w:lineRule="auto"/>
        <w:jc w:val="both"/>
      </w:pPr>
      <w:r w:rsidRPr="00873E68">
        <w:rPr>
          <w:color w:val="000000"/>
        </w:rPr>
        <w:t xml:space="preserve">Опыты по наблюдению теплового расширения газов. </w:t>
      </w:r>
    </w:p>
    <w:p w14:paraId="384FE43D" w14:textId="77777777" w:rsidR="00930652" w:rsidRPr="00873E68" w:rsidRDefault="00930652" w:rsidP="001E0EBC">
      <w:pPr>
        <w:widowControl/>
        <w:numPr>
          <w:ilvl w:val="0"/>
          <w:numId w:val="121"/>
        </w:numPr>
        <w:autoSpaceDE/>
        <w:autoSpaceDN/>
        <w:spacing w:line="264" w:lineRule="auto"/>
        <w:jc w:val="both"/>
      </w:pPr>
      <w:r w:rsidRPr="00873E68">
        <w:rPr>
          <w:color w:val="000000"/>
        </w:rPr>
        <w:t xml:space="preserve">Опыты по обнаружению действия сил молекулярного притяжения. </w:t>
      </w:r>
    </w:p>
    <w:p w14:paraId="6BF3D2D2" w14:textId="77777777" w:rsidR="00930652" w:rsidRPr="00873E68" w:rsidRDefault="00930652" w:rsidP="00930652">
      <w:pPr>
        <w:spacing w:line="264" w:lineRule="auto"/>
        <w:ind w:firstLine="600"/>
        <w:jc w:val="both"/>
      </w:pPr>
      <w:r w:rsidRPr="00873E68">
        <w:rPr>
          <w:b/>
          <w:color w:val="000000"/>
        </w:rPr>
        <w:t>Раздел 3. Движение и взаимодействие тел.</w:t>
      </w:r>
    </w:p>
    <w:p w14:paraId="03EBBA41" w14:textId="77777777" w:rsidR="00930652" w:rsidRPr="00873E68" w:rsidRDefault="00930652" w:rsidP="00930652">
      <w:pPr>
        <w:spacing w:line="264" w:lineRule="auto"/>
        <w:ind w:firstLine="600"/>
        <w:jc w:val="both"/>
      </w:pPr>
      <w:r w:rsidRPr="00873E68">
        <w:rPr>
          <w:color w:val="000000"/>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0554FBC0" w14:textId="77777777" w:rsidR="00930652" w:rsidRPr="00873E68" w:rsidRDefault="00930652" w:rsidP="00930652">
      <w:pPr>
        <w:spacing w:line="264" w:lineRule="auto"/>
        <w:ind w:firstLine="600"/>
        <w:jc w:val="both"/>
      </w:pPr>
      <w:r w:rsidRPr="00873E68">
        <w:rPr>
          <w:color w:val="000000"/>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284AA7B4" w14:textId="77777777" w:rsidR="00930652" w:rsidRPr="00873E68" w:rsidRDefault="00930652" w:rsidP="00930652">
      <w:pPr>
        <w:spacing w:line="264" w:lineRule="auto"/>
        <w:ind w:firstLine="600"/>
        <w:jc w:val="both"/>
      </w:pPr>
      <w:r w:rsidRPr="00873E68">
        <w:rPr>
          <w:color w:val="000000"/>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53106BA6" w14:textId="77777777" w:rsidR="00930652" w:rsidRPr="00873E68" w:rsidRDefault="00930652" w:rsidP="00930652">
      <w:pPr>
        <w:spacing w:line="264" w:lineRule="auto"/>
        <w:ind w:firstLine="600"/>
        <w:jc w:val="both"/>
      </w:pPr>
      <w:r w:rsidRPr="00873E68">
        <w:rPr>
          <w:b/>
          <w:i/>
          <w:color w:val="000000"/>
        </w:rPr>
        <w:t>Демонстрации.</w:t>
      </w:r>
    </w:p>
    <w:p w14:paraId="37FE8F2E" w14:textId="77777777" w:rsidR="00930652" w:rsidRPr="00873E68" w:rsidRDefault="00930652" w:rsidP="001E0EBC">
      <w:pPr>
        <w:widowControl/>
        <w:numPr>
          <w:ilvl w:val="0"/>
          <w:numId w:val="122"/>
        </w:numPr>
        <w:autoSpaceDE/>
        <w:autoSpaceDN/>
        <w:spacing w:line="264" w:lineRule="auto"/>
        <w:jc w:val="both"/>
      </w:pPr>
      <w:r w:rsidRPr="00873E68">
        <w:rPr>
          <w:color w:val="000000"/>
        </w:rPr>
        <w:t xml:space="preserve">Наблюдение механического движения тела. </w:t>
      </w:r>
    </w:p>
    <w:p w14:paraId="3BC7A350" w14:textId="77777777" w:rsidR="00930652" w:rsidRPr="00873E68" w:rsidRDefault="00930652" w:rsidP="001E0EBC">
      <w:pPr>
        <w:widowControl/>
        <w:numPr>
          <w:ilvl w:val="0"/>
          <w:numId w:val="122"/>
        </w:numPr>
        <w:autoSpaceDE/>
        <w:autoSpaceDN/>
        <w:spacing w:line="264" w:lineRule="auto"/>
        <w:jc w:val="both"/>
      </w:pPr>
      <w:r w:rsidRPr="00873E68">
        <w:rPr>
          <w:color w:val="000000"/>
        </w:rPr>
        <w:t>Измерение скорости прямолинейного движения.</w:t>
      </w:r>
    </w:p>
    <w:p w14:paraId="74D11877" w14:textId="77777777" w:rsidR="00930652" w:rsidRPr="00873E68" w:rsidRDefault="00930652" w:rsidP="001E0EBC">
      <w:pPr>
        <w:widowControl/>
        <w:numPr>
          <w:ilvl w:val="0"/>
          <w:numId w:val="122"/>
        </w:numPr>
        <w:autoSpaceDE/>
        <w:autoSpaceDN/>
        <w:spacing w:line="264" w:lineRule="auto"/>
        <w:jc w:val="both"/>
      </w:pPr>
      <w:r w:rsidRPr="00873E68">
        <w:rPr>
          <w:color w:val="000000"/>
        </w:rPr>
        <w:t xml:space="preserve">Наблюдение явления инерции. </w:t>
      </w:r>
    </w:p>
    <w:p w14:paraId="14A4765C" w14:textId="77777777" w:rsidR="00930652" w:rsidRPr="00873E68" w:rsidRDefault="00930652" w:rsidP="001E0EBC">
      <w:pPr>
        <w:widowControl/>
        <w:numPr>
          <w:ilvl w:val="0"/>
          <w:numId w:val="122"/>
        </w:numPr>
        <w:autoSpaceDE/>
        <w:autoSpaceDN/>
        <w:spacing w:line="264" w:lineRule="auto"/>
        <w:jc w:val="both"/>
      </w:pPr>
      <w:r w:rsidRPr="00873E68">
        <w:rPr>
          <w:color w:val="000000"/>
        </w:rPr>
        <w:t xml:space="preserve">Наблюдение изменения скорости при взаимодействии тел. </w:t>
      </w:r>
    </w:p>
    <w:p w14:paraId="045D54E8" w14:textId="77777777" w:rsidR="00930652" w:rsidRPr="00873E68" w:rsidRDefault="00930652" w:rsidP="001E0EBC">
      <w:pPr>
        <w:widowControl/>
        <w:numPr>
          <w:ilvl w:val="0"/>
          <w:numId w:val="122"/>
        </w:numPr>
        <w:autoSpaceDE/>
        <w:autoSpaceDN/>
        <w:spacing w:line="264" w:lineRule="auto"/>
        <w:jc w:val="both"/>
      </w:pPr>
      <w:r w:rsidRPr="00873E68">
        <w:rPr>
          <w:color w:val="000000"/>
        </w:rPr>
        <w:t xml:space="preserve">Сравнение масс по взаимодействию тел. </w:t>
      </w:r>
    </w:p>
    <w:p w14:paraId="0B8F0593" w14:textId="77777777" w:rsidR="00930652" w:rsidRPr="00873E68" w:rsidRDefault="00930652" w:rsidP="001E0EBC">
      <w:pPr>
        <w:widowControl/>
        <w:numPr>
          <w:ilvl w:val="0"/>
          <w:numId w:val="122"/>
        </w:numPr>
        <w:autoSpaceDE/>
        <w:autoSpaceDN/>
        <w:spacing w:line="264" w:lineRule="auto"/>
        <w:jc w:val="both"/>
      </w:pPr>
      <w:r w:rsidRPr="00873E68">
        <w:rPr>
          <w:color w:val="000000"/>
        </w:rPr>
        <w:t xml:space="preserve">Сложение сил, направленных по одной прямой. </w:t>
      </w:r>
    </w:p>
    <w:p w14:paraId="08D5A236"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06BCA1E0" w14:textId="77777777" w:rsidR="00930652" w:rsidRPr="00873E68" w:rsidRDefault="00930652" w:rsidP="001E0EBC">
      <w:pPr>
        <w:widowControl/>
        <w:numPr>
          <w:ilvl w:val="0"/>
          <w:numId w:val="123"/>
        </w:numPr>
        <w:autoSpaceDE/>
        <w:autoSpaceDN/>
        <w:spacing w:line="264" w:lineRule="auto"/>
        <w:jc w:val="both"/>
      </w:pPr>
      <w:r w:rsidRPr="00873E68">
        <w:rPr>
          <w:color w:val="000000"/>
        </w:rPr>
        <w:t xml:space="preserve">Определение скорости равномерного движения (шарика в жидкости, модели электрического автомобиля и так далее). </w:t>
      </w:r>
    </w:p>
    <w:p w14:paraId="0D9AC0F4" w14:textId="77777777" w:rsidR="00930652" w:rsidRPr="00873E68" w:rsidRDefault="00930652" w:rsidP="001E0EBC">
      <w:pPr>
        <w:widowControl/>
        <w:numPr>
          <w:ilvl w:val="0"/>
          <w:numId w:val="123"/>
        </w:numPr>
        <w:autoSpaceDE/>
        <w:autoSpaceDN/>
        <w:spacing w:line="264" w:lineRule="auto"/>
        <w:jc w:val="both"/>
      </w:pPr>
      <w:r w:rsidRPr="00873E68">
        <w:rPr>
          <w:color w:val="000000"/>
        </w:rPr>
        <w:t xml:space="preserve">Определение средней скорости скольжения бруска или шарика по наклонной плоскости. </w:t>
      </w:r>
    </w:p>
    <w:p w14:paraId="04E91B6C" w14:textId="77777777" w:rsidR="00930652" w:rsidRPr="00873E68" w:rsidRDefault="00930652" w:rsidP="001E0EBC">
      <w:pPr>
        <w:widowControl/>
        <w:numPr>
          <w:ilvl w:val="0"/>
          <w:numId w:val="123"/>
        </w:numPr>
        <w:autoSpaceDE/>
        <w:autoSpaceDN/>
        <w:spacing w:line="264" w:lineRule="auto"/>
        <w:jc w:val="both"/>
      </w:pPr>
      <w:r w:rsidRPr="00873E68">
        <w:rPr>
          <w:color w:val="000000"/>
        </w:rPr>
        <w:t xml:space="preserve">Определение плотности твёрдого тела. </w:t>
      </w:r>
    </w:p>
    <w:p w14:paraId="7DCDBC59" w14:textId="77777777" w:rsidR="00930652" w:rsidRPr="00873E68" w:rsidRDefault="00930652" w:rsidP="001E0EBC">
      <w:pPr>
        <w:widowControl/>
        <w:numPr>
          <w:ilvl w:val="0"/>
          <w:numId w:val="123"/>
        </w:numPr>
        <w:autoSpaceDE/>
        <w:autoSpaceDN/>
        <w:spacing w:line="264" w:lineRule="auto"/>
        <w:jc w:val="both"/>
      </w:pPr>
      <w:r w:rsidRPr="00873E68">
        <w:rPr>
          <w:color w:val="000000"/>
        </w:rPr>
        <w:t xml:space="preserve">Опыты, демонстрирующие зависимость растяжения (деформации) пружины от приложенной силы. </w:t>
      </w:r>
    </w:p>
    <w:p w14:paraId="58BF926C" w14:textId="77777777" w:rsidR="00930652" w:rsidRPr="00873E68" w:rsidRDefault="00930652" w:rsidP="001E0EBC">
      <w:pPr>
        <w:widowControl/>
        <w:numPr>
          <w:ilvl w:val="0"/>
          <w:numId w:val="123"/>
        </w:numPr>
        <w:autoSpaceDE/>
        <w:autoSpaceDN/>
        <w:spacing w:line="264" w:lineRule="auto"/>
        <w:jc w:val="both"/>
      </w:pPr>
      <w:r w:rsidRPr="00873E68">
        <w:rPr>
          <w:color w:val="000000"/>
        </w:rPr>
        <w:t>Опыты, демонстрирующие зависимость силы трения скольжения от веса тела и характера соприкасающихся поверхностей.</w:t>
      </w:r>
    </w:p>
    <w:p w14:paraId="48612F3F" w14:textId="77777777" w:rsidR="00930652" w:rsidRPr="00873E68" w:rsidRDefault="00930652" w:rsidP="00930652">
      <w:pPr>
        <w:spacing w:line="264" w:lineRule="auto"/>
        <w:ind w:firstLine="600"/>
        <w:jc w:val="both"/>
      </w:pPr>
      <w:r w:rsidRPr="00873E68">
        <w:rPr>
          <w:b/>
          <w:color w:val="000000"/>
        </w:rPr>
        <w:t>Раздел 4. Давление твёрдых тел, жидкостей и газов.</w:t>
      </w:r>
    </w:p>
    <w:p w14:paraId="535E60F2" w14:textId="77777777" w:rsidR="00930652" w:rsidRPr="00873E68" w:rsidRDefault="00930652" w:rsidP="00930652">
      <w:pPr>
        <w:spacing w:line="264" w:lineRule="auto"/>
        <w:ind w:firstLine="600"/>
        <w:jc w:val="both"/>
      </w:pPr>
      <w:r w:rsidRPr="00873E68">
        <w:rPr>
          <w:color w:val="000000"/>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66BA14AE" w14:textId="77777777" w:rsidR="00930652" w:rsidRPr="00873E68" w:rsidRDefault="00930652" w:rsidP="00930652">
      <w:pPr>
        <w:spacing w:line="264" w:lineRule="auto"/>
        <w:ind w:firstLine="600"/>
        <w:jc w:val="both"/>
      </w:pPr>
      <w:r w:rsidRPr="00873E68">
        <w:rPr>
          <w:color w:val="000000"/>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0BB83F37" w14:textId="77777777" w:rsidR="00930652" w:rsidRPr="00873E68" w:rsidRDefault="00930652" w:rsidP="00930652">
      <w:pPr>
        <w:spacing w:line="264" w:lineRule="auto"/>
        <w:ind w:firstLine="600"/>
        <w:jc w:val="both"/>
      </w:pPr>
      <w:r w:rsidRPr="00873E68">
        <w:rPr>
          <w:color w:val="000000"/>
        </w:rPr>
        <w:t xml:space="preserve">Действие жидкости и газа на погружённое в них тело. Выталкивающая (архимедова) сила. Закон Архимеда. Плавание тел. Воздухоплавание. </w:t>
      </w:r>
    </w:p>
    <w:p w14:paraId="365DD8F4" w14:textId="77777777" w:rsidR="00930652" w:rsidRPr="00873E68" w:rsidRDefault="00930652" w:rsidP="00930652">
      <w:pPr>
        <w:spacing w:line="264" w:lineRule="auto"/>
        <w:ind w:firstLine="600"/>
        <w:jc w:val="both"/>
      </w:pPr>
      <w:r w:rsidRPr="00873E68">
        <w:rPr>
          <w:b/>
          <w:i/>
          <w:color w:val="000000"/>
        </w:rPr>
        <w:t>Демонстрации.</w:t>
      </w:r>
    </w:p>
    <w:p w14:paraId="4958D66A" w14:textId="77777777" w:rsidR="00930652" w:rsidRPr="00873E68" w:rsidRDefault="00930652" w:rsidP="001E0EBC">
      <w:pPr>
        <w:widowControl/>
        <w:numPr>
          <w:ilvl w:val="0"/>
          <w:numId w:val="124"/>
        </w:numPr>
        <w:autoSpaceDE/>
        <w:autoSpaceDN/>
        <w:spacing w:line="264" w:lineRule="auto"/>
        <w:jc w:val="both"/>
      </w:pPr>
      <w:r w:rsidRPr="00873E68">
        <w:rPr>
          <w:color w:val="000000"/>
        </w:rPr>
        <w:t>Зависимость давления газа от температуры.</w:t>
      </w:r>
    </w:p>
    <w:p w14:paraId="70268F2D"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Передача давления жидкостью и газом. </w:t>
      </w:r>
    </w:p>
    <w:p w14:paraId="124F960E"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Сообщающиеся сосуды. </w:t>
      </w:r>
    </w:p>
    <w:p w14:paraId="123C4F5C"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Гидравлический пресс. </w:t>
      </w:r>
    </w:p>
    <w:p w14:paraId="2EBD3FB5" w14:textId="77777777" w:rsidR="00930652" w:rsidRPr="00873E68" w:rsidRDefault="00930652" w:rsidP="001E0EBC">
      <w:pPr>
        <w:widowControl/>
        <w:numPr>
          <w:ilvl w:val="0"/>
          <w:numId w:val="124"/>
        </w:numPr>
        <w:autoSpaceDE/>
        <w:autoSpaceDN/>
        <w:spacing w:line="264" w:lineRule="auto"/>
        <w:jc w:val="both"/>
      </w:pPr>
      <w:r w:rsidRPr="00873E68">
        <w:rPr>
          <w:color w:val="000000"/>
        </w:rPr>
        <w:lastRenderedPageBreak/>
        <w:t xml:space="preserve">Проявление действия атмосферного давления. </w:t>
      </w:r>
    </w:p>
    <w:p w14:paraId="2D41E0F1"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Зависимость выталкивающей силы от объёма погружённой части тела и плотности жидкости. </w:t>
      </w:r>
    </w:p>
    <w:p w14:paraId="535F3D64"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Равенство выталкивающей силы весу вытесненной жидкости. </w:t>
      </w:r>
    </w:p>
    <w:p w14:paraId="07C2F5E1" w14:textId="77777777" w:rsidR="00930652" w:rsidRPr="00873E68" w:rsidRDefault="00930652" w:rsidP="001E0EBC">
      <w:pPr>
        <w:widowControl/>
        <w:numPr>
          <w:ilvl w:val="0"/>
          <w:numId w:val="124"/>
        </w:numPr>
        <w:autoSpaceDE/>
        <w:autoSpaceDN/>
        <w:spacing w:line="264" w:lineRule="auto"/>
        <w:jc w:val="both"/>
      </w:pPr>
      <w:r w:rsidRPr="00873E68">
        <w:rPr>
          <w:color w:val="000000"/>
        </w:rPr>
        <w:t xml:space="preserve">Условие плавания тел: плавание или погружение тел в зависимости от соотношения плотностей тела и жидкости. </w:t>
      </w:r>
    </w:p>
    <w:p w14:paraId="5D5F7654"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324B5A32" w14:textId="77777777" w:rsidR="00930652" w:rsidRPr="00873E68" w:rsidRDefault="00930652" w:rsidP="001E0EBC">
      <w:pPr>
        <w:widowControl/>
        <w:numPr>
          <w:ilvl w:val="0"/>
          <w:numId w:val="125"/>
        </w:numPr>
        <w:autoSpaceDE/>
        <w:autoSpaceDN/>
        <w:spacing w:line="264" w:lineRule="auto"/>
        <w:jc w:val="both"/>
      </w:pPr>
      <w:r w:rsidRPr="00873E68">
        <w:rPr>
          <w:color w:val="000000"/>
        </w:rPr>
        <w:t>Исследование зависимости веса тела в воде от объёма погружённой в жидкость части тела.</w:t>
      </w:r>
    </w:p>
    <w:p w14:paraId="0FCFF64D" w14:textId="77777777" w:rsidR="00930652" w:rsidRPr="00873E68" w:rsidRDefault="00930652" w:rsidP="001E0EBC">
      <w:pPr>
        <w:widowControl/>
        <w:numPr>
          <w:ilvl w:val="0"/>
          <w:numId w:val="125"/>
        </w:numPr>
        <w:autoSpaceDE/>
        <w:autoSpaceDN/>
        <w:spacing w:line="264" w:lineRule="auto"/>
        <w:jc w:val="both"/>
      </w:pPr>
      <w:r w:rsidRPr="00873E68">
        <w:rPr>
          <w:color w:val="000000"/>
        </w:rPr>
        <w:t xml:space="preserve">Определение выталкивающей силы, действующей на тело, погружённое в жидкость. </w:t>
      </w:r>
    </w:p>
    <w:p w14:paraId="38289C0C" w14:textId="77777777" w:rsidR="00930652" w:rsidRPr="00873E68" w:rsidRDefault="00930652" w:rsidP="001E0EBC">
      <w:pPr>
        <w:widowControl/>
        <w:numPr>
          <w:ilvl w:val="0"/>
          <w:numId w:val="125"/>
        </w:numPr>
        <w:autoSpaceDE/>
        <w:autoSpaceDN/>
        <w:spacing w:line="264" w:lineRule="auto"/>
        <w:jc w:val="both"/>
      </w:pPr>
      <w:r w:rsidRPr="00873E68">
        <w:rPr>
          <w:color w:val="000000"/>
        </w:rPr>
        <w:t>Проверка независимости выталкивающей силы, действующей на тело в жидкости, от массы тела.</w:t>
      </w:r>
    </w:p>
    <w:p w14:paraId="08F75B6B" w14:textId="77777777" w:rsidR="00930652" w:rsidRPr="00873E68" w:rsidRDefault="00930652" w:rsidP="001E0EBC">
      <w:pPr>
        <w:widowControl/>
        <w:numPr>
          <w:ilvl w:val="0"/>
          <w:numId w:val="125"/>
        </w:numPr>
        <w:autoSpaceDE/>
        <w:autoSpaceDN/>
        <w:spacing w:line="264" w:lineRule="auto"/>
        <w:jc w:val="both"/>
      </w:pPr>
      <w:r w:rsidRPr="00873E68">
        <w:rPr>
          <w:color w:val="000000"/>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147AD04C" w14:textId="77777777" w:rsidR="00930652" w:rsidRPr="00873E68" w:rsidRDefault="00930652" w:rsidP="001E0EBC">
      <w:pPr>
        <w:widowControl/>
        <w:numPr>
          <w:ilvl w:val="0"/>
          <w:numId w:val="125"/>
        </w:numPr>
        <w:autoSpaceDE/>
        <w:autoSpaceDN/>
        <w:spacing w:line="264" w:lineRule="auto"/>
        <w:jc w:val="both"/>
      </w:pPr>
      <w:r w:rsidRPr="00873E68">
        <w:rPr>
          <w:color w:val="000000"/>
        </w:rPr>
        <w:t xml:space="preserve">Конструирование ареометра или конструирование лодки и определение её грузоподъёмности. </w:t>
      </w:r>
    </w:p>
    <w:p w14:paraId="46959E78" w14:textId="77777777" w:rsidR="00930652" w:rsidRPr="00873E68" w:rsidRDefault="00930652" w:rsidP="00930652">
      <w:pPr>
        <w:spacing w:line="264" w:lineRule="auto"/>
        <w:ind w:firstLine="600"/>
        <w:jc w:val="both"/>
      </w:pPr>
      <w:r w:rsidRPr="00873E68">
        <w:rPr>
          <w:b/>
          <w:color w:val="000000"/>
        </w:rPr>
        <w:t>Раздел 5. Работа и мощность. Энергия.</w:t>
      </w:r>
    </w:p>
    <w:p w14:paraId="74ED3789" w14:textId="77777777" w:rsidR="00930652" w:rsidRPr="00873E68" w:rsidRDefault="00930652" w:rsidP="00930652">
      <w:pPr>
        <w:spacing w:line="264" w:lineRule="auto"/>
        <w:ind w:firstLine="600"/>
        <w:jc w:val="both"/>
      </w:pPr>
      <w:r w:rsidRPr="00873E68">
        <w:rPr>
          <w:color w:val="000000"/>
        </w:rPr>
        <w:t xml:space="preserve">Механическая работа. Мощность. </w:t>
      </w:r>
    </w:p>
    <w:p w14:paraId="4B7869B8" w14:textId="77777777" w:rsidR="00930652" w:rsidRPr="00873E68" w:rsidRDefault="00930652" w:rsidP="00930652">
      <w:pPr>
        <w:spacing w:line="264" w:lineRule="auto"/>
        <w:ind w:firstLine="600"/>
        <w:jc w:val="both"/>
      </w:pPr>
      <w:r w:rsidRPr="00873E68">
        <w:rPr>
          <w:color w:val="000000"/>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КПД простых механизмов. Простые механизмы в быту и технике. </w:t>
      </w:r>
    </w:p>
    <w:p w14:paraId="657CA7DC" w14:textId="77777777" w:rsidR="00930652" w:rsidRPr="00873E68" w:rsidRDefault="00930652" w:rsidP="00930652">
      <w:pPr>
        <w:spacing w:line="264" w:lineRule="auto"/>
        <w:ind w:firstLine="600"/>
        <w:jc w:val="both"/>
      </w:pPr>
      <w:r w:rsidRPr="00873E68">
        <w:rPr>
          <w:color w:val="000000"/>
        </w:rPr>
        <w:t xml:space="preserve">Механическая энергия. Кинетическая и потенциальная энергия. Превращение одного вида механической энергии в другой. Закон сохранения энергии в механике. </w:t>
      </w:r>
    </w:p>
    <w:p w14:paraId="7A4091F6" w14:textId="77777777" w:rsidR="00930652" w:rsidRPr="00873E68" w:rsidRDefault="00930652" w:rsidP="00930652">
      <w:pPr>
        <w:spacing w:line="264" w:lineRule="auto"/>
        <w:ind w:firstLine="600"/>
        <w:jc w:val="both"/>
      </w:pPr>
      <w:r w:rsidRPr="00873E68">
        <w:rPr>
          <w:b/>
          <w:i/>
          <w:color w:val="000000"/>
        </w:rPr>
        <w:t>Демонстрации.</w:t>
      </w:r>
    </w:p>
    <w:p w14:paraId="1A2C91EA" w14:textId="77777777" w:rsidR="00930652" w:rsidRPr="00873E68" w:rsidRDefault="00930652" w:rsidP="001E0EBC">
      <w:pPr>
        <w:widowControl/>
        <w:numPr>
          <w:ilvl w:val="0"/>
          <w:numId w:val="126"/>
        </w:numPr>
        <w:autoSpaceDE/>
        <w:autoSpaceDN/>
        <w:spacing w:line="264" w:lineRule="auto"/>
        <w:jc w:val="both"/>
      </w:pPr>
      <w:r w:rsidRPr="00873E68">
        <w:rPr>
          <w:color w:val="000000"/>
        </w:rPr>
        <w:t xml:space="preserve">Примеры простых механизмов. </w:t>
      </w:r>
    </w:p>
    <w:p w14:paraId="3AE6881D"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39008CAA" w14:textId="77777777" w:rsidR="00930652" w:rsidRPr="00873E68" w:rsidRDefault="00930652" w:rsidP="001E0EBC">
      <w:pPr>
        <w:widowControl/>
        <w:numPr>
          <w:ilvl w:val="0"/>
          <w:numId w:val="127"/>
        </w:numPr>
        <w:autoSpaceDE/>
        <w:autoSpaceDN/>
        <w:spacing w:line="264" w:lineRule="auto"/>
        <w:jc w:val="both"/>
      </w:pPr>
      <w:r w:rsidRPr="00873E68">
        <w:rPr>
          <w:color w:val="000000"/>
        </w:rPr>
        <w:t xml:space="preserve">Определение работы силы трения при равномерном движении тела по горизонтальной поверхности. </w:t>
      </w:r>
    </w:p>
    <w:p w14:paraId="65211E36" w14:textId="77777777" w:rsidR="00930652" w:rsidRPr="00873E68" w:rsidRDefault="00930652" w:rsidP="001E0EBC">
      <w:pPr>
        <w:widowControl/>
        <w:numPr>
          <w:ilvl w:val="0"/>
          <w:numId w:val="127"/>
        </w:numPr>
        <w:autoSpaceDE/>
        <w:autoSpaceDN/>
        <w:spacing w:line="264" w:lineRule="auto"/>
        <w:jc w:val="both"/>
      </w:pPr>
      <w:r w:rsidRPr="00873E68">
        <w:rPr>
          <w:color w:val="000000"/>
        </w:rPr>
        <w:t>Исследование условий равновесия рычага.</w:t>
      </w:r>
    </w:p>
    <w:p w14:paraId="4290F042" w14:textId="77777777" w:rsidR="00930652" w:rsidRPr="00873E68" w:rsidRDefault="00930652" w:rsidP="001E0EBC">
      <w:pPr>
        <w:widowControl/>
        <w:numPr>
          <w:ilvl w:val="0"/>
          <w:numId w:val="127"/>
        </w:numPr>
        <w:autoSpaceDE/>
        <w:autoSpaceDN/>
        <w:spacing w:line="264" w:lineRule="auto"/>
        <w:jc w:val="both"/>
      </w:pPr>
      <w:r w:rsidRPr="00873E68">
        <w:rPr>
          <w:color w:val="000000"/>
        </w:rPr>
        <w:t xml:space="preserve">Измерение КПД наклонной плоскости. </w:t>
      </w:r>
    </w:p>
    <w:p w14:paraId="4D5DEA5E" w14:textId="77777777" w:rsidR="00930652" w:rsidRPr="00873E68" w:rsidRDefault="00930652" w:rsidP="001E0EBC">
      <w:pPr>
        <w:widowControl/>
        <w:numPr>
          <w:ilvl w:val="0"/>
          <w:numId w:val="127"/>
        </w:numPr>
        <w:autoSpaceDE/>
        <w:autoSpaceDN/>
        <w:spacing w:line="264" w:lineRule="auto"/>
        <w:jc w:val="both"/>
      </w:pPr>
      <w:r w:rsidRPr="00873E68">
        <w:rPr>
          <w:color w:val="000000"/>
        </w:rPr>
        <w:t>Изучение закона сохранения механической энергии.</w:t>
      </w:r>
    </w:p>
    <w:p w14:paraId="26F5028C" w14:textId="77777777" w:rsidR="00930652" w:rsidRPr="00873E68" w:rsidRDefault="00930652" w:rsidP="00930652">
      <w:pPr>
        <w:spacing w:line="264" w:lineRule="auto"/>
        <w:ind w:left="120"/>
        <w:jc w:val="both"/>
      </w:pPr>
      <w:r w:rsidRPr="00873E68">
        <w:rPr>
          <w:b/>
          <w:color w:val="000000"/>
        </w:rPr>
        <w:t>8 КЛАСС</w:t>
      </w:r>
    </w:p>
    <w:p w14:paraId="206F8C01" w14:textId="77777777" w:rsidR="00930652" w:rsidRPr="00873E68" w:rsidRDefault="00930652" w:rsidP="00930652">
      <w:pPr>
        <w:spacing w:line="264" w:lineRule="auto"/>
        <w:ind w:left="120"/>
        <w:jc w:val="both"/>
      </w:pPr>
    </w:p>
    <w:p w14:paraId="725ABF5A" w14:textId="77777777" w:rsidR="00930652" w:rsidRPr="00873E68" w:rsidRDefault="00930652" w:rsidP="00930652">
      <w:pPr>
        <w:spacing w:line="264" w:lineRule="auto"/>
        <w:ind w:firstLine="600"/>
        <w:jc w:val="both"/>
      </w:pPr>
      <w:r w:rsidRPr="00873E68">
        <w:rPr>
          <w:b/>
          <w:color w:val="000000"/>
        </w:rPr>
        <w:t>Раздел 6. Тепловые явления</w:t>
      </w:r>
      <w:r w:rsidRPr="00873E68">
        <w:rPr>
          <w:color w:val="000000"/>
        </w:rPr>
        <w:t>.</w:t>
      </w:r>
    </w:p>
    <w:p w14:paraId="1E6BDA5B" w14:textId="77777777" w:rsidR="00930652" w:rsidRPr="00873E68" w:rsidRDefault="00930652" w:rsidP="00930652">
      <w:pPr>
        <w:spacing w:line="264" w:lineRule="auto"/>
        <w:ind w:firstLine="600"/>
        <w:jc w:val="both"/>
      </w:pPr>
      <w:r w:rsidRPr="00873E68">
        <w:rPr>
          <w:color w:val="000000"/>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2AA495E0" w14:textId="77777777" w:rsidR="00930652" w:rsidRPr="00873E68" w:rsidRDefault="00930652" w:rsidP="00930652">
      <w:pPr>
        <w:spacing w:line="264" w:lineRule="auto"/>
        <w:ind w:firstLine="600"/>
        <w:jc w:val="both"/>
      </w:pPr>
      <w:r w:rsidRPr="00873E68">
        <w:rPr>
          <w:color w:val="000000"/>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07166A6D" w14:textId="77777777" w:rsidR="00930652" w:rsidRPr="00873E68" w:rsidRDefault="00930652" w:rsidP="00930652">
      <w:pPr>
        <w:spacing w:line="264" w:lineRule="auto"/>
        <w:ind w:firstLine="600"/>
        <w:jc w:val="both"/>
      </w:pPr>
      <w:r w:rsidRPr="00873E68">
        <w:rPr>
          <w:color w:val="000000"/>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14:paraId="01FD85FB" w14:textId="77777777" w:rsidR="00930652" w:rsidRPr="00873E68" w:rsidRDefault="00930652" w:rsidP="00930652">
      <w:pPr>
        <w:spacing w:line="264" w:lineRule="auto"/>
        <w:ind w:firstLine="600"/>
        <w:jc w:val="both"/>
      </w:pPr>
      <w:r w:rsidRPr="00873E68">
        <w:rPr>
          <w:color w:val="000000"/>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7609B25E" w14:textId="77777777" w:rsidR="00930652" w:rsidRPr="00873E68" w:rsidRDefault="00930652" w:rsidP="00930652">
      <w:pPr>
        <w:spacing w:line="264" w:lineRule="auto"/>
        <w:ind w:firstLine="600"/>
        <w:jc w:val="both"/>
      </w:pPr>
      <w:r w:rsidRPr="00873E68">
        <w:rPr>
          <w:color w:val="000000"/>
        </w:rPr>
        <w:t xml:space="preserve">Влажность воздуха. </w:t>
      </w:r>
    </w:p>
    <w:p w14:paraId="6D0CA53A" w14:textId="77777777" w:rsidR="00930652" w:rsidRPr="00873E68" w:rsidRDefault="00930652" w:rsidP="00930652">
      <w:pPr>
        <w:spacing w:line="264" w:lineRule="auto"/>
        <w:ind w:firstLine="600"/>
        <w:jc w:val="both"/>
      </w:pPr>
      <w:r w:rsidRPr="00873E68">
        <w:rPr>
          <w:color w:val="000000"/>
        </w:rPr>
        <w:t xml:space="preserve">Энергия топлива. Удельная теплота сгорания. </w:t>
      </w:r>
    </w:p>
    <w:p w14:paraId="192B9430" w14:textId="77777777" w:rsidR="00930652" w:rsidRPr="00873E68" w:rsidRDefault="00930652" w:rsidP="00930652">
      <w:pPr>
        <w:spacing w:line="264" w:lineRule="auto"/>
        <w:ind w:firstLine="600"/>
        <w:jc w:val="both"/>
      </w:pPr>
      <w:r w:rsidRPr="00873E68">
        <w:rPr>
          <w:color w:val="000000"/>
        </w:rPr>
        <w:t xml:space="preserve">Принципы работы тепловых двигателей КПД теплового двигателя. Тепловые двигатели и защита окружающей среды. </w:t>
      </w:r>
    </w:p>
    <w:p w14:paraId="37E0C17E" w14:textId="77777777" w:rsidR="00930652" w:rsidRPr="00873E68" w:rsidRDefault="00930652" w:rsidP="00930652">
      <w:pPr>
        <w:spacing w:line="264" w:lineRule="auto"/>
        <w:ind w:firstLine="600"/>
        <w:jc w:val="both"/>
      </w:pPr>
      <w:r w:rsidRPr="00873E68">
        <w:rPr>
          <w:color w:val="000000"/>
        </w:rPr>
        <w:t xml:space="preserve">Закон сохранения и превращения энергии в тепловых процессах. </w:t>
      </w:r>
    </w:p>
    <w:p w14:paraId="446BC043" w14:textId="77777777" w:rsidR="00930652" w:rsidRPr="00873E68" w:rsidRDefault="00930652" w:rsidP="00930652">
      <w:pPr>
        <w:spacing w:line="264" w:lineRule="auto"/>
        <w:ind w:firstLine="600"/>
        <w:jc w:val="both"/>
      </w:pPr>
      <w:r w:rsidRPr="00873E68">
        <w:rPr>
          <w:b/>
          <w:i/>
          <w:color w:val="000000"/>
        </w:rPr>
        <w:t>Демонстрации</w:t>
      </w:r>
      <w:r w:rsidRPr="00873E68">
        <w:rPr>
          <w:b/>
          <w:color w:val="000000"/>
        </w:rPr>
        <w:t>.</w:t>
      </w:r>
    </w:p>
    <w:p w14:paraId="74BB9ABC"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Наблюдение броуновского движения. </w:t>
      </w:r>
    </w:p>
    <w:p w14:paraId="5C2C1AAD"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Наблюдение диффузии. </w:t>
      </w:r>
    </w:p>
    <w:p w14:paraId="23084CC5"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Наблюдение явлений смачивания и капиллярных явлений. </w:t>
      </w:r>
    </w:p>
    <w:p w14:paraId="1075E6F4"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Наблюдение теплового расширения тел. </w:t>
      </w:r>
    </w:p>
    <w:p w14:paraId="1629D9C3"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Изменение давления газа при изменении объёма и нагревании или охлаждении. </w:t>
      </w:r>
    </w:p>
    <w:p w14:paraId="5E93CD61"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Правила измерения температуры. </w:t>
      </w:r>
    </w:p>
    <w:p w14:paraId="673ADD46"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Виды теплопередачи. </w:t>
      </w:r>
    </w:p>
    <w:p w14:paraId="5847BADE" w14:textId="77777777" w:rsidR="00930652" w:rsidRPr="00873E68" w:rsidRDefault="00930652" w:rsidP="001E0EBC">
      <w:pPr>
        <w:widowControl/>
        <w:numPr>
          <w:ilvl w:val="0"/>
          <w:numId w:val="128"/>
        </w:numPr>
        <w:autoSpaceDE/>
        <w:autoSpaceDN/>
        <w:spacing w:line="264" w:lineRule="auto"/>
        <w:jc w:val="both"/>
      </w:pPr>
      <w:r w:rsidRPr="00873E68">
        <w:rPr>
          <w:color w:val="000000"/>
        </w:rPr>
        <w:lastRenderedPageBreak/>
        <w:t xml:space="preserve">Охлаждение при совершении работы. </w:t>
      </w:r>
    </w:p>
    <w:p w14:paraId="52D8BAD4"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Нагревание при совершении работы внешними силами. </w:t>
      </w:r>
    </w:p>
    <w:p w14:paraId="5F842B3C"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Сравнение теплоёмкостей различных веществ. </w:t>
      </w:r>
    </w:p>
    <w:p w14:paraId="6C7B7CED"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Наблюдение кипения. </w:t>
      </w:r>
    </w:p>
    <w:p w14:paraId="58749206" w14:textId="77777777" w:rsidR="00930652" w:rsidRPr="00873E68" w:rsidRDefault="00930652" w:rsidP="001E0EBC">
      <w:pPr>
        <w:widowControl/>
        <w:numPr>
          <w:ilvl w:val="0"/>
          <w:numId w:val="128"/>
        </w:numPr>
        <w:autoSpaceDE/>
        <w:autoSpaceDN/>
        <w:spacing w:line="264" w:lineRule="auto"/>
        <w:jc w:val="both"/>
      </w:pPr>
      <w:r w:rsidRPr="00873E68">
        <w:rPr>
          <w:color w:val="000000"/>
        </w:rPr>
        <w:t>Наблюдение постоянства температуры при плавлении.</w:t>
      </w:r>
    </w:p>
    <w:p w14:paraId="0B12C8D3" w14:textId="77777777" w:rsidR="00930652" w:rsidRPr="00873E68" w:rsidRDefault="00930652" w:rsidP="001E0EBC">
      <w:pPr>
        <w:widowControl/>
        <w:numPr>
          <w:ilvl w:val="0"/>
          <w:numId w:val="128"/>
        </w:numPr>
        <w:autoSpaceDE/>
        <w:autoSpaceDN/>
        <w:spacing w:line="264" w:lineRule="auto"/>
        <w:jc w:val="both"/>
      </w:pPr>
      <w:r w:rsidRPr="00873E68">
        <w:rPr>
          <w:color w:val="000000"/>
        </w:rPr>
        <w:t xml:space="preserve">Модели тепловых двигателей. </w:t>
      </w:r>
    </w:p>
    <w:p w14:paraId="6AAEF58E"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550F3D8C"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Опыты по обнаружению действия сил молекулярного притяжения. </w:t>
      </w:r>
    </w:p>
    <w:p w14:paraId="44B91274"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Опыты по выращиванию кристаллов поваренной соли или сахара. </w:t>
      </w:r>
    </w:p>
    <w:p w14:paraId="0B05C9E1"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Опыты по наблюдению теплового расширения газов, жидкостей и твёрдых тел. </w:t>
      </w:r>
    </w:p>
    <w:p w14:paraId="781E7921"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Определение давления воздуха в баллоне шприца. </w:t>
      </w:r>
    </w:p>
    <w:p w14:paraId="4419D043"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Опыты, демонстрирующие зависимость давления воздуха от его объёма и нагревания или охлаждения. </w:t>
      </w:r>
    </w:p>
    <w:p w14:paraId="2D577C1F"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Проверка гипотезы линейной зависимости длины столбика жидкости в термометрической трубке от температуры. </w:t>
      </w:r>
    </w:p>
    <w:p w14:paraId="10418CAD"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Наблюдение изменения внутренней энергии тела в результате теплопередачи и работы внешних сил. </w:t>
      </w:r>
    </w:p>
    <w:p w14:paraId="3DBE9367"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Исследование явления теплообмена при смешивании холодной и горячей воды. </w:t>
      </w:r>
    </w:p>
    <w:p w14:paraId="5329A5FE"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Определение количества теплоты, полученного водой при теплообмене с нагретым металлическим цилиндром. </w:t>
      </w:r>
    </w:p>
    <w:p w14:paraId="7FD1D75D"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Определение удельной теплоёмкости вещества. </w:t>
      </w:r>
    </w:p>
    <w:p w14:paraId="303FFFAD"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Исследование процесса испарения. </w:t>
      </w:r>
    </w:p>
    <w:p w14:paraId="2240511D"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Определение относительной влажности воздуха. </w:t>
      </w:r>
    </w:p>
    <w:p w14:paraId="18748108" w14:textId="77777777" w:rsidR="00930652" w:rsidRPr="00873E68" w:rsidRDefault="00930652" w:rsidP="001E0EBC">
      <w:pPr>
        <w:widowControl/>
        <w:numPr>
          <w:ilvl w:val="0"/>
          <w:numId w:val="129"/>
        </w:numPr>
        <w:autoSpaceDE/>
        <w:autoSpaceDN/>
        <w:spacing w:line="264" w:lineRule="auto"/>
        <w:jc w:val="both"/>
      </w:pPr>
      <w:r w:rsidRPr="00873E68">
        <w:rPr>
          <w:color w:val="000000"/>
        </w:rPr>
        <w:t xml:space="preserve">Определение удельной теплоты плавления льда. </w:t>
      </w:r>
    </w:p>
    <w:p w14:paraId="4886CBEC" w14:textId="77777777" w:rsidR="00930652" w:rsidRPr="00873E68" w:rsidRDefault="00930652" w:rsidP="00930652">
      <w:pPr>
        <w:spacing w:line="264" w:lineRule="auto"/>
        <w:ind w:firstLine="600"/>
        <w:jc w:val="both"/>
      </w:pPr>
      <w:r w:rsidRPr="00873E68">
        <w:rPr>
          <w:b/>
          <w:color w:val="000000"/>
        </w:rPr>
        <w:t>Раздел 7. Электрические и магнитные явления.</w:t>
      </w:r>
    </w:p>
    <w:p w14:paraId="764A0987" w14:textId="77777777" w:rsidR="00930652" w:rsidRPr="00873E68" w:rsidRDefault="00930652" w:rsidP="00930652">
      <w:pPr>
        <w:spacing w:line="264" w:lineRule="auto"/>
        <w:ind w:firstLine="600"/>
        <w:jc w:val="both"/>
      </w:pPr>
      <w:r w:rsidRPr="00873E68">
        <w:rPr>
          <w:color w:val="000000"/>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115C765C" w14:textId="77777777" w:rsidR="00930652" w:rsidRPr="00873E68" w:rsidRDefault="00930652" w:rsidP="00930652">
      <w:pPr>
        <w:spacing w:line="264" w:lineRule="auto"/>
        <w:ind w:firstLine="600"/>
        <w:jc w:val="both"/>
      </w:pPr>
      <w:r w:rsidRPr="00873E68">
        <w:rPr>
          <w:color w:val="000000"/>
        </w:rPr>
        <w:t xml:space="preserve">Электрическое поле. Напряжённость электрического поля. Принцип суперпозиции электрических полей (на качественном уровне). </w:t>
      </w:r>
    </w:p>
    <w:p w14:paraId="233553B5" w14:textId="77777777" w:rsidR="00930652" w:rsidRPr="00873E68" w:rsidRDefault="00930652" w:rsidP="00930652">
      <w:pPr>
        <w:spacing w:line="264" w:lineRule="auto"/>
        <w:ind w:firstLine="600"/>
        <w:jc w:val="both"/>
      </w:pPr>
      <w:r w:rsidRPr="00873E68">
        <w:rPr>
          <w:color w:val="000000"/>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4FD907A4" w14:textId="77777777" w:rsidR="00930652" w:rsidRPr="00873E68" w:rsidRDefault="00930652" w:rsidP="00930652">
      <w:pPr>
        <w:spacing w:line="264" w:lineRule="auto"/>
        <w:ind w:firstLine="600"/>
        <w:jc w:val="both"/>
      </w:pPr>
      <w:r w:rsidRPr="00873E68">
        <w:rPr>
          <w:color w:val="000000"/>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540703F5" w14:textId="77777777" w:rsidR="00930652" w:rsidRPr="00873E68" w:rsidRDefault="00930652" w:rsidP="00930652">
      <w:pPr>
        <w:spacing w:line="264" w:lineRule="auto"/>
        <w:ind w:firstLine="600"/>
        <w:jc w:val="both"/>
      </w:pPr>
      <w:r w:rsidRPr="00873E68">
        <w:rPr>
          <w:color w:val="000000"/>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2C2F9EA1" w14:textId="77777777" w:rsidR="00930652" w:rsidRPr="00873E68" w:rsidRDefault="00930652" w:rsidP="00930652">
      <w:pPr>
        <w:spacing w:line="264" w:lineRule="auto"/>
        <w:ind w:firstLine="600"/>
        <w:jc w:val="both"/>
      </w:pPr>
      <w:r w:rsidRPr="00873E68">
        <w:rPr>
          <w:color w:val="000000"/>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39E54B0C" w14:textId="77777777" w:rsidR="00930652" w:rsidRPr="00873E68" w:rsidRDefault="00930652" w:rsidP="00930652">
      <w:pPr>
        <w:spacing w:line="264" w:lineRule="auto"/>
        <w:ind w:firstLine="600"/>
        <w:jc w:val="both"/>
      </w:pPr>
      <w:r w:rsidRPr="00873E68">
        <w:rPr>
          <w:color w:val="000000"/>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2C7CECEB" w14:textId="77777777" w:rsidR="00930652" w:rsidRPr="00873E68" w:rsidRDefault="00930652" w:rsidP="00930652">
      <w:pPr>
        <w:spacing w:line="264" w:lineRule="auto"/>
        <w:ind w:firstLine="600"/>
        <w:jc w:val="both"/>
      </w:pPr>
      <w:r w:rsidRPr="00873E68">
        <w:rPr>
          <w:color w:val="000000"/>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4F99B9E1" w14:textId="77777777" w:rsidR="00930652" w:rsidRPr="00873E68" w:rsidRDefault="00930652" w:rsidP="00930652">
      <w:pPr>
        <w:spacing w:line="264" w:lineRule="auto"/>
        <w:ind w:firstLine="600"/>
        <w:jc w:val="both"/>
      </w:pPr>
      <w:r w:rsidRPr="00873E68">
        <w:rPr>
          <w:b/>
          <w:i/>
          <w:color w:val="000000"/>
        </w:rPr>
        <w:t>Демонстрации.</w:t>
      </w:r>
    </w:p>
    <w:p w14:paraId="577CC3A7"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Электризация тел. </w:t>
      </w:r>
    </w:p>
    <w:p w14:paraId="686AD27B"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Два рода электрических зарядов и взаимодействие заряженных тел. </w:t>
      </w:r>
    </w:p>
    <w:p w14:paraId="65199957"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Устройство и действие электроскопа. </w:t>
      </w:r>
    </w:p>
    <w:p w14:paraId="221C8496"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Электростатическая индукция. </w:t>
      </w:r>
    </w:p>
    <w:p w14:paraId="3B172A23" w14:textId="77777777" w:rsidR="00930652" w:rsidRPr="00873E68" w:rsidRDefault="00930652" w:rsidP="001E0EBC">
      <w:pPr>
        <w:widowControl/>
        <w:numPr>
          <w:ilvl w:val="0"/>
          <w:numId w:val="130"/>
        </w:numPr>
        <w:autoSpaceDE/>
        <w:autoSpaceDN/>
        <w:spacing w:line="264" w:lineRule="auto"/>
        <w:jc w:val="both"/>
      </w:pPr>
      <w:r w:rsidRPr="00873E68">
        <w:rPr>
          <w:color w:val="000000"/>
        </w:rPr>
        <w:t>Закон сохранения электрических зарядов.</w:t>
      </w:r>
    </w:p>
    <w:p w14:paraId="02B84AAC"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Проводники и диэлектрики. </w:t>
      </w:r>
    </w:p>
    <w:p w14:paraId="731566AC"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Моделирование силовых линий электрического поля. </w:t>
      </w:r>
    </w:p>
    <w:p w14:paraId="1710CB8D"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Источники постоянного тока. </w:t>
      </w:r>
    </w:p>
    <w:p w14:paraId="7A5D9C63" w14:textId="77777777" w:rsidR="00930652" w:rsidRPr="00873E68" w:rsidRDefault="00930652" w:rsidP="001E0EBC">
      <w:pPr>
        <w:widowControl/>
        <w:numPr>
          <w:ilvl w:val="0"/>
          <w:numId w:val="130"/>
        </w:numPr>
        <w:autoSpaceDE/>
        <w:autoSpaceDN/>
        <w:spacing w:line="264" w:lineRule="auto"/>
        <w:jc w:val="both"/>
      </w:pPr>
      <w:r w:rsidRPr="00873E68">
        <w:rPr>
          <w:color w:val="000000"/>
        </w:rPr>
        <w:t>Действия электрического тока.</w:t>
      </w:r>
    </w:p>
    <w:p w14:paraId="74457CB2" w14:textId="77777777" w:rsidR="00930652" w:rsidRPr="00873E68" w:rsidRDefault="00930652" w:rsidP="001E0EBC">
      <w:pPr>
        <w:widowControl/>
        <w:numPr>
          <w:ilvl w:val="0"/>
          <w:numId w:val="130"/>
        </w:numPr>
        <w:autoSpaceDE/>
        <w:autoSpaceDN/>
        <w:spacing w:line="264" w:lineRule="auto"/>
        <w:jc w:val="both"/>
      </w:pPr>
      <w:r w:rsidRPr="00873E68">
        <w:rPr>
          <w:color w:val="000000"/>
        </w:rPr>
        <w:t>Электрический ток в жидкости.</w:t>
      </w:r>
    </w:p>
    <w:p w14:paraId="28CDA6E3" w14:textId="77777777" w:rsidR="00930652" w:rsidRPr="00873E68" w:rsidRDefault="00930652" w:rsidP="001E0EBC">
      <w:pPr>
        <w:widowControl/>
        <w:numPr>
          <w:ilvl w:val="0"/>
          <w:numId w:val="130"/>
        </w:numPr>
        <w:autoSpaceDE/>
        <w:autoSpaceDN/>
        <w:spacing w:line="264" w:lineRule="auto"/>
        <w:jc w:val="both"/>
      </w:pPr>
      <w:r w:rsidRPr="00873E68">
        <w:rPr>
          <w:color w:val="000000"/>
        </w:rPr>
        <w:lastRenderedPageBreak/>
        <w:t xml:space="preserve">Газовый разряд. </w:t>
      </w:r>
    </w:p>
    <w:p w14:paraId="74880D6E"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Измерение силы тока амперметром. </w:t>
      </w:r>
    </w:p>
    <w:p w14:paraId="2278334B"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Измерение электрического напряжения вольтметром. </w:t>
      </w:r>
    </w:p>
    <w:p w14:paraId="7854814F"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Реостат и магазин сопротивлений. </w:t>
      </w:r>
    </w:p>
    <w:p w14:paraId="5CF1B553"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Взаимодействие постоянных магнитов. </w:t>
      </w:r>
    </w:p>
    <w:p w14:paraId="3FC61448" w14:textId="77777777" w:rsidR="00930652" w:rsidRPr="00873E68" w:rsidRDefault="00930652" w:rsidP="001E0EBC">
      <w:pPr>
        <w:widowControl/>
        <w:numPr>
          <w:ilvl w:val="0"/>
          <w:numId w:val="130"/>
        </w:numPr>
        <w:autoSpaceDE/>
        <w:autoSpaceDN/>
        <w:spacing w:line="264" w:lineRule="auto"/>
        <w:jc w:val="both"/>
      </w:pPr>
      <w:r w:rsidRPr="00873E68">
        <w:rPr>
          <w:color w:val="000000"/>
        </w:rPr>
        <w:t>Моделирование невозможности разделения полюсов магнита.</w:t>
      </w:r>
    </w:p>
    <w:p w14:paraId="2D04F3E9"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Моделирование магнитных полей постоянных магнитов. </w:t>
      </w:r>
    </w:p>
    <w:p w14:paraId="320DFEBF"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Опыт Эрстеда. </w:t>
      </w:r>
    </w:p>
    <w:p w14:paraId="5DF2BBB4"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Магнитное поле тока. Электромагнит. </w:t>
      </w:r>
    </w:p>
    <w:p w14:paraId="4417CBD2"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Действие магнитного поля на проводник с током. </w:t>
      </w:r>
    </w:p>
    <w:p w14:paraId="5FF3128D"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Электродвигатель постоянного тока. </w:t>
      </w:r>
    </w:p>
    <w:p w14:paraId="0B1B8E35" w14:textId="77777777" w:rsidR="00930652" w:rsidRPr="00873E68" w:rsidRDefault="00930652" w:rsidP="001E0EBC">
      <w:pPr>
        <w:widowControl/>
        <w:numPr>
          <w:ilvl w:val="0"/>
          <w:numId w:val="130"/>
        </w:numPr>
        <w:autoSpaceDE/>
        <w:autoSpaceDN/>
        <w:spacing w:line="264" w:lineRule="auto"/>
        <w:jc w:val="both"/>
      </w:pPr>
      <w:r w:rsidRPr="00873E68">
        <w:rPr>
          <w:color w:val="000000"/>
        </w:rPr>
        <w:t>Исследование явления электромагнитной индукции.</w:t>
      </w:r>
    </w:p>
    <w:p w14:paraId="3B2B38B5"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Опыты Фарадея. </w:t>
      </w:r>
    </w:p>
    <w:p w14:paraId="042B4D1A"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Зависимость направления индукционного тока от условий его возникновения. </w:t>
      </w:r>
    </w:p>
    <w:p w14:paraId="0C398DA7" w14:textId="77777777" w:rsidR="00930652" w:rsidRPr="00873E68" w:rsidRDefault="00930652" w:rsidP="001E0EBC">
      <w:pPr>
        <w:widowControl/>
        <w:numPr>
          <w:ilvl w:val="0"/>
          <w:numId w:val="130"/>
        </w:numPr>
        <w:autoSpaceDE/>
        <w:autoSpaceDN/>
        <w:spacing w:line="264" w:lineRule="auto"/>
        <w:jc w:val="both"/>
      </w:pPr>
      <w:r w:rsidRPr="00873E68">
        <w:rPr>
          <w:color w:val="000000"/>
        </w:rPr>
        <w:t xml:space="preserve">Электрогенератор постоянного тока. </w:t>
      </w:r>
    </w:p>
    <w:p w14:paraId="16FC03C8"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5D29C767"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Опыты по наблюдению электризации тел индукцией и при соприкосновении. </w:t>
      </w:r>
    </w:p>
    <w:p w14:paraId="26D399A7"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Исследование действия электрического поля на проводники и диэлектрики. </w:t>
      </w:r>
    </w:p>
    <w:p w14:paraId="1EBA7057"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Сборка и проверка работы электрической цепи постоянного тока. </w:t>
      </w:r>
    </w:p>
    <w:p w14:paraId="717476D2"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Измерение и регулирование силы тока. </w:t>
      </w:r>
    </w:p>
    <w:p w14:paraId="1BFF3F7E"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Измерение и регулирование напряжения. </w:t>
      </w:r>
    </w:p>
    <w:p w14:paraId="2A337926"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Исследование зависимости силы тока, идущего через резистор, от сопротивления резистора и напряжения на резисторе. </w:t>
      </w:r>
    </w:p>
    <w:p w14:paraId="13BB7F5F"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1B122DD0"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Проверка правила сложения напряжений при последовательном соединении двух резисторов. </w:t>
      </w:r>
    </w:p>
    <w:p w14:paraId="23745749"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Проверка правила для силы тока при параллельном соединении резисторов. </w:t>
      </w:r>
    </w:p>
    <w:p w14:paraId="41455360"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Определение работы электрического тока, идущего через резистор. </w:t>
      </w:r>
    </w:p>
    <w:p w14:paraId="1B9C6B22"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Определение мощности электрического тока, выделяемой на резисторе. </w:t>
      </w:r>
    </w:p>
    <w:p w14:paraId="5AC6C859"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Исследование зависимости силы тока, идущего через лампочку, от напряжения на ней. </w:t>
      </w:r>
    </w:p>
    <w:p w14:paraId="1700E5BC"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Определение КПД нагревателя. </w:t>
      </w:r>
    </w:p>
    <w:p w14:paraId="187A2A40"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Исследование магнитного взаимодействия постоянных магнитов. </w:t>
      </w:r>
    </w:p>
    <w:p w14:paraId="21B3A1A2"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Изучение магнитного поля постоянных магнитов при их объединении и разделении. </w:t>
      </w:r>
    </w:p>
    <w:p w14:paraId="034C892A"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Исследование действия электрического тока на магнитную стрелку. </w:t>
      </w:r>
    </w:p>
    <w:p w14:paraId="2A36C469"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Опыты, демонстрирующие зависимость силы взаимодействия катушки с током и магнита от силы тока и направления тока в катушке. </w:t>
      </w:r>
    </w:p>
    <w:p w14:paraId="1219B3CF"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Изучение действия магнитного поля на проводник с током. </w:t>
      </w:r>
    </w:p>
    <w:p w14:paraId="7F13D780"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Конструирование и изучение работы электродвигателя. </w:t>
      </w:r>
    </w:p>
    <w:p w14:paraId="373F3865" w14:textId="77777777" w:rsidR="00930652" w:rsidRPr="00873E68" w:rsidRDefault="00930652" w:rsidP="001E0EBC">
      <w:pPr>
        <w:widowControl/>
        <w:numPr>
          <w:ilvl w:val="0"/>
          <w:numId w:val="131"/>
        </w:numPr>
        <w:autoSpaceDE/>
        <w:autoSpaceDN/>
        <w:spacing w:line="264" w:lineRule="auto"/>
        <w:jc w:val="both"/>
      </w:pPr>
      <w:r w:rsidRPr="00873E68">
        <w:rPr>
          <w:color w:val="000000"/>
        </w:rPr>
        <w:t xml:space="preserve">Измерение КПД электродвигательной установки. </w:t>
      </w:r>
    </w:p>
    <w:p w14:paraId="0F634DF1" w14:textId="77777777" w:rsidR="00930652" w:rsidRPr="00873E68" w:rsidRDefault="00930652" w:rsidP="001E0EBC">
      <w:pPr>
        <w:widowControl/>
        <w:numPr>
          <w:ilvl w:val="0"/>
          <w:numId w:val="131"/>
        </w:numPr>
        <w:autoSpaceDE/>
        <w:autoSpaceDN/>
        <w:spacing w:line="264" w:lineRule="auto"/>
        <w:jc w:val="both"/>
      </w:pPr>
      <w:r w:rsidRPr="00873E68">
        <w:rPr>
          <w:color w:val="000000"/>
        </w:rPr>
        <w:t>Опыты по исследованию явления электромагнитной индукции: исследование изменений значения и направления индукционного тока.</w:t>
      </w:r>
    </w:p>
    <w:p w14:paraId="6FB1C275" w14:textId="77777777" w:rsidR="00930652" w:rsidRPr="00873E68" w:rsidRDefault="00930652" w:rsidP="00930652">
      <w:pPr>
        <w:spacing w:line="264" w:lineRule="auto"/>
        <w:ind w:left="120"/>
        <w:jc w:val="both"/>
      </w:pPr>
      <w:r w:rsidRPr="00873E68">
        <w:rPr>
          <w:b/>
          <w:color w:val="000000"/>
        </w:rPr>
        <w:t>9 КЛАСС</w:t>
      </w:r>
    </w:p>
    <w:p w14:paraId="117DED48" w14:textId="77777777" w:rsidR="00930652" w:rsidRPr="00873E68" w:rsidRDefault="00930652" w:rsidP="00930652">
      <w:pPr>
        <w:spacing w:line="264" w:lineRule="auto"/>
        <w:ind w:left="120"/>
        <w:jc w:val="both"/>
      </w:pPr>
    </w:p>
    <w:p w14:paraId="2704907D" w14:textId="77777777" w:rsidR="00930652" w:rsidRPr="00873E68" w:rsidRDefault="00930652" w:rsidP="00930652">
      <w:pPr>
        <w:spacing w:line="264" w:lineRule="auto"/>
        <w:ind w:firstLine="600"/>
        <w:jc w:val="both"/>
      </w:pPr>
      <w:r w:rsidRPr="00873E68">
        <w:rPr>
          <w:b/>
          <w:color w:val="000000"/>
        </w:rPr>
        <w:t>Раздел 8. Механические явления.</w:t>
      </w:r>
    </w:p>
    <w:p w14:paraId="7527E120" w14:textId="77777777" w:rsidR="00930652" w:rsidRPr="00873E68" w:rsidRDefault="00930652" w:rsidP="00930652">
      <w:pPr>
        <w:spacing w:line="264" w:lineRule="auto"/>
        <w:ind w:firstLine="600"/>
        <w:jc w:val="both"/>
      </w:pPr>
      <w:r w:rsidRPr="00873E68">
        <w:rPr>
          <w:color w:val="000000"/>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15F4810A" w14:textId="77777777" w:rsidR="00930652" w:rsidRPr="00873E68" w:rsidRDefault="00930652" w:rsidP="00930652">
      <w:pPr>
        <w:spacing w:line="264" w:lineRule="auto"/>
        <w:ind w:firstLine="600"/>
        <w:jc w:val="both"/>
      </w:pPr>
      <w:r w:rsidRPr="00873E68">
        <w:rPr>
          <w:color w:val="000000"/>
        </w:rPr>
        <w:t xml:space="preserve">Ускорение. Равноускоренное прямолинейное движение. Свободное падение. Опыты Галилея. </w:t>
      </w:r>
    </w:p>
    <w:p w14:paraId="60070C36" w14:textId="77777777" w:rsidR="00930652" w:rsidRPr="00873E68" w:rsidRDefault="00930652" w:rsidP="00930652">
      <w:pPr>
        <w:spacing w:line="264" w:lineRule="auto"/>
        <w:ind w:firstLine="600"/>
        <w:jc w:val="both"/>
      </w:pPr>
      <w:r w:rsidRPr="00873E68">
        <w:rPr>
          <w:color w:val="000000"/>
        </w:rPr>
        <w:t xml:space="preserve">Равномерное движение по окружности. Период и частота обращения. Линейная и угловая скорости. Центростремительное ускорение. </w:t>
      </w:r>
    </w:p>
    <w:p w14:paraId="096C5A93" w14:textId="77777777" w:rsidR="00930652" w:rsidRPr="00873E68" w:rsidRDefault="00930652" w:rsidP="00930652">
      <w:pPr>
        <w:spacing w:line="264" w:lineRule="auto"/>
        <w:ind w:firstLine="600"/>
        <w:jc w:val="both"/>
      </w:pPr>
      <w:r w:rsidRPr="00873E68">
        <w:rPr>
          <w:color w:val="000000"/>
        </w:rPr>
        <w:t xml:space="preserve">Первый закон Ньютона. Второй закон Ньютона. Третий закон Ньютона. Принцип суперпозиции сил. </w:t>
      </w:r>
    </w:p>
    <w:p w14:paraId="1CDB5C8C" w14:textId="77777777" w:rsidR="00930652" w:rsidRPr="00873E68" w:rsidRDefault="00930652" w:rsidP="00930652">
      <w:pPr>
        <w:spacing w:line="264" w:lineRule="auto"/>
        <w:ind w:firstLine="600"/>
        <w:jc w:val="both"/>
      </w:pPr>
      <w:r w:rsidRPr="00873E68">
        <w:rPr>
          <w:color w:val="000000"/>
        </w:rPr>
        <w:t xml:space="preserve">Сила упругости. Закон Гука. Сила трения: сила трения скольжения, сила трения покоя, другие виды трения. </w:t>
      </w:r>
    </w:p>
    <w:p w14:paraId="267A219B" w14:textId="77777777" w:rsidR="00930652" w:rsidRPr="00873E68" w:rsidRDefault="00930652" w:rsidP="00930652">
      <w:pPr>
        <w:spacing w:line="264" w:lineRule="auto"/>
        <w:ind w:firstLine="600"/>
        <w:jc w:val="both"/>
      </w:pPr>
      <w:r w:rsidRPr="00873E68">
        <w:rPr>
          <w:color w:val="000000"/>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3667FA5F" w14:textId="77777777" w:rsidR="00930652" w:rsidRPr="00873E68" w:rsidRDefault="00930652" w:rsidP="00930652">
      <w:pPr>
        <w:spacing w:line="264" w:lineRule="auto"/>
        <w:ind w:firstLine="600"/>
        <w:jc w:val="both"/>
      </w:pPr>
      <w:r w:rsidRPr="00873E68">
        <w:rPr>
          <w:color w:val="000000"/>
        </w:rPr>
        <w:lastRenderedPageBreak/>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4DFCD7CB" w14:textId="77777777" w:rsidR="00930652" w:rsidRPr="00873E68" w:rsidRDefault="00930652" w:rsidP="00930652">
      <w:pPr>
        <w:spacing w:line="264" w:lineRule="auto"/>
        <w:ind w:firstLine="600"/>
        <w:jc w:val="both"/>
      </w:pPr>
      <w:r w:rsidRPr="00873E68">
        <w:rPr>
          <w:color w:val="000000"/>
        </w:rPr>
        <w:t xml:space="preserve">Импульс тела. Изменение импульса. Импульс силы. Закон сохранения импульса. Реактивное движение. </w:t>
      </w:r>
    </w:p>
    <w:p w14:paraId="77EF52F2" w14:textId="77777777" w:rsidR="00930652" w:rsidRPr="00873E68" w:rsidRDefault="00930652" w:rsidP="00930652">
      <w:pPr>
        <w:spacing w:line="264" w:lineRule="auto"/>
        <w:ind w:firstLine="600"/>
        <w:jc w:val="both"/>
      </w:pPr>
      <w:r w:rsidRPr="00873E68">
        <w:rPr>
          <w:color w:val="000000"/>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334E03B4" w14:textId="77777777" w:rsidR="00930652" w:rsidRPr="00873E68" w:rsidRDefault="00930652" w:rsidP="00930652">
      <w:pPr>
        <w:spacing w:line="264" w:lineRule="auto"/>
        <w:ind w:firstLine="600"/>
        <w:jc w:val="both"/>
      </w:pPr>
      <w:r w:rsidRPr="00873E68">
        <w:rPr>
          <w:b/>
          <w:i/>
          <w:color w:val="000000"/>
        </w:rPr>
        <w:t>Демонстрации.</w:t>
      </w:r>
    </w:p>
    <w:p w14:paraId="52F0D88C" w14:textId="77777777" w:rsidR="00930652" w:rsidRPr="00873E68" w:rsidRDefault="00930652" w:rsidP="001E0EBC">
      <w:pPr>
        <w:widowControl/>
        <w:numPr>
          <w:ilvl w:val="0"/>
          <w:numId w:val="132"/>
        </w:numPr>
        <w:autoSpaceDE/>
        <w:autoSpaceDN/>
        <w:spacing w:line="264" w:lineRule="auto"/>
        <w:jc w:val="both"/>
      </w:pPr>
      <w:r w:rsidRPr="00873E68">
        <w:rPr>
          <w:color w:val="000000"/>
        </w:rPr>
        <w:t>Наблюдение механического движения тела относительно разных тел отсчёта.</w:t>
      </w:r>
    </w:p>
    <w:p w14:paraId="7CB0499F" w14:textId="77777777" w:rsidR="00930652" w:rsidRPr="00873E68" w:rsidRDefault="00930652" w:rsidP="001E0EBC">
      <w:pPr>
        <w:widowControl/>
        <w:numPr>
          <w:ilvl w:val="0"/>
          <w:numId w:val="132"/>
        </w:numPr>
        <w:autoSpaceDE/>
        <w:autoSpaceDN/>
        <w:spacing w:line="264" w:lineRule="auto"/>
        <w:jc w:val="both"/>
      </w:pPr>
      <w:r w:rsidRPr="00873E68">
        <w:rPr>
          <w:color w:val="000000"/>
        </w:rPr>
        <w:t>Сравнение путей и траекторий движения одного и того же тела относительно разных тел отсчёта.</w:t>
      </w:r>
    </w:p>
    <w:p w14:paraId="12056601"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Измерение скорости и ускорения прямолинейного движения. </w:t>
      </w:r>
    </w:p>
    <w:p w14:paraId="7426F6F9" w14:textId="77777777" w:rsidR="00930652" w:rsidRPr="00873E68" w:rsidRDefault="00930652" w:rsidP="001E0EBC">
      <w:pPr>
        <w:widowControl/>
        <w:numPr>
          <w:ilvl w:val="0"/>
          <w:numId w:val="132"/>
        </w:numPr>
        <w:autoSpaceDE/>
        <w:autoSpaceDN/>
        <w:spacing w:line="264" w:lineRule="auto"/>
        <w:jc w:val="both"/>
      </w:pPr>
      <w:r w:rsidRPr="00873E68">
        <w:rPr>
          <w:color w:val="000000"/>
        </w:rPr>
        <w:t>Исследование признаков равноускоренного движения.</w:t>
      </w:r>
    </w:p>
    <w:p w14:paraId="15DD9AA8"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Наблюдение движения тела по окружности. </w:t>
      </w:r>
    </w:p>
    <w:p w14:paraId="7182DD98"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447C03C2"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Зависимость ускорения тела от массы тела и действующей на него силы. </w:t>
      </w:r>
    </w:p>
    <w:p w14:paraId="64A906E9" w14:textId="77777777" w:rsidR="00930652" w:rsidRPr="00873E68" w:rsidRDefault="00930652" w:rsidP="001E0EBC">
      <w:pPr>
        <w:widowControl/>
        <w:numPr>
          <w:ilvl w:val="0"/>
          <w:numId w:val="132"/>
        </w:numPr>
        <w:autoSpaceDE/>
        <w:autoSpaceDN/>
        <w:spacing w:line="264" w:lineRule="auto"/>
        <w:jc w:val="both"/>
      </w:pPr>
      <w:r w:rsidRPr="00873E68">
        <w:rPr>
          <w:color w:val="000000"/>
        </w:rPr>
        <w:t>Наблюдение равенства сил при взаимодействии тел.</w:t>
      </w:r>
    </w:p>
    <w:p w14:paraId="437B05E4"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Изменение веса тела при ускоренном движении. </w:t>
      </w:r>
    </w:p>
    <w:p w14:paraId="619DCF39"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Передача импульса при взаимодействии тел. </w:t>
      </w:r>
    </w:p>
    <w:p w14:paraId="7E239DE9"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Преобразования энергии при взаимодействии тел. </w:t>
      </w:r>
    </w:p>
    <w:p w14:paraId="376DFC8A"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Сохранение импульса при неупругом взаимодействии. </w:t>
      </w:r>
    </w:p>
    <w:p w14:paraId="117E0E95"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Сохранение импульса при абсолютно упругом взаимодействии. </w:t>
      </w:r>
    </w:p>
    <w:p w14:paraId="2C021271"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Наблюдение реактивного движения. </w:t>
      </w:r>
    </w:p>
    <w:p w14:paraId="668A483F"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Сохранение механической энергии при свободном падении. </w:t>
      </w:r>
    </w:p>
    <w:p w14:paraId="620298DD" w14:textId="77777777" w:rsidR="00930652" w:rsidRPr="00873E68" w:rsidRDefault="00930652" w:rsidP="001E0EBC">
      <w:pPr>
        <w:widowControl/>
        <w:numPr>
          <w:ilvl w:val="0"/>
          <w:numId w:val="132"/>
        </w:numPr>
        <w:autoSpaceDE/>
        <w:autoSpaceDN/>
        <w:spacing w:line="264" w:lineRule="auto"/>
        <w:jc w:val="both"/>
      </w:pPr>
      <w:r w:rsidRPr="00873E68">
        <w:rPr>
          <w:color w:val="000000"/>
        </w:rPr>
        <w:t xml:space="preserve">Сохранение механической энергии при движении тела под действием пружины. </w:t>
      </w:r>
    </w:p>
    <w:p w14:paraId="18AF396B"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153A7D43"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Конструирование тракта для разгона и дальнейшего равномерного движения шарика или тележки. </w:t>
      </w:r>
    </w:p>
    <w:p w14:paraId="7FE44070"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средней скорости скольжения бруска или движения шарика по наклонной плоскости. </w:t>
      </w:r>
    </w:p>
    <w:p w14:paraId="7289055E"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ускорения тела при равноускоренном движении по наклонной плоскости. </w:t>
      </w:r>
    </w:p>
    <w:p w14:paraId="0D9FCA95"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Исследование зависимости пути от времени при равноускоренном движении без начальной скорости. </w:t>
      </w:r>
    </w:p>
    <w:p w14:paraId="462B6B1A"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0AB8AE66"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Исследование зависимости силы трения скольжения от силы нормального давления. </w:t>
      </w:r>
    </w:p>
    <w:p w14:paraId="6A072C62"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коэффициента трения скольжения. </w:t>
      </w:r>
    </w:p>
    <w:p w14:paraId="303EA7AF"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жёсткости пружины. </w:t>
      </w:r>
    </w:p>
    <w:p w14:paraId="6EB3B69E"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работы силы трения при равномерном движении тела по горизонтальной поверхности. </w:t>
      </w:r>
    </w:p>
    <w:p w14:paraId="7F71C7A0" w14:textId="77777777" w:rsidR="00930652" w:rsidRPr="00873E68" w:rsidRDefault="00930652" w:rsidP="001E0EBC">
      <w:pPr>
        <w:widowControl/>
        <w:numPr>
          <w:ilvl w:val="0"/>
          <w:numId w:val="133"/>
        </w:numPr>
        <w:autoSpaceDE/>
        <w:autoSpaceDN/>
        <w:spacing w:line="264" w:lineRule="auto"/>
        <w:jc w:val="both"/>
      </w:pPr>
      <w:r w:rsidRPr="00873E68">
        <w:rPr>
          <w:color w:val="000000"/>
        </w:rPr>
        <w:t xml:space="preserve">Определение работы силы упругости при подъёме груза с использованием неподвижного и подвижного блоков. </w:t>
      </w:r>
    </w:p>
    <w:p w14:paraId="4B044B9F" w14:textId="77777777" w:rsidR="00930652" w:rsidRPr="00873E68" w:rsidRDefault="00930652" w:rsidP="001E0EBC">
      <w:pPr>
        <w:widowControl/>
        <w:numPr>
          <w:ilvl w:val="0"/>
          <w:numId w:val="133"/>
        </w:numPr>
        <w:autoSpaceDE/>
        <w:autoSpaceDN/>
        <w:spacing w:line="264" w:lineRule="auto"/>
        <w:jc w:val="both"/>
      </w:pPr>
      <w:r w:rsidRPr="00873E68">
        <w:rPr>
          <w:color w:val="000000"/>
        </w:rPr>
        <w:t>Изучение закона сохранения энергии.</w:t>
      </w:r>
    </w:p>
    <w:p w14:paraId="7ED5EE65" w14:textId="77777777" w:rsidR="00930652" w:rsidRPr="00873E68" w:rsidRDefault="00930652" w:rsidP="00930652">
      <w:pPr>
        <w:spacing w:line="264" w:lineRule="auto"/>
        <w:ind w:firstLine="600"/>
        <w:jc w:val="both"/>
      </w:pPr>
      <w:r w:rsidRPr="00873E68">
        <w:rPr>
          <w:b/>
          <w:color w:val="000000"/>
        </w:rPr>
        <w:t>Раздел 9. Механические колебания и волны.</w:t>
      </w:r>
    </w:p>
    <w:p w14:paraId="70279E83" w14:textId="77777777" w:rsidR="00930652" w:rsidRPr="00873E68" w:rsidRDefault="00930652" w:rsidP="00930652">
      <w:pPr>
        <w:spacing w:line="264" w:lineRule="auto"/>
        <w:ind w:firstLine="600"/>
        <w:jc w:val="both"/>
      </w:pPr>
      <w:r w:rsidRPr="00873E68">
        <w:rPr>
          <w:color w:val="000000"/>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3AF8F150" w14:textId="77777777" w:rsidR="00930652" w:rsidRPr="00873E68" w:rsidRDefault="00930652" w:rsidP="00930652">
      <w:pPr>
        <w:spacing w:line="264" w:lineRule="auto"/>
        <w:ind w:firstLine="600"/>
        <w:jc w:val="both"/>
      </w:pPr>
      <w:r w:rsidRPr="00873E68">
        <w:rPr>
          <w:color w:val="000000"/>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7B4E6F4A" w14:textId="77777777" w:rsidR="00930652" w:rsidRPr="00873E68" w:rsidRDefault="00930652" w:rsidP="00930652">
      <w:pPr>
        <w:spacing w:line="264" w:lineRule="auto"/>
        <w:ind w:firstLine="600"/>
        <w:jc w:val="both"/>
      </w:pPr>
      <w:r w:rsidRPr="00873E68">
        <w:rPr>
          <w:color w:val="000000"/>
        </w:rPr>
        <w:t xml:space="preserve">Звук. Громкость звука и высота тона. Отражение звука. Инфразвук и ультразвук. </w:t>
      </w:r>
    </w:p>
    <w:p w14:paraId="0B1052F0" w14:textId="77777777" w:rsidR="00930652" w:rsidRPr="00873E68" w:rsidRDefault="00930652" w:rsidP="00930652">
      <w:pPr>
        <w:spacing w:line="264" w:lineRule="auto"/>
        <w:ind w:firstLine="600"/>
        <w:jc w:val="both"/>
      </w:pPr>
      <w:r w:rsidRPr="00873E68">
        <w:rPr>
          <w:b/>
          <w:i/>
          <w:color w:val="000000"/>
        </w:rPr>
        <w:t>Демонстрации.</w:t>
      </w:r>
    </w:p>
    <w:p w14:paraId="0C4A67C7" w14:textId="77777777" w:rsidR="00930652" w:rsidRPr="00873E68" w:rsidRDefault="00930652" w:rsidP="001E0EBC">
      <w:pPr>
        <w:widowControl/>
        <w:numPr>
          <w:ilvl w:val="0"/>
          <w:numId w:val="134"/>
        </w:numPr>
        <w:autoSpaceDE/>
        <w:autoSpaceDN/>
        <w:spacing w:line="264" w:lineRule="auto"/>
        <w:jc w:val="both"/>
      </w:pPr>
      <w:r w:rsidRPr="00873E68">
        <w:rPr>
          <w:color w:val="000000"/>
        </w:rPr>
        <w:t xml:space="preserve">Наблюдение колебаний тел под действием силы тяжести и силы упругости. </w:t>
      </w:r>
    </w:p>
    <w:p w14:paraId="1D7C05AD" w14:textId="77777777" w:rsidR="00930652" w:rsidRPr="00873E68" w:rsidRDefault="00930652" w:rsidP="001E0EBC">
      <w:pPr>
        <w:widowControl/>
        <w:numPr>
          <w:ilvl w:val="0"/>
          <w:numId w:val="134"/>
        </w:numPr>
        <w:autoSpaceDE/>
        <w:autoSpaceDN/>
        <w:spacing w:line="264" w:lineRule="auto"/>
        <w:jc w:val="both"/>
      </w:pPr>
      <w:r w:rsidRPr="00873E68">
        <w:rPr>
          <w:color w:val="000000"/>
        </w:rPr>
        <w:t>Наблюдение колебаний груза на нити и на пружине.</w:t>
      </w:r>
    </w:p>
    <w:p w14:paraId="39F28328" w14:textId="77777777" w:rsidR="00930652" w:rsidRPr="00873E68" w:rsidRDefault="00930652" w:rsidP="001E0EBC">
      <w:pPr>
        <w:widowControl/>
        <w:numPr>
          <w:ilvl w:val="0"/>
          <w:numId w:val="134"/>
        </w:numPr>
        <w:autoSpaceDE/>
        <w:autoSpaceDN/>
        <w:spacing w:line="264" w:lineRule="auto"/>
        <w:jc w:val="both"/>
      </w:pPr>
      <w:r w:rsidRPr="00873E68">
        <w:rPr>
          <w:color w:val="000000"/>
        </w:rPr>
        <w:t xml:space="preserve">Наблюдение вынужденных колебаний и резонанса. </w:t>
      </w:r>
    </w:p>
    <w:p w14:paraId="279E700C" w14:textId="77777777" w:rsidR="00930652" w:rsidRPr="00873E68" w:rsidRDefault="00930652" w:rsidP="001E0EBC">
      <w:pPr>
        <w:widowControl/>
        <w:numPr>
          <w:ilvl w:val="0"/>
          <w:numId w:val="134"/>
        </w:numPr>
        <w:autoSpaceDE/>
        <w:autoSpaceDN/>
        <w:spacing w:line="264" w:lineRule="auto"/>
        <w:jc w:val="both"/>
      </w:pPr>
      <w:r w:rsidRPr="00873E68">
        <w:rPr>
          <w:color w:val="000000"/>
        </w:rPr>
        <w:t xml:space="preserve">Распространение продольных и поперечных волн (на модели). </w:t>
      </w:r>
    </w:p>
    <w:p w14:paraId="043D4006" w14:textId="77777777" w:rsidR="00930652" w:rsidRPr="00873E68" w:rsidRDefault="00930652" w:rsidP="001E0EBC">
      <w:pPr>
        <w:widowControl/>
        <w:numPr>
          <w:ilvl w:val="0"/>
          <w:numId w:val="134"/>
        </w:numPr>
        <w:autoSpaceDE/>
        <w:autoSpaceDN/>
        <w:spacing w:line="264" w:lineRule="auto"/>
        <w:jc w:val="both"/>
      </w:pPr>
      <w:r w:rsidRPr="00873E68">
        <w:rPr>
          <w:color w:val="000000"/>
        </w:rPr>
        <w:t xml:space="preserve">Наблюдение зависимости высоты звука от частоты. </w:t>
      </w:r>
    </w:p>
    <w:p w14:paraId="3CCDDA7B" w14:textId="77777777" w:rsidR="00930652" w:rsidRPr="00873E68" w:rsidRDefault="00930652" w:rsidP="001E0EBC">
      <w:pPr>
        <w:widowControl/>
        <w:numPr>
          <w:ilvl w:val="0"/>
          <w:numId w:val="134"/>
        </w:numPr>
        <w:autoSpaceDE/>
        <w:autoSpaceDN/>
        <w:spacing w:line="264" w:lineRule="auto"/>
        <w:jc w:val="both"/>
      </w:pPr>
      <w:r w:rsidRPr="00873E68">
        <w:rPr>
          <w:color w:val="000000"/>
        </w:rPr>
        <w:t xml:space="preserve">Акустический резонанс. </w:t>
      </w:r>
    </w:p>
    <w:p w14:paraId="40437248"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76840693" w14:textId="77777777" w:rsidR="00930652" w:rsidRPr="00873E68" w:rsidRDefault="00930652" w:rsidP="001E0EBC">
      <w:pPr>
        <w:widowControl/>
        <w:numPr>
          <w:ilvl w:val="0"/>
          <w:numId w:val="135"/>
        </w:numPr>
        <w:autoSpaceDE/>
        <w:autoSpaceDN/>
        <w:spacing w:line="264" w:lineRule="auto"/>
        <w:jc w:val="both"/>
      </w:pPr>
      <w:r w:rsidRPr="00873E68">
        <w:rPr>
          <w:color w:val="000000"/>
        </w:rPr>
        <w:lastRenderedPageBreak/>
        <w:t xml:space="preserve">Определение частоты и периода колебаний математического маятника. </w:t>
      </w:r>
    </w:p>
    <w:p w14:paraId="41FD2E1D" w14:textId="77777777" w:rsidR="00930652" w:rsidRPr="00873E68" w:rsidRDefault="00930652" w:rsidP="001E0EBC">
      <w:pPr>
        <w:widowControl/>
        <w:numPr>
          <w:ilvl w:val="0"/>
          <w:numId w:val="135"/>
        </w:numPr>
        <w:autoSpaceDE/>
        <w:autoSpaceDN/>
        <w:spacing w:line="264" w:lineRule="auto"/>
        <w:jc w:val="both"/>
      </w:pPr>
      <w:r w:rsidRPr="00873E68">
        <w:rPr>
          <w:color w:val="000000"/>
        </w:rPr>
        <w:t>Определение частоты и периода колебаний пружинного маятника.</w:t>
      </w:r>
      <w:r w:rsidRPr="00873E68">
        <w:rPr>
          <w:color w:val="FF0000"/>
        </w:rPr>
        <w:t xml:space="preserve"> </w:t>
      </w:r>
    </w:p>
    <w:p w14:paraId="28DED9FD" w14:textId="77777777" w:rsidR="00930652" w:rsidRPr="00873E68" w:rsidRDefault="00930652" w:rsidP="001E0EBC">
      <w:pPr>
        <w:widowControl/>
        <w:numPr>
          <w:ilvl w:val="0"/>
          <w:numId w:val="135"/>
        </w:numPr>
        <w:autoSpaceDE/>
        <w:autoSpaceDN/>
        <w:spacing w:line="264" w:lineRule="auto"/>
        <w:jc w:val="both"/>
      </w:pPr>
      <w:r w:rsidRPr="00873E68">
        <w:rPr>
          <w:color w:val="000000"/>
        </w:rPr>
        <w:t xml:space="preserve">Исследование зависимости периода колебаний подвешенного к нити груза от длины нити. </w:t>
      </w:r>
    </w:p>
    <w:p w14:paraId="085D9562" w14:textId="77777777" w:rsidR="00930652" w:rsidRPr="00873E68" w:rsidRDefault="00930652" w:rsidP="001E0EBC">
      <w:pPr>
        <w:widowControl/>
        <w:numPr>
          <w:ilvl w:val="0"/>
          <w:numId w:val="135"/>
        </w:numPr>
        <w:autoSpaceDE/>
        <w:autoSpaceDN/>
        <w:spacing w:line="264" w:lineRule="auto"/>
        <w:jc w:val="both"/>
      </w:pPr>
      <w:r w:rsidRPr="00873E68">
        <w:rPr>
          <w:color w:val="000000"/>
        </w:rPr>
        <w:t xml:space="preserve">Исследование зависимости периода колебаний пружинного маятника от массы груза. </w:t>
      </w:r>
    </w:p>
    <w:p w14:paraId="0938753F" w14:textId="77777777" w:rsidR="00930652" w:rsidRPr="00873E68" w:rsidRDefault="00930652" w:rsidP="001E0EBC">
      <w:pPr>
        <w:widowControl/>
        <w:numPr>
          <w:ilvl w:val="0"/>
          <w:numId w:val="135"/>
        </w:numPr>
        <w:autoSpaceDE/>
        <w:autoSpaceDN/>
        <w:spacing w:line="264" w:lineRule="auto"/>
        <w:jc w:val="both"/>
      </w:pPr>
      <w:r w:rsidRPr="00873E68">
        <w:rPr>
          <w:color w:val="000000"/>
        </w:rPr>
        <w:t xml:space="preserve">Проверка независимости периода колебаний груза, подвешенного к нити, от массы груза. </w:t>
      </w:r>
    </w:p>
    <w:p w14:paraId="55F69E8B" w14:textId="77777777" w:rsidR="00930652" w:rsidRPr="00873E68" w:rsidRDefault="00930652" w:rsidP="001E0EBC">
      <w:pPr>
        <w:widowControl/>
        <w:numPr>
          <w:ilvl w:val="0"/>
          <w:numId w:val="135"/>
        </w:numPr>
        <w:autoSpaceDE/>
        <w:autoSpaceDN/>
        <w:spacing w:line="264" w:lineRule="auto"/>
        <w:jc w:val="both"/>
      </w:pPr>
      <w:r w:rsidRPr="00873E68">
        <w:rPr>
          <w:color w:val="000000"/>
        </w:rPr>
        <w:t xml:space="preserve">Опыты, демонстрирующие зависимость периода колебаний пружинного маятника от массы груза и жёсткости пружины. </w:t>
      </w:r>
    </w:p>
    <w:p w14:paraId="712D1E39" w14:textId="77777777" w:rsidR="00930652" w:rsidRPr="00873E68" w:rsidRDefault="00930652" w:rsidP="001E0EBC">
      <w:pPr>
        <w:widowControl/>
        <w:numPr>
          <w:ilvl w:val="0"/>
          <w:numId w:val="135"/>
        </w:numPr>
        <w:autoSpaceDE/>
        <w:autoSpaceDN/>
        <w:spacing w:line="264" w:lineRule="auto"/>
        <w:jc w:val="both"/>
      </w:pPr>
      <w:r w:rsidRPr="00873E68">
        <w:rPr>
          <w:color w:val="000000"/>
        </w:rPr>
        <w:t xml:space="preserve">Измерение ускорения свободного падения. </w:t>
      </w:r>
    </w:p>
    <w:p w14:paraId="6AED67D7" w14:textId="77777777" w:rsidR="00930652" w:rsidRPr="00873E68" w:rsidRDefault="00930652" w:rsidP="00930652">
      <w:pPr>
        <w:spacing w:line="264" w:lineRule="auto"/>
        <w:ind w:firstLine="600"/>
        <w:jc w:val="both"/>
      </w:pPr>
      <w:r w:rsidRPr="00873E68">
        <w:rPr>
          <w:b/>
          <w:color w:val="000000"/>
        </w:rPr>
        <w:t>Раздел 10. Электромагнитное поле и электромагнитные волны.</w:t>
      </w:r>
    </w:p>
    <w:p w14:paraId="30B59C1E" w14:textId="77777777" w:rsidR="00930652" w:rsidRPr="00873E68" w:rsidRDefault="00930652" w:rsidP="00930652">
      <w:pPr>
        <w:spacing w:line="264" w:lineRule="auto"/>
        <w:ind w:firstLine="600"/>
        <w:jc w:val="both"/>
      </w:pPr>
      <w:r w:rsidRPr="00873E68">
        <w:rPr>
          <w:color w:val="000000"/>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4232EBDD" w14:textId="77777777" w:rsidR="00930652" w:rsidRPr="00873E68" w:rsidRDefault="00930652" w:rsidP="00930652">
      <w:pPr>
        <w:spacing w:line="264" w:lineRule="auto"/>
        <w:ind w:firstLine="600"/>
        <w:jc w:val="both"/>
      </w:pPr>
      <w:r w:rsidRPr="00873E68">
        <w:rPr>
          <w:color w:val="000000"/>
        </w:rPr>
        <w:t xml:space="preserve">Электромагнитная природа света. Скорость света. Волновые свойства света. </w:t>
      </w:r>
    </w:p>
    <w:p w14:paraId="368F4345" w14:textId="77777777" w:rsidR="00930652" w:rsidRPr="00873E68" w:rsidRDefault="00930652" w:rsidP="00930652">
      <w:pPr>
        <w:spacing w:line="264" w:lineRule="auto"/>
        <w:ind w:firstLine="600"/>
        <w:jc w:val="both"/>
      </w:pPr>
      <w:r w:rsidRPr="00873E68">
        <w:rPr>
          <w:b/>
          <w:i/>
          <w:color w:val="000000"/>
        </w:rPr>
        <w:t>Демонстрации.</w:t>
      </w:r>
    </w:p>
    <w:p w14:paraId="31147A92" w14:textId="77777777" w:rsidR="00930652" w:rsidRPr="00873E68" w:rsidRDefault="00930652" w:rsidP="001E0EBC">
      <w:pPr>
        <w:widowControl/>
        <w:numPr>
          <w:ilvl w:val="0"/>
          <w:numId w:val="136"/>
        </w:numPr>
        <w:autoSpaceDE/>
        <w:autoSpaceDN/>
        <w:spacing w:line="264" w:lineRule="auto"/>
        <w:jc w:val="both"/>
      </w:pPr>
      <w:r w:rsidRPr="00873E68">
        <w:rPr>
          <w:color w:val="000000"/>
        </w:rPr>
        <w:t xml:space="preserve">Свойства электромагнитных волн. </w:t>
      </w:r>
    </w:p>
    <w:p w14:paraId="79AEF7F8" w14:textId="77777777" w:rsidR="00930652" w:rsidRPr="00873E68" w:rsidRDefault="00930652" w:rsidP="001E0EBC">
      <w:pPr>
        <w:widowControl/>
        <w:numPr>
          <w:ilvl w:val="0"/>
          <w:numId w:val="136"/>
        </w:numPr>
        <w:autoSpaceDE/>
        <w:autoSpaceDN/>
        <w:spacing w:line="264" w:lineRule="auto"/>
        <w:jc w:val="both"/>
      </w:pPr>
      <w:r w:rsidRPr="00873E68">
        <w:rPr>
          <w:color w:val="000000"/>
        </w:rPr>
        <w:t xml:space="preserve">Волновые свойства света. </w:t>
      </w:r>
    </w:p>
    <w:p w14:paraId="486BE97E"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6EE95F1D" w14:textId="77777777" w:rsidR="00930652" w:rsidRPr="00873E68" w:rsidRDefault="00930652" w:rsidP="001E0EBC">
      <w:pPr>
        <w:widowControl/>
        <w:numPr>
          <w:ilvl w:val="0"/>
          <w:numId w:val="137"/>
        </w:numPr>
        <w:autoSpaceDE/>
        <w:autoSpaceDN/>
        <w:spacing w:line="264" w:lineRule="auto"/>
        <w:jc w:val="both"/>
      </w:pPr>
      <w:r w:rsidRPr="00873E68">
        <w:rPr>
          <w:color w:val="000000"/>
        </w:rPr>
        <w:t xml:space="preserve">Изучение свойств электромагнитных волн с помощью мобильного телефона. </w:t>
      </w:r>
    </w:p>
    <w:p w14:paraId="09F2BB4C" w14:textId="77777777" w:rsidR="00930652" w:rsidRPr="00873E68" w:rsidRDefault="00930652" w:rsidP="00930652">
      <w:pPr>
        <w:spacing w:line="264" w:lineRule="auto"/>
        <w:ind w:firstLine="600"/>
        <w:jc w:val="both"/>
      </w:pPr>
      <w:r w:rsidRPr="00873E68">
        <w:rPr>
          <w:b/>
          <w:color w:val="000000"/>
        </w:rPr>
        <w:t>Раздел 11. Световые явления.</w:t>
      </w:r>
    </w:p>
    <w:p w14:paraId="40080B7B" w14:textId="77777777" w:rsidR="00930652" w:rsidRPr="00873E68" w:rsidRDefault="00930652" w:rsidP="00930652">
      <w:pPr>
        <w:spacing w:line="264" w:lineRule="auto"/>
        <w:ind w:firstLine="600"/>
        <w:jc w:val="both"/>
      </w:pPr>
      <w:r w:rsidRPr="00873E68">
        <w:rPr>
          <w:color w:val="000000"/>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0FAD425B" w14:textId="77777777" w:rsidR="00930652" w:rsidRPr="00873E68" w:rsidRDefault="00930652" w:rsidP="00930652">
      <w:pPr>
        <w:spacing w:line="264" w:lineRule="auto"/>
        <w:ind w:firstLine="600"/>
        <w:jc w:val="both"/>
      </w:pPr>
      <w:r w:rsidRPr="00873E68">
        <w:rPr>
          <w:color w:val="000000"/>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04D75A47" w14:textId="77777777" w:rsidR="00930652" w:rsidRPr="00873E68" w:rsidRDefault="00930652" w:rsidP="00930652">
      <w:pPr>
        <w:spacing w:line="264" w:lineRule="auto"/>
        <w:ind w:firstLine="600"/>
        <w:jc w:val="both"/>
      </w:pPr>
      <w:r w:rsidRPr="00873E68">
        <w:rPr>
          <w:color w:val="000000"/>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54AF18A1" w14:textId="77777777" w:rsidR="00930652" w:rsidRPr="00873E68" w:rsidRDefault="00930652" w:rsidP="00930652">
      <w:pPr>
        <w:spacing w:line="264" w:lineRule="auto"/>
        <w:ind w:firstLine="600"/>
        <w:jc w:val="both"/>
      </w:pPr>
      <w:r w:rsidRPr="00873E68">
        <w:rPr>
          <w:color w:val="000000"/>
        </w:rPr>
        <w:t>Разложение белого света в спектр. Опыты Ньютона. Сложение спектральных цветов. Дисперсия света.</w:t>
      </w:r>
    </w:p>
    <w:p w14:paraId="5C50B33A" w14:textId="77777777" w:rsidR="00930652" w:rsidRPr="00873E68" w:rsidRDefault="00930652" w:rsidP="00930652">
      <w:pPr>
        <w:spacing w:line="264" w:lineRule="auto"/>
        <w:ind w:firstLine="600"/>
        <w:jc w:val="both"/>
      </w:pPr>
      <w:r w:rsidRPr="00873E68">
        <w:rPr>
          <w:b/>
          <w:i/>
          <w:color w:val="000000"/>
        </w:rPr>
        <w:t>Демонстрации.</w:t>
      </w:r>
    </w:p>
    <w:p w14:paraId="1EF890A3" w14:textId="77777777" w:rsidR="00930652" w:rsidRPr="00873E68" w:rsidRDefault="00930652" w:rsidP="001E0EBC">
      <w:pPr>
        <w:widowControl/>
        <w:numPr>
          <w:ilvl w:val="0"/>
          <w:numId w:val="138"/>
        </w:numPr>
        <w:autoSpaceDE/>
        <w:autoSpaceDN/>
        <w:spacing w:line="264" w:lineRule="auto"/>
        <w:jc w:val="both"/>
      </w:pPr>
      <w:r w:rsidRPr="00873E68">
        <w:rPr>
          <w:color w:val="000000"/>
        </w:rPr>
        <w:t>Прямолинейное распространение света.</w:t>
      </w:r>
    </w:p>
    <w:p w14:paraId="40D18B84" w14:textId="77777777" w:rsidR="00930652" w:rsidRPr="00873E68" w:rsidRDefault="00930652" w:rsidP="001E0EBC">
      <w:pPr>
        <w:widowControl/>
        <w:numPr>
          <w:ilvl w:val="0"/>
          <w:numId w:val="138"/>
        </w:numPr>
        <w:autoSpaceDE/>
        <w:autoSpaceDN/>
        <w:spacing w:line="264" w:lineRule="auto"/>
        <w:jc w:val="both"/>
      </w:pPr>
      <w:r w:rsidRPr="00873E68">
        <w:rPr>
          <w:color w:val="000000"/>
        </w:rPr>
        <w:t>Отражение света.</w:t>
      </w:r>
    </w:p>
    <w:p w14:paraId="41E219AD" w14:textId="77777777" w:rsidR="00930652" w:rsidRPr="00873E68" w:rsidRDefault="00930652" w:rsidP="001E0EBC">
      <w:pPr>
        <w:widowControl/>
        <w:numPr>
          <w:ilvl w:val="0"/>
          <w:numId w:val="138"/>
        </w:numPr>
        <w:autoSpaceDE/>
        <w:autoSpaceDN/>
        <w:spacing w:line="264" w:lineRule="auto"/>
        <w:jc w:val="both"/>
      </w:pPr>
      <w:r w:rsidRPr="00873E68">
        <w:rPr>
          <w:color w:val="000000"/>
        </w:rPr>
        <w:t>Получение изображений в плоском, вогнутом и выпуклом зеркалах.</w:t>
      </w:r>
    </w:p>
    <w:p w14:paraId="19FFC9B5" w14:textId="77777777" w:rsidR="00930652" w:rsidRPr="00873E68" w:rsidRDefault="00930652" w:rsidP="001E0EBC">
      <w:pPr>
        <w:widowControl/>
        <w:numPr>
          <w:ilvl w:val="0"/>
          <w:numId w:val="138"/>
        </w:numPr>
        <w:autoSpaceDE/>
        <w:autoSpaceDN/>
        <w:spacing w:line="264" w:lineRule="auto"/>
        <w:jc w:val="both"/>
      </w:pPr>
      <w:r w:rsidRPr="00873E68">
        <w:rPr>
          <w:color w:val="000000"/>
        </w:rPr>
        <w:t>Преломление света.</w:t>
      </w:r>
    </w:p>
    <w:p w14:paraId="04E9DFA7" w14:textId="77777777" w:rsidR="00930652" w:rsidRPr="00873E68" w:rsidRDefault="00930652" w:rsidP="001E0EBC">
      <w:pPr>
        <w:widowControl/>
        <w:numPr>
          <w:ilvl w:val="0"/>
          <w:numId w:val="138"/>
        </w:numPr>
        <w:autoSpaceDE/>
        <w:autoSpaceDN/>
        <w:spacing w:line="264" w:lineRule="auto"/>
        <w:jc w:val="both"/>
      </w:pPr>
      <w:r w:rsidRPr="00873E68">
        <w:rPr>
          <w:color w:val="000000"/>
        </w:rPr>
        <w:t>Оптический световод.</w:t>
      </w:r>
    </w:p>
    <w:p w14:paraId="1B35B44E" w14:textId="77777777" w:rsidR="00930652" w:rsidRPr="00873E68" w:rsidRDefault="00930652" w:rsidP="001E0EBC">
      <w:pPr>
        <w:widowControl/>
        <w:numPr>
          <w:ilvl w:val="0"/>
          <w:numId w:val="138"/>
        </w:numPr>
        <w:autoSpaceDE/>
        <w:autoSpaceDN/>
        <w:spacing w:line="264" w:lineRule="auto"/>
        <w:jc w:val="both"/>
      </w:pPr>
      <w:r w:rsidRPr="00873E68">
        <w:rPr>
          <w:color w:val="000000"/>
        </w:rPr>
        <w:t>Ход лучей в собирающей линзе.</w:t>
      </w:r>
    </w:p>
    <w:p w14:paraId="7652D55F" w14:textId="77777777" w:rsidR="00930652" w:rsidRPr="00873E68" w:rsidRDefault="00930652" w:rsidP="001E0EBC">
      <w:pPr>
        <w:widowControl/>
        <w:numPr>
          <w:ilvl w:val="0"/>
          <w:numId w:val="138"/>
        </w:numPr>
        <w:autoSpaceDE/>
        <w:autoSpaceDN/>
        <w:spacing w:line="264" w:lineRule="auto"/>
        <w:jc w:val="both"/>
      </w:pPr>
      <w:r w:rsidRPr="00873E68">
        <w:rPr>
          <w:color w:val="000000"/>
        </w:rPr>
        <w:t>Ход лучей в рассеивающей линзе.</w:t>
      </w:r>
    </w:p>
    <w:p w14:paraId="62D090D3" w14:textId="77777777" w:rsidR="00930652" w:rsidRPr="00873E68" w:rsidRDefault="00930652" w:rsidP="001E0EBC">
      <w:pPr>
        <w:widowControl/>
        <w:numPr>
          <w:ilvl w:val="0"/>
          <w:numId w:val="138"/>
        </w:numPr>
        <w:autoSpaceDE/>
        <w:autoSpaceDN/>
        <w:spacing w:line="264" w:lineRule="auto"/>
        <w:jc w:val="both"/>
      </w:pPr>
      <w:r w:rsidRPr="00873E68">
        <w:rPr>
          <w:color w:val="000000"/>
        </w:rPr>
        <w:t>Получение изображений с помощью линз.</w:t>
      </w:r>
    </w:p>
    <w:p w14:paraId="7650DD78" w14:textId="77777777" w:rsidR="00930652" w:rsidRPr="00873E68" w:rsidRDefault="00930652" w:rsidP="001E0EBC">
      <w:pPr>
        <w:widowControl/>
        <w:numPr>
          <w:ilvl w:val="0"/>
          <w:numId w:val="138"/>
        </w:numPr>
        <w:autoSpaceDE/>
        <w:autoSpaceDN/>
        <w:spacing w:line="264" w:lineRule="auto"/>
        <w:jc w:val="both"/>
      </w:pPr>
      <w:r w:rsidRPr="00873E68">
        <w:rPr>
          <w:color w:val="000000"/>
        </w:rPr>
        <w:t>Принцип действия фотоаппарата, микроскопа и телескопа.</w:t>
      </w:r>
    </w:p>
    <w:p w14:paraId="174D373D" w14:textId="77777777" w:rsidR="00930652" w:rsidRPr="00873E68" w:rsidRDefault="00930652" w:rsidP="001E0EBC">
      <w:pPr>
        <w:widowControl/>
        <w:numPr>
          <w:ilvl w:val="0"/>
          <w:numId w:val="138"/>
        </w:numPr>
        <w:autoSpaceDE/>
        <w:autoSpaceDN/>
        <w:spacing w:line="264" w:lineRule="auto"/>
        <w:jc w:val="both"/>
      </w:pPr>
      <w:r w:rsidRPr="00873E68">
        <w:rPr>
          <w:color w:val="000000"/>
        </w:rPr>
        <w:t>Модель глаза.</w:t>
      </w:r>
    </w:p>
    <w:p w14:paraId="084CCF58" w14:textId="77777777" w:rsidR="00930652" w:rsidRPr="00873E68" w:rsidRDefault="00930652" w:rsidP="001E0EBC">
      <w:pPr>
        <w:widowControl/>
        <w:numPr>
          <w:ilvl w:val="0"/>
          <w:numId w:val="138"/>
        </w:numPr>
        <w:autoSpaceDE/>
        <w:autoSpaceDN/>
        <w:spacing w:line="264" w:lineRule="auto"/>
        <w:jc w:val="both"/>
      </w:pPr>
      <w:r w:rsidRPr="00873E68">
        <w:rPr>
          <w:color w:val="000000"/>
        </w:rPr>
        <w:t>Разложение белого света в спектр.</w:t>
      </w:r>
    </w:p>
    <w:p w14:paraId="05BB0E95" w14:textId="77777777" w:rsidR="00930652" w:rsidRPr="00873E68" w:rsidRDefault="00930652" w:rsidP="001E0EBC">
      <w:pPr>
        <w:widowControl/>
        <w:numPr>
          <w:ilvl w:val="0"/>
          <w:numId w:val="138"/>
        </w:numPr>
        <w:autoSpaceDE/>
        <w:autoSpaceDN/>
        <w:spacing w:line="264" w:lineRule="auto"/>
        <w:jc w:val="both"/>
      </w:pPr>
      <w:r w:rsidRPr="00873E68">
        <w:rPr>
          <w:color w:val="000000"/>
        </w:rPr>
        <w:t>Получение белого света при сложении света разных цветов.</w:t>
      </w:r>
    </w:p>
    <w:p w14:paraId="742B12AA"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3377E7DD" w14:textId="77777777" w:rsidR="00930652" w:rsidRPr="00873E68" w:rsidRDefault="00930652" w:rsidP="001E0EBC">
      <w:pPr>
        <w:widowControl/>
        <w:numPr>
          <w:ilvl w:val="0"/>
          <w:numId w:val="139"/>
        </w:numPr>
        <w:autoSpaceDE/>
        <w:autoSpaceDN/>
        <w:spacing w:line="264" w:lineRule="auto"/>
        <w:jc w:val="both"/>
      </w:pPr>
      <w:r w:rsidRPr="00873E68">
        <w:rPr>
          <w:color w:val="000000"/>
        </w:rPr>
        <w:t>Исследование зависимости угла отражения светового луча от угла падения.</w:t>
      </w:r>
    </w:p>
    <w:p w14:paraId="1A06D68A" w14:textId="77777777" w:rsidR="00930652" w:rsidRPr="00873E68" w:rsidRDefault="00930652" w:rsidP="001E0EBC">
      <w:pPr>
        <w:widowControl/>
        <w:numPr>
          <w:ilvl w:val="0"/>
          <w:numId w:val="139"/>
        </w:numPr>
        <w:autoSpaceDE/>
        <w:autoSpaceDN/>
        <w:spacing w:line="264" w:lineRule="auto"/>
        <w:jc w:val="both"/>
      </w:pPr>
      <w:r w:rsidRPr="00873E68">
        <w:rPr>
          <w:color w:val="000000"/>
        </w:rPr>
        <w:t>Изучение характеристик изображения предмета в плоском зеркале.</w:t>
      </w:r>
    </w:p>
    <w:p w14:paraId="13612A07" w14:textId="77777777" w:rsidR="00930652" w:rsidRPr="00873E68" w:rsidRDefault="00930652" w:rsidP="001E0EBC">
      <w:pPr>
        <w:widowControl/>
        <w:numPr>
          <w:ilvl w:val="0"/>
          <w:numId w:val="139"/>
        </w:numPr>
        <w:autoSpaceDE/>
        <w:autoSpaceDN/>
        <w:spacing w:line="264" w:lineRule="auto"/>
        <w:jc w:val="both"/>
      </w:pPr>
      <w:r w:rsidRPr="00873E68">
        <w:rPr>
          <w:color w:val="000000"/>
        </w:rPr>
        <w:t>Исследование зависимости угла преломления светового луча от угла падения на границе «воздух–стекло».</w:t>
      </w:r>
    </w:p>
    <w:p w14:paraId="1196035F" w14:textId="77777777" w:rsidR="00930652" w:rsidRPr="00873E68" w:rsidRDefault="00930652" w:rsidP="001E0EBC">
      <w:pPr>
        <w:widowControl/>
        <w:numPr>
          <w:ilvl w:val="0"/>
          <w:numId w:val="139"/>
        </w:numPr>
        <w:autoSpaceDE/>
        <w:autoSpaceDN/>
        <w:spacing w:line="264" w:lineRule="auto"/>
        <w:jc w:val="both"/>
      </w:pPr>
      <w:r w:rsidRPr="00873E68">
        <w:rPr>
          <w:color w:val="000000"/>
        </w:rPr>
        <w:t>Получение изображений с помощью собирающей линзы.</w:t>
      </w:r>
    </w:p>
    <w:p w14:paraId="430C0929" w14:textId="77777777" w:rsidR="00930652" w:rsidRPr="00873E68" w:rsidRDefault="00930652" w:rsidP="001E0EBC">
      <w:pPr>
        <w:widowControl/>
        <w:numPr>
          <w:ilvl w:val="0"/>
          <w:numId w:val="139"/>
        </w:numPr>
        <w:autoSpaceDE/>
        <w:autoSpaceDN/>
        <w:spacing w:line="264" w:lineRule="auto"/>
        <w:jc w:val="both"/>
      </w:pPr>
      <w:r w:rsidRPr="00873E68">
        <w:rPr>
          <w:color w:val="000000"/>
        </w:rPr>
        <w:t>Определение фокусного расстояния и оптической силы собирающей линзы.</w:t>
      </w:r>
    </w:p>
    <w:p w14:paraId="3FC845D5" w14:textId="77777777" w:rsidR="00930652" w:rsidRPr="00873E68" w:rsidRDefault="00930652" w:rsidP="001E0EBC">
      <w:pPr>
        <w:widowControl/>
        <w:numPr>
          <w:ilvl w:val="0"/>
          <w:numId w:val="139"/>
        </w:numPr>
        <w:autoSpaceDE/>
        <w:autoSpaceDN/>
        <w:spacing w:line="264" w:lineRule="auto"/>
        <w:jc w:val="both"/>
      </w:pPr>
      <w:r w:rsidRPr="00873E68">
        <w:rPr>
          <w:color w:val="000000"/>
        </w:rPr>
        <w:t>Опыты по разложению белого света в спектр.</w:t>
      </w:r>
    </w:p>
    <w:p w14:paraId="012BD15A" w14:textId="77777777" w:rsidR="00930652" w:rsidRPr="00873E68" w:rsidRDefault="00930652" w:rsidP="001E0EBC">
      <w:pPr>
        <w:widowControl/>
        <w:numPr>
          <w:ilvl w:val="0"/>
          <w:numId w:val="139"/>
        </w:numPr>
        <w:autoSpaceDE/>
        <w:autoSpaceDN/>
        <w:spacing w:line="264" w:lineRule="auto"/>
        <w:jc w:val="both"/>
      </w:pPr>
      <w:r w:rsidRPr="00873E68">
        <w:rPr>
          <w:color w:val="000000"/>
        </w:rPr>
        <w:t>Опыты по восприятию цвета предметов при их наблюдении через цветовые фильтры.</w:t>
      </w:r>
    </w:p>
    <w:p w14:paraId="090B1C6D" w14:textId="77777777" w:rsidR="00930652" w:rsidRPr="00873E68" w:rsidRDefault="00930652" w:rsidP="00930652">
      <w:pPr>
        <w:spacing w:line="264" w:lineRule="auto"/>
        <w:ind w:firstLine="600"/>
        <w:jc w:val="both"/>
      </w:pPr>
      <w:r w:rsidRPr="00873E68">
        <w:rPr>
          <w:b/>
          <w:color w:val="000000"/>
        </w:rPr>
        <w:t>Раздел 12. Квантовые явления.</w:t>
      </w:r>
    </w:p>
    <w:p w14:paraId="0A4E33F4" w14:textId="77777777" w:rsidR="00930652" w:rsidRPr="00873E68" w:rsidRDefault="00930652" w:rsidP="00930652">
      <w:pPr>
        <w:spacing w:line="264" w:lineRule="auto"/>
        <w:ind w:firstLine="600"/>
        <w:jc w:val="both"/>
      </w:pPr>
      <w:r w:rsidRPr="00873E68">
        <w:rPr>
          <w:color w:val="000000"/>
        </w:rPr>
        <w:t>Опыты Резерфорда и планетарная модель атома. Модель атома Бора. Испускание и поглощение света атомом. Кванты. Линейчатые спектры.</w:t>
      </w:r>
    </w:p>
    <w:p w14:paraId="752BD903" w14:textId="77777777" w:rsidR="00930652" w:rsidRPr="00873E68" w:rsidRDefault="00930652" w:rsidP="00930652">
      <w:pPr>
        <w:spacing w:line="264" w:lineRule="auto"/>
        <w:ind w:firstLine="600"/>
        <w:jc w:val="both"/>
      </w:pPr>
      <w:r w:rsidRPr="00873E68">
        <w:rPr>
          <w:color w:val="000000"/>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2E314795" w14:textId="77777777" w:rsidR="00930652" w:rsidRPr="00873E68" w:rsidRDefault="00930652" w:rsidP="00930652">
      <w:pPr>
        <w:spacing w:line="264" w:lineRule="auto"/>
        <w:ind w:firstLine="600"/>
        <w:jc w:val="both"/>
      </w:pPr>
      <w:r w:rsidRPr="00873E68">
        <w:rPr>
          <w:color w:val="000000"/>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3393E82F" w14:textId="77777777" w:rsidR="00930652" w:rsidRPr="00873E68" w:rsidRDefault="00930652" w:rsidP="00930652">
      <w:pPr>
        <w:spacing w:line="264" w:lineRule="auto"/>
        <w:ind w:firstLine="600"/>
        <w:jc w:val="both"/>
      </w:pPr>
      <w:r w:rsidRPr="00873E68">
        <w:rPr>
          <w:color w:val="000000"/>
        </w:rPr>
        <w:t>Ядерная энергетика. Действия радиоактивных излучений на живые организмы.</w:t>
      </w:r>
    </w:p>
    <w:p w14:paraId="4C3F30BC" w14:textId="77777777" w:rsidR="00930652" w:rsidRPr="00873E68" w:rsidRDefault="00930652" w:rsidP="00930652">
      <w:pPr>
        <w:spacing w:line="264" w:lineRule="auto"/>
        <w:ind w:firstLine="600"/>
        <w:jc w:val="both"/>
      </w:pPr>
      <w:r w:rsidRPr="00873E68">
        <w:rPr>
          <w:b/>
          <w:i/>
          <w:color w:val="000000"/>
        </w:rPr>
        <w:lastRenderedPageBreak/>
        <w:t>Демонстрации.</w:t>
      </w:r>
    </w:p>
    <w:p w14:paraId="2F3D7816" w14:textId="77777777" w:rsidR="00930652" w:rsidRPr="00873E68" w:rsidRDefault="00930652" w:rsidP="001E0EBC">
      <w:pPr>
        <w:widowControl/>
        <w:numPr>
          <w:ilvl w:val="0"/>
          <w:numId w:val="140"/>
        </w:numPr>
        <w:autoSpaceDE/>
        <w:autoSpaceDN/>
        <w:spacing w:line="264" w:lineRule="auto"/>
        <w:jc w:val="both"/>
      </w:pPr>
      <w:r w:rsidRPr="00873E68">
        <w:rPr>
          <w:color w:val="000000"/>
        </w:rPr>
        <w:t>Спектры излучения и поглощения.</w:t>
      </w:r>
    </w:p>
    <w:p w14:paraId="6434AB06" w14:textId="77777777" w:rsidR="00930652" w:rsidRPr="00873E68" w:rsidRDefault="00930652" w:rsidP="001E0EBC">
      <w:pPr>
        <w:widowControl/>
        <w:numPr>
          <w:ilvl w:val="0"/>
          <w:numId w:val="140"/>
        </w:numPr>
        <w:autoSpaceDE/>
        <w:autoSpaceDN/>
        <w:spacing w:line="264" w:lineRule="auto"/>
        <w:jc w:val="both"/>
      </w:pPr>
      <w:r w:rsidRPr="00873E68">
        <w:rPr>
          <w:color w:val="000000"/>
        </w:rPr>
        <w:t>Спектры различных газов.</w:t>
      </w:r>
    </w:p>
    <w:p w14:paraId="5391E683" w14:textId="77777777" w:rsidR="00930652" w:rsidRPr="00873E68" w:rsidRDefault="00930652" w:rsidP="001E0EBC">
      <w:pPr>
        <w:widowControl/>
        <w:numPr>
          <w:ilvl w:val="0"/>
          <w:numId w:val="140"/>
        </w:numPr>
        <w:autoSpaceDE/>
        <w:autoSpaceDN/>
        <w:spacing w:line="264" w:lineRule="auto"/>
        <w:jc w:val="both"/>
      </w:pPr>
      <w:r w:rsidRPr="00873E68">
        <w:rPr>
          <w:color w:val="000000"/>
        </w:rPr>
        <w:t>Спектр водорода.</w:t>
      </w:r>
    </w:p>
    <w:p w14:paraId="1F45078F" w14:textId="77777777" w:rsidR="00930652" w:rsidRPr="00873E68" w:rsidRDefault="00930652" w:rsidP="001E0EBC">
      <w:pPr>
        <w:widowControl/>
        <w:numPr>
          <w:ilvl w:val="0"/>
          <w:numId w:val="140"/>
        </w:numPr>
        <w:autoSpaceDE/>
        <w:autoSpaceDN/>
        <w:spacing w:line="264" w:lineRule="auto"/>
        <w:jc w:val="both"/>
      </w:pPr>
      <w:r w:rsidRPr="00873E68">
        <w:rPr>
          <w:color w:val="000000"/>
        </w:rPr>
        <w:t>Наблюдение треков в камере Вильсона.</w:t>
      </w:r>
    </w:p>
    <w:p w14:paraId="363FB5DE" w14:textId="77777777" w:rsidR="00930652" w:rsidRPr="00873E68" w:rsidRDefault="00930652" w:rsidP="001E0EBC">
      <w:pPr>
        <w:widowControl/>
        <w:numPr>
          <w:ilvl w:val="0"/>
          <w:numId w:val="140"/>
        </w:numPr>
        <w:autoSpaceDE/>
        <w:autoSpaceDN/>
        <w:spacing w:line="264" w:lineRule="auto"/>
        <w:jc w:val="both"/>
      </w:pPr>
      <w:r w:rsidRPr="00873E68">
        <w:rPr>
          <w:color w:val="000000"/>
        </w:rPr>
        <w:t>Работа счётчика ионизирующих излучений.</w:t>
      </w:r>
    </w:p>
    <w:p w14:paraId="4530D2F9" w14:textId="77777777" w:rsidR="00930652" w:rsidRPr="00873E68" w:rsidRDefault="00930652" w:rsidP="001E0EBC">
      <w:pPr>
        <w:widowControl/>
        <w:numPr>
          <w:ilvl w:val="0"/>
          <w:numId w:val="140"/>
        </w:numPr>
        <w:autoSpaceDE/>
        <w:autoSpaceDN/>
        <w:spacing w:line="264" w:lineRule="auto"/>
        <w:jc w:val="both"/>
      </w:pPr>
      <w:r w:rsidRPr="00873E68">
        <w:rPr>
          <w:color w:val="000000"/>
        </w:rPr>
        <w:t>Регистрация излучения природных минералов и продуктов.</w:t>
      </w:r>
    </w:p>
    <w:p w14:paraId="7D1A85AD" w14:textId="77777777" w:rsidR="00930652" w:rsidRPr="00873E68" w:rsidRDefault="00930652" w:rsidP="00930652">
      <w:pPr>
        <w:spacing w:line="264" w:lineRule="auto"/>
        <w:ind w:firstLine="600"/>
        <w:jc w:val="both"/>
      </w:pPr>
      <w:r w:rsidRPr="00873E68">
        <w:rPr>
          <w:b/>
          <w:i/>
          <w:color w:val="000000"/>
        </w:rPr>
        <w:t>Лабораторные работы и опыты.</w:t>
      </w:r>
    </w:p>
    <w:p w14:paraId="7D873B46" w14:textId="77777777" w:rsidR="00930652" w:rsidRPr="00873E68" w:rsidRDefault="00930652" w:rsidP="001E0EBC">
      <w:pPr>
        <w:widowControl/>
        <w:numPr>
          <w:ilvl w:val="0"/>
          <w:numId w:val="141"/>
        </w:numPr>
        <w:autoSpaceDE/>
        <w:autoSpaceDN/>
        <w:spacing w:line="264" w:lineRule="auto"/>
        <w:jc w:val="both"/>
      </w:pPr>
      <w:r w:rsidRPr="00873E68">
        <w:rPr>
          <w:color w:val="000000"/>
        </w:rPr>
        <w:t>Наблюдение сплошных и линейчатых спектров излучения.</w:t>
      </w:r>
    </w:p>
    <w:p w14:paraId="47F9EF54" w14:textId="77777777" w:rsidR="00930652" w:rsidRPr="00873E68" w:rsidRDefault="00930652" w:rsidP="001E0EBC">
      <w:pPr>
        <w:widowControl/>
        <w:numPr>
          <w:ilvl w:val="0"/>
          <w:numId w:val="141"/>
        </w:numPr>
        <w:autoSpaceDE/>
        <w:autoSpaceDN/>
        <w:spacing w:line="264" w:lineRule="auto"/>
        <w:jc w:val="both"/>
      </w:pPr>
      <w:r w:rsidRPr="00873E68">
        <w:rPr>
          <w:color w:val="000000"/>
        </w:rPr>
        <w:t>Исследование треков: измерение энергии частицы по тормозному пути (по фотографиям).</w:t>
      </w:r>
    </w:p>
    <w:p w14:paraId="5A5F4FF1" w14:textId="77777777" w:rsidR="00930652" w:rsidRPr="00873E68" w:rsidRDefault="00930652" w:rsidP="001E0EBC">
      <w:pPr>
        <w:widowControl/>
        <w:numPr>
          <w:ilvl w:val="0"/>
          <w:numId w:val="141"/>
        </w:numPr>
        <w:autoSpaceDE/>
        <w:autoSpaceDN/>
        <w:spacing w:line="264" w:lineRule="auto"/>
        <w:jc w:val="both"/>
      </w:pPr>
      <w:r w:rsidRPr="00873E68">
        <w:rPr>
          <w:color w:val="000000"/>
        </w:rPr>
        <w:t>Измерение радиоактивного фона.</w:t>
      </w:r>
    </w:p>
    <w:p w14:paraId="158AB602" w14:textId="77777777" w:rsidR="00930652" w:rsidRPr="00873E68" w:rsidRDefault="00930652" w:rsidP="00930652">
      <w:pPr>
        <w:spacing w:line="264" w:lineRule="auto"/>
        <w:ind w:firstLine="600"/>
        <w:jc w:val="both"/>
      </w:pPr>
      <w:r w:rsidRPr="00873E68">
        <w:rPr>
          <w:b/>
          <w:color w:val="000000"/>
        </w:rPr>
        <w:t>Повторительно-обобщающий модуль.</w:t>
      </w:r>
    </w:p>
    <w:p w14:paraId="05751BF5" w14:textId="77777777" w:rsidR="00930652" w:rsidRPr="00873E68" w:rsidRDefault="00930652" w:rsidP="00930652">
      <w:pPr>
        <w:spacing w:line="264" w:lineRule="auto"/>
        <w:ind w:firstLine="600"/>
        <w:jc w:val="both"/>
      </w:pPr>
      <w:r w:rsidRPr="00873E68">
        <w:rPr>
          <w:color w:val="000000"/>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14:paraId="78BE4670" w14:textId="77777777" w:rsidR="00930652" w:rsidRPr="00873E68" w:rsidRDefault="00930652" w:rsidP="00930652">
      <w:pPr>
        <w:spacing w:line="264" w:lineRule="auto"/>
        <w:ind w:firstLine="600"/>
        <w:jc w:val="both"/>
      </w:pPr>
      <w:r w:rsidRPr="00873E68">
        <w:rPr>
          <w:color w:val="000000"/>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w:t>
      </w:r>
      <w:r w:rsidRPr="00873E68">
        <w:rPr>
          <w:color w:val="FF0000"/>
        </w:rPr>
        <w:t xml:space="preserve"> </w:t>
      </w:r>
      <w:r w:rsidRPr="00873E68">
        <w:rPr>
          <w:color w:val="000000"/>
        </w:rPr>
        <w:t>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14:paraId="36A13EFC" w14:textId="77777777" w:rsidR="00930652" w:rsidRPr="00873E68" w:rsidRDefault="00930652" w:rsidP="00930652">
      <w:pPr>
        <w:spacing w:line="264" w:lineRule="auto"/>
        <w:ind w:firstLine="600"/>
        <w:jc w:val="both"/>
      </w:pPr>
      <w:r w:rsidRPr="00873E68">
        <w:rPr>
          <w:color w:val="000000"/>
        </w:rPr>
        <w:t>Принципиально деятельностный характер данного раздела реализуется за счёт того, что обучающиеся выполняют задания, в которых им предлагается:</w:t>
      </w:r>
    </w:p>
    <w:p w14:paraId="62FA0C9B" w14:textId="77777777" w:rsidR="00930652" w:rsidRPr="00873E68" w:rsidRDefault="00930652" w:rsidP="00930652">
      <w:pPr>
        <w:spacing w:line="264" w:lineRule="auto"/>
        <w:ind w:firstLine="600"/>
        <w:jc w:val="both"/>
      </w:pPr>
      <w:r w:rsidRPr="00873E68">
        <w:rPr>
          <w:color w:val="000000"/>
        </w:rPr>
        <w:t>на основе полученных знаний распознавать и научно объяснять физические явления в окружающей природе и повседневной жизни;</w:t>
      </w:r>
    </w:p>
    <w:p w14:paraId="2DC285F4" w14:textId="77777777" w:rsidR="00930652" w:rsidRPr="00873E68" w:rsidRDefault="00930652" w:rsidP="00930652">
      <w:pPr>
        <w:spacing w:line="264" w:lineRule="auto"/>
        <w:ind w:firstLine="600"/>
        <w:jc w:val="both"/>
      </w:pPr>
      <w:r w:rsidRPr="00873E68">
        <w:rPr>
          <w:color w:val="000000"/>
        </w:rPr>
        <w:t>использовать научные методы исследования физических явлений, в том числе для проверки гипотез и получения теоретических выводов;</w:t>
      </w:r>
    </w:p>
    <w:p w14:paraId="1A99ADD8" w14:textId="77777777" w:rsidR="00930652" w:rsidRPr="00873E68" w:rsidRDefault="00930652" w:rsidP="00930652">
      <w:pPr>
        <w:spacing w:line="264" w:lineRule="auto"/>
        <w:ind w:left="120"/>
        <w:jc w:val="both"/>
      </w:pPr>
      <w:r w:rsidRPr="00873E68">
        <w:rPr>
          <w:color w:val="000000"/>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14:paraId="14AF06E5" w14:textId="77777777" w:rsidR="00930652" w:rsidRPr="00873E68" w:rsidRDefault="00930652" w:rsidP="00930652">
      <w:pPr>
        <w:spacing w:line="264" w:lineRule="auto"/>
        <w:ind w:left="120"/>
        <w:jc w:val="both"/>
      </w:pPr>
      <w:r w:rsidRPr="00873E68">
        <w:rPr>
          <w:b/>
          <w:color w:val="000000"/>
        </w:rPr>
        <w:t>ПЛАНИРУЕМЫЕ РЕЗУЛЬТАТЫ ОСВОЕНИЯ ПРОГРАММЫ ПО ФИЗИКЕ НА УРОВНЕ ОСНОВНОГО ОБЩЕГО ОБРАЗОВАНИЯ</w:t>
      </w:r>
    </w:p>
    <w:p w14:paraId="19A8475A" w14:textId="77777777" w:rsidR="00930652" w:rsidRPr="00873E68" w:rsidRDefault="00930652" w:rsidP="00930652">
      <w:pPr>
        <w:spacing w:line="264" w:lineRule="auto"/>
        <w:ind w:left="120"/>
        <w:jc w:val="both"/>
      </w:pPr>
    </w:p>
    <w:p w14:paraId="67C5F819" w14:textId="77777777" w:rsidR="00930652" w:rsidRPr="00873E68" w:rsidRDefault="00930652" w:rsidP="00930652">
      <w:pPr>
        <w:spacing w:line="264" w:lineRule="auto"/>
        <w:ind w:firstLine="600"/>
        <w:jc w:val="both"/>
      </w:pPr>
      <w:r w:rsidRPr="00873E68">
        <w:rPr>
          <w:color w:val="000000"/>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30CBBDF6" w14:textId="77777777" w:rsidR="00930652" w:rsidRPr="00873E68" w:rsidRDefault="00930652" w:rsidP="00930652">
      <w:pPr>
        <w:spacing w:line="264" w:lineRule="auto"/>
        <w:ind w:firstLine="600"/>
        <w:jc w:val="both"/>
      </w:pPr>
      <w:bookmarkStart w:id="8" w:name="_Toc124412006"/>
      <w:bookmarkEnd w:id="8"/>
      <w:r w:rsidRPr="00873E68">
        <w:rPr>
          <w:color w:val="000000"/>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p>
    <w:p w14:paraId="134348E8" w14:textId="77777777" w:rsidR="00930652" w:rsidRPr="00873E68" w:rsidRDefault="00930652" w:rsidP="001E0EBC">
      <w:pPr>
        <w:widowControl/>
        <w:numPr>
          <w:ilvl w:val="0"/>
          <w:numId w:val="142"/>
        </w:numPr>
        <w:autoSpaceDE/>
        <w:autoSpaceDN/>
        <w:spacing w:line="264" w:lineRule="auto"/>
        <w:jc w:val="both"/>
      </w:pPr>
      <w:r w:rsidRPr="00873E68">
        <w:rPr>
          <w:b/>
          <w:color w:val="000000"/>
        </w:rPr>
        <w:t>1) патриотического воспитания:</w:t>
      </w:r>
    </w:p>
    <w:p w14:paraId="1750AB26"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проявление интереса к истории и современному состоянию российской физической науки;</w:t>
      </w:r>
    </w:p>
    <w:p w14:paraId="0CC2937F"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ценностное отношение к достижениям российских учёных-­физиков;</w:t>
      </w:r>
    </w:p>
    <w:p w14:paraId="1FA11594" w14:textId="77777777" w:rsidR="00930652" w:rsidRPr="00873E68" w:rsidRDefault="00930652" w:rsidP="001E0EBC">
      <w:pPr>
        <w:widowControl/>
        <w:numPr>
          <w:ilvl w:val="0"/>
          <w:numId w:val="142"/>
        </w:numPr>
        <w:autoSpaceDE/>
        <w:autoSpaceDN/>
        <w:spacing w:line="264" w:lineRule="auto"/>
        <w:jc w:val="both"/>
      </w:pPr>
      <w:r w:rsidRPr="00873E68">
        <w:rPr>
          <w:b/>
          <w:color w:val="000000"/>
        </w:rPr>
        <w:t>2) гражданского и духовно-нравственного воспитания:</w:t>
      </w:r>
    </w:p>
    <w:p w14:paraId="01C58937"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готовность к активному участию в обсуждении общественно</w:t>
      </w:r>
      <w:r w:rsidRPr="00873E68">
        <w:rPr>
          <w:color w:val="FF0000"/>
        </w:rPr>
        <w:t xml:space="preserve"> </w:t>
      </w:r>
      <w:r w:rsidRPr="00873E68">
        <w:rPr>
          <w:color w:val="000000"/>
        </w:rPr>
        <w:t>значимых</w:t>
      </w:r>
      <w:r w:rsidRPr="00873E68">
        <w:rPr>
          <w:color w:val="FF0000"/>
        </w:rPr>
        <w:t xml:space="preserve"> </w:t>
      </w:r>
      <w:r w:rsidRPr="00873E68">
        <w:rPr>
          <w:color w:val="000000"/>
        </w:rPr>
        <w:t>и этических проблем, связанных с практическим применением достижений физики;</w:t>
      </w:r>
    </w:p>
    <w:p w14:paraId="122DAA2C"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осознание важности морально-­этических принципов в деятельности учёного;</w:t>
      </w:r>
    </w:p>
    <w:p w14:paraId="7CE60D62" w14:textId="77777777" w:rsidR="00930652" w:rsidRPr="00873E68" w:rsidRDefault="00930652" w:rsidP="001E0EBC">
      <w:pPr>
        <w:widowControl/>
        <w:numPr>
          <w:ilvl w:val="0"/>
          <w:numId w:val="142"/>
        </w:numPr>
        <w:autoSpaceDE/>
        <w:autoSpaceDN/>
        <w:spacing w:line="264" w:lineRule="auto"/>
        <w:jc w:val="both"/>
      </w:pPr>
      <w:r w:rsidRPr="00873E68">
        <w:rPr>
          <w:b/>
          <w:color w:val="000000"/>
        </w:rPr>
        <w:t>3) эстетического воспитания:</w:t>
      </w:r>
    </w:p>
    <w:p w14:paraId="209C70AC"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восприятие эстетических качеств физической науки: её гармоничного построения, строгости, точности, лаконичности;</w:t>
      </w:r>
    </w:p>
    <w:p w14:paraId="2C9B4AEE" w14:textId="77777777" w:rsidR="00930652" w:rsidRPr="00873E68" w:rsidRDefault="00930652" w:rsidP="001E0EBC">
      <w:pPr>
        <w:widowControl/>
        <w:numPr>
          <w:ilvl w:val="0"/>
          <w:numId w:val="142"/>
        </w:numPr>
        <w:autoSpaceDE/>
        <w:autoSpaceDN/>
        <w:spacing w:line="264" w:lineRule="auto"/>
        <w:jc w:val="both"/>
      </w:pPr>
      <w:r w:rsidRPr="00873E68">
        <w:rPr>
          <w:b/>
          <w:color w:val="000000"/>
        </w:rPr>
        <w:t>4) ценности научного познания:</w:t>
      </w:r>
    </w:p>
    <w:p w14:paraId="5C965B2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осознание ценности физической науки как мощного инструмента познания мира, основы развития технологий, важнейшей составляющей культуры;</w:t>
      </w:r>
    </w:p>
    <w:p w14:paraId="0F331CEB"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развитие научной любознательности, интереса к исследовательской деятельности;</w:t>
      </w:r>
    </w:p>
    <w:p w14:paraId="36E9169F" w14:textId="77777777" w:rsidR="00930652" w:rsidRPr="00873E68" w:rsidRDefault="00930652" w:rsidP="001E0EBC">
      <w:pPr>
        <w:widowControl/>
        <w:numPr>
          <w:ilvl w:val="0"/>
          <w:numId w:val="142"/>
        </w:numPr>
        <w:autoSpaceDE/>
        <w:autoSpaceDN/>
        <w:spacing w:line="264" w:lineRule="auto"/>
        <w:jc w:val="both"/>
      </w:pPr>
      <w:r w:rsidRPr="00873E68">
        <w:rPr>
          <w:b/>
          <w:color w:val="000000"/>
        </w:rPr>
        <w:t>5) формирования культуры здоровья и эмоционального благополучия:</w:t>
      </w:r>
    </w:p>
    <w:p w14:paraId="2715B4E5"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06C97496"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lastRenderedPageBreak/>
        <w:t></w:t>
      </w:r>
      <w:r w:rsidRPr="00873E68">
        <w:rPr>
          <w:color w:val="000000"/>
        </w:rPr>
        <w:t xml:space="preserve"> сформированность навыка рефлексии, признание своего права на ошибку и такого же права у другого человека;</w:t>
      </w:r>
    </w:p>
    <w:p w14:paraId="798A453A" w14:textId="77777777" w:rsidR="00930652" w:rsidRPr="00873E68" w:rsidRDefault="00930652" w:rsidP="001E0EBC">
      <w:pPr>
        <w:widowControl/>
        <w:numPr>
          <w:ilvl w:val="0"/>
          <w:numId w:val="142"/>
        </w:numPr>
        <w:autoSpaceDE/>
        <w:autoSpaceDN/>
        <w:spacing w:line="264" w:lineRule="auto"/>
        <w:jc w:val="both"/>
      </w:pPr>
      <w:r w:rsidRPr="00873E68">
        <w:rPr>
          <w:b/>
          <w:color w:val="000000"/>
        </w:rPr>
        <w:t>6) трудового воспитания:</w:t>
      </w:r>
    </w:p>
    <w:p w14:paraId="488EBEC0"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активное участие в решении практических задач (в рамках семьи, образовательной организации, города, края) технологической и социальной направленности, требующих в том числе и физических знаний;</w:t>
      </w:r>
    </w:p>
    <w:p w14:paraId="2738AF2F"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интерес к практическому изучению профессий, связанных с физикой;</w:t>
      </w:r>
    </w:p>
    <w:p w14:paraId="44A552F9" w14:textId="77777777" w:rsidR="00930652" w:rsidRPr="00873E68" w:rsidRDefault="00930652" w:rsidP="001E0EBC">
      <w:pPr>
        <w:widowControl/>
        <w:numPr>
          <w:ilvl w:val="0"/>
          <w:numId w:val="142"/>
        </w:numPr>
        <w:autoSpaceDE/>
        <w:autoSpaceDN/>
        <w:spacing w:line="264" w:lineRule="auto"/>
        <w:jc w:val="both"/>
      </w:pPr>
      <w:r w:rsidRPr="00873E68">
        <w:rPr>
          <w:b/>
          <w:color w:val="000000"/>
        </w:rPr>
        <w:t>7) экологического воспитания:</w:t>
      </w:r>
    </w:p>
    <w:p w14:paraId="156CFD71"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14:paraId="1143898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осознание глобального характера экологических проблем и путей их решения;</w:t>
      </w:r>
    </w:p>
    <w:p w14:paraId="66FEEF34" w14:textId="77777777" w:rsidR="00930652" w:rsidRPr="00873E68" w:rsidRDefault="00930652" w:rsidP="001E0EBC">
      <w:pPr>
        <w:widowControl/>
        <w:numPr>
          <w:ilvl w:val="0"/>
          <w:numId w:val="142"/>
        </w:numPr>
        <w:autoSpaceDE/>
        <w:autoSpaceDN/>
        <w:spacing w:line="264" w:lineRule="auto"/>
        <w:jc w:val="both"/>
      </w:pPr>
      <w:r w:rsidRPr="00873E68">
        <w:rPr>
          <w:b/>
          <w:color w:val="000000"/>
        </w:rPr>
        <w:t>8) адаптации к изменяющимся условиям социальной и природной среды:</w:t>
      </w:r>
    </w:p>
    <w:p w14:paraId="5D2B99D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потребность во взаимодействии при выполнении исследований и проектов физической направленности, открытость опыту и знаниям других;</w:t>
      </w:r>
    </w:p>
    <w:p w14:paraId="6CB8F7C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повышение уровня своей компетентности через практическую деятельность;</w:t>
      </w:r>
    </w:p>
    <w:p w14:paraId="0F05D1F4"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потребность в формировании новых знаний, в том числе формулировать идеи, понятия, гипотезы о физических объектах и явлениях;</w:t>
      </w:r>
    </w:p>
    <w:p w14:paraId="6D54368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осознание дефицитов собственных знаний и компетентностей в области физики;</w:t>
      </w:r>
    </w:p>
    <w:p w14:paraId="52BC1442"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планирование своего развития в приобретении новых физических знаний;</w:t>
      </w:r>
    </w:p>
    <w:p w14:paraId="14620BB6"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стремление анализировать и выявлять взаимосвязи природы, общества и экономики, в том числе с использованием физических знаний;</w:t>
      </w:r>
    </w:p>
    <w:p w14:paraId="1067EF88" w14:textId="77777777" w:rsidR="00930652" w:rsidRPr="00873E68" w:rsidRDefault="00930652" w:rsidP="001E0EBC">
      <w:pPr>
        <w:widowControl/>
        <w:numPr>
          <w:ilvl w:val="0"/>
          <w:numId w:val="142"/>
        </w:numPr>
        <w:autoSpaceDE/>
        <w:autoSpaceDN/>
        <w:spacing w:line="264" w:lineRule="auto"/>
        <w:jc w:val="both"/>
      </w:pPr>
      <w:r w:rsidRPr="00873E68">
        <w:rPr>
          <w:rFonts w:ascii="Symbol" w:hAnsi="Symbol"/>
          <w:color w:val="000000"/>
        </w:rPr>
        <w:t></w:t>
      </w:r>
      <w:r w:rsidRPr="00873E68">
        <w:rPr>
          <w:color w:val="000000"/>
        </w:rPr>
        <w:t xml:space="preserve"> оценка своих действий с учётом влияния на окружающую среду, возможных глобальных последствий.</w:t>
      </w:r>
    </w:p>
    <w:p w14:paraId="7E5CE089" w14:textId="77777777" w:rsidR="00930652" w:rsidRPr="00873E68" w:rsidRDefault="00930652" w:rsidP="00930652">
      <w:pPr>
        <w:spacing w:line="264" w:lineRule="auto"/>
        <w:ind w:left="120"/>
        <w:jc w:val="both"/>
      </w:pPr>
    </w:p>
    <w:p w14:paraId="4C1EE772"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58A1EE08" w14:textId="77777777" w:rsidR="00930652" w:rsidRPr="00873E68" w:rsidRDefault="00930652" w:rsidP="00930652">
      <w:pPr>
        <w:spacing w:line="264" w:lineRule="auto"/>
        <w:ind w:left="120"/>
        <w:jc w:val="both"/>
      </w:pPr>
    </w:p>
    <w:p w14:paraId="57359F24" w14:textId="77777777" w:rsidR="00930652" w:rsidRPr="00873E68" w:rsidRDefault="00930652" w:rsidP="00930652">
      <w:pPr>
        <w:spacing w:line="264" w:lineRule="auto"/>
        <w:ind w:firstLine="600"/>
        <w:jc w:val="both"/>
      </w:pPr>
      <w:r w:rsidRPr="00873E68">
        <w:rPr>
          <w:color w:val="000000"/>
        </w:rPr>
        <w:t xml:space="preserve">В результате освоения программы по физике на уровне основного общего образования у обучающегося будут сформированы </w:t>
      </w:r>
      <w:r w:rsidRPr="00873E68">
        <w:rPr>
          <w:b/>
          <w:color w:val="000000"/>
        </w:rPr>
        <w:t>метапредметные результаты</w:t>
      </w:r>
      <w:r w:rsidRPr="00873E68">
        <w:rPr>
          <w:color w:val="000000"/>
        </w:rPr>
        <w:t>,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3F271A0B" w14:textId="77777777" w:rsidR="00930652" w:rsidRPr="00873E68" w:rsidRDefault="00930652" w:rsidP="00930652">
      <w:pPr>
        <w:spacing w:line="264" w:lineRule="auto"/>
        <w:ind w:left="120"/>
        <w:jc w:val="both"/>
      </w:pPr>
    </w:p>
    <w:p w14:paraId="5A1EFC66"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71C5BE2D" w14:textId="77777777" w:rsidR="00930652" w:rsidRPr="00873E68" w:rsidRDefault="00930652" w:rsidP="00930652">
      <w:pPr>
        <w:spacing w:line="264" w:lineRule="auto"/>
        <w:ind w:left="120"/>
        <w:jc w:val="both"/>
      </w:pPr>
    </w:p>
    <w:p w14:paraId="4A1DBE7B" w14:textId="77777777" w:rsidR="00930652" w:rsidRPr="00873E68" w:rsidRDefault="00930652" w:rsidP="00930652">
      <w:pPr>
        <w:spacing w:line="264" w:lineRule="auto"/>
        <w:ind w:left="120"/>
        <w:jc w:val="both"/>
      </w:pPr>
      <w:r w:rsidRPr="00873E68">
        <w:rPr>
          <w:b/>
          <w:color w:val="000000"/>
        </w:rPr>
        <w:t>Базовые логические действия:</w:t>
      </w:r>
    </w:p>
    <w:p w14:paraId="72215184" w14:textId="77777777" w:rsidR="00930652" w:rsidRPr="00873E68" w:rsidRDefault="00930652" w:rsidP="001E0EBC">
      <w:pPr>
        <w:widowControl/>
        <w:numPr>
          <w:ilvl w:val="0"/>
          <w:numId w:val="143"/>
        </w:numPr>
        <w:autoSpaceDE/>
        <w:autoSpaceDN/>
        <w:spacing w:line="264" w:lineRule="auto"/>
        <w:jc w:val="both"/>
      </w:pPr>
      <w:r w:rsidRPr="00873E68">
        <w:rPr>
          <w:color w:val="000000"/>
        </w:rPr>
        <w:t>выявлять и характеризовать существенные признаки объектов (явлений);</w:t>
      </w:r>
    </w:p>
    <w:p w14:paraId="0341372F" w14:textId="77777777" w:rsidR="00930652" w:rsidRPr="00873E68" w:rsidRDefault="00930652" w:rsidP="001E0EBC">
      <w:pPr>
        <w:widowControl/>
        <w:numPr>
          <w:ilvl w:val="0"/>
          <w:numId w:val="143"/>
        </w:numPr>
        <w:autoSpaceDE/>
        <w:autoSpaceDN/>
        <w:spacing w:line="264" w:lineRule="auto"/>
        <w:jc w:val="both"/>
      </w:pPr>
      <w:r w:rsidRPr="00873E68">
        <w:rPr>
          <w:color w:val="000000"/>
        </w:rPr>
        <w:t>устанавливать существенный признак классификации, основания для обобщения и сравнения;</w:t>
      </w:r>
    </w:p>
    <w:p w14:paraId="77EEADDC" w14:textId="77777777" w:rsidR="00930652" w:rsidRPr="00873E68" w:rsidRDefault="00930652" w:rsidP="001E0EBC">
      <w:pPr>
        <w:widowControl/>
        <w:numPr>
          <w:ilvl w:val="0"/>
          <w:numId w:val="143"/>
        </w:numPr>
        <w:autoSpaceDE/>
        <w:autoSpaceDN/>
        <w:spacing w:line="264" w:lineRule="auto"/>
        <w:jc w:val="both"/>
      </w:pPr>
      <w:r w:rsidRPr="00873E68">
        <w:rPr>
          <w:color w:val="000000"/>
        </w:rPr>
        <w:t>выявлять закономерности и противоречия в рассматриваемых фактах, данных и наблюдениях, относящихся к физическим явлениям;</w:t>
      </w:r>
    </w:p>
    <w:p w14:paraId="1A90BC13" w14:textId="77777777" w:rsidR="00930652" w:rsidRPr="00873E68" w:rsidRDefault="00930652" w:rsidP="001E0EBC">
      <w:pPr>
        <w:widowControl/>
        <w:numPr>
          <w:ilvl w:val="0"/>
          <w:numId w:val="143"/>
        </w:numPr>
        <w:autoSpaceDE/>
        <w:autoSpaceDN/>
        <w:spacing w:line="264" w:lineRule="auto"/>
        <w:jc w:val="both"/>
      </w:pPr>
      <w:r w:rsidRPr="00873E68">
        <w:rPr>
          <w:color w:val="000000"/>
        </w:rPr>
        <w:t>выявлять причинно­-следственные связи при изучении физических явлений и процессов, делать выводы с использованием дедуктивных и индуктивных умозаключений, выдвигать гипотезы о взаимосвязях физических величин;</w:t>
      </w:r>
    </w:p>
    <w:p w14:paraId="3D8BE5B7" w14:textId="77777777" w:rsidR="00930652" w:rsidRPr="00873E68" w:rsidRDefault="00930652" w:rsidP="001E0EBC">
      <w:pPr>
        <w:widowControl/>
        <w:numPr>
          <w:ilvl w:val="0"/>
          <w:numId w:val="143"/>
        </w:numPr>
        <w:autoSpaceDE/>
        <w:autoSpaceDN/>
        <w:spacing w:line="264" w:lineRule="auto"/>
        <w:jc w:val="both"/>
      </w:pPr>
      <w:r w:rsidRPr="00873E68">
        <w:rPr>
          <w:color w:val="000000"/>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3AF87BE4" w14:textId="77777777" w:rsidR="00930652" w:rsidRPr="00873E68" w:rsidRDefault="00930652" w:rsidP="00930652">
      <w:pPr>
        <w:spacing w:line="264" w:lineRule="auto"/>
        <w:ind w:left="120"/>
        <w:jc w:val="both"/>
      </w:pPr>
      <w:r w:rsidRPr="00873E68">
        <w:rPr>
          <w:b/>
          <w:color w:val="000000"/>
        </w:rPr>
        <w:t>Базовые исследовательские действия</w:t>
      </w:r>
      <w:r w:rsidRPr="00873E68">
        <w:rPr>
          <w:color w:val="000000"/>
        </w:rPr>
        <w:t>:</w:t>
      </w:r>
    </w:p>
    <w:p w14:paraId="69B5AE92" w14:textId="77777777" w:rsidR="00930652" w:rsidRPr="00873E68" w:rsidRDefault="00930652" w:rsidP="001E0EBC">
      <w:pPr>
        <w:widowControl/>
        <w:numPr>
          <w:ilvl w:val="0"/>
          <w:numId w:val="144"/>
        </w:numPr>
        <w:autoSpaceDE/>
        <w:autoSpaceDN/>
        <w:spacing w:line="264" w:lineRule="auto"/>
        <w:jc w:val="both"/>
      </w:pPr>
      <w:r w:rsidRPr="00873E68">
        <w:rPr>
          <w:color w:val="000000"/>
        </w:rPr>
        <w:t>использовать вопросы как исследовательский инструмент познания;</w:t>
      </w:r>
    </w:p>
    <w:p w14:paraId="79F70195" w14:textId="77777777" w:rsidR="00930652" w:rsidRPr="00873E68" w:rsidRDefault="00930652" w:rsidP="001E0EBC">
      <w:pPr>
        <w:widowControl/>
        <w:numPr>
          <w:ilvl w:val="0"/>
          <w:numId w:val="144"/>
        </w:numPr>
        <w:autoSpaceDE/>
        <w:autoSpaceDN/>
        <w:spacing w:line="264" w:lineRule="auto"/>
        <w:jc w:val="both"/>
      </w:pPr>
      <w:r w:rsidRPr="00873E68">
        <w:rPr>
          <w:color w:val="000000"/>
        </w:rPr>
        <w:t>проводить по самостоятельно составленному плану опыт, несложный физический эксперимент, небольшое исследование физического явления;</w:t>
      </w:r>
    </w:p>
    <w:p w14:paraId="1404BC93" w14:textId="77777777" w:rsidR="00930652" w:rsidRPr="00873E68" w:rsidRDefault="00930652" w:rsidP="001E0EBC">
      <w:pPr>
        <w:widowControl/>
        <w:numPr>
          <w:ilvl w:val="0"/>
          <w:numId w:val="144"/>
        </w:numPr>
        <w:autoSpaceDE/>
        <w:autoSpaceDN/>
        <w:spacing w:line="264" w:lineRule="auto"/>
        <w:jc w:val="both"/>
      </w:pPr>
      <w:r w:rsidRPr="00873E68">
        <w:rPr>
          <w:color w:val="000000"/>
        </w:rPr>
        <w:t>оценивать на применимость и достоверность информацию, полученную в ходе исследования или эксперимента;</w:t>
      </w:r>
    </w:p>
    <w:p w14:paraId="14C3083B" w14:textId="77777777" w:rsidR="00930652" w:rsidRPr="00873E68" w:rsidRDefault="00930652" w:rsidP="001E0EBC">
      <w:pPr>
        <w:widowControl/>
        <w:numPr>
          <w:ilvl w:val="0"/>
          <w:numId w:val="144"/>
        </w:numPr>
        <w:autoSpaceDE/>
        <w:autoSpaceDN/>
        <w:spacing w:line="264" w:lineRule="auto"/>
        <w:jc w:val="both"/>
      </w:pPr>
      <w:r w:rsidRPr="00873E68">
        <w:rPr>
          <w:color w:val="000000"/>
        </w:rPr>
        <w:t>самостоятельно формулировать обобщения и выводы по результатам проведённого наблюдения, опыта, исследования;</w:t>
      </w:r>
    </w:p>
    <w:p w14:paraId="191F7516" w14:textId="77777777" w:rsidR="00930652" w:rsidRPr="00873E68" w:rsidRDefault="00930652" w:rsidP="001E0EBC">
      <w:pPr>
        <w:widowControl/>
        <w:numPr>
          <w:ilvl w:val="0"/>
          <w:numId w:val="144"/>
        </w:numPr>
        <w:autoSpaceDE/>
        <w:autoSpaceDN/>
        <w:spacing w:line="264" w:lineRule="auto"/>
        <w:jc w:val="both"/>
      </w:pPr>
      <w:r w:rsidRPr="00873E68">
        <w:rPr>
          <w:color w:val="000000"/>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66DB8290" w14:textId="77777777" w:rsidR="00930652" w:rsidRPr="00873E68" w:rsidRDefault="00930652" w:rsidP="00930652">
      <w:pPr>
        <w:spacing w:line="264" w:lineRule="auto"/>
        <w:ind w:left="120"/>
        <w:jc w:val="both"/>
      </w:pPr>
      <w:r w:rsidRPr="00873E68">
        <w:rPr>
          <w:b/>
          <w:color w:val="000000"/>
        </w:rPr>
        <w:lastRenderedPageBreak/>
        <w:t>Работа с информацией:</w:t>
      </w:r>
    </w:p>
    <w:p w14:paraId="0E2CC9A6" w14:textId="77777777" w:rsidR="00930652" w:rsidRPr="00873E68" w:rsidRDefault="00930652" w:rsidP="001E0EBC">
      <w:pPr>
        <w:widowControl/>
        <w:numPr>
          <w:ilvl w:val="0"/>
          <w:numId w:val="145"/>
        </w:numPr>
        <w:autoSpaceDE/>
        <w:autoSpaceDN/>
        <w:spacing w:line="264" w:lineRule="auto"/>
        <w:jc w:val="both"/>
      </w:pPr>
      <w:r w:rsidRPr="00873E68">
        <w:rPr>
          <w:color w:val="000000"/>
        </w:rPr>
        <w:t>применять различные методы, инструменты и запросы при поиске и отборе информации или данных с учётом предложенной учебной физической задачи;</w:t>
      </w:r>
    </w:p>
    <w:p w14:paraId="67409807" w14:textId="77777777" w:rsidR="00930652" w:rsidRPr="00873E68" w:rsidRDefault="00930652" w:rsidP="001E0EBC">
      <w:pPr>
        <w:widowControl/>
        <w:numPr>
          <w:ilvl w:val="0"/>
          <w:numId w:val="145"/>
        </w:numPr>
        <w:autoSpaceDE/>
        <w:autoSpaceDN/>
        <w:spacing w:line="264" w:lineRule="auto"/>
        <w:jc w:val="both"/>
      </w:pPr>
      <w:r w:rsidRPr="00873E68">
        <w:rPr>
          <w:color w:val="000000"/>
        </w:rPr>
        <w:t>анализировать, систематизировать и интерпретировать информацию различных видов и форм представления;</w:t>
      </w:r>
    </w:p>
    <w:p w14:paraId="3415439F" w14:textId="77777777" w:rsidR="00930652" w:rsidRPr="00873E68" w:rsidRDefault="00930652" w:rsidP="001E0EBC">
      <w:pPr>
        <w:widowControl/>
        <w:numPr>
          <w:ilvl w:val="0"/>
          <w:numId w:val="145"/>
        </w:numPr>
        <w:autoSpaceDE/>
        <w:autoSpaceDN/>
        <w:spacing w:line="264" w:lineRule="auto"/>
        <w:jc w:val="both"/>
      </w:pPr>
      <w:r w:rsidRPr="00873E68">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2ED00700"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7DA9557A" w14:textId="77777777" w:rsidR="00930652" w:rsidRPr="00873E68" w:rsidRDefault="00930652" w:rsidP="001E0EBC">
      <w:pPr>
        <w:widowControl/>
        <w:numPr>
          <w:ilvl w:val="0"/>
          <w:numId w:val="146"/>
        </w:numPr>
        <w:autoSpaceDE/>
        <w:autoSpaceDN/>
        <w:spacing w:line="264" w:lineRule="auto"/>
        <w:jc w:val="both"/>
      </w:pPr>
      <w:r w:rsidRPr="00873E68">
        <w:rPr>
          <w:color w:val="000000"/>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14:paraId="6441184A" w14:textId="77777777" w:rsidR="00930652" w:rsidRPr="00873E68" w:rsidRDefault="00930652" w:rsidP="001E0EBC">
      <w:pPr>
        <w:widowControl/>
        <w:numPr>
          <w:ilvl w:val="0"/>
          <w:numId w:val="146"/>
        </w:numPr>
        <w:autoSpaceDE/>
        <w:autoSpaceDN/>
        <w:spacing w:line="264" w:lineRule="auto"/>
        <w:jc w:val="both"/>
      </w:pPr>
      <w:r w:rsidRPr="00873E68">
        <w:rPr>
          <w:color w:val="000000"/>
        </w:rPr>
        <w:t>сопоставлять свои суждения с суждениями других участников диалога, обнаруживать различие и сходство позиций;</w:t>
      </w:r>
    </w:p>
    <w:p w14:paraId="304DA92C" w14:textId="77777777" w:rsidR="00930652" w:rsidRPr="00873E68" w:rsidRDefault="00930652" w:rsidP="001E0EBC">
      <w:pPr>
        <w:widowControl/>
        <w:numPr>
          <w:ilvl w:val="0"/>
          <w:numId w:val="146"/>
        </w:numPr>
        <w:autoSpaceDE/>
        <w:autoSpaceDN/>
        <w:spacing w:line="264" w:lineRule="auto"/>
        <w:jc w:val="both"/>
      </w:pPr>
      <w:r w:rsidRPr="00873E68">
        <w:rPr>
          <w:color w:val="000000"/>
        </w:rPr>
        <w:t>выражать свою точку зрения в устных и письменных текстах;</w:t>
      </w:r>
    </w:p>
    <w:p w14:paraId="2E5FD21B" w14:textId="77777777" w:rsidR="00930652" w:rsidRPr="00873E68" w:rsidRDefault="00930652" w:rsidP="001E0EBC">
      <w:pPr>
        <w:widowControl/>
        <w:numPr>
          <w:ilvl w:val="0"/>
          <w:numId w:val="146"/>
        </w:numPr>
        <w:autoSpaceDE/>
        <w:autoSpaceDN/>
        <w:spacing w:line="264" w:lineRule="auto"/>
        <w:jc w:val="both"/>
      </w:pPr>
      <w:r w:rsidRPr="00873E68">
        <w:rPr>
          <w:color w:val="000000"/>
        </w:rPr>
        <w:t>публично представлять результаты выполненного физического опыта (эксперимента, исследования, проекта);</w:t>
      </w:r>
    </w:p>
    <w:p w14:paraId="2D0C1679" w14:textId="77777777" w:rsidR="00930652" w:rsidRPr="00873E68" w:rsidRDefault="00930652" w:rsidP="001E0EBC">
      <w:pPr>
        <w:widowControl/>
        <w:numPr>
          <w:ilvl w:val="0"/>
          <w:numId w:val="146"/>
        </w:numPr>
        <w:autoSpaceDE/>
        <w:autoSpaceDN/>
        <w:spacing w:line="264" w:lineRule="auto"/>
        <w:jc w:val="both"/>
      </w:pPr>
      <w:r w:rsidRPr="00873E68">
        <w:rPr>
          <w:color w:val="000000"/>
        </w:rPr>
        <w:t>понимать и использовать преимущества командной и индивидуальной работы при решении конкретной физической проблемы;</w:t>
      </w:r>
    </w:p>
    <w:p w14:paraId="43C6F06E" w14:textId="77777777" w:rsidR="00930652" w:rsidRPr="00873E68" w:rsidRDefault="00930652" w:rsidP="001E0EBC">
      <w:pPr>
        <w:widowControl/>
        <w:numPr>
          <w:ilvl w:val="0"/>
          <w:numId w:val="146"/>
        </w:numPr>
        <w:autoSpaceDE/>
        <w:autoSpaceDN/>
        <w:spacing w:line="264" w:lineRule="auto"/>
        <w:jc w:val="both"/>
      </w:pPr>
      <w:r w:rsidRPr="00873E68">
        <w:rPr>
          <w:color w:val="000000"/>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людей;</w:t>
      </w:r>
    </w:p>
    <w:p w14:paraId="420288F2" w14:textId="77777777" w:rsidR="00930652" w:rsidRPr="00873E68" w:rsidRDefault="00930652" w:rsidP="001E0EBC">
      <w:pPr>
        <w:widowControl/>
        <w:numPr>
          <w:ilvl w:val="0"/>
          <w:numId w:val="146"/>
        </w:numPr>
        <w:autoSpaceDE/>
        <w:autoSpaceDN/>
        <w:spacing w:line="264" w:lineRule="auto"/>
        <w:jc w:val="both"/>
      </w:pPr>
      <w:r w:rsidRPr="00873E68">
        <w:rPr>
          <w:color w:val="000000"/>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764C95B6" w14:textId="77777777" w:rsidR="00930652" w:rsidRPr="00873E68" w:rsidRDefault="00930652" w:rsidP="001E0EBC">
      <w:pPr>
        <w:widowControl/>
        <w:numPr>
          <w:ilvl w:val="0"/>
          <w:numId w:val="146"/>
        </w:numPr>
        <w:autoSpaceDE/>
        <w:autoSpaceDN/>
        <w:spacing w:line="264" w:lineRule="auto"/>
        <w:jc w:val="both"/>
      </w:pPr>
      <w:r w:rsidRPr="00873E68">
        <w:rPr>
          <w:color w:val="000000"/>
        </w:rPr>
        <w:t>оценивать качество своего вклада в общий продукт по критериям, самостоятельно сформулированным участниками взаимодействия.</w:t>
      </w:r>
    </w:p>
    <w:p w14:paraId="7318533C" w14:textId="77777777" w:rsidR="00930652" w:rsidRPr="00873E68" w:rsidRDefault="00930652" w:rsidP="00930652">
      <w:pPr>
        <w:spacing w:line="264" w:lineRule="auto"/>
        <w:ind w:left="120"/>
        <w:jc w:val="both"/>
      </w:pPr>
    </w:p>
    <w:p w14:paraId="073E2933"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76BF3B80" w14:textId="77777777" w:rsidR="00930652" w:rsidRPr="00873E68" w:rsidRDefault="00930652" w:rsidP="00930652">
      <w:pPr>
        <w:spacing w:line="264" w:lineRule="auto"/>
        <w:ind w:left="120"/>
        <w:jc w:val="both"/>
      </w:pPr>
    </w:p>
    <w:p w14:paraId="215AA3A0" w14:textId="77777777" w:rsidR="00930652" w:rsidRPr="00873E68" w:rsidRDefault="00930652" w:rsidP="00930652">
      <w:pPr>
        <w:spacing w:line="264" w:lineRule="auto"/>
        <w:ind w:left="120"/>
        <w:jc w:val="both"/>
      </w:pPr>
      <w:r w:rsidRPr="00873E68">
        <w:rPr>
          <w:b/>
          <w:color w:val="000000"/>
        </w:rPr>
        <w:t>Самоорганизация:</w:t>
      </w:r>
    </w:p>
    <w:p w14:paraId="2D43E9FF" w14:textId="77777777" w:rsidR="00930652" w:rsidRPr="00873E68" w:rsidRDefault="00930652" w:rsidP="001E0EBC">
      <w:pPr>
        <w:widowControl/>
        <w:numPr>
          <w:ilvl w:val="0"/>
          <w:numId w:val="147"/>
        </w:numPr>
        <w:autoSpaceDE/>
        <w:autoSpaceDN/>
        <w:spacing w:line="264" w:lineRule="auto"/>
        <w:jc w:val="both"/>
      </w:pPr>
      <w:r w:rsidRPr="00873E68">
        <w:rPr>
          <w:color w:val="000000"/>
        </w:rPr>
        <w:t>выявлять проблемы в жизненных и учебных ситуациях, требующих для решения физических знаний;</w:t>
      </w:r>
    </w:p>
    <w:p w14:paraId="2174B04F" w14:textId="77777777" w:rsidR="00930652" w:rsidRPr="00873E68" w:rsidRDefault="00930652" w:rsidP="001E0EBC">
      <w:pPr>
        <w:widowControl/>
        <w:numPr>
          <w:ilvl w:val="0"/>
          <w:numId w:val="147"/>
        </w:numPr>
        <w:autoSpaceDE/>
        <w:autoSpaceDN/>
        <w:spacing w:line="264" w:lineRule="auto"/>
        <w:jc w:val="both"/>
      </w:pPr>
      <w:r w:rsidRPr="00873E68">
        <w:rPr>
          <w:color w:val="000000"/>
        </w:rPr>
        <w:t>ориентироваться в различных подходах принятия решений (индивидуальное, принятие решения в группе, принятие решений группой);</w:t>
      </w:r>
    </w:p>
    <w:p w14:paraId="149C83EB" w14:textId="77777777" w:rsidR="00930652" w:rsidRPr="00873E68" w:rsidRDefault="00930652" w:rsidP="001E0EBC">
      <w:pPr>
        <w:widowControl/>
        <w:numPr>
          <w:ilvl w:val="0"/>
          <w:numId w:val="147"/>
        </w:numPr>
        <w:autoSpaceDE/>
        <w:autoSpaceDN/>
        <w:spacing w:line="264" w:lineRule="auto"/>
        <w:jc w:val="both"/>
      </w:pPr>
      <w:r w:rsidRPr="00873E68">
        <w:rPr>
          <w:color w:val="000000"/>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14:paraId="537D9135" w14:textId="77777777" w:rsidR="00930652" w:rsidRPr="00873E68" w:rsidRDefault="00930652" w:rsidP="001E0EBC">
      <w:pPr>
        <w:widowControl/>
        <w:numPr>
          <w:ilvl w:val="0"/>
          <w:numId w:val="147"/>
        </w:numPr>
        <w:autoSpaceDE/>
        <w:autoSpaceDN/>
        <w:spacing w:line="264" w:lineRule="auto"/>
        <w:jc w:val="both"/>
      </w:pPr>
      <w:r w:rsidRPr="00873E68">
        <w:rPr>
          <w:color w:val="000000"/>
        </w:rPr>
        <w:t>делать выбор и брать ответственность за решение.</w:t>
      </w:r>
    </w:p>
    <w:p w14:paraId="133878FF" w14:textId="77777777" w:rsidR="00930652" w:rsidRPr="00873E68" w:rsidRDefault="00930652" w:rsidP="00930652">
      <w:pPr>
        <w:spacing w:line="264" w:lineRule="auto"/>
        <w:ind w:left="120"/>
        <w:jc w:val="both"/>
      </w:pPr>
      <w:r w:rsidRPr="00873E68">
        <w:rPr>
          <w:b/>
          <w:color w:val="000000"/>
        </w:rPr>
        <w:t>Самоконтроль, эмоциональный интеллект:</w:t>
      </w:r>
    </w:p>
    <w:p w14:paraId="788680D6" w14:textId="77777777" w:rsidR="00930652" w:rsidRPr="00873E68" w:rsidRDefault="00930652" w:rsidP="001E0EBC">
      <w:pPr>
        <w:widowControl/>
        <w:numPr>
          <w:ilvl w:val="0"/>
          <w:numId w:val="148"/>
        </w:numPr>
        <w:autoSpaceDE/>
        <w:autoSpaceDN/>
        <w:spacing w:line="264" w:lineRule="auto"/>
        <w:jc w:val="both"/>
      </w:pPr>
      <w:r w:rsidRPr="00873E68">
        <w:rPr>
          <w:color w:val="000000"/>
        </w:rPr>
        <w:t>давать адекватную оценку ситуации и предлагать план её изменения;</w:t>
      </w:r>
    </w:p>
    <w:p w14:paraId="5B098667" w14:textId="77777777" w:rsidR="00930652" w:rsidRPr="00873E68" w:rsidRDefault="00930652" w:rsidP="001E0EBC">
      <w:pPr>
        <w:widowControl/>
        <w:numPr>
          <w:ilvl w:val="0"/>
          <w:numId w:val="148"/>
        </w:numPr>
        <w:autoSpaceDE/>
        <w:autoSpaceDN/>
        <w:spacing w:line="264" w:lineRule="auto"/>
        <w:jc w:val="both"/>
      </w:pPr>
      <w:r w:rsidRPr="00873E68">
        <w:rPr>
          <w:color w:val="000000"/>
        </w:rPr>
        <w:t>объяснять причины достижения (недостижения) результатов деятельности, давать оценку приобретённому опыту;</w:t>
      </w:r>
    </w:p>
    <w:p w14:paraId="17761694" w14:textId="77777777" w:rsidR="00930652" w:rsidRPr="00873E68" w:rsidRDefault="00930652" w:rsidP="001E0EBC">
      <w:pPr>
        <w:widowControl/>
        <w:numPr>
          <w:ilvl w:val="0"/>
          <w:numId w:val="148"/>
        </w:numPr>
        <w:autoSpaceDE/>
        <w:autoSpaceDN/>
        <w:spacing w:line="264" w:lineRule="auto"/>
        <w:jc w:val="both"/>
      </w:pPr>
      <w:r w:rsidRPr="00873E68">
        <w:rPr>
          <w:color w:val="000000"/>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284CFA98" w14:textId="77777777" w:rsidR="00930652" w:rsidRPr="00873E68" w:rsidRDefault="00930652" w:rsidP="001E0EBC">
      <w:pPr>
        <w:widowControl/>
        <w:numPr>
          <w:ilvl w:val="0"/>
          <w:numId w:val="148"/>
        </w:numPr>
        <w:autoSpaceDE/>
        <w:autoSpaceDN/>
        <w:spacing w:line="264" w:lineRule="auto"/>
        <w:jc w:val="both"/>
      </w:pPr>
      <w:r w:rsidRPr="00873E68">
        <w:rPr>
          <w:color w:val="000000"/>
        </w:rPr>
        <w:t>оценивать соответствие результата цели и условиям;</w:t>
      </w:r>
    </w:p>
    <w:p w14:paraId="2C364FFE" w14:textId="77777777" w:rsidR="00930652" w:rsidRPr="00873E68" w:rsidRDefault="00930652" w:rsidP="001E0EBC">
      <w:pPr>
        <w:widowControl/>
        <w:numPr>
          <w:ilvl w:val="0"/>
          <w:numId w:val="148"/>
        </w:numPr>
        <w:autoSpaceDE/>
        <w:autoSpaceDN/>
        <w:spacing w:line="264" w:lineRule="auto"/>
        <w:jc w:val="both"/>
      </w:pPr>
      <w:r w:rsidRPr="00873E68">
        <w:rPr>
          <w:color w:val="000000"/>
        </w:rPr>
        <w:t>ставить себя на место другого человека в ходе спора или дискуссии на научную тему, понимать мотивы, намерения и логику другого;</w:t>
      </w:r>
    </w:p>
    <w:p w14:paraId="3AA794A5" w14:textId="77777777" w:rsidR="00930652" w:rsidRPr="00873E68" w:rsidRDefault="00930652" w:rsidP="001E0EBC">
      <w:pPr>
        <w:widowControl/>
        <w:numPr>
          <w:ilvl w:val="0"/>
          <w:numId w:val="148"/>
        </w:numPr>
        <w:autoSpaceDE/>
        <w:autoSpaceDN/>
        <w:spacing w:line="264" w:lineRule="auto"/>
        <w:jc w:val="both"/>
      </w:pPr>
      <w:r w:rsidRPr="00873E68">
        <w:rPr>
          <w:color w:val="000000"/>
        </w:rPr>
        <w:t>признавать своё право на ошибку при решении физических задач или в утверждениях на научные темы и такое же право другого.</w:t>
      </w:r>
    </w:p>
    <w:p w14:paraId="49FE61D2" w14:textId="77777777" w:rsidR="00930652" w:rsidRPr="00873E68" w:rsidRDefault="00930652" w:rsidP="00930652">
      <w:pPr>
        <w:spacing w:line="264" w:lineRule="auto"/>
        <w:ind w:left="120"/>
        <w:jc w:val="both"/>
      </w:pPr>
    </w:p>
    <w:p w14:paraId="3EFB9400" w14:textId="77777777" w:rsidR="00930652" w:rsidRPr="00873E68" w:rsidRDefault="00930652" w:rsidP="00930652">
      <w:pPr>
        <w:spacing w:line="264" w:lineRule="auto"/>
        <w:ind w:left="120"/>
        <w:jc w:val="both"/>
      </w:pPr>
      <w:r w:rsidRPr="00873E68">
        <w:rPr>
          <w:b/>
          <w:color w:val="000000"/>
        </w:rPr>
        <w:t xml:space="preserve">ПРЕДМЕТНЫЕ РЕЗУЛЬТАТЫ </w:t>
      </w:r>
    </w:p>
    <w:p w14:paraId="54698E41" w14:textId="77777777" w:rsidR="00930652" w:rsidRPr="00873E68" w:rsidRDefault="00930652" w:rsidP="00930652">
      <w:pPr>
        <w:spacing w:line="264" w:lineRule="auto"/>
        <w:ind w:left="120"/>
        <w:jc w:val="both"/>
      </w:pPr>
    </w:p>
    <w:p w14:paraId="70832DAD"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7 классе</w:t>
      </w:r>
      <w:r w:rsidRPr="00873E68">
        <w:rPr>
          <w:color w:val="000000"/>
        </w:rPr>
        <w:t xml:space="preserve"> предметные результаты на базовом уровне должны отражать сформированность у обучающихся умений:</w:t>
      </w:r>
    </w:p>
    <w:p w14:paraId="737C2C6C" w14:textId="77777777" w:rsidR="00930652" w:rsidRPr="00873E68" w:rsidRDefault="00930652" w:rsidP="001E0EBC">
      <w:pPr>
        <w:widowControl/>
        <w:numPr>
          <w:ilvl w:val="0"/>
          <w:numId w:val="149"/>
        </w:numPr>
        <w:autoSpaceDE/>
        <w:autoSpaceDN/>
        <w:spacing w:line="264" w:lineRule="auto"/>
        <w:jc w:val="both"/>
      </w:pPr>
      <w:r w:rsidRPr="00873E68">
        <w:rPr>
          <w:color w:val="000000"/>
        </w:rPr>
        <w:lastRenderedPageBreak/>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сила, деформация (упругая, пластическая), невесомость, сообщающиеся сосуды;</w:t>
      </w:r>
    </w:p>
    <w:p w14:paraId="7DC11EB2" w14:textId="77777777" w:rsidR="00930652" w:rsidRPr="00873E68" w:rsidRDefault="00930652" w:rsidP="001E0EBC">
      <w:pPr>
        <w:widowControl/>
        <w:numPr>
          <w:ilvl w:val="0"/>
          <w:numId w:val="149"/>
        </w:numPr>
        <w:autoSpaceDE/>
        <w:autoSpaceDN/>
        <w:spacing w:line="264" w:lineRule="auto"/>
        <w:jc w:val="both"/>
      </w:pPr>
      <w:r w:rsidRPr="00873E68">
        <w:rPr>
          <w:color w:val="000000"/>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74C38F6B" w14:textId="77777777" w:rsidR="00930652" w:rsidRPr="00873E68" w:rsidRDefault="00930652" w:rsidP="001E0EBC">
      <w:pPr>
        <w:widowControl/>
        <w:numPr>
          <w:ilvl w:val="0"/>
          <w:numId w:val="149"/>
        </w:numPr>
        <w:autoSpaceDE/>
        <w:autoSpaceDN/>
        <w:spacing w:line="264" w:lineRule="auto"/>
        <w:jc w:val="both"/>
      </w:pPr>
      <w:r w:rsidRPr="00873E68">
        <w:rPr>
          <w:color w:val="000000"/>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0D61E659" w14:textId="77777777" w:rsidR="00930652" w:rsidRPr="00873E68" w:rsidRDefault="00930652" w:rsidP="001E0EBC">
      <w:pPr>
        <w:widowControl/>
        <w:numPr>
          <w:ilvl w:val="0"/>
          <w:numId w:val="149"/>
        </w:numPr>
        <w:autoSpaceDE/>
        <w:autoSpaceDN/>
        <w:spacing w:line="264" w:lineRule="auto"/>
        <w:jc w:val="both"/>
      </w:pPr>
      <w:r w:rsidRPr="00873E68">
        <w:rPr>
          <w:color w:val="000000"/>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7FCE9C26" w14:textId="77777777" w:rsidR="00930652" w:rsidRPr="00873E68" w:rsidRDefault="00930652" w:rsidP="001E0EBC">
      <w:pPr>
        <w:widowControl/>
        <w:numPr>
          <w:ilvl w:val="0"/>
          <w:numId w:val="149"/>
        </w:numPr>
        <w:autoSpaceDE/>
        <w:autoSpaceDN/>
        <w:spacing w:line="264" w:lineRule="auto"/>
        <w:jc w:val="both"/>
      </w:pPr>
      <w:r w:rsidRPr="00873E68">
        <w:rPr>
          <w:color w:val="000000"/>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34496A5F" w14:textId="77777777" w:rsidR="00930652" w:rsidRPr="00873E68" w:rsidRDefault="00930652" w:rsidP="001E0EBC">
      <w:pPr>
        <w:widowControl/>
        <w:numPr>
          <w:ilvl w:val="0"/>
          <w:numId w:val="149"/>
        </w:numPr>
        <w:autoSpaceDE/>
        <w:autoSpaceDN/>
        <w:spacing w:line="264" w:lineRule="auto"/>
        <w:jc w:val="both"/>
      </w:pPr>
      <w:r w:rsidRPr="00873E68">
        <w:rPr>
          <w:color w:val="000000"/>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закона или закономерности;</w:t>
      </w:r>
    </w:p>
    <w:p w14:paraId="7F828F0E" w14:textId="77777777" w:rsidR="00930652" w:rsidRPr="00873E68" w:rsidRDefault="00930652" w:rsidP="001E0EBC">
      <w:pPr>
        <w:widowControl/>
        <w:numPr>
          <w:ilvl w:val="0"/>
          <w:numId w:val="149"/>
        </w:numPr>
        <w:autoSpaceDE/>
        <w:autoSpaceDN/>
        <w:spacing w:line="264" w:lineRule="auto"/>
        <w:jc w:val="both"/>
      </w:pPr>
      <w:r w:rsidRPr="00873E68">
        <w:rPr>
          <w:color w:val="000000"/>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14:paraId="4EB71667" w14:textId="77777777" w:rsidR="00930652" w:rsidRPr="00873E68" w:rsidRDefault="00930652" w:rsidP="001E0EBC">
      <w:pPr>
        <w:widowControl/>
        <w:numPr>
          <w:ilvl w:val="0"/>
          <w:numId w:val="149"/>
        </w:numPr>
        <w:autoSpaceDE/>
        <w:autoSpaceDN/>
        <w:spacing w:line="264" w:lineRule="auto"/>
        <w:jc w:val="both"/>
      </w:pPr>
      <w:r w:rsidRPr="00873E68">
        <w:rPr>
          <w:color w:val="000000"/>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p w14:paraId="60E3533E" w14:textId="77777777" w:rsidR="00930652" w:rsidRPr="00873E68" w:rsidRDefault="00930652" w:rsidP="001E0EBC">
      <w:pPr>
        <w:widowControl/>
        <w:numPr>
          <w:ilvl w:val="0"/>
          <w:numId w:val="149"/>
        </w:numPr>
        <w:autoSpaceDE/>
        <w:autoSpaceDN/>
        <w:spacing w:line="264" w:lineRule="auto"/>
        <w:jc w:val="both"/>
      </w:pPr>
      <w:r w:rsidRPr="00873E68">
        <w:rPr>
          <w:color w:val="000000"/>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14:paraId="0BFD6BF6" w14:textId="77777777" w:rsidR="00930652" w:rsidRPr="00873E68" w:rsidRDefault="00930652" w:rsidP="001E0EBC">
      <w:pPr>
        <w:widowControl/>
        <w:numPr>
          <w:ilvl w:val="0"/>
          <w:numId w:val="149"/>
        </w:numPr>
        <w:autoSpaceDE/>
        <w:autoSpaceDN/>
        <w:spacing w:line="264" w:lineRule="auto"/>
        <w:jc w:val="both"/>
      </w:pPr>
      <w:r w:rsidRPr="00873E68">
        <w:rPr>
          <w:color w:val="000000"/>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14:paraId="14236834" w14:textId="77777777" w:rsidR="00930652" w:rsidRPr="00873E68" w:rsidRDefault="00930652" w:rsidP="001E0EBC">
      <w:pPr>
        <w:widowControl/>
        <w:numPr>
          <w:ilvl w:val="0"/>
          <w:numId w:val="149"/>
        </w:numPr>
        <w:autoSpaceDE/>
        <w:autoSpaceDN/>
        <w:spacing w:line="264" w:lineRule="auto"/>
        <w:jc w:val="both"/>
      </w:pPr>
      <w:r w:rsidRPr="00873E68">
        <w:rPr>
          <w:color w:val="000000"/>
        </w:rPr>
        <w:t>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делать выводы по результатам исследования;</w:t>
      </w:r>
    </w:p>
    <w:p w14:paraId="2D615055" w14:textId="77777777" w:rsidR="00930652" w:rsidRPr="00873E68" w:rsidRDefault="00930652" w:rsidP="001E0EBC">
      <w:pPr>
        <w:widowControl/>
        <w:numPr>
          <w:ilvl w:val="0"/>
          <w:numId w:val="149"/>
        </w:numPr>
        <w:autoSpaceDE/>
        <w:autoSpaceDN/>
        <w:spacing w:line="264" w:lineRule="auto"/>
        <w:jc w:val="both"/>
      </w:pPr>
      <w:r w:rsidRPr="00873E68">
        <w:rPr>
          <w:color w:val="000000"/>
        </w:rPr>
        <w:lastRenderedPageBreak/>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14:paraId="0953A4A0" w14:textId="77777777" w:rsidR="00930652" w:rsidRPr="00873E68" w:rsidRDefault="00930652" w:rsidP="001E0EBC">
      <w:pPr>
        <w:widowControl/>
        <w:numPr>
          <w:ilvl w:val="0"/>
          <w:numId w:val="149"/>
        </w:numPr>
        <w:autoSpaceDE/>
        <w:autoSpaceDN/>
        <w:spacing w:line="264" w:lineRule="auto"/>
        <w:jc w:val="both"/>
      </w:pPr>
      <w:r w:rsidRPr="00873E68">
        <w:rPr>
          <w:color w:val="000000"/>
        </w:rPr>
        <w:t>соблюдать правила техники безопасности при работе с лабораторным оборудованием;</w:t>
      </w:r>
    </w:p>
    <w:p w14:paraId="68DF3622" w14:textId="77777777" w:rsidR="00930652" w:rsidRPr="00873E68" w:rsidRDefault="00930652" w:rsidP="001E0EBC">
      <w:pPr>
        <w:widowControl/>
        <w:numPr>
          <w:ilvl w:val="0"/>
          <w:numId w:val="149"/>
        </w:numPr>
        <w:autoSpaceDE/>
        <w:autoSpaceDN/>
        <w:spacing w:line="264" w:lineRule="auto"/>
        <w:jc w:val="both"/>
      </w:pPr>
      <w:r w:rsidRPr="00873E68">
        <w:rPr>
          <w:color w:val="000000"/>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562CB667" w14:textId="77777777" w:rsidR="00930652" w:rsidRPr="00873E68" w:rsidRDefault="00930652" w:rsidP="001E0EBC">
      <w:pPr>
        <w:widowControl/>
        <w:numPr>
          <w:ilvl w:val="0"/>
          <w:numId w:val="149"/>
        </w:numPr>
        <w:autoSpaceDE/>
        <w:autoSpaceDN/>
        <w:spacing w:line="264" w:lineRule="auto"/>
        <w:jc w:val="both"/>
      </w:pPr>
      <w:r w:rsidRPr="00873E68">
        <w:rPr>
          <w:color w:val="000000"/>
        </w:rPr>
        <w:t>характеризовать принципы действия изученных приборов и технических устройств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14:paraId="0C5E7785" w14:textId="77777777" w:rsidR="00930652" w:rsidRPr="00873E68" w:rsidRDefault="00930652" w:rsidP="001E0EBC">
      <w:pPr>
        <w:widowControl/>
        <w:numPr>
          <w:ilvl w:val="0"/>
          <w:numId w:val="149"/>
        </w:numPr>
        <w:autoSpaceDE/>
        <w:autoSpaceDN/>
        <w:spacing w:line="264" w:lineRule="auto"/>
        <w:jc w:val="both"/>
      </w:pPr>
      <w:r w:rsidRPr="00873E68">
        <w:rPr>
          <w:color w:val="000000"/>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1F1BE496" w14:textId="77777777" w:rsidR="00930652" w:rsidRPr="00873E68" w:rsidRDefault="00930652" w:rsidP="001E0EBC">
      <w:pPr>
        <w:widowControl/>
        <w:numPr>
          <w:ilvl w:val="0"/>
          <w:numId w:val="149"/>
        </w:numPr>
        <w:autoSpaceDE/>
        <w:autoSpaceDN/>
        <w:spacing w:line="264" w:lineRule="auto"/>
        <w:jc w:val="both"/>
      </w:pPr>
      <w:r w:rsidRPr="00873E68">
        <w:rPr>
          <w:color w:val="000000"/>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0C1D1BF9" w14:textId="77777777" w:rsidR="00930652" w:rsidRPr="00873E68" w:rsidRDefault="00930652" w:rsidP="001E0EBC">
      <w:pPr>
        <w:widowControl/>
        <w:numPr>
          <w:ilvl w:val="0"/>
          <w:numId w:val="149"/>
        </w:numPr>
        <w:autoSpaceDE/>
        <w:autoSpaceDN/>
        <w:spacing w:line="264" w:lineRule="auto"/>
        <w:jc w:val="both"/>
      </w:pPr>
      <w:r w:rsidRPr="00873E68">
        <w:rPr>
          <w:color w:val="000000"/>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53C6CBE3" w14:textId="77777777" w:rsidR="00930652" w:rsidRPr="00873E68" w:rsidRDefault="00930652" w:rsidP="001E0EBC">
      <w:pPr>
        <w:widowControl/>
        <w:numPr>
          <w:ilvl w:val="0"/>
          <w:numId w:val="149"/>
        </w:numPr>
        <w:autoSpaceDE/>
        <w:autoSpaceDN/>
        <w:spacing w:line="264" w:lineRule="auto"/>
        <w:jc w:val="both"/>
      </w:pPr>
      <w:r w:rsidRPr="00873E68">
        <w:rPr>
          <w:color w:val="000000"/>
        </w:rPr>
        <w:t>создавать собственные краткие письменные и устные сообщения на основе 2–3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0C88B8A8" w14:textId="77777777" w:rsidR="00930652" w:rsidRPr="00873E68" w:rsidRDefault="00930652" w:rsidP="001E0EBC">
      <w:pPr>
        <w:widowControl/>
        <w:numPr>
          <w:ilvl w:val="0"/>
          <w:numId w:val="149"/>
        </w:numPr>
        <w:autoSpaceDE/>
        <w:autoSpaceDN/>
        <w:spacing w:line="264" w:lineRule="auto"/>
        <w:jc w:val="both"/>
      </w:pPr>
      <w:r w:rsidRPr="00873E68">
        <w:rPr>
          <w:color w:val="000000"/>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14:paraId="7420BBCD"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8 классе</w:t>
      </w:r>
      <w:r w:rsidRPr="00873E68">
        <w:rPr>
          <w:color w:val="000000"/>
        </w:rPr>
        <w:t xml:space="preserve"> предметные результаты на базовом уровне должны отражать сформированность у обучающихся умений:</w:t>
      </w:r>
    </w:p>
    <w:p w14:paraId="26D19F36" w14:textId="77777777" w:rsidR="00930652" w:rsidRPr="00873E68" w:rsidRDefault="00930652" w:rsidP="001E0EBC">
      <w:pPr>
        <w:widowControl/>
        <w:numPr>
          <w:ilvl w:val="0"/>
          <w:numId w:val="150"/>
        </w:numPr>
        <w:autoSpaceDE/>
        <w:autoSpaceDN/>
        <w:spacing w:line="264" w:lineRule="auto"/>
        <w:jc w:val="both"/>
      </w:pPr>
      <w:r w:rsidRPr="00873E68">
        <w:rPr>
          <w:color w:val="000000"/>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14:paraId="52D59848" w14:textId="77777777" w:rsidR="00930652" w:rsidRPr="00873E68" w:rsidRDefault="00930652" w:rsidP="001E0EBC">
      <w:pPr>
        <w:widowControl/>
        <w:numPr>
          <w:ilvl w:val="0"/>
          <w:numId w:val="150"/>
        </w:numPr>
        <w:autoSpaceDE/>
        <w:autoSpaceDN/>
        <w:spacing w:line="264" w:lineRule="auto"/>
        <w:jc w:val="both"/>
      </w:pPr>
      <w:r w:rsidRPr="00873E68">
        <w:rPr>
          <w:color w:val="000000"/>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14:paraId="673FEECD" w14:textId="77777777" w:rsidR="00930652" w:rsidRPr="00873E68" w:rsidRDefault="00930652" w:rsidP="001E0EBC">
      <w:pPr>
        <w:widowControl/>
        <w:numPr>
          <w:ilvl w:val="0"/>
          <w:numId w:val="150"/>
        </w:numPr>
        <w:autoSpaceDE/>
        <w:autoSpaceDN/>
        <w:spacing w:line="264" w:lineRule="auto"/>
        <w:jc w:val="both"/>
      </w:pPr>
      <w:r w:rsidRPr="00873E68">
        <w:rPr>
          <w:color w:val="000000"/>
        </w:rP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1AB916DA" w14:textId="77777777" w:rsidR="00930652" w:rsidRPr="00873E68" w:rsidRDefault="00930652" w:rsidP="001E0EBC">
      <w:pPr>
        <w:widowControl/>
        <w:numPr>
          <w:ilvl w:val="0"/>
          <w:numId w:val="150"/>
        </w:numPr>
        <w:autoSpaceDE/>
        <w:autoSpaceDN/>
        <w:spacing w:line="264" w:lineRule="auto"/>
        <w:jc w:val="both"/>
      </w:pPr>
      <w:r w:rsidRPr="00873E68">
        <w:rPr>
          <w:color w:val="000000"/>
        </w:rPr>
        <w:t xml:space="preserve">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w:t>
      </w:r>
      <w:r w:rsidRPr="00873E68">
        <w:rPr>
          <w:color w:val="000000"/>
        </w:rPr>
        <w:lastRenderedPageBreak/>
        <w:t>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49AE5DA5" w14:textId="77777777" w:rsidR="00930652" w:rsidRPr="00873E68" w:rsidRDefault="00930652" w:rsidP="001E0EBC">
      <w:pPr>
        <w:widowControl/>
        <w:numPr>
          <w:ilvl w:val="0"/>
          <w:numId w:val="150"/>
        </w:numPr>
        <w:autoSpaceDE/>
        <w:autoSpaceDN/>
        <w:spacing w:line="264" w:lineRule="auto"/>
        <w:jc w:val="both"/>
      </w:pPr>
      <w:r w:rsidRPr="00873E68">
        <w:rPr>
          <w:color w:val="000000"/>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давать словесную формулировку закона и записывать его математическое выражение;</w:t>
      </w:r>
    </w:p>
    <w:p w14:paraId="414B627A" w14:textId="77777777" w:rsidR="00930652" w:rsidRPr="00873E68" w:rsidRDefault="00930652" w:rsidP="001E0EBC">
      <w:pPr>
        <w:widowControl/>
        <w:numPr>
          <w:ilvl w:val="0"/>
          <w:numId w:val="150"/>
        </w:numPr>
        <w:autoSpaceDE/>
        <w:autoSpaceDN/>
        <w:spacing w:line="264" w:lineRule="auto"/>
        <w:jc w:val="both"/>
      </w:pPr>
      <w:r w:rsidRPr="00873E68">
        <w:rPr>
          <w:color w:val="000000"/>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закономерностей;</w:t>
      </w:r>
    </w:p>
    <w:p w14:paraId="040DAC81" w14:textId="77777777" w:rsidR="00930652" w:rsidRPr="00873E68" w:rsidRDefault="00930652" w:rsidP="001E0EBC">
      <w:pPr>
        <w:widowControl/>
        <w:numPr>
          <w:ilvl w:val="0"/>
          <w:numId w:val="150"/>
        </w:numPr>
        <w:autoSpaceDE/>
        <w:autoSpaceDN/>
        <w:spacing w:line="264" w:lineRule="auto"/>
        <w:jc w:val="both"/>
      </w:pPr>
      <w:r w:rsidRPr="00873E68">
        <w:rPr>
          <w:color w:val="000000"/>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14:paraId="1B9F7D99" w14:textId="77777777" w:rsidR="00930652" w:rsidRPr="00873E68" w:rsidRDefault="00930652" w:rsidP="001E0EBC">
      <w:pPr>
        <w:widowControl/>
        <w:numPr>
          <w:ilvl w:val="0"/>
          <w:numId w:val="150"/>
        </w:numPr>
        <w:autoSpaceDE/>
        <w:autoSpaceDN/>
        <w:spacing w:line="264" w:lineRule="auto"/>
        <w:jc w:val="both"/>
      </w:pPr>
      <w:r w:rsidRPr="00873E68">
        <w:rPr>
          <w:color w:val="000000"/>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p w14:paraId="50A21AEA" w14:textId="77777777" w:rsidR="00930652" w:rsidRPr="00873E68" w:rsidRDefault="00930652" w:rsidP="001E0EBC">
      <w:pPr>
        <w:widowControl/>
        <w:numPr>
          <w:ilvl w:val="0"/>
          <w:numId w:val="150"/>
        </w:numPr>
        <w:autoSpaceDE/>
        <w:autoSpaceDN/>
        <w:spacing w:line="264" w:lineRule="auto"/>
        <w:jc w:val="both"/>
      </w:pPr>
      <w:r w:rsidRPr="00873E68">
        <w:rPr>
          <w:color w:val="000000"/>
        </w:rP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14:paraId="75EF7605" w14:textId="77777777" w:rsidR="00930652" w:rsidRPr="00873E68" w:rsidRDefault="00930652" w:rsidP="001E0EBC">
      <w:pPr>
        <w:widowControl/>
        <w:numPr>
          <w:ilvl w:val="0"/>
          <w:numId w:val="150"/>
        </w:numPr>
        <w:autoSpaceDE/>
        <w:autoSpaceDN/>
        <w:spacing w:line="264" w:lineRule="auto"/>
        <w:jc w:val="both"/>
      </w:pPr>
      <w:r w:rsidRPr="00873E68">
        <w:rPr>
          <w:color w:val="000000"/>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14:paraId="7E8F970C" w14:textId="77777777" w:rsidR="00930652" w:rsidRPr="00873E68" w:rsidRDefault="00930652" w:rsidP="001E0EBC">
      <w:pPr>
        <w:widowControl/>
        <w:numPr>
          <w:ilvl w:val="0"/>
          <w:numId w:val="150"/>
        </w:numPr>
        <w:autoSpaceDE/>
        <w:autoSpaceDN/>
        <w:spacing w:line="264" w:lineRule="auto"/>
        <w:jc w:val="both"/>
      </w:pPr>
      <w:r w:rsidRPr="00873E68">
        <w:rPr>
          <w:color w:val="000000"/>
        </w:rP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p w14:paraId="65A2A3AA" w14:textId="77777777" w:rsidR="00930652" w:rsidRPr="00873E68" w:rsidRDefault="00930652" w:rsidP="001E0EBC">
      <w:pPr>
        <w:widowControl/>
        <w:numPr>
          <w:ilvl w:val="0"/>
          <w:numId w:val="150"/>
        </w:numPr>
        <w:autoSpaceDE/>
        <w:autoSpaceDN/>
        <w:spacing w:line="264" w:lineRule="auto"/>
        <w:jc w:val="both"/>
      </w:pPr>
      <w:r w:rsidRPr="00873E68">
        <w:rPr>
          <w:color w:val="000000"/>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14:paraId="2B6D97C9" w14:textId="77777777" w:rsidR="00930652" w:rsidRPr="00873E68" w:rsidRDefault="00930652" w:rsidP="001E0EBC">
      <w:pPr>
        <w:widowControl/>
        <w:numPr>
          <w:ilvl w:val="0"/>
          <w:numId w:val="150"/>
        </w:numPr>
        <w:autoSpaceDE/>
        <w:autoSpaceDN/>
        <w:spacing w:line="264" w:lineRule="auto"/>
        <w:jc w:val="both"/>
      </w:pPr>
      <w:r w:rsidRPr="00873E68">
        <w:rPr>
          <w:color w:val="000000"/>
        </w:rPr>
        <w:t>соблюдать правила техники безопасности при работе с лабораторным оборудованием;</w:t>
      </w:r>
    </w:p>
    <w:p w14:paraId="2664CA7F" w14:textId="77777777" w:rsidR="00930652" w:rsidRPr="00873E68" w:rsidRDefault="00930652" w:rsidP="001E0EBC">
      <w:pPr>
        <w:widowControl/>
        <w:numPr>
          <w:ilvl w:val="0"/>
          <w:numId w:val="150"/>
        </w:numPr>
        <w:autoSpaceDE/>
        <w:autoSpaceDN/>
        <w:spacing w:line="264" w:lineRule="auto"/>
        <w:jc w:val="both"/>
      </w:pPr>
      <w:r w:rsidRPr="00873E68">
        <w:rPr>
          <w:color w:val="000000"/>
        </w:rPr>
        <w:t>характеризовать принципы действия изученных приборов и 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14:paraId="03B920C3" w14:textId="77777777" w:rsidR="00930652" w:rsidRPr="00873E68" w:rsidRDefault="00930652" w:rsidP="001E0EBC">
      <w:pPr>
        <w:widowControl/>
        <w:numPr>
          <w:ilvl w:val="0"/>
          <w:numId w:val="150"/>
        </w:numPr>
        <w:autoSpaceDE/>
        <w:autoSpaceDN/>
        <w:spacing w:line="264" w:lineRule="auto"/>
        <w:jc w:val="both"/>
      </w:pPr>
      <w:r w:rsidRPr="00873E68">
        <w:rPr>
          <w:color w:val="000000"/>
        </w:rPr>
        <w:t xml:space="preserve">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w:t>
      </w:r>
      <w:r w:rsidRPr="00873E68">
        <w:rPr>
          <w:color w:val="000000"/>
        </w:rPr>
        <w:lastRenderedPageBreak/>
        <w:t>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14:paraId="702A9C46" w14:textId="77777777" w:rsidR="00930652" w:rsidRPr="00873E68" w:rsidRDefault="00930652" w:rsidP="001E0EBC">
      <w:pPr>
        <w:widowControl/>
        <w:numPr>
          <w:ilvl w:val="0"/>
          <w:numId w:val="150"/>
        </w:numPr>
        <w:autoSpaceDE/>
        <w:autoSpaceDN/>
        <w:spacing w:line="264" w:lineRule="auto"/>
        <w:jc w:val="both"/>
      </w:pPr>
      <w:r w:rsidRPr="00873E68">
        <w:rPr>
          <w:color w:val="000000"/>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2DBA158D" w14:textId="77777777" w:rsidR="00930652" w:rsidRPr="00873E68" w:rsidRDefault="00930652" w:rsidP="001E0EBC">
      <w:pPr>
        <w:widowControl/>
        <w:numPr>
          <w:ilvl w:val="0"/>
          <w:numId w:val="150"/>
        </w:numPr>
        <w:autoSpaceDE/>
        <w:autoSpaceDN/>
        <w:spacing w:line="264" w:lineRule="auto"/>
        <w:jc w:val="both"/>
      </w:pPr>
      <w:r w:rsidRPr="00873E68">
        <w:rPr>
          <w:color w:val="000000"/>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14:paraId="56D9A042" w14:textId="77777777" w:rsidR="00930652" w:rsidRPr="00873E68" w:rsidRDefault="00930652" w:rsidP="001E0EBC">
      <w:pPr>
        <w:widowControl/>
        <w:numPr>
          <w:ilvl w:val="0"/>
          <w:numId w:val="150"/>
        </w:numPr>
        <w:autoSpaceDE/>
        <w:autoSpaceDN/>
        <w:spacing w:line="264" w:lineRule="auto"/>
        <w:jc w:val="both"/>
      </w:pPr>
      <w:r w:rsidRPr="00873E68">
        <w:rPr>
          <w:color w:val="000000"/>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5E5DC3D" w14:textId="77777777" w:rsidR="00930652" w:rsidRPr="00873E68" w:rsidRDefault="00930652" w:rsidP="001E0EBC">
      <w:pPr>
        <w:widowControl/>
        <w:numPr>
          <w:ilvl w:val="0"/>
          <w:numId w:val="150"/>
        </w:numPr>
        <w:autoSpaceDE/>
        <w:autoSpaceDN/>
        <w:spacing w:line="264" w:lineRule="auto"/>
        <w:jc w:val="both"/>
      </w:pPr>
      <w:r w:rsidRPr="00873E68">
        <w:rPr>
          <w:color w:val="000000"/>
        </w:rPr>
        <w:t>создавать собственные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0E3F0F51" w14:textId="77777777" w:rsidR="00930652" w:rsidRPr="00873E68" w:rsidRDefault="00930652" w:rsidP="001E0EBC">
      <w:pPr>
        <w:widowControl/>
        <w:numPr>
          <w:ilvl w:val="0"/>
          <w:numId w:val="150"/>
        </w:numPr>
        <w:autoSpaceDE/>
        <w:autoSpaceDN/>
        <w:spacing w:line="264" w:lineRule="auto"/>
        <w:jc w:val="both"/>
      </w:pPr>
      <w:r w:rsidRPr="00873E68">
        <w:rPr>
          <w:color w:val="000000"/>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14:paraId="243B5358" w14:textId="77777777" w:rsidR="00930652" w:rsidRPr="00873E68" w:rsidRDefault="00930652" w:rsidP="00930652">
      <w:pPr>
        <w:spacing w:line="264" w:lineRule="auto"/>
        <w:ind w:firstLine="600"/>
        <w:jc w:val="both"/>
      </w:pPr>
      <w:r w:rsidRPr="00873E68">
        <w:rPr>
          <w:color w:val="000000"/>
        </w:rPr>
        <w:t xml:space="preserve">К концу обучения </w:t>
      </w:r>
      <w:r w:rsidRPr="00873E68">
        <w:rPr>
          <w:b/>
          <w:color w:val="000000"/>
        </w:rPr>
        <w:t>в 9 классе</w:t>
      </w:r>
      <w:r w:rsidRPr="00873E68">
        <w:rPr>
          <w:color w:val="000000"/>
        </w:rPr>
        <w:t xml:space="preserve"> предметные результаты на базовом уровне должны отражать сформированность у обучающихся умений:</w:t>
      </w:r>
    </w:p>
    <w:p w14:paraId="12F9244C" w14:textId="77777777" w:rsidR="00930652" w:rsidRPr="00873E68" w:rsidRDefault="00930652" w:rsidP="001E0EBC">
      <w:pPr>
        <w:widowControl/>
        <w:numPr>
          <w:ilvl w:val="0"/>
          <w:numId w:val="151"/>
        </w:numPr>
        <w:autoSpaceDE/>
        <w:autoSpaceDN/>
        <w:spacing w:line="264" w:lineRule="auto"/>
        <w:jc w:val="both"/>
      </w:pPr>
      <w:r w:rsidRPr="00873E68">
        <w:rPr>
          <w:color w:val="000000"/>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14:paraId="7AF23C77" w14:textId="77777777" w:rsidR="00930652" w:rsidRPr="00873E68" w:rsidRDefault="00930652" w:rsidP="001E0EBC">
      <w:pPr>
        <w:widowControl/>
        <w:numPr>
          <w:ilvl w:val="0"/>
          <w:numId w:val="151"/>
        </w:numPr>
        <w:autoSpaceDE/>
        <w:autoSpaceDN/>
        <w:spacing w:line="264" w:lineRule="auto"/>
        <w:jc w:val="both"/>
      </w:pPr>
      <w:r w:rsidRPr="00873E68">
        <w:rPr>
          <w:color w:val="000000"/>
        </w:rPr>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3A069EA9" w14:textId="77777777" w:rsidR="00930652" w:rsidRPr="00873E68" w:rsidRDefault="00930652" w:rsidP="001E0EBC">
      <w:pPr>
        <w:widowControl/>
        <w:numPr>
          <w:ilvl w:val="0"/>
          <w:numId w:val="151"/>
        </w:numPr>
        <w:autoSpaceDE/>
        <w:autoSpaceDN/>
        <w:spacing w:line="264" w:lineRule="auto"/>
        <w:jc w:val="both"/>
      </w:pPr>
      <w:r w:rsidRPr="00873E68">
        <w:rPr>
          <w:color w:val="000000"/>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2B0195EF" w14:textId="77777777" w:rsidR="00930652" w:rsidRPr="00873E68" w:rsidRDefault="00930652" w:rsidP="001E0EBC">
      <w:pPr>
        <w:widowControl/>
        <w:numPr>
          <w:ilvl w:val="0"/>
          <w:numId w:val="151"/>
        </w:numPr>
        <w:autoSpaceDE/>
        <w:autoSpaceDN/>
        <w:spacing w:line="264" w:lineRule="auto"/>
        <w:jc w:val="both"/>
      </w:pPr>
      <w:r w:rsidRPr="00873E68">
        <w:rPr>
          <w:color w:val="000000"/>
        </w:rPr>
        <w:t xml:space="preserve">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w:t>
      </w:r>
      <w:r w:rsidRPr="00873E68">
        <w:rPr>
          <w:color w:val="000000"/>
        </w:rPr>
        <w:lastRenderedPageBreak/>
        <w:t>формулы, связывающие данную физическую величину с другими величинами, строить графики изученных зависимостей физических величин;</w:t>
      </w:r>
    </w:p>
    <w:p w14:paraId="76E1B1CF" w14:textId="77777777" w:rsidR="00930652" w:rsidRPr="00873E68" w:rsidRDefault="00930652" w:rsidP="001E0EBC">
      <w:pPr>
        <w:widowControl/>
        <w:numPr>
          <w:ilvl w:val="0"/>
          <w:numId w:val="151"/>
        </w:numPr>
        <w:autoSpaceDE/>
        <w:autoSpaceDN/>
        <w:spacing w:line="264" w:lineRule="auto"/>
        <w:jc w:val="both"/>
      </w:pPr>
      <w:r w:rsidRPr="00873E68">
        <w:rPr>
          <w:color w:val="000000"/>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давать словесную формулировку закона и записывать его математическое выражение;</w:t>
      </w:r>
    </w:p>
    <w:p w14:paraId="4B6F570C" w14:textId="77777777" w:rsidR="00930652" w:rsidRPr="00873E68" w:rsidRDefault="00930652" w:rsidP="001E0EBC">
      <w:pPr>
        <w:widowControl/>
        <w:numPr>
          <w:ilvl w:val="0"/>
          <w:numId w:val="151"/>
        </w:numPr>
        <w:autoSpaceDE/>
        <w:autoSpaceDN/>
        <w:spacing w:line="264" w:lineRule="auto"/>
        <w:jc w:val="both"/>
      </w:pPr>
      <w:r w:rsidRPr="00873E68">
        <w:rPr>
          <w:color w:val="000000"/>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опорой на 2–3 изученных свойства физических явлений, физических законов или закономерностей;</w:t>
      </w:r>
    </w:p>
    <w:p w14:paraId="096B4326" w14:textId="77777777" w:rsidR="00930652" w:rsidRPr="00873E68" w:rsidRDefault="00930652" w:rsidP="001E0EBC">
      <w:pPr>
        <w:widowControl/>
        <w:numPr>
          <w:ilvl w:val="0"/>
          <w:numId w:val="151"/>
        </w:numPr>
        <w:autoSpaceDE/>
        <w:autoSpaceDN/>
        <w:spacing w:line="264" w:lineRule="auto"/>
        <w:jc w:val="both"/>
      </w:pPr>
      <w:r w:rsidRPr="00873E68">
        <w:rPr>
          <w:color w:val="000000"/>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14:paraId="72FBCFD5" w14:textId="77777777" w:rsidR="00930652" w:rsidRPr="00873E68" w:rsidRDefault="00930652" w:rsidP="001E0EBC">
      <w:pPr>
        <w:widowControl/>
        <w:numPr>
          <w:ilvl w:val="0"/>
          <w:numId w:val="151"/>
        </w:numPr>
        <w:autoSpaceDE/>
        <w:autoSpaceDN/>
        <w:spacing w:line="264" w:lineRule="auto"/>
        <w:jc w:val="both"/>
      </w:pPr>
      <w:r w:rsidRPr="00873E68">
        <w:rPr>
          <w:color w:val="000000"/>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14:paraId="41612613" w14:textId="77777777" w:rsidR="00930652" w:rsidRPr="00873E68" w:rsidRDefault="00930652" w:rsidP="001E0EBC">
      <w:pPr>
        <w:widowControl/>
        <w:numPr>
          <w:ilvl w:val="0"/>
          <w:numId w:val="151"/>
        </w:numPr>
        <w:autoSpaceDE/>
        <w:autoSpaceDN/>
        <w:spacing w:line="264" w:lineRule="auto"/>
        <w:jc w:val="both"/>
      </w:pPr>
      <w:r w:rsidRPr="00873E68">
        <w:rPr>
          <w:color w:val="000000"/>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14:paraId="46FE7EF1" w14:textId="77777777" w:rsidR="00930652" w:rsidRPr="00873E68" w:rsidRDefault="00930652" w:rsidP="001E0EBC">
      <w:pPr>
        <w:widowControl/>
        <w:numPr>
          <w:ilvl w:val="0"/>
          <w:numId w:val="151"/>
        </w:numPr>
        <w:autoSpaceDE/>
        <w:autoSpaceDN/>
        <w:spacing w:line="264" w:lineRule="auto"/>
        <w:jc w:val="both"/>
      </w:pPr>
      <w:r w:rsidRPr="00873E68">
        <w:rPr>
          <w:color w:val="000000"/>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14:paraId="2C58CDCD" w14:textId="77777777" w:rsidR="00930652" w:rsidRPr="00873E68" w:rsidRDefault="00930652" w:rsidP="001E0EBC">
      <w:pPr>
        <w:widowControl/>
        <w:numPr>
          <w:ilvl w:val="0"/>
          <w:numId w:val="151"/>
        </w:numPr>
        <w:autoSpaceDE/>
        <w:autoSpaceDN/>
        <w:spacing w:line="264" w:lineRule="auto"/>
        <w:jc w:val="both"/>
      </w:pPr>
      <w:r w:rsidRPr="00873E68">
        <w:rPr>
          <w:color w:val="000000"/>
        </w:rPr>
        <w:t>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65DBFAAD" w14:textId="77777777" w:rsidR="00930652" w:rsidRPr="00873E68" w:rsidRDefault="00930652" w:rsidP="001E0EBC">
      <w:pPr>
        <w:widowControl/>
        <w:numPr>
          <w:ilvl w:val="0"/>
          <w:numId w:val="151"/>
        </w:numPr>
        <w:autoSpaceDE/>
        <w:autoSpaceDN/>
        <w:spacing w:line="264" w:lineRule="auto"/>
        <w:jc w:val="both"/>
      </w:pPr>
      <w:r w:rsidRPr="00873E68">
        <w:rPr>
          <w:color w:val="000000"/>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14:paraId="432CAA72" w14:textId="77777777" w:rsidR="00930652" w:rsidRPr="00873E68" w:rsidRDefault="00930652" w:rsidP="001E0EBC">
      <w:pPr>
        <w:widowControl/>
        <w:numPr>
          <w:ilvl w:val="0"/>
          <w:numId w:val="151"/>
        </w:numPr>
        <w:autoSpaceDE/>
        <w:autoSpaceDN/>
        <w:spacing w:line="264" w:lineRule="auto"/>
        <w:jc w:val="both"/>
      </w:pPr>
      <w:r w:rsidRPr="00873E68">
        <w:rPr>
          <w:color w:val="000000"/>
        </w:rPr>
        <w:t>соблюдать правила техники безопасности при работе с лабораторным оборудованием;</w:t>
      </w:r>
    </w:p>
    <w:p w14:paraId="2393AAF6" w14:textId="77777777" w:rsidR="00930652" w:rsidRPr="00873E68" w:rsidRDefault="00930652" w:rsidP="001E0EBC">
      <w:pPr>
        <w:widowControl/>
        <w:numPr>
          <w:ilvl w:val="0"/>
          <w:numId w:val="151"/>
        </w:numPr>
        <w:autoSpaceDE/>
        <w:autoSpaceDN/>
        <w:spacing w:line="264" w:lineRule="auto"/>
        <w:jc w:val="both"/>
      </w:pPr>
      <w:r w:rsidRPr="00873E68">
        <w:rPr>
          <w:color w:val="000000"/>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14:paraId="73126725" w14:textId="77777777" w:rsidR="00930652" w:rsidRPr="00873E68" w:rsidRDefault="00930652" w:rsidP="001E0EBC">
      <w:pPr>
        <w:widowControl/>
        <w:numPr>
          <w:ilvl w:val="0"/>
          <w:numId w:val="151"/>
        </w:numPr>
        <w:autoSpaceDE/>
        <w:autoSpaceDN/>
        <w:spacing w:line="264" w:lineRule="auto"/>
        <w:jc w:val="both"/>
      </w:pPr>
      <w:r w:rsidRPr="00873E68">
        <w:rPr>
          <w:color w:val="000000"/>
        </w:rPr>
        <w:t>характеризовать принципы действия изученных приборов и 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14:paraId="240BF718" w14:textId="77777777" w:rsidR="00930652" w:rsidRPr="00873E68" w:rsidRDefault="00930652" w:rsidP="001E0EBC">
      <w:pPr>
        <w:widowControl/>
        <w:numPr>
          <w:ilvl w:val="0"/>
          <w:numId w:val="151"/>
        </w:numPr>
        <w:autoSpaceDE/>
        <w:autoSpaceDN/>
        <w:spacing w:line="264" w:lineRule="auto"/>
        <w:jc w:val="both"/>
      </w:pPr>
      <w:r w:rsidRPr="00873E68">
        <w:rPr>
          <w:color w:val="000000"/>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14:paraId="7A1328E9" w14:textId="77777777" w:rsidR="00930652" w:rsidRPr="00873E68" w:rsidRDefault="00930652" w:rsidP="001E0EBC">
      <w:pPr>
        <w:widowControl/>
        <w:numPr>
          <w:ilvl w:val="0"/>
          <w:numId w:val="151"/>
        </w:numPr>
        <w:autoSpaceDE/>
        <w:autoSpaceDN/>
        <w:spacing w:line="264" w:lineRule="auto"/>
        <w:jc w:val="both"/>
      </w:pPr>
      <w:r w:rsidRPr="00873E68">
        <w:rPr>
          <w:color w:val="000000"/>
        </w:rPr>
        <w:lastRenderedPageBreak/>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C1560A4" w14:textId="77777777" w:rsidR="00930652" w:rsidRPr="00873E68" w:rsidRDefault="00930652" w:rsidP="001E0EBC">
      <w:pPr>
        <w:widowControl/>
        <w:numPr>
          <w:ilvl w:val="0"/>
          <w:numId w:val="151"/>
        </w:numPr>
        <w:autoSpaceDE/>
        <w:autoSpaceDN/>
        <w:spacing w:line="264" w:lineRule="auto"/>
        <w:jc w:val="both"/>
      </w:pPr>
      <w:r w:rsidRPr="00873E68">
        <w:rPr>
          <w:color w:val="000000"/>
        </w:rPr>
        <w:t>осуществлять поиск информации физического содержания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6B293FEE" w14:textId="77777777" w:rsidR="00930652" w:rsidRPr="00873E68" w:rsidRDefault="00930652" w:rsidP="001E0EBC">
      <w:pPr>
        <w:widowControl/>
        <w:numPr>
          <w:ilvl w:val="0"/>
          <w:numId w:val="151"/>
        </w:numPr>
        <w:autoSpaceDE/>
        <w:autoSpaceDN/>
        <w:spacing w:line="264" w:lineRule="auto"/>
        <w:jc w:val="both"/>
      </w:pPr>
      <w:r w:rsidRPr="00873E68">
        <w:rPr>
          <w:color w:val="000000"/>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28866AD3" w14:textId="77777777" w:rsidR="00930652" w:rsidRPr="00873E68" w:rsidRDefault="00930652" w:rsidP="001E0EBC">
      <w:pPr>
        <w:widowControl/>
        <w:numPr>
          <w:ilvl w:val="0"/>
          <w:numId w:val="151"/>
        </w:numPr>
        <w:autoSpaceDE/>
        <w:autoSpaceDN/>
        <w:spacing w:line="264" w:lineRule="auto"/>
        <w:jc w:val="both"/>
      </w:pPr>
      <w:r w:rsidRPr="00873E68">
        <w:rPr>
          <w:color w:val="000000"/>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p w14:paraId="47BCE0B7" w14:textId="77777777" w:rsidR="00930652" w:rsidRPr="00873E68" w:rsidRDefault="00930652" w:rsidP="00930652">
      <w:pPr>
        <w:spacing w:line="360" w:lineRule="auto"/>
        <w:rPr>
          <w:b/>
        </w:rPr>
      </w:pPr>
    </w:p>
    <w:p w14:paraId="3405B1EF" w14:textId="3855A41F" w:rsidR="00930652" w:rsidRPr="00873E68" w:rsidRDefault="00930652" w:rsidP="00930652">
      <w:pPr>
        <w:pStyle w:val="3"/>
        <w:rPr>
          <w:rFonts w:ascii="Times New Roman" w:hAnsi="Times New Roman" w:cs="Times New Roman"/>
          <w:b/>
          <w:color w:val="auto"/>
          <w:sz w:val="22"/>
          <w:szCs w:val="22"/>
        </w:rPr>
      </w:pPr>
      <w:bookmarkStart w:id="9" w:name="_Toc148468223"/>
      <w:r w:rsidRPr="00873E68">
        <w:rPr>
          <w:rFonts w:ascii="Times New Roman" w:hAnsi="Times New Roman" w:cs="Times New Roman"/>
          <w:b/>
          <w:color w:val="auto"/>
          <w:sz w:val="22"/>
          <w:szCs w:val="22"/>
        </w:rPr>
        <w:t>Рабочая программа по учебному предмету «Биология»</w:t>
      </w:r>
      <w:bookmarkEnd w:id="9"/>
    </w:p>
    <w:p w14:paraId="5987F56A" w14:textId="77777777" w:rsidR="00930652" w:rsidRPr="00873E68" w:rsidRDefault="00930652" w:rsidP="00930652">
      <w:pPr>
        <w:spacing w:line="264" w:lineRule="auto"/>
        <w:ind w:left="120"/>
        <w:jc w:val="both"/>
      </w:pPr>
      <w:r w:rsidRPr="00873E68">
        <w:rPr>
          <w:b/>
          <w:color w:val="000000"/>
        </w:rPr>
        <w:t>ПОЯСНИТЕЛЬНАЯ ЗАПИСКА</w:t>
      </w:r>
    </w:p>
    <w:p w14:paraId="4FDECA4F" w14:textId="77777777" w:rsidR="00930652" w:rsidRPr="00873E68" w:rsidRDefault="00930652" w:rsidP="00930652">
      <w:pPr>
        <w:spacing w:line="264" w:lineRule="auto"/>
        <w:ind w:left="120"/>
        <w:jc w:val="both"/>
      </w:pPr>
    </w:p>
    <w:p w14:paraId="31041AA2" w14:textId="77777777" w:rsidR="00930652" w:rsidRPr="00873E68" w:rsidRDefault="00930652" w:rsidP="00930652">
      <w:pPr>
        <w:spacing w:line="264" w:lineRule="auto"/>
        <w:ind w:firstLine="600"/>
        <w:jc w:val="both"/>
      </w:pPr>
      <w:r w:rsidRPr="00873E68">
        <w:rPr>
          <w:color w:val="000000"/>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057E7BD7" w14:textId="77777777" w:rsidR="00930652" w:rsidRPr="00873E68" w:rsidRDefault="00930652" w:rsidP="00930652">
      <w:pPr>
        <w:spacing w:line="264" w:lineRule="auto"/>
        <w:ind w:firstLine="600"/>
        <w:jc w:val="both"/>
      </w:pPr>
      <w:r w:rsidRPr="00873E68">
        <w:rPr>
          <w:color w:val="000000"/>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14:paraId="6061A96A" w14:textId="77777777" w:rsidR="00930652" w:rsidRPr="00873E68" w:rsidRDefault="00930652" w:rsidP="00930652">
      <w:pPr>
        <w:spacing w:line="264" w:lineRule="auto"/>
        <w:ind w:firstLine="600"/>
        <w:jc w:val="both"/>
      </w:pPr>
      <w:r w:rsidRPr="00873E68">
        <w:rPr>
          <w:color w:val="000000"/>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14:paraId="1DAD3E32" w14:textId="77777777" w:rsidR="00930652" w:rsidRPr="00873E68" w:rsidRDefault="00930652" w:rsidP="00930652">
      <w:pPr>
        <w:spacing w:line="264" w:lineRule="auto"/>
        <w:ind w:firstLine="600"/>
        <w:jc w:val="both"/>
      </w:pPr>
      <w:r w:rsidRPr="00873E68">
        <w:rPr>
          <w:color w:val="000000"/>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14:paraId="1A37D337" w14:textId="77777777" w:rsidR="00930652" w:rsidRPr="00873E68" w:rsidRDefault="00930652" w:rsidP="00930652">
      <w:pPr>
        <w:spacing w:line="264" w:lineRule="auto"/>
        <w:ind w:firstLine="600"/>
        <w:jc w:val="both"/>
      </w:pPr>
      <w:r w:rsidRPr="00873E68">
        <w:rPr>
          <w:color w:val="000000"/>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14:paraId="6AAEB0A8" w14:textId="77777777" w:rsidR="00930652" w:rsidRPr="00873E68" w:rsidRDefault="00930652" w:rsidP="00930652">
      <w:pPr>
        <w:spacing w:line="264" w:lineRule="auto"/>
        <w:ind w:firstLine="600"/>
        <w:jc w:val="both"/>
      </w:pPr>
      <w:r w:rsidRPr="00873E68">
        <w:rPr>
          <w:color w:val="000000"/>
        </w:rPr>
        <w:t>Целями изучения биологии на уровне основного общего образования являются:</w:t>
      </w:r>
    </w:p>
    <w:p w14:paraId="4ABC0867" w14:textId="77777777" w:rsidR="00930652" w:rsidRPr="00873E68" w:rsidRDefault="00930652" w:rsidP="00930652">
      <w:pPr>
        <w:spacing w:line="264" w:lineRule="auto"/>
        <w:ind w:firstLine="600"/>
        <w:jc w:val="both"/>
      </w:pPr>
      <w:r w:rsidRPr="00873E68">
        <w:rPr>
          <w:color w:val="000000"/>
        </w:rPr>
        <w:t>формирование системы знаний о признаках и процессах жизнедеятельности биологических систем разного уровня организации;</w:t>
      </w:r>
    </w:p>
    <w:p w14:paraId="2A9B3C6C" w14:textId="77777777" w:rsidR="00930652" w:rsidRPr="00873E68" w:rsidRDefault="00930652" w:rsidP="00930652">
      <w:pPr>
        <w:spacing w:line="264" w:lineRule="auto"/>
        <w:ind w:firstLine="600"/>
        <w:jc w:val="both"/>
      </w:pPr>
      <w:r w:rsidRPr="00873E68">
        <w:rPr>
          <w:color w:val="000000"/>
        </w:rPr>
        <w:t>формирование системы знаний об особенностях строения, жизнедеятельности организма человека, условиях сохранения его здоровья;</w:t>
      </w:r>
    </w:p>
    <w:p w14:paraId="2069CF62" w14:textId="77777777" w:rsidR="00930652" w:rsidRPr="00873E68" w:rsidRDefault="00930652" w:rsidP="00930652">
      <w:pPr>
        <w:spacing w:line="264" w:lineRule="auto"/>
        <w:ind w:firstLine="600"/>
        <w:jc w:val="both"/>
      </w:pPr>
      <w:r w:rsidRPr="00873E68">
        <w:rPr>
          <w:color w:val="000000"/>
        </w:rPr>
        <w:t>формирование умений применять методы биологической науки для изучения биологических систем, в том числе организма человека;</w:t>
      </w:r>
    </w:p>
    <w:p w14:paraId="16459568" w14:textId="77777777" w:rsidR="00930652" w:rsidRPr="00873E68" w:rsidRDefault="00930652" w:rsidP="00930652">
      <w:pPr>
        <w:spacing w:line="264" w:lineRule="auto"/>
        <w:ind w:firstLine="600"/>
        <w:jc w:val="both"/>
      </w:pPr>
      <w:r w:rsidRPr="00873E68">
        <w:rPr>
          <w:color w:val="000000"/>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14:paraId="0681701B" w14:textId="77777777" w:rsidR="00930652" w:rsidRPr="00873E68" w:rsidRDefault="00930652" w:rsidP="00930652">
      <w:pPr>
        <w:spacing w:line="264" w:lineRule="auto"/>
        <w:ind w:firstLine="600"/>
        <w:jc w:val="both"/>
      </w:pPr>
      <w:r w:rsidRPr="00873E68">
        <w:rPr>
          <w:color w:val="000000"/>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2EB66D90" w14:textId="77777777" w:rsidR="00930652" w:rsidRPr="00873E68" w:rsidRDefault="00930652" w:rsidP="00930652">
      <w:pPr>
        <w:spacing w:line="264" w:lineRule="auto"/>
        <w:ind w:firstLine="600"/>
        <w:jc w:val="both"/>
      </w:pPr>
      <w:r w:rsidRPr="00873E68">
        <w:rPr>
          <w:color w:val="000000"/>
        </w:rPr>
        <w:t>формирование экологической культуры в целях сохранения собственного здоровья и охраны окружающей среды.</w:t>
      </w:r>
    </w:p>
    <w:p w14:paraId="2795F82B" w14:textId="77777777" w:rsidR="00930652" w:rsidRPr="00873E68" w:rsidRDefault="00930652" w:rsidP="00930652">
      <w:pPr>
        <w:spacing w:line="264" w:lineRule="auto"/>
        <w:ind w:firstLine="600"/>
        <w:jc w:val="both"/>
      </w:pPr>
      <w:r w:rsidRPr="00873E68">
        <w:rPr>
          <w:color w:val="000000"/>
        </w:rPr>
        <w:t>Достижение целей программы по биологии обеспечивается решением следующих задач:</w:t>
      </w:r>
    </w:p>
    <w:p w14:paraId="3F5E4EB5" w14:textId="77777777" w:rsidR="00930652" w:rsidRPr="00873E68" w:rsidRDefault="00930652" w:rsidP="00930652">
      <w:pPr>
        <w:spacing w:line="264" w:lineRule="auto"/>
        <w:ind w:firstLine="600"/>
        <w:jc w:val="both"/>
      </w:pPr>
      <w:r w:rsidRPr="00873E68">
        <w:rPr>
          <w:color w:val="000000"/>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14:paraId="1FFE3B5D" w14:textId="77777777" w:rsidR="00930652" w:rsidRPr="00873E68" w:rsidRDefault="00930652" w:rsidP="00930652">
      <w:pPr>
        <w:spacing w:line="264" w:lineRule="auto"/>
        <w:ind w:firstLine="600"/>
        <w:jc w:val="both"/>
      </w:pPr>
      <w:r w:rsidRPr="00873E68">
        <w:rPr>
          <w:color w:val="000000"/>
        </w:rPr>
        <w:t xml:space="preserve">овладение умениями проводить исследования с использованием биологического оборудования и </w:t>
      </w:r>
      <w:r w:rsidRPr="00873E68">
        <w:rPr>
          <w:color w:val="000000"/>
        </w:rPr>
        <w:lastRenderedPageBreak/>
        <w:t>наблюдения за состоянием собственного организма;</w:t>
      </w:r>
    </w:p>
    <w:p w14:paraId="77382ECE" w14:textId="77777777" w:rsidR="00930652" w:rsidRPr="00873E68" w:rsidRDefault="00930652" w:rsidP="00930652">
      <w:pPr>
        <w:spacing w:line="264" w:lineRule="auto"/>
        <w:ind w:firstLine="600"/>
        <w:jc w:val="both"/>
      </w:pPr>
      <w:r w:rsidRPr="00873E68">
        <w:rPr>
          <w:color w:val="000000"/>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416894BD" w14:textId="77777777" w:rsidR="00930652" w:rsidRPr="00873E68" w:rsidRDefault="00930652" w:rsidP="00930652">
      <w:pPr>
        <w:spacing w:line="264" w:lineRule="auto"/>
        <w:ind w:firstLine="600"/>
        <w:jc w:val="both"/>
      </w:pPr>
      <w:r w:rsidRPr="00873E68">
        <w:rPr>
          <w:color w:val="000000"/>
        </w:rPr>
        <w:t>воспитание биологически и экологически грамотной личности, готовой к сохранению собственного здоровья и охраны окружающей среды.</w:t>
      </w:r>
    </w:p>
    <w:p w14:paraId="641EF2E5" w14:textId="77777777" w:rsidR="00930652" w:rsidRPr="00873E68" w:rsidRDefault="00930652" w:rsidP="00930652">
      <w:pPr>
        <w:spacing w:line="264" w:lineRule="auto"/>
        <w:ind w:firstLine="600"/>
        <w:jc w:val="both"/>
      </w:pPr>
      <w:r w:rsidRPr="00873E68">
        <w:rPr>
          <w:color w:val="000000"/>
        </w:rPr>
        <w:t>‌</w:t>
      </w:r>
      <w:bookmarkStart w:id="10" w:name="3b562cd9-1b1f-4c62-99a2-3c330cdcc105"/>
      <w:r w:rsidRPr="00873E68">
        <w:rPr>
          <w:color w:val="000000"/>
        </w:rPr>
        <w:t>Общее число часов, отведенных для изучения биологии, составляет 238 часов: в 5 классе – 34 часа (1 час в неделю), в 6 классе – 34 часа (1 час в неделю), в 7 классе – 34 часа (1 час в неделю), в 8 классе – 68 часов (2 часа в неделю), в 9 классе – 68 часов (2 часа в неделю).</w:t>
      </w:r>
      <w:bookmarkEnd w:id="10"/>
      <w:r w:rsidRPr="00873E68">
        <w:rPr>
          <w:color w:val="000000"/>
        </w:rPr>
        <w:t>‌‌</w:t>
      </w:r>
    </w:p>
    <w:p w14:paraId="12592C09" w14:textId="77777777" w:rsidR="00930652" w:rsidRPr="00873E68" w:rsidRDefault="00930652" w:rsidP="00930652">
      <w:pPr>
        <w:spacing w:line="264" w:lineRule="auto"/>
        <w:ind w:firstLine="600"/>
        <w:jc w:val="both"/>
      </w:pPr>
      <w:r w:rsidRPr="00873E68">
        <w:rPr>
          <w:color w:val="000000"/>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14:paraId="01FB1DE1" w14:textId="77777777" w:rsidR="00930652" w:rsidRPr="00873E68" w:rsidRDefault="00930652" w:rsidP="00930652">
      <w:pPr>
        <w:spacing w:line="264" w:lineRule="auto"/>
        <w:ind w:left="120"/>
        <w:jc w:val="both"/>
      </w:pPr>
      <w:r w:rsidRPr="00873E68">
        <w:rPr>
          <w:b/>
          <w:color w:val="000000"/>
        </w:rPr>
        <w:t>СОДЕРЖАНИЕ ОБУЧЕНИЯ</w:t>
      </w:r>
    </w:p>
    <w:p w14:paraId="19B5F497" w14:textId="77777777" w:rsidR="00930652" w:rsidRPr="00873E68" w:rsidRDefault="00930652" w:rsidP="00930652">
      <w:pPr>
        <w:spacing w:line="264" w:lineRule="auto"/>
        <w:ind w:left="120"/>
        <w:jc w:val="both"/>
      </w:pPr>
    </w:p>
    <w:p w14:paraId="74751301" w14:textId="77777777" w:rsidR="00930652" w:rsidRPr="00873E68" w:rsidRDefault="00930652" w:rsidP="00930652">
      <w:pPr>
        <w:spacing w:line="264" w:lineRule="auto"/>
        <w:ind w:left="120"/>
        <w:jc w:val="both"/>
      </w:pPr>
      <w:r w:rsidRPr="00873E68">
        <w:rPr>
          <w:b/>
          <w:color w:val="000000"/>
        </w:rPr>
        <w:t>5 КЛАСС</w:t>
      </w:r>
    </w:p>
    <w:p w14:paraId="4A670F83" w14:textId="77777777" w:rsidR="00930652" w:rsidRPr="00873E68" w:rsidRDefault="00930652" w:rsidP="001E0EBC">
      <w:pPr>
        <w:widowControl/>
        <w:numPr>
          <w:ilvl w:val="0"/>
          <w:numId w:val="152"/>
        </w:numPr>
        <w:autoSpaceDE/>
        <w:autoSpaceDN/>
        <w:spacing w:line="264" w:lineRule="auto"/>
        <w:jc w:val="both"/>
      </w:pPr>
      <w:r w:rsidRPr="00873E68">
        <w:rPr>
          <w:b/>
          <w:color w:val="000000"/>
        </w:rPr>
        <w:t xml:space="preserve"> Биология – наука о живой природе</w:t>
      </w:r>
    </w:p>
    <w:p w14:paraId="6ECB020F" w14:textId="77777777" w:rsidR="00930652" w:rsidRPr="00873E68" w:rsidRDefault="00930652" w:rsidP="00930652">
      <w:pPr>
        <w:spacing w:line="264" w:lineRule="auto"/>
        <w:ind w:firstLine="600"/>
        <w:jc w:val="both"/>
      </w:pPr>
      <w:r w:rsidRPr="00873E68">
        <w:rPr>
          <w:color w:val="000000"/>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7D1AE1BF" w14:textId="77777777" w:rsidR="00930652" w:rsidRPr="00873E68" w:rsidRDefault="00930652" w:rsidP="00930652">
      <w:pPr>
        <w:spacing w:line="264" w:lineRule="auto"/>
        <w:ind w:firstLine="600"/>
        <w:jc w:val="both"/>
      </w:pPr>
      <w:r w:rsidRPr="00873E68">
        <w:rPr>
          <w:color w:val="000000"/>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0B535699" w14:textId="77777777" w:rsidR="00930652" w:rsidRPr="00873E68" w:rsidRDefault="00930652" w:rsidP="00930652">
      <w:pPr>
        <w:spacing w:line="264" w:lineRule="auto"/>
        <w:ind w:firstLine="600"/>
        <w:jc w:val="both"/>
      </w:pPr>
      <w:r w:rsidRPr="00873E68">
        <w:rPr>
          <w:color w:val="000000"/>
        </w:rPr>
        <w:t>Кабинет биологии. Правила поведения и работы в кабинете с биологическими приборами и инструментами.</w:t>
      </w:r>
    </w:p>
    <w:p w14:paraId="172DE8F3" w14:textId="77777777" w:rsidR="00930652" w:rsidRPr="00873E68" w:rsidRDefault="00930652" w:rsidP="00930652">
      <w:pPr>
        <w:spacing w:line="264" w:lineRule="auto"/>
        <w:ind w:firstLine="600"/>
        <w:jc w:val="both"/>
      </w:pPr>
      <w:r w:rsidRPr="00873E68">
        <w:rPr>
          <w:color w:val="000000"/>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574E830D" w14:textId="77777777" w:rsidR="00930652" w:rsidRPr="00873E68" w:rsidRDefault="00930652" w:rsidP="001E0EBC">
      <w:pPr>
        <w:widowControl/>
        <w:numPr>
          <w:ilvl w:val="0"/>
          <w:numId w:val="153"/>
        </w:numPr>
        <w:autoSpaceDE/>
        <w:autoSpaceDN/>
        <w:spacing w:line="264" w:lineRule="auto"/>
        <w:jc w:val="both"/>
      </w:pPr>
      <w:r w:rsidRPr="00873E68">
        <w:rPr>
          <w:b/>
          <w:color w:val="000000"/>
        </w:rPr>
        <w:t xml:space="preserve"> Методы изучения живой природы</w:t>
      </w:r>
    </w:p>
    <w:p w14:paraId="7A065C37" w14:textId="77777777" w:rsidR="00930652" w:rsidRPr="00873E68" w:rsidRDefault="00930652" w:rsidP="00930652">
      <w:pPr>
        <w:spacing w:line="264" w:lineRule="auto"/>
        <w:ind w:firstLine="600"/>
        <w:jc w:val="both"/>
      </w:pPr>
      <w:r w:rsidRPr="00873E68">
        <w:rPr>
          <w:color w:val="000000"/>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610CA9A8" w14:textId="77777777" w:rsidR="00930652" w:rsidRPr="00873E68" w:rsidRDefault="00930652" w:rsidP="00930652">
      <w:pPr>
        <w:spacing w:line="264" w:lineRule="auto"/>
        <w:ind w:firstLine="600"/>
        <w:jc w:val="both"/>
      </w:pPr>
      <w:r w:rsidRPr="00873E68">
        <w:rPr>
          <w:color w:val="000000"/>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3DD57FA7"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428EF98B" w14:textId="77777777" w:rsidR="00930652" w:rsidRPr="00873E68" w:rsidRDefault="00930652" w:rsidP="00930652">
      <w:pPr>
        <w:spacing w:line="264" w:lineRule="auto"/>
        <w:ind w:firstLine="600"/>
        <w:jc w:val="both"/>
      </w:pPr>
      <w:r w:rsidRPr="00873E68">
        <w:rPr>
          <w:color w:val="000000"/>
        </w:rPr>
        <w:t>Изучение лабораторного оборудования: термометры, весы, чашки Петри, пробирки, мензурки. Правила работы с оборудованием в школьном кабинете.</w:t>
      </w:r>
    </w:p>
    <w:p w14:paraId="0208151A" w14:textId="77777777" w:rsidR="00930652" w:rsidRPr="00873E68" w:rsidRDefault="00930652" w:rsidP="00930652">
      <w:pPr>
        <w:spacing w:line="264" w:lineRule="auto"/>
        <w:ind w:firstLine="600"/>
        <w:jc w:val="both"/>
      </w:pPr>
      <w:r w:rsidRPr="00873E68">
        <w:rPr>
          <w:color w:val="000000"/>
        </w:rPr>
        <w:t>Ознакомление с устройством лупы, светового микроскопа, правила работы с ними.</w:t>
      </w:r>
    </w:p>
    <w:p w14:paraId="0B1E447D" w14:textId="77777777" w:rsidR="00930652" w:rsidRPr="00873E68" w:rsidRDefault="00930652" w:rsidP="00930652">
      <w:pPr>
        <w:spacing w:line="264" w:lineRule="auto"/>
        <w:ind w:firstLine="600"/>
        <w:jc w:val="both"/>
      </w:pPr>
      <w:r w:rsidRPr="00873E68">
        <w:rPr>
          <w:color w:val="000000"/>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2336322D"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712FACBF" w14:textId="77777777" w:rsidR="00930652" w:rsidRPr="00873E68" w:rsidRDefault="00930652" w:rsidP="00930652">
      <w:pPr>
        <w:spacing w:line="264" w:lineRule="auto"/>
        <w:ind w:firstLine="600"/>
        <w:jc w:val="both"/>
      </w:pPr>
      <w:r w:rsidRPr="00873E68">
        <w:rPr>
          <w:color w:val="000000"/>
        </w:rPr>
        <w:t>Овладение методами изучения живой природы – наблюдением и экспериментом.</w:t>
      </w:r>
    </w:p>
    <w:p w14:paraId="4D03061F" w14:textId="77777777" w:rsidR="00930652" w:rsidRPr="00873E68" w:rsidRDefault="00930652" w:rsidP="001E0EBC">
      <w:pPr>
        <w:widowControl/>
        <w:numPr>
          <w:ilvl w:val="0"/>
          <w:numId w:val="154"/>
        </w:numPr>
        <w:autoSpaceDE/>
        <w:autoSpaceDN/>
        <w:spacing w:line="264" w:lineRule="auto"/>
        <w:jc w:val="both"/>
      </w:pPr>
      <w:r w:rsidRPr="00873E68">
        <w:rPr>
          <w:b/>
          <w:color w:val="000000"/>
        </w:rPr>
        <w:t xml:space="preserve"> Организмы – тела живой природы</w:t>
      </w:r>
    </w:p>
    <w:p w14:paraId="080EB6B2" w14:textId="77777777" w:rsidR="00930652" w:rsidRPr="00873E68" w:rsidRDefault="00930652" w:rsidP="00930652">
      <w:pPr>
        <w:spacing w:line="264" w:lineRule="auto"/>
        <w:ind w:firstLine="600"/>
        <w:jc w:val="both"/>
      </w:pPr>
      <w:r w:rsidRPr="00873E68">
        <w:rPr>
          <w:color w:val="000000"/>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w:t>
      </w:r>
      <w:r w:rsidRPr="00873E68">
        <w:rPr>
          <w:color w:val="FF0000"/>
        </w:rPr>
        <w:t xml:space="preserve"> </w:t>
      </w:r>
      <w:r w:rsidRPr="00873E68">
        <w:rPr>
          <w:color w:val="000000"/>
        </w:rPr>
        <w:t>Строение клетки под световым микроскопом: клеточная оболочка, цитоплазма, ядро.</w:t>
      </w:r>
    </w:p>
    <w:p w14:paraId="37837F90" w14:textId="77777777" w:rsidR="00930652" w:rsidRPr="00873E68" w:rsidRDefault="00930652" w:rsidP="00930652">
      <w:pPr>
        <w:spacing w:line="264" w:lineRule="auto"/>
        <w:ind w:firstLine="600"/>
        <w:jc w:val="both"/>
      </w:pPr>
      <w:r w:rsidRPr="00873E68">
        <w:rPr>
          <w:color w:val="000000"/>
        </w:rPr>
        <w:t>Одноклеточные и многоклеточные организмы. Клетки, ткани, органы, системы органов.</w:t>
      </w:r>
    </w:p>
    <w:p w14:paraId="4AC19A4B" w14:textId="77777777" w:rsidR="00930652" w:rsidRPr="00873E68" w:rsidRDefault="00930652" w:rsidP="00930652">
      <w:pPr>
        <w:spacing w:line="264" w:lineRule="auto"/>
        <w:ind w:firstLine="600"/>
        <w:jc w:val="both"/>
      </w:pPr>
      <w:r w:rsidRPr="00873E68">
        <w:rPr>
          <w:color w:val="000000"/>
        </w:rPr>
        <w:t>Жизнедеятельность организмов. Особенности строения и процессов жизнедеятельности у растений, животных, бактерий и грибов.</w:t>
      </w:r>
    </w:p>
    <w:p w14:paraId="00490711" w14:textId="77777777" w:rsidR="00930652" w:rsidRPr="00873E68" w:rsidRDefault="00930652" w:rsidP="00930652">
      <w:pPr>
        <w:spacing w:line="264" w:lineRule="auto"/>
        <w:ind w:firstLine="600"/>
        <w:jc w:val="both"/>
      </w:pPr>
      <w:r w:rsidRPr="00873E68">
        <w:rPr>
          <w:color w:val="000000"/>
        </w:rPr>
        <w:t>Свойства организмов: питание, дыхание, выделение, движение, размножение, развитие, раздражимость, приспособленность. Организм – единое целое.</w:t>
      </w:r>
    </w:p>
    <w:p w14:paraId="0CA0C629" w14:textId="77777777" w:rsidR="00930652" w:rsidRPr="00873E68" w:rsidRDefault="00930652" w:rsidP="00930652">
      <w:pPr>
        <w:spacing w:line="264" w:lineRule="auto"/>
        <w:ind w:firstLine="600"/>
        <w:jc w:val="both"/>
      </w:pPr>
      <w:r w:rsidRPr="00873E68">
        <w:rPr>
          <w:color w:val="000000"/>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0EDEC21B"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2C931EF" w14:textId="77777777" w:rsidR="00930652" w:rsidRPr="00873E68" w:rsidRDefault="00930652" w:rsidP="00930652">
      <w:pPr>
        <w:spacing w:line="264" w:lineRule="auto"/>
        <w:ind w:firstLine="600"/>
        <w:jc w:val="both"/>
      </w:pPr>
      <w:r w:rsidRPr="00873E68">
        <w:rPr>
          <w:color w:val="000000"/>
        </w:rPr>
        <w:t xml:space="preserve">Изучение клеток кожицы чешуи лука под лупой и микроскопом (на примере самостоятельно </w:t>
      </w:r>
      <w:r w:rsidRPr="00873E68">
        <w:rPr>
          <w:color w:val="000000"/>
        </w:rPr>
        <w:lastRenderedPageBreak/>
        <w:t>приготовленного микропрепарата).</w:t>
      </w:r>
    </w:p>
    <w:p w14:paraId="4B8D67E4" w14:textId="77777777" w:rsidR="00930652" w:rsidRPr="00873E68" w:rsidRDefault="00930652" w:rsidP="00930652">
      <w:pPr>
        <w:spacing w:line="264" w:lineRule="auto"/>
        <w:ind w:firstLine="600"/>
        <w:jc w:val="both"/>
      </w:pPr>
      <w:r w:rsidRPr="00873E68">
        <w:rPr>
          <w:color w:val="000000"/>
        </w:rPr>
        <w:t xml:space="preserve">Ознакомление с принципами систематики организмов. </w:t>
      </w:r>
    </w:p>
    <w:p w14:paraId="0AD771A8" w14:textId="77777777" w:rsidR="00930652" w:rsidRPr="00873E68" w:rsidRDefault="00930652" w:rsidP="00930652">
      <w:pPr>
        <w:spacing w:line="264" w:lineRule="auto"/>
        <w:ind w:firstLine="600"/>
        <w:jc w:val="both"/>
      </w:pPr>
      <w:r w:rsidRPr="00873E68">
        <w:rPr>
          <w:color w:val="000000"/>
        </w:rPr>
        <w:t>Наблюдение за потреблением воды растением.</w:t>
      </w:r>
    </w:p>
    <w:p w14:paraId="062FF155" w14:textId="77777777" w:rsidR="00930652" w:rsidRPr="00873E68" w:rsidRDefault="00930652" w:rsidP="001E0EBC">
      <w:pPr>
        <w:widowControl/>
        <w:numPr>
          <w:ilvl w:val="0"/>
          <w:numId w:val="155"/>
        </w:numPr>
        <w:autoSpaceDE/>
        <w:autoSpaceDN/>
        <w:spacing w:line="264" w:lineRule="auto"/>
        <w:jc w:val="both"/>
      </w:pPr>
      <w:r w:rsidRPr="00873E68">
        <w:rPr>
          <w:b/>
          <w:color w:val="000000"/>
        </w:rPr>
        <w:t xml:space="preserve"> Организмы и среда обитания</w:t>
      </w:r>
    </w:p>
    <w:p w14:paraId="7849FF4D" w14:textId="77777777" w:rsidR="00930652" w:rsidRPr="00873E68" w:rsidRDefault="00930652" w:rsidP="00930652">
      <w:pPr>
        <w:spacing w:line="264" w:lineRule="auto"/>
        <w:ind w:firstLine="600"/>
        <w:jc w:val="both"/>
      </w:pPr>
      <w:r w:rsidRPr="00873E68">
        <w:rPr>
          <w:color w:val="000000"/>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49D41A5E"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6904697A" w14:textId="77777777" w:rsidR="00930652" w:rsidRPr="00873E68" w:rsidRDefault="00930652" w:rsidP="00930652">
      <w:pPr>
        <w:spacing w:line="264" w:lineRule="auto"/>
        <w:ind w:firstLine="600"/>
        <w:jc w:val="both"/>
      </w:pPr>
      <w:r w:rsidRPr="00873E68">
        <w:rPr>
          <w:color w:val="000000"/>
        </w:rPr>
        <w:t>Выявление приспособлений организмов к среде обитания (на конкретных примерах).</w:t>
      </w:r>
    </w:p>
    <w:p w14:paraId="694F6BA6"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26E1A296" w14:textId="77777777" w:rsidR="00930652" w:rsidRPr="00873E68" w:rsidRDefault="00930652" w:rsidP="00930652">
      <w:pPr>
        <w:spacing w:line="264" w:lineRule="auto"/>
        <w:ind w:firstLine="600"/>
        <w:jc w:val="both"/>
      </w:pPr>
      <w:r w:rsidRPr="00873E68">
        <w:rPr>
          <w:color w:val="000000"/>
        </w:rPr>
        <w:t>Растительный и животный мир родного края (краеведение).</w:t>
      </w:r>
    </w:p>
    <w:p w14:paraId="392721D2" w14:textId="77777777" w:rsidR="00930652" w:rsidRPr="00873E68" w:rsidRDefault="00930652" w:rsidP="001E0EBC">
      <w:pPr>
        <w:widowControl/>
        <w:numPr>
          <w:ilvl w:val="0"/>
          <w:numId w:val="156"/>
        </w:numPr>
        <w:autoSpaceDE/>
        <w:autoSpaceDN/>
        <w:spacing w:line="264" w:lineRule="auto"/>
        <w:jc w:val="both"/>
      </w:pPr>
      <w:r w:rsidRPr="00873E68">
        <w:rPr>
          <w:b/>
          <w:color w:val="000000"/>
        </w:rPr>
        <w:t xml:space="preserve"> Природные сообщества</w:t>
      </w:r>
    </w:p>
    <w:p w14:paraId="2D493A26" w14:textId="77777777" w:rsidR="00930652" w:rsidRPr="00873E68" w:rsidRDefault="00930652" w:rsidP="00930652">
      <w:pPr>
        <w:spacing w:line="264" w:lineRule="auto"/>
        <w:ind w:firstLine="600"/>
        <w:jc w:val="both"/>
      </w:pPr>
      <w:r w:rsidRPr="00873E68">
        <w:rPr>
          <w:color w:val="000000"/>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6D489ADE" w14:textId="77777777" w:rsidR="00930652" w:rsidRPr="00873E68" w:rsidRDefault="00930652" w:rsidP="00930652">
      <w:pPr>
        <w:spacing w:line="264" w:lineRule="auto"/>
        <w:ind w:firstLine="600"/>
        <w:jc w:val="both"/>
      </w:pPr>
      <w:r w:rsidRPr="00873E68">
        <w:rPr>
          <w:color w:val="000000"/>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156A3967" w14:textId="77777777" w:rsidR="00930652" w:rsidRPr="00873E68" w:rsidRDefault="00930652" w:rsidP="00930652">
      <w:pPr>
        <w:spacing w:line="264" w:lineRule="auto"/>
        <w:ind w:firstLine="600"/>
        <w:jc w:val="both"/>
      </w:pPr>
      <w:r w:rsidRPr="00873E68">
        <w:rPr>
          <w:color w:val="000000"/>
        </w:rPr>
        <w:t>Природные зоны Земли, их обитатели. Флора и фауна природных зон. Ландшафты: природные и культурные.</w:t>
      </w:r>
    </w:p>
    <w:p w14:paraId="2728D68C"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64BB8030" w14:textId="77777777" w:rsidR="00930652" w:rsidRPr="00873E68" w:rsidRDefault="00930652" w:rsidP="00930652">
      <w:pPr>
        <w:spacing w:line="264" w:lineRule="auto"/>
        <w:ind w:firstLine="600"/>
        <w:jc w:val="both"/>
      </w:pPr>
      <w:r w:rsidRPr="00873E68">
        <w:rPr>
          <w:color w:val="000000"/>
        </w:rPr>
        <w:t>Изучение искусственных сообществ и их обитателей (на примере аквариума и других искусственных сообществ).</w:t>
      </w:r>
    </w:p>
    <w:p w14:paraId="0831AEA5"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7505B76C" w14:textId="77777777" w:rsidR="00930652" w:rsidRPr="00873E68" w:rsidRDefault="00930652" w:rsidP="00930652">
      <w:pPr>
        <w:spacing w:line="264" w:lineRule="auto"/>
        <w:ind w:firstLine="600"/>
        <w:jc w:val="both"/>
      </w:pPr>
      <w:r w:rsidRPr="00873E68">
        <w:rPr>
          <w:color w:val="000000"/>
        </w:rPr>
        <w:t>Изучение природных сообществ (на примере леса, озера, пруда, луга и других природных сообществ.).</w:t>
      </w:r>
    </w:p>
    <w:p w14:paraId="775A8F03" w14:textId="77777777" w:rsidR="00930652" w:rsidRPr="00873E68" w:rsidRDefault="00930652" w:rsidP="00930652">
      <w:pPr>
        <w:spacing w:line="264" w:lineRule="auto"/>
        <w:ind w:firstLine="600"/>
        <w:jc w:val="both"/>
      </w:pPr>
      <w:r w:rsidRPr="00873E68">
        <w:rPr>
          <w:color w:val="000000"/>
        </w:rPr>
        <w:t>Изучение сезонных явлений в жизни природных сообществ.</w:t>
      </w:r>
    </w:p>
    <w:p w14:paraId="682D4BC4" w14:textId="77777777" w:rsidR="00930652" w:rsidRPr="00873E68" w:rsidRDefault="00930652" w:rsidP="001E0EBC">
      <w:pPr>
        <w:widowControl/>
        <w:numPr>
          <w:ilvl w:val="0"/>
          <w:numId w:val="157"/>
        </w:numPr>
        <w:autoSpaceDE/>
        <w:autoSpaceDN/>
        <w:spacing w:line="264" w:lineRule="auto"/>
        <w:jc w:val="both"/>
      </w:pPr>
      <w:r w:rsidRPr="00873E68">
        <w:rPr>
          <w:b/>
          <w:color w:val="000000"/>
        </w:rPr>
        <w:t xml:space="preserve"> Живая природа и человек</w:t>
      </w:r>
    </w:p>
    <w:p w14:paraId="2CC08AC7" w14:textId="77777777" w:rsidR="00930652" w:rsidRPr="00873E68" w:rsidRDefault="00930652" w:rsidP="00930652">
      <w:pPr>
        <w:spacing w:line="264" w:lineRule="auto"/>
        <w:ind w:firstLine="600"/>
        <w:jc w:val="both"/>
      </w:pPr>
      <w:r w:rsidRPr="00873E68">
        <w:rPr>
          <w:color w:val="000000"/>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7198AF55" w14:textId="77777777" w:rsidR="00930652" w:rsidRPr="00873E68" w:rsidRDefault="00930652" w:rsidP="00930652">
      <w:pPr>
        <w:spacing w:line="264" w:lineRule="auto"/>
        <w:ind w:firstLine="600"/>
        <w:jc w:val="both"/>
      </w:pPr>
      <w:r w:rsidRPr="00873E68">
        <w:rPr>
          <w:b/>
          <w:i/>
          <w:color w:val="000000"/>
        </w:rPr>
        <w:t>Практические работы.</w:t>
      </w:r>
    </w:p>
    <w:p w14:paraId="098B552E" w14:textId="77777777" w:rsidR="00930652" w:rsidRPr="00873E68" w:rsidRDefault="00930652" w:rsidP="00930652">
      <w:pPr>
        <w:spacing w:line="264" w:lineRule="auto"/>
        <w:ind w:firstLine="600"/>
        <w:jc w:val="both"/>
      </w:pPr>
      <w:r w:rsidRPr="00873E68">
        <w:rPr>
          <w:color w:val="000000"/>
        </w:rPr>
        <w:t>Проведение акции по уборке мусора в ближайшем лесу, парке, сквере или на пришкольной территории.</w:t>
      </w:r>
    </w:p>
    <w:p w14:paraId="414F7E95" w14:textId="77777777" w:rsidR="00930652" w:rsidRPr="00873E68" w:rsidRDefault="00930652" w:rsidP="00930652">
      <w:pPr>
        <w:spacing w:line="264" w:lineRule="auto"/>
        <w:ind w:left="120"/>
        <w:jc w:val="both"/>
      </w:pPr>
    </w:p>
    <w:p w14:paraId="21B7EECD" w14:textId="77777777" w:rsidR="00930652" w:rsidRPr="00873E68" w:rsidRDefault="00930652" w:rsidP="00930652">
      <w:pPr>
        <w:spacing w:line="264" w:lineRule="auto"/>
        <w:ind w:left="120"/>
        <w:jc w:val="both"/>
      </w:pPr>
      <w:r w:rsidRPr="00873E68">
        <w:rPr>
          <w:b/>
          <w:color w:val="000000"/>
        </w:rPr>
        <w:t>6 КЛАСС</w:t>
      </w:r>
    </w:p>
    <w:p w14:paraId="2850EBB1" w14:textId="77777777" w:rsidR="00930652" w:rsidRPr="00873E68" w:rsidRDefault="00930652" w:rsidP="001E0EBC">
      <w:pPr>
        <w:widowControl/>
        <w:numPr>
          <w:ilvl w:val="0"/>
          <w:numId w:val="158"/>
        </w:numPr>
        <w:autoSpaceDE/>
        <w:autoSpaceDN/>
        <w:spacing w:line="264" w:lineRule="auto"/>
        <w:jc w:val="both"/>
      </w:pPr>
      <w:r w:rsidRPr="00873E68">
        <w:rPr>
          <w:b/>
          <w:color w:val="000000"/>
        </w:rPr>
        <w:t xml:space="preserve"> Растительный организм</w:t>
      </w:r>
    </w:p>
    <w:p w14:paraId="436EA823" w14:textId="77777777" w:rsidR="00930652" w:rsidRPr="00873E68" w:rsidRDefault="00930652" w:rsidP="00930652">
      <w:pPr>
        <w:spacing w:line="264" w:lineRule="auto"/>
        <w:ind w:firstLine="600"/>
        <w:jc w:val="both"/>
      </w:pPr>
      <w:r w:rsidRPr="00873E68">
        <w:rPr>
          <w:color w:val="000000"/>
        </w:rPr>
        <w:t>Ботаника – наука о растениях. Разделы ботаники. Связь ботаники с другими науками и техникой. Общие признаки растений.</w:t>
      </w:r>
    </w:p>
    <w:p w14:paraId="07352175" w14:textId="77777777" w:rsidR="00930652" w:rsidRPr="00873E68" w:rsidRDefault="00930652" w:rsidP="00930652">
      <w:pPr>
        <w:spacing w:line="264" w:lineRule="auto"/>
        <w:ind w:firstLine="600"/>
        <w:jc w:val="both"/>
      </w:pPr>
      <w:r w:rsidRPr="00873E68">
        <w:rPr>
          <w:color w:val="000000"/>
        </w:rPr>
        <w:t>Разнообразие растений. Уровни организации растительного организма. Высшие и низшие растения. Споровые и семенные растения.</w:t>
      </w:r>
    </w:p>
    <w:p w14:paraId="1C5137B5" w14:textId="77777777" w:rsidR="00930652" w:rsidRPr="00873E68" w:rsidRDefault="00930652" w:rsidP="00930652">
      <w:pPr>
        <w:spacing w:line="264" w:lineRule="auto"/>
        <w:ind w:firstLine="600"/>
        <w:jc w:val="both"/>
      </w:pPr>
      <w:r w:rsidRPr="00873E68">
        <w:rPr>
          <w:color w:val="000000"/>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72D2E90D" w14:textId="77777777" w:rsidR="00930652" w:rsidRPr="00873E68" w:rsidRDefault="00930652" w:rsidP="00930652">
      <w:pPr>
        <w:spacing w:line="264" w:lineRule="auto"/>
        <w:ind w:firstLine="600"/>
        <w:jc w:val="both"/>
      </w:pPr>
      <w:r w:rsidRPr="00873E68">
        <w:rPr>
          <w:color w:val="000000"/>
        </w:rPr>
        <w:t>Органы и системы органов растений. Строение органов растительного организма, их роль и связь между собой.</w:t>
      </w:r>
    </w:p>
    <w:p w14:paraId="204390CF"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5B171D0E" w14:textId="77777777" w:rsidR="00930652" w:rsidRPr="00873E68" w:rsidRDefault="00930652" w:rsidP="00930652">
      <w:pPr>
        <w:spacing w:line="264" w:lineRule="auto"/>
        <w:ind w:firstLine="600"/>
        <w:jc w:val="both"/>
      </w:pPr>
      <w:r w:rsidRPr="00873E68">
        <w:rPr>
          <w:color w:val="000000"/>
        </w:rPr>
        <w:t>Изучение микроскопического строения листа водного растения элодеи.</w:t>
      </w:r>
    </w:p>
    <w:p w14:paraId="20C28358" w14:textId="77777777" w:rsidR="00930652" w:rsidRPr="00873E68" w:rsidRDefault="00930652" w:rsidP="00930652">
      <w:pPr>
        <w:spacing w:line="264" w:lineRule="auto"/>
        <w:ind w:firstLine="600"/>
        <w:jc w:val="both"/>
      </w:pPr>
      <w:r w:rsidRPr="00873E68">
        <w:rPr>
          <w:color w:val="000000"/>
        </w:rPr>
        <w:t>Изучение строения растительных тканей (использование микропрепаратов).</w:t>
      </w:r>
    </w:p>
    <w:p w14:paraId="613597F7" w14:textId="77777777" w:rsidR="00930652" w:rsidRPr="00873E68" w:rsidRDefault="00930652" w:rsidP="00930652">
      <w:pPr>
        <w:spacing w:line="264" w:lineRule="auto"/>
        <w:ind w:firstLine="600"/>
        <w:jc w:val="both"/>
      </w:pPr>
      <w:r w:rsidRPr="00873E68">
        <w:rPr>
          <w:color w:val="000000"/>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6013C621" w14:textId="77777777" w:rsidR="00930652" w:rsidRPr="00873E68" w:rsidRDefault="00930652" w:rsidP="00930652">
      <w:pPr>
        <w:spacing w:line="264" w:lineRule="auto"/>
        <w:ind w:firstLine="600"/>
        <w:jc w:val="both"/>
      </w:pPr>
      <w:r w:rsidRPr="00873E68">
        <w:rPr>
          <w:color w:val="000000"/>
        </w:rPr>
        <w:t>Обнаружение неорганических и органических веществ в растении.</w:t>
      </w:r>
    </w:p>
    <w:p w14:paraId="71A4D34D"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5B4B1FB7" w14:textId="77777777" w:rsidR="00930652" w:rsidRPr="00873E68" w:rsidRDefault="00930652" w:rsidP="00930652">
      <w:pPr>
        <w:spacing w:line="264" w:lineRule="auto"/>
        <w:ind w:firstLine="600"/>
        <w:jc w:val="both"/>
      </w:pPr>
      <w:r w:rsidRPr="00873E68">
        <w:rPr>
          <w:color w:val="000000"/>
        </w:rPr>
        <w:t>Ознакомление в природе с цветковыми растениями.</w:t>
      </w:r>
    </w:p>
    <w:p w14:paraId="6C0C9B4D" w14:textId="77777777" w:rsidR="00930652" w:rsidRPr="00873E68" w:rsidRDefault="00930652" w:rsidP="001E0EBC">
      <w:pPr>
        <w:widowControl/>
        <w:numPr>
          <w:ilvl w:val="0"/>
          <w:numId w:val="159"/>
        </w:numPr>
        <w:autoSpaceDE/>
        <w:autoSpaceDN/>
        <w:spacing w:line="264" w:lineRule="auto"/>
        <w:jc w:val="both"/>
      </w:pPr>
      <w:r w:rsidRPr="00873E68">
        <w:rPr>
          <w:b/>
          <w:color w:val="000000"/>
        </w:rPr>
        <w:lastRenderedPageBreak/>
        <w:t xml:space="preserve"> Строение и многообразие покрытосеменных растений</w:t>
      </w:r>
    </w:p>
    <w:p w14:paraId="3AAEC16C" w14:textId="77777777" w:rsidR="00930652" w:rsidRPr="00873E68" w:rsidRDefault="00930652" w:rsidP="00930652">
      <w:pPr>
        <w:spacing w:line="264" w:lineRule="auto"/>
        <w:ind w:firstLine="600"/>
        <w:jc w:val="both"/>
      </w:pPr>
      <w:r w:rsidRPr="00873E68">
        <w:rPr>
          <w:color w:val="000000"/>
        </w:rPr>
        <w:t xml:space="preserve">Строение семян. Состав и строение семян. </w:t>
      </w:r>
    </w:p>
    <w:p w14:paraId="5D3F2E2A" w14:textId="77777777" w:rsidR="00930652" w:rsidRPr="00873E68" w:rsidRDefault="00930652" w:rsidP="00930652">
      <w:pPr>
        <w:spacing w:line="264" w:lineRule="auto"/>
        <w:ind w:firstLine="600"/>
        <w:jc w:val="both"/>
      </w:pPr>
      <w:r w:rsidRPr="00873E68">
        <w:rPr>
          <w:color w:val="000000"/>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5BDAEA9B" w14:textId="77777777" w:rsidR="00930652" w:rsidRPr="00873E68" w:rsidRDefault="00930652" w:rsidP="00930652">
      <w:pPr>
        <w:spacing w:line="264" w:lineRule="auto"/>
        <w:ind w:firstLine="600"/>
        <w:jc w:val="both"/>
      </w:pPr>
      <w:r w:rsidRPr="00873E68">
        <w:rPr>
          <w:color w:val="000000"/>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786724FB" w14:textId="77777777" w:rsidR="00930652" w:rsidRPr="00873E68" w:rsidRDefault="00930652" w:rsidP="00930652">
      <w:pPr>
        <w:spacing w:line="264" w:lineRule="auto"/>
        <w:ind w:firstLine="600"/>
        <w:jc w:val="both"/>
      </w:pPr>
      <w:r w:rsidRPr="00873E68">
        <w:rPr>
          <w:color w:val="000000"/>
        </w:rPr>
        <w:t>Строение и разнообразие цветков. Соцветия. Плоды. Типы плодов. Распространение плодов и семян в природе.</w:t>
      </w:r>
    </w:p>
    <w:p w14:paraId="2802A7DF"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08EEE511" w14:textId="77777777" w:rsidR="00930652" w:rsidRPr="00873E68" w:rsidRDefault="00930652" w:rsidP="00930652">
      <w:pPr>
        <w:spacing w:line="264" w:lineRule="auto"/>
        <w:ind w:firstLine="600"/>
        <w:jc w:val="both"/>
      </w:pPr>
      <w:r w:rsidRPr="00873E68">
        <w:rPr>
          <w:color w:val="000000"/>
        </w:rPr>
        <w:t>Изучение строения корневых систем (стержневой и мочковатой) на примере гербарных экземпляров или живых растений.</w:t>
      </w:r>
    </w:p>
    <w:p w14:paraId="4FD6627D" w14:textId="77777777" w:rsidR="00930652" w:rsidRPr="00873E68" w:rsidRDefault="00930652" w:rsidP="00930652">
      <w:pPr>
        <w:spacing w:line="264" w:lineRule="auto"/>
        <w:ind w:firstLine="600"/>
        <w:jc w:val="both"/>
      </w:pPr>
      <w:r w:rsidRPr="00873E68">
        <w:rPr>
          <w:color w:val="000000"/>
        </w:rPr>
        <w:t>Изучение микропрепарата клеток корня.</w:t>
      </w:r>
    </w:p>
    <w:p w14:paraId="6E8D40C8" w14:textId="77777777" w:rsidR="00930652" w:rsidRPr="00873E68" w:rsidRDefault="00930652" w:rsidP="00930652">
      <w:pPr>
        <w:spacing w:line="264" w:lineRule="auto"/>
        <w:ind w:firstLine="600"/>
        <w:jc w:val="both"/>
      </w:pPr>
      <w:r w:rsidRPr="00873E68">
        <w:rPr>
          <w:color w:val="000000"/>
        </w:rPr>
        <w:t>Ознакомление с внешним строением листьев и листорасположением (на комнатных растениях).</w:t>
      </w:r>
    </w:p>
    <w:p w14:paraId="3BFB1DA9" w14:textId="77777777" w:rsidR="00930652" w:rsidRPr="00873E68" w:rsidRDefault="00930652" w:rsidP="00930652">
      <w:pPr>
        <w:spacing w:line="264" w:lineRule="auto"/>
        <w:ind w:firstLine="600"/>
        <w:jc w:val="both"/>
      </w:pPr>
      <w:r w:rsidRPr="00873E68">
        <w:rPr>
          <w:color w:val="000000"/>
        </w:rPr>
        <w:t>Изучение строения вегетативных и генеративных почек (на примере сирени, тополя и других растений).</w:t>
      </w:r>
    </w:p>
    <w:p w14:paraId="2BADB08A" w14:textId="77777777" w:rsidR="00930652" w:rsidRPr="00873E68" w:rsidRDefault="00930652" w:rsidP="00930652">
      <w:pPr>
        <w:spacing w:line="264" w:lineRule="auto"/>
        <w:ind w:firstLine="600"/>
        <w:jc w:val="both"/>
      </w:pPr>
      <w:r w:rsidRPr="00873E68">
        <w:rPr>
          <w:color w:val="000000"/>
        </w:rPr>
        <w:t>Изучение микроскопического строения листа (на готовых микропрепаратах).</w:t>
      </w:r>
    </w:p>
    <w:p w14:paraId="415A774C" w14:textId="77777777" w:rsidR="00930652" w:rsidRPr="00873E68" w:rsidRDefault="00930652" w:rsidP="00930652">
      <w:pPr>
        <w:spacing w:line="264" w:lineRule="auto"/>
        <w:ind w:firstLine="600"/>
        <w:jc w:val="both"/>
      </w:pPr>
      <w:r w:rsidRPr="00873E68">
        <w:rPr>
          <w:color w:val="000000"/>
        </w:rPr>
        <w:t>Рассматривание микроскопического строения ветки дерева (на готовом микропрепарате).</w:t>
      </w:r>
    </w:p>
    <w:p w14:paraId="469F7E4B" w14:textId="77777777" w:rsidR="00930652" w:rsidRPr="00873E68" w:rsidRDefault="00930652" w:rsidP="00930652">
      <w:pPr>
        <w:spacing w:line="264" w:lineRule="auto"/>
        <w:ind w:firstLine="600"/>
        <w:jc w:val="both"/>
      </w:pPr>
      <w:r w:rsidRPr="00873E68">
        <w:rPr>
          <w:color w:val="000000"/>
        </w:rPr>
        <w:t>Исследование строения корневища, клубня, луковицы.</w:t>
      </w:r>
    </w:p>
    <w:p w14:paraId="6FBCDB5C" w14:textId="77777777" w:rsidR="00930652" w:rsidRPr="00873E68" w:rsidRDefault="00930652" w:rsidP="00930652">
      <w:pPr>
        <w:spacing w:line="264" w:lineRule="auto"/>
        <w:ind w:firstLine="600"/>
        <w:jc w:val="both"/>
      </w:pPr>
      <w:r w:rsidRPr="00873E68">
        <w:rPr>
          <w:color w:val="000000"/>
        </w:rPr>
        <w:t>Изучение строения цветков.</w:t>
      </w:r>
    </w:p>
    <w:p w14:paraId="3B3849A4" w14:textId="77777777" w:rsidR="00930652" w:rsidRPr="00873E68" w:rsidRDefault="00930652" w:rsidP="00930652">
      <w:pPr>
        <w:spacing w:line="264" w:lineRule="auto"/>
        <w:ind w:firstLine="600"/>
        <w:jc w:val="both"/>
      </w:pPr>
      <w:r w:rsidRPr="00873E68">
        <w:rPr>
          <w:color w:val="000000"/>
        </w:rPr>
        <w:t xml:space="preserve">Ознакомление с различными типами соцветий. </w:t>
      </w:r>
    </w:p>
    <w:p w14:paraId="796DDDBC" w14:textId="77777777" w:rsidR="00930652" w:rsidRPr="00873E68" w:rsidRDefault="00930652" w:rsidP="00930652">
      <w:pPr>
        <w:spacing w:line="264" w:lineRule="auto"/>
        <w:ind w:firstLine="600"/>
        <w:jc w:val="both"/>
      </w:pPr>
      <w:r w:rsidRPr="00873E68">
        <w:rPr>
          <w:color w:val="000000"/>
        </w:rPr>
        <w:t>Изучение строения семян двудольных растений.</w:t>
      </w:r>
    </w:p>
    <w:p w14:paraId="06E0683E" w14:textId="77777777" w:rsidR="00930652" w:rsidRPr="00873E68" w:rsidRDefault="00930652" w:rsidP="00930652">
      <w:pPr>
        <w:spacing w:line="264" w:lineRule="auto"/>
        <w:ind w:firstLine="600"/>
        <w:jc w:val="both"/>
      </w:pPr>
      <w:r w:rsidRPr="00873E68">
        <w:rPr>
          <w:color w:val="000000"/>
        </w:rPr>
        <w:t>Изучение строения семян однодольных растений.</w:t>
      </w:r>
    </w:p>
    <w:p w14:paraId="6A0BB836" w14:textId="77777777" w:rsidR="00930652" w:rsidRPr="00873E68" w:rsidRDefault="00930652" w:rsidP="001E0EBC">
      <w:pPr>
        <w:widowControl/>
        <w:numPr>
          <w:ilvl w:val="0"/>
          <w:numId w:val="160"/>
        </w:numPr>
        <w:autoSpaceDE/>
        <w:autoSpaceDN/>
        <w:spacing w:line="264" w:lineRule="auto"/>
        <w:jc w:val="both"/>
      </w:pPr>
      <w:r w:rsidRPr="00873E68">
        <w:rPr>
          <w:b/>
          <w:color w:val="000000"/>
        </w:rPr>
        <w:t xml:space="preserve"> Жизнедеятельность растительного организма</w:t>
      </w:r>
    </w:p>
    <w:p w14:paraId="5EA6D777" w14:textId="77777777" w:rsidR="00930652" w:rsidRPr="00873E68" w:rsidRDefault="00930652" w:rsidP="00930652">
      <w:pPr>
        <w:spacing w:line="264" w:lineRule="auto"/>
        <w:ind w:firstLine="600"/>
        <w:jc w:val="both"/>
      </w:pPr>
      <w:r w:rsidRPr="00873E68">
        <w:rPr>
          <w:b/>
          <w:color w:val="000000"/>
        </w:rPr>
        <w:t>Обмен веществ у растений</w:t>
      </w:r>
    </w:p>
    <w:p w14:paraId="41A4E6FE" w14:textId="77777777" w:rsidR="00930652" w:rsidRPr="00873E68" w:rsidRDefault="00930652" w:rsidP="00930652">
      <w:pPr>
        <w:spacing w:line="264" w:lineRule="auto"/>
        <w:ind w:firstLine="600"/>
        <w:jc w:val="both"/>
      </w:pPr>
      <w:r w:rsidRPr="00873E68">
        <w:rPr>
          <w:color w:val="000000"/>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6E3E744A" w14:textId="77777777" w:rsidR="00930652" w:rsidRPr="00873E68" w:rsidRDefault="00930652" w:rsidP="00930652">
      <w:pPr>
        <w:spacing w:line="264" w:lineRule="auto"/>
        <w:ind w:firstLine="600"/>
        <w:jc w:val="both"/>
      </w:pPr>
      <w:r w:rsidRPr="00873E68">
        <w:rPr>
          <w:b/>
          <w:color w:val="000000"/>
        </w:rPr>
        <w:t xml:space="preserve">Питание растения. </w:t>
      </w:r>
    </w:p>
    <w:p w14:paraId="6D0028CD" w14:textId="77777777" w:rsidR="00930652" w:rsidRPr="00873E68" w:rsidRDefault="00930652" w:rsidP="00930652">
      <w:pPr>
        <w:spacing w:line="264" w:lineRule="auto"/>
        <w:ind w:firstLine="600"/>
        <w:jc w:val="both"/>
      </w:pPr>
      <w:r w:rsidRPr="00873E68">
        <w:rPr>
          <w:color w:val="000000"/>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3A2A2C4C" w14:textId="77777777" w:rsidR="00930652" w:rsidRPr="00873E68" w:rsidRDefault="00930652" w:rsidP="00930652">
      <w:pPr>
        <w:spacing w:line="264" w:lineRule="auto"/>
        <w:ind w:firstLine="600"/>
        <w:jc w:val="both"/>
      </w:pPr>
      <w:r w:rsidRPr="00873E68">
        <w:rPr>
          <w:color w:val="000000"/>
        </w:rPr>
        <w:t>Фотосинтез. Лист – орган воздушного питания. Значение фотосинтеза в природе и в жизни человека.</w:t>
      </w:r>
    </w:p>
    <w:p w14:paraId="7EF221C4" w14:textId="77777777" w:rsidR="00930652" w:rsidRPr="00873E68" w:rsidRDefault="00930652" w:rsidP="00930652">
      <w:pPr>
        <w:spacing w:line="264" w:lineRule="auto"/>
        <w:ind w:firstLine="600"/>
        <w:jc w:val="both"/>
      </w:pPr>
      <w:r w:rsidRPr="00873E68">
        <w:rPr>
          <w:b/>
          <w:color w:val="000000"/>
        </w:rPr>
        <w:t>Дыхание растения.</w:t>
      </w:r>
    </w:p>
    <w:p w14:paraId="2A066B51" w14:textId="77777777" w:rsidR="00930652" w:rsidRPr="00873E68" w:rsidRDefault="00930652" w:rsidP="00930652">
      <w:pPr>
        <w:spacing w:line="264" w:lineRule="auto"/>
        <w:ind w:firstLine="600"/>
        <w:jc w:val="both"/>
      </w:pPr>
      <w:r w:rsidRPr="00873E68">
        <w:rPr>
          <w:color w:val="000000"/>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534FD9DE" w14:textId="77777777" w:rsidR="00930652" w:rsidRPr="00873E68" w:rsidRDefault="00930652" w:rsidP="00930652">
      <w:pPr>
        <w:spacing w:line="264" w:lineRule="auto"/>
        <w:ind w:firstLine="600"/>
        <w:jc w:val="both"/>
      </w:pPr>
      <w:r w:rsidRPr="00873E68">
        <w:rPr>
          <w:b/>
          <w:color w:val="000000"/>
        </w:rPr>
        <w:t>Транспорт веществ в растении.</w:t>
      </w:r>
    </w:p>
    <w:p w14:paraId="3965F284" w14:textId="77777777" w:rsidR="00930652" w:rsidRPr="00873E68" w:rsidRDefault="00930652" w:rsidP="00930652">
      <w:pPr>
        <w:spacing w:line="264" w:lineRule="auto"/>
        <w:ind w:firstLine="600"/>
        <w:jc w:val="both"/>
      </w:pPr>
      <w:r w:rsidRPr="00873E68">
        <w:rPr>
          <w:color w:val="000000"/>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171575C4" w14:textId="77777777" w:rsidR="00930652" w:rsidRPr="00873E68" w:rsidRDefault="00930652" w:rsidP="00930652">
      <w:pPr>
        <w:spacing w:line="264" w:lineRule="auto"/>
        <w:ind w:firstLine="600"/>
        <w:jc w:val="both"/>
      </w:pPr>
      <w:r w:rsidRPr="00873E68">
        <w:rPr>
          <w:b/>
          <w:color w:val="000000"/>
        </w:rPr>
        <w:t>Рост и развитие растения.</w:t>
      </w:r>
    </w:p>
    <w:p w14:paraId="2D53A271" w14:textId="77777777" w:rsidR="00930652" w:rsidRPr="00873E68" w:rsidRDefault="00930652" w:rsidP="00930652">
      <w:pPr>
        <w:spacing w:line="264" w:lineRule="auto"/>
        <w:ind w:firstLine="600"/>
        <w:jc w:val="both"/>
      </w:pPr>
      <w:r w:rsidRPr="00873E68">
        <w:rPr>
          <w:color w:val="000000"/>
        </w:rPr>
        <w:t>Прорастание семян. Условия прорастания семян. Подготовка семян к посеву. Развитие проростков.</w:t>
      </w:r>
    </w:p>
    <w:p w14:paraId="7C8B9267" w14:textId="77777777" w:rsidR="00930652" w:rsidRPr="00873E68" w:rsidRDefault="00930652" w:rsidP="00930652">
      <w:pPr>
        <w:spacing w:line="264" w:lineRule="auto"/>
        <w:ind w:firstLine="600"/>
        <w:jc w:val="both"/>
      </w:pPr>
      <w:r w:rsidRPr="00873E68">
        <w:rPr>
          <w:color w:val="000000"/>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117C72F4" w14:textId="77777777" w:rsidR="00930652" w:rsidRPr="00873E68" w:rsidRDefault="00930652" w:rsidP="00930652">
      <w:pPr>
        <w:spacing w:line="264" w:lineRule="auto"/>
        <w:ind w:firstLine="600"/>
        <w:jc w:val="both"/>
      </w:pPr>
      <w:r w:rsidRPr="00873E68">
        <w:rPr>
          <w:color w:val="000000"/>
        </w:rPr>
        <w:lastRenderedPageBreak/>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6E52C617" w14:textId="77777777" w:rsidR="00930652" w:rsidRPr="00873E68" w:rsidRDefault="00930652" w:rsidP="00930652">
      <w:pPr>
        <w:spacing w:line="264" w:lineRule="auto"/>
        <w:ind w:firstLine="600"/>
        <w:jc w:val="both"/>
      </w:pPr>
      <w:r w:rsidRPr="00873E68">
        <w:rPr>
          <w:color w:val="000000"/>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78865D2F"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55B1C597" w14:textId="77777777" w:rsidR="00930652" w:rsidRPr="00873E68" w:rsidRDefault="00930652" w:rsidP="00930652">
      <w:pPr>
        <w:spacing w:line="264" w:lineRule="auto"/>
        <w:ind w:firstLine="600"/>
        <w:jc w:val="both"/>
      </w:pPr>
      <w:r w:rsidRPr="00873E68">
        <w:rPr>
          <w:color w:val="000000"/>
        </w:rPr>
        <w:t xml:space="preserve">Наблюдение за ростом корня. </w:t>
      </w:r>
    </w:p>
    <w:p w14:paraId="1FF612E4" w14:textId="77777777" w:rsidR="00930652" w:rsidRPr="00873E68" w:rsidRDefault="00930652" w:rsidP="00930652">
      <w:pPr>
        <w:spacing w:line="264" w:lineRule="auto"/>
        <w:ind w:firstLine="600"/>
        <w:jc w:val="both"/>
      </w:pPr>
      <w:r w:rsidRPr="00873E68">
        <w:rPr>
          <w:color w:val="000000"/>
        </w:rPr>
        <w:t>Наблюдение за ростом побега.</w:t>
      </w:r>
    </w:p>
    <w:p w14:paraId="3E3F70EC" w14:textId="77777777" w:rsidR="00930652" w:rsidRPr="00873E68" w:rsidRDefault="00930652" w:rsidP="00930652">
      <w:pPr>
        <w:spacing w:line="264" w:lineRule="auto"/>
        <w:ind w:firstLine="600"/>
        <w:jc w:val="both"/>
      </w:pPr>
      <w:r w:rsidRPr="00873E68">
        <w:rPr>
          <w:color w:val="000000"/>
        </w:rPr>
        <w:t>Определение возраста дерева по спилу.</w:t>
      </w:r>
    </w:p>
    <w:p w14:paraId="22DBDB23" w14:textId="77777777" w:rsidR="00930652" w:rsidRPr="00873E68" w:rsidRDefault="00930652" w:rsidP="00930652">
      <w:pPr>
        <w:spacing w:line="264" w:lineRule="auto"/>
        <w:ind w:firstLine="600"/>
        <w:jc w:val="both"/>
      </w:pPr>
      <w:r w:rsidRPr="00873E68">
        <w:rPr>
          <w:color w:val="000000"/>
        </w:rPr>
        <w:t>Выявление передвижения воды и минеральных веществ по древесине.</w:t>
      </w:r>
    </w:p>
    <w:p w14:paraId="6772998A" w14:textId="77777777" w:rsidR="00930652" w:rsidRPr="00873E68" w:rsidRDefault="00930652" w:rsidP="00930652">
      <w:pPr>
        <w:spacing w:line="264" w:lineRule="auto"/>
        <w:ind w:firstLine="600"/>
        <w:jc w:val="both"/>
      </w:pPr>
      <w:r w:rsidRPr="00873E68">
        <w:rPr>
          <w:color w:val="000000"/>
        </w:rPr>
        <w:t>Наблюдение процесса выделения кислорода на свету аквариумными растениями.</w:t>
      </w:r>
    </w:p>
    <w:p w14:paraId="32793C71" w14:textId="77777777" w:rsidR="00930652" w:rsidRPr="00873E68" w:rsidRDefault="00930652" w:rsidP="00930652">
      <w:pPr>
        <w:spacing w:line="264" w:lineRule="auto"/>
        <w:ind w:firstLine="600"/>
        <w:jc w:val="both"/>
      </w:pPr>
      <w:r w:rsidRPr="00873E68">
        <w:rPr>
          <w:color w:val="000000"/>
        </w:rPr>
        <w:t>Изучение роли рыхления для дыхания корней.</w:t>
      </w:r>
    </w:p>
    <w:p w14:paraId="701097CF" w14:textId="77777777" w:rsidR="00930652" w:rsidRPr="00873E68" w:rsidRDefault="00930652" w:rsidP="00930652">
      <w:pPr>
        <w:spacing w:line="264" w:lineRule="auto"/>
        <w:ind w:firstLine="600"/>
        <w:jc w:val="both"/>
      </w:pPr>
      <w:r w:rsidRPr="00873E68">
        <w:rPr>
          <w:color w:val="000000"/>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479CDB75" w14:textId="77777777" w:rsidR="00930652" w:rsidRPr="00873E68" w:rsidRDefault="00930652" w:rsidP="00930652">
      <w:pPr>
        <w:spacing w:line="264" w:lineRule="auto"/>
        <w:ind w:firstLine="600"/>
        <w:jc w:val="both"/>
      </w:pPr>
      <w:r w:rsidRPr="00873E68">
        <w:rPr>
          <w:color w:val="000000"/>
        </w:rPr>
        <w:t>Определение всхожести семян культурных растений и посев их в грунт.</w:t>
      </w:r>
    </w:p>
    <w:p w14:paraId="679BE9B3" w14:textId="77777777" w:rsidR="00930652" w:rsidRPr="00873E68" w:rsidRDefault="00930652" w:rsidP="00930652">
      <w:pPr>
        <w:spacing w:line="264" w:lineRule="auto"/>
        <w:ind w:firstLine="600"/>
        <w:jc w:val="both"/>
      </w:pPr>
      <w:r w:rsidRPr="00873E68">
        <w:rPr>
          <w:color w:val="000000"/>
        </w:rPr>
        <w:t>Наблюдение за ростом и развитием цветкового растения в комнатных условиях (на примере фасоли или посевного гороха).</w:t>
      </w:r>
    </w:p>
    <w:p w14:paraId="63615BD4" w14:textId="77777777" w:rsidR="00930652" w:rsidRPr="00873E68" w:rsidRDefault="00930652" w:rsidP="00930652">
      <w:pPr>
        <w:spacing w:line="264" w:lineRule="auto"/>
        <w:ind w:firstLine="600"/>
        <w:jc w:val="both"/>
      </w:pPr>
      <w:r w:rsidRPr="00873E68">
        <w:rPr>
          <w:color w:val="000000"/>
        </w:rPr>
        <w:t>Определение условий прорастания семян.</w:t>
      </w:r>
    </w:p>
    <w:p w14:paraId="290CD21F" w14:textId="77777777" w:rsidR="00930652" w:rsidRPr="00873E68" w:rsidRDefault="00930652" w:rsidP="00930652">
      <w:pPr>
        <w:spacing w:line="264" w:lineRule="auto"/>
        <w:ind w:left="120"/>
        <w:jc w:val="both"/>
      </w:pPr>
    </w:p>
    <w:p w14:paraId="6BE5BDA2" w14:textId="77777777" w:rsidR="00930652" w:rsidRPr="00873E68" w:rsidRDefault="00930652" w:rsidP="00930652">
      <w:pPr>
        <w:spacing w:line="264" w:lineRule="auto"/>
        <w:ind w:left="120"/>
        <w:jc w:val="both"/>
      </w:pPr>
      <w:r w:rsidRPr="00873E68">
        <w:rPr>
          <w:b/>
          <w:color w:val="000000"/>
        </w:rPr>
        <w:t>7 КЛАСС</w:t>
      </w:r>
    </w:p>
    <w:p w14:paraId="67A8EFE7" w14:textId="77777777" w:rsidR="00930652" w:rsidRPr="00873E68" w:rsidRDefault="00930652" w:rsidP="001E0EBC">
      <w:pPr>
        <w:widowControl/>
        <w:numPr>
          <w:ilvl w:val="0"/>
          <w:numId w:val="161"/>
        </w:numPr>
        <w:autoSpaceDE/>
        <w:autoSpaceDN/>
        <w:spacing w:line="264" w:lineRule="auto"/>
        <w:jc w:val="both"/>
      </w:pPr>
      <w:r w:rsidRPr="00873E68">
        <w:rPr>
          <w:b/>
          <w:color w:val="000000"/>
        </w:rPr>
        <w:t xml:space="preserve"> Систематические группы растений</w:t>
      </w:r>
    </w:p>
    <w:p w14:paraId="57085B17" w14:textId="77777777" w:rsidR="00930652" w:rsidRPr="00873E68" w:rsidRDefault="00930652" w:rsidP="00930652">
      <w:pPr>
        <w:spacing w:line="264" w:lineRule="auto"/>
        <w:ind w:firstLine="600"/>
        <w:jc w:val="both"/>
      </w:pPr>
      <w:r w:rsidRPr="00873E68">
        <w:rPr>
          <w:color w:val="000000"/>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769B69F4" w14:textId="77777777" w:rsidR="00930652" w:rsidRPr="00873E68" w:rsidRDefault="00930652" w:rsidP="00930652">
      <w:pPr>
        <w:spacing w:line="264" w:lineRule="auto"/>
        <w:ind w:firstLine="600"/>
        <w:jc w:val="both"/>
      </w:pPr>
      <w:r w:rsidRPr="00873E68">
        <w:rPr>
          <w:color w:val="000000"/>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433CA55C" w14:textId="77777777" w:rsidR="00930652" w:rsidRPr="00873E68" w:rsidRDefault="00930652" w:rsidP="00930652">
      <w:pPr>
        <w:spacing w:line="264" w:lineRule="auto"/>
        <w:ind w:firstLine="600"/>
        <w:jc w:val="both"/>
      </w:pPr>
      <w:r w:rsidRPr="00873E68">
        <w:rPr>
          <w:color w:val="000000"/>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08A08DAC" w14:textId="77777777" w:rsidR="00930652" w:rsidRPr="00873E68" w:rsidRDefault="00930652" w:rsidP="00930652">
      <w:pPr>
        <w:spacing w:line="264" w:lineRule="auto"/>
        <w:ind w:firstLine="600"/>
        <w:jc w:val="both"/>
      </w:pPr>
      <w:r w:rsidRPr="00873E68">
        <w:rPr>
          <w:color w:val="000000"/>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1267AB65" w14:textId="77777777" w:rsidR="00930652" w:rsidRPr="00873E68" w:rsidRDefault="00930652" w:rsidP="00930652">
      <w:pPr>
        <w:spacing w:line="264" w:lineRule="auto"/>
        <w:ind w:firstLine="600"/>
        <w:jc w:val="both"/>
      </w:pPr>
      <w:r w:rsidRPr="00873E68">
        <w:rPr>
          <w:color w:val="000000"/>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2E27061A" w14:textId="77777777" w:rsidR="00930652" w:rsidRPr="00873E68" w:rsidRDefault="00930652" w:rsidP="00930652">
      <w:pPr>
        <w:spacing w:line="264" w:lineRule="auto"/>
        <w:ind w:firstLine="600"/>
        <w:jc w:val="both"/>
      </w:pPr>
      <w:r w:rsidRPr="00873E68">
        <w:rPr>
          <w:color w:val="000000"/>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14:paraId="2A21E711" w14:textId="77777777" w:rsidR="00930652" w:rsidRPr="00873E68" w:rsidRDefault="00930652" w:rsidP="00930652">
      <w:pPr>
        <w:spacing w:line="264" w:lineRule="auto"/>
        <w:ind w:firstLine="600"/>
        <w:jc w:val="both"/>
      </w:pPr>
      <w:r w:rsidRPr="00873E68">
        <w:rPr>
          <w:color w:val="000000"/>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71AA45EC" w14:textId="77777777" w:rsidR="00930652" w:rsidRPr="00873E68" w:rsidRDefault="00930652" w:rsidP="00930652">
      <w:pPr>
        <w:spacing w:line="264" w:lineRule="auto"/>
        <w:ind w:firstLine="600"/>
        <w:jc w:val="both"/>
      </w:pPr>
      <w:r w:rsidRPr="00873E68">
        <w:rPr>
          <w:b/>
          <w:i/>
          <w:color w:val="000000"/>
        </w:rPr>
        <w:lastRenderedPageBreak/>
        <w:t>Лабораторные и практические работы.</w:t>
      </w:r>
    </w:p>
    <w:p w14:paraId="2C496B44" w14:textId="77777777" w:rsidR="00930652" w:rsidRPr="00873E68" w:rsidRDefault="00930652" w:rsidP="00930652">
      <w:pPr>
        <w:spacing w:line="264" w:lineRule="auto"/>
        <w:ind w:firstLine="600"/>
        <w:jc w:val="both"/>
      </w:pPr>
      <w:r w:rsidRPr="00873E68">
        <w:rPr>
          <w:color w:val="000000"/>
        </w:rPr>
        <w:t>Изучение строения одноклеточных водорослей (на примере хламидомонады и хлореллы).</w:t>
      </w:r>
    </w:p>
    <w:p w14:paraId="17A4E559" w14:textId="77777777" w:rsidR="00930652" w:rsidRPr="00873E68" w:rsidRDefault="00930652" w:rsidP="00930652">
      <w:pPr>
        <w:spacing w:line="264" w:lineRule="auto"/>
        <w:ind w:firstLine="600"/>
        <w:jc w:val="both"/>
      </w:pPr>
      <w:r w:rsidRPr="00873E68">
        <w:rPr>
          <w:color w:val="000000"/>
        </w:rPr>
        <w:t>Изучение строения многоклеточных нитчатых водорослей (на примере спирогиры и улотрикса).</w:t>
      </w:r>
    </w:p>
    <w:p w14:paraId="2BFF5269" w14:textId="77777777" w:rsidR="00930652" w:rsidRPr="00873E68" w:rsidRDefault="00930652" w:rsidP="00930652">
      <w:pPr>
        <w:spacing w:line="264" w:lineRule="auto"/>
        <w:ind w:firstLine="600"/>
        <w:jc w:val="both"/>
      </w:pPr>
      <w:r w:rsidRPr="00873E68">
        <w:rPr>
          <w:color w:val="000000"/>
        </w:rPr>
        <w:t>Изучение внешнего строения мхов (на местных видах).</w:t>
      </w:r>
    </w:p>
    <w:p w14:paraId="7D096021" w14:textId="77777777" w:rsidR="00930652" w:rsidRPr="00873E68" w:rsidRDefault="00930652" w:rsidP="00930652">
      <w:pPr>
        <w:spacing w:line="264" w:lineRule="auto"/>
        <w:ind w:firstLine="600"/>
        <w:jc w:val="both"/>
      </w:pPr>
      <w:r w:rsidRPr="00873E68">
        <w:rPr>
          <w:color w:val="000000"/>
        </w:rPr>
        <w:t>Изучение внешнего строения папоротника или хвоща.</w:t>
      </w:r>
    </w:p>
    <w:p w14:paraId="6BB9D7F5" w14:textId="77777777" w:rsidR="00930652" w:rsidRPr="00873E68" w:rsidRDefault="00930652" w:rsidP="00930652">
      <w:pPr>
        <w:spacing w:line="264" w:lineRule="auto"/>
        <w:ind w:firstLine="600"/>
        <w:jc w:val="both"/>
      </w:pPr>
      <w:r w:rsidRPr="00873E68">
        <w:rPr>
          <w:color w:val="000000"/>
        </w:rPr>
        <w:t>Изучение внешнего строения веток, хвои, шишек и семян голосеменных растений (на примере ели, сосны или лиственницы).</w:t>
      </w:r>
    </w:p>
    <w:p w14:paraId="539EC983" w14:textId="77777777" w:rsidR="00930652" w:rsidRPr="00873E68" w:rsidRDefault="00930652" w:rsidP="00930652">
      <w:pPr>
        <w:spacing w:line="264" w:lineRule="auto"/>
        <w:ind w:firstLine="600"/>
        <w:jc w:val="both"/>
      </w:pPr>
      <w:r w:rsidRPr="00873E68">
        <w:rPr>
          <w:color w:val="000000"/>
        </w:rPr>
        <w:t xml:space="preserve">Изучение внешнего строения покрытосеменных растений. </w:t>
      </w:r>
    </w:p>
    <w:p w14:paraId="0DA59C02" w14:textId="77777777" w:rsidR="00930652" w:rsidRPr="00873E68" w:rsidRDefault="00930652" w:rsidP="00930652">
      <w:pPr>
        <w:spacing w:line="264" w:lineRule="auto"/>
        <w:ind w:firstLine="600"/>
        <w:jc w:val="both"/>
      </w:pPr>
      <w:r w:rsidRPr="00873E68">
        <w:rPr>
          <w:color w:val="000000"/>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255E9E0B" w14:textId="77777777" w:rsidR="00930652" w:rsidRPr="00873E68" w:rsidRDefault="00930652" w:rsidP="00930652">
      <w:pPr>
        <w:spacing w:line="264" w:lineRule="auto"/>
        <w:ind w:firstLine="600"/>
        <w:jc w:val="both"/>
      </w:pPr>
      <w:r w:rsidRPr="00873E68">
        <w:rPr>
          <w:color w:val="000000"/>
        </w:rPr>
        <w:t>Определение видов растений (на примере трёх семейств) с использованием определителей растений или определительных карточек.</w:t>
      </w:r>
    </w:p>
    <w:p w14:paraId="39E1D101" w14:textId="77777777" w:rsidR="00930652" w:rsidRPr="00873E68" w:rsidRDefault="00930652" w:rsidP="001E0EBC">
      <w:pPr>
        <w:widowControl/>
        <w:numPr>
          <w:ilvl w:val="0"/>
          <w:numId w:val="162"/>
        </w:numPr>
        <w:autoSpaceDE/>
        <w:autoSpaceDN/>
        <w:spacing w:line="264" w:lineRule="auto"/>
        <w:jc w:val="both"/>
      </w:pPr>
      <w:r w:rsidRPr="00873E68">
        <w:rPr>
          <w:b/>
          <w:color w:val="000000"/>
        </w:rPr>
        <w:t xml:space="preserve"> Развитие растительного мира на Земле</w:t>
      </w:r>
    </w:p>
    <w:p w14:paraId="271BF85E" w14:textId="77777777" w:rsidR="00930652" w:rsidRPr="00873E68" w:rsidRDefault="00930652" w:rsidP="00930652">
      <w:pPr>
        <w:spacing w:line="264" w:lineRule="auto"/>
        <w:ind w:firstLine="600"/>
        <w:jc w:val="both"/>
      </w:pPr>
      <w:r w:rsidRPr="00873E68">
        <w:rPr>
          <w:color w:val="000000"/>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7714024A"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55A8D069" w14:textId="77777777" w:rsidR="00930652" w:rsidRPr="00873E68" w:rsidRDefault="00930652" w:rsidP="00930652">
      <w:pPr>
        <w:spacing w:line="264" w:lineRule="auto"/>
        <w:ind w:firstLine="600"/>
        <w:jc w:val="both"/>
      </w:pPr>
      <w:r w:rsidRPr="00873E68">
        <w:rPr>
          <w:color w:val="000000"/>
        </w:rPr>
        <w:t>Развитие растительного мира на Земле (экскурсия в палеонтологический или краеведческий музей).</w:t>
      </w:r>
    </w:p>
    <w:p w14:paraId="48502BFA" w14:textId="77777777" w:rsidR="00930652" w:rsidRPr="00873E68" w:rsidRDefault="00930652" w:rsidP="001E0EBC">
      <w:pPr>
        <w:widowControl/>
        <w:numPr>
          <w:ilvl w:val="0"/>
          <w:numId w:val="163"/>
        </w:numPr>
        <w:autoSpaceDE/>
        <w:autoSpaceDN/>
        <w:spacing w:line="264" w:lineRule="auto"/>
        <w:jc w:val="both"/>
      </w:pPr>
      <w:r w:rsidRPr="00873E68">
        <w:rPr>
          <w:b/>
          <w:color w:val="000000"/>
        </w:rPr>
        <w:t xml:space="preserve"> Растения в природных сообществах</w:t>
      </w:r>
    </w:p>
    <w:p w14:paraId="46B3FBDF" w14:textId="77777777" w:rsidR="00930652" w:rsidRPr="00873E68" w:rsidRDefault="00930652" w:rsidP="00930652">
      <w:pPr>
        <w:spacing w:line="264" w:lineRule="auto"/>
        <w:ind w:firstLine="600"/>
        <w:jc w:val="both"/>
      </w:pPr>
      <w:r w:rsidRPr="00873E68">
        <w:rPr>
          <w:color w:val="000000"/>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01D282FE" w14:textId="77777777" w:rsidR="00930652" w:rsidRPr="00873E68" w:rsidRDefault="00930652" w:rsidP="00930652">
      <w:pPr>
        <w:spacing w:line="264" w:lineRule="auto"/>
        <w:ind w:firstLine="600"/>
        <w:jc w:val="both"/>
      </w:pPr>
      <w:r w:rsidRPr="00873E68">
        <w:rPr>
          <w:color w:val="000000"/>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03F7E9BF" w14:textId="77777777" w:rsidR="00930652" w:rsidRPr="00873E68" w:rsidRDefault="00930652" w:rsidP="001E0EBC">
      <w:pPr>
        <w:widowControl/>
        <w:numPr>
          <w:ilvl w:val="0"/>
          <w:numId w:val="164"/>
        </w:numPr>
        <w:autoSpaceDE/>
        <w:autoSpaceDN/>
        <w:spacing w:line="264" w:lineRule="auto"/>
        <w:jc w:val="both"/>
      </w:pPr>
      <w:r w:rsidRPr="00873E68">
        <w:rPr>
          <w:b/>
          <w:color w:val="000000"/>
        </w:rPr>
        <w:t>Растения и человек</w:t>
      </w:r>
    </w:p>
    <w:p w14:paraId="58CF02F4" w14:textId="77777777" w:rsidR="00930652" w:rsidRPr="00873E68" w:rsidRDefault="00930652" w:rsidP="00930652">
      <w:pPr>
        <w:spacing w:line="264" w:lineRule="auto"/>
        <w:ind w:firstLine="600"/>
        <w:jc w:val="both"/>
      </w:pPr>
      <w:r w:rsidRPr="00873E68">
        <w:rPr>
          <w:color w:val="000000"/>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18B12ED0" w14:textId="77777777" w:rsidR="00930652" w:rsidRPr="00873E68" w:rsidRDefault="00930652" w:rsidP="00930652">
      <w:pPr>
        <w:spacing w:line="264" w:lineRule="auto"/>
        <w:ind w:firstLine="600"/>
        <w:jc w:val="both"/>
      </w:pPr>
      <w:r w:rsidRPr="00873E68">
        <w:rPr>
          <w:b/>
          <w:i/>
          <w:color w:val="000000"/>
        </w:rPr>
        <w:t>Экскурсии или видеоэкскурсии.</w:t>
      </w:r>
    </w:p>
    <w:p w14:paraId="605DA67F" w14:textId="77777777" w:rsidR="00930652" w:rsidRPr="00873E68" w:rsidRDefault="00930652" w:rsidP="00930652">
      <w:pPr>
        <w:spacing w:line="264" w:lineRule="auto"/>
        <w:ind w:firstLine="600"/>
        <w:jc w:val="both"/>
      </w:pPr>
      <w:r w:rsidRPr="00873E68">
        <w:rPr>
          <w:color w:val="000000"/>
        </w:rPr>
        <w:t xml:space="preserve">Изучение сельскохозяйственных растений региона. </w:t>
      </w:r>
    </w:p>
    <w:p w14:paraId="03C9342D" w14:textId="77777777" w:rsidR="00930652" w:rsidRPr="00873E68" w:rsidRDefault="00930652" w:rsidP="00930652">
      <w:pPr>
        <w:spacing w:line="264" w:lineRule="auto"/>
        <w:ind w:firstLine="600"/>
        <w:jc w:val="both"/>
      </w:pPr>
      <w:r w:rsidRPr="00873E68">
        <w:rPr>
          <w:color w:val="000000"/>
        </w:rPr>
        <w:t>Изучение сорных растений региона.</w:t>
      </w:r>
    </w:p>
    <w:p w14:paraId="58E35440" w14:textId="77777777" w:rsidR="00930652" w:rsidRPr="00873E68" w:rsidRDefault="00930652" w:rsidP="001E0EBC">
      <w:pPr>
        <w:widowControl/>
        <w:numPr>
          <w:ilvl w:val="0"/>
          <w:numId w:val="165"/>
        </w:numPr>
        <w:autoSpaceDE/>
        <w:autoSpaceDN/>
        <w:spacing w:line="264" w:lineRule="auto"/>
        <w:jc w:val="both"/>
      </w:pPr>
      <w:r w:rsidRPr="00873E68">
        <w:rPr>
          <w:b/>
          <w:color w:val="000000"/>
        </w:rPr>
        <w:t>Грибы. Лишайники. Бактерии</w:t>
      </w:r>
    </w:p>
    <w:p w14:paraId="2423F40B" w14:textId="77777777" w:rsidR="00930652" w:rsidRPr="00873E68" w:rsidRDefault="00930652" w:rsidP="00930652">
      <w:pPr>
        <w:spacing w:line="264" w:lineRule="auto"/>
        <w:ind w:firstLine="600"/>
        <w:jc w:val="both"/>
      </w:pPr>
      <w:r w:rsidRPr="00873E68">
        <w:rPr>
          <w:color w:val="000000"/>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125606D7" w14:textId="77777777" w:rsidR="00930652" w:rsidRPr="00873E68" w:rsidRDefault="00930652" w:rsidP="00930652">
      <w:pPr>
        <w:spacing w:line="264" w:lineRule="auto"/>
        <w:ind w:firstLine="600"/>
        <w:jc w:val="both"/>
      </w:pPr>
      <w:r w:rsidRPr="00873E68">
        <w:rPr>
          <w:color w:val="000000"/>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09512C78" w14:textId="77777777" w:rsidR="00930652" w:rsidRPr="00873E68" w:rsidRDefault="00930652" w:rsidP="00930652">
      <w:pPr>
        <w:spacing w:line="264" w:lineRule="auto"/>
        <w:ind w:firstLine="600"/>
        <w:jc w:val="both"/>
      </w:pPr>
      <w:r w:rsidRPr="00873E68">
        <w:rPr>
          <w:color w:val="000000"/>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0A239A37" w14:textId="77777777" w:rsidR="00930652" w:rsidRPr="00873E68" w:rsidRDefault="00930652" w:rsidP="00930652">
      <w:pPr>
        <w:spacing w:line="264" w:lineRule="auto"/>
        <w:ind w:firstLine="600"/>
        <w:jc w:val="both"/>
      </w:pPr>
      <w:r w:rsidRPr="00873E68">
        <w:rPr>
          <w:color w:val="000000"/>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12DFE050" w14:textId="77777777" w:rsidR="00930652" w:rsidRPr="00873E68" w:rsidRDefault="00930652" w:rsidP="00930652">
      <w:pPr>
        <w:spacing w:line="264" w:lineRule="auto"/>
        <w:ind w:firstLine="600"/>
        <w:jc w:val="both"/>
      </w:pPr>
      <w:r w:rsidRPr="00873E68">
        <w:rPr>
          <w:color w:val="000000"/>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31AD169C"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58492554" w14:textId="77777777" w:rsidR="00930652" w:rsidRPr="00873E68" w:rsidRDefault="00930652" w:rsidP="00930652">
      <w:pPr>
        <w:spacing w:line="264" w:lineRule="auto"/>
        <w:ind w:firstLine="600"/>
        <w:jc w:val="both"/>
      </w:pPr>
      <w:r w:rsidRPr="00873E68">
        <w:rPr>
          <w:color w:val="000000"/>
        </w:rPr>
        <w:lastRenderedPageBreak/>
        <w:t>Изучение строения одноклеточных (мукор) и многоклеточных (пеницилл) плесневых грибов.</w:t>
      </w:r>
    </w:p>
    <w:p w14:paraId="0929EC5F" w14:textId="77777777" w:rsidR="00930652" w:rsidRPr="00873E68" w:rsidRDefault="00930652" w:rsidP="00930652">
      <w:pPr>
        <w:spacing w:line="264" w:lineRule="auto"/>
        <w:ind w:firstLine="600"/>
        <w:jc w:val="both"/>
      </w:pPr>
      <w:r w:rsidRPr="00873E68">
        <w:rPr>
          <w:color w:val="000000"/>
        </w:rPr>
        <w:t>Изучение строения плодовых тел шляпочных грибов (или изучение шляпочных грибов на муляжах).</w:t>
      </w:r>
    </w:p>
    <w:p w14:paraId="285DBEB9" w14:textId="77777777" w:rsidR="00930652" w:rsidRPr="00873E68" w:rsidRDefault="00930652" w:rsidP="00930652">
      <w:pPr>
        <w:spacing w:line="264" w:lineRule="auto"/>
        <w:ind w:firstLine="600"/>
        <w:jc w:val="both"/>
      </w:pPr>
      <w:r w:rsidRPr="00873E68">
        <w:rPr>
          <w:color w:val="000000"/>
        </w:rPr>
        <w:t>Изучение строения лишайников.</w:t>
      </w:r>
    </w:p>
    <w:p w14:paraId="2F6A7A40" w14:textId="77777777" w:rsidR="00930652" w:rsidRPr="00873E68" w:rsidRDefault="00930652" w:rsidP="00930652">
      <w:pPr>
        <w:spacing w:line="264" w:lineRule="auto"/>
        <w:ind w:firstLine="600"/>
        <w:jc w:val="both"/>
      </w:pPr>
      <w:r w:rsidRPr="00873E68">
        <w:rPr>
          <w:color w:val="000000"/>
        </w:rPr>
        <w:t>Изучение строения бактерий (на готовых микропрепаратах).</w:t>
      </w:r>
      <w:bookmarkStart w:id="11" w:name="_TOC_250010"/>
      <w:bookmarkEnd w:id="11"/>
    </w:p>
    <w:p w14:paraId="22E0C830" w14:textId="77777777" w:rsidR="00930652" w:rsidRPr="00873E68" w:rsidRDefault="00930652" w:rsidP="00930652">
      <w:pPr>
        <w:spacing w:line="264" w:lineRule="auto"/>
        <w:ind w:left="120"/>
        <w:jc w:val="both"/>
      </w:pPr>
    </w:p>
    <w:p w14:paraId="246C923C" w14:textId="77777777" w:rsidR="00930652" w:rsidRPr="00873E68" w:rsidRDefault="00930652" w:rsidP="00930652">
      <w:pPr>
        <w:spacing w:line="264" w:lineRule="auto"/>
        <w:ind w:left="120"/>
        <w:jc w:val="both"/>
      </w:pPr>
      <w:r w:rsidRPr="00873E68">
        <w:rPr>
          <w:b/>
          <w:color w:val="000000"/>
        </w:rPr>
        <w:t>8 КЛАСС</w:t>
      </w:r>
    </w:p>
    <w:p w14:paraId="7432D57F" w14:textId="77777777" w:rsidR="00930652" w:rsidRPr="00873E68" w:rsidRDefault="00930652" w:rsidP="001E0EBC">
      <w:pPr>
        <w:widowControl/>
        <w:numPr>
          <w:ilvl w:val="0"/>
          <w:numId w:val="166"/>
        </w:numPr>
        <w:autoSpaceDE/>
        <w:autoSpaceDN/>
        <w:spacing w:line="264" w:lineRule="auto"/>
        <w:jc w:val="both"/>
      </w:pPr>
      <w:r w:rsidRPr="00873E68">
        <w:rPr>
          <w:b/>
          <w:color w:val="000000"/>
        </w:rPr>
        <w:t>Животный организм</w:t>
      </w:r>
    </w:p>
    <w:p w14:paraId="5D3550D6" w14:textId="77777777" w:rsidR="00930652" w:rsidRPr="00873E68" w:rsidRDefault="00930652" w:rsidP="00930652">
      <w:pPr>
        <w:spacing w:line="264" w:lineRule="auto"/>
        <w:ind w:firstLine="600"/>
        <w:jc w:val="both"/>
      </w:pPr>
      <w:r w:rsidRPr="00873E68">
        <w:rPr>
          <w:color w:val="000000"/>
        </w:rPr>
        <w:t>Зоология – наука о животных. Разделы зоологии. Связь зоологии с другими науками и техникой.</w:t>
      </w:r>
    </w:p>
    <w:p w14:paraId="616B0A91" w14:textId="77777777" w:rsidR="00930652" w:rsidRPr="00873E68" w:rsidRDefault="00930652" w:rsidP="00930652">
      <w:pPr>
        <w:spacing w:line="264" w:lineRule="auto"/>
        <w:ind w:firstLine="600"/>
        <w:jc w:val="both"/>
      </w:pPr>
      <w:r w:rsidRPr="00873E68">
        <w:rPr>
          <w:color w:val="000000"/>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62813AEF" w14:textId="77777777" w:rsidR="00930652" w:rsidRPr="00873E68" w:rsidRDefault="00930652" w:rsidP="00930652">
      <w:pPr>
        <w:spacing w:line="264" w:lineRule="auto"/>
        <w:ind w:firstLine="600"/>
        <w:jc w:val="both"/>
      </w:pPr>
      <w:r w:rsidRPr="00873E68">
        <w:rPr>
          <w:color w:val="000000"/>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12BECFFF"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3D3E3610" w14:textId="77777777" w:rsidR="00930652" w:rsidRPr="00873E68" w:rsidRDefault="00930652" w:rsidP="00930652">
      <w:pPr>
        <w:spacing w:line="264" w:lineRule="auto"/>
        <w:ind w:firstLine="600"/>
        <w:jc w:val="both"/>
      </w:pPr>
      <w:r w:rsidRPr="00873E68">
        <w:rPr>
          <w:color w:val="000000"/>
        </w:rPr>
        <w:t>Исследование под микроскопом готовых микропрепаратов клеток и тканей животных.</w:t>
      </w:r>
    </w:p>
    <w:p w14:paraId="16ACE825" w14:textId="77777777" w:rsidR="00930652" w:rsidRPr="00873E68" w:rsidRDefault="00930652" w:rsidP="001E0EBC">
      <w:pPr>
        <w:widowControl/>
        <w:numPr>
          <w:ilvl w:val="0"/>
          <w:numId w:val="167"/>
        </w:numPr>
        <w:autoSpaceDE/>
        <w:autoSpaceDN/>
        <w:spacing w:line="264" w:lineRule="auto"/>
        <w:jc w:val="both"/>
      </w:pPr>
      <w:r w:rsidRPr="00873E68">
        <w:rPr>
          <w:b/>
          <w:color w:val="000000"/>
        </w:rPr>
        <w:t>Строение и жизнедеятельность организма животного</w:t>
      </w:r>
    </w:p>
    <w:p w14:paraId="02528F3D" w14:textId="77777777" w:rsidR="00930652" w:rsidRPr="00873E68" w:rsidRDefault="00930652" w:rsidP="00930652">
      <w:pPr>
        <w:spacing w:line="264" w:lineRule="auto"/>
        <w:ind w:firstLine="600"/>
        <w:jc w:val="both"/>
      </w:pPr>
      <w:r w:rsidRPr="00873E68">
        <w:rPr>
          <w:color w:val="000000"/>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344DC8B0" w14:textId="77777777" w:rsidR="00930652" w:rsidRPr="00873E68" w:rsidRDefault="00930652" w:rsidP="00930652">
      <w:pPr>
        <w:spacing w:line="264" w:lineRule="auto"/>
        <w:ind w:firstLine="600"/>
        <w:jc w:val="both"/>
      </w:pPr>
      <w:r w:rsidRPr="00873E68">
        <w:rPr>
          <w:color w:val="000000"/>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2718E441" w14:textId="77777777" w:rsidR="00930652" w:rsidRPr="00873E68" w:rsidRDefault="00930652" w:rsidP="00930652">
      <w:pPr>
        <w:spacing w:line="264" w:lineRule="auto"/>
        <w:ind w:firstLine="600"/>
        <w:jc w:val="both"/>
      </w:pPr>
      <w:r w:rsidRPr="00873E68">
        <w:rPr>
          <w:color w:val="000000"/>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00F953B4" w14:textId="77777777" w:rsidR="00930652" w:rsidRPr="00873E68" w:rsidRDefault="00930652" w:rsidP="00930652">
      <w:pPr>
        <w:spacing w:line="264" w:lineRule="auto"/>
        <w:ind w:firstLine="600"/>
        <w:jc w:val="both"/>
      </w:pPr>
      <w:r w:rsidRPr="00873E68">
        <w:rPr>
          <w:color w:val="000000"/>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780CDBCE" w14:textId="77777777" w:rsidR="00930652" w:rsidRPr="00873E68" w:rsidRDefault="00930652" w:rsidP="00930652">
      <w:pPr>
        <w:spacing w:line="264" w:lineRule="auto"/>
        <w:ind w:firstLine="600"/>
        <w:jc w:val="both"/>
      </w:pPr>
      <w:r w:rsidRPr="00873E68">
        <w:rPr>
          <w:color w:val="000000"/>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20596F9D" w14:textId="77777777" w:rsidR="00930652" w:rsidRPr="00873E68" w:rsidRDefault="00930652" w:rsidP="00930652">
      <w:pPr>
        <w:spacing w:line="264" w:lineRule="auto"/>
        <w:ind w:firstLine="600"/>
        <w:jc w:val="both"/>
      </w:pPr>
      <w:r w:rsidRPr="00873E68">
        <w:rPr>
          <w:color w:val="000000"/>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221BB021" w14:textId="77777777" w:rsidR="00930652" w:rsidRPr="00873E68" w:rsidRDefault="00930652" w:rsidP="00930652">
      <w:pPr>
        <w:spacing w:line="264" w:lineRule="auto"/>
        <w:ind w:firstLine="600"/>
        <w:jc w:val="both"/>
      </w:pPr>
      <w:r w:rsidRPr="00873E68">
        <w:rPr>
          <w:color w:val="000000"/>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1B40B084" w14:textId="77777777" w:rsidR="00930652" w:rsidRPr="00873E68" w:rsidRDefault="00930652" w:rsidP="00930652">
      <w:pPr>
        <w:spacing w:line="264" w:lineRule="auto"/>
        <w:ind w:firstLine="600"/>
        <w:jc w:val="both"/>
      </w:pPr>
      <w:r w:rsidRPr="00873E68">
        <w:rPr>
          <w:color w:val="000000"/>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1BC07938" w14:textId="77777777" w:rsidR="00930652" w:rsidRPr="00873E68" w:rsidRDefault="00930652" w:rsidP="00930652">
      <w:pPr>
        <w:spacing w:line="264" w:lineRule="auto"/>
        <w:ind w:firstLine="600"/>
        <w:jc w:val="both"/>
      </w:pPr>
      <w:r w:rsidRPr="00873E68">
        <w:rPr>
          <w:color w:val="000000"/>
        </w:rPr>
        <w:t xml:space="preserve">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w:t>
      </w:r>
      <w:r w:rsidRPr="00873E68">
        <w:rPr>
          <w:color w:val="000000"/>
        </w:rPr>
        <w:lastRenderedPageBreak/>
        <w:t>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41F714D6"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3EE73820" w14:textId="77777777" w:rsidR="00930652" w:rsidRPr="00873E68" w:rsidRDefault="00930652" w:rsidP="00930652">
      <w:pPr>
        <w:spacing w:line="264" w:lineRule="auto"/>
        <w:ind w:firstLine="600"/>
        <w:jc w:val="both"/>
      </w:pPr>
      <w:r w:rsidRPr="00873E68">
        <w:rPr>
          <w:color w:val="000000"/>
        </w:rPr>
        <w:t xml:space="preserve">Ознакомление с органами опоры и движения у животных. </w:t>
      </w:r>
    </w:p>
    <w:p w14:paraId="4760EA0F" w14:textId="77777777" w:rsidR="00930652" w:rsidRPr="00873E68" w:rsidRDefault="00930652" w:rsidP="00930652">
      <w:pPr>
        <w:spacing w:line="264" w:lineRule="auto"/>
        <w:ind w:firstLine="600"/>
        <w:jc w:val="both"/>
      </w:pPr>
      <w:r w:rsidRPr="00873E68">
        <w:rPr>
          <w:color w:val="000000"/>
        </w:rPr>
        <w:t>Изучение способов поглощения пищи у животных.</w:t>
      </w:r>
    </w:p>
    <w:p w14:paraId="6C001165" w14:textId="77777777" w:rsidR="00930652" w:rsidRPr="00873E68" w:rsidRDefault="00930652" w:rsidP="00930652">
      <w:pPr>
        <w:spacing w:line="264" w:lineRule="auto"/>
        <w:ind w:firstLine="600"/>
        <w:jc w:val="both"/>
      </w:pPr>
      <w:r w:rsidRPr="00873E68">
        <w:rPr>
          <w:color w:val="000000"/>
        </w:rPr>
        <w:t>Изучение способов дыхания у животных.</w:t>
      </w:r>
    </w:p>
    <w:p w14:paraId="59A848A0" w14:textId="77777777" w:rsidR="00930652" w:rsidRPr="00873E68" w:rsidRDefault="00930652" w:rsidP="00930652">
      <w:pPr>
        <w:spacing w:line="264" w:lineRule="auto"/>
        <w:ind w:firstLine="600"/>
        <w:jc w:val="both"/>
      </w:pPr>
      <w:r w:rsidRPr="00873E68">
        <w:rPr>
          <w:color w:val="000000"/>
        </w:rPr>
        <w:t>Ознакомление с системами органов транспорта веществ у животных.</w:t>
      </w:r>
    </w:p>
    <w:p w14:paraId="27F7028F" w14:textId="77777777" w:rsidR="00930652" w:rsidRPr="00873E68" w:rsidRDefault="00930652" w:rsidP="00930652">
      <w:pPr>
        <w:spacing w:line="264" w:lineRule="auto"/>
        <w:ind w:firstLine="600"/>
        <w:jc w:val="both"/>
      </w:pPr>
      <w:r w:rsidRPr="00873E68">
        <w:rPr>
          <w:color w:val="000000"/>
        </w:rPr>
        <w:t>Изучение покровов тела у животных.</w:t>
      </w:r>
    </w:p>
    <w:p w14:paraId="4A29F905" w14:textId="77777777" w:rsidR="00930652" w:rsidRPr="00873E68" w:rsidRDefault="00930652" w:rsidP="00930652">
      <w:pPr>
        <w:spacing w:line="264" w:lineRule="auto"/>
        <w:ind w:firstLine="600"/>
        <w:jc w:val="both"/>
      </w:pPr>
      <w:r w:rsidRPr="00873E68">
        <w:rPr>
          <w:color w:val="000000"/>
        </w:rPr>
        <w:t>Изучение органов чувств у животных.</w:t>
      </w:r>
    </w:p>
    <w:p w14:paraId="47432330" w14:textId="77777777" w:rsidR="00930652" w:rsidRPr="00873E68" w:rsidRDefault="00930652" w:rsidP="00930652">
      <w:pPr>
        <w:spacing w:line="264" w:lineRule="auto"/>
        <w:ind w:firstLine="600"/>
        <w:jc w:val="both"/>
      </w:pPr>
      <w:r w:rsidRPr="00873E68">
        <w:rPr>
          <w:color w:val="000000"/>
        </w:rPr>
        <w:t xml:space="preserve">Формирование условных рефлексов у аквариумных рыб. </w:t>
      </w:r>
    </w:p>
    <w:p w14:paraId="75A9B144" w14:textId="77777777" w:rsidR="00930652" w:rsidRPr="00873E68" w:rsidRDefault="00930652" w:rsidP="00930652">
      <w:pPr>
        <w:spacing w:line="264" w:lineRule="auto"/>
        <w:ind w:firstLine="600"/>
        <w:jc w:val="both"/>
      </w:pPr>
      <w:r w:rsidRPr="00873E68">
        <w:rPr>
          <w:color w:val="000000"/>
        </w:rPr>
        <w:t>Строение яйца и развитие зародыша птицы (курицы).</w:t>
      </w:r>
    </w:p>
    <w:p w14:paraId="0A026CD3" w14:textId="77777777" w:rsidR="00930652" w:rsidRPr="00873E68" w:rsidRDefault="00930652" w:rsidP="001E0EBC">
      <w:pPr>
        <w:widowControl/>
        <w:numPr>
          <w:ilvl w:val="0"/>
          <w:numId w:val="168"/>
        </w:numPr>
        <w:autoSpaceDE/>
        <w:autoSpaceDN/>
        <w:spacing w:line="264" w:lineRule="auto"/>
        <w:jc w:val="both"/>
      </w:pPr>
      <w:r w:rsidRPr="00873E68">
        <w:rPr>
          <w:b/>
          <w:color w:val="000000"/>
        </w:rPr>
        <w:t>Систематические группы животных</w:t>
      </w:r>
    </w:p>
    <w:p w14:paraId="1A159C84" w14:textId="77777777" w:rsidR="00930652" w:rsidRPr="00873E68" w:rsidRDefault="00930652" w:rsidP="00930652">
      <w:pPr>
        <w:spacing w:line="264" w:lineRule="auto"/>
        <w:ind w:firstLine="600"/>
        <w:jc w:val="both"/>
      </w:pPr>
      <w:r w:rsidRPr="00873E68">
        <w:rPr>
          <w:color w:val="000000"/>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4A2240D4" w14:textId="77777777" w:rsidR="00930652" w:rsidRPr="00873E68" w:rsidRDefault="00930652" w:rsidP="00930652">
      <w:pPr>
        <w:spacing w:line="264" w:lineRule="auto"/>
        <w:ind w:firstLine="600"/>
        <w:jc w:val="both"/>
      </w:pPr>
      <w:r w:rsidRPr="00873E68">
        <w:rPr>
          <w:color w:val="000000"/>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1F1DECCB"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5A11F12D" w14:textId="77777777" w:rsidR="00930652" w:rsidRPr="00873E68" w:rsidRDefault="00930652" w:rsidP="00930652">
      <w:pPr>
        <w:spacing w:line="264" w:lineRule="auto"/>
        <w:ind w:firstLine="600"/>
        <w:jc w:val="both"/>
      </w:pPr>
      <w:r w:rsidRPr="00873E68">
        <w:rPr>
          <w:color w:val="000000"/>
        </w:rPr>
        <w:t>Исследование строения инфузории-туфельки и наблюдение за её передвижением. Изучение хемотаксиса.</w:t>
      </w:r>
    </w:p>
    <w:p w14:paraId="7D5E257C" w14:textId="77777777" w:rsidR="00930652" w:rsidRPr="00873E68" w:rsidRDefault="00930652" w:rsidP="00930652">
      <w:pPr>
        <w:spacing w:line="264" w:lineRule="auto"/>
        <w:ind w:firstLine="600"/>
        <w:jc w:val="both"/>
      </w:pPr>
      <w:r w:rsidRPr="00873E68">
        <w:rPr>
          <w:color w:val="000000"/>
        </w:rPr>
        <w:t>Многообразие простейших (на готовых препаратах).</w:t>
      </w:r>
    </w:p>
    <w:p w14:paraId="1FD0F398" w14:textId="77777777" w:rsidR="00930652" w:rsidRPr="00873E68" w:rsidRDefault="00930652" w:rsidP="00930652">
      <w:pPr>
        <w:spacing w:line="264" w:lineRule="auto"/>
        <w:ind w:firstLine="600"/>
        <w:jc w:val="both"/>
      </w:pPr>
      <w:r w:rsidRPr="00873E68">
        <w:rPr>
          <w:color w:val="000000"/>
        </w:rPr>
        <w:t>Изготовление модели клетки простейшего (амёбы, инфузории-туфельки и другое.).</w:t>
      </w:r>
    </w:p>
    <w:p w14:paraId="2E1DD746" w14:textId="77777777" w:rsidR="00930652" w:rsidRPr="00873E68" w:rsidRDefault="00930652" w:rsidP="00930652">
      <w:pPr>
        <w:spacing w:line="264" w:lineRule="auto"/>
        <w:ind w:firstLine="600"/>
        <w:jc w:val="both"/>
      </w:pPr>
      <w:r w:rsidRPr="00873E68">
        <w:rPr>
          <w:b/>
          <w:color w:val="000000"/>
        </w:rPr>
        <w:t>Многоклеточные животные. Кишечнополостные</w:t>
      </w:r>
      <w:r w:rsidRPr="00873E68">
        <w:rPr>
          <w:color w:val="000000"/>
        </w:rPr>
        <w:t>.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49D87617"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0372C25" w14:textId="77777777" w:rsidR="00930652" w:rsidRPr="00873E68" w:rsidRDefault="00930652" w:rsidP="00930652">
      <w:pPr>
        <w:spacing w:line="264" w:lineRule="auto"/>
        <w:ind w:firstLine="600"/>
        <w:jc w:val="both"/>
      </w:pPr>
      <w:r w:rsidRPr="00873E68">
        <w:rPr>
          <w:color w:val="000000"/>
        </w:rPr>
        <w:t>Исследование строения пресноводной гидры и её передвижения (школьный аквариум).</w:t>
      </w:r>
    </w:p>
    <w:p w14:paraId="2FA54E7A" w14:textId="77777777" w:rsidR="00930652" w:rsidRPr="00873E68" w:rsidRDefault="00930652" w:rsidP="00930652">
      <w:pPr>
        <w:spacing w:line="264" w:lineRule="auto"/>
        <w:ind w:firstLine="600"/>
        <w:jc w:val="both"/>
      </w:pPr>
      <w:r w:rsidRPr="00873E68">
        <w:rPr>
          <w:color w:val="000000"/>
        </w:rPr>
        <w:t>Исследование питания гидры дафниями и циклопами (школьный аквариум).</w:t>
      </w:r>
    </w:p>
    <w:p w14:paraId="73C05949" w14:textId="77777777" w:rsidR="00930652" w:rsidRPr="00873E68" w:rsidRDefault="00930652" w:rsidP="00930652">
      <w:pPr>
        <w:spacing w:line="264" w:lineRule="auto"/>
        <w:ind w:firstLine="600"/>
        <w:jc w:val="both"/>
      </w:pPr>
      <w:r w:rsidRPr="00873E68">
        <w:rPr>
          <w:color w:val="000000"/>
        </w:rPr>
        <w:t>Изготовление модели пресноводной гидры.</w:t>
      </w:r>
    </w:p>
    <w:p w14:paraId="352E43DA" w14:textId="77777777" w:rsidR="00930652" w:rsidRPr="00873E68" w:rsidRDefault="00930652" w:rsidP="00930652">
      <w:pPr>
        <w:spacing w:line="264" w:lineRule="auto"/>
        <w:ind w:firstLine="600"/>
        <w:jc w:val="both"/>
      </w:pPr>
      <w:r w:rsidRPr="00873E68">
        <w:rPr>
          <w:b/>
          <w:color w:val="000000"/>
        </w:rPr>
        <w:t>Плоские, круглые, кольчатые черви.</w:t>
      </w:r>
      <w:r w:rsidRPr="00873E68">
        <w:rPr>
          <w:color w:val="000000"/>
        </w:rPr>
        <w:t xml:space="preserve">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4AEDBF43"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DCF489B" w14:textId="77777777" w:rsidR="00930652" w:rsidRPr="00873E68" w:rsidRDefault="00930652" w:rsidP="00930652">
      <w:pPr>
        <w:spacing w:line="264" w:lineRule="auto"/>
        <w:ind w:firstLine="600"/>
        <w:jc w:val="both"/>
      </w:pPr>
      <w:r w:rsidRPr="00873E68">
        <w:rPr>
          <w:color w:val="000000"/>
        </w:rPr>
        <w:t>Исследование внешнего строения дождевого червя. Наблюдение за реакцией дождевого червя на раздражители.</w:t>
      </w:r>
    </w:p>
    <w:p w14:paraId="34211EED" w14:textId="77777777" w:rsidR="00930652" w:rsidRPr="00873E68" w:rsidRDefault="00930652" w:rsidP="00930652">
      <w:pPr>
        <w:spacing w:line="264" w:lineRule="auto"/>
        <w:ind w:firstLine="600"/>
        <w:jc w:val="both"/>
      </w:pPr>
      <w:r w:rsidRPr="00873E68">
        <w:rPr>
          <w:color w:val="000000"/>
        </w:rPr>
        <w:t>Исследование внутреннего строения дождевого червя (на готовом влажном препарате и микропрепарате).</w:t>
      </w:r>
    </w:p>
    <w:p w14:paraId="75AC41E9" w14:textId="77777777" w:rsidR="00930652" w:rsidRPr="00873E68" w:rsidRDefault="00930652" w:rsidP="00930652">
      <w:pPr>
        <w:spacing w:line="264" w:lineRule="auto"/>
        <w:ind w:firstLine="600"/>
        <w:jc w:val="both"/>
      </w:pPr>
      <w:r w:rsidRPr="00873E68">
        <w:rPr>
          <w:color w:val="000000"/>
        </w:rPr>
        <w:t>Изучение приспособлений паразитических червей к паразитизму (на готовых влажных и микропрепаратах).</w:t>
      </w:r>
    </w:p>
    <w:p w14:paraId="6C698359" w14:textId="77777777" w:rsidR="00930652" w:rsidRPr="00873E68" w:rsidRDefault="00930652" w:rsidP="00930652">
      <w:pPr>
        <w:spacing w:line="264" w:lineRule="auto"/>
        <w:ind w:firstLine="600"/>
        <w:jc w:val="both"/>
      </w:pPr>
      <w:r w:rsidRPr="00873E68">
        <w:rPr>
          <w:b/>
          <w:color w:val="000000"/>
        </w:rPr>
        <w:t>Членистоногие.</w:t>
      </w:r>
      <w:r w:rsidRPr="00873E68">
        <w:rPr>
          <w:color w:val="000000"/>
        </w:rPr>
        <w:t xml:space="preserve"> Общая характеристика. Среды жизни. Внешнее и внутреннее строение членистоногих. Многообразие членистоногих. Представители классов.</w:t>
      </w:r>
    </w:p>
    <w:p w14:paraId="26E0E957" w14:textId="77777777" w:rsidR="00930652" w:rsidRPr="00873E68" w:rsidRDefault="00930652" w:rsidP="00930652">
      <w:pPr>
        <w:spacing w:line="264" w:lineRule="auto"/>
        <w:ind w:firstLine="600"/>
        <w:jc w:val="both"/>
      </w:pPr>
      <w:r w:rsidRPr="00873E68">
        <w:rPr>
          <w:color w:val="000000"/>
        </w:rPr>
        <w:t>Ракообразные. Особенности строения и жизнедеятельности.</w:t>
      </w:r>
    </w:p>
    <w:p w14:paraId="1D6479C3" w14:textId="77777777" w:rsidR="00930652" w:rsidRPr="00873E68" w:rsidRDefault="00930652" w:rsidP="00930652">
      <w:pPr>
        <w:spacing w:line="264" w:lineRule="auto"/>
        <w:ind w:firstLine="600"/>
        <w:jc w:val="both"/>
      </w:pPr>
      <w:r w:rsidRPr="00873E68">
        <w:rPr>
          <w:color w:val="000000"/>
        </w:rPr>
        <w:t>Значение ракообразных в природе и жизни человека.</w:t>
      </w:r>
    </w:p>
    <w:p w14:paraId="329FE86F" w14:textId="77777777" w:rsidR="00930652" w:rsidRPr="00873E68" w:rsidRDefault="00930652" w:rsidP="00930652">
      <w:pPr>
        <w:spacing w:line="264" w:lineRule="auto"/>
        <w:ind w:firstLine="600"/>
        <w:jc w:val="both"/>
      </w:pPr>
      <w:r w:rsidRPr="00873E68">
        <w:rPr>
          <w:color w:val="000000"/>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3BA4C5D0" w14:textId="77777777" w:rsidR="00930652" w:rsidRPr="00873E68" w:rsidRDefault="00930652" w:rsidP="00930652">
      <w:pPr>
        <w:spacing w:line="264" w:lineRule="auto"/>
        <w:ind w:firstLine="600"/>
        <w:jc w:val="both"/>
      </w:pPr>
      <w:r w:rsidRPr="00873E68">
        <w:rPr>
          <w:color w:val="000000"/>
        </w:rPr>
        <w:lastRenderedPageBreak/>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3B458E16"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7668AD71" w14:textId="77777777" w:rsidR="00930652" w:rsidRPr="00873E68" w:rsidRDefault="00930652" w:rsidP="00930652">
      <w:pPr>
        <w:spacing w:line="264" w:lineRule="auto"/>
        <w:ind w:firstLine="600"/>
        <w:jc w:val="both"/>
      </w:pPr>
      <w:r w:rsidRPr="00873E68">
        <w:rPr>
          <w:color w:val="000000"/>
        </w:rPr>
        <w:t>Исследование внешнего строения насекомого (на примере майского жука или других крупных насекомых-вредителей).</w:t>
      </w:r>
    </w:p>
    <w:p w14:paraId="28D2C4E2" w14:textId="77777777" w:rsidR="00930652" w:rsidRPr="00873E68" w:rsidRDefault="00930652" w:rsidP="00930652">
      <w:pPr>
        <w:spacing w:line="264" w:lineRule="auto"/>
        <w:ind w:firstLine="600"/>
        <w:jc w:val="both"/>
      </w:pPr>
      <w:r w:rsidRPr="00873E68">
        <w:rPr>
          <w:color w:val="000000"/>
        </w:rPr>
        <w:t>Ознакомление с различными типами развития насекомых (на примере коллекций).</w:t>
      </w:r>
    </w:p>
    <w:p w14:paraId="38D7DD41" w14:textId="77777777" w:rsidR="00930652" w:rsidRPr="00873E68" w:rsidRDefault="00930652" w:rsidP="00930652">
      <w:pPr>
        <w:spacing w:line="264" w:lineRule="auto"/>
        <w:ind w:firstLine="600"/>
        <w:jc w:val="both"/>
      </w:pPr>
      <w:r w:rsidRPr="00873E68">
        <w:rPr>
          <w:b/>
          <w:color w:val="000000"/>
        </w:rPr>
        <w:t>Моллюски</w:t>
      </w:r>
      <w:r w:rsidRPr="00873E68">
        <w:rPr>
          <w:color w:val="000000"/>
        </w:rPr>
        <w:t>.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4C4FE792"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3073A787" w14:textId="77777777" w:rsidR="00930652" w:rsidRPr="00873E68" w:rsidRDefault="00930652" w:rsidP="00930652">
      <w:pPr>
        <w:spacing w:line="264" w:lineRule="auto"/>
        <w:ind w:firstLine="600"/>
        <w:jc w:val="both"/>
      </w:pPr>
      <w:r w:rsidRPr="00873E68">
        <w:rPr>
          <w:color w:val="000000"/>
        </w:rPr>
        <w:t>Исследование внешнего строения раковин пресноводных и морских моллюсков (раковины беззубки, перловицы, прудовика, катушки и другие).</w:t>
      </w:r>
    </w:p>
    <w:p w14:paraId="5FEEB790" w14:textId="77777777" w:rsidR="00930652" w:rsidRPr="00873E68" w:rsidRDefault="00930652" w:rsidP="00930652">
      <w:pPr>
        <w:spacing w:line="264" w:lineRule="auto"/>
        <w:ind w:firstLine="600"/>
        <w:jc w:val="both"/>
      </w:pPr>
      <w:r w:rsidRPr="00873E68">
        <w:rPr>
          <w:b/>
          <w:color w:val="000000"/>
        </w:rPr>
        <w:t>Хордовые.</w:t>
      </w:r>
      <w:r w:rsidRPr="00873E68">
        <w:rPr>
          <w:color w:val="000000"/>
        </w:rPr>
        <w:t xml:space="preserve">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64050120" w14:textId="77777777" w:rsidR="00930652" w:rsidRPr="00873E68" w:rsidRDefault="00930652" w:rsidP="00930652">
      <w:pPr>
        <w:spacing w:line="264" w:lineRule="auto"/>
        <w:ind w:firstLine="600"/>
        <w:jc w:val="both"/>
      </w:pPr>
      <w:r w:rsidRPr="00873E68">
        <w:rPr>
          <w:b/>
          <w:color w:val="000000"/>
        </w:rPr>
        <w:t>Рыбы</w:t>
      </w:r>
      <w:r w:rsidRPr="00873E68">
        <w:rPr>
          <w:color w:val="000000"/>
        </w:rPr>
        <w:t>.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2F092575"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0CEEC483" w14:textId="77777777" w:rsidR="00930652" w:rsidRPr="00873E68" w:rsidRDefault="00930652" w:rsidP="00930652">
      <w:pPr>
        <w:spacing w:line="264" w:lineRule="auto"/>
        <w:ind w:firstLine="600"/>
        <w:jc w:val="both"/>
      </w:pPr>
      <w:r w:rsidRPr="00873E68">
        <w:rPr>
          <w:color w:val="000000"/>
        </w:rPr>
        <w:t>Исследование внешнего строения и особенностей передвижения рыбы (на примере живой рыбы в банке с водой).</w:t>
      </w:r>
    </w:p>
    <w:p w14:paraId="3EF5823F" w14:textId="77777777" w:rsidR="00930652" w:rsidRPr="00873E68" w:rsidRDefault="00930652" w:rsidP="00930652">
      <w:pPr>
        <w:spacing w:line="264" w:lineRule="auto"/>
        <w:ind w:firstLine="600"/>
        <w:jc w:val="both"/>
      </w:pPr>
      <w:r w:rsidRPr="00873E68">
        <w:rPr>
          <w:color w:val="000000"/>
        </w:rPr>
        <w:t>Исследование внутреннего строения рыбы (на примере готового влажного препарата).</w:t>
      </w:r>
    </w:p>
    <w:p w14:paraId="6B928E9D" w14:textId="77777777" w:rsidR="00930652" w:rsidRPr="00873E68" w:rsidRDefault="00930652" w:rsidP="00930652">
      <w:pPr>
        <w:spacing w:line="264" w:lineRule="auto"/>
        <w:ind w:firstLine="600"/>
        <w:jc w:val="both"/>
      </w:pPr>
      <w:r w:rsidRPr="00873E68">
        <w:rPr>
          <w:b/>
          <w:color w:val="000000"/>
        </w:rPr>
        <w:t>Земноводные</w:t>
      </w:r>
      <w:r w:rsidRPr="00873E68">
        <w:rPr>
          <w:color w:val="000000"/>
        </w:rPr>
        <w:t>.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7076142B" w14:textId="77777777" w:rsidR="00930652" w:rsidRPr="00873E68" w:rsidRDefault="00930652" w:rsidP="00930652">
      <w:pPr>
        <w:spacing w:line="264" w:lineRule="auto"/>
        <w:ind w:firstLine="600"/>
        <w:jc w:val="both"/>
      </w:pPr>
      <w:r w:rsidRPr="00873E68">
        <w:rPr>
          <w:b/>
          <w:color w:val="000000"/>
        </w:rPr>
        <w:t>Пресмыкающиеся</w:t>
      </w:r>
      <w:r w:rsidRPr="00873E68">
        <w:rPr>
          <w:color w:val="000000"/>
        </w:rPr>
        <w:t>.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7CF0AEA0" w14:textId="77777777" w:rsidR="00930652" w:rsidRPr="00873E68" w:rsidRDefault="00930652" w:rsidP="00930652">
      <w:pPr>
        <w:spacing w:line="264" w:lineRule="auto"/>
        <w:ind w:firstLine="600"/>
        <w:jc w:val="both"/>
      </w:pPr>
      <w:r w:rsidRPr="00873E68">
        <w:rPr>
          <w:b/>
          <w:color w:val="000000"/>
        </w:rPr>
        <w:t>Птицы</w:t>
      </w:r>
      <w:r w:rsidRPr="00873E68">
        <w:rPr>
          <w:color w:val="000000"/>
        </w:rPr>
        <w:t>.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38683DD1"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21840FD" w14:textId="77777777" w:rsidR="00930652" w:rsidRPr="00873E68" w:rsidRDefault="00930652" w:rsidP="00930652">
      <w:pPr>
        <w:spacing w:line="264" w:lineRule="auto"/>
        <w:ind w:firstLine="600"/>
        <w:jc w:val="both"/>
      </w:pPr>
      <w:r w:rsidRPr="00873E68">
        <w:rPr>
          <w:color w:val="000000"/>
        </w:rPr>
        <w:t>Исследование внешнего строения и перьевого покрова птиц (на примере чучела птиц и набора перьев: контурных, пуховых и пуха).</w:t>
      </w:r>
    </w:p>
    <w:p w14:paraId="4781D704" w14:textId="77777777" w:rsidR="00930652" w:rsidRPr="00873E68" w:rsidRDefault="00930652" w:rsidP="00930652">
      <w:pPr>
        <w:spacing w:line="264" w:lineRule="auto"/>
        <w:ind w:firstLine="600"/>
        <w:jc w:val="both"/>
      </w:pPr>
      <w:r w:rsidRPr="00873E68">
        <w:rPr>
          <w:color w:val="000000"/>
        </w:rPr>
        <w:t>Исследование особенностей скелета птицы.</w:t>
      </w:r>
    </w:p>
    <w:p w14:paraId="5B229BA1" w14:textId="77777777" w:rsidR="00930652" w:rsidRPr="00873E68" w:rsidRDefault="00930652" w:rsidP="00930652">
      <w:pPr>
        <w:spacing w:line="264" w:lineRule="auto"/>
        <w:ind w:firstLine="600"/>
        <w:jc w:val="both"/>
      </w:pPr>
      <w:r w:rsidRPr="00873E68">
        <w:rPr>
          <w:b/>
          <w:color w:val="000000"/>
        </w:rPr>
        <w:t>Млекопитающие.</w:t>
      </w:r>
      <w:r w:rsidRPr="00873E68">
        <w:rPr>
          <w:color w:val="000000"/>
        </w:rPr>
        <w:t xml:space="preserve">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59B94DE6" w14:textId="77777777" w:rsidR="00930652" w:rsidRPr="00873E68" w:rsidRDefault="00930652" w:rsidP="00930652">
      <w:pPr>
        <w:spacing w:line="264" w:lineRule="auto"/>
        <w:ind w:firstLine="600"/>
        <w:jc w:val="both"/>
      </w:pPr>
      <w:r w:rsidRPr="00873E68">
        <w:rPr>
          <w:color w:val="000000"/>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34EE454D" w14:textId="77777777" w:rsidR="00930652" w:rsidRPr="00873E68" w:rsidRDefault="00930652" w:rsidP="00930652">
      <w:pPr>
        <w:spacing w:line="264" w:lineRule="auto"/>
        <w:ind w:firstLine="600"/>
        <w:jc w:val="both"/>
      </w:pPr>
      <w:r w:rsidRPr="00873E68">
        <w:rPr>
          <w:color w:val="000000"/>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33E55F29" w14:textId="77777777" w:rsidR="00930652" w:rsidRPr="00873E68" w:rsidRDefault="00930652" w:rsidP="00930652">
      <w:pPr>
        <w:spacing w:line="264" w:lineRule="auto"/>
        <w:ind w:firstLine="600"/>
        <w:jc w:val="both"/>
      </w:pPr>
      <w:r w:rsidRPr="00873E68">
        <w:rPr>
          <w:b/>
          <w:i/>
          <w:color w:val="000000"/>
        </w:rPr>
        <w:lastRenderedPageBreak/>
        <w:t>Лабораторные и практические работы.</w:t>
      </w:r>
    </w:p>
    <w:p w14:paraId="0180669D" w14:textId="77777777" w:rsidR="00930652" w:rsidRPr="00873E68" w:rsidRDefault="00930652" w:rsidP="00930652">
      <w:pPr>
        <w:spacing w:line="264" w:lineRule="auto"/>
        <w:ind w:firstLine="600"/>
        <w:jc w:val="both"/>
      </w:pPr>
      <w:r w:rsidRPr="00873E68">
        <w:rPr>
          <w:color w:val="000000"/>
        </w:rPr>
        <w:t>Исследование особенностей скелета млекопитающих.</w:t>
      </w:r>
    </w:p>
    <w:p w14:paraId="35ED49C9" w14:textId="77777777" w:rsidR="00930652" w:rsidRPr="00873E68" w:rsidRDefault="00930652" w:rsidP="00930652">
      <w:pPr>
        <w:spacing w:line="264" w:lineRule="auto"/>
        <w:ind w:firstLine="600"/>
        <w:jc w:val="both"/>
      </w:pPr>
      <w:r w:rsidRPr="00873E68">
        <w:rPr>
          <w:color w:val="000000"/>
        </w:rPr>
        <w:t>Исследование особенностей зубной системы млекопитающих.</w:t>
      </w:r>
    </w:p>
    <w:p w14:paraId="6B347910" w14:textId="77777777" w:rsidR="00930652" w:rsidRPr="00873E68" w:rsidRDefault="00930652" w:rsidP="001E0EBC">
      <w:pPr>
        <w:widowControl/>
        <w:numPr>
          <w:ilvl w:val="0"/>
          <w:numId w:val="169"/>
        </w:numPr>
        <w:autoSpaceDE/>
        <w:autoSpaceDN/>
        <w:spacing w:line="264" w:lineRule="auto"/>
        <w:jc w:val="both"/>
      </w:pPr>
      <w:r w:rsidRPr="00873E68">
        <w:rPr>
          <w:b/>
          <w:color w:val="000000"/>
        </w:rPr>
        <w:t>Развитие животного мира на Земле</w:t>
      </w:r>
    </w:p>
    <w:p w14:paraId="57154655" w14:textId="77777777" w:rsidR="00930652" w:rsidRPr="00873E68" w:rsidRDefault="00930652" w:rsidP="00930652">
      <w:pPr>
        <w:spacing w:line="264" w:lineRule="auto"/>
        <w:ind w:firstLine="600"/>
        <w:jc w:val="both"/>
      </w:pPr>
      <w:r w:rsidRPr="00873E68">
        <w:rPr>
          <w:color w:val="000000"/>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66381DE4" w14:textId="77777777" w:rsidR="00930652" w:rsidRPr="00873E68" w:rsidRDefault="00930652" w:rsidP="00930652">
      <w:pPr>
        <w:spacing w:line="264" w:lineRule="auto"/>
        <w:ind w:firstLine="600"/>
        <w:jc w:val="both"/>
      </w:pPr>
      <w:r w:rsidRPr="00873E68">
        <w:rPr>
          <w:color w:val="000000"/>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11DFAD11"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4CFF149B" w14:textId="77777777" w:rsidR="00930652" w:rsidRPr="00873E68" w:rsidRDefault="00930652" w:rsidP="00930652">
      <w:pPr>
        <w:spacing w:line="264" w:lineRule="auto"/>
        <w:ind w:firstLine="600"/>
        <w:jc w:val="both"/>
      </w:pPr>
      <w:r w:rsidRPr="00873E68">
        <w:rPr>
          <w:color w:val="000000"/>
        </w:rPr>
        <w:t>Исследование ископаемых остатков вымерших животных.</w:t>
      </w:r>
    </w:p>
    <w:p w14:paraId="70C65752" w14:textId="77777777" w:rsidR="00930652" w:rsidRPr="00873E68" w:rsidRDefault="00930652" w:rsidP="001E0EBC">
      <w:pPr>
        <w:widowControl/>
        <w:numPr>
          <w:ilvl w:val="0"/>
          <w:numId w:val="170"/>
        </w:numPr>
        <w:autoSpaceDE/>
        <w:autoSpaceDN/>
        <w:spacing w:line="264" w:lineRule="auto"/>
        <w:jc w:val="both"/>
      </w:pPr>
      <w:r w:rsidRPr="00873E68">
        <w:rPr>
          <w:b/>
          <w:color w:val="000000"/>
        </w:rPr>
        <w:t>Животные в природных сообществах</w:t>
      </w:r>
    </w:p>
    <w:p w14:paraId="0410DCE7" w14:textId="77777777" w:rsidR="00930652" w:rsidRPr="00873E68" w:rsidRDefault="00930652" w:rsidP="00930652">
      <w:pPr>
        <w:spacing w:line="264" w:lineRule="auto"/>
        <w:ind w:firstLine="600"/>
        <w:jc w:val="both"/>
      </w:pPr>
      <w:r w:rsidRPr="00873E68">
        <w:rPr>
          <w:color w:val="000000"/>
        </w:rPr>
        <w:t>Животные и среда обитания. Влияние света, температуры и влажности на животных. Приспособленность животных к условиям среды обитания.</w:t>
      </w:r>
    </w:p>
    <w:p w14:paraId="15F743FE" w14:textId="77777777" w:rsidR="00930652" w:rsidRPr="00873E68" w:rsidRDefault="00930652" w:rsidP="00930652">
      <w:pPr>
        <w:spacing w:line="264" w:lineRule="auto"/>
        <w:ind w:firstLine="600"/>
        <w:jc w:val="both"/>
      </w:pPr>
      <w:r w:rsidRPr="00873E68">
        <w:rPr>
          <w:color w:val="000000"/>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49F811FB" w14:textId="77777777" w:rsidR="00930652" w:rsidRPr="00873E68" w:rsidRDefault="00930652" w:rsidP="00930652">
      <w:pPr>
        <w:spacing w:line="264" w:lineRule="auto"/>
        <w:ind w:firstLine="600"/>
        <w:jc w:val="both"/>
      </w:pPr>
      <w:r w:rsidRPr="00873E68">
        <w:rPr>
          <w:color w:val="000000"/>
        </w:rPr>
        <w:t>Животный мир природных зон Земли. Основные закономерности распределения животных на планете. Фауна.</w:t>
      </w:r>
    </w:p>
    <w:p w14:paraId="4CD6B88D" w14:textId="77777777" w:rsidR="00930652" w:rsidRPr="00873E68" w:rsidRDefault="00930652" w:rsidP="001E0EBC">
      <w:pPr>
        <w:widowControl/>
        <w:numPr>
          <w:ilvl w:val="0"/>
          <w:numId w:val="171"/>
        </w:numPr>
        <w:autoSpaceDE/>
        <w:autoSpaceDN/>
        <w:spacing w:line="264" w:lineRule="auto"/>
        <w:jc w:val="both"/>
      </w:pPr>
      <w:r w:rsidRPr="00873E68">
        <w:rPr>
          <w:b/>
          <w:color w:val="000000"/>
        </w:rPr>
        <w:t>Животные и человек</w:t>
      </w:r>
    </w:p>
    <w:p w14:paraId="6472E86A" w14:textId="77777777" w:rsidR="00930652" w:rsidRPr="00873E68" w:rsidRDefault="00930652" w:rsidP="00930652">
      <w:pPr>
        <w:spacing w:line="264" w:lineRule="auto"/>
        <w:ind w:firstLine="600"/>
        <w:jc w:val="both"/>
      </w:pPr>
      <w:r w:rsidRPr="00873E68">
        <w:rPr>
          <w:color w:val="000000"/>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274B19A1" w14:textId="77777777" w:rsidR="00930652" w:rsidRPr="00873E68" w:rsidRDefault="00930652" w:rsidP="00930652">
      <w:pPr>
        <w:spacing w:line="264" w:lineRule="auto"/>
        <w:ind w:firstLine="600"/>
        <w:jc w:val="both"/>
      </w:pPr>
      <w:r w:rsidRPr="00873E68">
        <w:rPr>
          <w:color w:val="000000"/>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0722F747" w14:textId="77777777" w:rsidR="00930652" w:rsidRPr="00873E68" w:rsidRDefault="00930652" w:rsidP="00930652">
      <w:pPr>
        <w:spacing w:line="264" w:lineRule="auto"/>
        <w:ind w:firstLine="600"/>
        <w:jc w:val="both"/>
      </w:pPr>
      <w:r w:rsidRPr="00873E68">
        <w:rPr>
          <w:color w:val="000000"/>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14:paraId="637524B3" w14:textId="77777777" w:rsidR="00930652" w:rsidRPr="00873E68" w:rsidRDefault="00930652" w:rsidP="00930652">
      <w:pPr>
        <w:spacing w:line="264" w:lineRule="auto"/>
        <w:ind w:left="120"/>
        <w:jc w:val="both"/>
      </w:pPr>
    </w:p>
    <w:p w14:paraId="200DD2ED" w14:textId="77777777" w:rsidR="00930652" w:rsidRPr="00873E68" w:rsidRDefault="00930652" w:rsidP="00930652">
      <w:pPr>
        <w:spacing w:line="264" w:lineRule="auto"/>
        <w:ind w:left="120"/>
        <w:jc w:val="both"/>
      </w:pPr>
      <w:r w:rsidRPr="00873E68">
        <w:rPr>
          <w:b/>
          <w:color w:val="000000"/>
        </w:rPr>
        <w:t>9 КЛАСС</w:t>
      </w:r>
    </w:p>
    <w:p w14:paraId="4D619727" w14:textId="77777777" w:rsidR="00930652" w:rsidRPr="00873E68" w:rsidRDefault="00930652" w:rsidP="001E0EBC">
      <w:pPr>
        <w:widowControl/>
        <w:numPr>
          <w:ilvl w:val="0"/>
          <w:numId w:val="172"/>
        </w:numPr>
        <w:autoSpaceDE/>
        <w:autoSpaceDN/>
        <w:spacing w:line="264" w:lineRule="auto"/>
        <w:jc w:val="both"/>
      </w:pPr>
      <w:r w:rsidRPr="00873E68">
        <w:rPr>
          <w:b/>
          <w:color w:val="000000"/>
        </w:rPr>
        <w:t>Человек – биосоциальный вид</w:t>
      </w:r>
    </w:p>
    <w:p w14:paraId="33F090D4" w14:textId="77777777" w:rsidR="00930652" w:rsidRPr="00873E68" w:rsidRDefault="00930652" w:rsidP="00930652">
      <w:pPr>
        <w:spacing w:line="264" w:lineRule="auto"/>
        <w:ind w:firstLine="600"/>
        <w:jc w:val="both"/>
      </w:pPr>
      <w:r w:rsidRPr="00873E68">
        <w:rPr>
          <w:color w:val="000000"/>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2EF0F0CE" w14:textId="77777777" w:rsidR="00930652" w:rsidRPr="00873E68" w:rsidRDefault="00930652" w:rsidP="00930652">
      <w:pPr>
        <w:spacing w:line="264" w:lineRule="auto"/>
        <w:ind w:firstLine="600"/>
        <w:jc w:val="both"/>
      </w:pPr>
      <w:r w:rsidRPr="00873E68">
        <w:rPr>
          <w:color w:val="000000"/>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6C52D5DE" w14:textId="77777777" w:rsidR="00930652" w:rsidRPr="00873E68" w:rsidRDefault="00930652" w:rsidP="001E0EBC">
      <w:pPr>
        <w:widowControl/>
        <w:numPr>
          <w:ilvl w:val="0"/>
          <w:numId w:val="173"/>
        </w:numPr>
        <w:autoSpaceDE/>
        <w:autoSpaceDN/>
        <w:spacing w:line="264" w:lineRule="auto"/>
        <w:jc w:val="both"/>
      </w:pPr>
      <w:r w:rsidRPr="00873E68">
        <w:rPr>
          <w:b/>
          <w:color w:val="000000"/>
        </w:rPr>
        <w:t>Структура организма человека</w:t>
      </w:r>
    </w:p>
    <w:p w14:paraId="40E386FB" w14:textId="77777777" w:rsidR="00930652" w:rsidRPr="00873E68" w:rsidRDefault="00930652" w:rsidP="00930652">
      <w:pPr>
        <w:spacing w:line="264" w:lineRule="auto"/>
        <w:ind w:firstLine="600"/>
        <w:jc w:val="both"/>
      </w:pPr>
      <w:r w:rsidRPr="00873E68">
        <w:rPr>
          <w:color w:val="000000"/>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73BE2339"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605A2BF4" w14:textId="77777777" w:rsidR="00930652" w:rsidRPr="00873E68" w:rsidRDefault="00930652" w:rsidP="00930652">
      <w:pPr>
        <w:spacing w:line="264" w:lineRule="auto"/>
        <w:ind w:firstLine="600"/>
        <w:jc w:val="both"/>
      </w:pPr>
      <w:r w:rsidRPr="00873E68">
        <w:rPr>
          <w:color w:val="000000"/>
        </w:rPr>
        <w:t>Изучение микроскопического строения тканей (на готовых микропрепаратах).</w:t>
      </w:r>
    </w:p>
    <w:p w14:paraId="7E551F5B" w14:textId="77777777" w:rsidR="00930652" w:rsidRPr="00873E68" w:rsidRDefault="00930652" w:rsidP="00930652">
      <w:pPr>
        <w:spacing w:line="264" w:lineRule="auto"/>
        <w:ind w:firstLine="600"/>
        <w:jc w:val="both"/>
      </w:pPr>
      <w:r w:rsidRPr="00873E68">
        <w:rPr>
          <w:color w:val="000000"/>
        </w:rPr>
        <w:t>Распознавание органов и систем органов человека (по таблицам).</w:t>
      </w:r>
    </w:p>
    <w:p w14:paraId="22A0DF98" w14:textId="77777777" w:rsidR="00930652" w:rsidRPr="00873E68" w:rsidRDefault="00930652" w:rsidP="001E0EBC">
      <w:pPr>
        <w:widowControl/>
        <w:numPr>
          <w:ilvl w:val="0"/>
          <w:numId w:val="174"/>
        </w:numPr>
        <w:autoSpaceDE/>
        <w:autoSpaceDN/>
        <w:spacing w:line="264" w:lineRule="auto"/>
        <w:jc w:val="both"/>
      </w:pPr>
      <w:r w:rsidRPr="00873E68">
        <w:rPr>
          <w:b/>
          <w:color w:val="000000"/>
        </w:rPr>
        <w:t>Нейрогуморальная регуляция</w:t>
      </w:r>
    </w:p>
    <w:p w14:paraId="10AE95AD" w14:textId="77777777" w:rsidR="00930652" w:rsidRPr="00873E68" w:rsidRDefault="00930652" w:rsidP="00930652">
      <w:pPr>
        <w:spacing w:line="264" w:lineRule="auto"/>
        <w:ind w:firstLine="600"/>
        <w:jc w:val="both"/>
      </w:pPr>
      <w:r w:rsidRPr="00873E68">
        <w:rPr>
          <w:color w:val="000000"/>
        </w:rPr>
        <w:t>Нервная система человека, её организация и значение. Нейроны, нервы, нервные узлы. Рефлекс. Рефлекторная дуга.</w:t>
      </w:r>
    </w:p>
    <w:p w14:paraId="14B0BDF4" w14:textId="77777777" w:rsidR="00930652" w:rsidRPr="00873E68" w:rsidRDefault="00930652" w:rsidP="00930652">
      <w:pPr>
        <w:spacing w:line="264" w:lineRule="auto"/>
        <w:ind w:firstLine="600"/>
        <w:jc w:val="both"/>
      </w:pPr>
      <w:r w:rsidRPr="00873E68">
        <w:rPr>
          <w:color w:val="000000"/>
        </w:rPr>
        <w:lastRenderedPageBreak/>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5B7404A4" w14:textId="77777777" w:rsidR="00930652" w:rsidRPr="00873E68" w:rsidRDefault="00930652" w:rsidP="00930652">
      <w:pPr>
        <w:spacing w:line="264" w:lineRule="auto"/>
        <w:ind w:firstLine="600"/>
        <w:jc w:val="both"/>
      </w:pPr>
      <w:r w:rsidRPr="00873E68">
        <w:rPr>
          <w:color w:val="000000"/>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0CE300F7"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7BA8C118" w14:textId="77777777" w:rsidR="00930652" w:rsidRPr="00873E68" w:rsidRDefault="00930652" w:rsidP="00930652">
      <w:pPr>
        <w:spacing w:line="264" w:lineRule="auto"/>
        <w:ind w:firstLine="600"/>
        <w:jc w:val="both"/>
      </w:pPr>
      <w:r w:rsidRPr="00873E68">
        <w:rPr>
          <w:color w:val="000000"/>
        </w:rPr>
        <w:t>Изучение головного мозга человека (по муляжам).</w:t>
      </w:r>
    </w:p>
    <w:p w14:paraId="1404ACDC" w14:textId="77777777" w:rsidR="00930652" w:rsidRPr="00873E68" w:rsidRDefault="00930652" w:rsidP="00930652">
      <w:pPr>
        <w:spacing w:line="264" w:lineRule="auto"/>
        <w:ind w:firstLine="600"/>
        <w:jc w:val="both"/>
      </w:pPr>
      <w:r w:rsidRPr="00873E68">
        <w:rPr>
          <w:color w:val="000000"/>
        </w:rPr>
        <w:t>Изучение изменения размера зрачка в зависимости от освещённости.</w:t>
      </w:r>
    </w:p>
    <w:p w14:paraId="12682035" w14:textId="77777777" w:rsidR="00930652" w:rsidRPr="00873E68" w:rsidRDefault="00930652" w:rsidP="001E0EBC">
      <w:pPr>
        <w:widowControl/>
        <w:numPr>
          <w:ilvl w:val="0"/>
          <w:numId w:val="175"/>
        </w:numPr>
        <w:autoSpaceDE/>
        <w:autoSpaceDN/>
        <w:spacing w:line="264" w:lineRule="auto"/>
        <w:jc w:val="both"/>
      </w:pPr>
      <w:r w:rsidRPr="00873E68">
        <w:rPr>
          <w:b/>
          <w:color w:val="000000"/>
        </w:rPr>
        <w:t>Опора и движение</w:t>
      </w:r>
    </w:p>
    <w:p w14:paraId="3FA85224" w14:textId="77777777" w:rsidR="00930652" w:rsidRPr="00873E68" w:rsidRDefault="00930652" w:rsidP="00930652">
      <w:pPr>
        <w:spacing w:line="264" w:lineRule="auto"/>
        <w:ind w:firstLine="600"/>
        <w:jc w:val="both"/>
      </w:pPr>
      <w:r w:rsidRPr="00873E68">
        <w:rPr>
          <w:color w:val="000000"/>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37641475" w14:textId="77777777" w:rsidR="00930652" w:rsidRPr="00873E68" w:rsidRDefault="00930652" w:rsidP="00930652">
      <w:pPr>
        <w:spacing w:line="264" w:lineRule="auto"/>
        <w:ind w:firstLine="600"/>
        <w:jc w:val="both"/>
      </w:pPr>
      <w:r w:rsidRPr="00873E68">
        <w:rPr>
          <w:color w:val="000000"/>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15719D21" w14:textId="77777777" w:rsidR="00930652" w:rsidRPr="00873E68" w:rsidRDefault="00930652" w:rsidP="00930652">
      <w:pPr>
        <w:spacing w:line="264" w:lineRule="auto"/>
        <w:ind w:firstLine="600"/>
        <w:jc w:val="both"/>
      </w:pPr>
      <w:r w:rsidRPr="00873E68">
        <w:rPr>
          <w:color w:val="000000"/>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42A5BF8C"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6BB23F6A" w14:textId="77777777" w:rsidR="00930652" w:rsidRPr="00873E68" w:rsidRDefault="00930652" w:rsidP="00930652">
      <w:pPr>
        <w:spacing w:line="264" w:lineRule="auto"/>
        <w:ind w:firstLine="600"/>
        <w:jc w:val="both"/>
      </w:pPr>
      <w:r w:rsidRPr="00873E68">
        <w:rPr>
          <w:color w:val="000000"/>
        </w:rPr>
        <w:t>Исследование свойств кости.</w:t>
      </w:r>
    </w:p>
    <w:p w14:paraId="3037B261" w14:textId="77777777" w:rsidR="00930652" w:rsidRPr="00873E68" w:rsidRDefault="00930652" w:rsidP="00930652">
      <w:pPr>
        <w:spacing w:line="264" w:lineRule="auto"/>
        <w:ind w:firstLine="600"/>
        <w:jc w:val="both"/>
      </w:pPr>
      <w:r w:rsidRPr="00873E68">
        <w:rPr>
          <w:color w:val="000000"/>
        </w:rPr>
        <w:t>Изучение строения костей (на муляжах).</w:t>
      </w:r>
    </w:p>
    <w:p w14:paraId="63C30A3A" w14:textId="77777777" w:rsidR="00930652" w:rsidRPr="00873E68" w:rsidRDefault="00930652" w:rsidP="00930652">
      <w:pPr>
        <w:spacing w:line="264" w:lineRule="auto"/>
        <w:ind w:firstLine="600"/>
        <w:jc w:val="both"/>
      </w:pPr>
      <w:r w:rsidRPr="00873E68">
        <w:rPr>
          <w:color w:val="000000"/>
        </w:rPr>
        <w:t xml:space="preserve">Изучение строения позвонков (на муляжах). </w:t>
      </w:r>
    </w:p>
    <w:p w14:paraId="4C6C4EDA" w14:textId="77777777" w:rsidR="00930652" w:rsidRPr="00873E68" w:rsidRDefault="00930652" w:rsidP="00930652">
      <w:pPr>
        <w:spacing w:line="264" w:lineRule="auto"/>
        <w:ind w:firstLine="600"/>
        <w:jc w:val="both"/>
      </w:pPr>
      <w:r w:rsidRPr="00873E68">
        <w:rPr>
          <w:color w:val="000000"/>
        </w:rPr>
        <w:t>Определение гибкости позвоночника.</w:t>
      </w:r>
    </w:p>
    <w:p w14:paraId="7219DDBB" w14:textId="77777777" w:rsidR="00930652" w:rsidRPr="00873E68" w:rsidRDefault="00930652" w:rsidP="00930652">
      <w:pPr>
        <w:spacing w:line="264" w:lineRule="auto"/>
        <w:ind w:firstLine="600"/>
        <w:jc w:val="both"/>
      </w:pPr>
      <w:r w:rsidRPr="00873E68">
        <w:rPr>
          <w:color w:val="000000"/>
        </w:rPr>
        <w:t>Измерение массы и роста своего организма.</w:t>
      </w:r>
    </w:p>
    <w:p w14:paraId="655C3549" w14:textId="77777777" w:rsidR="00930652" w:rsidRPr="00873E68" w:rsidRDefault="00930652" w:rsidP="00930652">
      <w:pPr>
        <w:spacing w:line="264" w:lineRule="auto"/>
        <w:ind w:firstLine="600"/>
        <w:jc w:val="both"/>
      </w:pPr>
      <w:r w:rsidRPr="00873E68">
        <w:rPr>
          <w:color w:val="000000"/>
        </w:rPr>
        <w:t>Изучение влияния статической и динамической нагрузки на утомление мышц.</w:t>
      </w:r>
    </w:p>
    <w:p w14:paraId="1D751028" w14:textId="77777777" w:rsidR="00930652" w:rsidRPr="00873E68" w:rsidRDefault="00930652" w:rsidP="00930652">
      <w:pPr>
        <w:spacing w:line="264" w:lineRule="auto"/>
        <w:ind w:firstLine="600"/>
        <w:jc w:val="both"/>
      </w:pPr>
      <w:r w:rsidRPr="00873E68">
        <w:rPr>
          <w:color w:val="000000"/>
        </w:rPr>
        <w:t>Выявление нарушения осанки.</w:t>
      </w:r>
    </w:p>
    <w:p w14:paraId="2EF991D1" w14:textId="77777777" w:rsidR="00930652" w:rsidRPr="00873E68" w:rsidRDefault="00930652" w:rsidP="00930652">
      <w:pPr>
        <w:spacing w:line="264" w:lineRule="auto"/>
        <w:ind w:firstLine="600"/>
        <w:jc w:val="both"/>
      </w:pPr>
      <w:r w:rsidRPr="00873E68">
        <w:rPr>
          <w:color w:val="000000"/>
        </w:rPr>
        <w:t>Определение признаков плоскостопия.</w:t>
      </w:r>
    </w:p>
    <w:p w14:paraId="375BDD1D" w14:textId="77777777" w:rsidR="00930652" w:rsidRPr="00873E68" w:rsidRDefault="00930652" w:rsidP="00930652">
      <w:pPr>
        <w:spacing w:line="264" w:lineRule="auto"/>
        <w:ind w:firstLine="600"/>
        <w:jc w:val="both"/>
      </w:pPr>
      <w:r w:rsidRPr="00873E68">
        <w:rPr>
          <w:color w:val="000000"/>
        </w:rPr>
        <w:t>Оказание первой помощи при повреждении скелета и мышц.</w:t>
      </w:r>
    </w:p>
    <w:p w14:paraId="5A3E615F" w14:textId="77777777" w:rsidR="00930652" w:rsidRPr="00873E68" w:rsidRDefault="00930652" w:rsidP="001E0EBC">
      <w:pPr>
        <w:widowControl/>
        <w:numPr>
          <w:ilvl w:val="0"/>
          <w:numId w:val="176"/>
        </w:numPr>
        <w:autoSpaceDE/>
        <w:autoSpaceDN/>
        <w:spacing w:line="264" w:lineRule="auto"/>
        <w:jc w:val="both"/>
      </w:pPr>
      <w:r w:rsidRPr="00873E68">
        <w:rPr>
          <w:b/>
          <w:color w:val="000000"/>
        </w:rPr>
        <w:t>Внутренняя среда организма</w:t>
      </w:r>
    </w:p>
    <w:p w14:paraId="262A706D" w14:textId="77777777" w:rsidR="00930652" w:rsidRPr="00873E68" w:rsidRDefault="00930652" w:rsidP="00930652">
      <w:pPr>
        <w:spacing w:line="264" w:lineRule="auto"/>
        <w:ind w:firstLine="600"/>
        <w:jc w:val="both"/>
      </w:pPr>
      <w:r w:rsidRPr="00873E68">
        <w:rPr>
          <w:color w:val="000000"/>
        </w:rPr>
        <w:t>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14:paraId="4527C330" w14:textId="77777777" w:rsidR="00930652" w:rsidRPr="00873E68" w:rsidRDefault="00930652" w:rsidP="00930652">
      <w:pPr>
        <w:spacing w:line="264" w:lineRule="auto"/>
        <w:ind w:firstLine="600"/>
        <w:jc w:val="both"/>
      </w:pPr>
      <w:r w:rsidRPr="00873E68">
        <w:rPr>
          <w:color w:val="000000"/>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2177EE1E"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0F6BB09" w14:textId="77777777" w:rsidR="00930652" w:rsidRPr="00873E68" w:rsidRDefault="00930652" w:rsidP="00930652">
      <w:pPr>
        <w:spacing w:line="264" w:lineRule="auto"/>
        <w:ind w:firstLine="600"/>
        <w:jc w:val="both"/>
      </w:pPr>
      <w:r w:rsidRPr="00873E68">
        <w:rPr>
          <w:color w:val="000000"/>
        </w:rPr>
        <w:t>Изучение микроскопического строения крови человека и лягушки (сравнение) на готовых микропрепаратах.</w:t>
      </w:r>
    </w:p>
    <w:p w14:paraId="6471FC58" w14:textId="77777777" w:rsidR="00930652" w:rsidRPr="00873E68" w:rsidRDefault="00930652" w:rsidP="001E0EBC">
      <w:pPr>
        <w:widowControl/>
        <w:numPr>
          <w:ilvl w:val="0"/>
          <w:numId w:val="177"/>
        </w:numPr>
        <w:autoSpaceDE/>
        <w:autoSpaceDN/>
        <w:spacing w:line="264" w:lineRule="auto"/>
        <w:jc w:val="both"/>
      </w:pPr>
      <w:r w:rsidRPr="00873E68">
        <w:rPr>
          <w:b/>
          <w:color w:val="000000"/>
        </w:rPr>
        <w:t>Кровообращение</w:t>
      </w:r>
    </w:p>
    <w:p w14:paraId="03EA9F07" w14:textId="77777777" w:rsidR="00930652" w:rsidRPr="00873E68" w:rsidRDefault="00930652" w:rsidP="00930652">
      <w:pPr>
        <w:spacing w:line="264" w:lineRule="auto"/>
        <w:ind w:firstLine="600"/>
        <w:jc w:val="both"/>
      </w:pPr>
      <w:r w:rsidRPr="00873E68">
        <w:rPr>
          <w:color w:val="000000"/>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5AE387F6"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65E3DFF3" w14:textId="77777777" w:rsidR="00930652" w:rsidRPr="00873E68" w:rsidRDefault="00930652" w:rsidP="00930652">
      <w:pPr>
        <w:spacing w:line="264" w:lineRule="auto"/>
        <w:ind w:firstLine="600"/>
        <w:jc w:val="both"/>
      </w:pPr>
      <w:r w:rsidRPr="00873E68">
        <w:rPr>
          <w:color w:val="000000"/>
        </w:rPr>
        <w:t>Измерение кровяного давления.</w:t>
      </w:r>
    </w:p>
    <w:p w14:paraId="72136995" w14:textId="77777777" w:rsidR="00930652" w:rsidRPr="00873E68" w:rsidRDefault="00930652" w:rsidP="00930652">
      <w:pPr>
        <w:spacing w:line="264" w:lineRule="auto"/>
        <w:ind w:firstLine="600"/>
        <w:jc w:val="both"/>
      </w:pPr>
      <w:r w:rsidRPr="00873E68">
        <w:rPr>
          <w:color w:val="000000"/>
        </w:rPr>
        <w:t>Определение пульса и числа сердечных сокращений в покое и после дозированных физических нагрузок у человека.</w:t>
      </w:r>
    </w:p>
    <w:p w14:paraId="6DC66014" w14:textId="77777777" w:rsidR="00930652" w:rsidRPr="00873E68" w:rsidRDefault="00930652" w:rsidP="00930652">
      <w:pPr>
        <w:spacing w:line="264" w:lineRule="auto"/>
        <w:ind w:firstLine="600"/>
        <w:jc w:val="both"/>
      </w:pPr>
      <w:r w:rsidRPr="00873E68">
        <w:rPr>
          <w:color w:val="000000"/>
        </w:rPr>
        <w:t>Первая помощь при кровотечениях.</w:t>
      </w:r>
    </w:p>
    <w:p w14:paraId="6E60CF48" w14:textId="77777777" w:rsidR="00930652" w:rsidRPr="00873E68" w:rsidRDefault="00930652" w:rsidP="001E0EBC">
      <w:pPr>
        <w:widowControl/>
        <w:numPr>
          <w:ilvl w:val="0"/>
          <w:numId w:val="178"/>
        </w:numPr>
        <w:autoSpaceDE/>
        <w:autoSpaceDN/>
        <w:spacing w:line="264" w:lineRule="auto"/>
        <w:jc w:val="both"/>
      </w:pPr>
      <w:r w:rsidRPr="00873E68">
        <w:rPr>
          <w:b/>
          <w:color w:val="000000"/>
        </w:rPr>
        <w:lastRenderedPageBreak/>
        <w:t>Дыхание</w:t>
      </w:r>
    </w:p>
    <w:p w14:paraId="12FCEC47" w14:textId="77777777" w:rsidR="00930652" w:rsidRPr="00873E68" w:rsidRDefault="00930652" w:rsidP="00930652">
      <w:pPr>
        <w:spacing w:line="264" w:lineRule="auto"/>
        <w:ind w:firstLine="600"/>
        <w:jc w:val="both"/>
      </w:pPr>
      <w:r w:rsidRPr="00873E68">
        <w:rPr>
          <w:color w:val="000000"/>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0C0121A9" w14:textId="77777777" w:rsidR="00930652" w:rsidRPr="00873E68" w:rsidRDefault="00930652" w:rsidP="00930652">
      <w:pPr>
        <w:spacing w:line="264" w:lineRule="auto"/>
        <w:ind w:firstLine="600"/>
        <w:jc w:val="both"/>
      </w:pPr>
      <w:r w:rsidRPr="00873E68">
        <w:rPr>
          <w:color w:val="000000"/>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2274F6E9"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7C310A0E" w14:textId="77777777" w:rsidR="00930652" w:rsidRPr="00873E68" w:rsidRDefault="00930652" w:rsidP="00930652">
      <w:pPr>
        <w:spacing w:line="264" w:lineRule="auto"/>
        <w:ind w:firstLine="600"/>
        <w:jc w:val="both"/>
      </w:pPr>
      <w:r w:rsidRPr="00873E68">
        <w:rPr>
          <w:color w:val="000000"/>
        </w:rPr>
        <w:t xml:space="preserve">Измерение обхвата грудной клетки в состоянии вдоха и выдоха. </w:t>
      </w:r>
    </w:p>
    <w:p w14:paraId="005BAAE2" w14:textId="77777777" w:rsidR="00930652" w:rsidRPr="00873E68" w:rsidRDefault="00930652" w:rsidP="00930652">
      <w:pPr>
        <w:spacing w:line="264" w:lineRule="auto"/>
        <w:ind w:firstLine="600"/>
        <w:jc w:val="both"/>
      </w:pPr>
      <w:r w:rsidRPr="00873E68">
        <w:rPr>
          <w:color w:val="000000"/>
        </w:rPr>
        <w:t>Определение частоты дыхания. Влияние различных факторов на частоту дыхания.</w:t>
      </w:r>
    </w:p>
    <w:p w14:paraId="57B753E0" w14:textId="77777777" w:rsidR="00930652" w:rsidRPr="00873E68" w:rsidRDefault="00930652" w:rsidP="001E0EBC">
      <w:pPr>
        <w:widowControl/>
        <w:numPr>
          <w:ilvl w:val="0"/>
          <w:numId w:val="179"/>
        </w:numPr>
        <w:autoSpaceDE/>
        <w:autoSpaceDN/>
        <w:spacing w:line="264" w:lineRule="auto"/>
        <w:jc w:val="both"/>
      </w:pPr>
      <w:r w:rsidRPr="00873E68">
        <w:rPr>
          <w:b/>
          <w:color w:val="000000"/>
        </w:rPr>
        <w:t>Питание и пищеварение</w:t>
      </w:r>
    </w:p>
    <w:p w14:paraId="2F19A5EC" w14:textId="77777777" w:rsidR="00930652" w:rsidRPr="00873E68" w:rsidRDefault="00930652" w:rsidP="00930652">
      <w:pPr>
        <w:spacing w:line="264" w:lineRule="auto"/>
        <w:ind w:firstLine="600"/>
        <w:jc w:val="both"/>
      </w:pPr>
      <w:r w:rsidRPr="00873E68">
        <w:rPr>
          <w:color w:val="000000"/>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05FF2608" w14:textId="77777777" w:rsidR="00930652" w:rsidRPr="00873E68" w:rsidRDefault="00930652" w:rsidP="00930652">
      <w:pPr>
        <w:spacing w:line="264" w:lineRule="auto"/>
        <w:ind w:firstLine="600"/>
        <w:jc w:val="both"/>
      </w:pPr>
      <w:r w:rsidRPr="00873E68">
        <w:rPr>
          <w:color w:val="000000"/>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2862A579" w14:textId="77777777" w:rsidR="00930652" w:rsidRPr="00873E68" w:rsidRDefault="00930652" w:rsidP="00930652">
      <w:pPr>
        <w:spacing w:line="264" w:lineRule="auto"/>
        <w:ind w:firstLine="600"/>
        <w:jc w:val="both"/>
      </w:pPr>
      <w:r w:rsidRPr="00873E68">
        <w:rPr>
          <w:color w:val="000000"/>
        </w:rPr>
        <w:t>Гигиена питания. Предупреждение глистных и желудочно-кишечных заболеваний, пищевых отравлений. Влияние курения и алкоголя на пищеварение.</w:t>
      </w:r>
    </w:p>
    <w:p w14:paraId="6B72DF02"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30E23794" w14:textId="77777777" w:rsidR="00930652" w:rsidRPr="00873E68" w:rsidRDefault="00930652" w:rsidP="00930652">
      <w:pPr>
        <w:spacing w:line="264" w:lineRule="auto"/>
        <w:ind w:firstLine="600"/>
        <w:jc w:val="both"/>
      </w:pPr>
      <w:r w:rsidRPr="00873E68">
        <w:rPr>
          <w:color w:val="000000"/>
        </w:rPr>
        <w:t>Исследование действия ферментов слюны на крахмал.</w:t>
      </w:r>
    </w:p>
    <w:p w14:paraId="717AF950" w14:textId="77777777" w:rsidR="00930652" w:rsidRPr="00873E68" w:rsidRDefault="00930652" w:rsidP="00930652">
      <w:pPr>
        <w:spacing w:line="264" w:lineRule="auto"/>
        <w:ind w:firstLine="600"/>
        <w:jc w:val="both"/>
      </w:pPr>
      <w:r w:rsidRPr="00873E68">
        <w:rPr>
          <w:color w:val="000000"/>
        </w:rPr>
        <w:t>Наблюдение действия желудочного сока на белки.</w:t>
      </w:r>
    </w:p>
    <w:p w14:paraId="15BB5605" w14:textId="77777777" w:rsidR="00930652" w:rsidRPr="00873E68" w:rsidRDefault="00930652" w:rsidP="001E0EBC">
      <w:pPr>
        <w:widowControl/>
        <w:numPr>
          <w:ilvl w:val="0"/>
          <w:numId w:val="180"/>
        </w:numPr>
        <w:autoSpaceDE/>
        <w:autoSpaceDN/>
        <w:spacing w:line="264" w:lineRule="auto"/>
        <w:jc w:val="both"/>
      </w:pPr>
      <w:r w:rsidRPr="00873E68">
        <w:rPr>
          <w:b/>
          <w:color w:val="000000"/>
        </w:rPr>
        <w:t>Обмен веществ и превращение энергии</w:t>
      </w:r>
    </w:p>
    <w:p w14:paraId="4EDFBD48" w14:textId="77777777" w:rsidR="00930652" w:rsidRPr="00873E68" w:rsidRDefault="00930652" w:rsidP="00930652">
      <w:pPr>
        <w:spacing w:line="264" w:lineRule="auto"/>
        <w:ind w:firstLine="600"/>
        <w:jc w:val="both"/>
      </w:pPr>
      <w:r w:rsidRPr="00873E68">
        <w:rPr>
          <w:color w:val="000000"/>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786D4739" w14:textId="77777777" w:rsidR="00930652" w:rsidRPr="00873E68" w:rsidRDefault="00930652" w:rsidP="00930652">
      <w:pPr>
        <w:spacing w:line="264" w:lineRule="auto"/>
        <w:ind w:firstLine="600"/>
        <w:jc w:val="both"/>
      </w:pPr>
      <w:r w:rsidRPr="00873E68">
        <w:rPr>
          <w:color w:val="000000"/>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13524E45" w14:textId="77777777" w:rsidR="00930652" w:rsidRPr="00873E68" w:rsidRDefault="00930652" w:rsidP="00930652">
      <w:pPr>
        <w:spacing w:line="264" w:lineRule="auto"/>
        <w:ind w:firstLine="600"/>
        <w:jc w:val="both"/>
      </w:pPr>
      <w:r w:rsidRPr="00873E68">
        <w:rPr>
          <w:color w:val="000000"/>
        </w:rPr>
        <w:t>Нормы и режим питания. Рациональное питание – фактор укрепления здоровья. Нарушение обмена веществ.</w:t>
      </w:r>
    </w:p>
    <w:p w14:paraId="57916A95"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00B2B4D8" w14:textId="77777777" w:rsidR="00930652" w:rsidRPr="00873E68" w:rsidRDefault="00930652" w:rsidP="00930652">
      <w:pPr>
        <w:spacing w:line="264" w:lineRule="auto"/>
        <w:ind w:firstLine="600"/>
        <w:jc w:val="both"/>
      </w:pPr>
      <w:r w:rsidRPr="00873E68">
        <w:rPr>
          <w:color w:val="000000"/>
        </w:rPr>
        <w:t>Исследование состава продуктов питания.</w:t>
      </w:r>
    </w:p>
    <w:p w14:paraId="62D0665C" w14:textId="77777777" w:rsidR="00930652" w:rsidRPr="00873E68" w:rsidRDefault="00930652" w:rsidP="00930652">
      <w:pPr>
        <w:spacing w:line="264" w:lineRule="auto"/>
        <w:ind w:firstLine="600"/>
        <w:jc w:val="both"/>
      </w:pPr>
      <w:r w:rsidRPr="00873E68">
        <w:rPr>
          <w:color w:val="000000"/>
        </w:rPr>
        <w:t>Составление меню в зависимости от калорийности пищи.</w:t>
      </w:r>
    </w:p>
    <w:p w14:paraId="6FF3B17C" w14:textId="77777777" w:rsidR="00930652" w:rsidRPr="00873E68" w:rsidRDefault="00930652" w:rsidP="00930652">
      <w:pPr>
        <w:spacing w:line="264" w:lineRule="auto"/>
        <w:ind w:firstLine="600"/>
        <w:jc w:val="both"/>
      </w:pPr>
      <w:r w:rsidRPr="00873E68">
        <w:rPr>
          <w:color w:val="000000"/>
        </w:rPr>
        <w:t>Способы сохранения витаминов в пищевых продуктах.</w:t>
      </w:r>
    </w:p>
    <w:p w14:paraId="72ECD416" w14:textId="77777777" w:rsidR="00930652" w:rsidRPr="00873E68" w:rsidRDefault="00930652" w:rsidP="001E0EBC">
      <w:pPr>
        <w:widowControl/>
        <w:numPr>
          <w:ilvl w:val="0"/>
          <w:numId w:val="181"/>
        </w:numPr>
        <w:autoSpaceDE/>
        <w:autoSpaceDN/>
        <w:spacing w:line="264" w:lineRule="auto"/>
        <w:jc w:val="both"/>
      </w:pPr>
      <w:r w:rsidRPr="00873E68">
        <w:rPr>
          <w:b/>
          <w:color w:val="000000"/>
        </w:rPr>
        <w:t>Кожа</w:t>
      </w:r>
    </w:p>
    <w:p w14:paraId="02913B85" w14:textId="77777777" w:rsidR="00930652" w:rsidRPr="00873E68" w:rsidRDefault="00930652" w:rsidP="00930652">
      <w:pPr>
        <w:spacing w:line="264" w:lineRule="auto"/>
        <w:ind w:firstLine="600"/>
        <w:jc w:val="both"/>
      </w:pPr>
      <w:r w:rsidRPr="00873E68">
        <w:rPr>
          <w:color w:val="000000"/>
        </w:rPr>
        <w:t>Строение и функции кожи. Кожа и её производные. Кожа и терморегуляция. Влияние на кожу факторов окружающей среды.</w:t>
      </w:r>
    </w:p>
    <w:p w14:paraId="18A5039C" w14:textId="77777777" w:rsidR="00930652" w:rsidRPr="00873E68" w:rsidRDefault="00930652" w:rsidP="00930652">
      <w:pPr>
        <w:spacing w:line="264" w:lineRule="auto"/>
        <w:ind w:firstLine="600"/>
        <w:jc w:val="both"/>
      </w:pPr>
      <w:r w:rsidRPr="00873E68">
        <w:rPr>
          <w:color w:val="000000"/>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0D88242F"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3AE0E582" w14:textId="77777777" w:rsidR="00930652" w:rsidRPr="00873E68" w:rsidRDefault="00930652" w:rsidP="00930652">
      <w:pPr>
        <w:spacing w:line="264" w:lineRule="auto"/>
        <w:ind w:firstLine="600"/>
        <w:jc w:val="both"/>
      </w:pPr>
      <w:r w:rsidRPr="00873E68">
        <w:rPr>
          <w:color w:val="000000"/>
        </w:rPr>
        <w:t>Исследование с помощью лупы тыльной и ладонной стороны кисти.</w:t>
      </w:r>
    </w:p>
    <w:p w14:paraId="60D17C2C" w14:textId="77777777" w:rsidR="00930652" w:rsidRPr="00873E68" w:rsidRDefault="00930652" w:rsidP="00930652">
      <w:pPr>
        <w:spacing w:line="264" w:lineRule="auto"/>
        <w:ind w:firstLine="600"/>
        <w:jc w:val="both"/>
      </w:pPr>
      <w:r w:rsidRPr="00873E68">
        <w:rPr>
          <w:color w:val="000000"/>
        </w:rPr>
        <w:t>Определение жирности различных участков кожи лица.</w:t>
      </w:r>
    </w:p>
    <w:p w14:paraId="5F959CEB" w14:textId="77777777" w:rsidR="00930652" w:rsidRPr="00873E68" w:rsidRDefault="00930652" w:rsidP="00930652">
      <w:pPr>
        <w:spacing w:line="264" w:lineRule="auto"/>
        <w:ind w:firstLine="600"/>
        <w:jc w:val="both"/>
      </w:pPr>
      <w:r w:rsidRPr="00873E68">
        <w:rPr>
          <w:color w:val="000000"/>
        </w:rPr>
        <w:t>Описание мер по уходу за кожей лица и волосами в зависимости от типа кожи.</w:t>
      </w:r>
    </w:p>
    <w:p w14:paraId="09B1C3A8" w14:textId="77777777" w:rsidR="00930652" w:rsidRPr="00873E68" w:rsidRDefault="00930652" w:rsidP="00930652">
      <w:pPr>
        <w:spacing w:line="264" w:lineRule="auto"/>
        <w:ind w:firstLine="600"/>
        <w:jc w:val="both"/>
      </w:pPr>
      <w:r w:rsidRPr="00873E68">
        <w:rPr>
          <w:color w:val="000000"/>
        </w:rPr>
        <w:t>Описание основных гигиенических требований к одежде и обуви.</w:t>
      </w:r>
    </w:p>
    <w:p w14:paraId="03ABC72C" w14:textId="77777777" w:rsidR="00930652" w:rsidRPr="00873E68" w:rsidRDefault="00930652" w:rsidP="001E0EBC">
      <w:pPr>
        <w:widowControl/>
        <w:numPr>
          <w:ilvl w:val="0"/>
          <w:numId w:val="182"/>
        </w:numPr>
        <w:autoSpaceDE/>
        <w:autoSpaceDN/>
        <w:spacing w:line="264" w:lineRule="auto"/>
        <w:jc w:val="both"/>
      </w:pPr>
      <w:r w:rsidRPr="00873E68">
        <w:rPr>
          <w:b/>
          <w:color w:val="000000"/>
        </w:rPr>
        <w:t>Выделение</w:t>
      </w:r>
    </w:p>
    <w:p w14:paraId="70048CDE" w14:textId="77777777" w:rsidR="00930652" w:rsidRPr="00873E68" w:rsidRDefault="00930652" w:rsidP="00930652">
      <w:pPr>
        <w:spacing w:line="264" w:lineRule="auto"/>
        <w:ind w:firstLine="600"/>
        <w:jc w:val="both"/>
      </w:pPr>
      <w:r w:rsidRPr="00873E68">
        <w:rPr>
          <w:color w:val="000000"/>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799D0F17"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1958DBAC" w14:textId="77777777" w:rsidR="00930652" w:rsidRPr="00873E68" w:rsidRDefault="00930652" w:rsidP="00930652">
      <w:pPr>
        <w:spacing w:line="264" w:lineRule="auto"/>
        <w:ind w:firstLine="600"/>
        <w:jc w:val="both"/>
      </w:pPr>
      <w:r w:rsidRPr="00873E68">
        <w:rPr>
          <w:color w:val="000000"/>
        </w:rPr>
        <w:t xml:space="preserve">Определение местоположения почек (на муляже). </w:t>
      </w:r>
    </w:p>
    <w:p w14:paraId="00F001C5" w14:textId="77777777" w:rsidR="00930652" w:rsidRPr="00873E68" w:rsidRDefault="00930652" w:rsidP="00930652">
      <w:pPr>
        <w:spacing w:line="264" w:lineRule="auto"/>
        <w:ind w:firstLine="600"/>
        <w:jc w:val="both"/>
      </w:pPr>
      <w:r w:rsidRPr="00873E68">
        <w:rPr>
          <w:color w:val="000000"/>
        </w:rPr>
        <w:t>Описание мер профилактики болезней почек.</w:t>
      </w:r>
    </w:p>
    <w:p w14:paraId="1280A375" w14:textId="77777777" w:rsidR="00930652" w:rsidRPr="00873E68" w:rsidRDefault="00930652" w:rsidP="001E0EBC">
      <w:pPr>
        <w:widowControl/>
        <w:numPr>
          <w:ilvl w:val="0"/>
          <w:numId w:val="183"/>
        </w:numPr>
        <w:autoSpaceDE/>
        <w:autoSpaceDN/>
        <w:spacing w:line="264" w:lineRule="auto"/>
        <w:jc w:val="both"/>
      </w:pPr>
      <w:r w:rsidRPr="00873E68">
        <w:rPr>
          <w:b/>
          <w:color w:val="000000"/>
        </w:rPr>
        <w:t>Размножение и развитие</w:t>
      </w:r>
    </w:p>
    <w:p w14:paraId="6C0B7E84" w14:textId="77777777" w:rsidR="00930652" w:rsidRPr="00873E68" w:rsidRDefault="00930652" w:rsidP="00930652">
      <w:pPr>
        <w:spacing w:line="264" w:lineRule="auto"/>
        <w:ind w:firstLine="600"/>
        <w:jc w:val="both"/>
      </w:pPr>
      <w:r w:rsidRPr="00873E68">
        <w:rPr>
          <w:color w:val="000000"/>
        </w:rPr>
        <w:t xml:space="preserve">Органы репродукции, строение и функции. Половые железы. Половые клетки. Оплодотворение. </w:t>
      </w:r>
      <w:r w:rsidRPr="00873E68">
        <w:rPr>
          <w:color w:val="000000"/>
        </w:rPr>
        <w:lastRenderedPageBreak/>
        <w:t>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10019072"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270F124C" w14:textId="77777777" w:rsidR="00930652" w:rsidRPr="00873E68" w:rsidRDefault="00930652" w:rsidP="00930652">
      <w:pPr>
        <w:spacing w:line="264" w:lineRule="auto"/>
        <w:ind w:firstLine="600"/>
        <w:jc w:val="both"/>
      </w:pPr>
      <w:r w:rsidRPr="00873E68">
        <w:rPr>
          <w:color w:val="000000"/>
        </w:rPr>
        <w:t>Описание основных мер по профилактике инфекционных вирусных заболеваний: СПИД и гепатит.</w:t>
      </w:r>
    </w:p>
    <w:p w14:paraId="083DBFE2" w14:textId="77777777" w:rsidR="00930652" w:rsidRPr="00873E68" w:rsidRDefault="00930652" w:rsidP="001E0EBC">
      <w:pPr>
        <w:widowControl/>
        <w:numPr>
          <w:ilvl w:val="0"/>
          <w:numId w:val="184"/>
        </w:numPr>
        <w:autoSpaceDE/>
        <w:autoSpaceDN/>
        <w:spacing w:line="264" w:lineRule="auto"/>
        <w:jc w:val="both"/>
      </w:pPr>
      <w:r w:rsidRPr="00873E68">
        <w:rPr>
          <w:b/>
          <w:color w:val="000000"/>
        </w:rPr>
        <w:t>Органы чувств и сенсорные системы</w:t>
      </w:r>
    </w:p>
    <w:p w14:paraId="43F70583" w14:textId="77777777" w:rsidR="00930652" w:rsidRPr="00873E68" w:rsidRDefault="00930652" w:rsidP="00930652">
      <w:pPr>
        <w:spacing w:line="264" w:lineRule="auto"/>
        <w:ind w:firstLine="600"/>
        <w:jc w:val="both"/>
      </w:pPr>
      <w:r w:rsidRPr="00873E68">
        <w:rPr>
          <w:color w:val="000000"/>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769B4635" w14:textId="77777777" w:rsidR="00930652" w:rsidRPr="00873E68" w:rsidRDefault="00930652" w:rsidP="00930652">
      <w:pPr>
        <w:spacing w:line="264" w:lineRule="auto"/>
        <w:ind w:firstLine="600"/>
        <w:jc w:val="both"/>
      </w:pPr>
      <w:r w:rsidRPr="00873E68">
        <w:rPr>
          <w:color w:val="000000"/>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3DE1545E" w14:textId="77777777" w:rsidR="00930652" w:rsidRPr="00873E68" w:rsidRDefault="00930652" w:rsidP="00930652">
      <w:pPr>
        <w:spacing w:line="264" w:lineRule="auto"/>
        <w:ind w:firstLine="600"/>
        <w:jc w:val="both"/>
      </w:pPr>
      <w:r w:rsidRPr="00873E68">
        <w:rPr>
          <w:color w:val="000000"/>
        </w:rPr>
        <w:t>Органы равновесия, мышечного чувства, осязания, обоняния и вкуса. Взаимодействие сенсорных систем организма.</w:t>
      </w:r>
    </w:p>
    <w:p w14:paraId="086E7065"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0FDA88CB" w14:textId="77777777" w:rsidR="00930652" w:rsidRPr="00873E68" w:rsidRDefault="00930652" w:rsidP="00930652">
      <w:pPr>
        <w:spacing w:line="264" w:lineRule="auto"/>
        <w:ind w:firstLine="600"/>
        <w:jc w:val="both"/>
      </w:pPr>
      <w:r w:rsidRPr="00873E68">
        <w:rPr>
          <w:color w:val="000000"/>
        </w:rPr>
        <w:t>Определение остроты зрения у человека.</w:t>
      </w:r>
    </w:p>
    <w:p w14:paraId="4DBE8CC4" w14:textId="77777777" w:rsidR="00930652" w:rsidRPr="00873E68" w:rsidRDefault="00930652" w:rsidP="00930652">
      <w:pPr>
        <w:spacing w:line="264" w:lineRule="auto"/>
        <w:ind w:firstLine="600"/>
        <w:jc w:val="both"/>
      </w:pPr>
      <w:r w:rsidRPr="00873E68">
        <w:rPr>
          <w:color w:val="000000"/>
        </w:rPr>
        <w:t>Изучение строения органа зрения (на муляже и влажном препарате).</w:t>
      </w:r>
    </w:p>
    <w:p w14:paraId="222B1DD0" w14:textId="77777777" w:rsidR="00930652" w:rsidRPr="00873E68" w:rsidRDefault="00930652" w:rsidP="00930652">
      <w:pPr>
        <w:spacing w:line="264" w:lineRule="auto"/>
        <w:ind w:firstLine="600"/>
        <w:jc w:val="both"/>
      </w:pPr>
      <w:r w:rsidRPr="00873E68">
        <w:rPr>
          <w:color w:val="000000"/>
        </w:rPr>
        <w:t>Изучение строения органа слуха (на муляже).</w:t>
      </w:r>
    </w:p>
    <w:p w14:paraId="6B236989" w14:textId="77777777" w:rsidR="00930652" w:rsidRPr="00873E68" w:rsidRDefault="00930652" w:rsidP="001E0EBC">
      <w:pPr>
        <w:widowControl/>
        <w:numPr>
          <w:ilvl w:val="0"/>
          <w:numId w:val="185"/>
        </w:numPr>
        <w:autoSpaceDE/>
        <w:autoSpaceDN/>
        <w:spacing w:line="264" w:lineRule="auto"/>
        <w:jc w:val="both"/>
      </w:pPr>
      <w:r w:rsidRPr="00873E68">
        <w:rPr>
          <w:b/>
          <w:color w:val="000000"/>
        </w:rPr>
        <w:t>Поведение и психика</w:t>
      </w:r>
    </w:p>
    <w:p w14:paraId="489496B8" w14:textId="77777777" w:rsidR="00930652" w:rsidRPr="00873E68" w:rsidRDefault="00930652" w:rsidP="00930652">
      <w:pPr>
        <w:spacing w:line="264" w:lineRule="auto"/>
        <w:ind w:firstLine="600"/>
        <w:jc w:val="both"/>
      </w:pPr>
      <w:r w:rsidRPr="00873E68">
        <w:rPr>
          <w:color w:val="000000"/>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0766E4B1" w14:textId="77777777" w:rsidR="00930652" w:rsidRPr="00873E68" w:rsidRDefault="00930652" w:rsidP="00930652">
      <w:pPr>
        <w:spacing w:line="264" w:lineRule="auto"/>
        <w:ind w:firstLine="600"/>
        <w:jc w:val="both"/>
      </w:pPr>
      <w:r w:rsidRPr="00873E68">
        <w:rPr>
          <w:color w:val="000000"/>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11601798" w14:textId="77777777" w:rsidR="00930652" w:rsidRPr="00873E68" w:rsidRDefault="00930652" w:rsidP="00930652">
      <w:pPr>
        <w:spacing w:line="264" w:lineRule="auto"/>
        <w:ind w:firstLine="600"/>
        <w:jc w:val="both"/>
      </w:pPr>
      <w:r w:rsidRPr="00873E68">
        <w:rPr>
          <w:b/>
          <w:i/>
          <w:color w:val="000000"/>
        </w:rPr>
        <w:t>Лабораторные и практические работы.</w:t>
      </w:r>
    </w:p>
    <w:p w14:paraId="2E75EC06" w14:textId="77777777" w:rsidR="00930652" w:rsidRPr="00873E68" w:rsidRDefault="00930652" w:rsidP="00930652">
      <w:pPr>
        <w:spacing w:line="264" w:lineRule="auto"/>
        <w:ind w:firstLine="600"/>
        <w:jc w:val="both"/>
      </w:pPr>
      <w:r w:rsidRPr="00873E68">
        <w:rPr>
          <w:color w:val="000000"/>
        </w:rPr>
        <w:t>Изучение кратковременной памяти.</w:t>
      </w:r>
    </w:p>
    <w:p w14:paraId="7CEC78CB" w14:textId="77777777" w:rsidR="00930652" w:rsidRPr="00873E68" w:rsidRDefault="00930652" w:rsidP="00930652">
      <w:pPr>
        <w:spacing w:line="264" w:lineRule="auto"/>
        <w:ind w:firstLine="600"/>
        <w:jc w:val="both"/>
      </w:pPr>
      <w:r w:rsidRPr="00873E68">
        <w:rPr>
          <w:color w:val="000000"/>
        </w:rPr>
        <w:t>Определение объёма механической и логической памяти.</w:t>
      </w:r>
    </w:p>
    <w:p w14:paraId="16E3030D" w14:textId="77777777" w:rsidR="00930652" w:rsidRPr="00873E68" w:rsidRDefault="00930652" w:rsidP="00930652">
      <w:pPr>
        <w:spacing w:line="264" w:lineRule="auto"/>
        <w:ind w:firstLine="600"/>
        <w:jc w:val="both"/>
      </w:pPr>
      <w:r w:rsidRPr="00873E68">
        <w:rPr>
          <w:color w:val="000000"/>
        </w:rPr>
        <w:t>Оценка сформированности навыков логического мышления.</w:t>
      </w:r>
    </w:p>
    <w:p w14:paraId="1DF8D494" w14:textId="77777777" w:rsidR="00930652" w:rsidRPr="00873E68" w:rsidRDefault="00930652" w:rsidP="001E0EBC">
      <w:pPr>
        <w:widowControl/>
        <w:numPr>
          <w:ilvl w:val="0"/>
          <w:numId w:val="186"/>
        </w:numPr>
        <w:autoSpaceDE/>
        <w:autoSpaceDN/>
        <w:spacing w:line="264" w:lineRule="auto"/>
        <w:jc w:val="both"/>
      </w:pPr>
      <w:r w:rsidRPr="00873E68">
        <w:rPr>
          <w:b/>
          <w:color w:val="000000"/>
        </w:rPr>
        <w:t>Человек и окружающая среда</w:t>
      </w:r>
    </w:p>
    <w:p w14:paraId="6DFFF6D9" w14:textId="77777777" w:rsidR="00930652" w:rsidRPr="00873E68" w:rsidRDefault="00930652" w:rsidP="00930652">
      <w:pPr>
        <w:spacing w:line="264" w:lineRule="auto"/>
        <w:ind w:firstLine="600"/>
        <w:jc w:val="both"/>
      </w:pPr>
      <w:r w:rsidRPr="00873E68">
        <w:rPr>
          <w:color w:val="000000"/>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0FADCECF" w14:textId="77777777" w:rsidR="00930652" w:rsidRPr="00873E68" w:rsidRDefault="00930652" w:rsidP="00930652">
      <w:pPr>
        <w:spacing w:line="264" w:lineRule="auto"/>
        <w:ind w:firstLine="600"/>
        <w:jc w:val="both"/>
      </w:pPr>
      <w:r w:rsidRPr="00873E68">
        <w:rPr>
          <w:color w:val="000000"/>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19E384F0" w14:textId="77777777" w:rsidR="00930652" w:rsidRPr="00873E68" w:rsidRDefault="00930652" w:rsidP="00930652">
      <w:pPr>
        <w:spacing w:line="264" w:lineRule="auto"/>
        <w:ind w:firstLine="600"/>
        <w:jc w:val="both"/>
      </w:pPr>
      <w:r w:rsidRPr="00873E68">
        <w:rPr>
          <w:color w:val="000000"/>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14:paraId="486FA555" w14:textId="77777777" w:rsidR="00930652" w:rsidRPr="00873E68" w:rsidRDefault="00930652" w:rsidP="00930652">
      <w:pPr>
        <w:spacing w:line="264" w:lineRule="auto"/>
        <w:ind w:left="120"/>
        <w:rPr>
          <w:b/>
        </w:rPr>
      </w:pPr>
      <w:r w:rsidRPr="00873E68">
        <w:rPr>
          <w:b/>
          <w:color w:val="000000"/>
        </w:rPr>
        <w:t>ПЛАНИРУЕМЫЕ РЕЗУЛЬТАТЫ ОСВОЕНИЯ ПРОГРАММЫ ПО БИОЛОГИИ НА УРОВНЕ ОСНОВНОГО ОБЩЕГО ОБРАЗОВАНИЯ (БАЗОВЫЙ УРОВЕНЬ)</w:t>
      </w:r>
    </w:p>
    <w:p w14:paraId="7E2685EB" w14:textId="77777777" w:rsidR="00930652" w:rsidRPr="00873E68" w:rsidRDefault="00930652" w:rsidP="00930652">
      <w:pPr>
        <w:spacing w:line="264" w:lineRule="auto"/>
        <w:ind w:left="120"/>
      </w:pPr>
      <w:r w:rsidRPr="00873E68">
        <w:rPr>
          <w:color w:val="000000"/>
        </w:rPr>
        <w:t>​</w:t>
      </w:r>
    </w:p>
    <w:p w14:paraId="26EC729F" w14:textId="77777777" w:rsidR="00930652" w:rsidRPr="00873E68" w:rsidRDefault="00930652" w:rsidP="00930652">
      <w:pPr>
        <w:spacing w:line="264" w:lineRule="auto"/>
        <w:ind w:firstLine="600"/>
        <w:jc w:val="both"/>
      </w:pPr>
      <w:r w:rsidRPr="00873E68">
        <w:rPr>
          <w:color w:val="000000"/>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57F6071E" w14:textId="77777777" w:rsidR="00930652" w:rsidRPr="00873E68" w:rsidRDefault="00930652" w:rsidP="00930652">
      <w:pPr>
        <w:spacing w:line="264" w:lineRule="auto"/>
        <w:ind w:left="120"/>
        <w:jc w:val="both"/>
      </w:pPr>
    </w:p>
    <w:p w14:paraId="147BDD12" w14:textId="77777777" w:rsidR="00930652" w:rsidRPr="00873E68" w:rsidRDefault="00930652" w:rsidP="00930652">
      <w:pPr>
        <w:spacing w:line="264" w:lineRule="auto"/>
        <w:ind w:left="120"/>
        <w:jc w:val="both"/>
      </w:pPr>
      <w:r w:rsidRPr="00873E68">
        <w:rPr>
          <w:b/>
          <w:color w:val="000000"/>
        </w:rPr>
        <w:t>ЛИЧНОСТНЫЕ РЕЗУЛЬТАТЫ</w:t>
      </w:r>
    </w:p>
    <w:p w14:paraId="6EDCC6D7" w14:textId="77777777" w:rsidR="00930652" w:rsidRPr="00873E68" w:rsidRDefault="00930652" w:rsidP="00930652">
      <w:pPr>
        <w:spacing w:line="264" w:lineRule="auto"/>
        <w:ind w:left="120"/>
        <w:jc w:val="both"/>
      </w:pPr>
    </w:p>
    <w:p w14:paraId="26C51500" w14:textId="77777777" w:rsidR="00930652" w:rsidRPr="00873E68" w:rsidRDefault="00930652" w:rsidP="00930652">
      <w:pPr>
        <w:spacing w:line="264" w:lineRule="auto"/>
        <w:ind w:firstLine="600"/>
        <w:jc w:val="both"/>
      </w:pPr>
      <w:r w:rsidRPr="00873E68">
        <w:rPr>
          <w:b/>
          <w:color w:val="000000"/>
        </w:rPr>
        <w:t>Личностные результаты</w:t>
      </w:r>
      <w:r w:rsidRPr="00873E68">
        <w:rPr>
          <w:color w:val="000000"/>
        </w:rPr>
        <w:t xml:space="preserve">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71C3743E" w14:textId="77777777" w:rsidR="00930652" w:rsidRPr="00873E68" w:rsidRDefault="00930652" w:rsidP="00930652">
      <w:pPr>
        <w:spacing w:line="264" w:lineRule="auto"/>
        <w:ind w:firstLine="600"/>
        <w:jc w:val="both"/>
      </w:pPr>
      <w:r w:rsidRPr="00873E68">
        <w:rPr>
          <w:b/>
          <w:color w:val="000000"/>
        </w:rPr>
        <w:lastRenderedPageBreak/>
        <w:t xml:space="preserve">1) гражданского воспитания: </w:t>
      </w:r>
    </w:p>
    <w:p w14:paraId="724F6728" w14:textId="77777777" w:rsidR="00930652" w:rsidRPr="00873E68" w:rsidRDefault="00930652" w:rsidP="00930652">
      <w:pPr>
        <w:spacing w:line="264" w:lineRule="auto"/>
        <w:ind w:firstLine="600"/>
        <w:jc w:val="both"/>
      </w:pPr>
      <w:r w:rsidRPr="00873E68">
        <w:rPr>
          <w:color w:val="000000"/>
        </w:rPr>
        <w:t>готовность к конструктивной совместной деятельности при выполнении исследований и проектов, стремление к взаимопониманию и взаимопомощи;</w:t>
      </w:r>
    </w:p>
    <w:p w14:paraId="6B355474" w14:textId="77777777" w:rsidR="00930652" w:rsidRPr="00873E68" w:rsidRDefault="00930652" w:rsidP="00930652">
      <w:pPr>
        <w:spacing w:line="264" w:lineRule="auto"/>
        <w:ind w:firstLine="600"/>
        <w:jc w:val="both"/>
      </w:pPr>
      <w:r w:rsidRPr="00873E68">
        <w:rPr>
          <w:b/>
          <w:color w:val="000000"/>
        </w:rPr>
        <w:t>2) патриотического воспитания:</w:t>
      </w:r>
    </w:p>
    <w:p w14:paraId="77F5C7C5" w14:textId="77777777" w:rsidR="00930652" w:rsidRPr="00873E68" w:rsidRDefault="00930652" w:rsidP="00930652">
      <w:pPr>
        <w:spacing w:line="264" w:lineRule="auto"/>
        <w:ind w:firstLine="600"/>
        <w:jc w:val="both"/>
      </w:pPr>
      <w:r w:rsidRPr="00873E68">
        <w:rPr>
          <w:color w:val="000000"/>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2AFDC47B" w14:textId="77777777" w:rsidR="00930652" w:rsidRPr="00873E68" w:rsidRDefault="00930652" w:rsidP="00930652">
      <w:pPr>
        <w:spacing w:line="264" w:lineRule="auto"/>
        <w:ind w:firstLine="600"/>
        <w:jc w:val="both"/>
      </w:pPr>
      <w:r w:rsidRPr="00873E68">
        <w:rPr>
          <w:b/>
          <w:color w:val="000000"/>
        </w:rPr>
        <w:t>3) духовно-нравственного воспитания:</w:t>
      </w:r>
    </w:p>
    <w:p w14:paraId="64677C85" w14:textId="77777777" w:rsidR="00930652" w:rsidRPr="00873E68" w:rsidRDefault="00930652" w:rsidP="00930652">
      <w:pPr>
        <w:spacing w:line="264" w:lineRule="auto"/>
        <w:ind w:firstLine="600"/>
        <w:jc w:val="both"/>
      </w:pPr>
      <w:r w:rsidRPr="00873E68">
        <w:rPr>
          <w:color w:val="000000"/>
        </w:rPr>
        <w:t>готовность оценивать поведение и поступки с позиции нравственных норм и норм экологической культуры;</w:t>
      </w:r>
    </w:p>
    <w:p w14:paraId="7120F259" w14:textId="77777777" w:rsidR="00930652" w:rsidRPr="00873E68" w:rsidRDefault="00930652" w:rsidP="00930652">
      <w:pPr>
        <w:spacing w:line="264" w:lineRule="auto"/>
        <w:ind w:firstLine="600"/>
        <w:jc w:val="both"/>
      </w:pPr>
      <w:r w:rsidRPr="00873E68">
        <w:rPr>
          <w:color w:val="000000"/>
        </w:rPr>
        <w:t>понимание значимости нравственного аспекта деятельности человека в медицине и биологии;</w:t>
      </w:r>
    </w:p>
    <w:p w14:paraId="17FE4016" w14:textId="77777777" w:rsidR="00930652" w:rsidRPr="00873E68" w:rsidRDefault="00930652" w:rsidP="00930652">
      <w:pPr>
        <w:spacing w:line="264" w:lineRule="auto"/>
        <w:ind w:firstLine="600"/>
        <w:jc w:val="both"/>
      </w:pPr>
      <w:r w:rsidRPr="00873E68">
        <w:rPr>
          <w:b/>
          <w:color w:val="000000"/>
        </w:rPr>
        <w:t>4) эстетического воспитания:</w:t>
      </w:r>
    </w:p>
    <w:p w14:paraId="0FED5A4C" w14:textId="77777777" w:rsidR="00930652" w:rsidRPr="00873E68" w:rsidRDefault="00930652" w:rsidP="00930652">
      <w:pPr>
        <w:spacing w:line="264" w:lineRule="auto"/>
        <w:ind w:firstLine="600"/>
        <w:jc w:val="both"/>
      </w:pPr>
      <w:r w:rsidRPr="00873E68">
        <w:rPr>
          <w:color w:val="000000"/>
        </w:rPr>
        <w:t>понимание роли биологии в формировании эстетической культуры личности;</w:t>
      </w:r>
    </w:p>
    <w:p w14:paraId="1FADC1F8" w14:textId="77777777" w:rsidR="00930652" w:rsidRPr="00873E68" w:rsidRDefault="00930652" w:rsidP="00930652">
      <w:pPr>
        <w:spacing w:line="264" w:lineRule="auto"/>
        <w:ind w:firstLine="600"/>
        <w:jc w:val="both"/>
      </w:pPr>
      <w:r w:rsidRPr="00873E68">
        <w:rPr>
          <w:b/>
          <w:color w:val="000000"/>
        </w:rPr>
        <w:t>5) физического воспитания, формирования культуры здоровья и эмоционального благополучия:</w:t>
      </w:r>
    </w:p>
    <w:p w14:paraId="67F70EF3" w14:textId="77777777" w:rsidR="00930652" w:rsidRPr="00873E68" w:rsidRDefault="00930652" w:rsidP="00930652">
      <w:pPr>
        <w:spacing w:line="264" w:lineRule="auto"/>
        <w:ind w:firstLine="600"/>
        <w:jc w:val="both"/>
      </w:pPr>
      <w:r w:rsidRPr="00873E68">
        <w:rPr>
          <w:color w:val="000000"/>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0C05618A" w14:textId="77777777" w:rsidR="00930652" w:rsidRPr="00873E68" w:rsidRDefault="00930652" w:rsidP="00930652">
      <w:pPr>
        <w:spacing w:line="264" w:lineRule="auto"/>
        <w:ind w:firstLine="600"/>
        <w:jc w:val="both"/>
      </w:pPr>
      <w:r w:rsidRPr="00873E68">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457B95C4" w14:textId="77777777" w:rsidR="00930652" w:rsidRPr="00873E68" w:rsidRDefault="00930652" w:rsidP="00930652">
      <w:pPr>
        <w:spacing w:line="264" w:lineRule="auto"/>
        <w:ind w:firstLine="600"/>
        <w:jc w:val="both"/>
      </w:pPr>
      <w:r w:rsidRPr="00873E68">
        <w:rPr>
          <w:color w:val="000000"/>
        </w:rPr>
        <w:t>соблюдение правил безопасности, в том числе навыки безопасного поведения в природной среде;</w:t>
      </w:r>
    </w:p>
    <w:p w14:paraId="312D679B" w14:textId="77777777" w:rsidR="00930652" w:rsidRPr="00873E68" w:rsidRDefault="00930652" w:rsidP="00930652">
      <w:pPr>
        <w:spacing w:line="264" w:lineRule="auto"/>
        <w:ind w:firstLine="600"/>
        <w:jc w:val="both"/>
      </w:pPr>
      <w:r w:rsidRPr="00873E68">
        <w:rPr>
          <w:color w:val="000000"/>
        </w:rPr>
        <w:t>сформированность навыка рефлексии, управление собственным эмоциональным состоянием;</w:t>
      </w:r>
    </w:p>
    <w:p w14:paraId="35EC7243" w14:textId="77777777" w:rsidR="00930652" w:rsidRPr="00873E68" w:rsidRDefault="00930652" w:rsidP="00930652">
      <w:pPr>
        <w:spacing w:line="264" w:lineRule="auto"/>
        <w:ind w:firstLine="600"/>
        <w:jc w:val="both"/>
      </w:pPr>
      <w:r w:rsidRPr="00873E68">
        <w:rPr>
          <w:b/>
          <w:color w:val="000000"/>
        </w:rPr>
        <w:t>6) трудового воспитания:</w:t>
      </w:r>
    </w:p>
    <w:p w14:paraId="4AE83CB8" w14:textId="77777777" w:rsidR="00930652" w:rsidRPr="00873E68" w:rsidRDefault="00930652" w:rsidP="00930652">
      <w:pPr>
        <w:spacing w:line="264" w:lineRule="auto"/>
        <w:ind w:firstLine="600"/>
        <w:jc w:val="both"/>
      </w:pPr>
      <w:r w:rsidRPr="00873E68">
        <w:rPr>
          <w:color w:val="000000"/>
        </w:rPr>
        <w:t>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w:t>
      </w:r>
    </w:p>
    <w:p w14:paraId="4A6E4A84" w14:textId="77777777" w:rsidR="00930652" w:rsidRPr="00873E68" w:rsidRDefault="00930652" w:rsidP="00930652">
      <w:pPr>
        <w:spacing w:line="264" w:lineRule="auto"/>
        <w:ind w:firstLine="600"/>
        <w:jc w:val="both"/>
      </w:pPr>
      <w:r w:rsidRPr="00873E68">
        <w:rPr>
          <w:b/>
          <w:color w:val="000000"/>
        </w:rPr>
        <w:t>7) экологического воспитания:</w:t>
      </w:r>
    </w:p>
    <w:p w14:paraId="042D8478" w14:textId="77777777" w:rsidR="00930652" w:rsidRPr="00873E68" w:rsidRDefault="00930652" w:rsidP="00930652">
      <w:pPr>
        <w:spacing w:line="264" w:lineRule="auto"/>
        <w:ind w:firstLine="600"/>
        <w:jc w:val="both"/>
      </w:pPr>
      <w:r w:rsidRPr="00873E68">
        <w:rPr>
          <w:color w:val="000000"/>
        </w:rPr>
        <w:t>ориентация на применение биологических знаний при решении задач в области окружающей среды;</w:t>
      </w:r>
    </w:p>
    <w:p w14:paraId="613FB341" w14:textId="77777777" w:rsidR="00930652" w:rsidRPr="00873E68" w:rsidRDefault="00930652" w:rsidP="00930652">
      <w:pPr>
        <w:spacing w:line="264" w:lineRule="auto"/>
        <w:ind w:firstLine="600"/>
        <w:jc w:val="both"/>
      </w:pPr>
      <w:r w:rsidRPr="00873E68">
        <w:rPr>
          <w:color w:val="000000"/>
        </w:rPr>
        <w:t>осознание экологических проблем и путей их решения;</w:t>
      </w:r>
    </w:p>
    <w:p w14:paraId="63CC9F46" w14:textId="77777777" w:rsidR="00930652" w:rsidRPr="00873E68" w:rsidRDefault="00930652" w:rsidP="00930652">
      <w:pPr>
        <w:spacing w:line="264" w:lineRule="auto"/>
        <w:ind w:firstLine="600"/>
        <w:jc w:val="both"/>
      </w:pPr>
      <w:r w:rsidRPr="00873E68">
        <w:rPr>
          <w:color w:val="000000"/>
        </w:rPr>
        <w:t>готовность к участию в практической деятельности экологической направленности;</w:t>
      </w:r>
    </w:p>
    <w:p w14:paraId="3C073864" w14:textId="77777777" w:rsidR="00930652" w:rsidRPr="00873E68" w:rsidRDefault="00930652" w:rsidP="00930652">
      <w:pPr>
        <w:spacing w:line="264" w:lineRule="auto"/>
        <w:ind w:firstLine="600"/>
        <w:jc w:val="both"/>
      </w:pPr>
      <w:r w:rsidRPr="00873E68">
        <w:rPr>
          <w:b/>
          <w:color w:val="000000"/>
        </w:rPr>
        <w:t>8) ценности научного познания:</w:t>
      </w:r>
    </w:p>
    <w:p w14:paraId="7C0B26BF" w14:textId="77777777" w:rsidR="00930652" w:rsidRPr="00873E68" w:rsidRDefault="00930652" w:rsidP="00930652">
      <w:pPr>
        <w:spacing w:line="264" w:lineRule="auto"/>
        <w:ind w:firstLine="600"/>
        <w:jc w:val="both"/>
      </w:pPr>
      <w:r w:rsidRPr="00873E68">
        <w:rPr>
          <w:color w:val="000000"/>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52DA6618" w14:textId="77777777" w:rsidR="00930652" w:rsidRPr="00873E68" w:rsidRDefault="00930652" w:rsidP="00930652">
      <w:pPr>
        <w:spacing w:line="264" w:lineRule="auto"/>
        <w:ind w:firstLine="600"/>
        <w:jc w:val="both"/>
      </w:pPr>
      <w:r w:rsidRPr="00873E68">
        <w:rPr>
          <w:color w:val="000000"/>
        </w:rPr>
        <w:t>понимание роли биологической науки в формировании научного мировоззрения;</w:t>
      </w:r>
    </w:p>
    <w:p w14:paraId="1F8B988A" w14:textId="77777777" w:rsidR="00930652" w:rsidRPr="00873E68" w:rsidRDefault="00930652" w:rsidP="00930652">
      <w:pPr>
        <w:spacing w:line="264" w:lineRule="auto"/>
        <w:ind w:firstLine="600"/>
        <w:jc w:val="both"/>
      </w:pPr>
      <w:r w:rsidRPr="00873E68">
        <w:rPr>
          <w:color w:val="000000"/>
        </w:rPr>
        <w:t>развитие научной любознательности, интереса к биологической науке, навыков исследовательской деятельности;</w:t>
      </w:r>
    </w:p>
    <w:p w14:paraId="4967963D" w14:textId="77777777" w:rsidR="00930652" w:rsidRPr="00873E68" w:rsidRDefault="00930652" w:rsidP="00930652">
      <w:pPr>
        <w:spacing w:line="264" w:lineRule="auto"/>
        <w:ind w:firstLine="600"/>
        <w:jc w:val="both"/>
      </w:pPr>
      <w:r w:rsidRPr="00873E68">
        <w:rPr>
          <w:b/>
          <w:color w:val="000000"/>
        </w:rPr>
        <w:t>9) адаптации обучающегося к изменяющимся условиям социальной и природной среды:</w:t>
      </w:r>
    </w:p>
    <w:p w14:paraId="25FB6D2A" w14:textId="77777777" w:rsidR="00930652" w:rsidRPr="00873E68" w:rsidRDefault="00930652" w:rsidP="00930652">
      <w:pPr>
        <w:spacing w:line="264" w:lineRule="auto"/>
        <w:ind w:firstLine="600"/>
        <w:jc w:val="both"/>
      </w:pPr>
      <w:r w:rsidRPr="00873E68">
        <w:rPr>
          <w:color w:val="000000"/>
        </w:rPr>
        <w:t>адекватная оценка изменяющихся условий;</w:t>
      </w:r>
    </w:p>
    <w:p w14:paraId="3997B747" w14:textId="77777777" w:rsidR="00930652" w:rsidRPr="00873E68" w:rsidRDefault="00930652" w:rsidP="00930652">
      <w:pPr>
        <w:spacing w:line="264" w:lineRule="auto"/>
        <w:ind w:firstLine="600"/>
        <w:jc w:val="both"/>
      </w:pPr>
      <w:r w:rsidRPr="00873E68">
        <w:rPr>
          <w:color w:val="000000"/>
        </w:rPr>
        <w:t>принятие решения (индивидуальное, в группе) в изменяющихся условиях на основании анализа биологической информации;</w:t>
      </w:r>
    </w:p>
    <w:p w14:paraId="0C5F0287" w14:textId="77777777" w:rsidR="00930652" w:rsidRPr="00873E68" w:rsidRDefault="00930652" w:rsidP="00930652">
      <w:pPr>
        <w:spacing w:line="264" w:lineRule="auto"/>
        <w:ind w:firstLine="600"/>
        <w:jc w:val="both"/>
      </w:pPr>
      <w:r w:rsidRPr="00873E68">
        <w:rPr>
          <w:color w:val="000000"/>
        </w:rPr>
        <w:t>планирование действий в новой ситуации на основании знаний биологических закономерностей.</w:t>
      </w:r>
    </w:p>
    <w:p w14:paraId="33F09F74" w14:textId="77777777" w:rsidR="00930652" w:rsidRPr="00873E68" w:rsidRDefault="00930652" w:rsidP="00930652">
      <w:pPr>
        <w:spacing w:line="264" w:lineRule="auto"/>
        <w:ind w:left="120"/>
        <w:jc w:val="both"/>
      </w:pPr>
    </w:p>
    <w:p w14:paraId="3121F7A3" w14:textId="77777777" w:rsidR="00930652" w:rsidRPr="00873E68" w:rsidRDefault="00930652" w:rsidP="00930652">
      <w:pPr>
        <w:spacing w:line="264" w:lineRule="auto"/>
        <w:ind w:left="120"/>
        <w:jc w:val="both"/>
      </w:pPr>
      <w:r w:rsidRPr="00873E68">
        <w:rPr>
          <w:b/>
          <w:color w:val="000000"/>
        </w:rPr>
        <w:t>МЕТАПРЕДМЕТНЫЕ РЕЗУЛЬТАТЫ</w:t>
      </w:r>
    </w:p>
    <w:p w14:paraId="7F260187" w14:textId="77777777" w:rsidR="00930652" w:rsidRPr="00873E68" w:rsidRDefault="00930652" w:rsidP="00930652">
      <w:pPr>
        <w:spacing w:line="264" w:lineRule="auto"/>
        <w:ind w:left="120"/>
        <w:jc w:val="both"/>
      </w:pPr>
    </w:p>
    <w:p w14:paraId="701585A9" w14:textId="77777777" w:rsidR="00930652" w:rsidRPr="00873E68" w:rsidRDefault="00930652" w:rsidP="00930652">
      <w:pPr>
        <w:spacing w:line="264" w:lineRule="auto"/>
        <w:ind w:firstLine="600"/>
        <w:jc w:val="both"/>
      </w:pPr>
      <w:r w:rsidRPr="00873E68">
        <w:rPr>
          <w:color w:val="000000"/>
        </w:rPr>
        <w:t>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w:t>
      </w:r>
    </w:p>
    <w:p w14:paraId="04B59AB6" w14:textId="77777777" w:rsidR="00930652" w:rsidRPr="00873E68" w:rsidRDefault="00930652" w:rsidP="00930652">
      <w:pPr>
        <w:spacing w:line="264" w:lineRule="auto"/>
        <w:ind w:left="120"/>
        <w:jc w:val="both"/>
      </w:pPr>
    </w:p>
    <w:p w14:paraId="45FCE466" w14:textId="77777777" w:rsidR="00930652" w:rsidRPr="00873E68" w:rsidRDefault="00930652" w:rsidP="00930652">
      <w:pPr>
        <w:spacing w:line="264" w:lineRule="auto"/>
        <w:ind w:left="120"/>
        <w:jc w:val="both"/>
      </w:pPr>
      <w:r w:rsidRPr="00873E68">
        <w:rPr>
          <w:b/>
          <w:color w:val="000000"/>
        </w:rPr>
        <w:t>Познавательные универсальные учебные действия</w:t>
      </w:r>
    </w:p>
    <w:p w14:paraId="11D3044F" w14:textId="77777777" w:rsidR="00930652" w:rsidRPr="00873E68" w:rsidRDefault="00930652" w:rsidP="00930652">
      <w:pPr>
        <w:spacing w:line="264" w:lineRule="auto"/>
        <w:ind w:left="120"/>
        <w:jc w:val="both"/>
      </w:pPr>
    </w:p>
    <w:p w14:paraId="675909B6" w14:textId="77777777" w:rsidR="00930652" w:rsidRPr="00873E68" w:rsidRDefault="00930652" w:rsidP="00930652">
      <w:pPr>
        <w:spacing w:line="264" w:lineRule="auto"/>
        <w:ind w:firstLine="600"/>
        <w:jc w:val="both"/>
      </w:pPr>
      <w:r w:rsidRPr="00873E68">
        <w:rPr>
          <w:b/>
          <w:color w:val="000000"/>
        </w:rPr>
        <w:t>1) базовые логические действия:</w:t>
      </w:r>
    </w:p>
    <w:p w14:paraId="5DD6821A" w14:textId="77777777" w:rsidR="00930652" w:rsidRPr="00873E68" w:rsidRDefault="00930652" w:rsidP="00930652">
      <w:pPr>
        <w:spacing w:line="264" w:lineRule="auto"/>
        <w:ind w:firstLine="600"/>
        <w:jc w:val="both"/>
      </w:pPr>
      <w:r w:rsidRPr="00873E68">
        <w:rPr>
          <w:color w:val="000000"/>
        </w:rPr>
        <w:t>выявлять и характеризовать существенные признаки биологических объектов (явлений);</w:t>
      </w:r>
    </w:p>
    <w:p w14:paraId="094A0A5F" w14:textId="77777777" w:rsidR="00930652" w:rsidRPr="00873E68" w:rsidRDefault="00930652" w:rsidP="00930652">
      <w:pPr>
        <w:spacing w:line="264" w:lineRule="auto"/>
        <w:ind w:firstLine="600"/>
        <w:jc w:val="both"/>
      </w:pPr>
      <w:r w:rsidRPr="00873E68">
        <w:rPr>
          <w:color w:val="000000"/>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787C99B4" w14:textId="77777777" w:rsidR="00930652" w:rsidRPr="00873E68" w:rsidRDefault="00930652" w:rsidP="00930652">
      <w:pPr>
        <w:spacing w:line="264" w:lineRule="auto"/>
        <w:ind w:firstLine="600"/>
        <w:jc w:val="both"/>
      </w:pPr>
      <w:r w:rsidRPr="00873E68">
        <w:rPr>
          <w:color w:val="000000"/>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5F217B43" w14:textId="77777777" w:rsidR="00930652" w:rsidRPr="00873E68" w:rsidRDefault="00930652" w:rsidP="00930652">
      <w:pPr>
        <w:spacing w:line="264" w:lineRule="auto"/>
        <w:ind w:firstLine="600"/>
        <w:jc w:val="both"/>
      </w:pPr>
      <w:r w:rsidRPr="00873E68">
        <w:rPr>
          <w:color w:val="000000"/>
        </w:rPr>
        <w:t>выявлять дефициты информации, данных, необходимых для решения поставленной задачи;</w:t>
      </w:r>
    </w:p>
    <w:p w14:paraId="22829055" w14:textId="77777777" w:rsidR="00930652" w:rsidRPr="00873E68" w:rsidRDefault="00930652" w:rsidP="00930652">
      <w:pPr>
        <w:spacing w:line="264" w:lineRule="auto"/>
        <w:ind w:firstLine="600"/>
        <w:jc w:val="both"/>
      </w:pPr>
      <w:r w:rsidRPr="00873E68">
        <w:rPr>
          <w:color w:val="000000"/>
        </w:rPr>
        <w:lastRenderedPageBreak/>
        <w:t>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14:paraId="05E7E24D" w14:textId="77777777" w:rsidR="00930652" w:rsidRPr="00873E68" w:rsidRDefault="00930652" w:rsidP="00930652">
      <w:pPr>
        <w:spacing w:line="264" w:lineRule="auto"/>
        <w:ind w:firstLine="600"/>
        <w:jc w:val="both"/>
      </w:pPr>
      <w:r w:rsidRPr="00873E68">
        <w:rPr>
          <w:color w:val="000000"/>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2BE15A26" w14:textId="77777777" w:rsidR="00930652" w:rsidRPr="00873E68" w:rsidRDefault="00930652" w:rsidP="00930652">
      <w:pPr>
        <w:spacing w:line="264" w:lineRule="auto"/>
        <w:ind w:firstLine="600"/>
        <w:jc w:val="both"/>
      </w:pPr>
      <w:r w:rsidRPr="00873E68">
        <w:rPr>
          <w:b/>
          <w:color w:val="000000"/>
        </w:rPr>
        <w:t>2) базовые исследовательские действия:</w:t>
      </w:r>
    </w:p>
    <w:p w14:paraId="7F4C23CA" w14:textId="77777777" w:rsidR="00930652" w:rsidRPr="00873E68" w:rsidRDefault="00930652" w:rsidP="00930652">
      <w:pPr>
        <w:spacing w:line="264" w:lineRule="auto"/>
        <w:ind w:firstLine="600"/>
        <w:jc w:val="both"/>
      </w:pPr>
      <w:r w:rsidRPr="00873E68">
        <w:rPr>
          <w:color w:val="000000"/>
        </w:rPr>
        <w:t>использовать вопросы как исследовательский инструмент познания;</w:t>
      </w:r>
    </w:p>
    <w:p w14:paraId="2706013C" w14:textId="77777777" w:rsidR="00930652" w:rsidRPr="00873E68" w:rsidRDefault="00930652" w:rsidP="00930652">
      <w:pPr>
        <w:spacing w:line="264" w:lineRule="auto"/>
        <w:ind w:firstLine="600"/>
        <w:jc w:val="both"/>
      </w:pPr>
      <w:r w:rsidRPr="00873E68">
        <w:rPr>
          <w:color w:val="000000"/>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2C6A1039" w14:textId="77777777" w:rsidR="00930652" w:rsidRPr="00873E68" w:rsidRDefault="00930652" w:rsidP="00930652">
      <w:pPr>
        <w:spacing w:line="264" w:lineRule="auto"/>
        <w:ind w:firstLine="600"/>
        <w:jc w:val="both"/>
      </w:pPr>
      <w:r w:rsidRPr="00873E68">
        <w:rPr>
          <w:color w:val="000000"/>
        </w:rPr>
        <w:t>формировать гипотезу об истинности собственных суждений, аргументировать свою позицию, мнение;</w:t>
      </w:r>
    </w:p>
    <w:p w14:paraId="7BFD21BC" w14:textId="77777777" w:rsidR="00930652" w:rsidRPr="00873E68" w:rsidRDefault="00930652" w:rsidP="00930652">
      <w:pPr>
        <w:spacing w:line="264" w:lineRule="auto"/>
        <w:ind w:firstLine="600"/>
        <w:jc w:val="both"/>
      </w:pPr>
      <w:r w:rsidRPr="00873E68">
        <w:rPr>
          <w:color w:val="000000"/>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390430FE" w14:textId="77777777" w:rsidR="00930652" w:rsidRPr="00873E68" w:rsidRDefault="00930652" w:rsidP="00930652">
      <w:pPr>
        <w:spacing w:line="264" w:lineRule="auto"/>
        <w:ind w:firstLine="600"/>
        <w:jc w:val="both"/>
      </w:pPr>
      <w:r w:rsidRPr="00873E68">
        <w:rPr>
          <w:color w:val="000000"/>
        </w:rPr>
        <w:t>оценивать на применимость и достоверность информацию, полученную в ходе наблюдения и эксперимента;</w:t>
      </w:r>
    </w:p>
    <w:p w14:paraId="70D85850" w14:textId="77777777" w:rsidR="00930652" w:rsidRPr="00873E68" w:rsidRDefault="00930652" w:rsidP="00930652">
      <w:pPr>
        <w:spacing w:line="264" w:lineRule="auto"/>
        <w:ind w:firstLine="600"/>
        <w:jc w:val="both"/>
      </w:pPr>
      <w:r w:rsidRPr="00873E68">
        <w:rPr>
          <w:color w:val="000000"/>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36C0DF50" w14:textId="77777777" w:rsidR="00930652" w:rsidRPr="00873E68" w:rsidRDefault="00930652" w:rsidP="00930652">
      <w:pPr>
        <w:spacing w:line="264" w:lineRule="auto"/>
        <w:ind w:firstLine="600"/>
        <w:jc w:val="both"/>
      </w:pPr>
      <w:r w:rsidRPr="00873E68">
        <w:rPr>
          <w:color w:val="000000"/>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2043C96B" w14:textId="77777777" w:rsidR="00930652" w:rsidRPr="00873E68" w:rsidRDefault="00930652" w:rsidP="00930652">
      <w:pPr>
        <w:spacing w:line="264" w:lineRule="auto"/>
        <w:ind w:firstLine="600"/>
        <w:jc w:val="both"/>
      </w:pPr>
      <w:r w:rsidRPr="00873E68">
        <w:rPr>
          <w:b/>
          <w:color w:val="000000"/>
        </w:rPr>
        <w:t>3) работа с информацией:</w:t>
      </w:r>
    </w:p>
    <w:p w14:paraId="6392E10A" w14:textId="77777777" w:rsidR="00930652" w:rsidRPr="00873E68" w:rsidRDefault="00930652" w:rsidP="00930652">
      <w:pPr>
        <w:spacing w:line="264" w:lineRule="auto"/>
        <w:ind w:firstLine="600"/>
        <w:jc w:val="both"/>
      </w:pPr>
      <w:r w:rsidRPr="00873E68">
        <w:rPr>
          <w:color w:val="000000"/>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14D02E4D" w14:textId="77777777" w:rsidR="00930652" w:rsidRPr="00873E68" w:rsidRDefault="00930652" w:rsidP="00930652">
      <w:pPr>
        <w:spacing w:line="264" w:lineRule="auto"/>
        <w:ind w:firstLine="600"/>
        <w:jc w:val="both"/>
      </w:pPr>
      <w:r w:rsidRPr="00873E68">
        <w:rPr>
          <w:color w:val="000000"/>
        </w:rPr>
        <w:t>выбирать, анализировать, систематизировать и интерпретировать биологическую информацию различных видов и форм представления;</w:t>
      </w:r>
    </w:p>
    <w:p w14:paraId="118D0882" w14:textId="77777777" w:rsidR="00930652" w:rsidRPr="00873E68" w:rsidRDefault="00930652" w:rsidP="00930652">
      <w:pPr>
        <w:spacing w:line="264" w:lineRule="auto"/>
        <w:ind w:firstLine="600"/>
        <w:jc w:val="both"/>
      </w:pPr>
      <w:r w:rsidRPr="00873E68">
        <w:rPr>
          <w:color w:val="000000"/>
        </w:rPr>
        <w:t>находить сходные аргументы (подтверждающие или опровергающие одну и ту же идею, версию) в различных информационных источниках;</w:t>
      </w:r>
    </w:p>
    <w:p w14:paraId="6A8C101B" w14:textId="77777777" w:rsidR="00930652" w:rsidRPr="00873E68" w:rsidRDefault="00930652" w:rsidP="00930652">
      <w:pPr>
        <w:spacing w:line="264" w:lineRule="auto"/>
        <w:ind w:firstLine="600"/>
        <w:jc w:val="both"/>
      </w:pPr>
      <w:r w:rsidRPr="00873E68">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1A52D472" w14:textId="77777777" w:rsidR="00930652" w:rsidRPr="00873E68" w:rsidRDefault="00930652" w:rsidP="00930652">
      <w:pPr>
        <w:spacing w:line="264" w:lineRule="auto"/>
        <w:ind w:firstLine="600"/>
        <w:jc w:val="both"/>
      </w:pPr>
      <w:r w:rsidRPr="00873E68">
        <w:rPr>
          <w:color w:val="000000"/>
        </w:rPr>
        <w:t>оценивать надёжность биологической информации по критериям, предложенным учителем или сформулированным самостоятельно;</w:t>
      </w:r>
    </w:p>
    <w:p w14:paraId="76ACDDD2" w14:textId="77777777" w:rsidR="00930652" w:rsidRPr="00873E68" w:rsidRDefault="00930652" w:rsidP="00930652">
      <w:pPr>
        <w:spacing w:line="264" w:lineRule="auto"/>
        <w:ind w:firstLine="600"/>
        <w:jc w:val="both"/>
      </w:pPr>
      <w:r w:rsidRPr="00873E68">
        <w:rPr>
          <w:color w:val="000000"/>
        </w:rPr>
        <w:t>запоминать и систематизировать биологическую информацию.</w:t>
      </w:r>
    </w:p>
    <w:p w14:paraId="60C6BB45" w14:textId="77777777" w:rsidR="00930652" w:rsidRPr="00873E68" w:rsidRDefault="00930652" w:rsidP="00930652">
      <w:pPr>
        <w:spacing w:line="264" w:lineRule="auto"/>
        <w:ind w:left="120"/>
        <w:jc w:val="both"/>
      </w:pPr>
    </w:p>
    <w:p w14:paraId="430B3B2E" w14:textId="77777777" w:rsidR="00930652" w:rsidRPr="00873E68" w:rsidRDefault="00930652" w:rsidP="00930652">
      <w:pPr>
        <w:spacing w:line="264" w:lineRule="auto"/>
        <w:ind w:left="120"/>
        <w:jc w:val="both"/>
      </w:pPr>
      <w:r w:rsidRPr="00873E68">
        <w:rPr>
          <w:b/>
          <w:color w:val="000000"/>
        </w:rPr>
        <w:t>Коммуникативные универсальные учебные действия</w:t>
      </w:r>
    </w:p>
    <w:p w14:paraId="20EA29E1" w14:textId="77777777" w:rsidR="00930652" w:rsidRPr="00873E68" w:rsidRDefault="00930652" w:rsidP="00930652">
      <w:pPr>
        <w:spacing w:line="264" w:lineRule="auto"/>
        <w:ind w:left="120"/>
        <w:jc w:val="both"/>
      </w:pPr>
    </w:p>
    <w:p w14:paraId="5255723B" w14:textId="77777777" w:rsidR="00930652" w:rsidRPr="00873E68" w:rsidRDefault="00930652" w:rsidP="00930652">
      <w:pPr>
        <w:spacing w:line="264" w:lineRule="auto"/>
        <w:ind w:firstLine="600"/>
        <w:jc w:val="both"/>
      </w:pPr>
      <w:r w:rsidRPr="00873E68">
        <w:rPr>
          <w:color w:val="000000"/>
        </w:rPr>
        <w:t>1</w:t>
      </w:r>
      <w:r w:rsidRPr="00873E68">
        <w:rPr>
          <w:b/>
          <w:color w:val="000000"/>
        </w:rPr>
        <w:t>) общение:</w:t>
      </w:r>
    </w:p>
    <w:p w14:paraId="330C24F1" w14:textId="77777777" w:rsidR="00930652" w:rsidRPr="00873E68" w:rsidRDefault="00930652" w:rsidP="00930652">
      <w:pPr>
        <w:spacing w:line="264" w:lineRule="auto"/>
        <w:ind w:firstLine="600"/>
        <w:jc w:val="both"/>
      </w:pPr>
      <w:r w:rsidRPr="00873E68">
        <w:rPr>
          <w:color w:val="000000"/>
        </w:rPr>
        <w:t>воспринимать и формулировать суждения, выражать эмоции в процессе выполнения практических и лабораторных работ;</w:t>
      </w:r>
    </w:p>
    <w:p w14:paraId="73F1ED6A" w14:textId="77777777" w:rsidR="00930652" w:rsidRPr="00873E68" w:rsidRDefault="00930652" w:rsidP="00930652">
      <w:pPr>
        <w:spacing w:line="264" w:lineRule="auto"/>
        <w:ind w:firstLine="600"/>
        <w:jc w:val="both"/>
      </w:pPr>
      <w:r w:rsidRPr="00873E68">
        <w:rPr>
          <w:color w:val="000000"/>
        </w:rPr>
        <w:t>выражать себя (свою точку зрения) в устных и письменных текстах;</w:t>
      </w:r>
    </w:p>
    <w:p w14:paraId="232E00BB" w14:textId="77777777" w:rsidR="00930652" w:rsidRPr="00873E68" w:rsidRDefault="00930652" w:rsidP="00930652">
      <w:pPr>
        <w:spacing w:line="264" w:lineRule="auto"/>
        <w:ind w:firstLine="600"/>
        <w:jc w:val="both"/>
      </w:pPr>
      <w:r w:rsidRPr="00873E68">
        <w:rPr>
          <w:color w:val="000000"/>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36DEDE46" w14:textId="77777777" w:rsidR="00930652" w:rsidRPr="00873E68" w:rsidRDefault="00930652" w:rsidP="00930652">
      <w:pPr>
        <w:spacing w:line="264" w:lineRule="auto"/>
        <w:ind w:firstLine="600"/>
        <w:jc w:val="both"/>
      </w:pPr>
      <w:r w:rsidRPr="00873E68">
        <w:rPr>
          <w:color w:val="000000"/>
        </w:rPr>
        <w:t>понимать намерения других, проявлять уважительное отношение к собеседнику и в корректной форме формулировать свои возражения;</w:t>
      </w:r>
    </w:p>
    <w:p w14:paraId="1F020331" w14:textId="77777777" w:rsidR="00930652" w:rsidRPr="00873E68" w:rsidRDefault="00930652" w:rsidP="00930652">
      <w:pPr>
        <w:spacing w:line="264" w:lineRule="auto"/>
        <w:ind w:firstLine="600"/>
        <w:jc w:val="both"/>
      </w:pPr>
      <w:r w:rsidRPr="00873E68">
        <w:rPr>
          <w:color w:val="000000"/>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2B412786" w14:textId="77777777" w:rsidR="00930652" w:rsidRPr="00873E68" w:rsidRDefault="00930652" w:rsidP="00930652">
      <w:pPr>
        <w:spacing w:line="264" w:lineRule="auto"/>
        <w:ind w:firstLine="600"/>
        <w:jc w:val="both"/>
      </w:pPr>
      <w:r w:rsidRPr="00873E68">
        <w:rPr>
          <w:color w:val="000000"/>
        </w:rPr>
        <w:t>сопоставлять свои суждения с суждениями других участников диалога, обнаруживать различие и сходство позиций;</w:t>
      </w:r>
    </w:p>
    <w:p w14:paraId="7D960669" w14:textId="77777777" w:rsidR="00930652" w:rsidRPr="00873E68" w:rsidRDefault="00930652" w:rsidP="00930652">
      <w:pPr>
        <w:spacing w:line="264" w:lineRule="auto"/>
        <w:ind w:firstLine="600"/>
        <w:jc w:val="both"/>
      </w:pPr>
      <w:r w:rsidRPr="00873E68">
        <w:rPr>
          <w:color w:val="000000"/>
        </w:rPr>
        <w:t>публично представлять результаты выполненного биологического опыта (эксперимента, исследования, проекта);</w:t>
      </w:r>
    </w:p>
    <w:p w14:paraId="7F80D5F6" w14:textId="77777777" w:rsidR="00930652" w:rsidRPr="00873E68" w:rsidRDefault="00930652" w:rsidP="00930652">
      <w:pPr>
        <w:spacing w:line="264" w:lineRule="auto"/>
        <w:ind w:firstLine="600"/>
        <w:jc w:val="both"/>
      </w:pPr>
      <w:r w:rsidRPr="00873E68">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C9D4D42" w14:textId="77777777" w:rsidR="00930652" w:rsidRPr="00873E68" w:rsidRDefault="00930652" w:rsidP="00930652">
      <w:pPr>
        <w:spacing w:line="264" w:lineRule="auto"/>
        <w:ind w:firstLine="600"/>
        <w:jc w:val="both"/>
      </w:pPr>
      <w:r w:rsidRPr="00873E68">
        <w:rPr>
          <w:b/>
          <w:color w:val="000000"/>
        </w:rPr>
        <w:t>2) совместная деятельность:</w:t>
      </w:r>
    </w:p>
    <w:p w14:paraId="09A99F71" w14:textId="77777777" w:rsidR="00930652" w:rsidRPr="00873E68" w:rsidRDefault="00930652" w:rsidP="00930652">
      <w:pPr>
        <w:spacing w:line="264" w:lineRule="auto"/>
        <w:ind w:firstLine="600"/>
        <w:jc w:val="both"/>
      </w:pPr>
      <w:r w:rsidRPr="00873E68">
        <w:rPr>
          <w:color w:val="000000"/>
        </w:rPr>
        <w:t xml:space="preserve">понимать и использовать преимущества командной и индивидуальной работы при решении </w:t>
      </w:r>
      <w:r w:rsidRPr="00873E68">
        <w:rPr>
          <w:color w:val="000000"/>
        </w:rPr>
        <w:lastRenderedPageBreak/>
        <w:t>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4B5669F2" w14:textId="77777777" w:rsidR="00930652" w:rsidRPr="00873E68" w:rsidRDefault="00930652" w:rsidP="00930652">
      <w:pPr>
        <w:spacing w:line="264" w:lineRule="auto"/>
        <w:ind w:firstLine="600"/>
        <w:jc w:val="both"/>
      </w:pPr>
      <w:r w:rsidRPr="00873E68">
        <w:rPr>
          <w:color w:val="000000"/>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14:paraId="4D2B5616" w14:textId="77777777" w:rsidR="00930652" w:rsidRPr="00873E68" w:rsidRDefault="00930652" w:rsidP="00930652">
      <w:pPr>
        <w:spacing w:line="264" w:lineRule="auto"/>
        <w:ind w:firstLine="600"/>
        <w:jc w:val="both"/>
      </w:pPr>
      <w:r w:rsidRPr="00873E68">
        <w:rPr>
          <w:color w:val="000000"/>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1292566C" w14:textId="77777777" w:rsidR="00930652" w:rsidRPr="00873E68" w:rsidRDefault="00930652" w:rsidP="00930652">
      <w:pPr>
        <w:spacing w:line="264" w:lineRule="auto"/>
        <w:ind w:firstLine="600"/>
        <w:jc w:val="both"/>
      </w:pPr>
      <w:r w:rsidRPr="00873E68">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130A2B34" w14:textId="77777777" w:rsidR="00930652" w:rsidRPr="00873E68" w:rsidRDefault="00930652" w:rsidP="00930652">
      <w:pPr>
        <w:spacing w:line="264" w:lineRule="auto"/>
        <w:ind w:firstLine="600"/>
        <w:jc w:val="both"/>
      </w:pPr>
      <w:r w:rsidRPr="00873E68">
        <w:rPr>
          <w:color w:val="000000"/>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82825B0" w14:textId="77777777" w:rsidR="00930652" w:rsidRPr="00873E68" w:rsidRDefault="00930652" w:rsidP="00930652">
      <w:pPr>
        <w:spacing w:line="264" w:lineRule="auto"/>
        <w:ind w:firstLine="600"/>
        <w:jc w:val="both"/>
      </w:pPr>
      <w:r w:rsidRPr="00873E68">
        <w:rPr>
          <w:color w:val="000000"/>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p w14:paraId="073A8278" w14:textId="77777777" w:rsidR="00930652" w:rsidRPr="00873E68" w:rsidRDefault="00930652" w:rsidP="00930652">
      <w:pPr>
        <w:spacing w:line="264" w:lineRule="auto"/>
        <w:ind w:left="120"/>
        <w:jc w:val="both"/>
      </w:pPr>
    </w:p>
    <w:p w14:paraId="6AABEB8A" w14:textId="77777777" w:rsidR="00930652" w:rsidRPr="00873E68" w:rsidRDefault="00930652" w:rsidP="00930652">
      <w:pPr>
        <w:spacing w:line="264" w:lineRule="auto"/>
        <w:ind w:left="120"/>
        <w:jc w:val="both"/>
      </w:pPr>
      <w:r w:rsidRPr="00873E68">
        <w:rPr>
          <w:b/>
          <w:color w:val="000000"/>
        </w:rPr>
        <w:t>Регулятивные универсальные учебные действия</w:t>
      </w:r>
    </w:p>
    <w:p w14:paraId="607804F1" w14:textId="77777777" w:rsidR="00930652" w:rsidRPr="00873E68" w:rsidRDefault="00930652" w:rsidP="00930652">
      <w:pPr>
        <w:spacing w:line="264" w:lineRule="auto"/>
        <w:ind w:left="120"/>
        <w:jc w:val="both"/>
      </w:pPr>
    </w:p>
    <w:p w14:paraId="77627C65" w14:textId="77777777" w:rsidR="00930652" w:rsidRPr="00873E68" w:rsidRDefault="00930652" w:rsidP="00930652">
      <w:pPr>
        <w:spacing w:line="264" w:lineRule="auto"/>
        <w:ind w:firstLine="600"/>
        <w:jc w:val="both"/>
      </w:pPr>
      <w:r w:rsidRPr="00873E68">
        <w:rPr>
          <w:b/>
          <w:color w:val="000000"/>
        </w:rPr>
        <w:t>Самоорганизация:</w:t>
      </w:r>
    </w:p>
    <w:p w14:paraId="184B2FA5" w14:textId="77777777" w:rsidR="00930652" w:rsidRPr="00873E68" w:rsidRDefault="00930652" w:rsidP="00930652">
      <w:pPr>
        <w:spacing w:line="264" w:lineRule="auto"/>
        <w:ind w:firstLine="600"/>
        <w:jc w:val="both"/>
      </w:pPr>
      <w:r w:rsidRPr="00873E68">
        <w:rPr>
          <w:color w:val="000000"/>
        </w:rPr>
        <w:t>выявлять проблемы для решения в жизненных и учебных ситуациях, используя биологические знания;</w:t>
      </w:r>
    </w:p>
    <w:p w14:paraId="176F97A6" w14:textId="77777777" w:rsidR="00930652" w:rsidRPr="00873E68" w:rsidRDefault="00930652" w:rsidP="00930652">
      <w:pPr>
        <w:spacing w:line="264" w:lineRule="auto"/>
        <w:ind w:firstLine="600"/>
        <w:jc w:val="both"/>
      </w:pPr>
      <w:r w:rsidRPr="00873E68">
        <w:rPr>
          <w:color w:val="000000"/>
        </w:rPr>
        <w:t>ориентироваться в различных подходах принятия решений (индивидуальное, принятие решения в группе, принятие решений группой);</w:t>
      </w:r>
    </w:p>
    <w:p w14:paraId="2F197274" w14:textId="77777777" w:rsidR="00930652" w:rsidRPr="00873E68" w:rsidRDefault="00930652" w:rsidP="00930652">
      <w:pPr>
        <w:spacing w:line="264" w:lineRule="auto"/>
        <w:ind w:firstLine="600"/>
        <w:jc w:val="both"/>
      </w:pPr>
      <w:r w:rsidRPr="00873E68">
        <w:rPr>
          <w:color w:val="000000"/>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7E4899FD" w14:textId="77777777" w:rsidR="00930652" w:rsidRPr="00873E68" w:rsidRDefault="00930652" w:rsidP="00930652">
      <w:pPr>
        <w:spacing w:line="264" w:lineRule="auto"/>
        <w:ind w:firstLine="600"/>
        <w:jc w:val="both"/>
      </w:pPr>
      <w:r w:rsidRPr="00873E68">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4248748C" w14:textId="77777777" w:rsidR="00930652" w:rsidRPr="00873E68" w:rsidRDefault="00930652" w:rsidP="00930652">
      <w:pPr>
        <w:spacing w:line="264" w:lineRule="auto"/>
        <w:ind w:firstLine="600"/>
        <w:jc w:val="both"/>
      </w:pPr>
      <w:r w:rsidRPr="00873E68">
        <w:rPr>
          <w:color w:val="000000"/>
        </w:rPr>
        <w:t>делать выбор и брать ответственность за решение.</w:t>
      </w:r>
    </w:p>
    <w:p w14:paraId="70ABFF97" w14:textId="77777777" w:rsidR="00930652" w:rsidRPr="00873E68" w:rsidRDefault="00930652" w:rsidP="00930652">
      <w:pPr>
        <w:spacing w:line="264" w:lineRule="auto"/>
        <w:ind w:firstLine="600"/>
        <w:jc w:val="both"/>
      </w:pPr>
      <w:r w:rsidRPr="00873E68">
        <w:rPr>
          <w:b/>
          <w:color w:val="000000"/>
        </w:rPr>
        <w:t>Самоконтроль, эмоциональный интеллект:</w:t>
      </w:r>
    </w:p>
    <w:p w14:paraId="117930CE" w14:textId="77777777" w:rsidR="00930652" w:rsidRPr="00873E68" w:rsidRDefault="00930652" w:rsidP="00930652">
      <w:pPr>
        <w:spacing w:line="264" w:lineRule="auto"/>
        <w:ind w:firstLine="600"/>
        <w:jc w:val="both"/>
      </w:pPr>
      <w:r w:rsidRPr="00873E68">
        <w:rPr>
          <w:color w:val="000000"/>
        </w:rPr>
        <w:t>владеть способами самоконтроля, самомотивации и рефлексии;</w:t>
      </w:r>
    </w:p>
    <w:p w14:paraId="71520681" w14:textId="77777777" w:rsidR="00930652" w:rsidRPr="00873E68" w:rsidRDefault="00930652" w:rsidP="00930652">
      <w:pPr>
        <w:spacing w:line="264" w:lineRule="auto"/>
        <w:ind w:firstLine="600"/>
        <w:jc w:val="both"/>
      </w:pPr>
      <w:r w:rsidRPr="00873E68">
        <w:rPr>
          <w:color w:val="000000"/>
        </w:rPr>
        <w:t>давать оценку ситуации и предлагать план её изменения;</w:t>
      </w:r>
    </w:p>
    <w:p w14:paraId="72D0817D" w14:textId="77777777" w:rsidR="00930652" w:rsidRPr="00873E68" w:rsidRDefault="00930652" w:rsidP="00930652">
      <w:pPr>
        <w:spacing w:line="264" w:lineRule="auto"/>
        <w:ind w:firstLine="600"/>
        <w:jc w:val="both"/>
      </w:pPr>
      <w:r w:rsidRPr="00873E68">
        <w:rPr>
          <w:color w:val="000000"/>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440497B7" w14:textId="77777777" w:rsidR="00930652" w:rsidRPr="00873E68" w:rsidRDefault="00930652" w:rsidP="00930652">
      <w:pPr>
        <w:spacing w:line="264" w:lineRule="auto"/>
        <w:ind w:firstLine="600"/>
        <w:jc w:val="both"/>
      </w:pPr>
      <w:r w:rsidRPr="00873E68">
        <w:rPr>
          <w:color w:val="000000"/>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7F3D1255" w14:textId="77777777" w:rsidR="00930652" w:rsidRPr="00873E68" w:rsidRDefault="00930652" w:rsidP="00930652">
      <w:pPr>
        <w:spacing w:line="264" w:lineRule="auto"/>
        <w:ind w:firstLine="600"/>
        <w:jc w:val="both"/>
      </w:pPr>
      <w:r w:rsidRPr="00873E68">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14:paraId="64F53253" w14:textId="77777777" w:rsidR="00930652" w:rsidRPr="00873E68" w:rsidRDefault="00930652" w:rsidP="00930652">
      <w:pPr>
        <w:spacing w:line="264" w:lineRule="auto"/>
        <w:ind w:firstLine="600"/>
        <w:jc w:val="both"/>
      </w:pPr>
      <w:r w:rsidRPr="00873E68">
        <w:rPr>
          <w:color w:val="000000"/>
        </w:rPr>
        <w:t>оценивать соответствие результата цели и условиям;</w:t>
      </w:r>
    </w:p>
    <w:p w14:paraId="2D988646" w14:textId="77777777" w:rsidR="00930652" w:rsidRPr="00873E68" w:rsidRDefault="00930652" w:rsidP="00930652">
      <w:pPr>
        <w:spacing w:line="264" w:lineRule="auto"/>
        <w:ind w:firstLine="600"/>
        <w:jc w:val="both"/>
      </w:pPr>
      <w:r w:rsidRPr="00873E68">
        <w:rPr>
          <w:color w:val="000000"/>
        </w:rPr>
        <w:t>различать, называть и управлять собственными эмоциями и эмоциями других;</w:t>
      </w:r>
    </w:p>
    <w:p w14:paraId="4F640964" w14:textId="77777777" w:rsidR="00930652" w:rsidRPr="00873E68" w:rsidRDefault="00930652" w:rsidP="00930652">
      <w:pPr>
        <w:spacing w:line="264" w:lineRule="auto"/>
        <w:ind w:firstLine="600"/>
        <w:jc w:val="both"/>
      </w:pPr>
      <w:r w:rsidRPr="00873E68">
        <w:rPr>
          <w:color w:val="000000"/>
        </w:rPr>
        <w:t>выявлять и анализировать причины эмоций;</w:t>
      </w:r>
    </w:p>
    <w:p w14:paraId="4BC912A0" w14:textId="77777777" w:rsidR="00930652" w:rsidRPr="00873E68" w:rsidRDefault="00930652" w:rsidP="00930652">
      <w:pPr>
        <w:spacing w:line="264" w:lineRule="auto"/>
        <w:ind w:firstLine="600"/>
        <w:jc w:val="both"/>
      </w:pPr>
      <w:r w:rsidRPr="00873E68">
        <w:rPr>
          <w:color w:val="000000"/>
        </w:rPr>
        <w:t>ставить себя на место другого человека, понимать мотивы и намерения другого;</w:t>
      </w:r>
    </w:p>
    <w:p w14:paraId="7BDC6108" w14:textId="77777777" w:rsidR="00930652" w:rsidRPr="00873E68" w:rsidRDefault="00930652" w:rsidP="00930652">
      <w:pPr>
        <w:spacing w:line="264" w:lineRule="auto"/>
        <w:ind w:firstLine="600"/>
        <w:jc w:val="both"/>
      </w:pPr>
      <w:r w:rsidRPr="00873E68">
        <w:rPr>
          <w:color w:val="000000"/>
        </w:rPr>
        <w:t>регулировать способ выражения эмоций.</w:t>
      </w:r>
    </w:p>
    <w:p w14:paraId="50837919" w14:textId="77777777" w:rsidR="00930652" w:rsidRPr="00873E68" w:rsidRDefault="00930652" w:rsidP="00930652">
      <w:pPr>
        <w:spacing w:line="264" w:lineRule="auto"/>
        <w:ind w:firstLine="600"/>
        <w:jc w:val="both"/>
      </w:pPr>
      <w:r w:rsidRPr="00873E68">
        <w:rPr>
          <w:b/>
          <w:color w:val="000000"/>
        </w:rPr>
        <w:t>Принятие себя и других</w:t>
      </w:r>
    </w:p>
    <w:p w14:paraId="5EC9A466" w14:textId="77777777" w:rsidR="00930652" w:rsidRPr="00873E68" w:rsidRDefault="00930652" w:rsidP="00930652">
      <w:pPr>
        <w:spacing w:line="264" w:lineRule="auto"/>
        <w:ind w:firstLine="600"/>
        <w:jc w:val="both"/>
      </w:pPr>
      <w:r w:rsidRPr="00873E68">
        <w:rPr>
          <w:color w:val="000000"/>
        </w:rPr>
        <w:t>осознанно относиться к другому человеку, его мнению;</w:t>
      </w:r>
    </w:p>
    <w:p w14:paraId="78B4C19B" w14:textId="77777777" w:rsidR="00930652" w:rsidRPr="00873E68" w:rsidRDefault="00930652" w:rsidP="00930652">
      <w:pPr>
        <w:spacing w:line="264" w:lineRule="auto"/>
        <w:ind w:firstLine="600"/>
        <w:jc w:val="both"/>
      </w:pPr>
      <w:r w:rsidRPr="00873E68">
        <w:rPr>
          <w:color w:val="000000"/>
        </w:rPr>
        <w:t>признавать своё право на ошибку и такое же право другого;</w:t>
      </w:r>
    </w:p>
    <w:p w14:paraId="49744E5F" w14:textId="77777777" w:rsidR="00930652" w:rsidRPr="00873E68" w:rsidRDefault="00930652" w:rsidP="00930652">
      <w:pPr>
        <w:spacing w:line="264" w:lineRule="auto"/>
        <w:ind w:firstLine="600"/>
        <w:jc w:val="both"/>
      </w:pPr>
      <w:r w:rsidRPr="00873E68">
        <w:rPr>
          <w:color w:val="000000"/>
        </w:rPr>
        <w:t>открытость себе и другим;</w:t>
      </w:r>
    </w:p>
    <w:p w14:paraId="0DEF5E1E" w14:textId="77777777" w:rsidR="00930652" w:rsidRPr="00873E68" w:rsidRDefault="00930652" w:rsidP="00930652">
      <w:pPr>
        <w:spacing w:line="264" w:lineRule="auto"/>
        <w:ind w:firstLine="600"/>
        <w:jc w:val="both"/>
      </w:pPr>
      <w:r w:rsidRPr="00873E68">
        <w:rPr>
          <w:color w:val="000000"/>
        </w:rPr>
        <w:t>осознавать невозможность контролировать всё вокруг;</w:t>
      </w:r>
    </w:p>
    <w:p w14:paraId="32FA62F1" w14:textId="77777777" w:rsidR="00930652" w:rsidRPr="00873E68" w:rsidRDefault="00930652" w:rsidP="00930652">
      <w:pPr>
        <w:spacing w:line="264" w:lineRule="auto"/>
        <w:ind w:firstLine="600"/>
        <w:jc w:val="both"/>
      </w:pPr>
      <w:r w:rsidRPr="00873E68">
        <w:rPr>
          <w:color w:val="000000"/>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4AB27A50" w14:textId="77777777" w:rsidR="00930652" w:rsidRPr="00873E68" w:rsidRDefault="00930652" w:rsidP="00930652">
      <w:pPr>
        <w:spacing w:line="264" w:lineRule="auto"/>
        <w:ind w:left="120"/>
        <w:jc w:val="both"/>
      </w:pPr>
    </w:p>
    <w:p w14:paraId="3C0B22D5" w14:textId="77777777" w:rsidR="00930652" w:rsidRPr="00873E68" w:rsidRDefault="00930652" w:rsidP="00930652">
      <w:pPr>
        <w:spacing w:line="264" w:lineRule="auto"/>
        <w:ind w:left="120"/>
        <w:jc w:val="both"/>
      </w:pPr>
      <w:r w:rsidRPr="00873E68">
        <w:rPr>
          <w:b/>
          <w:color w:val="000000"/>
        </w:rPr>
        <w:t>ПРЕДМЕТНЫЕ РЕЗУЛЬТАТЫ</w:t>
      </w:r>
    </w:p>
    <w:p w14:paraId="12442211" w14:textId="77777777" w:rsidR="00930652" w:rsidRPr="00873E68" w:rsidRDefault="00930652" w:rsidP="00930652">
      <w:pPr>
        <w:spacing w:line="264" w:lineRule="auto"/>
        <w:ind w:left="120"/>
        <w:jc w:val="both"/>
      </w:pPr>
    </w:p>
    <w:p w14:paraId="5ADBB41A" w14:textId="77777777" w:rsidR="00930652" w:rsidRPr="00873E68" w:rsidRDefault="00930652" w:rsidP="00930652">
      <w:pPr>
        <w:spacing w:line="264" w:lineRule="auto"/>
        <w:ind w:firstLine="600"/>
        <w:jc w:val="both"/>
      </w:pPr>
      <w:r w:rsidRPr="00873E68">
        <w:rPr>
          <w:color w:val="000000"/>
        </w:rPr>
        <w:lastRenderedPageBreak/>
        <w:t xml:space="preserve">Предметные результаты освоения программы по биологии к концу обучения </w:t>
      </w:r>
      <w:r w:rsidRPr="00873E68">
        <w:rPr>
          <w:b/>
          <w:i/>
          <w:color w:val="000000"/>
        </w:rPr>
        <w:t>в 5 классе:</w:t>
      </w:r>
    </w:p>
    <w:p w14:paraId="39991FB0" w14:textId="77777777" w:rsidR="00930652" w:rsidRPr="00873E68" w:rsidRDefault="00930652" w:rsidP="00930652">
      <w:pPr>
        <w:spacing w:line="264" w:lineRule="auto"/>
        <w:ind w:firstLine="600"/>
        <w:jc w:val="both"/>
      </w:pPr>
      <w:r w:rsidRPr="00873E68">
        <w:rPr>
          <w:color w:val="000000"/>
        </w:rPr>
        <w:t>характеризовать биологию как науку о живой природе, называть признаки живого, сравнивать объекты живой и неживой природы;</w:t>
      </w:r>
    </w:p>
    <w:p w14:paraId="42617F66" w14:textId="77777777" w:rsidR="00930652" w:rsidRPr="00873E68" w:rsidRDefault="00930652" w:rsidP="00930652">
      <w:pPr>
        <w:spacing w:line="264" w:lineRule="auto"/>
        <w:ind w:firstLine="600"/>
        <w:jc w:val="both"/>
      </w:pPr>
      <w:r w:rsidRPr="00873E68">
        <w:rPr>
          <w:color w:val="000000"/>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14:paraId="31614B71" w14:textId="77777777" w:rsidR="00930652" w:rsidRPr="00873E68" w:rsidRDefault="00930652" w:rsidP="00930652">
      <w:pPr>
        <w:spacing w:line="264" w:lineRule="auto"/>
        <w:ind w:firstLine="600"/>
        <w:jc w:val="both"/>
      </w:pPr>
      <w:r w:rsidRPr="00873E68">
        <w:rPr>
          <w:color w:val="000000"/>
        </w:rPr>
        <w:t>приводить примеры вклада российских (в том числе В. И. Вернадский, А. Л. Чижевский) и зарубежных (в том числе Аристотель, Теофраст, Гиппократ) учёных в развитие биологии;</w:t>
      </w:r>
    </w:p>
    <w:p w14:paraId="7C97EA4A" w14:textId="77777777" w:rsidR="00930652" w:rsidRPr="00873E68" w:rsidRDefault="00930652" w:rsidP="00930652">
      <w:pPr>
        <w:spacing w:line="264" w:lineRule="auto"/>
        <w:ind w:firstLine="600"/>
        <w:jc w:val="both"/>
      </w:pPr>
      <w:r w:rsidRPr="00873E68">
        <w:rPr>
          <w:color w:val="000000"/>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14:paraId="6B041A95" w14:textId="77777777" w:rsidR="00930652" w:rsidRPr="00873E68" w:rsidRDefault="00930652" w:rsidP="00930652">
      <w:pPr>
        <w:spacing w:line="264" w:lineRule="auto"/>
        <w:ind w:firstLine="600"/>
        <w:jc w:val="both"/>
      </w:pPr>
      <w:r w:rsidRPr="00873E68">
        <w:rPr>
          <w:color w:val="000000"/>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14:paraId="177CB028" w14:textId="77777777" w:rsidR="00930652" w:rsidRPr="00873E68" w:rsidRDefault="00930652" w:rsidP="00930652">
      <w:pPr>
        <w:spacing w:line="264" w:lineRule="auto"/>
        <w:ind w:firstLine="600"/>
        <w:jc w:val="both"/>
      </w:pPr>
      <w:r w:rsidRPr="00873E68">
        <w:rPr>
          <w:color w:val="000000"/>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14:paraId="257EA2E8" w14:textId="77777777" w:rsidR="00930652" w:rsidRPr="00873E68" w:rsidRDefault="00930652" w:rsidP="00930652">
      <w:pPr>
        <w:spacing w:line="264" w:lineRule="auto"/>
        <w:ind w:firstLine="600"/>
        <w:jc w:val="both"/>
      </w:pPr>
      <w:r w:rsidRPr="00873E68">
        <w:rPr>
          <w:color w:val="000000"/>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14:paraId="063C76DA" w14:textId="77777777" w:rsidR="00930652" w:rsidRPr="00873E68" w:rsidRDefault="00930652" w:rsidP="00930652">
      <w:pPr>
        <w:spacing w:line="264" w:lineRule="auto"/>
        <w:ind w:firstLine="600"/>
        <w:jc w:val="both"/>
      </w:pPr>
      <w:r w:rsidRPr="00873E68">
        <w:rPr>
          <w:color w:val="000000"/>
        </w:rPr>
        <w:t>раскрывать понятие о среде обитания (водной, наземно-воздушной, почвенной, внутриорганизменной), условиях среды обитания;</w:t>
      </w:r>
    </w:p>
    <w:p w14:paraId="58A83122" w14:textId="77777777" w:rsidR="00930652" w:rsidRPr="00873E68" w:rsidRDefault="00930652" w:rsidP="00930652">
      <w:pPr>
        <w:spacing w:line="264" w:lineRule="auto"/>
        <w:ind w:firstLine="600"/>
        <w:jc w:val="both"/>
      </w:pPr>
      <w:r w:rsidRPr="00873E68">
        <w:rPr>
          <w:color w:val="000000"/>
        </w:rPr>
        <w:t>приводить примеры, характеризующие приспособленность организмов к среде обитания, взаимосвязи организмов в сообществах;</w:t>
      </w:r>
    </w:p>
    <w:p w14:paraId="4771B813" w14:textId="77777777" w:rsidR="00930652" w:rsidRPr="00873E68" w:rsidRDefault="00930652" w:rsidP="00930652">
      <w:pPr>
        <w:spacing w:line="264" w:lineRule="auto"/>
        <w:ind w:firstLine="600"/>
        <w:jc w:val="both"/>
      </w:pPr>
      <w:r w:rsidRPr="00873E68">
        <w:rPr>
          <w:color w:val="000000"/>
        </w:rPr>
        <w:t>выделять отличительные признаки природных и искусственных сообществ;</w:t>
      </w:r>
    </w:p>
    <w:p w14:paraId="70AF78C2" w14:textId="77777777" w:rsidR="00930652" w:rsidRPr="00873E68" w:rsidRDefault="00930652" w:rsidP="00930652">
      <w:pPr>
        <w:spacing w:line="264" w:lineRule="auto"/>
        <w:ind w:firstLine="600"/>
        <w:jc w:val="both"/>
      </w:pPr>
      <w:r w:rsidRPr="00873E68">
        <w:rPr>
          <w:color w:val="000000"/>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14:paraId="16B88BBD" w14:textId="77777777" w:rsidR="00930652" w:rsidRPr="00873E68" w:rsidRDefault="00930652" w:rsidP="00930652">
      <w:pPr>
        <w:spacing w:line="264" w:lineRule="auto"/>
        <w:ind w:firstLine="600"/>
        <w:jc w:val="both"/>
      </w:pPr>
      <w:r w:rsidRPr="00873E68">
        <w:rPr>
          <w:color w:val="000000"/>
        </w:rPr>
        <w:t>раскрывать роль биологии в практической деятельности человека;</w:t>
      </w:r>
    </w:p>
    <w:p w14:paraId="40D57C72" w14:textId="77777777" w:rsidR="00930652" w:rsidRPr="00873E68" w:rsidRDefault="00930652" w:rsidP="00930652">
      <w:pPr>
        <w:spacing w:line="264" w:lineRule="auto"/>
        <w:ind w:firstLine="600"/>
        <w:jc w:val="both"/>
      </w:pPr>
      <w:r w:rsidRPr="00873E68">
        <w:rPr>
          <w:color w:val="000000"/>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14:paraId="5913F063" w14:textId="77777777" w:rsidR="00930652" w:rsidRPr="00873E68" w:rsidRDefault="00930652" w:rsidP="00930652">
      <w:pPr>
        <w:spacing w:line="264" w:lineRule="auto"/>
        <w:ind w:firstLine="600"/>
        <w:jc w:val="both"/>
      </w:pPr>
      <w:r w:rsidRPr="00873E68">
        <w:rPr>
          <w:color w:val="000000"/>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6CF9F109" w14:textId="77777777" w:rsidR="00930652" w:rsidRPr="00873E68" w:rsidRDefault="00930652" w:rsidP="00930652">
      <w:pPr>
        <w:spacing w:line="264" w:lineRule="auto"/>
        <w:ind w:firstLine="600"/>
        <w:jc w:val="both"/>
      </w:pPr>
      <w:r w:rsidRPr="00873E68">
        <w:rPr>
          <w:color w:val="000000"/>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14:paraId="4BA0D5C3" w14:textId="77777777" w:rsidR="00930652" w:rsidRPr="00873E68" w:rsidRDefault="00930652" w:rsidP="00930652">
      <w:pPr>
        <w:spacing w:line="264" w:lineRule="auto"/>
        <w:ind w:firstLine="600"/>
        <w:jc w:val="both"/>
      </w:pPr>
      <w:r w:rsidRPr="00873E68">
        <w:rPr>
          <w:color w:val="000000"/>
        </w:rPr>
        <w:t>владеть приёмами работы с лупой, световым и цифровым микроскопами при рассматривании биологических объектов;</w:t>
      </w:r>
    </w:p>
    <w:p w14:paraId="74357E77" w14:textId="77777777" w:rsidR="00930652" w:rsidRPr="00873E68" w:rsidRDefault="00930652" w:rsidP="00930652">
      <w:pPr>
        <w:spacing w:line="264" w:lineRule="auto"/>
        <w:ind w:firstLine="600"/>
        <w:jc w:val="both"/>
      </w:pPr>
      <w:r w:rsidRPr="00873E68">
        <w:rPr>
          <w:color w:val="000000"/>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43419943" w14:textId="77777777" w:rsidR="00930652" w:rsidRPr="00873E68" w:rsidRDefault="00930652" w:rsidP="00930652">
      <w:pPr>
        <w:spacing w:line="264" w:lineRule="auto"/>
        <w:ind w:firstLine="600"/>
        <w:jc w:val="both"/>
      </w:pPr>
      <w:r w:rsidRPr="00873E68">
        <w:rPr>
          <w:color w:val="000000"/>
        </w:rPr>
        <w:t>использовать при выполнении учебных заданий научно-популярную литературу по биологии, справочные материалы, ресурсы Интернета;</w:t>
      </w:r>
    </w:p>
    <w:p w14:paraId="46A166E5" w14:textId="77777777" w:rsidR="00930652" w:rsidRPr="00873E68" w:rsidRDefault="00930652" w:rsidP="00930652">
      <w:pPr>
        <w:spacing w:line="264" w:lineRule="auto"/>
        <w:ind w:firstLine="600"/>
        <w:jc w:val="both"/>
      </w:pPr>
      <w:r w:rsidRPr="00873E68">
        <w:rPr>
          <w:color w:val="000000"/>
        </w:rPr>
        <w:t>создавать письменные и устные сообщения, используя понятийный аппарат изучаемого раздела биологии.</w:t>
      </w:r>
    </w:p>
    <w:p w14:paraId="38F54AF0"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биологии к концу обучения </w:t>
      </w:r>
      <w:r w:rsidRPr="00873E68">
        <w:rPr>
          <w:b/>
          <w:i/>
          <w:color w:val="000000"/>
        </w:rPr>
        <w:t>в 6 классе:</w:t>
      </w:r>
    </w:p>
    <w:p w14:paraId="3548BAAC" w14:textId="77777777" w:rsidR="00930652" w:rsidRPr="00873E68" w:rsidRDefault="00930652" w:rsidP="00930652">
      <w:pPr>
        <w:spacing w:line="264" w:lineRule="auto"/>
        <w:ind w:firstLine="600"/>
        <w:jc w:val="both"/>
      </w:pPr>
      <w:r w:rsidRPr="00873E68">
        <w:rPr>
          <w:color w:val="000000"/>
        </w:rPr>
        <w:t>характеризовать ботанику как биологическую науку, её разделы и связи с другими науками и техникой;</w:t>
      </w:r>
    </w:p>
    <w:p w14:paraId="422E1806" w14:textId="77777777" w:rsidR="00930652" w:rsidRPr="00873E68" w:rsidRDefault="00930652" w:rsidP="00930652">
      <w:pPr>
        <w:spacing w:line="264" w:lineRule="auto"/>
        <w:ind w:firstLine="600"/>
        <w:jc w:val="both"/>
      </w:pPr>
      <w:r w:rsidRPr="00873E68">
        <w:rPr>
          <w:color w:val="000000"/>
        </w:rPr>
        <w:t>приводить примеры вклада российских (в том числе В. В. Докучаев, К. А. Тимирязев, С. Г. Навашин) и зарубежных учёных (в том числе Р. Гук, М. Мальпиги) в развитие наук о растениях;</w:t>
      </w:r>
    </w:p>
    <w:p w14:paraId="7D5C7937" w14:textId="77777777" w:rsidR="00930652" w:rsidRPr="00873E68" w:rsidRDefault="00930652" w:rsidP="00930652">
      <w:pPr>
        <w:spacing w:line="264" w:lineRule="auto"/>
        <w:ind w:firstLine="600"/>
        <w:jc w:val="both"/>
      </w:pPr>
      <w:r w:rsidRPr="00873E68">
        <w:rPr>
          <w:color w:val="000000"/>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14:paraId="5FA3276B" w14:textId="77777777" w:rsidR="00930652" w:rsidRPr="00873E68" w:rsidRDefault="00930652" w:rsidP="00930652">
      <w:pPr>
        <w:spacing w:line="264" w:lineRule="auto"/>
        <w:ind w:firstLine="600"/>
        <w:jc w:val="both"/>
      </w:pPr>
      <w:r w:rsidRPr="00873E68">
        <w:rPr>
          <w:color w:val="000000"/>
        </w:rPr>
        <w:t xml:space="preserve">описывать строение и жизнедеятельность растительного организма (на примере покрытосеменных или </w:t>
      </w:r>
      <w:r w:rsidRPr="00873E68">
        <w:rPr>
          <w:color w:val="000000"/>
        </w:rPr>
        <w:lastRenderedPageBreak/>
        <w:t>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14:paraId="112C1834" w14:textId="77777777" w:rsidR="00930652" w:rsidRPr="00873E68" w:rsidRDefault="00930652" w:rsidP="00930652">
      <w:pPr>
        <w:spacing w:line="264" w:lineRule="auto"/>
        <w:ind w:firstLine="600"/>
        <w:jc w:val="both"/>
      </w:pPr>
      <w:r w:rsidRPr="00873E68">
        <w:rPr>
          <w:color w:val="000000"/>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63A93EAE" w14:textId="77777777" w:rsidR="00930652" w:rsidRPr="00873E68" w:rsidRDefault="00930652" w:rsidP="00930652">
      <w:pPr>
        <w:spacing w:line="264" w:lineRule="auto"/>
        <w:ind w:firstLine="600"/>
        <w:jc w:val="both"/>
      </w:pPr>
      <w:r w:rsidRPr="00873E68">
        <w:rPr>
          <w:color w:val="000000"/>
        </w:rPr>
        <w:t>характеризовать признаки растений, уровни организации растительного организма, части растений: клетки, ткани, органы, системы органов, организм;</w:t>
      </w:r>
    </w:p>
    <w:p w14:paraId="6ED69776" w14:textId="77777777" w:rsidR="00930652" w:rsidRPr="00873E68" w:rsidRDefault="00930652" w:rsidP="00930652">
      <w:pPr>
        <w:spacing w:line="264" w:lineRule="auto"/>
        <w:ind w:firstLine="600"/>
        <w:jc w:val="both"/>
      </w:pPr>
      <w:r w:rsidRPr="00873E68">
        <w:rPr>
          <w:color w:val="000000"/>
        </w:rPr>
        <w:t>сравнивать растительные ткани и органы растений между собой;</w:t>
      </w:r>
    </w:p>
    <w:p w14:paraId="397D8C8B" w14:textId="77777777" w:rsidR="00930652" w:rsidRPr="00873E68" w:rsidRDefault="00930652" w:rsidP="00930652">
      <w:pPr>
        <w:spacing w:line="264" w:lineRule="auto"/>
        <w:ind w:firstLine="600"/>
        <w:jc w:val="both"/>
      </w:pPr>
      <w:r w:rsidRPr="00873E68">
        <w:rPr>
          <w:color w:val="000000"/>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208581F2" w14:textId="77777777" w:rsidR="00930652" w:rsidRPr="00873E68" w:rsidRDefault="00930652" w:rsidP="00930652">
      <w:pPr>
        <w:spacing w:line="264" w:lineRule="auto"/>
        <w:ind w:firstLine="600"/>
        <w:jc w:val="both"/>
      </w:pPr>
      <w:r w:rsidRPr="00873E68">
        <w:rPr>
          <w:color w:val="000000"/>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3CD6E566" w14:textId="77777777" w:rsidR="00930652" w:rsidRPr="00873E68" w:rsidRDefault="00930652" w:rsidP="00930652">
      <w:pPr>
        <w:spacing w:line="264" w:lineRule="auto"/>
        <w:ind w:firstLine="600"/>
        <w:jc w:val="both"/>
      </w:pPr>
      <w:r w:rsidRPr="00873E68">
        <w:rPr>
          <w:color w:val="000000"/>
        </w:rPr>
        <w:t>выявлять причинно-следственные связи между строением и функциями тканей и органов растений, строением и жизнедеятельностью растений;</w:t>
      </w:r>
    </w:p>
    <w:p w14:paraId="1B2B54A5" w14:textId="77777777" w:rsidR="00930652" w:rsidRPr="00873E68" w:rsidRDefault="00930652" w:rsidP="00930652">
      <w:pPr>
        <w:spacing w:line="264" w:lineRule="auto"/>
        <w:ind w:firstLine="600"/>
        <w:jc w:val="both"/>
      </w:pPr>
      <w:r w:rsidRPr="00873E68">
        <w:rPr>
          <w:color w:val="000000"/>
        </w:rPr>
        <w:t>классифицировать растения и их части по разным основаниям;</w:t>
      </w:r>
    </w:p>
    <w:p w14:paraId="685B0891" w14:textId="77777777" w:rsidR="00930652" w:rsidRPr="00873E68" w:rsidRDefault="00930652" w:rsidP="00930652">
      <w:pPr>
        <w:spacing w:line="264" w:lineRule="auto"/>
        <w:ind w:firstLine="600"/>
        <w:jc w:val="both"/>
      </w:pPr>
      <w:r w:rsidRPr="00873E68">
        <w:rPr>
          <w:color w:val="000000"/>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w:t>
      </w:r>
    </w:p>
    <w:p w14:paraId="07649F96" w14:textId="77777777" w:rsidR="00930652" w:rsidRPr="00873E68" w:rsidRDefault="00930652" w:rsidP="00930652">
      <w:pPr>
        <w:spacing w:line="264" w:lineRule="auto"/>
        <w:ind w:firstLine="600"/>
        <w:jc w:val="both"/>
      </w:pPr>
      <w:r w:rsidRPr="00873E68">
        <w:rPr>
          <w:color w:val="000000"/>
        </w:rPr>
        <w:t>применять полученные знания для выращивания и размножения культурных растений;</w:t>
      </w:r>
    </w:p>
    <w:p w14:paraId="3A4AE91A" w14:textId="77777777" w:rsidR="00930652" w:rsidRPr="00873E68" w:rsidRDefault="00930652" w:rsidP="00930652">
      <w:pPr>
        <w:spacing w:line="264" w:lineRule="auto"/>
        <w:ind w:firstLine="600"/>
        <w:jc w:val="both"/>
      </w:pPr>
      <w:r w:rsidRPr="00873E68">
        <w:rPr>
          <w:color w:val="000000"/>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66DD5958" w14:textId="77777777" w:rsidR="00930652" w:rsidRPr="00873E68" w:rsidRDefault="00930652" w:rsidP="00930652">
      <w:pPr>
        <w:spacing w:line="264" w:lineRule="auto"/>
        <w:ind w:firstLine="600"/>
        <w:jc w:val="both"/>
      </w:pPr>
      <w:r w:rsidRPr="00873E68">
        <w:rPr>
          <w:color w:val="000000"/>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54B96912" w14:textId="77777777" w:rsidR="00930652" w:rsidRPr="00873E68" w:rsidRDefault="00930652" w:rsidP="00930652">
      <w:pPr>
        <w:spacing w:line="264" w:lineRule="auto"/>
        <w:ind w:firstLine="600"/>
        <w:jc w:val="both"/>
      </w:pPr>
      <w:r w:rsidRPr="00873E68">
        <w:rPr>
          <w:color w:val="000000"/>
        </w:rPr>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14:paraId="6800CB27" w14:textId="77777777" w:rsidR="00930652" w:rsidRPr="00873E68" w:rsidRDefault="00930652" w:rsidP="00930652">
      <w:pPr>
        <w:spacing w:line="264" w:lineRule="auto"/>
        <w:ind w:firstLine="600"/>
        <w:jc w:val="both"/>
      </w:pPr>
      <w:r w:rsidRPr="00873E68">
        <w:rPr>
          <w:color w:val="000000"/>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14:paraId="017E7B6D" w14:textId="77777777" w:rsidR="00930652" w:rsidRPr="00873E68" w:rsidRDefault="00930652" w:rsidP="00930652">
      <w:pPr>
        <w:spacing w:line="264" w:lineRule="auto"/>
        <w:ind w:firstLine="600"/>
        <w:jc w:val="both"/>
      </w:pPr>
      <w:r w:rsidRPr="00873E68">
        <w:rPr>
          <w:color w:val="000000"/>
        </w:rPr>
        <w:t>создавать письменные и устные сообщения, используя понятийный аппарат изучаемого раздела биологии.</w:t>
      </w:r>
    </w:p>
    <w:p w14:paraId="6C51B96B"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биологии к концу обучения </w:t>
      </w:r>
      <w:r w:rsidRPr="00873E68">
        <w:rPr>
          <w:b/>
          <w:i/>
          <w:color w:val="000000"/>
        </w:rPr>
        <w:t>в 7</w:t>
      </w:r>
      <w:r w:rsidRPr="00873E68">
        <w:rPr>
          <w:b/>
          <w:color w:val="000000"/>
        </w:rPr>
        <w:t xml:space="preserve"> </w:t>
      </w:r>
      <w:r w:rsidRPr="00873E68">
        <w:rPr>
          <w:b/>
          <w:i/>
          <w:color w:val="000000"/>
        </w:rPr>
        <w:t>классе</w:t>
      </w:r>
      <w:r w:rsidRPr="00873E68">
        <w:rPr>
          <w:color w:val="000000"/>
        </w:rPr>
        <w:t>:</w:t>
      </w:r>
    </w:p>
    <w:p w14:paraId="16434040" w14:textId="77777777" w:rsidR="00930652" w:rsidRPr="00873E68" w:rsidRDefault="00930652" w:rsidP="00930652">
      <w:pPr>
        <w:spacing w:line="264" w:lineRule="auto"/>
        <w:ind w:firstLine="600"/>
        <w:jc w:val="both"/>
      </w:pPr>
      <w:r w:rsidRPr="00873E68">
        <w:rPr>
          <w:color w:val="000000"/>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2D04985D" w14:textId="77777777" w:rsidR="00930652" w:rsidRPr="00873E68" w:rsidRDefault="00930652" w:rsidP="00930652">
      <w:pPr>
        <w:spacing w:line="264" w:lineRule="auto"/>
        <w:ind w:firstLine="600"/>
        <w:jc w:val="both"/>
      </w:pPr>
      <w:r w:rsidRPr="00873E68">
        <w:rPr>
          <w:color w:val="000000"/>
        </w:rPr>
        <w:t>приводить примеры вклада российских (в том числе Н. И. Вавилов, И. В. Мичурин) и зарубежных (в том числе К. Линней, Л. Пастер) учёных в развитие наук о растениях, грибах, лишайниках, бактериях;</w:t>
      </w:r>
    </w:p>
    <w:p w14:paraId="2455FBB5" w14:textId="77777777" w:rsidR="00930652" w:rsidRPr="00873E68" w:rsidRDefault="00930652" w:rsidP="00930652">
      <w:pPr>
        <w:spacing w:line="264" w:lineRule="auto"/>
        <w:ind w:firstLine="600"/>
        <w:jc w:val="both"/>
      </w:pPr>
      <w:r w:rsidRPr="00873E68">
        <w:rPr>
          <w:color w:val="000000"/>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14:paraId="11A61304" w14:textId="77777777" w:rsidR="00930652" w:rsidRPr="00873E68" w:rsidRDefault="00930652" w:rsidP="00930652">
      <w:pPr>
        <w:spacing w:line="264" w:lineRule="auto"/>
        <w:ind w:firstLine="600"/>
        <w:jc w:val="both"/>
      </w:pPr>
      <w:r w:rsidRPr="00873E68">
        <w:rPr>
          <w:color w:val="000000"/>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2B344623" w14:textId="77777777" w:rsidR="00930652" w:rsidRPr="00873E68" w:rsidRDefault="00930652" w:rsidP="00930652">
      <w:pPr>
        <w:spacing w:line="264" w:lineRule="auto"/>
        <w:ind w:firstLine="600"/>
        <w:jc w:val="both"/>
      </w:pPr>
      <w:r w:rsidRPr="00873E68">
        <w:rPr>
          <w:color w:val="000000"/>
        </w:rPr>
        <w:t>выявлять признаки классов покрытосеменных или цветковых, семейств двудольных и однодольных растений;</w:t>
      </w:r>
    </w:p>
    <w:p w14:paraId="0F7383B6" w14:textId="77777777" w:rsidR="00930652" w:rsidRPr="00873E68" w:rsidRDefault="00930652" w:rsidP="00930652">
      <w:pPr>
        <w:spacing w:line="264" w:lineRule="auto"/>
        <w:ind w:firstLine="600"/>
        <w:jc w:val="both"/>
      </w:pPr>
      <w:r w:rsidRPr="00873E68">
        <w:rPr>
          <w:color w:val="000000"/>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5D908C2C" w14:textId="77777777" w:rsidR="00930652" w:rsidRPr="00873E68" w:rsidRDefault="00930652" w:rsidP="00930652">
      <w:pPr>
        <w:spacing w:line="264" w:lineRule="auto"/>
        <w:ind w:firstLine="600"/>
        <w:jc w:val="both"/>
      </w:pPr>
      <w:r w:rsidRPr="00873E68">
        <w:rPr>
          <w:color w:val="000000"/>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D5E5086" w14:textId="77777777" w:rsidR="00930652" w:rsidRPr="00873E68" w:rsidRDefault="00930652" w:rsidP="00930652">
      <w:pPr>
        <w:spacing w:line="264" w:lineRule="auto"/>
        <w:ind w:firstLine="600"/>
        <w:jc w:val="both"/>
      </w:pPr>
      <w:r w:rsidRPr="00873E68">
        <w:rPr>
          <w:color w:val="000000"/>
        </w:rPr>
        <w:t>выделять существенные признаки строения и жизнедеятельности растений, бактерий, грибов, лишайников;</w:t>
      </w:r>
    </w:p>
    <w:p w14:paraId="7643E4AA" w14:textId="77777777" w:rsidR="00930652" w:rsidRPr="00873E68" w:rsidRDefault="00930652" w:rsidP="00930652">
      <w:pPr>
        <w:spacing w:line="264" w:lineRule="auto"/>
        <w:ind w:firstLine="600"/>
        <w:jc w:val="both"/>
      </w:pPr>
      <w:r w:rsidRPr="00873E68">
        <w:rPr>
          <w:color w:val="000000"/>
        </w:rPr>
        <w:t xml:space="preserve">проводить описание и сравнивать между собой растения, грибы, лишайники, бактерии по заданному </w:t>
      </w:r>
      <w:r w:rsidRPr="00873E68">
        <w:rPr>
          <w:color w:val="000000"/>
        </w:rPr>
        <w:lastRenderedPageBreak/>
        <w:t>плану, делать выводы на основе сравнения;</w:t>
      </w:r>
    </w:p>
    <w:p w14:paraId="25A8529C" w14:textId="77777777" w:rsidR="00930652" w:rsidRPr="00873E68" w:rsidRDefault="00930652" w:rsidP="00930652">
      <w:pPr>
        <w:spacing w:line="264" w:lineRule="auto"/>
        <w:ind w:firstLine="600"/>
        <w:jc w:val="both"/>
      </w:pPr>
      <w:r w:rsidRPr="00873E68">
        <w:rPr>
          <w:color w:val="000000"/>
        </w:rPr>
        <w:t>описывать усложнение организации растений в ходе эволюции растительного мира на Земле;</w:t>
      </w:r>
    </w:p>
    <w:p w14:paraId="4575E019" w14:textId="77777777" w:rsidR="00930652" w:rsidRPr="00873E68" w:rsidRDefault="00930652" w:rsidP="00930652">
      <w:pPr>
        <w:spacing w:line="264" w:lineRule="auto"/>
        <w:ind w:firstLine="600"/>
        <w:jc w:val="both"/>
      </w:pPr>
      <w:r w:rsidRPr="00873E68">
        <w:rPr>
          <w:color w:val="000000"/>
        </w:rPr>
        <w:t>выявлять черты приспособленности растений к среде обитания, значение экологических факторов для растений;</w:t>
      </w:r>
    </w:p>
    <w:p w14:paraId="5622E61D" w14:textId="77777777" w:rsidR="00930652" w:rsidRPr="00873E68" w:rsidRDefault="00930652" w:rsidP="00930652">
      <w:pPr>
        <w:spacing w:line="264" w:lineRule="auto"/>
        <w:ind w:firstLine="600"/>
        <w:jc w:val="both"/>
      </w:pPr>
      <w:r w:rsidRPr="00873E68">
        <w:rPr>
          <w:color w:val="000000"/>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13E2C7DF" w14:textId="77777777" w:rsidR="00930652" w:rsidRPr="00873E68" w:rsidRDefault="00930652" w:rsidP="00930652">
      <w:pPr>
        <w:spacing w:line="264" w:lineRule="auto"/>
        <w:ind w:firstLine="600"/>
        <w:jc w:val="both"/>
      </w:pPr>
      <w:r w:rsidRPr="00873E68">
        <w:rPr>
          <w:color w:val="000000"/>
        </w:rPr>
        <w:t>приводить примеры культурных растений и их значение в жизни человека, понимать причины и знать меры охраны растительного мира Земли;</w:t>
      </w:r>
    </w:p>
    <w:p w14:paraId="7E1A679C" w14:textId="77777777" w:rsidR="00930652" w:rsidRPr="00873E68" w:rsidRDefault="00930652" w:rsidP="00930652">
      <w:pPr>
        <w:spacing w:line="264" w:lineRule="auto"/>
        <w:ind w:firstLine="600"/>
        <w:jc w:val="both"/>
      </w:pPr>
      <w:r w:rsidRPr="00873E68">
        <w:rPr>
          <w:color w:val="000000"/>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14:paraId="5605D550" w14:textId="77777777" w:rsidR="00930652" w:rsidRPr="00873E68" w:rsidRDefault="00930652" w:rsidP="00930652">
      <w:pPr>
        <w:spacing w:line="264" w:lineRule="auto"/>
        <w:ind w:firstLine="600"/>
        <w:jc w:val="both"/>
      </w:pPr>
      <w:r w:rsidRPr="00873E68">
        <w:rPr>
          <w:color w:val="000000"/>
        </w:rPr>
        <w:t>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14:paraId="38D551D4" w14:textId="77777777" w:rsidR="00930652" w:rsidRPr="00873E68" w:rsidRDefault="00930652" w:rsidP="00930652">
      <w:pPr>
        <w:spacing w:line="264" w:lineRule="auto"/>
        <w:ind w:firstLine="600"/>
        <w:jc w:val="both"/>
      </w:pPr>
      <w:r w:rsidRPr="00873E68">
        <w:rPr>
          <w:color w:val="000000"/>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6AB0FDD7" w14:textId="77777777" w:rsidR="00930652" w:rsidRPr="00873E68" w:rsidRDefault="00930652" w:rsidP="00930652">
      <w:pPr>
        <w:spacing w:line="264" w:lineRule="auto"/>
        <w:ind w:firstLine="600"/>
        <w:jc w:val="both"/>
      </w:pPr>
      <w:r w:rsidRPr="00873E68">
        <w:rPr>
          <w:color w:val="000000"/>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23071A6B" w14:textId="77777777" w:rsidR="00930652" w:rsidRPr="00873E68" w:rsidRDefault="00930652" w:rsidP="00930652">
      <w:pPr>
        <w:spacing w:line="264" w:lineRule="auto"/>
        <w:ind w:firstLine="600"/>
        <w:jc w:val="both"/>
      </w:pPr>
      <w:r w:rsidRPr="00873E68">
        <w:rPr>
          <w:color w:val="000000"/>
        </w:rP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системыв другую;</w:t>
      </w:r>
    </w:p>
    <w:p w14:paraId="628D3144" w14:textId="77777777" w:rsidR="00930652" w:rsidRPr="00873E68" w:rsidRDefault="00930652" w:rsidP="00930652">
      <w:pPr>
        <w:spacing w:line="264" w:lineRule="auto"/>
        <w:ind w:firstLine="600"/>
        <w:jc w:val="both"/>
      </w:pPr>
      <w:r w:rsidRPr="00873E68">
        <w:rPr>
          <w:color w:val="000000"/>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5DA7F8F5"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биологии к концу обучения </w:t>
      </w:r>
      <w:r w:rsidRPr="00873E68">
        <w:rPr>
          <w:b/>
          <w:i/>
          <w:color w:val="000000"/>
        </w:rPr>
        <w:t>в 8 классе:</w:t>
      </w:r>
    </w:p>
    <w:p w14:paraId="1006C77E" w14:textId="77777777" w:rsidR="00930652" w:rsidRPr="00873E68" w:rsidRDefault="00930652" w:rsidP="00930652">
      <w:pPr>
        <w:spacing w:line="264" w:lineRule="auto"/>
        <w:ind w:firstLine="600"/>
        <w:jc w:val="both"/>
      </w:pPr>
      <w:r w:rsidRPr="00873E68">
        <w:rPr>
          <w:color w:val="000000"/>
        </w:rPr>
        <w:t>характеризовать зоологию как биологическую науку, её разделы и связь с другими науками и техникой;</w:t>
      </w:r>
    </w:p>
    <w:p w14:paraId="6F1FE33E" w14:textId="77777777" w:rsidR="00930652" w:rsidRPr="00873E68" w:rsidRDefault="00930652" w:rsidP="00930652">
      <w:pPr>
        <w:spacing w:line="264" w:lineRule="auto"/>
        <w:ind w:firstLine="600"/>
        <w:jc w:val="both"/>
      </w:pPr>
      <w:r w:rsidRPr="00873E68">
        <w:rPr>
          <w:color w:val="000000"/>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355DC3C0" w14:textId="77777777" w:rsidR="00930652" w:rsidRPr="00873E68" w:rsidRDefault="00930652" w:rsidP="00930652">
      <w:pPr>
        <w:spacing w:line="264" w:lineRule="auto"/>
        <w:ind w:firstLine="600"/>
        <w:jc w:val="both"/>
      </w:pPr>
      <w:r w:rsidRPr="00873E68">
        <w:rPr>
          <w:color w:val="000000"/>
        </w:rPr>
        <w:t>приводить примеры вклада российских (в том числе А. О. Ковалевский, К. И. Скрябин) и зарубежных (в том числе А. Левенгук, Ж. Кювье, Э. Геккель) учёных в развитие наук о животных;</w:t>
      </w:r>
    </w:p>
    <w:p w14:paraId="692B6AE6" w14:textId="77777777" w:rsidR="00930652" w:rsidRPr="00873E68" w:rsidRDefault="00930652" w:rsidP="00930652">
      <w:pPr>
        <w:spacing w:line="264" w:lineRule="auto"/>
        <w:ind w:firstLine="600"/>
        <w:jc w:val="both"/>
      </w:pPr>
      <w:r w:rsidRPr="00873E68">
        <w:rPr>
          <w:color w:val="000000"/>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14:paraId="41B0E4B4" w14:textId="77777777" w:rsidR="00930652" w:rsidRPr="00873E68" w:rsidRDefault="00930652" w:rsidP="00930652">
      <w:pPr>
        <w:spacing w:line="264" w:lineRule="auto"/>
        <w:ind w:firstLine="600"/>
        <w:jc w:val="both"/>
      </w:pPr>
      <w:r w:rsidRPr="00873E68">
        <w:rPr>
          <w:color w:val="000000"/>
        </w:rPr>
        <w:t>раскрывать общие признаки животных, уровни организации животного организма: клетки, ткани, органы, системы органов, организм;</w:t>
      </w:r>
    </w:p>
    <w:p w14:paraId="3A429D7D" w14:textId="77777777" w:rsidR="00930652" w:rsidRPr="00873E68" w:rsidRDefault="00930652" w:rsidP="00930652">
      <w:pPr>
        <w:spacing w:line="264" w:lineRule="auto"/>
        <w:ind w:firstLine="600"/>
        <w:jc w:val="both"/>
      </w:pPr>
      <w:r w:rsidRPr="00873E68">
        <w:rPr>
          <w:color w:val="000000"/>
        </w:rPr>
        <w:t>сравнивать животные ткани и органы животных между собой;</w:t>
      </w:r>
    </w:p>
    <w:p w14:paraId="28A0A4EB" w14:textId="77777777" w:rsidR="00930652" w:rsidRPr="00873E68" w:rsidRDefault="00930652" w:rsidP="00930652">
      <w:pPr>
        <w:spacing w:line="264" w:lineRule="auto"/>
        <w:ind w:firstLine="600"/>
        <w:jc w:val="both"/>
      </w:pPr>
      <w:r w:rsidRPr="00873E68">
        <w:rPr>
          <w:color w:val="000000"/>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35E3A36A" w14:textId="77777777" w:rsidR="00930652" w:rsidRPr="00873E68" w:rsidRDefault="00930652" w:rsidP="00930652">
      <w:pPr>
        <w:spacing w:line="264" w:lineRule="auto"/>
        <w:ind w:firstLine="600"/>
        <w:jc w:val="both"/>
      </w:pPr>
      <w:r w:rsidRPr="00873E68">
        <w:rPr>
          <w:color w:val="000000"/>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7900DD64" w14:textId="77777777" w:rsidR="00930652" w:rsidRPr="00873E68" w:rsidRDefault="00930652" w:rsidP="00930652">
      <w:pPr>
        <w:spacing w:line="264" w:lineRule="auto"/>
        <w:ind w:firstLine="600"/>
        <w:jc w:val="both"/>
      </w:pPr>
      <w:r w:rsidRPr="00873E68">
        <w:rPr>
          <w:color w:val="000000"/>
        </w:rPr>
        <w:t>выявлять причинно-следственные связи между строением, жизнедеятельностью и средой обитания животных изучаемых систематических групп;</w:t>
      </w:r>
    </w:p>
    <w:p w14:paraId="313A34E6" w14:textId="77777777" w:rsidR="00930652" w:rsidRPr="00873E68" w:rsidRDefault="00930652" w:rsidP="00930652">
      <w:pPr>
        <w:spacing w:line="264" w:lineRule="auto"/>
        <w:ind w:firstLine="600"/>
        <w:jc w:val="both"/>
      </w:pPr>
      <w:r w:rsidRPr="00873E68">
        <w:rPr>
          <w:color w:val="000000"/>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210C20DE" w14:textId="77777777" w:rsidR="00930652" w:rsidRPr="00873E68" w:rsidRDefault="00930652" w:rsidP="00930652">
      <w:pPr>
        <w:spacing w:line="264" w:lineRule="auto"/>
        <w:ind w:firstLine="600"/>
        <w:jc w:val="both"/>
      </w:pPr>
      <w:r w:rsidRPr="00873E68">
        <w:rPr>
          <w:color w:val="000000"/>
        </w:rPr>
        <w:t>выявлять признаки классов членистоногих и хордовых, отрядов насекомых и млекопитающих;</w:t>
      </w:r>
    </w:p>
    <w:p w14:paraId="695598CC" w14:textId="77777777" w:rsidR="00930652" w:rsidRPr="00873E68" w:rsidRDefault="00930652" w:rsidP="00930652">
      <w:pPr>
        <w:spacing w:line="264" w:lineRule="auto"/>
        <w:ind w:firstLine="600"/>
        <w:jc w:val="both"/>
      </w:pPr>
      <w:r w:rsidRPr="00873E68">
        <w:rPr>
          <w:color w:val="000000"/>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3D3B423" w14:textId="77777777" w:rsidR="00930652" w:rsidRPr="00873E68" w:rsidRDefault="00930652" w:rsidP="00930652">
      <w:pPr>
        <w:spacing w:line="264" w:lineRule="auto"/>
        <w:ind w:firstLine="600"/>
        <w:jc w:val="both"/>
      </w:pPr>
      <w:r w:rsidRPr="00873E68">
        <w:rPr>
          <w:color w:val="000000"/>
        </w:rPr>
        <w:t xml:space="preserve">сравнивать представителей отдельных систематических групп животных и делать выводы на основе </w:t>
      </w:r>
      <w:r w:rsidRPr="00873E68">
        <w:rPr>
          <w:color w:val="000000"/>
        </w:rPr>
        <w:lastRenderedPageBreak/>
        <w:t>сравнения;</w:t>
      </w:r>
    </w:p>
    <w:p w14:paraId="3BB25704" w14:textId="77777777" w:rsidR="00930652" w:rsidRPr="00873E68" w:rsidRDefault="00930652" w:rsidP="00930652">
      <w:pPr>
        <w:spacing w:line="264" w:lineRule="auto"/>
        <w:ind w:firstLine="600"/>
        <w:jc w:val="both"/>
      </w:pPr>
      <w:r w:rsidRPr="00873E68">
        <w:rPr>
          <w:color w:val="000000"/>
        </w:rPr>
        <w:t>классифицировать животных на основании особенностей строения;</w:t>
      </w:r>
    </w:p>
    <w:p w14:paraId="43C1060D" w14:textId="77777777" w:rsidR="00930652" w:rsidRPr="00873E68" w:rsidRDefault="00930652" w:rsidP="00930652">
      <w:pPr>
        <w:spacing w:line="264" w:lineRule="auto"/>
        <w:ind w:firstLine="600"/>
        <w:jc w:val="both"/>
      </w:pPr>
      <w:r w:rsidRPr="00873E68">
        <w:rPr>
          <w:color w:val="000000"/>
        </w:rPr>
        <w:t>описывать усложнение организации животных в ходе эволюции животного мира на Земле;</w:t>
      </w:r>
    </w:p>
    <w:p w14:paraId="5F11F324" w14:textId="77777777" w:rsidR="00930652" w:rsidRPr="00873E68" w:rsidRDefault="00930652" w:rsidP="00930652">
      <w:pPr>
        <w:spacing w:line="264" w:lineRule="auto"/>
        <w:ind w:firstLine="600"/>
        <w:jc w:val="both"/>
      </w:pPr>
      <w:r w:rsidRPr="00873E68">
        <w:rPr>
          <w:color w:val="000000"/>
        </w:rPr>
        <w:t>выявлять черты приспособленности животных к среде обитания, значение экологических факторов для животных;</w:t>
      </w:r>
    </w:p>
    <w:p w14:paraId="4EA9A4C9" w14:textId="77777777" w:rsidR="00930652" w:rsidRPr="00873E68" w:rsidRDefault="00930652" w:rsidP="00930652">
      <w:pPr>
        <w:spacing w:line="264" w:lineRule="auto"/>
        <w:ind w:firstLine="600"/>
        <w:jc w:val="both"/>
      </w:pPr>
      <w:r w:rsidRPr="00873E68">
        <w:rPr>
          <w:color w:val="000000"/>
        </w:rPr>
        <w:t>выявлять взаимосвязи животных в природных сообществах, цепи питания;</w:t>
      </w:r>
    </w:p>
    <w:p w14:paraId="5D23A4C2" w14:textId="77777777" w:rsidR="00930652" w:rsidRPr="00873E68" w:rsidRDefault="00930652" w:rsidP="00930652">
      <w:pPr>
        <w:spacing w:line="264" w:lineRule="auto"/>
        <w:ind w:firstLine="600"/>
        <w:jc w:val="both"/>
      </w:pPr>
      <w:r w:rsidRPr="00873E68">
        <w:rPr>
          <w:color w:val="000000"/>
        </w:rPr>
        <w:t>устанавливать взаимосвязи животных с растениями, грибами, лишайниками и бактериями в природных сообществах;</w:t>
      </w:r>
    </w:p>
    <w:p w14:paraId="3B749C57" w14:textId="77777777" w:rsidR="00930652" w:rsidRPr="00873E68" w:rsidRDefault="00930652" w:rsidP="00930652">
      <w:pPr>
        <w:spacing w:line="264" w:lineRule="auto"/>
        <w:ind w:firstLine="600"/>
        <w:jc w:val="both"/>
      </w:pPr>
      <w:r w:rsidRPr="00873E68">
        <w:rPr>
          <w:color w:val="000000"/>
        </w:rPr>
        <w:t>характеризовать животных природных зон Земли, основные закономерности распространения животных по планете;</w:t>
      </w:r>
    </w:p>
    <w:p w14:paraId="039E84BC" w14:textId="77777777" w:rsidR="00930652" w:rsidRPr="00873E68" w:rsidRDefault="00930652" w:rsidP="00930652">
      <w:pPr>
        <w:spacing w:line="264" w:lineRule="auto"/>
        <w:ind w:firstLine="600"/>
        <w:jc w:val="both"/>
      </w:pPr>
      <w:r w:rsidRPr="00873E68">
        <w:rPr>
          <w:color w:val="000000"/>
        </w:rPr>
        <w:t>раскрывать роль животных в природных сообществах;</w:t>
      </w:r>
    </w:p>
    <w:p w14:paraId="7356CC94" w14:textId="77777777" w:rsidR="00930652" w:rsidRPr="00873E68" w:rsidRDefault="00930652" w:rsidP="00930652">
      <w:pPr>
        <w:spacing w:line="264" w:lineRule="auto"/>
        <w:ind w:firstLine="600"/>
        <w:jc w:val="both"/>
      </w:pPr>
      <w:r w:rsidRPr="00873E68">
        <w:rPr>
          <w:color w:val="000000"/>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63F33104" w14:textId="77777777" w:rsidR="00930652" w:rsidRPr="00873E68" w:rsidRDefault="00930652" w:rsidP="00930652">
      <w:pPr>
        <w:spacing w:line="264" w:lineRule="auto"/>
        <w:ind w:firstLine="600"/>
        <w:jc w:val="both"/>
      </w:pPr>
      <w:r w:rsidRPr="00873E68">
        <w:rPr>
          <w:color w:val="000000"/>
        </w:rPr>
        <w:t>иметь представление о мероприятиях по охране животного мира Земли;</w:t>
      </w:r>
    </w:p>
    <w:p w14:paraId="03AC4BFC" w14:textId="77777777" w:rsidR="00930652" w:rsidRPr="00873E68" w:rsidRDefault="00930652" w:rsidP="00930652">
      <w:pPr>
        <w:spacing w:line="264" w:lineRule="auto"/>
        <w:ind w:firstLine="600"/>
        <w:jc w:val="both"/>
      </w:pPr>
      <w:r w:rsidRPr="00873E68">
        <w:rPr>
          <w:color w:val="000000"/>
        </w:rPr>
        <w:t>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w:t>
      </w:r>
    </w:p>
    <w:p w14:paraId="03EBBABF" w14:textId="77777777" w:rsidR="00930652" w:rsidRPr="00873E68" w:rsidRDefault="00930652" w:rsidP="00930652">
      <w:pPr>
        <w:spacing w:line="264" w:lineRule="auto"/>
        <w:ind w:firstLine="600"/>
        <w:jc w:val="both"/>
      </w:pPr>
      <w:r w:rsidRPr="00873E68">
        <w:rPr>
          <w:color w:val="000000"/>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0567EDB5" w14:textId="77777777" w:rsidR="00930652" w:rsidRPr="00873E68" w:rsidRDefault="00930652" w:rsidP="00930652">
      <w:pPr>
        <w:spacing w:line="264" w:lineRule="auto"/>
        <w:ind w:firstLine="600"/>
        <w:jc w:val="both"/>
      </w:pPr>
      <w:r w:rsidRPr="00873E68">
        <w:rPr>
          <w:color w:val="000000"/>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F16F4B1" w14:textId="77777777" w:rsidR="00930652" w:rsidRPr="00873E68" w:rsidRDefault="00930652" w:rsidP="00930652">
      <w:pPr>
        <w:spacing w:line="264" w:lineRule="auto"/>
        <w:ind w:firstLine="600"/>
        <w:jc w:val="both"/>
      </w:pPr>
      <w:r w:rsidRPr="00873E68">
        <w:rPr>
          <w:color w:val="000000"/>
        </w:rP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14:paraId="2EB6367E" w14:textId="77777777" w:rsidR="00930652" w:rsidRPr="00873E68" w:rsidRDefault="00930652" w:rsidP="00930652">
      <w:pPr>
        <w:spacing w:line="264" w:lineRule="auto"/>
        <w:ind w:firstLine="600"/>
        <w:jc w:val="both"/>
      </w:pPr>
      <w:r w:rsidRPr="00873E68">
        <w:rPr>
          <w:color w:val="000000"/>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1F5553EC" w14:textId="77777777" w:rsidR="00930652" w:rsidRPr="00873E68" w:rsidRDefault="00930652" w:rsidP="00930652">
      <w:pPr>
        <w:spacing w:line="264" w:lineRule="auto"/>
        <w:ind w:firstLine="600"/>
        <w:jc w:val="both"/>
      </w:pPr>
      <w:r w:rsidRPr="00873E68">
        <w:rPr>
          <w:color w:val="000000"/>
        </w:rPr>
        <w:t xml:space="preserve">Предметные результаты освоения программы по биологии к концу обучения </w:t>
      </w:r>
      <w:r w:rsidRPr="00873E68">
        <w:rPr>
          <w:b/>
          <w:i/>
          <w:color w:val="000000"/>
        </w:rPr>
        <w:t>в 9 классе:</w:t>
      </w:r>
    </w:p>
    <w:p w14:paraId="2781378A" w14:textId="77777777" w:rsidR="00930652" w:rsidRPr="00873E68" w:rsidRDefault="00930652" w:rsidP="00930652">
      <w:pPr>
        <w:spacing w:line="264" w:lineRule="auto"/>
        <w:ind w:firstLine="600"/>
        <w:jc w:val="both"/>
      </w:pPr>
      <w:r w:rsidRPr="00873E68">
        <w:rPr>
          <w:color w:val="000000"/>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14:paraId="233C6274" w14:textId="77777777" w:rsidR="00930652" w:rsidRPr="00873E68" w:rsidRDefault="00930652" w:rsidP="00930652">
      <w:pPr>
        <w:spacing w:line="264" w:lineRule="auto"/>
        <w:ind w:firstLine="600"/>
        <w:jc w:val="both"/>
      </w:pPr>
      <w:r w:rsidRPr="00873E68">
        <w:rPr>
          <w:color w:val="000000"/>
        </w:rP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14:paraId="5E99D441" w14:textId="77777777" w:rsidR="00930652" w:rsidRPr="00873E68" w:rsidRDefault="00930652" w:rsidP="00930652">
      <w:pPr>
        <w:spacing w:line="264" w:lineRule="auto"/>
        <w:ind w:firstLine="600"/>
        <w:jc w:val="both"/>
      </w:pPr>
      <w:r w:rsidRPr="00873E68">
        <w:rPr>
          <w:color w:val="000000"/>
        </w:rPr>
        <w:t>приводить примеры вклада российских (в том числе И. М. Сеченов, И. П. Павлов, И. И. Мечников, А. А. Ухтомский, П. 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14:paraId="4E70B2D4" w14:textId="77777777" w:rsidR="00930652" w:rsidRPr="00873E68" w:rsidRDefault="00930652" w:rsidP="00930652">
      <w:pPr>
        <w:spacing w:line="264" w:lineRule="auto"/>
        <w:ind w:firstLine="600"/>
        <w:jc w:val="both"/>
      </w:pPr>
      <w:r w:rsidRPr="00873E68">
        <w:rPr>
          <w:color w:val="000000"/>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14:paraId="54895A76" w14:textId="77777777" w:rsidR="00930652" w:rsidRPr="00873E68" w:rsidRDefault="00930652" w:rsidP="00930652">
      <w:pPr>
        <w:spacing w:line="264" w:lineRule="auto"/>
        <w:ind w:firstLine="600"/>
        <w:jc w:val="both"/>
      </w:pPr>
      <w:r w:rsidRPr="00873E68">
        <w:rPr>
          <w:color w:val="000000"/>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34604CD7" w14:textId="77777777" w:rsidR="00930652" w:rsidRPr="00873E68" w:rsidRDefault="00930652" w:rsidP="00930652">
      <w:pPr>
        <w:spacing w:line="264" w:lineRule="auto"/>
        <w:ind w:firstLine="600"/>
        <w:jc w:val="both"/>
      </w:pPr>
      <w:r w:rsidRPr="00873E68">
        <w:rPr>
          <w:color w:val="000000"/>
        </w:rPr>
        <w:t>сравнивать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p w14:paraId="6D70A420" w14:textId="77777777" w:rsidR="00930652" w:rsidRPr="00873E68" w:rsidRDefault="00930652" w:rsidP="00930652">
      <w:pPr>
        <w:spacing w:line="264" w:lineRule="auto"/>
        <w:ind w:firstLine="600"/>
        <w:jc w:val="both"/>
      </w:pPr>
      <w:r w:rsidRPr="00873E68">
        <w:rPr>
          <w:color w:val="000000"/>
        </w:rPr>
        <w:t>различать биологически активные вещества (витамины, ферменты, гормоны), выявлять их роль в процессе обмена веществ и превращения энергии;</w:t>
      </w:r>
    </w:p>
    <w:p w14:paraId="15555F88" w14:textId="77777777" w:rsidR="00930652" w:rsidRPr="00873E68" w:rsidRDefault="00930652" w:rsidP="00930652">
      <w:pPr>
        <w:spacing w:line="264" w:lineRule="auto"/>
        <w:ind w:firstLine="600"/>
        <w:jc w:val="both"/>
      </w:pPr>
      <w:r w:rsidRPr="00873E68">
        <w:rPr>
          <w:color w:val="000000"/>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14:paraId="073E9A49" w14:textId="77777777" w:rsidR="00930652" w:rsidRPr="00873E68" w:rsidRDefault="00930652" w:rsidP="00930652">
      <w:pPr>
        <w:spacing w:line="264" w:lineRule="auto"/>
        <w:ind w:firstLine="600"/>
        <w:jc w:val="both"/>
      </w:pPr>
      <w:r w:rsidRPr="00873E68">
        <w:rPr>
          <w:color w:val="000000"/>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07B186A4" w14:textId="77777777" w:rsidR="00930652" w:rsidRPr="00873E68" w:rsidRDefault="00930652" w:rsidP="00930652">
      <w:pPr>
        <w:spacing w:line="264" w:lineRule="auto"/>
        <w:ind w:firstLine="600"/>
        <w:jc w:val="both"/>
      </w:pPr>
      <w:r w:rsidRPr="00873E68">
        <w:rPr>
          <w:color w:val="000000"/>
        </w:rPr>
        <w:t>применять биологические модели для выявления особенностей строения и функционирования органов и систем органов человека;</w:t>
      </w:r>
    </w:p>
    <w:p w14:paraId="4086E3D2" w14:textId="77777777" w:rsidR="00930652" w:rsidRPr="00873E68" w:rsidRDefault="00930652" w:rsidP="00930652">
      <w:pPr>
        <w:spacing w:line="264" w:lineRule="auto"/>
        <w:ind w:firstLine="600"/>
        <w:jc w:val="both"/>
      </w:pPr>
      <w:r w:rsidRPr="00873E68">
        <w:rPr>
          <w:color w:val="000000"/>
        </w:rPr>
        <w:t>объяснять нейрогуморальную регуляцию процессов жизнедеятельности организма человека;</w:t>
      </w:r>
    </w:p>
    <w:p w14:paraId="11DEC982" w14:textId="77777777" w:rsidR="00930652" w:rsidRPr="00873E68" w:rsidRDefault="00930652" w:rsidP="00930652">
      <w:pPr>
        <w:spacing w:line="264" w:lineRule="auto"/>
        <w:ind w:firstLine="600"/>
        <w:jc w:val="both"/>
      </w:pPr>
      <w:r w:rsidRPr="00873E68">
        <w:rPr>
          <w:color w:val="000000"/>
        </w:rPr>
        <w:t xml:space="preserve">характеризовать и сравнивать безусловные и условные рефлексы, наследственные и ненаследственные </w:t>
      </w:r>
      <w:r w:rsidRPr="00873E68">
        <w:rPr>
          <w:color w:val="000000"/>
        </w:rPr>
        <w:lastRenderedPageBreak/>
        <w:t>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14:paraId="2AE52804" w14:textId="77777777" w:rsidR="00930652" w:rsidRPr="00873E68" w:rsidRDefault="00930652" w:rsidP="00930652">
      <w:pPr>
        <w:spacing w:line="264" w:lineRule="auto"/>
        <w:ind w:firstLine="600"/>
        <w:jc w:val="both"/>
      </w:pPr>
      <w:r w:rsidRPr="00873E68">
        <w:rPr>
          <w:color w:val="000000"/>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14:paraId="343CE63D" w14:textId="77777777" w:rsidR="00930652" w:rsidRPr="00873E68" w:rsidRDefault="00930652" w:rsidP="00930652">
      <w:pPr>
        <w:spacing w:line="264" w:lineRule="auto"/>
        <w:ind w:firstLine="600"/>
        <w:jc w:val="both"/>
      </w:pPr>
      <w:r w:rsidRPr="00873E68">
        <w:rPr>
          <w:color w:val="000000"/>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F598243" w14:textId="77777777" w:rsidR="00930652" w:rsidRPr="00873E68" w:rsidRDefault="00930652" w:rsidP="00930652">
      <w:pPr>
        <w:spacing w:line="264" w:lineRule="auto"/>
        <w:ind w:firstLine="600"/>
        <w:jc w:val="both"/>
      </w:pPr>
      <w:r w:rsidRPr="00873E68">
        <w:rPr>
          <w:color w:val="000000"/>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47E6FE7C" w14:textId="77777777" w:rsidR="00930652" w:rsidRPr="00873E68" w:rsidRDefault="00930652" w:rsidP="00930652">
      <w:pPr>
        <w:spacing w:line="264" w:lineRule="auto"/>
        <w:ind w:firstLine="600"/>
        <w:jc w:val="both"/>
      </w:pPr>
      <w:r w:rsidRPr="00873E68">
        <w:rPr>
          <w:color w:val="000000"/>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03BDB317" w14:textId="77777777" w:rsidR="00930652" w:rsidRPr="00873E68" w:rsidRDefault="00930652" w:rsidP="00930652">
      <w:pPr>
        <w:spacing w:line="264" w:lineRule="auto"/>
        <w:ind w:firstLine="600"/>
        <w:jc w:val="both"/>
      </w:pPr>
      <w:r w:rsidRPr="00873E68">
        <w:rPr>
          <w:color w:val="000000"/>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1F8C3D3E" w14:textId="77777777" w:rsidR="00930652" w:rsidRPr="00873E68" w:rsidRDefault="00930652" w:rsidP="00930652">
      <w:pPr>
        <w:spacing w:line="264" w:lineRule="auto"/>
        <w:ind w:firstLine="600"/>
        <w:jc w:val="both"/>
      </w:pPr>
      <w:r w:rsidRPr="00873E68">
        <w:rPr>
          <w:color w:val="000000"/>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14:paraId="62163CBA" w14:textId="77777777" w:rsidR="00930652" w:rsidRPr="00873E68" w:rsidRDefault="00930652" w:rsidP="00930652">
      <w:pPr>
        <w:spacing w:line="264" w:lineRule="auto"/>
        <w:ind w:firstLine="600"/>
        <w:jc w:val="both"/>
      </w:pPr>
      <w:r w:rsidRPr="00873E68">
        <w:rPr>
          <w:color w:val="000000"/>
        </w:rP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14:paraId="0A24972C" w14:textId="77777777" w:rsidR="00930652" w:rsidRPr="00873E68" w:rsidRDefault="00930652" w:rsidP="00930652">
      <w:pPr>
        <w:spacing w:line="264" w:lineRule="auto"/>
        <w:ind w:firstLine="600"/>
        <w:jc w:val="both"/>
      </w:pPr>
      <w:r w:rsidRPr="00873E68">
        <w:rPr>
          <w:color w:val="000000"/>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38C8202B" w14:textId="77777777" w:rsidR="00930652" w:rsidRPr="00873E68" w:rsidRDefault="00930652" w:rsidP="00930652">
      <w:pPr>
        <w:spacing w:line="264" w:lineRule="auto"/>
        <w:ind w:firstLine="600"/>
        <w:jc w:val="both"/>
      </w:pPr>
      <w:r w:rsidRPr="00873E68">
        <w:rPr>
          <w:color w:val="000000"/>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086D966" w14:textId="77777777" w:rsidR="00930652" w:rsidRPr="00873E68" w:rsidRDefault="00930652" w:rsidP="00930652">
      <w:pPr>
        <w:spacing w:line="264" w:lineRule="auto"/>
        <w:ind w:firstLine="600"/>
        <w:jc w:val="both"/>
      </w:pPr>
      <w:r w:rsidRPr="00873E68">
        <w:rPr>
          <w:color w:val="000000"/>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14:paraId="004F1EB6" w14:textId="77777777" w:rsidR="00930652" w:rsidRPr="00873E68" w:rsidRDefault="00930652" w:rsidP="00930652">
      <w:pPr>
        <w:spacing w:line="264" w:lineRule="auto"/>
        <w:ind w:firstLine="600"/>
        <w:jc w:val="both"/>
      </w:pPr>
      <w:r w:rsidRPr="00873E68">
        <w:rPr>
          <w:color w:val="000000"/>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7659DAF2" w14:textId="77777777" w:rsidR="00930652" w:rsidRDefault="00930652" w:rsidP="00930652">
      <w:pPr>
        <w:spacing w:line="360" w:lineRule="auto"/>
        <w:rPr>
          <w:b/>
          <w:sz w:val="24"/>
          <w:szCs w:val="24"/>
        </w:rPr>
      </w:pPr>
    </w:p>
    <w:p w14:paraId="703163E8" w14:textId="098AFA06" w:rsidR="00930652" w:rsidRPr="00CB5397" w:rsidRDefault="00930652" w:rsidP="00930652">
      <w:pPr>
        <w:pStyle w:val="3"/>
        <w:rPr>
          <w:rFonts w:ascii="Times New Roman" w:hAnsi="Times New Roman" w:cs="Times New Roman"/>
          <w:b/>
          <w:color w:val="auto"/>
          <w:sz w:val="22"/>
          <w:szCs w:val="22"/>
        </w:rPr>
      </w:pPr>
      <w:bookmarkStart w:id="12" w:name="_Toc148468224"/>
      <w:r w:rsidRPr="00CB5397">
        <w:rPr>
          <w:rFonts w:ascii="Times New Roman" w:hAnsi="Times New Roman" w:cs="Times New Roman"/>
          <w:b/>
          <w:color w:val="auto"/>
          <w:sz w:val="22"/>
          <w:szCs w:val="22"/>
        </w:rPr>
        <w:t>Рабочая программа по учебному предмету «Химия»</w:t>
      </w:r>
      <w:bookmarkEnd w:id="12"/>
    </w:p>
    <w:p w14:paraId="31D2BC62" w14:textId="77777777" w:rsidR="00930652" w:rsidRPr="00CB5397" w:rsidRDefault="00930652" w:rsidP="00930652">
      <w:pPr>
        <w:spacing w:line="264" w:lineRule="auto"/>
        <w:ind w:left="120"/>
        <w:jc w:val="both"/>
      </w:pPr>
      <w:r w:rsidRPr="00CB5397">
        <w:rPr>
          <w:b/>
          <w:color w:val="000000"/>
        </w:rPr>
        <w:t>ПОЯСНИТЕЛЬНАЯ ЗАПИСКА</w:t>
      </w:r>
    </w:p>
    <w:p w14:paraId="7C91D43D" w14:textId="77777777" w:rsidR="00930652" w:rsidRPr="00CB5397" w:rsidRDefault="00930652" w:rsidP="00930652">
      <w:pPr>
        <w:spacing w:line="264" w:lineRule="auto"/>
        <w:ind w:left="120"/>
        <w:jc w:val="both"/>
      </w:pPr>
      <w:r w:rsidRPr="00CB5397">
        <w:rPr>
          <w:color w:val="000000"/>
        </w:rPr>
        <w:t>​</w:t>
      </w:r>
    </w:p>
    <w:p w14:paraId="018823CC" w14:textId="77777777" w:rsidR="00930652" w:rsidRPr="00CB5397" w:rsidRDefault="00930652" w:rsidP="00930652">
      <w:pPr>
        <w:spacing w:line="264" w:lineRule="auto"/>
        <w:ind w:firstLine="600"/>
        <w:jc w:val="both"/>
      </w:pPr>
      <w:r w:rsidRPr="00CB5397">
        <w:rPr>
          <w:color w:val="000000"/>
        </w:rPr>
        <w:t>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на основе федеральной рабочей программы воспитания и с учётом концепции преподавания учебного предмета «Химия» в образовательных организациях Российской Федерации.</w:t>
      </w:r>
    </w:p>
    <w:p w14:paraId="5ED1F17F" w14:textId="77777777" w:rsidR="00930652" w:rsidRPr="00CB5397" w:rsidRDefault="00930652" w:rsidP="00930652">
      <w:pPr>
        <w:spacing w:line="264" w:lineRule="auto"/>
        <w:ind w:firstLine="600"/>
        <w:jc w:val="both"/>
      </w:pPr>
      <w:r w:rsidRPr="00CB5397">
        <w:rPr>
          <w:color w:val="000000"/>
        </w:rPr>
        <w:t>Программа по химии даёт представление 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по разделам и темам программы по химии, определяет количественные и качественные характеристики содержания, рекомендуемую последовательность изучения химии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 а также требований к результатам обучения химии на уровне целей изучения предмета и основных видов учебно-познавательной деятельности обучающегося по освоению учебного содержания.</w:t>
      </w:r>
    </w:p>
    <w:p w14:paraId="372A6B4E" w14:textId="77777777" w:rsidR="00930652" w:rsidRPr="00CB5397" w:rsidRDefault="00930652" w:rsidP="00930652">
      <w:pPr>
        <w:spacing w:line="264" w:lineRule="auto"/>
        <w:ind w:firstLine="600"/>
        <w:jc w:val="both"/>
      </w:pPr>
      <w:r w:rsidRPr="00CB5397">
        <w:rPr>
          <w:color w:val="000000"/>
        </w:rPr>
        <w:t>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взаимопревращениях энергии и об эволюции веществ в природе, о путях решения глобальных проблем устойчивого развития человечества – сырьевой, энергетической, пищевой и экологической безопасности, проблем здравоохранения.</w:t>
      </w:r>
    </w:p>
    <w:p w14:paraId="7163704A" w14:textId="77777777" w:rsidR="00930652" w:rsidRPr="00CB5397" w:rsidRDefault="00930652" w:rsidP="00930652">
      <w:pPr>
        <w:spacing w:line="264" w:lineRule="auto"/>
        <w:ind w:firstLine="600"/>
        <w:jc w:val="both"/>
      </w:pPr>
      <w:r w:rsidRPr="00CB5397">
        <w:rPr>
          <w:color w:val="000000"/>
        </w:rPr>
        <w:lastRenderedPageBreak/>
        <w:t xml:space="preserve">Изучение химии: </w:t>
      </w:r>
    </w:p>
    <w:p w14:paraId="0ED7C8BD" w14:textId="77777777" w:rsidR="00930652" w:rsidRPr="00CB5397" w:rsidRDefault="00930652" w:rsidP="00930652">
      <w:pPr>
        <w:spacing w:line="264" w:lineRule="auto"/>
        <w:ind w:firstLine="600"/>
        <w:jc w:val="both"/>
      </w:pPr>
      <w:r w:rsidRPr="00CB5397">
        <w:rPr>
          <w:color w:val="000000"/>
        </w:rPr>
        <w:t xml:space="preserve">способствует реализации возможностей для саморазвития и формирования культуры личности, её общей и функциональной грамотности; </w:t>
      </w:r>
    </w:p>
    <w:p w14:paraId="073CA5E6" w14:textId="77777777" w:rsidR="00930652" w:rsidRPr="00CB5397" w:rsidRDefault="00930652" w:rsidP="00930652">
      <w:pPr>
        <w:spacing w:line="264" w:lineRule="auto"/>
        <w:ind w:firstLine="600"/>
        <w:jc w:val="both"/>
      </w:pPr>
      <w:r w:rsidRPr="00CB5397">
        <w:rPr>
          <w:color w:val="000000"/>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3CB5149D" w14:textId="77777777" w:rsidR="00930652" w:rsidRPr="00CB5397" w:rsidRDefault="00930652" w:rsidP="00930652">
      <w:pPr>
        <w:spacing w:line="264" w:lineRule="auto"/>
        <w:ind w:firstLine="600"/>
        <w:jc w:val="both"/>
      </w:pPr>
      <w:r w:rsidRPr="00CB5397">
        <w:rPr>
          <w:color w:val="000000"/>
        </w:rPr>
        <w:t xml:space="preserve">знакомит со спецификой научного мышления, закладывает основы целостного взгляда на единство природы и человека, является ответственным этапом в формировании естественно­-научной грамотности обучающихся; </w:t>
      </w:r>
    </w:p>
    <w:p w14:paraId="09E49D63" w14:textId="77777777" w:rsidR="00930652" w:rsidRPr="00CB5397" w:rsidRDefault="00930652" w:rsidP="00930652">
      <w:pPr>
        <w:spacing w:line="264" w:lineRule="auto"/>
        <w:ind w:firstLine="600"/>
        <w:jc w:val="both"/>
      </w:pPr>
      <w:r w:rsidRPr="00CB5397">
        <w:rPr>
          <w:color w:val="000000"/>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227683FB" w14:textId="77777777" w:rsidR="00930652" w:rsidRPr="00CB5397" w:rsidRDefault="00930652" w:rsidP="00930652">
      <w:pPr>
        <w:spacing w:line="264" w:lineRule="auto"/>
        <w:ind w:firstLine="600"/>
        <w:jc w:val="both"/>
      </w:pPr>
      <w:r w:rsidRPr="00CB5397">
        <w:rPr>
          <w:color w:val="000000"/>
        </w:rPr>
        <w:t>Данные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определённом этапе её развития.</w:t>
      </w:r>
    </w:p>
    <w:p w14:paraId="37B203AF" w14:textId="77777777" w:rsidR="00930652" w:rsidRPr="00CB5397" w:rsidRDefault="00930652" w:rsidP="00930652">
      <w:pPr>
        <w:spacing w:line="264" w:lineRule="auto"/>
        <w:ind w:firstLine="600"/>
        <w:jc w:val="both"/>
      </w:pPr>
      <w:r w:rsidRPr="00CB5397">
        <w:rPr>
          <w:color w:val="000000"/>
        </w:rPr>
        <w:t>Курс химии на уровне основного общего образования ориентирован на освоение обучающимися системы первоначальных понятий химии, основ неорганической химии и некоторых отдельных значимых понятий органической химии.</w:t>
      </w:r>
    </w:p>
    <w:p w14:paraId="43441FB3" w14:textId="77777777" w:rsidR="00930652" w:rsidRPr="00CB5397" w:rsidRDefault="00930652" w:rsidP="00930652">
      <w:pPr>
        <w:spacing w:line="264" w:lineRule="auto"/>
        <w:ind w:firstLine="600"/>
        <w:jc w:val="both"/>
      </w:pPr>
      <w:r w:rsidRPr="00CB5397">
        <w:rPr>
          <w:color w:val="000000"/>
        </w:rPr>
        <w:t>Структура содержания программы по химии сформирована на основе системного подхода к её изучению. Содержание складывается из системы понятий о химическом элементе и веществе и системы понятий о химической реакции. Обе эти системы структурно организованы по принципу последовательного развития знаний на основе теоретических представлений разного уровня:</w:t>
      </w:r>
    </w:p>
    <w:p w14:paraId="2780E8AD" w14:textId="77777777" w:rsidR="00930652" w:rsidRPr="00CB5397" w:rsidRDefault="00930652" w:rsidP="00930652">
      <w:pPr>
        <w:spacing w:line="264" w:lineRule="auto"/>
        <w:ind w:firstLine="600"/>
        <w:jc w:val="both"/>
      </w:pPr>
      <w:r w:rsidRPr="00CB5397">
        <w:rPr>
          <w:color w:val="000000"/>
        </w:rPr>
        <w:t>– атомно­-молекулярного учения как основы всего естествознания;</w:t>
      </w:r>
    </w:p>
    <w:p w14:paraId="176AF5BD" w14:textId="77777777" w:rsidR="00930652" w:rsidRPr="00CB5397" w:rsidRDefault="00930652" w:rsidP="00930652">
      <w:pPr>
        <w:spacing w:line="264" w:lineRule="auto"/>
        <w:ind w:firstLine="600"/>
        <w:jc w:val="both"/>
      </w:pPr>
      <w:r w:rsidRPr="00CB5397">
        <w:rPr>
          <w:color w:val="000000"/>
        </w:rPr>
        <w:t>– Периодического закона Д. И. Менделеева как основного закона химии;</w:t>
      </w:r>
    </w:p>
    <w:p w14:paraId="7D6212AC" w14:textId="77777777" w:rsidR="00930652" w:rsidRPr="00CB5397" w:rsidRDefault="00930652" w:rsidP="00930652">
      <w:pPr>
        <w:spacing w:line="264" w:lineRule="auto"/>
        <w:ind w:firstLine="600"/>
        <w:jc w:val="both"/>
      </w:pPr>
      <w:r w:rsidRPr="00CB5397">
        <w:rPr>
          <w:color w:val="000000"/>
        </w:rPr>
        <w:t>– учения о строении атома и химической связи;</w:t>
      </w:r>
    </w:p>
    <w:p w14:paraId="36734779" w14:textId="77777777" w:rsidR="00930652" w:rsidRPr="00CB5397" w:rsidRDefault="00930652" w:rsidP="00930652">
      <w:pPr>
        <w:spacing w:line="264" w:lineRule="auto"/>
        <w:ind w:firstLine="600"/>
        <w:jc w:val="both"/>
      </w:pPr>
      <w:r w:rsidRPr="00CB5397">
        <w:rPr>
          <w:color w:val="000000"/>
        </w:rPr>
        <w:t>– представлений об электролитической диссоциации веществ в растворах.</w:t>
      </w:r>
    </w:p>
    <w:p w14:paraId="7F89B183" w14:textId="77777777" w:rsidR="00930652" w:rsidRPr="00CB5397" w:rsidRDefault="00930652" w:rsidP="00930652">
      <w:pPr>
        <w:spacing w:line="264" w:lineRule="auto"/>
        <w:ind w:firstLine="600"/>
        <w:jc w:val="both"/>
      </w:pPr>
      <w:r w:rsidRPr="00CB5397">
        <w:rPr>
          <w:color w:val="000000"/>
        </w:rPr>
        <w:t>​Теоретические знания рассматриваются на основе эмпирически полученных и осмысленных фактов, развиваются последовательно от одного уровня к другому, выполняя функции объяснения и прогнозирования свойств, строения и возможностей практического применения и получения изучаемых веществ.</w:t>
      </w:r>
    </w:p>
    <w:p w14:paraId="606BF682" w14:textId="77777777" w:rsidR="00930652" w:rsidRPr="00CB5397" w:rsidRDefault="00930652" w:rsidP="00930652">
      <w:pPr>
        <w:spacing w:line="264" w:lineRule="auto"/>
        <w:ind w:firstLine="600"/>
        <w:jc w:val="both"/>
      </w:pPr>
      <w:r w:rsidRPr="00CB5397">
        <w:rPr>
          <w:color w:val="000000"/>
        </w:rPr>
        <w:t>Освоение программы по химии способствует формированию представления о химической составляющей научной картины мира в логике её системной природы, ценностного отношения к научному знанию и методам познания в науке. Изучение химии происходит с привлечением знаний из ранее изученных учебных предметов: «Окружающий мир», «Биология. 5–7 классы» и «Физика. 7 класс».</w:t>
      </w:r>
    </w:p>
    <w:p w14:paraId="28DCC640" w14:textId="77777777" w:rsidR="00930652" w:rsidRPr="00CB5397" w:rsidRDefault="00930652" w:rsidP="00930652">
      <w:pPr>
        <w:spacing w:line="264" w:lineRule="auto"/>
        <w:ind w:firstLine="600"/>
        <w:jc w:val="both"/>
      </w:pPr>
      <w:r w:rsidRPr="00CB5397">
        <w:rPr>
          <w:color w:val="000000"/>
        </w:rPr>
        <w:t xml:space="preserve">При изучении химии происходит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в формировании и развитии познавательных умений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38AE43BE" w14:textId="77777777" w:rsidR="00930652" w:rsidRPr="00CB5397" w:rsidRDefault="00930652" w:rsidP="00930652">
      <w:pPr>
        <w:spacing w:line="264" w:lineRule="auto"/>
        <w:ind w:firstLine="600"/>
        <w:jc w:val="both"/>
      </w:pPr>
      <w:r w:rsidRPr="00CB5397">
        <w:rPr>
          <w:color w:val="000000"/>
        </w:rPr>
        <w:t>При изучении химии на уровне основного общего образования важное значение приобрели такие цели, как:</w:t>
      </w:r>
    </w:p>
    <w:p w14:paraId="1069963C" w14:textId="77777777" w:rsidR="00930652" w:rsidRPr="00CB5397" w:rsidRDefault="00930652" w:rsidP="00930652">
      <w:pPr>
        <w:spacing w:line="264" w:lineRule="auto"/>
        <w:ind w:firstLine="600"/>
        <w:jc w:val="both"/>
      </w:pPr>
      <w:r w:rsidRPr="00CB5397">
        <w:rPr>
          <w:color w:val="000000"/>
        </w:rPr>
        <w:t>– 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p>
    <w:p w14:paraId="3DB536D7" w14:textId="77777777" w:rsidR="00930652" w:rsidRPr="00CB5397" w:rsidRDefault="00930652" w:rsidP="00930652">
      <w:pPr>
        <w:spacing w:line="264" w:lineRule="auto"/>
        <w:ind w:firstLine="600"/>
        <w:jc w:val="both"/>
      </w:pPr>
      <w:r w:rsidRPr="00CB5397">
        <w:rPr>
          <w:color w:val="000000"/>
        </w:rPr>
        <w:t>– направленность обучения на систематическое приобщение обучающихся к самостоятельной познавательной деятельности, научным методам познания, формирующим мотивацию и развитие способностей к химии;</w:t>
      </w:r>
    </w:p>
    <w:p w14:paraId="6C05B50A" w14:textId="77777777" w:rsidR="00930652" w:rsidRPr="00CB5397" w:rsidRDefault="00930652" w:rsidP="00930652">
      <w:pPr>
        <w:spacing w:line="264" w:lineRule="auto"/>
        <w:ind w:firstLine="600"/>
        <w:jc w:val="both"/>
      </w:pPr>
      <w:r w:rsidRPr="00CB5397">
        <w:rPr>
          <w:color w:val="000000"/>
        </w:rPr>
        <w:t>– 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14:paraId="31FF1FCB" w14:textId="77777777" w:rsidR="00930652" w:rsidRPr="00CB5397" w:rsidRDefault="00930652" w:rsidP="00930652">
      <w:pPr>
        <w:spacing w:line="264" w:lineRule="auto"/>
        <w:ind w:firstLine="600"/>
        <w:jc w:val="both"/>
      </w:pPr>
      <w:r w:rsidRPr="00CB5397">
        <w:rPr>
          <w:color w:val="000000"/>
        </w:rPr>
        <w:t>– 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p>
    <w:p w14:paraId="23737C99" w14:textId="77777777" w:rsidR="00930652" w:rsidRPr="00CB5397" w:rsidRDefault="00930652" w:rsidP="00930652">
      <w:pPr>
        <w:spacing w:line="264" w:lineRule="auto"/>
        <w:ind w:firstLine="600"/>
        <w:jc w:val="both"/>
      </w:pPr>
      <w:r w:rsidRPr="00CB5397">
        <w:rPr>
          <w:color w:val="000000"/>
        </w:rPr>
        <w:t xml:space="preserve">– 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w:t>
      </w:r>
      <w:r w:rsidRPr="00CB5397">
        <w:rPr>
          <w:color w:val="000000"/>
        </w:rPr>
        <w:lastRenderedPageBreak/>
        <w:t>сохранения своего здоровья и окружающей природной среды;</w:t>
      </w:r>
    </w:p>
    <w:p w14:paraId="207FC8DC" w14:textId="77777777" w:rsidR="00930652" w:rsidRPr="00CB5397" w:rsidRDefault="00930652" w:rsidP="00930652">
      <w:pPr>
        <w:spacing w:line="264" w:lineRule="auto"/>
        <w:ind w:firstLine="600"/>
        <w:jc w:val="both"/>
      </w:pPr>
      <w:r w:rsidRPr="00CB5397">
        <w:rPr>
          <w:color w:val="333333"/>
        </w:rPr>
        <w:t xml:space="preserve">– </w:t>
      </w:r>
      <w:r w:rsidRPr="00CB5397">
        <w:rPr>
          <w:color w:val="000000"/>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направленности дальнейшего обучения.</w:t>
      </w:r>
    </w:p>
    <w:p w14:paraId="61495A24" w14:textId="77777777" w:rsidR="00930652" w:rsidRPr="00CB5397" w:rsidRDefault="00930652" w:rsidP="00930652">
      <w:pPr>
        <w:spacing w:line="264" w:lineRule="auto"/>
        <w:ind w:firstLine="600"/>
        <w:jc w:val="both"/>
      </w:pPr>
      <w:r w:rsidRPr="00CB5397">
        <w:rPr>
          <w:color w:val="000000"/>
        </w:rPr>
        <w:t>​‌</w:t>
      </w:r>
      <w:bookmarkStart w:id="13" w:name="9012e5c9-2e66-40e9-9799-caf6f2595164"/>
      <w:r w:rsidRPr="00CB5397">
        <w:rPr>
          <w:color w:val="000000"/>
        </w:rPr>
        <w:t>Общее число часов, отведённых для изучения химии на уровне основного общего образования, составляет 136 часов: в 8 классе – 68 часов (2 часа в неделю), в 9 классе – 68 часов (2 часа в неделю).</w:t>
      </w:r>
      <w:bookmarkEnd w:id="13"/>
      <w:r w:rsidRPr="00CB5397">
        <w:rPr>
          <w:color w:val="000000"/>
        </w:rPr>
        <w:t>‌‌</w:t>
      </w:r>
    </w:p>
    <w:p w14:paraId="5613F616" w14:textId="77777777" w:rsidR="00930652" w:rsidRPr="00CB5397" w:rsidRDefault="00930652" w:rsidP="00930652">
      <w:pPr>
        <w:spacing w:line="264" w:lineRule="auto"/>
        <w:ind w:left="120"/>
        <w:jc w:val="both"/>
      </w:pPr>
      <w:r w:rsidRPr="00CB5397">
        <w:rPr>
          <w:b/>
          <w:color w:val="000000"/>
        </w:rPr>
        <w:t>СОДЕРЖАНИЕ ОБУЧЕНИЯ</w:t>
      </w:r>
    </w:p>
    <w:p w14:paraId="56D4901E" w14:textId="77777777" w:rsidR="00930652" w:rsidRPr="00CB5397" w:rsidRDefault="00930652" w:rsidP="00930652">
      <w:pPr>
        <w:spacing w:line="264" w:lineRule="auto"/>
        <w:ind w:left="120"/>
        <w:jc w:val="both"/>
      </w:pPr>
      <w:r w:rsidRPr="00CB5397">
        <w:rPr>
          <w:color w:val="000000"/>
        </w:rPr>
        <w:t>​</w:t>
      </w:r>
    </w:p>
    <w:p w14:paraId="33A9BED8" w14:textId="77777777" w:rsidR="00930652" w:rsidRPr="00CB5397" w:rsidRDefault="00930652" w:rsidP="00930652">
      <w:pPr>
        <w:spacing w:line="264" w:lineRule="auto"/>
        <w:ind w:firstLine="600"/>
        <w:jc w:val="both"/>
      </w:pPr>
      <w:r w:rsidRPr="00CB5397">
        <w:rPr>
          <w:b/>
          <w:color w:val="000000"/>
        </w:rPr>
        <w:t>8 КЛАСС</w:t>
      </w:r>
    </w:p>
    <w:p w14:paraId="120B262F" w14:textId="77777777" w:rsidR="00930652" w:rsidRPr="00CB5397" w:rsidRDefault="00930652" w:rsidP="00930652">
      <w:pPr>
        <w:spacing w:line="264" w:lineRule="auto"/>
        <w:ind w:firstLine="600"/>
        <w:jc w:val="both"/>
      </w:pPr>
      <w:r w:rsidRPr="00CB5397">
        <w:rPr>
          <w:b/>
          <w:color w:val="000000"/>
        </w:rPr>
        <w:t>Первоначальные химические понятия</w:t>
      </w:r>
    </w:p>
    <w:p w14:paraId="50C49803" w14:textId="77777777" w:rsidR="00930652" w:rsidRPr="00CB5397" w:rsidRDefault="00930652" w:rsidP="00930652">
      <w:pPr>
        <w:spacing w:line="264" w:lineRule="auto"/>
        <w:ind w:firstLine="600"/>
        <w:jc w:val="both"/>
      </w:pPr>
      <w:r w:rsidRPr="00CB5397">
        <w:rPr>
          <w:color w:val="000000"/>
        </w:rPr>
        <w:t>Предмет химии. Роль химии в жизни человека. Химия в системе наук. 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21089B1C" w14:textId="77777777" w:rsidR="00930652" w:rsidRPr="00CB5397" w:rsidRDefault="00930652" w:rsidP="00930652">
      <w:pPr>
        <w:spacing w:line="264" w:lineRule="auto"/>
        <w:ind w:firstLine="600"/>
        <w:jc w:val="both"/>
      </w:pPr>
      <w:r w:rsidRPr="00CB5397">
        <w:rPr>
          <w:color w:val="000000"/>
        </w:rPr>
        <w:t>Атомы и молекулы. Химические элементы. Символы химических элементов. Простые и сложные вещества. Атомно-молекулярное учение.</w:t>
      </w:r>
    </w:p>
    <w:p w14:paraId="623349DA" w14:textId="77777777" w:rsidR="00930652" w:rsidRPr="00CB5397" w:rsidRDefault="00930652" w:rsidP="00930652">
      <w:pPr>
        <w:spacing w:line="264" w:lineRule="auto"/>
        <w:ind w:firstLine="600"/>
        <w:jc w:val="both"/>
      </w:pPr>
      <w:r w:rsidRPr="00CB5397">
        <w:rPr>
          <w:color w:val="000000"/>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64A51160" w14:textId="77777777" w:rsidR="00930652" w:rsidRPr="00CB5397" w:rsidRDefault="00930652" w:rsidP="00930652">
      <w:pPr>
        <w:spacing w:line="264" w:lineRule="auto"/>
        <w:ind w:firstLine="600"/>
        <w:jc w:val="both"/>
      </w:pPr>
      <w:r w:rsidRPr="00CB5397">
        <w:rPr>
          <w:color w:val="000000"/>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2B988045" w14:textId="77777777" w:rsidR="00930652" w:rsidRPr="00CB5397" w:rsidRDefault="00930652" w:rsidP="00930652">
      <w:pPr>
        <w:spacing w:line="264" w:lineRule="auto"/>
        <w:ind w:firstLine="600"/>
        <w:jc w:val="both"/>
      </w:pPr>
      <w:r w:rsidRPr="00CB5397">
        <w:rPr>
          <w:color w:val="000000"/>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147D9C3A"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31DF29A6" w14:textId="77777777" w:rsidR="00930652" w:rsidRPr="00CB5397" w:rsidRDefault="00930652" w:rsidP="00930652">
      <w:pPr>
        <w:spacing w:line="264" w:lineRule="auto"/>
        <w:ind w:firstLine="600"/>
        <w:jc w:val="both"/>
      </w:pPr>
      <w:r w:rsidRPr="00CB5397">
        <w:rPr>
          <w:color w:val="000000"/>
        </w:rPr>
        <w:t>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(II) при нагревании, взаимодействие железа с раствором соли меди (II),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594D9135" w14:textId="77777777" w:rsidR="00930652" w:rsidRPr="00CB5397" w:rsidRDefault="00930652" w:rsidP="00930652">
      <w:pPr>
        <w:spacing w:line="264" w:lineRule="auto"/>
        <w:ind w:firstLine="600"/>
        <w:jc w:val="both"/>
      </w:pPr>
      <w:r w:rsidRPr="00CB5397">
        <w:rPr>
          <w:b/>
          <w:color w:val="000000"/>
        </w:rPr>
        <w:t>Важнейшие представители неорганических веществ</w:t>
      </w:r>
    </w:p>
    <w:p w14:paraId="0FC8782C" w14:textId="77777777" w:rsidR="00930652" w:rsidRPr="00CB5397" w:rsidRDefault="00930652" w:rsidP="00930652">
      <w:pPr>
        <w:spacing w:line="264" w:lineRule="auto"/>
        <w:ind w:firstLine="600"/>
        <w:jc w:val="both"/>
      </w:pPr>
      <w:r w:rsidRPr="00CB5397">
        <w:rPr>
          <w:color w:val="000000"/>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18B6E244" w14:textId="77777777" w:rsidR="00930652" w:rsidRPr="00CB5397" w:rsidRDefault="00930652" w:rsidP="00930652">
      <w:pPr>
        <w:spacing w:line="264" w:lineRule="auto"/>
        <w:ind w:firstLine="600"/>
        <w:jc w:val="both"/>
      </w:pPr>
      <w:r w:rsidRPr="00CB5397">
        <w:rPr>
          <w:color w:val="000000"/>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3B12F99C" w14:textId="77777777" w:rsidR="00930652" w:rsidRPr="00CB5397" w:rsidRDefault="00930652" w:rsidP="00930652">
      <w:pPr>
        <w:spacing w:line="264" w:lineRule="auto"/>
        <w:ind w:firstLine="600"/>
        <w:jc w:val="both"/>
      </w:pPr>
      <w:r w:rsidRPr="00CB5397">
        <w:rPr>
          <w:color w:val="000000"/>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61FEA445" w14:textId="77777777" w:rsidR="00930652" w:rsidRPr="00CB5397" w:rsidRDefault="00930652" w:rsidP="00930652">
      <w:pPr>
        <w:spacing w:line="264" w:lineRule="auto"/>
        <w:ind w:firstLine="600"/>
        <w:jc w:val="both"/>
      </w:pPr>
      <w:r w:rsidRPr="00CB5397">
        <w:rPr>
          <w:color w:val="000000"/>
        </w:rPr>
        <w:t>Молярный объём газов. Расчёты по химическим уравнениям.</w:t>
      </w:r>
    </w:p>
    <w:p w14:paraId="00F0D9AA" w14:textId="77777777" w:rsidR="00930652" w:rsidRPr="00CB5397" w:rsidRDefault="00930652" w:rsidP="00930652">
      <w:pPr>
        <w:spacing w:line="264" w:lineRule="auto"/>
        <w:ind w:firstLine="600"/>
        <w:jc w:val="both"/>
      </w:pPr>
      <w:r w:rsidRPr="00CB5397">
        <w:rPr>
          <w:color w:val="000000"/>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32DB0622" w14:textId="77777777" w:rsidR="00930652" w:rsidRPr="00CB5397" w:rsidRDefault="00930652" w:rsidP="00930652">
      <w:pPr>
        <w:spacing w:line="264" w:lineRule="auto"/>
        <w:ind w:firstLine="600"/>
        <w:jc w:val="both"/>
      </w:pPr>
      <w:r w:rsidRPr="00CB5397">
        <w:rPr>
          <w:color w:val="000000"/>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178702BF" w14:textId="77777777" w:rsidR="00930652" w:rsidRPr="00CB5397" w:rsidRDefault="00930652" w:rsidP="00930652">
      <w:pPr>
        <w:spacing w:line="264" w:lineRule="auto"/>
        <w:ind w:firstLine="600"/>
        <w:jc w:val="both"/>
      </w:pPr>
      <w:r w:rsidRPr="00CB5397">
        <w:rPr>
          <w:color w:val="000000"/>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318127CD" w14:textId="77777777" w:rsidR="00930652" w:rsidRPr="00CB5397" w:rsidRDefault="00930652" w:rsidP="00930652">
      <w:pPr>
        <w:spacing w:line="264" w:lineRule="auto"/>
        <w:ind w:firstLine="600"/>
        <w:jc w:val="both"/>
      </w:pPr>
      <w:r w:rsidRPr="00CB5397">
        <w:rPr>
          <w:color w:val="000000"/>
        </w:rPr>
        <w:t>Кислоты. Классификация кислот. Номенклатура кислот. Физические и химические свойства кислот. Ряд активности металлов Н. Н. Бекетова. Получение кислот.</w:t>
      </w:r>
    </w:p>
    <w:p w14:paraId="42E0AD77" w14:textId="77777777" w:rsidR="00930652" w:rsidRPr="00CB5397" w:rsidRDefault="00930652" w:rsidP="00930652">
      <w:pPr>
        <w:spacing w:line="264" w:lineRule="auto"/>
        <w:ind w:firstLine="600"/>
        <w:jc w:val="both"/>
      </w:pPr>
      <w:r w:rsidRPr="00CB5397">
        <w:rPr>
          <w:color w:val="000000"/>
        </w:rPr>
        <w:lastRenderedPageBreak/>
        <w:t>Соли. Номенклатура солей. Физические и химические свойства солей. Получение солей.</w:t>
      </w:r>
    </w:p>
    <w:p w14:paraId="406B8316" w14:textId="77777777" w:rsidR="00930652" w:rsidRPr="00CB5397" w:rsidRDefault="00930652" w:rsidP="00930652">
      <w:pPr>
        <w:spacing w:line="264" w:lineRule="auto"/>
        <w:ind w:firstLine="600"/>
        <w:jc w:val="both"/>
      </w:pPr>
      <w:r w:rsidRPr="00CB5397">
        <w:rPr>
          <w:color w:val="000000"/>
        </w:rPr>
        <w:t>Генетическая связь между классами неорганических соединений.</w:t>
      </w:r>
    </w:p>
    <w:p w14:paraId="7790C4D8"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07DC9B37" w14:textId="77777777" w:rsidR="00930652" w:rsidRPr="00CB5397" w:rsidRDefault="00930652" w:rsidP="00930652">
      <w:pPr>
        <w:spacing w:line="264" w:lineRule="auto"/>
        <w:ind w:firstLine="600"/>
        <w:jc w:val="both"/>
      </w:pPr>
      <w:r w:rsidRPr="00CB5397">
        <w:rPr>
          <w:color w:val="000000"/>
        </w:rPr>
        <w:t>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(II)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353B537D" w14:textId="77777777" w:rsidR="00930652" w:rsidRPr="00CB5397" w:rsidRDefault="00930652" w:rsidP="00930652">
      <w:pPr>
        <w:spacing w:line="264" w:lineRule="auto"/>
        <w:ind w:firstLine="600"/>
        <w:jc w:val="both"/>
      </w:pPr>
      <w:r w:rsidRPr="00CB5397">
        <w:rPr>
          <w:b/>
          <w:color w:val="000000"/>
        </w:rPr>
        <w:t>Периодический закон и Периодическая система химических элементов Д. И. Менделеева. Строение атомов. Химическая связь. Окислительно-восстановительные реакции</w:t>
      </w:r>
    </w:p>
    <w:p w14:paraId="3FFEB954" w14:textId="77777777" w:rsidR="00930652" w:rsidRPr="00CB5397" w:rsidRDefault="00930652" w:rsidP="00930652">
      <w:pPr>
        <w:spacing w:line="264" w:lineRule="auto"/>
        <w:ind w:firstLine="600"/>
        <w:jc w:val="both"/>
      </w:pPr>
      <w:r w:rsidRPr="00CB5397">
        <w:rPr>
          <w:color w:val="000000"/>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2A1899F8" w14:textId="77777777" w:rsidR="00930652" w:rsidRPr="00CB5397" w:rsidRDefault="00930652" w:rsidP="00930652">
      <w:pPr>
        <w:spacing w:line="264" w:lineRule="auto"/>
        <w:ind w:firstLine="600"/>
        <w:jc w:val="both"/>
      </w:pPr>
      <w:r w:rsidRPr="00CB5397">
        <w:rPr>
          <w:color w:val="000000"/>
        </w:rPr>
        <w:t>Периодический закон. Периодическая система химических элементов Д. И. Менделеева. Короткопериодная и длиннопериодная формы Периодической системы химических элементов Д. И. Менделеева. Периоды и группы. Физический смысл порядкового номера, номеров периода и группы элемента.</w:t>
      </w:r>
    </w:p>
    <w:p w14:paraId="0CD77964" w14:textId="77777777" w:rsidR="00930652" w:rsidRPr="00CB5397" w:rsidRDefault="00930652" w:rsidP="00930652">
      <w:pPr>
        <w:spacing w:line="264" w:lineRule="auto"/>
        <w:ind w:firstLine="600"/>
        <w:jc w:val="both"/>
      </w:pPr>
      <w:r w:rsidRPr="00CB5397">
        <w:rPr>
          <w:color w:val="000000"/>
        </w:rPr>
        <w:t>Строение атомов. Состав атомных ядер. Изотопы. Электроны. Строение электронных оболочек атомов первых 20 химических элементов Периодической системы Д. И. Менделеева. Характеристика химического элемента по его положению в Периодической системе Д. И. Менделеева.</w:t>
      </w:r>
    </w:p>
    <w:p w14:paraId="4158B0F1" w14:textId="77777777" w:rsidR="00930652" w:rsidRPr="00CB5397" w:rsidRDefault="00930652" w:rsidP="00930652">
      <w:pPr>
        <w:spacing w:line="264" w:lineRule="auto"/>
        <w:ind w:firstLine="600"/>
        <w:jc w:val="both"/>
      </w:pPr>
      <w:r w:rsidRPr="00CB5397">
        <w:rPr>
          <w:color w:val="000000"/>
        </w:rPr>
        <w:t xml:space="preserve">Закономерности изменения радиуса атомов химических элементов, металлических и неметаллических свойств по группам и периодам. </w:t>
      </w:r>
    </w:p>
    <w:p w14:paraId="0288EF90" w14:textId="77777777" w:rsidR="00930652" w:rsidRPr="00CB5397" w:rsidRDefault="00930652" w:rsidP="00930652">
      <w:pPr>
        <w:spacing w:line="264" w:lineRule="auto"/>
        <w:ind w:firstLine="600"/>
        <w:jc w:val="both"/>
      </w:pPr>
      <w:r w:rsidRPr="00CB5397">
        <w:rPr>
          <w:color w:val="000000"/>
        </w:rPr>
        <w:t>Значение Периодического закона и Периодической системы химических элементов для развития науки и практики. Д. И. Менделеев – учёный и гражданин.</w:t>
      </w:r>
    </w:p>
    <w:p w14:paraId="5A5B0AE7" w14:textId="77777777" w:rsidR="00930652" w:rsidRPr="00CB5397" w:rsidRDefault="00930652" w:rsidP="00930652">
      <w:pPr>
        <w:spacing w:line="264" w:lineRule="auto"/>
        <w:ind w:firstLine="600"/>
        <w:jc w:val="both"/>
      </w:pPr>
      <w:r w:rsidRPr="00CB5397">
        <w:rPr>
          <w:color w:val="000000"/>
        </w:rPr>
        <w:t>Химическая связь. Ковалентная (полярная и неполярная) связь. Электроотрицательность химических элементов. Ионная связь.</w:t>
      </w:r>
    </w:p>
    <w:p w14:paraId="71BE2479" w14:textId="77777777" w:rsidR="00930652" w:rsidRPr="00CB5397" w:rsidRDefault="00930652" w:rsidP="00930652">
      <w:pPr>
        <w:spacing w:line="264" w:lineRule="auto"/>
        <w:ind w:firstLine="600"/>
        <w:jc w:val="both"/>
      </w:pPr>
      <w:r w:rsidRPr="00CB5397">
        <w:rPr>
          <w:color w:val="000000"/>
        </w:rPr>
        <w:t>Степень окисления. Окислительно­-восстановительные реакции. Процессы окисления и восстановления. Окислители и восстановители.</w:t>
      </w:r>
    </w:p>
    <w:p w14:paraId="268A1DA9"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1BA09EDC" w14:textId="77777777" w:rsidR="00930652" w:rsidRPr="00CB5397" w:rsidRDefault="00930652" w:rsidP="00930652">
      <w:pPr>
        <w:spacing w:line="264" w:lineRule="auto"/>
        <w:ind w:firstLine="600"/>
        <w:jc w:val="both"/>
      </w:pPr>
      <w:r w:rsidRPr="00CB5397">
        <w:rPr>
          <w:color w:val="000000"/>
        </w:rPr>
        <w:t>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7BFB15D1" w14:textId="77777777" w:rsidR="00930652" w:rsidRPr="00CB5397" w:rsidRDefault="00930652" w:rsidP="00930652">
      <w:pPr>
        <w:spacing w:line="264" w:lineRule="auto"/>
        <w:ind w:firstLine="600"/>
        <w:jc w:val="both"/>
      </w:pPr>
      <w:r w:rsidRPr="00CB5397">
        <w:rPr>
          <w:b/>
          <w:i/>
          <w:color w:val="000000"/>
        </w:rPr>
        <w:t>Межпредметные связи</w:t>
      </w:r>
    </w:p>
    <w:p w14:paraId="6A80E018" w14:textId="77777777" w:rsidR="00930652" w:rsidRPr="00CB5397" w:rsidRDefault="00930652" w:rsidP="00930652">
      <w:pPr>
        <w:spacing w:line="264" w:lineRule="auto"/>
        <w:ind w:firstLine="600"/>
        <w:jc w:val="both"/>
      </w:pPr>
      <w:r w:rsidRPr="00CB5397">
        <w:rPr>
          <w:color w:val="000000"/>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6D21EB95" w14:textId="77777777" w:rsidR="00930652" w:rsidRPr="00CB5397" w:rsidRDefault="00930652" w:rsidP="00930652">
      <w:pPr>
        <w:spacing w:line="264" w:lineRule="auto"/>
        <w:ind w:firstLine="600"/>
        <w:jc w:val="both"/>
      </w:pPr>
      <w:r w:rsidRPr="00CB5397">
        <w:rPr>
          <w:color w:val="000000"/>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49579E6D" w14:textId="77777777" w:rsidR="00930652" w:rsidRPr="00CB5397" w:rsidRDefault="00930652" w:rsidP="00930652">
      <w:pPr>
        <w:spacing w:line="264" w:lineRule="auto"/>
        <w:ind w:firstLine="600"/>
        <w:jc w:val="both"/>
      </w:pPr>
      <w:r w:rsidRPr="00CB5397">
        <w:rPr>
          <w:color w:val="000000"/>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416599A2" w14:textId="77777777" w:rsidR="00930652" w:rsidRPr="00CB5397" w:rsidRDefault="00930652" w:rsidP="00930652">
      <w:pPr>
        <w:spacing w:line="264" w:lineRule="auto"/>
        <w:ind w:firstLine="600"/>
        <w:jc w:val="both"/>
      </w:pPr>
      <w:r w:rsidRPr="00CB5397">
        <w:rPr>
          <w:color w:val="000000"/>
        </w:rPr>
        <w:t>Биология: фотосинтез, дыхание, биосфера.</w:t>
      </w:r>
    </w:p>
    <w:p w14:paraId="71C3B41D" w14:textId="77777777" w:rsidR="00930652" w:rsidRPr="00CB5397" w:rsidRDefault="00930652" w:rsidP="00930652">
      <w:pPr>
        <w:spacing w:line="264" w:lineRule="auto"/>
        <w:ind w:firstLine="600"/>
        <w:jc w:val="both"/>
      </w:pPr>
      <w:r w:rsidRPr="00CB5397">
        <w:rPr>
          <w:color w:val="000000"/>
        </w:rPr>
        <w:t>География: атмосфера, гидросфера, минералы, горные породы, полезные ископаемые, топливо, водные ресурсы.</w:t>
      </w:r>
    </w:p>
    <w:p w14:paraId="7BE1BBAF" w14:textId="77777777" w:rsidR="00930652" w:rsidRPr="00CB5397" w:rsidRDefault="00930652" w:rsidP="00930652">
      <w:pPr>
        <w:spacing w:line="264" w:lineRule="auto"/>
        <w:ind w:firstLine="600"/>
        <w:jc w:val="both"/>
      </w:pPr>
      <w:r w:rsidRPr="00CB5397">
        <w:rPr>
          <w:b/>
          <w:color w:val="000000"/>
        </w:rPr>
        <w:t>9 КЛАСС</w:t>
      </w:r>
    </w:p>
    <w:p w14:paraId="1DEA3238" w14:textId="77777777" w:rsidR="00930652" w:rsidRPr="00CB5397" w:rsidRDefault="00930652" w:rsidP="00930652">
      <w:pPr>
        <w:spacing w:line="264" w:lineRule="auto"/>
        <w:ind w:firstLine="600"/>
        <w:jc w:val="both"/>
      </w:pPr>
      <w:r w:rsidRPr="00CB5397">
        <w:rPr>
          <w:b/>
          <w:color w:val="000000"/>
        </w:rPr>
        <w:t>Вещество и химическая реакция</w:t>
      </w:r>
    </w:p>
    <w:p w14:paraId="3C955BBF" w14:textId="77777777" w:rsidR="00930652" w:rsidRPr="00CB5397" w:rsidRDefault="00930652" w:rsidP="00930652">
      <w:pPr>
        <w:spacing w:line="264" w:lineRule="auto"/>
        <w:ind w:firstLine="600"/>
        <w:jc w:val="both"/>
      </w:pPr>
      <w:r w:rsidRPr="00CB5397">
        <w:rPr>
          <w:color w:val="000000"/>
        </w:rPr>
        <w:t xml:space="preserve">Периодический закон. Периодическая система химических элементов Д. И. Менделеева. Строение атомов. Закономерности в изменении свойств химических элементов первых трёх периодов, калия, кальция и </w:t>
      </w:r>
      <w:r w:rsidRPr="00CB5397">
        <w:rPr>
          <w:color w:val="000000"/>
        </w:rPr>
        <w:lastRenderedPageBreak/>
        <w:t>их соединений в соответствии с положением элементов в Периодической системе и строением их атомов.</w:t>
      </w:r>
    </w:p>
    <w:p w14:paraId="48ED7A37" w14:textId="77777777" w:rsidR="00930652" w:rsidRPr="00CB5397" w:rsidRDefault="00930652" w:rsidP="00930652">
      <w:pPr>
        <w:spacing w:line="264" w:lineRule="auto"/>
        <w:ind w:firstLine="600"/>
        <w:jc w:val="both"/>
      </w:pPr>
      <w:r w:rsidRPr="00CB5397">
        <w:rPr>
          <w:color w:val="000000"/>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597662ED" w14:textId="77777777" w:rsidR="00930652" w:rsidRPr="00CB5397" w:rsidRDefault="00930652" w:rsidP="00930652">
      <w:pPr>
        <w:spacing w:line="264" w:lineRule="auto"/>
        <w:ind w:firstLine="600"/>
        <w:jc w:val="both"/>
      </w:pPr>
      <w:r w:rsidRPr="00CB5397">
        <w:rPr>
          <w:color w:val="000000"/>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2DBDFADC" w14:textId="77777777" w:rsidR="00930652" w:rsidRPr="00CB5397" w:rsidRDefault="00930652" w:rsidP="00930652">
      <w:pPr>
        <w:spacing w:line="264" w:lineRule="auto"/>
        <w:ind w:firstLine="600"/>
        <w:jc w:val="both"/>
      </w:pPr>
      <w:r w:rsidRPr="00CB5397">
        <w:rPr>
          <w:color w:val="000000"/>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6C4D9ED0" w14:textId="77777777" w:rsidR="00930652" w:rsidRPr="00CB5397" w:rsidRDefault="00930652" w:rsidP="00930652">
      <w:pPr>
        <w:spacing w:line="264" w:lineRule="auto"/>
        <w:ind w:firstLine="600"/>
        <w:jc w:val="both"/>
      </w:pPr>
      <w:r w:rsidRPr="00CB5397">
        <w:rPr>
          <w:color w:val="000000"/>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78D28A0B" w14:textId="77777777" w:rsidR="00930652" w:rsidRPr="00CB5397" w:rsidRDefault="00930652" w:rsidP="00930652">
      <w:pPr>
        <w:spacing w:line="264" w:lineRule="auto"/>
        <w:ind w:firstLine="600"/>
        <w:jc w:val="both"/>
      </w:pPr>
      <w:r w:rsidRPr="00CB5397">
        <w:rPr>
          <w:color w:val="000000"/>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4006CB32" w14:textId="77777777" w:rsidR="00930652" w:rsidRPr="00CB5397" w:rsidRDefault="00930652" w:rsidP="00930652">
      <w:pPr>
        <w:spacing w:line="264" w:lineRule="auto"/>
        <w:ind w:firstLine="600"/>
        <w:jc w:val="both"/>
      </w:pPr>
      <w:r w:rsidRPr="00CB5397">
        <w:rPr>
          <w:color w:val="000000"/>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5FAE1919" w14:textId="77777777" w:rsidR="00930652" w:rsidRPr="00CB5397" w:rsidRDefault="00930652" w:rsidP="00930652">
      <w:pPr>
        <w:spacing w:line="264" w:lineRule="auto"/>
        <w:ind w:firstLine="600"/>
        <w:jc w:val="both"/>
      </w:pPr>
      <w:r w:rsidRPr="00CB5397">
        <w:rPr>
          <w:color w:val="000000"/>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3505CF6A"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3AF2EE99" w14:textId="77777777" w:rsidR="00930652" w:rsidRPr="00CB5397" w:rsidRDefault="00930652" w:rsidP="00930652">
      <w:pPr>
        <w:spacing w:line="264" w:lineRule="auto"/>
        <w:ind w:firstLine="600"/>
        <w:jc w:val="both"/>
      </w:pPr>
      <w:r w:rsidRPr="00CB5397">
        <w:rPr>
          <w:color w:val="000000"/>
        </w:rPr>
        <w:t>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 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14B83C4D" w14:textId="77777777" w:rsidR="00930652" w:rsidRPr="00CB5397" w:rsidRDefault="00930652" w:rsidP="00930652">
      <w:pPr>
        <w:spacing w:line="264" w:lineRule="auto"/>
        <w:ind w:firstLine="600"/>
        <w:jc w:val="both"/>
      </w:pPr>
      <w:r w:rsidRPr="00CB5397">
        <w:rPr>
          <w:b/>
          <w:color w:val="000000"/>
        </w:rPr>
        <w:t>Неметаллы и их соединения</w:t>
      </w:r>
    </w:p>
    <w:p w14:paraId="7AEE0BD8" w14:textId="77777777" w:rsidR="00930652" w:rsidRPr="00CB5397" w:rsidRDefault="00930652" w:rsidP="00930652">
      <w:pPr>
        <w:spacing w:line="264" w:lineRule="auto"/>
        <w:ind w:firstLine="600"/>
        <w:jc w:val="both"/>
      </w:pPr>
      <w:r w:rsidRPr="00CB5397">
        <w:rPr>
          <w:color w:val="000000"/>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19494E50" w14:textId="77777777" w:rsidR="00930652" w:rsidRPr="00CB5397" w:rsidRDefault="00930652" w:rsidP="00930652">
      <w:pPr>
        <w:spacing w:line="264" w:lineRule="auto"/>
        <w:ind w:firstLine="600"/>
        <w:jc w:val="both"/>
      </w:pPr>
      <w:r w:rsidRPr="00CB5397">
        <w:rPr>
          <w:color w:val="000000"/>
        </w:rPr>
        <w:t>Общая характеристика элементов VIА-группы.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серной кислоты.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2C4E1BD2" w14:textId="77777777" w:rsidR="00930652" w:rsidRPr="00CB5397" w:rsidRDefault="00930652" w:rsidP="00930652">
      <w:pPr>
        <w:spacing w:line="264" w:lineRule="auto"/>
        <w:ind w:firstLine="600"/>
        <w:jc w:val="both"/>
      </w:pPr>
      <w:r w:rsidRPr="00CB5397">
        <w:rPr>
          <w:color w:val="000000"/>
        </w:rPr>
        <w:t>Общая характеристика элементов VА-группы. Особенности строения атомов, характерные степени окисления. 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 Фосфор, аллотропные модификации фосфора, физические и химические свойства. Оксид фосфора (V) и фосфорная кислота, физические и химические свойства, получение. Использование фосфатов в качестве минеральных удобрений.</w:t>
      </w:r>
    </w:p>
    <w:p w14:paraId="4B8E0913" w14:textId="77777777" w:rsidR="00930652" w:rsidRPr="00CB5397" w:rsidRDefault="00930652" w:rsidP="00930652">
      <w:pPr>
        <w:spacing w:line="264" w:lineRule="auto"/>
        <w:ind w:firstLine="600"/>
        <w:jc w:val="both"/>
      </w:pPr>
      <w:r w:rsidRPr="00CB5397">
        <w:rPr>
          <w:color w:val="000000"/>
        </w:rPr>
        <w:t xml:space="preserve">Общая характеристика элементов IVА-группы. Особенности строения атомов, характерные степени </w:t>
      </w:r>
      <w:r w:rsidRPr="00CB5397">
        <w:rPr>
          <w:color w:val="000000"/>
        </w:rPr>
        <w:lastRenderedPageBreak/>
        <w:t>окисления. 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(IV),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22FF0A2D" w14:textId="77777777" w:rsidR="00930652" w:rsidRPr="00CB5397" w:rsidRDefault="00930652" w:rsidP="00930652">
      <w:pPr>
        <w:spacing w:line="264" w:lineRule="auto"/>
        <w:ind w:firstLine="600"/>
        <w:jc w:val="both"/>
      </w:pPr>
      <w:r w:rsidRPr="00CB5397">
        <w:rPr>
          <w:color w:val="000000"/>
        </w:rPr>
        <w:t>Первоначальные понятия об органических веществах как о соединениях углерода (метан, этан, этилен, ацетилен, этанол, глицерин, уксусная кислота). Природные источники углеводородов (уголь, природный газ, нефть), продукты их переработки (бензин), их роль в быту и промышленности. 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2D3625E2" w14:textId="77777777" w:rsidR="00930652" w:rsidRPr="00CB5397" w:rsidRDefault="00930652" w:rsidP="00930652">
      <w:pPr>
        <w:spacing w:line="264" w:lineRule="auto"/>
        <w:ind w:firstLine="600"/>
        <w:jc w:val="both"/>
      </w:pPr>
      <w:r w:rsidRPr="00CB5397">
        <w:rPr>
          <w:color w:val="000000"/>
        </w:rPr>
        <w:t>Кремний, его физические и химические свойства, получение и применение. Соединения кремния в природе. Общие представления об оксиде кремния (IV) и кремниевой кислоте. Силикаты, их использование в быту, в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11581829"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7BA39430" w14:textId="77777777" w:rsidR="00930652" w:rsidRPr="00CB5397" w:rsidRDefault="00930652" w:rsidP="00930652">
      <w:pPr>
        <w:spacing w:line="264" w:lineRule="auto"/>
        <w:ind w:firstLine="600"/>
        <w:jc w:val="both"/>
      </w:pPr>
      <w:r w:rsidRPr="00CB5397">
        <w:rPr>
          <w:color w:val="000000"/>
        </w:rPr>
        <w:t>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4D78F796" w14:textId="77777777" w:rsidR="00930652" w:rsidRPr="00CB5397" w:rsidRDefault="00930652" w:rsidP="00930652">
      <w:pPr>
        <w:spacing w:line="264" w:lineRule="auto"/>
        <w:ind w:firstLine="600"/>
        <w:jc w:val="both"/>
      </w:pPr>
      <w:r w:rsidRPr="00CB5397">
        <w:rPr>
          <w:b/>
          <w:color w:val="000000"/>
        </w:rPr>
        <w:t>Металлы и их соединения</w:t>
      </w:r>
    </w:p>
    <w:p w14:paraId="34BF22F7" w14:textId="77777777" w:rsidR="00930652" w:rsidRPr="00CB5397" w:rsidRDefault="00930652" w:rsidP="00930652">
      <w:pPr>
        <w:spacing w:line="264" w:lineRule="auto"/>
        <w:ind w:firstLine="600"/>
        <w:jc w:val="both"/>
      </w:pPr>
      <w:r w:rsidRPr="00CB5397">
        <w:rPr>
          <w:color w:val="000000"/>
        </w:rPr>
        <w:t>Общая характеристика химических элементов – металлов на основании их положения в Периодической системе химических элементов Д. 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23AD1FAB" w14:textId="77777777" w:rsidR="00930652" w:rsidRPr="00CB5397" w:rsidRDefault="00930652" w:rsidP="00930652">
      <w:pPr>
        <w:spacing w:line="264" w:lineRule="auto"/>
        <w:ind w:firstLine="600"/>
        <w:jc w:val="both"/>
      </w:pPr>
      <w:r w:rsidRPr="00CB5397">
        <w:rPr>
          <w:color w:val="000000"/>
        </w:rPr>
        <w:t>Щелочные металлы: положение в Периодической системе химических элементов Д. 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43A4B6F7" w14:textId="77777777" w:rsidR="00930652" w:rsidRPr="00CB5397" w:rsidRDefault="00930652" w:rsidP="00930652">
      <w:pPr>
        <w:spacing w:line="264" w:lineRule="auto"/>
        <w:ind w:firstLine="600"/>
        <w:jc w:val="both"/>
      </w:pPr>
      <w:r w:rsidRPr="00CB5397">
        <w:rPr>
          <w:color w:val="000000"/>
        </w:rPr>
        <w:t>Щелочноземельные металлы магний и кальций: положение в Периодической системе химических элементов Д. 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210C0563" w14:textId="77777777" w:rsidR="00930652" w:rsidRPr="00CB5397" w:rsidRDefault="00930652" w:rsidP="00930652">
      <w:pPr>
        <w:spacing w:line="264" w:lineRule="auto"/>
        <w:ind w:firstLine="600"/>
        <w:jc w:val="both"/>
      </w:pPr>
      <w:r w:rsidRPr="00CB5397">
        <w:rPr>
          <w:color w:val="000000"/>
        </w:rPr>
        <w:t>Алюминий: положение в Периодической системе химических элементов Д. 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653770C4" w14:textId="77777777" w:rsidR="00930652" w:rsidRPr="00CB5397" w:rsidRDefault="00930652" w:rsidP="00930652">
      <w:pPr>
        <w:spacing w:line="264" w:lineRule="auto"/>
        <w:ind w:firstLine="600"/>
        <w:jc w:val="both"/>
      </w:pPr>
      <w:r w:rsidRPr="00CB5397">
        <w:rPr>
          <w:color w:val="000000"/>
        </w:rPr>
        <w:t>Железо: положение в Периодической системе химических элементов Д. И. Менделеева, строение атома, нахождение в природе. Физические и химические свойства железа. Оксиды, гидроксиды и соли железа (II) и железа (III), их состав, свойства и получение.</w:t>
      </w:r>
    </w:p>
    <w:p w14:paraId="1AEE0C30"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b/>
          <w:color w:val="000000"/>
        </w:rPr>
        <w:t>:</w:t>
      </w:r>
      <w:r w:rsidRPr="00CB5397">
        <w:rPr>
          <w:color w:val="000000"/>
        </w:rPr>
        <w:t xml:space="preserve"> </w:t>
      </w:r>
    </w:p>
    <w:p w14:paraId="39564004" w14:textId="77777777" w:rsidR="00930652" w:rsidRPr="00CB5397" w:rsidRDefault="00930652" w:rsidP="00930652">
      <w:pPr>
        <w:spacing w:line="264" w:lineRule="auto"/>
        <w:ind w:firstLine="600"/>
        <w:jc w:val="both"/>
      </w:pPr>
      <w:r w:rsidRPr="00CB5397">
        <w:rPr>
          <w:color w:val="000000"/>
        </w:rPr>
        <w:t xml:space="preserve">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w:t>
      </w:r>
      <w:r w:rsidRPr="00CB5397">
        <w:rPr>
          <w:color w:val="000000"/>
        </w:rPr>
        <w:lastRenderedPageBreak/>
        <w:t>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(II) и железа (III), меди (II),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3CE2A43B" w14:textId="77777777" w:rsidR="00930652" w:rsidRPr="00CB5397" w:rsidRDefault="00930652" w:rsidP="00930652">
      <w:pPr>
        <w:spacing w:line="264" w:lineRule="auto"/>
        <w:ind w:firstLine="600"/>
        <w:jc w:val="both"/>
      </w:pPr>
      <w:r w:rsidRPr="00CB5397">
        <w:rPr>
          <w:b/>
          <w:color w:val="000000"/>
        </w:rPr>
        <w:t>Химия и окружающая среда</w:t>
      </w:r>
    </w:p>
    <w:p w14:paraId="5DC34FE9" w14:textId="77777777" w:rsidR="00930652" w:rsidRPr="00CB5397" w:rsidRDefault="00930652" w:rsidP="00930652">
      <w:pPr>
        <w:spacing w:line="264" w:lineRule="auto"/>
        <w:ind w:firstLine="600"/>
        <w:jc w:val="both"/>
      </w:pPr>
      <w:r w:rsidRPr="00CB5397">
        <w:rPr>
          <w:color w:val="000000"/>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28DD8DBD" w14:textId="77777777" w:rsidR="00930652" w:rsidRPr="00CB5397" w:rsidRDefault="00930652" w:rsidP="00930652">
      <w:pPr>
        <w:spacing w:line="264" w:lineRule="auto"/>
        <w:ind w:firstLine="600"/>
        <w:jc w:val="both"/>
      </w:pPr>
      <w:r w:rsidRPr="00CB5397">
        <w:rPr>
          <w:color w:val="000000"/>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56935B4F" w14:textId="77777777" w:rsidR="00930652" w:rsidRPr="00CB5397" w:rsidRDefault="00930652" w:rsidP="00930652">
      <w:pPr>
        <w:spacing w:line="264" w:lineRule="auto"/>
        <w:ind w:firstLine="600"/>
        <w:jc w:val="both"/>
      </w:pPr>
      <w:r w:rsidRPr="00CB5397">
        <w:rPr>
          <w:b/>
          <w:i/>
          <w:color w:val="000000"/>
        </w:rPr>
        <w:t>Химический эксперимент:</w:t>
      </w:r>
      <w:r w:rsidRPr="00CB5397">
        <w:rPr>
          <w:color w:val="000000"/>
        </w:rPr>
        <w:t xml:space="preserve"> </w:t>
      </w:r>
    </w:p>
    <w:p w14:paraId="6E22C2C2" w14:textId="77777777" w:rsidR="00930652" w:rsidRPr="00CB5397" w:rsidRDefault="00930652" w:rsidP="00930652">
      <w:pPr>
        <w:spacing w:line="264" w:lineRule="auto"/>
        <w:ind w:firstLine="600"/>
        <w:jc w:val="both"/>
      </w:pPr>
      <w:r w:rsidRPr="00CB5397">
        <w:rPr>
          <w:color w:val="000000"/>
        </w:rPr>
        <w:t>изучение образцов материалов (стекло, сплавы металлов, полимерные материалы).</w:t>
      </w:r>
    </w:p>
    <w:p w14:paraId="46967D3E" w14:textId="77777777" w:rsidR="00930652" w:rsidRPr="00CB5397" w:rsidRDefault="00930652" w:rsidP="00930652">
      <w:pPr>
        <w:spacing w:line="264" w:lineRule="auto"/>
        <w:ind w:firstLine="600"/>
        <w:jc w:val="both"/>
      </w:pPr>
      <w:r w:rsidRPr="00CB5397">
        <w:rPr>
          <w:b/>
          <w:i/>
          <w:color w:val="000000"/>
        </w:rPr>
        <w:t>Межпредметные связи</w:t>
      </w:r>
    </w:p>
    <w:p w14:paraId="164F9B9A" w14:textId="77777777" w:rsidR="00930652" w:rsidRPr="00CB5397" w:rsidRDefault="00930652" w:rsidP="00930652">
      <w:pPr>
        <w:spacing w:line="264" w:lineRule="auto"/>
        <w:ind w:firstLine="600"/>
        <w:jc w:val="both"/>
      </w:pPr>
      <w:r w:rsidRPr="00CB5397">
        <w:rPr>
          <w:color w:val="000000"/>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71121E4" w14:textId="77777777" w:rsidR="00930652" w:rsidRPr="00CB5397" w:rsidRDefault="00930652" w:rsidP="00930652">
      <w:pPr>
        <w:spacing w:line="264" w:lineRule="auto"/>
        <w:ind w:firstLine="600"/>
        <w:jc w:val="both"/>
      </w:pPr>
      <w:r w:rsidRPr="00CB5397">
        <w:rPr>
          <w:color w:val="000000"/>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374DCB1F" w14:textId="77777777" w:rsidR="00930652" w:rsidRPr="00CB5397" w:rsidRDefault="00930652" w:rsidP="00930652">
      <w:pPr>
        <w:spacing w:line="264" w:lineRule="auto"/>
        <w:ind w:firstLine="600"/>
        <w:jc w:val="both"/>
      </w:pPr>
      <w:r w:rsidRPr="00CB5397">
        <w:rPr>
          <w:color w:val="000000"/>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3E762CF1" w14:textId="77777777" w:rsidR="00930652" w:rsidRPr="00CB5397" w:rsidRDefault="00930652" w:rsidP="00930652">
      <w:pPr>
        <w:spacing w:line="264" w:lineRule="auto"/>
        <w:ind w:firstLine="600"/>
        <w:jc w:val="both"/>
      </w:pPr>
      <w:r w:rsidRPr="00CB5397">
        <w:rPr>
          <w:color w:val="000000"/>
        </w:rPr>
        <w:t>Биология: фотосинтез, дыхание, биосфера, экосистема, минеральные удобрения, микроэлементы, макроэлементы, питательные вещества.</w:t>
      </w:r>
    </w:p>
    <w:p w14:paraId="56A6FABB" w14:textId="77777777" w:rsidR="00930652" w:rsidRPr="00CB5397" w:rsidRDefault="00930652" w:rsidP="00930652">
      <w:pPr>
        <w:spacing w:line="264" w:lineRule="auto"/>
        <w:ind w:firstLine="600"/>
        <w:jc w:val="both"/>
        <w:rPr>
          <w:color w:val="000000"/>
        </w:rPr>
      </w:pPr>
      <w:r w:rsidRPr="00CB5397">
        <w:rPr>
          <w:color w:val="000000"/>
        </w:rPr>
        <w:t>География: атмосфера, гидросфера, минералы, горные породы, полезные ископаемые, топливо, водные ресурсы.</w:t>
      </w:r>
    </w:p>
    <w:p w14:paraId="5EEDC853" w14:textId="77777777" w:rsidR="00930652" w:rsidRPr="00CB5397" w:rsidRDefault="00930652" w:rsidP="00930652">
      <w:pPr>
        <w:spacing w:line="264" w:lineRule="auto"/>
        <w:ind w:left="120"/>
        <w:jc w:val="both"/>
      </w:pPr>
      <w:r w:rsidRPr="00CB5397">
        <w:rPr>
          <w:b/>
          <w:color w:val="000000"/>
        </w:rPr>
        <w:t>ПЛАНИРУЕМЫЕ РЕЗУЛЬТАТЫ ОСВОЕНИЯ ПРОГРАММЫ ПО ХИМИИ НА УРОВНЕ ОСНОВНОГО ОБЩЕГО ОБРАЗОВАНИЯ</w:t>
      </w:r>
    </w:p>
    <w:p w14:paraId="632B03AC" w14:textId="77777777" w:rsidR="00930652" w:rsidRPr="00CB5397" w:rsidRDefault="00930652" w:rsidP="00930652">
      <w:pPr>
        <w:spacing w:line="264" w:lineRule="auto"/>
        <w:ind w:left="120"/>
        <w:jc w:val="both"/>
      </w:pPr>
    </w:p>
    <w:p w14:paraId="0438D06E" w14:textId="77777777" w:rsidR="00930652" w:rsidRPr="00CB5397" w:rsidRDefault="00930652" w:rsidP="00930652">
      <w:pPr>
        <w:spacing w:line="264" w:lineRule="auto"/>
        <w:ind w:firstLine="600"/>
        <w:jc w:val="both"/>
      </w:pPr>
      <w:r w:rsidRPr="00CB5397">
        <w:rPr>
          <w:b/>
          <w:color w:val="000000"/>
        </w:rPr>
        <w:t>ЛИЧНОСТНЫЕ РЕЗУЛЬТАТЫ</w:t>
      </w:r>
    </w:p>
    <w:p w14:paraId="12A0B181" w14:textId="77777777" w:rsidR="00930652" w:rsidRPr="00CB5397" w:rsidRDefault="00930652" w:rsidP="00930652">
      <w:pPr>
        <w:spacing w:line="264" w:lineRule="auto"/>
        <w:ind w:firstLine="600"/>
        <w:jc w:val="both"/>
      </w:pPr>
      <w:r w:rsidRPr="00CB5397">
        <w:rPr>
          <w:color w:val="000000"/>
        </w:rPr>
        <w:t xml:space="preserve">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 </w:t>
      </w:r>
    </w:p>
    <w:p w14:paraId="39C6556A" w14:textId="77777777" w:rsidR="00930652" w:rsidRPr="00CB5397" w:rsidRDefault="00930652" w:rsidP="00930652">
      <w:pPr>
        <w:spacing w:line="264" w:lineRule="auto"/>
        <w:ind w:firstLine="600"/>
        <w:jc w:val="both"/>
      </w:pPr>
      <w:r w:rsidRPr="00CB5397">
        <w:rPr>
          <w:color w:val="000000"/>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 </w:t>
      </w:r>
    </w:p>
    <w:p w14:paraId="08C79C27" w14:textId="77777777" w:rsidR="00930652" w:rsidRPr="00CB5397" w:rsidRDefault="00930652" w:rsidP="00930652">
      <w:pPr>
        <w:spacing w:line="264" w:lineRule="auto"/>
        <w:ind w:firstLine="600"/>
        <w:jc w:val="both"/>
      </w:pPr>
      <w:r w:rsidRPr="00CB5397">
        <w:rPr>
          <w:b/>
          <w:color w:val="000000"/>
        </w:rPr>
        <w:t>1)</w:t>
      </w:r>
      <w:r w:rsidRPr="00CB5397">
        <w:rPr>
          <w:color w:val="000000"/>
        </w:rPr>
        <w:t xml:space="preserve"> </w:t>
      </w:r>
      <w:r w:rsidRPr="00CB5397">
        <w:rPr>
          <w:b/>
          <w:color w:val="000000"/>
        </w:rPr>
        <w:t>патриотического воспитания</w:t>
      </w:r>
      <w:r w:rsidRPr="00CB5397">
        <w:rPr>
          <w:color w:val="000000"/>
        </w:rPr>
        <w:t>:</w:t>
      </w:r>
    </w:p>
    <w:p w14:paraId="6CBE3312" w14:textId="77777777" w:rsidR="00930652" w:rsidRPr="00CB5397" w:rsidRDefault="00930652" w:rsidP="00930652">
      <w:pPr>
        <w:spacing w:line="264" w:lineRule="auto"/>
        <w:ind w:firstLine="600"/>
        <w:jc w:val="both"/>
      </w:pPr>
      <w:r w:rsidRPr="00CB5397">
        <w:rPr>
          <w:color w:val="000000"/>
        </w:rPr>
        <w:t>ценностного отношения к отечественному культурному, историческому и научному наследию, понимания значения химической науки в жизни современного общества, способности владеть достоверной информацией о передовых достижениях и открытиях мировой и отечественной химии, заинтересованности в научных знаниях об устройстве мира и общества;</w:t>
      </w:r>
    </w:p>
    <w:p w14:paraId="57BA2E80" w14:textId="77777777" w:rsidR="00930652" w:rsidRPr="00CB5397" w:rsidRDefault="00930652" w:rsidP="00930652">
      <w:pPr>
        <w:spacing w:line="264" w:lineRule="auto"/>
        <w:ind w:firstLine="600"/>
        <w:jc w:val="both"/>
      </w:pPr>
      <w:r w:rsidRPr="00CB5397">
        <w:rPr>
          <w:b/>
          <w:color w:val="000000"/>
        </w:rPr>
        <w:t>2)</w:t>
      </w:r>
      <w:r w:rsidRPr="00CB5397">
        <w:rPr>
          <w:color w:val="000000"/>
        </w:rPr>
        <w:t xml:space="preserve"> </w:t>
      </w:r>
      <w:r w:rsidRPr="00CB5397">
        <w:rPr>
          <w:b/>
          <w:color w:val="000000"/>
        </w:rPr>
        <w:t>гражданского воспитания:</w:t>
      </w:r>
    </w:p>
    <w:p w14:paraId="1C96D32C" w14:textId="77777777" w:rsidR="00930652" w:rsidRPr="00CB5397" w:rsidRDefault="00930652" w:rsidP="00930652">
      <w:pPr>
        <w:spacing w:line="264" w:lineRule="auto"/>
        <w:ind w:firstLine="600"/>
        <w:jc w:val="both"/>
      </w:pPr>
      <w:r w:rsidRPr="00CB5397">
        <w:rPr>
          <w:color w:val="000000"/>
        </w:rPr>
        <w:t>представления о социальных нормах и правилах межличностных отношений в коллективе, коммуникативной компетентности в общественно полезной, учебно­исследовательской, творческой и других видах деятельности, готовности к 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взаимопониманию и взаимопомощи в процессе этой учебной деятельности, готовности оценивать своё поведение и поступки своих товарищей с позиции нравственных и правовых норм с учётом осознания последствий поступков;</w:t>
      </w:r>
    </w:p>
    <w:p w14:paraId="612FFD53" w14:textId="77777777" w:rsidR="00930652" w:rsidRPr="00CB5397" w:rsidRDefault="00930652" w:rsidP="00930652">
      <w:pPr>
        <w:spacing w:line="264" w:lineRule="auto"/>
        <w:ind w:firstLine="600"/>
        <w:jc w:val="both"/>
      </w:pPr>
      <w:r w:rsidRPr="00CB5397">
        <w:rPr>
          <w:b/>
          <w:color w:val="000000"/>
        </w:rPr>
        <w:t>3)</w:t>
      </w:r>
      <w:r w:rsidRPr="00CB5397">
        <w:rPr>
          <w:color w:val="000000"/>
        </w:rPr>
        <w:t xml:space="preserve"> </w:t>
      </w:r>
      <w:r w:rsidRPr="00CB5397">
        <w:rPr>
          <w:b/>
          <w:color w:val="000000"/>
        </w:rPr>
        <w:t>ценности научного познания</w:t>
      </w:r>
      <w:r w:rsidRPr="00CB5397">
        <w:rPr>
          <w:color w:val="000000"/>
        </w:rPr>
        <w:t>:</w:t>
      </w:r>
    </w:p>
    <w:p w14:paraId="091637CA" w14:textId="77777777" w:rsidR="00930652" w:rsidRPr="00CB5397" w:rsidRDefault="00930652" w:rsidP="00930652">
      <w:pPr>
        <w:spacing w:line="264" w:lineRule="auto"/>
        <w:ind w:firstLine="600"/>
        <w:jc w:val="both"/>
      </w:pPr>
      <w:r w:rsidRPr="00CB5397">
        <w:rPr>
          <w:color w:val="000000"/>
        </w:rPr>
        <w:t xml:space="preserve">мировоззренческие представления о веществе и химической реакции, соответствующие современному уровню развития науки и составляющие основу для понимания сущности научной картины мира, представления об основных закономерностях развития природы, взаимосвязях человека с природной средой, </w:t>
      </w:r>
      <w:r w:rsidRPr="00CB5397">
        <w:rPr>
          <w:color w:val="000000"/>
        </w:rPr>
        <w:lastRenderedPageBreak/>
        <w:t xml:space="preserve">о роли химии в познании этих закономерностей; </w:t>
      </w:r>
    </w:p>
    <w:p w14:paraId="346703AB" w14:textId="77777777" w:rsidR="00930652" w:rsidRPr="00CB5397" w:rsidRDefault="00930652" w:rsidP="00930652">
      <w:pPr>
        <w:spacing w:line="264" w:lineRule="auto"/>
        <w:ind w:firstLine="600"/>
        <w:jc w:val="both"/>
      </w:pPr>
      <w:r w:rsidRPr="00CB5397">
        <w:rPr>
          <w:color w:val="000000"/>
        </w:rPr>
        <w:t>познавательные мотивы, направленные на получение новых знаний по химии, необходимые для объяснения наблюдаемых процессов и явлений, познавательной, информационной и читательской культуры, 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14:paraId="6F04954E" w14:textId="77777777" w:rsidR="00930652" w:rsidRPr="00CB5397" w:rsidRDefault="00930652" w:rsidP="00930652">
      <w:pPr>
        <w:spacing w:line="264" w:lineRule="auto"/>
        <w:ind w:firstLine="600"/>
        <w:jc w:val="both"/>
      </w:pPr>
      <w:r w:rsidRPr="00CB5397">
        <w:rPr>
          <w:color w:val="000000"/>
        </w:rPr>
        <w:t>интерес к обучению и познанию, любознательность, готовность и способность к самообразованию, проектной и исследовательской деятельности, к осознанному выбору направленности и уровня обучения в дальнейшем;</w:t>
      </w:r>
    </w:p>
    <w:p w14:paraId="1DE0B78A" w14:textId="77777777" w:rsidR="00930652" w:rsidRPr="00CB5397" w:rsidRDefault="00930652" w:rsidP="00930652">
      <w:pPr>
        <w:spacing w:line="264" w:lineRule="auto"/>
        <w:ind w:firstLine="600"/>
        <w:jc w:val="both"/>
      </w:pPr>
      <w:bookmarkStart w:id="14" w:name="_Toc138318759"/>
      <w:bookmarkEnd w:id="14"/>
      <w:r w:rsidRPr="00CB5397">
        <w:rPr>
          <w:b/>
          <w:color w:val="000000"/>
        </w:rPr>
        <w:t>4)</w:t>
      </w:r>
      <w:r w:rsidRPr="00CB5397">
        <w:rPr>
          <w:color w:val="000000"/>
        </w:rPr>
        <w:t xml:space="preserve"> </w:t>
      </w:r>
      <w:r w:rsidRPr="00CB5397">
        <w:rPr>
          <w:b/>
          <w:color w:val="000000"/>
        </w:rPr>
        <w:t>формирования культуры здоровья</w:t>
      </w:r>
      <w:r w:rsidRPr="00CB5397">
        <w:rPr>
          <w:color w:val="000000"/>
        </w:rPr>
        <w:t>:</w:t>
      </w:r>
    </w:p>
    <w:p w14:paraId="50EDF9AE" w14:textId="77777777" w:rsidR="00930652" w:rsidRPr="00CB5397" w:rsidRDefault="00930652" w:rsidP="00930652">
      <w:pPr>
        <w:spacing w:line="264" w:lineRule="auto"/>
        <w:ind w:firstLine="600"/>
        <w:jc w:val="both"/>
      </w:pPr>
      <w:r w:rsidRPr="00CB5397">
        <w:rPr>
          <w:color w:val="000000"/>
        </w:rPr>
        <w:t>осознание ценности жизни, ответственного отношения к своему здоровью, установки на здоровый образ жизни, осознание последствий и неприятие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14:paraId="54906C2A" w14:textId="77777777" w:rsidR="00930652" w:rsidRPr="00CB5397" w:rsidRDefault="00930652" w:rsidP="00930652">
      <w:pPr>
        <w:spacing w:line="264" w:lineRule="auto"/>
        <w:ind w:firstLine="600"/>
        <w:jc w:val="both"/>
      </w:pPr>
      <w:r w:rsidRPr="00CB5397">
        <w:rPr>
          <w:b/>
          <w:color w:val="000000"/>
        </w:rPr>
        <w:t>5)</w:t>
      </w:r>
      <w:r w:rsidRPr="00CB5397">
        <w:rPr>
          <w:color w:val="000000"/>
        </w:rPr>
        <w:t xml:space="preserve"> </w:t>
      </w:r>
      <w:r w:rsidRPr="00CB5397">
        <w:rPr>
          <w:b/>
          <w:color w:val="000000"/>
        </w:rPr>
        <w:t>трудового воспитания:</w:t>
      </w:r>
    </w:p>
    <w:p w14:paraId="43926CF0" w14:textId="77777777" w:rsidR="00930652" w:rsidRPr="00CB5397" w:rsidRDefault="00930652" w:rsidP="00930652">
      <w:pPr>
        <w:spacing w:line="264" w:lineRule="auto"/>
        <w:ind w:firstLine="600"/>
        <w:jc w:val="both"/>
      </w:pPr>
      <w:r w:rsidRPr="00CB5397">
        <w:rPr>
          <w:color w:val="000000"/>
        </w:rPr>
        <w:t>интерес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осознанный выбор индивидуальной траектории продолжения образования с учётом личностных интересов 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14:paraId="6369F952" w14:textId="77777777" w:rsidR="00930652" w:rsidRPr="00CB5397" w:rsidRDefault="00930652" w:rsidP="00930652">
      <w:pPr>
        <w:spacing w:line="264" w:lineRule="auto"/>
        <w:ind w:firstLine="600"/>
        <w:jc w:val="both"/>
      </w:pPr>
      <w:r w:rsidRPr="00CB5397">
        <w:rPr>
          <w:b/>
          <w:color w:val="000000"/>
        </w:rPr>
        <w:t>6)</w:t>
      </w:r>
      <w:r w:rsidRPr="00CB5397">
        <w:rPr>
          <w:color w:val="000000"/>
        </w:rPr>
        <w:t xml:space="preserve"> </w:t>
      </w:r>
      <w:r w:rsidRPr="00CB5397">
        <w:rPr>
          <w:b/>
          <w:color w:val="000000"/>
        </w:rPr>
        <w:t>экологического воспитания:</w:t>
      </w:r>
    </w:p>
    <w:p w14:paraId="738E993A" w14:textId="77777777" w:rsidR="00930652" w:rsidRPr="00CB5397" w:rsidRDefault="00930652" w:rsidP="00930652">
      <w:pPr>
        <w:spacing w:line="264" w:lineRule="auto"/>
        <w:ind w:firstLine="600"/>
        <w:jc w:val="both"/>
      </w:pPr>
      <w:r w:rsidRPr="00CB5397">
        <w:rPr>
          <w:color w:val="000000"/>
        </w:rPr>
        <w:t>экологически целесообразное отношение к природе как источнику жизни на Земле, основе её существования, понимание ценности здорового и безопасного образа жизни, ответственное отношение к собственному физическому и психическому здоровью, осознание ценности соблюдения правил безопасного поведения при работе с веществами, а также в ситуациях, угрожающих здоровью и жизни людей;</w:t>
      </w:r>
    </w:p>
    <w:p w14:paraId="40992920" w14:textId="77777777" w:rsidR="00930652" w:rsidRPr="00CB5397" w:rsidRDefault="00930652" w:rsidP="00930652">
      <w:pPr>
        <w:spacing w:line="264" w:lineRule="auto"/>
        <w:ind w:firstLine="600"/>
        <w:jc w:val="both"/>
      </w:pPr>
      <w:r w:rsidRPr="00CB5397">
        <w:rPr>
          <w:color w:val="000000"/>
        </w:rPr>
        <w:t>способности применять знания, получаемые при изучении химии, для решения задач, связанных с окружающей природной средой, для повышения уровня экологической культуры, осознания глобального характера экологических проблем и путей их решения посредством методов химии, экологического мышления, умения руководствоваться им в познавательной, коммуникативной и социальной практике.</w:t>
      </w:r>
    </w:p>
    <w:p w14:paraId="4ECB8F8F" w14:textId="77777777" w:rsidR="00930652" w:rsidRPr="00CB5397" w:rsidRDefault="00930652" w:rsidP="00930652">
      <w:pPr>
        <w:spacing w:line="264" w:lineRule="auto"/>
        <w:ind w:firstLine="600"/>
        <w:jc w:val="both"/>
      </w:pPr>
      <w:r w:rsidRPr="00CB5397">
        <w:rPr>
          <w:b/>
          <w:color w:val="000000"/>
        </w:rPr>
        <w:t>МЕТАПРЕДМЕТНЫЕ РЕЗУЛЬТАТЫ</w:t>
      </w:r>
    </w:p>
    <w:p w14:paraId="724F401B" w14:textId="77777777" w:rsidR="00930652" w:rsidRPr="00CB5397" w:rsidRDefault="00930652" w:rsidP="00930652">
      <w:pPr>
        <w:spacing w:line="264" w:lineRule="auto"/>
        <w:ind w:firstLine="600"/>
        <w:jc w:val="both"/>
      </w:pPr>
      <w:r w:rsidRPr="00CB5397">
        <w:rPr>
          <w:color w:val="000000"/>
        </w:rPr>
        <w:t xml:space="preserve">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другое.), которые используются в естественно-научных учебных предметах и позволяют на основе знаний из этих предметов 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w:t>
      </w:r>
    </w:p>
    <w:p w14:paraId="655B3FDF" w14:textId="77777777" w:rsidR="00930652" w:rsidRPr="00CB5397" w:rsidRDefault="00930652" w:rsidP="00930652">
      <w:pPr>
        <w:spacing w:line="264" w:lineRule="auto"/>
        <w:ind w:firstLine="600"/>
        <w:jc w:val="both"/>
      </w:pPr>
      <w:r w:rsidRPr="00CB5397">
        <w:rPr>
          <w:b/>
          <w:color w:val="000000"/>
        </w:rPr>
        <w:t>Познавательные универсальные учебные действия</w:t>
      </w:r>
    </w:p>
    <w:p w14:paraId="78AE35C9" w14:textId="77777777" w:rsidR="00930652" w:rsidRPr="00CB5397" w:rsidRDefault="00930652" w:rsidP="00930652">
      <w:pPr>
        <w:spacing w:line="264" w:lineRule="auto"/>
        <w:ind w:firstLine="600"/>
        <w:jc w:val="both"/>
      </w:pPr>
      <w:r w:rsidRPr="00CB5397">
        <w:rPr>
          <w:b/>
          <w:color w:val="000000"/>
        </w:rPr>
        <w:t>Базовые логические действия:</w:t>
      </w:r>
    </w:p>
    <w:p w14:paraId="4E524FD0" w14:textId="77777777" w:rsidR="00930652" w:rsidRPr="00CB5397" w:rsidRDefault="00930652" w:rsidP="00930652">
      <w:pPr>
        <w:spacing w:line="264" w:lineRule="auto"/>
        <w:ind w:firstLine="600"/>
        <w:jc w:val="both"/>
      </w:pPr>
      <w:r w:rsidRPr="00CB5397">
        <w:rPr>
          <w:color w:val="000000"/>
        </w:rPr>
        <w:t>умения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для объяснения отдельных фактов и явлений, выбирать основания и критерии 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делать выводы и заключения;</w:t>
      </w:r>
    </w:p>
    <w:p w14:paraId="46CCB8B3" w14:textId="77777777" w:rsidR="00930652" w:rsidRPr="00CB5397" w:rsidRDefault="00930652" w:rsidP="00930652">
      <w:pPr>
        <w:spacing w:line="264" w:lineRule="auto"/>
        <w:ind w:firstLine="600"/>
        <w:jc w:val="both"/>
      </w:pPr>
      <w:r w:rsidRPr="00CB5397">
        <w:rPr>
          <w:color w:val="000000"/>
        </w:rPr>
        <w:t>умение применять в процессе познания понятия (предметные 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w:t>
      </w:r>
    </w:p>
    <w:p w14:paraId="36D69893" w14:textId="77777777" w:rsidR="00930652" w:rsidRPr="00CB5397" w:rsidRDefault="00930652" w:rsidP="00930652">
      <w:pPr>
        <w:spacing w:line="264" w:lineRule="auto"/>
        <w:ind w:firstLine="600"/>
        <w:jc w:val="both"/>
      </w:pPr>
      <w:r w:rsidRPr="00CB5397">
        <w:rPr>
          <w:b/>
          <w:color w:val="000000"/>
        </w:rPr>
        <w:t>Базовые исследовательские действия</w:t>
      </w:r>
      <w:r w:rsidRPr="00CB5397">
        <w:rPr>
          <w:color w:val="000000"/>
        </w:rPr>
        <w:t>:</w:t>
      </w:r>
    </w:p>
    <w:p w14:paraId="61A8084E" w14:textId="77777777" w:rsidR="00930652" w:rsidRPr="00CB5397" w:rsidRDefault="00930652" w:rsidP="00930652">
      <w:pPr>
        <w:spacing w:line="264" w:lineRule="auto"/>
        <w:ind w:firstLine="600"/>
        <w:jc w:val="both"/>
      </w:pPr>
      <w:r w:rsidRPr="00CB5397">
        <w:rPr>
          <w:color w:val="000000"/>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14:paraId="06538E6D" w14:textId="77777777" w:rsidR="00930652" w:rsidRPr="00CB5397" w:rsidRDefault="00930652" w:rsidP="00930652">
      <w:pPr>
        <w:spacing w:line="264" w:lineRule="auto"/>
        <w:ind w:firstLine="600"/>
        <w:jc w:val="both"/>
      </w:pPr>
      <w:r w:rsidRPr="00CB5397">
        <w:rPr>
          <w:color w:val="000000"/>
        </w:rPr>
        <w:t xml:space="preserve">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w:t>
      </w:r>
      <w:r w:rsidRPr="00CB5397">
        <w:rPr>
          <w:color w:val="000000"/>
        </w:rPr>
        <w:lastRenderedPageBreak/>
        <w:t>обобщения и выводы по результатам проведённого опыта, исследования, составлять отчёт о проделанной работе.</w:t>
      </w:r>
    </w:p>
    <w:p w14:paraId="4E8BA943" w14:textId="77777777" w:rsidR="00930652" w:rsidRPr="00CB5397" w:rsidRDefault="00930652" w:rsidP="00930652">
      <w:pPr>
        <w:spacing w:line="264" w:lineRule="auto"/>
        <w:ind w:firstLine="600"/>
        <w:jc w:val="both"/>
      </w:pPr>
      <w:r w:rsidRPr="00CB5397">
        <w:rPr>
          <w:b/>
          <w:color w:val="000000"/>
        </w:rPr>
        <w:t>Работа с информацией:</w:t>
      </w:r>
    </w:p>
    <w:p w14:paraId="5EE95BFC" w14:textId="77777777" w:rsidR="00930652" w:rsidRPr="00CB5397" w:rsidRDefault="00930652" w:rsidP="00930652">
      <w:pPr>
        <w:spacing w:line="264" w:lineRule="auto"/>
        <w:ind w:firstLine="600"/>
        <w:jc w:val="both"/>
      </w:pPr>
      <w:r w:rsidRPr="00CB5397">
        <w:rPr>
          <w:color w:val="000000"/>
        </w:rPr>
        <w:t>умение выбирать, анализировать и интерпретировать информацию различных видов и форм представления, получаемую из разных источников (научно-популярная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14:paraId="397ABAEC" w14:textId="77777777" w:rsidR="00930652" w:rsidRPr="00CB5397" w:rsidRDefault="00930652" w:rsidP="00930652">
      <w:pPr>
        <w:spacing w:line="264" w:lineRule="auto"/>
        <w:ind w:firstLine="600"/>
        <w:jc w:val="both"/>
      </w:pPr>
      <w:r w:rsidRPr="00CB5397">
        <w:rPr>
          <w:color w:val="000000"/>
        </w:rPr>
        <w:t>умение применять различные методы и запросы при поиске и отборе информации и соответствующих данных, необходимых для выполнения учебных 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информации и иллюстрировать решаемые задачи несложными схемами, диаграммами, другими формами графики и их комбинациями;</w:t>
      </w:r>
    </w:p>
    <w:p w14:paraId="3461CA8C" w14:textId="77777777" w:rsidR="00930652" w:rsidRPr="00CB5397" w:rsidRDefault="00930652" w:rsidP="00930652">
      <w:pPr>
        <w:spacing w:line="264" w:lineRule="auto"/>
        <w:ind w:firstLine="600"/>
        <w:jc w:val="both"/>
      </w:pPr>
      <w:r w:rsidRPr="00CB5397">
        <w:rPr>
          <w:color w:val="000000"/>
        </w:rPr>
        <w:t>умение использовать и анализировать в процессе учебной и исследовательской деятельности информацию о влиянии промышленности, сельского хозяйства и транспорта на состояние окружающей природной среды.</w:t>
      </w:r>
    </w:p>
    <w:p w14:paraId="26A43C65" w14:textId="77777777" w:rsidR="00930652" w:rsidRPr="00CB5397" w:rsidRDefault="00930652" w:rsidP="00930652">
      <w:pPr>
        <w:spacing w:line="264" w:lineRule="auto"/>
        <w:ind w:firstLine="600"/>
        <w:jc w:val="both"/>
      </w:pPr>
      <w:r w:rsidRPr="00CB5397">
        <w:rPr>
          <w:b/>
          <w:color w:val="000000"/>
        </w:rPr>
        <w:t>Коммуникативные универсальные учебные действия:</w:t>
      </w:r>
    </w:p>
    <w:p w14:paraId="05ADB8E0" w14:textId="77777777" w:rsidR="00930652" w:rsidRPr="00CB5397" w:rsidRDefault="00930652" w:rsidP="00930652">
      <w:pPr>
        <w:spacing w:line="264" w:lineRule="auto"/>
        <w:ind w:firstLine="600"/>
        <w:jc w:val="both"/>
      </w:pPr>
      <w:r w:rsidRPr="00CB5397">
        <w:rPr>
          <w:color w:val="000000"/>
        </w:rPr>
        <w:t>умения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14:paraId="749A161B" w14:textId="77777777" w:rsidR="00930652" w:rsidRPr="00CB5397" w:rsidRDefault="00930652" w:rsidP="00930652">
      <w:pPr>
        <w:spacing w:line="264" w:lineRule="auto"/>
        <w:ind w:firstLine="600"/>
        <w:jc w:val="both"/>
      </w:pPr>
      <w:r w:rsidRPr="00CB5397">
        <w:rPr>
          <w:color w:val="000000"/>
        </w:rPr>
        <w:t>умения представлять полученные результаты познавательной деятельности в устных и письменных текстах; делать презентацию результатов выполнения химического эксперимента (лабораторного опыта, лабораторной работы по исследованию свойств веществ, учебного проекта);</w:t>
      </w:r>
    </w:p>
    <w:p w14:paraId="564EF481" w14:textId="77777777" w:rsidR="00930652" w:rsidRPr="00CB5397" w:rsidRDefault="00930652" w:rsidP="00930652">
      <w:pPr>
        <w:spacing w:line="264" w:lineRule="auto"/>
        <w:ind w:firstLine="600"/>
        <w:jc w:val="both"/>
      </w:pPr>
      <w:r w:rsidRPr="00CB5397">
        <w:rPr>
          <w:color w:val="000000"/>
        </w:rPr>
        <w:t>умения учебного сотрудничества со сверстниками в совместной познавательной 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штурмы», координация совместных действий, определение критериев по оценке качества выполненной работы и другие).</w:t>
      </w:r>
    </w:p>
    <w:p w14:paraId="2E06EBE1" w14:textId="77777777" w:rsidR="00930652" w:rsidRPr="00CB5397" w:rsidRDefault="00930652" w:rsidP="00930652">
      <w:pPr>
        <w:spacing w:line="264" w:lineRule="auto"/>
        <w:ind w:firstLine="600"/>
        <w:jc w:val="both"/>
      </w:pPr>
      <w:r w:rsidRPr="00CB5397">
        <w:rPr>
          <w:b/>
          <w:color w:val="000000"/>
        </w:rPr>
        <w:t>Регулятивные универсальные учебные действия:</w:t>
      </w:r>
    </w:p>
    <w:p w14:paraId="5A93E99C" w14:textId="77777777" w:rsidR="00930652" w:rsidRPr="00CB5397" w:rsidRDefault="00930652" w:rsidP="00930652">
      <w:pPr>
        <w:spacing w:line="264" w:lineRule="auto"/>
        <w:ind w:firstLine="600"/>
        <w:jc w:val="both"/>
      </w:pPr>
      <w:r w:rsidRPr="00CB5397">
        <w:rPr>
          <w:color w:val="000000"/>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способы решения учебных 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 умение использовать и анализировать контексты, предлагаемые в условии заданий.</w:t>
      </w:r>
      <w:bookmarkStart w:id="15" w:name="_Toc138318760"/>
      <w:bookmarkStart w:id="16" w:name="_Toc134720971"/>
      <w:bookmarkEnd w:id="15"/>
      <w:bookmarkEnd w:id="16"/>
    </w:p>
    <w:p w14:paraId="7775DB76" w14:textId="77777777" w:rsidR="00930652" w:rsidRPr="00CB5397" w:rsidRDefault="00930652" w:rsidP="00930652">
      <w:pPr>
        <w:spacing w:line="264" w:lineRule="auto"/>
        <w:ind w:firstLine="600"/>
        <w:jc w:val="both"/>
      </w:pPr>
      <w:r w:rsidRPr="00CB5397">
        <w:rPr>
          <w:b/>
          <w:color w:val="000000"/>
        </w:rPr>
        <w:t>ПРЕДМЕТНЫЕ РЕЗУЛЬТАТЫ</w:t>
      </w:r>
    </w:p>
    <w:p w14:paraId="7F713D3E" w14:textId="77777777" w:rsidR="00930652" w:rsidRPr="00CB5397" w:rsidRDefault="00930652" w:rsidP="00930652">
      <w:pPr>
        <w:spacing w:line="264" w:lineRule="auto"/>
        <w:ind w:firstLine="600"/>
        <w:jc w:val="both"/>
      </w:pPr>
      <w:r w:rsidRPr="00CB5397">
        <w:rPr>
          <w:color w:val="000000"/>
        </w:rPr>
        <w:t xml:space="preserve">В составе предметных результатов по освоению обязательного содержания, установленного данной федеральной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 ситуациях. </w:t>
      </w:r>
    </w:p>
    <w:p w14:paraId="36476BA2" w14:textId="77777777" w:rsidR="00930652" w:rsidRPr="00CB5397" w:rsidRDefault="00930652" w:rsidP="00930652">
      <w:pPr>
        <w:spacing w:line="264" w:lineRule="auto"/>
        <w:ind w:firstLine="600"/>
        <w:jc w:val="both"/>
      </w:pPr>
      <w:r w:rsidRPr="00CB5397">
        <w:rPr>
          <w:color w:val="000000"/>
        </w:rPr>
        <w:t>К концу обучения в</w:t>
      </w:r>
      <w:r w:rsidRPr="00CB5397">
        <w:rPr>
          <w:b/>
          <w:color w:val="000000"/>
        </w:rPr>
        <w:t xml:space="preserve"> 8 классе</w:t>
      </w:r>
      <w:r w:rsidRPr="00CB5397">
        <w:rPr>
          <w:color w:val="000000"/>
        </w:rPr>
        <w:t xml:space="preserve"> предметные результаты на базовом уровне должны отражать сформированность у обучающихся умений:</w:t>
      </w:r>
    </w:p>
    <w:p w14:paraId="6CF90648" w14:textId="77777777" w:rsidR="00930652" w:rsidRPr="00CB5397" w:rsidRDefault="00930652" w:rsidP="001E0EBC">
      <w:pPr>
        <w:widowControl/>
        <w:numPr>
          <w:ilvl w:val="0"/>
          <w:numId w:val="187"/>
        </w:numPr>
        <w:autoSpaceDE/>
        <w:autoSpaceDN/>
        <w:spacing w:line="264" w:lineRule="auto"/>
        <w:jc w:val="both"/>
      </w:pPr>
      <w:r w:rsidRPr="00CB5397">
        <w:rPr>
          <w:color w:val="000000"/>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14:paraId="2872EF98" w14:textId="77777777" w:rsidR="00930652" w:rsidRPr="00CB5397" w:rsidRDefault="00930652" w:rsidP="001E0EBC">
      <w:pPr>
        <w:widowControl/>
        <w:numPr>
          <w:ilvl w:val="0"/>
          <w:numId w:val="187"/>
        </w:numPr>
        <w:autoSpaceDE/>
        <w:autoSpaceDN/>
        <w:spacing w:line="264" w:lineRule="auto"/>
        <w:jc w:val="both"/>
      </w:pPr>
      <w:r w:rsidRPr="00CB5397">
        <w:rPr>
          <w:color w:val="000000"/>
        </w:rPr>
        <w:t>иллюстрировать взаимосвязь основных химических понятий и применять эти понятия при описании веществ и их превращений;</w:t>
      </w:r>
    </w:p>
    <w:p w14:paraId="5C5E6260" w14:textId="77777777" w:rsidR="00930652" w:rsidRPr="00CB5397" w:rsidRDefault="00930652" w:rsidP="001E0EBC">
      <w:pPr>
        <w:widowControl/>
        <w:numPr>
          <w:ilvl w:val="0"/>
          <w:numId w:val="187"/>
        </w:numPr>
        <w:autoSpaceDE/>
        <w:autoSpaceDN/>
        <w:spacing w:line="264" w:lineRule="auto"/>
        <w:jc w:val="both"/>
      </w:pPr>
      <w:r w:rsidRPr="00CB5397">
        <w:rPr>
          <w:color w:val="000000"/>
        </w:rPr>
        <w:t>использовать химическую символику для составления формул веществ и уравнений химических реакций;</w:t>
      </w:r>
    </w:p>
    <w:p w14:paraId="2BF0D3A5" w14:textId="77777777" w:rsidR="00930652" w:rsidRPr="00CB5397" w:rsidRDefault="00930652" w:rsidP="001E0EBC">
      <w:pPr>
        <w:widowControl/>
        <w:numPr>
          <w:ilvl w:val="0"/>
          <w:numId w:val="187"/>
        </w:numPr>
        <w:autoSpaceDE/>
        <w:autoSpaceDN/>
        <w:spacing w:line="264" w:lineRule="auto"/>
        <w:jc w:val="both"/>
      </w:pPr>
      <w:r w:rsidRPr="00CB5397">
        <w:rPr>
          <w:color w:val="000000"/>
        </w:rPr>
        <w:lastRenderedPageBreak/>
        <w:t>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соединениях;</w:t>
      </w:r>
    </w:p>
    <w:p w14:paraId="50F42174" w14:textId="77777777" w:rsidR="00930652" w:rsidRPr="00CB5397" w:rsidRDefault="00930652" w:rsidP="001E0EBC">
      <w:pPr>
        <w:widowControl/>
        <w:numPr>
          <w:ilvl w:val="0"/>
          <w:numId w:val="187"/>
        </w:numPr>
        <w:autoSpaceDE/>
        <w:autoSpaceDN/>
        <w:spacing w:line="264" w:lineRule="auto"/>
        <w:jc w:val="both"/>
      </w:pPr>
      <w:r w:rsidRPr="00CB5397">
        <w:rPr>
          <w:color w:val="000000"/>
        </w:rPr>
        <w:t>раскрывать смысл Периодического закона Д. И. Менделеева: демонстрировать понимание периодической зависимости свойств химических элементов от их положения в Периодической системе, законов сохранения массы веществ, постоянства состава, атомно­-молекулярного учения, закона Авогадро;</w:t>
      </w:r>
    </w:p>
    <w:p w14:paraId="40B4480A" w14:textId="77777777" w:rsidR="00930652" w:rsidRPr="00CB5397" w:rsidRDefault="00930652" w:rsidP="001E0EBC">
      <w:pPr>
        <w:widowControl/>
        <w:numPr>
          <w:ilvl w:val="0"/>
          <w:numId w:val="187"/>
        </w:numPr>
        <w:autoSpaceDE/>
        <w:autoSpaceDN/>
        <w:spacing w:line="264" w:lineRule="auto"/>
        <w:jc w:val="both"/>
      </w:pPr>
      <w:r w:rsidRPr="00CB5397">
        <w:rPr>
          <w:color w:val="000000"/>
        </w:rPr>
        <w:t>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 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14:paraId="5F3C8CDC" w14:textId="77777777" w:rsidR="00930652" w:rsidRPr="00CB5397" w:rsidRDefault="00930652" w:rsidP="001E0EBC">
      <w:pPr>
        <w:widowControl/>
        <w:numPr>
          <w:ilvl w:val="0"/>
          <w:numId w:val="187"/>
        </w:numPr>
        <w:autoSpaceDE/>
        <w:autoSpaceDN/>
        <w:spacing w:line="264" w:lineRule="auto"/>
        <w:jc w:val="both"/>
      </w:pPr>
      <w:r w:rsidRPr="00CB5397">
        <w:rPr>
          <w:color w:val="000000"/>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30F4BCF9" w14:textId="77777777" w:rsidR="00930652" w:rsidRPr="00CB5397" w:rsidRDefault="00930652" w:rsidP="001E0EBC">
      <w:pPr>
        <w:widowControl/>
        <w:numPr>
          <w:ilvl w:val="0"/>
          <w:numId w:val="187"/>
        </w:numPr>
        <w:autoSpaceDE/>
        <w:autoSpaceDN/>
        <w:spacing w:line="264" w:lineRule="auto"/>
        <w:jc w:val="both"/>
      </w:pPr>
      <w:r w:rsidRPr="00CB5397">
        <w:rPr>
          <w:color w:val="000000"/>
        </w:rP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p w14:paraId="38026942" w14:textId="77777777" w:rsidR="00930652" w:rsidRPr="00CB5397" w:rsidRDefault="00930652" w:rsidP="001E0EBC">
      <w:pPr>
        <w:widowControl/>
        <w:numPr>
          <w:ilvl w:val="0"/>
          <w:numId w:val="187"/>
        </w:numPr>
        <w:autoSpaceDE/>
        <w:autoSpaceDN/>
        <w:spacing w:line="264" w:lineRule="auto"/>
        <w:jc w:val="both"/>
      </w:pPr>
      <w:r w:rsidRPr="00CB5397">
        <w:rPr>
          <w:color w:val="000000"/>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14:paraId="4F8CE9C9" w14:textId="77777777" w:rsidR="00930652" w:rsidRPr="00CB5397" w:rsidRDefault="00930652" w:rsidP="001E0EBC">
      <w:pPr>
        <w:widowControl/>
        <w:numPr>
          <w:ilvl w:val="0"/>
          <w:numId w:val="187"/>
        </w:numPr>
        <w:autoSpaceDE/>
        <w:autoSpaceDN/>
        <w:spacing w:line="264" w:lineRule="auto"/>
        <w:jc w:val="both"/>
      </w:pPr>
      <w:r w:rsidRPr="00CB5397">
        <w:rPr>
          <w:color w:val="000000"/>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6BF19191" w14:textId="77777777" w:rsidR="00930652" w:rsidRPr="00CB5397" w:rsidRDefault="00930652" w:rsidP="001E0EBC">
      <w:pPr>
        <w:widowControl/>
        <w:numPr>
          <w:ilvl w:val="0"/>
          <w:numId w:val="187"/>
        </w:numPr>
        <w:autoSpaceDE/>
        <w:autoSpaceDN/>
        <w:spacing w:line="264" w:lineRule="auto"/>
        <w:jc w:val="both"/>
      </w:pPr>
      <w:r w:rsidRPr="00CB5397">
        <w:rPr>
          <w:color w:val="000000"/>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2D6A67CE" w14:textId="77777777" w:rsidR="00930652" w:rsidRPr="00CB5397" w:rsidRDefault="00930652" w:rsidP="001E0EBC">
      <w:pPr>
        <w:widowControl/>
        <w:numPr>
          <w:ilvl w:val="0"/>
          <w:numId w:val="187"/>
        </w:numPr>
        <w:autoSpaceDE/>
        <w:autoSpaceDN/>
        <w:spacing w:line="264" w:lineRule="auto"/>
        <w:jc w:val="both"/>
      </w:pPr>
      <w:r w:rsidRPr="00CB5397">
        <w:rPr>
          <w:color w:val="000000"/>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p w14:paraId="661D14B0" w14:textId="77777777" w:rsidR="00930652" w:rsidRPr="00CB5397" w:rsidRDefault="00930652" w:rsidP="00930652">
      <w:pPr>
        <w:spacing w:line="264" w:lineRule="auto"/>
        <w:ind w:firstLine="600"/>
        <w:jc w:val="both"/>
      </w:pPr>
      <w:r w:rsidRPr="00CB5397">
        <w:rPr>
          <w:color w:val="000000"/>
        </w:rPr>
        <w:t>К концу обучения в</w:t>
      </w:r>
      <w:r w:rsidRPr="00CB5397">
        <w:rPr>
          <w:b/>
          <w:color w:val="000000"/>
        </w:rPr>
        <w:t xml:space="preserve"> 9 классе</w:t>
      </w:r>
      <w:r w:rsidRPr="00CB5397">
        <w:rPr>
          <w:color w:val="000000"/>
        </w:rPr>
        <w:t xml:space="preserve"> предметные результаты на базовом уровне должны отражать сформированность у обучающихся умений:</w:t>
      </w:r>
    </w:p>
    <w:p w14:paraId="04AF8F63" w14:textId="77777777" w:rsidR="00930652" w:rsidRPr="00CB5397" w:rsidRDefault="00930652" w:rsidP="001E0EBC">
      <w:pPr>
        <w:widowControl/>
        <w:numPr>
          <w:ilvl w:val="0"/>
          <w:numId w:val="188"/>
        </w:numPr>
        <w:autoSpaceDE/>
        <w:autoSpaceDN/>
        <w:spacing w:line="264" w:lineRule="auto"/>
        <w:jc w:val="both"/>
      </w:pPr>
      <w:r w:rsidRPr="00CB5397">
        <w:rPr>
          <w:color w:val="000000"/>
        </w:rPr>
        <w:t>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14:paraId="5E1C8E92" w14:textId="77777777" w:rsidR="00930652" w:rsidRPr="00CB5397" w:rsidRDefault="00930652" w:rsidP="001E0EBC">
      <w:pPr>
        <w:widowControl/>
        <w:numPr>
          <w:ilvl w:val="0"/>
          <w:numId w:val="188"/>
        </w:numPr>
        <w:autoSpaceDE/>
        <w:autoSpaceDN/>
        <w:spacing w:line="264" w:lineRule="auto"/>
        <w:jc w:val="both"/>
      </w:pPr>
      <w:r w:rsidRPr="00CB5397">
        <w:rPr>
          <w:color w:val="000000"/>
        </w:rPr>
        <w:t>иллюстрировать взаимосвязь основных химических понятий и применять эти понятия при описании веществ и их превращений;</w:t>
      </w:r>
    </w:p>
    <w:p w14:paraId="08966D6E" w14:textId="77777777" w:rsidR="00930652" w:rsidRPr="00CB5397" w:rsidRDefault="00930652" w:rsidP="001E0EBC">
      <w:pPr>
        <w:widowControl/>
        <w:numPr>
          <w:ilvl w:val="0"/>
          <w:numId w:val="188"/>
        </w:numPr>
        <w:autoSpaceDE/>
        <w:autoSpaceDN/>
        <w:spacing w:line="264" w:lineRule="auto"/>
        <w:jc w:val="both"/>
      </w:pPr>
      <w:r w:rsidRPr="00CB5397">
        <w:rPr>
          <w:color w:val="000000"/>
        </w:rPr>
        <w:t>использовать химическую символику для составления формул веществ и уравнений химических реакций;</w:t>
      </w:r>
    </w:p>
    <w:p w14:paraId="0DF0C824" w14:textId="77777777" w:rsidR="00930652" w:rsidRPr="00CB5397" w:rsidRDefault="00930652" w:rsidP="001E0EBC">
      <w:pPr>
        <w:widowControl/>
        <w:numPr>
          <w:ilvl w:val="0"/>
          <w:numId w:val="188"/>
        </w:numPr>
        <w:autoSpaceDE/>
        <w:autoSpaceDN/>
        <w:spacing w:line="264" w:lineRule="auto"/>
        <w:jc w:val="both"/>
      </w:pPr>
      <w:r w:rsidRPr="00CB5397">
        <w:rPr>
          <w:color w:val="000000"/>
        </w:rPr>
        <w:t>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14:paraId="693AC2E0" w14:textId="77777777" w:rsidR="00930652" w:rsidRPr="00CB5397" w:rsidRDefault="00930652" w:rsidP="001E0EBC">
      <w:pPr>
        <w:widowControl/>
        <w:numPr>
          <w:ilvl w:val="0"/>
          <w:numId w:val="188"/>
        </w:numPr>
        <w:autoSpaceDE/>
        <w:autoSpaceDN/>
        <w:spacing w:line="264" w:lineRule="auto"/>
        <w:jc w:val="both"/>
      </w:pPr>
      <w:r w:rsidRPr="00CB5397">
        <w:rPr>
          <w:color w:val="000000"/>
        </w:rPr>
        <w:t xml:space="preserve">раскрывать смысл Периодического закона Д. И. Менделеева и демонстрировать его понимание: описывать и характеризовать табличную форму Периодической системы химических элементов: </w:t>
      </w:r>
      <w:r w:rsidRPr="00CB5397">
        <w:rPr>
          <w:color w:val="000000"/>
        </w:rPr>
        <w:lastRenderedPageBreak/>
        <w:t>различать понятия «главная подгруппа (А-группа)» и «побочная подгруппа (Б-группа)», малые и большие периоды, соотносить обозначения, которые имеются в периодической таблице,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объяснять общие закономерности в изменении свойств элементов и их соединений в пределах малых периодов и главных подгрупп с учётом строения их атомов;</w:t>
      </w:r>
    </w:p>
    <w:p w14:paraId="0E52F541" w14:textId="77777777" w:rsidR="00930652" w:rsidRPr="00CB5397" w:rsidRDefault="00930652" w:rsidP="001E0EBC">
      <w:pPr>
        <w:widowControl/>
        <w:numPr>
          <w:ilvl w:val="0"/>
          <w:numId w:val="188"/>
        </w:numPr>
        <w:autoSpaceDE/>
        <w:autoSpaceDN/>
        <w:spacing w:line="264" w:lineRule="auto"/>
        <w:jc w:val="both"/>
      </w:pPr>
      <w:r w:rsidRPr="00CB5397">
        <w:rPr>
          <w:color w:val="000000"/>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w:t>
      </w:r>
    </w:p>
    <w:p w14:paraId="1F9764FB" w14:textId="77777777" w:rsidR="00930652" w:rsidRPr="00CB5397" w:rsidRDefault="00930652" w:rsidP="001E0EBC">
      <w:pPr>
        <w:widowControl/>
        <w:numPr>
          <w:ilvl w:val="0"/>
          <w:numId w:val="188"/>
        </w:numPr>
        <w:autoSpaceDE/>
        <w:autoSpaceDN/>
        <w:spacing w:line="264" w:lineRule="auto"/>
        <w:jc w:val="both"/>
      </w:pPr>
      <w:r w:rsidRPr="00CB5397">
        <w:rPr>
          <w:color w:val="000000"/>
        </w:rP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p w14:paraId="0E09A4AA" w14:textId="77777777" w:rsidR="00930652" w:rsidRPr="00CB5397" w:rsidRDefault="00930652" w:rsidP="001E0EBC">
      <w:pPr>
        <w:widowControl/>
        <w:numPr>
          <w:ilvl w:val="0"/>
          <w:numId w:val="188"/>
        </w:numPr>
        <w:autoSpaceDE/>
        <w:autoSpaceDN/>
        <w:spacing w:line="264" w:lineRule="auto"/>
        <w:jc w:val="both"/>
      </w:pPr>
      <w:r w:rsidRPr="00CB5397">
        <w:rPr>
          <w:color w:val="000000"/>
        </w:rP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14:paraId="22FEB912" w14:textId="77777777" w:rsidR="00930652" w:rsidRPr="00CB5397" w:rsidRDefault="00930652" w:rsidP="001E0EBC">
      <w:pPr>
        <w:widowControl/>
        <w:numPr>
          <w:ilvl w:val="0"/>
          <w:numId w:val="188"/>
        </w:numPr>
        <w:autoSpaceDE/>
        <w:autoSpaceDN/>
        <w:spacing w:line="264" w:lineRule="auto"/>
        <w:jc w:val="both"/>
      </w:pPr>
      <w:r w:rsidRPr="00CB5397">
        <w:rPr>
          <w:color w:val="000000"/>
        </w:rPr>
        <w:t>раскрывать сущность окислительно-восстановительных реакций посредством составления электронного баланса этих реакций;</w:t>
      </w:r>
    </w:p>
    <w:p w14:paraId="210E9A91" w14:textId="77777777" w:rsidR="00930652" w:rsidRPr="00CB5397" w:rsidRDefault="00930652" w:rsidP="001E0EBC">
      <w:pPr>
        <w:widowControl/>
        <w:numPr>
          <w:ilvl w:val="0"/>
          <w:numId w:val="188"/>
        </w:numPr>
        <w:autoSpaceDE/>
        <w:autoSpaceDN/>
        <w:spacing w:line="264" w:lineRule="auto"/>
        <w:jc w:val="both"/>
      </w:pPr>
      <w:r w:rsidRPr="00CB5397">
        <w:rPr>
          <w:color w:val="000000"/>
        </w:rPr>
        <w:t>прогнозировать свойства веществ в зависимости от их строения, возможности протекания химических превращений в различных условиях;</w:t>
      </w:r>
    </w:p>
    <w:p w14:paraId="484C7AE7" w14:textId="77777777" w:rsidR="00930652" w:rsidRPr="00CB5397" w:rsidRDefault="00930652" w:rsidP="001E0EBC">
      <w:pPr>
        <w:widowControl/>
        <w:numPr>
          <w:ilvl w:val="0"/>
          <w:numId w:val="188"/>
        </w:numPr>
        <w:autoSpaceDE/>
        <w:autoSpaceDN/>
        <w:spacing w:line="264" w:lineRule="auto"/>
        <w:jc w:val="both"/>
      </w:pPr>
      <w:r w:rsidRPr="00CB5397">
        <w:rPr>
          <w:color w:val="000000"/>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3913BBAC" w14:textId="77777777" w:rsidR="00930652" w:rsidRPr="00CB5397" w:rsidRDefault="00930652" w:rsidP="001E0EBC">
      <w:pPr>
        <w:widowControl/>
        <w:numPr>
          <w:ilvl w:val="0"/>
          <w:numId w:val="188"/>
        </w:numPr>
        <w:autoSpaceDE/>
        <w:autoSpaceDN/>
        <w:spacing w:line="264" w:lineRule="auto"/>
        <w:jc w:val="both"/>
      </w:pPr>
      <w:r w:rsidRPr="00CB5397">
        <w:rPr>
          <w:color w:val="000000"/>
        </w:rPr>
        <w:t>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14:paraId="45138176" w14:textId="77777777" w:rsidR="00930652" w:rsidRPr="00CB5397" w:rsidRDefault="00930652" w:rsidP="001E0EBC">
      <w:pPr>
        <w:widowControl/>
        <w:numPr>
          <w:ilvl w:val="0"/>
          <w:numId w:val="188"/>
        </w:numPr>
        <w:autoSpaceDE/>
        <w:autoSpaceDN/>
        <w:spacing w:line="264" w:lineRule="auto"/>
        <w:jc w:val="both"/>
      </w:pPr>
      <w:r w:rsidRPr="00CB5397">
        <w:rPr>
          <w:color w:val="000000"/>
        </w:rPr>
        <w:t>проводить реакции, подтверждающие качественный состав различных веществ: распознавать опытным путём хлорид-, 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14:paraId="185A6CC1" w14:textId="77777777" w:rsidR="00930652" w:rsidRPr="00CB5397" w:rsidRDefault="00930652" w:rsidP="00930652">
      <w:pPr>
        <w:spacing w:line="264" w:lineRule="auto"/>
        <w:ind w:firstLine="600"/>
        <w:jc w:val="both"/>
      </w:pPr>
      <w:r w:rsidRPr="00CB5397">
        <w:rPr>
          <w:color w:val="000000"/>
        </w:rP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600AD644" w14:textId="77777777" w:rsidR="00930652" w:rsidRPr="00CB5397" w:rsidRDefault="00930652" w:rsidP="00930652">
      <w:pPr>
        <w:spacing w:line="360" w:lineRule="auto"/>
        <w:rPr>
          <w:b/>
        </w:rPr>
      </w:pPr>
    </w:p>
    <w:p w14:paraId="1ACAEAB6" w14:textId="1086707B" w:rsidR="00930652" w:rsidRPr="00CB5397" w:rsidRDefault="00930652" w:rsidP="00930652">
      <w:pPr>
        <w:pStyle w:val="3"/>
        <w:rPr>
          <w:rFonts w:ascii="Times New Roman" w:hAnsi="Times New Roman" w:cs="Times New Roman"/>
          <w:b/>
          <w:color w:val="auto"/>
          <w:sz w:val="22"/>
          <w:szCs w:val="22"/>
        </w:rPr>
      </w:pPr>
      <w:bookmarkStart w:id="17" w:name="_Toc148468225"/>
      <w:r w:rsidRPr="00CB5397">
        <w:rPr>
          <w:rFonts w:ascii="Times New Roman" w:hAnsi="Times New Roman" w:cs="Times New Roman"/>
          <w:b/>
          <w:color w:val="auto"/>
          <w:sz w:val="22"/>
          <w:szCs w:val="22"/>
        </w:rPr>
        <w:t>Рабочая программа по учебному предмету «Физическая культура»</w:t>
      </w:r>
      <w:bookmarkEnd w:id="17"/>
    </w:p>
    <w:p w14:paraId="759B1331" w14:textId="77777777" w:rsidR="00930652" w:rsidRPr="00CB5397" w:rsidRDefault="00930652" w:rsidP="00930652">
      <w:pPr>
        <w:spacing w:line="259" w:lineRule="auto"/>
        <w:ind w:firstLine="851"/>
        <w:jc w:val="both"/>
      </w:pPr>
      <w:r w:rsidRPr="00CB5397">
        <w:t>Рабочая 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программе воспитания.</w:t>
      </w:r>
    </w:p>
    <w:p w14:paraId="593C3F27" w14:textId="77777777" w:rsidR="00930652" w:rsidRPr="00CB5397" w:rsidRDefault="00930652" w:rsidP="00930652">
      <w:pPr>
        <w:spacing w:line="259" w:lineRule="auto"/>
      </w:pPr>
    </w:p>
    <w:p w14:paraId="774F9AD9" w14:textId="77777777" w:rsidR="00930652" w:rsidRPr="00CB5397" w:rsidRDefault="00930652" w:rsidP="00930652">
      <w:pPr>
        <w:spacing w:line="259" w:lineRule="auto"/>
      </w:pPr>
      <w:r w:rsidRPr="00CB5397">
        <w:t>ПОЯСНИТЕЛЬНАЯ ЗАПИСКА</w:t>
      </w:r>
    </w:p>
    <w:p w14:paraId="43F47550" w14:textId="77777777" w:rsidR="00930652" w:rsidRPr="00CB5397" w:rsidRDefault="00930652" w:rsidP="00930652">
      <w:pPr>
        <w:spacing w:line="259" w:lineRule="auto"/>
        <w:ind w:firstLine="851"/>
        <w:jc w:val="both"/>
      </w:pPr>
      <w:r w:rsidRPr="00CB5397">
        <w:t>Рабочая программа по дисциплине «Физическая культура» для 5-9 классов общеобразовательных организаций представляет собой методически оформленную конкретизацию требований Федерального государственного образовательного стандарта основного общего среднего образования и раскрывает их реализацию через конкретное предметное содержание.</w:t>
      </w:r>
    </w:p>
    <w:p w14:paraId="144548EB" w14:textId="77777777" w:rsidR="00930652" w:rsidRPr="00CB5397" w:rsidRDefault="00930652" w:rsidP="00930652">
      <w:pPr>
        <w:spacing w:line="259" w:lineRule="auto"/>
      </w:pPr>
      <w:r w:rsidRPr="00CB5397">
        <w:t>ОБЩАЯ ХАРАКТЕРИСТИКА УЧЕБНОГО ПРЕДМЕТА «ФИЗИЧЕСКАЯ КУЛЬТУРА»</w:t>
      </w:r>
    </w:p>
    <w:p w14:paraId="410B2475" w14:textId="77777777" w:rsidR="00930652" w:rsidRPr="00CB5397" w:rsidRDefault="00930652" w:rsidP="00930652">
      <w:pPr>
        <w:spacing w:line="259" w:lineRule="auto"/>
        <w:ind w:firstLine="851"/>
        <w:jc w:val="both"/>
      </w:pPr>
      <w:r w:rsidRPr="00CB5397">
        <w:t>При создании рабочей программы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w:t>
      </w:r>
    </w:p>
    <w:p w14:paraId="6382621C" w14:textId="77777777" w:rsidR="00930652" w:rsidRPr="00CB5397" w:rsidRDefault="00930652" w:rsidP="00930652">
      <w:pPr>
        <w:spacing w:line="259" w:lineRule="auto"/>
        <w:ind w:firstLine="851"/>
        <w:jc w:val="both"/>
      </w:pPr>
      <w:r w:rsidRPr="00CB5397">
        <w:t xml:space="preserve">В рабочей программе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w:t>
      </w:r>
      <w:r w:rsidRPr="00CB5397">
        <w:lastRenderedPageBreak/>
        <w:t>возросшие требования родителей, учителей и методистов к совершенствованию содержания школьного образования, внедрению новых методик и технологий в учебно-воспитательный процесс.</w:t>
      </w:r>
    </w:p>
    <w:p w14:paraId="1BFAC290" w14:textId="77777777" w:rsidR="00930652" w:rsidRPr="00CB5397" w:rsidRDefault="00930652" w:rsidP="00930652">
      <w:pPr>
        <w:spacing w:line="259" w:lineRule="auto"/>
        <w:ind w:firstLine="851"/>
        <w:jc w:val="both"/>
      </w:pPr>
      <w:r w:rsidRPr="00CB5397">
        <w:t xml:space="preserve">В своей социально-ценностной ориентации рабочая программа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обеспечивает преемственность с рабочей программой начального среднего общего образования, предусматривает возможность активной подготовки учащихся к выполнению нормативов «Президентских состязаний», «Президентских спортивных игр» и «Всероссийского физкультурно-спортивного комплекса ГТО». </w:t>
      </w:r>
    </w:p>
    <w:p w14:paraId="7E06C17C" w14:textId="77777777" w:rsidR="00930652" w:rsidRPr="00CB5397" w:rsidRDefault="00930652" w:rsidP="00930652">
      <w:pPr>
        <w:spacing w:line="259" w:lineRule="auto"/>
        <w:ind w:firstLine="851"/>
      </w:pPr>
    </w:p>
    <w:p w14:paraId="6439B492" w14:textId="77777777" w:rsidR="00930652" w:rsidRPr="00CB5397" w:rsidRDefault="00930652" w:rsidP="00930652">
      <w:pPr>
        <w:spacing w:line="259" w:lineRule="auto"/>
      </w:pPr>
      <w:r w:rsidRPr="00CB5397">
        <w:t>ЦЕЛИ ИЗУЧЕНИЯ УЧЕБНОГО ПРЕДМЕТА «ФИЗИЧЕСКАЯ КУЛЬТУРА»</w:t>
      </w:r>
    </w:p>
    <w:p w14:paraId="14D12F11" w14:textId="77777777" w:rsidR="00930652" w:rsidRPr="00CB5397" w:rsidRDefault="00930652" w:rsidP="00930652">
      <w:pPr>
        <w:spacing w:line="259" w:lineRule="auto"/>
        <w:ind w:firstLine="851"/>
        <w:jc w:val="both"/>
      </w:pPr>
      <w:r w:rsidRPr="00CB5397">
        <w:t xml:space="preserve">Общей целью школьного образования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рабочей программе для 5—9 классов данная цель конкретизируется и связывается с формированием устойчивых мотивов и потребностей школьников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3807537A" w14:textId="77777777" w:rsidR="00930652" w:rsidRPr="00CB5397" w:rsidRDefault="00930652" w:rsidP="00930652">
      <w:pPr>
        <w:spacing w:line="259" w:lineRule="auto"/>
        <w:ind w:firstLine="851"/>
        <w:jc w:val="both"/>
      </w:pPr>
      <w:r w:rsidRPr="00CB5397">
        <w:t>Развивающая направленность рабочей программы определяется вектором развития физических качеств и функциональных возможностей организма занимающихся являющихся основой укрепления их здоровья, повышения надежности и активности ативных процессов. Существенным достижением ориентации является приобретение школьниками знаний и умений в организации самостоятельных форм занятий оздоровительной, спортивной и прикладно-ориентированной физической культурой, возможностью познания своих физических способностей и их целенаправленного развития.</w:t>
      </w:r>
    </w:p>
    <w:p w14:paraId="0C1A40EC" w14:textId="77777777" w:rsidR="00930652" w:rsidRPr="00CB5397" w:rsidRDefault="00930652" w:rsidP="00930652">
      <w:pPr>
        <w:spacing w:line="259" w:lineRule="auto"/>
        <w:ind w:firstLine="851"/>
        <w:jc w:val="both"/>
      </w:pPr>
      <w:r w:rsidRPr="00CB5397">
        <w:t>Воспитывающее значение рабочей программы заключается в содействии активной социализации школьников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663949CA" w14:textId="77777777" w:rsidR="00930652" w:rsidRPr="00CB5397" w:rsidRDefault="00930652" w:rsidP="00930652">
      <w:pPr>
        <w:spacing w:line="259" w:lineRule="auto"/>
        <w:ind w:firstLine="851"/>
        <w:jc w:val="both"/>
      </w:pPr>
      <w:r w:rsidRPr="00CB5397">
        <w:t>Центральной идеей конструирования учебного содержания и планируемых результатов образования в основной школе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учебной дисциплины «Физическая культура»,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3ED0C318" w14:textId="77777777" w:rsidR="00930652" w:rsidRPr="00CB5397" w:rsidRDefault="00930652" w:rsidP="00930652">
      <w:pPr>
        <w:spacing w:line="259" w:lineRule="auto"/>
        <w:ind w:firstLine="851"/>
        <w:jc w:val="both"/>
      </w:pPr>
      <w:r w:rsidRPr="00CB5397">
        <w:t>В целях усиления мотивационной составляющей учебного предмета, придавая ей личностно значимого смысла, содержание рабочей программы представляется системой модулей, которые входят структурными компонентами в раздел «Физическое совершенствование».</w:t>
      </w:r>
    </w:p>
    <w:p w14:paraId="69D93B18" w14:textId="77777777" w:rsidR="00930652" w:rsidRPr="00CB5397" w:rsidRDefault="00930652" w:rsidP="00930652">
      <w:pPr>
        <w:spacing w:line="259" w:lineRule="auto"/>
        <w:ind w:firstLine="851"/>
        <w:jc w:val="both"/>
      </w:pPr>
      <w:r w:rsidRPr="00CB5397">
        <w:t xml:space="preserve">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w:t>
      </w:r>
    </w:p>
    <w:p w14:paraId="4DBCFD95" w14:textId="77777777" w:rsidR="00930652" w:rsidRPr="00CB5397" w:rsidRDefault="00930652" w:rsidP="00930652">
      <w:pPr>
        <w:spacing w:line="259" w:lineRule="auto"/>
        <w:ind w:firstLine="851"/>
        <w:jc w:val="both"/>
      </w:pPr>
      <w:r w:rsidRPr="00CB5397">
        <w:t>плавание.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w:t>
      </w:r>
    </w:p>
    <w:p w14:paraId="66590C40" w14:textId="77777777" w:rsidR="00930652" w:rsidRPr="00CB5397" w:rsidRDefault="00930652" w:rsidP="00930652">
      <w:pPr>
        <w:spacing w:line="259" w:lineRule="auto"/>
        <w:ind w:firstLine="851"/>
        <w:jc w:val="both"/>
      </w:pPr>
      <w:r w:rsidRPr="00CB5397">
        <w:t>Инвариантные и вариативные модули рабочей программы могут быть реализованы в форме сетевого взаимодействия с организациями системы дополнительного образования, на спортивных площадках и залах, находящихся в муниципальной и региональной собственности.</w:t>
      </w:r>
    </w:p>
    <w:p w14:paraId="0137EC43" w14:textId="77777777" w:rsidR="00930652" w:rsidRPr="00CB5397" w:rsidRDefault="00930652" w:rsidP="00930652">
      <w:pPr>
        <w:spacing w:line="259" w:lineRule="auto"/>
        <w:ind w:firstLine="851"/>
        <w:jc w:val="both"/>
      </w:pPr>
      <w:r w:rsidRPr="00CB5397">
        <w:t>Для бесснежных районов Российской Федерации, а также при отсутствии должных условий допускается заменять инвариантный модуль «Лыжные гонки» углублённым освоением содержания других инвариантных модулей («Лёгкая атлетика», «Гимнастика», «Плавание» и «Спортивные игры»). В свою очередь, модуль «Плавание», вводится в учебный процесс при наличии соответствующих условий и материальной базы по решению муниципальных органов управления образованием.</w:t>
      </w:r>
    </w:p>
    <w:p w14:paraId="596F873A" w14:textId="77777777" w:rsidR="00930652" w:rsidRPr="00CB5397" w:rsidRDefault="00930652" w:rsidP="00930652">
      <w:pPr>
        <w:spacing w:line="259" w:lineRule="auto"/>
        <w:ind w:firstLine="851"/>
        <w:jc w:val="both"/>
      </w:pPr>
      <w:r w:rsidRPr="00CB5397">
        <w:t>Данный модуль, также, как и модуль «Лыжные гонки», может быть заменён углублённым изучением материала других инвариантных модулей.</w:t>
      </w:r>
    </w:p>
    <w:p w14:paraId="26A3A174" w14:textId="77777777" w:rsidR="00930652" w:rsidRPr="00CB5397" w:rsidRDefault="00930652" w:rsidP="00930652">
      <w:pPr>
        <w:spacing w:line="259" w:lineRule="auto"/>
        <w:ind w:firstLine="851"/>
        <w:jc w:val="both"/>
      </w:pPr>
      <w:r w:rsidRPr="00CB5397">
        <w:lastRenderedPageBreak/>
        <w:t xml:space="preserve">Вариативные модули объединены в рабочей программе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рекомендуемых Министерством просвещения Российской Федерации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 </w:t>
      </w:r>
    </w:p>
    <w:p w14:paraId="6E7594DD" w14:textId="77777777" w:rsidR="00930652" w:rsidRPr="00CB5397" w:rsidRDefault="00930652" w:rsidP="00930652">
      <w:pPr>
        <w:spacing w:line="259" w:lineRule="auto"/>
        <w:ind w:firstLine="851"/>
        <w:jc w:val="both"/>
      </w:pPr>
      <w:r w:rsidRPr="00CB5397">
        <w:t>Исходя из интересов учащихся, традиций конкретного региона или образовательной организации, 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рабочей программе в помощь учителям физической культуры в рамках данного модуля, представлено примерное содержание «Базовой физической подготовки» Содержание рабочей программы изложено по годам обучения, где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школьников данного возраста Личностные достижения непосредственно связаны с конкретным содержанием учебного предмета и представлены по мере его раскрытия.</w:t>
      </w:r>
    </w:p>
    <w:p w14:paraId="2FDCC531" w14:textId="77777777" w:rsidR="00930652" w:rsidRPr="00CB5397" w:rsidRDefault="00930652" w:rsidP="00930652">
      <w:pPr>
        <w:spacing w:line="259" w:lineRule="auto"/>
        <w:ind w:firstLine="851"/>
        <w:jc w:val="both"/>
      </w:pPr>
      <w:r w:rsidRPr="00CB5397">
        <w:t>Содержание рабочей программы, раскрытие личностных и метапредметных результатов обеспечивает преемственность и перспективность в освоении областей знаний, которые отражают ведущие идеи учебных предметов основной школы и подчёркивают её значение для формирования готовности учащихся к дальнейшему образованию в системе среднего полного или среднего профессионального образования.</w:t>
      </w:r>
    </w:p>
    <w:p w14:paraId="4385B9A6" w14:textId="77777777" w:rsidR="00930652" w:rsidRPr="00CB5397" w:rsidRDefault="00930652" w:rsidP="00930652">
      <w:pPr>
        <w:spacing w:line="259" w:lineRule="auto"/>
        <w:ind w:firstLine="851"/>
        <w:jc w:val="both"/>
      </w:pPr>
    </w:p>
    <w:p w14:paraId="7C2FEEC4" w14:textId="77777777" w:rsidR="00930652" w:rsidRPr="00CB5397" w:rsidRDefault="00930652" w:rsidP="00930652">
      <w:pPr>
        <w:spacing w:line="259" w:lineRule="auto"/>
      </w:pPr>
      <w:r w:rsidRPr="00CB5397">
        <w:t>МЕСТО УЧЕБНОГО ПРЕДМЕТА «ФИЗИЧЕСКАЯ КУЛЬТУРА» В УЧЕБНОМ ПЛАНЕ</w:t>
      </w:r>
    </w:p>
    <w:p w14:paraId="55E7D0C2" w14:textId="77777777" w:rsidR="00930652" w:rsidRPr="00CB5397" w:rsidRDefault="00930652" w:rsidP="00930652">
      <w:pPr>
        <w:ind w:firstLine="851"/>
        <w:jc w:val="both"/>
      </w:pPr>
      <w:r w:rsidRPr="00CB5397">
        <w:t>Общий объём часов, отведённых на изучение учебной дисциплины «Физическая культура» в основной школе составляет 340 часов (два часа в неделю в каждом классе). 5 класс  — 68  ч; 6 класс — 68 ч; 7 класс  — 68 ч; 8 класс — 68 ч, 9 класс – 68ч.</w:t>
      </w:r>
    </w:p>
    <w:p w14:paraId="3940908C" w14:textId="77777777" w:rsidR="00930652" w:rsidRPr="00CB5397" w:rsidRDefault="00930652" w:rsidP="00930652">
      <w:pPr>
        <w:spacing w:line="259" w:lineRule="auto"/>
        <w:ind w:firstLine="709"/>
        <w:jc w:val="both"/>
      </w:pPr>
    </w:p>
    <w:p w14:paraId="7CF61E2D" w14:textId="77777777" w:rsidR="00930652" w:rsidRPr="00CB5397" w:rsidRDefault="00930652" w:rsidP="00930652">
      <w:pPr>
        <w:spacing w:line="259" w:lineRule="auto"/>
        <w:ind w:firstLine="709"/>
        <w:jc w:val="both"/>
      </w:pPr>
      <w:r w:rsidRPr="00CB5397">
        <w:t>При подготовке рабочей программы учитывались личностные и метапредметные результаты, зафиксированные в Федеральном государственном образовательном стандарте основного общего образования и в «Универсальном кодификаторе элементов содержания и требований к результатам освоения основной образовательной программы основного общего образования».</w:t>
      </w:r>
    </w:p>
    <w:p w14:paraId="08F0A3F4" w14:textId="77777777" w:rsidR="00930652" w:rsidRPr="00CB5397" w:rsidRDefault="00930652" w:rsidP="00930652">
      <w:pPr>
        <w:spacing w:line="259" w:lineRule="auto"/>
        <w:ind w:firstLine="709"/>
        <w:jc w:val="both"/>
      </w:pPr>
    </w:p>
    <w:p w14:paraId="12CE8802" w14:textId="77777777" w:rsidR="00930652" w:rsidRPr="00CB5397" w:rsidRDefault="00930652" w:rsidP="00930652">
      <w:pPr>
        <w:spacing w:line="259" w:lineRule="auto"/>
      </w:pPr>
      <w:r w:rsidRPr="00CB5397">
        <w:t>СОДЕРЖАНИЕ УЧЕБНОГО ПРЕДМЕТА «ФИЗИЧЕСКАЯ КУЛЬТУРА»</w:t>
      </w:r>
    </w:p>
    <w:p w14:paraId="18446954" w14:textId="77777777" w:rsidR="00930652" w:rsidRPr="00CB5397" w:rsidRDefault="00930652" w:rsidP="00930652">
      <w:pPr>
        <w:spacing w:line="259" w:lineRule="auto"/>
      </w:pPr>
      <w:r w:rsidRPr="00CB5397">
        <w:t>5 КЛАСС</w:t>
      </w:r>
    </w:p>
    <w:p w14:paraId="138982A0" w14:textId="77777777" w:rsidR="00930652" w:rsidRPr="00CB5397" w:rsidRDefault="00930652" w:rsidP="00930652">
      <w:pPr>
        <w:spacing w:line="259" w:lineRule="auto"/>
        <w:jc w:val="both"/>
      </w:pPr>
      <w:r w:rsidRPr="00CB5397">
        <w:rPr>
          <w:i/>
        </w:rPr>
        <w:t>Знания о физической культуре.</w:t>
      </w:r>
      <w:r w:rsidRPr="00CB5397">
        <w:t xml:space="preserve"> Физическая культура в основной школе: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школе.</w:t>
      </w:r>
    </w:p>
    <w:p w14:paraId="1D64F610" w14:textId="77777777" w:rsidR="00930652" w:rsidRPr="00CB5397" w:rsidRDefault="00930652" w:rsidP="00930652">
      <w:pPr>
        <w:spacing w:line="259" w:lineRule="auto"/>
        <w:jc w:val="both"/>
      </w:pPr>
      <w:r w:rsidRPr="00CB5397">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454097A8" w14:textId="77777777" w:rsidR="00930652" w:rsidRPr="00CB5397" w:rsidRDefault="00930652" w:rsidP="00930652">
      <w:pPr>
        <w:spacing w:line="259" w:lineRule="auto"/>
        <w:jc w:val="both"/>
      </w:pPr>
      <w:r w:rsidRPr="00CB5397">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14:paraId="5A06EBAF" w14:textId="77777777" w:rsidR="00930652" w:rsidRPr="00CB5397" w:rsidRDefault="00930652" w:rsidP="00930652">
      <w:pPr>
        <w:spacing w:line="259" w:lineRule="auto"/>
        <w:jc w:val="both"/>
      </w:pPr>
      <w:r w:rsidRPr="00CB5397">
        <w:rPr>
          <w:i/>
        </w:rPr>
        <w:t>Способы самостоятельной деятельности.</w:t>
      </w:r>
      <w:r w:rsidRPr="00CB5397">
        <w:t xml:space="preserve"> Режим дня и его значение для учащихся школы,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 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w:t>
      </w:r>
    </w:p>
    <w:p w14:paraId="568C88BE" w14:textId="77777777" w:rsidR="00930652" w:rsidRPr="00CB5397" w:rsidRDefault="00930652" w:rsidP="00930652">
      <w:pPr>
        <w:spacing w:line="259" w:lineRule="auto"/>
        <w:jc w:val="both"/>
      </w:pPr>
      <w:r w:rsidRPr="00CB5397">
        <w:t>Составление комплексов физических упражнений с коррекционной направленностью и правил их самостоятельного проведения.</w:t>
      </w:r>
    </w:p>
    <w:p w14:paraId="6866B7A3" w14:textId="77777777" w:rsidR="00930652" w:rsidRPr="00CB5397" w:rsidRDefault="00930652" w:rsidP="00930652">
      <w:pPr>
        <w:spacing w:line="259" w:lineRule="auto"/>
      </w:pPr>
      <w:r w:rsidRPr="00CB5397">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14:paraId="479FE785" w14:textId="77777777" w:rsidR="00930652" w:rsidRPr="00CB5397" w:rsidRDefault="00930652" w:rsidP="00930652">
      <w:pPr>
        <w:spacing w:line="259" w:lineRule="auto"/>
        <w:jc w:val="both"/>
      </w:pPr>
      <w:r w:rsidRPr="00CB5397">
        <w:t>Оценивание состояния организма в покое и после физической нагрузки в процессе самостоятельных занятий физической культуры и спортом. Составление дневника физической культуры.</w:t>
      </w:r>
    </w:p>
    <w:p w14:paraId="5C81A418" w14:textId="77777777" w:rsidR="00930652" w:rsidRPr="00CB5397" w:rsidRDefault="00930652" w:rsidP="00930652">
      <w:pPr>
        <w:spacing w:line="259" w:lineRule="auto"/>
        <w:jc w:val="both"/>
      </w:pPr>
      <w:r w:rsidRPr="00CB5397">
        <w:rPr>
          <w:i/>
        </w:rPr>
        <w:t>Физическое совершенствование.</w:t>
      </w:r>
      <w:r w:rsidRPr="00CB5397">
        <w:t xml:space="preserve"> Физкультурно-оздоровительная деятельность. 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w:t>
      </w:r>
      <w:r w:rsidRPr="00CB5397">
        <w:lastRenderedPageBreak/>
        <w:t>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74811132" w14:textId="77777777" w:rsidR="00930652" w:rsidRPr="00CB5397" w:rsidRDefault="00930652" w:rsidP="00930652">
      <w:pPr>
        <w:spacing w:line="259" w:lineRule="auto"/>
        <w:jc w:val="both"/>
      </w:pPr>
      <w:r w:rsidRPr="00CB5397">
        <w:rPr>
          <w:i/>
        </w:rPr>
        <w:t>Спортивно-оздоровительная деятельность.</w:t>
      </w:r>
      <w:r w:rsidRPr="00CB5397">
        <w:t xml:space="preserve"> Роль и значение спортивно-оздоровительной деятельности в здоровом образе жизни современного человека.</w:t>
      </w:r>
    </w:p>
    <w:p w14:paraId="167D9B42" w14:textId="77777777" w:rsidR="00930652" w:rsidRPr="00CB5397" w:rsidRDefault="00930652" w:rsidP="00930652">
      <w:pPr>
        <w:spacing w:line="259" w:lineRule="auto"/>
        <w:jc w:val="both"/>
      </w:pPr>
      <w:r w:rsidRPr="00CB5397">
        <w:rPr>
          <w:i/>
        </w:rPr>
        <w:t>Модуль «Гимнастика».</w:t>
      </w:r>
      <w:r w:rsidRPr="00CB5397">
        <w:t xml:space="preserve"> </w:t>
      </w:r>
    </w:p>
    <w:p w14:paraId="6BBA029F" w14:textId="77777777" w:rsidR="00930652" w:rsidRPr="00CB5397" w:rsidRDefault="00930652" w:rsidP="00930652">
      <w:pPr>
        <w:spacing w:line="259" w:lineRule="auto"/>
        <w:jc w:val="both"/>
      </w:pPr>
      <w:r w:rsidRPr="00CB5397">
        <w:t>Упражнения 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14:paraId="5A03912F" w14:textId="77777777" w:rsidR="00930652" w:rsidRPr="00CB5397" w:rsidRDefault="00930652" w:rsidP="00930652">
      <w:pPr>
        <w:spacing w:line="259" w:lineRule="auto"/>
        <w:jc w:val="both"/>
      </w:pPr>
      <w:r w:rsidRPr="00CB5397">
        <w:rPr>
          <w:i/>
        </w:rPr>
        <w:t>Модуль «Лёгкая атлетика».</w:t>
      </w:r>
      <w:r w:rsidRPr="00CB5397">
        <w:t xml:space="preserve"> 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 Метание малого мяча с места в вертикальную неподвижную мишень; метание малого мяча на дальность с трёх шагов разбега.</w:t>
      </w:r>
    </w:p>
    <w:p w14:paraId="55E5A8FD" w14:textId="77777777" w:rsidR="00930652" w:rsidRPr="00CB5397" w:rsidRDefault="00930652" w:rsidP="00930652">
      <w:pPr>
        <w:spacing w:line="259" w:lineRule="auto"/>
        <w:jc w:val="both"/>
      </w:pPr>
      <w:r w:rsidRPr="00CB5397">
        <w:rPr>
          <w:i/>
        </w:rPr>
        <w:t>Модуль «Зимние виды спорта».</w:t>
      </w:r>
      <w:r w:rsidRPr="00CB5397">
        <w:t xml:space="preserve"> Передвижение на лыжах попеременным двухшажным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14:paraId="6690E7D8" w14:textId="77777777" w:rsidR="00930652" w:rsidRPr="00CB5397" w:rsidRDefault="00930652" w:rsidP="00930652">
      <w:pPr>
        <w:spacing w:line="259" w:lineRule="auto"/>
        <w:jc w:val="both"/>
      </w:pPr>
      <w:r w:rsidRPr="00CB5397">
        <w:rPr>
          <w:i/>
        </w:rPr>
        <w:t>Модуль «Спортивные игры».</w:t>
      </w:r>
      <w:r w:rsidRPr="00CB5397">
        <w:t xml:space="preserve"> </w:t>
      </w:r>
      <w:r w:rsidRPr="00CB5397">
        <w:rPr>
          <w:i/>
        </w:rPr>
        <w:t>Баскетбол.</w:t>
      </w:r>
      <w:r w:rsidRPr="00CB5397">
        <w:t xml:space="preserve">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601B45EC" w14:textId="77777777" w:rsidR="00930652" w:rsidRPr="00CB5397" w:rsidRDefault="00930652" w:rsidP="00930652">
      <w:pPr>
        <w:spacing w:line="259" w:lineRule="auto"/>
        <w:jc w:val="both"/>
      </w:pPr>
      <w:r w:rsidRPr="00CB5397">
        <w:rPr>
          <w:i/>
        </w:rPr>
        <w:t>Волейбол.</w:t>
      </w:r>
      <w:r w:rsidRPr="00CB5397">
        <w:t xml:space="preserve"> Прямая нижняя подача мяча; приём и передача мяча двумя руками снизу и сверху на месте и в движении; ранее разученные технические действия с мячом.</w:t>
      </w:r>
    </w:p>
    <w:p w14:paraId="115663A0" w14:textId="77777777" w:rsidR="00930652" w:rsidRPr="00CB5397" w:rsidRDefault="00930652" w:rsidP="00930652">
      <w:pPr>
        <w:spacing w:line="259" w:lineRule="auto"/>
        <w:jc w:val="both"/>
      </w:pPr>
      <w:r w:rsidRPr="00CB5397">
        <w:rPr>
          <w:i/>
        </w:rPr>
        <w:t>Футбол.</w:t>
      </w:r>
      <w:r w:rsidRPr="00CB5397">
        <w:t xml:space="preserve"> Удар по неподвижному мячу внутренней стороной стопы с небольшого разбега; остановка катящегося мяча способом «наступания»; ведение мяча «по прямой», «по кругу» и «змейкой»; обводка мячом ориентиров (конусов).</w:t>
      </w:r>
    </w:p>
    <w:p w14:paraId="3A38B263" w14:textId="77777777" w:rsidR="00930652" w:rsidRPr="00CB5397" w:rsidRDefault="00930652" w:rsidP="00930652">
      <w:pPr>
        <w:spacing w:line="259" w:lineRule="auto"/>
        <w:jc w:val="both"/>
      </w:pPr>
      <w:r w:rsidRPr="00CB5397">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C2061D3" w14:textId="77777777" w:rsidR="00930652" w:rsidRPr="00CB5397" w:rsidRDefault="00930652" w:rsidP="00930652">
      <w:pPr>
        <w:spacing w:line="259" w:lineRule="auto"/>
        <w:jc w:val="both"/>
      </w:pPr>
      <w:r w:rsidRPr="00CB5397">
        <w:rPr>
          <w:i/>
        </w:rPr>
        <w:t>Модуль «Спорт».</w:t>
      </w:r>
      <w:r w:rsidRPr="00CB5397">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715597AB" w14:textId="77777777" w:rsidR="00930652" w:rsidRPr="00CB5397" w:rsidRDefault="00930652" w:rsidP="00930652">
      <w:pPr>
        <w:spacing w:line="259" w:lineRule="auto"/>
        <w:jc w:val="both"/>
      </w:pPr>
    </w:p>
    <w:p w14:paraId="7BA867EA" w14:textId="77777777" w:rsidR="00930652" w:rsidRPr="00CB5397" w:rsidRDefault="00930652" w:rsidP="00930652">
      <w:pPr>
        <w:spacing w:line="259" w:lineRule="auto"/>
      </w:pPr>
      <w:r w:rsidRPr="00CB5397">
        <w:t>6 КЛАСС</w:t>
      </w:r>
    </w:p>
    <w:p w14:paraId="06A77253" w14:textId="77777777" w:rsidR="00930652" w:rsidRPr="00CB5397" w:rsidRDefault="00930652" w:rsidP="00930652">
      <w:pPr>
        <w:spacing w:line="259" w:lineRule="auto"/>
        <w:jc w:val="both"/>
      </w:pPr>
      <w:r w:rsidRPr="00CB5397">
        <w:rPr>
          <w:i/>
        </w:rPr>
        <w:t>Знания о физической культуре.</w:t>
      </w:r>
      <w:r w:rsidRPr="00CB5397">
        <w:t xml:space="preserve"> 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14:paraId="60D9866F" w14:textId="77777777" w:rsidR="00930652" w:rsidRPr="00CB5397" w:rsidRDefault="00930652" w:rsidP="00930652">
      <w:pPr>
        <w:spacing w:line="259" w:lineRule="auto"/>
        <w:jc w:val="both"/>
      </w:pPr>
      <w:r w:rsidRPr="00CB5397">
        <w:rPr>
          <w:i/>
        </w:rPr>
        <w:t>Способы самостоятельной деятельности.</w:t>
      </w:r>
      <w:r w:rsidRPr="00CB5397">
        <w:t xml:space="preserve"> 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w:t>
      </w:r>
    </w:p>
    <w:p w14:paraId="14073794" w14:textId="77777777" w:rsidR="00930652" w:rsidRPr="00CB5397" w:rsidRDefault="00930652" w:rsidP="00930652">
      <w:pPr>
        <w:spacing w:line="259" w:lineRule="auto"/>
        <w:jc w:val="both"/>
      </w:pPr>
      <w:r w:rsidRPr="00CB5397">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w:t>
      </w:r>
    </w:p>
    <w:p w14:paraId="73EBE7C7" w14:textId="77777777" w:rsidR="00930652" w:rsidRPr="00CB5397" w:rsidRDefault="00930652" w:rsidP="00930652">
      <w:pPr>
        <w:spacing w:line="259" w:lineRule="auto"/>
        <w:jc w:val="both"/>
      </w:pPr>
      <w:r w:rsidRPr="00CB5397">
        <w:t>оценке физической подготовленности. Правила техники выполнения тестовых заданий и способы регистрации их результатов. Правила и способы составления плана самостоятельных занятий физической подготовкой.</w:t>
      </w:r>
    </w:p>
    <w:p w14:paraId="3C27B448" w14:textId="77777777" w:rsidR="00930652" w:rsidRPr="00CB5397" w:rsidRDefault="00930652" w:rsidP="00930652">
      <w:pPr>
        <w:spacing w:line="259" w:lineRule="auto"/>
        <w:jc w:val="both"/>
      </w:pPr>
      <w:r w:rsidRPr="00CB5397">
        <w:rPr>
          <w:i/>
        </w:rPr>
        <w:t>Физическое совершенствование</w:t>
      </w:r>
      <w:r w:rsidRPr="00CB5397">
        <w:t xml:space="preserve">. Физкультурно-оздоровительная деятельность. Правила самостоятельного закаливания организма с помощью воздушных и солнечных ванн, </w:t>
      </w:r>
    </w:p>
    <w:p w14:paraId="5A3BF2B7" w14:textId="77777777" w:rsidR="00930652" w:rsidRPr="00CB5397" w:rsidRDefault="00930652" w:rsidP="00930652">
      <w:pPr>
        <w:spacing w:line="259" w:lineRule="auto"/>
        <w:jc w:val="both"/>
      </w:pPr>
      <w:r w:rsidRPr="00CB5397">
        <w:t xml:space="preserve">купания в естественных водоёмах. Правила техники безопасности и гигиены мест занятий физическими упражнениями. Оздоровительные комплексы: упражнения для коррекции </w:t>
      </w:r>
    </w:p>
    <w:p w14:paraId="48DB3809" w14:textId="77777777" w:rsidR="00930652" w:rsidRPr="00CB5397" w:rsidRDefault="00930652" w:rsidP="00930652">
      <w:pPr>
        <w:spacing w:line="259" w:lineRule="auto"/>
        <w:jc w:val="both"/>
      </w:pPr>
      <w:r w:rsidRPr="00CB5397">
        <w:t>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w:t>
      </w:r>
    </w:p>
    <w:p w14:paraId="1D019E25" w14:textId="77777777" w:rsidR="00930652" w:rsidRPr="00CB5397" w:rsidRDefault="00930652" w:rsidP="00930652">
      <w:pPr>
        <w:spacing w:line="259" w:lineRule="auto"/>
        <w:jc w:val="both"/>
      </w:pPr>
      <w:r w:rsidRPr="00CB5397">
        <w:rPr>
          <w:i/>
        </w:rPr>
        <w:t>Спортивно-оздоровительная деятельность.</w:t>
      </w:r>
      <w:r w:rsidRPr="00CB5397">
        <w:t xml:space="preserve"> </w:t>
      </w:r>
    </w:p>
    <w:p w14:paraId="621CA1FE" w14:textId="77777777" w:rsidR="00930652" w:rsidRPr="00CB5397" w:rsidRDefault="00930652" w:rsidP="00930652">
      <w:pPr>
        <w:spacing w:line="259" w:lineRule="auto"/>
        <w:jc w:val="both"/>
      </w:pPr>
      <w:r w:rsidRPr="00CB5397">
        <w:rPr>
          <w:i/>
        </w:rPr>
        <w:t>Модуль «Гимнастика».</w:t>
      </w:r>
      <w:r w:rsidRPr="00CB5397">
        <w:t xml:space="preserve"> Акробатическая комбинация из общеразвивающих и сложно координированных упражнений, стоек и кувырков, ранее разученных акробатических упражнений. 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w:t>
      </w:r>
      <w:r w:rsidRPr="00CB5397">
        <w:lastRenderedPageBreak/>
        <w:t>движениями из ранее разученных танцев.Гимнастические комбинации.</w:t>
      </w:r>
    </w:p>
    <w:p w14:paraId="7F7F8215" w14:textId="77777777" w:rsidR="00930652" w:rsidRPr="00CB5397" w:rsidRDefault="00930652" w:rsidP="00930652">
      <w:pPr>
        <w:spacing w:line="259" w:lineRule="auto"/>
        <w:jc w:val="both"/>
      </w:pPr>
      <w:r w:rsidRPr="00CB5397">
        <w:rPr>
          <w:i/>
        </w:rPr>
        <w:t>Модуль «Лёгкая атлетика».</w:t>
      </w:r>
      <w:r w:rsidRPr="00CB5397">
        <w:t xml:space="preserve"> Старт с опорой на одну руку и </w:t>
      </w:r>
    </w:p>
    <w:p w14:paraId="59AE66A6" w14:textId="77777777" w:rsidR="00930652" w:rsidRPr="00CB5397" w:rsidRDefault="00930652" w:rsidP="00930652">
      <w:pPr>
        <w:spacing w:line="259" w:lineRule="auto"/>
        <w:jc w:val="both"/>
      </w:pPr>
      <w:r w:rsidRPr="00CB5397">
        <w:t>последующим ускорением; спринтерский и гладкий равномерный бег по учебной дистанции; ранее разученные беговые упражнения.</w:t>
      </w:r>
    </w:p>
    <w:p w14:paraId="12A4D46F" w14:textId="77777777" w:rsidR="00930652" w:rsidRPr="00CB5397" w:rsidRDefault="00930652" w:rsidP="00930652">
      <w:pPr>
        <w:spacing w:line="259" w:lineRule="auto"/>
        <w:jc w:val="both"/>
      </w:pPr>
      <w:r w:rsidRPr="00CB5397">
        <w:t>Прыжковые упражнения: прыжок в длину; ранее разученные прыжковые упражнения в длину и высоту; напрыгивание и спрыгивание. Метание малого (теннисного) мяча в подвижную (раскачивающуюся) мишень.</w:t>
      </w:r>
    </w:p>
    <w:p w14:paraId="58766FE7" w14:textId="77777777" w:rsidR="00930652" w:rsidRPr="00CB5397" w:rsidRDefault="00930652" w:rsidP="00930652">
      <w:pPr>
        <w:spacing w:line="259" w:lineRule="auto"/>
        <w:jc w:val="both"/>
      </w:pPr>
      <w:r w:rsidRPr="00CB5397">
        <w:rPr>
          <w:i/>
        </w:rPr>
        <w:t>Модуль «Зимние виды спорта».</w:t>
      </w:r>
      <w:r w:rsidRPr="00CB5397">
        <w:t xml:space="preserve"> 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 </w:t>
      </w:r>
    </w:p>
    <w:p w14:paraId="52AFD8FE" w14:textId="77777777" w:rsidR="00930652" w:rsidRPr="00CB5397" w:rsidRDefault="00930652" w:rsidP="00930652">
      <w:pPr>
        <w:spacing w:line="259" w:lineRule="auto"/>
        <w:jc w:val="both"/>
      </w:pPr>
      <w:r w:rsidRPr="00CB5397">
        <w:rPr>
          <w:i/>
        </w:rPr>
        <w:t>Модуль «Спортивные игры».</w:t>
      </w:r>
      <w:r w:rsidRPr="00CB5397">
        <w:t xml:space="preserve"> </w:t>
      </w:r>
    </w:p>
    <w:p w14:paraId="3F246D94" w14:textId="77777777" w:rsidR="00930652" w:rsidRPr="00CB5397" w:rsidRDefault="00930652" w:rsidP="00930652">
      <w:pPr>
        <w:spacing w:line="259" w:lineRule="auto"/>
        <w:jc w:val="both"/>
      </w:pPr>
      <w:r w:rsidRPr="00CB5397">
        <w:rPr>
          <w:i/>
        </w:rPr>
        <w:t>Баскетбол.</w:t>
      </w:r>
      <w:r w:rsidRPr="00CB5397">
        <w:t xml:space="preserve">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w:t>
      </w:r>
    </w:p>
    <w:p w14:paraId="738C906B" w14:textId="77777777" w:rsidR="00930652" w:rsidRPr="00CB5397" w:rsidRDefault="00930652" w:rsidP="00930652">
      <w:pPr>
        <w:spacing w:line="259" w:lineRule="auto"/>
        <w:jc w:val="both"/>
      </w:pPr>
      <w:r w:rsidRPr="00CB5397">
        <w:t>Упражнения с мячом: ранее разученные упражнения в ведении мяча в разных направлениях и по разной траектории, на передачу и броски мяча в корзину.</w:t>
      </w:r>
    </w:p>
    <w:p w14:paraId="728D47E9" w14:textId="77777777" w:rsidR="00930652" w:rsidRPr="00CB5397" w:rsidRDefault="00930652" w:rsidP="00930652">
      <w:pPr>
        <w:spacing w:line="259" w:lineRule="auto"/>
        <w:jc w:val="both"/>
      </w:pPr>
      <w:r w:rsidRPr="00CB5397">
        <w:t>Правила игры и игровая деятельность по правилам с использованием разученных технических приёмов.</w:t>
      </w:r>
    </w:p>
    <w:p w14:paraId="310CBD57" w14:textId="77777777" w:rsidR="00930652" w:rsidRPr="00CB5397" w:rsidRDefault="00930652" w:rsidP="00930652">
      <w:pPr>
        <w:spacing w:line="259" w:lineRule="auto"/>
        <w:jc w:val="both"/>
      </w:pPr>
      <w:r w:rsidRPr="00CB5397">
        <w:rPr>
          <w:i/>
        </w:rPr>
        <w:t>Волейбол.</w:t>
      </w:r>
      <w:r w:rsidRPr="00CB5397">
        <w:t xml:space="preserve">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w:t>
      </w:r>
    </w:p>
    <w:p w14:paraId="50C88AA5" w14:textId="77777777" w:rsidR="00930652" w:rsidRPr="00CB5397" w:rsidRDefault="00930652" w:rsidP="00930652">
      <w:pPr>
        <w:spacing w:line="259" w:lineRule="auto"/>
        <w:jc w:val="both"/>
      </w:pPr>
      <w:r w:rsidRPr="00CB5397">
        <w:rPr>
          <w:i/>
        </w:rPr>
        <w:t xml:space="preserve">Футбол. </w:t>
      </w:r>
      <w:r w:rsidRPr="00CB5397">
        <w:t>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w:t>
      </w:r>
    </w:p>
    <w:p w14:paraId="387BC631" w14:textId="77777777" w:rsidR="00930652" w:rsidRPr="00CB5397" w:rsidRDefault="00930652" w:rsidP="00930652">
      <w:pPr>
        <w:spacing w:line="259" w:lineRule="auto"/>
        <w:jc w:val="both"/>
      </w:pPr>
      <w:r w:rsidRPr="00CB5397">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7F6F0F01" w14:textId="77777777" w:rsidR="00930652" w:rsidRPr="00CB5397" w:rsidRDefault="00930652" w:rsidP="00930652">
      <w:pPr>
        <w:spacing w:line="259" w:lineRule="auto"/>
        <w:jc w:val="both"/>
      </w:pPr>
      <w:r w:rsidRPr="00CB5397">
        <w:rPr>
          <w:i/>
        </w:rPr>
        <w:t>Модуль «Спорт».</w:t>
      </w:r>
      <w:r w:rsidRPr="00CB5397">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629F84F5" w14:textId="77777777" w:rsidR="00930652" w:rsidRPr="00CB5397" w:rsidRDefault="00930652" w:rsidP="00930652">
      <w:pPr>
        <w:spacing w:line="259" w:lineRule="auto"/>
        <w:jc w:val="both"/>
      </w:pPr>
    </w:p>
    <w:p w14:paraId="1CBCA4EA" w14:textId="77777777" w:rsidR="00930652" w:rsidRPr="00CB5397" w:rsidRDefault="00930652" w:rsidP="00930652">
      <w:pPr>
        <w:spacing w:line="259" w:lineRule="auto"/>
        <w:jc w:val="both"/>
      </w:pPr>
      <w:r w:rsidRPr="00CB5397">
        <w:t>7 КЛАСС</w:t>
      </w:r>
    </w:p>
    <w:p w14:paraId="0C0F6CCB" w14:textId="77777777" w:rsidR="00930652" w:rsidRPr="00CB5397" w:rsidRDefault="00930652" w:rsidP="00930652">
      <w:pPr>
        <w:spacing w:line="259" w:lineRule="auto"/>
        <w:jc w:val="both"/>
      </w:pPr>
    </w:p>
    <w:p w14:paraId="46CD5BAC" w14:textId="77777777" w:rsidR="00930652" w:rsidRPr="00CB5397" w:rsidRDefault="00930652" w:rsidP="00930652">
      <w:pPr>
        <w:spacing w:line="259" w:lineRule="auto"/>
        <w:jc w:val="both"/>
      </w:pPr>
      <w:r w:rsidRPr="00CB5397">
        <w:rPr>
          <w:i/>
        </w:rPr>
        <w:t>Знания о физической культуре.</w:t>
      </w:r>
      <w:r w:rsidRPr="00CB5397">
        <w:t xml:space="preserve"> 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4F42AA9A" w14:textId="77777777" w:rsidR="00930652" w:rsidRPr="00CB5397" w:rsidRDefault="00930652" w:rsidP="00930652">
      <w:pPr>
        <w:spacing w:line="259" w:lineRule="auto"/>
        <w:jc w:val="both"/>
      </w:pPr>
      <w:r w:rsidRPr="00CB5397">
        <w:t>Влияние занятий физической культурой и спортом на воспитание положительных качеств личности современного человека.</w:t>
      </w:r>
    </w:p>
    <w:p w14:paraId="4B97BCF9" w14:textId="77777777" w:rsidR="00930652" w:rsidRPr="00CB5397" w:rsidRDefault="00930652" w:rsidP="00930652">
      <w:pPr>
        <w:spacing w:line="259" w:lineRule="auto"/>
        <w:jc w:val="both"/>
      </w:pPr>
      <w:r w:rsidRPr="00CB5397">
        <w:rPr>
          <w:i/>
        </w:rPr>
        <w:t>Способы самостоятельной деятельности</w:t>
      </w:r>
      <w:r w:rsidRPr="00CB5397">
        <w:t>. 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w:t>
      </w:r>
    </w:p>
    <w:p w14:paraId="17396CEF" w14:textId="77777777" w:rsidR="00930652" w:rsidRPr="00CB5397" w:rsidRDefault="00930652" w:rsidP="00930652">
      <w:pPr>
        <w:spacing w:line="259" w:lineRule="auto"/>
        <w:jc w:val="both"/>
      </w:pPr>
      <w:r w:rsidRPr="00CB5397">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1114C373" w14:textId="77777777" w:rsidR="00930652" w:rsidRPr="00CB5397" w:rsidRDefault="00930652" w:rsidP="00930652">
      <w:pPr>
        <w:spacing w:line="259" w:lineRule="auto"/>
        <w:jc w:val="both"/>
      </w:pPr>
      <w:r w:rsidRPr="00CB5397">
        <w:t>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14:paraId="649AD636" w14:textId="77777777" w:rsidR="00930652" w:rsidRPr="00CB5397" w:rsidRDefault="00930652" w:rsidP="00930652">
      <w:pPr>
        <w:spacing w:line="259" w:lineRule="auto"/>
        <w:jc w:val="both"/>
      </w:pPr>
      <w:r w:rsidRPr="00CB5397">
        <w:rPr>
          <w:i/>
        </w:rPr>
        <w:t>Физическое совершенствование.</w:t>
      </w:r>
      <w:r w:rsidRPr="00CB5397">
        <w:t xml:space="preserve"> Физкультурно-оздоровительная деятельность. 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w:t>
      </w:r>
    </w:p>
    <w:p w14:paraId="2318C1BE" w14:textId="77777777" w:rsidR="00930652" w:rsidRPr="00CB5397" w:rsidRDefault="00930652" w:rsidP="00930652">
      <w:pPr>
        <w:spacing w:line="259" w:lineRule="auto"/>
        <w:jc w:val="both"/>
      </w:pPr>
      <w:r w:rsidRPr="00CB5397">
        <w:rPr>
          <w:i/>
        </w:rPr>
        <w:t>Спортивно-оздоровительная деятельность.</w:t>
      </w:r>
      <w:r w:rsidRPr="00CB5397">
        <w:t xml:space="preserve"> </w:t>
      </w:r>
    </w:p>
    <w:p w14:paraId="07CD4DA0" w14:textId="77777777" w:rsidR="00930652" w:rsidRPr="00CB5397" w:rsidRDefault="00930652" w:rsidP="00930652">
      <w:pPr>
        <w:spacing w:line="259" w:lineRule="auto"/>
        <w:jc w:val="both"/>
      </w:pPr>
      <w:r w:rsidRPr="00CB5397">
        <w:rPr>
          <w:i/>
        </w:rPr>
        <w:t>Модуль «Гимнастика».</w:t>
      </w:r>
      <w:r w:rsidRPr="00CB5397">
        <w:t xml:space="preserve"> 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 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 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w:t>
      </w:r>
      <w:r w:rsidRPr="00CB5397">
        <w:lastRenderedPageBreak/>
        <w:t xml:space="preserve">на низкой гимнастической перекладине из ранее разученных упражнений в висах, упорах, переворотах (мальчики). </w:t>
      </w:r>
    </w:p>
    <w:p w14:paraId="6A279E0F" w14:textId="77777777" w:rsidR="00930652" w:rsidRPr="00CB5397" w:rsidRDefault="00930652" w:rsidP="00930652">
      <w:pPr>
        <w:spacing w:line="259" w:lineRule="auto"/>
        <w:jc w:val="both"/>
      </w:pPr>
      <w:r w:rsidRPr="00CB5397">
        <w:rPr>
          <w:i/>
        </w:rPr>
        <w:t xml:space="preserve">Модуль «Лёгкая атлетика». </w:t>
      </w:r>
      <w:r w:rsidRPr="00CB5397">
        <w:t xml:space="preserve">Бег с преодолением препятствий способами «наступание» и «прыжковый бег»; эстафетный бег. Ранее освоенные беговые упражнения с увеличением </w:t>
      </w:r>
    </w:p>
    <w:p w14:paraId="0CE7825D" w14:textId="77777777" w:rsidR="00930652" w:rsidRPr="00CB5397" w:rsidRDefault="00930652" w:rsidP="00930652">
      <w:pPr>
        <w:spacing w:line="259" w:lineRule="auto"/>
        <w:jc w:val="both"/>
      </w:pPr>
      <w:r w:rsidRPr="00CB5397">
        <w:t>скорости передвижения и продолжительности выполнения; прыжки в длину. Метание малого (теннисного) мяча по движущейся (катящейся) с разной скоростью мишени.</w:t>
      </w:r>
    </w:p>
    <w:p w14:paraId="2880E641" w14:textId="77777777" w:rsidR="00930652" w:rsidRPr="00CB5397" w:rsidRDefault="00930652" w:rsidP="00930652">
      <w:pPr>
        <w:spacing w:line="259" w:lineRule="auto"/>
        <w:jc w:val="both"/>
      </w:pPr>
      <w:r w:rsidRPr="00CB5397">
        <w:rPr>
          <w:i/>
        </w:rPr>
        <w:t>Модуль «Зимние виды спорта».</w:t>
      </w:r>
      <w:r w:rsidRPr="00CB5397">
        <w:t xml:space="preserve"> Торможение и поворот на лыжах упором при спуске с пологого склона;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спуски и подъёмы ранее освоенными способами.</w:t>
      </w:r>
    </w:p>
    <w:p w14:paraId="740E157D" w14:textId="77777777" w:rsidR="00930652" w:rsidRPr="00CB5397" w:rsidRDefault="00930652" w:rsidP="00930652">
      <w:pPr>
        <w:spacing w:line="259" w:lineRule="auto"/>
        <w:jc w:val="both"/>
      </w:pPr>
      <w:r w:rsidRPr="00CB5397">
        <w:rPr>
          <w:i/>
        </w:rPr>
        <w:t>Модуль «Спортивные игры».</w:t>
      </w:r>
      <w:r w:rsidRPr="00CB5397">
        <w:t xml:space="preserve"> </w:t>
      </w:r>
    </w:p>
    <w:p w14:paraId="5B5B605C" w14:textId="77777777" w:rsidR="00930652" w:rsidRPr="00CB5397" w:rsidRDefault="00930652" w:rsidP="00930652">
      <w:pPr>
        <w:spacing w:line="259" w:lineRule="auto"/>
        <w:jc w:val="both"/>
      </w:pPr>
      <w:r w:rsidRPr="00CB5397">
        <w:rPr>
          <w:i/>
        </w:rPr>
        <w:t>Баскетбол</w:t>
      </w:r>
      <w:r w:rsidRPr="00CB5397">
        <w:t xml:space="preserve">. Передача и ловля мяча после отскока от пола; бросок в корзину двумя руками </w:t>
      </w:r>
    </w:p>
    <w:p w14:paraId="5B8C7E50" w14:textId="77777777" w:rsidR="00930652" w:rsidRPr="00CB5397" w:rsidRDefault="00930652" w:rsidP="00930652">
      <w:pPr>
        <w:spacing w:line="259" w:lineRule="auto"/>
        <w:jc w:val="both"/>
      </w:pPr>
      <w:r w:rsidRPr="00CB5397">
        <w:t>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w:t>
      </w:r>
    </w:p>
    <w:p w14:paraId="37D6BB8C" w14:textId="77777777" w:rsidR="00930652" w:rsidRPr="00CB5397" w:rsidRDefault="00930652" w:rsidP="00930652">
      <w:pPr>
        <w:spacing w:line="259" w:lineRule="auto"/>
        <w:jc w:val="both"/>
      </w:pPr>
      <w:r w:rsidRPr="00CB5397">
        <w:rPr>
          <w:i/>
        </w:rPr>
        <w:t>Волейбол.</w:t>
      </w:r>
      <w:r w:rsidRPr="00CB5397">
        <w:t xml:space="preserve">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43E5C6B2" w14:textId="77777777" w:rsidR="00930652" w:rsidRPr="00CB5397" w:rsidRDefault="00930652" w:rsidP="00930652">
      <w:pPr>
        <w:spacing w:line="259" w:lineRule="auto"/>
        <w:jc w:val="both"/>
      </w:pPr>
      <w:r w:rsidRPr="00CB5397">
        <w:rPr>
          <w:i/>
        </w:rPr>
        <w:t>Футбол.</w:t>
      </w:r>
      <w:r w:rsidRPr="00CB5397">
        <w:t xml:space="preserve">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14:paraId="61047686" w14:textId="77777777" w:rsidR="00930652" w:rsidRPr="00CB5397" w:rsidRDefault="00930652" w:rsidP="00930652">
      <w:pPr>
        <w:spacing w:line="259" w:lineRule="auto"/>
        <w:jc w:val="both"/>
      </w:pPr>
      <w:r w:rsidRPr="00CB5397">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343E70C" w14:textId="77777777" w:rsidR="00930652" w:rsidRPr="00CB5397" w:rsidRDefault="00930652" w:rsidP="00930652">
      <w:pPr>
        <w:spacing w:line="259" w:lineRule="auto"/>
        <w:jc w:val="both"/>
      </w:pPr>
      <w:r w:rsidRPr="00CB5397">
        <w:rPr>
          <w:i/>
        </w:rPr>
        <w:t>Модуль «Спорт».</w:t>
      </w:r>
      <w:r w:rsidRPr="00CB5397">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5F036E35" w14:textId="77777777" w:rsidR="00930652" w:rsidRPr="00CB5397" w:rsidRDefault="00930652" w:rsidP="00930652">
      <w:pPr>
        <w:spacing w:line="259" w:lineRule="auto"/>
        <w:jc w:val="both"/>
      </w:pPr>
    </w:p>
    <w:p w14:paraId="21A7BF99" w14:textId="77777777" w:rsidR="00930652" w:rsidRPr="00CB5397" w:rsidRDefault="00930652" w:rsidP="00930652">
      <w:pPr>
        <w:spacing w:line="259" w:lineRule="auto"/>
        <w:jc w:val="both"/>
      </w:pPr>
      <w:r w:rsidRPr="00CB5397">
        <w:t>8 КЛАСС</w:t>
      </w:r>
    </w:p>
    <w:p w14:paraId="3B6E20FB" w14:textId="77777777" w:rsidR="00930652" w:rsidRPr="00CB5397" w:rsidRDefault="00930652" w:rsidP="00930652">
      <w:pPr>
        <w:spacing w:line="259" w:lineRule="auto"/>
        <w:jc w:val="both"/>
      </w:pPr>
    </w:p>
    <w:p w14:paraId="0AF41334" w14:textId="77777777" w:rsidR="00930652" w:rsidRPr="00CB5397" w:rsidRDefault="00930652" w:rsidP="00930652">
      <w:pPr>
        <w:spacing w:line="259" w:lineRule="auto"/>
        <w:jc w:val="both"/>
      </w:pPr>
      <w:r w:rsidRPr="00CB5397">
        <w:rPr>
          <w:i/>
        </w:rPr>
        <w:t>Знания о физической культуре.</w:t>
      </w:r>
      <w:r w:rsidRPr="00CB5397">
        <w:t xml:space="preserve"> 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w:t>
      </w:r>
    </w:p>
    <w:p w14:paraId="50917972" w14:textId="77777777" w:rsidR="00930652" w:rsidRPr="00CB5397" w:rsidRDefault="00930652" w:rsidP="00930652">
      <w:pPr>
        <w:spacing w:line="259" w:lineRule="auto"/>
        <w:jc w:val="both"/>
      </w:pPr>
      <w:r w:rsidRPr="00CB5397">
        <w:rPr>
          <w:i/>
        </w:rPr>
        <w:t>Способы самостоятельной деятельности.</w:t>
      </w:r>
      <w:r w:rsidRPr="00CB5397">
        <w:t xml:space="preserve"> 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w:t>
      </w:r>
    </w:p>
    <w:p w14:paraId="77ECF628" w14:textId="77777777" w:rsidR="00930652" w:rsidRPr="00CB5397" w:rsidRDefault="00930652" w:rsidP="00930652">
      <w:pPr>
        <w:spacing w:line="259" w:lineRule="auto"/>
        <w:jc w:val="both"/>
      </w:pPr>
      <w:r w:rsidRPr="00CB5397">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58AC6460" w14:textId="77777777" w:rsidR="00930652" w:rsidRPr="00CB5397" w:rsidRDefault="00930652" w:rsidP="00930652">
      <w:pPr>
        <w:spacing w:line="259" w:lineRule="auto"/>
        <w:jc w:val="both"/>
      </w:pPr>
      <w:r w:rsidRPr="00CB5397">
        <w:rPr>
          <w:i/>
        </w:rPr>
        <w:t>Физическое совершенствование.</w:t>
      </w:r>
      <w:r w:rsidRPr="00CB5397">
        <w:t xml:space="preserve"> Физкультурно-оздоровительная деятельность. 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14:paraId="68939CDA" w14:textId="77777777" w:rsidR="00930652" w:rsidRPr="00CB5397" w:rsidRDefault="00930652" w:rsidP="00930652">
      <w:pPr>
        <w:spacing w:line="259" w:lineRule="auto"/>
        <w:jc w:val="both"/>
      </w:pPr>
      <w:r w:rsidRPr="00CB5397">
        <w:rPr>
          <w:i/>
        </w:rPr>
        <w:t>Спортивно-оздоровительная деятельность.</w:t>
      </w:r>
      <w:r w:rsidRPr="00CB5397">
        <w:t xml:space="preserve"> </w:t>
      </w:r>
    </w:p>
    <w:p w14:paraId="01F53935" w14:textId="77777777" w:rsidR="00930652" w:rsidRPr="00CB5397" w:rsidRDefault="00930652" w:rsidP="00930652">
      <w:pPr>
        <w:spacing w:line="259" w:lineRule="auto"/>
        <w:jc w:val="both"/>
      </w:pPr>
      <w:r w:rsidRPr="00CB5397">
        <w:rPr>
          <w:i/>
        </w:rPr>
        <w:t>Модуль «Гимнастика».</w:t>
      </w:r>
      <w:r w:rsidRPr="00CB5397">
        <w:t xml:space="preserve"> 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Вольные упражнения на базе ранее разученных акробатических упражнений и упражнений ритмической гимнастики.</w:t>
      </w:r>
    </w:p>
    <w:p w14:paraId="37A049D8" w14:textId="77777777" w:rsidR="00930652" w:rsidRPr="00CB5397" w:rsidRDefault="00930652" w:rsidP="00930652">
      <w:pPr>
        <w:spacing w:line="259" w:lineRule="auto"/>
        <w:jc w:val="both"/>
      </w:pPr>
      <w:r w:rsidRPr="00CB5397">
        <w:rPr>
          <w:i/>
        </w:rPr>
        <w:t>Модуль «Лёгкая атлетика».</w:t>
      </w:r>
      <w:r w:rsidRPr="00CB5397">
        <w:t xml:space="preserve"> Кроссовый бег; прыжок в длину с разбега способом «прогнувшись». 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w:t>
      </w:r>
    </w:p>
    <w:p w14:paraId="1B3DC807" w14:textId="77777777" w:rsidR="00930652" w:rsidRPr="00CB5397" w:rsidRDefault="00930652" w:rsidP="00930652">
      <w:pPr>
        <w:spacing w:line="259" w:lineRule="auto"/>
        <w:jc w:val="both"/>
      </w:pPr>
      <w:r w:rsidRPr="00CB5397">
        <w:rPr>
          <w:i/>
        </w:rPr>
        <w:t>Модуль «Зимние виды спорта».</w:t>
      </w:r>
      <w:r w:rsidRPr="00CB5397">
        <w:t xml:space="preserve"> Передвижение на лыжах одновременным бесшажным ходом; преодоление естественных препятствий на лыжах широким шагом, перешагиванием, перелазанием; торможение боковым скольжением при спуске на лыжах с пологого склона; переход с попеременного двухшажного хода на одновременный бесшажный ход и обратно; ранее разученные упражнения лыжной подготовки в передвижениях на лыжах, при спусках, подъёмах, торможении.</w:t>
      </w:r>
    </w:p>
    <w:p w14:paraId="2C2F75E2" w14:textId="77777777" w:rsidR="00930652" w:rsidRPr="00CB5397" w:rsidRDefault="00930652" w:rsidP="00930652">
      <w:pPr>
        <w:spacing w:line="259" w:lineRule="auto"/>
        <w:jc w:val="both"/>
      </w:pPr>
      <w:r w:rsidRPr="00CB5397">
        <w:rPr>
          <w:i/>
        </w:rPr>
        <w:t>Модуль «Спортивные игры».</w:t>
      </w:r>
      <w:r w:rsidRPr="00CB5397">
        <w:t xml:space="preserve"> </w:t>
      </w:r>
    </w:p>
    <w:p w14:paraId="33CA2190" w14:textId="77777777" w:rsidR="00930652" w:rsidRPr="00CB5397" w:rsidRDefault="00930652" w:rsidP="00930652">
      <w:pPr>
        <w:spacing w:line="259" w:lineRule="auto"/>
        <w:jc w:val="both"/>
      </w:pPr>
      <w:r w:rsidRPr="00CB5397">
        <w:rPr>
          <w:i/>
        </w:rPr>
        <w:t>Баскетбол.</w:t>
      </w:r>
      <w:r w:rsidRPr="00CB5397">
        <w:t xml:space="preserve">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w:t>
      </w:r>
      <w:r w:rsidRPr="00CB5397">
        <w:lastRenderedPageBreak/>
        <w:t>правилам с использованием ранее разученных технических приёмов.</w:t>
      </w:r>
    </w:p>
    <w:p w14:paraId="6C766F92" w14:textId="77777777" w:rsidR="00930652" w:rsidRPr="00CB5397" w:rsidRDefault="00930652" w:rsidP="00930652">
      <w:pPr>
        <w:spacing w:line="259" w:lineRule="auto"/>
        <w:jc w:val="both"/>
      </w:pPr>
      <w:r w:rsidRPr="00CB5397">
        <w:rPr>
          <w:i/>
        </w:rPr>
        <w:t>Волейбол.</w:t>
      </w:r>
      <w:r w:rsidRPr="00CB5397">
        <w:t xml:space="preserve">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16A32136" w14:textId="77777777" w:rsidR="00930652" w:rsidRPr="00CB5397" w:rsidRDefault="00930652" w:rsidP="00930652">
      <w:pPr>
        <w:spacing w:line="259" w:lineRule="auto"/>
        <w:jc w:val="both"/>
      </w:pPr>
      <w:r w:rsidRPr="00CB5397">
        <w:rPr>
          <w:i/>
        </w:rPr>
        <w:t>Футбол.</w:t>
      </w:r>
      <w:r w:rsidRPr="00CB5397">
        <w:t xml:space="preserve">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B3DE11F" w14:textId="77777777" w:rsidR="00930652" w:rsidRPr="00CB5397" w:rsidRDefault="00930652" w:rsidP="00930652">
      <w:pPr>
        <w:spacing w:line="259" w:lineRule="auto"/>
        <w:jc w:val="both"/>
      </w:pPr>
      <w:r w:rsidRPr="00CB5397">
        <w:rPr>
          <w:i/>
        </w:rPr>
        <w:t>Модуль «Спорт».</w:t>
      </w:r>
      <w:r w:rsidRPr="00CB5397">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5FF22732" w14:textId="77777777" w:rsidR="00930652" w:rsidRPr="00CB5397" w:rsidRDefault="00930652" w:rsidP="00930652">
      <w:pPr>
        <w:spacing w:line="259" w:lineRule="auto"/>
        <w:jc w:val="both"/>
      </w:pPr>
    </w:p>
    <w:p w14:paraId="67D68732" w14:textId="77777777" w:rsidR="00930652" w:rsidRPr="00CB5397" w:rsidRDefault="00930652" w:rsidP="00930652">
      <w:pPr>
        <w:spacing w:line="259" w:lineRule="auto"/>
        <w:jc w:val="both"/>
      </w:pPr>
      <w:r w:rsidRPr="00CB5397">
        <w:t>9 КЛАСС</w:t>
      </w:r>
    </w:p>
    <w:p w14:paraId="2C0D87CB" w14:textId="77777777" w:rsidR="00930652" w:rsidRPr="00CB5397" w:rsidRDefault="00930652" w:rsidP="00930652">
      <w:pPr>
        <w:spacing w:line="259" w:lineRule="auto"/>
        <w:jc w:val="both"/>
      </w:pPr>
    </w:p>
    <w:p w14:paraId="1E1F4F8A" w14:textId="77777777" w:rsidR="00930652" w:rsidRPr="00CB5397" w:rsidRDefault="00930652" w:rsidP="00930652">
      <w:pPr>
        <w:spacing w:line="259" w:lineRule="auto"/>
        <w:jc w:val="both"/>
      </w:pPr>
      <w:r w:rsidRPr="00CB5397">
        <w:rPr>
          <w:i/>
        </w:rPr>
        <w:t>Знания о физической культуре.</w:t>
      </w:r>
      <w:r w:rsidRPr="00CB5397">
        <w:t xml:space="preserve"> 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w:t>
      </w:r>
    </w:p>
    <w:p w14:paraId="323B1DFA" w14:textId="77777777" w:rsidR="00930652" w:rsidRPr="00CB5397" w:rsidRDefault="00930652" w:rsidP="00930652">
      <w:pPr>
        <w:spacing w:line="259" w:lineRule="auto"/>
        <w:jc w:val="both"/>
      </w:pPr>
      <w:r w:rsidRPr="00CB5397">
        <w:rPr>
          <w:i/>
        </w:rPr>
        <w:t>Способы самостоятельной деятельности.</w:t>
      </w:r>
      <w:r w:rsidRPr="00CB5397">
        <w:t xml:space="preserve"> 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20F9C62E" w14:textId="77777777" w:rsidR="00930652" w:rsidRPr="00CB5397" w:rsidRDefault="00930652" w:rsidP="00930652">
      <w:pPr>
        <w:spacing w:line="259" w:lineRule="auto"/>
        <w:jc w:val="both"/>
      </w:pPr>
      <w:r w:rsidRPr="00CB5397">
        <w:rPr>
          <w:i/>
        </w:rPr>
        <w:t>Физическое совершенствование.</w:t>
      </w:r>
      <w:r w:rsidRPr="00CB5397">
        <w:t xml:space="preserve"> Физкультурно-оздоровительная деятельность. 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14:paraId="29349BB1" w14:textId="77777777" w:rsidR="00930652" w:rsidRPr="00CB5397" w:rsidRDefault="00930652" w:rsidP="00930652">
      <w:pPr>
        <w:spacing w:line="259" w:lineRule="auto"/>
        <w:jc w:val="both"/>
        <w:rPr>
          <w:i/>
        </w:rPr>
      </w:pPr>
      <w:r w:rsidRPr="00CB5397">
        <w:rPr>
          <w:i/>
        </w:rPr>
        <w:t xml:space="preserve">Спортивно-оздоровительная деятельность. </w:t>
      </w:r>
    </w:p>
    <w:p w14:paraId="6245ABFE" w14:textId="77777777" w:rsidR="00930652" w:rsidRPr="00CB5397" w:rsidRDefault="00930652" w:rsidP="00930652">
      <w:pPr>
        <w:spacing w:line="259" w:lineRule="auto"/>
        <w:jc w:val="both"/>
      </w:pPr>
      <w:r w:rsidRPr="00CB5397">
        <w:rPr>
          <w:i/>
        </w:rPr>
        <w:t>Модуль «Гимнастика».</w:t>
      </w:r>
      <w:r w:rsidRPr="00CB5397">
        <w:t xml:space="preserve"> Акробатические комбинации. Гимнастическая комбинация. Черлидинг: композиция упражнений с построением пирамид, элементами степ-аэробики, акробатики и ритмической гимнастики.</w:t>
      </w:r>
    </w:p>
    <w:p w14:paraId="25E40F2F" w14:textId="77777777" w:rsidR="00930652" w:rsidRPr="00CB5397" w:rsidRDefault="00930652" w:rsidP="00930652">
      <w:pPr>
        <w:spacing w:line="259" w:lineRule="auto"/>
        <w:jc w:val="both"/>
      </w:pPr>
      <w:r w:rsidRPr="00CB5397">
        <w:rPr>
          <w:i/>
        </w:rPr>
        <w:t>Модуль «Лёгкая атлетика».</w:t>
      </w:r>
      <w:r w:rsidRPr="00CB5397">
        <w:t xml:space="preserve"> 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w:t>
      </w:r>
    </w:p>
    <w:p w14:paraId="392744BB" w14:textId="77777777" w:rsidR="00930652" w:rsidRPr="00CB5397" w:rsidRDefault="00930652" w:rsidP="00930652">
      <w:pPr>
        <w:spacing w:line="259" w:lineRule="auto"/>
        <w:jc w:val="both"/>
      </w:pPr>
      <w:r w:rsidRPr="00CB5397">
        <w:rPr>
          <w:i/>
        </w:rPr>
        <w:t>Модуль «Зимние виды спорта».</w:t>
      </w:r>
      <w:r w:rsidRPr="00CB5397">
        <w:t xml:space="preserve"> Техническая подготовка в передвижении лыжными ходами по учебной дистанции: попеременный двухшажный ход, одновременный одношажный ход, способы перехода с одного лыжного хода на другой.</w:t>
      </w:r>
    </w:p>
    <w:p w14:paraId="32849ECA" w14:textId="77777777" w:rsidR="00930652" w:rsidRPr="00CB5397" w:rsidRDefault="00930652" w:rsidP="00930652">
      <w:pPr>
        <w:spacing w:line="259" w:lineRule="auto"/>
        <w:jc w:val="both"/>
      </w:pPr>
      <w:r w:rsidRPr="00CB5397">
        <w:rPr>
          <w:i/>
        </w:rPr>
        <w:t>Модуль «Спортивные игры».</w:t>
      </w:r>
      <w:r w:rsidRPr="00CB5397">
        <w:t xml:space="preserve"> </w:t>
      </w:r>
    </w:p>
    <w:p w14:paraId="24CC7198" w14:textId="77777777" w:rsidR="00930652" w:rsidRPr="00CB5397" w:rsidRDefault="00930652" w:rsidP="00930652">
      <w:pPr>
        <w:spacing w:line="259" w:lineRule="auto"/>
        <w:jc w:val="both"/>
      </w:pPr>
      <w:r w:rsidRPr="00CB5397">
        <w:rPr>
          <w:i/>
        </w:rPr>
        <w:t>Баскетбол.</w:t>
      </w:r>
      <w:r w:rsidRPr="00CB5397">
        <w:t xml:space="preserve"> Техническая подготовка в игровых действиях: ведение, передачи, приёмы и броски мяча на месте, в прыжке, после ведения.</w:t>
      </w:r>
    </w:p>
    <w:p w14:paraId="522E8F43" w14:textId="77777777" w:rsidR="00930652" w:rsidRPr="00CB5397" w:rsidRDefault="00930652" w:rsidP="00930652">
      <w:pPr>
        <w:spacing w:line="259" w:lineRule="auto"/>
        <w:jc w:val="both"/>
      </w:pPr>
      <w:r w:rsidRPr="00CB5397">
        <w:rPr>
          <w:i/>
        </w:rPr>
        <w:t>Волейбол.</w:t>
      </w:r>
      <w:r w:rsidRPr="00CB5397">
        <w:t xml:space="preserve"> Техническая подготовка в игровых действиях: подачи мяча в разные зоны площадки соперника; приёмы и передачи на месте и в движении; удары и блокировка.</w:t>
      </w:r>
    </w:p>
    <w:p w14:paraId="5F3ADC46" w14:textId="77777777" w:rsidR="00930652" w:rsidRPr="00CB5397" w:rsidRDefault="00930652" w:rsidP="00930652">
      <w:pPr>
        <w:spacing w:line="259" w:lineRule="auto"/>
        <w:jc w:val="both"/>
      </w:pPr>
      <w:r w:rsidRPr="00CB5397">
        <w:rPr>
          <w:i/>
        </w:rPr>
        <w:t>Футбол.</w:t>
      </w:r>
      <w:r w:rsidRPr="00CB5397">
        <w:t xml:space="preserve"> Техническая подготовка в игровых действиях: ведение, приёмы и передачи, остановки и удары по мячу с места и в движении.</w:t>
      </w:r>
    </w:p>
    <w:p w14:paraId="70214896" w14:textId="77777777" w:rsidR="00930652" w:rsidRPr="00CB5397" w:rsidRDefault="00930652" w:rsidP="00930652">
      <w:pPr>
        <w:spacing w:line="259" w:lineRule="auto"/>
        <w:jc w:val="both"/>
      </w:pPr>
      <w:r w:rsidRPr="00CB5397">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47EA968E" w14:textId="77777777" w:rsidR="00930652" w:rsidRPr="00CB5397" w:rsidRDefault="00930652" w:rsidP="00930652">
      <w:pPr>
        <w:spacing w:line="259" w:lineRule="auto"/>
        <w:jc w:val="both"/>
      </w:pPr>
      <w:r w:rsidRPr="00CB5397">
        <w:rPr>
          <w:i/>
        </w:rPr>
        <w:t>Модуль «Спорт».</w:t>
      </w:r>
      <w:r w:rsidRPr="00CB5397">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0D9EAD5D" w14:textId="77777777" w:rsidR="00930652" w:rsidRPr="00CB5397" w:rsidRDefault="00930652" w:rsidP="00930652">
      <w:pPr>
        <w:spacing w:line="259" w:lineRule="auto"/>
        <w:jc w:val="both"/>
      </w:pPr>
      <w:r w:rsidRPr="00CB5397">
        <w:t xml:space="preserve">Примерная программа вариативного модуля «Базовая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т. п.). Комплексы упражнений на тренажёрных устройствах. Упражнения на гимнастических снарядах (перекладинах, гимнастической стенке и т. п.). Прыжковые упражнения с дополнительным отягощением (напрыгивание и спрыгивание, прыжки через скакалку, многоскоки, прыжки через препятствия и т. п.). Бег с дополнительным отягощением (в горку и с горки, на короткие дистанции, эстафеты). Передвижения в висе и упоре на руках. Переноска непредельных тяжестей (мальчики  — сверстников </w:t>
      </w:r>
      <w:r w:rsidRPr="00CB5397">
        <w:lastRenderedPageBreak/>
        <w:t>способом на спине). Подвижные игры с  силовой направленностью (импровизированный баскетбол с  набивным мячом и т. п.). Развитие скоростных способностей. 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Развитие выносливости.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 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1B6D9238" w14:textId="77777777" w:rsidR="00930652" w:rsidRPr="00CB5397" w:rsidRDefault="00930652" w:rsidP="00930652">
      <w:pPr>
        <w:spacing w:line="259" w:lineRule="auto"/>
        <w:jc w:val="both"/>
      </w:pPr>
      <w:r w:rsidRPr="00CB5397">
        <w:rPr>
          <w:i/>
        </w:rPr>
        <w:t>Развитие гибкости.</w:t>
      </w:r>
      <w:r w:rsidRPr="00CB5397">
        <w:t xml:space="preserve">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558F221E" w14:textId="77777777" w:rsidR="00930652" w:rsidRPr="00CB5397" w:rsidRDefault="00930652" w:rsidP="00930652">
      <w:pPr>
        <w:spacing w:line="259" w:lineRule="auto"/>
        <w:jc w:val="both"/>
      </w:pPr>
      <w:r w:rsidRPr="00CB5397">
        <w:t>Упражнения культурно-этнической направленности. Сюжетно-образные и обрядовые игры. Технические действия национальных видов спорта.</w:t>
      </w:r>
    </w:p>
    <w:p w14:paraId="6F1CC671" w14:textId="77777777" w:rsidR="00930652" w:rsidRPr="00CB5397" w:rsidRDefault="00930652" w:rsidP="00930652">
      <w:pPr>
        <w:spacing w:line="259" w:lineRule="auto"/>
        <w:jc w:val="both"/>
      </w:pPr>
      <w:r w:rsidRPr="00CB5397">
        <w:rPr>
          <w:i/>
        </w:rPr>
        <w:t>Специальная физическая подготовка.</w:t>
      </w:r>
      <w:r w:rsidRPr="00CB5397">
        <w:t xml:space="preserve"> </w:t>
      </w:r>
      <w:r w:rsidRPr="00CB5397">
        <w:rPr>
          <w:i/>
        </w:rPr>
        <w:t>Модуль «Гимнастика».</w:t>
      </w:r>
      <w:r w:rsidRPr="00CB5397">
        <w:t xml:space="preserve"> 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3DF5CC52" w14:textId="77777777" w:rsidR="00930652" w:rsidRPr="00CB5397" w:rsidRDefault="00930652" w:rsidP="00930652">
      <w:pPr>
        <w:spacing w:line="259" w:lineRule="auto"/>
        <w:jc w:val="both"/>
      </w:pPr>
      <w:r w:rsidRPr="00CB5397">
        <w:rPr>
          <w:i/>
        </w:rPr>
        <w:t>Развитие координации движений.</w:t>
      </w:r>
      <w:r w:rsidRPr="00CB5397">
        <w:t xml:space="preserve">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19AC3597" w14:textId="77777777" w:rsidR="00930652" w:rsidRPr="00CB5397" w:rsidRDefault="00930652" w:rsidP="00930652">
      <w:pPr>
        <w:spacing w:line="259" w:lineRule="auto"/>
        <w:jc w:val="both"/>
      </w:pPr>
      <w:r w:rsidRPr="00CB5397">
        <w:rPr>
          <w:i/>
        </w:rPr>
        <w:t>Развитие силовых способностей.</w:t>
      </w:r>
      <w:r w:rsidRPr="00CB5397">
        <w:t xml:space="preserve">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7E90A67C" w14:textId="77777777" w:rsidR="00930652" w:rsidRPr="00CB5397" w:rsidRDefault="00930652" w:rsidP="00930652">
      <w:pPr>
        <w:spacing w:line="259" w:lineRule="auto"/>
        <w:jc w:val="both"/>
      </w:pPr>
      <w:r w:rsidRPr="00CB5397">
        <w:rPr>
          <w:i/>
        </w:rPr>
        <w:t>Развитие выносливости.</w:t>
      </w:r>
      <w:r w:rsidRPr="00CB5397">
        <w:t xml:space="preserve">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0E4FF1F0" w14:textId="77777777" w:rsidR="00930652" w:rsidRPr="00CB5397" w:rsidRDefault="00930652" w:rsidP="00930652">
      <w:pPr>
        <w:spacing w:line="259" w:lineRule="auto"/>
        <w:jc w:val="both"/>
      </w:pPr>
      <w:r w:rsidRPr="00CB5397">
        <w:rPr>
          <w:i/>
        </w:rPr>
        <w:lastRenderedPageBreak/>
        <w:t xml:space="preserve">Модуль «Лёгкая атлетика». Развитие выносливости. </w:t>
      </w:r>
      <w:r w:rsidRPr="00CB5397">
        <w:t>Бег с максимальной скоростью в режиме повторно-интервального метода. Бег по пересеченной местности (кроссовый бег).</w:t>
      </w:r>
    </w:p>
    <w:p w14:paraId="2C0146A7" w14:textId="77777777" w:rsidR="00930652" w:rsidRPr="00CB5397" w:rsidRDefault="00930652" w:rsidP="00930652">
      <w:pPr>
        <w:spacing w:line="259" w:lineRule="auto"/>
        <w:jc w:val="both"/>
      </w:pPr>
      <w:r w:rsidRPr="00CB5397">
        <w:t>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48002C90" w14:textId="77777777" w:rsidR="00930652" w:rsidRPr="00CB5397" w:rsidRDefault="00930652" w:rsidP="00930652">
      <w:pPr>
        <w:spacing w:line="259" w:lineRule="auto"/>
        <w:jc w:val="both"/>
      </w:pPr>
      <w:r w:rsidRPr="00CB5397">
        <w:rPr>
          <w:i/>
        </w:rPr>
        <w:t>Развитие силовых способностей.</w:t>
      </w:r>
      <w:r w:rsidRPr="00CB5397">
        <w:t xml:space="preserve">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49BA7D7C" w14:textId="77777777" w:rsidR="00930652" w:rsidRPr="00CB5397" w:rsidRDefault="00930652" w:rsidP="00930652">
      <w:pPr>
        <w:spacing w:line="259" w:lineRule="auto"/>
        <w:jc w:val="both"/>
      </w:pPr>
      <w:r w:rsidRPr="00CB5397">
        <w:rPr>
          <w:i/>
        </w:rPr>
        <w:t>Развитие скоростных способностей</w:t>
      </w:r>
      <w:r w:rsidRPr="00CB5397">
        <w:t>.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14:paraId="126CCA7A" w14:textId="77777777" w:rsidR="00930652" w:rsidRPr="00CB5397" w:rsidRDefault="00930652" w:rsidP="00930652">
      <w:pPr>
        <w:spacing w:line="259" w:lineRule="auto"/>
        <w:jc w:val="both"/>
      </w:pPr>
      <w:r w:rsidRPr="00CB5397">
        <w:rPr>
          <w:i/>
        </w:rPr>
        <w:t>Развитие координации движений</w:t>
      </w:r>
      <w:r w:rsidRPr="00CB5397">
        <w:t>.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72A06849" w14:textId="77777777" w:rsidR="00930652" w:rsidRPr="00CB5397" w:rsidRDefault="00930652" w:rsidP="00930652">
      <w:pPr>
        <w:spacing w:line="259" w:lineRule="auto"/>
        <w:jc w:val="both"/>
      </w:pPr>
      <w:r w:rsidRPr="00CB5397">
        <w:rPr>
          <w:i/>
        </w:rPr>
        <w:t>Модуль «Зимние виды спорта».</w:t>
      </w:r>
      <w:r w:rsidRPr="00CB5397">
        <w:t xml:space="preserve"> </w:t>
      </w:r>
      <w:r w:rsidRPr="00CB5397">
        <w:rPr>
          <w:i/>
        </w:rPr>
        <w:t>Развитие выносливости.</w:t>
      </w:r>
      <w:r w:rsidRPr="00CB5397">
        <w:t xml:space="preserve"> Передвижения на лыжах с равномерной скоростью в режимах умеренной, большой и субмаксимальной интенсивности, с соревновательной скоростью.</w:t>
      </w:r>
    </w:p>
    <w:p w14:paraId="0ECD9AAE" w14:textId="77777777" w:rsidR="00930652" w:rsidRPr="00CB5397" w:rsidRDefault="00930652" w:rsidP="00930652">
      <w:pPr>
        <w:spacing w:line="259" w:lineRule="auto"/>
        <w:jc w:val="both"/>
      </w:pPr>
      <w:r w:rsidRPr="00CB5397">
        <w:rPr>
          <w:i/>
        </w:rPr>
        <w:t>Развитие силовых способностей.</w:t>
      </w:r>
      <w:r w:rsidRPr="00CB5397">
        <w:t xml:space="preserve"> Передвижение на лыжах по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14:paraId="00B3B6E5" w14:textId="77777777" w:rsidR="00930652" w:rsidRPr="00CB5397" w:rsidRDefault="00930652" w:rsidP="00930652">
      <w:pPr>
        <w:spacing w:line="259" w:lineRule="auto"/>
        <w:jc w:val="both"/>
      </w:pPr>
      <w:r w:rsidRPr="00CB5397">
        <w:rPr>
          <w:i/>
        </w:rPr>
        <w:t>Развитие координации.</w:t>
      </w:r>
      <w:r w:rsidRPr="00CB5397">
        <w:t xml:space="preserve"> Упражнения в поворотах и спусках на лыжах; проезд через «ворота» и преодоление небольших трамплинов.</w:t>
      </w:r>
    </w:p>
    <w:p w14:paraId="097C0CB8" w14:textId="77777777" w:rsidR="00930652" w:rsidRPr="00CB5397" w:rsidRDefault="00930652" w:rsidP="00930652">
      <w:pPr>
        <w:spacing w:line="259" w:lineRule="auto"/>
        <w:jc w:val="both"/>
      </w:pPr>
      <w:r w:rsidRPr="00CB5397">
        <w:rPr>
          <w:i/>
        </w:rPr>
        <w:t>Модуль «Спортивные игры».</w:t>
      </w:r>
      <w:r w:rsidRPr="00CB5397">
        <w:t xml:space="preserve"> </w:t>
      </w:r>
    </w:p>
    <w:p w14:paraId="770091AF" w14:textId="77777777" w:rsidR="00930652" w:rsidRPr="00CB5397" w:rsidRDefault="00930652" w:rsidP="00930652">
      <w:pPr>
        <w:spacing w:line="259" w:lineRule="auto"/>
        <w:jc w:val="both"/>
      </w:pPr>
      <w:r w:rsidRPr="00CB5397">
        <w:rPr>
          <w:i/>
        </w:rPr>
        <w:t>Баскетбол.</w:t>
      </w:r>
      <w:r w:rsidRPr="00CB5397">
        <w:t xml:space="preserve">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w:t>
      </w:r>
    </w:p>
    <w:p w14:paraId="6BE1DDAC" w14:textId="77777777" w:rsidR="00930652" w:rsidRPr="00CB5397" w:rsidRDefault="00930652" w:rsidP="00930652">
      <w:pPr>
        <w:spacing w:line="259" w:lineRule="auto"/>
        <w:jc w:val="both"/>
      </w:pPr>
      <w:r w:rsidRPr="00CB5397">
        <w:t>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w:t>
      </w:r>
    </w:p>
    <w:p w14:paraId="5301F1B7" w14:textId="77777777" w:rsidR="00930652" w:rsidRPr="00CB5397" w:rsidRDefault="00930652" w:rsidP="00930652">
      <w:pPr>
        <w:spacing w:line="259" w:lineRule="auto"/>
        <w:jc w:val="both"/>
      </w:pPr>
      <w:r w:rsidRPr="00CB5397">
        <w:t>Подвижные и спортивные игры, эстафеты.</w:t>
      </w:r>
    </w:p>
    <w:p w14:paraId="0CA2D86B" w14:textId="77777777" w:rsidR="00930652" w:rsidRPr="00CB5397" w:rsidRDefault="00930652" w:rsidP="00930652">
      <w:pPr>
        <w:spacing w:line="259" w:lineRule="auto"/>
        <w:jc w:val="both"/>
      </w:pPr>
      <w:r w:rsidRPr="00CB5397">
        <w:t xml:space="preserve">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w:t>
      </w:r>
    </w:p>
    <w:p w14:paraId="5E5539AA" w14:textId="77777777" w:rsidR="00930652" w:rsidRPr="00CB5397" w:rsidRDefault="00930652" w:rsidP="00930652">
      <w:pPr>
        <w:spacing w:line="259" w:lineRule="auto"/>
        <w:jc w:val="both"/>
      </w:pPr>
      <w:r w:rsidRPr="00CB5397">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069222D3" w14:textId="77777777" w:rsidR="00930652" w:rsidRPr="00CB5397" w:rsidRDefault="00930652" w:rsidP="00930652">
      <w:pPr>
        <w:spacing w:line="259" w:lineRule="auto"/>
        <w:jc w:val="both"/>
      </w:pPr>
      <w:r w:rsidRPr="00CB5397">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w:t>
      </w:r>
    </w:p>
    <w:p w14:paraId="2F4EB9FE" w14:textId="77777777" w:rsidR="00930652" w:rsidRPr="00CB5397" w:rsidRDefault="00930652" w:rsidP="00930652">
      <w:pPr>
        <w:spacing w:line="259" w:lineRule="auto"/>
        <w:jc w:val="both"/>
      </w:pPr>
      <w:r w:rsidRPr="00CB5397">
        <w:t>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7A4207BB" w14:textId="77777777" w:rsidR="00930652" w:rsidRPr="00CB5397" w:rsidRDefault="00930652" w:rsidP="00930652">
      <w:pPr>
        <w:spacing w:line="259" w:lineRule="auto"/>
        <w:jc w:val="both"/>
      </w:pPr>
      <w:r w:rsidRPr="00CB5397">
        <w:t xml:space="preserve">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w:t>
      </w:r>
      <w:r w:rsidRPr="00CB5397">
        <w:lastRenderedPageBreak/>
        <w:t>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522F958E" w14:textId="77777777" w:rsidR="00930652" w:rsidRPr="00CB5397" w:rsidRDefault="00930652" w:rsidP="00930652">
      <w:pPr>
        <w:spacing w:line="259" w:lineRule="auto"/>
        <w:jc w:val="both"/>
      </w:pPr>
      <w:r w:rsidRPr="00CB5397">
        <w:t xml:space="preserve">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w:t>
      </w:r>
    </w:p>
    <w:p w14:paraId="068955E9" w14:textId="77777777" w:rsidR="00930652" w:rsidRPr="00CB5397" w:rsidRDefault="00930652" w:rsidP="00930652">
      <w:pPr>
        <w:spacing w:line="259" w:lineRule="auto"/>
      </w:pPr>
      <w:r w:rsidRPr="00CB5397">
        <w:t>интенсивности.</w:t>
      </w:r>
    </w:p>
    <w:p w14:paraId="5DB17FA5" w14:textId="77777777" w:rsidR="00930652" w:rsidRPr="00CB5397" w:rsidRDefault="00930652" w:rsidP="00930652">
      <w:pPr>
        <w:spacing w:line="259" w:lineRule="auto"/>
      </w:pPr>
      <w:r w:rsidRPr="00CB5397">
        <w:t xml:space="preserve">ПЛАНИРУЕМЫЕ РЕЗУЛЬТАТЫ ОСВОЕНИЯ УЧЕБНОГО ПРЕДМЕТА «ФИЗИЧЕСКАЯ КУЛЬТУРА» НА УРОВНЕ ОСНОВНОГО ОБЩЕГО ОБРАЗОВАНИЯ </w:t>
      </w:r>
    </w:p>
    <w:p w14:paraId="7D7AB906" w14:textId="77777777" w:rsidR="00930652" w:rsidRPr="00CB5397" w:rsidRDefault="00930652" w:rsidP="00930652">
      <w:pPr>
        <w:spacing w:line="259" w:lineRule="auto"/>
        <w:jc w:val="both"/>
      </w:pPr>
      <w:r w:rsidRPr="00CB5397">
        <w:t>ЛИЧНОСТНЫЕ РЕЗУЛЬТАТЫ</w:t>
      </w:r>
    </w:p>
    <w:p w14:paraId="68192472"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14:paraId="279820A0"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14:paraId="12287398"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34E73D0D"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14:paraId="261DE35B" w14:textId="77777777" w:rsidR="00930652" w:rsidRPr="00CB5397" w:rsidRDefault="00930652" w:rsidP="001E0EBC">
      <w:pPr>
        <w:widowControl/>
        <w:numPr>
          <w:ilvl w:val="0"/>
          <w:numId w:val="189"/>
        </w:numPr>
        <w:autoSpaceDE/>
        <w:autoSpaceDN/>
        <w:spacing w:after="160" w:line="259" w:lineRule="auto"/>
        <w:contextualSpacing/>
        <w:jc w:val="both"/>
      </w:pPr>
      <w:r w:rsidRPr="00CB5397">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63A7E669" w14:textId="77777777" w:rsidR="00930652" w:rsidRPr="00CB5397" w:rsidRDefault="00930652" w:rsidP="001E0EBC">
      <w:pPr>
        <w:widowControl/>
        <w:numPr>
          <w:ilvl w:val="0"/>
          <w:numId w:val="189"/>
        </w:numPr>
        <w:autoSpaceDE/>
        <w:autoSpaceDN/>
        <w:spacing w:after="160" w:line="259" w:lineRule="auto"/>
        <w:contextualSpacing/>
        <w:jc w:val="both"/>
      </w:pPr>
      <w:r w:rsidRPr="00CB5397">
        <w:t>стремление к физическому совершенствованию, формированию культуры движения и телосложения, самовыражению в избранном виде спорта;</w:t>
      </w:r>
    </w:p>
    <w:p w14:paraId="3B3F2781"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14:paraId="00DB6625"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7BEA4A97"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14:paraId="663C890D"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 </w:t>
      </w:r>
    </w:p>
    <w:p w14:paraId="3B62A964"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w:t>
      </w:r>
    </w:p>
    <w:p w14:paraId="530929DC"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занятий, выбору спортивного инвентаря и оборудования, спортивной одежды; </w:t>
      </w:r>
    </w:p>
    <w:p w14:paraId="2197B02B" w14:textId="77777777" w:rsidR="00930652" w:rsidRPr="00CB5397" w:rsidRDefault="00930652" w:rsidP="001E0EBC">
      <w:pPr>
        <w:widowControl/>
        <w:numPr>
          <w:ilvl w:val="0"/>
          <w:numId w:val="189"/>
        </w:numPr>
        <w:autoSpaceDE/>
        <w:autoSpaceDN/>
        <w:spacing w:after="160" w:line="259" w:lineRule="auto"/>
        <w:contextualSpacing/>
        <w:jc w:val="both"/>
      </w:pPr>
      <w:r w:rsidRPr="00CB5397">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534E33E4"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14:paraId="7A299C99" w14:textId="77777777" w:rsidR="00930652" w:rsidRPr="00CB5397" w:rsidRDefault="00930652" w:rsidP="001E0EBC">
      <w:pPr>
        <w:widowControl/>
        <w:numPr>
          <w:ilvl w:val="0"/>
          <w:numId w:val="189"/>
        </w:numPr>
        <w:autoSpaceDE/>
        <w:autoSpaceDN/>
        <w:spacing w:after="160" w:line="259" w:lineRule="auto"/>
        <w:contextualSpacing/>
        <w:jc w:val="both"/>
      </w:pPr>
      <w:r w:rsidRPr="00CB5397">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14:paraId="29699391" w14:textId="77777777" w:rsidR="00930652" w:rsidRPr="00CB5397" w:rsidRDefault="00930652" w:rsidP="001E0EBC">
      <w:pPr>
        <w:widowControl/>
        <w:numPr>
          <w:ilvl w:val="0"/>
          <w:numId w:val="189"/>
        </w:numPr>
        <w:autoSpaceDE/>
        <w:autoSpaceDN/>
        <w:spacing w:after="160" w:line="259" w:lineRule="auto"/>
        <w:contextualSpacing/>
        <w:jc w:val="both"/>
      </w:pPr>
      <w:r w:rsidRPr="00CB5397">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14:paraId="524EF06D" w14:textId="77777777" w:rsidR="00930652" w:rsidRPr="00CB5397" w:rsidRDefault="00930652" w:rsidP="00930652">
      <w:pPr>
        <w:spacing w:line="259" w:lineRule="auto"/>
        <w:ind w:left="720"/>
        <w:contextualSpacing/>
        <w:jc w:val="both"/>
      </w:pPr>
    </w:p>
    <w:p w14:paraId="396A5BC4" w14:textId="77777777" w:rsidR="00930652" w:rsidRPr="00CB5397" w:rsidRDefault="00930652" w:rsidP="00930652">
      <w:pPr>
        <w:spacing w:line="259" w:lineRule="auto"/>
        <w:jc w:val="both"/>
      </w:pPr>
      <w:r w:rsidRPr="00CB5397">
        <w:t xml:space="preserve">МЕТАПРЕДМЕТНЫЕ РЕЗУЛЬТАТЫ </w:t>
      </w:r>
    </w:p>
    <w:p w14:paraId="404F43B2" w14:textId="77777777" w:rsidR="00930652" w:rsidRPr="00CB5397" w:rsidRDefault="00930652" w:rsidP="00930652">
      <w:pPr>
        <w:spacing w:line="259" w:lineRule="auto"/>
        <w:jc w:val="both"/>
      </w:pPr>
      <w:r w:rsidRPr="00CB5397">
        <w:lastRenderedPageBreak/>
        <w:t>Универсальные познавательные действия:</w:t>
      </w:r>
    </w:p>
    <w:p w14:paraId="3BE4E72B"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57853EDA" w14:textId="77777777" w:rsidR="00930652" w:rsidRPr="00CB5397" w:rsidRDefault="00930652" w:rsidP="001E0EBC">
      <w:pPr>
        <w:widowControl/>
        <w:numPr>
          <w:ilvl w:val="0"/>
          <w:numId w:val="190"/>
        </w:numPr>
        <w:autoSpaceDE/>
        <w:autoSpaceDN/>
        <w:spacing w:after="160" w:line="259" w:lineRule="auto"/>
        <w:contextualSpacing/>
        <w:jc w:val="both"/>
      </w:pPr>
      <w:r w:rsidRPr="00CB5397">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2DC9100E"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1579C148"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w:t>
      </w:r>
    </w:p>
    <w:p w14:paraId="7AF8929D"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техники безопасности во время передвижения по маршруту и организации бивуака; </w:t>
      </w:r>
    </w:p>
    <w:p w14:paraId="2D1D785D"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устанавливать причинно-следственную связь между планированием режима дня и изменениями показателей работоспособности; </w:t>
      </w:r>
    </w:p>
    <w:p w14:paraId="5E9F4DD7"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207A2AF1" w14:textId="77777777" w:rsidR="00930652" w:rsidRPr="00CB5397" w:rsidRDefault="00930652" w:rsidP="001E0EBC">
      <w:pPr>
        <w:widowControl/>
        <w:numPr>
          <w:ilvl w:val="0"/>
          <w:numId w:val="190"/>
        </w:numPr>
        <w:autoSpaceDE/>
        <w:autoSpaceDN/>
        <w:spacing w:after="160" w:line="259" w:lineRule="auto"/>
        <w:contextualSpacing/>
        <w:jc w:val="both"/>
      </w:pPr>
      <w:r w:rsidRPr="00CB5397">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09CE205E" w14:textId="77777777" w:rsidR="00930652" w:rsidRPr="00CB5397" w:rsidRDefault="00930652" w:rsidP="001E0EBC">
      <w:pPr>
        <w:widowControl/>
        <w:numPr>
          <w:ilvl w:val="0"/>
          <w:numId w:val="190"/>
        </w:numPr>
        <w:autoSpaceDE/>
        <w:autoSpaceDN/>
        <w:spacing w:after="160" w:line="259" w:lineRule="auto"/>
        <w:contextualSpacing/>
        <w:jc w:val="both"/>
      </w:pPr>
      <w:r w:rsidRPr="00CB5397">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43BC6E32" w14:textId="77777777" w:rsidR="00930652" w:rsidRPr="00CB5397" w:rsidRDefault="00930652" w:rsidP="001E0EBC">
      <w:pPr>
        <w:widowControl/>
        <w:numPr>
          <w:ilvl w:val="0"/>
          <w:numId w:val="190"/>
        </w:numPr>
        <w:autoSpaceDE/>
        <w:autoSpaceDN/>
        <w:spacing w:after="160" w:line="259" w:lineRule="auto"/>
        <w:contextualSpacing/>
        <w:jc w:val="both"/>
      </w:pPr>
      <w:r w:rsidRPr="00CB5397">
        <w:t>устанавливать причинно-следственную связь между подготовкой мест занятий на открытых площадках и правилами предупреждения травматизма.</w:t>
      </w:r>
    </w:p>
    <w:p w14:paraId="2EDC48E9" w14:textId="77777777" w:rsidR="00930652" w:rsidRPr="00CB5397" w:rsidRDefault="00930652" w:rsidP="001E0EBC">
      <w:pPr>
        <w:widowControl/>
        <w:numPr>
          <w:ilvl w:val="0"/>
          <w:numId w:val="190"/>
        </w:numPr>
        <w:autoSpaceDE/>
        <w:autoSpaceDN/>
        <w:spacing w:after="160" w:line="259" w:lineRule="auto"/>
        <w:contextualSpacing/>
        <w:jc w:val="both"/>
      </w:pPr>
    </w:p>
    <w:p w14:paraId="53E5D6D4" w14:textId="77777777" w:rsidR="00930652" w:rsidRPr="00CB5397" w:rsidRDefault="00930652" w:rsidP="00930652">
      <w:pPr>
        <w:spacing w:line="259" w:lineRule="auto"/>
        <w:jc w:val="both"/>
      </w:pPr>
      <w:r w:rsidRPr="00CB5397">
        <w:t>Универсальные коммуникативные действия:</w:t>
      </w:r>
    </w:p>
    <w:p w14:paraId="336F6818" w14:textId="77777777" w:rsidR="00930652" w:rsidRPr="00CB5397" w:rsidRDefault="00930652" w:rsidP="001E0EBC">
      <w:pPr>
        <w:widowControl/>
        <w:numPr>
          <w:ilvl w:val="0"/>
          <w:numId w:val="191"/>
        </w:numPr>
        <w:autoSpaceDE/>
        <w:autoSpaceDN/>
        <w:spacing w:after="160" w:line="259" w:lineRule="auto"/>
        <w:contextualSpacing/>
        <w:jc w:val="both"/>
      </w:pPr>
      <w:r w:rsidRPr="00CB5397">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53F93BD5" w14:textId="77777777" w:rsidR="00930652" w:rsidRPr="00CB5397" w:rsidRDefault="00930652" w:rsidP="001E0EBC">
      <w:pPr>
        <w:widowControl/>
        <w:numPr>
          <w:ilvl w:val="0"/>
          <w:numId w:val="191"/>
        </w:numPr>
        <w:autoSpaceDE/>
        <w:autoSpaceDN/>
        <w:spacing w:after="160" w:line="259" w:lineRule="auto"/>
        <w:contextualSpacing/>
        <w:jc w:val="both"/>
      </w:pPr>
      <w:r w:rsidRPr="00CB5397">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1B792F6D" w14:textId="77777777" w:rsidR="00930652" w:rsidRPr="00CB5397" w:rsidRDefault="00930652" w:rsidP="001E0EBC">
      <w:pPr>
        <w:widowControl/>
        <w:numPr>
          <w:ilvl w:val="0"/>
          <w:numId w:val="191"/>
        </w:numPr>
        <w:autoSpaceDE/>
        <w:autoSpaceDN/>
        <w:spacing w:after="160" w:line="259" w:lineRule="auto"/>
        <w:contextualSpacing/>
        <w:jc w:val="both"/>
      </w:pPr>
      <w:r w:rsidRPr="00CB5397">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 </w:t>
      </w:r>
    </w:p>
    <w:p w14:paraId="131D224C" w14:textId="77777777" w:rsidR="00930652" w:rsidRPr="00CB5397" w:rsidRDefault="00930652" w:rsidP="001E0EBC">
      <w:pPr>
        <w:widowControl/>
        <w:numPr>
          <w:ilvl w:val="0"/>
          <w:numId w:val="191"/>
        </w:numPr>
        <w:autoSpaceDE/>
        <w:autoSpaceDN/>
        <w:spacing w:after="160" w:line="259" w:lineRule="auto"/>
        <w:contextualSpacing/>
        <w:jc w:val="both"/>
      </w:pPr>
      <w:r w:rsidRPr="00CB5397">
        <w:t xml:space="preserve">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 </w:t>
      </w:r>
    </w:p>
    <w:p w14:paraId="5FB96BD7" w14:textId="77777777" w:rsidR="00930652" w:rsidRPr="00CB5397" w:rsidRDefault="00930652" w:rsidP="001E0EBC">
      <w:pPr>
        <w:widowControl/>
        <w:numPr>
          <w:ilvl w:val="0"/>
          <w:numId w:val="191"/>
        </w:numPr>
        <w:autoSpaceDE/>
        <w:autoSpaceDN/>
        <w:spacing w:after="160" w:line="259" w:lineRule="auto"/>
        <w:contextualSpacing/>
        <w:jc w:val="both"/>
      </w:pPr>
      <w:r w:rsidRPr="00CB5397">
        <w:t>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w:t>
      </w:r>
    </w:p>
    <w:p w14:paraId="676AF3B7" w14:textId="77777777" w:rsidR="00930652" w:rsidRPr="00CB5397" w:rsidRDefault="00930652" w:rsidP="00930652">
      <w:pPr>
        <w:spacing w:line="259" w:lineRule="auto"/>
        <w:ind w:left="720"/>
        <w:contextualSpacing/>
        <w:jc w:val="both"/>
      </w:pPr>
    </w:p>
    <w:p w14:paraId="0D14A0CE" w14:textId="77777777" w:rsidR="00930652" w:rsidRPr="00CB5397" w:rsidRDefault="00930652" w:rsidP="00930652">
      <w:pPr>
        <w:spacing w:line="259" w:lineRule="auto"/>
        <w:jc w:val="both"/>
      </w:pPr>
      <w:r w:rsidRPr="00CB5397">
        <w:t>Универсальные учебные регулятивные действия:</w:t>
      </w:r>
    </w:p>
    <w:p w14:paraId="6B69B2D5" w14:textId="77777777" w:rsidR="00930652" w:rsidRPr="00CB5397" w:rsidRDefault="00930652" w:rsidP="001E0EBC">
      <w:pPr>
        <w:widowControl/>
        <w:numPr>
          <w:ilvl w:val="0"/>
          <w:numId w:val="192"/>
        </w:numPr>
        <w:autoSpaceDE/>
        <w:autoSpaceDN/>
        <w:spacing w:after="160" w:line="259" w:lineRule="auto"/>
        <w:contextualSpacing/>
        <w:jc w:val="both"/>
      </w:pPr>
      <w:r w:rsidRPr="00CB5397">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50FE97D4" w14:textId="77777777" w:rsidR="00930652" w:rsidRPr="00CB5397" w:rsidRDefault="00930652" w:rsidP="001E0EBC">
      <w:pPr>
        <w:widowControl/>
        <w:numPr>
          <w:ilvl w:val="0"/>
          <w:numId w:val="192"/>
        </w:numPr>
        <w:autoSpaceDE/>
        <w:autoSpaceDN/>
        <w:spacing w:after="160" w:line="259" w:lineRule="auto"/>
        <w:contextualSpacing/>
        <w:jc w:val="both"/>
      </w:pPr>
      <w:r w:rsidRPr="00CB5397">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521382FF" w14:textId="77777777" w:rsidR="00930652" w:rsidRPr="00CB5397" w:rsidRDefault="00930652" w:rsidP="001E0EBC">
      <w:pPr>
        <w:widowControl/>
        <w:numPr>
          <w:ilvl w:val="0"/>
          <w:numId w:val="192"/>
        </w:numPr>
        <w:autoSpaceDE/>
        <w:autoSpaceDN/>
        <w:spacing w:after="160" w:line="259" w:lineRule="auto"/>
        <w:contextualSpacing/>
        <w:jc w:val="both"/>
      </w:pPr>
      <w:r w:rsidRPr="00CB5397">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51954874" w14:textId="77777777" w:rsidR="00930652" w:rsidRPr="00CB5397" w:rsidRDefault="00930652" w:rsidP="001E0EBC">
      <w:pPr>
        <w:widowControl/>
        <w:numPr>
          <w:ilvl w:val="0"/>
          <w:numId w:val="192"/>
        </w:numPr>
        <w:autoSpaceDE/>
        <w:autoSpaceDN/>
        <w:spacing w:after="160" w:line="259" w:lineRule="auto"/>
        <w:contextualSpacing/>
        <w:jc w:val="both"/>
      </w:pPr>
      <w:r w:rsidRPr="00CB5397">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67095F7B" w14:textId="77777777" w:rsidR="00930652" w:rsidRPr="00CB5397" w:rsidRDefault="00930652" w:rsidP="001E0EBC">
      <w:pPr>
        <w:widowControl/>
        <w:numPr>
          <w:ilvl w:val="0"/>
          <w:numId w:val="192"/>
        </w:numPr>
        <w:autoSpaceDE/>
        <w:autoSpaceDN/>
        <w:spacing w:after="160" w:line="259" w:lineRule="auto"/>
        <w:contextualSpacing/>
        <w:jc w:val="both"/>
      </w:pPr>
      <w:r w:rsidRPr="00CB5397">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6DA0ED9D" w14:textId="77777777" w:rsidR="00930652" w:rsidRPr="00CB5397" w:rsidRDefault="00930652" w:rsidP="00930652">
      <w:pPr>
        <w:spacing w:line="259" w:lineRule="auto"/>
        <w:ind w:left="720"/>
        <w:contextualSpacing/>
        <w:jc w:val="both"/>
      </w:pPr>
    </w:p>
    <w:p w14:paraId="51C88A82" w14:textId="77777777" w:rsidR="00930652" w:rsidRPr="00CB5397" w:rsidRDefault="00930652" w:rsidP="00930652">
      <w:pPr>
        <w:spacing w:line="259" w:lineRule="auto"/>
        <w:ind w:left="720"/>
        <w:contextualSpacing/>
        <w:jc w:val="both"/>
      </w:pPr>
      <w:r w:rsidRPr="00CB5397">
        <w:lastRenderedPageBreak/>
        <w:t>ПРЕДМЕТНЫЕ РЕЗУЛЬТАТЫ</w:t>
      </w:r>
    </w:p>
    <w:p w14:paraId="15767B6A" w14:textId="77777777" w:rsidR="00930652" w:rsidRPr="00CB5397" w:rsidRDefault="00930652" w:rsidP="00930652">
      <w:pPr>
        <w:spacing w:line="259" w:lineRule="auto"/>
        <w:jc w:val="both"/>
      </w:pPr>
      <w:r w:rsidRPr="00CB5397">
        <w:t>5 класс</w:t>
      </w:r>
    </w:p>
    <w:p w14:paraId="7D695158" w14:textId="77777777" w:rsidR="00930652" w:rsidRPr="00CB5397" w:rsidRDefault="00930652" w:rsidP="00930652">
      <w:pPr>
        <w:spacing w:line="259" w:lineRule="auto"/>
        <w:jc w:val="both"/>
      </w:pPr>
      <w:r w:rsidRPr="00CB5397">
        <w:t>К концу обучения в 5 классе обучающийся научится:</w:t>
      </w:r>
    </w:p>
    <w:p w14:paraId="4C6293E1" w14:textId="77777777" w:rsidR="00930652" w:rsidRPr="00CB5397" w:rsidRDefault="00930652" w:rsidP="001E0EBC">
      <w:pPr>
        <w:widowControl/>
        <w:numPr>
          <w:ilvl w:val="0"/>
          <w:numId w:val="193"/>
        </w:numPr>
        <w:autoSpaceDE/>
        <w:autoSpaceDN/>
        <w:spacing w:after="160" w:line="259" w:lineRule="auto"/>
        <w:contextualSpacing/>
        <w:jc w:val="both"/>
      </w:pPr>
      <w:r w:rsidRPr="00CB5397">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7CD002C4"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14:paraId="530705D9" w14:textId="77777777" w:rsidR="00930652" w:rsidRPr="00CB5397" w:rsidRDefault="00930652" w:rsidP="001E0EBC">
      <w:pPr>
        <w:widowControl/>
        <w:numPr>
          <w:ilvl w:val="0"/>
          <w:numId w:val="193"/>
        </w:numPr>
        <w:autoSpaceDE/>
        <w:autoSpaceDN/>
        <w:spacing w:after="160" w:line="259" w:lineRule="auto"/>
        <w:contextualSpacing/>
        <w:jc w:val="both"/>
      </w:pPr>
      <w:r w:rsidRPr="00CB5397">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4F783E5B"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14:paraId="52FD11CF" w14:textId="77777777" w:rsidR="00930652" w:rsidRPr="00CB5397" w:rsidRDefault="00930652" w:rsidP="001E0EBC">
      <w:pPr>
        <w:widowControl/>
        <w:numPr>
          <w:ilvl w:val="0"/>
          <w:numId w:val="193"/>
        </w:numPr>
        <w:autoSpaceDE/>
        <w:autoSpaceDN/>
        <w:spacing w:after="160" w:line="259" w:lineRule="auto"/>
        <w:contextualSpacing/>
        <w:jc w:val="both"/>
      </w:pPr>
      <w:r w:rsidRPr="00CB5397">
        <w:t>выполнять комплексы упражнений оздоровительной физической культуры на развитие гибкости, координации и формирование телосложения;</w:t>
      </w:r>
    </w:p>
    <w:p w14:paraId="51A1097D"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выполнять упражнения в висах и упорах на низкой гимнастической перекладине (мальчики); в передвижениях по гимнастической скамейке ходьбой и приставным шагом с поворотами, подпрыгиванием на двух ногах на месте и с продвижением (девочки); </w:t>
      </w:r>
    </w:p>
    <w:p w14:paraId="29F5F1B4"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передвигаться по гимнастической стенке приставным шагом, лазать разноимённым способом вверх и по диагонали; </w:t>
      </w:r>
    </w:p>
    <w:p w14:paraId="5B465271"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выполнять бег с равномерной скоростью с высокого старта по учебной дистанции; </w:t>
      </w:r>
    </w:p>
    <w:p w14:paraId="33D5A0E7"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демонстрировать технику прыжка в длину с разбега способом «согнув ноги»; </w:t>
      </w:r>
    </w:p>
    <w:p w14:paraId="258A8E51" w14:textId="77777777" w:rsidR="00930652" w:rsidRPr="00CB5397" w:rsidRDefault="00930652" w:rsidP="001E0EBC">
      <w:pPr>
        <w:widowControl/>
        <w:numPr>
          <w:ilvl w:val="0"/>
          <w:numId w:val="193"/>
        </w:numPr>
        <w:autoSpaceDE/>
        <w:autoSpaceDN/>
        <w:spacing w:after="160" w:line="259" w:lineRule="auto"/>
        <w:contextualSpacing/>
        <w:jc w:val="both"/>
      </w:pPr>
      <w:r w:rsidRPr="00CB5397">
        <w:t>передвигаться на лыжах попеременным двухшажным ходом (для бесснежных районов — имитация передвижения);</w:t>
      </w:r>
    </w:p>
    <w:p w14:paraId="4F828F71"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демонстрировать технические действия в спортивных играх: </w:t>
      </w:r>
    </w:p>
    <w:p w14:paraId="5EC5CFF8"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баскетбол (ведение мяча с равномерной скоростью в разных направлениях; приём и передача мяча двумя руками от груди с места и в движении); </w:t>
      </w:r>
    </w:p>
    <w:p w14:paraId="65C848D7"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волейбол (приём и передача мяча двумя руками снизу и сверху с места и в движении, прямая нижняя подача); </w:t>
      </w:r>
    </w:p>
    <w:p w14:paraId="4F9F4196" w14:textId="77777777" w:rsidR="00930652" w:rsidRPr="00CB5397" w:rsidRDefault="00930652" w:rsidP="001E0EBC">
      <w:pPr>
        <w:widowControl/>
        <w:numPr>
          <w:ilvl w:val="0"/>
          <w:numId w:val="193"/>
        </w:numPr>
        <w:autoSpaceDE/>
        <w:autoSpaceDN/>
        <w:spacing w:after="160" w:line="259" w:lineRule="auto"/>
        <w:contextualSpacing/>
        <w:jc w:val="both"/>
      </w:pPr>
      <w:r w:rsidRPr="00CB5397">
        <w:t xml:space="preserve">футбол (ведение мяча с равномерной скоростью в разных направлениях, приём и передача мяча, удар по неподвижному мячу с небольшого разбега); </w:t>
      </w:r>
    </w:p>
    <w:p w14:paraId="2BA3FD65" w14:textId="77777777" w:rsidR="00930652" w:rsidRPr="00CB5397" w:rsidRDefault="00930652" w:rsidP="001E0EBC">
      <w:pPr>
        <w:widowControl/>
        <w:numPr>
          <w:ilvl w:val="0"/>
          <w:numId w:val="193"/>
        </w:numPr>
        <w:autoSpaceDE/>
        <w:autoSpaceDN/>
        <w:spacing w:after="160" w:line="259" w:lineRule="auto"/>
        <w:contextualSpacing/>
        <w:jc w:val="both"/>
      </w:pPr>
      <w:r w:rsidRPr="00CB5397">
        <w:t>тренироваться в упражнениях общефизической и специальной физической подготовки с учётом индивидуальных и возрастно-половых особенностей.</w:t>
      </w:r>
    </w:p>
    <w:p w14:paraId="4D3CE6BB" w14:textId="77777777" w:rsidR="00930652" w:rsidRPr="00CB5397" w:rsidRDefault="00930652" w:rsidP="00930652">
      <w:pPr>
        <w:spacing w:line="259" w:lineRule="auto"/>
        <w:jc w:val="both"/>
      </w:pPr>
    </w:p>
    <w:p w14:paraId="346C6203" w14:textId="77777777" w:rsidR="00930652" w:rsidRPr="00CB5397" w:rsidRDefault="00930652" w:rsidP="00930652">
      <w:pPr>
        <w:spacing w:line="259" w:lineRule="auto"/>
        <w:jc w:val="both"/>
      </w:pPr>
      <w:r w:rsidRPr="00CB5397">
        <w:t>6 класс</w:t>
      </w:r>
    </w:p>
    <w:p w14:paraId="3CF8CAE8" w14:textId="77777777" w:rsidR="00930652" w:rsidRPr="00CB5397" w:rsidRDefault="00930652" w:rsidP="00930652">
      <w:pPr>
        <w:spacing w:line="259" w:lineRule="auto"/>
        <w:jc w:val="both"/>
      </w:pPr>
      <w:r w:rsidRPr="00CB5397">
        <w:t>К концу обучения в 6 классе обучающийся научится:</w:t>
      </w:r>
    </w:p>
    <w:p w14:paraId="2F8CFA81"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Игр; </w:t>
      </w:r>
    </w:p>
    <w:p w14:paraId="4E72E0A2"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14:paraId="2820826A"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14:paraId="0237F501"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14:paraId="37BEC855"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 </w:t>
      </w:r>
    </w:p>
    <w:p w14:paraId="2D183BBA"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составлять и выполнять акробатические комбинации из разученных упражнений, наблюдать и анализировать выполнение другими учащимися, выявлять ошибки и предлагать способы устранения; </w:t>
      </w:r>
    </w:p>
    <w:p w14:paraId="15B806B2"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14:paraId="4FE59003"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выполнять прыжок в высоту с разбега способом «перешагивание», наблюдать и анализировать его выполнение другими учащимися, сравнивая с заданным образцом, выявлять ошибки и предлагать способы устранения; </w:t>
      </w:r>
    </w:p>
    <w:p w14:paraId="34D2A985" w14:textId="77777777" w:rsidR="00930652" w:rsidRPr="00CB5397" w:rsidRDefault="00930652" w:rsidP="001E0EBC">
      <w:pPr>
        <w:widowControl/>
        <w:numPr>
          <w:ilvl w:val="0"/>
          <w:numId w:val="194"/>
        </w:numPr>
        <w:autoSpaceDE/>
        <w:autoSpaceDN/>
        <w:spacing w:after="160" w:line="259" w:lineRule="auto"/>
        <w:contextualSpacing/>
        <w:jc w:val="both"/>
      </w:pPr>
      <w:r w:rsidRPr="00CB5397">
        <w:lastRenderedPageBreak/>
        <w:t>выполнять передвижение на лыжах одновременным одношажным ходом,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передвижения);</w:t>
      </w:r>
    </w:p>
    <w:p w14:paraId="10BE1269"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выполнять правила и демонстрировать технические действия в спортивных играх: </w:t>
      </w:r>
    </w:p>
    <w:p w14:paraId="66D4F75F"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баскетбол (технические действия без мяча; броски мяча двумя руками снизу и от груди с места; </w:t>
      </w:r>
    </w:p>
    <w:p w14:paraId="1322DE51"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использование разученных технических действий в условиях игровой деятельности); </w:t>
      </w:r>
    </w:p>
    <w:p w14:paraId="3BB784FF"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14:paraId="0A75EDA0"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футбол (ведение мяча с разной скоростью передвижения, с ускорением в разных направлениях; </w:t>
      </w:r>
    </w:p>
    <w:p w14:paraId="6929D56F" w14:textId="77777777" w:rsidR="00930652" w:rsidRPr="00CB5397" w:rsidRDefault="00930652" w:rsidP="001E0EBC">
      <w:pPr>
        <w:widowControl/>
        <w:numPr>
          <w:ilvl w:val="0"/>
          <w:numId w:val="194"/>
        </w:numPr>
        <w:autoSpaceDE/>
        <w:autoSpaceDN/>
        <w:spacing w:after="160" w:line="259" w:lineRule="auto"/>
        <w:contextualSpacing/>
        <w:jc w:val="both"/>
      </w:pPr>
      <w:r w:rsidRPr="00CB5397">
        <w:t xml:space="preserve">удар по катящемуся мячу с разбега; использование разученных технических действий в условиях игровой деятельности); </w:t>
      </w:r>
    </w:p>
    <w:p w14:paraId="04EDFA04" w14:textId="77777777" w:rsidR="00930652" w:rsidRPr="00CB5397" w:rsidRDefault="00930652" w:rsidP="001E0EBC">
      <w:pPr>
        <w:widowControl/>
        <w:numPr>
          <w:ilvl w:val="0"/>
          <w:numId w:val="194"/>
        </w:numPr>
        <w:autoSpaceDE/>
        <w:autoSpaceDN/>
        <w:spacing w:after="160" w:line="259" w:lineRule="auto"/>
        <w:contextualSpacing/>
        <w:jc w:val="both"/>
      </w:pPr>
      <w:r w:rsidRPr="00CB5397">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89D1424" w14:textId="77777777" w:rsidR="00930652" w:rsidRPr="00CB5397" w:rsidRDefault="00930652" w:rsidP="00930652">
      <w:pPr>
        <w:spacing w:line="259" w:lineRule="auto"/>
        <w:jc w:val="both"/>
      </w:pPr>
      <w:r w:rsidRPr="00CB5397">
        <w:t>7 класс</w:t>
      </w:r>
    </w:p>
    <w:p w14:paraId="7D1A74C1" w14:textId="77777777" w:rsidR="00930652" w:rsidRPr="00CB5397" w:rsidRDefault="00930652" w:rsidP="00930652">
      <w:pPr>
        <w:spacing w:line="259" w:lineRule="auto"/>
        <w:jc w:val="both"/>
      </w:pPr>
      <w:r w:rsidRPr="00CB5397">
        <w:t>К концу обучения в 7 классе обучающийся научится:</w:t>
      </w:r>
    </w:p>
    <w:p w14:paraId="7AFDFB7B"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14:paraId="7CA5A91F"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объяснять положительное влияние занятий физической культурой и спортом на воспитание личностных качеств современных школьников, приводить примеры из собственной жизни; </w:t>
      </w:r>
    </w:p>
    <w:p w14:paraId="7A560BCF"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14:paraId="521006A6"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 </w:t>
      </w:r>
    </w:p>
    <w:p w14:paraId="4BDBF149" w14:textId="77777777" w:rsidR="00930652" w:rsidRPr="00CB5397" w:rsidRDefault="00930652" w:rsidP="001E0EBC">
      <w:pPr>
        <w:widowControl/>
        <w:numPr>
          <w:ilvl w:val="0"/>
          <w:numId w:val="195"/>
        </w:numPr>
        <w:autoSpaceDE/>
        <w:autoSpaceDN/>
        <w:spacing w:after="160" w:line="259" w:lineRule="auto"/>
        <w:contextualSpacing/>
        <w:jc w:val="both"/>
      </w:pPr>
      <w:r w:rsidRPr="00CB5397">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14:paraId="4FC45556"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выполнять стойку на голове с опорой на руки и включать её в акробатическую комбинацию из ранее освоенных упражнений (юноши); </w:t>
      </w:r>
    </w:p>
    <w:p w14:paraId="3A0A9996"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14:paraId="43B2E50F" w14:textId="77777777" w:rsidR="00930652" w:rsidRPr="00CB5397" w:rsidRDefault="00930652" w:rsidP="001E0EBC">
      <w:pPr>
        <w:widowControl/>
        <w:numPr>
          <w:ilvl w:val="0"/>
          <w:numId w:val="195"/>
        </w:numPr>
        <w:autoSpaceDE/>
        <w:autoSpaceDN/>
        <w:spacing w:after="160" w:line="259" w:lineRule="auto"/>
        <w:contextualSpacing/>
        <w:jc w:val="both"/>
      </w:pPr>
      <w:r w:rsidRPr="00CB5397">
        <w:t>выполнять метание малого мяча на точность в неподвижную, качающуюся и катящуюся с разной скоростью мишень;</w:t>
      </w:r>
    </w:p>
    <w:p w14:paraId="410A5AEC" w14:textId="77777777" w:rsidR="00930652" w:rsidRPr="00CB5397" w:rsidRDefault="00930652" w:rsidP="001E0EBC">
      <w:pPr>
        <w:widowControl/>
        <w:numPr>
          <w:ilvl w:val="0"/>
          <w:numId w:val="195"/>
        </w:numPr>
        <w:autoSpaceDE/>
        <w:autoSpaceDN/>
        <w:spacing w:after="160" w:line="259" w:lineRule="auto"/>
        <w:contextualSpacing/>
        <w:jc w:val="both"/>
      </w:pPr>
      <w:r w:rsidRPr="00CB5397">
        <w:t>выполнять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перехода);</w:t>
      </w:r>
    </w:p>
    <w:p w14:paraId="454EEDD8"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демонстрировать и использовать технические действия спортивных игр: 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14:paraId="000756B5" w14:textId="77777777" w:rsidR="00930652" w:rsidRPr="00CB5397" w:rsidRDefault="00930652" w:rsidP="001E0EBC">
      <w:pPr>
        <w:widowControl/>
        <w:numPr>
          <w:ilvl w:val="0"/>
          <w:numId w:val="195"/>
        </w:numPr>
        <w:autoSpaceDE/>
        <w:autoSpaceDN/>
        <w:spacing w:after="160" w:line="259" w:lineRule="auto"/>
        <w:contextualSpacing/>
        <w:jc w:val="both"/>
      </w:pPr>
      <w:r w:rsidRPr="00CB5397">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14:paraId="34960C10" w14:textId="77777777" w:rsidR="00930652" w:rsidRPr="00CB5397" w:rsidRDefault="00930652" w:rsidP="001E0EBC">
      <w:pPr>
        <w:widowControl/>
        <w:numPr>
          <w:ilvl w:val="0"/>
          <w:numId w:val="195"/>
        </w:numPr>
        <w:autoSpaceDE/>
        <w:autoSpaceDN/>
        <w:spacing w:after="160" w:line="259" w:lineRule="auto"/>
        <w:contextualSpacing/>
        <w:jc w:val="both"/>
      </w:pPr>
      <w:r w:rsidRPr="00CB5397">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7B597F07" w14:textId="77777777" w:rsidR="00930652" w:rsidRPr="00CB5397" w:rsidRDefault="00930652" w:rsidP="001E0EBC">
      <w:pPr>
        <w:widowControl/>
        <w:numPr>
          <w:ilvl w:val="0"/>
          <w:numId w:val="195"/>
        </w:numPr>
        <w:autoSpaceDE/>
        <w:autoSpaceDN/>
        <w:spacing w:after="160" w:line="259" w:lineRule="auto"/>
        <w:contextualSpacing/>
        <w:jc w:val="both"/>
      </w:pPr>
      <w:r w:rsidRPr="00CB5397">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36B2661" w14:textId="77777777" w:rsidR="00930652" w:rsidRPr="00CB5397" w:rsidRDefault="00930652" w:rsidP="00930652">
      <w:pPr>
        <w:spacing w:line="259" w:lineRule="auto"/>
        <w:jc w:val="both"/>
      </w:pPr>
      <w:r w:rsidRPr="00CB5397">
        <w:t>8 класс</w:t>
      </w:r>
    </w:p>
    <w:p w14:paraId="30AC3460" w14:textId="77777777" w:rsidR="00930652" w:rsidRPr="00CB5397" w:rsidRDefault="00930652" w:rsidP="00930652">
      <w:pPr>
        <w:spacing w:line="259" w:lineRule="auto"/>
        <w:jc w:val="both"/>
      </w:pPr>
      <w:r w:rsidRPr="00CB5397">
        <w:t>К концу обучения в 8 классе обучающийся научится:</w:t>
      </w:r>
    </w:p>
    <w:p w14:paraId="5962183F"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14:paraId="23490CC5"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14:paraId="447B99EA"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проводить занятия оздоровительной гимнастикой по коррекции индивидуальной формы осанки и избыточной массы тела; </w:t>
      </w:r>
    </w:p>
    <w:p w14:paraId="54CC7043" w14:textId="77777777" w:rsidR="00930652" w:rsidRPr="00CB5397" w:rsidRDefault="00930652" w:rsidP="001E0EBC">
      <w:pPr>
        <w:widowControl/>
        <w:numPr>
          <w:ilvl w:val="0"/>
          <w:numId w:val="196"/>
        </w:numPr>
        <w:autoSpaceDE/>
        <w:autoSpaceDN/>
        <w:spacing w:after="160" w:line="259" w:lineRule="auto"/>
        <w:contextualSpacing/>
        <w:jc w:val="both"/>
      </w:pPr>
      <w:r w:rsidRPr="00CB5397">
        <w:lastRenderedPageBreak/>
        <w:t xml:space="preserve">составлять планы занятия спортивной тренировкой, определять их целевое содержание выполнять прыжок в длину с места, наблюдать и анализировать технические особенности </w:t>
      </w:r>
    </w:p>
    <w:p w14:paraId="41FB9467" w14:textId="77777777" w:rsidR="00930652" w:rsidRPr="00CB5397" w:rsidRDefault="00930652" w:rsidP="00930652">
      <w:pPr>
        <w:spacing w:line="259" w:lineRule="auto"/>
        <w:ind w:left="720"/>
        <w:contextualSpacing/>
        <w:jc w:val="both"/>
      </w:pPr>
      <w:r w:rsidRPr="00CB5397">
        <w:t xml:space="preserve">в выполнении другими учащимися, выявлять ошибки и предлагать способы устранения; </w:t>
      </w:r>
    </w:p>
    <w:p w14:paraId="6B7919FE"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14:paraId="1FE718AA" w14:textId="77777777" w:rsidR="00930652" w:rsidRPr="00CB5397" w:rsidRDefault="00930652" w:rsidP="001E0EBC">
      <w:pPr>
        <w:widowControl/>
        <w:numPr>
          <w:ilvl w:val="0"/>
          <w:numId w:val="196"/>
        </w:numPr>
        <w:autoSpaceDE/>
        <w:autoSpaceDN/>
        <w:spacing w:after="160" w:line="259" w:lineRule="auto"/>
        <w:contextualSpacing/>
        <w:jc w:val="both"/>
      </w:pPr>
      <w:r w:rsidRPr="00CB5397">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14:paraId="7FAA011A"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демонстрировать и использовать технические действия спортивных игр: </w:t>
      </w:r>
    </w:p>
    <w:p w14:paraId="37F9505C"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баскетбол (передача мяча одной рукой снизу и от плеча; бросок в корзину двумя и одной рукой в прыжке; </w:t>
      </w:r>
    </w:p>
    <w:p w14:paraId="728CB475"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тактические действия в защите и нападении; использование разученных технических и тактических действий в условиях игровой деятельности); </w:t>
      </w:r>
    </w:p>
    <w:p w14:paraId="1AF3E0F2"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14:paraId="190961E2"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футбол (удары по неподвижному, катящемуся и летящему мячу с разбега внутренней и внешней частью подъёма стопы; </w:t>
      </w:r>
    </w:p>
    <w:p w14:paraId="17FCD6E6" w14:textId="77777777" w:rsidR="00930652" w:rsidRPr="00CB5397" w:rsidRDefault="00930652" w:rsidP="001E0EBC">
      <w:pPr>
        <w:widowControl/>
        <w:numPr>
          <w:ilvl w:val="0"/>
          <w:numId w:val="196"/>
        </w:numPr>
        <w:autoSpaceDE/>
        <w:autoSpaceDN/>
        <w:spacing w:after="160" w:line="259" w:lineRule="auto"/>
        <w:contextualSpacing/>
        <w:jc w:val="both"/>
      </w:pPr>
      <w:r w:rsidRPr="00CB5397">
        <w:t xml:space="preserve">тактические действия игроков в нападении и защите; использование разученных технических и тактических действий в условиях игровой деятельности); </w:t>
      </w:r>
    </w:p>
    <w:p w14:paraId="59CCE715" w14:textId="77777777" w:rsidR="00930652" w:rsidRPr="00CB5397" w:rsidRDefault="00930652" w:rsidP="001E0EBC">
      <w:pPr>
        <w:widowControl/>
        <w:numPr>
          <w:ilvl w:val="0"/>
          <w:numId w:val="196"/>
        </w:numPr>
        <w:autoSpaceDE/>
        <w:autoSpaceDN/>
        <w:spacing w:after="160" w:line="259" w:lineRule="auto"/>
        <w:contextualSpacing/>
        <w:jc w:val="both"/>
      </w:pPr>
      <w:r w:rsidRPr="00CB5397">
        <w:t>тренироваться в упражнениях общефизической и специальной физической подготовки с учётом индивидуальных и возрастно-половых особенностей.</w:t>
      </w:r>
    </w:p>
    <w:p w14:paraId="24C9ECF1" w14:textId="77777777" w:rsidR="00930652" w:rsidRPr="00CB5397" w:rsidRDefault="00930652" w:rsidP="00930652">
      <w:pPr>
        <w:spacing w:line="259" w:lineRule="auto"/>
        <w:jc w:val="both"/>
      </w:pPr>
      <w:r w:rsidRPr="00CB5397">
        <w:t>9 класс</w:t>
      </w:r>
    </w:p>
    <w:p w14:paraId="7193AAFF" w14:textId="77777777" w:rsidR="00930652" w:rsidRPr="00CB5397" w:rsidRDefault="00930652" w:rsidP="00930652">
      <w:pPr>
        <w:spacing w:line="259" w:lineRule="auto"/>
        <w:jc w:val="both"/>
      </w:pPr>
      <w:r w:rsidRPr="00CB5397">
        <w:t>К концу обучения в 9 классе обучающийся научится:</w:t>
      </w:r>
    </w:p>
    <w:p w14:paraId="4913E37C" w14:textId="77777777" w:rsidR="00930652" w:rsidRPr="00CB5397" w:rsidRDefault="00930652" w:rsidP="001E0EBC">
      <w:pPr>
        <w:widowControl/>
        <w:numPr>
          <w:ilvl w:val="0"/>
          <w:numId w:val="197"/>
        </w:numPr>
        <w:autoSpaceDE/>
        <w:autoSpaceDN/>
        <w:spacing w:after="160" w:line="259" w:lineRule="auto"/>
        <w:contextualSpacing/>
        <w:jc w:val="both"/>
      </w:pPr>
      <w:r w:rsidRPr="00CB5397">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1B0AE6CA"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14:paraId="0C448597"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учащихся общеобразовательной школы; </w:t>
      </w:r>
    </w:p>
    <w:p w14:paraId="3BC599CB"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14:paraId="26A9D378"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измерять индивидуальные функциональные резервы организма с помощью проб Штанге, Генча, «задержки дыхания»; </w:t>
      </w:r>
    </w:p>
    <w:p w14:paraId="5C226A73"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использовать их для планирования индивидуальных занятий спортивной и профессионально-прикладной физической подготовкой; </w:t>
      </w:r>
    </w:p>
    <w:p w14:paraId="2F5A9F09"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14:paraId="4293ED44" w14:textId="77777777" w:rsidR="00930652" w:rsidRPr="00CB5397" w:rsidRDefault="00930652" w:rsidP="001E0EBC">
      <w:pPr>
        <w:widowControl/>
        <w:numPr>
          <w:ilvl w:val="0"/>
          <w:numId w:val="197"/>
        </w:numPr>
        <w:autoSpaceDE/>
        <w:autoSpaceDN/>
        <w:spacing w:after="160" w:line="259" w:lineRule="auto"/>
        <w:contextualSpacing/>
        <w:jc w:val="both"/>
      </w:pPr>
      <w:r w:rsidRPr="00CB5397">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4002311B"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составлять и выполнять композицию упражнений черлидинга с построением пирамид, элементами степ-аэробики и акробатики (девушки); </w:t>
      </w:r>
    </w:p>
    <w:p w14:paraId="2F22A5C3" w14:textId="77777777" w:rsidR="00930652" w:rsidRPr="00CB5397" w:rsidRDefault="00930652" w:rsidP="001E0EBC">
      <w:pPr>
        <w:widowControl/>
        <w:numPr>
          <w:ilvl w:val="0"/>
          <w:numId w:val="197"/>
        </w:numPr>
        <w:autoSpaceDE/>
        <w:autoSpaceDN/>
        <w:spacing w:after="160" w:line="259" w:lineRule="auto"/>
        <w:contextualSpacing/>
        <w:jc w:val="both"/>
      </w:pPr>
      <w:r w:rsidRPr="00CB5397">
        <w:t>составлять и выполнять комплекс ритмической гимнастики с включением элементов художественной гимнастики, упражнений на гибкость и равновесие;</w:t>
      </w:r>
    </w:p>
    <w:p w14:paraId="5F3DF238"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14:paraId="66823A04"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14:paraId="2CF885F8" w14:textId="77777777" w:rsidR="00930652" w:rsidRPr="00CB5397" w:rsidRDefault="00930652" w:rsidP="001E0EBC">
      <w:pPr>
        <w:widowControl/>
        <w:numPr>
          <w:ilvl w:val="0"/>
          <w:numId w:val="197"/>
        </w:numPr>
        <w:autoSpaceDE/>
        <w:autoSpaceDN/>
        <w:spacing w:after="160" w:line="259" w:lineRule="auto"/>
        <w:contextualSpacing/>
        <w:jc w:val="both"/>
      </w:pPr>
      <w:r w:rsidRPr="00CB5397">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14:paraId="55383EC1" w14:textId="77777777" w:rsidR="00930652" w:rsidRPr="00CB5397" w:rsidRDefault="00930652" w:rsidP="001E0EBC">
      <w:pPr>
        <w:widowControl/>
        <w:numPr>
          <w:ilvl w:val="0"/>
          <w:numId w:val="197"/>
        </w:numPr>
        <w:autoSpaceDE/>
        <w:autoSpaceDN/>
        <w:spacing w:after="160" w:line="259" w:lineRule="auto"/>
        <w:contextualSpacing/>
        <w:jc w:val="both"/>
      </w:pPr>
      <w:r w:rsidRPr="00CB5397">
        <w:lastRenderedPageBreak/>
        <w:t>тренироваться в упражнениях общефизической и специальной физической подготовки с учётом индивидуальных и возрастно-половых особенностей.</w:t>
      </w:r>
    </w:p>
    <w:p w14:paraId="69CC4CC6" w14:textId="77777777" w:rsidR="00930652" w:rsidRDefault="00930652" w:rsidP="00930652">
      <w:pPr>
        <w:spacing w:line="360" w:lineRule="auto"/>
        <w:rPr>
          <w:b/>
          <w:sz w:val="24"/>
          <w:szCs w:val="24"/>
        </w:rPr>
      </w:pPr>
    </w:p>
    <w:p w14:paraId="5DAA3FE3" w14:textId="6CD1150D" w:rsidR="00930652" w:rsidRPr="00CB5397" w:rsidRDefault="00930652" w:rsidP="00930652">
      <w:pPr>
        <w:pStyle w:val="3"/>
        <w:rPr>
          <w:rFonts w:ascii="Times New Roman" w:hAnsi="Times New Roman" w:cs="Times New Roman"/>
          <w:b/>
          <w:color w:val="auto"/>
          <w:sz w:val="22"/>
          <w:szCs w:val="22"/>
        </w:rPr>
      </w:pPr>
      <w:bookmarkStart w:id="18" w:name="_Toc148468226"/>
      <w:r w:rsidRPr="00CB5397">
        <w:rPr>
          <w:rFonts w:ascii="Times New Roman" w:hAnsi="Times New Roman" w:cs="Times New Roman"/>
          <w:b/>
          <w:color w:val="auto"/>
          <w:sz w:val="22"/>
          <w:szCs w:val="22"/>
        </w:rPr>
        <w:t>Рабочая программа по учебному предмету «Технология»</w:t>
      </w:r>
      <w:bookmarkEnd w:id="18"/>
    </w:p>
    <w:p w14:paraId="6761E03F" w14:textId="77777777" w:rsidR="00930652" w:rsidRPr="00CB5397" w:rsidRDefault="00930652" w:rsidP="00930652">
      <w:pPr>
        <w:jc w:val="both"/>
      </w:pPr>
      <w:r w:rsidRPr="00CB5397">
        <w:rPr>
          <w:b/>
          <w:color w:val="000000"/>
        </w:rPr>
        <w:t>ПОЯСНИТЕЛЬНАЯ ЗАПИСКА</w:t>
      </w:r>
    </w:p>
    <w:p w14:paraId="30E4C999" w14:textId="77777777" w:rsidR="00930652" w:rsidRPr="00CB5397" w:rsidRDefault="00930652" w:rsidP="00930652">
      <w:pPr>
        <w:ind w:left="120"/>
        <w:jc w:val="both"/>
      </w:pPr>
    </w:p>
    <w:p w14:paraId="5416BDF6" w14:textId="77777777" w:rsidR="00930652" w:rsidRPr="00CB5397" w:rsidRDefault="00930652" w:rsidP="00930652">
      <w:pPr>
        <w:ind w:firstLine="600"/>
        <w:jc w:val="both"/>
      </w:pPr>
      <w:r w:rsidRPr="00CB5397">
        <w:rPr>
          <w:color w:val="000000"/>
        </w:rPr>
        <w:t>Программа по технологии интегрирует знания по разным учебным предметам и является одним из базовых для формирования у обучающихся функциональной грамотности, технико-технологического, проектного, креативного и критического мышления на основе практико-ориентированного обучения и системно-деятельностного подхода в реализации содержания.</w:t>
      </w:r>
    </w:p>
    <w:p w14:paraId="078255DF" w14:textId="77777777" w:rsidR="00930652" w:rsidRPr="00CB5397" w:rsidRDefault="00930652" w:rsidP="00930652">
      <w:pPr>
        <w:ind w:firstLine="600"/>
        <w:jc w:val="both"/>
      </w:pPr>
      <w:r w:rsidRPr="00CB5397">
        <w:rPr>
          <w:color w:val="000000"/>
        </w:rPr>
        <w:t xml:space="preserve">Программа по технологии </w:t>
      </w:r>
      <w:r w:rsidRPr="00CB5397">
        <w:rPr>
          <w:color w:val="000000"/>
          <w:spacing w:val="-4"/>
        </w:rPr>
        <w:t>знакомит обучающихся с различными технологиями, в том числе материальными, информационными, коммуникационными, когнитивными, социальными. В рамках освоения программы по технологии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в сферах трудовой деятельности.</w:t>
      </w:r>
    </w:p>
    <w:p w14:paraId="2E24F4C6" w14:textId="77777777" w:rsidR="00930652" w:rsidRPr="00CB5397" w:rsidRDefault="00930652" w:rsidP="00930652">
      <w:pPr>
        <w:ind w:firstLine="600"/>
        <w:jc w:val="both"/>
      </w:pPr>
      <w:r w:rsidRPr="00CB5397">
        <w:rPr>
          <w:color w:val="000000"/>
        </w:rPr>
        <w:t>Программа по технологии раскрывает содержание, адекватно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3D-моделирование,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w:t>
      </w:r>
    </w:p>
    <w:p w14:paraId="5ACF2293" w14:textId="77777777" w:rsidR="00930652" w:rsidRPr="00CB5397" w:rsidRDefault="00930652" w:rsidP="00930652">
      <w:pPr>
        <w:ind w:firstLine="600"/>
        <w:jc w:val="both"/>
      </w:pPr>
      <w:r w:rsidRPr="00CB5397">
        <w:rPr>
          <w:color w:val="000000"/>
        </w:rPr>
        <w:t>Программа по технологии конкретизирует содержание, предметные, метапредметные и личностные результаты.</w:t>
      </w:r>
    </w:p>
    <w:p w14:paraId="576E48A7" w14:textId="77777777" w:rsidR="00930652" w:rsidRPr="00CB5397" w:rsidRDefault="00930652" w:rsidP="00930652">
      <w:pPr>
        <w:ind w:firstLine="600"/>
        <w:jc w:val="both"/>
      </w:pPr>
      <w:r w:rsidRPr="00CB5397">
        <w:rPr>
          <w:color w:val="000000"/>
        </w:rPr>
        <w:t xml:space="preserve">Стратегическими документами, определяющими направление модернизации содержания и методов обучения, являются ФГОС ООО и Концепция преподавания предметной области «Технология». </w:t>
      </w:r>
    </w:p>
    <w:p w14:paraId="3CE6140C" w14:textId="77777777" w:rsidR="00930652" w:rsidRPr="00CB5397" w:rsidRDefault="00930652" w:rsidP="00930652">
      <w:pPr>
        <w:ind w:firstLine="600"/>
        <w:jc w:val="both"/>
      </w:pPr>
      <w:r w:rsidRPr="00CB5397">
        <w:rPr>
          <w:color w:val="000000"/>
        </w:rPr>
        <w:t>Основной целью освоения технологии является формирование технологической грамотности, глобальных компетенций, творческого мышления.</w:t>
      </w:r>
    </w:p>
    <w:p w14:paraId="619BE0FB" w14:textId="77777777" w:rsidR="00930652" w:rsidRPr="00CB5397" w:rsidRDefault="00930652" w:rsidP="00930652">
      <w:pPr>
        <w:ind w:firstLine="600"/>
        <w:jc w:val="both"/>
      </w:pPr>
      <w:r w:rsidRPr="00CB5397">
        <w:rPr>
          <w:color w:val="000000"/>
        </w:rPr>
        <w:t>Задачами курса технологии являются:</w:t>
      </w:r>
    </w:p>
    <w:p w14:paraId="3412E81B" w14:textId="77777777" w:rsidR="00930652" w:rsidRPr="00CB5397" w:rsidRDefault="00930652" w:rsidP="00930652">
      <w:pPr>
        <w:ind w:firstLine="600"/>
        <w:jc w:val="both"/>
      </w:pPr>
      <w:r w:rsidRPr="00CB5397">
        <w:rPr>
          <w:color w:val="000000"/>
        </w:rPr>
        <w:t>овладение знаниями, умениями и опытом деятельности в предметной области «Технология»;</w:t>
      </w:r>
    </w:p>
    <w:p w14:paraId="545F355D" w14:textId="77777777" w:rsidR="00930652" w:rsidRPr="00CB5397" w:rsidRDefault="00930652" w:rsidP="00930652">
      <w:pPr>
        <w:ind w:firstLine="600"/>
        <w:jc w:val="both"/>
      </w:pPr>
      <w:r w:rsidRPr="00CB5397">
        <w:rPr>
          <w:color w:val="000000"/>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14:paraId="638F1DA7" w14:textId="77777777" w:rsidR="00930652" w:rsidRPr="00CB5397" w:rsidRDefault="00930652" w:rsidP="00930652">
      <w:pPr>
        <w:ind w:firstLine="600"/>
        <w:jc w:val="both"/>
      </w:pPr>
      <w:r w:rsidRPr="00CB5397">
        <w:rPr>
          <w:color w:val="000000"/>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14:paraId="04718CF4" w14:textId="77777777" w:rsidR="00930652" w:rsidRPr="00CB5397" w:rsidRDefault="00930652" w:rsidP="00930652">
      <w:pPr>
        <w:ind w:firstLine="600"/>
        <w:jc w:val="both"/>
      </w:pPr>
      <w:r w:rsidRPr="00CB5397">
        <w:rPr>
          <w:color w:val="000000"/>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w:t>
      </w:r>
    </w:p>
    <w:p w14:paraId="133914BB" w14:textId="77777777" w:rsidR="00930652" w:rsidRPr="00CB5397" w:rsidRDefault="00930652" w:rsidP="00930652">
      <w:pPr>
        <w:ind w:firstLine="600"/>
        <w:jc w:val="both"/>
      </w:pPr>
      <w:r w:rsidRPr="00CB5397">
        <w:rPr>
          <w:color w:val="000000"/>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w:t>
      </w:r>
    </w:p>
    <w:p w14:paraId="0FDD043B" w14:textId="77777777" w:rsidR="00930652" w:rsidRPr="00CB5397" w:rsidRDefault="00930652" w:rsidP="00930652">
      <w:pPr>
        <w:ind w:firstLine="600"/>
        <w:jc w:val="both"/>
      </w:pPr>
      <w:r w:rsidRPr="00CB5397">
        <w:rPr>
          <w:color w:val="000000"/>
        </w:rPr>
        <w:t xml:space="preserve">Технологическое образование обучающихся носит интегративный характер и строится на неразрывной взаимосвязи с трудовым процессом, создаёт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её проявлениях (культуры труда, </w:t>
      </w:r>
      <w:r w:rsidRPr="00CB5397">
        <w:rPr>
          <w:color w:val="000000"/>
          <w:spacing w:val="-2"/>
        </w:rPr>
        <w:t>эстетической, правовой, экологической, технологической и других ее проявлениях),</w:t>
      </w:r>
      <w:r w:rsidRPr="00CB5397">
        <w:rPr>
          <w:color w:val="000000"/>
        </w:rPr>
        <w:t xml:space="preserve"> самостоятельности, инициативности, предприимчивости, развитии компетенций, позволяющих обучающимся осваивать новые виды труда и готовности принимать нестандартные решения.</w:t>
      </w:r>
    </w:p>
    <w:p w14:paraId="2CF80B0D" w14:textId="77777777" w:rsidR="00930652" w:rsidRPr="00CB5397" w:rsidRDefault="00930652" w:rsidP="00930652">
      <w:pPr>
        <w:ind w:firstLine="600"/>
        <w:jc w:val="both"/>
      </w:pPr>
      <w:r w:rsidRPr="00CB5397">
        <w:rPr>
          <w:color w:val="000000"/>
        </w:rPr>
        <w:t>Основной</w:t>
      </w:r>
      <w:r w:rsidRPr="00CB5397">
        <w:rPr>
          <w:color w:val="000000"/>
          <w:spacing w:val="-2"/>
        </w:rPr>
        <w:t xml:space="preserve"> методический принцип программы по технологии: освоение сущности и структуры технологии неразрывно</w:t>
      </w:r>
      <w:r w:rsidRPr="00CB5397">
        <w:rPr>
          <w:color w:val="000000"/>
        </w:rPr>
        <w:t xml:space="preserve"> связано с освоением процесса познания – построения и анализа разнообразных моделей. </w:t>
      </w:r>
    </w:p>
    <w:p w14:paraId="42CCAD5E" w14:textId="77777777" w:rsidR="00930652" w:rsidRPr="00CB5397" w:rsidRDefault="00930652" w:rsidP="00930652">
      <w:pPr>
        <w:ind w:firstLine="600"/>
        <w:jc w:val="both"/>
      </w:pPr>
      <w:r w:rsidRPr="00CB5397">
        <w:rPr>
          <w:color w:val="000000"/>
        </w:rPr>
        <w:t>Программа по технологии построена по модульному принципу.</w:t>
      </w:r>
    </w:p>
    <w:p w14:paraId="4123B91A" w14:textId="77777777" w:rsidR="00930652" w:rsidRPr="00CB5397" w:rsidRDefault="00930652" w:rsidP="00930652">
      <w:pPr>
        <w:ind w:firstLine="600"/>
        <w:jc w:val="both"/>
      </w:pPr>
      <w:r w:rsidRPr="00CB5397">
        <w:rPr>
          <w:color w:val="000000"/>
        </w:rPr>
        <w:t>Модульная программа по технологии – это система логически завершённых блоков (модулей) учебного материала, позволяющих достигнуть конкретных образовательных результатов, предусматривающая разные образовательные траектории её реализации.</w:t>
      </w:r>
    </w:p>
    <w:p w14:paraId="1280FF01" w14:textId="77777777" w:rsidR="00930652" w:rsidRPr="00CB5397" w:rsidRDefault="00930652" w:rsidP="00930652">
      <w:pPr>
        <w:ind w:firstLine="600"/>
        <w:jc w:val="both"/>
      </w:pPr>
      <w:r w:rsidRPr="00CB5397">
        <w:rPr>
          <w:color w:val="000000"/>
        </w:rPr>
        <w:t xml:space="preserve">Модульная программа включает инвариантные (обязательные) модули и вариативные. </w:t>
      </w:r>
    </w:p>
    <w:p w14:paraId="79C373B2" w14:textId="77777777" w:rsidR="00930652" w:rsidRPr="00CB5397" w:rsidRDefault="00930652" w:rsidP="00930652">
      <w:pPr>
        <w:ind w:left="120"/>
        <w:jc w:val="both"/>
      </w:pPr>
      <w:r w:rsidRPr="00CB5397">
        <w:rPr>
          <w:b/>
          <w:color w:val="000000"/>
        </w:rPr>
        <w:t>ИНВАРИАНТНЫЕ МОДУЛИ ПРОГРАММЫ ПО ТЕХНОЛОГИИ</w:t>
      </w:r>
    </w:p>
    <w:p w14:paraId="5A3A658E" w14:textId="77777777" w:rsidR="00930652" w:rsidRPr="00CB5397" w:rsidRDefault="00930652" w:rsidP="00930652">
      <w:pPr>
        <w:ind w:firstLine="600"/>
        <w:jc w:val="both"/>
      </w:pPr>
      <w:r w:rsidRPr="00CB5397">
        <w:rPr>
          <w:b/>
          <w:color w:val="000000"/>
        </w:rPr>
        <w:t>Модуль «Производство и технологии»</w:t>
      </w:r>
    </w:p>
    <w:p w14:paraId="0D56D606" w14:textId="77777777" w:rsidR="00930652" w:rsidRPr="00CB5397" w:rsidRDefault="00930652" w:rsidP="00930652">
      <w:pPr>
        <w:ind w:firstLine="600"/>
        <w:jc w:val="both"/>
      </w:pPr>
      <w:r w:rsidRPr="00CB5397">
        <w:rPr>
          <w:color w:val="000000"/>
        </w:rPr>
        <w:t xml:space="preserve">Модуль «Производство и технологии»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w:t>
      </w:r>
      <w:r w:rsidRPr="00CB5397">
        <w:rPr>
          <w:color w:val="000000"/>
        </w:rPr>
        <w:lastRenderedPageBreak/>
        <w:t>в рамках других инвариантных и вариативных модулей.</w:t>
      </w:r>
    </w:p>
    <w:p w14:paraId="575D6B10" w14:textId="77777777" w:rsidR="00930652" w:rsidRPr="00CB5397" w:rsidRDefault="00930652" w:rsidP="00930652">
      <w:pPr>
        <w:ind w:firstLine="600"/>
        <w:jc w:val="both"/>
      </w:pPr>
      <w:r w:rsidRPr="00CB5397">
        <w:rPr>
          <w:color w:val="000000"/>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w:t>
      </w:r>
    </w:p>
    <w:p w14:paraId="35E11835" w14:textId="77777777" w:rsidR="00930652" w:rsidRPr="00CB5397" w:rsidRDefault="00930652" w:rsidP="00930652">
      <w:pPr>
        <w:ind w:firstLine="600"/>
        <w:jc w:val="both"/>
      </w:pPr>
      <w:r w:rsidRPr="00CB5397">
        <w:rPr>
          <w:color w:val="000000"/>
        </w:rPr>
        <w:t xml:space="preserve">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профессиональной деятельностью. </w:t>
      </w:r>
    </w:p>
    <w:p w14:paraId="176A8977" w14:textId="77777777" w:rsidR="00930652" w:rsidRPr="00CB5397" w:rsidRDefault="00930652" w:rsidP="00930652">
      <w:pPr>
        <w:ind w:firstLine="600"/>
        <w:jc w:val="both"/>
      </w:pPr>
      <w:r w:rsidRPr="00CB5397">
        <w:rPr>
          <w:b/>
          <w:color w:val="000000"/>
        </w:rPr>
        <w:t>Модуль «Технологии обработки материалов и пищевых продуктов»</w:t>
      </w:r>
    </w:p>
    <w:p w14:paraId="6D285665" w14:textId="77777777" w:rsidR="00930652" w:rsidRPr="00CB5397" w:rsidRDefault="00930652" w:rsidP="00930652">
      <w:pPr>
        <w:ind w:firstLine="600"/>
        <w:jc w:val="both"/>
      </w:pPr>
      <w:r w:rsidRPr="00CB5397">
        <w:rPr>
          <w:color w:val="000000"/>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технологии обработки материалов.</w:t>
      </w:r>
    </w:p>
    <w:p w14:paraId="3F875B6D" w14:textId="77777777" w:rsidR="00930652" w:rsidRPr="00CB5397" w:rsidRDefault="00930652" w:rsidP="00930652">
      <w:pPr>
        <w:ind w:firstLine="600"/>
        <w:jc w:val="both"/>
      </w:pPr>
      <w:r w:rsidRPr="00CB5397">
        <w:rPr>
          <w:b/>
          <w:color w:val="000000"/>
        </w:rPr>
        <w:t>Модуль «Компьютерная графика. Черчение»</w:t>
      </w:r>
    </w:p>
    <w:p w14:paraId="46CB2C74" w14:textId="77777777" w:rsidR="00930652" w:rsidRPr="00CB5397" w:rsidRDefault="00930652" w:rsidP="00930652">
      <w:pPr>
        <w:ind w:firstLine="600"/>
        <w:jc w:val="both"/>
      </w:pPr>
      <w:r w:rsidRPr="00CB5397">
        <w:rPr>
          <w:color w:val="000000"/>
        </w:rPr>
        <w:t>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чертёжные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расчётов по чертежам.</w:t>
      </w:r>
    </w:p>
    <w:p w14:paraId="7B753F65" w14:textId="77777777" w:rsidR="00930652" w:rsidRPr="00CB5397" w:rsidRDefault="00930652" w:rsidP="00930652">
      <w:pPr>
        <w:ind w:firstLine="600"/>
        <w:jc w:val="both"/>
      </w:pPr>
      <w:r w:rsidRPr="00CB5397">
        <w:rPr>
          <w:color w:val="000000"/>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p>
    <w:p w14:paraId="5C0DFD0D" w14:textId="77777777" w:rsidR="00930652" w:rsidRPr="00CB5397" w:rsidRDefault="00930652" w:rsidP="00930652">
      <w:pPr>
        <w:ind w:firstLine="600"/>
        <w:jc w:val="both"/>
      </w:pPr>
      <w:r w:rsidRPr="00CB5397">
        <w:rPr>
          <w:color w:val="000000"/>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предметные результаты за год обучения.</w:t>
      </w:r>
    </w:p>
    <w:p w14:paraId="1FB1C333" w14:textId="77777777" w:rsidR="00930652" w:rsidRPr="00CB5397" w:rsidRDefault="00930652" w:rsidP="00930652">
      <w:pPr>
        <w:ind w:firstLine="600"/>
        <w:jc w:val="both"/>
      </w:pPr>
      <w:r w:rsidRPr="00CB5397">
        <w:rPr>
          <w:b/>
          <w:color w:val="000000"/>
        </w:rPr>
        <w:t>Модуль «Робототехника»</w:t>
      </w:r>
    </w:p>
    <w:p w14:paraId="019A4F73" w14:textId="77777777" w:rsidR="00930652" w:rsidRPr="00CB5397" w:rsidRDefault="00930652" w:rsidP="00930652">
      <w:pPr>
        <w:ind w:firstLine="600"/>
        <w:jc w:val="both"/>
      </w:pPr>
      <w:r w:rsidRPr="00CB5397">
        <w:rPr>
          <w:color w:val="000000"/>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p>
    <w:p w14:paraId="17E6B30A" w14:textId="77777777" w:rsidR="00930652" w:rsidRPr="00CB5397" w:rsidRDefault="00930652" w:rsidP="00930652">
      <w:pPr>
        <w:ind w:firstLine="600"/>
        <w:jc w:val="both"/>
      </w:pPr>
      <w:r w:rsidRPr="00CB5397">
        <w:rPr>
          <w:color w:val="000000"/>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w:t>
      </w:r>
    </w:p>
    <w:p w14:paraId="086F4C52" w14:textId="77777777" w:rsidR="00930652" w:rsidRPr="00CB5397" w:rsidRDefault="00930652" w:rsidP="00930652">
      <w:pPr>
        <w:ind w:firstLine="600"/>
        <w:jc w:val="both"/>
      </w:pPr>
      <w:r w:rsidRPr="00CB5397">
        <w:rPr>
          <w:b/>
          <w:color w:val="000000"/>
        </w:rPr>
        <w:t>Модуль «3D-моделирование, прототипирование, макетирование»</w:t>
      </w:r>
    </w:p>
    <w:p w14:paraId="30CFA1EC" w14:textId="77777777" w:rsidR="00930652" w:rsidRPr="00CB5397" w:rsidRDefault="00930652" w:rsidP="00930652">
      <w:pPr>
        <w:ind w:firstLine="600"/>
        <w:jc w:val="both"/>
      </w:pPr>
      <w:r w:rsidRPr="00CB5397">
        <w:rPr>
          <w:color w:val="000000"/>
        </w:rPr>
        <w:t>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её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p>
    <w:p w14:paraId="28839871" w14:textId="77777777" w:rsidR="00930652" w:rsidRPr="00CB5397" w:rsidRDefault="00930652" w:rsidP="00930652">
      <w:pPr>
        <w:ind w:left="120"/>
        <w:jc w:val="both"/>
      </w:pPr>
      <w:r w:rsidRPr="00CB5397">
        <w:rPr>
          <w:b/>
          <w:color w:val="000000"/>
        </w:rPr>
        <w:t>ВАРИАТИВНЫЕ МОДУЛИ ПРОГРАММЫ ПО ТЕХНОЛОГИИ</w:t>
      </w:r>
    </w:p>
    <w:p w14:paraId="5B7BDDA2" w14:textId="77777777" w:rsidR="00930652" w:rsidRPr="00CB5397" w:rsidRDefault="00930652" w:rsidP="00930652">
      <w:pPr>
        <w:ind w:firstLine="600"/>
        <w:jc w:val="both"/>
      </w:pPr>
      <w:r w:rsidRPr="00CB5397">
        <w:rPr>
          <w:b/>
          <w:color w:val="000000"/>
        </w:rPr>
        <w:t>Модуль «Автоматизированные системы»</w:t>
      </w:r>
    </w:p>
    <w:p w14:paraId="39F28959" w14:textId="77777777" w:rsidR="00930652" w:rsidRPr="00CB5397" w:rsidRDefault="00930652" w:rsidP="00930652">
      <w:pPr>
        <w:ind w:firstLine="600"/>
        <w:jc w:val="both"/>
      </w:pPr>
      <w:r w:rsidRPr="00CB5397">
        <w:rPr>
          <w:color w:val="000000"/>
        </w:rPr>
        <w:t>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14:paraId="288BF64C" w14:textId="77777777" w:rsidR="00930652" w:rsidRPr="00CB5397" w:rsidRDefault="00930652" w:rsidP="00930652">
      <w:pPr>
        <w:ind w:firstLine="600"/>
        <w:jc w:val="both"/>
      </w:pPr>
      <w:r w:rsidRPr="00CB5397">
        <w:rPr>
          <w:b/>
          <w:color w:val="000000"/>
        </w:rPr>
        <w:t>Модули «Животноводство» и «Растениеводство»</w:t>
      </w:r>
    </w:p>
    <w:p w14:paraId="1C7488B8" w14:textId="77777777" w:rsidR="00930652" w:rsidRPr="00CB5397" w:rsidRDefault="00930652" w:rsidP="00930652">
      <w:pPr>
        <w:ind w:firstLine="600"/>
        <w:jc w:val="both"/>
      </w:pPr>
      <w:r w:rsidRPr="00CB5397">
        <w:rPr>
          <w:color w:val="000000"/>
        </w:rPr>
        <w:t xml:space="preserve">Модули знакомят обучающихся с традиционными и современными технологиями в </w:t>
      </w:r>
      <w:r w:rsidRPr="00CB5397">
        <w:rPr>
          <w:color w:val="000000"/>
        </w:rPr>
        <w:lastRenderedPageBreak/>
        <w:t xml:space="preserve">сельскохозяйственной сфере, направленными на природные объекты, имеющие свои биологические циклы. </w:t>
      </w:r>
    </w:p>
    <w:p w14:paraId="3DADBCC8" w14:textId="77777777" w:rsidR="00930652" w:rsidRPr="00CB5397" w:rsidRDefault="00930652" w:rsidP="00930652">
      <w:pPr>
        <w:ind w:firstLine="600"/>
        <w:jc w:val="both"/>
      </w:pPr>
      <w:r w:rsidRPr="00CB5397">
        <w:rPr>
          <w:color w:val="000000"/>
        </w:rPr>
        <w:t>В курсе технологии осуществляется реализация межпредметных связей:</w:t>
      </w:r>
    </w:p>
    <w:p w14:paraId="4D301880" w14:textId="77777777" w:rsidR="00930652" w:rsidRPr="00CB5397" w:rsidRDefault="00930652" w:rsidP="00930652">
      <w:pPr>
        <w:ind w:firstLine="600"/>
        <w:jc w:val="both"/>
      </w:pPr>
      <w:r w:rsidRPr="00CB5397">
        <w:rPr>
          <w:color w:val="000000"/>
        </w:rPr>
        <w:t>с алгеброй и геометрией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w:t>
      </w:r>
    </w:p>
    <w:p w14:paraId="4928CA28" w14:textId="77777777" w:rsidR="00930652" w:rsidRPr="00CB5397" w:rsidRDefault="00930652" w:rsidP="00930652">
      <w:pPr>
        <w:ind w:firstLine="600"/>
        <w:jc w:val="both"/>
      </w:pPr>
      <w:r w:rsidRPr="00CB5397">
        <w:rPr>
          <w:color w:val="000000"/>
        </w:rPr>
        <w:t>с химией при освоении разделов, связанных с технологиями химической промышленности в инвариантных модулях;</w:t>
      </w:r>
    </w:p>
    <w:p w14:paraId="3CE02A56" w14:textId="77777777" w:rsidR="00930652" w:rsidRPr="00CB5397" w:rsidRDefault="00930652" w:rsidP="00930652">
      <w:pPr>
        <w:ind w:firstLine="600"/>
        <w:jc w:val="both"/>
      </w:pPr>
      <w:r w:rsidRPr="00CB5397">
        <w:rPr>
          <w:color w:val="000000"/>
        </w:rPr>
        <w:t>с биологией при изучении современных биотехнологий в инвариантных модулях и при освоении вариативных модулей «Растениеводство» и «Животноводство»;</w:t>
      </w:r>
    </w:p>
    <w:p w14:paraId="7EC4FBDB" w14:textId="77777777" w:rsidR="00930652" w:rsidRPr="00CB5397" w:rsidRDefault="00930652" w:rsidP="00930652">
      <w:pPr>
        <w:ind w:firstLine="600"/>
        <w:jc w:val="both"/>
      </w:pPr>
      <w:r w:rsidRPr="00CB5397">
        <w:rPr>
          <w:color w:val="000000"/>
        </w:rPr>
        <w:t>с физикой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p>
    <w:p w14:paraId="65FEFFDC" w14:textId="77777777" w:rsidR="00930652" w:rsidRPr="00CB5397" w:rsidRDefault="00930652" w:rsidP="00930652">
      <w:pPr>
        <w:ind w:firstLine="600"/>
        <w:jc w:val="both"/>
      </w:pPr>
      <w:r w:rsidRPr="00CB5397">
        <w:rPr>
          <w:color w:val="000000"/>
        </w:rPr>
        <w:t>с информатикой и информационно-коммуникационными технологиями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14:paraId="02AA8C25" w14:textId="77777777" w:rsidR="00930652" w:rsidRPr="00CB5397" w:rsidRDefault="00930652" w:rsidP="00930652">
      <w:pPr>
        <w:ind w:firstLine="600"/>
        <w:jc w:val="both"/>
      </w:pPr>
      <w:r w:rsidRPr="00CB5397">
        <w:rPr>
          <w:color w:val="000000"/>
        </w:rPr>
        <w:t>с историей и искусством при освоении элементов промышленной эстетики, народных ремёсел в инвариантном модуле «Производство и технологии»;</w:t>
      </w:r>
    </w:p>
    <w:p w14:paraId="63CF0629" w14:textId="77777777" w:rsidR="00930652" w:rsidRPr="00CB5397" w:rsidRDefault="00930652" w:rsidP="00930652">
      <w:pPr>
        <w:ind w:firstLine="600"/>
        <w:jc w:val="both"/>
      </w:pPr>
      <w:r w:rsidRPr="00CB5397">
        <w:rPr>
          <w:color w:val="000000"/>
        </w:rPr>
        <w:t>с обществознанием при освоении темы «Технология и мир. Современная техносфера» в инвариантном модуле «Производство и технологии».</w:t>
      </w:r>
    </w:p>
    <w:p w14:paraId="182C3EDF" w14:textId="77777777" w:rsidR="00930652" w:rsidRPr="00CB5397" w:rsidRDefault="00930652" w:rsidP="00930652">
      <w:pPr>
        <w:ind w:firstLine="600"/>
        <w:jc w:val="both"/>
        <w:rPr>
          <w:color w:val="000000"/>
        </w:rPr>
      </w:pPr>
      <w:r w:rsidRPr="00CB5397">
        <w:rPr>
          <w:color w:val="000000"/>
        </w:rPr>
        <w:t>Общее число часов, рекомендованных для изучения технологии, – 272 часа: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Дополнительно рекомендуется выделить за счёт внеурочной деятельности в 8 классе – 34 часа (1 час в неделю), в 9 классе – 68 часов (2 часа в неделю).</w:t>
      </w:r>
    </w:p>
    <w:p w14:paraId="7474B1AC" w14:textId="77777777" w:rsidR="00930652" w:rsidRPr="00CB5397" w:rsidRDefault="00930652" w:rsidP="00930652">
      <w:pPr>
        <w:spacing w:line="264" w:lineRule="auto"/>
        <w:ind w:firstLine="600"/>
        <w:jc w:val="both"/>
      </w:pPr>
      <w:r w:rsidRPr="00CB5397">
        <w:rPr>
          <w:b/>
          <w:color w:val="000000"/>
        </w:rPr>
        <w:t>СОДЕРЖАНИЕ ОБУЧЕНИЯ</w:t>
      </w:r>
    </w:p>
    <w:p w14:paraId="3BD10A52" w14:textId="77777777" w:rsidR="00930652" w:rsidRPr="00CB5397" w:rsidRDefault="00930652" w:rsidP="00930652">
      <w:pPr>
        <w:spacing w:line="264" w:lineRule="auto"/>
        <w:ind w:firstLine="600"/>
        <w:jc w:val="both"/>
      </w:pPr>
      <w:bookmarkStart w:id="19" w:name="_Toc141791714"/>
      <w:bookmarkEnd w:id="19"/>
      <w:r w:rsidRPr="00CB5397">
        <w:rPr>
          <w:b/>
          <w:color w:val="000000"/>
        </w:rPr>
        <w:t>ИНВАРИАНТНЫЕ МОДУЛИ</w:t>
      </w:r>
    </w:p>
    <w:p w14:paraId="5D85C8EC" w14:textId="77777777" w:rsidR="00930652" w:rsidRPr="00CB5397" w:rsidRDefault="00930652" w:rsidP="00930652">
      <w:pPr>
        <w:spacing w:line="264" w:lineRule="auto"/>
        <w:ind w:firstLine="600"/>
        <w:jc w:val="both"/>
      </w:pPr>
      <w:bookmarkStart w:id="20" w:name="_Toc141791715"/>
      <w:bookmarkEnd w:id="20"/>
      <w:r w:rsidRPr="00CB5397">
        <w:rPr>
          <w:b/>
          <w:color w:val="000000"/>
        </w:rPr>
        <w:t>Модуль «Производство и технологии»</w:t>
      </w:r>
    </w:p>
    <w:p w14:paraId="7079FD78" w14:textId="77777777" w:rsidR="00930652" w:rsidRPr="00CB5397" w:rsidRDefault="00930652" w:rsidP="00930652">
      <w:pPr>
        <w:spacing w:line="264" w:lineRule="auto"/>
        <w:ind w:firstLine="600"/>
        <w:jc w:val="both"/>
      </w:pPr>
      <w:r w:rsidRPr="00CB5397">
        <w:rPr>
          <w:b/>
          <w:color w:val="000000"/>
        </w:rPr>
        <w:t>5 КЛАСС</w:t>
      </w:r>
    </w:p>
    <w:p w14:paraId="12FDC87A" w14:textId="77777777" w:rsidR="00930652" w:rsidRPr="00CB5397" w:rsidRDefault="00930652" w:rsidP="00930652">
      <w:pPr>
        <w:spacing w:line="264" w:lineRule="auto"/>
        <w:ind w:firstLine="600"/>
        <w:jc w:val="both"/>
      </w:pPr>
      <w:r w:rsidRPr="00CB5397">
        <w:rPr>
          <w:color w:val="000000"/>
        </w:rPr>
        <w:t>Технологии вокруг нас. Потребности человека. Преобразующая деятельность человека и технологии. Мир идей и создание новых вещей и продуктов. Производственная деятельность.</w:t>
      </w:r>
    </w:p>
    <w:p w14:paraId="2D00A8BE" w14:textId="77777777" w:rsidR="00930652" w:rsidRPr="00CB5397" w:rsidRDefault="00930652" w:rsidP="00930652">
      <w:pPr>
        <w:spacing w:line="264" w:lineRule="auto"/>
        <w:ind w:firstLine="600"/>
        <w:jc w:val="both"/>
      </w:pPr>
      <w:r w:rsidRPr="00CB5397">
        <w:rPr>
          <w:color w:val="000000"/>
        </w:rPr>
        <w:t>Материальный мир и потребности человека. Свойства вещей.</w:t>
      </w:r>
    </w:p>
    <w:p w14:paraId="0D565240" w14:textId="77777777" w:rsidR="00930652" w:rsidRPr="00CB5397" w:rsidRDefault="00930652" w:rsidP="00930652">
      <w:pPr>
        <w:spacing w:line="264" w:lineRule="auto"/>
        <w:ind w:firstLine="600"/>
        <w:jc w:val="both"/>
      </w:pPr>
      <w:r w:rsidRPr="00CB5397">
        <w:rPr>
          <w:color w:val="000000"/>
        </w:rPr>
        <w:t>Материалы и сырьё. Естественные (природные) и искусственные материалы.</w:t>
      </w:r>
    </w:p>
    <w:p w14:paraId="439E10D4" w14:textId="77777777" w:rsidR="00930652" w:rsidRPr="00CB5397" w:rsidRDefault="00930652" w:rsidP="00930652">
      <w:pPr>
        <w:spacing w:line="264" w:lineRule="auto"/>
        <w:ind w:firstLine="600"/>
        <w:jc w:val="both"/>
      </w:pPr>
      <w:r w:rsidRPr="00CB5397">
        <w:rPr>
          <w:color w:val="000000"/>
        </w:rPr>
        <w:t>Материальные технологии. Технологический процесс.</w:t>
      </w:r>
    </w:p>
    <w:p w14:paraId="21F87BF8" w14:textId="77777777" w:rsidR="00930652" w:rsidRPr="00CB5397" w:rsidRDefault="00930652" w:rsidP="00930652">
      <w:pPr>
        <w:spacing w:line="264" w:lineRule="auto"/>
        <w:ind w:firstLine="600"/>
        <w:jc w:val="both"/>
      </w:pPr>
      <w:r w:rsidRPr="00CB5397">
        <w:rPr>
          <w:color w:val="000000"/>
        </w:rPr>
        <w:t>Производство и техника. Роль техники в производственной деятельности человека.</w:t>
      </w:r>
    </w:p>
    <w:p w14:paraId="54B8A299" w14:textId="77777777" w:rsidR="00930652" w:rsidRPr="00CB5397" w:rsidRDefault="00930652" w:rsidP="00930652">
      <w:pPr>
        <w:spacing w:line="264" w:lineRule="auto"/>
        <w:ind w:firstLine="600"/>
        <w:jc w:val="both"/>
      </w:pPr>
      <w:r w:rsidRPr="00CB5397">
        <w:rPr>
          <w:color w:val="000000"/>
        </w:rPr>
        <w:t>Когнитивные технологии: мозговой штурм, метод интеллект-карт, метод фокальных объектов и другие.</w:t>
      </w:r>
    </w:p>
    <w:p w14:paraId="4A42A8B0" w14:textId="77777777" w:rsidR="00930652" w:rsidRPr="00CB5397" w:rsidRDefault="00930652" w:rsidP="00930652">
      <w:pPr>
        <w:spacing w:line="264" w:lineRule="auto"/>
        <w:ind w:firstLine="600"/>
        <w:jc w:val="both"/>
      </w:pPr>
      <w:r w:rsidRPr="00CB5397">
        <w:rPr>
          <w:color w:val="000000"/>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w:t>
      </w:r>
    </w:p>
    <w:p w14:paraId="7A4E515C" w14:textId="77777777" w:rsidR="00930652" w:rsidRPr="00CB5397" w:rsidRDefault="00930652" w:rsidP="00930652">
      <w:pPr>
        <w:spacing w:line="264" w:lineRule="auto"/>
        <w:ind w:firstLine="600"/>
        <w:jc w:val="both"/>
      </w:pPr>
      <w:r w:rsidRPr="00CB5397">
        <w:rPr>
          <w:color w:val="000000"/>
        </w:rPr>
        <w:t>Какие бывают профессии.</w:t>
      </w:r>
    </w:p>
    <w:p w14:paraId="29942611" w14:textId="77777777" w:rsidR="00930652" w:rsidRPr="00CB5397" w:rsidRDefault="00930652" w:rsidP="00930652">
      <w:pPr>
        <w:spacing w:line="264" w:lineRule="auto"/>
        <w:ind w:firstLine="600"/>
        <w:jc w:val="both"/>
      </w:pPr>
      <w:bookmarkStart w:id="21" w:name="_Toc141791717"/>
      <w:bookmarkEnd w:id="21"/>
      <w:r w:rsidRPr="00CB5397">
        <w:rPr>
          <w:b/>
          <w:color w:val="000000"/>
        </w:rPr>
        <w:t>6 КЛАСС</w:t>
      </w:r>
    </w:p>
    <w:p w14:paraId="33852687" w14:textId="77777777" w:rsidR="00930652" w:rsidRPr="00CB5397" w:rsidRDefault="00930652" w:rsidP="00930652">
      <w:pPr>
        <w:spacing w:line="264" w:lineRule="auto"/>
        <w:ind w:firstLine="600"/>
        <w:jc w:val="both"/>
      </w:pPr>
      <w:r w:rsidRPr="00CB5397">
        <w:rPr>
          <w:color w:val="000000"/>
        </w:rPr>
        <w:t>Производственно-технологические задачи и способы их решения.</w:t>
      </w:r>
    </w:p>
    <w:p w14:paraId="1623E668" w14:textId="77777777" w:rsidR="00930652" w:rsidRPr="00CB5397" w:rsidRDefault="00930652" w:rsidP="00930652">
      <w:pPr>
        <w:spacing w:line="264" w:lineRule="auto"/>
        <w:ind w:firstLine="600"/>
        <w:jc w:val="both"/>
      </w:pPr>
      <w:r w:rsidRPr="00CB5397">
        <w:rPr>
          <w:color w:val="000000"/>
        </w:rPr>
        <w:t>Модели и моделирование. Виды машин и механизмов. Моделирование технических устройств. Кинематические схемы.</w:t>
      </w:r>
    </w:p>
    <w:p w14:paraId="7A4AE3B1" w14:textId="77777777" w:rsidR="00930652" w:rsidRPr="00CB5397" w:rsidRDefault="00930652" w:rsidP="00930652">
      <w:pPr>
        <w:spacing w:line="264" w:lineRule="auto"/>
        <w:ind w:firstLine="600"/>
        <w:jc w:val="both"/>
      </w:pPr>
      <w:r w:rsidRPr="00CB5397">
        <w:rPr>
          <w:color w:val="000000"/>
        </w:rPr>
        <w:t>Конструирование изделий. Конструкторская документация. Конструирование и производство техники. Усовершенствование конструкции. Основы изобретательской и рационализаторской деятельности.</w:t>
      </w:r>
    </w:p>
    <w:p w14:paraId="260DFB2F" w14:textId="77777777" w:rsidR="00930652" w:rsidRPr="00CB5397" w:rsidRDefault="00930652" w:rsidP="00930652">
      <w:pPr>
        <w:spacing w:line="264" w:lineRule="auto"/>
        <w:ind w:firstLine="600"/>
        <w:jc w:val="both"/>
      </w:pPr>
      <w:r w:rsidRPr="00CB5397">
        <w:rPr>
          <w:color w:val="000000"/>
        </w:rPr>
        <w:t>Технологические задачи, решаемые в процессе производства и создания изделий. Соблюдение технологии и качество изделия (продукции).</w:t>
      </w:r>
    </w:p>
    <w:p w14:paraId="0169F38C" w14:textId="77777777" w:rsidR="00930652" w:rsidRPr="00CB5397" w:rsidRDefault="00930652" w:rsidP="00930652">
      <w:pPr>
        <w:spacing w:line="264" w:lineRule="auto"/>
        <w:ind w:firstLine="600"/>
        <w:jc w:val="both"/>
      </w:pPr>
      <w:r w:rsidRPr="00CB5397">
        <w:rPr>
          <w:color w:val="000000"/>
        </w:rPr>
        <w:t>Информационные технологии. Перспективные технологии.</w:t>
      </w:r>
    </w:p>
    <w:p w14:paraId="58B1018C" w14:textId="77777777" w:rsidR="00930652" w:rsidRPr="00CB5397" w:rsidRDefault="00930652" w:rsidP="00930652">
      <w:pPr>
        <w:spacing w:line="264" w:lineRule="auto"/>
        <w:ind w:firstLine="600"/>
        <w:jc w:val="both"/>
      </w:pPr>
      <w:bookmarkStart w:id="22" w:name="_Toc141791718"/>
      <w:bookmarkEnd w:id="22"/>
      <w:r w:rsidRPr="00CB5397">
        <w:rPr>
          <w:b/>
          <w:color w:val="000000"/>
        </w:rPr>
        <w:t>7 КЛАСС</w:t>
      </w:r>
    </w:p>
    <w:p w14:paraId="199540D6" w14:textId="77777777" w:rsidR="00930652" w:rsidRPr="00CB5397" w:rsidRDefault="00930652" w:rsidP="00930652">
      <w:pPr>
        <w:spacing w:line="264" w:lineRule="auto"/>
        <w:ind w:firstLine="600"/>
        <w:jc w:val="both"/>
      </w:pPr>
      <w:r w:rsidRPr="00CB5397">
        <w:rPr>
          <w:color w:val="000000"/>
        </w:rPr>
        <w:t>Создание технологий как основная задача современной науки. История развития технологий.</w:t>
      </w:r>
    </w:p>
    <w:p w14:paraId="0DE5230B" w14:textId="77777777" w:rsidR="00930652" w:rsidRPr="00CB5397" w:rsidRDefault="00930652" w:rsidP="00930652">
      <w:pPr>
        <w:spacing w:line="264" w:lineRule="auto"/>
        <w:ind w:firstLine="600"/>
        <w:jc w:val="both"/>
      </w:pPr>
      <w:r w:rsidRPr="00CB5397">
        <w:rPr>
          <w:color w:val="000000"/>
        </w:rPr>
        <w:t>Эстетическая ценность результатов труда. Промышленная эстетика. Дизайн.</w:t>
      </w:r>
    </w:p>
    <w:p w14:paraId="2A7E138C" w14:textId="77777777" w:rsidR="00930652" w:rsidRPr="00CB5397" w:rsidRDefault="00930652" w:rsidP="00930652">
      <w:pPr>
        <w:spacing w:line="264" w:lineRule="auto"/>
        <w:ind w:firstLine="600"/>
        <w:jc w:val="both"/>
      </w:pPr>
      <w:r w:rsidRPr="00CB5397">
        <w:rPr>
          <w:color w:val="000000"/>
        </w:rPr>
        <w:t>Народные ремёсла. Народные ремёсла и промыслы России.</w:t>
      </w:r>
    </w:p>
    <w:p w14:paraId="41C09E54" w14:textId="77777777" w:rsidR="00930652" w:rsidRPr="00CB5397" w:rsidRDefault="00930652" w:rsidP="00930652">
      <w:pPr>
        <w:spacing w:line="264" w:lineRule="auto"/>
        <w:ind w:firstLine="600"/>
        <w:jc w:val="both"/>
      </w:pPr>
      <w:r w:rsidRPr="00CB5397">
        <w:rPr>
          <w:color w:val="000000"/>
        </w:rPr>
        <w:t>Цифровизация производства. Цифровые технологии и способы обработки информации.</w:t>
      </w:r>
    </w:p>
    <w:p w14:paraId="1586C666" w14:textId="77777777" w:rsidR="00930652" w:rsidRPr="00CB5397" w:rsidRDefault="00930652" w:rsidP="00930652">
      <w:pPr>
        <w:spacing w:line="264" w:lineRule="auto"/>
        <w:ind w:firstLine="600"/>
        <w:jc w:val="both"/>
      </w:pPr>
      <w:r w:rsidRPr="00CB5397">
        <w:rPr>
          <w:color w:val="000000"/>
        </w:rPr>
        <w:t>Управление технологическими процессами. Управление производством. Современные и перспективные технологии.</w:t>
      </w:r>
    </w:p>
    <w:p w14:paraId="6E75EE46" w14:textId="77777777" w:rsidR="00930652" w:rsidRPr="00CB5397" w:rsidRDefault="00930652" w:rsidP="00930652">
      <w:pPr>
        <w:spacing w:line="264" w:lineRule="auto"/>
        <w:ind w:firstLine="600"/>
        <w:jc w:val="both"/>
      </w:pPr>
      <w:r w:rsidRPr="00CB5397">
        <w:rPr>
          <w:color w:val="000000"/>
        </w:rPr>
        <w:t>Понятие высокотехнологичных отраслей. «Высокие технологии» двойного назначения.</w:t>
      </w:r>
    </w:p>
    <w:p w14:paraId="3D42EE9D" w14:textId="77777777" w:rsidR="00930652" w:rsidRPr="00CB5397" w:rsidRDefault="00930652" w:rsidP="00930652">
      <w:pPr>
        <w:spacing w:line="264" w:lineRule="auto"/>
        <w:ind w:firstLine="600"/>
        <w:jc w:val="both"/>
      </w:pPr>
      <w:r w:rsidRPr="00CB5397">
        <w:rPr>
          <w:color w:val="000000"/>
        </w:rPr>
        <w:t>Разработка и внедрение технологий многократного использования материалов, технологий безотходного производства.</w:t>
      </w:r>
    </w:p>
    <w:p w14:paraId="4BC8C830" w14:textId="77777777" w:rsidR="00930652" w:rsidRPr="00CB5397" w:rsidRDefault="00930652" w:rsidP="00930652">
      <w:pPr>
        <w:spacing w:line="264" w:lineRule="auto"/>
        <w:ind w:firstLine="600"/>
        <w:jc w:val="both"/>
      </w:pPr>
      <w:r w:rsidRPr="00CB5397">
        <w:rPr>
          <w:color w:val="000000"/>
        </w:rPr>
        <w:t>Современная техносфера. Проблема взаимодействия природы и техносферы.</w:t>
      </w:r>
    </w:p>
    <w:p w14:paraId="70B4BA64" w14:textId="77777777" w:rsidR="00930652" w:rsidRPr="00CB5397" w:rsidRDefault="00930652" w:rsidP="00930652">
      <w:pPr>
        <w:spacing w:line="264" w:lineRule="auto"/>
        <w:ind w:firstLine="600"/>
        <w:jc w:val="both"/>
      </w:pPr>
      <w:r w:rsidRPr="00CB5397">
        <w:rPr>
          <w:color w:val="000000"/>
        </w:rPr>
        <w:lastRenderedPageBreak/>
        <w:t>Современный транспорт и перспективы его развития.</w:t>
      </w:r>
    </w:p>
    <w:p w14:paraId="605F902D" w14:textId="77777777" w:rsidR="00930652" w:rsidRPr="00CB5397" w:rsidRDefault="00930652" w:rsidP="00930652">
      <w:pPr>
        <w:spacing w:line="264" w:lineRule="auto"/>
        <w:ind w:firstLine="600"/>
        <w:jc w:val="both"/>
      </w:pPr>
      <w:bookmarkStart w:id="23" w:name="_Toc141791719"/>
      <w:bookmarkEnd w:id="23"/>
      <w:r w:rsidRPr="00CB5397">
        <w:rPr>
          <w:b/>
          <w:color w:val="000000"/>
        </w:rPr>
        <w:t>8 КЛАСС</w:t>
      </w:r>
    </w:p>
    <w:p w14:paraId="4D2B064F" w14:textId="77777777" w:rsidR="00930652" w:rsidRPr="00CB5397" w:rsidRDefault="00930652" w:rsidP="00930652">
      <w:pPr>
        <w:spacing w:line="264" w:lineRule="auto"/>
        <w:ind w:firstLine="600"/>
        <w:jc w:val="both"/>
      </w:pPr>
      <w:r w:rsidRPr="00CB5397">
        <w:rPr>
          <w:color w:val="000000"/>
        </w:rPr>
        <w:t>Общие принципы управления. Самоуправляемые системы. Устойчивость систем управления. Устойчивость технических систем.</w:t>
      </w:r>
    </w:p>
    <w:p w14:paraId="069DD720" w14:textId="77777777" w:rsidR="00930652" w:rsidRPr="00CB5397" w:rsidRDefault="00930652" w:rsidP="00930652">
      <w:pPr>
        <w:spacing w:line="264" w:lineRule="auto"/>
        <w:ind w:firstLine="600"/>
        <w:jc w:val="both"/>
      </w:pPr>
      <w:r w:rsidRPr="00CB5397">
        <w:rPr>
          <w:color w:val="000000"/>
        </w:rPr>
        <w:t>Производство и его виды.</w:t>
      </w:r>
    </w:p>
    <w:p w14:paraId="7052929B" w14:textId="77777777" w:rsidR="00930652" w:rsidRPr="00CB5397" w:rsidRDefault="00930652" w:rsidP="00930652">
      <w:pPr>
        <w:spacing w:line="264" w:lineRule="auto"/>
        <w:ind w:firstLine="600"/>
        <w:jc w:val="both"/>
      </w:pPr>
      <w:r w:rsidRPr="00CB5397">
        <w:rPr>
          <w:color w:val="000000"/>
          <w:spacing w:val="-3"/>
        </w:rPr>
        <w:t>Биотехнологии в решении экологических проблем. Биоэнергетика. Перспективные технологии (в том числе нанотехнологии).</w:t>
      </w:r>
    </w:p>
    <w:p w14:paraId="2ACF360D" w14:textId="77777777" w:rsidR="00930652" w:rsidRPr="00CB5397" w:rsidRDefault="00930652" w:rsidP="00930652">
      <w:pPr>
        <w:spacing w:line="264" w:lineRule="auto"/>
        <w:ind w:firstLine="600"/>
        <w:jc w:val="both"/>
      </w:pPr>
      <w:r w:rsidRPr="00CB5397">
        <w:rPr>
          <w:color w:val="000000"/>
        </w:rPr>
        <w:t>Сферы применения современных технологий.</w:t>
      </w:r>
    </w:p>
    <w:p w14:paraId="6A59605F" w14:textId="77777777" w:rsidR="00930652" w:rsidRPr="00CB5397" w:rsidRDefault="00930652" w:rsidP="00930652">
      <w:pPr>
        <w:spacing w:line="264" w:lineRule="auto"/>
        <w:ind w:firstLine="600"/>
        <w:jc w:val="both"/>
      </w:pPr>
      <w:r w:rsidRPr="00CB5397">
        <w:rPr>
          <w:color w:val="000000"/>
        </w:rPr>
        <w:t>Рынок труда. Функции рынка труда. Трудовые ресурсы.</w:t>
      </w:r>
    </w:p>
    <w:p w14:paraId="01D2F994" w14:textId="77777777" w:rsidR="00930652" w:rsidRPr="00CB5397" w:rsidRDefault="00930652" w:rsidP="00930652">
      <w:pPr>
        <w:spacing w:line="264" w:lineRule="auto"/>
        <w:ind w:firstLine="600"/>
        <w:jc w:val="both"/>
      </w:pPr>
      <w:r w:rsidRPr="00CB5397">
        <w:rPr>
          <w:color w:val="000000"/>
        </w:rPr>
        <w:t>Мир профессий. Профессия, квалификация и компетенции.</w:t>
      </w:r>
    </w:p>
    <w:p w14:paraId="15BD46CF" w14:textId="77777777" w:rsidR="00930652" w:rsidRPr="00CB5397" w:rsidRDefault="00930652" w:rsidP="00930652">
      <w:pPr>
        <w:spacing w:line="264" w:lineRule="auto"/>
        <w:ind w:firstLine="600"/>
        <w:jc w:val="both"/>
      </w:pPr>
      <w:r w:rsidRPr="00CB5397">
        <w:rPr>
          <w:color w:val="000000"/>
        </w:rPr>
        <w:t>Выбор профессии в зависимости от интересов и способностей человека.</w:t>
      </w:r>
    </w:p>
    <w:p w14:paraId="195234D7" w14:textId="77777777" w:rsidR="00930652" w:rsidRPr="00CB5397" w:rsidRDefault="00930652" w:rsidP="00930652">
      <w:pPr>
        <w:spacing w:line="264" w:lineRule="auto"/>
        <w:ind w:firstLine="600"/>
        <w:jc w:val="both"/>
      </w:pPr>
      <w:bookmarkStart w:id="24" w:name="_Toc141791720"/>
      <w:bookmarkEnd w:id="24"/>
      <w:r w:rsidRPr="00CB5397">
        <w:rPr>
          <w:b/>
          <w:color w:val="000000"/>
        </w:rPr>
        <w:t>9 КЛАСС</w:t>
      </w:r>
    </w:p>
    <w:p w14:paraId="01C1EB16" w14:textId="77777777" w:rsidR="00930652" w:rsidRPr="00CB5397" w:rsidRDefault="00930652" w:rsidP="00930652">
      <w:pPr>
        <w:spacing w:line="264" w:lineRule="auto"/>
        <w:ind w:firstLine="600"/>
        <w:jc w:val="both"/>
      </w:pPr>
      <w:r w:rsidRPr="00CB5397">
        <w:rPr>
          <w:color w:val="000000"/>
        </w:rPr>
        <w:t>Предпринимательство. Сущность культуры предпринимательства. Корпоративная культура. Предпринимательская этика. Виды предпринимательской деятельности. Типы организаций. Сфера принятия управленческих решений. Внутренняя и внешняя среда предпринимательства. Базовые составляющие внутренней среды. Формирование цены товара.</w:t>
      </w:r>
    </w:p>
    <w:p w14:paraId="07644958" w14:textId="77777777" w:rsidR="00930652" w:rsidRPr="00CB5397" w:rsidRDefault="00930652" w:rsidP="00930652">
      <w:pPr>
        <w:spacing w:line="264" w:lineRule="auto"/>
        <w:ind w:firstLine="600"/>
        <w:jc w:val="both"/>
      </w:pPr>
      <w:r w:rsidRPr="00CB5397">
        <w:rPr>
          <w:color w:val="000000"/>
        </w:rPr>
        <w:t>Внешние и внутренние угрозы безопасности фирмы. Основные элементы механизма защиты предпринимательской тайны. Защита предпринимательской тайны и обеспечение безопасности фирмы.</w:t>
      </w:r>
    </w:p>
    <w:p w14:paraId="2D5E57BD" w14:textId="77777777" w:rsidR="00930652" w:rsidRPr="00CB5397" w:rsidRDefault="00930652" w:rsidP="00930652">
      <w:pPr>
        <w:spacing w:line="264" w:lineRule="auto"/>
        <w:ind w:firstLine="600"/>
        <w:jc w:val="both"/>
      </w:pPr>
      <w:r w:rsidRPr="00CB5397">
        <w:rPr>
          <w:color w:val="000000"/>
        </w:rPr>
        <w:t>Понятия, инструменты и технологии имитационного моделирования экономической деятельности. 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w:t>
      </w:r>
    </w:p>
    <w:p w14:paraId="1758C2EC" w14:textId="77777777" w:rsidR="00930652" w:rsidRPr="00CB5397" w:rsidRDefault="00930652" w:rsidP="00930652">
      <w:pPr>
        <w:spacing w:line="264" w:lineRule="auto"/>
        <w:ind w:firstLine="600"/>
        <w:jc w:val="both"/>
      </w:pPr>
      <w:r w:rsidRPr="00CB5397">
        <w:rPr>
          <w:color w:val="000000"/>
        </w:rPr>
        <w:t>Эффективность предпринимательской деятельности. Принципы и методы оценки. Контроль эффективности, оптимизация предпринимательской деятельности. Технологическое предпринимательство. Инновации и их виды. Новые рынки для продуктов.</w:t>
      </w:r>
    </w:p>
    <w:p w14:paraId="433A9716" w14:textId="77777777" w:rsidR="00930652" w:rsidRPr="00CB5397" w:rsidRDefault="00930652" w:rsidP="00930652">
      <w:pPr>
        <w:spacing w:line="264" w:lineRule="auto"/>
        <w:ind w:firstLine="600"/>
        <w:jc w:val="both"/>
      </w:pPr>
      <w:bookmarkStart w:id="25" w:name="_Toc141791721"/>
      <w:bookmarkEnd w:id="25"/>
      <w:r w:rsidRPr="00CB5397">
        <w:rPr>
          <w:b/>
          <w:color w:val="000000"/>
        </w:rPr>
        <w:t>Модуль «Технологии обработки материалов и пищевых продуктов»</w:t>
      </w:r>
    </w:p>
    <w:p w14:paraId="39C303CB" w14:textId="77777777" w:rsidR="00930652" w:rsidRPr="00CB5397" w:rsidRDefault="00930652" w:rsidP="00930652">
      <w:pPr>
        <w:spacing w:line="264" w:lineRule="auto"/>
        <w:ind w:firstLine="600"/>
        <w:jc w:val="both"/>
      </w:pPr>
      <w:r w:rsidRPr="00CB5397">
        <w:rPr>
          <w:b/>
          <w:color w:val="000000"/>
        </w:rPr>
        <w:t>5 КЛАСС</w:t>
      </w:r>
    </w:p>
    <w:p w14:paraId="097547FC" w14:textId="77777777" w:rsidR="00930652" w:rsidRPr="00CB5397" w:rsidRDefault="00930652" w:rsidP="00930652">
      <w:pPr>
        <w:spacing w:line="264" w:lineRule="auto"/>
        <w:ind w:firstLine="600"/>
        <w:jc w:val="both"/>
      </w:pPr>
      <w:r w:rsidRPr="00CB5397">
        <w:rPr>
          <w:color w:val="000000"/>
          <w:spacing w:val="-4"/>
        </w:rPr>
        <w:t>Технологии обработки конструкционных материалов</w:t>
      </w:r>
      <w:r w:rsidRPr="00CB5397">
        <w:rPr>
          <w:color w:val="000000"/>
        </w:rPr>
        <w:t>.</w:t>
      </w:r>
    </w:p>
    <w:p w14:paraId="73573BBA" w14:textId="77777777" w:rsidR="00930652" w:rsidRPr="00CB5397" w:rsidRDefault="00930652" w:rsidP="00930652">
      <w:pPr>
        <w:spacing w:line="264" w:lineRule="auto"/>
        <w:ind w:firstLine="600"/>
        <w:jc w:val="both"/>
      </w:pPr>
      <w:r w:rsidRPr="00CB5397">
        <w:rPr>
          <w:color w:val="000000"/>
          <w:spacing w:val="1"/>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14:paraId="749B3CB6" w14:textId="77777777" w:rsidR="00930652" w:rsidRPr="00CB5397" w:rsidRDefault="00930652" w:rsidP="00930652">
      <w:pPr>
        <w:spacing w:line="264" w:lineRule="auto"/>
        <w:ind w:firstLine="600"/>
        <w:jc w:val="both"/>
      </w:pPr>
      <w:r w:rsidRPr="00CB5397">
        <w:rPr>
          <w:color w:val="000000"/>
        </w:rPr>
        <w:t>Бумага и её свойства. Производство бумаги, история и современные технологии.</w:t>
      </w:r>
    </w:p>
    <w:p w14:paraId="027512EC" w14:textId="77777777" w:rsidR="00930652" w:rsidRPr="00CB5397" w:rsidRDefault="00930652" w:rsidP="00930652">
      <w:pPr>
        <w:spacing w:line="264" w:lineRule="auto"/>
        <w:ind w:firstLine="600"/>
        <w:jc w:val="both"/>
      </w:pPr>
      <w:r w:rsidRPr="00CB5397">
        <w:rPr>
          <w:color w:val="000000"/>
        </w:rPr>
        <w:t>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14:paraId="6063A480" w14:textId="77777777" w:rsidR="00930652" w:rsidRPr="00CB5397" w:rsidRDefault="00930652" w:rsidP="00930652">
      <w:pPr>
        <w:spacing w:line="264" w:lineRule="auto"/>
        <w:ind w:firstLine="600"/>
        <w:jc w:val="both"/>
      </w:pPr>
      <w:r w:rsidRPr="00CB5397">
        <w:rPr>
          <w:color w:val="000000"/>
        </w:rPr>
        <w:t>Ручной и электрифицированный инструмент для обработки древесины.</w:t>
      </w:r>
    </w:p>
    <w:p w14:paraId="69AAA841" w14:textId="77777777" w:rsidR="00930652" w:rsidRPr="00CB5397" w:rsidRDefault="00930652" w:rsidP="00930652">
      <w:pPr>
        <w:spacing w:line="264" w:lineRule="auto"/>
        <w:ind w:firstLine="600"/>
        <w:jc w:val="both"/>
      </w:pPr>
      <w:r w:rsidRPr="00CB5397">
        <w:rPr>
          <w:color w:val="000000"/>
        </w:rPr>
        <w:t>Операции (основные): разметка, пиление, сверление, зачистка, декорирование древесины.</w:t>
      </w:r>
    </w:p>
    <w:p w14:paraId="5305A9B7" w14:textId="77777777" w:rsidR="00930652" w:rsidRPr="00CB5397" w:rsidRDefault="00930652" w:rsidP="00930652">
      <w:pPr>
        <w:spacing w:line="264" w:lineRule="auto"/>
        <w:ind w:firstLine="600"/>
        <w:jc w:val="both"/>
      </w:pPr>
      <w:r w:rsidRPr="00CB5397">
        <w:rPr>
          <w:color w:val="000000"/>
        </w:rPr>
        <w:t>Народные промыслы по обработке древесины.</w:t>
      </w:r>
    </w:p>
    <w:p w14:paraId="1B4CC519" w14:textId="77777777" w:rsidR="00930652" w:rsidRPr="00CB5397" w:rsidRDefault="00930652" w:rsidP="00930652">
      <w:pPr>
        <w:spacing w:line="264" w:lineRule="auto"/>
        <w:ind w:firstLine="600"/>
        <w:jc w:val="both"/>
      </w:pPr>
      <w:r w:rsidRPr="00CB5397">
        <w:rPr>
          <w:color w:val="000000"/>
        </w:rPr>
        <w:t>Профессии, связанные с производством и обработкой древесины.</w:t>
      </w:r>
    </w:p>
    <w:p w14:paraId="6B320DF8" w14:textId="77777777" w:rsidR="00930652" w:rsidRPr="00CB5397" w:rsidRDefault="00930652" w:rsidP="00930652">
      <w:pPr>
        <w:spacing w:line="264" w:lineRule="auto"/>
        <w:ind w:firstLine="600"/>
        <w:jc w:val="both"/>
      </w:pPr>
      <w:r w:rsidRPr="00CB5397">
        <w:rPr>
          <w:color w:val="000000"/>
        </w:rPr>
        <w:t>Индивидуальный творческий (учебный) проект «Изделие из древесины».</w:t>
      </w:r>
    </w:p>
    <w:p w14:paraId="7A4EE4A4" w14:textId="77777777" w:rsidR="00930652" w:rsidRPr="00CB5397" w:rsidRDefault="00930652" w:rsidP="00930652">
      <w:pPr>
        <w:spacing w:line="264" w:lineRule="auto"/>
        <w:ind w:firstLine="600"/>
        <w:jc w:val="both"/>
      </w:pPr>
      <w:r w:rsidRPr="00CB5397">
        <w:rPr>
          <w:color w:val="000000"/>
        </w:rPr>
        <w:t>Технологии обработки пищевых продуктов.</w:t>
      </w:r>
    </w:p>
    <w:p w14:paraId="3FA66A07" w14:textId="77777777" w:rsidR="00930652" w:rsidRPr="00CB5397" w:rsidRDefault="00930652" w:rsidP="00930652">
      <w:pPr>
        <w:spacing w:line="264" w:lineRule="auto"/>
        <w:ind w:firstLine="600"/>
        <w:jc w:val="both"/>
      </w:pPr>
      <w:r w:rsidRPr="00CB5397">
        <w:rPr>
          <w:color w:val="000000"/>
        </w:rPr>
        <w:t>Общие сведения о питании и технологиях приготовления пищи.</w:t>
      </w:r>
    </w:p>
    <w:p w14:paraId="6E3E7185" w14:textId="77777777" w:rsidR="00930652" w:rsidRPr="00CB5397" w:rsidRDefault="00930652" w:rsidP="00930652">
      <w:pPr>
        <w:spacing w:line="264" w:lineRule="auto"/>
        <w:ind w:firstLine="600"/>
        <w:jc w:val="both"/>
      </w:pPr>
      <w:r w:rsidRPr="00CB5397">
        <w:rPr>
          <w:color w:val="000000"/>
        </w:rPr>
        <w:t>Рациональное, здоровое питание, режим питания, пищевая пирамида.</w:t>
      </w:r>
    </w:p>
    <w:p w14:paraId="6C95F97E" w14:textId="77777777" w:rsidR="00930652" w:rsidRPr="00CB5397" w:rsidRDefault="00930652" w:rsidP="00930652">
      <w:pPr>
        <w:spacing w:line="264" w:lineRule="auto"/>
        <w:ind w:firstLine="600"/>
        <w:jc w:val="both"/>
      </w:pPr>
      <w:r w:rsidRPr="00CB5397">
        <w:rPr>
          <w:color w:val="000000"/>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14:paraId="5091527B" w14:textId="77777777" w:rsidR="00930652" w:rsidRPr="00CB5397" w:rsidRDefault="00930652" w:rsidP="00930652">
      <w:pPr>
        <w:spacing w:line="264" w:lineRule="auto"/>
        <w:ind w:firstLine="600"/>
        <w:jc w:val="both"/>
      </w:pPr>
      <w:r w:rsidRPr="00CB5397">
        <w:rPr>
          <w:color w:val="000000"/>
        </w:rPr>
        <w:t>Технология приготовления блюд из яиц, круп, овощей. Определение качества продуктов, правила хранения продуктов.</w:t>
      </w:r>
    </w:p>
    <w:p w14:paraId="72160E53" w14:textId="77777777" w:rsidR="00930652" w:rsidRPr="00CB5397" w:rsidRDefault="00930652" w:rsidP="00930652">
      <w:pPr>
        <w:spacing w:line="264" w:lineRule="auto"/>
        <w:ind w:firstLine="600"/>
        <w:jc w:val="both"/>
      </w:pPr>
      <w:r w:rsidRPr="00CB5397">
        <w:rPr>
          <w:color w:val="000000"/>
        </w:rPr>
        <w:t>Интерьер кухни, рациональное размещение мебели. Посуда, инструменты, приспособления для обработки пищевых продуктов, приготовления блюд.</w:t>
      </w:r>
    </w:p>
    <w:p w14:paraId="53307798" w14:textId="77777777" w:rsidR="00930652" w:rsidRPr="00CB5397" w:rsidRDefault="00930652" w:rsidP="00930652">
      <w:pPr>
        <w:spacing w:line="264" w:lineRule="auto"/>
        <w:ind w:firstLine="600"/>
        <w:jc w:val="both"/>
      </w:pPr>
      <w:r w:rsidRPr="00CB5397">
        <w:rPr>
          <w:color w:val="000000"/>
        </w:rPr>
        <w:t>Правила этикета за столом. Условия хранения продуктов питания. Утилизация бытовых и пищевых отходов.</w:t>
      </w:r>
    </w:p>
    <w:p w14:paraId="0568DC5D" w14:textId="77777777" w:rsidR="00930652" w:rsidRPr="00CB5397" w:rsidRDefault="00930652" w:rsidP="00930652">
      <w:pPr>
        <w:spacing w:line="264" w:lineRule="auto"/>
        <w:ind w:firstLine="600"/>
        <w:jc w:val="both"/>
      </w:pPr>
      <w:r w:rsidRPr="00CB5397">
        <w:rPr>
          <w:color w:val="000000"/>
        </w:rPr>
        <w:t>Профессии, связанные с производством и обработкой пищевых продуктов.</w:t>
      </w:r>
    </w:p>
    <w:p w14:paraId="22DA7C9B" w14:textId="77777777" w:rsidR="00930652" w:rsidRPr="00CB5397" w:rsidRDefault="00930652" w:rsidP="00930652">
      <w:pPr>
        <w:spacing w:line="264" w:lineRule="auto"/>
        <w:ind w:firstLine="600"/>
        <w:jc w:val="both"/>
      </w:pPr>
      <w:r w:rsidRPr="00CB5397">
        <w:rPr>
          <w:color w:val="000000"/>
          <w:spacing w:val="-1"/>
        </w:rPr>
        <w:t>Групповой проект по теме «Питание и здоровье человека».</w:t>
      </w:r>
    </w:p>
    <w:p w14:paraId="32EB0F37" w14:textId="77777777" w:rsidR="00930652" w:rsidRPr="00CB5397" w:rsidRDefault="00930652" w:rsidP="00930652">
      <w:pPr>
        <w:spacing w:line="264" w:lineRule="auto"/>
        <w:ind w:firstLine="600"/>
        <w:jc w:val="both"/>
      </w:pPr>
      <w:r w:rsidRPr="00CB5397">
        <w:rPr>
          <w:color w:val="000000"/>
        </w:rPr>
        <w:t>Технологии обработки текстильных материалов.</w:t>
      </w:r>
    </w:p>
    <w:p w14:paraId="7EB380B3" w14:textId="77777777" w:rsidR="00930652" w:rsidRPr="00CB5397" w:rsidRDefault="00930652" w:rsidP="00930652">
      <w:pPr>
        <w:spacing w:line="264" w:lineRule="auto"/>
        <w:ind w:firstLine="600"/>
        <w:jc w:val="both"/>
      </w:pPr>
      <w:r w:rsidRPr="00CB5397">
        <w:rPr>
          <w:color w:val="000000"/>
        </w:rPr>
        <w:t>Основы материаловедения. Текстильные материалы (нитки, ткань), производство и использование человеком. История, культура.</w:t>
      </w:r>
    </w:p>
    <w:p w14:paraId="475D5D6B" w14:textId="77777777" w:rsidR="00930652" w:rsidRPr="00CB5397" w:rsidRDefault="00930652" w:rsidP="00930652">
      <w:pPr>
        <w:spacing w:line="264" w:lineRule="auto"/>
        <w:ind w:firstLine="600"/>
        <w:jc w:val="both"/>
      </w:pPr>
      <w:r w:rsidRPr="00CB5397">
        <w:rPr>
          <w:color w:val="000000"/>
        </w:rPr>
        <w:t>Современные технологии производства тканей с разными свойствами.</w:t>
      </w:r>
    </w:p>
    <w:p w14:paraId="63D5BE97" w14:textId="77777777" w:rsidR="00930652" w:rsidRPr="00CB5397" w:rsidRDefault="00930652" w:rsidP="00930652">
      <w:pPr>
        <w:spacing w:line="264" w:lineRule="auto"/>
        <w:ind w:firstLine="600"/>
        <w:jc w:val="both"/>
      </w:pPr>
      <w:r w:rsidRPr="00CB5397">
        <w:rPr>
          <w:color w:val="000000"/>
        </w:rPr>
        <w:lastRenderedPageBreak/>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14:paraId="19FD9634" w14:textId="77777777" w:rsidR="00930652" w:rsidRPr="00CB5397" w:rsidRDefault="00930652" w:rsidP="00930652">
      <w:pPr>
        <w:spacing w:line="264" w:lineRule="auto"/>
        <w:ind w:firstLine="600"/>
        <w:jc w:val="both"/>
      </w:pPr>
      <w:r w:rsidRPr="00CB5397">
        <w:rPr>
          <w:color w:val="000000"/>
        </w:rPr>
        <w:t>Основы технологии изготовления изделий из текстильных материалов.</w:t>
      </w:r>
    </w:p>
    <w:p w14:paraId="3077F938" w14:textId="77777777" w:rsidR="00930652" w:rsidRPr="00CB5397" w:rsidRDefault="00930652" w:rsidP="00930652">
      <w:pPr>
        <w:spacing w:line="264" w:lineRule="auto"/>
        <w:ind w:firstLine="600"/>
        <w:jc w:val="both"/>
      </w:pPr>
      <w:r w:rsidRPr="00CB5397">
        <w:rPr>
          <w:color w:val="000000"/>
        </w:rPr>
        <w:t>Последовательность изготовления швейного изделия. Контроль качества готового изделия.</w:t>
      </w:r>
    </w:p>
    <w:p w14:paraId="05A0B941" w14:textId="77777777" w:rsidR="00930652" w:rsidRPr="00CB5397" w:rsidRDefault="00930652" w:rsidP="00930652">
      <w:pPr>
        <w:spacing w:line="264" w:lineRule="auto"/>
        <w:ind w:firstLine="600"/>
        <w:jc w:val="both"/>
      </w:pPr>
      <w:r w:rsidRPr="00CB5397">
        <w:rPr>
          <w:color w:val="000000"/>
        </w:rPr>
        <w:t>Устройство швейной машины: виды приводов швейной машины, регуляторы.</w:t>
      </w:r>
    </w:p>
    <w:p w14:paraId="01EFB946" w14:textId="77777777" w:rsidR="00930652" w:rsidRPr="00CB5397" w:rsidRDefault="00930652" w:rsidP="00930652">
      <w:pPr>
        <w:spacing w:line="264" w:lineRule="auto"/>
        <w:ind w:firstLine="600"/>
        <w:jc w:val="both"/>
      </w:pPr>
      <w:r w:rsidRPr="00CB5397">
        <w:rPr>
          <w:color w:val="000000"/>
        </w:rPr>
        <w:t>Виды стежков, швов. Виды ручных и машинных швов (стачные, краевые).</w:t>
      </w:r>
    </w:p>
    <w:p w14:paraId="64A370EB" w14:textId="77777777" w:rsidR="00930652" w:rsidRPr="00CB5397" w:rsidRDefault="00930652" w:rsidP="00930652">
      <w:pPr>
        <w:spacing w:line="264" w:lineRule="auto"/>
        <w:ind w:firstLine="600"/>
        <w:jc w:val="both"/>
      </w:pPr>
      <w:r w:rsidRPr="00CB5397">
        <w:rPr>
          <w:color w:val="000000"/>
        </w:rPr>
        <w:t>Профессии, связанные со швейным производством.</w:t>
      </w:r>
    </w:p>
    <w:p w14:paraId="6D2FD3F1" w14:textId="77777777" w:rsidR="00930652" w:rsidRPr="00CB5397" w:rsidRDefault="00930652" w:rsidP="00930652">
      <w:pPr>
        <w:spacing w:line="264" w:lineRule="auto"/>
        <w:ind w:firstLine="600"/>
        <w:jc w:val="both"/>
      </w:pPr>
      <w:r w:rsidRPr="00CB5397">
        <w:rPr>
          <w:color w:val="000000"/>
        </w:rPr>
        <w:t>Индивидуальный творческий (учебный) проект «Изделие из текстильных материалов».</w:t>
      </w:r>
    </w:p>
    <w:p w14:paraId="5EE2BCF6" w14:textId="77777777" w:rsidR="00930652" w:rsidRPr="00CB5397" w:rsidRDefault="00930652" w:rsidP="00930652">
      <w:pPr>
        <w:spacing w:line="264" w:lineRule="auto"/>
        <w:ind w:firstLine="600"/>
        <w:jc w:val="both"/>
      </w:pPr>
      <w:r w:rsidRPr="00CB5397">
        <w:rPr>
          <w:color w:val="000000"/>
        </w:rPr>
        <w:t>Чертёж выкроек проектного швейного изделия (например, мешок для сменной обуви, прихватка, лоскутное шитьё).</w:t>
      </w:r>
    </w:p>
    <w:p w14:paraId="3B77FF4F" w14:textId="77777777" w:rsidR="00930652" w:rsidRPr="00CB5397" w:rsidRDefault="00930652" w:rsidP="00930652">
      <w:pPr>
        <w:spacing w:line="264" w:lineRule="auto"/>
        <w:ind w:firstLine="600"/>
        <w:jc w:val="both"/>
      </w:pPr>
      <w:r w:rsidRPr="00CB5397">
        <w:rPr>
          <w:color w:val="000000"/>
        </w:rPr>
        <w:t>Выполнение технологических операций по пошиву проектного изделия, отделке изделия.</w:t>
      </w:r>
    </w:p>
    <w:p w14:paraId="058A60A8" w14:textId="77777777" w:rsidR="00930652" w:rsidRPr="00CB5397" w:rsidRDefault="00930652" w:rsidP="00930652">
      <w:pPr>
        <w:spacing w:line="264" w:lineRule="auto"/>
        <w:ind w:firstLine="600"/>
        <w:jc w:val="both"/>
      </w:pPr>
      <w:r w:rsidRPr="00CB5397">
        <w:rPr>
          <w:color w:val="000000"/>
        </w:rPr>
        <w:t>Оценка качества изготовления проектного швейного изделия.</w:t>
      </w:r>
    </w:p>
    <w:p w14:paraId="28AAB02D" w14:textId="77777777" w:rsidR="00930652" w:rsidRPr="00CB5397" w:rsidRDefault="00930652" w:rsidP="00930652">
      <w:pPr>
        <w:spacing w:line="264" w:lineRule="auto"/>
        <w:ind w:firstLine="600"/>
        <w:jc w:val="both"/>
      </w:pPr>
      <w:bookmarkStart w:id="26" w:name="_Toc141791723"/>
      <w:bookmarkEnd w:id="26"/>
      <w:r w:rsidRPr="00CB5397">
        <w:rPr>
          <w:b/>
          <w:color w:val="000000"/>
        </w:rPr>
        <w:t>6 КЛАСС</w:t>
      </w:r>
    </w:p>
    <w:p w14:paraId="37356918" w14:textId="77777777" w:rsidR="00930652" w:rsidRPr="00CB5397" w:rsidRDefault="00930652" w:rsidP="00930652">
      <w:pPr>
        <w:spacing w:line="264" w:lineRule="auto"/>
        <w:ind w:firstLine="600"/>
        <w:jc w:val="both"/>
      </w:pPr>
      <w:r w:rsidRPr="00CB5397">
        <w:rPr>
          <w:color w:val="000000"/>
          <w:spacing w:val="-2"/>
        </w:rPr>
        <w:t>Технологии обработки конструкционных материалов</w:t>
      </w:r>
      <w:r w:rsidRPr="00CB5397">
        <w:rPr>
          <w:color w:val="000000"/>
        </w:rPr>
        <w:t>.</w:t>
      </w:r>
    </w:p>
    <w:p w14:paraId="170D80C8" w14:textId="77777777" w:rsidR="00930652" w:rsidRPr="00CB5397" w:rsidRDefault="00930652" w:rsidP="00930652">
      <w:pPr>
        <w:spacing w:line="264" w:lineRule="auto"/>
        <w:ind w:firstLine="600"/>
        <w:jc w:val="both"/>
      </w:pPr>
      <w:r w:rsidRPr="00CB5397">
        <w:rPr>
          <w:color w:val="000000"/>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14:paraId="7C1241EF" w14:textId="77777777" w:rsidR="00930652" w:rsidRPr="00CB5397" w:rsidRDefault="00930652" w:rsidP="00930652">
      <w:pPr>
        <w:spacing w:line="264" w:lineRule="auto"/>
        <w:ind w:firstLine="600"/>
        <w:jc w:val="both"/>
      </w:pPr>
      <w:r w:rsidRPr="00CB5397">
        <w:rPr>
          <w:color w:val="000000"/>
        </w:rPr>
        <w:t>Народные промыслы по обработке металла.</w:t>
      </w:r>
    </w:p>
    <w:p w14:paraId="63786063" w14:textId="77777777" w:rsidR="00930652" w:rsidRPr="00CB5397" w:rsidRDefault="00930652" w:rsidP="00930652">
      <w:pPr>
        <w:spacing w:line="264" w:lineRule="auto"/>
        <w:ind w:firstLine="600"/>
        <w:jc w:val="both"/>
      </w:pPr>
      <w:r w:rsidRPr="00CB5397">
        <w:rPr>
          <w:color w:val="000000"/>
        </w:rPr>
        <w:t>Способы обработки тонколистового металла.</w:t>
      </w:r>
    </w:p>
    <w:p w14:paraId="1C16ABD4" w14:textId="77777777" w:rsidR="00930652" w:rsidRPr="00CB5397" w:rsidRDefault="00930652" w:rsidP="00930652">
      <w:pPr>
        <w:spacing w:line="264" w:lineRule="auto"/>
        <w:ind w:firstLine="600"/>
        <w:jc w:val="both"/>
      </w:pPr>
      <w:r w:rsidRPr="00CB5397">
        <w:rPr>
          <w:color w:val="000000"/>
        </w:rPr>
        <w:t>Слесарный верстак. Инструменты для разметки, правки, резания тонколистового металла.</w:t>
      </w:r>
    </w:p>
    <w:p w14:paraId="2CCAB324" w14:textId="77777777" w:rsidR="00930652" w:rsidRPr="00CB5397" w:rsidRDefault="00930652" w:rsidP="00930652">
      <w:pPr>
        <w:spacing w:line="264" w:lineRule="auto"/>
        <w:ind w:firstLine="600"/>
        <w:jc w:val="both"/>
      </w:pPr>
      <w:r w:rsidRPr="00CB5397">
        <w:rPr>
          <w:color w:val="000000"/>
        </w:rPr>
        <w:t>Операции (основные): правка, разметка, резание, гибка тонколистового металла.</w:t>
      </w:r>
    </w:p>
    <w:p w14:paraId="77473EB9" w14:textId="77777777" w:rsidR="00930652" w:rsidRPr="00CB5397" w:rsidRDefault="00930652" w:rsidP="00930652">
      <w:pPr>
        <w:spacing w:line="264" w:lineRule="auto"/>
        <w:ind w:firstLine="600"/>
        <w:jc w:val="both"/>
      </w:pPr>
      <w:r w:rsidRPr="00CB5397">
        <w:rPr>
          <w:color w:val="000000"/>
        </w:rPr>
        <w:t>Профессии, связанные с производством и обработкой металлов.</w:t>
      </w:r>
    </w:p>
    <w:p w14:paraId="033E2676" w14:textId="77777777" w:rsidR="00930652" w:rsidRPr="00CB5397" w:rsidRDefault="00930652" w:rsidP="00930652">
      <w:pPr>
        <w:spacing w:line="264" w:lineRule="auto"/>
        <w:ind w:firstLine="600"/>
        <w:jc w:val="both"/>
      </w:pPr>
      <w:r w:rsidRPr="00CB5397">
        <w:rPr>
          <w:color w:val="000000"/>
        </w:rPr>
        <w:t>Индивидуальный творческий (учебный) проект «Изделие из металла».</w:t>
      </w:r>
    </w:p>
    <w:p w14:paraId="02563C09" w14:textId="77777777" w:rsidR="00930652" w:rsidRPr="00CB5397" w:rsidRDefault="00930652" w:rsidP="00930652">
      <w:pPr>
        <w:spacing w:line="264" w:lineRule="auto"/>
        <w:ind w:firstLine="600"/>
        <w:jc w:val="both"/>
      </w:pPr>
      <w:r w:rsidRPr="00CB5397">
        <w:rPr>
          <w:color w:val="000000"/>
        </w:rPr>
        <w:t>Выполнение проектного изделия по технологической карте.</w:t>
      </w:r>
    </w:p>
    <w:p w14:paraId="4149DD78" w14:textId="77777777" w:rsidR="00930652" w:rsidRPr="00CB5397" w:rsidRDefault="00930652" w:rsidP="00930652">
      <w:pPr>
        <w:spacing w:line="264" w:lineRule="auto"/>
        <w:ind w:firstLine="600"/>
        <w:jc w:val="both"/>
      </w:pPr>
      <w:r w:rsidRPr="00CB5397">
        <w:rPr>
          <w:color w:val="000000"/>
        </w:rPr>
        <w:t>Потребительские и технические требования к качеству готового изделия.</w:t>
      </w:r>
    </w:p>
    <w:p w14:paraId="49C217E9" w14:textId="77777777" w:rsidR="00930652" w:rsidRPr="00CB5397" w:rsidRDefault="00930652" w:rsidP="00930652">
      <w:pPr>
        <w:spacing w:line="264" w:lineRule="auto"/>
        <w:ind w:firstLine="600"/>
        <w:jc w:val="both"/>
      </w:pPr>
      <w:r w:rsidRPr="00CB5397">
        <w:rPr>
          <w:color w:val="000000"/>
        </w:rPr>
        <w:t>Оценка качества проектного изделия из тонколистового металла.</w:t>
      </w:r>
    </w:p>
    <w:p w14:paraId="361C173E" w14:textId="77777777" w:rsidR="00930652" w:rsidRPr="00CB5397" w:rsidRDefault="00930652" w:rsidP="00930652">
      <w:pPr>
        <w:spacing w:line="264" w:lineRule="auto"/>
        <w:ind w:firstLine="600"/>
        <w:jc w:val="both"/>
      </w:pPr>
      <w:r w:rsidRPr="00CB5397">
        <w:rPr>
          <w:color w:val="000000"/>
        </w:rPr>
        <w:t>Технологии обработки пищевых продуктов.</w:t>
      </w:r>
    </w:p>
    <w:p w14:paraId="6EB477F1" w14:textId="77777777" w:rsidR="00930652" w:rsidRPr="00CB5397" w:rsidRDefault="00930652" w:rsidP="00930652">
      <w:pPr>
        <w:spacing w:line="264" w:lineRule="auto"/>
        <w:ind w:firstLine="600"/>
        <w:jc w:val="both"/>
      </w:pPr>
      <w:r w:rsidRPr="00CB5397">
        <w:rPr>
          <w:color w:val="000000"/>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14:paraId="1C6A5143" w14:textId="77777777" w:rsidR="00930652" w:rsidRPr="00CB5397" w:rsidRDefault="00930652" w:rsidP="00930652">
      <w:pPr>
        <w:spacing w:line="264" w:lineRule="auto"/>
        <w:ind w:firstLine="600"/>
        <w:jc w:val="both"/>
      </w:pPr>
      <w:r w:rsidRPr="00CB5397">
        <w:rPr>
          <w:color w:val="000000"/>
        </w:rPr>
        <w:t>Определение качества молочных продуктов, правила хранения продуктов.</w:t>
      </w:r>
    </w:p>
    <w:p w14:paraId="35BC42CB" w14:textId="77777777" w:rsidR="00930652" w:rsidRPr="00CB5397" w:rsidRDefault="00930652" w:rsidP="00930652">
      <w:pPr>
        <w:spacing w:line="264" w:lineRule="auto"/>
        <w:ind w:firstLine="600"/>
        <w:jc w:val="both"/>
      </w:pPr>
      <w:r w:rsidRPr="00CB5397">
        <w:rPr>
          <w:color w:val="000000"/>
        </w:rPr>
        <w:t>Виды теста. Технологии приготовления разных видов теста (тесто для вареников, песочное тесто, бисквитное тесто, дрожжевое тесто).</w:t>
      </w:r>
    </w:p>
    <w:p w14:paraId="125B3C37" w14:textId="77777777" w:rsidR="00930652" w:rsidRPr="00CB5397" w:rsidRDefault="00930652" w:rsidP="00930652">
      <w:pPr>
        <w:spacing w:line="264" w:lineRule="auto"/>
        <w:ind w:firstLine="600"/>
        <w:jc w:val="both"/>
      </w:pPr>
      <w:r w:rsidRPr="00CB5397">
        <w:rPr>
          <w:color w:val="000000"/>
        </w:rPr>
        <w:t>Профессии, связанные с пищевым производством.</w:t>
      </w:r>
    </w:p>
    <w:p w14:paraId="5121D4FC" w14:textId="77777777" w:rsidR="00930652" w:rsidRPr="00CB5397" w:rsidRDefault="00930652" w:rsidP="00930652">
      <w:pPr>
        <w:spacing w:line="264" w:lineRule="auto"/>
        <w:ind w:firstLine="600"/>
        <w:jc w:val="both"/>
      </w:pPr>
      <w:r w:rsidRPr="00CB5397">
        <w:rPr>
          <w:color w:val="000000"/>
        </w:rPr>
        <w:t>Групповой проект по теме «Технологии обработки пищевых продуктов».</w:t>
      </w:r>
    </w:p>
    <w:p w14:paraId="19F49A92" w14:textId="77777777" w:rsidR="00930652" w:rsidRPr="00CB5397" w:rsidRDefault="00930652" w:rsidP="00930652">
      <w:pPr>
        <w:spacing w:line="264" w:lineRule="auto"/>
        <w:ind w:firstLine="600"/>
        <w:jc w:val="both"/>
      </w:pPr>
      <w:r w:rsidRPr="00CB5397">
        <w:rPr>
          <w:color w:val="000000"/>
        </w:rPr>
        <w:t>Технологии обработки текстильных материалов.</w:t>
      </w:r>
    </w:p>
    <w:p w14:paraId="57DA9067" w14:textId="77777777" w:rsidR="00930652" w:rsidRPr="00CB5397" w:rsidRDefault="00930652" w:rsidP="00930652">
      <w:pPr>
        <w:spacing w:line="264" w:lineRule="auto"/>
        <w:ind w:firstLine="600"/>
        <w:jc w:val="both"/>
      </w:pPr>
      <w:r w:rsidRPr="00CB5397">
        <w:rPr>
          <w:color w:val="000000"/>
          <w:spacing w:val="-2"/>
        </w:rPr>
        <w:t>Современные текстильные материалы, получение и свойства.</w:t>
      </w:r>
    </w:p>
    <w:p w14:paraId="76E2B68D" w14:textId="77777777" w:rsidR="00930652" w:rsidRPr="00CB5397" w:rsidRDefault="00930652" w:rsidP="00930652">
      <w:pPr>
        <w:spacing w:line="264" w:lineRule="auto"/>
        <w:ind w:firstLine="600"/>
        <w:jc w:val="both"/>
      </w:pPr>
      <w:r w:rsidRPr="00CB5397">
        <w:rPr>
          <w:color w:val="000000"/>
        </w:rPr>
        <w:t>Сравнение свойств тканей, выбор ткани с учётом эксплуатации изделия.</w:t>
      </w:r>
    </w:p>
    <w:p w14:paraId="72823814" w14:textId="77777777" w:rsidR="00930652" w:rsidRPr="00CB5397" w:rsidRDefault="00930652" w:rsidP="00930652">
      <w:pPr>
        <w:spacing w:line="264" w:lineRule="auto"/>
        <w:ind w:firstLine="600"/>
        <w:jc w:val="both"/>
      </w:pPr>
      <w:r w:rsidRPr="00CB5397">
        <w:rPr>
          <w:color w:val="000000"/>
        </w:rPr>
        <w:t>Одежда, виды одежды. Мода и стиль.</w:t>
      </w:r>
    </w:p>
    <w:p w14:paraId="08AE5706" w14:textId="77777777" w:rsidR="00930652" w:rsidRPr="00CB5397" w:rsidRDefault="00930652" w:rsidP="00930652">
      <w:pPr>
        <w:spacing w:line="264" w:lineRule="auto"/>
        <w:ind w:firstLine="600"/>
        <w:jc w:val="both"/>
      </w:pPr>
      <w:r w:rsidRPr="00CB5397">
        <w:rPr>
          <w:color w:val="000000"/>
        </w:rPr>
        <w:t>Индивидуальный творческий (учебный) проект «Изделие из текстильных материалов».</w:t>
      </w:r>
    </w:p>
    <w:p w14:paraId="234D291E" w14:textId="77777777" w:rsidR="00930652" w:rsidRPr="00CB5397" w:rsidRDefault="00930652" w:rsidP="00930652">
      <w:pPr>
        <w:spacing w:line="264" w:lineRule="auto"/>
        <w:ind w:firstLine="600"/>
        <w:jc w:val="both"/>
      </w:pPr>
      <w:r w:rsidRPr="00CB5397">
        <w:rPr>
          <w:color w:val="000000"/>
        </w:rPr>
        <w:t>Чертёж выкроек проектного швейного изделия (например, укладка для инструментов, сумка, рюкзак; изделие в технике лоскутной пластики).</w:t>
      </w:r>
    </w:p>
    <w:p w14:paraId="622F369E" w14:textId="77777777" w:rsidR="00930652" w:rsidRPr="00CB5397" w:rsidRDefault="00930652" w:rsidP="00930652">
      <w:pPr>
        <w:spacing w:line="264" w:lineRule="auto"/>
        <w:ind w:firstLine="600"/>
        <w:jc w:val="both"/>
      </w:pPr>
      <w:r w:rsidRPr="00CB5397">
        <w:rPr>
          <w:color w:val="000000"/>
        </w:rPr>
        <w:t>Выполнение технологических операций по раскрою и пошиву проектного изделия, отделке изделия.</w:t>
      </w:r>
    </w:p>
    <w:p w14:paraId="484F399E" w14:textId="77777777" w:rsidR="00930652" w:rsidRPr="00CB5397" w:rsidRDefault="00930652" w:rsidP="00930652">
      <w:pPr>
        <w:spacing w:line="264" w:lineRule="auto"/>
        <w:ind w:firstLine="600"/>
        <w:jc w:val="both"/>
      </w:pPr>
      <w:r w:rsidRPr="00CB5397">
        <w:rPr>
          <w:color w:val="000000"/>
          <w:spacing w:val="-2"/>
        </w:rPr>
        <w:t>Оценка качества изготовления проектного швейного изделия.</w:t>
      </w:r>
    </w:p>
    <w:p w14:paraId="226243A8" w14:textId="77777777" w:rsidR="00930652" w:rsidRPr="00CB5397" w:rsidRDefault="00930652" w:rsidP="00930652">
      <w:pPr>
        <w:spacing w:line="264" w:lineRule="auto"/>
        <w:ind w:firstLine="600"/>
        <w:jc w:val="both"/>
      </w:pPr>
      <w:bookmarkStart w:id="27" w:name="_Toc141791724"/>
      <w:bookmarkEnd w:id="27"/>
      <w:r w:rsidRPr="00CB5397">
        <w:rPr>
          <w:b/>
          <w:color w:val="000000"/>
        </w:rPr>
        <w:t>7 КЛАСС</w:t>
      </w:r>
    </w:p>
    <w:p w14:paraId="2ECA5508" w14:textId="77777777" w:rsidR="00930652" w:rsidRPr="00CB5397" w:rsidRDefault="00930652" w:rsidP="00930652">
      <w:pPr>
        <w:spacing w:line="264" w:lineRule="auto"/>
        <w:ind w:firstLine="600"/>
        <w:jc w:val="both"/>
      </w:pPr>
      <w:r w:rsidRPr="00CB5397">
        <w:rPr>
          <w:color w:val="000000"/>
          <w:spacing w:val="-2"/>
        </w:rPr>
        <w:t>Технологии обработки конструкционных материалов</w:t>
      </w:r>
      <w:r w:rsidRPr="00CB5397">
        <w:rPr>
          <w:color w:val="000000"/>
        </w:rPr>
        <w:t>.</w:t>
      </w:r>
    </w:p>
    <w:p w14:paraId="232CD4F2" w14:textId="77777777" w:rsidR="00930652" w:rsidRPr="00CB5397" w:rsidRDefault="00930652" w:rsidP="00930652">
      <w:pPr>
        <w:spacing w:line="264" w:lineRule="auto"/>
        <w:ind w:firstLine="600"/>
        <w:jc w:val="both"/>
      </w:pPr>
      <w:r w:rsidRPr="00CB5397">
        <w:rPr>
          <w:color w:val="000000"/>
        </w:rPr>
        <w:t>Обработка древесины. Технологии механической обработки конструкционных материалов. Технологии отделки изделий из древесины.</w:t>
      </w:r>
    </w:p>
    <w:p w14:paraId="09F214DE" w14:textId="77777777" w:rsidR="00930652" w:rsidRPr="00CB5397" w:rsidRDefault="00930652" w:rsidP="00930652">
      <w:pPr>
        <w:spacing w:line="264" w:lineRule="auto"/>
        <w:ind w:firstLine="600"/>
        <w:jc w:val="both"/>
      </w:pPr>
      <w:r w:rsidRPr="00CB5397">
        <w:rPr>
          <w:color w:val="000000"/>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14:paraId="27175108" w14:textId="77777777" w:rsidR="00930652" w:rsidRPr="00CB5397" w:rsidRDefault="00930652" w:rsidP="00930652">
      <w:pPr>
        <w:spacing w:line="264" w:lineRule="auto"/>
        <w:ind w:firstLine="600"/>
        <w:jc w:val="both"/>
      </w:pPr>
      <w:r w:rsidRPr="00CB5397">
        <w:rPr>
          <w:color w:val="000000"/>
        </w:rPr>
        <w:t>Пластмасса и другие современные материалы: свойства, получение и использование.</w:t>
      </w:r>
    </w:p>
    <w:p w14:paraId="448C6537" w14:textId="77777777" w:rsidR="00930652" w:rsidRPr="00CB5397" w:rsidRDefault="00930652" w:rsidP="00930652">
      <w:pPr>
        <w:spacing w:line="264" w:lineRule="auto"/>
        <w:ind w:firstLine="600"/>
        <w:jc w:val="both"/>
      </w:pPr>
      <w:r w:rsidRPr="00CB5397">
        <w:rPr>
          <w:color w:val="000000"/>
        </w:rPr>
        <w:t>Индивидуальный творческий (учебный) проект «Изделие из конструкционных и поделочных материалов».</w:t>
      </w:r>
    </w:p>
    <w:p w14:paraId="5913C97E" w14:textId="77777777" w:rsidR="00930652" w:rsidRPr="00CB5397" w:rsidRDefault="00930652" w:rsidP="00930652">
      <w:pPr>
        <w:spacing w:line="264" w:lineRule="auto"/>
        <w:ind w:firstLine="600"/>
        <w:jc w:val="both"/>
      </w:pPr>
      <w:r w:rsidRPr="00CB5397">
        <w:rPr>
          <w:color w:val="000000"/>
        </w:rPr>
        <w:t>Технологии обработки пищевых продуктов.</w:t>
      </w:r>
    </w:p>
    <w:p w14:paraId="6725D0CB" w14:textId="77777777" w:rsidR="00930652" w:rsidRPr="00CB5397" w:rsidRDefault="00930652" w:rsidP="00930652">
      <w:pPr>
        <w:spacing w:line="264" w:lineRule="auto"/>
        <w:ind w:firstLine="600"/>
        <w:jc w:val="both"/>
      </w:pPr>
      <w:r w:rsidRPr="00CB5397">
        <w:rPr>
          <w:color w:val="000000"/>
        </w:rPr>
        <w:t xml:space="preserve">Рыба, морепродукты в питании человека. Пищевая ценность рыбы и морепродуктов. Виды промысловых рыб. Охлаждённая, мороженая рыба. Механическая обработка рыбы. Показатели свежести </w:t>
      </w:r>
      <w:r w:rsidRPr="00CB5397">
        <w:rPr>
          <w:color w:val="000000"/>
        </w:rPr>
        <w:lastRenderedPageBreak/>
        <w:t>рыбы. Кулинарная разделка рыбы. Виды тепловой обработки рыбы. Требования к качеству рыбных блюд. Рыбные консервы.</w:t>
      </w:r>
    </w:p>
    <w:p w14:paraId="30C7FCC6" w14:textId="77777777" w:rsidR="00930652" w:rsidRPr="00CB5397" w:rsidRDefault="00930652" w:rsidP="00930652">
      <w:pPr>
        <w:spacing w:line="264" w:lineRule="auto"/>
        <w:ind w:firstLine="600"/>
        <w:jc w:val="both"/>
      </w:pPr>
      <w:r w:rsidRPr="00CB5397">
        <w:rPr>
          <w:color w:val="000000"/>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14:paraId="03390988" w14:textId="77777777" w:rsidR="00930652" w:rsidRPr="00CB5397" w:rsidRDefault="00930652" w:rsidP="00930652">
      <w:pPr>
        <w:spacing w:line="264" w:lineRule="auto"/>
        <w:ind w:firstLine="600"/>
        <w:jc w:val="both"/>
      </w:pPr>
      <w:r w:rsidRPr="00CB5397">
        <w:rPr>
          <w:color w:val="000000"/>
        </w:rPr>
        <w:t>Блюда национальной кухни из мяса, рыбы.</w:t>
      </w:r>
    </w:p>
    <w:p w14:paraId="3E2F5277" w14:textId="77777777" w:rsidR="00930652" w:rsidRPr="00CB5397" w:rsidRDefault="00930652" w:rsidP="00930652">
      <w:pPr>
        <w:spacing w:line="264" w:lineRule="auto"/>
        <w:ind w:firstLine="600"/>
        <w:jc w:val="both"/>
      </w:pPr>
      <w:r w:rsidRPr="00CB5397">
        <w:rPr>
          <w:color w:val="000000"/>
        </w:rPr>
        <w:t>Групповой проект по теме «Технологии обработки пищевых продуктов».</w:t>
      </w:r>
    </w:p>
    <w:p w14:paraId="387B7194" w14:textId="77777777" w:rsidR="00930652" w:rsidRPr="00CB5397" w:rsidRDefault="00930652" w:rsidP="00930652">
      <w:pPr>
        <w:spacing w:line="264" w:lineRule="auto"/>
        <w:ind w:firstLine="600"/>
        <w:jc w:val="both"/>
      </w:pPr>
      <w:bookmarkStart w:id="28" w:name="_Toc141791725"/>
      <w:bookmarkEnd w:id="28"/>
      <w:r w:rsidRPr="00CB5397">
        <w:rPr>
          <w:b/>
          <w:color w:val="000000"/>
        </w:rPr>
        <w:t>Модуль «Робототехника»</w:t>
      </w:r>
    </w:p>
    <w:p w14:paraId="72C11D25" w14:textId="77777777" w:rsidR="00930652" w:rsidRPr="00CB5397" w:rsidRDefault="00930652" w:rsidP="00930652">
      <w:pPr>
        <w:spacing w:line="264" w:lineRule="auto"/>
        <w:ind w:firstLine="600"/>
        <w:jc w:val="both"/>
      </w:pPr>
      <w:r w:rsidRPr="00CB5397">
        <w:rPr>
          <w:b/>
          <w:color w:val="000000"/>
        </w:rPr>
        <w:t>5 КЛАСС</w:t>
      </w:r>
    </w:p>
    <w:p w14:paraId="7588013C" w14:textId="77777777" w:rsidR="00930652" w:rsidRPr="00CB5397" w:rsidRDefault="00930652" w:rsidP="00930652">
      <w:pPr>
        <w:spacing w:line="264" w:lineRule="auto"/>
        <w:ind w:firstLine="600"/>
        <w:jc w:val="both"/>
      </w:pPr>
      <w:r w:rsidRPr="00CB5397">
        <w:rPr>
          <w:color w:val="000000"/>
        </w:rPr>
        <w:t>Автоматизация и роботизация. Принципы работы робота.</w:t>
      </w:r>
    </w:p>
    <w:p w14:paraId="7DA4511B" w14:textId="77777777" w:rsidR="00930652" w:rsidRPr="00CB5397" w:rsidRDefault="00930652" w:rsidP="00930652">
      <w:pPr>
        <w:spacing w:line="264" w:lineRule="auto"/>
        <w:ind w:firstLine="600"/>
        <w:jc w:val="both"/>
      </w:pPr>
      <w:r w:rsidRPr="00CB5397">
        <w:rPr>
          <w:color w:val="000000"/>
        </w:rPr>
        <w:t>Классификация современных роботов. Виды роботов, их функции и назначение.</w:t>
      </w:r>
    </w:p>
    <w:p w14:paraId="23C871D2" w14:textId="77777777" w:rsidR="00930652" w:rsidRPr="00CB5397" w:rsidRDefault="00930652" w:rsidP="00930652">
      <w:pPr>
        <w:spacing w:line="264" w:lineRule="auto"/>
        <w:ind w:firstLine="600"/>
        <w:jc w:val="both"/>
      </w:pPr>
      <w:r w:rsidRPr="00CB5397">
        <w:rPr>
          <w:color w:val="000000"/>
        </w:rPr>
        <w:t>Взаимосвязь конструкции робота и выполняемой им функции.</w:t>
      </w:r>
    </w:p>
    <w:p w14:paraId="5BC34640" w14:textId="77777777" w:rsidR="00930652" w:rsidRPr="00CB5397" w:rsidRDefault="00930652" w:rsidP="00930652">
      <w:pPr>
        <w:spacing w:line="264" w:lineRule="auto"/>
        <w:ind w:firstLine="600"/>
        <w:jc w:val="both"/>
      </w:pPr>
      <w:r w:rsidRPr="00CB5397">
        <w:rPr>
          <w:color w:val="000000"/>
        </w:rPr>
        <w:t>Робототехнический конструктор и комплектующие.</w:t>
      </w:r>
    </w:p>
    <w:p w14:paraId="6D6AF198" w14:textId="77777777" w:rsidR="00930652" w:rsidRPr="00CB5397" w:rsidRDefault="00930652" w:rsidP="00930652">
      <w:pPr>
        <w:spacing w:line="264" w:lineRule="auto"/>
        <w:ind w:firstLine="600"/>
        <w:jc w:val="both"/>
      </w:pPr>
      <w:r w:rsidRPr="00CB5397">
        <w:rPr>
          <w:color w:val="000000"/>
        </w:rPr>
        <w:t>Чтение схем. Сборка роботизированной конструкции по готовой схеме.</w:t>
      </w:r>
    </w:p>
    <w:p w14:paraId="3AC34716" w14:textId="77777777" w:rsidR="00930652" w:rsidRPr="00CB5397" w:rsidRDefault="00930652" w:rsidP="00930652">
      <w:pPr>
        <w:spacing w:line="264" w:lineRule="auto"/>
        <w:ind w:firstLine="600"/>
        <w:jc w:val="both"/>
      </w:pPr>
      <w:r w:rsidRPr="00CB5397">
        <w:rPr>
          <w:color w:val="000000"/>
        </w:rPr>
        <w:t>Базовые принципы программирования.</w:t>
      </w:r>
    </w:p>
    <w:p w14:paraId="708ADC00" w14:textId="77777777" w:rsidR="00930652" w:rsidRPr="00CB5397" w:rsidRDefault="00930652" w:rsidP="00930652">
      <w:pPr>
        <w:spacing w:line="264" w:lineRule="auto"/>
        <w:ind w:firstLine="600"/>
        <w:jc w:val="both"/>
      </w:pPr>
      <w:r w:rsidRPr="00CB5397">
        <w:rPr>
          <w:color w:val="000000"/>
        </w:rPr>
        <w:t>Визуальный язык для программирования простых робототехнических систем.</w:t>
      </w:r>
    </w:p>
    <w:p w14:paraId="1A26D102" w14:textId="77777777" w:rsidR="00930652" w:rsidRPr="00CB5397" w:rsidRDefault="00930652" w:rsidP="00930652">
      <w:pPr>
        <w:spacing w:line="264" w:lineRule="auto"/>
        <w:ind w:firstLine="600"/>
        <w:jc w:val="both"/>
        <w:rPr>
          <w:b/>
          <w:color w:val="000000"/>
        </w:rPr>
      </w:pPr>
      <w:bookmarkStart w:id="29" w:name="_Toc141791727"/>
      <w:bookmarkEnd w:id="29"/>
    </w:p>
    <w:p w14:paraId="5E2CE782" w14:textId="77777777" w:rsidR="00930652" w:rsidRPr="00CB5397" w:rsidRDefault="00930652" w:rsidP="00930652">
      <w:pPr>
        <w:spacing w:line="264" w:lineRule="auto"/>
        <w:ind w:firstLine="600"/>
        <w:jc w:val="both"/>
      </w:pPr>
      <w:r w:rsidRPr="00CB5397">
        <w:rPr>
          <w:b/>
          <w:color w:val="000000"/>
        </w:rPr>
        <w:t>6 КЛАСС</w:t>
      </w:r>
    </w:p>
    <w:p w14:paraId="7BBA3F63" w14:textId="77777777" w:rsidR="00930652" w:rsidRPr="00CB5397" w:rsidRDefault="00930652" w:rsidP="00930652">
      <w:pPr>
        <w:spacing w:line="264" w:lineRule="auto"/>
        <w:ind w:firstLine="600"/>
        <w:jc w:val="both"/>
      </w:pPr>
      <w:r w:rsidRPr="00CB5397">
        <w:rPr>
          <w:color w:val="000000"/>
        </w:rPr>
        <w:t>Мобильная робототехника. Организация перемещения робототехнических устройств.</w:t>
      </w:r>
    </w:p>
    <w:p w14:paraId="331EBF03" w14:textId="77777777" w:rsidR="00930652" w:rsidRPr="00CB5397" w:rsidRDefault="00930652" w:rsidP="00930652">
      <w:pPr>
        <w:spacing w:line="264" w:lineRule="auto"/>
        <w:ind w:firstLine="600"/>
        <w:jc w:val="both"/>
      </w:pPr>
      <w:r w:rsidRPr="00CB5397">
        <w:rPr>
          <w:color w:val="000000"/>
        </w:rPr>
        <w:t>Транспортные роботы. Назначение, особенности.</w:t>
      </w:r>
    </w:p>
    <w:p w14:paraId="3D92AE48" w14:textId="77777777" w:rsidR="00930652" w:rsidRPr="00CB5397" w:rsidRDefault="00930652" w:rsidP="00930652">
      <w:pPr>
        <w:spacing w:line="264" w:lineRule="auto"/>
        <w:ind w:firstLine="600"/>
        <w:jc w:val="both"/>
      </w:pPr>
      <w:r w:rsidRPr="00CB5397">
        <w:rPr>
          <w:color w:val="000000"/>
        </w:rPr>
        <w:t>Знакомство с контроллером, моторами, датчиками.</w:t>
      </w:r>
    </w:p>
    <w:p w14:paraId="3F34D1FA" w14:textId="77777777" w:rsidR="00930652" w:rsidRPr="00CB5397" w:rsidRDefault="00930652" w:rsidP="00930652">
      <w:pPr>
        <w:spacing w:line="264" w:lineRule="auto"/>
        <w:ind w:firstLine="600"/>
        <w:jc w:val="both"/>
      </w:pPr>
      <w:r w:rsidRPr="00CB5397">
        <w:rPr>
          <w:color w:val="000000"/>
        </w:rPr>
        <w:t>Сборка мобильного робота.</w:t>
      </w:r>
    </w:p>
    <w:p w14:paraId="68684B25" w14:textId="77777777" w:rsidR="00930652" w:rsidRPr="00CB5397" w:rsidRDefault="00930652" w:rsidP="00930652">
      <w:pPr>
        <w:spacing w:line="264" w:lineRule="auto"/>
        <w:ind w:firstLine="600"/>
        <w:jc w:val="both"/>
      </w:pPr>
      <w:r w:rsidRPr="00CB5397">
        <w:rPr>
          <w:color w:val="000000"/>
        </w:rPr>
        <w:t>Принципы программирования мобильных роботов.</w:t>
      </w:r>
    </w:p>
    <w:p w14:paraId="0417B6CB" w14:textId="77777777" w:rsidR="00930652" w:rsidRPr="00CB5397" w:rsidRDefault="00930652" w:rsidP="00930652">
      <w:pPr>
        <w:spacing w:line="264" w:lineRule="auto"/>
        <w:ind w:firstLine="600"/>
        <w:jc w:val="both"/>
      </w:pPr>
      <w:r w:rsidRPr="00CB5397">
        <w:rPr>
          <w:color w:val="000000"/>
        </w:rPr>
        <w:t>Изучение интерфейса визуального языка программирования, основные инструменты и команды программирования роботов.</w:t>
      </w:r>
    </w:p>
    <w:p w14:paraId="1CCC2FE3" w14:textId="77777777" w:rsidR="00930652" w:rsidRPr="00CB5397" w:rsidRDefault="00930652" w:rsidP="00930652">
      <w:pPr>
        <w:spacing w:line="264" w:lineRule="auto"/>
        <w:ind w:firstLine="600"/>
        <w:jc w:val="both"/>
      </w:pPr>
      <w:r w:rsidRPr="00CB5397">
        <w:rPr>
          <w:color w:val="000000"/>
        </w:rPr>
        <w:t>Учебный проект по робототехнике.</w:t>
      </w:r>
    </w:p>
    <w:p w14:paraId="6055DC66" w14:textId="77777777" w:rsidR="00930652" w:rsidRPr="00CB5397" w:rsidRDefault="00930652" w:rsidP="00930652">
      <w:pPr>
        <w:spacing w:line="264" w:lineRule="auto"/>
        <w:ind w:firstLine="600"/>
        <w:jc w:val="both"/>
      </w:pPr>
      <w:bookmarkStart w:id="30" w:name="_Toc141791728"/>
      <w:bookmarkEnd w:id="30"/>
      <w:r w:rsidRPr="00CB5397">
        <w:rPr>
          <w:b/>
          <w:color w:val="000000"/>
        </w:rPr>
        <w:t>7 КЛАСС</w:t>
      </w:r>
    </w:p>
    <w:p w14:paraId="58F51317" w14:textId="77777777" w:rsidR="00930652" w:rsidRPr="00CB5397" w:rsidRDefault="00930652" w:rsidP="00930652">
      <w:pPr>
        <w:spacing w:line="264" w:lineRule="auto"/>
        <w:ind w:firstLine="600"/>
        <w:jc w:val="both"/>
      </w:pPr>
      <w:r w:rsidRPr="00CB5397">
        <w:rPr>
          <w:color w:val="000000"/>
        </w:rPr>
        <w:t>Промышленные и бытовые роботы, их классификация, назначение, использование.</w:t>
      </w:r>
    </w:p>
    <w:p w14:paraId="4CEA319F" w14:textId="77777777" w:rsidR="00930652" w:rsidRPr="00CB5397" w:rsidRDefault="00930652" w:rsidP="00930652">
      <w:pPr>
        <w:spacing w:line="264" w:lineRule="auto"/>
        <w:ind w:firstLine="600"/>
        <w:jc w:val="both"/>
      </w:pPr>
      <w:r w:rsidRPr="00CB5397">
        <w:rPr>
          <w:color w:val="000000"/>
        </w:rPr>
        <w:t>Программирование контроллера, в среде конкретного языка программирования, основные инструменты и команды программирования роботов.</w:t>
      </w:r>
    </w:p>
    <w:p w14:paraId="4F7E798D" w14:textId="77777777" w:rsidR="00930652" w:rsidRPr="00CB5397" w:rsidRDefault="00930652" w:rsidP="00930652">
      <w:pPr>
        <w:spacing w:line="264" w:lineRule="auto"/>
        <w:ind w:firstLine="600"/>
        <w:jc w:val="both"/>
      </w:pPr>
      <w:r w:rsidRPr="00CB5397">
        <w:rPr>
          <w:color w:val="000000"/>
        </w:rPr>
        <w:t>Реализация алгоритмов управления отдельными компонентами и роботизированными системами.</w:t>
      </w:r>
    </w:p>
    <w:p w14:paraId="4209F96E" w14:textId="77777777" w:rsidR="00930652" w:rsidRPr="00CB5397" w:rsidRDefault="00930652" w:rsidP="00930652">
      <w:pPr>
        <w:spacing w:line="264" w:lineRule="auto"/>
        <w:ind w:firstLine="600"/>
        <w:jc w:val="both"/>
      </w:pPr>
      <w:r w:rsidRPr="00CB5397">
        <w:rPr>
          <w:color w:val="000000"/>
        </w:rPr>
        <w:t>Анализ и проверка на работоспособность, усовершенствование конструкции робота.</w:t>
      </w:r>
    </w:p>
    <w:p w14:paraId="13B2B752" w14:textId="77777777" w:rsidR="00930652" w:rsidRPr="00CB5397" w:rsidRDefault="00930652" w:rsidP="00930652">
      <w:pPr>
        <w:spacing w:line="264" w:lineRule="auto"/>
        <w:ind w:firstLine="600"/>
        <w:jc w:val="both"/>
      </w:pPr>
      <w:r w:rsidRPr="00CB5397">
        <w:rPr>
          <w:color w:val="000000"/>
        </w:rPr>
        <w:t>Учебный проект по робототехнике.</w:t>
      </w:r>
    </w:p>
    <w:p w14:paraId="4A2F8DC5" w14:textId="77777777" w:rsidR="00930652" w:rsidRPr="00CB5397" w:rsidRDefault="00930652" w:rsidP="00930652">
      <w:pPr>
        <w:spacing w:line="264" w:lineRule="auto"/>
        <w:ind w:firstLine="600"/>
        <w:jc w:val="both"/>
      </w:pPr>
      <w:bookmarkStart w:id="31" w:name="_Toc141791729"/>
      <w:bookmarkEnd w:id="31"/>
      <w:r w:rsidRPr="00CB5397">
        <w:rPr>
          <w:b/>
          <w:color w:val="000000"/>
        </w:rPr>
        <w:t>8 КЛАСС</w:t>
      </w:r>
    </w:p>
    <w:p w14:paraId="1D5E9543" w14:textId="77777777" w:rsidR="00930652" w:rsidRPr="00CB5397" w:rsidRDefault="00930652" w:rsidP="00930652">
      <w:pPr>
        <w:spacing w:line="264" w:lineRule="auto"/>
        <w:ind w:firstLine="600"/>
        <w:jc w:val="both"/>
      </w:pPr>
      <w:r w:rsidRPr="00CB5397">
        <w:rPr>
          <w:color w:val="000000"/>
        </w:rPr>
        <w:t>История развития беспилотного авиастроения, применение беспилотных воздушных судов.</w:t>
      </w:r>
    </w:p>
    <w:p w14:paraId="5090E4E2" w14:textId="77777777" w:rsidR="00930652" w:rsidRPr="00CB5397" w:rsidRDefault="00930652" w:rsidP="00930652">
      <w:pPr>
        <w:spacing w:line="264" w:lineRule="auto"/>
        <w:ind w:firstLine="600"/>
        <w:jc w:val="both"/>
      </w:pPr>
      <w:r w:rsidRPr="00CB5397">
        <w:rPr>
          <w:color w:val="000000"/>
        </w:rPr>
        <w:t>Принципы работы и назначение основных блоков, оптимальный вариант использования при конструировании роботов.</w:t>
      </w:r>
    </w:p>
    <w:p w14:paraId="61A99F1F" w14:textId="77777777" w:rsidR="00930652" w:rsidRPr="00CB5397" w:rsidRDefault="00930652" w:rsidP="00930652">
      <w:pPr>
        <w:spacing w:line="264" w:lineRule="auto"/>
        <w:ind w:firstLine="600"/>
        <w:jc w:val="both"/>
      </w:pPr>
      <w:r w:rsidRPr="00CB5397">
        <w:rPr>
          <w:color w:val="000000"/>
        </w:rPr>
        <w:t>Основные принципы теории автоматического управления и регулирования. Обратная связь.</w:t>
      </w:r>
    </w:p>
    <w:p w14:paraId="434A4D1E" w14:textId="77777777" w:rsidR="00930652" w:rsidRPr="00CB5397" w:rsidRDefault="00930652" w:rsidP="00930652">
      <w:pPr>
        <w:spacing w:line="264" w:lineRule="auto"/>
        <w:ind w:firstLine="600"/>
        <w:jc w:val="both"/>
      </w:pPr>
      <w:r w:rsidRPr="00CB5397">
        <w:rPr>
          <w:color w:val="000000"/>
        </w:rPr>
        <w:t>Датчики, принципы и режимы работы, параметры, применение.</w:t>
      </w:r>
    </w:p>
    <w:p w14:paraId="147D3E1C" w14:textId="77777777" w:rsidR="00930652" w:rsidRPr="00CB5397" w:rsidRDefault="00930652" w:rsidP="00930652">
      <w:pPr>
        <w:spacing w:line="264" w:lineRule="auto"/>
        <w:ind w:firstLine="600"/>
        <w:jc w:val="both"/>
      </w:pPr>
      <w:r w:rsidRPr="00CB5397">
        <w:rPr>
          <w:color w:val="000000"/>
        </w:rPr>
        <w:t>Отладка роботизированных конструкций в соответствии с поставленными задачами.</w:t>
      </w:r>
    </w:p>
    <w:p w14:paraId="23C47338" w14:textId="77777777" w:rsidR="00930652" w:rsidRPr="00CB5397" w:rsidRDefault="00930652" w:rsidP="00930652">
      <w:pPr>
        <w:spacing w:line="264" w:lineRule="auto"/>
        <w:ind w:firstLine="600"/>
        <w:jc w:val="both"/>
      </w:pPr>
      <w:r w:rsidRPr="00CB5397">
        <w:rPr>
          <w:color w:val="000000"/>
        </w:rPr>
        <w:t>Беспроводное управление роботом.</w:t>
      </w:r>
    </w:p>
    <w:p w14:paraId="4284E3EA" w14:textId="77777777" w:rsidR="00930652" w:rsidRPr="00CB5397" w:rsidRDefault="00930652" w:rsidP="00930652">
      <w:pPr>
        <w:spacing w:line="264" w:lineRule="auto"/>
        <w:ind w:firstLine="600"/>
        <w:jc w:val="both"/>
      </w:pPr>
      <w:r w:rsidRPr="00CB5397">
        <w:rPr>
          <w:color w:val="000000"/>
        </w:rPr>
        <w:t>Программирование роботов в среде конкретного языка программирования, основные инструменты и команды программирования роботов.</w:t>
      </w:r>
    </w:p>
    <w:p w14:paraId="7F28672A" w14:textId="77777777" w:rsidR="00930652" w:rsidRPr="00CB5397" w:rsidRDefault="00930652" w:rsidP="00930652">
      <w:pPr>
        <w:spacing w:line="264" w:lineRule="auto"/>
        <w:ind w:firstLine="600"/>
        <w:jc w:val="both"/>
      </w:pPr>
      <w:r w:rsidRPr="00CB5397">
        <w:rPr>
          <w:color w:val="000000"/>
        </w:rPr>
        <w:t>Учебный проект по робототехнике (одна из предложенных тем на выбор).</w:t>
      </w:r>
    </w:p>
    <w:p w14:paraId="4C0AAA52" w14:textId="77777777" w:rsidR="00930652" w:rsidRPr="00CB5397" w:rsidRDefault="00930652" w:rsidP="00930652">
      <w:pPr>
        <w:spacing w:line="264" w:lineRule="auto"/>
        <w:ind w:firstLine="600"/>
        <w:jc w:val="both"/>
      </w:pPr>
      <w:bookmarkStart w:id="32" w:name="_Toc141791730"/>
      <w:bookmarkEnd w:id="32"/>
      <w:r w:rsidRPr="00CB5397">
        <w:rPr>
          <w:b/>
          <w:color w:val="000000"/>
        </w:rPr>
        <w:t>9 КЛАСС</w:t>
      </w:r>
    </w:p>
    <w:p w14:paraId="5034F390" w14:textId="77777777" w:rsidR="00930652" w:rsidRPr="00CB5397" w:rsidRDefault="00930652" w:rsidP="00930652">
      <w:pPr>
        <w:spacing w:line="264" w:lineRule="auto"/>
        <w:ind w:firstLine="600"/>
        <w:jc w:val="both"/>
      </w:pPr>
      <w:r w:rsidRPr="00CB5397">
        <w:rPr>
          <w:color w:val="000000"/>
        </w:rPr>
        <w:t>Робототехнические системы. Автоматизированные и роботи</w:t>
      </w:r>
      <w:r w:rsidRPr="00CB5397">
        <w:rPr>
          <w:color w:val="000000"/>
          <w:spacing w:val="-2"/>
        </w:rPr>
        <w:t xml:space="preserve">зированные производственные линии. </w:t>
      </w:r>
    </w:p>
    <w:p w14:paraId="1A70CB1C" w14:textId="77777777" w:rsidR="00930652" w:rsidRPr="00CB5397" w:rsidRDefault="00930652" w:rsidP="00930652">
      <w:pPr>
        <w:spacing w:line="264" w:lineRule="auto"/>
        <w:ind w:firstLine="600"/>
        <w:jc w:val="both"/>
      </w:pPr>
      <w:r w:rsidRPr="00CB5397">
        <w:rPr>
          <w:color w:val="000000"/>
          <w:spacing w:val="-2"/>
        </w:rPr>
        <w:t>Система интернет вещей. Промышленный интернет вещей.</w:t>
      </w:r>
    </w:p>
    <w:p w14:paraId="742CA4F2" w14:textId="77777777" w:rsidR="00930652" w:rsidRPr="00CB5397" w:rsidRDefault="00930652" w:rsidP="00930652">
      <w:pPr>
        <w:spacing w:line="264" w:lineRule="auto"/>
        <w:ind w:firstLine="600"/>
        <w:jc w:val="both"/>
      </w:pPr>
      <w:r w:rsidRPr="00CB5397">
        <w:rPr>
          <w:color w:val="000000"/>
          <w:spacing w:val="-2"/>
        </w:rPr>
        <w:t>Потребительский интернет вещей. Элементы «Умного дома».</w:t>
      </w:r>
    </w:p>
    <w:p w14:paraId="6FC0C575" w14:textId="77777777" w:rsidR="00930652" w:rsidRPr="00CB5397" w:rsidRDefault="00930652" w:rsidP="00930652">
      <w:pPr>
        <w:spacing w:line="264" w:lineRule="auto"/>
        <w:ind w:firstLine="600"/>
        <w:jc w:val="both"/>
      </w:pPr>
      <w:r w:rsidRPr="00CB5397">
        <w:rPr>
          <w:color w:val="000000"/>
        </w:rPr>
        <w:t>Конструирование и моделирование с использованием автоматизированных систем с обратной связью.</w:t>
      </w:r>
    </w:p>
    <w:p w14:paraId="516408EC" w14:textId="77777777" w:rsidR="00930652" w:rsidRPr="00CB5397" w:rsidRDefault="00930652" w:rsidP="00930652">
      <w:pPr>
        <w:spacing w:line="264" w:lineRule="auto"/>
        <w:ind w:firstLine="600"/>
        <w:jc w:val="both"/>
      </w:pPr>
      <w:r w:rsidRPr="00CB5397">
        <w:rPr>
          <w:color w:val="000000"/>
        </w:rPr>
        <w:t>Составление алгоритмов и программ по управлению беспроводными роботизированными системами.</w:t>
      </w:r>
    </w:p>
    <w:p w14:paraId="05B72379" w14:textId="77777777" w:rsidR="00930652" w:rsidRPr="00CB5397" w:rsidRDefault="00930652" w:rsidP="00930652">
      <w:pPr>
        <w:spacing w:line="264" w:lineRule="auto"/>
        <w:ind w:firstLine="600"/>
        <w:jc w:val="both"/>
      </w:pPr>
      <w:r w:rsidRPr="00CB5397">
        <w:rPr>
          <w:color w:val="000000"/>
        </w:rPr>
        <w:t>Протоколы связи.</w:t>
      </w:r>
    </w:p>
    <w:p w14:paraId="5DD89559" w14:textId="77777777" w:rsidR="00930652" w:rsidRPr="00CB5397" w:rsidRDefault="00930652" w:rsidP="00930652">
      <w:pPr>
        <w:spacing w:line="264" w:lineRule="auto"/>
        <w:ind w:firstLine="600"/>
        <w:jc w:val="both"/>
      </w:pPr>
      <w:r w:rsidRPr="00CB5397">
        <w:rPr>
          <w:color w:val="000000"/>
        </w:rPr>
        <w:t>Перспективы автоматизации и роботизации: возможности и ограничения.</w:t>
      </w:r>
    </w:p>
    <w:p w14:paraId="58E6609B" w14:textId="77777777" w:rsidR="00930652" w:rsidRPr="00CB5397" w:rsidRDefault="00930652" w:rsidP="00930652">
      <w:pPr>
        <w:spacing w:line="264" w:lineRule="auto"/>
        <w:ind w:firstLine="600"/>
        <w:jc w:val="both"/>
      </w:pPr>
      <w:r w:rsidRPr="00CB5397">
        <w:rPr>
          <w:color w:val="000000"/>
        </w:rPr>
        <w:t>Профессии в области робототехники.</w:t>
      </w:r>
    </w:p>
    <w:p w14:paraId="1914FC05" w14:textId="77777777" w:rsidR="00930652" w:rsidRPr="00CB5397" w:rsidRDefault="00930652" w:rsidP="00930652">
      <w:pPr>
        <w:spacing w:line="264" w:lineRule="auto"/>
        <w:ind w:firstLine="600"/>
        <w:jc w:val="both"/>
      </w:pPr>
      <w:r w:rsidRPr="00CB5397">
        <w:rPr>
          <w:color w:val="000000"/>
        </w:rPr>
        <w:t>Научно-практический проект по робототехнике.</w:t>
      </w:r>
    </w:p>
    <w:p w14:paraId="5514F9E5" w14:textId="77777777" w:rsidR="00930652" w:rsidRPr="00CB5397" w:rsidRDefault="00930652" w:rsidP="00930652">
      <w:pPr>
        <w:spacing w:line="264" w:lineRule="auto"/>
        <w:ind w:firstLine="600"/>
        <w:jc w:val="both"/>
      </w:pPr>
      <w:r w:rsidRPr="00CB5397">
        <w:rPr>
          <w:b/>
          <w:color w:val="000000"/>
        </w:rPr>
        <w:t>Модуль «3D-моделирование, прототипирование, макетирование»</w:t>
      </w:r>
    </w:p>
    <w:p w14:paraId="20C3BB3B" w14:textId="77777777" w:rsidR="00930652" w:rsidRPr="00CB5397" w:rsidRDefault="00930652" w:rsidP="00930652">
      <w:pPr>
        <w:spacing w:line="264" w:lineRule="auto"/>
        <w:ind w:firstLine="600"/>
        <w:jc w:val="both"/>
        <w:rPr>
          <w:b/>
          <w:color w:val="000000"/>
        </w:rPr>
      </w:pPr>
    </w:p>
    <w:p w14:paraId="0FF295A3" w14:textId="77777777" w:rsidR="00930652" w:rsidRPr="00CB5397" w:rsidRDefault="00930652" w:rsidP="00930652">
      <w:pPr>
        <w:spacing w:line="264" w:lineRule="auto"/>
        <w:ind w:firstLine="600"/>
        <w:jc w:val="both"/>
      </w:pPr>
      <w:r w:rsidRPr="00CB5397">
        <w:rPr>
          <w:b/>
          <w:color w:val="000000"/>
        </w:rPr>
        <w:t>7 КЛАСС</w:t>
      </w:r>
    </w:p>
    <w:p w14:paraId="68634177" w14:textId="77777777" w:rsidR="00930652" w:rsidRPr="00CB5397" w:rsidRDefault="00930652" w:rsidP="00930652">
      <w:pPr>
        <w:spacing w:line="264" w:lineRule="auto"/>
        <w:ind w:firstLine="600"/>
        <w:jc w:val="both"/>
      </w:pPr>
      <w:r w:rsidRPr="00CB5397">
        <w:rPr>
          <w:color w:val="000000"/>
        </w:rPr>
        <w:t>Виды и свойства, назначение моделей. Адекватность модели моделируемому объекту и целям моделирования.</w:t>
      </w:r>
    </w:p>
    <w:p w14:paraId="42D3555C" w14:textId="77777777" w:rsidR="00930652" w:rsidRPr="00CB5397" w:rsidRDefault="00930652" w:rsidP="00930652">
      <w:pPr>
        <w:spacing w:line="264" w:lineRule="auto"/>
        <w:ind w:firstLine="600"/>
        <w:jc w:val="both"/>
      </w:pPr>
      <w:r w:rsidRPr="00CB5397">
        <w:rPr>
          <w:color w:val="000000"/>
        </w:rPr>
        <w:t>Понятие о макетировании. Типы макетов. Материалы и инструменты для бумажного макетирования. Выполнение развёртки, сборка деталей макета. Разработка графической документации.</w:t>
      </w:r>
    </w:p>
    <w:p w14:paraId="407E902D" w14:textId="77777777" w:rsidR="00930652" w:rsidRPr="00CB5397" w:rsidRDefault="00930652" w:rsidP="00930652">
      <w:pPr>
        <w:spacing w:line="264" w:lineRule="auto"/>
        <w:ind w:firstLine="600"/>
        <w:jc w:val="both"/>
      </w:pPr>
      <w:r w:rsidRPr="00CB5397">
        <w:rPr>
          <w:color w:val="000000"/>
        </w:rPr>
        <w:t>Создание объёмных моделей с помощью компьютерных программ.</w:t>
      </w:r>
    </w:p>
    <w:p w14:paraId="526DDB73" w14:textId="77777777" w:rsidR="00930652" w:rsidRPr="00CB5397" w:rsidRDefault="00930652" w:rsidP="00930652">
      <w:pPr>
        <w:spacing w:line="264" w:lineRule="auto"/>
        <w:ind w:firstLine="600"/>
        <w:jc w:val="both"/>
      </w:pPr>
      <w:r w:rsidRPr="00CB5397">
        <w:rPr>
          <w:color w:val="000000"/>
        </w:rPr>
        <w:t>Программы для просмотра на экране компьютера файлов с готовыми цифровыми трёхмерными моделями и последующей распечатки их развёрток.</w:t>
      </w:r>
    </w:p>
    <w:p w14:paraId="5B88A118" w14:textId="77777777" w:rsidR="00930652" w:rsidRPr="00CB5397" w:rsidRDefault="00930652" w:rsidP="00930652">
      <w:pPr>
        <w:spacing w:line="264" w:lineRule="auto"/>
        <w:ind w:firstLine="600"/>
        <w:jc w:val="both"/>
      </w:pPr>
      <w:r w:rsidRPr="00CB5397">
        <w:rPr>
          <w:color w:val="000000"/>
        </w:rPr>
        <w:t>Программа для редактирования готовых моделей и последующей их распечатки. Инструменты для редактирования моделей.</w:t>
      </w:r>
    </w:p>
    <w:p w14:paraId="2398F927" w14:textId="77777777" w:rsidR="00930652" w:rsidRPr="00CB5397" w:rsidRDefault="00930652" w:rsidP="00930652">
      <w:pPr>
        <w:spacing w:line="264" w:lineRule="auto"/>
        <w:ind w:firstLine="600"/>
        <w:jc w:val="both"/>
      </w:pPr>
      <w:bookmarkStart w:id="33" w:name="_Toc141791733"/>
      <w:bookmarkEnd w:id="33"/>
      <w:r w:rsidRPr="00CB5397">
        <w:rPr>
          <w:b/>
          <w:color w:val="000000"/>
        </w:rPr>
        <w:t>8 КЛАСС</w:t>
      </w:r>
    </w:p>
    <w:p w14:paraId="3E9B0211" w14:textId="77777777" w:rsidR="00930652" w:rsidRPr="00CB5397" w:rsidRDefault="00930652" w:rsidP="00930652">
      <w:pPr>
        <w:spacing w:line="264" w:lineRule="auto"/>
        <w:ind w:firstLine="600"/>
        <w:jc w:val="both"/>
      </w:pPr>
      <w:r w:rsidRPr="00CB5397">
        <w:rPr>
          <w:color w:val="000000"/>
        </w:rPr>
        <w:t>3D-моделирование как технология создания визуальных моделей.</w:t>
      </w:r>
    </w:p>
    <w:p w14:paraId="5BAB2928" w14:textId="77777777" w:rsidR="00930652" w:rsidRPr="00CB5397" w:rsidRDefault="00930652" w:rsidP="00930652">
      <w:pPr>
        <w:spacing w:line="264" w:lineRule="auto"/>
        <w:ind w:firstLine="600"/>
        <w:jc w:val="both"/>
      </w:pPr>
      <w:r w:rsidRPr="00CB5397">
        <w:rPr>
          <w:color w:val="000000"/>
        </w:rPr>
        <w:t>Графические примитивы в 3D-моделировании. Куб и кубоид. Шар и многогранник. Цилиндр, призма, пирамида.</w:t>
      </w:r>
    </w:p>
    <w:p w14:paraId="5056BB59" w14:textId="77777777" w:rsidR="00930652" w:rsidRPr="00CB5397" w:rsidRDefault="00930652" w:rsidP="00930652">
      <w:pPr>
        <w:spacing w:line="264" w:lineRule="auto"/>
        <w:ind w:firstLine="600"/>
        <w:jc w:val="both"/>
      </w:pPr>
      <w:r w:rsidRPr="00CB5397">
        <w:rPr>
          <w:color w:val="000000"/>
        </w:rPr>
        <w:t>Операции над примитивами. Поворот тел в пространстве. Масштабирование тел. Вычитание, пересечение и объединение геометрических тел.</w:t>
      </w:r>
    </w:p>
    <w:p w14:paraId="2A5E1AAD" w14:textId="77777777" w:rsidR="00930652" w:rsidRPr="00CB5397" w:rsidRDefault="00930652" w:rsidP="00930652">
      <w:pPr>
        <w:spacing w:line="264" w:lineRule="auto"/>
        <w:ind w:firstLine="600"/>
        <w:jc w:val="both"/>
      </w:pPr>
      <w:r w:rsidRPr="00CB5397">
        <w:rPr>
          <w:color w:val="000000"/>
        </w:rPr>
        <w:t>Понятие «прототипирование». Создание цифровой объёмной модели.</w:t>
      </w:r>
    </w:p>
    <w:p w14:paraId="7732346A" w14:textId="77777777" w:rsidR="00930652" w:rsidRPr="00CB5397" w:rsidRDefault="00930652" w:rsidP="00930652">
      <w:pPr>
        <w:spacing w:line="264" w:lineRule="auto"/>
        <w:ind w:firstLine="600"/>
        <w:jc w:val="both"/>
      </w:pPr>
      <w:r w:rsidRPr="00CB5397">
        <w:rPr>
          <w:color w:val="000000"/>
        </w:rPr>
        <w:t>Инструменты для создания цифровой объёмной модели.</w:t>
      </w:r>
    </w:p>
    <w:p w14:paraId="5C11B0FB" w14:textId="77777777" w:rsidR="00930652" w:rsidRPr="00CB5397" w:rsidRDefault="00930652" w:rsidP="00930652">
      <w:pPr>
        <w:spacing w:line="264" w:lineRule="auto"/>
        <w:ind w:firstLine="600"/>
        <w:jc w:val="both"/>
      </w:pPr>
      <w:bookmarkStart w:id="34" w:name="_Toc141791734"/>
      <w:bookmarkEnd w:id="34"/>
      <w:r w:rsidRPr="00CB5397">
        <w:rPr>
          <w:b/>
          <w:color w:val="000000"/>
        </w:rPr>
        <w:t>9 КЛАСС</w:t>
      </w:r>
    </w:p>
    <w:p w14:paraId="2DBF6B5F" w14:textId="77777777" w:rsidR="00930652" w:rsidRPr="00CB5397" w:rsidRDefault="00930652" w:rsidP="00930652">
      <w:pPr>
        <w:spacing w:line="264" w:lineRule="auto"/>
        <w:ind w:firstLine="600"/>
        <w:jc w:val="both"/>
      </w:pPr>
      <w:r w:rsidRPr="00CB5397">
        <w:rPr>
          <w:color w:val="000000"/>
        </w:rPr>
        <w:t>Моделирование сложных объектов. Рендеринг. Полигональная сетка.</w:t>
      </w:r>
    </w:p>
    <w:p w14:paraId="2386DB5A" w14:textId="77777777" w:rsidR="00930652" w:rsidRPr="00CB5397" w:rsidRDefault="00930652" w:rsidP="00930652">
      <w:pPr>
        <w:spacing w:line="264" w:lineRule="auto"/>
        <w:ind w:firstLine="600"/>
        <w:jc w:val="both"/>
      </w:pPr>
      <w:r w:rsidRPr="00CB5397">
        <w:rPr>
          <w:color w:val="000000"/>
        </w:rPr>
        <w:t>Понятие «аддитивные технологии».</w:t>
      </w:r>
    </w:p>
    <w:p w14:paraId="0799DC3F" w14:textId="77777777" w:rsidR="00930652" w:rsidRPr="00CB5397" w:rsidRDefault="00930652" w:rsidP="00930652">
      <w:pPr>
        <w:spacing w:line="264" w:lineRule="auto"/>
        <w:ind w:firstLine="600"/>
        <w:jc w:val="both"/>
      </w:pPr>
      <w:r w:rsidRPr="00CB5397">
        <w:rPr>
          <w:color w:val="000000"/>
        </w:rPr>
        <w:t>Технологическое оборудование для аддитивных технологий: 3D-принтеры.</w:t>
      </w:r>
    </w:p>
    <w:p w14:paraId="34A31A7B" w14:textId="77777777" w:rsidR="00930652" w:rsidRPr="00CB5397" w:rsidRDefault="00930652" w:rsidP="00930652">
      <w:pPr>
        <w:spacing w:line="264" w:lineRule="auto"/>
        <w:ind w:firstLine="600"/>
        <w:jc w:val="both"/>
      </w:pPr>
      <w:r w:rsidRPr="00CB5397">
        <w:rPr>
          <w:color w:val="000000"/>
        </w:rPr>
        <w:t>Области применения трёхмерной печати. Сырьё для трёхмерной печати.</w:t>
      </w:r>
    </w:p>
    <w:p w14:paraId="703B9FFF" w14:textId="77777777" w:rsidR="00930652" w:rsidRPr="00CB5397" w:rsidRDefault="00930652" w:rsidP="00930652">
      <w:pPr>
        <w:spacing w:line="264" w:lineRule="auto"/>
        <w:ind w:firstLine="600"/>
        <w:jc w:val="both"/>
      </w:pPr>
      <w:r w:rsidRPr="00CB5397">
        <w:rPr>
          <w:color w:val="000000"/>
        </w:rPr>
        <w:t>Этапы аддитивного производства. Правила безопасного пользования 3D-принтером. Основные настройки для выполнения печати на 3D-принтере.</w:t>
      </w:r>
    </w:p>
    <w:p w14:paraId="3A75E622" w14:textId="77777777" w:rsidR="00930652" w:rsidRPr="00CB5397" w:rsidRDefault="00930652" w:rsidP="00930652">
      <w:pPr>
        <w:spacing w:line="264" w:lineRule="auto"/>
        <w:ind w:firstLine="600"/>
        <w:jc w:val="both"/>
      </w:pPr>
      <w:r w:rsidRPr="00CB5397">
        <w:rPr>
          <w:color w:val="000000"/>
        </w:rPr>
        <w:t>Подготовка к печати. Печать 3D-модели.</w:t>
      </w:r>
    </w:p>
    <w:p w14:paraId="580A80CA" w14:textId="77777777" w:rsidR="00930652" w:rsidRPr="00CB5397" w:rsidRDefault="00930652" w:rsidP="00930652">
      <w:pPr>
        <w:spacing w:line="264" w:lineRule="auto"/>
        <w:ind w:firstLine="600"/>
        <w:jc w:val="both"/>
      </w:pPr>
      <w:r w:rsidRPr="00CB5397">
        <w:rPr>
          <w:color w:val="000000"/>
        </w:rPr>
        <w:t>Профессии, связанные с 3D-печатью.</w:t>
      </w:r>
    </w:p>
    <w:p w14:paraId="25FBA871" w14:textId="77777777" w:rsidR="00930652" w:rsidRPr="00CB5397" w:rsidRDefault="00930652" w:rsidP="00930652">
      <w:pPr>
        <w:spacing w:line="264" w:lineRule="auto"/>
        <w:ind w:firstLine="600"/>
        <w:jc w:val="both"/>
      </w:pPr>
      <w:bookmarkStart w:id="35" w:name="_Toc141791735"/>
      <w:bookmarkEnd w:id="35"/>
      <w:r w:rsidRPr="00CB5397">
        <w:rPr>
          <w:b/>
          <w:color w:val="000000"/>
        </w:rPr>
        <w:t>Модуль «Компьютерная графика. Черчение»</w:t>
      </w:r>
    </w:p>
    <w:p w14:paraId="4279AF79" w14:textId="77777777" w:rsidR="00930652" w:rsidRPr="00CB5397" w:rsidRDefault="00930652" w:rsidP="00930652">
      <w:pPr>
        <w:spacing w:line="264" w:lineRule="auto"/>
        <w:ind w:firstLine="600"/>
        <w:jc w:val="both"/>
      </w:pPr>
      <w:r w:rsidRPr="00CB5397">
        <w:rPr>
          <w:b/>
          <w:color w:val="000000"/>
        </w:rPr>
        <w:t>5 КЛАСС</w:t>
      </w:r>
    </w:p>
    <w:p w14:paraId="514D862E" w14:textId="77777777" w:rsidR="00930652" w:rsidRPr="00CB5397" w:rsidRDefault="00930652" w:rsidP="00930652">
      <w:pPr>
        <w:spacing w:line="264" w:lineRule="auto"/>
        <w:ind w:firstLine="600"/>
        <w:jc w:val="both"/>
      </w:pPr>
      <w:r w:rsidRPr="00CB5397">
        <w:rPr>
          <w:color w:val="000000"/>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w:t>
      </w:r>
    </w:p>
    <w:p w14:paraId="262168A8" w14:textId="77777777" w:rsidR="00930652" w:rsidRPr="00CB5397" w:rsidRDefault="00930652" w:rsidP="00930652">
      <w:pPr>
        <w:spacing w:line="264" w:lineRule="auto"/>
        <w:ind w:firstLine="600"/>
        <w:jc w:val="both"/>
      </w:pPr>
      <w:r w:rsidRPr="00CB5397">
        <w:rPr>
          <w:color w:val="000000"/>
        </w:rPr>
        <w:t>Основы графической грамоты. Графические материалы и инструменты.</w:t>
      </w:r>
    </w:p>
    <w:p w14:paraId="6AB8B59E" w14:textId="77777777" w:rsidR="00930652" w:rsidRPr="00CB5397" w:rsidRDefault="00930652" w:rsidP="00930652">
      <w:pPr>
        <w:spacing w:line="264" w:lineRule="auto"/>
        <w:ind w:firstLine="600"/>
        <w:jc w:val="both"/>
      </w:pPr>
      <w:r w:rsidRPr="00CB5397">
        <w:rPr>
          <w:color w:val="000000"/>
        </w:rPr>
        <w:t>Типы графических изображений (рисунок, диаграмма, графики, графы, эскиз, технический рисунок, чертёж, схема, карта, пиктограмма и другое.).</w:t>
      </w:r>
    </w:p>
    <w:p w14:paraId="4B1C5E44" w14:textId="77777777" w:rsidR="00930652" w:rsidRPr="00CB5397" w:rsidRDefault="00930652" w:rsidP="00930652">
      <w:pPr>
        <w:spacing w:line="264" w:lineRule="auto"/>
        <w:ind w:firstLine="600"/>
        <w:jc w:val="both"/>
      </w:pPr>
      <w:r w:rsidRPr="00CB5397">
        <w:rPr>
          <w:color w:val="000000"/>
        </w:rPr>
        <w:t>Основные элементы графических изображений (точка, линия, контур, буквы и цифры, условные знаки).</w:t>
      </w:r>
    </w:p>
    <w:p w14:paraId="1A5937D0" w14:textId="77777777" w:rsidR="00930652" w:rsidRPr="00CB5397" w:rsidRDefault="00930652" w:rsidP="00930652">
      <w:pPr>
        <w:spacing w:line="264" w:lineRule="auto"/>
        <w:ind w:firstLine="600"/>
        <w:jc w:val="both"/>
      </w:pPr>
      <w:r w:rsidRPr="00CB5397">
        <w:rPr>
          <w:color w:val="000000"/>
        </w:rPr>
        <w:t>Правила построения чертежей (рамка, основная надпись, масштаб, виды, нанесение размеров).</w:t>
      </w:r>
    </w:p>
    <w:p w14:paraId="6BBEE99F" w14:textId="77777777" w:rsidR="00930652" w:rsidRPr="00CB5397" w:rsidRDefault="00930652" w:rsidP="00930652">
      <w:pPr>
        <w:spacing w:line="264" w:lineRule="auto"/>
        <w:ind w:firstLine="600"/>
        <w:jc w:val="both"/>
      </w:pPr>
      <w:r w:rsidRPr="00CB5397">
        <w:rPr>
          <w:color w:val="000000"/>
        </w:rPr>
        <w:t>Чтение чертежа.</w:t>
      </w:r>
    </w:p>
    <w:p w14:paraId="16156868" w14:textId="77777777" w:rsidR="00930652" w:rsidRPr="00CB5397" w:rsidRDefault="00930652" w:rsidP="00930652">
      <w:pPr>
        <w:spacing w:line="264" w:lineRule="auto"/>
        <w:ind w:firstLine="600"/>
        <w:jc w:val="both"/>
      </w:pPr>
      <w:bookmarkStart w:id="36" w:name="_Toc141791737"/>
      <w:bookmarkEnd w:id="36"/>
      <w:r w:rsidRPr="00CB5397">
        <w:rPr>
          <w:b/>
          <w:color w:val="000000"/>
        </w:rPr>
        <w:t>6 КЛАСС</w:t>
      </w:r>
    </w:p>
    <w:p w14:paraId="4E532A22" w14:textId="77777777" w:rsidR="00930652" w:rsidRPr="00CB5397" w:rsidRDefault="00930652" w:rsidP="00930652">
      <w:pPr>
        <w:spacing w:line="264" w:lineRule="auto"/>
        <w:ind w:firstLine="600"/>
        <w:jc w:val="both"/>
      </w:pPr>
      <w:r w:rsidRPr="00CB5397">
        <w:rPr>
          <w:color w:val="000000"/>
        </w:rPr>
        <w:t>Создание проектной документации.</w:t>
      </w:r>
    </w:p>
    <w:p w14:paraId="678437B6" w14:textId="77777777" w:rsidR="00930652" w:rsidRPr="00CB5397" w:rsidRDefault="00930652" w:rsidP="00930652">
      <w:pPr>
        <w:spacing w:line="264" w:lineRule="auto"/>
        <w:ind w:firstLine="600"/>
        <w:jc w:val="both"/>
      </w:pPr>
      <w:r w:rsidRPr="00CB5397">
        <w:rPr>
          <w:color w:val="000000"/>
        </w:rPr>
        <w:t>Основы выполнения чертежей с использованием чертёжных инструментов и приспособлений.</w:t>
      </w:r>
    </w:p>
    <w:p w14:paraId="565A2765" w14:textId="77777777" w:rsidR="00930652" w:rsidRPr="00CB5397" w:rsidRDefault="00930652" w:rsidP="00930652">
      <w:pPr>
        <w:spacing w:line="264" w:lineRule="auto"/>
        <w:ind w:firstLine="600"/>
        <w:jc w:val="both"/>
      </w:pPr>
      <w:r w:rsidRPr="00CB5397">
        <w:rPr>
          <w:color w:val="000000"/>
        </w:rPr>
        <w:t>Стандарты оформления.</w:t>
      </w:r>
    </w:p>
    <w:p w14:paraId="5BA62535" w14:textId="77777777" w:rsidR="00930652" w:rsidRPr="00CB5397" w:rsidRDefault="00930652" w:rsidP="00930652">
      <w:pPr>
        <w:spacing w:line="264" w:lineRule="auto"/>
        <w:ind w:firstLine="600"/>
        <w:jc w:val="both"/>
      </w:pPr>
      <w:r w:rsidRPr="00CB5397">
        <w:rPr>
          <w:color w:val="000000"/>
        </w:rPr>
        <w:t>Понятие о графическом редакторе, компьютерной графике.</w:t>
      </w:r>
    </w:p>
    <w:p w14:paraId="0FEE4217" w14:textId="77777777" w:rsidR="00930652" w:rsidRPr="00CB5397" w:rsidRDefault="00930652" w:rsidP="00930652">
      <w:pPr>
        <w:spacing w:line="264" w:lineRule="auto"/>
        <w:ind w:firstLine="600"/>
        <w:jc w:val="both"/>
      </w:pPr>
      <w:r w:rsidRPr="00CB5397">
        <w:rPr>
          <w:color w:val="000000"/>
        </w:rPr>
        <w:t>Инструменты графического редактора. Создание эскиза в графическом редакторе.</w:t>
      </w:r>
    </w:p>
    <w:p w14:paraId="426A2C0B" w14:textId="77777777" w:rsidR="00930652" w:rsidRPr="00CB5397" w:rsidRDefault="00930652" w:rsidP="00930652">
      <w:pPr>
        <w:spacing w:line="264" w:lineRule="auto"/>
        <w:ind w:firstLine="600"/>
        <w:jc w:val="both"/>
      </w:pPr>
      <w:r w:rsidRPr="00CB5397">
        <w:rPr>
          <w:color w:val="000000"/>
        </w:rPr>
        <w:t>Инструменты для создания и редактирования текста в графическом редакторе.</w:t>
      </w:r>
    </w:p>
    <w:p w14:paraId="7E288AF8" w14:textId="77777777" w:rsidR="00930652" w:rsidRPr="00CB5397" w:rsidRDefault="00930652" w:rsidP="00930652">
      <w:pPr>
        <w:spacing w:line="264" w:lineRule="auto"/>
        <w:ind w:firstLine="600"/>
        <w:jc w:val="both"/>
      </w:pPr>
      <w:r w:rsidRPr="00CB5397">
        <w:rPr>
          <w:color w:val="000000"/>
        </w:rPr>
        <w:t>Создание печатной продукции в графическом редакторе.</w:t>
      </w:r>
    </w:p>
    <w:p w14:paraId="7468384A" w14:textId="77777777" w:rsidR="00930652" w:rsidRPr="00CB5397" w:rsidRDefault="00930652" w:rsidP="00930652">
      <w:pPr>
        <w:spacing w:line="264" w:lineRule="auto"/>
        <w:ind w:firstLine="600"/>
        <w:jc w:val="both"/>
      </w:pPr>
      <w:bookmarkStart w:id="37" w:name="_Toc141791738"/>
      <w:bookmarkEnd w:id="37"/>
      <w:r w:rsidRPr="00CB5397">
        <w:rPr>
          <w:b/>
          <w:color w:val="000000"/>
        </w:rPr>
        <w:t>7 КЛАСС</w:t>
      </w:r>
    </w:p>
    <w:p w14:paraId="5D4453CF" w14:textId="77777777" w:rsidR="00930652" w:rsidRPr="00CB5397" w:rsidRDefault="00930652" w:rsidP="00930652">
      <w:pPr>
        <w:spacing w:line="264" w:lineRule="auto"/>
        <w:ind w:firstLine="600"/>
        <w:jc w:val="both"/>
      </w:pPr>
      <w:r w:rsidRPr="00CB5397">
        <w:rPr>
          <w:color w:val="000000"/>
        </w:rPr>
        <w:t>Понятие о конструкторской документации. Формы деталей и их конструктивные элементы. Изображение и последовательность выполнения чертежа. ЕСКД. ГОСТ.</w:t>
      </w:r>
    </w:p>
    <w:p w14:paraId="21501FD1" w14:textId="77777777" w:rsidR="00930652" w:rsidRPr="00CB5397" w:rsidRDefault="00930652" w:rsidP="00930652">
      <w:pPr>
        <w:spacing w:line="264" w:lineRule="auto"/>
        <w:ind w:firstLine="600"/>
        <w:jc w:val="both"/>
      </w:pPr>
      <w:r w:rsidRPr="00CB5397">
        <w:rPr>
          <w:color w:val="000000"/>
        </w:rPr>
        <w:t>Общие сведения о сборочных чертежах. Оформление сборочного чертежа. Правила чтения сборочных чертежей.</w:t>
      </w:r>
    </w:p>
    <w:p w14:paraId="19E152D2" w14:textId="77777777" w:rsidR="00930652" w:rsidRPr="00CB5397" w:rsidRDefault="00930652" w:rsidP="00930652">
      <w:pPr>
        <w:spacing w:line="264" w:lineRule="auto"/>
        <w:ind w:firstLine="600"/>
        <w:jc w:val="both"/>
      </w:pPr>
      <w:r w:rsidRPr="00CB5397">
        <w:rPr>
          <w:color w:val="000000"/>
        </w:rPr>
        <w:t>Понятие графической модели.</w:t>
      </w:r>
    </w:p>
    <w:p w14:paraId="7432F71C" w14:textId="77777777" w:rsidR="00930652" w:rsidRPr="00CB5397" w:rsidRDefault="00930652" w:rsidP="00930652">
      <w:pPr>
        <w:spacing w:line="264" w:lineRule="auto"/>
        <w:ind w:firstLine="600"/>
        <w:jc w:val="both"/>
      </w:pPr>
      <w:r w:rsidRPr="00CB5397">
        <w:rPr>
          <w:color w:val="000000"/>
        </w:rPr>
        <w:t>Применение компьютеров для разработки графической документации. Построение геометрических фигур, чертежей деталей в системе автоматизированного проектирования.</w:t>
      </w:r>
    </w:p>
    <w:p w14:paraId="623EEF8C" w14:textId="77777777" w:rsidR="00930652" w:rsidRPr="00CB5397" w:rsidRDefault="00930652" w:rsidP="00930652">
      <w:pPr>
        <w:spacing w:line="264" w:lineRule="auto"/>
        <w:ind w:firstLine="600"/>
        <w:jc w:val="both"/>
      </w:pPr>
      <w:r w:rsidRPr="00CB5397">
        <w:rPr>
          <w:color w:val="000000"/>
        </w:rPr>
        <w:lastRenderedPageBreak/>
        <w:t>Математические, физические и информационные модели.</w:t>
      </w:r>
    </w:p>
    <w:p w14:paraId="2378A9CC" w14:textId="77777777" w:rsidR="00930652" w:rsidRPr="00CB5397" w:rsidRDefault="00930652" w:rsidP="00930652">
      <w:pPr>
        <w:spacing w:line="264" w:lineRule="auto"/>
        <w:ind w:firstLine="600"/>
        <w:jc w:val="both"/>
      </w:pPr>
      <w:r w:rsidRPr="00CB5397">
        <w:rPr>
          <w:color w:val="000000"/>
        </w:rPr>
        <w:t>Графические модели. Виды графических моделей.</w:t>
      </w:r>
    </w:p>
    <w:p w14:paraId="6716CC13" w14:textId="77777777" w:rsidR="00930652" w:rsidRPr="00CB5397" w:rsidRDefault="00930652" w:rsidP="00930652">
      <w:pPr>
        <w:spacing w:line="264" w:lineRule="auto"/>
        <w:ind w:firstLine="600"/>
        <w:jc w:val="both"/>
      </w:pPr>
      <w:r w:rsidRPr="00CB5397">
        <w:rPr>
          <w:color w:val="000000"/>
        </w:rPr>
        <w:t>Количественная и качественная оценка модели.</w:t>
      </w:r>
    </w:p>
    <w:p w14:paraId="709FF45A" w14:textId="77777777" w:rsidR="00930652" w:rsidRPr="00CB5397" w:rsidRDefault="00930652" w:rsidP="00930652">
      <w:pPr>
        <w:spacing w:line="264" w:lineRule="auto"/>
        <w:ind w:firstLine="600"/>
        <w:jc w:val="both"/>
      </w:pPr>
      <w:bookmarkStart w:id="38" w:name="_Toc141791739"/>
      <w:bookmarkEnd w:id="38"/>
      <w:r w:rsidRPr="00CB5397">
        <w:rPr>
          <w:b/>
          <w:color w:val="000000"/>
        </w:rPr>
        <w:t>8 КЛАСС</w:t>
      </w:r>
    </w:p>
    <w:p w14:paraId="436E1FC6" w14:textId="77777777" w:rsidR="00930652" w:rsidRPr="00CB5397" w:rsidRDefault="00930652" w:rsidP="00930652">
      <w:pPr>
        <w:spacing w:line="264" w:lineRule="auto"/>
        <w:ind w:firstLine="600"/>
        <w:jc w:val="both"/>
      </w:pPr>
      <w:r w:rsidRPr="00CB5397">
        <w:rPr>
          <w:color w:val="000000"/>
        </w:rPr>
        <w:t>Применение программного обеспечения для создания проектной документации: моделей объектов и их чертежей.</w:t>
      </w:r>
    </w:p>
    <w:p w14:paraId="72C5CB2A" w14:textId="77777777" w:rsidR="00930652" w:rsidRPr="00CB5397" w:rsidRDefault="00930652" w:rsidP="00930652">
      <w:pPr>
        <w:spacing w:line="264" w:lineRule="auto"/>
        <w:ind w:firstLine="600"/>
        <w:jc w:val="both"/>
      </w:pPr>
      <w:r w:rsidRPr="00CB5397">
        <w:rPr>
          <w:color w:val="000000"/>
        </w:rPr>
        <w:t>Создание документов, виды документов. Основная надпись.</w:t>
      </w:r>
    </w:p>
    <w:p w14:paraId="290FFB1A" w14:textId="77777777" w:rsidR="00930652" w:rsidRPr="00CB5397" w:rsidRDefault="00930652" w:rsidP="00930652">
      <w:pPr>
        <w:spacing w:line="264" w:lineRule="auto"/>
        <w:ind w:firstLine="600"/>
        <w:jc w:val="both"/>
      </w:pPr>
      <w:r w:rsidRPr="00CB5397">
        <w:rPr>
          <w:color w:val="000000"/>
        </w:rPr>
        <w:t>Геометрические примитивы.</w:t>
      </w:r>
    </w:p>
    <w:p w14:paraId="6520DD33" w14:textId="77777777" w:rsidR="00930652" w:rsidRPr="00CB5397" w:rsidRDefault="00930652" w:rsidP="00930652">
      <w:pPr>
        <w:spacing w:line="264" w:lineRule="auto"/>
        <w:ind w:firstLine="600"/>
        <w:jc w:val="both"/>
      </w:pPr>
      <w:r w:rsidRPr="00CB5397">
        <w:rPr>
          <w:color w:val="000000"/>
        </w:rPr>
        <w:t>Создание, редактирование и трансформация графических объектов.</w:t>
      </w:r>
    </w:p>
    <w:p w14:paraId="38D2D5AE" w14:textId="77777777" w:rsidR="00930652" w:rsidRPr="00CB5397" w:rsidRDefault="00930652" w:rsidP="00930652">
      <w:pPr>
        <w:spacing w:line="264" w:lineRule="auto"/>
        <w:ind w:firstLine="600"/>
        <w:jc w:val="both"/>
      </w:pPr>
      <w:r w:rsidRPr="00CB5397">
        <w:rPr>
          <w:color w:val="000000"/>
        </w:rPr>
        <w:t>Сложные 3D-модели и сборочные чертежи.</w:t>
      </w:r>
    </w:p>
    <w:p w14:paraId="0B5C3A1F" w14:textId="77777777" w:rsidR="00930652" w:rsidRPr="00CB5397" w:rsidRDefault="00930652" w:rsidP="00930652">
      <w:pPr>
        <w:spacing w:line="264" w:lineRule="auto"/>
        <w:ind w:firstLine="600"/>
        <w:jc w:val="both"/>
      </w:pPr>
      <w:r w:rsidRPr="00CB5397">
        <w:rPr>
          <w:color w:val="000000"/>
        </w:rPr>
        <w:t>Изделия и их модели. Анализ формы объекта и синтез модели.</w:t>
      </w:r>
    </w:p>
    <w:p w14:paraId="6C2E7CCB" w14:textId="77777777" w:rsidR="00930652" w:rsidRPr="00CB5397" w:rsidRDefault="00930652" w:rsidP="00930652">
      <w:pPr>
        <w:spacing w:line="264" w:lineRule="auto"/>
        <w:ind w:firstLine="600"/>
        <w:jc w:val="both"/>
      </w:pPr>
      <w:r w:rsidRPr="00CB5397">
        <w:rPr>
          <w:color w:val="000000"/>
        </w:rPr>
        <w:t>План создания 3D-модели.</w:t>
      </w:r>
    </w:p>
    <w:p w14:paraId="4E76672A" w14:textId="77777777" w:rsidR="00930652" w:rsidRPr="00CB5397" w:rsidRDefault="00930652" w:rsidP="00930652">
      <w:pPr>
        <w:spacing w:line="264" w:lineRule="auto"/>
        <w:ind w:firstLine="600"/>
        <w:jc w:val="both"/>
      </w:pPr>
      <w:r w:rsidRPr="00CB5397">
        <w:rPr>
          <w:color w:val="000000"/>
        </w:rPr>
        <w:t>Дерево модели. Формообразование детали. Способы редактирования операции формообразования и эскиза.</w:t>
      </w:r>
    </w:p>
    <w:p w14:paraId="2F6093FF" w14:textId="77777777" w:rsidR="00930652" w:rsidRPr="00CB5397" w:rsidRDefault="00930652" w:rsidP="00930652">
      <w:pPr>
        <w:spacing w:line="264" w:lineRule="auto"/>
        <w:ind w:firstLine="600"/>
        <w:jc w:val="both"/>
      </w:pPr>
      <w:bookmarkStart w:id="39" w:name="_Toc141791740"/>
      <w:bookmarkEnd w:id="39"/>
      <w:r w:rsidRPr="00CB5397">
        <w:rPr>
          <w:b/>
          <w:color w:val="000000"/>
        </w:rPr>
        <w:t>9 КЛАСС</w:t>
      </w:r>
    </w:p>
    <w:p w14:paraId="271A5A08" w14:textId="77777777" w:rsidR="00930652" w:rsidRPr="00CB5397" w:rsidRDefault="00930652" w:rsidP="00930652">
      <w:pPr>
        <w:spacing w:line="264" w:lineRule="auto"/>
        <w:ind w:firstLine="600"/>
        <w:jc w:val="both"/>
      </w:pPr>
      <w:r w:rsidRPr="00CB5397">
        <w:rPr>
          <w:color w:val="000000"/>
        </w:rPr>
        <w:t>Система автоматизации проектно-конструкторских работ — САПР. Чертежи с использованием в системе автоматизированного проектирования (САПР) для подготовки проекта изделия.</w:t>
      </w:r>
    </w:p>
    <w:p w14:paraId="38FCA7D1" w14:textId="77777777" w:rsidR="00930652" w:rsidRPr="00CB5397" w:rsidRDefault="00930652" w:rsidP="00930652">
      <w:pPr>
        <w:spacing w:line="264" w:lineRule="auto"/>
        <w:ind w:firstLine="600"/>
        <w:jc w:val="both"/>
      </w:pPr>
      <w:r w:rsidRPr="00CB5397">
        <w:rPr>
          <w:color w:val="000000"/>
        </w:rPr>
        <w:t>Оформление конструкторской документации, в том числе, с использованием систем автоматизированного проектирования (САПР).</w:t>
      </w:r>
    </w:p>
    <w:p w14:paraId="4FBEDEA2" w14:textId="77777777" w:rsidR="00930652" w:rsidRPr="00CB5397" w:rsidRDefault="00930652" w:rsidP="00930652">
      <w:pPr>
        <w:spacing w:line="264" w:lineRule="auto"/>
        <w:ind w:firstLine="600"/>
        <w:jc w:val="both"/>
      </w:pPr>
      <w:r w:rsidRPr="00CB5397">
        <w:rPr>
          <w:color w:val="000000"/>
        </w:rPr>
        <w:t>Объём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14:paraId="686FC14B" w14:textId="77777777" w:rsidR="00930652" w:rsidRPr="00CB5397" w:rsidRDefault="00930652" w:rsidP="00930652">
      <w:pPr>
        <w:spacing w:line="264" w:lineRule="auto"/>
        <w:ind w:firstLine="600"/>
        <w:jc w:val="both"/>
      </w:pPr>
      <w:r w:rsidRPr="00CB5397">
        <w:rPr>
          <w:color w:val="000000"/>
        </w:rPr>
        <w:t>Профессии, связанные с изучаемыми технологиями, черчением, проектированием с использованием САПР, их востребованность на рынке труда.</w:t>
      </w:r>
    </w:p>
    <w:p w14:paraId="22574F49" w14:textId="77777777" w:rsidR="00930652" w:rsidRPr="00CB5397" w:rsidRDefault="00930652" w:rsidP="00930652">
      <w:pPr>
        <w:spacing w:line="264" w:lineRule="auto"/>
        <w:ind w:firstLine="600"/>
        <w:jc w:val="both"/>
      </w:pPr>
      <w:bookmarkStart w:id="40" w:name="_Toc141791741"/>
      <w:bookmarkEnd w:id="40"/>
      <w:r w:rsidRPr="00CB5397">
        <w:rPr>
          <w:b/>
          <w:color w:val="000000"/>
        </w:rPr>
        <w:t>ВАРИАТИВНЫЕ МОДУЛИ</w:t>
      </w:r>
    </w:p>
    <w:p w14:paraId="0A8972B9" w14:textId="77777777" w:rsidR="00930652" w:rsidRPr="00CB5397" w:rsidRDefault="00930652" w:rsidP="00930652">
      <w:pPr>
        <w:spacing w:line="264" w:lineRule="auto"/>
        <w:ind w:firstLine="600"/>
        <w:jc w:val="both"/>
      </w:pPr>
      <w:r w:rsidRPr="00CB5397">
        <w:rPr>
          <w:b/>
          <w:color w:val="000000"/>
        </w:rPr>
        <w:t>Модуль «Автоматизированные системы»</w:t>
      </w:r>
    </w:p>
    <w:p w14:paraId="5602D675" w14:textId="77777777" w:rsidR="00930652" w:rsidRPr="00CB5397" w:rsidRDefault="00930652" w:rsidP="00930652">
      <w:pPr>
        <w:spacing w:line="264" w:lineRule="auto"/>
        <w:ind w:firstLine="600"/>
        <w:jc w:val="both"/>
      </w:pPr>
      <w:r w:rsidRPr="00CB5397">
        <w:rPr>
          <w:b/>
          <w:color w:val="000000"/>
        </w:rPr>
        <w:t>8–9 КЛАССЫ</w:t>
      </w:r>
    </w:p>
    <w:p w14:paraId="45EA29A2" w14:textId="77777777" w:rsidR="00930652" w:rsidRPr="00CB5397" w:rsidRDefault="00930652" w:rsidP="00930652">
      <w:pPr>
        <w:spacing w:line="264" w:lineRule="auto"/>
        <w:ind w:firstLine="600"/>
        <w:jc w:val="both"/>
      </w:pPr>
      <w:r w:rsidRPr="00CB5397">
        <w:rPr>
          <w:color w:val="000000"/>
        </w:rPr>
        <w:t>Введение в автоматизированные системы.</w:t>
      </w:r>
    </w:p>
    <w:p w14:paraId="434C119B" w14:textId="77777777" w:rsidR="00930652" w:rsidRPr="00CB5397" w:rsidRDefault="00930652" w:rsidP="00930652">
      <w:pPr>
        <w:spacing w:line="264" w:lineRule="auto"/>
        <w:ind w:firstLine="600"/>
        <w:jc w:val="both"/>
      </w:pPr>
      <w:r w:rsidRPr="00CB5397">
        <w:rPr>
          <w:color w:val="000000"/>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14:paraId="584C3469" w14:textId="77777777" w:rsidR="00930652" w:rsidRPr="00CB5397" w:rsidRDefault="00930652" w:rsidP="00930652">
      <w:pPr>
        <w:spacing w:line="264" w:lineRule="auto"/>
        <w:ind w:firstLine="600"/>
        <w:jc w:val="both"/>
      </w:pPr>
      <w:r w:rsidRPr="00CB5397">
        <w:rPr>
          <w:color w:val="000000"/>
        </w:rPr>
        <w:t>Управляющие и управляемые системы. Понятие обратной связи, ошибка регулирования, корректирующие устройства.</w:t>
      </w:r>
    </w:p>
    <w:p w14:paraId="7E837675" w14:textId="77777777" w:rsidR="00930652" w:rsidRPr="00CB5397" w:rsidRDefault="00930652" w:rsidP="00930652">
      <w:pPr>
        <w:spacing w:line="264" w:lineRule="auto"/>
        <w:ind w:firstLine="600"/>
        <w:jc w:val="both"/>
      </w:pPr>
      <w:r w:rsidRPr="00CB5397">
        <w:rPr>
          <w:color w:val="000000"/>
        </w:rPr>
        <w:t xml:space="preserve">Виды автоматизированных систем, их применение на производстве. </w:t>
      </w:r>
    </w:p>
    <w:p w14:paraId="1464704D" w14:textId="77777777" w:rsidR="00930652" w:rsidRPr="00CB5397" w:rsidRDefault="00930652" w:rsidP="00930652">
      <w:pPr>
        <w:spacing w:line="264" w:lineRule="auto"/>
        <w:ind w:firstLine="600"/>
        <w:jc w:val="both"/>
      </w:pPr>
      <w:r w:rsidRPr="00CB5397">
        <w:rPr>
          <w:color w:val="000000"/>
        </w:rPr>
        <w:t>Элементная база автоматизированных систем.</w:t>
      </w:r>
    </w:p>
    <w:p w14:paraId="6C34EEF2" w14:textId="77777777" w:rsidR="00930652" w:rsidRPr="00CB5397" w:rsidRDefault="00930652" w:rsidP="00930652">
      <w:pPr>
        <w:spacing w:line="264" w:lineRule="auto"/>
        <w:ind w:firstLine="600"/>
        <w:jc w:val="both"/>
      </w:pPr>
      <w:r w:rsidRPr="00CB5397">
        <w:rPr>
          <w:color w:val="000000"/>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14:paraId="45BFA3DD" w14:textId="77777777" w:rsidR="00930652" w:rsidRPr="00CB5397" w:rsidRDefault="00930652" w:rsidP="00930652">
      <w:pPr>
        <w:spacing w:line="264" w:lineRule="auto"/>
        <w:ind w:firstLine="600"/>
        <w:jc w:val="both"/>
      </w:pPr>
      <w:r w:rsidRPr="00CB5397">
        <w:rPr>
          <w:color w:val="000000"/>
        </w:rPr>
        <w:t>Управление техническими системами.</w:t>
      </w:r>
    </w:p>
    <w:p w14:paraId="63FE2921" w14:textId="77777777" w:rsidR="00930652" w:rsidRPr="00CB5397" w:rsidRDefault="00930652" w:rsidP="00930652">
      <w:pPr>
        <w:spacing w:line="264" w:lineRule="auto"/>
        <w:ind w:firstLine="600"/>
        <w:jc w:val="both"/>
      </w:pPr>
      <w:r w:rsidRPr="00CB5397">
        <w:rPr>
          <w:color w:val="000000"/>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помещениях.</w:t>
      </w:r>
    </w:p>
    <w:p w14:paraId="287CBAA5" w14:textId="77777777" w:rsidR="00930652" w:rsidRPr="00CB5397" w:rsidRDefault="00930652" w:rsidP="00930652">
      <w:pPr>
        <w:spacing w:line="264" w:lineRule="auto"/>
        <w:ind w:firstLine="600"/>
        <w:jc w:val="both"/>
      </w:pPr>
      <w:bookmarkStart w:id="41" w:name="_Toc141791744"/>
      <w:bookmarkEnd w:id="41"/>
      <w:r w:rsidRPr="00CB5397">
        <w:rPr>
          <w:b/>
          <w:color w:val="000000"/>
        </w:rPr>
        <w:t>Модуль «Животноводство»</w:t>
      </w:r>
    </w:p>
    <w:p w14:paraId="541115BF" w14:textId="77777777" w:rsidR="00930652" w:rsidRPr="00CB5397" w:rsidRDefault="00930652" w:rsidP="00930652">
      <w:pPr>
        <w:spacing w:line="264" w:lineRule="auto"/>
        <w:ind w:firstLine="600"/>
        <w:jc w:val="both"/>
      </w:pPr>
      <w:r w:rsidRPr="00CB5397">
        <w:rPr>
          <w:b/>
          <w:color w:val="000000"/>
        </w:rPr>
        <w:t>7–8 КЛАССЫ</w:t>
      </w:r>
    </w:p>
    <w:p w14:paraId="2E7C1701" w14:textId="77777777" w:rsidR="00930652" w:rsidRPr="00CB5397" w:rsidRDefault="00930652" w:rsidP="00930652">
      <w:pPr>
        <w:spacing w:line="264" w:lineRule="auto"/>
        <w:ind w:firstLine="600"/>
        <w:jc w:val="both"/>
      </w:pPr>
      <w:r w:rsidRPr="00CB5397">
        <w:rPr>
          <w:color w:val="000000"/>
        </w:rPr>
        <w:t>Элементы технологий выращивания сельскохозяйственных животных.</w:t>
      </w:r>
    </w:p>
    <w:p w14:paraId="698B5A4D" w14:textId="77777777" w:rsidR="00930652" w:rsidRPr="00CB5397" w:rsidRDefault="00930652" w:rsidP="00930652">
      <w:pPr>
        <w:spacing w:line="264" w:lineRule="auto"/>
        <w:ind w:firstLine="600"/>
        <w:jc w:val="both"/>
      </w:pPr>
      <w:r w:rsidRPr="00CB5397">
        <w:rPr>
          <w:color w:val="000000"/>
        </w:rPr>
        <w:t>Домашние животные. Сельскохозяйственные животные.</w:t>
      </w:r>
    </w:p>
    <w:p w14:paraId="22142D1E" w14:textId="77777777" w:rsidR="00930652" w:rsidRPr="00CB5397" w:rsidRDefault="00930652" w:rsidP="00930652">
      <w:pPr>
        <w:spacing w:line="264" w:lineRule="auto"/>
        <w:ind w:firstLine="600"/>
        <w:jc w:val="both"/>
      </w:pPr>
      <w:r w:rsidRPr="00CB5397">
        <w:rPr>
          <w:color w:val="000000"/>
        </w:rPr>
        <w:t>Содержание сельскохозяйственных животных: помещение, оборудование, уход.</w:t>
      </w:r>
    </w:p>
    <w:p w14:paraId="7B139603" w14:textId="77777777" w:rsidR="00930652" w:rsidRPr="00CB5397" w:rsidRDefault="00930652" w:rsidP="00930652">
      <w:pPr>
        <w:spacing w:line="264" w:lineRule="auto"/>
        <w:ind w:firstLine="600"/>
        <w:jc w:val="both"/>
      </w:pPr>
      <w:r w:rsidRPr="00CB5397">
        <w:rPr>
          <w:color w:val="000000"/>
        </w:rPr>
        <w:t>Разведение животных. Породы животных, их создание.</w:t>
      </w:r>
    </w:p>
    <w:p w14:paraId="396EE12F" w14:textId="77777777" w:rsidR="00930652" w:rsidRPr="00CB5397" w:rsidRDefault="00930652" w:rsidP="00930652">
      <w:pPr>
        <w:spacing w:line="264" w:lineRule="auto"/>
        <w:ind w:firstLine="600"/>
        <w:jc w:val="both"/>
      </w:pPr>
      <w:r w:rsidRPr="00CB5397">
        <w:rPr>
          <w:color w:val="000000"/>
        </w:rPr>
        <w:t>Лечение животных. Понятие о ветеринарии.</w:t>
      </w:r>
    </w:p>
    <w:p w14:paraId="6DC197B8" w14:textId="77777777" w:rsidR="00930652" w:rsidRPr="00CB5397" w:rsidRDefault="00930652" w:rsidP="00930652">
      <w:pPr>
        <w:spacing w:line="264" w:lineRule="auto"/>
        <w:ind w:firstLine="600"/>
        <w:jc w:val="both"/>
      </w:pPr>
      <w:r w:rsidRPr="00CB5397">
        <w:rPr>
          <w:color w:val="000000"/>
        </w:rPr>
        <w:t>Заготовка кормов. Кормление животных. Питательность корма. Рацион.</w:t>
      </w:r>
    </w:p>
    <w:p w14:paraId="36E67145" w14:textId="77777777" w:rsidR="00930652" w:rsidRPr="00CB5397" w:rsidRDefault="00930652" w:rsidP="00930652">
      <w:pPr>
        <w:spacing w:line="264" w:lineRule="auto"/>
        <w:ind w:firstLine="600"/>
        <w:jc w:val="both"/>
      </w:pPr>
      <w:r w:rsidRPr="00CB5397">
        <w:rPr>
          <w:color w:val="000000"/>
        </w:rPr>
        <w:t>Животные у нас дома. Забота о домашних и бездомных животных.</w:t>
      </w:r>
    </w:p>
    <w:p w14:paraId="41942E9F" w14:textId="77777777" w:rsidR="00930652" w:rsidRPr="00CB5397" w:rsidRDefault="00930652" w:rsidP="00930652">
      <w:pPr>
        <w:spacing w:line="264" w:lineRule="auto"/>
        <w:ind w:firstLine="600"/>
        <w:jc w:val="both"/>
      </w:pPr>
      <w:r w:rsidRPr="00CB5397">
        <w:rPr>
          <w:color w:val="000000"/>
        </w:rPr>
        <w:t>Проблема клонирования живых организмов. Социальные и этические проблемы.</w:t>
      </w:r>
    </w:p>
    <w:p w14:paraId="6CCD5955" w14:textId="77777777" w:rsidR="00930652" w:rsidRPr="00CB5397" w:rsidRDefault="00930652" w:rsidP="00930652">
      <w:pPr>
        <w:spacing w:line="264" w:lineRule="auto"/>
        <w:ind w:firstLine="600"/>
        <w:jc w:val="both"/>
      </w:pPr>
      <w:r w:rsidRPr="00CB5397">
        <w:rPr>
          <w:color w:val="000000"/>
        </w:rPr>
        <w:t>Производство животноводческих продуктов.</w:t>
      </w:r>
    </w:p>
    <w:p w14:paraId="1CE90E56" w14:textId="77777777" w:rsidR="00930652" w:rsidRPr="00CB5397" w:rsidRDefault="00930652" w:rsidP="00930652">
      <w:pPr>
        <w:spacing w:line="264" w:lineRule="auto"/>
        <w:ind w:firstLine="600"/>
        <w:jc w:val="both"/>
      </w:pPr>
      <w:r w:rsidRPr="00CB5397">
        <w:rPr>
          <w:color w:val="000000"/>
        </w:rPr>
        <w:t xml:space="preserve">Животноводческие предприятия. Оборудование и микроклимат животноводческих и птицеводческих </w:t>
      </w:r>
      <w:r w:rsidRPr="00CB5397">
        <w:rPr>
          <w:color w:val="000000"/>
        </w:rPr>
        <w:lastRenderedPageBreak/>
        <w:t>предприятий. Выращивание животных. Использование и хранение животноводческой продукции.</w:t>
      </w:r>
    </w:p>
    <w:p w14:paraId="33D7C7D8" w14:textId="77777777" w:rsidR="00930652" w:rsidRPr="00CB5397" w:rsidRDefault="00930652" w:rsidP="00930652">
      <w:pPr>
        <w:spacing w:line="264" w:lineRule="auto"/>
        <w:ind w:firstLine="600"/>
        <w:jc w:val="both"/>
      </w:pPr>
      <w:r w:rsidRPr="00CB5397">
        <w:rPr>
          <w:color w:val="000000"/>
        </w:rPr>
        <w:t>Использование цифровых технологий в животноводстве.</w:t>
      </w:r>
    </w:p>
    <w:p w14:paraId="781A71B2" w14:textId="77777777" w:rsidR="00930652" w:rsidRPr="00CB5397" w:rsidRDefault="00930652" w:rsidP="00930652">
      <w:pPr>
        <w:spacing w:line="264" w:lineRule="auto"/>
        <w:ind w:firstLine="600"/>
        <w:jc w:val="both"/>
      </w:pPr>
      <w:r w:rsidRPr="00CB5397">
        <w:rPr>
          <w:color w:val="000000"/>
        </w:rPr>
        <w:t>Цифровая ферма:</w:t>
      </w:r>
    </w:p>
    <w:p w14:paraId="2988BDC4" w14:textId="77777777" w:rsidR="00930652" w:rsidRPr="00CB5397" w:rsidRDefault="00930652" w:rsidP="00930652">
      <w:pPr>
        <w:spacing w:line="264" w:lineRule="auto"/>
        <w:ind w:firstLine="600"/>
        <w:jc w:val="both"/>
      </w:pPr>
      <w:r w:rsidRPr="00CB5397">
        <w:rPr>
          <w:color w:val="000000"/>
        </w:rPr>
        <w:t>автоматическое кормление животных;</w:t>
      </w:r>
    </w:p>
    <w:p w14:paraId="7DE4C4AB" w14:textId="77777777" w:rsidR="00930652" w:rsidRPr="00CB5397" w:rsidRDefault="00930652" w:rsidP="00930652">
      <w:pPr>
        <w:spacing w:line="264" w:lineRule="auto"/>
        <w:ind w:firstLine="600"/>
        <w:jc w:val="both"/>
      </w:pPr>
      <w:r w:rsidRPr="00CB5397">
        <w:rPr>
          <w:color w:val="000000"/>
        </w:rPr>
        <w:t>автоматическая дойка;</w:t>
      </w:r>
    </w:p>
    <w:p w14:paraId="4C59C45D" w14:textId="77777777" w:rsidR="00930652" w:rsidRPr="00CB5397" w:rsidRDefault="00930652" w:rsidP="00930652">
      <w:pPr>
        <w:spacing w:line="264" w:lineRule="auto"/>
        <w:ind w:firstLine="600"/>
        <w:jc w:val="both"/>
      </w:pPr>
      <w:r w:rsidRPr="00CB5397">
        <w:rPr>
          <w:color w:val="000000"/>
        </w:rPr>
        <w:t>уборка помещения и другое.</w:t>
      </w:r>
    </w:p>
    <w:p w14:paraId="2ACF0186" w14:textId="77777777" w:rsidR="00930652" w:rsidRPr="00CB5397" w:rsidRDefault="00930652" w:rsidP="00930652">
      <w:pPr>
        <w:spacing w:line="264" w:lineRule="auto"/>
        <w:ind w:firstLine="600"/>
        <w:jc w:val="both"/>
      </w:pPr>
      <w:r w:rsidRPr="00CB5397">
        <w:rPr>
          <w:color w:val="000000"/>
        </w:rPr>
        <w:t>Цифровая «умная» ферма — перспективное направление роботизации в животноводстве.</w:t>
      </w:r>
    </w:p>
    <w:p w14:paraId="627A2E12" w14:textId="77777777" w:rsidR="00930652" w:rsidRPr="00CB5397" w:rsidRDefault="00930652" w:rsidP="00930652">
      <w:pPr>
        <w:spacing w:line="264" w:lineRule="auto"/>
        <w:ind w:firstLine="600"/>
        <w:jc w:val="both"/>
      </w:pPr>
      <w:r w:rsidRPr="00CB5397">
        <w:rPr>
          <w:color w:val="000000"/>
        </w:rPr>
        <w:t>Профессии, связанные с деятельностью животновода.</w:t>
      </w:r>
    </w:p>
    <w:p w14:paraId="044651D1" w14:textId="77777777" w:rsidR="00930652" w:rsidRPr="00CB5397" w:rsidRDefault="00930652" w:rsidP="00930652">
      <w:pPr>
        <w:spacing w:line="264" w:lineRule="auto"/>
        <w:ind w:firstLine="600"/>
        <w:jc w:val="both"/>
      </w:pPr>
      <w:r w:rsidRPr="00CB5397">
        <w:rPr>
          <w:color w:val="000000"/>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w:t>
      </w:r>
    </w:p>
    <w:p w14:paraId="18BD7A46" w14:textId="77777777" w:rsidR="00930652" w:rsidRPr="00CB5397" w:rsidRDefault="00930652" w:rsidP="00930652">
      <w:pPr>
        <w:spacing w:line="264" w:lineRule="auto"/>
        <w:ind w:firstLine="600"/>
        <w:jc w:val="both"/>
      </w:pPr>
      <w:bookmarkStart w:id="42" w:name="_Toc141791746"/>
      <w:bookmarkEnd w:id="42"/>
      <w:r w:rsidRPr="00CB5397">
        <w:rPr>
          <w:b/>
          <w:color w:val="000000"/>
        </w:rPr>
        <w:t>Модуль «Растениеводство»</w:t>
      </w:r>
    </w:p>
    <w:p w14:paraId="38087D83" w14:textId="77777777" w:rsidR="00930652" w:rsidRPr="00CB5397" w:rsidRDefault="00930652" w:rsidP="00930652">
      <w:pPr>
        <w:spacing w:line="264" w:lineRule="auto"/>
        <w:ind w:firstLine="600"/>
        <w:jc w:val="both"/>
      </w:pPr>
      <w:r w:rsidRPr="00CB5397">
        <w:rPr>
          <w:b/>
          <w:color w:val="000000"/>
        </w:rPr>
        <w:t>7–8 КЛАССЫ</w:t>
      </w:r>
    </w:p>
    <w:p w14:paraId="38C3D944" w14:textId="77777777" w:rsidR="00930652" w:rsidRPr="00CB5397" w:rsidRDefault="00930652" w:rsidP="00930652">
      <w:pPr>
        <w:spacing w:line="264" w:lineRule="auto"/>
        <w:ind w:firstLine="600"/>
        <w:jc w:val="both"/>
      </w:pPr>
      <w:r w:rsidRPr="00CB5397">
        <w:rPr>
          <w:color w:val="000000"/>
        </w:rPr>
        <w:t>Элементы технологий выращивания сельскохозяйственных культур.</w:t>
      </w:r>
    </w:p>
    <w:p w14:paraId="4C72D4E7" w14:textId="77777777" w:rsidR="00930652" w:rsidRPr="00CB5397" w:rsidRDefault="00930652" w:rsidP="00930652">
      <w:pPr>
        <w:spacing w:line="264" w:lineRule="auto"/>
        <w:ind w:firstLine="600"/>
        <w:jc w:val="both"/>
      </w:pPr>
      <w:r w:rsidRPr="00CB5397">
        <w:rPr>
          <w:color w:val="000000"/>
        </w:rPr>
        <w:t>Земледелие как поворотный пункт развития человеческой цивилизации. Земля как величайшая ценность человечества. История земледелия.</w:t>
      </w:r>
    </w:p>
    <w:p w14:paraId="6C5E7B88" w14:textId="77777777" w:rsidR="00930652" w:rsidRPr="00CB5397" w:rsidRDefault="00930652" w:rsidP="00930652">
      <w:pPr>
        <w:spacing w:line="264" w:lineRule="auto"/>
        <w:ind w:firstLine="600"/>
        <w:jc w:val="both"/>
      </w:pPr>
      <w:r w:rsidRPr="00CB5397">
        <w:rPr>
          <w:color w:val="000000"/>
        </w:rPr>
        <w:t>Почвы, виды почв. Плодородие почв.</w:t>
      </w:r>
    </w:p>
    <w:p w14:paraId="7FB5F388" w14:textId="77777777" w:rsidR="00930652" w:rsidRPr="00CB5397" w:rsidRDefault="00930652" w:rsidP="00930652">
      <w:pPr>
        <w:spacing w:line="264" w:lineRule="auto"/>
        <w:ind w:firstLine="600"/>
        <w:jc w:val="both"/>
      </w:pPr>
      <w:r w:rsidRPr="00CB5397">
        <w:rPr>
          <w:color w:val="000000"/>
        </w:rPr>
        <w:t>Инструменты обработки почвы: ручные и механизированные. Сельскохозяйственная техника.</w:t>
      </w:r>
    </w:p>
    <w:p w14:paraId="024CB49A" w14:textId="77777777" w:rsidR="00930652" w:rsidRPr="00CB5397" w:rsidRDefault="00930652" w:rsidP="00930652">
      <w:pPr>
        <w:spacing w:line="264" w:lineRule="auto"/>
        <w:ind w:firstLine="600"/>
        <w:jc w:val="both"/>
      </w:pPr>
      <w:r w:rsidRPr="00CB5397">
        <w:rPr>
          <w:color w:val="000000"/>
        </w:rPr>
        <w:t>Культурные растения и их классификация.</w:t>
      </w:r>
    </w:p>
    <w:p w14:paraId="53B925BA" w14:textId="77777777" w:rsidR="00930652" w:rsidRPr="00CB5397" w:rsidRDefault="00930652" w:rsidP="00930652">
      <w:pPr>
        <w:spacing w:line="264" w:lineRule="auto"/>
        <w:ind w:firstLine="600"/>
        <w:jc w:val="both"/>
      </w:pPr>
      <w:r w:rsidRPr="00CB5397">
        <w:rPr>
          <w:color w:val="000000"/>
          <w:spacing w:val="-2"/>
        </w:rPr>
        <w:t>Выращивание растений на школьном/приусадебном участке.</w:t>
      </w:r>
    </w:p>
    <w:p w14:paraId="00E929BE" w14:textId="77777777" w:rsidR="00930652" w:rsidRPr="00CB5397" w:rsidRDefault="00930652" w:rsidP="00930652">
      <w:pPr>
        <w:spacing w:line="264" w:lineRule="auto"/>
        <w:ind w:firstLine="600"/>
        <w:jc w:val="both"/>
      </w:pPr>
      <w:r w:rsidRPr="00CB5397">
        <w:rPr>
          <w:color w:val="000000"/>
        </w:rPr>
        <w:t>Полезные для человека дикорастущие растения и их классификация.</w:t>
      </w:r>
    </w:p>
    <w:p w14:paraId="0BF307FD" w14:textId="77777777" w:rsidR="00930652" w:rsidRPr="00CB5397" w:rsidRDefault="00930652" w:rsidP="00930652">
      <w:pPr>
        <w:spacing w:line="264" w:lineRule="auto"/>
        <w:ind w:firstLine="600"/>
        <w:jc w:val="both"/>
      </w:pPr>
      <w:r w:rsidRPr="00CB5397">
        <w:rPr>
          <w:color w:val="000000"/>
        </w:rPr>
        <w:t>Сбор, заготовка и хранение полезных для человека дикорастущих растений и их плодов. Сбор и заготовка грибов. Соблюдение правил безопасности.</w:t>
      </w:r>
    </w:p>
    <w:p w14:paraId="05861D9A" w14:textId="77777777" w:rsidR="00930652" w:rsidRPr="00CB5397" w:rsidRDefault="00930652" w:rsidP="00930652">
      <w:pPr>
        <w:spacing w:line="264" w:lineRule="auto"/>
        <w:ind w:firstLine="600"/>
        <w:jc w:val="both"/>
      </w:pPr>
      <w:r w:rsidRPr="00CB5397">
        <w:rPr>
          <w:color w:val="000000"/>
        </w:rPr>
        <w:t>Сохранение природной среды.</w:t>
      </w:r>
    </w:p>
    <w:p w14:paraId="052A4DC4" w14:textId="77777777" w:rsidR="00930652" w:rsidRPr="00CB5397" w:rsidRDefault="00930652" w:rsidP="00930652">
      <w:pPr>
        <w:spacing w:line="264" w:lineRule="auto"/>
        <w:ind w:firstLine="600"/>
        <w:jc w:val="both"/>
      </w:pPr>
      <w:r w:rsidRPr="00CB5397">
        <w:rPr>
          <w:color w:val="000000"/>
        </w:rPr>
        <w:t>Сельскохозяйственное производство.</w:t>
      </w:r>
    </w:p>
    <w:p w14:paraId="42F6057F" w14:textId="77777777" w:rsidR="00930652" w:rsidRPr="00CB5397" w:rsidRDefault="00930652" w:rsidP="00930652">
      <w:pPr>
        <w:spacing w:line="264" w:lineRule="auto"/>
        <w:ind w:firstLine="600"/>
        <w:jc w:val="both"/>
      </w:pPr>
      <w:r w:rsidRPr="00CB5397">
        <w:rPr>
          <w:color w:val="000000"/>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14:paraId="733DBE8D" w14:textId="77777777" w:rsidR="00930652" w:rsidRPr="00CB5397" w:rsidRDefault="00930652" w:rsidP="00930652">
      <w:pPr>
        <w:spacing w:line="264" w:lineRule="auto"/>
        <w:ind w:firstLine="600"/>
        <w:jc w:val="both"/>
      </w:pPr>
      <w:r w:rsidRPr="00CB5397">
        <w:rPr>
          <w:color w:val="000000"/>
        </w:rPr>
        <w:t>Автоматизация и роботизация сельскохозяйственного производства:</w:t>
      </w:r>
    </w:p>
    <w:p w14:paraId="22C40E7A" w14:textId="77777777" w:rsidR="00930652" w:rsidRPr="00CB5397" w:rsidRDefault="00930652" w:rsidP="00930652">
      <w:pPr>
        <w:spacing w:line="264" w:lineRule="auto"/>
        <w:ind w:firstLine="600"/>
        <w:jc w:val="both"/>
      </w:pPr>
      <w:r w:rsidRPr="00CB5397">
        <w:rPr>
          <w:color w:val="000000"/>
        </w:rPr>
        <w:t>анализаторы почвы c использованием спутниковой системы навигации;</w:t>
      </w:r>
    </w:p>
    <w:p w14:paraId="566C1D7C" w14:textId="77777777" w:rsidR="00930652" w:rsidRPr="00CB5397" w:rsidRDefault="00930652" w:rsidP="00930652">
      <w:pPr>
        <w:spacing w:line="264" w:lineRule="auto"/>
        <w:ind w:firstLine="600"/>
        <w:jc w:val="both"/>
      </w:pPr>
      <w:r w:rsidRPr="00CB5397">
        <w:rPr>
          <w:color w:val="000000"/>
        </w:rPr>
        <w:t>автоматизация тепличного хозяйства;</w:t>
      </w:r>
    </w:p>
    <w:p w14:paraId="0CB3FC9C" w14:textId="77777777" w:rsidR="00930652" w:rsidRPr="00CB5397" w:rsidRDefault="00930652" w:rsidP="00930652">
      <w:pPr>
        <w:spacing w:line="264" w:lineRule="auto"/>
        <w:ind w:firstLine="600"/>
        <w:jc w:val="both"/>
      </w:pPr>
      <w:r w:rsidRPr="00CB5397">
        <w:rPr>
          <w:color w:val="000000"/>
        </w:rPr>
        <w:t>применение роботов-манипуляторов для уборки урожая;</w:t>
      </w:r>
    </w:p>
    <w:p w14:paraId="6FEEA8FD" w14:textId="77777777" w:rsidR="00930652" w:rsidRPr="00CB5397" w:rsidRDefault="00930652" w:rsidP="00930652">
      <w:pPr>
        <w:spacing w:line="264" w:lineRule="auto"/>
        <w:ind w:firstLine="600"/>
        <w:jc w:val="both"/>
      </w:pPr>
      <w:r w:rsidRPr="00CB5397">
        <w:rPr>
          <w:color w:val="000000"/>
        </w:rPr>
        <w:t>внесение удобрения на основе данных от азотно-спектральных датчиков;</w:t>
      </w:r>
    </w:p>
    <w:p w14:paraId="31D5D438" w14:textId="77777777" w:rsidR="00930652" w:rsidRPr="00CB5397" w:rsidRDefault="00930652" w:rsidP="00930652">
      <w:pPr>
        <w:spacing w:line="264" w:lineRule="auto"/>
        <w:ind w:firstLine="600"/>
        <w:jc w:val="both"/>
      </w:pPr>
      <w:r w:rsidRPr="00CB5397">
        <w:rPr>
          <w:color w:val="000000"/>
        </w:rPr>
        <w:t>определение критических точек полей с помощью спутниковых снимков;</w:t>
      </w:r>
    </w:p>
    <w:p w14:paraId="733B27CE" w14:textId="77777777" w:rsidR="00930652" w:rsidRPr="00CB5397" w:rsidRDefault="00930652" w:rsidP="00930652">
      <w:pPr>
        <w:spacing w:line="264" w:lineRule="auto"/>
        <w:ind w:firstLine="600"/>
        <w:jc w:val="both"/>
      </w:pPr>
      <w:r w:rsidRPr="00CB5397">
        <w:rPr>
          <w:color w:val="000000"/>
        </w:rPr>
        <w:t>использование БПЛА и другое.</w:t>
      </w:r>
    </w:p>
    <w:p w14:paraId="3F730445" w14:textId="77777777" w:rsidR="00930652" w:rsidRPr="00CB5397" w:rsidRDefault="00930652" w:rsidP="00930652">
      <w:pPr>
        <w:spacing w:line="264" w:lineRule="auto"/>
        <w:ind w:firstLine="600"/>
        <w:jc w:val="both"/>
      </w:pPr>
      <w:r w:rsidRPr="00CB5397">
        <w:rPr>
          <w:color w:val="000000"/>
        </w:rPr>
        <w:t>Генно-модифицированные растения: положительные и отрицательные аспекты.</w:t>
      </w:r>
    </w:p>
    <w:p w14:paraId="3A779D6A" w14:textId="77777777" w:rsidR="00930652" w:rsidRPr="00CB5397" w:rsidRDefault="00930652" w:rsidP="00930652">
      <w:pPr>
        <w:spacing w:line="264" w:lineRule="auto"/>
        <w:ind w:firstLine="600"/>
        <w:jc w:val="both"/>
      </w:pPr>
      <w:r w:rsidRPr="00CB5397">
        <w:rPr>
          <w:color w:val="000000"/>
        </w:rPr>
        <w:t>Сельскохозяйственные профессии.</w:t>
      </w:r>
    </w:p>
    <w:p w14:paraId="19DEB6E3" w14:textId="77777777" w:rsidR="00930652" w:rsidRPr="00CB5397" w:rsidRDefault="00930652" w:rsidP="00930652">
      <w:pPr>
        <w:spacing w:line="264" w:lineRule="auto"/>
        <w:ind w:left="120"/>
        <w:jc w:val="both"/>
      </w:pPr>
      <w:r w:rsidRPr="00CB5397">
        <w:rPr>
          <w:color w:val="000000"/>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14:paraId="101AF1F8" w14:textId="77777777" w:rsidR="00930652" w:rsidRPr="00CB5397" w:rsidRDefault="00930652" w:rsidP="00930652">
      <w:pPr>
        <w:spacing w:line="264" w:lineRule="auto"/>
        <w:ind w:firstLine="600"/>
        <w:jc w:val="both"/>
      </w:pPr>
      <w:r w:rsidRPr="00CB5397">
        <w:rPr>
          <w:color w:val="000000"/>
        </w:rPr>
        <w:t>ПЛАНИРУЕМЫЕ РЕЗУЛЬТАТЫ ОСВОЕНИЯ ПРОГРАММЫ ПО ТЕХНОЛОГИИ НА УРОВНЕ ОСНОВНОГО ОБЩЕГО ОБРАЗОВАНИЯ</w:t>
      </w:r>
    </w:p>
    <w:p w14:paraId="74C15FDA" w14:textId="77777777" w:rsidR="00930652" w:rsidRPr="00CB5397" w:rsidRDefault="00930652" w:rsidP="00930652">
      <w:pPr>
        <w:spacing w:line="264" w:lineRule="auto"/>
        <w:ind w:firstLine="600"/>
        <w:jc w:val="both"/>
      </w:pPr>
      <w:bookmarkStart w:id="43" w:name="_Toc141791749"/>
      <w:bookmarkEnd w:id="43"/>
      <w:r w:rsidRPr="00CB5397">
        <w:rPr>
          <w:b/>
          <w:color w:val="000000"/>
        </w:rPr>
        <w:t>ЛИЧНОСТНЫЕ РЕЗУЛЬТАТЫ</w:t>
      </w:r>
    </w:p>
    <w:p w14:paraId="39872735" w14:textId="77777777" w:rsidR="00930652" w:rsidRPr="00CB5397" w:rsidRDefault="00930652" w:rsidP="00930652">
      <w:pPr>
        <w:spacing w:line="264" w:lineRule="auto"/>
        <w:ind w:firstLine="600"/>
        <w:jc w:val="both"/>
      </w:pPr>
      <w:r w:rsidRPr="00CB5397">
        <w:rPr>
          <w:color w:val="000000"/>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14:paraId="10F7DD38" w14:textId="77777777" w:rsidR="00930652" w:rsidRPr="00CB5397" w:rsidRDefault="00930652" w:rsidP="00930652">
      <w:pPr>
        <w:spacing w:line="264" w:lineRule="auto"/>
        <w:ind w:left="120"/>
        <w:jc w:val="both"/>
      </w:pPr>
      <w:r w:rsidRPr="00CB5397">
        <w:rPr>
          <w:b/>
          <w:color w:val="000000"/>
        </w:rPr>
        <w:t>1) патриотического воспитания</w:t>
      </w:r>
      <w:r w:rsidRPr="00CB5397">
        <w:rPr>
          <w:color w:val="000000"/>
        </w:rPr>
        <w:t>:</w:t>
      </w:r>
    </w:p>
    <w:p w14:paraId="0FEE7354" w14:textId="77777777" w:rsidR="00930652" w:rsidRPr="00CB5397" w:rsidRDefault="00930652" w:rsidP="00930652">
      <w:pPr>
        <w:spacing w:line="264" w:lineRule="auto"/>
        <w:ind w:firstLine="600"/>
        <w:jc w:val="both"/>
      </w:pPr>
      <w:r w:rsidRPr="00CB5397">
        <w:rPr>
          <w:color w:val="000000"/>
        </w:rPr>
        <w:t>проявление интереса к истории и современному состоянию российской науки и технологии;</w:t>
      </w:r>
    </w:p>
    <w:p w14:paraId="49CB2A04" w14:textId="77777777" w:rsidR="00930652" w:rsidRPr="00CB5397" w:rsidRDefault="00930652" w:rsidP="00930652">
      <w:pPr>
        <w:spacing w:line="264" w:lineRule="auto"/>
        <w:ind w:firstLine="600"/>
        <w:jc w:val="both"/>
      </w:pPr>
      <w:r w:rsidRPr="00CB5397">
        <w:rPr>
          <w:color w:val="000000"/>
        </w:rPr>
        <w:t>ценностное отношение к достижениям российских инженеров и учёных.</w:t>
      </w:r>
    </w:p>
    <w:p w14:paraId="1217C6C1" w14:textId="77777777" w:rsidR="00930652" w:rsidRPr="00CB5397" w:rsidRDefault="00930652" w:rsidP="00930652">
      <w:pPr>
        <w:spacing w:line="264" w:lineRule="auto"/>
        <w:ind w:left="120"/>
        <w:jc w:val="both"/>
      </w:pPr>
      <w:r w:rsidRPr="00CB5397">
        <w:rPr>
          <w:b/>
          <w:color w:val="000000"/>
        </w:rPr>
        <w:t>2)</w:t>
      </w:r>
      <w:r w:rsidRPr="00CB5397">
        <w:rPr>
          <w:color w:val="000000"/>
        </w:rPr>
        <w:t xml:space="preserve"> </w:t>
      </w:r>
      <w:r w:rsidRPr="00CB5397">
        <w:rPr>
          <w:b/>
          <w:color w:val="000000"/>
        </w:rPr>
        <w:t>гражданского и духовно-нравственного воспитания</w:t>
      </w:r>
      <w:r w:rsidRPr="00CB5397">
        <w:rPr>
          <w:color w:val="000000"/>
        </w:rPr>
        <w:t>:</w:t>
      </w:r>
    </w:p>
    <w:p w14:paraId="353091C9" w14:textId="77777777" w:rsidR="00930652" w:rsidRPr="00CB5397" w:rsidRDefault="00930652" w:rsidP="00930652">
      <w:pPr>
        <w:spacing w:line="264" w:lineRule="auto"/>
        <w:ind w:firstLine="600"/>
        <w:jc w:val="both"/>
      </w:pPr>
      <w:r w:rsidRPr="00CB5397">
        <w:rPr>
          <w:color w:val="000000"/>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14:paraId="2355A44A" w14:textId="77777777" w:rsidR="00930652" w:rsidRPr="00CB5397" w:rsidRDefault="00930652" w:rsidP="00930652">
      <w:pPr>
        <w:spacing w:line="264" w:lineRule="auto"/>
        <w:ind w:firstLine="600"/>
        <w:jc w:val="both"/>
      </w:pPr>
      <w:r w:rsidRPr="00CB5397">
        <w:rPr>
          <w:color w:val="000000"/>
        </w:rPr>
        <w:t>осознание важности морально-этических принципов в деятельности, связанной с реализацией технологий;</w:t>
      </w:r>
    </w:p>
    <w:p w14:paraId="278C5D50" w14:textId="77777777" w:rsidR="00930652" w:rsidRPr="00CB5397" w:rsidRDefault="00930652" w:rsidP="00930652">
      <w:pPr>
        <w:spacing w:line="264" w:lineRule="auto"/>
        <w:ind w:firstLine="600"/>
        <w:jc w:val="both"/>
      </w:pPr>
      <w:r w:rsidRPr="00CB5397">
        <w:rPr>
          <w:color w:val="000000"/>
        </w:rPr>
        <w:t xml:space="preserve">освоение социальных норм и правил поведения, роли и формы социальной жизни в группах и </w:t>
      </w:r>
      <w:r w:rsidRPr="00CB5397">
        <w:rPr>
          <w:color w:val="000000"/>
        </w:rPr>
        <w:lastRenderedPageBreak/>
        <w:t>сообществах, включая взрослые и социальные сообщества.</w:t>
      </w:r>
    </w:p>
    <w:p w14:paraId="4EE482E7" w14:textId="77777777" w:rsidR="00930652" w:rsidRPr="00CB5397" w:rsidRDefault="00930652" w:rsidP="00930652">
      <w:pPr>
        <w:spacing w:line="264" w:lineRule="auto"/>
        <w:ind w:left="120"/>
        <w:jc w:val="both"/>
      </w:pPr>
      <w:r w:rsidRPr="00CB5397">
        <w:rPr>
          <w:b/>
          <w:color w:val="000000"/>
        </w:rPr>
        <w:t>3)</w:t>
      </w:r>
      <w:r w:rsidRPr="00CB5397">
        <w:rPr>
          <w:color w:val="000000"/>
        </w:rPr>
        <w:t xml:space="preserve"> </w:t>
      </w:r>
      <w:r w:rsidRPr="00CB5397">
        <w:rPr>
          <w:b/>
          <w:color w:val="000000"/>
        </w:rPr>
        <w:t>эстетического воспитания</w:t>
      </w:r>
      <w:r w:rsidRPr="00CB5397">
        <w:rPr>
          <w:color w:val="000000"/>
        </w:rPr>
        <w:t>:</w:t>
      </w:r>
    </w:p>
    <w:p w14:paraId="2F7EC4A4" w14:textId="77777777" w:rsidR="00930652" w:rsidRPr="00CB5397" w:rsidRDefault="00930652" w:rsidP="00930652">
      <w:pPr>
        <w:spacing w:line="264" w:lineRule="auto"/>
        <w:ind w:firstLine="600"/>
        <w:jc w:val="both"/>
      </w:pPr>
      <w:r w:rsidRPr="00CB5397">
        <w:rPr>
          <w:color w:val="000000"/>
        </w:rPr>
        <w:t>восприятие эстетических качеств предметов труда;</w:t>
      </w:r>
    </w:p>
    <w:p w14:paraId="2D4A908F" w14:textId="77777777" w:rsidR="00930652" w:rsidRPr="00CB5397" w:rsidRDefault="00930652" w:rsidP="00930652">
      <w:pPr>
        <w:spacing w:line="264" w:lineRule="auto"/>
        <w:ind w:firstLine="600"/>
        <w:jc w:val="both"/>
      </w:pPr>
      <w:r w:rsidRPr="00CB5397">
        <w:rPr>
          <w:color w:val="000000"/>
        </w:rPr>
        <w:t>умение создавать эстетически значимые изделия из различных материалов;</w:t>
      </w:r>
    </w:p>
    <w:p w14:paraId="209894A5" w14:textId="77777777" w:rsidR="00930652" w:rsidRPr="00CB5397" w:rsidRDefault="00930652" w:rsidP="00930652">
      <w:pPr>
        <w:spacing w:line="264" w:lineRule="auto"/>
        <w:ind w:firstLine="600"/>
        <w:jc w:val="both"/>
      </w:pPr>
      <w:r w:rsidRPr="00CB5397">
        <w:rPr>
          <w:color w:val="000000"/>
        </w:rPr>
        <w:t>понимание ценности отечественного и мирового искусства, народных традиций и народного творчества в декоративно-прикладном искусстве;</w:t>
      </w:r>
    </w:p>
    <w:p w14:paraId="188B377D" w14:textId="77777777" w:rsidR="00930652" w:rsidRPr="00CB5397" w:rsidRDefault="00930652" w:rsidP="00930652">
      <w:pPr>
        <w:spacing w:line="264" w:lineRule="auto"/>
        <w:ind w:firstLine="600"/>
        <w:jc w:val="both"/>
      </w:pPr>
      <w:r w:rsidRPr="00CB5397">
        <w:rPr>
          <w:color w:val="000000"/>
        </w:rPr>
        <w:t>осознание роли художественной культуры как средства коммуникации и самовыражения в современном обществе.</w:t>
      </w:r>
    </w:p>
    <w:p w14:paraId="2FDC7D12" w14:textId="77777777" w:rsidR="00930652" w:rsidRPr="00CB5397" w:rsidRDefault="00930652" w:rsidP="00930652">
      <w:pPr>
        <w:spacing w:line="264" w:lineRule="auto"/>
        <w:ind w:left="120"/>
        <w:jc w:val="both"/>
      </w:pPr>
      <w:r w:rsidRPr="00CB5397">
        <w:rPr>
          <w:b/>
          <w:color w:val="000000"/>
        </w:rPr>
        <w:t>4) ценности научного познания и практической деятельности</w:t>
      </w:r>
      <w:r w:rsidRPr="00CB5397">
        <w:rPr>
          <w:color w:val="000000"/>
        </w:rPr>
        <w:t>:</w:t>
      </w:r>
    </w:p>
    <w:p w14:paraId="38B6DA08" w14:textId="77777777" w:rsidR="00930652" w:rsidRPr="00CB5397" w:rsidRDefault="00930652" w:rsidP="00930652">
      <w:pPr>
        <w:spacing w:line="264" w:lineRule="auto"/>
        <w:ind w:firstLine="600"/>
        <w:jc w:val="both"/>
      </w:pPr>
      <w:r w:rsidRPr="00CB5397">
        <w:rPr>
          <w:color w:val="000000"/>
        </w:rPr>
        <w:t>осознание ценности науки как фундамента технологий;</w:t>
      </w:r>
    </w:p>
    <w:p w14:paraId="59D72B1D" w14:textId="77777777" w:rsidR="00930652" w:rsidRPr="00CB5397" w:rsidRDefault="00930652" w:rsidP="00930652">
      <w:pPr>
        <w:spacing w:line="264" w:lineRule="auto"/>
        <w:ind w:firstLine="600"/>
        <w:jc w:val="both"/>
      </w:pPr>
      <w:r w:rsidRPr="00CB5397">
        <w:rPr>
          <w:color w:val="000000"/>
        </w:rPr>
        <w:t>развитие интереса к исследовательской деятельности, реализации на практике достижений науки.</w:t>
      </w:r>
    </w:p>
    <w:p w14:paraId="2E9DD8F1" w14:textId="77777777" w:rsidR="00930652" w:rsidRPr="00CB5397" w:rsidRDefault="00930652" w:rsidP="00930652">
      <w:pPr>
        <w:spacing w:line="264" w:lineRule="auto"/>
        <w:ind w:left="120"/>
        <w:jc w:val="both"/>
      </w:pPr>
      <w:r w:rsidRPr="00CB5397">
        <w:rPr>
          <w:b/>
          <w:color w:val="000000"/>
        </w:rPr>
        <w:t>5) формирования культуры здоровья и эмоционального благополучия</w:t>
      </w:r>
      <w:r w:rsidRPr="00CB5397">
        <w:rPr>
          <w:color w:val="000000"/>
        </w:rPr>
        <w:t>:</w:t>
      </w:r>
    </w:p>
    <w:p w14:paraId="7898747B" w14:textId="77777777" w:rsidR="00930652" w:rsidRPr="00CB5397" w:rsidRDefault="00930652" w:rsidP="00930652">
      <w:pPr>
        <w:spacing w:line="264" w:lineRule="auto"/>
        <w:ind w:firstLine="600"/>
        <w:jc w:val="both"/>
      </w:pPr>
      <w:r w:rsidRPr="00CB5397">
        <w:rPr>
          <w:color w:val="000000"/>
        </w:rPr>
        <w:t>осознание ценности безопасного образа жизни в современном технологическом мире, важности правил безопасной работы с инструментами;</w:t>
      </w:r>
    </w:p>
    <w:p w14:paraId="0BB99836" w14:textId="77777777" w:rsidR="00930652" w:rsidRPr="00CB5397" w:rsidRDefault="00930652" w:rsidP="00930652">
      <w:pPr>
        <w:spacing w:line="264" w:lineRule="auto"/>
        <w:ind w:firstLine="600"/>
        <w:jc w:val="both"/>
      </w:pPr>
      <w:r w:rsidRPr="00CB5397">
        <w:rPr>
          <w:color w:val="000000"/>
        </w:rPr>
        <w:t>умение распознавать информационные угрозы и осуществлять защиту личности от этих угроз.</w:t>
      </w:r>
    </w:p>
    <w:p w14:paraId="6A10F71A" w14:textId="77777777" w:rsidR="00930652" w:rsidRPr="00CB5397" w:rsidRDefault="00930652" w:rsidP="00930652">
      <w:pPr>
        <w:spacing w:line="264" w:lineRule="auto"/>
        <w:ind w:left="120"/>
        <w:jc w:val="both"/>
      </w:pPr>
      <w:r w:rsidRPr="00CB5397">
        <w:rPr>
          <w:b/>
          <w:color w:val="000000"/>
        </w:rPr>
        <w:t>6)</w:t>
      </w:r>
      <w:r w:rsidRPr="00CB5397">
        <w:rPr>
          <w:color w:val="000000"/>
        </w:rPr>
        <w:t xml:space="preserve"> </w:t>
      </w:r>
      <w:r w:rsidRPr="00CB5397">
        <w:rPr>
          <w:b/>
          <w:color w:val="000000"/>
        </w:rPr>
        <w:t>трудового воспитания</w:t>
      </w:r>
      <w:r w:rsidRPr="00CB5397">
        <w:rPr>
          <w:color w:val="000000"/>
        </w:rPr>
        <w:t>:</w:t>
      </w:r>
    </w:p>
    <w:p w14:paraId="27E49616" w14:textId="77777777" w:rsidR="00930652" w:rsidRPr="00CB5397" w:rsidRDefault="00930652" w:rsidP="00930652">
      <w:pPr>
        <w:spacing w:line="264" w:lineRule="auto"/>
        <w:ind w:firstLine="600"/>
        <w:jc w:val="both"/>
      </w:pPr>
      <w:r w:rsidRPr="00CB5397">
        <w:rPr>
          <w:color w:val="000000"/>
        </w:rPr>
        <w:t>уважение к труду, трудящимся, результатам труда (своего и других людей);</w:t>
      </w:r>
    </w:p>
    <w:p w14:paraId="075E8437" w14:textId="77777777" w:rsidR="00930652" w:rsidRPr="00CB5397" w:rsidRDefault="00930652" w:rsidP="00930652">
      <w:pPr>
        <w:spacing w:line="264" w:lineRule="auto"/>
        <w:ind w:firstLine="600"/>
        <w:jc w:val="both"/>
      </w:pPr>
      <w:r w:rsidRPr="00CB5397">
        <w:rPr>
          <w:color w:val="000000"/>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14:paraId="5002EAA0" w14:textId="77777777" w:rsidR="00930652" w:rsidRPr="00CB5397" w:rsidRDefault="00930652" w:rsidP="00930652">
      <w:pPr>
        <w:spacing w:line="264" w:lineRule="auto"/>
        <w:ind w:firstLine="600"/>
        <w:jc w:val="both"/>
      </w:pPr>
      <w:r w:rsidRPr="00CB5397">
        <w:rPr>
          <w:color w:val="000000"/>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14:paraId="1AEFE241" w14:textId="77777777" w:rsidR="00930652" w:rsidRPr="00CB5397" w:rsidRDefault="00930652" w:rsidP="00930652">
      <w:pPr>
        <w:spacing w:line="264" w:lineRule="auto"/>
        <w:ind w:firstLine="600"/>
        <w:jc w:val="both"/>
      </w:pPr>
      <w:r w:rsidRPr="00CB5397">
        <w:rPr>
          <w:color w:val="000000"/>
        </w:rPr>
        <w:t>умение ориентироваться в мире современных профессий;</w:t>
      </w:r>
    </w:p>
    <w:p w14:paraId="7FC7A130" w14:textId="77777777" w:rsidR="00930652" w:rsidRPr="00CB5397" w:rsidRDefault="00930652" w:rsidP="00930652">
      <w:pPr>
        <w:spacing w:line="264" w:lineRule="auto"/>
        <w:ind w:firstLine="600"/>
        <w:jc w:val="both"/>
      </w:pPr>
      <w:r w:rsidRPr="00CB5397">
        <w:rPr>
          <w:color w:val="000000"/>
          <w:spacing w:val="-4"/>
        </w:rPr>
        <w:t>умение осознанно выбирать индивидуальную траекторию развития с учётом личных и общественных интересов, потребностей;</w:t>
      </w:r>
    </w:p>
    <w:p w14:paraId="287FBCE1" w14:textId="77777777" w:rsidR="00930652" w:rsidRPr="00CB5397" w:rsidRDefault="00930652" w:rsidP="00930652">
      <w:pPr>
        <w:spacing w:line="264" w:lineRule="auto"/>
        <w:ind w:firstLine="600"/>
        <w:jc w:val="both"/>
      </w:pPr>
      <w:r w:rsidRPr="00CB5397">
        <w:rPr>
          <w:color w:val="000000"/>
        </w:rPr>
        <w:t>ориентация на достижение выдающихся результатов в профессиональной деятельности.</w:t>
      </w:r>
    </w:p>
    <w:p w14:paraId="477DC2C1" w14:textId="77777777" w:rsidR="00930652" w:rsidRPr="00CB5397" w:rsidRDefault="00930652" w:rsidP="00930652">
      <w:pPr>
        <w:spacing w:line="264" w:lineRule="auto"/>
        <w:ind w:left="120"/>
        <w:jc w:val="both"/>
      </w:pPr>
      <w:r w:rsidRPr="00CB5397">
        <w:rPr>
          <w:b/>
          <w:color w:val="000000"/>
        </w:rPr>
        <w:t>7)</w:t>
      </w:r>
      <w:r w:rsidRPr="00CB5397">
        <w:rPr>
          <w:color w:val="000000"/>
        </w:rPr>
        <w:t xml:space="preserve"> </w:t>
      </w:r>
      <w:r w:rsidRPr="00CB5397">
        <w:rPr>
          <w:b/>
          <w:color w:val="000000"/>
        </w:rPr>
        <w:t>экологического воспитания</w:t>
      </w:r>
      <w:r w:rsidRPr="00CB5397">
        <w:rPr>
          <w:color w:val="000000"/>
        </w:rPr>
        <w:t>:</w:t>
      </w:r>
    </w:p>
    <w:p w14:paraId="3EA536BD" w14:textId="77777777" w:rsidR="00930652" w:rsidRPr="00CB5397" w:rsidRDefault="00930652" w:rsidP="00930652">
      <w:pPr>
        <w:spacing w:line="264" w:lineRule="auto"/>
        <w:ind w:firstLine="600"/>
        <w:jc w:val="both"/>
      </w:pPr>
      <w:r w:rsidRPr="00CB5397">
        <w:rPr>
          <w:color w:val="000000"/>
        </w:rPr>
        <w:t>воспитание бережного отношения к окружающей среде, понимание необходимости соблюдения баланса между природой и техносферой;</w:t>
      </w:r>
    </w:p>
    <w:p w14:paraId="6331B538" w14:textId="77777777" w:rsidR="00930652" w:rsidRPr="00CB5397" w:rsidRDefault="00930652" w:rsidP="00930652">
      <w:pPr>
        <w:spacing w:line="264" w:lineRule="auto"/>
        <w:ind w:firstLine="600"/>
        <w:jc w:val="both"/>
      </w:pPr>
      <w:r w:rsidRPr="00CB5397">
        <w:rPr>
          <w:color w:val="000000"/>
        </w:rPr>
        <w:t>осознание пределов преобразовательной деятельности человека.</w:t>
      </w:r>
    </w:p>
    <w:p w14:paraId="050206E8" w14:textId="77777777" w:rsidR="00930652" w:rsidRPr="00CB5397" w:rsidRDefault="00930652" w:rsidP="00930652">
      <w:pPr>
        <w:spacing w:line="264" w:lineRule="auto"/>
        <w:ind w:firstLine="600"/>
        <w:jc w:val="both"/>
      </w:pPr>
      <w:bookmarkStart w:id="44" w:name="_Toc141791750"/>
      <w:bookmarkEnd w:id="44"/>
      <w:r w:rsidRPr="00CB5397">
        <w:rPr>
          <w:b/>
          <w:color w:val="000000"/>
        </w:rPr>
        <w:t>МЕТАПРЕДМЕТНЫЕ РЕЗУЛЬТАТЫ</w:t>
      </w:r>
    </w:p>
    <w:p w14:paraId="39CF926D" w14:textId="77777777" w:rsidR="00930652" w:rsidRPr="00CB5397" w:rsidRDefault="00930652" w:rsidP="00930652">
      <w:pPr>
        <w:spacing w:line="264" w:lineRule="auto"/>
        <w:ind w:firstLine="600"/>
        <w:jc w:val="both"/>
      </w:pPr>
      <w:r w:rsidRPr="00CB5397">
        <w:rPr>
          <w:color w:val="000000"/>
        </w:rPr>
        <w:t>В результате изучения технологии на уровне основного общего образования у обучающегося будут сформированы универсальные познавательные учебные действия, универсальные регулятивные учебные действия, универсальные коммуникативные учебные действия.</w:t>
      </w:r>
    </w:p>
    <w:p w14:paraId="6B313683" w14:textId="77777777" w:rsidR="00930652" w:rsidRPr="00CB5397" w:rsidRDefault="00930652" w:rsidP="00930652">
      <w:pPr>
        <w:spacing w:line="264" w:lineRule="auto"/>
        <w:ind w:left="120"/>
        <w:jc w:val="both"/>
      </w:pPr>
      <w:r w:rsidRPr="00CB5397">
        <w:rPr>
          <w:b/>
          <w:color w:val="000000"/>
        </w:rPr>
        <w:t>Универсальные познавательные учебные действия</w:t>
      </w:r>
    </w:p>
    <w:p w14:paraId="5A053467" w14:textId="77777777" w:rsidR="00930652" w:rsidRPr="00CB5397" w:rsidRDefault="00930652" w:rsidP="00930652">
      <w:pPr>
        <w:spacing w:line="264" w:lineRule="auto"/>
        <w:ind w:left="120"/>
        <w:jc w:val="both"/>
      </w:pPr>
    </w:p>
    <w:p w14:paraId="14B83427" w14:textId="77777777" w:rsidR="00930652" w:rsidRPr="00CB5397" w:rsidRDefault="00930652" w:rsidP="00930652">
      <w:pPr>
        <w:spacing w:line="264" w:lineRule="auto"/>
        <w:ind w:firstLine="600"/>
        <w:jc w:val="both"/>
      </w:pPr>
      <w:r w:rsidRPr="00CB5397">
        <w:rPr>
          <w:b/>
          <w:color w:val="000000"/>
        </w:rPr>
        <w:t>Базовые логические действия:</w:t>
      </w:r>
    </w:p>
    <w:p w14:paraId="79B582BF" w14:textId="77777777" w:rsidR="00930652" w:rsidRPr="00CB5397" w:rsidRDefault="00930652" w:rsidP="00930652">
      <w:pPr>
        <w:spacing w:line="264" w:lineRule="auto"/>
        <w:ind w:firstLine="600"/>
        <w:jc w:val="both"/>
      </w:pPr>
      <w:r w:rsidRPr="00CB5397">
        <w:rPr>
          <w:color w:val="000000"/>
        </w:rPr>
        <w:t>выявлять и характеризовать существенные признаки природных и рукотворных объектов;</w:t>
      </w:r>
    </w:p>
    <w:p w14:paraId="4365DDA3" w14:textId="77777777" w:rsidR="00930652" w:rsidRPr="00CB5397" w:rsidRDefault="00930652" w:rsidP="00930652">
      <w:pPr>
        <w:spacing w:line="264" w:lineRule="auto"/>
        <w:ind w:firstLine="600"/>
        <w:jc w:val="both"/>
      </w:pPr>
      <w:r w:rsidRPr="00CB5397">
        <w:rPr>
          <w:color w:val="000000"/>
        </w:rPr>
        <w:t>устанавливать существенный признак классификации, основание для обобщения и сравнения;</w:t>
      </w:r>
    </w:p>
    <w:p w14:paraId="35F4809F" w14:textId="77777777" w:rsidR="00930652" w:rsidRPr="00CB5397" w:rsidRDefault="00930652" w:rsidP="00930652">
      <w:pPr>
        <w:spacing w:line="264" w:lineRule="auto"/>
        <w:ind w:firstLine="600"/>
        <w:jc w:val="both"/>
      </w:pPr>
      <w:r w:rsidRPr="00CB5397">
        <w:rPr>
          <w:color w:val="000000"/>
          <w:spacing w:val="-2"/>
        </w:rPr>
        <w:t>выявлять закономерности и противоречия в рассматриваемых фактах, данных и наблюдениях, относящихся к внешнему миру;</w:t>
      </w:r>
    </w:p>
    <w:p w14:paraId="7FF71565" w14:textId="77777777" w:rsidR="00930652" w:rsidRPr="00CB5397" w:rsidRDefault="00930652" w:rsidP="00930652">
      <w:pPr>
        <w:spacing w:line="264" w:lineRule="auto"/>
        <w:ind w:firstLine="600"/>
        <w:jc w:val="both"/>
      </w:pPr>
      <w:r w:rsidRPr="00CB5397">
        <w:rPr>
          <w:color w:val="000000"/>
        </w:rPr>
        <w:t>выявлять причинно-следственные связи при изучении природных явлений и процессов, а также процессов, происходящих в техносфере;</w:t>
      </w:r>
    </w:p>
    <w:p w14:paraId="44FCC864" w14:textId="77777777" w:rsidR="00930652" w:rsidRPr="00CB5397" w:rsidRDefault="00930652" w:rsidP="00930652">
      <w:pPr>
        <w:spacing w:line="264" w:lineRule="auto"/>
        <w:ind w:firstLine="600"/>
        <w:jc w:val="both"/>
      </w:pPr>
      <w:r w:rsidRPr="00CB5397">
        <w:rPr>
          <w:color w:val="000000"/>
        </w:rPr>
        <w:t>самостоятельно выбирать способ решения поставленной задачи, используя для этого необходимые материалы, инструменты и технологии.</w:t>
      </w:r>
    </w:p>
    <w:p w14:paraId="30A0722E" w14:textId="77777777" w:rsidR="00930652" w:rsidRPr="00CB5397" w:rsidRDefault="00930652" w:rsidP="00930652">
      <w:pPr>
        <w:spacing w:line="264" w:lineRule="auto"/>
        <w:ind w:firstLine="600"/>
        <w:jc w:val="both"/>
      </w:pPr>
      <w:r w:rsidRPr="00CB5397">
        <w:rPr>
          <w:b/>
          <w:color w:val="000000"/>
        </w:rPr>
        <w:t>Базовые исследовательские действия</w:t>
      </w:r>
      <w:r w:rsidRPr="00CB5397">
        <w:rPr>
          <w:color w:val="000000"/>
        </w:rPr>
        <w:t>:</w:t>
      </w:r>
    </w:p>
    <w:p w14:paraId="16491DFD" w14:textId="77777777" w:rsidR="00930652" w:rsidRPr="00CB5397" w:rsidRDefault="00930652" w:rsidP="00930652">
      <w:pPr>
        <w:spacing w:line="264" w:lineRule="auto"/>
        <w:ind w:firstLine="600"/>
        <w:jc w:val="both"/>
      </w:pPr>
      <w:r w:rsidRPr="00CB5397">
        <w:rPr>
          <w:color w:val="000000"/>
        </w:rPr>
        <w:t>использовать вопросы как исследовательский инструмент познания;</w:t>
      </w:r>
    </w:p>
    <w:p w14:paraId="0E102D22" w14:textId="77777777" w:rsidR="00930652" w:rsidRPr="00CB5397" w:rsidRDefault="00930652" w:rsidP="00930652">
      <w:pPr>
        <w:spacing w:line="264" w:lineRule="auto"/>
        <w:ind w:firstLine="600"/>
        <w:jc w:val="both"/>
      </w:pPr>
      <w:r w:rsidRPr="00CB5397">
        <w:rPr>
          <w:color w:val="000000"/>
        </w:rPr>
        <w:t>формировать запросы к информационной системе с целью получения необходимой информации;</w:t>
      </w:r>
    </w:p>
    <w:p w14:paraId="1DA02A00" w14:textId="77777777" w:rsidR="00930652" w:rsidRPr="00CB5397" w:rsidRDefault="00930652" w:rsidP="00930652">
      <w:pPr>
        <w:spacing w:line="264" w:lineRule="auto"/>
        <w:ind w:firstLine="600"/>
        <w:jc w:val="both"/>
      </w:pPr>
      <w:r w:rsidRPr="00CB5397">
        <w:rPr>
          <w:color w:val="000000"/>
        </w:rPr>
        <w:t>оценивать полноту, достоверность и актуальность полученной информации;</w:t>
      </w:r>
    </w:p>
    <w:p w14:paraId="247801C4" w14:textId="77777777" w:rsidR="00930652" w:rsidRPr="00CB5397" w:rsidRDefault="00930652" w:rsidP="00930652">
      <w:pPr>
        <w:spacing w:line="264" w:lineRule="auto"/>
        <w:ind w:firstLine="600"/>
        <w:jc w:val="both"/>
      </w:pPr>
      <w:r w:rsidRPr="00CB5397">
        <w:rPr>
          <w:color w:val="000000"/>
        </w:rPr>
        <w:t>опытным путём изучать свойства различных материалов;</w:t>
      </w:r>
    </w:p>
    <w:p w14:paraId="2AE885C9" w14:textId="77777777" w:rsidR="00930652" w:rsidRPr="00CB5397" w:rsidRDefault="00930652" w:rsidP="00930652">
      <w:pPr>
        <w:spacing w:line="264" w:lineRule="auto"/>
        <w:ind w:firstLine="600"/>
        <w:jc w:val="both"/>
      </w:pPr>
      <w:r w:rsidRPr="00CB5397">
        <w:rPr>
          <w:color w:val="000000"/>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14:paraId="356131BC" w14:textId="77777777" w:rsidR="00930652" w:rsidRPr="00CB5397" w:rsidRDefault="00930652" w:rsidP="00930652">
      <w:pPr>
        <w:spacing w:line="264" w:lineRule="auto"/>
        <w:ind w:firstLine="600"/>
        <w:jc w:val="both"/>
      </w:pPr>
      <w:r w:rsidRPr="00CB5397">
        <w:rPr>
          <w:color w:val="000000"/>
        </w:rPr>
        <w:t>строить и оценивать модели объектов, явлений и процессов;</w:t>
      </w:r>
    </w:p>
    <w:p w14:paraId="6CBDB83C" w14:textId="77777777" w:rsidR="00930652" w:rsidRPr="00CB5397" w:rsidRDefault="00930652" w:rsidP="00930652">
      <w:pPr>
        <w:spacing w:line="264" w:lineRule="auto"/>
        <w:ind w:firstLine="600"/>
        <w:jc w:val="both"/>
      </w:pPr>
      <w:r w:rsidRPr="00CB5397">
        <w:rPr>
          <w:color w:val="000000"/>
        </w:rPr>
        <w:t>уметь создавать, применять и преобразовывать знаки и символы, модели и схемы для решения учебных и познавательных задач;</w:t>
      </w:r>
    </w:p>
    <w:p w14:paraId="4551C5D1" w14:textId="77777777" w:rsidR="00930652" w:rsidRPr="00CB5397" w:rsidRDefault="00930652" w:rsidP="00930652">
      <w:pPr>
        <w:spacing w:line="264" w:lineRule="auto"/>
        <w:ind w:firstLine="600"/>
        <w:jc w:val="both"/>
      </w:pPr>
      <w:r w:rsidRPr="00CB5397">
        <w:rPr>
          <w:color w:val="000000"/>
        </w:rPr>
        <w:lastRenderedPageBreak/>
        <w:t>уметь оценивать правильность выполнения учебной задачи, собственные возможности её решения;</w:t>
      </w:r>
    </w:p>
    <w:p w14:paraId="6D1EABAE" w14:textId="77777777" w:rsidR="00930652" w:rsidRPr="00CB5397" w:rsidRDefault="00930652" w:rsidP="00930652">
      <w:pPr>
        <w:spacing w:line="264" w:lineRule="auto"/>
        <w:ind w:firstLine="600"/>
        <w:jc w:val="both"/>
      </w:pPr>
      <w:r w:rsidRPr="00CB5397">
        <w:rPr>
          <w:color w:val="000000"/>
        </w:rPr>
        <w:t>прогнозировать поведение технической системы, в том числе с учётом синергетических эффектов.</w:t>
      </w:r>
    </w:p>
    <w:p w14:paraId="4CAD1A5C" w14:textId="77777777" w:rsidR="00930652" w:rsidRPr="00CB5397" w:rsidRDefault="00930652" w:rsidP="00930652">
      <w:pPr>
        <w:spacing w:line="264" w:lineRule="auto"/>
        <w:ind w:firstLine="600"/>
        <w:jc w:val="both"/>
      </w:pPr>
      <w:r w:rsidRPr="00CB5397">
        <w:rPr>
          <w:b/>
          <w:color w:val="000000"/>
        </w:rPr>
        <w:t>Работа с информацией</w:t>
      </w:r>
      <w:r w:rsidRPr="00CB5397">
        <w:rPr>
          <w:color w:val="000000"/>
        </w:rPr>
        <w:t>:</w:t>
      </w:r>
    </w:p>
    <w:p w14:paraId="27D927D8" w14:textId="77777777" w:rsidR="00930652" w:rsidRPr="00CB5397" w:rsidRDefault="00930652" w:rsidP="00930652">
      <w:pPr>
        <w:spacing w:line="264" w:lineRule="auto"/>
        <w:ind w:firstLine="600"/>
        <w:jc w:val="both"/>
      </w:pPr>
      <w:r w:rsidRPr="00CB5397">
        <w:rPr>
          <w:color w:val="000000"/>
        </w:rPr>
        <w:t>выбирать форму представления информации в зависимости от поставленной задачи;</w:t>
      </w:r>
    </w:p>
    <w:p w14:paraId="50DA5CF0" w14:textId="77777777" w:rsidR="00930652" w:rsidRPr="00CB5397" w:rsidRDefault="00930652" w:rsidP="00930652">
      <w:pPr>
        <w:spacing w:line="264" w:lineRule="auto"/>
        <w:ind w:firstLine="600"/>
        <w:jc w:val="both"/>
      </w:pPr>
      <w:r w:rsidRPr="00CB5397">
        <w:rPr>
          <w:color w:val="000000"/>
        </w:rPr>
        <w:t>понимать различие между данными, информацией и знаниями;</w:t>
      </w:r>
    </w:p>
    <w:p w14:paraId="642C4A5D" w14:textId="77777777" w:rsidR="00930652" w:rsidRPr="00CB5397" w:rsidRDefault="00930652" w:rsidP="00930652">
      <w:pPr>
        <w:spacing w:line="264" w:lineRule="auto"/>
        <w:ind w:firstLine="600"/>
        <w:jc w:val="both"/>
      </w:pPr>
      <w:r w:rsidRPr="00CB5397">
        <w:rPr>
          <w:color w:val="000000"/>
          <w:spacing w:val="-2"/>
        </w:rPr>
        <w:t>владеть начальными навыками работы с «большими данными»;</w:t>
      </w:r>
    </w:p>
    <w:p w14:paraId="122DB033" w14:textId="77777777" w:rsidR="00930652" w:rsidRPr="00CB5397" w:rsidRDefault="00930652" w:rsidP="00930652">
      <w:pPr>
        <w:spacing w:line="264" w:lineRule="auto"/>
        <w:ind w:firstLine="600"/>
        <w:jc w:val="both"/>
      </w:pPr>
      <w:r w:rsidRPr="00CB5397">
        <w:rPr>
          <w:color w:val="000000"/>
        </w:rPr>
        <w:t>владеть технологией трансформации данных в информацию, информации в знания.</w:t>
      </w:r>
    </w:p>
    <w:p w14:paraId="7DCD42E8" w14:textId="77777777" w:rsidR="00930652" w:rsidRPr="00CB5397" w:rsidRDefault="00930652" w:rsidP="00930652">
      <w:pPr>
        <w:spacing w:line="264" w:lineRule="auto"/>
        <w:ind w:left="120"/>
        <w:jc w:val="both"/>
      </w:pPr>
      <w:r w:rsidRPr="00CB5397">
        <w:rPr>
          <w:b/>
          <w:color w:val="000000"/>
        </w:rPr>
        <w:t>Регулятивные универсальные учебные действия</w:t>
      </w:r>
    </w:p>
    <w:p w14:paraId="468CA8D4" w14:textId="77777777" w:rsidR="00930652" w:rsidRPr="00CB5397" w:rsidRDefault="00930652" w:rsidP="00930652">
      <w:pPr>
        <w:spacing w:line="264" w:lineRule="auto"/>
        <w:ind w:left="120"/>
        <w:jc w:val="both"/>
      </w:pPr>
    </w:p>
    <w:p w14:paraId="1D35B23F" w14:textId="77777777" w:rsidR="00930652" w:rsidRPr="00CB5397" w:rsidRDefault="00930652" w:rsidP="00930652">
      <w:pPr>
        <w:spacing w:line="264" w:lineRule="auto"/>
        <w:ind w:left="120"/>
        <w:jc w:val="both"/>
      </w:pPr>
      <w:r w:rsidRPr="00CB5397">
        <w:rPr>
          <w:b/>
          <w:color w:val="000000"/>
        </w:rPr>
        <w:t>Самоорганизация:</w:t>
      </w:r>
    </w:p>
    <w:p w14:paraId="3003DD93" w14:textId="77777777" w:rsidR="00930652" w:rsidRPr="00CB5397" w:rsidRDefault="00930652" w:rsidP="00930652">
      <w:pPr>
        <w:spacing w:line="264" w:lineRule="auto"/>
        <w:ind w:firstLine="600"/>
        <w:jc w:val="both"/>
      </w:pPr>
      <w:r w:rsidRPr="00CB5397">
        <w:rPr>
          <w:color w:val="000000"/>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p>
    <w:p w14:paraId="1F581D35" w14:textId="77777777" w:rsidR="00930652" w:rsidRPr="00CB5397" w:rsidRDefault="00930652" w:rsidP="00930652">
      <w:pPr>
        <w:spacing w:line="264" w:lineRule="auto"/>
        <w:ind w:firstLine="600"/>
        <w:jc w:val="both"/>
      </w:pPr>
      <w:r w:rsidRPr="00CB5397">
        <w:rPr>
          <w:color w:val="000000"/>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26534B3" w14:textId="77777777" w:rsidR="00930652" w:rsidRPr="00CB5397" w:rsidRDefault="00930652" w:rsidP="00930652">
      <w:pPr>
        <w:spacing w:line="264" w:lineRule="auto"/>
        <w:ind w:firstLine="600"/>
        <w:jc w:val="both"/>
      </w:pPr>
      <w:r w:rsidRPr="00CB5397">
        <w:rPr>
          <w:color w:val="000000"/>
        </w:rPr>
        <w:t>делать выбор и брать ответственность за решение.</w:t>
      </w:r>
    </w:p>
    <w:p w14:paraId="4FA38494" w14:textId="77777777" w:rsidR="00930652" w:rsidRPr="00CB5397" w:rsidRDefault="00930652" w:rsidP="00930652">
      <w:pPr>
        <w:spacing w:line="264" w:lineRule="auto"/>
        <w:ind w:firstLine="600"/>
        <w:jc w:val="both"/>
      </w:pPr>
      <w:r w:rsidRPr="00CB5397">
        <w:rPr>
          <w:b/>
          <w:color w:val="000000"/>
        </w:rPr>
        <w:t>Самоконтроль (рефлексия):</w:t>
      </w:r>
    </w:p>
    <w:p w14:paraId="4F21FB87" w14:textId="77777777" w:rsidR="00930652" w:rsidRPr="00CB5397" w:rsidRDefault="00930652" w:rsidP="00930652">
      <w:pPr>
        <w:spacing w:line="264" w:lineRule="auto"/>
        <w:ind w:firstLine="600"/>
        <w:jc w:val="both"/>
      </w:pPr>
      <w:r w:rsidRPr="00CB5397">
        <w:rPr>
          <w:color w:val="000000"/>
        </w:rPr>
        <w:t>давать адекватную оценку ситуации и предлагать план её изменения;</w:t>
      </w:r>
    </w:p>
    <w:p w14:paraId="65BB5B1C" w14:textId="77777777" w:rsidR="00930652" w:rsidRPr="00CB5397" w:rsidRDefault="00930652" w:rsidP="00930652">
      <w:pPr>
        <w:spacing w:line="264" w:lineRule="auto"/>
        <w:ind w:firstLine="600"/>
        <w:jc w:val="both"/>
      </w:pPr>
      <w:r w:rsidRPr="00CB5397">
        <w:rPr>
          <w:color w:val="000000"/>
        </w:rPr>
        <w:t>объяснять причины достижения (недостижения) результатов преобразовательной деятельности;</w:t>
      </w:r>
    </w:p>
    <w:p w14:paraId="5FA31EAE" w14:textId="77777777" w:rsidR="00930652" w:rsidRPr="00CB5397" w:rsidRDefault="00930652" w:rsidP="00930652">
      <w:pPr>
        <w:spacing w:line="264" w:lineRule="auto"/>
        <w:ind w:firstLine="600"/>
        <w:jc w:val="both"/>
      </w:pPr>
      <w:r w:rsidRPr="00CB5397">
        <w:rPr>
          <w:color w:val="000000"/>
        </w:rPr>
        <w:t>вносить необходимые коррективы в деятельность по решению задачи или по осуществлению проекта;</w:t>
      </w:r>
    </w:p>
    <w:p w14:paraId="0FDCED6E" w14:textId="77777777" w:rsidR="00930652" w:rsidRPr="00CB5397" w:rsidRDefault="00930652" w:rsidP="00930652">
      <w:pPr>
        <w:spacing w:line="264" w:lineRule="auto"/>
        <w:ind w:firstLine="600"/>
        <w:jc w:val="both"/>
      </w:pPr>
      <w:r w:rsidRPr="00CB5397">
        <w:rPr>
          <w:color w:val="000000"/>
        </w:rPr>
        <w:t>оценивать соответствие результата цели и условиям и при необходимости корректировать цель и процесс её достижения.</w:t>
      </w:r>
    </w:p>
    <w:p w14:paraId="298D3DE0" w14:textId="77777777" w:rsidR="00930652" w:rsidRPr="00CB5397" w:rsidRDefault="00930652" w:rsidP="00930652">
      <w:pPr>
        <w:spacing w:line="264" w:lineRule="auto"/>
        <w:ind w:firstLine="600"/>
        <w:jc w:val="both"/>
      </w:pPr>
      <w:r w:rsidRPr="00CB5397">
        <w:rPr>
          <w:b/>
          <w:color w:val="000000"/>
        </w:rPr>
        <w:t>Умения принятия себя и других:</w:t>
      </w:r>
    </w:p>
    <w:p w14:paraId="2A8B7499" w14:textId="77777777" w:rsidR="00930652" w:rsidRPr="00CB5397" w:rsidRDefault="00930652" w:rsidP="00930652">
      <w:pPr>
        <w:spacing w:line="264" w:lineRule="auto"/>
        <w:ind w:firstLine="600"/>
        <w:jc w:val="both"/>
      </w:pPr>
      <w:r w:rsidRPr="00CB5397">
        <w:rPr>
          <w:color w:val="000000"/>
        </w:rPr>
        <w:t>признавать своё право на ошибку при решении задач или при реализации проекта, такое же право другого на подобные ошибки.</w:t>
      </w:r>
    </w:p>
    <w:p w14:paraId="4304CA3A" w14:textId="77777777" w:rsidR="00930652" w:rsidRPr="00CB5397" w:rsidRDefault="00930652" w:rsidP="00930652">
      <w:pPr>
        <w:spacing w:line="264" w:lineRule="auto"/>
        <w:ind w:left="120"/>
        <w:jc w:val="both"/>
      </w:pPr>
      <w:r w:rsidRPr="00CB5397">
        <w:rPr>
          <w:b/>
          <w:color w:val="000000"/>
        </w:rPr>
        <w:t>Коммуникативные универсальные учебные действия</w:t>
      </w:r>
    </w:p>
    <w:p w14:paraId="29CEF933" w14:textId="77777777" w:rsidR="00930652" w:rsidRPr="00CB5397" w:rsidRDefault="00930652" w:rsidP="00930652">
      <w:pPr>
        <w:spacing w:line="264" w:lineRule="auto"/>
        <w:ind w:left="120"/>
        <w:jc w:val="both"/>
      </w:pPr>
    </w:p>
    <w:p w14:paraId="043AE31C" w14:textId="77777777" w:rsidR="00930652" w:rsidRPr="00CB5397" w:rsidRDefault="00930652" w:rsidP="00930652">
      <w:pPr>
        <w:spacing w:line="264" w:lineRule="auto"/>
        <w:ind w:firstLine="600"/>
        <w:jc w:val="both"/>
      </w:pPr>
      <w:r w:rsidRPr="00CB5397">
        <w:rPr>
          <w:color w:val="000000"/>
        </w:rPr>
        <w:t xml:space="preserve">У обучающегося будут сформированы умения </w:t>
      </w:r>
      <w:r w:rsidRPr="00CB5397">
        <w:rPr>
          <w:b/>
          <w:i/>
          <w:color w:val="000000"/>
        </w:rPr>
        <w:t>общения</w:t>
      </w:r>
      <w:r w:rsidRPr="00CB5397">
        <w:rPr>
          <w:color w:val="000000"/>
        </w:rPr>
        <w:t xml:space="preserve"> как часть коммуникативных универсальных учебных действий:</w:t>
      </w:r>
    </w:p>
    <w:p w14:paraId="62276AE2" w14:textId="77777777" w:rsidR="00930652" w:rsidRPr="00CB5397" w:rsidRDefault="00930652" w:rsidP="00930652">
      <w:pPr>
        <w:spacing w:line="264" w:lineRule="auto"/>
        <w:ind w:firstLine="600"/>
        <w:jc w:val="both"/>
      </w:pPr>
      <w:r w:rsidRPr="00CB5397">
        <w:rPr>
          <w:color w:val="000000"/>
        </w:rPr>
        <w:t>в ходе обсуждения учебного материала, планирования и осуществления учебного проекта;</w:t>
      </w:r>
    </w:p>
    <w:p w14:paraId="1D3C4568" w14:textId="77777777" w:rsidR="00930652" w:rsidRPr="00CB5397" w:rsidRDefault="00930652" w:rsidP="00930652">
      <w:pPr>
        <w:spacing w:line="264" w:lineRule="auto"/>
        <w:ind w:firstLine="600"/>
        <w:jc w:val="both"/>
      </w:pPr>
      <w:r w:rsidRPr="00CB5397">
        <w:rPr>
          <w:color w:val="000000"/>
        </w:rPr>
        <w:t>в рамках публичного представления результатов проектной деятельности;</w:t>
      </w:r>
    </w:p>
    <w:p w14:paraId="2C3F7070" w14:textId="77777777" w:rsidR="00930652" w:rsidRPr="00CB5397" w:rsidRDefault="00930652" w:rsidP="00930652">
      <w:pPr>
        <w:spacing w:line="264" w:lineRule="auto"/>
        <w:ind w:firstLine="600"/>
        <w:jc w:val="both"/>
      </w:pPr>
      <w:r w:rsidRPr="00CB5397">
        <w:rPr>
          <w:color w:val="000000"/>
        </w:rPr>
        <w:t>в ходе совместного решения задачи с использованием облачных сервисов;</w:t>
      </w:r>
    </w:p>
    <w:p w14:paraId="18C9415F" w14:textId="77777777" w:rsidR="00930652" w:rsidRPr="00CB5397" w:rsidRDefault="00930652" w:rsidP="00930652">
      <w:pPr>
        <w:spacing w:line="264" w:lineRule="auto"/>
        <w:ind w:firstLine="600"/>
        <w:jc w:val="both"/>
      </w:pPr>
      <w:r w:rsidRPr="00CB5397">
        <w:rPr>
          <w:color w:val="000000"/>
        </w:rPr>
        <w:t>в ходе общения с представителями других культур, в частности в социальных сетях.</w:t>
      </w:r>
    </w:p>
    <w:p w14:paraId="7BDD9454" w14:textId="77777777" w:rsidR="00930652" w:rsidRPr="00CB5397" w:rsidRDefault="00930652" w:rsidP="00930652">
      <w:pPr>
        <w:spacing w:line="264" w:lineRule="auto"/>
        <w:ind w:firstLine="600"/>
        <w:jc w:val="both"/>
      </w:pPr>
      <w:r w:rsidRPr="00CB5397">
        <w:rPr>
          <w:b/>
          <w:color w:val="000000"/>
        </w:rPr>
        <w:t>Совместная деятельность:</w:t>
      </w:r>
    </w:p>
    <w:p w14:paraId="7E904AE8" w14:textId="77777777" w:rsidR="00930652" w:rsidRPr="00CB5397" w:rsidRDefault="00930652" w:rsidP="00930652">
      <w:pPr>
        <w:spacing w:line="264" w:lineRule="auto"/>
        <w:ind w:firstLine="600"/>
        <w:jc w:val="both"/>
      </w:pPr>
      <w:r w:rsidRPr="00CB5397">
        <w:rPr>
          <w:color w:val="000000"/>
        </w:rPr>
        <w:t>понимать и использовать преимущества командной работы при реализации учебного проекта;</w:t>
      </w:r>
    </w:p>
    <w:p w14:paraId="009691CF" w14:textId="77777777" w:rsidR="00930652" w:rsidRPr="00CB5397" w:rsidRDefault="00930652" w:rsidP="00930652">
      <w:pPr>
        <w:spacing w:line="264" w:lineRule="auto"/>
        <w:ind w:firstLine="600"/>
        <w:jc w:val="both"/>
      </w:pPr>
      <w:r w:rsidRPr="00CB5397">
        <w:rPr>
          <w:color w:val="000000"/>
        </w:rPr>
        <w:t>понимать необходимость выработки знаково-символических средств как необходимого условия успешной проектной деятельности;</w:t>
      </w:r>
    </w:p>
    <w:p w14:paraId="2B64587D" w14:textId="77777777" w:rsidR="00930652" w:rsidRPr="00CB5397" w:rsidRDefault="00930652" w:rsidP="00930652">
      <w:pPr>
        <w:spacing w:line="264" w:lineRule="auto"/>
        <w:ind w:firstLine="600"/>
        <w:jc w:val="both"/>
      </w:pPr>
      <w:r w:rsidRPr="00CB5397">
        <w:rPr>
          <w:color w:val="000000"/>
        </w:rPr>
        <w:t>уметь адекватно интерпретировать высказывания собеседника – участника совместной деятельности;</w:t>
      </w:r>
    </w:p>
    <w:p w14:paraId="43A38648" w14:textId="77777777" w:rsidR="00930652" w:rsidRPr="00CB5397" w:rsidRDefault="00930652" w:rsidP="00930652">
      <w:pPr>
        <w:spacing w:line="264" w:lineRule="auto"/>
        <w:ind w:firstLine="600"/>
        <w:jc w:val="both"/>
      </w:pPr>
      <w:r w:rsidRPr="00CB5397">
        <w:rPr>
          <w:color w:val="000000"/>
        </w:rPr>
        <w:t>владеть навыками отстаивания своей точки зрения, используя при этом законы логики;</w:t>
      </w:r>
    </w:p>
    <w:p w14:paraId="73635973" w14:textId="77777777" w:rsidR="00930652" w:rsidRPr="00CB5397" w:rsidRDefault="00930652" w:rsidP="00930652">
      <w:pPr>
        <w:spacing w:line="264" w:lineRule="auto"/>
        <w:ind w:firstLine="600"/>
        <w:jc w:val="both"/>
      </w:pPr>
      <w:r w:rsidRPr="00CB5397">
        <w:rPr>
          <w:color w:val="000000"/>
        </w:rPr>
        <w:t>уметь распознавать некорректную аргументацию.</w:t>
      </w:r>
    </w:p>
    <w:p w14:paraId="456B787A" w14:textId="77777777" w:rsidR="00930652" w:rsidRPr="00CB5397" w:rsidRDefault="00930652" w:rsidP="00930652">
      <w:pPr>
        <w:spacing w:line="264" w:lineRule="auto"/>
        <w:ind w:firstLine="600"/>
        <w:jc w:val="both"/>
      </w:pPr>
      <w:bookmarkStart w:id="45" w:name="_Toc141791751"/>
      <w:bookmarkEnd w:id="45"/>
      <w:r w:rsidRPr="00CB5397">
        <w:rPr>
          <w:b/>
          <w:color w:val="000000"/>
        </w:rPr>
        <w:t>ПРЕДМЕТНЫЕ РЕЗУЛЬТАТЫ</w:t>
      </w:r>
    </w:p>
    <w:p w14:paraId="46F9C925" w14:textId="77777777" w:rsidR="00930652" w:rsidRPr="00CB5397" w:rsidRDefault="00930652" w:rsidP="00930652">
      <w:pPr>
        <w:spacing w:line="264" w:lineRule="auto"/>
        <w:ind w:firstLine="600"/>
        <w:jc w:val="both"/>
      </w:pPr>
      <w:r w:rsidRPr="00CB5397">
        <w:rPr>
          <w:color w:val="000000"/>
        </w:rPr>
        <w:t>Для всех модулей обязательные предметные результаты:</w:t>
      </w:r>
    </w:p>
    <w:p w14:paraId="77A66EB3" w14:textId="77777777" w:rsidR="00930652" w:rsidRPr="00CB5397" w:rsidRDefault="00930652" w:rsidP="00930652">
      <w:pPr>
        <w:spacing w:line="264" w:lineRule="auto"/>
        <w:ind w:left="120"/>
        <w:jc w:val="both"/>
      </w:pPr>
      <w:r w:rsidRPr="00CB5397">
        <w:rPr>
          <w:rFonts w:ascii="Symbol" w:hAnsi="Symbol"/>
          <w:color w:val="000000"/>
        </w:rPr>
        <w:t></w:t>
      </w:r>
      <w:r w:rsidRPr="00CB5397">
        <w:rPr>
          <w:color w:val="000000"/>
        </w:rPr>
        <w:t xml:space="preserve"> организовывать рабочее место в соответствии с изучаемой технологией;</w:t>
      </w:r>
    </w:p>
    <w:p w14:paraId="46F1B633" w14:textId="77777777" w:rsidR="00930652" w:rsidRPr="00CB5397" w:rsidRDefault="00930652" w:rsidP="00930652">
      <w:pPr>
        <w:spacing w:line="264" w:lineRule="auto"/>
        <w:ind w:left="120"/>
        <w:jc w:val="both"/>
      </w:pPr>
      <w:r w:rsidRPr="00CB5397">
        <w:rPr>
          <w:rFonts w:ascii="Symbol" w:hAnsi="Symbol"/>
          <w:color w:val="000000"/>
        </w:rPr>
        <w:t></w:t>
      </w:r>
      <w:r w:rsidRPr="00CB5397">
        <w:rPr>
          <w:color w:val="000000"/>
        </w:rPr>
        <w:t xml:space="preserve"> соблюдать правила безопасного использования ручных и электрифицированных инструментов и оборудования;</w:t>
      </w:r>
    </w:p>
    <w:p w14:paraId="41E78F08" w14:textId="77777777" w:rsidR="00930652" w:rsidRPr="00CB5397" w:rsidRDefault="00930652" w:rsidP="00930652">
      <w:pPr>
        <w:spacing w:line="264" w:lineRule="auto"/>
        <w:ind w:left="120"/>
        <w:jc w:val="both"/>
      </w:pPr>
      <w:r w:rsidRPr="00CB5397">
        <w:rPr>
          <w:rFonts w:ascii="Symbol" w:hAnsi="Symbol"/>
          <w:color w:val="000000"/>
        </w:rPr>
        <w:t></w:t>
      </w:r>
      <w:r w:rsidRPr="00CB5397">
        <w:rPr>
          <w:color w:val="000000"/>
        </w:rPr>
        <w:t xml:space="preserve"> грамотно и осознанно выполнять технологические операции в соответствии с изучаемой технологией.</w:t>
      </w:r>
    </w:p>
    <w:p w14:paraId="6B66EAD7" w14:textId="77777777" w:rsidR="00930652" w:rsidRPr="00CB5397" w:rsidRDefault="00930652" w:rsidP="00930652">
      <w:pPr>
        <w:spacing w:line="264" w:lineRule="auto"/>
        <w:ind w:left="120"/>
        <w:jc w:val="both"/>
      </w:pPr>
    </w:p>
    <w:p w14:paraId="664C1823"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«Производство и технологии»</w:t>
      </w:r>
    </w:p>
    <w:p w14:paraId="1046F56C"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5 классе:</w:t>
      </w:r>
    </w:p>
    <w:p w14:paraId="0D41E9A2" w14:textId="77777777" w:rsidR="00930652" w:rsidRPr="00CB5397" w:rsidRDefault="00930652" w:rsidP="00930652">
      <w:pPr>
        <w:spacing w:line="264" w:lineRule="auto"/>
        <w:ind w:firstLine="600"/>
        <w:jc w:val="both"/>
      </w:pPr>
      <w:r w:rsidRPr="00CB5397">
        <w:rPr>
          <w:color w:val="000000"/>
        </w:rPr>
        <w:t>называть и характеризовать технологии;</w:t>
      </w:r>
    </w:p>
    <w:p w14:paraId="34ACA493" w14:textId="77777777" w:rsidR="00930652" w:rsidRPr="00CB5397" w:rsidRDefault="00930652" w:rsidP="00930652">
      <w:pPr>
        <w:spacing w:line="264" w:lineRule="auto"/>
        <w:ind w:firstLine="600"/>
        <w:jc w:val="both"/>
      </w:pPr>
      <w:r w:rsidRPr="00CB5397">
        <w:rPr>
          <w:color w:val="000000"/>
        </w:rPr>
        <w:t>называть и характеризовать потребности человека;</w:t>
      </w:r>
    </w:p>
    <w:p w14:paraId="5E326222" w14:textId="77777777" w:rsidR="00930652" w:rsidRPr="00CB5397" w:rsidRDefault="00930652" w:rsidP="00930652">
      <w:pPr>
        <w:spacing w:line="264" w:lineRule="auto"/>
        <w:ind w:firstLine="600"/>
        <w:jc w:val="both"/>
      </w:pPr>
      <w:r w:rsidRPr="00CB5397">
        <w:rPr>
          <w:color w:val="000000"/>
        </w:rPr>
        <w:t>называть и характеризовать естественные (природные) и искусственные материалы;</w:t>
      </w:r>
    </w:p>
    <w:p w14:paraId="4DEB9E2C" w14:textId="77777777" w:rsidR="00930652" w:rsidRPr="00CB5397" w:rsidRDefault="00930652" w:rsidP="00930652">
      <w:pPr>
        <w:spacing w:line="264" w:lineRule="auto"/>
        <w:ind w:firstLine="600"/>
        <w:jc w:val="both"/>
      </w:pPr>
      <w:r w:rsidRPr="00CB5397">
        <w:rPr>
          <w:color w:val="000000"/>
        </w:rPr>
        <w:t>сравнивать и анализировать свойства материалов;</w:t>
      </w:r>
    </w:p>
    <w:p w14:paraId="631FE66F" w14:textId="77777777" w:rsidR="00930652" w:rsidRPr="00CB5397" w:rsidRDefault="00930652" w:rsidP="00930652">
      <w:pPr>
        <w:spacing w:line="264" w:lineRule="auto"/>
        <w:ind w:firstLine="600"/>
        <w:jc w:val="both"/>
      </w:pPr>
      <w:r w:rsidRPr="00CB5397">
        <w:rPr>
          <w:color w:val="000000"/>
        </w:rPr>
        <w:t>классифицировать технику, описывать назначение техники;</w:t>
      </w:r>
    </w:p>
    <w:p w14:paraId="59D8121B" w14:textId="77777777" w:rsidR="00930652" w:rsidRPr="00CB5397" w:rsidRDefault="00930652" w:rsidP="00930652">
      <w:pPr>
        <w:spacing w:line="264" w:lineRule="auto"/>
        <w:ind w:firstLine="600"/>
        <w:jc w:val="both"/>
      </w:pPr>
      <w:r w:rsidRPr="00CB5397">
        <w:rPr>
          <w:color w:val="000000"/>
          <w:spacing w:val="-5"/>
        </w:rPr>
        <w:lastRenderedPageBreak/>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14:paraId="513B7138" w14:textId="77777777" w:rsidR="00930652" w:rsidRPr="00CB5397" w:rsidRDefault="00930652" w:rsidP="00930652">
      <w:pPr>
        <w:spacing w:line="264" w:lineRule="auto"/>
        <w:ind w:firstLine="600"/>
        <w:jc w:val="both"/>
      </w:pPr>
      <w:r w:rsidRPr="00CB5397">
        <w:rPr>
          <w:color w:val="000000"/>
        </w:rPr>
        <w:t>характеризовать предметы труда в различных видах материального производства;</w:t>
      </w:r>
    </w:p>
    <w:p w14:paraId="70736242" w14:textId="77777777" w:rsidR="00930652" w:rsidRPr="00CB5397" w:rsidRDefault="00930652" w:rsidP="00930652">
      <w:pPr>
        <w:spacing w:line="264" w:lineRule="auto"/>
        <w:ind w:firstLine="600"/>
        <w:jc w:val="both"/>
      </w:pPr>
      <w:r w:rsidRPr="00CB5397">
        <w:rPr>
          <w:color w:val="000000"/>
        </w:rPr>
        <w:t>использовать метод мозгового штурма, метод интеллект-карт, метод фокальных объектов и другие методы;</w:t>
      </w:r>
    </w:p>
    <w:p w14:paraId="158D73EB" w14:textId="77777777" w:rsidR="00930652" w:rsidRPr="00CB5397" w:rsidRDefault="00930652" w:rsidP="00930652">
      <w:pPr>
        <w:spacing w:line="264" w:lineRule="auto"/>
        <w:ind w:firstLine="600"/>
        <w:jc w:val="both"/>
      </w:pPr>
      <w:r w:rsidRPr="00CB5397">
        <w:rPr>
          <w:color w:val="000000"/>
        </w:rPr>
        <w:t>использовать метод учебного проектирования, выполнять учебные проекты;</w:t>
      </w:r>
    </w:p>
    <w:p w14:paraId="6EA4AE3F" w14:textId="77777777" w:rsidR="00930652" w:rsidRPr="00CB5397" w:rsidRDefault="00930652" w:rsidP="00930652">
      <w:pPr>
        <w:spacing w:line="264" w:lineRule="auto"/>
        <w:ind w:firstLine="600"/>
        <w:jc w:val="both"/>
      </w:pPr>
      <w:r w:rsidRPr="00CB5397">
        <w:rPr>
          <w:color w:val="000000"/>
        </w:rPr>
        <w:t>назвать и характеризовать профессии.</w:t>
      </w:r>
    </w:p>
    <w:p w14:paraId="3EBDA9B6"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w:t>
      </w:r>
      <w:r w:rsidRPr="00CB5397">
        <w:rPr>
          <w:b/>
          <w:color w:val="000000"/>
        </w:rPr>
        <w:t xml:space="preserve"> </w:t>
      </w:r>
      <w:r w:rsidRPr="00CB5397">
        <w:rPr>
          <w:b/>
          <w:i/>
          <w:color w:val="000000"/>
        </w:rPr>
        <w:t>6 классе:</w:t>
      </w:r>
    </w:p>
    <w:p w14:paraId="0D248AA7" w14:textId="77777777" w:rsidR="00930652" w:rsidRPr="00CB5397" w:rsidRDefault="00930652" w:rsidP="00930652">
      <w:pPr>
        <w:spacing w:line="264" w:lineRule="auto"/>
        <w:ind w:firstLine="600"/>
        <w:jc w:val="both"/>
      </w:pPr>
      <w:r w:rsidRPr="00CB5397">
        <w:rPr>
          <w:color w:val="000000"/>
        </w:rPr>
        <w:t>называть и характеризовать машины и механизмы;</w:t>
      </w:r>
    </w:p>
    <w:p w14:paraId="4DE7F2D9" w14:textId="77777777" w:rsidR="00930652" w:rsidRPr="00CB5397" w:rsidRDefault="00930652" w:rsidP="00930652">
      <w:pPr>
        <w:spacing w:line="264" w:lineRule="auto"/>
        <w:ind w:firstLine="600"/>
        <w:jc w:val="both"/>
      </w:pPr>
      <w:r w:rsidRPr="00CB5397">
        <w:rPr>
          <w:color w:val="000000"/>
        </w:rPr>
        <w:t>конструировать, оценивать и использовать модели в познавательной и практической деятельности;</w:t>
      </w:r>
    </w:p>
    <w:p w14:paraId="565C41ED" w14:textId="77777777" w:rsidR="00930652" w:rsidRPr="00CB5397" w:rsidRDefault="00930652" w:rsidP="00930652">
      <w:pPr>
        <w:spacing w:line="264" w:lineRule="auto"/>
        <w:ind w:firstLine="600"/>
        <w:jc w:val="both"/>
      </w:pPr>
      <w:r w:rsidRPr="00CB5397">
        <w:rPr>
          <w:color w:val="000000"/>
          <w:spacing w:val="-4"/>
        </w:rPr>
        <w:t xml:space="preserve">разрабатывать несложную технологическую, конструкторскую </w:t>
      </w:r>
      <w:r w:rsidRPr="00CB5397">
        <w:rPr>
          <w:color w:val="000000"/>
          <w:spacing w:val="-2"/>
        </w:rPr>
        <w:t>документацию для выполнения творческих проектных задач;</w:t>
      </w:r>
    </w:p>
    <w:p w14:paraId="2C5A0BCC" w14:textId="77777777" w:rsidR="00930652" w:rsidRPr="00CB5397" w:rsidRDefault="00930652" w:rsidP="00930652">
      <w:pPr>
        <w:spacing w:line="264" w:lineRule="auto"/>
        <w:ind w:firstLine="600"/>
        <w:jc w:val="both"/>
      </w:pPr>
      <w:r w:rsidRPr="00CB5397">
        <w:rPr>
          <w:color w:val="000000"/>
        </w:rPr>
        <w:t>решать простые изобретательские, конструкторские и технологические задачи в процессе изготовления изделий из различных материалов;</w:t>
      </w:r>
    </w:p>
    <w:p w14:paraId="15835DC4" w14:textId="77777777" w:rsidR="00930652" w:rsidRPr="00CB5397" w:rsidRDefault="00930652" w:rsidP="00930652">
      <w:pPr>
        <w:spacing w:line="264" w:lineRule="auto"/>
        <w:ind w:firstLine="600"/>
        <w:jc w:val="both"/>
      </w:pPr>
      <w:r w:rsidRPr="00CB5397">
        <w:rPr>
          <w:color w:val="000000"/>
        </w:rPr>
        <w:t>предлагать варианты усовершенствования конструкций;</w:t>
      </w:r>
    </w:p>
    <w:p w14:paraId="6BB0D4B5" w14:textId="77777777" w:rsidR="00930652" w:rsidRPr="00CB5397" w:rsidRDefault="00930652" w:rsidP="00930652">
      <w:pPr>
        <w:spacing w:line="264" w:lineRule="auto"/>
        <w:ind w:firstLine="600"/>
        <w:jc w:val="both"/>
      </w:pPr>
      <w:r w:rsidRPr="00CB5397">
        <w:rPr>
          <w:color w:val="000000"/>
        </w:rPr>
        <w:t>характеризовать предметы труда в различных видах материального производства;</w:t>
      </w:r>
    </w:p>
    <w:p w14:paraId="79DD1FE8" w14:textId="77777777" w:rsidR="00930652" w:rsidRPr="00CB5397" w:rsidRDefault="00930652" w:rsidP="00930652">
      <w:pPr>
        <w:spacing w:line="264" w:lineRule="auto"/>
        <w:ind w:firstLine="600"/>
        <w:jc w:val="both"/>
      </w:pPr>
      <w:r w:rsidRPr="00CB5397">
        <w:rPr>
          <w:color w:val="000000"/>
        </w:rPr>
        <w:t>характеризовать виды современных технологий и определять перспективы их развития.</w:t>
      </w:r>
    </w:p>
    <w:p w14:paraId="331E06BC"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 классе:</w:t>
      </w:r>
    </w:p>
    <w:p w14:paraId="21F53317" w14:textId="77777777" w:rsidR="00930652" w:rsidRPr="00CB5397" w:rsidRDefault="00930652" w:rsidP="00930652">
      <w:pPr>
        <w:spacing w:line="264" w:lineRule="auto"/>
        <w:ind w:firstLine="600"/>
        <w:jc w:val="both"/>
      </w:pPr>
      <w:r w:rsidRPr="00CB5397">
        <w:rPr>
          <w:color w:val="000000"/>
        </w:rPr>
        <w:t>приводить примеры развития технологий;</w:t>
      </w:r>
    </w:p>
    <w:p w14:paraId="56B5B632" w14:textId="77777777" w:rsidR="00930652" w:rsidRPr="00CB5397" w:rsidRDefault="00930652" w:rsidP="00930652">
      <w:pPr>
        <w:spacing w:line="264" w:lineRule="auto"/>
        <w:ind w:firstLine="600"/>
        <w:jc w:val="both"/>
      </w:pPr>
      <w:r w:rsidRPr="00CB5397">
        <w:rPr>
          <w:color w:val="000000"/>
        </w:rPr>
        <w:t>приводить примеры эстетичных промышленных изделий;</w:t>
      </w:r>
    </w:p>
    <w:p w14:paraId="141B88E3" w14:textId="77777777" w:rsidR="00930652" w:rsidRPr="00CB5397" w:rsidRDefault="00930652" w:rsidP="00930652">
      <w:pPr>
        <w:spacing w:line="264" w:lineRule="auto"/>
        <w:ind w:firstLine="600"/>
        <w:jc w:val="both"/>
      </w:pPr>
      <w:r w:rsidRPr="00CB5397">
        <w:rPr>
          <w:color w:val="000000"/>
        </w:rPr>
        <w:t>называть и характеризовать народные промыслы и ремёсла России;</w:t>
      </w:r>
    </w:p>
    <w:p w14:paraId="7F5F3571" w14:textId="77777777" w:rsidR="00930652" w:rsidRPr="00CB5397" w:rsidRDefault="00930652" w:rsidP="00930652">
      <w:pPr>
        <w:spacing w:line="264" w:lineRule="auto"/>
        <w:ind w:firstLine="600"/>
        <w:jc w:val="both"/>
      </w:pPr>
      <w:r w:rsidRPr="00CB5397">
        <w:rPr>
          <w:color w:val="000000"/>
        </w:rPr>
        <w:t>называть производства и производственные процессы;</w:t>
      </w:r>
    </w:p>
    <w:p w14:paraId="02922D1C" w14:textId="77777777" w:rsidR="00930652" w:rsidRPr="00CB5397" w:rsidRDefault="00930652" w:rsidP="00930652">
      <w:pPr>
        <w:spacing w:line="264" w:lineRule="auto"/>
        <w:ind w:firstLine="600"/>
        <w:jc w:val="both"/>
      </w:pPr>
      <w:r w:rsidRPr="00CB5397">
        <w:rPr>
          <w:color w:val="000000"/>
        </w:rPr>
        <w:t>называть современные и перспективные технологии;</w:t>
      </w:r>
    </w:p>
    <w:p w14:paraId="3CD944CB" w14:textId="77777777" w:rsidR="00930652" w:rsidRPr="00CB5397" w:rsidRDefault="00930652" w:rsidP="00930652">
      <w:pPr>
        <w:spacing w:line="264" w:lineRule="auto"/>
        <w:ind w:firstLine="600"/>
        <w:jc w:val="both"/>
      </w:pPr>
      <w:r w:rsidRPr="00CB5397">
        <w:rPr>
          <w:color w:val="000000"/>
        </w:rPr>
        <w:t>оценивать области применения технологий, понимать их возможности и ограничения;</w:t>
      </w:r>
    </w:p>
    <w:p w14:paraId="7630ED5F" w14:textId="77777777" w:rsidR="00930652" w:rsidRPr="00CB5397" w:rsidRDefault="00930652" w:rsidP="00930652">
      <w:pPr>
        <w:spacing w:line="264" w:lineRule="auto"/>
        <w:ind w:firstLine="600"/>
        <w:jc w:val="both"/>
      </w:pPr>
      <w:r w:rsidRPr="00CB5397">
        <w:rPr>
          <w:color w:val="000000"/>
        </w:rPr>
        <w:t>оценивать условия и риски применимости технологий с позиций экологических последствий;</w:t>
      </w:r>
    </w:p>
    <w:p w14:paraId="4E0F4D3F" w14:textId="77777777" w:rsidR="00930652" w:rsidRPr="00CB5397" w:rsidRDefault="00930652" w:rsidP="00930652">
      <w:pPr>
        <w:spacing w:line="264" w:lineRule="auto"/>
        <w:ind w:firstLine="600"/>
        <w:jc w:val="both"/>
      </w:pPr>
      <w:r w:rsidRPr="00CB5397">
        <w:rPr>
          <w:color w:val="000000"/>
        </w:rPr>
        <w:t>выявлять экологические проблемы;</w:t>
      </w:r>
    </w:p>
    <w:p w14:paraId="3C134DEB" w14:textId="77777777" w:rsidR="00930652" w:rsidRPr="00CB5397" w:rsidRDefault="00930652" w:rsidP="00930652">
      <w:pPr>
        <w:spacing w:line="264" w:lineRule="auto"/>
        <w:ind w:firstLine="600"/>
        <w:jc w:val="both"/>
      </w:pPr>
      <w:r w:rsidRPr="00CB5397">
        <w:rPr>
          <w:color w:val="000000"/>
        </w:rPr>
        <w:t>называть и характеризовать виды транспорта, оценивать перспективы развития;</w:t>
      </w:r>
    </w:p>
    <w:p w14:paraId="4BA0F6A7" w14:textId="77777777" w:rsidR="00930652" w:rsidRPr="00CB5397" w:rsidRDefault="00930652" w:rsidP="00930652">
      <w:pPr>
        <w:spacing w:line="264" w:lineRule="auto"/>
        <w:ind w:firstLine="600"/>
        <w:jc w:val="both"/>
      </w:pPr>
      <w:r w:rsidRPr="00CB5397">
        <w:rPr>
          <w:color w:val="000000"/>
        </w:rPr>
        <w:t>характеризовать технологии на транспорте, транспортную логистику.</w:t>
      </w:r>
    </w:p>
    <w:p w14:paraId="79234D0A"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8 классе</w:t>
      </w:r>
      <w:r w:rsidRPr="00CB5397">
        <w:rPr>
          <w:b/>
          <w:color w:val="000000"/>
        </w:rPr>
        <w:t>:</w:t>
      </w:r>
    </w:p>
    <w:p w14:paraId="5A4F79CF" w14:textId="77777777" w:rsidR="00930652" w:rsidRPr="00CB5397" w:rsidRDefault="00930652" w:rsidP="00930652">
      <w:pPr>
        <w:spacing w:line="264" w:lineRule="auto"/>
        <w:ind w:firstLine="600"/>
        <w:jc w:val="both"/>
      </w:pPr>
      <w:r w:rsidRPr="00CB5397">
        <w:rPr>
          <w:color w:val="000000"/>
        </w:rPr>
        <w:t>характеризовать общие принципы управления;</w:t>
      </w:r>
    </w:p>
    <w:p w14:paraId="3600D9BC" w14:textId="77777777" w:rsidR="00930652" w:rsidRPr="00CB5397" w:rsidRDefault="00930652" w:rsidP="00930652">
      <w:pPr>
        <w:spacing w:line="264" w:lineRule="auto"/>
        <w:ind w:firstLine="600"/>
        <w:jc w:val="both"/>
      </w:pPr>
      <w:r w:rsidRPr="00CB5397">
        <w:rPr>
          <w:color w:val="000000"/>
        </w:rPr>
        <w:t>анализировать возможности и сферу применения современных технологий;</w:t>
      </w:r>
    </w:p>
    <w:p w14:paraId="59ADCB7A" w14:textId="77777777" w:rsidR="00930652" w:rsidRPr="00CB5397" w:rsidRDefault="00930652" w:rsidP="00930652">
      <w:pPr>
        <w:spacing w:line="264" w:lineRule="auto"/>
        <w:ind w:firstLine="600"/>
        <w:jc w:val="both"/>
      </w:pPr>
      <w:r w:rsidRPr="00CB5397">
        <w:rPr>
          <w:color w:val="000000"/>
        </w:rPr>
        <w:t>характеризовать технологии получения, преобразования и использования энергии;</w:t>
      </w:r>
    </w:p>
    <w:p w14:paraId="7B63DA6A" w14:textId="77777777" w:rsidR="00930652" w:rsidRPr="00CB5397" w:rsidRDefault="00930652" w:rsidP="00930652">
      <w:pPr>
        <w:spacing w:line="264" w:lineRule="auto"/>
        <w:ind w:firstLine="600"/>
        <w:jc w:val="both"/>
      </w:pPr>
      <w:r w:rsidRPr="00CB5397">
        <w:rPr>
          <w:color w:val="000000"/>
        </w:rPr>
        <w:t>называть и характеризовать биотехнологии, их применение;</w:t>
      </w:r>
    </w:p>
    <w:p w14:paraId="40BEFF35" w14:textId="77777777" w:rsidR="00930652" w:rsidRPr="00CB5397" w:rsidRDefault="00930652" w:rsidP="00930652">
      <w:pPr>
        <w:spacing w:line="264" w:lineRule="auto"/>
        <w:ind w:firstLine="600"/>
        <w:jc w:val="both"/>
      </w:pPr>
      <w:r w:rsidRPr="00CB5397">
        <w:rPr>
          <w:color w:val="000000"/>
        </w:rPr>
        <w:t>характеризовать направления развития и особенности перспективных технологий;</w:t>
      </w:r>
    </w:p>
    <w:p w14:paraId="7A5160E7" w14:textId="77777777" w:rsidR="00930652" w:rsidRPr="00CB5397" w:rsidRDefault="00930652" w:rsidP="00930652">
      <w:pPr>
        <w:spacing w:line="264" w:lineRule="auto"/>
        <w:ind w:firstLine="600"/>
        <w:jc w:val="both"/>
      </w:pPr>
      <w:r w:rsidRPr="00CB5397">
        <w:rPr>
          <w:color w:val="000000"/>
        </w:rPr>
        <w:t>предлагать предпринимательские идеи, обосновывать их решение;</w:t>
      </w:r>
    </w:p>
    <w:p w14:paraId="1EFF7728" w14:textId="77777777" w:rsidR="00930652" w:rsidRPr="00CB5397" w:rsidRDefault="00930652" w:rsidP="00930652">
      <w:pPr>
        <w:spacing w:line="264" w:lineRule="auto"/>
        <w:ind w:firstLine="600"/>
        <w:jc w:val="both"/>
      </w:pPr>
      <w:r w:rsidRPr="00CB5397">
        <w:rPr>
          <w:color w:val="000000"/>
          <w:spacing w:val="-2"/>
        </w:rPr>
        <w:t>определять проблему, анализировать потребности в продукте;</w:t>
      </w:r>
    </w:p>
    <w:p w14:paraId="498AE91C" w14:textId="77777777" w:rsidR="00930652" w:rsidRPr="00CB5397" w:rsidRDefault="00930652" w:rsidP="00930652">
      <w:pPr>
        <w:spacing w:line="264" w:lineRule="auto"/>
        <w:ind w:firstLine="600"/>
        <w:jc w:val="both"/>
      </w:pPr>
      <w:r w:rsidRPr="00CB5397">
        <w:rPr>
          <w:color w:val="000000"/>
        </w:rPr>
        <w:t>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14:paraId="711DBE1F"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изучаемыми технологиями, их востребованность на рынке труда.</w:t>
      </w:r>
    </w:p>
    <w:p w14:paraId="1D139B22"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9 классе:</w:t>
      </w:r>
    </w:p>
    <w:p w14:paraId="1433222C" w14:textId="77777777" w:rsidR="00930652" w:rsidRPr="00CB5397" w:rsidRDefault="00930652" w:rsidP="00930652">
      <w:pPr>
        <w:spacing w:line="264" w:lineRule="auto"/>
        <w:ind w:firstLine="600"/>
        <w:jc w:val="both"/>
      </w:pPr>
      <w:r w:rsidRPr="00CB5397">
        <w:rPr>
          <w:color w:val="000000"/>
        </w:rPr>
        <w:t>перечислять и характеризовать виды современных информационно-когнитивных технологий;</w:t>
      </w:r>
    </w:p>
    <w:p w14:paraId="08B2BC04" w14:textId="77777777" w:rsidR="00930652" w:rsidRPr="00CB5397" w:rsidRDefault="00930652" w:rsidP="00930652">
      <w:pPr>
        <w:spacing w:line="264" w:lineRule="auto"/>
        <w:ind w:firstLine="600"/>
        <w:jc w:val="both"/>
      </w:pPr>
      <w:r w:rsidRPr="00CB5397">
        <w:rPr>
          <w:color w:val="000000"/>
        </w:rPr>
        <w:t>овладеть информационно-когнитивными технологиями преобразования данных в информацию и информации в знание;</w:t>
      </w:r>
    </w:p>
    <w:p w14:paraId="4BE3AA9D" w14:textId="77777777" w:rsidR="00930652" w:rsidRPr="00CB5397" w:rsidRDefault="00930652" w:rsidP="00930652">
      <w:pPr>
        <w:spacing w:line="264" w:lineRule="auto"/>
        <w:ind w:firstLine="600"/>
        <w:jc w:val="both"/>
      </w:pPr>
      <w:r w:rsidRPr="00CB5397">
        <w:rPr>
          <w:color w:val="000000"/>
        </w:rPr>
        <w:t>характеризовать культуру предпринимательства, виды предпринимательской деятельности;</w:t>
      </w:r>
    </w:p>
    <w:p w14:paraId="7815159C" w14:textId="77777777" w:rsidR="00930652" w:rsidRPr="00CB5397" w:rsidRDefault="00930652" w:rsidP="00930652">
      <w:pPr>
        <w:spacing w:line="264" w:lineRule="auto"/>
        <w:ind w:firstLine="600"/>
        <w:jc w:val="both"/>
      </w:pPr>
      <w:r w:rsidRPr="00CB5397">
        <w:rPr>
          <w:color w:val="000000"/>
        </w:rPr>
        <w:t>создавать модели экономической деятельности;</w:t>
      </w:r>
    </w:p>
    <w:p w14:paraId="5BEAF3F0" w14:textId="77777777" w:rsidR="00930652" w:rsidRPr="00CB5397" w:rsidRDefault="00930652" w:rsidP="00930652">
      <w:pPr>
        <w:spacing w:line="264" w:lineRule="auto"/>
        <w:ind w:firstLine="600"/>
        <w:jc w:val="both"/>
      </w:pPr>
      <w:r w:rsidRPr="00CB5397">
        <w:rPr>
          <w:color w:val="000000"/>
        </w:rPr>
        <w:t>разрабатывать бизнес-проект;</w:t>
      </w:r>
    </w:p>
    <w:p w14:paraId="5F9D182D" w14:textId="77777777" w:rsidR="00930652" w:rsidRPr="00CB5397" w:rsidRDefault="00930652" w:rsidP="00930652">
      <w:pPr>
        <w:spacing w:line="264" w:lineRule="auto"/>
        <w:ind w:firstLine="600"/>
        <w:jc w:val="both"/>
      </w:pPr>
      <w:r w:rsidRPr="00CB5397">
        <w:rPr>
          <w:color w:val="000000"/>
          <w:spacing w:val="-4"/>
        </w:rPr>
        <w:t>оценивать эффективность предпринимательской деятельности;</w:t>
      </w:r>
    </w:p>
    <w:p w14:paraId="28B555F5" w14:textId="77777777" w:rsidR="00930652" w:rsidRPr="00CB5397" w:rsidRDefault="00930652" w:rsidP="00930652">
      <w:pPr>
        <w:spacing w:line="264" w:lineRule="auto"/>
        <w:ind w:firstLine="600"/>
        <w:jc w:val="both"/>
      </w:pPr>
      <w:r w:rsidRPr="00CB5397">
        <w:rPr>
          <w:color w:val="000000"/>
        </w:rPr>
        <w:t>характеризовать закономерности технологического развития цивилизации;</w:t>
      </w:r>
    </w:p>
    <w:p w14:paraId="4FAF6927" w14:textId="77777777" w:rsidR="00930652" w:rsidRPr="00CB5397" w:rsidRDefault="00930652" w:rsidP="00930652">
      <w:pPr>
        <w:spacing w:line="264" w:lineRule="auto"/>
        <w:ind w:firstLine="600"/>
        <w:jc w:val="both"/>
      </w:pPr>
      <w:r w:rsidRPr="00CB5397">
        <w:rPr>
          <w:color w:val="000000"/>
        </w:rPr>
        <w:t>планировать своё профессиональное образование и профессиональную карьеру.</w:t>
      </w:r>
    </w:p>
    <w:p w14:paraId="1761CC25" w14:textId="77777777" w:rsidR="00930652" w:rsidRPr="00CB5397" w:rsidRDefault="00930652" w:rsidP="00930652">
      <w:pPr>
        <w:spacing w:line="264" w:lineRule="auto"/>
        <w:ind w:left="120"/>
        <w:jc w:val="both"/>
      </w:pPr>
    </w:p>
    <w:p w14:paraId="1DE16C27"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«Технологии обработки материалов и пищевых продуктов»</w:t>
      </w:r>
    </w:p>
    <w:p w14:paraId="6BFEDD4C" w14:textId="77777777" w:rsidR="00930652" w:rsidRPr="00CB5397" w:rsidRDefault="00930652" w:rsidP="00930652">
      <w:pPr>
        <w:spacing w:line="264" w:lineRule="auto"/>
        <w:ind w:left="120"/>
        <w:jc w:val="both"/>
      </w:pPr>
    </w:p>
    <w:p w14:paraId="2B7C913D"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5 классе</w:t>
      </w:r>
      <w:r w:rsidRPr="00CB5397">
        <w:rPr>
          <w:i/>
          <w:color w:val="000000"/>
        </w:rPr>
        <w:t>:</w:t>
      </w:r>
    </w:p>
    <w:p w14:paraId="64DCA8E6" w14:textId="77777777" w:rsidR="00930652" w:rsidRPr="00CB5397" w:rsidRDefault="00930652" w:rsidP="00930652">
      <w:pPr>
        <w:spacing w:line="264" w:lineRule="auto"/>
        <w:ind w:firstLine="600"/>
        <w:jc w:val="both"/>
      </w:pPr>
      <w:r w:rsidRPr="00CB5397">
        <w:rPr>
          <w:color w:val="000000"/>
        </w:rPr>
        <w:lastRenderedPageBreak/>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14:paraId="0048744C" w14:textId="77777777" w:rsidR="00930652" w:rsidRPr="00CB5397" w:rsidRDefault="00930652" w:rsidP="00930652">
      <w:pPr>
        <w:spacing w:line="264" w:lineRule="auto"/>
        <w:ind w:firstLine="600"/>
        <w:jc w:val="both"/>
      </w:pPr>
      <w:r w:rsidRPr="00CB5397">
        <w:rPr>
          <w:color w:val="000000"/>
        </w:rPr>
        <w:t>создавать, применять и преобразовывать знаки и символы, модели и схемы; использовать средства и инструменты информационно-коммуникационных технологий для решения прикладных учебно-познавательных задач;</w:t>
      </w:r>
    </w:p>
    <w:p w14:paraId="76A23AEF" w14:textId="77777777" w:rsidR="00930652" w:rsidRPr="00CB5397" w:rsidRDefault="00930652" w:rsidP="00930652">
      <w:pPr>
        <w:spacing w:line="264" w:lineRule="auto"/>
        <w:ind w:firstLine="600"/>
        <w:jc w:val="both"/>
      </w:pPr>
      <w:r w:rsidRPr="00CB5397">
        <w:rPr>
          <w:color w:val="000000"/>
        </w:rPr>
        <w:t>называть и характеризовать виды бумаги, её свойства, получение и применение;</w:t>
      </w:r>
    </w:p>
    <w:p w14:paraId="48BBCCED" w14:textId="77777777" w:rsidR="00930652" w:rsidRPr="00CB5397" w:rsidRDefault="00930652" w:rsidP="00930652">
      <w:pPr>
        <w:spacing w:line="264" w:lineRule="auto"/>
        <w:ind w:firstLine="600"/>
        <w:jc w:val="both"/>
      </w:pPr>
      <w:r w:rsidRPr="00CB5397">
        <w:rPr>
          <w:color w:val="000000"/>
        </w:rPr>
        <w:t>называть народные промыслы по обработке древесины;</w:t>
      </w:r>
    </w:p>
    <w:p w14:paraId="67B169C0" w14:textId="77777777" w:rsidR="00930652" w:rsidRPr="00CB5397" w:rsidRDefault="00930652" w:rsidP="00930652">
      <w:pPr>
        <w:spacing w:line="264" w:lineRule="auto"/>
        <w:ind w:firstLine="600"/>
        <w:jc w:val="both"/>
      </w:pPr>
      <w:r w:rsidRPr="00CB5397">
        <w:rPr>
          <w:color w:val="000000"/>
        </w:rPr>
        <w:t>характеризовать свойства конструкционных материалов;</w:t>
      </w:r>
    </w:p>
    <w:p w14:paraId="1C32D9CC" w14:textId="77777777" w:rsidR="00930652" w:rsidRPr="00CB5397" w:rsidRDefault="00930652" w:rsidP="00930652">
      <w:pPr>
        <w:spacing w:line="264" w:lineRule="auto"/>
        <w:ind w:firstLine="600"/>
        <w:jc w:val="both"/>
      </w:pPr>
      <w:r w:rsidRPr="00CB5397">
        <w:rPr>
          <w:color w:val="000000"/>
        </w:rPr>
        <w:t>выбирать материалы для изготовления изделий с учётом их свойств, технологий обработки, инструментов и приспособлений;</w:t>
      </w:r>
    </w:p>
    <w:p w14:paraId="65DA21ED" w14:textId="77777777" w:rsidR="00930652" w:rsidRPr="00CB5397" w:rsidRDefault="00930652" w:rsidP="00930652">
      <w:pPr>
        <w:spacing w:line="264" w:lineRule="auto"/>
        <w:ind w:firstLine="600"/>
        <w:jc w:val="both"/>
      </w:pPr>
      <w:r w:rsidRPr="00CB5397">
        <w:rPr>
          <w:color w:val="000000"/>
        </w:rPr>
        <w:t>называть и характеризовать виды древесины, пиломатериалов;</w:t>
      </w:r>
    </w:p>
    <w:p w14:paraId="7C54717D" w14:textId="77777777" w:rsidR="00930652" w:rsidRPr="00CB5397" w:rsidRDefault="00930652" w:rsidP="00930652">
      <w:pPr>
        <w:spacing w:line="264" w:lineRule="auto"/>
        <w:ind w:firstLine="600"/>
        <w:jc w:val="both"/>
      </w:pPr>
      <w:r w:rsidRPr="00CB5397">
        <w:rPr>
          <w:color w:val="000000"/>
        </w:rPr>
        <w:t>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14:paraId="4E92B3EF" w14:textId="77777777" w:rsidR="00930652" w:rsidRPr="00CB5397" w:rsidRDefault="00930652" w:rsidP="00930652">
      <w:pPr>
        <w:spacing w:line="264" w:lineRule="auto"/>
        <w:ind w:firstLine="600"/>
        <w:jc w:val="both"/>
      </w:pPr>
      <w:r w:rsidRPr="00CB5397">
        <w:rPr>
          <w:color w:val="000000"/>
        </w:rPr>
        <w:t>исследовать, анализировать и сравнивать свойства древесины разных пород деревьев;</w:t>
      </w:r>
    </w:p>
    <w:p w14:paraId="6D0DA479" w14:textId="77777777" w:rsidR="00930652" w:rsidRPr="00CB5397" w:rsidRDefault="00930652" w:rsidP="00930652">
      <w:pPr>
        <w:spacing w:line="264" w:lineRule="auto"/>
        <w:ind w:firstLine="600"/>
        <w:jc w:val="both"/>
      </w:pPr>
      <w:r w:rsidRPr="00CB5397">
        <w:rPr>
          <w:color w:val="000000"/>
        </w:rPr>
        <w:t>знать и называть пищевую ценность яиц, круп, овощей;</w:t>
      </w:r>
    </w:p>
    <w:p w14:paraId="3F6BAF31" w14:textId="77777777" w:rsidR="00930652" w:rsidRPr="00CB5397" w:rsidRDefault="00930652" w:rsidP="00930652">
      <w:pPr>
        <w:spacing w:line="264" w:lineRule="auto"/>
        <w:ind w:firstLine="600"/>
        <w:jc w:val="both"/>
      </w:pPr>
      <w:r w:rsidRPr="00CB5397">
        <w:rPr>
          <w:color w:val="000000"/>
        </w:rPr>
        <w:t>приводить примеры обработки пищевых продуктов, позволяющие максимально сохранять их пищевую ценность;</w:t>
      </w:r>
    </w:p>
    <w:p w14:paraId="212CC0BF" w14:textId="77777777" w:rsidR="00930652" w:rsidRPr="00CB5397" w:rsidRDefault="00930652" w:rsidP="00930652">
      <w:pPr>
        <w:spacing w:line="264" w:lineRule="auto"/>
        <w:ind w:firstLine="600"/>
        <w:jc w:val="both"/>
      </w:pPr>
      <w:r w:rsidRPr="00CB5397">
        <w:rPr>
          <w:color w:val="000000"/>
        </w:rPr>
        <w:t>называть и выполнять технологии первичной обработки овощей, круп;</w:t>
      </w:r>
    </w:p>
    <w:p w14:paraId="4CEB1FF9" w14:textId="77777777" w:rsidR="00930652" w:rsidRPr="00CB5397" w:rsidRDefault="00930652" w:rsidP="00930652">
      <w:pPr>
        <w:spacing w:line="264" w:lineRule="auto"/>
        <w:ind w:firstLine="600"/>
        <w:jc w:val="both"/>
      </w:pPr>
      <w:r w:rsidRPr="00CB5397">
        <w:rPr>
          <w:color w:val="000000"/>
        </w:rPr>
        <w:t>называть и выполнять технологии приготовления блюд из яиц, овощей, круп;</w:t>
      </w:r>
    </w:p>
    <w:p w14:paraId="73368352" w14:textId="77777777" w:rsidR="00930652" w:rsidRPr="00CB5397" w:rsidRDefault="00930652" w:rsidP="00930652">
      <w:pPr>
        <w:spacing w:line="264" w:lineRule="auto"/>
        <w:ind w:firstLine="600"/>
        <w:jc w:val="both"/>
      </w:pPr>
      <w:r w:rsidRPr="00CB5397">
        <w:rPr>
          <w:color w:val="000000"/>
        </w:rPr>
        <w:t>называть виды планировки кухни; способы рационального размещения мебели;</w:t>
      </w:r>
    </w:p>
    <w:p w14:paraId="0D58E843" w14:textId="77777777" w:rsidR="00930652" w:rsidRPr="00CB5397" w:rsidRDefault="00930652" w:rsidP="00930652">
      <w:pPr>
        <w:spacing w:line="264" w:lineRule="auto"/>
        <w:ind w:firstLine="600"/>
        <w:jc w:val="both"/>
      </w:pPr>
      <w:r w:rsidRPr="00CB5397">
        <w:rPr>
          <w:color w:val="000000"/>
        </w:rPr>
        <w:t>называть и характеризовать текстильные материалы, классифицировать их, описывать основные этапы производства;</w:t>
      </w:r>
    </w:p>
    <w:p w14:paraId="26D31567" w14:textId="77777777" w:rsidR="00930652" w:rsidRPr="00CB5397" w:rsidRDefault="00930652" w:rsidP="00930652">
      <w:pPr>
        <w:spacing w:line="264" w:lineRule="auto"/>
        <w:ind w:firstLine="600"/>
        <w:jc w:val="both"/>
      </w:pPr>
      <w:r w:rsidRPr="00CB5397">
        <w:rPr>
          <w:color w:val="000000"/>
        </w:rPr>
        <w:t>анализировать и сравнивать свойства текстильных материалов;</w:t>
      </w:r>
    </w:p>
    <w:p w14:paraId="0AE8D9B4" w14:textId="77777777" w:rsidR="00930652" w:rsidRPr="00CB5397" w:rsidRDefault="00930652" w:rsidP="00930652">
      <w:pPr>
        <w:spacing w:line="264" w:lineRule="auto"/>
        <w:ind w:firstLine="600"/>
        <w:jc w:val="both"/>
      </w:pPr>
      <w:r w:rsidRPr="00CB5397">
        <w:rPr>
          <w:color w:val="000000"/>
        </w:rPr>
        <w:t>выбирать материалы, инструменты и оборудование для выполнения швейных работ;</w:t>
      </w:r>
    </w:p>
    <w:p w14:paraId="21F4743B" w14:textId="77777777" w:rsidR="00930652" w:rsidRPr="00CB5397" w:rsidRDefault="00930652" w:rsidP="00930652">
      <w:pPr>
        <w:spacing w:line="264" w:lineRule="auto"/>
        <w:ind w:firstLine="600"/>
        <w:jc w:val="both"/>
      </w:pPr>
      <w:r w:rsidRPr="00CB5397">
        <w:rPr>
          <w:color w:val="000000"/>
        </w:rPr>
        <w:t>использовать ручные инструменты для выполнения швейных работ;</w:t>
      </w:r>
    </w:p>
    <w:p w14:paraId="3A1BCADC" w14:textId="77777777" w:rsidR="00930652" w:rsidRPr="00CB5397" w:rsidRDefault="00930652" w:rsidP="00930652">
      <w:pPr>
        <w:spacing w:line="264" w:lineRule="auto"/>
        <w:ind w:firstLine="600"/>
        <w:jc w:val="both"/>
      </w:pPr>
      <w:r w:rsidRPr="00CB5397">
        <w:rPr>
          <w:color w:val="000000"/>
        </w:rPr>
        <w:t>подготавливать швейную машину к работе с учётом безопасных правил её эксплуатации, выполнять простые операции машинной обработки (машинные строчки);</w:t>
      </w:r>
    </w:p>
    <w:p w14:paraId="57422214" w14:textId="77777777" w:rsidR="00930652" w:rsidRPr="00CB5397" w:rsidRDefault="00930652" w:rsidP="00930652">
      <w:pPr>
        <w:spacing w:line="264" w:lineRule="auto"/>
        <w:ind w:firstLine="600"/>
        <w:jc w:val="both"/>
      </w:pPr>
      <w:r w:rsidRPr="00CB5397">
        <w:rPr>
          <w:color w:val="000000"/>
        </w:rPr>
        <w:t>выполнять последовательность изготовления швейных изделий, осуществлять контроль качества;</w:t>
      </w:r>
    </w:p>
    <w:p w14:paraId="1F223009" w14:textId="77777777" w:rsidR="00930652" w:rsidRPr="00CB5397" w:rsidRDefault="00930652" w:rsidP="00930652">
      <w:pPr>
        <w:spacing w:line="264" w:lineRule="auto"/>
        <w:ind w:firstLine="600"/>
        <w:jc w:val="both"/>
      </w:pPr>
      <w:r w:rsidRPr="00CB5397">
        <w:rPr>
          <w:color w:val="000000"/>
        </w:rPr>
        <w:t>характеризовать группы профессий, описывать тенденции их развития, объяснять социальное значение групп профессий.</w:t>
      </w:r>
    </w:p>
    <w:p w14:paraId="7D9989C8" w14:textId="77777777" w:rsidR="00930652" w:rsidRPr="00CB5397" w:rsidRDefault="00930652" w:rsidP="00930652">
      <w:pPr>
        <w:spacing w:line="264" w:lineRule="auto"/>
        <w:ind w:firstLine="600"/>
        <w:jc w:val="both"/>
      </w:pPr>
      <w:r w:rsidRPr="00CB5397">
        <w:rPr>
          <w:color w:val="000000"/>
        </w:rPr>
        <w:t>К концу обучения</w:t>
      </w:r>
      <w:r w:rsidRPr="00CB5397">
        <w:rPr>
          <w:b/>
          <w:color w:val="000000"/>
        </w:rPr>
        <w:t xml:space="preserve"> </w:t>
      </w:r>
      <w:r w:rsidRPr="00CB5397">
        <w:rPr>
          <w:b/>
          <w:i/>
          <w:color w:val="000000"/>
        </w:rPr>
        <w:t>в 6 классе</w:t>
      </w:r>
      <w:r w:rsidRPr="00CB5397">
        <w:rPr>
          <w:i/>
          <w:color w:val="000000"/>
        </w:rPr>
        <w:t>:</w:t>
      </w:r>
    </w:p>
    <w:p w14:paraId="0647A68F" w14:textId="77777777" w:rsidR="00930652" w:rsidRPr="00CB5397" w:rsidRDefault="00930652" w:rsidP="00930652">
      <w:pPr>
        <w:spacing w:line="264" w:lineRule="auto"/>
        <w:ind w:firstLine="600"/>
        <w:jc w:val="both"/>
      </w:pPr>
      <w:r w:rsidRPr="00CB5397">
        <w:rPr>
          <w:color w:val="000000"/>
        </w:rPr>
        <w:t>характеризовать свойства конструкционных материалов;</w:t>
      </w:r>
    </w:p>
    <w:p w14:paraId="05CD7AD1" w14:textId="77777777" w:rsidR="00930652" w:rsidRPr="00CB5397" w:rsidRDefault="00930652" w:rsidP="00930652">
      <w:pPr>
        <w:spacing w:line="264" w:lineRule="auto"/>
        <w:ind w:firstLine="600"/>
        <w:jc w:val="both"/>
      </w:pPr>
      <w:r w:rsidRPr="00CB5397">
        <w:rPr>
          <w:color w:val="000000"/>
        </w:rPr>
        <w:t>называть народные промыслы по обработке металла;</w:t>
      </w:r>
    </w:p>
    <w:p w14:paraId="36ED669D" w14:textId="77777777" w:rsidR="00930652" w:rsidRPr="00CB5397" w:rsidRDefault="00930652" w:rsidP="00930652">
      <w:pPr>
        <w:spacing w:line="264" w:lineRule="auto"/>
        <w:ind w:firstLine="600"/>
        <w:jc w:val="both"/>
      </w:pPr>
      <w:r w:rsidRPr="00CB5397">
        <w:rPr>
          <w:color w:val="000000"/>
        </w:rPr>
        <w:t>называть и характеризовать виды металлов и их сплавов;</w:t>
      </w:r>
    </w:p>
    <w:p w14:paraId="4C8661D6" w14:textId="77777777" w:rsidR="00930652" w:rsidRPr="00CB5397" w:rsidRDefault="00930652" w:rsidP="00930652">
      <w:pPr>
        <w:spacing w:line="264" w:lineRule="auto"/>
        <w:ind w:firstLine="600"/>
        <w:jc w:val="both"/>
      </w:pPr>
      <w:r w:rsidRPr="00CB5397">
        <w:rPr>
          <w:color w:val="000000"/>
        </w:rPr>
        <w:t>исследовать, анализировать и сравнивать свойства металлов и их сплавов;</w:t>
      </w:r>
    </w:p>
    <w:p w14:paraId="5A642F8C" w14:textId="77777777" w:rsidR="00930652" w:rsidRPr="00CB5397" w:rsidRDefault="00930652" w:rsidP="00930652">
      <w:pPr>
        <w:spacing w:line="264" w:lineRule="auto"/>
        <w:ind w:firstLine="600"/>
        <w:jc w:val="both"/>
      </w:pPr>
      <w:r w:rsidRPr="00CB5397">
        <w:rPr>
          <w:color w:val="000000"/>
        </w:rPr>
        <w:t>классифицировать и характеризовать инструменты, приспособления и технологическое оборудование;</w:t>
      </w:r>
    </w:p>
    <w:p w14:paraId="508101C6" w14:textId="77777777" w:rsidR="00930652" w:rsidRPr="00CB5397" w:rsidRDefault="00930652" w:rsidP="00930652">
      <w:pPr>
        <w:spacing w:line="264" w:lineRule="auto"/>
        <w:ind w:firstLine="600"/>
        <w:jc w:val="both"/>
      </w:pPr>
      <w:r w:rsidRPr="00CB5397">
        <w:rPr>
          <w:color w:val="000000"/>
        </w:rPr>
        <w:t>использовать инструменты, приспособления и технологическое оборудование при обработке тонколистового металла, проволоки;</w:t>
      </w:r>
    </w:p>
    <w:p w14:paraId="002DE2B3" w14:textId="77777777" w:rsidR="00930652" w:rsidRPr="00CB5397" w:rsidRDefault="00930652" w:rsidP="00930652">
      <w:pPr>
        <w:spacing w:line="264" w:lineRule="auto"/>
        <w:ind w:firstLine="600"/>
        <w:jc w:val="both"/>
      </w:pPr>
      <w:r w:rsidRPr="00CB5397">
        <w:rPr>
          <w:color w:val="000000"/>
        </w:rPr>
        <w:t>выполнять технологические операции с использованием ручных инструментов, приспособлений, технологического оборудования;</w:t>
      </w:r>
    </w:p>
    <w:p w14:paraId="7B5E915D" w14:textId="77777777" w:rsidR="00930652" w:rsidRPr="00CB5397" w:rsidRDefault="00930652" w:rsidP="00930652">
      <w:pPr>
        <w:spacing w:line="264" w:lineRule="auto"/>
        <w:ind w:firstLine="600"/>
        <w:jc w:val="both"/>
      </w:pPr>
      <w:r w:rsidRPr="00CB5397">
        <w:rPr>
          <w:color w:val="000000"/>
        </w:rPr>
        <w:t>обрабатывать металлы и их сплавы слесарным инструментом;</w:t>
      </w:r>
    </w:p>
    <w:p w14:paraId="75FBA0A8" w14:textId="77777777" w:rsidR="00930652" w:rsidRPr="00CB5397" w:rsidRDefault="00930652" w:rsidP="00930652">
      <w:pPr>
        <w:spacing w:line="264" w:lineRule="auto"/>
        <w:ind w:firstLine="600"/>
        <w:jc w:val="both"/>
      </w:pPr>
      <w:r w:rsidRPr="00CB5397">
        <w:rPr>
          <w:color w:val="000000"/>
        </w:rPr>
        <w:t>знать и называть пищевую ценность молока и молочных продуктов;</w:t>
      </w:r>
    </w:p>
    <w:p w14:paraId="514F4FA1" w14:textId="77777777" w:rsidR="00930652" w:rsidRPr="00CB5397" w:rsidRDefault="00930652" w:rsidP="00930652">
      <w:pPr>
        <w:spacing w:line="264" w:lineRule="auto"/>
        <w:ind w:firstLine="600"/>
        <w:jc w:val="both"/>
      </w:pPr>
      <w:r w:rsidRPr="00CB5397">
        <w:rPr>
          <w:color w:val="000000"/>
        </w:rPr>
        <w:t>определять качество молочных продуктов, называть правила хранения продуктов;</w:t>
      </w:r>
    </w:p>
    <w:p w14:paraId="6AAEC467" w14:textId="77777777" w:rsidR="00930652" w:rsidRPr="00CB5397" w:rsidRDefault="00930652" w:rsidP="00930652">
      <w:pPr>
        <w:spacing w:line="264" w:lineRule="auto"/>
        <w:ind w:firstLine="600"/>
        <w:jc w:val="both"/>
      </w:pPr>
      <w:r w:rsidRPr="00CB5397">
        <w:rPr>
          <w:color w:val="000000"/>
        </w:rPr>
        <w:t>называть и выполнять технологии приготовления блюд из молока и молочных продуктов;</w:t>
      </w:r>
    </w:p>
    <w:p w14:paraId="4DB1995B" w14:textId="77777777" w:rsidR="00930652" w:rsidRPr="00CB5397" w:rsidRDefault="00930652" w:rsidP="00930652">
      <w:pPr>
        <w:spacing w:line="264" w:lineRule="auto"/>
        <w:ind w:firstLine="600"/>
        <w:jc w:val="both"/>
      </w:pPr>
      <w:r w:rsidRPr="00CB5397">
        <w:rPr>
          <w:color w:val="000000"/>
        </w:rPr>
        <w:t>называть виды теста, технологии приготовления разных видов теста;</w:t>
      </w:r>
    </w:p>
    <w:p w14:paraId="31550E27" w14:textId="77777777" w:rsidR="00930652" w:rsidRPr="00CB5397" w:rsidRDefault="00930652" w:rsidP="00930652">
      <w:pPr>
        <w:spacing w:line="264" w:lineRule="auto"/>
        <w:ind w:firstLine="600"/>
        <w:jc w:val="both"/>
      </w:pPr>
      <w:r w:rsidRPr="00CB5397">
        <w:rPr>
          <w:color w:val="000000"/>
        </w:rPr>
        <w:t>называть национальные блюда из разных видов теста;</w:t>
      </w:r>
    </w:p>
    <w:p w14:paraId="270CBCB2" w14:textId="77777777" w:rsidR="00930652" w:rsidRPr="00CB5397" w:rsidRDefault="00930652" w:rsidP="00930652">
      <w:pPr>
        <w:spacing w:line="264" w:lineRule="auto"/>
        <w:ind w:firstLine="600"/>
        <w:jc w:val="both"/>
      </w:pPr>
      <w:r w:rsidRPr="00CB5397">
        <w:rPr>
          <w:color w:val="000000"/>
        </w:rPr>
        <w:t>называть виды одежды, характеризовать стили одежды;</w:t>
      </w:r>
    </w:p>
    <w:p w14:paraId="2EAFB9EE" w14:textId="77777777" w:rsidR="00930652" w:rsidRPr="00CB5397" w:rsidRDefault="00930652" w:rsidP="00930652">
      <w:pPr>
        <w:spacing w:line="264" w:lineRule="auto"/>
        <w:ind w:firstLine="600"/>
        <w:jc w:val="both"/>
      </w:pPr>
      <w:r w:rsidRPr="00CB5397">
        <w:rPr>
          <w:color w:val="000000"/>
        </w:rPr>
        <w:t>характеризовать современные текстильные материалы, их получение и свойства;</w:t>
      </w:r>
    </w:p>
    <w:p w14:paraId="267C9AF5" w14:textId="77777777" w:rsidR="00930652" w:rsidRPr="00CB5397" w:rsidRDefault="00930652" w:rsidP="00930652">
      <w:pPr>
        <w:spacing w:line="264" w:lineRule="auto"/>
        <w:ind w:firstLine="600"/>
        <w:jc w:val="both"/>
      </w:pPr>
      <w:r w:rsidRPr="00CB5397">
        <w:rPr>
          <w:color w:val="000000"/>
        </w:rPr>
        <w:t>выбирать текстильные материалы для изделий с учётом их свойств;</w:t>
      </w:r>
    </w:p>
    <w:p w14:paraId="15516506" w14:textId="77777777" w:rsidR="00930652" w:rsidRPr="00CB5397" w:rsidRDefault="00930652" w:rsidP="00930652">
      <w:pPr>
        <w:spacing w:line="264" w:lineRule="auto"/>
        <w:ind w:firstLine="600"/>
        <w:jc w:val="both"/>
      </w:pPr>
      <w:r w:rsidRPr="00CB5397">
        <w:rPr>
          <w:color w:val="000000"/>
        </w:rPr>
        <w:t>самостоятельно выполнять чертёж выкроек швейного изделия;</w:t>
      </w:r>
    </w:p>
    <w:p w14:paraId="6E9D5D9C" w14:textId="77777777" w:rsidR="00930652" w:rsidRPr="00CB5397" w:rsidRDefault="00930652" w:rsidP="00930652">
      <w:pPr>
        <w:spacing w:line="264" w:lineRule="auto"/>
        <w:ind w:firstLine="600"/>
        <w:jc w:val="both"/>
      </w:pPr>
      <w:r w:rsidRPr="00CB5397">
        <w:rPr>
          <w:color w:val="000000"/>
        </w:rPr>
        <w:t>соблюдать последовательность технологических операций по раскрою, пошиву и отделке изделия;</w:t>
      </w:r>
    </w:p>
    <w:p w14:paraId="261D1FFC" w14:textId="77777777" w:rsidR="00930652" w:rsidRPr="00CB5397" w:rsidRDefault="00930652" w:rsidP="00930652">
      <w:pPr>
        <w:spacing w:line="264" w:lineRule="auto"/>
        <w:ind w:firstLine="600"/>
        <w:jc w:val="both"/>
      </w:pPr>
      <w:r w:rsidRPr="00CB5397">
        <w:rPr>
          <w:color w:val="000000"/>
        </w:rPr>
        <w:t>выполнять учебные проекты, соблюдая этапы и технологии изготовления проектных изделий.</w:t>
      </w:r>
    </w:p>
    <w:p w14:paraId="4660D931"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 классе</w:t>
      </w:r>
      <w:r w:rsidRPr="00CB5397">
        <w:rPr>
          <w:color w:val="000000"/>
        </w:rPr>
        <w:t>:</w:t>
      </w:r>
    </w:p>
    <w:p w14:paraId="0C79140E" w14:textId="77777777" w:rsidR="00930652" w:rsidRPr="00CB5397" w:rsidRDefault="00930652" w:rsidP="00930652">
      <w:pPr>
        <w:spacing w:line="264" w:lineRule="auto"/>
        <w:ind w:firstLine="600"/>
        <w:jc w:val="both"/>
      </w:pPr>
      <w:r w:rsidRPr="00CB5397">
        <w:rPr>
          <w:color w:val="000000"/>
        </w:rPr>
        <w:t>исследовать и анализировать свойства конструкционных материалов;</w:t>
      </w:r>
    </w:p>
    <w:p w14:paraId="1C031C1A" w14:textId="77777777" w:rsidR="00930652" w:rsidRPr="00CB5397" w:rsidRDefault="00930652" w:rsidP="00930652">
      <w:pPr>
        <w:spacing w:line="264" w:lineRule="auto"/>
        <w:ind w:firstLine="600"/>
        <w:jc w:val="both"/>
      </w:pPr>
      <w:r w:rsidRPr="00CB5397">
        <w:rPr>
          <w:color w:val="000000"/>
        </w:rPr>
        <w:lastRenderedPageBreak/>
        <w:t>выбирать инструменты и оборудование, необходимые для изготовления выбранного изделия по данной технологии;</w:t>
      </w:r>
    </w:p>
    <w:p w14:paraId="3E59E212" w14:textId="77777777" w:rsidR="00930652" w:rsidRPr="00CB5397" w:rsidRDefault="00930652" w:rsidP="00930652">
      <w:pPr>
        <w:spacing w:line="264" w:lineRule="auto"/>
        <w:ind w:firstLine="600"/>
        <w:jc w:val="both"/>
      </w:pPr>
      <w:r w:rsidRPr="00CB5397">
        <w:rPr>
          <w:color w:val="000000"/>
        </w:rPr>
        <w:t>применять технологии механической обработки конструкционных материалов;</w:t>
      </w:r>
    </w:p>
    <w:p w14:paraId="1942911A" w14:textId="77777777" w:rsidR="00930652" w:rsidRPr="00CB5397" w:rsidRDefault="00930652" w:rsidP="00930652">
      <w:pPr>
        <w:spacing w:line="264" w:lineRule="auto"/>
        <w:ind w:firstLine="600"/>
        <w:jc w:val="both"/>
      </w:pPr>
      <w:r w:rsidRPr="00CB5397">
        <w:rPr>
          <w:color w:val="000000"/>
        </w:rPr>
        <w:t>осуществлять доступными средствами контроль качества изготавливаемого изделия, находить и устранять допущенные дефекты;</w:t>
      </w:r>
    </w:p>
    <w:p w14:paraId="29C54DA4" w14:textId="77777777" w:rsidR="00930652" w:rsidRPr="00CB5397" w:rsidRDefault="00930652" w:rsidP="00930652">
      <w:pPr>
        <w:spacing w:line="264" w:lineRule="auto"/>
        <w:ind w:firstLine="600"/>
        <w:jc w:val="both"/>
      </w:pPr>
      <w:r w:rsidRPr="00CB5397">
        <w:rPr>
          <w:color w:val="000000"/>
        </w:rPr>
        <w:t>выполнять художественное оформление изделий;</w:t>
      </w:r>
    </w:p>
    <w:p w14:paraId="11405317" w14:textId="77777777" w:rsidR="00930652" w:rsidRPr="00CB5397" w:rsidRDefault="00930652" w:rsidP="00930652">
      <w:pPr>
        <w:spacing w:line="264" w:lineRule="auto"/>
        <w:ind w:firstLine="600"/>
        <w:jc w:val="both"/>
      </w:pPr>
      <w:r w:rsidRPr="00CB5397">
        <w:rPr>
          <w:color w:val="000000"/>
        </w:rPr>
        <w:t>называть пластмассы и другие современные материалы, анализировать их свойства, возможность применения в быту и на производстве;</w:t>
      </w:r>
    </w:p>
    <w:p w14:paraId="6BC049E8" w14:textId="77777777" w:rsidR="00930652" w:rsidRPr="00CB5397" w:rsidRDefault="00930652" w:rsidP="00930652">
      <w:pPr>
        <w:spacing w:line="264" w:lineRule="auto"/>
        <w:ind w:firstLine="600"/>
        <w:jc w:val="both"/>
      </w:pPr>
      <w:r w:rsidRPr="00CB5397">
        <w:rPr>
          <w:color w:val="000000"/>
        </w:rPr>
        <w:t>осуществлять изготовление субъективно нового продукта, опираясь на общую технологическую схему;</w:t>
      </w:r>
    </w:p>
    <w:p w14:paraId="4AE03E18" w14:textId="77777777" w:rsidR="00930652" w:rsidRPr="00CB5397" w:rsidRDefault="00930652" w:rsidP="00930652">
      <w:pPr>
        <w:spacing w:line="264" w:lineRule="auto"/>
        <w:ind w:firstLine="600"/>
        <w:jc w:val="both"/>
      </w:pPr>
      <w:r w:rsidRPr="00CB5397">
        <w:rPr>
          <w:color w:val="000000"/>
        </w:rPr>
        <w:t>оценивать пределы применимости данной технологии, в том числе с экономических и экологических позиций;</w:t>
      </w:r>
    </w:p>
    <w:p w14:paraId="17BAFF74" w14:textId="77777777" w:rsidR="00930652" w:rsidRPr="00CB5397" w:rsidRDefault="00930652" w:rsidP="00930652">
      <w:pPr>
        <w:spacing w:line="264" w:lineRule="auto"/>
        <w:ind w:firstLine="600"/>
        <w:jc w:val="both"/>
      </w:pPr>
      <w:r w:rsidRPr="00CB5397">
        <w:rPr>
          <w:color w:val="000000"/>
        </w:rPr>
        <w:t>знать и называть пищевую ценность рыбы, морепродуктов продуктов; определять качество рыбы;</w:t>
      </w:r>
    </w:p>
    <w:p w14:paraId="7BE6CBB8" w14:textId="77777777" w:rsidR="00930652" w:rsidRPr="00CB5397" w:rsidRDefault="00930652" w:rsidP="00930652">
      <w:pPr>
        <w:spacing w:line="264" w:lineRule="auto"/>
        <w:ind w:firstLine="600"/>
        <w:jc w:val="both"/>
      </w:pPr>
      <w:r w:rsidRPr="00CB5397">
        <w:rPr>
          <w:color w:val="000000"/>
        </w:rPr>
        <w:t>знать и называть пищевую ценность мяса животных, мяса птицы, определять качество;</w:t>
      </w:r>
    </w:p>
    <w:p w14:paraId="60225617" w14:textId="77777777" w:rsidR="00930652" w:rsidRPr="00CB5397" w:rsidRDefault="00930652" w:rsidP="00930652">
      <w:pPr>
        <w:spacing w:line="264" w:lineRule="auto"/>
        <w:ind w:firstLine="600"/>
        <w:jc w:val="both"/>
      </w:pPr>
      <w:r w:rsidRPr="00CB5397">
        <w:rPr>
          <w:color w:val="000000"/>
        </w:rPr>
        <w:t>называть и выполнять технологии приготовления блюд из рыбы,</w:t>
      </w:r>
    </w:p>
    <w:p w14:paraId="204DA120" w14:textId="77777777" w:rsidR="00930652" w:rsidRPr="00CB5397" w:rsidRDefault="00930652" w:rsidP="00930652">
      <w:pPr>
        <w:spacing w:line="264" w:lineRule="auto"/>
        <w:ind w:firstLine="600"/>
        <w:jc w:val="both"/>
      </w:pPr>
      <w:r w:rsidRPr="00CB5397">
        <w:rPr>
          <w:color w:val="000000"/>
        </w:rPr>
        <w:t>характеризовать технологии приготовления из мяса животных, мяса птицы;</w:t>
      </w:r>
    </w:p>
    <w:p w14:paraId="5D2B0A43" w14:textId="77777777" w:rsidR="00930652" w:rsidRPr="00CB5397" w:rsidRDefault="00930652" w:rsidP="00930652">
      <w:pPr>
        <w:spacing w:line="264" w:lineRule="auto"/>
        <w:ind w:firstLine="600"/>
        <w:jc w:val="both"/>
      </w:pPr>
      <w:r w:rsidRPr="00CB5397">
        <w:rPr>
          <w:color w:val="000000"/>
        </w:rPr>
        <w:t>называть блюда национальной кухни из рыбы, мяса;</w:t>
      </w:r>
    </w:p>
    <w:p w14:paraId="57358AAC"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изучаемыми технологиями, их востребованность на рынке труда.</w:t>
      </w:r>
    </w:p>
    <w:p w14:paraId="3C15DCA0" w14:textId="77777777" w:rsidR="00930652" w:rsidRPr="00CB5397" w:rsidRDefault="00930652" w:rsidP="00930652">
      <w:pPr>
        <w:spacing w:line="264" w:lineRule="auto"/>
        <w:ind w:left="120"/>
        <w:jc w:val="both"/>
      </w:pPr>
    </w:p>
    <w:p w14:paraId="2DBDAE6F"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«Робототехника»</w:t>
      </w:r>
    </w:p>
    <w:p w14:paraId="60D996AA" w14:textId="77777777" w:rsidR="00930652" w:rsidRPr="00CB5397" w:rsidRDefault="00930652" w:rsidP="00930652">
      <w:pPr>
        <w:spacing w:line="264" w:lineRule="auto"/>
        <w:ind w:left="120"/>
        <w:jc w:val="both"/>
      </w:pPr>
    </w:p>
    <w:p w14:paraId="1675D665"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5 классе</w:t>
      </w:r>
      <w:r w:rsidRPr="00CB5397">
        <w:rPr>
          <w:i/>
          <w:color w:val="000000"/>
        </w:rPr>
        <w:t>:</w:t>
      </w:r>
    </w:p>
    <w:p w14:paraId="41AEA3FA" w14:textId="77777777" w:rsidR="00930652" w:rsidRPr="00CB5397" w:rsidRDefault="00930652" w:rsidP="00930652">
      <w:pPr>
        <w:spacing w:line="264" w:lineRule="auto"/>
        <w:ind w:firstLine="600"/>
        <w:jc w:val="both"/>
      </w:pPr>
      <w:r w:rsidRPr="00CB5397">
        <w:rPr>
          <w:color w:val="000000"/>
        </w:rPr>
        <w:t>классифицировать и характеризовать роботов по видам и назначению;</w:t>
      </w:r>
    </w:p>
    <w:p w14:paraId="63D58C01" w14:textId="77777777" w:rsidR="00930652" w:rsidRPr="00CB5397" w:rsidRDefault="00930652" w:rsidP="00930652">
      <w:pPr>
        <w:spacing w:line="264" w:lineRule="auto"/>
        <w:ind w:firstLine="600"/>
        <w:jc w:val="both"/>
      </w:pPr>
      <w:r w:rsidRPr="00CB5397">
        <w:rPr>
          <w:color w:val="000000"/>
        </w:rPr>
        <w:t>знать основные законы робототехники;</w:t>
      </w:r>
    </w:p>
    <w:p w14:paraId="1268E892" w14:textId="77777777" w:rsidR="00930652" w:rsidRPr="00CB5397" w:rsidRDefault="00930652" w:rsidP="00930652">
      <w:pPr>
        <w:spacing w:line="264" w:lineRule="auto"/>
        <w:ind w:firstLine="600"/>
        <w:jc w:val="both"/>
      </w:pPr>
      <w:r w:rsidRPr="00CB5397">
        <w:rPr>
          <w:color w:val="000000"/>
        </w:rPr>
        <w:t>называть и характеризовать назначение деталей робототехнического конструктора;</w:t>
      </w:r>
    </w:p>
    <w:p w14:paraId="5DAED339" w14:textId="77777777" w:rsidR="00930652" w:rsidRPr="00CB5397" w:rsidRDefault="00930652" w:rsidP="00930652">
      <w:pPr>
        <w:spacing w:line="264" w:lineRule="auto"/>
        <w:ind w:firstLine="600"/>
        <w:jc w:val="both"/>
      </w:pPr>
      <w:r w:rsidRPr="00CB5397">
        <w:rPr>
          <w:color w:val="000000"/>
        </w:rPr>
        <w:t>характеризовать составные части роботов, датчики в современных робототехнических системах;</w:t>
      </w:r>
    </w:p>
    <w:p w14:paraId="16EA15AA" w14:textId="77777777" w:rsidR="00930652" w:rsidRPr="00CB5397" w:rsidRDefault="00930652" w:rsidP="00930652">
      <w:pPr>
        <w:spacing w:line="264" w:lineRule="auto"/>
        <w:ind w:firstLine="600"/>
        <w:jc w:val="both"/>
      </w:pPr>
      <w:r w:rsidRPr="00CB5397">
        <w:rPr>
          <w:color w:val="000000"/>
        </w:rPr>
        <w:t>получить опыт моделирования машин и механизмов с помощью робототехнического конструктора;</w:t>
      </w:r>
    </w:p>
    <w:p w14:paraId="2D4DDA13" w14:textId="77777777" w:rsidR="00930652" w:rsidRPr="00CB5397" w:rsidRDefault="00930652" w:rsidP="00930652">
      <w:pPr>
        <w:spacing w:line="264" w:lineRule="auto"/>
        <w:ind w:firstLine="600"/>
        <w:jc w:val="both"/>
      </w:pPr>
      <w:r w:rsidRPr="00CB5397">
        <w:rPr>
          <w:color w:val="000000"/>
        </w:rPr>
        <w:t>применять навыки моделирования машин и механизмов с помощью робототехнического конструктора;</w:t>
      </w:r>
    </w:p>
    <w:p w14:paraId="1EB3D10A" w14:textId="77777777" w:rsidR="00930652" w:rsidRPr="00CB5397" w:rsidRDefault="00930652" w:rsidP="00930652">
      <w:pPr>
        <w:spacing w:line="264" w:lineRule="auto"/>
        <w:ind w:firstLine="600"/>
        <w:jc w:val="both"/>
      </w:pPr>
      <w:r w:rsidRPr="00CB5397">
        <w:rPr>
          <w:color w:val="000000"/>
        </w:rPr>
        <w:t>владеть навыками индивидуальной и коллективной деятельности, направленной на создание робототехнического продукта.</w:t>
      </w:r>
    </w:p>
    <w:p w14:paraId="736720B5"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6 классе</w:t>
      </w:r>
      <w:r w:rsidRPr="00CB5397">
        <w:rPr>
          <w:color w:val="000000"/>
        </w:rPr>
        <w:t>:</w:t>
      </w:r>
    </w:p>
    <w:p w14:paraId="565EA2CF" w14:textId="77777777" w:rsidR="00930652" w:rsidRPr="00CB5397" w:rsidRDefault="00930652" w:rsidP="00930652">
      <w:pPr>
        <w:spacing w:line="264" w:lineRule="auto"/>
        <w:ind w:firstLine="600"/>
        <w:jc w:val="both"/>
      </w:pPr>
      <w:r w:rsidRPr="00CB5397">
        <w:rPr>
          <w:color w:val="000000"/>
        </w:rPr>
        <w:t>называть виды транспортных роботов, описывать их назначение;</w:t>
      </w:r>
    </w:p>
    <w:p w14:paraId="0798BE23" w14:textId="77777777" w:rsidR="00930652" w:rsidRPr="00CB5397" w:rsidRDefault="00930652" w:rsidP="00930652">
      <w:pPr>
        <w:spacing w:line="264" w:lineRule="auto"/>
        <w:ind w:firstLine="600"/>
        <w:jc w:val="both"/>
      </w:pPr>
      <w:r w:rsidRPr="00CB5397">
        <w:rPr>
          <w:color w:val="000000"/>
        </w:rPr>
        <w:t>конструировать мобильного робота по схеме; усовершенствовать конструкцию;</w:t>
      </w:r>
    </w:p>
    <w:p w14:paraId="09C2FD84" w14:textId="77777777" w:rsidR="00930652" w:rsidRPr="00CB5397" w:rsidRDefault="00930652" w:rsidP="00930652">
      <w:pPr>
        <w:spacing w:line="264" w:lineRule="auto"/>
        <w:ind w:firstLine="600"/>
        <w:jc w:val="both"/>
      </w:pPr>
      <w:r w:rsidRPr="00CB5397">
        <w:rPr>
          <w:color w:val="000000"/>
        </w:rPr>
        <w:t>программировать мобильного робота;</w:t>
      </w:r>
    </w:p>
    <w:p w14:paraId="1884584B" w14:textId="77777777" w:rsidR="00930652" w:rsidRPr="00CB5397" w:rsidRDefault="00930652" w:rsidP="00930652">
      <w:pPr>
        <w:spacing w:line="264" w:lineRule="auto"/>
        <w:ind w:firstLine="600"/>
        <w:jc w:val="both"/>
      </w:pPr>
      <w:r w:rsidRPr="00CB5397">
        <w:rPr>
          <w:color w:val="000000"/>
        </w:rPr>
        <w:t>управлять мобильными роботами в компьютерно-управляемых средах;</w:t>
      </w:r>
    </w:p>
    <w:p w14:paraId="283BF696" w14:textId="77777777" w:rsidR="00930652" w:rsidRPr="00CB5397" w:rsidRDefault="00930652" w:rsidP="00930652">
      <w:pPr>
        <w:spacing w:line="264" w:lineRule="auto"/>
        <w:ind w:firstLine="600"/>
        <w:jc w:val="both"/>
      </w:pPr>
      <w:r w:rsidRPr="00CB5397">
        <w:rPr>
          <w:color w:val="000000"/>
        </w:rPr>
        <w:t>называть и характеризовать датчики, использованные при проектировании мобильного робота;</w:t>
      </w:r>
    </w:p>
    <w:p w14:paraId="1F6F9AF5" w14:textId="77777777" w:rsidR="00930652" w:rsidRPr="00CB5397" w:rsidRDefault="00930652" w:rsidP="00930652">
      <w:pPr>
        <w:spacing w:line="264" w:lineRule="auto"/>
        <w:ind w:firstLine="600"/>
        <w:jc w:val="both"/>
      </w:pPr>
      <w:r w:rsidRPr="00CB5397">
        <w:rPr>
          <w:color w:val="000000"/>
        </w:rPr>
        <w:t>уметь осуществлять робототехнические проекты;</w:t>
      </w:r>
    </w:p>
    <w:p w14:paraId="179860E7" w14:textId="77777777" w:rsidR="00930652" w:rsidRPr="00CB5397" w:rsidRDefault="00930652" w:rsidP="00930652">
      <w:pPr>
        <w:spacing w:line="264" w:lineRule="auto"/>
        <w:ind w:firstLine="600"/>
        <w:jc w:val="both"/>
      </w:pPr>
      <w:r w:rsidRPr="00CB5397">
        <w:rPr>
          <w:color w:val="000000"/>
        </w:rPr>
        <w:t>презентовать изделие.</w:t>
      </w:r>
    </w:p>
    <w:p w14:paraId="4BCA44BA"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 классе</w:t>
      </w:r>
      <w:r w:rsidRPr="00CB5397">
        <w:rPr>
          <w:color w:val="000000"/>
        </w:rPr>
        <w:t>:</w:t>
      </w:r>
    </w:p>
    <w:p w14:paraId="29BB6000" w14:textId="77777777" w:rsidR="00930652" w:rsidRPr="00CB5397" w:rsidRDefault="00930652" w:rsidP="00930652">
      <w:pPr>
        <w:spacing w:line="264" w:lineRule="auto"/>
        <w:ind w:firstLine="600"/>
        <w:jc w:val="both"/>
      </w:pPr>
      <w:r w:rsidRPr="00CB5397">
        <w:rPr>
          <w:color w:val="000000"/>
        </w:rPr>
        <w:t>называть виды промышленных роботов, описывать их назначение и функции;</w:t>
      </w:r>
    </w:p>
    <w:p w14:paraId="145E9DF8" w14:textId="77777777" w:rsidR="00930652" w:rsidRPr="00CB5397" w:rsidRDefault="00930652" w:rsidP="00930652">
      <w:pPr>
        <w:spacing w:line="264" w:lineRule="auto"/>
        <w:ind w:firstLine="600"/>
        <w:jc w:val="both"/>
      </w:pPr>
      <w:r w:rsidRPr="00CB5397">
        <w:rPr>
          <w:color w:val="000000"/>
        </w:rPr>
        <w:t>назвать виды бытовых роботов, описывать их назначение и функции;</w:t>
      </w:r>
    </w:p>
    <w:p w14:paraId="0CDEEEE4" w14:textId="77777777" w:rsidR="00930652" w:rsidRPr="00CB5397" w:rsidRDefault="00930652" w:rsidP="00930652">
      <w:pPr>
        <w:spacing w:line="264" w:lineRule="auto"/>
        <w:ind w:firstLine="600"/>
        <w:jc w:val="both"/>
      </w:pPr>
      <w:r w:rsidRPr="00CB5397">
        <w:rPr>
          <w:color w:val="000000"/>
        </w:rPr>
        <w:t>использовать датчики и программировать действие учебного робота в зависимости от задач проекта;</w:t>
      </w:r>
    </w:p>
    <w:p w14:paraId="5F7F525B" w14:textId="77777777" w:rsidR="00930652" w:rsidRPr="00CB5397" w:rsidRDefault="00930652" w:rsidP="00930652">
      <w:pPr>
        <w:spacing w:line="264" w:lineRule="auto"/>
        <w:ind w:firstLine="600"/>
        <w:jc w:val="both"/>
      </w:pPr>
      <w:r w:rsidRPr="00CB5397">
        <w:rPr>
          <w:color w:val="000000"/>
        </w:rPr>
        <w:t xml:space="preserve">осуществлять робототехнические проекты, совершенствовать </w:t>
      </w:r>
      <w:r w:rsidRPr="00CB5397">
        <w:rPr>
          <w:color w:val="000000"/>
          <w:spacing w:val="-2"/>
        </w:rPr>
        <w:t>конструкцию, испытывать и презентовать результат проекта.</w:t>
      </w:r>
    </w:p>
    <w:p w14:paraId="3287495F"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8 классе</w:t>
      </w:r>
      <w:r w:rsidRPr="00CB5397">
        <w:rPr>
          <w:color w:val="000000"/>
        </w:rPr>
        <w:t>:</w:t>
      </w:r>
    </w:p>
    <w:p w14:paraId="0B1692F6" w14:textId="77777777" w:rsidR="00930652" w:rsidRPr="00CB5397" w:rsidRDefault="00930652" w:rsidP="00930652">
      <w:pPr>
        <w:spacing w:line="264" w:lineRule="auto"/>
        <w:ind w:firstLine="600"/>
        <w:jc w:val="both"/>
      </w:pPr>
      <w:r w:rsidRPr="00CB5397">
        <w:rPr>
          <w:color w:val="000000"/>
        </w:rPr>
        <w:t>называть основные законы и принципы теории автоматического управления и регулирования, методы использования в робототехнических системах;</w:t>
      </w:r>
    </w:p>
    <w:p w14:paraId="7C10ABD9" w14:textId="77777777" w:rsidR="00930652" w:rsidRPr="00CB5397" w:rsidRDefault="00930652" w:rsidP="00930652">
      <w:pPr>
        <w:spacing w:line="264" w:lineRule="auto"/>
        <w:ind w:firstLine="600"/>
        <w:jc w:val="both"/>
      </w:pPr>
      <w:r w:rsidRPr="00CB5397">
        <w:rPr>
          <w:color w:val="000000"/>
        </w:rPr>
        <w:t>реализовывать полный цикл создания робота;</w:t>
      </w:r>
    </w:p>
    <w:p w14:paraId="269DA4C9" w14:textId="77777777" w:rsidR="00930652" w:rsidRPr="00CB5397" w:rsidRDefault="00930652" w:rsidP="00930652">
      <w:pPr>
        <w:spacing w:line="264" w:lineRule="auto"/>
        <w:ind w:firstLine="600"/>
        <w:jc w:val="both"/>
      </w:pPr>
      <w:r w:rsidRPr="00CB5397">
        <w:rPr>
          <w:color w:val="000000"/>
        </w:rPr>
        <w:t>конструировать и моделировать робототехнические системы;</w:t>
      </w:r>
    </w:p>
    <w:p w14:paraId="08C77DBA" w14:textId="77777777" w:rsidR="00930652" w:rsidRPr="00CB5397" w:rsidRDefault="00930652" w:rsidP="00930652">
      <w:pPr>
        <w:spacing w:line="264" w:lineRule="auto"/>
        <w:ind w:firstLine="600"/>
        <w:jc w:val="both"/>
      </w:pPr>
      <w:r w:rsidRPr="00CB5397">
        <w:rPr>
          <w:color w:val="000000"/>
        </w:rPr>
        <w:t>приводить примеры применения роботов из различных областей материального мира;</w:t>
      </w:r>
    </w:p>
    <w:p w14:paraId="682EFFB7" w14:textId="77777777" w:rsidR="00930652" w:rsidRPr="00CB5397" w:rsidRDefault="00930652" w:rsidP="00930652">
      <w:pPr>
        <w:spacing w:line="264" w:lineRule="auto"/>
        <w:ind w:firstLine="600"/>
        <w:jc w:val="both"/>
      </w:pPr>
      <w:r w:rsidRPr="00CB5397">
        <w:rPr>
          <w:color w:val="000000"/>
        </w:rPr>
        <w:t>характеризовать конструкцию беспилотных воздушных судов; описывать сферы их применения;</w:t>
      </w:r>
    </w:p>
    <w:p w14:paraId="6E1503B1" w14:textId="77777777" w:rsidR="00930652" w:rsidRPr="00CB5397" w:rsidRDefault="00930652" w:rsidP="00930652">
      <w:pPr>
        <w:spacing w:line="264" w:lineRule="auto"/>
        <w:ind w:firstLine="600"/>
        <w:jc w:val="both"/>
      </w:pPr>
      <w:r w:rsidRPr="00CB5397">
        <w:rPr>
          <w:color w:val="000000"/>
        </w:rPr>
        <w:t>характеризовать возможности роботов, роботехнических систем и направления их применения.</w:t>
      </w:r>
    </w:p>
    <w:p w14:paraId="373B92F0"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9 классе</w:t>
      </w:r>
      <w:r w:rsidRPr="00CB5397">
        <w:rPr>
          <w:color w:val="000000"/>
        </w:rPr>
        <w:t>:</w:t>
      </w:r>
    </w:p>
    <w:p w14:paraId="0380E1ED" w14:textId="77777777" w:rsidR="00930652" w:rsidRPr="00CB5397" w:rsidRDefault="00930652" w:rsidP="00930652">
      <w:pPr>
        <w:spacing w:line="264" w:lineRule="auto"/>
        <w:ind w:firstLine="600"/>
        <w:jc w:val="both"/>
      </w:pPr>
      <w:r w:rsidRPr="00CB5397">
        <w:rPr>
          <w:color w:val="000000"/>
        </w:rPr>
        <w:t>характеризовать автоматизированные и роботизированные производственные линии;</w:t>
      </w:r>
    </w:p>
    <w:p w14:paraId="0267E152" w14:textId="77777777" w:rsidR="00930652" w:rsidRPr="00CB5397" w:rsidRDefault="00930652" w:rsidP="00930652">
      <w:pPr>
        <w:spacing w:line="264" w:lineRule="auto"/>
        <w:ind w:firstLine="600"/>
        <w:jc w:val="both"/>
      </w:pPr>
      <w:r w:rsidRPr="00CB5397">
        <w:rPr>
          <w:color w:val="000000"/>
        </w:rPr>
        <w:t>анализировать перспективы развития робототехники;</w:t>
      </w:r>
    </w:p>
    <w:p w14:paraId="663BBE4F" w14:textId="77777777" w:rsidR="00930652" w:rsidRPr="00CB5397" w:rsidRDefault="00930652" w:rsidP="00930652">
      <w:pPr>
        <w:spacing w:line="264" w:lineRule="auto"/>
        <w:ind w:firstLine="600"/>
        <w:jc w:val="both"/>
      </w:pPr>
      <w:r w:rsidRPr="00CB5397">
        <w:rPr>
          <w:color w:val="000000"/>
        </w:rPr>
        <w:lastRenderedPageBreak/>
        <w:t>характеризовать мир профессий, связанных с робототехникой, их востребованность на рынке труда;</w:t>
      </w:r>
    </w:p>
    <w:p w14:paraId="1D00CD65" w14:textId="77777777" w:rsidR="00930652" w:rsidRPr="00CB5397" w:rsidRDefault="00930652" w:rsidP="00930652">
      <w:pPr>
        <w:spacing w:line="264" w:lineRule="auto"/>
        <w:ind w:firstLine="600"/>
        <w:jc w:val="both"/>
      </w:pPr>
      <w:r w:rsidRPr="00CB5397">
        <w:rPr>
          <w:color w:val="000000"/>
        </w:rPr>
        <w:t>характеризовать принципы работы системы интернет вещей; сферы применения системы интернет вещей в промышленности и быту;</w:t>
      </w:r>
    </w:p>
    <w:p w14:paraId="42D46D5D" w14:textId="77777777" w:rsidR="00930652" w:rsidRPr="00CB5397" w:rsidRDefault="00930652" w:rsidP="00930652">
      <w:pPr>
        <w:spacing w:line="264" w:lineRule="auto"/>
        <w:ind w:firstLine="600"/>
        <w:jc w:val="both"/>
      </w:pPr>
      <w:r w:rsidRPr="00CB5397">
        <w:rPr>
          <w:color w:val="000000"/>
        </w:rPr>
        <w:t>реализовывать полный цикл создания робота;</w:t>
      </w:r>
    </w:p>
    <w:p w14:paraId="6A74622C" w14:textId="77777777" w:rsidR="00930652" w:rsidRPr="00CB5397" w:rsidRDefault="00930652" w:rsidP="00930652">
      <w:pPr>
        <w:spacing w:line="264" w:lineRule="auto"/>
        <w:ind w:firstLine="600"/>
        <w:jc w:val="both"/>
      </w:pPr>
      <w:r w:rsidRPr="00CB5397">
        <w:rPr>
          <w:color w:val="000000"/>
        </w:rPr>
        <w:t>конструировать и моделировать робототехнические системы с использованием материальных конструкторов с компьютерным управлением и обратной связью;</w:t>
      </w:r>
    </w:p>
    <w:p w14:paraId="0DE72694" w14:textId="77777777" w:rsidR="00930652" w:rsidRPr="00CB5397" w:rsidRDefault="00930652" w:rsidP="00930652">
      <w:pPr>
        <w:spacing w:line="264" w:lineRule="auto"/>
        <w:ind w:firstLine="600"/>
        <w:jc w:val="both"/>
      </w:pPr>
      <w:r w:rsidRPr="00CB5397">
        <w:rPr>
          <w:color w:val="000000"/>
        </w:rPr>
        <w:t>использовать визуальный язык для программирования простых робототехнических систем;</w:t>
      </w:r>
    </w:p>
    <w:p w14:paraId="77BFA127" w14:textId="77777777" w:rsidR="00930652" w:rsidRPr="00CB5397" w:rsidRDefault="00930652" w:rsidP="00930652">
      <w:pPr>
        <w:spacing w:line="264" w:lineRule="auto"/>
        <w:ind w:firstLine="600"/>
        <w:jc w:val="both"/>
      </w:pPr>
      <w:r w:rsidRPr="00CB5397">
        <w:rPr>
          <w:color w:val="000000"/>
        </w:rPr>
        <w:t>составлять алгоритмы и программы по управлению робототехническими системами;</w:t>
      </w:r>
    </w:p>
    <w:p w14:paraId="0D964783" w14:textId="77777777" w:rsidR="00930652" w:rsidRPr="00CB5397" w:rsidRDefault="00930652" w:rsidP="00930652">
      <w:pPr>
        <w:spacing w:line="264" w:lineRule="auto"/>
        <w:ind w:firstLine="600"/>
        <w:jc w:val="both"/>
      </w:pPr>
      <w:r w:rsidRPr="00CB5397">
        <w:rPr>
          <w:color w:val="000000"/>
        </w:rPr>
        <w:t>самостоятельно осуществлять робототехнические проекты.</w:t>
      </w:r>
    </w:p>
    <w:p w14:paraId="59422742" w14:textId="77777777" w:rsidR="00930652" w:rsidRPr="00CB5397" w:rsidRDefault="00930652" w:rsidP="00930652">
      <w:pPr>
        <w:spacing w:line="264" w:lineRule="auto"/>
        <w:ind w:left="120"/>
        <w:jc w:val="both"/>
      </w:pPr>
    </w:p>
    <w:p w14:paraId="59E8F16E"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«Компьютерная графика. Черчение»</w:t>
      </w:r>
    </w:p>
    <w:p w14:paraId="5882FCB9" w14:textId="77777777" w:rsidR="00930652" w:rsidRPr="00CB5397" w:rsidRDefault="00930652" w:rsidP="00930652">
      <w:pPr>
        <w:spacing w:line="264" w:lineRule="auto"/>
        <w:ind w:left="120"/>
        <w:jc w:val="both"/>
      </w:pPr>
    </w:p>
    <w:p w14:paraId="34263766"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5 классе</w:t>
      </w:r>
      <w:r w:rsidRPr="00CB5397">
        <w:rPr>
          <w:i/>
          <w:color w:val="000000"/>
        </w:rPr>
        <w:t>:</w:t>
      </w:r>
    </w:p>
    <w:p w14:paraId="39281700" w14:textId="77777777" w:rsidR="00930652" w:rsidRPr="00CB5397" w:rsidRDefault="00930652" w:rsidP="00930652">
      <w:pPr>
        <w:spacing w:line="264" w:lineRule="auto"/>
        <w:ind w:firstLine="600"/>
        <w:jc w:val="both"/>
      </w:pPr>
      <w:r w:rsidRPr="00CB5397">
        <w:rPr>
          <w:color w:val="000000"/>
        </w:rPr>
        <w:t>называть виды и области применения графической информации;</w:t>
      </w:r>
    </w:p>
    <w:p w14:paraId="520737C3" w14:textId="77777777" w:rsidR="00930652" w:rsidRPr="00CB5397" w:rsidRDefault="00930652" w:rsidP="00930652">
      <w:pPr>
        <w:spacing w:line="264" w:lineRule="auto"/>
        <w:ind w:firstLine="600"/>
        <w:jc w:val="both"/>
      </w:pPr>
      <w:r w:rsidRPr="00CB5397">
        <w:rPr>
          <w:color w:val="000000"/>
        </w:rPr>
        <w:t>называть типы графических изображений (рисунок, диаграмма, графики, графы, эскиз, технический рисунок, чертёж, схема, карта, пиктограмма и другие);</w:t>
      </w:r>
    </w:p>
    <w:p w14:paraId="79F308BB" w14:textId="77777777" w:rsidR="00930652" w:rsidRPr="00CB5397" w:rsidRDefault="00930652" w:rsidP="00930652">
      <w:pPr>
        <w:spacing w:line="264" w:lineRule="auto"/>
        <w:ind w:firstLine="600"/>
        <w:jc w:val="both"/>
      </w:pPr>
      <w:r w:rsidRPr="00CB5397">
        <w:rPr>
          <w:color w:val="000000"/>
        </w:rPr>
        <w:t>называть основные элементы графических изображений (точка, линия, контур, буквы и цифры, условные знаки);</w:t>
      </w:r>
    </w:p>
    <w:p w14:paraId="7BA2E66A" w14:textId="77777777" w:rsidR="00930652" w:rsidRPr="00CB5397" w:rsidRDefault="00930652" w:rsidP="00930652">
      <w:pPr>
        <w:spacing w:line="264" w:lineRule="auto"/>
        <w:ind w:firstLine="600"/>
        <w:jc w:val="both"/>
      </w:pPr>
      <w:r w:rsidRPr="00CB5397">
        <w:rPr>
          <w:color w:val="000000"/>
        </w:rPr>
        <w:t>называть и применять чертёжные инструменты;</w:t>
      </w:r>
    </w:p>
    <w:p w14:paraId="336E73B5" w14:textId="77777777" w:rsidR="00930652" w:rsidRPr="00CB5397" w:rsidRDefault="00930652" w:rsidP="00930652">
      <w:pPr>
        <w:spacing w:line="264" w:lineRule="auto"/>
        <w:ind w:firstLine="600"/>
        <w:jc w:val="both"/>
      </w:pPr>
      <w:r w:rsidRPr="00CB5397">
        <w:rPr>
          <w:color w:val="000000"/>
        </w:rPr>
        <w:t>читать и выполнять чертежи на листе А4 (рамка, основная надпись, масштаб, виды, нанесение размеров).</w:t>
      </w:r>
    </w:p>
    <w:p w14:paraId="2F59C2B1"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6 классе</w:t>
      </w:r>
      <w:r w:rsidRPr="00CB5397">
        <w:rPr>
          <w:i/>
          <w:color w:val="000000"/>
        </w:rPr>
        <w:t>:</w:t>
      </w:r>
    </w:p>
    <w:p w14:paraId="218ED546" w14:textId="77777777" w:rsidR="00930652" w:rsidRPr="00CB5397" w:rsidRDefault="00930652" w:rsidP="00930652">
      <w:pPr>
        <w:spacing w:line="264" w:lineRule="auto"/>
        <w:ind w:firstLine="600"/>
        <w:jc w:val="both"/>
      </w:pPr>
      <w:r w:rsidRPr="00CB5397">
        <w:rPr>
          <w:color w:val="000000"/>
        </w:rPr>
        <w:t>знать и выполнять основные правила выполнения чертежей с использованием чертёжных инструментов;</w:t>
      </w:r>
    </w:p>
    <w:p w14:paraId="7F989127" w14:textId="77777777" w:rsidR="00930652" w:rsidRPr="00CB5397" w:rsidRDefault="00930652" w:rsidP="00930652">
      <w:pPr>
        <w:spacing w:line="264" w:lineRule="auto"/>
        <w:ind w:firstLine="600"/>
        <w:jc w:val="both"/>
      </w:pPr>
      <w:r w:rsidRPr="00CB5397">
        <w:rPr>
          <w:color w:val="000000"/>
        </w:rPr>
        <w:t>знать и использовать для выполнения чертежей инструменты графического редактора;</w:t>
      </w:r>
    </w:p>
    <w:p w14:paraId="1B058440" w14:textId="77777777" w:rsidR="00930652" w:rsidRPr="00CB5397" w:rsidRDefault="00930652" w:rsidP="00930652">
      <w:pPr>
        <w:spacing w:line="264" w:lineRule="auto"/>
        <w:ind w:firstLine="600"/>
        <w:jc w:val="both"/>
      </w:pPr>
      <w:r w:rsidRPr="00CB5397">
        <w:rPr>
          <w:color w:val="000000"/>
        </w:rPr>
        <w:t>понимать смысл условных графических обозначений, создавать с их помощью графические тексты;</w:t>
      </w:r>
    </w:p>
    <w:p w14:paraId="3DAF4120" w14:textId="77777777" w:rsidR="00930652" w:rsidRPr="00CB5397" w:rsidRDefault="00930652" w:rsidP="00930652">
      <w:pPr>
        <w:spacing w:line="264" w:lineRule="auto"/>
        <w:ind w:firstLine="600"/>
        <w:jc w:val="both"/>
      </w:pPr>
      <w:r w:rsidRPr="00CB5397">
        <w:rPr>
          <w:color w:val="000000"/>
        </w:rPr>
        <w:t>создавать тексты, рисунки в графическом редакторе.</w:t>
      </w:r>
    </w:p>
    <w:p w14:paraId="0762331C"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 классе</w:t>
      </w:r>
      <w:r w:rsidRPr="00CB5397">
        <w:rPr>
          <w:color w:val="000000"/>
        </w:rPr>
        <w:t>:</w:t>
      </w:r>
    </w:p>
    <w:p w14:paraId="5D4F5B6A" w14:textId="77777777" w:rsidR="00930652" w:rsidRPr="00CB5397" w:rsidRDefault="00930652" w:rsidP="00930652">
      <w:pPr>
        <w:spacing w:line="264" w:lineRule="auto"/>
        <w:ind w:firstLine="600"/>
        <w:jc w:val="both"/>
      </w:pPr>
      <w:r w:rsidRPr="00CB5397">
        <w:rPr>
          <w:color w:val="000000"/>
        </w:rPr>
        <w:t>называть виды конструкторской документации;</w:t>
      </w:r>
    </w:p>
    <w:p w14:paraId="4872CBB9" w14:textId="77777777" w:rsidR="00930652" w:rsidRPr="00CB5397" w:rsidRDefault="00930652" w:rsidP="00930652">
      <w:pPr>
        <w:spacing w:line="264" w:lineRule="auto"/>
        <w:ind w:firstLine="600"/>
        <w:jc w:val="both"/>
      </w:pPr>
      <w:r w:rsidRPr="00CB5397">
        <w:rPr>
          <w:color w:val="000000"/>
        </w:rPr>
        <w:t>называть и характеризовать виды графических моделей;</w:t>
      </w:r>
    </w:p>
    <w:p w14:paraId="76FE465B" w14:textId="77777777" w:rsidR="00930652" w:rsidRPr="00CB5397" w:rsidRDefault="00930652" w:rsidP="00930652">
      <w:pPr>
        <w:spacing w:line="264" w:lineRule="auto"/>
        <w:ind w:firstLine="600"/>
        <w:jc w:val="both"/>
      </w:pPr>
      <w:r w:rsidRPr="00CB5397">
        <w:rPr>
          <w:color w:val="000000"/>
        </w:rPr>
        <w:t>выполнять и оформлять сборочный чертёж;</w:t>
      </w:r>
    </w:p>
    <w:p w14:paraId="13DDFC36" w14:textId="77777777" w:rsidR="00930652" w:rsidRPr="00CB5397" w:rsidRDefault="00930652" w:rsidP="00930652">
      <w:pPr>
        <w:spacing w:line="264" w:lineRule="auto"/>
        <w:ind w:firstLine="600"/>
        <w:jc w:val="both"/>
      </w:pPr>
      <w:r w:rsidRPr="00CB5397">
        <w:rPr>
          <w:color w:val="000000"/>
        </w:rPr>
        <w:t>владеть ручными способами вычерчивания чертежей, эскизов и технических рисунков деталей;</w:t>
      </w:r>
    </w:p>
    <w:p w14:paraId="46214D81" w14:textId="77777777" w:rsidR="00930652" w:rsidRPr="00CB5397" w:rsidRDefault="00930652" w:rsidP="00930652">
      <w:pPr>
        <w:spacing w:line="264" w:lineRule="auto"/>
        <w:ind w:firstLine="600"/>
        <w:jc w:val="both"/>
      </w:pPr>
      <w:r w:rsidRPr="00CB5397">
        <w:rPr>
          <w:color w:val="000000"/>
        </w:rPr>
        <w:t>владеть автоматизированными способами вычерчивания чертежей, эскизов и технических рисунков;</w:t>
      </w:r>
    </w:p>
    <w:p w14:paraId="06A715F3" w14:textId="77777777" w:rsidR="00930652" w:rsidRPr="00CB5397" w:rsidRDefault="00930652" w:rsidP="00930652">
      <w:pPr>
        <w:spacing w:line="264" w:lineRule="auto"/>
        <w:ind w:firstLine="600"/>
        <w:jc w:val="both"/>
      </w:pPr>
      <w:r w:rsidRPr="00CB5397">
        <w:rPr>
          <w:color w:val="000000"/>
        </w:rPr>
        <w:t>уметь читать чертежи деталей и осуществлять расчёты по чертежам.</w:t>
      </w:r>
    </w:p>
    <w:p w14:paraId="5301B4B6"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8 классе</w:t>
      </w:r>
      <w:r w:rsidRPr="00CB5397">
        <w:rPr>
          <w:i/>
          <w:color w:val="000000"/>
        </w:rPr>
        <w:t>:</w:t>
      </w:r>
    </w:p>
    <w:p w14:paraId="037E951E" w14:textId="77777777" w:rsidR="00930652" w:rsidRPr="00CB5397" w:rsidRDefault="00930652" w:rsidP="00930652">
      <w:pPr>
        <w:spacing w:line="264" w:lineRule="auto"/>
        <w:ind w:firstLine="600"/>
        <w:jc w:val="both"/>
      </w:pPr>
      <w:r w:rsidRPr="00CB5397">
        <w:rPr>
          <w:color w:val="000000"/>
        </w:rPr>
        <w:t>использовать программное обеспечение для создания проектной документации;</w:t>
      </w:r>
    </w:p>
    <w:p w14:paraId="2A2B6210" w14:textId="77777777" w:rsidR="00930652" w:rsidRPr="00CB5397" w:rsidRDefault="00930652" w:rsidP="00930652">
      <w:pPr>
        <w:spacing w:line="264" w:lineRule="auto"/>
        <w:ind w:firstLine="600"/>
        <w:jc w:val="both"/>
      </w:pPr>
      <w:r w:rsidRPr="00CB5397">
        <w:rPr>
          <w:color w:val="000000"/>
        </w:rPr>
        <w:t>создавать различные виды документов;</w:t>
      </w:r>
    </w:p>
    <w:p w14:paraId="5D5DC233" w14:textId="77777777" w:rsidR="00930652" w:rsidRPr="00CB5397" w:rsidRDefault="00930652" w:rsidP="00930652">
      <w:pPr>
        <w:spacing w:line="264" w:lineRule="auto"/>
        <w:ind w:firstLine="600"/>
        <w:jc w:val="both"/>
      </w:pPr>
      <w:r w:rsidRPr="00CB5397">
        <w:rPr>
          <w:color w:val="000000"/>
        </w:rPr>
        <w:t>владеть способами создания, редактирования и трансформации графических объектов;</w:t>
      </w:r>
    </w:p>
    <w:p w14:paraId="70EFF5D1" w14:textId="77777777" w:rsidR="00930652" w:rsidRPr="00CB5397" w:rsidRDefault="00930652" w:rsidP="00930652">
      <w:pPr>
        <w:spacing w:line="264" w:lineRule="auto"/>
        <w:ind w:firstLine="600"/>
        <w:jc w:val="both"/>
      </w:pPr>
      <w:r w:rsidRPr="00CB5397">
        <w:rPr>
          <w:color w:val="000000"/>
          <w:spacing w:val="-2"/>
        </w:rPr>
        <w:t>выполнять эскизы, схемы, чертежи с использованием чертёж</w:t>
      </w:r>
      <w:r w:rsidRPr="00CB5397">
        <w:rPr>
          <w:color w:val="000000"/>
        </w:rPr>
        <w:t>ных инструментов и приспособлений и (или) с использованием программного обеспечения;</w:t>
      </w:r>
    </w:p>
    <w:p w14:paraId="40B64438" w14:textId="77777777" w:rsidR="00930652" w:rsidRPr="00CB5397" w:rsidRDefault="00930652" w:rsidP="00930652">
      <w:pPr>
        <w:spacing w:line="264" w:lineRule="auto"/>
        <w:ind w:firstLine="600"/>
        <w:jc w:val="both"/>
      </w:pPr>
      <w:r w:rsidRPr="00CB5397">
        <w:rPr>
          <w:color w:val="000000"/>
        </w:rPr>
        <w:t>создавать и редактировать сложные 3D-модели и сборочные чертежи.</w:t>
      </w:r>
    </w:p>
    <w:p w14:paraId="2B63E466"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9 классе</w:t>
      </w:r>
      <w:r w:rsidRPr="00CB5397">
        <w:rPr>
          <w:i/>
          <w:color w:val="000000"/>
        </w:rPr>
        <w:t>:</w:t>
      </w:r>
    </w:p>
    <w:p w14:paraId="323DDE8B" w14:textId="77777777" w:rsidR="00930652" w:rsidRPr="00CB5397" w:rsidRDefault="00930652" w:rsidP="00930652">
      <w:pPr>
        <w:spacing w:line="264" w:lineRule="auto"/>
        <w:ind w:firstLine="600"/>
        <w:jc w:val="both"/>
      </w:pPr>
      <w:r w:rsidRPr="00CB5397">
        <w:rPr>
          <w:color w:val="000000"/>
          <w:spacing w:val="-2"/>
        </w:rPr>
        <w:t>выполнять эскизы, схемы, чертежи с использованием чертёж</w:t>
      </w:r>
      <w:r w:rsidRPr="00CB5397">
        <w:rPr>
          <w:color w:val="000000"/>
        </w:rPr>
        <w:t>ных инструментов и приспособлений и (или) в системе автоматизированного проектирования (САПР);</w:t>
      </w:r>
    </w:p>
    <w:p w14:paraId="0A8F4AE6" w14:textId="77777777" w:rsidR="00930652" w:rsidRPr="00CB5397" w:rsidRDefault="00930652" w:rsidP="00930652">
      <w:pPr>
        <w:spacing w:line="264" w:lineRule="auto"/>
        <w:ind w:firstLine="600"/>
        <w:jc w:val="both"/>
      </w:pPr>
      <w:r w:rsidRPr="00CB5397">
        <w:rPr>
          <w:color w:val="000000"/>
        </w:rPr>
        <w:t>создавать 3D-модели в системе автоматизированного проектирования (САПР);</w:t>
      </w:r>
    </w:p>
    <w:p w14:paraId="36390936" w14:textId="77777777" w:rsidR="00930652" w:rsidRPr="00CB5397" w:rsidRDefault="00930652" w:rsidP="00930652">
      <w:pPr>
        <w:spacing w:line="264" w:lineRule="auto"/>
        <w:ind w:firstLine="600"/>
        <w:jc w:val="both"/>
      </w:pPr>
      <w:r w:rsidRPr="00CB5397">
        <w:rPr>
          <w:color w:val="000000"/>
        </w:rPr>
        <w:t>оформлять конструкторскую документацию, в том числе с использованием систем автоматизированного проектирования (САПР);</w:t>
      </w:r>
    </w:p>
    <w:p w14:paraId="4523242C"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изучаемыми технологиями, их востребованность на рынке труда.</w:t>
      </w:r>
    </w:p>
    <w:p w14:paraId="702F97BB" w14:textId="77777777" w:rsidR="00930652" w:rsidRPr="00CB5397" w:rsidRDefault="00930652" w:rsidP="00930652">
      <w:pPr>
        <w:spacing w:line="264" w:lineRule="auto"/>
        <w:ind w:left="120"/>
        <w:jc w:val="both"/>
      </w:pPr>
    </w:p>
    <w:p w14:paraId="6CDCC26A"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«3D-моделирование, прототипирование, макетирование»</w:t>
      </w:r>
    </w:p>
    <w:p w14:paraId="6C1B427C" w14:textId="77777777" w:rsidR="00930652" w:rsidRPr="00CB5397" w:rsidRDefault="00930652" w:rsidP="00930652">
      <w:pPr>
        <w:spacing w:line="264" w:lineRule="auto"/>
        <w:ind w:left="120"/>
        <w:jc w:val="both"/>
      </w:pPr>
    </w:p>
    <w:p w14:paraId="6CD27120"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 классе</w:t>
      </w:r>
      <w:r w:rsidRPr="00CB5397">
        <w:rPr>
          <w:i/>
          <w:color w:val="000000"/>
        </w:rPr>
        <w:t>:</w:t>
      </w:r>
    </w:p>
    <w:p w14:paraId="604ACFFC" w14:textId="77777777" w:rsidR="00930652" w:rsidRPr="00CB5397" w:rsidRDefault="00930652" w:rsidP="00930652">
      <w:pPr>
        <w:spacing w:line="264" w:lineRule="auto"/>
        <w:ind w:firstLine="600"/>
        <w:jc w:val="both"/>
      </w:pPr>
      <w:r w:rsidRPr="00CB5397">
        <w:rPr>
          <w:color w:val="000000"/>
        </w:rPr>
        <w:t>называть виды, свойства и назначение моделей;</w:t>
      </w:r>
    </w:p>
    <w:p w14:paraId="3119DE06" w14:textId="77777777" w:rsidR="00930652" w:rsidRPr="00CB5397" w:rsidRDefault="00930652" w:rsidP="00930652">
      <w:pPr>
        <w:spacing w:line="264" w:lineRule="auto"/>
        <w:ind w:firstLine="600"/>
        <w:jc w:val="both"/>
      </w:pPr>
      <w:r w:rsidRPr="00CB5397">
        <w:rPr>
          <w:color w:val="000000"/>
        </w:rPr>
        <w:lastRenderedPageBreak/>
        <w:t>называть виды макетов и их назначение;</w:t>
      </w:r>
    </w:p>
    <w:p w14:paraId="48676019" w14:textId="77777777" w:rsidR="00930652" w:rsidRPr="00CB5397" w:rsidRDefault="00930652" w:rsidP="00930652">
      <w:pPr>
        <w:spacing w:line="264" w:lineRule="auto"/>
        <w:ind w:firstLine="600"/>
        <w:jc w:val="both"/>
      </w:pPr>
      <w:r w:rsidRPr="00CB5397">
        <w:rPr>
          <w:color w:val="000000"/>
        </w:rPr>
        <w:t>создавать макеты различных видов, в том числе с использованием программного обеспечения;</w:t>
      </w:r>
    </w:p>
    <w:p w14:paraId="40DE89B5" w14:textId="77777777" w:rsidR="00930652" w:rsidRPr="00CB5397" w:rsidRDefault="00930652" w:rsidP="00930652">
      <w:pPr>
        <w:spacing w:line="264" w:lineRule="auto"/>
        <w:ind w:firstLine="600"/>
        <w:jc w:val="both"/>
      </w:pPr>
      <w:r w:rsidRPr="00CB5397">
        <w:rPr>
          <w:color w:val="000000"/>
        </w:rPr>
        <w:t>выполнять развёртку и соединять фрагменты макета;</w:t>
      </w:r>
    </w:p>
    <w:p w14:paraId="3455AA70" w14:textId="77777777" w:rsidR="00930652" w:rsidRPr="00CB5397" w:rsidRDefault="00930652" w:rsidP="00930652">
      <w:pPr>
        <w:spacing w:line="264" w:lineRule="auto"/>
        <w:ind w:firstLine="600"/>
        <w:jc w:val="both"/>
      </w:pPr>
      <w:r w:rsidRPr="00CB5397">
        <w:rPr>
          <w:color w:val="000000"/>
        </w:rPr>
        <w:t>выполнять сборку деталей макета;</w:t>
      </w:r>
    </w:p>
    <w:p w14:paraId="557861AE" w14:textId="77777777" w:rsidR="00930652" w:rsidRPr="00CB5397" w:rsidRDefault="00930652" w:rsidP="00930652">
      <w:pPr>
        <w:spacing w:line="264" w:lineRule="auto"/>
        <w:ind w:firstLine="600"/>
        <w:jc w:val="both"/>
      </w:pPr>
      <w:r w:rsidRPr="00CB5397">
        <w:rPr>
          <w:color w:val="000000"/>
        </w:rPr>
        <w:t>разрабатывать графическую документацию;</w:t>
      </w:r>
    </w:p>
    <w:p w14:paraId="064825A2"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изучаемыми технологиями макетирования, их востребованность на рынке труда.</w:t>
      </w:r>
    </w:p>
    <w:p w14:paraId="18D86E07"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8 классе</w:t>
      </w:r>
      <w:r w:rsidRPr="00CB5397">
        <w:rPr>
          <w:i/>
          <w:color w:val="000000"/>
        </w:rPr>
        <w:t>:</w:t>
      </w:r>
    </w:p>
    <w:p w14:paraId="4201C288" w14:textId="77777777" w:rsidR="00930652" w:rsidRPr="00CB5397" w:rsidRDefault="00930652" w:rsidP="00930652">
      <w:pPr>
        <w:spacing w:line="264" w:lineRule="auto"/>
        <w:ind w:firstLine="600"/>
        <w:jc w:val="both"/>
      </w:pPr>
      <w:r w:rsidRPr="00CB5397">
        <w:rPr>
          <w:color w:val="000000"/>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w:t>
      </w:r>
    </w:p>
    <w:p w14:paraId="5890B9E4" w14:textId="77777777" w:rsidR="00930652" w:rsidRPr="00CB5397" w:rsidRDefault="00930652" w:rsidP="00930652">
      <w:pPr>
        <w:spacing w:line="264" w:lineRule="auto"/>
        <w:ind w:firstLine="600"/>
        <w:jc w:val="both"/>
      </w:pPr>
      <w:r w:rsidRPr="00CB5397">
        <w:rPr>
          <w:color w:val="000000"/>
        </w:rPr>
        <w:t>создавать 3D-модели, используя программное обеспечение;</w:t>
      </w:r>
    </w:p>
    <w:p w14:paraId="43383B8A" w14:textId="77777777" w:rsidR="00930652" w:rsidRPr="00CB5397" w:rsidRDefault="00930652" w:rsidP="00930652">
      <w:pPr>
        <w:spacing w:line="264" w:lineRule="auto"/>
        <w:ind w:firstLine="600"/>
        <w:jc w:val="both"/>
      </w:pPr>
      <w:r w:rsidRPr="00CB5397">
        <w:rPr>
          <w:color w:val="000000"/>
        </w:rPr>
        <w:t>устанавливать адекватность модели объекту и целям моделирования;</w:t>
      </w:r>
    </w:p>
    <w:p w14:paraId="5F51038F" w14:textId="77777777" w:rsidR="00930652" w:rsidRPr="00CB5397" w:rsidRDefault="00930652" w:rsidP="00930652">
      <w:pPr>
        <w:spacing w:line="264" w:lineRule="auto"/>
        <w:ind w:firstLine="600"/>
        <w:jc w:val="both"/>
      </w:pPr>
      <w:r w:rsidRPr="00CB5397">
        <w:rPr>
          <w:color w:val="000000"/>
        </w:rPr>
        <w:t>проводить анализ и модернизацию компьютерной модели;</w:t>
      </w:r>
    </w:p>
    <w:p w14:paraId="42026A67" w14:textId="77777777" w:rsidR="00930652" w:rsidRPr="00CB5397" w:rsidRDefault="00930652" w:rsidP="00930652">
      <w:pPr>
        <w:spacing w:line="264" w:lineRule="auto"/>
        <w:ind w:firstLine="600"/>
        <w:jc w:val="both"/>
      </w:pPr>
      <w:r w:rsidRPr="00CB5397">
        <w:rPr>
          <w:color w:val="000000"/>
        </w:rPr>
        <w:t>изготавливать прототипы с использованием технологического оборудования (3D-принтер, лазерный гравёр и другие);</w:t>
      </w:r>
    </w:p>
    <w:p w14:paraId="71B8C902" w14:textId="77777777" w:rsidR="00930652" w:rsidRPr="00CB5397" w:rsidRDefault="00930652" w:rsidP="00930652">
      <w:pPr>
        <w:spacing w:line="264" w:lineRule="auto"/>
        <w:ind w:firstLine="600"/>
        <w:jc w:val="both"/>
      </w:pPr>
      <w:r w:rsidRPr="00CB5397">
        <w:rPr>
          <w:color w:val="000000"/>
        </w:rPr>
        <w:t>модернизировать прототип в соответствии с поставленной задачей;</w:t>
      </w:r>
    </w:p>
    <w:p w14:paraId="59043887" w14:textId="77777777" w:rsidR="00930652" w:rsidRPr="00CB5397" w:rsidRDefault="00930652" w:rsidP="00930652">
      <w:pPr>
        <w:spacing w:line="264" w:lineRule="auto"/>
        <w:ind w:firstLine="600"/>
        <w:jc w:val="both"/>
      </w:pPr>
      <w:r w:rsidRPr="00CB5397">
        <w:rPr>
          <w:color w:val="000000"/>
        </w:rPr>
        <w:t>презентовать изделие.</w:t>
      </w:r>
    </w:p>
    <w:p w14:paraId="11F974FA"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9 классе</w:t>
      </w:r>
      <w:r w:rsidRPr="00CB5397">
        <w:rPr>
          <w:color w:val="000000"/>
        </w:rPr>
        <w:t>:</w:t>
      </w:r>
    </w:p>
    <w:p w14:paraId="2A095DCF" w14:textId="77777777" w:rsidR="00930652" w:rsidRPr="00CB5397" w:rsidRDefault="00930652" w:rsidP="00930652">
      <w:pPr>
        <w:spacing w:line="264" w:lineRule="auto"/>
        <w:ind w:firstLine="600"/>
        <w:jc w:val="both"/>
      </w:pPr>
      <w:r w:rsidRPr="00CB5397">
        <w:rPr>
          <w:color w:val="000000"/>
        </w:rPr>
        <w:t>использовать редактор компьютерного трёхмерного проектирования для создания моделей сложных объектов;</w:t>
      </w:r>
    </w:p>
    <w:p w14:paraId="44609083" w14:textId="77777777" w:rsidR="00930652" w:rsidRPr="00CB5397" w:rsidRDefault="00930652" w:rsidP="00930652">
      <w:pPr>
        <w:spacing w:line="264" w:lineRule="auto"/>
        <w:ind w:firstLine="600"/>
        <w:jc w:val="both"/>
      </w:pPr>
      <w:r w:rsidRPr="00CB5397">
        <w:rPr>
          <w:color w:val="000000"/>
        </w:rPr>
        <w:t>изготавливать прототипы с использованием технологического оборудования (3D-принтер, лазерный гравёр и другие);</w:t>
      </w:r>
    </w:p>
    <w:p w14:paraId="4794C1EA" w14:textId="77777777" w:rsidR="00930652" w:rsidRPr="00CB5397" w:rsidRDefault="00930652" w:rsidP="00930652">
      <w:pPr>
        <w:spacing w:line="264" w:lineRule="auto"/>
        <w:ind w:firstLine="600"/>
        <w:jc w:val="both"/>
      </w:pPr>
      <w:r w:rsidRPr="00CB5397">
        <w:rPr>
          <w:color w:val="000000"/>
        </w:rPr>
        <w:t>называть и выполнять этапы аддитивного производства;</w:t>
      </w:r>
    </w:p>
    <w:p w14:paraId="30DFFD0F" w14:textId="77777777" w:rsidR="00930652" w:rsidRPr="00CB5397" w:rsidRDefault="00930652" w:rsidP="00930652">
      <w:pPr>
        <w:spacing w:line="264" w:lineRule="auto"/>
        <w:ind w:firstLine="600"/>
        <w:jc w:val="both"/>
      </w:pPr>
      <w:r w:rsidRPr="00CB5397">
        <w:rPr>
          <w:color w:val="000000"/>
        </w:rPr>
        <w:t>модернизировать прототип в соответствии с поставленной задачей;</w:t>
      </w:r>
    </w:p>
    <w:p w14:paraId="1BFBF421" w14:textId="77777777" w:rsidR="00930652" w:rsidRPr="00CB5397" w:rsidRDefault="00930652" w:rsidP="00930652">
      <w:pPr>
        <w:spacing w:line="264" w:lineRule="auto"/>
        <w:ind w:firstLine="600"/>
        <w:jc w:val="both"/>
      </w:pPr>
      <w:r w:rsidRPr="00CB5397">
        <w:rPr>
          <w:color w:val="000000"/>
        </w:rPr>
        <w:t>называть области применения 3D-моделирования;</w:t>
      </w:r>
    </w:p>
    <w:p w14:paraId="2BD15B00"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изучаемыми технологиями 3D-моделирования, их востребованность на рынке труда.</w:t>
      </w:r>
    </w:p>
    <w:p w14:paraId="199CCDA5"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вариативного </w:t>
      </w:r>
      <w:r w:rsidRPr="00CB5397">
        <w:rPr>
          <w:b/>
          <w:i/>
          <w:color w:val="000000"/>
        </w:rPr>
        <w:t>модуля «Автоматизированные системы»</w:t>
      </w:r>
    </w:p>
    <w:p w14:paraId="2F89E0B9" w14:textId="77777777" w:rsidR="00930652" w:rsidRPr="00CB5397" w:rsidRDefault="00930652" w:rsidP="00930652">
      <w:pPr>
        <w:spacing w:line="264" w:lineRule="auto"/>
        <w:ind w:left="120"/>
        <w:jc w:val="both"/>
      </w:pPr>
    </w:p>
    <w:p w14:paraId="577EF25F"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8–9 классах:</w:t>
      </w:r>
    </w:p>
    <w:p w14:paraId="3C250632" w14:textId="77777777" w:rsidR="00930652" w:rsidRPr="00CB5397" w:rsidRDefault="00930652" w:rsidP="00930652">
      <w:pPr>
        <w:spacing w:line="264" w:lineRule="auto"/>
        <w:ind w:firstLine="600"/>
        <w:jc w:val="both"/>
      </w:pPr>
      <w:r w:rsidRPr="00CB5397">
        <w:rPr>
          <w:color w:val="000000"/>
        </w:rPr>
        <w:t>называть признаки автоматизированных систем, их виды;</w:t>
      </w:r>
    </w:p>
    <w:p w14:paraId="736B8447" w14:textId="77777777" w:rsidR="00930652" w:rsidRPr="00CB5397" w:rsidRDefault="00930652" w:rsidP="00930652">
      <w:pPr>
        <w:spacing w:line="264" w:lineRule="auto"/>
        <w:ind w:firstLine="600"/>
        <w:jc w:val="both"/>
      </w:pPr>
      <w:r w:rsidRPr="00CB5397">
        <w:rPr>
          <w:color w:val="000000"/>
        </w:rPr>
        <w:t>называть принципы управления технологическими процессами;</w:t>
      </w:r>
    </w:p>
    <w:p w14:paraId="7EBE8902" w14:textId="77777777" w:rsidR="00930652" w:rsidRPr="00CB5397" w:rsidRDefault="00930652" w:rsidP="00930652">
      <w:pPr>
        <w:spacing w:line="264" w:lineRule="auto"/>
        <w:ind w:firstLine="600"/>
        <w:jc w:val="both"/>
      </w:pPr>
      <w:r w:rsidRPr="00CB5397">
        <w:rPr>
          <w:color w:val="000000"/>
        </w:rPr>
        <w:t>характеризовать управляющие и управляемые системы, функции обратной связи;</w:t>
      </w:r>
    </w:p>
    <w:p w14:paraId="6E9AFD3F" w14:textId="77777777" w:rsidR="00930652" w:rsidRPr="00CB5397" w:rsidRDefault="00930652" w:rsidP="00930652">
      <w:pPr>
        <w:spacing w:line="264" w:lineRule="auto"/>
        <w:ind w:firstLine="600"/>
        <w:jc w:val="both"/>
      </w:pPr>
      <w:r w:rsidRPr="00CB5397">
        <w:rPr>
          <w:color w:val="000000"/>
          <w:spacing w:val="-4"/>
        </w:rPr>
        <w:t>осуществлять управление учебными техническими системами;</w:t>
      </w:r>
    </w:p>
    <w:p w14:paraId="4AF24CE7" w14:textId="77777777" w:rsidR="00930652" w:rsidRPr="00CB5397" w:rsidRDefault="00930652" w:rsidP="00930652">
      <w:pPr>
        <w:spacing w:line="264" w:lineRule="auto"/>
        <w:ind w:firstLine="600"/>
        <w:jc w:val="both"/>
      </w:pPr>
      <w:r w:rsidRPr="00CB5397">
        <w:rPr>
          <w:color w:val="000000"/>
        </w:rPr>
        <w:t>конструировать автоматизированные системы;</w:t>
      </w:r>
    </w:p>
    <w:p w14:paraId="4C7D0CDD" w14:textId="77777777" w:rsidR="00930652" w:rsidRPr="00CB5397" w:rsidRDefault="00930652" w:rsidP="00930652">
      <w:pPr>
        <w:spacing w:line="264" w:lineRule="auto"/>
        <w:ind w:firstLine="600"/>
        <w:jc w:val="both"/>
      </w:pPr>
      <w:r w:rsidRPr="00CB5397">
        <w:rPr>
          <w:color w:val="000000"/>
        </w:rPr>
        <w:t>называть основные электрические устройства и их функции для создания автоматизированных систем;</w:t>
      </w:r>
    </w:p>
    <w:p w14:paraId="7463570B" w14:textId="77777777" w:rsidR="00930652" w:rsidRPr="00CB5397" w:rsidRDefault="00930652" w:rsidP="00930652">
      <w:pPr>
        <w:spacing w:line="264" w:lineRule="auto"/>
        <w:ind w:firstLine="600"/>
        <w:jc w:val="both"/>
      </w:pPr>
      <w:r w:rsidRPr="00CB5397">
        <w:rPr>
          <w:color w:val="000000"/>
        </w:rPr>
        <w:t>объяснять принцип сборки электрических схем;</w:t>
      </w:r>
    </w:p>
    <w:p w14:paraId="220F3C41" w14:textId="77777777" w:rsidR="00930652" w:rsidRPr="00CB5397" w:rsidRDefault="00930652" w:rsidP="00930652">
      <w:pPr>
        <w:spacing w:line="264" w:lineRule="auto"/>
        <w:ind w:firstLine="600"/>
        <w:jc w:val="both"/>
      </w:pPr>
      <w:r w:rsidRPr="00CB5397">
        <w:rPr>
          <w:color w:val="000000"/>
        </w:rPr>
        <w:t>выполнять сборку электрических схем с использованием электрических устройств и систем;</w:t>
      </w:r>
    </w:p>
    <w:p w14:paraId="3D875BCF" w14:textId="77777777" w:rsidR="00930652" w:rsidRPr="00CB5397" w:rsidRDefault="00930652" w:rsidP="00930652">
      <w:pPr>
        <w:spacing w:line="264" w:lineRule="auto"/>
        <w:ind w:firstLine="600"/>
        <w:jc w:val="both"/>
      </w:pPr>
      <w:r w:rsidRPr="00CB5397">
        <w:rPr>
          <w:color w:val="000000"/>
        </w:rPr>
        <w:t>определять результат работы электрической схемы при использовании различных элементов;</w:t>
      </w:r>
    </w:p>
    <w:p w14:paraId="0CD9F802" w14:textId="77777777" w:rsidR="00930652" w:rsidRPr="00CB5397" w:rsidRDefault="00930652" w:rsidP="00930652">
      <w:pPr>
        <w:spacing w:line="264" w:lineRule="auto"/>
        <w:ind w:firstLine="600"/>
        <w:jc w:val="both"/>
      </w:pPr>
      <w:r w:rsidRPr="00CB5397">
        <w:rPr>
          <w:color w:val="000000"/>
        </w:rPr>
        <w:t>осуществлять программирование автоматизированных систем на основе использования программированных логических реле;</w:t>
      </w:r>
    </w:p>
    <w:p w14:paraId="210C161B" w14:textId="77777777" w:rsidR="00930652" w:rsidRPr="00CB5397" w:rsidRDefault="00930652" w:rsidP="00930652">
      <w:pPr>
        <w:spacing w:line="264" w:lineRule="auto"/>
        <w:ind w:firstLine="600"/>
        <w:jc w:val="both"/>
      </w:pPr>
      <w:r w:rsidRPr="00CB5397">
        <w:rPr>
          <w:color w:val="000000"/>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14:paraId="67B8D82E"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автоматизированными системами, их востребованность на региональном рынке труда.</w:t>
      </w:r>
    </w:p>
    <w:p w14:paraId="394A5CC4" w14:textId="77777777" w:rsidR="00930652" w:rsidRPr="00CB5397" w:rsidRDefault="00930652" w:rsidP="00930652">
      <w:pPr>
        <w:spacing w:line="264" w:lineRule="auto"/>
        <w:ind w:left="120"/>
        <w:jc w:val="both"/>
      </w:pPr>
    </w:p>
    <w:p w14:paraId="74D58EEF"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«Животноводство»</w:t>
      </w:r>
    </w:p>
    <w:p w14:paraId="3FD96ED2" w14:textId="77777777" w:rsidR="00930652" w:rsidRPr="00CB5397" w:rsidRDefault="00930652" w:rsidP="00930652">
      <w:pPr>
        <w:spacing w:line="264" w:lineRule="auto"/>
        <w:ind w:left="120"/>
        <w:jc w:val="both"/>
      </w:pPr>
    </w:p>
    <w:p w14:paraId="137D3BD8"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7–8 классах:</w:t>
      </w:r>
    </w:p>
    <w:p w14:paraId="466D80DF" w14:textId="77777777" w:rsidR="00930652" w:rsidRPr="00CB5397" w:rsidRDefault="00930652" w:rsidP="00930652">
      <w:pPr>
        <w:spacing w:line="264" w:lineRule="auto"/>
        <w:ind w:firstLine="600"/>
        <w:jc w:val="both"/>
      </w:pPr>
      <w:r w:rsidRPr="00CB5397">
        <w:rPr>
          <w:color w:val="000000"/>
        </w:rPr>
        <w:t>характеризовать основные направления животноводства;</w:t>
      </w:r>
    </w:p>
    <w:p w14:paraId="71F5B5B6" w14:textId="77777777" w:rsidR="00930652" w:rsidRPr="00CB5397" w:rsidRDefault="00930652" w:rsidP="00930652">
      <w:pPr>
        <w:spacing w:line="264" w:lineRule="auto"/>
        <w:ind w:firstLine="600"/>
        <w:jc w:val="both"/>
      </w:pPr>
      <w:r w:rsidRPr="00CB5397">
        <w:rPr>
          <w:color w:val="000000"/>
        </w:rPr>
        <w:t>характеризовать особенности основных видов сельскохозяйственных животных своего региона;</w:t>
      </w:r>
    </w:p>
    <w:p w14:paraId="7A490AFD" w14:textId="77777777" w:rsidR="00930652" w:rsidRPr="00CB5397" w:rsidRDefault="00930652" w:rsidP="00930652">
      <w:pPr>
        <w:spacing w:line="264" w:lineRule="auto"/>
        <w:ind w:firstLine="600"/>
        <w:jc w:val="both"/>
      </w:pPr>
      <w:r w:rsidRPr="00CB5397">
        <w:rPr>
          <w:color w:val="000000"/>
        </w:rPr>
        <w:t>описывать полный технологический цикл получения продукции животноводства своего региона;</w:t>
      </w:r>
    </w:p>
    <w:p w14:paraId="5F37801F" w14:textId="77777777" w:rsidR="00930652" w:rsidRPr="00CB5397" w:rsidRDefault="00930652" w:rsidP="00930652">
      <w:pPr>
        <w:spacing w:line="264" w:lineRule="auto"/>
        <w:ind w:firstLine="600"/>
        <w:jc w:val="both"/>
      </w:pPr>
      <w:r w:rsidRPr="00CB5397">
        <w:rPr>
          <w:color w:val="000000"/>
        </w:rPr>
        <w:t>называть виды сельскохозяйственных животных, характерных для данного региона;</w:t>
      </w:r>
    </w:p>
    <w:p w14:paraId="6F3B1AF9" w14:textId="77777777" w:rsidR="00930652" w:rsidRPr="00CB5397" w:rsidRDefault="00930652" w:rsidP="00930652">
      <w:pPr>
        <w:spacing w:line="264" w:lineRule="auto"/>
        <w:ind w:firstLine="600"/>
        <w:jc w:val="both"/>
      </w:pPr>
      <w:r w:rsidRPr="00CB5397">
        <w:rPr>
          <w:color w:val="000000"/>
        </w:rPr>
        <w:t>оценивать условия содержания животных в различных условиях;</w:t>
      </w:r>
    </w:p>
    <w:p w14:paraId="4986AA02" w14:textId="77777777" w:rsidR="00930652" w:rsidRPr="00CB5397" w:rsidRDefault="00930652" w:rsidP="00930652">
      <w:pPr>
        <w:spacing w:line="264" w:lineRule="auto"/>
        <w:ind w:firstLine="600"/>
        <w:jc w:val="both"/>
      </w:pPr>
      <w:r w:rsidRPr="00CB5397">
        <w:rPr>
          <w:color w:val="000000"/>
        </w:rPr>
        <w:t>владеть навыками оказания первой помощи заболевшим или пораненным животным;</w:t>
      </w:r>
    </w:p>
    <w:p w14:paraId="4E34E9C4" w14:textId="77777777" w:rsidR="00930652" w:rsidRPr="00CB5397" w:rsidRDefault="00930652" w:rsidP="00930652">
      <w:pPr>
        <w:spacing w:line="264" w:lineRule="auto"/>
        <w:ind w:firstLine="600"/>
        <w:jc w:val="both"/>
      </w:pPr>
      <w:r w:rsidRPr="00CB5397">
        <w:rPr>
          <w:color w:val="000000"/>
        </w:rPr>
        <w:lastRenderedPageBreak/>
        <w:t>характеризовать способы переработки и хранения продукции животноводства;</w:t>
      </w:r>
    </w:p>
    <w:p w14:paraId="5EF8D247" w14:textId="77777777" w:rsidR="00930652" w:rsidRPr="00CB5397" w:rsidRDefault="00930652" w:rsidP="00930652">
      <w:pPr>
        <w:spacing w:line="264" w:lineRule="auto"/>
        <w:ind w:firstLine="600"/>
        <w:jc w:val="both"/>
      </w:pPr>
      <w:r w:rsidRPr="00CB5397">
        <w:rPr>
          <w:color w:val="000000"/>
        </w:rPr>
        <w:t>характеризовать пути цифровизации животноводческого производства;</w:t>
      </w:r>
    </w:p>
    <w:p w14:paraId="0AA7D1FA" w14:textId="77777777" w:rsidR="00930652" w:rsidRPr="00CB5397" w:rsidRDefault="00930652" w:rsidP="00930652">
      <w:pPr>
        <w:spacing w:line="264" w:lineRule="auto"/>
        <w:ind w:firstLine="600"/>
        <w:jc w:val="both"/>
      </w:pPr>
      <w:r w:rsidRPr="00CB5397">
        <w:rPr>
          <w:color w:val="000000"/>
        </w:rPr>
        <w:t>объяснять особенности сельскохозяйственного производства своего региона;</w:t>
      </w:r>
    </w:p>
    <w:p w14:paraId="632F11AD"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животноводством, их востребованность на региональном рынке труда.</w:t>
      </w:r>
    </w:p>
    <w:p w14:paraId="1FC5F9FC" w14:textId="77777777" w:rsidR="00930652" w:rsidRPr="00CB5397" w:rsidRDefault="00930652" w:rsidP="00930652">
      <w:pPr>
        <w:spacing w:line="264" w:lineRule="auto"/>
        <w:ind w:left="120"/>
        <w:jc w:val="both"/>
      </w:pPr>
    </w:p>
    <w:p w14:paraId="0913EDC0" w14:textId="77777777" w:rsidR="00930652" w:rsidRPr="00CB5397" w:rsidRDefault="00930652" w:rsidP="00930652">
      <w:pPr>
        <w:spacing w:line="264" w:lineRule="auto"/>
        <w:ind w:left="120"/>
        <w:jc w:val="both"/>
      </w:pPr>
      <w:r w:rsidRPr="00CB5397">
        <w:rPr>
          <w:i/>
          <w:color w:val="000000"/>
        </w:rPr>
        <w:t xml:space="preserve">Предметные результаты освоения содержания </w:t>
      </w:r>
      <w:r w:rsidRPr="00CB5397">
        <w:rPr>
          <w:b/>
          <w:i/>
          <w:color w:val="000000"/>
        </w:rPr>
        <w:t>модуля «Растениеводство»</w:t>
      </w:r>
    </w:p>
    <w:p w14:paraId="5C9490E0" w14:textId="77777777" w:rsidR="00930652" w:rsidRPr="00CB5397" w:rsidRDefault="00930652" w:rsidP="00930652">
      <w:pPr>
        <w:spacing w:line="264" w:lineRule="auto"/>
        <w:ind w:left="120"/>
        <w:jc w:val="both"/>
      </w:pPr>
    </w:p>
    <w:p w14:paraId="4A86CF12" w14:textId="77777777" w:rsidR="00930652" w:rsidRPr="00CB5397" w:rsidRDefault="00930652" w:rsidP="00930652">
      <w:pPr>
        <w:spacing w:line="264" w:lineRule="auto"/>
        <w:ind w:firstLine="600"/>
        <w:jc w:val="both"/>
      </w:pPr>
      <w:r w:rsidRPr="00CB5397">
        <w:rPr>
          <w:color w:val="000000"/>
        </w:rPr>
        <w:t xml:space="preserve">К концу обучения </w:t>
      </w:r>
      <w:r w:rsidRPr="00CB5397">
        <w:rPr>
          <w:b/>
          <w:i/>
          <w:color w:val="000000"/>
        </w:rPr>
        <w:t>в 7–8 классах</w:t>
      </w:r>
      <w:r w:rsidRPr="00CB5397">
        <w:rPr>
          <w:b/>
          <w:color w:val="000000"/>
        </w:rPr>
        <w:t>:</w:t>
      </w:r>
    </w:p>
    <w:p w14:paraId="30C2BC62" w14:textId="77777777" w:rsidR="00930652" w:rsidRPr="00CB5397" w:rsidRDefault="00930652" w:rsidP="00930652">
      <w:pPr>
        <w:spacing w:line="264" w:lineRule="auto"/>
        <w:ind w:firstLine="600"/>
        <w:jc w:val="both"/>
      </w:pPr>
      <w:r w:rsidRPr="00CB5397">
        <w:rPr>
          <w:color w:val="000000"/>
        </w:rPr>
        <w:t>характеризовать основные направления растениеводства;</w:t>
      </w:r>
    </w:p>
    <w:p w14:paraId="39C1C315" w14:textId="77777777" w:rsidR="00930652" w:rsidRPr="00CB5397" w:rsidRDefault="00930652" w:rsidP="00930652">
      <w:pPr>
        <w:spacing w:line="264" w:lineRule="auto"/>
        <w:ind w:firstLine="600"/>
        <w:jc w:val="both"/>
      </w:pPr>
      <w:r w:rsidRPr="00CB5397">
        <w:rPr>
          <w:color w:val="000000"/>
        </w:rPr>
        <w:t>описывать полный технологический цикл получения наиболее распространённой растениеводческой продукции своего региона;</w:t>
      </w:r>
    </w:p>
    <w:p w14:paraId="5965E168" w14:textId="77777777" w:rsidR="00930652" w:rsidRPr="00CB5397" w:rsidRDefault="00930652" w:rsidP="00930652">
      <w:pPr>
        <w:spacing w:line="264" w:lineRule="auto"/>
        <w:ind w:firstLine="600"/>
        <w:jc w:val="both"/>
      </w:pPr>
      <w:r w:rsidRPr="00CB5397">
        <w:rPr>
          <w:color w:val="000000"/>
        </w:rPr>
        <w:t>характеризовать виды и свойства почв данного региона;</w:t>
      </w:r>
    </w:p>
    <w:p w14:paraId="34853863" w14:textId="77777777" w:rsidR="00930652" w:rsidRPr="00CB5397" w:rsidRDefault="00930652" w:rsidP="00930652">
      <w:pPr>
        <w:spacing w:line="264" w:lineRule="auto"/>
        <w:ind w:firstLine="600"/>
        <w:jc w:val="both"/>
      </w:pPr>
      <w:r w:rsidRPr="00CB5397">
        <w:rPr>
          <w:color w:val="000000"/>
        </w:rPr>
        <w:t>называть ручные и механизированные инструменты обработки почвы;</w:t>
      </w:r>
    </w:p>
    <w:p w14:paraId="75D0ED20" w14:textId="77777777" w:rsidR="00930652" w:rsidRPr="00CB5397" w:rsidRDefault="00930652" w:rsidP="00930652">
      <w:pPr>
        <w:spacing w:line="264" w:lineRule="auto"/>
        <w:ind w:firstLine="600"/>
        <w:jc w:val="both"/>
      </w:pPr>
      <w:r w:rsidRPr="00CB5397">
        <w:rPr>
          <w:color w:val="000000"/>
        </w:rPr>
        <w:t>классифицировать культурные растения по различным основаниям;</w:t>
      </w:r>
    </w:p>
    <w:p w14:paraId="6B25E98C" w14:textId="77777777" w:rsidR="00930652" w:rsidRPr="00CB5397" w:rsidRDefault="00930652" w:rsidP="00930652">
      <w:pPr>
        <w:spacing w:line="264" w:lineRule="auto"/>
        <w:ind w:firstLine="600"/>
        <w:jc w:val="both"/>
      </w:pPr>
      <w:r w:rsidRPr="00CB5397">
        <w:rPr>
          <w:color w:val="000000"/>
        </w:rPr>
        <w:t>называть полезные дикорастущие растения и знать их свойства;</w:t>
      </w:r>
    </w:p>
    <w:p w14:paraId="287D82B1" w14:textId="77777777" w:rsidR="00930652" w:rsidRPr="00CB5397" w:rsidRDefault="00930652" w:rsidP="00930652">
      <w:pPr>
        <w:spacing w:line="264" w:lineRule="auto"/>
        <w:ind w:firstLine="600"/>
        <w:jc w:val="both"/>
      </w:pPr>
      <w:r w:rsidRPr="00CB5397">
        <w:rPr>
          <w:color w:val="000000"/>
        </w:rPr>
        <w:t>назвать опасные для человека дикорастущие растения;</w:t>
      </w:r>
    </w:p>
    <w:p w14:paraId="720B8A41" w14:textId="77777777" w:rsidR="00930652" w:rsidRPr="00CB5397" w:rsidRDefault="00930652" w:rsidP="00930652">
      <w:pPr>
        <w:spacing w:line="264" w:lineRule="auto"/>
        <w:ind w:firstLine="600"/>
        <w:jc w:val="both"/>
      </w:pPr>
      <w:r w:rsidRPr="00CB5397">
        <w:rPr>
          <w:color w:val="000000"/>
        </w:rPr>
        <w:t>называть полезные для человека грибы;</w:t>
      </w:r>
    </w:p>
    <w:p w14:paraId="3FC3C42B" w14:textId="77777777" w:rsidR="00930652" w:rsidRPr="00CB5397" w:rsidRDefault="00930652" w:rsidP="00930652">
      <w:pPr>
        <w:spacing w:line="264" w:lineRule="auto"/>
        <w:ind w:firstLine="600"/>
        <w:jc w:val="both"/>
      </w:pPr>
      <w:r w:rsidRPr="00CB5397">
        <w:rPr>
          <w:color w:val="000000"/>
        </w:rPr>
        <w:t>называть опасные для человека грибы;</w:t>
      </w:r>
    </w:p>
    <w:p w14:paraId="54497678" w14:textId="77777777" w:rsidR="00930652" w:rsidRPr="00CB5397" w:rsidRDefault="00930652" w:rsidP="00930652">
      <w:pPr>
        <w:spacing w:line="264" w:lineRule="auto"/>
        <w:ind w:firstLine="600"/>
        <w:jc w:val="both"/>
      </w:pPr>
      <w:r w:rsidRPr="00CB5397">
        <w:rPr>
          <w:color w:val="000000"/>
        </w:rPr>
        <w:t>владеть методами сбора, переработки и хранения полезных дикорастущих растений и их плодов;</w:t>
      </w:r>
    </w:p>
    <w:p w14:paraId="2152B30F" w14:textId="77777777" w:rsidR="00930652" w:rsidRPr="00CB5397" w:rsidRDefault="00930652" w:rsidP="00930652">
      <w:pPr>
        <w:spacing w:line="264" w:lineRule="auto"/>
        <w:ind w:firstLine="600"/>
        <w:jc w:val="both"/>
      </w:pPr>
      <w:r w:rsidRPr="00CB5397">
        <w:rPr>
          <w:color w:val="000000"/>
        </w:rPr>
        <w:t>владеть методами сбора, переработки и хранения полезных для человека грибов;</w:t>
      </w:r>
    </w:p>
    <w:p w14:paraId="7CAC1BA4" w14:textId="77777777" w:rsidR="00930652" w:rsidRPr="00CB5397" w:rsidRDefault="00930652" w:rsidP="00930652">
      <w:pPr>
        <w:spacing w:line="264" w:lineRule="auto"/>
        <w:ind w:firstLine="600"/>
        <w:jc w:val="both"/>
      </w:pPr>
      <w:r w:rsidRPr="00CB5397">
        <w:rPr>
          <w:color w:val="000000"/>
        </w:rPr>
        <w:t>характеризовать основные направления цифровизации и роботизации в растениеводстве;</w:t>
      </w:r>
    </w:p>
    <w:p w14:paraId="71AD5092" w14:textId="77777777" w:rsidR="00930652" w:rsidRPr="00CB5397" w:rsidRDefault="00930652" w:rsidP="00930652">
      <w:pPr>
        <w:spacing w:line="264" w:lineRule="auto"/>
        <w:ind w:firstLine="600"/>
        <w:jc w:val="both"/>
      </w:pPr>
      <w:r w:rsidRPr="00CB5397">
        <w:rPr>
          <w:color w:val="000000"/>
        </w:rPr>
        <w:t>получить опыт использования цифровых устройств и программных сервисов в технологии растениеводства;</w:t>
      </w:r>
    </w:p>
    <w:p w14:paraId="20F8E3C2" w14:textId="77777777" w:rsidR="00930652" w:rsidRPr="00CB5397" w:rsidRDefault="00930652" w:rsidP="00930652">
      <w:pPr>
        <w:spacing w:line="264" w:lineRule="auto"/>
        <w:ind w:firstLine="600"/>
        <w:jc w:val="both"/>
      </w:pPr>
      <w:r w:rsidRPr="00CB5397">
        <w:rPr>
          <w:color w:val="000000"/>
        </w:rPr>
        <w:t>характеризовать мир профессий, связанных с растениеводством, их востребованность на региональном рынке труда.</w:t>
      </w:r>
    </w:p>
    <w:p w14:paraId="0746408D" w14:textId="77777777" w:rsidR="00930652" w:rsidRPr="00463235" w:rsidRDefault="00930652" w:rsidP="00930652">
      <w:pPr>
        <w:ind w:firstLine="600"/>
        <w:jc w:val="both"/>
        <w:rPr>
          <w:sz w:val="20"/>
        </w:rPr>
      </w:pPr>
    </w:p>
    <w:p w14:paraId="2D27281B" w14:textId="512C0807" w:rsidR="00930652" w:rsidRPr="00CB5397" w:rsidRDefault="00930652" w:rsidP="00930652">
      <w:pPr>
        <w:pStyle w:val="3"/>
        <w:rPr>
          <w:rFonts w:ascii="Times New Roman" w:hAnsi="Times New Roman" w:cs="Times New Roman"/>
          <w:b/>
          <w:color w:val="auto"/>
          <w:sz w:val="22"/>
          <w:szCs w:val="22"/>
        </w:rPr>
      </w:pPr>
      <w:bookmarkStart w:id="46" w:name="_Toc148468227"/>
      <w:r w:rsidRPr="00CB5397">
        <w:rPr>
          <w:rFonts w:ascii="Times New Roman" w:hAnsi="Times New Roman" w:cs="Times New Roman"/>
          <w:b/>
          <w:color w:val="auto"/>
          <w:sz w:val="22"/>
          <w:szCs w:val="22"/>
        </w:rPr>
        <w:t>Рабочая программа по учебному предмету «Изобразительное искусство»</w:t>
      </w:r>
      <w:bookmarkEnd w:id="46"/>
    </w:p>
    <w:p w14:paraId="523A6734" w14:textId="77777777" w:rsidR="00930652" w:rsidRPr="00CB5397" w:rsidRDefault="00930652" w:rsidP="00930652">
      <w:pPr>
        <w:spacing w:line="264" w:lineRule="auto"/>
        <w:ind w:left="120"/>
        <w:jc w:val="both"/>
      </w:pPr>
      <w:r w:rsidRPr="00CB5397">
        <w:rPr>
          <w:b/>
          <w:color w:val="000000"/>
        </w:rPr>
        <w:t>ПОЯСНИТЕЛЬНАЯ ЗАПИСКА</w:t>
      </w:r>
    </w:p>
    <w:p w14:paraId="2596161A" w14:textId="77777777" w:rsidR="00930652" w:rsidRPr="00CB5397" w:rsidRDefault="00930652" w:rsidP="00930652">
      <w:pPr>
        <w:spacing w:line="264" w:lineRule="auto"/>
        <w:ind w:left="120"/>
        <w:jc w:val="both"/>
      </w:pPr>
    </w:p>
    <w:p w14:paraId="09DA9F9E" w14:textId="77777777" w:rsidR="00930652" w:rsidRPr="00CB5397" w:rsidRDefault="00930652" w:rsidP="00930652">
      <w:pPr>
        <w:spacing w:line="264" w:lineRule="auto"/>
        <w:ind w:firstLine="600"/>
        <w:jc w:val="both"/>
      </w:pPr>
      <w:r w:rsidRPr="00CB5397">
        <w:rPr>
          <w:color w:val="000000"/>
        </w:rPr>
        <w:t xml:space="preserve">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 представленных в ФГОС ООО,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w:t>
      </w:r>
    </w:p>
    <w:p w14:paraId="232A1E68" w14:textId="77777777" w:rsidR="00930652" w:rsidRPr="00CB5397" w:rsidRDefault="00930652" w:rsidP="00930652">
      <w:pPr>
        <w:spacing w:line="264" w:lineRule="auto"/>
        <w:ind w:firstLine="600"/>
        <w:jc w:val="both"/>
      </w:pPr>
      <w:r w:rsidRPr="00CB5397">
        <w:rPr>
          <w:color w:val="000000"/>
        </w:rPr>
        <w:t xml:space="preserve">Основная цель изобразительного искусства – развитие визуально-пространственного мышления обучающихся как формы эмоционально-ценностного, эстетического освоения мира, формы самовыражения и ориентации в художественном и нравственном пространстве культуры. </w:t>
      </w:r>
    </w:p>
    <w:p w14:paraId="21DD437D" w14:textId="77777777" w:rsidR="00930652" w:rsidRPr="00CB5397" w:rsidRDefault="00930652" w:rsidP="00930652">
      <w:pPr>
        <w:spacing w:line="264" w:lineRule="auto"/>
        <w:ind w:firstLine="600"/>
        <w:jc w:val="both"/>
      </w:pPr>
      <w:r w:rsidRPr="00CB5397">
        <w:rPr>
          <w:color w:val="000000"/>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14:paraId="4072E5BB" w14:textId="77777777" w:rsidR="00930652" w:rsidRPr="00CB5397" w:rsidRDefault="00930652" w:rsidP="00930652">
      <w:pPr>
        <w:spacing w:line="264" w:lineRule="auto"/>
        <w:ind w:firstLine="600"/>
        <w:jc w:val="both"/>
      </w:pPr>
      <w:r w:rsidRPr="00CB5397">
        <w:rPr>
          <w:color w:val="000000"/>
        </w:rPr>
        <w:t>Программа по изобразительному искусству направлена на развитие личности обучающегося, его активной учебно-познавательной деятельности, творческого развития и формирования готовности к саморазвитию и непрерывному образованию.</w:t>
      </w:r>
    </w:p>
    <w:p w14:paraId="12E4102D" w14:textId="77777777" w:rsidR="00930652" w:rsidRPr="00CB5397" w:rsidRDefault="00930652" w:rsidP="00930652">
      <w:pPr>
        <w:spacing w:line="264" w:lineRule="auto"/>
        <w:ind w:firstLine="600"/>
        <w:jc w:val="both"/>
      </w:pPr>
      <w:r w:rsidRPr="00CB5397">
        <w:rPr>
          <w:color w:val="000000"/>
        </w:rPr>
        <w:t>Программа по изобразительному искусству ориентирована на психовозрастные особенности развития обучающихся 11–15 лет.</w:t>
      </w:r>
    </w:p>
    <w:p w14:paraId="524D4EA3" w14:textId="77777777" w:rsidR="00930652" w:rsidRPr="00CB5397" w:rsidRDefault="00930652" w:rsidP="00930652">
      <w:pPr>
        <w:spacing w:line="264" w:lineRule="auto"/>
        <w:ind w:firstLine="600"/>
        <w:jc w:val="both"/>
      </w:pPr>
      <w:r w:rsidRPr="00CB5397">
        <w:rPr>
          <w:b/>
          <w:color w:val="000000"/>
        </w:rPr>
        <w:t>Целью изучения изобразительного искусства</w:t>
      </w:r>
      <w:r w:rsidRPr="00CB5397">
        <w:rPr>
          <w:color w:val="000000"/>
        </w:rPr>
        <w:t xml:space="preserve">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(вариативно).</w:t>
      </w:r>
    </w:p>
    <w:p w14:paraId="7ACE9735" w14:textId="77777777" w:rsidR="00930652" w:rsidRPr="00CB5397" w:rsidRDefault="00930652" w:rsidP="00930652">
      <w:pPr>
        <w:spacing w:line="264" w:lineRule="auto"/>
        <w:ind w:firstLine="600"/>
        <w:jc w:val="both"/>
      </w:pPr>
      <w:r w:rsidRPr="00CB5397">
        <w:rPr>
          <w:b/>
          <w:color w:val="000000"/>
        </w:rPr>
        <w:t>Задачами изобразительного искусства являются:</w:t>
      </w:r>
    </w:p>
    <w:p w14:paraId="628BBDD8" w14:textId="77777777" w:rsidR="00930652" w:rsidRPr="00CB5397" w:rsidRDefault="00930652" w:rsidP="00930652">
      <w:pPr>
        <w:spacing w:line="264" w:lineRule="auto"/>
        <w:ind w:firstLine="600"/>
        <w:jc w:val="both"/>
      </w:pPr>
      <w:r w:rsidRPr="00CB5397">
        <w:rPr>
          <w:color w:val="000000"/>
        </w:rPr>
        <w:t xml:space="preserve">освоение художественной культуры как формы выражения в пространственных формах духовных </w:t>
      </w:r>
      <w:r w:rsidRPr="00CB5397">
        <w:rPr>
          <w:color w:val="000000"/>
        </w:rPr>
        <w:lastRenderedPageBreak/>
        <w:t>ценностей, формирование представлений о месте и значении художественной деятельности в жизни общества;</w:t>
      </w:r>
    </w:p>
    <w:p w14:paraId="25FEEF65" w14:textId="77777777" w:rsidR="00930652" w:rsidRPr="00CB5397" w:rsidRDefault="00930652" w:rsidP="00930652">
      <w:pPr>
        <w:spacing w:line="264" w:lineRule="auto"/>
        <w:ind w:firstLine="600"/>
        <w:jc w:val="both"/>
      </w:pPr>
      <w:r w:rsidRPr="00CB5397">
        <w:rPr>
          <w:color w:val="000000"/>
        </w:rPr>
        <w:t>формирование у обучающихся представлений об отечественной и мировой художественной культуре во всём многообразии её видов;</w:t>
      </w:r>
    </w:p>
    <w:p w14:paraId="4032CD0F" w14:textId="77777777" w:rsidR="00930652" w:rsidRPr="00CB5397" w:rsidRDefault="00930652" w:rsidP="00930652">
      <w:pPr>
        <w:spacing w:line="264" w:lineRule="auto"/>
        <w:ind w:firstLine="600"/>
        <w:jc w:val="both"/>
      </w:pPr>
      <w:r w:rsidRPr="00CB5397">
        <w:rPr>
          <w:color w:val="000000"/>
        </w:rPr>
        <w:t>формирование у обучающихся навыков эстетического видения и преобразования мира;</w:t>
      </w:r>
    </w:p>
    <w:p w14:paraId="77F18A58" w14:textId="77777777" w:rsidR="00930652" w:rsidRPr="00CB5397" w:rsidRDefault="00930652" w:rsidP="00930652">
      <w:pPr>
        <w:spacing w:line="264" w:lineRule="auto"/>
        <w:ind w:firstLine="600"/>
        <w:jc w:val="both"/>
      </w:pPr>
      <w:r w:rsidRPr="00CB5397">
        <w:rPr>
          <w:color w:val="000000"/>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 и кино) (вариативно);</w:t>
      </w:r>
    </w:p>
    <w:p w14:paraId="08554044" w14:textId="77777777" w:rsidR="00930652" w:rsidRPr="00CB5397" w:rsidRDefault="00930652" w:rsidP="00930652">
      <w:pPr>
        <w:spacing w:line="264" w:lineRule="auto"/>
        <w:ind w:firstLine="600"/>
        <w:jc w:val="both"/>
      </w:pPr>
      <w:r w:rsidRPr="00CB5397">
        <w:rPr>
          <w:color w:val="000000"/>
        </w:rPr>
        <w:t>формирование пространственного мышления и аналитических визуальных способностей;</w:t>
      </w:r>
    </w:p>
    <w:p w14:paraId="498F3291" w14:textId="77777777" w:rsidR="00930652" w:rsidRPr="00CB5397" w:rsidRDefault="00930652" w:rsidP="00930652">
      <w:pPr>
        <w:spacing w:line="264" w:lineRule="auto"/>
        <w:ind w:firstLine="600"/>
        <w:jc w:val="both"/>
      </w:pPr>
      <w:r w:rsidRPr="00CB5397">
        <w:rPr>
          <w:color w:val="000000"/>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14:paraId="1593B18E" w14:textId="77777777" w:rsidR="00930652" w:rsidRPr="00CB5397" w:rsidRDefault="00930652" w:rsidP="00930652">
      <w:pPr>
        <w:spacing w:line="264" w:lineRule="auto"/>
        <w:ind w:firstLine="600"/>
        <w:jc w:val="both"/>
      </w:pPr>
      <w:r w:rsidRPr="00CB5397">
        <w:rPr>
          <w:color w:val="000000"/>
        </w:rPr>
        <w:t>развитие наблюдательности, ассоциативного мышления и творческого воображения;</w:t>
      </w:r>
    </w:p>
    <w:p w14:paraId="5E0F55FF" w14:textId="77777777" w:rsidR="00930652" w:rsidRPr="00CB5397" w:rsidRDefault="00930652" w:rsidP="00930652">
      <w:pPr>
        <w:spacing w:line="264" w:lineRule="auto"/>
        <w:ind w:firstLine="600"/>
        <w:jc w:val="both"/>
      </w:pPr>
      <w:r w:rsidRPr="00CB5397">
        <w:rPr>
          <w:color w:val="000000"/>
        </w:rPr>
        <w:t xml:space="preserve">воспитание уважения и любви к культурному наследию России через освоение отечественной художественной культуры; </w:t>
      </w:r>
    </w:p>
    <w:p w14:paraId="0D63076F" w14:textId="77777777" w:rsidR="00930652" w:rsidRPr="00CB5397" w:rsidRDefault="00930652" w:rsidP="00930652">
      <w:pPr>
        <w:spacing w:line="264" w:lineRule="auto"/>
        <w:ind w:firstLine="600"/>
        <w:jc w:val="both"/>
      </w:pPr>
      <w:r w:rsidRPr="00CB5397">
        <w:rPr>
          <w:color w:val="000000"/>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14:paraId="2B20E11A" w14:textId="77777777" w:rsidR="00930652" w:rsidRPr="00CB5397" w:rsidRDefault="00930652" w:rsidP="00930652">
      <w:pPr>
        <w:spacing w:line="264" w:lineRule="auto"/>
        <w:ind w:firstLine="600"/>
        <w:jc w:val="both"/>
      </w:pPr>
      <w:r w:rsidRPr="00CB5397">
        <w:rPr>
          <w:color w:val="000000"/>
        </w:rPr>
        <w:t>‌</w:t>
      </w:r>
      <w:bookmarkStart w:id="47" w:name="037c86a0-0100-46f4-8a06-fc1394a836a9"/>
      <w:r w:rsidRPr="00CB5397">
        <w:rPr>
          <w:color w:val="000000"/>
        </w:rPr>
        <w:t>Общее число часов, рекомендованных для изучения изобразительного искусства, – 102 часа: в 5 классе – 34 часа (1 час в неделю), в 6 классе – 34 часа (1 час в неделю), в 7 классе – 34 часа (1 час в неделю).</w:t>
      </w:r>
      <w:bookmarkEnd w:id="47"/>
      <w:r w:rsidRPr="00CB5397">
        <w:rPr>
          <w:color w:val="000000"/>
        </w:rPr>
        <w:t>‌‌</w:t>
      </w:r>
    </w:p>
    <w:p w14:paraId="276869A1" w14:textId="77777777" w:rsidR="00930652" w:rsidRPr="00CB5397" w:rsidRDefault="00930652" w:rsidP="00930652">
      <w:pPr>
        <w:spacing w:line="264" w:lineRule="auto"/>
        <w:ind w:firstLine="600"/>
        <w:jc w:val="both"/>
      </w:pPr>
      <w:r w:rsidRPr="00CB5397">
        <w:rPr>
          <w:color w:val="000000"/>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в одном или нескольких классах или во внеурочной деятельности.</w:t>
      </w:r>
    </w:p>
    <w:p w14:paraId="6BA90E64" w14:textId="77777777" w:rsidR="00930652" w:rsidRPr="00CB5397" w:rsidRDefault="00930652" w:rsidP="00930652">
      <w:pPr>
        <w:spacing w:line="264" w:lineRule="auto"/>
        <w:ind w:firstLine="600"/>
        <w:jc w:val="both"/>
      </w:pPr>
      <w:r w:rsidRPr="00CB5397">
        <w:rPr>
          <w:color w:val="000000"/>
        </w:rPr>
        <w:t>Модуль №1 «Декоративно-прикладное и народное искусство» (5 класс)</w:t>
      </w:r>
    </w:p>
    <w:p w14:paraId="4F9A086A" w14:textId="77777777" w:rsidR="00930652" w:rsidRPr="00CB5397" w:rsidRDefault="00930652" w:rsidP="00930652">
      <w:pPr>
        <w:spacing w:line="264" w:lineRule="auto"/>
        <w:ind w:firstLine="600"/>
        <w:jc w:val="both"/>
      </w:pPr>
      <w:r w:rsidRPr="00CB5397">
        <w:rPr>
          <w:color w:val="000000"/>
        </w:rPr>
        <w:t>Модуль №2 «Живопись, графика, скульптура» (6 класс)</w:t>
      </w:r>
    </w:p>
    <w:p w14:paraId="6341AE89" w14:textId="77777777" w:rsidR="00930652" w:rsidRPr="00CB5397" w:rsidRDefault="00930652" w:rsidP="00930652">
      <w:pPr>
        <w:spacing w:line="264" w:lineRule="auto"/>
        <w:ind w:firstLine="600"/>
        <w:jc w:val="both"/>
      </w:pPr>
      <w:r w:rsidRPr="00CB5397">
        <w:rPr>
          <w:color w:val="000000"/>
        </w:rPr>
        <w:t>Модуль №3 «Архитектура и дизайн» (7 класс)</w:t>
      </w:r>
    </w:p>
    <w:p w14:paraId="69D1AA6A" w14:textId="77777777" w:rsidR="00930652" w:rsidRPr="00CB5397" w:rsidRDefault="00930652" w:rsidP="00930652">
      <w:pPr>
        <w:spacing w:line="264" w:lineRule="auto"/>
        <w:ind w:firstLine="600"/>
        <w:jc w:val="both"/>
      </w:pPr>
      <w:r w:rsidRPr="00CB5397">
        <w:rPr>
          <w:color w:val="000000"/>
        </w:rPr>
        <w:t>Модуль №4 «Изображение в синтетических, экранных видах искусства и художественная фотография» (вариативный)</w:t>
      </w:r>
    </w:p>
    <w:p w14:paraId="2B838CE2" w14:textId="77777777" w:rsidR="00930652" w:rsidRPr="00CB5397" w:rsidRDefault="00930652" w:rsidP="00930652">
      <w:pPr>
        <w:spacing w:line="360" w:lineRule="auto"/>
        <w:jc w:val="both"/>
        <w:rPr>
          <w:b/>
        </w:rPr>
      </w:pPr>
      <w:r w:rsidRPr="00CB5397">
        <w:rPr>
          <w:color w:val="000000"/>
        </w:rPr>
        <w:t>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принципом системности обучения и опытом педагогической работы.</w:t>
      </w:r>
    </w:p>
    <w:p w14:paraId="70C094E9" w14:textId="77777777" w:rsidR="00930652" w:rsidRPr="00CB5397" w:rsidRDefault="00930652" w:rsidP="00930652">
      <w:pPr>
        <w:spacing w:line="264" w:lineRule="auto"/>
        <w:ind w:left="120"/>
        <w:jc w:val="both"/>
      </w:pPr>
      <w:r w:rsidRPr="00CB5397">
        <w:rPr>
          <w:b/>
          <w:color w:val="000000"/>
        </w:rPr>
        <w:t>СОДЕРЖАНИЕ ОБУЧЕНИЯ</w:t>
      </w:r>
    </w:p>
    <w:p w14:paraId="271DB48B" w14:textId="77777777" w:rsidR="00930652" w:rsidRPr="00CB5397" w:rsidRDefault="00930652" w:rsidP="00930652">
      <w:pPr>
        <w:spacing w:line="264" w:lineRule="auto"/>
        <w:ind w:left="120"/>
        <w:jc w:val="both"/>
      </w:pPr>
    </w:p>
    <w:p w14:paraId="39A402C0" w14:textId="77777777" w:rsidR="00930652" w:rsidRPr="00CB5397" w:rsidRDefault="00930652" w:rsidP="00930652">
      <w:pPr>
        <w:spacing w:line="264" w:lineRule="auto"/>
        <w:ind w:left="120"/>
        <w:jc w:val="both"/>
      </w:pPr>
      <w:r w:rsidRPr="00CB5397">
        <w:rPr>
          <w:b/>
          <w:color w:val="000000"/>
        </w:rPr>
        <w:t>5 КЛАСС</w:t>
      </w:r>
    </w:p>
    <w:p w14:paraId="640A59D0" w14:textId="77777777" w:rsidR="00930652" w:rsidRPr="00CB5397" w:rsidRDefault="00930652" w:rsidP="00930652">
      <w:pPr>
        <w:ind w:left="120"/>
      </w:pPr>
    </w:p>
    <w:p w14:paraId="7C246723" w14:textId="77777777" w:rsidR="00930652" w:rsidRPr="00CB5397" w:rsidRDefault="00930652" w:rsidP="00930652">
      <w:pPr>
        <w:ind w:left="120"/>
      </w:pPr>
    </w:p>
    <w:p w14:paraId="1B959D1B" w14:textId="77777777" w:rsidR="00930652" w:rsidRPr="00CB5397" w:rsidRDefault="00930652" w:rsidP="00930652">
      <w:pPr>
        <w:spacing w:line="264" w:lineRule="auto"/>
        <w:ind w:left="120"/>
        <w:jc w:val="both"/>
      </w:pPr>
      <w:r w:rsidRPr="00CB5397">
        <w:rPr>
          <w:color w:val="000000"/>
        </w:rPr>
        <w:t>​</w:t>
      </w:r>
      <w:r w:rsidRPr="00CB5397">
        <w:rPr>
          <w:b/>
          <w:color w:val="000000"/>
        </w:rPr>
        <w:t>Модуль № 1 «Декоративно-прикладное и народное искусство».</w:t>
      </w:r>
    </w:p>
    <w:p w14:paraId="55B8E428" w14:textId="77777777" w:rsidR="00930652" w:rsidRPr="00CB5397" w:rsidRDefault="00930652" w:rsidP="00930652">
      <w:pPr>
        <w:spacing w:line="264" w:lineRule="auto"/>
        <w:ind w:left="120"/>
        <w:jc w:val="both"/>
      </w:pPr>
    </w:p>
    <w:p w14:paraId="3115BA15" w14:textId="77777777" w:rsidR="00930652" w:rsidRPr="00CB5397" w:rsidRDefault="00930652" w:rsidP="00930652">
      <w:pPr>
        <w:spacing w:line="264" w:lineRule="auto"/>
        <w:ind w:firstLine="600"/>
        <w:jc w:val="both"/>
      </w:pPr>
      <w:r w:rsidRPr="00CB5397">
        <w:rPr>
          <w:color w:val="000000"/>
        </w:rPr>
        <w:t>Общие сведения о декоративно-прикладном искусстве.</w:t>
      </w:r>
    </w:p>
    <w:p w14:paraId="29909285" w14:textId="77777777" w:rsidR="00930652" w:rsidRPr="00CB5397" w:rsidRDefault="00930652" w:rsidP="00930652">
      <w:pPr>
        <w:spacing w:line="264" w:lineRule="auto"/>
        <w:ind w:left="120"/>
        <w:jc w:val="both"/>
      </w:pPr>
    </w:p>
    <w:p w14:paraId="2A51B875" w14:textId="77777777" w:rsidR="00930652" w:rsidRPr="00CB5397" w:rsidRDefault="00930652" w:rsidP="00930652">
      <w:pPr>
        <w:spacing w:line="264" w:lineRule="auto"/>
        <w:ind w:firstLine="600"/>
        <w:jc w:val="both"/>
      </w:pPr>
      <w:r w:rsidRPr="00CB5397">
        <w:rPr>
          <w:color w:val="000000"/>
        </w:rPr>
        <w:t>Декоративно-прикладное искусство и его виды. Декоративно-прикладное искусство и предметная среда жизни людей.</w:t>
      </w:r>
    </w:p>
    <w:p w14:paraId="1C1E2690" w14:textId="77777777" w:rsidR="00930652" w:rsidRPr="00CB5397" w:rsidRDefault="00930652" w:rsidP="00930652">
      <w:pPr>
        <w:spacing w:line="264" w:lineRule="auto"/>
        <w:ind w:left="120"/>
        <w:jc w:val="both"/>
      </w:pPr>
    </w:p>
    <w:p w14:paraId="4BBA35C8" w14:textId="77777777" w:rsidR="00930652" w:rsidRPr="00CB5397" w:rsidRDefault="00930652" w:rsidP="00930652">
      <w:pPr>
        <w:spacing w:line="264" w:lineRule="auto"/>
        <w:ind w:firstLine="600"/>
        <w:jc w:val="both"/>
      </w:pPr>
      <w:r w:rsidRPr="00CB5397">
        <w:rPr>
          <w:color w:val="000000"/>
        </w:rPr>
        <w:t>Древние корни народного искусства.</w:t>
      </w:r>
    </w:p>
    <w:p w14:paraId="41AE20D5" w14:textId="77777777" w:rsidR="00930652" w:rsidRPr="00CB5397" w:rsidRDefault="00930652" w:rsidP="00930652">
      <w:pPr>
        <w:spacing w:line="264" w:lineRule="auto"/>
        <w:ind w:left="120"/>
        <w:jc w:val="both"/>
      </w:pPr>
    </w:p>
    <w:p w14:paraId="502E69CA" w14:textId="77777777" w:rsidR="00930652" w:rsidRPr="00CB5397" w:rsidRDefault="00930652" w:rsidP="00930652">
      <w:pPr>
        <w:spacing w:line="264" w:lineRule="auto"/>
        <w:ind w:firstLine="600"/>
        <w:jc w:val="both"/>
      </w:pPr>
      <w:r w:rsidRPr="00CB5397">
        <w:rPr>
          <w:color w:val="000000"/>
        </w:rPr>
        <w:t>Истоки образного языка декоративно-прикладного искусства. Традиционные образы народного (крестьянского) прикладного искусства.</w:t>
      </w:r>
    </w:p>
    <w:p w14:paraId="1F9D3F21" w14:textId="77777777" w:rsidR="00930652" w:rsidRPr="00CB5397" w:rsidRDefault="00930652" w:rsidP="00930652">
      <w:pPr>
        <w:spacing w:line="264" w:lineRule="auto"/>
        <w:ind w:left="120"/>
        <w:jc w:val="both"/>
      </w:pPr>
    </w:p>
    <w:p w14:paraId="6E8B992C" w14:textId="77777777" w:rsidR="00930652" w:rsidRPr="00CB5397" w:rsidRDefault="00930652" w:rsidP="00930652">
      <w:pPr>
        <w:spacing w:line="264" w:lineRule="auto"/>
        <w:ind w:firstLine="600"/>
        <w:jc w:val="both"/>
      </w:pPr>
      <w:r w:rsidRPr="00CB5397">
        <w:rPr>
          <w:color w:val="000000"/>
        </w:rPr>
        <w:t>Связь народного искусства с природой, бытом, трудом, верованиями и эпосом.</w:t>
      </w:r>
    </w:p>
    <w:p w14:paraId="7C80120F" w14:textId="77777777" w:rsidR="00930652" w:rsidRPr="00CB5397" w:rsidRDefault="00930652" w:rsidP="00930652">
      <w:pPr>
        <w:spacing w:line="264" w:lineRule="auto"/>
        <w:ind w:left="120"/>
        <w:jc w:val="both"/>
      </w:pPr>
    </w:p>
    <w:p w14:paraId="5841CB00" w14:textId="77777777" w:rsidR="00930652" w:rsidRPr="00CB5397" w:rsidRDefault="00930652" w:rsidP="00930652">
      <w:pPr>
        <w:spacing w:line="264" w:lineRule="auto"/>
        <w:ind w:firstLine="600"/>
        <w:jc w:val="both"/>
      </w:pPr>
      <w:r w:rsidRPr="00CB5397">
        <w:rPr>
          <w:color w:val="000000"/>
        </w:rPr>
        <w:t xml:space="preserve">Роль природных материалов в строительстве и изготовлении предметов быта, их значение в характере </w:t>
      </w:r>
      <w:r w:rsidRPr="00CB5397">
        <w:rPr>
          <w:color w:val="000000"/>
        </w:rPr>
        <w:lastRenderedPageBreak/>
        <w:t>труда и жизненного уклада.</w:t>
      </w:r>
    </w:p>
    <w:p w14:paraId="6F159B16" w14:textId="77777777" w:rsidR="00930652" w:rsidRPr="00CB5397" w:rsidRDefault="00930652" w:rsidP="00930652">
      <w:pPr>
        <w:spacing w:line="264" w:lineRule="auto"/>
        <w:ind w:left="120"/>
        <w:jc w:val="both"/>
      </w:pPr>
    </w:p>
    <w:p w14:paraId="2AEB7DE6" w14:textId="77777777" w:rsidR="00930652" w:rsidRPr="00CB5397" w:rsidRDefault="00930652" w:rsidP="00930652">
      <w:pPr>
        <w:spacing w:line="264" w:lineRule="auto"/>
        <w:ind w:firstLine="600"/>
        <w:jc w:val="both"/>
      </w:pPr>
      <w:r w:rsidRPr="00CB5397">
        <w:rPr>
          <w:color w:val="000000"/>
        </w:rPr>
        <w:t>Образно-символический язык народного прикладного искусства.</w:t>
      </w:r>
    </w:p>
    <w:p w14:paraId="2749B167" w14:textId="77777777" w:rsidR="00930652" w:rsidRPr="00CB5397" w:rsidRDefault="00930652" w:rsidP="00930652">
      <w:pPr>
        <w:spacing w:line="264" w:lineRule="auto"/>
        <w:ind w:left="120"/>
        <w:jc w:val="both"/>
      </w:pPr>
    </w:p>
    <w:p w14:paraId="512795E2" w14:textId="77777777" w:rsidR="00930652" w:rsidRPr="00CB5397" w:rsidRDefault="00930652" w:rsidP="00930652">
      <w:pPr>
        <w:spacing w:line="264" w:lineRule="auto"/>
        <w:ind w:firstLine="600"/>
        <w:jc w:val="both"/>
      </w:pPr>
      <w:r w:rsidRPr="00CB5397">
        <w:rPr>
          <w:color w:val="000000"/>
        </w:rPr>
        <w:t>Знаки-символы традиционного крестьянского прикладного искусства.</w:t>
      </w:r>
    </w:p>
    <w:p w14:paraId="76ADD44B" w14:textId="77777777" w:rsidR="00930652" w:rsidRPr="00CB5397" w:rsidRDefault="00930652" w:rsidP="00930652">
      <w:pPr>
        <w:spacing w:line="264" w:lineRule="auto"/>
        <w:ind w:left="120"/>
        <w:jc w:val="both"/>
      </w:pPr>
    </w:p>
    <w:p w14:paraId="05B62F3F" w14:textId="77777777" w:rsidR="00930652" w:rsidRPr="00CB5397" w:rsidRDefault="00930652" w:rsidP="00930652">
      <w:pPr>
        <w:spacing w:line="264" w:lineRule="auto"/>
        <w:ind w:firstLine="600"/>
        <w:jc w:val="both"/>
      </w:pPr>
      <w:r w:rsidRPr="00CB5397">
        <w:rPr>
          <w:color w:val="000000"/>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393F29E0" w14:textId="77777777" w:rsidR="00930652" w:rsidRPr="00CB5397" w:rsidRDefault="00930652" w:rsidP="00930652">
      <w:pPr>
        <w:spacing w:line="264" w:lineRule="auto"/>
        <w:ind w:left="120"/>
        <w:jc w:val="both"/>
      </w:pPr>
    </w:p>
    <w:p w14:paraId="473653BC" w14:textId="77777777" w:rsidR="00930652" w:rsidRPr="00CB5397" w:rsidRDefault="00930652" w:rsidP="00930652">
      <w:pPr>
        <w:spacing w:line="264" w:lineRule="auto"/>
        <w:ind w:firstLine="600"/>
        <w:jc w:val="both"/>
      </w:pPr>
      <w:r w:rsidRPr="00CB5397">
        <w:rPr>
          <w:color w:val="000000"/>
        </w:rPr>
        <w:t>Убранство русской избы.</w:t>
      </w:r>
    </w:p>
    <w:p w14:paraId="0A373994" w14:textId="77777777" w:rsidR="00930652" w:rsidRPr="00CB5397" w:rsidRDefault="00930652" w:rsidP="00930652">
      <w:pPr>
        <w:spacing w:line="264" w:lineRule="auto"/>
        <w:ind w:left="120"/>
        <w:jc w:val="both"/>
      </w:pPr>
    </w:p>
    <w:p w14:paraId="03A893EC" w14:textId="77777777" w:rsidR="00930652" w:rsidRPr="00CB5397" w:rsidRDefault="00930652" w:rsidP="00930652">
      <w:pPr>
        <w:spacing w:line="264" w:lineRule="auto"/>
        <w:ind w:firstLine="600"/>
        <w:jc w:val="both"/>
      </w:pPr>
      <w:r w:rsidRPr="00CB5397">
        <w:rPr>
          <w:color w:val="000000"/>
        </w:rPr>
        <w:t>Конструкция избы, единство красоты и пользы – функционального и символического – в её постройке и украшении.</w:t>
      </w:r>
    </w:p>
    <w:p w14:paraId="753F7E34" w14:textId="77777777" w:rsidR="00930652" w:rsidRPr="00CB5397" w:rsidRDefault="00930652" w:rsidP="00930652">
      <w:pPr>
        <w:spacing w:line="264" w:lineRule="auto"/>
        <w:ind w:left="120"/>
        <w:jc w:val="both"/>
      </w:pPr>
    </w:p>
    <w:p w14:paraId="1FD976F2" w14:textId="77777777" w:rsidR="00930652" w:rsidRPr="00CB5397" w:rsidRDefault="00930652" w:rsidP="00930652">
      <w:pPr>
        <w:spacing w:line="264" w:lineRule="auto"/>
        <w:ind w:firstLine="600"/>
        <w:jc w:val="both"/>
      </w:pPr>
      <w:r w:rsidRPr="00CB5397">
        <w:rPr>
          <w:color w:val="000000"/>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74B4E4AC" w14:textId="77777777" w:rsidR="00930652" w:rsidRPr="00CB5397" w:rsidRDefault="00930652" w:rsidP="00930652">
      <w:pPr>
        <w:spacing w:line="264" w:lineRule="auto"/>
        <w:ind w:left="120"/>
        <w:jc w:val="both"/>
      </w:pPr>
    </w:p>
    <w:p w14:paraId="5AB5949E" w14:textId="77777777" w:rsidR="00930652" w:rsidRPr="00CB5397" w:rsidRDefault="00930652" w:rsidP="00930652">
      <w:pPr>
        <w:spacing w:line="264" w:lineRule="auto"/>
        <w:ind w:firstLine="600"/>
        <w:jc w:val="both"/>
      </w:pPr>
      <w:r w:rsidRPr="00CB5397">
        <w:rPr>
          <w:color w:val="000000"/>
        </w:rPr>
        <w:t>Выполнение рисунков – эскизов орнаментального декора крестьянского дома.</w:t>
      </w:r>
    </w:p>
    <w:p w14:paraId="03134E3D" w14:textId="77777777" w:rsidR="00930652" w:rsidRPr="00CB5397" w:rsidRDefault="00930652" w:rsidP="00930652">
      <w:pPr>
        <w:spacing w:line="264" w:lineRule="auto"/>
        <w:ind w:left="120"/>
        <w:jc w:val="both"/>
      </w:pPr>
    </w:p>
    <w:p w14:paraId="16AD2FA9" w14:textId="77777777" w:rsidR="00930652" w:rsidRPr="00CB5397" w:rsidRDefault="00930652" w:rsidP="00930652">
      <w:pPr>
        <w:spacing w:line="264" w:lineRule="auto"/>
        <w:ind w:firstLine="600"/>
        <w:jc w:val="both"/>
      </w:pPr>
      <w:r w:rsidRPr="00CB5397">
        <w:rPr>
          <w:color w:val="000000"/>
        </w:rPr>
        <w:t>Устройство внутреннего пространства крестьянского дома.</w:t>
      </w:r>
    </w:p>
    <w:p w14:paraId="0D0A3467" w14:textId="77777777" w:rsidR="00930652" w:rsidRPr="00CB5397" w:rsidRDefault="00930652" w:rsidP="00930652">
      <w:pPr>
        <w:spacing w:line="264" w:lineRule="auto"/>
        <w:ind w:left="120"/>
        <w:jc w:val="both"/>
      </w:pPr>
    </w:p>
    <w:p w14:paraId="5B88FAE7" w14:textId="77777777" w:rsidR="00930652" w:rsidRPr="00CB5397" w:rsidRDefault="00930652" w:rsidP="00930652">
      <w:pPr>
        <w:spacing w:line="264" w:lineRule="auto"/>
        <w:ind w:firstLine="600"/>
        <w:jc w:val="both"/>
      </w:pPr>
      <w:r w:rsidRPr="00CB5397">
        <w:rPr>
          <w:color w:val="000000"/>
        </w:rPr>
        <w:t>Декоративные элементы жилой среды.</w:t>
      </w:r>
    </w:p>
    <w:p w14:paraId="310E658E" w14:textId="77777777" w:rsidR="00930652" w:rsidRPr="00CB5397" w:rsidRDefault="00930652" w:rsidP="00930652">
      <w:pPr>
        <w:spacing w:line="264" w:lineRule="auto"/>
        <w:ind w:left="120"/>
        <w:jc w:val="both"/>
      </w:pPr>
    </w:p>
    <w:p w14:paraId="105AD92C" w14:textId="77777777" w:rsidR="00930652" w:rsidRPr="00CB5397" w:rsidRDefault="00930652" w:rsidP="00930652">
      <w:pPr>
        <w:spacing w:line="264" w:lineRule="auto"/>
        <w:ind w:firstLine="600"/>
        <w:jc w:val="both"/>
      </w:pPr>
      <w:r w:rsidRPr="00CB5397">
        <w:rPr>
          <w:color w:val="000000"/>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084A25A2" w14:textId="77777777" w:rsidR="00930652" w:rsidRPr="00CB5397" w:rsidRDefault="00930652" w:rsidP="00930652">
      <w:pPr>
        <w:spacing w:line="264" w:lineRule="auto"/>
        <w:ind w:left="120"/>
        <w:jc w:val="both"/>
      </w:pPr>
    </w:p>
    <w:p w14:paraId="1F92779E" w14:textId="77777777" w:rsidR="00930652" w:rsidRPr="00CB5397" w:rsidRDefault="00930652" w:rsidP="00930652">
      <w:pPr>
        <w:spacing w:line="264" w:lineRule="auto"/>
        <w:ind w:firstLine="600"/>
        <w:jc w:val="both"/>
      </w:pPr>
      <w:r w:rsidRPr="00CB5397">
        <w:rPr>
          <w:color w:val="000000"/>
        </w:rPr>
        <w:t>Выполнение рисунков предметов народного быта, выявление мудрости их выразительной формы и орнаментально-символического оформления.</w:t>
      </w:r>
    </w:p>
    <w:p w14:paraId="5103B1FA" w14:textId="77777777" w:rsidR="00930652" w:rsidRPr="00CB5397" w:rsidRDefault="00930652" w:rsidP="00930652">
      <w:pPr>
        <w:spacing w:line="264" w:lineRule="auto"/>
        <w:ind w:left="120"/>
        <w:jc w:val="both"/>
      </w:pPr>
    </w:p>
    <w:p w14:paraId="15CFABE6" w14:textId="77777777" w:rsidR="00930652" w:rsidRPr="00CB5397" w:rsidRDefault="00930652" w:rsidP="00930652">
      <w:pPr>
        <w:spacing w:line="264" w:lineRule="auto"/>
        <w:ind w:firstLine="600"/>
        <w:jc w:val="both"/>
      </w:pPr>
      <w:r w:rsidRPr="00CB5397">
        <w:rPr>
          <w:color w:val="000000"/>
        </w:rPr>
        <w:t>Народный праздничный костюм.</w:t>
      </w:r>
    </w:p>
    <w:p w14:paraId="5B02557E" w14:textId="77777777" w:rsidR="00930652" w:rsidRPr="00CB5397" w:rsidRDefault="00930652" w:rsidP="00930652">
      <w:pPr>
        <w:spacing w:line="264" w:lineRule="auto"/>
        <w:ind w:left="120"/>
        <w:jc w:val="both"/>
      </w:pPr>
    </w:p>
    <w:p w14:paraId="0396B2CC" w14:textId="77777777" w:rsidR="00930652" w:rsidRPr="00CB5397" w:rsidRDefault="00930652" w:rsidP="00930652">
      <w:pPr>
        <w:spacing w:line="264" w:lineRule="auto"/>
        <w:ind w:firstLine="600"/>
        <w:jc w:val="both"/>
      </w:pPr>
      <w:r w:rsidRPr="00CB5397">
        <w:rPr>
          <w:color w:val="000000"/>
        </w:rPr>
        <w:t>Образный строй народного праздничного костюма – женского и мужского.</w:t>
      </w:r>
    </w:p>
    <w:p w14:paraId="4755DE6D" w14:textId="77777777" w:rsidR="00930652" w:rsidRPr="00CB5397" w:rsidRDefault="00930652" w:rsidP="00930652">
      <w:pPr>
        <w:spacing w:line="264" w:lineRule="auto"/>
        <w:ind w:left="120"/>
        <w:jc w:val="both"/>
      </w:pPr>
    </w:p>
    <w:p w14:paraId="4442DCC8" w14:textId="77777777" w:rsidR="00930652" w:rsidRPr="00CB5397" w:rsidRDefault="00930652" w:rsidP="00930652">
      <w:pPr>
        <w:spacing w:line="264" w:lineRule="auto"/>
        <w:ind w:firstLine="600"/>
        <w:jc w:val="both"/>
      </w:pPr>
      <w:r w:rsidRPr="00CB5397">
        <w:rPr>
          <w:color w:val="000000"/>
        </w:rPr>
        <w:t>Традиционная конструкция русского женского костюма – северорусский (сарафан) и южнорусский (понёва) варианты.</w:t>
      </w:r>
    </w:p>
    <w:p w14:paraId="541CAEAF" w14:textId="77777777" w:rsidR="00930652" w:rsidRPr="00CB5397" w:rsidRDefault="00930652" w:rsidP="00930652">
      <w:pPr>
        <w:spacing w:line="264" w:lineRule="auto"/>
        <w:ind w:left="120"/>
        <w:jc w:val="both"/>
      </w:pPr>
    </w:p>
    <w:p w14:paraId="6B665B18" w14:textId="77777777" w:rsidR="00930652" w:rsidRPr="00CB5397" w:rsidRDefault="00930652" w:rsidP="00930652">
      <w:pPr>
        <w:spacing w:line="264" w:lineRule="auto"/>
        <w:ind w:firstLine="600"/>
        <w:jc w:val="both"/>
      </w:pPr>
      <w:r w:rsidRPr="00CB5397">
        <w:rPr>
          <w:color w:val="000000"/>
        </w:rPr>
        <w:t>Разнообразие форм и украшений народного праздничного костюма для различных регионов страны.</w:t>
      </w:r>
    </w:p>
    <w:p w14:paraId="50C19AA8" w14:textId="77777777" w:rsidR="00930652" w:rsidRPr="00CB5397" w:rsidRDefault="00930652" w:rsidP="00930652">
      <w:pPr>
        <w:spacing w:line="264" w:lineRule="auto"/>
        <w:ind w:left="120"/>
        <w:jc w:val="both"/>
      </w:pPr>
    </w:p>
    <w:p w14:paraId="2E571173" w14:textId="77777777" w:rsidR="00930652" w:rsidRPr="00CB5397" w:rsidRDefault="00930652" w:rsidP="00930652">
      <w:pPr>
        <w:spacing w:line="264" w:lineRule="auto"/>
        <w:ind w:firstLine="600"/>
        <w:jc w:val="both"/>
      </w:pPr>
      <w:r w:rsidRPr="00CB5397">
        <w:rPr>
          <w:color w:val="000000"/>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5D452A43" w14:textId="77777777" w:rsidR="00930652" w:rsidRPr="00CB5397" w:rsidRDefault="00930652" w:rsidP="00930652">
      <w:pPr>
        <w:spacing w:line="264" w:lineRule="auto"/>
        <w:ind w:left="120"/>
        <w:jc w:val="both"/>
      </w:pPr>
    </w:p>
    <w:p w14:paraId="4173431A" w14:textId="77777777" w:rsidR="00930652" w:rsidRPr="00CB5397" w:rsidRDefault="00930652" w:rsidP="00930652">
      <w:pPr>
        <w:spacing w:line="264" w:lineRule="auto"/>
        <w:ind w:firstLine="600"/>
        <w:jc w:val="both"/>
      </w:pPr>
      <w:r w:rsidRPr="00CB5397">
        <w:rPr>
          <w:color w:val="000000"/>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7DE21276" w14:textId="77777777" w:rsidR="00930652" w:rsidRPr="00CB5397" w:rsidRDefault="00930652" w:rsidP="00930652">
      <w:pPr>
        <w:spacing w:line="264" w:lineRule="auto"/>
        <w:ind w:left="120"/>
        <w:jc w:val="both"/>
      </w:pPr>
    </w:p>
    <w:p w14:paraId="64EB26C9" w14:textId="77777777" w:rsidR="00930652" w:rsidRPr="00CB5397" w:rsidRDefault="00930652" w:rsidP="00930652">
      <w:pPr>
        <w:spacing w:line="264" w:lineRule="auto"/>
        <w:ind w:firstLine="600"/>
        <w:jc w:val="both"/>
      </w:pPr>
      <w:r w:rsidRPr="00CB5397">
        <w:rPr>
          <w:color w:val="000000"/>
        </w:rPr>
        <w:t>Народные праздники и праздничные обряды как синтез всех видов народного творчества.</w:t>
      </w:r>
    </w:p>
    <w:p w14:paraId="2C3BD8D8" w14:textId="77777777" w:rsidR="00930652" w:rsidRPr="00CB5397" w:rsidRDefault="00930652" w:rsidP="00930652">
      <w:pPr>
        <w:spacing w:line="264" w:lineRule="auto"/>
        <w:ind w:left="120"/>
        <w:jc w:val="both"/>
      </w:pPr>
    </w:p>
    <w:p w14:paraId="0EFA988F" w14:textId="77777777" w:rsidR="00930652" w:rsidRPr="00CB5397" w:rsidRDefault="00930652" w:rsidP="00930652">
      <w:pPr>
        <w:spacing w:line="264" w:lineRule="auto"/>
        <w:ind w:firstLine="600"/>
        <w:jc w:val="both"/>
      </w:pPr>
      <w:r w:rsidRPr="00CB5397">
        <w:rPr>
          <w:color w:val="000000"/>
        </w:rPr>
        <w:t>Выполнение сюжетной композиции или участие в работе по созданию коллективного панно на тему традиций народных праздников.</w:t>
      </w:r>
    </w:p>
    <w:p w14:paraId="3EBB615E" w14:textId="77777777" w:rsidR="00930652" w:rsidRPr="00CB5397" w:rsidRDefault="00930652" w:rsidP="00930652">
      <w:pPr>
        <w:spacing w:line="264" w:lineRule="auto"/>
        <w:ind w:left="120"/>
        <w:jc w:val="both"/>
      </w:pPr>
    </w:p>
    <w:p w14:paraId="35932E90" w14:textId="77777777" w:rsidR="00930652" w:rsidRPr="00CB5397" w:rsidRDefault="00930652" w:rsidP="00930652">
      <w:pPr>
        <w:spacing w:line="264" w:lineRule="auto"/>
        <w:ind w:firstLine="600"/>
        <w:jc w:val="both"/>
      </w:pPr>
      <w:r w:rsidRPr="00CB5397">
        <w:rPr>
          <w:color w:val="000000"/>
        </w:rPr>
        <w:t>Народные художественные промыслы.</w:t>
      </w:r>
    </w:p>
    <w:p w14:paraId="6A6E14DD" w14:textId="77777777" w:rsidR="00930652" w:rsidRPr="00CB5397" w:rsidRDefault="00930652" w:rsidP="00930652">
      <w:pPr>
        <w:spacing w:line="264" w:lineRule="auto"/>
        <w:ind w:left="120"/>
        <w:jc w:val="both"/>
      </w:pPr>
    </w:p>
    <w:p w14:paraId="1C23583A" w14:textId="77777777" w:rsidR="00930652" w:rsidRPr="00CB5397" w:rsidRDefault="00930652" w:rsidP="00930652">
      <w:pPr>
        <w:spacing w:line="264" w:lineRule="auto"/>
        <w:ind w:firstLine="600"/>
        <w:jc w:val="both"/>
      </w:pPr>
      <w:r w:rsidRPr="00CB5397">
        <w:rPr>
          <w:color w:val="000000"/>
        </w:rPr>
        <w:t xml:space="preserve">Роль и значение народных промыслов в современной жизни. Искусство и ремесло. Традиции культуры, </w:t>
      </w:r>
      <w:r w:rsidRPr="00CB5397">
        <w:rPr>
          <w:color w:val="000000"/>
        </w:rPr>
        <w:lastRenderedPageBreak/>
        <w:t>особенные для каждого региона.</w:t>
      </w:r>
    </w:p>
    <w:p w14:paraId="12FC58CD" w14:textId="77777777" w:rsidR="00930652" w:rsidRPr="00CB5397" w:rsidRDefault="00930652" w:rsidP="00930652">
      <w:pPr>
        <w:spacing w:line="264" w:lineRule="auto"/>
        <w:ind w:left="120"/>
        <w:jc w:val="both"/>
      </w:pPr>
    </w:p>
    <w:p w14:paraId="75E77EFF" w14:textId="77777777" w:rsidR="00930652" w:rsidRPr="00CB5397" w:rsidRDefault="00930652" w:rsidP="00930652">
      <w:pPr>
        <w:spacing w:line="264" w:lineRule="auto"/>
        <w:ind w:firstLine="600"/>
        <w:jc w:val="both"/>
      </w:pPr>
      <w:r w:rsidRPr="00CB5397">
        <w:rPr>
          <w:color w:val="000000"/>
        </w:rPr>
        <w:t>Многообразие видов традиционных ремёсел и происхождение художественных промыслов народов России.</w:t>
      </w:r>
    </w:p>
    <w:p w14:paraId="4CFFE443" w14:textId="77777777" w:rsidR="00930652" w:rsidRPr="00CB5397" w:rsidRDefault="00930652" w:rsidP="00930652">
      <w:pPr>
        <w:spacing w:line="264" w:lineRule="auto"/>
        <w:ind w:left="120"/>
        <w:jc w:val="both"/>
      </w:pPr>
    </w:p>
    <w:p w14:paraId="0FE4C046" w14:textId="77777777" w:rsidR="00930652" w:rsidRPr="00CB5397" w:rsidRDefault="00930652" w:rsidP="00930652">
      <w:pPr>
        <w:spacing w:line="264" w:lineRule="auto"/>
        <w:ind w:firstLine="600"/>
        <w:jc w:val="both"/>
      </w:pPr>
      <w:r w:rsidRPr="00CB5397">
        <w:rPr>
          <w:color w:val="000000"/>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55B1006A" w14:textId="77777777" w:rsidR="00930652" w:rsidRPr="00CB5397" w:rsidRDefault="00930652" w:rsidP="00930652">
      <w:pPr>
        <w:spacing w:line="264" w:lineRule="auto"/>
        <w:ind w:left="120"/>
        <w:jc w:val="both"/>
      </w:pPr>
    </w:p>
    <w:p w14:paraId="0269CB30" w14:textId="77777777" w:rsidR="00930652" w:rsidRPr="00CB5397" w:rsidRDefault="00930652" w:rsidP="00930652">
      <w:pPr>
        <w:spacing w:line="264" w:lineRule="auto"/>
        <w:ind w:firstLine="600"/>
        <w:jc w:val="both"/>
      </w:pPr>
      <w:r w:rsidRPr="00CB5397">
        <w:rPr>
          <w:color w:val="000000"/>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2FA49A66" w14:textId="77777777" w:rsidR="00930652" w:rsidRPr="00CB5397" w:rsidRDefault="00930652" w:rsidP="00930652">
      <w:pPr>
        <w:spacing w:line="264" w:lineRule="auto"/>
        <w:ind w:left="120"/>
        <w:jc w:val="both"/>
      </w:pPr>
    </w:p>
    <w:p w14:paraId="58C40A1B" w14:textId="77777777" w:rsidR="00930652" w:rsidRPr="00CB5397" w:rsidRDefault="00930652" w:rsidP="00930652">
      <w:pPr>
        <w:spacing w:line="264" w:lineRule="auto"/>
        <w:ind w:firstLine="600"/>
        <w:jc w:val="both"/>
      </w:pPr>
      <w:r w:rsidRPr="00CB5397">
        <w:rPr>
          <w:color w:val="000000"/>
        </w:rPr>
        <w:t>Создание эскиза игрушки по мотивам избранного промысла.</w:t>
      </w:r>
    </w:p>
    <w:p w14:paraId="73C4907C" w14:textId="77777777" w:rsidR="00930652" w:rsidRPr="00CB5397" w:rsidRDefault="00930652" w:rsidP="00930652">
      <w:pPr>
        <w:spacing w:line="264" w:lineRule="auto"/>
        <w:ind w:left="120"/>
        <w:jc w:val="both"/>
      </w:pPr>
    </w:p>
    <w:p w14:paraId="56E7EDB7" w14:textId="77777777" w:rsidR="00930652" w:rsidRPr="00CB5397" w:rsidRDefault="00930652" w:rsidP="00930652">
      <w:pPr>
        <w:spacing w:line="264" w:lineRule="auto"/>
        <w:ind w:firstLine="600"/>
        <w:jc w:val="both"/>
      </w:pPr>
      <w:r w:rsidRPr="00CB5397">
        <w:rPr>
          <w:color w:val="000000"/>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1A976B50" w14:textId="77777777" w:rsidR="00930652" w:rsidRPr="00CB5397" w:rsidRDefault="00930652" w:rsidP="00930652">
      <w:pPr>
        <w:spacing w:line="264" w:lineRule="auto"/>
        <w:ind w:left="120"/>
        <w:jc w:val="both"/>
      </w:pPr>
    </w:p>
    <w:p w14:paraId="3DFC89C5" w14:textId="77777777" w:rsidR="00930652" w:rsidRPr="00CB5397" w:rsidRDefault="00930652" w:rsidP="00930652">
      <w:pPr>
        <w:spacing w:line="264" w:lineRule="auto"/>
        <w:ind w:firstLine="600"/>
        <w:jc w:val="both"/>
      </w:pPr>
      <w:r w:rsidRPr="00CB5397">
        <w:rPr>
          <w:color w:val="000000"/>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1C3E1CC4" w14:textId="77777777" w:rsidR="00930652" w:rsidRPr="00CB5397" w:rsidRDefault="00930652" w:rsidP="00930652">
      <w:pPr>
        <w:spacing w:line="264" w:lineRule="auto"/>
        <w:ind w:left="120"/>
        <w:jc w:val="both"/>
      </w:pPr>
    </w:p>
    <w:p w14:paraId="15E248A6" w14:textId="77777777" w:rsidR="00930652" w:rsidRPr="00CB5397" w:rsidRDefault="00930652" w:rsidP="00930652">
      <w:pPr>
        <w:spacing w:line="264" w:lineRule="auto"/>
        <w:ind w:firstLine="600"/>
        <w:jc w:val="both"/>
      </w:pPr>
      <w:r w:rsidRPr="00CB5397">
        <w:rPr>
          <w:color w:val="000000"/>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2509B9AF" w14:textId="77777777" w:rsidR="00930652" w:rsidRPr="00CB5397" w:rsidRDefault="00930652" w:rsidP="00930652">
      <w:pPr>
        <w:spacing w:line="264" w:lineRule="auto"/>
        <w:ind w:left="120"/>
        <w:jc w:val="both"/>
      </w:pPr>
    </w:p>
    <w:p w14:paraId="01253CF4" w14:textId="77777777" w:rsidR="00930652" w:rsidRPr="00CB5397" w:rsidRDefault="00930652" w:rsidP="00930652">
      <w:pPr>
        <w:spacing w:line="264" w:lineRule="auto"/>
        <w:ind w:firstLine="600"/>
        <w:jc w:val="both"/>
      </w:pPr>
      <w:r w:rsidRPr="00CB5397">
        <w:rPr>
          <w:color w:val="000000"/>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0CA00FF8" w14:textId="77777777" w:rsidR="00930652" w:rsidRPr="00CB5397" w:rsidRDefault="00930652" w:rsidP="00930652">
      <w:pPr>
        <w:spacing w:line="264" w:lineRule="auto"/>
        <w:ind w:left="120"/>
        <w:jc w:val="both"/>
      </w:pPr>
    </w:p>
    <w:p w14:paraId="739160D4" w14:textId="77777777" w:rsidR="00930652" w:rsidRPr="00CB5397" w:rsidRDefault="00930652" w:rsidP="00930652">
      <w:pPr>
        <w:spacing w:line="264" w:lineRule="auto"/>
        <w:ind w:firstLine="600"/>
        <w:jc w:val="both"/>
      </w:pPr>
      <w:r w:rsidRPr="00CB5397">
        <w:rPr>
          <w:color w:val="000000"/>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2B3C9226" w14:textId="77777777" w:rsidR="00930652" w:rsidRPr="00CB5397" w:rsidRDefault="00930652" w:rsidP="00930652">
      <w:pPr>
        <w:spacing w:line="264" w:lineRule="auto"/>
        <w:ind w:left="120"/>
        <w:jc w:val="both"/>
      </w:pPr>
    </w:p>
    <w:p w14:paraId="4DBF980A" w14:textId="77777777" w:rsidR="00930652" w:rsidRPr="00CB5397" w:rsidRDefault="00930652" w:rsidP="00930652">
      <w:pPr>
        <w:spacing w:line="264" w:lineRule="auto"/>
        <w:ind w:firstLine="600"/>
        <w:jc w:val="both"/>
      </w:pPr>
      <w:r w:rsidRPr="00CB5397">
        <w:rPr>
          <w:color w:val="000000"/>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4A38A879" w14:textId="77777777" w:rsidR="00930652" w:rsidRPr="00CB5397" w:rsidRDefault="00930652" w:rsidP="00930652">
      <w:pPr>
        <w:spacing w:line="264" w:lineRule="auto"/>
        <w:ind w:left="120"/>
        <w:jc w:val="both"/>
      </w:pPr>
    </w:p>
    <w:p w14:paraId="7AA418EC" w14:textId="77777777" w:rsidR="00930652" w:rsidRPr="00CB5397" w:rsidRDefault="00930652" w:rsidP="00930652">
      <w:pPr>
        <w:spacing w:line="264" w:lineRule="auto"/>
        <w:ind w:firstLine="600"/>
        <w:jc w:val="both"/>
      </w:pPr>
      <w:r w:rsidRPr="00CB5397">
        <w:rPr>
          <w:color w:val="000000"/>
        </w:rPr>
        <w:t>Мир сказок и легенд, примет и оберегов в творчестве мастеров художественных промыслов.</w:t>
      </w:r>
    </w:p>
    <w:p w14:paraId="045D1651" w14:textId="77777777" w:rsidR="00930652" w:rsidRPr="00CB5397" w:rsidRDefault="00930652" w:rsidP="00930652">
      <w:pPr>
        <w:spacing w:line="264" w:lineRule="auto"/>
        <w:ind w:left="120"/>
        <w:jc w:val="both"/>
      </w:pPr>
    </w:p>
    <w:p w14:paraId="022DC938" w14:textId="77777777" w:rsidR="00930652" w:rsidRPr="00CB5397" w:rsidRDefault="00930652" w:rsidP="00930652">
      <w:pPr>
        <w:spacing w:line="264" w:lineRule="auto"/>
        <w:ind w:firstLine="600"/>
        <w:jc w:val="both"/>
      </w:pPr>
      <w:r w:rsidRPr="00CB5397">
        <w:rPr>
          <w:color w:val="000000"/>
        </w:rPr>
        <w:t>Отражение в изделиях народных промыслов многообразия исторических, духовных и культурных традиций.</w:t>
      </w:r>
    </w:p>
    <w:p w14:paraId="318D07C4" w14:textId="77777777" w:rsidR="00930652" w:rsidRPr="00CB5397" w:rsidRDefault="00930652" w:rsidP="00930652">
      <w:pPr>
        <w:spacing w:line="264" w:lineRule="auto"/>
        <w:ind w:left="120"/>
        <w:jc w:val="both"/>
      </w:pPr>
    </w:p>
    <w:p w14:paraId="0A6FBA4F" w14:textId="77777777" w:rsidR="00930652" w:rsidRPr="00CB5397" w:rsidRDefault="00930652" w:rsidP="00930652">
      <w:pPr>
        <w:spacing w:line="264" w:lineRule="auto"/>
        <w:ind w:firstLine="600"/>
        <w:jc w:val="both"/>
      </w:pPr>
      <w:r w:rsidRPr="00CB5397">
        <w:rPr>
          <w:color w:val="000000"/>
        </w:rPr>
        <w:t>Народные художественные ремёсла и промыслы – материальные и духовные ценности, неотъемлемая часть культурного наследия России.</w:t>
      </w:r>
    </w:p>
    <w:p w14:paraId="7B4B137B" w14:textId="77777777" w:rsidR="00930652" w:rsidRPr="00CB5397" w:rsidRDefault="00930652" w:rsidP="00930652">
      <w:pPr>
        <w:spacing w:line="264" w:lineRule="auto"/>
        <w:ind w:left="120"/>
        <w:jc w:val="both"/>
      </w:pPr>
    </w:p>
    <w:p w14:paraId="0A374B06" w14:textId="77777777" w:rsidR="00930652" w:rsidRPr="00CB5397" w:rsidRDefault="00930652" w:rsidP="00930652">
      <w:pPr>
        <w:spacing w:line="264" w:lineRule="auto"/>
        <w:ind w:firstLine="600"/>
        <w:jc w:val="both"/>
      </w:pPr>
      <w:r w:rsidRPr="00CB5397">
        <w:rPr>
          <w:color w:val="000000"/>
        </w:rPr>
        <w:t>Декоративно-прикладное искусство в культуре разных эпох и народов.</w:t>
      </w:r>
    </w:p>
    <w:p w14:paraId="0645EA0B" w14:textId="77777777" w:rsidR="00930652" w:rsidRPr="00CB5397" w:rsidRDefault="00930652" w:rsidP="00930652">
      <w:pPr>
        <w:spacing w:line="264" w:lineRule="auto"/>
        <w:ind w:left="120"/>
        <w:jc w:val="both"/>
      </w:pPr>
    </w:p>
    <w:p w14:paraId="433058B3" w14:textId="77777777" w:rsidR="00930652" w:rsidRPr="00CB5397" w:rsidRDefault="00930652" w:rsidP="00930652">
      <w:pPr>
        <w:spacing w:line="264" w:lineRule="auto"/>
        <w:ind w:firstLine="600"/>
        <w:jc w:val="both"/>
      </w:pPr>
      <w:r w:rsidRPr="00CB5397">
        <w:rPr>
          <w:color w:val="000000"/>
        </w:rPr>
        <w:t>Роль декоративно-прикладного искусства в культуре древних цивилизаций.</w:t>
      </w:r>
    </w:p>
    <w:p w14:paraId="30C7A76A" w14:textId="77777777" w:rsidR="00930652" w:rsidRPr="00CB5397" w:rsidRDefault="00930652" w:rsidP="00930652">
      <w:pPr>
        <w:spacing w:line="264" w:lineRule="auto"/>
        <w:ind w:left="120"/>
        <w:jc w:val="both"/>
      </w:pPr>
    </w:p>
    <w:p w14:paraId="766E65EC" w14:textId="77777777" w:rsidR="00930652" w:rsidRPr="00CB5397" w:rsidRDefault="00930652" w:rsidP="00930652">
      <w:pPr>
        <w:spacing w:line="264" w:lineRule="auto"/>
        <w:ind w:firstLine="600"/>
        <w:jc w:val="both"/>
      </w:pPr>
      <w:r w:rsidRPr="00CB5397">
        <w:rPr>
          <w:color w:val="000000"/>
        </w:rPr>
        <w:t>Отражение в декоре мировоззрения эпохи, организации общества, традиций быта и ремесла, уклада жизни людей.</w:t>
      </w:r>
    </w:p>
    <w:p w14:paraId="0448F577" w14:textId="77777777" w:rsidR="00930652" w:rsidRPr="00CB5397" w:rsidRDefault="00930652" w:rsidP="00930652">
      <w:pPr>
        <w:spacing w:line="264" w:lineRule="auto"/>
        <w:ind w:left="120"/>
        <w:jc w:val="both"/>
      </w:pPr>
    </w:p>
    <w:p w14:paraId="7DFD8AE7" w14:textId="77777777" w:rsidR="00930652" w:rsidRPr="00CB5397" w:rsidRDefault="00930652" w:rsidP="00930652">
      <w:pPr>
        <w:spacing w:line="264" w:lineRule="auto"/>
        <w:ind w:firstLine="600"/>
        <w:jc w:val="both"/>
      </w:pPr>
      <w:r w:rsidRPr="00CB5397">
        <w:rPr>
          <w:color w:val="000000"/>
        </w:rPr>
        <w:t xml:space="preserve">Характерные признаки произведений декоративно-прикладного искусства, основные мотивы и </w:t>
      </w:r>
      <w:r w:rsidRPr="00CB5397">
        <w:rPr>
          <w:color w:val="000000"/>
        </w:rPr>
        <w:lastRenderedPageBreak/>
        <w:t>символика орнаментов в культуре разных эпох.</w:t>
      </w:r>
    </w:p>
    <w:p w14:paraId="02C6B45C" w14:textId="77777777" w:rsidR="00930652" w:rsidRPr="00CB5397" w:rsidRDefault="00930652" w:rsidP="00930652">
      <w:pPr>
        <w:spacing w:line="264" w:lineRule="auto"/>
        <w:ind w:left="120"/>
        <w:jc w:val="both"/>
      </w:pPr>
    </w:p>
    <w:p w14:paraId="1C01EB64" w14:textId="77777777" w:rsidR="00930652" w:rsidRPr="00CB5397" w:rsidRDefault="00930652" w:rsidP="00930652">
      <w:pPr>
        <w:spacing w:line="264" w:lineRule="auto"/>
        <w:ind w:firstLine="600"/>
        <w:jc w:val="both"/>
      </w:pPr>
      <w:r w:rsidRPr="00CB5397">
        <w:rPr>
          <w:color w:val="000000"/>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10B01720" w14:textId="77777777" w:rsidR="00930652" w:rsidRPr="00CB5397" w:rsidRDefault="00930652" w:rsidP="00930652">
      <w:pPr>
        <w:spacing w:line="264" w:lineRule="auto"/>
        <w:ind w:left="120"/>
        <w:jc w:val="both"/>
      </w:pPr>
    </w:p>
    <w:p w14:paraId="4E73EF28" w14:textId="77777777" w:rsidR="00930652" w:rsidRPr="00CB5397" w:rsidRDefault="00930652" w:rsidP="00930652">
      <w:pPr>
        <w:spacing w:line="264" w:lineRule="auto"/>
        <w:ind w:firstLine="600"/>
        <w:jc w:val="both"/>
      </w:pPr>
      <w:r w:rsidRPr="00CB5397">
        <w:rPr>
          <w:color w:val="000000"/>
        </w:rPr>
        <w:t>Декоративно-прикладное искусство в жизни современного человека.</w:t>
      </w:r>
    </w:p>
    <w:p w14:paraId="50AAA4C7" w14:textId="77777777" w:rsidR="00930652" w:rsidRPr="00CB5397" w:rsidRDefault="00930652" w:rsidP="00930652">
      <w:pPr>
        <w:spacing w:line="264" w:lineRule="auto"/>
        <w:ind w:left="120"/>
        <w:jc w:val="both"/>
      </w:pPr>
    </w:p>
    <w:p w14:paraId="3D803891" w14:textId="77777777" w:rsidR="00930652" w:rsidRPr="00CB5397" w:rsidRDefault="00930652" w:rsidP="00930652">
      <w:pPr>
        <w:spacing w:line="264" w:lineRule="auto"/>
        <w:ind w:firstLine="600"/>
        <w:jc w:val="both"/>
      </w:pPr>
      <w:r w:rsidRPr="00CB5397">
        <w:rPr>
          <w:color w:val="000000"/>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7B06D715" w14:textId="77777777" w:rsidR="00930652" w:rsidRPr="00CB5397" w:rsidRDefault="00930652" w:rsidP="00930652">
      <w:pPr>
        <w:spacing w:line="264" w:lineRule="auto"/>
        <w:ind w:left="120"/>
        <w:jc w:val="both"/>
      </w:pPr>
    </w:p>
    <w:p w14:paraId="50763A9D" w14:textId="77777777" w:rsidR="00930652" w:rsidRPr="00CB5397" w:rsidRDefault="00930652" w:rsidP="00930652">
      <w:pPr>
        <w:spacing w:line="264" w:lineRule="auto"/>
        <w:ind w:firstLine="600"/>
        <w:jc w:val="both"/>
      </w:pPr>
      <w:r w:rsidRPr="00CB5397">
        <w:rPr>
          <w:color w:val="000000"/>
        </w:rPr>
        <w:t>Символический знак в современной жизни: эмблема, логотип, указующий или декоративный знак.</w:t>
      </w:r>
    </w:p>
    <w:p w14:paraId="62B367C8" w14:textId="77777777" w:rsidR="00930652" w:rsidRPr="00CB5397" w:rsidRDefault="00930652" w:rsidP="00930652">
      <w:pPr>
        <w:spacing w:line="264" w:lineRule="auto"/>
        <w:ind w:left="120"/>
        <w:jc w:val="both"/>
      </w:pPr>
    </w:p>
    <w:p w14:paraId="17A16031" w14:textId="77777777" w:rsidR="00930652" w:rsidRPr="00CB5397" w:rsidRDefault="00930652" w:rsidP="00930652">
      <w:pPr>
        <w:spacing w:line="264" w:lineRule="auto"/>
        <w:ind w:firstLine="600"/>
        <w:jc w:val="both"/>
      </w:pPr>
      <w:r w:rsidRPr="00CB5397">
        <w:rPr>
          <w:color w:val="000000"/>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24F3E6EF" w14:textId="77777777" w:rsidR="00930652" w:rsidRPr="00CB5397" w:rsidRDefault="00930652" w:rsidP="00930652">
      <w:pPr>
        <w:spacing w:line="264" w:lineRule="auto"/>
        <w:ind w:left="120"/>
        <w:jc w:val="both"/>
      </w:pPr>
    </w:p>
    <w:p w14:paraId="3BEF1BF7" w14:textId="77777777" w:rsidR="00930652" w:rsidRPr="00CB5397" w:rsidRDefault="00930652" w:rsidP="00930652">
      <w:pPr>
        <w:spacing w:line="264" w:lineRule="auto"/>
        <w:ind w:firstLine="600"/>
        <w:jc w:val="both"/>
      </w:pPr>
      <w:r w:rsidRPr="00CB5397">
        <w:rPr>
          <w:color w:val="000000"/>
        </w:rPr>
        <w:t>Декор на улицах и декор помещений. Декор праздничный и повседневный. Праздничное оформление школы.</w:t>
      </w:r>
    </w:p>
    <w:p w14:paraId="5F10B4F6" w14:textId="77777777" w:rsidR="00930652" w:rsidRPr="00CB5397" w:rsidRDefault="00930652" w:rsidP="00930652">
      <w:pPr>
        <w:spacing w:line="264" w:lineRule="auto"/>
        <w:ind w:left="120"/>
        <w:jc w:val="both"/>
      </w:pPr>
    </w:p>
    <w:p w14:paraId="1EFB203B" w14:textId="77777777" w:rsidR="00930652" w:rsidRPr="00CB5397" w:rsidRDefault="00930652" w:rsidP="00930652">
      <w:pPr>
        <w:spacing w:line="264" w:lineRule="auto"/>
        <w:ind w:left="120"/>
        <w:jc w:val="both"/>
      </w:pPr>
      <w:r w:rsidRPr="00CB5397">
        <w:rPr>
          <w:b/>
          <w:color w:val="000000"/>
        </w:rPr>
        <w:t>​</w:t>
      </w:r>
    </w:p>
    <w:p w14:paraId="23102943" w14:textId="77777777" w:rsidR="00930652" w:rsidRPr="00CB5397" w:rsidRDefault="00930652" w:rsidP="00930652">
      <w:pPr>
        <w:spacing w:line="264" w:lineRule="auto"/>
        <w:ind w:left="120"/>
        <w:jc w:val="both"/>
      </w:pPr>
      <w:r w:rsidRPr="00CB5397">
        <w:rPr>
          <w:b/>
          <w:color w:val="000000"/>
        </w:rPr>
        <w:t>6 КЛАСС</w:t>
      </w:r>
    </w:p>
    <w:p w14:paraId="3E0BC129" w14:textId="77777777" w:rsidR="00930652" w:rsidRPr="00CB5397" w:rsidRDefault="00930652" w:rsidP="00930652">
      <w:pPr>
        <w:ind w:left="120"/>
      </w:pPr>
    </w:p>
    <w:p w14:paraId="63FE2938" w14:textId="77777777" w:rsidR="00930652" w:rsidRPr="00CB5397" w:rsidRDefault="00930652" w:rsidP="00930652">
      <w:pPr>
        <w:spacing w:line="264" w:lineRule="auto"/>
        <w:ind w:left="120"/>
        <w:jc w:val="both"/>
      </w:pPr>
      <w:r w:rsidRPr="00CB5397">
        <w:rPr>
          <w:b/>
          <w:color w:val="000000"/>
        </w:rPr>
        <w:t>Модуль № 2 «Живопись, графика, скульптура».</w:t>
      </w:r>
    </w:p>
    <w:p w14:paraId="288035B1" w14:textId="77777777" w:rsidR="00930652" w:rsidRPr="00CB5397" w:rsidRDefault="00930652" w:rsidP="00930652">
      <w:pPr>
        <w:spacing w:line="264" w:lineRule="auto"/>
        <w:ind w:firstLine="600"/>
        <w:jc w:val="both"/>
      </w:pPr>
      <w:r w:rsidRPr="00CB5397">
        <w:rPr>
          <w:color w:val="000000"/>
        </w:rPr>
        <w:t>Общие сведения о видах искусства.</w:t>
      </w:r>
    </w:p>
    <w:p w14:paraId="599893CD" w14:textId="77777777" w:rsidR="00930652" w:rsidRPr="00CB5397" w:rsidRDefault="00930652" w:rsidP="00930652">
      <w:pPr>
        <w:spacing w:line="264" w:lineRule="auto"/>
        <w:ind w:firstLine="600"/>
        <w:jc w:val="both"/>
      </w:pPr>
      <w:r w:rsidRPr="00CB5397">
        <w:rPr>
          <w:color w:val="000000"/>
        </w:rPr>
        <w:t>​Пространственные и временные виды искусства.</w:t>
      </w:r>
    </w:p>
    <w:p w14:paraId="4D6B0AC5" w14:textId="77777777" w:rsidR="00930652" w:rsidRPr="00CB5397" w:rsidRDefault="00930652" w:rsidP="00930652">
      <w:pPr>
        <w:spacing w:line="264" w:lineRule="auto"/>
        <w:ind w:firstLine="600"/>
        <w:jc w:val="both"/>
      </w:pPr>
      <w:r w:rsidRPr="00CB5397">
        <w:rPr>
          <w:color w:val="000000"/>
        </w:rPr>
        <w:t>Изобразительные, конструктивные и декоративные виды пространственных искусств, их место и назначение в жизни людей.</w:t>
      </w:r>
    </w:p>
    <w:p w14:paraId="1E89059B" w14:textId="77777777" w:rsidR="00930652" w:rsidRPr="00CB5397" w:rsidRDefault="00930652" w:rsidP="00930652">
      <w:pPr>
        <w:spacing w:line="264" w:lineRule="auto"/>
        <w:ind w:firstLine="600"/>
        <w:jc w:val="both"/>
      </w:pPr>
      <w:r w:rsidRPr="00CB5397">
        <w:rPr>
          <w:color w:val="000000"/>
        </w:rPr>
        <w:t>Основные виды живописи, графики и скульптуры. Художник и зритель: зрительские умения, знания и творчество зрителя.</w:t>
      </w:r>
    </w:p>
    <w:p w14:paraId="09A8BD37" w14:textId="77777777" w:rsidR="00930652" w:rsidRPr="00CB5397" w:rsidRDefault="00930652" w:rsidP="00930652">
      <w:pPr>
        <w:spacing w:line="264" w:lineRule="auto"/>
        <w:ind w:firstLine="600"/>
        <w:jc w:val="both"/>
      </w:pPr>
      <w:r w:rsidRPr="00CB5397">
        <w:rPr>
          <w:color w:val="000000"/>
        </w:rPr>
        <w:t>Язык изобразительного искусства и его выразительные средства.</w:t>
      </w:r>
    </w:p>
    <w:p w14:paraId="296F9969" w14:textId="77777777" w:rsidR="00930652" w:rsidRPr="00CB5397" w:rsidRDefault="00930652" w:rsidP="00930652">
      <w:pPr>
        <w:spacing w:line="264" w:lineRule="auto"/>
        <w:ind w:firstLine="600"/>
        <w:jc w:val="both"/>
      </w:pPr>
      <w:r w:rsidRPr="00CB5397">
        <w:rPr>
          <w:color w:val="000000"/>
        </w:rPr>
        <w:t>Живописные, графические и скульптурные художественные материалы, их особые свойства.</w:t>
      </w:r>
    </w:p>
    <w:p w14:paraId="395D0DFD" w14:textId="77777777" w:rsidR="00930652" w:rsidRPr="00CB5397" w:rsidRDefault="00930652" w:rsidP="00930652">
      <w:pPr>
        <w:spacing w:line="264" w:lineRule="auto"/>
        <w:ind w:firstLine="600"/>
        <w:jc w:val="both"/>
      </w:pPr>
      <w:r w:rsidRPr="00CB5397">
        <w:rPr>
          <w:color w:val="000000"/>
        </w:rPr>
        <w:t>Рисунок – основа изобразительного искусства и мастерства художника.</w:t>
      </w:r>
    </w:p>
    <w:p w14:paraId="41EE6945" w14:textId="77777777" w:rsidR="00930652" w:rsidRPr="00CB5397" w:rsidRDefault="00930652" w:rsidP="00930652">
      <w:pPr>
        <w:spacing w:line="264" w:lineRule="auto"/>
        <w:ind w:firstLine="600"/>
        <w:jc w:val="both"/>
      </w:pPr>
      <w:r w:rsidRPr="00CB5397">
        <w:rPr>
          <w:color w:val="000000"/>
        </w:rPr>
        <w:t>Виды рисунка: зарисовка, набросок, учебный рисунок и творческий рисунок.</w:t>
      </w:r>
    </w:p>
    <w:p w14:paraId="7249450B" w14:textId="77777777" w:rsidR="00930652" w:rsidRPr="00CB5397" w:rsidRDefault="00930652" w:rsidP="00930652">
      <w:pPr>
        <w:spacing w:line="264" w:lineRule="auto"/>
        <w:ind w:firstLine="600"/>
        <w:jc w:val="both"/>
      </w:pPr>
      <w:r w:rsidRPr="00CB5397">
        <w:rPr>
          <w:color w:val="000000"/>
        </w:rPr>
        <w:t>Навыки размещения рисунка в листе, выбор формата.</w:t>
      </w:r>
    </w:p>
    <w:p w14:paraId="7FEAB40C" w14:textId="77777777" w:rsidR="00930652" w:rsidRPr="00CB5397" w:rsidRDefault="00930652" w:rsidP="00930652">
      <w:pPr>
        <w:spacing w:line="264" w:lineRule="auto"/>
        <w:ind w:firstLine="600"/>
        <w:jc w:val="both"/>
      </w:pPr>
      <w:r w:rsidRPr="00CB5397">
        <w:rPr>
          <w:color w:val="000000"/>
        </w:rPr>
        <w:t>Начальные умения рисунка с натуры. Зарисовки простых предметов.</w:t>
      </w:r>
    </w:p>
    <w:p w14:paraId="6A0A36B4" w14:textId="77777777" w:rsidR="00930652" w:rsidRPr="00CB5397" w:rsidRDefault="00930652" w:rsidP="00930652">
      <w:pPr>
        <w:spacing w:line="264" w:lineRule="auto"/>
        <w:ind w:firstLine="600"/>
        <w:jc w:val="both"/>
      </w:pPr>
      <w:r w:rsidRPr="00CB5397">
        <w:rPr>
          <w:color w:val="000000"/>
        </w:rPr>
        <w:t>Линейные графические рисунки и наброски. Тон и тональные отношения: тёмное – светлое.</w:t>
      </w:r>
    </w:p>
    <w:p w14:paraId="24E18B75" w14:textId="77777777" w:rsidR="00930652" w:rsidRPr="00CB5397" w:rsidRDefault="00930652" w:rsidP="00930652">
      <w:pPr>
        <w:spacing w:line="264" w:lineRule="auto"/>
        <w:ind w:firstLine="600"/>
        <w:jc w:val="both"/>
      </w:pPr>
      <w:r w:rsidRPr="00CB5397">
        <w:rPr>
          <w:color w:val="000000"/>
        </w:rPr>
        <w:t>Ритм и ритмическая организация плоскости листа.</w:t>
      </w:r>
    </w:p>
    <w:p w14:paraId="7BAFC8D7" w14:textId="77777777" w:rsidR="00930652" w:rsidRPr="00CB5397" w:rsidRDefault="00930652" w:rsidP="00930652">
      <w:pPr>
        <w:spacing w:line="264" w:lineRule="auto"/>
        <w:ind w:firstLine="600"/>
        <w:jc w:val="both"/>
      </w:pPr>
      <w:r w:rsidRPr="00CB5397">
        <w:rPr>
          <w:color w:val="000000"/>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21B8C8EF" w14:textId="77777777" w:rsidR="00930652" w:rsidRPr="00CB5397" w:rsidRDefault="00930652" w:rsidP="00930652">
      <w:pPr>
        <w:spacing w:line="264" w:lineRule="auto"/>
        <w:ind w:firstLine="600"/>
        <w:jc w:val="both"/>
      </w:pPr>
      <w:r w:rsidRPr="00CB5397">
        <w:rPr>
          <w:color w:val="000000"/>
        </w:rPr>
        <w:t>Цвет как выразительное средство в изобразительном искусстве: холодный и тёплый цвет, понятие цветовых отношений; колорит в живописи.</w:t>
      </w:r>
    </w:p>
    <w:p w14:paraId="490130CC" w14:textId="77777777" w:rsidR="00930652" w:rsidRPr="00CB5397" w:rsidRDefault="00930652" w:rsidP="00930652">
      <w:pPr>
        <w:spacing w:line="264" w:lineRule="auto"/>
        <w:ind w:firstLine="600"/>
        <w:jc w:val="both"/>
      </w:pPr>
      <w:r w:rsidRPr="00CB5397">
        <w:rPr>
          <w:color w:val="000000"/>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4DB9CFE2" w14:textId="77777777" w:rsidR="00930652" w:rsidRPr="00CB5397" w:rsidRDefault="00930652" w:rsidP="00930652">
      <w:pPr>
        <w:spacing w:line="264" w:lineRule="auto"/>
        <w:ind w:firstLine="600"/>
        <w:jc w:val="both"/>
      </w:pPr>
      <w:r w:rsidRPr="00CB5397">
        <w:rPr>
          <w:color w:val="000000"/>
        </w:rPr>
        <w:t>Жанры изобразительного искусства.</w:t>
      </w:r>
    </w:p>
    <w:p w14:paraId="6C68FFC5" w14:textId="77777777" w:rsidR="00930652" w:rsidRPr="00CB5397" w:rsidRDefault="00930652" w:rsidP="00930652">
      <w:pPr>
        <w:spacing w:line="264" w:lineRule="auto"/>
        <w:ind w:firstLine="600"/>
        <w:jc w:val="both"/>
      </w:pPr>
      <w:r w:rsidRPr="00CB5397">
        <w:rPr>
          <w:color w:val="000000"/>
        </w:rPr>
        <w:t>Жанровая система в изобразительном искусстве как инструмент для сравнения и анализа произведений изобразительного искусства.</w:t>
      </w:r>
    </w:p>
    <w:p w14:paraId="13290D46" w14:textId="77777777" w:rsidR="00930652" w:rsidRPr="00CB5397" w:rsidRDefault="00930652" w:rsidP="00930652">
      <w:pPr>
        <w:spacing w:line="264" w:lineRule="auto"/>
        <w:ind w:firstLine="600"/>
        <w:jc w:val="both"/>
      </w:pPr>
      <w:r w:rsidRPr="00CB5397">
        <w:rPr>
          <w:color w:val="000000"/>
        </w:rPr>
        <w:t>Предмет изображения, сюжет и содержание произведения изобразительного искусства.</w:t>
      </w:r>
    </w:p>
    <w:p w14:paraId="28EEEEB4" w14:textId="77777777" w:rsidR="00930652" w:rsidRPr="00CB5397" w:rsidRDefault="00930652" w:rsidP="00930652">
      <w:pPr>
        <w:spacing w:line="264" w:lineRule="auto"/>
        <w:ind w:firstLine="600"/>
        <w:jc w:val="both"/>
      </w:pPr>
      <w:r w:rsidRPr="00CB5397">
        <w:rPr>
          <w:color w:val="000000"/>
        </w:rPr>
        <w:t>Натюрморт.</w:t>
      </w:r>
    </w:p>
    <w:p w14:paraId="714832AC" w14:textId="77777777" w:rsidR="00930652" w:rsidRPr="00CB5397" w:rsidRDefault="00930652" w:rsidP="00930652">
      <w:pPr>
        <w:spacing w:line="264" w:lineRule="auto"/>
        <w:ind w:firstLine="600"/>
        <w:jc w:val="both"/>
      </w:pPr>
      <w:r w:rsidRPr="00CB5397">
        <w:rPr>
          <w:color w:val="000000"/>
        </w:rPr>
        <w:t>Изображение предметного мира в изобразительном искусстве и появление жанра натюрморта в европейском и отечественном искусстве.</w:t>
      </w:r>
    </w:p>
    <w:p w14:paraId="79CCF508" w14:textId="77777777" w:rsidR="00930652" w:rsidRPr="00CB5397" w:rsidRDefault="00930652" w:rsidP="00930652">
      <w:pPr>
        <w:spacing w:line="264" w:lineRule="auto"/>
        <w:ind w:firstLine="600"/>
        <w:jc w:val="both"/>
      </w:pPr>
      <w:r w:rsidRPr="00CB5397">
        <w:rPr>
          <w:color w:val="000000"/>
        </w:rPr>
        <w:t>Основы графической грамоты: правила объёмного изображения предметов на плоскости.</w:t>
      </w:r>
    </w:p>
    <w:p w14:paraId="46E11A2F" w14:textId="77777777" w:rsidR="00930652" w:rsidRPr="00CB5397" w:rsidRDefault="00930652" w:rsidP="00930652">
      <w:pPr>
        <w:spacing w:line="264" w:lineRule="auto"/>
        <w:ind w:firstLine="600"/>
        <w:jc w:val="both"/>
      </w:pPr>
      <w:r w:rsidRPr="00CB5397">
        <w:rPr>
          <w:color w:val="000000"/>
        </w:rPr>
        <w:t>Линейное построение предмета в пространстве: линия горизонта, точка зрения и точка схода, правила перспективных сокращений.</w:t>
      </w:r>
    </w:p>
    <w:p w14:paraId="44B654AA" w14:textId="77777777" w:rsidR="00930652" w:rsidRPr="00CB5397" w:rsidRDefault="00930652" w:rsidP="00930652">
      <w:pPr>
        <w:spacing w:line="264" w:lineRule="auto"/>
        <w:ind w:firstLine="600"/>
        <w:jc w:val="both"/>
      </w:pPr>
      <w:r w:rsidRPr="00CB5397">
        <w:rPr>
          <w:color w:val="000000"/>
        </w:rPr>
        <w:lastRenderedPageBreak/>
        <w:t>Изображение окружности в перспективе.</w:t>
      </w:r>
    </w:p>
    <w:p w14:paraId="21DAE490" w14:textId="77777777" w:rsidR="00930652" w:rsidRPr="00CB5397" w:rsidRDefault="00930652" w:rsidP="00930652">
      <w:pPr>
        <w:spacing w:line="264" w:lineRule="auto"/>
        <w:ind w:firstLine="600"/>
        <w:jc w:val="both"/>
      </w:pPr>
      <w:r w:rsidRPr="00CB5397">
        <w:rPr>
          <w:color w:val="000000"/>
        </w:rPr>
        <w:t>Рисование геометрических тел на основе правил линейной перспективы.</w:t>
      </w:r>
    </w:p>
    <w:p w14:paraId="657F23E1" w14:textId="77777777" w:rsidR="00930652" w:rsidRPr="00CB5397" w:rsidRDefault="00930652" w:rsidP="00930652">
      <w:pPr>
        <w:spacing w:line="264" w:lineRule="auto"/>
        <w:ind w:firstLine="600"/>
        <w:jc w:val="both"/>
      </w:pPr>
      <w:r w:rsidRPr="00CB5397">
        <w:rPr>
          <w:color w:val="000000"/>
        </w:rPr>
        <w:t>Сложная пространственная форма и выявление её конструкции.</w:t>
      </w:r>
    </w:p>
    <w:p w14:paraId="59905816" w14:textId="77777777" w:rsidR="00930652" w:rsidRPr="00CB5397" w:rsidRDefault="00930652" w:rsidP="00930652">
      <w:pPr>
        <w:spacing w:line="264" w:lineRule="auto"/>
        <w:ind w:firstLine="600"/>
        <w:jc w:val="both"/>
      </w:pPr>
      <w:r w:rsidRPr="00CB5397">
        <w:rPr>
          <w:color w:val="000000"/>
        </w:rPr>
        <w:t>Рисунок сложной формы предмета как соотношение простых геометрических фигур.</w:t>
      </w:r>
    </w:p>
    <w:p w14:paraId="11902CAC" w14:textId="77777777" w:rsidR="00930652" w:rsidRPr="00CB5397" w:rsidRDefault="00930652" w:rsidP="00930652">
      <w:pPr>
        <w:spacing w:line="264" w:lineRule="auto"/>
        <w:ind w:firstLine="600"/>
        <w:jc w:val="both"/>
      </w:pPr>
      <w:r w:rsidRPr="00CB5397">
        <w:rPr>
          <w:color w:val="000000"/>
        </w:rPr>
        <w:t>Линейный рисунок конструкции из нескольких геометрических тел.</w:t>
      </w:r>
    </w:p>
    <w:p w14:paraId="630E6C71" w14:textId="77777777" w:rsidR="00930652" w:rsidRPr="00CB5397" w:rsidRDefault="00930652" w:rsidP="00930652">
      <w:pPr>
        <w:spacing w:line="264" w:lineRule="auto"/>
        <w:ind w:firstLine="600"/>
        <w:jc w:val="both"/>
      </w:pPr>
      <w:r w:rsidRPr="00CB5397">
        <w:rPr>
          <w:color w:val="000000"/>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3B632077" w14:textId="77777777" w:rsidR="00930652" w:rsidRPr="00CB5397" w:rsidRDefault="00930652" w:rsidP="00930652">
      <w:pPr>
        <w:spacing w:line="264" w:lineRule="auto"/>
        <w:ind w:firstLine="600"/>
        <w:jc w:val="both"/>
      </w:pPr>
      <w:r w:rsidRPr="00CB5397">
        <w:rPr>
          <w:color w:val="000000"/>
        </w:rPr>
        <w:t>Рисунок натюрморта графическими материалами с натуры или по представлению.</w:t>
      </w:r>
    </w:p>
    <w:p w14:paraId="64E140E8" w14:textId="77777777" w:rsidR="00930652" w:rsidRPr="00CB5397" w:rsidRDefault="00930652" w:rsidP="00930652">
      <w:pPr>
        <w:spacing w:line="264" w:lineRule="auto"/>
        <w:ind w:firstLine="600"/>
        <w:jc w:val="both"/>
      </w:pPr>
      <w:r w:rsidRPr="00CB5397">
        <w:rPr>
          <w:color w:val="000000"/>
        </w:rPr>
        <w:t>Творческий натюрморт в графике. Произведения художников-графиков. Особенности графических техник. Печатная графика.</w:t>
      </w:r>
    </w:p>
    <w:p w14:paraId="3083EFA8" w14:textId="77777777" w:rsidR="00930652" w:rsidRPr="00CB5397" w:rsidRDefault="00930652" w:rsidP="00930652">
      <w:pPr>
        <w:spacing w:line="264" w:lineRule="auto"/>
        <w:ind w:firstLine="600"/>
        <w:jc w:val="both"/>
      </w:pPr>
      <w:r w:rsidRPr="00CB5397">
        <w:rPr>
          <w:color w:val="000000"/>
        </w:rPr>
        <w:t>Живописное изображение натюрморта. Цвет в натюрмортах европейских и отечественных живописцев. Опыт создания живописного натюрморта.</w:t>
      </w:r>
    </w:p>
    <w:p w14:paraId="508DBEAC" w14:textId="77777777" w:rsidR="00930652" w:rsidRPr="00CB5397" w:rsidRDefault="00930652" w:rsidP="00930652">
      <w:pPr>
        <w:spacing w:line="264" w:lineRule="auto"/>
        <w:ind w:firstLine="600"/>
        <w:jc w:val="both"/>
      </w:pPr>
      <w:r w:rsidRPr="00CB5397">
        <w:rPr>
          <w:color w:val="000000"/>
        </w:rPr>
        <w:t>Портрет.</w:t>
      </w:r>
    </w:p>
    <w:p w14:paraId="68D8A0A0" w14:textId="77777777" w:rsidR="00930652" w:rsidRPr="00CB5397" w:rsidRDefault="00930652" w:rsidP="00930652">
      <w:pPr>
        <w:spacing w:line="264" w:lineRule="auto"/>
        <w:ind w:firstLine="600"/>
        <w:jc w:val="both"/>
      </w:pPr>
      <w:r w:rsidRPr="00CB5397">
        <w:rPr>
          <w:color w:val="000000"/>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599719A7" w14:textId="77777777" w:rsidR="00930652" w:rsidRPr="00CB5397" w:rsidRDefault="00930652" w:rsidP="00930652">
      <w:pPr>
        <w:spacing w:line="264" w:lineRule="auto"/>
        <w:ind w:firstLine="600"/>
        <w:jc w:val="both"/>
      </w:pPr>
      <w:r w:rsidRPr="00CB5397">
        <w:rPr>
          <w:color w:val="000000"/>
        </w:rPr>
        <w:t>Великие портретисты в европейском искусстве.</w:t>
      </w:r>
    </w:p>
    <w:p w14:paraId="14BFFB5B" w14:textId="77777777" w:rsidR="00930652" w:rsidRPr="00CB5397" w:rsidRDefault="00930652" w:rsidP="00930652">
      <w:pPr>
        <w:spacing w:line="264" w:lineRule="auto"/>
        <w:ind w:firstLine="600"/>
        <w:jc w:val="both"/>
      </w:pPr>
      <w:r w:rsidRPr="00CB5397">
        <w:rPr>
          <w:color w:val="000000"/>
        </w:rPr>
        <w:t>Особенности развития портретного жанра в отечественном искусстве. Великие портретисты в русской живописи.</w:t>
      </w:r>
    </w:p>
    <w:p w14:paraId="241A83D0" w14:textId="77777777" w:rsidR="00930652" w:rsidRPr="00CB5397" w:rsidRDefault="00930652" w:rsidP="00930652">
      <w:pPr>
        <w:spacing w:line="264" w:lineRule="auto"/>
        <w:ind w:firstLine="600"/>
        <w:jc w:val="both"/>
      </w:pPr>
      <w:r w:rsidRPr="00CB5397">
        <w:rPr>
          <w:color w:val="000000"/>
        </w:rPr>
        <w:t>Парадный и камерный портрет в живописи.</w:t>
      </w:r>
    </w:p>
    <w:p w14:paraId="283F8D6B" w14:textId="77777777" w:rsidR="00930652" w:rsidRPr="00CB5397" w:rsidRDefault="00930652" w:rsidP="00930652">
      <w:pPr>
        <w:spacing w:line="264" w:lineRule="auto"/>
        <w:ind w:firstLine="600"/>
        <w:jc w:val="both"/>
      </w:pPr>
      <w:r w:rsidRPr="00CB5397">
        <w:rPr>
          <w:color w:val="000000"/>
        </w:rPr>
        <w:t>Особенности развития жанра портрета в искусстве ХХ в. – отечественном и европейском.</w:t>
      </w:r>
    </w:p>
    <w:p w14:paraId="292106F5" w14:textId="77777777" w:rsidR="00930652" w:rsidRPr="00CB5397" w:rsidRDefault="00930652" w:rsidP="00930652">
      <w:pPr>
        <w:spacing w:line="264" w:lineRule="auto"/>
        <w:ind w:firstLine="600"/>
        <w:jc w:val="both"/>
      </w:pPr>
      <w:r w:rsidRPr="00CB5397">
        <w:rPr>
          <w:color w:val="000000"/>
        </w:rPr>
        <w:t>Построение головы человека, основные пропорции лица, соотношение лицевой и черепной частей головы.</w:t>
      </w:r>
    </w:p>
    <w:p w14:paraId="7314AA9C" w14:textId="77777777" w:rsidR="00930652" w:rsidRPr="00CB5397" w:rsidRDefault="00930652" w:rsidP="00930652">
      <w:pPr>
        <w:spacing w:line="264" w:lineRule="auto"/>
        <w:ind w:firstLine="600"/>
        <w:jc w:val="both"/>
      </w:pPr>
      <w:r w:rsidRPr="00CB5397">
        <w:rPr>
          <w:color w:val="000000"/>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7AE2190E" w14:textId="77777777" w:rsidR="00930652" w:rsidRPr="00CB5397" w:rsidRDefault="00930652" w:rsidP="00930652">
      <w:pPr>
        <w:spacing w:line="264" w:lineRule="auto"/>
        <w:ind w:firstLine="600"/>
        <w:jc w:val="both"/>
      </w:pPr>
      <w:r w:rsidRPr="00CB5397">
        <w:rPr>
          <w:color w:val="000000"/>
        </w:rPr>
        <w:t>Роль освещения головы при создании портретного образа.</w:t>
      </w:r>
    </w:p>
    <w:p w14:paraId="4EE82DFD" w14:textId="77777777" w:rsidR="00930652" w:rsidRPr="00CB5397" w:rsidRDefault="00930652" w:rsidP="00930652">
      <w:pPr>
        <w:spacing w:line="264" w:lineRule="auto"/>
        <w:ind w:firstLine="600"/>
        <w:jc w:val="both"/>
      </w:pPr>
      <w:r w:rsidRPr="00CB5397">
        <w:rPr>
          <w:color w:val="000000"/>
        </w:rPr>
        <w:t>Свет и тень в изображении головы человека.</w:t>
      </w:r>
    </w:p>
    <w:p w14:paraId="3C391F26" w14:textId="77777777" w:rsidR="00930652" w:rsidRPr="00CB5397" w:rsidRDefault="00930652" w:rsidP="00930652">
      <w:pPr>
        <w:spacing w:line="264" w:lineRule="auto"/>
        <w:ind w:firstLine="600"/>
        <w:jc w:val="both"/>
      </w:pPr>
      <w:r w:rsidRPr="00CB5397">
        <w:rPr>
          <w:color w:val="000000"/>
        </w:rPr>
        <w:t>Портрет в скульптуре.</w:t>
      </w:r>
    </w:p>
    <w:p w14:paraId="766CBF48" w14:textId="77777777" w:rsidR="00930652" w:rsidRPr="00CB5397" w:rsidRDefault="00930652" w:rsidP="00930652">
      <w:pPr>
        <w:spacing w:line="264" w:lineRule="auto"/>
        <w:ind w:firstLine="600"/>
        <w:jc w:val="both"/>
      </w:pPr>
      <w:r w:rsidRPr="00CB5397">
        <w:rPr>
          <w:color w:val="000000"/>
        </w:rPr>
        <w:t>Выражение характера человека, его социального положения и образа эпохи в скульптурном портрете.</w:t>
      </w:r>
    </w:p>
    <w:p w14:paraId="44F31C20" w14:textId="77777777" w:rsidR="00930652" w:rsidRPr="00CB5397" w:rsidRDefault="00930652" w:rsidP="00930652">
      <w:pPr>
        <w:spacing w:line="264" w:lineRule="auto"/>
        <w:ind w:firstLine="600"/>
        <w:jc w:val="both"/>
      </w:pPr>
      <w:r w:rsidRPr="00CB5397">
        <w:rPr>
          <w:color w:val="000000"/>
        </w:rPr>
        <w:t>Значение свойств художественных материалов в создании скульптурного портрета.</w:t>
      </w:r>
    </w:p>
    <w:p w14:paraId="3D8AD1EA" w14:textId="77777777" w:rsidR="00930652" w:rsidRPr="00CB5397" w:rsidRDefault="00930652" w:rsidP="00930652">
      <w:pPr>
        <w:spacing w:line="264" w:lineRule="auto"/>
        <w:ind w:firstLine="600"/>
        <w:jc w:val="both"/>
      </w:pPr>
      <w:r w:rsidRPr="00CB5397">
        <w:rPr>
          <w:color w:val="000000"/>
        </w:rPr>
        <w:t>Живописное изображение портрета. Роль цвета в живописном портретном образе в произведениях выдающихся живописцев.</w:t>
      </w:r>
    </w:p>
    <w:p w14:paraId="11A3D321" w14:textId="77777777" w:rsidR="00930652" w:rsidRPr="00CB5397" w:rsidRDefault="00930652" w:rsidP="00930652">
      <w:pPr>
        <w:spacing w:line="264" w:lineRule="auto"/>
        <w:ind w:firstLine="600"/>
        <w:jc w:val="both"/>
      </w:pPr>
      <w:r w:rsidRPr="00CB5397">
        <w:rPr>
          <w:color w:val="000000"/>
        </w:rPr>
        <w:t>Опыт работы над созданием живописного портрета.</w:t>
      </w:r>
    </w:p>
    <w:p w14:paraId="54E759A7" w14:textId="77777777" w:rsidR="00930652" w:rsidRPr="00CB5397" w:rsidRDefault="00930652" w:rsidP="00930652">
      <w:pPr>
        <w:spacing w:line="264" w:lineRule="auto"/>
        <w:ind w:firstLine="600"/>
        <w:jc w:val="both"/>
      </w:pPr>
      <w:r w:rsidRPr="00CB5397">
        <w:rPr>
          <w:color w:val="000000"/>
        </w:rPr>
        <w:t>Пейзаж.</w:t>
      </w:r>
    </w:p>
    <w:p w14:paraId="4A672C24" w14:textId="77777777" w:rsidR="00930652" w:rsidRPr="00CB5397" w:rsidRDefault="00930652" w:rsidP="00930652">
      <w:pPr>
        <w:spacing w:line="264" w:lineRule="auto"/>
        <w:ind w:firstLine="600"/>
        <w:jc w:val="both"/>
      </w:pPr>
      <w:r w:rsidRPr="00CB5397">
        <w:rPr>
          <w:color w:val="000000"/>
        </w:rPr>
        <w:t>Особенности изображения пространства в эпоху Древнего мира, в средневековом искусстве и в эпоху Возрождения.</w:t>
      </w:r>
    </w:p>
    <w:p w14:paraId="73153E10" w14:textId="77777777" w:rsidR="00930652" w:rsidRPr="00CB5397" w:rsidRDefault="00930652" w:rsidP="00930652">
      <w:pPr>
        <w:spacing w:line="264" w:lineRule="auto"/>
        <w:ind w:firstLine="600"/>
        <w:jc w:val="both"/>
      </w:pPr>
      <w:r w:rsidRPr="00CB5397">
        <w:rPr>
          <w:color w:val="000000"/>
        </w:rPr>
        <w:t>Правила построения линейной перспективы в изображении пространства.</w:t>
      </w:r>
    </w:p>
    <w:p w14:paraId="10FAD59D" w14:textId="77777777" w:rsidR="00930652" w:rsidRPr="00CB5397" w:rsidRDefault="00930652" w:rsidP="00930652">
      <w:pPr>
        <w:spacing w:line="264" w:lineRule="auto"/>
        <w:ind w:firstLine="600"/>
        <w:jc w:val="both"/>
      </w:pPr>
      <w:r w:rsidRPr="00CB5397">
        <w:rPr>
          <w:color w:val="000000"/>
        </w:rPr>
        <w:t>Правила воздушной перспективы, построения переднего, среднего и дальнего планов при изображении пейзажа.</w:t>
      </w:r>
    </w:p>
    <w:p w14:paraId="01E1ADCC" w14:textId="77777777" w:rsidR="00930652" w:rsidRPr="00CB5397" w:rsidRDefault="00930652" w:rsidP="00930652">
      <w:pPr>
        <w:spacing w:line="264" w:lineRule="auto"/>
        <w:ind w:firstLine="600"/>
        <w:jc w:val="both"/>
      </w:pPr>
      <w:r w:rsidRPr="00CB5397">
        <w:rPr>
          <w:color w:val="000000"/>
        </w:rPr>
        <w:t>Особенности изображения разных состояний природы и её освещения. Романтический пейзаж. Морские пейзажи И. Айвазовского.</w:t>
      </w:r>
    </w:p>
    <w:p w14:paraId="49D522B5" w14:textId="77777777" w:rsidR="00930652" w:rsidRPr="00CB5397" w:rsidRDefault="00930652" w:rsidP="00930652">
      <w:pPr>
        <w:spacing w:line="264" w:lineRule="auto"/>
        <w:ind w:firstLine="600"/>
        <w:jc w:val="both"/>
      </w:pPr>
      <w:r w:rsidRPr="00CB5397">
        <w:rPr>
          <w:color w:val="000000"/>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10A14B0F" w14:textId="77777777" w:rsidR="00930652" w:rsidRPr="00CB5397" w:rsidRDefault="00930652" w:rsidP="00930652">
      <w:pPr>
        <w:spacing w:line="264" w:lineRule="auto"/>
        <w:ind w:firstLine="600"/>
        <w:jc w:val="both"/>
      </w:pPr>
      <w:r w:rsidRPr="00CB5397">
        <w:rPr>
          <w:color w:val="000000"/>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16C925A4" w14:textId="77777777" w:rsidR="00930652" w:rsidRPr="00CB5397" w:rsidRDefault="00930652" w:rsidP="00930652">
      <w:pPr>
        <w:spacing w:line="264" w:lineRule="auto"/>
        <w:ind w:firstLine="600"/>
        <w:jc w:val="both"/>
      </w:pPr>
      <w:r w:rsidRPr="00CB5397">
        <w:rPr>
          <w:color w:val="000000"/>
        </w:rPr>
        <w:t>Становление образа родной природы в произведениях А.Венецианова и его учеников: А.Саврасова, И.Шишкина. Пейзажная живопись И.Левитана и её значение для русской культуры. Значение художественного образа отечественного пейзажа в развитии чувства Родины.</w:t>
      </w:r>
    </w:p>
    <w:p w14:paraId="3DB5B7FB" w14:textId="77777777" w:rsidR="00930652" w:rsidRPr="00CB5397" w:rsidRDefault="00930652" w:rsidP="00930652">
      <w:pPr>
        <w:spacing w:line="264" w:lineRule="auto"/>
        <w:ind w:firstLine="600"/>
        <w:jc w:val="both"/>
      </w:pPr>
      <w:r w:rsidRPr="00CB5397">
        <w:rPr>
          <w:color w:val="000000"/>
        </w:rPr>
        <w:t>Творческий опыт в создании композиционного живописного пейзажа своей Родины.</w:t>
      </w:r>
    </w:p>
    <w:p w14:paraId="7F5FE2E2" w14:textId="77777777" w:rsidR="00930652" w:rsidRPr="00CB5397" w:rsidRDefault="00930652" w:rsidP="00930652">
      <w:pPr>
        <w:spacing w:line="264" w:lineRule="auto"/>
        <w:ind w:firstLine="600"/>
        <w:jc w:val="both"/>
      </w:pPr>
      <w:r w:rsidRPr="00CB5397">
        <w:rPr>
          <w:color w:val="000000"/>
        </w:rPr>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1C8FFBFA" w14:textId="77777777" w:rsidR="00930652" w:rsidRPr="00CB5397" w:rsidRDefault="00930652" w:rsidP="00930652">
      <w:pPr>
        <w:spacing w:line="264" w:lineRule="auto"/>
        <w:ind w:firstLine="600"/>
        <w:jc w:val="both"/>
      </w:pPr>
      <w:r w:rsidRPr="00CB5397">
        <w:rPr>
          <w:color w:val="000000"/>
        </w:rPr>
        <w:t>Графические зарисовки и графическая композиция на темы окружающей природы.</w:t>
      </w:r>
    </w:p>
    <w:p w14:paraId="5AC273AB" w14:textId="77777777" w:rsidR="00930652" w:rsidRPr="00CB5397" w:rsidRDefault="00930652" w:rsidP="00930652">
      <w:pPr>
        <w:spacing w:line="264" w:lineRule="auto"/>
        <w:ind w:firstLine="600"/>
        <w:jc w:val="both"/>
      </w:pPr>
      <w:r w:rsidRPr="00CB5397">
        <w:rPr>
          <w:color w:val="000000"/>
        </w:rPr>
        <w:t>Городской пейзаж в творчестве мастеров искусства. Многообразие в понимании образа города.</w:t>
      </w:r>
    </w:p>
    <w:p w14:paraId="70DC5CC1" w14:textId="77777777" w:rsidR="00930652" w:rsidRPr="00CB5397" w:rsidRDefault="00930652" w:rsidP="00930652">
      <w:pPr>
        <w:spacing w:line="264" w:lineRule="auto"/>
        <w:ind w:firstLine="600"/>
        <w:jc w:val="both"/>
      </w:pPr>
      <w:r w:rsidRPr="00CB5397">
        <w:rPr>
          <w:color w:val="000000"/>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50DF5F0F" w14:textId="77777777" w:rsidR="00930652" w:rsidRPr="00CB5397" w:rsidRDefault="00930652" w:rsidP="00930652">
      <w:pPr>
        <w:spacing w:line="264" w:lineRule="auto"/>
        <w:ind w:firstLine="600"/>
        <w:jc w:val="both"/>
      </w:pPr>
      <w:r w:rsidRPr="00CB5397">
        <w:rPr>
          <w:color w:val="000000"/>
        </w:rPr>
        <w:lastRenderedPageBreak/>
        <w:t>Опыт изображения городского пейзажа. Наблюдательная перспектива и ритмическая организация плоскости изображения.</w:t>
      </w:r>
    </w:p>
    <w:p w14:paraId="244EA189" w14:textId="77777777" w:rsidR="00930652" w:rsidRPr="00CB5397" w:rsidRDefault="00930652" w:rsidP="00930652">
      <w:pPr>
        <w:spacing w:line="264" w:lineRule="auto"/>
        <w:ind w:firstLine="600"/>
        <w:jc w:val="both"/>
      </w:pPr>
      <w:r w:rsidRPr="00CB5397">
        <w:rPr>
          <w:color w:val="000000"/>
        </w:rPr>
        <w:t>Бытовой жанр в изобразительном искусстве.</w:t>
      </w:r>
    </w:p>
    <w:p w14:paraId="7797CB80" w14:textId="77777777" w:rsidR="00930652" w:rsidRPr="00CB5397" w:rsidRDefault="00930652" w:rsidP="00930652">
      <w:pPr>
        <w:spacing w:line="264" w:lineRule="auto"/>
        <w:ind w:firstLine="600"/>
        <w:jc w:val="both"/>
      </w:pPr>
      <w:r w:rsidRPr="00CB5397">
        <w:rPr>
          <w:color w:val="000000"/>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1566D953" w14:textId="77777777" w:rsidR="00930652" w:rsidRPr="00CB5397" w:rsidRDefault="00930652" w:rsidP="00930652">
      <w:pPr>
        <w:spacing w:line="264" w:lineRule="auto"/>
        <w:ind w:firstLine="600"/>
        <w:jc w:val="both"/>
      </w:pPr>
      <w:r w:rsidRPr="00CB5397">
        <w:rPr>
          <w:color w:val="000000"/>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25AC0751" w14:textId="77777777" w:rsidR="00930652" w:rsidRPr="00CB5397" w:rsidRDefault="00930652" w:rsidP="00930652">
      <w:pPr>
        <w:spacing w:line="264" w:lineRule="auto"/>
        <w:ind w:firstLine="600"/>
        <w:jc w:val="both"/>
      </w:pPr>
      <w:r w:rsidRPr="00CB5397">
        <w:rPr>
          <w:color w:val="000000"/>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53A170D0" w14:textId="77777777" w:rsidR="00930652" w:rsidRPr="00CB5397" w:rsidRDefault="00930652" w:rsidP="00930652">
      <w:pPr>
        <w:spacing w:line="264" w:lineRule="auto"/>
        <w:ind w:firstLine="600"/>
        <w:jc w:val="both"/>
      </w:pPr>
      <w:r w:rsidRPr="00CB5397">
        <w:rPr>
          <w:color w:val="000000"/>
        </w:rPr>
        <w:t>Исторический жанр в изобразительном искусстве.</w:t>
      </w:r>
    </w:p>
    <w:p w14:paraId="7371B2DA" w14:textId="77777777" w:rsidR="00930652" w:rsidRPr="00CB5397" w:rsidRDefault="00930652" w:rsidP="00930652">
      <w:pPr>
        <w:spacing w:line="264" w:lineRule="auto"/>
        <w:ind w:firstLine="600"/>
        <w:jc w:val="both"/>
      </w:pPr>
      <w:r w:rsidRPr="00CB5397">
        <w:rPr>
          <w:color w:val="000000"/>
        </w:rPr>
        <w:t>Историческая тема в искусстве как изображение наиболее значительных событий в жизни общества.</w:t>
      </w:r>
    </w:p>
    <w:p w14:paraId="6BE7467C" w14:textId="77777777" w:rsidR="00930652" w:rsidRPr="00CB5397" w:rsidRDefault="00930652" w:rsidP="00930652">
      <w:pPr>
        <w:spacing w:line="264" w:lineRule="auto"/>
        <w:ind w:firstLine="600"/>
        <w:jc w:val="both"/>
      </w:pPr>
      <w:r w:rsidRPr="00CB5397">
        <w:rPr>
          <w:color w:val="000000"/>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2287F577" w14:textId="77777777" w:rsidR="00930652" w:rsidRPr="00CB5397" w:rsidRDefault="00930652" w:rsidP="00930652">
      <w:pPr>
        <w:spacing w:line="264" w:lineRule="auto"/>
        <w:ind w:firstLine="600"/>
        <w:jc w:val="both"/>
      </w:pPr>
      <w:r w:rsidRPr="00CB5397">
        <w:rPr>
          <w:color w:val="000000"/>
        </w:rPr>
        <w:t>Историческая картина в русском искусстве XIX в. и её особое место в развитии отечественной культуры.</w:t>
      </w:r>
    </w:p>
    <w:p w14:paraId="54E097CB" w14:textId="77777777" w:rsidR="00930652" w:rsidRPr="00CB5397" w:rsidRDefault="00930652" w:rsidP="00930652">
      <w:pPr>
        <w:spacing w:line="264" w:lineRule="auto"/>
        <w:ind w:firstLine="600"/>
        <w:jc w:val="both"/>
      </w:pPr>
      <w:r w:rsidRPr="00CB5397">
        <w:rPr>
          <w:color w:val="000000"/>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472C1E1D" w14:textId="77777777" w:rsidR="00930652" w:rsidRPr="00CB5397" w:rsidRDefault="00930652" w:rsidP="00930652">
      <w:pPr>
        <w:spacing w:line="264" w:lineRule="auto"/>
        <w:ind w:firstLine="600"/>
        <w:jc w:val="both"/>
      </w:pPr>
      <w:r w:rsidRPr="00CB5397">
        <w:rPr>
          <w:color w:val="000000"/>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028C1070" w14:textId="77777777" w:rsidR="00930652" w:rsidRPr="00CB5397" w:rsidRDefault="00930652" w:rsidP="00930652">
      <w:pPr>
        <w:spacing w:line="264" w:lineRule="auto"/>
        <w:ind w:firstLine="600"/>
        <w:jc w:val="both"/>
      </w:pPr>
      <w:r w:rsidRPr="00CB5397">
        <w:rPr>
          <w:color w:val="000000"/>
        </w:rPr>
        <w:t>Разработка эскизов композиции на историческую тему с опорой на собранный материал по задуманному сюжету.</w:t>
      </w:r>
    </w:p>
    <w:p w14:paraId="525F3A41" w14:textId="77777777" w:rsidR="00930652" w:rsidRPr="00CB5397" w:rsidRDefault="00930652" w:rsidP="00930652">
      <w:pPr>
        <w:spacing w:line="264" w:lineRule="auto"/>
        <w:ind w:firstLine="600"/>
        <w:jc w:val="both"/>
      </w:pPr>
      <w:r w:rsidRPr="00CB5397">
        <w:rPr>
          <w:color w:val="000000"/>
        </w:rPr>
        <w:t>Библейские темы в изобразительном искусстве.</w:t>
      </w:r>
    </w:p>
    <w:p w14:paraId="2A4AB7D8" w14:textId="77777777" w:rsidR="00930652" w:rsidRPr="00CB5397" w:rsidRDefault="00930652" w:rsidP="00930652">
      <w:pPr>
        <w:spacing w:line="264" w:lineRule="auto"/>
        <w:ind w:firstLine="600"/>
        <w:jc w:val="both"/>
      </w:pPr>
      <w:r w:rsidRPr="00CB5397">
        <w:rPr>
          <w:color w:val="000000"/>
        </w:rPr>
        <w:t>Исторические картины на библейские темы: место и значение сюжетов Священной истории в европейской культуре.</w:t>
      </w:r>
    </w:p>
    <w:p w14:paraId="0F7B96FD" w14:textId="77777777" w:rsidR="00930652" w:rsidRPr="00CB5397" w:rsidRDefault="00930652" w:rsidP="00930652">
      <w:pPr>
        <w:spacing w:line="264" w:lineRule="auto"/>
        <w:ind w:firstLine="600"/>
        <w:jc w:val="both"/>
      </w:pPr>
      <w:r w:rsidRPr="00CB5397">
        <w:rPr>
          <w:color w:val="000000"/>
        </w:rPr>
        <w:t>Вечные темы и их нравственное и духовно-ценностное выражение как «духовная ось», соединяющая жизненные позиции разных поколений.</w:t>
      </w:r>
    </w:p>
    <w:p w14:paraId="135C2042" w14:textId="77777777" w:rsidR="00930652" w:rsidRPr="00CB5397" w:rsidRDefault="00930652" w:rsidP="00930652">
      <w:pPr>
        <w:spacing w:line="264" w:lineRule="auto"/>
        <w:ind w:firstLine="600"/>
        <w:jc w:val="both"/>
      </w:pPr>
      <w:r w:rsidRPr="00CB5397">
        <w:rPr>
          <w:color w:val="000000"/>
        </w:rPr>
        <w:t>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в пустыне», Н. Ге. «Тайная вечеря», В. Поленов. «Христос и грешница»). Иконопись как великое проявление русской культуры. Язык изображения в иконе – его религиозный и символический смысл.</w:t>
      </w:r>
    </w:p>
    <w:p w14:paraId="504E4E3B" w14:textId="77777777" w:rsidR="00930652" w:rsidRPr="00CB5397" w:rsidRDefault="00930652" w:rsidP="00930652">
      <w:pPr>
        <w:spacing w:line="264" w:lineRule="auto"/>
        <w:ind w:firstLine="600"/>
        <w:jc w:val="both"/>
      </w:pPr>
      <w:r w:rsidRPr="00CB5397">
        <w:rPr>
          <w:color w:val="000000"/>
        </w:rPr>
        <w:t>Великие русские иконописцы: духовный свет икон Андрея Рублёва, Феофана Грека, Дионисия.</w:t>
      </w:r>
    </w:p>
    <w:p w14:paraId="671C077F" w14:textId="77777777" w:rsidR="00930652" w:rsidRPr="00CB5397" w:rsidRDefault="00930652" w:rsidP="00930652">
      <w:pPr>
        <w:spacing w:line="264" w:lineRule="auto"/>
        <w:ind w:firstLine="600"/>
        <w:jc w:val="both"/>
      </w:pPr>
      <w:r w:rsidRPr="00CB5397">
        <w:rPr>
          <w:color w:val="000000"/>
        </w:rPr>
        <w:t>Работа над эскизом сюжетной композиции.</w:t>
      </w:r>
    </w:p>
    <w:p w14:paraId="395879B7" w14:textId="77777777" w:rsidR="00930652" w:rsidRPr="00CB5397" w:rsidRDefault="00930652" w:rsidP="00930652">
      <w:pPr>
        <w:spacing w:line="264" w:lineRule="auto"/>
        <w:ind w:firstLine="600"/>
        <w:jc w:val="both"/>
      </w:pPr>
      <w:r w:rsidRPr="00CB5397">
        <w:rPr>
          <w:color w:val="000000"/>
        </w:rPr>
        <w:t>Роль и значение изобразительного искусства в жизни людей: образ мира в изобразительном искусстве.</w:t>
      </w:r>
    </w:p>
    <w:p w14:paraId="12422E83" w14:textId="77777777" w:rsidR="00930652" w:rsidRPr="00CB5397" w:rsidRDefault="00930652" w:rsidP="00930652">
      <w:pPr>
        <w:ind w:left="120"/>
      </w:pPr>
      <w:bookmarkStart w:id="48" w:name="_Toc137210403"/>
      <w:bookmarkEnd w:id="48"/>
    </w:p>
    <w:p w14:paraId="0FFF0094" w14:textId="77777777" w:rsidR="00930652" w:rsidRPr="00CB5397" w:rsidRDefault="00930652" w:rsidP="00930652">
      <w:pPr>
        <w:ind w:left="120"/>
      </w:pPr>
      <w:r w:rsidRPr="00CB5397">
        <w:rPr>
          <w:b/>
          <w:color w:val="000000"/>
        </w:rPr>
        <w:t>7 КЛАСС</w:t>
      </w:r>
    </w:p>
    <w:p w14:paraId="44C5EEF4" w14:textId="77777777" w:rsidR="00930652" w:rsidRPr="00CB5397" w:rsidRDefault="00930652" w:rsidP="00930652">
      <w:pPr>
        <w:spacing w:line="264" w:lineRule="auto"/>
        <w:ind w:left="120"/>
        <w:jc w:val="both"/>
      </w:pPr>
    </w:p>
    <w:p w14:paraId="786CE187" w14:textId="77777777" w:rsidR="00930652" w:rsidRPr="00CB5397" w:rsidRDefault="00930652" w:rsidP="00930652">
      <w:pPr>
        <w:spacing w:line="264" w:lineRule="auto"/>
        <w:ind w:left="120"/>
        <w:jc w:val="both"/>
      </w:pPr>
      <w:r w:rsidRPr="00CB5397">
        <w:rPr>
          <w:b/>
          <w:color w:val="000000"/>
        </w:rPr>
        <w:t>Модуль № 3 «Архитектура и дизайн».</w:t>
      </w:r>
    </w:p>
    <w:p w14:paraId="0414DE8D" w14:textId="77777777" w:rsidR="00930652" w:rsidRPr="00CB5397" w:rsidRDefault="00930652" w:rsidP="00930652">
      <w:pPr>
        <w:spacing w:line="264" w:lineRule="auto"/>
        <w:ind w:firstLine="600"/>
        <w:jc w:val="both"/>
      </w:pPr>
      <w:r w:rsidRPr="00CB5397">
        <w:rPr>
          <w:color w:val="000000"/>
        </w:rPr>
        <w:t>Архитектура и дизайн – искусства художественной постройки – конструктивные искусства.</w:t>
      </w:r>
    </w:p>
    <w:p w14:paraId="2FAA66EB" w14:textId="77777777" w:rsidR="00930652" w:rsidRPr="00CB5397" w:rsidRDefault="00930652" w:rsidP="00930652">
      <w:pPr>
        <w:spacing w:line="264" w:lineRule="auto"/>
        <w:ind w:firstLine="600"/>
        <w:jc w:val="both"/>
      </w:pPr>
      <w:r w:rsidRPr="00CB5397">
        <w:rPr>
          <w:color w:val="000000"/>
        </w:rPr>
        <w:t>Дизайн и архитектура как создатели «второй природы» – предметно-пространственной среды жизни людей.</w:t>
      </w:r>
    </w:p>
    <w:p w14:paraId="373B18D8" w14:textId="77777777" w:rsidR="00930652" w:rsidRPr="00CB5397" w:rsidRDefault="00930652" w:rsidP="00930652">
      <w:pPr>
        <w:spacing w:line="264" w:lineRule="auto"/>
        <w:ind w:firstLine="600"/>
        <w:jc w:val="both"/>
      </w:pPr>
      <w:r w:rsidRPr="00CB5397">
        <w:rPr>
          <w:color w:val="000000"/>
        </w:rPr>
        <w:t>Функциональность предметно-пространственной среды и выражение в ней мировосприятия, духовно-ценностных позиций общества.</w:t>
      </w:r>
    </w:p>
    <w:p w14:paraId="7134D747" w14:textId="77777777" w:rsidR="00930652" w:rsidRPr="00CB5397" w:rsidRDefault="00930652" w:rsidP="00930652">
      <w:pPr>
        <w:spacing w:line="264" w:lineRule="auto"/>
        <w:ind w:firstLine="600"/>
        <w:jc w:val="both"/>
      </w:pPr>
      <w:r w:rsidRPr="00CB5397">
        <w:rPr>
          <w:color w:val="000000"/>
        </w:rPr>
        <w:t>Материальная культура человечества как уникальная информация о жизни людей в разные исторические эпохи.</w:t>
      </w:r>
    </w:p>
    <w:p w14:paraId="1333C392" w14:textId="77777777" w:rsidR="00930652" w:rsidRPr="00CB5397" w:rsidRDefault="00930652" w:rsidP="00930652">
      <w:pPr>
        <w:spacing w:line="264" w:lineRule="auto"/>
        <w:ind w:firstLine="600"/>
        <w:jc w:val="both"/>
      </w:pPr>
      <w:r w:rsidRPr="00CB5397">
        <w:rPr>
          <w:color w:val="000000"/>
        </w:rPr>
        <w:t>Роль архитектуры в понимании человеком своей идентичности. Задачи сохранения культурного наследия и природного ландшафта.</w:t>
      </w:r>
    </w:p>
    <w:p w14:paraId="43E2666B" w14:textId="77777777" w:rsidR="00930652" w:rsidRPr="00CB5397" w:rsidRDefault="00930652" w:rsidP="00930652">
      <w:pPr>
        <w:spacing w:line="264" w:lineRule="auto"/>
        <w:ind w:firstLine="600"/>
        <w:jc w:val="both"/>
      </w:pPr>
      <w:r w:rsidRPr="00CB5397">
        <w:rPr>
          <w:color w:val="000000"/>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5F80016B" w14:textId="77777777" w:rsidR="00930652" w:rsidRPr="00CB5397" w:rsidRDefault="00930652" w:rsidP="00930652">
      <w:pPr>
        <w:spacing w:line="264" w:lineRule="auto"/>
        <w:ind w:firstLine="600"/>
        <w:jc w:val="both"/>
      </w:pPr>
      <w:r w:rsidRPr="00CB5397">
        <w:rPr>
          <w:color w:val="000000"/>
        </w:rPr>
        <w:t>Графический дизайн.</w:t>
      </w:r>
    </w:p>
    <w:p w14:paraId="4CC34AF3" w14:textId="77777777" w:rsidR="00930652" w:rsidRPr="00CB5397" w:rsidRDefault="00930652" w:rsidP="00930652">
      <w:pPr>
        <w:spacing w:line="264" w:lineRule="auto"/>
        <w:ind w:firstLine="600"/>
        <w:jc w:val="both"/>
      </w:pPr>
      <w:r w:rsidRPr="00CB5397">
        <w:rPr>
          <w:color w:val="000000"/>
        </w:rPr>
        <w:t>Композиция как основа реализации замысла в любой творческой деятельности. Основы формальной композиции в конструктивных искусствах.</w:t>
      </w:r>
    </w:p>
    <w:p w14:paraId="7B1F2763" w14:textId="77777777" w:rsidR="00930652" w:rsidRPr="00CB5397" w:rsidRDefault="00930652" w:rsidP="00930652">
      <w:pPr>
        <w:spacing w:line="264" w:lineRule="auto"/>
        <w:ind w:firstLine="600"/>
        <w:jc w:val="both"/>
      </w:pPr>
      <w:r w:rsidRPr="00CB5397">
        <w:rPr>
          <w:color w:val="000000"/>
        </w:rPr>
        <w:lastRenderedPageBreak/>
        <w:t>Элементы композиции в графическом дизайне: пятно, линия, цвет, буква, текст и изображение.</w:t>
      </w:r>
    </w:p>
    <w:p w14:paraId="7536FC5E" w14:textId="77777777" w:rsidR="00930652" w:rsidRPr="00CB5397" w:rsidRDefault="00930652" w:rsidP="00930652">
      <w:pPr>
        <w:spacing w:line="264" w:lineRule="auto"/>
        <w:ind w:firstLine="600"/>
        <w:jc w:val="both"/>
      </w:pPr>
      <w:r w:rsidRPr="00CB5397">
        <w:rPr>
          <w:color w:val="000000"/>
        </w:rPr>
        <w:t>Формальная композиция как композиционное построение на основе сочетания геометрических фигур, без предметного содержания.</w:t>
      </w:r>
    </w:p>
    <w:p w14:paraId="597CA8A5" w14:textId="77777777" w:rsidR="00930652" w:rsidRPr="00CB5397" w:rsidRDefault="00930652" w:rsidP="00930652">
      <w:pPr>
        <w:spacing w:line="264" w:lineRule="auto"/>
        <w:ind w:firstLine="600"/>
        <w:jc w:val="both"/>
      </w:pPr>
      <w:r w:rsidRPr="00CB5397">
        <w:rPr>
          <w:color w:val="000000"/>
        </w:rPr>
        <w:t>Основные свойства композиции: целостность и соподчинённость элементов.</w:t>
      </w:r>
    </w:p>
    <w:p w14:paraId="1E5E9D95" w14:textId="77777777" w:rsidR="00930652" w:rsidRPr="00CB5397" w:rsidRDefault="00930652" w:rsidP="00930652">
      <w:pPr>
        <w:spacing w:line="264" w:lineRule="auto"/>
        <w:ind w:firstLine="600"/>
        <w:jc w:val="both"/>
      </w:pPr>
      <w:r w:rsidRPr="00CB5397">
        <w:rPr>
          <w:color w:val="000000"/>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2ED0163A" w14:textId="77777777" w:rsidR="00930652" w:rsidRPr="00CB5397" w:rsidRDefault="00930652" w:rsidP="00930652">
      <w:pPr>
        <w:spacing w:line="264" w:lineRule="auto"/>
        <w:ind w:firstLine="600"/>
        <w:jc w:val="both"/>
      </w:pPr>
      <w:r w:rsidRPr="00CB5397">
        <w:rPr>
          <w:color w:val="000000"/>
        </w:rPr>
        <w:t>Практические упражнения по созданию композиции с вариативным ритмическим расположением геометрических фигур на плоскости.</w:t>
      </w:r>
    </w:p>
    <w:p w14:paraId="7FF17247" w14:textId="77777777" w:rsidR="00930652" w:rsidRPr="00CB5397" w:rsidRDefault="00930652" w:rsidP="00930652">
      <w:pPr>
        <w:spacing w:line="264" w:lineRule="auto"/>
        <w:ind w:firstLine="600"/>
        <w:jc w:val="both"/>
      </w:pPr>
      <w:r w:rsidRPr="00CB5397">
        <w:rPr>
          <w:color w:val="000000"/>
        </w:rPr>
        <w:t>Роль цвета в организации композиционного пространства. Функциональные задачи цвета в конструктивных искусствах.</w:t>
      </w:r>
    </w:p>
    <w:p w14:paraId="6CBA0B5F" w14:textId="77777777" w:rsidR="00930652" w:rsidRPr="00CB5397" w:rsidRDefault="00930652" w:rsidP="00930652">
      <w:pPr>
        <w:spacing w:line="264" w:lineRule="auto"/>
        <w:ind w:firstLine="600"/>
        <w:jc w:val="both"/>
      </w:pPr>
      <w:r w:rsidRPr="00CB5397">
        <w:rPr>
          <w:color w:val="000000"/>
        </w:rPr>
        <w:t>Цвет и законы колористики. Применение локального цвета. Цветовой акцент, ритм цветовых форм, доминанта.</w:t>
      </w:r>
    </w:p>
    <w:p w14:paraId="385325D6" w14:textId="77777777" w:rsidR="00930652" w:rsidRPr="00CB5397" w:rsidRDefault="00930652" w:rsidP="00930652">
      <w:pPr>
        <w:spacing w:line="264" w:lineRule="auto"/>
        <w:ind w:firstLine="600"/>
        <w:jc w:val="both"/>
      </w:pPr>
      <w:r w:rsidRPr="00CB5397">
        <w:rPr>
          <w:color w:val="000000"/>
        </w:rPr>
        <w:t>Шрифты и шрифтовая композиция в графическом дизайне. Форма буквы как изобразительно-смысловой символ.</w:t>
      </w:r>
    </w:p>
    <w:p w14:paraId="68DF52FD" w14:textId="77777777" w:rsidR="00930652" w:rsidRPr="00CB5397" w:rsidRDefault="00930652" w:rsidP="00930652">
      <w:pPr>
        <w:spacing w:line="264" w:lineRule="auto"/>
        <w:ind w:firstLine="600"/>
        <w:jc w:val="both"/>
      </w:pPr>
      <w:r w:rsidRPr="00CB5397">
        <w:rPr>
          <w:color w:val="000000"/>
        </w:rPr>
        <w:t>Шрифт и содержание текста. Стилизация шрифта.</w:t>
      </w:r>
    </w:p>
    <w:p w14:paraId="5A7FA25A" w14:textId="77777777" w:rsidR="00930652" w:rsidRPr="00CB5397" w:rsidRDefault="00930652" w:rsidP="00930652">
      <w:pPr>
        <w:spacing w:line="264" w:lineRule="auto"/>
        <w:ind w:firstLine="600"/>
        <w:jc w:val="both"/>
      </w:pPr>
      <w:r w:rsidRPr="00CB5397">
        <w:rPr>
          <w:color w:val="000000"/>
        </w:rPr>
        <w:t>Типографика. Понимание типографской строки как элемента плоскостной композиции.</w:t>
      </w:r>
    </w:p>
    <w:p w14:paraId="6D844CDB" w14:textId="77777777" w:rsidR="00930652" w:rsidRPr="00CB5397" w:rsidRDefault="00930652" w:rsidP="00930652">
      <w:pPr>
        <w:spacing w:line="264" w:lineRule="auto"/>
        <w:ind w:firstLine="600"/>
        <w:jc w:val="both"/>
      </w:pPr>
      <w:r w:rsidRPr="00CB5397">
        <w:rPr>
          <w:color w:val="000000"/>
        </w:rPr>
        <w:t>Выполнение аналитических и практических работ по теме «Буква – изобразительный элемент композиции».</w:t>
      </w:r>
    </w:p>
    <w:p w14:paraId="0785588F" w14:textId="77777777" w:rsidR="00930652" w:rsidRPr="00CB5397" w:rsidRDefault="00930652" w:rsidP="00930652">
      <w:pPr>
        <w:spacing w:line="264" w:lineRule="auto"/>
        <w:ind w:firstLine="600"/>
        <w:jc w:val="both"/>
      </w:pPr>
      <w:r w:rsidRPr="00CB5397">
        <w:rPr>
          <w:color w:val="000000"/>
        </w:rPr>
        <w:t>Логотип как графический знак, эмблема или стилизованный графический символ. Функции логотипа. Шрифтовой логотип. Знаковый логотип.</w:t>
      </w:r>
    </w:p>
    <w:p w14:paraId="21A3281D" w14:textId="77777777" w:rsidR="00930652" w:rsidRPr="00CB5397" w:rsidRDefault="00930652" w:rsidP="00930652">
      <w:pPr>
        <w:spacing w:line="264" w:lineRule="auto"/>
        <w:ind w:firstLine="600"/>
        <w:jc w:val="both"/>
      </w:pPr>
      <w:r w:rsidRPr="00CB5397">
        <w:rPr>
          <w:color w:val="000000"/>
        </w:rPr>
        <w:t>Композиционные основы макетирования в графическом дизайне при соединении текста и изображения.</w:t>
      </w:r>
    </w:p>
    <w:p w14:paraId="0B46A2ED" w14:textId="77777777" w:rsidR="00930652" w:rsidRPr="00CB5397" w:rsidRDefault="00930652" w:rsidP="00930652">
      <w:pPr>
        <w:spacing w:line="264" w:lineRule="auto"/>
        <w:ind w:firstLine="600"/>
        <w:jc w:val="both"/>
      </w:pPr>
      <w:r w:rsidRPr="00CB5397">
        <w:rPr>
          <w:color w:val="000000"/>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2FE50F07" w14:textId="77777777" w:rsidR="00930652" w:rsidRPr="00CB5397" w:rsidRDefault="00930652" w:rsidP="00930652">
      <w:pPr>
        <w:spacing w:line="264" w:lineRule="auto"/>
        <w:ind w:firstLine="600"/>
        <w:jc w:val="both"/>
      </w:pPr>
      <w:r w:rsidRPr="00CB5397">
        <w:rPr>
          <w:color w:val="000000"/>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017E4A7A" w14:textId="77777777" w:rsidR="00930652" w:rsidRPr="00CB5397" w:rsidRDefault="00930652" w:rsidP="00930652">
      <w:pPr>
        <w:spacing w:line="264" w:lineRule="auto"/>
        <w:ind w:firstLine="600"/>
        <w:jc w:val="both"/>
      </w:pPr>
      <w:r w:rsidRPr="00CB5397">
        <w:rPr>
          <w:color w:val="000000"/>
        </w:rPr>
        <w:t>Макет разворота книги или журнала по выбранной теме в виде коллажа или на основе компьютерных программ.</w:t>
      </w:r>
    </w:p>
    <w:p w14:paraId="64FBD002" w14:textId="77777777" w:rsidR="00930652" w:rsidRPr="00CB5397" w:rsidRDefault="00930652" w:rsidP="00930652">
      <w:pPr>
        <w:spacing w:line="264" w:lineRule="auto"/>
        <w:ind w:firstLine="600"/>
        <w:jc w:val="both"/>
      </w:pPr>
      <w:r w:rsidRPr="00CB5397">
        <w:rPr>
          <w:color w:val="000000"/>
        </w:rPr>
        <w:t>Макетирование объёмно-пространственных композиций.</w:t>
      </w:r>
    </w:p>
    <w:p w14:paraId="2B67C494" w14:textId="77777777" w:rsidR="00930652" w:rsidRPr="00CB5397" w:rsidRDefault="00930652" w:rsidP="00930652">
      <w:pPr>
        <w:spacing w:line="264" w:lineRule="auto"/>
        <w:ind w:firstLine="600"/>
        <w:jc w:val="both"/>
      </w:pPr>
      <w:r w:rsidRPr="00CB5397">
        <w:rPr>
          <w:color w:val="000000"/>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46ED3DA1" w14:textId="77777777" w:rsidR="00930652" w:rsidRPr="00CB5397" w:rsidRDefault="00930652" w:rsidP="00930652">
      <w:pPr>
        <w:spacing w:line="264" w:lineRule="auto"/>
        <w:ind w:firstLine="600"/>
        <w:jc w:val="both"/>
      </w:pPr>
      <w:r w:rsidRPr="00CB5397">
        <w:rPr>
          <w:color w:val="000000"/>
        </w:rPr>
        <w:t>Макетирование. Введение в макет понятия рельефа местности и способы его обозначения на макете.</w:t>
      </w:r>
    </w:p>
    <w:p w14:paraId="1662177E" w14:textId="77777777" w:rsidR="00930652" w:rsidRPr="00CB5397" w:rsidRDefault="00930652" w:rsidP="00930652">
      <w:pPr>
        <w:spacing w:line="264" w:lineRule="auto"/>
        <w:ind w:firstLine="600"/>
        <w:jc w:val="both"/>
      </w:pPr>
      <w:r w:rsidRPr="00CB5397">
        <w:rPr>
          <w:color w:val="000000"/>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4C2BF39F" w14:textId="77777777" w:rsidR="00930652" w:rsidRPr="00CB5397" w:rsidRDefault="00930652" w:rsidP="00930652">
      <w:pPr>
        <w:spacing w:line="264" w:lineRule="auto"/>
        <w:ind w:firstLine="600"/>
        <w:jc w:val="both"/>
      </w:pPr>
      <w:r w:rsidRPr="00CB5397">
        <w:rPr>
          <w:color w:val="000000"/>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4D2DF31A" w14:textId="77777777" w:rsidR="00930652" w:rsidRPr="00CB5397" w:rsidRDefault="00930652" w:rsidP="00930652">
      <w:pPr>
        <w:spacing w:line="264" w:lineRule="auto"/>
        <w:ind w:firstLine="600"/>
        <w:jc w:val="both"/>
      </w:pPr>
      <w:r w:rsidRPr="00CB5397">
        <w:rPr>
          <w:color w:val="000000"/>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76D40C33" w14:textId="77777777" w:rsidR="00930652" w:rsidRPr="00CB5397" w:rsidRDefault="00930652" w:rsidP="00930652">
      <w:pPr>
        <w:spacing w:line="264" w:lineRule="auto"/>
        <w:ind w:firstLine="600"/>
        <w:jc w:val="both"/>
      </w:pPr>
      <w:r w:rsidRPr="00CB5397">
        <w:rPr>
          <w:color w:val="000000"/>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3FE505FA" w14:textId="77777777" w:rsidR="00930652" w:rsidRPr="00CB5397" w:rsidRDefault="00930652" w:rsidP="00930652">
      <w:pPr>
        <w:spacing w:line="264" w:lineRule="auto"/>
        <w:ind w:firstLine="600"/>
        <w:jc w:val="both"/>
      </w:pPr>
      <w:r w:rsidRPr="00CB5397">
        <w:rPr>
          <w:color w:val="000000"/>
        </w:rPr>
        <w:t>Многообразие предметного мира, создаваемого человеком. Функция вещи и её форма. Образ времени в предметах, создаваемых человеком.</w:t>
      </w:r>
    </w:p>
    <w:p w14:paraId="50230EA0" w14:textId="77777777" w:rsidR="00930652" w:rsidRPr="00CB5397" w:rsidRDefault="00930652" w:rsidP="00930652">
      <w:pPr>
        <w:spacing w:line="264" w:lineRule="auto"/>
        <w:ind w:firstLine="600"/>
        <w:jc w:val="both"/>
      </w:pPr>
      <w:r w:rsidRPr="00CB5397">
        <w:rPr>
          <w:color w:val="000000"/>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6BF502EA" w14:textId="77777777" w:rsidR="00930652" w:rsidRPr="00CB5397" w:rsidRDefault="00930652" w:rsidP="00930652">
      <w:pPr>
        <w:spacing w:line="264" w:lineRule="auto"/>
        <w:ind w:firstLine="600"/>
        <w:jc w:val="both"/>
      </w:pPr>
      <w:r w:rsidRPr="00CB5397">
        <w:rPr>
          <w:color w:val="000000"/>
        </w:rPr>
        <w:t>Выполнение аналитических зарисовок форм бытовых предметов.</w:t>
      </w:r>
    </w:p>
    <w:p w14:paraId="317DAF57" w14:textId="77777777" w:rsidR="00930652" w:rsidRPr="00CB5397" w:rsidRDefault="00930652" w:rsidP="00930652">
      <w:pPr>
        <w:spacing w:line="264" w:lineRule="auto"/>
        <w:ind w:firstLine="600"/>
        <w:jc w:val="both"/>
      </w:pPr>
      <w:r w:rsidRPr="00CB5397">
        <w:rPr>
          <w:color w:val="000000"/>
        </w:rPr>
        <w:t>Творческое проектирование предметов быта с определением их функций и материала изготовления.</w:t>
      </w:r>
    </w:p>
    <w:p w14:paraId="3DBC5879" w14:textId="77777777" w:rsidR="00930652" w:rsidRPr="00CB5397" w:rsidRDefault="00930652" w:rsidP="00930652">
      <w:pPr>
        <w:spacing w:line="264" w:lineRule="auto"/>
        <w:ind w:firstLine="600"/>
        <w:jc w:val="both"/>
      </w:pPr>
      <w:r w:rsidRPr="00CB5397">
        <w:rPr>
          <w:color w:val="000000"/>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7D9AF8D0" w14:textId="77777777" w:rsidR="00930652" w:rsidRPr="00CB5397" w:rsidRDefault="00930652" w:rsidP="00930652">
      <w:pPr>
        <w:spacing w:line="264" w:lineRule="auto"/>
        <w:ind w:firstLine="600"/>
        <w:jc w:val="both"/>
      </w:pPr>
      <w:r w:rsidRPr="00CB5397">
        <w:rPr>
          <w:color w:val="000000"/>
        </w:rPr>
        <w:t>Конструирование объектов дизайна или архитектурное макетирование с использованием цвета.</w:t>
      </w:r>
    </w:p>
    <w:p w14:paraId="3D48421E" w14:textId="77777777" w:rsidR="00930652" w:rsidRPr="00CB5397" w:rsidRDefault="00930652" w:rsidP="00930652">
      <w:pPr>
        <w:spacing w:line="264" w:lineRule="auto"/>
        <w:ind w:firstLine="600"/>
        <w:jc w:val="both"/>
      </w:pPr>
      <w:r w:rsidRPr="00CB5397">
        <w:rPr>
          <w:color w:val="000000"/>
        </w:rPr>
        <w:t>Социальное значение дизайна и архитектуры как среды жизни человека.</w:t>
      </w:r>
    </w:p>
    <w:p w14:paraId="181D4ACC" w14:textId="77777777" w:rsidR="00930652" w:rsidRPr="00CB5397" w:rsidRDefault="00930652" w:rsidP="00930652">
      <w:pPr>
        <w:spacing w:line="264" w:lineRule="auto"/>
        <w:ind w:firstLine="600"/>
        <w:jc w:val="both"/>
      </w:pPr>
      <w:r w:rsidRPr="00CB5397">
        <w:rPr>
          <w:color w:val="000000"/>
        </w:rPr>
        <w:t xml:space="preserve">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w:t>
      </w:r>
      <w:r w:rsidRPr="00CB5397">
        <w:rPr>
          <w:color w:val="000000"/>
        </w:rPr>
        <w:lastRenderedPageBreak/>
        <w:t>материальной культуры разных народов и эпох.</w:t>
      </w:r>
    </w:p>
    <w:p w14:paraId="36CB3C0B" w14:textId="77777777" w:rsidR="00930652" w:rsidRPr="00CB5397" w:rsidRDefault="00930652" w:rsidP="00930652">
      <w:pPr>
        <w:spacing w:line="264" w:lineRule="auto"/>
        <w:ind w:firstLine="600"/>
        <w:jc w:val="both"/>
      </w:pPr>
      <w:r w:rsidRPr="00CB5397">
        <w:rPr>
          <w:color w:val="000000"/>
        </w:rPr>
        <w:t>Архитектура народного жилища, храмовая архитектура, частный дом в предметно-пространственной среде жизни разных народов.</w:t>
      </w:r>
    </w:p>
    <w:p w14:paraId="2DCB33DC" w14:textId="77777777" w:rsidR="00930652" w:rsidRPr="00CB5397" w:rsidRDefault="00930652" w:rsidP="00930652">
      <w:pPr>
        <w:spacing w:line="264" w:lineRule="auto"/>
        <w:ind w:firstLine="600"/>
        <w:jc w:val="both"/>
      </w:pPr>
      <w:r w:rsidRPr="00CB5397">
        <w:rPr>
          <w:color w:val="000000"/>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67914BCC" w14:textId="77777777" w:rsidR="00930652" w:rsidRPr="00CB5397" w:rsidRDefault="00930652" w:rsidP="00930652">
      <w:pPr>
        <w:spacing w:line="264" w:lineRule="auto"/>
        <w:ind w:firstLine="600"/>
        <w:jc w:val="both"/>
      </w:pPr>
      <w:r w:rsidRPr="00CB5397">
        <w:rPr>
          <w:color w:val="000000"/>
        </w:rPr>
        <w:t>Пути развития современной архитектуры и дизайна: город сегодня и завтра.</w:t>
      </w:r>
    </w:p>
    <w:p w14:paraId="4C15B8E2" w14:textId="77777777" w:rsidR="00930652" w:rsidRPr="00CB5397" w:rsidRDefault="00930652" w:rsidP="00930652">
      <w:pPr>
        <w:spacing w:line="264" w:lineRule="auto"/>
        <w:ind w:firstLine="600"/>
        <w:jc w:val="both"/>
      </w:pPr>
      <w:r w:rsidRPr="00CB5397">
        <w:rPr>
          <w:color w:val="000000"/>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7862A5E4" w14:textId="77777777" w:rsidR="00930652" w:rsidRPr="00CB5397" w:rsidRDefault="00930652" w:rsidP="00930652">
      <w:pPr>
        <w:spacing w:line="264" w:lineRule="auto"/>
        <w:ind w:firstLine="600"/>
        <w:jc w:val="both"/>
      </w:pPr>
      <w:r w:rsidRPr="00CB5397">
        <w:rPr>
          <w:color w:val="000000"/>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7B831C54" w14:textId="77777777" w:rsidR="00930652" w:rsidRPr="00CB5397" w:rsidRDefault="00930652" w:rsidP="00930652">
      <w:pPr>
        <w:spacing w:line="264" w:lineRule="auto"/>
        <w:ind w:firstLine="600"/>
        <w:jc w:val="both"/>
      </w:pPr>
      <w:r w:rsidRPr="00CB5397">
        <w:rPr>
          <w:color w:val="000000"/>
        </w:rPr>
        <w:t>Пространство городской среды. Исторические формы планировки городской среды и их связь с образом жизни людей.</w:t>
      </w:r>
    </w:p>
    <w:p w14:paraId="6FE2B022" w14:textId="77777777" w:rsidR="00930652" w:rsidRPr="00CB5397" w:rsidRDefault="00930652" w:rsidP="00930652">
      <w:pPr>
        <w:spacing w:line="264" w:lineRule="auto"/>
        <w:ind w:firstLine="600"/>
        <w:jc w:val="both"/>
      </w:pPr>
      <w:r w:rsidRPr="00CB5397">
        <w:rPr>
          <w:color w:val="000000"/>
        </w:rPr>
        <w:t>Роль цвета в формировании пространства. Схема-планировка и реальность.</w:t>
      </w:r>
    </w:p>
    <w:p w14:paraId="668BFEA9" w14:textId="77777777" w:rsidR="00930652" w:rsidRPr="00CB5397" w:rsidRDefault="00930652" w:rsidP="00930652">
      <w:pPr>
        <w:spacing w:line="264" w:lineRule="auto"/>
        <w:ind w:firstLine="600"/>
        <w:jc w:val="both"/>
      </w:pPr>
      <w:r w:rsidRPr="00CB5397">
        <w:rPr>
          <w:color w:val="000000"/>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23B59268" w14:textId="77777777" w:rsidR="00930652" w:rsidRPr="00CB5397" w:rsidRDefault="00930652" w:rsidP="00930652">
      <w:pPr>
        <w:spacing w:line="264" w:lineRule="auto"/>
        <w:ind w:firstLine="600"/>
        <w:jc w:val="both"/>
      </w:pPr>
      <w:r w:rsidRPr="00CB5397">
        <w:rPr>
          <w:color w:val="000000"/>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07BE60AC" w14:textId="77777777" w:rsidR="00930652" w:rsidRPr="00CB5397" w:rsidRDefault="00930652" w:rsidP="00930652">
      <w:pPr>
        <w:spacing w:line="264" w:lineRule="auto"/>
        <w:ind w:firstLine="600"/>
        <w:jc w:val="both"/>
      </w:pPr>
      <w:r w:rsidRPr="00CB5397">
        <w:rPr>
          <w:color w:val="000000"/>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2D8F6580" w14:textId="77777777" w:rsidR="00930652" w:rsidRPr="00CB5397" w:rsidRDefault="00930652" w:rsidP="00930652">
      <w:pPr>
        <w:spacing w:line="264" w:lineRule="auto"/>
        <w:ind w:firstLine="600"/>
        <w:jc w:val="both"/>
      </w:pPr>
      <w:r w:rsidRPr="00CB5397">
        <w:rPr>
          <w:color w:val="000000"/>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7135B01F" w14:textId="77777777" w:rsidR="00930652" w:rsidRPr="00CB5397" w:rsidRDefault="00930652" w:rsidP="00930652">
      <w:pPr>
        <w:spacing w:line="264" w:lineRule="auto"/>
        <w:ind w:firstLine="600"/>
        <w:jc w:val="both"/>
      </w:pPr>
      <w:r w:rsidRPr="00CB5397">
        <w:rPr>
          <w:color w:val="000000"/>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33B2802F" w14:textId="77777777" w:rsidR="00930652" w:rsidRPr="00CB5397" w:rsidRDefault="00930652" w:rsidP="00930652">
      <w:pPr>
        <w:spacing w:line="264" w:lineRule="auto"/>
        <w:ind w:firstLine="600"/>
        <w:jc w:val="both"/>
      </w:pPr>
      <w:r w:rsidRPr="00CB5397">
        <w:rPr>
          <w:color w:val="000000"/>
        </w:rPr>
        <w:t>Интерьер и предметный мир в доме. Назначение помещения и построение его интерьера. Дизайн пространственно-предметной среды интерьера.</w:t>
      </w:r>
    </w:p>
    <w:p w14:paraId="61EC6CB4" w14:textId="77777777" w:rsidR="00930652" w:rsidRPr="00CB5397" w:rsidRDefault="00930652" w:rsidP="00930652">
      <w:pPr>
        <w:spacing w:line="264" w:lineRule="auto"/>
        <w:ind w:firstLine="600"/>
        <w:jc w:val="both"/>
      </w:pPr>
      <w:r w:rsidRPr="00CB5397">
        <w:rPr>
          <w:color w:val="000000"/>
        </w:rPr>
        <w:t>Образно-стилевое единство материальной культуры каждой эпохи. Интерьер как отражение стиля жизни его хозяев.</w:t>
      </w:r>
    </w:p>
    <w:p w14:paraId="4613293B" w14:textId="77777777" w:rsidR="00930652" w:rsidRPr="00CB5397" w:rsidRDefault="00930652" w:rsidP="00930652">
      <w:pPr>
        <w:spacing w:line="264" w:lineRule="auto"/>
        <w:ind w:firstLine="600"/>
        <w:jc w:val="both"/>
      </w:pPr>
      <w:r w:rsidRPr="00CB5397">
        <w:rPr>
          <w:color w:val="000000"/>
        </w:rPr>
        <w:t>Зонирование интерьера – создание многофункционального пространства. Отделочные материалы, введение фактуры и цвета в интерьер.</w:t>
      </w:r>
    </w:p>
    <w:p w14:paraId="68218F3A" w14:textId="77777777" w:rsidR="00930652" w:rsidRPr="00CB5397" w:rsidRDefault="00930652" w:rsidP="00930652">
      <w:pPr>
        <w:spacing w:line="264" w:lineRule="auto"/>
        <w:ind w:firstLine="600"/>
        <w:jc w:val="both"/>
      </w:pPr>
      <w:r w:rsidRPr="00CB5397">
        <w:rPr>
          <w:color w:val="000000"/>
        </w:rPr>
        <w:t>Интерьеры общественных зданий (театр, кафе, вокзал, офис, школа).</w:t>
      </w:r>
    </w:p>
    <w:p w14:paraId="6A809942" w14:textId="77777777" w:rsidR="00930652" w:rsidRPr="00CB5397" w:rsidRDefault="00930652" w:rsidP="00930652">
      <w:pPr>
        <w:spacing w:line="264" w:lineRule="auto"/>
        <w:ind w:firstLine="600"/>
        <w:jc w:val="both"/>
      </w:pPr>
      <w:r w:rsidRPr="00CB5397">
        <w:rPr>
          <w:color w:val="000000"/>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6284561C" w14:textId="77777777" w:rsidR="00930652" w:rsidRPr="00CB5397" w:rsidRDefault="00930652" w:rsidP="00930652">
      <w:pPr>
        <w:spacing w:line="264" w:lineRule="auto"/>
        <w:ind w:firstLine="600"/>
        <w:jc w:val="both"/>
      </w:pPr>
      <w:r w:rsidRPr="00CB5397">
        <w:rPr>
          <w:color w:val="000000"/>
        </w:rPr>
        <w:t>Организация архитектурно-ландшафтного пространства. Город в единстве с ландшафтно-парковой средой.</w:t>
      </w:r>
    </w:p>
    <w:p w14:paraId="09E867E9" w14:textId="77777777" w:rsidR="00930652" w:rsidRPr="00CB5397" w:rsidRDefault="00930652" w:rsidP="00930652">
      <w:pPr>
        <w:spacing w:line="264" w:lineRule="auto"/>
        <w:ind w:firstLine="600"/>
        <w:jc w:val="both"/>
      </w:pPr>
      <w:r w:rsidRPr="00CB5397">
        <w:rPr>
          <w:color w:val="000000"/>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33E71329" w14:textId="77777777" w:rsidR="00930652" w:rsidRPr="00CB5397" w:rsidRDefault="00930652" w:rsidP="00930652">
      <w:pPr>
        <w:spacing w:line="264" w:lineRule="auto"/>
        <w:ind w:firstLine="600"/>
        <w:jc w:val="both"/>
      </w:pPr>
      <w:r w:rsidRPr="00CB5397">
        <w:rPr>
          <w:color w:val="000000"/>
        </w:rPr>
        <w:t>Выполнение дизайн-проекта территории парка или приусадебного участка в виде схемы-чертежа.</w:t>
      </w:r>
    </w:p>
    <w:p w14:paraId="42D6EA9B" w14:textId="77777777" w:rsidR="00930652" w:rsidRPr="00CB5397" w:rsidRDefault="00930652" w:rsidP="00930652">
      <w:pPr>
        <w:spacing w:line="264" w:lineRule="auto"/>
        <w:ind w:firstLine="600"/>
        <w:jc w:val="both"/>
      </w:pPr>
      <w:r w:rsidRPr="00CB5397">
        <w:rPr>
          <w:color w:val="000000"/>
        </w:rPr>
        <w:t>Единство эстетического и функционального в объёмно-пространственной организации среды жизнедеятельности людей.</w:t>
      </w:r>
    </w:p>
    <w:p w14:paraId="49F30690" w14:textId="77777777" w:rsidR="00930652" w:rsidRPr="00CB5397" w:rsidRDefault="00930652" w:rsidP="00930652">
      <w:pPr>
        <w:spacing w:line="264" w:lineRule="auto"/>
        <w:ind w:firstLine="600"/>
        <w:jc w:val="both"/>
      </w:pPr>
      <w:r w:rsidRPr="00CB5397">
        <w:rPr>
          <w:color w:val="000000"/>
        </w:rPr>
        <w:t>Образ человека и индивидуальное проектирование.</w:t>
      </w:r>
    </w:p>
    <w:p w14:paraId="0B4F9C61" w14:textId="77777777" w:rsidR="00930652" w:rsidRPr="00CB5397" w:rsidRDefault="00930652" w:rsidP="00930652">
      <w:pPr>
        <w:spacing w:line="264" w:lineRule="auto"/>
        <w:ind w:firstLine="600"/>
        <w:jc w:val="both"/>
      </w:pPr>
      <w:r w:rsidRPr="00CB5397">
        <w:rPr>
          <w:color w:val="000000"/>
        </w:rPr>
        <w:t xml:space="preserve">Организация пространства жилой среды как отражение социального заказа и индивидуальности человека, его вкуса, потребностей и возможностей. </w:t>
      </w:r>
    </w:p>
    <w:p w14:paraId="082EF575" w14:textId="77777777" w:rsidR="00930652" w:rsidRPr="00CB5397" w:rsidRDefault="00930652" w:rsidP="00930652">
      <w:pPr>
        <w:spacing w:line="264" w:lineRule="auto"/>
        <w:ind w:firstLine="600"/>
        <w:jc w:val="both"/>
      </w:pPr>
      <w:r w:rsidRPr="00CB5397">
        <w:rPr>
          <w:color w:val="000000"/>
        </w:rPr>
        <w:t>Образно-личностное проектирование в дизайне и архитектуре.</w:t>
      </w:r>
    </w:p>
    <w:p w14:paraId="0C8B302C" w14:textId="77777777" w:rsidR="00930652" w:rsidRPr="00CB5397" w:rsidRDefault="00930652" w:rsidP="00930652">
      <w:pPr>
        <w:spacing w:line="264" w:lineRule="auto"/>
        <w:ind w:firstLine="600"/>
        <w:jc w:val="both"/>
      </w:pPr>
      <w:r w:rsidRPr="00CB5397">
        <w:rPr>
          <w:color w:val="000000"/>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52C3B0F8" w14:textId="77777777" w:rsidR="00930652" w:rsidRPr="00CB5397" w:rsidRDefault="00930652" w:rsidP="00930652">
      <w:pPr>
        <w:spacing w:line="264" w:lineRule="auto"/>
        <w:ind w:firstLine="600"/>
        <w:jc w:val="both"/>
      </w:pPr>
      <w:r w:rsidRPr="00CB5397">
        <w:rPr>
          <w:color w:val="000000"/>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386901A5" w14:textId="77777777" w:rsidR="00930652" w:rsidRPr="00CB5397" w:rsidRDefault="00930652" w:rsidP="00930652">
      <w:pPr>
        <w:spacing w:line="264" w:lineRule="auto"/>
        <w:ind w:firstLine="600"/>
        <w:jc w:val="both"/>
      </w:pPr>
      <w:r w:rsidRPr="00CB5397">
        <w:rPr>
          <w:color w:val="000000"/>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2F70F1D5" w14:textId="77777777" w:rsidR="00930652" w:rsidRPr="00CB5397" w:rsidRDefault="00930652" w:rsidP="00930652">
      <w:pPr>
        <w:spacing w:line="264" w:lineRule="auto"/>
        <w:ind w:firstLine="600"/>
        <w:jc w:val="both"/>
      </w:pPr>
      <w:r w:rsidRPr="00CB5397">
        <w:rPr>
          <w:color w:val="000000"/>
        </w:rPr>
        <w:lastRenderedPageBreak/>
        <w:t>Выполнение практических творческих эскизов по теме «Дизайн современной одежды».</w:t>
      </w:r>
    </w:p>
    <w:p w14:paraId="1AFA3885" w14:textId="77777777" w:rsidR="00930652" w:rsidRPr="00CB5397" w:rsidRDefault="00930652" w:rsidP="00930652">
      <w:pPr>
        <w:spacing w:line="264" w:lineRule="auto"/>
        <w:ind w:firstLine="600"/>
        <w:jc w:val="both"/>
      </w:pPr>
      <w:r w:rsidRPr="00CB5397">
        <w:rPr>
          <w:color w:val="000000"/>
        </w:rPr>
        <w:t>Искусство грима и причёски. Форма лица и причёска. Макияж дневной, вечерний и карнавальный. Грим бытовой и сценический.</w:t>
      </w:r>
    </w:p>
    <w:p w14:paraId="0C570C61" w14:textId="77777777" w:rsidR="00930652" w:rsidRPr="00CB5397" w:rsidRDefault="00930652" w:rsidP="00930652">
      <w:pPr>
        <w:spacing w:line="264" w:lineRule="auto"/>
        <w:ind w:firstLine="600"/>
        <w:jc w:val="both"/>
      </w:pPr>
      <w:r w:rsidRPr="00CB5397">
        <w:rPr>
          <w:color w:val="000000"/>
        </w:rPr>
        <w:t>Имидж-дизайн и его связь с публичностью, технологией социального поведения, рекламой, общественной деятельностью.</w:t>
      </w:r>
    </w:p>
    <w:p w14:paraId="02829259" w14:textId="77777777" w:rsidR="00930652" w:rsidRPr="00CB5397" w:rsidRDefault="00930652" w:rsidP="00930652">
      <w:pPr>
        <w:spacing w:line="264" w:lineRule="auto"/>
        <w:ind w:firstLine="600"/>
        <w:jc w:val="both"/>
      </w:pPr>
      <w:r w:rsidRPr="00CB5397">
        <w:rPr>
          <w:color w:val="000000"/>
        </w:rPr>
        <w:t>Дизайн и архитектура – средства организации среды жизни людей и строительства нового мира.</w:t>
      </w:r>
    </w:p>
    <w:p w14:paraId="66352125" w14:textId="77777777" w:rsidR="00930652" w:rsidRPr="00CB5397" w:rsidRDefault="00930652" w:rsidP="00930652">
      <w:pPr>
        <w:ind w:left="120"/>
      </w:pPr>
      <w:bookmarkStart w:id="49" w:name="_Toc139632456"/>
      <w:bookmarkEnd w:id="49"/>
    </w:p>
    <w:p w14:paraId="1F4566DB" w14:textId="77777777" w:rsidR="00930652" w:rsidRPr="00CB5397" w:rsidRDefault="00930652" w:rsidP="00930652">
      <w:pPr>
        <w:spacing w:line="264" w:lineRule="auto"/>
        <w:ind w:left="120"/>
        <w:jc w:val="both"/>
      </w:pPr>
      <w:r w:rsidRPr="00CB5397">
        <w:rPr>
          <w:b/>
          <w:color w:val="000000"/>
        </w:rPr>
        <w:t>Вариативный модуль. Модуль № 4 «Изображение в синтетических, экранных видах искусства и художественная фотография»</w:t>
      </w:r>
      <w:r w:rsidRPr="00CB5397">
        <w:rPr>
          <w:color w:val="000000"/>
        </w:rPr>
        <w:t>​</w:t>
      </w:r>
    </w:p>
    <w:p w14:paraId="4487A4F1" w14:textId="77777777" w:rsidR="00930652" w:rsidRPr="00CB5397" w:rsidRDefault="00930652" w:rsidP="00930652">
      <w:pPr>
        <w:spacing w:line="264" w:lineRule="auto"/>
        <w:ind w:firstLine="600"/>
        <w:jc w:val="both"/>
      </w:pPr>
      <w:r w:rsidRPr="00CB5397">
        <w:rPr>
          <w:color w:val="000000"/>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22CF9309" w14:textId="77777777" w:rsidR="00930652" w:rsidRPr="00CB5397" w:rsidRDefault="00930652" w:rsidP="00930652">
      <w:pPr>
        <w:spacing w:line="264" w:lineRule="auto"/>
        <w:ind w:firstLine="600"/>
        <w:jc w:val="both"/>
      </w:pPr>
      <w:r w:rsidRPr="00CB5397">
        <w:rPr>
          <w:color w:val="000000"/>
        </w:rPr>
        <w:t>Значение развития технологий в становлении новых видов искусства.</w:t>
      </w:r>
    </w:p>
    <w:p w14:paraId="10487FD0" w14:textId="77777777" w:rsidR="00930652" w:rsidRPr="00CB5397" w:rsidRDefault="00930652" w:rsidP="00930652">
      <w:pPr>
        <w:spacing w:line="264" w:lineRule="auto"/>
        <w:ind w:firstLine="600"/>
        <w:jc w:val="both"/>
      </w:pPr>
      <w:r w:rsidRPr="00CB5397">
        <w:rPr>
          <w:color w:val="000000"/>
        </w:rPr>
        <w:t>Мультимедиа и объединение множества воспринимаемых человеком информационных средств на экране цифрового искусства.</w:t>
      </w:r>
    </w:p>
    <w:p w14:paraId="485C033D" w14:textId="77777777" w:rsidR="00930652" w:rsidRPr="00CB5397" w:rsidRDefault="00930652" w:rsidP="00930652">
      <w:pPr>
        <w:spacing w:line="264" w:lineRule="auto"/>
        <w:ind w:firstLine="600"/>
        <w:jc w:val="both"/>
      </w:pPr>
      <w:r w:rsidRPr="00CB5397">
        <w:rPr>
          <w:color w:val="000000"/>
        </w:rPr>
        <w:t>Художник и искусство театра.</w:t>
      </w:r>
    </w:p>
    <w:p w14:paraId="0CF5093D" w14:textId="77777777" w:rsidR="00930652" w:rsidRPr="00CB5397" w:rsidRDefault="00930652" w:rsidP="00930652">
      <w:pPr>
        <w:spacing w:line="264" w:lineRule="auto"/>
        <w:ind w:firstLine="600"/>
        <w:jc w:val="both"/>
      </w:pPr>
      <w:r w:rsidRPr="00CB5397">
        <w:rPr>
          <w:color w:val="000000"/>
        </w:rPr>
        <w:t>Рождение театра в древнейших обрядах. История развития искусства театра.</w:t>
      </w:r>
    </w:p>
    <w:p w14:paraId="2F7026FA" w14:textId="77777777" w:rsidR="00930652" w:rsidRPr="00CB5397" w:rsidRDefault="00930652" w:rsidP="00930652">
      <w:pPr>
        <w:spacing w:line="264" w:lineRule="auto"/>
        <w:ind w:firstLine="600"/>
        <w:jc w:val="both"/>
      </w:pPr>
      <w:r w:rsidRPr="00CB5397">
        <w:rPr>
          <w:color w:val="000000"/>
        </w:rPr>
        <w:t>Жанровое многообразие театральных представлений, шоу, праздников и их визуальный облик.</w:t>
      </w:r>
    </w:p>
    <w:p w14:paraId="7C941909" w14:textId="77777777" w:rsidR="00930652" w:rsidRPr="00CB5397" w:rsidRDefault="00930652" w:rsidP="00930652">
      <w:pPr>
        <w:spacing w:line="264" w:lineRule="auto"/>
        <w:ind w:firstLine="600"/>
        <w:jc w:val="both"/>
      </w:pPr>
      <w:r w:rsidRPr="00CB5397">
        <w:rPr>
          <w:color w:val="000000"/>
        </w:rPr>
        <w:t>Роль художника и виды профессиональной деятельности художника в современном театре.</w:t>
      </w:r>
    </w:p>
    <w:p w14:paraId="589174C4" w14:textId="77777777" w:rsidR="00930652" w:rsidRPr="00CB5397" w:rsidRDefault="00930652" w:rsidP="00930652">
      <w:pPr>
        <w:spacing w:line="264" w:lineRule="auto"/>
        <w:ind w:firstLine="600"/>
        <w:jc w:val="both"/>
      </w:pPr>
      <w:r w:rsidRPr="00CB5397">
        <w:rPr>
          <w:color w:val="000000"/>
        </w:rPr>
        <w:t>Сценография и создание сценического образа. Сотворчество художника-постановщика с драматургом, режиссёром и актёрами.</w:t>
      </w:r>
    </w:p>
    <w:p w14:paraId="5F395ED7" w14:textId="77777777" w:rsidR="00930652" w:rsidRPr="00CB5397" w:rsidRDefault="00930652" w:rsidP="00930652">
      <w:pPr>
        <w:spacing w:line="264" w:lineRule="auto"/>
        <w:ind w:firstLine="600"/>
        <w:jc w:val="both"/>
      </w:pPr>
      <w:r w:rsidRPr="00CB5397">
        <w:rPr>
          <w:color w:val="000000"/>
        </w:rPr>
        <w:t>Роль освещения в визуальном облике театрального действия. Бутафорские, пошивочные, декорационные и иные цеха в театре.</w:t>
      </w:r>
    </w:p>
    <w:p w14:paraId="36F83D91" w14:textId="77777777" w:rsidR="00930652" w:rsidRPr="00CB5397" w:rsidRDefault="00930652" w:rsidP="00930652">
      <w:pPr>
        <w:spacing w:line="264" w:lineRule="auto"/>
        <w:ind w:firstLine="600"/>
        <w:jc w:val="both"/>
      </w:pPr>
      <w:r w:rsidRPr="00CB5397">
        <w:rPr>
          <w:color w:val="000000"/>
        </w:rPr>
        <w:t>Сценический костюм, грим и маска. Стилистическое единство в решении образа спектакля. Выражение в костюме характера персонажа.</w:t>
      </w:r>
    </w:p>
    <w:p w14:paraId="6C5EA6E2" w14:textId="77777777" w:rsidR="00930652" w:rsidRPr="00CB5397" w:rsidRDefault="00930652" w:rsidP="00930652">
      <w:pPr>
        <w:spacing w:line="264" w:lineRule="auto"/>
        <w:ind w:firstLine="600"/>
        <w:jc w:val="both"/>
      </w:pPr>
      <w:r w:rsidRPr="00CB5397">
        <w:rPr>
          <w:color w:val="000000"/>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063529AF" w14:textId="77777777" w:rsidR="00930652" w:rsidRPr="00CB5397" w:rsidRDefault="00930652" w:rsidP="00930652">
      <w:pPr>
        <w:spacing w:line="264" w:lineRule="auto"/>
        <w:ind w:firstLine="600"/>
        <w:jc w:val="both"/>
      </w:pPr>
      <w:r w:rsidRPr="00CB5397">
        <w:rPr>
          <w:color w:val="000000"/>
        </w:rPr>
        <w:t>Художник в театре кукол и его ведущая роль как соавтора режиссёра и актёра в процессе создания образа персонажа.</w:t>
      </w:r>
    </w:p>
    <w:p w14:paraId="408CE289" w14:textId="77777777" w:rsidR="00930652" w:rsidRPr="00CB5397" w:rsidRDefault="00930652" w:rsidP="00930652">
      <w:pPr>
        <w:spacing w:line="264" w:lineRule="auto"/>
        <w:ind w:firstLine="600"/>
        <w:jc w:val="both"/>
      </w:pPr>
      <w:r w:rsidRPr="00CB5397">
        <w:rPr>
          <w:color w:val="000000"/>
        </w:rPr>
        <w:t>Условность и метафора в театральной постановке как образная и авторская интерпретация реальности.</w:t>
      </w:r>
    </w:p>
    <w:p w14:paraId="77DB71F1" w14:textId="77777777" w:rsidR="00930652" w:rsidRPr="00CB5397" w:rsidRDefault="00930652" w:rsidP="00930652">
      <w:pPr>
        <w:spacing w:line="264" w:lineRule="auto"/>
        <w:ind w:firstLine="600"/>
        <w:jc w:val="both"/>
      </w:pPr>
      <w:r w:rsidRPr="00CB5397">
        <w:rPr>
          <w:color w:val="000000"/>
        </w:rPr>
        <w:t>Художественная фотография.</w:t>
      </w:r>
    </w:p>
    <w:p w14:paraId="38AF1207" w14:textId="77777777" w:rsidR="00930652" w:rsidRPr="00CB5397" w:rsidRDefault="00930652" w:rsidP="00930652">
      <w:pPr>
        <w:spacing w:line="264" w:lineRule="auto"/>
        <w:ind w:firstLine="600"/>
        <w:jc w:val="both"/>
      </w:pPr>
      <w:r w:rsidRPr="00CB5397">
        <w:rPr>
          <w:color w:val="000000"/>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2F536A8A" w14:textId="77777777" w:rsidR="00930652" w:rsidRPr="00CB5397" w:rsidRDefault="00930652" w:rsidP="00930652">
      <w:pPr>
        <w:spacing w:line="264" w:lineRule="auto"/>
        <w:ind w:firstLine="600"/>
        <w:jc w:val="both"/>
      </w:pPr>
      <w:r w:rsidRPr="00CB5397">
        <w:rPr>
          <w:color w:val="000000"/>
        </w:rPr>
        <w:t>Современные возможности художественной обработки цифровой фотографии.</w:t>
      </w:r>
    </w:p>
    <w:p w14:paraId="2E2AFB5D" w14:textId="77777777" w:rsidR="00930652" w:rsidRPr="00CB5397" w:rsidRDefault="00930652" w:rsidP="00930652">
      <w:pPr>
        <w:spacing w:line="264" w:lineRule="auto"/>
        <w:ind w:firstLine="600"/>
        <w:jc w:val="both"/>
      </w:pPr>
      <w:r w:rsidRPr="00CB5397">
        <w:rPr>
          <w:color w:val="000000"/>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41F9E059" w14:textId="77777777" w:rsidR="00930652" w:rsidRPr="00CB5397" w:rsidRDefault="00930652" w:rsidP="00930652">
      <w:pPr>
        <w:spacing w:line="264" w:lineRule="auto"/>
        <w:ind w:firstLine="600"/>
        <w:jc w:val="both"/>
      </w:pPr>
      <w:r w:rsidRPr="00CB5397">
        <w:rPr>
          <w:color w:val="000000"/>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2A208DB3" w14:textId="77777777" w:rsidR="00930652" w:rsidRPr="00CB5397" w:rsidRDefault="00930652" w:rsidP="00930652">
      <w:pPr>
        <w:spacing w:line="264" w:lineRule="auto"/>
        <w:ind w:firstLine="600"/>
        <w:jc w:val="both"/>
      </w:pPr>
      <w:r w:rsidRPr="00CB5397">
        <w:rPr>
          <w:color w:val="000000"/>
        </w:rPr>
        <w:t>Композиция кадра, ракурс, плановость, графический ритм.</w:t>
      </w:r>
    </w:p>
    <w:p w14:paraId="3DE8DDED" w14:textId="77777777" w:rsidR="00930652" w:rsidRPr="00CB5397" w:rsidRDefault="00930652" w:rsidP="00930652">
      <w:pPr>
        <w:spacing w:line="264" w:lineRule="auto"/>
        <w:ind w:firstLine="600"/>
        <w:jc w:val="both"/>
      </w:pPr>
      <w:r w:rsidRPr="00CB5397">
        <w:rPr>
          <w:color w:val="000000"/>
        </w:rPr>
        <w:t>Умения наблюдать и выявлять выразительность и красоту окружающей жизни с помощью фотографии.</w:t>
      </w:r>
    </w:p>
    <w:p w14:paraId="29969508" w14:textId="77777777" w:rsidR="00930652" w:rsidRPr="00CB5397" w:rsidRDefault="00930652" w:rsidP="00930652">
      <w:pPr>
        <w:spacing w:line="264" w:lineRule="auto"/>
        <w:ind w:firstLine="600"/>
        <w:jc w:val="both"/>
      </w:pPr>
      <w:r w:rsidRPr="00CB5397">
        <w:rPr>
          <w:color w:val="000000"/>
        </w:rPr>
        <w:t xml:space="preserve">Фотопейзаж в творчестве профессиональных фотографов. </w:t>
      </w:r>
    </w:p>
    <w:p w14:paraId="10E015C5" w14:textId="77777777" w:rsidR="00930652" w:rsidRPr="00CB5397" w:rsidRDefault="00930652" w:rsidP="00930652">
      <w:pPr>
        <w:spacing w:line="264" w:lineRule="auto"/>
        <w:ind w:firstLine="600"/>
        <w:jc w:val="both"/>
      </w:pPr>
      <w:r w:rsidRPr="00CB5397">
        <w:rPr>
          <w:color w:val="000000"/>
        </w:rPr>
        <w:t>Образные возможности чёрно-белой и цветной фотографии.</w:t>
      </w:r>
    </w:p>
    <w:p w14:paraId="7FAFF370" w14:textId="77777777" w:rsidR="00930652" w:rsidRPr="00CB5397" w:rsidRDefault="00930652" w:rsidP="00930652">
      <w:pPr>
        <w:spacing w:line="264" w:lineRule="auto"/>
        <w:ind w:firstLine="600"/>
        <w:jc w:val="both"/>
      </w:pPr>
      <w:r w:rsidRPr="00CB5397">
        <w:rPr>
          <w:color w:val="000000"/>
        </w:rPr>
        <w:t>Роль тональных контрастов и роль цвета в эмоционально-образном восприятии пейзажа.</w:t>
      </w:r>
    </w:p>
    <w:p w14:paraId="1C1B1DD4" w14:textId="77777777" w:rsidR="00930652" w:rsidRPr="00CB5397" w:rsidRDefault="00930652" w:rsidP="00930652">
      <w:pPr>
        <w:spacing w:line="264" w:lineRule="auto"/>
        <w:ind w:firstLine="600"/>
        <w:jc w:val="both"/>
      </w:pPr>
      <w:r w:rsidRPr="00CB5397">
        <w:rPr>
          <w:color w:val="000000"/>
        </w:rPr>
        <w:t>Роль освещения в портретном образе. Фотография постановочная и документальная.</w:t>
      </w:r>
    </w:p>
    <w:p w14:paraId="57541785" w14:textId="77777777" w:rsidR="00930652" w:rsidRPr="00CB5397" w:rsidRDefault="00930652" w:rsidP="00930652">
      <w:pPr>
        <w:spacing w:line="264" w:lineRule="auto"/>
        <w:ind w:firstLine="600"/>
        <w:jc w:val="both"/>
      </w:pPr>
      <w:r w:rsidRPr="00CB5397">
        <w:rPr>
          <w:color w:val="000000"/>
        </w:rPr>
        <w:t>Фотопортрет в истории профессиональной фотографии и его связь с направлениями в изобразительном искусстве.</w:t>
      </w:r>
    </w:p>
    <w:p w14:paraId="50172A6C" w14:textId="77777777" w:rsidR="00930652" w:rsidRPr="00CB5397" w:rsidRDefault="00930652" w:rsidP="00930652">
      <w:pPr>
        <w:spacing w:line="264" w:lineRule="auto"/>
        <w:ind w:firstLine="600"/>
        <w:jc w:val="both"/>
      </w:pPr>
      <w:r w:rsidRPr="00CB5397">
        <w:rPr>
          <w:color w:val="000000"/>
        </w:rPr>
        <w:t>Портрет в фотографии, его общее и особенное по сравнению с живописным и графическим портретом. Опыт выполнения портретных фотографий.</w:t>
      </w:r>
    </w:p>
    <w:p w14:paraId="23C35AA9" w14:textId="77777777" w:rsidR="00930652" w:rsidRPr="00CB5397" w:rsidRDefault="00930652" w:rsidP="00930652">
      <w:pPr>
        <w:spacing w:line="264" w:lineRule="auto"/>
        <w:ind w:firstLine="600"/>
        <w:jc w:val="both"/>
      </w:pPr>
      <w:r w:rsidRPr="00CB5397">
        <w:rPr>
          <w:color w:val="000000"/>
        </w:rPr>
        <w:t>Фоторепортаж. Образ события в кадре. Репортажный снимок – свидетельство истории и его значение в сохранении памяти о событии.</w:t>
      </w:r>
    </w:p>
    <w:p w14:paraId="1879CEAD" w14:textId="77777777" w:rsidR="00930652" w:rsidRPr="00CB5397" w:rsidRDefault="00930652" w:rsidP="00930652">
      <w:pPr>
        <w:spacing w:line="264" w:lineRule="auto"/>
        <w:ind w:firstLine="600"/>
        <w:jc w:val="both"/>
      </w:pPr>
      <w:r w:rsidRPr="00CB5397">
        <w:rPr>
          <w:color w:val="000000"/>
        </w:rPr>
        <w:t>Фоторепортаж – дневник истории. Значение работы военных фотографов. Спортивные фотографии. Образ современности в репортажных фотографиях.</w:t>
      </w:r>
    </w:p>
    <w:p w14:paraId="13FA8F0E" w14:textId="77777777" w:rsidR="00930652" w:rsidRPr="00CB5397" w:rsidRDefault="00930652" w:rsidP="00930652">
      <w:pPr>
        <w:spacing w:line="264" w:lineRule="auto"/>
        <w:ind w:firstLine="600"/>
        <w:jc w:val="both"/>
      </w:pPr>
      <w:r w:rsidRPr="00CB5397">
        <w:rPr>
          <w:color w:val="000000"/>
        </w:rPr>
        <w:t>«Работать для жизни…» – фотографии Александра Родченко, их значение и влияние на стиль эпохи.</w:t>
      </w:r>
    </w:p>
    <w:p w14:paraId="0E4EB526" w14:textId="77777777" w:rsidR="00930652" w:rsidRPr="00CB5397" w:rsidRDefault="00930652" w:rsidP="00930652">
      <w:pPr>
        <w:spacing w:line="264" w:lineRule="auto"/>
        <w:ind w:firstLine="600"/>
        <w:jc w:val="both"/>
      </w:pPr>
      <w:r w:rsidRPr="00CB5397">
        <w:rPr>
          <w:color w:val="000000"/>
        </w:rPr>
        <w:t>Возможности компьютерной обработки фотографий, задачи преобразования фотографий и границы достоверности.</w:t>
      </w:r>
    </w:p>
    <w:p w14:paraId="7C883AF5" w14:textId="77777777" w:rsidR="00930652" w:rsidRPr="00CB5397" w:rsidRDefault="00930652" w:rsidP="00930652">
      <w:pPr>
        <w:spacing w:line="264" w:lineRule="auto"/>
        <w:ind w:firstLine="600"/>
        <w:jc w:val="both"/>
      </w:pPr>
      <w:r w:rsidRPr="00CB5397">
        <w:rPr>
          <w:color w:val="000000"/>
        </w:rPr>
        <w:lastRenderedPageBreak/>
        <w:t>Коллаж как жанр художественного творчества с помощью различных компьютерных программ.</w:t>
      </w:r>
    </w:p>
    <w:p w14:paraId="114AC623" w14:textId="77777777" w:rsidR="00930652" w:rsidRPr="00CB5397" w:rsidRDefault="00930652" w:rsidP="00930652">
      <w:pPr>
        <w:spacing w:line="264" w:lineRule="auto"/>
        <w:ind w:firstLine="600"/>
        <w:jc w:val="both"/>
      </w:pPr>
      <w:r w:rsidRPr="00CB5397">
        <w:rPr>
          <w:color w:val="000000"/>
        </w:rPr>
        <w:t>Художественная фотография как авторское видение мира, как образ времени и влияние фотообраза на жизнь людей.</w:t>
      </w:r>
    </w:p>
    <w:p w14:paraId="7C9FED60" w14:textId="77777777" w:rsidR="00930652" w:rsidRPr="00CB5397" w:rsidRDefault="00930652" w:rsidP="00930652">
      <w:pPr>
        <w:spacing w:line="264" w:lineRule="auto"/>
        <w:ind w:firstLine="600"/>
        <w:jc w:val="both"/>
      </w:pPr>
      <w:r w:rsidRPr="00CB5397">
        <w:rPr>
          <w:color w:val="000000"/>
        </w:rPr>
        <w:t>Изображение и искусство кино.</w:t>
      </w:r>
    </w:p>
    <w:p w14:paraId="1E6272B7" w14:textId="77777777" w:rsidR="00930652" w:rsidRPr="00CB5397" w:rsidRDefault="00930652" w:rsidP="00930652">
      <w:pPr>
        <w:spacing w:line="264" w:lineRule="auto"/>
        <w:ind w:firstLine="600"/>
        <w:jc w:val="both"/>
      </w:pPr>
      <w:r w:rsidRPr="00CB5397">
        <w:rPr>
          <w:color w:val="000000"/>
        </w:rPr>
        <w:t>Ожившее изображение. История кино и его эволюция как искусства.</w:t>
      </w:r>
    </w:p>
    <w:p w14:paraId="41D78D41" w14:textId="77777777" w:rsidR="00930652" w:rsidRPr="00CB5397" w:rsidRDefault="00930652" w:rsidP="00930652">
      <w:pPr>
        <w:spacing w:line="264" w:lineRule="auto"/>
        <w:ind w:firstLine="600"/>
        <w:jc w:val="both"/>
      </w:pPr>
      <w:r w:rsidRPr="00CB5397">
        <w:rPr>
          <w:color w:val="000000"/>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0552C7FD" w14:textId="77777777" w:rsidR="00930652" w:rsidRPr="00CB5397" w:rsidRDefault="00930652" w:rsidP="00930652">
      <w:pPr>
        <w:spacing w:line="264" w:lineRule="auto"/>
        <w:ind w:firstLine="600"/>
        <w:jc w:val="both"/>
      </w:pPr>
      <w:r w:rsidRPr="00CB5397">
        <w:rPr>
          <w:color w:val="000000"/>
        </w:rPr>
        <w:t>Монтаж композиционно построенных кадров – основа языка киноискусства.</w:t>
      </w:r>
    </w:p>
    <w:p w14:paraId="53CEF26D" w14:textId="77777777" w:rsidR="00930652" w:rsidRPr="00CB5397" w:rsidRDefault="00930652" w:rsidP="00930652">
      <w:pPr>
        <w:spacing w:line="264" w:lineRule="auto"/>
        <w:ind w:firstLine="600"/>
        <w:jc w:val="both"/>
      </w:pPr>
      <w:r w:rsidRPr="00CB5397">
        <w:rPr>
          <w:color w:val="000000"/>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45371E4F" w14:textId="77777777" w:rsidR="00930652" w:rsidRPr="00CB5397" w:rsidRDefault="00930652" w:rsidP="00930652">
      <w:pPr>
        <w:spacing w:line="264" w:lineRule="auto"/>
        <w:ind w:firstLine="600"/>
        <w:jc w:val="both"/>
      </w:pPr>
      <w:r w:rsidRPr="00CB5397">
        <w:rPr>
          <w:color w:val="000000"/>
        </w:rPr>
        <w:t>Создание видеоролика – от замысла до съёмки. Разные жанры – разные задачи в работе над видеороликом. Этапы создания видеоролика.</w:t>
      </w:r>
    </w:p>
    <w:p w14:paraId="6E9286F3" w14:textId="77777777" w:rsidR="00930652" w:rsidRPr="00CB5397" w:rsidRDefault="00930652" w:rsidP="00930652">
      <w:pPr>
        <w:spacing w:line="264" w:lineRule="auto"/>
        <w:ind w:firstLine="600"/>
        <w:jc w:val="both"/>
      </w:pPr>
      <w:r w:rsidRPr="00CB5397">
        <w:rPr>
          <w:color w:val="000000"/>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065018B5" w14:textId="77777777" w:rsidR="00930652" w:rsidRPr="00CB5397" w:rsidRDefault="00930652" w:rsidP="00930652">
      <w:pPr>
        <w:spacing w:line="264" w:lineRule="auto"/>
        <w:ind w:firstLine="600"/>
        <w:jc w:val="both"/>
      </w:pPr>
      <w:r w:rsidRPr="00CB5397">
        <w:rPr>
          <w:color w:val="000000"/>
        </w:rPr>
        <w:t>Использование электронно-цифровых технологий в современном игровом кинематографе.</w:t>
      </w:r>
    </w:p>
    <w:p w14:paraId="49D0981E" w14:textId="77777777" w:rsidR="00930652" w:rsidRPr="00CB5397" w:rsidRDefault="00930652" w:rsidP="00930652">
      <w:pPr>
        <w:spacing w:line="264" w:lineRule="auto"/>
        <w:ind w:firstLine="600"/>
        <w:jc w:val="both"/>
      </w:pPr>
      <w:r w:rsidRPr="00CB5397">
        <w:rPr>
          <w:color w:val="000000"/>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14:paraId="626891DC" w14:textId="77777777" w:rsidR="00930652" w:rsidRPr="00CB5397" w:rsidRDefault="00930652" w:rsidP="00930652">
      <w:pPr>
        <w:spacing w:line="264" w:lineRule="auto"/>
        <w:ind w:firstLine="600"/>
        <w:jc w:val="both"/>
      </w:pPr>
      <w:r w:rsidRPr="00CB5397">
        <w:rPr>
          <w:color w:val="000000"/>
        </w:rPr>
        <w:t>Этапы создания анимационного фильма. Требования и критерии художественности.</w:t>
      </w:r>
    </w:p>
    <w:p w14:paraId="60B09264" w14:textId="77777777" w:rsidR="00930652" w:rsidRPr="00CB5397" w:rsidRDefault="00930652" w:rsidP="00930652">
      <w:pPr>
        <w:spacing w:line="264" w:lineRule="auto"/>
        <w:ind w:firstLine="600"/>
        <w:jc w:val="both"/>
      </w:pPr>
      <w:r w:rsidRPr="00CB5397">
        <w:rPr>
          <w:color w:val="000000"/>
        </w:rPr>
        <w:t>Изобразительное искусство на телевидении.</w:t>
      </w:r>
    </w:p>
    <w:p w14:paraId="70ECEEA0" w14:textId="77777777" w:rsidR="00930652" w:rsidRPr="00CB5397" w:rsidRDefault="00930652" w:rsidP="00930652">
      <w:pPr>
        <w:spacing w:line="264" w:lineRule="auto"/>
        <w:ind w:firstLine="600"/>
        <w:jc w:val="both"/>
      </w:pPr>
      <w:r w:rsidRPr="00CB5397">
        <w:rPr>
          <w:color w:val="000000"/>
        </w:rPr>
        <w:t>Телевидение – экранное искусство: средство массовой информации, художественного и научного просвещения, развлечения и организации досуга.</w:t>
      </w:r>
    </w:p>
    <w:p w14:paraId="4C8B6A55" w14:textId="77777777" w:rsidR="00930652" w:rsidRPr="00CB5397" w:rsidRDefault="00930652" w:rsidP="00930652">
      <w:pPr>
        <w:spacing w:line="264" w:lineRule="auto"/>
        <w:ind w:firstLine="600"/>
        <w:jc w:val="both"/>
      </w:pPr>
      <w:r w:rsidRPr="00CB5397">
        <w:rPr>
          <w:color w:val="000000"/>
        </w:rPr>
        <w:t>Искусство и технология. Создатель телевидения – русский инженер Владимир Козьмич Зворыкин.</w:t>
      </w:r>
    </w:p>
    <w:p w14:paraId="1B7B229C" w14:textId="77777777" w:rsidR="00930652" w:rsidRPr="00CB5397" w:rsidRDefault="00930652" w:rsidP="00930652">
      <w:pPr>
        <w:spacing w:line="264" w:lineRule="auto"/>
        <w:ind w:firstLine="600"/>
        <w:jc w:val="both"/>
      </w:pPr>
      <w:r w:rsidRPr="00CB5397">
        <w:rPr>
          <w:color w:val="000000"/>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5DEB8B71" w14:textId="77777777" w:rsidR="00930652" w:rsidRPr="00CB5397" w:rsidRDefault="00930652" w:rsidP="00930652">
      <w:pPr>
        <w:spacing w:line="264" w:lineRule="auto"/>
        <w:ind w:firstLine="600"/>
        <w:jc w:val="both"/>
      </w:pPr>
      <w:r w:rsidRPr="00CB5397">
        <w:rPr>
          <w:color w:val="000000"/>
        </w:rPr>
        <w:t>Деятельность художника на телевидении: художники по свету, костюму, гриму, сценографический дизайн и компьютерная графика.</w:t>
      </w:r>
    </w:p>
    <w:p w14:paraId="305166E9" w14:textId="77777777" w:rsidR="00930652" w:rsidRPr="00CB5397" w:rsidRDefault="00930652" w:rsidP="00930652">
      <w:pPr>
        <w:spacing w:line="264" w:lineRule="auto"/>
        <w:ind w:firstLine="600"/>
        <w:jc w:val="both"/>
      </w:pPr>
      <w:r w:rsidRPr="00CB5397">
        <w:rPr>
          <w:color w:val="000000"/>
        </w:rPr>
        <w:t>Школьное телевидение и студия мультимедиа. Построение видеоряда и художественного оформления.</w:t>
      </w:r>
    </w:p>
    <w:p w14:paraId="3DE5D1F6" w14:textId="77777777" w:rsidR="00930652" w:rsidRPr="00CB5397" w:rsidRDefault="00930652" w:rsidP="00930652">
      <w:pPr>
        <w:spacing w:line="264" w:lineRule="auto"/>
        <w:ind w:firstLine="600"/>
        <w:jc w:val="both"/>
      </w:pPr>
      <w:r w:rsidRPr="00CB5397">
        <w:rPr>
          <w:color w:val="000000"/>
        </w:rPr>
        <w:t>Художнические роли каждого человека в реальной бытийной жизни.</w:t>
      </w:r>
    </w:p>
    <w:p w14:paraId="34B491A0" w14:textId="77777777" w:rsidR="00930652" w:rsidRPr="00CB5397" w:rsidRDefault="00930652" w:rsidP="00930652">
      <w:pPr>
        <w:spacing w:line="264" w:lineRule="auto"/>
        <w:ind w:firstLine="600"/>
        <w:jc w:val="both"/>
      </w:pPr>
      <w:r w:rsidRPr="00CB5397">
        <w:rPr>
          <w:color w:val="000000"/>
        </w:rPr>
        <w:t>Роль искусства в жизни общества и его влияние на жизнь каждого человека.</w:t>
      </w:r>
    </w:p>
    <w:p w14:paraId="0E437700" w14:textId="77777777" w:rsidR="00930652" w:rsidRPr="00CB5397" w:rsidRDefault="00930652" w:rsidP="00930652">
      <w:pPr>
        <w:spacing w:line="264" w:lineRule="auto"/>
        <w:ind w:left="120"/>
        <w:jc w:val="both"/>
      </w:pPr>
      <w:r w:rsidRPr="00CB5397">
        <w:rPr>
          <w:b/>
          <w:color w:val="000000"/>
        </w:rPr>
        <w:t>ПЛАНИРУЕМЫЕ РЕЗУЛЬТАТЫ ОСВОЕНИЯ ПРОГРАММЫ ПО ИЗОБРАЗИТЕЛЬНОМУ ИСКУССТВУ НА УРОВНЕ ОСНОВНОГО ОБЩЕГО ОБРАЗОВАНИЯ</w:t>
      </w:r>
    </w:p>
    <w:p w14:paraId="4D39069A" w14:textId="77777777" w:rsidR="00930652" w:rsidRPr="00CB5397" w:rsidRDefault="00930652" w:rsidP="00930652">
      <w:pPr>
        <w:spacing w:line="264" w:lineRule="auto"/>
        <w:ind w:left="120"/>
        <w:jc w:val="both"/>
      </w:pPr>
    </w:p>
    <w:p w14:paraId="1FBF265A" w14:textId="77777777" w:rsidR="00930652" w:rsidRPr="00CB5397" w:rsidRDefault="00930652" w:rsidP="00930652">
      <w:pPr>
        <w:spacing w:line="264" w:lineRule="auto"/>
        <w:ind w:left="120"/>
        <w:jc w:val="both"/>
      </w:pPr>
      <w:r w:rsidRPr="00CB5397">
        <w:rPr>
          <w:b/>
          <w:color w:val="000000"/>
        </w:rPr>
        <w:t xml:space="preserve">ЛИЧНОСТНЫЕ РЕЗУЛЬТАТЫ </w:t>
      </w:r>
    </w:p>
    <w:p w14:paraId="032F0D76" w14:textId="77777777" w:rsidR="00930652" w:rsidRPr="00CB5397" w:rsidRDefault="00930652" w:rsidP="00930652">
      <w:pPr>
        <w:spacing w:line="264" w:lineRule="auto"/>
        <w:ind w:firstLine="600"/>
        <w:jc w:val="both"/>
      </w:pPr>
      <w:bookmarkStart w:id="50" w:name="_Toc124264881"/>
      <w:bookmarkEnd w:id="50"/>
    </w:p>
    <w:p w14:paraId="3F241546" w14:textId="77777777" w:rsidR="00930652" w:rsidRPr="00CB5397" w:rsidRDefault="00930652" w:rsidP="00930652">
      <w:pPr>
        <w:spacing w:line="264" w:lineRule="auto"/>
        <w:ind w:firstLine="600"/>
        <w:jc w:val="both"/>
      </w:pPr>
      <w:r w:rsidRPr="00CB5397">
        <w:rPr>
          <w:color w:val="000000"/>
        </w:rPr>
        <w:t>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w:t>
      </w:r>
    </w:p>
    <w:p w14:paraId="6650FB1E" w14:textId="77777777" w:rsidR="00930652" w:rsidRPr="00CB5397" w:rsidRDefault="00930652" w:rsidP="00930652">
      <w:pPr>
        <w:spacing w:line="264" w:lineRule="auto"/>
        <w:ind w:firstLine="600"/>
        <w:jc w:val="both"/>
      </w:pPr>
      <w:r w:rsidRPr="00CB5397">
        <w:rPr>
          <w:color w:val="000000"/>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14:paraId="4BBE92D4" w14:textId="77777777" w:rsidR="00930652" w:rsidRPr="00CB5397" w:rsidRDefault="00930652" w:rsidP="00930652">
      <w:pPr>
        <w:spacing w:line="264" w:lineRule="auto"/>
        <w:ind w:firstLine="600"/>
        <w:jc w:val="both"/>
      </w:pPr>
      <w:r w:rsidRPr="00CB5397">
        <w:rPr>
          <w:color w:val="000000"/>
        </w:rPr>
        <w:t>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к культуре, мотивацию к познанию и обучению, готовность к саморазвитию и активному участию в социально значимой деятельности.</w:t>
      </w:r>
    </w:p>
    <w:p w14:paraId="69139C31" w14:textId="77777777" w:rsidR="00930652" w:rsidRPr="00CB5397" w:rsidRDefault="00930652" w:rsidP="00930652">
      <w:pPr>
        <w:spacing w:line="264" w:lineRule="auto"/>
        <w:ind w:firstLine="600"/>
        <w:jc w:val="both"/>
      </w:pPr>
      <w:r w:rsidRPr="00CB5397">
        <w:rPr>
          <w:color w:val="000000"/>
        </w:rPr>
        <w:t>​</w:t>
      </w:r>
      <w:r w:rsidRPr="00CB5397">
        <w:rPr>
          <w:b/>
          <w:color w:val="000000"/>
        </w:rPr>
        <w:t>1)</w:t>
      </w:r>
      <w:r w:rsidRPr="00CB5397">
        <w:rPr>
          <w:color w:val="000000"/>
        </w:rPr>
        <w:t xml:space="preserve"> </w:t>
      </w:r>
      <w:r w:rsidRPr="00CB5397">
        <w:rPr>
          <w:b/>
          <w:color w:val="000000"/>
        </w:rPr>
        <w:t>Патриотическое воспитание.</w:t>
      </w:r>
    </w:p>
    <w:p w14:paraId="305BE116" w14:textId="77777777" w:rsidR="00930652" w:rsidRPr="00CB5397" w:rsidRDefault="00930652" w:rsidP="00930652">
      <w:pPr>
        <w:spacing w:line="264" w:lineRule="auto"/>
        <w:ind w:firstLine="600"/>
        <w:jc w:val="both"/>
      </w:pPr>
      <w:r w:rsidRPr="00CB5397">
        <w:rPr>
          <w:color w:val="000000"/>
        </w:rPr>
        <w:t xml:space="preserve">Осуществляется через освоение обучающимися содержания традиций, истории и современного развития отечественной культуры, выраженной в её 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в процессе </w:t>
      </w:r>
      <w:r w:rsidRPr="00CB5397">
        <w:rPr>
          <w:color w:val="000000"/>
        </w:rPr>
        <w:lastRenderedPageBreak/>
        <w:t>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14:paraId="4FD6E84D" w14:textId="77777777" w:rsidR="00930652" w:rsidRPr="00CB5397" w:rsidRDefault="00930652" w:rsidP="00930652">
      <w:pPr>
        <w:spacing w:line="264" w:lineRule="auto"/>
        <w:ind w:firstLine="600"/>
        <w:jc w:val="both"/>
      </w:pPr>
      <w:r w:rsidRPr="00CB5397">
        <w:rPr>
          <w:b/>
          <w:color w:val="000000"/>
        </w:rPr>
        <w:t>2)</w:t>
      </w:r>
      <w:r w:rsidRPr="00CB5397">
        <w:rPr>
          <w:color w:val="000000"/>
        </w:rPr>
        <w:t xml:space="preserve"> </w:t>
      </w:r>
      <w:r w:rsidRPr="00CB5397">
        <w:rPr>
          <w:b/>
          <w:color w:val="000000"/>
        </w:rPr>
        <w:t>Гражданское воспитание.</w:t>
      </w:r>
    </w:p>
    <w:p w14:paraId="029AAD9D" w14:textId="77777777" w:rsidR="00930652" w:rsidRPr="00CB5397" w:rsidRDefault="00930652" w:rsidP="00930652">
      <w:pPr>
        <w:spacing w:line="264" w:lineRule="auto"/>
        <w:ind w:firstLine="600"/>
        <w:jc w:val="both"/>
      </w:pPr>
      <w:r w:rsidRPr="00CB5397">
        <w:rPr>
          <w:color w:val="000000"/>
        </w:rPr>
        <w:t xml:space="preserve">Программа по изобразительному искусству направлена на активное приобщение обучающихся к традиционным российским духовно-нравственным ценностям. 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 </w:t>
      </w:r>
    </w:p>
    <w:p w14:paraId="03031922" w14:textId="77777777" w:rsidR="00930652" w:rsidRPr="00CB5397" w:rsidRDefault="00930652" w:rsidP="00930652">
      <w:pPr>
        <w:spacing w:line="264" w:lineRule="auto"/>
        <w:ind w:firstLine="600"/>
        <w:jc w:val="both"/>
      </w:pPr>
      <w:r w:rsidRPr="00CB5397">
        <w:rPr>
          <w:b/>
          <w:color w:val="000000"/>
        </w:rPr>
        <w:t>3)</w:t>
      </w:r>
      <w:r w:rsidRPr="00CB5397">
        <w:rPr>
          <w:color w:val="000000"/>
        </w:rPr>
        <w:t xml:space="preserve"> </w:t>
      </w:r>
      <w:r w:rsidRPr="00CB5397">
        <w:rPr>
          <w:b/>
          <w:color w:val="000000"/>
        </w:rPr>
        <w:t>Духовно-нравственное воспитание.</w:t>
      </w:r>
    </w:p>
    <w:p w14:paraId="28E7F091" w14:textId="77777777" w:rsidR="00930652" w:rsidRPr="00CB5397" w:rsidRDefault="00930652" w:rsidP="00930652">
      <w:pPr>
        <w:spacing w:line="264" w:lineRule="auto"/>
        <w:ind w:firstLine="600"/>
        <w:jc w:val="both"/>
      </w:pPr>
      <w:r w:rsidRPr="00CB5397">
        <w:rPr>
          <w:color w:val="000000"/>
        </w:rPr>
        <w:t xml:space="preserve">В искусстве 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и развитие его эмоционально-образной,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 </w:t>
      </w:r>
    </w:p>
    <w:p w14:paraId="6504B287" w14:textId="77777777" w:rsidR="00930652" w:rsidRPr="00CB5397" w:rsidRDefault="00930652" w:rsidP="00930652">
      <w:pPr>
        <w:spacing w:line="264" w:lineRule="auto"/>
        <w:ind w:firstLine="600"/>
        <w:jc w:val="both"/>
      </w:pPr>
      <w:r w:rsidRPr="00CB5397">
        <w:rPr>
          <w:b/>
          <w:color w:val="000000"/>
        </w:rPr>
        <w:t>4)</w:t>
      </w:r>
      <w:r w:rsidRPr="00CB5397">
        <w:rPr>
          <w:color w:val="000000"/>
        </w:rPr>
        <w:t xml:space="preserve"> </w:t>
      </w:r>
      <w:r w:rsidRPr="00CB5397">
        <w:rPr>
          <w:b/>
          <w:color w:val="000000"/>
        </w:rPr>
        <w:t>Эстетическое воспитание.</w:t>
      </w:r>
    </w:p>
    <w:p w14:paraId="0041BEA9" w14:textId="77777777" w:rsidR="00930652" w:rsidRPr="00CB5397" w:rsidRDefault="00930652" w:rsidP="00930652">
      <w:pPr>
        <w:spacing w:line="264" w:lineRule="auto"/>
        <w:ind w:firstLine="600"/>
        <w:jc w:val="both"/>
      </w:pPr>
      <w:r w:rsidRPr="00CB5397">
        <w:rPr>
          <w:color w:val="000000"/>
        </w:rPr>
        <w:t>Эстетическое (от греч. aisthetikos – чувствующий, чувственный) – это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формированию ценностных ориентаций обучающихся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14:paraId="753C1629" w14:textId="77777777" w:rsidR="00930652" w:rsidRPr="00CB5397" w:rsidRDefault="00930652" w:rsidP="00930652">
      <w:pPr>
        <w:spacing w:line="264" w:lineRule="auto"/>
        <w:ind w:firstLine="600"/>
        <w:jc w:val="both"/>
      </w:pPr>
      <w:r w:rsidRPr="00CB5397">
        <w:rPr>
          <w:b/>
          <w:color w:val="000000"/>
        </w:rPr>
        <w:t>5)</w:t>
      </w:r>
      <w:r w:rsidRPr="00CB5397">
        <w:rPr>
          <w:color w:val="000000"/>
        </w:rPr>
        <w:t xml:space="preserve"> </w:t>
      </w:r>
      <w:r w:rsidRPr="00CB5397">
        <w:rPr>
          <w:b/>
          <w:color w:val="000000"/>
        </w:rPr>
        <w:t>Ценности познавательной деятельности.</w:t>
      </w:r>
    </w:p>
    <w:p w14:paraId="1D2B08A7" w14:textId="77777777" w:rsidR="00930652" w:rsidRPr="00CB5397" w:rsidRDefault="00930652" w:rsidP="00930652">
      <w:pPr>
        <w:spacing w:line="264" w:lineRule="auto"/>
        <w:ind w:firstLine="600"/>
        <w:jc w:val="both"/>
      </w:pPr>
      <w:r w:rsidRPr="00CB5397">
        <w:rPr>
          <w:color w:val="000000"/>
        </w:rPr>
        <w:t>В процессе художественной деятельности на занятиях изобразительным искусством ставятся задачи воспитания наблюдательности – умений активно, 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культурно-исторической направленности.</w:t>
      </w:r>
    </w:p>
    <w:p w14:paraId="16F7A3CC" w14:textId="77777777" w:rsidR="00930652" w:rsidRPr="00CB5397" w:rsidRDefault="00930652" w:rsidP="00930652">
      <w:pPr>
        <w:spacing w:line="264" w:lineRule="auto"/>
        <w:ind w:firstLine="600"/>
        <w:jc w:val="both"/>
      </w:pPr>
      <w:r w:rsidRPr="00CB5397">
        <w:rPr>
          <w:b/>
          <w:color w:val="000000"/>
        </w:rPr>
        <w:t>6)</w:t>
      </w:r>
      <w:r w:rsidRPr="00CB5397">
        <w:rPr>
          <w:color w:val="000000"/>
        </w:rPr>
        <w:t xml:space="preserve"> </w:t>
      </w:r>
      <w:r w:rsidRPr="00CB5397">
        <w:rPr>
          <w:b/>
          <w:color w:val="000000"/>
        </w:rPr>
        <w:t>Экологическое воспитание.</w:t>
      </w:r>
    </w:p>
    <w:p w14:paraId="35537445" w14:textId="77777777" w:rsidR="00930652" w:rsidRPr="00CB5397" w:rsidRDefault="00930652" w:rsidP="00930652">
      <w:pPr>
        <w:spacing w:line="264" w:lineRule="auto"/>
        <w:ind w:firstLine="600"/>
        <w:jc w:val="both"/>
      </w:pPr>
      <w:r w:rsidRPr="00CB5397">
        <w:rPr>
          <w:color w:val="000000"/>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формирование нравственно-эстетического отношения к природе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14:paraId="5DA04685" w14:textId="77777777" w:rsidR="00930652" w:rsidRPr="00CB5397" w:rsidRDefault="00930652" w:rsidP="00930652">
      <w:pPr>
        <w:spacing w:line="264" w:lineRule="auto"/>
        <w:ind w:firstLine="600"/>
        <w:jc w:val="both"/>
      </w:pPr>
      <w:r w:rsidRPr="00CB5397">
        <w:rPr>
          <w:b/>
          <w:color w:val="000000"/>
        </w:rPr>
        <w:t>7)</w:t>
      </w:r>
      <w:r w:rsidRPr="00CB5397">
        <w:rPr>
          <w:color w:val="000000"/>
        </w:rPr>
        <w:t xml:space="preserve"> </w:t>
      </w:r>
      <w:r w:rsidRPr="00CB5397">
        <w:rPr>
          <w:b/>
          <w:color w:val="000000"/>
        </w:rPr>
        <w:t>Трудовое воспитание.</w:t>
      </w:r>
    </w:p>
    <w:p w14:paraId="68BE32C8" w14:textId="77777777" w:rsidR="00930652" w:rsidRPr="00CB5397" w:rsidRDefault="00930652" w:rsidP="00930652">
      <w:pPr>
        <w:spacing w:line="264" w:lineRule="auto"/>
        <w:ind w:firstLine="600"/>
        <w:jc w:val="both"/>
      </w:pPr>
      <w:r w:rsidRPr="00CB5397">
        <w:rPr>
          <w:color w:val="000000"/>
        </w:rPr>
        <w:t>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коллективной трудовой работы, работы в команде – обязательные требования к определённым заданиям программы.</w:t>
      </w:r>
    </w:p>
    <w:p w14:paraId="63AF1405" w14:textId="77777777" w:rsidR="00930652" w:rsidRPr="00CB5397" w:rsidRDefault="00930652" w:rsidP="00930652">
      <w:pPr>
        <w:spacing w:line="264" w:lineRule="auto"/>
        <w:ind w:firstLine="600"/>
        <w:jc w:val="both"/>
      </w:pPr>
      <w:r w:rsidRPr="00CB5397">
        <w:rPr>
          <w:b/>
          <w:color w:val="000000"/>
        </w:rPr>
        <w:t>8)</w:t>
      </w:r>
      <w:r w:rsidRPr="00CB5397">
        <w:rPr>
          <w:color w:val="000000"/>
        </w:rPr>
        <w:t xml:space="preserve"> </w:t>
      </w:r>
      <w:r w:rsidRPr="00CB5397">
        <w:rPr>
          <w:b/>
          <w:color w:val="000000"/>
        </w:rPr>
        <w:t>Воспитывающая предметно-эстетическая среда.</w:t>
      </w:r>
    </w:p>
    <w:p w14:paraId="4E9FFD33" w14:textId="77777777" w:rsidR="00930652" w:rsidRPr="00CB5397" w:rsidRDefault="00930652" w:rsidP="00930652">
      <w:pPr>
        <w:spacing w:line="264" w:lineRule="auto"/>
        <w:ind w:firstLine="600"/>
        <w:jc w:val="both"/>
      </w:pPr>
      <w:r w:rsidRPr="00CB5397">
        <w:rPr>
          <w:color w:val="000000"/>
        </w:rPr>
        <w:t xml:space="preserve">В процессе художественно-эстетического воспитания обучающихся имеет значение организация </w:t>
      </w:r>
      <w:r w:rsidRPr="00CB5397">
        <w:rPr>
          <w:color w:val="000000"/>
        </w:rPr>
        <w:lastRenderedPageBreak/>
        <w:t>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14:paraId="6AC17141" w14:textId="77777777" w:rsidR="00930652" w:rsidRPr="00CB5397" w:rsidRDefault="00930652" w:rsidP="00930652">
      <w:pPr>
        <w:ind w:left="120"/>
      </w:pPr>
      <w:r w:rsidRPr="00CB5397">
        <w:rPr>
          <w:b/>
          <w:color w:val="000000"/>
        </w:rPr>
        <w:t>МЕТАПРЕДМЕТНЫЕ РЕЗУЛЬТАТЫ</w:t>
      </w:r>
      <w:r w:rsidRPr="00CB5397">
        <w:rPr>
          <w:color w:val="000000"/>
        </w:rPr>
        <w:t xml:space="preserve"> </w:t>
      </w:r>
    </w:p>
    <w:p w14:paraId="1A22C1C0" w14:textId="77777777" w:rsidR="00930652" w:rsidRPr="00CB5397" w:rsidRDefault="00930652" w:rsidP="00930652">
      <w:pPr>
        <w:spacing w:line="264" w:lineRule="auto"/>
        <w:ind w:left="120"/>
        <w:jc w:val="both"/>
      </w:pPr>
    </w:p>
    <w:p w14:paraId="426FB53F" w14:textId="77777777" w:rsidR="00930652" w:rsidRPr="00CB5397" w:rsidRDefault="00930652" w:rsidP="00930652">
      <w:pPr>
        <w:spacing w:line="264" w:lineRule="auto"/>
        <w:ind w:left="120"/>
        <w:jc w:val="both"/>
      </w:pPr>
      <w:r w:rsidRPr="00CB5397">
        <w:rPr>
          <w:b/>
          <w:color w:val="000000"/>
        </w:rPr>
        <w:t>Овладение универсальными познавательными действиями</w:t>
      </w:r>
      <w:r w:rsidRPr="00CB5397">
        <w:rPr>
          <w:color w:val="000000"/>
        </w:rPr>
        <w:t xml:space="preserve"> </w:t>
      </w:r>
    </w:p>
    <w:p w14:paraId="52890B33"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14:paraId="6E7F9125" w14:textId="77777777" w:rsidR="00930652" w:rsidRPr="00CB5397" w:rsidRDefault="00930652" w:rsidP="001E0EBC">
      <w:pPr>
        <w:widowControl/>
        <w:numPr>
          <w:ilvl w:val="0"/>
          <w:numId w:val="198"/>
        </w:numPr>
        <w:autoSpaceDE/>
        <w:autoSpaceDN/>
        <w:spacing w:line="264" w:lineRule="auto"/>
        <w:jc w:val="both"/>
      </w:pPr>
      <w:r w:rsidRPr="00CB5397">
        <w:rPr>
          <w:color w:val="000000"/>
        </w:rPr>
        <w:t>сравнивать предметные и пространственные объекты по заданным основаниям;</w:t>
      </w:r>
    </w:p>
    <w:p w14:paraId="2EF02EAE" w14:textId="77777777" w:rsidR="00930652" w:rsidRPr="00CB5397" w:rsidRDefault="00930652" w:rsidP="001E0EBC">
      <w:pPr>
        <w:widowControl/>
        <w:numPr>
          <w:ilvl w:val="0"/>
          <w:numId w:val="198"/>
        </w:numPr>
        <w:autoSpaceDE/>
        <w:autoSpaceDN/>
        <w:spacing w:line="264" w:lineRule="auto"/>
        <w:jc w:val="both"/>
      </w:pPr>
      <w:r w:rsidRPr="00CB5397">
        <w:rPr>
          <w:color w:val="000000"/>
        </w:rPr>
        <w:t>характеризовать форму предмета, конструкции;</w:t>
      </w:r>
    </w:p>
    <w:p w14:paraId="4F3B94F6" w14:textId="77777777" w:rsidR="00930652" w:rsidRPr="00CB5397" w:rsidRDefault="00930652" w:rsidP="001E0EBC">
      <w:pPr>
        <w:widowControl/>
        <w:numPr>
          <w:ilvl w:val="0"/>
          <w:numId w:val="198"/>
        </w:numPr>
        <w:autoSpaceDE/>
        <w:autoSpaceDN/>
        <w:spacing w:line="264" w:lineRule="auto"/>
        <w:jc w:val="both"/>
      </w:pPr>
      <w:r w:rsidRPr="00CB5397">
        <w:rPr>
          <w:color w:val="000000"/>
        </w:rPr>
        <w:t>выявлять положение предметной формы в пространстве;</w:t>
      </w:r>
    </w:p>
    <w:p w14:paraId="3BCE93B5" w14:textId="77777777" w:rsidR="00930652" w:rsidRPr="00CB5397" w:rsidRDefault="00930652" w:rsidP="001E0EBC">
      <w:pPr>
        <w:widowControl/>
        <w:numPr>
          <w:ilvl w:val="0"/>
          <w:numId w:val="198"/>
        </w:numPr>
        <w:autoSpaceDE/>
        <w:autoSpaceDN/>
        <w:spacing w:line="264" w:lineRule="auto"/>
        <w:jc w:val="both"/>
      </w:pPr>
      <w:r w:rsidRPr="00CB5397">
        <w:rPr>
          <w:color w:val="000000"/>
        </w:rPr>
        <w:t>обобщать форму составной конструкции;</w:t>
      </w:r>
    </w:p>
    <w:p w14:paraId="7F0567A2" w14:textId="77777777" w:rsidR="00930652" w:rsidRPr="00CB5397" w:rsidRDefault="00930652" w:rsidP="001E0EBC">
      <w:pPr>
        <w:widowControl/>
        <w:numPr>
          <w:ilvl w:val="0"/>
          <w:numId w:val="198"/>
        </w:numPr>
        <w:autoSpaceDE/>
        <w:autoSpaceDN/>
        <w:spacing w:line="264" w:lineRule="auto"/>
        <w:jc w:val="both"/>
      </w:pPr>
      <w:r w:rsidRPr="00CB5397">
        <w:rPr>
          <w:color w:val="000000"/>
        </w:rPr>
        <w:t>анализировать структуру предмета, конструкции, пространства, зрительного образа;</w:t>
      </w:r>
    </w:p>
    <w:p w14:paraId="0D65ACBD" w14:textId="77777777" w:rsidR="00930652" w:rsidRPr="00CB5397" w:rsidRDefault="00930652" w:rsidP="001E0EBC">
      <w:pPr>
        <w:widowControl/>
        <w:numPr>
          <w:ilvl w:val="0"/>
          <w:numId w:val="198"/>
        </w:numPr>
        <w:autoSpaceDE/>
        <w:autoSpaceDN/>
        <w:spacing w:line="264" w:lineRule="auto"/>
        <w:jc w:val="both"/>
      </w:pPr>
      <w:r w:rsidRPr="00CB5397">
        <w:rPr>
          <w:color w:val="000000"/>
        </w:rPr>
        <w:t>структурировать предметно-пространственные явления;</w:t>
      </w:r>
    </w:p>
    <w:p w14:paraId="10A07DF1" w14:textId="77777777" w:rsidR="00930652" w:rsidRPr="00CB5397" w:rsidRDefault="00930652" w:rsidP="001E0EBC">
      <w:pPr>
        <w:widowControl/>
        <w:numPr>
          <w:ilvl w:val="0"/>
          <w:numId w:val="198"/>
        </w:numPr>
        <w:autoSpaceDE/>
        <w:autoSpaceDN/>
        <w:spacing w:line="264" w:lineRule="auto"/>
        <w:jc w:val="both"/>
      </w:pPr>
      <w:r w:rsidRPr="00CB5397">
        <w:rPr>
          <w:color w:val="000000"/>
        </w:rPr>
        <w:t>сопоставлять пропорциональное соотношение частей внутри целого и предметов между собой;</w:t>
      </w:r>
    </w:p>
    <w:p w14:paraId="780C51A0" w14:textId="77777777" w:rsidR="00930652" w:rsidRPr="00CB5397" w:rsidRDefault="00930652" w:rsidP="001E0EBC">
      <w:pPr>
        <w:widowControl/>
        <w:numPr>
          <w:ilvl w:val="0"/>
          <w:numId w:val="198"/>
        </w:numPr>
        <w:autoSpaceDE/>
        <w:autoSpaceDN/>
        <w:spacing w:line="264" w:lineRule="auto"/>
        <w:jc w:val="both"/>
      </w:pPr>
      <w:r w:rsidRPr="00CB5397">
        <w:rPr>
          <w:color w:val="000000"/>
        </w:rPr>
        <w:t>абстрагировать образ реальности в построении плоской или пространственной композиции.</w:t>
      </w:r>
    </w:p>
    <w:p w14:paraId="0BA4677B"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базовые логические и исследовательские действия как часть универсальных познавательных учебных действий:</w:t>
      </w:r>
    </w:p>
    <w:p w14:paraId="3D229301" w14:textId="77777777" w:rsidR="00930652" w:rsidRPr="00CB5397" w:rsidRDefault="00930652" w:rsidP="001E0EBC">
      <w:pPr>
        <w:widowControl/>
        <w:numPr>
          <w:ilvl w:val="0"/>
          <w:numId w:val="199"/>
        </w:numPr>
        <w:autoSpaceDE/>
        <w:autoSpaceDN/>
        <w:spacing w:line="264" w:lineRule="auto"/>
        <w:jc w:val="both"/>
      </w:pPr>
      <w:r w:rsidRPr="00CB5397">
        <w:rPr>
          <w:color w:val="000000"/>
        </w:rPr>
        <w:t>выявлять и характеризовать существенные признаки явлений художественной культуры;</w:t>
      </w:r>
    </w:p>
    <w:p w14:paraId="726E657A" w14:textId="77777777" w:rsidR="00930652" w:rsidRPr="00CB5397" w:rsidRDefault="00930652" w:rsidP="001E0EBC">
      <w:pPr>
        <w:widowControl/>
        <w:numPr>
          <w:ilvl w:val="0"/>
          <w:numId w:val="199"/>
        </w:numPr>
        <w:autoSpaceDE/>
        <w:autoSpaceDN/>
        <w:spacing w:line="264" w:lineRule="auto"/>
        <w:jc w:val="both"/>
      </w:pPr>
      <w:r w:rsidRPr="00CB5397">
        <w:rPr>
          <w:color w:val="000000"/>
        </w:rPr>
        <w:t>сопоставлять, анализировать, сравнивать и оценивать с позиций эстетических категорий явления искусства и действительности;</w:t>
      </w:r>
    </w:p>
    <w:p w14:paraId="1037EA8A" w14:textId="77777777" w:rsidR="00930652" w:rsidRPr="00CB5397" w:rsidRDefault="00930652" w:rsidP="001E0EBC">
      <w:pPr>
        <w:widowControl/>
        <w:numPr>
          <w:ilvl w:val="0"/>
          <w:numId w:val="199"/>
        </w:numPr>
        <w:autoSpaceDE/>
        <w:autoSpaceDN/>
        <w:spacing w:line="264" w:lineRule="auto"/>
        <w:jc w:val="both"/>
      </w:pPr>
      <w:r w:rsidRPr="00CB5397">
        <w:rPr>
          <w:color w:val="000000"/>
        </w:rPr>
        <w:t>классифицировать произведения искусства по видам и, соответственно, по назначению в жизни людей;</w:t>
      </w:r>
    </w:p>
    <w:p w14:paraId="4C2D754B" w14:textId="77777777" w:rsidR="00930652" w:rsidRPr="00CB5397" w:rsidRDefault="00930652" w:rsidP="001E0EBC">
      <w:pPr>
        <w:widowControl/>
        <w:numPr>
          <w:ilvl w:val="0"/>
          <w:numId w:val="199"/>
        </w:numPr>
        <w:autoSpaceDE/>
        <w:autoSpaceDN/>
        <w:spacing w:line="264" w:lineRule="auto"/>
        <w:jc w:val="both"/>
      </w:pPr>
      <w:r w:rsidRPr="00CB5397">
        <w:rPr>
          <w:color w:val="000000"/>
        </w:rPr>
        <w:t>ставить и использовать вопросы как исследовательский инструмент познания;</w:t>
      </w:r>
    </w:p>
    <w:p w14:paraId="06F98AD4" w14:textId="77777777" w:rsidR="00930652" w:rsidRPr="00CB5397" w:rsidRDefault="00930652" w:rsidP="001E0EBC">
      <w:pPr>
        <w:widowControl/>
        <w:numPr>
          <w:ilvl w:val="0"/>
          <w:numId w:val="199"/>
        </w:numPr>
        <w:autoSpaceDE/>
        <w:autoSpaceDN/>
        <w:spacing w:line="264" w:lineRule="auto"/>
        <w:jc w:val="both"/>
      </w:pPr>
      <w:r w:rsidRPr="00CB5397">
        <w:rPr>
          <w:color w:val="000000"/>
        </w:rPr>
        <w:t>вести исследовательскую работу по сбору информационного материала по установленной или выбранной теме;</w:t>
      </w:r>
    </w:p>
    <w:p w14:paraId="2E4F8C8E" w14:textId="77777777" w:rsidR="00930652" w:rsidRPr="00CB5397" w:rsidRDefault="00930652" w:rsidP="001E0EBC">
      <w:pPr>
        <w:widowControl/>
        <w:numPr>
          <w:ilvl w:val="0"/>
          <w:numId w:val="199"/>
        </w:numPr>
        <w:autoSpaceDE/>
        <w:autoSpaceDN/>
        <w:spacing w:line="264" w:lineRule="auto"/>
        <w:jc w:val="both"/>
      </w:pPr>
      <w:r w:rsidRPr="00CB5397">
        <w:rPr>
          <w:color w:val="000000"/>
        </w:rPr>
        <w:t>самостоятельно формулировать выводы и обобщения по результатам наблюдения или исследования, аргументированно защищать свои позиции.</w:t>
      </w:r>
    </w:p>
    <w:p w14:paraId="3CCFFD80"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умения работать с информацией как часть универсальных познавательных учебных действий:</w:t>
      </w:r>
    </w:p>
    <w:p w14:paraId="123CF025" w14:textId="77777777" w:rsidR="00930652" w:rsidRPr="00CB5397" w:rsidRDefault="00930652" w:rsidP="001E0EBC">
      <w:pPr>
        <w:widowControl/>
        <w:numPr>
          <w:ilvl w:val="0"/>
          <w:numId w:val="200"/>
        </w:numPr>
        <w:autoSpaceDE/>
        <w:autoSpaceDN/>
        <w:spacing w:line="264" w:lineRule="auto"/>
        <w:jc w:val="both"/>
      </w:pPr>
      <w:r w:rsidRPr="00CB5397">
        <w:rPr>
          <w:color w:val="000000"/>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w:t>
      </w:r>
    </w:p>
    <w:p w14:paraId="46D56A59" w14:textId="77777777" w:rsidR="00930652" w:rsidRPr="00CB5397" w:rsidRDefault="00930652" w:rsidP="001E0EBC">
      <w:pPr>
        <w:widowControl/>
        <w:numPr>
          <w:ilvl w:val="0"/>
          <w:numId w:val="200"/>
        </w:numPr>
        <w:autoSpaceDE/>
        <w:autoSpaceDN/>
        <w:spacing w:line="264" w:lineRule="auto"/>
        <w:jc w:val="both"/>
      </w:pPr>
      <w:r w:rsidRPr="00CB5397">
        <w:rPr>
          <w:color w:val="000000"/>
        </w:rPr>
        <w:t>использовать электронные образовательные ресурсы;</w:t>
      </w:r>
    </w:p>
    <w:p w14:paraId="045DA6F0" w14:textId="77777777" w:rsidR="00930652" w:rsidRPr="00CB5397" w:rsidRDefault="00930652" w:rsidP="001E0EBC">
      <w:pPr>
        <w:widowControl/>
        <w:numPr>
          <w:ilvl w:val="0"/>
          <w:numId w:val="200"/>
        </w:numPr>
        <w:autoSpaceDE/>
        <w:autoSpaceDN/>
        <w:spacing w:line="264" w:lineRule="auto"/>
        <w:jc w:val="both"/>
      </w:pPr>
      <w:r w:rsidRPr="00CB5397">
        <w:rPr>
          <w:color w:val="000000"/>
        </w:rPr>
        <w:t>уметь работать с электронными учебными пособиями и учебниками;</w:t>
      </w:r>
    </w:p>
    <w:p w14:paraId="17D9E70F" w14:textId="77777777" w:rsidR="00930652" w:rsidRPr="00CB5397" w:rsidRDefault="00930652" w:rsidP="001E0EBC">
      <w:pPr>
        <w:widowControl/>
        <w:numPr>
          <w:ilvl w:val="0"/>
          <w:numId w:val="200"/>
        </w:numPr>
        <w:autoSpaceDE/>
        <w:autoSpaceDN/>
        <w:spacing w:line="264" w:lineRule="auto"/>
        <w:jc w:val="both"/>
      </w:pPr>
      <w:r w:rsidRPr="00CB5397">
        <w:rPr>
          <w:color w:val="000000"/>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w:t>
      </w:r>
    </w:p>
    <w:p w14:paraId="1D81E1D3" w14:textId="77777777" w:rsidR="00930652" w:rsidRPr="00CB5397" w:rsidRDefault="00930652" w:rsidP="001E0EBC">
      <w:pPr>
        <w:widowControl/>
        <w:numPr>
          <w:ilvl w:val="0"/>
          <w:numId w:val="200"/>
        </w:numPr>
        <w:autoSpaceDE/>
        <w:autoSpaceDN/>
        <w:spacing w:line="264" w:lineRule="auto"/>
        <w:jc w:val="both"/>
      </w:pPr>
      <w:r w:rsidRPr="00CB5397">
        <w:rPr>
          <w:color w:val="000000"/>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1AC1180C" w14:textId="77777777" w:rsidR="00930652" w:rsidRPr="00CB5397" w:rsidRDefault="00930652" w:rsidP="00930652">
      <w:pPr>
        <w:spacing w:line="264" w:lineRule="auto"/>
        <w:ind w:left="120"/>
        <w:jc w:val="both"/>
      </w:pPr>
      <w:r w:rsidRPr="00CB5397">
        <w:rPr>
          <w:b/>
          <w:color w:val="000000"/>
        </w:rPr>
        <w:t>Овладение универсальными коммуникативными действиями</w:t>
      </w:r>
    </w:p>
    <w:p w14:paraId="7CC44744" w14:textId="77777777" w:rsidR="00930652" w:rsidRPr="00CB5397" w:rsidRDefault="00930652" w:rsidP="00930652">
      <w:pPr>
        <w:spacing w:line="264" w:lineRule="auto"/>
        <w:ind w:firstLine="600"/>
        <w:jc w:val="both"/>
      </w:pPr>
      <w:r w:rsidRPr="00CB5397">
        <w:rPr>
          <w:color w:val="000000"/>
        </w:rPr>
        <w:t xml:space="preserve">У обучающегося будут сформированы следующие умения общения как часть коммуникативных универсальных учебных действий: </w:t>
      </w:r>
    </w:p>
    <w:p w14:paraId="10EF03C7" w14:textId="77777777" w:rsidR="00930652" w:rsidRPr="00CB5397" w:rsidRDefault="00930652" w:rsidP="00930652">
      <w:pPr>
        <w:ind w:left="120"/>
      </w:pPr>
    </w:p>
    <w:p w14:paraId="3C709760" w14:textId="77777777" w:rsidR="00930652" w:rsidRPr="00CB5397" w:rsidRDefault="00930652" w:rsidP="001E0EBC">
      <w:pPr>
        <w:widowControl/>
        <w:numPr>
          <w:ilvl w:val="0"/>
          <w:numId w:val="201"/>
        </w:numPr>
        <w:autoSpaceDE/>
        <w:autoSpaceDN/>
        <w:spacing w:line="264" w:lineRule="auto"/>
        <w:jc w:val="both"/>
      </w:pPr>
      <w:r w:rsidRPr="00CB5397">
        <w:rPr>
          <w:color w:val="000000"/>
        </w:rPr>
        <w:t>понимать искусство в качестве особого языка общения – межличностного (автор – зритель), между поколениями, между народами;</w:t>
      </w:r>
    </w:p>
    <w:p w14:paraId="466C0C8D" w14:textId="77777777" w:rsidR="00930652" w:rsidRPr="00CB5397" w:rsidRDefault="00930652" w:rsidP="001E0EBC">
      <w:pPr>
        <w:widowControl/>
        <w:numPr>
          <w:ilvl w:val="0"/>
          <w:numId w:val="201"/>
        </w:numPr>
        <w:autoSpaceDE/>
        <w:autoSpaceDN/>
        <w:spacing w:line="264" w:lineRule="auto"/>
        <w:jc w:val="both"/>
      </w:pPr>
      <w:r w:rsidRPr="00CB5397">
        <w:rPr>
          <w:color w:val="000000"/>
        </w:rPr>
        <w:t>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w:t>
      </w:r>
    </w:p>
    <w:p w14:paraId="3A2A4C6C" w14:textId="77777777" w:rsidR="00930652" w:rsidRPr="00CB5397" w:rsidRDefault="00930652" w:rsidP="001E0EBC">
      <w:pPr>
        <w:widowControl/>
        <w:numPr>
          <w:ilvl w:val="0"/>
          <w:numId w:val="201"/>
        </w:numPr>
        <w:autoSpaceDE/>
        <w:autoSpaceDN/>
        <w:spacing w:line="264" w:lineRule="auto"/>
        <w:jc w:val="both"/>
      </w:pPr>
      <w:r w:rsidRPr="00CB5397">
        <w:rPr>
          <w:color w:val="000000"/>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14:paraId="03C2A4DA" w14:textId="77777777" w:rsidR="00930652" w:rsidRPr="00CB5397" w:rsidRDefault="00930652" w:rsidP="001E0EBC">
      <w:pPr>
        <w:widowControl/>
        <w:numPr>
          <w:ilvl w:val="0"/>
          <w:numId w:val="201"/>
        </w:numPr>
        <w:autoSpaceDE/>
        <w:autoSpaceDN/>
        <w:spacing w:line="264" w:lineRule="auto"/>
        <w:jc w:val="both"/>
      </w:pPr>
      <w:r w:rsidRPr="00CB5397">
        <w:rPr>
          <w:color w:val="000000"/>
        </w:rPr>
        <w:lastRenderedPageBreak/>
        <w:t>публично представлять и объяснять результаты своего творческого, художественного или исследовательского опыта;</w:t>
      </w:r>
    </w:p>
    <w:p w14:paraId="5D3AFBF6" w14:textId="77777777" w:rsidR="00930652" w:rsidRPr="00CB5397" w:rsidRDefault="00930652" w:rsidP="001E0EBC">
      <w:pPr>
        <w:widowControl/>
        <w:numPr>
          <w:ilvl w:val="0"/>
          <w:numId w:val="201"/>
        </w:numPr>
        <w:autoSpaceDE/>
        <w:autoSpaceDN/>
        <w:spacing w:line="264" w:lineRule="auto"/>
        <w:jc w:val="both"/>
      </w:pPr>
      <w:r w:rsidRPr="00CB5397">
        <w:rPr>
          <w:color w:val="000000"/>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3AE0F21F" w14:textId="77777777" w:rsidR="00930652" w:rsidRPr="00CB5397" w:rsidRDefault="00930652" w:rsidP="00930652">
      <w:pPr>
        <w:ind w:left="120"/>
      </w:pPr>
    </w:p>
    <w:p w14:paraId="62B55C5C" w14:textId="77777777" w:rsidR="00930652" w:rsidRPr="00CB5397" w:rsidRDefault="00930652" w:rsidP="00930652">
      <w:pPr>
        <w:spacing w:line="264" w:lineRule="auto"/>
        <w:ind w:firstLine="600"/>
        <w:jc w:val="both"/>
      </w:pPr>
      <w:r w:rsidRPr="00CB5397">
        <w:rPr>
          <w:color w:val="000000"/>
        </w:rPr>
        <w:t>​</w:t>
      </w:r>
    </w:p>
    <w:p w14:paraId="62A5321A" w14:textId="77777777" w:rsidR="00930652" w:rsidRPr="00CB5397" w:rsidRDefault="00930652" w:rsidP="00930652">
      <w:pPr>
        <w:spacing w:line="264" w:lineRule="auto"/>
        <w:ind w:left="120"/>
        <w:jc w:val="both"/>
      </w:pPr>
      <w:r w:rsidRPr="00CB5397">
        <w:rPr>
          <w:b/>
          <w:color w:val="000000"/>
        </w:rPr>
        <w:t>Овладение универсальными регулятивными действиями</w:t>
      </w:r>
    </w:p>
    <w:p w14:paraId="767FF2DF"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умения самоорганизации как часть универсальных регулятивных учебных действий:</w:t>
      </w:r>
    </w:p>
    <w:p w14:paraId="259556A4" w14:textId="77777777" w:rsidR="00930652" w:rsidRPr="00CB5397" w:rsidRDefault="00930652" w:rsidP="001E0EBC">
      <w:pPr>
        <w:widowControl/>
        <w:numPr>
          <w:ilvl w:val="0"/>
          <w:numId w:val="202"/>
        </w:numPr>
        <w:autoSpaceDE/>
        <w:autoSpaceDN/>
        <w:spacing w:line="264" w:lineRule="auto"/>
        <w:jc w:val="both"/>
      </w:pPr>
      <w:r w:rsidRPr="00CB5397">
        <w:rPr>
          <w:color w:val="000000"/>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14:paraId="6D298E58" w14:textId="77777777" w:rsidR="00930652" w:rsidRPr="00CB5397" w:rsidRDefault="00930652" w:rsidP="001E0EBC">
      <w:pPr>
        <w:widowControl/>
        <w:numPr>
          <w:ilvl w:val="0"/>
          <w:numId w:val="202"/>
        </w:numPr>
        <w:autoSpaceDE/>
        <w:autoSpaceDN/>
        <w:spacing w:line="264" w:lineRule="auto"/>
        <w:jc w:val="both"/>
      </w:pPr>
      <w:r w:rsidRPr="00CB5397">
        <w:rPr>
          <w:color w:val="000000"/>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w:t>
      </w:r>
    </w:p>
    <w:p w14:paraId="6E46ABB8" w14:textId="77777777" w:rsidR="00930652" w:rsidRPr="00CB5397" w:rsidRDefault="00930652" w:rsidP="001E0EBC">
      <w:pPr>
        <w:widowControl/>
        <w:numPr>
          <w:ilvl w:val="0"/>
          <w:numId w:val="202"/>
        </w:numPr>
        <w:autoSpaceDE/>
        <w:autoSpaceDN/>
        <w:spacing w:line="264" w:lineRule="auto"/>
        <w:jc w:val="both"/>
      </w:pPr>
      <w:r w:rsidRPr="00CB5397">
        <w:rPr>
          <w:color w:val="000000"/>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14:paraId="2836A576"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умения самоконтроля как часть универсальных регулятивных учебных действий:</w:t>
      </w:r>
    </w:p>
    <w:p w14:paraId="53765DD5" w14:textId="77777777" w:rsidR="00930652" w:rsidRPr="00CB5397" w:rsidRDefault="00930652" w:rsidP="001E0EBC">
      <w:pPr>
        <w:widowControl/>
        <w:numPr>
          <w:ilvl w:val="0"/>
          <w:numId w:val="203"/>
        </w:numPr>
        <w:autoSpaceDE/>
        <w:autoSpaceDN/>
        <w:spacing w:line="264" w:lineRule="auto"/>
        <w:jc w:val="both"/>
      </w:pPr>
      <w:r w:rsidRPr="00CB5397">
        <w:rPr>
          <w:color w:val="000000"/>
        </w:rPr>
        <w:t>соотносить свои действия с планируемыми результатами, осуществлять контроль своей деятельности в процессе достижения результата;</w:t>
      </w:r>
    </w:p>
    <w:p w14:paraId="7EFA9688" w14:textId="77777777" w:rsidR="00930652" w:rsidRPr="00CB5397" w:rsidRDefault="00930652" w:rsidP="001E0EBC">
      <w:pPr>
        <w:widowControl/>
        <w:numPr>
          <w:ilvl w:val="0"/>
          <w:numId w:val="203"/>
        </w:numPr>
        <w:autoSpaceDE/>
        <w:autoSpaceDN/>
        <w:spacing w:line="264" w:lineRule="auto"/>
        <w:jc w:val="both"/>
      </w:pPr>
      <w:r w:rsidRPr="00CB5397">
        <w:rPr>
          <w:color w:val="000000"/>
        </w:rPr>
        <w:t>владеть основами самоконтроля, рефлексии, самооценки на основе соответствующих целям критериев.</w:t>
      </w:r>
    </w:p>
    <w:p w14:paraId="6E6DDDA8" w14:textId="77777777" w:rsidR="00930652" w:rsidRPr="00CB5397" w:rsidRDefault="00930652" w:rsidP="00930652">
      <w:pPr>
        <w:spacing w:line="264" w:lineRule="auto"/>
        <w:ind w:firstLine="600"/>
        <w:jc w:val="both"/>
      </w:pPr>
      <w:r w:rsidRPr="00CB5397">
        <w:rPr>
          <w:color w:val="000000"/>
        </w:rPr>
        <w:t>У обучающегося будут сформированы следующие умения эмоционального интеллекта как часть универсальных регулятивных учебных действий:</w:t>
      </w:r>
    </w:p>
    <w:p w14:paraId="07DD78C9" w14:textId="77777777" w:rsidR="00930652" w:rsidRPr="00CB5397" w:rsidRDefault="00930652" w:rsidP="001E0EBC">
      <w:pPr>
        <w:widowControl/>
        <w:numPr>
          <w:ilvl w:val="0"/>
          <w:numId w:val="204"/>
        </w:numPr>
        <w:autoSpaceDE/>
        <w:autoSpaceDN/>
        <w:spacing w:line="264" w:lineRule="auto"/>
        <w:jc w:val="both"/>
      </w:pPr>
      <w:r w:rsidRPr="00CB5397">
        <w:rPr>
          <w:color w:val="000000"/>
        </w:rPr>
        <w:t>развивать способность управлять собственными эмоциями, стремиться к пониманию эмоций других;</w:t>
      </w:r>
    </w:p>
    <w:p w14:paraId="566F6925" w14:textId="77777777" w:rsidR="00930652" w:rsidRPr="00CB5397" w:rsidRDefault="00930652" w:rsidP="001E0EBC">
      <w:pPr>
        <w:widowControl/>
        <w:numPr>
          <w:ilvl w:val="0"/>
          <w:numId w:val="204"/>
        </w:numPr>
        <w:autoSpaceDE/>
        <w:autoSpaceDN/>
        <w:spacing w:line="264" w:lineRule="auto"/>
        <w:jc w:val="both"/>
      </w:pPr>
      <w:r w:rsidRPr="00CB5397">
        <w:rPr>
          <w:color w:val="000000"/>
        </w:rPr>
        <w:t>уметь рефлексировать эмоции как основание для художественного восприятия искусства и собственной художественной деятельности;</w:t>
      </w:r>
    </w:p>
    <w:p w14:paraId="0B219E24" w14:textId="77777777" w:rsidR="00930652" w:rsidRPr="00CB5397" w:rsidRDefault="00930652" w:rsidP="001E0EBC">
      <w:pPr>
        <w:widowControl/>
        <w:numPr>
          <w:ilvl w:val="0"/>
          <w:numId w:val="204"/>
        </w:numPr>
        <w:autoSpaceDE/>
        <w:autoSpaceDN/>
        <w:spacing w:line="264" w:lineRule="auto"/>
        <w:jc w:val="both"/>
      </w:pPr>
      <w:r w:rsidRPr="00CB5397">
        <w:rPr>
          <w:color w:val="000000"/>
        </w:rPr>
        <w:t>развивать свои эмпатические способности, способность сопереживать, понимать намерения и переживания свои и других;</w:t>
      </w:r>
    </w:p>
    <w:p w14:paraId="23BC7B8F" w14:textId="77777777" w:rsidR="00930652" w:rsidRPr="00CB5397" w:rsidRDefault="00930652" w:rsidP="001E0EBC">
      <w:pPr>
        <w:widowControl/>
        <w:numPr>
          <w:ilvl w:val="0"/>
          <w:numId w:val="204"/>
        </w:numPr>
        <w:autoSpaceDE/>
        <w:autoSpaceDN/>
        <w:spacing w:line="264" w:lineRule="auto"/>
        <w:jc w:val="both"/>
      </w:pPr>
      <w:r w:rsidRPr="00CB5397">
        <w:rPr>
          <w:color w:val="000000"/>
        </w:rPr>
        <w:t>признавать своё и чужое право на ошибку;</w:t>
      </w:r>
    </w:p>
    <w:p w14:paraId="10DCE46F" w14:textId="77777777" w:rsidR="00930652" w:rsidRPr="00CB5397" w:rsidRDefault="00930652" w:rsidP="001E0EBC">
      <w:pPr>
        <w:widowControl/>
        <w:numPr>
          <w:ilvl w:val="0"/>
          <w:numId w:val="204"/>
        </w:numPr>
        <w:autoSpaceDE/>
        <w:autoSpaceDN/>
        <w:spacing w:line="264" w:lineRule="auto"/>
        <w:jc w:val="both"/>
      </w:pPr>
      <w:r w:rsidRPr="00CB5397">
        <w:rPr>
          <w:color w:val="000000"/>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053434BE" w14:textId="77777777" w:rsidR="00930652" w:rsidRPr="00CB5397" w:rsidRDefault="00930652" w:rsidP="00930652">
      <w:pPr>
        <w:ind w:left="120"/>
      </w:pPr>
      <w:bookmarkStart w:id="51" w:name="_Toc124264882"/>
      <w:bookmarkEnd w:id="51"/>
    </w:p>
    <w:p w14:paraId="3ED81C43" w14:textId="77777777" w:rsidR="00930652" w:rsidRPr="00CB5397" w:rsidRDefault="00930652" w:rsidP="00930652">
      <w:pPr>
        <w:ind w:left="120"/>
      </w:pPr>
    </w:p>
    <w:p w14:paraId="03C11BDF" w14:textId="77777777" w:rsidR="00930652" w:rsidRPr="00CB5397" w:rsidRDefault="00930652" w:rsidP="00930652">
      <w:pPr>
        <w:ind w:left="120"/>
      </w:pPr>
      <w:r w:rsidRPr="00CB5397">
        <w:rPr>
          <w:b/>
          <w:color w:val="000000"/>
        </w:rPr>
        <w:t>ПРЕДМЕТНЫЕ РЕЗУЛЬТАТЫ</w:t>
      </w:r>
    </w:p>
    <w:p w14:paraId="2256F236" w14:textId="77777777" w:rsidR="00930652" w:rsidRPr="00CB5397" w:rsidRDefault="00930652" w:rsidP="00930652">
      <w:pPr>
        <w:ind w:left="120"/>
      </w:pPr>
    </w:p>
    <w:p w14:paraId="7C96BDEE" w14:textId="77777777" w:rsidR="00930652" w:rsidRPr="00CB5397" w:rsidRDefault="00930652" w:rsidP="00930652">
      <w:pPr>
        <w:spacing w:line="264" w:lineRule="auto"/>
        <w:ind w:left="120"/>
        <w:jc w:val="both"/>
      </w:pPr>
      <w:r w:rsidRPr="00CB5397">
        <w:rPr>
          <w:color w:val="000000"/>
        </w:rPr>
        <w:t xml:space="preserve">К концу обучения </w:t>
      </w:r>
      <w:r w:rsidRPr="00CB5397">
        <w:rPr>
          <w:b/>
          <w:color w:val="000000"/>
        </w:rPr>
        <w:t>в 5 классе</w:t>
      </w:r>
      <w:r w:rsidRPr="00CB5397">
        <w:rPr>
          <w:color w:val="000000"/>
        </w:rPr>
        <w:t xml:space="preserve"> обучающийся получит следующие предметные результаты по отдельным темам программы по изобразительному искусству:</w:t>
      </w:r>
    </w:p>
    <w:p w14:paraId="3E015C21" w14:textId="77777777" w:rsidR="00930652" w:rsidRPr="00CB5397" w:rsidRDefault="00930652" w:rsidP="00930652">
      <w:pPr>
        <w:spacing w:line="264" w:lineRule="auto"/>
        <w:ind w:left="120"/>
        <w:jc w:val="both"/>
      </w:pPr>
      <w:r w:rsidRPr="00CB5397">
        <w:rPr>
          <w:b/>
          <w:color w:val="000000"/>
        </w:rPr>
        <w:t>Модуль № 1 «Декоративно-прикладное и народное искусство»:</w:t>
      </w:r>
    </w:p>
    <w:p w14:paraId="553843D1" w14:textId="77777777" w:rsidR="00930652" w:rsidRPr="00CB5397" w:rsidRDefault="00930652" w:rsidP="00930652">
      <w:pPr>
        <w:spacing w:line="264" w:lineRule="auto"/>
        <w:ind w:firstLine="600"/>
        <w:jc w:val="both"/>
      </w:pPr>
      <w:r w:rsidRPr="00CB5397">
        <w:rPr>
          <w:color w:val="000000"/>
        </w:rPr>
        <w:t xml:space="preserve">знать о многообразии видов декоративно-прикладного искусства: народного, классического, современного, искусства, промыслов; </w:t>
      </w:r>
    </w:p>
    <w:p w14:paraId="6A8E7CFE" w14:textId="77777777" w:rsidR="00930652" w:rsidRPr="00CB5397" w:rsidRDefault="00930652" w:rsidP="00930652">
      <w:pPr>
        <w:spacing w:line="264" w:lineRule="auto"/>
        <w:ind w:firstLine="600"/>
        <w:jc w:val="both"/>
      </w:pPr>
      <w:r w:rsidRPr="00CB5397">
        <w:rPr>
          <w:color w:val="000000"/>
        </w:rPr>
        <w:t>понимать связь декоративно-прикладного искусства с бытовыми потребностями людей, необходимость присутствия в предметном мире и жилой среде;</w:t>
      </w:r>
    </w:p>
    <w:p w14:paraId="775E14D4" w14:textId="77777777" w:rsidR="00930652" w:rsidRPr="00CB5397" w:rsidRDefault="00930652" w:rsidP="00930652">
      <w:pPr>
        <w:spacing w:line="264" w:lineRule="auto"/>
        <w:ind w:firstLine="600"/>
        <w:jc w:val="both"/>
      </w:pPr>
      <w:r w:rsidRPr="00CB5397">
        <w:rPr>
          <w:color w:val="000000"/>
        </w:rP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14:paraId="6F52132E" w14:textId="77777777" w:rsidR="00930652" w:rsidRPr="00CB5397" w:rsidRDefault="00930652" w:rsidP="00930652">
      <w:pPr>
        <w:spacing w:line="264" w:lineRule="auto"/>
        <w:ind w:firstLine="600"/>
        <w:jc w:val="both"/>
      </w:pPr>
      <w:r w:rsidRPr="00CB5397">
        <w:rPr>
          <w:color w:val="000000"/>
        </w:rPr>
        <w:t>характеризовать коммуникативные, познавательные и культовые функции декоративно-прикладного искусства;</w:t>
      </w:r>
    </w:p>
    <w:p w14:paraId="3AB6C9D1" w14:textId="77777777" w:rsidR="00930652" w:rsidRPr="00CB5397" w:rsidRDefault="00930652" w:rsidP="00930652">
      <w:pPr>
        <w:spacing w:line="264" w:lineRule="auto"/>
        <w:ind w:firstLine="600"/>
        <w:jc w:val="both"/>
      </w:pPr>
      <w:r w:rsidRPr="00CB5397">
        <w:rPr>
          <w:color w:val="000000"/>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14:paraId="11692561" w14:textId="77777777" w:rsidR="00930652" w:rsidRPr="00CB5397" w:rsidRDefault="00930652" w:rsidP="00930652">
      <w:pPr>
        <w:spacing w:line="264" w:lineRule="auto"/>
        <w:ind w:firstLine="600"/>
        <w:jc w:val="both"/>
      </w:pPr>
      <w:r w:rsidRPr="00CB5397">
        <w:rPr>
          <w:color w:val="000000"/>
        </w:rPr>
        <w:t xml:space="preserve">распознавать произведения декоративно-прикладного искусства по материалу (дерево, металл, </w:t>
      </w:r>
      <w:r w:rsidRPr="00CB5397">
        <w:rPr>
          <w:color w:val="000000"/>
        </w:rPr>
        <w:lastRenderedPageBreak/>
        <w:t>керамика, текстиль, стекло, камень, кость, другие материалы), уметь характеризовать неразрывную связь декора и материала;</w:t>
      </w:r>
    </w:p>
    <w:p w14:paraId="09CBB489" w14:textId="77777777" w:rsidR="00930652" w:rsidRPr="00CB5397" w:rsidRDefault="00930652" w:rsidP="00930652">
      <w:pPr>
        <w:spacing w:line="264" w:lineRule="auto"/>
        <w:ind w:firstLine="600"/>
        <w:jc w:val="both"/>
      </w:pPr>
      <w:r w:rsidRPr="00CB5397">
        <w:rPr>
          <w:color w:val="000000"/>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техники;</w:t>
      </w:r>
    </w:p>
    <w:p w14:paraId="66D9AB62" w14:textId="77777777" w:rsidR="00930652" w:rsidRPr="00CB5397" w:rsidRDefault="00930652" w:rsidP="00930652">
      <w:pPr>
        <w:spacing w:line="264" w:lineRule="auto"/>
        <w:ind w:firstLine="600"/>
        <w:jc w:val="both"/>
      </w:pPr>
      <w:r w:rsidRPr="00CB5397">
        <w:rPr>
          <w:color w:val="000000"/>
        </w:rPr>
        <w:t>знать специфику образного языка декоративного искусства – его знаковую природу, орнаментальность, стилизацию изображения;</w:t>
      </w:r>
    </w:p>
    <w:p w14:paraId="4790B09C" w14:textId="77777777" w:rsidR="00930652" w:rsidRPr="00CB5397" w:rsidRDefault="00930652" w:rsidP="00930652">
      <w:pPr>
        <w:spacing w:line="264" w:lineRule="auto"/>
        <w:ind w:firstLine="600"/>
        <w:jc w:val="both"/>
      </w:pPr>
      <w:r w:rsidRPr="00CB5397">
        <w:rPr>
          <w:color w:val="000000"/>
        </w:rPr>
        <w:t>различать разные виды орнамента по сюжетной основе: геометрический, растительный, зооморфный, антропоморфный;</w:t>
      </w:r>
    </w:p>
    <w:p w14:paraId="14D41AA1" w14:textId="77777777" w:rsidR="00930652" w:rsidRPr="00CB5397" w:rsidRDefault="00930652" w:rsidP="00930652">
      <w:pPr>
        <w:spacing w:line="264" w:lineRule="auto"/>
        <w:ind w:firstLine="600"/>
        <w:jc w:val="both"/>
      </w:pPr>
      <w:r w:rsidRPr="00CB5397">
        <w:rPr>
          <w:color w:val="000000"/>
        </w:rPr>
        <w:t>владеть практическими навыками самостоятельного творческого создания орнаментов ленточных, сетчатых, центрических;</w:t>
      </w:r>
    </w:p>
    <w:p w14:paraId="280E50AE" w14:textId="77777777" w:rsidR="00930652" w:rsidRPr="00CB5397" w:rsidRDefault="00930652" w:rsidP="00930652">
      <w:pPr>
        <w:spacing w:line="264" w:lineRule="auto"/>
        <w:ind w:firstLine="600"/>
        <w:jc w:val="both"/>
      </w:pPr>
      <w:r w:rsidRPr="00CB5397">
        <w:rPr>
          <w:color w:val="000000"/>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14:paraId="4839F3E9" w14:textId="77777777" w:rsidR="00930652" w:rsidRPr="00CB5397" w:rsidRDefault="00930652" w:rsidP="00930652">
      <w:pPr>
        <w:spacing w:line="264" w:lineRule="auto"/>
        <w:ind w:firstLine="600"/>
        <w:jc w:val="both"/>
      </w:pPr>
      <w:r w:rsidRPr="00CB5397">
        <w:rPr>
          <w:color w:val="000000"/>
        </w:rPr>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опорой на традиционные образы мирового искусства;</w:t>
      </w:r>
    </w:p>
    <w:p w14:paraId="724EFD2B" w14:textId="77777777" w:rsidR="00930652" w:rsidRPr="00CB5397" w:rsidRDefault="00930652" w:rsidP="00930652">
      <w:pPr>
        <w:spacing w:line="264" w:lineRule="auto"/>
        <w:ind w:firstLine="600"/>
        <w:jc w:val="both"/>
      </w:pPr>
      <w:r w:rsidRPr="00CB5397">
        <w:rPr>
          <w:color w:val="000000"/>
        </w:rP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14:paraId="5B535E6B" w14:textId="77777777" w:rsidR="00930652" w:rsidRPr="00CB5397" w:rsidRDefault="00930652" w:rsidP="00930652">
      <w:pPr>
        <w:spacing w:line="264" w:lineRule="auto"/>
        <w:ind w:firstLine="600"/>
        <w:jc w:val="both"/>
      </w:pPr>
      <w:r w:rsidRPr="00CB5397">
        <w:rPr>
          <w:color w:val="000000"/>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14:paraId="285A1C31" w14:textId="77777777" w:rsidR="00930652" w:rsidRPr="00CB5397" w:rsidRDefault="00930652" w:rsidP="00930652">
      <w:pPr>
        <w:spacing w:line="264" w:lineRule="auto"/>
        <w:ind w:firstLine="600"/>
        <w:jc w:val="both"/>
      </w:pPr>
      <w:r w:rsidRPr="00CB5397">
        <w:rPr>
          <w:color w:val="000000"/>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14:paraId="23F85E2B" w14:textId="77777777" w:rsidR="00930652" w:rsidRPr="00CB5397" w:rsidRDefault="00930652" w:rsidP="00930652">
      <w:pPr>
        <w:spacing w:line="264" w:lineRule="auto"/>
        <w:ind w:firstLine="600"/>
        <w:jc w:val="both"/>
      </w:pPr>
      <w:r w:rsidRPr="00CB5397">
        <w:rPr>
          <w:color w:val="000000"/>
        </w:rPr>
        <w:t>иметь практический опыт изображения характерных традиционных предметов крестьянского быта;</w:t>
      </w:r>
    </w:p>
    <w:p w14:paraId="0A414D59" w14:textId="77777777" w:rsidR="00930652" w:rsidRPr="00CB5397" w:rsidRDefault="00930652" w:rsidP="00930652">
      <w:pPr>
        <w:spacing w:line="264" w:lineRule="auto"/>
        <w:ind w:firstLine="600"/>
        <w:jc w:val="both"/>
      </w:pPr>
      <w:r w:rsidRPr="00CB5397">
        <w:rPr>
          <w:color w:val="000000"/>
        </w:rP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14:paraId="06410BE1" w14:textId="77777777" w:rsidR="00930652" w:rsidRPr="00CB5397" w:rsidRDefault="00930652" w:rsidP="00930652">
      <w:pPr>
        <w:spacing w:line="264" w:lineRule="auto"/>
        <w:ind w:firstLine="600"/>
        <w:jc w:val="both"/>
      </w:pPr>
      <w:r w:rsidRPr="00CB5397">
        <w:rPr>
          <w:color w:val="000000"/>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14:paraId="0871613A" w14:textId="77777777" w:rsidR="00930652" w:rsidRPr="00CB5397" w:rsidRDefault="00930652" w:rsidP="00930652">
      <w:pPr>
        <w:spacing w:line="264" w:lineRule="auto"/>
        <w:ind w:firstLine="600"/>
        <w:jc w:val="both"/>
      </w:pPr>
      <w:r w:rsidRPr="00CB5397">
        <w:rPr>
          <w:color w:val="000000"/>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14:paraId="00ABA12D" w14:textId="77777777" w:rsidR="00930652" w:rsidRPr="00CB5397" w:rsidRDefault="00930652" w:rsidP="00930652">
      <w:pPr>
        <w:spacing w:line="264" w:lineRule="auto"/>
        <w:ind w:firstLine="600"/>
        <w:jc w:val="both"/>
      </w:pPr>
      <w:r w:rsidRPr="00CB5397">
        <w:rPr>
          <w:color w:val="000000"/>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14:paraId="5352EA2D" w14:textId="77777777" w:rsidR="00930652" w:rsidRPr="00CB5397" w:rsidRDefault="00930652" w:rsidP="00930652">
      <w:pPr>
        <w:spacing w:line="264" w:lineRule="auto"/>
        <w:ind w:firstLine="600"/>
        <w:jc w:val="both"/>
      </w:pPr>
      <w:r w:rsidRPr="00CB5397">
        <w:rPr>
          <w:color w:val="000000"/>
        </w:rPr>
        <w:t>объяснять значение народных промыслов и традиций художественного ремесла в современной жизни;</w:t>
      </w:r>
    </w:p>
    <w:p w14:paraId="2EEEAE58" w14:textId="77777777" w:rsidR="00930652" w:rsidRPr="00CB5397" w:rsidRDefault="00930652" w:rsidP="00930652">
      <w:pPr>
        <w:spacing w:line="264" w:lineRule="auto"/>
        <w:ind w:firstLine="600"/>
        <w:jc w:val="both"/>
      </w:pPr>
      <w:r w:rsidRPr="00CB5397">
        <w:rPr>
          <w:color w:val="000000"/>
        </w:rPr>
        <w:t>рассказывать о происхождении народных художественных промыслов, о соотношении ремесла и искусства;</w:t>
      </w:r>
    </w:p>
    <w:p w14:paraId="15A33DCA" w14:textId="77777777" w:rsidR="00930652" w:rsidRPr="00CB5397" w:rsidRDefault="00930652" w:rsidP="00930652">
      <w:pPr>
        <w:spacing w:line="264" w:lineRule="auto"/>
        <w:ind w:firstLine="600"/>
        <w:jc w:val="both"/>
      </w:pPr>
      <w:r w:rsidRPr="00CB5397">
        <w:rPr>
          <w:color w:val="000000"/>
        </w:rPr>
        <w:t>называть характерные черты орнаментов и изделий ряда отечественных народных художественных промыслов;</w:t>
      </w:r>
    </w:p>
    <w:p w14:paraId="32861D5D" w14:textId="77777777" w:rsidR="00930652" w:rsidRPr="00CB5397" w:rsidRDefault="00930652" w:rsidP="00930652">
      <w:pPr>
        <w:spacing w:line="264" w:lineRule="auto"/>
        <w:ind w:firstLine="600"/>
        <w:jc w:val="both"/>
      </w:pPr>
      <w:r w:rsidRPr="00CB5397">
        <w:rPr>
          <w:color w:val="000000"/>
        </w:rPr>
        <w:t>характеризовать древние образы народного искусства в произведениях современных народных промыслов;</w:t>
      </w:r>
    </w:p>
    <w:p w14:paraId="5E214E5A" w14:textId="77777777" w:rsidR="00930652" w:rsidRPr="00CB5397" w:rsidRDefault="00930652" w:rsidP="00930652">
      <w:pPr>
        <w:spacing w:line="264" w:lineRule="auto"/>
        <w:ind w:firstLine="600"/>
        <w:jc w:val="both"/>
      </w:pPr>
      <w:r w:rsidRPr="00CB5397">
        <w:rPr>
          <w:color w:val="000000"/>
        </w:rPr>
        <w:t>уметь перечислять материалы, используемые в народных художественных промыслах: дерево, глина, металл, стекло;</w:t>
      </w:r>
    </w:p>
    <w:p w14:paraId="3EC7BD2B" w14:textId="77777777" w:rsidR="00930652" w:rsidRPr="00CB5397" w:rsidRDefault="00930652" w:rsidP="00930652">
      <w:pPr>
        <w:spacing w:line="264" w:lineRule="auto"/>
        <w:ind w:firstLine="600"/>
        <w:jc w:val="both"/>
      </w:pPr>
      <w:r w:rsidRPr="00CB5397">
        <w:rPr>
          <w:color w:val="000000"/>
        </w:rPr>
        <w:t>различать изделия народных художественных промыслов по материалу изготовления и технике декора;</w:t>
      </w:r>
    </w:p>
    <w:p w14:paraId="0FB0F8BC" w14:textId="77777777" w:rsidR="00930652" w:rsidRPr="00CB5397" w:rsidRDefault="00930652" w:rsidP="00930652">
      <w:pPr>
        <w:spacing w:line="264" w:lineRule="auto"/>
        <w:ind w:firstLine="600"/>
        <w:jc w:val="both"/>
      </w:pPr>
      <w:r w:rsidRPr="00CB5397">
        <w:rPr>
          <w:color w:val="000000"/>
        </w:rPr>
        <w:t>объяснять связь между материалом, формой и техникой декора в произведениях народных промыслов;</w:t>
      </w:r>
    </w:p>
    <w:p w14:paraId="1342FD2C" w14:textId="77777777" w:rsidR="00930652" w:rsidRPr="00CB5397" w:rsidRDefault="00930652" w:rsidP="00930652">
      <w:pPr>
        <w:spacing w:line="264" w:lineRule="auto"/>
        <w:ind w:firstLine="600"/>
        <w:jc w:val="both"/>
      </w:pPr>
      <w:r w:rsidRPr="00CB5397">
        <w:rPr>
          <w:color w:val="000000"/>
        </w:rPr>
        <w:t>иметь представление о приёмах и последовательности работы при создании изделий некоторых художественных промыслов;</w:t>
      </w:r>
    </w:p>
    <w:p w14:paraId="0BF72F4B" w14:textId="77777777" w:rsidR="00930652" w:rsidRPr="00CB5397" w:rsidRDefault="00930652" w:rsidP="00930652">
      <w:pPr>
        <w:spacing w:line="264" w:lineRule="auto"/>
        <w:ind w:firstLine="600"/>
        <w:jc w:val="both"/>
      </w:pPr>
      <w:r w:rsidRPr="00CB5397">
        <w:rPr>
          <w:color w:val="000000"/>
        </w:rPr>
        <w:t>уметь изображать фрагменты орнаментов, отдельные сюжеты, детали или общий вид изделий ряда отечественных художественных промыслов;</w:t>
      </w:r>
    </w:p>
    <w:p w14:paraId="24DE0D77" w14:textId="77777777" w:rsidR="00930652" w:rsidRPr="00CB5397" w:rsidRDefault="00930652" w:rsidP="00930652">
      <w:pPr>
        <w:spacing w:line="264" w:lineRule="auto"/>
        <w:ind w:firstLine="600"/>
        <w:jc w:val="both"/>
      </w:pPr>
      <w:r w:rsidRPr="00CB5397">
        <w:rPr>
          <w:color w:val="000000"/>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14:paraId="75B75110" w14:textId="77777777" w:rsidR="00930652" w:rsidRPr="00CB5397" w:rsidRDefault="00930652" w:rsidP="00930652">
      <w:pPr>
        <w:spacing w:line="264" w:lineRule="auto"/>
        <w:ind w:firstLine="600"/>
        <w:jc w:val="both"/>
      </w:pPr>
      <w:r w:rsidRPr="00CB5397">
        <w:rPr>
          <w:color w:val="000000"/>
        </w:rPr>
        <w:t>понимать и объяснять значение государственной символики, иметь представление о значении и содержании геральдики;</w:t>
      </w:r>
    </w:p>
    <w:p w14:paraId="14ADD3EB" w14:textId="77777777" w:rsidR="00930652" w:rsidRPr="00CB5397" w:rsidRDefault="00930652" w:rsidP="00930652">
      <w:pPr>
        <w:spacing w:line="264" w:lineRule="auto"/>
        <w:ind w:firstLine="600"/>
        <w:jc w:val="both"/>
      </w:pPr>
      <w:r w:rsidRPr="00CB5397">
        <w:rPr>
          <w:color w:val="000000"/>
        </w:rPr>
        <w:lastRenderedPageBreak/>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14:paraId="6BA790A5" w14:textId="77777777" w:rsidR="00930652" w:rsidRPr="00CB5397" w:rsidRDefault="00930652" w:rsidP="00930652">
      <w:pPr>
        <w:spacing w:line="264" w:lineRule="auto"/>
        <w:ind w:firstLine="600"/>
        <w:jc w:val="both"/>
      </w:pPr>
      <w:r w:rsidRPr="00CB5397">
        <w:rPr>
          <w:color w:val="000000"/>
        </w:rP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14:paraId="16650593" w14:textId="77777777" w:rsidR="00930652" w:rsidRPr="00CB5397" w:rsidRDefault="00930652" w:rsidP="00930652">
      <w:pPr>
        <w:spacing w:line="264" w:lineRule="auto"/>
        <w:ind w:firstLine="600"/>
        <w:jc w:val="both"/>
      </w:pPr>
      <w:r w:rsidRPr="00CB5397">
        <w:rPr>
          <w:color w:val="000000"/>
        </w:rPr>
        <w:t>иметь навыки коллективной практической творческой работы по оформлению пространства школы и школьных праздников.</w:t>
      </w:r>
    </w:p>
    <w:p w14:paraId="3C93A727" w14:textId="77777777" w:rsidR="00930652" w:rsidRPr="00CB5397" w:rsidRDefault="00930652" w:rsidP="00930652">
      <w:pPr>
        <w:spacing w:line="264" w:lineRule="auto"/>
        <w:ind w:left="120"/>
        <w:jc w:val="both"/>
      </w:pPr>
    </w:p>
    <w:p w14:paraId="07805957" w14:textId="77777777" w:rsidR="00930652" w:rsidRPr="00CB5397" w:rsidRDefault="00930652" w:rsidP="00930652">
      <w:pPr>
        <w:spacing w:line="264" w:lineRule="auto"/>
        <w:ind w:left="120"/>
        <w:jc w:val="both"/>
      </w:pPr>
      <w:r w:rsidRPr="00CB5397">
        <w:rPr>
          <w:color w:val="000000"/>
        </w:rPr>
        <w:t xml:space="preserve">К концу обучения в </w:t>
      </w:r>
      <w:r w:rsidRPr="00CB5397">
        <w:rPr>
          <w:b/>
          <w:color w:val="000000"/>
        </w:rPr>
        <w:t>6 классе</w:t>
      </w:r>
      <w:r w:rsidRPr="00CB5397">
        <w:rPr>
          <w:color w:val="000000"/>
        </w:rPr>
        <w:t xml:space="preserve"> обучающийся получит следующие предметные результаты по отдельным темам программы по изобразительному искусству:</w:t>
      </w:r>
    </w:p>
    <w:p w14:paraId="61F00DBC" w14:textId="77777777" w:rsidR="00930652" w:rsidRPr="00CB5397" w:rsidRDefault="00930652" w:rsidP="00930652">
      <w:pPr>
        <w:spacing w:line="264" w:lineRule="auto"/>
        <w:ind w:left="120"/>
        <w:jc w:val="both"/>
      </w:pPr>
      <w:r w:rsidRPr="00CB5397">
        <w:rPr>
          <w:b/>
          <w:color w:val="000000"/>
        </w:rPr>
        <w:t>Модуль № 2 «Живопись, графика, скульптура»:</w:t>
      </w:r>
    </w:p>
    <w:p w14:paraId="514BC8CD" w14:textId="77777777" w:rsidR="00930652" w:rsidRPr="00CB5397" w:rsidRDefault="00930652" w:rsidP="00930652">
      <w:pPr>
        <w:spacing w:line="264" w:lineRule="auto"/>
        <w:ind w:firstLine="600"/>
        <w:jc w:val="both"/>
      </w:pPr>
      <w:r w:rsidRPr="00CB5397">
        <w:rPr>
          <w:color w:val="000000"/>
        </w:rPr>
        <w:t>характеризовать различия между пространственными и временными видами искусства и их значение в жизни людей;</w:t>
      </w:r>
    </w:p>
    <w:p w14:paraId="636342B4" w14:textId="77777777" w:rsidR="00930652" w:rsidRPr="00CB5397" w:rsidRDefault="00930652" w:rsidP="00930652">
      <w:pPr>
        <w:spacing w:line="264" w:lineRule="auto"/>
        <w:ind w:firstLine="600"/>
        <w:jc w:val="both"/>
      </w:pPr>
      <w:r w:rsidRPr="00CB5397">
        <w:rPr>
          <w:color w:val="000000"/>
        </w:rPr>
        <w:t>объяснять причины деления пространственных искусств на виды;</w:t>
      </w:r>
    </w:p>
    <w:p w14:paraId="7202D23F" w14:textId="77777777" w:rsidR="00930652" w:rsidRPr="00CB5397" w:rsidRDefault="00930652" w:rsidP="00930652">
      <w:pPr>
        <w:spacing w:line="264" w:lineRule="auto"/>
        <w:ind w:firstLine="600"/>
        <w:jc w:val="both"/>
      </w:pPr>
      <w:r w:rsidRPr="00CB5397">
        <w:rPr>
          <w:color w:val="000000"/>
        </w:rPr>
        <w:t>знать основные виды живописи, графики и скульптуры, объяснять их назначение в жизни людей.</w:t>
      </w:r>
    </w:p>
    <w:p w14:paraId="7148B970" w14:textId="77777777" w:rsidR="00930652" w:rsidRPr="00CB5397" w:rsidRDefault="00930652" w:rsidP="00930652">
      <w:pPr>
        <w:spacing w:line="264" w:lineRule="auto"/>
        <w:ind w:firstLine="600"/>
        <w:jc w:val="both"/>
      </w:pPr>
      <w:r w:rsidRPr="00CB5397">
        <w:rPr>
          <w:color w:val="000000"/>
        </w:rPr>
        <w:t>Язык изобразительного искусства и его выразительные средства:</w:t>
      </w:r>
    </w:p>
    <w:p w14:paraId="0DFEF5F3" w14:textId="77777777" w:rsidR="00930652" w:rsidRPr="00CB5397" w:rsidRDefault="00930652" w:rsidP="00930652">
      <w:pPr>
        <w:spacing w:line="264" w:lineRule="auto"/>
        <w:ind w:firstLine="600"/>
        <w:jc w:val="both"/>
      </w:pPr>
      <w:r w:rsidRPr="00CB5397">
        <w:rPr>
          <w:color w:val="000000"/>
        </w:rPr>
        <w:t>различать и характеризовать традиционные художественные материалы для графики, живописи, скульптуры;</w:t>
      </w:r>
    </w:p>
    <w:p w14:paraId="092E3349" w14:textId="77777777" w:rsidR="00930652" w:rsidRPr="00CB5397" w:rsidRDefault="00930652" w:rsidP="00930652">
      <w:pPr>
        <w:spacing w:line="264" w:lineRule="auto"/>
        <w:ind w:firstLine="600"/>
        <w:jc w:val="both"/>
      </w:pPr>
      <w:r w:rsidRPr="00CB5397">
        <w:rPr>
          <w:color w:val="000000"/>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14:paraId="4C724059" w14:textId="77777777" w:rsidR="00930652" w:rsidRPr="00CB5397" w:rsidRDefault="00930652" w:rsidP="00930652">
      <w:pPr>
        <w:spacing w:line="264" w:lineRule="auto"/>
        <w:ind w:firstLine="600"/>
        <w:jc w:val="both"/>
      </w:pPr>
      <w:r w:rsidRPr="00CB5397">
        <w:rPr>
          <w:color w:val="000000"/>
        </w:rPr>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w:t>
      </w:r>
    </w:p>
    <w:p w14:paraId="561B8573" w14:textId="77777777" w:rsidR="00930652" w:rsidRPr="00CB5397" w:rsidRDefault="00930652" w:rsidP="00930652">
      <w:pPr>
        <w:spacing w:line="264" w:lineRule="auto"/>
        <w:ind w:firstLine="600"/>
        <w:jc w:val="both"/>
      </w:pPr>
      <w:r w:rsidRPr="00CB5397">
        <w:rPr>
          <w:color w:val="000000"/>
        </w:rPr>
        <w:t>иметь представление о различных художественных техниках в использовании художественных материалов;</w:t>
      </w:r>
    </w:p>
    <w:p w14:paraId="78DB74ED" w14:textId="77777777" w:rsidR="00930652" w:rsidRPr="00CB5397" w:rsidRDefault="00930652" w:rsidP="00930652">
      <w:pPr>
        <w:spacing w:line="264" w:lineRule="auto"/>
        <w:ind w:firstLine="600"/>
        <w:jc w:val="both"/>
      </w:pPr>
      <w:r w:rsidRPr="00CB5397">
        <w:rPr>
          <w:color w:val="000000"/>
        </w:rPr>
        <w:t>понимать роль рисунка как основы изобразительной деятельности;</w:t>
      </w:r>
    </w:p>
    <w:p w14:paraId="1621945F" w14:textId="77777777" w:rsidR="00930652" w:rsidRPr="00CB5397" w:rsidRDefault="00930652" w:rsidP="00930652">
      <w:pPr>
        <w:spacing w:line="264" w:lineRule="auto"/>
        <w:ind w:firstLine="600"/>
        <w:jc w:val="both"/>
      </w:pPr>
      <w:r w:rsidRPr="00CB5397">
        <w:rPr>
          <w:color w:val="000000"/>
        </w:rPr>
        <w:t>иметь опыт учебного рисунка – светотеневого изображения объёмных форм;</w:t>
      </w:r>
    </w:p>
    <w:p w14:paraId="2145C61F" w14:textId="77777777" w:rsidR="00930652" w:rsidRPr="00CB5397" w:rsidRDefault="00930652" w:rsidP="00930652">
      <w:pPr>
        <w:spacing w:line="264" w:lineRule="auto"/>
        <w:ind w:firstLine="600"/>
        <w:jc w:val="both"/>
      </w:pPr>
      <w:r w:rsidRPr="00CB5397">
        <w:rPr>
          <w:color w:val="000000"/>
        </w:rPr>
        <w:t>знать основы линейной перспективы и уметь изображать объёмные геометрические тела на двухмерной плоскости;</w:t>
      </w:r>
    </w:p>
    <w:p w14:paraId="0CCE634A" w14:textId="77777777" w:rsidR="00930652" w:rsidRPr="00CB5397" w:rsidRDefault="00930652" w:rsidP="00930652">
      <w:pPr>
        <w:spacing w:line="264" w:lineRule="auto"/>
        <w:ind w:firstLine="600"/>
        <w:jc w:val="both"/>
      </w:pPr>
      <w:r w:rsidRPr="00CB5397">
        <w:rPr>
          <w:color w:val="000000"/>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14:paraId="64C3C10F" w14:textId="77777777" w:rsidR="00930652" w:rsidRPr="00CB5397" w:rsidRDefault="00930652" w:rsidP="00930652">
      <w:pPr>
        <w:spacing w:line="264" w:lineRule="auto"/>
        <w:ind w:firstLine="600"/>
        <w:jc w:val="both"/>
      </w:pPr>
      <w:r w:rsidRPr="00CB5397">
        <w:rPr>
          <w:color w:val="000000"/>
        </w:rPr>
        <w:t>понимать содержание понятий «тон», «тональные отношения» и иметь опыт их визуального анализа;</w:t>
      </w:r>
    </w:p>
    <w:p w14:paraId="44D2389C" w14:textId="77777777" w:rsidR="00930652" w:rsidRPr="00CB5397" w:rsidRDefault="00930652" w:rsidP="00930652">
      <w:pPr>
        <w:spacing w:line="264" w:lineRule="auto"/>
        <w:ind w:firstLine="600"/>
        <w:jc w:val="both"/>
      </w:pPr>
      <w:r w:rsidRPr="00CB5397">
        <w:rPr>
          <w:color w:val="000000"/>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14:paraId="4FD2A28B" w14:textId="77777777" w:rsidR="00930652" w:rsidRPr="00CB5397" w:rsidRDefault="00930652" w:rsidP="00930652">
      <w:pPr>
        <w:spacing w:line="264" w:lineRule="auto"/>
        <w:ind w:firstLine="600"/>
        <w:jc w:val="both"/>
      </w:pPr>
      <w:r w:rsidRPr="00CB5397">
        <w:rPr>
          <w:color w:val="000000"/>
        </w:rPr>
        <w:t>иметь опыт линейного рисунка, понимать выразительные возможности линии;</w:t>
      </w:r>
    </w:p>
    <w:p w14:paraId="5EB2A196" w14:textId="77777777" w:rsidR="00930652" w:rsidRPr="00CB5397" w:rsidRDefault="00930652" w:rsidP="00930652">
      <w:pPr>
        <w:spacing w:line="264" w:lineRule="auto"/>
        <w:ind w:firstLine="600"/>
        <w:jc w:val="both"/>
      </w:pPr>
      <w:r w:rsidRPr="00CB5397">
        <w:rPr>
          <w:color w:val="000000"/>
        </w:rPr>
        <w:t>иметь опыт творческого композиционного рисунка в ответ на заданную учебную задачу или как самостоятельное творческое действие;</w:t>
      </w:r>
    </w:p>
    <w:p w14:paraId="05EDD156" w14:textId="77777777" w:rsidR="00930652" w:rsidRPr="00CB5397" w:rsidRDefault="00930652" w:rsidP="00930652">
      <w:pPr>
        <w:spacing w:line="264" w:lineRule="auto"/>
        <w:ind w:firstLine="600"/>
        <w:jc w:val="both"/>
      </w:pPr>
      <w:r w:rsidRPr="00CB5397">
        <w:rPr>
          <w:color w:val="000000"/>
        </w:rPr>
        <w:t>знать основы цветоведения: характеризовать основные и составные цвета, дополнительные цвета – и значение этих знаний для искусства живописи;</w:t>
      </w:r>
    </w:p>
    <w:p w14:paraId="0F847B8E" w14:textId="77777777" w:rsidR="00930652" w:rsidRPr="00CB5397" w:rsidRDefault="00930652" w:rsidP="00930652">
      <w:pPr>
        <w:spacing w:line="264" w:lineRule="auto"/>
        <w:ind w:firstLine="600"/>
        <w:jc w:val="both"/>
      </w:pPr>
      <w:r w:rsidRPr="00CB5397">
        <w:rPr>
          <w:color w:val="000000"/>
        </w:rPr>
        <w:t>определять содержание понятий «колорит», «цветовые отношения», «цветовой контраст» и иметь навыки практической работы гуашью и акварелью;</w:t>
      </w:r>
    </w:p>
    <w:p w14:paraId="6884A99C" w14:textId="77777777" w:rsidR="00930652" w:rsidRPr="00CB5397" w:rsidRDefault="00930652" w:rsidP="00930652">
      <w:pPr>
        <w:spacing w:line="264" w:lineRule="auto"/>
        <w:ind w:firstLine="600"/>
        <w:jc w:val="both"/>
      </w:pPr>
      <w:r w:rsidRPr="00CB5397">
        <w:rPr>
          <w:color w:val="000000"/>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14:paraId="446BBA43" w14:textId="77777777" w:rsidR="00930652" w:rsidRPr="00CB5397" w:rsidRDefault="00930652" w:rsidP="00930652">
      <w:pPr>
        <w:spacing w:line="264" w:lineRule="auto"/>
        <w:ind w:firstLine="600"/>
        <w:jc w:val="both"/>
      </w:pPr>
      <w:r w:rsidRPr="00CB5397">
        <w:rPr>
          <w:color w:val="000000"/>
        </w:rPr>
        <w:t>Жанры изобразительного искусства:</w:t>
      </w:r>
    </w:p>
    <w:p w14:paraId="73D56817" w14:textId="77777777" w:rsidR="00930652" w:rsidRPr="00CB5397" w:rsidRDefault="00930652" w:rsidP="00930652">
      <w:pPr>
        <w:spacing w:line="264" w:lineRule="auto"/>
        <w:ind w:firstLine="600"/>
        <w:jc w:val="both"/>
      </w:pPr>
      <w:r w:rsidRPr="00CB5397">
        <w:rPr>
          <w:color w:val="000000"/>
        </w:rPr>
        <w:t>объяснять понятие «жанры в изобразительном искусстве», перечислять жанры;</w:t>
      </w:r>
    </w:p>
    <w:p w14:paraId="5D072CB2" w14:textId="77777777" w:rsidR="00930652" w:rsidRPr="00CB5397" w:rsidRDefault="00930652" w:rsidP="00930652">
      <w:pPr>
        <w:spacing w:line="264" w:lineRule="auto"/>
        <w:ind w:firstLine="600"/>
        <w:jc w:val="both"/>
      </w:pPr>
      <w:r w:rsidRPr="00CB5397">
        <w:rPr>
          <w:color w:val="000000"/>
        </w:rPr>
        <w:t>объяснять разницу между предметом изображения, сюжетом и содержанием произведения искусства.</w:t>
      </w:r>
    </w:p>
    <w:p w14:paraId="774A89B1" w14:textId="77777777" w:rsidR="00930652" w:rsidRPr="00CB5397" w:rsidRDefault="00930652" w:rsidP="00930652">
      <w:pPr>
        <w:spacing w:line="264" w:lineRule="auto"/>
        <w:ind w:firstLine="600"/>
        <w:jc w:val="both"/>
      </w:pPr>
      <w:r w:rsidRPr="00CB5397">
        <w:rPr>
          <w:color w:val="000000"/>
        </w:rPr>
        <w:t>Натюрморт:</w:t>
      </w:r>
    </w:p>
    <w:p w14:paraId="01915420" w14:textId="77777777" w:rsidR="00930652" w:rsidRPr="00CB5397" w:rsidRDefault="00930652" w:rsidP="00930652">
      <w:pPr>
        <w:spacing w:line="264" w:lineRule="auto"/>
        <w:ind w:firstLine="600"/>
        <w:jc w:val="both"/>
      </w:pPr>
      <w:r w:rsidRPr="00CB5397">
        <w:rPr>
          <w:color w:val="000000"/>
        </w:rPr>
        <w:t xml:space="preserve">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w:t>
      </w:r>
    </w:p>
    <w:p w14:paraId="3F54F6D0" w14:textId="77777777" w:rsidR="00930652" w:rsidRPr="00CB5397" w:rsidRDefault="00930652" w:rsidP="00930652">
      <w:pPr>
        <w:spacing w:line="264" w:lineRule="auto"/>
        <w:ind w:firstLine="600"/>
        <w:jc w:val="both"/>
      </w:pPr>
      <w:r w:rsidRPr="00CB5397">
        <w:rPr>
          <w:color w:val="000000"/>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w:t>
      </w:r>
    </w:p>
    <w:p w14:paraId="398D6354" w14:textId="77777777" w:rsidR="00930652" w:rsidRPr="00CB5397" w:rsidRDefault="00930652" w:rsidP="00930652">
      <w:pPr>
        <w:spacing w:line="264" w:lineRule="auto"/>
        <w:ind w:firstLine="600"/>
        <w:jc w:val="both"/>
      </w:pPr>
      <w:r w:rsidRPr="00CB5397">
        <w:rPr>
          <w:color w:val="000000"/>
        </w:rPr>
        <w:t>знать и уметь применять в рисунке правила линейной перспективы и изображения объёмного предмета в двухмерном пространстве листа;</w:t>
      </w:r>
    </w:p>
    <w:p w14:paraId="002863B0" w14:textId="77777777" w:rsidR="00930652" w:rsidRPr="00CB5397" w:rsidRDefault="00930652" w:rsidP="00930652">
      <w:pPr>
        <w:spacing w:line="264" w:lineRule="auto"/>
        <w:ind w:firstLine="600"/>
        <w:jc w:val="both"/>
      </w:pPr>
      <w:r w:rsidRPr="00CB5397">
        <w:rPr>
          <w:color w:val="000000"/>
        </w:rPr>
        <w:t xml:space="preserve">знать об освещении как средстве выявления объёма предмета, иметь опыт построения композиции </w:t>
      </w:r>
      <w:r w:rsidRPr="00CB5397">
        <w:rPr>
          <w:color w:val="000000"/>
        </w:rPr>
        <w:lastRenderedPageBreak/>
        <w:t>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14:paraId="28850612" w14:textId="77777777" w:rsidR="00930652" w:rsidRPr="00CB5397" w:rsidRDefault="00930652" w:rsidP="00930652">
      <w:pPr>
        <w:spacing w:line="264" w:lineRule="auto"/>
        <w:ind w:firstLine="600"/>
        <w:jc w:val="both"/>
      </w:pPr>
      <w:r w:rsidRPr="00CB5397">
        <w:rPr>
          <w:color w:val="000000"/>
        </w:rPr>
        <w:t>иметь опыт создания графического натюрморта;</w:t>
      </w:r>
    </w:p>
    <w:p w14:paraId="12469DAF" w14:textId="77777777" w:rsidR="00930652" w:rsidRPr="00CB5397" w:rsidRDefault="00930652" w:rsidP="00930652">
      <w:pPr>
        <w:spacing w:line="264" w:lineRule="auto"/>
        <w:ind w:firstLine="600"/>
        <w:jc w:val="both"/>
      </w:pPr>
      <w:r w:rsidRPr="00CB5397">
        <w:rPr>
          <w:color w:val="000000"/>
        </w:rPr>
        <w:t>иметь опыт создания натюрморта средствами живописи.</w:t>
      </w:r>
    </w:p>
    <w:p w14:paraId="3A1C0CD4" w14:textId="77777777" w:rsidR="00930652" w:rsidRPr="00CB5397" w:rsidRDefault="00930652" w:rsidP="00930652">
      <w:pPr>
        <w:spacing w:line="264" w:lineRule="auto"/>
        <w:ind w:firstLine="600"/>
        <w:jc w:val="both"/>
      </w:pPr>
      <w:r w:rsidRPr="00CB5397">
        <w:rPr>
          <w:color w:val="000000"/>
        </w:rPr>
        <w:t>Портрет:</w:t>
      </w:r>
    </w:p>
    <w:p w14:paraId="6124FB14" w14:textId="77777777" w:rsidR="00930652" w:rsidRPr="00CB5397" w:rsidRDefault="00930652" w:rsidP="00930652">
      <w:pPr>
        <w:spacing w:line="264" w:lineRule="auto"/>
        <w:ind w:firstLine="600"/>
        <w:jc w:val="both"/>
      </w:pPr>
      <w:r w:rsidRPr="00CB5397">
        <w:rPr>
          <w:color w:val="000000"/>
        </w:rPr>
        <w:t>иметь представление об истории портретного изображения человека в разные эпохи как последовательности изменений представления о человеке;</w:t>
      </w:r>
    </w:p>
    <w:p w14:paraId="62C114D7" w14:textId="77777777" w:rsidR="00930652" w:rsidRPr="00CB5397" w:rsidRDefault="00930652" w:rsidP="00930652">
      <w:pPr>
        <w:spacing w:line="264" w:lineRule="auto"/>
        <w:ind w:firstLine="600"/>
        <w:jc w:val="both"/>
      </w:pPr>
      <w:r w:rsidRPr="00CB5397">
        <w:rPr>
          <w:color w:val="000000"/>
        </w:rPr>
        <w:t>уметь сравнивать содержание портретного образа в искусстве Древнего Рима, эпохи Возрождения и Нового времени;</w:t>
      </w:r>
    </w:p>
    <w:p w14:paraId="24496F7F" w14:textId="77777777" w:rsidR="00930652" w:rsidRPr="00CB5397" w:rsidRDefault="00930652" w:rsidP="00930652">
      <w:pPr>
        <w:spacing w:line="264" w:lineRule="auto"/>
        <w:ind w:firstLine="600"/>
        <w:jc w:val="both"/>
      </w:pPr>
      <w:r w:rsidRPr="00CB5397">
        <w:rPr>
          <w:color w:val="000000"/>
        </w:rPr>
        <w:t>понимать, что в художественном портрете присутствует также выражение идеалов эпохи и авторская позиция художника;</w:t>
      </w:r>
    </w:p>
    <w:p w14:paraId="30472A7D" w14:textId="77777777" w:rsidR="00930652" w:rsidRPr="00CB5397" w:rsidRDefault="00930652" w:rsidP="00930652">
      <w:pPr>
        <w:spacing w:line="264" w:lineRule="auto"/>
        <w:ind w:firstLine="600"/>
        <w:jc w:val="both"/>
      </w:pPr>
      <w:r w:rsidRPr="00CB5397">
        <w:rPr>
          <w:color w:val="000000"/>
        </w:rPr>
        <w:t>узнавать произведения и называть имена нескольких великих портретистов европейского искусства (Леонардо да Винчи, Рафаэль, Микеланджело, Рембрандт и других портретистов);</w:t>
      </w:r>
    </w:p>
    <w:p w14:paraId="3535BE99" w14:textId="77777777" w:rsidR="00930652" w:rsidRPr="00CB5397" w:rsidRDefault="00930652" w:rsidP="00930652">
      <w:pPr>
        <w:spacing w:line="264" w:lineRule="auto"/>
        <w:ind w:firstLine="600"/>
        <w:jc w:val="both"/>
      </w:pPr>
      <w:r w:rsidRPr="00CB5397">
        <w:rPr>
          <w:color w:val="000000"/>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другие авторы);</w:t>
      </w:r>
    </w:p>
    <w:p w14:paraId="69DDCE78" w14:textId="77777777" w:rsidR="00930652" w:rsidRPr="00CB5397" w:rsidRDefault="00930652" w:rsidP="00930652">
      <w:pPr>
        <w:spacing w:line="264" w:lineRule="auto"/>
        <w:ind w:firstLine="600"/>
        <w:jc w:val="both"/>
      </w:pPr>
      <w:r w:rsidRPr="00CB5397">
        <w:rPr>
          <w:color w:val="000000"/>
        </w:rPr>
        <w:t>знать и претворять в рисунке основные позиции конструкции головы человека, пропорции лица, соотношение лицевой и черепной частей головы;</w:t>
      </w:r>
    </w:p>
    <w:p w14:paraId="7D46B818" w14:textId="77777777" w:rsidR="00930652" w:rsidRPr="00CB5397" w:rsidRDefault="00930652" w:rsidP="00930652">
      <w:pPr>
        <w:spacing w:line="264" w:lineRule="auto"/>
        <w:ind w:firstLine="600"/>
        <w:jc w:val="both"/>
      </w:pPr>
      <w:r w:rsidRPr="00CB5397">
        <w:rPr>
          <w:color w:val="000000"/>
        </w:rPr>
        <w:t>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практике;</w:t>
      </w:r>
    </w:p>
    <w:p w14:paraId="1D115D24" w14:textId="77777777" w:rsidR="00930652" w:rsidRPr="00CB5397" w:rsidRDefault="00930652" w:rsidP="00930652">
      <w:pPr>
        <w:spacing w:line="264" w:lineRule="auto"/>
        <w:ind w:firstLine="600"/>
        <w:jc w:val="both"/>
      </w:pPr>
      <w:r w:rsidRPr="00CB5397">
        <w:rPr>
          <w:color w:val="000000"/>
        </w:rPr>
        <w:t>иметь представление о скульптурном портрете в истории искусства, о выражении характера человека и образа эпохи в скульптурном портрете;</w:t>
      </w:r>
    </w:p>
    <w:p w14:paraId="3E2F01A0" w14:textId="77777777" w:rsidR="00930652" w:rsidRPr="00CB5397" w:rsidRDefault="00930652" w:rsidP="00930652">
      <w:pPr>
        <w:spacing w:line="264" w:lineRule="auto"/>
        <w:ind w:firstLine="600"/>
        <w:jc w:val="both"/>
      </w:pPr>
      <w:r w:rsidRPr="00CB5397">
        <w:rPr>
          <w:color w:val="000000"/>
        </w:rPr>
        <w:t>иметь начальный опыт лепки головы человека;</w:t>
      </w:r>
    </w:p>
    <w:p w14:paraId="2C5E1EE8" w14:textId="77777777" w:rsidR="00930652" w:rsidRPr="00CB5397" w:rsidRDefault="00930652" w:rsidP="00930652">
      <w:pPr>
        <w:spacing w:line="264" w:lineRule="auto"/>
        <w:ind w:firstLine="600"/>
        <w:jc w:val="both"/>
      </w:pPr>
      <w:r w:rsidRPr="00CB5397">
        <w:rPr>
          <w:color w:val="000000"/>
        </w:rPr>
        <w:t>иметь опыт графического портретного изображения как нового для себя видения индивидуальности человека;</w:t>
      </w:r>
    </w:p>
    <w:p w14:paraId="31D48492" w14:textId="77777777" w:rsidR="00930652" w:rsidRPr="00CB5397" w:rsidRDefault="00930652" w:rsidP="00930652">
      <w:pPr>
        <w:spacing w:line="264" w:lineRule="auto"/>
        <w:ind w:firstLine="600"/>
        <w:jc w:val="both"/>
      </w:pPr>
      <w:r w:rsidRPr="00CB5397">
        <w:rPr>
          <w:color w:val="000000"/>
        </w:rPr>
        <w:t>иметь представление о графических портретах мастеров разных эпох, о разнообразии графических средств в изображении образа человека;</w:t>
      </w:r>
    </w:p>
    <w:p w14:paraId="40EEAA28" w14:textId="77777777" w:rsidR="00930652" w:rsidRPr="00CB5397" w:rsidRDefault="00930652" w:rsidP="00930652">
      <w:pPr>
        <w:spacing w:line="264" w:lineRule="auto"/>
        <w:ind w:firstLine="600"/>
        <w:jc w:val="both"/>
      </w:pPr>
      <w:r w:rsidRPr="00CB5397">
        <w:rPr>
          <w:color w:val="000000"/>
        </w:rPr>
        <w:t>уметь характеризовать роль освещения как выразительного средства при создании художественного образа;</w:t>
      </w:r>
    </w:p>
    <w:p w14:paraId="1F02A78F" w14:textId="77777777" w:rsidR="00930652" w:rsidRPr="00CB5397" w:rsidRDefault="00930652" w:rsidP="00930652">
      <w:pPr>
        <w:spacing w:line="264" w:lineRule="auto"/>
        <w:ind w:firstLine="600"/>
        <w:jc w:val="both"/>
      </w:pPr>
      <w:r w:rsidRPr="00CB5397">
        <w:rPr>
          <w:color w:val="000000"/>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14:paraId="43E2E96C" w14:textId="77777777" w:rsidR="00930652" w:rsidRPr="00CB5397" w:rsidRDefault="00930652" w:rsidP="00930652">
      <w:pPr>
        <w:spacing w:line="264" w:lineRule="auto"/>
        <w:ind w:firstLine="600"/>
        <w:jc w:val="both"/>
      </w:pPr>
      <w:r w:rsidRPr="00CB5397">
        <w:rPr>
          <w:color w:val="000000"/>
        </w:rPr>
        <w:t>иметь представление о жанре портрета в искусстве ХХ в. – западном и отечественном.</w:t>
      </w:r>
    </w:p>
    <w:p w14:paraId="7321B138" w14:textId="77777777" w:rsidR="00930652" w:rsidRPr="00CB5397" w:rsidRDefault="00930652" w:rsidP="00930652">
      <w:pPr>
        <w:spacing w:line="264" w:lineRule="auto"/>
        <w:ind w:firstLine="600"/>
        <w:jc w:val="both"/>
      </w:pPr>
      <w:r w:rsidRPr="00CB5397">
        <w:rPr>
          <w:color w:val="000000"/>
        </w:rPr>
        <w:t>Пейзаж:</w:t>
      </w:r>
    </w:p>
    <w:p w14:paraId="6E989B24" w14:textId="77777777" w:rsidR="00930652" w:rsidRPr="00CB5397" w:rsidRDefault="00930652" w:rsidP="00930652">
      <w:pPr>
        <w:spacing w:line="264" w:lineRule="auto"/>
        <w:ind w:firstLine="600"/>
        <w:jc w:val="both"/>
      </w:pPr>
      <w:r w:rsidRPr="00CB5397">
        <w:rPr>
          <w:color w:val="000000"/>
        </w:rPr>
        <w:t>иметь представление и уметь сравнивать изображение пространства в эпоху Древнего мира, в Средневековом искусстве и в эпоху Возрождения;</w:t>
      </w:r>
    </w:p>
    <w:p w14:paraId="6F84A032" w14:textId="77777777" w:rsidR="00930652" w:rsidRPr="00CB5397" w:rsidRDefault="00930652" w:rsidP="00930652">
      <w:pPr>
        <w:spacing w:line="264" w:lineRule="auto"/>
        <w:ind w:firstLine="600"/>
        <w:jc w:val="both"/>
      </w:pPr>
      <w:r w:rsidRPr="00CB5397">
        <w:rPr>
          <w:color w:val="000000"/>
        </w:rPr>
        <w:t>знать правила построения линейной перспективы и уметь применять их в рисунке;</w:t>
      </w:r>
    </w:p>
    <w:p w14:paraId="4E02A290" w14:textId="77777777" w:rsidR="00930652" w:rsidRPr="00CB5397" w:rsidRDefault="00930652" w:rsidP="00930652">
      <w:pPr>
        <w:spacing w:line="264" w:lineRule="auto"/>
        <w:ind w:firstLine="600"/>
        <w:jc w:val="both"/>
      </w:pPr>
      <w:r w:rsidRPr="00CB5397">
        <w:rPr>
          <w:color w:val="000000"/>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14:paraId="562346A7" w14:textId="77777777" w:rsidR="00930652" w:rsidRPr="00CB5397" w:rsidRDefault="00930652" w:rsidP="00930652">
      <w:pPr>
        <w:spacing w:line="264" w:lineRule="auto"/>
        <w:ind w:firstLine="600"/>
        <w:jc w:val="both"/>
      </w:pPr>
      <w:r w:rsidRPr="00CB5397">
        <w:rPr>
          <w:color w:val="000000"/>
        </w:rPr>
        <w:t>знать правила воздушной перспективы и уметь их применять на практике;</w:t>
      </w:r>
    </w:p>
    <w:p w14:paraId="225A546E" w14:textId="77777777" w:rsidR="00930652" w:rsidRPr="00CB5397" w:rsidRDefault="00930652" w:rsidP="00930652">
      <w:pPr>
        <w:spacing w:line="264" w:lineRule="auto"/>
        <w:ind w:firstLine="600"/>
        <w:jc w:val="both"/>
      </w:pPr>
      <w:r w:rsidRPr="00CB5397">
        <w:rPr>
          <w:color w:val="000000"/>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w:t>
      </w:r>
    </w:p>
    <w:p w14:paraId="7E65B8AE" w14:textId="77777777" w:rsidR="00930652" w:rsidRPr="00CB5397" w:rsidRDefault="00930652" w:rsidP="00930652">
      <w:pPr>
        <w:spacing w:line="264" w:lineRule="auto"/>
        <w:ind w:firstLine="600"/>
        <w:jc w:val="both"/>
      </w:pPr>
      <w:r w:rsidRPr="00CB5397">
        <w:rPr>
          <w:color w:val="000000"/>
        </w:rPr>
        <w:t>иметь представление о морских пейзажах И. Айвазовского;</w:t>
      </w:r>
    </w:p>
    <w:p w14:paraId="1F6AD84F" w14:textId="77777777" w:rsidR="00930652" w:rsidRPr="00CB5397" w:rsidRDefault="00930652" w:rsidP="00930652">
      <w:pPr>
        <w:spacing w:line="264" w:lineRule="auto"/>
        <w:ind w:firstLine="600"/>
        <w:jc w:val="both"/>
      </w:pPr>
      <w:r w:rsidRPr="00CB5397">
        <w:rPr>
          <w:color w:val="000000"/>
        </w:rPr>
        <w:t>иметь представление об особенностях пленэрной живописи и колористической изменчивости состояний природы;</w:t>
      </w:r>
    </w:p>
    <w:p w14:paraId="60F91428" w14:textId="77777777" w:rsidR="00930652" w:rsidRPr="00CB5397" w:rsidRDefault="00930652" w:rsidP="00930652">
      <w:pPr>
        <w:spacing w:line="264" w:lineRule="auto"/>
        <w:ind w:firstLine="600"/>
        <w:jc w:val="both"/>
      </w:pPr>
      <w:r w:rsidRPr="00CB5397">
        <w:rPr>
          <w:color w:val="000000"/>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w:t>
      </w:r>
    </w:p>
    <w:p w14:paraId="4E872AFB" w14:textId="77777777" w:rsidR="00930652" w:rsidRPr="00CB5397" w:rsidRDefault="00930652" w:rsidP="00930652">
      <w:pPr>
        <w:spacing w:line="264" w:lineRule="auto"/>
        <w:ind w:firstLine="600"/>
        <w:jc w:val="both"/>
      </w:pPr>
      <w:r w:rsidRPr="00CB5397">
        <w:rPr>
          <w:color w:val="000000"/>
        </w:rPr>
        <w:t>уметь объяснять, как в пейзажной живописи развивался образ отечественной природы и каково его значение в развитии чувства Родины;</w:t>
      </w:r>
    </w:p>
    <w:p w14:paraId="3288C0F7" w14:textId="77777777" w:rsidR="00930652" w:rsidRPr="00CB5397" w:rsidRDefault="00930652" w:rsidP="00930652">
      <w:pPr>
        <w:spacing w:line="264" w:lineRule="auto"/>
        <w:ind w:firstLine="600"/>
        <w:jc w:val="both"/>
      </w:pPr>
      <w:r w:rsidRPr="00CB5397">
        <w:rPr>
          <w:color w:val="000000"/>
        </w:rPr>
        <w:t>иметь опыт живописного изображения различных активно выраженных состояний природы;</w:t>
      </w:r>
    </w:p>
    <w:p w14:paraId="435F9F25" w14:textId="77777777" w:rsidR="00930652" w:rsidRPr="00CB5397" w:rsidRDefault="00930652" w:rsidP="00930652">
      <w:pPr>
        <w:spacing w:line="264" w:lineRule="auto"/>
        <w:ind w:firstLine="600"/>
        <w:jc w:val="both"/>
      </w:pPr>
      <w:r w:rsidRPr="00CB5397">
        <w:rPr>
          <w:color w:val="000000"/>
        </w:rPr>
        <w:t>иметь опыт пейзажных зарисовок, графического изображения природы по памяти и представлению;</w:t>
      </w:r>
    </w:p>
    <w:p w14:paraId="466918FF" w14:textId="77777777" w:rsidR="00930652" w:rsidRPr="00CB5397" w:rsidRDefault="00930652" w:rsidP="00930652">
      <w:pPr>
        <w:spacing w:line="264" w:lineRule="auto"/>
        <w:ind w:firstLine="600"/>
        <w:jc w:val="both"/>
      </w:pPr>
      <w:r w:rsidRPr="00CB5397">
        <w:rPr>
          <w:color w:val="000000"/>
        </w:rPr>
        <w:t>иметь опыт художественной наблюдательности как способа развития интереса к окружающему миру и его художественно-поэтическому видению;</w:t>
      </w:r>
    </w:p>
    <w:p w14:paraId="48F0BE36" w14:textId="77777777" w:rsidR="00930652" w:rsidRPr="00CB5397" w:rsidRDefault="00930652" w:rsidP="00930652">
      <w:pPr>
        <w:spacing w:line="264" w:lineRule="auto"/>
        <w:ind w:firstLine="600"/>
        <w:jc w:val="both"/>
      </w:pPr>
      <w:r w:rsidRPr="00CB5397">
        <w:rPr>
          <w:color w:val="000000"/>
        </w:rPr>
        <w:t>иметь опыт изображения городского пейзажа – по памяти или представлению;</w:t>
      </w:r>
    </w:p>
    <w:p w14:paraId="56BDF3B5" w14:textId="77777777" w:rsidR="00930652" w:rsidRPr="00CB5397" w:rsidRDefault="00930652" w:rsidP="00930652">
      <w:pPr>
        <w:spacing w:line="264" w:lineRule="auto"/>
        <w:ind w:firstLine="600"/>
        <w:jc w:val="both"/>
      </w:pPr>
      <w:r w:rsidRPr="00CB5397">
        <w:rPr>
          <w:color w:val="000000"/>
        </w:rPr>
        <w:t>иметь навыки восприятия образности городского пространства как выражения самобытного лица культуры и истории народа;</w:t>
      </w:r>
    </w:p>
    <w:p w14:paraId="503B5BA4" w14:textId="77777777" w:rsidR="00930652" w:rsidRPr="00CB5397" w:rsidRDefault="00930652" w:rsidP="00930652">
      <w:pPr>
        <w:spacing w:line="264" w:lineRule="auto"/>
        <w:ind w:firstLine="600"/>
        <w:jc w:val="both"/>
      </w:pPr>
      <w:r w:rsidRPr="00CB5397">
        <w:rPr>
          <w:color w:val="000000"/>
        </w:rPr>
        <w:lastRenderedPageBreak/>
        <w:t>понимать и объяснять роль культурного наследия в городском пространстве, задачи его охраны и сохранения.</w:t>
      </w:r>
    </w:p>
    <w:p w14:paraId="10378A35" w14:textId="77777777" w:rsidR="00930652" w:rsidRPr="00CB5397" w:rsidRDefault="00930652" w:rsidP="00930652">
      <w:pPr>
        <w:spacing w:line="264" w:lineRule="auto"/>
        <w:ind w:firstLine="600"/>
        <w:jc w:val="both"/>
      </w:pPr>
      <w:r w:rsidRPr="00CB5397">
        <w:rPr>
          <w:color w:val="000000"/>
        </w:rPr>
        <w:t>Бытовой жанр:</w:t>
      </w:r>
    </w:p>
    <w:p w14:paraId="3DBDCEBF" w14:textId="77777777" w:rsidR="00930652" w:rsidRPr="00CB5397" w:rsidRDefault="00930652" w:rsidP="00930652">
      <w:pPr>
        <w:spacing w:line="264" w:lineRule="auto"/>
        <w:ind w:firstLine="600"/>
        <w:jc w:val="both"/>
      </w:pPr>
      <w:r w:rsidRPr="00CB5397">
        <w:rPr>
          <w:color w:val="000000"/>
        </w:rPr>
        <w:t>характеризовать роль изобразительного искусства в формировании представлений о жизни людей разных эпох и народов;</w:t>
      </w:r>
    </w:p>
    <w:p w14:paraId="35B157C5" w14:textId="77777777" w:rsidR="00930652" w:rsidRPr="00CB5397" w:rsidRDefault="00930652" w:rsidP="00930652">
      <w:pPr>
        <w:spacing w:line="264" w:lineRule="auto"/>
        <w:ind w:firstLine="600"/>
        <w:jc w:val="both"/>
      </w:pPr>
      <w:r w:rsidRPr="00CB5397">
        <w:rPr>
          <w:color w:val="000000"/>
        </w:rPr>
        <w:t>уметь объяснять понятия «тематическая картина», «станковая живопись», «монументальная живопись», перечислять основные жанры тематической картины;</w:t>
      </w:r>
    </w:p>
    <w:p w14:paraId="6F80E6FF" w14:textId="77777777" w:rsidR="00930652" w:rsidRPr="00CB5397" w:rsidRDefault="00930652" w:rsidP="00930652">
      <w:pPr>
        <w:spacing w:line="264" w:lineRule="auto"/>
        <w:ind w:firstLine="600"/>
        <w:jc w:val="both"/>
      </w:pPr>
      <w:r w:rsidRPr="00CB5397">
        <w:rPr>
          <w:color w:val="000000"/>
        </w:rPr>
        <w:t>различать тему, сюжет и содержание в жанровой картине, выявлять образ нравственных и ценностных смыслов в жанровой картине;</w:t>
      </w:r>
    </w:p>
    <w:p w14:paraId="3F2ABAF3" w14:textId="77777777" w:rsidR="00930652" w:rsidRPr="00CB5397" w:rsidRDefault="00930652" w:rsidP="00930652">
      <w:pPr>
        <w:spacing w:line="264" w:lineRule="auto"/>
        <w:ind w:firstLine="600"/>
        <w:jc w:val="both"/>
      </w:pPr>
      <w:r w:rsidRPr="00CB5397">
        <w:rPr>
          <w:color w:val="000000"/>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14:paraId="6552CEEC" w14:textId="77777777" w:rsidR="00930652" w:rsidRPr="00CB5397" w:rsidRDefault="00930652" w:rsidP="00930652">
      <w:pPr>
        <w:spacing w:line="264" w:lineRule="auto"/>
        <w:ind w:firstLine="600"/>
        <w:jc w:val="both"/>
      </w:pPr>
      <w:r w:rsidRPr="00CB5397">
        <w:rPr>
          <w:color w:val="000000"/>
        </w:rPr>
        <w:t>уметь объяснять значение художественного изображения бытовой жизни людей в понимании истории человечества и современной жизни;</w:t>
      </w:r>
    </w:p>
    <w:p w14:paraId="34D91AFD" w14:textId="77777777" w:rsidR="00930652" w:rsidRPr="00CB5397" w:rsidRDefault="00930652" w:rsidP="00930652">
      <w:pPr>
        <w:spacing w:line="264" w:lineRule="auto"/>
        <w:ind w:firstLine="600"/>
        <w:jc w:val="both"/>
      </w:pPr>
      <w:r w:rsidRPr="00CB5397">
        <w:rPr>
          <w:color w:val="000000"/>
        </w:rPr>
        <w:t>осознавать многообразие форм организации бытовой жизни и одновременно единство мира людей;</w:t>
      </w:r>
    </w:p>
    <w:p w14:paraId="07ED1AEE" w14:textId="77777777" w:rsidR="00930652" w:rsidRPr="00CB5397" w:rsidRDefault="00930652" w:rsidP="00930652">
      <w:pPr>
        <w:spacing w:line="264" w:lineRule="auto"/>
        <w:ind w:firstLine="600"/>
        <w:jc w:val="both"/>
      </w:pPr>
      <w:r w:rsidRPr="00CB5397">
        <w:rPr>
          <w:color w:val="000000"/>
        </w:rP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14:paraId="2E2EC6B9" w14:textId="77777777" w:rsidR="00930652" w:rsidRPr="00CB5397" w:rsidRDefault="00930652" w:rsidP="00930652">
      <w:pPr>
        <w:spacing w:line="264" w:lineRule="auto"/>
        <w:ind w:firstLine="600"/>
        <w:jc w:val="both"/>
      </w:pPr>
      <w:r w:rsidRPr="00CB5397">
        <w:rPr>
          <w:color w:val="000000"/>
        </w:rPr>
        <w:t>иметь опыт изображения бытовой жизни разных народов в контексте традиций их искусства;</w:t>
      </w:r>
    </w:p>
    <w:p w14:paraId="538A6BC4" w14:textId="77777777" w:rsidR="00930652" w:rsidRPr="00CB5397" w:rsidRDefault="00930652" w:rsidP="00930652">
      <w:pPr>
        <w:spacing w:line="264" w:lineRule="auto"/>
        <w:ind w:firstLine="600"/>
        <w:jc w:val="both"/>
      </w:pPr>
      <w:r w:rsidRPr="00CB5397">
        <w:rPr>
          <w:color w:val="000000"/>
        </w:rPr>
        <w:t>характеризовать понятие «бытовой жанр» и уметь приводить несколько примеров произведений европейского и отечественного искусства;</w:t>
      </w:r>
    </w:p>
    <w:p w14:paraId="00551FC4" w14:textId="77777777" w:rsidR="00930652" w:rsidRPr="00CB5397" w:rsidRDefault="00930652" w:rsidP="00930652">
      <w:pPr>
        <w:spacing w:line="264" w:lineRule="auto"/>
        <w:ind w:firstLine="600"/>
        <w:jc w:val="both"/>
      </w:pPr>
      <w:r w:rsidRPr="00CB5397">
        <w:rPr>
          <w:color w:val="000000"/>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14:paraId="5CB04259" w14:textId="77777777" w:rsidR="00930652" w:rsidRPr="00CB5397" w:rsidRDefault="00930652" w:rsidP="00930652">
      <w:pPr>
        <w:spacing w:line="264" w:lineRule="auto"/>
        <w:ind w:firstLine="600"/>
        <w:jc w:val="both"/>
      </w:pPr>
      <w:r w:rsidRPr="00CB5397">
        <w:rPr>
          <w:color w:val="000000"/>
        </w:rPr>
        <w:t>Исторический жанр:</w:t>
      </w:r>
    </w:p>
    <w:p w14:paraId="70EE273F" w14:textId="77777777" w:rsidR="00930652" w:rsidRPr="00CB5397" w:rsidRDefault="00930652" w:rsidP="00930652">
      <w:pPr>
        <w:spacing w:line="264" w:lineRule="auto"/>
        <w:ind w:firstLine="600"/>
        <w:jc w:val="both"/>
      </w:pPr>
      <w:r w:rsidRPr="00CB5397">
        <w:rPr>
          <w:color w:val="000000"/>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14:paraId="7B649F15" w14:textId="77777777" w:rsidR="00930652" w:rsidRPr="00CB5397" w:rsidRDefault="00930652" w:rsidP="00930652">
      <w:pPr>
        <w:spacing w:line="264" w:lineRule="auto"/>
        <w:ind w:firstLine="600"/>
        <w:jc w:val="both"/>
      </w:pPr>
      <w:r w:rsidRPr="00CB5397">
        <w:rPr>
          <w:color w:val="000000"/>
        </w:rPr>
        <w:t>знать авторов, узнавать и уметь объяснять содержание таких картин, как «Последний день Помпеи» К. Брюллова, «Боярыня Морозова» и другие картины В. Сурикова, «Бурлаки на Волге» И. Репина;</w:t>
      </w:r>
    </w:p>
    <w:p w14:paraId="5E37EAED" w14:textId="77777777" w:rsidR="00930652" w:rsidRPr="00CB5397" w:rsidRDefault="00930652" w:rsidP="00930652">
      <w:pPr>
        <w:spacing w:line="264" w:lineRule="auto"/>
        <w:ind w:firstLine="600"/>
        <w:jc w:val="both"/>
      </w:pPr>
      <w:r w:rsidRPr="00CB5397">
        <w:rPr>
          <w:color w:val="000000"/>
        </w:rPr>
        <w:t>иметь представление о развитии исторического жанра в творчестве отечественных художников ХХ в.;</w:t>
      </w:r>
    </w:p>
    <w:p w14:paraId="223C8182" w14:textId="77777777" w:rsidR="00930652" w:rsidRPr="00CB5397" w:rsidRDefault="00930652" w:rsidP="00930652">
      <w:pPr>
        <w:spacing w:line="264" w:lineRule="auto"/>
        <w:ind w:firstLine="600"/>
        <w:jc w:val="both"/>
      </w:pPr>
      <w:r w:rsidRPr="00CB5397">
        <w:rPr>
          <w:color w:val="000000"/>
        </w:rPr>
        <w:t>уметь объяснять, почему произведения на библейские, мифологические темы, сюжеты об античных героях принято относить к историческому жанру;</w:t>
      </w:r>
    </w:p>
    <w:p w14:paraId="064111ED" w14:textId="77777777" w:rsidR="00930652" w:rsidRPr="00CB5397" w:rsidRDefault="00930652" w:rsidP="00930652">
      <w:pPr>
        <w:spacing w:line="264" w:lineRule="auto"/>
        <w:ind w:firstLine="600"/>
        <w:jc w:val="both"/>
      </w:pPr>
      <w:r w:rsidRPr="00CB5397">
        <w:rPr>
          <w:color w:val="000000"/>
        </w:rPr>
        <w:t>узнавать и называть авторов таких произведений, как «Давид» Микеланджело, «Весна» С. Боттичелли;</w:t>
      </w:r>
    </w:p>
    <w:p w14:paraId="09595F55" w14:textId="77777777" w:rsidR="00930652" w:rsidRPr="00CB5397" w:rsidRDefault="00930652" w:rsidP="00930652">
      <w:pPr>
        <w:spacing w:line="264" w:lineRule="auto"/>
        <w:ind w:firstLine="600"/>
        <w:jc w:val="both"/>
      </w:pPr>
      <w:r w:rsidRPr="00CB5397">
        <w:rPr>
          <w:color w:val="000000"/>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14:paraId="44AAF621" w14:textId="77777777" w:rsidR="00930652" w:rsidRPr="00CB5397" w:rsidRDefault="00930652" w:rsidP="00930652">
      <w:pPr>
        <w:spacing w:line="264" w:lineRule="auto"/>
        <w:ind w:firstLine="600"/>
        <w:jc w:val="both"/>
      </w:pPr>
      <w:r w:rsidRPr="00CB5397">
        <w:rPr>
          <w:color w:val="000000"/>
        </w:rPr>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14:paraId="6DB116F1" w14:textId="77777777" w:rsidR="00930652" w:rsidRPr="00CB5397" w:rsidRDefault="00930652" w:rsidP="00930652">
      <w:pPr>
        <w:spacing w:line="264" w:lineRule="auto"/>
        <w:ind w:firstLine="600"/>
        <w:jc w:val="both"/>
      </w:pPr>
      <w:r w:rsidRPr="00CB5397">
        <w:rPr>
          <w:color w:val="000000"/>
        </w:rPr>
        <w:t>Библейские темы в изобразительном искусстве:</w:t>
      </w:r>
    </w:p>
    <w:p w14:paraId="3DCA1C47" w14:textId="77777777" w:rsidR="00930652" w:rsidRPr="00CB5397" w:rsidRDefault="00930652" w:rsidP="00930652">
      <w:pPr>
        <w:spacing w:line="264" w:lineRule="auto"/>
        <w:ind w:firstLine="600"/>
        <w:jc w:val="both"/>
      </w:pPr>
      <w:r w:rsidRPr="00CB5397">
        <w:rPr>
          <w:color w:val="000000"/>
        </w:rPr>
        <w:t>знать о значении библейских сюжетов в истории культуры и узнавать сюжеты Священной истории в произведениях искусства;</w:t>
      </w:r>
    </w:p>
    <w:p w14:paraId="0DABAC08" w14:textId="77777777" w:rsidR="00930652" w:rsidRPr="00CB5397" w:rsidRDefault="00930652" w:rsidP="00930652">
      <w:pPr>
        <w:spacing w:line="264" w:lineRule="auto"/>
        <w:ind w:firstLine="600"/>
        <w:jc w:val="both"/>
      </w:pPr>
      <w:r w:rsidRPr="00CB5397">
        <w:rPr>
          <w:color w:val="000000"/>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14:paraId="0DF37963" w14:textId="77777777" w:rsidR="00930652" w:rsidRPr="00CB5397" w:rsidRDefault="00930652" w:rsidP="00930652">
      <w:pPr>
        <w:spacing w:line="264" w:lineRule="auto"/>
        <w:ind w:firstLine="600"/>
        <w:jc w:val="both"/>
      </w:pPr>
      <w:r w:rsidRPr="00CB5397">
        <w:rPr>
          <w:color w:val="000000"/>
        </w:rPr>
        <w:t>знать, объяснять содержание, узнавать произведения великих европейских художников на библейские темы, такие как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14:paraId="50849392" w14:textId="77777777" w:rsidR="00930652" w:rsidRPr="00CB5397" w:rsidRDefault="00930652" w:rsidP="00930652">
      <w:pPr>
        <w:spacing w:line="264" w:lineRule="auto"/>
        <w:ind w:firstLine="600"/>
        <w:jc w:val="both"/>
      </w:pPr>
      <w:r w:rsidRPr="00CB5397">
        <w:rPr>
          <w:color w:val="000000"/>
        </w:rPr>
        <w:t>знать о картинах на библейские темы в истории русского искусства;</w:t>
      </w:r>
    </w:p>
    <w:p w14:paraId="091E2242" w14:textId="77777777" w:rsidR="00930652" w:rsidRPr="00CB5397" w:rsidRDefault="00930652" w:rsidP="00930652">
      <w:pPr>
        <w:spacing w:line="264" w:lineRule="auto"/>
        <w:ind w:firstLine="600"/>
        <w:jc w:val="both"/>
      </w:pPr>
      <w:r w:rsidRPr="00CB5397">
        <w:rPr>
          <w:color w:val="000000"/>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других картин;</w:t>
      </w:r>
    </w:p>
    <w:p w14:paraId="6414E5C3" w14:textId="77777777" w:rsidR="00930652" w:rsidRPr="00CB5397" w:rsidRDefault="00930652" w:rsidP="00930652">
      <w:pPr>
        <w:spacing w:line="264" w:lineRule="auto"/>
        <w:ind w:firstLine="600"/>
        <w:jc w:val="both"/>
      </w:pPr>
      <w:r w:rsidRPr="00CB5397">
        <w:rPr>
          <w:color w:val="000000"/>
        </w:rPr>
        <w:t>иметь представление о смысловом различии между иконой и картиной на библейские темы;</w:t>
      </w:r>
    </w:p>
    <w:p w14:paraId="10BF54FE" w14:textId="77777777" w:rsidR="00930652" w:rsidRPr="00CB5397" w:rsidRDefault="00930652" w:rsidP="00930652">
      <w:pPr>
        <w:spacing w:line="264" w:lineRule="auto"/>
        <w:ind w:firstLine="600"/>
        <w:jc w:val="both"/>
      </w:pPr>
      <w:r w:rsidRPr="00CB5397">
        <w:rPr>
          <w:color w:val="000000"/>
        </w:rPr>
        <w:t>иметь знания о русской иконописи, о великих русских иконописцах: Андрее Рублёве, Феофане Греке, Дионисии;</w:t>
      </w:r>
    </w:p>
    <w:p w14:paraId="172C3E03" w14:textId="77777777" w:rsidR="00930652" w:rsidRPr="00CB5397" w:rsidRDefault="00930652" w:rsidP="00930652">
      <w:pPr>
        <w:spacing w:line="264" w:lineRule="auto"/>
        <w:ind w:firstLine="600"/>
        <w:jc w:val="both"/>
      </w:pPr>
      <w:r w:rsidRPr="00CB5397">
        <w:rPr>
          <w:color w:val="000000"/>
        </w:rPr>
        <w:t>воспринимать искусство древнерусской иконописи как уникальное и высокое достижение отечественной культуры;</w:t>
      </w:r>
    </w:p>
    <w:p w14:paraId="1753B33D" w14:textId="77777777" w:rsidR="00930652" w:rsidRPr="00CB5397" w:rsidRDefault="00930652" w:rsidP="00930652">
      <w:pPr>
        <w:spacing w:line="264" w:lineRule="auto"/>
        <w:ind w:firstLine="600"/>
        <w:jc w:val="both"/>
      </w:pPr>
      <w:r w:rsidRPr="00CB5397">
        <w:rPr>
          <w:color w:val="000000"/>
        </w:rPr>
        <w:lastRenderedPageBreak/>
        <w:t>объяснять творческий и деятельный характер восприятия произведений искусства на основе художественной культуры зрителя;</w:t>
      </w:r>
    </w:p>
    <w:p w14:paraId="010FDCD7" w14:textId="77777777" w:rsidR="00930652" w:rsidRPr="00CB5397" w:rsidRDefault="00930652" w:rsidP="00930652">
      <w:pPr>
        <w:spacing w:line="264" w:lineRule="auto"/>
        <w:ind w:firstLine="600"/>
        <w:jc w:val="both"/>
      </w:pPr>
      <w:r w:rsidRPr="00CB5397">
        <w:rPr>
          <w:color w:val="000000"/>
        </w:rPr>
        <w:t>рассуждать о месте и значении изобразительного искусства в культуре, в жизни общества, в жизни человека.</w:t>
      </w:r>
    </w:p>
    <w:p w14:paraId="5897E7FD" w14:textId="77777777" w:rsidR="00930652" w:rsidRPr="00CB5397" w:rsidRDefault="00930652" w:rsidP="00930652">
      <w:pPr>
        <w:spacing w:line="264" w:lineRule="auto"/>
        <w:ind w:left="120"/>
        <w:jc w:val="both"/>
      </w:pPr>
    </w:p>
    <w:p w14:paraId="56ABC47A" w14:textId="77777777" w:rsidR="00930652" w:rsidRPr="00CB5397" w:rsidRDefault="00930652" w:rsidP="00930652">
      <w:pPr>
        <w:spacing w:line="264" w:lineRule="auto"/>
        <w:ind w:left="120"/>
        <w:jc w:val="both"/>
      </w:pPr>
      <w:r w:rsidRPr="00CB5397">
        <w:rPr>
          <w:color w:val="000000"/>
        </w:rPr>
        <w:t xml:space="preserve">К концу обучения в </w:t>
      </w:r>
      <w:r w:rsidRPr="00CB5397">
        <w:rPr>
          <w:b/>
          <w:color w:val="000000"/>
        </w:rPr>
        <w:t>7 классе</w:t>
      </w:r>
      <w:r w:rsidRPr="00CB5397">
        <w:rPr>
          <w:color w:val="000000"/>
        </w:rPr>
        <w:t xml:space="preserve"> обучающийся получит следующие предметные результаты по отдельным темам программы по изобразительному искусству:</w:t>
      </w:r>
    </w:p>
    <w:p w14:paraId="169D7362" w14:textId="77777777" w:rsidR="00930652" w:rsidRPr="00CB5397" w:rsidRDefault="00930652" w:rsidP="00930652">
      <w:pPr>
        <w:spacing w:line="264" w:lineRule="auto"/>
        <w:ind w:left="120"/>
        <w:jc w:val="both"/>
      </w:pPr>
      <w:r w:rsidRPr="00CB5397">
        <w:rPr>
          <w:b/>
          <w:color w:val="000000"/>
        </w:rPr>
        <w:t>Модуль № 3 «Архитектура и дизайн»</w:t>
      </w:r>
    </w:p>
    <w:p w14:paraId="31604221" w14:textId="77777777" w:rsidR="00930652" w:rsidRPr="00CB5397" w:rsidRDefault="00930652" w:rsidP="00930652">
      <w:pPr>
        <w:spacing w:line="264" w:lineRule="auto"/>
        <w:ind w:firstLine="600"/>
        <w:jc w:val="both"/>
      </w:pPr>
      <w:r w:rsidRPr="00CB5397">
        <w:rPr>
          <w:color w:val="000000"/>
        </w:rPr>
        <w:t>характеризовать архитектуру и дизайн как конструктивные виды искусства, то есть искусства художественного построения предметно-пространственной среды жизни людей;</w:t>
      </w:r>
    </w:p>
    <w:p w14:paraId="54D5C96C" w14:textId="77777777" w:rsidR="00930652" w:rsidRPr="00CB5397" w:rsidRDefault="00930652" w:rsidP="00930652">
      <w:pPr>
        <w:spacing w:line="264" w:lineRule="auto"/>
        <w:ind w:firstLine="600"/>
        <w:jc w:val="both"/>
      </w:pPr>
      <w:r w:rsidRPr="00CB5397">
        <w:rPr>
          <w:color w:val="000000"/>
        </w:rPr>
        <w:t>объяснять роль архитектуры и дизайна в построении предметно-пространственной среды жизнедеятельности человека;</w:t>
      </w:r>
    </w:p>
    <w:p w14:paraId="289D217B" w14:textId="77777777" w:rsidR="00930652" w:rsidRPr="00CB5397" w:rsidRDefault="00930652" w:rsidP="00930652">
      <w:pPr>
        <w:spacing w:line="264" w:lineRule="auto"/>
        <w:ind w:firstLine="600"/>
        <w:jc w:val="both"/>
      </w:pPr>
      <w:r w:rsidRPr="00CB5397">
        <w:rPr>
          <w:color w:val="000000"/>
        </w:rPr>
        <w:t>рассуждать о влиянии предметно-пространственной среды на чувства, установки и поведение человека;</w:t>
      </w:r>
    </w:p>
    <w:p w14:paraId="2F1A3F15" w14:textId="77777777" w:rsidR="00930652" w:rsidRPr="00CB5397" w:rsidRDefault="00930652" w:rsidP="00930652">
      <w:pPr>
        <w:spacing w:line="264" w:lineRule="auto"/>
        <w:ind w:firstLine="600"/>
        <w:jc w:val="both"/>
      </w:pPr>
      <w:r w:rsidRPr="00CB5397">
        <w:rPr>
          <w:color w:val="000000"/>
        </w:rPr>
        <w:t>рассуждать о том, как предметно-пространственная среда организует деятельность человека и представления о самом себе;</w:t>
      </w:r>
    </w:p>
    <w:p w14:paraId="1CF2C27A" w14:textId="77777777" w:rsidR="00930652" w:rsidRPr="00CB5397" w:rsidRDefault="00930652" w:rsidP="00930652">
      <w:pPr>
        <w:spacing w:line="264" w:lineRule="auto"/>
        <w:ind w:firstLine="600"/>
        <w:jc w:val="both"/>
      </w:pPr>
      <w:r w:rsidRPr="00CB5397">
        <w:rPr>
          <w:color w:val="000000"/>
        </w:rPr>
        <w:t>объяснять ценность сохранения культурного наследия, выраженного в архитектуре, предметах труда и быта разных эпох.</w:t>
      </w:r>
    </w:p>
    <w:p w14:paraId="281B7E7D" w14:textId="77777777" w:rsidR="00930652" w:rsidRPr="00CB5397" w:rsidRDefault="00930652" w:rsidP="00930652">
      <w:pPr>
        <w:spacing w:line="264" w:lineRule="auto"/>
        <w:ind w:firstLine="600"/>
        <w:jc w:val="both"/>
      </w:pPr>
      <w:r w:rsidRPr="00CB5397">
        <w:rPr>
          <w:color w:val="000000"/>
        </w:rPr>
        <w:t>Графический дизайн:</w:t>
      </w:r>
    </w:p>
    <w:p w14:paraId="41D055C8" w14:textId="77777777" w:rsidR="00930652" w:rsidRPr="00CB5397" w:rsidRDefault="00930652" w:rsidP="00930652">
      <w:pPr>
        <w:spacing w:line="264" w:lineRule="auto"/>
        <w:ind w:firstLine="600"/>
        <w:jc w:val="both"/>
      </w:pPr>
      <w:r w:rsidRPr="00CB5397">
        <w:rPr>
          <w:color w:val="000000"/>
        </w:rPr>
        <w:t>объяснять понятие формальной композиции и её значение как основы языка конструктивных искусств;</w:t>
      </w:r>
    </w:p>
    <w:p w14:paraId="7077A15C" w14:textId="77777777" w:rsidR="00930652" w:rsidRPr="00CB5397" w:rsidRDefault="00930652" w:rsidP="00930652">
      <w:pPr>
        <w:spacing w:line="264" w:lineRule="auto"/>
        <w:ind w:firstLine="600"/>
        <w:jc w:val="both"/>
      </w:pPr>
      <w:r w:rsidRPr="00CB5397">
        <w:rPr>
          <w:color w:val="000000"/>
        </w:rPr>
        <w:t>объяснять основные средства – требования к композиции;</w:t>
      </w:r>
    </w:p>
    <w:p w14:paraId="3876401B" w14:textId="77777777" w:rsidR="00930652" w:rsidRPr="00CB5397" w:rsidRDefault="00930652" w:rsidP="00930652">
      <w:pPr>
        <w:spacing w:line="264" w:lineRule="auto"/>
        <w:ind w:firstLine="600"/>
        <w:jc w:val="both"/>
      </w:pPr>
      <w:r w:rsidRPr="00CB5397">
        <w:rPr>
          <w:color w:val="000000"/>
        </w:rPr>
        <w:t>уметь перечислять и объяснять основные типы формальной композиции;</w:t>
      </w:r>
    </w:p>
    <w:p w14:paraId="2B86250D" w14:textId="77777777" w:rsidR="00930652" w:rsidRPr="00CB5397" w:rsidRDefault="00930652" w:rsidP="00930652">
      <w:pPr>
        <w:spacing w:line="264" w:lineRule="auto"/>
        <w:ind w:firstLine="600"/>
        <w:jc w:val="both"/>
      </w:pPr>
      <w:r w:rsidRPr="00CB5397">
        <w:rPr>
          <w:color w:val="000000"/>
        </w:rPr>
        <w:t>составлять различные формальные композиции на плоскости в зависимости от поставленных задач;</w:t>
      </w:r>
    </w:p>
    <w:p w14:paraId="54482403" w14:textId="77777777" w:rsidR="00930652" w:rsidRPr="00CB5397" w:rsidRDefault="00930652" w:rsidP="00930652">
      <w:pPr>
        <w:spacing w:line="264" w:lineRule="auto"/>
        <w:ind w:firstLine="600"/>
        <w:jc w:val="both"/>
      </w:pPr>
      <w:r w:rsidRPr="00CB5397">
        <w:rPr>
          <w:color w:val="000000"/>
        </w:rPr>
        <w:t>выделять при творческом построении композиции листа композиционную доминанту;</w:t>
      </w:r>
    </w:p>
    <w:p w14:paraId="6E9A5B15" w14:textId="77777777" w:rsidR="00930652" w:rsidRPr="00CB5397" w:rsidRDefault="00930652" w:rsidP="00930652">
      <w:pPr>
        <w:spacing w:line="264" w:lineRule="auto"/>
        <w:ind w:firstLine="600"/>
        <w:jc w:val="both"/>
      </w:pPr>
      <w:r w:rsidRPr="00CB5397">
        <w:rPr>
          <w:color w:val="000000"/>
        </w:rPr>
        <w:t>составлять формальные композиции на выражение в них движения и статики;</w:t>
      </w:r>
    </w:p>
    <w:p w14:paraId="32A52639" w14:textId="77777777" w:rsidR="00930652" w:rsidRPr="00CB5397" w:rsidRDefault="00930652" w:rsidP="00930652">
      <w:pPr>
        <w:spacing w:line="264" w:lineRule="auto"/>
        <w:ind w:firstLine="600"/>
        <w:jc w:val="both"/>
      </w:pPr>
      <w:r w:rsidRPr="00CB5397">
        <w:rPr>
          <w:color w:val="000000"/>
        </w:rPr>
        <w:t>осваивать навыки вариативности в ритмической организации листа;</w:t>
      </w:r>
    </w:p>
    <w:p w14:paraId="04B81A46" w14:textId="77777777" w:rsidR="00930652" w:rsidRPr="00CB5397" w:rsidRDefault="00930652" w:rsidP="00930652">
      <w:pPr>
        <w:spacing w:line="264" w:lineRule="auto"/>
        <w:ind w:firstLine="600"/>
        <w:jc w:val="both"/>
      </w:pPr>
      <w:r w:rsidRPr="00CB5397">
        <w:rPr>
          <w:color w:val="000000"/>
        </w:rPr>
        <w:t>объяснять роль цвета в конструктивных искусствах;</w:t>
      </w:r>
    </w:p>
    <w:p w14:paraId="25D4A06F" w14:textId="77777777" w:rsidR="00930652" w:rsidRPr="00CB5397" w:rsidRDefault="00930652" w:rsidP="00930652">
      <w:pPr>
        <w:spacing w:line="264" w:lineRule="auto"/>
        <w:ind w:firstLine="600"/>
        <w:jc w:val="both"/>
      </w:pPr>
      <w:r w:rsidRPr="00CB5397">
        <w:rPr>
          <w:color w:val="000000"/>
        </w:rPr>
        <w:t>различать технологию использования цвета в живописи и в конструктивных искусствах;</w:t>
      </w:r>
    </w:p>
    <w:p w14:paraId="691B9438" w14:textId="77777777" w:rsidR="00930652" w:rsidRPr="00CB5397" w:rsidRDefault="00930652" w:rsidP="00930652">
      <w:pPr>
        <w:spacing w:line="264" w:lineRule="auto"/>
        <w:ind w:firstLine="600"/>
        <w:jc w:val="both"/>
      </w:pPr>
      <w:r w:rsidRPr="00CB5397">
        <w:rPr>
          <w:color w:val="000000"/>
        </w:rPr>
        <w:t>объяснять выражение «цветовой образ»;</w:t>
      </w:r>
    </w:p>
    <w:p w14:paraId="621216A3" w14:textId="77777777" w:rsidR="00930652" w:rsidRPr="00CB5397" w:rsidRDefault="00930652" w:rsidP="00930652">
      <w:pPr>
        <w:spacing w:line="264" w:lineRule="auto"/>
        <w:ind w:firstLine="600"/>
        <w:jc w:val="both"/>
      </w:pPr>
      <w:r w:rsidRPr="00CB5397">
        <w:rPr>
          <w:color w:val="000000"/>
        </w:rPr>
        <w:t>применять цвет в графических композициях как акцент или доминанту, объединённые одним стилем;</w:t>
      </w:r>
    </w:p>
    <w:p w14:paraId="6AFB5370" w14:textId="77777777" w:rsidR="00930652" w:rsidRPr="00CB5397" w:rsidRDefault="00930652" w:rsidP="00930652">
      <w:pPr>
        <w:spacing w:line="264" w:lineRule="auto"/>
        <w:ind w:firstLine="600"/>
        <w:jc w:val="both"/>
      </w:pPr>
      <w:r w:rsidRPr="00CB5397">
        <w:rPr>
          <w:color w:val="000000"/>
        </w:rPr>
        <w:t>определять шрифт как графический рисунок начертания букв, объединённых общим стилем, отвечающий законам художественной композиции;</w:t>
      </w:r>
    </w:p>
    <w:p w14:paraId="46BCE2ED" w14:textId="77777777" w:rsidR="00930652" w:rsidRPr="00CB5397" w:rsidRDefault="00930652" w:rsidP="00930652">
      <w:pPr>
        <w:spacing w:line="264" w:lineRule="auto"/>
        <w:ind w:firstLine="600"/>
        <w:jc w:val="both"/>
      </w:pPr>
      <w:r w:rsidRPr="00CB5397">
        <w:rPr>
          <w:color w:val="000000"/>
        </w:rPr>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14:paraId="575A8606" w14:textId="77777777" w:rsidR="00930652" w:rsidRPr="00CB5397" w:rsidRDefault="00930652" w:rsidP="00930652">
      <w:pPr>
        <w:spacing w:line="264" w:lineRule="auto"/>
        <w:ind w:firstLine="600"/>
        <w:jc w:val="both"/>
      </w:pPr>
      <w:r w:rsidRPr="00CB5397">
        <w:rPr>
          <w:color w:val="000000"/>
        </w:rPr>
        <w:t>применять печатное слово, типографскую строку в качестве элементов графической композиции;</w:t>
      </w:r>
    </w:p>
    <w:p w14:paraId="46D46B8C" w14:textId="77777777" w:rsidR="00930652" w:rsidRPr="00CB5397" w:rsidRDefault="00930652" w:rsidP="00930652">
      <w:pPr>
        <w:spacing w:line="264" w:lineRule="auto"/>
        <w:ind w:firstLine="600"/>
        <w:jc w:val="both"/>
      </w:pPr>
      <w:r w:rsidRPr="00CB5397">
        <w:rPr>
          <w:color w:val="000000"/>
        </w:rP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14:paraId="5E2EABC1" w14:textId="77777777" w:rsidR="00930652" w:rsidRPr="00CB5397" w:rsidRDefault="00930652" w:rsidP="00930652">
      <w:pPr>
        <w:spacing w:line="264" w:lineRule="auto"/>
        <w:ind w:firstLine="600"/>
        <w:jc w:val="both"/>
      </w:pPr>
      <w:r w:rsidRPr="00CB5397">
        <w:rPr>
          <w:color w:val="000000"/>
        </w:rPr>
        <w:t>иметь творческий опыт построения композиции плаката, поздравительной открытки или рекламы на основе соединения текста и изображения;</w:t>
      </w:r>
    </w:p>
    <w:p w14:paraId="3F7FF968" w14:textId="77777777" w:rsidR="00930652" w:rsidRPr="00CB5397" w:rsidRDefault="00930652" w:rsidP="00930652">
      <w:pPr>
        <w:spacing w:line="264" w:lineRule="auto"/>
        <w:ind w:firstLine="600"/>
        <w:jc w:val="both"/>
      </w:pPr>
      <w:r w:rsidRPr="00CB5397">
        <w:rPr>
          <w:color w:val="000000"/>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14:paraId="2B8FF302" w14:textId="77777777" w:rsidR="00930652" w:rsidRPr="00CB5397" w:rsidRDefault="00930652" w:rsidP="00930652">
      <w:pPr>
        <w:spacing w:line="264" w:lineRule="auto"/>
        <w:ind w:firstLine="600"/>
        <w:jc w:val="both"/>
      </w:pPr>
      <w:r w:rsidRPr="00CB5397">
        <w:rPr>
          <w:color w:val="000000"/>
        </w:rPr>
        <w:t xml:space="preserve">Социальное значение дизайна и архитектуры как среды жизни человека: </w:t>
      </w:r>
    </w:p>
    <w:p w14:paraId="4C6A609A" w14:textId="77777777" w:rsidR="00930652" w:rsidRPr="00CB5397" w:rsidRDefault="00930652" w:rsidP="00930652">
      <w:pPr>
        <w:spacing w:line="264" w:lineRule="auto"/>
        <w:ind w:firstLine="600"/>
        <w:jc w:val="both"/>
      </w:pPr>
      <w:r w:rsidRPr="00CB5397">
        <w:rPr>
          <w:color w:val="000000"/>
        </w:rPr>
        <w:t xml:space="preserve">иметь опыт построения объёмно-пространственной композиции как макета архитектурного пространства в реальной жизни; </w:t>
      </w:r>
    </w:p>
    <w:p w14:paraId="2808DBB9" w14:textId="77777777" w:rsidR="00930652" w:rsidRPr="00CB5397" w:rsidRDefault="00930652" w:rsidP="00930652">
      <w:pPr>
        <w:spacing w:line="264" w:lineRule="auto"/>
        <w:ind w:firstLine="600"/>
        <w:jc w:val="both"/>
      </w:pPr>
      <w:r w:rsidRPr="00CB5397">
        <w:rPr>
          <w:color w:val="000000"/>
        </w:rPr>
        <w:t>уметь выполнять построение макета пространственно-объёмной композиции по его чертежу;</w:t>
      </w:r>
    </w:p>
    <w:p w14:paraId="76E211A2" w14:textId="77777777" w:rsidR="00930652" w:rsidRPr="00CB5397" w:rsidRDefault="00930652" w:rsidP="00930652">
      <w:pPr>
        <w:spacing w:line="264" w:lineRule="auto"/>
        <w:ind w:firstLine="600"/>
        <w:jc w:val="both"/>
      </w:pPr>
      <w:r w:rsidRPr="00CB5397">
        <w:rPr>
          <w:color w:val="000000"/>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14:paraId="59CB745A" w14:textId="77777777" w:rsidR="00930652" w:rsidRPr="00CB5397" w:rsidRDefault="00930652" w:rsidP="00930652">
      <w:pPr>
        <w:spacing w:line="264" w:lineRule="auto"/>
        <w:ind w:firstLine="600"/>
        <w:jc w:val="both"/>
      </w:pPr>
      <w:r w:rsidRPr="00CB5397">
        <w:rPr>
          <w:color w:val="000000"/>
        </w:rPr>
        <w:t>знать о роли строительного материала в эволюции архитектурных конструкций и изменении облика архитектурных сооружений;</w:t>
      </w:r>
    </w:p>
    <w:p w14:paraId="6D3B8E50" w14:textId="77777777" w:rsidR="00930652" w:rsidRPr="00CB5397" w:rsidRDefault="00930652" w:rsidP="00930652">
      <w:pPr>
        <w:spacing w:line="264" w:lineRule="auto"/>
        <w:ind w:firstLine="600"/>
        <w:jc w:val="both"/>
      </w:pPr>
      <w:r w:rsidRPr="00CB5397">
        <w:rPr>
          <w:color w:val="000000"/>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14:paraId="20CF894D" w14:textId="77777777" w:rsidR="00930652" w:rsidRPr="00CB5397" w:rsidRDefault="00930652" w:rsidP="00930652">
      <w:pPr>
        <w:spacing w:line="264" w:lineRule="auto"/>
        <w:ind w:firstLine="600"/>
        <w:jc w:val="both"/>
      </w:pPr>
      <w:r w:rsidRPr="00CB5397">
        <w:rPr>
          <w:color w:val="000000"/>
        </w:rPr>
        <w:t xml:space="preserve">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w:t>
      </w:r>
      <w:r w:rsidRPr="00CB5397">
        <w:rPr>
          <w:color w:val="000000"/>
        </w:rPr>
        <w:lastRenderedPageBreak/>
        <w:t>организации городской среды;</w:t>
      </w:r>
    </w:p>
    <w:p w14:paraId="54D31AB9" w14:textId="77777777" w:rsidR="00930652" w:rsidRPr="00CB5397" w:rsidRDefault="00930652" w:rsidP="00930652">
      <w:pPr>
        <w:spacing w:line="264" w:lineRule="auto"/>
        <w:ind w:firstLine="600"/>
        <w:jc w:val="both"/>
      </w:pPr>
      <w:r w:rsidRPr="00CB5397">
        <w:rPr>
          <w:color w:val="000000"/>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14:paraId="41B51D8C" w14:textId="77777777" w:rsidR="00930652" w:rsidRPr="00CB5397" w:rsidRDefault="00930652" w:rsidP="00930652">
      <w:pPr>
        <w:spacing w:line="264" w:lineRule="auto"/>
        <w:ind w:firstLine="600"/>
        <w:jc w:val="both"/>
      </w:pPr>
      <w:r w:rsidRPr="00CB5397">
        <w:rPr>
          <w:color w:val="000000"/>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14:paraId="5C3B64BE" w14:textId="77777777" w:rsidR="00930652" w:rsidRPr="00CB5397" w:rsidRDefault="00930652" w:rsidP="00930652">
      <w:pPr>
        <w:spacing w:line="264" w:lineRule="auto"/>
        <w:ind w:firstLine="600"/>
        <w:jc w:val="both"/>
      </w:pPr>
      <w:r w:rsidRPr="00CB5397">
        <w:rPr>
          <w:color w:val="000000"/>
        </w:rPr>
        <w:t>определять понятие «городская среда»; рассматривать и объяснять планировку города как способ организации образа жизни людей;</w:t>
      </w:r>
    </w:p>
    <w:p w14:paraId="6D94A18A" w14:textId="77777777" w:rsidR="00930652" w:rsidRPr="00CB5397" w:rsidRDefault="00930652" w:rsidP="00930652">
      <w:pPr>
        <w:spacing w:line="264" w:lineRule="auto"/>
        <w:ind w:firstLine="600"/>
        <w:jc w:val="both"/>
      </w:pPr>
      <w:r w:rsidRPr="00CB5397">
        <w:rPr>
          <w:color w:val="000000"/>
        </w:rPr>
        <w:t>знать различные виды планировки города, иметь опыт разработки построения городского пространства в виде макетной или графической схемы;</w:t>
      </w:r>
    </w:p>
    <w:p w14:paraId="7A062723" w14:textId="77777777" w:rsidR="00930652" w:rsidRPr="00CB5397" w:rsidRDefault="00930652" w:rsidP="00930652">
      <w:pPr>
        <w:spacing w:line="264" w:lineRule="auto"/>
        <w:ind w:firstLine="600"/>
        <w:jc w:val="both"/>
      </w:pPr>
      <w:r w:rsidRPr="00CB5397">
        <w:rPr>
          <w:color w:val="000000"/>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14:paraId="59185B3B" w14:textId="77777777" w:rsidR="00930652" w:rsidRPr="00CB5397" w:rsidRDefault="00930652" w:rsidP="00930652">
      <w:pPr>
        <w:spacing w:line="264" w:lineRule="auto"/>
        <w:ind w:firstLine="600"/>
        <w:jc w:val="both"/>
      </w:pPr>
      <w:r w:rsidRPr="00CB5397">
        <w:rPr>
          <w:color w:val="000000"/>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14:paraId="1670C778" w14:textId="77777777" w:rsidR="00930652" w:rsidRPr="00CB5397" w:rsidRDefault="00930652" w:rsidP="00930652">
      <w:pPr>
        <w:spacing w:line="264" w:lineRule="auto"/>
        <w:ind w:firstLine="600"/>
        <w:jc w:val="both"/>
      </w:pPr>
      <w:r w:rsidRPr="00CB5397">
        <w:rPr>
          <w:color w:val="000000"/>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14:paraId="7FA102AF" w14:textId="77777777" w:rsidR="00930652" w:rsidRPr="00CB5397" w:rsidRDefault="00930652" w:rsidP="00930652">
      <w:pPr>
        <w:spacing w:line="264" w:lineRule="auto"/>
        <w:ind w:firstLine="600"/>
        <w:jc w:val="both"/>
      </w:pPr>
      <w:r w:rsidRPr="00CB5397">
        <w:rPr>
          <w:color w:val="000000"/>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14:paraId="5EF0E756" w14:textId="77777777" w:rsidR="00930652" w:rsidRPr="00CB5397" w:rsidRDefault="00930652" w:rsidP="00930652">
      <w:pPr>
        <w:spacing w:line="264" w:lineRule="auto"/>
        <w:ind w:firstLine="600"/>
        <w:jc w:val="both"/>
      </w:pPr>
      <w:r w:rsidRPr="00CB5397">
        <w:rPr>
          <w:color w:val="000000"/>
        </w:rPr>
        <w:t>иметь опыт творческого проектирования интерьерного пространства для конкретных задач жизнедеятельности человека;</w:t>
      </w:r>
    </w:p>
    <w:p w14:paraId="5AE7C082" w14:textId="77777777" w:rsidR="00930652" w:rsidRPr="00CB5397" w:rsidRDefault="00930652" w:rsidP="00930652">
      <w:pPr>
        <w:spacing w:line="264" w:lineRule="auto"/>
        <w:ind w:firstLine="600"/>
        <w:jc w:val="both"/>
      </w:pPr>
      <w:r w:rsidRPr="00CB5397">
        <w:rPr>
          <w:color w:val="000000"/>
        </w:rP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14:paraId="07D11525" w14:textId="77777777" w:rsidR="00930652" w:rsidRPr="00CB5397" w:rsidRDefault="00930652" w:rsidP="00930652">
      <w:pPr>
        <w:spacing w:line="264" w:lineRule="auto"/>
        <w:ind w:firstLine="600"/>
        <w:jc w:val="both"/>
      </w:pPr>
      <w:r w:rsidRPr="00CB5397">
        <w:rPr>
          <w:color w:val="000000"/>
        </w:rPr>
        <w:t xml:space="preserve">иметь представление об истории костюма в истории разных эпох, характеризовать понятие моды в одежде; </w:t>
      </w:r>
    </w:p>
    <w:p w14:paraId="7B24DEB7" w14:textId="77777777" w:rsidR="00930652" w:rsidRPr="00CB5397" w:rsidRDefault="00930652" w:rsidP="00930652">
      <w:pPr>
        <w:spacing w:line="264" w:lineRule="auto"/>
        <w:ind w:firstLine="600"/>
        <w:jc w:val="both"/>
      </w:pPr>
      <w:r w:rsidRPr="00CB5397">
        <w:rPr>
          <w:color w:val="000000"/>
        </w:rPr>
        <w:t>объяснять, как в одежде проявляются социальный статус человека, его ценностные ориентации, мировоззренческие идеалы и характер деятельности;</w:t>
      </w:r>
    </w:p>
    <w:p w14:paraId="50810E1D" w14:textId="77777777" w:rsidR="00930652" w:rsidRPr="00CB5397" w:rsidRDefault="00930652" w:rsidP="00930652">
      <w:pPr>
        <w:spacing w:line="264" w:lineRule="auto"/>
        <w:ind w:firstLine="600"/>
        <w:jc w:val="both"/>
      </w:pPr>
      <w:r w:rsidRPr="00CB5397">
        <w:rPr>
          <w:color w:val="000000"/>
        </w:rPr>
        <w:t>иметь представление о конструкции костюма и применении законов композиции в проектировании одежды, ансамбле в костюме;</w:t>
      </w:r>
    </w:p>
    <w:p w14:paraId="02073D4A" w14:textId="77777777" w:rsidR="00930652" w:rsidRPr="00CB5397" w:rsidRDefault="00930652" w:rsidP="00930652">
      <w:pPr>
        <w:spacing w:line="264" w:lineRule="auto"/>
        <w:ind w:firstLine="600"/>
        <w:jc w:val="both"/>
      </w:pPr>
      <w:r w:rsidRPr="00CB5397">
        <w:rPr>
          <w:color w:val="000000"/>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14:paraId="6AC6EFAF" w14:textId="77777777" w:rsidR="00930652" w:rsidRPr="00CB5397" w:rsidRDefault="00930652" w:rsidP="00930652">
      <w:pPr>
        <w:spacing w:line="264" w:lineRule="auto"/>
        <w:ind w:firstLine="600"/>
        <w:jc w:val="both"/>
      </w:pPr>
      <w:r w:rsidRPr="00CB5397">
        <w:rPr>
          <w:color w:val="000000"/>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14:paraId="6CE6086E" w14:textId="77777777" w:rsidR="00930652" w:rsidRPr="00CB5397" w:rsidRDefault="00930652" w:rsidP="00930652">
      <w:pPr>
        <w:spacing w:line="264" w:lineRule="auto"/>
        <w:ind w:firstLine="600"/>
        <w:jc w:val="both"/>
      </w:pPr>
      <w:r w:rsidRPr="00CB5397">
        <w:rPr>
          <w:color w:val="000000"/>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14:paraId="4FDE5E78" w14:textId="77777777" w:rsidR="00930652" w:rsidRPr="00CB5397" w:rsidRDefault="00930652" w:rsidP="00930652">
      <w:pPr>
        <w:spacing w:line="264" w:lineRule="auto"/>
        <w:ind w:left="120"/>
        <w:jc w:val="both"/>
      </w:pPr>
    </w:p>
    <w:p w14:paraId="20DAFAD6" w14:textId="77777777" w:rsidR="00930652" w:rsidRPr="00CB5397" w:rsidRDefault="00930652" w:rsidP="00930652">
      <w:pPr>
        <w:spacing w:line="264" w:lineRule="auto"/>
        <w:ind w:left="120"/>
        <w:jc w:val="both"/>
      </w:pPr>
      <w:r w:rsidRPr="00CB5397">
        <w:rPr>
          <w:color w:val="000000"/>
        </w:rPr>
        <w:t xml:space="preserve">По результатам реализации </w:t>
      </w:r>
      <w:r w:rsidRPr="00CB5397">
        <w:rPr>
          <w:b/>
          <w:color w:val="000000"/>
        </w:rPr>
        <w:t>вариативного модуля</w:t>
      </w:r>
      <w:r w:rsidRPr="00CB5397">
        <w:rPr>
          <w:color w:val="000000"/>
        </w:rPr>
        <w:t xml:space="preserve"> обучающийся получит следующие предметные результаты по отдельным темам программы по изобразительному искусству.</w:t>
      </w:r>
    </w:p>
    <w:p w14:paraId="0BD5A409" w14:textId="77777777" w:rsidR="00930652" w:rsidRPr="00CB5397" w:rsidRDefault="00930652" w:rsidP="00930652">
      <w:pPr>
        <w:spacing w:line="264" w:lineRule="auto"/>
        <w:ind w:left="120"/>
        <w:jc w:val="both"/>
      </w:pPr>
      <w:r w:rsidRPr="00CB5397">
        <w:rPr>
          <w:b/>
          <w:color w:val="000000"/>
        </w:rPr>
        <w:t>Модуль № 4 «Изображение в синтетических, экранных видах искусства и художественная фотография» (вариативный)</w:t>
      </w:r>
    </w:p>
    <w:p w14:paraId="1E029AE7" w14:textId="77777777" w:rsidR="00930652" w:rsidRPr="00CB5397" w:rsidRDefault="00930652" w:rsidP="00930652">
      <w:pPr>
        <w:spacing w:line="264" w:lineRule="auto"/>
        <w:ind w:firstLine="600"/>
        <w:jc w:val="both"/>
      </w:pPr>
      <w:r w:rsidRPr="00CB5397">
        <w:rPr>
          <w:color w:val="000000"/>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14:paraId="64FD5B25" w14:textId="77777777" w:rsidR="00930652" w:rsidRPr="00CB5397" w:rsidRDefault="00930652" w:rsidP="00930652">
      <w:pPr>
        <w:spacing w:line="264" w:lineRule="auto"/>
        <w:ind w:firstLine="600"/>
        <w:jc w:val="both"/>
      </w:pPr>
      <w:r w:rsidRPr="00CB5397">
        <w:rPr>
          <w:color w:val="000000"/>
        </w:rPr>
        <w:t>понимать и характеризовать роль визуального образа в синтетических искусствах;</w:t>
      </w:r>
    </w:p>
    <w:p w14:paraId="669E825D" w14:textId="77777777" w:rsidR="00930652" w:rsidRPr="00CB5397" w:rsidRDefault="00930652" w:rsidP="00930652">
      <w:pPr>
        <w:spacing w:line="264" w:lineRule="auto"/>
        <w:ind w:firstLine="600"/>
        <w:jc w:val="both"/>
      </w:pPr>
      <w:r w:rsidRPr="00CB5397">
        <w:rPr>
          <w:color w:val="000000"/>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14:paraId="69FC2783" w14:textId="77777777" w:rsidR="00930652" w:rsidRPr="00CB5397" w:rsidRDefault="00930652" w:rsidP="00930652">
      <w:pPr>
        <w:spacing w:line="264" w:lineRule="auto"/>
        <w:ind w:firstLine="600"/>
        <w:jc w:val="both"/>
      </w:pPr>
      <w:r w:rsidRPr="00CB5397">
        <w:rPr>
          <w:color w:val="000000"/>
        </w:rPr>
        <w:t>Художник и искусство театра:</w:t>
      </w:r>
    </w:p>
    <w:p w14:paraId="0984C4DA" w14:textId="77777777" w:rsidR="00930652" w:rsidRPr="00CB5397" w:rsidRDefault="00930652" w:rsidP="00930652">
      <w:pPr>
        <w:spacing w:line="264" w:lineRule="auto"/>
        <w:ind w:firstLine="600"/>
        <w:jc w:val="both"/>
      </w:pPr>
      <w:r w:rsidRPr="00CB5397">
        <w:rPr>
          <w:color w:val="000000"/>
        </w:rPr>
        <w:t>иметь представление об истории развития театра и жанровом многообразии театральных представлений;</w:t>
      </w:r>
    </w:p>
    <w:p w14:paraId="4580A720" w14:textId="77777777" w:rsidR="00930652" w:rsidRPr="00CB5397" w:rsidRDefault="00930652" w:rsidP="00930652">
      <w:pPr>
        <w:spacing w:line="264" w:lineRule="auto"/>
        <w:ind w:firstLine="600"/>
        <w:jc w:val="both"/>
      </w:pPr>
      <w:r w:rsidRPr="00CB5397">
        <w:rPr>
          <w:color w:val="000000"/>
        </w:rPr>
        <w:t>знать о роли художника и видах профессиональной художнической деятельности в современном театре;</w:t>
      </w:r>
    </w:p>
    <w:p w14:paraId="73985ED9" w14:textId="77777777" w:rsidR="00930652" w:rsidRPr="00CB5397" w:rsidRDefault="00930652" w:rsidP="00930652">
      <w:pPr>
        <w:spacing w:line="264" w:lineRule="auto"/>
        <w:ind w:firstLine="600"/>
        <w:jc w:val="both"/>
      </w:pPr>
      <w:r w:rsidRPr="00CB5397">
        <w:rPr>
          <w:color w:val="000000"/>
        </w:rPr>
        <w:t>иметь представление о сценографии и символическом характере сценического образа;</w:t>
      </w:r>
    </w:p>
    <w:p w14:paraId="377B9E13" w14:textId="77777777" w:rsidR="00930652" w:rsidRPr="00CB5397" w:rsidRDefault="00930652" w:rsidP="00930652">
      <w:pPr>
        <w:spacing w:line="264" w:lineRule="auto"/>
        <w:ind w:firstLine="600"/>
        <w:jc w:val="both"/>
      </w:pPr>
      <w:r w:rsidRPr="00CB5397">
        <w:rPr>
          <w:color w:val="000000"/>
        </w:rPr>
        <w:t xml:space="preserve">понимать различие между бытовым костюмом в жизни и сценическим костюмом театрального </w:t>
      </w:r>
      <w:r w:rsidRPr="00CB5397">
        <w:rPr>
          <w:color w:val="000000"/>
        </w:rPr>
        <w:lastRenderedPageBreak/>
        <w:t>персонажа, воплощающим характер героя и его эпоху в единстве всего стилистического образа спектакля;</w:t>
      </w:r>
    </w:p>
    <w:p w14:paraId="1C6C0078" w14:textId="77777777" w:rsidR="00930652" w:rsidRPr="00CB5397" w:rsidRDefault="00930652" w:rsidP="00930652">
      <w:pPr>
        <w:spacing w:line="264" w:lineRule="auto"/>
        <w:ind w:firstLine="600"/>
        <w:jc w:val="both"/>
      </w:pPr>
      <w:r w:rsidRPr="00CB5397">
        <w:rPr>
          <w:color w:val="000000"/>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14:paraId="765AAC98" w14:textId="77777777" w:rsidR="00930652" w:rsidRPr="00CB5397" w:rsidRDefault="00930652" w:rsidP="00930652">
      <w:pPr>
        <w:spacing w:line="264" w:lineRule="auto"/>
        <w:ind w:firstLine="600"/>
        <w:jc w:val="both"/>
      </w:pPr>
      <w:r w:rsidRPr="00CB5397">
        <w:rPr>
          <w:color w:val="000000"/>
        </w:rP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14:paraId="0F9C3B7B" w14:textId="77777777" w:rsidR="00930652" w:rsidRPr="00CB5397" w:rsidRDefault="00930652" w:rsidP="00930652">
      <w:pPr>
        <w:spacing w:line="264" w:lineRule="auto"/>
        <w:ind w:firstLine="600"/>
        <w:jc w:val="both"/>
      </w:pPr>
      <w:r w:rsidRPr="00CB5397">
        <w:rPr>
          <w:color w:val="000000"/>
        </w:rPr>
        <w:t>объяснять ведущую роль художника кукольного спектакля как соавтора режиссёра и актёра в процессе создания образа персонажа;</w:t>
      </w:r>
    </w:p>
    <w:p w14:paraId="77A2A5B0" w14:textId="77777777" w:rsidR="00930652" w:rsidRPr="00CB5397" w:rsidRDefault="00930652" w:rsidP="00930652">
      <w:pPr>
        <w:spacing w:line="264" w:lineRule="auto"/>
        <w:ind w:firstLine="600"/>
        <w:jc w:val="both"/>
      </w:pPr>
      <w:r w:rsidRPr="00CB5397">
        <w:rPr>
          <w:color w:val="000000"/>
        </w:rPr>
        <w:t>иметь практический навык игрового одушевления куклы из простых бытовых предметов;</w:t>
      </w:r>
    </w:p>
    <w:p w14:paraId="35BB4022" w14:textId="77777777" w:rsidR="00930652" w:rsidRPr="00CB5397" w:rsidRDefault="00930652" w:rsidP="00930652">
      <w:pPr>
        <w:spacing w:line="264" w:lineRule="auto"/>
        <w:ind w:firstLine="600"/>
        <w:jc w:val="both"/>
      </w:pPr>
      <w:r w:rsidRPr="00CB5397">
        <w:rPr>
          <w:color w:val="000000"/>
        </w:rPr>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14:paraId="6B98211B" w14:textId="77777777" w:rsidR="00930652" w:rsidRPr="00CB5397" w:rsidRDefault="00930652" w:rsidP="00930652">
      <w:pPr>
        <w:spacing w:line="264" w:lineRule="auto"/>
        <w:ind w:firstLine="600"/>
        <w:jc w:val="both"/>
      </w:pPr>
      <w:r w:rsidRPr="00CB5397">
        <w:rPr>
          <w:color w:val="000000"/>
        </w:rPr>
        <w:t>Художественная фотография:</w:t>
      </w:r>
    </w:p>
    <w:p w14:paraId="463AF0F5" w14:textId="77777777" w:rsidR="00930652" w:rsidRPr="00CB5397" w:rsidRDefault="00930652" w:rsidP="00930652">
      <w:pPr>
        <w:spacing w:line="264" w:lineRule="auto"/>
        <w:ind w:firstLine="600"/>
        <w:jc w:val="both"/>
      </w:pPr>
      <w:r w:rsidRPr="00CB5397">
        <w:rPr>
          <w:color w:val="000000"/>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14:paraId="5E3AD36C" w14:textId="77777777" w:rsidR="00930652" w:rsidRPr="00CB5397" w:rsidRDefault="00930652" w:rsidP="00930652">
      <w:pPr>
        <w:spacing w:line="264" w:lineRule="auto"/>
        <w:ind w:firstLine="600"/>
        <w:jc w:val="both"/>
      </w:pPr>
      <w:r w:rsidRPr="00CB5397">
        <w:rPr>
          <w:color w:val="000000"/>
        </w:rPr>
        <w:t>уметь объяснять понятия «длительность экспозиции», «выдержка», «диафрагма»;</w:t>
      </w:r>
    </w:p>
    <w:p w14:paraId="11CDD012" w14:textId="77777777" w:rsidR="00930652" w:rsidRPr="00CB5397" w:rsidRDefault="00930652" w:rsidP="00930652">
      <w:pPr>
        <w:spacing w:line="264" w:lineRule="auto"/>
        <w:ind w:firstLine="600"/>
        <w:jc w:val="both"/>
      </w:pPr>
      <w:r w:rsidRPr="00CB5397">
        <w:rPr>
          <w:color w:val="000000"/>
        </w:rPr>
        <w:t>иметь навыки фотографирования и обработки цифровых фотографий с помощью компьютерных графических редакторов;</w:t>
      </w:r>
    </w:p>
    <w:p w14:paraId="1FB4035B" w14:textId="77777777" w:rsidR="00930652" w:rsidRPr="00CB5397" w:rsidRDefault="00930652" w:rsidP="00930652">
      <w:pPr>
        <w:spacing w:line="264" w:lineRule="auto"/>
        <w:ind w:firstLine="600"/>
        <w:jc w:val="both"/>
      </w:pPr>
      <w:r w:rsidRPr="00CB5397">
        <w:rPr>
          <w:color w:val="000000"/>
        </w:rPr>
        <w:t>уметь объяснять значение фотографий «Родиноведения» С.М. Прокудина-Горского для современных представлений об истории жизни в нашей стране;</w:t>
      </w:r>
    </w:p>
    <w:p w14:paraId="57F1721B" w14:textId="77777777" w:rsidR="00930652" w:rsidRPr="00CB5397" w:rsidRDefault="00930652" w:rsidP="00930652">
      <w:pPr>
        <w:spacing w:line="264" w:lineRule="auto"/>
        <w:ind w:firstLine="600"/>
        <w:jc w:val="both"/>
      </w:pPr>
      <w:r w:rsidRPr="00CB5397">
        <w:rPr>
          <w:color w:val="000000"/>
        </w:rPr>
        <w:t>различать и характеризовать различные жанры художественной фотографии;</w:t>
      </w:r>
    </w:p>
    <w:p w14:paraId="64B34A8D" w14:textId="77777777" w:rsidR="00930652" w:rsidRPr="00CB5397" w:rsidRDefault="00930652" w:rsidP="00930652">
      <w:pPr>
        <w:spacing w:line="264" w:lineRule="auto"/>
        <w:ind w:firstLine="600"/>
        <w:jc w:val="both"/>
      </w:pPr>
      <w:r w:rsidRPr="00CB5397">
        <w:rPr>
          <w:color w:val="000000"/>
        </w:rPr>
        <w:t>объяснять роль света как художественного средства в искусстве фотографии;</w:t>
      </w:r>
    </w:p>
    <w:p w14:paraId="4D3FEDC5" w14:textId="77777777" w:rsidR="00930652" w:rsidRPr="00CB5397" w:rsidRDefault="00930652" w:rsidP="00930652">
      <w:pPr>
        <w:spacing w:line="264" w:lineRule="auto"/>
        <w:ind w:firstLine="600"/>
        <w:jc w:val="both"/>
      </w:pPr>
      <w:r w:rsidRPr="00CB5397">
        <w:rPr>
          <w:color w:val="000000"/>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14:paraId="289183A5" w14:textId="77777777" w:rsidR="00930652" w:rsidRPr="00CB5397" w:rsidRDefault="00930652" w:rsidP="00930652">
      <w:pPr>
        <w:spacing w:line="264" w:lineRule="auto"/>
        <w:ind w:firstLine="600"/>
        <w:jc w:val="both"/>
      </w:pPr>
      <w:r w:rsidRPr="00CB5397">
        <w:rPr>
          <w:color w:val="000000"/>
        </w:rPr>
        <w:t>иметь опыт наблюдения и художественно-эстетического анализа художественных фотографий известных профессиональных мастеров фотографии;</w:t>
      </w:r>
    </w:p>
    <w:p w14:paraId="71742C0D" w14:textId="77777777" w:rsidR="00930652" w:rsidRPr="00CB5397" w:rsidRDefault="00930652" w:rsidP="00930652">
      <w:pPr>
        <w:spacing w:line="264" w:lineRule="auto"/>
        <w:ind w:firstLine="600"/>
        <w:jc w:val="both"/>
      </w:pPr>
      <w:r w:rsidRPr="00CB5397">
        <w:rPr>
          <w:color w:val="000000"/>
        </w:rPr>
        <w:t>иметь опыт применения знаний о художественно-образных критериях к композиции кадра при самостоятельном фотографировании окружающей жизни;</w:t>
      </w:r>
    </w:p>
    <w:p w14:paraId="10CAEA22" w14:textId="77777777" w:rsidR="00930652" w:rsidRPr="00CB5397" w:rsidRDefault="00930652" w:rsidP="00930652">
      <w:pPr>
        <w:spacing w:line="264" w:lineRule="auto"/>
        <w:ind w:firstLine="600"/>
        <w:jc w:val="both"/>
      </w:pPr>
      <w:r w:rsidRPr="00CB5397">
        <w:rPr>
          <w:color w:val="000000"/>
        </w:rPr>
        <w:t>развивать опыт художественного наблюдения жизни, проявлять познавательный интерес и внимание к окружающему миру, к людям;</w:t>
      </w:r>
    </w:p>
    <w:p w14:paraId="5384D41F" w14:textId="77777777" w:rsidR="00930652" w:rsidRPr="00CB5397" w:rsidRDefault="00930652" w:rsidP="00930652">
      <w:pPr>
        <w:spacing w:line="264" w:lineRule="auto"/>
        <w:ind w:firstLine="600"/>
        <w:jc w:val="both"/>
      </w:pPr>
      <w:r w:rsidRPr="00CB5397">
        <w:rPr>
          <w:color w:val="000000"/>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14:paraId="29CA84D3" w14:textId="77777777" w:rsidR="00930652" w:rsidRPr="00CB5397" w:rsidRDefault="00930652" w:rsidP="00930652">
      <w:pPr>
        <w:spacing w:line="264" w:lineRule="auto"/>
        <w:ind w:firstLine="600"/>
        <w:jc w:val="both"/>
      </w:pPr>
      <w:r w:rsidRPr="00CB5397">
        <w:rPr>
          <w:color w:val="000000"/>
        </w:rPr>
        <w:t>понимать значение репортажного жанра, роли журналистов-фотографов в истории ХХ в. и современном мире;</w:t>
      </w:r>
    </w:p>
    <w:p w14:paraId="59566B24" w14:textId="77777777" w:rsidR="00930652" w:rsidRPr="00CB5397" w:rsidRDefault="00930652" w:rsidP="00930652">
      <w:pPr>
        <w:spacing w:line="264" w:lineRule="auto"/>
        <w:ind w:firstLine="600"/>
        <w:jc w:val="both"/>
      </w:pPr>
      <w:r w:rsidRPr="00CB5397">
        <w:rPr>
          <w:color w:val="000000"/>
        </w:rPr>
        <w:t>иметь представление о фототворчестве А. Родченко, о том,как его фотографии выражают образ эпохи, его авторскую позицию, и о влиянии его фотографий на стиль эпохи;</w:t>
      </w:r>
    </w:p>
    <w:p w14:paraId="635931C5" w14:textId="77777777" w:rsidR="00930652" w:rsidRPr="00CB5397" w:rsidRDefault="00930652" w:rsidP="00930652">
      <w:pPr>
        <w:spacing w:line="264" w:lineRule="auto"/>
        <w:ind w:firstLine="600"/>
        <w:jc w:val="both"/>
      </w:pPr>
      <w:r w:rsidRPr="00CB5397">
        <w:rPr>
          <w:color w:val="000000"/>
        </w:rPr>
        <w:t>иметь навыки компьютерной обработки и преобразования фотографий.</w:t>
      </w:r>
    </w:p>
    <w:p w14:paraId="6FD74FC5" w14:textId="77777777" w:rsidR="00930652" w:rsidRPr="00CB5397" w:rsidRDefault="00930652" w:rsidP="00930652">
      <w:pPr>
        <w:spacing w:line="264" w:lineRule="auto"/>
        <w:ind w:firstLine="600"/>
        <w:jc w:val="both"/>
      </w:pPr>
      <w:r w:rsidRPr="00CB5397">
        <w:rPr>
          <w:color w:val="000000"/>
        </w:rPr>
        <w:t>Изображение и искусство кино:</w:t>
      </w:r>
    </w:p>
    <w:p w14:paraId="321C266A" w14:textId="77777777" w:rsidR="00930652" w:rsidRPr="00CB5397" w:rsidRDefault="00930652" w:rsidP="00930652">
      <w:pPr>
        <w:spacing w:line="264" w:lineRule="auto"/>
        <w:ind w:firstLine="600"/>
        <w:jc w:val="both"/>
      </w:pPr>
      <w:r w:rsidRPr="00CB5397">
        <w:rPr>
          <w:color w:val="000000"/>
        </w:rPr>
        <w:t>иметь представление об этапах в истории кино и его эволюции как искусства;</w:t>
      </w:r>
    </w:p>
    <w:p w14:paraId="7CFA6F12" w14:textId="77777777" w:rsidR="00930652" w:rsidRPr="00CB5397" w:rsidRDefault="00930652" w:rsidP="00930652">
      <w:pPr>
        <w:spacing w:line="264" w:lineRule="auto"/>
        <w:ind w:firstLine="600"/>
        <w:jc w:val="both"/>
      </w:pPr>
      <w:r w:rsidRPr="00CB5397">
        <w:rPr>
          <w:color w:val="000000"/>
        </w:rPr>
        <w:t>уметь объяснять, почему экранное время и всё изображаемое в фильме, являясь условностью, формирует у людей восприятие реального мира;</w:t>
      </w:r>
    </w:p>
    <w:p w14:paraId="2E83F914" w14:textId="77777777" w:rsidR="00930652" w:rsidRPr="00CB5397" w:rsidRDefault="00930652" w:rsidP="00930652">
      <w:pPr>
        <w:spacing w:line="264" w:lineRule="auto"/>
        <w:ind w:firstLine="600"/>
        <w:jc w:val="both"/>
      </w:pPr>
      <w:r w:rsidRPr="00CB5397">
        <w:rPr>
          <w:color w:val="000000"/>
        </w:rPr>
        <w:t>иметь представление об экранных искусствах как монтаже композиционно построенных кадров;</w:t>
      </w:r>
    </w:p>
    <w:p w14:paraId="17F751B4" w14:textId="77777777" w:rsidR="00930652" w:rsidRPr="00CB5397" w:rsidRDefault="00930652" w:rsidP="00930652">
      <w:pPr>
        <w:spacing w:line="264" w:lineRule="auto"/>
        <w:ind w:firstLine="600"/>
        <w:jc w:val="both"/>
      </w:pPr>
      <w:r w:rsidRPr="00CB5397">
        <w:rPr>
          <w:color w:val="000000"/>
        </w:rPr>
        <w:t>знать и объяснять, в чём состоит работа художника-постановщика и специалистов его команды художников в период подготовки и съёмки игрового фильма;</w:t>
      </w:r>
    </w:p>
    <w:p w14:paraId="06062D47" w14:textId="77777777" w:rsidR="00930652" w:rsidRPr="00CB5397" w:rsidRDefault="00930652" w:rsidP="00930652">
      <w:pPr>
        <w:spacing w:line="264" w:lineRule="auto"/>
        <w:ind w:firstLine="600"/>
        <w:jc w:val="both"/>
      </w:pPr>
      <w:r w:rsidRPr="00CB5397">
        <w:rPr>
          <w:color w:val="000000"/>
        </w:rPr>
        <w:t>объяснять роль видео в современной бытовой культуре;</w:t>
      </w:r>
    </w:p>
    <w:p w14:paraId="3603A9D3" w14:textId="77777777" w:rsidR="00930652" w:rsidRPr="00CB5397" w:rsidRDefault="00930652" w:rsidP="00930652">
      <w:pPr>
        <w:spacing w:line="264" w:lineRule="auto"/>
        <w:ind w:firstLine="600"/>
        <w:jc w:val="both"/>
      </w:pPr>
      <w:r w:rsidRPr="00CB5397">
        <w:rPr>
          <w:color w:val="000000"/>
        </w:rPr>
        <w:t>иметь опыт создания видеоролика, осваивать основные этапы создания видеоролика и планировать свою работу по созданию видеоролика;</w:t>
      </w:r>
    </w:p>
    <w:p w14:paraId="4596E3DC" w14:textId="77777777" w:rsidR="00930652" w:rsidRPr="00CB5397" w:rsidRDefault="00930652" w:rsidP="00930652">
      <w:pPr>
        <w:spacing w:line="264" w:lineRule="auto"/>
        <w:ind w:firstLine="600"/>
        <w:jc w:val="both"/>
      </w:pPr>
      <w:r w:rsidRPr="00CB5397">
        <w:rPr>
          <w:color w:val="000000"/>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14:paraId="48B05174" w14:textId="77777777" w:rsidR="00930652" w:rsidRPr="00CB5397" w:rsidRDefault="00930652" w:rsidP="00930652">
      <w:pPr>
        <w:spacing w:line="264" w:lineRule="auto"/>
        <w:ind w:firstLine="600"/>
        <w:jc w:val="both"/>
      </w:pPr>
      <w:r w:rsidRPr="00CB5397">
        <w:rPr>
          <w:color w:val="000000"/>
        </w:rPr>
        <w:t>иметь начальные навыки практической работы по видеомонтажу на основе соответствующих компьютерных программ;</w:t>
      </w:r>
    </w:p>
    <w:p w14:paraId="2F31A383" w14:textId="77777777" w:rsidR="00930652" w:rsidRPr="00CB5397" w:rsidRDefault="00930652" w:rsidP="00930652">
      <w:pPr>
        <w:spacing w:line="264" w:lineRule="auto"/>
        <w:ind w:firstLine="600"/>
        <w:jc w:val="both"/>
      </w:pPr>
      <w:r w:rsidRPr="00CB5397">
        <w:rPr>
          <w:color w:val="000000"/>
        </w:rPr>
        <w:t>иметь навык критического осмысления качества снятых роликов;</w:t>
      </w:r>
    </w:p>
    <w:p w14:paraId="1E5AA04C" w14:textId="77777777" w:rsidR="00930652" w:rsidRPr="00CB5397" w:rsidRDefault="00930652" w:rsidP="00930652">
      <w:pPr>
        <w:spacing w:line="264" w:lineRule="auto"/>
        <w:ind w:firstLine="600"/>
        <w:jc w:val="both"/>
      </w:pPr>
      <w:r w:rsidRPr="00CB5397">
        <w:rPr>
          <w:color w:val="000000"/>
        </w:rPr>
        <w:t>иметь знания по истории мультипликации и уметь приводить примеры использования электронно-</w:t>
      </w:r>
      <w:r w:rsidRPr="00CB5397">
        <w:rPr>
          <w:color w:val="000000"/>
        </w:rPr>
        <w:lastRenderedPageBreak/>
        <w:t>цифровых технологий в современном игровом кинематографе;</w:t>
      </w:r>
    </w:p>
    <w:p w14:paraId="15C456EF" w14:textId="77777777" w:rsidR="00930652" w:rsidRPr="00CB5397" w:rsidRDefault="00930652" w:rsidP="00930652">
      <w:pPr>
        <w:spacing w:line="264" w:lineRule="auto"/>
        <w:ind w:firstLine="600"/>
        <w:jc w:val="both"/>
      </w:pPr>
      <w:r w:rsidRPr="00CB5397">
        <w:rPr>
          <w:color w:val="000000"/>
        </w:rP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14:paraId="2847C1B4" w14:textId="77777777" w:rsidR="00930652" w:rsidRPr="00CB5397" w:rsidRDefault="00930652" w:rsidP="00930652">
      <w:pPr>
        <w:spacing w:line="264" w:lineRule="auto"/>
        <w:ind w:firstLine="600"/>
        <w:jc w:val="both"/>
      </w:pPr>
      <w:r w:rsidRPr="00CB5397">
        <w:rPr>
          <w:color w:val="000000"/>
        </w:rPr>
        <w:t>осваивать опыт создания компьютерной анимации в выбранной технике и в соответствующей компьютерной программе;</w:t>
      </w:r>
    </w:p>
    <w:p w14:paraId="63DED6AD" w14:textId="77777777" w:rsidR="00930652" w:rsidRPr="00CB5397" w:rsidRDefault="00930652" w:rsidP="00930652">
      <w:pPr>
        <w:spacing w:line="264" w:lineRule="auto"/>
        <w:ind w:firstLine="600"/>
        <w:jc w:val="both"/>
      </w:pPr>
      <w:r w:rsidRPr="00CB5397">
        <w:rPr>
          <w:color w:val="000000"/>
        </w:rPr>
        <w:t>иметь опыт совместной творческой коллективной работы по созданию анимационного фильма.</w:t>
      </w:r>
    </w:p>
    <w:p w14:paraId="76DEA534" w14:textId="77777777" w:rsidR="00930652" w:rsidRPr="00CB5397" w:rsidRDefault="00930652" w:rsidP="00930652">
      <w:pPr>
        <w:spacing w:line="264" w:lineRule="auto"/>
        <w:ind w:firstLine="600"/>
        <w:jc w:val="both"/>
      </w:pPr>
      <w:r w:rsidRPr="00CB5397">
        <w:rPr>
          <w:color w:val="000000"/>
        </w:rPr>
        <w:t>Изобразительное искусство на телевидении:</w:t>
      </w:r>
    </w:p>
    <w:p w14:paraId="5674AD7B" w14:textId="77777777" w:rsidR="00930652" w:rsidRPr="00CB5397" w:rsidRDefault="00930652" w:rsidP="00930652">
      <w:pPr>
        <w:spacing w:line="264" w:lineRule="auto"/>
        <w:ind w:firstLine="600"/>
        <w:jc w:val="both"/>
      </w:pPr>
      <w:r w:rsidRPr="00CB5397">
        <w:rPr>
          <w:color w:val="000000"/>
        </w:rP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14:paraId="55302F9C" w14:textId="77777777" w:rsidR="00930652" w:rsidRPr="00CB5397" w:rsidRDefault="00930652" w:rsidP="00930652">
      <w:pPr>
        <w:spacing w:line="264" w:lineRule="auto"/>
        <w:ind w:firstLine="600"/>
        <w:jc w:val="both"/>
      </w:pPr>
      <w:r w:rsidRPr="00CB5397">
        <w:rPr>
          <w:color w:val="000000"/>
        </w:rPr>
        <w:t>знать о создателе телевидения – русском инженере Владимире Зворыкине;</w:t>
      </w:r>
    </w:p>
    <w:p w14:paraId="349F4B0A" w14:textId="77777777" w:rsidR="00930652" w:rsidRPr="00CB5397" w:rsidRDefault="00930652" w:rsidP="00930652">
      <w:pPr>
        <w:spacing w:line="264" w:lineRule="auto"/>
        <w:ind w:firstLine="600"/>
        <w:jc w:val="both"/>
      </w:pPr>
      <w:r w:rsidRPr="00CB5397">
        <w:rPr>
          <w:color w:val="000000"/>
        </w:rPr>
        <w:t>осознавать роль телевидения в превращении мира в единое информационное пространство;</w:t>
      </w:r>
    </w:p>
    <w:p w14:paraId="5E0E9087" w14:textId="77777777" w:rsidR="00930652" w:rsidRPr="00CB5397" w:rsidRDefault="00930652" w:rsidP="00930652">
      <w:pPr>
        <w:spacing w:line="264" w:lineRule="auto"/>
        <w:ind w:firstLine="600"/>
        <w:jc w:val="both"/>
      </w:pPr>
      <w:r w:rsidRPr="00CB5397">
        <w:rPr>
          <w:color w:val="000000"/>
        </w:rPr>
        <w:t>иметь представление о многих направлениях деятельности и профессиях художника на телевидении;</w:t>
      </w:r>
    </w:p>
    <w:p w14:paraId="6FCB7956" w14:textId="77777777" w:rsidR="00930652" w:rsidRPr="00CB5397" w:rsidRDefault="00930652" w:rsidP="00930652">
      <w:pPr>
        <w:spacing w:line="264" w:lineRule="auto"/>
        <w:ind w:firstLine="600"/>
        <w:jc w:val="both"/>
      </w:pPr>
      <w:r w:rsidRPr="00CB5397">
        <w:rPr>
          <w:color w:val="000000"/>
        </w:rPr>
        <w:t>применять полученные знания и опыт творчества в работе школьного телевидения и студии мультимедиа;</w:t>
      </w:r>
    </w:p>
    <w:p w14:paraId="6BFAC077" w14:textId="77777777" w:rsidR="00930652" w:rsidRPr="00CB5397" w:rsidRDefault="00930652" w:rsidP="00930652">
      <w:pPr>
        <w:spacing w:line="264" w:lineRule="auto"/>
        <w:ind w:firstLine="600"/>
        <w:jc w:val="both"/>
      </w:pPr>
      <w:r w:rsidRPr="00CB5397">
        <w:rPr>
          <w:color w:val="000000"/>
        </w:rPr>
        <w:t>понимать образовательные задачи зрительской культуры и необходимость зрительских умений;</w:t>
      </w:r>
    </w:p>
    <w:p w14:paraId="0DB6888C" w14:textId="77777777" w:rsidR="00930652" w:rsidRPr="00CB5397" w:rsidRDefault="00930652" w:rsidP="00930652">
      <w:pPr>
        <w:spacing w:line="264" w:lineRule="auto"/>
        <w:ind w:firstLine="600"/>
        <w:jc w:val="both"/>
      </w:pPr>
      <w:r w:rsidRPr="00CB5397">
        <w:rPr>
          <w:color w:val="000000"/>
        </w:rP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жизни и в жизни общества.</w:t>
      </w:r>
    </w:p>
    <w:p w14:paraId="2EA12B51" w14:textId="77777777" w:rsidR="00930652" w:rsidRPr="001F3A20" w:rsidRDefault="00930652" w:rsidP="00930652">
      <w:pPr>
        <w:spacing w:line="264" w:lineRule="auto"/>
        <w:ind w:left="120"/>
        <w:jc w:val="both"/>
      </w:pPr>
      <w:r w:rsidRPr="001F3A20">
        <w:rPr>
          <w:b/>
          <w:color w:val="000000"/>
          <w:sz w:val="28"/>
        </w:rPr>
        <w:t>​</w:t>
      </w:r>
    </w:p>
    <w:p w14:paraId="78078EB3" w14:textId="2A6D0BEC" w:rsidR="00930652" w:rsidRPr="00CB5397" w:rsidRDefault="00930652" w:rsidP="00930652">
      <w:pPr>
        <w:pStyle w:val="3"/>
        <w:rPr>
          <w:rFonts w:ascii="Times New Roman" w:hAnsi="Times New Roman" w:cs="Times New Roman"/>
          <w:b/>
          <w:color w:val="auto"/>
          <w:sz w:val="22"/>
          <w:szCs w:val="22"/>
        </w:rPr>
      </w:pPr>
      <w:bookmarkStart w:id="52" w:name="_Toc148468228"/>
      <w:r w:rsidRPr="00CB5397">
        <w:rPr>
          <w:rFonts w:ascii="Times New Roman" w:hAnsi="Times New Roman" w:cs="Times New Roman"/>
          <w:b/>
          <w:color w:val="auto"/>
          <w:sz w:val="22"/>
          <w:szCs w:val="22"/>
        </w:rPr>
        <w:t>Рабочая программа по учебному предмету «Музыка»</w:t>
      </w:r>
      <w:bookmarkEnd w:id="52"/>
    </w:p>
    <w:p w14:paraId="54FA65C8" w14:textId="77777777" w:rsidR="00930652" w:rsidRPr="00CB5397" w:rsidRDefault="00930652" w:rsidP="00930652">
      <w:pPr>
        <w:spacing w:line="264" w:lineRule="auto"/>
        <w:ind w:firstLine="600"/>
        <w:jc w:val="both"/>
      </w:pPr>
      <w:r w:rsidRPr="00CB5397">
        <w:rPr>
          <w:b/>
          <w:color w:val="000000"/>
        </w:rPr>
        <w:t>ПОЯСНИТЕЛЬНАЯ ЗАПИСКА</w:t>
      </w:r>
    </w:p>
    <w:p w14:paraId="251F9422" w14:textId="77777777" w:rsidR="00930652" w:rsidRPr="00CB5397" w:rsidRDefault="00930652" w:rsidP="00930652">
      <w:pPr>
        <w:spacing w:line="264" w:lineRule="auto"/>
        <w:ind w:firstLine="600"/>
        <w:jc w:val="both"/>
      </w:pPr>
      <w:r w:rsidRPr="00CB5397">
        <w:rPr>
          <w:color w:val="000000"/>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14:paraId="47829419" w14:textId="77777777" w:rsidR="00930652" w:rsidRPr="00CB5397" w:rsidRDefault="00930652" w:rsidP="00930652">
      <w:pPr>
        <w:spacing w:line="264" w:lineRule="auto"/>
        <w:ind w:firstLine="600"/>
        <w:jc w:val="both"/>
      </w:pPr>
      <w:r w:rsidRPr="00CB5397">
        <w:rPr>
          <w:color w:val="000000"/>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 Огромное значение имеет музыка в качестве универсального языка, не требующего перевода, позволяющего понимать и принимать образ жизни, способ мышления и мировоззрение представителей других народов и культур.</w:t>
      </w:r>
    </w:p>
    <w:p w14:paraId="77786250" w14:textId="77777777" w:rsidR="00930652" w:rsidRPr="00CB5397" w:rsidRDefault="00930652" w:rsidP="00930652">
      <w:pPr>
        <w:spacing w:line="264" w:lineRule="auto"/>
        <w:ind w:firstLine="600"/>
        <w:jc w:val="both"/>
      </w:pPr>
      <w:r w:rsidRPr="00CB5397">
        <w:rPr>
          <w:color w:val="000000"/>
        </w:rPr>
        <w:t>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рожденных в предыдущие века и отраженных в народной, духовной музыке, произведениях великих композиторов прошлого. Особое значение приобретает музыкальное воспитание в свете целей и задач укрепления национальной идентичности. Родные интонации, мелодии и ритмы являются квинтэссенцией культурного кода, сохраняющего в свернутом виде всю систему мировоззрения предков, передаваемую музыкой не только через сознание, но и на более глубоком – подсознательном – уровне.</w:t>
      </w:r>
    </w:p>
    <w:p w14:paraId="60609218" w14:textId="77777777" w:rsidR="00930652" w:rsidRPr="00CB5397" w:rsidRDefault="00930652" w:rsidP="00930652">
      <w:pPr>
        <w:spacing w:line="264" w:lineRule="auto"/>
        <w:ind w:firstLine="600"/>
        <w:jc w:val="both"/>
      </w:pPr>
      <w:r w:rsidRPr="00CB5397">
        <w:rPr>
          <w:color w:val="000000"/>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14:paraId="73D18672" w14:textId="77777777" w:rsidR="00930652" w:rsidRPr="00CB5397" w:rsidRDefault="00930652" w:rsidP="00930652">
      <w:pPr>
        <w:spacing w:line="264" w:lineRule="auto"/>
        <w:ind w:firstLine="600"/>
        <w:jc w:val="both"/>
      </w:pPr>
      <w:r w:rsidRPr="00CB5397">
        <w:rPr>
          <w:color w:val="000000"/>
        </w:rPr>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14:paraId="481FBA8D" w14:textId="77777777" w:rsidR="00930652" w:rsidRPr="00CB5397" w:rsidRDefault="00930652" w:rsidP="00930652">
      <w:pPr>
        <w:spacing w:line="264" w:lineRule="auto"/>
        <w:ind w:firstLine="600"/>
        <w:jc w:val="both"/>
      </w:pPr>
      <w:r w:rsidRPr="00CB5397">
        <w:rPr>
          <w:color w:val="000000"/>
        </w:rPr>
        <w:t xml:space="preserve">Изучение музыки необходимо для полноценного образования и воспитания обучающегося, развития его психики, эмоциональной и интеллектуальной сфер, творческого потенциала. </w:t>
      </w:r>
    </w:p>
    <w:p w14:paraId="044485DF" w14:textId="77777777" w:rsidR="00930652" w:rsidRPr="00CB5397" w:rsidRDefault="00930652" w:rsidP="00930652">
      <w:pPr>
        <w:spacing w:line="264" w:lineRule="auto"/>
        <w:ind w:firstLine="600"/>
        <w:jc w:val="both"/>
      </w:pPr>
      <w:r w:rsidRPr="00CB5397">
        <w:rPr>
          <w:b/>
          <w:color w:val="000000"/>
        </w:rPr>
        <w:t>Основная цель реализации программы по музыке</w:t>
      </w:r>
      <w:r w:rsidRPr="00CB5397">
        <w:rPr>
          <w:color w:val="000000"/>
        </w:rPr>
        <w:t xml:space="preserve">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w:t>
      </w:r>
      <w:r w:rsidRPr="00CB5397">
        <w:rPr>
          <w:color w:val="000000"/>
        </w:rPr>
        <w:lastRenderedPageBreak/>
        <w:t>творческого процесса, самовыражение через творчество).</w:t>
      </w:r>
    </w:p>
    <w:p w14:paraId="53D07CE6" w14:textId="77777777" w:rsidR="00930652" w:rsidRPr="00CB5397" w:rsidRDefault="00930652" w:rsidP="00930652">
      <w:pPr>
        <w:spacing w:line="264" w:lineRule="auto"/>
        <w:ind w:firstLine="600"/>
        <w:jc w:val="both"/>
      </w:pPr>
      <w:r w:rsidRPr="00CB5397">
        <w:rPr>
          <w:color w:val="000000"/>
        </w:rPr>
        <w:t>В процессе конкретизации учебных целей их реализация осуществляется по следующим направлениям:</w:t>
      </w:r>
    </w:p>
    <w:p w14:paraId="005468F0" w14:textId="77777777" w:rsidR="00930652" w:rsidRPr="00CB5397" w:rsidRDefault="00930652" w:rsidP="00930652">
      <w:pPr>
        <w:spacing w:line="264" w:lineRule="auto"/>
        <w:ind w:firstLine="600"/>
        <w:jc w:val="both"/>
      </w:pPr>
      <w:r w:rsidRPr="00CB5397">
        <w:rPr>
          <w:color w:val="000000"/>
        </w:rPr>
        <w:t>становление системы ценностей обучающихся, развитие целостного миропонимания в единстве эмоциональной и познавательной сферы;</w:t>
      </w:r>
    </w:p>
    <w:p w14:paraId="414A6973" w14:textId="77777777" w:rsidR="00930652" w:rsidRPr="00CB5397" w:rsidRDefault="00930652" w:rsidP="00930652">
      <w:pPr>
        <w:spacing w:line="264" w:lineRule="auto"/>
        <w:ind w:firstLine="600"/>
        <w:jc w:val="both"/>
      </w:pPr>
      <w:r w:rsidRPr="00CB5397">
        <w:rPr>
          <w:color w:val="000000"/>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14:paraId="5EBC2556" w14:textId="77777777" w:rsidR="00930652" w:rsidRPr="00CB5397" w:rsidRDefault="00930652" w:rsidP="00930652">
      <w:pPr>
        <w:spacing w:line="264" w:lineRule="auto"/>
        <w:ind w:firstLine="600"/>
        <w:jc w:val="both"/>
      </w:pPr>
      <w:r w:rsidRPr="00CB5397">
        <w:rPr>
          <w:color w:val="000000"/>
        </w:rPr>
        <w:t>формирование творческих способностей ребенка, развитие внутренней мотивации к интонационно-содержательной деятельности.</w:t>
      </w:r>
    </w:p>
    <w:p w14:paraId="72F1442F" w14:textId="77777777" w:rsidR="00930652" w:rsidRPr="00CB5397" w:rsidRDefault="00930652" w:rsidP="00930652">
      <w:pPr>
        <w:spacing w:line="264" w:lineRule="auto"/>
        <w:ind w:firstLine="600"/>
        <w:jc w:val="both"/>
      </w:pPr>
      <w:r w:rsidRPr="00CB5397">
        <w:rPr>
          <w:b/>
          <w:color w:val="000000"/>
        </w:rPr>
        <w:t>Задачи обучения музыке на уровне основного общего образования:</w:t>
      </w:r>
    </w:p>
    <w:p w14:paraId="2CD1A727" w14:textId="77777777" w:rsidR="00930652" w:rsidRPr="00CB5397" w:rsidRDefault="00930652" w:rsidP="00930652">
      <w:pPr>
        <w:spacing w:line="264" w:lineRule="auto"/>
        <w:ind w:firstLine="600"/>
        <w:jc w:val="both"/>
      </w:pPr>
      <w:r w:rsidRPr="00CB5397">
        <w:rPr>
          <w:color w:val="000000"/>
        </w:rPr>
        <w:t xml:space="preserve">приобщение к традиционным российским ценностям через личный психологический опыт эмоционально-эстетического переживания; </w:t>
      </w:r>
    </w:p>
    <w:p w14:paraId="02064230" w14:textId="77777777" w:rsidR="00930652" w:rsidRPr="00CB5397" w:rsidRDefault="00930652" w:rsidP="00930652">
      <w:pPr>
        <w:spacing w:line="264" w:lineRule="auto"/>
        <w:ind w:firstLine="600"/>
        <w:jc w:val="both"/>
      </w:pPr>
      <w:r w:rsidRPr="00CB5397">
        <w:rPr>
          <w:color w:val="000000"/>
        </w:rPr>
        <w:t>осознание социальной функции музыки, стремление понять закономерности развития музыкального искусства, условия разнообразного проявления и бытования музыки в человеческом обществе, специфики ее воздействия на человека;</w:t>
      </w:r>
    </w:p>
    <w:p w14:paraId="4525D5B2" w14:textId="77777777" w:rsidR="00930652" w:rsidRPr="00CB5397" w:rsidRDefault="00930652" w:rsidP="00930652">
      <w:pPr>
        <w:spacing w:line="264" w:lineRule="auto"/>
        <w:ind w:firstLine="600"/>
        <w:jc w:val="both"/>
      </w:pPr>
      <w:r w:rsidRPr="00CB5397">
        <w:rPr>
          <w:color w:val="000000"/>
        </w:rPr>
        <w:t>формирование ценностных личных предпочтений в сфере музыкального искусства, воспитание уважительного отношения к системе культурных ценностей других людей, приверженность парадигме сохранения и развития культурного многообразия;</w:t>
      </w:r>
    </w:p>
    <w:p w14:paraId="5783F897" w14:textId="77777777" w:rsidR="00930652" w:rsidRPr="00CB5397" w:rsidRDefault="00930652" w:rsidP="00930652">
      <w:pPr>
        <w:spacing w:line="264" w:lineRule="auto"/>
        <w:ind w:firstLine="600"/>
        <w:jc w:val="both"/>
      </w:pPr>
      <w:r w:rsidRPr="00CB5397">
        <w:rPr>
          <w:color w:val="000000"/>
        </w:rPr>
        <w:t>формирование целостного представления о комплексе выразительных средств музыкального искусства, освоение ключевых элементов музыкального языка, характерных для различных музыкальных стилей;</w:t>
      </w:r>
    </w:p>
    <w:p w14:paraId="7CE48B0C" w14:textId="77777777" w:rsidR="00930652" w:rsidRPr="00CB5397" w:rsidRDefault="00930652" w:rsidP="00930652">
      <w:pPr>
        <w:spacing w:line="264" w:lineRule="auto"/>
        <w:ind w:firstLine="600"/>
        <w:jc w:val="both"/>
      </w:pPr>
      <w:r w:rsidRPr="00CB5397">
        <w:rPr>
          <w:color w:val="000000"/>
        </w:rPr>
        <w:t>расширение культурного кругозора, накопление знаний о музыке 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 в истории развития музыкального искусства и современной музыкальной культуре;</w:t>
      </w:r>
    </w:p>
    <w:p w14:paraId="66B75586" w14:textId="77777777" w:rsidR="00930652" w:rsidRPr="00CB5397" w:rsidRDefault="00930652" w:rsidP="00930652">
      <w:pPr>
        <w:spacing w:line="264" w:lineRule="auto"/>
        <w:ind w:firstLine="600"/>
        <w:jc w:val="both"/>
      </w:pPr>
      <w:r w:rsidRPr="00CB5397">
        <w:rPr>
          <w:color w:val="000000"/>
        </w:rPr>
        <w:t>развитие общих и специальных музыкальных способностей, совершенствование в предметных умениях и навыках, в том числе:</w:t>
      </w:r>
    </w:p>
    <w:p w14:paraId="2258F3C9" w14:textId="77777777" w:rsidR="00930652" w:rsidRPr="00CB5397" w:rsidRDefault="00930652" w:rsidP="00930652">
      <w:pPr>
        <w:spacing w:line="264" w:lineRule="auto"/>
        <w:ind w:firstLine="600"/>
        <w:jc w:val="both"/>
      </w:pPr>
      <w:r w:rsidRPr="00CB5397">
        <w:rPr>
          <w:color w:val="000000"/>
        </w:rPr>
        <w:t>слушание (расширение приемов и навыков вдумчивого, осмысленного восприятия музыки, аналитической, оценочной, рефлексивной деятельности в связи с прослушанным музыкальным произведением);</w:t>
      </w:r>
    </w:p>
    <w:p w14:paraId="498D3465" w14:textId="77777777" w:rsidR="00930652" w:rsidRPr="00CB5397" w:rsidRDefault="00930652" w:rsidP="00930652">
      <w:pPr>
        <w:spacing w:line="264" w:lineRule="auto"/>
        <w:ind w:firstLine="600"/>
        <w:jc w:val="both"/>
      </w:pPr>
      <w:r w:rsidRPr="00CB5397">
        <w:rPr>
          <w:color w:val="000000"/>
        </w:rPr>
        <w:t>исполнение (пение в различных манерах, составах, стилях, игра на доступных музыкальных инструментах, опыт исполнительской деятельности на электронных и виртуальных музыкальных инструментах);</w:t>
      </w:r>
    </w:p>
    <w:p w14:paraId="491FE061" w14:textId="77777777" w:rsidR="00930652" w:rsidRPr="00CB5397" w:rsidRDefault="00930652" w:rsidP="00930652">
      <w:pPr>
        <w:spacing w:line="264" w:lineRule="auto"/>
        <w:ind w:firstLine="600"/>
        <w:jc w:val="both"/>
      </w:pPr>
      <w:r w:rsidRPr="00CB5397">
        <w:rPr>
          <w:color w:val="000000"/>
        </w:rPr>
        <w:t>сочинение (элементы вокальной и инструментальной импровизации, композиции, аранжировки, в том числе с использованием цифровых программных продуктов);</w:t>
      </w:r>
    </w:p>
    <w:p w14:paraId="66EFD356" w14:textId="77777777" w:rsidR="00930652" w:rsidRPr="00CB5397" w:rsidRDefault="00930652" w:rsidP="00930652">
      <w:pPr>
        <w:spacing w:line="264" w:lineRule="auto"/>
        <w:ind w:firstLine="600"/>
        <w:jc w:val="both"/>
      </w:pPr>
      <w:r w:rsidRPr="00CB5397">
        <w:rPr>
          <w:color w:val="000000"/>
        </w:rPr>
        <w:t>музыкальное движение (пластическое интонирование, инсценировка, танец, двигательное моделирование);</w:t>
      </w:r>
    </w:p>
    <w:p w14:paraId="198B6BE0" w14:textId="77777777" w:rsidR="00930652" w:rsidRPr="00CB5397" w:rsidRDefault="00930652" w:rsidP="00930652">
      <w:pPr>
        <w:spacing w:line="264" w:lineRule="auto"/>
        <w:ind w:firstLine="600"/>
        <w:jc w:val="both"/>
      </w:pPr>
      <w:r w:rsidRPr="00CB5397">
        <w:rPr>
          <w:color w:val="000000"/>
        </w:rPr>
        <w:t>творческие проекты, музыкально-театральная деятельность (концерты, фестивали, представления);</w:t>
      </w:r>
    </w:p>
    <w:p w14:paraId="14B63DDB" w14:textId="77777777" w:rsidR="00930652" w:rsidRPr="00CB5397" w:rsidRDefault="00930652" w:rsidP="00930652">
      <w:pPr>
        <w:spacing w:line="264" w:lineRule="auto"/>
        <w:ind w:firstLine="600"/>
        <w:jc w:val="both"/>
      </w:pPr>
      <w:r w:rsidRPr="00CB5397">
        <w:rPr>
          <w:color w:val="000000"/>
        </w:rPr>
        <w:t>исследовательская деятельность на материале музыкального искусства.</w:t>
      </w:r>
    </w:p>
    <w:p w14:paraId="2E6FA6FE" w14:textId="77777777" w:rsidR="00930652" w:rsidRPr="00CB5397" w:rsidRDefault="00930652" w:rsidP="00930652">
      <w:pPr>
        <w:spacing w:line="264" w:lineRule="auto"/>
        <w:ind w:firstLine="600"/>
        <w:jc w:val="both"/>
      </w:pPr>
      <w:r w:rsidRPr="00CB5397">
        <w:rPr>
          <w:color w:val="000000"/>
        </w:rPr>
        <w:t xml:space="preserve">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этнокультурных традиций региона, индивидуальных особенностей, потребностей и возможностей обучающихся, их творческих способностей. </w:t>
      </w:r>
    </w:p>
    <w:p w14:paraId="0C662D1A" w14:textId="77777777" w:rsidR="00930652" w:rsidRPr="00CB5397" w:rsidRDefault="00930652" w:rsidP="00930652">
      <w:pPr>
        <w:spacing w:line="264" w:lineRule="auto"/>
        <w:ind w:firstLine="600"/>
        <w:jc w:val="both"/>
      </w:pPr>
      <w:r w:rsidRPr="00CB5397">
        <w:rPr>
          <w:b/>
          <w:color w:val="000000"/>
        </w:rPr>
        <w:t>Содержание учебного предмета структурно представлено девятью модулями</w:t>
      </w:r>
      <w:r w:rsidRPr="00CB5397">
        <w:rPr>
          <w:color w:val="000000"/>
        </w:rPr>
        <w:t xml:space="preserve"> (тематическими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 </w:t>
      </w:r>
    </w:p>
    <w:p w14:paraId="46DCF538" w14:textId="77777777" w:rsidR="00930652" w:rsidRPr="00CB5397" w:rsidRDefault="00930652" w:rsidP="00930652">
      <w:pPr>
        <w:spacing w:line="264" w:lineRule="auto"/>
        <w:ind w:firstLine="600"/>
        <w:jc w:val="both"/>
      </w:pPr>
      <w:r w:rsidRPr="00CB5397">
        <w:rPr>
          <w:b/>
          <w:color w:val="000000"/>
        </w:rPr>
        <w:t>инвариантные модули:</w:t>
      </w:r>
    </w:p>
    <w:p w14:paraId="25B836B8" w14:textId="77777777" w:rsidR="00930652" w:rsidRPr="00CB5397" w:rsidRDefault="00930652" w:rsidP="00930652">
      <w:pPr>
        <w:spacing w:line="264" w:lineRule="auto"/>
        <w:ind w:firstLine="600"/>
        <w:jc w:val="both"/>
      </w:pPr>
      <w:r w:rsidRPr="00CB5397">
        <w:rPr>
          <w:color w:val="000000"/>
        </w:rPr>
        <w:t xml:space="preserve">модуль № 1 «Музыка моего края»; </w:t>
      </w:r>
    </w:p>
    <w:p w14:paraId="2717EE5D" w14:textId="77777777" w:rsidR="00930652" w:rsidRPr="00CB5397" w:rsidRDefault="00930652" w:rsidP="00930652">
      <w:pPr>
        <w:spacing w:line="264" w:lineRule="auto"/>
        <w:ind w:firstLine="600"/>
        <w:jc w:val="both"/>
      </w:pPr>
      <w:r w:rsidRPr="00CB5397">
        <w:rPr>
          <w:color w:val="000000"/>
        </w:rPr>
        <w:t xml:space="preserve">модуль № 2 «Народное музыкальное творчество России»; </w:t>
      </w:r>
    </w:p>
    <w:p w14:paraId="5C201E21" w14:textId="77777777" w:rsidR="00930652" w:rsidRPr="00CB5397" w:rsidRDefault="00930652" w:rsidP="00930652">
      <w:pPr>
        <w:spacing w:line="264" w:lineRule="auto"/>
        <w:ind w:firstLine="600"/>
        <w:jc w:val="both"/>
      </w:pPr>
      <w:r w:rsidRPr="00CB5397">
        <w:rPr>
          <w:color w:val="000000"/>
        </w:rPr>
        <w:t xml:space="preserve">модуль № 3 «Русская классическая музыка»; </w:t>
      </w:r>
    </w:p>
    <w:p w14:paraId="5730C89B" w14:textId="77777777" w:rsidR="00930652" w:rsidRPr="00CB5397" w:rsidRDefault="00930652" w:rsidP="00930652">
      <w:pPr>
        <w:spacing w:line="264" w:lineRule="auto"/>
        <w:ind w:firstLine="600"/>
        <w:jc w:val="both"/>
      </w:pPr>
      <w:r w:rsidRPr="00CB5397">
        <w:rPr>
          <w:color w:val="000000"/>
        </w:rPr>
        <w:t xml:space="preserve">модуль № 4 «Жанры музыкального искусства» </w:t>
      </w:r>
    </w:p>
    <w:p w14:paraId="058CBC60" w14:textId="77777777" w:rsidR="00930652" w:rsidRPr="00CB5397" w:rsidRDefault="00930652" w:rsidP="00930652">
      <w:pPr>
        <w:spacing w:line="264" w:lineRule="auto"/>
        <w:ind w:firstLine="600"/>
        <w:jc w:val="both"/>
      </w:pPr>
      <w:r w:rsidRPr="00CB5397">
        <w:rPr>
          <w:b/>
          <w:color w:val="000000"/>
        </w:rPr>
        <w:t>вариативные модули:</w:t>
      </w:r>
    </w:p>
    <w:p w14:paraId="03236F18" w14:textId="77777777" w:rsidR="00930652" w:rsidRPr="00CB5397" w:rsidRDefault="00930652" w:rsidP="00930652">
      <w:pPr>
        <w:spacing w:line="264" w:lineRule="auto"/>
        <w:ind w:firstLine="600"/>
        <w:jc w:val="both"/>
      </w:pPr>
      <w:r w:rsidRPr="00CB5397">
        <w:rPr>
          <w:color w:val="000000"/>
        </w:rPr>
        <w:lastRenderedPageBreak/>
        <w:t xml:space="preserve">модуль № 5 «Музыка народов мира»; </w:t>
      </w:r>
    </w:p>
    <w:p w14:paraId="01699263" w14:textId="77777777" w:rsidR="00930652" w:rsidRPr="00CB5397" w:rsidRDefault="00930652" w:rsidP="00930652">
      <w:pPr>
        <w:spacing w:line="264" w:lineRule="auto"/>
        <w:ind w:firstLine="600"/>
        <w:jc w:val="both"/>
      </w:pPr>
      <w:r w:rsidRPr="00CB5397">
        <w:rPr>
          <w:color w:val="000000"/>
        </w:rPr>
        <w:t xml:space="preserve">модуль № 6 «Европейская классическая музыка»; </w:t>
      </w:r>
    </w:p>
    <w:p w14:paraId="4A2188F4" w14:textId="77777777" w:rsidR="00930652" w:rsidRPr="00CB5397" w:rsidRDefault="00930652" w:rsidP="00930652">
      <w:pPr>
        <w:spacing w:line="264" w:lineRule="auto"/>
        <w:ind w:firstLine="600"/>
        <w:jc w:val="both"/>
      </w:pPr>
      <w:r w:rsidRPr="00CB5397">
        <w:rPr>
          <w:color w:val="000000"/>
        </w:rPr>
        <w:t xml:space="preserve">модуль № 7 «Духовная музыка»; </w:t>
      </w:r>
    </w:p>
    <w:p w14:paraId="038FD0D4" w14:textId="77777777" w:rsidR="00930652" w:rsidRPr="00CB5397" w:rsidRDefault="00930652" w:rsidP="00930652">
      <w:pPr>
        <w:spacing w:line="264" w:lineRule="auto"/>
        <w:ind w:firstLine="600"/>
        <w:jc w:val="both"/>
      </w:pPr>
      <w:r w:rsidRPr="00CB5397">
        <w:rPr>
          <w:color w:val="000000"/>
        </w:rPr>
        <w:t xml:space="preserve">модуль № 8 «Современная музыка: основные жанры и направления»; </w:t>
      </w:r>
    </w:p>
    <w:p w14:paraId="3F4B13BB" w14:textId="77777777" w:rsidR="00930652" w:rsidRPr="00CB5397" w:rsidRDefault="00930652" w:rsidP="00930652">
      <w:pPr>
        <w:spacing w:line="264" w:lineRule="auto"/>
        <w:ind w:firstLine="600"/>
        <w:jc w:val="both"/>
      </w:pPr>
      <w:r w:rsidRPr="00CB5397">
        <w:rPr>
          <w:color w:val="000000"/>
        </w:rPr>
        <w:t xml:space="preserve">модуль № 9 «Связь музыки с другими видами искусства»; </w:t>
      </w:r>
    </w:p>
    <w:p w14:paraId="3E40C80C" w14:textId="77777777" w:rsidR="00930652" w:rsidRPr="00CB5397" w:rsidRDefault="00930652" w:rsidP="00930652">
      <w:pPr>
        <w:spacing w:line="264" w:lineRule="auto"/>
        <w:ind w:firstLine="600"/>
        <w:jc w:val="both"/>
      </w:pPr>
      <w:r w:rsidRPr="00CB5397">
        <w:rPr>
          <w:color w:val="000000"/>
        </w:rPr>
        <w:t>Каждый модуль состоит из нескольких тематических блоков. Виды деятельности, которые может использовать в том числе (но не исключительно) учитель для планирования внеурочной, внеклассной работы, обозначены «вариативно».</w:t>
      </w:r>
    </w:p>
    <w:p w14:paraId="56474967" w14:textId="77777777" w:rsidR="00930652" w:rsidRPr="00CB5397" w:rsidRDefault="00930652" w:rsidP="00930652">
      <w:pPr>
        <w:spacing w:line="264" w:lineRule="auto"/>
        <w:ind w:firstLine="600"/>
        <w:jc w:val="both"/>
      </w:pPr>
      <w:r w:rsidRPr="00CB5397">
        <w:rPr>
          <w:color w:val="000000"/>
        </w:rPr>
        <w:t>‌</w:t>
      </w:r>
      <w:bookmarkStart w:id="53" w:name="7ad9d27f-2d5e-40e5-a5e1-761ecce37b11"/>
      <w:r w:rsidRPr="00CB5397">
        <w:rPr>
          <w:color w:val="000000"/>
        </w:rPr>
        <w:t>Общее число часов, рекомендованных для изучения музыки, – 136 часов: в 5 классе – 34 часа (1 час в неделю), в 6 классе – 34 часа (1 час в неделю), в 7 классе – 34 часа (1 час в неделю), в 8 классе – 34 часа (1 час в неделю).</w:t>
      </w:r>
      <w:bookmarkEnd w:id="53"/>
      <w:r w:rsidRPr="00CB5397">
        <w:rPr>
          <w:color w:val="000000"/>
        </w:rPr>
        <w:t>‌‌</w:t>
      </w:r>
    </w:p>
    <w:p w14:paraId="07D7D47B" w14:textId="77777777" w:rsidR="00930652" w:rsidRPr="00CB5397" w:rsidRDefault="00930652" w:rsidP="00930652">
      <w:pPr>
        <w:spacing w:line="264" w:lineRule="auto"/>
        <w:ind w:firstLine="600"/>
        <w:jc w:val="both"/>
      </w:pPr>
      <w:r w:rsidRPr="00CB5397">
        <w:rPr>
          <w:color w:val="000000"/>
        </w:rPr>
        <w:t>Изучение музыки предполагает активную социокультурную деятельность обучающихся, участие в исследовательских и творческих проектах, в том числе основанных на межпредметных связях с такими учебными предметами, как изобразительное искусство, литература, география, история, обществознание, иностранный язык.</w:t>
      </w:r>
    </w:p>
    <w:p w14:paraId="7DFF20E9" w14:textId="77777777" w:rsidR="00930652" w:rsidRPr="00CB5397" w:rsidRDefault="00930652" w:rsidP="00930652">
      <w:pPr>
        <w:spacing w:line="264" w:lineRule="auto"/>
        <w:ind w:left="120"/>
        <w:jc w:val="both"/>
      </w:pPr>
      <w:r w:rsidRPr="00CB5397">
        <w:rPr>
          <w:b/>
          <w:color w:val="000000"/>
        </w:rPr>
        <w:t>СОДЕРЖАНИЕ ОБУЧЕНИЯ</w:t>
      </w:r>
    </w:p>
    <w:p w14:paraId="3F9E8D9F" w14:textId="77777777" w:rsidR="00930652" w:rsidRPr="00CB5397" w:rsidRDefault="00930652" w:rsidP="00930652">
      <w:pPr>
        <w:spacing w:line="264" w:lineRule="auto"/>
        <w:ind w:left="120"/>
        <w:jc w:val="both"/>
      </w:pPr>
    </w:p>
    <w:p w14:paraId="40ABD3B8" w14:textId="77777777" w:rsidR="00930652" w:rsidRPr="00CB5397" w:rsidRDefault="00930652" w:rsidP="00930652">
      <w:pPr>
        <w:spacing w:line="264" w:lineRule="auto"/>
        <w:ind w:left="120"/>
        <w:jc w:val="both"/>
      </w:pPr>
      <w:r w:rsidRPr="00CB5397">
        <w:rPr>
          <w:b/>
          <w:color w:val="000000"/>
        </w:rPr>
        <w:t>Инвариантные модули</w:t>
      </w:r>
    </w:p>
    <w:p w14:paraId="1AE61436" w14:textId="77777777" w:rsidR="00930652" w:rsidRPr="00CB5397" w:rsidRDefault="00930652" w:rsidP="00930652">
      <w:pPr>
        <w:spacing w:line="264" w:lineRule="auto"/>
        <w:ind w:left="120"/>
        <w:jc w:val="both"/>
      </w:pPr>
    </w:p>
    <w:p w14:paraId="07A21158" w14:textId="77777777" w:rsidR="00930652" w:rsidRPr="00CB5397" w:rsidRDefault="00930652" w:rsidP="00930652">
      <w:pPr>
        <w:spacing w:line="264" w:lineRule="auto"/>
        <w:ind w:left="120"/>
        <w:jc w:val="both"/>
      </w:pPr>
      <w:bookmarkStart w:id="54" w:name="_Toc139895958"/>
      <w:bookmarkEnd w:id="54"/>
      <w:r w:rsidRPr="00CB5397">
        <w:rPr>
          <w:b/>
          <w:color w:val="000000"/>
        </w:rPr>
        <w:t xml:space="preserve">Модуль № 1 «Музыка моего края» </w:t>
      </w:r>
    </w:p>
    <w:p w14:paraId="6F801982" w14:textId="77777777" w:rsidR="00930652" w:rsidRPr="00CB5397" w:rsidRDefault="00930652" w:rsidP="00930652">
      <w:pPr>
        <w:spacing w:line="264" w:lineRule="auto"/>
        <w:ind w:firstLine="600"/>
        <w:jc w:val="both"/>
      </w:pPr>
      <w:r w:rsidRPr="00CB5397">
        <w:rPr>
          <w:b/>
          <w:color w:val="000000"/>
        </w:rPr>
        <w:t>Фольклор – народное творчество.</w:t>
      </w:r>
    </w:p>
    <w:p w14:paraId="205F8771" w14:textId="77777777" w:rsidR="00930652" w:rsidRPr="00CB5397" w:rsidRDefault="00930652" w:rsidP="00930652">
      <w:pPr>
        <w:spacing w:line="264" w:lineRule="auto"/>
        <w:ind w:firstLine="600"/>
        <w:jc w:val="both"/>
      </w:pPr>
      <w:r w:rsidRPr="00CB5397">
        <w:rPr>
          <w:color w:val="000000"/>
        </w:rPr>
        <w:t>Содержание: Традиционная музыка – отражение жизни народа. Жанры детского и игрового фольклора (игры, пляски, хороводы).</w:t>
      </w:r>
    </w:p>
    <w:p w14:paraId="0BDBAD3B"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591663C" w14:textId="77777777" w:rsidR="00930652" w:rsidRPr="00CB5397" w:rsidRDefault="00930652" w:rsidP="00930652">
      <w:pPr>
        <w:spacing w:line="264" w:lineRule="auto"/>
        <w:ind w:firstLine="600"/>
        <w:jc w:val="both"/>
      </w:pPr>
      <w:r w:rsidRPr="00CB5397">
        <w:rPr>
          <w:color w:val="000000"/>
        </w:rPr>
        <w:t>знакомство со звучанием фольклорных образцов в аудио- и видеозаписи;</w:t>
      </w:r>
    </w:p>
    <w:p w14:paraId="360BCF4F" w14:textId="77777777" w:rsidR="00930652" w:rsidRPr="00CB5397" w:rsidRDefault="00930652" w:rsidP="00930652">
      <w:pPr>
        <w:spacing w:line="264" w:lineRule="auto"/>
        <w:ind w:firstLine="600"/>
        <w:jc w:val="both"/>
      </w:pPr>
      <w:r w:rsidRPr="00CB5397">
        <w:rPr>
          <w:color w:val="000000"/>
        </w:rPr>
        <w:t>определение на слух:</w:t>
      </w:r>
    </w:p>
    <w:p w14:paraId="7E1CD66C" w14:textId="77777777" w:rsidR="00930652" w:rsidRPr="00CB5397" w:rsidRDefault="00930652" w:rsidP="00930652">
      <w:pPr>
        <w:spacing w:line="264" w:lineRule="auto"/>
        <w:ind w:firstLine="600"/>
        <w:jc w:val="both"/>
      </w:pPr>
      <w:r w:rsidRPr="00CB5397">
        <w:rPr>
          <w:color w:val="000000"/>
        </w:rPr>
        <w:t>принадлежности к народной или композиторской музыке;</w:t>
      </w:r>
    </w:p>
    <w:p w14:paraId="335AED70" w14:textId="77777777" w:rsidR="00930652" w:rsidRPr="00CB5397" w:rsidRDefault="00930652" w:rsidP="00930652">
      <w:pPr>
        <w:spacing w:line="264" w:lineRule="auto"/>
        <w:ind w:firstLine="600"/>
        <w:jc w:val="both"/>
      </w:pPr>
      <w:r w:rsidRPr="00CB5397">
        <w:rPr>
          <w:color w:val="000000"/>
        </w:rPr>
        <w:t>исполнительского состава (вокального, инструментального, смешанного);</w:t>
      </w:r>
    </w:p>
    <w:p w14:paraId="4253B36F" w14:textId="77777777" w:rsidR="00930652" w:rsidRPr="00CB5397" w:rsidRDefault="00930652" w:rsidP="00930652">
      <w:pPr>
        <w:spacing w:line="264" w:lineRule="auto"/>
        <w:ind w:firstLine="600"/>
        <w:jc w:val="both"/>
      </w:pPr>
      <w:r w:rsidRPr="00CB5397">
        <w:rPr>
          <w:color w:val="000000"/>
        </w:rPr>
        <w:t>жанра, основного настроения, характера музыки;</w:t>
      </w:r>
    </w:p>
    <w:p w14:paraId="201789AF"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 инструментальных наигрышей, фольклорных игр.</w:t>
      </w:r>
    </w:p>
    <w:p w14:paraId="4209C8AE" w14:textId="77777777" w:rsidR="00930652" w:rsidRPr="00CB5397" w:rsidRDefault="00930652" w:rsidP="00930652">
      <w:pPr>
        <w:spacing w:line="264" w:lineRule="auto"/>
        <w:ind w:firstLine="600"/>
        <w:jc w:val="both"/>
      </w:pPr>
      <w:r w:rsidRPr="00CB5397">
        <w:rPr>
          <w:b/>
          <w:color w:val="000000"/>
        </w:rPr>
        <w:t>Календарный фольклор.</w:t>
      </w:r>
    </w:p>
    <w:p w14:paraId="0C648757" w14:textId="77777777" w:rsidR="00930652" w:rsidRPr="00CB5397" w:rsidRDefault="00930652" w:rsidP="00930652">
      <w:pPr>
        <w:spacing w:line="264" w:lineRule="auto"/>
        <w:ind w:firstLine="600"/>
        <w:jc w:val="both"/>
      </w:pPr>
      <w:r w:rsidRPr="00CB5397">
        <w:rPr>
          <w:color w:val="000000"/>
        </w:rPr>
        <w:t>Содержание: Календарные обряды, традиционные для данной местности (осенние, зимние, весенние – на выбор учителя).</w:t>
      </w:r>
    </w:p>
    <w:p w14:paraId="07A8DD11"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4357B16" w14:textId="77777777" w:rsidR="00930652" w:rsidRPr="00CB5397" w:rsidRDefault="00930652" w:rsidP="00930652">
      <w:pPr>
        <w:spacing w:line="264" w:lineRule="auto"/>
        <w:ind w:firstLine="600"/>
        <w:jc w:val="both"/>
      </w:pPr>
      <w:r w:rsidRPr="00CB5397">
        <w:rPr>
          <w:color w:val="000000"/>
        </w:rPr>
        <w:t>знакомство с символикой календарных обрядов, поиск информации о соответствующих фольклорных традициях;</w:t>
      </w:r>
    </w:p>
    <w:p w14:paraId="42BFF7BF"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w:t>
      </w:r>
    </w:p>
    <w:p w14:paraId="599044DC" w14:textId="77777777" w:rsidR="00930652" w:rsidRPr="00CB5397" w:rsidRDefault="00930652" w:rsidP="00930652">
      <w:pPr>
        <w:spacing w:line="264" w:lineRule="auto"/>
        <w:ind w:firstLine="600"/>
        <w:jc w:val="both"/>
      </w:pPr>
      <w:r w:rsidRPr="00CB5397">
        <w:rPr>
          <w:color w:val="000000"/>
        </w:rPr>
        <w:t>вариативно: реконструкция фольклорного обряда или его фрагмента; участие в народном гулянии, празднике на улицах своего города, поселка.</w:t>
      </w:r>
    </w:p>
    <w:p w14:paraId="0EAE8A09" w14:textId="77777777" w:rsidR="00930652" w:rsidRPr="00CB5397" w:rsidRDefault="00930652" w:rsidP="00930652">
      <w:pPr>
        <w:spacing w:line="264" w:lineRule="auto"/>
        <w:ind w:firstLine="600"/>
        <w:jc w:val="both"/>
      </w:pPr>
      <w:r w:rsidRPr="00CB5397">
        <w:rPr>
          <w:b/>
          <w:color w:val="000000"/>
        </w:rPr>
        <w:t>Семейный фольклор.</w:t>
      </w:r>
    </w:p>
    <w:p w14:paraId="58F23424" w14:textId="77777777" w:rsidR="00930652" w:rsidRPr="00CB5397" w:rsidRDefault="00930652" w:rsidP="00930652">
      <w:pPr>
        <w:spacing w:line="264" w:lineRule="auto"/>
        <w:ind w:firstLine="600"/>
        <w:jc w:val="both"/>
      </w:pPr>
      <w:r w:rsidRPr="00CB5397">
        <w:rPr>
          <w:color w:val="000000"/>
        </w:rPr>
        <w:t>Содержание: Фольклорные жанры, связанные с жизнью человека: свадебный обряд, рекрутские песни, плачи-причитания.</w:t>
      </w:r>
    </w:p>
    <w:p w14:paraId="5EC71DBF"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7CD0BF8" w14:textId="77777777" w:rsidR="00930652" w:rsidRPr="00CB5397" w:rsidRDefault="00930652" w:rsidP="00930652">
      <w:pPr>
        <w:spacing w:line="264" w:lineRule="auto"/>
        <w:ind w:firstLine="600"/>
        <w:jc w:val="both"/>
      </w:pPr>
      <w:r w:rsidRPr="00CB5397">
        <w:rPr>
          <w:color w:val="000000"/>
        </w:rPr>
        <w:t>знакомство с фольклорными жанрами семейного цикла;</w:t>
      </w:r>
    </w:p>
    <w:p w14:paraId="3050EBEE" w14:textId="77777777" w:rsidR="00930652" w:rsidRPr="00CB5397" w:rsidRDefault="00930652" w:rsidP="00930652">
      <w:pPr>
        <w:spacing w:line="264" w:lineRule="auto"/>
        <w:ind w:firstLine="600"/>
        <w:jc w:val="both"/>
      </w:pPr>
      <w:r w:rsidRPr="00CB5397">
        <w:rPr>
          <w:color w:val="000000"/>
        </w:rPr>
        <w:t>изучение особенностей их исполнения и звучания;</w:t>
      </w:r>
    </w:p>
    <w:p w14:paraId="2B77E433" w14:textId="77777777" w:rsidR="00930652" w:rsidRPr="00CB5397" w:rsidRDefault="00930652" w:rsidP="00930652">
      <w:pPr>
        <w:spacing w:line="264" w:lineRule="auto"/>
        <w:ind w:firstLine="600"/>
        <w:jc w:val="both"/>
      </w:pPr>
      <w:r w:rsidRPr="00CB5397">
        <w:rPr>
          <w:color w:val="000000"/>
        </w:rPr>
        <w:t>определение на слух жанровой принадлежности, анализ символики традиционных образов;</w:t>
      </w:r>
    </w:p>
    <w:p w14:paraId="317A5118" w14:textId="77777777" w:rsidR="00930652" w:rsidRPr="00CB5397" w:rsidRDefault="00930652" w:rsidP="00930652">
      <w:pPr>
        <w:spacing w:line="264" w:lineRule="auto"/>
        <w:ind w:firstLine="600"/>
        <w:jc w:val="both"/>
      </w:pPr>
      <w:r w:rsidRPr="00CB5397">
        <w:rPr>
          <w:color w:val="000000"/>
        </w:rPr>
        <w:t>разучивание и исполнение отдельных песен, фрагментов обрядов (по выбору учителя);</w:t>
      </w:r>
    </w:p>
    <w:p w14:paraId="3C85D405" w14:textId="77777777" w:rsidR="00930652" w:rsidRPr="00CB5397" w:rsidRDefault="00930652" w:rsidP="00930652">
      <w:pPr>
        <w:spacing w:line="264" w:lineRule="auto"/>
        <w:ind w:firstLine="600"/>
        <w:jc w:val="both"/>
      </w:pPr>
      <w:r w:rsidRPr="00CB5397">
        <w:rPr>
          <w:color w:val="000000"/>
        </w:rPr>
        <w:t>вариативно: реконструкция фольклорного обряда или его фрагмента; исследовательские проекты по теме «Жанры семейного фольклора».</w:t>
      </w:r>
    </w:p>
    <w:p w14:paraId="75239689" w14:textId="77777777" w:rsidR="00930652" w:rsidRPr="00CB5397" w:rsidRDefault="00930652" w:rsidP="00930652">
      <w:pPr>
        <w:spacing w:line="264" w:lineRule="auto"/>
        <w:ind w:firstLine="600"/>
        <w:jc w:val="both"/>
      </w:pPr>
      <w:r w:rsidRPr="00CB5397">
        <w:rPr>
          <w:b/>
          <w:color w:val="000000"/>
        </w:rPr>
        <w:t>Наш край сегодня.</w:t>
      </w:r>
    </w:p>
    <w:p w14:paraId="7152F3FD" w14:textId="77777777" w:rsidR="00930652" w:rsidRPr="00CB5397" w:rsidRDefault="00930652" w:rsidP="00930652">
      <w:pPr>
        <w:spacing w:line="264" w:lineRule="auto"/>
        <w:ind w:firstLine="600"/>
        <w:jc w:val="both"/>
      </w:pPr>
      <w:r w:rsidRPr="00CB5397">
        <w:rPr>
          <w:color w:val="000000"/>
        </w:rPr>
        <w:t>Содержание: Современная музыкальная культура родного края. Гимн республики, города (при наличии). Земляки – композиторы, исполнители, деятели культуры. Театр, филармония, консерватория.</w:t>
      </w:r>
    </w:p>
    <w:p w14:paraId="1667123F"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B33AC91" w14:textId="77777777" w:rsidR="00930652" w:rsidRPr="00CB5397" w:rsidRDefault="00930652" w:rsidP="00930652">
      <w:pPr>
        <w:spacing w:line="264" w:lineRule="auto"/>
        <w:ind w:firstLine="600"/>
        <w:jc w:val="both"/>
      </w:pPr>
      <w:r w:rsidRPr="00CB5397">
        <w:rPr>
          <w:color w:val="000000"/>
        </w:rPr>
        <w:t>разучивание и исполнение гимна республики, города, песен местных композиторов;</w:t>
      </w:r>
    </w:p>
    <w:p w14:paraId="586FFA8F" w14:textId="77777777" w:rsidR="00930652" w:rsidRPr="00CB5397" w:rsidRDefault="00930652" w:rsidP="00930652">
      <w:pPr>
        <w:spacing w:line="264" w:lineRule="auto"/>
        <w:ind w:firstLine="600"/>
        <w:jc w:val="both"/>
      </w:pPr>
      <w:r w:rsidRPr="00CB5397">
        <w:rPr>
          <w:color w:val="000000"/>
        </w:rPr>
        <w:t>знакомство с творческой биографией, деятельностью местных мастеров культуры и искусства;</w:t>
      </w:r>
    </w:p>
    <w:p w14:paraId="5AEC2F84" w14:textId="77777777" w:rsidR="00930652" w:rsidRPr="00CB5397" w:rsidRDefault="00930652" w:rsidP="00930652">
      <w:pPr>
        <w:spacing w:line="264" w:lineRule="auto"/>
        <w:ind w:firstLine="600"/>
        <w:jc w:val="both"/>
      </w:pPr>
      <w:r w:rsidRPr="00CB5397">
        <w:rPr>
          <w:color w:val="000000"/>
        </w:rPr>
        <w:lastRenderedPageBreak/>
        <w:t>вариативно: посещение местных музыкальных театров, музеев, концертов, написание отзыва с анализом спектакля, концерта, экскурсии;</w:t>
      </w:r>
    </w:p>
    <w:p w14:paraId="31E7C68D" w14:textId="77777777" w:rsidR="00930652" w:rsidRPr="00CB5397" w:rsidRDefault="00930652" w:rsidP="00930652">
      <w:pPr>
        <w:spacing w:line="264" w:lineRule="auto"/>
        <w:ind w:firstLine="600"/>
        <w:jc w:val="both"/>
      </w:pPr>
      <w:r w:rsidRPr="00CB5397">
        <w:rPr>
          <w:color w:val="000000"/>
        </w:rPr>
        <w:t>исследовательские проекты, посвященные деятелям музыкальной культуры своей малой родины (композиторам, исполнителям, творческим коллективам);</w:t>
      </w:r>
    </w:p>
    <w:p w14:paraId="23B8E2C5" w14:textId="77777777" w:rsidR="00930652" w:rsidRPr="00CB5397" w:rsidRDefault="00930652" w:rsidP="00930652">
      <w:pPr>
        <w:spacing w:line="264" w:lineRule="auto"/>
        <w:ind w:firstLine="600"/>
        <w:jc w:val="both"/>
      </w:pPr>
      <w:r w:rsidRPr="00CB5397">
        <w:rPr>
          <w:color w:val="000000"/>
        </w:rPr>
        <w:t>творческие проекты (сочинение песен, создание аранжировок народных мелодий; съемка, монтаж и озвучивание любительского фильма), направленныена сохранение и продолжение музыкальных традиций своего края.</w:t>
      </w:r>
    </w:p>
    <w:p w14:paraId="06E0675A" w14:textId="77777777" w:rsidR="00930652" w:rsidRPr="00CB5397" w:rsidRDefault="00930652" w:rsidP="00930652">
      <w:pPr>
        <w:spacing w:line="264" w:lineRule="auto"/>
        <w:ind w:left="120"/>
        <w:jc w:val="both"/>
      </w:pPr>
    </w:p>
    <w:p w14:paraId="69E99B9E" w14:textId="77777777" w:rsidR="00930652" w:rsidRPr="00CB5397" w:rsidRDefault="00930652" w:rsidP="00930652">
      <w:pPr>
        <w:spacing w:line="264" w:lineRule="auto"/>
        <w:ind w:left="120"/>
        <w:jc w:val="both"/>
      </w:pPr>
      <w:r w:rsidRPr="00CB5397">
        <w:rPr>
          <w:b/>
          <w:color w:val="000000"/>
        </w:rPr>
        <w:t>Модуль № 2 «Народное музыкальное творчество России»</w:t>
      </w:r>
    </w:p>
    <w:p w14:paraId="4203F7E1" w14:textId="77777777" w:rsidR="00930652" w:rsidRPr="00CB5397" w:rsidRDefault="00930652" w:rsidP="00930652">
      <w:pPr>
        <w:spacing w:line="264" w:lineRule="auto"/>
        <w:ind w:firstLine="600"/>
        <w:jc w:val="both"/>
      </w:pPr>
      <w:r w:rsidRPr="00CB5397">
        <w:rPr>
          <w:b/>
          <w:color w:val="000000"/>
        </w:rPr>
        <w:t>Россия – наш общий дом.</w:t>
      </w:r>
    </w:p>
    <w:p w14:paraId="2D4959C4" w14:textId="77777777" w:rsidR="00930652" w:rsidRPr="00CB5397" w:rsidRDefault="00930652" w:rsidP="00930652">
      <w:pPr>
        <w:spacing w:line="264" w:lineRule="auto"/>
        <w:ind w:firstLine="600"/>
        <w:jc w:val="both"/>
      </w:pPr>
      <w:r w:rsidRPr="00CB5397">
        <w:rPr>
          <w:color w:val="000000"/>
        </w:rPr>
        <w:t>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14:paraId="720584AC"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58BFBDD5" w14:textId="77777777" w:rsidR="00930652" w:rsidRPr="00CB5397" w:rsidRDefault="00930652" w:rsidP="00930652">
      <w:pPr>
        <w:spacing w:line="264" w:lineRule="auto"/>
        <w:ind w:firstLine="600"/>
        <w:jc w:val="both"/>
      </w:pPr>
      <w:r w:rsidRPr="00CB5397">
        <w:rPr>
          <w:color w:val="000000"/>
        </w:rPr>
        <w:t>знакомство со звучанием фольклорных образцов близких и далеких регионов в аудио- и видеозаписи;</w:t>
      </w:r>
    </w:p>
    <w:p w14:paraId="4EE27E41"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 инструментальных наигрышей, фольклорных игр разных народов России;</w:t>
      </w:r>
    </w:p>
    <w:p w14:paraId="62125057" w14:textId="77777777" w:rsidR="00930652" w:rsidRPr="00CB5397" w:rsidRDefault="00930652" w:rsidP="00930652">
      <w:pPr>
        <w:spacing w:line="264" w:lineRule="auto"/>
        <w:ind w:firstLine="600"/>
        <w:jc w:val="both"/>
      </w:pPr>
      <w:r w:rsidRPr="00CB5397">
        <w:rPr>
          <w:color w:val="000000"/>
        </w:rPr>
        <w:t>определение на слух:</w:t>
      </w:r>
    </w:p>
    <w:p w14:paraId="73A0F371" w14:textId="77777777" w:rsidR="00930652" w:rsidRPr="00CB5397" w:rsidRDefault="00930652" w:rsidP="00930652">
      <w:pPr>
        <w:spacing w:line="264" w:lineRule="auto"/>
        <w:ind w:firstLine="600"/>
        <w:jc w:val="both"/>
      </w:pPr>
      <w:r w:rsidRPr="00CB5397">
        <w:rPr>
          <w:color w:val="000000"/>
        </w:rPr>
        <w:t>принадлежности к народной или композиторской музыке;</w:t>
      </w:r>
    </w:p>
    <w:p w14:paraId="00A82E17" w14:textId="77777777" w:rsidR="00930652" w:rsidRPr="00CB5397" w:rsidRDefault="00930652" w:rsidP="00930652">
      <w:pPr>
        <w:spacing w:line="264" w:lineRule="auto"/>
        <w:ind w:firstLine="600"/>
        <w:jc w:val="both"/>
      </w:pPr>
      <w:r w:rsidRPr="00CB5397">
        <w:rPr>
          <w:color w:val="000000"/>
        </w:rPr>
        <w:t>исполнительского состава (вокального, инструментального, смешанного);</w:t>
      </w:r>
    </w:p>
    <w:p w14:paraId="4EFCDB88" w14:textId="77777777" w:rsidR="00930652" w:rsidRPr="00CB5397" w:rsidRDefault="00930652" w:rsidP="00930652">
      <w:pPr>
        <w:spacing w:line="264" w:lineRule="auto"/>
        <w:ind w:firstLine="600"/>
        <w:jc w:val="both"/>
      </w:pPr>
      <w:r w:rsidRPr="00CB5397">
        <w:rPr>
          <w:color w:val="000000"/>
        </w:rPr>
        <w:t>жанра, характера музыки.</w:t>
      </w:r>
    </w:p>
    <w:p w14:paraId="557ECC91" w14:textId="77777777" w:rsidR="00930652" w:rsidRPr="00CB5397" w:rsidRDefault="00930652" w:rsidP="00930652">
      <w:pPr>
        <w:spacing w:line="264" w:lineRule="auto"/>
        <w:ind w:firstLine="600"/>
        <w:jc w:val="both"/>
      </w:pPr>
      <w:r w:rsidRPr="00CB5397">
        <w:rPr>
          <w:b/>
          <w:color w:val="000000"/>
        </w:rPr>
        <w:t>Фольклорные жанры.</w:t>
      </w:r>
    </w:p>
    <w:p w14:paraId="7C7ACC03" w14:textId="77777777" w:rsidR="00930652" w:rsidRPr="00CB5397" w:rsidRDefault="00930652" w:rsidP="00930652">
      <w:pPr>
        <w:spacing w:line="264" w:lineRule="auto"/>
        <w:ind w:firstLine="600"/>
        <w:jc w:val="both"/>
      </w:pPr>
      <w:r w:rsidRPr="00CB5397">
        <w:rPr>
          <w:color w:val="000000"/>
        </w:rPr>
        <w:t>Содержание: Общее и особенное в фольклоре народов России: лирика, эпос, танец.</w:t>
      </w:r>
    </w:p>
    <w:p w14:paraId="0DF17A2A"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3E86677" w14:textId="77777777" w:rsidR="00930652" w:rsidRPr="00CB5397" w:rsidRDefault="00930652" w:rsidP="00930652">
      <w:pPr>
        <w:spacing w:line="264" w:lineRule="auto"/>
        <w:ind w:firstLine="600"/>
        <w:jc w:val="both"/>
      </w:pPr>
      <w:r w:rsidRPr="00CB5397">
        <w:rPr>
          <w:color w:val="000000"/>
        </w:rPr>
        <w:t>знакомство со звучанием фольклора разных регионов России в аудио-и видеозаписи;</w:t>
      </w:r>
    </w:p>
    <w:p w14:paraId="05AFA878" w14:textId="77777777" w:rsidR="00930652" w:rsidRPr="00CB5397" w:rsidRDefault="00930652" w:rsidP="00930652">
      <w:pPr>
        <w:spacing w:line="264" w:lineRule="auto"/>
        <w:ind w:firstLine="600"/>
        <w:jc w:val="both"/>
      </w:pPr>
      <w:r w:rsidRPr="00CB5397">
        <w:rPr>
          <w:color w:val="000000"/>
        </w:rPr>
        <w:t>аутентичная манера исполнения;</w:t>
      </w:r>
    </w:p>
    <w:p w14:paraId="3EDEB0C7" w14:textId="77777777" w:rsidR="00930652" w:rsidRPr="00CB5397" w:rsidRDefault="00930652" w:rsidP="00930652">
      <w:pPr>
        <w:spacing w:line="264" w:lineRule="auto"/>
        <w:ind w:firstLine="600"/>
        <w:jc w:val="both"/>
      </w:pPr>
      <w:r w:rsidRPr="00CB5397">
        <w:rPr>
          <w:color w:val="000000"/>
        </w:rPr>
        <w:t>выявление характерных интонаций и ритмов в звучании традиционной музыки разных народов;</w:t>
      </w:r>
    </w:p>
    <w:p w14:paraId="00308A14" w14:textId="77777777" w:rsidR="00930652" w:rsidRPr="00CB5397" w:rsidRDefault="00930652" w:rsidP="00930652">
      <w:pPr>
        <w:spacing w:line="264" w:lineRule="auto"/>
        <w:ind w:firstLine="600"/>
        <w:jc w:val="both"/>
      </w:pPr>
      <w:r w:rsidRPr="00CB5397">
        <w:rPr>
          <w:color w:val="000000"/>
        </w:rPr>
        <w:t>выявление общего и особенного при сравнении танцевальных, лирических и эпических песенных образцов фольклора разных народов России;</w:t>
      </w:r>
    </w:p>
    <w:p w14:paraId="612DD530"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 эпических сказаний;</w:t>
      </w:r>
    </w:p>
    <w:p w14:paraId="36588DEC" w14:textId="77777777" w:rsidR="00930652" w:rsidRPr="00CB5397" w:rsidRDefault="00930652" w:rsidP="00930652">
      <w:pPr>
        <w:spacing w:line="264" w:lineRule="auto"/>
        <w:ind w:firstLine="600"/>
        <w:jc w:val="both"/>
      </w:pPr>
      <w:r w:rsidRPr="00CB5397">
        <w:rPr>
          <w:color w:val="000000"/>
        </w:rPr>
        <w:t>двигательная, ритмическая, интонационная импровизация в характере изученных народных танцев и песен;</w:t>
      </w:r>
    </w:p>
    <w:p w14:paraId="7E4965C8"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посвященные музыке разных народов России; музыкальный фестиваль «Народы России».</w:t>
      </w:r>
    </w:p>
    <w:p w14:paraId="60D29BB2" w14:textId="77777777" w:rsidR="00930652" w:rsidRPr="00CB5397" w:rsidRDefault="00930652" w:rsidP="00930652">
      <w:pPr>
        <w:spacing w:line="264" w:lineRule="auto"/>
        <w:ind w:firstLine="600"/>
        <w:jc w:val="both"/>
      </w:pPr>
      <w:r w:rsidRPr="00CB5397">
        <w:rPr>
          <w:b/>
          <w:color w:val="000000"/>
        </w:rPr>
        <w:t>Фольклор в творчестве профессиональных композиторов.</w:t>
      </w:r>
    </w:p>
    <w:p w14:paraId="0AABE731" w14:textId="77777777" w:rsidR="00930652" w:rsidRPr="00CB5397" w:rsidRDefault="00930652" w:rsidP="00930652">
      <w:pPr>
        <w:spacing w:line="264" w:lineRule="auto"/>
        <w:ind w:firstLine="600"/>
        <w:jc w:val="both"/>
      </w:pPr>
      <w:r w:rsidRPr="00CB5397">
        <w:rPr>
          <w:color w:val="000000"/>
        </w:rPr>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14:paraId="7FD0E903"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C880A5C" w14:textId="77777777" w:rsidR="00930652" w:rsidRPr="00CB5397" w:rsidRDefault="00930652" w:rsidP="00930652">
      <w:pPr>
        <w:spacing w:line="264" w:lineRule="auto"/>
        <w:ind w:firstLine="600"/>
        <w:jc w:val="both"/>
      </w:pPr>
      <w:r w:rsidRPr="00CB5397">
        <w:rPr>
          <w:color w:val="000000"/>
        </w:rPr>
        <w:t>сравнение аутентичного звучания фольклора и фольклорных мелодий в композиторской обработке;</w:t>
      </w:r>
    </w:p>
    <w:p w14:paraId="5A021F0C" w14:textId="77777777" w:rsidR="00930652" w:rsidRPr="00CB5397" w:rsidRDefault="00930652" w:rsidP="00930652">
      <w:pPr>
        <w:spacing w:line="264" w:lineRule="auto"/>
        <w:ind w:firstLine="600"/>
        <w:jc w:val="both"/>
      </w:pPr>
      <w:r w:rsidRPr="00CB5397">
        <w:rPr>
          <w:color w:val="000000"/>
        </w:rPr>
        <w:t>разучивание, исполнение народной песни в композиторской обработке;</w:t>
      </w:r>
    </w:p>
    <w:p w14:paraId="1E6DEEF8" w14:textId="77777777" w:rsidR="00930652" w:rsidRPr="00CB5397" w:rsidRDefault="00930652" w:rsidP="00930652">
      <w:pPr>
        <w:spacing w:line="264" w:lineRule="auto"/>
        <w:ind w:firstLine="600"/>
        <w:jc w:val="both"/>
      </w:pPr>
      <w:r w:rsidRPr="00CB5397">
        <w:rPr>
          <w:color w:val="000000"/>
        </w:rPr>
        <w:t>знакомство с 2–3 фрагментами крупных сочинений (опера, симфония, концерт, квартет, вариации), в которых использованы подлинные народные мелодии;</w:t>
      </w:r>
    </w:p>
    <w:p w14:paraId="7A75713D" w14:textId="77777777" w:rsidR="00930652" w:rsidRPr="00CB5397" w:rsidRDefault="00930652" w:rsidP="00930652">
      <w:pPr>
        <w:spacing w:line="264" w:lineRule="auto"/>
        <w:ind w:firstLine="600"/>
        <w:jc w:val="both"/>
      </w:pPr>
      <w:r w:rsidRPr="00CB5397">
        <w:rPr>
          <w:color w:val="000000"/>
        </w:rPr>
        <w:t>наблюдение за принципами композиторской обработки, развития фольклорного тематического материала;</w:t>
      </w:r>
    </w:p>
    <w:p w14:paraId="06862680" w14:textId="77777777" w:rsidR="00930652" w:rsidRPr="00CB5397" w:rsidRDefault="00930652" w:rsidP="00930652">
      <w:pPr>
        <w:spacing w:line="264" w:lineRule="auto"/>
        <w:ind w:firstLine="600"/>
        <w:jc w:val="both"/>
      </w:pPr>
      <w:r w:rsidRPr="00CB5397">
        <w:rPr>
          <w:color w:val="000000"/>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14:paraId="637FC15B" w14:textId="77777777" w:rsidR="00930652" w:rsidRPr="00CB5397" w:rsidRDefault="00930652" w:rsidP="00930652">
      <w:pPr>
        <w:spacing w:line="264" w:lineRule="auto"/>
        <w:ind w:firstLine="600"/>
        <w:jc w:val="both"/>
      </w:pPr>
      <w:r w:rsidRPr="00CB5397">
        <w:rPr>
          <w:color w:val="000000"/>
        </w:rPr>
        <w:t>посещение концерта, спектакля (просмотр фильма, телепередачи), посвященного данной теме;</w:t>
      </w:r>
    </w:p>
    <w:p w14:paraId="3729BD7D" w14:textId="77777777" w:rsidR="00930652" w:rsidRPr="00CB5397" w:rsidRDefault="00930652" w:rsidP="00930652">
      <w:pPr>
        <w:spacing w:line="264" w:lineRule="auto"/>
        <w:ind w:firstLine="600"/>
        <w:jc w:val="both"/>
      </w:pPr>
      <w:r w:rsidRPr="00CB5397">
        <w:rPr>
          <w:color w:val="000000"/>
        </w:rPr>
        <w:t>обсуждение в классе и (или) письменная рецензия по результатам просмотра.</w:t>
      </w:r>
    </w:p>
    <w:p w14:paraId="575740CC" w14:textId="77777777" w:rsidR="00930652" w:rsidRPr="00CB5397" w:rsidRDefault="00930652" w:rsidP="00930652">
      <w:pPr>
        <w:spacing w:line="264" w:lineRule="auto"/>
        <w:ind w:firstLine="600"/>
        <w:jc w:val="both"/>
      </w:pPr>
      <w:r w:rsidRPr="00CB5397">
        <w:rPr>
          <w:b/>
          <w:color w:val="000000"/>
        </w:rPr>
        <w:t>На рубежах культур.</w:t>
      </w:r>
    </w:p>
    <w:p w14:paraId="495DAA86" w14:textId="77777777" w:rsidR="00930652" w:rsidRPr="00CB5397" w:rsidRDefault="00930652" w:rsidP="00930652">
      <w:pPr>
        <w:spacing w:line="264" w:lineRule="auto"/>
        <w:ind w:firstLine="600"/>
        <w:jc w:val="both"/>
      </w:pPr>
      <w:r w:rsidRPr="00CB5397">
        <w:rPr>
          <w:color w:val="000000"/>
        </w:rPr>
        <w:lastRenderedPageBreak/>
        <w:t>Содержание: Взаимное влияние фольклорных традиций друг на друга. Этнографические экспедиции и фестивали. Современная жизнь фольклора.</w:t>
      </w:r>
    </w:p>
    <w:p w14:paraId="2963BD68"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26619BE" w14:textId="77777777" w:rsidR="00930652" w:rsidRPr="00CB5397" w:rsidRDefault="00930652" w:rsidP="00930652">
      <w:pPr>
        <w:spacing w:line="264" w:lineRule="auto"/>
        <w:ind w:firstLine="600"/>
        <w:jc w:val="both"/>
      </w:pPr>
      <w:r w:rsidRPr="00CB5397">
        <w:rPr>
          <w:color w:val="000000"/>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14:paraId="51F67B7E" w14:textId="77777777" w:rsidR="00930652" w:rsidRPr="00CB5397" w:rsidRDefault="00930652" w:rsidP="00930652">
      <w:pPr>
        <w:spacing w:line="264" w:lineRule="auto"/>
        <w:ind w:firstLine="600"/>
        <w:jc w:val="both"/>
      </w:pPr>
      <w:r w:rsidRPr="00CB5397">
        <w:rPr>
          <w:color w:val="000000"/>
        </w:rPr>
        <w:t>изучение творчества и вклада в развитие культуры современных этно-исполнителей, исследователей традиционного фольклора;</w:t>
      </w:r>
    </w:p>
    <w:p w14:paraId="77EC7925" w14:textId="77777777" w:rsidR="00930652" w:rsidRPr="00CB5397" w:rsidRDefault="00930652" w:rsidP="00930652">
      <w:pPr>
        <w:spacing w:line="264" w:lineRule="auto"/>
        <w:ind w:firstLine="600"/>
        <w:jc w:val="both"/>
      </w:pPr>
      <w:r w:rsidRPr="00CB5397">
        <w:rPr>
          <w:color w:val="000000"/>
        </w:rPr>
        <w:t>вариативно: участие в этнографической экспедиции; посещение (участие) в фестивале традиционной культуры.</w:t>
      </w:r>
    </w:p>
    <w:p w14:paraId="45F0819E" w14:textId="77777777" w:rsidR="00930652" w:rsidRPr="00CB5397" w:rsidRDefault="00930652" w:rsidP="00930652">
      <w:pPr>
        <w:spacing w:line="264" w:lineRule="auto"/>
        <w:ind w:left="120"/>
        <w:jc w:val="both"/>
      </w:pPr>
    </w:p>
    <w:p w14:paraId="36A969EF" w14:textId="77777777" w:rsidR="00930652" w:rsidRPr="00CB5397" w:rsidRDefault="00930652" w:rsidP="00930652">
      <w:pPr>
        <w:spacing w:line="264" w:lineRule="auto"/>
        <w:ind w:left="120"/>
        <w:jc w:val="both"/>
      </w:pPr>
      <w:r w:rsidRPr="00CB5397">
        <w:rPr>
          <w:b/>
          <w:color w:val="000000"/>
        </w:rPr>
        <w:t>Модуль № 3 «Русская классическая музыка»</w:t>
      </w:r>
    </w:p>
    <w:p w14:paraId="1C51C001" w14:textId="77777777" w:rsidR="00930652" w:rsidRPr="00CB5397" w:rsidRDefault="00930652" w:rsidP="00930652">
      <w:pPr>
        <w:spacing w:line="264" w:lineRule="auto"/>
        <w:ind w:firstLine="600"/>
        <w:jc w:val="both"/>
      </w:pPr>
      <w:r w:rsidRPr="00CB5397">
        <w:rPr>
          <w:color w:val="000000"/>
        </w:rPr>
        <w:t>(изучение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073FB976" w14:textId="77777777" w:rsidR="00930652" w:rsidRPr="00CB5397" w:rsidRDefault="00930652" w:rsidP="00930652">
      <w:pPr>
        <w:spacing w:line="264" w:lineRule="auto"/>
        <w:ind w:firstLine="600"/>
        <w:jc w:val="both"/>
      </w:pPr>
      <w:r w:rsidRPr="00CB5397">
        <w:rPr>
          <w:b/>
          <w:color w:val="000000"/>
        </w:rPr>
        <w:t>Образы родной земли.</w:t>
      </w:r>
    </w:p>
    <w:p w14:paraId="32BAA834" w14:textId="77777777" w:rsidR="00930652" w:rsidRPr="00CB5397" w:rsidRDefault="00930652" w:rsidP="00930652">
      <w:pPr>
        <w:spacing w:line="264" w:lineRule="auto"/>
        <w:ind w:firstLine="600"/>
        <w:jc w:val="both"/>
      </w:pPr>
      <w:r w:rsidRPr="00CB5397">
        <w:rPr>
          <w:color w:val="000000"/>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14:paraId="3DD39F8B"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A9C6A5D" w14:textId="77777777" w:rsidR="00930652" w:rsidRPr="00CB5397" w:rsidRDefault="00930652" w:rsidP="00930652">
      <w:pPr>
        <w:spacing w:line="264" w:lineRule="auto"/>
        <w:ind w:firstLine="600"/>
        <w:jc w:val="both"/>
      </w:pPr>
      <w:r w:rsidRPr="00CB5397">
        <w:rPr>
          <w:color w:val="000000"/>
        </w:rPr>
        <w:t>повторение, обобщение опыта слушания, проживания, анализа музыки русских композиторов, полученного на уровне начального общего образования;</w:t>
      </w:r>
    </w:p>
    <w:p w14:paraId="5DA96DF1" w14:textId="77777777" w:rsidR="00930652" w:rsidRPr="00CB5397" w:rsidRDefault="00930652" w:rsidP="00930652">
      <w:pPr>
        <w:spacing w:line="264" w:lineRule="auto"/>
        <w:ind w:firstLine="600"/>
        <w:jc w:val="both"/>
      </w:pPr>
      <w:r w:rsidRPr="00CB5397">
        <w:rPr>
          <w:color w:val="000000"/>
        </w:rPr>
        <w:t>выявление мелодичности, широты дыхания, интонационной близости русскому фольклору;</w:t>
      </w:r>
    </w:p>
    <w:p w14:paraId="47EB8FA4"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сочиненного русским композитором-классиком;</w:t>
      </w:r>
    </w:p>
    <w:p w14:paraId="32F25F4B"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авторов изученных произведений;</w:t>
      </w:r>
    </w:p>
    <w:p w14:paraId="173E9C7C" w14:textId="77777777" w:rsidR="00930652" w:rsidRPr="00CB5397" w:rsidRDefault="00930652" w:rsidP="00930652">
      <w:pPr>
        <w:spacing w:line="264" w:lineRule="auto"/>
        <w:ind w:firstLine="600"/>
        <w:jc w:val="both"/>
      </w:pPr>
      <w:r w:rsidRPr="00CB5397">
        <w:rPr>
          <w:color w:val="000000"/>
        </w:rPr>
        <w:t>вариативно: рисование по мотивам прослушанных музыкальных произведений; посещение концерта классической музыки, в программу которого входят произведения русских композиторов.</w:t>
      </w:r>
    </w:p>
    <w:p w14:paraId="58060B86" w14:textId="77777777" w:rsidR="00930652" w:rsidRPr="00CB5397" w:rsidRDefault="00930652" w:rsidP="00930652">
      <w:pPr>
        <w:spacing w:line="264" w:lineRule="auto"/>
        <w:ind w:firstLine="600"/>
        <w:jc w:val="both"/>
      </w:pPr>
      <w:r w:rsidRPr="00CB5397">
        <w:rPr>
          <w:b/>
          <w:color w:val="000000"/>
        </w:rPr>
        <w:t>Золотой век русской культуры.</w:t>
      </w:r>
    </w:p>
    <w:p w14:paraId="7AF502A5" w14:textId="77777777" w:rsidR="00930652" w:rsidRPr="00CB5397" w:rsidRDefault="00930652" w:rsidP="00930652">
      <w:pPr>
        <w:spacing w:line="264" w:lineRule="auto"/>
        <w:ind w:firstLine="600"/>
        <w:jc w:val="both"/>
      </w:pPr>
      <w:r w:rsidRPr="00CB5397">
        <w:rPr>
          <w:color w:val="000000"/>
        </w:rPr>
        <w:t xml:space="preserve">Содержание: Светская музыка российского дворянства XIX века: музыкальные салоны, домашнее музицирование, балы, театры. Особенности отечественной музыкальной культуры XIX в. (на примере творчества М.И. Глинки, П.И.Чайковского, Н.А.Римского-Корсакова и других композиторов). </w:t>
      </w:r>
    </w:p>
    <w:p w14:paraId="24737485"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C49E077" w14:textId="77777777" w:rsidR="00930652" w:rsidRPr="00CB5397" w:rsidRDefault="00930652" w:rsidP="00930652">
      <w:pPr>
        <w:spacing w:line="264" w:lineRule="auto"/>
        <w:ind w:firstLine="600"/>
        <w:jc w:val="both"/>
      </w:pPr>
      <w:r w:rsidRPr="00CB5397">
        <w:rPr>
          <w:color w:val="000000"/>
        </w:rPr>
        <w:t>знакомство с шедеврами русской музыки XIX века, анализ художественного содержания, выразительных средств;</w:t>
      </w:r>
    </w:p>
    <w:p w14:paraId="39352061"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лирического характера, сочиненного русским композитором-классиком;</w:t>
      </w:r>
    </w:p>
    <w:p w14:paraId="4627F97D"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069AF87F" w14:textId="77777777" w:rsidR="00930652" w:rsidRPr="00CB5397" w:rsidRDefault="00930652" w:rsidP="00930652">
      <w:pPr>
        <w:spacing w:line="264" w:lineRule="auto"/>
        <w:ind w:firstLine="600"/>
        <w:jc w:val="both"/>
      </w:pPr>
      <w:r w:rsidRPr="00CB5397">
        <w:rPr>
          <w:color w:val="000000"/>
        </w:rPr>
        <w:t>вариативно: просмотр художественных фильмов, телепередач, посвященных русской культуре XIX века;</w:t>
      </w:r>
    </w:p>
    <w:p w14:paraId="023BC993" w14:textId="77777777" w:rsidR="00930652" w:rsidRPr="00CB5397" w:rsidRDefault="00930652" w:rsidP="00930652">
      <w:pPr>
        <w:spacing w:line="264" w:lineRule="auto"/>
        <w:ind w:firstLine="600"/>
        <w:jc w:val="both"/>
      </w:pPr>
      <w:r w:rsidRPr="00CB5397">
        <w:rPr>
          <w:color w:val="000000"/>
        </w:rPr>
        <w:t>создание любительского фильма, радиопередачи, театрализованной музыкально-литературной композиции на основе музыки и литературы XIX века; реконструкция костюмированного бала, музыкального салона.</w:t>
      </w:r>
    </w:p>
    <w:p w14:paraId="4AB0D109" w14:textId="77777777" w:rsidR="00930652" w:rsidRPr="00CB5397" w:rsidRDefault="00930652" w:rsidP="00930652">
      <w:pPr>
        <w:spacing w:line="264" w:lineRule="auto"/>
        <w:ind w:firstLine="600"/>
        <w:jc w:val="both"/>
      </w:pPr>
      <w:r w:rsidRPr="00CB5397">
        <w:rPr>
          <w:b/>
          <w:color w:val="000000"/>
        </w:rPr>
        <w:t>История страны и народа в музыке русских композиторов.</w:t>
      </w:r>
    </w:p>
    <w:p w14:paraId="7C502ECB" w14:textId="77777777" w:rsidR="00930652" w:rsidRPr="00CB5397" w:rsidRDefault="00930652" w:rsidP="00930652">
      <w:pPr>
        <w:spacing w:line="264" w:lineRule="auto"/>
        <w:ind w:firstLine="600"/>
        <w:jc w:val="both"/>
      </w:pPr>
      <w:r w:rsidRPr="00CB5397">
        <w:rPr>
          <w:color w:val="000000"/>
        </w:rPr>
        <w:t xml:space="preserve">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Н.А.Римского-Корсакова, А.П.Бородина, М.П.Мусоргского, С.С.Прокофьева, Г.В.Свиридова и других композиторов). </w:t>
      </w:r>
    </w:p>
    <w:p w14:paraId="2B20218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AB1F9CE" w14:textId="77777777" w:rsidR="00930652" w:rsidRPr="00CB5397" w:rsidRDefault="00930652" w:rsidP="00930652">
      <w:pPr>
        <w:spacing w:line="264" w:lineRule="auto"/>
        <w:ind w:firstLine="600"/>
        <w:jc w:val="both"/>
      </w:pPr>
      <w:r w:rsidRPr="00CB5397">
        <w:rPr>
          <w:color w:val="000000"/>
        </w:rPr>
        <w:t>знакомство с шедеврами русской музыки XIX–XX веков, анализ художественного содержания и способов выражения патриотической идеи, гражданского пафоса;</w:t>
      </w:r>
    </w:p>
    <w:p w14:paraId="68C90031"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патриотического содержания, сочиненного русским композитором-классиком;</w:t>
      </w:r>
    </w:p>
    <w:p w14:paraId="02194606" w14:textId="77777777" w:rsidR="00930652" w:rsidRPr="00CB5397" w:rsidRDefault="00930652" w:rsidP="00930652">
      <w:pPr>
        <w:spacing w:line="264" w:lineRule="auto"/>
        <w:ind w:firstLine="600"/>
        <w:jc w:val="both"/>
      </w:pPr>
      <w:r w:rsidRPr="00CB5397">
        <w:rPr>
          <w:color w:val="000000"/>
        </w:rPr>
        <w:t>исполнение Гимна Российской Федерации;</w:t>
      </w:r>
    </w:p>
    <w:p w14:paraId="1EA00F13"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7D6F1CE6" w14:textId="77777777" w:rsidR="00930652" w:rsidRPr="00CB5397" w:rsidRDefault="00930652" w:rsidP="00930652">
      <w:pPr>
        <w:spacing w:line="264" w:lineRule="auto"/>
        <w:ind w:firstLine="600"/>
        <w:jc w:val="both"/>
      </w:pPr>
      <w:r w:rsidRPr="00CB5397">
        <w:rPr>
          <w:color w:val="000000"/>
        </w:rPr>
        <w:t xml:space="preserve">вариативно: просмотр художественных фильмов, телепередач, посвященных творчеству композиторов </w:t>
      </w:r>
      <w:r w:rsidRPr="00CB5397">
        <w:rPr>
          <w:color w:val="000000"/>
        </w:rPr>
        <w:lastRenderedPageBreak/>
        <w:t>– членов русского музыкального общества «Могучая кучка»; 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14:paraId="2AB4A1F6" w14:textId="77777777" w:rsidR="00930652" w:rsidRPr="00CB5397" w:rsidRDefault="00930652" w:rsidP="00930652">
      <w:pPr>
        <w:spacing w:line="264" w:lineRule="auto"/>
        <w:ind w:firstLine="600"/>
        <w:jc w:val="both"/>
      </w:pPr>
      <w:r w:rsidRPr="00CB5397">
        <w:rPr>
          <w:b/>
          <w:color w:val="000000"/>
        </w:rPr>
        <w:t>Русский балет.</w:t>
      </w:r>
    </w:p>
    <w:p w14:paraId="6EB61E53" w14:textId="77777777" w:rsidR="00930652" w:rsidRPr="00CB5397" w:rsidRDefault="00930652" w:rsidP="00930652">
      <w:pPr>
        <w:spacing w:line="264" w:lineRule="auto"/>
        <w:ind w:firstLine="600"/>
        <w:jc w:val="both"/>
      </w:pPr>
      <w:r w:rsidRPr="00CB5397">
        <w:rPr>
          <w:color w:val="000000"/>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5BB64CB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BA8E38F" w14:textId="77777777" w:rsidR="00930652" w:rsidRPr="00CB5397" w:rsidRDefault="00930652" w:rsidP="00930652">
      <w:pPr>
        <w:spacing w:line="264" w:lineRule="auto"/>
        <w:ind w:firstLine="600"/>
        <w:jc w:val="both"/>
      </w:pPr>
      <w:r w:rsidRPr="00CB5397">
        <w:rPr>
          <w:color w:val="000000"/>
        </w:rPr>
        <w:t>знакомство с шедеврами русской балетной музыки;</w:t>
      </w:r>
    </w:p>
    <w:p w14:paraId="192EED2C" w14:textId="77777777" w:rsidR="00930652" w:rsidRPr="00CB5397" w:rsidRDefault="00930652" w:rsidP="00930652">
      <w:pPr>
        <w:spacing w:line="264" w:lineRule="auto"/>
        <w:ind w:firstLine="600"/>
        <w:jc w:val="both"/>
      </w:pPr>
      <w:r w:rsidRPr="00CB5397">
        <w:rPr>
          <w:color w:val="000000"/>
        </w:rPr>
        <w:t>поиск информации о постановках балетных спектаклей, гастролях российских балетных трупп за рубежом;</w:t>
      </w:r>
    </w:p>
    <w:p w14:paraId="384D6D27" w14:textId="77777777" w:rsidR="00930652" w:rsidRPr="00CB5397" w:rsidRDefault="00930652" w:rsidP="00930652">
      <w:pPr>
        <w:spacing w:line="264" w:lineRule="auto"/>
        <w:ind w:firstLine="600"/>
        <w:jc w:val="both"/>
      </w:pPr>
      <w:r w:rsidRPr="00CB5397">
        <w:rPr>
          <w:color w:val="000000"/>
        </w:rPr>
        <w:t>посещение балетного спектакля (просмотр в видеозаписи);</w:t>
      </w:r>
    </w:p>
    <w:p w14:paraId="0D61458A" w14:textId="77777777" w:rsidR="00930652" w:rsidRPr="00CB5397" w:rsidRDefault="00930652" w:rsidP="00930652">
      <w:pPr>
        <w:spacing w:line="264" w:lineRule="auto"/>
        <w:ind w:firstLine="600"/>
        <w:jc w:val="both"/>
      </w:pPr>
      <w:r w:rsidRPr="00CB5397">
        <w:rPr>
          <w:color w:val="000000"/>
        </w:rPr>
        <w:t>характеристика отдельных музыкальных номеров и спектакля в целом;</w:t>
      </w:r>
    </w:p>
    <w:p w14:paraId="67B586D6"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14:paraId="3A02B96D" w14:textId="77777777" w:rsidR="00930652" w:rsidRPr="00CB5397" w:rsidRDefault="00930652" w:rsidP="00930652">
      <w:pPr>
        <w:spacing w:line="264" w:lineRule="auto"/>
        <w:ind w:firstLine="600"/>
        <w:jc w:val="both"/>
      </w:pPr>
      <w:r w:rsidRPr="00CB5397">
        <w:rPr>
          <w:color w:val="000000"/>
        </w:rPr>
        <w:t>съемки любительского фильма (в технике теневого, кукольного театра, мультипликации) на музыку какого-либо балета (фрагменты).</w:t>
      </w:r>
    </w:p>
    <w:p w14:paraId="159063D7" w14:textId="77777777" w:rsidR="00930652" w:rsidRPr="00CB5397" w:rsidRDefault="00930652" w:rsidP="00930652">
      <w:pPr>
        <w:spacing w:line="264" w:lineRule="auto"/>
        <w:ind w:firstLine="600"/>
        <w:jc w:val="both"/>
      </w:pPr>
      <w:r w:rsidRPr="00CB5397">
        <w:rPr>
          <w:b/>
          <w:color w:val="000000"/>
        </w:rPr>
        <w:t>Русская исполнительская школа.</w:t>
      </w:r>
    </w:p>
    <w:p w14:paraId="5F52EF64" w14:textId="77777777" w:rsidR="00930652" w:rsidRPr="00CB5397" w:rsidRDefault="00930652" w:rsidP="00930652">
      <w:pPr>
        <w:spacing w:line="264" w:lineRule="auto"/>
        <w:ind w:firstLine="600"/>
        <w:jc w:val="both"/>
      </w:pPr>
      <w:r w:rsidRPr="00CB5397">
        <w:rPr>
          <w:color w:val="000000"/>
        </w:rPr>
        <w:t xml:space="preserve">Содержание: Творчество выдающихся отечественных исполнителей (А.Г.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 </w:t>
      </w:r>
    </w:p>
    <w:p w14:paraId="0BB6C9B1"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E643029" w14:textId="77777777" w:rsidR="00930652" w:rsidRPr="00CB5397" w:rsidRDefault="00930652" w:rsidP="00930652">
      <w:pPr>
        <w:spacing w:line="264" w:lineRule="auto"/>
        <w:ind w:firstLine="600"/>
        <w:jc w:val="both"/>
      </w:pPr>
      <w:r w:rsidRPr="00CB5397">
        <w:rPr>
          <w:color w:val="000000"/>
        </w:rPr>
        <w:t>слушание одних и тех же произведений в исполнении разных музыкантов, оценка особенностей интерпретации;</w:t>
      </w:r>
    </w:p>
    <w:p w14:paraId="6498A32E" w14:textId="77777777" w:rsidR="00930652" w:rsidRPr="00CB5397" w:rsidRDefault="00930652" w:rsidP="00930652">
      <w:pPr>
        <w:spacing w:line="264" w:lineRule="auto"/>
        <w:ind w:firstLine="600"/>
        <w:jc w:val="both"/>
      </w:pPr>
      <w:r w:rsidRPr="00CB5397">
        <w:rPr>
          <w:color w:val="000000"/>
        </w:rPr>
        <w:t>создание домашней фоно- и видеотеки из понравившихся произведений;</w:t>
      </w:r>
    </w:p>
    <w:p w14:paraId="4EB91984" w14:textId="77777777" w:rsidR="00930652" w:rsidRPr="00CB5397" w:rsidRDefault="00930652" w:rsidP="00930652">
      <w:pPr>
        <w:spacing w:line="264" w:lineRule="auto"/>
        <w:ind w:firstLine="600"/>
        <w:jc w:val="both"/>
      </w:pPr>
      <w:r w:rsidRPr="00CB5397">
        <w:rPr>
          <w:color w:val="000000"/>
        </w:rPr>
        <w:t>дискуссия на тему «Исполнитель – соавтор композитора»;</w:t>
      </w:r>
    </w:p>
    <w:p w14:paraId="2E14B5D2"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посвященные биографиям известных отечественных исполнителей классической музыки.</w:t>
      </w:r>
    </w:p>
    <w:p w14:paraId="6B8FFD19" w14:textId="77777777" w:rsidR="00930652" w:rsidRPr="00CB5397" w:rsidRDefault="00930652" w:rsidP="00930652">
      <w:pPr>
        <w:spacing w:line="264" w:lineRule="auto"/>
        <w:ind w:firstLine="600"/>
        <w:jc w:val="both"/>
      </w:pPr>
      <w:r w:rsidRPr="00CB5397">
        <w:rPr>
          <w:b/>
          <w:color w:val="000000"/>
        </w:rPr>
        <w:t>Русская музыка – взгляд в будущее.</w:t>
      </w:r>
    </w:p>
    <w:p w14:paraId="0DED90AF" w14:textId="77777777" w:rsidR="00930652" w:rsidRPr="00CB5397" w:rsidRDefault="00930652" w:rsidP="00930652">
      <w:pPr>
        <w:spacing w:line="264" w:lineRule="auto"/>
        <w:ind w:firstLine="600"/>
        <w:jc w:val="both"/>
      </w:pPr>
      <w:r w:rsidRPr="00CB5397">
        <w:rPr>
          <w:color w:val="000000"/>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14:paraId="6DD452ED"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57E47A3" w14:textId="77777777" w:rsidR="00930652" w:rsidRPr="00CB5397" w:rsidRDefault="00930652" w:rsidP="00930652">
      <w:pPr>
        <w:spacing w:line="264" w:lineRule="auto"/>
        <w:ind w:firstLine="600"/>
        <w:jc w:val="both"/>
      </w:pPr>
      <w:r w:rsidRPr="00CB5397">
        <w:rPr>
          <w:color w:val="000000"/>
        </w:rPr>
        <w:t>знакомство с музыкой отечественных композиторов XX века, эстетическими и технологическими идеями по расширению возможностей и средств музыкального искусства;</w:t>
      </w:r>
    </w:p>
    <w:p w14:paraId="588EDD4E" w14:textId="77777777" w:rsidR="00930652" w:rsidRPr="00CB5397" w:rsidRDefault="00930652" w:rsidP="00930652">
      <w:pPr>
        <w:spacing w:line="264" w:lineRule="auto"/>
        <w:ind w:firstLine="600"/>
        <w:jc w:val="both"/>
      </w:pPr>
      <w:r w:rsidRPr="00CB5397">
        <w:rPr>
          <w:color w:val="000000"/>
        </w:rPr>
        <w:t>слушание образцов электронной музыки, дискуссия о значении технических средств в создании современной музыки;</w:t>
      </w:r>
    </w:p>
    <w:p w14:paraId="7BCCCFCD"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посвященные развитию музыкальной электроники в России;</w:t>
      </w:r>
    </w:p>
    <w:p w14:paraId="7B4CDCD6" w14:textId="77777777" w:rsidR="00930652" w:rsidRPr="00CB5397" w:rsidRDefault="00930652" w:rsidP="00930652">
      <w:pPr>
        <w:spacing w:line="264" w:lineRule="auto"/>
        <w:ind w:firstLine="600"/>
        <w:jc w:val="both"/>
      </w:pPr>
      <w:r w:rsidRPr="00CB5397">
        <w:rPr>
          <w:color w:val="000000"/>
        </w:rPr>
        <w:t>импровизация, сочинение музыки с помощью цифровых устройств, программных продуктов и электронных гаджетов.</w:t>
      </w:r>
    </w:p>
    <w:p w14:paraId="4EC0F733" w14:textId="77777777" w:rsidR="00930652" w:rsidRPr="00CB5397" w:rsidRDefault="00930652" w:rsidP="00930652">
      <w:pPr>
        <w:spacing w:line="264" w:lineRule="auto"/>
        <w:ind w:left="120"/>
        <w:jc w:val="both"/>
      </w:pPr>
    </w:p>
    <w:p w14:paraId="5BD84A4C" w14:textId="77777777" w:rsidR="00930652" w:rsidRPr="00CB5397" w:rsidRDefault="00930652" w:rsidP="00930652">
      <w:pPr>
        <w:spacing w:line="264" w:lineRule="auto"/>
        <w:ind w:left="120"/>
        <w:jc w:val="both"/>
      </w:pPr>
      <w:r w:rsidRPr="00CB5397">
        <w:rPr>
          <w:b/>
          <w:color w:val="000000"/>
        </w:rPr>
        <w:t>Модуль № 4 «Жанры музыкального искусства»</w:t>
      </w:r>
    </w:p>
    <w:p w14:paraId="13A73F98" w14:textId="77777777" w:rsidR="00930652" w:rsidRPr="00CB5397" w:rsidRDefault="00930652" w:rsidP="00930652">
      <w:pPr>
        <w:spacing w:line="264" w:lineRule="auto"/>
        <w:ind w:firstLine="600"/>
        <w:jc w:val="both"/>
      </w:pPr>
      <w:r w:rsidRPr="00CB5397">
        <w:rPr>
          <w:b/>
          <w:color w:val="000000"/>
        </w:rPr>
        <w:t>Камерная музыка.</w:t>
      </w:r>
    </w:p>
    <w:p w14:paraId="123F78F9" w14:textId="77777777" w:rsidR="00930652" w:rsidRPr="00CB5397" w:rsidRDefault="00930652" w:rsidP="00930652">
      <w:pPr>
        <w:spacing w:line="264" w:lineRule="auto"/>
        <w:ind w:firstLine="600"/>
        <w:jc w:val="both"/>
      </w:pPr>
      <w:r w:rsidRPr="00CB5397">
        <w:rPr>
          <w:color w:val="000000"/>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14:paraId="28109843"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FAE17D6" w14:textId="77777777" w:rsidR="00930652" w:rsidRPr="00CB5397" w:rsidRDefault="00930652" w:rsidP="00930652">
      <w:pPr>
        <w:spacing w:line="264" w:lineRule="auto"/>
        <w:ind w:firstLine="600"/>
        <w:jc w:val="both"/>
      </w:pPr>
      <w:r w:rsidRPr="00CB5397">
        <w:rPr>
          <w:color w:val="000000"/>
        </w:rPr>
        <w:t>слушание музыкальных произведений изучаемых жанров, (зарубежныхи русских композиторов), анализ выразительных средств, характеристика музыкального образа;</w:t>
      </w:r>
    </w:p>
    <w:p w14:paraId="74D529E1" w14:textId="77777777" w:rsidR="00930652" w:rsidRPr="00CB5397" w:rsidRDefault="00930652" w:rsidP="00930652">
      <w:pPr>
        <w:spacing w:line="264" w:lineRule="auto"/>
        <w:ind w:firstLine="600"/>
        <w:jc w:val="both"/>
      </w:pPr>
      <w:r w:rsidRPr="00CB5397">
        <w:rPr>
          <w:color w:val="000000"/>
        </w:rPr>
        <w:t>определение на слух музыкальной формы и составление ее буквенной наглядной схемы;</w:t>
      </w:r>
    </w:p>
    <w:p w14:paraId="30B4A555" w14:textId="77777777" w:rsidR="00930652" w:rsidRPr="00CB5397" w:rsidRDefault="00930652" w:rsidP="00930652">
      <w:pPr>
        <w:spacing w:line="264" w:lineRule="auto"/>
        <w:ind w:firstLine="600"/>
        <w:jc w:val="both"/>
      </w:pPr>
      <w:r w:rsidRPr="00CB5397">
        <w:rPr>
          <w:color w:val="000000"/>
        </w:rPr>
        <w:t>разучивание и исполнение произведений вокальных и инструментальных жанров;</w:t>
      </w:r>
    </w:p>
    <w:p w14:paraId="1D378CD1" w14:textId="77777777" w:rsidR="00930652" w:rsidRPr="00CB5397" w:rsidRDefault="00930652" w:rsidP="00930652">
      <w:pPr>
        <w:spacing w:line="264" w:lineRule="auto"/>
        <w:ind w:firstLine="600"/>
        <w:jc w:val="both"/>
      </w:pPr>
      <w:r w:rsidRPr="00CB5397">
        <w:rPr>
          <w:color w:val="000000"/>
        </w:rPr>
        <w:t xml:space="preserve">вариативно: импровизация, сочинение кратких фрагментов с соблюдением основных признаков жанра (вокализ пение без слов, вальс – трехдольный метр); </w:t>
      </w:r>
    </w:p>
    <w:p w14:paraId="7721E6B8" w14:textId="77777777" w:rsidR="00930652" w:rsidRPr="00CB5397" w:rsidRDefault="00930652" w:rsidP="00930652">
      <w:pPr>
        <w:spacing w:line="264" w:lineRule="auto"/>
        <w:ind w:firstLine="600"/>
        <w:jc w:val="both"/>
      </w:pPr>
      <w:r w:rsidRPr="00CB5397">
        <w:rPr>
          <w:color w:val="000000"/>
        </w:rPr>
        <w:t>индивидуальная или коллективная импровизация в заданной форме;</w:t>
      </w:r>
    </w:p>
    <w:p w14:paraId="6A9D14E8" w14:textId="77777777" w:rsidR="00930652" w:rsidRPr="00CB5397" w:rsidRDefault="00930652" w:rsidP="00930652">
      <w:pPr>
        <w:spacing w:line="264" w:lineRule="auto"/>
        <w:ind w:firstLine="600"/>
        <w:jc w:val="both"/>
      </w:pPr>
      <w:r w:rsidRPr="00CB5397">
        <w:rPr>
          <w:color w:val="000000"/>
        </w:rPr>
        <w:t>выражение музыкального образа камерной миниатюры через устныйили письменный текст, рисунок, пластический этюд.</w:t>
      </w:r>
    </w:p>
    <w:p w14:paraId="2737F00F" w14:textId="77777777" w:rsidR="00930652" w:rsidRPr="00CB5397" w:rsidRDefault="00930652" w:rsidP="00930652">
      <w:pPr>
        <w:spacing w:line="264" w:lineRule="auto"/>
        <w:ind w:firstLine="600"/>
        <w:jc w:val="both"/>
      </w:pPr>
      <w:r w:rsidRPr="00CB5397">
        <w:rPr>
          <w:b/>
          <w:color w:val="000000"/>
        </w:rPr>
        <w:t>Циклические формы и жанры.</w:t>
      </w:r>
    </w:p>
    <w:p w14:paraId="280138E1" w14:textId="77777777" w:rsidR="00930652" w:rsidRPr="00CB5397" w:rsidRDefault="00930652" w:rsidP="00930652">
      <w:pPr>
        <w:spacing w:line="264" w:lineRule="auto"/>
        <w:ind w:firstLine="600"/>
        <w:jc w:val="both"/>
      </w:pPr>
      <w:r w:rsidRPr="00CB5397">
        <w:rPr>
          <w:color w:val="000000"/>
        </w:rPr>
        <w:lastRenderedPageBreak/>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14:paraId="51EFE9E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BEC23EB" w14:textId="77777777" w:rsidR="00930652" w:rsidRPr="00CB5397" w:rsidRDefault="00930652" w:rsidP="00930652">
      <w:pPr>
        <w:spacing w:line="264" w:lineRule="auto"/>
        <w:ind w:firstLine="600"/>
        <w:jc w:val="both"/>
      </w:pPr>
      <w:r w:rsidRPr="00CB5397">
        <w:rPr>
          <w:color w:val="000000"/>
        </w:rPr>
        <w:t>знакомство с циклом миниатюр, определение принципа, основного художественного замысла цикла;</w:t>
      </w:r>
    </w:p>
    <w:p w14:paraId="2D2ADDA4" w14:textId="77777777" w:rsidR="00930652" w:rsidRPr="00CB5397" w:rsidRDefault="00930652" w:rsidP="00930652">
      <w:pPr>
        <w:spacing w:line="264" w:lineRule="auto"/>
        <w:ind w:firstLine="600"/>
        <w:jc w:val="both"/>
      </w:pPr>
      <w:r w:rsidRPr="00CB5397">
        <w:rPr>
          <w:color w:val="000000"/>
        </w:rPr>
        <w:t>разучивание и исполнение небольшого вокального цикла;</w:t>
      </w:r>
    </w:p>
    <w:p w14:paraId="6085AC60" w14:textId="77777777" w:rsidR="00930652" w:rsidRPr="00CB5397" w:rsidRDefault="00930652" w:rsidP="00930652">
      <w:pPr>
        <w:spacing w:line="264" w:lineRule="auto"/>
        <w:ind w:firstLine="600"/>
        <w:jc w:val="both"/>
      </w:pPr>
      <w:r w:rsidRPr="00CB5397">
        <w:rPr>
          <w:color w:val="000000"/>
        </w:rPr>
        <w:t>знакомство со строением сонатной формы;</w:t>
      </w:r>
    </w:p>
    <w:p w14:paraId="0332C9E0" w14:textId="77777777" w:rsidR="00930652" w:rsidRPr="00CB5397" w:rsidRDefault="00930652" w:rsidP="00930652">
      <w:pPr>
        <w:spacing w:line="264" w:lineRule="auto"/>
        <w:ind w:firstLine="600"/>
        <w:jc w:val="both"/>
      </w:pPr>
      <w:r w:rsidRPr="00CB5397">
        <w:rPr>
          <w:color w:val="000000"/>
        </w:rPr>
        <w:t>определение на слух основных партий-тем в одной из классических сонат;</w:t>
      </w:r>
    </w:p>
    <w:p w14:paraId="4E775889" w14:textId="77777777" w:rsidR="00930652" w:rsidRPr="00CB5397" w:rsidRDefault="00930652" w:rsidP="00930652">
      <w:pPr>
        <w:spacing w:line="264" w:lineRule="auto"/>
        <w:ind w:firstLine="600"/>
        <w:jc w:val="both"/>
      </w:pPr>
      <w:r w:rsidRPr="00CB5397">
        <w:rPr>
          <w:color w:val="000000"/>
        </w:rPr>
        <w:t>вариативно: посещение концерта (в том числе виртуального); предварительное изучение информации о произведениях концерта (сколько в них частей, как они называются, когда могут звучать аплодисменты); последующее составление рецензии на концерт.</w:t>
      </w:r>
    </w:p>
    <w:p w14:paraId="538C6885" w14:textId="77777777" w:rsidR="00930652" w:rsidRPr="00CB5397" w:rsidRDefault="00930652" w:rsidP="00930652">
      <w:pPr>
        <w:spacing w:line="264" w:lineRule="auto"/>
        <w:ind w:firstLine="600"/>
        <w:jc w:val="both"/>
      </w:pPr>
      <w:r w:rsidRPr="00CB5397">
        <w:rPr>
          <w:b/>
          <w:color w:val="000000"/>
        </w:rPr>
        <w:t>Симфоническая музыка.</w:t>
      </w:r>
    </w:p>
    <w:p w14:paraId="4C92A49C" w14:textId="77777777" w:rsidR="00930652" w:rsidRPr="00CB5397" w:rsidRDefault="00930652" w:rsidP="00930652">
      <w:pPr>
        <w:spacing w:line="264" w:lineRule="auto"/>
        <w:ind w:firstLine="600"/>
        <w:jc w:val="both"/>
      </w:pPr>
      <w:r w:rsidRPr="00CB5397">
        <w:rPr>
          <w:color w:val="000000"/>
        </w:rPr>
        <w:t>Содержание: Одночастные симфонические жанры (увертюра, картина). Симфония.</w:t>
      </w:r>
    </w:p>
    <w:p w14:paraId="30C1DCE6"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844306F" w14:textId="77777777" w:rsidR="00930652" w:rsidRPr="00CB5397" w:rsidRDefault="00930652" w:rsidP="00930652">
      <w:pPr>
        <w:spacing w:line="264" w:lineRule="auto"/>
        <w:ind w:firstLine="600"/>
        <w:jc w:val="both"/>
      </w:pPr>
      <w:r w:rsidRPr="00CB5397">
        <w:rPr>
          <w:color w:val="000000"/>
        </w:rPr>
        <w:t>знакомство с образцами симфонической музыки: программной увертюры, классической 4-частной симфонии;</w:t>
      </w:r>
    </w:p>
    <w:p w14:paraId="0B02D3BD" w14:textId="77777777" w:rsidR="00930652" w:rsidRPr="00CB5397" w:rsidRDefault="00930652" w:rsidP="00930652">
      <w:pPr>
        <w:spacing w:line="264" w:lineRule="auto"/>
        <w:ind w:firstLine="600"/>
        <w:jc w:val="both"/>
      </w:pPr>
      <w:r w:rsidRPr="00CB5397">
        <w:rPr>
          <w:color w:val="000000"/>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14:paraId="0681C318" w14:textId="77777777" w:rsidR="00930652" w:rsidRPr="00CB5397" w:rsidRDefault="00930652" w:rsidP="00930652">
      <w:pPr>
        <w:spacing w:line="264" w:lineRule="auto"/>
        <w:ind w:firstLine="600"/>
        <w:jc w:val="both"/>
      </w:pPr>
      <w:r w:rsidRPr="00CB5397">
        <w:rPr>
          <w:color w:val="000000"/>
        </w:rPr>
        <w:t>образно-тематический конспект;</w:t>
      </w:r>
    </w:p>
    <w:p w14:paraId="3B26237F" w14:textId="77777777" w:rsidR="00930652" w:rsidRPr="00CB5397" w:rsidRDefault="00930652" w:rsidP="00930652">
      <w:pPr>
        <w:spacing w:line="264" w:lineRule="auto"/>
        <w:ind w:firstLine="600"/>
        <w:jc w:val="both"/>
      </w:pPr>
      <w:r w:rsidRPr="00CB5397">
        <w:rPr>
          <w:color w:val="000000"/>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14:paraId="412C8652" w14:textId="77777777" w:rsidR="00930652" w:rsidRPr="00CB5397" w:rsidRDefault="00930652" w:rsidP="00930652">
      <w:pPr>
        <w:spacing w:line="264" w:lineRule="auto"/>
        <w:ind w:firstLine="600"/>
        <w:jc w:val="both"/>
      </w:pPr>
      <w:r w:rsidRPr="00CB5397">
        <w:rPr>
          <w:color w:val="000000"/>
        </w:rPr>
        <w:t>слушание целиком не менее одного симфонического произведения;</w:t>
      </w:r>
    </w:p>
    <w:p w14:paraId="6429C0B1" w14:textId="77777777" w:rsidR="00930652" w:rsidRPr="00CB5397" w:rsidRDefault="00930652" w:rsidP="00930652">
      <w:pPr>
        <w:spacing w:line="264" w:lineRule="auto"/>
        <w:ind w:firstLine="600"/>
        <w:jc w:val="both"/>
      </w:pPr>
      <w:r w:rsidRPr="00CB5397">
        <w:rPr>
          <w:color w:val="000000"/>
        </w:rPr>
        <w:t>вариативно: посещение концерта (в том числе виртуального) симфонической музыки;</w:t>
      </w:r>
    </w:p>
    <w:p w14:paraId="30D23C64" w14:textId="77777777" w:rsidR="00930652" w:rsidRPr="00CB5397" w:rsidRDefault="00930652" w:rsidP="00930652">
      <w:pPr>
        <w:spacing w:line="264" w:lineRule="auto"/>
        <w:ind w:firstLine="600"/>
        <w:jc w:val="both"/>
      </w:pPr>
      <w:r w:rsidRPr="00CB5397">
        <w:rPr>
          <w:color w:val="000000"/>
        </w:rPr>
        <w:t>предварительное изучение информации о произведениях концерта (сколько в них частей, как они называются, когда могут звучать аплодисменты);</w:t>
      </w:r>
    </w:p>
    <w:p w14:paraId="0C6385FF" w14:textId="77777777" w:rsidR="00930652" w:rsidRPr="00CB5397" w:rsidRDefault="00930652" w:rsidP="00930652">
      <w:pPr>
        <w:spacing w:line="264" w:lineRule="auto"/>
        <w:ind w:firstLine="600"/>
        <w:jc w:val="both"/>
      </w:pPr>
      <w:r w:rsidRPr="00CB5397">
        <w:rPr>
          <w:color w:val="000000"/>
        </w:rPr>
        <w:t>последующее составление рецензии на концерт.</w:t>
      </w:r>
    </w:p>
    <w:p w14:paraId="61184DEB" w14:textId="77777777" w:rsidR="00930652" w:rsidRPr="00CB5397" w:rsidRDefault="00930652" w:rsidP="00930652">
      <w:pPr>
        <w:spacing w:line="264" w:lineRule="auto"/>
        <w:ind w:firstLine="600"/>
        <w:jc w:val="both"/>
      </w:pPr>
      <w:r w:rsidRPr="00CB5397">
        <w:rPr>
          <w:b/>
          <w:color w:val="000000"/>
        </w:rPr>
        <w:t>Театральные жанры.</w:t>
      </w:r>
    </w:p>
    <w:p w14:paraId="7C7218BE" w14:textId="77777777" w:rsidR="00930652" w:rsidRPr="00CB5397" w:rsidRDefault="00930652" w:rsidP="00930652">
      <w:pPr>
        <w:spacing w:line="264" w:lineRule="auto"/>
        <w:ind w:firstLine="600"/>
        <w:jc w:val="both"/>
      </w:pPr>
      <w:r w:rsidRPr="00CB5397">
        <w:rPr>
          <w:color w:val="000000"/>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14:paraId="402C3233"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A8EAE0F" w14:textId="77777777" w:rsidR="00930652" w:rsidRPr="00CB5397" w:rsidRDefault="00930652" w:rsidP="00930652">
      <w:pPr>
        <w:spacing w:line="264" w:lineRule="auto"/>
        <w:ind w:firstLine="600"/>
        <w:jc w:val="both"/>
      </w:pPr>
      <w:r w:rsidRPr="00CB5397">
        <w:rPr>
          <w:color w:val="000000"/>
        </w:rPr>
        <w:t>знакомство с отдельными номерами из известных опер, балетов;</w:t>
      </w:r>
    </w:p>
    <w:p w14:paraId="4EB865FE" w14:textId="77777777" w:rsidR="00930652" w:rsidRPr="00CB5397" w:rsidRDefault="00930652" w:rsidP="00930652">
      <w:pPr>
        <w:spacing w:line="264" w:lineRule="auto"/>
        <w:ind w:firstLine="600"/>
        <w:jc w:val="both"/>
      </w:pPr>
      <w:r w:rsidRPr="00CB5397">
        <w:rPr>
          <w:color w:val="000000"/>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14:paraId="132D9486" w14:textId="77777777" w:rsidR="00930652" w:rsidRPr="00CB5397" w:rsidRDefault="00930652" w:rsidP="00930652">
      <w:pPr>
        <w:spacing w:line="264" w:lineRule="auto"/>
        <w:ind w:firstLine="600"/>
        <w:jc w:val="both"/>
      </w:pPr>
      <w:r w:rsidRPr="00CB5397">
        <w:rPr>
          <w:color w:val="000000"/>
        </w:rPr>
        <w:t>музыкальная викторина на материале изученных фрагментов музыкальных спектаклей;</w:t>
      </w:r>
    </w:p>
    <w:p w14:paraId="56A78496" w14:textId="77777777" w:rsidR="00930652" w:rsidRPr="00CB5397" w:rsidRDefault="00930652" w:rsidP="00930652">
      <w:pPr>
        <w:spacing w:line="264" w:lineRule="auto"/>
        <w:ind w:firstLine="600"/>
        <w:jc w:val="both"/>
      </w:pPr>
      <w:r w:rsidRPr="00CB5397">
        <w:rPr>
          <w:color w:val="000000"/>
        </w:rPr>
        <w:t>различение, определение на слух:</w:t>
      </w:r>
    </w:p>
    <w:p w14:paraId="73965943" w14:textId="77777777" w:rsidR="00930652" w:rsidRPr="00CB5397" w:rsidRDefault="00930652" w:rsidP="00930652">
      <w:pPr>
        <w:spacing w:line="264" w:lineRule="auto"/>
        <w:ind w:firstLine="600"/>
        <w:jc w:val="both"/>
      </w:pPr>
      <w:r w:rsidRPr="00CB5397">
        <w:rPr>
          <w:color w:val="000000"/>
        </w:rPr>
        <w:t>тембров голосов оперных певцов;</w:t>
      </w:r>
    </w:p>
    <w:p w14:paraId="69EB5952" w14:textId="77777777" w:rsidR="00930652" w:rsidRPr="00CB5397" w:rsidRDefault="00930652" w:rsidP="00930652">
      <w:pPr>
        <w:spacing w:line="264" w:lineRule="auto"/>
        <w:ind w:firstLine="600"/>
        <w:jc w:val="both"/>
      </w:pPr>
      <w:r w:rsidRPr="00CB5397">
        <w:rPr>
          <w:color w:val="000000"/>
        </w:rPr>
        <w:t>оркестровых групп, тембров инструментов;</w:t>
      </w:r>
    </w:p>
    <w:p w14:paraId="04CE93E8" w14:textId="77777777" w:rsidR="00930652" w:rsidRPr="00CB5397" w:rsidRDefault="00930652" w:rsidP="00930652">
      <w:pPr>
        <w:spacing w:line="264" w:lineRule="auto"/>
        <w:ind w:firstLine="600"/>
        <w:jc w:val="both"/>
      </w:pPr>
      <w:r w:rsidRPr="00CB5397">
        <w:rPr>
          <w:color w:val="000000"/>
        </w:rPr>
        <w:t>типа номера (соло, дуэт, хор);</w:t>
      </w:r>
    </w:p>
    <w:p w14:paraId="040CDB17" w14:textId="77777777" w:rsidR="00930652" w:rsidRPr="00CB5397" w:rsidRDefault="00930652" w:rsidP="00930652">
      <w:pPr>
        <w:spacing w:line="264" w:lineRule="auto"/>
        <w:ind w:firstLine="600"/>
        <w:jc w:val="both"/>
      </w:pPr>
      <w:r w:rsidRPr="00CB5397">
        <w:rPr>
          <w:color w:val="000000"/>
        </w:rPr>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w:t>
      </w:r>
    </w:p>
    <w:p w14:paraId="7C3DB07B" w14:textId="77777777" w:rsidR="00930652" w:rsidRPr="00CB5397" w:rsidRDefault="00930652" w:rsidP="00930652">
      <w:pPr>
        <w:spacing w:line="264" w:lineRule="auto"/>
        <w:ind w:firstLine="600"/>
        <w:jc w:val="both"/>
      </w:pPr>
      <w:r w:rsidRPr="00CB5397">
        <w:rPr>
          <w:color w:val="000000"/>
        </w:rPr>
        <w:t>последующее составление рецензии на спектакль.</w:t>
      </w:r>
    </w:p>
    <w:p w14:paraId="65A8688D" w14:textId="77777777" w:rsidR="00930652" w:rsidRPr="00CB5397" w:rsidRDefault="00930652" w:rsidP="00930652">
      <w:pPr>
        <w:spacing w:line="264" w:lineRule="auto"/>
        <w:ind w:firstLine="600"/>
        <w:jc w:val="both"/>
      </w:pPr>
      <w:r w:rsidRPr="00CB5397">
        <w:rPr>
          <w:b/>
          <w:color w:val="000000"/>
        </w:rPr>
        <w:t>Вариативные модули</w:t>
      </w:r>
    </w:p>
    <w:p w14:paraId="08BFCB75" w14:textId="77777777" w:rsidR="00930652" w:rsidRPr="00CB5397" w:rsidRDefault="00930652" w:rsidP="00930652">
      <w:pPr>
        <w:spacing w:line="264" w:lineRule="auto"/>
        <w:ind w:firstLine="600"/>
        <w:jc w:val="both"/>
      </w:pPr>
      <w:bookmarkStart w:id="55" w:name="_Toc139895962"/>
      <w:bookmarkEnd w:id="55"/>
      <w:r w:rsidRPr="00CB5397">
        <w:rPr>
          <w:b/>
          <w:color w:val="000000"/>
        </w:rPr>
        <w:t xml:space="preserve">Модуль № 5 «Музыка народов мира» </w:t>
      </w:r>
    </w:p>
    <w:p w14:paraId="40ED0000" w14:textId="77777777" w:rsidR="00930652" w:rsidRPr="00CB5397" w:rsidRDefault="00930652" w:rsidP="00930652">
      <w:pPr>
        <w:spacing w:line="264" w:lineRule="auto"/>
        <w:ind w:firstLine="600"/>
        <w:jc w:val="both"/>
      </w:pPr>
      <w:r w:rsidRPr="00CB5397">
        <w:rPr>
          <w:color w:val="000000"/>
        </w:rPr>
        <w:t>(изучение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5F25D830" w14:textId="77777777" w:rsidR="00930652" w:rsidRPr="00CB5397" w:rsidRDefault="00930652" w:rsidP="00930652">
      <w:pPr>
        <w:spacing w:line="264" w:lineRule="auto"/>
        <w:ind w:firstLine="600"/>
        <w:jc w:val="both"/>
      </w:pPr>
      <w:r w:rsidRPr="00CB5397">
        <w:rPr>
          <w:b/>
          <w:color w:val="000000"/>
        </w:rPr>
        <w:t>Музыка – древнейший язык человечества.</w:t>
      </w:r>
    </w:p>
    <w:p w14:paraId="49E3A19F" w14:textId="77777777" w:rsidR="00930652" w:rsidRPr="00CB5397" w:rsidRDefault="00930652" w:rsidP="00930652">
      <w:pPr>
        <w:spacing w:line="264" w:lineRule="auto"/>
        <w:ind w:firstLine="600"/>
        <w:jc w:val="both"/>
      </w:pPr>
      <w:r w:rsidRPr="00CB5397">
        <w:rPr>
          <w:color w:val="000000"/>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14:paraId="3CBC3817"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BC09057" w14:textId="77777777" w:rsidR="00930652" w:rsidRPr="00CB5397" w:rsidRDefault="00930652" w:rsidP="00930652">
      <w:pPr>
        <w:spacing w:line="264" w:lineRule="auto"/>
        <w:ind w:firstLine="600"/>
        <w:jc w:val="both"/>
      </w:pPr>
      <w:r w:rsidRPr="00CB5397">
        <w:rPr>
          <w:color w:val="000000"/>
        </w:rPr>
        <w:t>экскурсия в музей (реальный или виртуальный) с экспозицией музыкальных артефактов древности, последующий пересказ полученной информации;</w:t>
      </w:r>
    </w:p>
    <w:p w14:paraId="456E261B" w14:textId="77777777" w:rsidR="00930652" w:rsidRPr="00CB5397" w:rsidRDefault="00930652" w:rsidP="00930652">
      <w:pPr>
        <w:spacing w:line="264" w:lineRule="auto"/>
        <w:ind w:firstLine="600"/>
        <w:jc w:val="both"/>
      </w:pPr>
      <w:r w:rsidRPr="00CB5397">
        <w:rPr>
          <w:color w:val="000000"/>
        </w:rPr>
        <w:t>импровизация в духе древнего обряда (вызывание дождя, поклонение тотемному животному);</w:t>
      </w:r>
    </w:p>
    <w:p w14:paraId="2DB8C51B" w14:textId="77777777" w:rsidR="00930652" w:rsidRPr="00CB5397" w:rsidRDefault="00930652" w:rsidP="00930652">
      <w:pPr>
        <w:spacing w:line="264" w:lineRule="auto"/>
        <w:ind w:firstLine="600"/>
        <w:jc w:val="both"/>
      </w:pPr>
      <w:r w:rsidRPr="00CB5397">
        <w:rPr>
          <w:color w:val="000000"/>
        </w:rPr>
        <w:lastRenderedPageBreak/>
        <w:t>озвучивание, театрализация легенды (мифа) о музыке;</w:t>
      </w:r>
    </w:p>
    <w:p w14:paraId="246E7AD8" w14:textId="77777777" w:rsidR="00930652" w:rsidRPr="00CB5397" w:rsidRDefault="00930652" w:rsidP="00930652">
      <w:pPr>
        <w:spacing w:line="264" w:lineRule="auto"/>
        <w:ind w:firstLine="600"/>
        <w:jc w:val="both"/>
      </w:pPr>
      <w:r w:rsidRPr="00CB5397">
        <w:rPr>
          <w:color w:val="000000"/>
        </w:rPr>
        <w:t>вариативно: квесты, викторины, интеллектуальные игры;</w:t>
      </w:r>
    </w:p>
    <w:p w14:paraId="3D6B88BC" w14:textId="77777777" w:rsidR="00930652" w:rsidRPr="00CB5397" w:rsidRDefault="00930652" w:rsidP="00930652">
      <w:pPr>
        <w:spacing w:line="264" w:lineRule="auto"/>
        <w:ind w:firstLine="600"/>
        <w:jc w:val="both"/>
      </w:pPr>
      <w:r w:rsidRPr="00CB5397">
        <w:rPr>
          <w:color w:val="000000"/>
        </w:rPr>
        <w:t>исследовательские проекты в рамках тематики «Мифы Древней Греции в музыкальном искусстве XVII—XX веков».</w:t>
      </w:r>
    </w:p>
    <w:p w14:paraId="61696D16" w14:textId="77777777" w:rsidR="00930652" w:rsidRPr="00CB5397" w:rsidRDefault="00930652" w:rsidP="00930652">
      <w:pPr>
        <w:spacing w:line="264" w:lineRule="auto"/>
        <w:ind w:firstLine="600"/>
        <w:jc w:val="both"/>
      </w:pPr>
      <w:r w:rsidRPr="00CB5397">
        <w:rPr>
          <w:b/>
          <w:color w:val="000000"/>
        </w:rPr>
        <w:t>Музыкальный фольклор народов Европы</w:t>
      </w:r>
      <w:r w:rsidRPr="00CB5397">
        <w:rPr>
          <w:color w:val="000000"/>
        </w:rPr>
        <w:t xml:space="preserve">. </w:t>
      </w:r>
    </w:p>
    <w:p w14:paraId="248AC833" w14:textId="77777777" w:rsidR="00930652" w:rsidRPr="00CB5397" w:rsidRDefault="00930652" w:rsidP="00930652">
      <w:pPr>
        <w:spacing w:line="264" w:lineRule="auto"/>
        <w:ind w:firstLine="600"/>
        <w:jc w:val="both"/>
      </w:pPr>
      <w:r w:rsidRPr="00CB5397">
        <w:rPr>
          <w:color w:val="000000"/>
        </w:rPr>
        <w:t>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 рондо, трубадуры; австрийский фольклор – альпийский рог, тирольское пение, лендлер). Отражение европейского фольклора в творчестве профессиональных композиторов.</w:t>
      </w:r>
    </w:p>
    <w:p w14:paraId="7B2F12E2"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57F45772" w14:textId="77777777" w:rsidR="00930652" w:rsidRPr="00CB5397" w:rsidRDefault="00930652" w:rsidP="00930652">
      <w:pPr>
        <w:spacing w:line="264" w:lineRule="auto"/>
        <w:ind w:firstLine="600"/>
        <w:jc w:val="both"/>
      </w:pPr>
      <w:r w:rsidRPr="00CB5397">
        <w:rPr>
          <w:color w:val="000000"/>
        </w:rPr>
        <w:t>выявление характерных интонаций и ритмов в звучании традиционной музыки народов Европы;</w:t>
      </w:r>
    </w:p>
    <w:p w14:paraId="53CB8741" w14:textId="77777777" w:rsidR="00930652" w:rsidRPr="00CB5397" w:rsidRDefault="00930652" w:rsidP="00930652">
      <w:pPr>
        <w:spacing w:line="264" w:lineRule="auto"/>
        <w:ind w:firstLine="600"/>
        <w:jc w:val="both"/>
      </w:pPr>
      <w:r w:rsidRPr="00CB5397">
        <w:rPr>
          <w:color w:val="000000"/>
        </w:rPr>
        <w:t>выявление общего и особенного при сравнении изучаемых образцов европейского фольклора и фольклора народов России;</w:t>
      </w:r>
    </w:p>
    <w:p w14:paraId="4210B675"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w:t>
      </w:r>
    </w:p>
    <w:p w14:paraId="16348B49" w14:textId="77777777" w:rsidR="00930652" w:rsidRPr="00CB5397" w:rsidRDefault="00930652" w:rsidP="00930652">
      <w:pPr>
        <w:spacing w:line="264" w:lineRule="auto"/>
        <w:ind w:firstLine="600"/>
        <w:jc w:val="both"/>
      </w:pPr>
      <w:r w:rsidRPr="00CB5397">
        <w:rPr>
          <w:color w:val="000000"/>
        </w:rPr>
        <w:t>двигательная, ритмическая, интонационная импровизация по мотивам изученных традиций народов Европы (в том числе в форме рондо).</w:t>
      </w:r>
    </w:p>
    <w:p w14:paraId="78D02EC2" w14:textId="77777777" w:rsidR="00930652" w:rsidRPr="00CB5397" w:rsidRDefault="00930652" w:rsidP="00930652">
      <w:pPr>
        <w:spacing w:line="264" w:lineRule="auto"/>
        <w:ind w:firstLine="600"/>
        <w:jc w:val="both"/>
      </w:pPr>
      <w:r w:rsidRPr="00CB5397">
        <w:rPr>
          <w:b/>
          <w:color w:val="000000"/>
        </w:rPr>
        <w:t>Музыкальный фольклор народов Азии и Африки.</w:t>
      </w:r>
    </w:p>
    <w:p w14:paraId="659EAE01" w14:textId="77777777" w:rsidR="00930652" w:rsidRPr="00CB5397" w:rsidRDefault="00930652" w:rsidP="00930652">
      <w:pPr>
        <w:spacing w:line="264" w:lineRule="auto"/>
        <w:ind w:firstLine="600"/>
        <w:jc w:val="both"/>
      </w:pPr>
      <w:r w:rsidRPr="00CB5397">
        <w:rPr>
          <w:color w:val="000000"/>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14:paraId="13863B0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F92324A" w14:textId="77777777" w:rsidR="00930652" w:rsidRPr="00CB5397" w:rsidRDefault="00930652" w:rsidP="00930652">
      <w:pPr>
        <w:spacing w:line="264" w:lineRule="auto"/>
        <w:ind w:firstLine="600"/>
        <w:jc w:val="both"/>
      </w:pPr>
      <w:r w:rsidRPr="00CB5397">
        <w:rPr>
          <w:color w:val="000000"/>
        </w:rPr>
        <w:t>выявление характерных интонаций и ритмов в звучании традиционной музыки народов Африки и Азии;</w:t>
      </w:r>
    </w:p>
    <w:p w14:paraId="469FF8B4" w14:textId="77777777" w:rsidR="00930652" w:rsidRPr="00CB5397" w:rsidRDefault="00930652" w:rsidP="00930652">
      <w:pPr>
        <w:spacing w:line="264" w:lineRule="auto"/>
        <w:ind w:firstLine="600"/>
        <w:jc w:val="both"/>
      </w:pPr>
      <w:r w:rsidRPr="00CB5397">
        <w:rPr>
          <w:color w:val="000000"/>
        </w:rPr>
        <w:t>выявление общего и особенного при сравнении изучаемых образцов азиатского фольклора и фольклора народов России;</w:t>
      </w:r>
    </w:p>
    <w:p w14:paraId="0214F799"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w:t>
      </w:r>
    </w:p>
    <w:p w14:paraId="796B52C3" w14:textId="77777777" w:rsidR="00930652" w:rsidRPr="00CB5397" w:rsidRDefault="00930652" w:rsidP="00930652">
      <w:pPr>
        <w:spacing w:line="264" w:lineRule="auto"/>
        <w:ind w:firstLine="600"/>
        <w:jc w:val="both"/>
      </w:pPr>
      <w:r w:rsidRPr="00CB5397">
        <w:rPr>
          <w:color w:val="000000"/>
        </w:rPr>
        <w:t>коллективные ритмические импровизации на шумовых и ударных инструментах;</w:t>
      </w:r>
    </w:p>
    <w:p w14:paraId="25530D29"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 теме «Музыка стран Азии и Африки».</w:t>
      </w:r>
    </w:p>
    <w:p w14:paraId="7E2CB449" w14:textId="77777777" w:rsidR="00930652" w:rsidRPr="00CB5397" w:rsidRDefault="00930652" w:rsidP="00930652">
      <w:pPr>
        <w:spacing w:line="264" w:lineRule="auto"/>
        <w:ind w:firstLine="600"/>
        <w:jc w:val="both"/>
      </w:pPr>
      <w:r w:rsidRPr="00CB5397">
        <w:rPr>
          <w:b/>
          <w:color w:val="000000"/>
        </w:rPr>
        <w:t>Народная музыка Американского континента.</w:t>
      </w:r>
    </w:p>
    <w:p w14:paraId="140D3EEC" w14:textId="77777777" w:rsidR="00930652" w:rsidRPr="00CB5397" w:rsidRDefault="00930652" w:rsidP="00930652">
      <w:pPr>
        <w:spacing w:line="264" w:lineRule="auto"/>
        <w:ind w:firstLine="600"/>
        <w:jc w:val="both"/>
      </w:pPr>
      <w:r w:rsidRPr="00CB5397">
        <w:rPr>
          <w:color w:val="000000"/>
        </w:rPr>
        <w:t>Содержание: Стили и жанры американской музыки (кантри, блюз, спиричуэлс, самба, босса-нова). Смешение интонаций и ритмов различного происхождения.</w:t>
      </w:r>
    </w:p>
    <w:p w14:paraId="5B339483"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64D548F1" w14:textId="77777777" w:rsidR="00930652" w:rsidRPr="00CB5397" w:rsidRDefault="00930652" w:rsidP="00930652">
      <w:pPr>
        <w:spacing w:line="264" w:lineRule="auto"/>
        <w:ind w:firstLine="600"/>
        <w:jc w:val="both"/>
      </w:pPr>
      <w:r w:rsidRPr="00CB5397">
        <w:rPr>
          <w:color w:val="000000"/>
        </w:rPr>
        <w:t>выявление характерных интонаций и ритмов в звучании американского, латиноамериканского фольклора, прослеживание их национальных истоков;</w:t>
      </w:r>
    </w:p>
    <w:p w14:paraId="655C4035" w14:textId="77777777" w:rsidR="00930652" w:rsidRPr="00CB5397" w:rsidRDefault="00930652" w:rsidP="00930652">
      <w:pPr>
        <w:spacing w:line="264" w:lineRule="auto"/>
        <w:ind w:firstLine="600"/>
        <w:jc w:val="both"/>
      </w:pPr>
      <w:r w:rsidRPr="00CB5397">
        <w:rPr>
          <w:color w:val="000000"/>
        </w:rPr>
        <w:t>разучивание и исполнение народных песен, танцев;</w:t>
      </w:r>
    </w:p>
    <w:p w14:paraId="1F18185C" w14:textId="77777777" w:rsidR="00930652" w:rsidRPr="00CB5397" w:rsidRDefault="00930652" w:rsidP="00930652">
      <w:pPr>
        <w:spacing w:line="264" w:lineRule="auto"/>
        <w:ind w:firstLine="600"/>
        <w:jc w:val="both"/>
      </w:pPr>
      <w:r w:rsidRPr="00CB5397">
        <w:rPr>
          <w:color w:val="000000"/>
        </w:rPr>
        <w:t>индивидуальные и коллективные ритмические и мелодические импровизации в стиле (жанре) изучаемой традиции.</w:t>
      </w:r>
    </w:p>
    <w:p w14:paraId="7A6B327F" w14:textId="77777777" w:rsidR="00930652" w:rsidRPr="00CB5397" w:rsidRDefault="00930652" w:rsidP="00930652">
      <w:pPr>
        <w:spacing w:line="264" w:lineRule="auto"/>
        <w:ind w:firstLine="600"/>
        <w:jc w:val="both"/>
      </w:pPr>
      <w:r w:rsidRPr="00CB5397">
        <w:rPr>
          <w:b/>
          <w:color w:val="000000"/>
        </w:rPr>
        <w:t>Модуль № 6 «Европейская классическая музыка»</w:t>
      </w:r>
      <w:r w:rsidRPr="00CB5397">
        <w:rPr>
          <w:color w:val="000000"/>
        </w:rPr>
        <w:t xml:space="preserve"> </w:t>
      </w:r>
    </w:p>
    <w:p w14:paraId="7D7D315D" w14:textId="77777777" w:rsidR="00930652" w:rsidRPr="00CB5397" w:rsidRDefault="00930652" w:rsidP="00930652">
      <w:pPr>
        <w:spacing w:line="264" w:lineRule="auto"/>
        <w:ind w:firstLine="600"/>
        <w:jc w:val="both"/>
      </w:pPr>
      <w:r w:rsidRPr="00CB5397">
        <w:rPr>
          <w:b/>
          <w:color w:val="000000"/>
        </w:rPr>
        <w:t>Национальные истоки классической музыки.</w:t>
      </w:r>
    </w:p>
    <w:p w14:paraId="46DBA71C" w14:textId="77777777" w:rsidR="00930652" w:rsidRPr="00CB5397" w:rsidRDefault="00930652" w:rsidP="00930652">
      <w:pPr>
        <w:spacing w:line="264" w:lineRule="auto"/>
        <w:ind w:firstLine="600"/>
        <w:jc w:val="both"/>
      </w:pPr>
      <w:r w:rsidRPr="00CB5397">
        <w:rPr>
          <w:color w:val="000000"/>
        </w:rPr>
        <w:t>Содержание: Национальный музыкальный стиль на примере творчества Ф. Шопена, Э. Грига и других композиторов. Значение и роль композитора классической музыки. Характерные жанры, образы, элементы музыкального языка.</w:t>
      </w:r>
    </w:p>
    <w:p w14:paraId="73A6AD6B"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5C57D050" w14:textId="77777777" w:rsidR="00930652" w:rsidRPr="00CB5397" w:rsidRDefault="00930652" w:rsidP="00930652">
      <w:pPr>
        <w:spacing w:line="264" w:lineRule="auto"/>
        <w:ind w:firstLine="600"/>
        <w:jc w:val="both"/>
      </w:pPr>
      <w:r w:rsidRPr="00CB5397">
        <w:rPr>
          <w:color w:val="000000"/>
        </w:rPr>
        <w:t>знакомство с образцами музыки разных жанров, типичных для рассматриваемых национальных стилей, творчества изучаемых композиторов;</w:t>
      </w:r>
    </w:p>
    <w:p w14:paraId="2FDF8360" w14:textId="77777777" w:rsidR="00930652" w:rsidRPr="00CB5397" w:rsidRDefault="00930652" w:rsidP="00930652">
      <w:pPr>
        <w:spacing w:line="264" w:lineRule="auto"/>
        <w:ind w:firstLine="600"/>
        <w:jc w:val="both"/>
      </w:pPr>
      <w:r w:rsidRPr="00CB5397">
        <w:rPr>
          <w:color w:val="000000"/>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14:paraId="2CBFCC73"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сочиненного композитором-</w:t>
      </w:r>
      <w:r w:rsidRPr="00CB5397">
        <w:rPr>
          <w:color w:val="000000"/>
        </w:rPr>
        <w:lastRenderedPageBreak/>
        <w:t>классиком (из числа изучаемых в данном разделе);</w:t>
      </w:r>
    </w:p>
    <w:p w14:paraId="551311B2"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579AC329"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о творчестве европейских композиторов-классиков, представителей национальных школ; просмотр 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балета драматического спектакля.</w:t>
      </w:r>
    </w:p>
    <w:p w14:paraId="673DF281" w14:textId="77777777" w:rsidR="00930652" w:rsidRPr="00CB5397" w:rsidRDefault="00930652" w:rsidP="00930652">
      <w:pPr>
        <w:spacing w:line="264" w:lineRule="auto"/>
        <w:ind w:firstLine="600"/>
        <w:jc w:val="both"/>
      </w:pPr>
      <w:r w:rsidRPr="00CB5397">
        <w:rPr>
          <w:b/>
          <w:color w:val="000000"/>
        </w:rPr>
        <w:t>Музыкант и публика.</w:t>
      </w:r>
    </w:p>
    <w:p w14:paraId="4E8D2D4F" w14:textId="77777777" w:rsidR="00930652" w:rsidRPr="00CB5397" w:rsidRDefault="00930652" w:rsidP="00930652">
      <w:pPr>
        <w:spacing w:line="264" w:lineRule="auto"/>
        <w:ind w:firstLine="600"/>
        <w:jc w:val="both"/>
      </w:pPr>
      <w:r w:rsidRPr="00CB5397">
        <w:rPr>
          <w:color w:val="000000"/>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14:paraId="190FFF8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5C99623" w14:textId="77777777" w:rsidR="00930652" w:rsidRPr="00CB5397" w:rsidRDefault="00930652" w:rsidP="00930652">
      <w:pPr>
        <w:spacing w:line="264" w:lineRule="auto"/>
        <w:ind w:firstLine="600"/>
        <w:jc w:val="both"/>
      </w:pPr>
      <w:r w:rsidRPr="00CB5397">
        <w:rPr>
          <w:color w:val="000000"/>
        </w:rPr>
        <w:t>знакомство с образцами виртуозной музыки;</w:t>
      </w:r>
    </w:p>
    <w:p w14:paraId="71917EE0" w14:textId="77777777" w:rsidR="00930652" w:rsidRPr="00CB5397" w:rsidRDefault="00930652" w:rsidP="00930652">
      <w:pPr>
        <w:spacing w:line="264" w:lineRule="auto"/>
        <w:ind w:firstLine="600"/>
        <w:jc w:val="both"/>
      </w:pPr>
      <w:r w:rsidRPr="00CB5397">
        <w:rPr>
          <w:color w:val="000000"/>
        </w:rPr>
        <w:t>размышление над фактами биографий великих музыкантов – как любимцев публики, так и непонятых современниками;</w:t>
      </w:r>
    </w:p>
    <w:p w14:paraId="75BD401F" w14:textId="77777777" w:rsidR="00930652" w:rsidRPr="00CB5397" w:rsidRDefault="00930652" w:rsidP="00930652">
      <w:pPr>
        <w:spacing w:line="264" w:lineRule="auto"/>
        <w:ind w:firstLine="600"/>
        <w:jc w:val="both"/>
      </w:pPr>
      <w:r w:rsidRPr="00CB5397">
        <w:rPr>
          <w:color w:val="000000"/>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14:paraId="7851E310"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7880DC1D" w14:textId="77777777" w:rsidR="00930652" w:rsidRPr="00CB5397" w:rsidRDefault="00930652" w:rsidP="00930652">
      <w:pPr>
        <w:spacing w:line="264" w:lineRule="auto"/>
        <w:ind w:firstLine="600"/>
        <w:jc w:val="both"/>
      </w:pPr>
      <w:r w:rsidRPr="00CB5397">
        <w:rPr>
          <w:color w:val="000000"/>
        </w:rPr>
        <w:t>знание и соблюдение общепринятых норм слушания музыки, правил поведения в концертном зале, театре оперы и балета;</w:t>
      </w:r>
    </w:p>
    <w:p w14:paraId="028935C2" w14:textId="77777777" w:rsidR="00930652" w:rsidRPr="00CB5397" w:rsidRDefault="00930652" w:rsidP="00930652">
      <w:pPr>
        <w:spacing w:line="264" w:lineRule="auto"/>
        <w:ind w:firstLine="600"/>
        <w:jc w:val="both"/>
      </w:pPr>
      <w:r w:rsidRPr="00CB5397">
        <w:rPr>
          <w:color w:val="000000"/>
        </w:rPr>
        <w:t>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обсуждением в классе; создание тематической подборки музыкальных произведений для домашнего прослушивания.</w:t>
      </w:r>
    </w:p>
    <w:p w14:paraId="64DFF245" w14:textId="77777777" w:rsidR="00930652" w:rsidRPr="00CB5397" w:rsidRDefault="00930652" w:rsidP="00930652">
      <w:pPr>
        <w:spacing w:line="264" w:lineRule="auto"/>
        <w:ind w:firstLine="600"/>
        <w:jc w:val="both"/>
      </w:pPr>
      <w:r w:rsidRPr="00CB5397">
        <w:rPr>
          <w:b/>
          <w:color w:val="000000"/>
        </w:rPr>
        <w:t>Музыка – зеркало эпохи.</w:t>
      </w:r>
    </w:p>
    <w:p w14:paraId="7E5E3401" w14:textId="77777777" w:rsidR="00930652" w:rsidRPr="00CB5397" w:rsidRDefault="00930652" w:rsidP="00930652">
      <w:pPr>
        <w:spacing w:line="264" w:lineRule="auto"/>
        <w:ind w:firstLine="600"/>
        <w:jc w:val="both"/>
      </w:pPr>
      <w:r w:rsidRPr="00CB5397">
        <w:rPr>
          <w:color w:val="000000"/>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И.С. Баха и Л. ван Бетховена.</w:t>
      </w:r>
    </w:p>
    <w:p w14:paraId="7EFE13A1"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443FEB2" w14:textId="77777777" w:rsidR="00930652" w:rsidRPr="00CB5397" w:rsidRDefault="00930652" w:rsidP="00930652">
      <w:pPr>
        <w:spacing w:line="264" w:lineRule="auto"/>
        <w:ind w:firstLine="600"/>
        <w:jc w:val="both"/>
      </w:pPr>
      <w:r w:rsidRPr="00CB5397">
        <w:rPr>
          <w:color w:val="000000"/>
        </w:rPr>
        <w:t>знакомство с образцами полифонической и гомофонно-гармонической музыки;</w:t>
      </w:r>
    </w:p>
    <w:p w14:paraId="6F8EF290"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сочиненного композитором-классиком (из числа изучаемых в данном разделе);</w:t>
      </w:r>
    </w:p>
    <w:p w14:paraId="59FC80E9" w14:textId="77777777" w:rsidR="00930652" w:rsidRPr="00CB5397" w:rsidRDefault="00930652" w:rsidP="00930652">
      <w:pPr>
        <w:spacing w:line="264" w:lineRule="auto"/>
        <w:ind w:firstLine="600"/>
        <w:jc w:val="both"/>
      </w:pPr>
      <w:r w:rsidRPr="00CB5397">
        <w:rPr>
          <w:color w:val="000000"/>
        </w:rPr>
        <w:t>исполнение вокальных, ритмических, речевых канонов;</w:t>
      </w:r>
    </w:p>
    <w:p w14:paraId="46EA5B90"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27C772E3" w14:textId="77777777" w:rsidR="00930652" w:rsidRPr="00CB5397" w:rsidRDefault="00930652" w:rsidP="00930652">
      <w:pPr>
        <w:spacing w:line="264" w:lineRule="auto"/>
        <w:ind w:firstLine="600"/>
        <w:jc w:val="both"/>
      </w:pPr>
      <w:r w:rsidRPr="00CB5397">
        <w:rPr>
          <w:color w:val="000000"/>
        </w:rPr>
        <w:t>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просмотр художественных фильмов и телепередач, посвященных стилям барокко и классицизм, творческому пути изучаемых композиторов.</w:t>
      </w:r>
    </w:p>
    <w:p w14:paraId="298F448F" w14:textId="77777777" w:rsidR="00930652" w:rsidRPr="00CB5397" w:rsidRDefault="00930652" w:rsidP="00930652">
      <w:pPr>
        <w:spacing w:line="264" w:lineRule="auto"/>
        <w:ind w:firstLine="600"/>
        <w:jc w:val="both"/>
      </w:pPr>
      <w:r w:rsidRPr="00CB5397">
        <w:rPr>
          <w:b/>
          <w:color w:val="000000"/>
        </w:rPr>
        <w:t>Музыкальный образ.</w:t>
      </w:r>
    </w:p>
    <w:p w14:paraId="7845F079" w14:textId="77777777" w:rsidR="00930652" w:rsidRPr="00CB5397" w:rsidRDefault="00930652" w:rsidP="00930652">
      <w:pPr>
        <w:spacing w:line="264" w:lineRule="auto"/>
        <w:ind w:firstLine="600"/>
        <w:jc w:val="both"/>
      </w:pPr>
      <w:r w:rsidRPr="00CB5397">
        <w:rPr>
          <w:color w:val="000000"/>
        </w:rPr>
        <w:t>Содержание: Героические образы в музыке. Лирический герой музыкального произведения. Судьба человека – судьба человечества (на примере творчества Л. ван Бетховена, Ф. Шуберта и других композиторов). Стили классицизм и романтизм (круг основных образов, характерных интонаций, жанров).</w:t>
      </w:r>
    </w:p>
    <w:p w14:paraId="2E273996"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31D8EB10" w14:textId="77777777" w:rsidR="00930652" w:rsidRPr="00CB5397" w:rsidRDefault="00930652" w:rsidP="00930652">
      <w:pPr>
        <w:spacing w:line="264" w:lineRule="auto"/>
        <w:ind w:firstLine="600"/>
        <w:jc w:val="both"/>
      </w:pPr>
      <w:r w:rsidRPr="00CB5397">
        <w:rPr>
          <w:color w:val="000000"/>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14:paraId="69BE87CC" w14:textId="77777777" w:rsidR="00930652" w:rsidRPr="00CB5397" w:rsidRDefault="00930652" w:rsidP="00930652">
      <w:pPr>
        <w:spacing w:line="264" w:lineRule="auto"/>
        <w:ind w:firstLine="600"/>
        <w:jc w:val="both"/>
      </w:pPr>
      <w:r w:rsidRPr="00CB5397">
        <w:rPr>
          <w:color w:val="000000"/>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14:paraId="4D6C85C9"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14:paraId="57554057"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7C923F04" w14:textId="77777777" w:rsidR="00930652" w:rsidRPr="00CB5397" w:rsidRDefault="00930652" w:rsidP="00930652">
      <w:pPr>
        <w:spacing w:line="264" w:lineRule="auto"/>
        <w:ind w:firstLine="600"/>
        <w:jc w:val="both"/>
      </w:pPr>
      <w:r w:rsidRPr="00CB5397">
        <w:rPr>
          <w:color w:val="000000"/>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живописи, в музыке и литературе).</w:t>
      </w:r>
    </w:p>
    <w:p w14:paraId="11886E7F" w14:textId="77777777" w:rsidR="00930652" w:rsidRPr="00CB5397" w:rsidRDefault="00930652" w:rsidP="00930652">
      <w:pPr>
        <w:spacing w:line="264" w:lineRule="auto"/>
        <w:ind w:firstLine="600"/>
        <w:jc w:val="both"/>
      </w:pPr>
      <w:r w:rsidRPr="00CB5397">
        <w:rPr>
          <w:b/>
          <w:color w:val="000000"/>
        </w:rPr>
        <w:t>Музыкальная драматургия.</w:t>
      </w:r>
    </w:p>
    <w:p w14:paraId="3A03C34C" w14:textId="77777777" w:rsidR="00930652" w:rsidRPr="00CB5397" w:rsidRDefault="00930652" w:rsidP="00930652">
      <w:pPr>
        <w:spacing w:line="264" w:lineRule="auto"/>
        <w:ind w:firstLine="600"/>
        <w:jc w:val="both"/>
      </w:pPr>
      <w:r w:rsidRPr="00CB5397">
        <w:rPr>
          <w:color w:val="000000"/>
        </w:rPr>
        <w:lastRenderedPageBreak/>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14:paraId="3D680730"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5AE88857" w14:textId="77777777" w:rsidR="00930652" w:rsidRPr="00CB5397" w:rsidRDefault="00930652" w:rsidP="00930652">
      <w:pPr>
        <w:spacing w:line="264" w:lineRule="auto"/>
        <w:ind w:firstLine="600"/>
        <w:jc w:val="both"/>
      </w:pPr>
      <w:r w:rsidRPr="00CB5397">
        <w:rPr>
          <w:color w:val="000000"/>
        </w:rPr>
        <w:t>наблюдение за развитием музыкальных тем, образов, восприятие логики музыкального развития;</w:t>
      </w:r>
    </w:p>
    <w:p w14:paraId="25C34B85" w14:textId="77777777" w:rsidR="00930652" w:rsidRPr="00CB5397" w:rsidRDefault="00930652" w:rsidP="00930652">
      <w:pPr>
        <w:spacing w:line="264" w:lineRule="auto"/>
        <w:ind w:firstLine="600"/>
        <w:jc w:val="both"/>
      </w:pPr>
      <w:r w:rsidRPr="00CB5397">
        <w:rPr>
          <w:color w:val="000000"/>
        </w:rPr>
        <w:t>умение слышать, запоминать основные изменения, последовательность настроений, чувств, характеров в развертывании музыкальной драматургии;</w:t>
      </w:r>
    </w:p>
    <w:p w14:paraId="503505F5" w14:textId="77777777" w:rsidR="00930652" w:rsidRPr="00CB5397" w:rsidRDefault="00930652" w:rsidP="00930652">
      <w:pPr>
        <w:spacing w:line="264" w:lineRule="auto"/>
        <w:ind w:firstLine="600"/>
        <w:jc w:val="both"/>
      </w:pPr>
      <w:r w:rsidRPr="00CB5397">
        <w:rPr>
          <w:color w:val="000000"/>
        </w:rPr>
        <w:t>узнавание на слух музыкальных тем, их вариантов, видоизмененных в процессе развития;</w:t>
      </w:r>
    </w:p>
    <w:p w14:paraId="1D325D46" w14:textId="77777777" w:rsidR="00930652" w:rsidRPr="00CB5397" w:rsidRDefault="00930652" w:rsidP="00930652">
      <w:pPr>
        <w:spacing w:line="264" w:lineRule="auto"/>
        <w:ind w:firstLine="600"/>
        <w:jc w:val="both"/>
      </w:pPr>
      <w:r w:rsidRPr="00CB5397">
        <w:rPr>
          <w:color w:val="000000"/>
        </w:rPr>
        <w:t>составление наглядной (буквенной, цифровой) схемы строения музыкального произведения;</w:t>
      </w:r>
    </w:p>
    <w:p w14:paraId="30311508" w14:textId="77777777" w:rsidR="00930652" w:rsidRPr="00CB5397" w:rsidRDefault="00930652" w:rsidP="00930652">
      <w:pPr>
        <w:spacing w:line="264" w:lineRule="auto"/>
        <w:ind w:firstLine="600"/>
        <w:jc w:val="both"/>
      </w:pPr>
      <w:r w:rsidRPr="00CB5397">
        <w:rPr>
          <w:color w:val="000000"/>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14:paraId="66009C23"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4072C873" w14:textId="77777777" w:rsidR="00930652" w:rsidRPr="00CB5397" w:rsidRDefault="00930652" w:rsidP="00930652">
      <w:pPr>
        <w:spacing w:line="264" w:lineRule="auto"/>
        <w:ind w:firstLine="600"/>
        <w:jc w:val="both"/>
      </w:pPr>
      <w:r w:rsidRPr="00CB5397">
        <w:rPr>
          <w:color w:val="000000"/>
        </w:rPr>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14:paraId="0E80C689" w14:textId="77777777" w:rsidR="00930652" w:rsidRPr="00CB5397" w:rsidRDefault="00930652" w:rsidP="00930652">
      <w:pPr>
        <w:spacing w:line="264" w:lineRule="auto"/>
        <w:ind w:firstLine="600"/>
        <w:jc w:val="both"/>
      </w:pPr>
      <w:r w:rsidRPr="00CB5397">
        <w:rPr>
          <w:b/>
          <w:color w:val="000000"/>
        </w:rPr>
        <w:t>Музыкальный стиль.</w:t>
      </w:r>
    </w:p>
    <w:p w14:paraId="7D4D38AD" w14:textId="77777777" w:rsidR="00930652" w:rsidRPr="00CB5397" w:rsidRDefault="00930652" w:rsidP="00930652">
      <w:pPr>
        <w:spacing w:line="264" w:lineRule="auto"/>
        <w:ind w:firstLine="600"/>
        <w:jc w:val="both"/>
      </w:pPr>
      <w:r w:rsidRPr="00CB5397">
        <w:rPr>
          <w:color w:val="000000"/>
        </w:rPr>
        <w:t>Содержание: Стиль как единство эстетических идеалов, круга образов, драматургических приемов, музыкального языка. (На примере творчества В.А. Моцарта, К. Дебюсси, А. Шенберга и других композиторов).</w:t>
      </w:r>
    </w:p>
    <w:p w14:paraId="16844CEC"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6C87A7D0" w14:textId="77777777" w:rsidR="00930652" w:rsidRPr="00CB5397" w:rsidRDefault="00930652" w:rsidP="00930652">
      <w:pPr>
        <w:spacing w:line="264" w:lineRule="auto"/>
        <w:ind w:firstLine="600"/>
        <w:jc w:val="both"/>
      </w:pPr>
      <w:r w:rsidRPr="00CB5397">
        <w:rPr>
          <w:color w:val="000000"/>
        </w:rPr>
        <w:t>обобщение и систематизация знаний о различных проявлениях музыкального стиля (стиль композитора, национальный стиль, стиль эпохи);</w:t>
      </w:r>
    </w:p>
    <w:p w14:paraId="2B3DCB9A" w14:textId="77777777" w:rsidR="00930652" w:rsidRPr="00CB5397" w:rsidRDefault="00930652" w:rsidP="00930652">
      <w:pPr>
        <w:spacing w:line="264" w:lineRule="auto"/>
        <w:ind w:firstLine="600"/>
        <w:jc w:val="both"/>
      </w:pPr>
      <w:r w:rsidRPr="00CB5397">
        <w:rPr>
          <w:color w:val="000000"/>
        </w:rPr>
        <w:t>исполнение 2–3 вокальных произведений – образцов барокко, классицизма, романтизма, импрессионизма (подлинных или стилизованных);</w:t>
      </w:r>
    </w:p>
    <w:p w14:paraId="7CB8A24A"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5236FECC" w14:textId="77777777" w:rsidR="00930652" w:rsidRPr="00CB5397" w:rsidRDefault="00930652" w:rsidP="00930652">
      <w:pPr>
        <w:spacing w:line="264" w:lineRule="auto"/>
        <w:ind w:firstLine="600"/>
        <w:jc w:val="both"/>
      </w:pPr>
      <w:r w:rsidRPr="00CB5397">
        <w:rPr>
          <w:color w:val="000000"/>
        </w:rPr>
        <w:t>определение на слух в звучании незнакомого произведения:</w:t>
      </w:r>
    </w:p>
    <w:p w14:paraId="22D9B326" w14:textId="77777777" w:rsidR="00930652" w:rsidRPr="00CB5397" w:rsidRDefault="00930652" w:rsidP="00930652">
      <w:pPr>
        <w:spacing w:line="264" w:lineRule="auto"/>
        <w:ind w:firstLine="600"/>
        <w:jc w:val="both"/>
      </w:pPr>
      <w:r w:rsidRPr="00CB5397">
        <w:rPr>
          <w:color w:val="000000"/>
        </w:rPr>
        <w:t>принадлежности к одному из изученных стилей;</w:t>
      </w:r>
    </w:p>
    <w:p w14:paraId="14BA86E2" w14:textId="77777777" w:rsidR="00930652" w:rsidRPr="00CB5397" w:rsidRDefault="00930652" w:rsidP="00930652">
      <w:pPr>
        <w:spacing w:line="264" w:lineRule="auto"/>
        <w:ind w:firstLine="600"/>
        <w:jc w:val="both"/>
      </w:pPr>
      <w:r w:rsidRPr="00CB5397">
        <w:rPr>
          <w:color w:val="000000"/>
        </w:rPr>
        <w:t>исполнительского состава (количество и состав исполнителей, музыкальных инструментов);</w:t>
      </w:r>
    </w:p>
    <w:p w14:paraId="52D549EB" w14:textId="77777777" w:rsidR="00930652" w:rsidRPr="00CB5397" w:rsidRDefault="00930652" w:rsidP="00930652">
      <w:pPr>
        <w:spacing w:line="264" w:lineRule="auto"/>
        <w:ind w:firstLine="600"/>
        <w:jc w:val="both"/>
      </w:pPr>
      <w:r w:rsidRPr="00CB5397">
        <w:rPr>
          <w:color w:val="000000"/>
        </w:rPr>
        <w:t>жанра, круга образов;</w:t>
      </w:r>
    </w:p>
    <w:p w14:paraId="5B819097" w14:textId="77777777" w:rsidR="00930652" w:rsidRPr="00CB5397" w:rsidRDefault="00930652" w:rsidP="00930652">
      <w:pPr>
        <w:spacing w:line="264" w:lineRule="auto"/>
        <w:ind w:firstLine="600"/>
        <w:jc w:val="both"/>
      </w:pPr>
      <w:r w:rsidRPr="00CB5397">
        <w:rPr>
          <w:color w:val="000000"/>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14:paraId="1494D0FE" w14:textId="77777777" w:rsidR="00930652" w:rsidRPr="00CB5397" w:rsidRDefault="00930652" w:rsidP="00930652">
      <w:pPr>
        <w:spacing w:line="264" w:lineRule="auto"/>
        <w:ind w:firstLine="600"/>
        <w:jc w:val="both"/>
      </w:pPr>
      <w:r w:rsidRPr="00CB5397">
        <w:rPr>
          <w:color w:val="000000"/>
        </w:rPr>
        <w:t>вариативно: исследовательские проекты, посвященные эстетике и особенностям музыкального искусства различных стилей XX века.</w:t>
      </w:r>
    </w:p>
    <w:p w14:paraId="2C225579" w14:textId="77777777" w:rsidR="00930652" w:rsidRPr="00CB5397" w:rsidRDefault="00930652" w:rsidP="00930652">
      <w:pPr>
        <w:spacing w:line="264" w:lineRule="auto"/>
        <w:ind w:firstLine="600"/>
        <w:jc w:val="both"/>
      </w:pPr>
      <w:r w:rsidRPr="00CB5397">
        <w:rPr>
          <w:b/>
          <w:color w:val="000000"/>
        </w:rPr>
        <w:t xml:space="preserve">Модуль № 7 «Духовная музыка» </w:t>
      </w:r>
    </w:p>
    <w:p w14:paraId="3C35DB73" w14:textId="77777777" w:rsidR="00930652" w:rsidRPr="00CB5397" w:rsidRDefault="00930652" w:rsidP="00930652">
      <w:pPr>
        <w:spacing w:line="264" w:lineRule="auto"/>
        <w:ind w:firstLine="600"/>
        <w:jc w:val="both"/>
      </w:pPr>
      <w:r w:rsidRPr="00CB5397">
        <w:rPr>
          <w:b/>
          <w:color w:val="000000"/>
        </w:rPr>
        <w:t>Храмовый синтез искусств.</w:t>
      </w:r>
    </w:p>
    <w:p w14:paraId="7930921B" w14:textId="77777777" w:rsidR="00930652" w:rsidRPr="00CB5397" w:rsidRDefault="00930652" w:rsidP="00930652">
      <w:pPr>
        <w:spacing w:line="264" w:lineRule="auto"/>
        <w:ind w:firstLine="600"/>
        <w:jc w:val="both"/>
      </w:pPr>
      <w:r w:rsidRPr="00CB5397">
        <w:rPr>
          <w:color w:val="000000"/>
        </w:rPr>
        <w:t>Музыка православного и католического богослужения (колокола, пение acapella или пение в Сопровождении органа). Основные жанры, традиции. Образы Христа, Богородицы, Рождества, Воскресения.</w:t>
      </w:r>
    </w:p>
    <w:p w14:paraId="57621303"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68804802" w14:textId="77777777" w:rsidR="00930652" w:rsidRPr="00CB5397" w:rsidRDefault="00930652" w:rsidP="00930652">
      <w:pPr>
        <w:spacing w:line="264" w:lineRule="auto"/>
        <w:ind w:firstLine="600"/>
        <w:jc w:val="both"/>
      </w:pPr>
      <w:r w:rsidRPr="00CB5397">
        <w:rPr>
          <w:color w:val="000000"/>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14:paraId="1C57607A" w14:textId="77777777" w:rsidR="00930652" w:rsidRPr="00CB5397" w:rsidRDefault="00930652" w:rsidP="00930652">
      <w:pPr>
        <w:spacing w:line="264" w:lineRule="auto"/>
        <w:ind w:firstLine="600"/>
        <w:jc w:val="both"/>
      </w:pPr>
      <w:r w:rsidRPr="00CB5397">
        <w:rPr>
          <w:color w:val="000000"/>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14:paraId="5F1CE370" w14:textId="77777777" w:rsidR="00930652" w:rsidRPr="00CB5397" w:rsidRDefault="00930652" w:rsidP="00930652">
      <w:pPr>
        <w:spacing w:line="264" w:lineRule="auto"/>
        <w:ind w:firstLine="600"/>
        <w:jc w:val="both"/>
      </w:pPr>
      <w:r w:rsidRPr="00CB5397">
        <w:rPr>
          <w:color w:val="000000"/>
        </w:rPr>
        <w:t>исполнение вокальных произведений, связанных с религиозной традицией, перекликающихся с ней по тематике;</w:t>
      </w:r>
    </w:p>
    <w:p w14:paraId="724E2596" w14:textId="77777777" w:rsidR="00930652" w:rsidRPr="00CB5397" w:rsidRDefault="00930652" w:rsidP="00930652">
      <w:pPr>
        <w:spacing w:line="264" w:lineRule="auto"/>
        <w:ind w:firstLine="600"/>
        <w:jc w:val="both"/>
      </w:pPr>
      <w:r w:rsidRPr="00CB5397">
        <w:rPr>
          <w:color w:val="000000"/>
        </w:rPr>
        <w:t>определение сходства и различия элементов разных видов искусства (музыки, живописи, архитектуры), относящихся:</w:t>
      </w:r>
    </w:p>
    <w:p w14:paraId="3B04ECE5" w14:textId="77777777" w:rsidR="00930652" w:rsidRPr="00CB5397" w:rsidRDefault="00930652" w:rsidP="00930652">
      <w:pPr>
        <w:spacing w:line="264" w:lineRule="auto"/>
        <w:ind w:firstLine="600"/>
        <w:jc w:val="both"/>
      </w:pPr>
      <w:r w:rsidRPr="00CB5397">
        <w:rPr>
          <w:color w:val="000000"/>
        </w:rPr>
        <w:t>к русской православной традиции;</w:t>
      </w:r>
    </w:p>
    <w:p w14:paraId="4700DB57" w14:textId="77777777" w:rsidR="00930652" w:rsidRPr="00CB5397" w:rsidRDefault="00930652" w:rsidP="00930652">
      <w:pPr>
        <w:spacing w:line="264" w:lineRule="auto"/>
        <w:ind w:firstLine="600"/>
        <w:jc w:val="both"/>
      </w:pPr>
      <w:r w:rsidRPr="00CB5397">
        <w:rPr>
          <w:color w:val="000000"/>
        </w:rPr>
        <w:t>западноевропейской христианской традиции;</w:t>
      </w:r>
    </w:p>
    <w:p w14:paraId="06EB83C2" w14:textId="77777777" w:rsidR="00930652" w:rsidRPr="00CB5397" w:rsidRDefault="00930652" w:rsidP="00930652">
      <w:pPr>
        <w:spacing w:line="264" w:lineRule="auto"/>
        <w:ind w:firstLine="600"/>
        <w:jc w:val="both"/>
      </w:pPr>
      <w:r w:rsidRPr="00CB5397">
        <w:rPr>
          <w:color w:val="000000"/>
        </w:rPr>
        <w:t>другим конфессиям (по выбору учителя);</w:t>
      </w:r>
    </w:p>
    <w:p w14:paraId="142A5337" w14:textId="77777777" w:rsidR="00930652" w:rsidRPr="00CB5397" w:rsidRDefault="00930652" w:rsidP="00930652">
      <w:pPr>
        <w:spacing w:line="264" w:lineRule="auto"/>
        <w:ind w:firstLine="600"/>
        <w:jc w:val="both"/>
      </w:pPr>
      <w:r w:rsidRPr="00CB5397">
        <w:rPr>
          <w:color w:val="000000"/>
        </w:rPr>
        <w:t>вариативно: посещение концерта духовной музыки.</w:t>
      </w:r>
    </w:p>
    <w:p w14:paraId="36C71F20" w14:textId="77777777" w:rsidR="00930652" w:rsidRPr="00CB5397" w:rsidRDefault="00930652" w:rsidP="00930652">
      <w:pPr>
        <w:spacing w:line="264" w:lineRule="auto"/>
        <w:ind w:firstLine="600"/>
        <w:jc w:val="both"/>
      </w:pPr>
      <w:r w:rsidRPr="00CB5397">
        <w:rPr>
          <w:b/>
          <w:color w:val="000000"/>
        </w:rPr>
        <w:t xml:space="preserve">Развитие церковной музыки </w:t>
      </w:r>
    </w:p>
    <w:p w14:paraId="1001E6AB" w14:textId="77777777" w:rsidR="00930652" w:rsidRPr="00CB5397" w:rsidRDefault="00930652" w:rsidP="00930652">
      <w:pPr>
        <w:spacing w:line="264" w:lineRule="auto"/>
        <w:ind w:firstLine="600"/>
        <w:jc w:val="both"/>
      </w:pPr>
      <w:r w:rsidRPr="00CB5397">
        <w:rPr>
          <w:color w:val="000000"/>
        </w:rPr>
        <w:t xml:space="preserve">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w:t>
      </w:r>
      <w:r w:rsidRPr="00CB5397">
        <w:rPr>
          <w:color w:val="000000"/>
        </w:rPr>
        <w:lastRenderedPageBreak/>
        <w:t>духовный концерт, реквием.</w:t>
      </w:r>
    </w:p>
    <w:p w14:paraId="33FAF202"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3D22FFEF" w14:textId="77777777" w:rsidR="00930652" w:rsidRPr="00CB5397" w:rsidRDefault="00930652" w:rsidP="00930652">
      <w:pPr>
        <w:spacing w:line="264" w:lineRule="auto"/>
        <w:ind w:firstLine="600"/>
        <w:jc w:val="both"/>
      </w:pPr>
      <w:r w:rsidRPr="00CB5397">
        <w:rPr>
          <w:color w:val="000000"/>
        </w:rPr>
        <w:t>знакомство с историей возникновения нотной записи;</w:t>
      </w:r>
    </w:p>
    <w:p w14:paraId="02C13910" w14:textId="77777777" w:rsidR="00930652" w:rsidRPr="00CB5397" w:rsidRDefault="00930652" w:rsidP="00930652">
      <w:pPr>
        <w:spacing w:line="264" w:lineRule="auto"/>
        <w:ind w:firstLine="600"/>
        <w:jc w:val="both"/>
      </w:pPr>
      <w:r w:rsidRPr="00CB5397">
        <w:rPr>
          <w:color w:val="000000"/>
        </w:rPr>
        <w:t>сравнение нотаций религиозной музыки разных традиций (григорианский хорал, знаменный распев, современные ноты);</w:t>
      </w:r>
    </w:p>
    <w:p w14:paraId="49B6C7FE" w14:textId="77777777" w:rsidR="00930652" w:rsidRPr="00CB5397" w:rsidRDefault="00930652" w:rsidP="00930652">
      <w:pPr>
        <w:spacing w:line="264" w:lineRule="auto"/>
        <w:ind w:firstLine="600"/>
        <w:jc w:val="both"/>
      </w:pPr>
      <w:r w:rsidRPr="00CB5397">
        <w:rPr>
          <w:color w:val="000000"/>
        </w:rPr>
        <w:t>знакомство с образцами (фрагментами) средневековых церковных распевов (одноголосие);</w:t>
      </w:r>
    </w:p>
    <w:p w14:paraId="0423496D" w14:textId="77777777" w:rsidR="00930652" w:rsidRPr="00CB5397" w:rsidRDefault="00930652" w:rsidP="00930652">
      <w:pPr>
        <w:spacing w:line="264" w:lineRule="auto"/>
        <w:ind w:firstLine="600"/>
        <w:jc w:val="both"/>
      </w:pPr>
      <w:r w:rsidRPr="00CB5397">
        <w:rPr>
          <w:color w:val="000000"/>
        </w:rPr>
        <w:t>слушание духовной музыки;</w:t>
      </w:r>
    </w:p>
    <w:p w14:paraId="58C47F29" w14:textId="77777777" w:rsidR="00930652" w:rsidRPr="00CB5397" w:rsidRDefault="00930652" w:rsidP="00930652">
      <w:pPr>
        <w:spacing w:line="264" w:lineRule="auto"/>
        <w:ind w:firstLine="600"/>
        <w:jc w:val="both"/>
      </w:pPr>
      <w:r w:rsidRPr="00CB5397">
        <w:rPr>
          <w:color w:val="000000"/>
        </w:rPr>
        <w:t>определение на слух: состава исполнителей; типа фактуры (хоральный склад, полифония); принадлежности к русской или западноевропейской религиозной традиции;</w:t>
      </w:r>
    </w:p>
    <w:p w14:paraId="054F3A50" w14:textId="77777777" w:rsidR="00930652" w:rsidRPr="00CB5397" w:rsidRDefault="00930652" w:rsidP="00930652">
      <w:pPr>
        <w:spacing w:line="264" w:lineRule="auto"/>
        <w:ind w:firstLine="600"/>
        <w:jc w:val="both"/>
      </w:pPr>
      <w:r w:rsidRPr="00CB5397">
        <w:rPr>
          <w:color w:val="000000"/>
        </w:rPr>
        <w:t>вариативно: работа с интерактивной картой, лентой времени с указанием географических и исторических особенностей распространения различных явлений, стилей, жанров, связанных с развитием религиозной музыки; исследовательские и творческие проекты, посвященные отдельным произведениям духовной музыки.</w:t>
      </w:r>
    </w:p>
    <w:p w14:paraId="4B7CD08D" w14:textId="77777777" w:rsidR="00930652" w:rsidRPr="00CB5397" w:rsidRDefault="00930652" w:rsidP="00930652">
      <w:pPr>
        <w:spacing w:line="264" w:lineRule="auto"/>
        <w:ind w:firstLine="600"/>
        <w:jc w:val="both"/>
      </w:pPr>
      <w:r w:rsidRPr="00CB5397">
        <w:rPr>
          <w:b/>
          <w:color w:val="000000"/>
        </w:rPr>
        <w:t>Музыкальные жанры богослужения.</w:t>
      </w:r>
    </w:p>
    <w:p w14:paraId="0E5981A0" w14:textId="77777777" w:rsidR="00930652" w:rsidRPr="00CB5397" w:rsidRDefault="00930652" w:rsidP="00930652">
      <w:pPr>
        <w:spacing w:line="264" w:lineRule="auto"/>
        <w:ind w:firstLine="600"/>
        <w:jc w:val="both"/>
      </w:pPr>
      <w:r w:rsidRPr="00CB5397">
        <w:rPr>
          <w:color w:val="000000"/>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14:paraId="1ACE86C8"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0156E38" w14:textId="77777777" w:rsidR="00930652" w:rsidRPr="00CB5397" w:rsidRDefault="00930652" w:rsidP="00930652">
      <w:pPr>
        <w:spacing w:line="264" w:lineRule="auto"/>
        <w:ind w:firstLine="600"/>
        <w:jc w:val="both"/>
      </w:pPr>
      <w:r w:rsidRPr="00CB5397">
        <w:rPr>
          <w:color w:val="000000"/>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14:paraId="5131F95D" w14:textId="77777777" w:rsidR="00930652" w:rsidRPr="00CB5397" w:rsidRDefault="00930652" w:rsidP="00930652">
      <w:pPr>
        <w:spacing w:line="264" w:lineRule="auto"/>
        <w:ind w:firstLine="600"/>
        <w:jc w:val="both"/>
      </w:pPr>
      <w:r w:rsidRPr="00CB5397">
        <w:rPr>
          <w:color w:val="000000"/>
        </w:rPr>
        <w:t>вокализация музыкальных тем изучаемых духовных произведений;</w:t>
      </w:r>
    </w:p>
    <w:p w14:paraId="05384646" w14:textId="77777777" w:rsidR="00930652" w:rsidRPr="00CB5397" w:rsidRDefault="00930652" w:rsidP="00930652">
      <w:pPr>
        <w:spacing w:line="264" w:lineRule="auto"/>
        <w:ind w:firstLine="600"/>
        <w:jc w:val="both"/>
      </w:pPr>
      <w:r w:rsidRPr="00CB5397">
        <w:rPr>
          <w:color w:val="000000"/>
        </w:rPr>
        <w:t>определение на слух изученных произведений и их авторов, иметь представление об особенностях их построения и образов;</w:t>
      </w:r>
    </w:p>
    <w:p w14:paraId="5AEC923E" w14:textId="77777777" w:rsidR="00930652" w:rsidRPr="00CB5397" w:rsidRDefault="00930652" w:rsidP="00930652">
      <w:pPr>
        <w:spacing w:line="264" w:lineRule="auto"/>
        <w:ind w:firstLine="600"/>
        <w:jc w:val="both"/>
      </w:pPr>
      <w:r w:rsidRPr="00CB5397">
        <w:rPr>
          <w:color w:val="000000"/>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14:paraId="40B331CF" w14:textId="77777777" w:rsidR="00930652" w:rsidRPr="00CB5397" w:rsidRDefault="00930652" w:rsidP="00930652">
      <w:pPr>
        <w:spacing w:line="264" w:lineRule="auto"/>
        <w:ind w:firstLine="600"/>
        <w:jc w:val="both"/>
      </w:pPr>
      <w:r w:rsidRPr="00CB5397">
        <w:rPr>
          <w:b/>
          <w:color w:val="000000"/>
        </w:rPr>
        <w:t>Религиозные темы и образы в современной музыке.</w:t>
      </w:r>
    </w:p>
    <w:p w14:paraId="358AB182" w14:textId="77777777" w:rsidR="00930652" w:rsidRPr="00CB5397" w:rsidRDefault="00930652" w:rsidP="00930652">
      <w:pPr>
        <w:spacing w:line="264" w:lineRule="auto"/>
        <w:ind w:firstLine="600"/>
        <w:jc w:val="both"/>
      </w:pPr>
      <w:r w:rsidRPr="00CB5397">
        <w:rPr>
          <w:color w:val="000000"/>
        </w:rPr>
        <w:t xml:space="preserve">Содержание: Сохранение традиций духовной музыки сегодня. Переосмысление религиозной темы в творчестве композиторов XX–XXI веков. Религиозная тематика в контексте современной культуры. </w:t>
      </w:r>
    </w:p>
    <w:p w14:paraId="24C8A3DE"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404334BE" w14:textId="77777777" w:rsidR="00930652" w:rsidRPr="00CB5397" w:rsidRDefault="00930652" w:rsidP="00930652">
      <w:pPr>
        <w:spacing w:line="264" w:lineRule="auto"/>
        <w:ind w:firstLine="600"/>
        <w:jc w:val="both"/>
      </w:pPr>
      <w:r w:rsidRPr="00CB5397">
        <w:rPr>
          <w:color w:val="000000"/>
        </w:rPr>
        <w:t>сопоставление тенденций сохранения и переосмысления религиозной традиции в культуре XX–XXI веков;</w:t>
      </w:r>
    </w:p>
    <w:p w14:paraId="6D4B4698" w14:textId="77777777" w:rsidR="00930652" w:rsidRPr="00CB5397" w:rsidRDefault="00930652" w:rsidP="00930652">
      <w:pPr>
        <w:spacing w:line="264" w:lineRule="auto"/>
        <w:ind w:firstLine="600"/>
        <w:jc w:val="both"/>
      </w:pPr>
      <w:r w:rsidRPr="00CB5397">
        <w:rPr>
          <w:color w:val="000000"/>
        </w:rPr>
        <w:t>исполнение музыки духовного содержания, сочиненной современными композиторами;</w:t>
      </w:r>
    </w:p>
    <w:p w14:paraId="7BE032CC" w14:textId="77777777" w:rsidR="00930652" w:rsidRPr="00CB5397" w:rsidRDefault="00930652" w:rsidP="00930652">
      <w:pPr>
        <w:spacing w:line="264" w:lineRule="auto"/>
        <w:ind w:firstLine="600"/>
        <w:jc w:val="both"/>
      </w:pPr>
      <w:r w:rsidRPr="00CB5397">
        <w:rPr>
          <w:color w:val="000000"/>
        </w:rPr>
        <w:t>вариативно: исследовательские и творческие проекты по теме «Музыка и религия в наше время»; посещение концерта духовной музыки.</w:t>
      </w:r>
    </w:p>
    <w:p w14:paraId="6309A66E" w14:textId="77777777" w:rsidR="00930652" w:rsidRPr="00CB5397" w:rsidRDefault="00930652" w:rsidP="00930652">
      <w:pPr>
        <w:spacing w:line="264" w:lineRule="auto"/>
        <w:ind w:firstLine="600"/>
        <w:jc w:val="both"/>
      </w:pPr>
      <w:r w:rsidRPr="00CB5397">
        <w:rPr>
          <w:b/>
          <w:color w:val="000000"/>
        </w:rPr>
        <w:t>Модуль № 8 «Современная музыка: основные жанры и направления»</w:t>
      </w:r>
    </w:p>
    <w:p w14:paraId="0442C094" w14:textId="77777777" w:rsidR="00930652" w:rsidRPr="00CB5397" w:rsidRDefault="00930652" w:rsidP="00930652">
      <w:pPr>
        <w:spacing w:line="264" w:lineRule="auto"/>
        <w:ind w:firstLine="600"/>
        <w:jc w:val="both"/>
      </w:pPr>
      <w:r w:rsidRPr="00CB5397">
        <w:rPr>
          <w:b/>
          <w:color w:val="000000"/>
        </w:rPr>
        <w:t>Джаз.</w:t>
      </w:r>
    </w:p>
    <w:p w14:paraId="0FE28F7D" w14:textId="77777777" w:rsidR="00930652" w:rsidRPr="00CB5397" w:rsidRDefault="00930652" w:rsidP="00930652">
      <w:pPr>
        <w:spacing w:line="264" w:lineRule="auto"/>
        <w:ind w:firstLine="600"/>
        <w:jc w:val="both"/>
      </w:pPr>
      <w:r w:rsidRPr="00CB5397">
        <w:rPr>
          <w:color w:val="000000"/>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14:paraId="01A757DA"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BE1E478" w14:textId="77777777" w:rsidR="00930652" w:rsidRPr="00CB5397" w:rsidRDefault="00930652" w:rsidP="00930652">
      <w:pPr>
        <w:spacing w:line="264" w:lineRule="auto"/>
        <w:ind w:firstLine="600"/>
        <w:jc w:val="both"/>
      </w:pPr>
      <w:r w:rsidRPr="00CB5397">
        <w:rPr>
          <w:color w:val="000000"/>
        </w:rPr>
        <w:t>знакомство с различными джазовыми музыкальными композициямии направлениями (регтайм, биг бэнд, блюз);</w:t>
      </w:r>
    </w:p>
    <w:p w14:paraId="740691C1" w14:textId="77777777" w:rsidR="00930652" w:rsidRPr="00CB5397" w:rsidRDefault="00930652" w:rsidP="00930652">
      <w:pPr>
        <w:spacing w:line="264" w:lineRule="auto"/>
        <w:ind w:firstLine="600"/>
        <w:jc w:val="both"/>
      </w:pPr>
      <w:r w:rsidRPr="00CB5397">
        <w:rPr>
          <w:color w:val="000000"/>
        </w:rPr>
        <w:t>разучивание, исполнение одной из «вечнозеленых» джазовых тем, элементы ритмической и вокальной импровизации на ее основе;</w:t>
      </w:r>
    </w:p>
    <w:p w14:paraId="3B128D5D" w14:textId="77777777" w:rsidR="00930652" w:rsidRPr="00CB5397" w:rsidRDefault="00930652" w:rsidP="00930652">
      <w:pPr>
        <w:spacing w:line="264" w:lineRule="auto"/>
        <w:ind w:firstLine="600"/>
        <w:jc w:val="both"/>
      </w:pPr>
      <w:r w:rsidRPr="00CB5397">
        <w:rPr>
          <w:color w:val="000000"/>
        </w:rPr>
        <w:t>определение на слух: принадлежности к джазовой или классической музыке; исполнительского состава (манера пения, состав инструментов); вариативно: сочинение блюза; посещение концерта джазовой музыки.</w:t>
      </w:r>
    </w:p>
    <w:p w14:paraId="51C60EC3" w14:textId="77777777" w:rsidR="00930652" w:rsidRPr="00CB5397" w:rsidRDefault="00930652" w:rsidP="00930652">
      <w:pPr>
        <w:spacing w:line="264" w:lineRule="auto"/>
        <w:ind w:firstLine="600"/>
        <w:jc w:val="both"/>
      </w:pPr>
      <w:r w:rsidRPr="00CB5397">
        <w:rPr>
          <w:b/>
          <w:color w:val="000000"/>
        </w:rPr>
        <w:t>Мюзикл</w:t>
      </w:r>
      <w:r w:rsidRPr="00CB5397">
        <w:rPr>
          <w:color w:val="000000"/>
        </w:rPr>
        <w:t>.</w:t>
      </w:r>
    </w:p>
    <w:p w14:paraId="363130D9" w14:textId="77777777" w:rsidR="00930652" w:rsidRPr="00CB5397" w:rsidRDefault="00930652" w:rsidP="00930652">
      <w:pPr>
        <w:spacing w:line="264" w:lineRule="auto"/>
        <w:ind w:firstLine="600"/>
        <w:jc w:val="both"/>
      </w:pPr>
      <w:r w:rsidRPr="00CB5397">
        <w:rPr>
          <w:color w:val="000000"/>
        </w:rPr>
        <w:t>Содержание: Особенности жанра. Классика жанра – мюзиклы середины XX века (на примере творчества Ф. Лоу, Р. Роджерса, Э.Л. Уэббера). Современные постановки в жанре мюзикла на российской сцене.</w:t>
      </w:r>
    </w:p>
    <w:p w14:paraId="182BBECA"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61430992" w14:textId="77777777" w:rsidR="00930652" w:rsidRPr="00CB5397" w:rsidRDefault="00930652" w:rsidP="00930652">
      <w:pPr>
        <w:spacing w:line="264" w:lineRule="auto"/>
        <w:ind w:firstLine="600"/>
        <w:jc w:val="both"/>
      </w:pPr>
      <w:r w:rsidRPr="00CB5397">
        <w:rPr>
          <w:color w:val="000000"/>
        </w:rPr>
        <w:t>знакомство с музыкальными произведениями, сочиненными зарубежными и отечественными композиторами в жанре мюзикла, сравнение с другими театральными жанрами (опера, балет, драматический спектакль);</w:t>
      </w:r>
    </w:p>
    <w:p w14:paraId="63D31D19" w14:textId="77777777" w:rsidR="00930652" w:rsidRPr="00CB5397" w:rsidRDefault="00930652" w:rsidP="00930652">
      <w:pPr>
        <w:spacing w:line="264" w:lineRule="auto"/>
        <w:ind w:firstLine="600"/>
        <w:jc w:val="both"/>
      </w:pPr>
      <w:r w:rsidRPr="00CB5397">
        <w:rPr>
          <w:color w:val="000000"/>
        </w:rPr>
        <w:t>анализ рекламных объявлений о премьерах мюзиклов в современных средствах массовой информации;</w:t>
      </w:r>
    </w:p>
    <w:p w14:paraId="351039F9" w14:textId="77777777" w:rsidR="00930652" w:rsidRPr="00CB5397" w:rsidRDefault="00930652" w:rsidP="00930652">
      <w:pPr>
        <w:spacing w:line="264" w:lineRule="auto"/>
        <w:ind w:firstLine="600"/>
        <w:jc w:val="both"/>
      </w:pPr>
      <w:r w:rsidRPr="00CB5397">
        <w:rPr>
          <w:color w:val="000000"/>
        </w:rPr>
        <w:lastRenderedPageBreak/>
        <w:t>просмотр видеозаписи одного из мюзиклов, написание собственного рекламного текста для данной постановки;</w:t>
      </w:r>
    </w:p>
    <w:p w14:paraId="4A8CE2E4" w14:textId="77777777" w:rsidR="00930652" w:rsidRPr="00CB5397" w:rsidRDefault="00930652" w:rsidP="00930652">
      <w:pPr>
        <w:spacing w:line="264" w:lineRule="auto"/>
        <w:ind w:firstLine="600"/>
        <w:jc w:val="both"/>
      </w:pPr>
      <w:r w:rsidRPr="00CB5397">
        <w:rPr>
          <w:color w:val="000000"/>
        </w:rPr>
        <w:t>разучивание и исполнение отдельных номеров из мюзиклов.</w:t>
      </w:r>
    </w:p>
    <w:p w14:paraId="19E93214" w14:textId="77777777" w:rsidR="00930652" w:rsidRPr="00CB5397" w:rsidRDefault="00930652" w:rsidP="00930652">
      <w:pPr>
        <w:spacing w:line="264" w:lineRule="auto"/>
        <w:ind w:firstLine="600"/>
        <w:jc w:val="both"/>
      </w:pPr>
      <w:r w:rsidRPr="00CB5397">
        <w:rPr>
          <w:b/>
          <w:color w:val="000000"/>
        </w:rPr>
        <w:t>Молодежная музыкальная культура.</w:t>
      </w:r>
    </w:p>
    <w:p w14:paraId="2232D64D" w14:textId="77777777" w:rsidR="00930652" w:rsidRPr="00CB5397" w:rsidRDefault="00930652" w:rsidP="00930652">
      <w:pPr>
        <w:spacing w:line="264" w:lineRule="auto"/>
        <w:ind w:firstLine="600"/>
        <w:jc w:val="both"/>
      </w:pPr>
      <w:r w:rsidRPr="00CB5397">
        <w:rPr>
          <w:color w:val="000000"/>
        </w:rPr>
        <w:t xml:space="preserve">Содержание: Направления и стили молодежной музыкальной культуры XX–XXI веков (рок-н-ролл, блюз-рок, панк-рок, хард-рок, рэп, хип-хоп, фанк и другие). Авторская песня (Б.Окуджава, Ю.Визбор, В. Высоцкий и др.). </w:t>
      </w:r>
    </w:p>
    <w:p w14:paraId="135401D2" w14:textId="77777777" w:rsidR="00930652" w:rsidRPr="00CB5397" w:rsidRDefault="00930652" w:rsidP="00930652">
      <w:pPr>
        <w:spacing w:line="264" w:lineRule="auto"/>
        <w:ind w:firstLine="600"/>
        <w:jc w:val="both"/>
      </w:pPr>
      <w:r w:rsidRPr="00CB5397">
        <w:rPr>
          <w:color w:val="000000"/>
        </w:rPr>
        <w:t xml:space="preserve">Социальный и коммерческий контекст массовой музыкальной культуры (потребительские тенденции современной культуры). </w:t>
      </w:r>
    </w:p>
    <w:p w14:paraId="18D69176"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7A9709DF" w14:textId="77777777" w:rsidR="00930652" w:rsidRPr="00CB5397" w:rsidRDefault="00930652" w:rsidP="00930652">
      <w:pPr>
        <w:spacing w:line="264" w:lineRule="auto"/>
        <w:ind w:firstLine="600"/>
        <w:jc w:val="both"/>
      </w:pPr>
      <w:r w:rsidRPr="00CB5397">
        <w:rPr>
          <w:color w:val="000000"/>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14:paraId="0F629E16" w14:textId="77777777" w:rsidR="00930652" w:rsidRPr="00CB5397" w:rsidRDefault="00930652" w:rsidP="00930652">
      <w:pPr>
        <w:spacing w:line="264" w:lineRule="auto"/>
        <w:ind w:firstLine="600"/>
        <w:jc w:val="both"/>
      </w:pPr>
      <w:r w:rsidRPr="00CB5397">
        <w:rPr>
          <w:color w:val="000000"/>
        </w:rPr>
        <w:t>разучивание и исполнение песни, относящейся к одному из молодежных музыкальных течений;</w:t>
      </w:r>
    </w:p>
    <w:p w14:paraId="55575F06" w14:textId="77777777" w:rsidR="00930652" w:rsidRPr="00CB5397" w:rsidRDefault="00930652" w:rsidP="00930652">
      <w:pPr>
        <w:spacing w:line="264" w:lineRule="auto"/>
        <w:ind w:firstLine="600"/>
        <w:jc w:val="both"/>
      </w:pPr>
      <w:r w:rsidRPr="00CB5397">
        <w:rPr>
          <w:color w:val="000000"/>
        </w:rPr>
        <w:t>дискуссия на тему «Современная музыка»;</w:t>
      </w:r>
    </w:p>
    <w:p w14:paraId="13E54964" w14:textId="77777777" w:rsidR="00930652" w:rsidRPr="00CB5397" w:rsidRDefault="00930652" w:rsidP="00930652">
      <w:pPr>
        <w:spacing w:line="264" w:lineRule="auto"/>
        <w:ind w:firstLine="600"/>
        <w:jc w:val="both"/>
      </w:pPr>
      <w:r w:rsidRPr="00CB5397">
        <w:rPr>
          <w:color w:val="000000"/>
        </w:rPr>
        <w:t>вариативно: презентация альбома своей любимой группы.</w:t>
      </w:r>
    </w:p>
    <w:p w14:paraId="5E3D3D7E" w14:textId="77777777" w:rsidR="00930652" w:rsidRPr="00CB5397" w:rsidRDefault="00930652" w:rsidP="00930652">
      <w:pPr>
        <w:spacing w:line="264" w:lineRule="auto"/>
        <w:ind w:firstLine="600"/>
        <w:jc w:val="both"/>
      </w:pPr>
      <w:r w:rsidRPr="00CB5397">
        <w:rPr>
          <w:b/>
          <w:color w:val="000000"/>
        </w:rPr>
        <w:t>Музыка цифрового мира.</w:t>
      </w:r>
    </w:p>
    <w:p w14:paraId="6E6D0581" w14:textId="77777777" w:rsidR="00930652" w:rsidRPr="00CB5397" w:rsidRDefault="00930652" w:rsidP="00930652">
      <w:pPr>
        <w:spacing w:line="264" w:lineRule="auto"/>
        <w:ind w:firstLine="600"/>
        <w:jc w:val="both"/>
      </w:pPr>
      <w:r w:rsidRPr="00CB5397">
        <w:rPr>
          <w:color w:val="000000"/>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14:paraId="677913EE"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2AFE8B39" w14:textId="77777777" w:rsidR="00930652" w:rsidRPr="00CB5397" w:rsidRDefault="00930652" w:rsidP="00930652">
      <w:pPr>
        <w:spacing w:line="264" w:lineRule="auto"/>
        <w:ind w:firstLine="600"/>
        <w:jc w:val="both"/>
      </w:pPr>
      <w:r w:rsidRPr="00CB5397">
        <w:rPr>
          <w:color w:val="000000"/>
        </w:rPr>
        <w:t>поиск информации о способах сохранения и передачи музыки прежде и сейчас;</w:t>
      </w:r>
    </w:p>
    <w:p w14:paraId="022FC38E" w14:textId="77777777" w:rsidR="00930652" w:rsidRPr="00CB5397" w:rsidRDefault="00930652" w:rsidP="00930652">
      <w:pPr>
        <w:spacing w:line="264" w:lineRule="auto"/>
        <w:ind w:firstLine="600"/>
        <w:jc w:val="both"/>
      </w:pPr>
      <w:r w:rsidRPr="00CB5397">
        <w:rPr>
          <w:color w:val="000000"/>
        </w:rPr>
        <w:t>просмотр музыкального клипа популярного исполнителя, анализ его художественного образа, стиля, выразительных средств;</w:t>
      </w:r>
    </w:p>
    <w:p w14:paraId="7D6DDAC0" w14:textId="77777777" w:rsidR="00930652" w:rsidRPr="00CB5397" w:rsidRDefault="00930652" w:rsidP="00930652">
      <w:pPr>
        <w:spacing w:line="264" w:lineRule="auto"/>
        <w:ind w:firstLine="600"/>
        <w:jc w:val="both"/>
      </w:pPr>
      <w:r w:rsidRPr="00CB5397">
        <w:rPr>
          <w:color w:val="000000"/>
        </w:rPr>
        <w:t>разучивание и исполнение популярной современной песни;</w:t>
      </w:r>
    </w:p>
    <w:p w14:paraId="7A6DF27B" w14:textId="77777777" w:rsidR="00930652" w:rsidRPr="00CB5397" w:rsidRDefault="00930652" w:rsidP="00930652">
      <w:pPr>
        <w:spacing w:line="264" w:lineRule="auto"/>
        <w:ind w:firstLine="600"/>
        <w:jc w:val="both"/>
      </w:pPr>
      <w:r w:rsidRPr="00CB5397">
        <w:rPr>
          <w:color w:val="000000"/>
        </w:rPr>
        <w:t>вариативно: проведение социального опроса о роли и месте музыки в жизни современного человека; создание собственного музыкального клипа.</w:t>
      </w:r>
    </w:p>
    <w:p w14:paraId="66FC5DD4" w14:textId="77777777" w:rsidR="00930652" w:rsidRPr="00CB5397" w:rsidRDefault="00930652" w:rsidP="00930652">
      <w:pPr>
        <w:spacing w:line="264" w:lineRule="auto"/>
        <w:ind w:firstLine="600"/>
        <w:jc w:val="both"/>
      </w:pPr>
      <w:r w:rsidRPr="00CB5397">
        <w:rPr>
          <w:b/>
          <w:color w:val="000000"/>
        </w:rPr>
        <w:t>Модуль № 9 «Связь музыки с другими видами искусства»</w:t>
      </w:r>
    </w:p>
    <w:p w14:paraId="7AA885AC" w14:textId="77777777" w:rsidR="00930652" w:rsidRPr="00CB5397" w:rsidRDefault="00930652" w:rsidP="00930652">
      <w:pPr>
        <w:spacing w:line="264" w:lineRule="auto"/>
        <w:ind w:firstLine="600"/>
        <w:jc w:val="both"/>
      </w:pPr>
      <w:r w:rsidRPr="00CB5397">
        <w:rPr>
          <w:b/>
          <w:color w:val="000000"/>
        </w:rPr>
        <w:t>Музыка и литература.</w:t>
      </w:r>
    </w:p>
    <w:p w14:paraId="2E1D1AC3" w14:textId="77777777" w:rsidR="00930652" w:rsidRPr="00CB5397" w:rsidRDefault="00930652" w:rsidP="00930652">
      <w:pPr>
        <w:spacing w:line="264" w:lineRule="auto"/>
        <w:ind w:firstLine="600"/>
        <w:jc w:val="both"/>
      </w:pPr>
      <w:r w:rsidRPr="00CB5397">
        <w:rPr>
          <w:color w:val="000000"/>
        </w:rPr>
        <w:t>Единство слова и музыки в вокальных жанрах (песня, романс, кантата, ноктюрн, баркарола, былина). Интонации рассказа, повествованияв инструментальной музыке (поэма, баллада). Программная музыка.</w:t>
      </w:r>
    </w:p>
    <w:p w14:paraId="2D98674F"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4AC00B94" w14:textId="77777777" w:rsidR="00930652" w:rsidRPr="00CB5397" w:rsidRDefault="00930652" w:rsidP="00930652">
      <w:pPr>
        <w:spacing w:line="264" w:lineRule="auto"/>
        <w:ind w:firstLine="600"/>
        <w:jc w:val="both"/>
      </w:pPr>
      <w:r w:rsidRPr="00CB5397">
        <w:rPr>
          <w:color w:val="000000"/>
        </w:rPr>
        <w:t>знакомство с образцами вокальной и инструментальной музыки;</w:t>
      </w:r>
    </w:p>
    <w:p w14:paraId="44890A5A" w14:textId="77777777" w:rsidR="00930652" w:rsidRPr="00CB5397" w:rsidRDefault="00930652" w:rsidP="00930652">
      <w:pPr>
        <w:spacing w:line="264" w:lineRule="auto"/>
        <w:ind w:firstLine="600"/>
        <w:jc w:val="both"/>
      </w:pPr>
      <w:r w:rsidRPr="00CB5397">
        <w:rPr>
          <w:color w:val="000000"/>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14:paraId="585EF383" w14:textId="77777777" w:rsidR="00930652" w:rsidRPr="00CB5397" w:rsidRDefault="00930652" w:rsidP="00930652">
      <w:pPr>
        <w:spacing w:line="264" w:lineRule="auto"/>
        <w:ind w:firstLine="600"/>
        <w:jc w:val="both"/>
      </w:pPr>
      <w:r w:rsidRPr="00CB5397">
        <w:rPr>
          <w:color w:val="000000"/>
        </w:rPr>
        <w:t>сочинение рассказа, стихотворения под впечатлением от восприятия инструментального музыкального произведения;</w:t>
      </w:r>
    </w:p>
    <w:p w14:paraId="4DB0DA1B" w14:textId="77777777" w:rsidR="00930652" w:rsidRPr="00CB5397" w:rsidRDefault="00930652" w:rsidP="00930652">
      <w:pPr>
        <w:spacing w:line="264" w:lineRule="auto"/>
        <w:ind w:firstLine="600"/>
        <w:jc w:val="both"/>
      </w:pPr>
      <w:r w:rsidRPr="00CB5397">
        <w:rPr>
          <w:color w:val="000000"/>
        </w:rPr>
        <w:t>рисование образов программной музыки;</w:t>
      </w:r>
    </w:p>
    <w:p w14:paraId="14AC1EC5"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2A2520B1" w14:textId="77777777" w:rsidR="00930652" w:rsidRPr="00CB5397" w:rsidRDefault="00930652" w:rsidP="00930652">
      <w:pPr>
        <w:spacing w:line="264" w:lineRule="auto"/>
        <w:ind w:firstLine="600"/>
        <w:jc w:val="both"/>
      </w:pPr>
      <w:r w:rsidRPr="00CB5397">
        <w:rPr>
          <w:b/>
          <w:color w:val="000000"/>
        </w:rPr>
        <w:t>Музыка и живопись.</w:t>
      </w:r>
    </w:p>
    <w:p w14:paraId="6D63F7D2" w14:textId="77777777" w:rsidR="00930652" w:rsidRPr="00CB5397" w:rsidRDefault="00930652" w:rsidP="00930652">
      <w:pPr>
        <w:spacing w:line="264" w:lineRule="auto"/>
        <w:ind w:firstLine="600"/>
        <w:jc w:val="both"/>
      </w:pPr>
      <w:r w:rsidRPr="00CB5397">
        <w:rPr>
          <w:color w:val="000000"/>
        </w:rPr>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 и других композиторов).</w:t>
      </w:r>
    </w:p>
    <w:p w14:paraId="2F27251B"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0BC7535B" w14:textId="77777777" w:rsidR="00930652" w:rsidRPr="00CB5397" w:rsidRDefault="00930652" w:rsidP="00930652">
      <w:pPr>
        <w:spacing w:line="264" w:lineRule="auto"/>
        <w:ind w:firstLine="600"/>
        <w:jc w:val="both"/>
      </w:pPr>
      <w:r w:rsidRPr="00CB5397">
        <w:rPr>
          <w:color w:val="000000"/>
        </w:rPr>
        <w:t>знакомство с музыкальными произведениями программной музыки, выявление интонаций изобразительного характера;</w:t>
      </w:r>
    </w:p>
    <w:p w14:paraId="78D575AA" w14:textId="77777777" w:rsidR="00930652" w:rsidRPr="00CB5397" w:rsidRDefault="00930652" w:rsidP="00930652">
      <w:pPr>
        <w:spacing w:line="264" w:lineRule="auto"/>
        <w:ind w:firstLine="600"/>
        <w:jc w:val="both"/>
      </w:pPr>
      <w:r w:rsidRPr="00CB5397">
        <w:rPr>
          <w:color w:val="000000"/>
        </w:rPr>
        <w:t>музыкальная викторина на знание музыки, названий и авторов изученных произведений;</w:t>
      </w:r>
    </w:p>
    <w:p w14:paraId="300FF006" w14:textId="77777777" w:rsidR="00930652" w:rsidRPr="00CB5397" w:rsidRDefault="00930652" w:rsidP="00930652">
      <w:pPr>
        <w:spacing w:line="264" w:lineRule="auto"/>
        <w:ind w:firstLine="600"/>
        <w:jc w:val="both"/>
      </w:pPr>
      <w:r w:rsidRPr="00CB5397">
        <w:rPr>
          <w:color w:val="000000"/>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14:paraId="6E77D3FE" w14:textId="77777777" w:rsidR="00930652" w:rsidRPr="00CB5397" w:rsidRDefault="00930652" w:rsidP="00930652">
      <w:pPr>
        <w:spacing w:line="264" w:lineRule="auto"/>
        <w:ind w:firstLine="600"/>
        <w:jc w:val="both"/>
      </w:pPr>
      <w:r w:rsidRPr="00CB5397">
        <w:rPr>
          <w:color w:val="000000"/>
        </w:rPr>
        <w:t>вариативно: рисование под впечатлением от восприятия музыки программно-изобразительного характера; сочинение музыки, импровизация, озвучивание картин художников.</w:t>
      </w:r>
    </w:p>
    <w:p w14:paraId="060CB1DC" w14:textId="77777777" w:rsidR="00930652" w:rsidRPr="00CB5397" w:rsidRDefault="00930652" w:rsidP="00930652">
      <w:pPr>
        <w:spacing w:line="264" w:lineRule="auto"/>
        <w:ind w:firstLine="600"/>
        <w:jc w:val="both"/>
      </w:pPr>
      <w:r w:rsidRPr="00CB5397">
        <w:rPr>
          <w:b/>
          <w:color w:val="000000"/>
        </w:rPr>
        <w:t>Музыка и театр.</w:t>
      </w:r>
    </w:p>
    <w:p w14:paraId="300FFEB1" w14:textId="77777777" w:rsidR="00930652" w:rsidRPr="00CB5397" w:rsidRDefault="00930652" w:rsidP="00930652">
      <w:pPr>
        <w:spacing w:line="264" w:lineRule="auto"/>
        <w:ind w:firstLine="600"/>
        <w:jc w:val="both"/>
      </w:pPr>
      <w:r w:rsidRPr="00CB5397">
        <w:rPr>
          <w:color w:val="000000"/>
        </w:rPr>
        <w:t>Содержание: Музыка к драматическому спектаклю (на примере творчества Э. Грига, Л. ван Бетховена, А.Г. Шнитке, Д.Д. Шостаковича и других композиторов). Единство музыки, драматургии, сценической живописи, хореографии.</w:t>
      </w:r>
    </w:p>
    <w:p w14:paraId="70AAA7DC"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5DF6A1C6" w14:textId="77777777" w:rsidR="00930652" w:rsidRPr="00CB5397" w:rsidRDefault="00930652" w:rsidP="00930652">
      <w:pPr>
        <w:spacing w:line="264" w:lineRule="auto"/>
        <w:ind w:firstLine="600"/>
        <w:jc w:val="both"/>
      </w:pPr>
      <w:r w:rsidRPr="00CB5397">
        <w:rPr>
          <w:color w:val="000000"/>
        </w:rPr>
        <w:lastRenderedPageBreak/>
        <w:t>знакомство с образцами музыки, созданной отечественными и зарубежными композиторами для драматического театра;</w:t>
      </w:r>
    </w:p>
    <w:p w14:paraId="59A916B3" w14:textId="77777777" w:rsidR="00930652" w:rsidRPr="00CB5397" w:rsidRDefault="00930652" w:rsidP="00930652">
      <w:pPr>
        <w:spacing w:line="264" w:lineRule="auto"/>
        <w:ind w:firstLine="600"/>
        <w:jc w:val="both"/>
      </w:pPr>
      <w:r w:rsidRPr="00CB5397">
        <w:rPr>
          <w:color w:val="000000"/>
        </w:rPr>
        <w:t>разучивание, исполнение песни из театральной постановки, просмотр видеозаписи спектакля, в котором звучит данная песня;</w:t>
      </w:r>
    </w:p>
    <w:p w14:paraId="46D8AED6" w14:textId="77777777" w:rsidR="00930652" w:rsidRPr="00CB5397" w:rsidRDefault="00930652" w:rsidP="00930652">
      <w:pPr>
        <w:spacing w:line="264" w:lineRule="auto"/>
        <w:ind w:firstLine="600"/>
        <w:jc w:val="both"/>
      </w:pPr>
      <w:r w:rsidRPr="00CB5397">
        <w:rPr>
          <w:color w:val="000000"/>
        </w:rPr>
        <w:t>музыкальная викторина на материале изученных фрагментов музыкальных спектаклей;</w:t>
      </w:r>
    </w:p>
    <w:p w14:paraId="01B83178" w14:textId="77777777" w:rsidR="00930652" w:rsidRPr="00CB5397" w:rsidRDefault="00930652" w:rsidP="00930652">
      <w:pPr>
        <w:spacing w:line="264" w:lineRule="auto"/>
        <w:ind w:firstLine="600"/>
        <w:jc w:val="both"/>
      </w:pPr>
      <w:r w:rsidRPr="00CB5397">
        <w:rPr>
          <w:color w:val="000000"/>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14:paraId="124E8763" w14:textId="77777777" w:rsidR="00930652" w:rsidRPr="00CB5397" w:rsidRDefault="00930652" w:rsidP="00930652">
      <w:pPr>
        <w:spacing w:line="264" w:lineRule="auto"/>
        <w:ind w:firstLine="600"/>
        <w:jc w:val="both"/>
      </w:pPr>
      <w:r w:rsidRPr="00CB5397">
        <w:rPr>
          <w:b/>
          <w:color w:val="000000"/>
        </w:rPr>
        <w:t>Музыка кино и телевидения.</w:t>
      </w:r>
    </w:p>
    <w:p w14:paraId="69AC9CAF" w14:textId="77777777" w:rsidR="00930652" w:rsidRPr="00CB5397" w:rsidRDefault="00930652" w:rsidP="00930652">
      <w:pPr>
        <w:spacing w:line="264" w:lineRule="auto"/>
        <w:ind w:firstLine="600"/>
        <w:jc w:val="both"/>
      </w:pPr>
      <w:r w:rsidRPr="00CB5397">
        <w:rPr>
          <w:color w:val="000000"/>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w:t>
      </w:r>
    </w:p>
    <w:p w14:paraId="1E03CD81" w14:textId="77777777" w:rsidR="00930652" w:rsidRPr="00CB5397" w:rsidRDefault="00930652" w:rsidP="00930652">
      <w:pPr>
        <w:spacing w:line="264" w:lineRule="auto"/>
        <w:ind w:firstLine="600"/>
        <w:jc w:val="both"/>
      </w:pPr>
      <w:r w:rsidRPr="00CB5397">
        <w:rPr>
          <w:color w:val="000000"/>
        </w:rPr>
        <w:t>Виды деятельности обучающихся:</w:t>
      </w:r>
    </w:p>
    <w:p w14:paraId="12EF7EDF" w14:textId="77777777" w:rsidR="00930652" w:rsidRPr="00CB5397" w:rsidRDefault="00930652" w:rsidP="00930652">
      <w:pPr>
        <w:spacing w:line="264" w:lineRule="auto"/>
        <w:ind w:firstLine="600"/>
        <w:jc w:val="both"/>
      </w:pPr>
      <w:r w:rsidRPr="00CB5397">
        <w:rPr>
          <w:color w:val="000000"/>
        </w:rPr>
        <w:t>знакомство с образцами киномузыки отечественных и зарубежных композиторов;</w:t>
      </w:r>
    </w:p>
    <w:p w14:paraId="08E2DC8C" w14:textId="77777777" w:rsidR="00930652" w:rsidRPr="00CB5397" w:rsidRDefault="00930652" w:rsidP="00930652">
      <w:pPr>
        <w:spacing w:line="264" w:lineRule="auto"/>
        <w:ind w:firstLine="600"/>
        <w:jc w:val="both"/>
      </w:pPr>
      <w:r w:rsidRPr="00CB5397">
        <w:rPr>
          <w:color w:val="000000"/>
        </w:rPr>
        <w:t>просмотр фильмов с целью анализа выразительного эффекта, создаваемого музыкой; разучивание, исполнение песни из фильма;</w:t>
      </w:r>
    </w:p>
    <w:p w14:paraId="0233AECB" w14:textId="77777777" w:rsidR="00930652" w:rsidRPr="00CB5397" w:rsidRDefault="00930652" w:rsidP="00930652">
      <w:pPr>
        <w:spacing w:line="264" w:lineRule="auto"/>
        <w:ind w:firstLine="600"/>
        <w:jc w:val="both"/>
      </w:pPr>
      <w:r w:rsidRPr="00CB5397">
        <w:rPr>
          <w:color w:val="000000"/>
        </w:rPr>
        <w:t>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фильма-оперы (фильма-балета)?».</w:t>
      </w:r>
    </w:p>
    <w:p w14:paraId="13C5639C" w14:textId="77777777" w:rsidR="00930652" w:rsidRPr="00CB5397" w:rsidRDefault="00930652" w:rsidP="00930652">
      <w:pPr>
        <w:spacing w:line="264" w:lineRule="auto"/>
        <w:ind w:left="120"/>
        <w:jc w:val="both"/>
      </w:pPr>
      <w:r w:rsidRPr="00CB5397">
        <w:rPr>
          <w:color w:val="000000"/>
        </w:rPr>
        <w:t>ПЛАНИРУЕМЫЕ РЕЗУЛЬТАТЫ ОСВОЕНИЯ ПРОГРАММЫ ПО МУЗЫКЕ НА УРОВНЕ ОСНОВНОГО ОБЩЕГО ОБРАЗОВАНИЯ</w:t>
      </w:r>
    </w:p>
    <w:p w14:paraId="168B248E" w14:textId="77777777" w:rsidR="00930652" w:rsidRPr="00CB5397" w:rsidRDefault="00930652" w:rsidP="00930652">
      <w:pPr>
        <w:spacing w:line="264" w:lineRule="auto"/>
        <w:ind w:left="120"/>
        <w:jc w:val="both"/>
      </w:pPr>
    </w:p>
    <w:p w14:paraId="73060DA3" w14:textId="77777777" w:rsidR="00930652" w:rsidRPr="00CB5397" w:rsidRDefault="00930652" w:rsidP="00930652">
      <w:pPr>
        <w:spacing w:line="264" w:lineRule="auto"/>
        <w:ind w:left="120"/>
        <w:jc w:val="both"/>
      </w:pPr>
      <w:bookmarkStart w:id="56" w:name="_Toc139895967"/>
      <w:bookmarkEnd w:id="56"/>
      <w:r w:rsidRPr="00CB5397">
        <w:rPr>
          <w:b/>
          <w:color w:val="000000"/>
        </w:rPr>
        <w:t>ЛИЧНОСТНЫЕ РЕЗУЛЬТАТЫ</w:t>
      </w:r>
    </w:p>
    <w:p w14:paraId="4A460CF1" w14:textId="77777777" w:rsidR="00930652" w:rsidRPr="00CB5397" w:rsidRDefault="00930652" w:rsidP="00930652">
      <w:pPr>
        <w:spacing w:line="264" w:lineRule="auto"/>
        <w:ind w:left="120"/>
        <w:jc w:val="both"/>
      </w:pPr>
    </w:p>
    <w:p w14:paraId="7C6B5496" w14:textId="77777777" w:rsidR="00930652" w:rsidRPr="00CB5397" w:rsidRDefault="00930652" w:rsidP="00930652">
      <w:pPr>
        <w:spacing w:line="264" w:lineRule="auto"/>
        <w:ind w:firstLine="600"/>
        <w:jc w:val="both"/>
      </w:pPr>
      <w:r w:rsidRPr="00CB5397">
        <w:rPr>
          <w:color w:val="000000"/>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14:paraId="3C98F2EE" w14:textId="77777777" w:rsidR="00930652" w:rsidRPr="00CB5397" w:rsidRDefault="00930652" w:rsidP="00930652">
      <w:pPr>
        <w:spacing w:line="264" w:lineRule="auto"/>
        <w:ind w:firstLine="600"/>
        <w:jc w:val="both"/>
      </w:pPr>
      <w:r w:rsidRPr="00CB5397">
        <w:rPr>
          <w:b/>
          <w:color w:val="000000"/>
        </w:rPr>
        <w:t>1) патриотического воспитания:</w:t>
      </w:r>
    </w:p>
    <w:p w14:paraId="52AC78CA" w14:textId="77777777" w:rsidR="00930652" w:rsidRPr="00CB5397" w:rsidRDefault="00930652" w:rsidP="00930652">
      <w:pPr>
        <w:spacing w:line="264" w:lineRule="auto"/>
        <w:ind w:firstLine="600"/>
        <w:jc w:val="both"/>
      </w:pPr>
      <w:r w:rsidRPr="00CB5397">
        <w:rPr>
          <w:color w:val="000000"/>
        </w:rPr>
        <w:t>осознание российской гражданской идентичности в поликультурноми многоконфессиональном обществе;</w:t>
      </w:r>
    </w:p>
    <w:p w14:paraId="3DA2BF8A" w14:textId="77777777" w:rsidR="00930652" w:rsidRPr="00CB5397" w:rsidRDefault="00930652" w:rsidP="00930652">
      <w:pPr>
        <w:spacing w:line="264" w:lineRule="auto"/>
        <w:ind w:firstLine="600"/>
        <w:jc w:val="both"/>
      </w:pPr>
      <w:r w:rsidRPr="00CB5397">
        <w:rPr>
          <w:color w:val="000000"/>
        </w:rPr>
        <w:t>знание Гимна России и традиций его исполнения, уважение музыкальных символов республик Российской Федерации и других стран мира;</w:t>
      </w:r>
    </w:p>
    <w:p w14:paraId="279AE907" w14:textId="77777777" w:rsidR="00930652" w:rsidRPr="00CB5397" w:rsidRDefault="00930652" w:rsidP="00930652">
      <w:pPr>
        <w:spacing w:line="264" w:lineRule="auto"/>
        <w:ind w:firstLine="600"/>
        <w:jc w:val="both"/>
      </w:pPr>
      <w:r w:rsidRPr="00CB5397">
        <w:rPr>
          <w:color w:val="000000"/>
        </w:rPr>
        <w:t>проявление интереса к освоению музыкальных традиций своего края, музыкальной культуры народов России;</w:t>
      </w:r>
    </w:p>
    <w:p w14:paraId="7CEA677D" w14:textId="77777777" w:rsidR="00930652" w:rsidRPr="00CB5397" w:rsidRDefault="00930652" w:rsidP="00930652">
      <w:pPr>
        <w:spacing w:line="264" w:lineRule="auto"/>
        <w:ind w:firstLine="600"/>
        <w:jc w:val="both"/>
      </w:pPr>
      <w:r w:rsidRPr="00CB5397">
        <w:rPr>
          <w:color w:val="000000"/>
        </w:rPr>
        <w:t>знание достижений отечественных музыкантов, их вклада в мировую музыкальную культуру;</w:t>
      </w:r>
    </w:p>
    <w:p w14:paraId="47911E38" w14:textId="77777777" w:rsidR="00930652" w:rsidRPr="00CB5397" w:rsidRDefault="00930652" w:rsidP="00930652">
      <w:pPr>
        <w:spacing w:line="264" w:lineRule="auto"/>
        <w:ind w:firstLine="600"/>
        <w:jc w:val="both"/>
      </w:pPr>
      <w:r w:rsidRPr="00CB5397">
        <w:rPr>
          <w:color w:val="000000"/>
        </w:rPr>
        <w:t>интерес к изучению истории отечественной музыкальной культуры;</w:t>
      </w:r>
    </w:p>
    <w:p w14:paraId="25413545" w14:textId="77777777" w:rsidR="00930652" w:rsidRPr="00CB5397" w:rsidRDefault="00930652" w:rsidP="00930652">
      <w:pPr>
        <w:spacing w:line="264" w:lineRule="auto"/>
        <w:ind w:firstLine="600"/>
        <w:jc w:val="both"/>
      </w:pPr>
      <w:r w:rsidRPr="00CB5397">
        <w:rPr>
          <w:color w:val="000000"/>
        </w:rPr>
        <w:t>стремление развивать и сохранять музыкальную культуру своей страны, своего края.</w:t>
      </w:r>
    </w:p>
    <w:p w14:paraId="51A55342" w14:textId="77777777" w:rsidR="00930652" w:rsidRPr="00CB5397" w:rsidRDefault="00930652" w:rsidP="00930652">
      <w:pPr>
        <w:spacing w:line="264" w:lineRule="auto"/>
        <w:ind w:firstLine="600"/>
        <w:jc w:val="both"/>
      </w:pPr>
      <w:r w:rsidRPr="00CB5397">
        <w:rPr>
          <w:b/>
          <w:color w:val="000000"/>
        </w:rPr>
        <w:t>2) гражданского воспитания:</w:t>
      </w:r>
    </w:p>
    <w:p w14:paraId="4E77F7D9" w14:textId="77777777" w:rsidR="00930652" w:rsidRPr="00CB5397" w:rsidRDefault="00930652" w:rsidP="00930652">
      <w:pPr>
        <w:spacing w:line="264" w:lineRule="auto"/>
        <w:ind w:firstLine="600"/>
        <w:jc w:val="both"/>
      </w:pPr>
      <w:r w:rsidRPr="00CB5397">
        <w:rPr>
          <w:color w:val="000000"/>
        </w:rPr>
        <w:t>готовность к выполнению обязанностей гражданина и реализации его прав, уважение прав, свобод и законных интересов других людей;</w:t>
      </w:r>
    </w:p>
    <w:p w14:paraId="6B6C16BF" w14:textId="77777777" w:rsidR="00930652" w:rsidRPr="00CB5397" w:rsidRDefault="00930652" w:rsidP="00930652">
      <w:pPr>
        <w:spacing w:line="264" w:lineRule="auto"/>
        <w:ind w:firstLine="600"/>
        <w:jc w:val="both"/>
      </w:pPr>
      <w:r w:rsidRPr="00CB5397">
        <w:rPr>
          <w:color w:val="000000"/>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14:paraId="2CB19234" w14:textId="77777777" w:rsidR="00930652" w:rsidRPr="00CB5397" w:rsidRDefault="00930652" w:rsidP="00930652">
      <w:pPr>
        <w:spacing w:line="264" w:lineRule="auto"/>
        <w:ind w:firstLine="600"/>
        <w:jc w:val="both"/>
      </w:pPr>
      <w:r w:rsidRPr="00CB5397">
        <w:rPr>
          <w:color w:val="000000"/>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p>
    <w:p w14:paraId="33428F43" w14:textId="77777777" w:rsidR="00930652" w:rsidRPr="00CB5397" w:rsidRDefault="00930652" w:rsidP="00930652">
      <w:pPr>
        <w:spacing w:line="264" w:lineRule="auto"/>
        <w:ind w:firstLine="600"/>
        <w:jc w:val="both"/>
      </w:pPr>
      <w:r w:rsidRPr="00CB5397">
        <w:rPr>
          <w:b/>
          <w:color w:val="000000"/>
        </w:rPr>
        <w:t>3) духовно-нравственного воспитания:</w:t>
      </w:r>
    </w:p>
    <w:p w14:paraId="1B7EC3ED" w14:textId="77777777" w:rsidR="00930652" w:rsidRPr="00CB5397" w:rsidRDefault="00930652" w:rsidP="00930652">
      <w:pPr>
        <w:spacing w:line="264" w:lineRule="auto"/>
        <w:ind w:firstLine="600"/>
        <w:jc w:val="both"/>
      </w:pPr>
      <w:r w:rsidRPr="00CB5397">
        <w:rPr>
          <w:color w:val="000000"/>
        </w:rPr>
        <w:t>ориентация на моральные ценности и нормы в ситуациях нравственного выбора;</w:t>
      </w:r>
    </w:p>
    <w:p w14:paraId="692F129E" w14:textId="77777777" w:rsidR="00930652" w:rsidRPr="00CB5397" w:rsidRDefault="00930652" w:rsidP="00930652">
      <w:pPr>
        <w:spacing w:line="264" w:lineRule="auto"/>
        <w:ind w:firstLine="600"/>
        <w:jc w:val="both"/>
      </w:pPr>
      <w:r w:rsidRPr="00CB5397">
        <w:rPr>
          <w:color w:val="000000"/>
        </w:rPr>
        <w:t>готовность воспринимать музыкальное искусство с учетом моральныхи духовных ценностей этического и религиозного контекста, социально-исторических особенностей этики и эстетики;</w:t>
      </w:r>
    </w:p>
    <w:p w14:paraId="4DEA2817" w14:textId="77777777" w:rsidR="00930652" w:rsidRPr="00CB5397" w:rsidRDefault="00930652" w:rsidP="00930652">
      <w:pPr>
        <w:spacing w:line="264" w:lineRule="auto"/>
        <w:ind w:firstLine="600"/>
        <w:jc w:val="both"/>
      </w:pPr>
      <w:r w:rsidRPr="00CB5397">
        <w:rPr>
          <w:color w:val="000000"/>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14:paraId="2B10DB64" w14:textId="77777777" w:rsidR="00930652" w:rsidRPr="00CB5397" w:rsidRDefault="00930652" w:rsidP="00930652">
      <w:pPr>
        <w:spacing w:line="264" w:lineRule="auto"/>
        <w:ind w:firstLine="600"/>
        <w:jc w:val="both"/>
      </w:pPr>
      <w:r w:rsidRPr="00CB5397">
        <w:rPr>
          <w:b/>
          <w:color w:val="000000"/>
        </w:rPr>
        <w:t>4) эстетического воспитания:</w:t>
      </w:r>
    </w:p>
    <w:p w14:paraId="40BD476C" w14:textId="77777777" w:rsidR="00930652" w:rsidRPr="00CB5397" w:rsidRDefault="00930652" w:rsidP="00930652">
      <w:pPr>
        <w:spacing w:line="264" w:lineRule="auto"/>
        <w:ind w:firstLine="600"/>
        <w:jc w:val="both"/>
      </w:pPr>
      <w:r w:rsidRPr="00CB5397">
        <w:rPr>
          <w:color w:val="000000"/>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14:paraId="3869C7A3" w14:textId="77777777" w:rsidR="00930652" w:rsidRPr="00CB5397" w:rsidRDefault="00930652" w:rsidP="00930652">
      <w:pPr>
        <w:spacing w:line="264" w:lineRule="auto"/>
        <w:ind w:firstLine="600"/>
        <w:jc w:val="both"/>
      </w:pPr>
      <w:r w:rsidRPr="00CB5397">
        <w:rPr>
          <w:color w:val="000000"/>
        </w:rPr>
        <w:lastRenderedPageBreak/>
        <w:t>осознание ценности творчества, таланта;</w:t>
      </w:r>
    </w:p>
    <w:p w14:paraId="4D1C840B" w14:textId="77777777" w:rsidR="00930652" w:rsidRPr="00CB5397" w:rsidRDefault="00930652" w:rsidP="00930652">
      <w:pPr>
        <w:spacing w:line="264" w:lineRule="auto"/>
        <w:ind w:firstLine="600"/>
        <w:jc w:val="both"/>
      </w:pPr>
      <w:r w:rsidRPr="00CB5397">
        <w:rPr>
          <w:color w:val="000000"/>
        </w:rPr>
        <w:t>осознание важности музыкального искусства как средства коммуникации и самовыражения;</w:t>
      </w:r>
    </w:p>
    <w:p w14:paraId="5A026CF1" w14:textId="77777777" w:rsidR="00930652" w:rsidRPr="00CB5397" w:rsidRDefault="00930652" w:rsidP="00930652">
      <w:pPr>
        <w:spacing w:line="264" w:lineRule="auto"/>
        <w:ind w:firstLine="600"/>
        <w:jc w:val="both"/>
      </w:pPr>
      <w:r w:rsidRPr="00CB5397">
        <w:rPr>
          <w:color w:val="000000"/>
        </w:rPr>
        <w:t>понимание ценности отечественного и мирового искусства, роли этнических культурных традиций и народного творчества;</w:t>
      </w:r>
    </w:p>
    <w:p w14:paraId="2A1A3650" w14:textId="77777777" w:rsidR="00930652" w:rsidRPr="00CB5397" w:rsidRDefault="00930652" w:rsidP="00930652">
      <w:pPr>
        <w:spacing w:line="264" w:lineRule="auto"/>
        <w:ind w:firstLine="600"/>
        <w:jc w:val="both"/>
      </w:pPr>
      <w:r w:rsidRPr="00CB5397">
        <w:rPr>
          <w:color w:val="000000"/>
        </w:rPr>
        <w:t>стремление к самовыражению в разных видах искусства.</w:t>
      </w:r>
    </w:p>
    <w:p w14:paraId="4AA26FF5" w14:textId="77777777" w:rsidR="00930652" w:rsidRPr="00CB5397" w:rsidRDefault="00930652" w:rsidP="00930652">
      <w:pPr>
        <w:spacing w:line="264" w:lineRule="auto"/>
        <w:ind w:firstLine="600"/>
        <w:jc w:val="both"/>
      </w:pPr>
      <w:r w:rsidRPr="00CB5397">
        <w:rPr>
          <w:b/>
          <w:color w:val="000000"/>
        </w:rPr>
        <w:t>5) ценности научного познания:</w:t>
      </w:r>
    </w:p>
    <w:p w14:paraId="54ADDC20" w14:textId="77777777" w:rsidR="00930652" w:rsidRPr="00CB5397" w:rsidRDefault="00930652" w:rsidP="00930652">
      <w:pPr>
        <w:spacing w:line="264" w:lineRule="auto"/>
        <w:ind w:firstLine="600"/>
        <w:jc w:val="both"/>
      </w:pPr>
      <w:r w:rsidRPr="00CB5397">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14:paraId="2CE29476" w14:textId="77777777" w:rsidR="00930652" w:rsidRPr="00CB5397" w:rsidRDefault="00930652" w:rsidP="00930652">
      <w:pPr>
        <w:spacing w:line="264" w:lineRule="auto"/>
        <w:ind w:firstLine="600"/>
        <w:jc w:val="both"/>
      </w:pPr>
      <w:r w:rsidRPr="00CB5397">
        <w:rPr>
          <w:color w:val="000000"/>
        </w:rPr>
        <w:t>овладение музыкальным языком, навыками познания музыки как искусства интонируемого смысла;</w:t>
      </w:r>
    </w:p>
    <w:p w14:paraId="0B664EBC" w14:textId="77777777" w:rsidR="00930652" w:rsidRPr="00CB5397" w:rsidRDefault="00930652" w:rsidP="00930652">
      <w:pPr>
        <w:spacing w:line="264" w:lineRule="auto"/>
        <w:ind w:firstLine="600"/>
        <w:jc w:val="both"/>
      </w:pPr>
      <w:r w:rsidRPr="00CB5397">
        <w:rPr>
          <w:color w:val="000000"/>
        </w:rPr>
        <w:t>овладение основными способами исследовательской деятельностина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14:paraId="6EE729EE" w14:textId="77777777" w:rsidR="00930652" w:rsidRPr="00CB5397" w:rsidRDefault="00930652" w:rsidP="00930652">
      <w:pPr>
        <w:spacing w:line="264" w:lineRule="auto"/>
        <w:ind w:firstLine="600"/>
        <w:jc w:val="both"/>
      </w:pPr>
      <w:r w:rsidRPr="00CB5397">
        <w:rPr>
          <w:b/>
          <w:color w:val="000000"/>
        </w:rPr>
        <w:t>6) физического воспитания, формирования культуры здоровья и эмоционального благополучия:</w:t>
      </w:r>
    </w:p>
    <w:p w14:paraId="35409309" w14:textId="77777777" w:rsidR="00930652" w:rsidRPr="00CB5397" w:rsidRDefault="00930652" w:rsidP="00930652">
      <w:pPr>
        <w:spacing w:line="264" w:lineRule="auto"/>
        <w:ind w:firstLine="600"/>
        <w:jc w:val="both"/>
      </w:pPr>
      <w:r w:rsidRPr="00CB5397">
        <w:rPr>
          <w:color w:val="000000"/>
        </w:rPr>
        <w:t>осознание ценности жизни с опорой на собственный жизненный опыт и опыт восприятия произведений искусства;</w:t>
      </w:r>
    </w:p>
    <w:p w14:paraId="0955989D" w14:textId="77777777" w:rsidR="00930652" w:rsidRPr="00CB5397" w:rsidRDefault="00930652" w:rsidP="00930652">
      <w:pPr>
        <w:spacing w:line="264" w:lineRule="auto"/>
        <w:ind w:firstLine="600"/>
        <w:jc w:val="both"/>
      </w:pPr>
      <w:r w:rsidRPr="00CB5397">
        <w:rPr>
          <w:color w:val="000000"/>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14:paraId="33CC786E" w14:textId="77777777" w:rsidR="00930652" w:rsidRPr="00CB5397" w:rsidRDefault="00930652" w:rsidP="00930652">
      <w:pPr>
        <w:spacing w:line="264" w:lineRule="auto"/>
        <w:ind w:firstLine="600"/>
        <w:jc w:val="both"/>
      </w:pPr>
      <w:r w:rsidRPr="00CB5397">
        <w:rPr>
          <w:color w:val="000000"/>
        </w:rPr>
        <w:t>умение осознавать свое эмоциональное состояние и эмоциональное состояние других, использовать адекватные интонационные средства для выражения своего состояния, в том числе в процессе повседневного общения;</w:t>
      </w:r>
    </w:p>
    <w:p w14:paraId="4634F30B" w14:textId="77777777" w:rsidR="00930652" w:rsidRPr="00CB5397" w:rsidRDefault="00930652" w:rsidP="00930652">
      <w:pPr>
        <w:spacing w:line="264" w:lineRule="auto"/>
        <w:ind w:firstLine="600"/>
        <w:jc w:val="both"/>
      </w:pPr>
      <w:r w:rsidRPr="00CB5397">
        <w:rPr>
          <w:color w:val="000000"/>
        </w:rPr>
        <w:t>сформированность навыков рефлексии, признание своего права на ошибку и такого же права другого человека.</w:t>
      </w:r>
    </w:p>
    <w:p w14:paraId="785CDA17" w14:textId="77777777" w:rsidR="00930652" w:rsidRPr="00CB5397" w:rsidRDefault="00930652" w:rsidP="00930652">
      <w:pPr>
        <w:spacing w:line="264" w:lineRule="auto"/>
        <w:ind w:firstLine="600"/>
        <w:jc w:val="both"/>
      </w:pPr>
      <w:r w:rsidRPr="00CB5397">
        <w:rPr>
          <w:b/>
          <w:color w:val="000000"/>
        </w:rPr>
        <w:t>7) трудового воспитания:</w:t>
      </w:r>
    </w:p>
    <w:p w14:paraId="1D27902E" w14:textId="77777777" w:rsidR="00930652" w:rsidRPr="00CB5397" w:rsidRDefault="00930652" w:rsidP="00930652">
      <w:pPr>
        <w:spacing w:line="264" w:lineRule="auto"/>
        <w:ind w:firstLine="600"/>
        <w:jc w:val="both"/>
      </w:pPr>
      <w:r w:rsidRPr="00CB5397">
        <w:rPr>
          <w:color w:val="000000"/>
        </w:rPr>
        <w:t>установка на посильное активное участие в практической деятельности;</w:t>
      </w:r>
    </w:p>
    <w:p w14:paraId="11D2F6E0" w14:textId="77777777" w:rsidR="00930652" w:rsidRPr="00CB5397" w:rsidRDefault="00930652" w:rsidP="00930652">
      <w:pPr>
        <w:spacing w:line="264" w:lineRule="auto"/>
        <w:ind w:firstLine="600"/>
        <w:jc w:val="both"/>
      </w:pPr>
      <w:r w:rsidRPr="00CB5397">
        <w:rPr>
          <w:color w:val="000000"/>
        </w:rPr>
        <w:t>трудолюбие в учебе, настойчивость в достижении поставленных целей;</w:t>
      </w:r>
    </w:p>
    <w:p w14:paraId="6555B1C2" w14:textId="77777777" w:rsidR="00930652" w:rsidRPr="00CB5397" w:rsidRDefault="00930652" w:rsidP="00930652">
      <w:pPr>
        <w:spacing w:line="264" w:lineRule="auto"/>
        <w:ind w:firstLine="600"/>
        <w:jc w:val="both"/>
      </w:pPr>
      <w:r w:rsidRPr="00CB5397">
        <w:rPr>
          <w:color w:val="000000"/>
        </w:rPr>
        <w:t>интерес к практическому изучению профессий в сфере культуры и искусства;</w:t>
      </w:r>
    </w:p>
    <w:p w14:paraId="23915D22" w14:textId="77777777" w:rsidR="00930652" w:rsidRPr="00CB5397" w:rsidRDefault="00930652" w:rsidP="00930652">
      <w:pPr>
        <w:spacing w:line="264" w:lineRule="auto"/>
        <w:ind w:firstLine="600"/>
        <w:jc w:val="both"/>
      </w:pPr>
      <w:r w:rsidRPr="00CB5397">
        <w:rPr>
          <w:color w:val="000000"/>
        </w:rPr>
        <w:t>уважение к труду и результатам трудовой деятельности.</w:t>
      </w:r>
    </w:p>
    <w:p w14:paraId="1AAEAC48" w14:textId="77777777" w:rsidR="00930652" w:rsidRPr="00CB5397" w:rsidRDefault="00930652" w:rsidP="00930652">
      <w:pPr>
        <w:spacing w:line="264" w:lineRule="auto"/>
        <w:ind w:firstLine="600"/>
        <w:jc w:val="both"/>
      </w:pPr>
      <w:r w:rsidRPr="00CB5397">
        <w:rPr>
          <w:b/>
          <w:color w:val="000000"/>
        </w:rPr>
        <w:t>8) экологического воспитания:</w:t>
      </w:r>
    </w:p>
    <w:p w14:paraId="3A141236" w14:textId="77777777" w:rsidR="00930652" w:rsidRPr="00CB5397" w:rsidRDefault="00930652" w:rsidP="00930652">
      <w:pPr>
        <w:spacing w:line="264" w:lineRule="auto"/>
        <w:ind w:firstLine="600"/>
        <w:jc w:val="both"/>
      </w:pPr>
      <w:r w:rsidRPr="00CB5397">
        <w:rPr>
          <w:color w:val="000000"/>
        </w:rPr>
        <w:t>повышение уровня экологической культуры, осознание глобального характера экологических проблем и путей их решения;</w:t>
      </w:r>
    </w:p>
    <w:p w14:paraId="2F0B631B" w14:textId="77777777" w:rsidR="00930652" w:rsidRPr="00CB5397" w:rsidRDefault="00930652" w:rsidP="00930652">
      <w:pPr>
        <w:spacing w:line="264" w:lineRule="auto"/>
        <w:ind w:firstLine="600"/>
        <w:jc w:val="both"/>
      </w:pPr>
      <w:r w:rsidRPr="00CB5397">
        <w:rPr>
          <w:color w:val="000000"/>
        </w:rPr>
        <w:t>нравственно-эстетическое отношение к природе,</w:t>
      </w:r>
    </w:p>
    <w:p w14:paraId="62E5D334" w14:textId="77777777" w:rsidR="00930652" w:rsidRPr="00CB5397" w:rsidRDefault="00930652" w:rsidP="00930652">
      <w:pPr>
        <w:spacing w:line="264" w:lineRule="auto"/>
        <w:ind w:firstLine="600"/>
        <w:jc w:val="both"/>
      </w:pPr>
      <w:r w:rsidRPr="00CB5397">
        <w:rPr>
          <w:color w:val="000000"/>
        </w:rPr>
        <w:t>участие в экологических проектах через различные формы музыкального творчества</w:t>
      </w:r>
    </w:p>
    <w:p w14:paraId="25E46E46" w14:textId="77777777" w:rsidR="00930652" w:rsidRPr="00CB5397" w:rsidRDefault="00930652" w:rsidP="00930652">
      <w:pPr>
        <w:spacing w:line="264" w:lineRule="auto"/>
        <w:ind w:firstLine="600"/>
        <w:jc w:val="both"/>
      </w:pPr>
      <w:r w:rsidRPr="00CB5397">
        <w:rPr>
          <w:b/>
          <w:color w:val="000000"/>
        </w:rPr>
        <w:t>9) адаптации к изменяющимся условиям социальной и природной среды:</w:t>
      </w:r>
    </w:p>
    <w:p w14:paraId="47673AFC" w14:textId="77777777" w:rsidR="00930652" w:rsidRPr="00CB5397" w:rsidRDefault="00930652" w:rsidP="00930652">
      <w:pPr>
        <w:spacing w:line="264" w:lineRule="auto"/>
        <w:ind w:firstLine="600"/>
        <w:jc w:val="both"/>
      </w:pPr>
      <w:r w:rsidRPr="00CB5397">
        <w:rPr>
          <w:color w:val="000000"/>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14:paraId="5E4EC14B" w14:textId="77777777" w:rsidR="00930652" w:rsidRPr="00CB5397" w:rsidRDefault="00930652" w:rsidP="00930652">
      <w:pPr>
        <w:spacing w:line="264" w:lineRule="auto"/>
        <w:ind w:firstLine="600"/>
        <w:jc w:val="both"/>
      </w:pPr>
      <w:r w:rsidRPr="00CB5397">
        <w:rPr>
          <w:color w:val="000000"/>
        </w:rPr>
        <w:t>стремление перенимать опыт, учиться у других людей – как взрослых, так и сверстников, в том числе в разнообразных проявлениях творчества, овладения различными навыками в сфере музыкального и других видов искусства;</w:t>
      </w:r>
    </w:p>
    <w:p w14:paraId="0E5A3BBB" w14:textId="77777777" w:rsidR="00930652" w:rsidRPr="00CB5397" w:rsidRDefault="00930652" w:rsidP="00930652">
      <w:pPr>
        <w:spacing w:line="264" w:lineRule="auto"/>
        <w:ind w:firstLine="600"/>
        <w:jc w:val="both"/>
      </w:pPr>
      <w:r w:rsidRPr="00CB5397">
        <w:rPr>
          <w:color w:val="000000"/>
        </w:rPr>
        <w:t xml:space="preserve">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14:paraId="36B23479" w14:textId="77777777" w:rsidR="00930652" w:rsidRPr="00CB5397" w:rsidRDefault="00930652" w:rsidP="00930652">
      <w:pPr>
        <w:spacing w:line="264" w:lineRule="auto"/>
        <w:ind w:firstLine="600"/>
        <w:jc w:val="both"/>
      </w:pPr>
      <w:r w:rsidRPr="00CB5397">
        <w:rPr>
          <w:color w:val="000000"/>
        </w:rPr>
        <w:t>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14:paraId="6D93E0FE" w14:textId="77777777" w:rsidR="00930652" w:rsidRPr="00CB5397" w:rsidRDefault="00930652" w:rsidP="00930652">
      <w:pPr>
        <w:spacing w:line="264" w:lineRule="auto"/>
        <w:ind w:left="120"/>
        <w:jc w:val="both"/>
      </w:pPr>
    </w:p>
    <w:p w14:paraId="5D2B64B6" w14:textId="77777777" w:rsidR="00930652" w:rsidRPr="00CB5397" w:rsidRDefault="00930652" w:rsidP="00930652">
      <w:pPr>
        <w:spacing w:line="264" w:lineRule="auto"/>
        <w:ind w:left="120"/>
        <w:jc w:val="both"/>
      </w:pPr>
      <w:r w:rsidRPr="00CB5397">
        <w:rPr>
          <w:b/>
          <w:color w:val="000000"/>
        </w:rPr>
        <w:t>МЕТАПРЕДМЕТНЫЕ РЕЗУЛЬТАТЫ</w:t>
      </w:r>
    </w:p>
    <w:p w14:paraId="64C37E72" w14:textId="77777777" w:rsidR="00930652" w:rsidRPr="00CB5397" w:rsidRDefault="00930652" w:rsidP="00930652">
      <w:pPr>
        <w:spacing w:line="264" w:lineRule="auto"/>
        <w:ind w:left="120"/>
        <w:jc w:val="both"/>
      </w:pPr>
      <w:r w:rsidRPr="00CB5397">
        <w:rPr>
          <w:b/>
          <w:color w:val="000000"/>
        </w:rPr>
        <w:t>Познавательные универсальные учебные действия</w:t>
      </w:r>
    </w:p>
    <w:p w14:paraId="3AD6BD92" w14:textId="77777777" w:rsidR="00930652" w:rsidRPr="00CB5397" w:rsidRDefault="00930652" w:rsidP="00930652">
      <w:pPr>
        <w:spacing w:line="264" w:lineRule="auto"/>
        <w:ind w:left="120"/>
        <w:jc w:val="both"/>
      </w:pPr>
    </w:p>
    <w:p w14:paraId="5B3361EE" w14:textId="77777777" w:rsidR="00930652" w:rsidRPr="00CB5397" w:rsidRDefault="00930652" w:rsidP="00930652">
      <w:pPr>
        <w:spacing w:line="264" w:lineRule="auto"/>
        <w:ind w:firstLine="600"/>
        <w:jc w:val="both"/>
      </w:pPr>
      <w:r w:rsidRPr="00CB5397">
        <w:rPr>
          <w:b/>
          <w:color w:val="000000"/>
        </w:rPr>
        <w:t>Базовые логические действия:</w:t>
      </w:r>
    </w:p>
    <w:p w14:paraId="5D40C3C5" w14:textId="77777777" w:rsidR="00930652" w:rsidRPr="00CB5397" w:rsidRDefault="00930652" w:rsidP="00930652">
      <w:pPr>
        <w:spacing w:line="264" w:lineRule="auto"/>
        <w:ind w:firstLine="600"/>
        <w:jc w:val="both"/>
      </w:pPr>
      <w:r w:rsidRPr="00CB5397">
        <w:rPr>
          <w:color w:val="000000"/>
        </w:rPr>
        <w:t>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14:paraId="18A35461" w14:textId="77777777" w:rsidR="00930652" w:rsidRPr="00CB5397" w:rsidRDefault="00930652" w:rsidP="00930652">
      <w:pPr>
        <w:spacing w:line="264" w:lineRule="auto"/>
        <w:ind w:firstLine="600"/>
        <w:jc w:val="both"/>
      </w:pPr>
      <w:r w:rsidRPr="00CB5397">
        <w:rPr>
          <w:color w:val="000000"/>
        </w:rPr>
        <w:t xml:space="preserve">сопоставлять, сравнивать на основании существенных признаков произведения, жанры и стили </w:t>
      </w:r>
      <w:r w:rsidRPr="00CB5397">
        <w:rPr>
          <w:color w:val="000000"/>
        </w:rPr>
        <w:lastRenderedPageBreak/>
        <w:t>музыкального и других видов искусства;</w:t>
      </w:r>
    </w:p>
    <w:p w14:paraId="4CE8D1B9" w14:textId="77777777" w:rsidR="00930652" w:rsidRPr="00CB5397" w:rsidRDefault="00930652" w:rsidP="00930652">
      <w:pPr>
        <w:spacing w:line="264" w:lineRule="auto"/>
        <w:ind w:firstLine="600"/>
        <w:jc w:val="both"/>
      </w:pPr>
      <w:r w:rsidRPr="00CB5397">
        <w:rPr>
          <w:color w:val="000000"/>
        </w:rPr>
        <w:t>обнаруживать взаимные влияния отдельных видов, жанров и стилей музыки друг на друга, формулировать гипотезы о взаимосвязях;</w:t>
      </w:r>
    </w:p>
    <w:p w14:paraId="1AC280CC" w14:textId="77777777" w:rsidR="00930652" w:rsidRPr="00CB5397" w:rsidRDefault="00930652" w:rsidP="00930652">
      <w:pPr>
        <w:spacing w:line="264" w:lineRule="auto"/>
        <w:ind w:firstLine="600"/>
        <w:jc w:val="both"/>
      </w:pPr>
      <w:r w:rsidRPr="00CB5397">
        <w:rPr>
          <w:color w:val="000000"/>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14:paraId="32D3DCBD" w14:textId="77777777" w:rsidR="00930652" w:rsidRPr="00CB5397" w:rsidRDefault="00930652" w:rsidP="00930652">
      <w:pPr>
        <w:spacing w:line="264" w:lineRule="auto"/>
        <w:ind w:firstLine="600"/>
        <w:jc w:val="both"/>
      </w:pPr>
      <w:r w:rsidRPr="00CB5397">
        <w:rPr>
          <w:color w:val="000000"/>
        </w:rPr>
        <w:t>выявлять и характеризовать существенные признаки конкретного музыкального звучания;</w:t>
      </w:r>
    </w:p>
    <w:p w14:paraId="04C81535" w14:textId="77777777" w:rsidR="00930652" w:rsidRPr="00CB5397" w:rsidRDefault="00930652" w:rsidP="00930652">
      <w:pPr>
        <w:spacing w:line="264" w:lineRule="auto"/>
        <w:ind w:firstLine="600"/>
        <w:jc w:val="both"/>
      </w:pPr>
      <w:r w:rsidRPr="00CB5397">
        <w:rPr>
          <w:color w:val="000000"/>
        </w:rPr>
        <w:t>самостоятельно обобщать и формулировать выводы по результатам проведенного слухового наблюдения-исследования.</w:t>
      </w:r>
    </w:p>
    <w:p w14:paraId="0AE23DDE" w14:textId="77777777" w:rsidR="00930652" w:rsidRPr="00CB5397" w:rsidRDefault="00930652" w:rsidP="00930652">
      <w:pPr>
        <w:spacing w:line="264" w:lineRule="auto"/>
        <w:ind w:firstLine="600"/>
        <w:jc w:val="both"/>
      </w:pPr>
      <w:r w:rsidRPr="00CB5397">
        <w:rPr>
          <w:b/>
          <w:color w:val="000000"/>
        </w:rPr>
        <w:t>Базовые исследовательские действия:</w:t>
      </w:r>
    </w:p>
    <w:p w14:paraId="246C1630" w14:textId="77777777" w:rsidR="00930652" w:rsidRPr="00CB5397" w:rsidRDefault="00930652" w:rsidP="00930652">
      <w:pPr>
        <w:spacing w:line="264" w:lineRule="auto"/>
        <w:ind w:firstLine="600"/>
        <w:jc w:val="both"/>
      </w:pPr>
      <w:r w:rsidRPr="00CB5397">
        <w:rPr>
          <w:color w:val="000000"/>
        </w:rPr>
        <w:t>следовать внутренним слухом за развитием музыкального процесса, «наблюдать» звучание музыки;</w:t>
      </w:r>
    </w:p>
    <w:p w14:paraId="619BED2D" w14:textId="77777777" w:rsidR="00930652" w:rsidRPr="00CB5397" w:rsidRDefault="00930652" w:rsidP="00930652">
      <w:pPr>
        <w:spacing w:line="264" w:lineRule="auto"/>
        <w:ind w:firstLine="600"/>
        <w:jc w:val="both"/>
      </w:pPr>
      <w:r w:rsidRPr="00CB5397">
        <w:rPr>
          <w:color w:val="000000"/>
        </w:rPr>
        <w:t>использовать вопросы как исследовательский инструмент познания;</w:t>
      </w:r>
    </w:p>
    <w:p w14:paraId="35E6CAF7" w14:textId="77777777" w:rsidR="00930652" w:rsidRPr="00CB5397" w:rsidRDefault="00930652" w:rsidP="00930652">
      <w:pPr>
        <w:spacing w:line="264" w:lineRule="auto"/>
        <w:ind w:firstLine="600"/>
        <w:jc w:val="both"/>
      </w:pPr>
      <w:r w:rsidRPr="00CB5397">
        <w:rPr>
          <w:color w:val="000000"/>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7205239E" w14:textId="77777777" w:rsidR="00930652" w:rsidRPr="00CB5397" w:rsidRDefault="00930652" w:rsidP="00930652">
      <w:pPr>
        <w:spacing w:line="264" w:lineRule="auto"/>
        <w:ind w:firstLine="600"/>
        <w:jc w:val="both"/>
      </w:pPr>
      <w:r w:rsidRPr="00CB5397">
        <w:rPr>
          <w:color w:val="000000"/>
        </w:rPr>
        <w:t>составлять алгоритм действий и использовать его для решения учебных, в том числе исполнительских и творческих задач;</w:t>
      </w:r>
    </w:p>
    <w:p w14:paraId="4A3465F3" w14:textId="77777777" w:rsidR="00930652" w:rsidRPr="00CB5397" w:rsidRDefault="00930652" w:rsidP="00930652">
      <w:pPr>
        <w:spacing w:line="264" w:lineRule="auto"/>
        <w:ind w:firstLine="600"/>
        <w:jc w:val="both"/>
      </w:pPr>
      <w:r w:rsidRPr="00CB5397">
        <w:rPr>
          <w:color w:val="000000"/>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14:paraId="5737F75D" w14:textId="77777777" w:rsidR="00930652" w:rsidRPr="00CB5397" w:rsidRDefault="00930652" w:rsidP="00930652">
      <w:pPr>
        <w:spacing w:line="264" w:lineRule="auto"/>
        <w:ind w:firstLine="600"/>
        <w:jc w:val="both"/>
      </w:pPr>
      <w:r w:rsidRPr="00CB5397">
        <w:rPr>
          <w:color w:val="000000"/>
        </w:rPr>
        <w:t>самостоятельно формулировать обобщения и выводы по результатам проведенного наблюдения, слухового исследования.</w:t>
      </w:r>
    </w:p>
    <w:p w14:paraId="19198DB1" w14:textId="77777777" w:rsidR="00930652" w:rsidRPr="00CB5397" w:rsidRDefault="00930652" w:rsidP="00930652">
      <w:pPr>
        <w:spacing w:line="264" w:lineRule="auto"/>
        <w:ind w:firstLine="600"/>
        <w:jc w:val="both"/>
      </w:pPr>
      <w:r w:rsidRPr="00CB5397">
        <w:rPr>
          <w:b/>
          <w:color w:val="000000"/>
        </w:rPr>
        <w:t>Работа с информацией:</w:t>
      </w:r>
    </w:p>
    <w:p w14:paraId="045D9027" w14:textId="77777777" w:rsidR="00930652" w:rsidRPr="00CB5397" w:rsidRDefault="00930652" w:rsidP="00930652">
      <w:pPr>
        <w:spacing w:line="264" w:lineRule="auto"/>
        <w:ind w:firstLine="600"/>
        <w:jc w:val="both"/>
      </w:pPr>
      <w:r w:rsidRPr="00CB5397">
        <w:rPr>
          <w:color w:val="000000"/>
        </w:rPr>
        <w:t>применять различные методы, инструменты и запросы при поиске и отборе информации с учетом предложенной учебной задачи и заданных критериев;</w:t>
      </w:r>
    </w:p>
    <w:p w14:paraId="146FDB46" w14:textId="77777777" w:rsidR="00930652" w:rsidRPr="00CB5397" w:rsidRDefault="00930652" w:rsidP="00930652">
      <w:pPr>
        <w:spacing w:line="264" w:lineRule="auto"/>
        <w:ind w:firstLine="600"/>
        <w:jc w:val="both"/>
      </w:pPr>
      <w:r w:rsidRPr="00CB5397">
        <w:rPr>
          <w:color w:val="000000"/>
        </w:rPr>
        <w:t>понимать специфику работы с аудиоинформацией, музыкальными записями;</w:t>
      </w:r>
    </w:p>
    <w:p w14:paraId="223BBB43" w14:textId="77777777" w:rsidR="00930652" w:rsidRPr="00CB5397" w:rsidRDefault="00930652" w:rsidP="00930652">
      <w:pPr>
        <w:spacing w:line="264" w:lineRule="auto"/>
        <w:ind w:firstLine="600"/>
        <w:jc w:val="both"/>
      </w:pPr>
      <w:r w:rsidRPr="00CB5397">
        <w:rPr>
          <w:color w:val="000000"/>
        </w:rPr>
        <w:t>использовать интонирование для запоминания звуковой информации, музыкальных произведений;</w:t>
      </w:r>
    </w:p>
    <w:p w14:paraId="688BC0F8" w14:textId="77777777" w:rsidR="00930652" w:rsidRPr="00CB5397" w:rsidRDefault="00930652" w:rsidP="00930652">
      <w:pPr>
        <w:spacing w:line="264" w:lineRule="auto"/>
        <w:ind w:firstLine="600"/>
        <w:jc w:val="both"/>
      </w:pPr>
      <w:r w:rsidRPr="00CB5397">
        <w:rPr>
          <w:color w:val="000000"/>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5476DCCF" w14:textId="77777777" w:rsidR="00930652" w:rsidRPr="00CB5397" w:rsidRDefault="00930652" w:rsidP="00930652">
      <w:pPr>
        <w:spacing w:line="264" w:lineRule="auto"/>
        <w:ind w:firstLine="600"/>
        <w:jc w:val="both"/>
      </w:pPr>
      <w:r w:rsidRPr="00CB5397">
        <w:rPr>
          <w:color w:val="000000"/>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14:paraId="6F01CE8F" w14:textId="77777777" w:rsidR="00930652" w:rsidRPr="00CB5397" w:rsidRDefault="00930652" w:rsidP="00930652">
      <w:pPr>
        <w:spacing w:line="264" w:lineRule="auto"/>
        <w:ind w:firstLine="600"/>
        <w:jc w:val="both"/>
      </w:pPr>
      <w:r w:rsidRPr="00CB5397">
        <w:rPr>
          <w:color w:val="000000"/>
        </w:rPr>
        <w:t>оценивать надежность информации по критериям, предложенным учителем или сформулированным самостоятельно;</w:t>
      </w:r>
    </w:p>
    <w:p w14:paraId="335E2A3A" w14:textId="77777777" w:rsidR="00930652" w:rsidRPr="00CB5397" w:rsidRDefault="00930652" w:rsidP="00930652">
      <w:pPr>
        <w:spacing w:line="264" w:lineRule="auto"/>
        <w:ind w:firstLine="600"/>
        <w:jc w:val="both"/>
      </w:pPr>
      <w:r w:rsidRPr="00CB5397">
        <w:rPr>
          <w:color w:val="000000"/>
        </w:rPr>
        <w:t>различать тексты информационного и художественного содержания, трансформировать, интерпретировать их в соответствии с учебной задачей;</w:t>
      </w:r>
    </w:p>
    <w:p w14:paraId="3E86CAA9" w14:textId="77777777" w:rsidR="00930652" w:rsidRPr="00CB5397" w:rsidRDefault="00930652" w:rsidP="00930652">
      <w:pPr>
        <w:spacing w:line="264" w:lineRule="auto"/>
        <w:ind w:firstLine="600"/>
        <w:jc w:val="both"/>
      </w:pPr>
      <w:r w:rsidRPr="00CB5397">
        <w:rPr>
          <w:color w:val="000000"/>
        </w:rPr>
        <w:t>самостоятельно выбирать оптимальную форму представления информации (текст, таблица, схема, презентация, театрализация) в зависимости от коммуникативной установки.</w:t>
      </w:r>
    </w:p>
    <w:p w14:paraId="54199C32" w14:textId="77777777" w:rsidR="00930652" w:rsidRPr="00CB5397" w:rsidRDefault="00930652" w:rsidP="00930652">
      <w:pPr>
        <w:spacing w:line="264" w:lineRule="auto"/>
        <w:ind w:firstLine="600"/>
        <w:jc w:val="both"/>
      </w:pPr>
      <w:r w:rsidRPr="00CB5397">
        <w:rPr>
          <w:color w:val="000000"/>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14:paraId="758A0C18" w14:textId="77777777" w:rsidR="00930652" w:rsidRPr="00CB5397" w:rsidRDefault="00930652" w:rsidP="00930652">
      <w:pPr>
        <w:spacing w:line="264" w:lineRule="auto"/>
        <w:ind w:left="120"/>
        <w:jc w:val="both"/>
      </w:pPr>
      <w:r w:rsidRPr="00CB5397">
        <w:rPr>
          <w:b/>
          <w:color w:val="000000"/>
        </w:rPr>
        <w:t>Коммуникативные универсальные учебные действия</w:t>
      </w:r>
    </w:p>
    <w:p w14:paraId="4BFEDE11" w14:textId="77777777" w:rsidR="00930652" w:rsidRPr="00CB5397" w:rsidRDefault="00930652" w:rsidP="00930652">
      <w:pPr>
        <w:spacing w:line="264" w:lineRule="auto"/>
        <w:ind w:firstLine="600"/>
        <w:jc w:val="both"/>
      </w:pPr>
      <w:r w:rsidRPr="00CB5397">
        <w:rPr>
          <w:b/>
          <w:color w:val="000000"/>
        </w:rPr>
        <w:t>1) невербальная коммуникация:</w:t>
      </w:r>
    </w:p>
    <w:p w14:paraId="0B9A1B01" w14:textId="77777777" w:rsidR="00930652" w:rsidRPr="00CB5397" w:rsidRDefault="00930652" w:rsidP="00930652">
      <w:pPr>
        <w:spacing w:line="264" w:lineRule="auto"/>
        <w:ind w:firstLine="600"/>
        <w:jc w:val="both"/>
      </w:pPr>
      <w:r w:rsidRPr="00CB5397">
        <w:rPr>
          <w:color w:val="000000"/>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320AAD43" w14:textId="77777777" w:rsidR="00930652" w:rsidRPr="00CB5397" w:rsidRDefault="00930652" w:rsidP="00930652">
      <w:pPr>
        <w:spacing w:line="264" w:lineRule="auto"/>
        <w:ind w:firstLine="600"/>
        <w:jc w:val="both"/>
      </w:pPr>
      <w:r w:rsidRPr="00CB5397">
        <w:rPr>
          <w:color w:val="000000"/>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5EA5AA25" w14:textId="77777777" w:rsidR="00930652" w:rsidRPr="00CB5397" w:rsidRDefault="00930652" w:rsidP="00930652">
      <w:pPr>
        <w:spacing w:line="264" w:lineRule="auto"/>
        <w:ind w:firstLine="600"/>
        <w:jc w:val="both"/>
      </w:pPr>
      <w:r w:rsidRPr="00CB5397">
        <w:rPr>
          <w:color w:val="000000"/>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147D403C" w14:textId="77777777" w:rsidR="00930652" w:rsidRPr="00CB5397" w:rsidRDefault="00930652" w:rsidP="00930652">
      <w:pPr>
        <w:spacing w:line="264" w:lineRule="auto"/>
        <w:ind w:firstLine="600"/>
        <w:jc w:val="both"/>
      </w:pPr>
      <w:r w:rsidRPr="00CB5397">
        <w:rPr>
          <w:color w:val="000000"/>
        </w:rPr>
        <w:t>эффективно использовать интонационно-выразительные возможностив ситуации публичного выступления;</w:t>
      </w:r>
    </w:p>
    <w:p w14:paraId="2415FBC4" w14:textId="77777777" w:rsidR="00930652" w:rsidRPr="00CB5397" w:rsidRDefault="00930652" w:rsidP="00930652">
      <w:pPr>
        <w:spacing w:line="264" w:lineRule="auto"/>
        <w:ind w:firstLine="600"/>
        <w:jc w:val="both"/>
      </w:pPr>
      <w:r w:rsidRPr="00CB5397">
        <w:rPr>
          <w:color w:val="000000"/>
        </w:rPr>
        <w:t>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w:t>
      </w:r>
    </w:p>
    <w:p w14:paraId="7A6849FE" w14:textId="77777777" w:rsidR="00930652" w:rsidRPr="00CB5397" w:rsidRDefault="00930652" w:rsidP="00930652">
      <w:pPr>
        <w:spacing w:line="264" w:lineRule="auto"/>
        <w:ind w:firstLine="600"/>
        <w:jc w:val="both"/>
      </w:pPr>
      <w:r w:rsidRPr="00CB5397">
        <w:rPr>
          <w:b/>
          <w:color w:val="000000"/>
        </w:rPr>
        <w:t>2) вербальное общение:</w:t>
      </w:r>
    </w:p>
    <w:p w14:paraId="0DEB9388" w14:textId="77777777" w:rsidR="00930652" w:rsidRPr="00CB5397" w:rsidRDefault="00930652" w:rsidP="00930652">
      <w:pPr>
        <w:spacing w:line="264" w:lineRule="auto"/>
        <w:ind w:firstLine="600"/>
        <w:jc w:val="both"/>
      </w:pPr>
      <w:r w:rsidRPr="00CB5397">
        <w:rPr>
          <w:color w:val="000000"/>
        </w:rPr>
        <w:t>воспринимать и формулировать суждения, выражать эмоции в соответствии с условиями и целями общения;</w:t>
      </w:r>
    </w:p>
    <w:p w14:paraId="21877E6F" w14:textId="77777777" w:rsidR="00930652" w:rsidRPr="00CB5397" w:rsidRDefault="00930652" w:rsidP="00930652">
      <w:pPr>
        <w:spacing w:line="264" w:lineRule="auto"/>
        <w:ind w:firstLine="600"/>
        <w:jc w:val="both"/>
      </w:pPr>
      <w:r w:rsidRPr="00CB5397">
        <w:rPr>
          <w:color w:val="000000"/>
        </w:rPr>
        <w:t xml:space="preserve">выражать свое мнение, в том числе впечатления от общения с музыкальным искусством в устных и </w:t>
      </w:r>
      <w:r w:rsidRPr="00CB5397">
        <w:rPr>
          <w:color w:val="000000"/>
        </w:rPr>
        <w:lastRenderedPageBreak/>
        <w:t>письменных текстах;</w:t>
      </w:r>
    </w:p>
    <w:p w14:paraId="660A1A60" w14:textId="77777777" w:rsidR="00930652" w:rsidRPr="00CB5397" w:rsidRDefault="00930652" w:rsidP="00930652">
      <w:pPr>
        <w:spacing w:line="264" w:lineRule="auto"/>
        <w:ind w:firstLine="600"/>
        <w:jc w:val="both"/>
      </w:pPr>
      <w:r w:rsidRPr="00CB5397">
        <w:rPr>
          <w:color w:val="000000"/>
        </w:rPr>
        <w:t>понимать намерения других, проявлять уважительное отношение к собеседнику и в корректной форме формулировать свои возражения;</w:t>
      </w:r>
    </w:p>
    <w:p w14:paraId="2CA2BB9A" w14:textId="77777777" w:rsidR="00930652" w:rsidRPr="00CB5397" w:rsidRDefault="00930652" w:rsidP="00930652">
      <w:pPr>
        <w:spacing w:line="264" w:lineRule="auto"/>
        <w:ind w:firstLine="600"/>
        <w:jc w:val="both"/>
      </w:pPr>
      <w:r w:rsidRPr="00CB5397">
        <w:rPr>
          <w:color w:val="000000"/>
        </w:rPr>
        <w:t>вести диалог, дискуссию, задавать вопросы по существу обсуждаемой темы, поддерживать благожелательный тон диалога;</w:t>
      </w:r>
    </w:p>
    <w:p w14:paraId="7A03DDE8" w14:textId="77777777" w:rsidR="00930652" w:rsidRPr="00CB5397" w:rsidRDefault="00930652" w:rsidP="00930652">
      <w:pPr>
        <w:spacing w:line="264" w:lineRule="auto"/>
        <w:ind w:firstLine="600"/>
        <w:jc w:val="both"/>
      </w:pPr>
      <w:r w:rsidRPr="00CB5397">
        <w:rPr>
          <w:color w:val="000000"/>
        </w:rPr>
        <w:t>публично представлять результаты учебной и творческой деятельности.</w:t>
      </w:r>
    </w:p>
    <w:p w14:paraId="0164FAC1" w14:textId="77777777" w:rsidR="00930652" w:rsidRPr="00CB5397" w:rsidRDefault="00930652" w:rsidP="00930652">
      <w:pPr>
        <w:spacing w:line="264" w:lineRule="auto"/>
        <w:ind w:firstLine="600"/>
        <w:jc w:val="both"/>
      </w:pPr>
      <w:r w:rsidRPr="00CB5397">
        <w:rPr>
          <w:b/>
          <w:color w:val="000000"/>
        </w:rPr>
        <w:t>3) совместная деятельность (сотрудничество):</w:t>
      </w:r>
    </w:p>
    <w:p w14:paraId="19F48021" w14:textId="77777777" w:rsidR="00930652" w:rsidRPr="00CB5397" w:rsidRDefault="00930652" w:rsidP="00930652">
      <w:pPr>
        <w:spacing w:line="264" w:lineRule="auto"/>
        <w:ind w:firstLine="600"/>
        <w:jc w:val="both"/>
      </w:pPr>
      <w:r w:rsidRPr="00CB5397">
        <w:rPr>
          <w:color w:val="000000"/>
        </w:rPr>
        <w:t>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w:t>
      </w:r>
    </w:p>
    <w:p w14:paraId="53E42670" w14:textId="77777777" w:rsidR="00930652" w:rsidRPr="00CB5397" w:rsidRDefault="00930652" w:rsidP="00930652">
      <w:pPr>
        <w:spacing w:line="264" w:lineRule="auto"/>
        <w:ind w:firstLine="600"/>
        <w:jc w:val="both"/>
      </w:pPr>
      <w:r w:rsidRPr="00CB5397">
        <w:rPr>
          <w:color w:val="000000"/>
        </w:rPr>
        <w:t>понимать и использовать преимущества коллективной, групповойи индивидуальной музыкальной деятельности, выбирать наиболее эффективные формы взаимодействия при решении поставленной задачи;</w:t>
      </w:r>
    </w:p>
    <w:p w14:paraId="72A381B8" w14:textId="77777777" w:rsidR="00930652" w:rsidRPr="00CB5397" w:rsidRDefault="00930652" w:rsidP="00930652">
      <w:pPr>
        <w:spacing w:line="264" w:lineRule="auto"/>
        <w:ind w:firstLine="600"/>
        <w:jc w:val="both"/>
      </w:pPr>
      <w:r w:rsidRPr="00CB5397">
        <w:rPr>
          <w:color w:val="000000"/>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05B46F13" w14:textId="77777777" w:rsidR="00930652" w:rsidRPr="00CB5397" w:rsidRDefault="00930652" w:rsidP="00930652">
      <w:pPr>
        <w:spacing w:line="264" w:lineRule="auto"/>
        <w:ind w:firstLine="600"/>
        <w:jc w:val="both"/>
      </w:pPr>
      <w:r w:rsidRPr="00CB5397">
        <w:rPr>
          <w:color w:val="000000"/>
        </w:rPr>
        <w:t>уметь обобщать мнения нескольких людей, проявлять готовность руководить, выполнять поручения, подчиняться;</w:t>
      </w:r>
    </w:p>
    <w:p w14:paraId="7615EFDC" w14:textId="77777777" w:rsidR="00930652" w:rsidRPr="00CB5397" w:rsidRDefault="00930652" w:rsidP="00930652">
      <w:pPr>
        <w:spacing w:line="264" w:lineRule="auto"/>
        <w:ind w:firstLine="600"/>
        <w:jc w:val="both"/>
      </w:pPr>
      <w:r w:rsidRPr="00CB5397">
        <w:rPr>
          <w:color w:val="000000"/>
        </w:rPr>
        <w:t>оценивать качество своего вклада в общий продукт по критериям, самостоятельно сформулированным участниками взаимодействия;</w:t>
      </w:r>
    </w:p>
    <w:p w14:paraId="429FC175" w14:textId="77777777" w:rsidR="00930652" w:rsidRPr="00CB5397" w:rsidRDefault="00930652" w:rsidP="00930652">
      <w:pPr>
        <w:spacing w:line="264" w:lineRule="auto"/>
        <w:ind w:firstLine="600"/>
        <w:jc w:val="both"/>
      </w:pPr>
      <w:r w:rsidRPr="00CB5397">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14:paraId="05CD8D22" w14:textId="77777777" w:rsidR="00930652" w:rsidRPr="00CB5397" w:rsidRDefault="00930652" w:rsidP="00930652">
      <w:pPr>
        <w:spacing w:line="264" w:lineRule="auto"/>
        <w:ind w:left="120"/>
        <w:jc w:val="both"/>
      </w:pPr>
      <w:r w:rsidRPr="00CB5397">
        <w:rPr>
          <w:b/>
          <w:color w:val="000000"/>
        </w:rPr>
        <w:t>Регулятивные универсальные учебные действия</w:t>
      </w:r>
    </w:p>
    <w:p w14:paraId="39AC0CD8" w14:textId="77777777" w:rsidR="00930652" w:rsidRPr="00CB5397" w:rsidRDefault="00930652" w:rsidP="00930652">
      <w:pPr>
        <w:spacing w:line="264" w:lineRule="auto"/>
        <w:ind w:firstLine="600"/>
        <w:jc w:val="both"/>
      </w:pPr>
      <w:r w:rsidRPr="00CB5397">
        <w:rPr>
          <w:b/>
          <w:color w:val="000000"/>
        </w:rPr>
        <w:t>Самоорганизация:</w:t>
      </w:r>
    </w:p>
    <w:p w14:paraId="18759CDA" w14:textId="77777777" w:rsidR="00930652" w:rsidRPr="00CB5397" w:rsidRDefault="00930652" w:rsidP="00930652">
      <w:pPr>
        <w:spacing w:line="264" w:lineRule="auto"/>
        <w:ind w:firstLine="600"/>
        <w:jc w:val="both"/>
      </w:pPr>
      <w:r w:rsidRPr="00CB5397">
        <w:rPr>
          <w:color w:val="000000"/>
        </w:rPr>
        <w:t>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w:t>
      </w:r>
    </w:p>
    <w:p w14:paraId="730F1DA0" w14:textId="77777777" w:rsidR="00930652" w:rsidRPr="00CB5397" w:rsidRDefault="00930652" w:rsidP="00930652">
      <w:pPr>
        <w:spacing w:line="264" w:lineRule="auto"/>
        <w:ind w:firstLine="600"/>
        <w:jc w:val="both"/>
      </w:pPr>
      <w:r w:rsidRPr="00CB5397">
        <w:rPr>
          <w:color w:val="000000"/>
        </w:rPr>
        <w:t>планировать достижение целей через решение ряда последовательных задач частного характера;</w:t>
      </w:r>
    </w:p>
    <w:p w14:paraId="25F07970" w14:textId="77777777" w:rsidR="00930652" w:rsidRPr="00CB5397" w:rsidRDefault="00930652" w:rsidP="00930652">
      <w:pPr>
        <w:spacing w:line="264" w:lineRule="auto"/>
        <w:ind w:firstLine="600"/>
        <w:jc w:val="both"/>
      </w:pPr>
      <w:r w:rsidRPr="00CB5397">
        <w:rPr>
          <w:color w:val="000000"/>
        </w:rPr>
        <w:t>самостоятельно составлять план действий, вносить необходимые коррективы в ходе его реализации;</w:t>
      </w:r>
    </w:p>
    <w:p w14:paraId="156F9056" w14:textId="77777777" w:rsidR="00930652" w:rsidRPr="00CB5397" w:rsidRDefault="00930652" w:rsidP="00930652">
      <w:pPr>
        <w:spacing w:line="264" w:lineRule="auto"/>
        <w:ind w:firstLine="600"/>
        <w:jc w:val="both"/>
      </w:pPr>
      <w:r w:rsidRPr="00CB5397">
        <w:rPr>
          <w:color w:val="000000"/>
        </w:rPr>
        <w:t>выявлять наиболее важные проблемы для решения в учебных и жизненных ситуациях;</w:t>
      </w:r>
    </w:p>
    <w:p w14:paraId="7400F421" w14:textId="77777777" w:rsidR="00930652" w:rsidRPr="00CB5397" w:rsidRDefault="00930652" w:rsidP="00930652">
      <w:pPr>
        <w:spacing w:line="264" w:lineRule="auto"/>
        <w:ind w:firstLine="600"/>
        <w:jc w:val="both"/>
      </w:pPr>
      <w:r w:rsidRPr="00CB5397">
        <w:rPr>
          <w:color w:val="000000"/>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63A27B5D" w14:textId="77777777" w:rsidR="00930652" w:rsidRPr="00CB5397" w:rsidRDefault="00930652" w:rsidP="00930652">
      <w:pPr>
        <w:spacing w:line="264" w:lineRule="auto"/>
        <w:ind w:firstLine="600"/>
        <w:jc w:val="both"/>
      </w:pPr>
      <w:r w:rsidRPr="00CB5397">
        <w:rPr>
          <w:color w:val="000000"/>
        </w:rPr>
        <w:t>делать выбор и брать за него ответственность на себя.</w:t>
      </w:r>
    </w:p>
    <w:p w14:paraId="6B6395D8" w14:textId="77777777" w:rsidR="00930652" w:rsidRPr="00CB5397" w:rsidRDefault="00930652" w:rsidP="00930652">
      <w:pPr>
        <w:spacing w:line="264" w:lineRule="auto"/>
        <w:ind w:firstLine="600"/>
        <w:jc w:val="both"/>
      </w:pPr>
      <w:r w:rsidRPr="00CB5397">
        <w:rPr>
          <w:b/>
          <w:color w:val="000000"/>
        </w:rPr>
        <w:t>Самоконтроль (рефлексия):</w:t>
      </w:r>
    </w:p>
    <w:p w14:paraId="6678715C" w14:textId="77777777" w:rsidR="00930652" w:rsidRPr="00CB5397" w:rsidRDefault="00930652" w:rsidP="00930652">
      <w:pPr>
        <w:spacing w:line="264" w:lineRule="auto"/>
        <w:ind w:firstLine="600"/>
        <w:jc w:val="both"/>
      </w:pPr>
      <w:r w:rsidRPr="00CB5397">
        <w:rPr>
          <w:color w:val="000000"/>
        </w:rPr>
        <w:t>владеть способами самоконтроля, самомотивации и рефлексии;</w:t>
      </w:r>
    </w:p>
    <w:p w14:paraId="35A1B3DC" w14:textId="77777777" w:rsidR="00930652" w:rsidRPr="00CB5397" w:rsidRDefault="00930652" w:rsidP="00930652">
      <w:pPr>
        <w:spacing w:line="264" w:lineRule="auto"/>
        <w:ind w:firstLine="600"/>
        <w:jc w:val="both"/>
      </w:pPr>
      <w:r w:rsidRPr="00CB5397">
        <w:rPr>
          <w:color w:val="000000"/>
        </w:rPr>
        <w:t>давать адекватную оценку учебной ситуации и предлагать план ее изменения;</w:t>
      </w:r>
    </w:p>
    <w:p w14:paraId="177DC5CF" w14:textId="77777777" w:rsidR="00930652" w:rsidRPr="00CB5397" w:rsidRDefault="00930652" w:rsidP="00930652">
      <w:pPr>
        <w:spacing w:line="264" w:lineRule="auto"/>
        <w:ind w:firstLine="600"/>
        <w:jc w:val="both"/>
      </w:pPr>
      <w:r w:rsidRPr="00CB5397">
        <w:rPr>
          <w:color w:val="000000"/>
        </w:rPr>
        <w:t>предвидеть трудности, которые могут возникнуть при решении учебной задачи, и адаптировать решение к меняющимся обстоятельствам;</w:t>
      </w:r>
    </w:p>
    <w:p w14:paraId="4F1A433B" w14:textId="77777777" w:rsidR="00930652" w:rsidRPr="00CB5397" w:rsidRDefault="00930652" w:rsidP="00930652">
      <w:pPr>
        <w:spacing w:line="264" w:lineRule="auto"/>
        <w:ind w:firstLine="600"/>
        <w:jc w:val="both"/>
      </w:pPr>
      <w:r w:rsidRPr="00CB5397">
        <w:rPr>
          <w:color w:val="000000"/>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14:paraId="3D920EA4" w14:textId="77777777" w:rsidR="00930652" w:rsidRPr="00CB5397" w:rsidRDefault="00930652" w:rsidP="00930652">
      <w:pPr>
        <w:spacing w:line="264" w:lineRule="auto"/>
        <w:ind w:firstLine="600"/>
        <w:jc w:val="both"/>
      </w:pPr>
      <w:r w:rsidRPr="00CB5397">
        <w:rPr>
          <w:color w:val="000000"/>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p>
    <w:p w14:paraId="27488C1C" w14:textId="77777777" w:rsidR="00930652" w:rsidRPr="00CB5397" w:rsidRDefault="00930652" w:rsidP="00930652">
      <w:pPr>
        <w:spacing w:line="264" w:lineRule="auto"/>
        <w:ind w:firstLine="600"/>
        <w:jc w:val="both"/>
      </w:pPr>
      <w:r w:rsidRPr="00CB5397">
        <w:rPr>
          <w:b/>
          <w:color w:val="000000"/>
        </w:rPr>
        <w:t>Эмоциональный интеллект:</w:t>
      </w:r>
    </w:p>
    <w:p w14:paraId="2533E28B" w14:textId="77777777" w:rsidR="00930652" w:rsidRPr="00CB5397" w:rsidRDefault="00930652" w:rsidP="00930652">
      <w:pPr>
        <w:spacing w:line="264" w:lineRule="auto"/>
        <w:ind w:firstLine="600"/>
        <w:jc w:val="both"/>
      </w:pPr>
      <w:r w:rsidRPr="00CB5397">
        <w:rPr>
          <w:color w:val="000000"/>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14:paraId="5286B634" w14:textId="77777777" w:rsidR="00930652" w:rsidRPr="00CB5397" w:rsidRDefault="00930652" w:rsidP="00930652">
      <w:pPr>
        <w:spacing w:line="264" w:lineRule="auto"/>
        <w:ind w:firstLine="600"/>
        <w:jc w:val="both"/>
      </w:pPr>
      <w:r w:rsidRPr="00CB5397">
        <w:rPr>
          <w:color w:val="000000"/>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1508BC37" w14:textId="77777777" w:rsidR="00930652" w:rsidRPr="00CB5397" w:rsidRDefault="00930652" w:rsidP="00930652">
      <w:pPr>
        <w:spacing w:line="264" w:lineRule="auto"/>
        <w:ind w:firstLine="600"/>
        <w:jc w:val="both"/>
      </w:pPr>
      <w:r w:rsidRPr="00CB5397">
        <w:rPr>
          <w:color w:val="000000"/>
        </w:rPr>
        <w:t>выявлять и анализировать причины эмоций;</w:t>
      </w:r>
    </w:p>
    <w:p w14:paraId="0B293CDC" w14:textId="77777777" w:rsidR="00930652" w:rsidRPr="00CB5397" w:rsidRDefault="00930652" w:rsidP="00930652">
      <w:pPr>
        <w:spacing w:line="264" w:lineRule="auto"/>
        <w:ind w:firstLine="600"/>
        <w:jc w:val="both"/>
      </w:pPr>
      <w:r w:rsidRPr="00CB5397">
        <w:rPr>
          <w:color w:val="000000"/>
        </w:rPr>
        <w:t>понимать мотивы и намерения другого человека, анализируя коммуникативно-интонационную ситуацию;</w:t>
      </w:r>
    </w:p>
    <w:p w14:paraId="48108436" w14:textId="77777777" w:rsidR="00930652" w:rsidRPr="00CB5397" w:rsidRDefault="00930652" w:rsidP="00930652">
      <w:pPr>
        <w:spacing w:line="264" w:lineRule="auto"/>
        <w:ind w:firstLine="600"/>
        <w:jc w:val="both"/>
      </w:pPr>
      <w:r w:rsidRPr="00CB5397">
        <w:rPr>
          <w:color w:val="000000"/>
        </w:rPr>
        <w:t>регулировать способ выражения собственных эмоций.</w:t>
      </w:r>
    </w:p>
    <w:p w14:paraId="3CACDF9D" w14:textId="77777777" w:rsidR="00930652" w:rsidRPr="00CB5397" w:rsidRDefault="00930652" w:rsidP="00930652">
      <w:pPr>
        <w:spacing w:line="264" w:lineRule="auto"/>
        <w:ind w:firstLine="600"/>
        <w:jc w:val="both"/>
      </w:pPr>
      <w:r w:rsidRPr="00CB5397">
        <w:rPr>
          <w:b/>
          <w:color w:val="000000"/>
        </w:rPr>
        <w:t>Принятие себя и других:</w:t>
      </w:r>
    </w:p>
    <w:p w14:paraId="4F0B5543" w14:textId="77777777" w:rsidR="00930652" w:rsidRPr="00CB5397" w:rsidRDefault="00930652" w:rsidP="00930652">
      <w:pPr>
        <w:spacing w:line="264" w:lineRule="auto"/>
        <w:ind w:firstLine="600"/>
        <w:jc w:val="both"/>
      </w:pPr>
      <w:r w:rsidRPr="00CB5397">
        <w:rPr>
          <w:color w:val="000000"/>
        </w:rPr>
        <w:t>уважительно и осознанно относиться к другому человеку и его мнению, эстетическим предпочтениям и вкусам;</w:t>
      </w:r>
    </w:p>
    <w:p w14:paraId="00D2D345" w14:textId="77777777" w:rsidR="00930652" w:rsidRPr="00CB5397" w:rsidRDefault="00930652" w:rsidP="00930652">
      <w:pPr>
        <w:spacing w:line="264" w:lineRule="auto"/>
        <w:ind w:firstLine="600"/>
        <w:jc w:val="both"/>
      </w:pPr>
      <w:r w:rsidRPr="00CB5397">
        <w:rPr>
          <w:color w:val="000000"/>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14:paraId="32FFAF12" w14:textId="77777777" w:rsidR="00930652" w:rsidRPr="00CB5397" w:rsidRDefault="00930652" w:rsidP="00930652">
      <w:pPr>
        <w:spacing w:line="264" w:lineRule="auto"/>
        <w:ind w:firstLine="600"/>
        <w:jc w:val="both"/>
      </w:pPr>
      <w:r w:rsidRPr="00CB5397">
        <w:rPr>
          <w:color w:val="000000"/>
        </w:rPr>
        <w:lastRenderedPageBreak/>
        <w:t>принимать себя и других, не осуждая;</w:t>
      </w:r>
    </w:p>
    <w:p w14:paraId="15EC1771" w14:textId="77777777" w:rsidR="00930652" w:rsidRPr="00CB5397" w:rsidRDefault="00930652" w:rsidP="00930652">
      <w:pPr>
        <w:spacing w:line="264" w:lineRule="auto"/>
        <w:ind w:firstLine="600"/>
        <w:jc w:val="both"/>
      </w:pPr>
      <w:r w:rsidRPr="00CB5397">
        <w:rPr>
          <w:color w:val="000000"/>
        </w:rPr>
        <w:t>проявлять открытость;</w:t>
      </w:r>
    </w:p>
    <w:p w14:paraId="1D4BF71F" w14:textId="77777777" w:rsidR="00930652" w:rsidRPr="00CB5397" w:rsidRDefault="00930652" w:rsidP="00930652">
      <w:pPr>
        <w:spacing w:line="264" w:lineRule="auto"/>
        <w:ind w:firstLine="600"/>
        <w:jc w:val="both"/>
      </w:pPr>
      <w:r w:rsidRPr="00CB5397">
        <w:rPr>
          <w:color w:val="000000"/>
        </w:rPr>
        <w:t>осознавать невозможность контролировать все вокруг.</w:t>
      </w:r>
    </w:p>
    <w:p w14:paraId="065430C7" w14:textId="77777777" w:rsidR="00930652" w:rsidRPr="00CB5397" w:rsidRDefault="00930652" w:rsidP="00930652">
      <w:pPr>
        <w:spacing w:line="264" w:lineRule="auto"/>
        <w:ind w:firstLine="600"/>
        <w:jc w:val="both"/>
      </w:pPr>
      <w:r w:rsidRPr="00CB5397">
        <w:rPr>
          <w:color w:val="000000"/>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14:paraId="66DFE937" w14:textId="77777777" w:rsidR="00930652" w:rsidRPr="00CB5397" w:rsidRDefault="00930652" w:rsidP="00930652">
      <w:pPr>
        <w:spacing w:line="264" w:lineRule="auto"/>
        <w:ind w:left="120"/>
        <w:jc w:val="both"/>
      </w:pPr>
      <w:r w:rsidRPr="00CB5397">
        <w:rPr>
          <w:b/>
          <w:color w:val="000000"/>
        </w:rPr>
        <w:t>ПРЕДМЕТНЫЕ РЕЗУЛЬТАТЫ</w:t>
      </w:r>
    </w:p>
    <w:p w14:paraId="3702DDE7" w14:textId="77777777" w:rsidR="00930652" w:rsidRPr="00CB5397" w:rsidRDefault="00930652" w:rsidP="00930652">
      <w:pPr>
        <w:spacing w:line="264" w:lineRule="auto"/>
        <w:ind w:firstLine="600"/>
        <w:jc w:val="both"/>
      </w:pPr>
      <w:r w:rsidRPr="00CB5397">
        <w:rPr>
          <w:color w:val="000000"/>
        </w:rPr>
        <w:t>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14:paraId="0407ACE8" w14:textId="77777777" w:rsidR="00930652" w:rsidRPr="00CB5397" w:rsidRDefault="00930652" w:rsidP="00930652">
      <w:pPr>
        <w:spacing w:line="264" w:lineRule="auto"/>
        <w:ind w:firstLine="600"/>
        <w:jc w:val="both"/>
      </w:pPr>
      <w:r w:rsidRPr="00CB5397">
        <w:rPr>
          <w:b/>
          <w:color w:val="000000"/>
        </w:rPr>
        <w:t>Обучающиеся, освоившие основную образовательную программу по музыке:</w:t>
      </w:r>
    </w:p>
    <w:p w14:paraId="3580E66C" w14:textId="77777777" w:rsidR="00930652" w:rsidRPr="00CB5397" w:rsidRDefault="00930652" w:rsidP="00930652">
      <w:pPr>
        <w:spacing w:line="264" w:lineRule="auto"/>
        <w:ind w:firstLine="600"/>
        <w:jc w:val="both"/>
      </w:pPr>
      <w:r w:rsidRPr="00CB5397">
        <w:rPr>
          <w:color w:val="000000"/>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14:paraId="2D14822B" w14:textId="77777777" w:rsidR="00930652" w:rsidRPr="00CB5397" w:rsidRDefault="00930652" w:rsidP="00930652">
      <w:pPr>
        <w:spacing w:line="264" w:lineRule="auto"/>
        <w:ind w:firstLine="600"/>
        <w:jc w:val="both"/>
      </w:pPr>
      <w:r w:rsidRPr="00CB5397">
        <w:rPr>
          <w:color w:val="000000"/>
        </w:rPr>
        <w:t>воспринимают российскую музыкальную культуру как целостное и самобытное цивилизационное явление;</w:t>
      </w:r>
    </w:p>
    <w:p w14:paraId="06D289A9" w14:textId="77777777" w:rsidR="00930652" w:rsidRPr="00CB5397" w:rsidRDefault="00930652" w:rsidP="00930652">
      <w:pPr>
        <w:spacing w:line="264" w:lineRule="auto"/>
        <w:ind w:firstLine="600"/>
        <w:jc w:val="both"/>
      </w:pPr>
      <w:r w:rsidRPr="00CB5397">
        <w:rPr>
          <w:color w:val="000000"/>
        </w:rPr>
        <w:t>знают достижения отечественных мастеров музыкальной культуры, испытывают гордость за них;</w:t>
      </w:r>
    </w:p>
    <w:p w14:paraId="55F7CA4C" w14:textId="77777777" w:rsidR="00930652" w:rsidRPr="00CB5397" w:rsidRDefault="00930652" w:rsidP="00930652">
      <w:pPr>
        <w:spacing w:line="264" w:lineRule="auto"/>
        <w:ind w:firstLine="600"/>
        <w:jc w:val="both"/>
      </w:pPr>
      <w:r w:rsidRPr="00CB5397">
        <w:rPr>
          <w:color w:val="000000"/>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узнают на слух родные интонации среди других,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14:paraId="1E189E67" w14:textId="77777777" w:rsidR="00930652" w:rsidRPr="00CB5397" w:rsidRDefault="00930652" w:rsidP="00930652">
      <w:pPr>
        <w:spacing w:line="264" w:lineRule="auto"/>
        <w:ind w:firstLine="600"/>
        <w:jc w:val="both"/>
      </w:pPr>
      <w:r w:rsidRPr="00CB5397">
        <w:rPr>
          <w:color w:val="000000"/>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14:paraId="31819243" w14:textId="77777777" w:rsidR="00930652" w:rsidRPr="00CB5397" w:rsidRDefault="00930652" w:rsidP="00930652">
      <w:pPr>
        <w:spacing w:line="264" w:lineRule="auto"/>
        <w:ind w:firstLine="600"/>
        <w:jc w:val="both"/>
      </w:pPr>
      <w:r w:rsidRPr="00CB5397">
        <w:rPr>
          <w:b/>
          <w:color w:val="000000"/>
        </w:rPr>
        <w:t>К концу изучения модуля № 1 «Музыка моего края» обучающийся научится:</w:t>
      </w:r>
    </w:p>
    <w:p w14:paraId="52D4DAB2" w14:textId="77777777" w:rsidR="00930652" w:rsidRPr="00CB5397" w:rsidRDefault="00930652" w:rsidP="00930652">
      <w:pPr>
        <w:spacing w:line="264" w:lineRule="auto"/>
        <w:ind w:firstLine="600"/>
        <w:jc w:val="both"/>
      </w:pPr>
      <w:r w:rsidRPr="00CB5397">
        <w:rPr>
          <w:color w:val="000000"/>
        </w:rPr>
        <w:t xml:space="preserve">отличать и ценить музыкальные традиции своей республики, края, народа; </w:t>
      </w:r>
    </w:p>
    <w:p w14:paraId="4AD6CE02" w14:textId="77777777" w:rsidR="00930652" w:rsidRPr="00CB5397" w:rsidRDefault="00930652" w:rsidP="00930652">
      <w:pPr>
        <w:spacing w:line="264" w:lineRule="auto"/>
        <w:ind w:firstLine="600"/>
        <w:jc w:val="both"/>
      </w:pPr>
      <w:r w:rsidRPr="00CB5397">
        <w:rPr>
          <w:color w:val="000000"/>
        </w:rPr>
        <w:t>характеризовать особенности творчества народных и профессиональных музыкантов, творческих коллективов своего края;</w:t>
      </w:r>
    </w:p>
    <w:p w14:paraId="2DA9F96C" w14:textId="77777777" w:rsidR="00930652" w:rsidRPr="00CB5397" w:rsidRDefault="00930652" w:rsidP="00930652">
      <w:pPr>
        <w:spacing w:line="264" w:lineRule="auto"/>
        <w:ind w:firstLine="600"/>
        <w:jc w:val="both"/>
      </w:pPr>
      <w:r w:rsidRPr="00CB5397">
        <w:rPr>
          <w:color w:val="000000"/>
        </w:rPr>
        <w:t>исполнять и оценивать образцы музыкального фольклора и сочинения композиторов своей малой родины.</w:t>
      </w:r>
    </w:p>
    <w:p w14:paraId="6CD25DC7" w14:textId="77777777" w:rsidR="00930652" w:rsidRPr="00CB5397" w:rsidRDefault="00930652" w:rsidP="00930652">
      <w:pPr>
        <w:spacing w:line="264" w:lineRule="auto"/>
        <w:ind w:firstLine="600"/>
        <w:jc w:val="both"/>
      </w:pPr>
      <w:r w:rsidRPr="00CB5397">
        <w:rPr>
          <w:b/>
          <w:color w:val="000000"/>
        </w:rPr>
        <w:t>К концу изучения модуля № 2 «Народное музыкальное творчество России» обучающийся научится:</w:t>
      </w:r>
    </w:p>
    <w:p w14:paraId="5D648850" w14:textId="77777777" w:rsidR="00930652" w:rsidRPr="00CB5397" w:rsidRDefault="00930652" w:rsidP="00930652">
      <w:pPr>
        <w:spacing w:line="264" w:lineRule="auto"/>
        <w:ind w:firstLine="600"/>
        <w:jc w:val="both"/>
      </w:pPr>
      <w:r w:rsidRPr="00CB5397">
        <w:rPr>
          <w:color w:val="000000"/>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14:paraId="74CE49FD" w14:textId="77777777" w:rsidR="00930652" w:rsidRPr="00CB5397" w:rsidRDefault="00930652" w:rsidP="00930652">
      <w:pPr>
        <w:spacing w:line="264" w:lineRule="auto"/>
        <w:ind w:firstLine="600"/>
        <w:jc w:val="both"/>
      </w:pPr>
      <w:r w:rsidRPr="00CB5397">
        <w:rPr>
          <w:color w:val="000000"/>
        </w:rPr>
        <w:t>различать на слух и исполнять произведения различных жанров фольклорной музыки;</w:t>
      </w:r>
    </w:p>
    <w:p w14:paraId="28F96274" w14:textId="77777777" w:rsidR="00930652" w:rsidRPr="00CB5397" w:rsidRDefault="00930652" w:rsidP="00930652">
      <w:pPr>
        <w:spacing w:line="264" w:lineRule="auto"/>
        <w:ind w:firstLine="600"/>
        <w:jc w:val="both"/>
      </w:pPr>
      <w:r w:rsidRPr="00CB5397">
        <w:rPr>
          <w:color w:val="000000"/>
        </w:rPr>
        <w:t>определять на слух принадлежность народных музыкальных инструментовк группам духовых, струнных, ударно-шумовых инструментов;</w:t>
      </w:r>
    </w:p>
    <w:p w14:paraId="0242B338" w14:textId="77777777" w:rsidR="00930652" w:rsidRPr="00CB5397" w:rsidRDefault="00930652" w:rsidP="00930652">
      <w:pPr>
        <w:spacing w:line="264" w:lineRule="auto"/>
        <w:ind w:firstLine="600"/>
        <w:jc w:val="both"/>
      </w:pPr>
      <w:r w:rsidRPr="00CB5397">
        <w:rPr>
          <w:color w:val="000000"/>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w:t>
      </w:r>
    </w:p>
    <w:p w14:paraId="53E20BDD" w14:textId="77777777" w:rsidR="00930652" w:rsidRPr="00CB5397" w:rsidRDefault="00930652" w:rsidP="00930652">
      <w:pPr>
        <w:spacing w:line="264" w:lineRule="auto"/>
        <w:ind w:firstLine="600"/>
        <w:jc w:val="both"/>
      </w:pPr>
      <w:r w:rsidRPr="00CB5397">
        <w:rPr>
          <w:b/>
          <w:color w:val="000000"/>
        </w:rPr>
        <w:t>К концу изучения модуля № 3 «Русская классическая музыка» обучающийся научится:</w:t>
      </w:r>
    </w:p>
    <w:p w14:paraId="21EDF0AF" w14:textId="77777777" w:rsidR="00930652" w:rsidRPr="00CB5397" w:rsidRDefault="00930652" w:rsidP="00930652">
      <w:pPr>
        <w:spacing w:line="264" w:lineRule="auto"/>
        <w:ind w:firstLine="600"/>
        <w:jc w:val="both"/>
      </w:pPr>
      <w:r w:rsidRPr="00CB5397">
        <w:rPr>
          <w:color w:val="000000"/>
        </w:rPr>
        <w:t>различать на слух произведения русских композиторов-классиков, называть автора, произведение, исполнительский состав;</w:t>
      </w:r>
    </w:p>
    <w:p w14:paraId="40373A6C" w14:textId="77777777" w:rsidR="00930652" w:rsidRPr="00CB5397" w:rsidRDefault="00930652" w:rsidP="00930652">
      <w:pPr>
        <w:spacing w:line="264" w:lineRule="auto"/>
        <w:ind w:firstLine="600"/>
        <w:jc w:val="both"/>
      </w:pPr>
      <w:r w:rsidRPr="00CB5397">
        <w:rPr>
          <w:color w:val="000000"/>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21C91AB3" w14:textId="77777777" w:rsidR="00930652" w:rsidRPr="00CB5397" w:rsidRDefault="00930652" w:rsidP="00930652">
      <w:pPr>
        <w:spacing w:line="264" w:lineRule="auto"/>
        <w:ind w:firstLine="600"/>
        <w:jc w:val="both"/>
      </w:pPr>
      <w:r w:rsidRPr="00CB5397">
        <w:rPr>
          <w:color w:val="000000"/>
        </w:rPr>
        <w:t>исполнять (в том числе фрагментарно, отдельными темами) сочинения русских композиторов;</w:t>
      </w:r>
    </w:p>
    <w:p w14:paraId="3B121A39" w14:textId="77777777" w:rsidR="00930652" w:rsidRPr="00CB5397" w:rsidRDefault="00930652" w:rsidP="00930652">
      <w:pPr>
        <w:spacing w:line="264" w:lineRule="auto"/>
        <w:ind w:firstLine="600"/>
        <w:jc w:val="both"/>
      </w:pPr>
      <w:r w:rsidRPr="00CB5397">
        <w:rPr>
          <w:color w:val="000000"/>
        </w:rPr>
        <w:t>характеризовать творчество не менее двух отечественных композиторов-классиков, приводить примеры наиболее известных сочинений.</w:t>
      </w:r>
    </w:p>
    <w:p w14:paraId="4084C457" w14:textId="77777777" w:rsidR="00930652" w:rsidRPr="00CB5397" w:rsidRDefault="00930652" w:rsidP="00930652">
      <w:pPr>
        <w:spacing w:line="264" w:lineRule="auto"/>
        <w:ind w:firstLine="600"/>
        <w:jc w:val="both"/>
      </w:pPr>
      <w:r w:rsidRPr="00CB5397">
        <w:rPr>
          <w:b/>
          <w:color w:val="000000"/>
        </w:rPr>
        <w:t>К концу изучения модуля № 4 «Жанры музыкального искусства» обучающийся научится:</w:t>
      </w:r>
    </w:p>
    <w:p w14:paraId="406D09F5" w14:textId="77777777" w:rsidR="00930652" w:rsidRPr="00CB5397" w:rsidRDefault="00930652" w:rsidP="00930652">
      <w:pPr>
        <w:spacing w:line="264" w:lineRule="auto"/>
        <w:ind w:firstLine="600"/>
        <w:jc w:val="both"/>
      </w:pPr>
      <w:r w:rsidRPr="00CB5397">
        <w:rPr>
          <w:color w:val="000000"/>
        </w:rPr>
        <w:t>различать и характеризовать жанры музыки (театральные, камерныеи симфонические, вокальные и инструментальные), знать их разновидности, приводить примеры;</w:t>
      </w:r>
    </w:p>
    <w:p w14:paraId="3223D95E" w14:textId="77777777" w:rsidR="00930652" w:rsidRPr="00CB5397" w:rsidRDefault="00930652" w:rsidP="00930652">
      <w:pPr>
        <w:spacing w:line="264" w:lineRule="auto"/>
        <w:ind w:firstLine="600"/>
        <w:jc w:val="both"/>
      </w:pPr>
      <w:r w:rsidRPr="00CB5397">
        <w:rPr>
          <w:color w:val="000000"/>
        </w:rPr>
        <w:t>рассуждать о круге образов и средствах их воплощения, типичныхдля данного жанра;</w:t>
      </w:r>
    </w:p>
    <w:p w14:paraId="2456AB10" w14:textId="77777777" w:rsidR="00930652" w:rsidRPr="00CB5397" w:rsidRDefault="00930652" w:rsidP="00930652">
      <w:pPr>
        <w:spacing w:line="264" w:lineRule="auto"/>
        <w:ind w:firstLine="600"/>
        <w:jc w:val="both"/>
      </w:pPr>
      <w:r w:rsidRPr="00CB5397">
        <w:rPr>
          <w:color w:val="000000"/>
        </w:rPr>
        <w:t>выразительно исполнять произведения (в том числе фрагменты) вокальных, инструментальных и музыкально-театральных жанров.</w:t>
      </w:r>
    </w:p>
    <w:p w14:paraId="2BED5C55" w14:textId="77777777" w:rsidR="00930652" w:rsidRPr="00CB5397" w:rsidRDefault="00930652" w:rsidP="00930652">
      <w:pPr>
        <w:spacing w:line="264" w:lineRule="auto"/>
        <w:ind w:firstLine="600"/>
        <w:jc w:val="both"/>
      </w:pPr>
      <w:r w:rsidRPr="00CB5397">
        <w:rPr>
          <w:b/>
          <w:color w:val="000000"/>
        </w:rPr>
        <w:t>К концу изучения модуля № 5 «Музыка народов мира» обучающийся научится:</w:t>
      </w:r>
    </w:p>
    <w:p w14:paraId="4BFBE259" w14:textId="77777777" w:rsidR="00930652" w:rsidRPr="00CB5397" w:rsidRDefault="00930652" w:rsidP="00930652">
      <w:pPr>
        <w:spacing w:line="264" w:lineRule="auto"/>
        <w:ind w:firstLine="600"/>
        <w:jc w:val="both"/>
      </w:pPr>
      <w:r w:rsidRPr="00CB5397">
        <w:rPr>
          <w:color w:val="000000"/>
        </w:rPr>
        <w:lastRenderedPageBreak/>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p>
    <w:p w14:paraId="19275663" w14:textId="77777777" w:rsidR="00930652" w:rsidRPr="00CB5397" w:rsidRDefault="00930652" w:rsidP="00930652">
      <w:pPr>
        <w:spacing w:line="264" w:lineRule="auto"/>
        <w:ind w:firstLine="600"/>
        <w:jc w:val="both"/>
      </w:pPr>
      <w:r w:rsidRPr="00CB5397">
        <w:rPr>
          <w:color w:val="000000"/>
        </w:rPr>
        <w:t>различать на слух и исполнять произведения различных жанров фольклорной музыки;</w:t>
      </w:r>
    </w:p>
    <w:p w14:paraId="1529D694" w14:textId="77777777" w:rsidR="00930652" w:rsidRPr="00CB5397" w:rsidRDefault="00930652" w:rsidP="00930652">
      <w:pPr>
        <w:spacing w:line="264" w:lineRule="auto"/>
        <w:ind w:firstLine="600"/>
        <w:jc w:val="both"/>
      </w:pPr>
      <w:r w:rsidRPr="00CB5397">
        <w:rPr>
          <w:color w:val="000000"/>
        </w:rPr>
        <w:t>определять на слух принадлежность народных музыкальных инструментов к группам духовых, струнных, ударно-шумовых инструментов;</w:t>
      </w:r>
    </w:p>
    <w:p w14:paraId="0119B19A" w14:textId="77777777" w:rsidR="00930652" w:rsidRPr="00CB5397" w:rsidRDefault="00930652" w:rsidP="00930652">
      <w:pPr>
        <w:spacing w:line="264" w:lineRule="auto"/>
        <w:ind w:firstLine="600"/>
        <w:jc w:val="both"/>
      </w:pPr>
      <w:r w:rsidRPr="00CB5397">
        <w:rPr>
          <w:color w:val="000000"/>
        </w:rPr>
        <w:t>различать на слух и узнавать признаки влияния музыки разных народов мира в сочинениях профессиональных композиторов (из числа изученныхкультурно-национальных традиций и жанров).</w:t>
      </w:r>
    </w:p>
    <w:p w14:paraId="51BF1F82" w14:textId="77777777" w:rsidR="00930652" w:rsidRPr="00CB5397" w:rsidRDefault="00930652" w:rsidP="00930652">
      <w:pPr>
        <w:spacing w:line="264" w:lineRule="auto"/>
        <w:ind w:firstLine="600"/>
        <w:jc w:val="both"/>
      </w:pPr>
      <w:r w:rsidRPr="00CB5397">
        <w:rPr>
          <w:b/>
          <w:color w:val="000000"/>
        </w:rPr>
        <w:t>К концу изучения модуля № 6 «Европейская классическая музыка» обучающийся научится:</w:t>
      </w:r>
    </w:p>
    <w:p w14:paraId="2C28B1C5" w14:textId="77777777" w:rsidR="00930652" w:rsidRPr="00CB5397" w:rsidRDefault="00930652" w:rsidP="00930652">
      <w:pPr>
        <w:spacing w:line="264" w:lineRule="auto"/>
        <w:ind w:firstLine="600"/>
        <w:jc w:val="both"/>
      </w:pPr>
      <w:r w:rsidRPr="00CB5397">
        <w:rPr>
          <w:color w:val="000000"/>
        </w:rPr>
        <w:t>различать на слух произведения европейских композиторов-классиков, называть автора, произведение, исполнительский состав;</w:t>
      </w:r>
    </w:p>
    <w:p w14:paraId="303894F4" w14:textId="77777777" w:rsidR="00930652" w:rsidRPr="00CB5397" w:rsidRDefault="00930652" w:rsidP="00930652">
      <w:pPr>
        <w:spacing w:line="264" w:lineRule="auto"/>
        <w:ind w:firstLine="600"/>
        <w:jc w:val="both"/>
      </w:pPr>
      <w:r w:rsidRPr="00CB5397">
        <w:rPr>
          <w:color w:val="000000"/>
        </w:rPr>
        <w:t>определять принадлежность музыкального произведения к одному из художественных стилей (барокко, классицизм, романтизм, импрессионизм);</w:t>
      </w:r>
    </w:p>
    <w:p w14:paraId="05B72BF0" w14:textId="77777777" w:rsidR="00930652" w:rsidRPr="00CB5397" w:rsidRDefault="00930652" w:rsidP="00930652">
      <w:pPr>
        <w:spacing w:line="264" w:lineRule="auto"/>
        <w:ind w:firstLine="600"/>
        <w:jc w:val="both"/>
      </w:pPr>
      <w:r w:rsidRPr="00CB5397">
        <w:rPr>
          <w:color w:val="000000"/>
        </w:rPr>
        <w:t>исполнять (в том числе фрагментарно) сочинения композиторов-классиков;</w:t>
      </w:r>
    </w:p>
    <w:p w14:paraId="5F1D3AC0" w14:textId="77777777" w:rsidR="00930652" w:rsidRPr="00CB5397" w:rsidRDefault="00930652" w:rsidP="00930652">
      <w:pPr>
        <w:spacing w:line="264" w:lineRule="auto"/>
        <w:ind w:firstLine="600"/>
        <w:jc w:val="both"/>
      </w:pPr>
      <w:r w:rsidRPr="00CB5397">
        <w:rPr>
          <w:color w:val="000000"/>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7F63CA29" w14:textId="77777777" w:rsidR="00930652" w:rsidRPr="00CB5397" w:rsidRDefault="00930652" w:rsidP="00930652">
      <w:pPr>
        <w:spacing w:line="264" w:lineRule="auto"/>
        <w:ind w:firstLine="600"/>
        <w:jc w:val="both"/>
      </w:pPr>
      <w:r w:rsidRPr="00CB5397">
        <w:rPr>
          <w:color w:val="000000"/>
        </w:rPr>
        <w:t>характеризовать творчество не менее двух композиторов-классиков, приводить примеры наиболее известных сочинений.</w:t>
      </w:r>
    </w:p>
    <w:p w14:paraId="324F951C" w14:textId="77777777" w:rsidR="00930652" w:rsidRPr="00CB5397" w:rsidRDefault="00930652" w:rsidP="00930652">
      <w:pPr>
        <w:spacing w:line="264" w:lineRule="auto"/>
        <w:ind w:firstLine="600"/>
        <w:jc w:val="both"/>
      </w:pPr>
      <w:r w:rsidRPr="00CB5397">
        <w:rPr>
          <w:b/>
          <w:color w:val="000000"/>
        </w:rPr>
        <w:t xml:space="preserve">К концу изучения модуля № 7 «Духовная музыка» обучающийся научится: </w:t>
      </w:r>
    </w:p>
    <w:p w14:paraId="321823B9" w14:textId="77777777" w:rsidR="00930652" w:rsidRPr="00CB5397" w:rsidRDefault="00930652" w:rsidP="00930652">
      <w:pPr>
        <w:spacing w:line="264" w:lineRule="auto"/>
        <w:ind w:firstLine="600"/>
        <w:jc w:val="both"/>
      </w:pPr>
      <w:r w:rsidRPr="00CB5397">
        <w:rPr>
          <w:color w:val="000000"/>
        </w:rPr>
        <w:t>различать и характеризовать жанры и произведения русской и европейской духовной музыки;</w:t>
      </w:r>
    </w:p>
    <w:p w14:paraId="631F2DCC" w14:textId="77777777" w:rsidR="00930652" w:rsidRPr="00CB5397" w:rsidRDefault="00930652" w:rsidP="00930652">
      <w:pPr>
        <w:spacing w:line="264" w:lineRule="auto"/>
        <w:ind w:firstLine="600"/>
        <w:jc w:val="both"/>
      </w:pPr>
      <w:r w:rsidRPr="00CB5397">
        <w:rPr>
          <w:color w:val="000000"/>
        </w:rPr>
        <w:t>исполнять произведения русской и европейской духовной музыки;</w:t>
      </w:r>
    </w:p>
    <w:p w14:paraId="3E2CD0CA" w14:textId="77777777" w:rsidR="00930652" w:rsidRPr="00CB5397" w:rsidRDefault="00930652" w:rsidP="00930652">
      <w:pPr>
        <w:spacing w:line="264" w:lineRule="auto"/>
        <w:ind w:firstLine="600"/>
        <w:jc w:val="both"/>
      </w:pPr>
      <w:r w:rsidRPr="00CB5397">
        <w:rPr>
          <w:color w:val="000000"/>
        </w:rPr>
        <w:t>приводить примеры сочинений духовной музыки, называть их автора.</w:t>
      </w:r>
    </w:p>
    <w:p w14:paraId="58529B84" w14:textId="77777777" w:rsidR="00930652" w:rsidRPr="00CB5397" w:rsidRDefault="00930652" w:rsidP="00930652">
      <w:pPr>
        <w:spacing w:line="264" w:lineRule="auto"/>
        <w:ind w:firstLine="600"/>
        <w:jc w:val="both"/>
      </w:pPr>
      <w:r w:rsidRPr="00CB5397">
        <w:rPr>
          <w:b/>
          <w:color w:val="000000"/>
        </w:rPr>
        <w:t>К концу изучения модуля № 8 «Современная музыка: основные жанры и направления» обучающийся научится:</w:t>
      </w:r>
    </w:p>
    <w:p w14:paraId="7424F164" w14:textId="77777777" w:rsidR="00930652" w:rsidRPr="00CB5397" w:rsidRDefault="00930652" w:rsidP="00930652">
      <w:pPr>
        <w:spacing w:line="264" w:lineRule="auto"/>
        <w:ind w:firstLine="600"/>
        <w:jc w:val="both"/>
      </w:pPr>
      <w:r w:rsidRPr="00CB5397">
        <w:rPr>
          <w:color w:val="000000"/>
        </w:rPr>
        <w:t>определять и характеризовать стили, направления и жанры современной музыки;</w:t>
      </w:r>
    </w:p>
    <w:p w14:paraId="484D6C62" w14:textId="77777777" w:rsidR="00930652" w:rsidRPr="00CB5397" w:rsidRDefault="00930652" w:rsidP="00930652">
      <w:pPr>
        <w:spacing w:line="264" w:lineRule="auto"/>
        <w:ind w:firstLine="600"/>
        <w:jc w:val="both"/>
      </w:pPr>
      <w:r w:rsidRPr="00CB5397">
        <w:rPr>
          <w:color w:val="000000"/>
        </w:rPr>
        <w:t>различать и определять на слух виды оркестров, ансамблей, тембры музыкальных инструментов, входящих в их состав;</w:t>
      </w:r>
    </w:p>
    <w:p w14:paraId="5D43CA89" w14:textId="77777777" w:rsidR="00930652" w:rsidRPr="00CB5397" w:rsidRDefault="00930652" w:rsidP="00930652">
      <w:pPr>
        <w:spacing w:line="264" w:lineRule="auto"/>
        <w:ind w:firstLine="600"/>
        <w:jc w:val="both"/>
      </w:pPr>
      <w:r w:rsidRPr="00CB5397">
        <w:rPr>
          <w:color w:val="000000"/>
        </w:rPr>
        <w:t>исполнять современные музыкальные произведения в разных видах деятельности.</w:t>
      </w:r>
    </w:p>
    <w:p w14:paraId="0CBDC8EF" w14:textId="77777777" w:rsidR="00930652" w:rsidRPr="00CB5397" w:rsidRDefault="00930652" w:rsidP="00930652">
      <w:pPr>
        <w:spacing w:line="264" w:lineRule="auto"/>
        <w:ind w:firstLine="600"/>
        <w:jc w:val="both"/>
      </w:pPr>
      <w:r w:rsidRPr="00CB5397">
        <w:rPr>
          <w:b/>
          <w:color w:val="000000"/>
        </w:rPr>
        <w:t>К концу изучения модуля № 9 «Связь музыки с другими видами искусства» обучающийся научится</w:t>
      </w:r>
      <w:r w:rsidRPr="00CB5397">
        <w:rPr>
          <w:color w:val="000000"/>
        </w:rPr>
        <w:t>:</w:t>
      </w:r>
    </w:p>
    <w:p w14:paraId="67D22029" w14:textId="77777777" w:rsidR="00930652" w:rsidRPr="00CB5397" w:rsidRDefault="00930652" w:rsidP="00930652">
      <w:pPr>
        <w:spacing w:line="264" w:lineRule="auto"/>
        <w:ind w:firstLine="600"/>
        <w:jc w:val="both"/>
      </w:pPr>
      <w:r w:rsidRPr="00CB5397">
        <w:rPr>
          <w:color w:val="000000"/>
        </w:rPr>
        <w:t>определять стилевые и жанровые параллели между музыкой и другими видами искусств;</w:t>
      </w:r>
    </w:p>
    <w:p w14:paraId="0328AC99" w14:textId="77777777" w:rsidR="00930652" w:rsidRPr="00CB5397" w:rsidRDefault="00930652" w:rsidP="00930652">
      <w:pPr>
        <w:spacing w:line="264" w:lineRule="auto"/>
        <w:ind w:firstLine="600"/>
        <w:jc w:val="both"/>
      </w:pPr>
      <w:r w:rsidRPr="00CB5397">
        <w:rPr>
          <w:color w:val="000000"/>
        </w:rPr>
        <w:t>различать и анализировать средства выразительности разных видов искусств;</w:t>
      </w:r>
    </w:p>
    <w:p w14:paraId="4A722C0B" w14:textId="77777777" w:rsidR="00930652" w:rsidRPr="00CB5397" w:rsidRDefault="00930652" w:rsidP="00930652">
      <w:pPr>
        <w:spacing w:line="264" w:lineRule="auto"/>
        <w:ind w:firstLine="600"/>
        <w:jc w:val="both"/>
      </w:pPr>
      <w:r w:rsidRPr="00CB5397">
        <w:rPr>
          <w:color w:val="000000"/>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14:paraId="19108043" w14:textId="77777777" w:rsidR="00930652" w:rsidRPr="00CB5397" w:rsidRDefault="00930652" w:rsidP="00930652">
      <w:pPr>
        <w:spacing w:line="264" w:lineRule="auto"/>
        <w:ind w:firstLine="600"/>
        <w:jc w:val="both"/>
        <w:rPr>
          <w:color w:val="000000"/>
        </w:rPr>
      </w:pPr>
      <w:r w:rsidRPr="00CB5397">
        <w:rPr>
          <w:color w:val="000000"/>
        </w:rPr>
        <w:t>высказывать суждения об основной идее, средствах ее воплощения, интонационных особенностях, жанре, исполнителях музыкального произведения.</w:t>
      </w:r>
    </w:p>
    <w:p w14:paraId="291541CA" w14:textId="77777777" w:rsidR="00930652" w:rsidRDefault="00930652" w:rsidP="00930652">
      <w:pPr>
        <w:spacing w:line="264" w:lineRule="auto"/>
        <w:ind w:firstLine="600"/>
        <w:jc w:val="both"/>
        <w:rPr>
          <w:color w:val="000000"/>
          <w:sz w:val="24"/>
          <w:szCs w:val="24"/>
        </w:rPr>
      </w:pPr>
    </w:p>
    <w:p w14:paraId="2F89A5BF" w14:textId="40514535" w:rsidR="00930652" w:rsidRPr="00CB5397" w:rsidRDefault="00930652" w:rsidP="00930652">
      <w:pPr>
        <w:pStyle w:val="3"/>
        <w:rPr>
          <w:rFonts w:ascii="Times New Roman" w:hAnsi="Times New Roman" w:cs="Times New Roman"/>
          <w:b/>
          <w:color w:val="auto"/>
          <w:sz w:val="22"/>
          <w:szCs w:val="22"/>
        </w:rPr>
      </w:pPr>
      <w:bookmarkStart w:id="57" w:name="_Toc148468229"/>
      <w:r w:rsidRPr="00CB5397">
        <w:rPr>
          <w:rFonts w:ascii="Times New Roman" w:hAnsi="Times New Roman" w:cs="Times New Roman"/>
          <w:b/>
          <w:color w:val="auto"/>
          <w:sz w:val="22"/>
          <w:szCs w:val="22"/>
        </w:rPr>
        <w:t>Рабочая программа по учебному предмету «Основы духовно-нравственной культуры народов России»</w:t>
      </w:r>
      <w:bookmarkEnd w:id="57"/>
    </w:p>
    <w:p w14:paraId="4EA84F2D" w14:textId="77777777" w:rsidR="00930652" w:rsidRPr="00CB5397" w:rsidRDefault="00930652" w:rsidP="00930652">
      <w:pPr>
        <w:pStyle w:val="Default"/>
        <w:rPr>
          <w:b/>
          <w:sz w:val="22"/>
          <w:szCs w:val="22"/>
        </w:rPr>
      </w:pPr>
      <w:r w:rsidRPr="00CB5397">
        <w:rPr>
          <w:b/>
          <w:sz w:val="22"/>
          <w:szCs w:val="22"/>
        </w:rPr>
        <w:t>Пояснительная записка</w:t>
      </w:r>
    </w:p>
    <w:p w14:paraId="29F2536E" w14:textId="77777777" w:rsidR="00930652" w:rsidRPr="00CB5397" w:rsidRDefault="00930652" w:rsidP="00930652">
      <w:pPr>
        <w:pStyle w:val="a3"/>
        <w:spacing w:before="64" w:line="242" w:lineRule="auto"/>
        <w:ind w:left="0" w:firstLine="226"/>
      </w:pPr>
      <w:r w:rsidRPr="00CB5397">
        <w:rPr>
          <w:w w:val="105"/>
        </w:rPr>
        <w:t>Программа</w:t>
      </w:r>
      <w:r w:rsidRPr="00CB5397">
        <w:rPr>
          <w:spacing w:val="1"/>
          <w:w w:val="105"/>
        </w:rPr>
        <w:t xml:space="preserve"> </w:t>
      </w:r>
      <w:r w:rsidRPr="00CB5397">
        <w:rPr>
          <w:w w:val="105"/>
        </w:rPr>
        <w:t>по</w:t>
      </w:r>
      <w:r w:rsidRPr="00CB5397">
        <w:rPr>
          <w:spacing w:val="1"/>
          <w:w w:val="105"/>
        </w:rPr>
        <w:t xml:space="preserve"> </w:t>
      </w:r>
      <w:r w:rsidRPr="00CB5397">
        <w:rPr>
          <w:w w:val="105"/>
        </w:rPr>
        <w:t>предметной</w:t>
      </w:r>
      <w:r w:rsidRPr="00CB5397">
        <w:rPr>
          <w:spacing w:val="1"/>
          <w:w w:val="105"/>
        </w:rPr>
        <w:t xml:space="preserve"> </w:t>
      </w:r>
      <w:r w:rsidRPr="00CB5397">
        <w:rPr>
          <w:w w:val="105"/>
        </w:rPr>
        <w:t>области</w:t>
      </w:r>
      <w:r w:rsidRPr="00CB5397">
        <w:rPr>
          <w:spacing w:val="1"/>
          <w:w w:val="105"/>
        </w:rPr>
        <w:t xml:space="preserve"> </w:t>
      </w:r>
      <w:r w:rsidRPr="00CB5397">
        <w:rPr>
          <w:w w:val="105"/>
        </w:rPr>
        <w:t>«Основы</w:t>
      </w:r>
      <w:r w:rsidRPr="00CB5397">
        <w:rPr>
          <w:spacing w:val="1"/>
          <w:w w:val="105"/>
        </w:rPr>
        <w:t xml:space="preserve"> </w:t>
      </w:r>
      <w:r w:rsidRPr="00CB5397">
        <w:rPr>
          <w:w w:val="105"/>
        </w:rPr>
        <w:t>духовно-нравственной</w:t>
      </w:r>
      <w:r w:rsidRPr="00CB5397">
        <w:rPr>
          <w:spacing w:val="1"/>
          <w:w w:val="105"/>
        </w:rPr>
        <w:t xml:space="preserve"> </w:t>
      </w:r>
      <w:r w:rsidRPr="00CB5397">
        <w:rPr>
          <w:w w:val="105"/>
        </w:rPr>
        <w:t>культуры</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(далее  —  ОДНКНР)  для</w:t>
      </w:r>
      <w:r w:rsidRPr="00CB5397">
        <w:rPr>
          <w:spacing w:val="1"/>
          <w:w w:val="105"/>
        </w:rPr>
        <w:t xml:space="preserve"> </w:t>
      </w:r>
      <w:r w:rsidRPr="00CB5397">
        <w:rPr>
          <w:w w:val="105"/>
        </w:rPr>
        <w:t>5—6</w:t>
      </w:r>
      <w:r w:rsidRPr="00CB5397">
        <w:rPr>
          <w:spacing w:val="1"/>
          <w:w w:val="105"/>
        </w:rPr>
        <w:t xml:space="preserve"> </w:t>
      </w:r>
      <w:r w:rsidRPr="00CB5397">
        <w:rPr>
          <w:w w:val="105"/>
        </w:rPr>
        <w:t>классов</w:t>
      </w:r>
      <w:r w:rsidRPr="00CB5397">
        <w:rPr>
          <w:spacing w:val="1"/>
          <w:w w:val="105"/>
        </w:rPr>
        <w:t xml:space="preserve"> </w:t>
      </w:r>
      <w:r w:rsidRPr="00CB5397">
        <w:rPr>
          <w:w w:val="105"/>
        </w:rPr>
        <w:t>образовательных</w:t>
      </w:r>
      <w:r w:rsidRPr="00CB5397">
        <w:rPr>
          <w:spacing w:val="1"/>
          <w:w w:val="105"/>
        </w:rPr>
        <w:t xml:space="preserve"> </w:t>
      </w:r>
      <w:r w:rsidRPr="00CB5397">
        <w:rPr>
          <w:w w:val="105"/>
        </w:rPr>
        <w:t>организаций</w:t>
      </w:r>
      <w:r w:rsidRPr="00CB5397">
        <w:rPr>
          <w:spacing w:val="1"/>
          <w:w w:val="105"/>
        </w:rPr>
        <w:t xml:space="preserve"> </w:t>
      </w:r>
      <w:r w:rsidRPr="00CB5397">
        <w:rPr>
          <w:w w:val="105"/>
        </w:rPr>
        <w:t>составлена</w:t>
      </w:r>
      <w:r w:rsidRPr="00CB5397">
        <w:rPr>
          <w:spacing w:val="1"/>
          <w:w w:val="105"/>
        </w:rPr>
        <w:t xml:space="preserve"> </w:t>
      </w:r>
      <w:r w:rsidRPr="00CB5397">
        <w:rPr>
          <w:w w:val="105"/>
        </w:rPr>
        <w:t>в</w:t>
      </w:r>
      <w:r w:rsidRPr="00CB5397">
        <w:rPr>
          <w:spacing w:val="1"/>
          <w:w w:val="105"/>
        </w:rPr>
        <w:t xml:space="preserve"> </w:t>
      </w:r>
      <w:r w:rsidRPr="00CB5397">
        <w:rPr>
          <w:w w:val="105"/>
        </w:rPr>
        <w:t>соответствии</w:t>
      </w:r>
      <w:r w:rsidRPr="00CB5397">
        <w:rPr>
          <w:spacing w:val="25"/>
          <w:w w:val="105"/>
        </w:rPr>
        <w:t xml:space="preserve"> </w:t>
      </w:r>
      <w:r w:rsidRPr="00CB5397">
        <w:rPr>
          <w:w w:val="105"/>
        </w:rPr>
        <w:t>с:</w:t>
      </w:r>
    </w:p>
    <w:p w14:paraId="507773E2" w14:textId="77777777" w:rsidR="00930652" w:rsidRPr="00CB5397" w:rsidRDefault="00930652" w:rsidP="00930652">
      <w:pPr>
        <w:pStyle w:val="a3"/>
        <w:spacing w:before="1" w:line="242" w:lineRule="auto"/>
        <w:ind w:left="0"/>
      </w:pPr>
      <w:r w:rsidRPr="00CB5397">
        <w:rPr>
          <w:w w:val="105"/>
        </w:rPr>
        <w:t>- требованиями Федерального государственного образовательного</w:t>
      </w:r>
      <w:r w:rsidRPr="00CB5397">
        <w:rPr>
          <w:spacing w:val="1"/>
          <w:w w:val="105"/>
        </w:rPr>
        <w:t xml:space="preserve"> </w:t>
      </w:r>
      <w:r w:rsidRPr="00CB5397">
        <w:rPr>
          <w:w w:val="105"/>
        </w:rPr>
        <w:t>стандарта</w:t>
      </w:r>
      <w:r w:rsidRPr="00CB5397">
        <w:rPr>
          <w:spacing w:val="1"/>
          <w:w w:val="105"/>
        </w:rPr>
        <w:t xml:space="preserve"> </w:t>
      </w:r>
      <w:r w:rsidRPr="00CB5397">
        <w:rPr>
          <w:w w:val="105"/>
        </w:rPr>
        <w:t>основного</w:t>
      </w:r>
      <w:r w:rsidRPr="00CB5397">
        <w:rPr>
          <w:spacing w:val="1"/>
          <w:w w:val="105"/>
        </w:rPr>
        <w:t xml:space="preserve"> </w:t>
      </w:r>
      <w:r w:rsidRPr="00CB5397">
        <w:rPr>
          <w:w w:val="105"/>
        </w:rPr>
        <w:t>общего</w:t>
      </w:r>
      <w:r w:rsidRPr="00CB5397">
        <w:rPr>
          <w:spacing w:val="1"/>
          <w:w w:val="105"/>
        </w:rPr>
        <w:t xml:space="preserve"> </w:t>
      </w:r>
      <w:r w:rsidRPr="00CB5397">
        <w:rPr>
          <w:w w:val="105"/>
        </w:rPr>
        <w:t>образования</w:t>
      </w:r>
      <w:r w:rsidRPr="00CB5397">
        <w:rPr>
          <w:spacing w:val="1"/>
          <w:w w:val="105"/>
        </w:rPr>
        <w:t xml:space="preserve"> </w:t>
      </w:r>
      <w:r w:rsidRPr="00CB5397">
        <w:rPr>
          <w:w w:val="105"/>
        </w:rPr>
        <w:t>(ФГОС</w:t>
      </w:r>
      <w:r w:rsidRPr="00CB5397">
        <w:rPr>
          <w:spacing w:val="1"/>
          <w:w w:val="105"/>
        </w:rPr>
        <w:t xml:space="preserve"> </w:t>
      </w:r>
      <w:r w:rsidRPr="00CB5397">
        <w:rPr>
          <w:w w:val="105"/>
        </w:rPr>
        <w:t>ООО)</w:t>
      </w:r>
      <w:r w:rsidRPr="00CB5397">
        <w:rPr>
          <w:spacing w:val="1"/>
          <w:w w:val="105"/>
        </w:rPr>
        <w:t xml:space="preserve"> </w:t>
      </w:r>
      <w:r w:rsidRPr="00CB5397">
        <w:rPr>
          <w:w w:val="105"/>
        </w:rPr>
        <w:t>(утверждён</w:t>
      </w:r>
      <w:r w:rsidRPr="00CB5397">
        <w:rPr>
          <w:spacing w:val="1"/>
          <w:w w:val="105"/>
        </w:rPr>
        <w:t xml:space="preserve"> </w:t>
      </w:r>
      <w:r w:rsidRPr="00CB5397">
        <w:rPr>
          <w:w w:val="105"/>
        </w:rPr>
        <w:t>приказом</w:t>
      </w:r>
      <w:r w:rsidRPr="00CB5397">
        <w:rPr>
          <w:spacing w:val="1"/>
          <w:w w:val="105"/>
        </w:rPr>
        <w:t xml:space="preserve"> </w:t>
      </w:r>
      <w:r w:rsidRPr="00CB5397">
        <w:rPr>
          <w:w w:val="105"/>
        </w:rPr>
        <w:t>Министерства</w:t>
      </w:r>
      <w:r w:rsidRPr="00CB5397">
        <w:rPr>
          <w:spacing w:val="1"/>
          <w:w w:val="105"/>
        </w:rPr>
        <w:t xml:space="preserve"> </w:t>
      </w:r>
      <w:r w:rsidRPr="00CB5397">
        <w:rPr>
          <w:w w:val="105"/>
        </w:rPr>
        <w:t>просвещения</w:t>
      </w:r>
      <w:r w:rsidRPr="00CB5397">
        <w:rPr>
          <w:spacing w:val="1"/>
          <w:w w:val="105"/>
        </w:rPr>
        <w:t xml:space="preserve"> </w:t>
      </w:r>
      <w:r w:rsidRPr="00CB5397">
        <w:rPr>
          <w:w w:val="105"/>
        </w:rPr>
        <w:t>Российской</w:t>
      </w:r>
      <w:r w:rsidRPr="00CB5397">
        <w:rPr>
          <w:spacing w:val="1"/>
          <w:w w:val="105"/>
        </w:rPr>
        <w:t xml:space="preserve"> </w:t>
      </w:r>
      <w:r w:rsidRPr="00CB5397">
        <w:rPr>
          <w:w w:val="105"/>
        </w:rPr>
        <w:t>Федерации</w:t>
      </w:r>
      <w:r w:rsidRPr="00CB5397">
        <w:rPr>
          <w:spacing w:val="26"/>
          <w:w w:val="105"/>
        </w:rPr>
        <w:t xml:space="preserve"> </w:t>
      </w:r>
      <w:r w:rsidRPr="00CB5397">
        <w:rPr>
          <w:w w:val="105"/>
        </w:rPr>
        <w:t>от</w:t>
      </w:r>
      <w:r w:rsidRPr="00CB5397">
        <w:rPr>
          <w:spacing w:val="26"/>
          <w:w w:val="105"/>
        </w:rPr>
        <w:t xml:space="preserve"> </w:t>
      </w:r>
      <w:r w:rsidRPr="00CB5397">
        <w:rPr>
          <w:w w:val="105"/>
        </w:rPr>
        <w:t>31</w:t>
      </w:r>
      <w:r w:rsidRPr="00CB5397">
        <w:rPr>
          <w:spacing w:val="27"/>
          <w:w w:val="105"/>
        </w:rPr>
        <w:t xml:space="preserve"> </w:t>
      </w:r>
      <w:r w:rsidRPr="00CB5397">
        <w:rPr>
          <w:w w:val="105"/>
        </w:rPr>
        <w:t>мая</w:t>
      </w:r>
      <w:r w:rsidRPr="00CB5397">
        <w:rPr>
          <w:spacing w:val="26"/>
          <w:w w:val="105"/>
        </w:rPr>
        <w:t xml:space="preserve"> </w:t>
      </w:r>
      <w:r w:rsidRPr="00CB5397">
        <w:rPr>
          <w:w w:val="105"/>
        </w:rPr>
        <w:t>2021</w:t>
      </w:r>
      <w:r w:rsidRPr="00CB5397">
        <w:rPr>
          <w:spacing w:val="27"/>
          <w:w w:val="105"/>
        </w:rPr>
        <w:t xml:space="preserve"> </w:t>
      </w:r>
      <w:r w:rsidRPr="00CB5397">
        <w:rPr>
          <w:w w:val="105"/>
        </w:rPr>
        <w:t>г</w:t>
      </w:r>
      <w:r w:rsidRPr="00CB5397">
        <w:rPr>
          <w:spacing w:val="-9"/>
          <w:w w:val="105"/>
        </w:rPr>
        <w:t xml:space="preserve"> </w:t>
      </w:r>
      <w:r w:rsidRPr="00CB5397">
        <w:rPr>
          <w:w w:val="105"/>
        </w:rPr>
        <w:t>.</w:t>
      </w:r>
      <w:r w:rsidRPr="00CB5397">
        <w:rPr>
          <w:spacing w:val="27"/>
          <w:w w:val="105"/>
        </w:rPr>
        <w:t xml:space="preserve"> </w:t>
      </w:r>
      <w:r w:rsidRPr="00CB5397">
        <w:rPr>
          <w:w w:val="105"/>
        </w:rPr>
        <w:t>№</w:t>
      </w:r>
      <w:r w:rsidRPr="00CB5397">
        <w:rPr>
          <w:spacing w:val="26"/>
          <w:w w:val="105"/>
        </w:rPr>
        <w:t xml:space="preserve"> </w:t>
      </w:r>
      <w:r w:rsidRPr="00CB5397">
        <w:rPr>
          <w:w w:val="105"/>
        </w:rPr>
        <w:t>287);</w:t>
      </w:r>
    </w:p>
    <w:p w14:paraId="11A5858A" w14:textId="77777777" w:rsidR="00930652" w:rsidRPr="00CB5397" w:rsidRDefault="00930652" w:rsidP="00930652">
      <w:pPr>
        <w:pStyle w:val="a3"/>
        <w:spacing w:before="1" w:line="242" w:lineRule="auto"/>
        <w:ind w:left="0" w:firstLine="136"/>
      </w:pPr>
      <w:r w:rsidRPr="00CB5397">
        <w:rPr>
          <w:w w:val="105"/>
        </w:rPr>
        <w:t>- требованиями к результатам освоения программы основного</w:t>
      </w:r>
      <w:r w:rsidRPr="00CB5397">
        <w:rPr>
          <w:spacing w:val="1"/>
          <w:w w:val="105"/>
        </w:rPr>
        <w:t xml:space="preserve"> </w:t>
      </w:r>
      <w:r w:rsidRPr="00CB5397">
        <w:rPr>
          <w:w w:val="105"/>
        </w:rPr>
        <w:t>общего</w:t>
      </w:r>
      <w:r w:rsidRPr="00CB5397">
        <w:rPr>
          <w:spacing w:val="1"/>
          <w:w w:val="105"/>
        </w:rPr>
        <w:t xml:space="preserve"> </w:t>
      </w:r>
      <w:r w:rsidRPr="00CB5397">
        <w:rPr>
          <w:w w:val="105"/>
        </w:rPr>
        <w:t>образования</w:t>
      </w:r>
      <w:r w:rsidRPr="00CB5397">
        <w:rPr>
          <w:spacing w:val="1"/>
          <w:w w:val="105"/>
        </w:rPr>
        <w:t xml:space="preserve"> </w:t>
      </w:r>
      <w:r w:rsidRPr="00CB5397">
        <w:rPr>
          <w:w w:val="105"/>
        </w:rPr>
        <w:t>(личностным,</w:t>
      </w:r>
      <w:r w:rsidRPr="00CB5397">
        <w:rPr>
          <w:spacing w:val="1"/>
          <w:w w:val="105"/>
        </w:rPr>
        <w:t xml:space="preserve"> </w:t>
      </w:r>
      <w:r w:rsidRPr="00CB5397">
        <w:rPr>
          <w:w w:val="105"/>
        </w:rPr>
        <w:t>метапредметным,</w:t>
      </w:r>
      <w:r w:rsidRPr="00CB5397">
        <w:rPr>
          <w:spacing w:val="1"/>
          <w:w w:val="105"/>
        </w:rPr>
        <w:t xml:space="preserve"> </w:t>
      </w:r>
      <w:r w:rsidRPr="00CB5397">
        <w:rPr>
          <w:w w:val="105"/>
        </w:rPr>
        <w:t>предметным);</w:t>
      </w:r>
    </w:p>
    <w:p w14:paraId="1600A9D8" w14:textId="77777777" w:rsidR="00930652" w:rsidRPr="00CB5397" w:rsidRDefault="00930652" w:rsidP="00930652">
      <w:pPr>
        <w:pStyle w:val="Default"/>
        <w:jc w:val="both"/>
        <w:rPr>
          <w:w w:val="105"/>
          <w:sz w:val="22"/>
          <w:szCs w:val="22"/>
        </w:rPr>
      </w:pPr>
      <w:r w:rsidRPr="00CB5397">
        <w:rPr>
          <w:w w:val="105"/>
          <w:sz w:val="22"/>
          <w:szCs w:val="22"/>
        </w:rPr>
        <w:t xml:space="preserve">  - основными</w:t>
      </w:r>
      <w:r w:rsidRPr="00CB5397">
        <w:rPr>
          <w:spacing w:val="1"/>
          <w:w w:val="105"/>
          <w:sz w:val="22"/>
          <w:szCs w:val="22"/>
        </w:rPr>
        <w:t xml:space="preserve"> </w:t>
      </w:r>
      <w:r w:rsidRPr="00CB5397">
        <w:rPr>
          <w:w w:val="105"/>
          <w:sz w:val="22"/>
          <w:szCs w:val="22"/>
        </w:rPr>
        <w:t>подходами</w:t>
      </w:r>
      <w:r w:rsidRPr="00CB5397">
        <w:rPr>
          <w:spacing w:val="1"/>
          <w:w w:val="105"/>
          <w:sz w:val="22"/>
          <w:szCs w:val="22"/>
        </w:rPr>
        <w:t xml:space="preserve"> </w:t>
      </w:r>
      <w:r w:rsidRPr="00CB5397">
        <w:rPr>
          <w:w w:val="105"/>
          <w:sz w:val="22"/>
          <w:szCs w:val="22"/>
        </w:rPr>
        <w:t>к</w:t>
      </w:r>
      <w:r w:rsidRPr="00CB5397">
        <w:rPr>
          <w:spacing w:val="1"/>
          <w:w w:val="105"/>
          <w:sz w:val="22"/>
          <w:szCs w:val="22"/>
        </w:rPr>
        <w:t xml:space="preserve"> </w:t>
      </w:r>
      <w:r w:rsidRPr="00CB5397">
        <w:rPr>
          <w:w w:val="105"/>
          <w:sz w:val="22"/>
          <w:szCs w:val="22"/>
        </w:rPr>
        <w:t>развитию</w:t>
      </w:r>
      <w:r w:rsidRPr="00CB5397">
        <w:rPr>
          <w:spacing w:val="1"/>
          <w:w w:val="105"/>
          <w:sz w:val="22"/>
          <w:szCs w:val="22"/>
        </w:rPr>
        <w:t xml:space="preserve"> </w:t>
      </w:r>
      <w:r w:rsidRPr="00CB5397">
        <w:rPr>
          <w:w w:val="105"/>
          <w:sz w:val="22"/>
          <w:szCs w:val="22"/>
        </w:rPr>
        <w:t>и</w:t>
      </w:r>
      <w:r w:rsidRPr="00CB5397">
        <w:rPr>
          <w:spacing w:val="1"/>
          <w:w w:val="105"/>
          <w:sz w:val="22"/>
          <w:szCs w:val="22"/>
        </w:rPr>
        <w:t xml:space="preserve"> </w:t>
      </w:r>
      <w:r w:rsidRPr="00CB5397">
        <w:rPr>
          <w:w w:val="105"/>
          <w:sz w:val="22"/>
          <w:szCs w:val="22"/>
        </w:rPr>
        <w:t>формированию</w:t>
      </w:r>
      <w:r w:rsidRPr="00CB5397">
        <w:rPr>
          <w:spacing w:val="1"/>
          <w:w w:val="105"/>
          <w:sz w:val="22"/>
          <w:szCs w:val="22"/>
        </w:rPr>
        <w:t xml:space="preserve"> </w:t>
      </w:r>
      <w:r w:rsidRPr="00CB5397">
        <w:rPr>
          <w:w w:val="105"/>
          <w:sz w:val="22"/>
          <w:szCs w:val="22"/>
        </w:rPr>
        <w:t>универсальных учебных действий (УУД) для основного общего образования.</w:t>
      </w:r>
    </w:p>
    <w:p w14:paraId="32808B7A" w14:textId="77777777" w:rsidR="00930652" w:rsidRPr="00CB5397" w:rsidRDefault="00930652" w:rsidP="00930652">
      <w:pPr>
        <w:pStyle w:val="a3"/>
        <w:spacing w:before="2" w:line="242" w:lineRule="auto"/>
        <w:ind w:left="0"/>
        <w:rPr>
          <w:i/>
        </w:rPr>
      </w:pPr>
      <w:r w:rsidRPr="00CB5397">
        <w:rPr>
          <w:i/>
          <w:w w:val="105"/>
        </w:rPr>
        <w:t>.</w:t>
      </w:r>
    </w:p>
    <w:p w14:paraId="08739028" w14:textId="77777777" w:rsidR="00930652" w:rsidRPr="00CB5397" w:rsidRDefault="00930652" w:rsidP="00930652">
      <w:pPr>
        <w:pStyle w:val="Default"/>
        <w:jc w:val="both"/>
        <w:rPr>
          <w:w w:val="105"/>
          <w:sz w:val="22"/>
          <w:szCs w:val="22"/>
        </w:rPr>
      </w:pPr>
      <w:r w:rsidRPr="00CB5397">
        <w:rPr>
          <w:b/>
          <w:w w:val="105"/>
          <w:sz w:val="22"/>
          <w:szCs w:val="22"/>
        </w:rPr>
        <w:t xml:space="preserve">Целями </w:t>
      </w:r>
      <w:r w:rsidRPr="00CB5397">
        <w:rPr>
          <w:w w:val="105"/>
          <w:sz w:val="22"/>
          <w:szCs w:val="22"/>
        </w:rPr>
        <w:t>изучения учебного курса являются:</w:t>
      </w:r>
    </w:p>
    <w:p w14:paraId="546DF0EC" w14:textId="77777777" w:rsidR="00930652" w:rsidRPr="00CB5397" w:rsidRDefault="00930652" w:rsidP="00930652">
      <w:pPr>
        <w:pStyle w:val="Default"/>
        <w:jc w:val="both"/>
        <w:rPr>
          <w:w w:val="105"/>
          <w:sz w:val="22"/>
          <w:szCs w:val="22"/>
        </w:rPr>
      </w:pPr>
      <w:r w:rsidRPr="00CB5397">
        <w:rPr>
          <w:w w:val="105"/>
          <w:sz w:val="22"/>
          <w:szCs w:val="22"/>
        </w:rPr>
        <w:t>- 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w:t>
      </w:r>
    </w:p>
    <w:p w14:paraId="18C075E3" w14:textId="77777777" w:rsidR="00930652" w:rsidRPr="00CB5397" w:rsidRDefault="00930652" w:rsidP="00930652">
      <w:pPr>
        <w:pStyle w:val="Default"/>
        <w:jc w:val="both"/>
        <w:rPr>
          <w:w w:val="105"/>
          <w:sz w:val="22"/>
          <w:szCs w:val="22"/>
        </w:rPr>
      </w:pPr>
      <w:r w:rsidRPr="00CB5397">
        <w:rPr>
          <w:w w:val="105"/>
          <w:sz w:val="22"/>
          <w:szCs w:val="22"/>
        </w:rPr>
        <w:t>и мирного сосуществования народов, религий, национальных культур;</w:t>
      </w:r>
    </w:p>
    <w:p w14:paraId="2A774B60" w14:textId="77777777" w:rsidR="00930652" w:rsidRPr="00CB5397" w:rsidRDefault="00930652" w:rsidP="00930652">
      <w:pPr>
        <w:pStyle w:val="Default"/>
        <w:jc w:val="both"/>
        <w:rPr>
          <w:w w:val="105"/>
          <w:sz w:val="22"/>
          <w:szCs w:val="22"/>
        </w:rPr>
      </w:pPr>
      <w:r w:rsidRPr="00CB5397">
        <w:rPr>
          <w:w w:val="105"/>
          <w:sz w:val="22"/>
          <w:szCs w:val="22"/>
        </w:rPr>
        <w:lastRenderedPageBreak/>
        <w:t>- 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14:paraId="3D936769" w14:textId="77777777" w:rsidR="00930652" w:rsidRPr="00CB5397" w:rsidRDefault="00930652" w:rsidP="00930652">
      <w:pPr>
        <w:pStyle w:val="Default"/>
        <w:jc w:val="both"/>
        <w:rPr>
          <w:w w:val="105"/>
          <w:sz w:val="22"/>
          <w:szCs w:val="22"/>
        </w:rPr>
      </w:pPr>
      <w:r w:rsidRPr="00CB5397">
        <w:rPr>
          <w:w w:val="105"/>
          <w:sz w:val="22"/>
          <w:szCs w:val="22"/>
        </w:rPr>
        <w:t>- формирование и сохранение уважения к ценностям и убеждениям представителей разных национальностей и вероисповеданий, а также способности к диалогу с представителями других культур и мировоззрений;</w:t>
      </w:r>
    </w:p>
    <w:p w14:paraId="5AF2F033" w14:textId="77777777" w:rsidR="00930652" w:rsidRPr="00CB5397" w:rsidRDefault="00930652" w:rsidP="00930652">
      <w:pPr>
        <w:pStyle w:val="Default"/>
        <w:jc w:val="both"/>
        <w:rPr>
          <w:w w:val="105"/>
          <w:sz w:val="22"/>
          <w:szCs w:val="22"/>
        </w:rPr>
      </w:pPr>
      <w:r w:rsidRPr="00CB5397">
        <w:rPr>
          <w:w w:val="105"/>
          <w:sz w:val="22"/>
          <w:szCs w:val="22"/>
        </w:rPr>
        <w:t>- идентификация собственной личности как полноправного субъекта культурного, исторического и цивилизационного развития страны.</w:t>
      </w:r>
    </w:p>
    <w:p w14:paraId="34F5B230" w14:textId="77777777" w:rsidR="00930652" w:rsidRPr="00CB5397" w:rsidRDefault="00930652" w:rsidP="00930652">
      <w:pPr>
        <w:pStyle w:val="Default"/>
        <w:jc w:val="both"/>
        <w:rPr>
          <w:w w:val="105"/>
          <w:sz w:val="22"/>
          <w:szCs w:val="22"/>
        </w:rPr>
      </w:pPr>
      <w:r w:rsidRPr="00CB5397">
        <w:rPr>
          <w:w w:val="105"/>
          <w:sz w:val="22"/>
          <w:szCs w:val="22"/>
        </w:rPr>
        <w:t xml:space="preserve">Цели курса определяют следующие </w:t>
      </w:r>
      <w:r w:rsidRPr="00CB5397">
        <w:rPr>
          <w:b/>
          <w:w w:val="105"/>
          <w:sz w:val="22"/>
          <w:szCs w:val="22"/>
        </w:rPr>
        <w:t>задачи</w:t>
      </w:r>
      <w:r w:rsidRPr="00CB5397">
        <w:rPr>
          <w:w w:val="105"/>
          <w:sz w:val="22"/>
          <w:szCs w:val="22"/>
        </w:rPr>
        <w:t>:</w:t>
      </w:r>
    </w:p>
    <w:p w14:paraId="50C1B739" w14:textId="77777777" w:rsidR="00930652" w:rsidRPr="00CB5397" w:rsidRDefault="00930652" w:rsidP="00930652">
      <w:pPr>
        <w:pStyle w:val="Default"/>
        <w:jc w:val="both"/>
        <w:rPr>
          <w:w w:val="105"/>
          <w:sz w:val="22"/>
          <w:szCs w:val="22"/>
        </w:rPr>
      </w:pPr>
      <w:r w:rsidRPr="00CB5397">
        <w:rPr>
          <w:w w:val="105"/>
          <w:sz w:val="22"/>
          <w:szCs w:val="22"/>
        </w:rPr>
        <w:t>- овладение предметными компетенциями, имеющими преимущественное значение для формирования гражданской идентичности обучающегося;</w:t>
      </w:r>
    </w:p>
    <w:p w14:paraId="329EF31A" w14:textId="77777777" w:rsidR="00930652" w:rsidRPr="00CB5397" w:rsidRDefault="00930652" w:rsidP="00930652">
      <w:pPr>
        <w:pStyle w:val="Default"/>
        <w:jc w:val="both"/>
        <w:rPr>
          <w:w w:val="105"/>
          <w:sz w:val="22"/>
          <w:szCs w:val="22"/>
        </w:rPr>
      </w:pPr>
      <w:r w:rsidRPr="00CB5397">
        <w:rPr>
          <w:w w:val="105"/>
          <w:sz w:val="22"/>
          <w:szCs w:val="22"/>
        </w:rPr>
        <w:t xml:space="preserve"> - приобретение и усвоение знаний о нормах общественной морали и нравственности как основополагающих элементах духовной культуры современного общества;</w:t>
      </w:r>
    </w:p>
    <w:p w14:paraId="16E10DC8" w14:textId="77777777" w:rsidR="00930652" w:rsidRPr="00CB5397" w:rsidRDefault="00930652" w:rsidP="00930652">
      <w:pPr>
        <w:pStyle w:val="Default"/>
        <w:jc w:val="both"/>
        <w:rPr>
          <w:w w:val="105"/>
          <w:sz w:val="22"/>
          <w:szCs w:val="22"/>
        </w:rPr>
      </w:pPr>
      <w:r w:rsidRPr="00CB5397">
        <w:rPr>
          <w:w w:val="105"/>
          <w:sz w:val="22"/>
          <w:szCs w:val="22"/>
        </w:rPr>
        <w:t>- развитие представлений о значении духовно-нравственных ценностей и нравственных норм для достойной жизни личности, семьи, общества, ответственного отношения к будущему отцовству и материнству;</w:t>
      </w:r>
    </w:p>
    <w:p w14:paraId="52DA6342" w14:textId="77777777" w:rsidR="00930652" w:rsidRPr="00CB5397" w:rsidRDefault="00930652" w:rsidP="00930652">
      <w:pPr>
        <w:pStyle w:val="Default"/>
        <w:jc w:val="both"/>
        <w:rPr>
          <w:w w:val="105"/>
          <w:sz w:val="22"/>
          <w:szCs w:val="22"/>
        </w:rPr>
      </w:pPr>
      <w:r w:rsidRPr="00CB5397">
        <w:rPr>
          <w:w w:val="105"/>
          <w:sz w:val="22"/>
          <w:szCs w:val="22"/>
        </w:rPr>
        <w:t>- становление компетенций межкультурного  взаимодействия как способности и готовности вести межличностный, межкультурный, межконфессиональный диалог при осознании и сохранении собственной культурной идентичности;</w:t>
      </w:r>
    </w:p>
    <w:p w14:paraId="1F1EBE42" w14:textId="77777777" w:rsidR="00930652" w:rsidRPr="00CB5397" w:rsidRDefault="00930652" w:rsidP="00930652">
      <w:pPr>
        <w:pStyle w:val="Default"/>
        <w:jc w:val="both"/>
        <w:rPr>
          <w:w w:val="105"/>
          <w:sz w:val="22"/>
          <w:szCs w:val="22"/>
        </w:rPr>
      </w:pPr>
      <w:r w:rsidRPr="00CB5397">
        <w:rPr>
          <w:w w:val="105"/>
          <w:sz w:val="22"/>
          <w:szCs w:val="22"/>
        </w:rPr>
        <w:t>- 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14:paraId="7975B74D" w14:textId="77777777" w:rsidR="00930652" w:rsidRPr="00CB5397" w:rsidRDefault="00930652" w:rsidP="00930652">
      <w:pPr>
        <w:pStyle w:val="Default"/>
        <w:jc w:val="both"/>
        <w:rPr>
          <w:w w:val="105"/>
          <w:sz w:val="22"/>
          <w:szCs w:val="22"/>
        </w:rPr>
      </w:pPr>
      <w:r w:rsidRPr="00CB5397">
        <w:rPr>
          <w:w w:val="105"/>
          <w:sz w:val="22"/>
          <w:szCs w:val="22"/>
        </w:rPr>
        <w:t>- 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14:paraId="3405F032" w14:textId="77777777" w:rsidR="00930652" w:rsidRPr="00CB5397" w:rsidRDefault="00930652" w:rsidP="00930652">
      <w:pPr>
        <w:pStyle w:val="Default"/>
        <w:jc w:val="both"/>
        <w:rPr>
          <w:w w:val="105"/>
          <w:sz w:val="22"/>
          <w:szCs w:val="22"/>
        </w:rPr>
      </w:pPr>
      <w:r w:rsidRPr="00CB5397">
        <w:rPr>
          <w:w w:val="105"/>
          <w:sz w:val="22"/>
          <w:szCs w:val="22"/>
        </w:rPr>
        <w:t>- воспитание уважительного и бережного отношения к историческому, религиозному и культурному наследию народов России;</w:t>
      </w:r>
    </w:p>
    <w:p w14:paraId="62DC854E" w14:textId="77777777" w:rsidR="00930652" w:rsidRPr="00CB5397" w:rsidRDefault="00930652" w:rsidP="00930652">
      <w:pPr>
        <w:pStyle w:val="Default"/>
        <w:jc w:val="both"/>
        <w:rPr>
          <w:w w:val="105"/>
          <w:sz w:val="22"/>
          <w:szCs w:val="22"/>
        </w:rPr>
      </w:pPr>
      <w:r w:rsidRPr="00CB5397">
        <w:rPr>
          <w:w w:val="105"/>
          <w:sz w:val="22"/>
          <w:szCs w:val="22"/>
        </w:rPr>
        <w:t>- 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14:paraId="40F2E4B1" w14:textId="77777777" w:rsidR="00930652" w:rsidRPr="00CB5397" w:rsidRDefault="00930652" w:rsidP="00930652">
      <w:pPr>
        <w:pStyle w:val="Default"/>
        <w:jc w:val="both"/>
        <w:rPr>
          <w:w w:val="105"/>
          <w:sz w:val="22"/>
          <w:szCs w:val="22"/>
        </w:rPr>
      </w:pPr>
      <w:r w:rsidRPr="00CB5397">
        <w:rPr>
          <w:w w:val="105"/>
          <w:sz w:val="22"/>
          <w:szCs w:val="22"/>
        </w:rPr>
        <w:t>- формирование патриотизма как формы гражданского самосознания через понимание роли личности в истории и культуре, осознание важности социального взаимодействия, гражданской идентичности для процветания общества в целом.</w:t>
      </w:r>
    </w:p>
    <w:p w14:paraId="413C2E98" w14:textId="77777777" w:rsidR="00930652" w:rsidRPr="00CB5397" w:rsidRDefault="00930652" w:rsidP="00930652">
      <w:pPr>
        <w:pStyle w:val="Default"/>
        <w:jc w:val="both"/>
        <w:rPr>
          <w:w w:val="105"/>
          <w:sz w:val="22"/>
          <w:szCs w:val="22"/>
        </w:rPr>
      </w:pPr>
      <w:r w:rsidRPr="00CB5397">
        <w:rPr>
          <w:w w:val="105"/>
          <w:sz w:val="22"/>
          <w:szCs w:val="22"/>
        </w:rPr>
        <w:t>Данная программа направлена на изучение курса «Основы духовно-нравственной культуры народов России» в 5-6 классах.</w:t>
      </w:r>
    </w:p>
    <w:p w14:paraId="3CD46452" w14:textId="77777777" w:rsidR="00930652" w:rsidRPr="00CB5397" w:rsidRDefault="00930652" w:rsidP="00930652">
      <w:pPr>
        <w:pStyle w:val="a3"/>
        <w:spacing w:line="242" w:lineRule="auto"/>
        <w:ind w:left="0" w:firstLine="142"/>
        <w:rPr>
          <w:w w:val="105"/>
        </w:rPr>
      </w:pPr>
      <w:r w:rsidRPr="00CB5397">
        <w:rPr>
          <w:w w:val="105"/>
        </w:rPr>
        <w:t>В</w:t>
      </w:r>
      <w:r w:rsidRPr="00CB5397">
        <w:rPr>
          <w:spacing w:val="1"/>
          <w:w w:val="105"/>
        </w:rPr>
        <w:t xml:space="preserve"> </w:t>
      </w:r>
      <w:r w:rsidRPr="00CB5397">
        <w:rPr>
          <w:w w:val="105"/>
        </w:rPr>
        <w:t>целях</w:t>
      </w:r>
      <w:r w:rsidRPr="00CB5397">
        <w:rPr>
          <w:spacing w:val="1"/>
          <w:w w:val="105"/>
        </w:rPr>
        <w:t xml:space="preserve"> </w:t>
      </w:r>
      <w:r w:rsidRPr="00CB5397">
        <w:rPr>
          <w:w w:val="105"/>
        </w:rPr>
        <w:t>реализации</w:t>
      </w:r>
      <w:r w:rsidRPr="00CB5397">
        <w:rPr>
          <w:spacing w:val="1"/>
          <w:w w:val="105"/>
        </w:rPr>
        <w:t xml:space="preserve"> </w:t>
      </w:r>
      <w:r w:rsidRPr="00CB5397">
        <w:rPr>
          <w:w w:val="105"/>
        </w:rPr>
        <w:t>настоящей</w:t>
      </w:r>
      <w:r w:rsidRPr="00CB5397">
        <w:rPr>
          <w:spacing w:val="1"/>
          <w:w w:val="105"/>
        </w:rPr>
        <w:t xml:space="preserve"> </w:t>
      </w:r>
      <w:r w:rsidRPr="00CB5397">
        <w:rPr>
          <w:w w:val="105"/>
        </w:rPr>
        <w:t>программы на  изучение курса</w:t>
      </w:r>
      <w:r w:rsidRPr="00CB5397">
        <w:rPr>
          <w:spacing w:val="40"/>
          <w:w w:val="105"/>
        </w:rPr>
        <w:t xml:space="preserve"> </w:t>
      </w:r>
      <w:r w:rsidRPr="00CB5397">
        <w:rPr>
          <w:w w:val="105"/>
        </w:rPr>
        <w:t>на</w:t>
      </w:r>
      <w:r w:rsidRPr="00CB5397">
        <w:rPr>
          <w:spacing w:val="40"/>
          <w:w w:val="105"/>
        </w:rPr>
        <w:t xml:space="preserve"> </w:t>
      </w:r>
      <w:r w:rsidRPr="00CB5397">
        <w:rPr>
          <w:w w:val="105"/>
        </w:rPr>
        <w:t>уровне</w:t>
      </w:r>
      <w:r w:rsidRPr="00CB5397">
        <w:rPr>
          <w:spacing w:val="40"/>
          <w:w w:val="105"/>
        </w:rPr>
        <w:t xml:space="preserve"> </w:t>
      </w:r>
      <w:r w:rsidRPr="00CB5397">
        <w:rPr>
          <w:w w:val="105"/>
        </w:rPr>
        <w:t>основного</w:t>
      </w:r>
      <w:r w:rsidRPr="00CB5397">
        <w:rPr>
          <w:spacing w:val="41"/>
          <w:w w:val="105"/>
        </w:rPr>
        <w:t xml:space="preserve"> </w:t>
      </w:r>
      <w:r w:rsidRPr="00CB5397">
        <w:rPr>
          <w:w w:val="105"/>
        </w:rPr>
        <w:t>общего</w:t>
      </w:r>
      <w:r w:rsidRPr="00CB5397">
        <w:rPr>
          <w:spacing w:val="40"/>
          <w:w w:val="105"/>
        </w:rPr>
        <w:t xml:space="preserve"> </w:t>
      </w:r>
      <w:r w:rsidRPr="00CB5397">
        <w:rPr>
          <w:w w:val="105"/>
        </w:rPr>
        <w:t>образования</w:t>
      </w:r>
      <w:r w:rsidRPr="00CB5397">
        <w:rPr>
          <w:spacing w:val="40"/>
          <w:w w:val="105"/>
        </w:rPr>
        <w:t xml:space="preserve"> </w:t>
      </w:r>
      <w:r w:rsidRPr="00CB5397">
        <w:rPr>
          <w:w w:val="105"/>
        </w:rPr>
        <w:t>отводится</w:t>
      </w:r>
      <w:r w:rsidRPr="00CB5397">
        <w:rPr>
          <w:spacing w:val="41"/>
          <w:w w:val="105"/>
        </w:rPr>
        <w:t xml:space="preserve"> </w:t>
      </w:r>
      <w:r w:rsidRPr="00CB5397">
        <w:rPr>
          <w:w w:val="105"/>
        </w:rPr>
        <w:t>34</w:t>
      </w:r>
      <w:r w:rsidRPr="00CB5397">
        <w:rPr>
          <w:spacing w:val="40"/>
          <w:w w:val="105"/>
        </w:rPr>
        <w:t xml:space="preserve"> </w:t>
      </w:r>
      <w:r w:rsidRPr="00CB5397">
        <w:rPr>
          <w:w w:val="105"/>
        </w:rPr>
        <w:t>часа</w:t>
      </w:r>
      <w:r w:rsidRPr="00CB5397">
        <w:rPr>
          <w:spacing w:val="-44"/>
          <w:w w:val="105"/>
        </w:rPr>
        <w:t xml:space="preserve"> </w:t>
      </w:r>
      <w:r w:rsidRPr="00CB5397">
        <w:rPr>
          <w:w w:val="105"/>
        </w:rPr>
        <w:t>на</w:t>
      </w:r>
      <w:r w:rsidRPr="00CB5397">
        <w:rPr>
          <w:spacing w:val="31"/>
          <w:w w:val="105"/>
        </w:rPr>
        <w:t xml:space="preserve"> </w:t>
      </w:r>
      <w:r w:rsidRPr="00CB5397">
        <w:rPr>
          <w:w w:val="105"/>
        </w:rPr>
        <w:t>каждый</w:t>
      </w:r>
      <w:r w:rsidRPr="00CB5397">
        <w:rPr>
          <w:spacing w:val="32"/>
          <w:w w:val="105"/>
        </w:rPr>
        <w:t xml:space="preserve"> </w:t>
      </w:r>
      <w:r w:rsidRPr="00CB5397">
        <w:rPr>
          <w:w w:val="105"/>
        </w:rPr>
        <w:t>учебный</w:t>
      </w:r>
      <w:r w:rsidRPr="00CB5397">
        <w:rPr>
          <w:spacing w:val="31"/>
          <w:w w:val="105"/>
        </w:rPr>
        <w:t xml:space="preserve"> </w:t>
      </w:r>
      <w:r w:rsidRPr="00CB5397">
        <w:rPr>
          <w:w w:val="105"/>
        </w:rPr>
        <w:t>год,</w:t>
      </w:r>
      <w:r w:rsidRPr="00CB5397">
        <w:rPr>
          <w:spacing w:val="32"/>
          <w:w w:val="105"/>
        </w:rPr>
        <w:t xml:space="preserve"> </w:t>
      </w:r>
      <w:r w:rsidRPr="00CB5397">
        <w:rPr>
          <w:w w:val="105"/>
        </w:rPr>
        <w:t>не</w:t>
      </w:r>
      <w:r w:rsidRPr="00CB5397">
        <w:rPr>
          <w:spacing w:val="31"/>
          <w:w w:val="105"/>
        </w:rPr>
        <w:t xml:space="preserve"> </w:t>
      </w:r>
      <w:r w:rsidRPr="00CB5397">
        <w:rPr>
          <w:w w:val="105"/>
        </w:rPr>
        <w:t>менее</w:t>
      </w:r>
      <w:r w:rsidRPr="00CB5397">
        <w:rPr>
          <w:spacing w:val="32"/>
          <w:w w:val="105"/>
        </w:rPr>
        <w:t xml:space="preserve"> </w:t>
      </w:r>
      <w:r w:rsidRPr="00CB5397">
        <w:rPr>
          <w:w w:val="105"/>
        </w:rPr>
        <w:t>1</w:t>
      </w:r>
      <w:r w:rsidRPr="00CB5397">
        <w:rPr>
          <w:spacing w:val="31"/>
          <w:w w:val="105"/>
        </w:rPr>
        <w:t xml:space="preserve"> </w:t>
      </w:r>
      <w:r w:rsidRPr="00CB5397">
        <w:rPr>
          <w:w w:val="105"/>
        </w:rPr>
        <w:t>учебного</w:t>
      </w:r>
      <w:r w:rsidRPr="00CB5397">
        <w:rPr>
          <w:spacing w:val="32"/>
          <w:w w:val="105"/>
        </w:rPr>
        <w:t xml:space="preserve"> </w:t>
      </w:r>
      <w:r w:rsidRPr="00CB5397">
        <w:rPr>
          <w:w w:val="105"/>
        </w:rPr>
        <w:t>часа</w:t>
      </w:r>
      <w:r w:rsidRPr="00CB5397">
        <w:rPr>
          <w:spacing w:val="31"/>
          <w:w w:val="105"/>
        </w:rPr>
        <w:t xml:space="preserve"> </w:t>
      </w:r>
      <w:r w:rsidRPr="00CB5397">
        <w:rPr>
          <w:w w:val="105"/>
        </w:rPr>
        <w:t>в</w:t>
      </w:r>
      <w:r w:rsidRPr="00CB5397">
        <w:rPr>
          <w:spacing w:val="32"/>
          <w:w w:val="105"/>
        </w:rPr>
        <w:t xml:space="preserve"> </w:t>
      </w:r>
      <w:r w:rsidRPr="00CB5397">
        <w:rPr>
          <w:w w:val="105"/>
        </w:rPr>
        <w:t>неделю.</w:t>
      </w:r>
    </w:p>
    <w:p w14:paraId="3B19753B" w14:textId="77777777" w:rsidR="00930652" w:rsidRPr="00CB5397" w:rsidRDefault="00930652" w:rsidP="00930652">
      <w:pPr>
        <w:pStyle w:val="Default"/>
        <w:rPr>
          <w:b/>
          <w:bCs/>
          <w:sz w:val="22"/>
          <w:szCs w:val="22"/>
          <w:lang w:bidi="ru-RU"/>
        </w:rPr>
      </w:pPr>
      <w:r w:rsidRPr="00CB5397">
        <w:rPr>
          <w:b/>
          <w:bCs/>
          <w:sz w:val="22"/>
          <w:szCs w:val="22"/>
          <w:lang w:bidi="ru-RU"/>
        </w:rPr>
        <w:t>Содержание учебного предмета ОДНКНР</w:t>
      </w:r>
    </w:p>
    <w:p w14:paraId="5AB3314C" w14:textId="77777777" w:rsidR="00930652" w:rsidRPr="00CB5397" w:rsidRDefault="00930652" w:rsidP="00930652">
      <w:pPr>
        <w:pStyle w:val="Default"/>
        <w:jc w:val="both"/>
        <w:rPr>
          <w:b/>
          <w:bCs/>
          <w:sz w:val="22"/>
          <w:szCs w:val="22"/>
          <w:lang w:bidi="ru-RU"/>
        </w:rPr>
      </w:pPr>
      <w:r w:rsidRPr="00CB5397">
        <w:rPr>
          <w:b/>
          <w:bCs/>
          <w:sz w:val="22"/>
          <w:szCs w:val="22"/>
          <w:lang w:bidi="ru-RU"/>
        </w:rPr>
        <w:t xml:space="preserve">5 класс – 34 часа   </w:t>
      </w:r>
    </w:p>
    <w:p w14:paraId="27771AC9" w14:textId="77777777" w:rsidR="00930652" w:rsidRPr="00CB5397" w:rsidRDefault="00930652" w:rsidP="00930652">
      <w:pPr>
        <w:pStyle w:val="Default"/>
        <w:jc w:val="both"/>
        <w:rPr>
          <w:b/>
          <w:bCs/>
          <w:sz w:val="22"/>
          <w:szCs w:val="22"/>
          <w:lang w:bidi="ru-RU"/>
        </w:rPr>
      </w:pPr>
      <w:r w:rsidRPr="00CB5397">
        <w:rPr>
          <w:b/>
          <w:bCs/>
          <w:sz w:val="22"/>
          <w:szCs w:val="22"/>
          <w:lang w:bidi="ru-RU"/>
        </w:rPr>
        <w:t xml:space="preserve"> Тематический блок 1</w:t>
      </w:r>
      <w:r w:rsidRPr="00CB5397">
        <w:rPr>
          <w:bCs/>
          <w:sz w:val="22"/>
          <w:szCs w:val="22"/>
          <w:lang w:bidi="ru-RU"/>
        </w:rPr>
        <w:t>.</w:t>
      </w:r>
      <w:r w:rsidRPr="00CB5397">
        <w:rPr>
          <w:b/>
          <w:bCs/>
          <w:sz w:val="22"/>
          <w:szCs w:val="22"/>
          <w:lang w:bidi="ru-RU"/>
        </w:rPr>
        <w:t xml:space="preserve">  «Россия – наш общий дом»</w:t>
      </w:r>
      <w:r w:rsidRPr="00CB5397">
        <w:rPr>
          <w:b/>
          <w:w w:val="85"/>
          <w:sz w:val="22"/>
          <w:szCs w:val="22"/>
        </w:rPr>
        <w:t>»</w:t>
      </w:r>
    </w:p>
    <w:p w14:paraId="1F4B5342" w14:textId="77777777" w:rsidR="00930652" w:rsidRPr="00CB5397" w:rsidRDefault="00930652" w:rsidP="00930652">
      <w:pPr>
        <w:pStyle w:val="a3"/>
        <w:spacing w:before="58" w:line="242" w:lineRule="auto"/>
        <w:ind w:left="0"/>
        <w:rPr>
          <w:b/>
        </w:rPr>
      </w:pPr>
      <w:r w:rsidRPr="00CB5397">
        <w:rPr>
          <w:b/>
          <w:w w:val="105"/>
        </w:rPr>
        <w:t>Тема</w:t>
      </w:r>
      <w:r w:rsidRPr="00CB5397">
        <w:rPr>
          <w:b/>
          <w:spacing w:val="1"/>
          <w:w w:val="105"/>
        </w:rPr>
        <w:t xml:space="preserve"> </w:t>
      </w:r>
      <w:r w:rsidRPr="00CB5397">
        <w:rPr>
          <w:b/>
          <w:w w:val="105"/>
        </w:rPr>
        <w:t>1</w:t>
      </w:r>
      <w:r w:rsidRPr="00CB5397">
        <w:rPr>
          <w:w w:val="105"/>
        </w:rPr>
        <w:t>.</w:t>
      </w:r>
      <w:r w:rsidRPr="00CB5397">
        <w:rPr>
          <w:spacing w:val="1"/>
          <w:w w:val="105"/>
        </w:rPr>
        <w:t xml:space="preserve"> </w:t>
      </w:r>
      <w:r w:rsidRPr="00CB5397">
        <w:rPr>
          <w:b/>
          <w:w w:val="105"/>
        </w:rPr>
        <w:t>Зачем</w:t>
      </w:r>
      <w:r w:rsidRPr="00CB5397">
        <w:rPr>
          <w:b/>
          <w:spacing w:val="1"/>
          <w:w w:val="105"/>
        </w:rPr>
        <w:t xml:space="preserve"> </w:t>
      </w:r>
      <w:r w:rsidRPr="00CB5397">
        <w:rPr>
          <w:b/>
          <w:w w:val="105"/>
        </w:rPr>
        <w:t>изучать</w:t>
      </w:r>
      <w:r w:rsidRPr="00CB5397">
        <w:rPr>
          <w:b/>
          <w:spacing w:val="1"/>
          <w:w w:val="105"/>
        </w:rPr>
        <w:t xml:space="preserve"> </w:t>
      </w:r>
      <w:r w:rsidRPr="00CB5397">
        <w:rPr>
          <w:b/>
          <w:w w:val="105"/>
        </w:rPr>
        <w:t>курс</w:t>
      </w:r>
      <w:r w:rsidRPr="00CB5397">
        <w:rPr>
          <w:b/>
          <w:spacing w:val="1"/>
          <w:w w:val="105"/>
        </w:rPr>
        <w:t xml:space="preserve"> </w:t>
      </w:r>
      <w:r w:rsidRPr="00CB5397">
        <w:rPr>
          <w:b/>
          <w:w w:val="105"/>
        </w:rPr>
        <w:t>«Основы</w:t>
      </w:r>
      <w:r w:rsidRPr="00CB5397">
        <w:rPr>
          <w:b/>
          <w:spacing w:val="1"/>
          <w:w w:val="105"/>
        </w:rPr>
        <w:t xml:space="preserve"> </w:t>
      </w:r>
      <w:r w:rsidRPr="00CB5397">
        <w:rPr>
          <w:b/>
          <w:w w:val="105"/>
        </w:rPr>
        <w:t>духовно-нравственной</w:t>
      </w:r>
      <w:r w:rsidRPr="00CB5397">
        <w:rPr>
          <w:b/>
          <w:spacing w:val="1"/>
          <w:w w:val="105"/>
        </w:rPr>
        <w:t xml:space="preserve"> </w:t>
      </w:r>
      <w:r w:rsidRPr="00CB5397">
        <w:rPr>
          <w:b/>
          <w:w w:val="105"/>
        </w:rPr>
        <w:t>культуры</w:t>
      </w:r>
      <w:r w:rsidRPr="00CB5397">
        <w:rPr>
          <w:b/>
          <w:spacing w:val="26"/>
          <w:w w:val="105"/>
        </w:rPr>
        <w:t xml:space="preserve"> </w:t>
      </w:r>
      <w:r w:rsidRPr="00CB5397">
        <w:rPr>
          <w:b/>
          <w:w w:val="105"/>
        </w:rPr>
        <w:t>народов</w:t>
      </w:r>
      <w:r w:rsidRPr="00CB5397">
        <w:rPr>
          <w:b/>
          <w:spacing w:val="27"/>
          <w:w w:val="105"/>
        </w:rPr>
        <w:t xml:space="preserve"> </w:t>
      </w:r>
      <w:r w:rsidRPr="00CB5397">
        <w:rPr>
          <w:b/>
          <w:w w:val="105"/>
        </w:rPr>
        <w:t>России»?</w:t>
      </w:r>
    </w:p>
    <w:p w14:paraId="27C5D455" w14:textId="77777777" w:rsidR="00930652" w:rsidRPr="00CB5397" w:rsidRDefault="00930652" w:rsidP="00930652">
      <w:pPr>
        <w:pStyle w:val="a3"/>
        <w:spacing w:line="242" w:lineRule="auto"/>
        <w:ind w:left="0" w:right="110"/>
      </w:pPr>
      <w:r w:rsidRPr="00CB5397">
        <w:rPr>
          <w:w w:val="105"/>
        </w:rPr>
        <w:t>Формирование и закрепление гражданского единства.</w:t>
      </w:r>
      <w:r w:rsidRPr="00CB5397">
        <w:rPr>
          <w:spacing w:val="1"/>
          <w:w w:val="105"/>
        </w:rPr>
        <w:t xml:space="preserve"> </w:t>
      </w:r>
      <w:r w:rsidRPr="00CB5397">
        <w:rPr>
          <w:w w:val="105"/>
        </w:rPr>
        <w:t>Родина</w:t>
      </w:r>
      <w:r w:rsidRPr="00CB5397">
        <w:rPr>
          <w:spacing w:val="41"/>
          <w:w w:val="105"/>
        </w:rPr>
        <w:t xml:space="preserve"> </w:t>
      </w:r>
      <w:r w:rsidRPr="00CB5397">
        <w:rPr>
          <w:w w:val="105"/>
        </w:rPr>
        <w:t>и</w:t>
      </w:r>
      <w:r w:rsidRPr="00CB5397">
        <w:rPr>
          <w:spacing w:val="41"/>
          <w:w w:val="105"/>
        </w:rPr>
        <w:t xml:space="preserve"> </w:t>
      </w:r>
      <w:r w:rsidRPr="00CB5397">
        <w:rPr>
          <w:w w:val="105"/>
        </w:rPr>
        <w:t>Отечество.</w:t>
      </w:r>
      <w:r w:rsidRPr="00CB5397">
        <w:rPr>
          <w:spacing w:val="41"/>
          <w:w w:val="105"/>
        </w:rPr>
        <w:t xml:space="preserve"> </w:t>
      </w:r>
      <w:r w:rsidRPr="00CB5397">
        <w:rPr>
          <w:w w:val="105"/>
        </w:rPr>
        <w:t>Традиционные</w:t>
      </w:r>
      <w:r w:rsidRPr="00CB5397">
        <w:rPr>
          <w:spacing w:val="41"/>
          <w:w w:val="105"/>
        </w:rPr>
        <w:t xml:space="preserve"> </w:t>
      </w:r>
      <w:r w:rsidRPr="00CB5397">
        <w:rPr>
          <w:w w:val="105"/>
        </w:rPr>
        <w:t>ценности</w:t>
      </w:r>
      <w:r w:rsidRPr="00CB5397">
        <w:rPr>
          <w:spacing w:val="41"/>
          <w:w w:val="105"/>
        </w:rPr>
        <w:t xml:space="preserve"> </w:t>
      </w:r>
      <w:r w:rsidRPr="00CB5397">
        <w:rPr>
          <w:w w:val="105"/>
        </w:rPr>
        <w:t>и</w:t>
      </w:r>
      <w:r w:rsidRPr="00CB5397">
        <w:rPr>
          <w:spacing w:val="42"/>
          <w:w w:val="105"/>
        </w:rPr>
        <w:t xml:space="preserve"> </w:t>
      </w:r>
      <w:r w:rsidRPr="00CB5397">
        <w:rPr>
          <w:w w:val="105"/>
        </w:rPr>
        <w:t>ролевые</w:t>
      </w:r>
      <w:r w:rsidRPr="00CB5397">
        <w:rPr>
          <w:spacing w:val="41"/>
          <w:w w:val="105"/>
        </w:rPr>
        <w:t xml:space="preserve"> </w:t>
      </w:r>
      <w:r w:rsidRPr="00CB5397">
        <w:rPr>
          <w:w w:val="105"/>
        </w:rPr>
        <w:t>модели.</w:t>
      </w:r>
      <w:r w:rsidRPr="00CB5397">
        <w:rPr>
          <w:spacing w:val="1"/>
          <w:w w:val="105"/>
        </w:rPr>
        <w:t xml:space="preserve"> </w:t>
      </w:r>
      <w:r w:rsidRPr="00CB5397">
        <w:rPr>
          <w:w w:val="105"/>
        </w:rPr>
        <w:t>Традиционная</w:t>
      </w:r>
      <w:r w:rsidRPr="00CB5397">
        <w:rPr>
          <w:spacing w:val="1"/>
          <w:w w:val="105"/>
        </w:rPr>
        <w:t xml:space="preserve"> </w:t>
      </w:r>
      <w:r w:rsidRPr="00CB5397">
        <w:rPr>
          <w:w w:val="105"/>
        </w:rPr>
        <w:t>семья.</w:t>
      </w:r>
      <w:r w:rsidRPr="00CB5397">
        <w:rPr>
          <w:spacing w:val="1"/>
          <w:w w:val="105"/>
        </w:rPr>
        <w:t xml:space="preserve"> </w:t>
      </w:r>
      <w:r w:rsidRPr="00CB5397">
        <w:rPr>
          <w:w w:val="105"/>
        </w:rPr>
        <w:t>Всеобщий</w:t>
      </w:r>
      <w:r w:rsidRPr="00CB5397">
        <w:rPr>
          <w:spacing w:val="1"/>
          <w:w w:val="105"/>
        </w:rPr>
        <w:t xml:space="preserve"> </w:t>
      </w:r>
      <w:r w:rsidRPr="00CB5397">
        <w:rPr>
          <w:w w:val="105"/>
        </w:rPr>
        <w:t>характер</w:t>
      </w:r>
      <w:r w:rsidRPr="00CB5397">
        <w:rPr>
          <w:spacing w:val="1"/>
          <w:w w:val="105"/>
        </w:rPr>
        <w:t xml:space="preserve"> </w:t>
      </w:r>
      <w:r w:rsidRPr="00CB5397">
        <w:rPr>
          <w:w w:val="105"/>
        </w:rPr>
        <w:t>морали</w:t>
      </w:r>
      <w:r w:rsidRPr="00CB5397">
        <w:rPr>
          <w:spacing w:val="1"/>
          <w:w w:val="105"/>
        </w:rPr>
        <w:t xml:space="preserve"> </w:t>
      </w:r>
      <w:r w:rsidRPr="00CB5397">
        <w:rPr>
          <w:w w:val="105"/>
        </w:rPr>
        <w:t>и</w:t>
      </w:r>
      <w:r w:rsidRPr="00CB5397">
        <w:rPr>
          <w:spacing w:val="1"/>
          <w:w w:val="105"/>
        </w:rPr>
        <w:t xml:space="preserve"> </w:t>
      </w:r>
      <w:r w:rsidRPr="00CB5397">
        <w:rPr>
          <w:w w:val="105"/>
        </w:rPr>
        <w:t>нравственности.</w:t>
      </w:r>
      <w:r w:rsidRPr="00CB5397">
        <w:rPr>
          <w:spacing w:val="1"/>
          <w:w w:val="105"/>
        </w:rPr>
        <w:t xml:space="preserve"> </w:t>
      </w:r>
      <w:r w:rsidRPr="00CB5397">
        <w:rPr>
          <w:w w:val="105"/>
        </w:rPr>
        <w:t>Русский</w:t>
      </w:r>
      <w:r w:rsidRPr="00CB5397">
        <w:rPr>
          <w:spacing w:val="1"/>
          <w:w w:val="105"/>
        </w:rPr>
        <w:t xml:space="preserve"> </w:t>
      </w:r>
      <w:r w:rsidRPr="00CB5397">
        <w:rPr>
          <w:w w:val="105"/>
        </w:rPr>
        <w:t>язык</w:t>
      </w:r>
      <w:r w:rsidRPr="00CB5397">
        <w:rPr>
          <w:spacing w:val="1"/>
          <w:w w:val="105"/>
        </w:rPr>
        <w:t xml:space="preserve"> </w:t>
      </w:r>
      <w:r w:rsidRPr="00CB5397">
        <w:rPr>
          <w:w w:val="105"/>
        </w:rPr>
        <w:t>и</w:t>
      </w:r>
      <w:r w:rsidRPr="00CB5397">
        <w:rPr>
          <w:spacing w:val="1"/>
          <w:w w:val="105"/>
        </w:rPr>
        <w:t xml:space="preserve"> </w:t>
      </w:r>
      <w:r w:rsidRPr="00CB5397">
        <w:rPr>
          <w:w w:val="105"/>
        </w:rPr>
        <w:t>единое</w:t>
      </w:r>
      <w:r w:rsidRPr="00CB5397">
        <w:rPr>
          <w:spacing w:val="1"/>
          <w:w w:val="105"/>
        </w:rPr>
        <w:t xml:space="preserve"> </w:t>
      </w:r>
      <w:r w:rsidRPr="00CB5397">
        <w:rPr>
          <w:w w:val="105"/>
        </w:rPr>
        <w:t>культурное</w:t>
      </w:r>
      <w:r w:rsidRPr="00CB5397">
        <w:rPr>
          <w:spacing w:val="1"/>
          <w:w w:val="105"/>
        </w:rPr>
        <w:t xml:space="preserve"> </w:t>
      </w:r>
      <w:r w:rsidRPr="00CB5397">
        <w:rPr>
          <w:w w:val="105"/>
        </w:rPr>
        <w:t>пространство.</w:t>
      </w:r>
      <w:r w:rsidRPr="00CB5397">
        <w:rPr>
          <w:spacing w:val="1"/>
          <w:w w:val="105"/>
        </w:rPr>
        <w:t xml:space="preserve"> </w:t>
      </w:r>
      <w:r w:rsidRPr="00CB5397">
        <w:rPr>
          <w:w w:val="105"/>
        </w:rPr>
        <w:t xml:space="preserve">Риски и угрозы </w:t>
      </w:r>
      <w:r w:rsidRPr="00CB5397">
        <w:rPr>
          <w:spacing w:val="1"/>
          <w:w w:val="105"/>
        </w:rPr>
        <w:t xml:space="preserve"> </w:t>
      </w:r>
      <w:r w:rsidRPr="00CB5397">
        <w:rPr>
          <w:w w:val="105"/>
        </w:rPr>
        <w:t xml:space="preserve">духовно-нравственной </w:t>
      </w:r>
      <w:r w:rsidRPr="00CB5397">
        <w:rPr>
          <w:spacing w:val="1"/>
          <w:w w:val="105"/>
        </w:rPr>
        <w:t xml:space="preserve"> </w:t>
      </w:r>
      <w:r w:rsidRPr="00CB5397">
        <w:rPr>
          <w:w w:val="105"/>
        </w:rPr>
        <w:t xml:space="preserve">культуре </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p>
    <w:p w14:paraId="6B6F940C" w14:textId="77777777" w:rsidR="00930652" w:rsidRPr="00CB5397" w:rsidRDefault="00930652" w:rsidP="00930652">
      <w:pPr>
        <w:pStyle w:val="a3"/>
        <w:spacing w:before="2"/>
        <w:ind w:left="0"/>
        <w:rPr>
          <w:b/>
        </w:rPr>
      </w:pPr>
      <w:r w:rsidRPr="00CB5397">
        <w:rPr>
          <w:b/>
          <w:w w:val="105"/>
        </w:rPr>
        <w:t>Тема</w:t>
      </w:r>
      <w:r w:rsidRPr="00CB5397">
        <w:rPr>
          <w:b/>
          <w:spacing w:val="39"/>
          <w:w w:val="105"/>
        </w:rPr>
        <w:t xml:space="preserve"> </w:t>
      </w:r>
      <w:r w:rsidRPr="00CB5397">
        <w:rPr>
          <w:b/>
          <w:w w:val="105"/>
        </w:rPr>
        <w:t>2.</w:t>
      </w:r>
      <w:r w:rsidRPr="00CB5397">
        <w:rPr>
          <w:b/>
          <w:spacing w:val="39"/>
          <w:w w:val="105"/>
        </w:rPr>
        <w:t xml:space="preserve"> </w:t>
      </w:r>
      <w:r w:rsidRPr="00CB5397">
        <w:rPr>
          <w:b/>
          <w:w w:val="105"/>
        </w:rPr>
        <w:t>Наш</w:t>
      </w:r>
      <w:r w:rsidRPr="00CB5397">
        <w:rPr>
          <w:b/>
          <w:spacing w:val="39"/>
          <w:w w:val="105"/>
        </w:rPr>
        <w:t xml:space="preserve"> </w:t>
      </w:r>
      <w:r w:rsidRPr="00CB5397">
        <w:rPr>
          <w:b/>
          <w:w w:val="105"/>
        </w:rPr>
        <w:t>дом</w:t>
      </w:r>
      <w:r w:rsidRPr="00CB5397">
        <w:rPr>
          <w:b/>
          <w:spacing w:val="40"/>
          <w:w w:val="105"/>
        </w:rPr>
        <w:t xml:space="preserve"> </w:t>
      </w:r>
      <w:r w:rsidRPr="00CB5397">
        <w:rPr>
          <w:b/>
          <w:w w:val="105"/>
        </w:rPr>
        <w:t>—</w:t>
      </w:r>
      <w:r w:rsidRPr="00CB5397">
        <w:rPr>
          <w:b/>
          <w:spacing w:val="39"/>
          <w:w w:val="105"/>
        </w:rPr>
        <w:t xml:space="preserve"> </w:t>
      </w:r>
      <w:r w:rsidRPr="00CB5397">
        <w:rPr>
          <w:b/>
          <w:w w:val="105"/>
        </w:rPr>
        <w:t>Россия.</w:t>
      </w:r>
    </w:p>
    <w:p w14:paraId="328F8207" w14:textId="77777777" w:rsidR="00930652" w:rsidRPr="00CB5397" w:rsidRDefault="00930652" w:rsidP="00930652">
      <w:pPr>
        <w:pStyle w:val="a3"/>
        <w:spacing w:before="2" w:line="242" w:lineRule="auto"/>
        <w:ind w:left="0"/>
      </w:pPr>
      <w:r w:rsidRPr="00CB5397">
        <w:rPr>
          <w:w w:val="105"/>
        </w:rPr>
        <w:t>Россия</w:t>
      </w:r>
      <w:r w:rsidRPr="00CB5397">
        <w:rPr>
          <w:spacing w:val="1"/>
          <w:w w:val="105"/>
        </w:rPr>
        <w:t xml:space="preserve"> </w:t>
      </w:r>
      <w:r w:rsidRPr="00CB5397">
        <w:rPr>
          <w:w w:val="105"/>
        </w:rPr>
        <w:t>—</w:t>
      </w:r>
      <w:r w:rsidRPr="00CB5397">
        <w:rPr>
          <w:spacing w:val="1"/>
          <w:w w:val="105"/>
        </w:rPr>
        <w:t xml:space="preserve"> </w:t>
      </w:r>
      <w:r w:rsidRPr="00CB5397">
        <w:rPr>
          <w:w w:val="105"/>
        </w:rPr>
        <w:t>многонациональная</w:t>
      </w:r>
      <w:r w:rsidRPr="00CB5397">
        <w:rPr>
          <w:spacing w:val="1"/>
          <w:w w:val="105"/>
        </w:rPr>
        <w:t xml:space="preserve"> </w:t>
      </w:r>
      <w:r w:rsidRPr="00CB5397">
        <w:rPr>
          <w:w w:val="105"/>
        </w:rPr>
        <w:t>страна.</w:t>
      </w:r>
      <w:r w:rsidRPr="00CB5397">
        <w:rPr>
          <w:spacing w:val="1"/>
          <w:w w:val="105"/>
        </w:rPr>
        <w:t xml:space="preserve"> </w:t>
      </w:r>
      <w:r w:rsidRPr="00CB5397">
        <w:rPr>
          <w:w w:val="105"/>
        </w:rPr>
        <w:t>Многонациональный</w:t>
      </w:r>
      <w:r w:rsidRPr="00CB5397">
        <w:rPr>
          <w:spacing w:val="1"/>
          <w:w w:val="105"/>
        </w:rPr>
        <w:t xml:space="preserve"> </w:t>
      </w:r>
      <w:r w:rsidRPr="00CB5397">
        <w:rPr>
          <w:w w:val="105"/>
        </w:rPr>
        <w:t>народ</w:t>
      </w:r>
      <w:r w:rsidRPr="00CB5397">
        <w:rPr>
          <w:spacing w:val="1"/>
          <w:w w:val="105"/>
        </w:rPr>
        <w:t xml:space="preserve"> </w:t>
      </w:r>
      <w:r w:rsidRPr="00CB5397">
        <w:rPr>
          <w:w w:val="105"/>
        </w:rPr>
        <w:t>Российской</w:t>
      </w:r>
      <w:r w:rsidRPr="00CB5397">
        <w:rPr>
          <w:spacing w:val="1"/>
          <w:w w:val="105"/>
        </w:rPr>
        <w:t xml:space="preserve"> </w:t>
      </w:r>
      <w:r w:rsidRPr="00CB5397">
        <w:rPr>
          <w:w w:val="105"/>
        </w:rPr>
        <w:t>Федерации .</w:t>
      </w:r>
      <w:r w:rsidRPr="00CB5397">
        <w:rPr>
          <w:spacing w:val="1"/>
          <w:w w:val="105"/>
        </w:rPr>
        <w:t xml:space="preserve"> </w:t>
      </w:r>
      <w:r w:rsidRPr="00CB5397">
        <w:rPr>
          <w:w w:val="105"/>
        </w:rPr>
        <w:t>Россия</w:t>
      </w:r>
      <w:r w:rsidRPr="00CB5397">
        <w:rPr>
          <w:spacing w:val="1"/>
          <w:w w:val="105"/>
        </w:rPr>
        <w:t xml:space="preserve"> </w:t>
      </w:r>
      <w:r w:rsidRPr="00CB5397">
        <w:rPr>
          <w:w w:val="105"/>
        </w:rPr>
        <w:t>как</w:t>
      </w:r>
      <w:r w:rsidRPr="00CB5397">
        <w:rPr>
          <w:spacing w:val="1"/>
          <w:w w:val="105"/>
        </w:rPr>
        <w:t xml:space="preserve"> </w:t>
      </w:r>
      <w:r w:rsidRPr="00CB5397">
        <w:rPr>
          <w:w w:val="105"/>
        </w:rPr>
        <w:t>общий</w:t>
      </w:r>
      <w:r w:rsidRPr="00CB5397">
        <w:rPr>
          <w:spacing w:val="1"/>
          <w:w w:val="105"/>
        </w:rPr>
        <w:t xml:space="preserve"> </w:t>
      </w:r>
      <w:r w:rsidRPr="00CB5397">
        <w:rPr>
          <w:w w:val="105"/>
        </w:rPr>
        <w:t>дом.</w:t>
      </w:r>
      <w:r w:rsidRPr="00CB5397">
        <w:rPr>
          <w:spacing w:val="1"/>
          <w:w w:val="105"/>
        </w:rPr>
        <w:t xml:space="preserve"> </w:t>
      </w:r>
      <w:r w:rsidRPr="00CB5397">
        <w:rPr>
          <w:w w:val="105"/>
        </w:rPr>
        <w:t>Дружба</w:t>
      </w:r>
      <w:r w:rsidRPr="00CB5397">
        <w:rPr>
          <w:spacing w:val="1"/>
          <w:w w:val="105"/>
        </w:rPr>
        <w:t xml:space="preserve"> </w:t>
      </w:r>
      <w:r w:rsidRPr="00CB5397">
        <w:rPr>
          <w:w w:val="105"/>
        </w:rPr>
        <w:t>народов.</w:t>
      </w:r>
    </w:p>
    <w:p w14:paraId="467C0F26" w14:textId="77777777" w:rsidR="00930652" w:rsidRPr="00CB5397" w:rsidRDefault="00930652" w:rsidP="00930652">
      <w:pPr>
        <w:pStyle w:val="a3"/>
        <w:spacing w:before="1"/>
        <w:ind w:left="0"/>
        <w:rPr>
          <w:b/>
        </w:rPr>
      </w:pPr>
      <w:r w:rsidRPr="00CB5397">
        <w:rPr>
          <w:b/>
          <w:w w:val="105"/>
        </w:rPr>
        <w:t>Тема</w:t>
      </w:r>
      <w:r w:rsidRPr="00CB5397">
        <w:rPr>
          <w:b/>
          <w:spacing w:val="35"/>
          <w:w w:val="105"/>
        </w:rPr>
        <w:t xml:space="preserve"> </w:t>
      </w:r>
      <w:r w:rsidRPr="00CB5397">
        <w:rPr>
          <w:b/>
          <w:w w:val="105"/>
        </w:rPr>
        <w:t>3.</w:t>
      </w:r>
      <w:r w:rsidRPr="00CB5397">
        <w:rPr>
          <w:b/>
          <w:spacing w:val="35"/>
          <w:w w:val="105"/>
        </w:rPr>
        <w:t xml:space="preserve"> </w:t>
      </w:r>
      <w:r w:rsidRPr="00CB5397">
        <w:rPr>
          <w:b/>
          <w:w w:val="105"/>
        </w:rPr>
        <w:t>Язык</w:t>
      </w:r>
      <w:r w:rsidRPr="00CB5397">
        <w:rPr>
          <w:b/>
          <w:spacing w:val="36"/>
          <w:w w:val="105"/>
        </w:rPr>
        <w:t xml:space="preserve"> </w:t>
      </w:r>
      <w:r w:rsidRPr="00CB5397">
        <w:rPr>
          <w:b/>
          <w:w w:val="105"/>
        </w:rPr>
        <w:t>и</w:t>
      </w:r>
      <w:r w:rsidRPr="00CB5397">
        <w:rPr>
          <w:b/>
          <w:spacing w:val="35"/>
          <w:w w:val="105"/>
        </w:rPr>
        <w:t xml:space="preserve"> </w:t>
      </w:r>
      <w:r w:rsidRPr="00CB5397">
        <w:rPr>
          <w:b/>
          <w:w w:val="105"/>
        </w:rPr>
        <w:t>история.</w:t>
      </w:r>
    </w:p>
    <w:p w14:paraId="205DFF05" w14:textId="77777777" w:rsidR="00930652" w:rsidRPr="00CB5397" w:rsidRDefault="00930652" w:rsidP="00930652">
      <w:pPr>
        <w:pStyle w:val="a3"/>
        <w:spacing w:before="2" w:line="242" w:lineRule="auto"/>
        <w:ind w:left="0" w:right="115"/>
      </w:pPr>
      <w:r w:rsidRPr="00CB5397">
        <w:rPr>
          <w:w w:val="110"/>
        </w:rPr>
        <w:t>Что</w:t>
      </w:r>
      <w:r w:rsidRPr="00CB5397">
        <w:rPr>
          <w:spacing w:val="-5"/>
          <w:w w:val="110"/>
        </w:rPr>
        <w:t xml:space="preserve"> </w:t>
      </w:r>
      <w:r w:rsidRPr="00CB5397">
        <w:rPr>
          <w:w w:val="110"/>
        </w:rPr>
        <w:t>такое</w:t>
      </w:r>
      <w:r w:rsidRPr="00CB5397">
        <w:rPr>
          <w:spacing w:val="-5"/>
          <w:w w:val="110"/>
        </w:rPr>
        <w:t xml:space="preserve"> </w:t>
      </w:r>
      <w:r w:rsidRPr="00CB5397">
        <w:rPr>
          <w:w w:val="110"/>
        </w:rPr>
        <w:t>язык?</w:t>
      </w:r>
      <w:r w:rsidRPr="00CB5397">
        <w:rPr>
          <w:spacing w:val="-5"/>
          <w:w w:val="110"/>
        </w:rPr>
        <w:t xml:space="preserve"> </w:t>
      </w:r>
      <w:r w:rsidRPr="00CB5397">
        <w:rPr>
          <w:w w:val="110"/>
        </w:rPr>
        <w:t>Как</w:t>
      </w:r>
      <w:r w:rsidRPr="00CB5397">
        <w:rPr>
          <w:spacing w:val="-5"/>
          <w:w w:val="110"/>
        </w:rPr>
        <w:t xml:space="preserve"> </w:t>
      </w:r>
      <w:r w:rsidRPr="00CB5397">
        <w:rPr>
          <w:w w:val="110"/>
        </w:rPr>
        <w:t>в</w:t>
      </w:r>
      <w:r w:rsidRPr="00CB5397">
        <w:rPr>
          <w:spacing w:val="-5"/>
          <w:w w:val="110"/>
        </w:rPr>
        <w:t xml:space="preserve"> </w:t>
      </w:r>
      <w:r w:rsidRPr="00CB5397">
        <w:rPr>
          <w:w w:val="110"/>
        </w:rPr>
        <w:t>языке</w:t>
      </w:r>
      <w:r w:rsidRPr="00CB5397">
        <w:rPr>
          <w:spacing w:val="-4"/>
          <w:w w:val="110"/>
        </w:rPr>
        <w:t xml:space="preserve"> </w:t>
      </w:r>
      <w:r w:rsidRPr="00CB5397">
        <w:rPr>
          <w:w w:val="110"/>
        </w:rPr>
        <w:t>народа</w:t>
      </w:r>
      <w:r w:rsidRPr="00CB5397">
        <w:rPr>
          <w:spacing w:val="-5"/>
          <w:w w:val="110"/>
        </w:rPr>
        <w:t xml:space="preserve"> </w:t>
      </w:r>
      <w:r w:rsidRPr="00CB5397">
        <w:rPr>
          <w:w w:val="110"/>
        </w:rPr>
        <w:t>отражается</w:t>
      </w:r>
      <w:r w:rsidRPr="00CB5397">
        <w:rPr>
          <w:spacing w:val="-5"/>
          <w:w w:val="110"/>
        </w:rPr>
        <w:t xml:space="preserve"> </w:t>
      </w:r>
      <w:r w:rsidRPr="00CB5397">
        <w:rPr>
          <w:w w:val="110"/>
        </w:rPr>
        <w:t>его</w:t>
      </w:r>
      <w:r w:rsidRPr="00CB5397">
        <w:rPr>
          <w:spacing w:val="-5"/>
          <w:w w:val="110"/>
        </w:rPr>
        <w:t xml:space="preserve"> </w:t>
      </w:r>
      <w:r w:rsidRPr="00CB5397">
        <w:rPr>
          <w:w w:val="110"/>
        </w:rPr>
        <w:t>история?</w:t>
      </w:r>
      <w:r w:rsidRPr="00CB5397">
        <w:rPr>
          <w:spacing w:val="-46"/>
          <w:w w:val="110"/>
        </w:rPr>
        <w:t xml:space="preserve"> </w:t>
      </w:r>
      <w:r w:rsidRPr="00CB5397">
        <w:rPr>
          <w:w w:val="105"/>
        </w:rPr>
        <w:t>Язык</w:t>
      </w:r>
      <w:r w:rsidRPr="00CB5397">
        <w:rPr>
          <w:spacing w:val="35"/>
          <w:w w:val="105"/>
        </w:rPr>
        <w:t xml:space="preserve"> </w:t>
      </w:r>
      <w:r w:rsidRPr="00CB5397">
        <w:rPr>
          <w:w w:val="105"/>
        </w:rPr>
        <w:t>как</w:t>
      </w:r>
      <w:r w:rsidRPr="00CB5397">
        <w:rPr>
          <w:spacing w:val="35"/>
          <w:w w:val="105"/>
        </w:rPr>
        <w:t xml:space="preserve"> </w:t>
      </w:r>
      <w:r w:rsidRPr="00CB5397">
        <w:rPr>
          <w:w w:val="105"/>
        </w:rPr>
        <w:t>инструмент</w:t>
      </w:r>
      <w:r w:rsidRPr="00CB5397">
        <w:rPr>
          <w:spacing w:val="35"/>
          <w:w w:val="105"/>
        </w:rPr>
        <w:t xml:space="preserve"> </w:t>
      </w:r>
      <w:r w:rsidRPr="00CB5397">
        <w:rPr>
          <w:w w:val="105"/>
        </w:rPr>
        <w:t>культуры.</w:t>
      </w:r>
      <w:r w:rsidRPr="00CB5397">
        <w:rPr>
          <w:spacing w:val="35"/>
          <w:w w:val="105"/>
        </w:rPr>
        <w:t xml:space="preserve"> </w:t>
      </w:r>
      <w:r w:rsidRPr="00CB5397">
        <w:rPr>
          <w:w w:val="105"/>
        </w:rPr>
        <w:t>Важность</w:t>
      </w:r>
      <w:r w:rsidRPr="00CB5397">
        <w:rPr>
          <w:spacing w:val="35"/>
          <w:w w:val="105"/>
        </w:rPr>
        <w:t xml:space="preserve"> </w:t>
      </w:r>
      <w:r w:rsidRPr="00CB5397">
        <w:rPr>
          <w:w w:val="105"/>
        </w:rPr>
        <w:t>коммуникации</w:t>
      </w:r>
      <w:r w:rsidRPr="00CB5397">
        <w:rPr>
          <w:spacing w:val="35"/>
          <w:w w:val="105"/>
        </w:rPr>
        <w:t xml:space="preserve"> </w:t>
      </w:r>
      <w:r w:rsidRPr="00CB5397">
        <w:rPr>
          <w:w w:val="105"/>
        </w:rPr>
        <w:t>между</w:t>
      </w:r>
      <w:r w:rsidRPr="00CB5397">
        <w:rPr>
          <w:spacing w:val="30"/>
          <w:w w:val="105"/>
        </w:rPr>
        <w:t xml:space="preserve"> </w:t>
      </w:r>
      <w:r w:rsidRPr="00CB5397">
        <w:rPr>
          <w:w w:val="105"/>
        </w:rPr>
        <w:t>людьми.</w:t>
      </w:r>
      <w:r w:rsidRPr="00CB5397">
        <w:rPr>
          <w:spacing w:val="30"/>
          <w:w w:val="105"/>
        </w:rPr>
        <w:t xml:space="preserve"> </w:t>
      </w:r>
      <w:r w:rsidRPr="00CB5397">
        <w:rPr>
          <w:w w:val="105"/>
        </w:rPr>
        <w:t>Языки</w:t>
      </w:r>
      <w:r w:rsidRPr="00CB5397">
        <w:rPr>
          <w:spacing w:val="30"/>
          <w:w w:val="105"/>
        </w:rPr>
        <w:t xml:space="preserve"> </w:t>
      </w:r>
      <w:r w:rsidRPr="00CB5397">
        <w:rPr>
          <w:w w:val="105"/>
        </w:rPr>
        <w:t>народов</w:t>
      </w:r>
      <w:r w:rsidRPr="00CB5397">
        <w:rPr>
          <w:spacing w:val="30"/>
          <w:w w:val="105"/>
        </w:rPr>
        <w:t xml:space="preserve"> </w:t>
      </w:r>
      <w:r w:rsidRPr="00CB5397">
        <w:rPr>
          <w:w w:val="105"/>
        </w:rPr>
        <w:t>мира,</w:t>
      </w:r>
      <w:r w:rsidRPr="00CB5397">
        <w:rPr>
          <w:spacing w:val="30"/>
          <w:w w:val="105"/>
        </w:rPr>
        <w:t xml:space="preserve"> </w:t>
      </w:r>
      <w:r w:rsidRPr="00CB5397">
        <w:rPr>
          <w:w w:val="105"/>
        </w:rPr>
        <w:t>их</w:t>
      </w:r>
      <w:r w:rsidRPr="00CB5397">
        <w:rPr>
          <w:spacing w:val="31"/>
          <w:w w:val="105"/>
        </w:rPr>
        <w:t xml:space="preserve"> </w:t>
      </w:r>
      <w:r w:rsidRPr="00CB5397">
        <w:rPr>
          <w:w w:val="105"/>
        </w:rPr>
        <w:t>взаимосвязь.</w:t>
      </w:r>
    </w:p>
    <w:p w14:paraId="510D30F7" w14:textId="77777777" w:rsidR="00930652" w:rsidRPr="00CB5397" w:rsidRDefault="00930652" w:rsidP="00930652">
      <w:pPr>
        <w:pStyle w:val="a3"/>
        <w:spacing w:before="1" w:line="242" w:lineRule="auto"/>
        <w:ind w:left="0"/>
        <w:rPr>
          <w:spacing w:val="-43"/>
          <w:w w:val="105"/>
        </w:rPr>
      </w:pPr>
      <w:r w:rsidRPr="00CB5397">
        <w:rPr>
          <w:b/>
          <w:w w:val="105"/>
        </w:rPr>
        <w:t>Тема</w:t>
      </w:r>
      <w:r w:rsidRPr="00CB5397">
        <w:rPr>
          <w:b/>
          <w:spacing w:val="16"/>
          <w:w w:val="105"/>
        </w:rPr>
        <w:t xml:space="preserve"> </w:t>
      </w:r>
      <w:r w:rsidRPr="00CB5397">
        <w:rPr>
          <w:b/>
          <w:w w:val="105"/>
        </w:rPr>
        <w:t>4.</w:t>
      </w:r>
      <w:r w:rsidRPr="00CB5397">
        <w:rPr>
          <w:b/>
          <w:spacing w:val="16"/>
          <w:w w:val="105"/>
        </w:rPr>
        <w:t xml:space="preserve"> </w:t>
      </w:r>
      <w:r w:rsidRPr="00CB5397">
        <w:rPr>
          <w:b/>
          <w:w w:val="105"/>
        </w:rPr>
        <w:t>Русский</w:t>
      </w:r>
      <w:r w:rsidRPr="00CB5397">
        <w:rPr>
          <w:b/>
          <w:spacing w:val="16"/>
          <w:w w:val="105"/>
        </w:rPr>
        <w:t xml:space="preserve"> </w:t>
      </w:r>
      <w:r w:rsidRPr="00CB5397">
        <w:rPr>
          <w:b/>
          <w:w w:val="105"/>
        </w:rPr>
        <w:t>язык</w:t>
      </w:r>
      <w:r w:rsidRPr="00CB5397">
        <w:rPr>
          <w:b/>
          <w:spacing w:val="16"/>
          <w:w w:val="105"/>
        </w:rPr>
        <w:t xml:space="preserve"> </w:t>
      </w:r>
      <w:r w:rsidRPr="00CB5397">
        <w:rPr>
          <w:b/>
          <w:w w:val="105"/>
        </w:rPr>
        <w:t>—</w:t>
      </w:r>
      <w:r w:rsidRPr="00CB5397">
        <w:rPr>
          <w:b/>
          <w:spacing w:val="16"/>
          <w:w w:val="105"/>
        </w:rPr>
        <w:t xml:space="preserve"> </w:t>
      </w:r>
      <w:r w:rsidRPr="00CB5397">
        <w:rPr>
          <w:b/>
          <w:w w:val="105"/>
        </w:rPr>
        <w:t>язык</w:t>
      </w:r>
      <w:r w:rsidRPr="00CB5397">
        <w:rPr>
          <w:b/>
          <w:spacing w:val="16"/>
          <w:w w:val="105"/>
        </w:rPr>
        <w:t xml:space="preserve"> </w:t>
      </w:r>
      <w:r w:rsidRPr="00CB5397">
        <w:rPr>
          <w:b/>
          <w:w w:val="105"/>
        </w:rPr>
        <w:t>общения</w:t>
      </w:r>
      <w:r w:rsidRPr="00CB5397">
        <w:rPr>
          <w:b/>
          <w:spacing w:val="16"/>
          <w:w w:val="105"/>
        </w:rPr>
        <w:t xml:space="preserve"> </w:t>
      </w:r>
      <w:r w:rsidRPr="00CB5397">
        <w:rPr>
          <w:b/>
          <w:w w:val="105"/>
        </w:rPr>
        <w:t>и</w:t>
      </w:r>
      <w:r w:rsidRPr="00CB5397">
        <w:rPr>
          <w:b/>
          <w:spacing w:val="17"/>
          <w:w w:val="105"/>
        </w:rPr>
        <w:t xml:space="preserve"> </w:t>
      </w:r>
      <w:r w:rsidRPr="00CB5397">
        <w:rPr>
          <w:b/>
          <w:w w:val="105"/>
        </w:rPr>
        <w:t>язык</w:t>
      </w:r>
      <w:r w:rsidRPr="00CB5397">
        <w:rPr>
          <w:b/>
          <w:spacing w:val="16"/>
          <w:w w:val="105"/>
        </w:rPr>
        <w:t xml:space="preserve"> </w:t>
      </w:r>
      <w:r w:rsidRPr="00CB5397">
        <w:rPr>
          <w:b/>
          <w:w w:val="105"/>
        </w:rPr>
        <w:t>возможностей</w:t>
      </w:r>
      <w:r w:rsidRPr="00CB5397">
        <w:rPr>
          <w:w w:val="105"/>
        </w:rPr>
        <w:t>.</w:t>
      </w:r>
      <w:r w:rsidRPr="00CB5397">
        <w:rPr>
          <w:spacing w:val="-43"/>
          <w:w w:val="105"/>
        </w:rPr>
        <w:t xml:space="preserve"> </w:t>
      </w:r>
    </w:p>
    <w:p w14:paraId="021C5EE2" w14:textId="77777777" w:rsidR="00930652" w:rsidRPr="00CB5397" w:rsidRDefault="00930652" w:rsidP="00930652">
      <w:pPr>
        <w:pStyle w:val="a3"/>
        <w:spacing w:before="1" w:line="242" w:lineRule="auto"/>
        <w:ind w:left="0"/>
      </w:pPr>
      <w:r w:rsidRPr="00CB5397">
        <w:rPr>
          <w:w w:val="105"/>
        </w:rPr>
        <w:t>Русский</w:t>
      </w:r>
      <w:r w:rsidRPr="00CB5397">
        <w:rPr>
          <w:spacing w:val="10"/>
          <w:w w:val="105"/>
        </w:rPr>
        <w:t xml:space="preserve"> </w:t>
      </w:r>
      <w:r w:rsidRPr="00CB5397">
        <w:rPr>
          <w:w w:val="105"/>
        </w:rPr>
        <w:t>язык</w:t>
      </w:r>
      <w:r w:rsidRPr="00CB5397">
        <w:rPr>
          <w:spacing w:val="10"/>
          <w:w w:val="105"/>
        </w:rPr>
        <w:t xml:space="preserve"> </w:t>
      </w:r>
      <w:r w:rsidRPr="00CB5397">
        <w:rPr>
          <w:w w:val="105"/>
        </w:rPr>
        <w:t>—</w:t>
      </w:r>
      <w:r w:rsidRPr="00CB5397">
        <w:rPr>
          <w:spacing w:val="10"/>
          <w:w w:val="105"/>
        </w:rPr>
        <w:t xml:space="preserve"> </w:t>
      </w:r>
      <w:r w:rsidRPr="00CB5397">
        <w:rPr>
          <w:w w:val="105"/>
        </w:rPr>
        <w:t>основа</w:t>
      </w:r>
      <w:r w:rsidRPr="00CB5397">
        <w:rPr>
          <w:spacing w:val="10"/>
          <w:w w:val="105"/>
        </w:rPr>
        <w:t xml:space="preserve"> </w:t>
      </w:r>
      <w:r w:rsidRPr="00CB5397">
        <w:rPr>
          <w:w w:val="105"/>
        </w:rPr>
        <w:t>российской</w:t>
      </w:r>
      <w:r w:rsidRPr="00CB5397">
        <w:rPr>
          <w:spacing w:val="10"/>
          <w:w w:val="105"/>
        </w:rPr>
        <w:t xml:space="preserve"> </w:t>
      </w:r>
      <w:r w:rsidRPr="00CB5397">
        <w:rPr>
          <w:w w:val="105"/>
        </w:rPr>
        <w:t xml:space="preserve">культуры. </w:t>
      </w:r>
      <w:r w:rsidRPr="00CB5397">
        <w:rPr>
          <w:spacing w:val="10"/>
          <w:w w:val="105"/>
        </w:rPr>
        <w:t xml:space="preserve"> </w:t>
      </w:r>
      <w:r w:rsidRPr="00CB5397">
        <w:rPr>
          <w:w w:val="105"/>
        </w:rPr>
        <w:t xml:space="preserve">Как </w:t>
      </w:r>
      <w:r w:rsidRPr="00CB5397">
        <w:rPr>
          <w:spacing w:val="9"/>
          <w:w w:val="105"/>
        </w:rPr>
        <w:t xml:space="preserve"> </w:t>
      </w:r>
      <w:r w:rsidRPr="00CB5397">
        <w:rPr>
          <w:w w:val="105"/>
        </w:rPr>
        <w:t>складывался</w:t>
      </w:r>
      <w:r w:rsidRPr="00CB5397">
        <w:rPr>
          <w:spacing w:val="32"/>
          <w:w w:val="105"/>
        </w:rPr>
        <w:t xml:space="preserve"> </w:t>
      </w:r>
      <w:r w:rsidRPr="00CB5397">
        <w:rPr>
          <w:w w:val="105"/>
        </w:rPr>
        <w:t>русский</w:t>
      </w:r>
      <w:r w:rsidRPr="00CB5397">
        <w:rPr>
          <w:spacing w:val="32"/>
          <w:w w:val="105"/>
        </w:rPr>
        <w:t xml:space="preserve"> </w:t>
      </w:r>
      <w:r w:rsidRPr="00CB5397">
        <w:rPr>
          <w:w w:val="105"/>
        </w:rPr>
        <w:t>язык:</w:t>
      </w:r>
      <w:r w:rsidRPr="00CB5397">
        <w:rPr>
          <w:spacing w:val="32"/>
          <w:w w:val="105"/>
        </w:rPr>
        <w:t xml:space="preserve"> </w:t>
      </w:r>
      <w:r w:rsidRPr="00CB5397">
        <w:rPr>
          <w:w w:val="105"/>
        </w:rPr>
        <w:t>вклад</w:t>
      </w:r>
      <w:r w:rsidRPr="00CB5397">
        <w:rPr>
          <w:spacing w:val="32"/>
          <w:w w:val="105"/>
        </w:rPr>
        <w:t xml:space="preserve"> </w:t>
      </w:r>
      <w:r w:rsidRPr="00CB5397">
        <w:rPr>
          <w:w w:val="105"/>
        </w:rPr>
        <w:t>народов</w:t>
      </w:r>
      <w:r w:rsidRPr="00CB5397">
        <w:rPr>
          <w:spacing w:val="32"/>
          <w:w w:val="105"/>
        </w:rPr>
        <w:t xml:space="preserve"> </w:t>
      </w:r>
      <w:r w:rsidRPr="00CB5397">
        <w:rPr>
          <w:w w:val="105"/>
        </w:rPr>
        <w:t>России</w:t>
      </w:r>
      <w:r w:rsidRPr="00CB5397">
        <w:rPr>
          <w:spacing w:val="32"/>
          <w:w w:val="105"/>
        </w:rPr>
        <w:t xml:space="preserve"> </w:t>
      </w:r>
      <w:r w:rsidRPr="00CB5397">
        <w:rPr>
          <w:w w:val="105"/>
        </w:rPr>
        <w:t>в</w:t>
      </w:r>
      <w:r w:rsidRPr="00CB5397">
        <w:rPr>
          <w:spacing w:val="33"/>
          <w:w w:val="105"/>
        </w:rPr>
        <w:t xml:space="preserve"> </w:t>
      </w:r>
      <w:r w:rsidRPr="00CB5397">
        <w:rPr>
          <w:w w:val="105"/>
        </w:rPr>
        <w:t>его</w:t>
      </w:r>
      <w:r w:rsidRPr="00CB5397">
        <w:rPr>
          <w:spacing w:val="32"/>
          <w:w w:val="105"/>
        </w:rPr>
        <w:t xml:space="preserve"> </w:t>
      </w:r>
      <w:r w:rsidRPr="00CB5397">
        <w:rPr>
          <w:w w:val="105"/>
        </w:rPr>
        <w:t>развитие.</w:t>
      </w:r>
      <w:r w:rsidRPr="00CB5397">
        <w:rPr>
          <w:spacing w:val="32"/>
          <w:w w:val="105"/>
        </w:rPr>
        <w:t xml:space="preserve"> </w:t>
      </w:r>
      <w:r w:rsidRPr="00CB5397">
        <w:rPr>
          <w:w w:val="105"/>
        </w:rPr>
        <w:t>Русский</w:t>
      </w:r>
      <w:r w:rsidRPr="00CB5397">
        <w:rPr>
          <w:spacing w:val="1"/>
          <w:w w:val="105"/>
        </w:rPr>
        <w:t xml:space="preserve"> </w:t>
      </w:r>
      <w:r w:rsidRPr="00CB5397">
        <w:rPr>
          <w:w w:val="105"/>
        </w:rPr>
        <w:t>язык</w:t>
      </w:r>
      <w:r w:rsidRPr="00CB5397">
        <w:rPr>
          <w:spacing w:val="1"/>
          <w:w w:val="105"/>
        </w:rPr>
        <w:t xml:space="preserve"> </w:t>
      </w:r>
      <w:r w:rsidRPr="00CB5397">
        <w:rPr>
          <w:w w:val="105"/>
        </w:rPr>
        <w:t>как</w:t>
      </w:r>
      <w:r w:rsidRPr="00CB5397">
        <w:rPr>
          <w:spacing w:val="1"/>
          <w:w w:val="105"/>
        </w:rPr>
        <w:t xml:space="preserve"> </w:t>
      </w:r>
      <w:r w:rsidRPr="00CB5397">
        <w:rPr>
          <w:w w:val="105"/>
        </w:rPr>
        <w:t>культурообразующий</w:t>
      </w:r>
      <w:r w:rsidRPr="00CB5397">
        <w:rPr>
          <w:spacing w:val="1"/>
          <w:w w:val="105"/>
        </w:rPr>
        <w:t xml:space="preserve"> </w:t>
      </w:r>
      <w:r w:rsidRPr="00CB5397">
        <w:rPr>
          <w:w w:val="105"/>
        </w:rPr>
        <w:t>проект</w:t>
      </w:r>
      <w:r w:rsidRPr="00CB5397">
        <w:rPr>
          <w:spacing w:val="1"/>
          <w:w w:val="105"/>
        </w:rPr>
        <w:t xml:space="preserve"> </w:t>
      </w:r>
      <w:r w:rsidRPr="00CB5397">
        <w:rPr>
          <w:w w:val="105"/>
        </w:rPr>
        <w:t>и</w:t>
      </w:r>
      <w:r w:rsidRPr="00CB5397">
        <w:rPr>
          <w:spacing w:val="1"/>
          <w:w w:val="105"/>
        </w:rPr>
        <w:t xml:space="preserve"> </w:t>
      </w:r>
      <w:r w:rsidRPr="00CB5397">
        <w:rPr>
          <w:w w:val="105"/>
        </w:rPr>
        <w:t>язык</w:t>
      </w:r>
      <w:r w:rsidRPr="00CB5397">
        <w:rPr>
          <w:spacing w:val="1"/>
          <w:w w:val="105"/>
        </w:rPr>
        <w:t xml:space="preserve"> </w:t>
      </w:r>
      <w:r w:rsidRPr="00CB5397">
        <w:rPr>
          <w:w w:val="105"/>
        </w:rPr>
        <w:t>межнационального</w:t>
      </w:r>
      <w:r w:rsidRPr="00CB5397">
        <w:rPr>
          <w:spacing w:val="16"/>
          <w:w w:val="105"/>
        </w:rPr>
        <w:t xml:space="preserve"> </w:t>
      </w:r>
      <w:r w:rsidRPr="00CB5397">
        <w:rPr>
          <w:w w:val="105"/>
        </w:rPr>
        <w:t>общения.</w:t>
      </w:r>
      <w:r w:rsidRPr="00CB5397">
        <w:rPr>
          <w:spacing w:val="15"/>
          <w:w w:val="105"/>
        </w:rPr>
        <w:t xml:space="preserve"> </w:t>
      </w:r>
      <w:r w:rsidRPr="00CB5397">
        <w:rPr>
          <w:w w:val="105"/>
        </w:rPr>
        <w:t>Важность</w:t>
      </w:r>
      <w:r w:rsidRPr="00CB5397">
        <w:rPr>
          <w:spacing w:val="15"/>
          <w:w w:val="105"/>
        </w:rPr>
        <w:t xml:space="preserve"> </w:t>
      </w:r>
      <w:r w:rsidRPr="00CB5397">
        <w:rPr>
          <w:w w:val="105"/>
        </w:rPr>
        <w:t>общего</w:t>
      </w:r>
      <w:r w:rsidRPr="00CB5397">
        <w:rPr>
          <w:spacing w:val="15"/>
          <w:w w:val="105"/>
        </w:rPr>
        <w:t xml:space="preserve"> </w:t>
      </w:r>
      <w:r w:rsidRPr="00CB5397">
        <w:rPr>
          <w:w w:val="105"/>
        </w:rPr>
        <w:t>языка</w:t>
      </w:r>
      <w:r w:rsidRPr="00CB5397">
        <w:rPr>
          <w:spacing w:val="15"/>
          <w:w w:val="105"/>
        </w:rPr>
        <w:t xml:space="preserve"> </w:t>
      </w:r>
      <w:r w:rsidRPr="00CB5397">
        <w:rPr>
          <w:w w:val="105"/>
        </w:rPr>
        <w:t>для</w:t>
      </w:r>
      <w:r w:rsidRPr="00CB5397">
        <w:rPr>
          <w:spacing w:val="15"/>
          <w:w w:val="105"/>
        </w:rPr>
        <w:t xml:space="preserve"> </w:t>
      </w:r>
      <w:r w:rsidRPr="00CB5397">
        <w:rPr>
          <w:w w:val="105"/>
        </w:rPr>
        <w:t>всех</w:t>
      </w:r>
      <w:r w:rsidRPr="00CB5397">
        <w:rPr>
          <w:spacing w:val="15"/>
          <w:w w:val="105"/>
        </w:rPr>
        <w:t xml:space="preserve"> </w:t>
      </w:r>
      <w:r w:rsidRPr="00CB5397">
        <w:rPr>
          <w:w w:val="105"/>
        </w:rPr>
        <w:t>народов России.</w:t>
      </w:r>
      <w:r w:rsidRPr="00CB5397">
        <w:rPr>
          <w:spacing w:val="43"/>
          <w:w w:val="105"/>
        </w:rPr>
        <w:t xml:space="preserve"> </w:t>
      </w:r>
      <w:r w:rsidRPr="00CB5397">
        <w:rPr>
          <w:w w:val="105"/>
        </w:rPr>
        <w:t>Возможности,</w:t>
      </w:r>
      <w:r w:rsidRPr="00CB5397">
        <w:rPr>
          <w:spacing w:val="43"/>
          <w:w w:val="105"/>
        </w:rPr>
        <w:t xml:space="preserve"> </w:t>
      </w:r>
      <w:r w:rsidRPr="00CB5397">
        <w:rPr>
          <w:w w:val="105"/>
        </w:rPr>
        <w:t>которые</w:t>
      </w:r>
      <w:r w:rsidRPr="00CB5397">
        <w:rPr>
          <w:spacing w:val="44"/>
          <w:w w:val="105"/>
        </w:rPr>
        <w:t xml:space="preserve"> </w:t>
      </w:r>
      <w:r w:rsidRPr="00CB5397">
        <w:rPr>
          <w:w w:val="105"/>
        </w:rPr>
        <w:t>даёт</w:t>
      </w:r>
      <w:r w:rsidRPr="00CB5397">
        <w:rPr>
          <w:spacing w:val="43"/>
          <w:w w:val="105"/>
        </w:rPr>
        <w:t xml:space="preserve"> </w:t>
      </w:r>
      <w:r w:rsidRPr="00CB5397">
        <w:rPr>
          <w:w w:val="105"/>
        </w:rPr>
        <w:t>русский</w:t>
      </w:r>
      <w:r w:rsidRPr="00CB5397">
        <w:rPr>
          <w:spacing w:val="43"/>
          <w:w w:val="105"/>
        </w:rPr>
        <w:t xml:space="preserve"> </w:t>
      </w:r>
      <w:r w:rsidRPr="00CB5397">
        <w:rPr>
          <w:w w:val="105"/>
        </w:rPr>
        <w:t>язык.</w:t>
      </w:r>
    </w:p>
    <w:p w14:paraId="1570ADD7" w14:textId="77777777" w:rsidR="00930652" w:rsidRPr="00CB5397" w:rsidRDefault="00930652" w:rsidP="00930652">
      <w:pPr>
        <w:pStyle w:val="a3"/>
        <w:spacing w:before="2"/>
        <w:ind w:left="0"/>
        <w:rPr>
          <w:b/>
        </w:rPr>
      </w:pPr>
      <w:r w:rsidRPr="00CB5397">
        <w:rPr>
          <w:b/>
        </w:rPr>
        <w:t>Тема</w:t>
      </w:r>
      <w:r w:rsidRPr="00CB5397">
        <w:rPr>
          <w:b/>
          <w:spacing w:val="60"/>
        </w:rPr>
        <w:t xml:space="preserve"> </w:t>
      </w:r>
      <w:r w:rsidRPr="00CB5397">
        <w:rPr>
          <w:b/>
        </w:rPr>
        <w:t>5.</w:t>
      </w:r>
      <w:r w:rsidRPr="00CB5397">
        <w:rPr>
          <w:b/>
          <w:spacing w:val="61"/>
        </w:rPr>
        <w:t xml:space="preserve"> </w:t>
      </w:r>
      <w:r w:rsidRPr="00CB5397">
        <w:rPr>
          <w:b/>
        </w:rPr>
        <w:t>Истоки</w:t>
      </w:r>
      <w:r w:rsidRPr="00CB5397">
        <w:rPr>
          <w:b/>
          <w:spacing w:val="60"/>
        </w:rPr>
        <w:t xml:space="preserve"> </w:t>
      </w:r>
      <w:r w:rsidRPr="00CB5397">
        <w:rPr>
          <w:b/>
        </w:rPr>
        <w:t>родной</w:t>
      </w:r>
      <w:r w:rsidRPr="00CB5397">
        <w:rPr>
          <w:b/>
          <w:spacing w:val="61"/>
        </w:rPr>
        <w:t xml:space="preserve"> </w:t>
      </w:r>
      <w:r w:rsidRPr="00CB5397">
        <w:rPr>
          <w:b/>
        </w:rPr>
        <w:t>культуры.</w:t>
      </w:r>
    </w:p>
    <w:p w14:paraId="1EC9CB41" w14:textId="77777777" w:rsidR="00930652" w:rsidRPr="00CB5397" w:rsidRDefault="00930652" w:rsidP="00930652">
      <w:pPr>
        <w:pStyle w:val="a3"/>
        <w:spacing w:before="3" w:line="242" w:lineRule="auto"/>
        <w:ind w:left="0" w:right="115"/>
      </w:pPr>
      <w:r w:rsidRPr="00CB5397">
        <w:rPr>
          <w:w w:val="105"/>
        </w:rPr>
        <w:t>Что</w:t>
      </w:r>
      <w:r w:rsidRPr="00CB5397">
        <w:rPr>
          <w:spacing w:val="1"/>
          <w:w w:val="105"/>
        </w:rPr>
        <w:t xml:space="preserve"> </w:t>
      </w:r>
      <w:r w:rsidRPr="00CB5397">
        <w:rPr>
          <w:w w:val="105"/>
        </w:rPr>
        <w:t>такое</w:t>
      </w:r>
      <w:r w:rsidRPr="00CB5397">
        <w:rPr>
          <w:spacing w:val="1"/>
          <w:w w:val="105"/>
        </w:rPr>
        <w:t xml:space="preserve"> </w:t>
      </w:r>
      <w:r w:rsidRPr="00CB5397">
        <w:rPr>
          <w:w w:val="105"/>
        </w:rPr>
        <w:t>культура.</w:t>
      </w:r>
      <w:r w:rsidRPr="00CB5397">
        <w:rPr>
          <w:spacing w:val="1"/>
          <w:w w:val="105"/>
        </w:rPr>
        <w:t xml:space="preserve"> </w:t>
      </w:r>
      <w:r w:rsidRPr="00CB5397">
        <w:rPr>
          <w:w w:val="105"/>
        </w:rPr>
        <w:t>Культура</w:t>
      </w:r>
      <w:r w:rsidRPr="00CB5397">
        <w:rPr>
          <w:spacing w:val="1"/>
          <w:w w:val="105"/>
        </w:rPr>
        <w:t xml:space="preserve"> </w:t>
      </w:r>
      <w:r w:rsidRPr="00CB5397">
        <w:rPr>
          <w:w w:val="105"/>
        </w:rPr>
        <w:t>и</w:t>
      </w:r>
      <w:r w:rsidRPr="00CB5397">
        <w:rPr>
          <w:spacing w:val="1"/>
          <w:w w:val="105"/>
        </w:rPr>
        <w:t xml:space="preserve"> </w:t>
      </w:r>
      <w:r w:rsidRPr="00CB5397">
        <w:rPr>
          <w:w w:val="105"/>
        </w:rPr>
        <w:t>природа.</w:t>
      </w:r>
      <w:r w:rsidRPr="00CB5397">
        <w:rPr>
          <w:spacing w:val="1"/>
          <w:w w:val="105"/>
        </w:rPr>
        <w:t xml:space="preserve"> </w:t>
      </w:r>
      <w:r w:rsidRPr="00CB5397">
        <w:rPr>
          <w:w w:val="105"/>
        </w:rPr>
        <w:t>Роль</w:t>
      </w:r>
      <w:r w:rsidRPr="00CB5397">
        <w:rPr>
          <w:spacing w:val="1"/>
          <w:w w:val="105"/>
        </w:rPr>
        <w:t xml:space="preserve"> </w:t>
      </w:r>
      <w:r w:rsidRPr="00CB5397">
        <w:rPr>
          <w:w w:val="105"/>
        </w:rPr>
        <w:t>культуры</w:t>
      </w:r>
      <w:r w:rsidRPr="00CB5397">
        <w:rPr>
          <w:spacing w:val="1"/>
          <w:w w:val="105"/>
        </w:rPr>
        <w:t xml:space="preserve"> </w:t>
      </w:r>
      <w:r w:rsidRPr="00CB5397">
        <w:rPr>
          <w:w w:val="105"/>
        </w:rPr>
        <w:t>в</w:t>
      </w:r>
      <w:r w:rsidRPr="00CB5397">
        <w:rPr>
          <w:spacing w:val="1"/>
          <w:w w:val="105"/>
        </w:rPr>
        <w:t xml:space="preserve"> </w:t>
      </w:r>
      <w:r w:rsidRPr="00CB5397">
        <w:rPr>
          <w:w w:val="105"/>
        </w:rPr>
        <w:t>жизни общества. Многообразие культур и его причины. Единство</w:t>
      </w:r>
      <w:r w:rsidRPr="00CB5397">
        <w:rPr>
          <w:spacing w:val="26"/>
          <w:w w:val="105"/>
        </w:rPr>
        <w:t xml:space="preserve"> </w:t>
      </w:r>
      <w:r w:rsidRPr="00CB5397">
        <w:rPr>
          <w:w w:val="105"/>
        </w:rPr>
        <w:t>культурного</w:t>
      </w:r>
      <w:r w:rsidRPr="00CB5397">
        <w:rPr>
          <w:spacing w:val="26"/>
          <w:w w:val="105"/>
        </w:rPr>
        <w:t xml:space="preserve"> </w:t>
      </w:r>
      <w:r w:rsidRPr="00CB5397">
        <w:rPr>
          <w:w w:val="105"/>
        </w:rPr>
        <w:t>пространства</w:t>
      </w:r>
      <w:r w:rsidRPr="00CB5397">
        <w:rPr>
          <w:spacing w:val="27"/>
          <w:w w:val="105"/>
        </w:rPr>
        <w:t xml:space="preserve"> </w:t>
      </w:r>
      <w:r w:rsidRPr="00CB5397">
        <w:rPr>
          <w:w w:val="105"/>
        </w:rPr>
        <w:t>России</w:t>
      </w:r>
      <w:r w:rsidRPr="00CB5397">
        <w:rPr>
          <w:spacing w:val="-9"/>
          <w:w w:val="105"/>
        </w:rPr>
        <w:t xml:space="preserve"> </w:t>
      </w:r>
      <w:r w:rsidRPr="00CB5397">
        <w:rPr>
          <w:b/>
        </w:rPr>
        <w:t>Тема</w:t>
      </w:r>
      <w:r w:rsidRPr="00CB5397">
        <w:rPr>
          <w:b/>
          <w:spacing w:val="70"/>
        </w:rPr>
        <w:t xml:space="preserve"> </w:t>
      </w:r>
      <w:r w:rsidRPr="00CB5397">
        <w:rPr>
          <w:b/>
        </w:rPr>
        <w:t>6.</w:t>
      </w:r>
      <w:r w:rsidRPr="00CB5397">
        <w:rPr>
          <w:b/>
          <w:spacing w:val="71"/>
        </w:rPr>
        <w:t xml:space="preserve"> </w:t>
      </w:r>
      <w:r w:rsidRPr="00CB5397">
        <w:rPr>
          <w:b/>
        </w:rPr>
        <w:t>Материальная</w:t>
      </w:r>
      <w:r w:rsidRPr="00CB5397">
        <w:rPr>
          <w:b/>
          <w:spacing w:val="71"/>
        </w:rPr>
        <w:t xml:space="preserve"> </w:t>
      </w:r>
      <w:r w:rsidRPr="00CB5397">
        <w:rPr>
          <w:b/>
        </w:rPr>
        <w:t>культура</w:t>
      </w:r>
      <w:r w:rsidRPr="00CB5397">
        <w:rPr>
          <w:spacing w:val="16"/>
        </w:rPr>
        <w:t xml:space="preserve"> </w:t>
      </w:r>
      <w:r w:rsidRPr="00CB5397">
        <w:rPr>
          <w:w w:val="105"/>
        </w:rPr>
        <w:t>Материальная</w:t>
      </w:r>
      <w:r w:rsidRPr="00CB5397">
        <w:rPr>
          <w:spacing w:val="1"/>
          <w:w w:val="105"/>
        </w:rPr>
        <w:t xml:space="preserve"> </w:t>
      </w:r>
      <w:r w:rsidRPr="00CB5397">
        <w:rPr>
          <w:w w:val="105"/>
        </w:rPr>
        <w:t>культура:</w:t>
      </w:r>
      <w:r w:rsidRPr="00CB5397">
        <w:rPr>
          <w:spacing w:val="1"/>
          <w:w w:val="105"/>
        </w:rPr>
        <w:t xml:space="preserve"> </w:t>
      </w:r>
      <w:r w:rsidRPr="00CB5397">
        <w:rPr>
          <w:w w:val="105"/>
        </w:rPr>
        <w:t>архитектура,</w:t>
      </w:r>
      <w:r w:rsidRPr="00CB5397">
        <w:rPr>
          <w:spacing w:val="1"/>
          <w:w w:val="105"/>
        </w:rPr>
        <w:t xml:space="preserve"> </w:t>
      </w:r>
      <w:r w:rsidRPr="00CB5397">
        <w:rPr>
          <w:w w:val="105"/>
        </w:rPr>
        <w:t>одежда,</w:t>
      </w:r>
      <w:r w:rsidRPr="00CB5397">
        <w:rPr>
          <w:spacing w:val="1"/>
          <w:w w:val="105"/>
        </w:rPr>
        <w:t xml:space="preserve"> </w:t>
      </w:r>
      <w:r w:rsidRPr="00CB5397">
        <w:rPr>
          <w:w w:val="105"/>
        </w:rPr>
        <w:t>пища,</w:t>
      </w:r>
      <w:r w:rsidRPr="00CB5397">
        <w:rPr>
          <w:spacing w:val="1"/>
          <w:w w:val="105"/>
        </w:rPr>
        <w:t xml:space="preserve"> </w:t>
      </w:r>
      <w:r w:rsidRPr="00CB5397">
        <w:rPr>
          <w:w w:val="105"/>
        </w:rPr>
        <w:t>транспорт,</w:t>
      </w:r>
      <w:r w:rsidRPr="00CB5397">
        <w:rPr>
          <w:spacing w:val="1"/>
          <w:w w:val="105"/>
        </w:rPr>
        <w:t xml:space="preserve"> </w:t>
      </w:r>
      <w:r w:rsidRPr="00CB5397">
        <w:rPr>
          <w:w w:val="105"/>
        </w:rPr>
        <w:t>техника.</w:t>
      </w:r>
      <w:r w:rsidRPr="00CB5397">
        <w:rPr>
          <w:spacing w:val="1"/>
          <w:w w:val="105"/>
        </w:rPr>
        <w:t xml:space="preserve"> </w:t>
      </w:r>
      <w:r w:rsidRPr="00CB5397">
        <w:rPr>
          <w:w w:val="105"/>
        </w:rPr>
        <w:t>Связь</w:t>
      </w:r>
      <w:r w:rsidRPr="00CB5397">
        <w:rPr>
          <w:spacing w:val="1"/>
          <w:w w:val="105"/>
        </w:rPr>
        <w:t xml:space="preserve"> </w:t>
      </w:r>
      <w:r w:rsidRPr="00CB5397">
        <w:rPr>
          <w:w w:val="105"/>
        </w:rPr>
        <w:t>между</w:t>
      </w:r>
      <w:r w:rsidRPr="00CB5397">
        <w:rPr>
          <w:spacing w:val="1"/>
          <w:w w:val="105"/>
        </w:rPr>
        <w:t xml:space="preserve"> </w:t>
      </w:r>
      <w:r w:rsidRPr="00CB5397">
        <w:rPr>
          <w:w w:val="105"/>
        </w:rPr>
        <w:t>материальной</w:t>
      </w:r>
      <w:r w:rsidRPr="00CB5397">
        <w:rPr>
          <w:spacing w:val="1"/>
          <w:w w:val="105"/>
        </w:rPr>
        <w:t xml:space="preserve"> </w:t>
      </w:r>
      <w:r w:rsidRPr="00CB5397">
        <w:rPr>
          <w:w w:val="105"/>
        </w:rPr>
        <w:t>культурой</w:t>
      </w:r>
      <w:r w:rsidRPr="00CB5397">
        <w:rPr>
          <w:spacing w:val="1"/>
          <w:w w:val="105"/>
        </w:rPr>
        <w:t xml:space="preserve"> </w:t>
      </w:r>
      <w:r w:rsidRPr="00CB5397">
        <w:rPr>
          <w:w w:val="105"/>
        </w:rPr>
        <w:t>и</w:t>
      </w:r>
      <w:r w:rsidRPr="00CB5397">
        <w:rPr>
          <w:spacing w:val="1"/>
          <w:w w:val="105"/>
        </w:rPr>
        <w:t xml:space="preserve"> </w:t>
      </w:r>
      <w:r w:rsidRPr="00CB5397">
        <w:rPr>
          <w:w w:val="105"/>
        </w:rPr>
        <w:t>духовно-нравственными</w:t>
      </w:r>
      <w:r w:rsidRPr="00CB5397">
        <w:rPr>
          <w:spacing w:val="25"/>
          <w:w w:val="105"/>
        </w:rPr>
        <w:t xml:space="preserve"> </w:t>
      </w:r>
      <w:r w:rsidRPr="00CB5397">
        <w:rPr>
          <w:w w:val="105"/>
        </w:rPr>
        <w:t>ценностями</w:t>
      </w:r>
      <w:r w:rsidRPr="00CB5397">
        <w:rPr>
          <w:spacing w:val="26"/>
          <w:w w:val="105"/>
        </w:rPr>
        <w:t xml:space="preserve"> </w:t>
      </w:r>
      <w:r w:rsidRPr="00CB5397">
        <w:rPr>
          <w:w w:val="105"/>
        </w:rPr>
        <w:t>общества.</w:t>
      </w:r>
    </w:p>
    <w:p w14:paraId="3E87454B" w14:textId="77777777" w:rsidR="00930652" w:rsidRPr="00CB5397" w:rsidRDefault="00930652" w:rsidP="00930652">
      <w:pPr>
        <w:pStyle w:val="a3"/>
        <w:ind w:left="0"/>
      </w:pPr>
      <w:r w:rsidRPr="00CB5397">
        <w:rPr>
          <w:b/>
          <w:w w:val="105"/>
        </w:rPr>
        <w:t>Тема</w:t>
      </w:r>
      <w:r w:rsidRPr="00CB5397">
        <w:rPr>
          <w:b/>
          <w:spacing w:val="42"/>
          <w:w w:val="105"/>
        </w:rPr>
        <w:t xml:space="preserve"> </w:t>
      </w:r>
      <w:r w:rsidRPr="00CB5397">
        <w:rPr>
          <w:b/>
          <w:w w:val="105"/>
        </w:rPr>
        <w:t>7.</w:t>
      </w:r>
      <w:r w:rsidRPr="00CB5397">
        <w:rPr>
          <w:b/>
          <w:spacing w:val="42"/>
          <w:w w:val="105"/>
        </w:rPr>
        <w:t xml:space="preserve"> </w:t>
      </w:r>
      <w:r w:rsidRPr="00CB5397">
        <w:rPr>
          <w:b/>
          <w:w w:val="105"/>
        </w:rPr>
        <w:t>Духовная</w:t>
      </w:r>
      <w:r w:rsidRPr="00CB5397">
        <w:rPr>
          <w:b/>
          <w:spacing w:val="42"/>
          <w:w w:val="105"/>
        </w:rPr>
        <w:t xml:space="preserve"> </w:t>
      </w:r>
      <w:r w:rsidRPr="00CB5397">
        <w:rPr>
          <w:b/>
          <w:w w:val="105"/>
        </w:rPr>
        <w:t>культура</w:t>
      </w:r>
      <w:r w:rsidRPr="00CB5397">
        <w:rPr>
          <w:w w:val="105"/>
        </w:rPr>
        <w:t>.</w:t>
      </w:r>
    </w:p>
    <w:p w14:paraId="667A2F6D" w14:textId="77777777" w:rsidR="00930652" w:rsidRPr="00CB5397" w:rsidRDefault="00930652" w:rsidP="00930652">
      <w:pPr>
        <w:pStyle w:val="a3"/>
        <w:spacing w:before="3" w:line="242" w:lineRule="auto"/>
        <w:ind w:left="0"/>
      </w:pPr>
      <w:r w:rsidRPr="00CB5397">
        <w:rPr>
          <w:w w:val="105"/>
        </w:rPr>
        <w:t>Духовно-нравственная</w:t>
      </w:r>
      <w:r w:rsidRPr="00CB5397">
        <w:rPr>
          <w:spacing w:val="1"/>
          <w:w w:val="105"/>
        </w:rPr>
        <w:t xml:space="preserve"> </w:t>
      </w:r>
      <w:r w:rsidRPr="00CB5397">
        <w:rPr>
          <w:w w:val="105"/>
        </w:rPr>
        <w:t>культура.</w:t>
      </w:r>
      <w:r w:rsidRPr="00CB5397">
        <w:rPr>
          <w:spacing w:val="1"/>
          <w:w w:val="105"/>
        </w:rPr>
        <w:t xml:space="preserve"> </w:t>
      </w:r>
      <w:r w:rsidRPr="00CB5397">
        <w:rPr>
          <w:w w:val="105"/>
        </w:rPr>
        <w:t>Искусство,</w:t>
      </w:r>
      <w:r w:rsidRPr="00CB5397">
        <w:rPr>
          <w:spacing w:val="1"/>
          <w:w w:val="105"/>
        </w:rPr>
        <w:t xml:space="preserve"> </w:t>
      </w:r>
      <w:r w:rsidRPr="00CB5397">
        <w:rPr>
          <w:w w:val="105"/>
        </w:rPr>
        <w:t>наука, духовность.</w:t>
      </w:r>
      <w:r w:rsidRPr="00CB5397">
        <w:rPr>
          <w:spacing w:val="1"/>
          <w:w w:val="105"/>
        </w:rPr>
        <w:t xml:space="preserve"> </w:t>
      </w:r>
      <w:r w:rsidRPr="00CB5397">
        <w:rPr>
          <w:w w:val="105"/>
        </w:rPr>
        <w:t>Мораль,</w:t>
      </w:r>
      <w:r w:rsidRPr="00CB5397">
        <w:rPr>
          <w:spacing w:val="1"/>
          <w:w w:val="105"/>
        </w:rPr>
        <w:t xml:space="preserve"> </w:t>
      </w:r>
      <w:r w:rsidRPr="00CB5397">
        <w:rPr>
          <w:w w:val="105"/>
        </w:rPr>
        <w:t>нравственность,</w:t>
      </w:r>
      <w:r w:rsidRPr="00CB5397">
        <w:rPr>
          <w:spacing w:val="1"/>
          <w:w w:val="105"/>
        </w:rPr>
        <w:t xml:space="preserve"> </w:t>
      </w:r>
      <w:r w:rsidRPr="00CB5397">
        <w:rPr>
          <w:w w:val="105"/>
        </w:rPr>
        <w:t>ценности.</w:t>
      </w:r>
      <w:r w:rsidRPr="00CB5397">
        <w:rPr>
          <w:spacing w:val="1"/>
          <w:w w:val="105"/>
        </w:rPr>
        <w:t xml:space="preserve"> </w:t>
      </w:r>
      <w:r w:rsidRPr="00CB5397">
        <w:rPr>
          <w:w w:val="105"/>
        </w:rPr>
        <w:t>Художественное</w:t>
      </w:r>
      <w:r w:rsidRPr="00CB5397">
        <w:rPr>
          <w:spacing w:val="1"/>
          <w:w w:val="105"/>
        </w:rPr>
        <w:t xml:space="preserve"> </w:t>
      </w:r>
      <w:r w:rsidRPr="00CB5397">
        <w:rPr>
          <w:w w:val="105"/>
        </w:rPr>
        <w:t>осмысление мира. Символ и знак. Духовная культура как реализация</w:t>
      </w:r>
      <w:r w:rsidRPr="00CB5397">
        <w:rPr>
          <w:spacing w:val="25"/>
          <w:w w:val="105"/>
        </w:rPr>
        <w:t xml:space="preserve"> </w:t>
      </w:r>
      <w:r w:rsidRPr="00CB5397">
        <w:rPr>
          <w:w w:val="105"/>
        </w:rPr>
        <w:t>ценностей.</w:t>
      </w:r>
    </w:p>
    <w:p w14:paraId="787A58FD" w14:textId="77777777" w:rsidR="00930652" w:rsidRPr="00CB5397" w:rsidRDefault="00930652" w:rsidP="00930652">
      <w:pPr>
        <w:pStyle w:val="Default"/>
        <w:jc w:val="both"/>
        <w:rPr>
          <w:b/>
          <w:bCs/>
          <w:sz w:val="22"/>
          <w:szCs w:val="22"/>
          <w:lang w:bidi="ru-RU"/>
        </w:rPr>
      </w:pPr>
      <w:r w:rsidRPr="00CB5397">
        <w:rPr>
          <w:b/>
          <w:bCs/>
          <w:sz w:val="22"/>
          <w:szCs w:val="22"/>
          <w:lang w:bidi="ru-RU"/>
        </w:rPr>
        <w:t>Тема 8. Культура и религия.</w:t>
      </w:r>
    </w:p>
    <w:p w14:paraId="08B4CD70" w14:textId="77777777" w:rsidR="00930652" w:rsidRPr="00CB5397" w:rsidRDefault="00930652" w:rsidP="00930652">
      <w:pPr>
        <w:pStyle w:val="Default"/>
        <w:jc w:val="both"/>
        <w:rPr>
          <w:bCs/>
          <w:sz w:val="22"/>
          <w:szCs w:val="22"/>
          <w:lang w:bidi="ru-RU"/>
        </w:rPr>
      </w:pPr>
      <w:r w:rsidRPr="00CB5397">
        <w:rPr>
          <w:bCs/>
          <w:sz w:val="22"/>
          <w:szCs w:val="22"/>
          <w:lang w:bidi="ru-RU"/>
        </w:rPr>
        <w:lastRenderedPageBreak/>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1B39E7FA" w14:textId="77777777" w:rsidR="00930652" w:rsidRPr="00CB5397" w:rsidRDefault="00930652" w:rsidP="00930652">
      <w:pPr>
        <w:pStyle w:val="Default"/>
        <w:jc w:val="both"/>
        <w:rPr>
          <w:b/>
          <w:bCs/>
          <w:sz w:val="22"/>
          <w:szCs w:val="22"/>
          <w:lang w:bidi="ru-RU"/>
        </w:rPr>
      </w:pPr>
      <w:r w:rsidRPr="00CB5397">
        <w:rPr>
          <w:b/>
          <w:bCs/>
          <w:sz w:val="22"/>
          <w:szCs w:val="22"/>
          <w:lang w:bidi="ru-RU"/>
        </w:rPr>
        <w:t>Тема 9. Культура и образование.</w:t>
      </w:r>
    </w:p>
    <w:p w14:paraId="178534B2" w14:textId="77777777" w:rsidR="00930652" w:rsidRPr="00CB5397" w:rsidRDefault="00930652" w:rsidP="00930652">
      <w:pPr>
        <w:pStyle w:val="Default"/>
        <w:jc w:val="both"/>
        <w:rPr>
          <w:bCs/>
          <w:sz w:val="22"/>
          <w:szCs w:val="22"/>
          <w:lang w:bidi="ru-RU"/>
        </w:rPr>
      </w:pPr>
      <w:r w:rsidRPr="00CB5397">
        <w:rPr>
          <w:bCs/>
          <w:sz w:val="22"/>
          <w:szCs w:val="22"/>
          <w:lang w:bidi="ru-RU"/>
        </w:rPr>
        <w:t>Зачем нужно учиться? Культура как способ получения  нужных знаний . Образование как ключ к социализации и духовно- нравственному развитию человека.</w:t>
      </w:r>
    </w:p>
    <w:p w14:paraId="6C434017" w14:textId="77777777" w:rsidR="00930652" w:rsidRPr="00CB5397" w:rsidRDefault="00930652" w:rsidP="00930652">
      <w:pPr>
        <w:pStyle w:val="Default"/>
        <w:jc w:val="both"/>
        <w:rPr>
          <w:bCs/>
          <w:sz w:val="22"/>
          <w:szCs w:val="22"/>
          <w:lang w:bidi="ru-RU"/>
        </w:rPr>
      </w:pPr>
      <w:r w:rsidRPr="00CB5397">
        <w:rPr>
          <w:b/>
          <w:bCs/>
          <w:sz w:val="22"/>
          <w:szCs w:val="22"/>
          <w:lang w:bidi="ru-RU"/>
        </w:rPr>
        <w:t>Тема 1. Многообразие культур России</w:t>
      </w:r>
      <w:r w:rsidRPr="00CB5397">
        <w:rPr>
          <w:bCs/>
          <w:sz w:val="22"/>
          <w:szCs w:val="22"/>
          <w:lang w:bidi="ru-RU"/>
        </w:rPr>
        <w:t>.</w:t>
      </w:r>
    </w:p>
    <w:p w14:paraId="6AFEB1BB" w14:textId="77777777" w:rsidR="00930652" w:rsidRPr="00CB5397" w:rsidRDefault="00930652" w:rsidP="00930652">
      <w:pPr>
        <w:pStyle w:val="Default"/>
        <w:jc w:val="both"/>
        <w:rPr>
          <w:bCs/>
          <w:sz w:val="22"/>
          <w:szCs w:val="22"/>
          <w:lang w:bidi="ru-RU"/>
        </w:rPr>
      </w:pPr>
      <w:r w:rsidRPr="00CB5397">
        <w:rPr>
          <w:bCs/>
          <w:sz w:val="22"/>
          <w:szCs w:val="22"/>
          <w:lang w:bidi="ru-RU"/>
        </w:rPr>
        <w:t>Единство культур народов России. Что значит быть культурным человеком? Знание о культуре народов России.</w:t>
      </w:r>
    </w:p>
    <w:p w14:paraId="47F54B0B" w14:textId="77777777" w:rsidR="00930652" w:rsidRPr="00CB5397" w:rsidRDefault="00930652" w:rsidP="00930652">
      <w:pPr>
        <w:pStyle w:val="Default"/>
        <w:jc w:val="both"/>
        <w:rPr>
          <w:bCs/>
          <w:sz w:val="22"/>
          <w:szCs w:val="22"/>
          <w:lang w:bidi="ru-RU"/>
        </w:rPr>
      </w:pPr>
    </w:p>
    <w:p w14:paraId="284CC56E" w14:textId="77777777" w:rsidR="00930652" w:rsidRPr="00CB5397" w:rsidRDefault="00930652" w:rsidP="00930652">
      <w:pPr>
        <w:pStyle w:val="Default"/>
        <w:jc w:val="both"/>
        <w:rPr>
          <w:b/>
          <w:bCs/>
          <w:sz w:val="22"/>
          <w:szCs w:val="22"/>
          <w:lang w:bidi="ru-RU"/>
        </w:rPr>
      </w:pPr>
      <w:r w:rsidRPr="00CB5397">
        <w:rPr>
          <w:b/>
          <w:bCs/>
          <w:sz w:val="22"/>
          <w:szCs w:val="22"/>
          <w:lang w:bidi="ru-RU"/>
        </w:rPr>
        <w:t>Тематический блок 2 «Семья и духовно-нравственные ценности»</w:t>
      </w:r>
    </w:p>
    <w:p w14:paraId="243EDE09" w14:textId="77777777" w:rsidR="00930652" w:rsidRPr="00CB5397" w:rsidRDefault="00930652" w:rsidP="00930652">
      <w:pPr>
        <w:pStyle w:val="Default"/>
        <w:jc w:val="both"/>
        <w:rPr>
          <w:b/>
          <w:bCs/>
          <w:sz w:val="22"/>
          <w:szCs w:val="22"/>
          <w:lang w:bidi="ru-RU"/>
        </w:rPr>
      </w:pPr>
      <w:r w:rsidRPr="00CB5397">
        <w:rPr>
          <w:b/>
          <w:bCs/>
          <w:sz w:val="22"/>
          <w:szCs w:val="22"/>
          <w:lang w:bidi="ru-RU"/>
        </w:rPr>
        <w:t>Тема 11. Семья — хранитель духовных ценностей.</w:t>
      </w:r>
    </w:p>
    <w:p w14:paraId="1AD8C747" w14:textId="77777777" w:rsidR="00930652" w:rsidRPr="00CB5397" w:rsidRDefault="00930652" w:rsidP="00930652">
      <w:pPr>
        <w:pStyle w:val="Default"/>
        <w:jc w:val="both"/>
        <w:rPr>
          <w:bCs/>
          <w:sz w:val="22"/>
          <w:szCs w:val="22"/>
          <w:lang w:bidi="ru-RU"/>
        </w:rPr>
      </w:pPr>
      <w:r w:rsidRPr="00CB5397">
        <w:rPr>
          <w:bCs/>
          <w:sz w:val="22"/>
          <w:szCs w:val="22"/>
          <w:lang w:bidi="ru-RU"/>
        </w:rPr>
        <w:t>Семья — базовый элемент общества. Семейные ценности, традиции и культура. Помощь сиротам как духовно-нравственный долг человека.</w:t>
      </w:r>
    </w:p>
    <w:p w14:paraId="0961B7A0" w14:textId="77777777" w:rsidR="00930652" w:rsidRPr="00CB5397" w:rsidRDefault="00930652" w:rsidP="00930652">
      <w:pPr>
        <w:pStyle w:val="Default"/>
        <w:jc w:val="both"/>
        <w:rPr>
          <w:bCs/>
          <w:sz w:val="22"/>
          <w:szCs w:val="22"/>
          <w:lang w:bidi="ru-RU"/>
        </w:rPr>
      </w:pPr>
      <w:r w:rsidRPr="00CB5397">
        <w:rPr>
          <w:b/>
          <w:bCs/>
          <w:sz w:val="22"/>
          <w:szCs w:val="22"/>
          <w:lang w:bidi="ru-RU"/>
        </w:rPr>
        <w:t>Тема 12. Родина начинается с семьи</w:t>
      </w:r>
      <w:r w:rsidRPr="00CB5397">
        <w:rPr>
          <w:bCs/>
          <w:sz w:val="22"/>
          <w:szCs w:val="22"/>
          <w:lang w:bidi="ru-RU"/>
        </w:rPr>
        <w:t>.</w:t>
      </w:r>
    </w:p>
    <w:p w14:paraId="04CE3DE2" w14:textId="77777777" w:rsidR="00930652" w:rsidRPr="00CB5397" w:rsidRDefault="00930652" w:rsidP="00930652">
      <w:pPr>
        <w:pStyle w:val="Default"/>
        <w:jc w:val="both"/>
        <w:rPr>
          <w:bCs/>
          <w:sz w:val="22"/>
          <w:szCs w:val="22"/>
          <w:lang w:bidi="ru-RU"/>
        </w:rPr>
      </w:pPr>
      <w:r w:rsidRPr="00CB5397">
        <w:rPr>
          <w:bCs/>
          <w:sz w:val="22"/>
          <w:szCs w:val="22"/>
          <w:lang w:bidi="ru-RU"/>
        </w:rPr>
        <w:t>История семьи как часть истории народа, государства, человечества. Как связаны Родина и семья? Что такое Родина и Отечество?</w:t>
      </w:r>
    </w:p>
    <w:p w14:paraId="7728C8E3" w14:textId="77777777" w:rsidR="00930652" w:rsidRPr="00CB5397" w:rsidRDefault="00930652" w:rsidP="00930652">
      <w:pPr>
        <w:pStyle w:val="Default"/>
        <w:jc w:val="both"/>
        <w:rPr>
          <w:b/>
          <w:bCs/>
          <w:sz w:val="22"/>
          <w:szCs w:val="22"/>
          <w:lang w:bidi="ru-RU"/>
        </w:rPr>
      </w:pPr>
      <w:r w:rsidRPr="00CB5397">
        <w:rPr>
          <w:b/>
          <w:bCs/>
          <w:sz w:val="22"/>
          <w:szCs w:val="22"/>
          <w:lang w:bidi="ru-RU"/>
        </w:rPr>
        <w:t>Тема 13. Традиции семейного воспитания в России.</w:t>
      </w:r>
    </w:p>
    <w:p w14:paraId="72AF98BC" w14:textId="77777777" w:rsidR="00930652" w:rsidRPr="00CB5397" w:rsidRDefault="00930652" w:rsidP="00930652">
      <w:pPr>
        <w:pStyle w:val="Default"/>
        <w:jc w:val="both"/>
        <w:rPr>
          <w:bCs/>
          <w:sz w:val="22"/>
          <w:szCs w:val="22"/>
          <w:lang w:bidi="ru-RU"/>
        </w:rPr>
      </w:pPr>
      <w:r w:rsidRPr="00CB5397">
        <w:rPr>
          <w:bCs/>
          <w:sz w:val="22"/>
          <w:szCs w:val="22"/>
          <w:lang w:bidi="ru-RU"/>
        </w:rPr>
        <w:t>Семейные традиции народов  России.  Межнациональные семьи. Семейное воспитание как трансляция ценностей.</w:t>
      </w:r>
    </w:p>
    <w:p w14:paraId="55835044" w14:textId="77777777" w:rsidR="00930652" w:rsidRPr="00CB5397" w:rsidRDefault="00930652" w:rsidP="00930652">
      <w:pPr>
        <w:pStyle w:val="Default"/>
        <w:jc w:val="both"/>
        <w:rPr>
          <w:bCs/>
          <w:sz w:val="22"/>
          <w:szCs w:val="22"/>
          <w:lang w:bidi="ru-RU"/>
        </w:rPr>
      </w:pPr>
      <w:r w:rsidRPr="00CB5397">
        <w:rPr>
          <w:b/>
          <w:bCs/>
          <w:sz w:val="22"/>
          <w:szCs w:val="22"/>
          <w:lang w:bidi="ru-RU"/>
        </w:rPr>
        <w:t>Тема 14. Образ семьи в культуре народов России.</w:t>
      </w:r>
      <w:r w:rsidRPr="00CB5397">
        <w:rPr>
          <w:bCs/>
          <w:sz w:val="22"/>
          <w:szCs w:val="22"/>
          <w:lang w:bidi="ru-RU"/>
        </w:rPr>
        <w:t xml:space="preserve"> </w:t>
      </w:r>
    </w:p>
    <w:p w14:paraId="29AB372B" w14:textId="77777777" w:rsidR="00930652" w:rsidRPr="00CB5397" w:rsidRDefault="00930652" w:rsidP="00930652">
      <w:pPr>
        <w:pStyle w:val="Default"/>
        <w:jc w:val="both"/>
        <w:rPr>
          <w:bCs/>
          <w:sz w:val="22"/>
          <w:szCs w:val="22"/>
          <w:lang w:bidi="ru-RU"/>
        </w:rPr>
      </w:pPr>
      <w:r w:rsidRPr="00CB5397">
        <w:rPr>
          <w:bCs/>
          <w:sz w:val="22"/>
          <w:szCs w:val="22"/>
          <w:lang w:bidi="ru-RU"/>
        </w:rPr>
        <w:t>Произведения устного поэтического творчества (сказки, поговорки и т.д.) о семье и  семейных  обязанностях .  Семья в литературе и произведениях разных видов искусства.</w:t>
      </w:r>
    </w:p>
    <w:p w14:paraId="287026C4" w14:textId="77777777" w:rsidR="00930652" w:rsidRPr="00CB5397" w:rsidRDefault="00930652" w:rsidP="00930652">
      <w:pPr>
        <w:pStyle w:val="Default"/>
        <w:jc w:val="both"/>
        <w:rPr>
          <w:b/>
          <w:bCs/>
          <w:sz w:val="22"/>
          <w:szCs w:val="22"/>
          <w:lang w:bidi="ru-RU"/>
        </w:rPr>
      </w:pPr>
      <w:r w:rsidRPr="00CB5397">
        <w:rPr>
          <w:b/>
          <w:bCs/>
          <w:sz w:val="22"/>
          <w:szCs w:val="22"/>
          <w:lang w:bidi="ru-RU"/>
        </w:rPr>
        <w:t>Тема 15. Труд в истории семьи.</w:t>
      </w:r>
    </w:p>
    <w:p w14:paraId="718C053E" w14:textId="77777777" w:rsidR="00930652" w:rsidRPr="00CB5397" w:rsidRDefault="00930652" w:rsidP="00930652">
      <w:pPr>
        <w:pStyle w:val="Default"/>
        <w:jc w:val="both"/>
        <w:rPr>
          <w:bCs/>
          <w:sz w:val="22"/>
          <w:szCs w:val="22"/>
          <w:lang w:bidi="ru-RU"/>
        </w:rPr>
      </w:pPr>
      <w:r w:rsidRPr="00CB5397">
        <w:rPr>
          <w:bCs/>
          <w:sz w:val="22"/>
          <w:szCs w:val="22"/>
          <w:lang w:bidi="ru-RU"/>
        </w:rPr>
        <w:t>Социальные роли  в  истории  семьи.  Роль  домашнего  труда . Роль нравственных норм в благополучии семьи.</w:t>
      </w:r>
    </w:p>
    <w:p w14:paraId="23B205C6" w14:textId="77777777" w:rsidR="00930652" w:rsidRPr="00CB5397" w:rsidRDefault="00930652" w:rsidP="00930652">
      <w:pPr>
        <w:pStyle w:val="Default"/>
        <w:jc w:val="both"/>
        <w:rPr>
          <w:bCs/>
          <w:sz w:val="22"/>
          <w:szCs w:val="22"/>
          <w:lang w:bidi="ru-RU"/>
        </w:rPr>
      </w:pPr>
      <w:r w:rsidRPr="00CB5397">
        <w:rPr>
          <w:b/>
          <w:bCs/>
          <w:sz w:val="22"/>
          <w:szCs w:val="22"/>
          <w:lang w:bidi="ru-RU"/>
        </w:rPr>
        <w:t>Тема 16. Семья в современном мире</w:t>
      </w:r>
      <w:r w:rsidRPr="00CB5397">
        <w:rPr>
          <w:bCs/>
          <w:sz w:val="22"/>
          <w:szCs w:val="22"/>
          <w:lang w:bidi="ru-RU"/>
        </w:rPr>
        <w:t xml:space="preserve"> </w:t>
      </w:r>
      <w:r w:rsidRPr="00CB5397">
        <w:rPr>
          <w:bCs/>
          <w:i/>
          <w:sz w:val="22"/>
          <w:szCs w:val="22"/>
          <w:lang w:bidi="ru-RU"/>
        </w:rPr>
        <w:t>(практическое занятие)</w:t>
      </w:r>
      <w:r w:rsidRPr="00CB5397">
        <w:rPr>
          <w:bCs/>
          <w:sz w:val="22"/>
          <w:szCs w:val="22"/>
          <w:lang w:bidi="ru-RU"/>
        </w:rPr>
        <w:t>.</w:t>
      </w:r>
    </w:p>
    <w:p w14:paraId="7F944648" w14:textId="77777777" w:rsidR="00930652" w:rsidRPr="00CB5397" w:rsidRDefault="00930652" w:rsidP="00930652">
      <w:pPr>
        <w:pStyle w:val="Default"/>
        <w:jc w:val="both"/>
        <w:rPr>
          <w:bCs/>
          <w:sz w:val="22"/>
          <w:szCs w:val="22"/>
          <w:lang w:bidi="ru-RU"/>
        </w:rPr>
      </w:pPr>
      <w:r w:rsidRPr="00CB5397">
        <w:rPr>
          <w:bCs/>
          <w:sz w:val="22"/>
          <w:szCs w:val="22"/>
          <w:lang w:bidi="ru-RU"/>
        </w:rPr>
        <w:t xml:space="preserve"> Рассказ о своей семье (с использованием фотографий, книг, писем и др.) . Семейное древо. Семейные традиции.</w:t>
      </w:r>
    </w:p>
    <w:p w14:paraId="765931B0" w14:textId="77777777" w:rsidR="00930652" w:rsidRPr="00CB5397" w:rsidRDefault="00930652" w:rsidP="00930652">
      <w:pPr>
        <w:pStyle w:val="Default"/>
        <w:jc w:val="both"/>
        <w:rPr>
          <w:bCs/>
          <w:sz w:val="22"/>
          <w:szCs w:val="22"/>
          <w:lang w:bidi="ru-RU"/>
        </w:rPr>
      </w:pPr>
    </w:p>
    <w:p w14:paraId="56D41EC1" w14:textId="77777777" w:rsidR="00930652" w:rsidRPr="00CB5397" w:rsidRDefault="00930652" w:rsidP="00930652">
      <w:pPr>
        <w:pStyle w:val="Default"/>
        <w:jc w:val="both"/>
        <w:rPr>
          <w:b/>
          <w:bCs/>
          <w:sz w:val="22"/>
          <w:szCs w:val="22"/>
          <w:lang w:bidi="ru-RU"/>
        </w:rPr>
      </w:pPr>
      <w:r w:rsidRPr="00CB5397">
        <w:rPr>
          <w:b/>
          <w:bCs/>
          <w:sz w:val="22"/>
          <w:szCs w:val="22"/>
          <w:lang w:bidi="ru-RU"/>
        </w:rPr>
        <w:t>Тематический блок 3.   «Духовно-нравственное богатство личности»</w:t>
      </w:r>
    </w:p>
    <w:p w14:paraId="22ACA8A8" w14:textId="77777777" w:rsidR="00930652" w:rsidRPr="00CB5397" w:rsidRDefault="00930652" w:rsidP="00930652">
      <w:pPr>
        <w:pStyle w:val="Default"/>
        <w:jc w:val="both"/>
        <w:rPr>
          <w:b/>
          <w:bCs/>
          <w:sz w:val="22"/>
          <w:szCs w:val="22"/>
          <w:lang w:bidi="ru-RU"/>
        </w:rPr>
      </w:pPr>
      <w:r w:rsidRPr="00CB5397">
        <w:rPr>
          <w:b/>
          <w:bCs/>
          <w:sz w:val="22"/>
          <w:szCs w:val="22"/>
          <w:lang w:bidi="ru-RU"/>
        </w:rPr>
        <w:t>Тема 17. Личность — общество — культура.</w:t>
      </w:r>
    </w:p>
    <w:p w14:paraId="54CF0700" w14:textId="77777777" w:rsidR="00930652" w:rsidRPr="00CB5397" w:rsidRDefault="00930652" w:rsidP="00930652">
      <w:pPr>
        <w:pStyle w:val="Default"/>
        <w:jc w:val="both"/>
        <w:rPr>
          <w:bCs/>
          <w:sz w:val="22"/>
          <w:szCs w:val="22"/>
          <w:lang w:bidi="ru-RU"/>
        </w:rPr>
      </w:pPr>
      <w:r w:rsidRPr="00CB5397">
        <w:rPr>
          <w:bCs/>
          <w:sz w:val="22"/>
          <w:szCs w:val="22"/>
          <w:lang w:bidi="ru-RU"/>
        </w:rPr>
        <w:t>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w:t>
      </w:r>
    </w:p>
    <w:p w14:paraId="254C8044" w14:textId="77777777" w:rsidR="00930652" w:rsidRPr="00CB5397" w:rsidRDefault="00930652" w:rsidP="00930652">
      <w:pPr>
        <w:pStyle w:val="a3"/>
        <w:spacing w:before="86" w:line="242" w:lineRule="auto"/>
        <w:ind w:left="0"/>
        <w:rPr>
          <w:spacing w:val="-1"/>
          <w:w w:val="105"/>
        </w:rPr>
      </w:pPr>
      <w:r w:rsidRPr="00CB5397">
        <w:rPr>
          <w:b/>
          <w:spacing w:val="-1"/>
          <w:w w:val="105"/>
        </w:rPr>
        <w:t>Тема</w:t>
      </w:r>
      <w:r w:rsidRPr="00CB5397">
        <w:rPr>
          <w:b/>
          <w:spacing w:val="1"/>
          <w:w w:val="105"/>
        </w:rPr>
        <w:t xml:space="preserve"> </w:t>
      </w:r>
      <w:r w:rsidRPr="00CB5397">
        <w:rPr>
          <w:b/>
          <w:spacing w:val="-1"/>
          <w:w w:val="105"/>
        </w:rPr>
        <w:t>18. Духовный</w:t>
      </w:r>
      <w:r w:rsidRPr="00CB5397">
        <w:rPr>
          <w:b/>
          <w:w w:val="105"/>
        </w:rPr>
        <w:t xml:space="preserve"> </w:t>
      </w:r>
      <w:r w:rsidRPr="00CB5397">
        <w:rPr>
          <w:b/>
          <w:spacing w:val="-1"/>
          <w:w w:val="105"/>
        </w:rPr>
        <w:t>мир</w:t>
      </w:r>
      <w:r w:rsidRPr="00CB5397">
        <w:rPr>
          <w:b/>
          <w:spacing w:val="-19"/>
          <w:w w:val="105"/>
        </w:rPr>
        <w:t xml:space="preserve"> </w:t>
      </w:r>
      <w:r w:rsidRPr="00CB5397">
        <w:rPr>
          <w:b/>
          <w:spacing w:val="-1"/>
          <w:w w:val="105"/>
        </w:rPr>
        <w:t>человека.</w:t>
      </w:r>
    </w:p>
    <w:p w14:paraId="02E16E73" w14:textId="77777777" w:rsidR="00930652" w:rsidRPr="00CB5397" w:rsidRDefault="00930652" w:rsidP="00930652">
      <w:pPr>
        <w:pStyle w:val="a3"/>
        <w:spacing w:before="86" w:line="242" w:lineRule="auto"/>
        <w:ind w:left="0"/>
      </w:pPr>
      <w:r w:rsidRPr="00CB5397">
        <w:rPr>
          <w:spacing w:val="-1"/>
          <w:w w:val="105"/>
        </w:rPr>
        <w:t xml:space="preserve"> Человек</w:t>
      </w:r>
      <w:r w:rsidRPr="00CB5397">
        <w:rPr>
          <w:w w:val="105"/>
        </w:rPr>
        <w:t xml:space="preserve"> </w:t>
      </w:r>
      <w:r w:rsidRPr="00CB5397">
        <w:rPr>
          <w:spacing w:val="-1"/>
          <w:w w:val="105"/>
        </w:rPr>
        <w:t xml:space="preserve">— творец </w:t>
      </w:r>
      <w:r w:rsidRPr="00CB5397">
        <w:rPr>
          <w:w w:val="105"/>
        </w:rPr>
        <w:t>культуры.</w:t>
      </w:r>
      <w:r w:rsidRPr="00CB5397">
        <w:rPr>
          <w:spacing w:val="-44"/>
          <w:w w:val="105"/>
        </w:rPr>
        <w:t xml:space="preserve"> </w:t>
      </w:r>
      <w:r w:rsidRPr="00CB5397">
        <w:rPr>
          <w:w w:val="105"/>
        </w:rPr>
        <w:t>Культура</w:t>
      </w:r>
      <w:r w:rsidRPr="00CB5397">
        <w:rPr>
          <w:spacing w:val="1"/>
          <w:w w:val="105"/>
        </w:rPr>
        <w:t xml:space="preserve"> </w:t>
      </w:r>
      <w:r w:rsidRPr="00CB5397">
        <w:rPr>
          <w:w w:val="105"/>
        </w:rPr>
        <w:t>как</w:t>
      </w:r>
      <w:r w:rsidRPr="00CB5397">
        <w:rPr>
          <w:spacing w:val="1"/>
          <w:w w:val="105"/>
        </w:rPr>
        <w:t xml:space="preserve"> </w:t>
      </w:r>
      <w:r w:rsidRPr="00CB5397">
        <w:rPr>
          <w:w w:val="105"/>
        </w:rPr>
        <w:t>духовный</w:t>
      </w:r>
      <w:r w:rsidRPr="00CB5397">
        <w:rPr>
          <w:spacing w:val="1"/>
          <w:w w:val="105"/>
        </w:rPr>
        <w:t xml:space="preserve"> </w:t>
      </w:r>
      <w:r w:rsidRPr="00CB5397">
        <w:rPr>
          <w:w w:val="105"/>
        </w:rPr>
        <w:t xml:space="preserve">мир человека. </w:t>
      </w:r>
      <w:r w:rsidRPr="00CB5397">
        <w:rPr>
          <w:spacing w:val="1"/>
          <w:w w:val="105"/>
        </w:rPr>
        <w:t xml:space="preserve"> </w:t>
      </w:r>
      <w:r w:rsidRPr="00CB5397">
        <w:rPr>
          <w:w w:val="105"/>
        </w:rPr>
        <w:t xml:space="preserve">Мораль. </w:t>
      </w:r>
      <w:r w:rsidRPr="00CB5397">
        <w:rPr>
          <w:spacing w:val="1"/>
          <w:w w:val="105"/>
        </w:rPr>
        <w:t xml:space="preserve"> </w:t>
      </w:r>
      <w:r w:rsidRPr="00CB5397">
        <w:rPr>
          <w:w w:val="105"/>
        </w:rPr>
        <w:t>Нравственность.</w:t>
      </w:r>
      <w:r w:rsidRPr="00CB5397">
        <w:rPr>
          <w:spacing w:val="37"/>
          <w:w w:val="105"/>
        </w:rPr>
        <w:t xml:space="preserve"> </w:t>
      </w:r>
      <w:r w:rsidRPr="00CB5397">
        <w:rPr>
          <w:w w:val="105"/>
        </w:rPr>
        <w:t>Патриотизм.</w:t>
      </w:r>
      <w:r w:rsidRPr="00CB5397">
        <w:rPr>
          <w:spacing w:val="37"/>
          <w:w w:val="105"/>
        </w:rPr>
        <w:t xml:space="preserve"> </w:t>
      </w:r>
      <w:r w:rsidRPr="00CB5397">
        <w:rPr>
          <w:w w:val="105"/>
        </w:rPr>
        <w:t>Реализация</w:t>
      </w:r>
      <w:r w:rsidRPr="00CB5397">
        <w:rPr>
          <w:spacing w:val="36"/>
          <w:w w:val="105"/>
        </w:rPr>
        <w:t xml:space="preserve"> </w:t>
      </w:r>
      <w:r w:rsidRPr="00CB5397">
        <w:rPr>
          <w:w w:val="105"/>
        </w:rPr>
        <w:t>ценностей</w:t>
      </w:r>
      <w:r w:rsidRPr="00CB5397">
        <w:rPr>
          <w:spacing w:val="37"/>
          <w:w w:val="105"/>
        </w:rPr>
        <w:t xml:space="preserve"> </w:t>
      </w:r>
      <w:r w:rsidRPr="00CB5397">
        <w:rPr>
          <w:w w:val="105"/>
        </w:rPr>
        <w:t>в</w:t>
      </w:r>
      <w:r w:rsidRPr="00CB5397">
        <w:rPr>
          <w:spacing w:val="37"/>
          <w:w w:val="105"/>
        </w:rPr>
        <w:t xml:space="preserve"> </w:t>
      </w:r>
      <w:r w:rsidRPr="00CB5397">
        <w:rPr>
          <w:w w:val="105"/>
        </w:rPr>
        <w:t>культуре.</w:t>
      </w:r>
      <w:r w:rsidRPr="00CB5397">
        <w:rPr>
          <w:spacing w:val="37"/>
          <w:w w:val="105"/>
        </w:rPr>
        <w:t xml:space="preserve"> </w:t>
      </w:r>
      <w:r w:rsidRPr="00CB5397">
        <w:rPr>
          <w:w w:val="105"/>
        </w:rPr>
        <w:t>Творчество:</w:t>
      </w:r>
      <w:r w:rsidRPr="00CB5397">
        <w:rPr>
          <w:spacing w:val="38"/>
          <w:w w:val="105"/>
        </w:rPr>
        <w:t xml:space="preserve"> </w:t>
      </w:r>
      <w:r w:rsidRPr="00CB5397">
        <w:rPr>
          <w:w w:val="105"/>
        </w:rPr>
        <w:t>что</w:t>
      </w:r>
      <w:r w:rsidRPr="00CB5397">
        <w:rPr>
          <w:spacing w:val="38"/>
          <w:w w:val="105"/>
        </w:rPr>
        <w:t xml:space="preserve"> </w:t>
      </w:r>
      <w:r w:rsidRPr="00CB5397">
        <w:rPr>
          <w:w w:val="105"/>
        </w:rPr>
        <w:t>это</w:t>
      </w:r>
      <w:r w:rsidRPr="00CB5397">
        <w:rPr>
          <w:spacing w:val="39"/>
          <w:w w:val="105"/>
        </w:rPr>
        <w:t xml:space="preserve"> </w:t>
      </w:r>
      <w:r w:rsidRPr="00CB5397">
        <w:rPr>
          <w:w w:val="105"/>
        </w:rPr>
        <w:t>такое?</w:t>
      </w:r>
      <w:r w:rsidRPr="00CB5397">
        <w:rPr>
          <w:spacing w:val="38"/>
          <w:w w:val="105"/>
        </w:rPr>
        <w:t xml:space="preserve"> </w:t>
      </w:r>
      <w:r w:rsidRPr="00CB5397">
        <w:rPr>
          <w:w w:val="105"/>
        </w:rPr>
        <w:t>Границы</w:t>
      </w:r>
      <w:r w:rsidRPr="00CB5397">
        <w:rPr>
          <w:spacing w:val="39"/>
          <w:w w:val="105"/>
        </w:rPr>
        <w:t xml:space="preserve"> </w:t>
      </w:r>
      <w:r w:rsidRPr="00CB5397">
        <w:rPr>
          <w:w w:val="105"/>
        </w:rPr>
        <w:t>творчества.</w:t>
      </w:r>
      <w:r w:rsidRPr="00CB5397">
        <w:rPr>
          <w:spacing w:val="38"/>
          <w:w w:val="105"/>
        </w:rPr>
        <w:t xml:space="preserve"> </w:t>
      </w:r>
      <w:r w:rsidRPr="00CB5397">
        <w:rPr>
          <w:w w:val="105"/>
        </w:rPr>
        <w:t>Традиции</w:t>
      </w:r>
      <w:r w:rsidRPr="00CB5397">
        <w:rPr>
          <w:spacing w:val="39"/>
          <w:w w:val="105"/>
        </w:rPr>
        <w:t xml:space="preserve"> </w:t>
      </w:r>
      <w:r w:rsidRPr="00CB5397">
        <w:rPr>
          <w:w w:val="105"/>
        </w:rPr>
        <w:t>и</w:t>
      </w:r>
      <w:r w:rsidRPr="00CB5397">
        <w:rPr>
          <w:spacing w:val="38"/>
          <w:w w:val="105"/>
        </w:rPr>
        <w:t xml:space="preserve"> </w:t>
      </w:r>
      <w:r w:rsidRPr="00CB5397">
        <w:rPr>
          <w:w w:val="105"/>
        </w:rPr>
        <w:t>новации</w:t>
      </w:r>
      <w:r w:rsidRPr="00CB5397">
        <w:rPr>
          <w:spacing w:val="-43"/>
          <w:w w:val="105"/>
        </w:rPr>
        <w:t xml:space="preserve"> </w:t>
      </w:r>
      <w:r w:rsidRPr="00CB5397">
        <w:rPr>
          <w:w w:val="105"/>
        </w:rPr>
        <w:t>в</w:t>
      </w:r>
      <w:r w:rsidRPr="00CB5397">
        <w:rPr>
          <w:spacing w:val="4"/>
          <w:w w:val="105"/>
        </w:rPr>
        <w:t xml:space="preserve"> </w:t>
      </w:r>
      <w:r w:rsidRPr="00CB5397">
        <w:rPr>
          <w:w w:val="105"/>
        </w:rPr>
        <w:t>культуре.</w:t>
      </w:r>
      <w:r w:rsidRPr="00CB5397">
        <w:rPr>
          <w:spacing w:val="4"/>
          <w:w w:val="105"/>
        </w:rPr>
        <w:t xml:space="preserve"> </w:t>
      </w:r>
      <w:r w:rsidRPr="00CB5397">
        <w:rPr>
          <w:w w:val="105"/>
        </w:rPr>
        <w:t>Границы</w:t>
      </w:r>
      <w:r w:rsidRPr="00CB5397">
        <w:rPr>
          <w:spacing w:val="4"/>
          <w:w w:val="105"/>
        </w:rPr>
        <w:t xml:space="preserve"> </w:t>
      </w:r>
      <w:r w:rsidRPr="00CB5397">
        <w:rPr>
          <w:w w:val="105"/>
        </w:rPr>
        <w:t>культур.</w:t>
      </w:r>
      <w:r w:rsidRPr="00CB5397">
        <w:rPr>
          <w:spacing w:val="4"/>
          <w:w w:val="105"/>
        </w:rPr>
        <w:t xml:space="preserve"> </w:t>
      </w:r>
      <w:r w:rsidRPr="00CB5397">
        <w:rPr>
          <w:w w:val="105"/>
        </w:rPr>
        <w:t>Созидательный</w:t>
      </w:r>
      <w:r w:rsidRPr="00CB5397">
        <w:rPr>
          <w:spacing w:val="4"/>
          <w:w w:val="105"/>
        </w:rPr>
        <w:t xml:space="preserve"> </w:t>
      </w:r>
      <w:r w:rsidRPr="00CB5397">
        <w:rPr>
          <w:w w:val="105"/>
        </w:rPr>
        <w:t>труд.</w:t>
      </w:r>
      <w:r w:rsidRPr="00CB5397">
        <w:rPr>
          <w:spacing w:val="4"/>
          <w:w w:val="105"/>
        </w:rPr>
        <w:t xml:space="preserve"> </w:t>
      </w:r>
      <w:r w:rsidRPr="00CB5397">
        <w:rPr>
          <w:w w:val="105"/>
        </w:rPr>
        <w:t>Важность</w:t>
      </w:r>
      <w:r w:rsidRPr="00CB5397">
        <w:t xml:space="preserve"> </w:t>
      </w:r>
      <w:r w:rsidRPr="00CB5397">
        <w:rPr>
          <w:w w:val="105"/>
        </w:rPr>
        <w:t>труда</w:t>
      </w:r>
      <w:r w:rsidRPr="00CB5397">
        <w:rPr>
          <w:spacing w:val="39"/>
          <w:w w:val="105"/>
        </w:rPr>
        <w:t xml:space="preserve"> </w:t>
      </w:r>
      <w:r w:rsidRPr="00CB5397">
        <w:rPr>
          <w:w w:val="105"/>
        </w:rPr>
        <w:t>как</w:t>
      </w:r>
      <w:r w:rsidRPr="00CB5397">
        <w:rPr>
          <w:spacing w:val="39"/>
          <w:w w:val="105"/>
        </w:rPr>
        <w:t xml:space="preserve"> </w:t>
      </w:r>
      <w:r w:rsidRPr="00CB5397">
        <w:rPr>
          <w:w w:val="105"/>
        </w:rPr>
        <w:t>творческой</w:t>
      </w:r>
      <w:r w:rsidRPr="00CB5397">
        <w:rPr>
          <w:spacing w:val="39"/>
          <w:w w:val="105"/>
        </w:rPr>
        <w:t xml:space="preserve"> </w:t>
      </w:r>
      <w:r w:rsidRPr="00CB5397">
        <w:rPr>
          <w:w w:val="105"/>
        </w:rPr>
        <w:t>деятельности,</w:t>
      </w:r>
      <w:r w:rsidRPr="00CB5397">
        <w:rPr>
          <w:spacing w:val="39"/>
          <w:w w:val="105"/>
        </w:rPr>
        <w:t xml:space="preserve"> </w:t>
      </w:r>
      <w:r w:rsidRPr="00CB5397">
        <w:rPr>
          <w:w w:val="105"/>
        </w:rPr>
        <w:t>как</w:t>
      </w:r>
      <w:r w:rsidRPr="00CB5397">
        <w:rPr>
          <w:spacing w:val="39"/>
          <w:w w:val="105"/>
        </w:rPr>
        <w:t xml:space="preserve"> </w:t>
      </w:r>
      <w:r w:rsidRPr="00CB5397">
        <w:rPr>
          <w:w w:val="105"/>
        </w:rPr>
        <w:t>реализации.</w:t>
      </w:r>
      <w:r w:rsidRPr="00CB5397">
        <w:rPr>
          <w:spacing w:val="-2"/>
          <w:w w:val="105"/>
        </w:rPr>
        <w:t xml:space="preserve"> </w:t>
      </w:r>
    </w:p>
    <w:p w14:paraId="1D56D8AB" w14:textId="77777777" w:rsidR="00930652" w:rsidRPr="00CB5397" w:rsidRDefault="00930652" w:rsidP="00930652">
      <w:pPr>
        <w:pStyle w:val="a3"/>
        <w:spacing w:before="2" w:line="242" w:lineRule="auto"/>
        <w:ind w:right="113"/>
        <w:rPr>
          <w:spacing w:val="1"/>
          <w:w w:val="105"/>
        </w:rPr>
      </w:pPr>
      <w:r w:rsidRPr="00CB5397">
        <w:rPr>
          <w:b/>
          <w:w w:val="105"/>
        </w:rPr>
        <w:t>Тема</w:t>
      </w:r>
      <w:r w:rsidRPr="00CB5397">
        <w:rPr>
          <w:b/>
          <w:spacing w:val="1"/>
          <w:w w:val="105"/>
        </w:rPr>
        <w:t xml:space="preserve"> </w:t>
      </w:r>
      <w:r w:rsidRPr="00CB5397">
        <w:rPr>
          <w:b/>
          <w:w w:val="105"/>
        </w:rPr>
        <w:t>19.</w:t>
      </w:r>
      <w:r w:rsidRPr="00CB5397">
        <w:rPr>
          <w:b/>
          <w:spacing w:val="1"/>
          <w:w w:val="105"/>
        </w:rPr>
        <w:t xml:space="preserve"> </w:t>
      </w:r>
      <w:r w:rsidRPr="00CB5397">
        <w:rPr>
          <w:b/>
          <w:w w:val="105"/>
        </w:rPr>
        <w:t>Личность  и  духовно-нравственные  ценности .</w:t>
      </w:r>
      <w:r w:rsidRPr="00CB5397">
        <w:rPr>
          <w:spacing w:val="1"/>
          <w:w w:val="105"/>
        </w:rPr>
        <w:t xml:space="preserve"> </w:t>
      </w:r>
    </w:p>
    <w:p w14:paraId="27C2D604" w14:textId="77777777" w:rsidR="00930652" w:rsidRPr="00CB5397" w:rsidRDefault="00930652" w:rsidP="00930652">
      <w:pPr>
        <w:pStyle w:val="a3"/>
        <w:spacing w:before="2" w:line="242" w:lineRule="auto"/>
        <w:ind w:right="113"/>
        <w:rPr>
          <w:w w:val="105"/>
        </w:rPr>
      </w:pPr>
      <w:r w:rsidRPr="00CB5397">
        <w:rPr>
          <w:w w:val="105"/>
        </w:rPr>
        <w:t>Мораль</w:t>
      </w:r>
      <w:r w:rsidRPr="00CB5397">
        <w:rPr>
          <w:spacing w:val="40"/>
          <w:w w:val="105"/>
        </w:rPr>
        <w:t xml:space="preserve"> </w:t>
      </w:r>
      <w:r w:rsidRPr="00CB5397">
        <w:rPr>
          <w:w w:val="105"/>
        </w:rPr>
        <w:t>и</w:t>
      </w:r>
      <w:r w:rsidRPr="00CB5397">
        <w:rPr>
          <w:spacing w:val="41"/>
          <w:w w:val="105"/>
        </w:rPr>
        <w:t xml:space="preserve"> </w:t>
      </w:r>
      <w:r w:rsidRPr="00CB5397">
        <w:rPr>
          <w:w w:val="105"/>
        </w:rPr>
        <w:t>нравственность</w:t>
      </w:r>
      <w:r w:rsidRPr="00CB5397">
        <w:rPr>
          <w:spacing w:val="41"/>
          <w:w w:val="105"/>
        </w:rPr>
        <w:t xml:space="preserve"> </w:t>
      </w:r>
      <w:r w:rsidRPr="00CB5397">
        <w:rPr>
          <w:w w:val="105"/>
        </w:rPr>
        <w:t>в</w:t>
      </w:r>
      <w:r w:rsidRPr="00CB5397">
        <w:rPr>
          <w:spacing w:val="40"/>
          <w:w w:val="105"/>
        </w:rPr>
        <w:t xml:space="preserve"> </w:t>
      </w:r>
      <w:r w:rsidRPr="00CB5397">
        <w:rPr>
          <w:w w:val="105"/>
        </w:rPr>
        <w:t>жизни</w:t>
      </w:r>
      <w:r w:rsidRPr="00CB5397">
        <w:rPr>
          <w:spacing w:val="41"/>
          <w:w w:val="105"/>
        </w:rPr>
        <w:t xml:space="preserve"> </w:t>
      </w:r>
      <w:r w:rsidRPr="00CB5397">
        <w:rPr>
          <w:w w:val="105"/>
        </w:rPr>
        <w:t>человек.</w:t>
      </w:r>
      <w:r w:rsidRPr="00CB5397">
        <w:rPr>
          <w:spacing w:val="41"/>
          <w:w w:val="105"/>
        </w:rPr>
        <w:t xml:space="preserve"> </w:t>
      </w:r>
      <w:r w:rsidRPr="00CB5397">
        <w:rPr>
          <w:w w:val="105"/>
        </w:rPr>
        <w:t>Взаимопомощь,</w:t>
      </w:r>
      <w:r w:rsidRPr="00CB5397">
        <w:t xml:space="preserve">  </w:t>
      </w:r>
      <w:r w:rsidRPr="00CB5397">
        <w:rPr>
          <w:w w:val="110"/>
        </w:rPr>
        <w:t>сострадание,</w:t>
      </w:r>
      <w:r w:rsidRPr="00CB5397">
        <w:rPr>
          <w:spacing w:val="34"/>
          <w:w w:val="110"/>
        </w:rPr>
        <w:t xml:space="preserve"> </w:t>
      </w:r>
      <w:r w:rsidRPr="00CB5397">
        <w:rPr>
          <w:w w:val="110"/>
        </w:rPr>
        <w:t>милосердие,</w:t>
      </w:r>
      <w:r w:rsidRPr="00CB5397">
        <w:rPr>
          <w:spacing w:val="34"/>
          <w:w w:val="110"/>
        </w:rPr>
        <w:t xml:space="preserve"> </w:t>
      </w:r>
      <w:r w:rsidRPr="00CB5397">
        <w:rPr>
          <w:w w:val="110"/>
        </w:rPr>
        <w:t>любовь,</w:t>
      </w:r>
      <w:r w:rsidRPr="00CB5397">
        <w:rPr>
          <w:spacing w:val="34"/>
          <w:w w:val="110"/>
        </w:rPr>
        <w:t xml:space="preserve"> </w:t>
      </w:r>
      <w:r w:rsidRPr="00CB5397">
        <w:rPr>
          <w:w w:val="110"/>
        </w:rPr>
        <w:t>дружба,</w:t>
      </w:r>
      <w:r w:rsidRPr="00CB5397">
        <w:rPr>
          <w:spacing w:val="34"/>
          <w:w w:val="110"/>
        </w:rPr>
        <w:t xml:space="preserve"> </w:t>
      </w:r>
      <w:r w:rsidRPr="00CB5397">
        <w:rPr>
          <w:w w:val="110"/>
        </w:rPr>
        <w:t>коллективизм,</w:t>
      </w:r>
      <w:r w:rsidRPr="00CB5397">
        <w:rPr>
          <w:spacing w:val="35"/>
          <w:w w:val="110"/>
        </w:rPr>
        <w:t xml:space="preserve"> </w:t>
      </w:r>
      <w:r w:rsidRPr="00CB5397">
        <w:rPr>
          <w:spacing w:val="34"/>
          <w:w w:val="110"/>
        </w:rPr>
        <w:t>патриотизм</w:t>
      </w:r>
      <w:r w:rsidRPr="00CB5397">
        <w:rPr>
          <w:spacing w:val="35"/>
          <w:w w:val="110"/>
        </w:rPr>
        <w:t xml:space="preserve">, </w:t>
      </w:r>
      <w:r w:rsidRPr="00CB5397">
        <w:rPr>
          <w:w w:val="105"/>
        </w:rPr>
        <w:t>любовь</w:t>
      </w:r>
      <w:r w:rsidRPr="00CB5397">
        <w:rPr>
          <w:spacing w:val="26"/>
          <w:w w:val="105"/>
        </w:rPr>
        <w:t xml:space="preserve"> </w:t>
      </w:r>
      <w:r w:rsidRPr="00CB5397">
        <w:rPr>
          <w:w w:val="105"/>
        </w:rPr>
        <w:t>к</w:t>
      </w:r>
      <w:r w:rsidRPr="00CB5397">
        <w:rPr>
          <w:spacing w:val="25"/>
          <w:w w:val="105"/>
        </w:rPr>
        <w:t xml:space="preserve"> </w:t>
      </w:r>
      <w:r w:rsidRPr="00CB5397">
        <w:rPr>
          <w:w w:val="105"/>
        </w:rPr>
        <w:t>близким.</w:t>
      </w:r>
    </w:p>
    <w:p w14:paraId="78992347" w14:textId="77777777" w:rsidR="00930652" w:rsidRPr="00CB5397" w:rsidRDefault="00930652" w:rsidP="00930652">
      <w:pPr>
        <w:pStyle w:val="a3"/>
        <w:spacing w:before="2" w:line="242" w:lineRule="auto"/>
        <w:ind w:right="113"/>
      </w:pPr>
    </w:p>
    <w:p w14:paraId="25EB541B" w14:textId="77777777" w:rsidR="00930652" w:rsidRPr="00CB5397" w:rsidRDefault="00930652" w:rsidP="00930652">
      <w:pPr>
        <w:rPr>
          <w:b/>
          <w:w w:val="105"/>
        </w:rPr>
      </w:pPr>
      <w:r w:rsidRPr="00CB5397">
        <w:rPr>
          <w:b/>
          <w:w w:val="105"/>
        </w:rPr>
        <w:t>Тематический блок 4. Культурное единство России</w:t>
      </w:r>
    </w:p>
    <w:p w14:paraId="50064648" w14:textId="77777777" w:rsidR="00930652" w:rsidRPr="00CB5397" w:rsidRDefault="00930652" w:rsidP="00930652">
      <w:pPr>
        <w:rPr>
          <w:b/>
          <w:w w:val="105"/>
        </w:rPr>
      </w:pPr>
      <w:r w:rsidRPr="00CB5397">
        <w:rPr>
          <w:b/>
          <w:w w:val="105"/>
        </w:rPr>
        <w:t>Тема</w:t>
      </w:r>
      <w:r w:rsidRPr="00CB5397">
        <w:rPr>
          <w:b/>
          <w:spacing w:val="1"/>
          <w:w w:val="105"/>
        </w:rPr>
        <w:t xml:space="preserve"> </w:t>
      </w:r>
      <w:r w:rsidRPr="00CB5397">
        <w:rPr>
          <w:b/>
          <w:w w:val="105"/>
        </w:rPr>
        <w:t>20.</w:t>
      </w:r>
      <w:r w:rsidRPr="00CB5397">
        <w:rPr>
          <w:b/>
          <w:spacing w:val="1"/>
          <w:w w:val="105"/>
        </w:rPr>
        <w:t xml:space="preserve"> </w:t>
      </w:r>
      <w:r w:rsidRPr="00CB5397">
        <w:rPr>
          <w:b/>
          <w:w w:val="105"/>
        </w:rPr>
        <w:t>Историческая</w:t>
      </w:r>
      <w:r w:rsidRPr="00CB5397">
        <w:rPr>
          <w:b/>
          <w:spacing w:val="1"/>
          <w:w w:val="105"/>
        </w:rPr>
        <w:t xml:space="preserve"> </w:t>
      </w:r>
      <w:r w:rsidRPr="00CB5397">
        <w:rPr>
          <w:b/>
          <w:w w:val="105"/>
        </w:rPr>
        <w:t>память</w:t>
      </w:r>
      <w:r w:rsidRPr="00CB5397">
        <w:rPr>
          <w:b/>
          <w:spacing w:val="1"/>
          <w:w w:val="105"/>
        </w:rPr>
        <w:t xml:space="preserve"> </w:t>
      </w:r>
      <w:r w:rsidRPr="00CB5397">
        <w:rPr>
          <w:b/>
          <w:w w:val="105"/>
        </w:rPr>
        <w:t>как</w:t>
      </w:r>
      <w:r w:rsidRPr="00CB5397">
        <w:rPr>
          <w:b/>
          <w:spacing w:val="1"/>
          <w:w w:val="105"/>
        </w:rPr>
        <w:t xml:space="preserve"> </w:t>
      </w:r>
      <w:r w:rsidRPr="00CB5397">
        <w:rPr>
          <w:b/>
          <w:w w:val="105"/>
        </w:rPr>
        <w:t>духовно-нравственная</w:t>
      </w:r>
      <w:r w:rsidRPr="00CB5397">
        <w:rPr>
          <w:b/>
          <w:spacing w:val="1"/>
          <w:w w:val="105"/>
        </w:rPr>
        <w:t xml:space="preserve"> </w:t>
      </w:r>
      <w:r w:rsidRPr="00CB5397">
        <w:rPr>
          <w:b/>
          <w:w w:val="105"/>
        </w:rPr>
        <w:t>ценность.</w:t>
      </w:r>
    </w:p>
    <w:p w14:paraId="1BC31405" w14:textId="77777777" w:rsidR="00930652" w:rsidRPr="00CB5397" w:rsidRDefault="00930652" w:rsidP="00930652">
      <w:r w:rsidRPr="00CB5397">
        <w:rPr>
          <w:w w:val="105"/>
        </w:rPr>
        <w:t>Что</w:t>
      </w:r>
      <w:r w:rsidRPr="00CB5397">
        <w:rPr>
          <w:spacing w:val="1"/>
          <w:w w:val="105"/>
        </w:rPr>
        <w:t xml:space="preserve"> </w:t>
      </w:r>
      <w:r w:rsidRPr="00CB5397">
        <w:rPr>
          <w:w w:val="105"/>
        </w:rPr>
        <w:t>такое</w:t>
      </w:r>
      <w:r w:rsidRPr="00CB5397">
        <w:rPr>
          <w:spacing w:val="1"/>
          <w:w w:val="105"/>
        </w:rPr>
        <w:t xml:space="preserve"> </w:t>
      </w:r>
      <w:r w:rsidRPr="00CB5397">
        <w:rPr>
          <w:w w:val="105"/>
        </w:rPr>
        <w:t>история</w:t>
      </w:r>
      <w:r w:rsidRPr="00CB5397">
        <w:rPr>
          <w:spacing w:val="1"/>
          <w:w w:val="105"/>
        </w:rPr>
        <w:t xml:space="preserve"> </w:t>
      </w:r>
      <w:r w:rsidRPr="00CB5397">
        <w:rPr>
          <w:w w:val="105"/>
        </w:rPr>
        <w:t>и</w:t>
      </w:r>
      <w:r w:rsidRPr="00CB5397">
        <w:rPr>
          <w:spacing w:val="1"/>
          <w:w w:val="105"/>
        </w:rPr>
        <w:t xml:space="preserve"> </w:t>
      </w:r>
      <w:r w:rsidRPr="00CB5397">
        <w:rPr>
          <w:w w:val="105"/>
        </w:rPr>
        <w:t>почему</w:t>
      </w:r>
      <w:r w:rsidRPr="00CB5397">
        <w:rPr>
          <w:spacing w:val="1"/>
          <w:w w:val="105"/>
        </w:rPr>
        <w:t xml:space="preserve"> </w:t>
      </w:r>
      <w:r w:rsidRPr="00CB5397">
        <w:rPr>
          <w:w w:val="105"/>
        </w:rPr>
        <w:t>она</w:t>
      </w:r>
      <w:r w:rsidRPr="00CB5397">
        <w:rPr>
          <w:spacing w:val="1"/>
          <w:w w:val="105"/>
        </w:rPr>
        <w:t xml:space="preserve"> </w:t>
      </w:r>
      <w:r w:rsidRPr="00CB5397">
        <w:rPr>
          <w:w w:val="105"/>
        </w:rPr>
        <w:t>важна?  История  семьи  —</w:t>
      </w:r>
      <w:r w:rsidRPr="00CB5397">
        <w:rPr>
          <w:spacing w:val="1"/>
          <w:w w:val="105"/>
        </w:rPr>
        <w:t xml:space="preserve"> </w:t>
      </w:r>
      <w:r w:rsidRPr="00CB5397">
        <w:rPr>
          <w:w w:val="105"/>
        </w:rPr>
        <w:t>часть</w:t>
      </w:r>
      <w:r w:rsidRPr="00CB5397">
        <w:rPr>
          <w:spacing w:val="1"/>
          <w:w w:val="105"/>
        </w:rPr>
        <w:t xml:space="preserve"> </w:t>
      </w:r>
      <w:r w:rsidRPr="00CB5397">
        <w:rPr>
          <w:w w:val="105"/>
        </w:rPr>
        <w:t>истории</w:t>
      </w:r>
      <w:r w:rsidRPr="00CB5397">
        <w:rPr>
          <w:spacing w:val="1"/>
          <w:w w:val="105"/>
        </w:rPr>
        <w:t xml:space="preserve"> </w:t>
      </w:r>
      <w:r w:rsidRPr="00CB5397">
        <w:rPr>
          <w:w w:val="105"/>
        </w:rPr>
        <w:t>народа,</w:t>
      </w:r>
      <w:r w:rsidRPr="00CB5397">
        <w:rPr>
          <w:spacing w:val="1"/>
          <w:w w:val="105"/>
        </w:rPr>
        <w:t xml:space="preserve"> </w:t>
      </w:r>
      <w:r w:rsidRPr="00CB5397">
        <w:rPr>
          <w:w w:val="105"/>
        </w:rPr>
        <w:t>государства,</w:t>
      </w:r>
      <w:r w:rsidRPr="00CB5397">
        <w:rPr>
          <w:spacing w:val="1"/>
          <w:w w:val="105"/>
        </w:rPr>
        <w:t xml:space="preserve"> </w:t>
      </w:r>
      <w:r w:rsidRPr="00CB5397">
        <w:rPr>
          <w:w w:val="105"/>
        </w:rPr>
        <w:t>человечества.</w:t>
      </w:r>
      <w:r w:rsidRPr="00CB5397">
        <w:rPr>
          <w:spacing w:val="1"/>
          <w:w w:val="105"/>
        </w:rPr>
        <w:t xml:space="preserve"> </w:t>
      </w:r>
      <w:r w:rsidRPr="00CB5397">
        <w:rPr>
          <w:w w:val="105"/>
        </w:rPr>
        <w:t>Важность</w:t>
      </w:r>
      <w:r w:rsidRPr="00CB5397">
        <w:rPr>
          <w:spacing w:val="1"/>
          <w:w w:val="105"/>
        </w:rPr>
        <w:t xml:space="preserve"> </w:t>
      </w:r>
      <w:r w:rsidRPr="00CB5397">
        <w:rPr>
          <w:w w:val="105"/>
        </w:rPr>
        <w:t>исторической памяти, недопустимость её фальсификации. Преемственность</w:t>
      </w:r>
      <w:r w:rsidRPr="00CB5397">
        <w:rPr>
          <w:spacing w:val="24"/>
          <w:w w:val="105"/>
        </w:rPr>
        <w:t xml:space="preserve"> </w:t>
      </w:r>
      <w:r w:rsidRPr="00CB5397">
        <w:rPr>
          <w:w w:val="105"/>
        </w:rPr>
        <w:t>поколений</w:t>
      </w:r>
      <w:r w:rsidRPr="00CB5397">
        <w:rPr>
          <w:spacing w:val="-9"/>
          <w:w w:val="105"/>
        </w:rPr>
        <w:t xml:space="preserve"> </w:t>
      </w:r>
      <w:r w:rsidRPr="00CB5397">
        <w:rPr>
          <w:w w:val="105"/>
        </w:rPr>
        <w:t>.</w:t>
      </w:r>
    </w:p>
    <w:p w14:paraId="25E3D1D2" w14:textId="77777777" w:rsidR="00930652" w:rsidRPr="00CB5397" w:rsidRDefault="00930652" w:rsidP="00930652">
      <w:pPr>
        <w:pStyle w:val="a3"/>
        <w:ind w:left="0"/>
        <w:rPr>
          <w:b/>
        </w:rPr>
      </w:pPr>
      <w:r w:rsidRPr="00CB5397">
        <w:rPr>
          <w:b/>
          <w:w w:val="105"/>
        </w:rPr>
        <w:t>Тема</w:t>
      </w:r>
      <w:r w:rsidRPr="00CB5397">
        <w:rPr>
          <w:b/>
          <w:spacing w:val="39"/>
          <w:w w:val="105"/>
        </w:rPr>
        <w:t xml:space="preserve"> </w:t>
      </w:r>
      <w:r w:rsidRPr="00CB5397">
        <w:rPr>
          <w:b/>
          <w:w w:val="105"/>
        </w:rPr>
        <w:t>21.</w:t>
      </w:r>
      <w:r w:rsidRPr="00CB5397">
        <w:rPr>
          <w:b/>
          <w:spacing w:val="39"/>
          <w:w w:val="105"/>
        </w:rPr>
        <w:t xml:space="preserve"> </w:t>
      </w:r>
      <w:r w:rsidRPr="00CB5397">
        <w:rPr>
          <w:b/>
          <w:w w:val="105"/>
        </w:rPr>
        <w:t>Литература</w:t>
      </w:r>
      <w:r w:rsidRPr="00CB5397">
        <w:rPr>
          <w:b/>
          <w:spacing w:val="40"/>
          <w:w w:val="105"/>
        </w:rPr>
        <w:t xml:space="preserve"> </w:t>
      </w:r>
      <w:r w:rsidRPr="00CB5397">
        <w:rPr>
          <w:b/>
          <w:w w:val="105"/>
        </w:rPr>
        <w:t>как</w:t>
      </w:r>
      <w:r w:rsidRPr="00CB5397">
        <w:rPr>
          <w:b/>
          <w:spacing w:val="39"/>
          <w:w w:val="105"/>
        </w:rPr>
        <w:t xml:space="preserve"> </w:t>
      </w:r>
      <w:r w:rsidRPr="00CB5397">
        <w:rPr>
          <w:b/>
          <w:w w:val="105"/>
        </w:rPr>
        <w:t>язык</w:t>
      </w:r>
      <w:r w:rsidRPr="00CB5397">
        <w:rPr>
          <w:b/>
          <w:spacing w:val="39"/>
          <w:w w:val="105"/>
        </w:rPr>
        <w:t xml:space="preserve"> </w:t>
      </w:r>
      <w:r w:rsidRPr="00CB5397">
        <w:rPr>
          <w:b/>
          <w:w w:val="105"/>
        </w:rPr>
        <w:t>культуры.</w:t>
      </w:r>
    </w:p>
    <w:p w14:paraId="2FF51C23" w14:textId="77777777" w:rsidR="00930652" w:rsidRPr="00CB5397" w:rsidRDefault="00930652" w:rsidP="00930652">
      <w:pPr>
        <w:pStyle w:val="a3"/>
        <w:spacing w:before="3" w:line="242" w:lineRule="auto"/>
        <w:ind w:left="0" w:right="115"/>
      </w:pPr>
      <w:r w:rsidRPr="00CB5397">
        <w:rPr>
          <w:w w:val="105"/>
        </w:rPr>
        <w:t>Литература</w:t>
      </w:r>
      <w:r w:rsidRPr="00CB5397">
        <w:rPr>
          <w:spacing w:val="1"/>
          <w:w w:val="105"/>
        </w:rPr>
        <w:t xml:space="preserve"> </w:t>
      </w:r>
      <w:r w:rsidRPr="00CB5397">
        <w:rPr>
          <w:w w:val="105"/>
        </w:rPr>
        <w:t>как</w:t>
      </w:r>
      <w:r w:rsidRPr="00CB5397">
        <w:rPr>
          <w:spacing w:val="1"/>
          <w:w w:val="105"/>
        </w:rPr>
        <w:t xml:space="preserve"> </w:t>
      </w:r>
      <w:r w:rsidRPr="00CB5397">
        <w:rPr>
          <w:w w:val="105"/>
        </w:rPr>
        <w:t>художественное</w:t>
      </w:r>
      <w:r w:rsidRPr="00CB5397">
        <w:rPr>
          <w:spacing w:val="1"/>
          <w:w w:val="105"/>
        </w:rPr>
        <w:t xml:space="preserve"> </w:t>
      </w:r>
      <w:r w:rsidRPr="00CB5397">
        <w:rPr>
          <w:w w:val="105"/>
        </w:rPr>
        <w:t>осмысление</w:t>
      </w:r>
      <w:r w:rsidRPr="00CB5397">
        <w:rPr>
          <w:spacing w:val="1"/>
          <w:w w:val="105"/>
        </w:rPr>
        <w:t xml:space="preserve"> </w:t>
      </w:r>
      <w:r w:rsidRPr="00CB5397">
        <w:rPr>
          <w:w w:val="105"/>
        </w:rPr>
        <w:t>действительности. От сказки к роману. Зачем нужны литературные произведения?</w:t>
      </w:r>
      <w:r w:rsidRPr="00CB5397">
        <w:rPr>
          <w:spacing w:val="28"/>
          <w:w w:val="105"/>
        </w:rPr>
        <w:t xml:space="preserve"> </w:t>
      </w:r>
      <w:r w:rsidRPr="00CB5397">
        <w:rPr>
          <w:w w:val="105"/>
        </w:rPr>
        <w:t>Внутренний</w:t>
      </w:r>
      <w:r w:rsidRPr="00CB5397">
        <w:rPr>
          <w:spacing w:val="29"/>
          <w:w w:val="105"/>
        </w:rPr>
        <w:t xml:space="preserve"> </w:t>
      </w:r>
      <w:r w:rsidRPr="00CB5397">
        <w:rPr>
          <w:w w:val="105"/>
        </w:rPr>
        <w:t>мир</w:t>
      </w:r>
      <w:r w:rsidRPr="00CB5397">
        <w:rPr>
          <w:spacing w:val="29"/>
          <w:w w:val="105"/>
        </w:rPr>
        <w:t xml:space="preserve"> </w:t>
      </w:r>
      <w:r w:rsidRPr="00CB5397">
        <w:rPr>
          <w:w w:val="105"/>
        </w:rPr>
        <w:t>человека</w:t>
      </w:r>
      <w:r w:rsidRPr="00CB5397">
        <w:rPr>
          <w:spacing w:val="29"/>
          <w:w w:val="105"/>
        </w:rPr>
        <w:t xml:space="preserve"> </w:t>
      </w:r>
      <w:r w:rsidRPr="00CB5397">
        <w:rPr>
          <w:w w:val="105"/>
        </w:rPr>
        <w:t>и</w:t>
      </w:r>
      <w:r w:rsidRPr="00CB5397">
        <w:rPr>
          <w:spacing w:val="29"/>
          <w:w w:val="105"/>
        </w:rPr>
        <w:t xml:space="preserve"> </w:t>
      </w:r>
      <w:r w:rsidRPr="00CB5397">
        <w:rPr>
          <w:w w:val="105"/>
        </w:rPr>
        <w:t>его</w:t>
      </w:r>
      <w:r w:rsidRPr="00CB5397">
        <w:rPr>
          <w:spacing w:val="29"/>
          <w:w w:val="105"/>
        </w:rPr>
        <w:t xml:space="preserve"> </w:t>
      </w:r>
      <w:r w:rsidRPr="00CB5397">
        <w:rPr>
          <w:w w:val="105"/>
        </w:rPr>
        <w:t>духовность.</w:t>
      </w:r>
    </w:p>
    <w:p w14:paraId="6945430E" w14:textId="77777777" w:rsidR="00930652" w:rsidRPr="00CB5397" w:rsidRDefault="00930652" w:rsidP="00930652">
      <w:pPr>
        <w:pStyle w:val="a3"/>
        <w:ind w:left="0"/>
        <w:rPr>
          <w:b/>
        </w:rPr>
      </w:pPr>
      <w:r w:rsidRPr="00CB5397">
        <w:rPr>
          <w:b/>
        </w:rPr>
        <w:t>Тема</w:t>
      </w:r>
      <w:r w:rsidRPr="00CB5397">
        <w:rPr>
          <w:b/>
          <w:spacing w:val="73"/>
        </w:rPr>
        <w:t xml:space="preserve"> </w:t>
      </w:r>
      <w:r w:rsidRPr="00CB5397">
        <w:rPr>
          <w:b/>
        </w:rPr>
        <w:t>22.</w:t>
      </w:r>
      <w:r w:rsidRPr="00CB5397">
        <w:rPr>
          <w:b/>
          <w:spacing w:val="73"/>
        </w:rPr>
        <w:t xml:space="preserve"> </w:t>
      </w:r>
      <w:r w:rsidRPr="00CB5397">
        <w:rPr>
          <w:b/>
        </w:rPr>
        <w:t>Взаимовлияние</w:t>
      </w:r>
      <w:r w:rsidRPr="00CB5397">
        <w:rPr>
          <w:b/>
          <w:spacing w:val="74"/>
        </w:rPr>
        <w:t xml:space="preserve"> </w:t>
      </w:r>
      <w:r w:rsidRPr="00CB5397">
        <w:rPr>
          <w:b/>
        </w:rPr>
        <w:t>культур.</w:t>
      </w:r>
    </w:p>
    <w:p w14:paraId="212A4FD9" w14:textId="77777777" w:rsidR="00930652" w:rsidRPr="00CB5397" w:rsidRDefault="00930652" w:rsidP="00930652">
      <w:pPr>
        <w:pStyle w:val="a3"/>
        <w:spacing w:before="3" w:line="242" w:lineRule="auto"/>
        <w:ind w:left="0"/>
      </w:pPr>
      <w:r w:rsidRPr="00CB5397">
        <w:rPr>
          <w:w w:val="105"/>
        </w:rPr>
        <w:t>Взаимодействие</w:t>
      </w:r>
      <w:r w:rsidRPr="00CB5397">
        <w:rPr>
          <w:spacing w:val="1"/>
          <w:w w:val="105"/>
        </w:rPr>
        <w:t xml:space="preserve"> </w:t>
      </w:r>
      <w:r w:rsidRPr="00CB5397">
        <w:rPr>
          <w:w w:val="105"/>
        </w:rPr>
        <w:t>культур.</w:t>
      </w:r>
      <w:r w:rsidRPr="00CB5397">
        <w:rPr>
          <w:spacing w:val="1"/>
          <w:w w:val="105"/>
        </w:rPr>
        <w:t xml:space="preserve"> </w:t>
      </w:r>
      <w:r w:rsidRPr="00CB5397">
        <w:rPr>
          <w:w w:val="105"/>
        </w:rPr>
        <w:t>Межпоколенная</w:t>
      </w:r>
      <w:r w:rsidRPr="00CB5397">
        <w:rPr>
          <w:spacing w:val="1"/>
          <w:w w:val="105"/>
        </w:rPr>
        <w:t xml:space="preserve"> </w:t>
      </w:r>
      <w:r w:rsidRPr="00CB5397">
        <w:rPr>
          <w:w w:val="105"/>
        </w:rPr>
        <w:t>и</w:t>
      </w:r>
      <w:r w:rsidRPr="00CB5397">
        <w:rPr>
          <w:spacing w:val="1"/>
          <w:w w:val="105"/>
        </w:rPr>
        <w:t xml:space="preserve"> </w:t>
      </w:r>
      <w:r w:rsidRPr="00CB5397">
        <w:rPr>
          <w:w w:val="105"/>
        </w:rPr>
        <w:t>межкультурная</w:t>
      </w:r>
      <w:r w:rsidRPr="00CB5397">
        <w:rPr>
          <w:spacing w:val="1"/>
          <w:w w:val="105"/>
        </w:rPr>
        <w:t xml:space="preserve"> </w:t>
      </w:r>
      <w:r w:rsidRPr="00CB5397">
        <w:rPr>
          <w:w w:val="105"/>
        </w:rPr>
        <w:t>трансляция.</w:t>
      </w:r>
      <w:r w:rsidRPr="00CB5397">
        <w:rPr>
          <w:spacing w:val="1"/>
          <w:w w:val="105"/>
        </w:rPr>
        <w:t xml:space="preserve"> </w:t>
      </w:r>
      <w:r w:rsidRPr="00CB5397">
        <w:rPr>
          <w:w w:val="105"/>
        </w:rPr>
        <w:t>Обмен</w:t>
      </w:r>
      <w:r w:rsidRPr="00CB5397">
        <w:rPr>
          <w:spacing w:val="1"/>
          <w:w w:val="105"/>
        </w:rPr>
        <w:t xml:space="preserve"> </w:t>
      </w:r>
      <w:r w:rsidRPr="00CB5397">
        <w:rPr>
          <w:w w:val="105"/>
        </w:rPr>
        <w:t>ценностными</w:t>
      </w:r>
      <w:r w:rsidRPr="00CB5397">
        <w:rPr>
          <w:spacing w:val="1"/>
          <w:w w:val="105"/>
        </w:rPr>
        <w:t xml:space="preserve"> </w:t>
      </w:r>
      <w:r w:rsidRPr="00CB5397">
        <w:rPr>
          <w:w w:val="105"/>
        </w:rPr>
        <w:t>установками</w:t>
      </w:r>
      <w:r w:rsidRPr="00CB5397">
        <w:rPr>
          <w:spacing w:val="1"/>
          <w:w w:val="105"/>
        </w:rPr>
        <w:t xml:space="preserve"> </w:t>
      </w:r>
      <w:r w:rsidRPr="00CB5397">
        <w:rPr>
          <w:w w:val="105"/>
        </w:rPr>
        <w:t>и</w:t>
      </w:r>
      <w:r w:rsidRPr="00CB5397">
        <w:rPr>
          <w:spacing w:val="1"/>
          <w:w w:val="105"/>
        </w:rPr>
        <w:t xml:space="preserve"> </w:t>
      </w:r>
      <w:r w:rsidRPr="00CB5397">
        <w:rPr>
          <w:w w:val="105"/>
        </w:rPr>
        <w:t>идеями.</w:t>
      </w:r>
      <w:r w:rsidRPr="00CB5397">
        <w:rPr>
          <w:spacing w:val="1"/>
          <w:w w:val="105"/>
        </w:rPr>
        <w:t xml:space="preserve"> </w:t>
      </w:r>
      <w:r w:rsidRPr="00CB5397">
        <w:rPr>
          <w:w w:val="105"/>
        </w:rPr>
        <w:t>При</w:t>
      </w:r>
      <w:r w:rsidRPr="00CB5397">
        <w:rPr>
          <w:spacing w:val="-44"/>
          <w:w w:val="105"/>
        </w:rPr>
        <w:t xml:space="preserve"> </w:t>
      </w:r>
      <w:r w:rsidRPr="00CB5397">
        <w:rPr>
          <w:w w:val="105"/>
        </w:rPr>
        <w:t>меры межкультурной коммуникации как способ формирования</w:t>
      </w:r>
      <w:r w:rsidRPr="00CB5397">
        <w:rPr>
          <w:spacing w:val="1"/>
          <w:w w:val="105"/>
        </w:rPr>
        <w:t xml:space="preserve"> </w:t>
      </w:r>
      <w:r w:rsidRPr="00CB5397">
        <w:rPr>
          <w:w w:val="105"/>
        </w:rPr>
        <w:t>общих</w:t>
      </w:r>
      <w:r w:rsidRPr="00CB5397">
        <w:rPr>
          <w:spacing w:val="26"/>
          <w:w w:val="105"/>
        </w:rPr>
        <w:t xml:space="preserve"> </w:t>
      </w:r>
      <w:r w:rsidRPr="00CB5397">
        <w:rPr>
          <w:w w:val="105"/>
        </w:rPr>
        <w:t>духовно-нравственных</w:t>
      </w:r>
      <w:r w:rsidRPr="00CB5397">
        <w:rPr>
          <w:spacing w:val="26"/>
          <w:w w:val="105"/>
        </w:rPr>
        <w:t xml:space="preserve"> </w:t>
      </w:r>
      <w:r w:rsidRPr="00CB5397">
        <w:rPr>
          <w:w w:val="105"/>
        </w:rPr>
        <w:t>ценностей.</w:t>
      </w:r>
    </w:p>
    <w:p w14:paraId="6F45F08D" w14:textId="77777777" w:rsidR="00930652" w:rsidRPr="00CB5397" w:rsidRDefault="00930652" w:rsidP="00930652">
      <w:pPr>
        <w:pStyle w:val="a3"/>
        <w:spacing w:before="1" w:line="242" w:lineRule="auto"/>
        <w:ind w:left="0"/>
        <w:rPr>
          <w:spacing w:val="-44"/>
          <w:w w:val="105"/>
        </w:rPr>
      </w:pPr>
      <w:r w:rsidRPr="00CB5397">
        <w:rPr>
          <w:b/>
          <w:w w:val="105"/>
        </w:rPr>
        <w:t>Тема 23. Духовно-нравственные ценности российского народа</w:t>
      </w:r>
      <w:r w:rsidRPr="00CB5397">
        <w:rPr>
          <w:w w:val="105"/>
        </w:rPr>
        <w:t>.</w:t>
      </w:r>
      <w:r w:rsidRPr="00CB5397">
        <w:rPr>
          <w:spacing w:val="-44"/>
          <w:w w:val="105"/>
        </w:rPr>
        <w:t xml:space="preserve"> </w:t>
      </w:r>
    </w:p>
    <w:p w14:paraId="692A3E51" w14:textId="77777777" w:rsidR="00930652" w:rsidRPr="00CB5397" w:rsidRDefault="00930652" w:rsidP="00930652">
      <w:pPr>
        <w:pStyle w:val="a3"/>
        <w:spacing w:before="1" w:line="242" w:lineRule="auto"/>
        <w:ind w:left="0"/>
      </w:pPr>
      <w:r w:rsidRPr="00CB5397">
        <w:rPr>
          <w:w w:val="105"/>
        </w:rPr>
        <w:t>Жизнь,</w:t>
      </w:r>
      <w:r w:rsidRPr="00CB5397">
        <w:rPr>
          <w:spacing w:val="1"/>
          <w:w w:val="105"/>
        </w:rPr>
        <w:t xml:space="preserve"> </w:t>
      </w:r>
      <w:r w:rsidRPr="00CB5397">
        <w:rPr>
          <w:w w:val="105"/>
        </w:rPr>
        <w:t>достоинство,</w:t>
      </w:r>
      <w:r w:rsidRPr="00CB5397">
        <w:rPr>
          <w:spacing w:val="1"/>
          <w:w w:val="105"/>
        </w:rPr>
        <w:t xml:space="preserve"> </w:t>
      </w:r>
      <w:r w:rsidRPr="00CB5397">
        <w:rPr>
          <w:w w:val="105"/>
        </w:rPr>
        <w:t>права</w:t>
      </w:r>
      <w:r w:rsidRPr="00CB5397">
        <w:rPr>
          <w:spacing w:val="1"/>
          <w:w w:val="105"/>
        </w:rPr>
        <w:t xml:space="preserve"> </w:t>
      </w:r>
      <w:r w:rsidRPr="00CB5397">
        <w:rPr>
          <w:w w:val="105"/>
        </w:rPr>
        <w:t>и</w:t>
      </w:r>
      <w:r w:rsidRPr="00CB5397">
        <w:rPr>
          <w:spacing w:val="1"/>
          <w:w w:val="105"/>
        </w:rPr>
        <w:t xml:space="preserve"> </w:t>
      </w:r>
      <w:r w:rsidRPr="00CB5397">
        <w:rPr>
          <w:w w:val="105"/>
        </w:rPr>
        <w:t>свободы</w:t>
      </w:r>
      <w:r w:rsidRPr="00CB5397">
        <w:rPr>
          <w:spacing w:val="1"/>
          <w:w w:val="105"/>
        </w:rPr>
        <w:t xml:space="preserve"> </w:t>
      </w:r>
      <w:r w:rsidRPr="00CB5397">
        <w:rPr>
          <w:w w:val="105"/>
        </w:rPr>
        <w:t>человека,</w:t>
      </w:r>
      <w:r w:rsidRPr="00CB5397">
        <w:rPr>
          <w:spacing w:val="1"/>
          <w:w w:val="105"/>
        </w:rPr>
        <w:t xml:space="preserve"> </w:t>
      </w:r>
      <w:r w:rsidRPr="00CB5397">
        <w:rPr>
          <w:w w:val="105"/>
        </w:rPr>
        <w:t>патриотизм,</w:t>
      </w:r>
      <w:r w:rsidRPr="00CB5397">
        <w:rPr>
          <w:spacing w:val="1"/>
          <w:w w:val="105"/>
        </w:rPr>
        <w:t xml:space="preserve"> </w:t>
      </w:r>
      <w:r w:rsidRPr="00CB5397">
        <w:rPr>
          <w:w w:val="105"/>
        </w:rPr>
        <w:t>гражданственность,</w:t>
      </w:r>
      <w:r w:rsidRPr="00CB5397">
        <w:rPr>
          <w:spacing w:val="21"/>
          <w:w w:val="105"/>
        </w:rPr>
        <w:t xml:space="preserve"> </w:t>
      </w:r>
      <w:r w:rsidRPr="00CB5397">
        <w:rPr>
          <w:w w:val="105"/>
        </w:rPr>
        <w:t>служение</w:t>
      </w:r>
      <w:r w:rsidRPr="00CB5397">
        <w:rPr>
          <w:spacing w:val="21"/>
          <w:w w:val="105"/>
        </w:rPr>
        <w:t xml:space="preserve"> </w:t>
      </w:r>
      <w:r w:rsidRPr="00CB5397">
        <w:rPr>
          <w:w w:val="105"/>
        </w:rPr>
        <w:t>Отечеству</w:t>
      </w:r>
      <w:r w:rsidRPr="00CB5397">
        <w:rPr>
          <w:spacing w:val="21"/>
          <w:w w:val="105"/>
        </w:rPr>
        <w:t xml:space="preserve"> </w:t>
      </w:r>
      <w:r w:rsidRPr="00CB5397">
        <w:rPr>
          <w:w w:val="105"/>
        </w:rPr>
        <w:t>и</w:t>
      </w:r>
      <w:r w:rsidRPr="00CB5397">
        <w:rPr>
          <w:spacing w:val="21"/>
          <w:w w:val="105"/>
        </w:rPr>
        <w:t xml:space="preserve"> </w:t>
      </w:r>
      <w:r w:rsidRPr="00CB5397">
        <w:rPr>
          <w:w w:val="105"/>
        </w:rPr>
        <w:t>ответственность</w:t>
      </w:r>
      <w:r w:rsidRPr="00CB5397">
        <w:rPr>
          <w:spacing w:val="21"/>
          <w:w w:val="105"/>
        </w:rPr>
        <w:t xml:space="preserve"> </w:t>
      </w:r>
      <w:r w:rsidRPr="00CB5397">
        <w:rPr>
          <w:w w:val="105"/>
        </w:rPr>
        <w:t>за</w:t>
      </w:r>
      <w:r w:rsidRPr="00CB5397">
        <w:rPr>
          <w:spacing w:val="-44"/>
          <w:w w:val="105"/>
        </w:rPr>
        <w:t xml:space="preserve"> </w:t>
      </w:r>
      <w:r w:rsidRPr="00CB5397">
        <w:rPr>
          <w:w w:val="105"/>
        </w:rPr>
        <w:t>его</w:t>
      </w:r>
      <w:r w:rsidRPr="00CB5397">
        <w:rPr>
          <w:spacing w:val="30"/>
          <w:w w:val="105"/>
        </w:rPr>
        <w:t xml:space="preserve"> </w:t>
      </w:r>
      <w:r w:rsidRPr="00CB5397">
        <w:rPr>
          <w:w w:val="105"/>
        </w:rPr>
        <w:t>судьбу,</w:t>
      </w:r>
      <w:r w:rsidRPr="00CB5397">
        <w:rPr>
          <w:spacing w:val="30"/>
          <w:w w:val="105"/>
        </w:rPr>
        <w:t xml:space="preserve"> </w:t>
      </w:r>
      <w:r w:rsidRPr="00CB5397">
        <w:rPr>
          <w:w w:val="105"/>
        </w:rPr>
        <w:t>высокие</w:t>
      </w:r>
      <w:r w:rsidRPr="00CB5397">
        <w:rPr>
          <w:spacing w:val="30"/>
          <w:w w:val="105"/>
        </w:rPr>
        <w:t xml:space="preserve"> </w:t>
      </w:r>
      <w:r w:rsidRPr="00CB5397">
        <w:rPr>
          <w:w w:val="105"/>
        </w:rPr>
        <w:t>нравственные</w:t>
      </w:r>
      <w:r w:rsidRPr="00CB5397">
        <w:rPr>
          <w:spacing w:val="30"/>
          <w:w w:val="105"/>
        </w:rPr>
        <w:t xml:space="preserve"> </w:t>
      </w:r>
      <w:r w:rsidRPr="00CB5397">
        <w:rPr>
          <w:w w:val="105"/>
        </w:rPr>
        <w:t>идеалы,</w:t>
      </w:r>
      <w:r w:rsidRPr="00CB5397">
        <w:rPr>
          <w:spacing w:val="30"/>
          <w:w w:val="105"/>
        </w:rPr>
        <w:t xml:space="preserve"> </w:t>
      </w:r>
      <w:r w:rsidRPr="00CB5397">
        <w:rPr>
          <w:w w:val="105"/>
        </w:rPr>
        <w:t>крепкая</w:t>
      </w:r>
      <w:r w:rsidRPr="00CB5397">
        <w:rPr>
          <w:spacing w:val="30"/>
          <w:w w:val="105"/>
        </w:rPr>
        <w:t xml:space="preserve"> </w:t>
      </w:r>
      <w:r w:rsidRPr="00CB5397">
        <w:rPr>
          <w:w w:val="105"/>
        </w:rPr>
        <w:t>семья,</w:t>
      </w:r>
      <w:r w:rsidRPr="00CB5397">
        <w:rPr>
          <w:spacing w:val="-44"/>
          <w:w w:val="105"/>
        </w:rPr>
        <w:t xml:space="preserve"> </w:t>
      </w:r>
      <w:r w:rsidRPr="00CB5397">
        <w:rPr>
          <w:w w:val="105"/>
        </w:rPr>
        <w:t>созидательный</w:t>
      </w:r>
      <w:r w:rsidRPr="00CB5397">
        <w:rPr>
          <w:spacing w:val="10"/>
          <w:w w:val="105"/>
        </w:rPr>
        <w:t xml:space="preserve"> </w:t>
      </w:r>
      <w:r w:rsidRPr="00CB5397">
        <w:rPr>
          <w:w w:val="105"/>
        </w:rPr>
        <w:t>труд,</w:t>
      </w:r>
      <w:r w:rsidRPr="00CB5397">
        <w:rPr>
          <w:spacing w:val="10"/>
          <w:w w:val="105"/>
        </w:rPr>
        <w:t xml:space="preserve"> </w:t>
      </w:r>
      <w:r w:rsidRPr="00CB5397">
        <w:rPr>
          <w:w w:val="105"/>
        </w:rPr>
        <w:t>приоритет</w:t>
      </w:r>
      <w:r w:rsidRPr="00CB5397">
        <w:rPr>
          <w:spacing w:val="10"/>
          <w:w w:val="105"/>
        </w:rPr>
        <w:t xml:space="preserve"> </w:t>
      </w:r>
      <w:r w:rsidRPr="00CB5397">
        <w:rPr>
          <w:w w:val="105"/>
        </w:rPr>
        <w:t>духовного</w:t>
      </w:r>
      <w:r w:rsidRPr="00CB5397">
        <w:rPr>
          <w:spacing w:val="10"/>
          <w:w w:val="105"/>
        </w:rPr>
        <w:t xml:space="preserve"> </w:t>
      </w:r>
      <w:r w:rsidRPr="00CB5397">
        <w:rPr>
          <w:w w:val="105"/>
        </w:rPr>
        <w:t>над</w:t>
      </w:r>
      <w:r w:rsidRPr="00CB5397">
        <w:rPr>
          <w:spacing w:val="10"/>
          <w:w w:val="105"/>
        </w:rPr>
        <w:t xml:space="preserve"> </w:t>
      </w:r>
      <w:r w:rsidRPr="00CB5397">
        <w:rPr>
          <w:w w:val="105"/>
        </w:rPr>
        <w:t>материальным,</w:t>
      </w:r>
      <w:r w:rsidRPr="00CB5397">
        <w:rPr>
          <w:spacing w:val="-44"/>
          <w:w w:val="105"/>
        </w:rPr>
        <w:t xml:space="preserve"> </w:t>
      </w:r>
      <w:r w:rsidRPr="00CB5397">
        <w:rPr>
          <w:w w:val="105"/>
        </w:rPr>
        <w:t>гуманизм,</w:t>
      </w:r>
      <w:r w:rsidRPr="00CB5397">
        <w:rPr>
          <w:spacing w:val="7"/>
          <w:w w:val="105"/>
        </w:rPr>
        <w:t xml:space="preserve"> </w:t>
      </w:r>
      <w:r w:rsidRPr="00CB5397">
        <w:rPr>
          <w:w w:val="105"/>
        </w:rPr>
        <w:t>милосердие,</w:t>
      </w:r>
      <w:r w:rsidRPr="00CB5397">
        <w:rPr>
          <w:spacing w:val="7"/>
          <w:w w:val="105"/>
        </w:rPr>
        <w:t xml:space="preserve"> </w:t>
      </w:r>
      <w:r w:rsidRPr="00CB5397">
        <w:rPr>
          <w:w w:val="105"/>
        </w:rPr>
        <w:t>справедливость,</w:t>
      </w:r>
      <w:r w:rsidRPr="00CB5397">
        <w:rPr>
          <w:spacing w:val="7"/>
          <w:w w:val="105"/>
        </w:rPr>
        <w:t xml:space="preserve"> </w:t>
      </w:r>
      <w:r w:rsidRPr="00CB5397">
        <w:rPr>
          <w:w w:val="105"/>
        </w:rPr>
        <w:t>коллективизм,</w:t>
      </w:r>
      <w:r w:rsidRPr="00CB5397">
        <w:rPr>
          <w:spacing w:val="7"/>
          <w:w w:val="105"/>
        </w:rPr>
        <w:t xml:space="preserve"> </w:t>
      </w:r>
      <w:r w:rsidRPr="00CB5397">
        <w:rPr>
          <w:w w:val="105"/>
        </w:rPr>
        <w:t>взаимопомощь,</w:t>
      </w:r>
      <w:r w:rsidRPr="00CB5397">
        <w:rPr>
          <w:spacing w:val="38"/>
          <w:w w:val="105"/>
        </w:rPr>
        <w:t xml:space="preserve"> </w:t>
      </w:r>
      <w:r w:rsidRPr="00CB5397">
        <w:rPr>
          <w:w w:val="105"/>
        </w:rPr>
        <w:t>историческая</w:t>
      </w:r>
      <w:r w:rsidRPr="00CB5397">
        <w:rPr>
          <w:spacing w:val="38"/>
          <w:w w:val="105"/>
        </w:rPr>
        <w:t xml:space="preserve"> </w:t>
      </w:r>
      <w:r w:rsidRPr="00CB5397">
        <w:rPr>
          <w:w w:val="105"/>
        </w:rPr>
        <w:t>память</w:t>
      </w:r>
      <w:r w:rsidRPr="00CB5397">
        <w:rPr>
          <w:spacing w:val="38"/>
          <w:w w:val="105"/>
        </w:rPr>
        <w:t xml:space="preserve"> </w:t>
      </w:r>
      <w:r w:rsidRPr="00CB5397">
        <w:rPr>
          <w:w w:val="105"/>
        </w:rPr>
        <w:t>и</w:t>
      </w:r>
      <w:r w:rsidRPr="00CB5397">
        <w:rPr>
          <w:spacing w:val="38"/>
          <w:w w:val="105"/>
        </w:rPr>
        <w:t xml:space="preserve"> </w:t>
      </w:r>
      <w:r w:rsidRPr="00CB5397">
        <w:rPr>
          <w:w w:val="105"/>
        </w:rPr>
        <w:t>преемственность</w:t>
      </w:r>
      <w:r w:rsidRPr="00CB5397">
        <w:rPr>
          <w:spacing w:val="38"/>
          <w:w w:val="105"/>
        </w:rPr>
        <w:t xml:space="preserve"> </w:t>
      </w:r>
      <w:r w:rsidRPr="00CB5397">
        <w:rPr>
          <w:w w:val="105"/>
        </w:rPr>
        <w:t>поколений,</w:t>
      </w:r>
      <w:r w:rsidRPr="00CB5397">
        <w:t xml:space="preserve">  </w:t>
      </w:r>
      <w:r w:rsidRPr="00CB5397">
        <w:rPr>
          <w:w w:val="105"/>
        </w:rPr>
        <w:t>единство</w:t>
      </w:r>
      <w:r w:rsidRPr="00CB5397">
        <w:rPr>
          <w:spacing w:val="31"/>
          <w:w w:val="105"/>
        </w:rPr>
        <w:t xml:space="preserve"> </w:t>
      </w:r>
      <w:r w:rsidRPr="00CB5397">
        <w:rPr>
          <w:w w:val="105"/>
        </w:rPr>
        <w:t>народов</w:t>
      </w:r>
      <w:r w:rsidRPr="00CB5397">
        <w:rPr>
          <w:spacing w:val="31"/>
          <w:w w:val="105"/>
        </w:rPr>
        <w:t xml:space="preserve"> </w:t>
      </w:r>
      <w:r w:rsidRPr="00CB5397">
        <w:rPr>
          <w:w w:val="105"/>
        </w:rPr>
        <w:t>России.</w:t>
      </w:r>
    </w:p>
    <w:p w14:paraId="14A59540" w14:textId="77777777" w:rsidR="00930652" w:rsidRPr="00CB5397" w:rsidRDefault="00930652" w:rsidP="00930652">
      <w:pPr>
        <w:pStyle w:val="a3"/>
        <w:spacing w:before="2" w:line="242" w:lineRule="auto"/>
        <w:ind w:left="0"/>
        <w:rPr>
          <w:spacing w:val="1"/>
          <w:w w:val="105"/>
        </w:rPr>
      </w:pPr>
      <w:r w:rsidRPr="00CB5397">
        <w:rPr>
          <w:b/>
          <w:w w:val="105"/>
        </w:rPr>
        <w:t>Тема 24. Регионы России: культурное многообразие</w:t>
      </w:r>
      <w:r w:rsidRPr="00CB5397">
        <w:rPr>
          <w:w w:val="105"/>
        </w:rPr>
        <w:t>.</w:t>
      </w:r>
      <w:r w:rsidRPr="00CB5397">
        <w:rPr>
          <w:spacing w:val="1"/>
          <w:w w:val="105"/>
        </w:rPr>
        <w:t xml:space="preserve"> </w:t>
      </w:r>
    </w:p>
    <w:p w14:paraId="2F5B7A57" w14:textId="77777777" w:rsidR="00930652" w:rsidRPr="00CB5397" w:rsidRDefault="00930652" w:rsidP="00930652">
      <w:pPr>
        <w:pStyle w:val="a3"/>
        <w:spacing w:before="2" w:line="242" w:lineRule="auto"/>
        <w:ind w:left="0"/>
      </w:pPr>
      <w:r w:rsidRPr="00CB5397">
        <w:rPr>
          <w:w w:val="105"/>
        </w:rPr>
        <w:lastRenderedPageBreak/>
        <w:t>Исторические</w:t>
      </w:r>
      <w:r w:rsidRPr="00CB5397">
        <w:rPr>
          <w:spacing w:val="15"/>
          <w:w w:val="105"/>
        </w:rPr>
        <w:t xml:space="preserve"> </w:t>
      </w:r>
      <w:r w:rsidRPr="00CB5397">
        <w:rPr>
          <w:w w:val="105"/>
        </w:rPr>
        <w:t>и</w:t>
      </w:r>
      <w:r w:rsidRPr="00CB5397">
        <w:rPr>
          <w:spacing w:val="15"/>
          <w:w w:val="105"/>
        </w:rPr>
        <w:t xml:space="preserve"> </w:t>
      </w:r>
      <w:r w:rsidRPr="00CB5397">
        <w:rPr>
          <w:w w:val="105"/>
        </w:rPr>
        <w:t>социальные</w:t>
      </w:r>
      <w:r w:rsidRPr="00CB5397">
        <w:rPr>
          <w:spacing w:val="15"/>
          <w:w w:val="105"/>
        </w:rPr>
        <w:t xml:space="preserve"> </w:t>
      </w:r>
      <w:r w:rsidRPr="00CB5397">
        <w:rPr>
          <w:w w:val="105"/>
        </w:rPr>
        <w:t>причины</w:t>
      </w:r>
      <w:r w:rsidRPr="00CB5397">
        <w:rPr>
          <w:spacing w:val="15"/>
          <w:w w:val="105"/>
        </w:rPr>
        <w:t xml:space="preserve"> </w:t>
      </w:r>
      <w:r w:rsidRPr="00CB5397">
        <w:rPr>
          <w:w w:val="105"/>
        </w:rPr>
        <w:t>культурного</w:t>
      </w:r>
      <w:r w:rsidRPr="00CB5397">
        <w:rPr>
          <w:spacing w:val="15"/>
          <w:w w:val="105"/>
        </w:rPr>
        <w:t xml:space="preserve"> </w:t>
      </w:r>
      <w:r w:rsidRPr="00CB5397">
        <w:rPr>
          <w:w w:val="105"/>
        </w:rPr>
        <w:t>разнообразия.</w:t>
      </w:r>
      <w:r w:rsidRPr="00CB5397">
        <w:rPr>
          <w:spacing w:val="1"/>
          <w:w w:val="105"/>
        </w:rPr>
        <w:t xml:space="preserve"> </w:t>
      </w:r>
      <w:r w:rsidRPr="00CB5397">
        <w:rPr>
          <w:w w:val="105"/>
        </w:rPr>
        <w:t>Каждый</w:t>
      </w:r>
      <w:r w:rsidRPr="00CB5397">
        <w:rPr>
          <w:spacing w:val="1"/>
          <w:w w:val="105"/>
        </w:rPr>
        <w:t xml:space="preserve"> </w:t>
      </w:r>
      <w:r w:rsidRPr="00CB5397">
        <w:rPr>
          <w:w w:val="105"/>
        </w:rPr>
        <w:t>регион</w:t>
      </w:r>
      <w:r w:rsidRPr="00CB5397">
        <w:rPr>
          <w:spacing w:val="1"/>
          <w:w w:val="105"/>
        </w:rPr>
        <w:t xml:space="preserve"> </w:t>
      </w:r>
      <w:r w:rsidRPr="00CB5397">
        <w:rPr>
          <w:w w:val="105"/>
        </w:rPr>
        <w:t>уникален.</w:t>
      </w:r>
      <w:r w:rsidRPr="00CB5397">
        <w:rPr>
          <w:spacing w:val="1"/>
          <w:w w:val="105"/>
        </w:rPr>
        <w:t xml:space="preserve"> </w:t>
      </w:r>
      <w:r w:rsidRPr="00CB5397">
        <w:rPr>
          <w:w w:val="105"/>
        </w:rPr>
        <w:t>Малая</w:t>
      </w:r>
      <w:r w:rsidRPr="00CB5397">
        <w:rPr>
          <w:spacing w:val="1"/>
          <w:w w:val="105"/>
        </w:rPr>
        <w:t xml:space="preserve"> </w:t>
      </w:r>
      <w:r w:rsidRPr="00CB5397">
        <w:rPr>
          <w:w w:val="105"/>
        </w:rPr>
        <w:t>Родина</w:t>
      </w:r>
      <w:r w:rsidRPr="00CB5397">
        <w:rPr>
          <w:spacing w:val="1"/>
          <w:w w:val="105"/>
        </w:rPr>
        <w:t xml:space="preserve"> </w:t>
      </w:r>
      <w:r w:rsidRPr="00CB5397">
        <w:rPr>
          <w:w w:val="105"/>
        </w:rPr>
        <w:t>—</w:t>
      </w:r>
      <w:r w:rsidRPr="00CB5397">
        <w:rPr>
          <w:spacing w:val="1"/>
          <w:w w:val="105"/>
        </w:rPr>
        <w:t xml:space="preserve"> </w:t>
      </w:r>
      <w:r w:rsidRPr="00CB5397">
        <w:rPr>
          <w:w w:val="105"/>
        </w:rPr>
        <w:t>часть</w:t>
      </w:r>
      <w:r w:rsidRPr="00CB5397">
        <w:rPr>
          <w:spacing w:val="-44"/>
          <w:w w:val="105"/>
        </w:rPr>
        <w:t xml:space="preserve"> </w:t>
      </w:r>
      <w:r w:rsidRPr="00CB5397">
        <w:rPr>
          <w:w w:val="105"/>
        </w:rPr>
        <w:t>общего</w:t>
      </w:r>
      <w:r w:rsidRPr="00CB5397">
        <w:rPr>
          <w:spacing w:val="24"/>
          <w:w w:val="105"/>
        </w:rPr>
        <w:t xml:space="preserve"> </w:t>
      </w:r>
      <w:r w:rsidRPr="00CB5397">
        <w:rPr>
          <w:w w:val="105"/>
        </w:rPr>
        <w:t>Отечества.</w:t>
      </w:r>
    </w:p>
    <w:p w14:paraId="63711706" w14:textId="77777777" w:rsidR="00930652" w:rsidRPr="00CB5397" w:rsidRDefault="00930652" w:rsidP="00930652">
      <w:pPr>
        <w:pStyle w:val="a3"/>
        <w:ind w:left="0"/>
        <w:rPr>
          <w:b/>
        </w:rPr>
      </w:pPr>
      <w:r w:rsidRPr="00CB5397">
        <w:rPr>
          <w:b/>
          <w:w w:val="105"/>
        </w:rPr>
        <w:t>Тема</w:t>
      </w:r>
      <w:r w:rsidRPr="00CB5397">
        <w:rPr>
          <w:b/>
          <w:spacing w:val="38"/>
          <w:w w:val="105"/>
        </w:rPr>
        <w:t xml:space="preserve"> </w:t>
      </w:r>
      <w:r w:rsidRPr="00CB5397">
        <w:rPr>
          <w:b/>
          <w:w w:val="105"/>
        </w:rPr>
        <w:t>25.</w:t>
      </w:r>
      <w:r w:rsidRPr="00CB5397">
        <w:rPr>
          <w:b/>
          <w:spacing w:val="39"/>
          <w:w w:val="105"/>
        </w:rPr>
        <w:t xml:space="preserve"> </w:t>
      </w:r>
      <w:r w:rsidRPr="00CB5397">
        <w:rPr>
          <w:b/>
          <w:w w:val="105"/>
        </w:rPr>
        <w:t>Праздники</w:t>
      </w:r>
      <w:r w:rsidRPr="00CB5397">
        <w:rPr>
          <w:b/>
          <w:spacing w:val="38"/>
          <w:w w:val="105"/>
        </w:rPr>
        <w:t xml:space="preserve"> </w:t>
      </w:r>
      <w:r w:rsidRPr="00CB5397">
        <w:rPr>
          <w:b/>
          <w:w w:val="105"/>
        </w:rPr>
        <w:t>в</w:t>
      </w:r>
      <w:r w:rsidRPr="00CB5397">
        <w:rPr>
          <w:b/>
          <w:spacing w:val="39"/>
          <w:w w:val="105"/>
        </w:rPr>
        <w:t xml:space="preserve"> </w:t>
      </w:r>
      <w:r w:rsidRPr="00CB5397">
        <w:rPr>
          <w:b/>
          <w:w w:val="105"/>
        </w:rPr>
        <w:t>культуре</w:t>
      </w:r>
      <w:r w:rsidRPr="00CB5397">
        <w:rPr>
          <w:b/>
          <w:spacing w:val="38"/>
          <w:w w:val="105"/>
        </w:rPr>
        <w:t xml:space="preserve"> </w:t>
      </w:r>
      <w:r w:rsidRPr="00CB5397">
        <w:rPr>
          <w:b/>
          <w:w w:val="105"/>
        </w:rPr>
        <w:t>народов</w:t>
      </w:r>
      <w:r w:rsidRPr="00CB5397">
        <w:rPr>
          <w:b/>
          <w:spacing w:val="39"/>
          <w:w w:val="105"/>
        </w:rPr>
        <w:t xml:space="preserve"> </w:t>
      </w:r>
      <w:r w:rsidRPr="00CB5397">
        <w:rPr>
          <w:b/>
          <w:w w:val="105"/>
        </w:rPr>
        <w:t>России.</w:t>
      </w:r>
    </w:p>
    <w:p w14:paraId="048D1C99" w14:textId="77777777" w:rsidR="00930652" w:rsidRPr="00CB5397" w:rsidRDefault="00930652" w:rsidP="00930652">
      <w:pPr>
        <w:pStyle w:val="a3"/>
        <w:spacing w:before="3" w:line="242" w:lineRule="auto"/>
        <w:ind w:left="0"/>
      </w:pPr>
      <w:r w:rsidRPr="00CB5397">
        <w:rPr>
          <w:w w:val="105"/>
        </w:rPr>
        <w:t>Что</w:t>
      </w:r>
      <w:r w:rsidRPr="00CB5397">
        <w:rPr>
          <w:spacing w:val="1"/>
          <w:w w:val="105"/>
        </w:rPr>
        <w:t xml:space="preserve"> </w:t>
      </w:r>
      <w:r w:rsidRPr="00CB5397">
        <w:rPr>
          <w:w w:val="105"/>
        </w:rPr>
        <w:t>такое</w:t>
      </w:r>
      <w:r w:rsidRPr="00CB5397">
        <w:rPr>
          <w:spacing w:val="1"/>
          <w:w w:val="105"/>
        </w:rPr>
        <w:t xml:space="preserve"> </w:t>
      </w:r>
      <w:r w:rsidRPr="00CB5397">
        <w:rPr>
          <w:w w:val="105"/>
        </w:rPr>
        <w:t>праздник?</w:t>
      </w:r>
      <w:r w:rsidRPr="00CB5397">
        <w:rPr>
          <w:spacing w:val="1"/>
          <w:w w:val="105"/>
        </w:rPr>
        <w:t xml:space="preserve"> </w:t>
      </w:r>
      <w:r w:rsidRPr="00CB5397">
        <w:rPr>
          <w:w w:val="105"/>
        </w:rPr>
        <w:t>Почему  праздники  важны.  Праздничные традиции в России. Народные праздники как память культуры,</w:t>
      </w:r>
      <w:r w:rsidRPr="00CB5397">
        <w:rPr>
          <w:spacing w:val="31"/>
          <w:w w:val="105"/>
        </w:rPr>
        <w:t xml:space="preserve"> </w:t>
      </w:r>
      <w:r w:rsidRPr="00CB5397">
        <w:rPr>
          <w:w w:val="105"/>
        </w:rPr>
        <w:t>как</w:t>
      </w:r>
      <w:r w:rsidRPr="00CB5397">
        <w:rPr>
          <w:spacing w:val="31"/>
          <w:w w:val="105"/>
        </w:rPr>
        <w:t xml:space="preserve"> </w:t>
      </w:r>
      <w:r w:rsidRPr="00CB5397">
        <w:rPr>
          <w:w w:val="105"/>
        </w:rPr>
        <w:t>воплощение</w:t>
      </w:r>
      <w:r w:rsidRPr="00CB5397">
        <w:rPr>
          <w:spacing w:val="31"/>
          <w:w w:val="105"/>
        </w:rPr>
        <w:t xml:space="preserve"> </w:t>
      </w:r>
      <w:r w:rsidRPr="00CB5397">
        <w:rPr>
          <w:w w:val="105"/>
        </w:rPr>
        <w:t>духовно-нравственных</w:t>
      </w:r>
      <w:r w:rsidRPr="00CB5397">
        <w:rPr>
          <w:spacing w:val="31"/>
          <w:w w:val="105"/>
        </w:rPr>
        <w:t xml:space="preserve"> </w:t>
      </w:r>
      <w:r w:rsidRPr="00CB5397">
        <w:rPr>
          <w:w w:val="105"/>
        </w:rPr>
        <w:t>идеалов.</w:t>
      </w:r>
    </w:p>
    <w:p w14:paraId="348EBDC6" w14:textId="77777777" w:rsidR="00930652" w:rsidRPr="00CB5397" w:rsidRDefault="00930652" w:rsidP="00930652">
      <w:pPr>
        <w:pStyle w:val="Default"/>
        <w:jc w:val="both"/>
        <w:rPr>
          <w:b/>
          <w:bCs/>
          <w:sz w:val="22"/>
          <w:szCs w:val="22"/>
          <w:lang w:bidi="ru-RU"/>
        </w:rPr>
      </w:pPr>
      <w:r w:rsidRPr="00CB5397">
        <w:rPr>
          <w:b/>
          <w:bCs/>
          <w:sz w:val="22"/>
          <w:szCs w:val="22"/>
          <w:lang w:bidi="ru-RU"/>
        </w:rPr>
        <w:t>Тема 26. Памятники архитектуры в  культуре  народов  России.</w:t>
      </w:r>
    </w:p>
    <w:p w14:paraId="63132480" w14:textId="77777777" w:rsidR="00930652" w:rsidRPr="00CB5397" w:rsidRDefault="00930652" w:rsidP="00930652">
      <w:pPr>
        <w:pStyle w:val="Default"/>
        <w:jc w:val="both"/>
        <w:rPr>
          <w:bCs/>
          <w:sz w:val="22"/>
          <w:szCs w:val="22"/>
          <w:lang w:bidi="ru-RU"/>
        </w:rPr>
      </w:pPr>
      <w:r w:rsidRPr="00CB5397">
        <w:rPr>
          <w:bCs/>
          <w:sz w:val="22"/>
          <w:szCs w:val="22"/>
          <w:lang w:bidi="ru-RU"/>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706C3EF4" w14:textId="77777777" w:rsidR="00930652" w:rsidRPr="00CB5397" w:rsidRDefault="00930652" w:rsidP="00930652">
      <w:pPr>
        <w:pStyle w:val="Default"/>
        <w:jc w:val="both"/>
        <w:rPr>
          <w:b/>
          <w:bCs/>
          <w:sz w:val="22"/>
          <w:szCs w:val="22"/>
          <w:lang w:bidi="ru-RU"/>
        </w:rPr>
      </w:pPr>
      <w:r w:rsidRPr="00CB5397">
        <w:rPr>
          <w:b/>
          <w:bCs/>
          <w:sz w:val="22"/>
          <w:szCs w:val="22"/>
          <w:lang w:bidi="ru-RU"/>
        </w:rPr>
        <w:t>Тема 27. Музыкальная культура народов России.</w:t>
      </w:r>
    </w:p>
    <w:p w14:paraId="03B80B88" w14:textId="77777777" w:rsidR="00930652" w:rsidRPr="00CB5397" w:rsidRDefault="00930652" w:rsidP="00930652">
      <w:pPr>
        <w:pStyle w:val="Default"/>
        <w:jc w:val="both"/>
        <w:rPr>
          <w:bCs/>
          <w:sz w:val="22"/>
          <w:szCs w:val="22"/>
          <w:lang w:bidi="ru-RU"/>
        </w:rPr>
      </w:pPr>
      <w:r w:rsidRPr="00CB5397">
        <w:rPr>
          <w:bCs/>
          <w:sz w:val="22"/>
          <w:szCs w:val="22"/>
          <w:lang w:bidi="ru-RU"/>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469F21AB" w14:textId="77777777" w:rsidR="00930652" w:rsidRPr="00CB5397" w:rsidRDefault="00930652" w:rsidP="00930652">
      <w:pPr>
        <w:pStyle w:val="Default"/>
        <w:jc w:val="both"/>
        <w:rPr>
          <w:b/>
          <w:bCs/>
          <w:sz w:val="22"/>
          <w:szCs w:val="22"/>
          <w:lang w:bidi="ru-RU"/>
        </w:rPr>
      </w:pPr>
      <w:r w:rsidRPr="00CB5397">
        <w:rPr>
          <w:b/>
          <w:bCs/>
          <w:sz w:val="22"/>
          <w:szCs w:val="22"/>
          <w:lang w:bidi="ru-RU"/>
        </w:rPr>
        <w:t>Тема 28. Изобразительное искусство народов России.</w:t>
      </w:r>
    </w:p>
    <w:p w14:paraId="61DB7EFA" w14:textId="77777777" w:rsidR="00930652" w:rsidRPr="00CB5397" w:rsidRDefault="00930652" w:rsidP="00930652">
      <w:pPr>
        <w:pStyle w:val="Default"/>
        <w:jc w:val="both"/>
        <w:rPr>
          <w:bCs/>
          <w:sz w:val="22"/>
          <w:szCs w:val="22"/>
          <w:lang w:bidi="ru-RU"/>
        </w:rPr>
      </w:pPr>
      <w:r w:rsidRPr="00CB5397">
        <w:rPr>
          <w:bCs/>
          <w:sz w:val="22"/>
          <w:szCs w:val="22"/>
          <w:lang w:bidi="ru-RU"/>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3CA31F34" w14:textId="77777777" w:rsidR="00930652" w:rsidRPr="00CB5397" w:rsidRDefault="00930652" w:rsidP="00930652">
      <w:pPr>
        <w:pStyle w:val="Default"/>
        <w:jc w:val="both"/>
        <w:rPr>
          <w:b/>
          <w:bCs/>
          <w:sz w:val="22"/>
          <w:szCs w:val="22"/>
          <w:lang w:bidi="ru-RU"/>
        </w:rPr>
      </w:pPr>
      <w:r w:rsidRPr="00CB5397">
        <w:rPr>
          <w:b/>
          <w:bCs/>
          <w:sz w:val="22"/>
          <w:szCs w:val="22"/>
          <w:lang w:bidi="ru-RU"/>
        </w:rPr>
        <w:t xml:space="preserve">Тема  29.  Фольклор  и  литература  народов  России . </w:t>
      </w:r>
    </w:p>
    <w:p w14:paraId="58F0D452" w14:textId="77777777" w:rsidR="00930652" w:rsidRPr="00CB5397" w:rsidRDefault="00930652" w:rsidP="00930652">
      <w:pPr>
        <w:pStyle w:val="Default"/>
        <w:jc w:val="both"/>
        <w:rPr>
          <w:bCs/>
          <w:sz w:val="22"/>
          <w:szCs w:val="22"/>
          <w:lang w:bidi="ru-RU"/>
        </w:rPr>
      </w:pPr>
      <w:r w:rsidRPr="00CB5397">
        <w:rPr>
          <w:bCs/>
          <w:sz w:val="22"/>
          <w:szCs w:val="22"/>
          <w:lang w:bidi="ru-RU"/>
        </w:rPr>
        <w:t>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 .</w:t>
      </w:r>
    </w:p>
    <w:p w14:paraId="2A0E441A" w14:textId="77777777" w:rsidR="00930652" w:rsidRPr="00CB5397" w:rsidRDefault="00930652" w:rsidP="00930652">
      <w:pPr>
        <w:pStyle w:val="Default"/>
        <w:jc w:val="both"/>
        <w:rPr>
          <w:bCs/>
          <w:i/>
          <w:sz w:val="22"/>
          <w:szCs w:val="22"/>
          <w:lang w:bidi="ru-RU"/>
        </w:rPr>
      </w:pPr>
      <w:r w:rsidRPr="00CB5397">
        <w:rPr>
          <w:b/>
          <w:bCs/>
          <w:sz w:val="22"/>
          <w:szCs w:val="22"/>
          <w:lang w:bidi="ru-RU"/>
        </w:rPr>
        <w:t xml:space="preserve">Тема 30. Бытовые традиции народов России: пища,  одежда, дом </w:t>
      </w:r>
      <w:r w:rsidRPr="00CB5397">
        <w:rPr>
          <w:bCs/>
          <w:i/>
          <w:sz w:val="22"/>
          <w:szCs w:val="22"/>
          <w:lang w:bidi="ru-RU"/>
        </w:rPr>
        <w:t>(практическое занятие).</w:t>
      </w:r>
    </w:p>
    <w:p w14:paraId="00576C05" w14:textId="77777777" w:rsidR="00930652" w:rsidRPr="00CB5397" w:rsidRDefault="00930652" w:rsidP="00930652">
      <w:pPr>
        <w:pStyle w:val="Default"/>
        <w:jc w:val="both"/>
        <w:rPr>
          <w:bCs/>
          <w:sz w:val="22"/>
          <w:szCs w:val="22"/>
          <w:lang w:bidi="ru-RU"/>
        </w:rPr>
      </w:pPr>
      <w:r w:rsidRPr="00CB5397">
        <w:rPr>
          <w:bCs/>
          <w:sz w:val="22"/>
          <w:szCs w:val="22"/>
          <w:lang w:bidi="ru-RU"/>
        </w:rPr>
        <w:t>Рассказ о бытовых традициях своей семьи, народа, региона. Доклад с использованием разнообразного зрительного ряда и других источников.</w:t>
      </w:r>
    </w:p>
    <w:p w14:paraId="34D7B5BD" w14:textId="77777777" w:rsidR="00930652" w:rsidRPr="00CB5397" w:rsidRDefault="00930652" w:rsidP="00930652">
      <w:pPr>
        <w:pStyle w:val="Default"/>
        <w:jc w:val="both"/>
        <w:rPr>
          <w:b/>
          <w:bCs/>
          <w:i/>
          <w:sz w:val="22"/>
          <w:szCs w:val="22"/>
          <w:lang w:bidi="ru-RU"/>
        </w:rPr>
      </w:pPr>
      <w:r w:rsidRPr="00CB5397">
        <w:rPr>
          <w:b/>
          <w:bCs/>
          <w:sz w:val="22"/>
          <w:szCs w:val="22"/>
          <w:lang w:bidi="ru-RU"/>
        </w:rPr>
        <w:t xml:space="preserve">Тема 31. Культурная карта России </w:t>
      </w:r>
      <w:r w:rsidRPr="00CB5397">
        <w:rPr>
          <w:b/>
          <w:bCs/>
          <w:i/>
          <w:sz w:val="22"/>
          <w:szCs w:val="22"/>
          <w:lang w:bidi="ru-RU"/>
        </w:rPr>
        <w:t>(практическое занятие).</w:t>
      </w:r>
    </w:p>
    <w:p w14:paraId="5263D6CC" w14:textId="77777777" w:rsidR="00930652" w:rsidRPr="00CB5397" w:rsidRDefault="00930652" w:rsidP="00930652">
      <w:pPr>
        <w:pStyle w:val="Default"/>
        <w:jc w:val="both"/>
        <w:rPr>
          <w:bCs/>
          <w:sz w:val="22"/>
          <w:szCs w:val="22"/>
          <w:lang w:bidi="ru-RU"/>
        </w:rPr>
      </w:pPr>
      <w:r w:rsidRPr="00CB5397">
        <w:rPr>
          <w:bCs/>
          <w:sz w:val="22"/>
          <w:szCs w:val="22"/>
          <w:lang w:bidi="ru-RU"/>
        </w:rPr>
        <w:t>География   культур   России.   Россия   как   культурная   карта.</w:t>
      </w:r>
    </w:p>
    <w:p w14:paraId="5B342EBE" w14:textId="77777777" w:rsidR="00930652" w:rsidRPr="00CB5397" w:rsidRDefault="00930652" w:rsidP="00930652">
      <w:pPr>
        <w:pStyle w:val="Default"/>
        <w:jc w:val="both"/>
        <w:rPr>
          <w:b/>
          <w:bCs/>
          <w:sz w:val="22"/>
          <w:szCs w:val="22"/>
          <w:lang w:bidi="ru-RU"/>
        </w:rPr>
      </w:pPr>
      <w:r w:rsidRPr="00CB5397">
        <w:rPr>
          <w:bCs/>
          <w:sz w:val="22"/>
          <w:szCs w:val="22"/>
          <w:lang w:bidi="ru-RU"/>
        </w:rPr>
        <w:t>Описание регионов в соответствии с их особенностями.</w:t>
      </w:r>
      <w:r w:rsidRPr="00CB5397">
        <w:rPr>
          <w:b/>
          <w:bCs/>
          <w:sz w:val="22"/>
          <w:szCs w:val="22"/>
          <w:lang w:bidi="ru-RU"/>
        </w:rPr>
        <w:t xml:space="preserve"> </w:t>
      </w:r>
    </w:p>
    <w:p w14:paraId="7BF218AB" w14:textId="77777777" w:rsidR="00930652" w:rsidRPr="00CB5397" w:rsidRDefault="00930652" w:rsidP="00930652">
      <w:pPr>
        <w:pStyle w:val="Default"/>
        <w:jc w:val="both"/>
        <w:rPr>
          <w:b/>
          <w:bCs/>
          <w:sz w:val="22"/>
          <w:szCs w:val="22"/>
          <w:lang w:bidi="ru-RU"/>
        </w:rPr>
      </w:pPr>
      <w:r w:rsidRPr="00CB5397">
        <w:rPr>
          <w:b/>
          <w:bCs/>
          <w:sz w:val="22"/>
          <w:szCs w:val="22"/>
          <w:lang w:bidi="ru-RU"/>
        </w:rPr>
        <w:t>Тема 32. Единство страны — залог будущего России.</w:t>
      </w:r>
    </w:p>
    <w:p w14:paraId="11A95CAC" w14:textId="77777777" w:rsidR="00930652" w:rsidRPr="00CB5397" w:rsidRDefault="00930652" w:rsidP="00930652">
      <w:pPr>
        <w:pStyle w:val="Default"/>
        <w:jc w:val="both"/>
        <w:rPr>
          <w:bCs/>
          <w:sz w:val="22"/>
          <w:szCs w:val="22"/>
          <w:lang w:bidi="ru-RU"/>
        </w:rPr>
      </w:pPr>
      <w:r w:rsidRPr="00CB5397">
        <w:rPr>
          <w:bCs/>
          <w:sz w:val="22"/>
          <w:szCs w:val="22"/>
          <w:lang w:bidi="ru-RU"/>
        </w:rPr>
        <w:t>Россия — единая страна. Русский мир. Общая история, сходство культурных традиций, единые духовно-нравственные ценности народов России.</w:t>
      </w:r>
    </w:p>
    <w:p w14:paraId="2954F266" w14:textId="77777777" w:rsidR="00930652" w:rsidRPr="00CB5397" w:rsidRDefault="00930652" w:rsidP="00930652">
      <w:pPr>
        <w:pStyle w:val="Default"/>
        <w:jc w:val="both"/>
        <w:rPr>
          <w:bCs/>
          <w:sz w:val="22"/>
          <w:szCs w:val="22"/>
          <w:lang w:bidi="ru-RU"/>
        </w:rPr>
      </w:pPr>
    </w:p>
    <w:p w14:paraId="3AE40A92" w14:textId="77777777" w:rsidR="00930652" w:rsidRPr="00CB5397" w:rsidRDefault="00930652" w:rsidP="001E0EBC">
      <w:pPr>
        <w:pStyle w:val="Default"/>
        <w:numPr>
          <w:ilvl w:val="0"/>
          <w:numId w:val="205"/>
        </w:numPr>
        <w:ind w:left="284" w:hanging="284"/>
        <w:jc w:val="both"/>
        <w:rPr>
          <w:b/>
          <w:bCs/>
          <w:i/>
          <w:sz w:val="22"/>
          <w:szCs w:val="22"/>
          <w:lang w:bidi="ru-RU"/>
        </w:rPr>
      </w:pPr>
      <w:r w:rsidRPr="00CB5397">
        <w:rPr>
          <w:b/>
          <w:bCs/>
          <w:sz w:val="22"/>
          <w:szCs w:val="22"/>
          <w:lang w:bidi="ru-RU"/>
        </w:rPr>
        <w:t xml:space="preserve">класс </w:t>
      </w:r>
      <w:r w:rsidRPr="00CB5397">
        <w:rPr>
          <w:b/>
          <w:bCs/>
          <w:i/>
          <w:sz w:val="22"/>
          <w:szCs w:val="22"/>
          <w:lang w:bidi="ru-RU"/>
        </w:rPr>
        <w:t>(</w:t>
      </w:r>
      <w:r w:rsidRPr="00CB5397">
        <w:rPr>
          <w:b/>
          <w:bCs/>
          <w:sz w:val="22"/>
          <w:szCs w:val="22"/>
          <w:lang w:bidi="ru-RU"/>
        </w:rPr>
        <w:t>34 ч</w:t>
      </w:r>
      <w:r w:rsidRPr="00CB5397">
        <w:rPr>
          <w:b/>
          <w:bCs/>
          <w:i/>
          <w:sz w:val="22"/>
          <w:szCs w:val="22"/>
          <w:lang w:bidi="ru-RU"/>
        </w:rPr>
        <w:t>)</w:t>
      </w:r>
    </w:p>
    <w:p w14:paraId="597662DF" w14:textId="77777777" w:rsidR="00930652" w:rsidRPr="00CB5397" w:rsidRDefault="00930652" w:rsidP="00930652">
      <w:pPr>
        <w:pStyle w:val="Default"/>
        <w:jc w:val="both"/>
        <w:rPr>
          <w:b/>
          <w:bCs/>
          <w:sz w:val="22"/>
          <w:szCs w:val="22"/>
          <w:lang w:bidi="ru-RU"/>
        </w:rPr>
      </w:pPr>
      <w:r w:rsidRPr="00CB5397">
        <w:rPr>
          <w:b/>
          <w:bCs/>
          <w:sz w:val="22"/>
          <w:szCs w:val="22"/>
          <w:lang w:bidi="ru-RU"/>
        </w:rPr>
        <w:t>Тематический блок 1. «Культура как социальность»</w:t>
      </w:r>
    </w:p>
    <w:p w14:paraId="2DBBEB11" w14:textId="77777777" w:rsidR="00930652" w:rsidRPr="00CB5397" w:rsidRDefault="00930652" w:rsidP="00930652">
      <w:pPr>
        <w:pStyle w:val="Default"/>
        <w:jc w:val="both"/>
        <w:rPr>
          <w:b/>
          <w:bCs/>
          <w:sz w:val="22"/>
          <w:szCs w:val="22"/>
          <w:lang w:bidi="ru-RU"/>
        </w:rPr>
      </w:pPr>
      <w:r w:rsidRPr="00CB5397">
        <w:rPr>
          <w:b/>
          <w:bCs/>
          <w:sz w:val="22"/>
          <w:szCs w:val="22"/>
          <w:lang w:bidi="ru-RU"/>
        </w:rPr>
        <w:t xml:space="preserve">Тема 1. Мир культуры: его структура </w:t>
      </w:r>
    </w:p>
    <w:p w14:paraId="1D35ADCA" w14:textId="77777777" w:rsidR="00930652" w:rsidRPr="00CB5397" w:rsidRDefault="00930652" w:rsidP="00930652">
      <w:pPr>
        <w:pStyle w:val="Default"/>
        <w:jc w:val="both"/>
        <w:rPr>
          <w:bCs/>
          <w:sz w:val="22"/>
          <w:szCs w:val="22"/>
          <w:lang w:bidi="ru-RU"/>
        </w:rPr>
      </w:pPr>
      <w:r w:rsidRPr="00CB5397">
        <w:rPr>
          <w:bCs/>
          <w:sz w:val="22"/>
          <w:szCs w:val="22"/>
          <w:lang w:bidi="ru-RU"/>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2F58E438" w14:textId="77777777" w:rsidR="00930652" w:rsidRPr="00CB5397" w:rsidRDefault="00930652" w:rsidP="00930652">
      <w:pPr>
        <w:pStyle w:val="Default"/>
        <w:jc w:val="both"/>
        <w:rPr>
          <w:b/>
          <w:bCs/>
          <w:sz w:val="22"/>
          <w:szCs w:val="22"/>
          <w:lang w:bidi="ru-RU"/>
        </w:rPr>
      </w:pPr>
      <w:r w:rsidRPr="00CB5397">
        <w:rPr>
          <w:b/>
          <w:w w:val="105"/>
          <w:sz w:val="22"/>
          <w:szCs w:val="22"/>
        </w:rPr>
        <w:t>Тема</w:t>
      </w:r>
      <w:r w:rsidRPr="00CB5397">
        <w:rPr>
          <w:b/>
          <w:spacing w:val="40"/>
          <w:w w:val="105"/>
          <w:sz w:val="22"/>
          <w:szCs w:val="22"/>
        </w:rPr>
        <w:t xml:space="preserve"> </w:t>
      </w:r>
      <w:r w:rsidRPr="00CB5397">
        <w:rPr>
          <w:b/>
          <w:w w:val="105"/>
          <w:sz w:val="22"/>
          <w:szCs w:val="22"/>
        </w:rPr>
        <w:t>2.</w:t>
      </w:r>
      <w:r w:rsidRPr="00CB5397">
        <w:rPr>
          <w:b/>
          <w:spacing w:val="40"/>
          <w:w w:val="105"/>
          <w:sz w:val="22"/>
          <w:szCs w:val="22"/>
        </w:rPr>
        <w:t xml:space="preserve"> </w:t>
      </w:r>
      <w:r w:rsidRPr="00CB5397">
        <w:rPr>
          <w:b/>
          <w:w w:val="105"/>
          <w:sz w:val="22"/>
          <w:szCs w:val="22"/>
        </w:rPr>
        <w:t>Культура</w:t>
      </w:r>
      <w:r w:rsidRPr="00CB5397">
        <w:rPr>
          <w:b/>
          <w:spacing w:val="41"/>
          <w:w w:val="105"/>
          <w:sz w:val="22"/>
          <w:szCs w:val="22"/>
        </w:rPr>
        <w:t xml:space="preserve"> </w:t>
      </w:r>
      <w:r w:rsidRPr="00CB5397">
        <w:rPr>
          <w:b/>
          <w:w w:val="105"/>
          <w:sz w:val="22"/>
          <w:szCs w:val="22"/>
        </w:rPr>
        <w:t>России:</w:t>
      </w:r>
      <w:r w:rsidRPr="00CB5397">
        <w:rPr>
          <w:b/>
          <w:spacing w:val="40"/>
          <w:w w:val="105"/>
          <w:sz w:val="22"/>
          <w:szCs w:val="22"/>
        </w:rPr>
        <w:t xml:space="preserve"> </w:t>
      </w:r>
      <w:r w:rsidRPr="00CB5397">
        <w:rPr>
          <w:b/>
          <w:w w:val="105"/>
          <w:sz w:val="22"/>
          <w:szCs w:val="22"/>
        </w:rPr>
        <w:t>многообразие</w:t>
      </w:r>
      <w:r w:rsidRPr="00CB5397">
        <w:rPr>
          <w:b/>
          <w:spacing w:val="40"/>
          <w:w w:val="105"/>
          <w:sz w:val="22"/>
          <w:szCs w:val="22"/>
        </w:rPr>
        <w:t xml:space="preserve"> </w:t>
      </w:r>
      <w:r w:rsidRPr="00CB5397">
        <w:rPr>
          <w:b/>
          <w:w w:val="105"/>
          <w:sz w:val="22"/>
          <w:szCs w:val="22"/>
        </w:rPr>
        <w:t>регионов.</w:t>
      </w:r>
    </w:p>
    <w:p w14:paraId="0037F6EA" w14:textId="77777777" w:rsidR="00930652" w:rsidRPr="00CB5397" w:rsidRDefault="00930652" w:rsidP="00930652">
      <w:pPr>
        <w:pStyle w:val="a3"/>
        <w:spacing w:before="2"/>
        <w:ind w:left="0"/>
      </w:pPr>
      <w:r w:rsidRPr="00CB5397">
        <w:rPr>
          <w:w w:val="105"/>
        </w:rPr>
        <w:t>Территория</w:t>
      </w:r>
      <w:r w:rsidRPr="00CB5397">
        <w:rPr>
          <w:spacing w:val="1"/>
          <w:w w:val="105"/>
        </w:rPr>
        <w:t xml:space="preserve"> </w:t>
      </w:r>
      <w:r w:rsidRPr="00CB5397">
        <w:rPr>
          <w:w w:val="105"/>
        </w:rPr>
        <w:t>России.</w:t>
      </w:r>
      <w:r w:rsidRPr="00CB5397">
        <w:rPr>
          <w:spacing w:val="1"/>
          <w:w w:val="105"/>
        </w:rPr>
        <w:t xml:space="preserve"> </w:t>
      </w:r>
      <w:r w:rsidRPr="00CB5397">
        <w:rPr>
          <w:w w:val="105"/>
        </w:rPr>
        <w:t>Народы,</w:t>
      </w:r>
      <w:r w:rsidRPr="00CB5397">
        <w:rPr>
          <w:spacing w:val="1"/>
          <w:w w:val="105"/>
        </w:rPr>
        <w:t xml:space="preserve"> </w:t>
      </w:r>
      <w:r w:rsidRPr="00CB5397">
        <w:rPr>
          <w:w w:val="105"/>
        </w:rPr>
        <w:t>живущие</w:t>
      </w:r>
      <w:r w:rsidRPr="00CB5397">
        <w:rPr>
          <w:spacing w:val="1"/>
          <w:w w:val="105"/>
        </w:rPr>
        <w:t xml:space="preserve"> </w:t>
      </w:r>
      <w:r w:rsidRPr="00CB5397">
        <w:rPr>
          <w:w w:val="105"/>
        </w:rPr>
        <w:t>в</w:t>
      </w:r>
      <w:r w:rsidRPr="00CB5397">
        <w:rPr>
          <w:spacing w:val="1"/>
          <w:w w:val="105"/>
        </w:rPr>
        <w:t xml:space="preserve"> </w:t>
      </w:r>
      <w:r w:rsidRPr="00CB5397">
        <w:rPr>
          <w:w w:val="105"/>
        </w:rPr>
        <w:t>ней.</w:t>
      </w:r>
      <w:r w:rsidRPr="00CB5397">
        <w:rPr>
          <w:spacing w:val="1"/>
          <w:w w:val="105"/>
        </w:rPr>
        <w:t xml:space="preserve"> </w:t>
      </w:r>
      <w:r w:rsidRPr="00CB5397">
        <w:rPr>
          <w:w w:val="105"/>
        </w:rPr>
        <w:t>Проблемы</w:t>
      </w:r>
      <w:r w:rsidRPr="00CB5397">
        <w:rPr>
          <w:spacing w:val="1"/>
          <w:w w:val="105"/>
        </w:rPr>
        <w:t xml:space="preserve"> </w:t>
      </w:r>
      <w:r w:rsidRPr="00CB5397">
        <w:rPr>
          <w:w w:val="105"/>
        </w:rPr>
        <w:t>культурного взаимодействия в обществе с многообразием культур. Сохранение и поддержка принципов толерантности и уважения</w:t>
      </w:r>
      <w:r w:rsidRPr="00CB5397">
        <w:rPr>
          <w:spacing w:val="27"/>
          <w:w w:val="105"/>
        </w:rPr>
        <w:t xml:space="preserve"> </w:t>
      </w:r>
      <w:r w:rsidRPr="00CB5397">
        <w:rPr>
          <w:w w:val="105"/>
        </w:rPr>
        <w:t>ко</w:t>
      </w:r>
      <w:r w:rsidRPr="00CB5397">
        <w:rPr>
          <w:spacing w:val="28"/>
          <w:w w:val="105"/>
        </w:rPr>
        <w:t xml:space="preserve"> </w:t>
      </w:r>
      <w:r w:rsidRPr="00CB5397">
        <w:rPr>
          <w:w w:val="105"/>
        </w:rPr>
        <w:t>всем</w:t>
      </w:r>
      <w:r w:rsidRPr="00CB5397">
        <w:rPr>
          <w:spacing w:val="28"/>
          <w:w w:val="105"/>
        </w:rPr>
        <w:t xml:space="preserve"> </w:t>
      </w:r>
      <w:r w:rsidRPr="00CB5397">
        <w:rPr>
          <w:w w:val="105"/>
        </w:rPr>
        <w:t>культурам</w:t>
      </w:r>
      <w:r w:rsidRPr="00CB5397">
        <w:rPr>
          <w:spacing w:val="27"/>
          <w:w w:val="105"/>
        </w:rPr>
        <w:t xml:space="preserve"> </w:t>
      </w:r>
      <w:r w:rsidRPr="00CB5397">
        <w:rPr>
          <w:w w:val="105"/>
        </w:rPr>
        <w:t>народов</w:t>
      </w:r>
      <w:r w:rsidRPr="00CB5397">
        <w:rPr>
          <w:spacing w:val="28"/>
          <w:w w:val="105"/>
        </w:rPr>
        <w:t xml:space="preserve"> </w:t>
      </w:r>
      <w:r w:rsidRPr="00CB5397">
        <w:rPr>
          <w:w w:val="105"/>
        </w:rPr>
        <w:t>России.</w:t>
      </w:r>
    </w:p>
    <w:p w14:paraId="7E0815D1" w14:textId="77777777" w:rsidR="00930652" w:rsidRPr="00CB5397" w:rsidRDefault="00930652" w:rsidP="00930652">
      <w:pPr>
        <w:pStyle w:val="a3"/>
        <w:spacing w:before="1"/>
        <w:ind w:left="0"/>
        <w:rPr>
          <w:b/>
        </w:rPr>
      </w:pPr>
      <w:r w:rsidRPr="00CB5397">
        <w:rPr>
          <w:b/>
          <w:w w:val="105"/>
        </w:rPr>
        <w:t>Тема</w:t>
      </w:r>
      <w:r w:rsidRPr="00CB5397">
        <w:rPr>
          <w:b/>
          <w:spacing w:val="36"/>
          <w:w w:val="105"/>
        </w:rPr>
        <w:t xml:space="preserve"> </w:t>
      </w:r>
      <w:r w:rsidRPr="00CB5397">
        <w:rPr>
          <w:b/>
          <w:w w:val="105"/>
        </w:rPr>
        <w:t>3.</w:t>
      </w:r>
      <w:r w:rsidRPr="00CB5397">
        <w:rPr>
          <w:b/>
          <w:spacing w:val="37"/>
          <w:w w:val="105"/>
        </w:rPr>
        <w:t xml:space="preserve"> </w:t>
      </w:r>
      <w:r w:rsidRPr="00CB5397">
        <w:rPr>
          <w:b/>
          <w:w w:val="105"/>
        </w:rPr>
        <w:t>История</w:t>
      </w:r>
      <w:r w:rsidRPr="00CB5397">
        <w:rPr>
          <w:b/>
          <w:spacing w:val="37"/>
          <w:w w:val="105"/>
        </w:rPr>
        <w:t xml:space="preserve"> </w:t>
      </w:r>
      <w:r w:rsidRPr="00CB5397">
        <w:rPr>
          <w:b/>
          <w:w w:val="105"/>
        </w:rPr>
        <w:t>быта</w:t>
      </w:r>
      <w:r w:rsidRPr="00CB5397">
        <w:rPr>
          <w:b/>
          <w:spacing w:val="36"/>
          <w:w w:val="105"/>
        </w:rPr>
        <w:t xml:space="preserve"> </w:t>
      </w:r>
      <w:r w:rsidRPr="00CB5397">
        <w:rPr>
          <w:b/>
          <w:w w:val="105"/>
        </w:rPr>
        <w:t>как</w:t>
      </w:r>
      <w:r w:rsidRPr="00CB5397">
        <w:rPr>
          <w:b/>
          <w:spacing w:val="37"/>
          <w:w w:val="105"/>
        </w:rPr>
        <w:t xml:space="preserve"> </w:t>
      </w:r>
      <w:r w:rsidRPr="00CB5397">
        <w:rPr>
          <w:b/>
          <w:w w:val="105"/>
        </w:rPr>
        <w:t>история</w:t>
      </w:r>
      <w:r w:rsidRPr="00CB5397">
        <w:rPr>
          <w:b/>
          <w:spacing w:val="37"/>
          <w:w w:val="105"/>
        </w:rPr>
        <w:t xml:space="preserve"> </w:t>
      </w:r>
      <w:r w:rsidRPr="00CB5397">
        <w:rPr>
          <w:b/>
          <w:w w:val="105"/>
        </w:rPr>
        <w:t>культуры</w:t>
      </w:r>
      <w:r w:rsidRPr="00CB5397">
        <w:rPr>
          <w:b/>
          <w:spacing w:val="-3"/>
          <w:w w:val="105"/>
        </w:rPr>
        <w:t>.</w:t>
      </w:r>
    </w:p>
    <w:p w14:paraId="1739F694" w14:textId="77777777" w:rsidR="00930652" w:rsidRPr="00CB5397" w:rsidRDefault="00930652" w:rsidP="00930652">
      <w:pPr>
        <w:pStyle w:val="a3"/>
        <w:spacing w:before="3" w:line="242" w:lineRule="auto"/>
        <w:ind w:left="0"/>
      </w:pPr>
      <w:r w:rsidRPr="00CB5397">
        <w:rPr>
          <w:w w:val="105"/>
        </w:rPr>
        <w:t>Домашнее</w:t>
      </w:r>
      <w:r w:rsidRPr="00CB5397">
        <w:rPr>
          <w:spacing w:val="1"/>
          <w:w w:val="105"/>
        </w:rPr>
        <w:t xml:space="preserve"> </w:t>
      </w:r>
      <w:r w:rsidRPr="00CB5397">
        <w:rPr>
          <w:w w:val="105"/>
        </w:rPr>
        <w:t>хозяйство</w:t>
      </w:r>
      <w:r w:rsidRPr="00CB5397">
        <w:rPr>
          <w:spacing w:val="1"/>
          <w:w w:val="105"/>
        </w:rPr>
        <w:t xml:space="preserve"> </w:t>
      </w:r>
      <w:r w:rsidRPr="00CB5397">
        <w:rPr>
          <w:w w:val="105"/>
        </w:rPr>
        <w:t>и</w:t>
      </w:r>
      <w:r w:rsidRPr="00CB5397">
        <w:rPr>
          <w:spacing w:val="1"/>
          <w:w w:val="105"/>
        </w:rPr>
        <w:t xml:space="preserve"> </w:t>
      </w:r>
      <w:r w:rsidRPr="00CB5397">
        <w:rPr>
          <w:w w:val="105"/>
        </w:rPr>
        <w:t>его</w:t>
      </w:r>
      <w:r w:rsidRPr="00CB5397">
        <w:rPr>
          <w:spacing w:val="1"/>
          <w:w w:val="105"/>
        </w:rPr>
        <w:t xml:space="preserve"> </w:t>
      </w:r>
      <w:r w:rsidRPr="00CB5397">
        <w:rPr>
          <w:w w:val="105"/>
        </w:rPr>
        <w:t xml:space="preserve">типы. </w:t>
      </w:r>
      <w:r w:rsidRPr="00CB5397">
        <w:rPr>
          <w:spacing w:val="1"/>
          <w:w w:val="105"/>
        </w:rPr>
        <w:t xml:space="preserve"> </w:t>
      </w:r>
      <w:r w:rsidRPr="00CB5397">
        <w:rPr>
          <w:w w:val="105"/>
        </w:rPr>
        <w:t xml:space="preserve">Хозяйственная </w:t>
      </w:r>
      <w:r w:rsidRPr="00CB5397">
        <w:rPr>
          <w:spacing w:val="1"/>
          <w:w w:val="105"/>
        </w:rPr>
        <w:t xml:space="preserve"> </w:t>
      </w:r>
      <w:r w:rsidRPr="00CB5397">
        <w:rPr>
          <w:w w:val="105"/>
        </w:rPr>
        <w:t>деятельность народов России в разные исторические периоды. Многообразие</w:t>
      </w:r>
      <w:r w:rsidRPr="00CB5397">
        <w:rPr>
          <w:spacing w:val="1"/>
          <w:w w:val="105"/>
        </w:rPr>
        <w:t xml:space="preserve"> </w:t>
      </w:r>
      <w:r w:rsidRPr="00CB5397">
        <w:rPr>
          <w:w w:val="105"/>
        </w:rPr>
        <w:t>культурных</w:t>
      </w:r>
      <w:r w:rsidRPr="00CB5397">
        <w:rPr>
          <w:spacing w:val="1"/>
          <w:w w:val="105"/>
        </w:rPr>
        <w:t xml:space="preserve"> </w:t>
      </w:r>
      <w:r w:rsidRPr="00CB5397">
        <w:rPr>
          <w:w w:val="105"/>
        </w:rPr>
        <w:t>укладов</w:t>
      </w:r>
      <w:r w:rsidRPr="00CB5397">
        <w:rPr>
          <w:spacing w:val="1"/>
          <w:w w:val="105"/>
        </w:rPr>
        <w:t xml:space="preserve"> </w:t>
      </w:r>
      <w:r w:rsidRPr="00CB5397">
        <w:rPr>
          <w:w w:val="105"/>
        </w:rPr>
        <w:t>как</w:t>
      </w:r>
      <w:r w:rsidRPr="00CB5397">
        <w:rPr>
          <w:spacing w:val="1"/>
          <w:w w:val="105"/>
        </w:rPr>
        <w:t xml:space="preserve"> </w:t>
      </w:r>
      <w:r w:rsidRPr="00CB5397">
        <w:rPr>
          <w:w w:val="105"/>
        </w:rPr>
        <w:t>результат</w:t>
      </w:r>
      <w:r w:rsidRPr="00CB5397">
        <w:rPr>
          <w:spacing w:val="1"/>
          <w:w w:val="105"/>
        </w:rPr>
        <w:t xml:space="preserve"> </w:t>
      </w:r>
      <w:r w:rsidRPr="00CB5397">
        <w:rPr>
          <w:w w:val="105"/>
        </w:rPr>
        <w:t>исторического</w:t>
      </w:r>
      <w:r w:rsidRPr="00CB5397">
        <w:rPr>
          <w:spacing w:val="1"/>
          <w:w w:val="105"/>
        </w:rPr>
        <w:t xml:space="preserve"> </w:t>
      </w:r>
      <w:r w:rsidRPr="00CB5397">
        <w:rPr>
          <w:w w:val="105"/>
        </w:rPr>
        <w:t>развития</w:t>
      </w:r>
      <w:r w:rsidRPr="00CB5397">
        <w:rPr>
          <w:spacing w:val="25"/>
          <w:w w:val="105"/>
        </w:rPr>
        <w:t xml:space="preserve"> </w:t>
      </w:r>
      <w:r w:rsidRPr="00CB5397">
        <w:rPr>
          <w:w w:val="105"/>
        </w:rPr>
        <w:t>народов</w:t>
      </w:r>
      <w:r w:rsidRPr="00CB5397">
        <w:rPr>
          <w:spacing w:val="26"/>
          <w:w w:val="105"/>
        </w:rPr>
        <w:t xml:space="preserve"> </w:t>
      </w:r>
      <w:r w:rsidRPr="00CB5397">
        <w:rPr>
          <w:w w:val="105"/>
        </w:rPr>
        <w:t>России.</w:t>
      </w:r>
    </w:p>
    <w:p w14:paraId="25B5532D" w14:textId="77777777" w:rsidR="00930652" w:rsidRPr="00CB5397" w:rsidRDefault="00930652" w:rsidP="00930652">
      <w:pPr>
        <w:pStyle w:val="a3"/>
        <w:spacing w:line="242" w:lineRule="auto"/>
        <w:ind w:left="0"/>
        <w:rPr>
          <w:spacing w:val="1"/>
        </w:rPr>
      </w:pPr>
      <w:r w:rsidRPr="00CB5397">
        <w:rPr>
          <w:b/>
        </w:rPr>
        <w:t>Тема 4. Прогресс: технический и социальный.</w:t>
      </w:r>
      <w:r w:rsidRPr="00CB5397">
        <w:rPr>
          <w:spacing w:val="1"/>
        </w:rPr>
        <w:t xml:space="preserve"> </w:t>
      </w:r>
    </w:p>
    <w:p w14:paraId="38449CCC" w14:textId="77777777" w:rsidR="00930652" w:rsidRPr="00CB5397" w:rsidRDefault="00930652" w:rsidP="00930652">
      <w:pPr>
        <w:pStyle w:val="a3"/>
        <w:spacing w:line="242" w:lineRule="auto"/>
        <w:ind w:left="0"/>
      </w:pPr>
      <w:r w:rsidRPr="00CB5397">
        <w:t>Производительность</w:t>
      </w:r>
      <w:r w:rsidRPr="00CB5397">
        <w:rPr>
          <w:spacing w:val="23"/>
        </w:rPr>
        <w:t xml:space="preserve"> </w:t>
      </w:r>
      <w:r w:rsidRPr="00CB5397">
        <w:t>труда.</w:t>
      </w:r>
      <w:r w:rsidRPr="00CB5397">
        <w:rPr>
          <w:spacing w:val="23"/>
        </w:rPr>
        <w:t xml:space="preserve"> </w:t>
      </w:r>
      <w:r w:rsidRPr="00CB5397">
        <w:t>Разделение</w:t>
      </w:r>
      <w:r w:rsidRPr="00CB5397">
        <w:rPr>
          <w:spacing w:val="23"/>
        </w:rPr>
        <w:t xml:space="preserve"> </w:t>
      </w:r>
      <w:r w:rsidRPr="00CB5397">
        <w:t>труда.</w:t>
      </w:r>
      <w:r w:rsidRPr="00CB5397">
        <w:rPr>
          <w:spacing w:val="23"/>
        </w:rPr>
        <w:t xml:space="preserve"> </w:t>
      </w:r>
      <w:r w:rsidRPr="00CB5397">
        <w:t>Обслуживаю</w:t>
      </w:r>
      <w:r w:rsidRPr="00CB5397">
        <w:rPr>
          <w:w w:val="105"/>
        </w:rPr>
        <w:t>щий и производящий труд.  Домашний труд и его механизация.</w:t>
      </w:r>
      <w:r w:rsidRPr="00CB5397">
        <w:rPr>
          <w:spacing w:val="1"/>
          <w:w w:val="105"/>
        </w:rPr>
        <w:t xml:space="preserve"> </w:t>
      </w:r>
      <w:r w:rsidRPr="00CB5397">
        <w:rPr>
          <w:w w:val="105"/>
        </w:rPr>
        <w:t>Что такое технологии и как они влияют на культуру и ценности</w:t>
      </w:r>
      <w:r w:rsidRPr="00CB5397">
        <w:rPr>
          <w:spacing w:val="1"/>
          <w:w w:val="105"/>
        </w:rPr>
        <w:t xml:space="preserve"> </w:t>
      </w:r>
      <w:r w:rsidRPr="00CB5397">
        <w:rPr>
          <w:w w:val="105"/>
        </w:rPr>
        <w:t>общества?</w:t>
      </w:r>
    </w:p>
    <w:p w14:paraId="3B400178" w14:textId="77777777" w:rsidR="00930652" w:rsidRPr="00CB5397" w:rsidRDefault="00930652" w:rsidP="00930652">
      <w:pPr>
        <w:pStyle w:val="a3"/>
        <w:spacing w:line="242" w:lineRule="auto"/>
        <w:ind w:left="0" w:right="115"/>
        <w:rPr>
          <w:b/>
          <w:spacing w:val="1"/>
          <w:w w:val="105"/>
        </w:rPr>
      </w:pPr>
      <w:r w:rsidRPr="00CB5397">
        <w:rPr>
          <w:b/>
          <w:w w:val="105"/>
        </w:rPr>
        <w:t>Тема 5. Образование в культуре народов России.</w:t>
      </w:r>
      <w:r w:rsidRPr="00CB5397">
        <w:rPr>
          <w:b/>
          <w:spacing w:val="1"/>
          <w:w w:val="105"/>
        </w:rPr>
        <w:t xml:space="preserve"> </w:t>
      </w:r>
    </w:p>
    <w:p w14:paraId="21853DC0" w14:textId="77777777" w:rsidR="00930652" w:rsidRPr="00CB5397" w:rsidRDefault="00930652" w:rsidP="00930652">
      <w:pPr>
        <w:pStyle w:val="a3"/>
        <w:spacing w:line="242" w:lineRule="auto"/>
        <w:ind w:left="0" w:right="115"/>
      </w:pPr>
      <w:r w:rsidRPr="00CB5397">
        <w:rPr>
          <w:w w:val="105"/>
        </w:rPr>
        <w:t>Представление</w:t>
      </w:r>
      <w:r w:rsidRPr="00CB5397">
        <w:rPr>
          <w:spacing w:val="15"/>
          <w:w w:val="105"/>
        </w:rPr>
        <w:t xml:space="preserve"> </w:t>
      </w:r>
      <w:r w:rsidRPr="00CB5397">
        <w:rPr>
          <w:w w:val="105"/>
        </w:rPr>
        <w:t>об</w:t>
      </w:r>
      <w:r w:rsidRPr="00CB5397">
        <w:rPr>
          <w:spacing w:val="14"/>
          <w:w w:val="105"/>
        </w:rPr>
        <w:t xml:space="preserve"> </w:t>
      </w:r>
      <w:r w:rsidRPr="00CB5397">
        <w:rPr>
          <w:w w:val="105"/>
        </w:rPr>
        <w:t>основных</w:t>
      </w:r>
      <w:r w:rsidRPr="00CB5397">
        <w:rPr>
          <w:spacing w:val="14"/>
          <w:w w:val="105"/>
        </w:rPr>
        <w:t xml:space="preserve"> </w:t>
      </w:r>
      <w:r w:rsidRPr="00CB5397">
        <w:rPr>
          <w:w w:val="105"/>
        </w:rPr>
        <w:t>этапах</w:t>
      </w:r>
      <w:r w:rsidRPr="00CB5397">
        <w:rPr>
          <w:spacing w:val="14"/>
          <w:w w:val="105"/>
        </w:rPr>
        <w:t xml:space="preserve"> </w:t>
      </w:r>
      <w:r w:rsidRPr="00CB5397">
        <w:rPr>
          <w:w w:val="105"/>
        </w:rPr>
        <w:t>в</w:t>
      </w:r>
      <w:r w:rsidRPr="00CB5397">
        <w:rPr>
          <w:spacing w:val="14"/>
          <w:w w:val="105"/>
        </w:rPr>
        <w:t xml:space="preserve"> </w:t>
      </w:r>
      <w:r w:rsidRPr="00CB5397">
        <w:rPr>
          <w:w w:val="105"/>
        </w:rPr>
        <w:t>истории</w:t>
      </w:r>
      <w:r w:rsidRPr="00CB5397">
        <w:rPr>
          <w:spacing w:val="14"/>
          <w:w w:val="105"/>
        </w:rPr>
        <w:t xml:space="preserve"> </w:t>
      </w:r>
      <w:r w:rsidRPr="00CB5397">
        <w:rPr>
          <w:w w:val="105"/>
        </w:rPr>
        <w:t>образования</w:t>
      </w:r>
      <w:r w:rsidRPr="00CB5397">
        <w:rPr>
          <w:spacing w:val="-6"/>
          <w:w w:val="105"/>
        </w:rPr>
        <w:t xml:space="preserve">. </w:t>
      </w:r>
      <w:r w:rsidRPr="00CB5397">
        <w:rPr>
          <w:w w:val="105"/>
        </w:rPr>
        <w:t>Ценность</w:t>
      </w:r>
      <w:r w:rsidRPr="00CB5397">
        <w:rPr>
          <w:spacing w:val="1"/>
          <w:w w:val="105"/>
        </w:rPr>
        <w:t xml:space="preserve"> </w:t>
      </w:r>
      <w:r w:rsidRPr="00CB5397">
        <w:rPr>
          <w:w w:val="105"/>
        </w:rPr>
        <w:t>знания.</w:t>
      </w:r>
      <w:r w:rsidRPr="00CB5397">
        <w:rPr>
          <w:spacing w:val="1"/>
          <w:w w:val="105"/>
        </w:rPr>
        <w:t xml:space="preserve"> </w:t>
      </w:r>
      <w:r w:rsidRPr="00CB5397">
        <w:rPr>
          <w:w w:val="105"/>
        </w:rPr>
        <w:t xml:space="preserve">Социальная </w:t>
      </w:r>
      <w:r w:rsidRPr="00CB5397">
        <w:rPr>
          <w:spacing w:val="1"/>
          <w:w w:val="105"/>
        </w:rPr>
        <w:t xml:space="preserve"> </w:t>
      </w:r>
      <w:r w:rsidRPr="00CB5397">
        <w:rPr>
          <w:w w:val="105"/>
        </w:rPr>
        <w:t xml:space="preserve">обусловленность </w:t>
      </w:r>
      <w:r w:rsidRPr="00CB5397">
        <w:rPr>
          <w:spacing w:val="1"/>
          <w:w w:val="105"/>
        </w:rPr>
        <w:t xml:space="preserve"> </w:t>
      </w:r>
      <w:r w:rsidRPr="00CB5397">
        <w:rPr>
          <w:w w:val="105"/>
        </w:rPr>
        <w:t>различных</w:t>
      </w:r>
      <w:r w:rsidRPr="00CB5397">
        <w:rPr>
          <w:spacing w:val="1"/>
          <w:w w:val="105"/>
        </w:rPr>
        <w:t xml:space="preserve"> </w:t>
      </w:r>
      <w:r w:rsidRPr="00CB5397">
        <w:rPr>
          <w:w w:val="105"/>
        </w:rPr>
        <w:t>видов</w:t>
      </w:r>
      <w:r w:rsidRPr="00CB5397">
        <w:rPr>
          <w:spacing w:val="1"/>
          <w:w w:val="105"/>
        </w:rPr>
        <w:t xml:space="preserve"> </w:t>
      </w:r>
      <w:r w:rsidRPr="00CB5397">
        <w:rPr>
          <w:w w:val="105"/>
        </w:rPr>
        <w:t>образования.</w:t>
      </w:r>
      <w:r w:rsidRPr="00CB5397">
        <w:rPr>
          <w:spacing w:val="1"/>
          <w:w w:val="105"/>
        </w:rPr>
        <w:t xml:space="preserve"> </w:t>
      </w:r>
      <w:r w:rsidRPr="00CB5397">
        <w:rPr>
          <w:w w:val="105"/>
        </w:rPr>
        <w:t>Важность</w:t>
      </w:r>
      <w:r w:rsidRPr="00CB5397">
        <w:rPr>
          <w:spacing w:val="1"/>
          <w:w w:val="105"/>
        </w:rPr>
        <w:t xml:space="preserve"> </w:t>
      </w:r>
      <w:r w:rsidRPr="00CB5397">
        <w:rPr>
          <w:w w:val="105"/>
        </w:rPr>
        <w:t>образования</w:t>
      </w:r>
      <w:r w:rsidRPr="00CB5397">
        <w:rPr>
          <w:spacing w:val="1"/>
          <w:w w:val="105"/>
        </w:rPr>
        <w:t xml:space="preserve"> </w:t>
      </w:r>
      <w:r w:rsidRPr="00CB5397">
        <w:rPr>
          <w:w w:val="105"/>
        </w:rPr>
        <w:t>для</w:t>
      </w:r>
      <w:r w:rsidRPr="00CB5397">
        <w:rPr>
          <w:spacing w:val="1"/>
          <w:w w:val="105"/>
        </w:rPr>
        <w:t xml:space="preserve"> </w:t>
      </w:r>
      <w:r w:rsidRPr="00CB5397">
        <w:rPr>
          <w:w w:val="105"/>
        </w:rPr>
        <w:t>современного</w:t>
      </w:r>
      <w:r w:rsidRPr="00CB5397">
        <w:rPr>
          <w:spacing w:val="1"/>
          <w:w w:val="105"/>
        </w:rPr>
        <w:t xml:space="preserve"> </w:t>
      </w:r>
      <w:r w:rsidRPr="00CB5397">
        <w:rPr>
          <w:w w:val="105"/>
        </w:rPr>
        <w:t>мира.</w:t>
      </w:r>
      <w:r w:rsidRPr="00CB5397">
        <w:rPr>
          <w:spacing w:val="1"/>
          <w:w w:val="105"/>
        </w:rPr>
        <w:t xml:space="preserve"> </w:t>
      </w:r>
      <w:r w:rsidRPr="00CB5397">
        <w:rPr>
          <w:w w:val="105"/>
        </w:rPr>
        <w:t>Образование</w:t>
      </w:r>
      <w:r w:rsidRPr="00CB5397">
        <w:rPr>
          <w:spacing w:val="1"/>
          <w:w w:val="105"/>
        </w:rPr>
        <w:t xml:space="preserve"> </w:t>
      </w:r>
      <w:r w:rsidRPr="00CB5397">
        <w:rPr>
          <w:w w:val="105"/>
        </w:rPr>
        <w:t>как</w:t>
      </w:r>
      <w:r w:rsidRPr="00CB5397">
        <w:rPr>
          <w:spacing w:val="1"/>
          <w:w w:val="105"/>
        </w:rPr>
        <w:t xml:space="preserve"> </w:t>
      </w:r>
      <w:r w:rsidRPr="00CB5397">
        <w:rPr>
          <w:w w:val="105"/>
        </w:rPr>
        <w:t>трансляция</w:t>
      </w:r>
      <w:r w:rsidRPr="00CB5397">
        <w:rPr>
          <w:spacing w:val="1"/>
          <w:w w:val="105"/>
        </w:rPr>
        <w:t xml:space="preserve"> </w:t>
      </w:r>
      <w:r w:rsidRPr="00CB5397">
        <w:rPr>
          <w:w w:val="105"/>
        </w:rPr>
        <w:t>культурных</w:t>
      </w:r>
      <w:r w:rsidRPr="00CB5397">
        <w:rPr>
          <w:spacing w:val="1"/>
          <w:w w:val="105"/>
        </w:rPr>
        <w:t xml:space="preserve"> </w:t>
      </w:r>
      <w:r w:rsidRPr="00CB5397">
        <w:rPr>
          <w:w w:val="105"/>
        </w:rPr>
        <w:t>смыслов,</w:t>
      </w:r>
      <w:r w:rsidRPr="00CB5397">
        <w:rPr>
          <w:spacing w:val="1"/>
          <w:w w:val="105"/>
        </w:rPr>
        <w:t xml:space="preserve"> </w:t>
      </w:r>
      <w:r w:rsidRPr="00CB5397">
        <w:rPr>
          <w:w w:val="105"/>
        </w:rPr>
        <w:t>как</w:t>
      </w:r>
      <w:r w:rsidRPr="00CB5397">
        <w:rPr>
          <w:spacing w:val="1"/>
          <w:w w:val="105"/>
        </w:rPr>
        <w:t xml:space="preserve"> </w:t>
      </w:r>
      <w:r w:rsidRPr="00CB5397">
        <w:rPr>
          <w:w w:val="105"/>
        </w:rPr>
        <w:t>способ</w:t>
      </w:r>
      <w:r w:rsidRPr="00CB5397">
        <w:rPr>
          <w:spacing w:val="25"/>
          <w:w w:val="105"/>
        </w:rPr>
        <w:t xml:space="preserve"> </w:t>
      </w:r>
      <w:r w:rsidRPr="00CB5397">
        <w:rPr>
          <w:w w:val="105"/>
        </w:rPr>
        <w:t>передачи</w:t>
      </w:r>
      <w:r w:rsidRPr="00CB5397">
        <w:rPr>
          <w:spacing w:val="25"/>
          <w:w w:val="105"/>
        </w:rPr>
        <w:t xml:space="preserve"> </w:t>
      </w:r>
      <w:r w:rsidRPr="00CB5397">
        <w:rPr>
          <w:w w:val="105"/>
        </w:rPr>
        <w:t>ценностей.</w:t>
      </w:r>
    </w:p>
    <w:p w14:paraId="0F9EAA79" w14:textId="77777777" w:rsidR="00930652" w:rsidRPr="00CB5397" w:rsidRDefault="00930652" w:rsidP="00930652">
      <w:pPr>
        <w:pStyle w:val="a3"/>
        <w:ind w:left="0"/>
        <w:rPr>
          <w:b/>
        </w:rPr>
      </w:pPr>
      <w:r w:rsidRPr="00CB5397">
        <w:rPr>
          <w:b/>
          <w:w w:val="105"/>
        </w:rPr>
        <w:t>Тема</w:t>
      </w:r>
      <w:r w:rsidRPr="00CB5397">
        <w:rPr>
          <w:b/>
          <w:spacing w:val="34"/>
          <w:w w:val="105"/>
        </w:rPr>
        <w:t xml:space="preserve"> </w:t>
      </w:r>
      <w:r w:rsidRPr="00CB5397">
        <w:rPr>
          <w:b/>
          <w:w w:val="105"/>
        </w:rPr>
        <w:t>6.</w:t>
      </w:r>
      <w:r w:rsidRPr="00CB5397">
        <w:rPr>
          <w:b/>
          <w:spacing w:val="35"/>
          <w:w w:val="105"/>
        </w:rPr>
        <w:t xml:space="preserve"> </w:t>
      </w:r>
      <w:r w:rsidRPr="00CB5397">
        <w:rPr>
          <w:b/>
          <w:w w:val="105"/>
        </w:rPr>
        <w:t>Права</w:t>
      </w:r>
      <w:r w:rsidRPr="00CB5397">
        <w:rPr>
          <w:b/>
          <w:spacing w:val="35"/>
          <w:w w:val="105"/>
        </w:rPr>
        <w:t xml:space="preserve"> </w:t>
      </w:r>
      <w:r w:rsidRPr="00CB5397">
        <w:rPr>
          <w:b/>
          <w:w w:val="105"/>
        </w:rPr>
        <w:t>и</w:t>
      </w:r>
      <w:r w:rsidRPr="00CB5397">
        <w:rPr>
          <w:b/>
          <w:spacing w:val="35"/>
          <w:w w:val="105"/>
        </w:rPr>
        <w:t xml:space="preserve"> </w:t>
      </w:r>
      <w:r w:rsidRPr="00CB5397">
        <w:rPr>
          <w:b/>
          <w:w w:val="105"/>
        </w:rPr>
        <w:t>обязанности</w:t>
      </w:r>
      <w:r w:rsidRPr="00CB5397">
        <w:rPr>
          <w:b/>
          <w:spacing w:val="35"/>
          <w:w w:val="105"/>
        </w:rPr>
        <w:t xml:space="preserve"> </w:t>
      </w:r>
      <w:r w:rsidRPr="00CB5397">
        <w:rPr>
          <w:b/>
          <w:w w:val="105"/>
        </w:rPr>
        <w:t>человека.</w:t>
      </w:r>
    </w:p>
    <w:p w14:paraId="54FE8E84" w14:textId="77777777" w:rsidR="00930652" w:rsidRPr="00CB5397" w:rsidRDefault="00930652" w:rsidP="00930652">
      <w:pPr>
        <w:pStyle w:val="a3"/>
        <w:spacing w:before="3" w:line="242" w:lineRule="auto"/>
        <w:ind w:left="0" w:right="115"/>
      </w:pPr>
      <w:r w:rsidRPr="00CB5397">
        <w:rPr>
          <w:w w:val="105"/>
        </w:rPr>
        <w:t>Права и обязанности человека в культурной традиции 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Права</w:t>
      </w:r>
      <w:r w:rsidRPr="00CB5397">
        <w:rPr>
          <w:spacing w:val="1"/>
          <w:w w:val="105"/>
        </w:rPr>
        <w:t xml:space="preserve"> </w:t>
      </w:r>
      <w:r w:rsidRPr="00CB5397">
        <w:rPr>
          <w:w w:val="105"/>
        </w:rPr>
        <w:t>и</w:t>
      </w:r>
      <w:r w:rsidRPr="00CB5397">
        <w:rPr>
          <w:spacing w:val="1"/>
          <w:w w:val="105"/>
        </w:rPr>
        <w:t xml:space="preserve"> </w:t>
      </w:r>
      <w:r w:rsidRPr="00CB5397">
        <w:rPr>
          <w:w w:val="105"/>
        </w:rPr>
        <w:t>свободы</w:t>
      </w:r>
      <w:r w:rsidRPr="00CB5397">
        <w:rPr>
          <w:spacing w:val="1"/>
          <w:w w:val="105"/>
        </w:rPr>
        <w:t xml:space="preserve"> </w:t>
      </w:r>
      <w:r w:rsidRPr="00CB5397">
        <w:rPr>
          <w:w w:val="105"/>
        </w:rPr>
        <w:t>человека</w:t>
      </w:r>
      <w:r w:rsidRPr="00CB5397">
        <w:rPr>
          <w:spacing w:val="1"/>
          <w:w w:val="105"/>
        </w:rPr>
        <w:t xml:space="preserve"> </w:t>
      </w:r>
      <w:r w:rsidRPr="00CB5397">
        <w:rPr>
          <w:w w:val="105"/>
        </w:rPr>
        <w:t>и</w:t>
      </w:r>
      <w:r w:rsidRPr="00CB5397">
        <w:rPr>
          <w:spacing w:val="1"/>
          <w:w w:val="105"/>
        </w:rPr>
        <w:t xml:space="preserve"> </w:t>
      </w:r>
      <w:r w:rsidRPr="00CB5397">
        <w:rPr>
          <w:w w:val="105"/>
        </w:rPr>
        <w:t>гражданина,</w:t>
      </w:r>
      <w:r w:rsidRPr="00CB5397">
        <w:rPr>
          <w:spacing w:val="1"/>
          <w:w w:val="105"/>
        </w:rPr>
        <w:t xml:space="preserve"> </w:t>
      </w:r>
      <w:r w:rsidRPr="00CB5397">
        <w:rPr>
          <w:w w:val="105"/>
        </w:rPr>
        <w:t>обозначенные</w:t>
      </w:r>
      <w:r w:rsidRPr="00CB5397">
        <w:rPr>
          <w:spacing w:val="29"/>
          <w:w w:val="105"/>
        </w:rPr>
        <w:t xml:space="preserve"> </w:t>
      </w:r>
      <w:r w:rsidRPr="00CB5397">
        <w:rPr>
          <w:w w:val="105"/>
        </w:rPr>
        <w:t>в</w:t>
      </w:r>
      <w:r w:rsidRPr="00CB5397">
        <w:rPr>
          <w:spacing w:val="29"/>
          <w:w w:val="105"/>
        </w:rPr>
        <w:t xml:space="preserve"> </w:t>
      </w:r>
      <w:r w:rsidRPr="00CB5397">
        <w:rPr>
          <w:w w:val="105"/>
        </w:rPr>
        <w:t>Конституции</w:t>
      </w:r>
      <w:r w:rsidRPr="00CB5397">
        <w:rPr>
          <w:spacing w:val="29"/>
          <w:w w:val="105"/>
        </w:rPr>
        <w:t xml:space="preserve"> </w:t>
      </w:r>
      <w:r w:rsidRPr="00CB5397">
        <w:rPr>
          <w:w w:val="105"/>
        </w:rPr>
        <w:t>Российской</w:t>
      </w:r>
      <w:r w:rsidRPr="00CB5397">
        <w:rPr>
          <w:spacing w:val="29"/>
          <w:w w:val="105"/>
        </w:rPr>
        <w:t xml:space="preserve"> </w:t>
      </w:r>
      <w:r w:rsidRPr="00CB5397">
        <w:rPr>
          <w:w w:val="105"/>
        </w:rPr>
        <w:t>Федерации.</w:t>
      </w:r>
    </w:p>
    <w:p w14:paraId="44AE3E63" w14:textId="77777777" w:rsidR="00930652" w:rsidRPr="00CB5397" w:rsidRDefault="00930652" w:rsidP="00930652">
      <w:pPr>
        <w:pStyle w:val="a3"/>
        <w:spacing w:line="242" w:lineRule="auto"/>
        <w:ind w:left="0"/>
      </w:pPr>
      <w:r w:rsidRPr="00CB5397">
        <w:rPr>
          <w:b/>
          <w:w w:val="105"/>
        </w:rPr>
        <w:t>Тема</w:t>
      </w:r>
      <w:r w:rsidRPr="00CB5397">
        <w:rPr>
          <w:b/>
          <w:spacing w:val="1"/>
          <w:w w:val="105"/>
        </w:rPr>
        <w:t xml:space="preserve"> </w:t>
      </w:r>
      <w:r w:rsidRPr="00CB5397">
        <w:rPr>
          <w:b/>
          <w:w w:val="105"/>
        </w:rPr>
        <w:t>7.</w:t>
      </w:r>
      <w:r w:rsidRPr="00CB5397">
        <w:rPr>
          <w:b/>
          <w:spacing w:val="1"/>
          <w:w w:val="105"/>
        </w:rPr>
        <w:t xml:space="preserve"> </w:t>
      </w:r>
      <w:r w:rsidRPr="00CB5397">
        <w:rPr>
          <w:b/>
          <w:w w:val="105"/>
        </w:rPr>
        <w:t>Общество</w:t>
      </w:r>
      <w:r w:rsidRPr="00CB5397">
        <w:rPr>
          <w:b/>
          <w:spacing w:val="1"/>
          <w:w w:val="105"/>
        </w:rPr>
        <w:t xml:space="preserve"> </w:t>
      </w:r>
      <w:r w:rsidRPr="00CB5397">
        <w:rPr>
          <w:b/>
          <w:w w:val="105"/>
        </w:rPr>
        <w:t>и</w:t>
      </w:r>
      <w:r w:rsidRPr="00CB5397">
        <w:rPr>
          <w:b/>
          <w:spacing w:val="1"/>
          <w:w w:val="105"/>
        </w:rPr>
        <w:t xml:space="preserve"> </w:t>
      </w:r>
      <w:r w:rsidRPr="00CB5397">
        <w:rPr>
          <w:b/>
          <w:w w:val="105"/>
        </w:rPr>
        <w:t>религия:</w:t>
      </w:r>
      <w:r w:rsidRPr="00CB5397">
        <w:rPr>
          <w:b/>
          <w:spacing w:val="1"/>
          <w:w w:val="105"/>
        </w:rPr>
        <w:t xml:space="preserve"> </w:t>
      </w:r>
      <w:r w:rsidRPr="00CB5397">
        <w:rPr>
          <w:b/>
          <w:w w:val="105"/>
        </w:rPr>
        <w:t>духовно-нравственное</w:t>
      </w:r>
      <w:r w:rsidRPr="00CB5397">
        <w:rPr>
          <w:b/>
          <w:spacing w:val="1"/>
          <w:w w:val="105"/>
        </w:rPr>
        <w:t xml:space="preserve"> </w:t>
      </w:r>
      <w:r w:rsidRPr="00CB5397">
        <w:rPr>
          <w:b/>
          <w:w w:val="105"/>
        </w:rPr>
        <w:t>взаимодействие</w:t>
      </w:r>
      <w:r w:rsidRPr="00CB5397">
        <w:rPr>
          <w:b/>
          <w:spacing w:val="-10"/>
          <w:w w:val="105"/>
        </w:rPr>
        <w:t>.</w:t>
      </w:r>
    </w:p>
    <w:p w14:paraId="6B9C2D09" w14:textId="77777777" w:rsidR="00930652" w:rsidRPr="00CB5397" w:rsidRDefault="00930652" w:rsidP="00930652">
      <w:pPr>
        <w:pStyle w:val="a3"/>
        <w:spacing w:before="1" w:line="242" w:lineRule="auto"/>
        <w:ind w:left="0"/>
      </w:pPr>
      <w:r w:rsidRPr="00CB5397">
        <w:rPr>
          <w:w w:val="105"/>
        </w:rPr>
        <w:t>Мир</w:t>
      </w:r>
      <w:r w:rsidRPr="00CB5397">
        <w:rPr>
          <w:spacing w:val="1"/>
          <w:w w:val="105"/>
        </w:rPr>
        <w:t xml:space="preserve"> </w:t>
      </w:r>
      <w:r w:rsidRPr="00CB5397">
        <w:rPr>
          <w:w w:val="105"/>
        </w:rPr>
        <w:t>религий</w:t>
      </w:r>
      <w:r w:rsidRPr="00CB5397">
        <w:rPr>
          <w:spacing w:val="1"/>
          <w:w w:val="105"/>
        </w:rPr>
        <w:t xml:space="preserve"> </w:t>
      </w:r>
      <w:r w:rsidRPr="00CB5397">
        <w:rPr>
          <w:w w:val="105"/>
        </w:rPr>
        <w:t>в</w:t>
      </w:r>
      <w:r w:rsidRPr="00CB5397">
        <w:rPr>
          <w:spacing w:val="1"/>
          <w:w w:val="105"/>
        </w:rPr>
        <w:t xml:space="preserve"> </w:t>
      </w:r>
      <w:r w:rsidRPr="00CB5397">
        <w:rPr>
          <w:w w:val="105"/>
        </w:rPr>
        <w:t>истории.</w:t>
      </w:r>
      <w:r w:rsidRPr="00CB5397">
        <w:rPr>
          <w:spacing w:val="1"/>
          <w:w w:val="105"/>
        </w:rPr>
        <w:t xml:space="preserve"> </w:t>
      </w:r>
      <w:r w:rsidRPr="00CB5397">
        <w:rPr>
          <w:w w:val="105"/>
        </w:rPr>
        <w:t>Религии</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сегодня.</w:t>
      </w:r>
      <w:r w:rsidRPr="00CB5397">
        <w:rPr>
          <w:spacing w:val="1"/>
          <w:w w:val="105"/>
        </w:rPr>
        <w:t xml:space="preserve"> </w:t>
      </w:r>
      <w:r w:rsidRPr="00CB5397">
        <w:rPr>
          <w:w w:val="105"/>
        </w:rPr>
        <w:t>Государствообразующие и традиционные религии как источник</w:t>
      </w:r>
      <w:r w:rsidRPr="00CB5397">
        <w:rPr>
          <w:spacing w:val="1"/>
          <w:w w:val="105"/>
        </w:rPr>
        <w:t xml:space="preserve"> </w:t>
      </w:r>
      <w:r w:rsidRPr="00CB5397">
        <w:rPr>
          <w:w w:val="105"/>
        </w:rPr>
        <w:t>духовно-нравственных</w:t>
      </w:r>
      <w:r w:rsidRPr="00CB5397">
        <w:rPr>
          <w:spacing w:val="25"/>
          <w:w w:val="105"/>
        </w:rPr>
        <w:t xml:space="preserve"> </w:t>
      </w:r>
      <w:r w:rsidRPr="00CB5397">
        <w:rPr>
          <w:w w:val="105"/>
        </w:rPr>
        <w:t>ценностей.</w:t>
      </w:r>
    </w:p>
    <w:p w14:paraId="6178A0A3" w14:textId="77777777" w:rsidR="00930652" w:rsidRPr="00CB5397" w:rsidRDefault="00930652" w:rsidP="00930652">
      <w:pPr>
        <w:spacing w:line="242" w:lineRule="auto"/>
        <w:ind w:right="114"/>
        <w:jc w:val="both"/>
      </w:pPr>
      <w:r w:rsidRPr="00CB5397">
        <w:rPr>
          <w:b/>
          <w:w w:val="110"/>
        </w:rPr>
        <w:t xml:space="preserve">Тема 8. Современный мир: самое важное </w:t>
      </w:r>
      <w:r w:rsidRPr="00CB5397">
        <w:rPr>
          <w:i/>
          <w:w w:val="110"/>
        </w:rPr>
        <w:t>(практическое занятие)</w:t>
      </w:r>
      <w:r w:rsidRPr="00CB5397">
        <w:rPr>
          <w:w w:val="110"/>
        </w:rPr>
        <w:t>.</w:t>
      </w:r>
    </w:p>
    <w:p w14:paraId="6BB77C7B" w14:textId="77777777" w:rsidR="00930652" w:rsidRPr="00CB5397" w:rsidRDefault="00930652" w:rsidP="00930652">
      <w:pPr>
        <w:pStyle w:val="a3"/>
        <w:spacing w:before="1" w:line="242" w:lineRule="auto"/>
        <w:ind w:left="0"/>
      </w:pPr>
      <w:r w:rsidRPr="00CB5397">
        <w:rPr>
          <w:w w:val="105"/>
        </w:rPr>
        <w:t>Современное общество: его портрет. Проект: описание самых</w:t>
      </w:r>
      <w:r w:rsidRPr="00CB5397">
        <w:rPr>
          <w:spacing w:val="1"/>
          <w:w w:val="105"/>
        </w:rPr>
        <w:t xml:space="preserve"> </w:t>
      </w:r>
      <w:r w:rsidRPr="00CB5397">
        <w:rPr>
          <w:w w:val="105"/>
        </w:rPr>
        <w:t>важных черт современного общества с точки зрения материальной</w:t>
      </w:r>
      <w:r w:rsidRPr="00CB5397">
        <w:rPr>
          <w:spacing w:val="27"/>
          <w:w w:val="105"/>
        </w:rPr>
        <w:t xml:space="preserve"> </w:t>
      </w:r>
      <w:r w:rsidRPr="00CB5397">
        <w:rPr>
          <w:w w:val="105"/>
        </w:rPr>
        <w:t>и</w:t>
      </w:r>
      <w:r w:rsidRPr="00CB5397">
        <w:rPr>
          <w:spacing w:val="27"/>
          <w:w w:val="105"/>
        </w:rPr>
        <w:t xml:space="preserve"> </w:t>
      </w:r>
      <w:r w:rsidRPr="00CB5397">
        <w:rPr>
          <w:w w:val="105"/>
        </w:rPr>
        <w:t>духовной</w:t>
      </w:r>
      <w:r w:rsidRPr="00CB5397">
        <w:rPr>
          <w:spacing w:val="27"/>
          <w:w w:val="105"/>
        </w:rPr>
        <w:t xml:space="preserve"> </w:t>
      </w:r>
      <w:r w:rsidRPr="00CB5397">
        <w:rPr>
          <w:w w:val="105"/>
        </w:rPr>
        <w:t>культуры</w:t>
      </w:r>
      <w:r w:rsidRPr="00CB5397">
        <w:rPr>
          <w:spacing w:val="27"/>
          <w:w w:val="105"/>
        </w:rPr>
        <w:t xml:space="preserve"> </w:t>
      </w:r>
      <w:r w:rsidRPr="00CB5397">
        <w:rPr>
          <w:w w:val="105"/>
        </w:rPr>
        <w:t>народов</w:t>
      </w:r>
      <w:r w:rsidRPr="00CB5397">
        <w:rPr>
          <w:spacing w:val="27"/>
          <w:w w:val="105"/>
        </w:rPr>
        <w:t xml:space="preserve"> </w:t>
      </w:r>
      <w:r w:rsidRPr="00CB5397">
        <w:rPr>
          <w:w w:val="105"/>
        </w:rPr>
        <w:t>России.</w:t>
      </w:r>
    </w:p>
    <w:p w14:paraId="792F70C4" w14:textId="77777777" w:rsidR="00930652" w:rsidRPr="00CB5397" w:rsidRDefault="00930652" w:rsidP="00930652">
      <w:pPr>
        <w:rPr>
          <w:b/>
        </w:rPr>
      </w:pPr>
      <w:r w:rsidRPr="00CB5397">
        <w:rPr>
          <w:b/>
          <w:bCs/>
          <w:lang w:bidi="ru-RU"/>
        </w:rPr>
        <w:t>Т</w:t>
      </w:r>
      <w:r w:rsidRPr="00CB5397">
        <w:rPr>
          <w:b/>
          <w:lang w:bidi="ru-RU"/>
        </w:rPr>
        <w:t>ематический блок 2. «Человек и его отражение в культуре»</w:t>
      </w:r>
    </w:p>
    <w:p w14:paraId="2C061999" w14:textId="77777777" w:rsidR="00930652" w:rsidRPr="00CB5397" w:rsidRDefault="00930652" w:rsidP="00930652">
      <w:pPr>
        <w:pStyle w:val="a3"/>
        <w:spacing w:before="58" w:line="242" w:lineRule="auto"/>
        <w:ind w:left="0" w:right="115"/>
        <w:rPr>
          <w:b/>
        </w:rPr>
      </w:pPr>
      <w:r w:rsidRPr="00CB5397">
        <w:rPr>
          <w:b/>
          <w:w w:val="105"/>
        </w:rPr>
        <w:t>Тема 9. Каким должен быть человек? Духовно-нравственный</w:t>
      </w:r>
      <w:r w:rsidRPr="00CB5397">
        <w:rPr>
          <w:b/>
          <w:spacing w:val="1"/>
          <w:w w:val="105"/>
        </w:rPr>
        <w:t xml:space="preserve"> </w:t>
      </w:r>
      <w:r w:rsidRPr="00CB5397">
        <w:rPr>
          <w:b/>
          <w:w w:val="105"/>
        </w:rPr>
        <w:t>облик</w:t>
      </w:r>
      <w:r w:rsidRPr="00CB5397">
        <w:rPr>
          <w:b/>
          <w:spacing w:val="25"/>
          <w:w w:val="105"/>
        </w:rPr>
        <w:t xml:space="preserve"> </w:t>
      </w:r>
      <w:r w:rsidRPr="00CB5397">
        <w:rPr>
          <w:b/>
          <w:w w:val="105"/>
        </w:rPr>
        <w:t>и</w:t>
      </w:r>
      <w:r w:rsidRPr="00CB5397">
        <w:rPr>
          <w:b/>
          <w:spacing w:val="25"/>
          <w:w w:val="105"/>
        </w:rPr>
        <w:t xml:space="preserve"> </w:t>
      </w:r>
      <w:r w:rsidRPr="00CB5397">
        <w:rPr>
          <w:b/>
          <w:w w:val="105"/>
        </w:rPr>
        <w:t>идеал</w:t>
      </w:r>
      <w:r w:rsidRPr="00CB5397">
        <w:rPr>
          <w:b/>
          <w:spacing w:val="25"/>
          <w:w w:val="105"/>
        </w:rPr>
        <w:t xml:space="preserve"> </w:t>
      </w:r>
      <w:r w:rsidRPr="00CB5397">
        <w:rPr>
          <w:b/>
          <w:w w:val="105"/>
        </w:rPr>
        <w:t>человека.</w:t>
      </w:r>
    </w:p>
    <w:p w14:paraId="0110C8F2" w14:textId="77777777" w:rsidR="00930652" w:rsidRPr="00CB5397" w:rsidRDefault="00930652" w:rsidP="00930652">
      <w:pPr>
        <w:pStyle w:val="a3"/>
        <w:spacing w:before="1" w:line="242" w:lineRule="auto"/>
        <w:ind w:left="0" w:right="115"/>
      </w:pPr>
      <w:r w:rsidRPr="00CB5397">
        <w:rPr>
          <w:w w:val="105"/>
        </w:rPr>
        <w:t>Мораль,</w:t>
      </w:r>
      <w:r w:rsidRPr="00CB5397">
        <w:rPr>
          <w:spacing w:val="1"/>
          <w:w w:val="105"/>
        </w:rPr>
        <w:t xml:space="preserve"> </w:t>
      </w:r>
      <w:r w:rsidRPr="00CB5397">
        <w:rPr>
          <w:w w:val="105"/>
        </w:rPr>
        <w:t>нравственность,</w:t>
      </w:r>
      <w:r w:rsidRPr="00CB5397">
        <w:rPr>
          <w:spacing w:val="1"/>
          <w:w w:val="105"/>
        </w:rPr>
        <w:t xml:space="preserve"> </w:t>
      </w:r>
      <w:r w:rsidRPr="00CB5397">
        <w:rPr>
          <w:w w:val="105"/>
        </w:rPr>
        <w:t>этика,</w:t>
      </w:r>
      <w:r w:rsidRPr="00CB5397">
        <w:rPr>
          <w:spacing w:val="1"/>
          <w:w w:val="105"/>
        </w:rPr>
        <w:t xml:space="preserve"> </w:t>
      </w:r>
      <w:r w:rsidRPr="00CB5397">
        <w:rPr>
          <w:w w:val="105"/>
        </w:rPr>
        <w:t>этикет</w:t>
      </w:r>
      <w:r w:rsidRPr="00CB5397">
        <w:rPr>
          <w:spacing w:val="1"/>
          <w:w w:val="105"/>
        </w:rPr>
        <w:t xml:space="preserve"> </w:t>
      </w:r>
      <w:r w:rsidRPr="00CB5397">
        <w:rPr>
          <w:w w:val="105"/>
        </w:rPr>
        <w:t>в</w:t>
      </w:r>
      <w:r w:rsidRPr="00CB5397">
        <w:rPr>
          <w:spacing w:val="1"/>
          <w:w w:val="105"/>
        </w:rPr>
        <w:t xml:space="preserve"> </w:t>
      </w:r>
      <w:r w:rsidRPr="00CB5397">
        <w:rPr>
          <w:w w:val="105"/>
        </w:rPr>
        <w:t>культурах</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Право</w:t>
      </w:r>
      <w:r w:rsidRPr="00CB5397">
        <w:rPr>
          <w:spacing w:val="1"/>
          <w:w w:val="105"/>
        </w:rPr>
        <w:t xml:space="preserve"> </w:t>
      </w:r>
      <w:r w:rsidRPr="00CB5397">
        <w:rPr>
          <w:w w:val="105"/>
        </w:rPr>
        <w:t>и</w:t>
      </w:r>
      <w:r w:rsidRPr="00CB5397">
        <w:rPr>
          <w:spacing w:val="1"/>
          <w:w w:val="105"/>
        </w:rPr>
        <w:t xml:space="preserve"> </w:t>
      </w:r>
      <w:r w:rsidRPr="00CB5397">
        <w:rPr>
          <w:w w:val="105"/>
        </w:rPr>
        <w:t>равенство</w:t>
      </w:r>
      <w:r w:rsidRPr="00CB5397">
        <w:rPr>
          <w:spacing w:val="1"/>
          <w:w w:val="105"/>
        </w:rPr>
        <w:t xml:space="preserve"> </w:t>
      </w:r>
      <w:r w:rsidRPr="00CB5397">
        <w:rPr>
          <w:w w:val="105"/>
        </w:rPr>
        <w:t xml:space="preserve">в  правах.  </w:t>
      </w:r>
      <w:r w:rsidRPr="00CB5397">
        <w:rPr>
          <w:w w:val="105"/>
        </w:rPr>
        <w:lastRenderedPageBreak/>
        <w:t>Свобода  как  ценность.</w:t>
      </w:r>
      <w:r w:rsidRPr="00CB5397">
        <w:rPr>
          <w:spacing w:val="1"/>
          <w:w w:val="105"/>
        </w:rPr>
        <w:t xml:space="preserve"> </w:t>
      </w:r>
      <w:r w:rsidRPr="00CB5397">
        <w:rPr>
          <w:w w:val="105"/>
        </w:rPr>
        <w:t>Долг</w:t>
      </w:r>
      <w:r w:rsidRPr="00CB5397">
        <w:rPr>
          <w:spacing w:val="33"/>
          <w:w w:val="105"/>
        </w:rPr>
        <w:t xml:space="preserve"> </w:t>
      </w:r>
      <w:r w:rsidRPr="00CB5397">
        <w:rPr>
          <w:w w:val="105"/>
        </w:rPr>
        <w:t>как</w:t>
      </w:r>
      <w:r w:rsidRPr="00CB5397">
        <w:rPr>
          <w:spacing w:val="32"/>
          <w:w w:val="105"/>
        </w:rPr>
        <w:t xml:space="preserve"> </w:t>
      </w:r>
      <w:r w:rsidRPr="00CB5397">
        <w:rPr>
          <w:w w:val="105"/>
        </w:rPr>
        <w:t>её</w:t>
      </w:r>
      <w:r w:rsidRPr="00CB5397">
        <w:rPr>
          <w:spacing w:val="32"/>
          <w:w w:val="105"/>
        </w:rPr>
        <w:t xml:space="preserve"> </w:t>
      </w:r>
      <w:r w:rsidRPr="00CB5397">
        <w:rPr>
          <w:w w:val="105"/>
        </w:rPr>
        <w:t>ограничение.</w:t>
      </w:r>
      <w:r w:rsidRPr="00CB5397">
        <w:rPr>
          <w:spacing w:val="32"/>
          <w:w w:val="105"/>
        </w:rPr>
        <w:t xml:space="preserve"> </w:t>
      </w:r>
      <w:r w:rsidRPr="00CB5397">
        <w:rPr>
          <w:w w:val="105"/>
        </w:rPr>
        <w:t>Общество</w:t>
      </w:r>
      <w:r w:rsidRPr="00CB5397">
        <w:rPr>
          <w:spacing w:val="32"/>
          <w:w w:val="105"/>
        </w:rPr>
        <w:t xml:space="preserve"> </w:t>
      </w:r>
      <w:r w:rsidRPr="00CB5397">
        <w:rPr>
          <w:w w:val="105"/>
        </w:rPr>
        <w:t>как</w:t>
      </w:r>
      <w:r w:rsidRPr="00CB5397">
        <w:rPr>
          <w:spacing w:val="32"/>
          <w:w w:val="105"/>
        </w:rPr>
        <w:t xml:space="preserve"> </w:t>
      </w:r>
      <w:r w:rsidRPr="00CB5397">
        <w:rPr>
          <w:w w:val="105"/>
        </w:rPr>
        <w:t>регулятор</w:t>
      </w:r>
      <w:r w:rsidRPr="00CB5397">
        <w:rPr>
          <w:spacing w:val="32"/>
          <w:w w:val="105"/>
        </w:rPr>
        <w:t xml:space="preserve"> </w:t>
      </w:r>
      <w:r w:rsidRPr="00CB5397">
        <w:rPr>
          <w:w w:val="105"/>
        </w:rPr>
        <w:t>свободы.</w:t>
      </w:r>
      <w:r w:rsidRPr="00CB5397">
        <w:t xml:space="preserve"> </w:t>
      </w:r>
      <w:r w:rsidRPr="00CB5397">
        <w:rPr>
          <w:w w:val="105"/>
        </w:rPr>
        <w:t>Свойства</w:t>
      </w:r>
      <w:r w:rsidRPr="00CB5397">
        <w:rPr>
          <w:spacing w:val="1"/>
          <w:w w:val="105"/>
        </w:rPr>
        <w:t xml:space="preserve"> </w:t>
      </w:r>
      <w:r w:rsidRPr="00CB5397">
        <w:rPr>
          <w:w w:val="105"/>
        </w:rPr>
        <w:t>и</w:t>
      </w:r>
      <w:r w:rsidRPr="00CB5397">
        <w:rPr>
          <w:spacing w:val="1"/>
          <w:w w:val="105"/>
        </w:rPr>
        <w:t xml:space="preserve"> </w:t>
      </w:r>
      <w:r w:rsidRPr="00CB5397">
        <w:rPr>
          <w:w w:val="105"/>
        </w:rPr>
        <w:t>качества</w:t>
      </w:r>
      <w:r w:rsidRPr="00CB5397">
        <w:rPr>
          <w:spacing w:val="1"/>
          <w:w w:val="105"/>
        </w:rPr>
        <w:t xml:space="preserve"> </w:t>
      </w:r>
      <w:r w:rsidRPr="00CB5397">
        <w:rPr>
          <w:w w:val="105"/>
        </w:rPr>
        <w:t>человека,</w:t>
      </w:r>
      <w:r w:rsidRPr="00CB5397">
        <w:rPr>
          <w:spacing w:val="1"/>
          <w:w w:val="105"/>
        </w:rPr>
        <w:t xml:space="preserve"> </w:t>
      </w:r>
      <w:r w:rsidRPr="00CB5397">
        <w:rPr>
          <w:w w:val="105"/>
        </w:rPr>
        <w:t>его</w:t>
      </w:r>
      <w:r w:rsidRPr="00CB5397">
        <w:rPr>
          <w:spacing w:val="1"/>
          <w:w w:val="105"/>
        </w:rPr>
        <w:t xml:space="preserve"> </w:t>
      </w:r>
      <w:r w:rsidRPr="00CB5397">
        <w:rPr>
          <w:w w:val="105"/>
        </w:rPr>
        <w:t>образ</w:t>
      </w:r>
      <w:r w:rsidRPr="00CB5397">
        <w:rPr>
          <w:spacing w:val="1"/>
          <w:w w:val="105"/>
        </w:rPr>
        <w:t xml:space="preserve"> </w:t>
      </w:r>
      <w:r w:rsidRPr="00CB5397">
        <w:rPr>
          <w:w w:val="105"/>
        </w:rPr>
        <w:t>в</w:t>
      </w:r>
      <w:r w:rsidRPr="00CB5397">
        <w:rPr>
          <w:spacing w:val="1"/>
          <w:w w:val="105"/>
        </w:rPr>
        <w:t xml:space="preserve"> </w:t>
      </w:r>
      <w:r w:rsidRPr="00CB5397">
        <w:rPr>
          <w:w w:val="105"/>
        </w:rPr>
        <w:t>культуре</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единство</w:t>
      </w:r>
      <w:r w:rsidRPr="00CB5397">
        <w:rPr>
          <w:spacing w:val="1"/>
          <w:w w:val="105"/>
        </w:rPr>
        <w:t xml:space="preserve"> </w:t>
      </w:r>
      <w:r w:rsidRPr="00CB5397">
        <w:rPr>
          <w:w w:val="105"/>
        </w:rPr>
        <w:t>человеческих</w:t>
      </w:r>
      <w:r w:rsidRPr="00CB5397">
        <w:rPr>
          <w:spacing w:val="1"/>
          <w:w w:val="105"/>
        </w:rPr>
        <w:t xml:space="preserve"> </w:t>
      </w:r>
      <w:r w:rsidRPr="00CB5397">
        <w:rPr>
          <w:w w:val="105"/>
        </w:rPr>
        <w:t>качеств.</w:t>
      </w:r>
      <w:r w:rsidRPr="00CB5397">
        <w:rPr>
          <w:spacing w:val="1"/>
          <w:w w:val="105"/>
        </w:rPr>
        <w:t xml:space="preserve"> </w:t>
      </w:r>
      <w:r w:rsidRPr="00CB5397">
        <w:rPr>
          <w:w w:val="105"/>
        </w:rPr>
        <w:t>Единство</w:t>
      </w:r>
      <w:r w:rsidRPr="00CB5397">
        <w:rPr>
          <w:spacing w:val="1"/>
          <w:w w:val="105"/>
        </w:rPr>
        <w:t xml:space="preserve"> </w:t>
      </w:r>
      <w:r w:rsidRPr="00CB5397">
        <w:rPr>
          <w:w w:val="105"/>
        </w:rPr>
        <w:t>духовной</w:t>
      </w:r>
      <w:r w:rsidRPr="00CB5397">
        <w:rPr>
          <w:spacing w:val="1"/>
          <w:w w:val="105"/>
        </w:rPr>
        <w:t xml:space="preserve"> </w:t>
      </w:r>
      <w:r w:rsidRPr="00CB5397">
        <w:rPr>
          <w:w w:val="105"/>
        </w:rPr>
        <w:t>жизни.</w:t>
      </w:r>
    </w:p>
    <w:p w14:paraId="7BF98E87" w14:textId="77777777" w:rsidR="00930652" w:rsidRPr="00CB5397" w:rsidRDefault="00930652" w:rsidP="00930652">
      <w:pPr>
        <w:pStyle w:val="a3"/>
        <w:spacing w:line="242" w:lineRule="auto"/>
        <w:ind w:left="0" w:right="115"/>
        <w:rPr>
          <w:spacing w:val="1"/>
          <w:w w:val="105"/>
        </w:rPr>
      </w:pPr>
      <w:r w:rsidRPr="00CB5397">
        <w:rPr>
          <w:b/>
          <w:w w:val="105"/>
        </w:rPr>
        <w:t>Тема 10. Взросление человека в культуре народов Росси.</w:t>
      </w:r>
      <w:r w:rsidRPr="00CB5397">
        <w:rPr>
          <w:spacing w:val="1"/>
          <w:w w:val="105"/>
        </w:rPr>
        <w:t xml:space="preserve"> </w:t>
      </w:r>
    </w:p>
    <w:p w14:paraId="2FDDCE1A" w14:textId="77777777" w:rsidR="00930652" w:rsidRPr="00CB5397" w:rsidRDefault="00930652" w:rsidP="00930652">
      <w:pPr>
        <w:pStyle w:val="a3"/>
        <w:spacing w:line="242" w:lineRule="auto"/>
        <w:ind w:left="0" w:right="115"/>
      </w:pPr>
      <w:r w:rsidRPr="00CB5397">
        <w:rPr>
          <w:w w:val="105"/>
        </w:rPr>
        <w:t>Социальное</w:t>
      </w:r>
      <w:r w:rsidRPr="00CB5397">
        <w:rPr>
          <w:spacing w:val="36"/>
          <w:w w:val="105"/>
        </w:rPr>
        <w:t xml:space="preserve"> </w:t>
      </w:r>
      <w:r w:rsidRPr="00CB5397">
        <w:rPr>
          <w:w w:val="105"/>
        </w:rPr>
        <w:t>измерение</w:t>
      </w:r>
      <w:r w:rsidRPr="00CB5397">
        <w:rPr>
          <w:spacing w:val="35"/>
          <w:w w:val="105"/>
        </w:rPr>
        <w:t xml:space="preserve"> </w:t>
      </w:r>
      <w:r w:rsidRPr="00CB5397">
        <w:rPr>
          <w:w w:val="105"/>
        </w:rPr>
        <w:t>человека.</w:t>
      </w:r>
      <w:r w:rsidRPr="00CB5397">
        <w:rPr>
          <w:spacing w:val="35"/>
          <w:w w:val="105"/>
        </w:rPr>
        <w:t xml:space="preserve"> </w:t>
      </w:r>
      <w:r w:rsidRPr="00CB5397">
        <w:rPr>
          <w:w w:val="105"/>
        </w:rPr>
        <w:t>Детство,</w:t>
      </w:r>
      <w:r w:rsidRPr="00CB5397">
        <w:rPr>
          <w:spacing w:val="35"/>
          <w:w w:val="105"/>
        </w:rPr>
        <w:t xml:space="preserve"> </w:t>
      </w:r>
      <w:r w:rsidRPr="00CB5397">
        <w:rPr>
          <w:w w:val="105"/>
        </w:rPr>
        <w:t>взросление,</w:t>
      </w:r>
      <w:r w:rsidRPr="00CB5397">
        <w:rPr>
          <w:spacing w:val="35"/>
          <w:w w:val="105"/>
        </w:rPr>
        <w:t xml:space="preserve"> </w:t>
      </w:r>
      <w:r w:rsidRPr="00CB5397">
        <w:rPr>
          <w:w w:val="105"/>
        </w:rPr>
        <w:t>зрелость, пожилой возраст. Проблема одиночества. Необходимость</w:t>
      </w:r>
      <w:r w:rsidRPr="00CB5397">
        <w:rPr>
          <w:spacing w:val="1"/>
          <w:w w:val="105"/>
        </w:rPr>
        <w:t xml:space="preserve"> </w:t>
      </w:r>
      <w:r w:rsidRPr="00CB5397">
        <w:rPr>
          <w:w w:val="105"/>
        </w:rPr>
        <w:t>развития во взаимодействии с другими людьми. Самостоятельность</w:t>
      </w:r>
      <w:r w:rsidRPr="00CB5397">
        <w:rPr>
          <w:spacing w:val="24"/>
          <w:w w:val="105"/>
        </w:rPr>
        <w:t xml:space="preserve"> </w:t>
      </w:r>
      <w:r w:rsidRPr="00CB5397">
        <w:rPr>
          <w:w w:val="105"/>
        </w:rPr>
        <w:t>как</w:t>
      </w:r>
      <w:r w:rsidRPr="00CB5397">
        <w:rPr>
          <w:spacing w:val="25"/>
          <w:w w:val="105"/>
        </w:rPr>
        <w:t xml:space="preserve"> </w:t>
      </w:r>
      <w:r w:rsidRPr="00CB5397">
        <w:rPr>
          <w:w w:val="105"/>
        </w:rPr>
        <w:t>ценность.</w:t>
      </w:r>
    </w:p>
    <w:p w14:paraId="6B38809A" w14:textId="77777777" w:rsidR="00930652" w:rsidRPr="00CB5397" w:rsidRDefault="00930652" w:rsidP="00930652">
      <w:pPr>
        <w:pStyle w:val="a3"/>
        <w:ind w:left="0"/>
      </w:pPr>
      <w:r w:rsidRPr="00CB5397">
        <w:rPr>
          <w:b/>
          <w:w w:val="105"/>
        </w:rPr>
        <w:t>Тема</w:t>
      </w:r>
      <w:r w:rsidRPr="00CB5397">
        <w:rPr>
          <w:b/>
          <w:spacing w:val="38"/>
          <w:w w:val="105"/>
        </w:rPr>
        <w:t xml:space="preserve"> </w:t>
      </w:r>
      <w:r w:rsidRPr="00CB5397">
        <w:rPr>
          <w:b/>
          <w:w w:val="105"/>
        </w:rPr>
        <w:t>11.</w:t>
      </w:r>
      <w:r w:rsidRPr="00CB5397">
        <w:rPr>
          <w:b/>
          <w:spacing w:val="39"/>
          <w:w w:val="105"/>
        </w:rPr>
        <w:t xml:space="preserve"> </w:t>
      </w:r>
      <w:r w:rsidRPr="00CB5397">
        <w:rPr>
          <w:b/>
          <w:w w:val="105"/>
        </w:rPr>
        <w:t>Религия</w:t>
      </w:r>
      <w:r w:rsidRPr="00CB5397">
        <w:rPr>
          <w:b/>
          <w:spacing w:val="38"/>
          <w:w w:val="105"/>
        </w:rPr>
        <w:t xml:space="preserve"> </w:t>
      </w:r>
      <w:r w:rsidRPr="00CB5397">
        <w:rPr>
          <w:b/>
          <w:w w:val="105"/>
        </w:rPr>
        <w:t>как</w:t>
      </w:r>
      <w:r w:rsidRPr="00CB5397">
        <w:rPr>
          <w:b/>
          <w:spacing w:val="38"/>
          <w:w w:val="105"/>
        </w:rPr>
        <w:t xml:space="preserve"> </w:t>
      </w:r>
      <w:r w:rsidRPr="00CB5397">
        <w:rPr>
          <w:b/>
          <w:w w:val="105"/>
        </w:rPr>
        <w:t>источник</w:t>
      </w:r>
      <w:r w:rsidRPr="00CB5397">
        <w:rPr>
          <w:b/>
          <w:spacing w:val="38"/>
          <w:w w:val="105"/>
        </w:rPr>
        <w:t xml:space="preserve"> </w:t>
      </w:r>
      <w:r w:rsidRPr="00CB5397">
        <w:rPr>
          <w:b/>
          <w:w w:val="105"/>
        </w:rPr>
        <w:t>нравственности</w:t>
      </w:r>
      <w:r w:rsidRPr="00CB5397">
        <w:rPr>
          <w:w w:val="105"/>
        </w:rPr>
        <w:t>.</w:t>
      </w:r>
    </w:p>
    <w:p w14:paraId="71AA86E2" w14:textId="77777777" w:rsidR="00930652" w:rsidRPr="00CB5397" w:rsidRDefault="00930652" w:rsidP="00930652">
      <w:pPr>
        <w:pStyle w:val="a3"/>
        <w:spacing w:before="3" w:line="242" w:lineRule="auto"/>
        <w:ind w:left="0"/>
        <w:rPr>
          <w:spacing w:val="-43"/>
          <w:w w:val="105"/>
        </w:rPr>
      </w:pPr>
      <w:r w:rsidRPr="00CB5397">
        <w:rPr>
          <w:w w:val="105"/>
        </w:rPr>
        <w:t>Религия</w:t>
      </w:r>
      <w:r w:rsidRPr="00CB5397">
        <w:rPr>
          <w:spacing w:val="38"/>
          <w:w w:val="105"/>
        </w:rPr>
        <w:t xml:space="preserve"> </w:t>
      </w:r>
      <w:r w:rsidRPr="00CB5397">
        <w:rPr>
          <w:w w:val="105"/>
        </w:rPr>
        <w:t>как</w:t>
      </w:r>
      <w:r w:rsidRPr="00CB5397">
        <w:rPr>
          <w:spacing w:val="38"/>
          <w:w w:val="105"/>
        </w:rPr>
        <w:t xml:space="preserve"> </w:t>
      </w:r>
      <w:r w:rsidRPr="00CB5397">
        <w:rPr>
          <w:w w:val="105"/>
        </w:rPr>
        <w:t>источник</w:t>
      </w:r>
      <w:r w:rsidRPr="00CB5397">
        <w:rPr>
          <w:spacing w:val="38"/>
          <w:w w:val="105"/>
        </w:rPr>
        <w:t xml:space="preserve"> </w:t>
      </w:r>
      <w:r w:rsidRPr="00CB5397">
        <w:rPr>
          <w:w w:val="105"/>
        </w:rPr>
        <w:t>нравственности</w:t>
      </w:r>
      <w:r w:rsidRPr="00CB5397">
        <w:rPr>
          <w:spacing w:val="38"/>
          <w:w w:val="105"/>
        </w:rPr>
        <w:t xml:space="preserve"> </w:t>
      </w:r>
      <w:r w:rsidRPr="00CB5397">
        <w:rPr>
          <w:w w:val="105"/>
        </w:rPr>
        <w:t>и</w:t>
      </w:r>
      <w:r w:rsidRPr="00CB5397">
        <w:rPr>
          <w:spacing w:val="38"/>
          <w:w w:val="105"/>
        </w:rPr>
        <w:t xml:space="preserve"> </w:t>
      </w:r>
      <w:r w:rsidRPr="00CB5397">
        <w:rPr>
          <w:w w:val="105"/>
        </w:rPr>
        <w:t>гуманистического</w:t>
      </w:r>
      <w:r w:rsidRPr="00CB5397">
        <w:rPr>
          <w:spacing w:val="-44"/>
          <w:w w:val="105"/>
        </w:rPr>
        <w:t xml:space="preserve"> </w:t>
      </w:r>
      <w:r w:rsidRPr="00CB5397">
        <w:rPr>
          <w:w w:val="105"/>
        </w:rPr>
        <w:t>мышления.</w:t>
      </w:r>
      <w:r w:rsidRPr="00CB5397">
        <w:rPr>
          <w:spacing w:val="40"/>
          <w:w w:val="105"/>
        </w:rPr>
        <w:t xml:space="preserve"> </w:t>
      </w:r>
      <w:r w:rsidRPr="00CB5397">
        <w:rPr>
          <w:w w:val="105"/>
        </w:rPr>
        <w:t>Нравственный</w:t>
      </w:r>
      <w:r w:rsidRPr="00CB5397">
        <w:rPr>
          <w:spacing w:val="40"/>
          <w:w w:val="105"/>
        </w:rPr>
        <w:t xml:space="preserve"> </w:t>
      </w:r>
      <w:r w:rsidRPr="00CB5397">
        <w:rPr>
          <w:w w:val="105"/>
        </w:rPr>
        <w:t>идеал</w:t>
      </w:r>
      <w:r w:rsidRPr="00CB5397">
        <w:rPr>
          <w:spacing w:val="40"/>
          <w:w w:val="105"/>
        </w:rPr>
        <w:t xml:space="preserve"> </w:t>
      </w:r>
      <w:r w:rsidRPr="00CB5397">
        <w:rPr>
          <w:w w:val="105"/>
        </w:rPr>
        <w:t>человека</w:t>
      </w:r>
      <w:r w:rsidRPr="00CB5397">
        <w:rPr>
          <w:spacing w:val="41"/>
          <w:w w:val="105"/>
        </w:rPr>
        <w:t xml:space="preserve"> </w:t>
      </w:r>
      <w:r w:rsidRPr="00CB5397">
        <w:rPr>
          <w:w w:val="105"/>
        </w:rPr>
        <w:t>в</w:t>
      </w:r>
      <w:r w:rsidRPr="00CB5397">
        <w:rPr>
          <w:spacing w:val="40"/>
          <w:w w:val="105"/>
        </w:rPr>
        <w:t xml:space="preserve"> </w:t>
      </w:r>
      <w:r w:rsidRPr="00CB5397">
        <w:rPr>
          <w:w w:val="105"/>
        </w:rPr>
        <w:t>традиционных</w:t>
      </w:r>
      <w:r w:rsidRPr="00CB5397">
        <w:rPr>
          <w:spacing w:val="40"/>
          <w:w w:val="105"/>
        </w:rPr>
        <w:t xml:space="preserve"> </w:t>
      </w:r>
      <w:r w:rsidRPr="00CB5397">
        <w:rPr>
          <w:w w:val="105"/>
        </w:rPr>
        <w:t>религиях.</w:t>
      </w:r>
      <w:r w:rsidRPr="00CB5397">
        <w:rPr>
          <w:spacing w:val="31"/>
          <w:w w:val="105"/>
        </w:rPr>
        <w:t xml:space="preserve"> </w:t>
      </w:r>
      <w:r w:rsidRPr="00CB5397">
        <w:rPr>
          <w:w w:val="105"/>
        </w:rPr>
        <w:t>Современное</w:t>
      </w:r>
      <w:r w:rsidRPr="00CB5397">
        <w:rPr>
          <w:spacing w:val="30"/>
          <w:w w:val="105"/>
        </w:rPr>
        <w:t xml:space="preserve"> </w:t>
      </w:r>
      <w:r w:rsidRPr="00CB5397">
        <w:rPr>
          <w:w w:val="105"/>
        </w:rPr>
        <w:t>общество</w:t>
      </w:r>
      <w:r w:rsidRPr="00CB5397">
        <w:rPr>
          <w:spacing w:val="31"/>
          <w:w w:val="105"/>
        </w:rPr>
        <w:t xml:space="preserve"> </w:t>
      </w:r>
      <w:r w:rsidRPr="00CB5397">
        <w:rPr>
          <w:w w:val="105"/>
        </w:rPr>
        <w:t>и</w:t>
      </w:r>
      <w:r w:rsidRPr="00CB5397">
        <w:rPr>
          <w:spacing w:val="30"/>
          <w:w w:val="105"/>
        </w:rPr>
        <w:t xml:space="preserve"> </w:t>
      </w:r>
      <w:r w:rsidRPr="00CB5397">
        <w:rPr>
          <w:w w:val="105"/>
        </w:rPr>
        <w:t>религиозный</w:t>
      </w:r>
      <w:r w:rsidRPr="00CB5397">
        <w:rPr>
          <w:spacing w:val="31"/>
          <w:w w:val="105"/>
        </w:rPr>
        <w:t xml:space="preserve"> </w:t>
      </w:r>
      <w:r w:rsidRPr="00CB5397">
        <w:rPr>
          <w:w w:val="105"/>
        </w:rPr>
        <w:t>идеал</w:t>
      </w:r>
      <w:r w:rsidRPr="00CB5397">
        <w:rPr>
          <w:spacing w:val="30"/>
          <w:w w:val="105"/>
        </w:rPr>
        <w:t xml:space="preserve"> </w:t>
      </w:r>
      <w:r w:rsidRPr="00CB5397">
        <w:rPr>
          <w:w w:val="105"/>
        </w:rPr>
        <w:t>человека.</w:t>
      </w:r>
      <w:r w:rsidRPr="00CB5397">
        <w:rPr>
          <w:spacing w:val="-43"/>
          <w:w w:val="105"/>
        </w:rPr>
        <w:t xml:space="preserve"> </w:t>
      </w:r>
    </w:p>
    <w:p w14:paraId="36057E85" w14:textId="77777777" w:rsidR="00930652" w:rsidRPr="00CB5397" w:rsidRDefault="00930652" w:rsidP="00930652">
      <w:pPr>
        <w:pStyle w:val="a3"/>
        <w:spacing w:before="3" w:line="242" w:lineRule="auto"/>
        <w:ind w:left="0"/>
        <w:rPr>
          <w:b/>
        </w:rPr>
      </w:pPr>
      <w:r w:rsidRPr="00CB5397">
        <w:rPr>
          <w:b/>
          <w:w w:val="105"/>
        </w:rPr>
        <w:t>Тема</w:t>
      </w:r>
      <w:r w:rsidRPr="00CB5397">
        <w:rPr>
          <w:b/>
          <w:spacing w:val="39"/>
          <w:w w:val="105"/>
        </w:rPr>
        <w:t xml:space="preserve"> </w:t>
      </w:r>
      <w:r w:rsidRPr="00CB5397">
        <w:rPr>
          <w:b/>
          <w:w w:val="105"/>
        </w:rPr>
        <w:t>12.</w:t>
      </w:r>
      <w:r w:rsidRPr="00CB5397">
        <w:rPr>
          <w:b/>
          <w:spacing w:val="39"/>
          <w:w w:val="105"/>
        </w:rPr>
        <w:t xml:space="preserve"> </w:t>
      </w:r>
      <w:r w:rsidRPr="00CB5397">
        <w:rPr>
          <w:b/>
          <w:w w:val="105"/>
        </w:rPr>
        <w:t>Наука</w:t>
      </w:r>
      <w:r w:rsidRPr="00CB5397">
        <w:rPr>
          <w:b/>
          <w:spacing w:val="39"/>
          <w:w w:val="105"/>
        </w:rPr>
        <w:t xml:space="preserve"> </w:t>
      </w:r>
      <w:r w:rsidRPr="00CB5397">
        <w:rPr>
          <w:b/>
          <w:w w:val="105"/>
        </w:rPr>
        <w:t>как</w:t>
      </w:r>
      <w:r w:rsidRPr="00CB5397">
        <w:rPr>
          <w:b/>
          <w:spacing w:val="39"/>
          <w:w w:val="105"/>
        </w:rPr>
        <w:t xml:space="preserve"> </w:t>
      </w:r>
      <w:r w:rsidRPr="00CB5397">
        <w:rPr>
          <w:b/>
          <w:w w:val="105"/>
        </w:rPr>
        <w:t>источник</w:t>
      </w:r>
      <w:r w:rsidRPr="00CB5397">
        <w:rPr>
          <w:b/>
          <w:spacing w:val="39"/>
          <w:w w:val="105"/>
        </w:rPr>
        <w:t xml:space="preserve"> </w:t>
      </w:r>
      <w:r w:rsidRPr="00CB5397">
        <w:rPr>
          <w:b/>
          <w:w w:val="105"/>
        </w:rPr>
        <w:t>знания</w:t>
      </w:r>
      <w:r w:rsidRPr="00CB5397">
        <w:rPr>
          <w:b/>
          <w:spacing w:val="40"/>
          <w:w w:val="105"/>
        </w:rPr>
        <w:t xml:space="preserve"> </w:t>
      </w:r>
      <w:r w:rsidRPr="00CB5397">
        <w:rPr>
          <w:b/>
          <w:w w:val="105"/>
        </w:rPr>
        <w:t>о</w:t>
      </w:r>
      <w:r w:rsidRPr="00CB5397">
        <w:rPr>
          <w:b/>
          <w:spacing w:val="39"/>
          <w:w w:val="105"/>
        </w:rPr>
        <w:t xml:space="preserve"> </w:t>
      </w:r>
      <w:r w:rsidRPr="00CB5397">
        <w:rPr>
          <w:b/>
          <w:w w:val="105"/>
        </w:rPr>
        <w:t>человеке</w:t>
      </w:r>
      <w:r w:rsidRPr="00CB5397">
        <w:rPr>
          <w:b/>
          <w:spacing w:val="39"/>
          <w:w w:val="105"/>
        </w:rPr>
        <w:t xml:space="preserve"> </w:t>
      </w:r>
      <w:r w:rsidRPr="00CB5397">
        <w:rPr>
          <w:b/>
          <w:w w:val="105"/>
        </w:rPr>
        <w:t>и</w:t>
      </w:r>
      <w:r w:rsidRPr="00CB5397">
        <w:rPr>
          <w:b/>
          <w:spacing w:val="39"/>
          <w:w w:val="105"/>
        </w:rPr>
        <w:t xml:space="preserve"> </w:t>
      </w:r>
      <w:r w:rsidRPr="00CB5397">
        <w:rPr>
          <w:b/>
          <w:w w:val="105"/>
        </w:rPr>
        <w:t>человече</w:t>
      </w:r>
      <w:r w:rsidRPr="00CB5397">
        <w:rPr>
          <w:b/>
        </w:rPr>
        <w:t>ском</w:t>
      </w:r>
      <w:r w:rsidRPr="00CB5397">
        <w:t>.</w:t>
      </w:r>
    </w:p>
    <w:p w14:paraId="0BD375E2" w14:textId="77777777" w:rsidR="00930652" w:rsidRPr="00CB5397" w:rsidRDefault="00930652" w:rsidP="00930652">
      <w:pPr>
        <w:pStyle w:val="a3"/>
        <w:spacing w:before="3" w:line="242" w:lineRule="auto"/>
        <w:ind w:left="0"/>
      </w:pPr>
      <w:r w:rsidRPr="00CB5397">
        <w:rPr>
          <w:w w:val="105"/>
        </w:rPr>
        <w:t>Гуманитарное знание и его особенности. Культура как самопознание.</w:t>
      </w:r>
      <w:r w:rsidRPr="00CB5397">
        <w:rPr>
          <w:spacing w:val="1"/>
          <w:w w:val="105"/>
        </w:rPr>
        <w:t xml:space="preserve"> </w:t>
      </w:r>
      <w:r w:rsidRPr="00CB5397">
        <w:rPr>
          <w:w w:val="105"/>
        </w:rPr>
        <w:t>Этика.</w:t>
      </w:r>
      <w:r w:rsidRPr="00CB5397">
        <w:rPr>
          <w:spacing w:val="1"/>
          <w:w w:val="105"/>
        </w:rPr>
        <w:t xml:space="preserve"> </w:t>
      </w:r>
      <w:r w:rsidRPr="00CB5397">
        <w:rPr>
          <w:w w:val="105"/>
        </w:rPr>
        <w:t>Эстетика.</w:t>
      </w:r>
      <w:r w:rsidRPr="00CB5397">
        <w:rPr>
          <w:spacing w:val="1"/>
          <w:w w:val="105"/>
        </w:rPr>
        <w:t xml:space="preserve"> </w:t>
      </w:r>
      <w:r w:rsidRPr="00CB5397">
        <w:rPr>
          <w:w w:val="105"/>
        </w:rPr>
        <w:t>Право</w:t>
      </w:r>
      <w:r w:rsidRPr="00CB5397">
        <w:rPr>
          <w:spacing w:val="1"/>
          <w:w w:val="105"/>
        </w:rPr>
        <w:t xml:space="preserve"> </w:t>
      </w:r>
      <w:r w:rsidRPr="00CB5397">
        <w:rPr>
          <w:w w:val="105"/>
        </w:rPr>
        <w:t>в</w:t>
      </w:r>
      <w:r w:rsidRPr="00CB5397">
        <w:rPr>
          <w:spacing w:val="1"/>
          <w:w w:val="105"/>
        </w:rPr>
        <w:t xml:space="preserve"> </w:t>
      </w:r>
      <w:r w:rsidRPr="00CB5397">
        <w:rPr>
          <w:w w:val="105"/>
        </w:rPr>
        <w:t>контексте</w:t>
      </w:r>
      <w:r w:rsidRPr="00CB5397">
        <w:rPr>
          <w:spacing w:val="1"/>
          <w:w w:val="105"/>
        </w:rPr>
        <w:t xml:space="preserve"> </w:t>
      </w:r>
      <w:r w:rsidRPr="00CB5397">
        <w:rPr>
          <w:w w:val="105"/>
        </w:rPr>
        <w:t>духовно-нравственных</w:t>
      </w:r>
      <w:r w:rsidRPr="00CB5397">
        <w:rPr>
          <w:spacing w:val="25"/>
          <w:w w:val="105"/>
        </w:rPr>
        <w:t xml:space="preserve"> </w:t>
      </w:r>
      <w:r w:rsidRPr="00CB5397">
        <w:rPr>
          <w:w w:val="105"/>
        </w:rPr>
        <w:t>ценностей.</w:t>
      </w:r>
    </w:p>
    <w:p w14:paraId="4A5E101B" w14:textId="77777777" w:rsidR="00930652" w:rsidRPr="00CB5397" w:rsidRDefault="00930652" w:rsidP="00930652">
      <w:pPr>
        <w:pStyle w:val="a3"/>
        <w:spacing w:before="1" w:line="242" w:lineRule="auto"/>
        <w:ind w:left="0"/>
        <w:rPr>
          <w:b/>
        </w:rPr>
      </w:pPr>
      <w:r w:rsidRPr="00CB5397">
        <w:rPr>
          <w:b/>
          <w:w w:val="105"/>
        </w:rPr>
        <w:t>Тема</w:t>
      </w:r>
      <w:r w:rsidRPr="00CB5397">
        <w:rPr>
          <w:b/>
          <w:spacing w:val="1"/>
          <w:w w:val="105"/>
        </w:rPr>
        <w:t xml:space="preserve"> </w:t>
      </w:r>
      <w:r w:rsidRPr="00CB5397">
        <w:rPr>
          <w:b/>
          <w:w w:val="105"/>
        </w:rPr>
        <w:t>13.</w:t>
      </w:r>
      <w:r w:rsidRPr="00CB5397">
        <w:rPr>
          <w:b/>
          <w:spacing w:val="1"/>
          <w:w w:val="105"/>
        </w:rPr>
        <w:t xml:space="preserve"> </w:t>
      </w:r>
      <w:r w:rsidRPr="00CB5397">
        <w:rPr>
          <w:b/>
          <w:w w:val="105"/>
        </w:rPr>
        <w:t>Этика</w:t>
      </w:r>
      <w:r w:rsidRPr="00CB5397">
        <w:rPr>
          <w:b/>
          <w:spacing w:val="1"/>
          <w:w w:val="105"/>
        </w:rPr>
        <w:t xml:space="preserve"> </w:t>
      </w:r>
      <w:r w:rsidRPr="00CB5397">
        <w:rPr>
          <w:b/>
          <w:w w:val="105"/>
        </w:rPr>
        <w:t>и</w:t>
      </w:r>
      <w:r w:rsidRPr="00CB5397">
        <w:rPr>
          <w:b/>
          <w:spacing w:val="1"/>
          <w:w w:val="105"/>
        </w:rPr>
        <w:t xml:space="preserve"> </w:t>
      </w:r>
      <w:r w:rsidRPr="00CB5397">
        <w:rPr>
          <w:b/>
          <w:w w:val="105"/>
        </w:rPr>
        <w:t>нравственность</w:t>
      </w:r>
      <w:r w:rsidRPr="00CB5397">
        <w:rPr>
          <w:b/>
          <w:spacing w:val="1"/>
          <w:w w:val="105"/>
        </w:rPr>
        <w:t xml:space="preserve"> </w:t>
      </w:r>
      <w:r w:rsidRPr="00CB5397">
        <w:rPr>
          <w:b/>
          <w:w w:val="105"/>
        </w:rPr>
        <w:t>как</w:t>
      </w:r>
      <w:r w:rsidRPr="00CB5397">
        <w:rPr>
          <w:b/>
          <w:spacing w:val="1"/>
          <w:w w:val="105"/>
        </w:rPr>
        <w:t xml:space="preserve"> </w:t>
      </w:r>
      <w:r w:rsidRPr="00CB5397">
        <w:rPr>
          <w:b/>
          <w:w w:val="105"/>
        </w:rPr>
        <w:t>категории</w:t>
      </w:r>
      <w:r w:rsidRPr="00CB5397">
        <w:rPr>
          <w:b/>
          <w:spacing w:val="1"/>
          <w:w w:val="105"/>
        </w:rPr>
        <w:t xml:space="preserve"> </w:t>
      </w:r>
      <w:r w:rsidRPr="00CB5397">
        <w:rPr>
          <w:b/>
          <w:w w:val="105"/>
        </w:rPr>
        <w:t>духовной</w:t>
      </w:r>
      <w:r w:rsidRPr="00CB5397">
        <w:rPr>
          <w:b/>
          <w:spacing w:val="1"/>
          <w:w w:val="105"/>
        </w:rPr>
        <w:t xml:space="preserve"> </w:t>
      </w:r>
      <w:r w:rsidRPr="00CB5397">
        <w:rPr>
          <w:b/>
          <w:w w:val="105"/>
        </w:rPr>
        <w:t>культуры.</w:t>
      </w:r>
    </w:p>
    <w:p w14:paraId="159CADB5" w14:textId="77777777" w:rsidR="00930652" w:rsidRPr="00CB5397" w:rsidRDefault="00930652" w:rsidP="00930652">
      <w:pPr>
        <w:pStyle w:val="a3"/>
        <w:spacing w:line="242" w:lineRule="auto"/>
        <w:ind w:left="0"/>
      </w:pPr>
      <w:r w:rsidRPr="00CB5397">
        <w:rPr>
          <w:w w:val="105"/>
        </w:rPr>
        <w:t>Что такое этика. Добро и его проявления в реальной жизни.</w:t>
      </w:r>
      <w:r w:rsidRPr="00CB5397">
        <w:rPr>
          <w:spacing w:val="1"/>
          <w:w w:val="105"/>
        </w:rPr>
        <w:t xml:space="preserve"> </w:t>
      </w:r>
      <w:r w:rsidRPr="00CB5397">
        <w:rPr>
          <w:w w:val="105"/>
        </w:rPr>
        <w:t>Что</w:t>
      </w:r>
      <w:r w:rsidRPr="00CB5397">
        <w:rPr>
          <w:spacing w:val="20"/>
          <w:w w:val="105"/>
        </w:rPr>
        <w:t xml:space="preserve"> </w:t>
      </w:r>
      <w:r w:rsidRPr="00CB5397">
        <w:rPr>
          <w:w w:val="105"/>
        </w:rPr>
        <w:t>значит</w:t>
      </w:r>
      <w:r w:rsidRPr="00CB5397">
        <w:rPr>
          <w:spacing w:val="20"/>
          <w:w w:val="105"/>
        </w:rPr>
        <w:t xml:space="preserve"> </w:t>
      </w:r>
      <w:r w:rsidRPr="00CB5397">
        <w:rPr>
          <w:w w:val="105"/>
        </w:rPr>
        <w:t>быть</w:t>
      </w:r>
      <w:r w:rsidRPr="00CB5397">
        <w:rPr>
          <w:spacing w:val="21"/>
          <w:w w:val="105"/>
        </w:rPr>
        <w:t xml:space="preserve"> </w:t>
      </w:r>
      <w:r w:rsidRPr="00CB5397">
        <w:rPr>
          <w:w w:val="105"/>
        </w:rPr>
        <w:t>нравственным.</w:t>
      </w:r>
      <w:r w:rsidRPr="00CB5397">
        <w:rPr>
          <w:spacing w:val="20"/>
          <w:w w:val="105"/>
        </w:rPr>
        <w:t xml:space="preserve"> </w:t>
      </w:r>
      <w:r w:rsidRPr="00CB5397">
        <w:rPr>
          <w:w w:val="105"/>
        </w:rPr>
        <w:t>Почему</w:t>
      </w:r>
      <w:r w:rsidRPr="00CB5397">
        <w:rPr>
          <w:spacing w:val="21"/>
          <w:w w:val="105"/>
        </w:rPr>
        <w:t xml:space="preserve"> </w:t>
      </w:r>
      <w:r w:rsidRPr="00CB5397">
        <w:rPr>
          <w:w w:val="105"/>
        </w:rPr>
        <w:t>нравственность</w:t>
      </w:r>
      <w:r w:rsidRPr="00CB5397">
        <w:rPr>
          <w:spacing w:val="20"/>
          <w:w w:val="105"/>
        </w:rPr>
        <w:t xml:space="preserve"> </w:t>
      </w:r>
      <w:r w:rsidRPr="00CB5397">
        <w:rPr>
          <w:w w:val="105"/>
        </w:rPr>
        <w:t>важна?</w:t>
      </w:r>
    </w:p>
    <w:p w14:paraId="36C0C0B0" w14:textId="77777777" w:rsidR="00930652" w:rsidRPr="00CB5397" w:rsidRDefault="00930652" w:rsidP="00930652">
      <w:pPr>
        <w:jc w:val="both"/>
        <w:rPr>
          <w:i/>
        </w:rPr>
      </w:pPr>
      <w:r w:rsidRPr="00CB5397">
        <w:rPr>
          <w:b/>
          <w:w w:val="110"/>
        </w:rPr>
        <w:t xml:space="preserve">Тема 14. </w:t>
      </w:r>
      <w:r w:rsidRPr="00CB5397">
        <w:rPr>
          <w:b/>
          <w:spacing w:val="14"/>
          <w:w w:val="110"/>
        </w:rPr>
        <w:t xml:space="preserve"> </w:t>
      </w:r>
      <w:r w:rsidRPr="00CB5397">
        <w:rPr>
          <w:b/>
          <w:w w:val="110"/>
        </w:rPr>
        <w:t>Самопознание</w:t>
      </w:r>
      <w:r w:rsidRPr="00CB5397">
        <w:rPr>
          <w:w w:val="110"/>
        </w:rPr>
        <w:t xml:space="preserve"> </w:t>
      </w:r>
      <w:r w:rsidRPr="00CB5397">
        <w:rPr>
          <w:i/>
          <w:w w:val="110"/>
        </w:rPr>
        <w:t xml:space="preserve">(практическое </w:t>
      </w:r>
      <w:r w:rsidRPr="00CB5397">
        <w:rPr>
          <w:i/>
          <w:spacing w:val="3"/>
          <w:w w:val="110"/>
        </w:rPr>
        <w:t xml:space="preserve"> </w:t>
      </w:r>
      <w:r w:rsidRPr="00CB5397">
        <w:rPr>
          <w:i/>
          <w:w w:val="110"/>
        </w:rPr>
        <w:t>занятие).</w:t>
      </w:r>
    </w:p>
    <w:p w14:paraId="1BACE1CD" w14:textId="77777777" w:rsidR="00930652" w:rsidRPr="00CB5397" w:rsidRDefault="00930652" w:rsidP="00930652">
      <w:pPr>
        <w:pStyle w:val="a3"/>
        <w:spacing w:before="3" w:line="242" w:lineRule="auto"/>
        <w:ind w:left="0" w:right="115"/>
      </w:pPr>
      <w:r w:rsidRPr="00CB5397">
        <w:rPr>
          <w:w w:val="105"/>
        </w:rPr>
        <w:t>Автобиография</w:t>
      </w:r>
      <w:r w:rsidRPr="00CB5397">
        <w:rPr>
          <w:spacing w:val="1"/>
          <w:w w:val="105"/>
        </w:rPr>
        <w:t xml:space="preserve"> </w:t>
      </w:r>
      <w:r w:rsidRPr="00CB5397">
        <w:rPr>
          <w:w w:val="105"/>
        </w:rPr>
        <w:t>и</w:t>
      </w:r>
      <w:r w:rsidRPr="00CB5397">
        <w:rPr>
          <w:spacing w:val="1"/>
          <w:w w:val="105"/>
        </w:rPr>
        <w:t xml:space="preserve"> </w:t>
      </w:r>
      <w:r w:rsidRPr="00CB5397">
        <w:rPr>
          <w:w w:val="105"/>
        </w:rPr>
        <w:t>автопортрет:</w:t>
      </w:r>
      <w:r w:rsidRPr="00CB5397">
        <w:rPr>
          <w:spacing w:val="1"/>
          <w:w w:val="105"/>
        </w:rPr>
        <w:t xml:space="preserve"> </w:t>
      </w:r>
      <w:r w:rsidRPr="00CB5397">
        <w:rPr>
          <w:w w:val="105"/>
        </w:rPr>
        <w:t>кто</w:t>
      </w:r>
      <w:r w:rsidRPr="00CB5397">
        <w:rPr>
          <w:spacing w:val="1"/>
          <w:w w:val="105"/>
        </w:rPr>
        <w:t xml:space="preserve"> </w:t>
      </w:r>
      <w:r w:rsidRPr="00CB5397">
        <w:rPr>
          <w:w w:val="105"/>
        </w:rPr>
        <w:t>я</w:t>
      </w:r>
      <w:r w:rsidRPr="00CB5397">
        <w:rPr>
          <w:spacing w:val="1"/>
          <w:w w:val="105"/>
        </w:rPr>
        <w:t xml:space="preserve"> </w:t>
      </w:r>
      <w:r w:rsidRPr="00CB5397">
        <w:rPr>
          <w:w w:val="105"/>
        </w:rPr>
        <w:t>и</w:t>
      </w:r>
      <w:r w:rsidRPr="00CB5397">
        <w:rPr>
          <w:spacing w:val="1"/>
          <w:w w:val="105"/>
        </w:rPr>
        <w:t xml:space="preserve"> </w:t>
      </w:r>
      <w:r w:rsidRPr="00CB5397">
        <w:rPr>
          <w:w w:val="105"/>
        </w:rPr>
        <w:t>что</w:t>
      </w:r>
      <w:r w:rsidRPr="00CB5397">
        <w:rPr>
          <w:spacing w:val="1"/>
          <w:w w:val="105"/>
        </w:rPr>
        <w:t xml:space="preserve"> </w:t>
      </w:r>
      <w:r w:rsidRPr="00CB5397">
        <w:rPr>
          <w:w w:val="105"/>
        </w:rPr>
        <w:t>я</w:t>
      </w:r>
      <w:r w:rsidRPr="00CB5397">
        <w:rPr>
          <w:spacing w:val="1"/>
          <w:w w:val="105"/>
        </w:rPr>
        <w:t xml:space="preserve"> </w:t>
      </w:r>
      <w:r w:rsidRPr="00CB5397">
        <w:rPr>
          <w:w w:val="105"/>
        </w:rPr>
        <w:t>люблю.</w:t>
      </w:r>
      <w:r w:rsidRPr="00CB5397">
        <w:rPr>
          <w:spacing w:val="1"/>
          <w:w w:val="105"/>
        </w:rPr>
        <w:t xml:space="preserve"> </w:t>
      </w:r>
      <w:r w:rsidRPr="00CB5397">
        <w:rPr>
          <w:w w:val="105"/>
        </w:rPr>
        <w:t>Как</w:t>
      </w:r>
      <w:r w:rsidRPr="00CB5397">
        <w:rPr>
          <w:spacing w:val="1"/>
          <w:w w:val="105"/>
        </w:rPr>
        <w:t xml:space="preserve"> </w:t>
      </w:r>
      <w:r w:rsidRPr="00CB5397">
        <w:rPr>
          <w:w w:val="105"/>
        </w:rPr>
        <w:t>устроена</w:t>
      </w:r>
      <w:r w:rsidRPr="00CB5397">
        <w:rPr>
          <w:spacing w:val="26"/>
          <w:w w:val="105"/>
        </w:rPr>
        <w:t xml:space="preserve"> </w:t>
      </w:r>
      <w:r w:rsidRPr="00CB5397">
        <w:rPr>
          <w:w w:val="105"/>
        </w:rPr>
        <w:t>моя</w:t>
      </w:r>
      <w:r w:rsidRPr="00CB5397">
        <w:rPr>
          <w:spacing w:val="27"/>
          <w:w w:val="105"/>
        </w:rPr>
        <w:t xml:space="preserve"> </w:t>
      </w:r>
      <w:r w:rsidRPr="00CB5397">
        <w:rPr>
          <w:w w:val="105"/>
        </w:rPr>
        <w:t>жизнь.</w:t>
      </w:r>
      <w:r w:rsidRPr="00CB5397">
        <w:rPr>
          <w:spacing w:val="27"/>
          <w:w w:val="105"/>
        </w:rPr>
        <w:t xml:space="preserve"> </w:t>
      </w:r>
      <w:r w:rsidRPr="00CB5397">
        <w:rPr>
          <w:w w:val="105"/>
        </w:rPr>
        <w:t>Выполнение</w:t>
      </w:r>
      <w:r w:rsidRPr="00CB5397">
        <w:rPr>
          <w:spacing w:val="27"/>
          <w:w w:val="105"/>
        </w:rPr>
        <w:t xml:space="preserve"> </w:t>
      </w:r>
      <w:r w:rsidRPr="00CB5397">
        <w:rPr>
          <w:w w:val="105"/>
        </w:rPr>
        <w:t>проекта.</w:t>
      </w:r>
    </w:p>
    <w:p w14:paraId="525F4259" w14:textId="77777777" w:rsidR="00930652" w:rsidRPr="00CB5397" w:rsidRDefault="00930652" w:rsidP="00930652">
      <w:pPr>
        <w:rPr>
          <w:b/>
        </w:rPr>
      </w:pPr>
      <w:r w:rsidRPr="00CB5397">
        <w:rPr>
          <w:b/>
          <w:bCs/>
          <w:lang w:bidi="ru-RU"/>
        </w:rPr>
        <w:t>Т</w:t>
      </w:r>
      <w:r w:rsidRPr="00CB5397">
        <w:rPr>
          <w:b/>
          <w:color w:val="000000"/>
          <w:lang w:bidi="ru-RU"/>
        </w:rPr>
        <w:t>ематический блок</w:t>
      </w:r>
      <w:r w:rsidRPr="00CB5397">
        <w:rPr>
          <w:b/>
          <w:w w:val="85"/>
        </w:rPr>
        <w:t xml:space="preserve"> 3. </w:t>
      </w:r>
      <w:r w:rsidRPr="00CB5397">
        <w:rPr>
          <w:b/>
          <w:spacing w:val="-7"/>
          <w:w w:val="105"/>
        </w:rPr>
        <w:t xml:space="preserve"> </w:t>
      </w:r>
      <w:r w:rsidRPr="00CB5397">
        <w:rPr>
          <w:b/>
          <w:w w:val="105"/>
        </w:rPr>
        <w:t>«Человек как член общества»</w:t>
      </w:r>
    </w:p>
    <w:p w14:paraId="2B81381C" w14:textId="77777777" w:rsidR="00930652" w:rsidRPr="00CB5397" w:rsidRDefault="00930652" w:rsidP="00930652">
      <w:pPr>
        <w:pStyle w:val="a3"/>
        <w:spacing w:before="58"/>
        <w:ind w:left="0"/>
        <w:rPr>
          <w:b/>
        </w:rPr>
      </w:pPr>
      <w:r w:rsidRPr="00CB5397">
        <w:rPr>
          <w:b/>
          <w:w w:val="105"/>
        </w:rPr>
        <w:t>Тема</w:t>
      </w:r>
      <w:r w:rsidRPr="00CB5397">
        <w:rPr>
          <w:b/>
          <w:spacing w:val="29"/>
          <w:w w:val="105"/>
        </w:rPr>
        <w:t xml:space="preserve"> </w:t>
      </w:r>
      <w:r w:rsidRPr="00CB5397">
        <w:rPr>
          <w:b/>
          <w:w w:val="105"/>
        </w:rPr>
        <w:t>15.</w:t>
      </w:r>
      <w:r w:rsidRPr="00CB5397">
        <w:rPr>
          <w:b/>
          <w:spacing w:val="30"/>
          <w:w w:val="105"/>
        </w:rPr>
        <w:t xml:space="preserve"> </w:t>
      </w:r>
      <w:r w:rsidRPr="00CB5397">
        <w:rPr>
          <w:b/>
          <w:w w:val="105"/>
        </w:rPr>
        <w:t>Труд</w:t>
      </w:r>
      <w:r w:rsidRPr="00CB5397">
        <w:rPr>
          <w:b/>
          <w:spacing w:val="29"/>
          <w:w w:val="105"/>
        </w:rPr>
        <w:t xml:space="preserve"> </w:t>
      </w:r>
      <w:r w:rsidRPr="00CB5397">
        <w:rPr>
          <w:b/>
          <w:w w:val="105"/>
        </w:rPr>
        <w:t>делает</w:t>
      </w:r>
      <w:r w:rsidRPr="00CB5397">
        <w:rPr>
          <w:b/>
          <w:spacing w:val="30"/>
          <w:w w:val="105"/>
        </w:rPr>
        <w:t xml:space="preserve"> </w:t>
      </w:r>
      <w:r w:rsidRPr="00CB5397">
        <w:rPr>
          <w:b/>
          <w:w w:val="105"/>
        </w:rPr>
        <w:t>человека</w:t>
      </w:r>
      <w:r w:rsidRPr="00CB5397">
        <w:rPr>
          <w:b/>
          <w:spacing w:val="30"/>
          <w:w w:val="105"/>
        </w:rPr>
        <w:t xml:space="preserve"> </w:t>
      </w:r>
      <w:r w:rsidRPr="00CB5397">
        <w:rPr>
          <w:b/>
          <w:w w:val="105"/>
        </w:rPr>
        <w:t>человеком.</w:t>
      </w:r>
    </w:p>
    <w:p w14:paraId="1752539B" w14:textId="77777777" w:rsidR="00930652" w:rsidRPr="00CB5397" w:rsidRDefault="00930652" w:rsidP="00930652">
      <w:pPr>
        <w:pStyle w:val="a3"/>
        <w:spacing w:before="3" w:line="242" w:lineRule="auto"/>
        <w:ind w:left="0"/>
      </w:pPr>
      <w:r w:rsidRPr="00CB5397">
        <w:rPr>
          <w:w w:val="105"/>
        </w:rPr>
        <w:t>Что</w:t>
      </w:r>
      <w:r w:rsidRPr="00CB5397">
        <w:rPr>
          <w:spacing w:val="1"/>
          <w:w w:val="105"/>
        </w:rPr>
        <w:t xml:space="preserve"> </w:t>
      </w:r>
      <w:r w:rsidRPr="00CB5397">
        <w:rPr>
          <w:w w:val="105"/>
        </w:rPr>
        <w:t>такое</w:t>
      </w:r>
      <w:r w:rsidRPr="00CB5397">
        <w:rPr>
          <w:spacing w:val="1"/>
          <w:w w:val="105"/>
        </w:rPr>
        <w:t xml:space="preserve"> </w:t>
      </w:r>
      <w:r w:rsidRPr="00CB5397">
        <w:rPr>
          <w:w w:val="105"/>
        </w:rPr>
        <w:t>труд.</w:t>
      </w:r>
      <w:r w:rsidRPr="00CB5397">
        <w:rPr>
          <w:spacing w:val="1"/>
          <w:w w:val="105"/>
        </w:rPr>
        <w:t xml:space="preserve"> </w:t>
      </w:r>
      <w:r w:rsidRPr="00CB5397">
        <w:rPr>
          <w:w w:val="105"/>
        </w:rPr>
        <w:t>Важность</w:t>
      </w:r>
      <w:r w:rsidRPr="00CB5397">
        <w:rPr>
          <w:spacing w:val="1"/>
          <w:w w:val="105"/>
        </w:rPr>
        <w:t xml:space="preserve"> </w:t>
      </w:r>
      <w:r w:rsidRPr="00CB5397">
        <w:rPr>
          <w:w w:val="105"/>
        </w:rPr>
        <w:t>труда</w:t>
      </w:r>
      <w:r w:rsidRPr="00CB5397">
        <w:rPr>
          <w:spacing w:val="1"/>
          <w:w w:val="105"/>
        </w:rPr>
        <w:t xml:space="preserve"> </w:t>
      </w:r>
      <w:r w:rsidRPr="00CB5397">
        <w:rPr>
          <w:w w:val="105"/>
        </w:rPr>
        <w:t>и</w:t>
      </w:r>
      <w:r w:rsidRPr="00CB5397">
        <w:rPr>
          <w:spacing w:val="1"/>
          <w:w w:val="105"/>
        </w:rPr>
        <w:t xml:space="preserve"> </w:t>
      </w:r>
      <w:r w:rsidRPr="00CB5397">
        <w:rPr>
          <w:w w:val="105"/>
        </w:rPr>
        <w:t>его</w:t>
      </w:r>
      <w:r w:rsidRPr="00CB5397">
        <w:rPr>
          <w:spacing w:val="1"/>
          <w:w w:val="105"/>
        </w:rPr>
        <w:t xml:space="preserve"> </w:t>
      </w:r>
      <w:r w:rsidRPr="00CB5397">
        <w:rPr>
          <w:w w:val="105"/>
        </w:rPr>
        <w:t>экономическая</w:t>
      </w:r>
      <w:r w:rsidRPr="00CB5397">
        <w:rPr>
          <w:spacing w:val="1"/>
          <w:w w:val="105"/>
        </w:rPr>
        <w:t xml:space="preserve"> </w:t>
      </w:r>
      <w:r w:rsidRPr="00CB5397">
        <w:rPr>
          <w:w w:val="105"/>
        </w:rPr>
        <w:t>стоимость.</w:t>
      </w:r>
      <w:r w:rsidRPr="00CB5397">
        <w:rPr>
          <w:spacing w:val="1"/>
          <w:w w:val="105"/>
        </w:rPr>
        <w:t xml:space="preserve"> </w:t>
      </w:r>
      <w:r w:rsidRPr="00CB5397">
        <w:rPr>
          <w:w w:val="105"/>
        </w:rPr>
        <w:t>Безделье,</w:t>
      </w:r>
      <w:r w:rsidRPr="00CB5397">
        <w:rPr>
          <w:spacing w:val="1"/>
          <w:w w:val="105"/>
        </w:rPr>
        <w:t xml:space="preserve"> </w:t>
      </w:r>
      <w:r w:rsidRPr="00CB5397">
        <w:rPr>
          <w:w w:val="105"/>
        </w:rPr>
        <w:t>лень,</w:t>
      </w:r>
      <w:r w:rsidRPr="00CB5397">
        <w:rPr>
          <w:spacing w:val="1"/>
          <w:w w:val="105"/>
        </w:rPr>
        <w:t xml:space="preserve"> </w:t>
      </w:r>
      <w:r w:rsidRPr="00CB5397">
        <w:rPr>
          <w:w w:val="105"/>
        </w:rPr>
        <w:t>тунеядство.</w:t>
      </w:r>
      <w:r w:rsidRPr="00CB5397">
        <w:rPr>
          <w:spacing w:val="1"/>
          <w:w w:val="105"/>
        </w:rPr>
        <w:t xml:space="preserve"> </w:t>
      </w:r>
      <w:r w:rsidRPr="00CB5397">
        <w:rPr>
          <w:w w:val="105"/>
        </w:rPr>
        <w:t>Трудолюбие,</w:t>
      </w:r>
      <w:r w:rsidRPr="00CB5397">
        <w:rPr>
          <w:spacing w:val="1"/>
          <w:w w:val="105"/>
        </w:rPr>
        <w:t xml:space="preserve"> </w:t>
      </w:r>
      <w:r w:rsidRPr="00CB5397">
        <w:rPr>
          <w:w w:val="105"/>
        </w:rPr>
        <w:t>подвиг</w:t>
      </w:r>
      <w:r w:rsidRPr="00CB5397">
        <w:rPr>
          <w:spacing w:val="1"/>
          <w:w w:val="105"/>
        </w:rPr>
        <w:t xml:space="preserve"> </w:t>
      </w:r>
      <w:r w:rsidRPr="00CB5397">
        <w:rPr>
          <w:w w:val="105"/>
        </w:rPr>
        <w:t>труда,</w:t>
      </w:r>
      <w:r w:rsidRPr="00CB5397">
        <w:rPr>
          <w:spacing w:val="1"/>
          <w:w w:val="105"/>
        </w:rPr>
        <w:t xml:space="preserve"> </w:t>
      </w:r>
      <w:r w:rsidRPr="00CB5397">
        <w:rPr>
          <w:w w:val="105"/>
        </w:rPr>
        <w:t>ответственность.</w:t>
      </w:r>
      <w:r w:rsidRPr="00CB5397">
        <w:rPr>
          <w:spacing w:val="25"/>
          <w:w w:val="105"/>
        </w:rPr>
        <w:t xml:space="preserve"> </w:t>
      </w:r>
      <w:r w:rsidRPr="00CB5397">
        <w:rPr>
          <w:w w:val="105"/>
        </w:rPr>
        <w:t>Общественная</w:t>
      </w:r>
      <w:r w:rsidRPr="00CB5397">
        <w:rPr>
          <w:spacing w:val="24"/>
          <w:w w:val="105"/>
        </w:rPr>
        <w:t xml:space="preserve"> </w:t>
      </w:r>
      <w:r w:rsidRPr="00CB5397">
        <w:rPr>
          <w:w w:val="105"/>
        </w:rPr>
        <w:t>оценка</w:t>
      </w:r>
      <w:r w:rsidRPr="00CB5397">
        <w:rPr>
          <w:spacing w:val="25"/>
          <w:w w:val="105"/>
        </w:rPr>
        <w:t xml:space="preserve"> </w:t>
      </w:r>
      <w:r w:rsidRPr="00CB5397">
        <w:rPr>
          <w:w w:val="105"/>
        </w:rPr>
        <w:t>труда.</w:t>
      </w:r>
      <w:r w:rsidRPr="00CB5397">
        <w:rPr>
          <w:spacing w:val="-9"/>
          <w:w w:val="105"/>
        </w:rPr>
        <w:t xml:space="preserve"> </w:t>
      </w:r>
    </w:p>
    <w:p w14:paraId="4C5E1515" w14:textId="77777777" w:rsidR="00930652" w:rsidRPr="00CB5397" w:rsidRDefault="00930652" w:rsidP="00930652">
      <w:pPr>
        <w:pStyle w:val="a3"/>
        <w:ind w:left="0"/>
        <w:rPr>
          <w:b/>
        </w:rPr>
      </w:pPr>
      <w:r w:rsidRPr="00CB5397">
        <w:rPr>
          <w:b/>
          <w:w w:val="105"/>
        </w:rPr>
        <w:t>Тема</w:t>
      </w:r>
      <w:r w:rsidRPr="00CB5397">
        <w:rPr>
          <w:b/>
          <w:spacing w:val="42"/>
          <w:w w:val="105"/>
        </w:rPr>
        <w:t xml:space="preserve"> </w:t>
      </w:r>
      <w:r w:rsidRPr="00CB5397">
        <w:rPr>
          <w:b/>
          <w:w w:val="105"/>
        </w:rPr>
        <w:t>16.</w:t>
      </w:r>
      <w:r w:rsidRPr="00CB5397">
        <w:rPr>
          <w:b/>
          <w:spacing w:val="43"/>
          <w:w w:val="105"/>
        </w:rPr>
        <w:t xml:space="preserve"> </w:t>
      </w:r>
      <w:r w:rsidRPr="00CB5397">
        <w:rPr>
          <w:b/>
          <w:w w:val="105"/>
        </w:rPr>
        <w:t>Подвиг:</w:t>
      </w:r>
      <w:r w:rsidRPr="00CB5397">
        <w:rPr>
          <w:b/>
          <w:spacing w:val="43"/>
          <w:w w:val="105"/>
        </w:rPr>
        <w:t xml:space="preserve"> </w:t>
      </w:r>
      <w:r w:rsidRPr="00CB5397">
        <w:rPr>
          <w:b/>
          <w:w w:val="105"/>
        </w:rPr>
        <w:t>как</w:t>
      </w:r>
      <w:r w:rsidRPr="00CB5397">
        <w:rPr>
          <w:b/>
          <w:spacing w:val="42"/>
          <w:w w:val="105"/>
        </w:rPr>
        <w:t xml:space="preserve"> </w:t>
      </w:r>
      <w:r w:rsidRPr="00CB5397">
        <w:rPr>
          <w:b/>
          <w:w w:val="105"/>
        </w:rPr>
        <w:t>узнать</w:t>
      </w:r>
      <w:r w:rsidRPr="00CB5397">
        <w:rPr>
          <w:b/>
          <w:spacing w:val="43"/>
          <w:w w:val="105"/>
        </w:rPr>
        <w:t xml:space="preserve"> </w:t>
      </w:r>
      <w:r w:rsidRPr="00CB5397">
        <w:rPr>
          <w:b/>
          <w:w w:val="105"/>
        </w:rPr>
        <w:t>героя?</w:t>
      </w:r>
    </w:p>
    <w:p w14:paraId="505BB42C" w14:textId="77777777" w:rsidR="00930652" w:rsidRPr="00CB5397" w:rsidRDefault="00930652" w:rsidP="00930652">
      <w:pPr>
        <w:pStyle w:val="a3"/>
        <w:spacing w:before="3" w:line="242" w:lineRule="auto"/>
        <w:ind w:left="0"/>
        <w:rPr>
          <w:spacing w:val="-43"/>
          <w:w w:val="105"/>
        </w:rPr>
      </w:pPr>
      <w:r w:rsidRPr="00CB5397">
        <w:rPr>
          <w:w w:val="105"/>
        </w:rPr>
        <w:t>Что</w:t>
      </w:r>
      <w:r w:rsidRPr="00CB5397">
        <w:rPr>
          <w:spacing w:val="36"/>
          <w:w w:val="105"/>
        </w:rPr>
        <w:t xml:space="preserve"> </w:t>
      </w:r>
      <w:r w:rsidRPr="00CB5397">
        <w:rPr>
          <w:w w:val="105"/>
        </w:rPr>
        <w:t>такое</w:t>
      </w:r>
      <w:r w:rsidRPr="00CB5397">
        <w:rPr>
          <w:spacing w:val="36"/>
          <w:w w:val="105"/>
        </w:rPr>
        <w:t xml:space="preserve"> </w:t>
      </w:r>
      <w:r w:rsidRPr="00CB5397">
        <w:rPr>
          <w:w w:val="105"/>
        </w:rPr>
        <w:t>подвиг.</w:t>
      </w:r>
      <w:r w:rsidRPr="00CB5397">
        <w:rPr>
          <w:spacing w:val="36"/>
          <w:w w:val="105"/>
        </w:rPr>
        <w:t xml:space="preserve"> </w:t>
      </w:r>
      <w:r w:rsidRPr="00CB5397">
        <w:rPr>
          <w:w w:val="105"/>
        </w:rPr>
        <w:t>Героизм</w:t>
      </w:r>
      <w:r w:rsidRPr="00CB5397">
        <w:rPr>
          <w:spacing w:val="36"/>
          <w:w w:val="105"/>
        </w:rPr>
        <w:t xml:space="preserve"> </w:t>
      </w:r>
      <w:r w:rsidRPr="00CB5397">
        <w:rPr>
          <w:w w:val="105"/>
        </w:rPr>
        <w:t>как</w:t>
      </w:r>
      <w:r w:rsidRPr="00CB5397">
        <w:rPr>
          <w:spacing w:val="36"/>
          <w:w w:val="105"/>
        </w:rPr>
        <w:t xml:space="preserve"> </w:t>
      </w:r>
      <w:r w:rsidRPr="00CB5397">
        <w:rPr>
          <w:w w:val="105"/>
        </w:rPr>
        <w:t>самопожертвование.</w:t>
      </w:r>
      <w:r w:rsidRPr="00CB5397">
        <w:rPr>
          <w:spacing w:val="36"/>
          <w:w w:val="105"/>
        </w:rPr>
        <w:t xml:space="preserve"> </w:t>
      </w:r>
      <w:r w:rsidRPr="00CB5397">
        <w:rPr>
          <w:w w:val="105"/>
        </w:rPr>
        <w:t>Героизм</w:t>
      </w:r>
      <w:r w:rsidRPr="00CB5397">
        <w:rPr>
          <w:spacing w:val="-43"/>
          <w:w w:val="105"/>
        </w:rPr>
        <w:t xml:space="preserve"> </w:t>
      </w:r>
      <w:r w:rsidRPr="00CB5397">
        <w:rPr>
          <w:w w:val="105"/>
        </w:rPr>
        <w:t>на</w:t>
      </w:r>
      <w:r w:rsidRPr="00CB5397">
        <w:rPr>
          <w:spacing w:val="24"/>
          <w:w w:val="105"/>
        </w:rPr>
        <w:t xml:space="preserve"> </w:t>
      </w:r>
      <w:r w:rsidRPr="00CB5397">
        <w:rPr>
          <w:w w:val="105"/>
        </w:rPr>
        <w:t>войне.</w:t>
      </w:r>
      <w:r w:rsidRPr="00CB5397">
        <w:rPr>
          <w:spacing w:val="25"/>
          <w:w w:val="105"/>
        </w:rPr>
        <w:t xml:space="preserve"> </w:t>
      </w:r>
      <w:r w:rsidRPr="00CB5397">
        <w:rPr>
          <w:w w:val="105"/>
        </w:rPr>
        <w:t>Подвиг</w:t>
      </w:r>
      <w:r w:rsidRPr="00CB5397">
        <w:rPr>
          <w:spacing w:val="25"/>
          <w:w w:val="105"/>
        </w:rPr>
        <w:t xml:space="preserve"> </w:t>
      </w:r>
      <w:r w:rsidRPr="00CB5397">
        <w:rPr>
          <w:w w:val="105"/>
        </w:rPr>
        <w:t>в</w:t>
      </w:r>
      <w:r w:rsidRPr="00CB5397">
        <w:rPr>
          <w:spacing w:val="24"/>
          <w:w w:val="105"/>
        </w:rPr>
        <w:t xml:space="preserve"> </w:t>
      </w:r>
      <w:r w:rsidRPr="00CB5397">
        <w:rPr>
          <w:w w:val="105"/>
        </w:rPr>
        <w:t>мирное</w:t>
      </w:r>
      <w:r w:rsidRPr="00CB5397">
        <w:rPr>
          <w:spacing w:val="25"/>
          <w:w w:val="105"/>
        </w:rPr>
        <w:t xml:space="preserve"> </w:t>
      </w:r>
      <w:r w:rsidRPr="00CB5397">
        <w:rPr>
          <w:w w:val="105"/>
        </w:rPr>
        <w:t>время.</w:t>
      </w:r>
      <w:r w:rsidRPr="00CB5397">
        <w:rPr>
          <w:spacing w:val="25"/>
          <w:w w:val="105"/>
        </w:rPr>
        <w:t xml:space="preserve"> </w:t>
      </w:r>
      <w:r w:rsidRPr="00CB5397">
        <w:rPr>
          <w:w w:val="105"/>
        </w:rPr>
        <w:t>Милосердие,</w:t>
      </w:r>
      <w:r w:rsidRPr="00CB5397">
        <w:rPr>
          <w:spacing w:val="24"/>
          <w:w w:val="105"/>
        </w:rPr>
        <w:t xml:space="preserve"> </w:t>
      </w:r>
      <w:r w:rsidRPr="00CB5397">
        <w:rPr>
          <w:w w:val="105"/>
        </w:rPr>
        <w:t>взаимопомощь.</w:t>
      </w:r>
      <w:r w:rsidRPr="00CB5397">
        <w:rPr>
          <w:spacing w:val="-43"/>
          <w:w w:val="105"/>
        </w:rPr>
        <w:t xml:space="preserve"> </w:t>
      </w:r>
    </w:p>
    <w:p w14:paraId="691BEB40" w14:textId="77777777" w:rsidR="00930652" w:rsidRPr="00CB5397" w:rsidRDefault="00930652" w:rsidP="00930652">
      <w:pPr>
        <w:pStyle w:val="a3"/>
        <w:spacing w:before="3" w:line="242" w:lineRule="auto"/>
        <w:ind w:left="0"/>
        <w:rPr>
          <w:b/>
        </w:rPr>
      </w:pPr>
      <w:r w:rsidRPr="00CB5397">
        <w:rPr>
          <w:b/>
          <w:w w:val="105"/>
        </w:rPr>
        <w:t>Тема</w:t>
      </w:r>
      <w:r w:rsidRPr="00CB5397">
        <w:rPr>
          <w:b/>
          <w:spacing w:val="20"/>
          <w:w w:val="105"/>
        </w:rPr>
        <w:t xml:space="preserve"> </w:t>
      </w:r>
      <w:r w:rsidRPr="00CB5397">
        <w:rPr>
          <w:b/>
          <w:w w:val="105"/>
        </w:rPr>
        <w:t>17.</w:t>
      </w:r>
      <w:r w:rsidRPr="00CB5397">
        <w:rPr>
          <w:b/>
          <w:spacing w:val="20"/>
          <w:w w:val="105"/>
        </w:rPr>
        <w:t xml:space="preserve"> </w:t>
      </w:r>
      <w:r w:rsidRPr="00CB5397">
        <w:rPr>
          <w:b/>
          <w:w w:val="105"/>
        </w:rPr>
        <w:t>Люди</w:t>
      </w:r>
      <w:r w:rsidRPr="00CB5397">
        <w:rPr>
          <w:b/>
          <w:spacing w:val="20"/>
          <w:w w:val="105"/>
        </w:rPr>
        <w:t xml:space="preserve"> </w:t>
      </w:r>
      <w:r w:rsidRPr="00CB5397">
        <w:rPr>
          <w:b/>
          <w:w w:val="105"/>
        </w:rPr>
        <w:t>в</w:t>
      </w:r>
      <w:r w:rsidRPr="00CB5397">
        <w:rPr>
          <w:b/>
          <w:spacing w:val="20"/>
          <w:w w:val="105"/>
        </w:rPr>
        <w:t xml:space="preserve"> </w:t>
      </w:r>
      <w:r w:rsidRPr="00CB5397">
        <w:rPr>
          <w:b/>
          <w:w w:val="105"/>
        </w:rPr>
        <w:t>обществе:</w:t>
      </w:r>
      <w:r w:rsidRPr="00CB5397">
        <w:rPr>
          <w:b/>
          <w:spacing w:val="21"/>
          <w:w w:val="105"/>
        </w:rPr>
        <w:t xml:space="preserve"> </w:t>
      </w:r>
      <w:r w:rsidRPr="00CB5397">
        <w:rPr>
          <w:b/>
          <w:w w:val="105"/>
        </w:rPr>
        <w:t>духовно-нравственное</w:t>
      </w:r>
      <w:r w:rsidRPr="00CB5397">
        <w:rPr>
          <w:b/>
          <w:spacing w:val="20"/>
          <w:w w:val="105"/>
        </w:rPr>
        <w:t xml:space="preserve"> </w:t>
      </w:r>
      <w:r w:rsidRPr="00CB5397">
        <w:rPr>
          <w:b/>
          <w:w w:val="105"/>
        </w:rPr>
        <w:t>взаимовли</w:t>
      </w:r>
      <w:r w:rsidRPr="00CB5397">
        <w:rPr>
          <w:b/>
        </w:rPr>
        <w:t>яние.</w:t>
      </w:r>
    </w:p>
    <w:p w14:paraId="6F1CEC56" w14:textId="77777777" w:rsidR="00930652" w:rsidRPr="00CB5397" w:rsidRDefault="00930652" w:rsidP="00930652">
      <w:pPr>
        <w:pStyle w:val="a3"/>
        <w:spacing w:before="2" w:line="242" w:lineRule="auto"/>
        <w:ind w:left="0"/>
      </w:pPr>
      <w:r w:rsidRPr="00CB5397">
        <w:rPr>
          <w:w w:val="105"/>
        </w:rPr>
        <w:t>Человек</w:t>
      </w:r>
      <w:r w:rsidRPr="00CB5397">
        <w:rPr>
          <w:spacing w:val="1"/>
          <w:w w:val="105"/>
        </w:rPr>
        <w:t xml:space="preserve"> </w:t>
      </w:r>
      <w:r w:rsidRPr="00CB5397">
        <w:rPr>
          <w:w w:val="105"/>
        </w:rPr>
        <w:t>в</w:t>
      </w:r>
      <w:r w:rsidRPr="00CB5397">
        <w:rPr>
          <w:spacing w:val="1"/>
          <w:w w:val="105"/>
        </w:rPr>
        <w:t xml:space="preserve"> </w:t>
      </w:r>
      <w:r w:rsidRPr="00CB5397">
        <w:rPr>
          <w:w w:val="105"/>
        </w:rPr>
        <w:t>социальном</w:t>
      </w:r>
      <w:r w:rsidRPr="00CB5397">
        <w:rPr>
          <w:spacing w:val="1"/>
          <w:w w:val="105"/>
        </w:rPr>
        <w:t xml:space="preserve"> </w:t>
      </w:r>
      <w:r w:rsidRPr="00CB5397">
        <w:rPr>
          <w:w w:val="105"/>
        </w:rPr>
        <w:t>измерении.</w:t>
      </w:r>
      <w:r w:rsidRPr="00CB5397">
        <w:rPr>
          <w:spacing w:val="1"/>
          <w:w w:val="105"/>
        </w:rPr>
        <w:t xml:space="preserve"> </w:t>
      </w:r>
      <w:r w:rsidRPr="00CB5397">
        <w:rPr>
          <w:w w:val="105"/>
        </w:rPr>
        <w:t>Дружба,</w:t>
      </w:r>
      <w:r w:rsidRPr="00CB5397">
        <w:rPr>
          <w:spacing w:val="1"/>
          <w:w w:val="105"/>
        </w:rPr>
        <w:t xml:space="preserve"> </w:t>
      </w:r>
      <w:r w:rsidRPr="00CB5397">
        <w:rPr>
          <w:w w:val="105"/>
        </w:rPr>
        <w:t>предательство.</w:t>
      </w:r>
      <w:r w:rsidRPr="00CB5397">
        <w:rPr>
          <w:spacing w:val="1"/>
          <w:w w:val="105"/>
        </w:rPr>
        <w:t xml:space="preserve"> </w:t>
      </w:r>
      <w:r w:rsidRPr="00CB5397">
        <w:rPr>
          <w:w w:val="105"/>
        </w:rPr>
        <w:t>Коллектив.</w:t>
      </w:r>
      <w:r w:rsidRPr="00CB5397">
        <w:rPr>
          <w:spacing w:val="1"/>
          <w:w w:val="105"/>
        </w:rPr>
        <w:t xml:space="preserve"> </w:t>
      </w:r>
      <w:r w:rsidRPr="00CB5397">
        <w:rPr>
          <w:w w:val="105"/>
        </w:rPr>
        <w:t>Личные</w:t>
      </w:r>
      <w:r w:rsidRPr="00CB5397">
        <w:rPr>
          <w:spacing w:val="1"/>
          <w:w w:val="105"/>
        </w:rPr>
        <w:t xml:space="preserve"> </w:t>
      </w:r>
      <w:r w:rsidRPr="00CB5397">
        <w:rPr>
          <w:w w:val="105"/>
        </w:rPr>
        <w:t>границы</w:t>
      </w:r>
      <w:r w:rsidRPr="00CB5397">
        <w:rPr>
          <w:spacing w:val="1"/>
          <w:w w:val="105"/>
        </w:rPr>
        <w:t xml:space="preserve"> </w:t>
      </w:r>
      <w:r w:rsidRPr="00CB5397">
        <w:rPr>
          <w:w w:val="105"/>
        </w:rPr>
        <w:t>Этика</w:t>
      </w:r>
      <w:r w:rsidRPr="00CB5397">
        <w:rPr>
          <w:spacing w:val="1"/>
          <w:w w:val="105"/>
        </w:rPr>
        <w:t xml:space="preserve"> </w:t>
      </w:r>
      <w:r w:rsidRPr="00CB5397">
        <w:rPr>
          <w:w w:val="105"/>
        </w:rPr>
        <w:t>предпринимательства.</w:t>
      </w:r>
      <w:r w:rsidRPr="00CB5397">
        <w:rPr>
          <w:spacing w:val="1"/>
          <w:w w:val="105"/>
        </w:rPr>
        <w:t xml:space="preserve"> </w:t>
      </w:r>
      <w:r w:rsidRPr="00CB5397">
        <w:rPr>
          <w:w w:val="105"/>
        </w:rPr>
        <w:t>Социальная</w:t>
      </w:r>
      <w:r w:rsidRPr="00CB5397">
        <w:rPr>
          <w:spacing w:val="25"/>
          <w:w w:val="105"/>
        </w:rPr>
        <w:t xml:space="preserve"> </w:t>
      </w:r>
      <w:r w:rsidRPr="00CB5397">
        <w:rPr>
          <w:w w:val="105"/>
        </w:rPr>
        <w:t>помощь.</w:t>
      </w:r>
    </w:p>
    <w:p w14:paraId="43A38346" w14:textId="77777777" w:rsidR="00930652" w:rsidRPr="00CB5397" w:rsidRDefault="00930652" w:rsidP="00930652">
      <w:pPr>
        <w:pStyle w:val="a3"/>
        <w:spacing w:before="1" w:line="242" w:lineRule="auto"/>
        <w:ind w:left="0" w:right="115"/>
        <w:rPr>
          <w:b/>
        </w:rPr>
      </w:pPr>
      <w:r w:rsidRPr="00CB5397">
        <w:rPr>
          <w:b/>
          <w:w w:val="105"/>
        </w:rPr>
        <w:t>Тема</w:t>
      </w:r>
      <w:r w:rsidRPr="00CB5397">
        <w:rPr>
          <w:b/>
          <w:spacing w:val="1"/>
          <w:w w:val="105"/>
        </w:rPr>
        <w:t xml:space="preserve"> </w:t>
      </w:r>
      <w:r w:rsidRPr="00CB5397">
        <w:rPr>
          <w:b/>
          <w:w w:val="105"/>
        </w:rPr>
        <w:t>18.</w:t>
      </w:r>
      <w:r w:rsidRPr="00CB5397">
        <w:rPr>
          <w:b/>
          <w:spacing w:val="1"/>
          <w:w w:val="105"/>
        </w:rPr>
        <w:t xml:space="preserve"> </w:t>
      </w:r>
      <w:r w:rsidRPr="00CB5397">
        <w:rPr>
          <w:b/>
          <w:w w:val="105"/>
        </w:rPr>
        <w:t>Проблемы</w:t>
      </w:r>
      <w:r w:rsidRPr="00CB5397">
        <w:rPr>
          <w:b/>
          <w:spacing w:val="1"/>
          <w:w w:val="105"/>
        </w:rPr>
        <w:t xml:space="preserve"> </w:t>
      </w:r>
      <w:r w:rsidRPr="00CB5397">
        <w:rPr>
          <w:b/>
          <w:w w:val="105"/>
        </w:rPr>
        <w:t>современного общества  как  отражение</w:t>
      </w:r>
      <w:r w:rsidRPr="00CB5397">
        <w:rPr>
          <w:b/>
          <w:spacing w:val="1"/>
          <w:w w:val="105"/>
        </w:rPr>
        <w:t xml:space="preserve"> </w:t>
      </w:r>
      <w:r w:rsidRPr="00CB5397">
        <w:rPr>
          <w:b/>
          <w:w w:val="105"/>
        </w:rPr>
        <w:t>его</w:t>
      </w:r>
      <w:r w:rsidRPr="00CB5397">
        <w:rPr>
          <w:b/>
          <w:spacing w:val="26"/>
          <w:w w:val="105"/>
        </w:rPr>
        <w:t xml:space="preserve"> </w:t>
      </w:r>
      <w:r w:rsidRPr="00CB5397">
        <w:rPr>
          <w:b/>
          <w:w w:val="105"/>
        </w:rPr>
        <w:t>духовно-нравственного</w:t>
      </w:r>
      <w:r w:rsidRPr="00CB5397">
        <w:rPr>
          <w:b/>
          <w:spacing w:val="26"/>
          <w:w w:val="105"/>
        </w:rPr>
        <w:t xml:space="preserve"> </w:t>
      </w:r>
      <w:r w:rsidRPr="00CB5397">
        <w:rPr>
          <w:b/>
          <w:w w:val="105"/>
        </w:rPr>
        <w:t>самосознания.</w:t>
      </w:r>
    </w:p>
    <w:p w14:paraId="72EFDAC9" w14:textId="77777777" w:rsidR="00930652" w:rsidRPr="00CB5397" w:rsidRDefault="00930652" w:rsidP="00930652">
      <w:pPr>
        <w:pStyle w:val="a3"/>
        <w:ind w:left="0"/>
      </w:pPr>
      <w:r w:rsidRPr="00CB5397">
        <w:t xml:space="preserve">Бедность.    </w:t>
      </w:r>
      <w:r w:rsidRPr="00CB5397">
        <w:rPr>
          <w:spacing w:val="3"/>
        </w:rPr>
        <w:t xml:space="preserve"> </w:t>
      </w:r>
      <w:r w:rsidRPr="00CB5397">
        <w:t xml:space="preserve">Инвалидность.    </w:t>
      </w:r>
      <w:r w:rsidRPr="00CB5397">
        <w:rPr>
          <w:spacing w:val="3"/>
        </w:rPr>
        <w:t xml:space="preserve"> </w:t>
      </w:r>
      <w:r w:rsidRPr="00CB5397">
        <w:t xml:space="preserve">Асоциальная    </w:t>
      </w:r>
      <w:r w:rsidRPr="00CB5397">
        <w:rPr>
          <w:spacing w:val="3"/>
        </w:rPr>
        <w:t xml:space="preserve"> </w:t>
      </w:r>
      <w:r w:rsidRPr="00CB5397">
        <w:t xml:space="preserve">семья.    </w:t>
      </w:r>
      <w:r w:rsidRPr="00CB5397">
        <w:rPr>
          <w:spacing w:val="4"/>
        </w:rPr>
        <w:t xml:space="preserve"> </w:t>
      </w:r>
      <w:r w:rsidRPr="00CB5397">
        <w:t xml:space="preserve">Сиротство. </w:t>
      </w:r>
      <w:r w:rsidRPr="00CB5397">
        <w:rPr>
          <w:w w:val="105"/>
        </w:rPr>
        <w:t>Отражение</w:t>
      </w:r>
      <w:r w:rsidRPr="00CB5397">
        <w:rPr>
          <w:spacing w:val="35"/>
          <w:w w:val="105"/>
        </w:rPr>
        <w:t xml:space="preserve"> </w:t>
      </w:r>
      <w:r w:rsidRPr="00CB5397">
        <w:rPr>
          <w:w w:val="105"/>
        </w:rPr>
        <w:t>этих</w:t>
      </w:r>
      <w:r w:rsidRPr="00CB5397">
        <w:rPr>
          <w:spacing w:val="35"/>
          <w:w w:val="105"/>
        </w:rPr>
        <w:t xml:space="preserve"> </w:t>
      </w:r>
      <w:r w:rsidRPr="00CB5397">
        <w:rPr>
          <w:w w:val="105"/>
        </w:rPr>
        <w:t>явлений</w:t>
      </w:r>
      <w:r w:rsidRPr="00CB5397">
        <w:rPr>
          <w:spacing w:val="35"/>
          <w:w w:val="105"/>
        </w:rPr>
        <w:t xml:space="preserve"> </w:t>
      </w:r>
      <w:r w:rsidRPr="00CB5397">
        <w:rPr>
          <w:w w:val="105"/>
        </w:rPr>
        <w:t>в</w:t>
      </w:r>
      <w:r w:rsidRPr="00CB5397">
        <w:rPr>
          <w:spacing w:val="35"/>
          <w:w w:val="105"/>
        </w:rPr>
        <w:t xml:space="preserve"> </w:t>
      </w:r>
      <w:r w:rsidRPr="00CB5397">
        <w:rPr>
          <w:w w:val="105"/>
        </w:rPr>
        <w:t>культуре</w:t>
      </w:r>
      <w:r w:rsidRPr="00CB5397">
        <w:rPr>
          <w:spacing w:val="35"/>
          <w:w w:val="105"/>
        </w:rPr>
        <w:t xml:space="preserve"> </w:t>
      </w:r>
      <w:r w:rsidRPr="00CB5397">
        <w:rPr>
          <w:w w:val="105"/>
        </w:rPr>
        <w:t>общества.</w:t>
      </w:r>
    </w:p>
    <w:p w14:paraId="76A9405C" w14:textId="77777777" w:rsidR="00930652" w:rsidRPr="00CB5397" w:rsidRDefault="00930652" w:rsidP="00930652">
      <w:pPr>
        <w:pStyle w:val="a3"/>
        <w:spacing w:before="86" w:line="242" w:lineRule="auto"/>
        <w:ind w:left="0" w:right="115"/>
        <w:rPr>
          <w:b/>
        </w:rPr>
      </w:pPr>
      <w:r w:rsidRPr="00CB5397">
        <w:rPr>
          <w:b/>
          <w:w w:val="105"/>
        </w:rPr>
        <w:t>Тема</w:t>
      </w:r>
      <w:r w:rsidRPr="00CB5397">
        <w:rPr>
          <w:b/>
          <w:spacing w:val="1"/>
          <w:w w:val="105"/>
        </w:rPr>
        <w:t xml:space="preserve"> </w:t>
      </w:r>
      <w:r w:rsidRPr="00CB5397">
        <w:rPr>
          <w:b/>
          <w:w w:val="105"/>
        </w:rPr>
        <w:t>19.</w:t>
      </w:r>
      <w:r w:rsidRPr="00CB5397">
        <w:rPr>
          <w:b/>
          <w:spacing w:val="1"/>
          <w:w w:val="105"/>
        </w:rPr>
        <w:t xml:space="preserve"> </w:t>
      </w:r>
      <w:r w:rsidRPr="00CB5397">
        <w:rPr>
          <w:b/>
          <w:w w:val="105"/>
        </w:rPr>
        <w:t>Духовно-нравственные</w:t>
      </w:r>
      <w:r w:rsidRPr="00CB5397">
        <w:rPr>
          <w:b/>
          <w:spacing w:val="1"/>
          <w:w w:val="105"/>
        </w:rPr>
        <w:t xml:space="preserve"> </w:t>
      </w:r>
      <w:r w:rsidRPr="00CB5397">
        <w:rPr>
          <w:b/>
          <w:w w:val="105"/>
        </w:rPr>
        <w:t>ориентиры</w:t>
      </w:r>
      <w:r w:rsidRPr="00CB5397">
        <w:rPr>
          <w:b/>
          <w:spacing w:val="1"/>
          <w:w w:val="105"/>
        </w:rPr>
        <w:t xml:space="preserve"> </w:t>
      </w:r>
      <w:r w:rsidRPr="00CB5397">
        <w:rPr>
          <w:b/>
          <w:w w:val="105"/>
        </w:rPr>
        <w:t>социальных</w:t>
      </w:r>
      <w:r w:rsidRPr="00CB5397">
        <w:rPr>
          <w:b/>
          <w:spacing w:val="1"/>
          <w:w w:val="105"/>
        </w:rPr>
        <w:t xml:space="preserve"> </w:t>
      </w:r>
      <w:r w:rsidRPr="00CB5397">
        <w:rPr>
          <w:b/>
          <w:w w:val="105"/>
        </w:rPr>
        <w:t>отношений.</w:t>
      </w:r>
    </w:p>
    <w:p w14:paraId="561706A0" w14:textId="77777777" w:rsidR="00930652" w:rsidRPr="00CB5397" w:rsidRDefault="00930652" w:rsidP="00930652">
      <w:pPr>
        <w:pStyle w:val="a3"/>
        <w:spacing w:line="242" w:lineRule="auto"/>
        <w:ind w:left="0"/>
      </w:pPr>
      <w:r w:rsidRPr="00CB5397">
        <w:t>Милосердие.</w:t>
      </w:r>
      <w:r w:rsidRPr="00CB5397">
        <w:rPr>
          <w:spacing w:val="1"/>
        </w:rPr>
        <w:t xml:space="preserve"> </w:t>
      </w:r>
      <w:r w:rsidRPr="00CB5397">
        <w:t>Взаимопомощь.</w:t>
      </w:r>
      <w:r w:rsidRPr="00CB5397">
        <w:rPr>
          <w:spacing w:val="1"/>
        </w:rPr>
        <w:t xml:space="preserve"> </w:t>
      </w:r>
      <w:r w:rsidRPr="00CB5397">
        <w:t>Социальное</w:t>
      </w:r>
      <w:r w:rsidRPr="00CB5397">
        <w:rPr>
          <w:spacing w:val="1"/>
        </w:rPr>
        <w:t xml:space="preserve"> </w:t>
      </w:r>
      <w:r w:rsidRPr="00CB5397">
        <w:t>служение.</w:t>
      </w:r>
      <w:r w:rsidRPr="00CB5397">
        <w:rPr>
          <w:spacing w:val="1"/>
        </w:rPr>
        <w:t xml:space="preserve"> </w:t>
      </w:r>
      <w:r w:rsidRPr="00CB5397">
        <w:t>Благотворительность.</w:t>
      </w:r>
      <w:r w:rsidRPr="00CB5397">
        <w:rPr>
          <w:spacing w:val="39"/>
        </w:rPr>
        <w:t xml:space="preserve"> </w:t>
      </w:r>
      <w:r w:rsidRPr="00CB5397">
        <w:t>Волонтёрство.</w:t>
      </w:r>
      <w:r w:rsidRPr="00CB5397">
        <w:rPr>
          <w:spacing w:val="39"/>
        </w:rPr>
        <w:t xml:space="preserve"> </w:t>
      </w:r>
      <w:r w:rsidRPr="00CB5397">
        <w:t>Общественные</w:t>
      </w:r>
      <w:r w:rsidRPr="00CB5397">
        <w:rPr>
          <w:spacing w:val="38"/>
        </w:rPr>
        <w:t xml:space="preserve"> </w:t>
      </w:r>
      <w:r w:rsidRPr="00CB5397">
        <w:t>блага.</w:t>
      </w:r>
    </w:p>
    <w:p w14:paraId="4C66160B" w14:textId="77777777" w:rsidR="00930652" w:rsidRPr="00CB5397" w:rsidRDefault="00930652" w:rsidP="00930652">
      <w:pPr>
        <w:pStyle w:val="a3"/>
        <w:spacing w:line="242" w:lineRule="auto"/>
        <w:ind w:left="0"/>
      </w:pPr>
      <w:r w:rsidRPr="00CB5397">
        <w:rPr>
          <w:b/>
          <w:w w:val="105"/>
        </w:rPr>
        <w:t>Тема 20. Гуманизм как сущностная характеристика духовно-</w:t>
      </w:r>
      <w:r w:rsidRPr="00CB5397">
        <w:rPr>
          <w:b/>
          <w:spacing w:val="1"/>
          <w:w w:val="105"/>
        </w:rPr>
        <w:t xml:space="preserve"> </w:t>
      </w:r>
      <w:r w:rsidRPr="00CB5397">
        <w:rPr>
          <w:b/>
          <w:w w:val="105"/>
        </w:rPr>
        <w:t>нравственной</w:t>
      </w:r>
      <w:r w:rsidRPr="00CB5397">
        <w:rPr>
          <w:b/>
          <w:spacing w:val="26"/>
          <w:w w:val="105"/>
        </w:rPr>
        <w:t xml:space="preserve"> </w:t>
      </w:r>
      <w:r w:rsidRPr="00CB5397">
        <w:rPr>
          <w:b/>
          <w:w w:val="105"/>
        </w:rPr>
        <w:t>культуры</w:t>
      </w:r>
      <w:r w:rsidRPr="00CB5397">
        <w:rPr>
          <w:b/>
          <w:spacing w:val="27"/>
          <w:w w:val="105"/>
        </w:rPr>
        <w:t xml:space="preserve"> </w:t>
      </w:r>
      <w:r w:rsidRPr="00CB5397">
        <w:rPr>
          <w:b/>
          <w:w w:val="105"/>
        </w:rPr>
        <w:t>народов</w:t>
      </w:r>
      <w:r w:rsidRPr="00CB5397">
        <w:rPr>
          <w:b/>
          <w:spacing w:val="26"/>
          <w:w w:val="105"/>
        </w:rPr>
        <w:t xml:space="preserve"> </w:t>
      </w:r>
      <w:r w:rsidRPr="00CB5397">
        <w:rPr>
          <w:b/>
          <w:w w:val="105"/>
        </w:rPr>
        <w:t>России</w:t>
      </w:r>
      <w:r w:rsidRPr="00CB5397">
        <w:rPr>
          <w:w w:val="105"/>
        </w:rPr>
        <w:t>.</w:t>
      </w:r>
    </w:p>
    <w:p w14:paraId="03688FBF" w14:textId="77777777" w:rsidR="00930652" w:rsidRPr="00CB5397" w:rsidRDefault="00930652" w:rsidP="00930652">
      <w:pPr>
        <w:pStyle w:val="a3"/>
        <w:spacing w:before="1" w:line="242" w:lineRule="auto"/>
        <w:ind w:left="0"/>
      </w:pPr>
      <w:r w:rsidRPr="00CB5397">
        <w:rPr>
          <w:w w:val="105"/>
        </w:rPr>
        <w:t>Гуманизм.</w:t>
      </w:r>
      <w:r w:rsidRPr="00CB5397">
        <w:rPr>
          <w:spacing w:val="1"/>
          <w:w w:val="105"/>
        </w:rPr>
        <w:t xml:space="preserve"> </w:t>
      </w:r>
      <w:r w:rsidRPr="00CB5397">
        <w:rPr>
          <w:w w:val="105"/>
        </w:rPr>
        <w:t>Истоки</w:t>
      </w:r>
      <w:r w:rsidRPr="00CB5397">
        <w:rPr>
          <w:spacing w:val="1"/>
          <w:w w:val="105"/>
        </w:rPr>
        <w:t xml:space="preserve"> </w:t>
      </w:r>
      <w:r w:rsidRPr="00CB5397">
        <w:rPr>
          <w:w w:val="105"/>
        </w:rPr>
        <w:t>гуманистического</w:t>
      </w:r>
      <w:r w:rsidRPr="00CB5397">
        <w:rPr>
          <w:spacing w:val="1"/>
          <w:w w:val="105"/>
        </w:rPr>
        <w:t xml:space="preserve"> </w:t>
      </w:r>
      <w:r w:rsidRPr="00CB5397">
        <w:rPr>
          <w:w w:val="105"/>
        </w:rPr>
        <w:t>мышления.</w:t>
      </w:r>
      <w:r w:rsidRPr="00CB5397">
        <w:rPr>
          <w:spacing w:val="1"/>
          <w:w w:val="105"/>
        </w:rPr>
        <w:t xml:space="preserve"> </w:t>
      </w:r>
      <w:r w:rsidRPr="00CB5397">
        <w:rPr>
          <w:w w:val="105"/>
        </w:rPr>
        <w:t>Философия</w:t>
      </w:r>
      <w:r w:rsidRPr="00CB5397">
        <w:rPr>
          <w:spacing w:val="1"/>
          <w:w w:val="105"/>
        </w:rPr>
        <w:t xml:space="preserve"> </w:t>
      </w:r>
      <w:r w:rsidRPr="00CB5397">
        <w:rPr>
          <w:w w:val="105"/>
        </w:rPr>
        <w:t>гуманизма.</w:t>
      </w:r>
      <w:r w:rsidRPr="00CB5397">
        <w:rPr>
          <w:spacing w:val="1"/>
          <w:w w:val="105"/>
        </w:rPr>
        <w:t xml:space="preserve"> </w:t>
      </w:r>
      <w:r w:rsidRPr="00CB5397">
        <w:rPr>
          <w:w w:val="105"/>
        </w:rPr>
        <w:t>Проявления</w:t>
      </w:r>
      <w:r w:rsidRPr="00CB5397">
        <w:rPr>
          <w:spacing w:val="1"/>
          <w:w w:val="105"/>
        </w:rPr>
        <w:t xml:space="preserve"> </w:t>
      </w:r>
      <w:r w:rsidRPr="00CB5397">
        <w:rPr>
          <w:w w:val="105"/>
        </w:rPr>
        <w:t>гуманизма</w:t>
      </w:r>
      <w:r w:rsidRPr="00CB5397">
        <w:rPr>
          <w:spacing w:val="1"/>
          <w:w w:val="105"/>
        </w:rPr>
        <w:t xml:space="preserve"> </w:t>
      </w:r>
      <w:r w:rsidRPr="00CB5397">
        <w:rPr>
          <w:w w:val="105"/>
        </w:rPr>
        <w:t>в</w:t>
      </w:r>
      <w:r w:rsidRPr="00CB5397">
        <w:rPr>
          <w:spacing w:val="1"/>
          <w:w w:val="105"/>
        </w:rPr>
        <w:t xml:space="preserve"> </w:t>
      </w:r>
      <w:r w:rsidRPr="00CB5397">
        <w:rPr>
          <w:w w:val="105"/>
        </w:rPr>
        <w:t>историко-культурном</w:t>
      </w:r>
      <w:r w:rsidRPr="00CB5397">
        <w:rPr>
          <w:spacing w:val="1"/>
          <w:w w:val="105"/>
        </w:rPr>
        <w:t xml:space="preserve"> </w:t>
      </w:r>
      <w:r w:rsidRPr="00CB5397">
        <w:rPr>
          <w:w w:val="105"/>
        </w:rPr>
        <w:t>наследии</w:t>
      </w:r>
      <w:r w:rsidRPr="00CB5397">
        <w:rPr>
          <w:spacing w:val="25"/>
          <w:w w:val="105"/>
        </w:rPr>
        <w:t xml:space="preserve"> </w:t>
      </w:r>
      <w:r w:rsidRPr="00CB5397">
        <w:rPr>
          <w:w w:val="105"/>
        </w:rPr>
        <w:t>народов</w:t>
      </w:r>
      <w:r w:rsidRPr="00CB5397">
        <w:rPr>
          <w:spacing w:val="25"/>
          <w:w w:val="105"/>
        </w:rPr>
        <w:t xml:space="preserve"> </w:t>
      </w:r>
      <w:r w:rsidRPr="00CB5397">
        <w:rPr>
          <w:w w:val="105"/>
        </w:rPr>
        <w:t>России.</w:t>
      </w:r>
    </w:p>
    <w:p w14:paraId="5D5F4D81" w14:textId="77777777" w:rsidR="00930652" w:rsidRPr="00CB5397" w:rsidRDefault="00930652" w:rsidP="00930652">
      <w:pPr>
        <w:pStyle w:val="a3"/>
        <w:spacing w:line="242" w:lineRule="auto"/>
        <w:ind w:left="0" w:right="115"/>
        <w:rPr>
          <w:b/>
        </w:rPr>
      </w:pPr>
      <w:r w:rsidRPr="00CB5397">
        <w:rPr>
          <w:b/>
          <w:w w:val="105"/>
        </w:rPr>
        <w:t>Тема</w:t>
      </w:r>
      <w:r w:rsidRPr="00CB5397">
        <w:rPr>
          <w:b/>
          <w:spacing w:val="1"/>
          <w:w w:val="105"/>
        </w:rPr>
        <w:t xml:space="preserve"> </w:t>
      </w:r>
      <w:r w:rsidRPr="00CB5397">
        <w:rPr>
          <w:b/>
          <w:w w:val="105"/>
        </w:rPr>
        <w:t>21.</w:t>
      </w:r>
      <w:r w:rsidRPr="00CB5397">
        <w:rPr>
          <w:b/>
          <w:spacing w:val="1"/>
          <w:w w:val="105"/>
        </w:rPr>
        <w:t xml:space="preserve"> </w:t>
      </w:r>
      <w:r w:rsidRPr="00CB5397">
        <w:rPr>
          <w:b/>
          <w:w w:val="105"/>
        </w:rPr>
        <w:t>Социальные</w:t>
      </w:r>
      <w:r w:rsidRPr="00CB5397">
        <w:rPr>
          <w:b/>
          <w:spacing w:val="1"/>
          <w:w w:val="105"/>
        </w:rPr>
        <w:t xml:space="preserve"> </w:t>
      </w:r>
      <w:r w:rsidRPr="00CB5397">
        <w:rPr>
          <w:b/>
          <w:w w:val="105"/>
        </w:rPr>
        <w:t>профессии;</w:t>
      </w:r>
      <w:r w:rsidRPr="00CB5397">
        <w:rPr>
          <w:b/>
          <w:spacing w:val="1"/>
          <w:w w:val="105"/>
        </w:rPr>
        <w:t xml:space="preserve"> </w:t>
      </w:r>
      <w:r w:rsidRPr="00CB5397">
        <w:rPr>
          <w:b/>
          <w:w w:val="105"/>
        </w:rPr>
        <w:t>их</w:t>
      </w:r>
      <w:r w:rsidRPr="00CB5397">
        <w:rPr>
          <w:b/>
          <w:spacing w:val="1"/>
          <w:w w:val="105"/>
        </w:rPr>
        <w:t xml:space="preserve"> </w:t>
      </w:r>
      <w:r w:rsidRPr="00CB5397">
        <w:rPr>
          <w:b/>
          <w:w w:val="105"/>
        </w:rPr>
        <w:t>важность для сохранения</w:t>
      </w:r>
      <w:r w:rsidRPr="00CB5397">
        <w:rPr>
          <w:b/>
          <w:spacing w:val="26"/>
          <w:w w:val="105"/>
        </w:rPr>
        <w:t xml:space="preserve"> </w:t>
      </w:r>
      <w:r w:rsidRPr="00CB5397">
        <w:rPr>
          <w:b/>
          <w:w w:val="105"/>
        </w:rPr>
        <w:t>духовно-нравственного</w:t>
      </w:r>
      <w:r w:rsidRPr="00CB5397">
        <w:rPr>
          <w:b/>
          <w:spacing w:val="26"/>
          <w:w w:val="105"/>
        </w:rPr>
        <w:t xml:space="preserve"> </w:t>
      </w:r>
      <w:r w:rsidRPr="00CB5397">
        <w:rPr>
          <w:b/>
          <w:w w:val="105"/>
        </w:rPr>
        <w:t>облика</w:t>
      </w:r>
      <w:r w:rsidRPr="00CB5397">
        <w:rPr>
          <w:b/>
          <w:spacing w:val="26"/>
          <w:w w:val="105"/>
        </w:rPr>
        <w:t xml:space="preserve"> </w:t>
      </w:r>
      <w:r w:rsidRPr="00CB5397">
        <w:rPr>
          <w:b/>
          <w:w w:val="105"/>
        </w:rPr>
        <w:t>общества.</w:t>
      </w:r>
    </w:p>
    <w:p w14:paraId="2C2D33C4" w14:textId="77777777" w:rsidR="00930652" w:rsidRPr="00CB5397" w:rsidRDefault="00930652" w:rsidP="00930652">
      <w:pPr>
        <w:pStyle w:val="a3"/>
        <w:spacing w:before="1" w:line="242" w:lineRule="auto"/>
        <w:ind w:left="0"/>
      </w:pPr>
      <w:r w:rsidRPr="00CB5397">
        <w:rPr>
          <w:w w:val="105"/>
        </w:rPr>
        <w:t>Социальные</w:t>
      </w:r>
      <w:r w:rsidRPr="00CB5397">
        <w:rPr>
          <w:spacing w:val="1"/>
          <w:w w:val="105"/>
        </w:rPr>
        <w:t xml:space="preserve"> </w:t>
      </w:r>
      <w:r w:rsidRPr="00CB5397">
        <w:rPr>
          <w:w w:val="105"/>
        </w:rPr>
        <w:t>профессии:</w:t>
      </w:r>
      <w:r w:rsidRPr="00CB5397">
        <w:rPr>
          <w:spacing w:val="1"/>
          <w:w w:val="105"/>
        </w:rPr>
        <w:t xml:space="preserve"> </w:t>
      </w:r>
      <w:r w:rsidRPr="00CB5397">
        <w:rPr>
          <w:w w:val="105"/>
        </w:rPr>
        <w:t>врач,</w:t>
      </w:r>
      <w:r w:rsidRPr="00CB5397">
        <w:rPr>
          <w:spacing w:val="1"/>
          <w:w w:val="105"/>
        </w:rPr>
        <w:t xml:space="preserve"> </w:t>
      </w:r>
      <w:r w:rsidRPr="00CB5397">
        <w:rPr>
          <w:w w:val="105"/>
        </w:rPr>
        <w:t>учитель,</w:t>
      </w:r>
      <w:r w:rsidRPr="00CB5397">
        <w:rPr>
          <w:spacing w:val="1"/>
          <w:w w:val="105"/>
        </w:rPr>
        <w:t xml:space="preserve"> </w:t>
      </w:r>
      <w:r w:rsidRPr="00CB5397">
        <w:rPr>
          <w:w w:val="105"/>
        </w:rPr>
        <w:t>пожарный,</w:t>
      </w:r>
      <w:r w:rsidRPr="00CB5397">
        <w:rPr>
          <w:spacing w:val="1"/>
          <w:w w:val="105"/>
        </w:rPr>
        <w:t xml:space="preserve"> </w:t>
      </w:r>
      <w:r w:rsidRPr="00CB5397">
        <w:rPr>
          <w:w w:val="105"/>
        </w:rPr>
        <w:t>полицейский,</w:t>
      </w:r>
      <w:r w:rsidRPr="00CB5397">
        <w:rPr>
          <w:spacing w:val="1"/>
          <w:w w:val="105"/>
        </w:rPr>
        <w:t xml:space="preserve"> </w:t>
      </w:r>
      <w:r w:rsidRPr="00CB5397">
        <w:rPr>
          <w:w w:val="105"/>
        </w:rPr>
        <w:t>социальный</w:t>
      </w:r>
      <w:r w:rsidRPr="00CB5397">
        <w:rPr>
          <w:spacing w:val="1"/>
          <w:w w:val="105"/>
        </w:rPr>
        <w:t xml:space="preserve"> </w:t>
      </w:r>
      <w:r w:rsidRPr="00CB5397">
        <w:rPr>
          <w:w w:val="105"/>
        </w:rPr>
        <w:t>работник.</w:t>
      </w:r>
      <w:r w:rsidRPr="00CB5397">
        <w:rPr>
          <w:spacing w:val="1"/>
          <w:w w:val="105"/>
        </w:rPr>
        <w:t xml:space="preserve"> </w:t>
      </w:r>
      <w:r w:rsidRPr="00CB5397">
        <w:rPr>
          <w:w w:val="105"/>
        </w:rPr>
        <w:t>Духовно-нравственные</w:t>
      </w:r>
      <w:r w:rsidRPr="00CB5397">
        <w:rPr>
          <w:spacing w:val="1"/>
          <w:w w:val="105"/>
        </w:rPr>
        <w:t xml:space="preserve"> </w:t>
      </w:r>
      <w:r w:rsidRPr="00CB5397">
        <w:rPr>
          <w:w w:val="105"/>
        </w:rPr>
        <w:t>качества,</w:t>
      </w:r>
      <w:r w:rsidRPr="00CB5397">
        <w:rPr>
          <w:spacing w:val="1"/>
          <w:w w:val="105"/>
        </w:rPr>
        <w:t xml:space="preserve"> </w:t>
      </w:r>
      <w:r w:rsidRPr="00CB5397">
        <w:rPr>
          <w:w w:val="105"/>
        </w:rPr>
        <w:t>необходимые</w:t>
      </w:r>
      <w:r w:rsidRPr="00CB5397">
        <w:rPr>
          <w:spacing w:val="26"/>
          <w:w w:val="105"/>
        </w:rPr>
        <w:t xml:space="preserve"> </w:t>
      </w:r>
      <w:r w:rsidRPr="00CB5397">
        <w:rPr>
          <w:w w:val="105"/>
        </w:rPr>
        <w:t>представителям</w:t>
      </w:r>
      <w:r w:rsidRPr="00CB5397">
        <w:rPr>
          <w:spacing w:val="27"/>
          <w:w w:val="105"/>
        </w:rPr>
        <w:t xml:space="preserve"> </w:t>
      </w:r>
      <w:r w:rsidRPr="00CB5397">
        <w:rPr>
          <w:w w:val="105"/>
        </w:rPr>
        <w:t>этих</w:t>
      </w:r>
      <w:r w:rsidRPr="00CB5397">
        <w:rPr>
          <w:spacing w:val="27"/>
          <w:w w:val="105"/>
        </w:rPr>
        <w:t xml:space="preserve"> </w:t>
      </w:r>
      <w:r w:rsidRPr="00CB5397">
        <w:rPr>
          <w:w w:val="105"/>
        </w:rPr>
        <w:t>профессии.</w:t>
      </w:r>
    </w:p>
    <w:p w14:paraId="5D27C13D" w14:textId="77777777" w:rsidR="00930652" w:rsidRPr="00CB5397" w:rsidRDefault="00930652" w:rsidP="00930652">
      <w:pPr>
        <w:pStyle w:val="a3"/>
        <w:spacing w:line="242" w:lineRule="auto"/>
        <w:ind w:left="0"/>
        <w:rPr>
          <w:b/>
        </w:rPr>
      </w:pPr>
      <w:r w:rsidRPr="00CB5397">
        <w:rPr>
          <w:b/>
          <w:w w:val="105"/>
        </w:rPr>
        <w:t>Тема</w:t>
      </w:r>
      <w:r w:rsidRPr="00CB5397">
        <w:rPr>
          <w:b/>
          <w:spacing w:val="1"/>
          <w:w w:val="105"/>
        </w:rPr>
        <w:t xml:space="preserve"> </w:t>
      </w:r>
      <w:r w:rsidRPr="00CB5397">
        <w:rPr>
          <w:b/>
          <w:w w:val="105"/>
        </w:rPr>
        <w:t>22.</w:t>
      </w:r>
      <w:r w:rsidRPr="00CB5397">
        <w:rPr>
          <w:b/>
          <w:spacing w:val="1"/>
          <w:w w:val="105"/>
        </w:rPr>
        <w:t xml:space="preserve"> </w:t>
      </w:r>
      <w:r w:rsidRPr="00CB5397">
        <w:rPr>
          <w:b/>
          <w:w w:val="105"/>
        </w:rPr>
        <w:t>Выдающиеся</w:t>
      </w:r>
      <w:r w:rsidRPr="00CB5397">
        <w:rPr>
          <w:b/>
          <w:spacing w:val="1"/>
          <w:w w:val="105"/>
        </w:rPr>
        <w:t xml:space="preserve"> </w:t>
      </w:r>
      <w:r w:rsidRPr="00CB5397">
        <w:rPr>
          <w:b/>
          <w:w w:val="105"/>
        </w:rPr>
        <w:t>благотворители</w:t>
      </w:r>
      <w:r w:rsidRPr="00CB5397">
        <w:rPr>
          <w:b/>
          <w:spacing w:val="1"/>
          <w:w w:val="105"/>
        </w:rPr>
        <w:t xml:space="preserve"> </w:t>
      </w:r>
      <w:r w:rsidRPr="00CB5397">
        <w:rPr>
          <w:b/>
          <w:w w:val="105"/>
        </w:rPr>
        <w:t>в</w:t>
      </w:r>
      <w:r w:rsidRPr="00CB5397">
        <w:rPr>
          <w:b/>
          <w:spacing w:val="1"/>
          <w:w w:val="105"/>
        </w:rPr>
        <w:t xml:space="preserve"> </w:t>
      </w:r>
      <w:r w:rsidRPr="00CB5397">
        <w:rPr>
          <w:b/>
          <w:w w:val="105"/>
        </w:rPr>
        <w:t>истории.</w:t>
      </w:r>
      <w:r w:rsidRPr="00CB5397">
        <w:rPr>
          <w:b/>
          <w:spacing w:val="1"/>
          <w:w w:val="105"/>
        </w:rPr>
        <w:t xml:space="preserve"> </w:t>
      </w:r>
      <w:r w:rsidRPr="00CB5397">
        <w:rPr>
          <w:b/>
          <w:w w:val="105"/>
        </w:rPr>
        <w:t>Благотворительность</w:t>
      </w:r>
      <w:r w:rsidRPr="00CB5397">
        <w:rPr>
          <w:b/>
          <w:spacing w:val="25"/>
          <w:w w:val="105"/>
        </w:rPr>
        <w:t xml:space="preserve"> </w:t>
      </w:r>
      <w:r w:rsidRPr="00CB5397">
        <w:rPr>
          <w:b/>
          <w:w w:val="105"/>
        </w:rPr>
        <w:t>как</w:t>
      </w:r>
      <w:r w:rsidRPr="00CB5397">
        <w:rPr>
          <w:b/>
          <w:spacing w:val="25"/>
          <w:w w:val="105"/>
        </w:rPr>
        <w:t xml:space="preserve"> </w:t>
      </w:r>
      <w:r w:rsidRPr="00CB5397">
        <w:rPr>
          <w:b/>
          <w:w w:val="105"/>
        </w:rPr>
        <w:t>нравственный</w:t>
      </w:r>
      <w:r w:rsidRPr="00CB5397">
        <w:rPr>
          <w:b/>
          <w:spacing w:val="25"/>
          <w:w w:val="105"/>
        </w:rPr>
        <w:t xml:space="preserve"> </w:t>
      </w:r>
      <w:r w:rsidRPr="00CB5397">
        <w:rPr>
          <w:b/>
          <w:w w:val="105"/>
        </w:rPr>
        <w:t>долг.</w:t>
      </w:r>
    </w:p>
    <w:p w14:paraId="592D3599" w14:textId="77777777" w:rsidR="00930652" w:rsidRPr="00CB5397" w:rsidRDefault="00930652" w:rsidP="00930652">
      <w:pPr>
        <w:pStyle w:val="a3"/>
        <w:spacing w:before="1" w:line="242" w:lineRule="auto"/>
        <w:ind w:left="0"/>
      </w:pPr>
      <w:r w:rsidRPr="00CB5397">
        <w:rPr>
          <w:w w:val="105"/>
        </w:rPr>
        <w:t>Меценаты,</w:t>
      </w:r>
      <w:r w:rsidRPr="00CB5397">
        <w:rPr>
          <w:spacing w:val="1"/>
          <w:w w:val="105"/>
        </w:rPr>
        <w:t xml:space="preserve"> </w:t>
      </w:r>
      <w:r w:rsidRPr="00CB5397">
        <w:rPr>
          <w:w w:val="105"/>
        </w:rPr>
        <w:t>философы,</w:t>
      </w:r>
      <w:r w:rsidRPr="00CB5397">
        <w:rPr>
          <w:spacing w:val="1"/>
          <w:w w:val="105"/>
        </w:rPr>
        <w:t xml:space="preserve"> </w:t>
      </w:r>
      <w:r w:rsidRPr="00CB5397">
        <w:rPr>
          <w:w w:val="105"/>
        </w:rPr>
        <w:t>религиозные</w:t>
      </w:r>
      <w:r w:rsidRPr="00CB5397">
        <w:rPr>
          <w:spacing w:val="1"/>
          <w:w w:val="105"/>
        </w:rPr>
        <w:t xml:space="preserve"> </w:t>
      </w:r>
      <w:r w:rsidRPr="00CB5397">
        <w:rPr>
          <w:w w:val="105"/>
        </w:rPr>
        <w:t>лидеры,</w:t>
      </w:r>
      <w:r w:rsidRPr="00CB5397">
        <w:rPr>
          <w:spacing w:val="1"/>
          <w:w w:val="105"/>
        </w:rPr>
        <w:t xml:space="preserve"> </w:t>
      </w:r>
      <w:r w:rsidRPr="00CB5397">
        <w:rPr>
          <w:w w:val="105"/>
        </w:rPr>
        <w:t>врачи,</w:t>
      </w:r>
      <w:r w:rsidRPr="00CB5397">
        <w:rPr>
          <w:spacing w:val="1"/>
          <w:w w:val="105"/>
        </w:rPr>
        <w:t xml:space="preserve"> </w:t>
      </w:r>
      <w:r w:rsidRPr="00CB5397">
        <w:rPr>
          <w:w w:val="105"/>
        </w:rPr>
        <w:t>учёные,</w:t>
      </w:r>
      <w:r w:rsidRPr="00CB5397">
        <w:rPr>
          <w:spacing w:val="1"/>
          <w:w w:val="105"/>
        </w:rPr>
        <w:t xml:space="preserve"> </w:t>
      </w:r>
      <w:r w:rsidRPr="00CB5397">
        <w:rPr>
          <w:w w:val="105"/>
        </w:rPr>
        <w:t>педагоги.</w:t>
      </w:r>
      <w:r w:rsidRPr="00CB5397">
        <w:rPr>
          <w:spacing w:val="1"/>
          <w:w w:val="105"/>
        </w:rPr>
        <w:t xml:space="preserve"> </w:t>
      </w:r>
      <w:r w:rsidRPr="00CB5397">
        <w:rPr>
          <w:w w:val="105"/>
        </w:rPr>
        <w:t>Важность</w:t>
      </w:r>
      <w:r w:rsidRPr="00CB5397">
        <w:rPr>
          <w:spacing w:val="1"/>
          <w:w w:val="105"/>
        </w:rPr>
        <w:t xml:space="preserve"> </w:t>
      </w:r>
      <w:r w:rsidRPr="00CB5397">
        <w:rPr>
          <w:w w:val="105"/>
        </w:rPr>
        <w:t>меценатства</w:t>
      </w:r>
      <w:r w:rsidRPr="00CB5397">
        <w:rPr>
          <w:spacing w:val="1"/>
          <w:w w:val="105"/>
        </w:rPr>
        <w:t xml:space="preserve"> </w:t>
      </w:r>
      <w:r w:rsidRPr="00CB5397">
        <w:rPr>
          <w:w w:val="105"/>
        </w:rPr>
        <w:t>для</w:t>
      </w:r>
      <w:r w:rsidRPr="00CB5397">
        <w:rPr>
          <w:spacing w:val="1"/>
          <w:w w:val="105"/>
        </w:rPr>
        <w:t xml:space="preserve"> </w:t>
      </w:r>
      <w:r w:rsidRPr="00CB5397">
        <w:rPr>
          <w:w w:val="105"/>
        </w:rPr>
        <w:t>духовно-нравственного</w:t>
      </w:r>
      <w:r w:rsidRPr="00CB5397">
        <w:rPr>
          <w:spacing w:val="1"/>
          <w:w w:val="105"/>
        </w:rPr>
        <w:t xml:space="preserve"> </w:t>
      </w:r>
      <w:r w:rsidRPr="00CB5397">
        <w:rPr>
          <w:w w:val="105"/>
        </w:rPr>
        <w:t>развития</w:t>
      </w:r>
      <w:r w:rsidRPr="00CB5397">
        <w:rPr>
          <w:spacing w:val="28"/>
          <w:w w:val="105"/>
        </w:rPr>
        <w:t xml:space="preserve"> </w:t>
      </w:r>
      <w:r w:rsidRPr="00CB5397">
        <w:rPr>
          <w:w w:val="105"/>
        </w:rPr>
        <w:t>личности</w:t>
      </w:r>
      <w:r w:rsidRPr="00CB5397">
        <w:rPr>
          <w:spacing w:val="29"/>
          <w:w w:val="105"/>
        </w:rPr>
        <w:t xml:space="preserve"> </w:t>
      </w:r>
      <w:r w:rsidRPr="00CB5397">
        <w:rPr>
          <w:w w:val="105"/>
        </w:rPr>
        <w:t>самого</w:t>
      </w:r>
      <w:r w:rsidRPr="00CB5397">
        <w:rPr>
          <w:spacing w:val="28"/>
          <w:w w:val="105"/>
        </w:rPr>
        <w:t xml:space="preserve"> </w:t>
      </w:r>
      <w:r w:rsidRPr="00CB5397">
        <w:rPr>
          <w:w w:val="105"/>
        </w:rPr>
        <w:t>мецената</w:t>
      </w:r>
      <w:r w:rsidRPr="00CB5397">
        <w:rPr>
          <w:spacing w:val="29"/>
          <w:w w:val="105"/>
        </w:rPr>
        <w:t xml:space="preserve"> </w:t>
      </w:r>
      <w:r w:rsidRPr="00CB5397">
        <w:rPr>
          <w:w w:val="105"/>
        </w:rPr>
        <w:t>и</w:t>
      </w:r>
      <w:r w:rsidRPr="00CB5397">
        <w:rPr>
          <w:spacing w:val="29"/>
          <w:w w:val="105"/>
        </w:rPr>
        <w:t xml:space="preserve"> </w:t>
      </w:r>
      <w:r w:rsidRPr="00CB5397">
        <w:rPr>
          <w:w w:val="105"/>
        </w:rPr>
        <w:t>общества</w:t>
      </w:r>
      <w:r w:rsidRPr="00CB5397">
        <w:rPr>
          <w:spacing w:val="28"/>
          <w:w w:val="105"/>
        </w:rPr>
        <w:t xml:space="preserve"> </w:t>
      </w:r>
      <w:r w:rsidRPr="00CB5397">
        <w:rPr>
          <w:w w:val="105"/>
        </w:rPr>
        <w:t>в</w:t>
      </w:r>
      <w:r w:rsidRPr="00CB5397">
        <w:rPr>
          <w:spacing w:val="29"/>
          <w:w w:val="105"/>
        </w:rPr>
        <w:t xml:space="preserve"> </w:t>
      </w:r>
      <w:r w:rsidRPr="00CB5397">
        <w:rPr>
          <w:w w:val="105"/>
        </w:rPr>
        <w:t>целом.</w:t>
      </w:r>
    </w:p>
    <w:p w14:paraId="366E12C3" w14:textId="77777777" w:rsidR="00930652" w:rsidRPr="00CB5397" w:rsidRDefault="00930652" w:rsidP="00930652">
      <w:pPr>
        <w:pStyle w:val="a3"/>
        <w:spacing w:line="242" w:lineRule="auto"/>
        <w:ind w:left="0"/>
      </w:pPr>
      <w:r w:rsidRPr="00CB5397">
        <w:rPr>
          <w:b/>
          <w:w w:val="105"/>
        </w:rPr>
        <w:t>Тема</w:t>
      </w:r>
      <w:r w:rsidRPr="00CB5397">
        <w:rPr>
          <w:b/>
          <w:spacing w:val="1"/>
          <w:w w:val="105"/>
        </w:rPr>
        <w:t xml:space="preserve"> </w:t>
      </w:r>
      <w:r w:rsidRPr="00CB5397">
        <w:rPr>
          <w:b/>
          <w:w w:val="105"/>
        </w:rPr>
        <w:t>23.</w:t>
      </w:r>
      <w:r w:rsidRPr="00CB5397">
        <w:rPr>
          <w:b/>
          <w:spacing w:val="1"/>
          <w:w w:val="105"/>
        </w:rPr>
        <w:t xml:space="preserve"> </w:t>
      </w:r>
      <w:r w:rsidRPr="00CB5397">
        <w:rPr>
          <w:b/>
          <w:w w:val="105"/>
        </w:rPr>
        <w:t>Выдающиеся</w:t>
      </w:r>
      <w:r w:rsidRPr="00CB5397">
        <w:rPr>
          <w:b/>
          <w:spacing w:val="1"/>
          <w:w w:val="105"/>
        </w:rPr>
        <w:t xml:space="preserve"> </w:t>
      </w:r>
      <w:r w:rsidRPr="00CB5397">
        <w:rPr>
          <w:b/>
          <w:w w:val="105"/>
        </w:rPr>
        <w:t>учёные</w:t>
      </w:r>
      <w:r w:rsidRPr="00CB5397">
        <w:rPr>
          <w:b/>
          <w:spacing w:val="1"/>
          <w:w w:val="105"/>
        </w:rPr>
        <w:t xml:space="preserve"> </w:t>
      </w:r>
      <w:r w:rsidRPr="00CB5397">
        <w:rPr>
          <w:b/>
          <w:w w:val="105"/>
        </w:rPr>
        <w:t>России.</w:t>
      </w:r>
      <w:r w:rsidRPr="00CB5397">
        <w:rPr>
          <w:b/>
          <w:spacing w:val="1"/>
          <w:w w:val="105"/>
        </w:rPr>
        <w:t xml:space="preserve"> </w:t>
      </w:r>
      <w:r w:rsidRPr="00CB5397">
        <w:rPr>
          <w:b/>
          <w:w w:val="105"/>
        </w:rPr>
        <w:t>Наука</w:t>
      </w:r>
      <w:r w:rsidRPr="00CB5397">
        <w:rPr>
          <w:b/>
          <w:spacing w:val="1"/>
          <w:w w:val="105"/>
        </w:rPr>
        <w:t xml:space="preserve"> </w:t>
      </w:r>
      <w:r w:rsidRPr="00CB5397">
        <w:rPr>
          <w:b/>
          <w:w w:val="105"/>
        </w:rPr>
        <w:t>как</w:t>
      </w:r>
      <w:r w:rsidRPr="00CB5397">
        <w:rPr>
          <w:b/>
          <w:spacing w:val="1"/>
          <w:w w:val="105"/>
        </w:rPr>
        <w:t xml:space="preserve"> </w:t>
      </w:r>
      <w:r w:rsidRPr="00CB5397">
        <w:rPr>
          <w:b/>
          <w:w w:val="105"/>
        </w:rPr>
        <w:t>источник</w:t>
      </w:r>
      <w:r w:rsidRPr="00CB5397">
        <w:rPr>
          <w:b/>
          <w:spacing w:val="1"/>
          <w:w w:val="105"/>
        </w:rPr>
        <w:t xml:space="preserve"> </w:t>
      </w:r>
      <w:r w:rsidRPr="00CB5397">
        <w:rPr>
          <w:b/>
          <w:w w:val="105"/>
        </w:rPr>
        <w:t>социального</w:t>
      </w:r>
      <w:r w:rsidRPr="00CB5397">
        <w:rPr>
          <w:b/>
          <w:spacing w:val="26"/>
          <w:w w:val="105"/>
        </w:rPr>
        <w:t xml:space="preserve"> </w:t>
      </w:r>
      <w:r w:rsidRPr="00CB5397">
        <w:rPr>
          <w:b/>
          <w:w w:val="105"/>
        </w:rPr>
        <w:t>и</w:t>
      </w:r>
      <w:r w:rsidRPr="00CB5397">
        <w:rPr>
          <w:b/>
          <w:spacing w:val="26"/>
          <w:w w:val="105"/>
        </w:rPr>
        <w:t xml:space="preserve"> </w:t>
      </w:r>
      <w:r w:rsidRPr="00CB5397">
        <w:rPr>
          <w:b/>
          <w:w w:val="105"/>
        </w:rPr>
        <w:t>духовного</w:t>
      </w:r>
      <w:r w:rsidRPr="00CB5397">
        <w:rPr>
          <w:b/>
          <w:spacing w:val="27"/>
          <w:w w:val="105"/>
        </w:rPr>
        <w:t xml:space="preserve"> </w:t>
      </w:r>
      <w:r w:rsidRPr="00CB5397">
        <w:rPr>
          <w:b/>
          <w:w w:val="105"/>
        </w:rPr>
        <w:t>прогресса</w:t>
      </w:r>
      <w:r w:rsidRPr="00CB5397">
        <w:rPr>
          <w:b/>
          <w:spacing w:val="26"/>
          <w:w w:val="105"/>
        </w:rPr>
        <w:t xml:space="preserve"> </w:t>
      </w:r>
      <w:r w:rsidRPr="00CB5397">
        <w:rPr>
          <w:b/>
          <w:w w:val="105"/>
        </w:rPr>
        <w:t>общества</w:t>
      </w:r>
      <w:r w:rsidRPr="00CB5397">
        <w:rPr>
          <w:w w:val="105"/>
        </w:rPr>
        <w:t>.</w:t>
      </w:r>
    </w:p>
    <w:p w14:paraId="37D2970F" w14:textId="77777777" w:rsidR="00930652" w:rsidRPr="00CB5397" w:rsidRDefault="00930652" w:rsidP="00930652">
      <w:pPr>
        <w:pStyle w:val="a3"/>
        <w:spacing w:before="1" w:line="242" w:lineRule="auto"/>
        <w:ind w:left="0"/>
      </w:pPr>
      <w:r w:rsidRPr="00CB5397">
        <w:rPr>
          <w:w w:val="105"/>
        </w:rPr>
        <w:t>Учёные</w:t>
      </w:r>
      <w:r w:rsidRPr="00CB5397">
        <w:rPr>
          <w:spacing w:val="1"/>
          <w:w w:val="105"/>
        </w:rPr>
        <w:t xml:space="preserve"> </w:t>
      </w:r>
      <w:r w:rsidRPr="00CB5397">
        <w:rPr>
          <w:w w:val="105"/>
        </w:rPr>
        <w:t>России.</w:t>
      </w:r>
      <w:r w:rsidRPr="00CB5397">
        <w:rPr>
          <w:spacing w:val="1"/>
          <w:w w:val="105"/>
        </w:rPr>
        <w:t xml:space="preserve"> </w:t>
      </w:r>
      <w:r w:rsidRPr="00CB5397">
        <w:rPr>
          <w:w w:val="105"/>
        </w:rPr>
        <w:t xml:space="preserve">Почему </w:t>
      </w:r>
      <w:r w:rsidRPr="00CB5397">
        <w:rPr>
          <w:spacing w:val="1"/>
          <w:w w:val="105"/>
        </w:rPr>
        <w:t xml:space="preserve"> </w:t>
      </w:r>
      <w:r w:rsidRPr="00CB5397">
        <w:rPr>
          <w:w w:val="105"/>
        </w:rPr>
        <w:t xml:space="preserve">важно </w:t>
      </w:r>
      <w:r w:rsidRPr="00CB5397">
        <w:rPr>
          <w:spacing w:val="1"/>
          <w:w w:val="105"/>
        </w:rPr>
        <w:t xml:space="preserve"> </w:t>
      </w:r>
      <w:r w:rsidRPr="00CB5397">
        <w:rPr>
          <w:w w:val="105"/>
        </w:rPr>
        <w:t xml:space="preserve">помнить </w:t>
      </w:r>
      <w:r w:rsidRPr="00CB5397">
        <w:rPr>
          <w:spacing w:val="1"/>
          <w:w w:val="105"/>
        </w:rPr>
        <w:t xml:space="preserve"> </w:t>
      </w:r>
      <w:r w:rsidRPr="00CB5397">
        <w:rPr>
          <w:w w:val="105"/>
        </w:rPr>
        <w:t xml:space="preserve">историю </w:t>
      </w:r>
      <w:r w:rsidRPr="00CB5397">
        <w:rPr>
          <w:spacing w:val="1"/>
          <w:w w:val="105"/>
        </w:rPr>
        <w:t xml:space="preserve"> </w:t>
      </w:r>
      <w:r w:rsidRPr="00CB5397">
        <w:rPr>
          <w:w w:val="105"/>
        </w:rPr>
        <w:t>науки .</w:t>
      </w:r>
      <w:r w:rsidRPr="00CB5397">
        <w:rPr>
          <w:spacing w:val="1"/>
          <w:w w:val="105"/>
        </w:rPr>
        <w:t xml:space="preserve"> </w:t>
      </w:r>
      <w:r w:rsidRPr="00CB5397">
        <w:rPr>
          <w:w w:val="105"/>
        </w:rPr>
        <w:t>Вклад науки в благополучие страны. Важность морали и нравственности</w:t>
      </w:r>
      <w:r w:rsidRPr="00CB5397">
        <w:rPr>
          <w:spacing w:val="26"/>
          <w:w w:val="105"/>
        </w:rPr>
        <w:t xml:space="preserve"> </w:t>
      </w:r>
      <w:r w:rsidRPr="00CB5397">
        <w:rPr>
          <w:w w:val="105"/>
        </w:rPr>
        <w:t>в</w:t>
      </w:r>
      <w:r w:rsidRPr="00CB5397">
        <w:rPr>
          <w:spacing w:val="27"/>
          <w:w w:val="105"/>
        </w:rPr>
        <w:t xml:space="preserve"> </w:t>
      </w:r>
      <w:r w:rsidRPr="00CB5397">
        <w:rPr>
          <w:w w:val="105"/>
        </w:rPr>
        <w:t>науке,</w:t>
      </w:r>
      <w:r w:rsidRPr="00CB5397">
        <w:rPr>
          <w:spacing w:val="27"/>
          <w:w w:val="105"/>
        </w:rPr>
        <w:t xml:space="preserve"> </w:t>
      </w:r>
      <w:r w:rsidRPr="00CB5397">
        <w:rPr>
          <w:w w:val="105"/>
        </w:rPr>
        <w:t>в</w:t>
      </w:r>
      <w:r w:rsidRPr="00CB5397">
        <w:rPr>
          <w:spacing w:val="27"/>
          <w:w w:val="105"/>
        </w:rPr>
        <w:t xml:space="preserve"> </w:t>
      </w:r>
      <w:r w:rsidRPr="00CB5397">
        <w:rPr>
          <w:w w:val="105"/>
        </w:rPr>
        <w:t>деятельности</w:t>
      </w:r>
      <w:r w:rsidRPr="00CB5397">
        <w:rPr>
          <w:spacing w:val="27"/>
          <w:w w:val="105"/>
        </w:rPr>
        <w:t xml:space="preserve"> </w:t>
      </w:r>
      <w:r w:rsidRPr="00CB5397">
        <w:rPr>
          <w:w w:val="105"/>
        </w:rPr>
        <w:t>учёных.</w:t>
      </w:r>
    </w:p>
    <w:p w14:paraId="24F9FA96" w14:textId="77777777" w:rsidR="00930652" w:rsidRPr="00CB5397" w:rsidRDefault="00930652" w:rsidP="00930652">
      <w:pPr>
        <w:jc w:val="both"/>
        <w:rPr>
          <w:i/>
          <w:w w:val="110"/>
        </w:rPr>
      </w:pPr>
      <w:r w:rsidRPr="00CB5397">
        <w:rPr>
          <w:b/>
          <w:w w:val="110"/>
        </w:rPr>
        <w:t xml:space="preserve">Тема </w:t>
      </w:r>
      <w:r w:rsidRPr="00CB5397">
        <w:rPr>
          <w:b/>
          <w:spacing w:val="10"/>
          <w:w w:val="110"/>
        </w:rPr>
        <w:t xml:space="preserve"> </w:t>
      </w:r>
      <w:r w:rsidRPr="00CB5397">
        <w:rPr>
          <w:b/>
          <w:w w:val="110"/>
        </w:rPr>
        <w:t xml:space="preserve">24. </w:t>
      </w:r>
      <w:r w:rsidRPr="00CB5397">
        <w:rPr>
          <w:b/>
          <w:spacing w:val="11"/>
          <w:w w:val="110"/>
        </w:rPr>
        <w:t xml:space="preserve"> </w:t>
      </w:r>
      <w:r w:rsidRPr="00CB5397">
        <w:rPr>
          <w:b/>
          <w:w w:val="110"/>
        </w:rPr>
        <w:t xml:space="preserve">Моя профессия </w:t>
      </w:r>
      <w:r w:rsidRPr="00CB5397">
        <w:rPr>
          <w:b/>
          <w:spacing w:val="11"/>
          <w:w w:val="110"/>
        </w:rPr>
        <w:t xml:space="preserve"> </w:t>
      </w:r>
      <w:r w:rsidRPr="00CB5397">
        <w:rPr>
          <w:i/>
          <w:w w:val="110"/>
        </w:rPr>
        <w:t>(практическое</w:t>
      </w:r>
      <w:r w:rsidRPr="00CB5397">
        <w:rPr>
          <w:i/>
          <w:spacing w:val="54"/>
          <w:w w:val="110"/>
        </w:rPr>
        <w:t xml:space="preserve"> </w:t>
      </w:r>
      <w:r w:rsidRPr="00CB5397">
        <w:rPr>
          <w:i/>
          <w:w w:val="110"/>
        </w:rPr>
        <w:t>занятие).</w:t>
      </w:r>
    </w:p>
    <w:p w14:paraId="250F01B1" w14:textId="77777777" w:rsidR="00930652" w:rsidRPr="00CB5397" w:rsidRDefault="00930652" w:rsidP="00930652">
      <w:pPr>
        <w:jc w:val="both"/>
        <w:rPr>
          <w:i/>
          <w:w w:val="110"/>
        </w:rPr>
      </w:pPr>
      <w:r w:rsidRPr="00CB5397">
        <w:rPr>
          <w:w w:val="105"/>
        </w:rPr>
        <w:t xml:space="preserve">Труд </w:t>
      </w:r>
      <w:r w:rsidRPr="00CB5397">
        <w:rPr>
          <w:spacing w:val="1"/>
          <w:w w:val="105"/>
        </w:rPr>
        <w:t xml:space="preserve"> </w:t>
      </w:r>
      <w:r w:rsidRPr="00CB5397">
        <w:rPr>
          <w:w w:val="105"/>
        </w:rPr>
        <w:t>как   самореализация,   как   вклад   в   общество.   Рассказ</w:t>
      </w:r>
      <w:r w:rsidRPr="00CB5397">
        <w:rPr>
          <w:spacing w:val="-44"/>
          <w:w w:val="105"/>
        </w:rPr>
        <w:t xml:space="preserve"> </w:t>
      </w:r>
      <w:r w:rsidRPr="00CB5397">
        <w:rPr>
          <w:w w:val="105"/>
        </w:rPr>
        <w:t>о</w:t>
      </w:r>
      <w:r w:rsidRPr="00CB5397">
        <w:rPr>
          <w:spacing w:val="25"/>
          <w:w w:val="105"/>
        </w:rPr>
        <w:t xml:space="preserve"> </w:t>
      </w:r>
      <w:r w:rsidRPr="00CB5397">
        <w:rPr>
          <w:w w:val="105"/>
        </w:rPr>
        <w:t>своей</w:t>
      </w:r>
      <w:r w:rsidRPr="00CB5397">
        <w:rPr>
          <w:spacing w:val="26"/>
          <w:w w:val="105"/>
        </w:rPr>
        <w:t xml:space="preserve"> </w:t>
      </w:r>
      <w:r w:rsidRPr="00CB5397">
        <w:rPr>
          <w:w w:val="105"/>
        </w:rPr>
        <w:t>будущей</w:t>
      </w:r>
      <w:r w:rsidRPr="00CB5397">
        <w:rPr>
          <w:spacing w:val="25"/>
          <w:w w:val="105"/>
        </w:rPr>
        <w:t xml:space="preserve"> </w:t>
      </w:r>
      <w:r w:rsidRPr="00CB5397">
        <w:rPr>
          <w:w w:val="105"/>
        </w:rPr>
        <w:t>профессии.</w:t>
      </w:r>
    </w:p>
    <w:p w14:paraId="4BC0BBCA" w14:textId="77777777" w:rsidR="00930652" w:rsidRPr="00CB5397" w:rsidRDefault="00930652" w:rsidP="00930652">
      <w:pPr>
        <w:rPr>
          <w:b/>
        </w:rPr>
      </w:pPr>
      <w:r w:rsidRPr="00CB5397">
        <w:rPr>
          <w:b/>
          <w:bCs/>
          <w:lang w:bidi="ru-RU"/>
        </w:rPr>
        <w:t>Т</w:t>
      </w:r>
      <w:r w:rsidRPr="00CB5397">
        <w:rPr>
          <w:b/>
          <w:color w:val="000000"/>
          <w:lang w:bidi="ru-RU"/>
        </w:rPr>
        <w:t>ематический блок</w:t>
      </w:r>
      <w:r w:rsidRPr="00CB5397">
        <w:rPr>
          <w:b/>
          <w:w w:val="85"/>
        </w:rPr>
        <w:t xml:space="preserve"> 3. </w:t>
      </w:r>
      <w:r w:rsidRPr="00CB5397">
        <w:rPr>
          <w:b/>
          <w:spacing w:val="-7"/>
          <w:w w:val="105"/>
        </w:rPr>
        <w:t xml:space="preserve"> «Родина и патриотизм»</w:t>
      </w:r>
    </w:p>
    <w:p w14:paraId="3BF12214" w14:textId="77777777" w:rsidR="00930652" w:rsidRPr="00CB5397" w:rsidRDefault="00930652" w:rsidP="00930652">
      <w:pPr>
        <w:pStyle w:val="a3"/>
        <w:spacing w:before="58"/>
        <w:ind w:left="0"/>
      </w:pPr>
      <w:r w:rsidRPr="00CB5397">
        <w:rPr>
          <w:b/>
        </w:rPr>
        <w:t>Тема</w:t>
      </w:r>
      <w:r w:rsidRPr="00CB5397">
        <w:rPr>
          <w:b/>
          <w:spacing w:val="63"/>
        </w:rPr>
        <w:t xml:space="preserve"> </w:t>
      </w:r>
      <w:r w:rsidRPr="00CB5397">
        <w:rPr>
          <w:b/>
        </w:rPr>
        <w:t>25.</w:t>
      </w:r>
      <w:r w:rsidRPr="00CB5397">
        <w:rPr>
          <w:b/>
          <w:spacing w:val="64"/>
        </w:rPr>
        <w:t xml:space="preserve"> </w:t>
      </w:r>
      <w:r w:rsidRPr="00CB5397">
        <w:rPr>
          <w:b/>
        </w:rPr>
        <w:t>Гражданин</w:t>
      </w:r>
      <w:r w:rsidRPr="00CB5397">
        <w:t>.</w:t>
      </w:r>
    </w:p>
    <w:p w14:paraId="2CB5301C" w14:textId="77777777" w:rsidR="00930652" w:rsidRPr="00CB5397" w:rsidRDefault="00930652" w:rsidP="00930652">
      <w:pPr>
        <w:pStyle w:val="a3"/>
        <w:spacing w:before="3" w:line="242" w:lineRule="auto"/>
        <w:ind w:left="0" w:right="115"/>
        <w:rPr>
          <w:w w:val="105"/>
        </w:rPr>
      </w:pPr>
      <w:r w:rsidRPr="00CB5397">
        <w:rPr>
          <w:w w:val="105"/>
        </w:rPr>
        <w:t>Родина и гражданство, их взаимосвязь. Что делает человека</w:t>
      </w:r>
      <w:r w:rsidRPr="00CB5397">
        <w:rPr>
          <w:spacing w:val="1"/>
          <w:w w:val="105"/>
        </w:rPr>
        <w:t xml:space="preserve"> </w:t>
      </w:r>
      <w:r w:rsidRPr="00CB5397">
        <w:rPr>
          <w:w w:val="105"/>
        </w:rPr>
        <w:t>гражданином.</w:t>
      </w:r>
      <w:r w:rsidRPr="00CB5397">
        <w:rPr>
          <w:spacing w:val="30"/>
          <w:w w:val="105"/>
        </w:rPr>
        <w:t xml:space="preserve"> </w:t>
      </w:r>
      <w:r w:rsidRPr="00CB5397">
        <w:rPr>
          <w:w w:val="105"/>
        </w:rPr>
        <w:t>Нравственные</w:t>
      </w:r>
      <w:r w:rsidRPr="00CB5397">
        <w:rPr>
          <w:spacing w:val="31"/>
          <w:w w:val="105"/>
        </w:rPr>
        <w:t xml:space="preserve"> </w:t>
      </w:r>
      <w:r w:rsidRPr="00CB5397">
        <w:rPr>
          <w:w w:val="105"/>
        </w:rPr>
        <w:t>качества</w:t>
      </w:r>
      <w:r w:rsidRPr="00CB5397">
        <w:rPr>
          <w:spacing w:val="30"/>
          <w:w w:val="105"/>
        </w:rPr>
        <w:t xml:space="preserve"> </w:t>
      </w:r>
      <w:r w:rsidRPr="00CB5397">
        <w:rPr>
          <w:w w:val="105"/>
        </w:rPr>
        <w:t>гражданина</w:t>
      </w:r>
      <w:r w:rsidRPr="00CB5397">
        <w:rPr>
          <w:spacing w:val="-7"/>
          <w:w w:val="105"/>
        </w:rPr>
        <w:t xml:space="preserve"> </w:t>
      </w:r>
      <w:r w:rsidRPr="00CB5397">
        <w:rPr>
          <w:w w:val="105"/>
        </w:rPr>
        <w:t xml:space="preserve">                                                                                     </w:t>
      </w:r>
    </w:p>
    <w:p w14:paraId="3E0369A7" w14:textId="77777777" w:rsidR="00930652" w:rsidRPr="00CB5397" w:rsidRDefault="00930652" w:rsidP="00930652">
      <w:pPr>
        <w:pStyle w:val="a3"/>
        <w:spacing w:before="3" w:line="242" w:lineRule="auto"/>
        <w:ind w:left="0" w:right="115"/>
        <w:rPr>
          <w:b/>
        </w:rPr>
      </w:pPr>
      <w:r w:rsidRPr="00CB5397">
        <w:rPr>
          <w:b/>
        </w:rPr>
        <w:t>Тема</w:t>
      </w:r>
      <w:r w:rsidRPr="00CB5397">
        <w:rPr>
          <w:b/>
          <w:spacing w:val="61"/>
        </w:rPr>
        <w:t xml:space="preserve"> </w:t>
      </w:r>
      <w:r w:rsidRPr="00CB5397">
        <w:rPr>
          <w:b/>
        </w:rPr>
        <w:t>26.</w:t>
      </w:r>
      <w:r w:rsidRPr="00CB5397">
        <w:rPr>
          <w:b/>
          <w:spacing w:val="62"/>
        </w:rPr>
        <w:t xml:space="preserve"> </w:t>
      </w:r>
      <w:r w:rsidRPr="00CB5397">
        <w:rPr>
          <w:b/>
        </w:rPr>
        <w:t>Патриотизм.</w:t>
      </w:r>
    </w:p>
    <w:p w14:paraId="23F91073" w14:textId="77777777" w:rsidR="00930652" w:rsidRPr="00CB5397" w:rsidRDefault="00930652" w:rsidP="00930652">
      <w:pPr>
        <w:pStyle w:val="a3"/>
        <w:spacing w:before="3" w:line="242" w:lineRule="auto"/>
        <w:ind w:left="0" w:right="115"/>
        <w:rPr>
          <w:w w:val="105"/>
        </w:rPr>
      </w:pPr>
      <w:r w:rsidRPr="00CB5397">
        <w:rPr>
          <w:spacing w:val="11"/>
        </w:rPr>
        <w:t xml:space="preserve"> </w:t>
      </w:r>
      <w:r w:rsidRPr="00CB5397">
        <w:t>Патриотизм.</w:t>
      </w:r>
      <w:r w:rsidRPr="00CB5397">
        <w:rPr>
          <w:spacing w:val="45"/>
        </w:rPr>
        <w:t xml:space="preserve"> </w:t>
      </w:r>
      <w:r w:rsidRPr="00CB5397">
        <w:t>Толерантность.</w:t>
      </w:r>
      <w:r w:rsidRPr="00CB5397">
        <w:rPr>
          <w:spacing w:val="45"/>
        </w:rPr>
        <w:t xml:space="preserve"> </w:t>
      </w:r>
      <w:r w:rsidRPr="00CB5397">
        <w:t>Уважение   к   другим   народам   и</w:t>
      </w:r>
      <w:r w:rsidRPr="00CB5397">
        <w:rPr>
          <w:spacing w:val="1"/>
        </w:rPr>
        <w:t xml:space="preserve"> </w:t>
      </w:r>
      <w:r w:rsidRPr="00CB5397">
        <w:t>их</w:t>
      </w:r>
      <w:r w:rsidRPr="00CB5397">
        <w:rPr>
          <w:spacing w:val="32"/>
        </w:rPr>
        <w:t xml:space="preserve"> </w:t>
      </w:r>
      <w:r w:rsidRPr="00CB5397">
        <w:t>истории.</w:t>
      </w:r>
      <w:r w:rsidRPr="00CB5397">
        <w:rPr>
          <w:spacing w:val="32"/>
        </w:rPr>
        <w:t xml:space="preserve"> </w:t>
      </w:r>
      <w:r w:rsidRPr="00CB5397">
        <w:t>Важность</w:t>
      </w:r>
      <w:r w:rsidRPr="00CB5397">
        <w:rPr>
          <w:spacing w:val="32"/>
        </w:rPr>
        <w:t xml:space="preserve"> </w:t>
      </w:r>
      <w:r w:rsidRPr="00CB5397">
        <w:t>патриотизма.</w:t>
      </w:r>
    </w:p>
    <w:p w14:paraId="24F8CB05" w14:textId="77777777" w:rsidR="00930652" w:rsidRPr="00CB5397" w:rsidRDefault="00930652" w:rsidP="00930652">
      <w:pPr>
        <w:pStyle w:val="a3"/>
        <w:ind w:left="0"/>
        <w:rPr>
          <w:b/>
        </w:rPr>
      </w:pPr>
      <w:r w:rsidRPr="00CB5397">
        <w:rPr>
          <w:b/>
          <w:w w:val="105"/>
        </w:rPr>
        <w:t>Тема</w:t>
      </w:r>
      <w:r w:rsidRPr="00CB5397">
        <w:rPr>
          <w:b/>
          <w:spacing w:val="42"/>
          <w:w w:val="105"/>
        </w:rPr>
        <w:t xml:space="preserve"> </w:t>
      </w:r>
      <w:r w:rsidRPr="00CB5397">
        <w:rPr>
          <w:b/>
          <w:w w:val="105"/>
        </w:rPr>
        <w:t>27.</w:t>
      </w:r>
      <w:r w:rsidRPr="00CB5397">
        <w:rPr>
          <w:b/>
          <w:spacing w:val="42"/>
          <w:w w:val="105"/>
        </w:rPr>
        <w:t xml:space="preserve"> </w:t>
      </w:r>
      <w:r w:rsidRPr="00CB5397">
        <w:rPr>
          <w:b/>
          <w:w w:val="105"/>
        </w:rPr>
        <w:t>Защита</w:t>
      </w:r>
      <w:r w:rsidRPr="00CB5397">
        <w:rPr>
          <w:b/>
          <w:spacing w:val="43"/>
          <w:w w:val="105"/>
        </w:rPr>
        <w:t xml:space="preserve"> </w:t>
      </w:r>
      <w:r w:rsidRPr="00CB5397">
        <w:rPr>
          <w:b/>
          <w:w w:val="105"/>
        </w:rPr>
        <w:t>Родины:</w:t>
      </w:r>
      <w:r w:rsidRPr="00CB5397">
        <w:rPr>
          <w:b/>
          <w:spacing w:val="42"/>
          <w:w w:val="105"/>
        </w:rPr>
        <w:t xml:space="preserve"> </w:t>
      </w:r>
      <w:r w:rsidRPr="00CB5397">
        <w:rPr>
          <w:b/>
          <w:w w:val="105"/>
        </w:rPr>
        <w:t>подвиг</w:t>
      </w:r>
      <w:r w:rsidRPr="00CB5397">
        <w:rPr>
          <w:b/>
          <w:spacing w:val="42"/>
          <w:w w:val="105"/>
        </w:rPr>
        <w:t xml:space="preserve"> </w:t>
      </w:r>
      <w:r w:rsidRPr="00CB5397">
        <w:rPr>
          <w:b/>
          <w:w w:val="105"/>
        </w:rPr>
        <w:t>или</w:t>
      </w:r>
      <w:r w:rsidRPr="00CB5397">
        <w:rPr>
          <w:b/>
          <w:spacing w:val="42"/>
          <w:w w:val="105"/>
        </w:rPr>
        <w:t xml:space="preserve"> </w:t>
      </w:r>
      <w:r w:rsidRPr="00CB5397">
        <w:rPr>
          <w:b/>
          <w:w w:val="105"/>
        </w:rPr>
        <w:t>долг?</w:t>
      </w:r>
    </w:p>
    <w:p w14:paraId="77913DFA" w14:textId="77777777" w:rsidR="00930652" w:rsidRPr="00CB5397" w:rsidRDefault="00930652" w:rsidP="00930652">
      <w:pPr>
        <w:pStyle w:val="a3"/>
        <w:spacing w:before="3" w:line="242" w:lineRule="auto"/>
        <w:ind w:left="0" w:right="115"/>
      </w:pPr>
      <w:r w:rsidRPr="00CB5397">
        <w:lastRenderedPageBreak/>
        <w:t>Война</w:t>
      </w:r>
      <w:r w:rsidRPr="00CB5397">
        <w:rPr>
          <w:spacing w:val="1"/>
        </w:rPr>
        <w:t xml:space="preserve"> </w:t>
      </w:r>
      <w:r w:rsidRPr="00CB5397">
        <w:t>и</w:t>
      </w:r>
      <w:r w:rsidRPr="00CB5397">
        <w:rPr>
          <w:spacing w:val="44"/>
        </w:rPr>
        <w:t xml:space="preserve"> </w:t>
      </w:r>
      <w:r w:rsidRPr="00CB5397">
        <w:t>мир. Роль</w:t>
      </w:r>
      <w:r w:rsidRPr="00CB5397">
        <w:rPr>
          <w:spacing w:val="44"/>
        </w:rPr>
        <w:t xml:space="preserve"> </w:t>
      </w:r>
      <w:r w:rsidRPr="00CB5397">
        <w:t>знания</w:t>
      </w:r>
      <w:r w:rsidRPr="00CB5397">
        <w:rPr>
          <w:spacing w:val="44"/>
        </w:rPr>
        <w:t xml:space="preserve"> </w:t>
      </w:r>
      <w:r w:rsidRPr="00CB5397">
        <w:t>в</w:t>
      </w:r>
      <w:r w:rsidRPr="00CB5397">
        <w:rPr>
          <w:spacing w:val="44"/>
        </w:rPr>
        <w:t xml:space="preserve"> </w:t>
      </w:r>
      <w:r w:rsidRPr="00CB5397">
        <w:t>защите</w:t>
      </w:r>
      <w:r w:rsidRPr="00CB5397">
        <w:rPr>
          <w:spacing w:val="44"/>
        </w:rPr>
        <w:t xml:space="preserve"> </w:t>
      </w:r>
      <w:r w:rsidRPr="00CB5397">
        <w:t>Родины.</w:t>
      </w:r>
      <w:r w:rsidRPr="00CB5397">
        <w:rPr>
          <w:spacing w:val="44"/>
        </w:rPr>
        <w:t xml:space="preserve"> </w:t>
      </w:r>
      <w:r w:rsidRPr="00CB5397">
        <w:t>Долг</w:t>
      </w:r>
      <w:r w:rsidRPr="00CB5397">
        <w:rPr>
          <w:spacing w:val="44"/>
        </w:rPr>
        <w:t xml:space="preserve"> </w:t>
      </w:r>
      <w:r w:rsidRPr="00CB5397">
        <w:t>гражданина</w:t>
      </w:r>
      <w:r w:rsidRPr="00CB5397">
        <w:rPr>
          <w:spacing w:val="42"/>
        </w:rPr>
        <w:t xml:space="preserve"> </w:t>
      </w:r>
      <w:r w:rsidRPr="00CB5397">
        <w:t>перед</w:t>
      </w:r>
      <w:r w:rsidRPr="00CB5397">
        <w:rPr>
          <w:spacing w:val="42"/>
        </w:rPr>
        <w:t xml:space="preserve"> </w:t>
      </w:r>
      <w:r w:rsidRPr="00CB5397">
        <w:t>обществом.</w:t>
      </w:r>
      <w:r w:rsidRPr="00CB5397">
        <w:rPr>
          <w:spacing w:val="42"/>
        </w:rPr>
        <w:t xml:space="preserve"> </w:t>
      </w:r>
      <w:r w:rsidRPr="00CB5397">
        <w:t>Военные</w:t>
      </w:r>
      <w:r w:rsidRPr="00CB5397">
        <w:rPr>
          <w:spacing w:val="43"/>
        </w:rPr>
        <w:t xml:space="preserve"> </w:t>
      </w:r>
      <w:r w:rsidRPr="00CB5397">
        <w:t>подвиги.</w:t>
      </w:r>
      <w:r w:rsidRPr="00CB5397">
        <w:rPr>
          <w:spacing w:val="43"/>
        </w:rPr>
        <w:t xml:space="preserve"> </w:t>
      </w:r>
      <w:r w:rsidRPr="00CB5397">
        <w:t>Честь.</w:t>
      </w:r>
      <w:r w:rsidRPr="00CB5397">
        <w:rPr>
          <w:spacing w:val="42"/>
        </w:rPr>
        <w:t xml:space="preserve"> </w:t>
      </w:r>
      <w:r w:rsidRPr="00CB5397">
        <w:t>Доблесть.</w:t>
      </w:r>
    </w:p>
    <w:p w14:paraId="1A03A4BF" w14:textId="77777777" w:rsidR="00930652" w:rsidRPr="00CB5397" w:rsidRDefault="00930652" w:rsidP="00930652">
      <w:pPr>
        <w:pStyle w:val="a3"/>
        <w:ind w:left="0"/>
        <w:rPr>
          <w:b/>
        </w:rPr>
      </w:pPr>
      <w:r w:rsidRPr="00CB5397">
        <w:rPr>
          <w:b/>
        </w:rPr>
        <w:t>Тема</w:t>
      </w:r>
      <w:r w:rsidRPr="00CB5397">
        <w:rPr>
          <w:b/>
          <w:spacing w:val="62"/>
        </w:rPr>
        <w:t xml:space="preserve"> </w:t>
      </w:r>
      <w:r w:rsidRPr="00CB5397">
        <w:rPr>
          <w:b/>
        </w:rPr>
        <w:t>28.</w:t>
      </w:r>
      <w:r w:rsidRPr="00CB5397">
        <w:rPr>
          <w:b/>
          <w:spacing w:val="62"/>
        </w:rPr>
        <w:t xml:space="preserve"> </w:t>
      </w:r>
      <w:r w:rsidRPr="00CB5397">
        <w:rPr>
          <w:b/>
        </w:rPr>
        <w:t>Государство.</w:t>
      </w:r>
      <w:r w:rsidRPr="00CB5397">
        <w:rPr>
          <w:b/>
          <w:spacing w:val="62"/>
        </w:rPr>
        <w:t xml:space="preserve"> </w:t>
      </w:r>
      <w:r w:rsidRPr="00CB5397">
        <w:rPr>
          <w:b/>
        </w:rPr>
        <w:t>Россия</w:t>
      </w:r>
      <w:r w:rsidRPr="00CB5397">
        <w:rPr>
          <w:b/>
          <w:spacing w:val="63"/>
        </w:rPr>
        <w:t xml:space="preserve"> </w:t>
      </w:r>
      <w:r w:rsidRPr="00CB5397">
        <w:rPr>
          <w:b/>
        </w:rPr>
        <w:t>—</w:t>
      </w:r>
      <w:r w:rsidRPr="00CB5397">
        <w:rPr>
          <w:b/>
          <w:spacing w:val="62"/>
        </w:rPr>
        <w:t xml:space="preserve"> </w:t>
      </w:r>
      <w:r w:rsidRPr="00CB5397">
        <w:rPr>
          <w:b/>
        </w:rPr>
        <w:t>наша</w:t>
      </w:r>
      <w:r w:rsidRPr="00CB5397">
        <w:rPr>
          <w:b/>
          <w:spacing w:val="62"/>
        </w:rPr>
        <w:t xml:space="preserve"> </w:t>
      </w:r>
      <w:r w:rsidRPr="00CB5397">
        <w:rPr>
          <w:b/>
        </w:rPr>
        <w:t>родина.</w:t>
      </w:r>
    </w:p>
    <w:p w14:paraId="18D3EFDB" w14:textId="77777777" w:rsidR="00930652" w:rsidRPr="00CB5397" w:rsidRDefault="00930652" w:rsidP="00930652">
      <w:pPr>
        <w:pStyle w:val="Default"/>
        <w:jc w:val="both"/>
        <w:rPr>
          <w:b/>
          <w:bCs/>
          <w:sz w:val="22"/>
          <w:szCs w:val="22"/>
          <w:lang w:bidi="ru-RU"/>
        </w:rPr>
      </w:pPr>
      <w:r w:rsidRPr="00CB5397">
        <w:rPr>
          <w:w w:val="105"/>
          <w:sz w:val="22"/>
          <w:szCs w:val="22"/>
        </w:rPr>
        <w:t>Государство</w:t>
      </w:r>
      <w:r w:rsidRPr="00CB5397">
        <w:rPr>
          <w:spacing w:val="1"/>
          <w:w w:val="105"/>
          <w:sz w:val="22"/>
          <w:szCs w:val="22"/>
        </w:rPr>
        <w:t xml:space="preserve"> </w:t>
      </w:r>
      <w:r w:rsidRPr="00CB5397">
        <w:rPr>
          <w:w w:val="105"/>
          <w:sz w:val="22"/>
          <w:szCs w:val="22"/>
        </w:rPr>
        <w:t>как</w:t>
      </w:r>
      <w:r w:rsidRPr="00CB5397">
        <w:rPr>
          <w:spacing w:val="1"/>
          <w:w w:val="105"/>
          <w:sz w:val="22"/>
          <w:szCs w:val="22"/>
        </w:rPr>
        <w:t xml:space="preserve"> </w:t>
      </w:r>
      <w:r w:rsidRPr="00CB5397">
        <w:rPr>
          <w:w w:val="105"/>
          <w:sz w:val="22"/>
          <w:szCs w:val="22"/>
        </w:rPr>
        <w:t>объединяющее</w:t>
      </w:r>
      <w:r w:rsidRPr="00CB5397">
        <w:rPr>
          <w:spacing w:val="1"/>
          <w:w w:val="105"/>
          <w:sz w:val="22"/>
          <w:szCs w:val="22"/>
        </w:rPr>
        <w:t xml:space="preserve"> </w:t>
      </w:r>
      <w:r w:rsidRPr="00CB5397">
        <w:rPr>
          <w:w w:val="105"/>
          <w:sz w:val="22"/>
          <w:szCs w:val="22"/>
        </w:rPr>
        <w:t>начало.</w:t>
      </w:r>
      <w:r w:rsidRPr="00CB5397">
        <w:rPr>
          <w:spacing w:val="1"/>
          <w:w w:val="105"/>
          <w:sz w:val="22"/>
          <w:szCs w:val="22"/>
        </w:rPr>
        <w:t xml:space="preserve"> </w:t>
      </w:r>
      <w:r w:rsidRPr="00CB5397">
        <w:rPr>
          <w:w w:val="105"/>
          <w:sz w:val="22"/>
          <w:szCs w:val="22"/>
        </w:rPr>
        <w:t>Социальная</w:t>
      </w:r>
      <w:r w:rsidRPr="00CB5397">
        <w:rPr>
          <w:spacing w:val="1"/>
          <w:w w:val="105"/>
          <w:sz w:val="22"/>
          <w:szCs w:val="22"/>
        </w:rPr>
        <w:t xml:space="preserve"> </w:t>
      </w:r>
      <w:r w:rsidRPr="00CB5397">
        <w:rPr>
          <w:w w:val="105"/>
          <w:sz w:val="22"/>
          <w:szCs w:val="22"/>
        </w:rPr>
        <w:t>сторона</w:t>
      </w:r>
      <w:r w:rsidRPr="00CB5397">
        <w:rPr>
          <w:spacing w:val="-44"/>
          <w:w w:val="105"/>
          <w:sz w:val="22"/>
          <w:szCs w:val="22"/>
        </w:rPr>
        <w:t xml:space="preserve"> </w:t>
      </w:r>
      <w:r w:rsidRPr="00CB5397">
        <w:rPr>
          <w:w w:val="105"/>
          <w:sz w:val="22"/>
          <w:szCs w:val="22"/>
        </w:rPr>
        <w:t>права</w:t>
      </w:r>
      <w:r w:rsidRPr="00CB5397">
        <w:rPr>
          <w:spacing w:val="1"/>
          <w:w w:val="105"/>
          <w:sz w:val="22"/>
          <w:szCs w:val="22"/>
        </w:rPr>
        <w:t xml:space="preserve"> </w:t>
      </w:r>
      <w:r w:rsidRPr="00CB5397">
        <w:rPr>
          <w:w w:val="105"/>
          <w:sz w:val="22"/>
          <w:szCs w:val="22"/>
        </w:rPr>
        <w:t>и</w:t>
      </w:r>
      <w:r w:rsidRPr="00CB5397">
        <w:rPr>
          <w:spacing w:val="1"/>
          <w:w w:val="105"/>
          <w:sz w:val="22"/>
          <w:szCs w:val="22"/>
        </w:rPr>
        <w:t xml:space="preserve"> </w:t>
      </w:r>
      <w:r w:rsidRPr="00CB5397">
        <w:rPr>
          <w:w w:val="105"/>
          <w:sz w:val="22"/>
          <w:szCs w:val="22"/>
        </w:rPr>
        <w:t>государства.</w:t>
      </w:r>
      <w:r w:rsidRPr="00CB5397">
        <w:rPr>
          <w:spacing w:val="1"/>
          <w:w w:val="105"/>
          <w:sz w:val="22"/>
          <w:szCs w:val="22"/>
        </w:rPr>
        <w:t xml:space="preserve"> </w:t>
      </w:r>
      <w:r w:rsidRPr="00CB5397">
        <w:rPr>
          <w:w w:val="105"/>
          <w:sz w:val="22"/>
          <w:szCs w:val="22"/>
        </w:rPr>
        <w:t>Что</w:t>
      </w:r>
      <w:r w:rsidRPr="00CB5397">
        <w:rPr>
          <w:spacing w:val="1"/>
          <w:w w:val="105"/>
          <w:sz w:val="22"/>
          <w:szCs w:val="22"/>
        </w:rPr>
        <w:t xml:space="preserve"> </w:t>
      </w:r>
      <w:r w:rsidRPr="00CB5397">
        <w:rPr>
          <w:w w:val="105"/>
          <w:sz w:val="22"/>
          <w:szCs w:val="22"/>
        </w:rPr>
        <w:t>такое</w:t>
      </w:r>
      <w:r w:rsidRPr="00CB5397">
        <w:rPr>
          <w:spacing w:val="1"/>
          <w:w w:val="105"/>
          <w:sz w:val="22"/>
          <w:szCs w:val="22"/>
        </w:rPr>
        <w:t xml:space="preserve"> </w:t>
      </w:r>
      <w:r w:rsidRPr="00CB5397">
        <w:rPr>
          <w:w w:val="105"/>
          <w:sz w:val="22"/>
          <w:szCs w:val="22"/>
        </w:rPr>
        <w:t>закон.</w:t>
      </w:r>
      <w:r w:rsidRPr="00CB5397">
        <w:rPr>
          <w:spacing w:val="1"/>
          <w:w w:val="105"/>
          <w:sz w:val="22"/>
          <w:szCs w:val="22"/>
        </w:rPr>
        <w:t xml:space="preserve"> </w:t>
      </w:r>
      <w:r w:rsidRPr="00CB5397">
        <w:rPr>
          <w:w w:val="105"/>
          <w:sz w:val="22"/>
          <w:szCs w:val="22"/>
        </w:rPr>
        <w:t>Что</w:t>
      </w:r>
      <w:r w:rsidRPr="00CB5397">
        <w:rPr>
          <w:spacing w:val="1"/>
          <w:w w:val="105"/>
          <w:sz w:val="22"/>
          <w:szCs w:val="22"/>
        </w:rPr>
        <w:t xml:space="preserve"> </w:t>
      </w:r>
      <w:r w:rsidRPr="00CB5397">
        <w:rPr>
          <w:w w:val="105"/>
          <w:sz w:val="22"/>
          <w:szCs w:val="22"/>
        </w:rPr>
        <w:t>такое</w:t>
      </w:r>
      <w:r w:rsidRPr="00CB5397">
        <w:rPr>
          <w:spacing w:val="1"/>
          <w:w w:val="105"/>
          <w:sz w:val="22"/>
          <w:szCs w:val="22"/>
        </w:rPr>
        <w:t xml:space="preserve"> </w:t>
      </w:r>
      <w:r w:rsidRPr="00CB5397">
        <w:rPr>
          <w:w w:val="105"/>
          <w:sz w:val="22"/>
          <w:szCs w:val="22"/>
        </w:rPr>
        <w:t>Родина?</w:t>
      </w:r>
      <w:r w:rsidRPr="00CB5397">
        <w:rPr>
          <w:spacing w:val="1"/>
          <w:w w:val="105"/>
          <w:sz w:val="22"/>
          <w:szCs w:val="22"/>
        </w:rPr>
        <w:t xml:space="preserve"> </w:t>
      </w:r>
      <w:r w:rsidRPr="00CB5397">
        <w:rPr>
          <w:w w:val="105"/>
          <w:sz w:val="22"/>
          <w:szCs w:val="22"/>
        </w:rPr>
        <w:t>Что</w:t>
      </w:r>
      <w:r w:rsidRPr="00CB5397">
        <w:rPr>
          <w:spacing w:val="1"/>
          <w:w w:val="105"/>
          <w:sz w:val="22"/>
          <w:szCs w:val="22"/>
        </w:rPr>
        <w:t xml:space="preserve"> </w:t>
      </w:r>
      <w:r w:rsidRPr="00CB5397">
        <w:rPr>
          <w:w w:val="105"/>
          <w:sz w:val="22"/>
          <w:szCs w:val="22"/>
        </w:rPr>
        <w:t>такое государство? Необходимость быть гражданином. Российская</w:t>
      </w:r>
      <w:r w:rsidRPr="00CB5397">
        <w:rPr>
          <w:spacing w:val="26"/>
          <w:w w:val="105"/>
          <w:sz w:val="22"/>
          <w:szCs w:val="22"/>
        </w:rPr>
        <w:t xml:space="preserve"> </w:t>
      </w:r>
      <w:r w:rsidRPr="00CB5397">
        <w:rPr>
          <w:w w:val="105"/>
          <w:sz w:val="22"/>
          <w:szCs w:val="22"/>
        </w:rPr>
        <w:t>гражданская</w:t>
      </w:r>
      <w:r w:rsidRPr="00CB5397">
        <w:rPr>
          <w:spacing w:val="26"/>
          <w:w w:val="105"/>
          <w:sz w:val="22"/>
          <w:szCs w:val="22"/>
        </w:rPr>
        <w:t xml:space="preserve"> </w:t>
      </w:r>
      <w:r w:rsidRPr="00CB5397">
        <w:rPr>
          <w:w w:val="105"/>
          <w:sz w:val="22"/>
          <w:szCs w:val="22"/>
        </w:rPr>
        <w:t>идентичность.</w:t>
      </w:r>
    </w:p>
    <w:p w14:paraId="15A56E71" w14:textId="77777777" w:rsidR="00930652" w:rsidRPr="00CB5397" w:rsidRDefault="00930652" w:rsidP="00930652">
      <w:pPr>
        <w:pStyle w:val="Default"/>
        <w:jc w:val="both"/>
        <w:rPr>
          <w:i/>
          <w:sz w:val="22"/>
          <w:szCs w:val="22"/>
        </w:rPr>
      </w:pPr>
      <w:r w:rsidRPr="00CB5397">
        <w:rPr>
          <w:b/>
          <w:sz w:val="22"/>
          <w:szCs w:val="22"/>
        </w:rPr>
        <w:t>Тема 29. Гражданская идентичность</w:t>
      </w:r>
      <w:r w:rsidRPr="00CB5397">
        <w:rPr>
          <w:sz w:val="22"/>
          <w:szCs w:val="22"/>
        </w:rPr>
        <w:t xml:space="preserve"> </w:t>
      </w:r>
      <w:r w:rsidRPr="00CB5397">
        <w:rPr>
          <w:i/>
          <w:sz w:val="22"/>
          <w:szCs w:val="22"/>
        </w:rPr>
        <w:t>(практическое занятие).</w:t>
      </w:r>
    </w:p>
    <w:p w14:paraId="068A9C47" w14:textId="77777777" w:rsidR="00930652" w:rsidRPr="00CB5397" w:rsidRDefault="00930652" w:rsidP="00930652">
      <w:pPr>
        <w:pStyle w:val="Default"/>
        <w:jc w:val="both"/>
        <w:rPr>
          <w:sz w:val="22"/>
          <w:szCs w:val="22"/>
        </w:rPr>
      </w:pPr>
      <w:r w:rsidRPr="00CB5397">
        <w:rPr>
          <w:sz w:val="22"/>
          <w:szCs w:val="22"/>
        </w:rPr>
        <w:t xml:space="preserve">Какими качествами должен обладать человек как гражданин. </w:t>
      </w:r>
    </w:p>
    <w:p w14:paraId="0E99FE40" w14:textId="77777777" w:rsidR="00930652" w:rsidRPr="00CB5397" w:rsidRDefault="00930652" w:rsidP="00930652">
      <w:pPr>
        <w:pStyle w:val="Default"/>
        <w:jc w:val="both"/>
        <w:rPr>
          <w:i/>
          <w:sz w:val="22"/>
          <w:szCs w:val="22"/>
        </w:rPr>
      </w:pPr>
      <w:r w:rsidRPr="00CB5397">
        <w:rPr>
          <w:b/>
          <w:sz w:val="22"/>
          <w:szCs w:val="22"/>
        </w:rPr>
        <w:t>Тема 30. Моя школа и мой класс</w:t>
      </w:r>
      <w:r w:rsidRPr="00CB5397">
        <w:rPr>
          <w:sz w:val="22"/>
          <w:szCs w:val="22"/>
        </w:rPr>
        <w:t xml:space="preserve"> </w:t>
      </w:r>
      <w:r w:rsidRPr="00CB5397">
        <w:rPr>
          <w:i/>
          <w:sz w:val="22"/>
          <w:szCs w:val="22"/>
        </w:rPr>
        <w:t>(практическое занятие).</w:t>
      </w:r>
    </w:p>
    <w:p w14:paraId="44BBA867" w14:textId="77777777" w:rsidR="00930652" w:rsidRPr="00CB5397" w:rsidRDefault="00930652" w:rsidP="00930652">
      <w:pPr>
        <w:pStyle w:val="Default"/>
        <w:jc w:val="both"/>
        <w:rPr>
          <w:b/>
          <w:sz w:val="22"/>
          <w:szCs w:val="22"/>
        </w:rPr>
      </w:pPr>
      <w:r w:rsidRPr="00CB5397">
        <w:rPr>
          <w:i/>
          <w:sz w:val="22"/>
          <w:szCs w:val="22"/>
        </w:rPr>
        <w:t xml:space="preserve"> </w:t>
      </w:r>
      <w:r w:rsidRPr="00CB5397">
        <w:rPr>
          <w:sz w:val="22"/>
          <w:szCs w:val="22"/>
        </w:rPr>
        <w:t>Портрет школы или класса через добрые дела.</w:t>
      </w:r>
    </w:p>
    <w:p w14:paraId="6E38585F" w14:textId="77777777" w:rsidR="00930652" w:rsidRPr="00CB5397" w:rsidRDefault="00930652" w:rsidP="00930652">
      <w:pPr>
        <w:pStyle w:val="Default"/>
        <w:jc w:val="both"/>
        <w:rPr>
          <w:i/>
          <w:sz w:val="22"/>
          <w:szCs w:val="22"/>
        </w:rPr>
      </w:pPr>
      <w:r w:rsidRPr="00CB5397">
        <w:rPr>
          <w:b/>
          <w:sz w:val="22"/>
          <w:szCs w:val="22"/>
        </w:rPr>
        <w:t xml:space="preserve">Тема 31.  Человек: какой он? </w:t>
      </w:r>
      <w:r w:rsidRPr="00CB5397">
        <w:rPr>
          <w:sz w:val="22"/>
          <w:szCs w:val="22"/>
        </w:rPr>
        <w:t xml:space="preserve"> </w:t>
      </w:r>
      <w:r w:rsidRPr="00CB5397">
        <w:rPr>
          <w:i/>
          <w:sz w:val="22"/>
          <w:szCs w:val="22"/>
        </w:rPr>
        <w:t>(практическое занятие).</w:t>
      </w:r>
    </w:p>
    <w:p w14:paraId="02A3365E" w14:textId="77777777" w:rsidR="00930652" w:rsidRPr="00CB5397" w:rsidRDefault="00930652" w:rsidP="00930652">
      <w:pPr>
        <w:pStyle w:val="Default"/>
        <w:jc w:val="both"/>
        <w:rPr>
          <w:sz w:val="22"/>
          <w:szCs w:val="22"/>
        </w:rPr>
      </w:pPr>
      <w:r w:rsidRPr="00CB5397">
        <w:rPr>
          <w:sz w:val="22"/>
          <w:szCs w:val="22"/>
        </w:rPr>
        <w:t>Человек. Его образы в культуре. Духовность и нравственность как важнейшие качества человека.</w:t>
      </w:r>
    </w:p>
    <w:p w14:paraId="4A695F62" w14:textId="77777777" w:rsidR="00930652" w:rsidRPr="00CB5397" w:rsidRDefault="00930652" w:rsidP="00930652">
      <w:pPr>
        <w:pStyle w:val="Default"/>
        <w:jc w:val="both"/>
        <w:rPr>
          <w:i/>
          <w:sz w:val="22"/>
          <w:szCs w:val="22"/>
        </w:rPr>
      </w:pPr>
      <w:r w:rsidRPr="00CB5397">
        <w:rPr>
          <w:b/>
          <w:sz w:val="22"/>
          <w:szCs w:val="22"/>
        </w:rPr>
        <w:t>Тема Человек и культура</w:t>
      </w:r>
      <w:r w:rsidRPr="00CB5397">
        <w:rPr>
          <w:sz w:val="22"/>
          <w:szCs w:val="22"/>
        </w:rPr>
        <w:t xml:space="preserve"> </w:t>
      </w:r>
      <w:r w:rsidRPr="00CB5397">
        <w:rPr>
          <w:i/>
          <w:sz w:val="22"/>
          <w:szCs w:val="22"/>
        </w:rPr>
        <w:t>(проект).</w:t>
      </w:r>
    </w:p>
    <w:p w14:paraId="477D0506" w14:textId="77777777" w:rsidR="00930652" w:rsidRPr="00CB5397" w:rsidRDefault="00930652" w:rsidP="00930652">
      <w:pPr>
        <w:pStyle w:val="Default"/>
        <w:jc w:val="both"/>
        <w:rPr>
          <w:sz w:val="22"/>
          <w:szCs w:val="22"/>
        </w:rPr>
      </w:pPr>
      <w:r w:rsidRPr="00CB5397">
        <w:rPr>
          <w:sz w:val="22"/>
          <w:szCs w:val="22"/>
        </w:rPr>
        <w:t xml:space="preserve">Итоговый проект: «Что значит быть человеком?» </w:t>
      </w:r>
    </w:p>
    <w:p w14:paraId="2236A088" w14:textId="77777777" w:rsidR="00930652" w:rsidRPr="00CB5397" w:rsidRDefault="00930652" w:rsidP="00930652"/>
    <w:p w14:paraId="24B943B8" w14:textId="77777777" w:rsidR="00930652" w:rsidRPr="00CB5397" w:rsidRDefault="00930652" w:rsidP="00930652">
      <w:pPr>
        <w:rPr>
          <w:b/>
          <w:bCs/>
          <w:lang w:bidi="ru-RU"/>
        </w:rPr>
      </w:pPr>
      <w:r w:rsidRPr="00CB5397">
        <w:rPr>
          <w:b/>
          <w:bCs/>
          <w:lang w:bidi="ru-RU"/>
        </w:rPr>
        <w:t>Планируемые результаты освоения учебного курса ОДНКНР на уровне основного общего образования</w:t>
      </w:r>
    </w:p>
    <w:p w14:paraId="7267BA2A" w14:textId="77777777" w:rsidR="00930652" w:rsidRPr="00CB5397" w:rsidRDefault="00930652" w:rsidP="00930652">
      <w:pPr>
        <w:pStyle w:val="a3"/>
        <w:spacing w:before="1" w:line="242" w:lineRule="auto"/>
        <w:ind w:left="0"/>
      </w:pPr>
      <w:r w:rsidRPr="00CB5397">
        <w:rPr>
          <w:b/>
          <w:i/>
          <w:w w:val="105"/>
        </w:rPr>
        <w:t>Личностные</w:t>
      </w:r>
      <w:r w:rsidRPr="00CB5397">
        <w:rPr>
          <w:b/>
          <w:i/>
          <w:spacing w:val="1"/>
          <w:w w:val="105"/>
        </w:rPr>
        <w:t xml:space="preserve"> </w:t>
      </w:r>
      <w:r w:rsidRPr="00CB5397">
        <w:rPr>
          <w:b/>
          <w:i/>
          <w:w w:val="105"/>
        </w:rPr>
        <w:t>результаты</w:t>
      </w:r>
      <w:r w:rsidRPr="00CB5397">
        <w:rPr>
          <w:i/>
          <w:w w:val="105"/>
        </w:rPr>
        <w:t xml:space="preserve">  </w:t>
      </w:r>
      <w:r w:rsidRPr="00CB5397">
        <w:rPr>
          <w:w w:val="105"/>
        </w:rPr>
        <w:t xml:space="preserve">освоения </w:t>
      </w:r>
      <w:r w:rsidRPr="00CB5397">
        <w:rPr>
          <w:spacing w:val="1"/>
          <w:w w:val="105"/>
        </w:rPr>
        <w:t xml:space="preserve"> </w:t>
      </w:r>
      <w:r w:rsidRPr="00CB5397">
        <w:rPr>
          <w:w w:val="105"/>
        </w:rPr>
        <w:t xml:space="preserve">курса </w:t>
      </w:r>
      <w:r w:rsidRPr="00CB5397">
        <w:rPr>
          <w:spacing w:val="1"/>
          <w:w w:val="105"/>
        </w:rPr>
        <w:t xml:space="preserve"> </w:t>
      </w:r>
      <w:r w:rsidRPr="00CB5397">
        <w:rPr>
          <w:w w:val="105"/>
        </w:rPr>
        <w:t xml:space="preserve">включают </w:t>
      </w:r>
      <w:r w:rsidRPr="00CB5397">
        <w:rPr>
          <w:spacing w:val="1"/>
          <w:w w:val="105"/>
        </w:rPr>
        <w:t xml:space="preserve"> </w:t>
      </w:r>
      <w:r w:rsidRPr="00CB5397">
        <w:rPr>
          <w:w w:val="105"/>
        </w:rPr>
        <w:t>осознание</w:t>
      </w:r>
      <w:r w:rsidRPr="00CB5397">
        <w:rPr>
          <w:spacing w:val="1"/>
          <w:w w:val="105"/>
        </w:rPr>
        <w:t xml:space="preserve"> </w:t>
      </w:r>
      <w:r w:rsidRPr="00CB5397">
        <w:rPr>
          <w:w w:val="105"/>
        </w:rPr>
        <w:t>российской</w:t>
      </w:r>
      <w:r w:rsidRPr="00CB5397">
        <w:rPr>
          <w:spacing w:val="1"/>
          <w:w w:val="105"/>
        </w:rPr>
        <w:t xml:space="preserve"> </w:t>
      </w:r>
      <w:r w:rsidRPr="00CB5397">
        <w:rPr>
          <w:w w:val="105"/>
        </w:rPr>
        <w:t>гражданской</w:t>
      </w:r>
      <w:r w:rsidRPr="00CB5397">
        <w:rPr>
          <w:spacing w:val="1"/>
          <w:w w:val="105"/>
        </w:rPr>
        <w:t xml:space="preserve"> </w:t>
      </w:r>
      <w:r w:rsidRPr="00CB5397">
        <w:rPr>
          <w:w w:val="105"/>
        </w:rPr>
        <w:t>идентичности;</w:t>
      </w:r>
      <w:r w:rsidRPr="00CB5397">
        <w:rPr>
          <w:spacing w:val="1"/>
          <w:w w:val="105"/>
        </w:rPr>
        <w:t xml:space="preserve"> </w:t>
      </w:r>
      <w:r w:rsidRPr="00CB5397">
        <w:rPr>
          <w:w w:val="105"/>
        </w:rPr>
        <w:t>готовность</w:t>
      </w:r>
      <w:r w:rsidRPr="00CB5397">
        <w:rPr>
          <w:spacing w:val="1"/>
          <w:w w:val="105"/>
        </w:rPr>
        <w:t xml:space="preserve"> </w:t>
      </w:r>
      <w:r w:rsidRPr="00CB5397">
        <w:rPr>
          <w:w w:val="105"/>
        </w:rPr>
        <w:t>обучающихся</w:t>
      </w:r>
      <w:r w:rsidRPr="00CB5397">
        <w:rPr>
          <w:spacing w:val="1"/>
          <w:w w:val="105"/>
        </w:rPr>
        <w:t xml:space="preserve"> </w:t>
      </w:r>
      <w:r w:rsidRPr="00CB5397">
        <w:rPr>
          <w:w w:val="105"/>
        </w:rPr>
        <w:t>к</w:t>
      </w:r>
      <w:r w:rsidRPr="00CB5397">
        <w:rPr>
          <w:spacing w:val="1"/>
          <w:w w:val="105"/>
        </w:rPr>
        <w:t xml:space="preserve"> </w:t>
      </w:r>
      <w:r w:rsidRPr="00CB5397">
        <w:rPr>
          <w:w w:val="105"/>
        </w:rPr>
        <w:t>саморазвитию,</w:t>
      </w:r>
      <w:r w:rsidRPr="00CB5397">
        <w:rPr>
          <w:spacing w:val="1"/>
          <w:w w:val="105"/>
        </w:rPr>
        <w:t xml:space="preserve"> </w:t>
      </w:r>
      <w:r w:rsidRPr="00CB5397">
        <w:rPr>
          <w:w w:val="105"/>
        </w:rPr>
        <w:t>самостоятельности</w:t>
      </w:r>
      <w:r w:rsidRPr="00CB5397">
        <w:rPr>
          <w:spacing w:val="1"/>
          <w:w w:val="105"/>
        </w:rPr>
        <w:t xml:space="preserve"> </w:t>
      </w:r>
      <w:r w:rsidRPr="00CB5397">
        <w:rPr>
          <w:w w:val="105"/>
        </w:rPr>
        <w:t>и</w:t>
      </w:r>
      <w:r w:rsidRPr="00CB5397">
        <w:rPr>
          <w:spacing w:val="1"/>
          <w:w w:val="105"/>
        </w:rPr>
        <w:t xml:space="preserve"> </w:t>
      </w:r>
      <w:r w:rsidRPr="00CB5397">
        <w:rPr>
          <w:w w:val="105"/>
        </w:rPr>
        <w:t>личностному</w:t>
      </w:r>
      <w:r w:rsidRPr="00CB5397">
        <w:rPr>
          <w:spacing w:val="1"/>
          <w:w w:val="105"/>
        </w:rPr>
        <w:t xml:space="preserve"> </w:t>
      </w:r>
      <w:r w:rsidRPr="00CB5397">
        <w:rPr>
          <w:w w:val="105"/>
        </w:rPr>
        <w:t>самоопределению;</w:t>
      </w:r>
      <w:r w:rsidRPr="00CB5397">
        <w:rPr>
          <w:spacing w:val="1"/>
          <w:w w:val="105"/>
        </w:rPr>
        <w:t xml:space="preserve"> </w:t>
      </w:r>
      <w:r w:rsidRPr="00CB5397">
        <w:rPr>
          <w:w w:val="105"/>
        </w:rPr>
        <w:t>ценность</w:t>
      </w:r>
      <w:r w:rsidRPr="00CB5397">
        <w:rPr>
          <w:spacing w:val="1"/>
          <w:w w:val="105"/>
        </w:rPr>
        <w:t xml:space="preserve"> </w:t>
      </w:r>
      <w:r w:rsidRPr="00CB5397">
        <w:rPr>
          <w:w w:val="105"/>
        </w:rPr>
        <w:t>самостоятельности</w:t>
      </w:r>
      <w:r w:rsidRPr="00CB5397">
        <w:rPr>
          <w:spacing w:val="1"/>
          <w:w w:val="105"/>
        </w:rPr>
        <w:t xml:space="preserve"> </w:t>
      </w:r>
      <w:r w:rsidRPr="00CB5397">
        <w:rPr>
          <w:w w:val="105"/>
        </w:rPr>
        <w:t>и</w:t>
      </w:r>
      <w:r w:rsidRPr="00CB5397">
        <w:rPr>
          <w:spacing w:val="1"/>
          <w:w w:val="105"/>
        </w:rPr>
        <w:t xml:space="preserve"> </w:t>
      </w:r>
      <w:r w:rsidRPr="00CB5397">
        <w:rPr>
          <w:w w:val="105"/>
        </w:rPr>
        <w:t>инициативы;</w:t>
      </w:r>
      <w:r w:rsidRPr="00CB5397">
        <w:rPr>
          <w:spacing w:val="-44"/>
          <w:w w:val="105"/>
        </w:rPr>
        <w:t xml:space="preserve"> </w:t>
      </w:r>
      <w:r w:rsidRPr="00CB5397">
        <w:rPr>
          <w:w w:val="105"/>
        </w:rPr>
        <w:t>наличие</w:t>
      </w:r>
      <w:r w:rsidRPr="00CB5397">
        <w:rPr>
          <w:spacing w:val="1"/>
          <w:w w:val="105"/>
        </w:rPr>
        <w:t xml:space="preserve"> </w:t>
      </w:r>
      <w:r w:rsidRPr="00CB5397">
        <w:rPr>
          <w:w w:val="105"/>
        </w:rPr>
        <w:t>мотивации</w:t>
      </w:r>
      <w:r w:rsidRPr="00CB5397">
        <w:rPr>
          <w:spacing w:val="1"/>
          <w:w w:val="105"/>
        </w:rPr>
        <w:t xml:space="preserve"> </w:t>
      </w:r>
      <w:r w:rsidRPr="00CB5397">
        <w:rPr>
          <w:w w:val="105"/>
        </w:rPr>
        <w:t>к</w:t>
      </w:r>
      <w:r w:rsidRPr="00CB5397">
        <w:rPr>
          <w:spacing w:val="1"/>
          <w:w w:val="105"/>
        </w:rPr>
        <w:t xml:space="preserve"> </w:t>
      </w:r>
      <w:r w:rsidRPr="00CB5397">
        <w:rPr>
          <w:w w:val="105"/>
        </w:rPr>
        <w:t>целенаправленной</w:t>
      </w:r>
      <w:r w:rsidRPr="00CB5397">
        <w:rPr>
          <w:spacing w:val="1"/>
          <w:w w:val="105"/>
        </w:rPr>
        <w:t xml:space="preserve"> </w:t>
      </w:r>
      <w:r w:rsidRPr="00CB5397">
        <w:rPr>
          <w:w w:val="105"/>
        </w:rPr>
        <w:t>социально</w:t>
      </w:r>
      <w:r w:rsidRPr="00CB5397">
        <w:rPr>
          <w:spacing w:val="1"/>
          <w:w w:val="105"/>
        </w:rPr>
        <w:t xml:space="preserve"> </w:t>
      </w:r>
      <w:r w:rsidRPr="00CB5397">
        <w:rPr>
          <w:w w:val="105"/>
        </w:rPr>
        <w:t>значимой</w:t>
      </w:r>
      <w:r w:rsidRPr="00CB5397">
        <w:rPr>
          <w:spacing w:val="1"/>
          <w:w w:val="105"/>
        </w:rPr>
        <w:t xml:space="preserve"> </w:t>
      </w:r>
      <w:r w:rsidRPr="00CB5397">
        <w:rPr>
          <w:w w:val="105"/>
        </w:rPr>
        <w:t>деятельности;</w:t>
      </w:r>
      <w:r w:rsidRPr="00CB5397">
        <w:rPr>
          <w:spacing w:val="1"/>
          <w:w w:val="105"/>
        </w:rPr>
        <w:t xml:space="preserve"> </w:t>
      </w:r>
      <w:r w:rsidRPr="00CB5397">
        <w:rPr>
          <w:w w:val="105"/>
        </w:rPr>
        <w:t>сформированность</w:t>
      </w:r>
      <w:r w:rsidRPr="00CB5397">
        <w:rPr>
          <w:spacing w:val="1"/>
          <w:w w:val="105"/>
        </w:rPr>
        <w:t xml:space="preserve"> </w:t>
      </w:r>
      <w:r w:rsidRPr="00CB5397">
        <w:rPr>
          <w:w w:val="105"/>
        </w:rPr>
        <w:t>внутренней</w:t>
      </w:r>
      <w:r w:rsidRPr="00CB5397">
        <w:rPr>
          <w:spacing w:val="1"/>
          <w:w w:val="105"/>
        </w:rPr>
        <w:t xml:space="preserve"> </w:t>
      </w:r>
      <w:r w:rsidRPr="00CB5397">
        <w:rPr>
          <w:w w:val="105"/>
        </w:rPr>
        <w:t>позиции  личности</w:t>
      </w:r>
      <w:r w:rsidRPr="00CB5397">
        <w:rPr>
          <w:spacing w:val="1"/>
          <w:w w:val="105"/>
        </w:rPr>
        <w:t xml:space="preserve"> </w:t>
      </w:r>
      <w:r w:rsidRPr="00CB5397">
        <w:rPr>
          <w:w w:val="105"/>
        </w:rPr>
        <w:t>как</w:t>
      </w:r>
      <w:r w:rsidRPr="00CB5397">
        <w:rPr>
          <w:spacing w:val="1"/>
          <w:w w:val="105"/>
        </w:rPr>
        <w:t xml:space="preserve"> </w:t>
      </w:r>
      <w:r w:rsidRPr="00CB5397">
        <w:rPr>
          <w:w w:val="105"/>
        </w:rPr>
        <w:t>особого</w:t>
      </w:r>
      <w:r w:rsidRPr="00CB5397">
        <w:rPr>
          <w:spacing w:val="1"/>
          <w:w w:val="105"/>
        </w:rPr>
        <w:t xml:space="preserve"> </w:t>
      </w:r>
      <w:r w:rsidRPr="00CB5397">
        <w:rPr>
          <w:w w:val="105"/>
        </w:rPr>
        <w:t>ценностного</w:t>
      </w:r>
      <w:r w:rsidRPr="00CB5397">
        <w:rPr>
          <w:spacing w:val="1"/>
          <w:w w:val="105"/>
        </w:rPr>
        <w:t xml:space="preserve"> </w:t>
      </w:r>
      <w:r w:rsidRPr="00CB5397">
        <w:rPr>
          <w:w w:val="105"/>
        </w:rPr>
        <w:t>отношения</w:t>
      </w:r>
      <w:r w:rsidRPr="00CB5397">
        <w:rPr>
          <w:spacing w:val="1"/>
          <w:w w:val="105"/>
        </w:rPr>
        <w:t xml:space="preserve"> </w:t>
      </w:r>
      <w:r w:rsidRPr="00CB5397">
        <w:rPr>
          <w:w w:val="105"/>
        </w:rPr>
        <w:t>к</w:t>
      </w:r>
      <w:r w:rsidRPr="00CB5397">
        <w:rPr>
          <w:spacing w:val="1"/>
          <w:w w:val="105"/>
        </w:rPr>
        <w:t xml:space="preserve"> </w:t>
      </w:r>
      <w:r w:rsidRPr="00CB5397">
        <w:rPr>
          <w:w w:val="105"/>
        </w:rPr>
        <w:t>себе,</w:t>
      </w:r>
      <w:r w:rsidRPr="00CB5397">
        <w:rPr>
          <w:spacing w:val="1"/>
          <w:w w:val="105"/>
        </w:rPr>
        <w:t xml:space="preserve"> </w:t>
      </w:r>
      <w:r w:rsidRPr="00CB5397">
        <w:rPr>
          <w:w w:val="105"/>
        </w:rPr>
        <w:t>окружающим</w:t>
      </w:r>
      <w:r w:rsidRPr="00CB5397">
        <w:rPr>
          <w:spacing w:val="1"/>
          <w:w w:val="105"/>
        </w:rPr>
        <w:t xml:space="preserve"> </w:t>
      </w:r>
      <w:r w:rsidRPr="00CB5397">
        <w:rPr>
          <w:w w:val="105"/>
        </w:rPr>
        <w:t>людям</w:t>
      </w:r>
      <w:r w:rsidRPr="00CB5397">
        <w:rPr>
          <w:spacing w:val="25"/>
          <w:w w:val="105"/>
        </w:rPr>
        <w:t xml:space="preserve"> </w:t>
      </w:r>
      <w:r w:rsidRPr="00CB5397">
        <w:rPr>
          <w:w w:val="105"/>
        </w:rPr>
        <w:t>и</w:t>
      </w:r>
      <w:r w:rsidRPr="00CB5397">
        <w:rPr>
          <w:spacing w:val="26"/>
          <w:w w:val="105"/>
        </w:rPr>
        <w:t xml:space="preserve"> </w:t>
      </w:r>
      <w:r w:rsidRPr="00CB5397">
        <w:rPr>
          <w:w w:val="105"/>
        </w:rPr>
        <w:t>жизни</w:t>
      </w:r>
      <w:r w:rsidRPr="00CB5397">
        <w:rPr>
          <w:spacing w:val="26"/>
          <w:w w:val="105"/>
        </w:rPr>
        <w:t xml:space="preserve"> </w:t>
      </w:r>
      <w:r w:rsidRPr="00CB5397">
        <w:rPr>
          <w:w w:val="105"/>
        </w:rPr>
        <w:t>в</w:t>
      </w:r>
      <w:r w:rsidRPr="00CB5397">
        <w:rPr>
          <w:spacing w:val="25"/>
          <w:w w:val="105"/>
        </w:rPr>
        <w:t xml:space="preserve"> </w:t>
      </w:r>
      <w:r w:rsidRPr="00CB5397">
        <w:rPr>
          <w:w w:val="105"/>
        </w:rPr>
        <w:t>целом.</w:t>
      </w:r>
    </w:p>
    <w:p w14:paraId="105DD2AC" w14:textId="77777777" w:rsidR="00930652" w:rsidRPr="00CB5397" w:rsidRDefault="00930652" w:rsidP="00930652">
      <w:pPr>
        <w:rPr>
          <w:b/>
        </w:rPr>
      </w:pPr>
      <w:r w:rsidRPr="00CB5397">
        <w:rPr>
          <w:b/>
          <w:w w:val="90"/>
        </w:rPr>
        <w:t>1.Патриотическое</w:t>
      </w:r>
      <w:r w:rsidRPr="00CB5397">
        <w:rPr>
          <w:b/>
          <w:spacing w:val="45"/>
          <w:w w:val="90"/>
        </w:rPr>
        <w:t xml:space="preserve"> </w:t>
      </w:r>
      <w:r w:rsidRPr="00CB5397">
        <w:rPr>
          <w:b/>
          <w:w w:val="90"/>
        </w:rPr>
        <w:t>воспитание</w:t>
      </w:r>
    </w:p>
    <w:p w14:paraId="7A67DC3C" w14:textId="77777777" w:rsidR="00930652" w:rsidRPr="00CB5397" w:rsidRDefault="00930652" w:rsidP="00930652">
      <w:pPr>
        <w:pStyle w:val="a3"/>
        <w:spacing w:before="3" w:line="242" w:lineRule="auto"/>
        <w:ind w:left="136"/>
      </w:pPr>
      <w:r w:rsidRPr="00CB5397">
        <w:rPr>
          <w:w w:val="105"/>
        </w:rPr>
        <w:t>Самоопределение</w:t>
      </w:r>
      <w:r w:rsidRPr="00CB5397">
        <w:rPr>
          <w:spacing w:val="1"/>
          <w:w w:val="105"/>
        </w:rPr>
        <w:t xml:space="preserve"> </w:t>
      </w:r>
      <w:r w:rsidRPr="00CB5397">
        <w:rPr>
          <w:w w:val="105"/>
        </w:rPr>
        <w:t>(личностное,</w:t>
      </w:r>
      <w:r w:rsidRPr="00CB5397">
        <w:rPr>
          <w:spacing w:val="1"/>
          <w:w w:val="105"/>
        </w:rPr>
        <w:t xml:space="preserve"> </w:t>
      </w:r>
      <w:r w:rsidRPr="00CB5397">
        <w:rPr>
          <w:w w:val="105"/>
        </w:rPr>
        <w:t>профессиональное,</w:t>
      </w:r>
      <w:r w:rsidRPr="00CB5397">
        <w:rPr>
          <w:spacing w:val="1"/>
          <w:w w:val="105"/>
        </w:rPr>
        <w:t xml:space="preserve"> </w:t>
      </w:r>
      <w:r w:rsidRPr="00CB5397">
        <w:rPr>
          <w:w w:val="105"/>
        </w:rPr>
        <w:t>жизненное):</w:t>
      </w:r>
      <w:r w:rsidRPr="00CB5397">
        <w:rPr>
          <w:spacing w:val="1"/>
          <w:w w:val="105"/>
        </w:rPr>
        <w:t xml:space="preserve"> </w:t>
      </w:r>
      <w:r w:rsidRPr="00CB5397">
        <w:rPr>
          <w:w w:val="105"/>
        </w:rPr>
        <w:t>сформированность</w:t>
      </w:r>
      <w:r w:rsidRPr="00CB5397">
        <w:rPr>
          <w:spacing w:val="1"/>
          <w:w w:val="105"/>
        </w:rPr>
        <w:t xml:space="preserve"> </w:t>
      </w:r>
      <w:r w:rsidRPr="00CB5397">
        <w:rPr>
          <w:w w:val="105"/>
        </w:rPr>
        <w:t>российской</w:t>
      </w:r>
      <w:r w:rsidRPr="00CB5397">
        <w:rPr>
          <w:spacing w:val="1"/>
          <w:w w:val="105"/>
        </w:rPr>
        <w:t xml:space="preserve"> </w:t>
      </w:r>
      <w:r w:rsidRPr="00CB5397">
        <w:rPr>
          <w:w w:val="105"/>
        </w:rPr>
        <w:t xml:space="preserve">гражданской </w:t>
      </w:r>
      <w:r w:rsidRPr="00CB5397">
        <w:rPr>
          <w:spacing w:val="1"/>
          <w:w w:val="105"/>
        </w:rPr>
        <w:t xml:space="preserve"> </w:t>
      </w:r>
      <w:r w:rsidRPr="00CB5397">
        <w:rPr>
          <w:w w:val="105"/>
        </w:rPr>
        <w:t>идентичности:</w:t>
      </w:r>
      <w:r w:rsidRPr="00CB5397">
        <w:rPr>
          <w:spacing w:val="1"/>
          <w:w w:val="105"/>
        </w:rPr>
        <w:t xml:space="preserve"> </w:t>
      </w:r>
      <w:r w:rsidRPr="00CB5397">
        <w:rPr>
          <w:w w:val="105"/>
        </w:rPr>
        <w:t>патриотизма,</w:t>
      </w:r>
      <w:r w:rsidRPr="00CB5397">
        <w:rPr>
          <w:spacing w:val="1"/>
          <w:w w:val="105"/>
        </w:rPr>
        <w:t xml:space="preserve"> </w:t>
      </w:r>
      <w:r w:rsidRPr="00CB5397">
        <w:rPr>
          <w:w w:val="105"/>
        </w:rPr>
        <w:t>уважения</w:t>
      </w:r>
      <w:r w:rsidRPr="00CB5397">
        <w:rPr>
          <w:spacing w:val="1"/>
          <w:w w:val="105"/>
        </w:rPr>
        <w:t xml:space="preserve"> </w:t>
      </w:r>
      <w:r w:rsidRPr="00CB5397">
        <w:rPr>
          <w:w w:val="105"/>
        </w:rPr>
        <w:t>к</w:t>
      </w:r>
      <w:r w:rsidRPr="00CB5397">
        <w:rPr>
          <w:spacing w:val="1"/>
          <w:w w:val="105"/>
        </w:rPr>
        <w:t xml:space="preserve"> </w:t>
      </w:r>
      <w:r w:rsidRPr="00CB5397">
        <w:rPr>
          <w:w w:val="105"/>
        </w:rPr>
        <w:t>Отечеству,</w:t>
      </w:r>
      <w:r w:rsidRPr="00CB5397">
        <w:rPr>
          <w:spacing w:val="1"/>
          <w:w w:val="105"/>
        </w:rPr>
        <w:t xml:space="preserve"> </w:t>
      </w:r>
      <w:r w:rsidRPr="00CB5397">
        <w:rPr>
          <w:w w:val="105"/>
        </w:rPr>
        <w:t>прошлому</w:t>
      </w:r>
      <w:r w:rsidRPr="00CB5397">
        <w:rPr>
          <w:spacing w:val="1"/>
          <w:w w:val="105"/>
        </w:rPr>
        <w:t xml:space="preserve"> </w:t>
      </w:r>
      <w:r w:rsidRPr="00CB5397">
        <w:rPr>
          <w:w w:val="105"/>
        </w:rPr>
        <w:t>и</w:t>
      </w:r>
      <w:r w:rsidRPr="00CB5397">
        <w:rPr>
          <w:spacing w:val="1"/>
          <w:w w:val="105"/>
        </w:rPr>
        <w:t xml:space="preserve"> </w:t>
      </w:r>
      <w:r w:rsidRPr="00CB5397">
        <w:rPr>
          <w:w w:val="105"/>
        </w:rPr>
        <w:t>настоящему</w:t>
      </w:r>
      <w:r w:rsidRPr="00CB5397">
        <w:rPr>
          <w:spacing w:val="1"/>
          <w:w w:val="105"/>
        </w:rPr>
        <w:t xml:space="preserve"> </w:t>
      </w:r>
      <w:r w:rsidRPr="00CB5397">
        <w:rPr>
          <w:w w:val="105"/>
        </w:rPr>
        <w:t>многонационального</w:t>
      </w:r>
      <w:r w:rsidRPr="00CB5397">
        <w:rPr>
          <w:spacing w:val="1"/>
          <w:w w:val="105"/>
        </w:rPr>
        <w:t xml:space="preserve"> </w:t>
      </w:r>
      <w:r w:rsidRPr="00CB5397">
        <w:rPr>
          <w:w w:val="105"/>
        </w:rPr>
        <w:t>народа</w:t>
      </w:r>
      <w:r w:rsidRPr="00CB5397">
        <w:rPr>
          <w:spacing w:val="1"/>
          <w:w w:val="105"/>
        </w:rPr>
        <w:t xml:space="preserve"> </w:t>
      </w:r>
      <w:r w:rsidRPr="00CB5397">
        <w:rPr>
          <w:w w:val="105"/>
        </w:rPr>
        <w:t>России</w:t>
      </w:r>
      <w:r w:rsidRPr="00CB5397">
        <w:rPr>
          <w:spacing w:val="1"/>
          <w:w w:val="105"/>
        </w:rPr>
        <w:t xml:space="preserve"> </w:t>
      </w:r>
      <w:r w:rsidRPr="00CB5397">
        <w:rPr>
          <w:w w:val="105"/>
        </w:rPr>
        <w:t>через  представления</w:t>
      </w:r>
      <w:r w:rsidRPr="00CB5397">
        <w:rPr>
          <w:spacing w:val="-44"/>
          <w:w w:val="105"/>
        </w:rPr>
        <w:t xml:space="preserve"> </w:t>
      </w:r>
      <w:r w:rsidRPr="00CB5397">
        <w:rPr>
          <w:w w:val="105"/>
        </w:rPr>
        <w:t>об</w:t>
      </w:r>
      <w:r w:rsidRPr="00CB5397">
        <w:rPr>
          <w:spacing w:val="1"/>
          <w:w w:val="105"/>
        </w:rPr>
        <w:t xml:space="preserve"> </w:t>
      </w:r>
      <w:r w:rsidRPr="00CB5397">
        <w:rPr>
          <w:w w:val="105"/>
        </w:rPr>
        <w:t>исторической</w:t>
      </w:r>
      <w:r w:rsidRPr="00CB5397">
        <w:rPr>
          <w:spacing w:val="1"/>
          <w:w w:val="105"/>
        </w:rPr>
        <w:t xml:space="preserve"> </w:t>
      </w:r>
      <w:r w:rsidRPr="00CB5397">
        <w:rPr>
          <w:w w:val="105"/>
        </w:rPr>
        <w:t>роли</w:t>
      </w:r>
      <w:r w:rsidRPr="00CB5397">
        <w:rPr>
          <w:spacing w:val="1"/>
          <w:w w:val="105"/>
        </w:rPr>
        <w:t xml:space="preserve"> </w:t>
      </w:r>
      <w:r w:rsidRPr="00CB5397">
        <w:rPr>
          <w:w w:val="105"/>
        </w:rPr>
        <w:t>культур</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традиционных</w:t>
      </w:r>
      <w:r w:rsidRPr="00CB5397">
        <w:rPr>
          <w:spacing w:val="1"/>
          <w:w w:val="105"/>
        </w:rPr>
        <w:t xml:space="preserve"> </w:t>
      </w:r>
      <w:r w:rsidRPr="00CB5397">
        <w:rPr>
          <w:w w:val="105"/>
        </w:rPr>
        <w:t>религий,</w:t>
      </w:r>
      <w:r w:rsidRPr="00CB5397">
        <w:rPr>
          <w:spacing w:val="1"/>
          <w:w w:val="105"/>
        </w:rPr>
        <w:t xml:space="preserve"> </w:t>
      </w:r>
      <w:r w:rsidRPr="00CB5397">
        <w:rPr>
          <w:w w:val="105"/>
        </w:rPr>
        <w:t>духовно-нравственных</w:t>
      </w:r>
      <w:r w:rsidRPr="00CB5397">
        <w:rPr>
          <w:spacing w:val="1"/>
          <w:w w:val="105"/>
        </w:rPr>
        <w:t xml:space="preserve"> </w:t>
      </w:r>
      <w:r w:rsidRPr="00CB5397">
        <w:rPr>
          <w:w w:val="105"/>
        </w:rPr>
        <w:t>ценностей</w:t>
      </w:r>
      <w:r w:rsidRPr="00CB5397">
        <w:rPr>
          <w:spacing w:val="1"/>
          <w:w w:val="105"/>
        </w:rPr>
        <w:t xml:space="preserve"> </w:t>
      </w:r>
      <w:r w:rsidRPr="00CB5397">
        <w:rPr>
          <w:w w:val="105"/>
        </w:rPr>
        <w:t>в</w:t>
      </w:r>
      <w:r w:rsidRPr="00CB5397">
        <w:rPr>
          <w:spacing w:val="1"/>
          <w:w w:val="105"/>
        </w:rPr>
        <w:t xml:space="preserve"> </w:t>
      </w:r>
      <w:r w:rsidRPr="00CB5397">
        <w:rPr>
          <w:w w:val="105"/>
        </w:rPr>
        <w:t>становлении</w:t>
      </w:r>
      <w:r w:rsidRPr="00CB5397">
        <w:rPr>
          <w:spacing w:val="1"/>
          <w:w w:val="105"/>
        </w:rPr>
        <w:t xml:space="preserve"> </w:t>
      </w:r>
      <w:r w:rsidRPr="00CB5397">
        <w:rPr>
          <w:w w:val="105"/>
        </w:rPr>
        <w:t>российской</w:t>
      </w:r>
      <w:r w:rsidRPr="00CB5397">
        <w:rPr>
          <w:spacing w:val="25"/>
          <w:w w:val="105"/>
        </w:rPr>
        <w:t xml:space="preserve"> </w:t>
      </w:r>
      <w:r w:rsidRPr="00CB5397">
        <w:rPr>
          <w:w w:val="105"/>
        </w:rPr>
        <w:t>государственности.</w:t>
      </w:r>
    </w:p>
    <w:p w14:paraId="7D78DC22" w14:textId="77777777" w:rsidR="00930652" w:rsidRPr="00CB5397" w:rsidRDefault="00930652" w:rsidP="00930652">
      <w:pPr>
        <w:rPr>
          <w:b/>
        </w:rPr>
      </w:pPr>
      <w:r w:rsidRPr="00CB5397">
        <w:rPr>
          <w:b/>
          <w:w w:val="90"/>
        </w:rPr>
        <w:t>2. Гражданское</w:t>
      </w:r>
      <w:r w:rsidRPr="00CB5397">
        <w:rPr>
          <w:b/>
          <w:spacing w:val="47"/>
        </w:rPr>
        <w:t xml:space="preserve"> </w:t>
      </w:r>
      <w:r w:rsidRPr="00CB5397">
        <w:rPr>
          <w:b/>
          <w:w w:val="90"/>
        </w:rPr>
        <w:t>воспитание</w:t>
      </w:r>
    </w:p>
    <w:p w14:paraId="20A20BC0" w14:textId="77777777" w:rsidR="00930652" w:rsidRPr="00CB5397" w:rsidRDefault="00930652" w:rsidP="00930652">
      <w:pPr>
        <w:pStyle w:val="a3"/>
        <w:spacing w:before="3" w:line="242" w:lineRule="auto"/>
        <w:ind w:left="136"/>
      </w:pPr>
      <w:r w:rsidRPr="00CB5397">
        <w:rPr>
          <w:w w:val="105"/>
        </w:rPr>
        <w:t>- осознанность своей гражданской идентичности через знание</w:t>
      </w:r>
      <w:r w:rsidRPr="00CB5397">
        <w:rPr>
          <w:spacing w:val="1"/>
          <w:w w:val="105"/>
        </w:rPr>
        <w:t xml:space="preserve"> </w:t>
      </w:r>
      <w:r w:rsidRPr="00CB5397">
        <w:rPr>
          <w:w w:val="105"/>
        </w:rPr>
        <w:t>истории,</w:t>
      </w:r>
      <w:r w:rsidRPr="00CB5397">
        <w:rPr>
          <w:spacing w:val="1"/>
          <w:w w:val="105"/>
        </w:rPr>
        <w:t xml:space="preserve"> </w:t>
      </w:r>
      <w:r w:rsidRPr="00CB5397">
        <w:rPr>
          <w:w w:val="105"/>
        </w:rPr>
        <w:t>языка,</w:t>
      </w:r>
      <w:r w:rsidRPr="00CB5397">
        <w:rPr>
          <w:spacing w:val="1"/>
          <w:w w:val="105"/>
        </w:rPr>
        <w:t xml:space="preserve"> </w:t>
      </w:r>
      <w:r w:rsidRPr="00CB5397">
        <w:rPr>
          <w:w w:val="105"/>
        </w:rPr>
        <w:t>культуры</w:t>
      </w:r>
      <w:r w:rsidRPr="00CB5397">
        <w:rPr>
          <w:spacing w:val="1"/>
          <w:w w:val="105"/>
        </w:rPr>
        <w:t xml:space="preserve"> </w:t>
      </w:r>
      <w:r w:rsidRPr="00CB5397">
        <w:rPr>
          <w:w w:val="105"/>
        </w:rPr>
        <w:t>своего</w:t>
      </w:r>
      <w:r w:rsidRPr="00CB5397">
        <w:rPr>
          <w:spacing w:val="1"/>
          <w:w w:val="105"/>
        </w:rPr>
        <w:t xml:space="preserve"> </w:t>
      </w:r>
      <w:r w:rsidRPr="00CB5397">
        <w:rPr>
          <w:w w:val="105"/>
        </w:rPr>
        <w:t>народа,</w:t>
      </w:r>
      <w:r w:rsidRPr="00CB5397">
        <w:rPr>
          <w:spacing w:val="1"/>
          <w:w w:val="105"/>
        </w:rPr>
        <w:t xml:space="preserve"> </w:t>
      </w:r>
      <w:r w:rsidRPr="00CB5397">
        <w:rPr>
          <w:w w:val="105"/>
        </w:rPr>
        <w:t>своего</w:t>
      </w:r>
      <w:r w:rsidRPr="00CB5397">
        <w:rPr>
          <w:spacing w:val="1"/>
          <w:w w:val="105"/>
        </w:rPr>
        <w:t xml:space="preserve"> </w:t>
      </w:r>
      <w:r w:rsidRPr="00CB5397">
        <w:rPr>
          <w:w w:val="105"/>
        </w:rPr>
        <w:t>края,</w:t>
      </w:r>
      <w:r w:rsidRPr="00CB5397">
        <w:rPr>
          <w:spacing w:val="1"/>
          <w:w w:val="105"/>
        </w:rPr>
        <w:t xml:space="preserve"> </w:t>
      </w:r>
      <w:r w:rsidRPr="00CB5397">
        <w:rPr>
          <w:w w:val="105"/>
        </w:rPr>
        <w:t>основ</w:t>
      </w:r>
      <w:r w:rsidRPr="00CB5397">
        <w:rPr>
          <w:spacing w:val="1"/>
          <w:w w:val="105"/>
        </w:rPr>
        <w:t xml:space="preserve"> </w:t>
      </w:r>
      <w:r w:rsidRPr="00CB5397">
        <w:rPr>
          <w:w w:val="105"/>
        </w:rPr>
        <w:t>культурного наследия народов России и человечества и знание</w:t>
      </w:r>
      <w:r w:rsidRPr="00CB5397">
        <w:rPr>
          <w:spacing w:val="1"/>
          <w:w w:val="105"/>
        </w:rPr>
        <w:t xml:space="preserve"> </w:t>
      </w:r>
      <w:r w:rsidRPr="00CB5397">
        <w:rPr>
          <w:w w:val="105"/>
        </w:rPr>
        <w:t>основных норм морали, нравственных и духовных идеалов, хранимых</w:t>
      </w:r>
      <w:r w:rsidRPr="00CB5397">
        <w:rPr>
          <w:spacing w:val="37"/>
          <w:w w:val="105"/>
        </w:rPr>
        <w:t xml:space="preserve"> </w:t>
      </w:r>
      <w:r w:rsidRPr="00CB5397">
        <w:rPr>
          <w:w w:val="105"/>
        </w:rPr>
        <w:t>в</w:t>
      </w:r>
      <w:r w:rsidRPr="00CB5397">
        <w:rPr>
          <w:spacing w:val="37"/>
          <w:w w:val="105"/>
        </w:rPr>
        <w:t xml:space="preserve"> </w:t>
      </w:r>
      <w:r w:rsidRPr="00CB5397">
        <w:rPr>
          <w:w w:val="105"/>
        </w:rPr>
        <w:t>культурных</w:t>
      </w:r>
      <w:r w:rsidRPr="00CB5397">
        <w:rPr>
          <w:spacing w:val="37"/>
          <w:w w:val="105"/>
        </w:rPr>
        <w:t xml:space="preserve"> </w:t>
      </w:r>
      <w:r w:rsidRPr="00CB5397">
        <w:rPr>
          <w:w w:val="105"/>
        </w:rPr>
        <w:t>традициях</w:t>
      </w:r>
      <w:r w:rsidRPr="00CB5397">
        <w:rPr>
          <w:spacing w:val="37"/>
          <w:w w:val="105"/>
        </w:rPr>
        <w:t xml:space="preserve"> </w:t>
      </w:r>
      <w:r w:rsidRPr="00CB5397">
        <w:rPr>
          <w:w w:val="105"/>
        </w:rPr>
        <w:t>народов</w:t>
      </w:r>
      <w:r w:rsidRPr="00CB5397">
        <w:rPr>
          <w:spacing w:val="37"/>
          <w:w w:val="105"/>
        </w:rPr>
        <w:t xml:space="preserve"> </w:t>
      </w:r>
      <w:r w:rsidRPr="00CB5397">
        <w:rPr>
          <w:w w:val="105"/>
        </w:rPr>
        <w:t>России,</w:t>
      </w:r>
      <w:r w:rsidRPr="00CB5397">
        <w:rPr>
          <w:spacing w:val="38"/>
          <w:w w:val="105"/>
        </w:rPr>
        <w:t xml:space="preserve"> </w:t>
      </w:r>
      <w:r w:rsidRPr="00CB5397">
        <w:rPr>
          <w:w w:val="105"/>
        </w:rPr>
        <w:t>готовность</w:t>
      </w:r>
      <w:r w:rsidRPr="00CB5397">
        <w:rPr>
          <w:spacing w:val="37"/>
          <w:w w:val="105"/>
        </w:rPr>
        <w:t xml:space="preserve"> </w:t>
      </w:r>
      <w:r w:rsidRPr="00CB5397">
        <w:rPr>
          <w:w w:val="105"/>
        </w:rPr>
        <w:t>на</w:t>
      </w:r>
      <w:r w:rsidRPr="00CB5397">
        <w:rPr>
          <w:spacing w:val="-44"/>
          <w:w w:val="105"/>
        </w:rPr>
        <w:t xml:space="preserve"> </w:t>
      </w:r>
      <w:r w:rsidRPr="00CB5397">
        <w:rPr>
          <w:w w:val="105"/>
        </w:rPr>
        <w:t>их</w:t>
      </w:r>
      <w:r w:rsidRPr="00CB5397">
        <w:rPr>
          <w:spacing w:val="1"/>
          <w:w w:val="105"/>
        </w:rPr>
        <w:t xml:space="preserve"> </w:t>
      </w:r>
      <w:r w:rsidRPr="00CB5397">
        <w:rPr>
          <w:w w:val="105"/>
        </w:rPr>
        <w:t>основе</w:t>
      </w:r>
      <w:r w:rsidRPr="00CB5397">
        <w:rPr>
          <w:spacing w:val="1"/>
          <w:w w:val="105"/>
        </w:rPr>
        <w:t xml:space="preserve"> </w:t>
      </w:r>
      <w:r w:rsidRPr="00CB5397">
        <w:rPr>
          <w:w w:val="105"/>
        </w:rPr>
        <w:t>к</w:t>
      </w:r>
      <w:r w:rsidRPr="00CB5397">
        <w:rPr>
          <w:spacing w:val="1"/>
          <w:w w:val="105"/>
        </w:rPr>
        <w:t xml:space="preserve"> </w:t>
      </w:r>
      <w:r w:rsidRPr="00CB5397">
        <w:rPr>
          <w:w w:val="105"/>
        </w:rPr>
        <w:t>сознательному</w:t>
      </w:r>
      <w:r w:rsidRPr="00CB5397">
        <w:rPr>
          <w:spacing w:val="1"/>
          <w:w w:val="105"/>
        </w:rPr>
        <w:t xml:space="preserve"> </w:t>
      </w:r>
      <w:r w:rsidRPr="00CB5397">
        <w:rPr>
          <w:w w:val="105"/>
        </w:rPr>
        <w:t>самоограничению</w:t>
      </w:r>
      <w:r w:rsidRPr="00CB5397">
        <w:rPr>
          <w:spacing w:val="1"/>
          <w:w w:val="105"/>
        </w:rPr>
        <w:t xml:space="preserve"> </w:t>
      </w:r>
      <w:r w:rsidRPr="00CB5397">
        <w:rPr>
          <w:w w:val="105"/>
        </w:rPr>
        <w:t>в</w:t>
      </w:r>
      <w:r w:rsidRPr="00CB5397">
        <w:rPr>
          <w:spacing w:val="1"/>
          <w:w w:val="105"/>
        </w:rPr>
        <w:t xml:space="preserve"> </w:t>
      </w:r>
      <w:r w:rsidRPr="00CB5397">
        <w:rPr>
          <w:w w:val="105"/>
        </w:rPr>
        <w:t>поступках,</w:t>
      </w:r>
      <w:r w:rsidRPr="00CB5397">
        <w:rPr>
          <w:spacing w:val="1"/>
          <w:w w:val="105"/>
        </w:rPr>
        <w:t xml:space="preserve"> </w:t>
      </w:r>
      <w:r w:rsidRPr="00CB5397">
        <w:rPr>
          <w:w w:val="105"/>
        </w:rPr>
        <w:t>поведении,</w:t>
      </w:r>
      <w:r w:rsidRPr="00CB5397">
        <w:rPr>
          <w:spacing w:val="26"/>
          <w:w w:val="105"/>
        </w:rPr>
        <w:t xml:space="preserve"> </w:t>
      </w:r>
      <w:r w:rsidRPr="00CB5397">
        <w:rPr>
          <w:w w:val="105"/>
        </w:rPr>
        <w:t>расточительном</w:t>
      </w:r>
      <w:r w:rsidRPr="00CB5397">
        <w:rPr>
          <w:spacing w:val="26"/>
          <w:w w:val="105"/>
        </w:rPr>
        <w:t xml:space="preserve"> </w:t>
      </w:r>
      <w:r w:rsidRPr="00CB5397">
        <w:rPr>
          <w:w w:val="105"/>
        </w:rPr>
        <w:t>потребительстве;</w:t>
      </w:r>
    </w:p>
    <w:p w14:paraId="03A980EC" w14:textId="77777777" w:rsidR="00930652" w:rsidRPr="00CB5397" w:rsidRDefault="00930652" w:rsidP="00930652">
      <w:pPr>
        <w:pStyle w:val="a3"/>
        <w:spacing w:before="1" w:line="242" w:lineRule="auto"/>
        <w:ind w:left="136"/>
      </w:pPr>
      <w:r w:rsidRPr="00CB5397">
        <w:rPr>
          <w:w w:val="105"/>
        </w:rPr>
        <w:t>- сформированность</w:t>
      </w:r>
      <w:r w:rsidRPr="00CB5397">
        <w:rPr>
          <w:spacing w:val="1"/>
          <w:w w:val="105"/>
        </w:rPr>
        <w:t xml:space="preserve"> </w:t>
      </w:r>
      <w:r w:rsidRPr="00CB5397">
        <w:rPr>
          <w:w w:val="105"/>
        </w:rPr>
        <w:t>понимания</w:t>
      </w:r>
      <w:r w:rsidRPr="00CB5397">
        <w:rPr>
          <w:spacing w:val="1"/>
          <w:w w:val="105"/>
        </w:rPr>
        <w:t xml:space="preserve"> </w:t>
      </w:r>
      <w:r w:rsidRPr="00CB5397">
        <w:rPr>
          <w:w w:val="105"/>
        </w:rPr>
        <w:t>и</w:t>
      </w:r>
      <w:r w:rsidRPr="00CB5397">
        <w:rPr>
          <w:spacing w:val="1"/>
          <w:w w:val="105"/>
        </w:rPr>
        <w:t xml:space="preserve"> </w:t>
      </w:r>
      <w:r w:rsidRPr="00CB5397">
        <w:rPr>
          <w:w w:val="105"/>
        </w:rPr>
        <w:t>принятия</w:t>
      </w:r>
      <w:r w:rsidRPr="00CB5397">
        <w:rPr>
          <w:spacing w:val="1"/>
          <w:w w:val="105"/>
        </w:rPr>
        <w:t xml:space="preserve"> </w:t>
      </w:r>
      <w:r w:rsidRPr="00CB5397">
        <w:rPr>
          <w:w w:val="105"/>
        </w:rPr>
        <w:t>гуманистических,</w:t>
      </w:r>
      <w:r w:rsidRPr="00CB5397">
        <w:rPr>
          <w:spacing w:val="1"/>
          <w:w w:val="105"/>
        </w:rPr>
        <w:t xml:space="preserve"> </w:t>
      </w:r>
      <w:r w:rsidRPr="00CB5397">
        <w:rPr>
          <w:w w:val="105"/>
        </w:rPr>
        <w:t>демократических</w:t>
      </w:r>
      <w:r w:rsidRPr="00CB5397">
        <w:rPr>
          <w:spacing w:val="1"/>
          <w:w w:val="105"/>
        </w:rPr>
        <w:t xml:space="preserve"> </w:t>
      </w:r>
      <w:r w:rsidRPr="00CB5397">
        <w:rPr>
          <w:w w:val="105"/>
        </w:rPr>
        <w:t>и</w:t>
      </w:r>
      <w:r w:rsidRPr="00CB5397">
        <w:rPr>
          <w:spacing w:val="1"/>
          <w:w w:val="105"/>
        </w:rPr>
        <w:t xml:space="preserve"> </w:t>
      </w:r>
      <w:r w:rsidRPr="00CB5397">
        <w:rPr>
          <w:w w:val="105"/>
        </w:rPr>
        <w:t>традиционных</w:t>
      </w:r>
      <w:r w:rsidRPr="00CB5397">
        <w:rPr>
          <w:spacing w:val="1"/>
          <w:w w:val="105"/>
        </w:rPr>
        <w:t xml:space="preserve"> </w:t>
      </w:r>
      <w:r w:rsidRPr="00CB5397">
        <w:rPr>
          <w:w w:val="105"/>
        </w:rPr>
        <w:t>ценностей</w:t>
      </w:r>
      <w:r w:rsidRPr="00CB5397">
        <w:rPr>
          <w:spacing w:val="1"/>
          <w:w w:val="105"/>
        </w:rPr>
        <w:t xml:space="preserve"> </w:t>
      </w:r>
      <w:r w:rsidRPr="00CB5397">
        <w:rPr>
          <w:w w:val="105"/>
        </w:rPr>
        <w:t>многонационального</w:t>
      </w:r>
      <w:r w:rsidRPr="00CB5397">
        <w:rPr>
          <w:spacing w:val="30"/>
          <w:w w:val="105"/>
        </w:rPr>
        <w:t xml:space="preserve"> </w:t>
      </w:r>
      <w:r w:rsidRPr="00CB5397">
        <w:rPr>
          <w:w w:val="105"/>
        </w:rPr>
        <w:t>российского</w:t>
      </w:r>
      <w:r w:rsidRPr="00CB5397">
        <w:rPr>
          <w:spacing w:val="30"/>
          <w:w w:val="105"/>
        </w:rPr>
        <w:t xml:space="preserve"> </w:t>
      </w:r>
      <w:r w:rsidRPr="00CB5397">
        <w:rPr>
          <w:w w:val="105"/>
        </w:rPr>
        <w:t>общества</w:t>
      </w:r>
      <w:r w:rsidRPr="00CB5397">
        <w:rPr>
          <w:spacing w:val="30"/>
          <w:w w:val="105"/>
        </w:rPr>
        <w:t xml:space="preserve"> </w:t>
      </w:r>
      <w:r w:rsidRPr="00CB5397">
        <w:rPr>
          <w:w w:val="105"/>
        </w:rPr>
        <w:t>с</w:t>
      </w:r>
      <w:r w:rsidRPr="00CB5397">
        <w:rPr>
          <w:spacing w:val="30"/>
          <w:w w:val="105"/>
        </w:rPr>
        <w:t xml:space="preserve"> </w:t>
      </w:r>
      <w:r w:rsidRPr="00CB5397">
        <w:rPr>
          <w:w w:val="105"/>
        </w:rPr>
        <w:t>помощью</w:t>
      </w:r>
      <w:r w:rsidRPr="00CB5397">
        <w:rPr>
          <w:spacing w:val="31"/>
          <w:w w:val="105"/>
        </w:rPr>
        <w:t xml:space="preserve"> </w:t>
      </w:r>
      <w:r w:rsidRPr="00CB5397">
        <w:rPr>
          <w:w w:val="105"/>
        </w:rPr>
        <w:t>воспитания</w:t>
      </w:r>
      <w:r w:rsidRPr="00CB5397">
        <w:rPr>
          <w:spacing w:val="30"/>
          <w:w w:val="105"/>
        </w:rPr>
        <w:t xml:space="preserve"> </w:t>
      </w:r>
      <w:r w:rsidRPr="00CB5397">
        <w:rPr>
          <w:w w:val="105"/>
        </w:rPr>
        <w:t>способности</w:t>
      </w:r>
      <w:r w:rsidRPr="00CB5397">
        <w:rPr>
          <w:spacing w:val="-44"/>
          <w:w w:val="105"/>
        </w:rPr>
        <w:t xml:space="preserve"> </w:t>
      </w:r>
      <w:r w:rsidRPr="00CB5397">
        <w:rPr>
          <w:w w:val="105"/>
        </w:rPr>
        <w:t>к</w:t>
      </w:r>
      <w:r w:rsidRPr="00CB5397">
        <w:rPr>
          <w:spacing w:val="1"/>
          <w:w w:val="105"/>
        </w:rPr>
        <w:t xml:space="preserve"> </w:t>
      </w:r>
      <w:r w:rsidRPr="00CB5397">
        <w:rPr>
          <w:w w:val="105"/>
        </w:rPr>
        <w:t>духовному</w:t>
      </w:r>
      <w:r w:rsidRPr="00CB5397">
        <w:rPr>
          <w:spacing w:val="1"/>
          <w:w w:val="105"/>
        </w:rPr>
        <w:t xml:space="preserve"> </w:t>
      </w:r>
      <w:r w:rsidRPr="00CB5397">
        <w:rPr>
          <w:w w:val="105"/>
        </w:rPr>
        <w:t>развитию,</w:t>
      </w:r>
      <w:r w:rsidRPr="00CB5397">
        <w:rPr>
          <w:spacing w:val="1"/>
          <w:w w:val="105"/>
        </w:rPr>
        <w:t xml:space="preserve"> </w:t>
      </w:r>
      <w:r w:rsidRPr="00CB5397">
        <w:rPr>
          <w:w w:val="105"/>
        </w:rPr>
        <w:t xml:space="preserve">нравственному </w:t>
      </w:r>
      <w:r w:rsidRPr="00CB5397">
        <w:rPr>
          <w:spacing w:val="1"/>
          <w:w w:val="105"/>
        </w:rPr>
        <w:t xml:space="preserve"> </w:t>
      </w:r>
      <w:r w:rsidRPr="00CB5397">
        <w:rPr>
          <w:w w:val="105"/>
        </w:rPr>
        <w:t>самосовершенствованию;</w:t>
      </w:r>
      <w:r w:rsidRPr="00CB5397">
        <w:rPr>
          <w:spacing w:val="1"/>
          <w:w w:val="105"/>
        </w:rPr>
        <w:t xml:space="preserve"> </w:t>
      </w:r>
      <w:r w:rsidRPr="00CB5397">
        <w:rPr>
          <w:w w:val="105"/>
        </w:rPr>
        <w:t>воспитание</w:t>
      </w:r>
      <w:r w:rsidRPr="00CB5397">
        <w:rPr>
          <w:spacing w:val="1"/>
          <w:w w:val="105"/>
        </w:rPr>
        <w:t xml:space="preserve"> </w:t>
      </w:r>
      <w:r w:rsidRPr="00CB5397">
        <w:rPr>
          <w:w w:val="105"/>
        </w:rPr>
        <w:t>веротерпимости,</w:t>
      </w:r>
      <w:r w:rsidRPr="00CB5397">
        <w:rPr>
          <w:spacing w:val="1"/>
          <w:w w:val="105"/>
        </w:rPr>
        <w:t xml:space="preserve"> </w:t>
      </w:r>
      <w:r w:rsidRPr="00CB5397">
        <w:rPr>
          <w:w w:val="105"/>
        </w:rPr>
        <w:t>уважительного</w:t>
      </w:r>
      <w:r w:rsidRPr="00CB5397">
        <w:rPr>
          <w:spacing w:val="1"/>
          <w:w w:val="105"/>
        </w:rPr>
        <w:t xml:space="preserve"> </w:t>
      </w:r>
      <w:r w:rsidRPr="00CB5397">
        <w:rPr>
          <w:w w:val="105"/>
        </w:rPr>
        <w:t>отношения</w:t>
      </w:r>
      <w:r w:rsidRPr="00CB5397">
        <w:rPr>
          <w:spacing w:val="1"/>
          <w:w w:val="105"/>
        </w:rPr>
        <w:t xml:space="preserve"> </w:t>
      </w:r>
      <w:r w:rsidRPr="00CB5397">
        <w:rPr>
          <w:w w:val="105"/>
        </w:rPr>
        <w:t>к</w:t>
      </w:r>
      <w:r w:rsidRPr="00CB5397">
        <w:rPr>
          <w:spacing w:val="-44"/>
          <w:w w:val="105"/>
        </w:rPr>
        <w:t xml:space="preserve"> </w:t>
      </w:r>
      <w:r w:rsidRPr="00CB5397">
        <w:rPr>
          <w:w w:val="105"/>
        </w:rPr>
        <w:t>религиозным</w:t>
      </w:r>
      <w:r w:rsidRPr="00CB5397">
        <w:rPr>
          <w:spacing w:val="38"/>
          <w:w w:val="105"/>
        </w:rPr>
        <w:t xml:space="preserve"> </w:t>
      </w:r>
      <w:r w:rsidRPr="00CB5397">
        <w:rPr>
          <w:w w:val="105"/>
        </w:rPr>
        <w:t>чувствам,</w:t>
      </w:r>
      <w:r w:rsidRPr="00CB5397">
        <w:rPr>
          <w:spacing w:val="38"/>
          <w:w w:val="105"/>
        </w:rPr>
        <w:t xml:space="preserve"> </w:t>
      </w:r>
      <w:r w:rsidRPr="00CB5397">
        <w:rPr>
          <w:w w:val="105"/>
        </w:rPr>
        <w:t>взглядам</w:t>
      </w:r>
      <w:r w:rsidRPr="00CB5397">
        <w:rPr>
          <w:spacing w:val="38"/>
          <w:w w:val="105"/>
        </w:rPr>
        <w:t xml:space="preserve"> </w:t>
      </w:r>
      <w:r w:rsidRPr="00CB5397">
        <w:rPr>
          <w:w w:val="105"/>
        </w:rPr>
        <w:t>людей</w:t>
      </w:r>
      <w:r w:rsidRPr="00CB5397">
        <w:rPr>
          <w:spacing w:val="38"/>
          <w:w w:val="105"/>
        </w:rPr>
        <w:t xml:space="preserve"> </w:t>
      </w:r>
      <w:r w:rsidRPr="00CB5397">
        <w:rPr>
          <w:w w:val="105"/>
        </w:rPr>
        <w:t>или</w:t>
      </w:r>
      <w:r w:rsidRPr="00CB5397">
        <w:rPr>
          <w:spacing w:val="38"/>
          <w:w w:val="105"/>
        </w:rPr>
        <w:t xml:space="preserve"> </w:t>
      </w:r>
      <w:r w:rsidRPr="00CB5397">
        <w:rPr>
          <w:w w:val="105"/>
        </w:rPr>
        <w:t>их</w:t>
      </w:r>
      <w:r w:rsidRPr="00CB5397">
        <w:rPr>
          <w:spacing w:val="38"/>
          <w:w w:val="105"/>
        </w:rPr>
        <w:t xml:space="preserve"> </w:t>
      </w:r>
      <w:r w:rsidRPr="00CB5397">
        <w:rPr>
          <w:w w:val="105"/>
        </w:rPr>
        <w:t>отсутствию.</w:t>
      </w:r>
    </w:p>
    <w:p w14:paraId="18C38BBE" w14:textId="77777777" w:rsidR="00930652" w:rsidRPr="00CB5397" w:rsidRDefault="00930652" w:rsidP="00930652">
      <w:pPr>
        <w:pStyle w:val="41"/>
        <w:tabs>
          <w:tab w:val="left" w:pos="643"/>
        </w:tabs>
        <w:ind w:left="0" w:firstLine="0"/>
        <w:jc w:val="both"/>
        <w:rPr>
          <w:rFonts w:ascii="Times New Roman" w:hAnsi="Times New Roman" w:cs="Times New Roman"/>
          <w:sz w:val="22"/>
          <w:szCs w:val="22"/>
        </w:rPr>
      </w:pPr>
      <w:r w:rsidRPr="00CB5397">
        <w:rPr>
          <w:rFonts w:ascii="Times New Roman" w:hAnsi="Times New Roman" w:cs="Times New Roman"/>
          <w:w w:val="90"/>
          <w:sz w:val="22"/>
          <w:szCs w:val="22"/>
        </w:rPr>
        <w:t>3. Ценности</w:t>
      </w:r>
      <w:r w:rsidRPr="00CB5397">
        <w:rPr>
          <w:rFonts w:ascii="Times New Roman" w:hAnsi="Times New Roman" w:cs="Times New Roman"/>
          <w:spacing w:val="39"/>
          <w:w w:val="90"/>
          <w:sz w:val="22"/>
          <w:szCs w:val="22"/>
        </w:rPr>
        <w:t xml:space="preserve"> </w:t>
      </w:r>
      <w:r w:rsidRPr="00CB5397">
        <w:rPr>
          <w:rFonts w:ascii="Times New Roman" w:hAnsi="Times New Roman" w:cs="Times New Roman"/>
          <w:w w:val="90"/>
          <w:sz w:val="22"/>
          <w:szCs w:val="22"/>
        </w:rPr>
        <w:t>познавательной</w:t>
      </w:r>
      <w:r w:rsidRPr="00CB5397">
        <w:rPr>
          <w:rFonts w:ascii="Times New Roman" w:hAnsi="Times New Roman" w:cs="Times New Roman"/>
          <w:spacing w:val="40"/>
          <w:w w:val="90"/>
          <w:sz w:val="22"/>
          <w:szCs w:val="22"/>
        </w:rPr>
        <w:t xml:space="preserve"> </w:t>
      </w:r>
      <w:r w:rsidRPr="00CB5397">
        <w:rPr>
          <w:rFonts w:ascii="Times New Roman" w:hAnsi="Times New Roman" w:cs="Times New Roman"/>
          <w:w w:val="90"/>
          <w:sz w:val="22"/>
          <w:szCs w:val="22"/>
        </w:rPr>
        <w:t>деятельности</w:t>
      </w:r>
    </w:p>
    <w:p w14:paraId="20D4BFBB" w14:textId="77777777" w:rsidR="00930652" w:rsidRPr="00CB5397" w:rsidRDefault="00930652" w:rsidP="00930652">
      <w:pPr>
        <w:pStyle w:val="a3"/>
        <w:spacing w:before="4" w:line="242" w:lineRule="auto"/>
        <w:ind w:left="136" w:firstLine="226"/>
      </w:pPr>
      <w:r w:rsidRPr="00CB5397">
        <w:rPr>
          <w:w w:val="105"/>
        </w:rPr>
        <w:t>Сформированность целостного мировоззрения, соответствующего</w:t>
      </w:r>
      <w:r w:rsidRPr="00CB5397">
        <w:rPr>
          <w:spacing w:val="1"/>
          <w:w w:val="105"/>
        </w:rPr>
        <w:t xml:space="preserve"> </w:t>
      </w:r>
      <w:r w:rsidRPr="00CB5397">
        <w:rPr>
          <w:w w:val="105"/>
        </w:rPr>
        <w:t>современному</w:t>
      </w:r>
      <w:r w:rsidRPr="00CB5397">
        <w:rPr>
          <w:spacing w:val="1"/>
          <w:w w:val="105"/>
        </w:rPr>
        <w:t xml:space="preserve"> </w:t>
      </w:r>
      <w:r w:rsidRPr="00CB5397">
        <w:rPr>
          <w:w w:val="105"/>
        </w:rPr>
        <w:t>уровню</w:t>
      </w:r>
      <w:r w:rsidRPr="00CB5397">
        <w:rPr>
          <w:spacing w:val="1"/>
          <w:w w:val="105"/>
        </w:rPr>
        <w:t xml:space="preserve"> </w:t>
      </w:r>
      <w:r w:rsidRPr="00CB5397">
        <w:rPr>
          <w:w w:val="105"/>
        </w:rPr>
        <w:t>развития</w:t>
      </w:r>
      <w:r w:rsidRPr="00CB5397">
        <w:rPr>
          <w:spacing w:val="1"/>
          <w:w w:val="105"/>
        </w:rPr>
        <w:t xml:space="preserve"> </w:t>
      </w:r>
      <w:r w:rsidRPr="00CB5397">
        <w:rPr>
          <w:w w:val="105"/>
        </w:rPr>
        <w:t>науки</w:t>
      </w:r>
      <w:r w:rsidRPr="00CB5397">
        <w:rPr>
          <w:spacing w:val="1"/>
          <w:w w:val="105"/>
        </w:rPr>
        <w:t xml:space="preserve"> </w:t>
      </w:r>
      <w:r w:rsidRPr="00CB5397">
        <w:rPr>
          <w:w w:val="105"/>
        </w:rPr>
        <w:t>и</w:t>
      </w:r>
      <w:r w:rsidRPr="00CB5397">
        <w:rPr>
          <w:spacing w:val="1"/>
          <w:w w:val="105"/>
        </w:rPr>
        <w:t xml:space="preserve"> </w:t>
      </w:r>
      <w:r w:rsidRPr="00CB5397">
        <w:rPr>
          <w:w w:val="105"/>
        </w:rPr>
        <w:t>общественной</w:t>
      </w:r>
      <w:r w:rsidRPr="00CB5397">
        <w:rPr>
          <w:spacing w:val="1"/>
          <w:w w:val="105"/>
        </w:rPr>
        <w:t xml:space="preserve"> </w:t>
      </w:r>
      <w:r w:rsidRPr="00CB5397">
        <w:rPr>
          <w:w w:val="105"/>
        </w:rPr>
        <w:t>практики,</w:t>
      </w:r>
      <w:r w:rsidRPr="00CB5397">
        <w:rPr>
          <w:spacing w:val="1"/>
          <w:w w:val="105"/>
        </w:rPr>
        <w:t xml:space="preserve"> </w:t>
      </w:r>
      <w:r w:rsidRPr="00CB5397">
        <w:rPr>
          <w:w w:val="105"/>
        </w:rPr>
        <w:t>учитывающего</w:t>
      </w:r>
      <w:r w:rsidRPr="00CB5397">
        <w:rPr>
          <w:spacing w:val="1"/>
          <w:w w:val="105"/>
        </w:rPr>
        <w:t xml:space="preserve"> </w:t>
      </w:r>
      <w:r w:rsidRPr="00CB5397">
        <w:rPr>
          <w:w w:val="105"/>
        </w:rPr>
        <w:t>социальное,</w:t>
      </w:r>
      <w:r w:rsidRPr="00CB5397">
        <w:rPr>
          <w:spacing w:val="1"/>
          <w:w w:val="105"/>
        </w:rPr>
        <w:t xml:space="preserve"> </w:t>
      </w:r>
      <w:r w:rsidRPr="00CB5397">
        <w:rPr>
          <w:w w:val="105"/>
        </w:rPr>
        <w:t>культурное,</w:t>
      </w:r>
      <w:r w:rsidRPr="00CB5397">
        <w:rPr>
          <w:spacing w:val="1"/>
          <w:w w:val="105"/>
        </w:rPr>
        <w:t xml:space="preserve"> </w:t>
      </w:r>
      <w:r w:rsidRPr="00CB5397">
        <w:rPr>
          <w:w w:val="105"/>
        </w:rPr>
        <w:t>языковое,</w:t>
      </w:r>
      <w:r w:rsidRPr="00CB5397">
        <w:rPr>
          <w:spacing w:val="1"/>
          <w:w w:val="105"/>
        </w:rPr>
        <w:t xml:space="preserve"> </w:t>
      </w:r>
      <w:r w:rsidRPr="00CB5397">
        <w:rPr>
          <w:w w:val="105"/>
        </w:rPr>
        <w:t>духовное</w:t>
      </w:r>
      <w:r w:rsidRPr="00CB5397">
        <w:rPr>
          <w:spacing w:val="25"/>
          <w:w w:val="105"/>
        </w:rPr>
        <w:t xml:space="preserve"> </w:t>
      </w:r>
      <w:r w:rsidRPr="00CB5397">
        <w:rPr>
          <w:w w:val="105"/>
        </w:rPr>
        <w:t>многообразие</w:t>
      </w:r>
      <w:r w:rsidRPr="00CB5397">
        <w:rPr>
          <w:spacing w:val="26"/>
          <w:w w:val="105"/>
        </w:rPr>
        <w:t xml:space="preserve"> </w:t>
      </w:r>
      <w:r w:rsidRPr="00CB5397">
        <w:rPr>
          <w:w w:val="105"/>
        </w:rPr>
        <w:t>современного</w:t>
      </w:r>
      <w:r w:rsidRPr="00CB5397">
        <w:rPr>
          <w:spacing w:val="26"/>
          <w:w w:val="105"/>
        </w:rPr>
        <w:t xml:space="preserve"> </w:t>
      </w:r>
      <w:r w:rsidRPr="00CB5397">
        <w:rPr>
          <w:w w:val="105"/>
        </w:rPr>
        <w:t>мира.</w:t>
      </w:r>
    </w:p>
    <w:p w14:paraId="1CCC3C42" w14:textId="77777777" w:rsidR="00930652" w:rsidRPr="00CB5397" w:rsidRDefault="00930652" w:rsidP="00930652">
      <w:pPr>
        <w:pStyle w:val="a3"/>
        <w:spacing w:line="242" w:lineRule="auto"/>
        <w:ind w:left="136" w:firstLine="226"/>
      </w:pPr>
      <w:r w:rsidRPr="00CB5397">
        <w:rPr>
          <w:noProof/>
          <w:lang w:eastAsia="ru-RU"/>
        </w:rPr>
        <mc:AlternateContent>
          <mc:Choice Requires="wps">
            <w:drawing>
              <wp:anchor distT="0" distB="0" distL="114300" distR="114300" simplePos="0" relativeHeight="251657728" behindDoc="1" locked="0" layoutInCell="1" allowOverlap="1" wp14:anchorId="38B82A63" wp14:editId="0C3EDDF4">
                <wp:simplePos x="0" y="0"/>
                <wp:positionH relativeFrom="page">
                  <wp:posOffset>1918335</wp:posOffset>
                </wp:positionH>
                <wp:positionV relativeFrom="paragraph">
                  <wp:posOffset>210820</wp:posOffset>
                </wp:positionV>
                <wp:extent cx="41910" cy="0"/>
                <wp:effectExtent l="13335" t="18415" r="11430" b="10160"/>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130CD0" id="Прямая соединительная линия 76" o:spid="_x0000_s1026" style="position:absolute;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05pt,16.6pt" to="154.3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" strokeweight=".49989mm">
                <w10:wrap anchorx="page"/>
              </v:line>
            </w:pict>
          </mc:Fallback>
        </mc:AlternateContent>
      </w:r>
      <w:r w:rsidRPr="00CB5397">
        <w:rPr>
          <w:w w:val="105"/>
          <w:u w:val="single"/>
        </w:rPr>
        <w:t>Смыслообразование:</w:t>
      </w:r>
      <w:r w:rsidRPr="00CB5397">
        <w:rPr>
          <w:w w:val="105"/>
        </w:rPr>
        <w:t xml:space="preserve"> сформированность ответственного отношения</w:t>
      </w:r>
      <w:r w:rsidRPr="00CB5397">
        <w:rPr>
          <w:spacing w:val="1"/>
          <w:w w:val="105"/>
        </w:rPr>
        <w:t xml:space="preserve"> </w:t>
      </w:r>
      <w:r w:rsidRPr="00CB5397">
        <w:rPr>
          <w:w w:val="105"/>
        </w:rPr>
        <w:t>к</w:t>
      </w:r>
      <w:r w:rsidRPr="00CB5397">
        <w:rPr>
          <w:spacing w:val="1"/>
          <w:w w:val="105"/>
        </w:rPr>
        <w:t xml:space="preserve"> </w:t>
      </w:r>
      <w:r w:rsidRPr="00CB5397">
        <w:rPr>
          <w:w w:val="105"/>
        </w:rPr>
        <w:t>учению,</w:t>
      </w:r>
      <w:r w:rsidRPr="00CB5397">
        <w:rPr>
          <w:spacing w:val="1"/>
          <w:w w:val="105"/>
        </w:rPr>
        <w:t xml:space="preserve"> </w:t>
      </w:r>
      <w:r w:rsidRPr="00CB5397">
        <w:rPr>
          <w:w w:val="105"/>
        </w:rPr>
        <w:t>готовности</w:t>
      </w:r>
      <w:r w:rsidRPr="00CB5397">
        <w:rPr>
          <w:spacing w:val="1"/>
          <w:w w:val="105"/>
        </w:rPr>
        <w:t xml:space="preserve"> </w:t>
      </w:r>
      <w:r w:rsidRPr="00CB5397">
        <w:rPr>
          <w:w w:val="105"/>
        </w:rPr>
        <w:t>и</w:t>
      </w:r>
      <w:r w:rsidRPr="00CB5397">
        <w:rPr>
          <w:spacing w:val="1"/>
          <w:w w:val="105"/>
        </w:rPr>
        <w:t xml:space="preserve"> </w:t>
      </w:r>
      <w:r w:rsidRPr="00CB5397">
        <w:rPr>
          <w:w w:val="105"/>
        </w:rPr>
        <w:t>способности</w:t>
      </w:r>
      <w:r w:rsidRPr="00CB5397">
        <w:rPr>
          <w:spacing w:val="1"/>
          <w:w w:val="105"/>
        </w:rPr>
        <w:t xml:space="preserve"> </w:t>
      </w:r>
      <w:r w:rsidRPr="00CB5397">
        <w:rPr>
          <w:w w:val="105"/>
        </w:rPr>
        <w:t>обучающихся</w:t>
      </w:r>
      <w:r w:rsidRPr="00CB5397">
        <w:rPr>
          <w:spacing w:val="1"/>
          <w:w w:val="105"/>
        </w:rPr>
        <w:t xml:space="preserve"> </w:t>
      </w:r>
      <w:r w:rsidRPr="00CB5397">
        <w:rPr>
          <w:w w:val="105"/>
        </w:rPr>
        <w:t>к</w:t>
      </w:r>
      <w:r w:rsidRPr="00CB5397">
        <w:rPr>
          <w:spacing w:val="1"/>
          <w:w w:val="105"/>
        </w:rPr>
        <w:t xml:space="preserve"> </w:t>
      </w:r>
      <w:r w:rsidRPr="00CB5397">
        <w:rPr>
          <w:w w:val="105"/>
        </w:rPr>
        <w:t>саморазвитию и самообразованию на основе мотивации к обучению и познанию через развитие способностей к духовному развитию,</w:t>
      </w:r>
      <w:r w:rsidRPr="00CB5397">
        <w:rPr>
          <w:spacing w:val="1"/>
          <w:w w:val="105"/>
        </w:rPr>
        <w:t xml:space="preserve"> </w:t>
      </w:r>
      <w:r w:rsidRPr="00CB5397">
        <w:rPr>
          <w:w w:val="105"/>
        </w:rPr>
        <w:t>нравственному</w:t>
      </w:r>
      <w:r w:rsidRPr="00CB5397">
        <w:rPr>
          <w:spacing w:val="1"/>
          <w:w w:val="105"/>
        </w:rPr>
        <w:t xml:space="preserve"> </w:t>
      </w:r>
      <w:r w:rsidRPr="00CB5397">
        <w:rPr>
          <w:w w:val="105"/>
        </w:rPr>
        <w:t>самосовершенствованию;</w:t>
      </w:r>
      <w:r w:rsidRPr="00CB5397">
        <w:rPr>
          <w:spacing w:val="1"/>
          <w:w w:val="105"/>
        </w:rPr>
        <w:t xml:space="preserve"> </w:t>
      </w:r>
      <w:r w:rsidRPr="00CB5397">
        <w:rPr>
          <w:w w:val="105"/>
        </w:rPr>
        <w:t>воспитание</w:t>
      </w:r>
      <w:r w:rsidRPr="00CB5397">
        <w:rPr>
          <w:spacing w:val="1"/>
          <w:w w:val="105"/>
        </w:rPr>
        <w:t xml:space="preserve"> </w:t>
      </w:r>
      <w:r w:rsidRPr="00CB5397">
        <w:rPr>
          <w:w w:val="105"/>
        </w:rPr>
        <w:t>веротерпимости,</w:t>
      </w:r>
      <w:r w:rsidRPr="00CB5397">
        <w:rPr>
          <w:spacing w:val="1"/>
          <w:w w:val="105"/>
        </w:rPr>
        <w:t xml:space="preserve"> </w:t>
      </w:r>
      <w:r w:rsidRPr="00CB5397">
        <w:rPr>
          <w:w w:val="105"/>
        </w:rPr>
        <w:t>уважительного</w:t>
      </w:r>
      <w:r w:rsidRPr="00CB5397">
        <w:rPr>
          <w:spacing w:val="1"/>
          <w:w w:val="105"/>
        </w:rPr>
        <w:t xml:space="preserve"> </w:t>
      </w:r>
      <w:r w:rsidRPr="00CB5397">
        <w:rPr>
          <w:w w:val="105"/>
        </w:rPr>
        <w:t>отношения</w:t>
      </w:r>
      <w:r w:rsidRPr="00CB5397">
        <w:rPr>
          <w:spacing w:val="1"/>
          <w:w w:val="105"/>
        </w:rPr>
        <w:t xml:space="preserve"> </w:t>
      </w:r>
      <w:r w:rsidRPr="00CB5397">
        <w:rPr>
          <w:w w:val="105"/>
        </w:rPr>
        <w:t>к</w:t>
      </w:r>
      <w:r w:rsidRPr="00CB5397">
        <w:rPr>
          <w:spacing w:val="1"/>
          <w:w w:val="105"/>
        </w:rPr>
        <w:t xml:space="preserve"> </w:t>
      </w:r>
      <w:r w:rsidRPr="00CB5397">
        <w:rPr>
          <w:w w:val="105"/>
        </w:rPr>
        <w:t>религиозным</w:t>
      </w:r>
      <w:r w:rsidRPr="00CB5397">
        <w:rPr>
          <w:spacing w:val="-44"/>
          <w:w w:val="105"/>
        </w:rPr>
        <w:t xml:space="preserve"> </w:t>
      </w:r>
      <w:r w:rsidRPr="00CB5397">
        <w:rPr>
          <w:w w:val="105"/>
        </w:rPr>
        <w:t>чувствам,</w:t>
      </w:r>
      <w:r w:rsidRPr="00CB5397">
        <w:rPr>
          <w:spacing w:val="28"/>
          <w:w w:val="105"/>
        </w:rPr>
        <w:t xml:space="preserve"> </w:t>
      </w:r>
      <w:r w:rsidRPr="00CB5397">
        <w:rPr>
          <w:w w:val="105"/>
        </w:rPr>
        <w:t>взглядам</w:t>
      </w:r>
      <w:r w:rsidRPr="00CB5397">
        <w:rPr>
          <w:spacing w:val="29"/>
          <w:w w:val="105"/>
        </w:rPr>
        <w:t xml:space="preserve"> </w:t>
      </w:r>
      <w:r w:rsidRPr="00CB5397">
        <w:rPr>
          <w:w w:val="105"/>
        </w:rPr>
        <w:t>людей</w:t>
      </w:r>
      <w:r w:rsidRPr="00CB5397">
        <w:rPr>
          <w:spacing w:val="28"/>
          <w:w w:val="105"/>
        </w:rPr>
        <w:t xml:space="preserve"> </w:t>
      </w:r>
      <w:r w:rsidRPr="00CB5397">
        <w:rPr>
          <w:w w:val="105"/>
        </w:rPr>
        <w:t>или</w:t>
      </w:r>
      <w:r w:rsidRPr="00CB5397">
        <w:rPr>
          <w:spacing w:val="29"/>
          <w:w w:val="105"/>
        </w:rPr>
        <w:t xml:space="preserve"> </w:t>
      </w:r>
      <w:r w:rsidRPr="00CB5397">
        <w:rPr>
          <w:w w:val="105"/>
        </w:rPr>
        <w:t>их</w:t>
      </w:r>
      <w:r w:rsidRPr="00CB5397">
        <w:rPr>
          <w:spacing w:val="29"/>
          <w:w w:val="105"/>
        </w:rPr>
        <w:t xml:space="preserve"> </w:t>
      </w:r>
      <w:r w:rsidRPr="00CB5397">
        <w:rPr>
          <w:w w:val="105"/>
        </w:rPr>
        <w:t>отсутствию.</w:t>
      </w:r>
    </w:p>
    <w:p w14:paraId="623062DA" w14:textId="77777777" w:rsidR="00930652" w:rsidRPr="00CB5397" w:rsidRDefault="00930652" w:rsidP="00930652">
      <w:pPr>
        <w:pStyle w:val="41"/>
        <w:tabs>
          <w:tab w:val="left" w:pos="0"/>
        </w:tabs>
        <w:spacing w:before="122"/>
        <w:ind w:left="0" w:firstLine="0"/>
        <w:jc w:val="both"/>
        <w:rPr>
          <w:rFonts w:ascii="Times New Roman" w:hAnsi="Times New Roman" w:cs="Times New Roman"/>
          <w:sz w:val="22"/>
          <w:szCs w:val="22"/>
        </w:rPr>
      </w:pPr>
      <w:r w:rsidRPr="00CB5397">
        <w:rPr>
          <w:rFonts w:ascii="Times New Roman" w:hAnsi="Times New Roman" w:cs="Times New Roman"/>
          <w:w w:val="90"/>
          <w:sz w:val="22"/>
          <w:szCs w:val="22"/>
        </w:rPr>
        <w:t xml:space="preserve">  4.Духовно-нравственное</w:t>
      </w:r>
      <w:r w:rsidRPr="00CB5397">
        <w:rPr>
          <w:rFonts w:ascii="Times New Roman" w:hAnsi="Times New Roman" w:cs="Times New Roman"/>
          <w:spacing w:val="45"/>
          <w:sz w:val="22"/>
          <w:szCs w:val="22"/>
        </w:rPr>
        <w:t xml:space="preserve"> </w:t>
      </w:r>
      <w:r w:rsidRPr="00CB5397">
        <w:rPr>
          <w:rFonts w:ascii="Times New Roman" w:hAnsi="Times New Roman" w:cs="Times New Roman"/>
          <w:w w:val="90"/>
          <w:sz w:val="22"/>
          <w:szCs w:val="22"/>
        </w:rPr>
        <w:t>воспитание</w:t>
      </w:r>
    </w:p>
    <w:p w14:paraId="754D2BD8" w14:textId="77777777" w:rsidR="00930652" w:rsidRPr="00CB5397" w:rsidRDefault="00930652" w:rsidP="00930652">
      <w:pPr>
        <w:pStyle w:val="a3"/>
        <w:spacing w:before="3" w:line="242" w:lineRule="auto"/>
        <w:ind w:left="0"/>
      </w:pPr>
      <w:r w:rsidRPr="00CB5397">
        <w:rPr>
          <w:w w:val="105"/>
        </w:rPr>
        <w:t>Сформированность осознанного, уважительного и доброжела</w:t>
      </w:r>
      <w:r w:rsidRPr="00CB5397">
        <w:rPr>
          <w:w w:val="110"/>
        </w:rPr>
        <w:t>тельного</w:t>
      </w:r>
      <w:r w:rsidRPr="00CB5397">
        <w:rPr>
          <w:spacing w:val="-8"/>
          <w:w w:val="110"/>
        </w:rPr>
        <w:t xml:space="preserve"> </w:t>
      </w:r>
      <w:r w:rsidRPr="00CB5397">
        <w:rPr>
          <w:w w:val="110"/>
        </w:rPr>
        <w:t>отношения</w:t>
      </w:r>
      <w:r w:rsidRPr="00CB5397">
        <w:rPr>
          <w:spacing w:val="-8"/>
          <w:w w:val="110"/>
        </w:rPr>
        <w:t xml:space="preserve"> </w:t>
      </w:r>
      <w:r w:rsidRPr="00CB5397">
        <w:rPr>
          <w:w w:val="110"/>
        </w:rPr>
        <w:t>к</w:t>
      </w:r>
      <w:r w:rsidRPr="00CB5397">
        <w:rPr>
          <w:spacing w:val="-8"/>
          <w:w w:val="110"/>
        </w:rPr>
        <w:t xml:space="preserve"> </w:t>
      </w:r>
      <w:r w:rsidRPr="00CB5397">
        <w:rPr>
          <w:w w:val="110"/>
        </w:rPr>
        <w:t>другому</w:t>
      </w:r>
      <w:r w:rsidRPr="00CB5397">
        <w:rPr>
          <w:spacing w:val="-8"/>
          <w:w w:val="110"/>
        </w:rPr>
        <w:t xml:space="preserve"> </w:t>
      </w:r>
      <w:r w:rsidRPr="00CB5397">
        <w:rPr>
          <w:w w:val="110"/>
        </w:rPr>
        <w:t>человеку,</w:t>
      </w:r>
      <w:r w:rsidRPr="00CB5397">
        <w:rPr>
          <w:spacing w:val="-8"/>
          <w:w w:val="110"/>
        </w:rPr>
        <w:t xml:space="preserve"> </w:t>
      </w:r>
      <w:r w:rsidRPr="00CB5397">
        <w:rPr>
          <w:w w:val="110"/>
        </w:rPr>
        <w:t>его</w:t>
      </w:r>
      <w:r w:rsidRPr="00CB5397">
        <w:rPr>
          <w:spacing w:val="-8"/>
          <w:w w:val="110"/>
        </w:rPr>
        <w:t xml:space="preserve"> </w:t>
      </w:r>
      <w:r w:rsidRPr="00CB5397">
        <w:rPr>
          <w:w w:val="110"/>
        </w:rPr>
        <w:t>мнению,</w:t>
      </w:r>
      <w:r w:rsidRPr="00CB5397">
        <w:rPr>
          <w:spacing w:val="-8"/>
          <w:w w:val="110"/>
        </w:rPr>
        <w:t xml:space="preserve"> </w:t>
      </w:r>
      <w:r w:rsidRPr="00CB5397">
        <w:rPr>
          <w:w w:val="110"/>
        </w:rPr>
        <w:t>мировоззрению, культуре, языку, вере, гражданской позиции, к истории, культуре, религии, традициям, языкам, ценностям народов</w:t>
      </w:r>
      <w:r w:rsidRPr="00CB5397">
        <w:rPr>
          <w:spacing w:val="20"/>
          <w:w w:val="110"/>
        </w:rPr>
        <w:t xml:space="preserve"> </w:t>
      </w:r>
      <w:r w:rsidRPr="00CB5397">
        <w:rPr>
          <w:w w:val="110"/>
        </w:rPr>
        <w:t>родного</w:t>
      </w:r>
      <w:r w:rsidRPr="00CB5397">
        <w:rPr>
          <w:spacing w:val="21"/>
          <w:w w:val="110"/>
        </w:rPr>
        <w:t xml:space="preserve"> </w:t>
      </w:r>
      <w:r w:rsidRPr="00CB5397">
        <w:rPr>
          <w:w w:val="110"/>
        </w:rPr>
        <w:t>края,</w:t>
      </w:r>
      <w:r w:rsidRPr="00CB5397">
        <w:rPr>
          <w:spacing w:val="21"/>
          <w:w w:val="110"/>
        </w:rPr>
        <w:t xml:space="preserve"> </w:t>
      </w:r>
      <w:r w:rsidRPr="00CB5397">
        <w:rPr>
          <w:w w:val="110"/>
        </w:rPr>
        <w:t>России</w:t>
      </w:r>
      <w:r w:rsidRPr="00CB5397">
        <w:rPr>
          <w:spacing w:val="20"/>
          <w:w w:val="110"/>
        </w:rPr>
        <w:t xml:space="preserve"> </w:t>
      </w:r>
      <w:r w:rsidRPr="00CB5397">
        <w:rPr>
          <w:w w:val="110"/>
        </w:rPr>
        <w:t>и</w:t>
      </w:r>
      <w:r w:rsidRPr="00CB5397">
        <w:rPr>
          <w:spacing w:val="21"/>
          <w:w w:val="110"/>
        </w:rPr>
        <w:t xml:space="preserve"> </w:t>
      </w:r>
      <w:r w:rsidRPr="00CB5397">
        <w:rPr>
          <w:w w:val="110"/>
        </w:rPr>
        <w:t>народов</w:t>
      </w:r>
      <w:r w:rsidRPr="00CB5397">
        <w:rPr>
          <w:spacing w:val="21"/>
          <w:w w:val="110"/>
        </w:rPr>
        <w:t xml:space="preserve"> </w:t>
      </w:r>
      <w:r w:rsidRPr="00CB5397">
        <w:rPr>
          <w:w w:val="110"/>
        </w:rPr>
        <w:t>мира;</w:t>
      </w:r>
    </w:p>
    <w:p w14:paraId="2C97F7D4" w14:textId="77777777" w:rsidR="00930652" w:rsidRPr="00CB5397" w:rsidRDefault="00930652" w:rsidP="00930652">
      <w:pPr>
        <w:pStyle w:val="a3"/>
        <w:spacing w:before="1" w:line="242" w:lineRule="auto"/>
        <w:ind w:left="0"/>
      </w:pPr>
      <w:r w:rsidRPr="00CB5397">
        <w:rPr>
          <w:w w:val="110"/>
        </w:rPr>
        <w:t>освоение</w:t>
      </w:r>
      <w:r w:rsidRPr="00CB5397">
        <w:rPr>
          <w:spacing w:val="-4"/>
          <w:w w:val="110"/>
        </w:rPr>
        <w:t xml:space="preserve"> </w:t>
      </w:r>
      <w:r w:rsidRPr="00CB5397">
        <w:rPr>
          <w:w w:val="110"/>
        </w:rPr>
        <w:t>социальных</w:t>
      </w:r>
      <w:r w:rsidRPr="00CB5397">
        <w:rPr>
          <w:spacing w:val="-3"/>
          <w:w w:val="110"/>
        </w:rPr>
        <w:t xml:space="preserve"> </w:t>
      </w:r>
      <w:r w:rsidRPr="00CB5397">
        <w:rPr>
          <w:w w:val="110"/>
        </w:rPr>
        <w:t>норм,</w:t>
      </w:r>
      <w:r w:rsidRPr="00CB5397">
        <w:rPr>
          <w:spacing w:val="-3"/>
          <w:w w:val="110"/>
        </w:rPr>
        <w:t xml:space="preserve"> </w:t>
      </w:r>
      <w:r w:rsidRPr="00CB5397">
        <w:rPr>
          <w:w w:val="110"/>
        </w:rPr>
        <w:t>правил</w:t>
      </w:r>
      <w:r w:rsidRPr="00CB5397">
        <w:rPr>
          <w:spacing w:val="-4"/>
          <w:w w:val="110"/>
        </w:rPr>
        <w:t xml:space="preserve"> </w:t>
      </w:r>
      <w:r w:rsidRPr="00CB5397">
        <w:rPr>
          <w:w w:val="110"/>
        </w:rPr>
        <w:t>поведения,</w:t>
      </w:r>
      <w:r w:rsidRPr="00CB5397">
        <w:rPr>
          <w:spacing w:val="-3"/>
          <w:w w:val="110"/>
        </w:rPr>
        <w:t xml:space="preserve"> </w:t>
      </w:r>
      <w:r w:rsidRPr="00CB5397">
        <w:rPr>
          <w:w w:val="110"/>
        </w:rPr>
        <w:t>ролей</w:t>
      </w:r>
      <w:r w:rsidRPr="00CB5397">
        <w:rPr>
          <w:spacing w:val="-3"/>
          <w:w w:val="110"/>
        </w:rPr>
        <w:t xml:space="preserve"> </w:t>
      </w:r>
      <w:r w:rsidRPr="00CB5397">
        <w:rPr>
          <w:w w:val="110"/>
        </w:rPr>
        <w:t>и</w:t>
      </w:r>
      <w:r w:rsidRPr="00CB5397">
        <w:rPr>
          <w:spacing w:val="-3"/>
          <w:w w:val="110"/>
        </w:rPr>
        <w:t xml:space="preserve"> </w:t>
      </w:r>
      <w:r w:rsidRPr="00CB5397">
        <w:rPr>
          <w:w w:val="110"/>
        </w:rPr>
        <w:t>форм</w:t>
      </w:r>
      <w:r w:rsidRPr="00CB5397">
        <w:rPr>
          <w:spacing w:val="-46"/>
          <w:w w:val="110"/>
        </w:rPr>
        <w:t xml:space="preserve"> </w:t>
      </w:r>
      <w:r w:rsidRPr="00CB5397">
        <w:rPr>
          <w:w w:val="110"/>
        </w:rPr>
        <w:t>социальной жизни в группах и сообществах, включая взрослые</w:t>
      </w:r>
      <w:r w:rsidRPr="00CB5397">
        <w:rPr>
          <w:spacing w:val="-46"/>
          <w:w w:val="110"/>
        </w:rPr>
        <w:t xml:space="preserve"> </w:t>
      </w:r>
      <w:r w:rsidRPr="00CB5397">
        <w:rPr>
          <w:w w:val="110"/>
        </w:rPr>
        <w:t>и</w:t>
      </w:r>
      <w:r w:rsidRPr="00CB5397">
        <w:rPr>
          <w:spacing w:val="21"/>
          <w:w w:val="110"/>
        </w:rPr>
        <w:t xml:space="preserve"> </w:t>
      </w:r>
      <w:r w:rsidRPr="00CB5397">
        <w:rPr>
          <w:w w:val="110"/>
        </w:rPr>
        <w:t>социальные</w:t>
      </w:r>
      <w:r w:rsidRPr="00CB5397">
        <w:rPr>
          <w:spacing w:val="21"/>
          <w:w w:val="110"/>
        </w:rPr>
        <w:t xml:space="preserve"> </w:t>
      </w:r>
      <w:r w:rsidRPr="00CB5397">
        <w:rPr>
          <w:w w:val="110"/>
        </w:rPr>
        <w:t>сообщества;</w:t>
      </w:r>
    </w:p>
    <w:p w14:paraId="5D0B4B51" w14:textId="77777777" w:rsidR="00930652" w:rsidRPr="00CB5397" w:rsidRDefault="00930652" w:rsidP="00930652">
      <w:pPr>
        <w:pStyle w:val="a3"/>
        <w:spacing w:line="242" w:lineRule="auto"/>
        <w:ind w:left="0"/>
      </w:pPr>
      <w:r w:rsidRPr="00CB5397">
        <w:rPr>
          <w:w w:val="105"/>
        </w:rPr>
        <w:t>сформированность</w:t>
      </w:r>
      <w:r w:rsidRPr="00CB5397">
        <w:rPr>
          <w:spacing w:val="15"/>
          <w:w w:val="105"/>
        </w:rPr>
        <w:t xml:space="preserve"> </w:t>
      </w:r>
      <w:r w:rsidRPr="00CB5397">
        <w:rPr>
          <w:w w:val="105"/>
        </w:rPr>
        <w:t>нравственной</w:t>
      </w:r>
      <w:r w:rsidRPr="00CB5397">
        <w:rPr>
          <w:spacing w:val="15"/>
          <w:w w:val="105"/>
        </w:rPr>
        <w:t xml:space="preserve"> </w:t>
      </w:r>
      <w:r w:rsidRPr="00CB5397">
        <w:rPr>
          <w:w w:val="105"/>
        </w:rPr>
        <w:t>рефлексии</w:t>
      </w:r>
      <w:r w:rsidRPr="00CB5397">
        <w:rPr>
          <w:spacing w:val="15"/>
          <w:w w:val="105"/>
        </w:rPr>
        <w:t xml:space="preserve"> </w:t>
      </w:r>
      <w:r w:rsidRPr="00CB5397">
        <w:rPr>
          <w:w w:val="105"/>
        </w:rPr>
        <w:t>и</w:t>
      </w:r>
      <w:r w:rsidRPr="00CB5397">
        <w:rPr>
          <w:spacing w:val="15"/>
          <w:w w:val="105"/>
        </w:rPr>
        <w:t xml:space="preserve"> </w:t>
      </w:r>
      <w:r w:rsidRPr="00CB5397">
        <w:rPr>
          <w:w w:val="105"/>
        </w:rPr>
        <w:t>компетентности</w:t>
      </w:r>
      <w:r w:rsidRPr="00CB5397">
        <w:rPr>
          <w:spacing w:val="40"/>
          <w:w w:val="105"/>
        </w:rPr>
        <w:t xml:space="preserve"> </w:t>
      </w:r>
      <w:r w:rsidRPr="00CB5397">
        <w:rPr>
          <w:w w:val="105"/>
        </w:rPr>
        <w:t>в</w:t>
      </w:r>
      <w:r w:rsidRPr="00CB5397">
        <w:rPr>
          <w:spacing w:val="40"/>
          <w:w w:val="105"/>
        </w:rPr>
        <w:t xml:space="preserve"> </w:t>
      </w:r>
      <w:r w:rsidRPr="00CB5397">
        <w:rPr>
          <w:w w:val="105"/>
        </w:rPr>
        <w:t>решении</w:t>
      </w:r>
      <w:r w:rsidRPr="00CB5397">
        <w:rPr>
          <w:spacing w:val="40"/>
          <w:w w:val="105"/>
        </w:rPr>
        <w:t xml:space="preserve"> </w:t>
      </w:r>
      <w:r w:rsidRPr="00CB5397">
        <w:rPr>
          <w:w w:val="105"/>
        </w:rPr>
        <w:t>моральных</w:t>
      </w:r>
      <w:r w:rsidRPr="00CB5397">
        <w:rPr>
          <w:spacing w:val="41"/>
          <w:w w:val="105"/>
        </w:rPr>
        <w:t xml:space="preserve"> </w:t>
      </w:r>
      <w:r w:rsidRPr="00CB5397">
        <w:rPr>
          <w:w w:val="105"/>
        </w:rPr>
        <w:t>проблем</w:t>
      </w:r>
      <w:r w:rsidRPr="00CB5397">
        <w:rPr>
          <w:spacing w:val="40"/>
          <w:w w:val="105"/>
        </w:rPr>
        <w:t xml:space="preserve"> </w:t>
      </w:r>
      <w:r w:rsidRPr="00CB5397">
        <w:rPr>
          <w:w w:val="105"/>
        </w:rPr>
        <w:t>на</w:t>
      </w:r>
      <w:r w:rsidRPr="00CB5397">
        <w:rPr>
          <w:spacing w:val="40"/>
          <w:w w:val="105"/>
        </w:rPr>
        <w:t xml:space="preserve"> </w:t>
      </w:r>
      <w:r w:rsidRPr="00CB5397">
        <w:rPr>
          <w:w w:val="105"/>
        </w:rPr>
        <w:t>основе</w:t>
      </w:r>
      <w:r w:rsidRPr="00CB5397">
        <w:rPr>
          <w:spacing w:val="40"/>
          <w:w w:val="105"/>
        </w:rPr>
        <w:t xml:space="preserve"> </w:t>
      </w:r>
      <w:r w:rsidRPr="00CB5397">
        <w:rPr>
          <w:w w:val="105"/>
        </w:rPr>
        <w:t>личностного</w:t>
      </w:r>
      <w:r w:rsidRPr="00CB5397">
        <w:rPr>
          <w:spacing w:val="41"/>
          <w:w w:val="105"/>
        </w:rPr>
        <w:t xml:space="preserve"> </w:t>
      </w:r>
      <w:r w:rsidRPr="00CB5397">
        <w:rPr>
          <w:w w:val="105"/>
        </w:rPr>
        <w:t>выбора,</w:t>
      </w:r>
      <w:r w:rsidRPr="00CB5397">
        <w:rPr>
          <w:spacing w:val="31"/>
          <w:w w:val="105"/>
        </w:rPr>
        <w:t xml:space="preserve"> </w:t>
      </w:r>
      <w:r w:rsidRPr="00CB5397">
        <w:rPr>
          <w:w w:val="105"/>
        </w:rPr>
        <w:t>нравственных</w:t>
      </w:r>
      <w:r w:rsidRPr="00CB5397">
        <w:rPr>
          <w:spacing w:val="31"/>
          <w:w w:val="105"/>
        </w:rPr>
        <w:t xml:space="preserve"> </w:t>
      </w:r>
      <w:r w:rsidRPr="00CB5397">
        <w:rPr>
          <w:w w:val="105"/>
        </w:rPr>
        <w:t>чувств</w:t>
      </w:r>
      <w:r w:rsidRPr="00CB5397">
        <w:rPr>
          <w:spacing w:val="31"/>
          <w:w w:val="105"/>
        </w:rPr>
        <w:t xml:space="preserve"> </w:t>
      </w:r>
      <w:r w:rsidRPr="00CB5397">
        <w:rPr>
          <w:w w:val="105"/>
        </w:rPr>
        <w:t>и</w:t>
      </w:r>
      <w:r w:rsidRPr="00CB5397">
        <w:rPr>
          <w:spacing w:val="31"/>
          <w:w w:val="105"/>
        </w:rPr>
        <w:t xml:space="preserve"> </w:t>
      </w:r>
      <w:r w:rsidRPr="00CB5397">
        <w:rPr>
          <w:w w:val="105"/>
        </w:rPr>
        <w:t>нравственного</w:t>
      </w:r>
      <w:r w:rsidRPr="00CB5397">
        <w:rPr>
          <w:spacing w:val="31"/>
          <w:w w:val="105"/>
        </w:rPr>
        <w:t xml:space="preserve"> </w:t>
      </w:r>
      <w:r w:rsidRPr="00CB5397">
        <w:rPr>
          <w:w w:val="105"/>
        </w:rPr>
        <w:t>поведения,</w:t>
      </w:r>
      <w:r w:rsidRPr="00CB5397">
        <w:rPr>
          <w:spacing w:val="31"/>
          <w:w w:val="105"/>
        </w:rPr>
        <w:t xml:space="preserve"> </w:t>
      </w:r>
      <w:r w:rsidRPr="00CB5397">
        <w:rPr>
          <w:w w:val="105"/>
        </w:rPr>
        <w:t>осознанного</w:t>
      </w:r>
      <w:r w:rsidRPr="00CB5397">
        <w:rPr>
          <w:spacing w:val="13"/>
          <w:w w:val="105"/>
        </w:rPr>
        <w:t xml:space="preserve"> </w:t>
      </w:r>
      <w:r w:rsidRPr="00CB5397">
        <w:rPr>
          <w:w w:val="105"/>
        </w:rPr>
        <w:t>и</w:t>
      </w:r>
      <w:r w:rsidRPr="00CB5397">
        <w:rPr>
          <w:spacing w:val="14"/>
          <w:w w:val="105"/>
        </w:rPr>
        <w:t xml:space="preserve"> </w:t>
      </w:r>
      <w:r w:rsidRPr="00CB5397">
        <w:rPr>
          <w:w w:val="105"/>
        </w:rPr>
        <w:t>ответственного</w:t>
      </w:r>
      <w:r w:rsidRPr="00CB5397">
        <w:rPr>
          <w:spacing w:val="14"/>
          <w:w w:val="105"/>
        </w:rPr>
        <w:t xml:space="preserve"> </w:t>
      </w:r>
      <w:r w:rsidRPr="00CB5397">
        <w:rPr>
          <w:w w:val="105"/>
        </w:rPr>
        <w:t>отношения</w:t>
      </w:r>
      <w:r w:rsidRPr="00CB5397">
        <w:rPr>
          <w:spacing w:val="14"/>
          <w:w w:val="105"/>
        </w:rPr>
        <w:t xml:space="preserve"> </w:t>
      </w:r>
      <w:r w:rsidRPr="00CB5397">
        <w:rPr>
          <w:w w:val="105"/>
        </w:rPr>
        <w:t>к</w:t>
      </w:r>
      <w:r w:rsidRPr="00CB5397">
        <w:rPr>
          <w:spacing w:val="14"/>
          <w:w w:val="105"/>
        </w:rPr>
        <w:t xml:space="preserve"> </w:t>
      </w:r>
      <w:r w:rsidRPr="00CB5397">
        <w:rPr>
          <w:w w:val="105"/>
        </w:rPr>
        <w:t>собственным</w:t>
      </w:r>
      <w:r w:rsidRPr="00CB5397">
        <w:rPr>
          <w:spacing w:val="13"/>
          <w:w w:val="105"/>
        </w:rPr>
        <w:t xml:space="preserve"> </w:t>
      </w:r>
      <w:r w:rsidRPr="00CB5397">
        <w:rPr>
          <w:w w:val="105"/>
        </w:rPr>
        <w:t>поступкам;</w:t>
      </w:r>
      <w:r w:rsidRPr="00CB5397">
        <w:rPr>
          <w:spacing w:val="-43"/>
          <w:w w:val="105"/>
        </w:rPr>
        <w:t xml:space="preserve"> </w:t>
      </w:r>
      <w:r w:rsidRPr="00CB5397">
        <w:rPr>
          <w:w w:val="105"/>
        </w:rPr>
        <w:t>осознание</w:t>
      </w:r>
      <w:r w:rsidRPr="00CB5397">
        <w:rPr>
          <w:spacing w:val="1"/>
          <w:w w:val="105"/>
        </w:rPr>
        <w:t xml:space="preserve"> </w:t>
      </w:r>
      <w:r w:rsidRPr="00CB5397">
        <w:rPr>
          <w:w w:val="105"/>
        </w:rPr>
        <w:t>значения</w:t>
      </w:r>
      <w:r w:rsidRPr="00CB5397">
        <w:rPr>
          <w:spacing w:val="1"/>
          <w:w w:val="105"/>
        </w:rPr>
        <w:t xml:space="preserve"> </w:t>
      </w:r>
      <w:r w:rsidRPr="00CB5397">
        <w:rPr>
          <w:w w:val="105"/>
        </w:rPr>
        <w:t>семьи</w:t>
      </w:r>
      <w:r w:rsidRPr="00CB5397">
        <w:rPr>
          <w:spacing w:val="1"/>
          <w:w w:val="105"/>
        </w:rPr>
        <w:t xml:space="preserve"> </w:t>
      </w:r>
      <w:r w:rsidRPr="00CB5397">
        <w:rPr>
          <w:w w:val="105"/>
        </w:rPr>
        <w:t>в</w:t>
      </w:r>
      <w:r w:rsidRPr="00CB5397">
        <w:rPr>
          <w:spacing w:val="1"/>
          <w:w w:val="105"/>
        </w:rPr>
        <w:t xml:space="preserve"> </w:t>
      </w:r>
      <w:r w:rsidRPr="00CB5397">
        <w:rPr>
          <w:w w:val="105"/>
        </w:rPr>
        <w:t>жизни</w:t>
      </w:r>
      <w:r w:rsidRPr="00CB5397">
        <w:rPr>
          <w:spacing w:val="1"/>
          <w:w w:val="105"/>
        </w:rPr>
        <w:t xml:space="preserve"> </w:t>
      </w:r>
      <w:r w:rsidRPr="00CB5397">
        <w:rPr>
          <w:w w:val="105"/>
        </w:rPr>
        <w:t>человека</w:t>
      </w:r>
      <w:r w:rsidRPr="00CB5397">
        <w:rPr>
          <w:spacing w:val="1"/>
          <w:w w:val="105"/>
        </w:rPr>
        <w:t xml:space="preserve"> </w:t>
      </w:r>
      <w:r w:rsidRPr="00CB5397">
        <w:rPr>
          <w:w w:val="105"/>
        </w:rPr>
        <w:t>и</w:t>
      </w:r>
      <w:r w:rsidRPr="00CB5397">
        <w:rPr>
          <w:spacing w:val="1"/>
          <w:w w:val="105"/>
        </w:rPr>
        <w:t xml:space="preserve"> </w:t>
      </w:r>
      <w:r w:rsidRPr="00CB5397">
        <w:rPr>
          <w:w w:val="105"/>
        </w:rPr>
        <w:t>общества;</w:t>
      </w:r>
      <w:r w:rsidRPr="00CB5397">
        <w:rPr>
          <w:spacing w:val="1"/>
          <w:w w:val="105"/>
        </w:rPr>
        <w:t xml:space="preserve"> </w:t>
      </w:r>
      <w:r w:rsidRPr="00CB5397">
        <w:rPr>
          <w:w w:val="105"/>
        </w:rPr>
        <w:t>принятие</w:t>
      </w:r>
      <w:r w:rsidRPr="00CB5397">
        <w:rPr>
          <w:spacing w:val="21"/>
          <w:w w:val="105"/>
        </w:rPr>
        <w:t xml:space="preserve"> </w:t>
      </w:r>
      <w:r w:rsidRPr="00CB5397">
        <w:rPr>
          <w:w w:val="105"/>
        </w:rPr>
        <w:t>ценности</w:t>
      </w:r>
      <w:r w:rsidRPr="00CB5397">
        <w:rPr>
          <w:spacing w:val="21"/>
          <w:w w:val="105"/>
        </w:rPr>
        <w:t xml:space="preserve"> </w:t>
      </w:r>
      <w:r w:rsidRPr="00CB5397">
        <w:rPr>
          <w:w w:val="105"/>
        </w:rPr>
        <w:t>семейной</w:t>
      </w:r>
      <w:r w:rsidRPr="00CB5397">
        <w:rPr>
          <w:spacing w:val="21"/>
          <w:w w:val="105"/>
        </w:rPr>
        <w:t xml:space="preserve"> </w:t>
      </w:r>
      <w:r w:rsidRPr="00CB5397">
        <w:rPr>
          <w:w w:val="105"/>
        </w:rPr>
        <w:t>жизни;</w:t>
      </w:r>
      <w:r w:rsidRPr="00CB5397">
        <w:rPr>
          <w:spacing w:val="21"/>
          <w:w w:val="105"/>
        </w:rPr>
        <w:t xml:space="preserve"> </w:t>
      </w:r>
      <w:r w:rsidRPr="00CB5397">
        <w:rPr>
          <w:w w:val="105"/>
        </w:rPr>
        <w:t>уважительное</w:t>
      </w:r>
      <w:r w:rsidRPr="00CB5397">
        <w:rPr>
          <w:spacing w:val="21"/>
          <w:w w:val="105"/>
        </w:rPr>
        <w:t xml:space="preserve"> </w:t>
      </w:r>
      <w:r w:rsidRPr="00CB5397">
        <w:rPr>
          <w:w w:val="105"/>
        </w:rPr>
        <w:t>и</w:t>
      </w:r>
      <w:r w:rsidRPr="00CB5397">
        <w:rPr>
          <w:spacing w:val="21"/>
          <w:w w:val="105"/>
        </w:rPr>
        <w:t xml:space="preserve"> </w:t>
      </w:r>
      <w:r w:rsidRPr="00CB5397">
        <w:rPr>
          <w:w w:val="105"/>
        </w:rPr>
        <w:t>заботливое</w:t>
      </w:r>
      <w:r w:rsidRPr="00CB5397">
        <w:rPr>
          <w:spacing w:val="-44"/>
          <w:w w:val="105"/>
        </w:rPr>
        <w:t xml:space="preserve"> </w:t>
      </w:r>
      <w:r w:rsidRPr="00CB5397">
        <w:rPr>
          <w:w w:val="105"/>
        </w:rPr>
        <w:t>отношение</w:t>
      </w:r>
      <w:r w:rsidRPr="00CB5397">
        <w:rPr>
          <w:spacing w:val="42"/>
          <w:w w:val="105"/>
        </w:rPr>
        <w:t xml:space="preserve"> </w:t>
      </w:r>
      <w:r w:rsidRPr="00CB5397">
        <w:rPr>
          <w:w w:val="105"/>
        </w:rPr>
        <w:t>к</w:t>
      </w:r>
      <w:r w:rsidRPr="00CB5397">
        <w:rPr>
          <w:spacing w:val="43"/>
          <w:w w:val="105"/>
        </w:rPr>
        <w:t xml:space="preserve"> </w:t>
      </w:r>
      <w:r w:rsidRPr="00CB5397">
        <w:rPr>
          <w:w w:val="105"/>
        </w:rPr>
        <w:t>членам</w:t>
      </w:r>
      <w:r w:rsidRPr="00CB5397">
        <w:rPr>
          <w:spacing w:val="42"/>
          <w:w w:val="105"/>
        </w:rPr>
        <w:t xml:space="preserve"> </w:t>
      </w:r>
      <w:r w:rsidRPr="00CB5397">
        <w:rPr>
          <w:w w:val="105"/>
        </w:rPr>
        <w:t>своей</w:t>
      </w:r>
      <w:r w:rsidRPr="00CB5397">
        <w:rPr>
          <w:spacing w:val="43"/>
          <w:w w:val="105"/>
        </w:rPr>
        <w:t xml:space="preserve"> </w:t>
      </w:r>
      <w:r w:rsidRPr="00CB5397">
        <w:rPr>
          <w:w w:val="105"/>
        </w:rPr>
        <w:t>семьи</w:t>
      </w:r>
      <w:r w:rsidRPr="00CB5397">
        <w:rPr>
          <w:spacing w:val="42"/>
          <w:w w:val="105"/>
        </w:rPr>
        <w:t xml:space="preserve"> </w:t>
      </w:r>
      <w:r w:rsidRPr="00CB5397">
        <w:rPr>
          <w:w w:val="105"/>
        </w:rPr>
        <w:t>через</w:t>
      </w:r>
      <w:r w:rsidRPr="00CB5397">
        <w:rPr>
          <w:spacing w:val="43"/>
          <w:w w:val="105"/>
        </w:rPr>
        <w:t xml:space="preserve"> </w:t>
      </w:r>
      <w:r w:rsidRPr="00CB5397">
        <w:rPr>
          <w:w w:val="105"/>
        </w:rPr>
        <w:t>знание</w:t>
      </w:r>
      <w:r w:rsidRPr="00CB5397">
        <w:rPr>
          <w:spacing w:val="42"/>
          <w:w w:val="105"/>
        </w:rPr>
        <w:t xml:space="preserve"> </w:t>
      </w:r>
      <w:r w:rsidRPr="00CB5397">
        <w:rPr>
          <w:w w:val="105"/>
        </w:rPr>
        <w:t>основных</w:t>
      </w:r>
      <w:r w:rsidRPr="00CB5397">
        <w:rPr>
          <w:spacing w:val="43"/>
          <w:w w:val="105"/>
        </w:rPr>
        <w:t xml:space="preserve"> </w:t>
      </w:r>
      <w:r w:rsidRPr="00CB5397">
        <w:rPr>
          <w:w w:val="105"/>
        </w:rPr>
        <w:t>норм</w:t>
      </w:r>
      <w:r w:rsidRPr="00CB5397">
        <w:rPr>
          <w:spacing w:val="-44"/>
          <w:w w:val="105"/>
        </w:rPr>
        <w:t xml:space="preserve"> </w:t>
      </w:r>
      <w:r w:rsidRPr="00CB5397">
        <w:rPr>
          <w:w w:val="105"/>
        </w:rPr>
        <w:t>морали,</w:t>
      </w:r>
      <w:r w:rsidRPr="00CB5397">
        <w:rPr>
          <w:spacing w:val="1"/>
          <w:w w:val="105"/>
        </w:rPr>
        <w:t xml:space="preserve"> </w:t>
      </w:r>
      <w:r w:rsidRPr="00CB5397">
        <w:rPr>
          <w:w w:val="105"/>
        </w:rPr>
        <w:t>нравственных,</w:t>
      </w:r>
      <w:r w:rsidRPr="00CB5397">
        <w:rPr>
          <w:spacing w:val="1"/>
          <w:w w:val="105"/>
        </w:rPr>
        <w:t xml:space="preserve"> </w:t>
      </w:r>
      <w:r w:rsidRPr="00CB5397">
        <w:rPr>
          <w:w w:val="105"/>
        </w:rPr>
        <w:t>духовных</w:t>
      </w:r>
      <w:r w:rsidRPr="00CB5397">
        <w:rPr>
          <w:spacing w:val="1"/>
          <w:w w:val="105"/>
        </w:rPr>
        <w:t xml:space="preserve"> </w:t>
      </w:r>
      <w:r w:rsidRPr="00CB5397">
        <w:rPr>
          <w:w w:val="105"/>
        </w:rPr>
        <w:t>идеалов,</w:t>
      </w:r>
      <w:r w:rsidRPr="00CB5397">
        <w:rPr>
          <w:spacing w:val="1"/>
          <w:w w:val="105"/>
        </w:rPr>
        <w:t xml:space="preserve"> </w:t>
      </w:r>
      <w:r w:rsidRPr="00CB5397">
        <w:rPr>
          <w:w w:val="105"/>
        </w:rPr>
        <w:t>хранимых</w:t>
      </w:r>
      <w:r w:rsidRPr="00CB5397">
        <w:rPr>
          <w:spacing w:val="1"/>
          <w:w w:val="105"/>
        </w:rPr>
        <w:t xml:space="preserve"> </w:t>
      </w:r>
      <w:r w:rsidRPr="00CB5397">
        <w:rPr>
          <w:w w:val="105"/>
        </w:rPr>
        <w:t>в</w:t>
      </w:r>
      <w:r w:rsidRPr="00CB5397">
        <w:rPr>
          <w:spacing w:val="1"/>
          <w:w w:val="105"/>
        </w:rPr>
        <w:t xml:space="preserve"> </w:t>
      </w:r>
      <w:r w:rsidRPr="00CB5397">
        <w:rPr>
          <w:w w:val="105"/>
        </w:rPr>
        <w:t>культурных</w:t>
      </w:r>
      <w:r w:rsidRPr="00CB5397">
        <w:rPr>
          <w:spacing w:val="6"/>
          <w:w w:val="105"/>
        </w:rPr>
        <w:t xml:space="preserve"> </w:t>
      </w:r>
      <w:r w:rsidRPr="00CB5397">
        <w:rPr>
          <w:w w:val="105"/>
        </w:rPr>
        <w:t>традициях</w:t>
      </w:r>
      <w:r w:rsidRPr="00CB5397">
        <w:rPr>
          <w:spacing w:val="6"/>
          <w:w w:val="105"/>
        </w:rPr>
        <w:t xml:space="preserve"> </w:t>
      </w:r>
      <w:r w:rsidRPr="00CB5397">
        <w:rPr>
          <w:w w:val="105"/>
        </w:rPr>
        <w:t>народов</w:t>
      </w:r>
      <w:r w:rsidRPr="00CB5397">
        <w:rPr>
          <w:spacing w:val="6"/>
          <w:w w:val="105"/>
        </w:rPr>
        <w:t xml:space="preserve"> </w:t>
      </w:r>
      <w:r w:rsidRPr="00CB5397">
        <w:rPr>
          <w:w w:val="105"/>
        </w:rPr>
        <w:t>России;</w:t>
      </w:r>
      <w:r w:rsidRPr="00CB5397">
        <w:rPr>
          <w:spacing w:val="6"/>
          <w:w w:val="105"/>
        </w:rPr>
        <w:t xml:space="preserve"> </w:t>
      </w:r>
      <w:r w:rsidRPr="00CB5397">
        <w:rPr>
          <w:w w:val="105"/>
        </w:rPr>
        <w:t>готовность</w:t>
      </w:r>
      <w:r w:rsidRPr="00CB5397">
        <w:rPr>
          <w:spacing w:val="6"/>
          <w:w w:val="105"/>
        </w:rPr>
        <w:t xml:space="preserve"> </w:t>
      </w:r>
      <w:r w:rsidRPr="00CB5397">
        <w:rPr>
          <w:w w:val="105"/>
        </w:rPr>
        <w:t>на</w:t>
      </w:r>
      <w:r w:rsidRPr="00CB5397">
        <w:rPr>
          <w:spacing w:val="6"/>
          <w:w w:val="105"/>
        </w:rPr>
        <w:t xml:space="preserve"> </w:t>
      </w:r>
      <w:r w:rsidRPr="00CB5397">
        <w:rPr>
          <w:w w:val="105"/>
        </w:rPr>
        <w:t>их</w:t>
      </w:r>
      <w:r w:rsidRPr="00CB5397">
        <w:rPr>
          <w:spacing w:val="6"/>
          <w:w w:val="105"/>
        </w:rPr>
        <w:t xml:space="preserve"> </w:t>
      </w:r>
      <w:r w:rsidRPr="00CB5397">
        <w:rPr>
          <w:w w:val="105"/>
        </w:rPr>
        <w:t>основе</w:t>
      </w:r>
      <w:r w:rsidRPr="00CB5397">
        <w:rPr>
          <w:spacing w:val="6"/>
          <w:w w:val="105"/>
        </w:rPr>
        <w:t xml:space="preserve"> </w:t>
      </w:r>
      <w:r w:rsidRPr="00CB5397">
        <w:rPr>
          <w:w w:val="105"/>
        </w:rPr>
        <w:t>к</w:t>
      </w:r>
      <w:r w:rsidRPr="00CB5397">
        <w:rPr>
          <w:spacing w:val="-44"/>
          <w:w w:val="105"/>
        </w:rPr>
        <w:t xml:space="preserve"> </w:t>
      </w:r>
      <w:r w:rsidRPr="00CB5397">
        <w:rPr>
          <w:w w:val="105"/>
        </w:rPr>
        <w:t>сознательному</w:t>
      </w:r>
      <w:r w:rsidRPr="00CB5397">
        <w:rPr>
          <w:spacing w:val="19"/>
          <w:w w:val="105"/>
        </w:rPr>
        <w:t xml:space="preserve"> </w:t>
      </w:r>
      <w:r w:rsidRPr="00CB5397">
        <w:rPr>
          <w:w w:val="105"/>
        </w:rPr>
        <w:t>самоограничению</w:t>
      </w:r>
      <w:r w:rsidRPr="00CB5397">
        <w:rPr>
          <w:spacing w:val="19"/>
          <w:w w:val="105"/>
        </w:rPr>
        <w:t xml:space="preserve"> </w:t>
      </w:r>
      <w:r w:rsidRPr="00CB5397">
        <w:rPr>
          <w:w w:val="105"/>
        </w:rPr>
        <w:t>в</w:t>
      </w:r>
      <w:r w:rsidRPr="00CB5397">
        <w:rPr>
          <w:spacing w:val="19"/>
          <w:w w:val="105"/>
        </w:rPr>
        <w:t xml:space="preserve"> </w:t>
      </w:r>
      <w:r w:rsidRPr="00CB5397">
        <w:rPr>
          <w:w w:val="105"/>
        </w:rPr>
        <w:t>поступках,</w:t>
      </w:r>
      <w:r w:rsidRPr="00CB5397">
        <w:rPr>
          <w:spacing w:val="19"/>
          <w:w w:val="105"/>
        </w:rPr>
        <w:t xml:space="preserve"> </w:t>
      </w:r>
      <w:r w:rsidRPr="00CB5397">
        <w:rPr>
          <w:w w:val="105"/>
        </w:rPr>
        <w:t>поведении,</w:t>
      </w:r>
      <w:r w:rsidRPr="00CB5397">
        <w:rPr>
          <w:spacing w:val="19"/>
          <w:w w:val="105"/>
        </w:rPr>
        <w:t xml:space="preserve"> </w:t>
      </w:r>
      <w:r w:rsidRPr="00CB5397">
        <w:rPr>
          <w:w w:val="105"/>
        </w:rPr>
        <w:t>рас</w:t>
      </w:r>
      <w:r w:rsidRPr="00CB5397">
        <w:t>точительном</w:t>
      </w:r>
      <w:r w:rsidRPr="00CB5397">
        <w:rPr>
          <w:spacing w:val="73"/>
        </w:rPr>
        <w:t xml:space="preserve"> </w:t>
      </w:r>
      <w:r w:rsidRPr="00CB5397">
        <w:t>потреблении</w:t>
      </w:r>
      <w:r w:rsidRPr="00CB5397">
        <w:rPr>
          <w:spacing w:val="17"/>
        </w:rPr>
        <w:t xml:space="preserve"> </w:t>
      </w:r>
      <w:r w:rsidRPr="00CB5397">
        <w:t>.</w:t>
      </w:r>
    </w:p>
    <w:p w14:paraId="15555153" w14:textId="77777777" w:rsidR="00930652" w:rsidRPr="00CB5397" w:rsidRDefault="00930652" w:rsidP="00930652">
      <w:pPr>
        <w:pStyle w:val="a3"/>
        <w:spacing w:before="39" w:line="242" w:lineRule="auto"/>
        <w:ind w:left="0"/>
      </w:pPr>
      <w:r w:rsidRPr="00CB5397">
        <w:rPr>
          <w:b/>
          <w:i/>
          <w:w w:val="110"/>
        </w:rPr>
        <w:lastRenderedPageBreak/>
        <w:t xml:space="preserve">Метапредметные </w:t>
      </w:r>
      <w:r w:rsidRPr="00CB5397">
        <w:rPr>
          <w:b/>
          <w:i/>
          <w:spacing w:val="1"/>
          <w:w w:val="110"/>
        </w:rPr>
        <w:t xml:space="preserve"> </w:t>
      </w:r>
      <w:r w:rsidRPr="00CB5397">
        <w:rPr>
          <w:b/>
          <w:i/>
          <w:w w:val="110"/>
        </w:rPr>
        <w:t>результаты</w:t>
      </w:r>
      <w:r w:rsidRPr="00CB5397">
        <w:rPr>
          <w:i/>
          <w:spacing w:val="1"/>
          <w:w w:val="110"/>
        </w:rPr>
        <w:t xml:space="preserve"> </w:t>
      </w:r>
      <w:r w:rsidRPr="00CB5397">
        <w:rPr>
          <w:w w:val="110"/>
        </w:rPr>
        <w:t>освоения</w:t>
      </w:r>
      <w:r w:rsidRPr="00CB5397">
        <w:rPr>
          <w:spacing w:val="1"/>
          <w:w w:val="110"/>
        </w:rPr>
        <w:t xml:space="preserve"> </w:t>
      </w:r>
      <w:r w:rsidRPr="00CB5397">
        <w:rPr>
          <w:w w:val="110"/>
        </w:rPr>
        <w:t>курса</w:t>
      </w:r>
      <w:r w:rsidRPr="00CB5397">
        <w:rPr>
          <w:spacing w:val="1"/>
          <w:w w:val="110"/>
        </w:rPr>
        <w:t xml:space="preserve"> </w:t>
      </w:r>
      <w:r w:rsidRPr="00CB5397">
        <w:rPr>
          <w:w w:val="110"/>
        </w:rPr>
        <w:t>включают</w:t>
      </w:r>
      <w:r w:rsidRPr="00CB5397">
        <w:rPr>
          <w:spacing w:val="1"/>
          <w:w w:val="110"/>
        </w:rPr>
        <w:t xml:space="preserve"> </w:t>
      </w:r>
      <w:r w:rsidRPr="00CB5397">
        <w:rPr>
          <w:w w:val="110"/>
        </w:rPr>
        <w:t>освоение обучающимися межпредметных понятий (используются</w:t>
      </w:r>
      <w:r w:rsidRPr="00CB5397">
        <w:rPr>
          <w:spacing w:val="1"/>
          <w:w w:val="110"/>
        </w:rPr>
        <w:t xml:space="preserve"> </w:t>
      </w:r>
      <w:r w:rsidRPr="00CB5397">
        <w:rPr>
          <w:w w:val="110"/>
        </w:rPr>
        <w:t>в</w:t>
      </w:r>
      <w:r w:rsidRPr="00CB5397">
        <w:rPr>
          <w:spacing w:val="1"/>
          <w:w w:val="110"/>
        </w:rPr>
        <w:t xml:space="preserve"> </w:t>
      </w:r>
      <w:r w:rsidRPr="00CB5397">
        <w:rPr>
          <w:w w:val="110"/>
        </w:rPr>
        <w:t>нескольких</w:t>
      </w:r>
      <w:r w:rsidRPr="00CB5397">
        <w:rPr>
          <w:spacing w:val="1"/>
          <w:w w:val="110"/>
        </w:rPr>
        <w:t xml:space="preserve"> </w:t>
      </w:r>
      <w:r w:rsidRPr="00CB5397">
        <w:rPr>
          <w:w w:val="110"/>
        </w:rPr>
        <w:t>предметных</w:t>
      </w:r>
      <w:r w:rsidRPr="00CB5397">
        <w:rPr>
          <w:spacing w:val="1"/>
          <w:w w:val="110"/>
        </w:rPr>
        <w:t xml:space="preserve"> </w:t>
      </w:r>
      <w:r w:rsidRPr="00CB5397">
        <w:rPr>
          <w:w w:val="110"/>
        </w:rPr>
        <w:t>областях)</w:t>
      </w:r>
      <w:r w:rsidRPr="00CB5397">
        <w:rPr>
          <w:spacing w:val="1"/>
          <w:w w:val="110"/>
        </w:rPr>
        <w:t xml:space="preserve"> </w:t>
      </w:r>
      <w:r w:rsidRPr="00CB5397">
        <w:rPr>
          <w:w w:val="110"/>
        </w:rPr>
        <w:t>и</w:t>
      </w:r>
      <w:r w:rsidRPr="00CB5397">
        <w:rPr>
          <w:spacing w:val="1"/>
          <w:w w:val="110"/>
        </w:rPr>
        <w:t xml:space="preserve"> </w:t>
      </w:r>
      <w:r w:rsidRPr="00CB5397">
        <w:rPr>
          <w:w w:val="110"/>
        </w:rPr>
        <w:t>универсальные</w:t>
      </w:r>
      <w:r w:rsidRPr="00CB5397">
        <w:rPr>
          <w:spacing w:val="1"/>
          <w:w w:val="110"/>
        </w:rPr>
        <w:t xml:space="preserve"> </w:t>
      </w:r>
      <w:r w:rsidRPr="00CB5397">
        <w:rPr>
          <w:w w:val="105"/>
        </w:rPr>
        <w:t>учебные действия (познавательные, коммуникативные, регулятивные);</w:t>
      </w:r>
      <w:r w:rsidRPr="00CB5397">
        <w:rPr>
          <w:spacing w:val="1"/>
          <w:w w:val="105"/>
        </w:rPr>
        <w:t xml:space="preserve"> </w:t>
      </w:r>
      <w:r w:rsidRPr="00CB5397">
        <w:rPr>
          <w:w w:val="105"/>
        </w:rPr>
        <w:t>способность</w:t>
      </w:r>
      <w:r w:rsidRPr="00CB5397">
        <w:rPr>
          <w:spacing w:val="1"/>
          <w:w w:val="105"/>
        </w:rPr>
        <w:t xml:space="preserve"> </w:t>
      </w:r>
      <w:r w:rsidRPr="00CB5397">
        <w:rPr>
          <w:w w:val="105"/>
        </w:rPr>
        <w:t>их</w:t>
      </w:r>
      <w:r w:rsidRPr="00CB5397">
        <w:rPr>
          <w:spacing w:val="1"/>
          <w:w w:val="105"/>
        </w:rPr>
        <w:t xml:space="preserve"> </w:t>
      </w:r>
      <w:r w:rsidRPr="00CB5397">
        <w:rPr>
          <w:w w:val="105"/>
        </w:rPr>
        <w:t>использовать</w:t>
      </w:r>
      <w:r w:rsidRPr="00CB5397">
        <w:rPr>
          <w:spacing w:val="1"/>
          <w:w w:val="105"/>
        </w:rPr>
        <w:t xml:space="preserve"> </w:t>
      </w:r>
      <w:r w:rsidRPr="00CB5397">
        <w:rPr>
          <w:w w:val="105"/>
        </w:rPr>
        <w:t>в</w:t>
      </w:r>
      <w:r w:rsidRPr="00CB5397">
        <w:rPr>
          <w:spacing w:val="1"/>
          <w:w w:val="105"/>
        </w:rPr>
        <w:t xml:space="preserve"> </w:t>
      </w:r>
      <w:r w:rsidRPr="00CB5397">
        <w:rPr>
          <w:w w:val="105"/>
        </w:rPr>
        <w:t>учебной,</w:t>
      </w:r>
      <w:r w:rsidRPr="00CB5397">
        <w:rPr>
          <w:spacing w:val="1"/>
          <w:w w:val="105"/>
        </w:rPr>
        <w:t xml:space="preserve"> </w:t>
      </w:r>
      <w:r w:rsidRPr="00CB5397">
        <w:rPr>
          <w:w w:val="105"/>
        </w:rPr>
        <w:t>познаватель</w:t>
      </w:r>
      <w:r w:rsidRPr="00CB5397">
        <w:rPr>
          <w:w w:val="110"/>
        </w:rPr>
        <w:t>ной и социальной практике; готовность к самостоятельному</w:t>
      </w:r>
      <w:r w:rsidRPr="00CB5397">
        <w:rPr>
          <w:spacing w:val="1"/>
          <w:w w:val="110"/>
        </w:rPr>
        <w:t xml:space="preserve"> </w:t>
      </w:r>
      <w:r w:rsidRPr="00CB5397">
        <w:rPr>
          <w:w w:val="105"/>
        </w:rPr>
        <w:t>планированию и осуществлению учебной деятельности и орга</w:t>
      </w:r>
      <w:r w:rsidRPr="00CB5397">
        <w:rPr>
          <w:spacing w:val="-1"/>
          <w:w w:val="110"/>
        </w:rPr>
        <w:t>низации</w:t>
      </w:r>
      <w:r w:rsidRPr="00CB5397">
        <w:rPr>
          <w:spacing w:val="-5"/>
          <w:w w:val="110"/>
        </w:rPr>
        <w:t xml:space="preserve"> </w:t>
      </w:r>
      <w:r w:rsidRPr="00CB5397">
        <w:rPr>
          <w:spacing w:val="-1"/>
          <w:w w:val="110"/>
        </w:rPr>
        <w:t>учебного</w:t>
      </w:r>
      <w:r w:rsidRPr="00CB5397">
        <w:rPr>
          <w:spacing w:val="-4"/>
          <w:w w:val="110"/>
        </w:rPr>
        <w:t xml:space="preserve"> </w:t>
      </w:r>
      <w:r w:rsidRPr="00CB5397">
        <w:rPr>
          <w:w w:val="110"/>
        </w:rPr>
        <w:t>сотрудничества</w:t>
      </w:r>
      <w:r w:rsidRPr="00CB5397">
        <w:rPr>
          <w:spacing w:val="-4"/>
          <w:w w:val="110"/>
        </w:rPr>
        <w:t xml:space="preserve"> </w:t>
      </w:r>
      <w:r w:rsidRPr="00CB5397">
        <w:rPr>
          <w:w w:val="110"/>
        </w:rPr>
        <w:t>с</w:t>
      </w:r>
      <w:r w:rsidRPr="00CB5397">
        <w:rPr>
          <w:spacing w:val="-4"/>
          <w:w w:val="110"/>
        </w:rPr>
        <w:t xml:space="preserve"> </w:t>
      </w:r>
      <w:r w:rsidRPr="00CB5397">
        <w:rPr>
          <w:w w:val="110"/>
        </w:rPr>
        <w:t>педагогом</w:t>
      </w:r>
      <w:r w:rsidRPr="00CB5397">
        <w:rPr>
          <w:spacing w:val="-4"/>
          <w:w w:val="110"/>
        </w:rPr>
        <w:t xml:space="preserve"> </w:t>
      </w:r>
      <w:r w:rsidRPr="00CB5397">
        <w:rPr>
          <w:w w:val="110"/>
        </w:rPr>
        <w:t>и</w:t>
      </w:r>
      <w:r w:rsidRPr="00CB5397">
        <w:rPr>
          <w:spacing w:val="-4"/>
          <w:w w:val="110"/>
        </w:rPr>
        <w:t xml:space="preserve"> </w:t>
      </w:r>
      <w:r w:rsidRPr="00CB5397">
        <w:rPr>
          <w:w w:val="110"/>
        </w:rPr>
        <w:t xml:space="preserve">сверстниками, </w:t>
      </w:r>
      <w:r w:rsidRPr="00CB5397">
        <w:t>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 .</w:t>
      </w:r>
    </w:p>
    <w:p w14:paraId="051D8A0A" w14:textId="77777777" w:rsidR="00930652" w:rsidRPr="00CB5397" w:rsidRDefault="00930652" w:rsidP="001E0EBC">
      <w:pPr>
        <w:pStyle w:val="Default"/>
        <w:numPr>
          <w:ilvl w:val="0"/>
          <w:numId w:val="206"/>
        </w:numPr>
        <w:jc w:val="both"/>
        <w:rPr>
          <w:b/>
          <w:bCs/>
          <w:color w:val="auto"/>
          <w:sz w:val="22"/>
          <w:szCs w:val="22"/>
        </w:rPr>
      </w:pPr>
      <w:r w:rsidRPr="00CB5397">
        <w:rPr>
          <w:b/>
          <w:bCs/>
          <w:color w:val="auto"/>
          <w:sz w:val="22"/>
          <w:szCs w:val="22"/>
        </w:rPr>
        <w:t>Познавательные универсальные учебные действия</w:t>
      </w:r>
    </w:p>
    <w:p w14:paraId="59454D8A" w14:textId="77777777" w:rsidR="00930652" w:rsidRPr="00CB5397" w:rsidRDefault="00930652" w:rsidP="00930652">
      <w:pPr>
        <w:pStyle w:val="Default"/>
        <w:jc w:val="both"/>
        <w:rPr>
          <w:color w:val="auto"/>
          <w:sz w:val="22"/>
          <w:szCs w:val="22"/>
        </w:rPr>
      </w:pPr>
      <w:r w:rsidRPr="00CB5397">
        <w:rPr>
          <w:color w:val="auto"/>
          <w:sz w:val="22"/>
          <w:szCs w:val="22"/>
        </w:rPr>
        <w:t xml:space="preserve">Познавательные универсальные учебные действия включают:  </w:t>
      </w:r>
    </w:p>
    <w:p w14:paraId="52BC91E8" w14:textId="77777777" w:rsidR="00930652" w:rsidRPr="00CB5397" w:rsidRDefault="00930652" w:rsidP="00930652">
      <w:pPr>
        <w:pStyle w:val="Default"/>
        <w:jc w:val="both"/>
        <w:rPr>
          <w:color w:val="auto"/>
          <w:sz w:val="22"/>
          <w:szCs w:val="22"/>
        </w:rPr>
      </w:pPr>
      <w:r w:rsidRPr="00CB5397">
        <w:rPr>
          <w:color w:val="auto"/>
          <w:sz w:val="22"/>
          <w:szCs w:val="22"/>
        </w:rPr>
        <w:t>- 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(логические УУД);</w:t>
      </w:r>
    </w:p>
    <w:p w14:paraId="273644E7" w14:textId="77777777" w:rsidR="00930652" w:rsidRPr="00CB5397" w:rsidRDefault="00930652" w:rsidP="00930652">
      <w:pPr>
        <w:pStyle w:val="Default"/>
        <w:jc w:val="both"/>
        <w:rPr>
          <w:color w:val="auto"/>
          <w:sz w:val="22"/>
          <w:szCs w:val="22"/>
        </w:rPr>
      </w:pPr>
      <w:r w:rsidRPr="00CB5397">
        <w:rPr>
          <w:color w:val="auto"/>
          <w:sz w:val="22"/>
          <w:szCs w:val="22"/>
        </w:rPr>
        <w:t>- умение создавать, применять и преобразовывать знаки и символы, модели и схемы для решения учебных и  познавательных задач (знаковосимволические / моделирование);</w:t>
      </w:r>
    </w:p>
    <w:p w14:paraId="67FE20AA" w14:textId="77777777" w:rsidR="00930652" w:rsidRPr="00CB5397" w:rsidRDefault="00930652" w:rsidP="00930652">
      <w:pPr>
        <w:pStyle w:val="Default"/>
        <w:jc w:val="both"/>
        <w:rPr>
          <w:color w:val="auto"/>
          <w:sz w:val="22"/>
          <w:szCs w:val="22"/>
        </w:rPr>
      </w:pPr>
      <w:r w:rsidRPr="00CB5397">
        <w:rPr>
          <w:color w:val="auto"/>
          <w:sz w:val="22"/>
          <w:szCs w:val="22"/>
        </w:rPr>
        <w:t>- смысловое чтение;</w:t>
      </w:r>
    </w:p>
    <w:p w14:paraId="1B38164B" w14:textId="77777777" w:rsidR="00930652" w:rsidRPr="00CB5397" w:rsidRDefault="00930652" w:rsidP="00930652">
      <w:pPr>
        <w:pStyle w:val="Default"/>
        <w:jc w:val="both"/>
        <w:rPr>
          <w:color w:val="auto"/>
          <w:sz w:val="22"/>
          <w:szCs w:val="22"/>
        </w:rPr>
      </w:pPr>
      <w:r w:rsidRPr="00CB5397">
        <w:rPr>
          <w:color w:val="auto"/>
          <w:sz w:val="22"/>
          <w:szCs w:val="22"/>
        </w:rPr>
        <w:t>- развитие мотивации к овладению культурой активного использования словарей и других поисковых систем.</w:t>
      </w:r>
    </w:p>
    <w:p w14:paraId="51BBEA60" w14:textId="77777777" w:rsidR="00930652" w:rsidRPr="00CB5397" w:rsidRDefault="00930652" w:rsidP="001E0EBC">
      <w:pPr>
        <w:pStyle w:val="Default"/>
        <w:numPr>
          <w:ilvl w:val="0"/>
          <w:numId w:val="206"/>
        </w:numPr>
        <w:jc w:val="both"/>
        <w:rPr>
          <w:b/>
          <w:bCs/>
          <w:color w:val="auto"/>
          <w:sz w:val="22"/>
          <w:szCs w:val="22"/>
        </w:rPr>
      </w:pPr>
      <w:r w:rsidRPr="00CB5397">
        <w:rPr>
          <w:b/>
          <w:bCs/>
          <w:color w:val="auto"/>
          <w:sz w:val="22"/>
          <w:szCs w:val="22"/>
        </w:rPr>
        <w:t>Коммуникативные универсальные учебные действия</w:t>
      </w:r>
    </w:p>
    <w:p w14:paraId="311B4862" w14:textId="77777777" w:rsidR="00930652" w:rsidRPr="00CB5397" w:rsidRDefault="00930652" w:rsidP="00930652">
      <w:pPr>
        <w:pStyle w:val="Default"/>
        <w:jc w:val="both"/>
        <w:rPr>
          <w:color w:val="auto"/>
          <w:sz w:val="22"/>
          <w:szCs w:val="22"/>
        </w:rPr>
      </w:pPr>
      <w:r w:rsidRPr="00CB5397">
        <w:rPr>
          <w:color w:val="auto"/>
          <w:sz w:val="22"/>
          <w:szCs w:val="22"/>
        </w:rPr>
        <w:t>Коммуникативные универсальные учебные действия включают:</w:t>
      </w:r>
    </w:p>
    <w:p w14:paraId="7EB49377" w14:textId="77777777" w:rsidR="00930652" w:rsidRPr="00CB5397" w:rsidRDefault="00930652" w:rsidP="00930652">
      <w:pPr>
        <w:pStyle w:val="Default"/>
        <w:jc w:val="both"/>
        <w:rPr>
          <w:color w:val="auto"/>
          <w:sz w:val="22"/>
          <w:szCs w:val="22"/>
        </w:rPr>
      </w:pPr>
      <w:r w:rsidRPr="00CB5397">
        <w:rPr>
          <w:color w:val="auto"/>
          <w:sz w:val="22"/>
          <w:szCs w:val="22"/>
        </w:rPr>
        <w:t>- 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 (учебное сотрудничество);</w:t>
      </w:r>
    </w:p>
    <w:p w14:paraId="708A4173" w14:textId="77777777" w:rsidR="00930652" w:rsidRPr="00CB5397" w:rsidRDefault="00930652" w:rsidP="00930652">
      <w:pPr>
        <w:pStyle w:val="Default"/>
        <w:jc w:val="both"/>
        <w:rPr>
          <w:color w:val="auto"/>
          <w:sz w:val="22"/>
          <w:szCs w:val="22"/>
        </w:rPr>
      </w:pPr>
      <w:r w:rsidRPr="00CB5397">
        <w:rPr>
          <w:color w:val="auto"/>
          <w:sz w:val="22"/>
          <w:szCs w:val="22"/>
        </w:rPr>
        <w:t>- 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(коммуникация);</w:t>
      </w:r>
    </w:p>
    <w:p w14:paraId="02FDD77C" w14:textId="77777777" w:rsidR="00930652" w:rsidRPr="00CB5397" w:rsidRDefault="00930652" w:rsidP="00930652">
      <w:pPr>
        <w:pStyle w:val="Default"/>
        <w:jc w:val="both"/>
        <w:rPr>
          <w:color w:val="auto"/>
          <w:sz w:val="22"/>
          <w:szCs w:val="22"/>
        </w:rPr>
      </w:pPr>
      <w:r w:rsidRPr="00CB5397">
        <w:rPr>
          <w:color w:val="auto"/>
          <w:sz w:val="22"/>
          <w:szCs w:val="22"/>
        </w:rPr>
        <w:t>- формирование и развитие компетентности в области использования информационно-коммуникационных технологий (ИКТ-компетентность) .</w:t>
      </w:r>
    </w:p>
    <w:p w14:paraId="5F406984" w14:textId="77777777" w:rsidR="00930652" w:rsidRPr="00CB5397" w:rsidRDefault="00930652" w:rsidP="001E0EBC">
      <w:pPr>
        <w:pStyle w:val="Default"/>
        <w:numPr>
          <w:ilvl w:val="0"/>
          <w:numId w:val="206"/>
        </w:numPr>
        <w:jc w:val="both"/>
        <w:rPr>
          <w:b/>
          <w:bCs/>
          <w:color w:val="auto"/>
          <w:sz w:val="22"/>
          <w:szCs w:val="22"/>
        </w:rPr>
      </w:pPr>
      <w:r w:rsidRPr="00CB5397">
        <w:rPr>
          <w:b/>
          <w:bCs/>
          <w:color w:val="auto"/>
          <w:sz w:val="22"/>
          <w:szCs w:val="22"/>
        </w:rPr>
        <w:t>Регулятивные универсальные учебные действия</w:t>
      </w:r>
    </w:p>
    <w:p w14:paraId="451CD302" w14:textId="77777777" w:rsidR="00930652" w:rsidRPr="00CB5397" w:rsidRDefault="00930652" w:rsidP="00930652">
      <w:pPr>
        <w:pStyle w:val="Default"/>
        <w:jc w:val="both"/>
        <w:rPr>
          <w:color w:val="auto"/>
          <w:sz w:val="22"/>
          <w:szCs w:val="22"/>
        </w:rPr>
      </w:pPr>
      <w:r w:rsidRPr="00CB5397">
        <w:rPr>
          <w:color w:val="auto"/>
          <w:sz w:val="22"/>
          <w:szCs w:val="22"/>
        </w:rPr>
        <w:t>Регулятивные  универсальные  учебные  действия  включают:</w:t>
      </w:r>
    </w:p>
    <w:p w14:paraId="7DD7CD56" w14:textId="77777777" w:rsidR="00930652" w:rsidRPr="00CB5397" w:rsidRDefault="00930652" w:rsidP="00930652">
      <w:pPr>
        <w:pStyle w:val="Default"/>
        <w:jc w:val="both"/>
        <w:rPr>
          <w:color w:val="auto"/>
          <w:sz w:val="22"/>
          <w:szCs w:val="22"/>
        </w:rPr>
      </w:pPr>
      <w:r w:rsidRPr="00CB5397">
        <w:rPr>
          <w:color w:val="auto"/>
          <w:sz w:val="22"/>
          <w:szCs w:val="22"/>
        </w:rPr>
        <w:t>- 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5AED65BC" w14:textId="77777777" w:rsidR="00930652" w:rsidRPr="00CB5397" w:rsidRDefault="00930652" w:rsidP="00930652">
      <w:pPr>
        <w:pStyle w:val="Default"/>
        <w:jc w:val="both"/>
        <w:rPr>
          <w:color w:val="auto"/>
          <w:sz w:val="22"/>
          <w:szCs w:val="22"/>
        </w:rPr>
      </w:pPr>
      <w:r w:rsidRPr="00CB5397">
        <w:rPr>
          <w:color w:val="auto"/>
          <w:sz w:val="22"/>
          <w:szCs w:val="22"/>
        </w:rPr>
        <w:t>-  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w:t>
      </w:r>
    </w:p>
    <w:p w14:paraId="6064C31F" w14:textId="77777777" w:rsidR="00930652" w:rsidRPr="00CB5397" w:rsidRDefault="00930652" w:rsidP="00930652">
      <w:pPr>
        <w:pStyle w:val="Default"/>
        <w:jc w:val="both"/>
        <w:rPr>
          <w:color w:val="auto"/>
          <w:sz w:val="22"/>
          <w:szCs w:val="22"/>
        </w:rPr>
      </w:pPr>
      <w:r w:rsidRPr="00CB5397">
        <w:rPr>
          <w:color w:val="auto"/>
          <w:sz w:val="22"/>
          <w:szCs w:val="22"/>
        </w:rPr>
        <w:t>- 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14:paraId="149E76B3" w14:textId="77777777" w:rsidR="00930652" w:rsidRPr="00CB5397" w:rsidRDefault="00930652" w:rsidP="00930652">
      <w:pPr>
        <w:pStyle w:val="Default"/>
        <w:jc w:val="both"/>
        <w:rPr>
          <w:color w:val="auto"/>
          <w:sz w:val="22"/>
          <w:szCs w:val="22"/>
        </w:rPr>
      </w:pPr>
      <w:r w:rsidRPr="00CB5397">
        <w:rPr>
          <w:color w:val="auto"/>
          <w:sz w:val="22"/>
          <w:szCs w:val="22"/>
        </w:rPr>
        <w:t>- умение оценивать правильность выполнения учебной задачи, собственные возможности её решения (оценка);</w:t>
      </w:r>
    </w:p>
    <w:p w14:paraId="1E3C5CDD" w14:textId="77777777" w:rsidR="00930652" w:rsidRPr="00CB5397" w:rsidRDefault="00930652" w:rsidP="00930652">
      <w:pPr>
        <w:pStyle w:val="Default"/>
        <w:jc w:val="both"/>
        <w:rPr>
          <w:color w:val="auto"/>
          <w:sz w:val="22"/>
          <w:szCs w:val="22"/>
        </w:rPr>
      </w:pPr>
      <w:r w:rsidRPr="00CB5397">
        <w:rPr>
          <w:color w:val="auto"/>
          <w:sz w:val="22"/>
          <w:szCs w:val="22"/>
        </w:rPr>
        <w:t>-  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 .</w:t>
      </w:r>
    </w:p>
    <w:p w14:paraId="0CC347BB" w14:textId="77777777" w:rsidR="00930652" w:rsidRPr="00CB5397" w:rsidRDefault="00930652" w:rsidP="00930652">
      <w:pPr>
        <w:pStyle w:val="Default"/>
        <w:jc w:val="both"/>
        <w:rPr>
          <w:color w:val="auto"/>
          <w:sz w:val="22"/>
          <w:szCs w:val="22"/>
        </w:rPr>
      </w:pPr>
    </w:p>
    <w:p w14:paraId="3AA38250" w14:textId="77777777" w:rsidR="00930652" w:rsidRPr="00CB5397" w:rsidRDefault="00930652" w:rsidP="00930652">
      <w:pPr>
        <w:pStyle w:val="Default"/>
        <w:jc w:val="both"/>
        <w:rPr>
          <w:b/>
          <w:bCs/>
          <w:color w:val="auto"/>
          <w:sz w:val="22"/>
          <w:szCs w:val="22"/>
        </w:rPr>
      </w:pPr>
      <w:bookmarkStart w:id="58" w:name="_TOC_250001"/>
      <w:r w:rsidRPr="00CB5397">
        <w:rPr>
          <w:b/>
          <w:bCs/>
          <w:color w:val="auto"/>
          <w:sz w:val="22"/>
          <w:szCs w:val="22"/>
        </w:rPr>
        <w:t xml:space="preserve">Предметные </w:t>
      </w:r>
      <w:bookmarkEnd w:id="58"/>
      <w:r w:rsidRPr="00CB5397">
        <w:rPr>
          <w:b/>
          <w:bCs/>
          <w:color w:val="auto"/>
          <w:sz w:val="22"/>
          <w:szCs w:val="22"/>
        </w:rPr>
        <w:t>результаты</w:t>
      </w:r>
    </w:p>
    <w:p w14:paraId="2DCB0570" w14:textId="77777777" w:rsidR="00930652" w:rsidRPr="00CB5397" w:rsidRDefault="00930652" w:rsidP="00930652">
      <w:pPr>
        <w:pStyle w:val="Default"/>
        <w:jc w:val="both"/>
        <w:rPr>
          <w:color w:val="auto"/>
          <w:sz w:val="22"/>
          <w:szCs w:val="22"/>
        </w:rPr>
      </w:pPr>
      <w:r w:rsidRPr="00CB5397">
        <w:rPr>
          <w:i/>
          <w:color w:val="auto"/>
          <w:sz w:val="22"/>
          <w:szCs w:val="22"/>
        </w:rPr>
        <w:t xml:space="preserve">Предметные  результаты  </w:t>
      </w:r>
      <w:r w:rsidRPr="00CB5397">
        <w:rPr>
          <w:color w:val="auto"/>
          <w:sz w:val="22"/>
          <w:szCs w:val="22"/>
        </w:rPr>
        <w:t>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том числе при создании проектов .</w:t>
      </w:r>
    </w:p>
    <w:p w14:paraId="609C7360" w14:textId="77777777" w:rsidR="00930652" w:rsidRPr="00CB5397" w:rsidRDefault="00930652" w:rsidP="00930652">
      <w:pPr>
        <w:pStyle w:val="Default"/>
        <w:jc w:val="both"/>
        <w:rPr>
          <w:color w:val="auto"/>
          <w:sz w:val="22"/>
          <w:szCs w:val="22"/>
        </w:rPr>
      </w:pPr>
    </w:p>
    <w:p w14:paraId="6D0313F9" w14:textId="77777777" w:rsidR="00930652" w:rsidRPr="00CB5397" w:rsidRDefault="00930652" w:rsidP="001E0EBC">
      <w:pPr>
        <w:pStyle w:val="Default"/>
        <w:numPr>
          <w:ilvl w:val="0"/>
          <w:numId w:val="207"/>
        </w:numPr>
        <w:jc w:val="both"/>
        <w:rPr>
          <w:b/>
          <w:color w:val="auto"/>
          <w:sz w:val="22"/>
          <w:szCs w:val="22"/>
        </w:rPr>
      </w:pPr>
      <w:r w:rsidRPr="00CB5397">
        <w:rPr>
          <w:b/>
          <w:color w:val="auto"/>
          <w:sz w:val="22"/>
          <w:szCs w:val="22"/>
        </w:rPr>
        <w:t>класс</w:t>
      </w:r>
    </w:p>
    <w:p w14:paraId="2A221917"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1. «Россия — наш общий дом»</w:t>
      </w:r>
    </w:p>
    <w:p w14:paraId="792954E7" w14:textId="77777777" w:rsidR="00930652" w:rsidRPr="00CB5397" w:rsidRDefault="00930652" w:rsidP="00930652">
      <w:pPr>
        <w:pStyle w:val="Default"/>
        <w:jc w:val="both"/>
        <w:rPr>
          <w:color w:val="auto"/>
          <w:sz w:val="22"/>
          <w:szCs w:val="22"/>
        </w:rPr>
      </w:pPr>
      <w:r w:rsidRPr="00CB5397">
        <w:rPr>
          <w:color w:val="auto"/>
          <w:sz w:val="22"/>
          <w:szCs w:val="22"/>
        </w:rPr>
        <w:t>Тема 1. Зачем изучать курс «Основы духовно-нравственной культуры народов России»?</w:t>
      </w:r>
    </w:p>
    <w:p w14:paraId="41AB220C" w14:textId="77777777" w:rsidR="00930652" w:rsidRPr="00CB5397" w:rsidRDefault="00930652" w:rsidP="00930652">
      <w:pPr>
        <w:pStyle w:val="Default"/>
        <w:jc w:val="both"/>
        <w:rPr>
          <w:color w:val="auto"/>
          <w:sz w:val="22"/>
          <w:szCs w:val="22"/>
        </w:rPr>
      </w:pPr>
      <w:r w:rsidRPr="00CB5397">
        <w:rPr>
          <w:color w:val="auto"/>
          <w:sz w:val="22"/>
          <w:szCs w:val="22"/>
        </w:rPr>
        <w:t>-  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14:paraId="5D45F136"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14:paraId="5F439010" w14:textId="77777777" w:rsidR="00930652" w:rsidRPr="00CB5397" w:rsidRDefault="00930652" w:rsidP="00930652">
      <w:pPr>
        <w:pStyle w:val="Default"/>
        <w:jc w:val="both"/>
        <w:rPr>
          <w:color w:val="auto"/>
          <w:sz w:val="22"/>
          <w:szCs w:val="22"/>
        </w:rPr>
      </w:pPr>
      <w:r w:rsidRPr="00CB5397">
        <w:rPr>
          <w:color w:val="auto"/>
          <w:sz w:val="22"/>
          <w:szCs w:val="22"/>
        </w:rPr>
        <w:lastRenderedPageBreak/>
        <w:t>- понимать взаимосвязь между языком и культурой, духовно- нравственным развитием личности и социальным  поведением.</w:t>
      </w:r>
    </w:p>
    <w:p w14:paraId="3DFAA1C9" w14:textId="77777777" w:rsidR="00930652" w:rsidRPr="00CB5397" w:rsidRDefault="00930652" w:rsidP="00930652">
      <w:pPr>
        <w:pStyle w:val="Default"/>
        <w:jc w:val="both"/>
        <w:rPr>
          <w:color w:val="auto"/>
          <w:sz w:val="22"/>
          <w:szCs w:val="22"/>
        </w:rPr>
      </w:pPr>
      <w:r w:rsidRPr="00CB5397">
        <w:rPr>
          <w:color w:val="auto"/>
          <w:sz w:val="22"/>
          <w:szCs w:val="22"/>
        </w:rPr>
        <w:t>Тема 2. Наш дом — Россия</w:t>
      </w:r>
    </w:p>
    <w:p w14:paraId="531D6C0B"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14:paraId="2AC6BB89" w14:textId="77777777" w:rsidR="00930652" w:rsidRPr="00CB5397" w:rsidRDefault="00930652" w:rsidP="00930652">
      <w:pPr>
        <w:pStyle w:val="Default"/>
        <w:jc w:val="both"/>
        <w:rPr>
          <w:color w:val="auto"/>
          <w:sz w:val="22"/>
          <w:szCs w:val="22"/>
        </w:rPr>
      </w:pPr>
      <w:r w:rsidRPr="00CB5397">
        <w:rPr>
          <w:color w:val="auto"/>
          <w:sz w:val="22"/>
          <w:szCs w:val="22"/>
        </w:rPr>
        <w:t>- знать о современном состоянии культурного и религиозного разнообразия народов Российской Федерации, причинах культурных различий;</w:t>
      </w:r>
    </w:p>
    <w:p w14:paraId="251552EF" w14:textId="77777777" w:rsidR="00930652" w:rsidRPr="00CB5397" w:rsidRDefault="00930652" w:rsidP="00930652">
      <w:pPr>
        <w:pStyle w:val="Default"/>
        <w:jc w:val="both"/>
        <w:rPr>
          <w:color w:val="auto"/>
          <w:sz w:val="22"/>
          <w:szCs w:val="22"/>
        </w:rPr>
      </w:pPr>
      <w:r w:rsidRPr="00CB5397">
        <w:rPr>
          <w:color w:val="auto"/>
          <w:sz w:val="22"/>
          <w:szCs w:val="22"/>
        </w:rPr>
        <w:t>- 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p>
    <w:p w14:paraId="3E1B5E56" w14:textId="77777777" w:rsidR="00930652" w:rsidRPr="00CB5397" w:rsidRDefault="00930652" w:rsidP="00930652">
      <w:pPr>
        <w:pStyle w:val="Default"/>
        <w:jc w:val="both"/>
        <w:rPr>
          <w:color w:val="auto"/>
          <w:sz w:val="22"/>
          <w:szCs w:val="22"/>
        </w:rPr>
      </w:pPr>
      <w:r w:rsidRPr="00CB5397">
        <w:rPr>
          <w:color w:val="auto"/>
          <w:sz w:val="22"/>
          <w:szCs w:val="22"/>
        </w:rPr>
        <w:t>Тема 3. Язык и история</w:t>
      </w:r>
    </w:p>
    <w:p w14:paraId="3AFED5F8"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что такое язык, каковы важность его изучения и влияние на миропонимание личности;</w:t>
      </w:r>
    </w:p>
    <w:p w14:paraId="5D6364EE" w14:textId="77777777" w:rsidR="00930652" w:rsidRPr="00CB5397" w:rsidRDefault="00930652" w:rsidP="00930652">
      <w:pPr>
        <w:pStyle w:val="Default"/>
        <w:jc w:val="both"/>
        <w:rPr>
          <w:color w:val="auto"/>
          <w:sz w:val="22"/>
          <w:szCs w:val="22"/>
        </w:rPr>
      </w:pPr>
      <w:r w:rsidRPr="00CB5397">
        <w:rPr>
          <w:color w:val="auto"/>
          <w:sz w:val="22"/>
          <w:szCs w:val="22"/>
        </w:rPr>
        <w:t>- иметь базовые представления о формировании языка как носителя духовно-нравственных смыслов культуры;</w:t>
      </w:r>
    </w:p>
    <w:p w14:paraId="4923F67F" w14:textId="77777777" w:rsidR="00930652" w:rsidRPr="00CB5397" w:rsidRDefault="00930652" w:rsidP="00930652">
      <w:pPr>
        <w:pStyle w:val="Default"/>
        <w:jc w:val="both"/>
        <w:rPr>
          <w:color w:val="auto"/>
          <w:sz w:val="22"/>
          <w:szCs w:val="22"/>
        </w:rPr>
      </w:pPr>
      <w:r w:rsidRPr="00CB5397">
        <w:rPr>
          <w:color w:val="auto"/>
          <w:sz w:val="22"/>
          <w:szCs w:val="22"/>
        </w:rPr>
        <w:t>- понимать суть и смысл коммуникативной роли языка, в том числе в организации межкультурного диалога и взаимодействия;</w:t>
      </w:r>
    </w:p>
    <w:p w14:paraId="03B43F88" w14:textId="77777777" w:rsidR="00930652" w:rsidRPr="00CB5397" w:rsidRDefault="00930652" w:rsidP="00930652">
      <w:pPr>
        <w:pStyle w:val="Default"/>
        <w:jc w:val="both"/>
        <w:rPr>
          <w:color w:val="auto"/>
          <w:sz w:val="22"/>
          <w:szCs w:val="22"/>
        </w:rPr>
      </w:pPr>
      <w:r w:rsidRPr="00CB5397">
        <w:rPr>
          <w:color w:val="auto"/>
          <w:sz w:val="22"/>
          <w:szCs w:val="22"/>
        </w:rPr>
        <w:t>- обосновывать своё понимание необходимости нравственной чистоты языка, важности лингвистической  гигиены,  речевого этикета .</w:t>
      </w:r>
    </w:p>
    <w:p w14:paraId="34F5EC45" w14:textId="77777777" w:rsidR="00930652" w:rsidRPr="00CB5397" w:rsidRDefault="00930652" w:rsidP="00930652">
      <w:pPr>
        <w:pStyle w:val="Default"/>
        <w:jc w:val="both"/>
        <w:rPr>
          <w:color w:val="auto"/>
          <w:sz w:val="22"/>
          <w:szCs w:val="22"/>
        </w:rPr>
      </w:pPr>
      <w:r w:rsidRPr="00CB5397">
        <w:rPr>
          <w:color w:val="auto"/>
          <w:sz w:val="22"/>
          <w:szCs w:val="22"/>
        </w:rPr>
        <w:t>Тема 4. Русский язык — язык общения и язык возможностей</w:t>
      </w:r>
    </w:p>
    <w:p w14:paraId="5975DED1" w14:textId="77777777" w:rsidR="00930652" w:rsidRPr="00CB5397" w:rsidRDefault="00930652" w:rsidP="00930652">
      <w:pPr>
        <w:pStyle w:val="Default"/>
        <w:jc w:val="both"/>
        <w:rPr>
          <w:color w:val="auto"/>
          <w:sz w:val="22"/>
          <w:szCs w:val="22"/>
        </w:rPr>
      </w:pPr>
      <w:r w:rsidRPr="00CB5397">
        <w:rPr>
          <w:color w:val="auto"/>
          <w:sz w:val="22"/>
          <w:szCs w:val="22"/>
        </w:rPr>
        <w:t>-  Иметь базовые представления о происхождении и развитии русского языка, его взаимосвязи с языками других народов</w:t>
      </w:r>
    </w:p>
    <w:p w14:paraId="19F1EA45" w14:textId="77777777" w:rsidR="00930652" w:rsidRPr="00CB5397" w:rsidRDefault="00930652" w:rsidP="00930652">
      <w:pPr>
        <w:pStyle w:val="Default"/>
        <w:jc w:val="both"/>
        <w:rPr>
          <w:color w:val="auto"/>
          <w:sz w:val="22"/>
          <w:szCs w:val="22"/>
        </w:rPr>
      </w:pPr>
      <w:r w:rsidRPr="00CB5397">
        <w:rPr>
          <w:color w:val="auto"/>
          <w:sz w:val="22"/>
          <w:szCs w:val="22"/>
        </w:rPr>
        <w:t>России;</w:t>
      </w:r>
    </w:p>
    <w:p w14:paraId="70B51395"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14:paraId="6DBD3602" w14:textId="77777777" w:rsidR="00930652" w:rsidRPr="00CB5397" w:rsidRDefault="00930652" w:rsidP="00930652">
      <w:pPr>
        <w:pStyle w:val="Default"/>
        <w:jc w:val="both"/>
        <w:rPr>
          <w:color w:val="auto"/>
          <w:sz w:val="22"/>
          <w:szCs w:val="22"/>
        </w:rPr>
      </w:pPr>
      <w:r w:rsidRPr="00CB5397">
        <w:rPr>
          <w:color w:val="auto"/>
          <w:sz w:val="22"/>
          <w:szCs w:val="22"/>
        </w:rPr>
        <w:t>6 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14:paraId="0ECDE6BC"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нравственных категориях русского языка и их происхождении.</w:t>
      </w:r>
    </w:p>
    <w:p w14:paraId="0C198574" w14:textId="77777777" w:rsidR="00930652" w:rsidRPr="00CB5397" w:rsidRDefault="00930652" w:rsidP="00930652">
      <w:pPr>
        <w:pStyle w:val="Default"/>
        <w:jc w:val="both"/>
        <w:rPr>
          <w:color w:val="auto"/>
          <w:sz w:val="22"/>
          <w:szCs w:val="22"/>
        </w:rPr>
      </w:pPr>
      <w:r w:rsidRPr="00CB5397">
        <w:rPr>
          <w:color w:val="auto"/>
          <w:sz w:val="22"/>
          <w:szCs w:val="22"/>
        </w:rPr>
        <w:t>Тема 5. Истоки родной культуры</w:t>
      </w:r>
    </w:p>
    <w:p w14:paraId="4A216DBC" w14:textId="77777777" w:rsidR="00930652" w:rsidRPr="00CB5397" w:rsidRDefault="00930652" w:rsidP="00930652">
      <w:pPr>
        <w:pStyle w:val="Default"/>
        <w:jc w:val="both"/>
        <w:rPr>
          <w:color w:val="auto"/>
          <w:sz w:val="22"/>
          <w:szCs w:val="22"/>
        </w:rPr>
      </w:pPr>
      <w:r w:rsidRPr="00CB5397">
        <w:rPr>
          <w:color w:val="auto"/>
          <w:sz w:val="22"/>
          <w:szCs w:val="22"/>
        </w:rPr>
        <w:t xml:space="preserve">-  Иметь сформированное представление о понятие «культура»; </w:t>
      </w:r>
    </w:p>
    <w:p w14:paraId="7F7BA0C8" w14:textId="77777777" w:rsidR="00930652" w:rsidRPr="00CB5397" w:rsidRDefault="00930652" w:rsidP="00930652">
      <w:pPr>
        <w:pStyle w:val="Default"/>
        <w:jc w:val="both"/>
        <w:rPr>
          <w:color w:val="auto"/>
          <w:sz w:val="22"/>
          <w:szCs w:val="22"/>
        </w:rPr>
      </w:pPr>
      <w:r w:rsidRPr="00CB5397">
        <w:rPr>
          <w:color w:val="auto"/>
          <w:sz w:val="22"/>
          <w:szCs w:val="22"/>
        </w:rPr>
        <w:t>-  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w:t>
      </w:r>
    </w:p>
    <w:p w14:paraId="44D4108B" w14:textId="77777777" w:rsidR="00930652" w:rsidRPr="00CB5397" w:rsidRDefault="00930652" w:rsidP="00930652">
      <w:pPr>
        <w:pStyle w:val="Default"/>
        <w:jc w:val="both"/>
        <w:rPr>
          <w:color w:val="auto"/>
          <w:sz w:val="22"/>
          <w:szCs w:val="22"/>
        </w:rPr>
      </w:pPr>
      <w:r w:rsidRPr="00CB5397">
        <w:rPr>
          <w:color w:val="auto"/>
          <w:sz w:val="22"/>
          <w:szCs w:val="22"/>
        </w:rPr>
        <w:t>- уметь выделять общие черты в культуре различных народов, обосновывать их значение и причины .</w:t>
      </w:r>
    </w:p>
    <w:p w14:paraId="168B6FF4" w14:textId="77777777" w:rsidR="00930652" w:rsidRPr="00CB5397" w:rsidRDefault="00930652" w:rsidP="00930652">
      <w:pPr>
        <w:pStyle w:val="Default"/>
        <w:jc w:val="both"/>
        <w:rPr>
          <w:color w:val="auto"/>
          <w:sz w:val="22"/>
          <w:szCs w:val="22"/>
        </w:rPr>
      </w:pPr>
      <w:r w:rsidRPr="00CB5397">
        <w:rPr>
          <w:color w:val="auto"/>
          <w:sz w:val="22"/>
          <w:szCs w:val="22"/>
        </w:rPr>
        <w:t>Тема 6. Материальная культура</w:t>
      </w:r>
    </w:p>
    <w:p w14:paraId="7E5293BE"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об артефактах культуры;</w:t>
      </w:r>
    </w:p>
    <w:p w14:paraId="40FAD164" w14:textId="77777777" w:rsidR="00930652" w:rsidRPr="00CB5397" w:rsidRDefault="00930652" w:rsidP="00930652">
      <w:pPr>
        <w:pStyle w:val="Default"/>
        <w:jc w:val="both"/>
        <w:rPr>
          <w:color w:val="auto"/>
          <w:sz w:val="22"/>
          <w:szCs w:val="22"/>
        </w:rPr>
      </w:pPr>
      <w:r w:rsidRPr="00CB5397">
        <w:rPr>
          <w:color w:val="auto"/>
          <w:sz w:val="22"/>
          <w:szCs w:val="22"/>
        </w:rPr>
        <w:t>- иметь базовое представление о традиционных укладах хозяйства: земледелии, скотоводстве, охоте, рыболовстве;</w:t>
      </w:r>
    </w:p>
    <w:p w14:paraId="713FBC6C"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взаимосвязь между хозяйственным укладом и проявлениями духовной культуры;</w:t>
      </w:r>
    </w:p>
    <w:p w14:paraId="352C65EF" w14:textId="77777777" w:rsidR="00930652" w:rsidRPr="00CB5397" w:rsidRDefault="00930652" w:rsidP="00930652">
      <w:pPr>
        <w:pStyle w:val="Default"/>
        <w:jc w:val="both"/>
        <w:rPr>
          <w:color w:val="auto"/>
          <w:sz w:val="22"/>
          <w:szCs w:val="22"/>
        </w:rPr>
      </w:pPr>
      <w:r w:rsidRPr="00CB5397">
        <w:rPr>
          <w:color w:val="auto"/>
          <w:sz w:val="22"/>
          <w:szCs w:val="22"/>
        </w:rPr>
        <w:t>- 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p>
    <w:p w14:paraId="034F4E7B" w14:textId="77777777" w:rsidR="00930652" w:rsidRPr="00CB5397" w:rsidRDefault="00930652" w:rsidP="00930652">
      <w:pPr>
        <w:pStyle w:val="Default"/>
        <w:jc w:val="both"/>
        <w:rPr>
          <w:color w:val="auto"/>
          <w:sz w:val="22"/>
          <w:szCs w:val="22"/>
        </w:rPr>
      </w:pPr>
      <w:r w:rsidRPr="00CB5397">
        <w:rPr>
          <w:color w:val="auto"/>
          <w:sz w:val="22"/>
          <w:szCs w:val="22"/>
        </w:rPr>
        <w:t>Тема 7. Духовная  культура</w:t>
      </w:r>
    </w:p>
    <w:p w14:paraId="14827132"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таких культурных концептах как «искусство», «наука», «религия»;</w:t>
      </w:r>
    </w:p>
    <w:p w14:paraId="6B3D3A98" w14:textId="77777777" w:rsidR="00930652" w:rsidRPr="00CB5397" w:rsidRDefault="00930652" w:rsidP="00930652">
      <w:pPr>
        <w:pStyle w:val="Default"/>
        <w:jc w:val="both"/>
        <w:rPr>
          <w:color w:val="auto"/>
          <w:sz w:val="22"/>
          <w:szCs w:val="22"/>
        </w:rPr>
      </w:pPr>
      <w:r w:rsidRPr="00CB5397">
        <w:rPr>
          <w:color w:val="auto"/>
          <w:sz w:val="22"/>
          <w:szCs w:val="22"/>
        </w:rPr>
        <w:t>-  знать и давать определения терминам «мораль», «нравственность», «духовные ценности», «духовность» на доступном для обучающихся уровне осмысления;</w:t>
      </w:r>
    </w:p>
    <w:p w14:paraId="26FDC93D" w14:textId="77777777" w:rsidR="00930652" w:rsidRPr="00CB5397" w:rsidRDefault="00930652" w:rsidP="00930652">
      <w:pPr>
        <w:pStyle w:val="Default"/>
        <w:jc w:val="both"/>
        <w:rPr>
          <w:color w:val="auto"/>
          <w:sz w:val="22"/>
          <w:szCs w:val="22"/>
        </w:rPr>
      </w:pPr>
      <w:r w:rsidRPr="00CB5397">
        <w:rPr>
          <w:color w:val="auto"/>
          <w:sz w:val="22"/>
          <w:szCs w:val="22"/>
        </w:rPr>
        <w:t>- понимать смысл и взаимосвязь названных терминов с формами их репрезентации в культуре;</w:t>
      </w:r>
    </w:p>
    <w:p w14:paraId="711DF1EA" w14:textId="77777777" w:rsidR="00930652" w:rsidRPr="00CB5397" w:rsidRDefault="00930652" w:rsidP="00930652">
      <w:pPr>
        <w:pStyle w:val="Default"/>
        <w:jc w:val="both"/>
        <w:rPr>
          <w:color w:val="auto"/>
          <w:sz w:val="22"/>
          <w:szCs w:val="22"/>
        </w:rPr>
      </w:pPr>
      <w:r w:rsidRPr="00CB5397">
        <w:rPr>
          <w:color w:val="auto"/>
          <w:sz w:val="22"/>
          <w:szCs w:val="22"/>
        </w:rPr>
        <w:t>-  осознавать значение культурных символов, нравственный и духовный смысл культурных артефактов;</w:t>
      </w:r>
    </w:p>
    <w:p w14:paraId="24D68629"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знаки и символы, уметь соотносить их с культурными явлениями, с которыми они связаны.</w:t>
      </w:r>
    </w:p>
    <w:p w14:paraId="54E598F4" w14:textId="77777777" w:rsidR="00930652" w:rsidRPr="00CB5397" w:rsidRDefault="00930652" w:rsidP="00930652">
      <w:pPr>
        <w:pStyle w:val="Default"/>
        <w:jc w:val="both"/>
        <w:rPr>
          <w:color w:val="auto"/>
          <w:sz w:val="22"/>
          <w:szCs w:val="22"/>
        </w:rPr>
      </w:pPr>
      <w:r w:rsidRPr="00CB5397">
        <w:rPr>
          <w:color w:val="auto"/>
          <w:sz w:val="22"/>
          <w:szCs w:val="22"/>
        </w:rPr>
        <w:t>Тема 8. Культура и религия</w:t>
      </w:r>
    </w:p>
    <w:p w14:paraId="07299C1D"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понятии  «религия»,  уметь  пояснить её роль в жизни общества и основные социально-культурные функции;</w:t>
      </w:r>
    </w:p>
    <w:p w14:paraId="6256C559" w14:textId="77777777" w:rsidR="00930652" w:rsidRPr="00CB5397" w:rsidRDefault="00930652" w:rsidP="00930652">
      <w:pPr>
        <w:pStyle w:val="Default"/>
        <w:jc w:val="both"/>
        <w:rPr>
          <w:color w:val="auto"/>
          <w:sz w:val="22"/>
          <w:szCs w:val="22"/>
        </w:rPr>
      </w:pPr>
      <w:r w:rsidRPr="00CB5397">
        <w:rPr>
          <w:color w:val="auto"/>
          <w:sz w:val="22"/>
          <w:szCs w:val="22"/>
        </w:rPr>
        <w:t>-  осознавать связь религии и морали;</w:t>
      </w:r>
    </w:p>
    <w:p w14:paraId="35DDC5BE" w14:textId="77777777" w:rsidR="00930652" w:rsidRPr="00CB5397" w:rsidRDefault="00930652" w:rsidP="00930652">
      <w:pPr>
        <w:pStyle w:val="Default"/>
        <w:jc w:val="both"/>
        <w:rPr>
          <w:color w:val="auto"/>
          <w:sz w:val="22"/>
          <w:szCs w:val="22"/>
        </w:rPr>
      </w:pPr>
      <w:r w:rsidRPr="00CB5397">
        <w:rPr>
          <w:color w:val="auto"/>
          <w:sz w:val="22"/>
          <w:szCs w:val="22"/>
        </w:rPr>
        <w:t>-  понимать роль и значение духовных ценностей в религиях народов России;</w:t>
      </w:r>
    </w:p>
    <w:p w14:paraId="17F7DEC5" w14:textId="77777777" w:rsidR="00930652" w:rsidRPr="00CB5397" w:rsidRDefault="00930652" w:rsidP="00930652">
      <w:pPr>
        <w:pStyle w:val="Default"/>
        <w:jc w:val="both"/>
        <w:rPr>
          <w:color w:val="auto"/>
          <w:sz w:val="22"/>
          <w:szCs w:val="22"/>
        </w:rPr>
      </w:pPr>
      <w:r w:rsidRPr="00CB5397">
        <w:rPr>
          <w:color w:val="auto"/>
          <w:sz w:val="22"/>
          <w:szCs w:val="22"/>
        </w:rPr>
        <w:t>-  уметь характеризовать государствообразующие  конфессии России и их картины мира .</w:t>
      </w:r>
    </w:p>
    <w:p w14:paraId="1B29EFC1" w14:textId="77777777" w:rsidR="00930652" w:rsidRPr="00CB5397" w:rsidRDefault="00930652" w:rsidP="00930652">
      <w:pPr>
        <w:pStyle w:val="Default"/>
        <w:jc w:val="both"/>
        <w:rPr>
          <w:color w:val="auto"/>
          <w:sz w:val="22"/>
          <w:szCs w:val="22"/>
        </w:rPr>
      </w:pPr>
      <w:r w:rsidRPr="00CB5397">
        <w:rPr>
          <w:color w:val="auto"/>
          <w:sz w:val="22"/>
          <w:szCs w:val="22"/>
        </w:rPr>
        <w:t>Тема 9. Культура и образование</w:t>
      </w:r>
    </w:p>
    <w:p w14:paraId="32DF7DD4"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термин «образование» и  уметь  обосновать его важность для личности и общества;</w:t>
      </w:r>
    </w:p>
    <w:p w14:paraId="42EB0921"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об основных ступенях образования в России и их необходимости;</w:t>
      </w:r>
    </w:p>
    <w:p w14:paraId="4DCA0C08"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взаимосвязь культуры и образованности человека;</w:t>
      </w:r>
    </w:p>
    <w:p w14:paraId="5B3C6EF7"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взаимосвязи между знанием, образованием и личностным и профессиональным ростом человека;</w:t>
      </w:r>
    </w:p>
    <w:p w14:paraId="3879CE53"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 вых сведений о мире.</w:t>
      </w:r>
    </w:p>
    <w:p w14:paraId="33ED22C4"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10. Многообразие культур России </w:t>
      </w:r>
      <w:r w:rsidRPr="00CB5397">
        <w:rPr>
          <w:i/>
          <w:color w:val="auto"/>
          <w:sz w:val="22"/>
          <w:szCs w:val="22"/>
        </w:rPr>
        <w:t>(практическое занятие)</w:t>
      </w:r>
    </w:p>
    <w:p w14:paraId="2B5B8029" w14:textId="77777777" w:rsidR="00930652" w:rsidRPr="00CB5397" w:rsidRDefault="00930652" w:rsidP="00930652">
      <w:pPr>
        <w:pStyle w:val="Default"/>
        <w:jc w:val="both"/>
        <w:rPr>
          <w:color w:val="auto"/>
          <w:sz w:val="22"/>
          <w:szCs w:val="22"/>
        </w:rPr>
      </w:pPr>
      <w:r w:rsidRPr="00CB5397">
        <w:rPr>
          <w:color w:val="auto"/>
          <w:sz w:val="22"/>
          <w:szCs w:val="22"/>
        </w:rPr>
        <w:lastRenderedPageBreak/>
        <w:t>-  Иметь сформированные представления о закономерностях развития культуры и истории народов, их культурных особенностях;</w:t>
      </w:r>
    </w:p>
    <w:p w14:paraId="70507F41" w14:textId="77777777" w:rsidR="00930652" w:rsidRPr="00CB5397" w:rsidRDefault="00930652" w:rsidP="00930652">
      <w:pPr>
        <w:pStyle w:val="Default"/>
        <w:jc w:val="both"/>
        <w:rPr>
          <w:color w:val="auto"/>
          <w:sz w:val="22"/>
          <w:szCs w:val="22"/>
        </w:rPr>
      </w:pPr>
      <w:r w:rsidRPr="00CB5397">
        <w:rPr>
          <w:color w:val="auto"/>
          <w:sz w:val="22"/>
          <w:szCs w:val="22"/>
        </w:rPr>
        <w:t>- выделять общее и единичное в культуре на основе предметных знаний о культуре своего народа;</w:t>
      </w:r>
    </w:p>
    <w:p w14:paraId="5B2EE310" w14:textId="77777777" w:rsidR="00930652" w:rsidRPr="00CB5397" w:rsidRDefault="00930652" w:rsidP="00930652">
      <w:pPr>
        <w:pStyle w:val="Default"/>
        <w:jc w:val="both"/>
        <w:rPr>
          <w:color w:val="auto"/>
          <w:sz w:val="22"/>
          <w:szCs w:val="22"/>
        </w:rPr>
      </w:pPr>
      <w:r w:rsidRPr="00CB5397">
        <w:rPr>
          <w:color w:val="auto"/>
          <w:sz w:val="22"/>
          <w:szCs w:val="22"/>
        </w:rPr>
        <w:t>- предполагать и доказывать наличие взаимосвязи между культурой и духовно-нравственными ценностями на основе местной культурно-исторической специфики;</w:t>
      </w:r>
    </w:p>
    <w:p w14:paraId="30C9BFCB"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14:paraId="46CFA690" w14:textId="77777777" w:rsidR="00930652" w:rsidRPr="00CB5397" w:rsidRDefault="00930652" w:rsidP="00930652">
      <w:pPr>
        <w:pStyle w:val="Default"/>
        <w:jc w:val="both"/>
        <w:rPr>
          <w:b/>
          <w:bCs/>
          <w:color w:val="auto"/>
          <w:sz w:val="22"/>
          <w:szCs w:val="22"/>
        </w:rPr>
      </w:pPr>
    </w:p>
    <w:p w14:paraId="2735B7A8"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2.</w:t>
      </w:r>
    </w:p>
    <w:p w14:paraId="52D37D99" w14:textId="77777777" w:rsidR="00930652" w:rsidRPr="00CB5397" w:rsidRDefault="00930652" w:rsidP="00930652">
      <w:pPr>
        <w:pStyle w:val="Default"/>
        <w:jc w:val="both"/>
        <w:rPr>
          <w:b/>
          <w:color w:val="auto"/>
          <w:sz w:val="22"/>
          <w:szCs w:val="22"/>
        </w:rPr>
      </w:pPr>
      <w:r w:rsidRPr="00CB5397">
        <w:rPr>
          <w:b/>
          <w:color w:val="auto"/>
          <w:sz w:val="22"/>
          <w:szCs w:val="22"/>
        </w:rPr>
        <w:t>«Семья и духовно-нравственные ценности»</w:t>
      </w:r>
    </w:p>
    <w:p w14:paraId="1686410F" w14:textId="77777777" w:rsidR="00930652" w:rsidRPr="00CB5397" w:rsidRDefault="00930652" w:rsidP="00930652">
      <w:pPr>
        <w:pStyle w:val="Default"/>
        <w:jc w:val="both"/>
        <w:rPr>
          <w:color w:val="auto"/>
          <w:sz w:val="22"/>
          <w:szCs w:val="22"/>
        </w:rPr>
      </w:pPr>
      <w:r w:rsidRPr="00CB5397">
        <w:rPr>
          <w:color w:val="auto"/>
          <w:sz w:val="22"/>
          <w:szCs w:val="22"/>
        </w:rPr>
        <w:t>Тема 11. Семья — хранитель духовных ценностей</w:t>
      </w:r>
    </w:p>
    <w:p w14:paraId="377A9432"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смысл термина «семья»;</w:t>
      </w:r>
    </w:p>
    <w:p w14:paraId="74942165"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взаимосвязях между типом культуры и особенностями семейного быта и отношений в семье;</w:t>
      </w:r>
    </w:p>
    <w:p w14:paraId="71D21AB9" w14:textId="77777777" w:rsidR="00930652" w:rsidRPr="00CB5397" w:rsidRDefault="00930652" w:rsidP="00930652">
      <w:pPr>
        <w:pStyle w:val="Default"/>
        <w:jc w:val="both"/>
        <w:rPr>
          <w:color w:val="auto"/>
          <w:sz w:val="22"/>
          <w:szCs w:val="22"/>
        </w:rPr>
      </w:pPr>
      <w:r w:rsidRPr="00CB5397">
        <w:rPr>
          <w:color w:val="auto"/>
          <w:sz w:val="22"/>
          <w:szCs w:val="22"/>
        </w:rPr>
        <w:t>- осознавать значение термина «поколение» и его взаимосвязь с культурными особенностями своего времени;</w:t>
      </w:r>
    </w:p>
    <w:p w14:paraId="24580EF0" w14:textId="77777777" w:rsidR="00930652" w:rsidRPr="00CB5397" w:rsidRDefault="00930652" w:rsidP="00930652">
      <w:pPr>
        <w:pStyle w:val="Default"/>
        <w:jc w:val="both"/>
        <w:rPr>
          <w:color w:val="auto"/>
          <w:sz w:val="22"/>
          <w:szCs w:val="22"/>
        </w:rPr>
      </w:pPr>
      <w:r w:rsidRPr="00CB5397">
        <w:rPr>
          <w:color w:val="auto"/>
          <w:sz w:val="22"/>
          <w:szCs w:val="22"/>
        </w:rPr>
        <w:t>-  уметь составить рассказ о своей семье в соответствии с культурно-историческими условиями её существования;</w:t>
      </w:r>
    </w:p>
    <w:p w14:paraId="6141DE09"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такие понятия, как «счастливая семья», «семейное счастье»;</w:t>
      </w:r>
    </w:p>
    <w:p w14:paraId="36EFD8BC" w14:textId="77777777" w:rsidR="00930652" w:rsidRPr="00CB5397" w:rsidRDefault="00930652" w:rsidP="00930652">
      <w:pPr>
        <w:pStyle w:val="Default"/>
        <w:jc w:val="both"/>
        <w:rPr>
          <w:color w:val="auto"/>
          <w:sz w:val="22"/>
          <w:szCs w:val="22"/>
        </w:rPr>
      </w:pPr>
      <w:r w:rsidRPr="00CB5397">
        <w:rPr>
          <w:color w:val="auto"/>
          <w:sz w:val="22"/>
          <w:szCs w:val="22"/>
        </w:rPr>
        <w:t>-  осознавать и уметь доказывать важность семьи как хранителя традиций и её воспитательную роль;</w:t>
      </w:r>
    </w:p>
    <w:p w14:paraId="2A5A797E" w14:textId="77777777" w:rsidR="00930652" w:rsidRPr="00CB5397" w:rsidRDefault="00930652" w:rsidP="00930652">
      <w:pPr>
        <w:pStyle w:val="Default"/>
        <w:jc w:val="both"/>
        <w:rPr>
          <w:color w:val="auto"/>
          <w:sz w:val="22"/>
          <w:szCs w:val="22"/>
        </w:rPr>
      </w:pPr>
      <w:r w:rsidRPr="00CB5397">
        <w:rPr>
          <w:color w:val="auto"/>
          <w:sz w:val="22"/>
          <w:szCs w:val="22"/>
        </w:rPr>
        <w:t>-  понимать смысл терминов «сиротство», «социальное сиротство», обосновывать нравственную важность заботы о сиротах, знать о формах помощи сиротам со стороны государства.</w:t>
      </w:r>
    </w:p>
    <w:p w14:paraId="6BF39E67" w14:textId="77777777" w:rsidR="00930652" w:rsidRPr="00CB5397" w:rsidRDefault="00930652" w:rsidP="00930652">
      <w:pPr>
        <w:pStyle w:val="Default"/>
        <w:jc w:val="both"/>
        <w:rPr>
          <w:color w:val="auto"/>
          <w:sz w:val="22"/>
          <w:szCs w:val="22"/>
        </w:rPr>
      </w:pPr>
      <w:r w:rsidRPr="00CB5397">
        <w:rPr>
          <w:color w:val="auto"/>
          <w:sz w:val="22"/>
          <w:szCs w:val="22"/>
        </w:rPr>
        <w:t>Тема 12. Родина начинается с семьи</w:t>
      </w:r>
    </w:p>
    <w:p w14:paraId="7C10C821"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объяснить понятие «Родина»;</w:t>
      </w:r>
    </w:p>
    <w:p w14:paraId="2ADA9DCA" w14:textId="77777777" w:rsidR="00930652" w:rsidRPr="00CB5397" w:rsidRDefault="00930652" w:rsidP="00930652">
      <w:pPr>
        <w:pStyle w:val="Default"/>
        <w:jc w:val="both"/>
        <w:rPr>
          <w:color w:val="auto"/>
          <w:sz w:val="22"/>
          <w:szCs w:val="22"/>
        </w:rPr>
      </w:pPr>
      <w:r w:rsidRPr="00CB5397">
        <w:rPr>
          <w:color w:val="auto"/>
          <w:sz w:val="22"/>
          <w:szCs w:val="22"/>
        </w:rPr>
        <w:t>-  осознавать взаимосвязь и различия между концептами «Отечество» и «Родина»;</w:t>
      </w:r>
    </w:p>
    <w:p w14:paraId="1FE41558" w14:textId="77777777" w:rsidR="00930652" w:rsidRPr="00CB5397" w:rsidRDefault="00930652" w:rsidP="00930652">
      <w:pPr>
        <w:pStyle w:val="Default"/>
        <w:jc w:val="both"/>
        <w:rPr>
          <w:color w:val="auto"/>
          <w:sz w:val="22"/>
          <w:szCs w:val="22"/>
        </w:rPr>
      </w:pPr>
      <w:r w:rsidRPr="00CB5397">
        <w:rPr>
          <w:color w:val="auto"/>
          <w:sz w:val="22"/>
          <w:szCs w:val="22"/>
        </w:rPr>
        <w:t>-  понимать, что такое история семьи, каковы формы её выражения и сохранения;</w:t>
      </w:r>
    </w:p>
    <w:p w14:paraId="0C1384F9"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и доказывать взаимосвязь истории семьи и истории народа, государства, человечества.</w:t>
      </w:r>
    </w:p>
    <w:p w14:paraId="63E0FA2E" w14:textId="77777777" w:rsidR="00930652" w:rsidRPr="00CB5397" w:rsidRDefault="00930652" w:rsidP="00930652">
      <w:pPr>
        <w:pStyle w:val="Default"/>
        <w:jc w:val="both"/>
        <w:rPr>
          <w:color w:val="auto"/>
          <w:sz w:val="22"/>
          <w:szCs w:val="22"/>
        </w:rPr>
      </w:pPr>
      <w:r w:rsidRPr="00CB5397">
        <w:rPr>
          <w:color w:val="auto"/>
          <w:sz w:val="22"/>
          <w:szCs w:val="22"/>
        </w:rPr>
        <w:t>Тема 13. Традиции семейного воспитания в России:</w:t>
      </w:r>
    </w:p>
    <w:p w14:paraId="48EA999E"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семейных традициях и обосновывать их важность как ключевых элементах семейных отношений;</w:t>
      </w:r>
    </w:p>
    <w:p w14:paraId="6B14133E"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взаимосвязь семейных традиций и культуры собственного этноса;</w:t>
      </w:r>
    </w:p>
    <w:p w14:paraId="7C333159" w14:textId="77777777" w:rsidR="00930652" w:rsidRPr="00CB5397" w:rsidRDefault="00930652" w:rsidP="00930652">
      <w:pPr>
        <w:pStyle w:val="Default"/>
        <w:jc w:val="both"/>
        <w:rPr>
          <w:color w:val="auto"/>
          <w:sz w:val="22"/>
          <w:szCs w:val="22"/>
        </w:rPr>
      </w:pPr>
      <w:r w:rsidRPr="00CB5397">
        <w:rPr>
          <w:color w:val="auto"/>
          <w:sz w:val="22"/>
          <w:szCs w:val="22"/>
        </w:rPr>
        <w:t>-  уметь рассказывать о семейных традициях своего народа и народов России, собственной семьи;</w:t>
      </w:r>
    </w:p>
    <w:p w14:paraId="52F91F0A" w14:textId="77777777" w:rsidR="00930652" w:rsidRPr="00CB5397" w:rsidRDefault="00930652" w:rsidP="00930652">
      <w:pPr>
        <w:pStyle w:val="Default"/>
        <w:jc w:val="both"/>
        <w:rPr>
          <w:color w:val="auto"/>
          <w:sz w:val="22"/>
          <w:szCs w:val="22"/>
        </w:rPr>
      </w:pPr>
      <w:r w:rsidRPr="00CB5397">
        <w:rPr>
          <w:color w:val="auto"/>
          <w:sz w:val="22"/>
          <w:szCs w:val="22"/>
        </w:rPr>
        <w:t>-  осознавать роль семейных традиций в культуре общества, трансляции ценностей, духовно-нравственных идеалов.</w:t>
      </w:r>
    </w:p>
    <w:p w14:paraId="3A289847" w14:textId="77777777" w:rsidR="00930652" w:rsidRPr="00CB5397" w:rsidRDefault="00930652" w:rsidP="00930652">
      <w:pPr>
        <w:pStyle w:val="Default"/>
        <w:jc w:val="both"/>
        <w:rPr>
          <w:color w:val="auto"/>
          <w:sz w:val="22"/>
          <w:szCs w:val="22"/>
        </w:rPr>
      </w:pPr>
      <w:r w:rsidRPr="00CB5397">
        <w:rPr>
          <w:color w:val="auto"/>
          <w:sz w:val="22"/>
          <w:szCs w:val="22"/>
        </w:rPr>
        <w:t>Тема 14. Образ семьи в культуре народов России:</w:t>
      </w:r>
    </w:p>
    <w:p w14:paraId="4266A6DF" w14:textId="77777777" w:rsidR="00930652" w:rsidRPr="00CB5397" w:rsidRDefault="00930652" w:rsidP="00930652">
      <w:pPr>
        <w:pStyle w:val="Default"/>
        <w:jc w:val="both"/>
        <w:rPr>
          <w:color w:val="auto"/>
          <w:sz w:val="22"/>
          <w:szCs w:val="22"/>
        </w:rPr>
      </w:pPr>
      <w:r w:rsidRPr="00CB5397">
        <w:rPr>
          <w:color w:val="auto"/>
          <w:sz w:val="22"/>
          <w:szCs w:val="22"/>
        </w:rPr>
        <w:t>-  знать и называть традиционные сказочные и фольклорные сюжеты о семье, семейных обязанностях;</w:t>
      </w:r>
    </w:p>
    <w:p w14:paraId="771C92FF" w14:textId="77777777" w:rsidR="00930652" w:rsidRPr="00CB5397" w:rsidRDefault="00930652" w:rsidP="00930652">
      <w:pPr>
        <w:pStyle w:val="Default"/>
        <w:jc w:val="both"/>
        <w:rPr>
          <w:color w:val="auto"/>
          <w:sz w:val="22"/>
          <w:szCs w:val="22"/>
        </w:rPr>
      </w:pPr>
      <w:r w:rsidRPr="00CB5397">
        <w:rPr>
          <w:color w:val="auto"/>
          <w:sz w:val="22"/>
          <w:szCs w:val="22"/>
        </w:rPr>
        <w:t>-  уметь обосновывать своё понимание семейных ценностей, выраженных в фольклорных сюжетах;</w:t>
      </w:r>
    </w:p>
    <w:p w14:paraId="1E40469C"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14:paraId="22E19FD2"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важность семейных ценностей с и пользованием различного иллюстративного материала.</w:t>
      </w:r>
    </w:p>
    <w:p w14:paraId="44BD0A43" w14:textId="77777777" w:rsidR="00930652" w:rsidRPr="00CB5397" w:rsidRDefault="00930652" w:rsidP="00930652">
      <w:pPr>
        <w:pStyle w:val="Default"/>
        <w:jc w:val="both"/>
        <w:rPr>
          <w:color w:val="auto"/>
          <w:sz w:val="22"/>
          <w:szCs w:val="22"/>
        </w:rPr>
      </w:pPr>
      <w:r w:rsidRPr="00CB5397">
        <w:rPr>
          <w:color w:val="auto"/>
          <w:sz w:val="22"/>
          <w:szCs w:val="22"/>
        </w:rPr>
        <w:t>Тема 15. Труд в истории семьи</w:t>
      </w:r>
    </w:p>
    <w:p w14:paraId="233F976A"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что такое семейное хозяйство и домашний труд;</w:t>
      </w:r>
    </w:p>
    <w:p w14:paraId="59A086A3"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14:paraId="7E59FFD7" w14:textId="77777777" w:rsidR="00930652" w:rsidRPr="00CB5397" w:rsidRDefault="00930652" w:rsidP="00930652">
      <w:pPr>
        <w:pStyle w:val="Default"/>
        <w:jc w:val="both"/>
        <w:rPr>
          <w:color w:val="auto"/>
          <w:sz w:val="22"/>
          <w:szCs w:val="22"/>
        </w:rPr>
      </w:pPr>
      <w:r w:rsidRPr="00CB5397">
        <w:rPr>
          <w:color w:val="auto"/>
          <w:sz w:val="22"/>
          <w:szCs w:val="22"/>
        </w:rPr>
        <w:t>-  осознавать и оценивать семейный уклад и взаимосвязь с социально-экономической структурой общества в форме большой и малой семей;</w:t>
      </w:r>
    </w:p>
    <w:p w14:paraId="5DB8D922"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распределение семейного труда и осознавать его важность для укрепления целостности семьи.</w:t>
      </w:r>
    </w:p>
    <w:p w14:paraId="176EDB46"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16.  Семья  в  современном  мире  </w:t>
      </w:r>
      <w:r w:rsidRPr="00CB5397">
        <w:rPr>
          <w:i/>
          <w:color w:val="auto"/>
          <w:sz w:val="22"/>
          <w:szCs w:val="22"/>
        </w:rPr>
        <w:t xml:space="preserve">(практическое занятие) </w:t>
      </w:r>
    </w:p>
    <w:p w14:paraId="12DED1D1" w14:textId="77777777" w:rsidR="00930652" w:rsidRPr="00CB5397" w:rsidRDefault="00930652" w:rsidP="00930652">
      <w:pPr>
        <w:pStyle w:val="Default"/>
        <w:jc w:val="both"/>
        <w:rPr>
          <w:color w:val="auto"/>
          <w:sz w:val="22"/>
          <w:szCs w:val="22"/>
        </w:rPr>
      </w:pPr>
      <w:r w:rsidRPr="00CB5397">
        <w:rPr>
          <w:color w:val="auto"/>
          <w:sz w:val="22"/>
          <w:szCs w:val="22"/>
        </w:rPr>
        <w:t>-  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14:paraId="0923FA0C" w14:textId="77777777" w:rsidR="00930652" w:rsidRPr="00CB5397" w:rsidRDefault="00930652" w:rsidP="00930652">
      <w:pPr>
        <w:pStyle w:val="Default"/>
        <w:jc w:val="both"/>
        <w:rPr>
          <w:color w:val="auto"/>
          <w:sz w:val="22"/>
          <w:szCs w:val="22"/>
        </w:rPr>
      </w:pPr>
      <w:r w:rsidRPr="00CB5397">
        <w:rPr>
          <w:color w:val="auto"/>
          <w:sz w:val="22"/>
          <w:szCs w:val="22"/>
        </w:rPr>
        <w:t>- выделять особенности духовной культуры семьи в фольклоре и культуре различных народов на основе предметных знаний о культуре своего народа;</w:t>
      </w:r>
    </w:p>
    <w:p w14:paraId="443C5DE6" w14:textId="77777777" w:rsidR="00930652" w:rsidRPr="00CB5397" w:rsidRDefault="00930652" w:rsidP="00930652">
      <w:pPr>
        <w:pStyle w:val="Default"/>
        <w:jc w:val="both"/>
        <w:rPr>
          <w:color w:val="auto"/>
          <w:sz w:val="22"/>
          <w:szCs w:val="22"/>
        </w:rPr>
      </w:pPr>
      <w:r w:rsidRPr="00CB5397">
        <w:rPr>
          <w:color w:val="auto"/>
          <w:sz w:val="22"/>
          <w:szCs w:val="22"/>
        </w:rPr>
        <w:t>-  предполагать и доказывать наличие взаимосвязи между культурой и духовно-нравственными ценностями семьи;</w:t>
      </w:r>
    </w:p>
    <w:p w14:paraId="5AEB1B97"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w:t>
      </w:r>
    </w:p>
    <w:p w14:paraId="088E644C" w14:textId="77777777" w:rsidR="00930652" w:rsidRPr="00CB5397" w:rsidRDefault="00930652" w:rsidP="00930652">
      <w:pPr>
        <w:pStyle w:val="Default"/>
        <w:jc w:val="both"/>
        <w:rPr>
          <w:b/>
          <w:bCs/>
          <w:color w:val="auto"/>
          <w:sz w:val="22"/>
          <w:szCs w:val="22"/>
        </w:rPr>
      </w:pPr>
      <w:r w:rsidRPr="00CB5397">
        <w:rPr>
          <w:b/>
          <w:bCs/>
          <w:color w:val="auto"/>
          <w:sz w:val="22"/>
          <w:szCs w:val="22"/>
        </w:rPr>
        <w:t xml:space="preserve">Тематический блок 3. </w:t>
      </w:r>
      <w:r w:rsidRPr="00CB5397">
        <w:rPr>
          <w:b/>
          <w:color w:val="auto"/>
          <w:sz w:val="22"/>
          <w:szCs w:val="22"/>
        </w:rPr>
        <w:t>«Духовно-нравственное богатство личности»</w:t>
      </w:r>
    </w:p>
    <w:p w14:paraId="59AA756D" w14:textId="77777777" w:rsidR="00930652" w:rsidRPr="00CB5397" w:rsidRDefault="00930652" w:rsidP="00930652">
      <w:pPr>
        <w:pStyle w:val="Default"/>
        <w:jc w:val="both"/>
        <w:rPr>
          <w:color w:val="auto"/>
          <w:sz w:val="22"/>
          <w:szCs w:val="22"/>
        </w:rPr>
      </w:pPr>
      <w:r w:rsidRPr="00CB5397">
        <w:rPr>
          <w:color w:val="auto"/>
          <w:sz w:val="22"/>
          <w:szCs w:val="22"/>
        </w:rPr>
        <w:t>Тема 17. Личность — общество — культура</w:t>
      </w:r>
    </w:p>
    <w:p w14:paraId="7B67AAD0" w14:textId="77777777" w:rsidR="00930652" w:rsidRPr="00CB5397" w:rsidRDefault="00930652" w:rsidP="00930652">
      <w:pPr>
        <w:pStyle w:val="Default"/>
        <w:jc w:val="both"/>
        <w:rPr>
          <w:color w:val="auto"/>
          <w:sz w:val="22"/>
          <w:szCs w:val="22"/>
        </w:rPr>
      </w:pPr>
      <w:r w:rsidRPr="00CB5397">
        <w:rPr>
          <w:color w:val="auto"/>
          <w:sz w:val="22"/>
          <w:szCs w:val="22"/>
        </w:rPr>
        <w:lastRenderedPageBreak/>
        <w:t>- Знать и понимать значение термина «человек» в контексте духовно-нравственной культуры;</w:t>
      </w:r>
    </w:p>
    <w:p w14:paraId="5310F40F" w14:textId="77777777" w:rsidR="00930652" w:rsidRPr="00CB5397" w:rsidRDefault="00930652" w:rsidP="00930652">
      <w:pPr>
        <w:pStyle w:val="Default"/>
        <w:jc w:val="both"/>
        <w:rPr>
          <w:color w:val="auto"/>
          <w:sz w:val="22"/>
          <w:szCs w:val="22"/>
        </w:rPr>
      </w:pPr>
      <w:r w:rsidRPr="00CB5397">
        <w:rPr>
          <w:color w:val="auto"/>
          <w:sz w:val="22"/>
          <w:szCs w:val="22"/>
        </w:rPr>
        <w:t>- уметь обосновать взаимосвязь и взаимообусловленность человека и общества, человека и культуры;</w:t>
      </w:r>
    </w:p>
    <w:p w14:paraId="4C6FBF16" w14:textId="77777777" w:rsidR="00930652" w:rsidRPr="00CB5397" w:rsidRDefault="00930652" w:rsidP="00930652">
      <w:pPr>
        <w:pStyle w:val="Default"/>
        <w:jc w:val="both"/>
        <w:rPr>
          <w:color w:val="auto"/>
          <w:sz w:val="22"/>
          <w:szCs w:val="22"/>
        </w:rPr>
      </w:pPr>
      <w:r w:rsidRPr="00CB5397">
        <w:rPr>
          <w:color w:val="auto"/>
          <w:sz w:val="22"/>
          <w:szCs w:val="22"/>
        </w:rPr>
        <w:t>- понимать и объяснять различия между обоснованием термина «личность» в быту, в контексте культуры и творчества;</w:t>
      </w:r>
    </w:p>
    <w:p w14:paraId="76028E73"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гуманизм, иметь представление о его источниках в культуре.</w:t>
      </w:r>
    </w:p>
    <w:p w14:paraId="5B1FBB5A" w14:textId="77777777" w:rsidR="00930652" w:rsidRPr="00CB5397" w:rsidRDefault="00930652" w:rsidP="00930652">
      <w:pPr>
        <w:pStyle w:val="Default"/>
        <w:jc w:val="both"/>
        <w:rPr>
          <w:color w:val="auto"/>
          <w:sz w:val="22"/>
          <w:szCs w:val="22"/>
        </w:rPr>
      </w:pPr>
      <w:r w:rsidRPr="00CB5397">
        <w:rPr>
          <w:color w:val="auto"/>
          <w:sz w:val="22"/>
          <w:szCs w:val="22"/>
        </w:rPr>
        <w:t>Тема 18. Духовный мир человека. Человек — творец культуры</w:t>
      </w:r>
    </w:p>
    <w:p w14:paraId="6B6342FC" w14:textId="77777777" w:rsidR="00930652" w:rsidRPr="00CB5397" w:rsidRDefault="00930652" w:rsidP="00930652">
      <w:pPr>
        <w:pStyle w:val="Default"/>
        <w:jc w:val="both"/>
        <w:rPr>
          <w:color w:val="auto"/>
          <w:sz w:val="22"/>
          <w:szCs w:val="22"/>
        </w:rPr>
      </w:pPr>
      <w:r w:rsidRPr="00CB5397">
        <w:rPr>
          <w:color w:val="auto"/>
          <w:sz w:val="22"/>
          <w:szCs w:val="22"/>
        </w:rPr>
        <w:t>- Знать значение термина «творчество» в нескольких аспектах и понимать границы их применимости;</w:t>
      </w:r>
    </w:p>
    <w:p w14:paraId="5A0DAED6" w14:textId="77777777" w:rsidR="00930652" w:rsidRPr="00CB5397" w:rsidRDefault="00930652" w:rsidP="00930652">
      <w:pPr>
        <w:pStyle w:val="Default"/>
        <w:jc w:val="both"/>
        <w:rPr>
          <w:color w:val="auto"/>
          <w:sz w:val="22"/>
          <w:szCs w:val="22"/>
        </w:rPr>
      </w:pPr>
      <w:r w:rsidRPr="00CB5397">
        <w:rPr>
          <w:color w:val="auto"/>
          <w:sz w:val="22"/>
          <w:szCs w:val="22"/>
        </w:rPr>
        <w:t>- осознавать и доказывать важность морально-нравственных ограничений в творчестве;</w:t>
      </w:r>
    </w:p>
    <w:p w14:paraId="59F93A28"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творчества как реализацию духовно- нравственных ценностей человека;</w:t>
      </w:r>
    </w:p>
    <w:p w14:paraId="4938F862" w14:textId="77777777" w:rsidR="00930652" w:rsidRPr="00CB5397" w:rsidRDefault="00930652" w:rsidP="00930652">
      <w:pPr>
        <w:pStyle w:val="Default"/>
        <w:jc w:val="both"/>
        <w:rPr>
          <w:color w:val="auto"/>
          <w:sz w:val="22"/>
          <w:szCs w:val="22"/>
        </w:rPr>
      </w:pPr>
      <w:r w:rsidRPr="00CB5397">
        <w:rPr>
          <w:color w:val="auto"/>
          <w:sz w:val="22"/>
          <w:szCs w:val="22"/>
        </w:rPr>
        <w:t>-  доказывать детерминированность творчества культурой своего этноса;</w:t>
      </w:r>
    </w:p>
    <w:p w14:paraId="299D9800"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объяснить взаимосвязь труда и творчества.</w:t>
      </w:r>
    </w:p>
    <w:p w14:paraId="1DDD0E05" w14:textId="77777777" w:rsidR="00930652" w:rsidRPr="00CB5397" w:rsidRDefault="00930652" w:rsidP="00930652">
      <w:pPr>
        <w:pStyle w:val="Default"/>
        <w:jc w:val="both"/>
        <w:rPr>
          <w:color w:val="auto"/>
          <w:sz w:val="22"/>
          <w:szCs w:val="22"/>
        </w:rPr>
      </w:pPr>
      <w:r w:rsidRPr="00CB5397">
        <w:rPr>
          <w:color w:val="auto"/>
          <w:sz w:val="22"/>
          <w:szCs w:val="22"/>
        </w:rPr>
        <w:t>Тема 19. Личность и духовно-нравственные ценности</w:t>
      </w:r>
    </w:p>
    <w:p w14:paraId="446F9D5F"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объяснить значение и роль морали и нравственности в жизни человека;</w:t>
      </w:r>
    </w:p>
    <w:p w14:paraId="08F53143"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происхождение духовных ценностей, понимание идеалов добра и зла;</w:t>
      </w:r>
    </w:p>
    <w:p w14:paraId="416F9275"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w:t>
      </w:r>
    </w:p>
    <w:p w14:paraId="70527867"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4. «Культурное единство России»</w:t>
      </w:r>
    </w:p>
    <w:p w14:paraId="26E208D2" w14:textId="77777777" w:rsidR="00930652" w:rsidRPr="00CB5397" w:rsidRDefault="00930652" w:rsidP="00930652">
      <w:pPr>
        <w:pStyle w:val="Default"/>
        <w:jc w:val="both"/>
        <w:rPr>
          <w:color w:val="auto"/>
          <w:sz w:val="22"/>
          <w:szCs w:val="22"/>
        </w:rPr>
      </w:pPr>
      <w:r w:rsidRPr="00CB5397">
        <w:rPr>
          <w:color w:val="auto"/>
          <w:sz w:val="22"/>
          <w:szCs w:val="22"/>
        </w:rPr>
        <w:t>Тема 20. Историческая память как духовно-нравственная ценность</w:t>
      </w:r>
    </w:p>
    <w:p w14:paraId="48792E70"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объяснять суть термина «история», знать основные исторические периоды и уметь выделять их сущностные черты;</w:t>
      </w:r>
    </w:p>
    <w:p w14:paraId="6BF769D5"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значении и функциях изучения истории;</w:t>
      </w:r>
    </w:p>
    <w:p w14:paraId="0DA406D8" w14:textId="77777777" w:rsidR="00930652" w:rsidRPr="00CB5397" w:rsidRDefault="00930652" w:rsidP="00930652">
      <w:pPr>
        <w:pStyle w:val="Default"/>
        <w:jc w:val="both"/>
        <w:rPr>
          <w:color w:val="auto"/>
          <w:sz w:val="22"/>
          <w:szCs w:val="22"/>
        </w:rPr>
      </w:pPr>
      <w:r w:rsidRPr="00CB5397">
        <w:rPr>
          <w:color w:val="auto"/>
          <w:sz w:val="22"/>
          <w:szCs w:val="22"/>
        </w:rPr>
        <w:t>-  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 важность изучения истории как духовно- нравственного долга гражданина и патриота.</w:t>
      </w:r>
    </w:p>
    <w:p w14:paraId="68A746B0" w14:textId="77777777" w:rsidR="00930652" w:rsidRPr="00CB5397" w:rsidRDefault="00930652" w:rsidP="00930652">
      <w:pPr>
        <w:pStyle w:val="Default"/>
        <w:jc w:val="both"/>
        <w:rPr>
          <w:color w:val="auto"/>
          <w:sz w:val="22"/>
          <w:szCs w:val="22"/>
        </w:rPr>
      </w:pPr>
      <w:r w:rsidRPr="00CB5397">
        <w:rPr>
          <w:color w:val="auto"/>
          <w:sz w:val="22"/>
          <w:szCs w:val="22"/>
        </w:rPr>
        <w:t>Тема 21. Литература как язык культуры</w:t>
      </w:r>
    </w:p>
    <w:p w14:paraId="744FACF2"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отличия литературы от других видов художественного творчества;</w:t>
      </w:r>
    </w:p>
    <w:p w14:paraId="2FAAA60B" w14:textId="77777777" w:rsidR="00930652" w:rsidRPr="00CB5397" w:rsidRDefault="00930652" w:rsidP="00930652">
      <w:pPr>
        <w:pStyle w:val="Default"/>
        <w:jc w:val="both"/>
        <w:rPr>
          <w:color w:val="auto"/>
          <w:sz w:val="22"/>
          <w:szCs w:val="22"/>
        </w:rPr>
      </w:pPr>
      <w:r w:rsidRPr="00CB5397">
        <w:rPr>
          <w:color w:val="auto"/>
          <w:sz w:val="22"/>
          <w:szCs w:val="22"/>
        </w:rPr>
        <w:t>-  рассказывать об особенностях литературного повествования, выделять простые выразительные средства литературного языка;</w:t>
      </w:r>
    </w:p>
    <w:p w14:paraId="40B0BDA7"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и доказывать важность литературы как культурного явления, как формы трансляции культурных ценностей;</w:t>
      </w:r>
    </w:p>
    <w:p w14:paraId="57687859" w14:textId="77777777" w:rsidR="00930652" w:rsidRPr="00CB5397" w:rsidRDefault="00930652" w:rsidP="00930652">
      <w:pPr>
        <w:pStyle w:val="Default"/>
        <w:jc w:val="both"/>
        <w:rPr>
          <w:color w:val="auto"/>
          <w:sz w:val="22"/>
          <w:szCs w:val="22"/>
        </w:rPr>
      </w:pPr>
      <w:r w:rsidRPr="00CB5397">
        <w:rPr>
          <w:color w:val="auto"/>
          <w:sz w:val="22"/>
          <w:szCs w:val="22"/>
        </w:rPr>
        <w:t>-  находить и обозначать средства выражения морального и нравственного смысла в литературных произведениях.</w:t>
      </w:r>
    </w:p>
    <w:p w14:paraId="5DDDCF83" w14:textId="77777777" w:rsidR="00930652" w:rsidRPr="00CB5397" w:rsidRDefault="00930652" w:rsidP="00930652">
      <w:pPr>
        <w:pStyle w:val="Default"/>
        <w:jc w:val="both"/>
        <w:rPr>
          <w:color w:val="auto"/>
          <w:sz w:val="22"/>
          <w:szCs w:val="22"/>
        </w:rPr>
      </w:pPr>
      <w:r w:rsidRPr="00CB5397">
        <w:rPr>
          <w:color w:val="auto"/>
          <w:sz w:val="22"/>
          <w:szCs w:val="22"/>
        </w:rPr>
        <w:t>Тема 22. Взаимовлияние культур.</w:t>
      </w:r>
    </w:p>
    <w:p w14:paraId="216EC4FC"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p>
    <w:p w14:paraId="3187BCB5"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важность сохранения культурного наследия;</w:t>
      </w:r>
    </w:p>
    <w:p w14:paraId="3F5F3855"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глобализация, уметь приводить примеры межкультурной коммуникации как способа формирования общих духовно-нравственных ценностей.</w:t>
      </w:r>
    </w:p>
    <w:p w14:paraId="4300E0C8" w14:textId="77777777" w:rsidR="00930652" w:rsidRPr="00CB5397" w:rsidRDefault="00930652" w:rsidP="00930652">
      <w:pPr>
        <w:pStyle w:val="Default"/>
        <w:jc w:val="both"/>
        <w:rPr>
          <w:color w:val="auto"/>
          <w:sz w:val="22"/>
          <w:szCs w:val="22"/>
        </w:rPr>
      </w:pPr>
      <w:r w:rsidRPr="00CB5397">
        <w:rPr>
          <w:color w:val="auto"/>
          <w:sz w:val="22"/>
          <w:szCs w:val="22"/>
        </w:rPr>
        <w:t>Тема 23. Духовно-нравственные ценности российского народа</w:t>
      </w:r>
    </w:p>
    <w:p w14:paraId="13BC3293"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объяснить суть и значение следующих духовно- 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 мять и  преемственность  поколений,  единство  народов  России с опорой на культурные и исторические особенности российского народа:</w:t>
      </w:r>
    </w:p>
    <w:p w14:paraId="35ECE3AE" w14:textId="77777777" w:rsidR="00930652" w:rsidRPr="00CB5397" w:rsidRDefault="00930652" w:rsidP="00930652">
      <w:pPr>
        <w:pStyle w:val="Default"/>
        <w:jc w:val="both"/>
        <w:rPr>
          <w:color w:val="auto"/>
          <w:sz w:val="22"/>
          <w:szCs w:val="22"/>
        </w:rPr>
      </w:pPr>
      <w:r w:rsidRPr="00CB5397">
        <w:rPr>
          <w:color w:val="auto"/>
          <w:sz w:val="22"/>
          <w:szCs w:val="22"/>
        </w:rPr>
        <w:t>- осознавать духовно-нравственные ценности в качестве базовых общегражданских ценностей российского общества  и уметь доказывать это.</w:t>
      </w:r>
    </w:p>
    <w:p w14:paraId="5BE75F7A" w14:textId="77777777" w:rsidR="00930652" w:rsidRPr="00CB5397" w:rsidRDefault="00930652" w:rsidP="00930652">
      <w:pPr>
        <w:pStyle w:val="Default"/>
        <w:jc w:val="both"/>
        <w:rPr>
          <w:color w:val="auto"/>
          <w:sz w:val="22"/>
          <w:szCs w:val="22"/>
        </w:rPr>
      </w:pPr>
      <w:r w:rsidRPr="00CB5397">
        <w:rPr>
          <w:color w:val="auto"/>
          <w:sz w:val="22"/>
          <w:szCs w:val="22"/>
        </w:rPr>
        <w:t>Тема 24. Регионы России: культурное многообразие</w:t>
      </w:r>
    </w:p>
    <w:p w14:paraId="5646C048" w14:textId="77777777" w:rsidR="00930652" w:rsidRPr="00CB5397" w:rsidRDefault="00930652" w:rsidP="00930652">
      <w:pPr>
        <w:pStyle w:val="Default"/>
        <w:jc w:val="both"/>
        <w:rPr>
          <w:color w:val="auto"/>
          <w:sz w:val="22"/>
          <w:szCs w:val="22"/>
        </w:rPr>
      </w:pPr>
      <w:r w:rsidRPr="00CB5397">
        <w:rPr>
          <w:color w:val="auto"/>
          <w:sz w:val="22"/>
          <w:szCs w:val="22"/>
        </w:rPr>
        <w:t>-  Понимать принципы федеративного устройства России и концепт «полиэтничность»;</w:t>
      </w:r>
    </w:p>
    <w:p w14:paraId="734B78BF" w14:textId="77777777" w:rsidR="00930652" w:rsidRPr="00CB5397" w:rsidRDefault="00930652" w:rsidP="00930652">
      <w:pPr>
        <w:pStyle w:val="Default"/>
        <w:jc w:val="both"/>
        <w:rPr>
          <w:color w:val="auto"/>
          <w:sz w:val="22"/>
          <w:szCs w:val="22"/>
        </w:rPr>
      </w:pPr>
      <w:r w:rsidRPr="00CB5397">
        <w:rPr>
          <w:color w:val="auto"/>
          <w:sz w:val="22"/>
          <w:szCs w:val="22"/>
        </w:rPr>
        <w:t>- называть основные этносы Российской Федерации и регионы, где они традиционно проживают;</w:t>
      </w:r>
    </w:p>
    <w:p w14:paraId="31643B7D" w14:textId="77777777" w:rsidR="00930652" w:rsidRPr="00CB5397" w:rsidRDefault="00930652" w:rsidP="00930652">
      <w:pPr>
        <w:pStyle w:val="Default"/>
        <w:jc w:val="both"/>
        <w:rPr>
          <w:color w:val="auto"/>
          <w:sz w:val="22"/>
          <w:szCs w:val="22"/>
        </w:rPr>
      </w:pPr>
      <w:r w:rsidRPr="00CB5397">
        <w:rPr>
          <w:color w:val="auto"/>
          <w:sz w:val="22"/>
          <w:szCs w:val="22"/>
        </w:rPr>
        <w:t>-  уметь объяснить значение словосочетаний «многонациональный народ Российской  Федерации»,  «государствообразующий народ», «титульный этнос»;</w:t>
      </w:r>
    </w:p>
    <w:p w14:paraId="6D4AE6E0" w14:textId="77777777" w:rsidR="00930652" w:rsidRPr="00CB5397" w:rsidRDefault="00930652" w:rsidP="00930652">
      <w:pPr>
        <w:pStyle w:val="Default"/>
        <w:jc w:val="both"/>
        <w:rPr>
          <w:color w:val="auto"/>
          <w:sz w:val="22"/>
          <w:szCs w:val="22"/>
        </w:rPr>
      </w:pPr>
      <w:r w:rsidRPr="00CB5397">
        <w:rPr>
          <w:color w:val="auto"/>
          <w:sz w:val="22"/>
          <w:szCs w:val="22"/>
        </w:rPr>
        <w:t>- понимать ценность многообразия культурных укладов народов Российской Федерации;</w:t>
      </w:r>
    </w:p>
    <w:p w14:paraId="6D880F9D" w14:textId="77777777" w:rsidR="00930652" w:rsidRPr="00CB5397" w:rsidRDefault="00930652" w:rsidP="00930652">
      <w:pPr>
        <w:pStyle w:val="Default"/>
        <w:jc w:val="both"/>
        <w:rPr>
          <w:color w:val="auto"/>
          <w:sz w:val="22"/>
          <w:szCs w:val="22"/>
        </w:rPr>
      </w:pPr>
      <w:r w:rsidRPr="00CB5397">
        <w:rPr>
          <w:color w:val="auto"/>
          <w:sz w:val="22"/>
          <w:szCs w:val="22"/>
        </w:rPr>
        <w:t>-  демонстрировать готовность к сохранению межнационального и межрелигиозного согласия в России;</w:t>
      </w:r>
    </w:p>
    <w:p w14:paraId="17CBFE23" w14:textId="77777777" w:rsidR="00930652" w:rsidRPr="00CB5397" w:rsidRDefault="00930652" w:rsidP="00930652">
      <w:pPr>
        <w:pStyle w:val="Default"/>
        <w:jc w:val="both"/>
        <w:rPr>
          <w:color w:val="auto"/>
          <w:sz w:val="22"/>
          <w:szCs w:val="22"/>
        </w:rPr>
      </w:pPr>
      <w:r w:rsidRPr="00CB5397">
        <w:rPr>
          <w:color w:val="auto"/>
          <w:sz w:val="22"/>
          <w:szCs w:val="22"/>
        </w:rPr>
        <w:t>-уметь выделять общие черты в культуре различных народов, обосновывать их значение и причины</w:t>
      </w:r>
    </w:p>
    <w:p w14:paraId="07E14130" w14:textId="77777777" w:rsidR="00930652" w:rsidRPr="00CB5397" w:rsidRDefault="00930652" w:rsidP="00930652">
      <w:pPr>
        <w:pStyle w:val="Default"/>
        <w:jc w:val="both"/>
        <w:rPr>
          <w:color w:val="auto"/>
          <w:sz w:val="22"/>
          <w:szCs w:val="22"/>
        </w:rPr>
      </w:pPr>
      <w:r w:rsidRPr="00CB5397">
        <w:rPr>
          <w:color w:val="auto"/>
          <w:sz w:val="22"/>
          <w:szCs w:val="22"/>
        </w:rPr>
        <w:t>Тема 25. Праздники в культуре народов России</w:t>
      </w:r>
    </w:p>
    <w:p w14:paraId="678E71F4"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природе праздников  и  обосновывать их важность как элементов культуры;</w:t>
      </w:r>
    </w:p>
    <w:p w14:paraId="5EB67B39" w14:textId="77777777" w:rsidR="00930652" w:rsidRPr="00CB5397" w:rsidRDefault="00930652" w:rsidP="00930652">
      <w:pPr>
        <w:pStyle w:val="Default"/>
        <w:jc w:val="both"/>
        <w:rPr>
          <w:color w:val="auto"/>
          <w:sz w:val="22"/>
          <w:szCs w:val="22"/>
        </w:rPr>
      </w:pPr>
      <w:r w:rsidRPr="00CB5397">
        <w:rPr>
          <w:color w:val="auto"/>
          <w:sz w:val="22"/>
          <w:szCs w:val="22"/>
        </w:rPr>
        <w:t>-  устанавливать</w:t>
      </w:r>
      <w:r w:rsidRPr="00CB5397">
        <w:rPr>
          <w:color w:val="auto"/>
          <w:sz w:val="22"/>
          <w:szCs w:val="22"/>
        </w:rPr>
        <w:tab/>
        <w:t>взаимосвязь</w:t>
      </w:r>
      <w:r w:rsidRPr="00CB5397">
        <w:rPr>
          <w:color w:val="auto"/>
          <w:sz w:val="22"/>
          <w:szCs w:val="22"/>
        </w:rPr>
        <w:tab/>
        <w:t>праздников</w:t>
      </w:r>
      <w:r w:rsidRPr="00CB5397">
        <w:rPr>
          <w:color w:val="auto"/>
          <w:sz w:val="22"/>
          <w:szCs w:val="22"/>
        </w:rPr>
        <w:tab/>
        <w:t>и</w:t>
      </w:r>
      <w:r w:rsidRPr="00CB5397">
        <w:rPr>
          <w:color w:val="auto"/>
          <w:sz w:val="22"/>
          <w:szCs w:val="22"/>
        </w:rPr>
        <w:tab/>
        <w:t>культурного уклада;</w:t>
      </w:r>
    </w:p>
    <w:p w14:paraId="19A234E4" w14:textId="77777777" w:rsidR="00930652" w:rsidRPr="00CB5397" w:rsidRDefault="00930652" w:rsidP="00930652">
      <w:pPr>
        <w:pStyle w:val="Default"/>
        <w:jc w:val="both"/>
        <w:rPr>
          <w:color w:val="auto"/>
          <w:sz w:val="22"/>
          <w:szCs w:val="22"/>
        </w:rPr>
      </w:pPr>
      <w:r w:rsidRPr="00CB5397">
        <w:rPr>
          <w:color w:val="auto"/>
          <w:sz w:val="22"/>
          <w:szCs w:val="22"/>
        </w:rPr>
        <w:t>- различать основные типы праздников;</w:t>
      </w:r>
    </w:p>
    <w:p w14:paraId="7ED3D9FA" w14:textId="77777777" w:rsidR="00930652" w:rsidRPr="00CB5397" w:rsidRDefault="00930652" w:rsidP="00930652">
      <w:pPr>
        <w:pStyle w:val="Default"/>
        <w:jc w:val="both"/>
        <w:rPr>
          <w:color w:val="auto"/>
          <w:sz w:val="22"/>
          <w:szCs w:val="22"/>
        </w:rPr>
      </w:pPr>
      <w:r w:rsidRPr="00CB5397">
        <w:rPr>
          <w:color w:val="auto"/>
          <w:sz w:val="22"/>
          <w:szCs w:val="22"/>
        </w:rPr>
        <w:t>- уметь рассказывать о праздничных традициях народов России и собственной семьи;</w:t>
      </w:r>
    </w:p>
    <w:p w14:paraId="205E5325" w14:textId="77777777" w:rsidR="00930652" w:rsidRPr="00CB5397" w:rsidRDefault="00930652" w:rsidP="00930652">
      <w:pPr>
        <w:pStyle w:val="Default"/>
        <w:jc w:val="both"/>
        <w:rPr>
          <w:color w:val="auto"/>
          <w:sz w:val="22"/>
          <w:szCs w:val="22"/>
        </w:rPr>
      </w:pPr>
      <w:r w:rsidRPr="00CB5397">
        <w:rPr>
          <w:color w:val="auto"/>
          <w:sz w:val="22"/>
          <w:szCs w:val="22"/>
        </w:rPr>
        <w:lastRenderedPageBreak/>
        <w:t>-  анализировать связь праздников и истории, культуры народов России;</w:t>
      </w:r>
    </w:p>
    <w:p w14:paraId="5DA867B7" w14:textId="77777777" w:rsidR="00930652" w:rsidRPr="00CB5397" w:rsidRDefault="00930652" w:rsidP="00930652">
      <w:pPr>
        <w:pStyle w:val="Default"/>
        <w:jc w:val="both"/>
        <w:rPr>
          <w:color w:val="auto"/>
          <w:sz w:val="22"/>
          <w:szCs w:val="22"/>
        </w:rPr>
      </w:pPr>
      <w:r w:rsidRPr="00CB5397">
        <w:rPr>
          <w:color w:val="auto"/>
          <w:sz w:val="22"/>
          <w:szCs w:val="22"/>
        </w:rPr>
        <w:t>-  понимать основной смысл семейных праздников:</w:t>
      </w:r>
    </w:p>
    <w:p w14:paraId="209FB6F1" w14:textId="77777777" w:rsidR="00930652" w:rsidRPr="00CB5397" w:rsidRDefault="00930652" w:rsidP="00930652">
      <w:pPr>
        <w:pStyle w:val="Default"/>
        <w:jc w:val="both"/>
        <w:rPr>
          <w:color w:val="auto"/>
          <w:sz w:val="22"/>
          <w:szCs w:val="22"/>
        </w:rPr>
      </w:pPr>
      <w:r w:rsidRPr="00CB5397">
        <w:rPr>
          <w:color w:val="auto"/>
          <w:sz w:val="22"/>
          <w:szCs w:val="22"/>
        </w:rPr>
        <w:t xml:space="preserve">-  определять нравственный смысл праздников народов России; </w:t>
      </w:r>
    </w:p>
    <w:p w14:paraId="2A39FEC3" w14:textId="77777777" w:rsidR="00930652" w:rsidRPr="00CB5397" w:rsidRDefault="00930652" w:rsidP="00930652">
      <w:pPr>
        <w:pStyle w:val="Default"/>
        <w:jc w:val="both"/>
        <w:rPr>
          <w:color w:val="auto"/>
          <w:sz w:val="22"/>
          <w:szCs w:val="22"/>
        </w:rPr>
      </w:pPr>
      <w:r w:rsidRPr="00CB5397">
        <w:rPr>
          <w:color w:val="auto"/>
          <w:sz w:val="22"/>
          <w:szCs w:val="22"/>
        </w:rPr>
        <w:t>-  осознавать значение праздников как элементов культурной памяти народов России, как воплощение духовно-нравственных идеалов.</w:t>
      </w:r>
    </w:p>
    <w:p w14:paraId="0DEF560F" w14:textId="77777777" w:rsidR="00930652" w:rsidRPr="00CB5397" w:rsidRDefault="00930652" w:rsidP="00930652">
      <w:pPr>
        <w:pStyle w:val="Default"/>
        <w:jc w:val="both"/>
        <w:rPr>
          <w:color w:val="auto"/>
          <w:sz w:val="22"/>
          <w:szCs w:val="22"/>
        </w:rPr>
      </w:pPr>
      <w:r w:rsidRPr="00CB5397">
        <w:rPr>
          <w:color w:val="auto"/>
          <w:sz w:val="22"/>
          <w:szCs w:val="22"/>
        </w:rPr>
        <w:t xml:space="preserve">Тема 26.  Памятники  архитектуры  народов  России </w:t>
      </w:r>
    </w:p>
    <w:p w14:paraId="31C54169"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14:paraId="776B2951"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взаимосвязь между типом жилищ и типом хозяйственной деятельности;</w:t>
      </w:r>
    </w:p>
    <w:p w14:paraId="651CEFE6" w14:textId="77777777" w:rsidR="00930652" w:rsidRPr="00CB5397" w:rsidRDefault="00930652" w:rsidP="00930652">
      <w:pPr>
        <w:pStyle w:val="Default"/>
        <w:jc w:val="both"/>
        <w:rPr>
          <w:color w:val="auto"/>
          <w:sz w:val="22"/>
          <w:szCs w:val="22"/>
        </w:rPr>
      </w:pPr>
      <w:r w:rsidRPr="00CB5397">
        <w:rPr>
          <w:color w:val="auto"/>
          <w:sz w:val="22"/>
          <w:szCs w:val="22"/>
        </w:rPr>
        <w:t>-  осознавать и уметь охарактеризовать связь между уровнем научно-технического развития и типами жилищ;</w:t>
      </w:r>
    </w:p>
    <w:p w14:paraId="222C44EA" w14:textId="77777777" w:rsidR="00930652" w:rsidRPr="00CB5397" w:rsidRDefault="00930652" w:rsidP="00930652">
      <w:pPr>
        <w:pStyle w:val="Default"/>
        <w:jc w:val="both"/>
        <w:rPr>
          <w:color w:val="auto"/>
          <w:sz w:val="22"/>
          <w:szCs w:val="22"/>
        </w:rPr>
      </w:pPr>
      <w:r w:rsidRPr="00CB5397">
        <w:rPr>
          <w:color w:val="auto"/>
          <w:sz w:val="22"/>
          <w:szCs w:val="22"/>
        </w:rPr>
        <w:t>-  осознавать и уметь объяснять взаимосвязь между особенностями архитектуры и духовно-нравственными ценностями народов России;</w:t>
      </w:r>
    </w:p>
    <w:p w14:paraId="175C903D" w14:textId="77777777" w:rsidR="00930652" w:rsidRPr="00CB5397" w:rsidRDefault="00930652" w:rsidP="00930652">
      <w:pPr>
        <w:pStyle w:val="Default"/>
        <w:jc w:val="both"/>
        <w:rPr>
          <w:color w:val="auto"/>
          <w:sz w:val="22"/>
          <w:szCs w:val="22"/>
        </w:rPr>
      </w:pPr>
      <w:r w:rsidRPr="00CB5397">
        <w:rPr>
          <w:color w:val="auto"/>
          <w:sz w:val="22"/>
          <w:szCs w:val="22"/>
        </w:rPr>
        <w:t>- устанавливать связь между историей памятника и историей края, характеризовать памятники истории и культуры;</w:t>
      </w:r>
    </w:p>
    <w:p w14:paraId="551635B9"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нравственном и научном смысле краеведческой работы.</w:t>
      </w:r>
    </w:p>
    <w:p w14:paraId="5017D193" w14:textId="77777777" w:rsidR="00930652" w:rsidRPr="00CB5397" w:rsidRDefault="00930652" w:rsidP="00930652">
      <w:pPr>
        <w:pStyle w:val="Default"/>
        <w:jc w:val="both"/>
        <w:rPr>
          <w:color w:val="auto"/>
          <w:sz w:val="22"/>
          <w:szCs w:val="22"/>
        </w:rPr>
      </w:pPr>
      <w:r w:rsidRPr="00CB5397">
        <w:rPr>
          <w:color w:val="auto"/>
          <w:sz w:val="22"/>
          <w:szCs w:val="22"/>
        </w:rPr>
        <w:t>Тема 27.  Музыкальная  культура  народов  России</w:t>
      </w:r>
    </w:p>
    <w:p w14:paraId="3CCFC64D"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14:paraId="09F73FE8" w14:textId="77777777" w:rsidR="00930652" w:rsidRPr="00CB5397" w:rsidRDefault="00930652" w:rsidP="00930652">
      <w:pPr>
        <w:pStyle w:val="Default"/>
        <w:jc w:val="both"/>
        <w:rPr>
          <w:color w:val="auto"/>
          <w:sz w:val="22"/>
          <w:szCs w:val="22"/>
        </w:rPr>
      </w:pPr>
      <w:r w:rsidRPr="00CB5397">
        <w:rPr>
          <w:color w:val="auto"/>
          <w:sz w:val="22"/>
          <w:szCs w:val="22"/>
        </w:rPr>
        <w:t xml:space="preserve"> -  обосновывать и доказывать важность музыки как культурного явления, как формы трансляции культурных ценностей;</w:t>
      </w:r>
    </w:p>
    <w:p w14:paraId="6D5B6924" w14:textId="77777777" w:rsidR="00930652" w:rsidRPr="00CB5397" w:rsidRDefault="00930652" w:rsidP="00930652">
      <w:pPr>
        <w:pStyle w:val="Default"/>
        <w:jc w:val="both"/>
        <w:rPr>
          <w:color w:val="auto"/>
          <w:sz w:val="22"/>
          <w:szCs w:val="22"/>
        </w:rPr>
      </w:pPr>
      <w:r w:rsidRPr="00CB5397">
        <w:rPr>
          <w:color w:val="auto"/>
          <w:sz w:val="22"/>
          <w:szCs w:val="22"/>
        </w:rPr>
        <w:t>- находить и обозначать средства выражения морального и нравственного смысла музыкальных произведений;</w:t>
      </w:r>
    </w:p>
    <w:p w14:paraId="66DD7D51" w14:textId="77777777" w:rsidR="00930652" w:rsidRPr="00CB5397" w:rsidRDefault="00930652" w:rsidP="00930652">
      <w:pPr>
        <w:pStyle w:val="Default"/>
        <w:jc w:val="both"/>
        <w:rPr>
          <w:color w:val="auto"/>
          <w:sz w:val="22"/>
          <w:szCs w:val="22"/>
        </w:rPr>
      </w:pPr>
      <w:r w:rsidRPr="00CB5397">
        <w:rPr>
          <w:color w:val="auto"/>
          <w:sz w:val="22"/>
          <w:szCs w:val="22"/>
        </w:rPr>
        <w:t>-  знать основные темы музыкального творчества народов России, народные инструменты</w:t>
      </w:r>
    </w:p>
    <w:p w14:paraId="5A1D745A" w14:textId="77777777" w:rsidR="00930652" w:rsidRPr="00CB5397" w:rsidRDefault="00930652" w:rsidP="00930652">
      <w:pPr>
        <w:pStyle w:val="Default"/>
        <w:jc w:val="both"/>
        <w:rPr>
          <w:color w:val="auto"/>
          <w:sz w:val="22"/>
          <w:szCs w:val="22"/>
        </w:rPr>
      </w:pPr>
      <w:r w:rsidRPr="00CB5397">
        <w:rPr>
          <w:color w:val="auto"/>
          <w:sz w:val="22"/>
          <w:szCs w:val="22"/>
        </w:rPr>
        <w:t>Тема 28. Изобразительное искусство народов России</w:t>
      </w:r>
    </w:p>
    <w:p w14:paraId="37057810"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14:paraId="67DBCFB5" w14:textId="77777777" w:rsidR="00930652" w:rsidRPr="00CB5397" w:rsidRDefault="00930652" w:rsidP="00930652">
      <w:pPr>
        <w:pStyle w:val="Default"/>
        <w:jc w:val="both"/>
        <w:rPr>
          <w:color w:val="auto"/>
          <w:sz w:val="22"/>
          <w:szCs w:val="22"/>
        </w:rPr>
      </w:pPr>
      <w:r w:rsidRPr="00CB5397">
        <w:rPr>
          <w:color w:val="auto"/>
          <w:sz w:val="22"/>
          <w:szCs w:val="22"/>
        </w:rPr>
        <w:t>-  уметь объяснить, что такое скульптура, живопись, графика, фольклорные орнаменты;</w:t>
      </w:r>
    </w:p>
    <w:p w14:paraId="76BC410C"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и доказывать важность изобразительного искусства как культурного явления, как формы трансляции культурных ценностей;</w:t>
      </w:r>
    </w:p>
    <w:p w14:paraId="2F185196" w14:textId="77777777" w:rsidR="00930652" w:rsidRPr="00CB5397" w:rsidRDefault="00930652" w:rsidP="00930652">
      <w:pPr>
        <w:pStyle w:val="Default"/>
        <w:jc w:val="both"/>
        <w:rPr>
          <w:color w:val="auto"/>
          <w:sz w:val="22"/>
          <w:szCs w:val="22"/>
        </w:rPr>
      </w:pPr>
      <w:r w:rsidRPr="00CB5397">
        <w:rPr>
          <w:color w:val="auto"/>
          <w:sz w:val="22"/>
          <w:szCs w:val="22"/>
        </w:rPr>
        <w:t>-  находить и обозначать средства выражения морального и нравственного смысла изобразительного искусства;</w:t>
      </w:r>
    </w:p>
    <w:p w14:paraId="52FEB471" w14:textId="77777777" w:rsidR="00930652" w:rsidRPr="00CB5397" w:rsidRDefault="00930652" w:rsidP="00930652">
      <w:pPr>
        <w:pStyle w:val="Default"/>
        <w:jc w:val="both"/>
        <w:rPr>
          <w:color w:val="auto"/>
          <w:sz w:val="22"/>
          <w:szCs w:val="22"/>
        </w:rPr>
      </w:pPr>
      <w:r w:rsidRPr="00CB5397">
        <w:rPr>
          <w:color w:val="auto"/>
          <w:sz w:val="22"/>
          <w:szCs w:val="22"/>
        </w:rPr>
        <w:t>-  знать основные темы изобразительного искусства народов России.</w:t>
      </w:r>
    </w:p>
    <w:p w14:paraId="105D41CC" w14:textId="77777777" w:rsidR="00930652" w:rsidRPr="00CB5397" w:rsidRDefault="00930652" w:rsidP="00930652">
      <w:pPr>
        <w:pStyle w:val="Default"/>
        <w:jc w:val="both"/>
        <w:rPr>
          <w:color w:val="auto"/>
          <w:sz w:val="22"/>
          <w:szCs w:val="22"/>
        </w:rPr>
      </w:pPr>
      <w:r w:rsidRPr="00CB5397">
        <w:rPr>
          <w:color w:val="auto"/>
          <w:sz w:val="22"/>
          <w:szCs w:val="22"/>
        </w:rPr>
        <w:t>Тема 29. Фольклор и литература народов России</w:t>
      </w:r>
    </w:p>
    <w:p w14:paraId="64B1F46B"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что такое пословицы и поговорки, обосновывать важность и нужность этих языковых выразительных средств;</w:t>
      </w:r>
    </w:p>
    <w:p w14:paraId="19FA8763" w14:textId="77777777" w:rsidR="00930652" w:rsidRPr="00CB5397" w:rsidRDefault="00930652" w:rsidP="00930652">
      <w:pPr>
        <w:pStyle w:val="Default"/>
        <w:jc w:val="both"/>
        <w:rPr>
          <w:color w:val="auto"/>
          <w:sz w:val="22"/>
          <w:szCs w:val="22"/>
        </w:rPr>
      </w:pPr>
      <w:r w:rsidRPr="00CB5397">
        <w:rPr>
          <w:color w:val="auto"/>
          <w:sz w:val="22"/>
          <w:szCs w:val="22"/>
        </w:rPr>
        <w:t>-  понимать и объяснять, что такое эпос, миф, сказка, былина, песня;</w:t>
      </w:r>
    </w:p>
    <w:p w14:paraId="3B28A4A0" w14:textId="77777777" w:rsidR="00930652" w:rsidRPr="00CB5397" w:rsidRDefault="00930652" w:rsidP="00930652">
      <w:pPr>
        <w:pStyle w:val="Default"/>
        <w:jc w:val="both"/>
        <w:rPr>
          <w:color w:val="auto"/>
          <w:sz w:val="22"/>
          <w:szCs w:val="22"/>
        </w:rPr>
      </w:pPr>
      <w:r w:rsidRPr="00CB5397">
        <w:rPr>
          <w:color w:val="auto"/>
          <w:sz w:val="22"/>
          <w:szCs w:val="22"/>
        </w:rPr>
        <w:t>-  воспринимать и объяснять на примерах важность понимания фольклора как отражения истории народа и его ценностей, морали и нравственности;</w:t>
      </w:r>
    </w:p>
    <w:p w14:paraId="214068CA"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национальная литература и каковы её выразительные средства;</w:t>
      </w:r>
    </w:p>
    <w:p w14:paraId="3F00DEFB" w14:textId="77777777" w:rsidR="00930652" w:rsidRPr="00CB5397" w:rsidRDefault="00930652" w:rsidP="00930652">
      <w:pPr>
        <w:pStyle w:val="Default"/>
        <w:jc w:val="both"/>
        <w:rPr>
          <w:color w:val="auto"/>
          <w:sz w:val="22"/>
          <w:szCs w:val="22"/>
        </w:rPr>
      </w:pPr>
      <w:r w:rsidRPr="00CB5397">
        <w:rPr>
          <w:color w:val="auto"/>
          <w:sz w:val="22"/>
          <w:szCs w:val="22"/>
        </w:rPr>
        <w:t>- оценивать морально-нравственный потенциал национальной литературы.</w:t>
      </w:r>
    </w:p>
    <w:p w14:paraId="1F77159B" w14:textId="77777777" w:rsidR="00930652" w:rsidRPr="00CB5397" w:rsidRDefault="00930652" w:rsidP="00930652">
      <w:pPr>
        <w:pStyle w:val="a3"/>
        <w:spacing w:before="86" w:line="242" w:lineRule="auto"/>
        <w:ind w:left="0"/>
      </w:pPr>
      <w:r w:rsidRPr="00CB5397">
        <w:rPr>
          <w:w w:val="105"/>
        </w:rPr>
        <w:t>Тема</w:t>
      </w:r>
      <w:r w:rsidRPr="00CB5397">
        <w:rPr>
          <w:spacing w:val="1"/>
          <w:w w:val="105"/>
        </w:rPr>
        <w:t xml:space="preserve"> </w:t>
      </w:r>
      <w:r w:rsidRPr="00CB5397">
        <w:rPr>
          <w:w w:val="105"/>
        </w:rPr>
        <w:t>30.</w:t>
      </w:r>
      <w:r w:rsidRPr="00CB5397">
        <w:rPr>
          <w:spacing w:val="1"/>
          <w:w w:val="105"/>
        </w:rPr>
        <w:t xml:space="preserve"> </w:t>
      </w:r>
      <w:r w:rsidRPr="00CB5397">
        <w:rPr>
          <w:w w:val="105"/>
        </w:rPr>
        <w:t>Бытовые</w:t>
      </w:r>
      <w:r w:rsidRPr="00CB5397">
        <w:rPr>
          <w:spacing w:val="1"/>
          <w:w w:val="105"/>
        </w:rPr>
        <w:t xml:space="preserve"> </w:t>
      </w:r>
      <w:r w:rsidRPr="00CB5397">
        <w:rPr>
          <w:w w:val="105"/>
        </w:rPr>
        <w:t>традиции</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пища,  одежда,</w:t>
      </w:r>
      <w:r w:rsidRPr="00CB5397">
        <w:rPr>
          <w:spacing w:val="1"/>
          <w:w w:val="105"/>
        </w:rPr>
        <w:t xml:space="preserve"> </w:t>
      </w:r>
      <w:r w:rsidRPr="00CB5397">
        <w:rPr>
          <w:w w:val="105"/>
        </w:rPr>
        <w:t>дом</w:t>
      </w:r>
    </w:p>
    <w:p w14:paraId="3684ADA8" w14:textId="77777777" w:rsidR="00930652" w:rsidRPr="00CB5397" w:rsidRDefault="00930652" w:rsidP="00930652">
      <w:pPr>
        <w:pStyle w:val="a3"/>
        <w:spacing w:line="242" w:lineRule="auto"/>
        <w:ind w:left="0"/>
      </w:pPr>
      <w:r w:rsidRPr="00CB5397">
        <w:rPr>
          <w:w w:val="105"/>
        </w:rPr>
        <w:t>-  Знать</w:t>
      </w:r>
      <w:r w:rsidRPr="00CB5397">
        <w:rPr>
          <w:spacing w:val="1"/>
          <w:w w:val="105"/>
        </w:rPr>
        <w:t xml:space="preserve"> </w:t>
      </w:r>
      <w:r w:rsidRPr="00CB5397">
        <w:rPr>
          <w:w w:val="105"/>
        </w:rPr>
        <w:t>и</w:t>
      </w:r>
      <w:r w:rsidRPr="00CB5397">
        <w:rPr>
          <w:spacing w:val="1"/>
          <w:w w:val="105"/>
        </w:rPr>
        <w:t xml:space="preserve"> </w:t>
      </w:r>
      <w:r w:rsidRPr="00CB5397">
        <w:rPr>
          <w:w w:val="105"/>
        </w:rPr>
        <w:t>уметь</w:t>
      </w:r>
      <w:r w:rsidRPr="00CB5397">
        <w:rPr>
          <w:spacing w:val="1"/>
          <w:w w:val="105"/>
        </w:rPr>
        <w:t xml:space="preserve"> </w:t>
      </w:r>
      <w:r w:rsidRPr="00CB5397">
        <w:rPr>
          <w:w w:val="105"/>
        </w:rPr>
        <w:t>объяснить</w:t>
      </w:r>
      <w:r w:rsidRPr="00CB5397">
        <w:rPr>
          <w:spacing w:val="1"/>
          <w:w w:val="105"/>
        </w:rPr>
        <w:t xml:space="preserve"> </w:t>
      </w:r>
      <w:r w:rsidRPr="00CB5397">
        <w:rPr>
          <w:w w:val="105"/>
        </w:rPr>
        <w:t>взаимосвязь</w:t>
      </w:r>
      <w:r w:rsidRPr="00CB5397">
        <w:rPr>
          <w:spacing w:val="1"/>
          <w:w w:val="105"/>
        </w:rPr>
        <w:t xml:space="preserve"> </w:t>
      </w:r>
      <w:r w:rsidRPr="00CB5397">
        <w:rPr>
          <w:w w:val="105"/>
        </w:rPr>
        <w:t>между</w:t>
      </w:r>
      <w:r w:rsidRPr="00CB5397">
        <w:rPr>
          <w:spacing w:val="1"/>
          <w:w w:val="105"/>
        </w:rPr>
        <w:t xml:space="preserve"> </w:t>
      </w:r>
      <w:r w:rsidRPr="00CB5397">
        <w:rPr>
          <w:w w:val="105"/>
        </w:rPr>
        <w:t>бытом</w:t>
      </w:r>
      <w:r w:rsidRPr="00CB5397">
        <w:rPr>
          <w:spacing w:val="1"/>
          <w:w w:val="105"/>
        </w:rPr>
        <w:t xml:space="preserve"> </w:t>
      </w:r>
      <w:r w:rsidRPr="00CB5397">
        <w:rPr>
          <w:w w:val="105"/>
        </w:rPr>
        <w:t>и</w:t>
      </w:r>
      <w:r w:rsidRPr="00CB5397">
        <w:rPr>
          <w:spacing w:val="1"/>
          <w:w w:val="105"/>
        </w:rPr>
        <w:t xml:space="preserve"> </w:t>
      </w:r>
      <w:r w:rsidRPr="00CB5397">
        <w:rPr>
          <w:w w:val="105"/>
        </w:rPr>
        <w:t>природными</w:t>
      </w:r>
      <w:r w:rsidRPr="00CB5397">
        <w:rPr>
          <w:spacing w:val="1"/>
          <w:w w:val="105"/>
        </w:rPr>
        <w:t xml:space="preserve"> </w:t>
      </w:r>
      <w:r w:rsidRPr="00CB5397">
        <w:rPr>
          <w:w w:val="105"/>
        </w:rPr>
        <w:t>условиями</w:t>
      </w:r>
      <w:r w:rsidRPr="00CB5397">
        <w:rPr>
          <w:spacing w:val="1"/>
          <w:w w:val="105"/>
        </w:rPr>
        <w:t xml:space="preserve"> </w:t>
      </w:r>
      <w:r w:rsidRPr="00CB5397">
        <w:rPr>
          <w:w w:val="105"/>
        </w:rPr>
        <w:t>проживания</w:t>
      </w:r>
      <w:r w:rsidRPr="00CB5397">
        <w:rPr>
          <w:spacing w:val="1"/>
          <w:w w:val="105"/>
        </w:rPr>
        <w:t xml:space="preserve"> </w:t>
      </w:r>
      <w:r w:rsidRPr="00CB5397">
        <w:rPr>
          <w:w w:val="105"/>
        </w:rPr>
        <w:t>народа</w:t>
      </w:r>
      <w:r w:rsidRPr="00CB5397">
        <w:rPr>
          <w:spacing w:val="1"/>
          <w:w w:val="105"/>
        </w:rPr>
        <w:t xml:space="preserve"> </w:t>
      </w:r>
      <w:r w:rsidRPr="00CB5397">
        <w:rPr>
          <w:w w:val="105"/>
        </w:rPr>
        <w:t>на</w:t>
      </w:r>
      <w:r w:rsidRPr="00CB5397">
        <w:rPr>
          <w:spacing w:val="1"/>
          <w:w w:val="105"/>
        </w:rPr>
        <w:t xml:space="preserve"> </w:t>
      </w:r>
      <w:r w:rsidRPr="00CB5397">
        <w:rPr>
          <w:w w:val="105"/>
        </w:rPr>
        <w:t>примерах</w:t>
      </w:r>
      <w:r w:rsidRPr="00CB5397">
        <w:rPr>
          <w:spacing w:val="1"/>
          <w:w w:val="105"/>
        </w:rPr>
        <w:t xml:space="preserve"> </w:t>
      </w:r>
      <w:r w:rsidRPr="00CB5397">
        <w:rPr>
          <w:w w:val="105"/>
        </w:rPr>
        <w:t>из</w:t>
      </w:r>
      <w:r w:rsidRPr="00CB5397">
        <w:rPr>
          <w:spacing w:val="1"/>
          <w:w w:val="105"/>
        </w:rPr>
        <w:t xml:space="preserve"> </w:t>
      </w:r>
      <w:r w:rsidRPr="00CB5397">
        <w:rPr>
          <w:w w:val="105"/>
        </w:rPr>
        <w:t>истории</w:t>
      </w:r>
      <w:r w:rsidRPr="00CB5397">
        <w:rPr>
          <w:spacing w:val="26"/>
          <w:w w:val="105"/>
        </w:rPr>
        <w:t xml:space="preserve"> </w:t>
      </w:r>
      <w:r w:rsidRPr="00CB5397">
        <w:rPr>
          <w:w w:val="105"/>
        </w:rPr>
        <w:t>и</w:t>
      </w:r>
      <w:r w:rsidRPr="00CB5397">
        <w:rPr>
          <w:spacing w:val="27"/>
          <w:w w:val="105"/>
        </w:rPr>
        <w:t xml:space="preserve"> </w:t>
      </w:r>
      <w:r w:rsidRPr="00CB5397">
        <w:rPr>
          <w:w w:val="105"/>
        </w:rPr>
        <w:t>культуры</w:t>
      </w:r>
      <w:r w:rsidRPr="00CB5397">
        <w:rPr>
          <w:spacing w:val="26"/>
          <w:w w:val="105"/>
        </w:rPr>
        <w:t xml:space="preserve"> </w:t>
      </w:r>
      <w:r w:rsidRPr="00CB5397">
        <w:rPr>
          <w:w w:val="105"/>
        </w:rPr>
        <w:t>своего</w:t>
      </w:r>
      <w:r w:rsidRPr="00CB5397">
        <w:rPr>
          <w:spacing w:val="27"/>
          <w:w w:val="105"/>
        </w:rPr>
        <w:t xml:space="preserve"> </w:t>
      </w:r>
      <w:r w:rsidRPr="00CB5397">
        <w:rPr>
          <w:w w:val="105"/>
        </w:rPr>
        <w:t>региона;</w:t>
      </w:r>
    </w:p>
    <w:p w14:paraId="1B06D169" w14:textId="77777777" w:rsidR="00930652" w:rsidRPr="00CB5397" w:rsidRDefault="00930652" w:rsidP="00930652">
      <w:pPr>
        <w:pStyle w:val="a3"/>
        <w:spacing w:before="1" w:line="242" w:lineRule="auto"/>
        <w:ind w:left="0"/>
      </w:pPr>
      <w:r w:rsidRPr="00CB5397">
        <w:rPr>
          <w:w w:val="110"/>
        </w:rPr>
        <w:t>- уметь доказывать и отстаивать важность сохранения и развития</w:t>
      </w:r>
      <w:r w:rsidRPr="00CB5397">
        <w:rPr>
          <w:spacing w:val="-5"/>
          <w:w w:val="110"/>
        </w:rPr>
        <w:t xml:space="preserve"> </w:t>
      </w:r>
      <w:r w:rsidRPr="00CB5397">
        <w:rPr>
          <w:w w:val="110"/>
        </w:rPr>
        <w:t>культурных,</w:t>
      </w:r>
      <w:r w:rsidRPr="00CB5397">
        <w:rPr>
          <w:spacing w:val="-5"/>
          <w:w w:val="110"/>
        </w:rPr>
        <w:t xml:space="preserve"> </w:t>
      </w:r>
      <w:r w:rsidRPr="00CB5397">
        <w:rPr>
          <w:w w:val="110"/>
        </w:rPr>
        <w:t>духовно-нравственных,</w:t>
      </w:r>
      <w:r w:rsidRPr="00CB5397">
        <w:rPr>
          <w:spacing w:val="-5"/>
          <w:w w:val="110"/>
        </w:rPr>
        <w:t xml:space="preserve"> </w:t>
      </w:r>
      <w:r w:rsidRPr="00CB5397">
        <w:rPr>
          <w:w w:val="110"/>
        </w:rPr>
        <w:t>семейных</w:t>
      </w:r>
      <w:r w:rsidRPr="00CB5397">
        <w:rPr>
          <w:spacing w:val="-5"/>
          <w:w w:val="110"/>
        </w:rPr>
        <w:t xml:space="preserve"> </w:t>
      </w:r>
      <w:r w:rsidRPr="00CB5397">
        <w:rPr>
          <w:w w:val="110"/>
        </w:rPr>
        <w:t>и</w:t>
      </w:r>
      <w:r w:rsidRPr="00CB5397">
        <w:rPr>
          <w:spacing w:val="-5"/>
          <w:w w:val="110"/>
        </w:rPr>
        <w:t xml:space="preserve"> </w:t>
      </w:r>
      <w:r w:rsidRPr="00CB5397">
        <w:rPr>
          <w:w w:val="110"/>
        </w:rPr>
        <w:t>этнических</w:t>
      </w:r>
      <w:r w:rsidRPr="00CB5397">
        <w:rPr>
          <w:spacing w:val="20"/>
          <w:w w:val="110"/>
        </w:rPr>
        <w:t xml:space="preserve"> </w:t>
      </w:r>
      <w:r w:rsidRPr="00CB5397">
        <w:rPr>
          <w:w w:val="110"/>
        </w:rPr>
        <w:t>традиций,</w:t>
      </w:r>
      <w:r w:rsidRPr="00CB5397">
        <w:rPr>
          <w:spacing w:val="21"/>
          <w:w w:val="110"/>
        </w:rPr>
        <w:t xml:space="preserve"> </w:t>
      </w:r>
      <w:r w:rsidRPr="00CB5397">
        <w:rPr>
          <w:w w:val="110"/>
        </w:rPr>
        <w:t>многообразия</w:t>
      </w:r>
      <w:r w:rsidRPr="00CB5397">
        <w:rPr>
          <w:spacing w:val="21"/>
          <w:w w:val="110"/>
        </w:rPr>
        <w:t xml:space="preserve"> </w:t>
      </w:r>
      <w:r w:rsidRPr="00CB5397">
        <w:rPr>
          <w:w w:val="110"/>
        </w:rPr>
        <w:t>культур;</w:t>
      </w:r>
    </w:p>
    <w:p w14:paraId="6F9C78A4" w14:textId="77777777" w:rsidR="00930652" w:rsidRPr="00CB5397" w:rsidRDefault="00930652" w:rsidP="00930652">
      <w:pPr>
        <w:pStyle w:val="a3"/>
        <w:spacing w:line="242" w:lineRule="auto"/>
        <w:ind w:left="0"/>
      </w:pPr>
      <w:r w:rsidRPr="00CB5397">
        <w:rPr>
          <w:w w:val="105"/>
        </w:rPr>
        <w:t>-  уметь оценивать и устанавливать границы и приоритеты взаимодействия</w:t>
      </w:r>
      <w:r w:rsidRPr="00CB5397">
        <w:rPr>
          <w:spacing w:val="29"/>
          <w:w w:val="105"/>
        </w:rPr>
        <w:t xml:space="preserve"> </w:t>
      </w:r>
      <w:r w:rsidRPr="00CB5397">
        <w:rPr>
          <w:w w:val="105"/>
        </w:rPr>
        <w:t>между</w:t>
      </w:r>
      <w:r w:rsidRPr="00CB5397">
        <w:rPr>
          <w:spacing w:val="30"/>
          <w:w w:val="105"/>
        </w:rPr>
        <w:t xml:space="preserve"> </w:t>
      </w:r>
      <w:r w:rsidRPr="00CB5397">
        <w:rPr>
          <w:w w:val="105"/>
        </w:rPr>
        <w:t>людьми</w:t>
      </w:r>
      <w:r w:rsidRPr="00CB5397">
        <w:rPr>
          <w:spacing w:val="30"/>
          <w:w w:val="105"/>
        </w:rPr>
        <w:t xml:space="preserve"> </w:t>
      </w:r>
      <w:r w:rsidRPr="00CB5397">
        <w:rPr>
          <w:w w:val="105"/>
        </w:rPr>
        <w:t>разной</w:t>
      </w:r>
      <w:r w:rsidRPr="00CB5397">
        <w:rPr>
          <w:spacing w:val="29"/>
          <w:w w:val="105"/>
        </w:rPr>
        <w:t xml:space="preserve"> </w:t>
      </w:r>
      <w:r w:rsidRPr="00CB5397">
        <w:rPr>
          <w:w w:val="105"/>
        </w:rPr>
        <w:t>этнической,</w:t>
      </w:r>
      <w:r w:rsidRPr="00CB5397">
        <w:rPr>
          <w:spacing w:val="30"/>
          <w:w w:val="105"/>
        </w:rPr>
        <w:t xml:space="preserve"> </w:t>
      </w:r>
      <w:r w:rsidRPr="00CB5397">
        <w:rPr>
          <w:w w:val="105"/>
        </w:rPr>
        <w:t>религиозной</w:t>
      </w:r>
      <w:r w:rsidRPr="00CB5397">
        <w:rPr>
          <w:spacing w:val="-44"/>
          <w:w w:val="105"/>
        </w:rPr>
        <w:t xml:space="preserve"> </w:t>
      </w:r>
      <w:r w:rsidRPr="00CB5397">
        <w:rPr>
          <w:w w:val="105"/>
        </w:rPr>
        <w:t>и</w:t>
      </w:r>
      <w:r w:rsidRPr="00CB5397">
        <w:rPr>
          <w:spacing w:val="1"/>
          <w:w w:val="105"/>
        </w:rPr>
        <w:t xml:space="preserve"> </w:t>
      </w:r>
      <w:r w:rsidRPr="00CB5397">
        <w:rPr>
          <w:w w:val="105"/>
        </w:rPr>
        <w:t>гражданской</w:t>
      </w:r>
      <w:r w:rsidRPr="00CB5397">
        <w:rPr>
          <w:spacing w:val="1"/>
          <w:w w:val="105"/>
        </w:rPr>
        <w:t xml:space="preserve"> </w:t>
      </w:r>
      <w:r w:rsidRPr="00CB5397">
        <w:rPr>
          <w:w w:val="105"/>
        </w:rPr>
        <w:t>идентичности</w:t>
      </w:r>
      <w:r w:rsidRPr="00CB5397">
        <w:rPr>
          <w:spacing w:val="1"/>
          <w:w w:val="105"/>
        </w:rPr>
        <w:t xml:space="preserve"> </w:t>
      </w:r>
      <w:r w:rsidRPr="00CB5397">
        <w:rPr>
          <w:w w:val="105"/>
        </w:rPr>
        <w:t>на</w:t>
      </w:r>
      <w:r w:rsidRPr="00CB5397">
        <w:rPr>
          <w:spacing w:val="1"/>
          <w:w w:val="105"/>
        </w:rPr>
        <w:t xml:space="preserve"> </w:t>
      </w:r>
      <w:r w:rsidRPr="00CB5397">
        <w:rPr>
          <w:w w:val="105"/>
        </w:rPr>
        <w:t>доступном</w:t>
      </w:r>
      <w:r w:rsidRPr="00CB5397">
        <w:rPr>
          <w:spacing w:val="1"/>
          <w:w w:val="105"/>
        </w:rPr>
        <w:t xml:space="preserve"> </w:t>
      </w:r>
      <w:r w:rsidRPr="00CB5397">
        <w:rPr>
          <w:w w:val="105"/>
        </w:rPr>
        <w:t>для</w:t>
      </w:r>
      <w:r w:rsidRPr="00CB5397">
        <w:rPr>
          <w:spacing w:val="1"/>
          <w:w w:val="105"/>
        </w:rPr>
        <w:t xml:space="preserve"> </w:t>
      </w:r>
      <w:r w:rsidRPr="00CB5397">
        <w:rPr>
          <w:w w:val="105"/>
        </w:rPr>
        <w:t>шестиклассников</w:t>
      </w:r>
      <w:r w:rsidRPr="00CB5397">
        <w:rPr>
          <w:spacing w:val="28"/>
          <w:w w:val="105"/>
        </w:rPr>
        <w:t xml:space="preserve"> </w:t>
      </w:r>
      <w:r w:rsidRPr="00CB5397">
        <w:rPr>
          <w:w w:val="105"/>
        </w:rPr>
        <w:t>уровне</w:t>
      </w:r>
      <w:r w:rsidRPr="00CB5397">
        <w:rPr>
          <w:spacing w:val="28"/>
          <w:w w:val="105"/>
        </w:rPr>
        <w:t xml:space="preserve"> </w:t>
      </w:r>
      <w:r w:rsidRPr="00CB5397">
        <w:rPr>
          <w:w w:val="105"/>
        </w:rPr>
        <w:t>(с</w:t>
      </w:r>
      <w:r w:rsidRPr="00CB5397">
        <w:rPr>
          <w:spacing w:val="29"/>
          <w:w w:val="105"/>
        </w:rPr>
        <w:t xml:space="preserve"> </w:t>
      </w:r>
      <w:r w:rsidRPr="00CB5397">
        <w:rPr>
          <w:w w:val="105"/>
        </w:rPr>
        <w:t>учётом</w:t>
      </w:r>
      <w:r w:rsidRPr="00CB5397">
        <w:rPr>
          <w:spacing w:val="28"/>
          <w:w w:val="105"/>
        </w:rPr>
        <w:t xml:space="preserve"> </w:t>
      </w:r>
      <w:r w:rsidRPr="00CB5397">
        <w:rPr>
          <w:w w:val="105"/>
        </w:rPr>
        <w:t>их</w:t>
      </w:r>
      <w:r w:rsidRPr="00CB5397">
        <w:rPr>
          <w:spacing w:val="28"/>
          <w:w w:val="105"/>
        </w:rPr>
        <w:t xml:space="preserve"> </w:t>
      </w:r>
      <w:r w:rsidRPr="00CB5397">
        <w:rPr>
          <w:w w:val="105"/>
        </w:rPr>
        <w:t>возрастных</w:t>
      </w:r>
      <w:r w:rsidRPr="00CB5397">
        <w:rPr>
          <w:spacing w:val="29"/>
          <w:w w:val="105"/>
        </w:rPr>
        <w:t xml:space="preserve"> </w:t>
      </w:r>
      <w:r w:rsidRPr="00CB5397">
        <w:rPr>
          <w:w w:val="105"/>
        </w:rPr>
        <w:t>особенностей);</w:t>
      </w:r>
    </w:p>
    <w:p w14:paraId="60CD2110" w14:textId="77777777" w:rsidR="00930652" w:rsidRPr="00CB5397" w:rsidRDefault="00930652" w:rsidP="00930652">
      <w:pPr>
        <w:pStyle w:val="a3"/>
        <w:spacing w:before="1" w:line="242" w:lineRule="auto"/>
        <w:ind w:left="0"/>
      </w:pPr>
      <w:r w:rsidRPr="00CB5397">
        <w:rPr>
          <w:w w:val="110"/>
        </w:rPr>
        <w:t>-  понимать и уметь показывать на примерах значение таких</w:t>
      </w:r>
      <w:r w:rsidRPr="00CB5397">
        <w:rPr>
          <w:spacing w:val="1"/>
          <w:w w:val="110"/>
        </w:rPr>
        <w:t xml:space="preserve"> </w:t>
      </w:r>
      <w:r w:rsidRPr="00CB5397">
        <w:rPr>
          <w:w w:val="110"/>
        </w:rPr>
        <w:t>ценностей,</w:t>
      </w:r>
      <w:r w:rsidRPr="00CB5397">
        <w:rPr>
          <w:spacing w:val="-8"/>
          <w:w w:val="110"/>
        </w:rPr>
        <w:t xml:space="preserve"> </w:t>
      </w:r>
      <w:r w:rsidRPr="00CB5397">
        <w:rPr>
          <w:w w:val="110"/>
        </w:rPr>
        <w:t>как</w:t>
      </w:r>
      <w:r w:rsidRPr="00CB5397">
        <w:rPr>
          <w:spacing w:val="-7"/>
          <w:w w:val="110"/>
        </w:rPr>
        <w:t xml:space="preserve"> </w:t>
      </w:r>
      <w:r w:rsidRPr="00CB5397">
        <w:rPr>
          <w:w w:val="110"/>
        </w:rPr>
        <w:t>взаимопомощь,</w:t>
      </w:r>
      <w:r w:rsidRPr="00CB5397">
        <w:rPr>
          <w:spacing w:val="-7"/>
          <w:w w:val="110"/>
        </w:rPr>
        <w:t xml:space="preserve"> </w:t>
      </w:r>
      <w:r w:rsidRPr="00CB5397">
        <w:rPr>
          <w:w w:val="110"/>
        </w:rPr>
        <w:t>сострадание,</w:t>
      </w:r>
      <w:r w:rsidRPr="00CB5397">
        <w:rPr>
          <w:spacing w:val="-7"/>
          <w:w w:val="110"/>
        </w:rPr>
        <w:t xml:space="preserve"> </w:t>
      </w:r>
      <w:r w:rsidRPr="00CB5397">
        <w:rPr>
          <w:w w:val="110"/>
        </w:rPr>
        <w:t>милосердие,</w:t>
      </w:r>
      <w:r w:rsidRPr="00CB5397">
        <w:rPr>
          <w:spacing w:val="-7"/>
          <w:w w:val="110"/>
        </w:rPr>
        <w:t xml:space="preserve"> </w:t>
      </w:r>
      <w:r w:rsidRPr="00CB5397">
        <w:rPr>
          <w:w w:val="110"/>
        </w:rPr>
        <w:t>любовь, дружба, коллективизм, патриотизм, любовь к близким</w:t>
      </w:r>
      <w:r w:rsidRPr="00CB5397">
        <w:rPr>
          <w:spacing w:val="1"/>
          <w:w w:val="110"/>
        </w:rPr>
        <w:t xml:space="preserve"> </w:t>
      </w:r>
      <w:r w:rsidRPr="00CB5397">
        <w:rPr>
          <w:w w:val="105"/>
        </w:rPr>
        <w:t>через</w:t>
      </w:r>
      <w:r w:rsidRPr="00CB5397">
        <w:rPr>
          <w:spacing w:val="25"/>
          <w:w w:val="105"/>
        </w:rPr>
        <w:t xml:space="preserve"> </w:t>
      </w:r>
      <w:r w:rsidRPr="00CB5397">
        <w:rPr>
          <w:w w:val="105"/>
        </w:rPr>
        <w:t>бытовые</w:t>
      </w:r>
      <w:r w:rsidRPr="00CB5397">
        <w:rPr>
          <w:spacing w:val="25"/>
          <w:w w:val="105"/>
        </w:rPr>
        <w:t xml:space="preserve"> </w:t>
      </w:r>
      <w:r w:rsidRPr="00CB5397">
        <w:rPr>
          <w:w w:val="105"/>
        </w:rPr>
        <w:t>традиции</w:t>
      </w:r>
      <w:r w:rsidRPr="00CB5397">
        <w:rPr>
          <w:spacing w:val="25"/>
          <w:w w:val="105"/>
        </w:rPr>
        <w:t xml:space="preserve"> </w:t>
      </w:r>
      <w:r w:rsidRPr="00CB5397">
        <w:rPr>
          <w:w w:val="105"/>
        </w:rPr>
        <w:t>народов</w:t>
      </w:r>
      <w:r w:rsidRPr="00CB5397">
        <w:rPr>
          <w:spacing w:val="26"/>
          <w:w w:val="105"/>
        </w:rPr>
        <w:t xml:space="preserve"> </w:t>
      </w:r>
      <w:r w:rsidRPr="00CB5397">
        <w:rPr>
          <w:w w:val="105"/>
        </w:rPr>
        <w:t>своего</w:t>
      </w:r>
      <w:r w:rsidRPr="00CB5397">
        <w:rPr>
          <w:spacing w:val="25"/>
          <w:w w:val="105"/>
        </w:rPr>
        <w:t xml:space="preserve"> </w:t>
      </w:r>
      <w:r w:rsidRPr="00CB5397">
        <w:rPr>
          <w:w w:val="105"/>
        </w:rPr>
        <w:t>края.</w:t>
      </w:r>
    </w:p>
    <w:p w14:paraId="387A5BD3" w14:textId="77777777" w:rsidR="00930652" w:rsidRPr="00CB5397" w:rsidRDefault="00930652" w:rsidP="00930652">
      <w:pPr>
        <w:jc w:val="both"/>
        <w:rPr>
          <w:i/>
          <w:w w:val="110"/>
        </w:rPr>
      </w:pPr>
      <w:r w:rsidRPr="00CB5397">
        <w:rPr>
          <w:w w:val="110"/>
        </w:rPr>
        <w:t>Тема</w:t>
      </w:r>
      <w:r w:rsidRPr="00CB5397">
        <w:rPr>
          <w:spacing w:val="45"/>
          <w:w w:val="110"/>
        </w:rPr>
        <w:t xml:space="preserve"> </w:t>
      </w:r>
      <w:r w:rsidRPr="00CB5397">
        <w:rPr>
          <w:w w:val="110"/>
        </w:rPr>
        <w:t>31</w:t>
      </w:r>
      <w:r w:rsidRPr="00CB5397">
        <w:rPr>
          <w:spacing w:val="6"/>
          <w:w w:val="110"/>
        </w:rPr>
        <w:t>.</w:t>
      </w:r>
      <w:r w:rsidRPr="00CB5397">
        <w:rPr>
          <w:spacing w:val="45"/>
          <w:w w:val="110"/>
        </w:rPr>
        <w:t xml:space="preserve"> </w:t>
      </w:r>
      <w:r w:rsidRPr="00CB5397">
        <w:rPr>
          <w:w w:val="110"/>
        </w:rPr>
        <w:t>Культурная</w:t>
      </w:r>
      <w:r w:rsidRPr="00CB5397">
        <w:rPr>
          <w:spacing w:val="46"/>
          <w:w w:val="110"/>
        </w:rPr>
        <w:t xml:space="preserve"> </w:t>
      </w:r>
      <w:r w:rsidRPr="00CB5397">
        <w:rPr>
          <w:w w:val="110"/>
        </w:rPr>
        <w:t>карта</w:t>
      </w:r>
      <w:r w:rsidRPr="00CB5397">
        <w:rPr>
          <w:spacing w:val="45"/>
          <w:w w:val="110"/>
        </w:rPr>
        <w:t xml:space="preserve"> </w:t>
      </w:r>
      <w:r w:rsidRPr="00CB5397">
        <w:rPr>
          <w:w w:val="110"/>
        </w:rPr>
        <w:t>России</w:t>
      </w:r>
      <w:r w:rsidRPr="00CB5397">
        <w:rPr>
          <w:spacing w:val="45"/>
          <w:w w:val="110"/>
        </w:rPr>
        <w:t xml:space="preserve"> </w:t>
      </w:r>
      <w:r w:rsidRPr="00CB5397">
        <w:rPr>
          <w:i/>
          <w:w w:val="110"/>
        </w:rPr>
        <w:t>(практическое</w:t>
      </w:r>
      <w:r w:rsidRPr="00CB5397">
        <w:rPr>
          <w:i/>
          <w:spacing w:val="41"/>
          <w:w w:val="110"/>
        </w:rPr>
        <w:t xml:space="preserve"> </w:t>
      </w:r>
      <w:r w:rsidRPr="00CB5397">
        <w:rPr>
          <w:i/>
          <w:w w:val="110"/>
        </w:rPr>
        <w:t>занятие)</w:t>
      </w:r>
    </w:p>
    <w:p w14:paraId="49216E8A" w14:textId="77777777" w:rsidR="00930652" w:rsidRPr="00CB5397" w:rsidRDefault="00930652" w:rsidP="00930652">
      <w:pPr>
        <w:jc w:val="both"/>
        <w:rPr>
          <w:i/>
        </w:rPr>
      </w:pPr>
      <w:r w:rsidRPr="00CB5397">
        <w:rPr>
          <w:w w:val="105"/>
        </w:rPr>
        <w:t>-Знать</w:t>
      </w:r>
      <w:r w:rsidRPr="00CB5397">
        <w:rPr>
          <w:spacing w:val="1"/>
          <w:w w:val="105"/>
        </w:rPr>
        <w:t xml:space="preserve"> </w:t>
      </w:r>
      <w:r w:rsidRPr="00CB5397">
        <w:rPr>
          <w:w w:val="105"/>
        </w:rPr>
        <w:t>и</w:t>
      </w:r>
      <w:r w:rsidRPr="00CB5397">
        <w:rPr>
          <w:spacing w:val="1"/>
          <w:w w:val="105"/>
        </w:rPr>
        <w:t xml:space="preserve"> </w:t>
      </w:r>
      <w:r w:rsidRPr="00CB5397">
        <w:rPr>
          <w:w w:val="105"/>
        </w:rPr>
        <w:t>уметь</w:t>
      </w:r>
      <w:r w:rsidRPr="00CB5397">
        <w:rPr>
          <w:spacing w:val="1"/>
          <w:w w:val="105"/>
        </w:rPr>
        <w:t xml:space="preserve"> </w:t>
      </w:r>
      <w:r w:rsidRPr="00CB5397">
        <w:rPr>
          <w:w w:val="105"/>
        </w:rPr>
        <w:t>объяснить</w:t>
      </w:r>
      <w:r w:rsidRPr="00CB5397">
        <w:rPr>
          <w:spacing w:val="1"/>
          <w:w w:val="105"/>
        </w:rPr>
        <w:t xml:space="preserve"> </w:t>
      </w:r>
      <w:r w:rsidRPr="00CB5397">
        <w:rPr>
          <w:w w:val="105"/>
        </w:rPr>
        <w:t>отличия</w:t>
      </w:r>
      <w:r w:rsidRPr="00CB5397">
        <w:rPr>
          <w:spacing w:val="1"/>
          <w:w w:val="105"/>
        </w:rPr>
        <w:t xml:space="preserve"> </w:t>
      </w:r>
      <w:r w:rsidRPr="00CB5397">
        <w:rPr>
          <w:w w:val="105"/>
        </w:rPr>
        <w:t>культурной</w:t>
      </w:r>
      <w:r w:rsidRPr="00CB5397">
        <w:rPr>
          <w:spacing w:val="1"/>
          <w:w w:val="105"/>
        </w:rPr>
        <w:t xml:space="preserve"> </w:t>
      </w:r>
      <w:r w:rsidRPr="00CB5397">
        <w:rPr>
          <w:w w:val="105"/>
        </w:rPr>
        <w:t>географии</w:t>
      </w:r>
      <w:r w:rsidRPr="00CB5397">
        <w:rPr>
          <w:spacing w:val="1"/>
          <w:w w:val="105"/>
        </w:rPr>
        <w:t xml:space="preserve"> </w:t>
      </w:r>
      <w:r w:rsidRPr="00CB5397">
        <w:rPr>
          <w:w w:val="105"/>
        </w:rPr>
        <w:t>от</w:t>
      </w:r>
      <w:r w:rsidRPr="00CB5397">
        <w:rPr>
          <w:spacing w:val="1"/>
          <w:w w:val="105"/>
        </w:rPr>
        <w:t xml:space="preserve"> </w:t>
      </w:r>
      <w:r w:rsidRPr="00CB5397">
        <w:rPr>
          <w:w w:val="105"/>
        </w:rPr>
        <w:t>физической</w:t>
      </w:r>
      <w:r w:rsidRPr="00CB5397">
        <w:rPr>
          <w:spacing w:val="27"/>
          <w:w w:val="105"/>
        </w:rPr>
        <w:t xml:space="preserve"> </w:t>
      </w:r>
      <w:r w:rsidRPr="00CB5397">
        <w:rPr>
          <w:w w:val="105"/>
        </w:rPr>
        <w:t>и</w:t>
      </w:r>
      <w:r w:rsidRPr="00CB5397">
        <w:rPr>
          <w:spacing w:val="28"/>
          <w:w w:val="105"/>
        </w:rPr>
        <w:t xml:space="preserve"> </w:t>
      </w:r>
      <w:r w:rsidRPr="00CB5397">
        <w:rPr>
          <w:w w:val="105"/>
        </w:rPr>
        <w:t>политической</w:t>
      </w:r>
      <w:r w:rsidRPr="00CB5397">
        <w:rPr>
          <w:spacing w:val="28"/>
          <w:w w:val="105"/>
        </w:rPr>
        <w:t xml:space="preserve"> </w:t>
      </w:r>
      <w:r w:rsidRPr="00CB5397">
        <w:rPr>
          <w:w w:val="105"/>
        </w:rPr>
        <w:t>географии;</w:t>
      </w:r>
    </w:p>
    <w:p w14:paraId="229A8983" w14:textId="77777777" w:rsidR="00930652" w:rsidRPr="00CB5397" w:rsidRDefault="00930652" w:rsidP="00930652">
      <w:pPr>
        <w:pStyle w:val="a3"/>
        <w:ind w:left="0"/>
      </w:pPr>
      <w:r w:rsidRPr="00CB5397">
        <w:rPr>
          <w:w w:val="110"/>
        </w:rPr>
        <w:t xml:space="preserve">- </w:t>
      </w:r>
      <w:r w:rsidRPr="00CB5397">
        <w:rPr>
          <w:spacing w:val="8"/>
          <w:w w:val="110"/>
        </w:rPr>
        <w:t xml:space="preserve"> </w:t>
      </w:r>
      <w:r w:rsidRPr="00CB5397">
        <w:rPr>
          <w:w w:val="110"/>
        </w:rPr>
        <w:t>понимать,</w:t>
      </w:r>
      <w:r w:rsidRPr="00CB5397">
        <w:rPr>
          <w:spacing w:val="8"/>
          <w:w w:val="110"/>
        </w:rPr>
        <w:t xml:space="preserve"> </w:t>
      </w:r>
      <w:r w:rsidRPr="00CB5397">
        <w:rPr>
          <w:w w:val="110"/>
        </w:rPr>
        <w:t>что</w:t>
      </w:r>
      <w:r w:rsidRPr="00CB5397">
        <w:rPr>
          <w:spacing w:val="9"/>
          <w:w w:val="110"/>
        </w:rPr>
        <w:t xml:space="preserve"> </w:t>
      </w:r>
      <w:r w:rsidRPr="00CB5397">
        <w:rPr>
          <w:w w:val="110"/>
        </w:rPr>
        <w:t>такое</w:t>
      </w:r>
      <w:r w:rsidRPr="00CB5397">
        <w:rPr>
          <w:spacing w:val="8"/>
          <w:w w:val="110"/>
        </w:rPr>
        <w:t xml:space="preserve"> </w:t>
      </w:r>
      <w:r w:rsidRPr="00CB5397">
        <w:rPr>
          <w:w w:val="110"/>
        </w:rPr>
        <w:t>культурная</w:t>
      </w:r>
      <w:r w:rsidRPr="00CB5397">
        <w:rPr>
          <w:spacing w:val="8"/>
          <w:w w:val="110"/>
        </w:rPr>
        <w:t xml:space="preserve"> </w:t>
      </w:r>
      <w:r w:rsidRPr="00CB5397">
        <w:rPr>
          <w:w w:val="110"/>
        </w:rPr>
        <w:t>карта</w:t>
      </w:r>
      <w:r w:rsidRPr="00CB5397">
        <w:rPr>
          <w:spacing w:val="9"/>
          <w:w w:val="110"/>
        </w:rPr>
        <w:t xml:space="preserve"> </w:t>
      </w:r>
      <w:r w:rsidRPr="00CB5397">
        <w:rPr>
          <w:w w:val="110"/>
        </w:rPr>
        <w:t>народов</w:t>
      </w:r>
      <w:r w:rsidRPr="00CB5397">
        <w:rPr>
          <w:spacing w:val="8"/>
          <w:w w:val="110"/>
        </w:rPr>
        <w:t xml:space="preserve"> </w:t>
      </w:r>
      <w:r w:rsidRPr="00CB5397">
        <w:rPr>
          <w:w w:val="110"/>
        </w:rPr>
        <w:t>России;</w:t>
      </w:r>
    </w:p>
    <w:p w14:paraId="1D9A3737" w14:textId="77777777" w:rsidR="00930652" w:rsidRPr="00CB5397" w:rsidRDefault="00930652" w:rsidP="00930652">
      <w:pPr>
        <w:pStyle w:val="a3"/>
        <w:ind w:left="0" w:right="115"/>
      </w:pPr>
      <w:r w:rsidRPr="00CB5397">
        <w:rPr>
          <w:w w:val="105"/>
        </w:rPr>
        <w:t>- описывать</w:t>
      </w:r>
      <w:r w:rsidRPr="00CB5397">
        <w:rPr>
          <w:spacing w:val="1"/>
          <w:w w:val="105"/>
        </w:rPr>
        <w:t xml:space="preserve"> </w:t>
      </w:r>
      <w:r w:rsidRPr="00CB5397">
        <w:rPr>
          <w:w w:val="105"/>
        </w:rPr>
        <w:t>отдельные</w:t>
      </w:r>
      <w:r w:rsidRPr="00CB5397">
        <w:rPr>
          <w:spacing w:val="1"/>
          <w:w w:val="105"/>
        </w:rPr>
        <w:t xml:space="preserve"> </w:t>
      </w:r>
      <w:r w:rsidRPr="00CB5397">
        <w:rPr>
          <w:w w:val="105"/>
        </w:rPr>
        <w:t>области</w:t>
      </w:r>
      <w:r w:rsidRPr="00CB5397">
        <w:rPr>
          <w:spacing w:val="1"/>
          <w:w w:val="105"/>
        </w:rPr>
        <w:t xml:space="preserve"> </w:t>
      </w:r>
      <w:r w:rsidRPr="00CB5397">
        <w:rPr>
          <w:w w:val="105"/>
        </w:rPr>
        <w:t>культурной</w:t>
      </w:r>
      <w:r w:rsidRPr="00CB5397">
        <w:rPr>
          <w:spacing w:val="1"/>
          <w:w w:val="105"/>
        </w:rPr>
        <w:t xml:space="preserve"> </w:t>
      </w:r>
      <w:r w:rsidRPr="00CB5397">
        <w:rPr>
          <w:w w:val="105"/>
        </w:rPr>
        <w:t>карты</w:t>
      </w:r>
      <w:r w:rsidRPr="00CB5397">
        <w:rPr>
          <w:spacing w:val="1"/>
          <w:w w:val="105"/>
        </w:rPr>
        <w:t xml:space="preserve"> </w:t>
      </w:r>
      <w:r w:rsidRPr="00CB5397">
        <w:rPr>
          <w:w w:val="105"/>
        </w:rPr>
        <w:t>в</w:t>
      </w:r>
      <w:r w:rsidRPr="00CB5397">
        <w:rPr>
          <w:spacing w:val="1"/>
          <w:w w:val="105"/>
        </w:rPr>
        <w:t xml:space="preserve"> </w:t>
      </w:r>
      <w:r w:rsidRPr="00CB5397">
        <w:rPr>
          <w:w w:val="105"/>
        </w:rPr>
        <w:t>соответствии</w:t>
      </w:r>
      <w:r w:rsidRPr="00CB5397">
        <w:rPr>
          <w:spacing w:val="25"/>
          <w:w w:val="105"/>
        </w:rPr>
        <w:t xml:space="preserve"> </w:t>
      </w:r>
      <w:r w:rsidRPr="00CB5397">
        <w:rPr>
          <w:w w:val="105"/>
        </w:rPr>
        <w:t>с</w:t>
      </w:r>
      <w:r w:rsidRPr="00CB5397">
        <w:rPr>
          <w:spacing w:val="25"/>
          <w:w w:val="105"/>
        </w:rPr>
        <w:t xml:space="preserve"> </w:t>
      </w:r>
      <w:r w:rsidRPr="00CB5397">
        <w:rPr>
          <w:w w:val="105"/>
        </w:rPr>
        <w:t>их</w:t>
      </w:r>
      <w:r w:rsidRPr="00CB5397">
        <w:rPr>
          <w:spacing w:val="26"/>
          <w:w w:val="105"/>
        </w:rPr>
        <w:t xml:space="preserve"> </w:t>
      </w:r>
      <w:r w:rsidRPr="00CB5397">
        <w:rPr>
          <w:w w:val="105"/>
        </w:rPr>
        <w:t>особенностями.</w:t>
      </w:r>
    </w:p>
    <w:p w14:paraId="4044FD8A" w14:textId="77777777" w:rsidR="00930652" w:rsidRPr="00CB5397" w:rsidRDefault="00930652" w:rsidP="00930652">
      <w:pPr>
        <w:pStyle w:val="a3"/>
        <w:ind w:left="0"/>
      </w:pPr>
      <w:r w:rsidRPr="00CB5397">
        <w:rPr>
          <w:w w:val="105"/>
        </w:rPr>
        <w:t>Тема</w:t>
      </w:r>
      <w:r w:rsidRPr="00CB5397">
        <w:rPr>
          <w:spacing w:val="39"/>
          <w:w w:val="105"/>
        </w:rPr>
        <w:t xml:space="preserve"> </w:t>
      </w:r>
      <w:r w:rsidRPr="00CB5397">
        <w:rPr>
          <w:w w:val="105"/>
        </w:rPr>
        <w:t>32.</w:t>
      </w:r>
      <w:r w:rsidRPr="00CB5397">
        <w:rPr>
          <w:spacing w:val="40"/>
          <w:w w:val="105"/>
        </w:rPr>
        <w:t xml:space="preserve"> </w:t>
      </w:r>
      <w:r w:rsidRPr="00CB5397">
        <w:rPr>
          <w:w w:val="105"/>
        </w:rPr>
        <w:t>Единство</w:t>
      </w:r>
      <w:r w:rsidRPr="00CB5397">
        <w:rPr>
          <w:spacing w:val="40"/>
          <w:w w:val="105"/>
        </w:rPr>
        <w:t xml:space="preserve"> </w:t>
      </w:r>
      <w:r w:rsidRPr="00CB5397">
        <w:rPr>
          <w:w w:val="105"/>
        </w:rPr>
        <w:t>страны</w:t>
      </w:r>
      <w:r w:rsidRPr="00CB5397">
        <w:rPr>
          <w:spacing w:val="40"/>
          <w:w w:val="105"/>
        </w:rPr>
        <w:t xml:space="preserve"> </w:t>
      </w:r>
      <w:r w:rsidRPr="00CB5397">
        <w:rPr>
          <w:w w:val="105"/>
        </w:rPr>
        <w:t>—</w:t>
      </w:r>
      <w:r w:rsidRPr="00CB5397">
        <w:rPr>
          <w:spacing w:val="40"/>
          <w:w w:val="105"/>
        </w:rPr>
        <w:t xml:space="preserve"> </w:t>
      </w:r>
      <w:r w:rsidRPr="00CB5397">
        <w:rPr>
          <w:w w:val="105"/>
        </w:rPr>
        <w:t>залог</w:t>
      </w:r>
      <w:r w:rsidRPr="00CB5397">
        <w:rPr>
          <w:spacing w:val="40"/>
          <w:w w:val="105"/>
        </w:rPr>
        <w:t xml:space="preserve"> </w:t>
      </w:r>
      <w:r w:rsidRPr="00CB5397">
        <w:rPr>
          <w:w w:val="105"/>
        </w:rPr>
        <w:t>будущего</w:t>
      </w:r>
      <w:r w:rsidRPr="00CB5397">
        <w:rPr>
          <w:spacing w:val="39"/>
          <w:w w:val="105"/>
        </w:rPr>
        <w:t xml:space="preserve"> </w:t>
      </w:r>
      <w:r w:rsidRPr="00CB5397">
        <w:rPr>
          <w:w w:val="105"/>
        </w:rPr>
        <w:t>России</w:t>
      </w:r>
    </w:p>
    <w:p w14:paraId="31BF78B1" w14:textId="77777777" w:rsidR="00930652" w:rsidRPr="00CB5397" w:rsidRDefault="00930652" w:rsidP="00930652">
      <w:pPr>
        <w:pStyle w:val="a3"/>
        <w:ind w:left="0"/>
      </w:pPr>
      <w:r w:rsidRPr="00CB5397">
        <w:rPr>
          <w:w w:val="105"/>
        </w:rPr>
        <w:t>- Знать и уметь объяснить значение и роль общих элементов в</w:t>
      </w:r>
      <w:r w:rsidRPr="00CB5397">
        <w:rPr>
          <w:spacing w:val="1"/>
          <w:w w:val="105"/>
        </w:rPr>
        <w:t xml:space="preserve"> </w:t>
      </w:r>
      <w:r w:rsidRPr="00CB5397">
        <w:rPr>
          <w:w w:val="105"/>
        </w:rPr>
        <w:t>культуре</w:t>
      </w:r>
      <w:r w:rsidRPr="00CB5397">
        <w:rPr>
          <w:spacing w:val="1"/>
          <w:w w:val="105"/>
        </w:rPr>
        <w:t xml:space="preserve"> </w:t>
      </w:r>
      <w:r w:rsidRPr="00CB5397">
        <w:rPr>
          <w:w w:val="105"/>
        </w:rPr>
        <w:t>народов</w:t>
      </w:r>
      <w:r w:rsidRPr="00CB5397">
        <w:rPr>
          <w:spacing w:val="1"/>
          <w:w w:val="105"/>
        </w:rPr>
        <w:t xml:space="preserve"> </w:t>
      </w:r>
      <w:r w:rsidRPr="00CB5397">
        <w:rPr>
          <w:w w:val="105"/>
        </w:rPr>
        <w:t>России</w:t>
      </w:r>
      <w:r w:rsidRPr="00CB5397">
        <w:rPr>
          <w:spacing w:val="1"/>
          <w:w w:val="105"/>
        </w:rPr>
        <w:t xml:space="preserve"> </w:t>
      </w:r>
      <w:r w:rsidRPr="00CB5397">
        <w:rPr>
          <w:w w:val="105"/>
        </w:rPr>
        <w:t>для</w:t>
      </w:r>
      <w:r w:rsidRPr="00CB5397">
        <w:rPr>
          <w:spacing w:val="1"/>
          <w:w w:val="105"/>
        </w:rPr>
        <w:t xml:space="preserve"> </w:t>
      </w:r>
      <w:r w:rsidRPr="00CB5397">
        <w:rPr>
          <w:w w:val="105"/>
        </w:rPr>
        <w:t>обоснования</w:t>
      </w:r>
      <w:r w:rsidRPr="00CB5397">
        <w:rPr>
          <w:spacing w:val="1"/>
          <w:w w:val="105"/>
        </w:rPr>
        <w:t xml:space="preserve"> </w:t>
      </w:r>
      <w:r w:rsidRPr="00CB5397">
        <w:rPr>
          <w:w w:val="105"/>
        </w:rPr>
        <w:t>её</w:t>
      </w:r>
      <w:r w:rsidRPr="00CB5397">
        <w:rPr>
          <w:spacing w:val="1"/>
          <w:w w:val="105"/>
        </w:rPr>
        <w:t xml:space="preserve"> </w:t>
      </w:r>
      <w:r w:rsidRPr="00CB5397">
        <w:rPr>
          <w:w w:val="105"/>
        </w:rPr>
        <w:t>территориального,</w:t>
      </w:r>
      <w:r w:rsidRPr="00CB5397">
        <w:rPr>
          <w:spacing w:val="29"/>
          <w:w w:val="105"/>
        </w:rPr>
        <w:t xml:space="preserve"> </w:t>
      </w:r>
      <w:r w:rsidRPr="00CB5397">
        <w:rPr>
          <w:w w:val="105"/>
        </w:rPr>
        <w:t>политического</w:t>
      </w:r>
      <w:r w:rsidRPr="00CB5397">
        <w:rPr>
          <w:spacing w:val="29"/>
          <w:w w:val="105"/>
        </w:rPr>
        <w:t xml:space="preserve"> </w:t>
      </w:r>
      <w:r w:rsidRPr="00CB5397">
        <w:rPr>
          <w:w w:val="105"/>
        </w:rPr>
        <w:t>и</w:t>
      </w:r>
      <w:r w:rsidRPr="00CB5397">
        <w:rPr>
          <w:spacing w:val="29"/>
          <w:w w:val="105"/>
        </w:rPr>
        <w:t xml:space="preserve"> </w:t>
      </w:r>
      <w:r w:rsidRPr="00CB5397">
        <w:rPr>
          <w:w w:val="105"/>
        </w:rPr>
        <w:t>экономического</w:t>
      </w:r>
      <w:r w:rsidRPr="00CB5397">
        <w:rPr>
          <w:spacing w:val="29"/>
          <w:w w:val="105"/>
        </w:rPr>
        <w:t xml:space="preserve"> </w:t>
      </w:r>
      <w:r w:rsidRPr="00CB5397">
        <w:rPr>
          <w:w w:val="105"/>
        </w:rPr>
        <w:t>единства;</w:t>
      </w:r>
    </w:p>
    <w:p w14:paraId="1985E4D0" w14:textId="77777777" w:rsidR="00930652" w:rsidRPr="00CB5397" w:rsidRDefault="00930652" w:rsidP="00930652">
      <w:pPr>
        <w:pStyle w:val="a3"/>
        <w:ind w:left="0"/>
        <w:rPr>
          <w:w w:val="105"/>
        </w:rPr>
      </w:pPr>
      <w:r w:rsidRPr="00CB5397">
        <w:rPr>
          <w:w w:val="105"/>
        </w:rPr>
        <w:t>-  понимать и доказывать важность и преимущества этого единства перед требованиями национального самоопределения отдельных</w:t>
      </w:r>
      <w:r w:rsidRPr="00CB5397">
        <w:rPr>
          <w:spacing w:val="24"/>
          <w:w w:val="105"/>
        </w:rPr>
        <w:t xml:space="preserve"> </w:t>
      </w:r>
      <w:r w:rsidRPr="00CB5397">
        <w:rPr>
          <w:w w:val="105"/>
        </w:rPr>
        <w:t>этносов.</w:t>
      </w:r>
    </w:p>
    <w:p w14:paraId="40A7B01E" w14:textId="77777777" w:rsidR="00930652" w:rsidRPr="00CB5397" w:rsidRDefault="00930652" w:rsidP="00930652">
      <w:pPr>
        <w:pStyle w:val="a3"/>
        <w:ind w:left="0"/>
      </w:pPr>
    </w:p>
    <w:p w14:paraId="7C1C3D58" w14:textId="77777777" w:rsidR="00930652" w:rsidRPr="00CB5397" w:rsidRDefault="00930652" w:rsidP="001E0EBC">
      <w:pPr>
        <w:pStyle w:val="a5"/>
        <w:numPr>
          <w:ilvl w:val="0"/>
          <w:numId w:val="207"/>
        </w:numPr>
        <w:tabs>
          <w:tab w:val="left" w:pos="332"/>
        </w:tabs>
        <w:ind w:left="0" w:firstLine="0"/>
        <w:rPr>
          <w:b/>
        </w:rPr>
      </w:pPr>
      <w:r w:rsidRPr="00CB5397">
        <w:rPr>
          <w:b/>
          <w:w w:val="105"/>
        </w:rPr>
        <w:t>класс</w:t>
      </w:r>
    </w:p>
    <w:p w14:paraId="626A5FFD" w14:textId="77777777" w:rsidR="00930652" w:rsidRPr="00CB5397" w:rsidRDefault="00930652" w:rsidP="00930652">
      <w:pPr>
        <w:rPr>
          <w:b/>
        </w:rPr>
      </w:pPr>
      <w:r w:rsidRPr="00CB5397">
        <w:rPr>
          <w:b/>
        </w:rPr>
        <w:t>Тематический</w:t>
      </w:r>
      <w:r w:rsidRPr="00CB5397">
        <w:rPr>
          <w:b/>
          <w:spacing w:val="8"/>
        </w:rPr>
        <w:t xml:space="preserve"> </w:t>
      </w:r>
      <w:r w:rsidRPr="00CB5397">
        <w:rPr>
          <w:b/>
        </w:rPr>
        <w:t>блок</w:t>
      </w:r>
      <w:r w:rsidRPr="00CB5397">
        <w:rPr>
          <w:b/>
          <w:spacing w:val="8"/>
        </w:rPr>
        <w:t xml:space="preserve"> </w:t>
      </w:r>
      <w:r w:rsidRPr="00CB5397">
        <w:rPr>
          <w:b/>
        </w:rPr>
        <w:t>1.</w:t>
      </w:r>
      <w:r w:rsidRPr="00CB5397">
        <w:rPr>
          <w:b/>
          <w:spacing w:val="8"/>
        </w:rPr>
        <w:t xml:space="preserve"> </w:t>
      </w:r>
      <w:r w:rsidRPr="00CB5397">
        <w:rPr>
          <w:b/>
        </w:rPr>
        <w:t>«Культура</w:t>
      </w:r>
      <w:r w:rsidRPr="00CB5397">
        <w:rPr>
          <w:b/>
          <w:spacing w:val="8"/>
        </w:rPr>
        <w:t xml:space="preserve"> </w:t>
      </w:r>
      <w:r w:rsidRPr="00CB5397">
        <w:rPr>
          <w:b/>
        </w:rPr>
        <w:t>как</w:t>
      </w:r>
      <w:r w:rsidRPr="00CB5397">
        <w:rPr>
          <w:b/>
          <w:spacing w:val="8"/>
        </w:rPr>
        <w:t xml:space="preserve"> </w:t>
      </w:r>
      <w:r w:rsidRPr="00CB5397">
        <w:rPr>
          <w:b/>
        </w:rPr>
        <w:t>социальность»</w:t>
      </w:r>
    </w:p>
    <w:p w14:paraId="25F1530A" w14:textId="77777777" w:rsidR="00930652" w:rsidRPr="00CB5397" w:rsidRDefault="00930652" w:rsidP="00930652">
      <w:pPr>
        <w:pStyle w:val="a3"/>
        <w:spacing w:before="59"/>
        <w:ind w:left="0"/>
      </w:pPr>
      <w:r w:rsidRPr="00CB5397">
        <w:rPr>
          <w:w w:val="105"/>
        </w:rPr>
        <w:t>Тема</w:t>
      </w:r>
      <w:r w:rsidRPr="00CB5397">
        <w:rPr>
          <w:spacing w:val="40"/>
          <w:w w:val="105"/>
        </w:rPr>
        <w:t xml:space="preserve"> </w:t>
      </w:r>
      <w:r w:rsidRPr="00CB5397">
        <w:rPr>
          <w:w w:val="105"/>
        </w:rPr>
        <w:t>1.</w:t>
      </w:r>
      <w:r w:rsidRPr="00CB5397">
        <w:rPr>
          <w:spacing w:val="40"/>
          <w:w w:val="105"/>
        </w:rPr>
        <w:t xml:space="preserve"> </w:t>
      </w:r>
      <w:r w:rsidRPr="00CB5397">
        <w:rPr>
          <w:w w:val="105"/>
        </w:rPr>
        <w:t>Мир</w:t>
      </w:r>
      <w:r w:rsidRPr="00CB5397">
        <w:rPr>
          <w:spacing w:val="41"/>
          <w:w w:val="105"/>
        </w:rPr>
        <w:t xml:space="preserve"> </w:t>
      </w:r>
      <w:r w:rsidRPr="00CB5397">
        <w:rPr>
          <w:w w:val="105"/>
        </w:rPr>
        <w:t>культуры:</w:t>
      </w:r>
      <w:r w:rsidRPr="00CB5397">
        <w:rPr>
          <w:spacing w:val="41"/>
          <w:w w:val="105"/>
        </w:rPr>
        <w:t xml:space="preserve"> </w:t>
      </w:r>
      <w:r w:rsidRPr="00CB5397">
        <w:rPr>
          <w:w w:val="105"/>
        </w:rPr>
        <w:t>его</w:t>
      </w:r>
      <w:r w:rsidRPr="00CB5397">
        <w:rPr>
          <w:spacing w:val="40"/>
          <w:w w:val="105"/>
        </w:rPr>
        <w:t xml:space="preserve"> </w:t>
      </w:r>
      <w:r w:rsidRPr="00CB5397">
        <w:rPr>
          <w:w w:val="105"/>
        </w:rPr>
        <w:t>структура</w:t>
      </w:r>
    </w:p>
    <w:p w14:paraId="360B7037" w14:textId="77777777" w:rsidR="00930652" w:rsidRPr="00CB5397" w:rsidRDefault="00930652" w:rsidP="00930652">
      <w:pPr>
        <w:pStyle w:val="a3"/>
        <w:spacing w:before="2" w:line="242" w:lineRule="auto"/>
        <w:ind w:left="0"/>
      </w:pPr>
      <w:r w:rsidRPr="00CB5397">
        <w:rPr>
          <w:w w:val="105"/>
        </w:rPr>
        <w:t xml:space="preserve">- </w:t>
      </w:r>
      <w:r w:rsidRPr="00CB5397">
        <w:rPr>
          <w:spacing w:val="37"/>
          <w:w w:val="105"/>
        </w:rPr>
        <w:t xml:space="preserve"> </w:t>
      </w:r>
      <w:r w:rsidRPr="00CB5397">
        <w:rPr>
          <w:w w:val="105"/>
        </w:rPr>
        <w:t>Знать</w:t>
      </w:r>
      <w:r w:rsidRPr="00CB5397">
        <w:rPr>
          <w:spacing w:val="27"/>
          <w:w w:val="105"/>
        </w:rPr>
        <w:t xml:space="preserve"> </w:t>
      </w:r>
      <w:r w:rsidRPr="00CB5397">
        <w:rPr>
          <w:w w:val="105"/>
        </w:rPr>
        <w:t>и</w:t>
      </w:r>
      <w:r w:rsidRPr="00CB5397">
        <w:rPr>
          <w:spacing w:val="26"/>
          <w:w w:val="105"/>
        </w:rPr>
        <w:t xml:space="preserve"> </w:t>
      </w:r>
      <w:r w:rsidRPr="00CB5397">
        <w:rPr>
          <w:w w:val="105"/>
        </w:rPr>
        <w:t>уметь</w:t>
      </w:r>
      <w:r w:rsidRPr="00CB5397">
        <w:rPr>
          <w:spacing w:val="27"/>
          <w:w w:val="105"/>
        </w:rPr>
        <w:t xml:space="preserve"> </w:t>
      </w:r>
      <w:r w:rsidRPr="00CB5397">
        <w:rPr>
          <w:w w:val="105"/>
        </w:rPr>
        <w:t>объяснить</w:t>
      </w:r>
      <w:r w:rsidRPr="00CB5397">
        <w:rPr>
          <w:spacing w:val="27"/>
          <w:w w:val="105"/>
        </w:rPr>
        <w:t xml:space="preserve"> </w:t>
      </w:r>
      <w:r w:rsidRPr="00CB5397">
        <w:rPr>
          <w:w w:val="105"/>
        </w:rPr>
        <w:t>структуру</w:t>
      </w:r>
      <w:r w:rsidRPr="00CB5397">
        <w:rPr>
          <w:spacing w:val="26"/>
          <w:w w:val="105"/>
        </w:rPr>
        <w:t xml:space="preserve"> </w:t>
      </w:r>
      <w:r w:rsidRPr="00CB5397">
        <w:rPr>
          <w:w w:val="105"/>
        </w:rPr>
        <w:t>культуры</w:t>
      </w:r>
      <w:r w:rsidRPr="00CB5397">
        <w:rPr>
          <w:spacing w:val="27"/>
          <w:w w:val="105"/>
        </w:rPr>
        <w:t xml:space="preserve"> </w:t>
      </w:r>
      <w:r w:rsidRPr="00CB5397">
        <w:rPr>
          <w:w w:val="105"/>
        </w:rPr>
        <w:t>как</w:t>
      </w:r>
      <w:r w:rsidRPr="00CB5397">
        <w:rPr>
          <w:spacing w:val="27"/>
          <w:w w:val="105"/>
        </w:rPr>
        <w:t xml:space="preserve"> </w:t>
      </w:r>
      <w:r w:rsidRPr="00CB5397">
        <w:rPr>
          <w:w w:val="105"/>
        </w:rPr>
        <w:t>социального</w:t>
      </w:r>
      <w:r w:rsidRPr="00CB5397">
        <w:rPr>
          <w:spacing w:val="25"/>
          <w:w w:val="105"/>
        </w:rPr>
        <w:t xml:space="preserve"> </w:t>
      </w:r>
      <w:r w:rsidRPr="00CB5397">
        <w:rPr>
          <w:w w:val="105"/>
        </w:rPr>
        <w:t>явления;</w:t>
      </w:r>
    </w:p>
    <w:p w14:paraId="6FDCAFB1" w14:textId="77777777" w:rsidR="00930652" w:rsidRPr="00CB5397" w:rsidRDefault="00930652" w:rsidP="00930652">
      <w:pPr>
        <w:pStyle w:val="a3"/>
        <w:spacing w:line="242" w:lineRule="auto"/>
        <w:ind w:left="0"/>
      </w:pPr>
      <w:r w:rsidRPr="00CB5397">
        <w:rPr>
          <w:w w:val="110"/>
        </w:rPr>
        <w:t>- понимать специфику социальных явлений, их ключевые отличия</w:t>
      </w:r>
      <w:r w:rsidRPr="00CB5397">
        <w:rPr>
          <w:spacing w:val="21"/>
          <w:w w:val="110"/>
        </w:rPr>
        <w:t xml:space="preserve"> </w:t>
      </w:r>
      <w:r w:rsidRPr="00CB5397">
        <w:rPr>
          <w:w w:val="110"/>
        </w:rPr>
        <w:t>от</w:t>
      </w:r>
      <w:r w:rsidRPr="00CB5397">
        <w:rPr>
          <w:spacing w:val="22"/>
          <w:w w:val="110"/>
        </w:rPr>
        <w:t xml:space="preserve"> </w:t>
      </w:r>
      <w:r w:rsidRPr="00CB5397">
        <w:rPr>
          <w:w w:val="110"/>
        </w:rPr>
        <w:t>природных</w:t>
      </w:r>
      <w:r w:rsidRPr="00CB5397">
        <w:rPr>
          <w:spacing w:val="21"/>
          <w:w w:val="110"/>
        </w:rPr>
        <w:t xml:space="preserve"> </w:t>
      </w:r>
      <w:r w:rsidRPr="00CB5397">
        <w:rPr>
          <w:w w:val="110"/>
        </w:rPr>
        <w:t>явлений;</w:t>
      </w:r>
    </w:p>
    <w:p w14:paraId="004CFE9C" w14:textId="77777777" w:rsidR="00930652" w:rsidRPr="00CB5397" w:rsidRDefault="00930652" w:rsidP="00930652">
      <w:pPr>
        <w:pStyle w:val="a3"/>
        <w:spacing w:before="1" w:line="242" w:lineRule="auto"/>
        <w:ind w:left="0"/>
      </w:pPr>
      <w:r w:rsidRPr="00CB5397">
        <w:rPr>
          <w:w w:val="105"/>
        </w:rPr>
        <w:t>- уметь</w:t>
      </w:r>
      <w:r w:rsidRPr="00CB5397">
        <w:rPr>
          <w:spacing w:val="1"/>
          <w:w w:val="105"/>
        </w:rPr>
        <w:t xml:space="preserve"> </w:t>
      </w:r>
      <w:r w:rsidRPr="00CB5397">
        <w:rPr>
          <w:w w:val="105"/>
        </w:rPr>
        <w:t>доказывать</w:t>
      </w:r>
      <w:r w:rsidRPr="00CB5397">
        <w:rPr>
          <w:spacing w:val="1"/>
          <w:w w:val="105"/>
        </w:rPr>
        <w:t xml:space="preserve"> </w:t>
      </w:r>
      <w:r w:rsidRPr="00CB5397">
        <w:rPr>
          <w:w w:val="105"/>
        </w:rPr>
        <w:t>связь</w:t>
      </w:r>
      <w:r w:rsidRPr="00CB5397">
        <w:rPr>
          <w:spacing w:val="1"/>
          <w:w w:val="105"/>
        </w:rPr>
        <w:t xml:space="preserve"> </w:t>
      </w:r>
      <w:r w:rsidRPr="00CB5397">
        <w:rPr>
          <w:w w:val="105"/>
        </w:rPr>
        <w:t>между</w:t>
      </w:r>
      <w:r w:rsidRPr="00CB5397">
        <w:rPr>
          <w:spacing w:val="1"/>
          <w:w w:val="105"/>
        </w:rPr>
        <w:t xml:space="preserve"> </w:t>
      </w:r>
      <w:r w:rsidRPr="00CB5397">
        <w:rPr>
          <w:w w:val="105"/>
        </w:rPr>
        <w:t>этапом</w:t>
      </w:r>
      <w:r w:rsidRPr="00CB5397">
        <w:rPr>
          <w:spacing w:val="1"/>
          <w:w w:val="105"/>
        </w:rPr>
        <w:t xml:space="preserve"> </w:t>
      </w:r>
      <w:r w:rsidRPr="00CB5397">
        <w:rPr>
          <w:w w:val="105"/>
        </w:rPr>
        <w:t>развития  материальной</w:t>
      </w:r>
      <w:r w:rsidRPr="00CB5397">
        <w:rPr>
          <w:spacing w:val="1"/>
          <w:w w:val="105"/>
        </w:rPr>
        <w:t xml:space="preserve"> </w:t>
      </w:r>
      <w:r w:rsidRPr="00CB5397">
        <w:rPr>
          <w:w w:val="105"/>
        </w:rPr>
        <w:t>культуры</w:t>
      </w:r>
      <w:r w:rsidRPr="00CB5397">
        <w:rPr>
          <w:spacing w:val="1"/>
          <w:w w:val="105"/>
        </w:rPr>
        <w:t xml:space="preserve"> </w:t>
      </w:r>
      <w:r w:rsidRPr="00CB5397">
        <w:rPr>
          <w:w w:val="105"/>
        </w:rPr>
        <w:t>и</w:t>
      </w:r>
      <w:r w:rsidRPr="00CB5397">
        <w:rPr>
          <w:spacing w:val="1"/>
          <w:w w:val="105"/>
        </w:rPr>
        <w:t xml:space="preserve"> </w:t>
      </w:r>
      <w:r w:rsidRPr="00CB5397">
        <w:rPr>
          <w:w w:val="105"/>
        </w:rPr>
        <w:t>социальной</w:t>
      </w:r>
      <w:r w:rsidRPr="00CB5397">
        <w:rPr>
          <w:spacing w:val="1"/>
          <w:w w:val="105"/>
        </w:rPr>
        <w:t xml:space="preserve"> </w:t>
      </w:r>
      <w:r w:rsidRPr="00CB5397">
        <w:rPr>
          <w:w w:val="105"/>
        </w:rPr>
        <w:t>структурой</w:t>
      </w:r>
      <w:r w:rsidRPr="00CB5397">
        <w:rPr>
          <w:spacing w:val="1"/>
          <w:w w:val="105"/>
        </w:rPr>
        <w:t xml:space="preserve"> </w:t>
      </w:r>
      <w:r w:rsidRPr="00CB5397">
        <w:rPr>
          <w:w w:val="105"/>
        </w:rPr>
        <w:t>общества,</w:t>
      </w:r>
      <w:r w:rsidRPr="00CB5397">
        <w:rPr>
          <w:spacing w:val="1"/>
          <w:w w:val="105"/>
        </w:rPr>
        <w:t xml:space="preserve"> </w:t>
      </w:r>
      <w:r w:rsidRPr="00CB5397">
        <w:rPr>
          <w:w w:val="105"/>
        </w:rPr>
        <w:t>их</w:t>
      </w:r>
      <w:r w:rsidRPr="00CB5397">
        <w:rPr>
          <w:spacing w:val="1"/>
          <w:w w:val="105"/>
        </w:rPr>
        <w:t xml:space="preserve"> </w:t>
      </w:r>
      <w:r w:rsidRPr="00CB5397">
        <w:rPr>
          <w:w w:val="105"/>
        </w:rPr>
        <w:t>взаимосвязь</w:t>
      </w:r>
      <w:r w:rsidRPr="00CB5397">
        <w:rPr>
          <w:spacing w:val="32"/>
          <w:w w:val="105"/>
        </w:rPr>
        <w:t xml:space="preserve"> </w:t>
      </w:r>
      <w:r w:rsidRPr="00CB5397">
        <w:rPr>
          <w:w w:val="105"/>
        </w:rPr>
        <w:t>с</w:t>
      </w:r>
      <w:r w:rsidRPr="00CB5397">
        <w:rPr>
          <w:spacing w:val="33"/>
          <w:w w:val="105"/>
        </w:rPr>
        <w:t xml:space="preserve"> </w:t>
      </w:r>
      <w:r w:rsidRPr="00CB5397">
        <w:rPr>
          <w:w w:val="105"/>
        </w:rPr>
        <w:t>духовно-</w:t>
      </w:r>
      <w:r w:rsidRPr="00CB5397">
        <w:rPr>
          <w:spacing w:val="32"/>
          <w:w w:val="105"/>
        </w:rPr>
        <w:t xml:space="preserve"> </w:t>
      </w:r>
      <w:r w:rsidRPr="00CB5397">
        <w:rPr>
          <w:w w:val="105"/>
        </w:rPr>
        <w:t>нравственным</w:t>
      </w:r>
      <w:r w:rsidRPr="00CB5397">
        <w:rPr>
          <w:spacing w:val="33"/>
          <w:w w:val="105"/>
        </w:rPr>
        <w:t xml:space="preserve"> </w:t>
      </w:r>
      <w:r w:rsidRPr="00CB5397">
        <w:rPr>
          <w:w w:val="105"/>
        </w:rPr>
        <w:t>состоянием</w:t>
      </w:r>
      <w:r w:rsidRPr="00CB5397">
        <w:rPr>
          <w:spacing w:val="32"/>
          <w:w w:val="105"/>
        </w:rPr>
        <w:t xml:space="preserve"> </w:t>
      </w:r>
      <w:r w:rsidRPr="00CB5397">
        <w:rPr>
          <w:w w:val="105"/>
        </w:rPr>
        <w:t>общества;</w:t>
      </w:r>
    </w:p>
    <w:p w14:paraId="24D049F7" w14:textId="77777777" w:rsidR="00930652" w:rsidRPr="00CB5397" w:rsidRDefault="00930652" w:rsidP="00930652">
      <w:pPr>
        <w:pStyle w:val="a3"/>
        <w:spacing w:line="242" w:lineRule="auto"/>
        <w:ind w:left="0"/>
      </w:pPr>
      <w:r w:rsidRPr="00CB5397">
        <w:rPr>
          <w:w w:val="105"/>
        </w:rPr>
        <w:t>- понимать</w:t>
      </w:r>
      <w:r w:rsidRPr="00CB5397">
        <w:rPr>
          <w:spacing w:val="1"/>
          <w:w w:val="105"/>
        </w:rPr>
        <w:t xml:space="preserve"> </w:t>
      </w:r>
      <w:r w:rsidRPr="00CB5397">
        <w:rPr>
          <w:w w:val="105"/>
        </w:rPr>
        <w:t>зависимость</w:t>
      </w:r>
      <w:r w:rsidRPr="00CB5397">
        <w:rPr>
          <w:spacing w:val="1"/>
          <w:w w:val="105"/>
        </w:rPr>
        <w:t xml:space="preserve"> </w:t>
      </w:r>
      <w:r w:rsidRPr="00CB5397">
        <w:rPr>
          <w:w w:val="105"/>
        </w:rPr>
        <w:t>социальных</w:t>
      </w:r>
      <w:r w:rsidRPr="00CB5397">
        <w:rPr>
          <w:spacing w:val="1"/>
          <w:w w:val="105"/>
        </w:rPr>
        <w:t xml:space="preserve"> </w:t>
      </w:r>
      <w:r w:rsidRPr="00CB5397">
        <w:rPr>
          <w:w w:val="105"/>
        </w:rPr>
        <w:t>процессов</w:t>
      </w:r>
      <w:r w:rsidRPr="00CB5397">
        <w:rPr>
          <w:spacing w:val="1"/>
          <w:w w:val="105"/>
        </w:rPr>
        <w:t xml:space="preserve"> </w:t>
      </w:r>
      <w:r w:rsidRPr="00CB5397">
        <w:rPr>
          <w:w w:val="105"/>
        </w:rPr>
        <w:t>от</w:t>
      </w:r>
      <w:r w:rsidRPr="00CB5397">
        <w:rPr>
          <w:spacing w:val="1"/>
          <w:w w:val="105"/>
        </w:rPr>
        <w:t xml:space="preserve"> </w:t>
      </w:r>
      <w:r w:rsidRPr="00CB5397">
        <w:rPr>
          <w:w w:val="105"/>
        </w:rPr>
        <w:t>культурно-</w:t>
      </w:r>
      <w:r w:rsidRPr="00CB5397">
        <w:rPr>
          <w:spacing w:val="1"/>
          <w:w w:val="105"/>
        </w:rPr>
        <w:t xml:space="preserve"> </w:t>
      </w:r>
      <w:r w:rsidRPr="00CB5397">
        <w:rPr>
          <w:w w:val="105"/>
        </w:rPr>
        <w:t>исторических</w:t>
      </w:r>
      <w:r w:rsidRPr="00CB5397">
        <w:rPr>
          <w:spacing w:val="26"/>
          <w:w w:val="105"/>
        </w:rPr>
        <w:t xml:space="preserve"> </w:t>
      </w:r>
      <w:r w:rsidRPr="00CB5397">
        <w:rPr>
          <w:w w:val="105"/>
        </w:rPr>
        <w:t>процессов;</w:t>
      </w:r>
    </w:p>
    <w:p w14:paraId="65B25169" w14:textId="77777777" w:rsidR="00930652" w:rsidRPr="00CB5397" w:rsidRDefault="00930652" w:rsidP="00930652">
      <w:pPr>
        <w:pStyle w:val="Default"/>
        <w:jc w:val="both"/>
        <w:rPr>
          <w:color w:val="auto"/>
          <w:sz w:val="22"/>
          <w:szCs w:val="22"/>
        </w:rPr>
      </w:pPr>
      <w:r w:rsidRPr="00CB5397">
        <w:rPr>
          <w:color w:val="auto"/>
          <w:sz w:val="22"/>
          <w:szCs w:val="22"/>
        </w:rPr>
        <w:t>-  уметь объяснить взаимосвязь между научно-техническим прогрессом и этапами развития социума.</w:t>
      </w:r>
    </w:p>
    <w:p w14:paraId="04EA18B7" w14:textId="77777777" w:rsidR="00930652" w:rsidRPr="00CB5397" w:rsidRDefault="00930652" w:rsidP="00930652">
      <w:pPr>
        <w:pStyle w:val="Default"/>
        <w:jc w:val="both"/>
        <w:rPr>
          <w:color w:val="auto"/>
          <w:sz w:val="22"/>
          <w:szCs w:val="22"/>
        </w:rPr>
      </w:pPr>
      <w:r w:rsidRPr="00CB5397">
        <w:rPr>
          <w:color w:val="auto"/>
          <w:sz w:val="22"/>
          <w:szCs w:val="22"/>
        </w:rPr>
        <w:t>Тема 2. Культура России: многообразие регионов</w:t>
      </w:r>
    </w:p>
    <w:p w14:paraId="23C2E9B7"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административно-территориальное деление России;</w:t>
      </w:r>
    </w:p>
    <w:p w14:paraId="078CE507" w14:textId="77777777" w:rsidR="00930652" w:rsidRPr="00CB5397" w:rsidRDefault="00930652" w:rsidP="00930652">
      <w:pPr>
        <w:pStyle w:val="Default"/>
        <w:jc w:val="both"/>
        <w:rPr>
          <w:color w:val="auto"/>
          <w:sz w:val="22"/>
          <w:szCs w:val="22"/>
        </w:rPr>
      </w:pPr>
      <w:r w:rsidRPr="00CB5397">
        <w:rPr>
          <w:color w:val="auto"/>
          <w:sz w:val="22"/>
          <w:szCs w:val="22"/>
        </w:rPr>
        <w:t>-  знать количество регионов, различать субъекты и федеральные округа, уметь показать их на административной карте России;</w:t>
      </w:r>
    </w:p>
    <w:p w14:paraId="433B0553"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объяснить необходимость федеративного устройства в полиэтничном государстве, важность  сохранения исторической памяти отдельных этносов;</w:t>
      </w:r>
    </w:p>
    <w:p w14:paraId="4A481B71" w14:textId="77777777" w:rsidR="00930652" w:rsidRPr="00CB5397" w:rsidRDefault="00930652" w:rsidP="00930652">
      <w:pPr>
        <w:pStyle w:val="Default"/>
        <w:jc w:val="both"/>
        <w:rPr>
          <w:color w:val="auto"/>
          <w:sz w:val="22"/>
          <w:szCs w:val="22"/>
        </w:rPr>
      </w:pPr>
      <w:r w:rsidRPr="00CB5397">
        <w:rPr>
          <w:color w:val="auto"/>
          <w:sz w:val="22"/>
          <w:szCs w:val="22"/>
        </w:rPr>
        <w:t>-  объяснять принцип равенства прав каждого человека, вне зависимости от его принадлежности к тому или иному народу;</w:t>
      </w:r>
    </w:p>
    <w:p w14:paraId="4B51932B" w14:textId="77777777" w:rsidR="00930652" w:rsidRPr="00CB5397" w:rsidRDefault="00930652" w:rsidP="00930652">
      <w:pPr>
        <w:pStyle w:val="Default"/>
        <w:jc w:val="both"/>
        <w:rPr>
          <w:color w:val="auto"/>
          <w:sz w:val="22"/>
          <w:szCs w:val="22"/>
        </w:rPr>
      </w:pPr>
      <w:r w:rsidRPr="00CB5397">
        <w:rPr>
          <w:color w:val="auto"/>
          <w:sz w:val="22"/>
          <w:szCs w:val="22"/>
        </w:rPr>
        <w:t>-  понимать ценность многообразия культурных укладов народов Российской Федерации;</w:t>
      </w:r>
    </w:p>
    <w:p w14:paraId="1387BFA7" w14:textId="77777777" w:rsidR="00930652" w:rsidRPr="00CB5397" w:rsidRDefault="00930652" w:rsidP="00930652">
      <w:pPr>
        <w:pStyle w:val="Default"/>
        <w:jc w:val="both"/>
        <w:rPr>
          <w:color w:val="auto"/>
          <w:sz w:val="22"/>
          <w:szCs w:val="22"/>
        </w:rPr>
      </w:pPr>
      <w:r w:rsidRPr="00CB5397">
        <w:rPr>
          <w:color w:val="auto"/>
          <w:sz w:val="22"/>
          <w:szCs w:val="22"/>
        </w:rPr>
        <w:t>-  демонстрировать готовность к сохранению межнационального и межрелигиозного согласия в России;</w:t>
      </w:r>
    </w:p>
    <w:p w14:paraId="59D013C7"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духовную культуру всех народов России как общее достояние и богатство нашей многонациональной Родины.</w:t>
      </w:r>
    </w:p>
    <w:p w14:paraId="1E939648" w14:textId="77777777" w:rsidR="00930652" w:rsidRPr="00CB5397" w:rsidRDefault="00930652" w:rsidP="00930652">
      <w:pPr>
        <w:pStyle w:val="Default"/>
        <w:jc w:val="both"/>
        <w:rPr>
          <w:color w:val="auto"/>
          <w:sz w:val="22"/>
          <w:szCs w:val="22"/>
        </w:rPr>
      </w:pPr>
      <w:r w:rsidRPr="00CB5397">
        <w:rPr>
          <w:color w:val="auto"/>
          <w:sz w:val="22"/>
          <w:szCs w:val="22"/>
        </w:rPr>
        <w:t>Тема 3. История быта как история культуры</w:t>
      </w:r>
    </w:p>
    <w:p w14:paraId="1EF90B98" w14:textId="77777777" w:rsidR="00930652" w:rsidRPr="00CB5397" w:rsidRDefault="00930652" w:rsidP="00930652">
      <w:pPr>
        <w:pStyle w:val="Default"/>
        <w:jc w:val="both"/>
        <w:rPr>
          <w:color w:val="auto"/>
          <w:sz w:val="22"/>
          <w:szCs w:val="22"/>
        </w:rPr>
      </w:pPr>
      <w:r w:rsidRPr="00CB5397">
        <w:rPr>
          <w:color w:val="auto"/>
          <w:sz w:val="22"/>
          <w:szCs w:val="22"/>
        </w:rPr>
        <w:t>- Понимать смысл понятия «домашнее хозяйство» и характеризовать его типы;</w:t>
      </w:r>
    </w:p>
    <w:p w14:paraId="533E8BFA"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взаимосвязь между хозяйственной деятельностью народов России и особенностями исторического периода;</w:t>
      </w:r>
    </w:p>
    <w:p w14:paraId="218CD3C8" w14:textId="77777777" w:rsidR="00930652" w:rsidRPr="00CB5397" w:rsidRDefault="00930652" w:rsidP="00930652">
      <w:pPr>
        <w:pStyle w:val="Default"/>
        <w:jc w:val="both"/>
        <w:rPr>
          <w:color w:val="auto"/>
          <w:sz w:val="22"/>
          <w:szCs w:val="22"/>
        </w:rPr>
      </w:pPr>
      <w:r w:rsidRPr="00CB5397">
        <w:rPr>
          <w:color w:val="auto"/>
          <w:sz w:val="22"/>
          <w:szCs w:val="22"/>
        </w:rPr>
        <w:t>-  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условиях.</w:t>
      </w:r>
    </w:p>
    <w:p w14:paraId="32A570F4" w14:textId="77777777" w:rsidR="00930652" w:rsidRPr="00CB5397" w:rsidRDefault="00930652" w:rsidP="00930652">
      <w:pPr>
        <w:pStyle w:val="Default"/>
        <w:jc w:val="both"/>
        <w:rPr>
          <w:color w:val="auto"/>
          <w:sz w:val="22"/>
          <w:szCs w:val="22"/>
        </w:rPr>
      </w:pPr>
      <w:r w:rsidRPr="00CB5397">
        <w:rPr>
          <w:color w:val="auto"/>
          <w:sz w:val="22"/>
          <w:szCs w:val="22"/>
        </w:rPr>
        <w:t>Тема 4. Прогресс: технический и социальный</w:t>
      </w:r>
    </w:p>
    <w:p w14:paraId="0FEB1D8E" w14:textId="77777777" w:rsidR="00930652" w:rsidRPr="00CB5397" w:rsidRDefault="00930652" w:rsidP="00930652">
      <w:pPr>
        <w:pStyle w:val="Default"/>
        <w:jc w:val="both"/>
        <w:rPr>
          <w:color w:val="auto"/>
          <w:sz w:val="22"/>
          <w:szCs w:val="22"/>
        </w:rPr>
      </w:pPr>
      <w:r w:rsidRPr="00CB5397">
        <w:rPr>
          <w:color w:val="auto"/>
          <w:sz w:val="22"/>
          <w:szCs w:val="22"/>
        </w:rPr>
        <w:t>- Знать, что такое труд, производительность труда и разделение труда, характеризовать их роль и значение в истории и современном обществе;</w:t>
      </w:r>
    </w:p>
    <w:p w14:paraId="49D98D0E" w14:textId="77777777" w:rsidR="00930652" w:rsidRPr="00CB5397" w:rsidRDefault="00930652" w:rsidP="00930652">
      <w:pPr>
        <w:pStyle w:val="Default"/>
        <w:jc w:val="both"/>
        <w:rPr>
          <w:color w:val="auto"/>
          <w:sz w:val="22"/>
          <w:szCs w:val="22"/>
        </w:rPr>
      </w:pPr>
      <w:r w:rsidRPr="00CB5397">
        <w:rPr>
          <w:color w:val="auto"/>
          <w:sz w:val="22"/>
          <w:szCs w:val="22"/>
        </w:rPr>
        <w:t>-  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14:paraId="3A051BF7" w14:textId="77777777" w:rsidR="00930652" w:rsidRPr="00CB5397" w:rsidRDefault="00930652" w:rsidP="00930652">
      <w:pPr>
        <w:pStyle w:val="Default"/>
        <w:jc w:val="both"/>
        <w:rPr>
          <w:color w:val="auto"/>
          <w:sz w:val="22"/>
          <w:szCs w:val="22"/>
        </w:rPr>
      </w:pPr>
      <w:r w:rsidRPr="00CB5397">
        <w:rPr>
          <w:color w:val="auto"/>
          <w:sz w:val="22"/>
          <w:szCs w:val="22"/>
        </w:rPr>
        <w:t>-  демонстрировать понимание роли обслуживающего труда, его социальной и духовно-нравственной важности;</w:t>
      </w:r>
    </w:p>
    <w:p w14:paraId="710EB050" w14:textId="77777777" w:rsidR="00930652" w:rsidRPr="00CB5397" w:rsidRDefault="00930652" w:rsidP="00930652">
      <w:pPr>
        <w:pStyle w:val="Default"/>
        <w:jc w:val="both"/>
        <w:rPr>
          <w:color w:val="auto"/>
          <w:sz w:val="22"/>
          <w:szCs w:val="22"/>
        </w:rPr>
      </w:pPr>
      <w:r w:rsidRPr="00CB5397">
        <w:rPr>
          <w:color w:val="auto"/>
          <w:sz w:val="22"/>
          <w:szCs w:val="22"/>
        </w:rPr>
        <w:t>-  понимать взаимосвязи между механизацией домашнего труда и изменениями социальных взаимосвязей в обществе;</w:t>
      </w:r>
    </w:p>
    <w:p w14:paraId="5B8EE83E" w14:textId="77777777" w:rsidR="00930652" w:rsidRPr="00CB5397" w:rsidRDefault="00930652" w:rsidP="00930652">
      <w:pPr>
        <w:pStyle w:val="Default"/>
        <w:jc w:val="both"/>
        <w:rPr>
          <w:color w:val="auto"/>
          <w:sz w:val="22"/>
          <w:szCs w:val="22"/>
        </w:rPr>
      </w:pPr>
      <w:r w:rsidRPr="00CB5397">
        <w:rPr>
          <w:color w:val="auto"/>
          <w:sz w:val="22"/>
          <w:szCs w:val="22"/>
        </w:rPr>
        <w:t>-  осознавать и обосновывать влияние технологий на культуру и ценности общества.</w:t>
      </w:r>
    </w:p>
    <w:p w14:paraId="1470840B" w14:textId="77777777" w:rsidR="00930652" w:rsidRPr="00CB5397" w:rsidRDefault="00930652" w:rsidP="00930652">
      <w:pPr>
        <w:pStyle w:val="Default"/>
        <w:jc w:val="both"/>
        <w:rPr>
          <w:color w:val="auto"/>
          <w:sz w:val="22"/>
          <w:szCs w:val="22"/>
        </w:rPr>
      </w:pPr>
      <w:r w:rsidRPr="00CB5397">
        <w:rPr>
          <w:color w:val="auto"/>
          <w:sz w:val="22"/>
          <w:szCs w:val="22"/>
        </w:rPr>
        <w:t>Тема 5. Образование в культуре народов России</w:t>
      </w:r>
    </w:p>
    <w:p w14:paraId="3B865497"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об истории образования и его роли в обществе на различных этапах его развития;</w:t>
      </w:r>
    </w:p>
    <w:p w14:paraId="2B680058"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роль ценностей в обществе, их зависимость от процесса познания;</w:t>
      </w:r>
    </w:p>
    <w:p w14:paraId="4FE2017D" w14:textId="77777777" w:rsidR="00930652" w:rsidRPr="00CB5397" w:rsidRDefault="00930652" w:rsidP="00930652">
      <w:pPr>
        <w:pStyle w:val="Default"/>
        <w:jc w:val="both"/>
        <w:rPr>
          <w:color w:val="auto"/>
          <w:sz w:val="22"/>
          <w:szCs w:val="22"/>
        </w:rPr>
      </w:pPr>
      <w:r w:rsidRPr="00CB5397">
        <w:rPr>
          <w:color w:val="auto"/>
          <w:sz w:val="22"/>
          <w:szCs w:val="22"/>
        </w:rPr>
        <w:t>-  понимать специфику каждой ступени образования, её роль в современных общественных процессах;</w:t>
      </w:r>
    </w:p>
    <w:p w14:paraId="2C600A3A"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образования в современном мире и ценность знания;</w:t>
      </w:r>
    </w:p>
    <w:p w14:paraId="7B752989"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образование как часть процесса формирования духовно-нравственных ориентиров человека.</w:t>
      </w:r>
    </w:p>
    <w:p w14:paraId="58C75E23" w14:textId="77777777" w:rsidR="00930652" w:rsidRPr="00CB5397" w:rsidRDefault="00930652" w:rsidP="00930652">
      <w:pPr>
        <w:pStyle w:val="Default"/>
        <w:jc w:val="both"/>
        <w:rPr>
          <w:color w:val="auto"/>
          <w:sz w:val="22"/>
          <w:szCs w:val="22"/>
        </w:rPr>
      </w:pPr>
      <w:r w:rsidRPr="00CB5397">
        <w:rPr>
          <w:color w:val="auto"/>
          <w:sz w:val="22"/>
          <w:szCs w:val="22"/>
        </w:rPr>
        <w:t>Тема 6. Права и обязанности человека</w:t>
      </w:r>
    </w:p>
    <w:p w14:paraId="737337CF" w14:textId="77777777" w:rsidR="00930652" w:rsidRPr="00CB5397" w:rsidRDefault="00930652" w:rsidP="00930652">
      <w:pPr>
        <w:pStyle w:val="Default"/>
        <w:jc w:val="both"/>
        <w:rPr>
          <w:color w:val="auto"/>
          <w:sz w:val="22"/>
          <w:szCs w:val="22"/>
        </w:rPr>
      </w:pPr>
      <w:r w:rsidRPr="00CB5397">
        <w:rPr>
          <w:color w:val="auto"/>
          <w:sz w:val="22"/>
          <w:szCs w:val="22"/>
        </w:rPr>
        <w:t>-  Знать термины «права человека», «естественные права человека», «правовая культура»:</w:t>
      </w:r>
    </w:p>
    <w:p w14:paraId="2630EAE6"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историю формирования комплекса понятий, связанных с правами;</w:t>
      </w:r>
    </w:p>
    <w:p w14:paraId="3DB04635"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важность прав человека как привилегии и обязанности человека;</w:t>
      </w:r>
    </w:p>
    <w:p w14:paraId="2E823220" w14:textId="77777777" w:rsidR="00930652" w:rsidRPr="00CB5397" w:rsidRDefault="00930652" w:rsidP="00930652">
      <w:pPr>
        <w:pStyle w:val="Default"/>
        <w:jc w:val="both"/>
        <w:rPr>
          <w:color w:val="auto"/>
          <w:sz w:val="22"/>
          <w:szCs w:val="22"/>
        </w:rPr>
      </w:pPr>
      <w:r w:rsidRPr="00CB5397">
        <w:rPr>
          <w:color w:val="auto"/>
          <w:sz w:val="22"/>
          <w:szCs w:val="22"/>
        </w:rPr>
        <w:t>-  понимать необходимость соблюдения прав человека;</w:t>
      </w:r>
    </w:p>
    <w:p w14:paraId="53C9CB6B"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объяснить необходимость сохранения паритета между правами и обязанностями человека в обществе;</w:t>
      </w:r>
    </w:p>
    <w:p w14:paraId="7F8DA0E2"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формирования правовой культуры из истории народов России.</w:t>
      </w:r>
    </w:p>
    <w:p w14:paraId="7761F635" w14:textId="77777777" w:rsidR="00930652" w:rsidRPr="00CB5397" w:rsidRDefault="00930652" w:rsidP="00930652">
      <w:pPr>
        <w:pStyle w:val="Default"/>
        <w:jc w:val="both"/>
        <w:rPr>
          <w:color w:val="auto"/>
          <w:sz w:val="22"/>
          <w:szCs w:val="22"/>
        </w:rPr>
      </w:pPr>
      <w:r w:rsidRPr="00CB5397">
        <w:rPr>
          <w:color w:val="auto"/>
          <w:sz w:val="22"/>
          <w:szCs w:val="22"/>
        </w:rPr>
        <w:t>Тема 7. Общество и религия: духовно-нравственное взаимодействие</w:t>
      </w:r>
    </w:p>
    <w:p w14:paraId="042F560E"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смысл терминов «религия», «конфессия», «атеизм», «свободомыслие»;</w:t>
      </w:r>
    </w:p>
    <w:p w14:paraId="270501DF"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основные культурообразующие конфессии;</w:t>
      </w:r>
    </w:p>
    <w:p w14:paraId="062596FD"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объяснять роль религии в истории и на современном этапе общественного развития;</w:t>
      </w:r>
    </w:p>
    <w:p w14:paraId="6B1E2C9E" w14:textId="77777777" w:rsidR="00930652" w:rsidRPr="00CB5397" w:rsidRDefault="00930652" w:rsidP="00930652">
      <w:pPr>
        <w:pStyle w:val="Default"/>
        <w:jc w:val="both"/>
        <w:rPr>
          <w:color w:val="auto"/>
          <w:sz w:val="22"/>
          <w:szCs w:val="22"/>
        </w:rPr>
      </w:pPr>
      <w:r w:rsidRPr="00CB5397">
        <w:rPr>
          <w:color w:val="auto"/>
          <w:sz w:val="22"/>
          <w:szCs w:val="22"/>
        </w:rPr>
        <w:t>-  понимать и обосновывать роль религий как источника культурного развития общества.</w:t>
      </w:r>
    </w:p>
    <w:p w14:paraId="7FA298E3"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8. Современный мир: самое важное </w:t>
      </w:r>
      <w:r w:rsidRPr="00CB5397">
        <w:rPr>
          <w:i/>
          <w:color w:val="auto"/>
          <w:sz w:val="22"/>
          <w:szCs w:val="22"/>
        </w:rPr>
        <w:t>(практическое занятие)</w:t>
      </w:r>
    </w:p>
    <w:p w14:paraId="1BD04776" w14:textId="77777777" w:rsidR="00930652" w:rsidRPr="00CB5397" w:rsidRDefault="00930652" w:rsidP="00930652">
      <w:pPr>
        <w:pStyle w:val="Default"/>
        <w:jc w:val="both"/>
        <w:rPr>
          <w:color w:val="auto"/>
          <w:sz w:val="22"/>
          <w:szCs w:val="22"/>
        </w:rPr>
      </w:pPr>
      <w:r w:rsidRPr="00CB5397">
        <w:rPr>
          <w:color w:val="auto"/>
          <w:sz w:val="22"/>
          <w:szCs w:val="22"/>
        </w:rPr>
        <w:lastRenderedPageBreak/>
        <w:t>-  Характеризовать основные процессы, протекающие в современном обществе, его духовно-нравственные ориентиры;</w:t>
      </w:r>
    </w:p>
    <w:p w14:paraId="20522B3F"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14:paraId="0B51DE44" w14:textId="77777777" w:rsidR="00930652" w:rsidRPr="00CB5397" w:rsidRDefault="00930652" w:rsidP="00930652">
      <w:pPr>
        <w:pStyle w:val="Default"/>
        <w:jc w:val="both"/>
        <w:rPr>
          <w:color w:val="auto"/>
          <w:sz w:val="22"/>
          <w:szCs w:val="22"/>
        </w:rPr>
      </w:pPr>
      <w:r w:rsidRPr="00CB5397">
        <w:rPr>
          <w:color w:val="auto"/>
          <w:sz w:val="22"/>
          <w:szCs w:val="22"/>
        </w:rPr>
        <w:t>-  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w:t>
      </w:r>
    </w:p>
    <w:p w14:paraId="5EC88A07"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2. «Человек и его отражение в культуре»</w:t>
      </w:r>
    </w:p>
    <w:p w14:paraId="4E6418A4" w14:textId="77777777" w:rsidR="00930652" w:rsidRPr="00CB5397" w:rsidRDefault="00930652" w:rsidP="00930652">
      <w:pPr>
        <w:pStyle w:val="Default"/>
        <w:jc w:val="both"/>
        <w:rPr>
          <w:color w:val="auto"/>
          <w:sz w:val="22"/>
          <w:szCs w:val="22"/>
        </w:rPr>
      </w:pPr>
      <w:r w:rsidRPr="00CB5397">
        <w:rPr>
          <w:color w:val="auto"/>
          <w:sz w:val="22"/>
          <w:szCs w:val="22"/>
        </w:rPr>
        <w:t>Тема 9. Духовно-нравственный облик и идеал человека</w:t>
      </w:r>
    </w:p>
    <w:p w14:paraId="71122D35" w14:textId="77777777" w:rsidR="00930652" w:rsidRPr="00CB5397" w:rsidRDefault="00930652" w:rsidP="00930652">
      <w:pPr>
        <w:pStyle w:val="Default"/>
        <w:jc w:val="both"/>
        <w:rPr>
          <w:color w:val="auto"/>
          <w:sz w:val="22"/>
          <w:szCs w:val="22"/>
        </w:rPr>
      </w:pPr>
      <w:r w:rsidRPr="00CB5397">
        <w:rPr>
          <w:color w:val="auto"/>
          <w:sz w:val="22"/>
          <w:szCs w:val="22"/>
        </w:rPr>
        <w:t>- Объяснять, как проявляется мораль и нравственность через описание личных качеств человека;</w:t>
      </w:r>
    </w:p>
    <w:p w14:paraId="615D3E17" w14:textId="77777777" w:rsidR="00930652" w:rsidRPr="00CB5397" w:rsidRDefault="00930652" w:rsidP="00930652">
      <w:pPr>
        <w:pStyle w:val="Default"/>
        <w:jc w:val="both"/>
        <w:rPr>
          <w:color w:val="auto"/>
          <w:sz w:val="22"/>
          <w:szCs w:val="22"/>
        </w:rPr>
      </w:pPr>
      <w:r w:rsidRPr="00CB5397">
        <w:rPr>
          <w:color w:val="auto"/>
          <w:sz w:val="22"/>
          <w:szCs w:val="22"/>
        </w:rPr>
        <w:t>-  осознавать, какие личностные качества соотносятся с теми или иными моральными и нравственными ценностями;</w:t>
      </w:r>
    </w:p>
    <w:p w14:paraId="5123F1AA" w14:textId="77777777" w:rsidR="00930652" w:rsidRPr="00CB5397" w:rsidRDefault="00930652" w:rsidP="00930652">
      <w:pPr>
        <w:pStyle w:val="Default"/>
        <w:jc w:val="both"/>
        <w:rPr>
          <w:color w:val="auto"/>
          <w:sz w:val="22"/>
          <w:szCs w:val="22"/>
        </w:rPr>
      </w:pPr>
      <w:r w:rsidRPr="00CB5397">
        <w:rPr>
          <w:color w:val="auto"/>
          <w:sz w:val="22"/>
          <w:szCs w:val="22"/>
        </w:rPr>
        <w:t>-  понимать различия между этикой и этикетом и их взаимосвязь;</w:t>
      </w:r>
    </w:p>
    <w:p w14:paraId="6AFAE384"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14:paraId="35F73A36"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взаимосвязь таких понятий как «свобода», «ответственность», «право» и «долг»;</w:t>
      </w:r>
    </w:p>
    <w:p w14:paraId="6880FBD0" w14:textId="77777777" w:rsidR="00930652" w:rsidRPr="00CB5397" w:rsidRDefault="00930652" w:rsidP="00930652">
      <w:pPr>
        <w:pStyle w:val="Default"/>
        <w:jc w:val="both"/>
        <w:rPr>
          <w:color w:val="auto"/>
          <w:sz w:val="22"/>
          <w:szCs w:val="22"/>
        </w:rPr>
      </w:pPr>
      <w:r w:rsidRPr="00CB5397">
        <w:rPr>
          <w:color w:val="auto"/>
          <w:sz w:val="22"/>
          <w:szCs w:val="22"/>
        </w:rPr>
        <w:t>-  понимать важность коллективизма как ценности современной России и его приоритет перед идеологией индивидуализма;</w:t>
      </w:r>
    </w:p>
    <w:p w14:paraId="37493E5E"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идеалов человека в историко-культурном пространстве современной России.</w:t>
      </w:r>
    </w:p>
    <w:p w14:paraId="0FEA73E5" w14:textId="77777777" w:rsidR="00930652" w:rsidRPr="00CB5397" w:rsidRDefault="00930652" w:rsidP="00930652">
      <w:pPr>
        <w:pStyle w:val="Default"/>
        <w:jc w:val="both"/>
        <w:rPr>
          <w:color w:val="auto"/>
          <w:sz w:val="22"/>
          <w:szCs w:val="22"/>
        </w:rPr>
      </w:pPr>
      <w:r w:rsidRPr="00CB5397">
        <w:rPr>
          <w:color w:val="auto"/>
          <w:sz w:val="22"/>
          <w:szCs w:val="22"/>
        </w:rPr>
        <w:t>Тема 10. Взросление человека в культуре народов России</w:t>
      </w:r>
    </w:p>
    <w:p w14:paraId="306CC034" w14:textId="77777777" w:rsidR="00930652" w:rsidRPr="00CB5397" w:rsidRDefault="00930652" w:rsidP="00930652">
      <w:pPr>
        <w:pStyle w:val="Default"/>
        <w:jc w:val="both"/>
        <w:rPr>
          <w:color w:val="auto"/>
          <w:sz w:val="22"/>
          <w:szCs w:val="22"/>
        </w:rPr>
      </w:pPr>
      <w:r w:rsidRPr="00CB5397">
        <w:rPr>
          <w:color w:val="auto"/>
          <w:sz w:val="22"/>
          <w:szCs w:val="22"/>
        </w:rPr>
        <w:t>-  Понимать различие между процессами антропогенеза и антропосоциогенеза;</w:t>
      </w:r>
    </w:p>
    <w:p w14:paraId="57166494"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процесс взросления человека и его основные этапы, а также потребности человека для гармоничного развития и существования на каждом из этапов;</w:t>
      </w:r>
    </w:p>
    <w:p w14:paraId="111D6BDE"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взаимодействия человека и общества, характеризовать негативные эффекты социальной изоляции;</w:t>
      </w:r>
    </w:p>
    <w:p w14:paraId="30BFDEEB"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демонстрировать своё понимание самостоятельности, её роли в развитии личности, во взаимодействии с другими людьми.</w:t>
      </w:r>
    </w:p>
    <w:p w14:paraId="4BD7AAD9" w14:textId="77777777" w:rsidR="00930652" w:rsidRPr="00CB5397" w:rsidRDefault="00930652" w:rsidP="00930652">
      <w:pPr>
        <w:pStyle w:val="Default"/>
        <w:jc w:val="both"/>
        <w:rPr>
          <w:color w:val="auto"/>
          <w:sz w:val="22"/>
          <w:szCs w:val="22"/>
        </w:rPr>
      </w:pPr>
      <w:r w:rsidRPr="00CB5397">
        <w:rPr>
          <w:color w:val="auto"/>
          <w:sz w:val="22"/>
          <w:szCs w:val="22"/>
        </w:rPr>
        <w:t>Тема 11. Религия как источник нравственности</w:t>
      </w:r>
    </w:p>
    <w:p w14:paraId="2BC219A1"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нравственный потенциал религии;</w:t>
      </w:r>
    </w:p>
    <w:p w14:paraId="505E0450" w14:textId="77777777" w:rsidR="00930652" w:rsidRPr="00CB5397" w:rsidRDefault="00930652" w:rsidP="00930652">
      <w:pPr>
        <w:pStyle w:val="Default"/>
        <w:jc w:val="both"/>
        <w:rPr>
          <w:color w:val="auto"/>
          <w:sz w:val="22"/>
          <w:szCs w:val="22"/>
        </w:rPr>
      </w:pPr>
      <w:r w:rsidRPr="00CB5397">
        <w:rPr>
          <w:color w:val="auto"/>
          <w:sz w:val="22"/>
          <w:szCs w:val="22"/>
        </w:rPr>
        <w:t>-  знать и уметь излагать нравственные принципы государствообразующих конфессий России;</w:t>
      </w:r>
    </w:p>
    <w:p w14:paraId="41D84E33" w14:textId="77777777" w:rsidR="00930652" w:rsidRPr="00CB5397" w:rsidRDefault="00930652" w:rsidP="00930652">
      <w:pPr>
        <w:pStyle w:val="Default"/>
        <w:jc w:val="both"/>
        <w:rPr>
          <w:color w:val="auto"/>
          <w:sz w:val="22"/>
          <w:szCs w:val="22"/>
        </w:rPr>
      </w:pPr>
      <w:r w:rsidRPr="00CB5397">
        <w:rPr>
          <w:color w:val="auto"/>
          <w:sz w:val="22"/>
          <w:szCs w:val="22"/>
        </w:rPr>
        <w:t>-  знать основные требования к нравственному идеалу человека в государствообразующих религиях современной России;</w:t>
      </w:r>
    </w:p>
    <w:p w14:paraId="223CCBE7" w14:textId="77777777" w:rsidR="00930652" w:rsidRPr="00CB5397" w:rsidRDefault="00930652" w:rsidP="00930652">
      <w:pPr>
        <w:pStyle w:val="Default"/>
        <w:jc w:val="both"/>
        <w:rPr>
          <w:color w:val="auto"/>
          <w:sz w:val="22"/>
          <w:szCs w:val="22"/>
        </w:rPr>
      </w:pPr>
      <w:r w:rsidRPr="00CB5397">
        <w:rPr>
          <w:color w:val="auto"/>
          <w:sz w:val="22"/>
          <w:szCs w:val="22"/>
        </w:rPr>
        <w:t>- уметь обосновывать важность религиозных моральных и нравственных ценностей для современного общества.</w:t>
      </w:r>
    </w:p>
    <w:p w14:paraId="11671A70" w14:textId="77777777" w:rsidR="00930652" w:rsidRPr="00CB5397" w:rsidRDefault="00930652" w:rsidP="00930652">
      <w:pPr>
        <w:pStyle w:val="Default"/>
        <w:jc w:val="both"/>
        <w:rPr>
          <w:color w:val="auto"/>
          <w:sz w:val="22"/>
          <w:szCs w:val="22"/>
        </w:rPr>
      </w:pPr>
      <w:r w:rsidRPr="00CB5397">
        <w:rPr>
          <w:color w:val="auto"/>
          <w:sz w:val="22"/>
          <w:szCs w:val="22"/>
        </w:rPr>
        <w:t>Тема 12. Наука как источник знания о человеке</w:t>
      </w:r>
    </w:p>
    <w:p w14:paraId="3B6DF309" w14:textId="77777777" w:rsidR="00930652" w:rsidRPr="00CB5397" w:rsidRDefault="00930652" w:rsidP="00930652">
      <w:pPr>
        <w:pStyle w:val="Default"/>
        <w:jc w:val="both"/>
        <w:rPr>
          <w:color w:val="auto"/>
          <w:sz w:val="22"/>
          <w:szCs w:val="22"/>
        </w:rPr>
      </w:pPr>
      <w:r w:rsidRPr="00CB5397">
        <w:rPr>
          <w:color w:val="auto"/>
          <w:sz w:val="22"/>
          <w:szCs w:val="22"/>
        </w:rPr>
        <w:t>- Понимать и характеризовать смысл понятия «гуманитарное знание»;</w:t>
      </w:r>
    </w:p>
    <w:p w14:paraId="04116A87" w14:textId="77777777" w:rsidR="00930652" w:rsidRPr="00CB5397" w:rsidRDefault="00930652" w:rsidP="00930652">
      <w:pPr>
        <w:pStyle w:val="Default"/>
        <w:jc w:val="both"/>
        <w:rPr>
          <w:color w:val="auto"/>
          <w:sz w:val="22"/>
          <w:szCs w:val="22"/>
        </w:rPr>
      </w:pPr>
      <w:r w:rsidRPr="00CB5397">
        <w:rPr>
          <w:color w:val="auto"/>
          <w:sz w:val="22"/>
          <w:szCs w:val="22"/>
        </w:rPr>
        <w:t>- определять нравственный смысл гуманитарного знания, его системообразующую роль в современной культуре;</w:t>
      </w:r>
    </w:p>
    <w:p w14:paraId="2B3070BF"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«культура» как процесс самопознания общества, как его внутреннюю самоактуализацию;</w:t>
      </w:r>
    </w:p>
    <w:p w14:paraId="7C620F99" w14:textId="77777777" w:rsidR="00930652" w:rsidRPr="00CB5397" w:rsidRDefault="00930652" w:rsidP="00930652">
      <w:pPr>
        <w:pStyle w:val="Default"/>
        <w:jc w:val="both"/>
        <w:rPr>
          <w:color w:val="auto"/>
          <w:sz w:val="22"/>
          <w:szCs w:val="22"/>
        </w:rPr>
      </w:pPr>
      <w:r w:rsidRPr="00CB5397">
        <w:rPr>
          <w:color w:val="auto"/>
          <w:sz w:val="22"/>
          <w:szCs w:val="22"/>
        </w:rPr>
        <w:t>-  осознавать и доказывать взаимосвязь различных областей гуманитарного знания.</w:t>
      </w:r>
    </w:p>
    <w:p w14:paraId="58FD53F8" w14:textId="77777777" w:rsidR="00930652" w:rsidRPr="00CB5397" w:rsidRDefault="00930652" w:rsidP="00930652">
      <w:pPr>
        <w:pStyle w:val="Default"/>
        <w:jc w:val="both"/>
        <w:rPr>
          <w:color w:val="auto"/>
          <w:sz w:val="22"/>
          <w:szCs w:val="22"/>
        </w:rPr>
      </w:pPr>
      <w:r w:rsidRPr="00CB5397">
        <w:rPr>
          <w:color w:val="auto"/>
          <w:sz w:val="22"/>
          <w:szCs w:val="22"/>
        </w:rPr>
        <w:t>Тема 13. Этика и нравственность как категории духовной культуры</w:t>
      </w:r>
    </w:p>
    <w:p w14:paraId="098B46CF"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многосторонность понятия «этика»;</w:t>
      </w:r>
    </w:p>
    <w:p w14:paraId="3F283463" w14:textId="77777777" w:rsidR="00930652" w:rsidRPr="00CB5397" w:rsidRDefault="00930652" w:rsidP="00930652">
      <w:pPr>
        <w:pStyle w:val="Default"/>
        <w:jc w:val="both"/>
        <w:rPr>
          <w:color w:val="auto"/>
          <w:sz w:val="22"/>
          <w:szCs w:val="22"/>
        </w:rPr>
      </w:pPr>
      <w:r w:rsidRPr="00CB5397">
        <w:rPr>
          <w:color w:val="auto"/>
          <w:sz w:val="22"/>
          <w:szCs w:val="22"/>
        </w:rPr>
        <w:t>-  понимать особенности этики как науки;</w:t>
      </w:r>
    </w:p>
    <w:p w14:paraId="046E94DB" w14:textId="77777777" w:rsidR="00930652" w:rsidRPr="00CB5397" w:rsidRDefault="00930652" w:rsidP="00930652">
      <w:pPr>
        <w:pStyle w:val="Default"/>
        <w:jc w:val="both"/>
        <w:rPr>
          <w:color w:val="auto"/>
          <w:sz w:val="22"/>
          <w:szCs w:val="22"/>
        </w:rPr>
      </w:pPr>
      <w:r w:rsidRPr="00CB5397">
        <w:rPr>
          <w:color w:val="auto"/>
          <w:sz w:val="22"/>
          <w:szCs w:val="22"/>
        </w:rPr>
        <w:t>-  объяснять понятия «добро» и «зло» с помощью примеров в истории и культуре народов России и соотносить их с личным опытом;</w:t>
      </w:r>
    </w:p>
    <w:p w14:paraId="215155B3"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и необходимость нравственности для социального благополучия общества и личности.</w:t>
      </w:r>
    </w:p>
    <w:p w14:paraId="48517A16"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14.  Самопознание </w:t>
      </w:r>
      <w:r w:rsidRPr="00CB5397">
        <w:rPr>
          <w:i/>
          <w:color w:val="auto"/>
          <w:sz w:val="22"/>
          <w:szCs w:val="22"/>
        </w:rPr>
        <w:t>(практическое занятие)</w:t>
      </w:r>
    </w:p>
    <w:p w14:paraId="78C57176"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«самопознание», «автобиография», «автопортрет», «рефлексия»;</w:t>
      </w:r>
    </w:p>
    <w:p w14:paraId="499EA30B" w14:textId="77777777" w:rsidR="00930652" w:rsidRPr="00CB5397" w:rsidRDefault="00930652" w:rsidP="00930652">
      <w:pPr>
        <w:pStyle w:val="Default"/>
        <w:jc w:val="both"/>
        <w:rPr>
          <w:color w:val="auto"/>
          <w:sz w:val="22"/>
          <w:szCs w:val="22"/>
        </w:rPr>
      </w:pPr>
      <w:r w:rsidRPr="00CB5397">
        <w:rPr>
          <w:color w:val="auto"/>
          <w:sz w:val="22"/>
          <w:szCs w:val="22"/>
        </w:rPr>
        <w:t>-  уметь соотносить понятия «мораль», «нравственность», «ценности» с самопознанием и рефлексией на доступном для обучающихся уровне;</w:t>
      </w:r>
    </w:p>
    <w:p w14:paraId="65E1BB7B" w14:textId="77777777" w:rsidR="00930652" w:rsidRPr="00CB5397" w:rsidRDefault="00930652" w:rsidP="00930652">
      <w:pPr>
        <w:pStyle w:val="Default"/>
        <w:jc w:val="both"/>
        <w:rPr>
          <w:color w:val="auto"/>
          <w:sz w:val="22"/>
          <w:szCs w:val="22"/>
        </w:rPr>
      </w:pPr>
      <w:r w:rsidRPr="00CB5397">
        <w:rPr>
          <w:color w:val="auto"/>
          <w:sz w:val="22"/>
          <w:szCs w:val="22"/>
        </w:rPr>
        <w:t>-  доказывать и обосновывать свои нравственные убеждения.</w:t>
      </w:r>
    </w:p>
    <w:p w14:paraId="1FE23966"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3. «Человек как член общества»</w:t>
      </w:r>
    </w:p>
    <w:p w14:paraId="44C0BE1E" w14:textId="77777777" w:rsidR="00930652" w:rsidRPr="00CB5397" w:rsidRDefault="00930652" w:rsidP="00930652">
      <w:pPr>
        <w:pStyle w:val="Default"/>
        <w:jc w:val="both"/>
        <w:rPr>
          <w:color w:val="auto"/>
          <w:sz w:val="22"/>
          <w:szCs w:val="22"/>
        </w:rPr>
      </w:pPr>
      <w:r w:rsidRPr="00CB5397">
        <w:rPr>
          <w:color w:val="auto"/>
          <w:sz w:val="22"/>
          <w:szCs w:val="22"/>
        </w:rPr>
        <w:t>Тема 15. Труд делает человека человеком</w:t>
      </w:r>
    </w:p>
    <w:p w14:paraId="314A6A5A"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важность труда и его роль в современном обществе;</w:t>
      </w:r>
    </w:p>
    <w:p w14:paraId="0EDED64A" w14:textId="77777777" w:rsidR="00930652" w:rsidRPr="00CB5397" w:rsidRDefault="00930652" w:rsidP="00930652">
      <w:pPr>
        <w:pStyle w:val="Default"/>
        <w:jc w:val="both"/>
        <w:rPr>
          <w:color w:val="auto"/>
          <w:sz w:val="22"/>
          <w:szCs w:val="22"/>
        </w:rPr>
      </w:pPr>
      <w:r w:rsidRPr="00CB5397">
        <w:rPr>
          <w:color w:val="auto"/>
          <w:sz w:val="22"/>
          <w:szCs w:val="22"/>
        </w:rPr>
        <w:t>-  соотносить понятия «добросовестный труд» и «экономическое благополучие»;</w:t>
      </w:r>
    </w:p>
    <w:p w14:paraId="15CF9553" w14:textId="77777777" w:rsidR="00930652" w:rsidRPr="00CB5397" w:rsidRDefault="00930652" w:rsidP="00930652">
      <w:pPr>
        <w:pStyle w:val="Default"/>
        <w:jc w:val="both"/>
        <w:rPr>
          <w:color w:val="auto"/>
          <w:sz w:val="22"/>
          <w:szCs w:val="22"/>
        </w:rPr>
      </w:pPr>
      <w:r w:rsidRPr="00CB5397">
        <w:rPr>
          <w:color w:val="auto"/>
          <w:sz w:val="22"/>
          <w:szCs w:val="22"/>
        </w:rPr>
        <w:t>-  объяснять понятия «безделье», «лень», «тунеядство»; понимать важность и уметь обосновать необходимость их преодоления для самого себя;</w:t>
      </w:r>
    </w:p>
    <w:p w14:paraId="57A04CB8" w14:textId="77777777" w:rsidR="00930652" w:rsidRPr="00CB5397" w:rsidRDefault="00930652" w:rsidP="00930652">
      <w:pPr>
        <w:pStyle w:val="Default"/>
        <w:jc w:val="both"/>
        <w:rPr>
          <w:color w:val="auto"/>
          <w:sz w:val="22"/>
          <w:szCs w:val="22"/>
        </w:rPr>
      </w:pPr>
      <w:r w:rsidRPr="00CB5397">
        <w:rPr>
          <w:color w:val="auto"/>
          <w:sz w:val="22"/>
          <w:szCs w:val="22"/>
        </w:rPr>
        <w:t>-  оценивать общественные процессы в области общественной оценки труда;</w:t>
      </w:r>
    </w:p>
    <w:p w14:paraId="3BAC1832" w14:textId="77777777" w:rsidR="00930652" w:rsidRPr="00CB5397" w:rsidRDefault="00930652" w:rsidP="00930652">
      <w:pPr>
        <w:pStyle w:val="Default"/>
        <w:jc w:val="both"/>
        <w:rPr>
          <w:color w:val="auto"/>
          <w:sz w:val="22"/>
          <w:szCs w:val="22"/>
        </w:rPr>
      </w:pPr>
      <w:r w:rsidRPr="00CB5397">
        <w:rPr>
          <w:color w:val="auto"/>
          <w:sz w:val="22"/>
          <w:szCs w:val="22"/>
        </w:rPr>
        <w:lastRenderedPageBreak/>
        <w:t>-  осознавать и демонстрировать значимость трудолюбия, трудовых подвигов, социальной ответственности за свой труд;</w:t>
      </w:r>
    </w:p>
    <w:p w14:paraId="5428F87A" w14:textId="77777777" w:rsidR="00930652" w:rsidRPr="00CB5397" w:rsidRDefault="00930652" w:rsidP="00930652">
      <w:pPr>
        <w:pStyle w:val="Default"/>
        <w:jc w:val="both"/>
        <w:rPr>
          <w:color w:val="auto"/>
          <w:sz w:val="22"/>
          <w:szCs w:val="22"/>
        </w:rPr>
      </w:pPr>
      <w:r w:rsidRPr="00CB5397">
        <w:rPr>
          <w:color w:val="auto"/>
          <w:sz w:val="22"/>
          <w:szCs w:val="22"/>
        </w:rPr>
        <w:t>-  объяснять важность труда и его экономической стоимости;</w:t>
      </w:r>
    </w:p>
    <w:p w14:paraId="42D130A5" w14:textId="77777777" w:rsidR="00930652" w:rsidRPr="00CB5397" w:rsidRDefault="00930652" w:rsidP="00930652">
      <w:pPr>
        <w:pStyle w:val="Default"/>
        <w:jc w:val="both"/>
        <w:rPr>
          <w:color w:val="auto"/>
          <w:sz w:val="22"/>
          <w:szCs w:val="22"/>
        </w:rPr>
      </w:pPr>
      <w:r w:rsidRPr="00CB5397">
        <w:rPr>
          <w:color w:val="auto"/>
          <w:sz w:val="22"/>
          <w:szCs w:val="22"/>
        </w:rPr>
        <w:t>-  знать и объяснять понятия «безделье», «лень», «тунеядство», с одной стороны, и «трудолюбие», «подвиг труда», «ответственность», с другой стороны, а также «общественная оценка труда».</w:t>
      </w:r>
    </w:p>
    <w:p w14:paraId="6E43F8FD" w14:textId="77777777" w:rsidR="00930652" w:rsidRPr="00CB5397" w:rsidRDefault="00930652" w:rsidP="00930652">
      <w:pPr>
        <w:pStyle w:val="Default"/>
        <w:jc w:val="both"/>
        <w:rPr>
          <w:color w:val="auto"/>
          <w:sz w:val="22"/>
          <w:szCs w:val="22"/>
        </w:rPr>
      </w:pPr>
      <w:r w:rsidRPr="00CB5397">
        <w:rPr>
          <w:color w:val="auto"/>
          <w:sz w:val="22"/>
          <w:szCs w:val="22"/>
        </w:rPr>
        <w:t>Тема 16. Подвиг: как узнать героя?</w:t>
      </w:r>
    </w:p>
    <w:p w14:paraId="40B3F3F4"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«подвиг», «героизм», «самопожертвование»;</w:t>
      </w:r>
    </w:p>
    <w:p w14:paraId="52A29CCC" w14:textId="77777777" w:rsidR="00930652" w:rsidRPr="00CB5397" w:rsidRDefault="00930652" w:rsidP="00930652">
      <w:pPr>
        <w:pStyle w:val="Default"/>
        <w:jc w:val="both"/>
        <w:rPr>
          <w:color w:val="auto"/>
          <w:sz w:val="22"/>
          <w:szCs w:val="22"/>
        </w:rPr>
      </w:pPr>
      <w:r w:rsidRPr="00CB5397">
        <w:rPr>
          <w:color w:val="auto"/>
          <w:sz w:val="22"/>
          <w:szCs w:val="22"/>
        </w:rPr>
        <w:t>-  понимать отличия подвига на войне и в мирное время;</w:t>
      </w:r>
    </w:p>
    <w:p w14:paraId="4366310D" w14:textId="77777777" w:rsidR="00930652" w:rsidRPr="00CB5397" w:rsidRDefault="00930652" w:rsidP="00930652">
      <w:pPr>
        <w:pStyle w:val="Default"/>
        <w:jc w:val="both"/>
        <w:rPr>
          <w:color w:val="auto"/>
          <w:sz w:val="22"/>
          <w:szCs w:val="22"/>
        </w:rPr>
      </w:pPr>
      <w:r w:rsidRPr="00CB5397">
        <w:rPr>
          <w:color w:val="auto"/>
          <w:sz w:val="22"/>
          <w:szCs w:val="22"/>
        </w:rPr>
        <w:t>-  уметь доказывать важность героических примеров для жизни общества;</w:t>
      </w:r>
    </w:p>
    <w:p w14:paraId="42748BA0" w14:textId="77777777" w:rsidR="00930652" w:rsidRPr="00CB5397" w:rsidRDefault="00930652" w:rsidP="00930652">
      <w:pPr>
        <w:pStyle w:val="Default"/>
        <w:jc w:val="both"/>
        <w:rPr>
          <w:color w:val="auto"/>
          <w:sz w:val="22"/>
          <w:szCs w:val="22"/>
        </w:rPr>
      </w:pPr>
      <w:r w:rsidRPr="00CB5397">
        <w:rPr>
          <w:color w:val="auto"/>
          <w:sz w:val="22"/>
          <w:szCs w:val="22"/>
        </w:rPr>
        <w:t>-  знать и называть героев современного общества и исторических личностей;</w:t>
      </w:r>
    </w:p>
    <w:p w14:paraId="0C1D530B" w14:textId="77777777" w:rsidR="00930652" w:rsidRPr="00CB5397" w:rsidRDefault="00930652" w:rsidP="00930652">
      <w:pPr>
        <w:pStyle w:val="Default"/>
        <w:jc w:val="both"/>
        <w:rPr>
          <w:color w:val="auto"/>
          <w:sz w:val="22"/>
          <w:szCs w:val="22"/>
        </w:rPr>
      </w:pPr>
      <w:r w:rsidRPr="00CB5397">
        <w:rPr>
          <w:color w:val="auto"/>
          <w:sz w:val="22"/>
          <w:szCs w:val="22"/>
        </w:rPr>
        <w:t>-  обосновывать разграничение понятий «героизм» и «псевдогероизм» через значимость для общества и понимание последствий.</w:t>
      </w:r>
    </w:p>
    <w:p w14:paraId="5C077F46" w14:textId="77777777" w:rsidR="00930652" w:rsidRPr="00CB5397" w:rsidRDefault="00930652" w:rsidP="00930652">
      <w:pPr>
        <w:pStyle w:val="Default"/>
        <w:jc w:val="both"/>
        <w:rPr>
          <w:color w:val="auto"/>
          <w:sz w:val="22"/>
          <w:szCs w:val="22"/>
        </w:rPr>
      </w:pPr>
      <w:r w:rsidRPr="00CB5397">
        <w:rPr>
          <w:color w:val="auto"/>
          <w:sz w:val="22"/>
          <w:szCs w:val="22"/>
        </w:rPr>
        <w:t>Тема 17. Люди в обществе: духовно-нравственное взаимовлияние</w:t>
      </w:r>
    </w:p>
    <w:p w14:paraId="26AA75B3"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«социальные отношения»;</w:t>
      </w:r>
    </w:p>
    <w:p w14:paraId="747222A0" w14:textId="77777777" w:rsidR="00930652" w:rsidRPr="00CB5397" w:rsidRDefault="00930652" w:rsidP="00930652">
      <w:pPr>
        <w:pStyle w:val="Default"/>
        <w:jc w:val="both"/>
        <w:rPr>
          <w:color w:val="auto"/>
          <w:sz w:val="22"/>
          <w:szCs w:val="22"/>
        </w:rPr>
      </w:pPr>
      <w:r w:rsidRPr="00CB5397">
        <w:rPr>
          <w:color w:val="auto"/>
          <w:sz w:val="22"/>
          <w:szCs w:val="22"/>
        </w:rPr>
        <w:t>-  понимать смысл понятия «человек как субъект социальных отношений» в приложении к его нравственному и духовному развитию;</w:t>
      </w:r>
    </w:p>
    <w:p w14:paraId="59A742B8" w14:textId="77777777" w:rsidR="00930652" w:rsidRPr="00CB5397" w:rsidRDefault="00930652" w:rsidP="00930652">
      <w:pPr>
        <w:pStyle w:val="Default"/>
        <w:jc w:val="both"/>
        <w:rPr>
          <w:color w:val="auto"/>
          <w:sz w:val="22"/>
          <w:szCs w:val="22"/>
        </w:rPr>
      </w:pPr>
      <w:r w:rsidRPr="00CB5397">
        <w:rPr>
          <w:color w:val="auto"/>
          <w:sz w:val="22"/>
          <w:szCs w:val="22"/>
        </w:rPr>
        <w:t>-  осознавать роль малых и больших социальных групп в нравственном состоянии личности;</w:t>
      </w:r>
    </w:p>
    <w:p w14:paraId="00B76A95"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понятия «дружба», «предательство», «честь»,</w:t>
      </w:r>
    </w:p>
    <w:p w14:paraId="17809286" w14:textId="77777777" w:rsidR="00930652" w:rsidRPr="00CB5397" w:rsidRDefault="00930652" w:rsidP="00930652">
      <w:pPr>
        <w:pStyle w:val="Default"/>
        <w:jc w:val="both"/>
        <w:rPr>
          <w:color w:val="auto"/>
          <w:sz w:val="22"/>
          <w:szCs w:val="22"/>
        </w:rPr>
      </w:pPr>
      <w:r w:rsidRPr="00CB5397">
        <w:rPr>
          <w:color w:val="auto"/>
          <w:sz w:val="22"/>
          <w:szCs w:val="22"/>
        </w:rPr>
        <w:t>«коллективизм» и приводить примеры из истории, культуры и литературы;</w:t>
      </w:r>
    </w:p>
    <w:p w14:paraId="3A81E198"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и находить нравственные основания социальной взаимопомощи, в том числе благотворительности;</w:t>
      </w:r>
    </w:p>
    <w:p w14:paraId="23B84B11" w14:textId="77777777" w:rsidR="00930652" w:rsidRPr="00CB5397" w:rsidRDefault="00930652" w:rsidP="00930652">
      <w:pPr>
        <w:pStyle w:val="Default"/>
        <w:jc w:val="both"/>
        <w:rPr>
          <w:color w:val="auto"/>
          <w:sz w:val="22"/>
          <w:szCs w:val="22"/>
        </w:rPr>
      </w:pPr>
      <w:r w:rsidRPr="00CB5397">
        <w:rPr>
          <w:color w:val="auto"/>
          <w:sz w:val="22"/>
          <w:szCs w:val="22"/>
        </w:rPr>
        <w:t>-  понимать и характеризовать понятие «этика предпринимательства» в социальном аспекте.</w:t>
      </w:r>
    </w:p>
    <w:p w14:paraId="702487DD" w14:textId="77777777" w:rsidR="00930652" w:rsidRPr="00CB5397" w:rsidRDefault="00930652" w:rsidP="00930652">
      <w:pPr>
        <w:pStyle w:val="Default"/>
        <w:jc w:val="both"/>
        <w:rPr>
          <w:color w:val="auto"/>
          <w:sz w:val="22"/>
          <w:szCs w:val="22"/>
        </w:rPr>
      </w:pPr>
      <w:r w:rsidRPr="00CB5397">
        <w:rPr>
          <w:color w:val="auto"/>
          <w:sz w:val="22"/>
          <w:szCs w:val="22"/>
        </w:rPr>
        <w:t>Тема 18. Проблемы современного общества как отражение его духовно-нравственного самосознания</w:t>
      </w:r>
    </w:p>
    <w:p w14:paraId="447D2E6F"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«социальные проблемы современного общества» как многостороннее явление, в том числе обусловленное несовершенством духовно-нравственных идеалов и ценностей;</w:t>
      </w:r>
    </w:p>
    <w:p w14:paraId="116B29A0"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таких понятий как «бедность», «асоциальная семья», «сиротство»; знать и уметь обосновывать пути преодоления их последствий на доступном для понимания уровне;</w:t>
      </w:r>
    </w:p>
    <w:p w14:paraId="572895AC"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14:paraId="4B02CA50" w14:textId="77777777" w:rsidR="00930652" w:rsidRPr="00CB5397" w:rsidRDefault="00930652" w:rsidP="00930652">
      <w:pPr>
        <w:pStyle w:val="Default"/>
        <w:jc w:val="both"/>
        <w:rPr>
          <w:color w:val="auto"/>
          <w:sz w:val="22"/>
          <w:szCs w:val="22"/>
        </w:rPr>
      </w:pPr>
      <w:r w:rsidRPr="00CB5397">
        <w:rPr>
          <w:color w:val="auto"/>
          <w:sz w:val="22"/>
          <w:szCs w:val="22"/>
        </w:rPr>
        <w:t>Тема 19. Духовно-нравственные ориентиры социальных отношений</w:t>
      </w:r>
    </w:p>
    <w:p w14:paraId="45184F4E"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«благотворительность», «меценатство», «милосердие», «волонтерство», «социальный проект»,</w:t>
      </w:r>
    </w:p>
    <w:p w14:paraId="50A740EC" w14:textId="77777777" w:rsidR="00930652" w:rsidRPr="00CB5397" w:rsidRDefault="00930652" w:rsidP="00930652">
      <w:pPr>
        <w:pStyle w:val="Default"/>
        <w:jc w:val="both"/>
        <w:rPr>
          <w:color w:val="auto"/>
          <w:sz w:val="22"/>
          <w:szCs w:val="22"/>
        </w:rPr>
      </w:pPr>
      <w:r w:rsidRPr="00CB5397">
        <w:rPr>
          <w:color w:val="auto"/>
          <w:sz w:val="22"/>
          <w:szCs w:val="22"/>
        </w:rPr>
        <w:t>«гражданская и социальная ответственность», «общественные блага», «коллективизм» в их взаимосвязи;</w:t>
      </w:r>
    </w:p>
    <w:p w14:paraId="3B72728E" w14:textId="77777777" w:rsidR="00930652" w:rsidRPr="00CB5397" w:rsidRDefault="00930652" w:rsidP="00930652">
      <w:pPr>
        <w:pStyle w:val="Default"/>
        <w:jc w:val="both"/>
        <w:rPr>
          <w:color w:val="auto"/>
          <w:sz w:val="22"/>
          <w:szCs w:val="22"/>
        </w:rPr>
      </w:pPr>
      <w:r w:rsidRPr="00CB5397">
        <w:rPr>
          <w:color w:val="auto"/>
          <w:sz w:val="22"/>
          <w:szCs w:val="22"/>
        </w:rPr>
        <w:t>-  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14:paraId="30A17CBE" w14:textId="77777777" w:rsidR="00930652" w:rsidRPr="00CB5397" w:rsidRDefault="00930652" w:rsidP="00930652">
      <w:pPr>
        <w:pStyle w:val="Default"/>
        <w:jc w:val="both"/>
        <w:rPr>
          <w:color w:val="auto"/>
          <w:sz w:val="22"/>
          <w:szCs w:val="22"/>
        </w:rPr>
      </w:pPr>
      <w:r w:rsidRPr="00CB5397">
        <w:rPr>
          <w:color w:val="auto"/>
          <w:sz w:val="22"/>
          <w:szCs w:val="22"/>
        </w:rPr>
        <w:t>-  уметь самостоятельно находить информацию о благотворительных, волонтёрских и социальных проектах в регионе своего проживания.</w:t>
      </w:r>
    </w:p>
    <w:p w14:paraId="3E3B3F9E" w14:textId="77777777" w:rsidR="00930652" w:rsidRPr="00CB5397" w:rsidRDefault="00930652" w:rsidP="00930652">
      <w:pPr>
        <w:pStyle w:val="Default"/>
        <w:jc w:val="both"/>
        <w:rPr>
          <w:color w:val="auto"/>
          <w:sz w:val="22"/>
          <w:szCs w:val="22"/>
        </w:rPr>
      </w:pPr>
      <w:r w:rsidRPr="00CB5397">
        <w:rPr>
          <w:color w:val="auto"/>
          <w:sz w:val="22"/>
          <w:szCs w:val="22"/>
        </w:rPr>
        <w:t>Тема 20. Гуманизм как сущностная характеристика духовно- нравственной культуры народов России</w:t>
      </w:r>
    </w:p>
    <w:p w14:paraId="02046BE4"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«гуманизм» как источник духовно- нравственных ценностей российского народа;</w:t>
      </w:r>
    </w:p>
    <w:p w14:paraId="7EABB4FC" w14:textId="77777777" w:rsidR="00930652" w:rsidRPr="00CB5397" w:rsidRDefault="00930652" w:rsidP="00930652">
      <w:pPr>
        <w:pStyle w:val="Default"/>
        <w:jc w:val="both"/>
        <w:rPr>
          <w:color w:val="auto"/>
          <w:sz w:val="22"/>
          <w:szCs w:val="22"/>
        </w:rPr>
      </w:pPr>
      <w:r w:rsidRPr="00CB5397">
        <w:rPr>
          <w:color w:val="auto"/>
          <w:sz w:val="22"/>
          <w:szCs w:val="22"/>
        </w:rPr>
        <w:t>-  находить и обосновывать проявления гуманизма в историко-культурном наследии народов России;</w:t>
      </w:r>
    </w:p>
    <w:p w14:paraId="1C4B195E" w14:textId="77777777" w:rsidR="00930652" w:rsidRPr="00CB5397" w:rsidRDefault="00930652" w:rsidP="00930652">
      <w:pPr>
        <w:pStyle w:val="Default"/>
        <w:jc w:val="both"/>
        <w:rPr>
          <w:color w:val="auto"/>
          <w:sz w:val="22"/>
          <w:szCs w:val="22"/>
        </w:rPr>
      </w:pPr>
      <w:r w:rsidRPr="00CB5397">
        <w:rPr>
          <w:color w:val="auto"/>
          <w:sz w:val="22"/>
          <w:szCs w:val="22"/>
        </w:rPr>
        <w:t>-  знать и понимать важность гуманизма для формирования высоконравственной личности, государственной политики, взаимоотношений в обществе;</w:t>
      </w:r>
    </w:p>
    <w:p w14:paraId="0818F242" w14:textId="77777777" w:rsidR="00930652" w:rsidRPr="00CB5397" w:rsidRDefault="00930652" w:rsidP="00930652">
      <w:pPr>
        <w:pStyle w:val="Default"/>
        <w:jc w:val="both"/>
        <w:rPr>
          <w:color w:val="auto"/>
          <w:sz w:val="22"/>
          <w:szCs w:val="22"/>
        </w:rPr>
      </w:pPr>
      <w:r w:rsidRPr="00CB5397">
        <w:rPr>
          <w:color w:val="auto"/>
          <w:sz w:val="22"/>
          <w:szCs w:val="22"/>
        </w:rPr>
        <w:t>-  находить и объяснять гуманистические проявления в современной культуре.</w:t>
      </w:r>
    </w:p>
    <w:p w14:paraId="40128FEA" w14:textId="77777777" w:rsidR="00930652" w:rsidRPr="00CB5397" w:rsidRDefault="00930652" w:rsidP="00930652">
      <w:pPr>
        <w:pStyle w:val="Default"/>
        <w:jc w:val="both"/>
        <w:rPr>
          <w:color w:val="auto"/>
          <w:sz w:val="22"/>
          <w:szCs w:val="22"/>
        </w:rPr>
      </w:pPr>
      <w:r w:rsidRPr="00CB5397">
        <w:rPr>
          <w:color w:val="auto"/>
          <w:sz w:val="22"/>
          <w:szCs w:val="22"/>
        </w:rPr>
        <w:t>Тема 21. Социальные профессии; их важность для сохранения духовно-нравственного облика общества</w:t>
      </w:r>
    </w:p>
    <w:p w14:paraId="2327D7DB"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«социальные профессии», «помогающие профессии»;</w:t>
      </w:r>
    </w:p>
    <w:p w14:paraId="4A90A9DA" w14:textId="77777777" w:rsidR="00930652" w:rsidRPr="00CB5397" w:rsidRDefault="00930652" w:rsidP="00930652">
      <w:pPr>
        <w:pStyle w:val="Default"/>
        <w:jc w:val="both"/>
        <w:rPr>
          <w:color w:val="auto"/>
          <w:sz w:val="22"/>
          <w:szCs w:val="22"/>
        </w:rPr>
      </w:pPr>
      <w:r w:rsidRPr="00CB5397">
        <w:rPr>
          <w:color w:val="auto"/>
          <w:sz w:val="22"/>
          <w:szCs w:val="22"/>
        </w:rPr>
        <w:t>-  иметь представление о духовно-нравственных качествах, необходимых представителям социальных профессий;</w:t>
      </w:r>
    </w:p>
    <w:p w14:paraId="2AD0DA00" w14:textId="77777777" w:rsidR="00930652" w:rsidRPr="00CB5397" w:rsidRDefault="00930652" w:rsidP="00930652">
      <w:pPr>
        <w:pStyle w:val="Default"/>
        <w:jc w:val="both"/>
        <w:rPr>
          <w:color w:val="auto"/>
          <w:sz w:val="22"/>
          <w:szCs w:val="22"/>
        </w:rPr>
      </w:pPr>
      <w:r w:rsidRPr="00CB5397">
        <w:rPr>
          <w:color w:val="auto"/>
          <w:sz w:val="22"/>
          <w:szCs w:val="22"/>
        </w:rPr>
        <w:t>-  осознавать и обосновывать ответственность личности при выборе социальных профессий;</w:t>
      </w:r>
    </w:p>
    <w:p w14:paraId="2948089E"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из литературы и истории, современной жизни, подтверждающие данную точку зрения.</w:t>
      </w:r>
    </w:p>
    <w:p w14:paraId="4B7F6E57" w14:textId="77777777" w:rsidR="00930652" w:rsidRPr="00CB5397" w:rsidRDefault="00930652" w:rsidP="00930652">
      <w:pPr>
        <w:pStyle w:val="Default"/>
        <w:jc w:val="both"/>
        <w:rPr>
          <w:color w:val="auto"/>
          <w:sz w:val="22"/>
          <w:szCs w:val="22"/>
        </w:rPr>
      </w:pPr>
      <w:r w:rsidRPr="00CB5397">
        <w:rPr>
          <w:color w:val="auto"/>
          <w:sz w:val="22"/>
          <w:szCs w:val="22"/>
        </w:rPr>
        <w:t>Тема 22. Выдающиеся благотворители в истории. Благотворительность как нравственный долг</w:t>
      </w:r>
    </w:p>
    <w:p w14:paraId="72B8CA62"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«благотворительность» и его эволюцию в истории России;</w:t>
      </w:r>
    </w:p>
    <w:p w14:paraId="3638F615" w14:textId="77777777" w:rsidR="00930652" w:rsidRPr="00CB5397" w:rsidRDefault="00930652" w:rsidP="00930652">
      <w:pPr>
        <w:pStyle w:val="Default"/>
        <w:jc w:val="both"/>
        <w:rPr>
          <w:color w:val="auto"/>
          <w:sz w:val="22"/>
          <w:szCs w:val="22"/>
        </w:rPr>
      </w:pPr>
      <w:r w:rsidRPr="00CB5397">
        <w:rPr>
          <w:color w:val="auto"/>
          <w:sz w:val="22"/>
          <w:szCs w:val="22"/>
        </w:rPr>
        <w:t>-  доказывать важность меценатства в современном обществе для общества в целом и для духовно-нравственного развития личности самого мецената;</w:t>
      </w:r>
    </w:p>
    <w:p w14:paraId="42454D6F"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«социальный долг», обосновывать его важную роль в жизни общества;</w:t>
      </w:r>
    </w:p>
    <w:p w14:paraId="77B871F0"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выдающихся благотворителей в истории и современной России;</w:t>
      </w:r>
    </w:p>
    <w:p w14:paraId="79F8037D" w14:textId="77777777" w:rsidR="00930652" w:rsidRPr="00CB5397" w:rsidRDefault="00930652" w:rsidP="00930652">
      <w:pPr>
        <w:pStyle w:val="Default"/>
        <w:jc w:val="both"/>
        <w:rPr>
          <w:color w:val="auto"/>
          <w:sz w:val="22"/>
          <w:szCs w:val="22"/>
        </w:rPr>
      </w:pPr>
      <w:r w:rsidRPr="00CB5397">
        <w:rPr>
          <w:color w:val="auto"/>
          <w:sz w:val="22"/>
          <w:szCs w:val="22"/>
        </w:rPr>
        <w:t>-  понимать смысл внеэкономической благотворительности: волонтёрской деятельности, аргументировано объяснять её важность.</w:t>
      </w:r>
    </w:p>
    <w:p w14:paraId="3AAAC3A1" w14:textId="77777777" w:rsidR="00930652" w:rsidRPr="00CB5397" w:rsidRDefault="00930652" w:rsidP="00930652">
      <w:pPr>
        <w:pStyle w:val="Default"/>
        <w:jc w:val="both"/>
        <w:rPr>
          <w:color w:val="auto"/>
          <w:sz w:val="22"/>
          <w:szCs w:val="22"/>
        </w:rPr>
      </w:pPr>
      <w:r w:rsidRPr="00CB5397">
        <w:rPr>
          <w:color w:val="auto"/>
          <w:sz w:val="22"/>
          <w:szCs w:val="22"/>
        </w:rPr>
        <w:t>Тема 23. Выдающиеся учёные России. Наука как источник социального и духовного прогресса общества</w:t>
      </w:r>
    </w:p>
    <w:p w14:paraId="441FBCA6"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«наука»;</w:t>
      </w:r>
    </w:p>
    <w:p w14:paraId="1094F8E2" w14:textId="77777777" w:rsidR="00930652" w:rsidRPr="00CB5397" w:rsidRDefault="00930652" w:rsidP="00930652">
      <w:pPr>
        <w:pStyle w:val="Default"/>
        <w:jc w:val="both"/>
        <w:rPr>
          <w:color w:val="auto"/>
          <w:sz w:val="22"/>
          <w:szCs w:val="22"/>
        </w:rPr>
      </w:pPr>
      <w:r w:rsidRPr="00CB5397">
        <w:rPr>
          <w:color w:val="auto"/>
          <w:sz w:val="22"/>
          <w:szCs w:val="22"/>
        </w:rPr>
        <w:lastRenderedPageBreak/>
        <w:t>-  уметь аргументировано обосновывать важность науки в современном обществе, прослеживать её связь с научно-техническим и социальным прогрессом;</w:t>
      </w:r>
    </w:p>
    <w:p w14:paraId="3E1CC201" w14:textId="77777777" w:rsidR="00930652" w:rsidRPr="00CB5397" w:rsidRDefault="00930652" w:rsidP="00930652">
      <w:pPr>
        <w:pStyle w:val="Default"/>
        <w:jc w:val="both"/>
        <w:rPr>
          <w:color w:val="auto"/>
          <w:sz w:val="22"/>
          <w:szCs w:val="22"/>
        </w:rPr>
      </w:pPr>
      <w:r w:rsidRPr="00CB5397">
        <w:rPr>
          <w:color w:val="auto"/>
          <w:sz w:val="22"/>
          <w:szCs w:val="22"/>
        </w:rPr>
        <w:t>-  называть имена выдающихся учёных России;</w:t>
      </w:r>
    </w:p>
    <w:p w14:paraId="704B7A46"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понимания истории науки, получения и обоснования научного знания;</w:t>
      </w:r>
    </w:p>
    <w:p w14:paraId="1A9ECE70"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и доказывать важность науки для благополучия общества, страны и государства;</w:t>
      </w:r>
    </w:p>
    <w:p w14:paraId="59624DAB"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морали и нравственности в науке, её роль и вклад в доказательство этих понятий.</w:t>
      </w:r>
    </w:p>
    <w:p w14:paraId="2B4A6EB1"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24.  Моя профессия </w:t>
      </w:r>
      <w:r w:rsidRPr="00CB5397">
        <w:rPr>
          <w:i/>
          <w:color w:val="auto"/>
          <w:sz w:val="22"/>
          <w:szCs w:val="22"/>
        </w:rPr>
        <w:t>(практическое занятие)</w:t>
      </w:r>
    </w:p>
    <w:p w14:paraId="61854069"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«профессия», предполагать характер и цель труда в определённой профессии;</w:t>
      </w:r>
    </w:p>
    <w:p w14:paraId="5004DA41"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14:paraId="6535CED8" w14:textId="77777777" w:rsidR="00930652" w:rsidRPr="00CB5397" w:rsidRDefault="00930652" w:rsidP="00930652">
      <w:pPr>
        <w:pStyle w:val="Default"/>
        <w:jc w:val="both"/>
        <w:rPr>
          <w:b/>
          <w:bCs/>
          <w:color w:val="auto"/>
          <w:sz w:val="22"/>
          <w:szCs w:val="22"/>
        </w:rPr>
      </w:pPr>
      <w:r w:rsidRPr="00CB5397">
        <w:rPr>
          <w:b/>
          <w:bCs/>
          <w:color w:val="auto"/>
          <w:sz w:val="22"/>
          <w:szCs w:val="22"/>
        </w:rPr>
        <w:t>Тематический блок 4. «Родина и патриотизм»</w:t>
      </w:r>
    </w:p>
    <w:p w14:paraId="5C4D2F80" w14:textId="77777777" w:rsidR="00930652" w:rsidRPr="00CB5397" w:rsidRDefault="00930652" w:rsidP="00930652">
      <w:pPr>
        <w:pStyle w:val="Default"/>
        <w:jc w:val="both"/>
        <w:rPr>
          <w:color w:val="auto"/>
          <w:sz w:val="22"/>
          <w:szCs w:val="22"/>
        </w:rPr>
      </w:pPr>
      <w:r w:rsidRPr="00CB5397">
        <w:rPr>
          <w:color w:val="auto"/>
          <w:sz w:val="22"/>
          <w:szCs w:val="22"/>
        </w:rPr>
        <w:t>Тема 25. Гражданин</w:t>
      </w:r>
    </w:p>
    <w:p w14:paraId="18242515"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«Родина» и «гражданство», объяснять их взаимосвязь;</w:t>
      </w:r>
    </w:p>
    <w:p w14:paraId="3DAF5977" w14:textId="77777777" w:rsidR="00930652" w:rsidRPr="00CB5397" w:rsidRDefault="00930652" w:rsidP="00930652">
      <w:pPr>
        <w:pStyle w:val="Default"/>
        <w:jc w:val="both"/>
        <w:rPr>
          <w:color w:val="auto"/>
          <w:sz w:val="22"/>
          <w:szCs w:val="22"/>
        </w:rPr>
      </w:pPr>
      <w:r w:rsidRPr="00CB5397">
        <w:rPr>
          <w:color w:val="auto"/>
          <w:sz w:val="22"/>
          <w:szCs w:val="22"/>
        </w:rPr>
        <w:t>-  понимать духовно-нравственный характер патриотизма, ценностей гражданского самосознания;</w:t>
      </w:r>
    </w:p>
    <w:p w14:paraId="0B0804F9" w14:textId="77777777" w:rsidR="00930652" w:rsidRPr="00CB5397" w:rsidRDefault="00930652" w:rsidP="00930652">
      <w:pPr>
        <w:pStyle w:val="Default"/>
        <w:jc w:val="both"/>
        <w:rPr>
          <w:color w:val="auto"/>
          <w:sz w:val="22"/>
          <w:szCs w:val="22"/>
        </w:rPr>
      </w:pPr>
      <w:r w:rsidRPr="00CB5397">
        <w:rPr>
          <w:color w:val="auto"/>
          <w:sz w:val="22"/>
          <w:szCs w:val="22"/>
        </w:rPr>
        <w:t>-  понимать и уметь обосновывать нравственные качества гражданина.</w:t>
      </w:r>
    </w:p>
    <w:p w14:paraId="4DB376A9" w14:textId="77777777" w:rsidR="00930652" w:rsidRPr="00CB5397" w:rsidRDefault="00930652" w:rsidP="00930652">
      <w:pPr>
        <w:pStyle w:val="Default"/>
        <w:jc w:val="both"/>
        <w:rPr>
          <w:color w:val="auto"/>
          <w:sz w:val="22"/>
          <w:szCs w:val="22"/>
        </w:rPr>
      </w:pPr>
      <w:r w:rsidRPr="00CB5397">
        <w:rPr>
          <w:color w:val="auto"/>
          <w:sz w:val="22"/>
          <w:szCs w:val="22"/>
        </w:rPr>
        <w:t>Тема 26. Патриотизм</w:t>
      </w:r>
    </w:p>
    <w:p w14:paraId="78DBFFB1"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«патриотизм»;</w:t>
      </w:r>
    </w:p>
    <w:p w14:paraId="2AED2263"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патриотизма в истории и современном обществе;</w:t>
      </w:r>
    </w:p>
    <w:p w14:paraId="664CF7D2" w14:textId="77777777" w:rsidR="00930652" w:rsidRPr="00CB5397" w:rsidRDefault="00930652" w:rsidP="00930652">
      <w:pPr>
        <w:pStyle w:val="Default"/>
        <w:jc w:val="both"/>
        <w:rPr>
          <w:color w:val="auto"/>
          <w:sz w:val="22"/>
          <w:szCs w:val="22"/>
        </w:rPr>
      </w:pPr>
      <w:r w:rsidRPr="00CB5397">
        <w:rPr>
          <w:color w:val="auto"/>
          <w:sz w:val="22"/>
          <w:szCs w:val="22"/>
        </w:rPr>
        <w:t>-  различать истинный и ложный патриотизм через ориентированность на ценности толерантности, уважения к другим народам, их истории и культуре;</w:t>
      </w:r>
    </w:p>
    <w:p w14:paraId="31CC148C" w14:textId="77777777" w:rsidR="00930652" w:rsidRPr="00CB5397" w:rsidRDefault="00930652" w:rsidP="00930652">
      <w:pPr>
        <w:pStyle w:val="Default"/>
        <w:jc w:val="both"/>
        <w:rPr>
          <w:color w:val="auto"/>
          <w:sz w:val="22"/>
          <w:szCs w:val="22"/>
        </w:rPr>
      </w:pPr>
      <w:r w:rsidRPr="00CB5397">
        <w:rPr>
          <w:color w:val="auto"/>
          <w:sz w:val="22"/>
          <w:szCs w:val="22"/>
        </w:rPr>
        <w:t>-  уметь обосновывать важность патриотизма.</w:t>
      </w:r>
    </w:p>
    <w:p w14:paraId="7D3D0FDA" w14:textId="77777777" w:rsidR="00930652" w:rsidRPr="00CB5397" w:rsidRDefault="00930652" w:rsidP="00930652">
      <w:pPr>
        <w:pStyle w:val="Default"/>
        <w:jc w:val="both"/>
        <w:rPr>
          <w:color w:val="auto"/>
          <w:sz w:val="22"/>
          <w:szCs w:val="22"/>
        </w:rPr>
      </w:pPr>
      <w:r w:rsidRPr="00CB5397">
        <w:rPr>
          <w:color w:val="auto"/>
          <w:sz w:val="22"/>
          <w:szCs w:val="22"/>
        </w:rPr>
        <w:t>Тема 27. Защита Родины: подвиг или долг?</w:t>
      </w:r>
    </w:p>
    <w:p w14:paraId="2A962BF6"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«война» и «мир»;</w:t>
      </w:r>
    </w:p>
    <w:p w14:paraId="5E214951" w14:textId="77777777" w:rsidR="00930652" w:rsidRPr="00CB5397" w:rsidRDefault="00930652" w:rsidP="00930652">
      <w:pPr>
        <w:pStyle w:val="Default"/>
        <w:jc w:val="both"/>
        <w:rPr>
          <w:color w:val="auto"/>
          <w:sz w:val="22"/>
          <w:szCs w:val="22"/>
        </w:rPr>
      </w:pPr>
      <w:r w:rsidRPr="00CB5397">
        <w:rPr>
          <w:color w:val="auto"/>
          <w:sz w:val="22"/>
          <w:szCs w:val="22"/>
        </w:rPr>
        <w:t>- доказывать важность сохранения мира и согласия;</w:t>
      </w:r>
    </w:p>
    <w:p w14:paraId="3E06972C" w14:textId="77777777" w:rsidR="00930652" w:rsidRPr="00CB5397" w:rsidRDefault="00930652" w:rsidP="00930652">
      <w:pPr>
        <w:pStyle w:val="Default"/>
        <w:jc w:val="both"/>
        <w:rPr>
          <w:color w:val="auto"/>
          <w:sz w:val="22"/>
          <w:szCs w:val="22"/>
        </w:rPr>
      </w:pPr>
      <w:r w:rsidRPr="00CB5397">
        <w:rPr>
          <w:color w:val="auto"/>
          <w:sz w:val="22"/>
          <w:szCs w:val="22"/>
        </w:rPr>
        <w:t>-  обосновывать роль защиты Отечества, её важность для гражданина;</w:t>
      </w:r>
    </w:p>
    <w:p w14:paraId="1DE2384C" w14:textId="77777777" w:rsidR="00930652" w:rsidRPr="00CB5397" w:rsidRDefault="00930652" w:rsidP="00930652">
      <w:pPr>
        <w:pStyle w:val="Default"/>
        <w:jc w:val="both"/>
        <w:rPr>
          <w:color w:val="auto"/>
          <w:sz w:val="22"/>
          <w:szCs w:val="22"/>
        </w:rPr>
      </w:pPr>
      <w:r w:rsidRPr="00CB5397">
        <w:rPr>
          <w:color w:val="auto"/>
          <w:sz w:val="22"/>
          <w:szCs w:val="22"/>
        </w:rPr>
        <w:t>-  понимать особенности защиты чести Отечества в спорте, науке, культуре;</w:t>
      </w:r>
    </w:p>
    <w:p w14:paraId="0A966FC3"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понятия «военный подвиг», «честь», «доблесть»; обосновывать их важность, приводить примеры их проявлений.</w:t>
      </w:r>
    </w:p>
    <w:p w14:paraId="484A4F80" w14:textId="77777777" w:rsidR="00930652" w:rsidRPr="00CB5397" w:rsidRDefault="00930652" w:rsidP="00930652">
      <w:pPr>
        <w:pStyle w:val="Default"/>
        <w:jc w:val="both"/>
        <w:rPr>
          <w:color w:val="auto"/>
          <w:sz w:val="22"/>
          <w:szCs w:val="22"/>
        </w:rPr>
      </w:pPr>
      <w:r w:rsidRPr="00CB5397">
        <w:rPr>
          <w:color w:val="auto"/>
          <w:sz w:val="22"/>
          <w:szCs w:val="22"/>
        </w:rPr>
        <w:t>Тема 28. Государство. Россия — наша Родина</w:t>
      </w:r>
    </w:p>
    <w:p w14:paraId="65D8BC29"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«государство»;</w:t>
      </w:r>
    </w:p>
    <w:p w14:paraId="46B768DB" w14:textId="77777777" w:rsidR="00930652" w:rsidRPr="00CB5397" w:rsidRDefault="00930652" w:rsidP="00930652">
      <w:pPr>
        <w:pStyle w:val="Default"/>
        <w:jc w:val="both"/>
        <w:rPr>
          <w:color w:val="auto"/>
          <w:sz w:val="22"/>
          <w:szCs w:val="22"/>
        </w:rPr>
      </w:pPr>
      <w:r w:rsidRPr="00CB5397">
        <w:rPr>
          <w:color w:val="auto"/>
          <w:sz w:val="22"/>
          <w:szCs w:val="22"/>
        </w:rPr>
        <w:t>-  уметь выделять и формулировать основные особенности Российского государства с опорой на исторические факты и духовно-нравственные ценности;</w:t>
      </w:r>
    </w:p>
    <w:p w14:paraId="053E6BFC"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«закон» как существенную часть гражданской идентичности человека;</w:t>
      </w:r>
    </w:p>
    <w:p w14:paraId="46C14E88"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«гражданская идентичность», соотносить это понятие с необходимыми нравственными качествами человека.</w:t>
      </w:r>
    </w:p>
    <w:p w14:paraId="00EE82CA"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29.  Гражданская идентичность </w:t>
      </w:r>
      <w:r w:rsidRPr="00CB5397">
        <w:rPr>
          <w:i/>
          <w:color w:val="auto"/>
          <w:sz w:val="22"/>
          <w:szCs w:val="22"/>
        </w:rPr>
        <w:t>(практическое занятие)</w:t>
      </w:r>
    </w:p>
    <w:p w14:paraId="591C2884" w14:textId="77777777" w:rsidR="00930652" w:rsidRPr="00CB5397" w:rsidRDefault="00930652" w:rsidP="00930652">
      <w:pPr>
        <w:pStyle w:val="Default"/>
        <w:jc w:val="both"/>
        <w:rPr>
          <w:color w:val="auto"/>
          <w:sz w:val="22"/>
          <w:szCs w:val="22"/>
        </w:rPr>
      </w:pPr>
      <w:r w:rsidRPr="00CB5397">
        <w:rPr>
          <w:color w:val="auto"/>
          <w:sz w:val="22"/>
          <w:szCs w:val="22"/>
        </w:rPr>
        <w:t>-  Охарактеризовать свою гражданскую идентичность, её составляющие: этническую, религиозную, гендерную идентичности;</w:t>
      </w:r>
    </w:p>
    <w:p w14:paraId="284B4572" w14:textId="77777777" w:rsidR="00930652" w:rsidRPr="00CB5397" w:rsidRDefault="00930652" w:rsidP="00930652">
      <w:pPr>
        <w:pStyle w:val="Default"/>
        <w:jc w:val="both"/>
        <w:rPr>
          <w:color w:val="auto"/>
          <w:sz w:val="22"/>
          <w:szCs w:val="22"/>
        </w:rPr>
      </w:pPr>
      <w:r w:rsidRPr="00CB5397">
        <w:rPr>
          <w:color w:val="auto"/>
          <w:sz w:val="22"/>
          <w:szCs w:val="22"/>
        </w:rPr>
        <w:t>-  обосновывать важность духовно-нравственных качеств гражданина, указывать их источники.</w:t>
      </w:r>
    </w:p>
    <w:p w14:paraId="6AB3DE29"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30. Моя школа и мой класс </w:t>
      </w:r>
      <w:r w:rsidRPr="00CB5397">
        <w:rPr>
          <w:i/>
          <w:color w:val="auto"/>
          <w:sz w:val="22"/>
          <w:szCs w:val="22"/>
        </w:rPr>
        <w:t>(практическое занятие)</w:t>
      </w:r>
    </w:p>
    <w:p w14:paraId="115EAA22"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«добрые дела» в контексте оценки собственных действий, их нравственного характера;</w:t>
      </w:r>
    </w:p>
    <w:p w14:paraId="77B188A7" w14:textId="77777777" w:rsidR="00930652" w:rsidRPr="00CB5397" w:rsidRDefault="00930652" w:rsidP="00930652">
      <w:pPr>
        <w:pStyle w:val="Default"/>
        <w:jc w:val="both"/>
        <w:rPr>
          <w:color w:val="auto"/>
          <w:sz w:val="22"/>
          <w:szCs w:val="22"/>
        </w:rPr>
      </w:pPr>
      <w:r w:rsidRPr="00CB5397">
        <w:rPr>
          <w:color w:val="auto"/>
          <w:sz w:val="22"/>
          <w:szCs w:val="22"/>
        </w:rPr>
        <w:t>-  находить примеры добрых дел в реальности и уметь адаптировать их к потребностям класса.</w:t>
      </w:r>
    </w:p>
    <w:p w14:paraId="70D4789C"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31.  Человек: какой он?  </w:t>
      </w:r>
      <w:r w:rsidRPr="00CB5397">
        <w:rPr>
          <w:i/>
          <w:color w:val="auto"/>
          <w:sz w:val="22"/>
          <w:szCs w:val="22"/>
        </w:rPr>
        <w:t>(практическое занятие)</w:t>
      </w:r>
    </w:p>
    <w:p w14:paraId="2223E1F3"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понятие «человек» как духовно-нравственный идеал;</w:t>
      </w:r>
    </w:p>
    <w:p w14:paraId="559FE2B2" w14:textId="77777777" w:rsidR="00930652" w:rsidRPr="00CB5397" w:rsidRDefault="00930652" w:rsidP="00930652">
      <w:pPr>
        <w:pStyle w:val="Default"/>
        <w:jc w:val="both"/>
        <w:rPr>
          <w:color w:val="auto"/>
          <w:sz w:val="22"/>
          <w:szCs w:val="22"/>
        </w:rPr>
      </w:pPr>
      <w:r w:rsidRPr="00CB5397">
        <w:rPr>
          <w:color w:val="auto"/>
          <w:sz w:val="22"/>
          <w:szCs w:val="22"/>
        </w:rPr>
        <w:t>-  приводить примеры духовно-нравственного идеала в культуре;</w:t>
      </w:r>
    </w:p>
    <w:p w14:paraId="71C8A213" w14:textId="77777777" w:rsidR="00930652" w:rsidRPr="00CB5397" w:rsidRDefault="00930652" w:rsidP="00930652">
      <w:pPr>
        <w:pStyle w:val="Default"/>
        <w:jc w:val="both"/>
        <w:rPr>
          <w:color w:val="auto"/>
          <w:sz w:val="22"/>
          <w:szCs w:val="22"/>
        </w:rPr>
      </w:pPr>
      <w:r w:rsidRPr="00CB5397">
        <w:rPr>
          <w:color w:val="auto"/>
          <w:sz w:val="22"/>
          <w:szCs w:val="22"/>
        </w:rPr>
        <w:t>-  формулировать свой идеал человека и нравственные качества, которые ему присущи.</w:t>
      </w:r>
    </w:p>
    <w:p w14:paraId="38FEA3D2" w14:textId="77777777" w:rsidR="00930652" w:rsidRPr="00CB5397" w:rsidRDefault="00930652" w:rsidP="00930652">
      <w:pPr>
        <w:pStyle w:val="Default"/>
        <w:jc w:val="both"/>
        <w:rPr>
          <w:i/>
          <w:color w:val="auto"/>
          <w:sz w:val="22"/>
          <w:szCs w:val="22"/>
        </w:rPr>
      </w:pPr>
      <w:r w:rsidRPr="00CB5397">
        <w:rPr>
          <w:color w:val="auto"/>
          <w:sz w:val="22"/>
          <w:szCs w:val="22"/>
        </w:rPr>
        <w:t xml:space="preserve">Тема 32. Человек и культура </w:t>
      </w:r>
      <w:r w:rsidRPr="00CB5397">
        <w:rPr>
          <w:i/>
          <w:color w:val="auto"/>
          <w:sz w:val="22"/>
          <w:szCs w:val="22"/>
        </w:rPr>
        <w:t>(проект)</w:t>
      </w:r>
    </w:p>
    <w:p w14:paraId="1BDF7EF1"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грани взаимодействия человека и культуры;</w:t>
      </w:r>
    </w:p>
    <w:p w14:paraId="68159A3F" w14:textId="77777777" w:rsidR="00930652" w:rsidRPr="00CB5397" w:rsidRDefault="00930652" w:rsidP="00930652">
      <w:pPr>
        <w:pStyle w:val="Default"/>
        <w:jc w:val="both"/>
        <w:rPr>
          <w:color w:val="auto"/>
          <w:sz w:val="22"/>
          <w:szCs w:val="22"/>
        </w:rPr>
      </w:pPr>
      <w:r w:rsidRPr="00CB5397">
        <w:rPr>
          <w:color w:val="auto"/>
          <w:sz w:val="22"/>
          <w:szCs w:val="22"/>
        </w:rPr>
        <w:t>-  уметь описать в выбранном направлении с помощью известных примеров образ человека, создаваемый произведениями культуры;</w:t>
      </w:r>
    </w:p>
    <w:p w14:paraId="1FCB53A8" w14:textId="77777777" w:rsidR="00930652" w:rsidRPr="00CB5397" w:rsidRDefault="00930652" w:rsidP="00930652">
      <w:pPr>
        <w:pStyle w:val="Default"/>
        <w:jc w:val="both"/>
        <w:rPr>
          <w:color w:val="auto"/>
          <w:sz w:val="22"/>
          <w:szCs w:val="22"/>
        </w:rPr>
      </w:pPr>
      <w:r w:rsidRPr="00CB5397">
        <w:rPr>
          <w:color w:val="auto"/>
          <w:sz w:val="22"/>
          <w:szCs w:val="22"/>
        </w:rPr>
        <w:t>-  показать взаимосвязь человека и культуры через их взаимовлияние;</w:t>
      </w:r>
    </w:p>
    <w:p w14:paraId="565515AB" w14:textId="77777777" w:rsidR="00930652" w:rsidRPr="00CB5397" w:rsidRDefault="00930652" w:rsidP="00930652">
      <w:pPr>
        <w:pStyle w:val="Default"/>
        <w:jc w:val="both"/>
        <w:rPr>
          <w:color w:val="auto"/>
          <w:sz w:val="22"/>
          <w:szCs w:val="22"/>
        </w:rPr>
      </w:pPr>
      <w:r w:rsidRPr="00CB5397">
        <w:rPr>
          <w:color w:val="auto"/>
          <w:sz w:val="22"/>
          <w:szCs w:val="22"/>
        </w:rPr>
        <w:t>-  характеризовать основные признаки понятия «человек» с опорой на исторические и культурные примеры, их осмысление и оценку, как с положительной, так и с отрицательной стороны.</w:t>
      </w:r>
    </w:p>
    <w:p w14:paraId="192D1F75" w14:textId="77777777" w:rsidR="00930652" w:rsidRDefault="00930652" w:rsidP="00930652">
      <w:pPr>
        <w:spacing w:line="360" w:lineRule="auto"/>
        <w:rPr>
          <w:b/>
          <w:sz w:val="24"/>
          <w:szCs w:val="24"/>
        </w:rPr>
      </w:pPr>
    </w:p>
    <w:p w14:paraId="731C9947" w14:textId="5229178F" w:rsidR="00930652" w:rsidRPr="00CB5397" w:rsidRDefault="00EA328A" w:rsidP="00930652">
      <w:pPr>
        <w:pStyle w:val="3"/>
        <w:rPr>
          <w:rFonts w:ascii="Times New Roman" w:hAnsi="Times New Roman" w:cs="Times New Roman"/>
          <w:b/>
          <w:color w:val="auto"/>
          <w:sz w:val="22"/>
          <w:szCs w:val="22"/>
        </w:rPr>
      </w:pPr>
      <w:bookmarkStart w:id="59" w:name="_Toc148468230"/>
      <w:r>
        <w:rPr>
          <w:rFonts w:ascii="Times New Roman" w:hAnsi="Times New Roman" w:cs="Times New Roman"/>
          <w:b/>
          <w:color w:val="auto"/>
          <w:sz w:val="22"/>
          <w:szCs w:val="22"/>
        </w:rPr>
        <w:t>Рабочая программа учебного курса</w:t>
      </w:r>
      <w:r w:rsidR="00930652" w:rsidRPr="00CB5397">
        <w:rPr>
          <w:rFonts w:ascii="Times New Roman" w:hAnsi="Times New Roman" w:cs="Times New Roman"/>
          <w:b/>
          <w:color w:val="auto"/>
          <w:sz w:val="22"/>
          <w:szCs w:val="22"/>
        </w:rPr>
        <w:t xml:space="preserve"> «География Архангельской области»</w:t>
      </w:r>
      <w:bookmarkEnd w:id="59"/>
    </w:p>
    <w:p w14:paraId="2B312777" w14:textId="77777777" w:rsidR="00930652" w:rsidRPr="00CB5397" w:rsidRDefault="00930652" w:rsidP="00930652">
      <w:pPr>
        <w:spacing w:line="360" w:lineRule="auto"/>
        <w:rPr>
          <w:b/>
        </w:rPr>
      </w:pPr>
      <w:r w:rsidRPr="00CB5397">
        <w:rPr>
          <w:b/>
        </w:rPr>
        <w:t>Пояснительная записка</w:t>
      </w:r>
    </w:p>
    <w:p w14:paraId="17C3BEA6" w14:textId="77777777" w:rsidR="00930652" w:rsidRPr="00CB5397" w:rsidRDefault="00930652" w:rsidP="00930652">
      <w:pPr>
        <w:adjustRightInd w:val="0"/>
        <w:jc w:val="both"/>
      </w:pPr>
      <w:r w:rsidRPr="00CB5397">
        <w:t>Программа разработана в соответствии с региональным компонентом государственного стандарта основного общего образования Архангельской области по географии.</w:t>
      </w:r>
    </w:p>
    <w:p w14:paraId="4B75A58B" w14:textId="77777777" w:rsidR="00930652" w:rsidRPr="00CB5397" w:rsidRDefault="00930652" w:rsidP="00930652">
      <w:pPr>
        <w:adjustRightInd w:val="0"/>
        <w:jc w:val="both"/>
      </w:pPr>
      <w:r w:rsidRPr="00CB5397">
        <w:lastRenderedPageBreak/>
        <w:t>Она предусматривает изучение географии своей области в 8 классе.</w:t>
      </w:r>
    </w:p>
    <w:p w14:paraId="7B5CAB05" w14:textId="77777777" w:rsidR="00930652" w:rsidRPr="00CB5397" w:rsidRDefault="00930652" w:rsidP="00930652">
      <w:pPr>
        <w:adjustRightInd w:val="0"/>
        <w:jc w:val="both"/>
      </w:pPr>
      <w:r w:rsidRPr="00CB5397">
        <w:t>Актуальность курса определяется возможностью расширения и углубления</w:t>
      </w:r>
    </w:p>
    <w:p w14:paraId="2D19E3BE" w14:textId="77777777" w:rsidR="00930652" w:rsidRPr="00CB5397" w:rsidRDefault="00930652" w:rsidP="00930652">
      <w:pPr>
        <w:adjustRightInd w:val="0"/>
        <w:jc w:val="both"/>
      </w:pPr>
      <w:r w:rsidRPr="00CB5397">
        <w:t>географических знаний обучающихся, их конкретизации, использования в практике. Данный курс будет способствовать развитию умений учащихся анализировать, устанавливать причинно-следственные связи и закономерности конкретных природных, социальных, экономических, экологических процессов и явлений.</w:t>
      </w:r>
    </w:p>
    <w:p w14:paraId="5542AC7D" w14:textId="77777777" w:rsidR="00930652" w:rsidRPr="00CB5397" w:rsidRDefault="00930652" w:rsidP="00930652">
      <w:pPr>
        <w:adjustRightInd w:val="0"/>
        <w:jc w:val="both"/>
      </w:pPr>
      <w:r w:rsidRPr="00CB5397">
        <w:t xml:space="preserve"> Курс географии Архангельской области имеет страноведческий характер. Освоение регионального содержания способствует активизации учебно- познавательной деятельности учащихся, содействует развитию у</w:t>
      </w:r>
    </w:p>
    <w:p w14:paraId="79E027A6" w14:textId="77777777" w:rsidR="00930652" w:rsidRPr="00CB5397" w:rsidRDefault="00930652" w:rsidP="00930652">
      <w:pPr>
        <w:adjustRightInd w:val="0"/>
        <w:jc w:val="both"/>
      </w:pPr>
      <w:r w:rsidRPr="00CB5397">
        <w:t>школьников познавательного мышления, наблюдательности, интереса к самостоятельному поиску знаний.</w:t>
      </w:r>
    </w:p>
    <w:p w14:paraId="275E0F41" w14:textId="77777777" w:rsidR="00930652" w:rsidRPr="00CB5397" w:rsidRDefault="00930652" w:rsidP="00930652">
      <w:pPr>
        <w:adjustRightInd w:val="0"/>
        <w:jc w:val="both"/>
      </w:pPr>
      <w:r w:rsidRPr="00CB5397">
        <w:t>Содержание программы ориентировано на развитие личности учащегося, имеет</w:t>
      </w:r>
    </w:p>
    <w:p w14:paraId="5E7C0581" w14:textId="77777777" w:rsidR="00930652" w:rsidRPr="00CB5397" w:rsidRDefault="00930652" w:rsidP="00930652">
      <w:pPr>
        <w:adjustRightInd w:val="0"/>
        <w:jc w:val="both"/>
      </w:pPr>
      <w:r w:rsidRPr="00CB5397">
        <w:t>большое воспитательное значение. Изучение родного края и формирование ценностного отношения к нему является элементом географической картины мира, формирование которой определяется как одна из главных задач географического образования.</w:t>
      </w:r>
    </w:p>
    <w:p w14:paraId="56EC1E59" w14:textId="77777777" w:rsidR="00930652" w:rsidRPr="00CB5397" w:rsidRDefault="00930652" w:rsidP="00930652">
      <w:pPr>
        <w:spacing w:line="264" w:lineRule="auto"/>
        <w:ind w:firstLine="600"/>
        <w:jc w:val="both"/>
        <w:rPr>
          <w:color w:val="000000"/>
        </w:rPr>
      </w:pPr>
      <w:r w:rsidRPr="00CB5397">
        <w:rPr>
          <w:color w:val="000000"/>
        </w:rPr>
        <w:t>‌Общее число часов, рекомендованных для изучения географии Архагельской области, – 34 часа: в 8 классе – 34 часа (1 час в неделю).</w:t>
      </w:r>
    </w:p>
    <w:p w14:paraId="3B55192B" w14:textId="77777777" w:rsidR="00930652" w:rsidRPr="00CB5397" w:rsidRDefault="00930652" w:rsidP="00930652">
      <w:pPr>
        <w:adjustRightInd w:val="0"/>
        <w:jc w:val="both"/>
        <w:rPr>
          <w:b/>
          <w:bCs/>
        </w:rPr>
      </w:pPr>
      <w:r w:rsidRPr="00CB5397">
        <w:rPr>
          <w:rFonts w:ascii="Times New Roman,Bold" w:hAnsi="Times New Roman,Bold" w:cs="Times New Roman,Bold"/>
          <w:b/>
          <w:bCs/>
        </w:rPr>
        <w:t>Содержание программы</w:t>
      </w:r>
      <w:r w:rsidRPr="00CB5397">
        <w:rPr>
          <w:b/>
          <w:bCs/>
        </w:rPr>
        <w:t>.</w:t>
      </w:r>
    </w:p>
    <w:p w14:paraId="4AB3627C" w14:textId="77777777" w:rsidR="00930652" w:rsidRPr="00CB5397" w:rsidRDefault="00930652" w:rsidP="00930652">
      <w:pPr>
        <w:adjustRightInd w:val="0"/>
        <w:jc w:val="both"/>
        <w:rPr>
          <w:b/>
          <w:bCs/>
        </w:rPr>
      </w:pPr>
      <w:r w:rsidRPr="00CB5397">
        <w:rPr>
          <w:rFonts w:ascii="Times New Roman,Bold" w:hAnsi="Times New Roman,Bold" w:cs="Times New Roman,Bold"/>
          <w:b/>
          <w:bCs/>
        </w:rPr>
        <w:t>Введение (</w:t>
      </w:r>
      <w:r w:rsidRPr="00CB5397">
        <w:rPr>
          <w:b/>
          <w:bCs/>
        </w:rPr>
        <w:t xml:space="preserve">2 </w:t>
      </w:r>
      <w:r w:rsidRPr="00CB5397">
        <w:rPr>
          <w:rFonts w:ascii="Times New Roman,Bold" w:hAnsi="Times New Roman,Bold" w:cs="Times New Roman,Bold"/>
          <w:b/>
          <w:bCs/>
        </w:rPr>
        <w:t>часа</w:t>
      </w:r>
      <w:r w:rsidRPr="00CB5397">
        <w:rPr>
          <w:b/>
          <w:bCs/>
        </w:rPr>
        <w:t>)</w:t>
      </w:r>
    </w:p>
    <w:p w14:paraId="5ED5FD0C" w14:textId="77777777" w:rsidR="00930652" w:rsidRPr="00CB5397" w:rsidRDefault="00930652" w:rsidP="00930652">
      <w:pPr>
        <w:adjustRightInd w:val="0"/>
        <w:jc w:val="both"/>
      </w:pPr>
      <w:r w:rsidRPr="00CB5397">
        <w:t>Особенности географического положения Архангельской области. Особенности территории</w:t>
      </w:r>
    </w:p>
    <w:p w14:paraId="52599292" w14:textId="77777777" w:rsidR="00930652" w:rsidRPr="00CB5397" w:rsidRDefault="00930652" w:rsidP="00930652">
      <w:pPr>
        <w:adjustRightInd w:val="0"/>
        <w:jc w:val="both"/>
      </w:pPr>
      <w:r w:rsidRPr="00CB5397">
        <w:t>Архангельской области. Специфические черты экономико-географического положения. Северность. Периферийность. Приморское положение. Влияние экономико-географического положения на размещение населения и развитие хозяйства. Современное административно-территориальное деление Архангельской области. Особенности правовых и экономических отношений Архангельской области и Ненецкого автономного округа как равноправных</w:t>
      </w:r>
    </w:p>
    <w:p w14:paraId="5158C361" w14:textId="77777777" w:rsidR="00930652" w:rsidRPr="00CB5397" w:rsidRDefault="00930652" w:rsidP="00930652">
      <w:pPr>
        <w:adjustRightInd w:val="0"/>
        <w:jc w:val="both"/>
      </w:pPr>
      <w:r w:rsidRPr="00CB5397">
        <w:t>субъектов Российской Федерации. Физико-географическое положение, влияние на природу, население, хозяйственную деятельность. Архангельская область на карте часовых поясов.</w:t>
      </w:r>
    </w:p>
    <w:p w14:paraId="554C3FFF" w14:textId="77777777" w:rsidR="00930652" w:rsidRPr="00CB5397" w:rsidRDefault="00930652" w:rsidP="00930652">
      <w:pPr>
        <w:adjustRightInd w:val="0"/>
        <w:jc w:val="both"/>
      </w:pPr>
    </w:p>
    <w:p w14:paraId="693FF8B8" w14:textId="77777777" w:rsidR="00930652" w:rsidRPr="00CB5397" w:rsidRDefault="00930652" w:rsidP="00930652">
      <w:pPr>
        <w:adjustRightInd w:val="0"/>
        <w:jc w:val="both"/>
      </w:pPr>
      <w:r w:rsidRPr="00CB5397">
        <w:t>Практические работы:</w:t>
      </w:r>
    </w:p>
    <w:p w14:paraId="563597F0" w14:textId="77777777" w:rsidR="00930652" w:rsidRPr="00CB5397" w:rsidRDefault="00930652" w:rsidP="00930652">
      <w:pPr>
        <w:adjustRightInd w:val="0"/>
        <w:jc w:val="both"/>
      </w:pPr>
      <w:r w:rsidRPr="00CB5397">
        <w:t>1. Обозначение на контурной карте границ Архангельской области, соседних территорий, крайних точек.</w:t>
      </w:r>
    </w:p>
    <w:p w14:paraId="6112BE02" w14:textId="77777777" w:rsidR="00930652" w:rsidRPr="00CB5397" w:rsidRDefault="00930652" w:rsidP="00930652">
      <w:pPr>
        <w:adjustRightInd w:val="0"/>
        <w:jc w:val="both"/>
      </w:pPr>
      <w:r w:rsidRPr="00CB5397">
        <w:t>2. Определение географических координат крайних точек Архангельской области.</w:t>
      </w:r>
    </w:p>
    <w:p w14:paraId="27103B2E" w14:textId="77777777" w:rsidR="00930652" w:rsidRPr="00CB5397" w:rsidRDefault="00930652" w:rsidP="00930652">
      <w:pPr>
        <w:adjustRightInd w:val="0"/>
        <w:jc w:val="both"/>
      </w:pPr>
      <w:r w:rsidRPr="00CB5397">
        <w:t>3. Определение протяженности Архангельской области с севера на юг и с запада на восток в градусах и километрах.</w:t>
      </w:r>
    </w:p>
    <w:p w14:paraId="34BB0F21" w14:textId="77777777" w:rsidR="00930652" w:rsidRPr="00CB5397" w:rsidRDefault="00930652" w:rsidP="00930652">
      <w:pPr>
        <w:adjustRightInd w:val="0"/>
        <w:jc w:val="both"/>
      </w:pPr>
    </w:p>
    <w:p w14:paraId="07404068" w14:textId="77777777" w:rsidR="00930652" w:rsidRPr="00CB5397" w:rsidRDefault="00930652" w:rsidP="00930652">
      <w:pPr>
        <w:adjustRightInd w:val="0"/>
        <w:jc w:val="both"/>
        <w:rPr>
          <w:b/>
          <w:bCs/>
        </w:rPr>
      </w:pPr>
      <w:r w:rsidRPr="00CB5397">
        <w:rPr>
          <w:b/>
          <w:bCs/>
        </w:rPr>
        <w:t>Раздел 1</w:t>
      </w:r>
    </w:p>
    <w:p w14:paraId="46F379F9" w14:textId="77777777" w:rsidR="00930652" w:rsidRPr="00CB5397" w:rsidRDefault="00930652" w:rsidP="00930652">
      <w:pPr>
        <w:adjustRightInd w:val="0"/>
        <w:jc w:val="both"/>
        <w:rPr>
          <w:b/>
          <w:bCs/>
        </w:rPr>
      </w:pPr>
      <w:r w:rsidRPr="00CB5397">
        <w:rPr>
          <w:b/>
          <w:bCs/>
        </w:rPr>
        <w:t>Природа Архангельской области (11 часов)</w:t>
      </w:r>
    </w:p>
    <w:p w14:paraId="059B1509" w14:textId="77777777" w:rsidR="00930652" w:rsidRPr="00CB5397" w:rsidRDefault="00930652" w:rsidP="00930652">
      <w:pPr>
        <w:adjustRightInd w:val="0"/>
        <w:jc w:val="both"/>
      </w:pPr>
      <w:r w:rsidRPr="00CB5397">
        <w:t>Тема 1. Общие особенности природы (3 часа)</w:t>
      </w:r>
    </w:p>
    <w:p w14:paraId="2982AA00" w14:textId="77777777" w:rsidR="00930652" w:rsidRPr="00CB5397" w:rsidRDefault="00930652" w:rsidP="00930652">
      <w:pPr>
        <w:adjustRightInd w:val="0"/>
        <w:jc w:val="both"/>
      </w:pPr>
      <w:r w:rsidRPr="00CB5397">
        <w:t>Особенности геологического строения, распространения форм рельефа. Полезные ископаемые. Рельеф — результат взаимодействия внутренних и внешних процессов Земли.</w:t>
      </w:r>
    </w:p>
    <w:p w14:paraId="14C09087" w14:textId="77777777" w:rsidR="00930652" w:rsidRPr="00CB5397" w:rsidRDefault="00930652" w:rsidP="00930652">
      <w:pPr>
        <w:adjustRightInd w:val="0"/>
        <w:jc w:val="both"/>
      </w:pPr>
      <w:r w:rsidRPr="00CB5397">
        <w:t>Влияние рельефа на жизнь и хозяйственную деятельность людей.</w:t>
      </w:r>
    </w:p>
    <w:p w14:paraId="3A754C4E" w14:textId="77777777" w:rsidR="00930652" w:rsidRPr="00CB5397" w:rsidRDefault="00930652" w:rsidP="00930652">
      <w:pPr>
        <w:adjustRightInd w:val="0"/>
        <w:jc w:val="both"/>
      </w:pPr>
      <w:r w:rsidRPr="00CB5397">
        <w:t>Практические работы:</w:t>
      </w:r>
    </w:p>
    <w:p w14:paraId="40FD2E31" w14:textId="77777777" w:rsidR="00930652" w:rsidRPr="00CB5397" w:rsidRDefault="00930652" w:rsidP="00930652">
      <w:pPr>
        <w:adjustRightInd w:val="0"/>
        <w:jc w:val="both"/>
      </w:pPr>
      <w:r w:rsidRPr="00CB5397">
        <w:t>4. Выявление зависимости между тектоническим строением, рельефом и размещением основных групп полезных ископаемых на территории области.</w:t>
      </w:r>
    </w:p>
    <w:p w14:paraId="4BE1F02E" w14:textId="77777777" w:rsidR="00930652" w:rsidRPr="00CB5397" w:rsidRDefault="00930652" w:rsidP="00930652">
      <w:pPr>
        <w:adjustRightInd w:val="0"/>
        <w:jc w:val="both"/>
      </w:pPr>
      <w:r w:rsidRPr="00CB5397">
        <w:t>5. Обозначение на контурной карте форм рельефа и полезных ископаемых области.</w:t>
      </w:r>
    </w:p>
    <w:p w14:paraId="35C80182" w14:textId="77777777" w:rsidR="00930652" w:rsidRPr="00CB5397" w:rsidRDefault="00930652" w:rsidP="00930652">
      <w:pPr>
        <w:adjustRightInd w:val="0"/>
        <w:jc w:val="both"/>
      </w:pPr>
    </w:p>
    <w:p w14:paraId="54EEA82D" w14:textId="77777777" w:rsidR="00930652" w:rsidRPr="00CB5397" w:rsidRDefault="00930652" w:rsidP="00930652">
      <w:pPr>
        <w:adjustRightInd w:val="0"/>
        <w:jc w:val="both"/>
      </w:pPr>
      <w:r w:rsidRPr="00CB5397">
        <w:t>Тема 2. Климат (2 часа)</w:t>
      </w:r>
    </w:p>
    <w:p w14:paraId="62B698EB" w14:textId="77777777" w:rsidR="00930652" w:rsidRPr="00CB5397" w:rsidRDefault="00930652" w:rsidP="00930652">
      <w:pPr>
        <w:adjustRightInd w:val="0"/>
        <w:jc w:val="both"/>
      </w:pPr>
      <w:r w:rsidRPr="00CB5397">
        <w:t>Зависимость климата области от географического положения. Основные типы климатов на территории области и факторы, их формирующие. Климатические пояса. Влияние климата на хозяйственную деятельность человека. Агроклиматическое районирование. Адаптация человека к климатическим условиям Севера.</w:t>
      </w:r>
    </w:p>
    <w:p w14:paraId="12154FA8" w14:textId="77777777" w:rsidR="00930652" w:rsidRPr="00CB5397" w:rsidRDefault="00930652" w:rsidP="00930652">
      <w:pPr>
        <w:adjustRightInd w:val="0"/>
        <w:jc w:val="both"/>
      </w:pPr>
      <w:r w:rsidRPr="00CB5397">
        <w:t>Практическая работа.</w:t>
      </w:r>
    </w:p>
    <w:p w14:paraId="569DA32A" w14:textId="77777777" w:rsidR="00930652" w:rsidRPr="00CB5397" w:rsidRDefault="00930652" w:rsidP="00930652">
      <w:pPr>
        <w:adjustRightInd w:val="0"/>
        <w:jc w:val="both"/>
      </w:pPr>
      <w:r w:rsidRPr="00CB5397">
        <w:t>6. Обработка данных метеостанций населенных пунктов области.</w:t>
      </w:r>
    </w:p>
    <w:p w14:paraId="788978DE" w14:textId="77777777" w:rsidR="00930652" w:rsidRPr="00CB5397" w:rsidRDefault="00930652" w:rsidP="00930652">
      <w:pPr>
        <w:adjustRightInd w:val="0"/>
        <w:jc w:val="both"/>
      </w:pPr>
    </w:p>
    <w:p w14:paraId="4CEECB18" w14:textId="77777777" w:rsidR="00930652" w:rsidRPr="00CB5397" w:rsidRDefault="00930652" w:rsidP="00930652">
      <w:pPr>
        <w:adjustRightInd w:val="0"/>
        <w:jc w:val="both"/>
      </w:pPr>
      <w:r w:rsidRPr="00CB5397">
        <w:t xml:space="preserve">Тема 3. Внутренние и поверхностные воды области. </w:t>
      </w:r>
    </w:p>
    <w:p w14:paraId="7FF227AA" w14:textId="77777777" w:rsidR="00930652" w:rsidRPr="00CB5397" w:rsidRDefault="00930652" w:rsidP="00930652">
      <w:pPr>
        <w:adjustRightInd w:val="0"/>
        <w:jc w:val="both"/>
      </w:pPr>
      <w:r w:rsidRPr="00CB5397">
        <w:t>Водные ресурсы (2 часа)</w:t>
      </w:r>
    </w:p>
    <w:p w14:paraId="07E89DB2" w14:textId="77777777" w:rsidR="00930652" w:rsidRPr="00CB5397" w:rsidRDefault="00930652" w:rsidP="00930652">
      <w:pPr>
        <w:adjustRightInd w:val="0"/>
        <w:jc w:val="both"/>
      </w:pPr>
      <w:r w:rsidRPr="00CB5397">
        <w:t>Внутренние воды, особенности их размещения на территории области. Характеристика основных речных систем. Зависимость между режимом, характером течения рек, рельефом и климатом. Значение рек в жизни и хозяйственной деятельности человека. Озера, их различия по происхождению котловин, значение. Болота, подземные воды, многолетняя мерзлота, ледники, их характеристика, значение. Основные типы почв, их характеристика, разме-</w:t>
      </w:r>
    </w:p>
    <w:p w14:paraId="01F66FBD" w14:textId="77777777" w:rsidR="00930652" w:rsidRPr="00CB5397" w:rsidRDefault="00930652" w:rsidP="00930652">
      <w:pPr>
        <w:adjustRightInd w:val="0"/>
        <w:jc w:val="both"/>
      </w:pPr>
      <w:r w:rsidRPr="00CB5397">
        <w:t>щение. Растительность и животный мир области.</w:t>
      </w:r>
    </w:p>
    <w:p w14:paraId="6629505E" w14:textId="77777777" w:rsidR="00930652" w:rsidRPr="00CB5397" w:rsidRDefault="00930652" w:rsidP="00930652">
      <w:pPr>
        <w:adjustRightInd w:val="0"/>
        <w:jc w:val="both"/>
      </w:pPr>
      <w:r w:rsidRPr="00CB5397">
        <w:t>Практическая работа.</w:t>
      </w:r>
    </w:p>
    <w:p w14:paraId="59FD1485" w14:textId="77777777" w:rsidR="00930652" w:rsidRPr="00CB5397" w:rsidRDefault="00930652" w:rsidP="00930652">
      <w:pPr>
        <w:adjustRightInd w:val="0"/>
        <w:jc w:val="both"/>
      </w:pPr>
      <w:r w:rsidRPr="00CB5397">
        <w:lastRenderedPageBreak/>
        <w:t>7. Обозначение на контурной карте объектов внутренних вод области.</w:t>
      </w:r>
    </w:p>
    <w:p w14:paraId="5D091226" w14:textId="77777777" w:rsidR="00930652" w:rsidRPr="00CB5397" w:rsidRDefault="00930652" w:rsidP="00930652">
      <w:pPr>
        <w:adjustRightInd w:val="0"/>
        <w:jc w:val="both"/>
      </w:pPr>
    </w:p>
    <w:p w14:paraId="400A21DB" w14:textId="77777777" w:rsidR="00930652" w:rsidRPr="00CB5397" w:rsidRDefault="00930652" w:rsidP="00930652">
      <w:pPr>
        <w:adjustRightInd w:val="0"/>
        <w:jc w:val="both"/>
      </w:pPr>
      <w:r w:rsidRPr="00CB5397">
        <w:t>Тема 4. Природное районирование Архангельской области (4 часа)</w:t>
      </w:r>
    </w:p>
    <w:p w14:paraId="5FC1B788" w14:textId="77777777" w:rsidR="00930652" w:rsidRPr="00CB5397" w:rsidRDefault="00930652" w:rsidP="00930652">
      <w:pPr>
        <w:adjustRightInd w:val="0"/>
        <w:jc w:val="both"/>
      </w:pPr>
      <w:r w:rsidRPr="00CB5397">
        <w:t>Разнообразие природно-территориальных комплексов, определяемое зональными и азональными факторами. Природные зоны, их характеристика. Арктические пустыни, тундра, лесотундра, тайга. Крупные природные районы, их характеристика. Восточно-Европейская равнина, Уральская горная страна, горно-островная Арктика. Моря, омывающие территорию области: Белое, Баренцево, Карское. Особенности природы, хозяйственное значение.</w:t>
      </w:r>
    </w:p>
    <w:p w14:paraId="25AAC89B" w14:textId="77777777" w:rsidR="00930652" w:rsidRPr="00CB5397" w:rsidRDefault="00930652" w:rsidP="00930652">
      <w:pPr>
        <w:adjustRightInd w:val="0"/>
        <w:jc w:val="both"/>
      </w:pPr>
      <w:r w:rsidRPr="00CB5397">
        <w:t>Практические работы:</w:t>
      </w:r>
    </w:p>
    <w:p w14:paraId="23DEA0E0" w14:textId="77777777" w:rsidR="00930652" w:rsidRPr="00CB5397" w:rsidRDefault="00930652" w:rsidP="00930652">
      <w:pPr>
        <w:adjustRightInd w:val="0"/>
        <w:jc w:val="both"/>
      </w:pPr>
      <w:r w:rsidRPr="00CB5397">
        <w:t>8. Выявление зависимости между компонентами природы на примере одной из природных</w:t>
      </w:r>
    </w:p>
    <w:p w14:paraId="2ECE7E8D" w14:textId="77777777" w:rsidR="00930652" w:rsidRPr="00CB5397" w:rsidRDefault="00930652" w:rsidP="00930652">
      <w:pPr>
        <w:adjustRightInd w:val="0"/>
        <w:jc w:val="both"/>
      </w:pPr>
      <w:r w:rsidRPr="00CB5397">
        <w:t>зон области.</w:t>
      </w:r>
    </w:p>
    <w:p w14:paraId="42D9C482" w14:textId="77777777" w:rsidR="00930652" w:rsidRPr="00CB5397" w:rsidRDefault="00930652" w:rsidP="00930652">
      <w:pPr>
        <w:adjustRightInd w:val="0"/>
        <w:jc w:val="both"/>
      </w:pPr>
      <w:r w:rsidRPr="00CB5397">
        <w:t>9. Составление характеристики природного района с использованием карточек инструкций</w:t>
      </w:r>
    </w:p>
    <w:p w14:paraId="37548E89" w14:textId="77777777" w:rsidR="00930652" w:rsidRPr="00CB5397" w:rsidRDefault="00930652" w:rsidP="00930652">
      <w:pPr>
        <w:adjustRightInd w:val="0"/>
        <w:jc w:val="both"/>
      </w:pPr>
      <w:r w:rsidRPr="00CB5397">
        <w:t>и краеведческих источников информации.</w:t>
      </w:r>
    </w:p>
    <w:p w14:paraId="41ECF968" w14:textId="77777777" w:rsidR="00930652" w:rsidRPr="00CB5397" w:rsidRDefault="00930652" w:rsidP="00930652">
      <w:pPr>
        <w:adjustRightInd w:val="0"/>
        <w:jc w:val="both"/>
      </w:pPr>
    </w:p>
    <w:p w14:paraId="3B28EA3E" w14:textId="77777777" w:rsidR="00930652" w:rsidRPr="00CB5397" w:rsidRDefault="00930652" w:rsidP="00930652">
      <w:pPr>
        <w:adjustRightInd w:val="0"/>
        <w:jc w:val="both"/>
        <w:rPr>
          <w:b/>
          <w:bCs/>
        </w:rPr>
      </w:pPr>
      <w:r w:rsidRPr="00CB5397">
        <w:rPr>
          <w:b/>
          <w:bCs/>
        </w:rPr>
        <w:t>Раздел 2.</w:t>
      </w:r>
    </w:p>
    <w:p w14:paraId="2BAF0FBC" w14:textId="77777777" w:rsidR="00930652" w:rsidRPr="00CB5397" w:rsidRDefault="00930652" w:rsidP="00930652">
      <w:pPr>
        <w:adjustRightInd w:val="0"/>
        <w:jc w:val="both"/>
        <w:rPr>
          <w:b/>
          <w:bCs/>
        </w:rPr>
      </w:pPr>
      <w:r w:rsidRPr="00CB5397">
        <w:rPr>
          <w:b/>
          <w:bCs/>
        </w:rPr>
        <w:t>Экономика Архангельской области (21 час)</w:t>
      </w:r>
    </w:p>
    <w:p w14:paraId="75FB7683" w14:textId="77777777" w:rsidR="00930652" w:rsidRPr="00CB5397" w:rsidRDefault="00930652" w:rsidP="00930652">
      <w:pPr>
        <w:adjustRightInd w:val="0"/>
        <w:jc w:val="both"/>
      </w:pPr>
      <w:r w:rsidRPr="00CB5397">
        <w:t>Тема 6. Основные этапы социально-экономического развития (2 часа)</w:t>
      </w:r>
    </w:p>
    <w:p w14:paraId="4AFE69EA" w14:textId="77777777" w:rsidR="00930652" w:rsidRPr="00CB5397" w:rsidRDefault="00930652" w:rsidP="00930652">
      <w:pPr>
        <w:adjustRightInd w:val="0"/>
        <w:jc w:val="both"/>
      </w:pPr>
      <w:r w:rsidRPr="00CB5397">
        <w:t>Первобытно - общинный строй на территории Севера: первые поселения. Феодальный строй IX – XV вв.: проникновение славян, власть Новгорода, нахождение в составе русского государства. События XVI – XVII вв. на Севере: развитие торговых связей с Европой, основание Архангельска, строительство торговых и военных кораблей. События XVIII-XX вв.:</w:t>
      </w:r>
    </w:p>
    <w:p w14:paraId="1D320642" w14:textId="77777777" w:rsidR="00930652" w:rsidRPr="00CB5397" w:rsidRDefault="00930652" w:rsidP="00930652">
      <w:pPr>
        <w:adjustRightInd w:val="0"/>
        <w:jc w:val="both"/>
      </w:pPr>
      <w:r w:rsidRPr="00CB5397">
        <w:t>развитие капитализма, промышленности, культуры, образования. Освоение Арктики. Наи-</w:t>
      </w:r>
    </w:p>
    <w:p w14:paraId="2326DA0F" w14:textId="77777777" w:rsidR="00930652" w:rsidRPr="00CB5397" w:rsidRDefault="00930652" w:rsidP="00930652">
      <w:pPr>
        <w:adjustRightInd w:val="0"/>
        <w:jc w:val="both"/>
      </w:pPr>
      <w:r w:rsidRPr="00CB5397">
        <w:t>более известные исследователи, их вклад в изучение Арктики.</w:t>
      </w:r>
    </w:p>
    <w:p w14:paraId="24884140" w14:textId="77777777" w:rsidR="00930652" w:rsidRPr="00CB5397" w:rsidRDefault="00930652" w:rsidP="00930652">
      <w:pPr>
        <w:adjustRightInd w:val="0"/>
        <w:jc w:val="both"/>
      </w:pPr>
    </w:p>
    <w:p w14:paraId="1A3BF8E3" w14:textId="77777777" w:rsidR="00930652" w:rsidRPr="00CB5397" w:rsidRDefault="00930652" w:rsidP="00930652">
      <w:pPr>
        <w:adjustRightInd w:val="0"/>
        <w:jc w:val="both"/>
      </w:pPr>
      <w:r w:rsidRPr="00CB5397">
        <w:t>Тема 7. Население (3 часа).</w:t>
      </w:r>
    </w:p>
    <w:p w14:paraId="09C7DEA1" w14:textId="77777777" w:rsidR="00930652" w:rsidRPr="00CB5397" w:rsidRDefault="00930652" w:rsidP="00930652">
      <w:pPr>
        <w:adjustRightInd w:val="0"/>
        <w:jc w:val="both"/>
      </w:pPr>
      <w:r w:rsidRPr="00CB5397">
        <w:t>Особенности динамики численности населения. Естественное движение. Миграции. Этнический и половозрастной состав. Характерные черты размещения населения по Архангельской области. Городское и сельское население. Города. Народные промысла Архангельской области. Экономическая структура населения. Трудовые ресурсы.</w:t>
      </w:r>
    </w:p>
    <w:p w14:paraId="53B488E0" w14:textId="77777777" w:rsidR="00930652" w:rsidRPr="00CB5397" w:rsidRDefault="00930652" w:rsidP="00930652">
      <w:pPr>
        <w:adjustRightInd w:val="0"/>
        <w:jc w:val="both"/>
      </w:pPr>
      <w:r w:rsidRPr="00CB5397">
        <w:t>Практическая работа:</w:t>
      </w:r>
    </w:p>
    <w:p w14:paraId="4FF3D0AA" w14:textId="77777777" w:rsidR="00930652" w:rsidRPr="00CB5397" w:rsidRDefault="00930652" w:rsidP="00930652">
      <w:pPr>
        <w:adjustRightInd w:val="0"/>
        <w:jc w:val="both"/>
      </w:pPr>
      <w:r w:rsidRPr="00CB5397">
        <w:t>10. Определение по карте плотности населения, особенностей размещения населения Архангельской области.</w:t>
      </w:r>
    </w:p>
    <w:p w14:paraId="5798FB0C" w14:textId="77777777" w:rsidR="00930652" w:rsidRPr="00CB5397" w:rsidRDefault="00930652" w:rsidP="00930652">
      <w:pPr>
        <w:adjustRightInd w:val="0"/>
        <w:jc w:val="both"/>
      </w:pPr>
    </w:p>
    <w:p w14:paraId="22E3EDC7" w14:textId="77777777" w:rsidR="00930652" w:rsidRPr="00CB5397" w:rsidRDefault="00930652" w:rsidP="00930652">
      <w:pPr>
        <w:adjustRightInd w:val="0"/>
        <w:jc w:val="both"/>
      </w:pPr>
      <w:r w:rsidRPr="00CB5397">
        <w:t>Тема 8. Хозяйство (14 часов)</w:t>
      </w:r>
    </w:p>
    <w:p w14:paraId="1D25ACC8" w14:textId="77777777" w:rsidR="00930652" w:rsidRPr="00CB5397" w:rsidRDefault="00930652" w:rsidP="00930652">
      <w:pPr>
        <w:adjustRightInd w:val="0"/>
        <w:jc w:val="both"/>
      </w:pPr>
      <w:r w:rsidRPr="00CB5397">
        <w:t>Уровень развития и общие особенности экономики архангельской области на фоне России.</w:t>
      </w:r>
    </w:p>
    <w:p w14:paraId="4962450E" w14:textId="77777777" w:rsidR="00930652" w:rsidRPr="00CB5397" w:rsidRDefault="00930652" w:rsidP="00930652">
      <w:pPr>
        <w:adjustRightInd w:val="0"/>
        <w:jc w:val="both"/>
      </w:pPr>
      <w:r w:rsidRPr="00CB5397">
        <w:t>Отраслевая структура хозяйства и отрасли общероссийской специализации. Современные социально – экономические проблемы развития и их влияние на территориальную организацию хозяйства. Экономическое районирование.</w:t>
      </w:r>
    </w:p>
    <w:p w14:paraId="5A00001A" w14:textId="77777777" w:rsidR="00930652" w:rsidRPr="00CB5397" w:rsidRDefault="00930652" w:rsidP="00930652">
      <w:pPr>
        <w:adjustRightInd w:val="0"/>
        <w:jc w:val="both"/>
      </w:pPr>
      <w:r w:rsidRPr="00CB5397">
        <w:t>Промышленность. Общая оценка обеспеченности её развития природными, трудовыми и</w:t>
      </w:r>
    </w:p>
    <w:p w14:paraId="4D10D35D" w14:textId="77777777" w:rsidR="00930652" w:rsidRPr="00CB5397" w:rsidRDefault="00930652" w:rsidP="00930652">
      <w:pPr>
        <w:adjustRightInd w:val="0"/>
        <w:jc w:val="both"/>
      </w:pPr>
      <w:r w:rsidRPr="00CB5397">
        <w:t>информационно – интеллектуальными ресурсами области. Состояние и динамика производства. Географическая характеристика ведущих отраслей и предприятий, их представляющих.</w:t>
      </w:r>
    </w:p>
    <w:p w14:paraId="19898289" w14:textId="77777777" w:rsidR="00930652" w:rsidRPr="00CB5397" w:rsidRDefault="00930652" w:rsidP="00930652">
      <w:pPr>
        <w:adjustRightInd w:val="0"/>
        <w:jc w:val="both"/>
      </w:pPr>
      <w:r w:rsidRPr="00CB5397">
        <w:t>Сельское хозяйство. Состояние и динамика производства. Соотношение растениеводства и</w:t>
      </w:r>
    </w:p>
    <w:p w14:paraId="4B617CE3" w14:textId="77777777" w:rsidR="00930652" w:rsidRPr="00CB5397" w:rsidRDefault="00930652" w:rsidP="00930652">
      <w:pPr>
        <w:adjustRightInd w:val="0"/>
        <w:jc w:val="both"/>
      </w:pPr>
      <w:r w:rsidRPr="00CB5397">
        <w:t>животноводства. Особенности специализации. Внешнеэкономические связи области.</w:t>
      </w:r>
    </w:p>
    <w:p w14:paraId="7600F65D" w14:textId="77777777" w:rsidR="00930652" w:rsidRPr="00CB5397" w:rsidRDefault="00930652" w:rsidP="00930652">
      <w:pPr>
        <w:adjustRightInd w:val="0"/>
        <w:jc w:val="both"/>
      </w:pPr>
      <w:r w:rsidRPr="00CB5397">
        <w:t>Практические работы:</w:t>
      </w:r>
    </w:p>
    <w:p w14:paraId="1DF84F30" w14:textId="77777777" w:rsidR="00930652" w:rsidRPr="00CB5397" w:rsidRDefault="00930652" w:rsidP="00930652">
      <w:pPr>
        <w:adjustRightInd w:val="0"/>
        <w:jc w:val="both"/>
      </w:pPr>
      <w:r w:rsidRPr="00CB5397">
        <w:t>11. Обозначение на КК основных промышленных центров области.</w:t>
      </w:r>
    </w:p>
    <w:p w14:paraId="5A02B296" w14:textId="77777777" w:rsidR="00930652" w:rsidRPr="00CB5397" w:rsidRDefault="00930652" w:rsidP="00930652">
      <w:pPr>
        <w:adjustRightInd w:val="0"/>
        <w:jc w:val="both"/>
      </w:pPr>
      <w:r w:rsidRPr="00CB5397">
        <w:t>12. Составление картосхемы «Производственные связи предприятия».</w:t>
      </w:r>
    </w:p>
    <w:p w14:paraId="348A0FA4" w14:textId="77777777" w:rsidR="00930652" w:rsidRPr="00CB5397" w:rsidRDefault="00930652" w:rsidP="00930652">
      <w:pPr>
        <w:adjustRightInd w:val="0"/>
        <w:jc w:val="both"/>
      </w:pPr>
    </w:p>
    <w:p w14:paraId="2F86D6AE" w14:textId="77777777" w:rsidR="00930652" w:rsidRPr="00CB5397" w:rsidRDefault="00930652" w:rsidP="00930652">
      <w:pPr>
        <w:adjustRightInd w:val="0"/>
        <w:jc w:val="both"/>
      </w:pPr>
      <w:r w:rsidRPr="00CB5397">
        <w:t>Тема 9. Экология Архангельской области (2 часа)</w:t>
      </w:r>
    </w:p>
    <w:p w14:paraId="62E68B5A" w14:textId="77777777" w:rsidR="00930652" w:rsidRPr="00CB5397" w:rsidRDefault="00930652" w:rsidP="00930652">
      <w:pPr>
        <w:adjustRightInd w:val="0"/>
        <w:jc w:val="both"/>
      </w:pPr>
      <w:r w:rsidRPr="00CB5397">
        <w:t>Рациональное использование природных ресурсов и охрана природы Архангельской области. Влияние хозяйственной деятельности человека на литосферу, гидросферу, атмосферу, биосферу. Охрана природы. Охраняемые природные территории. Экологические проблемы.</w:t>
      </w:r>
    </w:p>
    <w:p w14:paraId="417CFA19" w14:textId="77777777" w:rsidR="00930652" w:rsidRPr="00CB5397" w:rsidRDefault="00930652" w:rsidP="00930652">
      <w:pPr>
        <w:adjustRightInd w:val="0"/>
        <w:jc w:val="both"/>
      </w:pPr>
      <w:r w:rsidRPr="00CB5397">
        <w:t>Практическая работа:</w:t>
      </w:r>
    </w:p>
    <w:p w14:paraId="72937B54" w14:textId="77777777" w:rsidR="00930652" w:rsidRPr="00CB5397" w:rsidRDefault="00930652" w:rsidP="00930652">
      <w:pPr>
        <w:adjustRightInd w:val="0"/>
        <w:jc w:val="both"/>
      </w:pPr>
      <w:r w:rsidRPr="00CB5397">
        <w:t>13. .Нанесение на контурную карту основных охраняемых природных территорий Архангельской области.</w:t>
      </w:r>
    </w:p>
    <w:p w14:paraId="1EEF3516" w14:textId="77777777" w:rsidR="00930652" w:rsidRPr="00CB5397" w:rsidRDefault="00930652" w:rsidP="00930652">
      <w:pPr>
        <w:adjustRightInd w:val="0"/>
        <w:jc w:val="both"/>
      </w:pPr>
    </w:p>
    <w:p w14:paraId="59D4524D" w14:textId="77777777" w:rsidR="00930652" w:rsidRPr="00CB5397" w:rsidRDefault="00930652" w:rsidP="00930652">
      <w:pPr>
        <w:adjustRightInd w:val="0"/>
        <w:jc w:val="both"/>
        <w:rPr>
          <w:b/>
          <w:bCs/>
        </w:rPr>
      </w:pPr>
      <w:r w:rsidRPr="00CB5397">
        <w:rPr>
          <w:b/>
          <w:bCs/>
        </w:rPr>
        <w:t>Формы контроля:</w:t>
      </w:r>
    </w:p>
    <w:p w14:paraId="41662E7C" w14:textId="77777777" w:rsidR="00930652" w:rsidRPr="00CB5397" w:rsidRDefault="00930652" w:rsidP="00930652">
      <w:pPr>
        <w:adjustRightInd w:val="0"/>
        <w:jc w:val="both"/>
      </w:pPr>
      <w:r w:rsidRPr="00CB5397">
        <w:t>беседа, фронтальный опрос, индивидуальный опрос, практическая работа, самостоятельная</w:t>
      </w:r>
    </w:p>
    <w:p w14:paraId="08123513" w14:textId="77777777" w:rsidR="00930652" w:rsidRPr="00CB5397" w:rsidRDefault="00930652" w:rsidP="00930652">
      <w:pPr>
        <w:adjustRightInd w:val="0"/>
        <w:jc w:val="both"/>
      </w:pPr>
      <w:r w:rsidRPr="00CB5397">
        <w:t>работа, тест, работа по карточкам, самостоятельная подготовка вопроса по изучаемой теме,</w:t>
      </w:r>
    </w:p>
    <w:p w14:paraId="3D8ACE34" w14:textId="77777777" w:rsidR="00930652" w:rsidRPr="00CB5397" w:rsidRDefault="00930652" w:rsidP="00930652">
      <w:pPr>
        <w:adjustRightInd w:val="0"/>
        <w:jc w:val="both"/>
      </w:pPr>
      <w:r w:rsidRPr="00CB5397">
        <w:t>презентация работ.</w:t>
      </w:r>
    </w:p>
    <w:p w14:paraId="1115727E" w14:textId="77777777" w:rsidR="00930652" w:rsidRPr="00CB5397" w:rsidRDefault="00930652" w:rsidP="00930652">
      <w:pPr>
        <w:adjustRightInd w:val="0"/>
        <w:jc w:val="both"/>
        <w:rPr>
          <w:b/>
          <w:bCs/>
        </w:rPr>
      </w:pPr>
      <w:r w:rsidRPr="00CB5397">
        <w:rPr>
          <w:b/>
          <w:bCs/>
        </w:rPr>
        <w:t>ЛИЧНОСТНЫЕ, МЕТАПРЕДМЕТНЫЕ И</w:t>
      </w:r>
    </w:p>
    <w:p w14:paraId="7ED5F7D4" w14:textId="77777777" w:rsidR="00930652" w:rsidRPr="00CB5397" w:rsidRDefault="00930652" w:rsidP="00930652">
      <w:pPr>
        <w:adjustRightInd w:val="0"/>
        <w:jc w:val="both"/>
        <w:rPr>
          <w:b/>
          <w:bCs/>
        </w:rPr>
      </w:pPr>
      <w:r w:rsidRPr="00CB5397">
        <w:rPr>
          <w:b/>
          <w:bCs/>
        </w:rPr>
        <w:t>ПРЕДМЕТНЫЕ РЕЗУЛЬТАТЫ ОСВОЕНИЯ УЧЕБНОГО ПРЕДМЕТА</w:t>
      </w:r>
    </w:p>
    <w:p w14:paraId="719178B9" w14:textId="77777777" w:rsidR="00930652" w:rsidRPr="00CB5397" w:rsidRDefault="00930652" w:rsidP="00930652">
      <w:pPr>
        <w:adjustRightInd w:val="0"/>
        <w:jc w:val="both"/>
        <w:rPr>
          <w:b/>
          <w:bCs/>
        </w:rPr>
      </w:pPr>
      <w:r w:rsidRPr="00CB5397">
        <w:rPr>
          <w:b/>
          <w:bCs/>
        </w:rPr>
        <w:t>1. Личностные результаты</w:t>
      </w:r>
    </w:p>
    <w:p w14:paraId="74D14305" w14:textId="77777777" w:rsidR="00930652" w:rsidRPr="00CB5397" w:rsidRDefault="00930652" w:rsidP="00930652">
      <w:pPr>
        <w:adjustRightInd w:val="0"/>
        <w:jc w:val="both"/>
      </w:pPr>
      <w:r w:rsidRPr="00CB5397">
        <w:lastRenderedPageBreak/>
        <w:t>Личностными результатами обучения географии является формирование всестороннее образованной, инициативной и успешной личности, обладающей системой современных мировоззренческих взглядов, ценностных ориентаций, идейно-нравственных, культурных, гуманистических, этических принципов и норм.</w:t>
      </w:r>
    </w:p>
    <w:p w14:paraId="1B0513B9" w14:textId="77777777" w:rsidR="00930652" w:rsidRPr="00CB5397" w:rsidRDefault="00930652" w:rsidP="00930652">
      <w:pPr>
        <w:adjustRightInd w:val="0"/>
        <w:jc w:val="both"/>
      </w:pPr>
      <w:r w:rsidRPr="00CB5397">
        <w:t>Изучение географии в основной школе обусловливает достижение следующих результатов</w:t>
      </w:r>
    </w:p>
    <w:p w14:paraId="2CD27241" w14:textId="77777777" w:rsidR="00930652" w:rsidRPr="00CB5397" w:rsidRDefault="00930652" w:rsidP="00930652">
      <w:pPr>
        <w:adjustRightInd w:val="0"/>
        <w:jc w:val="both"/>
      </w:pPr>
      <w:r w:rsidRPr="00CB5397">
        <w:t>личностного развития:</w:t>
      </w:r>
    </w:p>
    <w:p w14:paraId="2075FD7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воспитание российской гражданской идентичности, патриотизма, любви и уважения к Отечеству, чувства гордости за свою Родину, прошлое и настоящее многонационального народа России; осознание своей этнической принадлежности, знание языка культуры своего народа, своего края, общемирового культурного наследия; усвоение традиционных ценностей многонационального российского общества; воспитание чувства долга перед Родиной;</w:t>
      </w:r>
    </w:p>
    <w:p w14:paraId="698A37A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целостного мировоззрения, соответствующего современному уровню развития науки и общественной практики, а также социальному, культурному, языковому и духовному многообразию;</w:t>
      </w:r>
    </w:p>
    <w:p w14:paraId="768668BE"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ответственного отношения к учению, готовности и способности к саморазвитию и самообразованию на основе мотивации к обучению и познанию, выбору профессионального образования на основе информации о существующих профессиях и личных профессиональных предпочтений, осознанному построению траектории с учетом устойчивых познавательных интересов;</w:t>
      </w:r>
    </w:p>
    <w:p w14:paraId="1D6D481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познавательной и информационной культуры, в том числе развитие навыков самостоятельной работы с учебными пособиями, книгами, доступными инструментами и техническими средствами информационных технологий;</w:t>
      </w:r>
    </w:p>
    <w:p w14:paraId="047493E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толерантности как нормы осознанного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мира;</w:t>
      </w:r>
    </w:p>
    <w:p w14:paraId="075B833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целостного мировоззрения;</w:t>
      </w:r>
    </w:p>
    <w:p w14:paraId="5CC60E47"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осознанного, уважительного и доброжелательного отношения к другому человеку, его мнению;</w:t>
      </w:r>
    </w:p>
    <w:p w14:paraId="351E9B33"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коммуникативной компетентности в общении и сотрудничестве со</w:t>
      </w:r>
    </w:p>
    <w:p w14:paraId="7234D275" w14:textId="77777777" w:rsidR="00930652" w:rsidRPr="00CB5397" w:rsidRDefault="00930652" w:rsidP="00930652">
      <w:pPr>
        <w:adjustRightInd w:val="0"/>
        <w:jc w:val="both"/>
      </w:pPr>
      <w:r w:rsidRPr="00CB5397">
        <w:t>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w:t>
      </w:r>
    </w:p>
    <w:p w14:paraId="6F7AD806"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основ экологической культуры;</w:t>
      </w:r>
    </w:p>
    <w:p w14:paraId="56BE5264"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освоение социальных норм и правил поведения в группах и сообществах, заданных институтами социализации соответственно возрастному статусу обучающихся, а также во взрослых сообществах; формирование основ социально-критического мышления; 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w:t>
      </w:r>
    </w:p>
    <w:p w14:paraId="5E6BBC0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развитие морального сознания и компетентности в решении моральных проблем на основе личного выбора; формирование нравственных чувств и нравственного поведения, осознанного и ответственного отношения к собственным поступкам;</w:t>
      </w:r>
    </w:p>
    <w:p w14:paraId="6619B32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коммуникативной компетентности в образовательной, общественно полезной, учебно-исследовательской творческой и других видах деятельности;</w:t>
      </w:r>
    </w:p>
    <w:p w14:paraId="02FBECF7"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ценности здорового и безопасного образа жизни, усвоение правил индивидуального и коллективного безопасного поведения в чрезвычайных ситуациях, угрожающих жизни и здоровью людей;</w:t>
      </w:r>
    </w:p>
    <w:p w14:paraId="15BE7FD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основ экологического сознания на основе признания ценности жизни во всех ее проявлениях и необходимости ответственного, бережного отношения к окружающей среде;</w:t>
      </w:r>
    </w:p>
    <w:p w14:paraId="483C5412"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осознание важности семьи в жизни человека и общества, принятие ценности семейной жизни, уважительное и заботливое отношение к членам своей семьи;</w:t>
      </w:r>
    </w:p>
    <w:p w14:paraId="4D722103"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p w14:paraId="2E694E34"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овладение на уровне общего образования законченной системой географических</w:t>
      </w:r>
    </w:p>
    <w:p w14:paraId="18E9D9C4" w14:textId="77777777" w:rsidR="00930652" w:rsidRPr="00CB5397" w:rsidRDefault="00930652" w:rsidP="00930652">
      <w:pPr>
        <w:adjustRightInd w:val="0"/>
        <w:jc w:val="both"/>
      </w:pPr>
      <w:r w:rsidRPr="00CB5397">
        <w:t>знаний и умений, навыками их применения в различных жизненных ситуациях;</w:t>
      </w:r>
    </w:p>
    <w:p w14:paraId="5E53E282"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осознание ценности географических знаний, как важнейшего компонента научной картины мира;</w:t>
      </w:r>
    </w:p>
    <w:p w14:paraId="532578CE"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сформированность устойчивых установок социально-ответственного поведения в</w:t>
      </w:r>
    </w:p>
    <w:p w14:paraId="5F986009" w14:textId="77777777" w:rsidR="00930652" w:rsidRPr="00CB5397" w:rsidRDefault="00930652" w:rsidP="00930652">
      <w:pPr>
        <w:adjustRightInd w:val="0"/>
        <w:jc w:val="both"/>
      </w:pPr>
      <w:r w:rsidRPr="00CB5397">
        <w:t>географической среде – среде обитания всего живого, в том числе и человека.</w:t>
      </w:r>
    </w:p>
    <w:p w14:paraId="73A91401" w14:textId="77777777" w:rsidR="00930652" w:rsidRPr="00CB5397" w:rsidRDefault="00930652" w:rsidP="00930652">
      <w:pPr>
        <w:adjustRightInd w:val="0"/>
        <w:jc w:val="both"/>
        <w:rPr>
          <w:b/>
          <w:bCs/>
        </w:rPr>
      </w:pPr>
      <w:r w:rsidRPr="00CB5397">
        <w:rPr>
          <w:b/>
          <w:bCs/>
        </w:rPr>
        <w:t>2. Метапредметные результаты</w:t>
      </w:r>
    </w:p>
    <w:p w14:paraId="3871694B" w14:textId="77777777" w:rsidR="00930652" w:rsidRPr="00CB5397" w:rsidRDefault="00930652" w:rsidP="00930652">
      <w:pPr>
        <w:adjustRightInd w:val="0"/>
        <w:jc w:val="both"/>
      </w:pPr>
      <w:r w:rsidRPr="00CB5397">
        <w:t>Метапредметными результатами освоения основной образовательной программы основного общего образования являются:</w:t>
      </w:r>
    </w:p>
    <w:p w14:paraId="71E130B1"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овладение навыками самостоятельного приобретения новых знаний, организации</w:t>
      </w:r>
    </w:p>
    <w:p w14:paraId="6715FD52" w14:textId="77777777" w:rsidR="00930652" w:rsidRPr="00CB5397" w:rsidRDefault="00930652" w:rsidP="00930652">
      <w:pPr>
        <w:adjustRightInd w:val="0"/>
        <w:jc w:val="both"/>
      </w:pPr>
      <w:r w:rsidRPr="00CB5397">
        <w:t>учебной деятельности и поиска средств ее осуществления;</w:t>
      </w:r>
    </w:p>
    <w:p w14:paraId="51A418E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 xml:space="preserve">умение планировать пути достижения целей на основе самостоятельного анализа условий и средств их достижения, выделять альтернативные способы достижения цели и выбирать наиболее эффективный способ, </w:t>
      </w:r>
      <w:r w:rsidRPr="00CB5397">
        <w:lastRenderedPageBreak/>
        <w:t>осуществлять познавательную рефлексию в отношении действий по решению учебных и познавательных задач;</w:t>
      </w:r>
    </w:p>
    <w:p w14:paraId="1F5CB8F4"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умений ставить вопросы, выдвигать гипотезу и обосновывать ее, давать определения понятиям, классифицировать, структурировать материал, строить логическое рассуждение, устанавливать причинно-следственные связи, аргументировать собственную позицию, формулировать выводы, делать умозаключения, выполнять познавательные и практические задания, в том числе и проектные;</w:t>
      </w:r>
    </w:p>
    <w:p w14:paraId="43302A5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осознанной адекватной и критической оценки в учебной деятельности, умения самостоятельно оценивать свои действия и действия одноклассников, аргументировано обосновывать правильность и ошибочность результата и способа действия, реально оценивать свои возможности достижения цели определенной сложности;</w:t>
      </w:r>
    </w:p>
    <w:p w14:paraId="29D5A400"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организовывать и планировать учебное сотрудничество и совместную деятельность с учителем и со сверстниками, определять общие цели, способы взаимодействия, планировать общие способы работы;</w:t>
      </w:r>
    </w:p>
    <w:p w14:paraId="04015DA9"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и развитие учебной и общепользовательской компетентности в области использования технических средств ИКТ как инструментальной основы развития коммуникативных и познавательных УУД; формирование умений рационально использовать широко распространенные инструменты и технические средства информационных технологий;</w:t>
      </w:r>
    </w:p>
    <w:p w14:paraId="4372BEB6"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извлекать информацию из различных источников; умение свободно пользоваться справочной литературой, в том числе и на электронных носителях, соблюдать нормы информационной изобретательности, этики;</w:t>
      </w:r>
    </w:p>
    <w:p w14:paraId="240B2D4D"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на практике пользоваться основными логическими приемами, методами наблюдения, моделирования, объяснения, решения проблем, прогнозирования;</w:t>
      </w:r>
    </w:p>
    <w:p w14:paraId="5BD5AD00"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работать в группе – эффективно сотрудничать и взаимодействовать на основе координации различных позиций при выработки общего решения в совместной деятельности; слушать партнера, формулировать и аргументировать свое мнение, корректно отстаивать свое мнение и координировать ее с позиции партнеров, в том числе в ситуации столкновения интересов и позиций всех их участников, поиска и оценки альтернативных способов разрешения конфликтов;</w:t>
      </w:r>
    </w:p>
    <w:p w14:paraId="2F5AC486"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организовывать свою жизнь в соответствии с представлениями о ЗОЖ, правах и обязанностях гражданина, ценностях бытия, культуры и социального взаимодействия.</w:t>
      </w:r>
    </w:p>
    <w:p w14:paraId="48321542" w14:textId="77777777" w:rsidR="00930652" w:rsidRPr="00CB5397" w:rsidRDefault="00930652" w:rsidP="00930652">
      <w:pPr>
        <w:adjustRightInd w:val="0"/>
        <w:jc w:val="both"/>
      </w:pPr>
    </w:p>
    <w:p w14:paraId="446650E1" w14:textId="77777777" w:rsidR="00930652" w:rsidRPr="00CB5397" w:rsidRDefault="00930652" w:rsidP="00930652">
      <w:pPr>
        <w:adjustRightInd w:val="0"/>
        <w:jc w:val="both"/>
        <w:rPr>
          <w:b/>
          <w:bCs/>
        </w:rPr>
      </w:pPr>
      <w:r w:rsidRPr="00CB5397">
        <w:rPr>
          <w:b/>
          <w:bCs/>
        </w:rPr>
        <w:t>Формируемые УУД:</w:t>
      </w:r>
    </w:p>
    <w:p w14:paraId="2439A1A7" w14:textId="77777777" w:rsidR="00930652" w:rsidRPr="00CB5397" w:rsidRDefault="00930652" w:rsidP="00930652">
      <w:pPr>
        <w:adjustRightInd w:val="0"/>
        <w:jc w:val="both"/>
        <w:rPr>
          <w:rFonts w:ascii="Times New Roman,BoldItalic" w:hAnsi="Times New Roman,BoldItalic" w:cs="Times New Roman,BoldItalic"/>
          <w:b/>
          <w:bCs/>
          <w:i/>
          <w:iCs/>
        </w:rPr>
      </w:pPr>
      <w:r w:rsidRPr="00CB5397">
        <w:rPr>
          <w:rFonts w:ascii="Times New Roman,BoldItalic" w:hAnsi="Times New Roman,BoldItalic" w:cs="Times New Roman,BoldItalic"/>
          <w:b/>
          <w:bCs/>
          <w:i/>
          <w:iCs/>
        </w:rPr>
        <w:t>2.1. Регулятивные:</w:t>
      </w:r>
    </w:p>
    <w:p w14:paraId="51FB5C4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способность к самостоятельному приобретению новых знаний и практических умений;</w:t>
      </w:r>
    </w:p>
    <w:p w14:paraId="331117F8"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умения управлять своей познавательной деятельностью;</w:t>
      </w:r>
    </w:p>
    <w:p w14:paraId="31D153B2"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организовывать свою деятельность;</w:t>
      </w:r>
    </w:p>
    <w:p w14:paraId="46849BE5"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определять её цели и задачи;</w:t>
      </w:r>
    </w:p>
    <w:p w14:paraId="685D7DED"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планировать пути достижения целей под руководством учителя;</w:t>
      </w:r>
    </w:p>
    <w:p w14:paraId="65B4CFD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создавать модели и схемы для решения учебных и познавательных задач</w:t>
      </w:r>
    </w:p>
    <w:p w14:paraId="6496C778"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смысловое чтение;</w:t>
      </w:r>
    </w:p>
    <w:p w14:paraId="076F284E"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выбирать средства и применять их на практике;</w:t>
      </w:r>
    </w:p>
    <w:p w14:paraId="4E69E66B"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оценивать правильность выполнения учебной задачи, собственные возможности её решения;</w:t>
      </w:r>
    </w:p>
    <w:p w14:paraId="4FB9658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владение основами самоконтроля, самооценки;</w:t>
      </w:r>
    </w:p>
    <w:p w14:paraId="16797B10"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оценивать достигнутые результаты.</w:t>
      </w:r>
    </w:p>
    <w:p w14:paraId="4D72C810" w14:textId="77777777" w:rsidR="00930652" w:rsidRPr="00CB5397" w:rsidRDefault="00930652" w:rsidP="00930652">
      <w:pPr>
        <w:adjustRightInd w:val="0"/>
        <w:jc w:val="both"/>
        <w:rPr>
          <w:rFonts w:ascii="Times New Roman,BoldItalic" w:hAnsi="Times New Roman,BoldItalic" w:cs="Times New Roman,BoldItalic"/>
          <w:b/>
          <w:bCs/>
          <w:i/>
          <w:iCs/>
        </w:rPr>
      </w:pPr>
      <w:r w:rsidRPr="00CB5397">
        <w:rPr>
          <w:rFonts w:ascii="Times New Roman,BoldItalic" w:hAnsi="Times New Roman,BoldItalic" w:cs="Times New Roman,BoldItalic"/>
          <w:b/>
          <w:bCs/>
          <w:i/>
          <w:iCs/>
        </w:rPr>
        <w:t>2.2. Познавательные:</w:t>
      </w:r>
    </w:p>
    <w:p w14:paraId="4771F0F1"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и развитие по средствам географических знаний познавательных интересов, интеллектуальных и творческих результатов;</w:t>
      </w:r>
    </w:p>
    <w:p w14:paraId="7935334D"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и развитие компетентности в области использования информационно-коммуникационных технологий (далее ИКТ-компетенции);</w:t>
      </w:r>
    </w:p>
    <w:p w14:paraId="08FE0471"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и развитие экологического мышления;</w:t>
      </w:r>
    </w:p>
    <w:p w14:paraId="13FD1315"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вести самостоятельный поиск, анализ, отбор информации, её преобразование,</w:t>
      </w:r>
    </w:p>
    <w:p w14:paraId="6ED1D0A9" w14:textId="77777777" w:rsidR="00930652" w:rsidRPr="00CB5397" w:rsidRDefault="00930652" w:rsidP="00930652">
      <w:pPr>
        <w:adjustRightInd w:val="0"/>
        <w:jc w:val="both"/>
      </w:pPr>
      <w:r w:rsidRPr="00CB5397">
        <w:t>сохранение, передачу и презентацию с помощью технических средств.</w:t>
      </w:r>
    </w:p>
    <w:p w14:paraId="023EE0E7" w14:textId="77777777" w:rsidR="00930652" w:rsidRPr="00CB5397" w:rsidRDefault="00930652" w:rsidP="00930652">
      <w:pPr>
        <w:adjustRightInd w:val="0"/>
        <w:jc w:val="both"/>
        <w:rPr>
          <w:rFonts w:ascii="Times New Roman,BoldItalic" w:hAnsi="Times New Roman,BoldItalic" w:cs="Times New Roman,BoldItalic"/>
          <w:b/>
          <w:bCs/>
          <w:i/>
          <w:iCs/>
        </w:rPr>
      </w:pPr>
      <w:r w:rsidRPr="00CB5397">
        <w:rPr>
          <w:rFonts w:ascii="Times New Roman,BoldItalic" w:hAnsi="Times New Roman,BoldItalic" w:cs="Times New Roman,BoldItalic"/>
          <w:b/>
          <w:bCs/>
          <w:i/>
          <w:iCs/>
        </w:rPr>
        <w:t>2.3. Коммуникативные:</w:t>
      </w:r>
    </w:p>
    <w:p w14:paraId="4146BAF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самостоятельно организовывать учебное взаимодействие в группе (определять общие цели, распределять роли, договариваться друг с другом);</w:t>
      </w:r>
    </w:p>
    <w:p w14:paraId="518030D0"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соотносить свои действия с планируемыми результатами;</w:t>
      </w:r>
    </w:p>
    <w:p w14:paraId="3DDD6F2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умение организовывать учебное сотрудничество и совместную деятельность с учитеем и сверстниками; работать индивидуально и в группе.</w:t>
      </w:r>
    </w:p>
    <w:p w14:paraId="72FF2CD2" w14:textId="77777777" w:rsidR="00930652" w:rsidRPr="00CB5397" w:rsidRDefault="00930652" w:rsidP="00930652">
      <w:pPr>
        <w:adjustRightInd w:val="0"/>
        <w:jc w:val="both"/>
        <w:rPr>
          <w:b/>
          <w:bCs/>
        </w:rPr>
      </w:pPr>
      <w:r w:rsidRPr="00CB5397">
        <w:rPr>
          <w:b/>
          <w:bCs/>
        </w:rPr>
        <w:t>3. Предметные результаты</w:t>
      </w:r>
    </w:p>
    <w:p w14:paraId="426770D2" w14:textId="77777777" w:rsidR="00930652" w:rsidRPr="00CB5397" w:rsidRDefault="00930652" w:rsidP="00930652">
      <w:pPr>
        <w:adjustRightInd w:val="0"/>
        <w:jc w:val="both"/>
      </w:pPr>
      <w:r w:rsidRPr="00CB5397">
        <w:t>Предметными результатами освоения основной образовательной программы по географии являются:</w:t>
      </w:r>
    </w:p>
    <w:p w14:paraId="155FFDEF"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 xml:space="preserve">формирование представлений о географической науке, ее роли в освоении планеты человеком, о </w:t>
      </w:r>
      <w:r w:rsidRPr="00CB5397">
        <w:lastRenderedPageBreak/>
        <w:t>географических знаниях как компоненте научной картинны мира, их необходимости для решения современных практических задач человечества и своей страны, в том числе задачи сохранения окружающей среды и рационального природопользования;</w:t>
      </w:r>
    </w:p>
    <w:p w14:paraId="1E9D84E8"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первичных навыков использования территориального подхода как основы географического мышления для осознания своего места в целостном, много образном и быстро изменяющемся мире и адекватной ориентации в нем;</w:t>
      </w:r>
    </w:p>
    <w:p w14:paraId="1C006BE9"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 об</w:t>
      </w:r>
    </w:p>
    <w:p w14:paraId="573882E3" w14:textId="77777777" w:rsidR="00930652" w:rsidRPr="00CB5397" w:rsidRDefault="00930652" w:rsidP="00930652">
      <w:pPr>
        <w:adjustRightInd w:val="0"/>
        <w:jc w:val="both"/>
      </w:pPr>
      <w:r w:rsidRPr="00CB5397">
        <w:t>основных этапах ее географического освоения, особенностях природы, жизни, культуры и хозяйственной деятельности людей, экологических проблемах на разных материках и в отдельных странах;</w:t>
      </w:r>
    </w:p>
    <w:p w14:paraId="2E0235F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овладение элементарными практическими умениями использования приборов и инструментов для определения количественных и качественных характеристик географической среды, в том числе ее экологических параметров;</w:t>
      </w:r>
    </w:p>
    <w:p w14:paraId="25DD86C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овладение основами картографической грамотности и использования географической карты как одного из языков международного общения;</w:t>
      </w:r>
    </w:p>
    <w:p w14:paraId="3E8904D2"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овладение основными навыками нахождения, использования и презентации географической информации;</w:t>
      </w:r>
    </w:p>
    <w:p w14:paraId="298AB56C"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умений и навыков использования разнообразных географических знаний в повседневной жизни для объяснения и оценки разных явлений и процессов, самостоятельного оценивания уровня безопасности окружающей среды, адаптации к условиям территории проживания;</w:t>
      </w:r>
    </w:p>
    <w:p w14:paraId="495EAE80"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создание основы для формирования интереса к дальнейшему расширению и углублению географических знаний и выбора географии как профильного предмета на ступени среднего полного образования, а в дальнейшем и в качестве сферы своей профессиональной деятельности;</w:t>
      </w:r>
    </w:p>
    <w:p w14:paraId="50593C2A" w14:textId="77777777" w:rsidR="00930652" w:rsidRPr="00CB5397" w:rsidRDefault="00930652" w:rsidP="00930652">
      <w:pPr>
        <w:adjustRightInd w:val="0"/>
        <w:jc w:val="both"/>
      </w:pPr>
      <w:r w:rsidRPr="00CB5397">
        <w:rPr>
          <w:rFonts w:ascii="Symbol" w:hAnsi="Symbol" w:cs="Symbol"/>
        </w:rPr>
        <w:t></w:t>
      </w:r>
      <w:r w:rsidRPr="00CB5397">
        <w:rPr>
          <w:rFonts w:ascii="Symbol" w:hAnsi="Symbol" w:cs="Symbol"/>
        </w:rPr>
        <w:t></w:t>
      </w:r>
      <w:r w:rsidRPr="00CB5397">
        <w:t>формирование представлений об особенностях деятельности людей, ведущей к возникновению и развитию или решению экологических проблем на различных территориях и акваториях, умений и навыков безопасного и экологически целесообразного поведения в окружающей среде.</w:t>
      </w:r>
    </w:p>
    <w:p w14:paraId="0A660508" w14:textId="77777777" w:rsidR="00930652" w:rsidRPr="000211CF" w:rsidRDefault="00930652" w:rsidP="00930652">
      <w:pPr>
        <w:spacing w:line="264" w:lineRule="auto"/>
        <w:ind w:firstLine="600"/>
        <w:jc w:val="both"/>
        <w:rPr>
          <w:sz w:val="24"/>
          <w:szCs w:val="24"/>
        </w:rPr>
      </w:pPr>
    </w:p>
    <w:p w14:paraId="06DBBB5B" w14:textId="4799CFE5" w:rsidR="00930652" w:rsidRPr="00CB5397" w:rsidRDefault="00930652" w:rsidP="00930652">
      <w:pPr>
        <w:spacing w:line="360" w:lineRule="auto"/>
        <w:rPr>
          <w:b/>
        </w:rPr>
      </w:pPr>
      <w:r w:rsidRPr="00CB5397">
        <w:rPr>
          <w:b/>
        </w:rPr>
        <w:t>Рабочая программа учебно</w:t>
      </w:r>
      <w:r w:rsidR="00EA328A">
        <w:rPr>
          <w:b/>
        </w:rPr>
        <w:t>го</w:t>
      </w:r>
      <w:r w:rsidRPr="00CB5397">
        <w:rPr>
          <w:b/>
        </w:rPr>
        <w:t xml:space="preserve"> курс</w:t>
      </w:r>
      <w:r w:rsidR="00EA328A">
        <w:rPr>
          <w:b/>
        </w:rPr>
        <w:t>а</w:t>
      </w:r>
      <w:r w:rsidRPr="00CB5397">
        <w:rPr>
          <w:b/>
        </w:rPr>
        <w:t xml:space="preserve"> «Пионербол»</w:t>
      </w:r>
    </w:p>
    <w:p w14:paraId="36AF556C" w14:textId="77777777" w:rsidR="00930652" w:rsidRPr="00CB5397" w:rsidRDefault="00930652" w:rsidP="00930652">
      <w:pPr>
        <w:jc w:val="both"/>
        <w:rPr>
          <w:b/>
        </w:rPr>
      </w:pPr>
      <w:r w:rsidRPr="00CB5397">
        <w:rPr>
          <w:b/>
        </w:rPr>
        <w:t>Пояснительная записка</w:t>
      </w:r>
    </w:p>
    <w:p w14:paraId="7F6CCF05" w14:textId="77777777" w:rsidR="00930652" w:rsidRPr="00CB5397" w:rsidRDefault="00930652" w:rsidP="00930652">
      <w:pPr>
        <w:ind w:firstLine="720"/>
        <w:jc w:val="both"/>
      </w:pPr>
      <w:r w:rsidRPr="00CB5397">
        <w:t xml:space="preserve">  Рабочая программа разработана на основе:</w:t>
      </w:r>
    </w:p>
    <w:p w14:paraId="0C4EFB44" w14:textId="77777777" w:rsidR="00930652" w:rsidRPr="00CB5397" w:rsidRDefault="00930652" w:rsidP="001E0EBC">
      <w:pPr>
        <w:pStyle w:val="a5"/>
        <w:widowControl/>
        <w:numPr>
          <w:ilvl w:val="0"/>
          <w:numId w:val="210"/>
        </w:numPr>
        <w:tabs>
          <w:tab w:val="left" w:pos="0"/>
        </w:tabs>
        <w:autoSpaceDE/>
        <w:autoSpaceDN/>
        <w:spacing w:line="276" w:lineRule="auto"/>
        <w:ind w:left="0" w:firstLine="0"/>
        <w:contextualSpacing/>
        <w:rPr>
          <w:color w:val="000000"/>
          <w:spacing w:val="3"/>
        </w:rPr>
      </w:pPr>
      <w:r w:rsidRPr="00CB5397">
        <w:rPr>
          <w:color w:val="000000"/>
          <w:spacing w:val="3"/>
        </w:rPr>
        <w:t xml:space="preserve"> Федерального закона от 29 декабря 2012 г. N 273-ФЗ "Об образовании в Российской Федерации"</w:t>
      </w:r>
    </w:p>
    <w:p w14:paraId="4D0A0A56" w14:textId="77777777" w:rsidR="00930652" w:rsidRPr="00CB5397" w:rsidRDefault="00930652" w:rsidP="001E0EBC">
      <w:pPr>
        <w:pStyle w:val="a5"/>
        <w:widowControl/>
        <w:numPr>
          <w:ilvl w:val="0"/>
          <w:numId w:val="210"/>
        </w:numPr>
        <w:tabs>
          <w:tab w:val="left" w:pos="0"/>
        </w:tabs>
        <w:autoSpaceDE/>
        <w:autoSpaceDN/>
        <w:spacing w:line="276" w:lineRule="auto"/>
        <w:ind w:left="0" w:firstLine="0"/>
        <w:contextualSpacing/>
      </w:pPr>
      <w:r w:rsidRPr="00CB5397">
        <w:t>приказа Министерства образования и науки РФ «Об утверждении Порядка организации и осуществления образовательной деятельности по дополнительным общеобразовательным программам» (от 29.08.2013 г № 1008)</w:t>
      </w:r>
    </w:p>
    <w:p w14:paraId="153B6CA5" w14:textId="77777777" w:rsidR="00930652" w:rsidRPr="00CB5397" w:rsidRDefault="00930652" w:rsidP="001E0EBC">
      <w:pPr>
        <w:pStyle w:val="a5"/>
        <w:widowControl/>
        <w:numPr>
          <w:ilvl w:val="0"/>
          <w:numId w:val="210"/>
        </w:numPr>
        <w:tabs>
          <w:tab w:val="left" w:pos="0"/>
        </w:tabs>
        <w:autoSpaceDE/>
        <w:autoSpaceDN/>
        <w:spacing w:line="276" w:lineRule="auto"/>
        <w:ind w:left="0" w:firstLine="0"/>
        <w:contextualSpacing/>
        <w:rPr>
          <w:color w:val="000000"/>
          <w:spacing w:val="3"/>
        </w:rPr>
      </w:pPr>
      <w:r w:rsidRPr="00CB5397">
        <w:t>методических рекомендаций по организации спортивной подготовки в РФ, приказ Министерства спорта РФ от 12.05.2014 г. ВМ-04 10/2554)</w:t>
      </w:r>
    </w:p>
    <w:p w14:paraId="23C3C2E5" w14:textId="77777777" w:rsidR="00930652" w:rsidRPr="00CB5397" w:rsidRDefault="00930652" w:rsidP="001E0EBC">
      <w:pPr>
        <w:pStyle w:val="a5"/>
        <w:widowControl/>
        <w:numPr>
          <w:ilvl w:val="0"/>
          <w:numId w:val="211"/>
        </w:numPr>
        <w:tabs>
          <w:tab w:val="left" w:pos="0"/>
        </w:tabs>
        <w:autoSpaceDE/>
        <w:autoSpaceDN/>
        <w:spacing w:line="276" w:lineRule="auto"/>
        <w:ind w:left="0" w:firstLine="0"/>
        <w:contextualSpacing/>
      </w:pPr>
      <w:r w:rsidRPr="00CB5397">
        <w:t>требований федерального государственного образовательного стандарта основного    общего   образования (Федеральный государственный образовательный стандарт основного общего    образования. - М.: Просвещение, 2011);</w:t>
      </w:r>
    </w:p>
    <w:p w14:paraId="28189393" w14:textId="77777777" w:rsidR="00930652" w:rsidRPr="00CB5397" w:rsidRDefault="00930652" w:rsidP="00930652">
      <w:pPr>
        <w:tabs>
          <w:tab w:val="left" w:pos="0"/>
        </w:tabs>
        <w:jc w:val="both"/>
      </w:pPr>
      <w:r w:rsidRPr="00CB5397">
        <w:tab/>
        <w:t xml:space="preserve">Рабочая программа «Пионербол» (по правилам волейбола) для учащихся 5-6 классов составлена на основе учебного пособия «Внеурочная деятельность. Волейбол: пособие для учителей и методистов»/Г.А. Колодницкий, В.С. Кузнецов, М.В. Маслов.- М. : Просвещение, 2011, использован материал «Комплексной  программы  физического воспитания учащихся 5-9 классов» (В. И. Лях, А. А. Зданевич. - М.: Просвещение, 2008г) </w:t>
      </w:r>
    </w:p>
    <w:p w14:paraId="51E233B6" w14:textId="77777777" w:rsidR="00930652" w:rsidRPr="00CB5397" w:rsidRDefault="00930652" w:rsidP="00930652">
      <w:pPr>
        <w:adjustRightInd w:val="0"/>
        <w:jc w:val="both"/>
        <w:rPr>
          <w:u w:val="single"/>
        </w:rPr>
      </w:pPr>
      <w:r w:rsidRPr="00CB5397">
        <w:rPr>
          <w:b/>
          <w:bCs/>
          <w:u w:val="single"/>
        </w:rPr>
        <w:t xml:space="preserve">Цели </w:t>
      </w:r>
      <w:r w:rsidRPr="00CB5397">
        <w:rPr>
          <w:bCs/>
          <w:u w:val="single"/>
        </w:rPr>
        <w:t>программы по</w:t>
      </w:r>
      <w:r w:rsidRPr="00CB5397">
        <w:rPr>
          <w:u w:val="single"/>
        </w:rPr>
        <w:t xml:space="preserve"> </w:t>
      </w:r>
      <w:r w:rsidRPr="00CB5397">
        <w:rPr>
          <w:spacing w:val="15"/>
          <w:u w:val="single"/>
        </w:rPr>
        <w:t xml:space="preserve">пионерболу </w:t>
      </w:r>
      <w:r w:rsidRPr="00CB5397">
        <w:rPr>
          <w:u w:val="single"/>
        </w:rPr>
        <w:t>(по правилам волейбола) направлены:</w:t>
      </w:r>
    </w:p>
    <w:p w14:paraId="6DE6A7A1" w14:textId="77777777" w:rsidR="00930652" w:rsidRPr="00CB5397" w:rsidRDefault="00930652" w:rsidP="00930652">
      <w:pPr>
        <w:adjustRightInd w:val="0"/>
        <w:jc w:val="both"/>
      </w:pPr>
    </w:p>
    <w:p w14:paraId="44B9B583" w14:textId="77777777" w:rsidR="00930652" w:rsidRPr="00CB5397" w:rsidRDefault="00930652" w:rsidP="001E0EBC">
      <w:pPr>
        <w:numPr>
          <w:ilvl w:val="0"/>
          <w:numId w:val="209"/>
        </w:numPr>
        <w:adjustRightInd w:val="0"/>
        <w:spacing w:line="276" w:lineRule="auto"/>
        <w:ind w:left="0" w:hanging="283"/>
        <w:contextualSpacing/>
        <w:jc w:val="both"/>
      </w:pPr>
      <w:r w:rsidRPr="00CB5397">
        <w:t>на обучение игры по пионерболу с правилами игры в волейбол;</w:t>
      </w:r>
    </w:p>
    <w:p w14:paraId="23753D54" w14:textId="77777777" w:rsidR="00930652" w:rsidRPr="00CB5397" w:rsidRDefault="00930652" w:rsidP="001E0EBC">
      <w:pPr>
        <w:numPr>
          <w:ilvl w:val="0"/>
          <w:numId w:val="209"/>
        </w:numPr>
        <w:adjustRightInd w:val="0"/>
        <w:spacing w:line="276" w:lineRule="auto"/>
        <w:ind w:left="0" w:hanging="283"/>
        <w:contextualSpacing/>
        <w:jc w:val="both"/>
      </w:pPr>
      <w:r w:rsidRPr="00CB5397">
        <w:t>овладение школой движений;</w:t>
      </w:r>
    </w:p>
    <w:p w14:paraId="63BE9814" w14:textId="77777777" w:rsidR="00930652" w:rsidRPr="00CB5397" w:rsidRDefault="00930652" w:rsidP="001E0EBC">
      <w:pPr>
        <w:numPr>
          <w:ilvl w:val="0"/>
          <w:numId w:val="209"/>
        </w:numPr>
        <w:adjustRightInd w:val="0"/>
        <w:spacing w:line="276" w:lineRule="auto"/>
        <w:ind w:left="0" w:hanging="283"/>
        <w:contextualSpacing/>
        <w:jc w:val="both"/>
      </w:pPr>
      <w:r w:rsidRPr="00CB5397">
        <w:t xml:space="preserve"> развитие координационных и кондиционных способностей;</w:t>
      </w:r>
    </w:p>
    <w:p w14:paraId="21DD2BEE" w14:textId="77777777" w:rsidR="00930652" w:rsidRPr="00CB5397" w:rsidRDefault="00930652" w:rsidP="001E0EBC">
      <w:pPr>
        <w:numPr>
          <w:ilvl w:val="0"/>
          <w:numId w:val="209"/>
        </w:numPr>
        <w:adjustRightInd w:val="0"/>
        <w:spacing w:line="276" w:lineRule="auto"/>
        <w:ind w:left="0" w:hanging="283"/>
        <w:contextualSpacing/>
        <w:jc w:val="both"/>
      </w:pPr>
      <w:r w:rsidRPr="00CB5397">
        <w:t>формирование знаний о личной гигиене, режиме дня, влиянии физических упражнений на состояние здоровья, работоспособности и развитие двигательных способностей;</w:t>
      </w:r>
    </w:p>
    <w:p w14:paraId="3CEB1C2F" w14:textId="77777777" w:rsidR="00930652" w:rsidRPr="00CB5397" w:rsidRDefault="00930652" w:rsidP="001E0EBC">
      <w:pPr>
        <w:numPr>
          <w:ilvl w:val="0"/>
          <w:numId w:val="209"/>
        </w:numPr>
        <w:adjustRightInd w:val="0"/>
        <w:spacing w:line="276" w:lineRule="auto"/>
        <w:ind w:left="0" w:hanging="283"/>
        <w:contextualSpacing/>
        <w:jc w:val="both"/>
      </w:pPr>
      <w:r w:rsidRPr="00CB5397">
        <w:t>выработку представлений об основных видах спорта;</w:t>
      </w:r>
    </w:p>
    <w:p w14:paraId="22A4FEEF" w14:textId="77777777" w:rsidR="00930652" w:rsidRPr="00CB5397" w:rsidRDefault="00930652" w:rsidP="001E0EBC">
      <w:pPr>
        <w:numPr>
          <w:ilvl w:val="0"/>
          <w:numId w:val="209"/>
        </w:numPr>
        <w:adjustRightInd w:val="0"/>
        <w:spacing w:line="276" w:lineRule="auto"/>
        <w:ind w:left="0" w:hanging="283"/>
        <w:contextualSpacing/>
        <w:jc w:val="both"/>
      </w:pPr>
      <w:r w:rsidRPr="00CB5397">
        <w:t>приобщение к самостоятельным занятиям физическими упражнениями, подвижными играми;</w:t>
      </w:r>
    </w:p>
    <w:p w14:paraId="2ED4D1B8" w14:textId="77777777" w:rsidR="00930652" w:rsidRPr="00CB5397" w:rsidRDefault="00930652" w:rsidP="001E0EBC">
      <w:pPr>
        <w:numPr>
          <w:ilvl w:val="0"/>
          <w:numId w:val="209"/>
        </w:numPr>
        <w:adjustRightInd w:val="0"/>
        <w:spacing w:line="276" w:lineRule="auto"/>
        <w:ind w:left="0" w:hanging="283"/>
        <w:contextualSpacing/>
        <w:jc w:val="both"/>
      </w:pPr>
      <w:r w:rsidRPr="00CB5397">
        <w:t xml:space="preserve">воспитание дисциплинированности, доброжелательного отношения к одноклассникам, умения взаимодействовать с ними в процессе общения, занятий. </w:t>
      </w:r>
    </w:p>
    <w:p w14:paraId="357E50D8" w14:textId="77777777" w:rsidR="00930652" w:rsidRPr="00CB5397" w:rsidRDefault="00930652" w:rsidP="00930652">
      <w:pPr>
        <w:jc w:val="both"/>
        <w:rPr>
          <w:u w:val="single"/>
        </w:rPr>
      </w:pPr>
      <w:r w:rsidRPr="00CB5397">
        <w:rPr>
          <w:b/>
          <w:u w:val="single"/>
        </w:rPr>
        <w:t>Задачи</w:t>
      </w:r>
      <w:r w:rsidRPr="00CB5397">
        <w:rPr>
          <w:u w:val="single"/>
        </w:rPr>
        <w:t xml:space="preserve"> программы</w:t>
      </w:r>
      <w:r w:rsidRPr="00CB5397">
        <w:rPr>
          <w:bCs/>
          <w:u w:val="single"/>
        </w:rPr>
        <w:t xml:space="preserve"> по</w:t>
      </w:r>
      <w:r w:rsidRPr="00CB5397">
        <w:rPr>
          <w:u w:val="single"/>
        </w:rPr>
        <w:t xml:space="preserve"> </w:t>
      </w:r>
      <w:r w:rsidRPr="00CB5397">
        <w:rPr>
          <w:spacing w:val="15"/>
          <w:u w:val="single"/>
        </w:rPr>
        <w:t xml:space="preserve">пионерболу </w:t>
      </w:r>
      <w:r w:rsidRPr="00CB5397">
        <w:rPr>
          <w:u w:val="single"/>
        </w:rPr>
        <w:t xml:space="preserve">(по правилам волейбола) направлены: </w:t>
      </w:r>
    </w:p>
    <w:p w14:paraId="49F02F82" w14:textId="77777777" w:rsidR="00930652" w:rsidRPr="00CB5397" w:rsidRDefault="00930652" w:rsidP="001E0EBC">
      <w:pPr>
        <w:widowControl/>
        <w:numPr>
          <w:ilvl w:val="0"/>
          <w:numId w:val="208"/>
        </w:numPr>
        <w:autoSpaceDE/>
        <w:autoSpaceDN/>
        <w:spacing w:line="276" w:lineRule="auto"/>
        <w:ind w:left="0"/>
        <w:jc w:val="both"/>
      </w:pPr>
      <w:r w:rsidRPr="00CB5397">
        <w:lastRenderedPageBreak/>
        <w:t xml:space="preserve">приобретение учащимися общеобразовательных школ знаний о физической культуре, понимания её значения в жизнедеятельности человека; </w:t>
      </w:r>
    </w:p>
    <w:p w14:paraId="1E5B5B2E" w14:textId="77777777" w:rsidR="00930652" w:rsidRPr="00CB5397" w:rsidRDefault="00930652" w:rsidP="001E0EBC">
      <w:pPr>
        <w:widowControl/>
        <w:numPr>
          <w:ilvl w:val="0"/>
          <w:numId w:val="208"/>
        </w:numPr>
        <w:autoSpaceDE/>
        <w:autoSpaceDN/>
        <w:spacing w:line="276" w:lineRule="auto"/>
        <w:ind w:left="0"/>
        <w:jc w:val="both"/>
      </w:pPr>
      <w:r w:rsidRPr="00CB5397">
        <w:t xml:space="preserve">укрепление здоровья учащихся, содействие их правильному физическому развитию и повышению работоспособности; </w:t>
      </w:r>
    </w:p>
    <w:p w14:paraId="31C5BC18" w14:textId="77777777" w:rsidR="00930652" w:rsidRPr="00CB5397" w:rsidRDefault="00930652" w:rsidP="001E0EBC">
      <w:pPr>
        <w:widowControl/>
        <w:numPr>
          <w:ilvl w:val="0"/>
          <w:numId w:val="208"/>
        </w:numPr>
        <w:autoSpaceDE/>
        <w:autoSpaceDN/>
        <w:spacing w:line="276" w:lineRule="auto"/>
        <w:ind w:left="0"/>
        <w:jc w:val="both"/>
      </w:pPr>
      <w:r w:rsidRPr="00CB5397">
        <w:t xml:space="preserve">формирование средствами физической культуры нравственных качеств у детей; </w:t>
      </w:r>
    </w:p>
    <w:p w14:paraId="09CDAA08" w14:textId="77777777" w:rsidR="00930652" w:rsidRPr="00CB5397" w:rsidRDefault="00930652" w:rsidP="001E0EBC">
      <w:pPr>
        <w:widowControl/>
        <w:numPr>
          <w:ilvl w:val="0"/>
          <w:numId w:val="208"/>
        </w:numPr>
        <w:autoSpaceDE/>
        <w:autoSpaceDN/>
        <w:spacing w:line="276" w:lineRule="auto"/>
        <w:ind w:left="0"/>
        <w:jc w:val="both"/>
      </w:pPr>
      <w:r w:rsidRPr="00CB5397">
        <w:t xml:space="preserve">совершенствование у учащихся жизненно-важных умений и навыков, относящихся к физической культуре: </w:t>
      </w:r>
    </w:p>
    <w:p w14:paraId="3200A90F" w14:textId="77777777" w:rsidR="00930652" w:rsidRPr="00CB5397" w:rsidRDefault="00930652" w:rsidP="001E0EBC">
      <w:pPr>
        <w:widowControl/>
        <w:numPr>
          <w:ilvl w:val="0"/>
          <w:numId w:val="208"/>
        </w:numPr>
        <w:autoSpaceDE/>
        <w:autoSpaceDN/>
        <w:spacing w:line="276" w:lineRule="auto"/>
        <w:ind w:left="0"/>
        <w:jc w:val="both"/>
      </w:pPr>
      <w:r w:rsidRPr="00CB5397">
        <w:t xml:space="preserve">развитие у учащихся основных физических качеств: ловкости, быстроты, гибкости, силы, выносливости; </w:t>
      </w:r>
    </w:p>
    <w:p w14:paraId="5E62681C" w14:textId="77777777" w:rsidR="00930652" w:rsidRPr="00CB5397" w:rsidRDefault="00930652" w:rsidP="001E0EBC">
      <w:pPr>
        <w:widowControl/>
        <w:numPr>
          <w:ilvl w:val="0"/>
          <w:numId w:val="208"/>
        </w:numPr>
        <w:autoSpaceDE/>
        <w:autoSpaceDN/>
        <w:spacing w:line="276" w:lineRule="auto"/>
        <w:ind w:left="0"/>
        <w:jc w:val="both"/>
      </w:pPr>
      <w:r w:rsidRPr="00CB5397">
        <w:t xml:space="preserve">использование факторов отбора (критерии, методы, организацию) для дальнейшей спортивной ориентации в области футбола; </w:t>
      </w:r>
    </w:p>
    <w:p w14:paraId="0040D4D7" w14:textId="77777777" w:rsidR="00930652" w:rsidRPr="00CB5397" w:rsidRDefault="00930652" w:rsidP="001E0EBC">
      <w:pPr>
        <w:widowControl/>
        <w:numPr>
          <w:ilvl w:val="0"/>
          <w:numId w:val="208"/>
        </w:numPr>
        <w:autoSpaceDE/>
        <w:autoSpaceDN/>
        <w:spacing w:line="276" w:lineRule="auto"/>
        <w:ind w:left="0"/>
        <w:jc w:val="both"/>
      </w:pPr>
      <w:r w:rsidRPr="00CB5397">
        <w:t xml:space="preserve">освоение учащимися физических упражнений из видов спорта, включенных в учебную программу (гимнастика, легкая атлетика и др.), а также подвижных игр и технических действий игры в футбол; </w:t>
      </w:r>
    </w:p>
    <w:p w14:paraId="5231E757" w14:textId="77777777" w:rsidR="00930652" w:rsidRPr="00CB5397" w:rsidRDefault="00930652" w:rsidP="001E0EBC">
      <w:pPr>
        <w:widowControl/>
        <w:numPr>
          <w:ilvl w:val="0"/>
          <w:numId w:val="208"/>
        </w:numPr>
        <w:autoSpaceDE/>
        <w:autoSpaceDN/>
        <w:spacing w:line="276" w:lineRule="auto"/>
        <w:ind w:left="0"/>
        <w:jc w:val="both"/>
      </w:pPr>
      <w:r w:rsidRPr="00CB5397">
        <w:t xml:space="preserve">освоение учащимися простейших способов самоконтроля за физической нагрузкой; </w:t>
      </w:r>
    </w:p>
    <w:p w14:paraId="5F84C707" w14:textId="77777777" w:rsidR="00930652" w:rsidRPr="00CB5397" w:rsidRDefault="00930652" w:rsidP="001E0EBC">
      <w:pPr>
        <w:widowControl/>
        <w:numPr>
          <w:ilvl w:val="0"/>
          <w:numId w:val="208"/>
        </w:numPr>
        <w:autoSpaceDE/>
        <w:autoSpaceDN/>
        <w:spacing w:line="276" w:lineRule="auto"/>
        <w:ind w:left="0"/>
        <w:jc w:val="both"/>
      </w:pPr>
      <w:r w:rsidRPr="00CB5397">
        <w:t>привитие учащимся потребностей в систематических занятиях физической культурой и спортом.</w:t>
      </w:r>
    </w:p>
    <w:p w14:paraId="03D43848" w14:textId="77777777" w:rsidR="00930652" w:rsidRPr="00CB5397" w:rsidRDefault="00930652" w:rsidP="00930652">
      <w:pPr>
        <w:jc w:val="both"/>
      </w:pPr>
      <w:r w:rsidRPr="00CB5397">
        <w:t xml:space="preserve">          Пионербол (по правилам волейбола) - мощное средство агитации и пропаганды физической культуры и спорта в средней школе. Игровая и тренировочная деятельность оказывает комплексное и разностороннее воздействие на организм занимающихся. Пионербол развивает основные физические качества - быстроту, ловкость, выносливость, силу, повышает функциональные возможности, формирует различные двигательные навыки и постепенно готовит детей к более сложной игре в волейбол. </w:t>
      </w:r>
    </w:p>
    <w:p w14:paraId="7F7FC25F" w14:textId="77777777" w:rsidR="00930652" w:rsidRPr="00CB5397" w:rsidRDefault="00930652" w:rsidP="00930652">
      <w:pPr>
        <w:jc w:val="both"/>
      </w:pPr>
      <w:r w:rsidRPr="00CB5397">
        <w:t xml:space="preserve">          Круглогодичные занятия пионерболом в самых различных климатический и метеорологических условиях способствует физической закалке, повышает сопротивляемость организма к заболеваниям и усиливают его адаптационные возможности. При этом воспитываются важные привычки к постоянному соблюдению бытового, трудового, учебного и спортивного режимов. Это во многом способствует формированию здорового образа жизни, достижению творческого долголетия.</w:t>
      </w:r>
    </w:p>
    <w:p w14:paraId="6350BAC2" w14:textId="77777777" w:rsidR="00930652" w:rsidRPr="00CB5397" w:rsidRDefault="00930652" w:rsidP="00930652">
      <w:pPr>
        <w:jc w:val="both"/>
      </w:pPr>
      <w:r w:rsidRPr="00CB5397">
        <w:t xml:space="preserve">         Особенностью программы является то, что она, основываясь на курсе обучения игре в пионербол, раскрывает обязательный минимум учебного материала для такого рода программ. Курс обучения игре в пионербол и технические приемы, которые в ней задействуются, содержат в себе большие возможности не только для формирования двигательных навыков у детей и развития их физических способностей, но и также служат примером нравственного воспитания учащихся. Игра в пионербол развивает у школьников стремление к познанию, вырабатывает волю и характер, формирует чувство коллективизма, и способствует становлению личности. В рамках этой программы осуществляется проведение системного отбора учащихся, имеющих задатки и способности к дальнейшей спортивной ориентации и   профессиональной деятельности в области   пионербола.  </w:t>
      </w:r>
    </w:p>
    <w:p w14:paraId="2B19953F" w14:textId="77777777" w:rsidR="00930652" w:rsidRPr="00CB5397" w:rsidRDefault="00930652" w:rsidP="00930652">
      <w:pPr>
        <w:ind w:firstLine="720"/>
        <w:jc w:val="both"/>
      </w:pPr>
      <w:r w:rsidRPr="00CB5397">
        <w:t xml:space="preserve">Программа спортивно-оздоровительного направления «Пионербол» рассчитана на учащихся 11-12 лет, учеников 5-6 классов. Срок реализации- 1 год, количество часов в неделю- 1 час, за год- 68 часов (5 класс – 34 часа, 6 класс – 34 часа в год). </w:t>
      </w:r>
    </w:p>
    <w:p w14:paraId="0F7F5387" w14:textId="77777777" w:rsidR="00930652" w:rsidRPr="00CB5397" w:rsidRDefault="00930652" w:rsidP="00930652">
      <w:pPr>
        <w:spacing w:line="360" w:lineRule="auto"/>
        <w:rPr>
          <w:b/>
        </w:rPr>
      </w:pPr>
    </w:p>
    <w:p w14:paraId="22B41A04" w14:textId="77777777" w:rsidR="00930652" w:rsidRPr="00CB5397" w:rsidRDefault="00930652" w:rsidP="00930652">
      <w:pPr>
        <w:jc w:val="center"/>
        <w:rPr>
          <w:b/>
        </w:rPr>
      </w:pPr>
      <w:r w:rsidRPr="00CB5397">
        <w:rPr>
          <w:b/>
        </w:rPr>
        <w:t>Содержание учебного курса «Пионербол»</w:t>
      </w:r>
    </w:p>
    <w:p w14:paraId="7256D93A" w14:textId="77777777" w:rsidR="00930652" w:rsidRPr="00CB5397" w:rsidRDefault="00930652" w:rsidP="00930652"/>
    <w:p w14:paraId="08D874BE"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Материал программы разбит на три раздела: основы знаний, специальная физическая подготовка и технико-тактические приемы.</w:t>
      </w:r>
    </w:p>
    <w:p w14:paraId="73035B70" w14:textId="77777777" w:rsidR="00930652" w:rsidRPr="00CB5397" w:rsidRDefault="00930652" w:rsidP="00930652">
      <w:pPr>
        <w:pStyle w:val="c9"/>
        <w:shd w:val="clear" w:color="auto" w:fill="FFFFFF"/>
        <w:spacing w:before="0" w:beforeAutospacing="0" w:after="0" w:afterAutospacing="0" w:line="276" w:lineRule="auto"/>
        <w:jc w:val="both"/>
        <w:rPr>
          <w:color w:val="000000"/>
          <w:sz w:val="22"/>
          <w:szCs w:val="22"/>
        </w:rPr>
      </w:pPr>
      <w:r w:rsidRPr="00CB5397">
        <w:rPr>
          <w:rStyle w:val="c5"/>
          <w:b/>
          <w:bCs/>
          <w:color w:val="000000"/>
          <w:sz w:val="22"/>
          <w:szCs w:val="22"/>
        </w:rPr>
        <w:t>I. Основы знаний – 5 часов</w:t>
      </w:r>
      <w:r w:rsidRPr="00CB5397">
        <w:rPr>
          <w:rStyle w:val="c5"/>
          <w:color w:val="000000"/>
          <w:sz w:val="22"/>
          <w:szCs w:val="22"/>
        </w:rPr>
        <w:t> </w:t>
      </w:r>
    </w:p>
    <w:p w14:paraId="62D7BD4A"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понятие о технике и тактике игры, предупреждение травматизма.  </w:t>
      </w:r>
    </w:p>
    <w:p w14:paraId="0985A56A"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основные положения правил игры в пионербол. Нарушения, жесты судей, правила соревнований</w:t>
      </w:r>
    </w:p>
    <w:p w14:paraId="67278BB4" w14:textId="77777777" w:rsidR="00930652" w:rsidRPr="00CB5397" w:rsidRDefault="00930652" w:rsidP="00930652">
      <w:pPr>
        <w:pStyle w:val="c9"/>
        <w:shd w:val="clear" w:color="auto" w:fill="FFFFFF"/>
        <w:spacing w:before="0" w:beforeAutospacing="0" w:after="0" w:afterAutospacing="0" w:line="276" w:lineRule="auto"/>
        <w:jc w:val="both"/>
        <w:rPr>
          <w:color w:val="000000"/>
          <w:sz w:val="22"/>
          <w:szCs w:val="22"/>
        </w:rPr>
      </w:pPr>
      <w:r w:rsidRPr="00CB5397">
        <w:rPr>
          <w:rStyle w:val="c5"/>
          <w:b/>
          <w:bCs/>
          <w:color w:val="000000"/>
          <w:sz w:val="22"/>
          <w:szCs w:val="22"/>
        </w:rPr>
        <w:t>II. Специальная физическая подготовка – 10 часов</w:t>
      </w:r>
    </w:p>
    <w:p w14:paraId="73275B12" w14:textId="77777777" w:rsidR="00930652" w:rsidRPr="00CB5397" w:rsidRDefault="00930652" w:rsidP="00930652">
      <w:pPr>
        <w:pStyle w:val="c9"/>
        <w:shd w:val="clear" w:color="auto" w:fill="FFFFFF"/>
        <w:spacing w:before="0" w:beforeAutospacing="0" w:after="0" w:afterAutospacing="0" w:line="276" w:lineRule="auto"/>
        <w:ind w:left="568"/>
        <w:jc w:val="both"/>
        <w:rPr>
          <w:color w:val="000000"/>
          <w:sz w:val="22"/>
          <w:szCs w:val="22"/>
        </w:rPr>
      </w:pPr>
      <w:r w:rsidRPr="00CB5397">
        <w:rPr>
          <w:rStyle w:val="c1"/>
          <w:b/>
          <w:bCs/>
          <w:i/>
          <w:iCs/>
          <w:color w:val="000000"/>
          <w:sz w:val="22"/>
          <w:szCs w:val="22"/>
        </w:rPr>
        <w:t>      Упражнения для развития навыков быстроты ответных действий.</w:t>
      </w:r>
      <w:r w:rsidRPr="00CB5397">
        <w:rPr>
          <w:rStyle w:val="c5"/>
          <w:color w:val="000000"/>
          <w:sz w:val="22"/>
          <w:szCs w:val="22"/>
        </w:rPr>
        <w:t> По сигналу бег на 5, 10, 15 м из исходного положения: сидя, лежа на спине, на животе. Перемещения приставными шагами. Бег с остановками и изменением направления, челночный бег. Ускорения, повороты в беге. Имитация подачи, нападающих бросков, блока, передачи мяча. Подвижные игры «День и ночь», «Вызов номера», «Попробуй унеси».</w:t>
      </w:r>
    </w:p>
    <w:p w14:paraId="47DDA3D8"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1"/>
          <w:b/>
          <w:bCs/>
          <w:i/>
          <w:iCs/>
          <w:color w:val="000000"/>
          <w:sz w:val="22"/>
          <w:szCs w:val="22"/>
        </w:rPr>
        <w:t>      Упражнения для развития качеств при приеме и передачи мяча.</w:t>
      </w:r>
      <w:r w:rsidRPr="00CB5397">
        <w:rPr>
          <w:rStyle w:val="c5"/>
          <w:color w:val="000000"/>
          <w:sz w:val="22"/>
          <w:szCs w:val="22"/>
        </w:rPr>
        <w:t> Сгибание и разгибание рук в лучезапястных суставах, круговые вращения кистями, сжимание и разжимание пальцев рук. Опираясь о стену пальцами, отталкиваться. Упор лежа «циркуль» на руках, носки ног на месте. Передвижение на руках. Броски набивного мяча. Передачи баскетбольного мяча, волейбольного на дальность в парах, над собой, в стенку.</w:t>
      </w:r>
    </w:p>
    <w:p w14:paraId="1CE37B4C"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5"/>
          <w:color w:val="000000"/>
          <w:sz w:val="22"/>
          <w:szCs w:val="22"/>
        </w:rPr>
        <w:lastRenderedPageBreak/>
        <w:t>     </w:t>
      </w:r>
      <w:r w:rsidRPr="00CB5397">
        <w:rPr>
          <w:rStyle w:val="apple-converted-space"/>
          <w:color w:val="000000"/>
          <w:sz w:val="22"/>
          <w:szCs w:val="22"/>
        </w:rPr>
        <w:t> </w:t>
      </w:r>
      <w:r w:rsidRPr="00CB5397">
        <w:rPr>
          <w:rStyle w:val="c1"/>
          <w:b/>
          <w:bCs/>
          <w:i/>
          <w:iCs/>
          <w:color w:val="000000"/>
          <w:sz w:val="22"/>
          <w:szCs w:val="22"/>
        </w:rPr>
        <w:t>Упражнения для развития качеств, необходимых при выполнении подачи мяча.</w:t>
      </w:r>
      <w:r w:rsidRPr="00CB5397">
        <w:rPr>
          <w:rStyle w:val="c5"/>
          <w:color w:val="000000"/>
          <w:sz w:val="22"/>
          <w:szCs w:val="22"/>
        </w:rPr>
        <w:t> Круговые вращения руками в плечевых суставах с большой амплитудой и максимальной быстротой. Броски из-за головы с максимальным прогибанием. Броски мяча через сетку на точность зоны.</w:t>
      </w:r>
    </w:p>
    <w:p w14:paraId="5DFDE6AD"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1"/>
          <w:b/>
          <w:bCs/>
          <w:i/>
          <w:iCs/>
          <w:color w:val="000000"/>
          <w:sz w:val="22"/>
          <w:szCs w:val="22"/>
        </w:rPr>
        <w:t>      Упражнения для развития качеств, необходимых при выполнении нападающих бросков.</w:t>
      </w:r>
      <w:r w:rsidRPr="00CB5397">
        <w:rPr>
          <w:rStyle w:val="c5"/>
          <w:color w:val="000000"/>
          <w:sz w:val="22"/>
          <w:szCs w:val="22"/>
        </w:rPr>
        <w:t> Броски набивного мяча из-за головы двумя руками с активным движением кистей, стоя на месте и в прыжке. Метание теннисного мяча правой и левой рукой в цель на стене или на полу. С места, с разбега, в прыжке, после поворота.</w:t>
      </w:r>
    </w:p>
    <w:p w14:paraId="70877368"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1"/>
          <w:b/>
          <w:bCs/>
          <w:i/>
          <w:iCs/>
          <w:color w:val="000000"/>
          <w:sz w:val="22"/>
          <w:szCs w:val="22"/>
        </w:rPr>
        <w:t>      Упражнения для развития качеств, необходимых при блокировании.</w:t>
      </w:r>
      <w:r w:rsidRPr="00CB5397">
        <w:rPr>
          <w:rStyle w:val="c5"/>
          <w:color w:val="000000"/>
          <w:sz w:val="22"/>
          <w:szCs w:val="22"/>
        </w:rPr>
        <w:t> Прыжки с подниманием рук вверх: с места, после перемещения, после поворотов. Упражнения у сетки в парах с нападающим и блокирующим. Блок одиночный, двойной.</w:t>
      </w:r>
    </w:p>
    <w:p w14:paraId="17634097"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1"/>
          <w:b/>
          <w:bCs/>
          <w:i/>
          <w:iCs/>
          <w:color w:val="000000"/>
          <w:sz w:val="22"/>
          <w:szCs w:val="22"/>
        </w:rPr>
        <w:t>      Упражнения для развития качеств, необходимых при технике защиты.</w:t>
      </w:r>
      <w:r w:rsidRPr="00CB5397">
        <w:rPr>
          <w:rStyle w:val="c5"/>
          <w:color w:val="000000"/>
          <w:sz w:val="22"/>
          <w:szCs w:val="22"/>
        </w:rPr>
        <w:t> Перемещения и стойки. Бег, ходьба, приставной шаг вперед, в стороны, остановки, выпады, скачки. Упражнения с мячом. Прием мяча  на месте и после перемещения, в падении.</w:t>
      </w:r>
    </w:p>
    <w:p w14:paraId="55B1923B" w14:textId="77777777" w:rsidR="00930652" w:rsidRPr="00CB5397" w:rsidRDefault="00930652" w:rsidP="00930652">
      <w:pPr>
        <w:pStyle w:val="c9"/>
        <w:shd w:val="clear" w:color="auto" w:fill="FFFFFF"/>
        <w:spacing w:before="0" w:beforeAutospacing="0" w:after="0" w:afterAutospacing="0" w:line="276" w:lineRule="auto"/>
        <w:jc w:val="both"/>
        <w:rPr>
          <w:color w:val="000000"/>
          <w:sz w:val="22"/>
          <w:szCs w:val="22"/>
        </w:rPr>
      </w:pPr>
      <w:r w:rsidRPr="00CB5397">
        <w:rPr>
          <w:rStyle w:val="c5"/>
          <w:b/>
          <w:bCs/>
          <w:color w:val="000000"/>
          <w:sz w:val="22"/>
          <w:szCs w:val="22"/>
        </w:rPr>
        <w:t>III. Технико-тактические приемы – 19 часов</w:t>
      </w:r>
      <w:r w:rsidRPr="00CB5397">
        <w:rPr>
          <w:rStyle w:val="c5"/>
          <w:color w:val="000000"/>
          <w:sz w:val="22"/>
          <w:szCs w:val="22"/>
        </w:rPr>
        <w:t> </w:t>
      </w:r>
    </w:p>
    <w:p w14:paraId="1843D62D"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b/>
          <w:bCs/>
          <w:color w:val="000000"/>
          <w:sz w:val="22"/>
          <w:szCs w:val="22"/>
        </w:rPr>
        <w:t xml:space="preserve">1. Подача мяча – </w:t>
      </w:r>
    </w:p>
    <w:p w14:paraId="7D7C2FAC"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техника выполнения подачи;</w:t>
      </w:r>
    </w:p>
    <w:p w14:paraId="203DC396" w14:textId="77777777" w:rsidR="00930652" w:rsidRPr="00CB5397" w:rsidRDefault="00930652" w:rsidP="00930652">
      <w:pPr>
        <w:pStyle w:val="c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прием мяча;</w:t>
      </w:r>
    </w:p>
    <w:p w14:paraId="7C850CC2"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подача мяча по зонам, управление подачей.</w:t>
      </w:r>
    </w:p>
    <w:p w14:paraId="17476252"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b/>
          <w:bCs/>
          <w:color w:val="000000"/>
          <w:sz w:val="22"/>
          <w:szCs w:val="22"/>
        </w:rPr>
        <w:t xml:space="preserve">2. Передачи – </w:t>
      </w:r>
    </w:p>
    <w:p w14:paraId="28939060"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передачи внутри команды;</w:t>
      </w:r>
    </w:p>
    <w:p w14:paraId="40166946"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передачи через сетку;</w:t>
      </w:r>
    </w:p>
    <w:p w14:paraId="36D17753"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передачи с места и после 2-х шагов в прыжке.</w:t>
      </w:r>
    </w:p>
    <w:p w14:paraId="1CDB7D47"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w:t>
      </w:r>
      <w:r w:rsidRPr="00CB5397">
        <w:rPr>
          <w:rStyle w:val="c5"/>
          <w:b/>
          <w:bCs/>
          <w:color w:val="000000"/>
          <w:sz w:val="22"/>
          <w:szCs w:val="22"/>
        </w:rPr>
        <w:t xml:space="preserve">3. Нападающий бросок – </w:t>
      </w:r>
    </w:p>
    <w:p w14:paraId="2B61C344"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5"/>
          <w:color w:val="000000"/>
          <w:sz w:val="22"/>
          <w:szCs w:val="22"/>
        </w:rPr>
        <w:t>- техника выполнения нападающего броска;</w:t>
      </w:r>
    </w:p>
    <w:p w14:paraId="608CE390"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5"/>
          <w:color w:val="000000"/>
          <w:sz w:val="22"/>
          <w:szCs w:val="22"/>
        </w:rPr>
        <w:t>- нападающие броски с разных зон.</w:t>
      </w:r>
    </w:p>
    <w:p w14:paraId="1802FFAE"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b/>
          <w:bCs/>
          <w:color w:val="000000"/>
          <w:sz w:val="22"/>
          <w:szCs w:val="22"/>
        </w:rPr>
        <w:t>4. Блокирование –</w:t>
      </w:r>
      <w:r w:rsidRPr="00CB5397">
        <w:rPr>
          <w:rStyle w:val="c5"/>
          <w:color w:val="000000"/>
          <w:sz w:val="22"/>
          <w:szCs w:val="22"/>
        </w:rPr>
        <w:t>- ознакомление с техникой постановки одиночного и группового блока;</w:t>
      </w:r>
    </w:p>
    <w:p w14:paraId="46176D0F"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b/>
          <w:bCs/>
          <w:color w:val="000000"/>
          <w:sz w:val="22"/>
          <w:szCs w:val="22"/>
        </w:rPr>
        <w:t xml:space="preserve">5. Комбинированные упражнения – </w:t>
      </w:r>
    </w:p>
    <w:p w14:paraId="0BBFB0CB"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подача – прием;</w:t>
      </w:r>
    </w:p>
    <w:p w14:paraId="53EE1524"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подача – прием – передача;</w:t>
      </w:r>
    </w:p>
    <w:p w14:paraId="6FADE529"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передача – нападающий бросок;</w:t>
      </w:r>
    </w:p>
    <w:p w14:paraId="7D3D42FD"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нападающий бросок – блок.</w:t>
      </w:r>
    </w:p>
    <w:p w14:paraId="323FCFBC" w14:textId="77777777" w:rsidR="00930652" w:rsidRPr="00CB5397" w:rsidRDefault="00930652" w:rsidP="00930652">
      <w:pPr>
        <w:pStyle w:val="c19"/>
        <w:shd w:val="clear" w:color="auto" w:fill="FFFFFF"/>
        <w:spacing w:before="0" w:beforeAutospacing="0" w:after="0" w:afterAutospacing="0" w:line="276" w:lineRule="auto"/>
        <w:ind w:firstLine="540"/>
        <w:jc w:val="both"/>
        <w:rPr>
          <w:rStyle w:val="c5"/>
          <w:b/>
          <w:bCs/>
          <w:color w:val="000000"/>
          <w:sz w:val="22"/>
          <w:szCs w:val="22"/>
        </w:rPr>
      </w:pPr>
      <w:r w:rsidRPr="00CB5397">
        <w:rPr>
          <w:rStyle w:val="c5"/>
          <w:b/>
          <w:bCs/>
          <w:color w:val="000000"/>
          <w:sz w:val="22"/>
          <w:szCs w:val="22"/>
        </w:rPr>
        <w:t>6.</w:t>
      </w:r>
      <w:r w:rsidRPr="00CB5397">
        <w:rPr>
          <w:rStyle w:val="c5"/>
          <w:color w:val="000000"/>
          <w:sz w:val="22"/>
          <w:szCs w:val="22"/>
        </w:rPr>
        <w:t> </w:t>
      </w:r>
      <w:r w:rsidRPr="00CB5397">
        <w:rPr>
          <w:rStyle w:val="c5"/>
          <w:b/>
          <w:bCs/>
          <w:color w:val="000000"/>
          <w:sz w:val="22"/>
          <w:szCs w:val="22"/>
        </w:rPr>
        <w:t>Учебно-тренировочные игры –</w:t>
      </w:r>
    </w:p>
    <w:p w14:paraId="55112175"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xml:space="preserve"> отработка навыков взаимодействия игроков на площадке;</w:t>
      </w:r>
    </w:p>
    <w:p w14:paraId="0D3D6E42" w14:textId="77777777" w:rsidR="00930652" w:rsidRPr="00CB5397" w:rsidRDefault="00930652" w:rsidP="00930652">
      <w:pPr>
        <w:pStyle w:val="c19"/>
        <w:shd w:val="clear" w:color="auto" w:fill="FFFFFF"/>
        <w:spacing w:before="0" w:beforeAutospacing="0" w:after="0" w:afterAutospacing="0" w:line="276" w:lineRule="auto"/>
        <w:ind w:firstLine="540"/>
        <w:jc w:val="both"/>
        <w:rPr>
          <w:color w:val="000000"/>
          <w:sz w:val="22"/>
          <w:szCs w:val="22"/>
        </w:rPr>
      </w:pPr>
      <w:r w:rsidRPr="00CB5397">
        <w:rPr>
          <w:rStyle w:val="c5"/>
          <w:color w:val="000000"/>
          <w:sz w:val="22"/>
          <w:szCs w:val="22"/>
        </w:rPr>
        <w:t>- отработка индивидуальных действий игроков;</w:t>
      </w:r>
    </w:p>
    <w:p w14:paraId="08BB8AE9" w14:textId="77777777" w:rsidR="00930652" w:rsidRPr="00CB5397" w:rsidRDefault="00930652" w:rsidP="00930652">
      <w:pPr>
        <w:pStyle w:val="c9"/>
        <w:shd w:val="clear" w:color="auto" w:fill="FFFFFF"/>
        <w:spacing w:before="0" w:beforeAutospacing="0" w:after="0" w:afterAutospacing="0" w:line="276" w:lineRule="auto"/>
        <w:ind w:left="540"/>
        <w:jc w:val="both"/>
        <w:rPr>
          <w:color w:val="000000"/>
          <w:sz w:val="22"/>
          <w:szCs w:val="22"/>
        </w:rPr>
      </w:pPr>
      <w:r w:rsidRPr="00CB5397">
        <w:rPr>
          <w:rStyle w:val="c5"/>
          <w:color w:val="000000"/>
          <w:sz w:val="22"/>
          <w:szCs w:val="22"/>
        </w:rPr>
        <w:t>- отработка групповых действий игроков (страховка игрока, слабо принимающего подачу).</w:t>
      </w:r>
    </w:p>
    <w:p w14:paraId="1DCCB136" w14:textId="77777777" w:rsidR="00930652" w:rsidRPr="00CB5397" w:rsidRDefault="00930652" w:rsidP="00930652">
      <w:pPr>
        <w:jc w:val="center"/>
        <w:rPr>
          <w:b/>
        </w:rPr>
      </w:pPr>
      <w:r w:rsidRPr="00CB5397">
        <w:rPr>
          <w:b/>
        </w:rPr>
        <w:t>Планируемые результаты учебного курса «Пионербол»</w:t>
      </w:r>
    </w:p>
    <w:p w14:paraId="50B730AB" w14:textId="77777777" w:rsidR="00930652" w:rsidRPr="00CB5397" w:rsidRDefault="00930652" w:rsidP="00930652">
      <w:pPr>
        <w:jc w:val="center"/>
      </w:pPr>
    </w:p>
    <w:p w14:paraId="1ED2F7F9" w14:textId="77777777" w:rsidR="00930652" w:rsidRPr="00CB5397" w:rsidRDefault="00930652" w:rsidP="00930652">
      <w:pPr>
        <w:ind w:firstLine="709"/>
        <w:contextualSpacing/>
        <w:jc w:val="both"/>
      </w:pPr>
      <w:r w:rsidRPr="00CB5397">
        <w:rPr>
          <w:b/>
          <w:i/>
        </w:rPr>
        <w:t xml:space="preserve"> Личностные результаты</w:t>
      </w:r>
      <w:r w:rsidRPr="00CB5397">
        <w:t xml:space="preserve"> отражаются в индивидуальных качественных свойствах обучающихся, которые приобретаются в процессе освоения учебного предмета. Эти качественные свойства проявляются, прежде всего, в положительном отношении обучающихся к занятиям двигательной (физкультурной) деятельностью, накоплении необходимых знаний, а также в умении использовать занятия пионерболом (по правилам волейбола) для удовлетворения индивидуальных интересов и потребностей, достижения личностно значимых результатов в физическом совершенстве. При занятиях пионерболом (по правилам волейбола) стимулируется работа сердечно-сосудистой системы, развивается выносливость, скоростно-силовые и скоростные способности, укрепляются крупные мышц рук, плеч, ног. Пионербол (по правилам волейбола) развивает такие жизненно важные качества как реакция на движущийся объект, реакция антиципации (предугадывания), быстрота мышления и принятия решений в неожиданно меняющихся игровых условиях, концентрация внимания и распределение внимания, что существенно сказывается на умственной деятельности и процессе обучения. Происходит общее укрепление и оздоровление организма. Дети учатся понимать собственное тело, управлять им, что помогает избежать травмоопасных ситуаций на переменах и при всех видах физической активности. Соревновательный элемент в пионерболе способствует развитию личности ребенка, в частности качеств лидера, воспитывает целеустремленность и бойцовские качества. Пионербол (по правилам волейбола)  позволяет выразить себя как индивидуально, так и как игрока команды. Способствует развитию уверенности в себе, умению ставить и решать двигательные задачи. Через усвоение волейбольного этикета служит прекрасным средством коммуникативного общения, развивает навыки </w:t>
      </w:r>
      <w:r w:rsidRPr="00CB5397">
        <w:lastRenderedPageBreak/>
        <w:t>сотрудничества и взаимопонимания.</w:t>
      </w:r>
    </w:p>
    <w:p w14:paraId="1E7FDBDC" w14:textId="77777777" w:rsidR="00930652" w:rsidRPr="00CB5397" w:rsidRDefault="00930652" w:rsidP="00930652">
      <w:pPr>
        <w:suppressAutoHyphens/>
        <w:ind w:firstLine="709"/>
        <w:jc w:val="both"/>
        <w:rPr>
          <w:lang w:val="x-none" w:eastAsia="ar-SA"/>
        </w:rPr>
      </w:pPr>
      <w:r w:rsidRPr="00CB5397">
        <w:rPr>
          <w:b/>
          <w:i/>
          <w:lang w:val="x-none" w:eastAsia="ar-SA"/>
        </w:rPr>
        <w:t>Метапредметные результаты</w:t>
      </w:r>
      <w:r w:rsidRPr="00CB5397">
        <w:rPr>
          <w:lang w:val="x-none" w:eastAsia="ar-SA"/>
        </w:rPr>
        <w:t xml:space="preserve"> характеризуют уровень сформированности качественных универсальных способностей обучающихся, проявляющихся в активном применении знаний и умений в познавательной и предметно-практической деятельности. Приобретенные на базе освоения содержания предмета «Физическая культура», в единстве с освоением программного материала других образовательных дисциплин, универсальные способности потребуются как в рамках образовательного процесса - умение учиться, так и в реальной повседневной жизни обучающихся.</w:t>
      </w:r>
    </w:p>
    <w:p w14:paraId="2A223694" w14:textId="77777777" w:rsidR="00930652" w:rsidRPr="00CB5397" w:rsidRDefault="00930652" w:rsidP="00930652">
      <w:pPr>
        <w:suppressAutoHyphens/>
        <w:ind w:firstLine="709"/>
        <w:jc w:val="both"/>
        <w:rPr>
          <w:i/>
          <w:iCs/>
          <w:lang w:val="x-none" w:eastAsia="ar-SA"/>
        </w:rPr>
      </w:pPr>
      <w:r w:rsidRPr="00CB5397">
        <w:rPr>
          <w:i/>
          <w:iCs/>
          <w:lang w:val="x-none" w:eastAsia="ar-SA"/>
        </w:rPr>
        <w:t>В области физической культуры:</w:t>
      </w:r>
    </w:p>
    <w:p w14:paraId="7D949352" w14:textId="77777777" w:rsidR="00930652" w:rsidRPr="00CB5397" w:rsidRDefault="00930652" w:rsidP="00930652">
      <w:pPr>
        <w:suppressAutoHyphens/>
        <w:ind w:firstLine="709"/>
        <w:jc w:val="both"/>
        <w:rPr>
          <w:lang w:val="x-none" w:eastAsia="ar-SA"/>
        </w:rPr>
      </w:pPr>
      <w:r w:rsidRPr="00CB5397">
        <w:rPr>
          <w:lang w:val="x-none" w:eastAsia="ar-SA"/>
        </w:rPr>
        <w:t>- владение широким арсеналом двигательных действий и физических упражнений на базе</w:t>
      </w:r>
      <w:r w:rsidRPr="00CB5397">
        <w:rPr>
          <w:u w:val="single"/>
          <w:lang w:val="x-none" w:eastAsia="ar-SA"/>
        </w:rPr>
        <w:t xml:space="preserve"> </w:t>
      </w:r>
      <w:r w:rsidRPr="00CB5397">
        <w:rPr>
          <w:lang w:val="x-none" w:eastAsia="ar-SA"/>
        </w:rPr>
        <w:t xml:space="preserve">овладения упражнений с мячом , активное использование </w:t>
      </w:r>
      <w:r w:rsidRPr="00CB5397">
        <w:t xml:space="preserve">пионербола ( по правилам волейбола) </w:t>
      </w:r>
      <w:r w:rsidRPr="00CB5397">
        <w:rPr>
          <w:lang w:val="x-none" w:eastAsia="ar-SA"/>
        </w:rPr>
        <w:t xml:space="preserve"> в самостоятельно организуемой спортивно-оздоровительной и физкультурно-оздоровительной деятельности; </w:t>
      </w:r>
    </w:p>
    <w:p w14:paraId="47E49C89" w14:textId="77777777" w:rsidR="00930652" w:rsidRPr="00CB5397" w:rsidRDefault="00930652" w:rsidP="00930652">
      <w:pPr>
        <w:suppressAutoHyphens/>
        <w:ind w:firstLine="709"/>
        <w:jc w:val="both"/>
        <w:rPr>
          <w:lang w:val="x-none" w:eastAsia="ar-SA"/>
        </w:rPr>
      </w:pPr>
      <w:r w:rsidRPr="00CB5397">
        <w:rPr>
          <w:lang w:val="x-none" w:eastAsia="ar-SA"/>
        </w:rPr>
        <w:t>- владение способами наблюдения за показателями индивидуального здоровья, физического развития, использование этих показателей в организации и проведении самостоятельных форм занятий по пионерболу.</w:t>
      </w:r>
    </w:p>
    <w:p w14:paraId="28561567" w14:textId="77777777" w:rsidR="00930652" w:rsidRPr="00CB5397" w:rsidRDefault="00930652" w:rsidP="00930652">
      <w:pPr>
        <w:suppressAutoHyphens/>
        <w:ind w:firstLine="709"/>
        <w:jc w:val="both"/>
      </w:pPr>
      <w:r w:rsidRPr="00CB5397">
        <w:rPr>
          <w:b/>
          <w:i/>
          <w:spacing w:val="2"/>
          <w:lang w:val="x-none" w:eastAsia="ar-SA"/>
        </w:rPr>
        <w:t>Предметные результаты</w:t>
      </w:r>
      <w:r w:rsidRPr="00CB5397">
        <w:rPr>
          <w:spacing w:val="2"/>
          <w:lang w:val="x-none" w:eastAsia="ar-SA"/>
        </w:rPr>
        <w:t xml:space="preserve"> характеризуют опыт обучающихся в творческой двигательной деятельности, которые приобретаются и закрепляются в процессе освоения учебного предмета. Приобретаемый опыт проявляется в освоении двигательных умений и навыков, умениях их применять при решении практических задач, связанных с организацией и проведением самостоятельных занятий </w:t>
      </w:r>
      <w:r w:rsidRPr="00CB5397">
        <w:t>пионербола (по правилам волейбола)</w:t>
      </w:r>
      <w:r w:rsidRPr="00CB5397">
        <w:rPr>
          <w:spacing w:val="2"/>
          <w:lang w:val="x-none" w:eastAsia="ar-SA"/>
        </w:rPr>
        <w:t>.</w:t>
      </w:r>
    </w:p>
    <w:p w14:paraId="097FDDE6" w14:textId="77777777" w:rsidR="00930652" w:rsidRPr="00CB5397" w:rsidRDefault="00930652" w:rsidP="00930652">
      <w:pPr>
        <w:suppressAutoHyphens/>
        <w:ind w:firstLine="709"/>
        <w:rPr>
          <w:i/>
          <w:lang w:val="x-none" w:eastAsia="ar-SA"/>
        </w:rPr>
      </w:pPr>
      <w:r w:rsidRPr="00CB5397">
        <w:rPr>
          <w:i/>
          <w:lang w:val="x-none" w:eastAsia="ar-SA"/>
        </w:rPr>
        <w:t>В области познавательной культуры:</w:t>
      </w:r>
    </w:p>
    <w:p w14:paraId="09706CFE" w14:textId="77777777" w:rsidR="00930652" w:rsidRPr="00CB5397" w:rsidRDefault="00930652" w:rsidP="00930652">
      <w:pPr>
        <w:suppressAutoHyphens/>
        <w:ind w:firstLine="709"/>
        <w:jc w:val="both"/>
        <w:rPr>
          <w:lang w:val="x-none" w:eastAsia="ar-SA"/>
        </w:rPr>
      </w:pPr>
      <w:r w:rsidRPr="00CB5397">
        <w:rPr>
          <w:lang w:val="x-none" w:eastAsia="ar-SA"/>
        </w:rPr>
        <w:t>- владение знаниями об особенностях индивидуального здоровья и о</w:t>
      </w:r>
      <w:r w:rsidRPr="00CB5397">
        <w:rPr>
          <w:shd w:val="clear" w:color="auto" w:fill="F7F7F8"/>
          <w:lang w:val="x-none" w:eastAsia="ar-SA"/>
        </w:rPr>
        <w:t xml:space="preserve"> </w:t>
      </w:r>
      <w:r w:rsidRPr="00CB5397">
        <w:rPr>
          <w:lang w:val="x-none" w:eastAsia="ar-SA"/>
        </w:rPr>
        <w:t>функциональных возможностях организма, способах профилактики</w:t>
      </w:r>
      <w:r w:rsidRPr="00CB5397">
        <w:rPr>
          <w:shd w:val="clear" w:color="auto" w:fill="F7F7F8"/>
          <w:lang w:val="x-none" w:eastAsia="ar-SA"/>
        </w:rPr>
        <w:t xml:space="preserve"> </w:t>
      </w:r>
      <w:r w:rsidRPr="00CB5397">
        <w:rPr>
          <w:lang w:val="x-none" w:eastAsia="ar-SA"/>
        </w:rPr>
        <w:t xml:space="preserve">заболеваний средствами физической культуры, в частности </w:t>
      </w:r>
      <w:r w:rsidRPr="00CB5397">
        <w:t>пионерболом( по правилам волейбола)</w:t>
      </w:r>
      <w:r w:rsidRPr="00CB5397">
        <w:rPr>
          <w:lang w:val="x-none" w:eastAsia="ar-SA"/>
        </w:rPr>
        <w:t>;</w:t>
      </w:r>
    </w:p>
    <w:p w14:paraId="3911F4BC" w14:textId="77777777" w:rsidR="00930652" w:rsidRPr="00CB5397" w:rsidRDefault="00930652" w:rsidP="00930652">
      <w:pPr>
        <w:keepNext/>
        <w:suppressAutoHyphens/>
        <w:ind w:firstLine="709"/>
        <w:rPr>
          <w:i/>
          <w:lang w:val="x-none" w:eastAsia="ar-SA"/>
        </w:rPr>
      </w:pPr>
      <w:r w:rsidRPr="00CB5397">
        <w:rPr>
          <w:i/>
          <w:lang w:val="x-none" w:eastAsia="ar-SA"/>
        </w:rPr>
        <w:t>В области нравственной культуры:</w:t>
      </w:r>
    </w:p>
    <w:p w14:paraId="00E6AD70" w14:textId="77777777" w:rsidR="00930652" w:rsidRPr="00CB5397" w:rsidRDefault="00930652" w:rsidP="00930652">
      <w:pPr>
        <w:suppressAutoHyphens/>
        <w:ind w:firstLine="709"/>
        <w:jc w:val="both"/>
        <w:rPr>
          <w:lang w:val="x-none" w:eastAsia="ar-SA"/>
        </w:rPr>
      </w:pPr>
      <w:r w:rsidRPr="00CB5397">
        <w:rPr>
          <w:lang w:val="x-none" w:eastAsia="ar-SA"/>
        </w:rPr>
        <w:t xml:space="preserve">- способность управлять своими эмоциями, проявлять культуру общения и взаимодействия в процессе занятий физической культурой, игровой и соревновательной деятельности в </w:t>
      </w:r>
      <w:r w:rsidRPr="00CB5397">
        <w:t>пионерболе ( по правилам волейбола)</w:t>
      </w:r>
      <w:r w:rsidRPr="00CB5397">
        <w:rPr>
          <w:lang w:val="x-none" w:eastAsia="ar-SA"/>
        </w:rPr>
        <w:t>;</w:t>
      </w:r>
    </w:p>
    <w:p w14:paraId="2C984CB3" w14:textId="77777777" w:rsidR="00930652" w:rsidRPr="00CB5397" w:rsidRDefault="00930652" w:rsidP="00930652">
      <w:pPr>
        <w:suppressAutoHyphens/>
        <w:ind w:firstLine="709"/>
        <w:jc w:val="both"/>
        <w:rPr>
          <w:lang w:val="x-none" w:eastAsia="ar-SA"/>
        </w:rPr>
      </w:pPr>
      <w:r w:rsidRPr="00CB5397">
        <w:rPr>
          <w:lang w:val="x-none" w:eastAsia="ar-SA"/>
        </w:rPr>
        <w:t>- владение умением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 самообладанием при проигрыше и выигрыше.</w:t>
      </w:r>
    </w:p>
    <w:p w14:paraId="69C32C8B" w14:textId="77777777" w:rsidR="00930652" w:rsidRPr="00CB5397" w:rsidRDefault="00930652" w:rsidP="00930652">
      <w:pPr>
        <w:suppressAutoHyphens/>
        <w:ind w:firstLine="709"/>
        <w:rPr>
          <w:i/>
          <w:lang w:val="x-none" w:eastAsia="ar-SA"/>
        </w:rPr>
      </w:pPr>
      <w:r w:rsidRPr="00CB5397">
        <w:rPr>
          <w:i/>
          <w:lang w:val="x-none" w:eastAsia="ar-SA"/>
        </w:rPr>
        <w:t>В области трудовой культуры:</w:t>
      </w:r>
    </w:p>
    <w:p w14:paraId="7F90BAB4" w14:textId="77777777" w:rsidR="00930652" w:rsidRPr="00CB5397" w:rsidRDefault="00930652" w:rsidP="00930652">
      <w:pPr>
        <w:suppressAutoHyphens/>
        <w:ind w:firstLine="709"/>
        <w:jc w:val="both"/>
        <w:rPr>
          <w:lang w:val="x-none" w:eastAsia="ar-SA"/>
        </w:rPr>
      </w:pPr>
      <w:r w:rsidRPr="00CB5397">
        <w:rPr>
          <w:lang w:val="x-none" w:eastAsia="ar-SA"/>
        </w:rPr>
        <w:t>- умение содержать в порядке спортивный инвентарь и оборудование, спортивную одежду, осуществлять их подготовку к занятиям и спортивным соревнованиям.</w:t>
      </w:r>
    </w:p>
    <w:p w14:paraId="6E578A9E" w14:textId="77777777" w:rsidR="00930652" w:rsidRPr="00CB5397" w:rsidRDefault="00930652" w:rsidP="00930652">
      <w:pPr>
        <w:suppressAutoHyphens/>
        <w:ind w:firstLine="709"/>
        <w:rPr>
          <w:i/>
          <w:lang w:val="x-none" w:eastAsia="ar-SA"/>
        </w:rPr>
      </w:pPr>
      <w:r w:rsidRPr="00CB5397">
        <w:rPr>
          <w:i/>
          <w:lang w:val="x-none" w:eastAsia="ar-SA"/>
        </w:rPr>
        <w:t>В области эстетической культуры:</w:t>
      </w:r>
    </w:p>
    <w:p w14:paraId="2F6DB9B9" w14:textId="77777777" w:rsidR="00930652" w:rsidRPr="00CB5397" w:rsidRDefault="00930652" w:rsidP="00930652">
      <w:pPr>
        <w:suppressAutoHyphens/>
        <w:ind w:firstLine="709"/>
        <w:jc w:val="both"/>
        <w:rPr>
          <w:lang w:val="x-none" w:eastAsia="ar-SA"/>
        </w:rPr>
      </w:pPr>
      <w:r w:rsidRPr="00CB5397">
        <w:rPr>
          <w:lang w:val="x-none" w:eastAsia="ar-SA"/>
        </w:rPr>
        <w:t>- умение длительно сохранять правильную осанку при разнообразных формах движения и передвижений;</w:t>
      </w:r>
    </w:p>
    <w:p w14:paraId="1F7ABE75" w14:textId="77777777" w:rsidR="00930652" w:rsidRPr="00CB5397" w:rsidRDefault="00930652" w:rsidP="00930652">
      <w:pPr>
        <w:suppressAutoHyphens/>
        <w:ind w:firstLine="709"/>
        <w:jc w:val="both"/>
        <w:rPr>
          <w:lang w:val="x-none" w:eastAsia="ar-SA"/>
        </w:rPr>
      </w:pPr>
      <w:r w:rsidRPr="00CB5397">
        <w:rPr>
          <w:lang w:val="x-none" w:eastAsia="ar-SA"/>
        </w:rPr>
        <w:t>- умение передвигаться и выполнять сложно координационные движения красиво легко и непринужденно.</w:t>
      </w:r>
    </w:p>
    <w:p w14:paraId="42E95696" w14:textId="77777777" w:rsidR="00930652" w:rsidRPr="00CB5397" w:rsidRDefault="00930652" w:rsidP="00930652">
      <w:pPr>
        <w:suppressAutoHyphens/>
        <w:ind w:firstLine="709"/>
        <w:rPr>
          <w:i/>
          <w:lang w:val="x-none" w:eastAsia="ar-SA"/>
        </w:rPr>
      </w:pPr>
      <w:r w:rsidRPr="00CB5397">
        <w:rPr>
          <w:i/>
          <w:lang w:val="x-none" w:eastAsia="ar-SA"/>
        </w:rPr>
        <w:t>В области коммуникативной культуры:</w:t>
      </w:r>
    </w:p>
    <w:p w14:paraId="0CAB884B" w14:textId="77777777" w:rsidR="00930652" w:rsidRPr="00CB5397" w:rsidRDefault="00930652" w:rsidP="00930652">
      <w:pPr>
        <w:suppressAutoHyphens/>
        <w:ind w:firstLine="709"/>
        <w:jc w:val="both"/>
        <w:rPr>
          <w:spacing w:val="-4"/>
          <w:lang w:val="x-none" w:eastAsia="ar-SA"/>
        </w:rPr>
      </w:pPr>
      <w:r w:rsidRPr="00CB5397">
        <w:rPr>
          <w:spacing w:val="-4"/>
          <w:lang w:val="x-none" w:eastAsia="ar-SA"/>
        </w:rPr>
        <w:t>- владение умением оценивать ситуацию и оперативно принимать решения, находить адекватные способы  поведения и взаимодействия с партнерами  во время учебной и игровой  деятельности.</w:t>
      </w:r>
    </w:p>
    <w:p w14:paraId="2B9869E2" w14:textId="77777777" w:rsidR="00930652" w:rsidRPr="00CB5397" w:rsidRDefault="00930652" w:rsidP="00930652">
      <w:pPr>
        <w:suppressAutoHyphens/>
        <w:ind w:firstLine="709"/>
        <w:rPr>
          <w:i/>
          <w:lang w:val="x-none" w:eastAsia="ar-SA"/>
        </w:rPr>
      </w:pPr>
      <w:r w:rsidRPr="00CB5397">
        <w:rPr>
          <w:i/>
          <w:lang w:val="x-none" w:eastAsia="ar-SA"/>
        </w:rPr>
        <w:t>В области физической культуры:</w:t>
      </w:r>
    </w:p>
    <w:p w14:paraId="1122C544" w14:textId="77777777" w:rsidR="00930652" w:rsidRPr="00CB5397" w:rsidRDefault="00930652" w:rsidP="00930652">
      <w:pPr>
        <w:suppressAutoHyphens/>
        <w:ind w:firstLine="709"/>
        <w:jc w:val="both"/>
        <w:rPr>
          <w:lang w:val="x-none" w:eastAsia="ar-SA"/>
        </w:rPr>
      </w:pPr>
      <w:r w:rsidRPr="00CB5397">
        <w:rPr>
          <w:lang w:val="x-none" w:eastAsia="ar-SA"/>
        </w:rPr>
        <w:t>- владение навыками выполнения жизненно важных двигательных умений (ходьба, бег, прыжки,  и др.) различными способами, в различных изменяющихся внешних условиях;</w:t>
      </w:r>
    </w:p>
    <w:p w14:paraId="7DF68416" w14:textId="77777777" w:rsidR="00930652" w:rsidRPr="00CB5397" w:rsidRDefault="00930652" w:rsidP="00930652">
      <w:pPr>
        <w:suppressAutoHyphens/>
        <w:ind w:firstLine="709"/>
        <w:jc w:val="both"/>
        <w:rPr>
          <w:lang w:val="x-none" w:eastAsia="ar-SA"/>
        </w:rPr>
      </w:pPr>
      <w:r w:rsidRPr="00CB5397">
        <w:rPr>
          <w:lang w:val="x-none" w:eastAsia="ar-SA"/>
        </w:rPr>
        <w:t xml:space="preserve">- владение навыками выполнения разнообразных физических упражнений, технических  действий в </w:t>
      </w:r>
      <w:r w:rsidRPr="00CB5397">
        <w:t>пионерболе ( по правилам волейбола)</w:t>
      </w:r>
      <w:r w:rsidRPr="00CB5397">
        <w:rPr>
          <w:lang w:val="x-none" w:eastAsia="ar-SA"/>
        </w:rPr>
        <w:t>, а также применения их в игровой и соревновательной деятельности;</w:t>
      </w:r>
    </w:p>
    <w:p w14:paraId="75363DA5" w14:textId="77777777" w:rsidR="00930652" w:rsidRPr="00CB5397" w:rsidRDefault="00930652" w:rsidP="00930652">
      <w:pPr>
        <w:suppressAutoHyphens/>
        <w:ind w:firstLine="709"/>
        <w:jc w:val="both"/>
        <w:rPr>
          <w:lang w:val="x-none" w:eastAsia="ar-SA"/>
        </w:rPr>
      </w:pPr>
      <w:r w:rsidRPr="00CB5397">
        <w:rPr>
          <w:lang w:val="x-none" w:eastAsia="ar-SA"/>
        </w:rPr>
        <w:t xml:space="preserve">- умение максимально проявлять физические способности при выполнении тестовых заданий в </w:t>
      </w:r>
      <w:r w:rsidRPr="00CB5397">
        <w:t>пионерболе ( по правилам волейбола)</w:t>
      </w:r>
      <w:r w:rsidRPr="00CB5397">
        <w:rPr>
          <w:lang w:val="x-none" w:eastAsia="ar-SA"/>
        </w:rPr>
        <w:t>.</w:t>
      </w:r>
    </w:p>
    <w:p w14:paraId="3CE7D44F" w14:textId="77777777" w:rsidR="00930652" w:rsidRPr="00CB5397" w:rsidRDefault="00930652" w:rsidP="00930652">
      <w:pPr>
        <w:spacing w:line="360" w:lineRule="auto"/>
        <w:ind w:firstLine="708"/>
      </w:pPr>
      <w:r w:rsidRPr="00CB5397">
        <w:t xml:space="preserve"> </w:t>
      </w:r>
    </w:p>
    <w:p w14:paraId="24C8ADCC" w14:textId="06258AD3" w:rsidR="00930652" w:rsidRPr="00CB5397" w:rsidRDefault="00930652" w:rsidP="00930652">
      <w:pPr>
        <w:pStyle w:val="3"/>
        <w:rPr>
          <w:rFonts w:ascii="Times New Roman" w:hAnsi="Times New Roman" w:cs="Times New Roman"/>
          <w:color w:val="auto"/>
          <w:sz w:val="22"/>
          <w:szCs w:val="22"/>
        </w:rPr>
      </w:pPr>
      <w:bookmarkStart w:id="60" w:name="_Toc148468231"/>
      <w:r w:rsidRPr="00EA328A">
        <w:rPr>
          <w:rFonts w:ascii="Times New Roman" w:hAnsi="Times New Roman" w:cs="Times New Roman"/>
          <w:b/>
          <w:color w:val="auto"/>
          <w:sz w:val="22"/>
          <w:szCs w:val="22"/>
        </w:rPr>
        <w:t xml:space="preserve">Рабочая программа </w:t>
      </w:r>
      <w:r w:rsidR="00EA328A" w:rsidRPr="00EA328A">
        <w:rPr>
          <w:rFonts w:ascii="Times New Roman" w:hAnsi="Times New Roman" w:cs="Times New Roman"/>
          <w:b/>
          <w:color w:val="auto"/>
          <w:sz w:val="22"/>
          <w:szCs w:val="22"/>
        </w:rPr>
        <w:t>учебного курса</w:t>
      </w:r>
      <w:r w:rsidR="00EA328A" w:rsidRPr="00EA328A">
        <w:rPr>
          <w:b/>
          <w:color w:val="auto"/>
        </w:rPr>
        <w:t xml:space="preserve"> </w:t>
      </w:r>
      <w:r w:rsidRPr="00EA328A">
        <w:rPr>
          <w:rFonts w:ascii="Times New Roman" w:hAnsi="Times New Roman" w:cs="Times New Roman"/>
          <w:b/>
          <w:color w:val="auto"/>
          <w:sz w:val="22"/>
          <w:szCs w:val="22"/>
        </w:rPr>
        <w:t>«Введение в черчение»</w:t>
      </w:r>
      <w:bookmarkEnd w:id="60"/>
    </w:p>
    <w:p w14:paraId="41C02F72" w14:textId="77777777" w:rsidR="00930652" w:rsidRPr="00CB5397" w:rsidRDefault="00930652" w:rsidP="00930652">
      <w:pPr>
        <w:jc w:val="both"/>
        <w:rPr>
          <w:b/>
        </w:rPr>
      </w:pPr>
      <w:r w:rsidRPr="00CB5397">
        <w:rPr>
          <w:b/>
        </w:rPr>
        <w:t>Пояснительная записка</w:t>
      </w:r>
    </w:p>
    <w:p w14:paraId="04E8F512" w14:textId="77777777" w:rsidR="00930652" w:rsidRPr="00CB5397" w:rsidRDefault="00930652" w:rsidP="00930652">
      <w:pPr>
        <w:jc w:val="both"/>
        <w:rPr>
          <w:lang w:eastAsia="ru-RU"/>
        </w:rPr>
      </w:pPr>
      <w:r w:rsidRPr="00CB5397">
        <w:rPr>
          <w:lang w:eastAsia="ru-RU"/>
        </w:rPr>
        <w:t xml:space="preserve">Рабочая программа составлена в соответствии с требованиями федерального государственного образовательного стандарта основного общего образования на основании авторской программы по курсу черчения для образовательных учреждений (авторы: В.Н. Виноградов, В.И. Вышнепольский;) // Методическое пособие. Программа. – М.: Астрель, 2015 //, допущенной Министерством образования и науки Российской Федерации, учебника по черчению (Черчение: учеб. для общеобразоват. учреждений / А.Д. Ботвинников, В.Н. Виноградов, И.С. Вышнепольский.– 4-е изд.,  дораб. – М.: АСТ: Астрель, 2016. – 221 с: ил.) и обеспечивает обязательный минимум содержания образования по технологии (раздел «Черчение и графика» согласно приказу министерства образования РФ № 1089 от 05.03.2004 г. «Об утверждении федерального компонента государственных образовательных стандартов начального общего, основного общего и среднего (полного) общего образования» определен обязательный минимум содержания основных </w:t>
      </w:r>
      <w:r w:rsidRPr="00CB5397">
        <w:rPr>
          <w:lang w:eastAsia="ru-RU"/>
        </w:rPr>
        <w:lastRenderedPageBreak/>
        <w:t>образовательных программ, требования к уровню подготовки выпускников основной школы по разделу «Черчение и графика» обязательной области «Технология»).</w:t>
      </w:r>
    </w:p>
    <w:p w14:paraId="780E600B" w14:textId="77777777" w:rsidR="00930652" w:rsidRPr="00CB5397" w:rsidRDefault="00930652" w:rsidP="00930652">
      <w:pPr>
        <w:jc w:val="both"/>
        <w:rPr>
          <w:lang w:eastAsia="ru-RU"/>
        </w:rPr>
      </w:pPr>
      <w:r w:rsidRPr="00CB5397">
        <w:rPr>
          <w:lang w:eastAsia="ru-RU"/>
        </w:rPr>
        <w:t>В связи с тем, что большое количество обучающихся по окончании основной школы продолжают свое обучение в учебных заведениях технической направленности и имеется заказ со стороны родителей учеников 7 класса, из части, формируемой участниками образовательных отношений в  7 классе отводится 34 часа на изучение курса «Введение в черчение», т.е. 1 час в неделю. Рабочая программа рассчитана на 1 год обучения.</w:t>
      </w:r>
    </w:p>
    <w:p w14:paraId="5A878227" w14:textId="77777777" w:rsidR="00930652" w:rsidRPr="00CB5397" w:rsidRDefault="00930652" w:rsidP="00930652">
      <w:pPr>
        <w:ind w:left="284" w:hanging="284"/>
        <w:jc w:val="both"/>
        <w:rPr>
          <w:b/>
          <w:color w:val="00000A"/>
        </w:rPr>
      </w:pPr>
      <w:r w:rsidRPr="00CB5397">
        <w:rPr>
          <w:b/>
          <w:color w:val="00000A"/>
        </w:rPr>
        <w:t>Содержание учебного курса.</w:t>
      </w:r>
    </w:p>
    <w:p w14:paraId="1B98EB43" w14:textId="77777777" w:rsidR="00930652" w:rsidRPr="00CB5397" w:rsidRDefault="00930652" w:rsidP="001E0EBC">
      <w:pPr>
        <w:widowControl/>
        <w:numPr>
          <w:ilvl w:val="0"/>
          <w:numId w:val="212"/>
        </w:numPr>
        <w:autoSpaceDE/>
        <w:autoSpaceDN/>
        <w:spacing w:before="100" w:beforeAutospacing="1"/>
        <w:ind w:left="284" w:hanging="284"/>
        <w:jc w:val="both"/>
        <w:rPr>
          <w:color w:val="000000"/>
          <w:lang w:eastAsia="ru-RU"/>
        </w:rPr>
      </w:pPr>
      <w:r w:rsidRPr="00CB5397">
        <w:rPr>
          <w:b/>
          <w:bCs/>
          <w:color w:val="000000"/>
          <w:lang w:eastAsia="ru-RU"/>
        </w:rPr>
        <w:t>Введение (2 ч)</w:t>
      </w:r>
    </w:p>
    <w:p w14:paraId="54861BB1" w14:textId="77777777" w:rsidR="00930652" w:rsidRPr="00CB5397" w:rsidRDefault="00930652" w:rsidP="00930652">
      <w:pPr>
        <w:ind w:left="284" w:hanging="284"/>
        <w:jc w:val="both"/>
        <w:rPr>
          <w:color w:val="000000"/>
          <w:lang w:eastAsia="ru-RU"/>
        </w:rPr>
      </w:pPr>
      <w:r w:rsidRPr="00CB5397">
        <w:rPr>
          <w:color w:val="000000"/>
          <w:lang w:eastAsia="ru-RU"/>
        </w:rPr>
        <w:t>Графический язык и его роль в передаче информации о предметном мире. Чертеж как основной графический документ. Из истории чертежа. Современные технологии выполнения чертежей. Инструменты, принадлежности и материалы для выполнения чертежей. Организация рабочего места. Понятие о стандартах. Чертежный шрифт. Основная надпись чертежа. Графическая работа №1«Линии чертежа».</w:t>
      </w:r>
    </w:p>
    <w:p w14:paraId="37E1318A" w14:textId="77777777" w:rsidR="00930652" w:rsidRPr="00CB5397" w:rsidRDefault="00930652" w:rsidP="001E0EBC">
      <w:pPr>
        <w:widowControl/>
        <w:numPr>
          <w:ilvl w:val="0"/>
          <w:numId w:val="213"/>
        </w:numPr>
        <w:autoSpaceDE/>
        <w:autoSpaceDN/>
        <w:spacing w:before="100" w:beforeAutospacing="1"/>
        <w:ind w:left="284" w:hanging="284"/>
        <w:jc w:val="both"/>
        <w:rPr>
          <w:color w:val="000000"/>
          <w:lang w:eastAsia="ru-RU"/>
        </w:rPr>
      </w:pPr>
      <w:r w:rsidRPr="00CB5397">
        <w:rPr>
          <w:b/>
          <w:bCs/>
          <w:color w:val="000000"/>
          <w:lang w:eastAsia="ru-RU"/>
        </w:rPr>
        <w:t>Метод проецирования и графические способы построения изображений (8 ч)</w:t>
      </w:r>
    </w:p>
    <w:p w14:paraId="5536459C" w14:textId="77777777" w:rsidR="00930652" w:rsidRPr="00CB5397" w:rsidRDefault="00930652" w:rsidP="00930652">
      <w:pPr>
        <w:ind w:left="284" w:hanging="284"/>
        <w:jc w:val="both"/>
        <w:rPr>
          <w:color w:val="000000"/>
          <w:lang w:eastAsia="ru-RU"/>
        </w:rPr>
      </w:pPr>
      <w:r w:rsidRPr="00CB5397">
        <w:rPr>
          <w:color w:val="000000"/>
          <w:lang w:eastAsia="ru-RU"/>
        </w:rPr>
        <w:t>Центральное и параллельное проецирование. Прямоугольное (ортогональное) проецирование. Выполнение изображений предметов на одной, двух, и трех взаимно перпендикулярных плоскостях проекции. Применение методов ортогонального проецирования для выполнения чертежей (эскизов). Виды. Правила оформления чертежа (форматы, основная надпись на чертеже, нанесение размеров, масштабы). Аксонометрические проекции. Прямоугольная изометрическая проекция. Способы построения прямоугольной проекции плоских и объемных фигур. Технический рисунок.</w:t>
      </w:r>
    </w:p>
    <w:p w14:paraId="1E1960A5"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№2 «Чертеж плоской детали».</w:t>
      </w:r>
    </w:p>
    <w:p w14:paraId="4E9D4DCB"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№3 «Построение трех видов детали по ее наглядному изображению».</w:t>
      </w:r>
    </w:p>
    <w:p w14:paraId="03BE32E6" w14:textId="77777777" w:rsidR="00930652" w:rsidRPr="00CB5397" w:rsidRDefault="00930652" w:rsidP="001E0EBC">
      <w:pPr>
        <w:widowControl/>
        <w:numPr>
          <w:ilvl w:val="0"/>
          <w:numId w:val="214"/>
        </w:numPr>
        <w:autoSpaceDE/>
        <w:autoSpaceDN/>
        <w:spacing w:before="100" w:beforeAutospacing="1"/>
        <w:ind w:left="284" w:hanging="284"/>
        <w:jc w:val="both"/>
        <w:rPr>
          <w:color w:val="000000"/>
          <w:lang w:eastAsia="ru-RU"/>
        </w:rPr>
      </w:pPr>
      <w:r w:rsidRPr="00CB5397">
        <w:rPr>
          <w:b/>
          <w:bCs/>
          <w:color w:val="000000"/>
          <w:lang w:eastAsia="ru-RU"/>
        </w:rPr>
        <w:t>Чтение и выполнение чертежей (8 ч).</w:t>
      </w:r>
    </w:p>
    <w:p w14:paraId="32B36657" w14:textId="77777777" w:rsidR="00930652" w:rsidRPr="00CB5397" w:rsidRDefault="00930652" w:rsidP="00930652">
      <w:pPr>
        <w:ind w:left="284" w:hanging="284"/>
        <w:jc w:val="both"/>
        <w:rPr>
          <w:color w:val="000000"/>
          <w:lang w:eastAsia="ru-RU"/>
        </w:rPr>
      </w:pPr>
      <w:r w:rsidRPr="00CB5397">
        <w:rPr>
          <w:color w:val="000000"/>
          <w:lang w:eastAsia="ru-RU"/>
        </w:rPr>
        <w:t>Общее понятие о форме и формообразовании предметов. Анализ геометрической формы предметов. Способы чтения и выполнения чертежей на основе анализа формы. Нахождение на чертеже вершин, ребер, граней и поверхностей тел, составляющих форму предмета. Определение необходимого и достаточного числа видов на чертеже. Выбор главного изображения и масштаба изображения. Нанесение размеров на чертежах с учетом формы предметов.  Выполнение чертежей предметов с использованием геометрических построений (деление отрезков, углов, окружностей на равные части, сопряжения)</w:t>
      </w:r>
    </w:p>
    <w:p w14:paraId="2769E7B5"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№4 «Чертежи и аксонометрические проекции предметов».</w:t>
      </w:r>
    </w:p>
    <w:p w14:paraId="24EAC4E6"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№5 «Построение третьего вида по двум данным»</w:t>
      </w:r>
    </w:p>
    <w:p w14:paraId="5D908398"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№6 «Выполнение чертежа детали с сопряжениями»</w:t>
      </w:r>
    </w:p>
    <w:p w14:paraId="0C154878" w14:textId="77777777" w:rsidR="00930652" w:rsidRPr="00CB5397" w:rsidRDefault="00930652" w:rsidP="001E0EBC">
      <w:pPr>
        <w:widowControl/>
        <w:numPr>
          <w:ilvl w:val="0"/>
          <w:numId w:val="215"/>
        </w:numPr>
        <w:autoSpaceDE/>
        <w:autoSpaceDN/>
        <w:spacing w:before="100" w:beforeAutospacing="1"/>
        <w:ind w:left="284" w:hanging="284"/>
        <w:jc w:val="both"/>
        <w:rPr>
          <w:color w:val="000000"/>
          <w:lang w:eastAsia="ru-RU"/>
        </w:rPr>
      </w:pPr>
      <w:r w:rsidRPr="00CB5397">
        <w:rPr>
          <w:b/>
          <w:bCs/>
          <w:color w:val="000000"/>
          <w:lang w:eastAsia="ru-RU"/>
        </w:rPr>
        <w:t>Сечения и разрезы (8 ч).</w:t>
      </w:r>
    </w:p>
    <w:p w14:paraId="2789ECCD" w14:textId="77777777" w:rsidR="00930652" w:rsidRPr="00CB5397" w:rsidRDefault="00930652" w:rsidP="00930652">
      <w:pPr>
        <w:ind w:left="284" w:hanging="284"/>
        <w:jc w:val="both"/>
        <w:rPr>
          <w:color w:val="000000"/>
          <w:lang w:eastAsia="ru-RU"/>
        </w:rPr>
      </w:pPr>
      <w:r w:rsidRPr="00CB5397">
        <w:rPr>
          <w:color w:val="000000"/>
          <w:lang w:eastAsia="ru-RU"/>
        </w:rPr>
        <w:t>Сечения и разрезы, сходство и различие между ними. Сечения. Правила выполнения наложенных и вынесенных сечений. Обозначение сечений. Графическое обозначение материалов на чертежах</w:t>
      </w:r>
    </w:p>
    <w:p w14:paraId="714E39B4" w14:textId="77777777" w:rsidR="00930652" w:rsidRPr="00CB5397" w:rsidRDefault="00930652" w:rsidP="00930652">
      <w:pPr>
        <w:ind w:left="284" w:hanging="284"/>
        <w:jc w:val="both"/>
        <w:rPr>
          <w:color w:val="000000"/>
          <w:lang w:eastAsia="ru-RU"/>
        </w:rPr>
      </w:pPr>
      <w:r w:rsidRPr="00CB5397">
        <w:rPr>
          <w:color w:val="000000"/>
          <w:lang w:eastAsia="ru-RU"/>
        </w:rPr>
        <w:t>Разрезы. Простые разрезы (горизонтальные, фронтальные и профильные). Соединения части вида с частью разреза. Обозначение разрезов. Местные разрезы. Разрезы (вырезы) в прямоугольной изометрической проекции.</w:t>
      </w:r>
    </w:p>
    <w:p w14:paraId="6108A84C"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№7 «Выполнение чертежа детали с необходимыми сечениями».</w:t>
      </w:r>
    </w:p>
    <w:p w14:paraId="242D59D5"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№8 «Выполнение разреза в аксонометрии».</w:t>
      </w:r>
    </w:p>
    <w:p w14:paraId="7ADBFB45"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 9 «Чтение чертежей».</w:t>
      </w:r>
    </w:p>
    <w:p w14:paraId="64437D6D" w14:textId="77777777" w:rsidR="00930652" w:rsidRPr="00CB5397" w:rsidRDefault="00930652" w:rsidP="001E0EBC">
      <w:pPr>
        <w:widowControl/>
        <w:numPr>
          <w:ilvl w:val="0"/>
          <w:numId w:val="216"/>
        </w:numPr>
        <w:autoSpaceDE/>
        <w:autoSpaceDN/>
        <w:spacing w:before="100" w:beforeAutospacing="1"/>
        <w:ind w:left="284" w:hanging="284"/>
        <w:jc w:val="both"/>
        <w:rPr>
          <w:color w:val="000000"/>
          <w:lang w:eastAsia="ru-RU"/>
        </w:rPr>
      </w:pPr>
      <w:r w:rsidRPr="00CB5397">
        <w:rPr>
          <w:b/>
          <w:bCs/>
          <w:color w:val="000000"/>
          <w:lang w:eastAsia="ru-RU"/>
        </w:rPr>
        <w:t>Сборочные чертежи (6 ч).</w:t>
      </w:r>
    </w:p>
    <w:p w14:paraId="0C2FA614" w14:textId="77777777" w:rsidR="00930652" w:rsidRPr="00CB5397" w:rsidRDefault="00930652" w:rsidP="00930652">
      <w:pPr>
        <w:ind w:left="284" w:hanging="284"/>
        <w:jc w:val="both"/>
        <w:rPr>
          <w:color w:val="000000"/>
          <w:lang w:eastAsia="ru-RU"/>
        </w:rPr>
      </w:pPr>
      <w:r w:rsidRPr="00CB5397">
        <w:rPr>
          <w:color w:val="000000"/>
          <w:lang w:eastAsia="ru-RU"/>
        </w:rPr>
        <w:t>Общие понятия о соединении деталей. Разъемные соединения деталей: болтовые, шпилечные, винтовые, шпоночные и штифтовые. Ознакомление с условностями изображения и обозначения на чертежах неразъемных соединений (сварных, паяных, клеевых). Изображение резьбы на стержне и в отверстии. Обозначение метрической резьбы. Упрощенное изображение резьбовых соединений. Чтение и выполнение чертежей резьбовых соединений. Сборочный чертеж. Изображения на сборочных чертежах.</w:t>
      </w:r>
    </w:p>
    <w:p w14:paraId="1B02FAD3" w14:textId="77777777" w:rsidR="00930652" w:rsidRPr="00CB5397" w:rsidRDefault="00930652" w:rsidP="00930652">
      <w:pPr>
        <w:ind w:left="284" w:hanging="284"/>
        <w:jc w:val="both"/>
        <w:rPr>
          <w:color w:val="000000"/>
          <w:lang w:eastAsia="ru-RU"/>
        </w:rPr>
      </w:pPr>
      <w:r w:rsidRPr="00CB5397">
        <w:rPr>
          <w:color w:val="000000"/>
          <w:lang w:eastAsia="ru-RU"/>
        </w:rPr>
        <w:t>Некоторые условности и упрощения на сборочных чертежах. Штриховка сечений смежных деталей. Размеры на сборочных чертежах.</w:t>
      </w:r>
    </w:p>
    <w:p w14:paraId="5C5D34E9" w14:textId="77777777" w:rsidR="00930652" w:rsidRPr="00CB5397" w:rsidRDefault="00930652" w:rsidP="00930652">
      <w:pPr>
        <w:ind w:left="284" w:hanging="284"/>
        <w:jc w:val="both"/>
        <w:rPr>
          <w:color w:val="000000"/>
          <w:lang w:eastAsia="ru-RU"/>
        </w:rPr>
      </w:pPr>
      <w:r w:rsidRPr="00CB5397">
        <w:rPr>
          <w:color w:val="000000"/>
          <w:lang w:eastAsia="ru-RU"/>
        </w:rPr>
        <w:t>Чтение сборочных чертежей. Деталирование. Выполнение простейших сборочных чертежей, в том числе с элементами конструирования. Элементы конструирования частей несложных изделий с выполнением фрагментов сборочных единиц.</w:t>
      </w:r>
    </w:p>
    <w:p w14:paraId="7EC3BAB0"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 №10 «Резьбовое соединение».</w:t>
      </w:r>
    </w:p>
    <w:p w14:paraId="35DDEF4B" w14:textId="77777777" w:rsidR="00930652" w:rsidRPr="00CB5397" w:rsidRDefault="00930652" w:rsidP="00930652">
      <w:pPr>
        <w:ind w:left="284" w:hanging="284"/>
        <w:jc w:val="both"/>
        <w:rPr>
          <w:color w:val="000000"/>
          <w:lang w:eastAsia="ru-RU"/>
        </w:rPr>
      </w:pPr>
      <w:r w:rsidRPr="00CB5397">
        <w:rPr>
          <w:color w:val="000000"/>
          <w:lang w:eastAsia="ru-RU"/>
        </w:rPr>
        <w:t>Графическая работа№11 «Задания на конструирование».</w:t>
      </w:r>
    </w:p>
    <w:p w14:paraId="1E31E5BE" w14:textId="77777777" w:rsidR="00930652" w:rsidRPr="00CB5397" w:rsidRDefault="00930652" w:rsidP="00930652">
      <w:pPr>
        <w:ind w:left="284" w:hanging="284"/>
        <w:jc w:val="both"/>
        <w:rPr>
          <w:color w:val="000000"/>
          <w:lang w:eastAsia="ru-RU"/>
        </w:rPr>
      </w:pPr>
      <w:r w:rsidRPr="00CB5397">
        <w:rPr>
          <w:b/>
          <w:bCs/>
          <w:color w:val="000000"/>
          <w:lang w:eastAsia="ru-RU"/>
        </w:rPr>
        <w:t>6. Чтение строительных чертежей (2ч).</w:t>
      </w:r>
    </w:p>
    <w:p w14:paraId="7B476729" w14:textId="77777777" w:rsidR="00930652" w:rsidRPr="00CB5397" w:rsidRDefault="00930652" w:rsidP="00930652">
      <w:pPr>
        <w:ind w:left="284" w:hanging="284"/>
        <w:jc w:val="both"/>
        <w:rPr>
          <w:color w:val="000000"/>
          <w:lang w:eastAsia="ru-RU"/>
        </w:rPr>
      </w:pPr>
      <w:r w:rsidRPr="00CB5397">
        <w:rPr>
          <w:color w:val="000000"/>
          <w:lang w:eastAsia="ru-RU"/>
        </w:rPr>
        <w:t xml:space="preserve">Понятие об архитектурно-строительных чертежах, их назначении. Отличия строительных чертежей от </w:t>
      </w:r>
      <w:r w:rsidRPr="00CB5397">
        <w:rPr>
          <w:color w:val="000000"/>
          <w:lang w:eastAsia="ru-RU"/>
        </w:rPr>
        <w:lastRenderedPageBreak/>
        <w:t>машиностроительных. Фасады. Планы. Разрезы. Масштабы. Размеры на строительных чертежах. Условные изображения дверных и оконных проемов, санитарно-технического оборудования.</w:t>
      </w:r>
    </w:p>
    <w:p w14:paraId="7D4D987C" w14:textId="77777777" w:rsidR="00930652" w:rsidRPr="00CB5397" w:rsidRDefault="00930652" w:rsidP="00930652">
      <w:pPr>
        <w:ind w:left="284" w:hanging="284"/>
        <w:jc w:val="both"/>
        <w:rPr>
          <w:color w:val="000000"/>
          <w:lang w:eastAsia="ru-RU"/>
        </w:rPr>
      </w:pPr>
      <w:r w:rsidRPr="00CB5397">
        <w:rPr>
          <w:color w:val="000000"/>
          <w:lang w:eastAsia="ru-RU"/>
        </w:rPr>
        <w:t>Чтение несложных строительных чертежей. Работа со справочником.</w:t>
      </w:r>
    </w:p>
    <w:p w14:paraId="24DFD259" w14:textId="77777777" w:rsidR="00930652" w:rsidRPr="00CB5397" w:rsidRDefault="00930652" w:rsidP="00930652">
      <w:pPr>
        <w:jc w:val="both"/>
        <w:rPr>
          <w:b/>
        </w:rPr>
      </w:pPr>
    </w:p>
    <w:p w14:paraId="39955934" w14:textId="77777777" w:rsidR="00930652" w:rsidRPr="00CB5397" w:rsidRDefault="00930652" w:rsidP="00930652">
      <w:pPr>
        <w:jc w:val="both"/>
      </w:pPr>
      <w:r w:rsidRPr="00CB5397">
        <w:rPr>
          <w:b/>
        </w:rPr>
        <w:t>Планируемые результаты освоения учебного курса</w:t>
      </w:r>
    </w:p>
    <w:p w14:paraId="318BF490" w14:textId="77777777" w:rsidR="00930652" w:rsidRPr="00CB5397" w:rsidRDefault="00930652" w:rsidP="00930652">
      <w:pPr>
        <w:jc w:val="both"/>
        <w:rPr>
          <w:lang w:eastAsia="ru-RU"/>
        </w:rPr>
      </w:pPr>
      <w:r w:rsidRPr="00CB5397">
        <w:rPr>
          <w:lang w:eastAsia="ru-RU"/>
        </w:rPr>
        <w:t>В условиях работы по новым образовательным стандартам (ФГОС) основного общего образования следует обратить особое внимание на формы и планируемые результаты учебной деятельности обучающихся. Главный акцент необходимо сделать на достижении личностных, метапредметных и предметных результатов обучения и воспитания школьников.</w:t>
      </w:r>
    </w:p>
    <w:p w14:paraId="6131F587" w14:textId="77777777" w:rsidR="00930652" w:rsidRPr="00CB5397" w:rsidRDefault="00930652" w:rsidP="00930652">
      <w:pPr>
        <w:jc w:val="both"/>
        <w:rPr>
          <w:b/>
          <w:lang w:eastAsia="ru-RU"/>
        </w:rPr>
      </w:pPr>
      <w:r w:rsidRPr="00CB5397">
        <w:rPr>
          <w:b/>
          <w:lang w:eastAsia="ru-RU"/>
        </w:rPr>
        <w:t>Личностные:</w:t>
      </w:r>
    </w:p>
    <w:p w14:paraId="54A5253E" w14:textId="77777777" w:rsidR="00930652" w:rsidRPr="00CB5397" w:rsidRDefault="00930652" w:rsidP="00930652">
      <w:pPr>
        <w:jc w:val="both"/>
        <w:rPr>
          <w:lang w:eastAsia="ru-RU"/>
        </w:rPr>
      </w:pPr>
      <w:r w:rsidRPr="00CB5397">
        <w:rPr>
          <w:lang w:eastAsia="ru-RU"/>
        </w:rPr>
        <w:t>-формирование графической культуры школьников развитие образного (пространственного) логического, абстрактного мышления.</w:t>
      </w:r>
    </w:p>
    <w:p w14:paraId="5E929643" w14:textId="77777777" w:rsidR="00930652" w:rsidRPr="00CB5397" w:rsidRDefault="00930652" w:rsidP="00930652">
      <w:pPr>
        <w:jc w:val="both"/>
        <w:rPr>
          <w:lang w:eastAsia="ru-RU"/>
        </w:rPr>
      </w:pPr>
      <w:r w:rsidRPr="00CB5397">
        <w:rPr>
          <w:lang w:eastAsia="ru-RU"/>
        </w:rPr>
        <w:t>-формирование аналитического и созидательного компонентов мышления развитие статистических и динамических пространственных представлений обучающихся.</w:t>
      </w:r>
    </w:p>
    <w:p w14:paraId="389B60E8" w14:textId="77777777" w:rsidR="00930652" w:rsidRPr="00CB5397" w:rsidRDefault="00930652" w:rsidP="00930652">
      <w:pPr>
        <w:shd w:val="clear" w:color="auto" w:fill="FFFFFF"/>
        <w:jc w:val="both"/>
        <w:rPr>
          <w:color w:val="000000"/>
          <w:lang w:eastAsia="ru-RU"/>
        </w:rPr>
      </w:pPr>
      <w:r w:rsidRPr="00CB5397">
        <w:rPr>
          <w:b/>
          <w:bCs/>
          <w:color w:val="000000"/>
          <w:lang w:eastAsia="ru-RU"/>
        </w:rPr>
        <w:t>Личностные результаты</w:t>
      </w:r>
    </w:p>
    <w:p w14:paraId="3BE17295" w14:textId="77777777" w:rsidR="00930652" w:rsidRPr="00CB5397" w:rsidRDefault="00930652" w:rsidP="00930652">
      <w:pPr>
        <w:shd w:val="clear" w:color="auto" w:fill="FFFFFF"/>
        <w:jc w:val="both"/>
        <w:rPr>
          <w:color w:val="000000"/>
          <w:lang w:eastAsia="ru-RU"/>
        </w:rPr>
      </w:pPr>
      <w:r w:rsidRPr="00CB5397">
        <w:rPr>
          <w:color w:val="000000"/>
          <w:lang w:eastAsia="ru-RU"/>
        </w:rPr>
        <w:t>Личностные результаты освоения программы учебного курса «Алгебра и начала математического анализа»» характеризуются:</w:t>
      </w:r>
    </w:p>
    <w:p w14:paraId="52F590D9" w14:textId="77777777" w:rsidR="00930652" w:rsidRPr="00CB5397" w:rsidRDefault="00930652" w:rsidP="00930652">
      <w:pPr>
        <w:shd w:val="clear" w:color="auto" w:fill="FFFFFF"/>
        <w:jc w:val="both"/>
        <w:rPr>
          <w:color w:val="000000"/>
          <w:lang w:eastAsia="ru-RU"/>
        </w:rPr>
      </w:pPr>
      <w:r w:rsidRPr="00CB5397">
        <w:rPr>
          <w:b/>
          <w:bCs/>
          <w:color w:val="000000"/>
          <w:lang w:eastAsia="ru-RU"/>
        </w:rPr>
        <w:t>Патриотическое воспитание:</w:t>
      </w:r>
      <w:r w:rsidRPr="00CB5397">
        <w:rPr>
          <w:color w:val="000000"/>
          <w:lang w:eastAsia="ru-RU"/>
        </w:rPr>
        <w:br/>
        <w:t>проявление интереса к прошлому и настоящему науки, ценностное отношение к достижениям российских ученых и российской школы, к использованию этих достижений в других науках и прикладных сферах.</w:t>
      </w:r>
      <w:r w:rsidRPr="00CB5397">
        <w:rPr>
          <w:color w:val="00000A"/>
          <w:lang w:eastAsia="ru-RU"/>
        </w:rPr>
        <w:t xml:space="preserve"> развитие познавательных интересов и активности при изучении курса черчения;</w:t>
      </w:r>
    </w:p>
    <w:p w14:paraId="31C2C30E" w14:textId="77777777" w:rsidR="00930652" w:rsidRPr="00CB5397" w:rsidRDefault="00930652" w:rsidP="00930652">
      <w:pPr>
        <w:shd w:val="clear" w:color="auto" w:fill="FFFFFF"/>
        <w:ind w:right="4"/>
        <w:jc w:val="both"/>
        <w:rPr>
          <w:color w:val="00000A"/>
          <w:lang w:eastAsia="ru-RU"/>
        </w:rPr>
      </w:pPr>
      <w:r w:rsidRPr="00CB5397">
        <w:rPr>
          <w:b/>
          <w:bCs/>
          <w:color w:val="000000"/>
          <w:lang w:eastAsia="ru-RU"/>
        </w:rPr>
        <w:t>Гражданское и духовно-нравственное воспитание:</w:t>
      </w:r>
      <w:r w:rsidRPr="00CB5397">
        <w:rPr>
          <w:color w:val="000000"/>
          <w:lang w:eastAsia="ru-RU"/>
        </w:rPr>
        <w:br/>
        <w:t>готовность к выполнению обязанностей гражданина и реализации его прав, готовность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r w:rsidRPr="00CB5397">
        <w:rPr>
          <w:color w:val="00000A"/>
          <w:lang w:eastAsia="ru-RU"/>
        </w:rPr>
        <w:t xml:space="preserve"> развитие правового мышления и компетентности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w:t>
      </w:r>
    </w:p>
    <w:p w14:paraId="17C1AAFB" w14:textId="77777777" w:rsidR="00930652" w:rsidRPr="00CB5397" w:rsidRDefault="00930652" w:rsidP="00930652">
      <w:pPr>
        <w:shd w:val="clear" w:color="auto" w:fill="FFFFFF"/>
        <w:ind w:right="4"/>
        <w:jc w:val="both"/>
        <w:rPr>
          <w:color w:val="00000A"/>
          <w:lang w:eastAsia="ru-RU"/>
        </w:rPr>
      </w:pPr>
      <w:r w:rsidRPr="00CB5397">
        <w:rPr>
          <w:color w:val="00000A"/>
          <w:lang w:eastAsia="ru-RU"/>
        </w:rPr>
        <w:t>формирование коммуникативной компетентности в общении и сотрудничестве со сверстниками и взрослыми в процессе образовательной, общественно полезной и творческой деятельности, готовности и способности вести диалог и достигать в нём взаимопонимания;</w:t>
      </w:r>
    </w:p>
    <w:p w14:paraId="7BC9302E" w14:textId="77777777" w:rsidR="00930652" w:rsidRPr="00CB5397" w:rsidRDefault="00930652" w:rsidP="00930652">
      <w:pPr>
        <w:shd w:val="clear" w:color="auto" w:fill="FFFFFF"/>
        <w:ind w:right="4"/>
        <w:jc w:val="both"/>
        <w:rPr>
          <w:color w:val="000000"/>
          <w:lang w:eastAsia="ru-RU"/>
        </w:rPr>
      </w:pPr>
    </w:p>
    <w:p w14:paraId="704A3C1C" w14:textId="77777777" w:rsidR="00930652" w:rsidRPr="00CB5397" w:rsidRDefault="00930652" w:rsidP="00930652">
      <w:pPr>
        <w:shd w:val="clear" w:color="auto" w:fill="FFFFFF"/>
        <w:jc w:val="both"/>
        <w:rPr>
          <w:color w:val="000000"/>
          <w:lang w:eastAsia="ru-RU"/>
        </w:rPr>
      </w:pPr>
      <w:r w:rsidRPr="00CB5397">
        <w:rPr>
          <w:b/>
          <w:bCs/>
          <w:color w:val="000000"/>
          <w:lang w:eastAsia="ru-RU"/>
        </w:rPr>
        <w:t>Трудовое воспитание:</w:t>
      </w:r>
      <w:r w:rsidRPr="00CB5397">
        <w:rPr>
          <w:color w:val="000000"/>
          <w:lang w:eastAsia="ru-RU"/>
        </w:rPr>
        <w:br/>
        <w:t>установка на активное участие в решении практических задач, осознание важности  образования на протяжении всей жизни для успешной профессиональной деятельности и развитие необходимых умений;</w:t>
      </w:r>
      <w:r w:rsidRPr="00CB5397">
        <w:rPr>
          <w:color w:val="000000"/>
          <w:lang w:eastAsia="ru-RU"/>
        </w:rPr>
        <w:br/>
        <w:t xml:space="preserve">осознанный выбор и построение индивидуальной траектории образования и жизненных планов с учётом личных интересов и общественных потребностей. </w:t>
      </w:r>
      <w:r w:rsidRPr="00CB5397">
        <w:rPr>
          <w:color w:val="00000A"/>
          <w:lang w:eastAsia="ru-RU"/>
        </w:rPr>
        <w:t>воспитание трудолюбия и ответственности за качество своей деятельности; овладение установками, нормами и правилами организации труда;</w:t>
      </w:r>
    </w:p>
    <w:p w14:paraId="6AF0F17C" w14:textId="77777777" w:rsidR="00930652" w:rsidRPr="00CB5397" w:rsidRDefault="00930652" w:rsidP="00930652">
      <w:pPr>
        <w:shd w:val="clear" w:color="auto" w:fill="FFFFFF"/>
        <w:jc w:val="both"/>
        <w:rPr>
          <w:color w:val="000000"/>
          <w:lang w:eastAsia="ru-RU"/>
        </w:rPr>
      </w:pPr>
      <w:r w:rsidRPr="00CB5397">
        <w:rPr>
          <w:b/>
          <w:bCs/>
          <w:color w:val="000000"/>
          <w:lang w:eastAsia="ru-RU"/>
        </w:rPr>
        <w:t>Эстетическое воспитание</w:t>
      </w:r>
      <w:r w:rsidRPr="00CB5397">
        <w:rPr>
          <w:color w:val="000000"/>
          <w:lang w:eastAsia="ru-RU"/>
        </w:rPr>
        <w:t>:</w:t>
      </w:r>
      <w:r w:rsidRPr="00CB5397">
        <w:rPr>
          <w:color w:val="000000"/>
          <w:lang w:eastAsia="ru-RU"/>
        </w:rPr>
        <w:br/>
        <w:t>способность к эмоциональному и эстетическому восприятию  объектов, задач, решений, рассуждений; умение видеть закономерности черчения  в искусстве.</w:t>
      </w:r>
    </w:p>
    <w:p w14:paraId="386D10DE" w14:textId="77777777" w:rsidR="00930652" w:rsidRPr="00CB5397" w:rsidRDefault="00930652" w:rsidP="00930652">
      <w:pPr>
        <w:shd w:val="clear" w:color="auto" w:fill="FFFFFF"/>
        <w:jc w:val="both"/>
        <w:rPr>
          <w:color w:val="000000"/>
          <w:lang w:eastAsia="ru-RU"/>
        </w:rPr>
      </w:pPr>
      <w:r w:rsidRPr="00CB5397">
        <w:rPr>
          <w:b/>
          <w:bCs/>
          <w:color w:val="000000"/>
          <w:lang w:eastAsia="ru-RU"/>
        </w:rPr>
        <w:t>Ценности научного познания:</w:t>
      </w:r>
      <w:r w:rsidRPr="00CB5397">
        <w:rPr>
          <w:color w:val="000000"/>
          <w:lang w:eastAsia="ru-RU"/>
        </w:rPr>
        <w:br/>
        <w:t>ориентация в деятельности на современную систему научных представлений об основных закономерностях развития человека, природы и общества, овладением простейшими навыками исследовательской деятельности.</w:t>
      </w:r>
      <w:r w:rsidRPr="00CB5397">
        <w:rPr>
          <w:color w:val="00000A"/>
          <w:lang w:eastAsia="ru-RU"/>
        </w:rPr>
        <w:t xml:space="preserve"> готовность и способность обучающихся к саморазвитию и личностному самоопределению  на основе мотивации к обучению и познанию;</w:t>
      </w:r>
    </w:p>
    <w:p w14:paraId="4B2CE100" w14:textId="77777777" w:rsidR="00930652" w:rsidRPr="00CB5397" w:rsidRDefault="00930652" w:rsidP="00930652">
      <w:pPr>
        <w:shd w:val="clear" w:color="auto" w:fill="FFFFFF"/>
        <w:ind w:right="4"/>
        <w:jc w:val="both"/>
        <w:rPr>
          <w:color w:val="00000A"/>
          <w:lang w:eastAsia="ru-RU"/>
        </w:rPr>
      </w:pPr>
      <w:r w:rsidRPr="00CB5397">
        <w:rPr>
          <w:color w:val="00000A"/>
          <w:lang w:eastAsia="ru-RU"/>
        </w:rPr>
        <w:t> готовность и способность обучающихся к формированию ценностно-смысловых установок: формированию осознанного, уважительного и доброжелательного отношения к другому человеку, его мнению и мировоззрению;</w:t>
      </w:r>
    </w:p>
    <w:p w14:paraId="13C09A5D" w14:textId="77777777" w:rsidR="00930652" w:rsidRPr="00CB5397" w:rsidRDefault="00930652" w:rsidP="00930652">
      <w:pPr>
        <w:shd w:val="clear" w:color="auto" w:fill="FFFFFF"/>
        <w:ind w:right="4"/>
        <w:jc w:val="both"/>
        <w:rPr>
          <w:color w:val="000000"/>
          <w:lang w:eastAsia="ru-RU"/>
        </w:rPr>
      </w:pPr>
      <w:r w:rsidRPr="00CB5397">
        <w:rPr>
          <w:color w:val="00000A"/>
          <w:lang w:eastAsia="ru-RU"/>
        </w:rPr>
        <w:t>формирование целостного мировоззрения, соответствующего современному уровню развития науки и общественной практике, учитывающего социальное, культурное, языковое, духовное многообразие современного мира;</w:t>
      </w:r>
    </w:p>
    <w:p w14:paraId="5EEEA1B3" w14:textId="77777777" w:rsidR="00930652" w:rsidRPr="00CB5397" w:rsidRDefault="00930652" w:rsidP="00930652">
      <w:pPr>
        <w:shd w:val="clear" w:color="auto" w:fill="FFFFFF"/>
        <w:ind w:right="4"/>
        <w:jc w:val="both"/>
        <w:rPr>
          <w:color w:val="000000"/>
          <w:lang w:eastAsia="ru-RU"/>
        </w:rPr>
      </w:pPr>
    </w:p>
    <w:p w14:paraId="03BE278C" w14:textId="77777777" w:rsidR="00930652" w:rsidRPr="00CB5397" w:rsidRDefault="00930652" w:rsidP="00930652">
      <w:pPr>
        <w:shd w:val="clear" w:color="auto" w:fill="FFFFFF"/>
        <w:jc w:val="both"/>
        <w:rPr>
          <w:color w:val="000000"/>
          <w:lang w:eastAsia="ru-RU"/>
        </w:rPr>
      </w:pPr>
      <w:r w:rsidRPr="00CB5397">
        <w:rPr>
          <w:b/>
          <w:bCs/>
          <w:color w:val="000000"/>
          <w:lang w:eastAsia="ru-RU"/>
        </w:rPr>
        <w:t>Физическое воспитание, формирование культуры здоровья и эмоционального благополучия: </w:t>
      </w:r>
      <w:r w:rsidRPr="00CB5397">
        <w:rPr>
          <w:color w:val="000000"/>
          <w:lang w:eastAsia="ru-RU"/>
        </w:rPr>
        <w:t>готовность применять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w:t>
      </w:r>
      <w:r w:rsidRPr="00CB5397">
        <w:rPr>
          <w:color w:val="000000"/>
          <w:lang w:eastAsia="ru-RU"/>
        </w:rPr>
        <w:br/>
        <w:t>сформированность навыка рефлексии, признание своего права на ошибку и такого же права другого человека.</w:t>
      </w:r>
    </w:p>
    <w:p w14:paraId="30FFDF55" w14:textId="77777777" w:rsidR="00930652" w:rsidRPr="00CB5397" w:rsidRDefault="00930652" w:rsidP="00930652">
      <w:pPr>
        <w:shd w:val="clear" w:color="auto" w:fill="FFFFFF"/>
        <w:jc w:val="both"/>
        <w:rPr>
          <w:color w:val="000000"/>
          <w:lang w:eastAsia="ru-RU"/>
        </w:rPr>
      </w:pPr>
      <w:r w:rsidRPr="00CB5397">
        <w:rPr>
          <w:b/>
          <w:bCs/>
          <w:color w:val="000000"/>
          <w:lang w:eastAsia="ru-RU"/>
        </w:rPr>
        <w:t>Экологическое воспитание:</w:t>
      </w:r>
      <w:r w:rsidRPr="00CB5397">
        <w:rPr>
          <w:color w:val="000000"/>
          <w:lang w:eastAsia="ru-RU"/>
        </w:rPr>
        <w:br/>
        <w:t>ориентация на применение знаний для решения задач в области сохранности окружающей среды, планирования поступков и оценки их возможных последствий для окружающей среды;</w:t>
      </w:r>
      <w:r w:rsidRPr="00CB5397">
        <w:rPr>
          <w:color w:val="000000"/>
          <w:lang w:eastAsia="ru-RU"/>
        </w:rPr>
        <w:br/>
      </w:r>
      <w:r w:rsidRPr="00CB5397">
        <w:rPr>
          <w:color w:val="000000"/>
          <w:lang w:eastAsia="ru-RU"/>
        </w:rPr>
        <w:lastRenderedPageBreak/>
        <w:t>осознание глобального характера экологических проблем и путей их решения.</w:t>
      </w:r>
    </w:p>
    <w:p w14:paraId="63277F91" w14:textId="77777777" w:rsidR="00930652" w:rsidRPr="00CB5397" w:rsidRDefault="00930652" w:rsidP="00930652">
      <w:pPr>
        <w:shd w:val="clear" w:color="auto" w:fill="FFFFFF"/>
        <w:jc w:val="both"/>
        <w:rPr>
          <w:color w:val="000000"/>
          <w:lang w:eastAsia="ru-RU"/>
        </w:rPr>
      </w:pPr>
      <w:r w:rsidRPr="00CB5397">
        <w:rPr>
          <w:b/>
          <w:bCs/>
          <w:color w:val="000000"/>
          <w:lang w:eastAsia="ru-RU"/>
        </w:rPr>
        <w:t>Личностные результаты, обеспечивающие адаптацию обучающегося к изменяющимся условиям социальной и природной среды:</w:t>
      </w:r>
    </w:p>
    <w:p w14:paraId="7D55C6A6" w14:textId="77777777" w:rsidR="00930652" w:rsidRPr="00CB5397" w:rsidRDefault="00930652" w:rsidP="00930652">
      <w:pPr>
        <w:shd w:val="clear" w:color="auto" w:fill="FFFFFF"/>
        <w:jc w:val="both"/>
        <w:rPr>
          <w:color w:val="000000"/>
          <w:lang w:eastAsia="ru-RU"/>
        </w:rPr>
      </w:pPr>
      <w:r w:rsidRPr="00CB5397">
        <w:rPr>
          <w:color w:val="000000"/>
          <w:lang w:eastAsia="ru-RU"/>
        </w:rPr>
        <w:t>— готовность к действиям в условиях неопределённости, повышению уровня своей</w:t>
      </w:r>
      <w:r w:rsidRPr="00CB5397">
        <w:rPr>
          <w:color w:val="000000"/>
          <w:lang w:eastAsia="ru-RU"/>
        </w:rPr>
        <w:br/>
        <w:t>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5EB2BA80" w14:textId="77777777" w:rsidR="00930652" w:rsidRPr="00CB5397" w:rsidRDefault="00930652" w:rsidP="00930652">
      <w:pPr>
        <w:shd w:val="clear" w:color="auto" w:fill="FFFFFF"/>
        <w:jc w:val="both"/>
        <w:rPr>
          <w:color w:val="000000"/>
          <w:lang w:eastAsia="ru-RU"/>
        </w:rPr>
      </w:pPr>
      <w:r w:rsidRPr="00CB5397">
        <w:rPr>
          <w:color w:val="000000"/>
          <w:lang w:eastAsia="ru-RU"/>
        </w:rPr>
        <w:t>— необходимость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14:paraId="09A9A56F" w14:textId="77777777" w:rsidR="00930652" w:rsidRPr="00CB5397" w:rsidRDefault="00930652" w:rsidP="00930652">
      <w:pPr>
        <w:shd w:val="clear" w:color="auto" w:fill="FFFFFF"/>
        <w:jc w:val="both"/>
        <w:rPr>
          <w:color w:val="000000"/>
          <w:lang w:eastAsia="ru-RU"/>
        </w:rPr>
      </w:pPr>
      <w:r w:rsidRPr="00CB5397">
        <w:rPr>
          <w:color w:val="000000"/>
          <w:lang w:eastAsia="ru-RU"/>
        </w:rPr>
        <w:t>— способность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4C3C3A23" w14:textId="77777777" w:rsidR="00930652" w:rsidRPr="00CB5397" w:rsidRDefault="00930652" w:rsidP="00930652">
      <w:pPr>
        <w:jc w:val="both"/>
        <w:rPr>
          <w:b/>
          <w:lang w:eastAsia="ru-RU"/>
        </w:rPr>
      </w:pPr>
    </w:p>
    <w:p w14:paraId="3D8F2E00" w14:textId="77777777" w:rsidR="00930652" w:rsidRPr="00CB5397" w:rsidRDefault="00930652" w:rsidP="00930652">
      <w:pPr>
        <w:jc w:val="both"/>
        <w:rPr>
          <w:b/>
          <w:lang w:eastAsia="ru-RU"/>
        </w:rPr>
      </w:pPr>
      <w:r w:rsidRPr="00CB5397">
        <w:rPr>
          <w:b/>
          <w:lang w:eastAsia="ru-RU"/>
        </w:rPr>
        <w:t>Метапредметные</w:t>
      </w:r>
    </w:p>
    <w:p w14:paraId="38E4954F" w14:textId="77777777" w:rsidR="00930652" w:rsidRPr="00CB5397" w:rsidRDefault="00930652" w:rsidP="00930652">
      <w:pPr>
        <w:jc w:val="both"/>
        <w:rPr>
          <w:lang w:eastAsia="ru-RU"/>
        </w:rPr>
      </w:pPr>
      <w:r w:rsidRPr="00CB5397">
        <w:rPr>
          <w:lang w:eastAsia="ru-RU"/>
        </w:rPr>
        <w:t>-знать и понимать технологические понятия: графическая документация, технологическая карта, чертеж, эскиз, технический рисунок, схема, стандартизация;</w:t>
      </w:r>
    </w:p>
    <w:p w14:paraId="3440D356" w14:textId="77777777" w:rsidR="00930652" w:rsidRPr="00CB5397" w:rsidRDefault="00930652" w:rsidP="00930652">
      <w:pPr>
        <w:jc w:val="both"/>
        <w:rPr>
          <w:lang w:eastAsia="ru-RU"/>
        </w:rPr>
      </w:pPr>
      <w:r w:rsidRPr="00CB5397">
        <w:rPr>
          <w:lang w:eastAsia="ru-RU"/>
        </w:rPr>
        <w:t>- уметь выбирать способы графического отображения объекта или процесса; -выполнять чертежи и эскизы, в том числе с использованием средств компьютерной поддержки;</w:t>
      </w:r>
    </w:p>
    <w:p w14:paraId="35F869B4" w14:textId="77777777" w:rsidR="00930652" w:rsidRPr="00CB5397" w:rsidRDefault="00930652" w:rsidP="00930652">
      <w:pPr>
        <w:jc w:val="both"/>
        <w:rPr>
          <w:lang w:eastAsia="ru-RU"/>
        </w:rPr>
      </w:pPr>
      <w:r w:rsidRPr="00CB5397">
        <w:rPr>
          <w:lang w:eastAsia="ru-RU"/>
        </w:rPr>
        <w:t>- составлять учебные технологические карты;</w:t>
      </w:r>
    </w:p>
    <w:p w14:paraId="15FBE19B" w14:textId="77777777" w:rsidR="00930652" w:rsidRPr="00CB5397" w:rsidRDefault="00930652" w:rsidP="00930652">
      <w:pPr>
        <w:jc w:val="both"/>
        <w:rPr>
          <w:lang w:eastAsia="ru-RU"/>
        </w:rPr>
      </w:pPr>
      <w:r w:rsidRPr="00CB5397">
        <w:rPr>
          <w:lang w:eastAsia="ru-RU"/>
        </w:rPr>
        <w:t>соблюдать требования к оформлению эскизов и чертежей.</w:t>
      </w:r>
    </w:p>
    <w:p w14:paraId="7B0AA829" w14:textId="77777777" w:rsidR="00930652" w:rsidRPr="00CB5397" w:rsidRDefault="00930652" w:rsidP="00930652">
      <w:pPr>
        <w:jc w:val="both"/>
        <w:rPr>
          <w:b/>
          <w:lang w:eastAsia="ru-RU"/>
        </w:rPr>
      </w:pPr>
    </w:p>
    <w:p w14:paraId="62E21737" w14:textId="77777777" w:rsidR="00930652" w:rsidRPr="00CB5397" w:rsidRDefault="00930652" w:rsidP="00930652">
      <w:pPr>
        <w:jc w:val="both"/>
        <w:rPr>
          <w:b/>
          <w:lang w:eastAsia="ru-RU"/>
        </w:rPr>
      </w:pPr>
      <w:r w:rsidRPr="00CB5397">
        <w:rPr>
          <w:b/>
          <w:lang w:eastAsia="ru-RU"/>
        </w:rPr>
        <w:t>Предметные</w:t>
      </w:r>
    </w:p>
    <w:p w14:paraId="16A18F98" w14:textId="77777777" w:rsidR="00930652" w:rsidRPr="00CB5397" w:rsidRDefault="00930652" w:rsidP="00930652">
      <w:pPr>
        <w:jc w:val="both"/>
        <w:rPr>
          <w:lang w:eastAsia="ru-RU"/>
        </w:rPr>
      </w:pPr>
      <w:r w:rsidRPr="00CB5397">
        <w:rPr>
          <w:lang w:eastAsia="ru-RU"/>
        </w:rPr>
        <w:t>-использовать приобретенные знания и умения в практической деятельности и повседневной жизни для:</w:t>
      </w:r>
    </w:p>
    <w:p w14:paraId="4F0E824D" w14:textId="77777777" w:rsidR="00930652" w:rsidRPr="00CB5397" w:rsidRDefault="00930652" w:rsidP="00930652">
      <w:pPr>
        <w:jc w:val="both"/>
        <w:rPr>
          <w:lang w:eastAsia="ru-RU"/>
        </w:rPr>
      </w:pPr>
      <w:r w:rsidRPr="00CB5397">
        <w:rPr>
          <w:lang w:eastAsia="ru-RU"/>
        </w:rPr>
        <w:t>-выполнения графических работе использованием инструментов, приспособлений и компьютерной техники; чтения и выполнения чертежей, эскизов, «ем, технических рисунков деталей и изделий.</w:t>
      </w:r>
    </w:p>
    <w:p w14:paraId="7AA993C5" w14:textId="77777777" w:rsidR="00930652" w:rsidRPr="00CB5397" w:rsidRDefault="00930652" w:rsidP="00930652">
      <w:pPr>
        <w:jc w:val="both"/>
        <w:rPr>
          <w:lang w:eastAsia="ru-RU"/>
        </w:rPr>
      </w:pPr>
      <w:r w:rsidRPr="00CB5397">
        <w:rPr>
          <w:lang w:eastAsia="ru-RU"/>
        </w:rPr>
        <w:t>-организация рабочего места для выполнения графических работ.</w:t>
      </w:r>
    </w:p>
    <w:p w14:paraId="5696D790" w14:textId="77777777" w:rsidR="00930652" w:rsidRPr="00CB5397" w:rsidRDefault="00930652" w:rsidP="00930652">
      <w:pPr>
        <w:jc w:val="both"/>
        <w:rPr>
          <w:lang w:eastAsia="ru-RU"/>
        </w:rPr>
      </w:pPr>
      <w:r w:rsidRPr="00CB5397">
        <w:rPr>
          <w:lang w:eastAsia="ru-RU"/>
        </w:rPr>
        <w:t>-использование условно-графических символов и обозначений для отображения формы, структуры объектов и процессов на рисунках, эскизах, чертежах, схемах.</w:t>
      </w:r>
    </w:p>
    <w:p w14:paraId="73D897D6" w14:textId="77777777" w:rsidR="00930652" w:rsidRPr="00CB5397" w:rsidRDefault="00930652" w:rsidP="00930652">
      <w:pPr>
        <w:jc w:val="both"/>
        <w:rPr>
          <w:lang w:eastAsia="ru-RU"/>
        </w:rPr>
      </w:pPr>
      <w:r w:rsidRPr="00CB5397">
        <w:rPr>
          <w:lang w:eastAsia="ru-RU"/>
        </w:rPr>
        <w:t>-понятие о системах конструкторской, технологической документации и ГОСТах, видах документации.</w:t>
      </w:r>
    </w:p>
    <w:p w14:paraId="5745D57E" w14:textId="77777777" w:rsidR="00930652" w:rsidRPr="00CB5397" w:rsidRDefault="00930652" w:rsidP="00930652">
      <w:pPr>
        <w:jc w:val="both"/>
        <w:rPr>
          <w:lang w:eastAsia="ru-RU"/>
        </w:rPr>
      </w:pPr>
      <w:r w:rsidRPr="00CB5397">
        <w:rPr>
          <w:lang w:eastAsia="ru-RU"/>
        </w:rPr>
        <w:t>-чтение чертежей, схем, технологических карт.</w:t>
      </w:r>
    </w:p>
    <w:p w14:paraId="2D1C1A37" w14:textId="77777777" w:rsidR="00930652" w:rsidRPr="00CB5397" w:rsidRDefault="00930652" w:rsidP="00930652">
      <w:pPr>
        <w:jc w:val="both"/>
        <w:rPr>
          <w:lang w:eastAsia="ru-RU"/>
        </w:rPr>
      </w:pPr>
      <w:r w:rsidRPr="00CB5397">
        <w:rPr>
          <w:lang w:eastAsia="ru-RU"/>
        </w:rPr>
        <w:t>-выполнение чертежных и графических работ от руки, с использованием чертежных инструментов, приспособлений и средств компьютерной поддержки. -копирование и тиражирование графической документации.</w:t>
      </w:r>
    </w:p>
    <w:p w14:paraId="2A2688D9" w14:textId="77777777" w:rsidR="00930652" w:rsidRPr="00CB5397" w:rsidRDefault="00930652" w:rsidP="00930652">
      <w:pPr>
        <w:jc w:val="both"/>
        <w:rPr>
          <w:lang w:eastAsia="ru-RU"/>
        </w:rPr>
      </w:pPr>
      <w:r w:rsidRPr="00CB5397">
        <w:rPr>
          <w:lang w:eastAsia="ru-RU"/>
        </w:rPr>
        <w:t>-применение компьютерных технологий выполнения графических работ. -использование стандартных графических объектов и конструирование графических объектов: выделение, объединение, геометрические преобразования фрагментов.</w:t>
      </w:r>
    </w:p>
    <w:p w14:paraId="235CB0A5" w14:textId="77777777" w:rsidR="00930652" w:rsidRPr="00CB5397" w:rsidRDefault="00930652" w:rsidP="00930652">
      <w:pPr>
        <w:jc w:val="both"/>
        <w:rPr>
          <w:lang w:eastAsia="ru-RU"/>
        </w:rPr>
      </w:pPr>
      <w:r w:rsidRPr="00CB5397">
        <w:rPr>
          <w:lang w:eastAsia="ru-RU"/>
        </w:rPr>
        <w:t>-построение чертежа и технического рисунка.</w:t>
      </w:r>
    </w:p>
    <w:p w14:paraId="35F16C2E" w14:textId="77777777" w:rsidR="00930652" w:rsidRPr="00CB5397" w:rsidRDefault="00930652" w:rsidP="00930652">
      <w:pPr>
        <w:jc w:val="both"/>
        <w:rPr>
          <w:lang w:eastAsia="ru-RU"/>
        </w:rPr>
      </w:pPr>
      <w:r w:rsidRPr="00CB5397">
        <w:rPr>
          <w:lang w:eastAsia="ru-RU"/>
        </w:rPr>
        <w:t>-профессии, связанные с выполнением чертежных и графических работ.</w:t>
      </w:r>
    </w:p>
    <w:p w14:paraId="09CFEA12" w14:textId="77777777" w:rsidR="00930652" w:rsidRPr="00CB5397" w:rsidRDefault="00930652" w:rsidP="00930652">
      <w:pPr>
        <w:jc w:val="both"/>
        <w:rPr>
          <w:lang w:eastAsia="ru-RU"/>
        </w:rPr>
      </w:pPr>
      <w:r w:rsidRPr="00CB5397">
        <w:rPr>
          <w:lang w:eastAsia="ru-RU"/>
        </w:rPr>
        <w:t>Основные межпредметные связи осуществляются с уроками геометрии, технологии, информационных технологий, изобразительным искусством, физикой.</w:t>
      </w:r>
    </w:p>
    <w:p w14:paraId="0853615A" w14:textId="77777777" w:rsidR="00930652" w:rsidRPr="00CB5397" w:rsidRDefault="00930652" w:rsidP="00930652">
      <w:pPr>
        <w:jc w:val="both"/>
        <w:rPr>
          <w:lang w:eastAsia="ru-RU"/>
        </w:rPr>
      </w:pPr>
    </w:p>
    <w:p w14:paraId="01CA5EA4" w14:textId="3251F0EC" w:rsidR="00930652" w:rsidRPr="00CB5397" w:rsidRDefault="00930652" w:rsidP="00930652">
      <w:pPr>
        <w:pStyle w:val="3"/>
        <w:rPr>
          <w:rFonts w:ascii="Times New Roman" w:hAnsi="Times New Roman" w:cs="Times New Roman"/>
          <w:color w:val="auto"/>
          <w:sz w:val="22"/>
          <w:szCs w:val="22"/>
        </w:rPr>
      </w:pPr>
      <w:bookmarkStart w:id="61" w:name="_Toc148468232"/>
      <w:r w:rsidRPr="00E7324C">
        <w:rPr>
          <w:rFonts w:ascii="Times New Roman" w:hAnsi="Times New Roman" w:cs="Times New Roman"/>
          <w:b/>
          <w:color w:val="auto"/>
          <w:sz w:val="22"/>
          <w:szCs w:val="22"/>
        </w:rPr>
        <w:t xml:space="preserve">Рабочая программа </w:t>
      </w:r>
      <w:r w:rsidR="00E7324C" w:rsidRPr="00E7324C">
        <w:rPr>
          <w:rFonts w:ascii="Times New Roman" w:hAnsi="Times New Roman" w:cs="Times New Roman"/>
          <w:b/>
          <w:color w:val="auto"/>
          <w:sz w:val="22"/>
          <w:szCs w:val="22"/>
        </w:rPr>
        <w:t>учебного курса</w:t>
      </w:r>
      <w:r w:rsidR="00E7324C" w:rsidRPr="00E7324C">
        <w:rPr>
          <w:b/>
          <w:color w:val="auto"/>
        </w:rPr>
        <w:t xml:space="preserve"> </w:t>
      </w:r>
      <w:r w:rsidRPr="00E7324C">
        <w:rPr>
          <w:rFonts w:ascii="Times New Roman" w:hAnsi="Times New Roman" w:cs="Times New Roman"/>
          <w:b/>
          <w:color w:val="auto"/>
          <w:sz w:val="22"/>
          <w:szCs w:val="22"/>
        </w:rPr>
        <w:t>«Финансовая грамотность»</w:t>
      </w:r>
      <w:bookmarkEnd w:id="61"/>
    </w:p>
    <w:p w14:paraId="4B9D5BBF" w14:textId="77777777" w:rsidR="00930652" w:rsidRPr="00CB5397" w:rsidRDefault="00930652" w:rsidP="00930652">
      <w:pPr>
        <w:rPr>
          <w:b/>
        </w:rPr>
      </w:pPr>
      <w:bookmarkStart w:id="62" w:name="_TOC_250006"/>
      <w:r w:rsidRPr="00CB5397">
        <w:rPr>
          <w:b/>
        </w:rPr>
        <w:t>П</w:t>
      </w:r>
      <w:bookmarkEnd w:id="62"/>
      <w:r w:rsidRPr="00CB5397">
        <w:rPr>
          <w:b/>
        </w:rPr>
        <w:t>ояснительная записка</w:t>
      </w:r>
    </w:p>
    <w:p w14:paraId="6ED581A2" w14:textId="77777777" w:rsidR="00930652" w:rsidRPr="00CB5397" w:rsidRDefault="00930652" w:rsidP="00930652">
      <w:pPr>
        <w:pStyle w:val="a3"/>
        <w:spacing w:line="360" w:lineRule="auto"/>
        <w:ind w:left="0" w:right="-1" w:firstLine="567"/>
      </w:pPr>
      <w:r w:rsidRPr="00CB5397">
        <w:t>Содержание программы</w:t>
      </w:r>
      <w:r w:rsidRPr="00CB5397">
        <w:rPr>
          <w:spacing w:val="1"/>
        </w:rPr>
        <w:t xml:space="preserve"> </w:t>
      </w:r>
      <w:r w:rsidRPr="00CB5397">
        <w:t>способствует</w:t>
      </w:r>
      <w:r w:rsidRPr="00CB5397">
        <w:rPr>
          <w:spacing w:val="1"/>
        </w:rPr>
        <w:t xml:space="preserve"> </w:t>
      </w:r>
      <w:r w:rsidRPr="00CB5397">
        <w:t>расширению</w:t>
      </w:r>
      <w:r w:rsidRPr="00CB5397">
        <w:rPr>
          <w:spacing w:val="70"/>
        </w:rPr>
        <w:t xml:space="preserve"> </w:t>
      </w:r>
      <w:r w:rsidRPr="00CB5397">
        <w:t>знаний</w:t>
      </w:r>
      <w:r w:rsidRPr="00CB5397">
        <w:rPr>
          <w:spacing w:val="70"/>
        </w:rPr>
        <w:t xml:space="preserve"> </w:t>
      </w:r>
      <w:r w:rsidRPr="00CB5397">
        <w:t>учащихся</w:t>
      </w:r>
      <w:r w:rsidRPr="00CB5397">
        <w:rPr>
          <w:spacing w:val="1"/>
        </w:rPr>
        <w:t xml:space="preserve"> </w:t>
      </w:r>
      <w:r w:rsidRPr="00CB5397">
        <w:t>по основным общественно-научным предметам. Для её успешной реализации</w:t>
      </w:r>
      <w:r w:rsidRPr="00CB5397">
        <w:rPr>
          <w:spacing w:val="-67"/>
        </w:rPr>
        <w:t xml:space="preserve"> </w:t>
      </w:r>
      <w:r w:rsidRPr="00CB5397">
        <w:t>рекомендуется</w:t>
      </w:r>
      <w:r w:rsidRPr="00CB5397">
        <w:rPr>
          <w:spacing w:val="1"/>
        </w:rPr>
        <w:t xml:space="preserve"> </w:t>
      </w:r>
      <w:r w:rsidRPr="00CB5397">
        <w:t>использование</w:t>
      </w:r>
      <w:r w:rsidRPr="00CB5397">
        <w:rPr>
          <w:spacing w:val="1"/>
        </w:rPr>
        <w:t xml:space="preserve"> </w:t>
      </w:r>
      <w:r w:rsidRPr="00CB5397">
        <w:t>знаний</w:t>
      </w:r>
      <w:r w:rsidRPr="00CB5397">
        <w:rPr>
          <w:spacing w:val="1"/>
        </w:rPr>
        <w:t xml:space="preserve"> </w:t>
      </w:r>
      <w:r w:rsidRPr="00CB5397">
        <w:t>по</w:t>
      </w:r>
      <w:r w:rsidRPr="00CB5397">
        <w:rPr>
          <w:spacing w:val="1"/>
        </w:rPr>
        <w:t xml:space="preserve"> </w:t>
      </w:r>
      <w:r w:rsidRPr="00CB5397">
        <w:t>таким</w:t>
      </w:r>
      <w:r w:rsidRPr="00CB5397">
        <w:rPr>
          <w:spacing w:val="1"/>
        </w:rPr>
        <w:t xml:space="preserve"> </w:t>
      </w:r>
      <w:r w:rsidRPr="00CB5397">
        <w:t>учебным</w:t>
      </w:r>
      <w:r w:rsidRPr="00CB5397">
        <w:rPr>
          <w:spacing w:val="1"/>
        </w:rPr>
        <w:t xml:space="preserve"> </w:t>
      </w:r>
      <w:r w:rsidRPr="00CB5397">
        <w:t>предметам,</w:t>
      </w:r>
      <w:r w:rsidRPr="00CB5397">
        <w:rPr>
          <w:spacing w:val="1"/>
        </w:rPr>
        <w:t xml:space="preserve"> </w:t>
      </w:r>
      <w:r w:rsidRPr="00CB5397">
        <w:t>как</w:t>
      </w:r>
      <w:r w:rsidRPr="00CB5397">
        <w:rPr>
          <w:spacing w:val="1"/>
        </w:rPr>
        <w:t xml:space="preserve"> </w:t>
      </w:r>
      <w:r w:rsidRPr="00CB5397">
        <w:t>математика и литература. Это позволит сформировать</w:t>
      </w:r>
      <w:r w:rsidRPr="00CB5397">
        <w:rPr>
          <w:spacing w:val="1"/>
        </w:rPr>
        <w:t xml:space="preserve"> </w:t>
      </w:r>
      <w:r w:rsidRPr="00CB5397">
        <w:t>базовые</w:t>
      </w:r>
      <w:r w:rsidRPr="00CB5397">
        <w:rPr>
          <w:spacing w:val="70"/>
        </w:rPr>
        <w:t xml:space="preserve"> </w:t>
      </w:r>
      <w:r w:rsidRPr="00CB5397">
        <w:t>компетенции</w:t>
      </w:r>
      <w:r w:rsidRPr="00CB5397">
        <w:rPr>
          <w:spacing w:val="-67"/>
        </w:rPr>
        <w:t xml:space="preserve"> </w:t>
      </w:r>
      <w:r w:rsidRPr="00CB5397">
        <w:t>в сфере финансовой грамотности и финансовой культуры</w:t>
      </w:r>
      <w:r w:rsidRPr="00CB5397">
        <w:rPr>
          <w:spacing w:val="1"/>
        </w:rPr>
        <w:t xml:space="preserve"> </w:t>
      </w:r>
      <w:r w:rsidRPr="00CB5397">
        <w:t>у обучающихся</w:t>
      </w:r>
      <w:r w:rsidRPr="00CB5397">
        <w:rPr>
          <w:spacing w:val="1"/>
        </w:rPr>
        <w:t xml:space="preserve"> </w:t>
      </w:r>
      <w:r w:rsidRPr="00CB5397">
        <w:t>5—7</w:t>
      </w:r>
      <w:r w:rsidRPr="00CB5397">
        <w:rPr>
          <w:spacing w:val="-1"/>
        </w:rPr>
        <w:t xml:space="preserve"> </w:t>
      </w:r>
      <w:r w:rsidRPr="00CB5397">
        <w:t>классов.</w:t>
      </w:r>
    </w:p>
    <w:p w14:paraId="0FDB0D21" w14:textId="77777777" w:rsidR="00930652" w:rsidRPr="00CB5397" w:rsidRDefault="00930652" w:rsidP="00930652">
      <w:pPr>
        <w:pStyle w:val="a3"/>
        <w:spacing w:line="360" w:lineRule="auto"/>
        <w:ind w:left="0" w:right="-1" w:firstLine="567"/>
      </w:pPr>
      <w:r w:rsidRPr="00CB5397">
        <w:t>Программа</w:t>
      </w:r>
      <w:r w:rsidRPr="00CB5397">
        <w:rPr>
          <w:spacing w:val="1"/>
        </w:rPr>
        <w:t xml:space="preserve"> </w:t>
      </w:r>
      <w:r w:rsidRPr="00CB5397">
        <w:t>разработана</w:t>
      </w:r>
      <w:r w:rsidRPr="00CB5397">
        <w:rPr>
          <w:spacing w:val="1"/>
        </w:rPr>
        <w:t xml:space="preserve"> </w:t>
      </w:r>
      <w:r w:rsidRPr="00CB5397">
        <w:t>в</w:t>
      </w:r>
      <w:r w:rsidRPr="00CB5397">
        <w:rPr>
          <w:spacing w:val="1"/>
        </w:rPr>
        <w:t xml:space="preserve"> </w:t>
      </w:r>
      <w:r w:rsidRPr="00CB5397">
        <w:t>соответствии</w:t>
      </w:r>
      <w:r w:rsidRPr="00CB5397">
        <w:rPr>
          <w:spacing w:val="1"/>
        </w:rPr>
        <w:t xml:space="preserve"> </w:t>
      </w:r>
      <w:r w:rsidRPr="00CB5397">
        <w:t>со</w:t>
      </w:r>
      <w:r w:rsidRPr="00CB5397">
        <w:rPr>
          <w:spacing w:val="1"/>
        </w:rPr>
        <w:t xml:space="preserve"> </w:t>
      </w:r>
      <w:r w:rsidRPr="00CB5397">
        <w:t>Стратегией</w:t>
      </w:r>
      <w:r w:rsidRPr="00CB5397">
        <w:rPr>
          <w:spacing w:val="1"/>
        </w:rPr>
        <w:t xml:space="preserve"> </w:t>
      </w:r>
      <w:r w:rsidRPr="00CB5397">
        <w:t>повышения</w:t>
      </w:r>
      <w:r w:rsidRPr="00CB5397">
        <w:rPr>
          <w:spacing w:val="1"/>
        </w:rPr>
        <w:t xml:space="preserve"> </w:t>
      </w:r>
      <w:r w:rsidRPr="00CB5397">
        <w:t>финансовой грамотности в Российской Федерации на период 2017-2023 годы.</w:t>
      </w:r>
      <w:r w:rsidRPr="00CB5397">
        <w:rPr>
          <w:spacing w:val="-67"/>
        </w:rPr>
        <w:t xml:space="preserve"> </w:t>
      </w:r>
      <w:r w:rsidRPr="00CB5397">
        <w:t>При</w:t>
      </w:r>
      <w:r w:rsidRPr="00CB5397">
        <w:rPr>
          <w:spacing w:val="1"/>
        </w:rPr>
        <w:t xml:space="preserve"> </w:t>
      </w:r>
      <w:r w:rsidRPr="00CB5397">
        <w:t>этом</w:t>
      </w:r>
      <w:r w:rsidRPr="00CB5397">
        <w:rPr>
          <w:spacing w:val="1"/>
        </w:rPr>
        <w:t xml:space="preserve"> </w:t>
      </w:r>
      <w:r w:rsidRPr="00CB5397">
        <w:t>в</w:t>
      </w:r>
      <w:r w:rsidRPr="00CB5397">
        <w:rPr>
          <w:spacing w:val="1"/>
        </w:rPr>
        <w:t xml:space="preserve"> </w:t>
      </w:r>
      <w:r w:rsidRPr="00CB5397">
        <w:t>ней</w:t>
      </w:r>
      <w:r w:rsidRPr="00CB5397">
        <w:rPr>
          <w:spacing w:val="1"/>
        </w:rPr>
        <w:t xml:space="preserve"> </w:t>
      </w:r>
      <w:r w:rsidRPr="00CB5397">
        <w:t>учтены,</w:t>
      </w:r>
      <w:r w:rsidRPr="00CB5397">
        <w:rPr>
          <w:spacing w:val="1"/>
        </w:rPr>
        <w:t xml:space="preserve"> </w:t>
      </w:r>
      <w:r w:rsidRPr="00CB5397">
        <w:t>те</w:t>
      </w:r>
      <w:r w:rsidRPr="00CB5397">
        <w:rPr>
          <w:spacing w:val="1"/>
        </w:rPr>
        <w:t xml:space="preserve"> </w:t>
      </w:r>
      <w:r w:rsidRPr="00CB5397">
        <w:t>положения</w:t>
      </w:r>
      <w:r w:rsidRPr="00CB5397">
        <w:rPr>
          <w:spacing w:val="1"/>
        </w:rPr>
        <w:t xml:space="preserve"> </w:t>
      </w:r>
      <w:r w:rsidRPr="00CB5397">
        <w:t>единой</w:t>
      </w:r>
      <w:r w:rsidRPr="00CB5397">
        <w:rPr>
          <w:spacing w:val="1"/>
        </w:rPr>
        <w:t xml:space="preserve"> </w:t>
      </w:r>
      <w:r w:rsidRPr="00CB5397">
        <w:t>рамки</w:t>
      </w:r>
      <w:r w:rsidRPr="00CB5397">
        <w:rPr>
          <w:spacing w:val="1"/>
        </w:rPr>
        <w:t xml:space="preserve"> </w:t>
      </w:r>
      <w:r w:rsidRPr="00CB5397">
        <w:t>компетенций по</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которые</w:t>
      </w:r>
      <w:r w:rsidRPr="00CB5397">
        <w:rPr>
          <w:spacing w:val="1"/>
        </w:rPr>
        <w:t xml:space="preserve"> </w:t>
      </w:r>
      <w:r w:rsidRPr="00CB5397">
        <w:t>соответствуют</w:t>
      </w:r>
      <w:r w:rsidRPr="00CB5397">
        <w:rPr>
          <w:spacing w:val="1"/>
        </w:rPr>
        <w:t xml:space="preserve"> </w:t>
      </w:r>
      <w:r w:rsidRPr="00CB5397">
        <w:t>возрастным</w:t>
      </w:r>
      <w:r w:rsidRPr="00CB5397">
        <w:rPr>
          <w:spacing w:val="1"/>
        </w:rPr>
        <w:t xml:space="preserve"> </w:t>
      </w:r>
      <w:r w:rsidRPr="00CB5397">
        <w:t>и</w:t>
      </w:r>
      <w:r w:rsidRPr="00CB5397">
        <w:rPr>
          <w:spacing w:val="1"/>
        </w:rPr>
        <w:t xml:space="preserve"> </w:t>
      </w:r>
      <w:r w:rsidRPr="00CB5397">
        <w:t>познавательным</w:t>
      </w:r>
      <w:r w:rsidRPr="00CB5397">
        <w:rPr>
          <w:spacing w:val="1"/>
        </w:rPr>
        <w:t xml:space="preserve"> </w:t>
      </w:r>
      <w:r w:rsidRPr="00CB5397">
        <w:t>возможностям</w:t>
      </w:r>
      <w:r w:rsidRPr="00CB5397">
        <w:rPr>
          <w:spacing w:val="1"/>
        </w:rPr>
        <w:t xml:space="preserve"> </w:t>
      </w:r>
      <w:r w:rsidRPr="00CB5397">
        <w:t>обучающихся</w:t>
      </w:r>
      <w:r w:rsidRPr="00CB5397">
        <w:rPr>
          <w:spacing w:val="1"/>
        </w:rPr>
        <w:t xml:space="preserve"> </w:t>
      </w:r>
      <w:r w:rsidRPr="00CB5397">
        <w:t>5—7</w:t>
      </w:r>
      <w:r w:rsidRPr="00CB5397">
        <w:rPr>
          <w:spacing w:val="1"/>
        </w:rPr>
        <w:t xml:space="preserve"> </w:t>
      </w:r>
      <w:r w:rsidRPr="00CB5397">
        <w:t>классов</w:t>
      </w:r>
      <w:r w:rsidRPr="00CB5397">
        <w:rPr>
          <w:spacing w:val="1"/>
        </w:rPr>
        <w:t xml:space="preserve"> </w:t>
      </w:r>
      <w:r w:rsidRPr="00CB5397">
        <w:t>на</w:t>
      </w:r>
      <w:r w:rsidRPr="00CB5397">
        <w:rPr>
          <w:spacing w:val="1"/>
        </w:rPr>
        <w:t xml:space="preserve"> </w:t>
      </w:r>
      <w:r w:rsidRPr="00CB5397">
        <w:t>уровне</w:t>
      </w:r>
      <w:r w:rsidRPr="00CB5397">
        <w:rPr>
          <w:spacing w:val="1"/>
        </w:rPr>
        <w:t xml:space="preserve"> </w:t>
      </w:r>
      <w:r w:rsidRPr="00CB5397">
        <w:t>основного</w:t>
      </w:r>
      <w:r w:rsidRPr="00CB5397">
        <w:rPr>
          <w:spacing w:val="-4"/>
        </w:rPr>
        <w:t xml:space="preserve"> </w:t>
      </w:r>
      <w:r w:rsidRPr="00CB5397">
        <w:t>общего</w:t>
      </w:r>
      <w:r w:rsidRPr="00CB5397">
        <w:rPr>
          <w:spacing w:val="-2"/>
        </w:rPr>
        <w:t xml:space="preserve"> </w:t>
      </w:r>
      <w:r w:rsidRPr="00CB5397">
        <w:t>образования.</w:t>
      </w:r>
    </w:p>
    <w:p w14:paraId="61936668" w14:textId="77777777" w:rsidR="00930652" w:rsidRPr="00CB5397" w:rsidRDefault="00930652" w:rsidP="00930652">
      <w:pPr>
        <w:pStyle w:val="a3"/>
        <w:spacing w:line="360" w:lineRule="auto"/>
        <w:ind w:left="0" w:right="-1" w:firstLine="567"/>
      </w:pPr>
      <w:r w:rsidRPr="00CB5397">
        <w:t>Программа устанавливает требования к результатам освоения основной</w:t>
      </w:r>
      <w:r w:rsidRPr="00CB5397">
        <w:rPr>
          <w:spacing w:val="-67"/>
        </w:rPr>
        <w:t xml:space="preserve"> </w:t>
      </w:r>
      <w:r w:rsidRPr="00CB5397">
        <w:t>образовательной программы основного общего образования по финансовой</w:t>
      </w:r>
      <w:r w:rsidRPr="00CB5397">
        <w:rPr>
          <w:spacing w:val="1"/>
        </w:rPr>
        <w:t xml:space="preserve"> </w:t>
      </w:r>
      <w:r w:rsidRPr="00CB5397">
        <w:t>грамотности</w:t>
      </w:r>
      <w:r w:rsidRPr="00CB5397">
        <w:rPr>
          <w:spacing w:val="1"/>
        </w:rPr>
        <w:t xml:space="preserve"> </w:t>
      </w:r>
      <w:r w:rsidRPr="00CB5397">
        <w:t>на</w:t>
      </w:r>
      <w:r w:rsidRPr="00CB5397">
        <w:rPr>
          <w:spacing w:val="1"/>
        </w:rPr>
        <w:t xml:space="preserve"> </w:t>
      </w:r>
      <w:r w:rsidRPr="00CB5397">
        <w:t>личностном,</w:t>
      </w:r>
      <w:r w:rsidRPr="00CB5397">
        <w:rPr>
          <w:spacing w:val="1"/>
        </w:rPr>
        <w:t xml:space="preserve"> </w:t>
      </w:r>
      <w:r w:rsidRPr="00CB5397">
        <w:t>метапредметном</w:t>
      </w:r>
      <w:r w:rsidRPr="00CB5397">
        <w:rPr>
          <w:spacing w:val="1"/>
        </w:rPr>
        <w:t xml:space="preserve"> </w:t>
      </w:r>
      <w:r w:rsidRPr="00CB5397">
        <w:t>и</w:t>
      </w:r>
      <w:r w:rsidRPr="00CB5397">
        <w:rPr>
          <w:spacing w:val="1"/>
        </w:rPr>
        <w:t xml:space="preserve"> </w:t>
      </w:r>
      <w:r w:rsidRPr="00CB5397">
        <w:t>предметном</w:t>
      </w:r>
      <w:r w:rsidRPr="00CB5397">
        <w:rPr>
          <w:spacing w:val="1"/>
        </w:rPr>
        <w:t xml:space="preserve"> </w:t>
      </w:r>
      <w:r w:rsidRPr="00CB5397">
        <w:t>уровнях,</w:t>
      </w:r>
      <w:r w:rsidRPr="00CB5397">
        <w:rPr>
          <w:spacing w:val="1"/>
        </w:rPr>
        <w:t xml:space="preserve"> </w:t>
      </w:r>
      <w:r w:rsidRPr="00CB5397">
        <w:t>примерное</w:t>
      </w:r>
      <w:r w:rsidRPr="00CB5397">
        <w:rPr>
          <w:spacing w:val="1"/>
        </w:rPr>
        <w:t xml:space="preserve"> </w:t>
      </w:r>
      <w:r w:rsidRPr="00CB5397">
        <w:t>содержание</w:t>
      </w:r>
      <w:r w:rsidRPr="00CB5397">
        <w:rPr>
          <w:spacing w:val="1"/>
        </w:rPr>
        <w:t xml:space="preserve"> </w:t>
      </w:r>
      <w:r w:rsidRPr="00CB5397">
        <w:t>учебного</w:t>
      </w:r>
      <w:r w:rsidRPr="00CB5397">
        <w:rPr>
          <w:spacing w:val="1"/>
        </w:rPr>
        <w:t xml:space="preserve"> </w:t>
      </w:r>
      <w:r w:rsidRPr="00CB5397">
        <w:t>курса</w:t>
      </w:r>
      <w:r w:rsidRPr="00CB5397">
        <w:rPr>
          <w:spacing w:val="1"/>
        </w:rPr>
        <w:t xml:space="preserve"> </w:t>
      </w:r>
      <w:r w:rsidRPr="00CB5397">
        <w:t>«Общественно-научные</w:t>
      </w:r>
      <w:r w:rsidRPr="00CB5397">
        <w:rPr>
          <w:spacing w:val="1"/>
        </w:rPr>
        <w:t xml:space="preserve"> </w:t>
      </w:r>
      <w:r w:rsidRPr="00CB5397">
        <w:t>предметы.</w:t>
      </w:r>
      <w:r w:rsidRPr="00CB5397">
        <w:rPr>
          <w:spacing w:val="1"/>
        </w:rPr>
        <w:t xml:space="preserve"> </w:t>
      </w:r>
      <w:r w:rsidRPr="00CB5397">
        <w:t>Финансовая</w:t>
      </w:r>
      <w:r w:rsidRPr="00CB5397">
        <w:rPr>
          <w:spacing w:val="-1"/>
        </w:rPr>
        <w:t xml:space="preserve"> </w:t>
      </w:r>
      <w:r w:rsidRPr="00CB5397">
        <w:t>грамотность.</w:t>
      </w:r>
      <w:r w:rsidRPr="00CB5397">
        <w:rPr>
          <w:spacing w:val="-4"/>
        </w:rPr>
        <w:t xml:space="preserve"> </w:t>
      </w:r>
      <w:r w:rsidRPr="00CB5397">
        <w:t>5—7</w:t>
      </w:r>
      <w:r w:rsidRPr="00CB5397">
        <w:rPr>
          <w:spacing w:val="1"/>
        </w:rPr>
        <w:t xml:space="preserve"> </w:t>
      </w:r>
      <w:r w:rsidRPr="00CB5397">
        <w:t>классы».</w:t>
      </w:r>
    </w:p>
    <w:p w14:paraId="6ECC7F31" w14:textId="77777777" w:rsidR="00930652" w:rsidRPr="00CB5397" w:rsidRDefault="00930652" w:rsidP="00930652">
      <w:pPr>
        <w:pStyle w:val="a3"/>
        <w:spacing w:line="360" w:lineRule="auto"/>
        <w:ind w:left="0" w:right="-1" w:firstLine="567"/>
      </w:pPr>
      <w:r w:rsidRPr="00CB5397">
        <w:lastRenderedPageBreak/>
        <w:t>Программа</w:t>
      </w:r>
      <w:r w:rsidRPr="00CB5397">
        <w:rPr>
          <w:spacing w:val="1"/>
        </w:rPr>
        <w:t xml:space="preserve"> </w:t>
      </w:r>
      <w:r w:rsidRPr="00CB5397">
        <w:t>определяет</w:t>
      </w:r>
      <w:r w:rsidRPr="00CB5397">
        <w:rPr>
          <w:spacing w:val="1"/>
        </w:rPr>
        <w:t xml:space="preserve"> </w:t>
      </w:r>
      <w:r w:rsidRPr="00CB5397">
        <w:t>содержание</w:t>
      </w:r>
      <w:r w:rsidRPr="00CB5397">
        <w:rPr>
          <w:spacing w:val="1"/>
        </w:rPr>
        <w:t xml:space="preserve"> </w:t>
      </w:r>
      <w:r w:rsidRPr="00CB5397">
        <w:t>учебного</w:t>
      </w:r>
      <w:r w:rsidRPr="00CB5397">
        <w:rPr>
          <w:spacing w:val="1"/>
        </w:rPr>
        <w:t xml:space="preserve"> </w:t>
      </w:r>
      <w:r w:rsidRPr="00CB5397">
        <w:t>курса,</w:t>
      </w:r>
      <w:r w:rsidRPr="00CB5397">
        <w:rPr>
          <w:spacing w:val="1"/>
        </w:rPr>
        <w:t xml:space="preserve"> </w:t>
      </w:r>
      <w:r w:rsidRPr="00CB5397">
        <w:t>основные</w:t>
      </w:r>
      <w:r w:rsidRPr="00CB5397">
        <w:rPr>
          <w:spacing w:val="1"/>
        </w:rPr>
        <w:t xml:space="preserve"> </w:t>
      </w:r>
      <w:r w:rsidRPr="00CB5397">
        <w:t>методические</w:t>
      </w:r>
      <w:r w:rsidRPr="00CB5397">
        <w:rPr>
          <w:spacing w:val="-1"/>
        </w:rPr>
        <w:t xml:space="preserve"> </w:t>
      </w:r>
      <w:r w:rsidRPr="00CB5397">
        <w:t>стратегии</w:t>
      </w:r>
      <w:r w:rsidRPr="00CB5397">
        <w:rPr>
          <w:spacing w:val="-4"/>
        </w:rPr>
        <w:t xml:space="preserve"> </w:t>
      </w:r>
      <w:r w:rsidRPr="00CB5397">
        <w:t>обучения,</w:t>
      </w:r>
      <w:r w:rsidRPr="00CB5397">
        <w:rPr>
          <w:spacing w:val="-1"/>
        </w:rPr>
        <w:t xml:space="preserve"> </w:t>
      </w:r>
      <w:r w:rsidRPr="00CB5397">
        <w:t>воспитания</w:t>
      </w:r>
      <w:r w:rsidRPr="00CB5397">
        <w:rPr>
          <w:spacing w:val="-3"/>
        </w:rPr>
        <w:t xml:space="preserve"> </w:t>
      </w:r>
      <w:r w:rsidRPr="00CB5397">
        <w:t>и</w:t>
      </w:r>
      <w:r w:rsidRPr="00CB5397">
        <w:rPr>
          <w:spacing w:val="-1"/>
        </w:rPr>
        <w:t xml:space="preserve"> </w:t>
      </w:r>
      <w:r w:rsidRPr="00CB5397">
        <w:t>развития</w:t>
      </w:r>
      <w:r w:rsidRPr="00CB5397">
        <w:rPr>
          <w:spacing w:val="-1"/>
        </w:rPr>
        <w:t xml:space="preserve"> </w:t>
      </w:r>
      <w:r w:rsidRPr="00CB5397">
        <w:t>обучающихся.</w:t>
      </w:r>
    </w:p>
    <w:p w14:paraId="36386BB8" w14:textId="77777777" w:rsidR="00930652" w:rsidRPr="00CB5397" w:rsidRDefault="00930652" w:rsidP="00930652">
      <w:pPr>
        <w:pStyle w:val="a3"/>
        <w:spacing w:line="360" w:lineRule="auto"/>
        <w:ind w:left="0" w:right="-1" w:firstLine="567"/>
      </w:pPr>
      <w:r w:rsidRPr="00CB5397">
        <w:t>Курс</w:t>
      </w:r>
      <w:r w:rsidRPr="00CB5397">
        <w:rPr>
          <w:spacing w:val="1"/>
        </w:rPr>
        <w:t xml:space="preserve"> </w:t>
      </w:r>
      <w:r w:rsidRPr="00CB5397">
        <w:t>по</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отражает</w:t>
      </w:r>
      <w:r w:rsidRPr="00CB5397">
        <w:rPr>
          <w:spacing w:val="1"/>
        </w:rPr>
        <w:t xml:space="preserve"> </w:t>
      </w:r>
      <w:r w:rsidRPr="00CB5397">
        <w:t>современные</w:t>
      </w:r>
      <w:r w:rsidRPr="00CB5397">
        <w:rPr>
          <w:spacing w:val="1"/>
        </w:rPr>
        <w:t xml:space="preserve"> </w:t>
      </w:r>
      <w:r w:rsidRPr="00CB5397">
        <w:t>тенденции</w:t>
      </w:r>
      <w:r w:rsidRPr="00CB5397">
        <w:rPr>
          <w:spacing w:val="-67"/>
        </w:rPr>
        <w:t xml:space="preserve"> </w:t>
      </w:r>
      <w:r w:rsidRPr="00CB5397">
        <w:t>общего</w:t>
      </w:r>
      <w:r w:rsidRPr="00CB5397">
        <w:rPr>
          <w:spacing w:val="1"/>
        </w:rPr>
        <w:t xml:space="preserve"> </w:t>
      </w:r>
      <w:r w:rsidRPr="00CB5397">
        <w:t>и</w:t>
      </w:r>
      <w:r w:rsidRPr="00CB5397">
        <w:rPr>
          <w:spacing w:val="1"/>
        </w:rPr>
        <w:t xml:space="preserve"> </w:t>
      </w:r>
      <w:r w:rsidRPr="00CB5397">
        <w:t>дополнительного</w:t>
      </w:r>
      <w:r w:rsidRPr="00CB5397">
        <w:rPr>
          <w:spacing w:val="1"/>
        </w:rPr>
        <w:t xml:space="preserve"> </w:t>
      </w:r>
      <w:r w:rsidRPr="00CB5397">
        <w:t>образования</w:t>
      </w:r>
      <w:r w:rsidRPr="00CB5397">
        <w:rPr>
          <w:spacing w:val="1"/>
        </w:rPr>
        <w:t xml:space="preserve"> </w:t>
      </w:r>
      <w:r w:rsidRPr="00CB5397">
        <w:t>и</w:t>
      </w:r>
      <w:r w:rsidRPr="00CB5397">
        <w:rPr>
          <w:spacing w:val="1"/>
        </w:rPr>
        <w:t xml:space="preserve"> </w:t>
      </w:r>
      <w:r w:rsidRPr="00CB5397">
        <w:t>интегрирует</w:t>
      </w:r>
      <w:r w:rsidRPr="00CB5397">
        <w:rPr>
          <w:spacing w:val="1"/>
        </w:rPr>
        <w:t xml:space="preserve"> </w:t>
      </w:r>
      <w:r w:rsidRPr="00CB5397">
        <w:t>возможности</w:t>
      </w:r>
      <w:r w:rsidRPr="00CB5397">
        <w:rPr>
          <w:spacing w:val="1"/>
        </w:rPr>
        <w:t xml:space="preserve"> </w:t>
      </w:r>
      <w:r w:rsidRPr="00CB5397">
        <w:t>следующих</w:t>
      </w:r>
      <w:r w:rsidRPr="00CB5397">
        <w:rPr>
          <w:spacing w:val="1"/>
        </w:rPr>
        <w:t xml:space="preserve"> </w:t>
      </w:r>
      <w:r w:rsidRPr="00CB5397">
        <w:t>учебных</w:t>
      </w:r>
      <w:r w:rsidRPr="00CB5397">
        <w:rPr>
          <w:spacing w:val="1"/>
        </w:rPr>
        <w:t xml:space="preserve"> </w:t>
      </w:r>
      <w:r w:rsidRPr="00CB5397">
        <w:t>предметов:</w:t>
      </w:r>
      <w:r w:rsidRPr="00CB5397">
        <w:rPr>
          <w:spacing w:val="1"/>
        </w:rPr>
        <w:t xml:space="preserve"> </w:t>
      </w:r>
      <w:r w:rsidRPr="00CB5397">
        <w:t>обществознание,</w:t>
      </w:r>
      <w:r w:rsidRPr="00CB5397">
        <w:rPr>
          <w:spacing w:val="1"/>
        </w:rPr>
        <w:t xml:space="preserve"> </w:t>
      </w:r>
      <w:r w:rsidRPr="00CB5397">
        <w:t>история,</w:t>
      </w:r>
      <w:r w:rsidRPr="00CB5397">
        <w:rPr>
          <w:spacing w:val="1"/>
        </w:rPr>
        <w:t xml:space="preserve"> </w:t>
      </w:r>
      <w:r w:rsidRPr="00CB5397">
        <w:t>математика,</w:t>
      </w:r>
      <w:r w:rsidRPr="00CB5397">
        <w:rPr>
          <w:spacing w:val="1"/>
        </w:rPr>
        <w:t xml:space="preserve"> </w:t>
      </w:r>
      <w:r w:rsidRPr="00CB5397">
        <w:t>литература.</w:t>
      </w:r>
    </w:p>
    <w:p w14:paraId="2D89417E" w14:textId="77777777" w:rsidR="00930652" w:rsidRPr="00CB5397" w:rsidRDefault="00930652" w:rsidP="00930652">
      <w:pPr>
        <w:pStyle w:val="a3"/>
        <w:spacing w:line="360" w:lineRule="auto"/>
        <w:ind w:left="0" w:right="-1" w:firstLine="567"/>
      </w:pPr>
      <w:r w:rsidRPr="00CB5397">
        <w:t>Курс</w:t>
      </w:r>
      <w:r w:rsidRPr="00CB5397">
        <w:rPr>
          <w:spacing w:val="1"/>
        </w:rPr>
        <w:t xml:space="preserve"> </w:t>
      </w:r>
      <w:r w:rsidRPr="00CB5397">
        <w:t>по</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изучается</w:t>
      </w:r>
      <w:r w:rsidRPr="00CB5397">
        <w:rPr>
          <w:spacing w:val="1"/>
        </w:rPr>
        <w:t xml:space="preserve"> </w:t>
      </w:r>
      <w:r w:rsidRPr="00CB5397">
        <w:t>в</w:t>
      </w:r>
      <w:r w:rsidRPr="00CB5397">
        <w:rPr>
          <w:spacing w:val="1"/>
        </w:rPr>
        <w:t xml:space="preserve"> </w:t>
      </w:r>
      <w:r w:rsidRPr="00CB5397">
        <w:t>рамках</w:t>
      </w:r>
      <w:r w:rsidRPr="00CB5397">
        <w:rPr>
          <w:spacing w:val="1"/>
        </w:rPr>
        <w:t xml:space="preserve"> </w:t>
      </w:r>
      <w:r w:rsidRPr="00CB5397">
        <w:t>предметной</w:t>
      </w:r>
      <w:r w:rsidRPr="00CB5397">
        <w:rPr>
          <w:spacing w:val="1"/>
        </w:rPr>
        <w:t xml:space="preserve"> </w:t>
      </w:r>
      <w:r w:rsidRPr="00CB5397">
        <w:t>области</w:t>
      </w:r>
      <w:r w:rsidRPr="00CB5397">
        <w:rPr>
          <w:spacing w:val="1"/>
        </w:rPr>
        <w:t xml:space="preserve"> </w:t>
      </w:r>
      <w:r w:rsidRPr="00CB5397">
        <w:t>«Общественно-научные</w:t>
      </w:r>
      <w:r w:rsidRPr="00CB5397">
        <w:rPr>
          <w:spacing w:val="1"/>
        </w:rPr>
        <w:t xml:space="preserve"> </w:t>
      </w:r>
      <w:r w:rsidRPr="00CB5397">
        <w:t>предметы».</w:t>
      </w:r>
      <w:r w:rsidRPr="00CB5397">
        <w:rPr>
          <w:spacing w:val="1"/>
        </w:rPr>
        <w:t xml:space="preserve"> </w:t>
      </w:r>
      <w:r w:rsidRPr="00CB5397">
        <w:t>Содержание</w:t>
      </w:r>
      <w:r w:rsidRPr="00CB5397">
        <w:rPr>
          <w:spacing w:val="1"/>
        </w:rPr>
        <w:t xml:space="preserve"> </w:t>
      </w:r>
      <w:r w:rsidRPr="00CB5397">
        <w:t>направлено</w:t>
      </w:r>
      <w:r w:rsidRPr="00CB5397">
        <w:rPr>
          <w:spacing w:val="1"/>
        </w:rPr>
        <w:t xml:space="preserve"> </w:t>
      </w:r>
      <w:r w:rsidRPr="00CB5397">
        <w:t>на</w:t>
      </w:r>
      <w:r w:rsidRPr="00CB5397">
        <w:rPr>
          <w:spacing w:val="1"/>
        </w:rPr>
        <w:t xml:space="preserve"> </w:t>
      </w:r>
      <w:r w:rsidRPr="00CB5397">
        <w:t>расширение знаний</w:t>
      </w:r>
      <w:r w:rsidRPr="00CB5397">
        <w:rPr>
          <w:spacing w:val="1"/>
        </w:rPr>
        <w:t xml:space="preserve"> </w:t>
      </w:r>
      <w:r w:rsidRPr="00CB5397">
        <w:t>обучающихся</w:t>
      </w:r>
      <w:r w:rsidRPr="00CB5397">
        <w:rPr>
          <w:spacing w:val="1"/>
        </w:rPr>
        <w:t xml:space="preserve"> </w:t>
      </w:r>
      <w:r w:rsidRPr="00CB5397">
        <w:t>по обществознанию, за счет изучаемых</w:t>
      </w:r>
      <w:r w:rsidRPr="00CB5397">
        <w:rPr>
          <w:spacing w:val="1"/>
        </w:rPr>
        <w:t xml:space="preserve"> </w:t>
      </w:r>
      <w:r w:rsidRPr="00CB5397">
        <w:t>вопросов</w:t>
      </w:r>
      <w:r w:rsidRPr="00CB5397">
        <w:rPr>
          <w:spacing w:val="11"/>
        </w:rPr>
        <w:t xml:space="preserve"> </w:t>
      </w:r>
      <w:r w:rsidRPr="00CB5397">
        <w:t>финансовой</w:t>
      </w:r>
      <w:r w:rsidRPr="00CB5397">
        <w:rPr>
          <w:spacing w:val="11"/>
        </w:rPr>
        <w:t xml:space="preserve"> </w:t>
      </w:r>
      <w:r w:rsidRPr="00CB5397">
        <w:t>грамотности.</w:t>
      </w:r>
    </w:p>
    <w:p w14:paraId="05A25BD7" w14:textId="77777777" w:rsidR="00930652" w:rsidRPr="00CB5397" w:rsidRDefault="00930652" w:rsidP="00930652">
      <w:pPr>
        <w:pStyle w:val="a3"/>
        <w:spacing w:before="1" w:line="360" w:lineRule="auto"/>
        <w:ind w:left="0" w:right="-1" w:firstLine="567"/>
      </w:pPr>
      <w:r w:rsidRPr="00CB5397">
        <w:t>По ряду финансовых вопросов учебный курс «Общественно-научные</w:t>
      </w:r>
      <w:r w:rsidRPr="00CB5397">
        <w:rPr>
          <w:spacing w:val="1"/>
        </w:rPr>
        <w:t xml:space="preserve"> </w:t>
      </w:r>
      <w:r w:rsidRPr="00CB5397">
        <w:t>предметы. Финансовая грамотность. 5—7 классы» имеет пропедевтический</w:t>
      </w:r>
      <w:r w:rsidRPr="00CB5397">
        <w:rPr>
          <w:spacing w:val="1"/>
        </w:rPr>
        <w:t xml:space="preserve"> </w:t>
      </w:r>
      <w:r w:rsidRPr="00CB5397">
        <w:t>характер,</w:t>
      </w:r>
      <w:r w:rsidRPr="00CB5397">
        <w:rPr>
          <w:spacing w:val="18"/>
        </w:rPr>
        <w:t xml:space="preserve"> </w:t>
      </w:r>
      <w:r w:rsidRPr="00CB5397">
        <w:t>т.</w:t>
      </w:r>
      <w:r w:rsidRPr="00CB5397">
        <w:rPr>
          <w:spacing w:val="14"/>
        </w:rPr>
        <w:t xml:space="preserve"> </w:t>
      </w:r>
      <w:r w:rsidRPr="00CB5397">
        <w:t>к.</w:t>
      </w:r>
      <w:r w:rsidRPr="00CB5397">
        <w:rPr>
          <w:spacing w:val="12"/>
        </w:rPr>
        <w:t xml:space="preserve"> </w:t>
      </w:r>
      <w:r w:rsidRPr="00CB5397">
        <w:t>позволяет</w:t>
      </w:r>
      <w:r w:rsidRPr="00CB5397">
        <w:rPr>
          <w:spacing w:val="14"/>
        </w:rPr>
        <w:t xml:space="preserve"> </w:t>
      </w:r>
      <w:r w:rsidRPr="00CB5397">
        <w:t>подготовить</w:t>
      </w:r>
      <w:r w:rsidRPr="00CB5397">
        <w:rPr>
          <w:spacing w:val="25"/>
        </w:rPr>
        <w:t xml:space="preserve"> </w:t>
      </w:r>
      <w:r w:rsidRPr="00CB5397">
        <w:t>обучающихся</w:t>
      </w:r>
      <w:r w:rsidRPr="00CB5397">
        <w:rPr>
          <w:spacing w:val="13"/>
        </w:rPr>
        <w:t xml:space="preserve"> </w:t>
      </w:r>
      <w:r w:rsidRPr="00CB5397">
        <w:t>к</w:t>
      </w:r>
      <w:r w:rsidRPr="00CB5397">
        <w:rPr>
          <w:spacing w:val="12"/>
        </w:rPr>
        <w:t xml:space="preserve"> </w:t>
      </w:r>
      <w:r w:rsidRPr="00CB5397">
        <w:t>изучению</w:t>
      </w:r>
      <w:r w:rsidRPr="00CB5397">
        <w:rPr>
          <w:spacing w:val="23"/>
        </w:rPr>
        <w:t xml:space="preserve"> </w:t>
      </w:r>
      <w:r w:rsidRPr="00CB5397">
        <w:t>раздела</w:t>
      </w:r>
    </w:p>
    <w:p w14:paraId="40A9EB25" w14:textId="77777777" w:rsidR="00930652" w:rsidRPr="00CB5397" w:rsidRDefault="00930652" w:rsidP="00930652">
      <w:pPr>
        <w:pStyle w:val="a3"/>
        <w:spacing w:before="1" w:line="360" w:lineRule="auto"/>
        <w:ind w:left="0" w:right="-1" w:firstLine="567"/>
      </w:pPr>
      <w:r w:rsidRPr="00CB5397">
        <w:t>«Человек</w:t>
      </w:r>
      <w:r w:rsidRPr="00CB5397">
        <w:rPr>
          <w:spacing w:val="1"/>
        </w:rPr>
        <w:t xml:space="preserve"> </w:t>
      </w:r>
      <w:r w:rsidRPr="00CB5397">
        <w:t>в</w:t>
      </w:r>
      <w:r w:rsidRPr="00CB5397">
        <w:rPr>
          <w:spacing w:val="1"/>
        </w:rPr>
        <w:t xml:space="preserve"> </w:t>
      </w:r>
      <w:r w:rsidRPr="00CB5397">
        <w:t>экономических</w:t>
      </w:r>
      <w:r w:rsidRPr="00CB5397">
        <w:rPr>
          <w:spacing w:val="1"/>
        </w:rPr>
        <w:t xml:space="preserve"> </w:t>
      </w:r>
      <w:r w:rsidRPr="00CB5397">
        <w:t>отношениях»,</w:t>
      </w:r>
      <w:r w:rsidRPr="00CB5397">
        <w:rPr>
          <w:spacing w:val="1"/>
        </w:rPr>
        <w:t xml:space="preserve"> </w:t>
      </w:r>
      <w:r w:rsidRPr="00CB5397">
        <w:t>предусмотренного</w:t>
      </w:r>
      <w:r w:rsidRPr="00CB5397">
        <w:rPr>
          <w:spacing w:val="1"/>
        </w:rPr>
        <w:t xml:space="preserve"> </w:t>
      </w:r>
      <w:r w:rsidRPr="00CB5397">
        <w:t>Примерной</w:t>
      </w:r>
      <w:r w:rsidRPr="00CB5397">
        <w:rPr>
          <w:spacing w:val="1"/>
        </w:rPr>
        <w:t xml:space="preserve"> </w:t>
      </w:r>
      <w:r w:rsidRPr="00CB5397">
        <w:t>рабочей программой основного общего образования «Обществознание» (для</w:t>
      </w:r>
      <w:r w:rsidRPr="00CB5397">
        <w:rPr>
          <w:spacing w:val="1"/>
        </w:rPr>
        <w:t xml:space="preserve"> </w:t>
      </w:r>
      <w:r w:rsidRPr="00CB5397">
        <w:t>6—9</w:t>
      </w:r>
      <w:r w:rsidRPr="00CB5397">
        <w:rPr>
          <w:spacing w:val="1"/>
        </w:rPr>
        <w:t xml:space="preserve"> </w:t>
      </w:r>
      <w:r w:rsidRPr="00CB5397">
        <w:t>классов</w:t>
      </w:r>
      <w:r w:rsidRPr="00CB5397">
        <w:rPr>
          <w:spacing w:val="1"/>
        </w:rPr>
        <w:t xml:space="preserve"> </w:t>
      </w:r>
      <w:r w:rsidRPr="00CB5397">
        <w:t>образовательных</w:t>
      </w:r>
      <w:r w:rsidRPr="00CB5397">
        <w:rPr>
          <w:spacing w:val="1"/>
        </w:rPr>
        <w:t xml:space="preserve"> </w:t>
      </w:r>
      <w:r w:rsidRPr="00CB5397">
        <w:t>организаций)</w:t>
      </w:r>
      <w:r w:rsidRPr="00CB5397">
        <w:rPr>
          <w:spacing w:val="1"/>
        </w:rPr>
        <w:t xml:space="preserve"> </w:t>
      </w:r>
      <w:r w:rsidRPr="00CB5397">
        <w:t>в</w:t>
      </w:r>
      <w:r w:rsidRPr="00CB5397">
        <w:rPr>
          <w:spacing w:val="1"/>
        </w:rPr>
        <w:t xml:space="preserve"> </w:t>
      </w:r>
      <w:r w:rsidRPr="00CB5397">
        <w:t>8</w:t>
      </w:r>
      <w:r w:rsidRPr="00CB5397">
        <w:rPr>
          <w:spacing w:val="1"/>
        </w:rPr>
        <w:t xml:space="preserve"> </w:t>
      </w:r>
      <w:r w:rsidRPr="00CB5397">
        <w:t>классе.</w:t>
      </w:r>
      <w:r w:rsidRPr="00CB5397">
        <w:rPr>
          <w:spacing w:val="1"/>
        </w:rPr>
        <w:t xml:space="preserve"> </w:t>
      </w:r>
      <w:r w:rsidRPr="00CB5397">
        <w:t>Это</w:t>
      </w:r>
      <w:r w:rsidRPr="00CB5397">
        <w:rPr>
          <w:spacing w:val="1"/>
        </w:rPr>
        <w:t xml:space="preserve"> </w:t>
      </w:r>
      <w:r w:rsidRPr="00CB5397">
        <w:t>в</w:t>
      </w:r>
      <w:r w:rsidRPr="00CB5397">
        <w:rPr>
          <w:spacing w:val="1"/>
        </w:rPr>
        <w:t xml:space="preserve"> </w:t>
      </w:r>
      <w:r w:rsidRPr="00CB5397">
        <w:t>частности</w:t>
      </w:r>
      <w:r w:rsidRPr="00CB5397">
        <w:rPr>
          <w:spacing w:val="1"/>
        </w:rPr>
        <w:t xml:space="preserve"> </w:t>
      </w:r>
      <w:r w:rsidRPr="00CB5397">
        <w:t>вопросы</w:t>
      </w:r>
      <w:r w:rsidRPr="00CB5397">
        <w:rPr>
          <w:spacing w:val="1"/>
        </w:rPr>
        <w:t xml:space="preserve"> </w:t>
      </w:r>
      <w:r w:rsidRPr="00CB5397">
        <w:t>доходов</w:t>
      </w:r>
      <w:r w:rsidRPr="00CB5397">
        <w:rPr>
          <w:spacing w:val="1"/>
        </w:rPr>
        <w:t xml:space="preserve"> </w:t>
      </w:r>
      <w:r w:rsidRPr="00CB5397">
        <w:t>и</w:t>
      </w:r>
      <w:r w:rsidRPr="00CB5397">
        <w:rPr>
          <w:spacing w:val="1"/>
        </w:rPr>
        <w:t xml:space="preserve"> </w:t>
      </w:r>
      <w:r w:rsidRPr="00CB5397">
        <w:t>расходов</w:t>
      </w:r>
      <w:r w:rsidRPr="00CB5397">
        <w:rPr>
          <w:spacing w:val="1"/>
        </w:rPr>
        <w:t xml:space="preserve"> </w:t>
      </w:r>
      <w:r w:rsidRPr="00CB5397">
        <w:t>семьи,</w:t>
      </w:r>
      <w:r w:rsidRPr="00CB5397">
        <w:rPr>
          <w:spacing w:val="1"/>
        </w:rPr>
        <w:t xml:space="preserve"> </w:t>
      </w:r>
      <w:r w:rsidRPr="00CB5397">
        <w:t>сбережений,</w:t>
      </w:r>
      <w:r w:rsidRPr="00CB5397">
        <w:rPr>
          <w:spacing w:val="1"/>
        </w:rPr>
        <w:t xml:space="preserve"> </w:t>
      </w:r>
      <w:r w:rsidRPr="00CB5397">
        <w:t>личного</w:t>
      </w:r>
      <w:r w:rsidRPr="00CB5397">
        <w:rPr>
          <w:spacing w:val="1"/>
        </w:rPr>
        <w:t xml:space="preserve"> </w:t>
      </w:r>
      <w:r w:rsidRPr="00CB5397">
        <w:t>финансового</w:t>
      </w:r>
      <w:r w:rsidRPr="00CB5397">
        <w:rPr>
          <w:spacing w:val="1"/>
        </w:rPr>
        <w:t xml:space="preserve"> </w:t>
      </w:r>
      <w:r w:rsidRPr="00CB5397">
        <w:t>планирования</w:t>
      </w:r>
      <w:r w:rsidRPr="00CB5397">
        <w:rPr>
          <w:spacing w:val="-1"/>
        </w:rPr>
        <w:t xml:space="preserve"> </w:t>
      </w:r>
      <w:r w:rsidRPr="00CB5397">
        <w:t>и др.</w:t>
      </w:r>
    </w:p>
    <w:p w14:paraId="51AED271" w14:textId="77777777" w:rsidR="00930652" w:rsidRPr="00CB5397" w:rsidRDefault="00930652" w:rsidP="00930652">
      <w:pPr>
        <w:pStyle w:val="a3"/>
        <w:spacing w:line="360" w:lineRule="auto"/>
        <w:ind w:left="0" w:right="-1" w:firstLine="567"/>
      </w:pPr>
      <w:r w:rsidRPr="00CB5397">
        <w:t>Обучение</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происходит</w:t>
      </w:r>
      <w:r w:rsidRPr="00CB5397">
        <w:rPr>
          <w:spacing w:val="1"/>
        </w:rPr>
        <w:t xml:space="preserve"> </w:t>
      </w:r>
      <w:r w:rsidRPr="00CB5397">
        <w:t>с</w:t>
      </w:r>
      <w:r w:rsidRPr="00CB5397">
        <w:rPr>
          <w:spacing w:val="1"/>
        </w:rPr>
        <w:t xml:space="preserve"> </w:t>
      </w:r>
      <w:r w:rsidRPr="00CB5397">
        <w:t>использованием</w:t>
      </w:r>
      <w:r w:rsidRPr="00CB5397">
        <w:rPr>
          <w:spacing w:val="1"/>
        </w:rPr>
        <w:t xml:space="preserve"> </w:t>
      </w:r>
      <w:r w:rsidRPr="00CB5397">
        <w:t>математических</w:t>
      </w:r>
      <w:r w:rsidRPr="00CB5397">
        <w:rPr>
          <w:spacing w:val="1"/>
        </w:rPr>
        <w:t xml:space="preserve"> </w:t>
      </w:r>
      <w:r w:rsidRPr="00CB5397">
        <w:t>инструментов</w:t>
      </w:r>
      <w:r w:rsidRPr="00CB5397">
        <w:rPr>
          <w:spacing w:val="1"/>
        </w:rPr>
        <w:t xml:space="preserve"> </w:t>
      </w:r>
      <w:r w:rsidRPr="00CB5397">
        <w:t>и</w:t>
      </w:r>
      <w:r w:rsidRPr="00CB5397">
        <w:rPr>
          <w:spacing w:val="1"/>
        </w:rPr>
        <w:t xml:space="preserve"> </w:t>
      </w:r>
      <w:r w:rsidRPr="00CB5397">
        <w:t>финансовых</w:t>
      </w:r>
      <w:r w:rsidRPr="00CB5397">
        <w:rPr>
          <w:spacing w:val="1"/>
        </w:rPr>
        <w:t xml:space="preserve"> </w:t>
      </w:r>
      <w:r w:rsidRPr="00CB5397">
        <w:t>ситуаций,</w:t>
      </w:r>
      <w:r w:rsidRPr="00CB5397">
        <w:rPr>
          <w:spacing w:val="1"/>
        </w:rPr>
        <w:t xml:space="preserve"> </w:t>
      </w:r>
      <w:r w:rsidRPr="00CB5397">
        <w:t>описанных</w:t>
      </w:r>
      <w:r w:rsidRPr="00CB5397">
        <w:rPr>
          <w:spacing w:val="1"/>
        </w:rPr>
        <w:t xml:space="preserve"> </w:t>
      </w:r>
      <w:r w:rsidRPr="00CB5397">
        <w:t>в</w:t>
      </w:r>
      <w:r w:rsidRPr="00CB5397">
        <w:rPr>
          <w:spacing w:val="1"/>
        </w:rPr>
        <w:t xml:space="preserve"> </w:t>
      </w:r>
      <w:r w:rsidRPr="00CB5397">
        <w:t>литературных</w:t>
      </w:r>
      <w:r w:rsidRPr="00CB5397">
        <w:rPr>
          <w:spacing w:val="1"/>
        </w:rPr>
        <w:t xml:space="preserve"> </w:t>
      </w:r>
      <w:r w:rsidRPr="00CB5397">
        <w:t>произведениях.</w:t>
      </w:r>
      <w:r w:rsidRPr="00CB5397">
        <w:rPr>
          <w:spacing w:val="1"/>
        </w:rPr>
        <w:t xml:space="preserve"> </w:t>
      </w:r>
      <w:r w:rsidRPr="00CB5397">
        <w:t>Таким</w:t>
      </w:r>
      <w:r w:rsidRPr="00CB5397">
        <w:rPr>
          <w:spacing w:val="1"/>
        </w:rPr>
        <w:t xml:space="preserve"> </w:t>
      </w:r>
      <w:r w:rsidRPr="00CB5397">
        <w:t>образом,</w:t>
      </w:r>
      <w:r w:rsidRPr="00CB5397">
        <w:rPr>
          <w:spacing w:val="71"/>
        </w:rPr>
        <w:t xml:space="preserve"> </w:t>
      </w:r>
      <w:r w:rsidRPr="00CB5397">
        <w:t>знания</w:t>
      </w:r>
      <w:r w:rsidRPr="00CB5397">
        <w:rPr>
          <w:spacing w:val="71"/>
        </w:rPr>
        <w:t xml:space="preserve"> </w:t>
      </w:r>
      <w:r w:rsidRPr="00CB5397">
        <w:t>положений</w:t>
      </w:r>
      <w:r w:rsidRPr="00CB5397">
        <w:rPr>
          <w:spacing w:val="1"/>
        </w:rPr>
        <w:t xml:space="preserve"> </w:t>
      </w:r>
      <w:r w:rsidRPr="00CB5397">
        <w:t>математики</w:t>
      </w:r>
      <w:r w:rsidRPr="00CB5397">
        <w:rPr>
          <w:spacing w:val="1"/>
        </w:rPr>
        <w:t xml:space="preserve"> </w:t>
      </w:r>
      <w:r w:rsidRPr="00CB5397">
        <w:t>и</w:t>
      </w:r>
      <w:r w:rsidRPr="00CB5397">
        <w:rPr>
          <w:spacing w:val="1"/>
        </w:rPr>
        <w:t xml:space="preserve"> </w:t>
      </w:r>
      <w:r w:rsidRPr="00CB5397">
        <w:t>литературы</w:t>
      </w:r>
      <w:r w:rsidRPr="00CB5397">
        <w:rPr>
          <w:spacing w:val="1"/>
        </w:rPr>
        <w:t xml:space="preserve"> </w:t>
      </w:r>
      <w:r w:rsidRPr="00CB5397">
        <w:t>имеют</w:t>
      </w:r>
      <w:r w:rsidRPr="00CB5397">
        <w:rPr>
          <w:spacing w:val="1"/>
        </w:rPr>
        <w:t xml:space="preserve"> </w:t>
      </w:r>
      <w:r w:rsidRPr="00CB5397">
        <w:t>вспомогательный</w:t>
      </w:r>
      <w:r w:rsidRPr="00CB5397">
        <w:rPr>
          <w:spacing w:val="1"/>
        </w:rPr>
        <w:t xml:space="preserve"> </w:t>
      </w:r>
      <w:r w:rsidRPr="00CB5397">
        <w:t>характер</w:t>
      </w:r>
      <w:r w:rsidRPr="00CB5397">
        <w:rPr>
          <w:spacing w:val="1"/>
        </w:rPr>
        <w:t xml:space="preserve"> </w:t>
      </w:r>
      <w:r w:rsidRPr="00CB5397">
        <w:t>для</w:t>
      </w:r>
      <w:r w:rsidRPr="00CB5397">
        <w:rPr>
          <w:spacing w:val="1"/>
        </w:rPr>
        <w:t xml:space="preserve"> </w:t>
      </w:r>
      <w:r w:rsidRPr="00CB5397">
        <w:t>лучшего</w:t>
      </w:r>
      <w:r w:rsidRPr="00CB5397">
        <w:rPr>
          <w:spacing w:val="-67"/>
        </w:rPr>
        <w:t xml:space="preserve"> </w:t>
      </w:r>
      <w:r w:rsidRPr="00CB5397">
        <w:t>понимания</w:t>
      </w:r>
      <w:r w:rsidRPr="00CB5397">
        <w:rPr>
          <w:spacing w:val="1"/>
        </w:rPr>
        <w:t xml:space="preserve"> </w:t>
      </w:r>
      <w:r w:rsidRPr="00CB5397">
        <w:t>и</w:t>
      </w:r>
      <w:r w:rsidRPr="00CB5397">
        <w:rPr>
          <w:spacing w:val="1"/>
        </w:rPr>
        <w:t xml:space="preserve"> </w:t>
      </w:r>
      <w:r w:rsidRPr="00CB5397">
        <w:t>усвоения</w:t>
      </w:r>
      <w:r w:rsidRPr="00CB5397">
        <w:rPr>
          <w:spacing w:val="1"/>
        </w:rPr>
        <w:t xml:space="preserve"> </w:t>
      </w:r>
      <w:r w:rsidRPr="00CB5397">
        <w:t>учащимися</w:t>
      </w:r>
      <w:r w:rsidRPr="00CB5397">
        <w:rPr>
          <w:spacing w:val="1"/>
        </w:rPr>
        <w:t xml:space="preserve"> </w:t>
      </w:r>
      <w:r w:rsidRPr="00CB5397">
        <w:t>финансовых</w:t>
      </w:r>
      <w:r w:rsidRPr="00CB5397">
        <w:rPr>
          <w:spacing w:val="1"/>
        </w:rPr>
        <w:t xml:space="preserve"> </w:t>
      </w:r>
      <w:r w:rsidRPr="00CB5397">
        <w:t>знаний</w:t>
      </w:r>
      <w:r w:rsidRPr="00CB5397">
        <w:rPr>
          <w:spacing w:val="1"/>
        </w:rPr>
        <w:t xml:space="preserve"> </w:t>
      </w:r>
      <w:r w:rsidRPr="00CB5397">
        <w:t>и</w:t>
      </w:r>
      <w:r w:rsidRPr="00CB5397">
        <w:rPr>
          <w:spacing w:val="1"/>
        </w:rPr>
        <w:t xml:space="preserve"> </w:t>
      </w:r>
      <w:r w:rsidRPr="00CB5397">
        <w:t>формирования</w:t>
      </w:r>
      <w:r w:rsidRPr="00CB5397">
        <w:rPr>
          <w:spacing w:val="1"/>
        </w:rPr>
        <w:t xml:space="preserve"> </w:t>
      </w:r>
      <w:r w:rsidRPr="00CB5397">
        <w:t>соответствующих</w:t>
      </w:r>
      <w:r w:rsidRPr="00CB5397">
        <w:rPr>
          <w:spacing w:val="10"/>
        </w:rPr>
        <w:t xml:space="preserve"> </w:t>
      </w:r>
      <w:r w:rsidRPr="00CB5397">
        <w:t>умений</w:t>
      </w:r>
      <w:r w:rsidRPr="00CB5397">
        <w:rPr>
          <w:spacing w:val="11"/>
        </w:rPr>
        <w:t xml:space="preserve"> </w:t>
      </w:r>
      <w:r w:rsidRPr="00CB5397">
        <w:t>и</w:t>
      </w:r>
      <w:r w:rsidRPr="00CB5397">
        <w:rPr>
          <w:spacing w:val="11"/>
        </w:rPr>
        <w:t xml:space="preserve"> </w:t>
      </w:r>
      <w:r w:rsidRPr="00CB5397">
        <w:t>навыков.</w:t>
      </w:r>
    </w:p>
    <w:p w14:paraId="3ACC1763" w14:textId="77777777" w:rsidR="00930652" w:rsidRPr="00CB5397" w:rsidRDefault="00930652" w:rsidP="00930652">
      <w:pPr>
        <w:pStyle w:val="a3"/>
        <w:spacing w:before="2" w:line="360" w:lineRule="auto"/>
        <w:ind w:left="0" w:right="-1" w:firstLine="567"/>
      </w:pPr>
      <w:r w:rsidRPr="00CB5397">
        <w:t>Финансовая</w:t>
      </w:r>
      <w:r w:rsidRPr="00CB5397">
        <w:rPr>
          <w:spacing w:val="1"/>
        </w:rPr>
        <w:t xml:space="preserve"> </w:t>
      </w:r>
      <w:r w:rsidRPr="00CB5397">
        <w:t>сфера</w:t>
      </w:r>
      <w:r w:rsidRPr="00CB5397">
        <w:rPr>
          <w:spacing w:val="1"/>
        </w:rPr>
        <w:t xml:space="preserve"> </w:t>
      </w:r>
      <w:r w:rsidRPr="00CB5397">
        <w:t>современного</w:t>
      </w:r>
      <w:r w:rsidRPr="00CB5397">
        <w:rPr>
          <w:spacing w:val="1"/>
        </w:rPr>
        <w:t xml:space="preserve"> </w:t>
      </w:r>
      <w:r w:rsidRPr="00CB5397">
        <w:t>общества</w:t>
      </w:r>
      <w:r w:rsidRPr="00CB5397">
        <w:rPr>
          <w:spacing w:val="1"/>
        </w:rPr>
        <w:t xml:space="preserve"> </w:t>
      </w:r>
      <w:r w:rsidRPr="00CB5397">
        <w:t>восприимчива</w:t>
      </w:r>
      <w:r w:rsidRPr="00CB5397">
        <w:rPr>
          <w:spacing w:val="1"/>
        </w:rPr>
        <w:t xml:space="preserve"> </w:t>
      </w:r>
      <w:r w:rsidRPr="00CB5397">
        <w:t>к</w:t>
      </w:r>
      <w:r w:rsidRPr="00CB5397">
        <w:rPr>
          <w:spacing w:val="1"/>
        </w:rPr>
        <w:t xml:space="preserve"> </w:t>
      </w:r>
      <w:r w:rsidRPr="00CB5397">
        <w:t>изменениям,</w:t>
      </w:r>
      <w:r w:rsidRPr="00CB5397">
        <w:rPr>
          <w:spacing w:val="1"/>
        </w:rPr>
        <w:t xml:space="preserve"> </w:t>
      </w:r>
      <w:r w:rsidRPr="00CB5397">
        <w:t>происходящим</w:t>
      </w:r>
      <w:r w:rsidRPr="00CB5397">
        <w:rPr>
          <w:spacing w:val="1"/>
        </w:rPr>
        <w:t xml:space="preserve"> </w:t>
      </w:r>
      <w:r w:rsidRPr="00CB5397">
        <w:t>в</w:t>
      </w:r>
      <w:r w:rsidRPr="00CB5397">
        <w:rPr>
          <w:spacing w:val="1"/>
        </w:rPr>
        <w:t xml:space="preserve"> </w:t>
      </w:r>
      <w:r w:rsidRPr="00CB5397">
        <w:t>обществе,</w:t>
      </w:r>
      <w:r w:rsidRPr="00CB5397">
        <w:rPr>
          <w:spacing w:val="71"/>
        </w:rPr>
        <w:t xml:space="preserve"> </w:t>
      </w:r>
      <w:r w:rsidRPr="00CB5397">
        <w:t>что</w:t>
      </w:r>
      <w:r w:rsidRPr="00CB5397">
        <w:rPr>
          <w:spacing w:val="71"/>
        </w:rPr>
        <w:t xml:space="preserve"> </w:t>
      </w:r>
      <w:r w:rsidRPr="00CB5397">
        <w:t>особенно</w:t>
      </w:r>
      <w:r w:rsidRPr="00CB5397">
        <w:rPr>
          <w:spacing w:val="71"/>
        </w:rPr>
        <w:t xml:space="preserve"> </w:t>
      </w:r>
      <w:r w:rsidRPr="00CB5397">
        <w:t>актуально</w:t>
      </w:r>
      <w:r w:rsidRPr="00CB5397">
        <w:rPr>
          <w:spacing w:val="71"/>
        </w:rPr>
        <w:t xml:space="preserve"> </w:t>
      </w:r>
      <w:r w:rsidRPr="00CB5397">
        <w:t>в</w:t>
      </w:r>
      <w:r w:rsidRPr="00CB5397">
        <w:rPr>
          <w:spacing w:val="1"/>
        </w:rPr>
        <w:t xml:space="preserve"> </w:t>
      </w:r>
      <w:r w:rsidRPr="00CB5397">
        <w:t>условиях</w:t>
      </w:r>
      <w:r w:rsidRPr="00CB5397">
        <w:rPr>
          <w:spacing w:val="71"/>
        </w:rPr>
        <w:t xml:space="preserve"> </w:t>
      </w:r>
      <w:r w:rsidRPr="00CB5397">
        <w:t>цифровизации</w:t>
      </w:r>
      <w:r w:rsidRPr="00CB5397">
        <w:rPr>
          <w:spacing w:val="71"/>
        </w:rPr>
        <w:t xml:space="preserve"> </w:t>
      </w:r>
      <w:r w:rsidRPr="00CB5397">
        <w:t>экономики.</w:t>
      </w:r>
      <w:r w:rsidRPr="00CB5397">
        <w:rPr>
          <w:spacing w:val="71"/>
        </w:rPr>
        <w:t xml:space="preserve"> </w:t>
      </w:r>
      <w:r w:rsidRPr="00CB5397">
        <w:t>Соответственно</w:t>
      </w:r>
      <w:r w:rsidRPr="00CB5397">
        <w:rPr>
          <w:spacing w:val="71"/>
        </w:rPr>
        <w:t xml:space="preserve"> </w:t>
      </w:r>
      <w:r w:rsidRPr="00CB5397">
        <w:t>субъектам</w:t>
      </w:r>
      <w:r w:rsidRPr="00CB5397">
        <w:rPr>
          <w:spacing w:val="-67"/>
        </w:rPr>
        <w:t xml:space="preserve"> </w:t>
      </w:r>
      <w:r w:rsidRPr="00CB5397">
        <w:t>финансовых</w:t>
      </w:r>
      <w:r w:rsidRPr="00CB5397">
        <w:rPr>
          <w:spacing w:val="1"/>
        </w:rPr>
        <w:t xml:space="preserve"> </w:t>
      </w:r>
      <w:r w:rsidRPr="00CB5397">
        <w:t>отношений</w:t>
      </w:r>
      <w:r w:rsidRPr="00CB5397">
        <w:rPr>
          <w:spacing w:val="1"/>
        </w:rPr>
        <w:t xml:space="preserve"> </w:t>
      </w:r>
      <w:r w:rsidRPr="00CB5397">
        <w:t>приходится</w:t>
      </w:r>
      <w:r w:rsidRPr="00CB5397">
        <w:rPr>
          <w:spacing w:val="1"/>
        </w:rPr>
        <w:t xml:space="preserve"> </w:t>
      </w:r>
      <w:r w:rsidRPr="00CB5397">
        <w:t>учитывать</w:t>
      </w:r>
      <w:r w:rsidRPr="00CB5397">
        <w:rPr>
          <w:spacing w:val="1"/>
        </w:rPr>
        <w:t xml:space="preserve"> </w:t>
      </w:r>
      <w:r w:rsidRPr="00CB5397">
        <w:t>такие</w:t>
      </w:r>
      <w:r w:rsidRPr="00CB5397">
        <w:rPr>
          <w:spacing w:val="1"/>
        </w:rPr>
        <w:t xml:space="preserve"> </w:t>
      </w:r>
      <w:r w:rsidRPr="00CB5397">
        <w:t>изменения.</w:t>
      </w:r>
      <w:r w:rsidRPr="00CB5397">
        <w:rPr>
          <w:spacing w:val="1"/>
        </w:rPr>
        <w:t xml:space="preserve"> </w:t>
      </w:r>
      <w:r w:rsidRPr="00CB5397">
        <w:t>Это</w:t>
      </w:r>
      <w:r w:rsidRPr="00CB5397">
        <w:rPr>
          <w:spacing w:val="1"/>
        </w:rPr>
        <w:t xml:space="preserve"> </w:t>
      </w:r>
      <w:r w:rsidRPr="00CB5397">
        <w:t>обстоятельство</w:t>
      </w:r>
      <w:r w:rsidRPr="00CB5397">
        <w:rPr>
          <w:spacing w:val="9"/>
        </w:rPr>
        <w:t xml:space="preserve"> </w:t>
      </w:r>
      <w:r w:rsidRPr="00CB5397">
        <w:t>требует</w:t>
      </w:r>
      <w:r w:rsidRPr="00CB5397">
        <w:rPr>
          <w:spacing w:val="7"/>
        </w:rPr>
        <w:t xml:space="preserve"> </w:t>
      </w:r>
      <w:r w:rsidRPr="00CB5397">
        <w:t>соответствующей</w:t>
      </w:r>
      <w:r w:rsidRPr="00CB5397">
        <w:rPr>
          <w:spacing w:val="9"/>
        </w:rPr>
        <w:t xml:space="preserve"> </w:t>
      </w:r>
      <w:r w:rsidRPr="00CB5397">
        <w:t>подготовки</w:t>
      </w:r>
      <w:r w:rsidRPr="00CB5397">
        <w:rPr>
          <w:spacing w:val="6"/>
        </w:rPr>
        <w:t xml:space="preserve"> </w:t>
      </w:r>
      <w:r w:rsidRPr="00CB5397">
        <w:t>школьников</w:t>
      </w:r>
      <w:r w:rsidRPr="00CB5397">
        <w:rPr>
          <w:spacing w:val="6"/>
        </w:rPr>
        <w:t xml:space="preserve"> </w:t>
      </w:r>
      <w:r w:rsidRPr="00CB5397">
        <w:t>к</w:t>
      </w:r>
    </w:p>
    <w:p w14:paraId="42A9FEBE" w14:textId="77777777" w:rsidR="00930652" w:rsidRPr="00CB5397" w:rsidRDefault="00930652" w:rsidP="00930652">
      <w:pPr>
        <w:pStyle w:val="a3"/>
        <w:spacing w:before="89" w:line="360" w:lineRule="auto"/>
        <w:ind w:left="0" w:right="-1" w:firstLine="567"/>
      </w:pPr>
      <w:r w:rsidRPr="00CB5397">
        <w:t>принятию решений и корректировке уже принятых решений. В этой связи</w:t>
      </w:r>
      <w:r w:rsidRPr="00CB5397">
        <w:rPr>
          <w:spacing w:val="1"/>
        </w:rPr>
        <w:t xml:space="preserve"> </w:t>
      </w:r>
      <w:r w:rsidRPr="00CB5397">
        <w:t>актуально</w:t>
      </w:r>
      <w:r w:rsidRPr="00CB5397">
        <w:rPr>
          <w:spacing w:val="1"/>
        </w:rPr>
        <w:t xml:space="preserve"> </w:t>
      </w:r>
      <w:r w:rsidRPr="00CB5397">
        <w:t>обучение</w:t>
      </w:r>
      <w:r w:rsidRPr="00CB5397">
        <w:rPr>
          <w:spacing w:val="1"/>
        </w:rPr>
        <w:t xml:space="preserve"> </w:t>
      </w:r>
      <w:r w:rsidRPr="00CB5397">
        <w:t>учащихся</w:t>
      </w:r>
      <w:r w:rsidRPr="00CB5397">
        <w:rPr>
          <w:spacing w:val="1"/>
        </w:rPr>
        <w:t xml:space="preserve"> </w:t>
      </w:r>
      <w:r w:rsidRPr="00CB5397">
        <w:t>5—7</w:t>
      </w:r>
      <w:r w:rsidRPr="00CB5397">
        <w:rPr>
          <w:spacing w:val="1"/>
        </w:rPr>
        <w:t xml:space="preserve"> </w:t>
      </w:r>
      <w:r w:rsidRPr="00CB5397">
        <w:t>классов</w:t>
      </w:r>
      <w:r w:rsidRPr="00CB5397">
        <w:rPr>
          <w:spacing w:val="1"/>
        </w:rPr>
        <w:t xml:space="preserve"> </w:t>
      </w:r>
      <w:r w:rsidRPr="00CB5397">
        <w:t>вопросам,</w:t>
      </w:r>
      <w:r w:rsidRPr="00CB5397">
        <w:rPr>
          <w:spacing w:val="71"/>
        </w:rPr>
        <w:t xml:space="preserve"> </w:t>
      </w:r>
      <w:r w:rsidRPr="00CB5397">
        <w:t>касающимся</w:t>
      </w:r>
      <w:r w:rsidRPr="00CB5397">
        <w:rPr>
          <w:spacing w:val="1"/>
        </w:rPr>
        <w:t xml:space="preserve"> </w:t>
      </w:r>
      <w:r w:rsidRPr="00CB5397">
        <w:t>семейных</w:t>
      </w:r>
      <w:r w:rsidRPr="00CB5397">
        <w:rPr>
          <w:spacing w:val="11"/>
        </w:rPr>
        <w:t xml:space="preserve"> </w:t>
      </w:r>
      <w:r w:rsidRPr="00CB5397">
        <w:t>финансов.</w:t>
      </w:r>
    </w:p>
    <w:p w14:paraId="0E9E8755" w14:textId="77777777" w:rsidR="00930652" w:rsidRPr="00CB5397" w:rsidRDefault="00930652" w:rsidP="00930652">
      <w:pPr>
        <w:pStyle w:val="a3"/>
        <w:spacing w:line="360" w:lineRule="auto"/>
        <w:ind w:left="0" w:right="-1" w:firstLine="567"/>
      </w:pPr>
      <w:r w:rsidRPr="00CB5397">
        <w:t>Принимая</w:t>
      </w:r>
      <w:r w:rsidRPr="00CB5397">
        <w:rPr>
          <w:spacing w:val="1"/>
        </w:rPr>
        <w:t xml:space="preserve"> </w:t>
      </w:r>
      <w:r w:rsidRPr="00CB5397">
        <w:t>финансовые</w:t>
      </w:r>
      <w:r w:rsidRPr="00CB5397">
        <w:rPr>
          <w:spacing w:val="1"/>
        </w:rPr>
        <w:t xml:space="preserve"> </w:t>
      </w:r>
      <w:r w:rsidRPr="00CB5397">
        <w:t>решения</w:t>
      </w:r>
      <w:r w:rsidRPr="00CB5397">
        <w:rPr>
          <w:spacing w:val="1"/>
        </w:rPr>
        <w:t xml:space="preserve"> </w:t>
      </w:r>
      <w:r w:rsidRPr="00CB5397">
        <w:t>в</w:t>
      </w:r>
      <w:r w:rsidRPr="00CB5397">
        <w:rPr>
          <w:spacing w:val="1"/>
        </w:rPr>
        <w:t xml:space="preserve"> </w:t>
      </w:r>
      <w:r w:rsidRPr="00CB5397">
        <w:t>современном</w:t>
      </w:r>
      <w:r w:rsidRPr="00CB5397">
        <w:rPr>
          <w:spacing w:val="1"/>
        </w:rPr>
        <w:t xml:space="preserve"> </w:t>
      </w:r>
      <w:r w:rsidRPr="00CB5397">
        <w:t>мире,</w:t>
      </w:r>
      <w:r w:rsidRPr="00CB5397">
        <w:rPr>
          <w:spacing w:val="1"/>
        </w:rPr>
        <w:t xml:space="preserve"> </w:t>
      </w:r>
      <w:r w:rsidRPr="00CB5397">
        <w:t>субъектам</w:t>
      </w:r>
      <w:r w:rsidRPr="00CB5397">
        <w:rPr>
          <w:spacing w:val="-67"/>
        </w:rPr>
        <w:t xml:space="preserve"> </w:t>
      </w:r>
      <w:r w:rsidRPr="00CB5397">
        <w:t>следует</w:t>
      </w:r>
      <w:r w:rsidRPr="00CB5397">
        <w:rPr>
          <w:spacing w:val="1"/>
        </w:rPr>
        <w:t xml:space="preserve"> </w:t>
      </w:r>
      <w:r w:rsidRPr="00CB5397">
        <w:t>иметь</w:t>
      </w:r>
      <w:r w:rsidRPr="00CB5397">
        <w:rPr>
          <w:spacing w:val="1"/>
        </w:rPr>
        <w:t xml:space="preserve"> </w:t>
      </w:r>
      <w:r w:rsidRPr="00CB5397">
        <w:t>в</w:t>
      </w:r>
      <w:r w:rsidRPr="00CB5397">
        <w:rPr>
          <w:spacing w:val="71"/>
        </w:rPr>
        <w:t xml:space="preserve"> </w:t>
      </w:r>
      <w:r w:rsidRPr="00CB5397">
        <w:t>виду</w:t>
      </w:r>
      <w:r w:rsidRPr="00CB5397">
        <w:rPr>
          <w:spacing w:val="71"/>
        </w:rPr>
        <w:t xml:space="preserve"> </w:t>
      </w:r>
      <w:r w:rsidRPr="00CB5397">
        <w:t>необходимость</w:t>
      </w:r>
      <w:r w:rsidRPr="00CB5397">
        <w:rPr>
          <w:spacing w:val="71"/>
        </w:rPr>
        <w:t xml:space="preserve"> </w:t>
      </w:r>
      <w:r w:rsidRPr="00CB5397">
        <w:t>учёта</w:t>
      </w:r>
      <w:r w:rsidRPr="00CB5397">
        <w:rPr>
          <w:spacing w:val="71"/>
        </w:rPr>
        <w:t xml:space="preserve"> </w:t>
      </w:r>
      <w:r w:rsidRPr="00CB5397">
        <w:t>различных</w:t>
      </w:r>
      <w:r w:rsidRPr="00CB5397">
        <w:rPr>
          <w:spacing w:val="71"/>
        </w:rPr>
        <w:t xml:space="preserve"> </w:t>
      </w:r>
      <w:r w:rsidRPr="00CB5397">
        <w:t>аспектов</w:t>
      </w:r>
      <w:r w:rsidRPr="00CB5397">
        <w:rPr>
          <w:spacing w:val="1"/>
        </w:rPr>
        <w:t xml:space="preserve"> </w:t>
      </w:r>
      <w:r w:rsidRPr="00CB5397">
        <w:t>финансовой</w:t>
      </w:r>
      <w:r w:rsidRPr="00CB5397">
        <w:rPr>
          <w:spacing w:val="1"/>
        </w:rPr>
        <w:t xml:space="preserve"> </w:t>
      </w:r>
      <w:r w:rsidRPr="00CB5397">
        <w:t>безопасности.</w:t>
      </w:r>
      <w:r w:rsidRPr="00CB5397">
        <w:rPr>
          <w:spacing w:val="1"/>
        </w:rPr>
        <w:t xml:space="preserve"> </w:t>
      </w:r>
      <w:r w:rsidRPr="00CB5397">
        <w:t>В</w:t>
      </w:r>
      <w:r w:rsidRPr="00CB5397">
        <w:rPr>
          <w:spacing w:val="71"/>
        </w:rPr>
        <w:t xml:space="preserve"> </w:t>
      </w:r>
      <w:r w:rsidRPr="00CB5397">
        <w:t>финансовом</w:t>
      </w:r>
      <w:r w:rsidRPr="00CB5397">
        <w:rPr>
          <w:spacing w:val="71"/>
        </w:rPr>
        <w:t xml:space="preserve"> </w:t>
      </w:r>
      <w:r w:rsidRPr="00CB5397">
        <w:t>мире</w:t>
      </w:r>
      <w:r w:rsidRPr="00CB5397">
        <w:rPr>
          <w:spacing w:val="71"/>
        </w:rPr>
        <w:t xml:space="preserve"> </w:t>
      </w:r>
      <w:r w:rsidRPr="00CB5397">
        <w:t>существует</w:t>
      </w:r>
      <w:r w:rsidRPr="00CB5397">
        <w:rPr>
          <w:spacing w:val="71"/>
        </w:rPr>
        <w:t xml:space="preserve"> </w:t>
      </w:r>
      <w:r w:rsidRPr="00CB5397">
        <w:t>множество</w:t>
      </w:r>
      <w:r w:rsidRPr="00CB5397">
        <w:rPr>
          <w:spacing w:val="-67"/>
        </w:rPr>
        <w:t xml:space="preserve"> </w:t>
      </w:r>
      <w:r w:rsidRPr="00CB5397">
        <w:t>угроз</w:t>
      </w:r>
      <w:r w:rsidRPr="00CB5397">
        <w:rPr>
          <w:spacing w:val="70"/>
        </w:rPr>
        <w:t xml:space="preserve"> </w:t>
      </w:r>
      <w:r w:rsidRPr="00CB5397">
        <w:t>и</w:t>
      </w:r>
      <w:r w:rsidRPr="00CB5397">
        <w:rPr>
          <w:spacing w:val="70"/>
        </w:rPr>
        <w:t xml:space="preserve"> </w:t>
      </w:r>
      <w:r w:rsidRPr="00CB5397">
        <w:t>рисков, негативно</w:t>
      </w:r>
      <w:r w:rsidRPr="00CB5397">
        <w:rPr>
          <w:spacing w:val="70"/>
        </w:rPr>
        <w:t xml:space="preserve"> </w:t>
      </w:r>
      <w:r w:rsidRPr="00CB5397">
        <w:t>влияющих на</w:t>
      </w:r>
      <w:r w:rsidRPr="00CB5397">
        <w:rPr>
          <w:spacing w:val="70"/>
        </w:rPr>
        <w:t xml:space="preserve"> </w:t>
      </w:r>
      <w:r w:rsidRPr="00CB5397">
        <w:t>финансовое благополучие</w:t>
      </w:r>
      <w:r w:rsidRPr="00CB5397">
        <w:rPr>
          <w:spacing w:val="70"/>
        </w:rPr>
        <w:t xml:space="preserve"> </w:t>
      </w:r>
      <w:r w:rsidRPr="00CB5397">
        <w:t>семьи.</w:t>
      </w:r>
      <w:r w:rsidRPr="00CB5397">
        <w:rPr>
          <w:spacing w:val="1"/>
        </w:rPr>
        <w:t xml:space="preserve"> </w:t>
      </w:r>
      <w:r w:rsidRPr="00CB5397">
        <w:t>В</w:t>
      </w:r>
      <w:r w:rsidRPr="00CB5397">
        <w:rPr>
          <w:spacing w:val="1"/>
        </w:rPr>
        <w:t xml:space="preserve"> </w:t>
      </w:r>
      <w:r w:rsidRPr="00CB5397">
        <w:t>условиях</w:t>
      </w:r>
      <w:r w:rsidRPr="00CB5397">
        <w:rPr>
          <w:spacing w:val="1"/>
        </w:rPr>
        <w:t xml:space="preserve"> </w:t>
      </w:r>
      <w:r w:rsidRPr="00CB5397">
        <w:t>цифровой</w:t>
      </w:r>
      <w:r w:rsidRPr="00CB5397">
        <w:rPr>
          <w:spacing w:val="1"/>
        </w:rPr>
        <w:t xml:space="preserve"> </w:t>
      </w:r>
      <w:r w:rsidRPr="00CB5397">
        <w:t>экономики</w:t>
      </w:r>
      <w:r w:rsidRPr="00CB5397">
        <w:rPr>
          <w:spacing w:val="1"/>
        </w:rPr>
        <w:t xml:space="preserve"> </w:t>
      </w:r>
      <w:r w:rsidRPr="00CB5397">
        <w:t>участились</w:t>
      </w:r>
      <w:r w:rsidRPr="00CB5397">
        <w:rPr>
          <w:spacing w:val="1"/>
        </w:rPr>
        <w:t xml:space="preserve"> </w:t>
      </w:r>
      <w:r w:rsidRPr="00CB5397">
        <w:t>случаи</w:t>
      </w:r>
      <w:r w:rsidRPr="00CB5397">
        <w:rPr>
          <w:spacing w:val="1"/>
        </w:rPr>
        <w:t xml:space="preserve"> </w:t>
      </w:r>
      <w:r w:rsidRPr="00CB5397">
        <w:t>финансового</w:t>
      </w:r>
      <w:r w:rsidRPr="00CB5397">
        <w:rPr>
          <w:spacing w:val="1"/>
        </w:rPr>
        <w:t xml:space="preserve"> </w:t>
      </w:r>
      <w:r w:rsidRPr="00CB5397">
        <w:t>мошенничества,</w:t>
      </w:r>
      <w:r w:rsidRPr="00CB5397">
        <w:rPr>
          <w:spacing w:val="1"/>
        </w:rPr>
        <w:t xml:space="preserve"> </w:t>
      </w:r>
      <w:r w:rsidRPr="00CB5397">
        <w:t>которые</w:t>
      </w:r>
      <w:r w:rsidRPr="00CB5397">
        <w:rPr>
          <w:spacing w:val="1"/>
        </w:rPr>
        <w:t xml:space="preserve"> </w:t>
      </w:r>
      <w:r w:rsidRPr="00CB5397">
        <w:t>проявляются</w:t>
      </w:r>
      <w:r w:rsidRPr="00CB5397">
        <w:rPr>
          <w:spacing w:val="1"/>
        </w:rPr>
        <w:t xml:space="preserve"> </w:t>
      </w:r>
      <w:r w:rsidRPr="00CB5397">
        <w:t>в</w:t>
      </w:r>
      <w:r w:rsidRPr="00CB5397">
        <w:rPr>
          <w:spacing w:val="71"/>
        </w:rPr>
        <w:t xml:space="preserve"> </w:t>
      </w:r>
      <w:r w:rsidRPr="00CB5397">
        <w:t>виде</w:t>
      </w:r>
      <w:r w:rsidRPr="00CB5397">
        <w:rPr>
          <w:spacing w:val="71"/>
        </w:rPr>
        <w:t xml:space="preserve"> </w:t>
      </w:r>
      <w:r w:rsidRPr="00CB5397">
        <w:t>незаконных</w:t>
      </w:r>
      <w:r w:rsidRPr="00CB5397">
        <w:rPr>
          <w:spacing w:val="71"/>
        </w:rPr>
        <w:t xml:space="preserve"> </w:t>
      </w:r>
      <w:r w:rsidRPr="00CB5397">
        <w:t>способов</w:t>
      </w:r>
      <w:r w:rsidRPr="00CB5397">
        <w:rPr>
          <w:spacing w:val="1"/>
        </w:rPr>
        <w:t xml:space="preserve"> </w:t>
      </w:r>
      <w:r w:rsidRPr="00CB5397">
        <w:t>обогащения</w:t>
      </w:r>
      <w:r w:rsidRPr="00CB5397">
        <w:rPr>
          <w:spacing w:val="1"/>
        </w:rPr>
        <w:t xml:space="preserve"> </w:t>
      </w:r>
      <w:r w:rsidRPr="00CB5397">
        <w:t>за</w:t>
      </w:r>
      <w:r w:rsidRPr="00CB5397">
        <w:rPr>
          <w:spacing w:val="1"/>
        </w:rPr>
        <w:t xml:space="preserve"> </w:t>
      </w:r>
      <w:r w:rsidRPr="00CB5397">
        <w:t>счёт</w:t>
      </w:r>
      <w:r w:rsidRPr="00CB5397">
        <w:rPr>
          <w:spacing w:val="1"/>
        </w:rPr>
        <w:t xml:space="preserve"> </w:t>
      </w:r>
      <w:r w:rsidRPr="00CB5397">
        <w:t>денежных</w:t>
      </w:r>
      <w:r w:rsidRPr="00CB5397">
        <w:rPr>
          <w:spacing w:val="1"/>
        </w:rPr>
        <w:t xml:space="preserve"> </w:t>
      </w:r>
      <w:r w:rsidRPr="00CB5397">
        <w:t>средств</w:t>
      </w:r>
      <w:r w:rsidRPr="00CB5397">
        <w:rPr>
          <w:spacing w:val="1"/>
        </w:rPr>
        <w:t xml:space="preserve"> </w:t>
      </w:r>
      <w:r w:rsidRPr="00CB5397">
        <w:t>населения.</w:t>
      </w:r>
      <w:r w:rsidRPr="00CB5397">
        <w:rPr>
          <w:spacing w:val="1"/>
        </w:rPr>
        <w:t xml:space="preserve"> </w:t>
      </w:r>
      <w:r w:rsidRPr="00CB5397">
        <w:t>Кроме</w:t>
      </w:r>
      <w:r w:rsidRPr="00CB5397">
        <w:rPr>
          <w:spacing w:val="1"/>
        </w:rPr>
        <w:t xml:space="preserve"> </w:t>
      </w:r>
      <w:r w:rsidRPr="00CB5397">
        <w:t>того,</w:t>
      </w:r>
      <w:r w:rsidRPr="00CB5397">
        <w:rPr>
          <w:spacing w:val="1"/>
        </w:rPr>
        <w:t xml:space="preserve"> </w:t>
      </w:r>
      <w:r w:rsidRPr="00CB5397">
        <w:t>постоянно</w:t>
      </w:r>
      <w:r w:rsidRPr="00CB5397">
        <w:rPr>
          <w:spacing w:val="-67"/>
        </w:rPr>
        <w:t xml:space="preserve"> </w:t>
      </w:r>
      <w:r w:rsidRPr="00CB5397">
        <w:t>появляются</w:t>
      </w:r>
      <w:r w:rsidRPr="00CB5397">
        <w:rPr>
          <w:spacing w:val="1"/>
        </w:rPr>
        <w:t xml:space="preserve"> </w:t>
      </w:r>
      <w:r w:rsidRPr="00CB5397">
        <w:t>новые</w:t>
      </w:r>
      <w:r w:rsidRPr="00CB5397">
        <w:rPr>
          <w:spacing w:val="1"/>
        </w:rPr>
        <w:t xml:space="preserve"> </w:t>
      </w:r>
      <w:r w:rsidRPr="00CB5397">
        <w:t>способы</w:t>
      </w:r>
      <w:r w:rsidRPr="00CB5397">
        <w:rPr>
          <w:spacing w:val="1"/>
        </w:rPr>
        <w:t xml:space="preserve"> </w:t>
      </w:r>
      <w:r w:rsidRPr="00CB5397">
        <w:t>финансового</w:t>
      </w:r>
      <w:r w:rsidRPr="00CB5397">
        <w:rPr>
          <w:spacing w:val="1"/>
        </w:rPr>
        <w:t xml:space="preserve"> </w:t>
      </w:r>
      <w:r w:rsidRPr="00CB5397">
        <w:t>мошенничества.</w:t>
      </w:r>
      <w:r w:rsidRPr="00CB5397">
        <w:rPr>
          <w:spacing w:val="1"/>
        </w:rPr>
        <w:t xml:space="preserve"> </w:t>
      </w:r>
      <w:r w:rsidRPr="00CB5397">
        <w:t>В</w:t>
      </w:r>
      <w:r w:rsidRPr="00CB5397">
        <w:rPr>
          <w:spacing w:val="1"/>
        </w:rPr>
        <w:t xml:space="preserve"> </w:t>
      </w:r>
      <w:r w:rsidRPr="00CB5397">
        <w:t>создавшейся</w:t>
      </w:r>
      <w:r w:rsidRPr="00CB5397">
        <w:rPr>
          <w:spacing w:val="1"/>
        </w:rPr>
        <w:t xml:space="preserve"> </w:t>
      </w:r>
      <w:r w:rsidRPr="00CB5397">
        <w:t>ситуации</w:t>
      </w:r>
      <w:r w:rsidRPr="00CB5397">
        <w:rPr>
          <w:spacing w:val="1"/>
        </w:rPr>
        <w:t xml:space="preserve"> </w:t>
      </w:r>
      <w:r w:rsidRPr="00CB5397">
        <w:t>учитель</w:t>
      </w:r>
      <w:r w:rsidRPr="00CB5397">
        <w:rPr>
          <w:spacing w:val="1"/>
        </w:rPr>
        <w:t xml:space="preserve"> </w:t>
      </w:r>
      <w:r w:rsidRPr="00CB5397">
        <w:t>должен</w:t>
      </w:r>
      <w:r w:rsidRPr="00CB5397">
        <w:rPr>
          <w:spacing w:val="1"/>
        </w:rPr>
        <w:t xml:space="preserve"> </w:t>
      </w:r>
      <w:r w:rsidRPr="00CB5397">
        <w:t>акцентировать</w:t>
      </w:r>
      <w:r w:rsidRPr="00CB5397">
        <w:rPr>
          <w:spacing w:val="1"/>
        </w:rPr>
        <w:t xml:space="preserve"> </w:t>
      </w:r>
      <w:r w:rsidRPr="00CB5397">
        <w:t>внимание</w:t>
      </w:r>
      <w:r w:rsidRPr="00CB5397">
        <w:rPr>
          <w:spacing w:val="1"/>
        </w:rPr>
        <w:t xml:space="preserve"> </w:t>
      </w:r>
      <w:r w:rsidRPr="00CB5397">
        <w:t>обучающихся</w:t>
      </w:r>
      <w:r w:rsidRPr="00CB5397">
        <w:rPr>
          <w:spacing w:val="1"/>
        </w:rPr>
        <w:t xml:space="preserve"> </w:t>
      </w:r>
      <w:r w:rsidRPr="00CB5397">
        <w:t>на</w:t>
      </w:r>
      <w:r w:rsidRPr="00CB5397">
        <w:rPr>
          <w:spacing w:val="1"/>
        </w:rPr>
        <w:t xml:space="preserve"> </w:t>
      </w:r>
      <w:r w:rsidRPr="00CB5397">
        <w:t>проблему</w:t>
      </w:r>
      <w:r w:rsidRPr="00CB5397">
        <w:rPr>
          <w:spacing w:val="1"/>
        </w:rPr>
        <w:t xml:space="preserve"> </w:t>
      </w:r>
      <w:r w:rsidRPr="00CB5397">
        <w:t>противостояния</w:t>
      </w:r>
      <w:r w:rsidRPr="00CB5397">
        <w:rPr>
          <w:spacing w:val="1"/>
        </w:rPr>
        <w:t xml:space="preserve"> </w:t>
      </w:r>
      <w:r w:rsidRPr="00CB5397">
        <w:t>финансовым</w:t>
      </w:r>
      <w:r w:rsidRPr="00CB5397">
        <w:rPr>
          <w:spacing w:val="1"/>
        </w:rPr>
        <w:t xml:space="preserve"> </w:t>
      </w:r>
      <w:r w:rsidRPr="00CB5397">
        <w:t>мошенникам</w:t>
      </w:r>
      <w:r w:rsidRPr="00CB5397">
        <w:rPr>
          <w:spacing w:val="1"/>
        </w:rPr>
        <w:t xml:space="preserve"> </w:t>
      </w:r>
      <w:r w:rsidRPr="00CB5397">
        <w:t>и</w:t>
      </w:r>
      <w:r w:rsidRPr="00CB5397">
        <w:rPr>
          <w:spacing w:val="1"/>
        </w:rPr>
        <w:t xml:space="preserve"> </w:t>
      </w:r>
      <w:r w:rsidRPr="00CB5397">
        <w:t>значимости</w:t>
      </w:r>
      <w:r w:rsidRPr="00CB5397">
        <w:rPr>
          <w:spacing w:val="1"/>
        </w:rPr>
        <w:t xml:space="preserve"> </w:t>
      </w:r>
      <w:r w:rsidRPr="00CB5397">
        <w:t>безопасного</w:t>
      </w:r>
      <w:r w:rsidRPr="00CB5397">
        <w:rPr>
          <w:spacing w:val="1"/>
        </w:rPr>
        <w:t xml:space="preserve"> </w:t>
      </w:r>
      <w:r w:rsidRPr="00CB5397">
        <w:t>использования</w:t>
      </w:r>
      <w:r w:rsidRPr="00CB5397">
        <w:rPr>
          <w:spacing w:val="71"/>
        </w:rPr>
        <w:t xml:space="preserve"> </w:t>
      </w:r>
      <w:r w:rsidRPr="00CB5397">
        <w:t>финансовых</w:t>
      </w:r>
      <w:r w:rsidRPr="00CB5397">
        <w:rPr>
          <w:spacing w:val="71"/>
        </w:rPr>
        <w:t xml:space="preserve"> </w:t>
      </w:r>
      <w:r w:rsidRPr="00CB5397">
        <w:t>инструментов.</w:t>
      </w:r>
      <w:r w:rsidRPr="00CB5397">
        <w:rPr>
          <w:spacing w:val="71"/>
        </w:rPr>
        <w:t xml:space="preserve"> </w:t>
      </w:r>
      <w:r w:rsidRPr="00CB5397">
        <w:t>В</w:t>
      </w:r>
      <w:r w:rsidRPr="00CB5397">
        <w:rPr>
          <w:spacing w:val="71"/>
        </w:rPr>
        <w:t xml:space="preserve"> </w:t>
      </w:r>
      <w:r w:rsidRPr="00CB5397">
        <w:t>процессе</w:t>
      </w:r>
      <w:r w:rsidRPr="00CB5397">
        <w:rPr>
          <w:spacing w:val="1"/>
        </w:rPr>
        <w:t xml:space="preserve"> </w:t>
      </w:r>
      <w:r w:rsidRPr="00CB5397">
        <w:t>решения</w:t>
      </w:r>
      <w:r w:rsidRPr="00CB5397">
        <w:rPr>
          <w:spacing w:val="1"/>
        </w:rPr>
        <w:t xml:space="preserve"> </w:t>
      </w:r>
      <w:r w:rsidRPr="00CB5397">
        <w:t>такой</w:t>
      </w:r>
      <w:r w:rsidRPr="00CB5397">
        <w:rPr>
          <w:spacing w:val="1"/>
        </w:rPr>
        <w:t xml:space="preserve"> </w:t>
      </w:r>
      <w:r w:rsidRPr="00CB5397">
        <w:t>задачи</w:t>
      </w:r>
      <w:r w:rsidRPr="00CB5397">
        <w:rPr>
          <w:spacing w:val="71"/>
        </w:rPr>
        <w:t xml:space="preserve"> </w:t>
      </w:r>
      <w:r w:rsidRPr="00CB5397">
        <w:t>требуется</w:t>
      </w:r>
      <w:r w:rsidRPr="00CB5397">
        <w:rPr>
          <w:spacing w:val="71"/>
        </w:rPr>
        <w:t xml:space="preserve"> </w:t>
      </w:r>
      <w:r w:rsidRPr="00CB5397">
        <w:t>использование</w:t>
      </w:r>
      <w:r w:rsidRPr="00CB5397">
        <w:rPr>
          <w:spacing w:val="71"/>
        </w:rPr>
        <w:t xml:space="preserve"> </w:t>
      </w:r>
      <w:r w:rsidRPr="00CB5397">
        <w:t>дополнительных</w:t>
      </w:r>
      <w:r w:rsidRPr="00CB5397">
        <w:rPr>
          <w:spacing w:val="1"/>
        </w:rPr>
        <w:t xml:space="preserve"> </w:t>
      </w:r>
      <w:r w:rsidRPr="00CB5397">
        <w:t>источников</w:t>
      </w:r>
      <w:r w:rsidRPr="00CB5397">
        <w:rPr>
          <w:spacing w:val="1"/>
        </w:rPr>
        <w:t xml:space="preserve"> </w:t>
      </w:r>
      <w:r w:rsidRPr="00CB5397">
        <w:t>информации,</w:t>
      </w:r>
      <w:r w:rsidRPr="00CB5397">
        <w:rPr>
          <w:spacing w:val="1"/>
        </w:rPr>
        <w:t xml:space="preserve"> </w:t>
      </w:r>
      <w:r w:rsidRPr="00CB5397">
        <w:t>в</w:t>
      </w:r>
      <w:r w:rsidRPr="00CB5397">
        <w:rPr>
          <w:spacing w:val="1"/>
        </w:rPr>
        <w:t xml:space="preserve"> </w:t>
      </w:r>
      <w:r w:rsidRPr="00CB5397">
        <w:t>том</w:t>
      </w:r>
      <w:r w:rsidRPr="00CB5397">
        <w:rPr>
          <w:spacing w:val="1"/>
        </w:rPr>
        <w:t xml:space="preserve"> </w:t>
      </w:r>
      <w:r w:rsidRPr="00CB5397">
        <w:t>числе</w:t>
      </w:r>
      <w:r w:rsidRPr="00CB5397">
        <w:rPr>
          <w:spacing w:val="1"/>
        </w:rPr>
        <w:t xml:space="preserve"> </w:t>
      </w:r>
      <w:r w:rsidRPr="00CB5397">
        <w:t>Интернет-ресурсов,</w:t>
      </w:r>
      <w:r w:rsidRPr="00CB5397">
        <w:rPr>
          <w:spacing w:val="1"/>
        </w:rPr>
        <w:t xml:space="preserve"> </w:t>
      </w:r>
      <w:r w:rsidRPr="00CB5397">
        <w:t>СМИ,</w:t>
      </w:r>
      <w:r w:rsidRPr="00CB5397">
        <w:rPr>
          <w:spacing w:val="1"/>
        </w:rPr>
        <w:t xml:space="preserve"> </w:t>
      </w:r>
      <w:r w:rsidRPr="00CB5397">
        <w:t>где</w:t>
      </w:r>
      <w:r w:rsidRPr="00CB5397">
        <w:rPr>
          <w:spacing w:val="1"/>
        </w:rPr>
        <w:t xml:space="preserve"> </w:t>
      </w:r>
      <w:r w:rsidRPr="00CB5397">
        <w:t>приводятся</w:t>
      </w:r>
      <w:r w:rsidRPr="00CB5397">
        <w:rPr>
          <w:spacing w:val="17"/>
        </w:rPr>
        <w:t xml:space="preserve"> </w:t>
      </w:r>
      <w:r w:rsidRPr="00CB5397">
        <w:t>примеры</w:t>
      </w:r>
      <w:r w:rsidRPr="00CB5397">
        <w:rPr>
          <w:spacing w:val="18"/>
        </w:rPr>
        <w:t xml:space="preserve"> </w:t>
      </w:r>
      <w:r w:rsidRPr="00CB5397">
        <w:t>новых</w:t>
      </w:r>
      <w:r w:rsidRPr="00CB5397">
        <w:rPr>
          <w:spacing w:val="18"/>
        </w:rPr>
        <w:t xml:space="preserve"> </w:t>
      </w:r>
      <w:r w:rsidRPr="00CB5397">
        <w:t>видов</w:t>
      </w:r>
      <w:r w:rsidRPr="00CB5397">
        <w:rPr>
          <w:spacing w:val="17"/>
        </w:rPr>
        <w:t xml:space="preserve"> </w:t>
      </w:r>
      <w:r w:rsidRPr="00CB5397">
        <w:t>финансового</w:t>
      </w:r>
      <w:r w:rsidRPr="00CB5397">
        <w:rPr>
          <w:spacing w:val="18"/>
        </w:rPr>
        <w:t xml:space="preserve"> </w:t>
      </w:r>
      <w:r w:rsidRPr="00CB5397">
        <w:t>мошенничества.</w:t>
      </w:r>
    </w:p>
    <w:p w14:paraId="72BA8637" w14:textId="77777777" w:rsidR="00930652" w:rsidRPr="00CB5397" w:rsidRDefault="00930652" w:rsidP="00930652">
      <w:pPr>
        <w:pStyle w:val="a3"/>
        <w:spacing w:line="360" w:lineRule="auto"/>
        <w:ind w:left="0" w:right="-1" w:firstLine="567"/>
      </w:pPr>
      <w:r w:rsidRPr="00CB5397">
        <w:t>Современное</w:t>
      </w:r>
      <w:r w:rsidRPr="00CB5397">
        <w:tab/>
        <w:t>общество нуждается в</w:t>
      </w:r>
      <w:r w:rsidRPr="00CB5397">
        <w:tab/>
        <w:t>профессионалах,</w:t>
      </w:r>
      <w:r w:rsidRPr="00CB5397">
        <w:tab/>
        <w:t>умеющих</w:t>
      </w:r>
      <w:r w:rsidRPr="00CB5397">
        <w:rPr>
          <w:spacing w:val="1"/>
        </w:rPr>
        <w:t xml:space="preserve"> </w:t>
      </w:r>
      <w:r w:rsidRPr="00CB5397">
        <w:t>работать</w:t>
      </w:r>
      <w:r w:rsidRPr="00CB5397">
        <w:rPr>
          <w:spacing w:val="37"/>
        </w:rPr>
        <w:t xml:space="preserve"> </w:t>
      </w:r>
      <w:r w:rsidRPr="00CB5397">
        <w:t>в</w:t>
      </w:r>
      <w:r w:rsidRPr="00CB5397">
        <w:rPr>
          <w:spacing w:val="39"/>
        </w:rPr>
        <w:t xml:space="preserve"> </w:t>
      </w:r>
      <w:r w:rsidRPr="00CB5397">
        <w:t>команде,</w:t>
      </w:r>
      <w:r w:rsidRPr="00CB5397">
        <w:rPr>
          <w:spacing w:val="39"/>
        </w:rPr>
        <w:t xml:space="preserve"> </w:t>
      </w:r>
      <w:r w:rsidRPr="00CB5397">
        <w:t>поэтому</w:t>
      </w:r>
      <w:r w:rsidRPr="00CB5397">
        <w:rPr>
          <w:spacing w:val="35"/>
        </w:rPr>
        <w:t xml:space="preserve"> </w:t>
      </w:r>
      <w:r w:rsidRPr="00CB5397">
        <w:t>предложены</w:t>
      </w:r>
      <w:r w:rsidRPr="00CB5397">
        <w:rPr>
          <w:spacing w:val="40"/>
        </w:rPr>
        <w:t xml:space="preserve"> </w:t>
      </w:r>
      <w:r w:rsidRPr="00CB5397">
        <w:t>творческие</w:t>
      </w:r>
      <w:r w:rsidRPr="00CB5397">
        <w:rPr>
          <w:spacing w:val="40"/>
        </w:rPr>
        <w:t xml:space="preserve"> </w:t>
      </w:r>
      <w:r w:rsidRPr="00CB5397">
        <w:t>задания,</w:t>
      </w:r>
      <w:r w:rsidRPr="00CB5397">
        <w:rPr>
          <w:spacing w:val="39"/>
        </w:rPr>
        <w:t xml:space="preserve"> </w:t>
      </w:r>
      <w:r w:rsidRPr="00CB5397">
        <w:t>которые</w:t>
      </w:r>
      <w:r w:rsidRPr="00CB5397">
        <w:rPr>
          <w:spacing w:val="-67"/>
        </w:rPr>
        <w:t xml:space="preserve"> </w:t>
      </w:r>
      <w:r w:rsidRPr="00CB5397">
        <w:t>рекомендуется выполнять группой учащихся.</w:t>
      </w:r>
      <w:r w:rsidRPr="00CB5397">
        <w:tab/>
      </w:r>
      <w:r w:rsidRPr="00CB5397">
        <w:tab/>
      </w:r>
    </w:p>
    <w:p w14:paraId="78BBF0FA" w14:textId="77777777" w:rsidR="00930652" w:rsidRPr="00CB5397" w:rsidRDefault="00930652" w:rsidP="00930652">
      <w:pPr>
        <w:pStyle w:val="a3"/>
        <w:spacing w:line="360" w:lineRule="auto"/>
        <w:ind w:left="0" w:right="-1" w:firstLine="567"/>
      </w:pPr>
      <w:r w:rsidRPr="00CB5397">
        <w:t>Командная работа</w:t>
      </w:r>
      <w:r w:rsidRPr="00CB5397">
        <w:rPr>
          <w:spacing w:val="-67"/>
        </w:rPr>
        <w:t xml:space="preserve">  </w:t>
      </w:r>
      <w:r w:rsidRPr="00CB5397">
        <w:t xml:space="preserve"> ориентировнаа на формирование умения вырабатывать коллективное</w:t>
      </w:r>
      <w:r w:rsidRPr="00CB5397">
        <w:rPr>
          <w:spacing w:val="1"/>
        </w:rPr>
        <w:t xml:space="preserve"> </w:t>
      </w:r>
      <w:r w:rsidRPr="00CB5397">
        <w:t>решение,</w:t>
      </w:r>
      <w:r w:rsidRPr="00CB5397">
        <w:rPr>
          <w:spacing w:val="31"/>
        </w:rPr>
        <w:t xml:space="preserve"> </w:t>
      </w:r>
      <w:r w:rsidRPr="00CB5397">
        <w:t>идти</w:t>
      </w:r>
      <w:r w:rsidRPr="00CB5397">
        <w:rPr>
          <w:spacing w:val="33"/>
        </w:rPr>
        <w:t xml:space="preserve"> </w:t>
      </w:r>
      <w:r w:rsidRPr="00CB5397">
        <w:t>на</w:t>
      </w:r>
      <w:r w:rsidRPr="00CB5397">
        <w:rPr>
          <w:spacing w:val="32"/>
        </w:rPr>
        <w:t xml:space="preserve"> </w:t>
      </w:r>
      <w:r w:rsidRPr="00CB5397">
        <w:t>компромисс,</w:t>
      </w:r>
      <w:r w:rsidRPr="00CB5397">
        <w:rPr>
          <w:spacing w:val="31"/>
        </w:rPr>
        <w:t xml:space="preserve"> </w:t>
      </w:r>
      <w:r w:rsidRPr="00CB5397">
        <w:t>учитывать</w:t>
      </w:r>
      <w:r w:rsidRPr="00CB5397">
        <w:rPr>
          <w:spacing w:val="30"/>
        </w:rPr>
        <w:t xml:space="preserve"> </w:t>
      </w:r>
      <w:r w:rsidRPr="00CB5397">
        <w:t>мнения</w:t>
      </w:r>
      <w:r w:rsidRPr="00CB5397">
        <w:rPr>
          <w:spacing w:val="33"/>
        </w:rPr>
        <w:t xml:space="preserve"> </w:t>
      </w:r>
      <w:r w:rsidRPr="00CB5397">
        <w:t>каждого</w:t>
      </w:r>
      <w:r w:rsidRPr="00CB5397">
        <w:rPr>
          <w:spacing w:val="33"/>
        </w:rPr>
        <w:t xml:space="preserve"> </w:t>
      </w:r>
      <w:r w:rsidRPr="00CB5397">
        <w:t>члена</w:t>
      </w:r>
      <w:r w:rsidRPr="00CB5397">
        <w:rPr>
          <w:spacing w:val="32"/>
        </w:rPr>
        <w:t xml:space="preserve"> </w:t>
      </w:r>
      <w:r w:rsidRPr="00CB5397">
        <w:t>команды.</w:t>
      </w:r>
      <w:r w:rsidRPr="00CB5397">
        <w:rPr>
          <w:spacing w:val="1"/>
        </w:rPr>
        <w:t xml:space="preserve"> </w:t>
      </w:r>
      <w:r w:rsidRPr="00CB5397">
        <w:t>Знакомство учащихся с основными финансовыми</w:t>
      </w:r>
      <w:r w:rsidRPr="00CB5397">
        <w:tab/>
        <w:t>терминами, закономерностями,</w:t>
      </w:r>
      <w:r w:rsidRPr="00CB5397">
        <w:rPr>
          <w:spacing w:val="34"/>
        </w:rPr>
        <w:t xml:space="preserve"> </w:t>
      </w:r>
      <w:r w:rsidRPr="00CB5397">
        <w:t>вопросами,</w:t>
      </w:r>
      <w:r w:rsidRPr="00CB5397">
        <w:rPr>
          <w:spacing w:val="33"/>
        </w:rPr>
        <w:t xml:space="preserve"> </w:t>
      </w:r>
      <w:r w:rsidRPr="00CB5397">
        <w:t>проблемами,</w:t>
      </w:r>
      <w:r w:rsidRPr="00CB5397">
        <w:rPr>
          <w:spacing w:val="102"/>
        </w:rPr>
        <w:t xml:space="preserve"> </w:t>
      </w:r>
      <w:r w:rsidRPr="00CB5397">
        <w:t>альтернативными</w:t>
      </w:r>
      <w:r w:rsidRPr="00CB5397">
        <w:rPr>
          <w:spacing w:val="106"/>
        </w:rPr>
        <w:t xml:space="preserve"> </w:t>
      </w:r>
      <w:r w:rsidRPr="00CB5397">
        <w:t>способами</w:t>
      </w:r>
      <w:r w:rsidRPr="00CB5397">
        <w:rPr>
          <w:spacing w:val="1"/>
        </w:rPr>
        <w:t xml:space="preserve"> </w:t>
      </w:r>
      <w:r w:rsidRPr="00CB5397">
        <w:t>их</w:t>
      </w:r>
      <w:r w:rsidRPr="00CB5397">
        <w:rPr>
          <w:spacing w:val="62"/>
        </w:rPr>
        <w:t xml:space="preserve"> </w:t>
      </w:r>
      <w:r w:rsidRPr="00CB5397">
        <w:lastRenderedPageBreak/>
        <w:t>решения,</w:t>
      </w:r>
      <w:r w:rsidRPr="00CB5397">
        <w:rPr>
          <w:spacing w:val="61"/>
        </w:rPr>
        <w:t xml:space="preserve"> </w:t>
      </w:r>
      <w:r w:rsidRPr="00CB5397">
        <w:t>практической</w:t>
      </w:r>
      <w:r w:rsidRPr="00CB5397">
        <w:rPr>
          <w:spacing w:val="62"/>
        </w:rPr>
        <w:t xml:space="preserve"> </w:t>
      </w:r>
      <w:r w:rsidRPr="00CB5397">
        <w:t>значимостью</w:t>
      </w:r>
      <w:r w:rsidRPr="00CB5397">
        <w:rPr>
          <w:spacing w:val="61"/>
        </w:rPr>
        <w:t xml:space="preserve"> </w:t>
      </w:r>
      <w:r w:rsidRPr="00CB5397">
        <w:t>для</w:t>
      </w:r>
      <w:r w:rsidRPr="00CB5397">
        <w:rPr>
          <w:spacing w:val="61"/>
        </w:rPr>
        <w:t xml:space="preserve"> </w:t>
      </w:r>
      <w:r w:rsidRPr="00CB5397">
        <w:t>себя</w:t>
      </w:r>
      <w:r w:rsidRPr="00CB5397">
        <w:rPr>
          <w:spacing w:val="62"/>
        </w:rPr>
        <w:t xml:space="preserve"> </w:t>
      </w:r>
      <w:r w:rsidRPr="00CB5397">
        <w:t>лично</w:t>
      </w:r>
      <w:r w:rsidRPr="00CB5397">
        <w:rPr>
          <w:spacing w:val="62"/>
        </w:rPr>
        <w:t xml:space="preserve"> </w:t>
      </w:r>
      <w:r w:rsidRPr="00CB5397">
        <w:t>и</w:t>
      </w:r>
      <w:r w:rsidRPr="00CB5397">
        <w:rPr>
          <w:spacing w:val="63"/>
        </w:rPr>
        <w:t xml:space="preserve"> </w:t>
      </w:r>
      <w:r w:rsidRPr="00CB5397">
        <w:t>семьи</w:t>
      </w:r>
      <w:r w:rsidRPr="00CB5397">
        <w:rPr>
          <w:spacing w:val="63"/>
        </w:rPr>
        <w:t xml:space="preserve"> </w:t>
      </w:r>
      <w:r w:rsidRPr="00CB5397">
        <w:t>в</w:t>
      </w:r>
      <w:r w:rsidRPr="00CB5397">
        <w:rPr>
          <w:spacing w:val="64"/>
        </w:rPr>
        <w:t xml:space="preserve"> </w:t>
      </w:r>
      <w:r w:rsidRPr="00CB5397">
        <w:t>целом</w:t>
      </w:r>
      <w:r w:rsidRPr="00CB5397">
        <w:rPr>
          <w:spacing w:val="-67"/>
        </w:rPr>
        <w:t xml:space="preserve"> </w:t>
      </w:r>
      <w:r w:rsidRPr="00CB5397">
        <w:t>позволит</w:t>
      </w:r>
      <w:r w:rsidRPr="00CB5397">
        <w:tab/>
        <w:t>принимать</w:t>
      </w:r>
      <w:r w:rsidRPr="00CB5397">
        <w:tab/>
        <w:t>грамотные финансовые решения в условиях</w:t>
      </w:r>
      <w:r w:rsidRPr="00CB5397">
        <w:rPr>
          <w:spacing w:val="-67"/>
        </w:rPr>
        <w:t xml:space="preserve"> </w:t>
      </w:r>
      <w:r w:rsidRPr="00CB5397">
        <w:t>динамично</w:t>
      </w:r>
      <w:r w:rsidRPr="00CB5397">
        <w:rPr>
          <w:spacing w:val="25"/>
        </w:rPr>
        <w:t xml:space="preserve"> </w:t>
      </w:r>
      <w:r w:rsidRPr="00CB5397">
        <w:t>меняющегося</w:t>
      </w:r>
      <w:r w:rsidRPr="00CB5397">
        <w:rPr>
          <w:spacing w:val="23"/>
        </w:rPr>
        <w:t xml:space="preserve"> </w:t>
      </w:r>
      <w:r w:rsidRPr="00CB5397">
        <w:t>мира</w:t>
      </w:r>
      <w:r w:rsidRPr="00CB5397">
        <w:rPr>
          <w:spacing w:val="23"/>
        </w:rPr>
        <w:t xml:space="preserve"> </w:t>
      </w:r>
      <w:r w:rsidRPr="00CB5397">
        <w:t>финансов.</w:t>
      </w:r>
      <w:r w:rsidRPr="00CB5397">
        <w:rPr>
          <w:spacing w:val="22"/>
        </w:rPr>
        <w:t xml:space="preserve"> </w:t>
      </w:r>
      <w:r w:rsidRPr="00CB5397">
        <w:t>Процесс</w:t>
      </w:r>
      <w:r w:rsidRPr="00CB5397">
        <w:rPr>
          <w:spacing w:val="23"/>
        </w:rPr>
        <w:t xml:space="preserve"> </w:t>
      </w:r>
      <w:r w:rsidRPr="00CB5397">
        <w:t>обучения</w:t>
      </w:r>
      <w:r w:rsidRPr="00CB5397">
        <w:rPr>
          <w:spacing w:val="23"/>
        </w:rPr>
        <w:t xml:space="preserve"> </w:t>
      </w:r>
      <w:r w:rsidRPr="00CB5397">
        <w:t>финансовой</w:t>
      </w:r>
      <w:r w:rsidRPr="00CB5397">
        <w:rPr>
          <w:spacing w:val="-67"/>
        </w:rPr>
        <w:t xml:space="preserve"> </w:t>
      </w:r>
      <w:r w:rsidRPr="00CB5397">
        <w:t>грамотности направлен на формирование у учащихся</w:t>
      </w:r>
      <w:r w:rsidRPr="00CB5397">
        <w:tab/>
        <w:t>компетенций, соответствующих</w:t>
      </w:r>
      <w:r w:rsidRPr="00CB5397">
        <w:rPr>
          <w:spacing w:val="56"/>
        </w:rPr>
        <w:t xml:space="preserve"> </w:t>
      </w:r>
      <w:r w:rsidRPr="00CB5397">
        <w:t>условиям</w:t>
      </w:r>
      <w:r w:rsidRPr="00CB5397">
        <w:rPr>
          <w:spacing w:val="55"/>
        </w:rPr>
        <w:t xml:space="preserve"> </w:t>
      </w:r>
      <w:r w:rsidRPr="00CB5397">
        <w:t>современной</w:t>
      </w:r>
      <w:r w:rsidRPr="00CB5397">
        <w:rPr>
          <w:spacing w:val="56"/>
        </w:rPr>
        <w:t xml:space="preserve"> </w:t>
      </w:r>
      <w:r w:rsidRPr="00CB5397">
        <w:t>действительности.</w:t>
      </w:r>
    </w:p>
    <w:p w14:paraId="5D18908B" w14:textId="77777777" w:rsidR="00930652" w:rsidRPr="00CB5397" w:rsidRDefault="00930652" w:rsidP="00930652">
      <w:pPr>
        <w:jc w:val="center"/>
        <w:rPr>
          <w:b/>
        </w:rPr>
      </w:pPr>
      <w:bookmarkStart w:id="63" w:name="_TOC_250004"/>
      <w:r w:rsidRPr="00CB5397">
        <w:rPr>
          <w:b/>
        </w:rPr>
        <w:t>Место учебного курса «Финансовая</w:t>
      </w:r>
      <w:r w:rsidRPr="00CB5397">
        <w:rPr>
          <w:b/>
          <w:spacing w:val="-67"/>
        </w:rPr>
        <w:t xml:space="preserve"> </w:t>
      </w:r>
      <w:r w:rsidRPr="00CB5397">
        <w:rPr>
          <w:b/>
        </w:rPr>
        <w:t>грамотность»</w:t>
      </w:r>
      <w:r w:rsidRPr="00CB5397">
        <w:rPr>
          <w:b/>
          <w:spacing w:val="1"/>
        </w:rPr>
        <w:t xml:space="preserve"> </w:t>
      </w:r>
      <w:r w:rsidRPr="00CB5397">
        <w:rPr>
          <w:b/>
        </w:rPr>
        <w:t>в</w:t>
      </w:r>
      <w:r w:rsidRPr="00CB5397">
        <w:rPr>
          <w:b/>
          <w:spacing w:val="-2"/>
        </w:rPr>
        <w:t xml:space="preserve"> </w:t>
      </w:r>
      <w:r w:rsidRPr="00CB5397">
        <w:rPr>
          <w:b/>
        </w:rPr>
        <w:t>учебном</w:t>
      </w:r>
      <w:r w:rsidRPr="00CB5397">
        <w:rPr>
          <w:b/>
          <w:spacing w:val="-2"/>
        </w:rPr>
        <w:t xml:space="preserve"> </w:t>
      </w:r>
      <w:bookmarkEnd w:id="63"/>
      <w:r w:rsidRPr="00CB5397">
        <w:rPr>
          <w:b/>
        </w:rPr>
        <w:t>плане</w:t>
      </w:r>
    </w:p>
    <w:p w14:paraId="126E09BA" w14:textId="77777777" w:rsidR="00930652" w:rsidRPr="00CB5397" w:rsidRDefault="00930652" w:rsidP="00930652">
      <w:pPr>
        <w:pStyle w:val="a3"/>
        <w:spacing w:line="360" w:lineRule="auto"/>
        <w:ind w:left="0" w:right="-1" w:firstLine="567"/>
      </w:pPr>
      <w:r w:rsidRPr="00CB5397">
        <w:t>Программа</w:t>
      </w:r>
      <w:r w:rsidRPr="00CB5397">
        <w:rPr>
          <w:spacing w:val="1"/>
        </w:rPr>
        <w:t xml:space="preserve"> </w:t>
      </w:r>
      <w:r w:rsidRPr="00CB5397">
        <w:t>учебного</w:t>
      </w:r>
      <w:r w:rsidRPr="00CB5397">
        <w:rPr>
          <w:spacing w:val="1"/>
        </w:rPr>
        <w:t xml:space="preserve"> </w:t>
      </w:r>
      <w:r w:rsidRPr="00CB5397">
        <w:t>курса</w:t>
      </w:r>
      <w:r w:rsidRPr="00CB5397">
        <w:rPr>
          <w:spacing w:val="1"/>
        </w:rPr>
        <w:t xml:space="preserve"> </w:t>
      </w:r>
      <w:r w:rsidRPr="00CB5397">
        <w:t>по</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является</w:t>
      </w:r>
      <w:r w:rsidRPr="00CB5397">
        <w:rPr>
          <w:spacing w:val="-67"/>
        </w:rPr>
        <w:t xml:space="preserve"> </w:t>
      </w:r>
      <w:r w:rsidRPr="00CB5397">
        <w:t>общеобразовательной, предназначена для реализации на уровне основного</w:t>
      </w:r>
      <w:r w:rsidRPr="00CB5397">
        <w:rPr>
          <w:spacing w:val="1"/>
        </w:rPr>
        <w:t xml:space="preserve"> </w:t>
      </w:r>
      <w:r w:rsidRPr="00CB5397">
        <w:t>общего образования. Её реализация рассчитана на три года обучения (5—7</w:t>
      </w:r>
      <w:r w:rsidRPr="00CB5397">
        <w:rPr>
          <w:spacing w:val="1"/>
        </w:rPr>
        <w:t xml:space="preserve"> </w:t>
      </w:r>
      <w:r w:rsidRPr="00CB5397">
        <w:t>классы).</w:t>
      </w:r>
    </w:p>
    <w:p w14:paraId="2277E742" w14:textId="77777777" w:rsidR="00930652" w:rsidRPr="00CB5397" w:rsidRDefault="00930652" w:rsidP="00930652">
      <w:pPr>
        <w:pStyle w:val="a3"/>
        <w:spacing w:line="360" w:lineRule="auto"/>
        <w:ind w:left="0" w:right="-1" w:firstLine="567"/>
      </w:pPr>
      <w:r w:rsidRPr="00CB5397">
        <w:t>Учебный</w:t>
      </w:r>
      <w:r w:rsidRPr="00CB5397">
        <w:rPr>
          <w:spacing w:val="1"/>
        </w:rPr>
        <w:t xml:space="preserve"> </w:t>
      </w:r>
      <w:r w:rsidRPr="00CB5397">
        <w:t>курс</w:t>
      </w:r>
      <w:r w:rsidRPr="00CB5397">
        <w:rPr>
          <w:spacing w:val="1"/>
        </w:rPr>
        <w:t xml:space="preserve"> </w:t>
      </w:r>
      <w:r w:rsidRPr="00CB5397">
        <w:rPr>
          <w:b/>
        </w:rPr>
        <w:t>«Финансовая</w:t>
      </w:r>
      <w:r w:rsidRPr="00CB5397">
        <w:rPr>
          <w:b/>
          <w:spacing w:val="1"/>
        </w:rPr>
        <w:t xml:space="preserve"> </w:t>
      </w:r>
      <w:r w:rsidRPr="00CB5397">
        <w:rPr>
          <w:b/>
        </w:rPr>
        <w:t xml:space="preserve">грамотность» </w:t>
      </w:r>
      <w:r w:rsidRPr="00CB5397">
        <w:t>разработан на основе требований к предметным</w:t>
      </w:r>
      <w:r w:rsidRPr="00CB5397">
        <w:rPr>
          <w:spacing w:val="1"/>
        </w:rPr>
        <w:t xml:space="preserve"> </w:t>
      </w:r>
      <w:r w:rsidRPr="00CB5397">
        <w:t>результатам</w:t>
      </w:r>
      <w:r w:rsidRPr="00CB5397">
        <w:rPr>
          <w:spacing w:val="1"/>
        </w:rPr>
        <w:t xml:space="preserve"> </w:t>
      </w:r>
      <w:r w:rsidRPr="00CB5397">
        <w:t>освоения</w:t>
      </w:r>
      <w:r w:rsidRPr="00CB5397">
        <w:rPr>
          <w:spacing w:val="1"/>
        </w:rPr>
        <w:t xml:space="preserve"> </w:t>
      </w:r>
      <w:r w:rsidRPr="00CB5397">
        <w:t>основной</w:t>
      </w:r>
      <w:r w:rsidRPr="00CB5397">
        <w:rPr>
          <w:spacing w:val="1"/>
        </w:rPr>
        <w:t xml:space="preserve"> </w:t>
      </w:r>
      <w:r w:rsidRPr="00CB5397">
        <w:t>общеобразовательной</w:t>
      </w:r>
      <w:r w:rsidRPr="00CB5397">
        <w:rPr>
          <w:spacing w:val="1"/>
        </w:rPr>
        <w:t xml:space="preserve"> </w:t>
      </w:r>
      <w:r w:rsidRPr="00CB5397">
        <w:t>программы,</w:t>
      </w:r>
      <w:r w:rsidRPr="00CB5397">
        <w:rPr>
          <w:spacing w:val="1"/>
        </w:rPr>
        <w:t xml:space="preserve"> </w:t>
      </w:r>
      <w:r w:rsidRPr="00CB5397">
        <w:t>представленной в федеральном государственном образовательном стандарте</w:t>
      </w:r>
      <w:r w:rsidRPr="00CB5397">
        <w:rPr>
          <w:spacing w:val="1"/>
        </w:rPr>
        <w:t xml:space="preserve"> </w:t>
      </w:r>
      <w:r w:rsidRPr="00CB5397">
        <w:t xml:space="preserve">основного   </w:t>
      </w:r>
      <w:r w:rsidRPr="00CB5397">
        <w:rPr>
          <w:spacing w:val="1"/>
        </w:rPr>
        <w:t xml:space="preserve"> </w:t>
      </w:r>
      <w:r w:rsidRPr="00CB5397">
        <w:t xml:space="preserve">общего   </w:t>
      </w:r>
      <w:r w:rsidRPr="00CB5397">
        <w:rPr>
          <w:spacing w:val="1"/>
        </w:rPr>
        <w:t xml:space="preserve"> </w:t>
      </w:r>
      <w:r w:rsidRPr="00CB5397">
        <w:t>образования.</w:t>
      </w:r>
    </w:p>
    <w:p w14:paraId="6CEF9BC7" w14:textId="77777777" w:rsidR="00930652" w:rsidRPr="00CB5397" w:rsidRDefault="00930652" w:rsidP="00930652">
      <w:pPr>
        <w:spacing w:line="264" w:lineRule="auto"/>
        <w:ind w:right="-1" w:firstLine="567"/>
        <w:jc w:val="both"/>
      </w:pPr>
      <w:r w:rsidRPr="00CB5397">
        <w:t>Общее число часов, рекомендованных для изучения финансовой грамотности, – 102 часа: в 5 классе – 34 часа (1 час в неделю), 6 классе – 34 часа (1 час в неделю), 7 классе – 34 часа (1 час в неделю).</w:t>
      </w:r>
    </w:p>
    <w:p w14:paraId="3F38021A" w14:textId="77777777" w:rsidR="00930652" w:rsidRPr="00CB5397" w:rsidRDefault="00930652" w:rsidP="00930652">
      <w:pPr>
        <w:jc w:val="center"/>
        <w:rPr>
          <w:b/>
        </w:rPr>
      </w:pPr>
      <w:r w:rsidRPr="00CB5397">
        <w:rPr>
          <w:b/>
        </w:rPr>
        <w:t>Содержание учебного курса</w:t>
      </w:r>
    </w:p>
    <w:p w14:paraId="62B56CFF" w14:textId="77777777" w:rsidR="00930652" w:rsidRPr="00CB5397" w:rsidRDefault="00930652" w:rsidP="00930652">
      <w:pPr>
        <w:rPr>
          <w:b/>
          <w:spacing w:val="1"/>
        </w:rPr>
      </w:pPr>
      <w:r w:rsidRPr="00CB5397">
        <w:rPr>
          <w:b/>
        </w:rPr>
        <w:t>Как формируются финансовые возможности</w:t>
      </w:r>
      <w:r w:rsidRPr="00CB5397">
        <w:rPr>
          <w:b/>
          <w:spacing w:val="1"/>
        </w:rPr>
        <w:t xml:space="preserve"> </w:t>
      </w:r>
    </w:p>
    <w:p w14:paraId="65234C66"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1636D620" w14:textId="77777777" w:rsidR="00930652" w:rsidRPr="00CB5397" w:rsidRDefault="00930652" w:rsidP="00930652">
      <w:pPr>
        <w:pStyle w:val="a3"/>
        <w:spacing w:line="360" w:lineRule="auto"/>
        <w:ind w:left="0" w:right="-1" w:firstLine="567"/>
      </w:pPr>
      <w:r w:rsidRPr="00CB5397">
        <w:t>Финансы</w:t>
      </w:r>
      <w:r w:rsidRPr="00CB5397">
        <w:rPr>
          <w:spacing w:val="1"/>
        </w:rPr>
        <w:t xml:space="preserve"> </w:t>
      </w:r>
      <w:r w:rsidRPr="00CB5397">
        <w:t>как</w:t>
      </w:r>
      <w:r w:rsidRPr="00CB5397">
        <w:rPr>
          <w:spacing w:val="1"/>
        </w:rPr>
        <w:t xml:space="preserve"> </w:t>
      </w:r>
      <w:r w:rsidRPr="00CB5397">
        <w:t>деньги</w:t>
      </w:r>
      <w:r w:rsidRPr="00CB5397">
        <w:rPr>
          <w:spacing w:val="1"/>
        </w:rPr>
        <w:t xml:space="preserve"> </w:t>
      </w:r>
      <w:r w:rsidRPr="00CB5397">
        <w:t>в</w:t>
      </w:r>
      <w:r w:rsidRPr="00CB5397">
        <w:rPr>
          <w:spacing w:val="1"/>
        </w:rPr>
        <w:t xml:space="preserve"> </w:t>
      </w:r>
      <w:r w:rsidRPr="00CB5397">
        <w:t>движении,</w:t>
      </w:r>
      <w:r w:rsidRPr="00CB5397">
        <w:rPr>
          <w:spacing w:val="1"/>
        </w:rPr>
        <w:t xml:space="preserve"> </w:t>
      </w:r>
      <w:r w:rsidRPr="00CB5397">
        <w:t>которые,</w:t>
      </w:r>
      <w:r w:rsidRPr="00CB5397">
        <w:rPr>
          <w:spacing w:val="1"/>
        </w:rPr>
        <w:t xml:space="preserve"> </w:t>
      </w:r>
      <w:r w:rsidRPr="00CB5397">
        <w:t>постоянно</w:t>
      </w:r>
      <w:r w:rsidRPr="00CB5397">
        <w:rPr>
          <w:spacing w:val="1"/>
        </w:rPr>
        <w:t xml:space="preserve"> </w:t>
      </w:r>
      <w:r w:rsidRPr="00CB5397">
        <w:t>находясь</w:t>
      </w:r>
      <w:r w:rsidRPr="00CB5397">
        <w:rPr>
          <w:spacing w:val="1"/>
        </w:rPr>
        <w:t xml:space="preserve"> </w:t>
      </w:r>
      <w:r w:rsidRPr="00CB5397">
        <w:t>в</w:t>
      </w:r>
      <w:r w:rsidRPr="00CB5397">
        <w:rPr>
          <w:spacing w:val="1"/>
        </w:rPr>
        <w:t xml:space="preserve"> </w:t>
      </w:r>
      <w:r w:rsidRPr="00CB5397">
        <w:t>обращении, способны</w:t>
      </w:r>
      <w:r w:rsidRPr="00CB5397">
        <w:rPr>
          <w:spacing w:val="1"/>
        </w:rPr>
        <w:t xml:space="preserve"> </w:t>
      </w:r>
      <w:r w:rsidRPr="00CB5397">
        <w:t>создавать другие</w:t>
      </w:r>
      <w:r w:rsidRPr="00CB5397">
        <w:rPr>
          <w:spacing w:val="1"/>
        </w:rPr>
        <w:t xml:space="preserve"> </w:t>
      </w:r>
      <w:r w:rsidRPr="00CB5397">
        <w:t>деньги.</w:t>
      </w:r>
      <w:r w:rsidRPr="00CB5397">
        <w:rPr>
          <w:spacing w:val="1"/>
        </w:rPr>
        <w:t xml:space="preserve"> </w:t>
      </w:r>
      <w:r w:rsidRPr="00CB5397">
        <w:t>Необходимость</w:t>
      </w:r>
      <w:r w:rsidRPr="00CB5397">
        <w:rPr>
          <w:spacing w:val="1"/>
        </w:rPr>
        <w:t xml:space="preserve"> </w:t>
      </w:r>
      <w:r w:rsidRPr="00CB5397">
        <w:t>оценивать</w:t>
      </w:r>
      <w:r w:rsidRPr="00CB5397">
        <w:rPr>
          <w:spacing w:val="1"/>
        </w:rPr>
        <w:t xml:space="preserve"> </w:t>
      </w:r>
      <w:r w:rsidRPr="00CB5397">
        <w:t>финансовые</w:t>
      </w:r>
      <w:r w:rsidRPr="00CB5397">
        <w:rPr>
          <w:spacing w:val="1"/>
        </w:rPr>
        <w:t xml:space="preserve"> </w:t>
      </w:r>
      <w:r w:rsidRPr="00CB5397">
        <w:t>возможности</w:t>
      </w:r>
      <w:r w:rsidRPr="00CB5397">
        <w:rPr>
          <w:spacing w:val="1"/>
        </w:rPr>
        <w:t xml:space="preserve"> </w:t>
      </w:r>
      <w:r w:rsidRPr="00CB5397">
        <w:t>в</w:t>
      </w:r>
      <w:r w:rsidRPr="00CB5397">
        <w:rPr>
          <w:spacing w:val="71"/>
        </w:rPr>
        <w:t xml:space="preserve"> </w:t>
      </w:r>
      <w:r w:rsidRPr="00CB5397">
        <w:t>определённый</w:t>
      </w:r>
      <w:r w:rsidRPr="00CB5397">
        <w:rPr>
          <w:spacing w:val="71"/>
        </w:rPr>
        <w:t xml:space="preserve"> </w:t>
      </w:r>
      <w:r w:rsidRPr="00CB5397">
        <w:t>момент</w:t>
      </w:r>
      <w:r w:rsidRPr="00CB5397">
        <w:rPr>
          <w:spacing w:val="71"/>
        </w:rPr>
        <w:t xml:space="preserve"> </w:t>
      </w:r>
      <w:r w:rsidRPr="00CB5397">
        <w:t>располагать</w:t>
      </w:r>
      <w:r w:rsidRPr="00CB5397">
        <w:rPr>
          <w:spacing w:val="-67"/>
        </w:rPr>
        <w:t xml:space="preserve"> </w:t>
      </w:r>
      <w:r w:rsidRPr="00CB5397">
        <w:t>необходимой</w:t>
      </w:r>
      <w:r w:rsidRPr="00CB5397">
        <w:rPr>
          <w:spacing w:val="1"/>
        </w:rPr>
        <w:t xml:space="preserve"> </w:t>
      </w:r>
      <w:r w:rsidRPr="00CB5397">
        <w:t>суммой</w:t>
      </w:r>
      <w:r w:rsidRPr="00CB5397">
        <w:rPr>
          <w:spacing w:val="70"/>
        </w:rPr>
        <w:t xml:space="preserve"> </w:t>
      </w:r>
      <w:r w:rsidRPr="00CB5397">
        <w:t>денег.</w:t>
      </w:r>
      <w:r w:rsidRPr="00CB5397">
        <w:rPr>
          <w:spacing w:val="70"/>
        </w:rPr>
        <w:t xml:space="preserve"> </w:t>
      </w:r>
      <w:r w:rsidRPr="00CB5397">
        <w:t>Наличие</w:t>
      </w:r>
      <w:r w:rsidRPr="00CB5397">
        <w:rPr>
          <w:spacing w:val="70"/>
        </w:rPr>
        <w:t xml:space="preserve"> </w:t>
      </w:r>
      <w:r w:rsidRPr="00CB5397">
        <w:t>ограничений</w:t>
      </w:r>
      <w:r w:rsidRPr="00CB5397">
        <w:rPr>
          <w:spacing w:val="70"/>
        </w:rPr>
        <w:t xml:space="preserve"> </w:t>
      </w:r>
      <w:r w:rsidRPr="00CB5397">
        <w:t>как</w:t>
      </w:r>
      <w:r w:rsidRPr="00CB5397">
        <w:rPr>
          <w:spacing w:val="70"/>
        </w:rPr>
        <w:t xml:space="preserve"> </w:t>
      </w:r>
      <w:r w:rsidRPr="00CB5397">
        <w:t>пределов,</w:t>
      </w:r>
      <w:r w:rsidRPr="00CB5397">
        <w:rPr>
          <w:spacing w:val="70"/>
        </w:rPr>
        <w:t xml:space="preserve"> </w:t>
      </w:r>
      <w:r w:rsidRPr="00CB5397">
        <w:t>границ,</w:t>
      </w:r>
      <w:r w:rsidRPr="00CB5397">
        <w:rPr>
          <w:spacing w:val="1"/>
        </w:rPr>
        <w:t xml:space="preserve"> </w:t>
      </w:r>
      <w:r w:rsidRPr="00CB5397">
        <w:t>за которые не должна выходить деятельность человека. Сущность доходов</w:t>
      </w:r>
      <w:r w:rsidRPr="00CB5397">
        <w:rPr>
          <w:spacing w:val="1"/>
        </w:rPr>
        <w:t xml:space="preserve"> </w:t>
      </w:r>
      <w:r w:rsidRPr="00CB5397">
        <w:t>как</w:t>
      </w:r>
      <w:r w:rsidRPr="00CB5397">
        <w:rPr>
          <w:spacing w:val="1"/>
        </w:rPr>
        <w:t xml:space="preserve"> </w:t>
      </w:r>
      <w:r w:rsidRPr="00CB5397">
        <w:t>денег,</w:t>
      </w:r>
      <w:r w:rsidRPr="00CB5397">
        <w:rPr>
          <w:spacing w:val="1"/>
        </w:rPr>
        <w:t xml:space="preserve"> </w:t>
      </w:r>
      <w:r w:rsidRPr="00CB5397">
        <w:t>получаемых</w:t>
      </w:r>
      <w:r w:rsidRPr="00CB5397">
        <w:rPr>
          <w:spacing w:val="1"/>
        </w:rPr>
        <w:t xml:space="preserve"> </w:t>
      </w:r>
      <w:r w:rsidRPr="00CB5397">
        <w:t>человеком</w:t>
      </w:r>
      <w:r w:rsidRPr="00CB5397">
        <w:rPr>
          <w:spacing w:val="1"/>
        </w:rPr>
        <w:t xml:space="preserve"> </w:t>
      </w:r>
      <w:r w:rsidRPr="00CB5397">
        <w:t>за</w:t>
      </w:r>
      <w:r w:rsidRPr="00CB5397">
        <w:rPr>
          <w:spacing w:val="1"/>
        </w:rPr>
        <w:t xml:space="preserve"> </w:t>
      </w:r>
      <w:r w:rsidRPr="00CB5397">
        <w:t>осуществление</w:t>
      </w:r>
      <w:r w:rsidRPr="00CB5397">
        <w:rPr>
          <w:spacing w:val="1"/>
        </w:rPr>
        <w:t xml:space="preserve"> </w:t>
      </w:r>
      <w:r w:rsidRPr="00CB5397">
        <w:t>определённой</w:t>
      </w:r>
      <w:r w:rsidRPr="00CB5397">
        <w:rPr>
          <w:spacing w:val="1"/>
        </w:rPr>
        <w:t xml:space="preserve"> </w:t>
      </w:r>
      <w:r w:rsidRPr="00CB5397">
        <w:t>деятельности.</w:t>
      </w:r>
      <w:r w:rsidRPr="00CB5397">
        <w:rPr>
          <w:spacing w:val="1"/>
        </w:rPr>
        <w:t xml:space="preserve"> </w:t>
      </w:r>
      <w:r w:rsidRPr="00CB5397">
        <w:t>Сущность</w:t>
      </w:r>
      <w:r w:rsidRPr="00CB5397">
        <w:rPr>
          <w:spacing w:val="1"/>
        </w:rPr>
        <w:t xml:space="preserve"> </w:t>
      </w:r>
      <w:r w:rsidRPr="00CB5397">
        <w:t>заработной</w:t>
      </w:r>
      <w:r w:rsidRPr="00CB5397">
        <w:rPr>
          <w:spacing w:val="1"/>
        </w:rPr>
        <w:t xml:space="preserve"> </w:t>
      </w:r>
      <w:r w:rsidRPr="00CB5397">
        <w:t>платы</w:t>
      </w:r>
      <w:r w:rsidRPr="00CB5397">
        <w:rPr>
          <w:spacing w:val="1"/>
        </w:rPr>
        <w:t xml:space="preserve"> </w:t>
      </w:r>
      <w:r w:rsidRPr="00CB5397">
        <w:t>как</w:t>
      </w:r>
      <w:r w:rsidRPr="00CB5397">
        <w:rPr>
          <w:spacing w:val="1"/>
        </w:rPr>
        <w:t xml:space="preserve"> </w:t>
      </w:r>
      <w:r w:rsidRPr="00CB5397">
        <w:t>вознаграждения</w:t>
      </w:r>
      <w:r w:rsidRPr="00CB5397">
        <w:rPr>
          <w:spacing w:val="1"/>
        </w:rPr>
        <w:t xml:space="preserve"> </w:t>
      </w:r>
      <w:r w:rsidRPr="00CB5397">
        <w:t>за</w:t>
      </w:r>
      <w:r w:rsidRPr="00CB5397">
        <w:rPr>
          <w:spacing w:val="1"/>
        </w:rPr>
        <w:t xml:space="preserve"> </w:t>
      </w:r>
      <w:r w:rsidRPr="00CB5397">
        <w:t>труд</w:t>
      </w:r>
      <w:r w:rsidRPr="00CB5397">
        <w:rPr>
          <w:spacing w:val="1"/>
        </w:rPr>
        <w:t xml:space="preserve"> </w:t>
      </w:r>
      <w:r w:rsidRPr="00CB5397">
        <w:t>в</w:t>
      </w:r>
      <w:r w:rsidRPr="00CB5397">
        <w:rPr>
          <w:spacing w:val="-67"/>
        </w:rPr>
        <w:t xml:space="preserve"> </w:t>
      </w:r>
      <w:r w:rsidRPr="00CB5397">
        <w:t>зависимости от</w:t>
      </w:r>
      <w:r w:rsidRPr="00CB5397">
        <w:rPr>
          <w:spacing w:val="1"/>
        </w:rPr>
        <w:t xml:space="preserve"> </w:t>
      </w:r>
      <w:r w:rsidRPr="00CB5397">
        <w:t>квалификации</w:t>
      </w:r>
      <w:r w:rsidRPr="00CB5397">
        <w:rPr>
          <w:spacing w:val="70"/>
        </w:rPr>
        <w:t xml:space="preserve"> </w:t>
      </w:r>
      <w:r w:rsidRPr="00CB5397">
        <w:t>работника,</w:t>
      </w:r>
      <w:r w:rsidRPr="00CB5397">
        <w:rPr>
          <w:spacing w:val="70"/>
        </w:rPr>
        <w:t xml:space="preserve"> </w:t>
      </w:r>
      <w:r w:rsidRPr="00CB5397">
        <w:t>сложности, количества,</w:t>
      </w:r>
      <w:r w:rsidRPr="00CB5397">
        <w:rPr>
          <w:spacing w:val="70"/>
        </w:rPr>
        <w:t xml:space="preserve"> </w:t>
      </w:r>
      <w:r w:rsidRPr="00CB5397">
        <w:t>качества</w:t>
      </w:r>
      <w:r w:rsidRPr="00CB5397">
        <w:rPr>
          <w:spacing w:val="1"/>
        </w:rPr>
        <w:t xml:space="preserve"> </w:t>
      </w:r>
      <w:r w:rsidRPr="00CB5397">
        <w:t>и</w:t>
      </w:r>
      <w:r w:rsidRPr="00CB5397">
        <w:rPr>
          <w:spacing w:val="1"/>
        </w:rPr>
        <w:t xml:space="preserve"> </w:t>
      </w:r>
      <w:r w:rsidRPr="00CB5397">
        <w:t>условий</w:t>
      </w:r>
      <w:r w:rsidRPr="00CB5397">
        <w:rPr>
          <w:spacing w:val="1"/>
        </w:rPr>
        <w:t xml:space="preserve"> </w:t>
      </w:r>
      <w:r w:rsidRPr="00CB5397">
        <w:t>выполняемой</w:t>
      </w:r>
      <w:r w:rsidRPr="00CB5397">
        <w:rPr>
          <w:spacing w:val="1"/>
        </w:rPr>
        <w:t xml:space="preserve"> </w:t>
      </w:r>
      <w:r w:rsidRPr="00CB5397">
        <w:t>работы.</w:t>
      </w:r>
      <w:r w:rsidRPr="00CB5397">
        <w:rPr>
          <w:spacing w:val="1"/>
        </w:rPr>
        <w:t xml:space="preserve"> </w:t>
      </w:r>
      <w:r w:rsidRPr="00CB5397">
        <w:t>Возможность</w:t>
      </w:r>
      <w:r w:rsidRPr="00CB5397">
        <w:rPr>
          <w:spacing w:val="1"/>
        </w:rPr>
        <w:t xml:space="preserve"> </w:t>
      </w:r>
      <w:r w:rsidRPr="00CB5397">
        <w:t>временного</w:t>
      </w:r>
      <w:r w:rsidRPr="00CB5397">
        <w:rPr>
          <w:spacing w:val="1"/>
        </w:rPr>
        <w:t xml:space="preserve"> </w:t>
      </w:r>
      <w:r w:rsidRPr="00CB5397">
        <w:t>пользования</w:t>
      </w:r>
      <w:r w:rsidRPr="00CB5397">
        <w:rPr>
          <w:spacing w:val="1"/>
        </w:rPr>
        <w:t xml:space="preserve"> </w:t>
      </w:r>
      <w:r w:rsidRPr="00CB5397">
        <w:t>имуществом</w:t>
      </w:r>
      <w:r w:rsidRPr="00CB5397">
        <w:rPr>
          <w:spacing w:val="22"/>
        </w:rPr>
        <w:t xml:space="preserve"> </w:t>
      </w:r>
      <w:r w:rsidRPr="00CB5397">
        <w:t>на</w:t>
      </w:r>
      <w:r w:rsidRPr="00CB5397">
        <w:rPr>
          <w:spacing w:val="19"/>
        </w:rPr>
        <w:t xml:space="preserve"> </w:t>
      </w:r>
      <w:r w:rsidRPr="00CB5397">
        <w:t>основе</w:t>
      </w:r>
      <w:r w:rsidRPr="00CB5397">
        <w:rPr>
          <w:spacing w:val="19"/>
        </w:rPr>
        <w:t xml:space="preserve"> </w:t>
      </w:r>
      <w:r w:rsidRPr="00CB5397">
        <w:t>договора</w:t>
      </w:r>
      <w:r w:rsidRPr="00CB5397">
        <w:rPr>
          <w:spacing w:val="25"/>
        </w:rPr>
        <w:t xml:space="preserve"> </w:t>
      </w:r>
      <w:r w:rsidRPr="00CB5397">
        <w:t>аренды</w:t>
      </w:r>
      <w:r w:rsidRPr="00CB5397">
        <w:rPr>
          <w:spacing w:val="23"/>
        </w:rPr>
        <w:t xml:space="preserve"> </w:t>
      </w:r>
      <w:r w:rsidRPr="00CB5397">
        <w:t>и</w:t>
      </w:r>
      <w:r w:rsidRPr="00CB5397">
        <w:rPr>
          <w:spacing w:val="20"/>
        </w:rPr>
        <w:t xml:space="preserve"> </w:t>
      </w:r>
      <w:r w:rsidRPr="00CB5397">
        <w:t>внесения</w:t>
      </w:r>
      <w:r w:rsidRPr="00CB5397">
        <w:rPr>
          <w:spacing w:val="20"/>
        </w:rPr>
        <w:t xml:space="preserve"> </w:t>
      </w:r>
      <w:r w:rsidRPr="00CB5397">
        <w:t>арендной</w:t>
      </w:r>
      <w:r w:rsidRPr="00CB5397">
        <w:rPr>
          <w:spacing w:val="20"/>
        </w:rPr>
        <w:t xml:space="preserve"> </w:t>
      </w:r>
      <w:r w:rsidRPr="00CB5397">
        <w:t>платы.</w:t>
      </w:r>
    </w:p>
    <w:p w14:paraId="50C140C6" w14:textId="77777777" w:rsidR="00930652" w:rsidRPr="00CB5397" w:rsidRDefault="00930652" w:rsidP="00930652">
      <w:pPr>
        <w:pStyle w:val="a3"/>
        <w:spacing w:before="6"/>
        <w:ind w:left="0" w:right="-1" w:firstLine="567"/>
      </w:pPr>
    </w:p>
    <w:p w14:paraId="20DEB9C8"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1B89FCEF" w14:textId="77777777" w:rsidR="00930652" w:rsidRPr="00CB5397" w:rsidRDefault="00930652" w:rsidP="001E0EBC">
      <w:pPr>
        <w:pStyle w:val="a5"/>
        <w:numPr>
          <w:ilvl w:val="0"/>
          <w:numId w:val="218"/>
        </w:numPr>
        <w:tabs>
          <w:tab w:val="left" w:pos="941"/>
          <w:tab w:val="left" w:pos="942"/>
        </w:tabs>
        <w:spacing w:before="157"/>
        <w:ind w:left="0" w:right="-1" w:firstLine="567"/>
      </w:pPr>
      <w:r w:rsidRPr="00CB5397">
        <w:t>Анализ</w:t>
      </w:r>
      <w:r w:rsidRPr="00CB5397">
        <w:rPr>
          <w:spacing w:val="-3"/>
        </w:rPr>
        <w:t xml:space="preserve"> </w:t>
      </w:r>
      <w:r w:rsidRPr="00CB5397">
        <w:t>состава</w:t>
      </w:r>
      <w:r w:rsidRPr="00CB5397">
        <w:rPr>
          <w:spacing w:val="-2"/>
        </w:rPr>
        <w:t xml:space="preserve"> </w:t>
      </w:r>
      <w:r w:rsidRPr="00CB5397">
        <w:t>семейных</w:t>
      </w:r>
      <w:r w:rsidRPr="00CB5397">
        <w:rPr>
          <w:spacing w:val="-1"/>
        </w:rPr>
        <w:t xml:space="preserve"> </w:t>
      </w:r>
      <w:r w:rsidRPr="00CB5397">
        <w:t>финансов;</w:t>
      </w:r>
    </w:p>
    <w:p w14:paraId="17B9170C" w14:textId="77777777" w:rsidR="00930652" w:rsidRPr="00CB5397" w:rsidRDefault="00930652" w:rsidP="001E0EBC">
      <w:pPr>
        <w:pStyle w:val="a5"/>
        <w:numPr>
          <w:ilvl w:val="0"/>
          <w:numId w:val="218"/>
        </w:numPr>
        <w:tabs>
          <w:tab w:val="left" w:pos="941"/>
          <w:tab w:val="left" w:pos="942"/>
        </w:tabs>
        <w:spacing w:before="159"/>
        <w:ind w:left="0" w:right="-1" w:firstLine="567"/>
      </w:pPr>
      <w:r w:rsidRPr="00CB5397">
        <w:t>сравнение</w:t>
      </w:r>
      <w:r w:rsidRPr="00CB5397">
        <w:rPr>
          <w:spacing w:val="18"/>
        </w:rPr>
        <w:t xml:space="preserve"> </w:t>
      </w:r>
      <w:r w:rsidRPr="00CB5397">
        <w:t>денежных</w:t>
      </w:r>
      <w:r w:rsidRPr="00CB5397">
        <w:rPr>
          <w:spacing w:val="28"/>
        </w:rPr>
        <w:t xml:space="preserve"> </w:t>
      </w:r>
      <w:r w:rsidRPr="00CB5397">
        <w:t>и</w:t>
      </w:r>
      <w:r w:rsidRPr="00CB5397">
        <w:rPr>
          <w:spacing w:val="28"/>
        </w:rPr>
        <w:t xml:space="preserve"> </w:t>
      </w:r>
      <w:r w:rsidRPr="00CB5397">
        <w:t>неденежных</w:t>
      </w:r>
      <w:r w:rsidRPr="00CB5397">
        <w:rPr>
          <w:spacing w:val="25"/>
        </w:rPr>
        <w:t xml:space="preserve"> </w:t>
      </w:r>
      <w:r w:rsidRPr="00CB5397">
        <w:t>доходов</w:t>
      </w:r>
      <w:r w:rsidRPr="00CB5397">
        <w:rPr>
          <w:spacing w:val="27"/>
        </w:rPr>
        <w:t xml:space="preserve"> </w:t>
      </w:r>
      <w:r w:rsidRPr="00CB5397">
        <w:t>семьи;</w:t>
      </w:r>
    </w:p>
    <w:p w14:paraId="32B5E002" w14:textId="77777777" w:rsidR="00930652" w:rsidRPr="00CB5397" w:rsidRDefault="00930652" w:rsidP="001E0EBC">
      <w:pPr>
        <w:pStyle w:val="a5"/>
        <w:numPr>
          <w:ilvl w:val="0"/>
          <w:numId w:val="218"/>
        </w:numPr>
        <w:tabs>
          <w:tab w:val="left" w:pos="941"/>
          <w:tab w:val="left" w:pos="942"/>
        </w:tabs>
        <w:spacing w:before="161"/>
        <w:ind w:left="0" w:right="-1" w:firstLine="567"/>
      </w:pPr>
      <w:r w:rsidRPr="00CB5397">
        <w:t>анализ</w:t>
      </w:r>
      <w:r w:rsidRPr="00CB5397">
        <w:rPr>
          <w:spacing w:val="35"/>
        </w:rPr>
        <w:t xml:space="preserve"> </w:t>
      </w:r>
      <w:r w:rsidRPr="00CB5397">
        <w:t>выполнимых</w:t>
      </w:r>
      <w:r w:rsidRPr="00CB5397">
        <w:rPr>
          <w:spacing w:val="36"/>
        </w:rPr>
        <w:t xml:space="preserve"> </w:t>
      </w:r>
      <w:r w:rsidRPr="00CB5397">
        <w:t>и</w:t>
      </w:r>
      <w:r w:rsidRPr="00CB5397">
        <w:rPr>
          <w:spacing w:val="36"/>
        </w:rPr>
        <w:t xml:space="preserve"> </w:t>
      </w:r>
      <w:r w:rsidRPr="00CB5397">
        <w:t>невыполнимых</w:t>
      </w:r>
      <w:r w:rsidRPr="00CB5397">
        <w:rPr>
          <w:spacing w:val="34"/>
        </w:rPr>
        <w:t xml:space="preserve"> </w:t>
      </w:r>
      <w:r w:rsidRPr="00CB5397">
        <w:t>желаний</w:t>
      </w:r>
      <w:r w:rsidRPr="00CB5397">
        <w:rPr>
          <w:spacing w:val="37"/>
        </w:rPr>
        <w:t xml:space="preserve"> </w:t>
      </w:r>
      <w:r w:rsidRPr="00CB5397">
        <w:t>человека;</w:t>
      </w:r>
    </w:p>
    <w:p w14:paraId="065F6C7F" w14:textId="77777777" w:rsidR="00930652" w:rsidRPr="00CB5397" w:rsidRDefault="00930652" w:rsidP="001E0EBC">
      <w:pPr>
        <w:pStyle w:val="a5"/>
        <w:numPr>
          <w:ilvl w:val="0"/>
          <w:numId w:val="218"/>
        </w:numPr>
        <w:tabs>
          <w:tab w:val="left" w:pos="941"/>
          <w:tab w:val="left" w:pos="942"/>
        </w:tabs>
        <w:spacing w:before="161"/>
        <w:ind w:left="0" w:right="-1" w:firstLine="567"/>
      </w:pPr>
      <w:r w:rsidRPr="00CB5397">
        <w:t>анализ</w:t>
      </w:r>
      <w:r w:rsidRPr="00CB5397">
        <w:rPr>
          <w:spacing w:val="19"/>
        </w:rPr>
        <w:t xml:space="preserve"> </w:t>
      </w:r>
      <w:r w:rsidRPr="00CB5397">
        <w:t>видов</w:t>
      </w:r>
      <w:r w:rsidRPr="00CB5397">
        <w:rPr>
          <w:spacing w:val="32"/>
        </w:rPr>
        <w:t xml:space="preserve"> </w:t>
      </w:r>
      <w:r w:rsidRPr="00CB5397">
        <w:t>регулярных</w:t>
      </w:r>
      <w:r w:rsidRPr="00CB5397">
        <w:rPr>
          <w:spacing w:val="31"/>
        </w:rPr>
        <w:t xml:space="preserve"> </w:t>
      </w:r>
      <w:r w:rsidRPr="00CB5397">
        <w:t>денежных</w:t>
      </w:r>
      <w:r w:rsidRPr="00CB5397">
        <w:rPr>
          <w:spacing w:val="30"/>
        </w:rPr>
        <w:t xml:space="preserve"> </w:t>
      </w:r>
      <w:r w:rsidRPr="00CB5397">
        <w:t>доходов;</w:t>
      </w:r>
    </w:p>
    <w:p w14:paraId="15D1E75B" w14:textId="77777777" w:rsidR="00930652" w:rsidRPr="00CB5397" w:rsidRDefault="00930652" w:rsidP="001E0EBC">
      <w:pPr>
        <w:pStyle w:val="a5"/>
        <w:numPr>
          <w:ilvl w:val="0"/>
          <w:numId w:val="218"/>
        </w:numPr>
        <w:tabs>
          <w:tab w:val="left" w:pos="941"/>
          <w:tab w:val="left" w:pos="942"/>
        </w:tabs>
        <w:spacing w:before="158"/>
        <w:ind w:left="0" w:right="-1" w:firstLine="567"/>
      </w:pPr>
      <w:r w:rsidRPr="00CB5397">
        <w:t>ведение</w:t>
      </w:r>
      <w:r w:rsidRPr="00CB5397">
        <w:rPr>
          <w:spacing w:val="10"/>
        </w:rPr>
        <w:t xml:space="preserve"> </w:t>
      </w:r>
      <w:r w:rsidRPr="00CB5397">
        <w:t>расчёта</w:t>
      </w:r>
      <w:r w:rsidRPr="00CB5397">
        <w:rPr>
          <w:spacing w:val="17"/>
        </w:rPr>
        <w:t xml:space="preserve"> </w:t>
      </w:r>
      <w:r w:rsidRPr="00CB5397">
        <w:t>суммы</w:t>
      </w:r>
      <w:r w:rsidRPr="00CB5397">
        <w:rPr>
          <w:spacing w:val="25"/>
        </w:rPr>
        <w:t xml:space="preserve"> </w:t>
      </w:r>
      <w:r w:rsidRPr="00CB5397">
        <w:t>средней</w:t>
      </w:r>
      <w:r w:rsidRPr="00CB5397">
        <w:rPr>
          <w:spacing w:val="25"/>
        </w:rPr>
        <w:t xml:space="preserve"> </w:t>
      </w:r>
      <w:r w:rsidRPr="00CB5397">
        <w:t>заработной</w:t>
      </w:r>
      <w:r w:rsidRPr="00CB5397">
        <w:rPr>
          <w:spacing w:val="25"/>
        </w:rPr>
        <w:t xml:space="preserve"> </w:t>
      </w:r>
      <w:r w:rsidRPr="00CB5397">
        <w:t>платы;</w:t>
      </w:r>
    </w:p>
    <w:p w14:paraId="30A54FC6" w14:textId="77777777" w:rsidR="00930652" w:rsidRPr="00CB5397" w:rsidRDefault="00930652" w:rsidP="001E0EBC">
      <w:pPr>
        <w:pStyle w:val="a5"/>
        <w:numPr>
          <w:ilvl w:val="0"/>
          <w:numId w:val="218"/>
        </w:numPr>
        <w:tabs>
          <w:tab w:val="left" w:pos="941"/>
          <w:tab w:val="left" w:pos="942"/>
        </w:tabs>
        <w:spacing w:before="161"/>
        <w:ind w:left="0" w:right="-1" w:firstLine="567"/>
      </w:pPr>
      <w:r w:rsidRPr="00CB5397">
        <w:t>сравнение</w:t>
      </w:r>
      <w:r w:rsidRPr="00CB5397">
        <w:rPr>
          <w:spacing w:val="38"/>
        </w:rPr>
        <w:t xml:space="preserve"> </w:t>
      </w:r>
      <w:r w:rsidRPr="00CB5397">
        <w:t>движимого</w:t>
      </w:r>
      <w:r w:rsidRPr="00CB5397">
        <w:rPr>
          <w:spacing w:val="38"/>
        </w:rPr>
        <w:t xml:space="preserve"> </w:t>
      </w:r>
      <w:r w:rsidRPr="00CB5397">
        <w:t>и</w:t>
      </w:r>
      <w:r w:rsidRPr="00CB5397">
        <w:rPr>
          <w:spacing w:val="36"/>
        </w:rPr>
        <w:t xml:space="preserve"> </w:t>
      </w:r>
      <w:r w:rsidRPr="00CB5397">
        <w:t>недвижимого</w:t>
      </w:r>
      <w:r w:rsidRPr="00CB5397">
        <w:rPr>
          <w:spacing w:val="35"/>
        </w:rPr>
        <w:t xml:space="preserve"> </w:t>
      </w:r>
      <w:r w:rsidRPr="00CB5397">
        <w:t>имущества.</w:t>
      </w:r>
    </w:p>
    <w:p w14:paraId="50F21DDE" w14:textId="77777777" w:rsidR="00930652" w:rsidRPr="00CB5397" w:rsidRDefault="00930652" w:rsidP="00930652">
      <w:pPr>
        <w:pStyle w:val="a3"/>
        <w:ind w:left="0" w:right="-1" w:firstLine="567"/>
      </w:pPr>
    </w:p>
    <w:p w14:paraId="7370BDAA" w14:textId="77777777" w:rsidR="00930652" w:rsidRPr="00CB5397" w:rsidRDefault="00930652" w:rsidP="00930652">
      <w:pPr>
        <w:rPr>
          <w:b/>
        </w:rPr>
      </w:pPr>
      <w:r w:rsidRPr="00CB5397">
        <w:rPr>
          <w:b/>
        </w:rPr>
        <w:t>Финансовая цель: принципы постановки и пути достижения</w:t>
      </w:r>
      <w:r w:rsidRPr="00CB5397">
        <w:rPr>
          <w:b/>
          <w:spacing w:val="1"/>
        </w:rPr>
        <w:t xml:space="preserve"> </w:t>
      </w:r>
    </w:p>
    <w:p w14:paraId="472911CD"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0D9CC6CF"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финансовой</w:t>
      </w:r>
      <w:r w:rsidRPr="00CB5397">
        <w:rPr>
          <w:spacing w:val="1"/>
        </w:rPr>
        <w:t xml:space="preserve"> </w:t>
      </w:r>
      <w:r w:rsidRPr="00CB5397">
        <w:t>цели</w:t>
      </w:r>
      <w:r w:rsidRPr="00CB5397">
        <w:rPr>
          <w:spacing w:val="1"/>
        </w:rPr>
        <w:t xml:space="preserve"> </w:t>
      </w:r>
      <w:r w:rsidRPr="00CB5397">
        <w:t>как</w:t>
      </w:r>
      <w:r w:rsidRPr="00CB5397">
        <w:rPr>
          <w:spacing w:val="1"/>
        </w:rPr>
        <w:t xml:space="preserve"> </w:t>
      </w:r>
      <w:r w:rsidRPr="00CB5397">
        <w:t>выраженного</w:t>
      </w:r>
      <w:r w:rsidRPr="00CB5397">
        <w:rPr>
          <w:spacing w:val="1"/>
        </w:rPr>
        <w:t xml:space="preserve"> </w:t>
      </w:r>
      <w:r w:rsidRPr="00CB5397">
        <w:t>в</w:t>
      </w:r>
      <w:r w:rsidRPr="00CB5397">
        <w:rPr>
          <w:spacing w:val="1"/>
        </w:rPr>
        <w:t xml:space="preserve"> </w:t>
      </w:r>
      <w:r w:rsidRPr="00CB5397">
        <w:t>денежной</w:t>
      </w:r>
      <w:r w:rsidRPr="00CB5397">
        <w:rPr>
          <w:spacing w:val="1"/>
        </w:rPr>
        <w:t xml:space="preserve"> </w:t>
      </w:r>
      <w:r w:rsidRPr="00CB5397">
        <w:t>или</w:t>
      </w:r>
      <w:r w:rsidRPr="00CB5397">
        <w:rPr>
          <w:spacing w:val="1"/>
        </w:rPr>
        <w:t xml:space="preserve"> </w:t>
      </w:r>
      <w:r w:rsidRPr="00CB5397">
        <w:t>материальной</w:t>
      </w:r>
      <w:r w:rsidRPr="00CB5397">
        <w:rPr>
          <w:spacing w:val="1"/>
        </w:rPr>
        <w:t xml:space="preserve"> </w:t>
      </w:r>
      <w:r w:rsidRPr="00CB5397">
        <w:t>форме</w:t>
      </w:r>
      <w:r w:rsidRPr="00CB5397">
        <w:rPr>
          <w:spacing w:val="1"/>
        </w:rPr>
        <w:t xml:space="preserve"> </w:t>
      </w:r>
      <w:r w:rsidRPr="00CB5397">
        <w:t>предмета</w:t>
      </w:r>
      <w:r w:rsidRPr="00CB5397">
        <w:rPr>
          <w:spacing w:val="1"/>
        </w:rPr>
        <w:t xml:space="preserve"> </w:t>
      </w:r>
      <w:r w:rsidRPr="00CB5397">
        <w:t>устремления</w:t>
      </w:r>
      <w:r w:rsidRPr="00CB5397">
        <w:rPr>
          <w:spacing w:val="1"/>
        </w:rPr>
        <w:t xml:space="preserve"> </w:t>
      </w:r>
      <w:r w:rsidRPr="00CB5397">
        <w:t>человека,</w:t>
      </w:r>
      <w:r w:rsidRPr="00CB5397">
        <w:rPr>
          <w:spacing w:val="1"/>
        </w:rPr>
        <w:t xml:space="preserve"> </w:t>
      </w:r>
      <w:r w:rsidRPr="00CB5397">
        <w:t>для</w:t>
      </w:r>
      <w:r w:rsidRPr="00CB5397">
        <w:rPr>
          <w:spacing w:val="71"/>
        </w:rPr>
        <w:t xml:space="preserve"> </w:t>
      </w:r>
      <w:r w:rsidRPr="00CB5397">
        <w:t>получения</w:t>
      </w:r>
      <w:r w:rsidRPr="00CB5397">
        <w:rPr>
          <w:spacing w:val="1"/>
        </w:rPr>
        <w:t xml:space="preserve"> </w:t>
      </w:r>
      <w:r w:rsidRPr="00CB5397">
        <w:t>которого</w:t>
      </w:r>
      <w:r w:rsidRPr="00CB5397">
        <w:rPr>
          <w:spacing w:val="1"/>
        </w:rPr>
        <w:t xml:space="preserve"> </w:t>
      </w:r>
      <w:r w:rsidRPr="00CB5397">
        <w:t>он</w:t>
      </w:r>
      <w:r w:rsidRPr="00CB5397">
        <w:rPr>
          <w:spacing w:val="1"/>
        </w:rPr>
        <w:t xml:space="preserve"> </w:t>
      </w:r>
      <w:r w:rsidRPr="00CB5397">
        <w:t>прилагает</w:t>
      </w:r>
      <w:r w:rsidRPr="00CB5397">
        <w:rPr>
          <w:spacing w:val="1"/>
        </w:rPr>
        <w:t xml:space="preserve"> </w:t>
      </w:r>
      <w:r w:rsidRPr="00CB5397">
        <w:t>сознательные</w:t>
      </w:r>
      <w:r w:rsidRPr="00CB5397">
        <w:rPr>
          <w:spacing w:val="1"/>
        </w:rPr>
        <w:t xml:space="preserve"> </w:t>
      </w:r>
      <w:r w:rsidRPr="00CB5397">
        <w:t>усилия.</w:t>
      </w:r>
      <w:r w:rsidRPr="00CB5397">
        <w:rPr>
          <w:spacing w:val="1"/>
        </w:rPr>
        <w:t xml:space="preserve"> </w:t>
      </w:r>
      <w:r w:rsidRPr="00CB5397">
        <w:t>Элементы,</w:t>
      </w:r>
      <w:r w:rsidRPr="00CB5397">
        <w:rPr>
          <w:spacing w:val="1"/>
        </w:rPr>
        <w:t xml:space="preserve"> </w:t>
      </w:r>
      <w:r w:rsidRPr="00CB5397">
        <w:t>составляющие</w:t>
      </w:r>
      <w:r w:rsidRPr="00CB5397">
        <w:rPr>
          <w:spacing w:val="1"/>
        </w:rPr>
        <w:t xml:space="preserve"> </w:t>
      </w:r>
      <w:r w:rsidRPr="00CB5397">
        <w:t>принцип</w:t>
      </w:r>
      <w:r w:rsidRPr="00CB5397">
        <w:rPr>
          <w:spacing w:val="50"/>
        </w:rPr>
        <w:t xml:space="preserve"> </w:t>
      </w:r>
      <w:r w:rsidRPr="00CB5397">
        <w:t>постановки</w:t>
      </w:r>
      <w:r w:rsidRPr="00CB5397">
        <w:rPr>
          <w:spacing w:val="50"/>
        </w:rPr>
        <w:t xml:space="preserve"> </w:t>
      </w:r>
      <w:r w:rsidRPr="00CB5397">
        <w:t>финансовой</w:t>
      </w:r>
      <w:r w:rsidRPr="00CB5397">
        <w:rPr>
          <w:spacing w:val="50"/>
        </w:rPr>
        <w:t xml:space="preserve"> </w:t>
      </w:r>
      <w:r w:rsidRPr="00CB5397">
        <w:t>цели</w:t>
      </w:r>
      <w:r w:rsidRPr="00CB5397">
        <w:rPr>
          <w:spacing w:val="45"/>
        </w:rPr>
        <w:t xml:space="preserve"> </w:t>
      </w:r>
      <w:r w:rsidRPr="00CB5397">
        <w:t>КИЛО:</w:t>
      </w:r>
      <w:r w:rsidRPr="00CB5397">
        <w:rPr>
          <w:spacing w:val="50"/>
        </w:rPr>
        <w:t xml:space="preserve"> </w:t>
      </w:r>
      <w:r w:rsidRPr="00CB5397">
        <w:t>конкретность,</w:t>
      </w:r>
      <w:r w:rsidRPr="00CB5397">
        <w:rPr>
          <w:spacing w:val="48"/>
        </w:rPr>
        <w:t xml:space="preserve"> </w:t>
      </w:r>
      <w:r w:rsidRPr="00CB5397">
        <w:t>измеримость, локальность,</w:t>
      </w:r>
      <w:r w:rsidRPr="00CB5397">
        <w:rPr>
          <w:spacing w:val="1"/>
        </w:rPr>
        <w:t xml:space="preserve"> </w:t>
      </w:r>
      <w:r w:rsidRPr="00CB5397">
        <w:t>определённость</w:t>
      </w:r>
      <w:r w:rsidRPr="00CB5397">
        <w:rPr>
          <w:spacing w:val="1"/>
        </w:rPr>
        <w:t xml:space="preserve"> </w:t>
      </w:r>
      <w:r w:rsidRPr="00CB5397">
        <w:t>во</w:t>
      </w:r>
      <w:r w:rsidRPr="00CB5397">
        <w:rPr>
          <w:spacing w:val="1"/>
        </w:rPr>
        <w:t xml:space="preserve"> </w:t>
      </w:r>
      <w:r w:rsidRPr="00CB5397">
        <w:t>времени.</w:t>
      </w:r>
      <w:r w:rsidRPr="00CB5397">
        <w:rPr>
          <w:spacing w:val="1"/>
        </w:rPr>
        <w:t xml:space="preserve"> </w:t>
      </w:r>
      <w:r w:rsidRPr="00CB5397">
        <w:t>Сущность</w:t>
      </w:r>
      <w:r w:rsidRPr="00CB5397">
        <w:rPr>
          <w:spacing w:val="1"/>
        </w:rPr>
        <w:t xml:space="preserve"> </w:t>
      </w:r>
      <w:r w:rsidRPr="00CB5397">
        <w:t>резерва</w:t>
      </w:r>
      <w:r w:rsidRPr="00CB5397">
        <w:rPr>
          <w:spacing w:val="1"/>
        </w:rPr>
        <w:t xml:space="preserve"> </w:t>
      </w:r>
      <w:r w:rsidRPr="00CB5397">
        <w:t>как</w:t>
      </w:r>
      <w:r w:rsidRPr="00CB5397">
        <w:rPr>
          <w:spacing w:val="1"/>
        </w:rPr>
        <w:t xml:space="preserve"> </w:t>
      </w:r>
      <w:r w:rsidRPr="00CB5397">
        <w:t>запаса</w:t>
      </w:r>
      <w:r w:rsidRPr="00CB5397">
        <w:rPr>
          <w:spacing w:val="1"/>
        </w:rPr>
        <w:t xml:space="preserve"> </w:t>
      </w:r>
      <w:r w:rsidRPr="00CB5397">
        <w:t>денежных</w:t>
      </w:r>
      <w:r w:rsidRPr="00CB5397">
        <w:rPr>
          <w:spacing w:val="1"/>
        </w:rPr>
        <w:t xml:space="preserve"> </w:t>
      </w:r>
      <w:r w:rsidRPr="00CB5397">
        <w:t>средств,</w:t>
      </w:r>
      <w:r w:rsidRPr="00CB5397">
        <w:rPr>
          <w:spacing w:val="1"/>
        </w:rPr>
        <w:t xml:space="preserve"> </w:t>
      </w:r>
      <w:r w:rsidRPr="00CB5397">
        <w:t>который</w:t>
      </w:r>
      <w:r w:rsidRPr="00CB5397">
        <w:rPr>
          <w:spacing w:val="1"/>
        </w:rPr>
        <w:t xml:space="preserve"> </w:t>
      </w:r>
      <w:r w:rsidRPr="00CB5397">
        <w:t>можно</w:t>
      </w:r>
      <w:r w:rsidRPr="00CB5397">
        <w:rPr>
          <w:spacing w:val="1"/>
        </w:rPr>
        <w:t xml:space="preserve"> </w:t>
      </w:r>
      <w:r w:rsidRPr="00CB5397">
        <w:t>использовать</w:t>
      </w:r>
      <w:r w:rsidRPr="00CB5397">
        <w:rPr>
          <w:spacing w:val="1"/>
        </w:rPr>
        <w:t xml:space="preserve"> </w:t>
      </w:r>
      <w:r w:rsidRPr="00CB5397">
        <w:t>в</w:t>
      </w:r>
      <w:r w:rsidRPr="00CB5397">
        <w:rPr>
          <w:spacing w:val="1"/>
        </w:rPr>
        <w:t xml:space="preserve"> </w:t>
      </w:r>
      <w:r w:rsidRPr="00CB5397">
        <w:t>случае</w:t>
      </w:r>
      <w:r w:rsidRPr="00CB5397">
        <w:rPr>
          <w:spacing w:val="1"/>
        </w:rPr>
        <w:t xml:space="preserve"> </w:t>
      </w:r>
      <w:r w:rsidRPr="00CB5397">
        <w:t>возникновения</w:t>
      </w:r>
      <w:r w:rsidRPr="00CB5397">
        <w:rPr>
          <w:spacing w:val="-67"/>
        </w:rPr>
        <w:t xml:space="preserve"> </w:t>
      </w:r>
      <w:r w:rsidRPr="00CB5397">
        <w:t>непредвиденных ситуаций. Сущность сбережений как накапливаемой части</w:t>
      </w:r>
      <w:r w:rsidRPr="00CB5397">
        <w:rPr>
          <w:spacing w:val="1"/>
        </w:rPr>
        <w:t xml:space="preserve"> </w:t>
      </w:r>
      <w:r w:rsidRPr="00CB5397">
        <w:t>денежных</w:t>
      </w:r>
      <w:r w:rsidRPr="00CB5397">
        <w:rPr>
          <w:spacing w:val="1"/>
        </w:rPr>
        <w:t xml:space="preserve"> </w:t>
      </w:r>
      <w:r w:rsidRPr="00CB5397">
        <w:t>доходов</w:t>
      </w:r>
      <w:r w:rsidRPr="00CB5397">
        <w:rPr>
          <w:spacing w:val="1"/>
        </w:rPr>
        <w:t xml:space="preserve"> </w:t>
      </w:r>
      <w:r w:rsidRPr="00CB5397">
        <w:t>семьи,</w:t>
      </w:r>
      <w:r w:rsidRPr="00CB5397">
        <w:rPr>
          <w:spacing w:val="1"/>
        </w:rPr>
        <w:t xml:space="preserve"> </w:t>
      </w:r>
      <w:r w:rsidRPr="00CB5397">
        <w:t>предназначенной</w:t>
      </w:r>
      <w:r w:rsidRPr="00CB5397">
        <w:rPr>
          <w:spacing w:val="1"/>
        </w:rPr>
        <w:t xml:space="preserve"> </w:t>
      </w:r>
      <w:r w:rsidRPr="00CB5397">
        <w:t>для</w:t>
      </w:r>
      <w:r w:rsidRPr="00CB5397">
        <w:rPr>
          <w:spacing w:val="1"/>
        </w:rPr>
        <w:t xml:space="preserve"> </w:t>
      </w:r>
      <w:r w:rsidRPr="00CB5397">
        <w:t>достижения</w:t>
      </w:r>
      <w:r w:rsidRPr="00CB5397">
        <w:rPr>
          <w:spacing w:val="1"/>
        </w:rPr>
        <w:t xml:space="preserve"> </w:t>
      </w:r>
      <w:r w:rsidRPr="00CB5397">
        <w:t>финансовых</w:t>
      </w:r>
      <w:r w:rsidRPr="00CB5397">
        <w:rPr>
          <w:spacing w:val="1"/>
        </w:rPr>
        <w:t xml:space="preserve"> </w:t>
      </w:r>
      <w:r w:rsidRPr="00CB5397">
        <w:t>целей</w:t>
      </w:r>
      <w:r w:rsidRPr="00CB5397">
        <w:rPr>
          <w:spacing w:val="1"/>
        </w:rPr>
        <w:t xml:space="preserve"> </w:t>
      </w:r>
      <w:r w:rsidRPr="00CB5397">
        <w:t>и</w:t>
      </w:r>
      <w:r w:rsidRPr="00CB5397">
        <w:rPr>
          <w:spacing w:val="1"/>
        </w:rPr>
        <w:t xml:space="preserve"> </w:t>
      </w:r>
      <w:r w:rsidRPr="00CB5397">
        <w:t>удовлетворения</w:t>
      </w:r>
      <w:r w:rsidRPr="00CB5397">
        <w:rPr>
          <w:spacing w:val="1"/>
        </w:rPr>
        <w:t xml:space="preserve"> </w:t>
      </w:r>
      <w:r w:rsidRPr="00CB5397">
        <w:t>потребностей</w:t>
      </w:r>
      <w:r w:rsidRPr="00CB5397">
        <w:rPr>
          <w:spacing w:val="1"/>
        </w:rPr>
        <w:t xml:space="preserve"> </w:t>
      </w:r>
      <w:r w:rsidRPr="00CB5397">
        <w:t>в</w:t>
      </w:r>
      <w:r w:rsidRPr="00CB5397">
        <w:rPr>
          <w:spacing w:val="1"/>
        </w:rPr>
        <w:t xml:space="preserve"> </w:t>
      </w:r>
      <w:r w:rsidRPr="00CB5397">
        <w:t>будущем.</w:t>
      </w:r>
      <w:r w:rsidRPr="00CB5397">
        <w:rPr>
          <w:spacing w:val="1"/>
        </w:rPr>
        <w:t xml:space="preserve"> </w:t>
      </w:r>
      <w:r w:rsidRPr="00CB5397">
        <w:t>Порядок</w:t>
      </w:r>
      <w:r w:rsidRPr="00CB5397">
        <w:rPr>
          <w:spacing w:val="1"/>
        </w:rPr>
        <w:t xml:space="preserve"> </w:t>
      </w:r>
      <w:r w:rsidRPr="00CB5397">
        <w:t>создания</w:t>
      </w:r>
      <w:r w:rsidRPr="00CB5397">
        <w:rPr>
          <w:spacing w:val="1"/>
        </w:rPr>
        <w:t xml:space="preserve"> </w:t>
      </w:r>
      <w:r w:rsidRPr="00CB5397">
        <w:t>сбережений.</w:t>
      </w:r>
      <w:r w:rsidRPr="00CB5397">
        <w:rPr>
          <w:spacing w:val="1"/>
        </w:rPr>
        <w:t xml:space="preserve"> </w:t>
      </w:r>
      <w:r w:rsidRPr="00CB5397">
        <w:t>Связь</w:t>
      </w:r>
      <w:r w:rsidRPr="00CB5397">
        <w:rPr>
          <w:spacing w:val="1"/>
        </w:rPr>
        <w:t xml:space="preserve"> </w:t>
      </w:r>
      <w:r w:rsidRPr="00CB5397">
        <w:t>между</w:t>
      </w:r>
      <w:r w:rsidRPr="00CB5397">
        <w:rPr>
          <w:spacing w:val="71"/>
        </w:rPr>
        <w:t xml:space="preserve"> </w:t>
      </w:r>
      <w:r w:rsidRPr="00CB5397">
        <w:t>финансовой</w:t>
      </w:r>
      <w:r w:rsidRPr="00CB5397">
        <w:rPr>
          <w:spacing w:val="71"/>
        </w:rPr>
        <w:t xml:space="preserve"> </w:t>
      </w:r>
      <w:r w:rsidRPr="00CB5397">
        <w:t>целью</w:t>
      </w:r>
      <w:r w:rsidRPr="00CB5397">
        <w:rPr>
          <w:spacing w:val="71"/>
        </w:rPr>
        <w:t xml:space="preserve"> </w:t>
      </w:r>
      <w:r w:rsidRPr="00CB5397">
        <w:t>и</w:t>
      </w:r>
      <w:r w:rsidRPr="00CB5397">
        <w:rPr>
          <w:spacing w:val="71"/>
        </w:rPr>
        <w:t xml:space="preserve"> </w:t>
      </w:r>
      <w:r w:rsidRPr="00CB5397">
        <w:t>формированием</w:t>
      </w:r>
      <w:r w:rsidRPr="00CB5397">
        <w:rPr>
          <w:spacing w:val="-67"/>
        </w:rPr>
        <w:t xml:space="preserve"> </w:t>
      </w:r>
      <w:r w:rsidRPr="00CB5397">
        <w:t>сбережений.</w:t>
      </w:r>
    </w:p>
    <w:p w14:paraId="5283A4CD" w14:textId="77777777" w:rsidR="00930652" w:rsidRPr="00CB5397" w:rsidRDefault="00930652" w:rsidP="00930652">
      <w:pPr>
        <w:pStyle w:val="a3"/>
        <w:spacing w:before="5"/>
        <w:ind w:left="0" w:right="-1" w:firstLine="567"/>
      </w:pPr>
    </w:p>
    <w:p w14:paraId="1F562FC1"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4872CC70" w14:textId="77777777" w:rsidR="00930652" w:rsidRPr="00CB5397" w:rsidRDefault="00930652" w:rsidP="001E0EBC">
      <w:pPr>
        <w:pStyle w:val="a5"/>
        <w:numPr>
          <w:ilvl w:val="1"/>
          <w:numId w:val="218"/>
        </w:numPr>
        <w:tabs>
          <w:tab w:val="left" w:pos="1216"/>
          <w:tab w:val="left" w:pos="3065"/>
          <w:tab w:val="left" w:pos="4225"/>
          <w:tab w:val="left" w:pos="5977"/>
          <w:tab w:val="left" w:pos="6914"/>
          <w:tab w:val="left" w:pos="7269"/>
          <w:tab w:val="left" w:pos="8375"/>
        </w:tabs>
        <w:spacing w:before="157" w:line="350" w:lineRule="auto"/>
        <w:ind w:left="0" w:right="-1" w:firstLine="567"/>
        <w:jc w:val="left"/>
      </w:pPr>
      <w:r w:rsidRPr="00CB5397">
        <w:lastRenderedPageBreak/>
        <w:t>Определение</w:t>
      </w:r>
      <w:r w:rsidRPr="00CB5397">
        <w:tab/>
        <w:t>личных</w:t>
      </w:r>
      <w:r w:rsidRPr="00CB5397">
        <w:tab/>
        <w:t>финансовых</w:t>
      </w:r>
      <w:r w:rsidRPr="00CB5397">
        <w:tab/>
        <w:t>целей</w:t>
      </w:r>
      <w:r w:rsidRPr="00CB5397">
        <w:tab/>
        <w:t>с</w:t>
      </w:r>
      <w:r w:rsidRPr="00CB5397">
        <w:tab/>
        <w:t>учётом</w:t>
      </w:r>
      <w:r w:rsidRPr="00CB5397">
        <w:tab/>
        <w:t>принципа</w:t>
      </w:r>
      <w:r w:rsidRPr="00CB5397">
        <w:rPr>
          <w:spacing w:val="-67"/>
        </w:rPr>
        <w:t xml:space="preserve"> </w:t>
      </w:r>
      <w:r w:rsidRPr="00CB5397">
        <w:t>КИЛО;</w:t>
      </w:r>
    </w:p>
    <w:p w14:paraId="7719CFE8" w14:textId="77777777" w:rsidR="00930652" w:rsidRPr="00CB5397" w:rsidRDefault="00930652" w:rsidP="001E0EBC">
      <w:pPr>
        <w:pStyle w:val="a5"/>
        <w:numPr>
          <w:ilvl w:val="1"/>
          <w:numId w:val="218"/>
        </w:numPr>
        <w:tabs>
          <w:tab w:val="left" w:pos="1216"/>
          <w:tab w:val="left" w:pos="3485"/>
          <w:tab w:val="left" w:pos="5438"/>
          <w:tab w:val="left" w:pos="7405"/>
          <w:tab w:val="left" w:pos="8151"/>
        </w:tabs>
        <w:spacing w:before="16" w:line="350" w:lineRule="auto"/>
        <w:ind w:left="0" w:right="-1" w:firstLine="567"/>
        <w:jc w:val="left"/>
      </w:pPr>
      <w:r w:rsidRPr="00CB5397">
        <w:t>систематизация</w:t>
      </w:r>
      <w:r w:rsidRPr="00CB5397">
        <w:tab/>
        <w:t>информации,</w:t>
      </w:r>
      <w:r w:rsidRPr="00CB5397">
        <w:tab/>
        <w:t>необходимой</w:t>
      </w:r>
      <w:r w:rsidRPr="00CB5397">
        <w:tab/>
        <w:t>для</w:t>
      </w:r>
      <w:r w:rsidRPr="00CB5397">
        <w:tab/>
        <w:t>постановки</w:t>
      </w:r>
      <w:r w:rsidRPr="00CB5397">
        <w:rPr>
          <w:spacing w:val="-67"/>
        </w:rPr>
        <w:t xml:space="preserve"> </w:t>
      </w:r>
      <w:r w:rsidRPr="00CB5397">
        <w:t>финансовых</w:t>
      </w:r>
      <w:r w:rsidRPr="00CB5397">
        <w:rPr>
          <w:spacing w:val="9"/>
        </w:rPr>
        <w:t xml:space="preserve"> </w:t>
      </w:r>
      <w:r w:rsidRPr="00CB5397">
        <w:t>целей;</w:t>
      </w:r>
    </w:p>
    <w:p w14:paraId="3449F4B6" w14:textId="77777777" w:rsidR="00930652" w:rsidRPr="00CB5397" w:rsidRDefault="00930652" w:rsidP="001E0EBC">
      <w:pPr>
        <w:pStyle w:val="a5"/>
        <w:numPr>
          <w:ilvl w:val="1"/>
          <w:numId w:val="218"/>
        </w:numPr>
        <w:tabs>
          <w:tab w:val="left" w:pos="1216"/>
        </w:tabs>
        <w:spacing w:before="15"/>
        <w:ind w:left="0" w:right="-1" w:firstLine="567"/>
        <w:jc w:val="left"/>
      </w:pPr>
      <w:r w:rsidRPr="00CB5397">
        <w:t>сравнение</w:t>
      </w:r>
      <w:r w:rsidRPr="00CB5397">
        <w:rPr>
          <w:spacing w:val="34"/>
        </w:rPr>
        <w:t xml:space="preserve"> </w:t>
      </w:r>
      <w:r w:rsidRPr="00CB5397">
        <w:t>резервов</w:t>
      </w:r>
      <w:r w:rsidRPr="00CB5397">
        <w:rPr>
          <w:spacing w:val="29"/>
        </w:rPr>
        <w:t xml:space="preserve"> </w:t>
      </w:r>
      <w:r w:rsidRPr="00CB5397">
        <w:t>и</w:t>
      </w:r>
      <w:r w:rsidRPr="00CB5397">
        <w:rPr>
          <w:spacing w:val="34"/>
        </w:rPr>
        <w:t xml:space="preserve"> </w:t>
      </w:r>
      <w:r w:rsidRPr="00CB5397">
        <w:t>сбережений</w:t>
      </w:r>
      <w:r w:rsidRPr="00CB5397">
        <w:rPr>
          <w:spacing w:val="40"/>
        </w:rPr>
        <w:t xml:space="preserve"> </w:t>
      </w:r>
      <w:r w:rsidRPr="00CB5397">
        <w:t>по</w:t>
      </w:r>
      <w:r w:rsidRPr="00CB5397">
        <w:rPr>
          <w:spacing w:val="35"/>
        </w:rPr>
        <w:t xml:space="preserve"> </w:t>
      </w:r>
      <w:r w:rsidRPr="00CB5397">
        <w:t>основным</w:t>
      </w:r>
      <w:r w:rsidRPr="00CB5397">
        <w:rPr>
          <w:spacing w:val="33"/>
        </w:rPr>
        <w:t xml:space="preserve"> </w:t>
      </w:r>
      <w:r w:rsidRPr="00CB5397">
        <w:t>критериям;</w:t>
      </w:r>
    </w:p>
    <w:p w14:paraId="143DC6A8" w14:textId="77777777" w:rsidR="00930652" w:rsidRPr="00CB5397" w:rsidRDefault="00930652" w:rsidP="001E0EBC">
      <w:pPr>
        <w:pStyle w:val="a5"/>
        <w:numPr>
          <w:ilvl w:val="1"/>
          <w:numId w:val="218"/>
        </w:numPr>
        <w:tabs>
          <w:tab w:val="left" w:pos="1216"/>
        </w:tabs>
        <w:spacing w:before="159"/>
        <w:ind w:left="0" w:right="-1" w:firstLine="567"/>
        <w:jc w:val="left"/>
      </w:pPr>
      <w:r w:rsidRPr="00CB5397">
        <w:t>анализ</w:t>
      </w:r>
      <w:r w:rsidRPr="00CB5397">
        <w:rPr>
          <w:spacing w:val="34"/>
        </w:rPr>
        <w:t xml:space="preserve"> </w:t>
      </w:r>
      <w:r w:rsidRPr="00CB5397">
        <w:t>видов</w:t>
      </w:r>
      <w:r w:rsidRPr="00CB5397">
        <w:rPr>
          <w:spacing w:val="31"/>
        </w:rPr>
        <w:t xml:space="preserve"> </w:t>
      </w:r>
      <w:r w:rsidRPr="00CB5397">
        <w:t>и</w:t>
      </w:r>
      <w:r w:rsidRPr="00CB5397">
        <w:rPr>
          <w:spacing w:val="36"/>
        </w:rPr>
        <w:t xml:space="preserve"> </w:t>
      </w:r>
      <w:r w:rsidRPr="00CB5397">
        <w:t>источников</w:t>
      </w:r>
      <w:r w:rsidRPr="00CB5397">
        <w:rPr>
          <w:spacing w:val="31"/>
        </w:rPr>
        <w:t xml:space="preserve"> </w:t>
      </w:r>
      <w:r w:rsidRPr="00CB5397">
        <w:t>сбережений;</w:t>
      </w:r>
    </w:p>
    <w:p w14:paraId="20FADB06" w14:textId="77777777" w:rsidR="00930652" w:rsidRPr="00CB5397" w:rsidRDefault="00930652" w:rsidP="001E0EBC">
      <w:pPr>
        <w:pStyle w:val="a5"/>
        <w:numPr>
          <w:ilvl w:val="1"/>
          <w:numId w:val="218"/>
        </w:numPr>
        <w:tabs>
          <w:tab w:val="left" w:pos="1216"/>
        </w:tabs>
        <w:spacing w:before="161"/>
        <w:ind w:left="0" w:right="-1" w:firstLine="567"/>
        <w:jc w:val="left"/>
      </w:pPr>
      <w:r w:rsidRPr="00CB5397">
        <w:t>сравнение</w:t>
      </w:r>
      <w:r w:rsidRPr="00CB5397">
        <w:rPr>
          <w:spacing w:val="35"/>
        </w:rPr>
        <w:t xml:space="preserve"> </w:t>
      </w:r>
      <w:r w:rsidRPr="00CB5397">
        <w:t>безопасных</w:t>
      </w:r>
      <w:r w:rsidRPr="00CB5397">
        <w:rPr>
          <w:spacing w:val="40"/>
        </w:rPr>
        <w:t xml:space="preserve"> </w:t>
      </w:r>
      <w:r w:rsidRPr="00CB5397">
        <w:t>и</w:t>
      </w:r>
      <w:r w:rsidRPr="00CB5397">
        <w:rPr>
          <w:spacing w:val="33"/>
        </w:rPr>
        <w:t xml:space="preserve"> </w:t>
      </w:r>
      <w:r w:rsidRPr="00CB5397">
        <w:t>опасных</w:t>
      </w:r>
      <w:r w:rsidRPr="00CB5397">
        <w:rPr>
          <w:spacing w:val="38"/>
        </w:rPr>
        <w:t xml:space="preserve"> </w:t>
      </w:r>
      <w:r w:rsidRPr="00CB5397">
        <w:t>способов</w:t>
      </w:r>
      <w:r w:rsidRPr="00CB5397">
        <w:rPr>
          <w:spacing w:val="35"/>
        </w:rPr>
        <w:t xml:space="preserve"> </w:t>
      </w:r>
      <w:r w:rsidRPr="00CB5397">
        <w:t>хранения</w:t>
      </w:r>
      <w:r w:rsidRPr="00CB5397">
        <w:rPr>
          <w:spacing w:val="35"/>
        </w:rPr>
        <w:t xml:space="preserve"> </w:t>
      </w:r>
      <w:r w:rsidRPr="00CB5397">
        <w:t>денег.</w:t>
      </w:r>
    </w:p>
    <w:p w14:paraId="52B12D4D" w14:textId="77777777" w:rsidR="00930652" w:rsidRPr="00CB5397" w:rsidRDefault="00930652" w:rsidP="00930652">
      <w:pPr>
        <w:pStyle w:val="a3"/>
        <w:ind w:left="0" w:right="-1" w:firstLine="567"/>
      </w:pPr>
    </w:p>
    <w:p w14:paraId="7223BEAF" w14:textId="77777777" w:rsidR="00930652" w:rsidRPr="00CB5397" w:rsidRDefault="00930652" w:rsidP="00930652">
      <w:pPr>
        <w:rPr>
          <w:b/>
          <w:spacing w:val="1"/>
        </w:rPr>
      </w:pPr>
      <w:r w:rsidRPr="00CB5397">
        <w:rPr>
          <w:b/>
        </w:rPr>
        <w:t>От учета расходов к разработке бюджета</w:t>
      </w:r>
      <w:r w:rsidRPr="00CB5397">
        <w:rPr>
          <w:b/>
          <w:spacing w:val="1"/>
        </w:rPr>
        <w:t xml:space="preserve"> </w:t>
      </w:r>
    </w:p>
    <w:p w14:paraId="60572600" w14:textId="77777777" w:rsidR="00930652" w:rsidRPr="00CB5397" w:rsidRDefault="00930652" w:rsidP="00930652">
      <w:pPr>
        <w:rPr>
          <w:b/>
        </w:rPr>
      </w:pPr>
      <w:r w:rsidRPr="00CB5397">
        <w:rPr>
          <w:b/>
        </w:rPr>
        <w:t>Знание</w:t>
      </w:r>
      <w:r w:rsidRPr="00CB5397">
        <w:rPr>
          <w:b/>
          <w:spacing w:val="-2"/>
        </w:rPr>
        <w:t xml:space="preserve"> </w:t>
      </w:r>
      <w:r w:rsidRPr="00CB5397">
        <w:rPr>
          <w:b/>
        </w:rPr>
        <w:t>и</w:t>
      </w:r>
      <w:r w:rsidRPr="00CB5397">
        <w:rPr>
          <w:b/>
          <w:spacing w:val="-1"/>
        </w:rPr>
        <w:t xml:space="preserve"> </w:t>
      </w:r>
      <w:r w:rsidRPr="00CB5397">
        <w:rPr>
          <w:b/>
        </w:rPr>
        <w:t>понимание</w:t>
      </w:r>
    </w:p>
    <w:p w14:paraId="0A59B388"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расходов</w:t>
      </w:r>
      <w:r w:rsidRPr="00CB5397">
        <w:rPr>
          <w:spacing w:val="1"/>
        </w:rPr>
        <w:t xml:space="preserve"> </w:t>
      </w:r>
      <w:r w:rsidRPr="00CB5397">
        <w:t>семьи</w:t>
      </w:r>
      <w:r w:rsidRPr="00CB5397">
        <w:rPr>
          <w:spacing w:val="1"/>
        </w:rPr>
        <w:t xml:space="preserve"> </w:t>
      </w:r>
      <w:r w:rsidRPr="00CB5397">
        <w:t>как</w:t>
      </w:r>
      <w:r w:rsidRPr="00CB5397">
        <w:rPr>
          <w:spacing w:val="1"/>
        </w:rPr>
        <w:t xml:space="preserve"> </w:t>
      </w:r>
      <w:r w:rsidRPr="00CB5397">
        <w:t>денежных</w:t>
      </w:r>
      <w:r w:rsidRPr="00CB5397">
        <w:rPr>
          <w:spacing w:val="1"/>
        </w:rPr>
        <w:t xml:space="preserve"> </w:t>
      </w:r>
      <w:r w:rsidRPr="00CB5397">
        <w:t>затрат,</w:t>
      </w:r>
      <w:r w:rsidRPr="00CB5397">
        <w:rPr>
          <w:spacing w:val="1"/>
        </w:rPr>
        <w:t xml:space="preserve"> </w:t>
      </w:r>
      <w:r w:rsidRPr="00CB5397">
        <w:t>способствующих</w:t>
      </w:r>
      <w:r w:rsidRPr="00CB5397">
        <w:rPr>
          <w:spacing w:val="1"/>
        </w:rPr>
        <w:t xml:space="preserve"> </w:t>
      </w:r>
      <w:r w:rsidRPr="00CB5397">
        <w:t>удовлетворению</w:t>
      </w:r>
      <w:r w:rsidRPr="00CB5397">
        <w:rPr>
          <w:spacing w:val="1"/>
        </w:rPr>
        <w:t xml:space="preserve"> </w:t>
      </w:r>
      <w:r w:rsidRPr="00CB5397">
        <w:t>потребностей</w:t>
      </w:r>
      <w:r w:rsidRPr="00CB5397">
        <w:rPr>
          <w:spacing w:val="1"/>
        </w:rPr>
        <w:t xml:space="preserve"> </w:t>
      </w:r>
      <w:r w:rsidRPr="00CB5397">
        <w:t>членов</w:t>
      </w:r>
      <w:r w:rsidRPr="00CB5397">
        <w:rPr>
          <w:spacing w:val="71"/>
        </w:rPr>
        <w:t xml:space="preserve"> </w:t>
      </w:r>
      <w:r w:rsidRPr="00CB5397">
        <w:t>семьи.</w:t>
      </w:r>
      <w:r w:rsidRPr="00CB5397">
        <w:rPr>
          <w:spacing w:val="71"/>
        </w:rPr>
        <w:t xml:space="preserve"> </w:t>
      </w:r>
      <w:r w:rsidRPr="00CB5397">
        <w:t>Сущность</w:t>
      </w:r>
      <w:r w:rsidRPr="00CB5397">
        <w:rPr>
          <w:spacing w:val="71"/>
        </w:rPr>
        <w:t xml:space="preserve"> </w:t>
      </w:r>
      <w:r w:rsidRPr="00CB5397">
        <w:t>и</w:t>
      </w:r>
      <w:r w:rsidRPr="00CB5397">
        <w:rPr>
          <w:spacing w:val="71"/>
        </w:rPr>
        <w:t xml:space="preserve"> </w:t>
      </w:r>
      <w:r w:rsidRPr="00CB5397">
        <w:t>признаки</w:t>
      </w:r>
      <w:r w:rsidRPr="00CB5397">
        <w:rPr>
          <w:spacing w:val="1"/>
        </w:rPr>
        <w:t xml:space="preserve"> </w:t>
      </w:r>
      <w:r w:rsidRPr="00CB5397">
        <w:t>налогов.</w:t>
      </w:r>
      <w:r w:rsidRPr="00CB5397">
        <w:rPr>
          <w:spacing w:val="1"/>
        </w:rPr>
        <w:t xml:space="preserve"> </w:t>
      </w:r>
      <w:r w:rsidRPr="00CB5397">
        <w:t>Сущность</w:t>
      </w:r>
      <w:r w:rsidRPr="00CB5397">
        <w:rPr>
          <w:spacing w:val="1"/>
        </w:rPr>
        <w:t xml:space="preserve"> </w:t>
      </w:r>
      <w:r w:rsidRPr="00CB5397">
        <w:t>налогообложения</w:t>
      </w:r>
      <w:r w:rsidRPr="00CB5397">
        <w:rPr>
          <w:spacing w:val="1"/>
        </w:rPr>
        <w:t xml:space="preserve"> </w:t>
      </w:r>
      <w:r w:rsidRPr="00CB5397">
        <w:t>как</w:t>
      </w:r>
      <w:r w:rsidRPr="00CB5397">
        <w:rPr>
          <w:spacing w:val="1"/>
        </w:rPr>
        <w:t xml:space="preserve"> </w:t>
      </w:r>
      <w:r w:rsidRPr="00CB5397">
        <w:t>закреплённая</w:t>
      </w:r>
      <w:r w:rsidRPr="00CB5397">
        <w:rPr>
          <w:spacing w:val="1"/>
        </w:rPr>
        <w:t xml:space="preserve"> </w:t>
      </w:r>
      <w:r w:rsidRPr="00CB5397">
        <w:t>действующим</w:t>
      </w:r>
      <w:r w:rsidRPr="00CB5397">
        <w:rPr>
          <w:spacing w:val="1"/>
        </w:rPr>
        <w:t xml:space="preserve"> </w:t>
      </w:r>
      <w:r w:rsidRPr="00CB5397">
        <w:t>законодательством</w:t>
      </w:r>
      <w:r w:rsidRPr="00CB5397">
        <w:rPr>
          <w:spacing w:val="32"/>
        </w:rPr>
        <w:t xml:space="preserve"> </w:t>
      </w:r>
      <w:r w:rsidRPr="00CB5397">
        <w:t>процедура</w:t>
      </w:r>
      <w:r w:rsidRPr="00CB5397">
        <w:rPr>
          <w:spacing w:val="36"/>
        </w:rPr>
        <w:t xml:space="preserve"> </w:t>
      </w:r>
      <w:r w:rsidRPr="00CB5397">
        <w:t>установления,</w:t>
      </w:r>
      <w:r w:rsidRPr="00CB5397">
        <w:rPr>
          <w:spacing w:val="32"/>
        </w:rPr>
        <w:t xml:space="preserve"> </w:t>
      </w:r>
      <w:r w:rsidRPr="00CB5397">
        <w:t>взимания</w:t>
      </w:r>
      <w:r w:rsidRPr="00CB5397">
        <w:rPr>
          <w:spacing w:val="34"/>
        </w:rPr>
        <w:t xml:space="preserve"> </w:t>
      </w:r>
      <w:r w:rsidRPr="00CB5397">
        <w:t>и</w:t>
      </w:r>
      <w:r w:rsidRPr="00CB5397">
        <w:rPr>
          <w:spacing w:val="49"/>
        </w:rPr>
        <w:t xml:space="preserve"> </w:t>
      </w:r>
      <w:r w:rsidRPr="00CB5397">
        <w:t>уплаты</w:t>
      </w:r>
      <w:r w:rsidRPr="00CB5397">
        <w:rPr>
          <w:spacing w:val="34"/>
        </w:rPr>
        <w:t xml:space="preserve"> </w:t>
      </w:r>
      <w:r w:rsidRPr="00CB5397">
        <w:t>налогов.</w:t>
      </w:r>
    </w:p>
    <w:p w14:paraId="2E49209B"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налога</w:t>
      </w:r>
      <w:r w:rsidRPr="00CB5397">
        <w:rPr>
          <w:spacing w:val="1"/>
        </w:rPr>
        <w:t xml:space="preserve"> </w:t>
      </w:r>
      <w:r w:rsidRPr="00CB5397">
        <w:t>на</w:t>
      </w:r>
      <w:r w:rsidRPr="00CB5397">
        <w:rPr>
          <w:spacing w:val="1"/>
        </w:rPr>
        <w:t xml:space="preserve"> </w:t>
      </w:r>
      <w:r w:rsidRPr="00CB5397">
        <w:t>доходы</w:t>
      </w:r>
      <w:r w:rsidRPr="00CB5397">
        <w:rPr>
          <w:spacing w:val="1"/>
        </w:rPr>
        <w:t xml:space="preserve"> </w:t>
      </w:r>
      <w:r w:rsidRPr="00CB5397">
        <w:t>физических</w:t>
      </w:r>
      <w:r w:rsidRPr="00CB5397">
        <w:rPr>
          <w:spacing w:val="1"/>
        </w:rPr>
        <w:t xml:space="preserve"> </w:t>
      </w:r>
      <w:r w:rsidRPr="00CB5397">
        <w:t>лиц</w:t>
      </w:r>
      <w:r w:rsidRPr="00CB5397">
        <w:rPr>
          <w:spacing w:val="70"/>
        </w:rPr>
        <w:t xml:space="preserve"> </w:t>
      </w:r>
      <w:r w:rsidRPr="00CB5397">
        <w:t>(НДФЛ)</w:t>
      </w:r>
      <w:r w:rsidRPr="00CB5397">
        <w:rPr>
          <w:spacing w:val="70"/>
        </w:rPr>
        <w:t xml:space="preserve"> </w:t>
      </w:r>
      <w:r w:rsidRPr="00CB5397">
        <w:t>как</w:t>
      </w:r>
      <w:r w:rsidRPr="00CB5397">
        <w:rPr>
          <w:spacing w:val="70"/>
        </w:rPr>
        <w:t xml:space="preserve"> </w:t>
      </w:r>
      <w:r w:rsidRPr="00CB5397">
        <w:t>определённой</w:t>
      </w:r>
      <w:r w:rsidRPr="00CB5397">
        <w:rPr>
          <w:spacing w:val="1"/>
        </w:rPr>
        <w:t xml:space="preserve"> </w:t>
      </w:r>
      <w:r w:rsidRPr="00CB5397">
        <w:t>доли всех полученных гражданином доходов, которая изымается в пользу</w:t>
      </w:r>
      <w:r w:rsidRPr="00CB5397">
        <w:rPr>
          <w:spacing w:val="1"/>
        </w:rPr>
        <w:t xml:space="preserve"> </w:t>
      </w:r>
      <w:r w:rsidRPr="00CB5397">
        <w:t>государства.</w:t>
      </w:r>
      <w:r w:rsidRPr="00CB5397">
        <w:rPr>
          <w:spacing w:val="1"/>
        </w:rPr>
        <w:t xml:space="preserve"> </w:t>
      </w:r>
      <w:r w:rsidRPr="00CB5397">
        <w:t>Сущность</w:t>
      </w:r>
      <w:r w:rsidRPr="00CB5397">
        <w:rPr>
          <w:spacing w:val="1"/>
        </w:rPr>
        <w:t xml:space="preserve"> </w:t>
      </w:r>
      <w:r w:rsidRPr="00CB5397">
        <w:t>налога</w:t>
      </w:r>
      <w:r w:rsidRPr="00CB5397">
        <w:rPr>
          <w:spacing w:val="1"/>
        </w:rPr>
        <w:t xml:space="preserve"> </w:t>
      </w:r>
      <w:r w:rsidRPr="00CB5397">
        <w:t>на</w:t>
      </w:r>
      <w:r w:rsidRPr="00CB5397">
        <w:rPr>
          <w:spacing w:val="1"/>
        </w:rPr>
        <w:t xml:space="preserve"> </w:t>
      </w:r>
      <w:r w:rsidRPr="00CB5397">
        <w:t>добавленную</w:t>
      </w:r>
      <w:r w:rsidRPr="00CB5397">
        <w:rPr>
          <w:spacing w:val="1"/>
        </w:rPr>
        <w:t xml:space="preserve"> </w:t>
      </w:r>
      <w:r w:rsidRPr="00CB5397">
        <w:t>стоимость</w:t>
      </w:r>
      <w:r w:rsidRPr="00CB5397">
        <w:rPr>
          <w:spacing w:val="1"/>
        </w:rPr>
        <w:t xml:space="preserve"> </w:t>
      </w:r>
      <w:r w:rsidRPr="00CB5397">
        <w:t>(НДС)</w:t>
      </w:r>
      <w:r w:rsidRPr="00CB5397">
        <w:rPr>
          <w:spacing w:val="1"/>
        </w:rPr>
        <w:t xml:space="preserve"> </w:t>
      </w:r>
      <w:r w:rsidRPr="00CB5397">
        <w:t>как</w:t>
      </w:r>
      <w:r w:rsidRPr="00CB5397">
        <w:rPr>
          <w:spacing w:val="1"/>
        </w:rPr>
        <w:t xml:space="preserve"> </w:t>
      </w:r>
      <w:r w:rsidRPr="00CB5397">
        <w:t>косвенного</w:t>
      </w:r>
      <w:r w:rsidRPr="00CB5397">
        <w:rPr>
          <w:spacing w:val="1"/>
        </w:rPr>
        <w:t xml:space="preserve"> </w:t>
      </w:r>
      <w:r w:rsidRPr="00CB5397">
        <w:t>налога,</w:t>
      </w:r>
      <w:r w:rsidRPr="00CB5397">
        <w:rPr>
          <w:spacing w:val="1"/>
        </w:rPr>
        <w:t xml:space="preserve"> </w:t>
      </w:r>
      <w:r w:rsidRPr="00CB5397">
        <w:t>сумму</w:t>
      </w:r>
      <w:r w:rsidRPr="00CB5397">
        <w:rPr>
          <w:spacing w:val="1"/>
        </w:rPr>
        <w:t xml:space="preserve"> </w:t>
      </w:r>
      <w:r w:rsidRPr="00CB5397">
        <w:t>которого</w:t>
      </w:r>
      <w:r w:rsidRPr="00CB5397">
        <w:rPr>
          <w:spacing w:val="1"/>
        </w:rPr>
        <w:t xml:space="preserve"> </w:t>
      </w:r>
      <w:r w:rsidRPr="00CB5397">
        <w:t>продавец</w:t>
      </w:r>
      <w:r w:rsidRPr="00CB5397">
        <w:rPr>
          <w:spacing w:val="1"/>
        </w:rPr>
        <w:t xml:space="preserve"> </w:t>
      </w:r>
      <w:r w:rsidRPr="00CB5397">
        <w:t>удерживает</w:t>
      </w:r>
      <w:r w:rsidRPr="00CB5397">
        <w:rPr>
          <w:spacing w:val="1"/>
        </w:rPr>
        <w:t xml:space="preserve"> </w:t>
      </w:r>
      <w:r w:rsidRPr="00CB5397">
        <w:t>у</w:t>
      </w:r>
      <w:r w:rsidRPr="00CB5397">
        <w:rPr>
          <w:spacing w:val="1"/>
        </w:rPr>
        <w:t xml:space="preserve"> </w:t>
      </w:r>
      <w:r w:rsidRPr="00CB5397">
        <w:t>покупателя,</w:t>
      </w:r>
      <w:r w:rsidRPr="00CB5397">
        <w:rPr>
          <w:spacing w:val="1"/>
        </w:rPr>
        <w:t xml:space="preserve"> </w:t>
      </w:r>
      <w:r w:rsidRPr="00CB5397">
        <w:t>включая</w:t>
      </w:r>
      <w:r w:rsidRPr="00CB5397">
        <w:rPr>
          <w:spacing w:val="1"/>
        </w:rPr>
        <w:t xml:space="preserve"> </w:t>
      </w:r>
      <w:r w:rsidRPr="00CB5397">
        <w:t>её</w:t>
      </w:r>
      <w:r w:rsidRPr="00CB5397">
        <w:rPr>
          <w:spacing w:val="1"/>
        </w:rPr>
        <w:t xml:space="preserve"> </w:t>
      </w:r>
      <w:r w:rsidRPr="00CB5397">
        <w:t>в</w:t>
      </w:r>
      <w:r w:rsidRPr="00CB5397">
        <w:rPr>
          <w:spacing w:val="1"/>
        </w:rPr>
        <w:t xml:space="preserve"> </w:t>
      </w:r>
      <w:r w:rsidRPr="00CB5397">
        <w:t>цену</w:t>
      </w:r>
      <w:r w:rsidRPr="00CB5397">
        <w:rPr>
          <w:spacing w:val="1"/>
        </w:rPr>
        <w:t xml:space="preserve"> </w:t>
      </w:r>
      <w:r w:rsidRPr="00CB5397">
        <w:t>товаров.</w:t>
      </w:r>
      <w:r w:rsidRPr="00CB5397">
        <w:rPr>
          <w:spacing w:val="1"/>
        </w:rPr>
        <w:t xml:space="preserve"> </w:t>
      </w:r>
      <w:r w:rsidRPr="00CB5397">
        <w:t>Сущность</w:t>
      </w:r>
      <w:r w:rsidRPr="00CB5397">
        <w:rPr>
          <w:spacing w:val="1"/>
        </w:rPr>
        <w:t xml:space="preserve"> </w:t>
      </w:r>
      <w:r w:rsidRPr="00CB5397">
        <w:t>бюджета</w:t>
      </w:r>
      <w:r w:rsidRPr="00CB5397">
        <w:rPr>
          <w:spacing w:val="1"/>
        </w:rPr>
        <w:t xml:space="preserve"> </w:t>
      </w:r>
      <w:r w:rsidRPr="00CB5397">
        <w:t>как</w:t>
      </w:r>
      <w:r w:rsidRPr="00CB5397">
        <w:rPr>
          <w:spacing w:val="70"/>
        </w:rPr>
        <w:t xml:space="preserve"> </w:t>
      </w:r>
      <w:r w:rsidRPr="00CB5397">
        <w:t>плана</w:t>
      </w:r>
      <w:r w:rsidRPr="00CB5397">
        <w:rPr>
          <w:spacing w:val="70"/>
        </w:rPr>
        <w:t xml:space="preserve"> </w:t>
      </w:r>
      <w:r w:rsidRPr="00CB5397">
        <w:t>доходов</w:t>
      </w:r>
      <w:r w:rsidRPr="00CB5397">
        <w:rPr>
          <w:spacing w:val="70"/>
        </w:rPr>
        <w:t xml:space="preserve"> </w:t>
      </w:r>
      <w:r w:rsidRPr="00CB5397">
        <w:t>и</w:t>
      </w:r>
      <w:r w:rsidRPr="00CB5397">
        <w:rPr>
          <w:spacing w:val="1"/>
        </w:rPr>
        <w:t xml:space="preserve"> </w:t>
      </w:r>
      <w:r w:rsidRPr="00CB5397">
        <w:t>расходов</w:t>
      </w:r>
      <w:r w:rsidRPr="00CB5397">
        <w:rPr>
          <w:spacing w:val="-10"/>
        </w:rPr>
        <w:t xml:space="preserve"> </w:t>
      </w:r>
      <w:r w:rsidRPr="00CB5397">
        <w:t>на</w:t>
      </w:r>
      <w:r w:rsidRPr="00CB5397">
        <w:rPr>
          <w:spacing w:val="12"/>
        </w:rPr>
        <w:t xml:space="preserve"> </w:t>
      </w:r>
      <w:r w:rsidRPr="00CB5397">
        <w:t>определённый</w:t>
      </w:r>
      <w:r w:rsidRPr="00CB5397">
        <w:rPr>
          <w:spacing w:val="16"/>
        </w:rPr>
        <w:t xml:space="preserve"> </w:t>
      </w:r>
      <w:r w:rsidRPr="00CB5397">
        <w:t>период.</w:t>
      </w:r>
    </w:p>
    <w:p w14:paraId="467496A0"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01C35A6F" w14:textId="77777777" w:rsidR="00930652" w:rsidRPr="00CB5397" w:rsidRDefault="00930652" w:rsidP="001E0EBC">
      <w:pPr>
        <w:pStyle w:val="a5"/>
        <w:numPr>
          <w:ilvl w:val="1"/>
          <w:numId w:val="218"/>
        </w:numPr>
        <w:tabs>
          <w:tab w:val="left" w:pos="1354"/>
          <w:tab w:val="left" w:pos="1355"/>
        </w:tabs>
        <w:spacing w:before="157"/>
        <w:ind w:left="0" w:right="-1" w:firstLine="567"/>
      </w:pPr>
      <w:r w:rsidRPr="00CB5397">
        <w:t>Систематизация</w:t>
      </w:r>
      <w:r w:rsidRPr="00CB5397">
        <w:rPr>
          <w:spacing w:val="42"/>
        </w:rPr>
        <w:t xml:space="preserve"> </w:t>
      </w:r>
      <w:r w:rsidRPr="00CB5397">
        <w:t>расходов</w:t>
      </w:r>
      <w:r w:rsidRPr="00CB5397">
        <w:rPr>
          <w:spacing w:val="37"/>
        </w:rPr>
        <w:t xml:space="preserve"> </w:t>
      </w:r>
      <w:r w:rsidRPr="00CB5397">
        <w:t>семьи</w:t>
      </w:r>
      <w:r w:rsidRPr="00CB5397">
        <w:rPr>
          <w:spacing w:val="38"/>
        </w:rPr>
        <w:t xml:space="preserve"> </w:t>
      </w:r>
      <w:r w:rsidRPr="00CB5397">
        <w:t>по</w:t>
      </w:r>
      <w:r w:rsidRPr="00CB5397">
        <w:rPr>
          <w:spacing w:val="36"/>
        </w:rPr>
        <w:t xml:space="preserve"> </w:t>
      </w:r>
      <w:r w:rsidRPr="00CB5397">
        <w:t>различным</w:t>
      </w:r>
      <w:r w:rsidRPr="00CB5397">
        <w:rPr>
          <w:spacing w:val="37"/>
        </w:rPr>
        <w:t xml:space="preserve"> </w:t>
      </w:r>
      <w:r w:rsidRPr="00CB5397">
        <w:t>критериям;</w:t>
      </w:r>
    </w:p>
    <w:p w14:paraId="3E7113CA" w14:textId="77777777" w:rsidR="00930652" w:rsidRPr="00CB5397" w:rsidRDefault="00930652" w:rsidP="001E0EBC">
      <w:pPr>
        <w:pStyle w:val="a5"/>
        <w:numPr>
          <w:ilvl w:val="1"/>
          <w:numId w:val="218"/>
        </w:numPr>
        <w:tabs>
          <w:tab w:val="left" w:pos="1354"/>
          <w:tab w:val="left" w:pos="1355"/>
        </w:tabs>
        <w:spacing w:before="161"/>
        <w:ind w:left="0" w:right="-1" w:firstLine="567"/>
      </w:pPr>
      <w:r w:rsidRPr="00CB5397">
        <w:t>определение</w:t>
      </w:r>
      <w:r w:rsidRPr="00CB5397">
        <w:rPr>
          <w:spacing w:val="37"/>
        </w:rPr>
        <w:t xml:space="preserve"> </w:t>
      </w:r>
      <w:r w:rsidRPr="00CB5397">
        <w:t>основных</w:t>
      </w:r>
      <w:r w:rsidRPr="00CB5397">
        <w:rPr>
          <w:spacing w:val="42"/>
        </w:rPr>
        <w:t xml:space="preserve"> </w:t>
      </w:r>
      <w:r w:rsidRPr="00CB5397">
        <w:t>элементов</w:t>
      </w:r>
      <w:r w:rsidRPr="00CB5397">
        <w:rPr>
          <w:spacing w:val="40"/>
        </w:rPr>
        <w:t xml:space="preserve"> </w:t>
      </w:r>
      <w:r w:rsidRPr="00CB5397">
        <w:t>налога;</w:t>
      </w:r>
    </w:p>
    <w:p w14:paraId="13110075" w14:textId="77777777" w:rsidR="00930652" w:rsidRPr="00CB5397" w:rsidRDefault="00930652" w:rsidP="001E0EBC">
      <w:pPr>
        <w:pStyle w:val="a5"/>
        <w:numPr>
          <w:ilvl w:val="1"/>
          <w:numId w:val="218"/>
        </w:numPr>
        <w:tabs>
          <w:tab w:val="left" w:pos="1354"/>
          <w:tab w:val="left" w:pos="1355"/>
        </w:tabs>
        <w:spacing w:before="158"/>
        <w:ind w:left="0" w:right="-1" w:firstLine="567"/>
      </w:pPr>
      <w:r w:rsidRPr="00CB5397">
        <w:t>сравнение</w:t>
      </w:r>
      <w:r w:rsidRPr="00CB5397">
        <w:rPr>
          <w:spacing w:val="28"/>
        </w:rPr>
        <w:t xml:space="preserve"> </w:t>
      </w:r>
      <w:r w:rsidRPr="00CB5397">
        <w:t>прямых</w:t>
      </w:r>
      <w:r w:rsidRPr="00CB5397">
        <w:rPr>
          <w:spacing w:val="33"/>
        </w:rPr>
        <w:t xml:space="preserve"> </w:t>
      </w:r>
      <w:r w:rsidRPr="00CB5397">
        <w:t>и</w:t>
      </w:r>
      <w:r w:rsidRPr="00CB5397">
        <w:rPr>
          <w:spacing w:val="33"/>
        </w:rPr>
        <w:t xml:space="preserve"> </w:t>
      </w:r>
      <w:r w:rsidRPr="00CB5397">
        <w:t>косвенных</w:t>
      </w:r>
      <w:r w:rsidRPr="00CB5397">
        <w:rPr>
          <w:spacing w:val="33"/>
        </w:rPr>
        <w:t xml:space="preserve"> </w:t>
      </w:r>
      <w:r w:rsidRPr="00CB5397">
        <w:t>налогов;</w:t>
      </w:r>
    </w:p>
    <w:p w14:paraId="0E4B4B58" w14:textId="77777777" w:rsidR="00930652" w:rsidRPr="00CB5397" w:rsidRDefault="00930652" w:rsidP="001E0EBC">
      <w:pPr>
        <w:pStyle w:val="a5"/>
        <w:numPr>
          <w:ilvl w:val="1"/>
          <w:numId w:val="218"/>
        </w:numPr>
        <w:tabs>
          <w:tab w:val="left" w:pos="1354"/>
          <w:tab w:val="left" w:pos="1355"/>
        </w:tabs>
        <w:spacing w:before="161"/>
        <w:ind w:left="0" w:right="-1" w:firstLine="567"/>
      </w:pPr>
      <w:r w:rsidRPr="00CB5397">
        <w:t>проведение</w:t>
      </w:r>
      <w:r w:rsidRPr="00CB5397">
        <w:rPr>
          <w:spacing w:val="31"/>
        </w:rPr>
        <w:t xml:space="preserve"> </w:t>
      </w:r>
      <w:r w:rsidRPr="00CB5397">
        <w:t>расчёта</w:t>
      </w:r>
      <w:r w:rsidRPr="00CB5397">
        <w:rPr>
          <w:spacing w:val="32"/>
        </w:rPr>
        <w:t xml:space="preserve"> </w:t>
      </w:r>
      <w:r w:rsidRPr="00CB5397">
        <w:t>начисления</w:t>
      </w:r>
      <w:r w:rsidRPr="00CB5397">
        <w:rPr>
          <w:spacing w:val="35"/>
        </w:rPr>
        <w:t xml:space="preserve"> </w:t>
      </w:r>
      <w:r w:rsidRPr="00CB5397">
        <w:t>и</w:t>
      </w:r>
      <w:r w:rsidRPr="00CB5397">
        <w:rPr>
          <w:spacing w:val="36"/>
        </w:rPr>
        <w:t xml:space="preserve"> </w:t>
      </w:r>
      <w:r w:rsidRPr="00CB5397">
        <w:t>выделения</w:t>
      </w:r>
      <w:r w:rsidRPr="00CB5397">
        <w:rPr>
          <w:spacing w:val="36"/>
        </w:rPr>
        <w:t xml:space="preserve"> </w:t>
      </w:r>
      <w:r w:rsidRPr="00CB5397">
        <w:t>НДС;</w:t>
      </w:r>
    </w:p>
    <w:p w14:paraId="79962357" w14:textId="77777777" w:rsidR="00930652" w:rsidRPr="00CB5397" w:rsidRDefault="00930652" w:rsidP="001E0EBC">
      <w:pPr>
        <w:pStyle w:val="a5"/>
        <w:numPr>
          <w:ilvl w:val="1"/>
          <w:numId w:val="218"/>
        </w:numPr>
        <w:tabs>
          <w:tab w:val="left" w:pos="1354"/>
          <w:tab w:val="left" w:pos="1355"/>
        </w:tabs>
        <w:spacing w:before="161"/>
        <w:ind w:left="0" w:right="-1" w:firstLine="567"/>
      </w:pPr>
      <w:r w:rsidRPr="00CB5397">
        <w:t>определение</w:t>
      </w:r>
      <w:r w:rsidRPr="00CB5397">
        <w:rPr>
          <w:spacing w:val="32"/>
        </w:rPr>
        <w:t xml:space="preserve"> </w:t>
      </w:r>
      <w:r w:rsidRPr="00CB5397">
        <w:t>дефицита</w:t>
      </w:r>
      <w:r w:rsidRPr="00CB5397">
        <w:rPr>
          <w:spacing w:val="36"/>
        </w:rPr>
        <w:t xml:space="preserve"> </w:t>
      </w:r>
      <w:r w:rsidRPr="00CB5397">
        <w:t>и</w:t>
      </w:r>
      <w:r w:rsidRPr="00CB5397">
        <w:rPr>
          <w:spacing w:val="37"/>
        </w:rPr>
        <w:t xml:space="preserve"> </w:t>
      </w:r>
      <w:r w:rsidRPr="00CB5397">
        <w:t>профицита</w:t>
      </w:r>
      <w:r w:rsidRPr="00CB5397">
        <w:rPr>
          <w:spacing w:val="36"/>
        </w:rPr>
        <w:t xml:space="preserve"> </w:t>
      </w:r>
      <w:r w:rsidRPr="00CB5397">
        <w:t>бюджета;</w:t>
      </w:r>
    </w:p>
    <w:p w14:paraId="0FD6BF8A" w14:textId="77777777" w:rsidR="00930652" w:rsidRPr="00CB5397" w:rsidRDefault="00930652" w:rsidP="001E0EBC">
      <w:pPr>
        <w:pStyle w:val="a5"/>
        <w:numPr>
          <w:ilvl w:val="1"/>
          <w:numId w:val="218"/>
        </w:numPr>
        <w:tabs>
          <w:tab w:val="left" w:pos="1354"/>
          <w:tab w:val="left" w:pos="1355"/>
        </w:tabs>
        <w:spacing w:before="159"/>
        <w:ind w:left="0" w:right="-1" w:firstLine="567"/>
      </w:pPr>
      <w:r w:rsidRPr="00CB5397">
        <w:t>анализ</w:t>
      </w:r>
      <w:r w:rsidRPr="00CB5397">
        <w:rPr>
          <w:spacing w:val="30"/>
        </w:rPr>
        <w:t xml:space="preserve"> </w:t>
      </w:r>
      <w:r w:rsidRPr="00CB5397">
        <w:t>структуры</w:t>
      </w:r>
      <w:r w:rsidRPr="00CB5397">
        <w:rPr>
          <w:spacing w:val="39"/>
        </w:rPr>
        <w:t xml:space="preserve"> </w:t>
      </w:r>
      <w:r w:rsidRPr="00CB5397">
        <w:t>доходов</w:t>
      </w:r>
      <w:r w:rsidRPr="00CB5397">
        <w:rPr>
          <w:spacing w:val="30"/>
        </w:rPr>
        <w:t xml:space="preserve"> </w:t>
      </w:r>
      <w:r w:rsidRPr="00CB5397">
        <w:t>и</w:t>
      </w:r>
      <w:r w:rsidRPr="00CB5397">
        <w:rPr>
          <w:spacing w:val="32"/>
        </w:rPr>
        <w:t xml:space="preserve"> </w:t>
      </w:r>
      <w:r w:rsidRPr="00CB5397">
        <w:t>расходов</w:t>
      </w:r>
      <w:r w:rsidRPr="00CB5397">
        <w:rPr>
          <w:spacing w:val="31"/>
        </w:rPr>
        <w:t xml:space="preserve"> </w:t>
      </w:r>
      <w:r w:rsidRPr="00CB5397">
        <w:t>бюджета;</w:t>
      </w:r>
    </w:p>
    <w:p w14:paraId="3C7EB938" w14:textId="77777777" w:rsidR="00930652" w:rsidRPr="00CB5397" w:rsidRDefault="00930652" w:rsidP="001E0EBC">
      <w:pPr>
        <w:pStyle w:val="a5"/>
        <w:numPr>
          <w:ilvl w:val="1"/>
          <w:numId w:val="218"/>
        </w:numPr>
        <w:tabs>
          <w:tab w:val="left" w:pos="1354"/>
          <w:tab w:val="left" w:pos="1355"/>
        </w:tabs>
        <w:spacing w:before="161" w:line="352" w:lineRule="auto"/>
        <w:ind w:left="0" w:right="-1" w:firstLine="567"/>
      </w:pPr>
      <w:r w:rsidRPr="00CB5397">
        <w:t>проведение</w:t>
      </w:r>
      <w:r w:rsidRPr="00CB5397">
        <w:rPr>
          <w:spacing w:val="1"/>
        </w:rPr>
        <w:t xml:space="preserve"> </w:t>
      </w:r>
      <w:r w:rsidRPr="00CB5397">
        <w:t>расчёта</w:t>
      </w:r>
      <w:r w:rsidRPr="00CB5397">
        <w:rPr>
          <w:spacing w:val="1"/>
        </w:rPr>
        <w:t xml:space="preserve"> </w:t>
      </w:r>
      <w:r w:rsidRPr="00CB5397">
        <w:t>среднемесячного</w:t>
      </w:r>
      <w:r w:rsidRPr="00CB5397">
        <w:rPr>
          <w:spacing w:val="1"/>
        </w:rPr>
        <w:t xml:space="preserve"> </w:t>
      </w:r>
      <w:r w:rsidRPr="00CB5397">
        <w:t>дохода</w:t>
      </w:r>
      <w:r w:rsidRPr="00CB5397">
        <w:rPr>
          <w:spacing w:val="1"/>
        </w:rPr>
        <w:t xml:space="preserve"> </w:t>
      </w:r>
      <w:r w:rsidRPr="00CB5397">
        <w:t>на</w:t>
      </w:r>
      <w:r w:rsidRPr="00CB5397">
        <w:rPr>
          <w:spacing w:val="71"/>
        </w:rPr>
        <w:t xml:space="preserve"> </w:t>
      </w:r>
      <w:r w:rsidRPr="00CB5397">
        <w:t>одного</w:t>
      </w:r>
      <w:r w:rsidRPr="00CB5397">
        <w:rPr>
          <w:spacing w:val="71"/>
        </w:rPr>
        <w:t xml:space="preserve"> </w:t>
      </w:r>
      <w:r w:rsidRPr="00CB5397">
        <w:t>члена</w:t>
      </w:r>
      <w:r w:rsidRPr="00CB5397">
        <w:rPr>
          <w:spacing w:val="-67"/>
        </w:rPr>
        <w:t xml:space="preserve"> </w:t>
      </w:r>
      <w:r w:rsidRPr="00CB5397">
        <w:t>семьи.</w:t>
      </w:r>
    </w:p>
    <w:p w14:paraId="64947A00" w14:textId="77777777" w:rsidR="00930652" w:rsidRPr="00CB5397" w:rsidRDefault="00930652" w:rsidP="00930652">
      <w:pPr>
        <w:pStyle w:val="a3"/>
        <w:ind w:left="0" w:right="-1" w:firstLine="567"/>
      </w:pPr>
    </w:p>
    <w:p w14:paraId="2F1937FB" w14:textId="77777777" w:rsidR="00930652" w:rsidRPr="00CB5397" w:rsidRDefault="00930652" w:rsidP="00930652">
      <w:pPr>
        <w:rPr>
          <w:b/>
        </w:rPr>
      </w:pPr>
      <w:r w:rsidRPr="00CB5397">
        <w:rPr>
          <w:b/>
        </w:rPr>
        <w:t>Человек</w:t>
      </w:r>
      <w:r w:rsidRPr="00CB5397">
        <w:rPr>
          <w:b/>
          <w:spacing w:val="37"/>
        </w:rPr>
        <w:t xml:space="preserve"> </w:t>
      </w:r>
      <w:r w:rsidRPr="00CB5397">
        <w:rPr>
          <w:b/>
        </w:rPr>
        <w:t>и</w:t>
      </w:r>
      <w:r w:rsidRPr="00CB5397">
        <w:rPr>
          <w:b/>
          <w:spacing w:val="37"/>
        </w:rPr>
        <w:t xml:space="preserve"> </w:t>
      </w:r>
      <w:r w:rsidRPr="00CB5397">
        <w:rPr>
          <w:b/>
        </w:rPr>
        <w:t>многообразие</w:t>
      </w:r>
      <w:r w:rsidRPr="00CB5397">
        <w:rPr>
          <w:b/>
          <w:spacing w:val="44"/>
        </w:rPr>
        <w:t xml:space="preserve"> </w:t>
      </w:r>
      <w:r w:rsidRPr="00CB5397">
        <w:rPr>
          <w:b/>
        </w:rPr>
        <w:t>банковских</w:t>
      </w:r>
      <w:r w:rsidRPr="00CB5397">
        <w:rPr>
          <w:b/>
          <w:spacing w:val="45"/>
        </w:rPr>
        <w:t xml:space="preserve"> </w:t>
      </w:r>
      <w:r w:rsidRPr="00CB5397">
        <w:rPr>
          <w:b/>
        </w:rPr>
        <w:t>услуг</w:t>
      </w:r>
    </w:p>
    <w:p w14:paraId="758553D3" w14:textId="77777777" w:rsidR="00930652" w:rsidRPr="00CB5397" w:rsidRDefault="00930652" w:rsidP="00930652">
      <w:pPr>
        <w:rPr>
          <w:b/>
        </w:rPr>
      </w:pPr>
      <w:r w:rsidRPr="00CB5397">
        <w:rPr>
          <w:b/>
          <w:spacing w:val="-67"/>
        </w:rPr>
        <w:t xml:space="preserve"> </w:t>
      </w: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16EDB5F9" w14:textId="77777777" w:rsidR="00930652" w:rsidRPr="00CB5397" w:rsidRDefault="00930652" w:rsidP="00930652">
      <w:pPr>
        <w:pStyle w:val="a3"/>
        <w:tabs>
          <w:tab w:val="left" w:pos="1209"/>
          <w:tab w:val="left" w:pos="1347"/>
          <w:tab w:val="left" w:pos="1681"/>
          <w:tab w:val="left" w:pos="1719"/>
          <w:tab w:val="left" w:pos="2497"/>
          <w:tab w:val="left" w:pos="3183"/>
          <w:tab w:val="left" w:pos="3305"/>
          <w:tab w:val="left" w:pos="3396"/>
          <w:tab w:val="left" w:pos="3431"/>
          <w:tab w:val="left" w:pos="4184"/>
          <w:tab w:val="left" w:pos="4304"/>
          <w:tab w:val="left" w:pos="4383"/>
          <w:tab w:val="left" w:pos="4868"/>
          <w:tab w:val="left" w:pos="4936"/>
          <w:tab w:val="left" w:pos="5051"/>
          <w:tab w:val="left" w:pos="5369"/>
          <w:tab w:val="left" w:pos="6010"/>
          <w:tab w:val="left" w:pos="6197"/>
          <w:tab w:val="left" w:pos="6582"/>
          <w:tab w:val="left" w:pos="6882"/>
          <w:tab w:val="left" w:pos="7097"/>
          <w:tab w:val="left" w:pos="7299"/>
          <w:tab w:val="left" w:pos="7658"/>
          <w:tab w:val="left" w:pos="8106"/>
          <w:tab w:val="left" w:pos="8320"/>
          <w:tab w:val="left" w:pos="8499"/>
          <w:tab w:val="left" w:pos="9110"/>
          <w:tab w:val="left" w:pos="9264"/>
        </w:tabs>
        <w:spacing w:line="360" w:lineRule="auto"/>
        <w:ind w:left="0" w:right="-1" w:firstLine="567"/>
        <w:rPr>
          <w:spacing w:val="1"/>
        </w:rPr>
      </w:pPr>
      <w:r w:rsidRPr="00CB5397">
        <w:t>Сущность</w:t>
      </w:r>
      <w:r w:rsidRPr="00CB5397">
        <w:tab/>
      </w:r>
      <w:r w:rsidRPr="00CB5397">
        <w:tab/>
        <w:t>банковской</w:t>
      </w:r>
      <w:r w:rsidRPr="00CB5397">
        <w:tab/>
      </w:r>
      <w:r w:rsidRPr="00CB5397">
        <w:tab/>
      </w:r>
      <w:r w:rsidRPr="00CB5397">
        <w:tab/>
        <w:t>карты</w:t>
      </w:r>
      <w:r w:rsidRPr="00CB5397">
        <w:tab/>
      </w:r>
      <w:r w:rsidRPr="00CB5397">
        <w:tab/>
      </w:r>
      <w:r w:rsidRPr="00CB5397">
        <w:tab/>
        <w:t>как</w:t>
      </w:r>
      <w:r w:rsidRPr="00CB5397">
        <w:tab/>
      </w:r>
      <w:r w:rsidRPr="00CB5397">
        <w:tab/>
      </w:r>
      <w:r w:rsidRPr="00CB5397">
        <w:tab/>
        <w:t>инструмента</w:t>
      </w:r>
      <w:r w:rsidRPr="00CB5397">
        <w:tab/>
      </w:r>
      <w:r w:rsidRPr="00CB5397">
        <w:tab/>
        <w:t>доступа</w:t>
      </w:r>
      <w:r w:rsidRPr="00CB5397">
        <w:tab/>
        <w:t>к</w:t>
      </w:r>
      <w:r w:rsidRPr="00CB5397">
        <w:tab/>
      </w:r>
      <w:r w:rsidRPr="00CB5397">
        <w:tab/>
        <w:t>личному</w:t>
      </w:r>
      <w:r w:rsidRPr="00CB5397">
        <w:rPr>
          <w:spacing w:val="-67"/>
        </w:rPr>
        <w:t xml:space="preserve"> </w:t>
      </w:r>
      <w:r w:rsidRPr="00CB5397">
        <w:t>банковскому</w:t>
      </w:r>
      <w:r w:rsidRPr="00CB5397">
        <w:rPr>
          <w:spacing w:val="1"/>
        </w:rPr>
        <w:t xml:space="preserve"> </w:t>
      </w:r>
      <w:r w:rsidRPr="00CB5397">
        <w:t>счёту.</w:t>
      </w:r>
      <w:r w:rsidRPr="00CB5397">
        <w:rPr>
          <w:spacing w:val="1"/>
        </w:rPr>
        <w:t xml:space="preserve"> </w:t>
      </w:r>
      <w:r w:rsidRPr="00CB5397">
        <w:t>Сущность</w:t>
      </w:r>
      <w:r w:rsidRPr="00CB5397">
        <w:rPr>
          <w:spacing w:val="1"/>
        </w:rPr>
        <w:t xml:space="preserve"> </w:t>
      </w:r>
      <w:r w:rsidRPr="00CB5397">
        <w:t>коммерческого</w:t>
      </w:r>
      <w:r w:rsidRPr="00CB5397">
        <w:rPr>
          <w:spacing w:val="1"/>
        </w:rPr>
        <w:t xml:space="preserve"> </w:t>
      </w:r>
      <w:r w:rsidRPr="00CB5397">
        <w:t>банка</w:t>
      </w:r>
      <w:r w:rsidRPr="00CB5397">
        <w:rPr>
          <w:spacing w:val="1"/>
        </w:rPr>
        <w:t xml:space="preserve"> </w:t>
      </w:r>
      <w:r w:rsidRPr="00CB5397">
        <w:t>как</w:t>
      </w:r>
      <w:r w:rsidRPr="00CB5397">
        <w:rPr>
          <w:spacing w:val="1"/>
        </w:rPr>
        <w:t xml:space="preserve"> </w:t>
      </w:r>
      <w:r w:rsidRPr="00CB5397">
        <w:t>организации,</w:t>
      </w:r>
      <w:r w:rsidRPr="00CB5397">
        <w:rPr>
          <w:spacing w:val="-67"/>
        </w:rPr>
        <w:t xml:space="preserve"> </w:t>
      </w:r>
      <w:r w:rsidRPr="00CB5397">
        <w:t>имеющей</w:t>
      </w:r>
      <w:r w:rsidRPr="00CB5397">
        <w:rPr>
          <w:spacing w:val="3"/>
        </w:rPr>
        <w:t xml:space="preserve"> </w:t>
      </w:r>
      <w:r w:rsidRPr="00CB5397">
        <w:t>исключительное</w:t>
      </w:r>
      <w:r w:rsidRPr="00CB5397">
        <w:rPr>
          <w:spacing w:val="1"/>
        </w:rPr>
        <w:t xml:space="preserve"> </w:t>
      </w:r>
      <w:r w:rsidRPr="00CB5397">
        <w:t>право</w:t>
      </w:r>
      <w:r w:rsidRPr="00CB5397">
        <w:rPr>
          <w:spacing w:val="2"/>
        </w:rPr>
        <w:t xml:space="preserve"> </w:t>
      </w:r>
      <w:r w:rsidRPr="00CB5397">
        <w:t>осуществлять</w:t>
      </w:r>
      <w:r w:rsidRPr="00CB5397">
        <w:rPr>
          <w:spacing w:val="69"/>
        </w:rPr>
        <w:t xml:space="preserve"> </w:t>
      </w:r>
      <w:r w:rsidRPr="00CB5397">
        <w:t>ряд</w:t>
      </w:r>
      <w:r w:rsidRPr="00CB5397">
        <w:rPr>
          <w:spacing w:val="2"/>
        </w:rPr>
        <w:t xml:space="preserve"> </w:t>
      </w:r>
      <w:r w:rsidRPr="00CB5397">
        <w:t>банковских</w:t>
      </w:r>
      <w:r w:rsidRPr="00CB5397">
        <w:rPr>
          <w:spacing w:val="2"/>
        </w:rPr>
        <w:t xml:space="preserve"> </w:t>
      </w:r>
      <w:r w:rsidRPr="00CB5397">
        <w:t>операций.</w:t>
      </w:r>
      <w:r w:rsidRPr="00CB5397">
        <w:rPr>
          <w:spacing w:val="1"/>
        </w:rPr>
        <w:t xml:space="preserve"> </w:t>
      </w:r>
      <w:r w:rsidRPr="00CB5397">
        <w:t>Сущность</w:t>
      </w:r>
      <w:r w:rsidRPr="00CB5397">
        <w:tab/>
        <w:t>банковского</w:t>
      </w:r>
      <w:r w:rsidRPr="00CB5397">
        <w:tab/>
      </w:r>
      <w:r w:rsidRPr="00CB5397">
        <w:tab/>
      </w:r>
      <w:r w:rsidRPr="00CB5397">
        <w:tab/>
      </w:r>
      <w:r w:rsidRPr="00CB5397">
        <w:tab/>
        <w:t>счёта</w:t>
      </w:r>
      <w:r w:rsidRPr="00CB5397">
        <w:tab/>
      </w:r>
      <w:r w:rsidRPr="00CB5397">
        <w:tab/>
        <w:t>как</w:t>
      </w:r>
      <w:r w:rsidRPr="00CB5397">
        <w:tab/>
      </w:r>
      <w:r w:rsidRPr="00CB5397">
        <w:tab/>
        <w:t>метода</w:t>
      </w:r>
      <w:r w:rsidRPr="00CB5397">
        <w:tab/>
        <w:t>учёта</w:t>
      </w:r>
      <w:r w:rsidRPr="00CB5397">
        <w:tab/>
        <w:t>движения</w:t>
      </w:r>
      <w:r w:rsidRPr="00CB5397">
        <w:tab/>
      </w:r>
      <w:r w:rsidRPr="00CB5397">
        <w:tab/>
        <w:t>денежных</w:t>
      </w:r>
      <w:r w:rsidRPr="00CB5397">
        <w:rPr>
          <w:spacing w:val="-67"/>
        </w:rPr>
        <w:t xml:space="preserve"> </w:t>
      </w:r>
      <w:r w:rsidRPr="00CB5397">
        <w:t>средств</w:t>
      </w:r>
      <w:r w:rsidRPr="00CB5397">
        <w:rPr>
          <w:spacing w:val="23"/>
        </w:rPr>
        <w:t xml:space="preserve"> </w:t>
      </w:r>
      <w:r w:rsidRPr="00CB5397">
        <w:t>определённого</w:t>
      </w:r>
      <w:r w:rsidRPr="00CB5397">
        <w:rPr>
          <w:spacing w:val="25"/>
        </w:rPr>
        <w:t xml:space="preserve"> </w:t>
      </w:r>
      <w:r w:rsidRPr="00CB5397">
        <w:t>клиента</w:t>
      </w:r>
      <w:r w:rsidRPr="00CB5397">
        <w:rPr>
          <w:spacing w:val="24"/>
        </w:rPr>
        <w:t xml:space="preserve"> </w:t>
      </w:r>
      <w:r w:rsidRPr="00CB5397">
        <w:t>и</w:t>
      </w:r>
      <w:r w:rsidRPr="00CB5397">
        <w:rPr>
          <w:spacing w:val="25"/>
        </w:rPr>
        <w:t xml:space="preserve"> </w:t>
      </w:r>
      <w:r w:rsidRPr="00CB5397">
        <w:t>способа</w:t>
      </w:r>
      <w:r w:rsidRPr="00CB5397">
        <w:rPr>
          <w:spacing w:val="24"/>
        </w:rPr>
        <w:t xml:space="preserve"> </w:t>
      </w:r>
      <w:r w:rsidRPr="00CB5397">
        <w:t>контроля</w:t>
      </w:r>
      <w:r w:rsidRPr="00CB5397">
        <w:rPr>
          <w:spacing w:val="24"/>
        </w:rPr>
        <w:t xml:space="preserve"> </w:t>
      </w:r>
      <w:r w:rsidRPr="00CB5397">
        <w:t>выполнения</w:t>
      </w:r>
      <w:r w:rsidRPr="00CB5397">
        <w:rPr>
          <w:spacing w:val="24"/>
        </w:rPr>
        <w:t xml:space="preserve"> </w:t>
      </w:r>
      <w:r w:rsidRPr="00CB5397">
        <w:t>банком</w:t>
      </w:r>
      <w:r w:rsidRPr="00CB5397">
        <w:rPr>
          <w:spacing w:val="-67"/>
        </w:rPr>
        <w:t xml:space="preserve"> </w:t>
      </w:r>
      <w:r w:rsidRPr="00CB5397">
        <w:t>своих</w:t>
      </w:r>
      <w:r w:rsidRPr="00CB5397">
        <w:rPr>
          <w:spacing w:val="55"/>
        </w:rPr>
        <w:t xml:space="preserve"> </w:t>
      </w:r>
      <w:r w:rsidRPr="00CB5397">
        <w:t>договорных</w:t>
      </w:r>
      <w:r w:rsidRPr="00CB5397">
        <w:rPr>
          <w:spacing w:val="53"/>
        </w:rPr>
        <w:t xml:space="preserve"> </w:t>
      </w:r>
      <w:r w:rsidRPr="00CB5397">
        <w:t>обязательств.</w:t>
      </w:r>
      <w:r w:rsidRPr="00CB5397">
        <w:rPr>
          <w:spacing w:val="66"/>
        </w:rPr>
        <w:t xml:space="preserve"> </w:t>
      </w:r>
      <w:r w:rsidRPr="00CB5397">
        <w:t>Сущность</w:t>
      </w:r>
      <w:r w:rsidRPr="00CB5397">
        <w:rPr>
          <w:spacing w:val="56"/>
        </w:rPr>
        <w:t xml:space="preserve"> </w:t>
      </w:r>
      <w:r w:rsidRPr="00CB5397">
        <w:t>банковского</w:t>
      </w:r>
      <w:r w:rsidRPr="00CB5397">
        <w:rPr>
          <w:spacing w:val="53"/>
        </w:rPr>
        <w:t xml:space="preserve"> </w:t>
      </w:r>
      <w:r w:rsidRPr="00CB5397">
        <w:t>вклада</w:t>
      </w:r>
      <w:r w:rsidRPr="00CB5397">
        <w:rPr>
          <w:spacing w:val="55"/>
        </w:rPr>
        <w:t xml:space="preserve"> </w:t>
      </w:r>
      <w:r w:rsidRPr="00CB5397">
        <w:t>как</w:t>
      </w:r>
      <w:r w:rsidRPr="00CB5397">
        <w:rPr>
          <w:spacing w:val="54"/>
        </w:rPr>
        <w:t xml:space="preserve"> </w:t>
      </w:r>
      <w:r w:rsidRPr="00CB5397">
        <w:t>суммы</w:t>
      </w:r>
      <w:r w:rsidRPr="00CB5397">
        <w:rPr>
          <w:spacing w:val="-67"/>
        </w:rPr>
        <w:t xml:space="preserve"> </w:t>
      </w:r>
      <w:r w:rsidRPr="00CB5397">
        <w:t>денег,</w:t>
      </w:r>
      <w:r w:rsidRPr="00CB5397">
        <w:tab/>
        <w:t>которую</w:t>
      </w:r>
      <w:r w:rsidRPr="00CB5397">
        <w:tab/>
        <w:t>банк</w:t>
      </w:r>
      <w:r w:rsidRPr="00CB5397">
        <w:tab/>
      </w:r>
      <w:r w:rsidRPr="00CB5397">
        <w:tab/>
        <w:t>принимает</w:t>
      </w:r>
      <w:r w:rsidRPr="00CB5397">
        <w:tab/>
        <w:t>от</w:t>
      </w:r>
      <w:r w:rsidRPr="00CB5397">
        <w:tab/>
        <w:t>клиента</w:t>
      </w:r>
      <w:r w:rsidRPr="00CB5397">
        <w:tab/>
        <w:t>на</w:t>
      </w:r>
      <w:r w:rsidRPr="00CB5397">
        <w:tab/>
      </w:r>
      <w:r w:rsidRPr="00CB5397">
        <w:tab/>
        <w:t>определённый</w:t>
      </w:r>
      <w:r w:rsidRPr="00CB5397">
        <w:tab/>
        <w:t>или</w:t>
      </w:r>
      <w:r w:rsidRPr="00CB5397">
        <w:rPr>
          <w:spacing w:val="-67"/>
        </w:rPr>
        <w:t xml:space="preserve"> </w:t>
      </w:r>
      <w:r w:rsidRPr="00CB5397">
        <w:t>неопределённый</w:t>
      </w:r>
      <w:r w:rsidRPr="00CB5397">
        <w:rPr>
          <w:spacing w:val="1"/>
        </w:rPr>
        <w:t xml:space="preserve"> </w:t>
      </w:r>
      <w:r w:rsidRPr="00CB5397">
        <w:t>срок</w:t>
      </w:r>
      <w:r w:rsidRPr="00CB5397">
        <w:rPr>
          <w:spacing w:val="1"/>
        </w:rPr>
        <w:t xml:space="preserve"> </w:t>
      </w:r>
      <w:r w:rsidRPr="00CB5397">
        <w:t>с</w:t>
      </w:r>
      <w:r w:rsidRPr="00CB5397">
        <w:rPr>
          <w:spacing w:val="1"/>
        </w:rPr>
        <w:t xml:space="preserve"> </w:t>
      </w:r>
      <w:r w:rsidRPr="00CB5397">
        <w:t>целью</w:t>
      </w:r>
      <w:r w:rsidRPr="00CB5397">
        <w:rPr>
          <w:spacing w:val="1"/>
        </w:rPr>
        <w:t xml:space="preserve"> </w:t>
      </w:r>
      <w:r w:rsidRPr="00CB5397">
        <w:t>сохранения</w:t>
      </w:r>
      <w:r w:rsidRPr="00CB5397">
        <w:rPr>
          <w:spacing w:val="1"/>
        </w:rPr>
        <w:t xml:space="preserve"> </w:t>
      </w:r>
      <w:r w:rsidRPr="00CB5397">
        <w:t>и</w:t>
      </w:r>
      <w:r w:rsidRPr="00CB5397">
        <w:rPr>
          <w:spacing w:val="1"/>
        </w:rPr>
        <w:t xml:space="preserve"> </w:t>
      </w:r>
      <w:r w:rsidRPr="00CB5397">
        <w:t>приумножения.</w:t>
      </w:r>
      <w:r w:rsidRPr="00CB5397">
        <w:rPr>
          <w:spacing w:val="1"/>
        </w:rPr>
        <w:t xml:space="preserve"> </w:t>
      </w:r>
      <w:r w:rsidRPr="00CB5397">
        <w:t>Сущность</w:t>
      </w:r>
      <w:r w:rsidRPr="00CB5397">
        <w:rPr>
          <w:spacing w:val="-67"/>
        </w:rPr>
        <w:t xml:space="preserve"> </w:t>
      </w:r>
      <w:r w:rsidRPr="00CB5397">
        <w:t>банковского</w:t>
      </w:r>
      <w:r w:rsidRPr="00CB5397">
        <w:rPr>
          <w:spacing w:val="16"/>
        </w:rPr>
        <w:t xml:space="preserve"> </w:t>
      </w:r>
      <w:r w:rsidRPr="00CB5397">
        <w:t>процента</w:t>
      </w:r>
      <w:r w:rsidRPr="00CB5397">
        <w:rPr>
          <w:spacing w:val="18"/>
        </w:rPr>
        <w:t xml:space="preserve"> </w:t>
      </w:r>
      <w:r w:rsidRPr="00CB5397">
        <w:t>как</w:t>
      </w:r>
      <w:r w:rsidRPr="00CB5397">
        <w:rPr>
          <w:spacing w:val="27"/>
        </w:rPr>
        <w:t xml:space="preserve"> </w:t>
      </w:r>
      <w:r w:rsidRPr="00CB5397">
        <w:t>платы</w:t>
      </w:r>
      <w:r w:rsidRPr="00CB5397">
        <w:rPr>
          <w:spacing w:val="18"/>
        </w:rPr>
        <w:t xml:space="preserve"> </w:t>
      </w:r>
      <w:r w:rsidRPr="00CB5397">
        <w:t>за</w:t>
      </w:r>
      <w:r w:rsidRPr="00CB5397">
        <w:rPr>
          <w:spacing w:val="18"/>
        </w:rPr>
        <w:t xml:space="preserve"> </w:t>
      </w:r>
      <w:r w:rsidRPr="00CB5397">
        <w:t>пользование</w:t>
      </w:r>
      <w:r w:rsidRPr="00CB5397">
        <w:rPr>
          <w:spacing w:val="18"/>
        </w:rPr>
        <w:t xml:space="preserve"> </w:t>
      </w:r>
      <w:r w:rsidRPr="00CB5397">
        <w:t>денежными</w:t>
      </w:r>
      <w:r w:rsidRPr="00CB5397">
        <w:rPr>
          <w:spacing w:val="18"/>
        </w:rPr>
        <w:t xml:space="preserve"> </w:t>
      </w:r>
      <w:r w:rsidRPr="00CB5397">
        <w:t>средствами</w:t>
      </w:r>
      <w:r w:rsidRPr="00CB5397">
        <w:rPr>
          <w:spacing w:val="-67"/>
        </w:rPr>
        <w:t xml:space="preserve"> </w:t>
      </w:r>
      <w:r w:rsidRPr="00CB5397">
        <w:t>(банковский</w:t>
      </w:r>
      <w:r w:rsidRPr="00CB5397">
        <w:rPr>
          <w:spacing w:val="1"/>
        </w:rPr>
        <w:t xml:space="preserve"> </w:t>
      </w:r>
      <w:r w:rsidRPr="00CB5397">
        <w:t>вклад,</w:t>
      </w:r>
      <w:r w:rsidRPr="00CB5397">
        <w:rPr>
          <w:spacing w:val="70"/>
        </w:rPr>
        <w:t xml:space="preserve"> </w:t>
      </w:r>
      <w:r w:rsidRPr="00CB5397">
        <w:t>банковский</w:t>
      </w:r>
      <w:r w:rsidRPr="00CB5397">
        <w:rPr>
          <w:spacing w:val="4"/>
        </w:rPr>
        <w:t xml:space="preserve"> </w:t>
      </w:r>
      <w:r w:rsidRPr="00CB5397">
        <w:t>кредит</w:t>
      </w:r>
      <w:r w:rsidRPr="00CB5397">
        <w:rPr>
          <w:spacing w:val="69"/>
        </w:rPr>
        <w:t xml:space="preserve"> </w:t>
      </w:r>
      <w:r w:rsidRPr="00CB5397">
        <w:t>и</w:t>
      </w:r>
      <w:r w:rsidRPr="00CB5397">
        <w:rPr>
          <w:spacing w:val="1"/>
        </w:rPr>
        <w:t xml:space="preserve"> </w:t>
      </w:r>
      <w:r w:rsidRPr="00CB5397">
        <w:t>др.).</w:t>
      </w:r>
      <w:r w:rsidRPr="00CB5397">
        <w:rPr>
          <w:spacing w:val="70"/>
        </w:rPr>
        <w:t xml:space="preserve"> </w:t>
      </w:r>
      <w:r w:rsidRPr="00CB5397">
        <w:t>Сущность</w:t>
      </w:r>
      <w:r w:rsidRPr="00CB5397">
        <w:rPr>
          <w:spacing w:val="1"/>
        </w:rPr>
        <w:t xml:space="preserve"> </w:t>
      </w:r>
      <w:r w:rsidRPr="00CB5397">
        <w:t>кредита</w:t>
      </w:r>
      <w:r w:rsidRPr="00CB5397">
        <w:rPr>
          <w:spacing w:val="70"/>
        </w:rPr>
        <w:t xml:space="preserve"> </w:t>
      </w:r>
      <w:r w:rsidRPr="00CB5397">
        <w:t>как</w:t>
      </w:r>
      <w:r w:rsidRPr="00CB5397">
        <w:rPr>
          <w:spacing w:val="-67"/>
        </w:rPr>
        <w:t xml:space="preserve"> </w:t>
      </w:r>
      <w:r w:rsidRPr="00CB5397">
        <w:t>сделки,</w:t>
      </w:r>
      <w:r w:rsidRPr="00CB5397">
        <w:tab/>
      </w:r>
      <w:r w:rsidRPr="00CB5397">
        <w:tab/>
        <w:t>заключаемой</w:t>
      </w:r>
      <w:r w:rsidRPr="00CB5397">
        <w:tab/>
        <w:t>между</w:t>
      </w:r>
      <w:r w:rsidRPr="00CB5397">
        <w:tab/>
        <w:t>коммерческим</w:t>
      </w:r>
      <w:r w:rsidRPr="00CB5397">
        <w:tab/>
      </w:r>
      <w:r w:rsidRPr="00CB5397">
        <w:tab/>
        <w:t>банком</w:t>
      </w:r>
      <w:r w:rsidRPr="00CB5397">
        <w:tab/>
      </w:r>
      <w:r w:rsidRPr="00CB5397">
        <w:tab/>
        <w:t>и</w:t>
      </w:r>
      <w:r w:rsidRPr="00CB5397">
        <w:tab/>
        <w:t>заёмщиком</w:t>
      </w:r>
      <w:r w:rsidRPr="00CB5397">
        <w:tab/>
      </w:r>
      <w:r w:rsidRPr="00CB5397">
        <w:tab/>
        <w:t>по</w:t>
      </w:r>
      <w:r w:rsidRPr="00CB5397">
        <w:rPr>
          <w:spacing w:val="-67"/>
        </w:rPr>
        <w:t xml:space="preserve"> </w:t>
      </w:r>
      <w:r w:rsidRPr="00CB5397">
        <w:t>предоставлению</w:t>
      </w:r>
      <w:r w:rsidRPr="00CB5397">
        <w:rPr>
          <w:spacing w:val="1"/>
        </w:rPr>
        <w:t xml:space="preserve"> </w:t>
      </w:r>
      <w:r w:rsidRPr="00CB5397">
        <w:t>денежных</w:t>
      </w:r>
      <w:r w:rsidRPr="00CB5397">
        <w:rPr>
          <w:spacing w:val="1"/>
        </w:rPr>
        <w:t xml:space="preserve"> </w:t>
      </w:r>
      <w:r w:rsidRPr="00CB5397">
        <w:t>средств</w:t>
      </w:r>
      <w:r w:rsidRPr="00CB5397">
        <w:rPr>
          <w:spacing w:val="1"/>
        </w:rPr>
        <w:t xml:space="preserve"> </w:t>
      </w:r>
      <w:r w:rsidRPr="00CB5397">
        <w:t>под</w:t>
      </w:r>
      <w:r w:rsidRPr="00CB5397">
        <w:rPr>
          <w:spacing w:val="1"/>
        </w:rPr>
        <w:t xml:space="preserve"> </w:t>
      </w:r>
      <w:r w:rsidRPr="00CB5397">
        <w:t>проценты.</w:t>
      </w:r>
      <w:r w:rsidRPr="00CB5397">
        <w:rPr>
          <w:spacing w:val="1"/>
        </w:rPr>
        <w:t xml:space="preserve"> </w:t>
      </w:r>
      <w:r w:rsidRPr="00CB5397">
        <w:t>Сущность</w:t>
      </w:r>
      <w:r w:rsidRPr="00CB5397">
        <w:rPr>
          <w:spacing w:val="1"/>
        </w:rPr>
        <w:t xml:space="preserve"> </w:t>
      </w:r>
      <w:r w:rsidRPr="00CB5397">
        <w:t>ипотеки</w:t>
      </w:r>
      <w:r w:rsidRPr="00CB5397">
        <w:rPr>
          <w:spacing w:val="1"/>
        </w:rPr>
        <w:t xml:space="preserve"> </w:t>
      </w:r>
      <w:r w:rsidRPr="00CB5397">
        <w:t>как</w:t>
      </w:r>
      <w:r w:rsidRPr="00CB5397">
        <w:rPr>
          <w:spacing w:val="-67"/>
        </w:rPr>
        <w:t xml:space="preserve"> </w:t>
      </w:r>
      <w:r w:rsidRPr="00CB5397">
        <w:t>залога,</w:t>
      </w:r>
      <w:r w:rsidRPr="00CB5397">
        <w:rPr>
          <w:spacing w:val="10"/>
        </w:rPr>
        <w:t xml:space="preserve"> </w:t>
      </w:r>
      <w:r w:rsidRPr="00CB5397">
        <w:t>который</w:t>
      </w:r>
      <w:r w:rsidRPr="00CB5397">
        <w:rPr>
          <w:spacing w:val="11"/>
        </w:rPr>
        <w:t xml:space="preserve"> </w:t>
      </w:r>
      <w:r w:rsidRPr="00CB5397">
        <w:t>в</w:t>
      </w:r>
      <w:r w:rsidRPr="00CB5397">
        <w:rPr>
          <w:spacing w:val="10"/>
        </w:rPr>
        <w:t xml:space="preserve"> </w:t>
      </w:r>
      <w:r w:rsidRPr="00CB5397">
        <w:t>случае</w:t>
      </w:r>
      <w:r w:rsidRPr="00CB5397">
        <w:rPr>
          <w:spacing w:val="11"/>
        </w:rPr>
        <w:t xml:space="preserve"> </w:t>
      </w:r>
      <w:r w:rsidRPr="00CB5397">
        <w:t>неуплаты</w:t>
      </w:r>
      <w:r w:rsidRPr="00CB5397">
        <w:rPr>
          <w:spacing w:val="11"/>
        </w:rPr>
        <w:t xml:space="preserve"> </w:t>
      </w:r>
      <w:r w:rsidRPr="00CB5397">
        <w:t>заёмщиком</w:t>
      </w:r>
      <w:r w:rsidRPr="00CB5397">
        <w:rPr>
          <w:spacing w:val="9"/>
        </w:rPr>
        <w:t xml:space="preserve"> </w:t>
      </w:r>
      <w:r w:rsidRPr="00CB5397">
        <w:t>долга</w:t>
      </w:r>
      <w:r w:rsidRPr="00CB5397">
        <w:rPr>
          <w:spacing w:val="9"/>
        </w:rPr>
        <w:t xml:space="preserve"> </w:t>
      </w:r>
      <w:r w:rsidRPr="00CB5397">
        <w:t>переходит</w:t>
      </w:r>
      <w:r w:rsidRPr="00CB5397">
        <w:rPr>
          <w:spacing w:val="24"/>
        </w:rPr>
        <w:t xml:space="preserve"> </w:t>
      </w:r>
      <w:r w:rsidRPr="00CB5397">
        <w:t>кредитору.</w:t>
      </w:r>
      <w:r w:rsidRPr="00CB5397">
        <w:rPr>
          <w:spacing w:val="1"/>
        </w:rPr>
        <w:t xml:space="preserve"> </w:t>
      </w:r>
    </w:p>
    <w:p w14:paraId="386ACFB9" w14:textId="77777777" w:rsidR="00930652" w:rsidRPr="00CB5397" w:rsidRDefault="00930652" w:rsidP="00930652">
      <w:pPr>
        <w:rPr>
          <w:b/>
        </w:rPr>
      </w:pPr>
      <w:r w:rsidRPr="00CB5397">
        <w:rPr>
          <w:b/>
        </w:rPr>
        <w:t>Способы</w:t>
      </w:r>
      <w:r w:rsidRPr="00CB5397">
        <w:rPr>
          <w:b/>
          <w:spacing w:val="-2"/>
        </w:rPr>
        <w:t xml:space="preserve"> </w:t>
      </w:r>
      <w:r w:rsidRPr="00CB5397">
        <w:rPr>
          <w:b/>
        </w:rPr>
        <w:t>деятельности:</w:t>
      </w:r>
    </w:p>
    <w:p w14:paraId="74AFC3DF" w14:textId="77777777" w:rsidR="00930652" w:rsidRPr="00CB5397" w:rsidRDefault="00930652" w:rsidP="001E0EBC">
      <w:pPr>
        <w:pStyle w:val="a5"/>
        <w:numPr>
          <w:ilvl w:val="2"/>
          <w:numId w:val="218"/>
        </w:numPr>
        <w:tabs>
          <w:tab w:val="left" w:pos="1498"/>
          <w:tab w:val="left" w:pos="1499"/>
        </w:tabs>
        <w:ind w:left="0" w:right="-1" w:firstLine="567"/>
      </w:pPr>
      <w:r w:rsidRPr="00CB5397">
        <w:t>Сравнение</w:t>
      </w:r>
      <w:r w:rsidRPr="00CB5397">
        <w:rPr>
          <w:spacing w:val="31"/>
        </w:rPr>
        <w:t xml:space="preserve"> </w:t>
      </w:r>
      <w:r w:rsidRPr="00CB5397">
        <w:t>банковского</w:t>
      </w:r>
      <w:r w:rsidRPr="00CB5397">
        <w:rPr>
          <w:spacing w:val="44"/>
        </w:rPr>
        <w:t xml:space="preserve"> </w:t>
      </w:r>
      <w:r w:rsidRPr="00CB5397">
        <w:t>счёта</w:t>
      </w:r>
      <w:r w:rsidRPr="00CB5397">
        <w:rPr>
          <w:spacing w:val="34"/>
        </w:rPr>
        <w:t xml:space="preserve"> </w:t>
      </w:r>
      <w:r w:rsidRPr="00CB5397">
        <w:t>и</w:t>
      </w:r>
      <w:r w:rsidRPr="00CB5397">
        <w:rPr>
          <w:spacing w:val="35"/>
        </w:rPr>
        <w:t xml:space="preserve"> </w:t>
      </w:r>
      <w:r w:rsidRPr="00CB5397">
        <w:t>банковского</w:t>
      </w:r>
      <w:r w:rsidRPr="00CB5397">
        <w:rPr>
          <w:spacing w:val="35"/>
        </w:rPr>
        <w:t xml:space="preserve"> </w:t>
      </w:r>
      <w:r w:rsidRPr="00CB5397">
        <w:t>вклада;</w:t>
      </w:r>
    </w:p>
    <w:p w14:paraId="15FA2FC9" w14:textId="77777777" w:rsidR="00930652" w:rsidRPr="00CB5397" w:rsidRDefault="00930652" w:rsidP="001E0EBC">
      <w:pPr>
        <w:pStyle w:val="a5"/>
        <w:numPr>
          <w:ilvl w:val="2"/>
          <w:numId w:val="218"/>
        </w:numPr>
        <w:tabs>
          <w:tab w:val="left" w:pos="1498"/>
          <w:tab w:val="left" w:pos="1499"/>
        </w:tabs>
        <w:spacing w:before="157"/>
        <w:ind w:left="0" w:right="-1" w:firstLine="567"/>
      </w:pPr>
      <w:r w:rsidRPr="00CB5397">
        <w:lastRenderedPageBreak/>
        <w:t>сравнение</w:t>
      </w:r>
      <w:r w:rsidRPr="00CB5397">
        <w:rPr>
          <w:spacing w:val="33"/>
        </w:rPr>
        <w:t xml:space="preserve"> </w:t>
      </w:r>
      <w:r w:rsidRPr="00CB5397">
        <w:t>банковского</w:t>
      </w:r>
      <w:r w:rsidRPr="00CB5397">
        <w:rPr>
          <w:spacing w:val="37"/>
        </w:rPr>
        <w:t xml:space="preserve"> </w:t>
      </w:r>
      <w:r w:rsidRPr="00CB5397">
        <w:t>вклада</w:t>
      </w:r>
      <w:r w:rsidRPr="00CB5397">
        <w:rPr>
          <w:spacing w:val="37"/>
        </w:rPr>
        <w:t xml:space="preserve"> </w:t>
      </w:r>
      <w:r w:rsidRPr="00CB5397">
        <w:t>и</w:t>
      </w:r>
      <w:r w:rsidRPr="00CB5397">
        <w:rPr>
          <w:spacing w:val="37"/>
        </w:rPr>
        <w:t xml:space="preserve"> </w:t>
      </w:r>
      <w:r w:rsidRPr="00CB5397">
        <w:t>банковского</w:t>
      </w:r>
      <w:r w:rsidRPr="00CB5397">
        <w:rPr>
          <w:spacing w:val="38"/>
        </w:rPr>
        <w:t xml:space="preserve"> </w:t>
      </w:r>
      <w:r w:rsidRPr="00CB5397">
        <w:t>депозита;</w:t>
      </w:r>
    </w:p>
    <w:p w14:paraId="3A07E98B" w14:textId="77777777" w:rsidR="00930652" w:rsidRPr="00CB5397" w:rsidRDefault="00930652" w:rsidP="001E0EBC">
      <w:pPr>
        <w:pStyle w:val="a5"/>
        <w:numPr>
          <w:ilvl w:val="2"/>
          <w:numId w:val="218"/>
        </w:numPr>
        <w:tabs>
          <w:tab w:val="left" w:pos="1498"/>
          <w:tab w:val="left" w:pos="1499"/>
          <w:tab w:val="left" w:pos="3278"/>
          <w:tab w:val="left" w:pos="5183"/>
          <w:tab w:val="left" w:pos="6829"/>
          <w:tab w:val="left" w:pos="8084"/>
          <w:tab w:val="left" w:pos="8456"/>
        </w:tabs>
        <w:spacing w:before="91" w:line="350" w:lineRule="auto"/>
        <w:ind w:left="0" w:right="-1" w:firstLine="567"/>
      </w:pPr>
      <w:r w:rsidRPr="00CB5397">
        <w:t>определение</w:t>
      </w:r>
      <w:r w:rsidRPr="00CB5397">
        <w:tab/>
        <w:t>особенностей</w:t>
      </w:r>
      <w:r w:rsidRPr="00CB5397">
        <w:tab/>
        <w:t>начисления</w:t>
      </w:r>
      <w:r w:rsidRPr="00CB5397">
        <w:tab/>
        <w:t>простых</w:t>
      </w:r>
      <w:r w:rsidRPr="00CB5397">
        <w:tab/>
        <w:t>и</w:t>
      </w:r>
      <w:r w:rsidRPr="00CB5397">
        <w:tab/>
        <w:t>сложных</w:t>
      </w:r>
      <w:r w:rsidRPr="00CB5397">
        <w:rPr>
          <w:spacing w:val="-67"/>
        </w:rPr>
        <w:t xml:space="preserve"> </w:t>
      </w:r>
      <w:r w:rsidRPr="00CB5397">
        <w:t>процентов</w:t>
      </w:r>
      <w:r w:rsidRPr="00CB5397">
        <w:rPr>
          <w:spacing w:val="10"/>
        </w:rPr>
        <w:t xml:space="preserve"> </w:t>
      </w:r>
      <w:r w:rsidRPr="00CB5397">
        <w:t>по</w:t>
      </w:r>
      <w:r w:rsidRPr="00CB5397">
        <w:rPr>
          <w:spacing w:val="11"/>
        </w:rPr>
        <w:t xml:space="preserve"> </w:t>
      </w:r>
      <w:r w:rsidRPr="00CB5397">
        <w:t>банковским</w:t>
      </w:r>
      <w:r w:rsidRPr="00CB5397">
        <w:rPr>
          <w:spacing w:val="10"/>
        </w:rPr>
        <w:t xml:space="preserve"> </w:t>
      </w:r>
      <w:r w:rsidRPr="00CB5397">
        <w:t>вкладам;</w:t>
      </w:r>
    </w:p>
    <w:p w14:paraId="5C9743D3" w14:textId="77777777" w:rsidR="00930652" w:rsidRPr="00CB5397" w:rsidRDefault="00930652" w:rsidP="001E0EBC">
      <w:pPr>
        <w:pStyle w:val="a5"/>
        <w:numPr>
          <w:ilvl w:val="2"/>
          <w:numId w:val="218"/>
        </w:numPr>
        <w:tabs>
          <w:tab w:val="left" w:pos="1498"/>
          <w:tab w:val="left" w:pos="1499"/>
        </w:tabs>
        <w:spacing w:before="15" w:line="350" w:lineRule="auto"/>
        <w:ind w:left="0" w:right="-1" w:firstLine="567"/>
      </w:pPr>
      <w:r w:rsidRPr="00CB5397">
        <w:t>определение</w:t>
      </w:r>
      <w:r w:rsidRPr="00CB5397">
        <w:rPr>
          <w:spacing w:val="28"/>
        </w:rPr>
        <w:t xml:space="preserve"> </w:t>
      </w:r>
      <w:r w:rsidRPr="00CB5397">
        <w:t>преимуществ</w:t>
      </w:r>
      <w:r w:rsidRPr="00CB5397">
        <w:rPr>
          <w:spacing w:val="29"/>
        </w:rPr>
        <w:t xml:space="preserve"> </w:t>
      </w:r>
      <w:r w:rsidRPr="00CB5397">
        <w:t>и</w:t>
      </w:r>
      <w:r w:rsidRPr="00CB5397">
        <w:rPr>
          <w:spacing w:val="24"/>
        </w:rPr>
        <w:t xml:space="preserve"> </w:t>
      </w:r>
      <w:r w:rsidRPr="00CB5397">
        <w:t>недостатков</w:t>
      </w:r>
      <w:r w:rsidRPr="00CB5397">
        <w:rPr>
          <w:spacing w:val="28"/>
        </w:rPr>
        <w:t xml:space="preserve"> </w:t>
      </w:r>
      <w:r w:rsidRPr="00CB5397">
        <w:t>использования</w:t>
      </w:r>
      <w:r w:rsidRPr="00CB5397">
        <w:rPr>
          <w:spacing w:val="20"/>
        </w:rPr>
        <w:t xml:space="preserve"> </w:t>
      </w:r>
      <w:r w:rsidRPr="00CB5397">
        <w:t>денег,</w:t>
      </w:r>
      <w:r w:rsidRPr="00CB5397">
        <w:rPr>
          <w:spacing w:val="-67"/>
        </w:rPr>
        <w:t xml:space="preserve"> </w:t>
      </w:r>
      <w:r w:rsidRPr="00CB5397">
        <w:t>полученных</w:t>
      </w:r>
      <w:r w:rsidRPr="00CB5397">
        <w:rPr>
          <w:spacing w:val="9"/>
        </w:rPr>
        <w:t xml:space="preserve"> </w:t>
      </w:r>
      <w:r w:rsidRPr="00CB5397">
        <w:t>в</w:t>
      </w:r>
      <w:r w:rsidRPr="00CB5397">
        <w:rPr>
          <w:spacing w:val="9"/>
        </w:rPr>
        <w:t xml:space="preserve"> </w:t>
      </w:r>
      <w:r w:rsidRPr="00CB5397">
        <w:t>кредит;</w:t>
      </w:r>
    </w:p>
    <w:p w14:paraId="3211D6B0" w14:textId="77777777" w:rsidR="00930652" w:rsidRPr="00CB5397" w:rsidRDefault="00930652" w:rsidP="001E0EBC">
      <w:pPr>
        <w:pStyle w:val="a5"/>
        <w:numPr>
          <w:ilvl w:val="2"/>
          <w:numId w:val="218"/>
        </w:numPr>
        <w:tabs>
          <w:tab w:val="left" w:pos="1498"/>
          <w:tab w:val="left" w:pos="1499"/>
        </w:tabs>
        <w:spacing w:before="14" w:line="350" w:lineRule="auto"/>
        <w:ind w:left="0" w:right="-1" w:firstLine="567"/>
      </w:pPr>
      <w:r w:rsidRPr="00CB5397">
        <w:t>проведение</w:t>
      </w:r>
      <w:r w:rsidRPr="00CB5397">
        <w:rPr>
          <w:spacing w:val="35"/>
        </w:rPr>
        <w:t xml:space="preserve"> </w:t>
      </w:r>
      <w:r w:rsidRPr="00CB5397">
        <w:t>расчёта</w:t>
      </w:r>
      <w:r w:rsidRPr="00CB5397">
        <w:rPr>
          <w:spacing w:val="39"/>
        </w:rPr>
        <w:t xml:space="preserve"> </w:t>
      </w:r>
      <w:r w:rsidRPr="00CB5397">
        <w:t>изменения</w:t>
      </w:r>
      <w:r w:rsidRPr="00CB5397">
        <w:rPr>
          <w:spacing w:val="39"/>
        </w:rPr>
        <w:t xml:space="preserve"> </w:t>
      </w:r>
      <w:r w:rsidRPr="00CB5397">
        <w:t>платежа</w:t>
      </w:r>
      <w:r w:rsidRPr="00CB5397">
        <w:rPr>
          <w:spacing w:val="38"/>
        </w:rPr>
        <w:t xml:space="preserve"> </w:t>
      </w:r>
      <w:r w:rsidRPr="00CB5397">
        <w:t>по</w:t>
      </w:r>
      <w:r w:rsidRPr="00CB5397">
        <w:rPr>
          <w:spacing w:val="39"/>
        </w:rPr>
        <w:t xml:space="preserve"> </w:t>
      </w:r>
      <w:r w:rsidRPr="00CB5397">
        <w:t>кредиту</w:t>
      </w:r>
      <w:r w:rsidRPr="00CB5397">
        <w:rPr>
          <w:spacing w:val="33"/>
        </w:rPr>
        <w:t xml:space="preserve"> </w:t>
      </w:r>
      <w:r w:rsidRPr="00CB5397">
        <w:t>и</w:t>
      </w:r>
      <w:r w:rsidRPr="00CB5397">
        <w:rPr>
          <w:spacing w:val="39"/>
        </w:rPr>
        <w:t xml:space="preserve"> </w:t>
      </w:r>
      <w:r w:rsidRPr="00CB5397">
        <w:t>остатка</w:t>
      </w:r>
      <w:r w:rsidRPr="00CB5397">
        <w:rPr>
          <w:spacing w:val="-67"/>
        </w:rPr>
        <w:t xml:space="preserve"> </w:t>
      </w:r>
      <w:r w:rsidRPr="00CB5397">
        <w:t>денежных</w:t>
      </w:r>
      <w:r w:rsidRPr="00CB5397">
        <w:rPr>
          <w:spacing w:val="26"/>
        </w:rPr>
        <w:t xml:space="preserve"> </w:t>
      </w:r>
      <w:r w:rsidRPr="00CB5397">
        <w:t>средств</w:t>
      </w:r>
      <w:r w:rsidRPr="00CB5397">
        <w:rPr>
          <w:spacing w:val="22"/>
        </w:rPr>
        <w:t xml:space="preserve"> </w:t>
      </w:r>
      <w:r w:rsidRPr="00CB5397">
        <w:t>после</w:t>
      </w:r>
      <w:r w:rsidRPr="00CB5397">
        <w:rPr>
          <w:spacing w:val="25"/>
        </w:rPr>
        <w:t xml:space="preserve"> </w:t>
      </w:r>
      <w:r w:rsidRPr="00CB5397">
        <w:t>осуществления</w:t>
      </w:r>
      <w:r w:rsidRPr="00CB5397">
        <w:rPr>
          <w:spacing w:val="27"/>
        </w:rPr>
        <w:t xml:space="preserve"> </w:t>
      </w:r>
      <w:r w:rsidRPr="00CB5397">
        <w:t>платежей</w:t>
      </w:r>
      <w:r w:rsidRPr="00CB5397">
        <w:rPr>
          <w:spacing w:val="27"/>
        </w:rPr>
        <w:t xml:space="preserve"> </w:t>
      </w:r>
      <w:r w:rsidRPr="00CB5397">
        <w:t>по</w:t>
      </w:r>
      <w:r w:rsidRPr="00CB5397">
        <w:rPr>
          <w:spacing w:val="26"/>
        </w:rPr>
        <w:t xml:space="preserve"> </w:t>
      </w:r>
      <w:r w:rsidRPr="00CB5397">
        <w:t>кредиту.</w:t>
      </w:r>
    </w:p>
    <w:p w14:paraId="7165DA07" w14:textId="77777777" w:rsidR="00930652" w:rsidRPr="00CB5397" w:rsidRDefault="00930652" w:rsidP="00930652">
      <w:pPr>
        <w:pStyle w:val="a3"/>
        <w:spacing w:before="8"/>
        <w:ind w:left="0" w:right="-1" w:firstLine="567"/>
      </w:pPr>
    </w:p>
    <w:p w14:paraId="6B6A324E" w14:textId="77777777" w:rsidR="00930652" w:rsidRPr="00CB5397" w:rsidRDefault="00930652" w:rsidP="00930652">
      <w:pPr>
        <w:rPr>
          <w:b/>
          <w:spacing w:val="1"/>
        </w:rPr>
      </w:pPr>
      <w:r w:rsidRPr="00CB5397">
        <w:rPr>
          <w:b/>
        </w:rPr>
        <w:t>Угрозы и способы защиты потребителя финансовых услуг</w:t>
      </w:r>
      <w:r w:rsidRPr="00CB5397">
        <w:rPr>
          <w:b/>
          <w:spacing w:val="1"/>
        </w:rPr>
        <w:t xml:space="preserve"> </w:t>
      </w:r>
    </w:p>
    <w:p w14:paraId="6418CC9A"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266E09F0"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кредитной</w:t>
      </w:r>
      <w:r w:rsidRPr="00CB5397">
        <w:rPr>
          <w:spacing w:val="1"/>
        </w:rPr>
        <w:t xml:space="preserve"> </w:t>
      </w:r>
      <w:r w:rsidRPr="00CB5397">
        <w:t>организации</w:t>
      </w:r>
      <w:r w:rsidRPr="00CB5397">
        <w:rPr>
          <w:spacing w:val="71"/>
        </w:rPr>
        <w:t xml:space="preserve"> </w:t>
      </w:r>
      <w:r w:rsidRPr="00CB5397">
        <w:t>как</w:t>
      </w:r>
      <w:r w:rsidRPr="00CB5397">
        <w:rPr>
          <w:spacing w:val="71"/>
        </w:rPr>
        <w:t xml:space="preserve"> </w:t>
      </w:r>
      <w:r w:rsidRPr="00CB5397">
        <w:t>юридического</w:t>
      </w:r>
      <w:r w:rsidRPr="00CB5397">
        <w:rPr>
          <w:spacing w:val="71"/>
        </w:rPr>
        <w:t xml:space="preserve"> </w:t>
      </w:r>
      <w:r w:rsidRPr="00CB5397">
        <w:t>лица,</w:t>
      </w:r>
      <w:r w:rsidRPr="00CB5397">
        <w:rPr>
          <w:spacing w:val="71"/>
        </w:rPr>
        <w:t xml:space="preserve"> </w:t>
      </w:r>
      <w:r w:rsidRPr="00CB5397">
        <w:t>которое</w:t>
      </w:r>
      <w:r w:rsidRPr="00CB5397">
        <w:rPr>
          <w:spacing w:val="71"/>
        </w:rPr>
        <w:t xml:space="preserve"> </w:t>
      </w:r>
      <w:r w:rsidRPr="00CB5397">
        <w:t>с</w:t>
      </w:r>
      <w:r w:rsidRPr="00CB5397">
        <w:rPr>
          <w:spacing w:val="1"/>
        </w:rPr>
        <w:t xml:space="preserve"> </w:t>
      </w:r>
      <w:r w:rsidRPr="00CB5397">
        <w:t>целью получения прибыли выполняет банковские операции на основании</w:t>
      </w:r>
      <w:r w:rsidRPr="00CB5397">
        <w:rPr>
          <w:spacing w:val="1"/>
        </w:rPr>
        <w:t xml:space="preserve"> </w:t>
      </w:r>
      <w:r w:rsidRPr="00CB5397">
        <w:t>разрешения</w:t>
      </w:r>
      <w:r w:rsidRPr="00CB5397">
        <w:rPr>
          <w:spacing w:val="1"/>
        </w:rPr>
        <w:t xml:space="preserve"> </w:t>
      </w:r>
      <w:r w:rsidRPr="00CB5397">
        <w:t>(лицензии)</w:t>
      </w:r>
      <w:r w:rsidRPr="00CB5397">
        <w:rPr>
          <w:spacing w:val="1"/>
        </w:rPr>
        <w:t xml:space="preserve"> </w:t>
      </w:r>
      <w:r w:rsidRPr="00CB5397">
        <w:t>Банка</w:t>
      </w:r>
      <w:r w:rsidRPr="00CB5397">
        <w:rPr>
          <w:spacing w:val="1"/>
        </w:rPr>
        <w:t xml:space="preserve"> </w:t>
      </w:r>
      <w:r w:rsidRPr="00CB5397">
        <w:t>России.</w:t>
      </w:r>
      <w:r w:rsidRPr="00CB5397">
        <w:rPr>
          <w:spacing w:val="1"/>
        </w:rPr>
        <w:t xml:space="preserve"> </w:t>
      </w:r>
      <w:r w:rsidRPr="00CB5397">
        <w:t>Сущность</w:t>
      </w:r>
      <w:r w:rsidRPr="00CB5397">
        <w:rPr>
          <w:spacing w:val="1"/>
        </w:rPr>
        <w:t xml:space="preserve"> </w:t>
      </w:r>
      <w:r w:rsidRPr="00CB5397">
        <w:t>Банка</w:t>
      </w:r>
      <w:r w:rsidRPr="00CB5397">
        <w:rPr>
          <w:spacing w:val="1"/>
        </w:rPr>
        <w:t xml:space="preserve"> </w:t>
      </w:r>
      <w:r w:rsidRPr="00CB5397">
        <w:t>России</w:t>
      </w:r>
      <w:r w:rsidRPr="00CB5397">
        <w:rPr>
          <w:spacing w:val="1"/>
        </w:rPr>
        <w:t xml:space="preserve"> </w:t>
      </w:r>
      <w:r w:rsidRPr="00CB5397">
        <w:t>как</w:t>
      </w:r>
      <w:r w:rsidRPr="00CB5397">
        <w:rPr>
          <w:spacing w:val="1"/>
        </w:rPr>
        <w:t xml:space="preserve"> </w:t>
      </w:r>
      <w:r w:rsidRPr="00CB5397">
        <w:t>государственного</w:t>
      </w:r>
      <w:r w:rsidRPr="00CB5397">
        <w:rPr>
          <w:spacing w:val="71"/>
        </w:rPr>
        <w:t xml:space="preserve"> </w:t>
      </w:r>
      <w:r w:rsidRPr="00CB5397">
        <w:t>кредитного</w:t>
      </w:r>
      <w:r w:rsidRPr="00CB5397">
        <w:rPr>
          <w:spacing w:val="71"/>
        </w:rPr>
        <w:t xml:space="preserve"> </w:t>
      </w:r>
      <w:r w:rsidRPr="00CB5397">
        <w:t>учреждения,</w:t>
      </w:r>
      <w:r w:rsidRPr="00CB5397">
        <w:rPr>
          <w:spacing w:val="71"/>
        </w:rPr>
        <w:t xml:space="preserve"> </w:t>
      </w:r>
      <w:r w:rsidRPr="00CB5397">
        <w:t>наделённого</w:t>
      </w:r>
      <w:r w:rsidRPr="00CB5397">
        <w:rPr>
          <w:spacing w:val="71"/>
        </w:rPr>
        <w:t xml:space="preserve"> </w:t>
      </w:r>
      <w:r w:rsidRPr="00CB5397">
        <w:t>функциями</w:t>
      </w:r>
      <w:r w:rsidRPr="00CB5397">
        <w:rPr>
          <w:spacing w:val="1"/>
        </w:rPr>
        <w:t xml:space="preserve"> </w:t>
      </w:r>
      <w:r w:rsidRPr="00CB5397">
        <w:t>выпуска</w:t>
      </w:r>
      <w:r w:rsidRPr="00CB5397">
        <w:rPr>
          <w:spacing w:val="1"/>
        </w:rPr>
        <w:t xml:space="preserve"> </w:t>
      </w:r>
      <w:r w:rsidRPr="00CB5397">
        <w:t>денег</w:t>
      </w:r>
      <w:r w:rsidRPr="00CB5397">
        <w:rPr>
          <w:spacing w:val="1"/>
        </w:rPr>
        <w:t xml:space="preserve"> </w:t>
      </w:r>
      <w:r w:rsidRPr="00CB5397">
        <w:t>в</w:t>
      </w:r>
      <w:r w:rsidRPr="00CB5397">
        <w:rPr>
          <w:spacing w:val="1"/>
        </w:rPr>
        <w:t xml:space="preserve"> </w:t>
      </w:r>
      <w:r w:rsidRPr="00CB5397">
        <w:t>обращение и</w:t>
      </w:r>
      <w:r w:rsidRPr="00CB5397">
        <w:rPr>
          <w:spacing w:val="71"/>
        </w:rPr>
        <w:t xml:space="preserve"> </w:t>
      </w:r>
      <w:r w:rsidRPr="00CB5397">
        <w:t>регулирования</w:t>
      </w:r>
      <w:r w:rsidRPr="00CB5397">
        <w:rPr>
          <w:spacing w:val="71"/>
        </w:rPr>
        <w:t xml:space="preserve"> </w:t>
      </w:r>
      <w:r w:rsidRPr="00CB5397">
        <w:t>банковской</w:t>
      </w:r>
      <w:r w:rsidRPr="00CB5397">
        <w:rPr>
          <w:spacing w:val="71"/>
        </w:rPr>
        <w:t xml:space="preserve"> </w:t>
      </w:r>
      <w:r w:rsidRPr="00CB5397">
        <w:t>системы.</w:t>
      </w:r>
      <w:r w:rsidRPr="00CB5397">
        <w:rPr>
          <w:spacing w:val="1"/>
        </w:rPr>
        <w:t xml:space="preserve"> </w:t>
      </w:r>
      <w:r w:rsidRPr="00CB5397">
        <w:t>Сущность</w:t>
      </w:r>
      <w:r w:rsidRPr="00CB5397">
        <w:rPr>
          <w:spacing w:val="71"/>
        </w:rPr>
        <w:t xml:space="preserve"> </w:t>
      </w:r>
      <w:r w:rsidRPr="00CB5397">
        <w:t>деятельности</w:t>
      </w:r>
      <w:r w:rsidRPr="00CB5397">
        <w:rPr>
          <w:spacing w:val="71"/>
        </w:rPr>
        <w:t xml:space="preserve"> </w:t>
      </w:r>
      <w:r w:rsidRPr="00CB5397">
        <w:t>Агентства</w:t>
      </w:r>
      <w:r w:rsidRPr="00CB5397">
        <w:rPr>
          <w:spacing w:val="71"/>
        </w:rPr>
        <w:t xml:space="preserve"> </w:t>
      </w:r>
      <w:r w:rsidRPr="00CB5397">
        <w:t>по</w:t>
      </w:r>
      <w:r w:rsidRPr="00CB5397">
        <w:rPr>
          <w:spacing w:val="71"/>
        </w:rPr>
        <w:t xml:space="preserve"> </w:t>
      </w:r>
      <w:r w:rsidRPr="00CB5397">
        <w:t>страхованию</w:t>
      </w:r>
      <w:r w:rsidRPr="00CB5397">
        <w:rPr>
          <w:spacing w:val="71"/>
        </w:rPr>
        <w:t xml:space="preserve"> </w:t>
      </w:r>
      <w:r w:rsidRPr="00CB5397">
        <w:t>вкладов</w:t>
      </w:r>
      <w:r w:rsidRPr="00CB5397">
        <w:rPr>
          <w:spacing w:val="71"/>
        </w:rPr>
        <w:t xml:space="preserve"> </w:t>
      </w:r>
      <w:r w:rsidRPr="00CB5397">
        <w:t>(АСВ),</w:t>
      </w:r>
      <w:r w:rsidRPr="00CB5397">
        <w:rPr>
          <w:spacing w:val="1"/>
        </w:rPr>
        <w:t xml:space="preserve"> </w:t>
      </w:r>
      <w:r w:rsidRPr="00CB5397">
        <w:t>которое</w:t>
      </w:r>
      <w:r w:rsidRPr="00CB5397">
        <w:rPr>
          <w:spacing w:val="1"/>
        </w:rPr>
        <w:t xml:space="preserve"> </w:t>
      </w:r>
      <w:r w:rsidRPr="00CB5397">
        <w:t>осуществляет</w:t>
      </w:r>
      <w:r w:rsidRPr="00CB5397">
        <w:rPr>
          <w:spacing w:val="1"/>
        </w:rPr>
        <w:t xml:space="preserve"> </w:t>
      </w:r>
      <w:r w:rsidRPr="00CB5397">
        <w:t>государственное</w:t>
      </w:r>
      <w:r w:rsidRPr="00CB5397">
        <w:rPr>
          <w:spacing w:val="1"/>
        </w:rPr>
        <w:t xml:space="preserve"> </w:t>
      </w:r>
      <w:r w:rsidRPr="00CB5397">
        <w:t>страхование</w:t>
      </w:r>
      <w:r w:rsidRPr="00CB5397">
        <w:rPr>
          <w:spacing w:val="70"/>
        </w:rPr>
        <w:t xml:space="preserve"> </w:t>
      </w:r>
      <w:r w:rsidRPr="00CB5397">
        <w:t>вкладов</w:t>
      </w:r>
      <w:r w:rsidRPr="00CB5397">
        <w:rPr>
          <w:spacing w:val="70"/>
        </w:rPr>
        <w:t xml:space="preserve"> </w:t>
      </w:r>
      <w:r w:rsidRPr="00CB5397">
        <w:t>физических</w:t>
      </w:r>
      <w:r w:rsidRPr="00CB5397">
        <w:rPr>
          <w:spacing w:val="1"/>
        </w:rPr>
        <w:t xml:space="preserve"> </w:t>
      </w:r>
      <w:r w:rsidRPr="00CB5397">
        <w:t>лиц.</w:t>
      </w:r>
      <w:r w:rsidRPr="00CB5397">
        <w:rPr>
          <w:spacing w:val="1"/>
        </w:rPr>
        <w:t xml:space="preserve"> </w:t>
      </w:r>
      <w:r w:rsidRPr="00CB5397">
        <w:t>Сущность</w:t>
      </w:r>
      <w:r w:rsidRPr="00CB5397">
        <w:rPr>
          <w:spacing w:val="71"/>
        </w:rPr>
        <w:t xml:space="preserve"> </w:t>
      </w:r>
      <w:r w:rsidRPr="00CB5397">
        <w:t>страхования</w:t>
      </w:r>
      <w:r w:rsidRPr="00CB5397">
        <w:rPr>
          <w:spacing w:val="71"/>
        </w:rPr>
        <w:t xml:space="preserve"> </w:t>
      </w:r>
      <w:r w:rsidRPr="00CB5397">
        <w:t>как</w:t>
      </w:r>
      <w:r w:rsidRPr="00CB5397">
        <w:rPr>
          <w:spacing w:val="71"/>
        </w:rPr>
        <w:t xml:space="preserve"> </w:t>
      </w:r>
      <w:r w:rsidRPr="00CB5397">
        <w:t>способа</w:t>
      </w:r>
      <w:r w:rsidRPr="00CB5397">
        <w:rPr>
          <w:spacing w:val="71"/>
        </w:rPr>
        <w:t xml:space="preserve"> </w:t>
      </w:r>
      <w:r w:rsidRPr="00CB5397">
        <w:t>защиты</w:t>
      </w:r>
      <w:r w:rsidRPr="00CB5397">
        <w:rPr>
          <w:spacing w:val="71"/>
        </w:rPr>
        <w:t xml:space="preserve"> </w:t>
      </w:r>
      <w:r w:rsidRPr="00CB5397">
        <w:t>имущественных</w:t>
      </w:r>
      <w:r w:rsidRPr="00CB5397">
        <w:rPr>
          <w:spacing w:val="1"/>
        </w:rPr>
        <w:t xml:space="preserve"> </w:t>
      </w:r>
      <w:r w:rsidRPr="00CB5397">
        <w:t>интересов</w:t>
      </w:r>
      <w:r w:rsidRPr="00CB5397">
        <w:rPr>
          <w:spacing w:val="71"/>
        </w:rPr>
        <w:t xml:space="preserve"> </w:t>
      </w:r>
      <w:r w:rsidRPr="00CB5397">
        <w:t>граждан</w:t>
      </w:r>
      <w:r w:rsidRPr="00CB5397">
        <w:rPr>
          <w:spacing w:val="71"/>
        </w:rPr>
        <w:t xml:space="preserve"> </w:t>
      </w:r>
      <w:r w:rsidRPr="00CB5397">
        <w:t>и</w:t>
      </w:r>
      <w:r w:rsidRPr="00CB5397">
        <w:rPr>
          <w:spacing w:val="71"/>
        </w:rPr>
        <w:t xml:space="preserve"> </w:t>
      </w:r>
      <w:r w:rsidRPr="00CB5397">
        <w:t>организаций</w:t>
      </w:r>
      <w:r w:rsidRPr="00CB5397">
        <w:rPr>
          <w:spacing w:val="71"/>
        </w:rPr>
        <w:t xml:space="preserve"> </w:t>
      </w:r>
      <w:r w:rsidRPr="00CB5397">
        <w:t>при</w:t>
      </w:r>
      <w:r w:rsidRPr="00CB5397">
        <w:rPr>
          <w:spacing w:val="71"/>
        </w:rPr>
        <w:t xml:space="preserve"> </w:t>
      </w:r>
      <w:r w:rsidRPr="00CB5397">
        <w:t>наступлении</w:t>
      </w:r>
      <w:r w:rsidRPr="00CB5397">
        <w:rPr>
          <w:spacing w:val="71"/>
        </w:rPr>
        <w:t xml:space="preserve"> </w:t>
      </w:r>
      <w:r w:rsidRPr="00CB5397">
        <w:t>определённых</w:t>
      </w:r>
      <w:r w:rsidRPr="00CB5397">
        <w:rPr>
          <w:spacing w:val="1"/>
        </w:rPr>
        <w:t xml:space="preserve"> </w:t>
      </w:r>
      <w:r w:rsidRPr="00CB5397">
        <w:t>событий</w:t>
      </w:r>
      <w:r w:rsidRPr="00CB5397">
        <w:rPr>
          <w:spacing w:val="1"/>
        </w:rPr>
        <w:t xml:space="preserve"> </w:t>
      </w:r>
      <w:r w:rsidRPr="00CB5397">
        <w:t>за</w:t>
      </w:r>
      <w:r w:rsidRPr="00CB5397">
        <w:rPr>
          <w:spacing w:val="1"/>
        </w:rPr>
        <w:t xml:space="preserve"> </w:t>
      </w:r>
      <w:r w:rsidRPr="00CB5397">
        <w:t>счёт</w:t>
      </w:r>
      <w:r w:rsidRPr="00CB5397">
        <w:rPr>
          <w:spacing w:val="1"/>
        </w:rPr>
        <w:t xml:space="preserve"> </w:t>
      </w:r>
      <w:r w:rsidRPr="00CB5397">
        <w:t>денежных</w:t>
      </w:r>
      <w:r w:rsidRPr="00CB5397">
        <w:rPr>
          <w:spacing w:val="1"/>
        </w:rPr>
        <w:t xml:space="preserve"> </w:t>
      </w:r>
      <w:r w:rsidRPr="00CB5397">
        <w:t>фондов,</w:t>
      </w:r>
      <w:r w:rsidRPr="00CB5397">
        <w:rPr>
          <w:spacing w:val="1"/>
        </w:rPr>
        <w:t xml:space="preserve"> </w:t>
      </w:r>
      <w:r w:rsidRPr="00CB5397">
        <w:t>формируемых</w:t>
      </w:r>
      <w:r w:rsidRPr="00CB5397">
        <w:rPr>
          <w:spacing w:val="1"/>
        </w:rPr>
        <w:t xml:space="preserve"> </w:t>
      </w:r>
      <w:r w:rsidRPr="00CB5397">
        <w:t>из</w:t>
      </w:r>
      <w:r w:rsidRPr="00CB5397">
        <w:rPr>
          <w:spacing w:val="1"/>
        </w:rPr>
        <w:t xml:space="preserve"> </w:t>
      </w:r>
      <w:r w:rsidRPr="00CB5397">
        <w:t>уплачиваемых</w:t>
      </w:r>
      <w:r w:rsidRPr="00CB5397">
        <w:rPr>
          <w:spacing w:val="1"/>
        </w:rPr>
        <w:t xml:space="preserve"> </w:t>
      </w:r>
      <w:r w:rsidRPr="00CB5397">
        <w:t>ими</w:t>
      </w:r>
      <w:r w:rsidRPr="00CB5397">
        <w:rPr>
          <w:spacing w:val="1"/>
        </w:rPr>
        <w:t xml:space="preserve"> </w:t>
      </w:r>
      <w:r w:rsidRPr="00CB5397">
        <w:t>страховых</w:t>
      </w:r>
      <w:r w:rsidRPr="00CB5397">
        <w:rPr>
          <w:spacing w:val="71"/>
        </w:rPr>
        <w:t xml:space="preserve"> </w:t>
      </w:r>
      <w:r w:rsidRPr="00CB5397">
        <w:t>взносов.</w:t>
      </w:r>
      <w:r w:rsidRPr="00CB5397">
        <w:rPr>
          <w:spacing w:val="71"/>
        </w:rPr>
        <w:t xml:space="preserve"> </w:t>
      </w:r>
      <w:r w:rsidRPr="00CB5397">
        <w:t>Сущность</w:t>
      </w:r>
      <w:r w:rsidRPr="00CB5397">
        <w:rPr>
          <w:spacing w:val="71"/>
        </w:rPr>
        <w:t xml:space="preserve"> </w:t>
      </w:r>
      <w:r w:rsidRPr="00CB5397">
        <w:t xml:space="preserve">микрофинансирования  </w:t>
      </w:r>
      <w:r w:rsidRPr="00CB5397">
        <w:rPr>
          <w:spacing w:val="1"/>
        </w:rPr>
        <w:t xml:space="preserve"> </w:t>
      </w:r>
      <w:r w:rsidRPr="00CB5397">
        <w:t>как</w:t>
      </w:r>
      <w:r w:rsidRPr="00CB5397">
        <w:rPr>
          <w:spacing w:val="1"/>
        </w:rPr>
        <w:t xml:space="preserve"> </w:t>
      </w:r>
      <w:r w:rsidRPr="00CB5397">
        <w:t>кратковременного</w:t>
      </w:r>
      <w:r w:rsidRPr="00CB5397">
        <w:rPr>
          <w:spacing w:val="1"/>
        </w:rPr>
        <w:t xml:space="preserve"> </w:t>
      </w:r>
      <w:r w:rsidRPr="00CB5397">
        <w:t>кредита</w:t>
      </w:r>
      <w:r w:rsidRPr="00CB5397">
        <w:rPr>
          <w:spacing w:val="1"/>
        </w:rPr>
        <w:t xml:space="preserve"> </w:t>
      </w:r>
      <w:r w:rsidRPr="00CB5397">
        <w:t>на</w:t>
      </w:r>
      <w:r w:rsidRPr="00CB5397">
        <w:rPr>
          <w:spacing w:val="1"/>
        </w:rPr>
        <w:t xml:space="preserve"> </w:t>
      </w:r>
      <w:r w:rsidRPr="00CB5397">
        <w:t>небольшую</w:t>
      </w:r>
      <w:r w:rsidRPr="00CB5397">
        <w:rPr>
          <w:spacing w:val="71"/>
        </w:rPr>
        <w:t xml:space="preserve"> </w:t>
      </w:r>
      <w:r w:rsidRPr="00CB5397">
        <w:t>сумму</w:t>
      </w:r>
      <w:r w:rsidRPr="00CB5397">
        <w:rPr>
          <w:spacing w:val="71"/>
        </w:rPr>
        <w:t xml:space="preserve"> </w:t>
      </w:r>
      <w:r w:rsidRPr="00CB5397">
        <w:t>денег,</w:t>
      </w:r>
      <w:r w:rsidRPr="00CB5397">
        <w:rPr>
          <w:spacing w:val="71"/>
        </w:rPr>
        <w:t xml:space="preserve"> </w:t>
      </w:r>
      <w:r w:rsidRPr="00CB5397">
        <w:t>выданного</w:t>
      </w:r>
      <w:r w:rsidRPr="00CB5397">
        <w:rPr>
          <w:spacing w:val="1"/>
        </w:rPr>
        <w:t xml:space="preserve"> </w:t>
      </w:r>
      <w:r w:rsidRPr="00CB5397">
        <w:t>заёмщику</w:t>
      </w:r>
      <w:r w:rsidRPr="00CB5397">
        <w:rPr>
          <w:spacing w:val="1"/>
        </w:rPr>
        <w:t xml:space="preserve"> </w:t>
      </w:r>
      <w:r w:rsidRPr="00CB5397">
        <w:t>без</w:t>
      </w:r>
      <w:r w:rsidRPr="00CB5397">
        <w:rPr>
          <w:spacing w:val="1"/>
        </w:rPr>
        <w:t xml:space="preserve"> </w:t>
      </w:r>
      <w:r w:rsidRPr="00CB5397">
        <w:t>залога</w:t>
      </w:r>
      <w:r w:rsidRPr="00CB5397">
        <w:rPr>
          <w:spacing w:val="1"/>
        </w:rPr>
        <w:t xml:space="preserve"> </w:t>
      </w:r>
      <w:r w:rsidRPr="00CB5397">
        <w:t>и</w:t>
      </w:r>
      <w:r w:rsidRPr="00CB5397">
        <w:rPr>
          <w:spacing w:val="1"/>
        </w:rPr>
        <w:t xml:space="preserve"> </w:t>
      </w:r>
      <w:r w:rsidRPr="00CB5397">
        <w:t>поручительства.</w:t>
      </w:r>
      <w:r w:rsidRPr="00CB5397">
        <w:rPr>
          <w:spacing w:val="1"/>
        </w:rPr>
        <w:t xml:space="preserve"> </w:t>
      </w:r>
      <w:r w:rsidRPr="00CB5397">
        <w:t>Сущность</w:t>
      </w:r>
      <w:r w:rsidRPr="00CB5397">
        <w:rPr>
          <w:spacing w:val="1"/>
        </w:rPr>
        <w:t xml:space="preserve"> </w:t>
      </w:r>
      <w:r w:rsidRPr="00CB5397">
        <w:t>того,</w:t>
      </w:r>
      <w:r w:rsidRPr="00CB5397">
        <w:rPr>
          <w:spacing w:val="1"/>
        </w:rPr>
        <w:t xml:space="preserve"> </w:t>
      </w:r>
      <w:r w:rsidRPr="00CB5397">
        <w:t>что</w:t>
      </w:r>
      <w:r w:rsidRPr="00CB5397">
        <w:rPr>
          <w:spacing w:val="1"/>
        </w:rPr>
        <w:t xml:space="preserve"> </w:t>
      </w:r>
      <w:r w:rsidRPr="00CB5397">
        <w:t>финансовая</w:t>
      </w:r>
      <w:r w:rsidRPr="00CB5397">
        <w:rPr>
          <w:spacing w:val="1"/>
        </w:rPr>
        <w:t xml:space="preserve"> </w:t>
      </w:r>
      <w:r w:rsidRPr="00CB5397">
        <w:t>пирамида —</w:t>
      </w:r>
      <w:r w:rsidRPr="00CB5397">
        <w:rPr>
          <w:spacing w:val="1"/>
        </w:rPr>
        <w:t xml:space="preserve"> </w:t>
      </w:r>
      <w:r w:rsidRPr="00CB5397">
        <w:t>это схема,</w:t>
      </w:r>
      <w:r w:rsidRPr="00CB5397">
        <w:rPr>
          <w:spacing w:val="1"/>
        </w:rPr>
        <w:t xml:space="preserve"> </w:t>
      </w:r>
      <w:r w:rsidRPr="00CB5397">
        <w:t>созданная</w:t>
      </w:r>
      <w:r w:rsidRPr="00CB5397">
        <w:rPr>
          <w:spacing w:val="71"/>
        </w:rPr>
        <w:t xml:space="preserve"> </w:t>
      </w:r>
      <w:r w:rsidRPr="00CB5397">
        <w:t>для</w:t>
      </w:r>
      <w:r w:rsidRPr="00CB5397">
        <w:rPr>
          <w:spacing w:val="71"/>
        </w:rPr>
        <w:t xml:space="preserve"> </w:t>
      </w:r>
      <w:r w:rsidRPr="00CB5397">
        <w:t>получения</w:t>
      </w:r>
      <w:r w:rsidRPr="00CB5397">
        <w:rPr>
          <w:spacing w:val="71"/>
        </w:rPr>
        <w:t xml:space="preserve"> </w:t>
      </w:r>
      <w:r w:rsidRPr="00CB5397">
        <w:t>дохода</w:t>
      </w:r>
      <w:r w:rsidRPr="00CB5397">
        <w:rPr>
          <w:spacing w:val="71"/>
        </w:rPr>
        <w:t xml:space="preserve"> </w:t>
      </w:r>
      <w:r w:rsidRPr="00CB5397">
        <w:t>путём</w:t>
      </w:r>
      <w:r w:rsidRPr="00CB5397">
        <w:rPr>
          <w:spacing w:val="1"/>
        </w:rPr>
        <w:t xml:space="preserve"> </w:t>
      </w:r>
      <w:r w:rsidRPr="00CB5397">
        <w:t>привлечения</w:t>
      </w:r>
      <w:r w:rsidRPr="00CB5397">
        <w:rPr>
          <w:spacing w:val="12"/>
        </w:rPr>
        <w:t xml:space="preserve"> </w:t>
      </w:r>
      <w:r w:rsidRPr="00CB5397">
        <w:t>денежных</w:t>
      </w:r>
      <w:r w:rsidRPr="00CB5397">
        <w:rPr>
          <w:spacing w:val="13"/>
        </w:rPr>
        <w:t xml:space="preserve"> </w:t>
      </w:r>
      <w:r w:rsidRPr="00CB5397">
        <w:t>средств</w:t>
      </w:r>
      <w:r w:rsidRPr="00CB5397">
        <w:rPr>
          <w:spacing w:val="12"/>
        </w:rPr>
        <w:t xml:space="preserve"> </w:t>
      </w:r>
      <w:r w:rsidRPr="00CB5397">
        <w:t>новых</w:t>
      </w:r>
      <w:r w:rsidRPr="00CB5397">
        <w:rPr>
          <w:spacing w:val="10"/>
        </w:rPr>
        <w:t xml:space="preserve"> </w:t>
      </w:r>
      <w:r w:rsidRPr="00CB5397">
        <w:t>участников.</w:t>
      </w:r>
    </w:p>
    <w:p w14:paraId="667FF56E" w14:textId="77777777" w:rsidR="00930652" w:rsidRPr="00CB5397" w:rsidRDefault="00930652" w:rsidP="00930652">
      <w:pPr>
        <w:pStyle w:val="a3"/>
        <w:spacing w:before="1"/>
        <w:ind w:left="0" w:right="-1" w:firstLine="567"/>
      </w:pPr>
    </w:p>
    <w:p w14:paraId="55F77478"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113C14EF" w14:textId="77777777" w:rsidR="00930652" w:rsidRPr="00CB5397" w:rsidRDefault="00930652" w:rsidP="001E0EBC">
      <w:pPr>
        <w:pStyle w:val="a5"/>
        <w:numPr>
          <w:ilvl w:val="1"/>
          <w:numId w:val="218"/>
        </w:numPr>
        <w:tabs>
          <w:tab w:val="left" w:pos="1354"/>
          <w:tab w:val="left" w:pos="1355"/>
        </w:tabs>
        <w:spacing w:before="157"/>
        <w:ind w:left="0" w:right="-1" w:firstLine="567"/>
      </w:pPr>
      <w:r w:rsidRPr="00CB5397">
        <w:t>Определение</w:t>
      </w:r>
      <w:r w:rsidRPr="00CB5397">
        <w:rPr>
          <w:spacing w:val="35"/>
        </w:rPr>
        <w:t xml:space="preserve"> </w:t>
      </w:r>
      <w:r w:rsidRPr="00CB5397">
        <w:t>оснований</w:t>
      </w:r>
      <w:r w:rsidRPr="00CB5397">
        <w:rPr>
          <w:spacing w:val="48"/>
        </w:rPr>
        <w:t xml:space="preserve"> </w:t>
      </w:r>
      <w:r w:rsidRPr="00CB5397">
        <w:t>для</w:t>
      </w:r>
      <w:r w:rsidRPr="00CB5397">
        <w:rPr>
          <w:spacing w:val="40"/>
        </w:rPr>
        <w:t xml:space="preserve"> </w:t>
      </w:r>
      <w:r w:rsidRPr="00CB5397">
        <w:t>отзыва</w:t>
      </w:r>
      <w:r w:rsidRPr="00CB5397">
        <w:rPr>
          <w:spacing w:val="35"/>
        </w:rPr>
        <w:t xml:space="preserve"> </w:t>
      </w:r>
      <w:r w:rsidRPr="00CB5397">
        <w:t>банковской</w:t>
      </w:r>
      <w:r w:rsidRPr="00CB5397">
        <w:rPr>
          <w:spacing w:val="40"/>
        </w:rPr>
        <w:t xml:space="preserve"> </w:t>
      </w:r>
      <w:r w:rsidRPr="00CB5397">
        <w:t>лицензии;</w:t>
      </w:r>
    </w:p>
    <w:p w14:paraId="48FBD989" w14:textId="77777777" w:rsidR="00930652" w:rsidRPr="00CB5397" w:rsidRDefault="00930652" w:rsidP="001E0EBC">
      <w:pPr>
        <w:pStyle w:val="a5"/>
        <w:numPr>
          <w:ilvl w:val="1"/>
          <w:numId w:val="218"/>
        </w:numPr>
        <w:tabs>
          <w:tab w:val="left" w:pos="1354"/>
          <w:tab w:val="left" w:pos="1355"/>
        </w:tabs>
        <w:spacing w:before="161"/>
        <w:ind w:left="0" w:right="-1" w:firstLine="567"/>
      </w:pPr>
      <w:r w:rsidRPr="00CB5397">
        <w:t>анализ</w:t>
      </w:r>
      <w:r w:rsidRPr="00CB5397">
        <w:rPr>
          <w:spacing w:val="35"/>
        </w:rPr>
        <w:t xml:space="preserve"> </w:t>
      </w:r>
      <w:r w:rsidRPr="00CB5397">
        <w:t>отдельных</w:t>
      </w:r>
      <w:r w:rsidRPr="00CB5397">
        <w:rPr>
          <w:spacing w:val="36"/>
        </w:rPr>
        <w:t xml:space="preserve"> </w:t>
      </w:r>
      <w:r w:rsidRPr="00CB5397">
        <w:t>видов</w:t>
      </w:r>
      <w:r w:rsidRPr="00CB5397">
        <w:rPr>
          <w:spacing w:val="35"/>
        </w:rPr>
        <w:t xml:space="preserve"> </w:t>
      </w:r>
      <w:r w:rsidRPr="00CB5397">
        <w:t>и</w:t>
      </w:r>
      <w:r w:rsidRPr="00CB5397">
        <w:rPr>
          <w:spacing w:val="37"/>
        </w:rPr>
        <w:t xml:space="preserve"> </w:t>
      </w:r>
      <w:r w:rsidRPr="00CB5397">
        <w:t>практических</w:t>
      </w:r>
      <w:r w:rsidRPr="00CB5397">
        <w:rPr>
          <w:spacing w:val="36"/>
        </w:rPr>
        <w:t xml:space="preserve"> </w:t>
      </w:r>
      <w:r w:rsidRPr="00CB5397">
        <w:t>примеров</w:t>
      </w:r>
      <w:r w:rsidRPr="00CB5397">
        <w:rPr>
          <w:spacing w:val="53"/>
        </w:rPr>
        <w:t xml:space="preserve"> </w:t>
      </w:r>
      <w:r w:rsidRPr="00CB5397">
        <w:t>страхования;</w:t>
      </w:r>
    </w:p>
    <w:p w14:paraId="00D525E7" w14:textId="77777777" w:rsidR="00930652" w:rsidRPr="00CB5397" w:rsidRDefault="00930652" w:rsidP="001E0EBC">
      <w:pPr>
        <w:pStyle w:val="a5"/>
        <w:numPr>
          <w:ilvl w:val="1"/>
          <w:numId w:val="218"/>
        </w:numPr>
        <w:tabs>
          <w:tab w:val="left" w:pos="1354"/>
          <w:tab w:val="left" w:pos="1355"/>
        </w:tabs>
        <w:spacing w:before="158"/>
        <w:ind w:left="0" w:right="-1" w:firstLine="567"/>
      </w:pPr>
      <w:r w:rsidRPr="00CB5397">
        <w:t>анализ</w:t>
      </w:r>
      <w:r w:rsidRPr="00CB5397">
        <w:rPr>
          <w:spacing w:val="40"/>
        </w:rPr>
        <w:t xml:space="preserve"> </w:t>
      </w:r>
      <w:r w:rsidRPr="00CB5397">
        <w:t>видов</w:t>
      </w:r>
      <w:r w:rsidRPr="00CB5397">
        <w:rPr>
          <w:spacing w:val="41"/>
        </w:rPr>
        <w:t xml:space="preserve"> </w:t>
      </w:r>
      <w:r w:rsidRPr="00CB5397">
        <w:t>финансового</w:t>
      </w:r>
      <w:r w:rsidRPr="00CB5397">
        <w:rPr>
          <w:spacing w:val="42"/>
        </w:rPr>
        <w:t xml:space="preserve"> </w:t>
      </w:r>
      <w:r w:rsidRPr="00CB5397">
        <w:t>мошенничества;</w:t>
      </w:r>
    </w:p>
    <w:p w14:paraId="0C1BCD30" w14:textId="77777777" w:rsidR="00930652" w:rsidRPr="00CB5397" w:rsidRDefault="00930652" w:rsidP="001E0EBC">
      <w:pPr>
        <w:pStyle w:val="a5"/>
        <w:numPr>
          <w:ilvl w:val="1"/>
          <w:numId w:val="218"/>
        </w:numPr>
        <w:tabs>
          <w:tab w:val="left" w:pos="1354"/>
          <w:tab w:val="left" w:pos="1355"/>
        </w:tabs>
        <w:spacing w:before="91"/>
        <w:ind w:left="0" w:right="-1" w:firstLine="567"/>
      </w:pPr>
      <w:r w:rsidRPr="00CB5397">
        <w:t>определение</w:t>
      </w:r>
      <w:r w:rsidRPr="00CB5397">
        <w:rPr>
          <w:spacing w:val="32"/>
        </w:rPr>
        <w:t xml:space="preserve"> </w:t>
      </w:r>
      <w:r w:rsidRPr="00CB5397">
        <w:t>признаков</w:t>
      </w:r>
      <w:r w:rsidRPr="00CB5397">
        <w:rPr>
          <w:spacing w:val="35"/>
        </w:rPr>
        <w:t xml:space="preserve"> </w:t>
      </w:r>
      <w:r w:rsidRPr="00CB5397">
        <w:t>и</w:t>
      </w:r>
      <w:r w:rsidRPr="00CB5397">
        <w:rPr>
          <w:spacing w:val="36"/>
        </w:rPr>
        <w:t xml:space="preserve"> </w:t>
      </w:r>
      <w:r w:rsidRPr="00CB5397">
        <w:t>видов</w:t>
      </w:r>
      <w:r w:rsidRPr="00CB5397">
        <w:rPr>
          <w:spacing w:val="35"/>
        </w:rPr>
        <w:t xml:space="preserve"> </w:t>
      </w:r>
      <w:r w:rsidRPr="00CB5397">
        <w:t>финансовых</w:t>
      </w:r>
      <w:r w:rsidRPr="00CB5397">
        <w:rPr>
          <w:spacing w:val="37"/>
        </w:rPr>
        <w:t xml:space="preserve"> </w:t>
      </w:r>
      <w:r w:rsidRPr="00CB5397">
        <w:t>пирамид.</w:t>
      </w:r>
    </w:p>
    <w:p w14:paraId="219B5BBE" w14:textId="77777777" w:rsidR="00930652" w:rsidRPr="00CB5397" w:rsidRDefault="00930652" w:rsidP="00930652">
      <w:pPr>
        <w:pStyle w:val="a3"/>
        <w:ind w:left="0" w:right="-1" w:firstLine="567"/>
      </w:pPr>
    </w:p>
    <w:p w14:paraId="601B5AEE" w14:textId="77777777" w:rsidR="00930652" w:rsidRPr="00CB5397" w:rsidRDefault="00930652" w:rsidP="00930652">
      <w:pPr>
        <w:rPr>
          <w:b/>
          <w:spacing w:val="1"/>
        </w:rPr>
      </w:pPr>
      <w:r w:rsidRPr="00CB5397">
        <w:rPr>
          <w:b/>
        </w:rPr>
        <w:t>Финансовое благополучие и как оно создается</w:t>
      </w:r>
      <w:r w:rsidRPr="00CB5397">
        <w:rPr>
          <w:b/>
          <w:spacing w:val="1"/>
        </w:rPr>
        <w:t xml:space="preserve"> </w:t>
      </w:r>
    </w:p>
    <w:p w14:paraId="147C48EC"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7F064977"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богатства</w:t>
      </w:r>
      <w:r w:rsidRPr="00CB5397">
        <w:rPr>
          <w:spacing w:val="1"/>
        </w:rPr>
        <w:t xml:space="preserve"> </w:t>
      </w:r>
      <w:r w:rsidRPr="00CB5397">
        <w:t>как</w:t>
      </w:r>
      <w:r w:rsidRPr="00CB5397">
        <w:rPr>
          <w:spacing w:val="1"/>
        </w:rPr>
        <w:t xml:space="preserve"> </w:t>
      </w:r>
      <w:r w:rsidRPr="00CB5397">
        <w:t>способности</w:t>
      </w:r>
      <w:r w:rsidRPr="00CB5397">
        <w:rPr>
          <w:spacing w:val="71"/>
        </w:rPr>
        <w:t xml:space="preserve"> </w:t>
      </w:r>
      <w:r w:rsidRPr="00CB5397">
        <w:t>поддерживать</w:t>
      </w:r>
      <w:r w:rsidRPr="00CB5397">
        <w:rPr>
          <w:spacing w:val="71"/>
        </w:rPr>
        <w:t xml:space="preserve"> </w:t>
      </w:r>
      <w:r w:rsidRPr="00CB5397">
        <w:t>привычный</w:t>
      </w:r>
      <w:r w:rsidRPr="00CB5397">
        <w:rPr>
          <w:spacing w:val="71"/>
        </w:rPr>
        <w:t xml:space="preserve"> </w:t>
      </w:r>
      <w:r w:rsidRPr="00CB5397">
        <w:t>образ</w:t>
      </w:r>
      <w:r w:rsidRPr="00CB5397">
        <w:rPr>
          <w:spacing w:val="1"/>
        </w:rPr>
        <w:t xml:space="preserve"> </w:t>
      </w:r>
      <w:r w:rsidRPr="00CB5397">
        <w:t>жизни</w:t>
      </w:r>
      <w:r w:rsidRPr="00CB5397">
        <w:rPr>
          <w:spacing w:val="1"/>
        </w:rPr>
        <w:t xml:space="preserve"> </w:t>
      </w:r>
      <w:r w:rsidRPr="00CB5397">
        <w:t>при</w:t>
      </w:r>
      <w:r w:rsidRPr="00CB5397">
        <w:rPr>
          <w:spacing w:val="1"/>
        </w:rPr>
        <w:t xml:space="preserve"> </w:t>
      </w:r>
      <w:r w:rsidRPr="00CB5397">
        <w:t>отсутствии</w:t>
      </w:r>
      <w:r w:rsidRPr="00CB5397">
        <w:rPr>
          <w:spacing w:val="1"/>
        </w:rPr>
        <w:t xml:space="preserve"> </w:t>
      </w:r>
      <w:r w:rsidRPr="00CB5397">
        <w:t>заработков</w:t>
      </w:r>
      <w:r w:rsidRPr="00CB5397">
        <w:rPr>
          <w:spacing w:val="1"/>
        </w:rPr>
        <w:t xml:space="preserve"> </w:t>
      </w:r>
      <w:r w:rsidRPr="00CB5397">
        <w:t>в</w:t>
      </w:r>
      <w:r w:rsidRPr="00CB5397">
        <w:rPr>
          <w:spacing w:val="71"/>
        </w:rPr>
        <w:t xml:space="preserve"> </w:t>
      </w:r>
      <w:r w:rsidRPr="00CB5397">
        <w:t>течение</w:t>
      </w:r>
      <w:r w:rsidRPr="00CB5397">
        <w:rPr>
          <w:spacing w:val="71"/>
        </w:rPr>
        <w:t xml:space="preserve"> </w:t>
      </w:r>
      <w:r w:rsidRPr="00CB5397">
        <w:t>длительного</w:t>
      </w:r>
      <w:r w:rsidRPr="00CB5397">
        <w:rPr>
          <w:spacing w:val="71"/>
        </w:rPr>
        <w:t xml:space="preserve"> </w:t>
      </w:r>
      <w:r w:rsidRPr="00CB5397">
        <w:t>времени.</w:t>
      </w:r>
      <w:r w:rsidRPr="00CB5397">
        <w:rPr>
          <w:spacing w:val="1"/>
        </w:rPr>
        <w:t xml:space="preserve"> </w:t>
      </w:r>
      <w:r w:rsidRPr="00CB5397">
        <w:t>Сущность</w:t>
      </w:r>
      <w:r w:rsidRPr="00CB5397">
        <w:rPr>
          <w:spacing w:val="1"/>
        </w:rPr>
        <w:t xml:space="preserve"> </w:t>
      </w:r>
      <w:r w:rsidRPr="00CB5397">
        <w:t>богатства</w:t>
      </w:r>
      <w:r w:rsidRPr="00CB5397">
        <w:rPr>
          <w:spacing w:val="1"/>
        </w:rPr>
        <w:t xml:space="preserve"> </w:t>
      </w:r>
      <w:r w:rsidRPr="00CB5397">
        <w:t>семьи</w:t>
      </w:r>
      <w:r w:rsidRPr="00CB5397">
        <w:rPr>
          <w:spacing w:val="1"/>
        </w:rPr>
        <w:t xml:space="preserve"> </w:t>
      </w:r>
      <w:r w:rsidRPr="00CB5397">
        <w:t>как</w:t>
      </w:r>
      <w:r w:rsidRPr="00CB5397">
        <w:rPr>
          <w:spacing w:val="1"/>
        </w:rPr>
        <w:t xml:space="preserve"> </w:t>
      </w:r>
      <w:r w:rsidRPr="00CB5397">
        <w:t>денежных</w:t>
      </w:r>
      <w:r w:rsidRPr="00CB5397">
        <w:rPr>
          <w:spacing w:val="1"/>
        </w:rPr>
        <w:t xml:space="preserve"> </w:t>
      </w:r>
      <w:r w:rsidRPr="00CB5397">
        <w:t>средств</w:t>
      </w:r>
      <w:r w:rsidRPr="00CB5397">
        <w:rPr>
          <w:spacing w:val="1"/>
        </w:rPr>
        <w:t xml:space="preserve"> </w:t>
      </w:r>
      <w:r w:rsidRPr="00CB5397">
        <w:t>и</w:t>
      </w:r>
      <w:r w:rsidRPr="00CB5397">
        <w:rPr>
          <w:spacing w:val="1"/>
        </w:rPr>
        <w:t xml:space="preserve"> </w:t>
      </w:r>
      <w:r w:rsidRPr="00CB5397">
        <w:t>имущества</w:t>
      </w:r>
      <w:r w:rsidRPr="00CB5397">
        <w:rPr>
          <w:spacing w:val="1"/>
        </w:rPr>
        <w:t xml:space="preserve"> </w:t>
      </w:r>
      <w:r w:rsidRPr="00CB5397">
        <w:t>семьи</w:t>
      </w:r>
      <w:r w:rsidRPr="00CB5397">
        <w:rPr>
          <w:spacing w:val="1"/>
        </w:rPr>
        <w:t xml:space="preserve"> </w:t>
      </w:r>
      <w:r w:rsidRPr="00CB5397">
        <w:t>за</w:t>
      </w:r>
      <w:r w:rsidRPr="00CB5397">
        <w:rPr>
          <w:spacing w:val="1"/>
        </w:rPr>
        <w:t xml:space="preserve"> </w:t>
      </w:r>
      <w:r w:rsidRPr="00CB5397">
        <w:t>исключением</w:t>
      </w:r>
      <w:r w:rsidRPr="00CB5397">
        <w:rPr>
          <w:spacing w:val="1"/>
        </w:rPr>
        <w:t xml:space="preserve"> </w:t>
      </w:r>
      <w:r w:rsidRPr="00CB5397">
        <w:t>расходов</w:t>
      </w:r>
      <w:r w:rsidRPr="00CB5397">
        <w:rPr>
          <w:spacing w:val="1"/>
        </w:rPr>
        <w:t xml:space="preserve"> </w:t>
      </w:r>
      <w:r w:rsidRPr="00CB5397">
        <w:t>на</w:t>
      </w:r>
      <w:r w:rsidRPr="00CB5397">
        <w:rPr>
          <w:spacing w:val="1"/>
        </w:rPr>
        <w:t xml:space="preserve"> </w:t>
      </w:r>
      <w:r w:rsidRPr="00CB5397">
        <w:t>текущие</w:t>
      </w:r>
      <w:r w:rsidRPr="00CB5397">
        <w:rPr>
          <w:spacing w:val="1"/>
        </w:rPr>
        <w:t xml:space="preserve"> </w:t>
      </w:r>
      <w:r w:rsidRPr="00CB5397">
        <w:t>нужды.</w:t>
      </w:r>
      <w:r w:rsidRPr="00CB5397">
        <w:rPr>
          <w:spacing w:val="1"/>
        </w:rPr>
        <w:t xml:space="preserve"> </w:t>
      </w:r>
      <w:r w:rsidRPr="00CB5397">
        <w:t>Сущность</w:t>
      </w:r>
      <w:r w:rsidRPr="00CB5397">
        <w:rPr>
          <w:spacing w:val="1"/>
        </w:rPr>
        <w:t xml:space="preserve"> </w:t>
      </w:r>
      <w:r w:rsidRPr="00CB5397">
        <w:t>финансового</w:t>
      </w:r>
      <w:r w:rsidRPr="00CB5397">
        <w:rPr>
          <w:spacing w:val="-67"/>
        </w:rPr>
        <w:t xml:space="preserve"> </w:t>
      </w:r>
      <w:r w:rsidRPr="00CB5397">
        <w:t>благополучия</w:t>
      </w:r>
      <w:r w:rsidRPr="00CB5397">
        <w:rPr>
          <w:spacing w:val="1"/>
        </w:rPr>
        <w:t xml:space="preserve"> </w:t>
      </w:r>
      <w:r w:rsidRPr="00CB5397">
        <w:t>как</w:t>
      </w:r>
      <w:r w:rsidRPr="00CB5397">
        <w:rPr>
          <w:spacing w:val="1"/>
        </w:rPr>
        <w:t xml:space="preserve"> </w:t>
      </w:r>
      <w:r w:rsidRPr="00CB5397">
        <w:t>достижение</w:t>
      </w:r>
      <w:r w:rsidRPr="00CB5397">
        <w:rPr>
          <w:spacing w:val="1"/>
        </w:rPr>
        <w:t xml:space="preserve"> </w:t>
      </w:r>
      <w:r w:rsidRPr="00CB5397">
        <w:t>такого уровня</w:t>
      </w:r>
      <w:r w:rsidRPr="00CB5397">
        <w:rPr>
          <w:spacing w:val="1"/>
        </w:rPr>
        <w:t xml:space="preserve"> </w:t>
      </w:r>
      <w:r w:rsidRPr="00CB5397">
        <w:t>доходов,</w:t>
      </w:r>
      <w:r w:rsidRPr="00CB5397">
        <w:rPr>
          <w:spacing w:val="1"/>
        </w:rPr>
        <w:t xml:space="preserve"> </w:t>
      </w:r>
      <w:r w:rsidRPr="00CB5397">
        <w:t>который</w:t>
      </w:r>
      <w:r w:rsidRPr="00CB5397">
        <w:rPr>
          <w:spacing w:val="1"/>
        </w:rPr>
        <w:t xml:space="preserve"> </w:t>
      </w:r>
      <w:r w:rsidRPr="00CB5397">
        <w:t>позволяет</w:t>
      </w:r>
      <w:r w:rsidRPr="00CB5397">
        <w:rPr>
          <w:spacing w:val="1"/>
        </w:rPr>
        <w:t xml:space="preserve"> </w:t>
      </w:r>
      <w:r w:rsidRPr="00CB5397">
        <w:t>удовлетворять</w:t>
      </w:r>
      <w:r w:rsidRPr="00CB5397">
        <w:rPr>
          <w:spacing w:val="1"/>
        </w:rPr>
        <w:t xml:space="preserve"> </w:t>
      </w:r>
      <w:r w:rsidRPr="00CB5397">
        <w:t>все ежедневные потребности,</w:t>
      </w:r>
      <w:r w:rsidRPr="00CB5397">
        <w:rPr>
          <w:spacing w:val="1"/>
        </w:rPr>
        <w:t xml:space="preserve"> </w:t>
      </w:r>
      <w:r w:rsidRPr="00CB5397">
        <w:t>а</w:t>
      </w:r>
      <w:r w:rsidRPr="00CB5397">
        <w:rPr>
          <w:spacing w:val="1"/>
        </w:rPr>
        <w:t xml:space="preserve"> </w:t>
      </w:r>
      <w:r w:rsidRPr="00CB5397">
        <w:t>также</w:t>
      </w:r>
      <w:r w:rsidRPr="00CB5397">
        <w:rPr>
          <w:spacing w:val="1"/>
        </w:rPr>
        <w:t xml:space="preserve"> </w:t>
      </w:r>
      <w:r w:rsidRPr="00CB5397">
        <w:t>быть</w:t>
      </w:r>
      <w:r w:rsidRPr="00CB5397">
        <w:rPr>
          <w:spacing w:val="1"/>
        </w:rPr>
        <w:t xml:space="preserve"> </w:t>
      </w:r>
      <w:r w:rsidRPr="00CB5397">
        <w:t>уверенным в</w:t>
      </w:r>
      <w:r w:rsidRPr="00CB5397">
        <w:rPr>
          <w:spacing w:val="1"/>
        </w:rPr>
        <w:t xml:space="preserve"> </w:t>
      </w:r>
      <w:r w:rsidRPr="00CB5397">
        <w:t>завтрашнем</w:t>
      </w:r>
      <w:r w:rsidRPr="00CB5397">
        <w:rPr>
          <w:spacing w:val="1"/>
        </w:rPr>
        <w:t xml:space="preserve"> </w:t>
      </w:r>
      <w:r w:rsidRPr="00CB5397">
        <w:t>дне.</w:t>
      </w:r>
      <w:r w:rsidRPr="00CB5397">
        <w:rPr>
          <w:spacing w:val="1"/>
        </w:rPr>
        <w:t xml:space="preserve"> </w:t>
      </w:r>
      <w:r w:rsidRPr="00CB5397">
        <w:t>Собственность</w:t>
      </w:r>
      <w:r w:rsidRPr="00CB5397">
        <w:rPr>
          <w:spacing w:val="1"/>
        </w:rPr>
        <w:t xml:space="preserve"> </w:t>
      </w:r>
      <w:r w:rsidRPr="00CB5397">
        <w:t>как</w:t>
      </w:r>
      <w:r w:rsidRPr="00CB5397">
        <w:rPr>
          <w:spacing w:val="1"/>
        </w:rPr>
        <w:t xml:space="preserve"> </w:t>
      </w:r>
      <w:r w:rsidRPr="00CB5397">
        <w:t>отношения</w:t>
      </w:r>
      <w:r w:rsidRPr="00CB5397">
        <w:rPr>
          <w:spacing w:val="1"/>
        </w:rPr>
        <w:t xml:space="preserve"> </w:t>
      </w:r>
      <w:r w:rsidRPr="00CB5397">
        <w:t>между</w:t>
      </w:r>
      <w:r w:rsidRPr="00CB5397">
        <w:rPr>
          <w:spacing w:val="1"/>
        </w:rPr>
        <w:t xml:space="preserve"> </w:t>
      </w:r>
      <w:r w:rsidRPr="00CB5397">
        <w:t>людьми,</w:t>
      </w:r>
      <w:r w:rsidRPr="00CB5397">
        <w:rPr>
          <w:spacing w:val="-67"/>
        </w:rPr>
        <w:t xml:space="preserve"> </w:t>
      </w:r>
      <w:r w:rsidRPr="00CB5397">
        <w:t>претендующими</w:t>
      </w:r>
      <w:r w:rsidRPr="00CB5397">
        <w:rPr>
          <w:spacing w:val="1"/>
        </w:rPr>
        <w:t xml:space="preserve"> </w:t>
      </w:r>
      <w:r w:rsidRPr="00CB5397">
        <w:t>на</w:t>
      </w:r>
      <w:r w:rsidRPr="00CB5397">
        <w:rPr>
          <w:spacing w:val="1"/>
        </w:rPr>
        <w:t xml:space="preserve"> </w:t>
      </w:r>
      <w:r w:rsidRPr="00CB5397">
        <w:t>имущество.</w:t>
      </w:r>
      <w:r w:rsidRPr="00CB5397">
        <w:rPr>
          <w:spacing w:val="1"/>
        </w:rPr>
        <w:t xml:space="preserve"> </w:t>
      </w:r>
      <w:r w:rsidRPr="00CB5397">
        <w:t>Сущность</w:t>
      </w:r>
      <w:r w:rsidRPr="00CB5397">
        <w:rPr>
          <w:spacing w:val="1"/>
        </w:rPr>
        <w:t xml:space="preserve"> </w:t>
      </w:r>
      <w:r w:rsidRPr="00CB5397">
        <w:t>индексации</w:t>
      </w:r>
      <w:r w:rsidRPr="00CB5397">
        <w:rPr>
          <w:spacing w:val="1"/>
        </w:rPr>
        <w:t xml:space="preserve"> </w:t>
      </w:r>
      <w:r w:rsidRPr="00CB5397">
        <w:t>денежных</w:t>
      </w:r>
      <w:r w:rsidRPr="00CB5397">
        <w:rPr>
          <w:spacing w:val="1"/>
        </w:rPr>
        <w:t xml:space="preserve"> </w:t>
      </w:r>
      <w:r w:rsidRPr="00CB5397">
        <w:t>доходов</w:t>
      </w:r>
      <w:r w:rsidRPr="00CB5397">
        <w:rPr>
          <w:spacing w:val="-67"/>
        </w:rPr>
        <w:t xml:space="preserve"> </w:t>
      </w:r>
      <w:r w:rsidRPr="00CB5397">
        <w:t>населения</w:t>
      </w:r>
      <w:r w:rsidRPr="00CB5397">
        <w:rPr>
          <w:spacing w:val="1"/>
        </w:rPr>
        <w:t xml:space="preserve"> </w:t>
      </w:r>
      <w:r w:rsidRPr="00CB5397">
        <w:t>как</w:t>
      </w:r>
      <w:r w:rsidRPr="00CB5397">
        <w:rPr>
          <w:spacing w:val="1"/>
        </w:rPr>
        <w:t xml:space="preserve"> </w:t>
      </w:r>
      <w:r w:rsidRPr="00CB5397">
        <w:t>установленного</w:t>
      </w:r>
      <w:r w:rsidRPr="00CB5397">
        <w:rPr>
          <w:spacing w:val="1"/>
        </w:rPr>
        <w:t xml:space="preserve"> </w:t>
      </w:r>
      <w:r w:rsidRPr="00CB5397">
        <w:t>государством</w:t>
      </w:r>
      <w:r w:rsidRPr="00CB5397">
        <w:rPr>
          <w:spacing w:val="1"/>
        </w:rPr>
        <w:t xml:space="preserve"> </w:t>
      </w:r>
      <w:r w:rsidRPr="00CB5397">
        <w:t>механизма</w:t>
      </w:r>
      <w:r w:rsidRPr="00CB5397">
        <w:rPr>
          <w:spacing w:val="71"/>
        </w:rPr>
        <w:t xml:space="preserve"> </w:t>
      </w:r>
      <w:r w:rsidRPr="00CB5397">
        <w:t>повышения</w:t>
      </w:r>
      <w:r w:rsidRPr="00CB5397">
        <w:rPr>
          <w:spacing w:val="1"/>
        </w:rPr>
        <w:t xml:space="preserve"> </w:t>
      </w:r>
      <w:r w:rsidRPr="00CB5397">
        <w:t>денежных</w:t>
      </w:r>
      <w:r w:rsidRPr="00CB5397">
        <w:rPr>
          <w:spacing w:val="1"/>
        </w:rPr>
        <w:t xml:space="preserve"> </w:t>
      </w:r>
      <w:r w:rsidRPr="00CB5397">
        <w:t>доходов</w:t>
      </w:r>
      <w:r w:rsidRPr="00CB5397">
        <w:rPr>
          <w:spacing w:val="1"/>
        </w:rPr>
        <w:t xml:space="preserve"> </w:t>
      </w:r>
      <w:r w:rsidRPr="00CB5397">
        <w:t>населения,</w:t>
      </w:r>
      <w:r w:rsidRPr="00CB5397">
        <w:rPr>
          <w:spacing w:val="1"/>
        </w:rPr>
        <w:t xml:space="preserve"> </w:t>
      </w:r>
      <w:r w:rsidRPr="00CB5397">
        <w:t>позволяющего</w:t>
      </w:r>
      <w:r w:rsidRPr="00CB5397">
        <w:rPr>
          <w:spacing w:val="1"/>
        </w:rPr>
        <w:t xml:space="preserve"> </w:t>
      </w:r>
      <w:r w:rsidRPr="00CB5397">
        <w:t>частично</w:t>
      </w:r>
      <w:r w:rsidRPr="00CB5397">
        <w:rPr>
          <w:spacing w:val="1"/>
        </w:rPr>
        <w:t xml:space="preserve"> </w:t>
      </w:r>
      <w:r w:rsidRPr="00CB5397">
        <w:t>или</w:t>
      </w:r>
      <w:r w:rsidRPr="00CB5397">
        <w:rPr>
          <w:spacing w:val="1"/>
        </w:rPr>
        <w:t xml:space="preserve"> </w:t>
      </w:r>
      <w:r w:rsidRPr="00CB5397">
        <w:t>полностью</w:t>
      </w:r>
      <w:r w:rsidRPr="00CB5397">
        <w:rPr>
          <w:spacing w:val="1"/>
        </w:rPr>
        <w:t xml:space="preserve"> </w:t>
      </w:r>
      <w:r w:rsidRPr="00CB5397">
        <w:t>возместить им</w:t>
      </w:r>
      <w:r w:rsidRPr="00CB5397">
        <w:rPr>
          <w:spacing w:val="70"/>
        </w:rPr>
        <w:t xml:space="preserve"> </w:t>
      </w:r>
      <w:r w:rsidRPr="00CB5397">
        <w:t>потери, вызванные</w:t>
      </w:r>
      <w:r w:rsidRPr="00CB5397">
        <w:rPr>
          <w:spacing w:val="70"/>
        </w:rPr>
        <w:t xml:space="preserve"> </w:t>
      </w:r>
      <w:r w:rsidRPr="00CB5397">
        <w:t>ростом</w:t>
      </w:r>
      <w:r w:rsidRPr="00CB5397">
        <w:rPr>
          <w:spacing w:val="70"/>
        </w:rPr>
        <w:t xml:space="preserve"> </w:t>
      </w:r>
      <w:r w:rsidRPr="00CB5397">
        <w:t>потребительских</w:t>
      </w:r>
      <w:r w:rsidRPr="00CB5397">
        <w:rPr>
          <w:spacing w:val="70"/>
        </w:rPr>
        <w:t xml:space="preserve"> </w:t>
      </w:r>
      <w:r w:rsidRPr="00CB5397">
        <w:t>цен</w:t>
      </w:r>
      <w:r w:rsidRPr="00CB5397">
        <w:rPr>
          <w:spacing w:val="70"/>
        </w:rPr>
        <w:t xml:space="preserve"> </w:t>
      </w:r>
      <w:r w:rsidRPr="00CB5397">
        <w:t>на</w:t>
      </w:r>
      <w:r w:rsidRPr="00CB5397">
        <w:rPr>
          <w:spacing w:val="70"/>
        </w:rPr>
        <w:t xml:space="preserve"> </w:t>
      </w:r>
      <w:r w:rsidRPr="00CB5397">
        <w:t>товары</w:t>
      </w:r>
      <w:r w:rsidRPr="00CB5397">
        <w:rPr>
          <w:spacing w:val="1"/>
        </w:rPr>
        <w:t xml:space="preserve"> </w:t>
      </w:r>
      <w:r w:rsidRPr="00CB5397">
        <w:t>и</w:t>
      </w:r>
      <w:r w:rsidRPr="00CB5397">
        <w:rPr>
          <w:spacing w:val="9"/>
        </w:rPr>
        <w:t xml:space="preserve"> </w:t>
      </w:r>
      <w:r w:rsidRPr="00CB5397">
        <w:t>услуги.</w:t>
      </w:r>
    </w:p>
    <w:p w14:paraId="2F3D623A" w14:textId="77777777" w:rsidR="00930652" w:rsidRPr="00CB5397" w:rsidRDefault="00930652" w:rsidP="00930652">
      <w:pPr>
        <w:pStyle w:val="a3"/>
        <w:spacing w:before="6"/>
        <w:ind w:left="0" w:right="-1" w:firstLine="567"/>
      </w:pPr>
    </w:p>
    <w:p w14:paraId="60EE189F"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29336587" w14:textId="77777777" w:rsidR="00930652" w:rsidRPr="00CB5397" w:rsidRDefault="00930652" w:rsidP="001E0EBC">
      <w:pPr>
        <w:pStyle w:val="a5"/>
        <w:numPr>
          <w:ilvl w:val="1"/>
          <w:numId w:val="218"/>
        </w:numPr>
        <w:tabs>
          <w:tab w:val="left" w:pos="1354"/>
          <w:tab w:val="left" w:pos="1355"/>
        </w:tabs>
        <w:spacing w:before="162"/>
        <w:ind w:left="0" w:right="-1" w:firstLine="567"/>
      </w:pPr>
      <w:r w:rsidRPr="00CB5397">
        <w:t>Анализ</w:t>
      </w:r>
      <w:r w:rsidRPr="00CB5397">
        <w:rPr>
          <w:spacing w:val="34"/>
        </w:rPr>
        <w:t xml:space="preserve"> </w:t>
      </w:r>
      <w:r w:rsidRPr="00CB5397">
        <w:t>подходов</w:t>
      </w:r>
      <w:r w:rsidRPr="00CB5397">
        <w:rPr>
          <w:spacing w:val="35"/>
        </w:rPr>
        <w:t xml:space="preserve"> </w:t>
      </w:r>
      <w:r w:rsidRPr="00CB5397">
        <w:t>к</w:t>
      </w:r>
      <w:r w:rsidRPr="00CB5397">
        <w:rPr>
          <w:spacing w:val="35"/>
        </w:rPr>
        <w:t xml:space="preserve"> </w:t>
      </w:r>
      <w:r w:rsidRPr="00CB5397">
        <w:t>определению</w:t>
      </w:r>
      <w:r w:rsidRPr="00CB5397">
        <w:rPr>
          <w:spacing w:val="34"/>
        </w:rPr>
        <w:t xml:space="preserve"> </w:t>
      </w:r>
      <w:r w:rsidRPr="00CB5397">
        <w:t>понятия</w:t>
      </w:r>
      <w:r w:rsidRPr="00CB5397">
        <w:rPr>
          <w:spacing w:val="36"/>
        </w:rPr>
        <w:t xml:space="preserve"> </w:t>
      </w:r>
      <w:r w:rsidRPr="00CB5397">
        <w:t>богатства;</w:t>
      </w:r>
    </w:p>
    <w:p w14:paraId="33CAB6BF" w14:textId="77777777" w:rsidR="00930652" w:rsidRPr="00CB5397" w:rsidRDefault="00930652" w:rsidP="001E0EBC">
      <w:pPr>
        <w:pStyle w:val="a5"/>
        <w:numPr>
          <w:ilvl w:val="1"/>
          <w:numId w:val="218"/>
        </w:numPr>
        <w:tabs>
          <w:tab w:val="left" w:pos="1354"/>
          <w:tab w:val="left" w:pos="1355"/>
          <w:tab w:val="left" w:pos="2859"/>
          <w:tab w:val="left" w:pos="4561"/>
          <w:tab w:val="left" w:pos="5827"/>
          <w:tab w:val="left" w:pos="7561"/>
          <w:tab w:val="left" w:pos="7956"/>
        </w:tabs>
        <w:spacing w:before="161" w:line="350" w:lineRule="auto"/>
        <w:ind w:left="0" w:right="-1" w:firstLine="567"/>
      </w:pPr>
      <w:r w:rsidRPr="00CB5397">
        <w:t>сравнение</w:t>
      </w:r>
      <w:r w:rsidRPr="00CB5397">
        <w:tab/>
        <w:t>содержания</w:t>
      </w:r>
      <w:r w:rsidRPr="00CB5397">
        <w:tab/>
        <w:t>понятий</w:t>
      </w:r>
      <w:r w:rsidRPr="00CB5397">
        <w:tab/>
        <w:t>«богатство»</w:t>
      </w:r>
      <w:r w:rsidRPr="00CB5397">
        <w:tab/>
        <w:t>и</w:t>
      </w:r>
      <w:r w:rsidRPr="00CB5397">
        <w:tab/>
        <w:t>«финансовое</w:t>
      </w:r>
      <w:r w:rsidRPr="00CB5397">
        <w:rPr>
          <w:spacing w:val="-67"/>
        </w:rPr>
        <w:t xml:space="preserve"> </w:t>
      </w:r>
      <w:r w:rsidRPr="00CB5397">
        <w:t>благополучие»;</w:t>
      </w:r>
    </w:p>
    <w:p w14:paraId="02D19AE7" w14:textId="77777777" w:rsidR="00930652" w:rsidRPr="00CB5397" w:rsidRDefault="00930652" w:rsidP="001E0EBC">
      <w:pPr>
        <w:pStyle w:val="a5"/>
        <w:numPr>
          <w:ilvl w:val="1"/>
          <w:numId w:val="218"/>
        </w:numPr>
        <w:tabs>
          <w:tab w:val="left" w:pos="1354"/>
          <w:tab w:val="left" w:pos="1355"/>
          <w:tab w:val="left" w:pos="2907"/>
          <w:tab w:val="left" w:pos="4798"/>
          <w:tab w:val="left" w:pos="5193"/>
          <w:tab w:val="left" w:pos="6947"/>
          <w:tab w:val="left" w:pos="8222"/>
          <w:tab w:val="left" w:pos="9427"/>
        </w:tabs>
        <w:spacing w:before="16" w:line="350" w:lineRule="auto"/>
        <w:ind w:left="0" w:right="-1" w:firstLine="567"/>
      </w:pPr>
      <w:r w:rsidRPr="00CB5397">
        <w:lastRenderedPageBreak/>
        <w:t xml:space="preserve">выявление преимуществ и недостатков покупки товаров </w:t>
      </w:r>
      <w:r w:rsidRPr="00CB5397">
        <w:rPr>
          <w:spacing w:val="-2"/>
        </w:rPr>
        <w:t>в</w:t>
      </w:r>
      <w:r w:rsidRPr="00CB5397">
        <w:rPr>
          <w:spacing w:val="-67"/>
        </w:rPr>
        <w:t xml:space="preserve"> </w:t>
      </w:r>
      <w:r w:rsidRPr="00CB5397">
        <w:t>рассрочку;</w:t>
      </w:r>
    </w:p>
    <w:p w14:paraId="3E303768" w14:textId="77777777" w:rsidR="00930652" w:rsidRPr="00CB5397" w:rsidRDefault="00930652" w:rsidP="001E0EBC">
      <w:pPr>
        <w:pStyle w:val="a5"/>
        <w:numPr>
          <w:ilvl w:val="1"/>
          <w:numId w:val="218"/>
        </w:numPr>
        <w:tabs>
          <w:tab w:val="left" w:pos="1354"/>
          <w:tab w:val="left" w:pos="1355"/>
        </w:tabs>
        <w:spacing w:before="15"/>
        <w:ind w:left="0" w:right="-1" w:firstLine="567"/>
      </w:pPr>
      <w:r w:rsidRPr="00CB5397">
        <w:t>сравнение</w:t>
      </w:r>
      <w:r w:rsidRPr="00CB5397">
        <w:rPr>
          <w:spacing w:val="34"/>
        </w:rPr>
        <w:t xml:space="preserve"> </w:t>
      </w:r>
      <w:r w:rsidRPr="00CB5397">
        <w:t>вариантов</w:t>
      </w:r>
      <w:r w:rsidRPr="00CB5397">
        <w:rPr>
          <w:spacing w:val="41"/>
        </w:rPr>
        <w:t xml:space="preserve"> </w:t>
      </w:r>
      <w:r w:rsidRPr="00CB5397">
        <w:t>вложения</w:t>
      </w:r>
      <w:r w:rsidRPr="00CB5397">
        <w:rPr>
          <w:spacing w:val="36"/>
        </w:rPr>
        <w:t xml:space="preserve"> </w:t>
      </w:r>
      <w:r w:rsidRPr="00CB5397">
        <w:t>денег</w:t>
      </w:r>
      <w:r w:rsidRPr="00CB5397">
        <w:rPr>
          <w:spacing w:val="31"/>
        </w:rPr>
        <w:t xml:space="preserve"> </w:t>
      </w:r>
      <w:r w:rsidRPr="00CB5397">
        <w:t>по</w:t>
      </w:r>
      <w:r w:rsidRPr="00CB5397">
        <w:rPr>
          <w:spacing w:val="36"/>
        </w:rPr>
        <w:t xml:space="preserve"> </w:t>
      </w:r>
      <w:r w:rsidRPr="00CB5397">
        <w:t>степени</w:t>
      </w:r>
      <w:r w:rsidRPr="00CB5397">
        <w:rPr>
          <w:spacing w:val="36"/>
        </w:rPr>
        <w:t xml:space="preserve"> </w:t>
      </w:r>
      <w:r w:rsidRPr="00CB5397">
        <w:t>выгодности.</w:t>
      </w:r>
    </w:p>
    <w:p w14:paraId="5ACA600E" w14:textId="77777777" w:rsidR="00930652" w:rsidRPr="00CB5397" w:rsidRDefault="00930652" w:rsidP="00930652">
      <w:pPr>
        <w:pStyle w:val="a3"/>
        <w:ind w:left="0" w:right="-1" w:firstLine="567"/>
      </w:pPr>
    </w:p>
    <w:p w14:paraId="20D3F0AC" w14:textId="77777777" w:rsidR="00930652" w:rsidRPr="00CB5397" w:rsidRDefault="00930652" w:rsidP="00930652">
      <w:pPr>
        <w:rPr>
          <w:b/>
          <w:spacing w:val="1"/>
        </w:rPr>
      </w:pPr>
      <w:r w:rsidRPr="00CB5397">
        <w:rPr>
          <w:b/>
        </w:rPr>
        <w:t>Авторское вознаграждение как источник дохода</w:t>
      </w:r>
      <w:r w:rsidRPr="00CB5397">
        <w:rPr>
          <w:b/>
          <w:spacing w:val="1"/>
        </w:rPr>
        <w:t xml:space="preserve"> </w:t>
      </w:r>
    </w:p>
    <w:p w14:paraId="7DC4CC6C"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3"/>
        </w:rPr>
        <w:t xml:space="preserve"> </w:t>
      </w:r>
      <w:r w:rsidRPr="00CB5397">
        <w:rPr>
          <w:b/>
        </w:rPr>
        <w:t>понимание</w:t>
      </w:r>
    </w:p>
    <w:p w14:paraId="01E3588E"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располагаемых</w:t>
      </w:r>
      <w:r w:rsidRPr="00CB5397">
        <w:rPr>
          <w:spacing w:val="70"/>
        </w:rPr>
        <w:t xml:space="preserve"> </w:t>
      </w:r>
      <w:r w:rsidRPr="00CB5397">
        <w:t>доходов</w:t>
      </w:r>
      <w:r w:rsidRPr="00CB5397">
        <w:rPr>
          <w:spacing w:val="70"/>
        </w:rPr>
        <w:t xml:space="preserve"> </w:t>
      </w:r>
      <w:r w:rsidRPr="00CB5397">
        <w:t>населения</w:t>
      </w:r>
      <w:r w:rsidRPr="00CB5397">
        <w:rPr>
          <w:spacing w:val="70"/>
        </w:rPr>
        <w:t xml:space="preserve"> </w:t>
      </w:r>
      <w:r w:rsidRPr="00CB5397">
        <w:t>как</w:t>
      </w:r>
      <w:r w:rsidRPr="00CB5397">
        <w:rPr>
          <w:spacing w:val="70"/>
        </w:rPr>
        <w:t xml:space="preserve"> </w:t>
      </w:r>
      <w:r w:rsidRPr="00CB5397">
        <w:t>дохода</w:t>
      </w:r>
      <w:r w:rsidRPr="00CB5397">
        <w:rPr>
          <w:spacing w:val="70"/>
        </w:rPr>
        <w:t xml:space="preserve"> </w:t>
      </w:r>
      <w:r w:rsidRPr="00CB5397">
        <w:t>после</w:t>
      </w:r>
      <w:r w:rsidRPr="00CB5397">
        <w:rPr>
          <w:spacing w:val="70"/>
        </w:rPr>
        <w:t xml:space="preserve"> </w:t>
      </w:r>
      <w:r w:rsidRPr="00CB5397">
        <w:t>вычета</w:t>
      </w:r>
      <w:r w:rsidRPr="00CB5397">
        <w:rPr>
          <w:spacing w:val="1"/>
        </w:rPr>
        <w:t xml:space="preserve"> </w:t>
      </w:r>
      <w:r w:rsidRPr="00CB5397">
        <w:t>всех налогов и платежей из полученных доходов за определённый период.</w:t>
      </w:r>
      <w:r w:rsidRPr="00CB5397">
        <w:rPr>
          <w:spacing w:val="1"/>
        </w:rPr>
        <w:t xml:space="preserve"> </w:t>
      </w:r>
      <w:r w:rsidRPr="00CB5397">
        <w:t>Сущность</w:t>
      </w:r>
      <w:r w:rsidRPr="00CB5397">
        <w:rPr>
          <w:spacing w:val="46"/>
        </w:rPr>
        <w:t xml:space="preserve"> </w:t>
      </w:r>
      <w:r w:rsidRPr="00CB5397">
        <w:t>дифференциации</w:t>
      </w:r>
      <w:r w:rsidRPr="00CB5397">
        <w:rPr>
          <w:spacing w:val="43"/>
        </w:rPr>
        <w:t xml:space="preserve"> </w:t>
      </w:r>
      <w:r w:rsidRPr="00CB5397">
        <w:t>доходов</w:t>
      </w:r>
      <w:r w:rsidRPr="00CB5397">
        <w:rPr>
          <w:spacing w:val="44"/>
        </w:rPr>
        <w:t xml:space="preserve"> </w:t>
      </w:r>
      <w:r w:rsidRPr="00CB5397">
        <w:t>населения</w:t>
      </w:r>
      <w:r w:rsidRPr="00CB5397">
        <w:rPr>
          <w:spacing w:val="45"/>
        </w:rPr>
        <w:t xml:space="preserve"> </w:t>
      </w:r>
      <w:r w:rsidRPr="00CB5397">
        <w:t>как</w:t>
      </w:r>
      <w:r w:rsidRPr="00CB5397">
        <w:rPr>
          <w:spacing w:val="15"/>
        </w:rPr>
        <w:t xml:space="preserve"> </w:t>
      </w:r>
      <w:r w:rsidRPr="00CB5397">
        <w:t>разницы</w:t>
      </w:r>
      <w:r w:rsidRPr="00CB5397">
        <w:rPr>
          <w:spacing w:val="46"/>
        </w:rPr>
        <w:t xml:space="preserve"> </w:t>
      </w:r>
      <w:r w:rsidRPr="00CB5397">
        <w:t>в</w:t>
      </w:r>
      <w:r w:rsidRPr="00CB5397">
        <w:rPr>
          <w:spacing w:val="44"/>
        </w:rPr>
        <w:t xml:space="preserve"> </w:t>
      </w:r>
      <w:r w:rsidRPr="00CB5397">
        <w:t>уровне денежных</w:t>
      </w:r>
      <w:r w:rsidRPr="00CB5397">
        <w:rPr>
          <w:spacing w:val="1"/>
        </w:rPr>
        <w:t xml:space="preserve"> </w:t>
      </w:r>
      <w:r w:rsidRPr="00CB5397">
        <w:t>доходов</w:t>
      </w:r>
      <w:r w:rsidRPr="00CB5397">
        <w:rPr>
          <w:spacing w:val="1"/>
        </w:rPr>
        <w:t xml:space="preserve"> </w:t>
      </w:r>
      <w:r w:rsidRPr="00CB5397">
        <w:t>различных</w:t>
      </w:r>
      <w:r w:rsidRPr="00CB5397">
        <w:rPr>
          <w:spacing w:val="1"/>
        </w:rPr>
        <w:t xml:space="preserve"> </w:t>
      </w:r>
      <w:r w:rsidRPr="00CB5397">
        <w:t>слоёв</w:t>
      </w:r>
      <w:r w:rsidRPr="00CB5397">
        <w:rPr>
          <w:spacing w:val="1"/>
        </w:rPr>
        <w:t xml:space="preserve"> </w:t>
      </w:r>
      <w:r w:rsidRPr="00CB5397">
        <w:t>и</w:t>
      </w:r>
      <w:r w:rsidRPr="00CB5397">
        <w:rPr>
          <w:spacing w:val="1"/>
        </w:rPr>
        <w:t xml:space="preserve"> </w:t>
      </w:r>
      <w:r w:rsidRPr="00CB5397">
        <w:t>групп</w:t>
      </w:r>
      <w:r w:rsidRPr="00CB5397">
        <w:rPr>
          <w:spacing w:val="1"/>
        </w:rPr>
        <w:t xml:space="preserve"> </w:t>
      </w:r>
      <w:r w:rsidRPr="00CB5397">
        <w:t>населения.</w:t>
      </w:r>
      <w:r w:rsidRPr="00CB5397">
        <w:rPr>
          <w:spacing w:val="1"/>
        </w:rPr>
        <w:t xml:space="preserve"> </w:t>
      </w:r>
      <w:r w:rsidRPr="00CB5397">
        <w:t>Сущность</w:t>
      </w:r>
      <w:r w:rsidRPr="00CB5397">
        <w:rPr>
          <w:spacing w:val="1"/>
        </w:rPr>
        <w:t xml:space="preserve"> </w:t>
      </w:r>
      <w:r w:rsidRPr="00CB5397">
        <w:t>интеллектуальной</w:t>
      </w:r>
      <w:r w:rsidRPr="00CB5397">
        <w:rPr>
          <w:spacing w:val="1"/>
        </w:rPr>
        <w:t xml:space="preserve"> </w:t>
      </w:r>
      <w:r w:rsidRPr="00CB5397">
        <w:t>собственности</w:t>
      </w:r>
      <w:r w:rsidRPr="00CB5397">
        <w:rPr>
          <w:spacing w:val="1"/>
        </w:rPr>
        <w:t xml:space="preserve"> </w:t>
      </w:r>
      <w:r w:rsidRPr="00CB5397">
        <w:t>как</w:t>
      </w:r>
      <w:r w:rsidRPr="00CB5397">
        <w:rPr>
          <w:spacing w:val="1"/>
        </w:rPr>
        <w:t xml:space="preserve"> </w:t>
      </w:r>
      <w:r w:rsidRPr="00CB5397">
        <w:t>продуктов</w:t>
      </w:r>
      <w:r w:rsidRPr="00CB5397">
        <w:rPr>
          <w:spacing w:val="1"/>
        </w:rPr>
        <w:t xml:space="preserve"> </w:t>
      </w:r>
      <w:r w:rsidRPr="00CB5397">
        <w:t>творческой</w:t>
      </w:r>
      <w:r w:rsidRPr="00CB5397">
        <w:rPr>
          <w:spacing w:val="1"/>
        </w:rPr>
        <w:t xml:space="preserve"> </w:t>
      </w:r>
      <w:r w:rsidRPr="00CB5397">
        <w:t>деятельности.</w:t>
      </w:r>
      <w:r w:rsidRPr="00CB5397">
        <w:rPr>
          <w:spacing w:val="1"/>
        </w:rPr>
        <w:t xml:space="preserve"> </w:t>
      </w:r>
      <w:r w:rsidRPr="00CB5397">
        <w:t>Сущность</w:t>
      </w:r>
      <w:r w:rsidRPr="00CB5397">
        <w:rPr>
          <w:spacing w:val="71"/>
        </w:rPr>
        <w:t xml:space="preserve"> </w:t>
      </w:r>
      <w:r w:rsidRPr="00CB5397">
        <w:t>гонорара</w:t>
      </w:r>
      <w:r w:rsidRPr="00CB5397">
        <w:rPr>
          <w:spacing w:val="71"/>
        </w:rPr>
        <w:t xml:space="preserve"> </w:t>
      </w:r>
      <w:r w:rsidRPr="00CB5397">
        <w:t>как денежного вознаграждения,</w:t>
      </w:r>
      <w:r w:rsidRPr="00CB5397">
        <w:rPr>
          <w:spacing w:val="71"/>
        </w:rPr>
        <w:t xml:space="preserve"> </w:t>
      </w:r>
      <w:r w:rsidRPr="00CB5397">
        <w:t>выплачиваемого</w:t>
      </w:r>
      <w:r w:rsidRPr="00CB5397">
        <w:rPr>
          <w:spacing w:val="71"/>
        </w:rPr>
        <w:t xml:space="preserve"> </w:t>
      </w:r>
      <w:r w:rsidRPr="00CB5397">
        <w:t>за</w:t>
      </w:r>
      <w:r w:rsidRPr="00CB5397">
        <w:rPr>
          <w:spacing w:val="1"/>
        </w:rPr>
        <w:t xml:space="preserve"> </w:t>
      </w:r>
      <w:r w:rsidRPr="00CB5397">
        <w:t>труд</w:t>
      </w:r>
      <w:r w:rsidRPr="00CB5397">
        <w:rPr>
          <w:spacing w:val="1"/>
        </w:rPr>
        <w:t xml:space="preserve"> </w:t>
      </w:r>
      <w:r w:rsidRPr="00CB5397">
        <w:t>авторов</w:t>
      </w:r>
      <w:r w:rsidRPr="00CB5397">
        <w:rPr>
          <w:spacing w:val="71"/>
        </w:rPr>
        <w:t xml:space="preserve"> </w:t>
      </w:r>
      <w:r w:rsidRPr="00CB5397">
        <w:t>литературных</w:t>
      </w:r>
      <w:r w:rsidRPr="00CB5397">
        <w:rPr>
          <w:spacing w:val="71"/>
        </w:rPr>
        <w:t xml:space="preserve"> </w:t>
      </w:r>
      <w:r w:rsidRPr="00CB5397">
        <w:t>произведений или</w:t>
      </w:r>
      <w:r w:rsidRPr="00CB5397">
        <w:rPr>
          <w:spacing w:val="71"/>
        </w:rPr>
        <w:t xml:space="preserve"> </w:t>
      </w:r>
      <w:r w:rsidRPr="00CB5397">
        <w:t>произведений</w:t>
      </w:r>
      <w:r w:rsidRPr="00CB5397">
        <w:rPr>
          <w:spacing w:val="71"/>
        </w:rPr>
        <w:t xml:space="preserve"> </w:t>
      </w:r>
      <w:r w:rsidRPr="00CB5397">
        <w:t>в</w:t>
      </w:r>
      <w:r w:rsidRPr="00CB5397">
        <w:rPr>
          <w:spacing w:val="71"/>
        </w:rPr>
        <w:t xml:space="preserve"> </w:t>
      </w:r>
      <w:r w:rsidRPr="00CB5397">
        <w:t>другой</w:t>
      </w:r>
      <w:r w:rsidRPr="00CB5397">
        <w:rPr>
          <w:spacing w:val="1"/>
        </w:rPr>
        <w:t xml:space="preserve"> </w:t>
      </w:r>
      <w:r w:rsidRPr="00CB5397">
        <w:t>сфере искусства.</w:t>
      </w:r>
      <w:r w:rsidRPr="00CB5397">
        <w:rPr>
          <w:spacing w:val="1"/>
        </w:rPr>
        <w:t xml:space="preserve"> </w:t>
      </w:r>
      <w:r w:rsidRPr="00CB5397">
        <w:t>Сущность</w:t>
      </w:r>
      <w:r w:rsidRPr="00CB5397">
        <w:rPr>
          <w:spacing w:val="1"/>
        </w:rPr>
        <w:t xml:space="preserve"> </w:t>
      </w:r>
      <w:r w:rsidRPr="00CB5397">
        <w:t>самозанятости как формы организации труда,</w:t>
      </w:r>
      <w:r w:rsidRPr="00CB5397">
        <w:rPr>
          <w:spacing w:val="1"/>
        </w:rPr>
        <w:t xml:space="preserve"> </w:t>
      </w:r>
      <w:r w:rsidRPr="00CB5397">
        <w:t>когда</w:t>
      </w:r>
      <w:r w:rsidRPr="00CB5397">
        <w:rPr>
          <w:spacing w:val="1"/>
        </w:rPr>
        <w:t xml:space="preserve"> </w:t>
      </w:r>
      <w:r w:rsidRPr="00CB5397">
        <w:t>вознаграждение</w:t>
      </w:r>
      <w:r w:rsidRPr="00CB5397">
        <w:rPr>
          <w:spacing w:val="71"/>
        </w:rPr>
        <w:t xml:space="preserve"> </w:t>
      </w:r>
      <w:r w:rsidRPr="00CB5397">
        <w:t>получается</w:t>
      </w:r>
      <w:r w:rsidRPr="00CB5397">
        <w:rPr>
          <w:spacing w:val="71"/>
        </w:rPr>
        <w:t xml:space="preserve"> </w:t>
      </w:r>
      <w:r w:rsidRPr="00CB5397">
        <w:t>непосредственно</w:t>
      </w:r>
      <w:r w:rsidRPr="00CB5397">
        <w:rPr>
          <w:spacing w:val="71"/>
        </w:rPr>
        <w:t xml:space="preserve"> </w:t>
      </w:r>
      <w:r w:rsidRPr="00CB5397">
        <w:t>от</w:t>
      </w:r>
      <w:r w:rsidRPr="00CB5397">
        <w:rPr>
          <w:spacing w:val="71"/>
        </w:rPr>
        <w:t xml:space="preserve"> </w:t>
      </w:r>
      <w:r w:rsidRPr="00CB5397">
        <w:t>заказчиков.</w:t>
      </w:r>
      <w:r w:rsidRPr="00CB5397">
        <w:rPr>
          <w:spacing w:val="1"/>
        </w:rPr>
        <w:t xml:space="preserve"> </w:t>
      </w:r>
      <w:r w:rsidRPr="00CB5397">
        <w:t>Сущность</w:t>
      </w:r>
      <w:r w:rsidRPr="00CB5397">
        <w:rPr>
          <w:spacing w:val="71"/>
        </w:rPr>
        <w:t xml:space="preserve"> </w:t>
      </w:r>
      <w:r w:rsidRPr="00CB5397">
        <w:t>профессионального</w:t>
      </w:r>
      <w:r w:rsidRPr="00CB5397">
        <w:rPr>
          <w:spacing w:val="71"/>
        </w:rPr>
        <w:t xml:space="preserve"> </w:t>
      </w:r>
      <w:r w:rsidRPr="00CB5397">
        <w:t>дохода</w:t>
      </w:r>
      <w:r w:rsidRPr="00CB5397">
        <w:rPr>
          <w:spacing w:val="71"/>
        </w:rPr>
        <w:t xml:space="preserve"> </w:t>
      </w:r>
      <w:r w:rsidRPr="00CB5397">
        <w:t>как</w:t>
      </w:r>
      <w:r w:rsidRPr="00CB5397">
        <w:rPr>
          <w:spacing w:val="71"/>
        </w:rPr>
        <w:t xml:space="preserve"> </w:t>
      </w:r>
      <w:r w:rsidRPr="00CB5397">
        <w:t>дохода</w:t>
      </w:r>
      <w:r w:rsidRPr="00CB5397">
        <w:rPr>
          <w:spacing w:val="71"/>
        </w:rPr>
        <w:t xml:space="preserve"> </w:t>
      </w:r>
      <w:r w:rsidRPr="00CB5397">
        <w:t>граждан</w:t>
      </w:r>
      <w:r w:rsidRPr="00CB5397">
        <w:rPr>
          <w:spacing w:val="71"/>
        </w:rPr>
        <w:t xml:space="preserve"> </w:t>
      </w:r>
      <w:r w:rsidRPr="00CB5397">
        <w:t>от</w:t>
      </w:r>
      <w:r w:rsidRPr="00CB5397">
        <w:rPr>
          <w:spacing w:val="1"/>
        </w:rPr>
        <w:t xml:space="preserve"> </w:t>
      </w:r>
      <w:r w:rsidRPr="00CB5397">
        <w:t>деятельности,</w:t>
      </w:r>
      <w:r w:rsidRPr="00CB5397">
        <w:rPr>
          <w:spacing w:val="1"/>
        </w:rPr>
        <w:t xml:space="preserve"> </w:t>
      </w:r>
      <w:r w:rsidRPr="00CB5397">
        <w:t>при</w:t>
      </w:r>
      <w:r w:rsidRPr="00CB5397">
        <w:rPr>
          <w:spacing w:val="1"/>
        </w:rPr>
        <w:t xml:space="preserve"> </w:t>
      </w:r>
      <w:r w:rsidRPr="00CB5397">
        <w:t>ведении</w:t>
      </w:r>
      <w:r w:rsidRPr="00CB5397">
        <w:rPr>
          <w:spacing w:val="1"/>
        </w:rPr>
        <w:t xml:space="preserve"> </w:t>
      </w:r>
      <w:r w:rsidRPr="00CB5397">
        <w:t>которой</w:t>
      </w:r>
      <w:r w:rsidRPr="00CB5397">
        <w:rPr>
          <w:spacing w:val="1"/>
        </w:rPr>
        <w:t xml:space="preserve"> </w:t>
      </w:r>
      <w:r w:rsidRPr="00CB5397">
        <w:t>они</w:t>
      </w:r>
      <w:r w:rsidRPr="00CB5397">
        <w:rPr>
          <w:spacing w:val="1"/>
        </w:rPr>
        <w:t xml:space="preserve"> </w:t>
      </w:r>
      <w:r w:rsidRPr="00CB5397">
        <w:t>не</w:t>
      </w:r>
      <w:r w:rsidRPr="00CB5397">
        <w:rPr>
          <w:spacing w:val="1"/>
        </w:rPr>
        <w:t xml:space="preserve"> </w:t>
      </w:r>
      <w:r w:rsidRPr="00CB5397">
        <w:t>имеют</w:t>
      </w:r>
      <w:r w:rsidRPr="00CB5397">
        <w:rPr>
          <w:spacing w:val="1"/>
        </w:rPr>
        <w:t xml:space="preserve"> </w:t>
      </w:r>
      <w:r w:rsidRPr="00CB5397">
        <w:t>работодателя</w:t>
      </w:r>
      <w:r w:rsidRPr="00CB5397">
        <w:rPr>
          <w:spacing w:val="1"/>
        </w:rPr>
        <w:t xml:space="preserve"> </w:t>
      </w:r>
      <w:r w:rsidRPr="00CB5397">
        <w:t>и</w:t>
      </w:r>
      <w:r w:rsidRPr="00CB5397">
        <w:rPr>
          <w:spacing w:val="1"/>
        </w:rPr>
        <w:t xml:space="preserve"> </w:t>
      </w:r>
      <w:r w:rsidRPr="00CB5397">
        <w:t>не</w:t>
      </w:r>
      <w:r w:rsidRPr="00CB5397">
        <w:rPr>
          <w:spacing w:val="1"/>
        </w:rPr>
        <w:t xml:space="preserve"> </w:t>
      </w:r>
      <w:r w:rsidRPr="00CB5397">
        <w:t>привлекают</w:t>
      </w:r>
      <w:r w:rsidRPr="00CB5397">
        <w:rPr>
          <w:spacing w:val="9"/>
        </w:rPr>
        <w:t xml:space="preserve"> </w:t>
      </w:r>
      <w:r w:rsidRPr="00CB5397">
        <w:t>наёмных</w:t>
      </w:r>
      <w:r w:rsidRPr="00CB5397">
        <w:rPr>
          <w:spacing w:val="11"/>
        </w:rPr>
        <w:t xml:space="preserve"> </w:t>
      </w:r>
      <w:r w:rsidRPr="00CB5397">
        <w:t>работников.</w:t>
      </w:r>
    </w:p>
    <w:p w14:paraId="09C8E2E1"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7AB49A6B" w14:textId="77777777" w:rsidR="00930652" w:rsidRPr="00CB5397" w:rsidRDefault="00930652" w:rsidP="001E0EBC">
      <w:pPr>
        <w:pStyle w:val="a5"/>
        <w:numPr>
          <w:ilvl w:val="1"/>
          <w:numId w:val="218"/>
        </w:numPr>
        <w:tabs>
          <w:tab w:val="left" w:pos="1354"/>
          <w:tab w:val="left" w:pos="1355"/>
        </w:tabs>
        <w:spacing w:before="162"/>
        <w:ind w:left="0" w:right="-1" w:firstLine="567"/>
      </w:pPr>
      <w:r w:rsidRPr="00CB5397">
        <w:t>Определение</w:t>
      </w:r>
      <w:r w:rsidRPr="00CB5397">
        <w:rPr>
          <w:spacing w:val="39"/>
        </w:rPr>
        <w:t xml:space="preserve"> </w:t>
      </w:r>
      <w:r w:rsidRPr="00CB5397">
        <w:t>слоёв</w:t>
      </w:r>
      <w:r w:rsidRPr="00CB5397">
        <w:rPr>
          <w:spacing w:val="32"/>
        </w:rPr>
        <w:t xml:space="preserve"> </w:t>
      </w:r>
      <w:r w:rsidRPr="00CB5397">
        <w:t>атмосферы</w:t>
      </w:r>
      <w:r w:rsidRPr="00CB5397">
        <w:rPr>
          <w:spacing w:val="37"/>
        </w:rPr>
        <w:t xml:space="preserve"> </w:t>
      </w:r>
      <w:r w:rsidRPr="00CB5397">
        <w:t>инвестирования</w:t>
      </w:r>
      <w:r w:rsidRPr="00CB5397">
        <w:rPr>
          <w:spacing w:val="38"/>
        </w:rPr>
        <w:t xml:space="preserve"> </w:t>
      </w:r>
      <w:r w:rsidRPr="00CB5397">
        <w:t>в</w:t>
      </w:r>
      <w:r w:rsidRPr="00CB5397">
        <w:rPr>
          <w:spacing w:val="36"/>
        </w:rPr>
        <w:t xml:space="preserve"> </w:t>
      </w:r>
      <w:r w:rsidRPr="00CB5397">
        <w:t>мире</w:t>
      </w:r>
      <w:r w:rsidRPr="00CB5397">
        <w:rPr>
          <w:spacing w:val="35"/>
        </w:rPr>
        <w:t xml:space="preserve"> </w:t>
      </w:r>
      <w:r w:rsidRPr="00CB5397">
        <w:t>финансов;</w:t>
      </w:r>
    </w:p>
    <w:p w14:paraId="7D94F30B" w14:textId="77777777" w:rsidR="00930652" w:rsidRPr="00CB5397" w:rsidRDefault="00930652" w:rsidP="001E0EBC">
      <w:pPr>
        <w:pStyle w:val="a5"/>
        <w:numPr>
          <w:ilvl w:val="1"/>
          <w:numId w:val="218"/>
        </w:numPr>
        <w:tabs>
          <w:tab w:val="left" w:pos="1354"/>
          <w:tab w:val="left" w:pos="1355"/>
          <w:tab w:val="left" w:pos="3335"/>
          <w:tab w:val="left" w:pos="5592"/>
          <w:tab w:val="left" w:pos="6161"/>
          <w:tab w:val="left" w:pos="8933"/>
        </w:tabs>
        <w:spacing w:before="161" w:line="350" w:lineRule="auto"/>
        <w:ind w:left="0" w:right="-1" w:firstLine="567"/>
      </w:pPr>
      <w:r w:rsidRPr="00CB5397">
        <w:t>Определение прогрессивной и пропорциональной</w:t>
      </w:r>
      <w:r w:rsidRPr="00CB5397">
        <w:tab/>
        <w:t xml:space="preserve">шкал </w:t>
      </w:r>
      <w:r w:rsidRPr="00CB5397">
        <w:rPr>
          <w:spacing w:val="-67"/>
        </w:rPr>
        <w:t xml:space="preserve"> </w:t>
      </w:r>
      <w:r w:rsidRPr="00CB5397">
        <w:t>налогообложения;</w:t>
      </w:r>
    </w:p>
    <w:p w14:paraId="563CEB8D" w14:textId="77777777" w:rsidR="00930652" w:rsidRPr="00CB5397" w:rsidRDefault="00930652" w:rsidP="001E0EBC">
      <w:pPr>
        <w:pStyle w:val="a5"/>
        <w:numPr>
          <w:ilvl w:val="1"/>
          <w:numId w:val="218"/>
        </w:numPr>
        <w:tabs>
          <w:tab w:val="left" w:pos="1354"/>
          <w:tab w:val="left" w:pos="1355"/>
        </w:tabs>
        <w:spacing w:before="16" w:line="350" w:lineRule="auto"/>
        <w:ind w:left="0" w:right="-1" w:firstLine="567"/>
      </w:pPr>
      <w:r w:rsidRPr="00CB5397">
        <w:t>проведение</w:t>
      </w:r>
      <w:r w:rsidRPr="00CB5397">
        <w:rPr>
          <w:spacing w:val="6"/>
        </w:rPr>
        <w:t xml:space="preserve"> </w:t>
      </w:r>
      <w:r w:rsidRPr="00CB5397">
        <w:t>расчёта</w:t>
      </w:r>
      <w:r w:rsidRPr="00CB5397">
        <w:rPr>
          <w:spacing w:val="10"/>
        </w:rPr>
        <w:t xml:space="preserve"> </w:t>
      </w:r>
      <w:r w:rsidRPr="00CB5397">
        <w:t>размера</w:t>
      </w:r>
      <w:r w:rsidRPr="00CB5397">
        <w:rPr>
          <w:spacing w:val="9"/>
        </w:rPr>
        <w:t xml:space="preserve"> </w:t>
      </w:r>
      <w:r w:rsidRPr="00CB5397">
        <w:t>гонорара</w:t>
      </w:r>
      <w:r w:rsidRPr="00CB5397">
        <w:rPr>
          <w:spacing w:val="9"/>
        </w:rPr>
        <w:t xml:space="preserve"> </w:t>
      </w:r>
      <w:r w:rsidRPr="00CB5397">
        <w:t>при</w:t>
      </w:r>
      <w:r w:rsidRPr="00CB5397">
        <w:rPr>
          <w:spacing w:val="9"/>
        </w:rPr>
        <w:t xml:space="preserve"> </w:t>
      </w:r>
      <w:r w:rsidRPr="00CB5397">
        <w:t>наличии</w:t>
      </w:r>
      <w:r w:rsidRPr="00CB5397">
        <w:rPr>
          <w:spacing w:val="9"/>
        </w:rPr>
        <w:t xml:space="preserve"> </w:t>
      </w:r>
      <w:r w:rsidRPr="00CB5397">
        <w:t>исходной</w:t>
      </w:r>
      <w:r w:rsidRPr="00CB5397">
        <w:rPr>
          <w:spacing w:val="-67"/>
        </w:rPr>
        <w:t xml:space="preserve"> </w:t>
      </w:r>
      <w:r w:rsidRPr="00CB5397">
        <w:t>информации;</w:t>
      </w:r>
    </w:p>
    <w:p w14:paraId="7A25521E" w14:textId="77777777" w:rsidR="00930652" w:rsidRPr="00CB5397" w:rsidRDefault="00930652" w:rsidP="001E0EBC">
      <w:pPr>
        <w:pStyle w:val="a5"/>
        <w:numPr>
          <w:ilvl w:val="1"/>
          <w:numId w:val="218"/>
        </w:numPr>
        <w:tabs>
          <w:tab w:val="left" w:pos="1354"/>
          <w:tab w:val="left" w:pos="1355"/>
        </w:tabs>
        <w:spacing w:before="15" w:line="350" w:lineRule="auto"/>
        <w:ind w:left="0" w:right="-1" w:firstLine="567"/>
      </w:pPr>
      <w:r w:rsidRPr="00CB5397">
        <w:t>проведение</w:t>
      </w:r>
      <w:r w:rsidRPr="00CB5397">
        <w:rPr>
          <w:spacing w:val="7"/>
        </w:rPr>
        <w:t xml:space="preserve"> </w:t>
      </w:r>
      <w:r w:rsidRPr="00CB5397">
        <w:t>расчёта</w:t>
      </w:r>
      <w:r w:rsidRPr="00CB5397">
        <w:rPr>
          <w:spacing w:val="10"/>
        </w:rPr>
        <w:t xml:space="preserve"> </w:t>
      </w:r>
      <w:r w:rsidRPr="00CB5397">
        <w:t>ожидаемых</w:t>
      </w:r>
      <w:r w:rsidRPr="00CB5397">
        <w:rPr>
          <w:spacing w:val="8"/>
        </w:rPr>
        <w:t xml:space="preserve"> </w:t>
      </w:r>
      <w:r w:rsidRPr="00CB5397">
        <w:t>доходов</w:t>
      </w:r>
      <w:r w:rsidRPr="00CB5397">
        <w:rPr>
          <w:spacing w:val="9"/>
        </w:rPr>
        <w:t xml:space="preserve"> </w:t>
      </w:r>
      <w:r w:rsidRPr="00CB5397">
        <w:t>от</w:t>
      </w:r>
      <w:r w:rsidRPr="00CB5397">
        <w:rPr>
          <w:spacing w:val="9"/>
        </w:rPr>
        <w:t xml:space="preserve"> </w:t>
      </w:r>
      <w:r w:rsidRPr="00CB5397">
        <w:t>интеллектуальной</w:t>
      </w:r>
      <w:r w:rsidRPr="00CB5397">
        <w:rPr>
          <w:spacing w:val="-67"/>
        </w:rPr>
        <w:t xml:space="preserve">   </w:t>
      </w:r>
      <w:r w:rsidRPr="00CB5397">
        <w:t>собственности;</w:t>
      </w:r>
    </w:p>
    <w:p w14:paraId="04CC3732" w14:textId="77777777" w:rsidR="00930652" w:rsidRPr="00CB5397" w:rsidRDefault="00930652" w:rsidP="001E0EBC">
      <w:pPr>
        <w:pStyle w:val="a5"/>
        <w:numPr>
          <w:ilvl w:val="1"/>
          <w:numId w:val="218"/>
        </w:numPr>
        <w:tabs>
          <w:tab w:val="left" w:pos="1354"/>
          <w:tab w:val="left" w:pos="1355"/>
        </w:tabs>
        <w:spacing w:before="14"/>
        <w:ind w:left="0" w:right="-1" w:firstLine="567"/>
      </w:pPr>
      <w:r w:rsidRPr="00CB5397">
        <w:t>определение</w:t>
      </w:r>
      <w:r w:rsidRPr="00CB5397">
        <w:rPr>
          <w:spacing w:val="38"/>
        </w:rPr>
        <w:t xml:space="preserve"> </w:t>
      </w:r>
      <w:r w:rsidRPr="00CB5397">
        <w:t>грантов</w:t>
      </w:r>
      <w:r w:rsidRPr="00CB5397">
        <w:rPr>
          <w:spacing w:val="33"/>
        </w:rPr>
        <w:t xml:space="preserve"> </w:t>
      </w:r>
      <w:r w:rsidRPr="00CB5397">
        <w:t>по</w:t>
      </w:r>
      <w:r w:rsidRPr="00CB5397">
        <w:rPr>
          <w:spacing w:val="35"/>
        </w:rPr>
        <w:t xml:space="preserve"> </w:t>
      </w:r>
      <w:r w:rsidRPr="00CB5397">
        <w:t>типу</w:t>
      </w:r>
      <w:r w:rsidRPr="00CB5397">
        <w:rPr>
          <w:spacing w:val="28"/>
        </w:rPr>
        <w:t xml:space="preserve"> </w:t>
      </w:r>
      <w:r w:rsidRPr="00CB5397">
        <w:t>источника</w:t>
      </w:r>
      <w:r w:rsidRPr="00CB5397">
        <w:rPr>
          <w:spacing w:val="33"/>
        </w:rPr>
        <w:t xml:space="preserve"> </w:t>
      </w:r>
      <w:r w:rsidRPr="00CB5397">
        <w:t>выплат.</w:t>
      </w:r>
    </w:p>
    <w:p w14:paraId="296E3B07" w14:textId="77777777" w:rsidR="00930652" w:rsidRPr="00CB5397" w:rsidRDefault="00930652" w:rsidP="00930652">
      <w:pPr>
        <w:pStyle w:val="a3"/>
        <w:ind w:left="0" w:right="-1" w:firstLine="567"/>
      </w:pPr>
    </w:p>
    <w:p w14:paraId="04DB486C" w14:textId="77777777" w:rsidR="00930652" w:rsidRPr="00CB5397" w:rsidRDefault="00930652" w:rsidP="00930652">
      <w:pPr>
        <w:rPr>
          <w:b/>
          <w:spacing w:val="1"/>
        </w:rPr>
      </w:pPr>
      <w:r w:rsidRPr="00CB5397">
        <w:rPr>
          <w:b/>
        </w:rPr>
        <w:t>Риски и окупаемость инвестиций</w:t>
      </w:r>
      <w:r w:rsidRPr="00CB5397">
        <w:rPr>
          <w:b/>
          <w:spacing w:val="1"/>
        </w:rPr>
        <w:t xml:space="preserve"> </w:t>
      </w:r>
    </w:p>
    <w:p w14:paraId="6B7618A5" w14:textId="77777777" w:rsidR="00930652" w:rsidRPr="00CB5397" w:rsidRDefault="00930652" w:rsidP="00930652">
      <w:pPr>
        <w:rPr>
          <w:b/>
        </w:rPr>
      </w:pP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2C9C61BC" w14:textId="77777777" w:rsidR="00930652" w:rsidRPr="00CB5397" w:rsidRDefault="00930652" w:rsidP="00930652">
      <w:pPr>
        <w:pStyle w:val="a3"/>
        <w:spacing w:line="360" w:lineRule="auto"/>
        <w:ind w:left="0" w:right="-1" w:firstLine="567"/>
      </w:pPr>
      <w:r w:rsidRPr="00CB5397">
        <w:t>Инвестор</w:t>
      </w:r>
      <w:r w:rsidRPr="00CB5397">
        <w:rPr>
          <w:spacing w:val="1"/>
        </w:rPr>
        <w:t xml:space="preserve"> </w:t>
      </w:r>
      <w:r w:rsidRPr="00CB5397">
        <w:t>как</w:t>
      </w:r>
      <w:r w:rsidRPr="00CB5397">
        <w:rPr>
          <w:spacing w:val="1"/>
        </w:rPr>
        <w:t xml:space="preserve"> </w:t>
      </w:r>
      <w:r w:rsidRPr="00CB5397">
        <w:t>человек,</w:t>
      </w:r>
      <w:r w:rsidRPr="00CB5397">
        <w:rPr>
          <w:spacing w:val="1"/>
        </w:rPr>
        <w:t xml:space="preserve"> </w:t>
      </w:r>
      <w:r w:rsidRPr="00CB5397">
        <w:t>который</w:t>
      </w:r>
      <w:r w:rsidRPr="00CB5397">
        <w:rPr>
          <w:spacing w:val="1"/>
        </w:rPr>
        <w:t xml:space="preserve"> </w:t>
      </w:r>
      <w:r w:rsidRPr="00CB5397">
        <w:t>инвестирует</w:t>
      </w:r>
      <w:r w:rsidRPr="00CB5397">
        <w:rPr>
          <w:spacing w:val="1"/>
        </w:rPr>
        <w:t xml:space="preserve"> </w:t>
      </w:r>
      <w:r w:rsidRPr="00CB5397">
        <w:t>деньги</w:t>
      </w:r>
      <w:r w:rsidRPr="00CB5397">
        <w:rPr>
          <w:spacing w:val="1"/>
        </w:rPr>
        <w:t xml:space="preserve"> </w:t>
      </w:r>
      <w:r w:rsidRPr="00CB5397">
        <w:t>в</w:t>
      </w:r>
      <w:r w:rsidRPr="00CB5397">
        <w:rPr>
          <w:spacing w:val="71"/>
        </w:rPr>
        <w:t xml:space="preserve"> </w:t>
      </w:r>
      <w:r w:rsidRPr="00CB5397">
        <w:t>различные</w:t>
      </w:r>
      <w:r w:rsidRPr="00CB5397">
        <w:rPr>
          <w:spacing w:val="1"/>
        </w:rPr>
        <w:t xml:space="preserve"> </w:t>
      </w:r>
      <w:r w:rsidRPr="00CB5397">
        <w:t>производства и активы с целью получения дохода. Риск как возможность</w:t>
      </w:r>
      <w:r w:rsidRPr="00CB5397">
        <w:rPr>
          <w:spacing w:val="1"/>
        </w:rPr>
        <w:t xml:space="preserve"> </w:t>
      </w:r>
      <w:r w:rsidRPr="00CB5397">
        <w:t>наступления</w:t>
      </w:r>
      <w:r w:rsidRPr="00CB5397">
        <w:rPr>
          <w:spacing w:val="71"/>
        </w:rPr>
        <w:t xml:space="preserve"> </w:t>
      </w:r>
      <w:r w:rsidRPr="00CB5397">
        <w:t>случайных</w:t>
      </w:r>
      <w:r w:rsidRPr="00CB5397">
        <w:rPr>
          <w:spacing w:val="71"/>
        </w:rPr>
        <w:t xml:space="preserve"> </w:t>
      </w:r>
      <w:r w:rsidRPr="00CB5397">
        <w:t>событий</w:t>
      </w:r>
      <w:r w:rsidRPr="00CB5397">
        <w:rPr>
          <w:spacing w:val="71"/>
        </w:rPr>
        <w:t xml:space="preserve"> </w:t>
      </w:r>
      <w:r w:rsidRPr="00CB5397">
        <w:t>с</w:t>
      </w:r>
      <w:r w:rsidRPr="00CB5397">
        <w:rPr>
          <w:spacing w:val="71"/>
        </w:rPr>
        <w:t xml:space="preserve"> </w:t>
      </w:r>
      <w:r w:rsidRPr="00CB5397">
        <w:t>нежелательными</w:t>
      </w:r>
      <w:r w:rsidRPr="00CB5397">
        <w:rPr>
          <w:spacing w:val="71"/>
        </w:rPr>
        <w:t xml:space="preserve"> </w:t>
      </w:r>
      <w:r w:rsidRPr="00CB5397">
        <w:t>для</w:t>
      </w:r>
      <w:r w:rsidRPr="00CB5397">
        <w:rPr>
          <w:spacing w:val="71"/>
        </w:rPr>
        <w:t xml:space="preserve"> </w:t>
      </w:r>
      <w:r w:rsidRPr="00CB5397">
        <w:t>человека,</w:t>
      </w:r>
      <w:r w:rsidRPr="00CB5397">
        <w:rPr>
          <w:spacing w:val="1"/>
        </w:rPr>
        <w:t xml:space="preserve"> </w:t>
      </w:r>
      <w:r w:rsidRPr="00CB5397">
        <w:t>природы</w:t>
      </w:r>
      <w:r w:rsidRPr="00CB5397">
        <w:rPr>
          <w:spacing w:val="1"/>
        </w:rPr>
        <w:t xml:space="preserve"> </w:t>
      </w:r>
      <w:r w:rsidRPr="00CB5397">
        <w:t>или</w:t>
      </w:r>
      <w:r w:rsidRPr="00CB5397">
        <w:rPr>
          <w:spacing w:val="1"/>
        </w:rPr>
        <w:t xml:space="preserve"> </w:t>
      </w:r>
      <w:r w:rsidRPr="00CB5397">
        <w:t>общества</w:t>
      </w:r>
      <w:r w:rsidRPr="00CB5397">
        <w:rPr>
          <w:spacing w:val="1"/>
        </w:rPr>
        <w:t xml:space="preserve"> </w:t>
      </w:r>
      <w:r w:rsidRPr="00CB5397">
        <w:t>последствиями.</w:t>
      </w:r>
      <w:r w:rsidRPr="00CB5397">
        <w:rPr>
          <w:spacing w:val="1"/>
        </w:rPr>
        <w:t xml:space="preserve"> </w:t>
      </w:r>
      <w:r w:rsidRPr="00CB5397">
        <w:t>Сущность</w:t>
      </w:r>
      <w:r w:rsidRPr="00CB5397">
        <w:rPr>
          <w:spacing w:val="70"/>
        </w:rPr>
        <w:t xml:space="preserve"> </w:t>
      </w:r>
      <w:r w:rsidRPr="00CB5397">
        <w:t>инвестиционного</w:t>
      </w:r>
      <w:r w:rsidRPr="00CB5397">
        <w:rPr>
          <w:spacing w:val="70"/>
        </w:rPr>
        <w:t xml:space="preserve"> </w:t>
      </w:r>
      <w:r w:rsidRPr="00CB5397">
        <w:t>риска</w:t>
      </w:r>
      <w:r w:rsidRPr="00CB5397">
        <w:rPr>
          <w:spacing w:val="-67"/>
        </w:rPr>
        <w:t xml:space="preserve"> </w:t>
      </w:r>
      <w:r w:rsidRPr="00CB5397">
        <w:t>как</w:t>
      </w:r>
      <w:r w:rsidRPr="00CB5397">
        <w:rPr>
          <w:spacing w:val="1"/>
        </w:rPr>
        <w:t xml:space="preserve"> </w:t>
      </w:r>
      <w:r w:rsidRPr="00CB5397">
        <w:t>возможности</w:t>
      </w:r>
      <w:r w:rsidRPr="00CB5397">
        <w:rPr>
          <w:spacing w:val="1"/>
        </w:rPr>
        <w:t xml:space="preserve"> </w:t>
      </w:r>
      <w:r w:rsidRPr="00CB5397">
        <w:t>получения</w:t>
      </w:r>
      <w:r w:rsidRPr="00CB5397">
        <w:rPr>
          <w:spacing w:val="1"/>
        </w:rPr>
        <w:t xml:space="preserve"> </w:t>
      </w:r>
      <w:r w:rsidRPr="00CB5397">
        <w:t>в</w:t>
      </w:r>
      <w:r w:rsidRPr="00CB5397">
        <w:rPr>
          <w:spacing w:val="71"/>
        </w:rPr>
        <w:t xml:space="preserve"> </w:t>
      </w:r>
      <w:r w:rsidRPr="00CB5397">
        <w:t>результате</w:t>
      </w:r>
      <w:r w:rsidRPr="00CB5397">
        <w:rPr>
          <w:spacing w:val="71"/>
        </w:rPr>
        <w:t xml:space="preserve"> </w:t>
      </w:r>
      <w:r w:rsidRPr="00CB5397">
        <w:t>инвестирования</w:t>
      </w:r>
      <w:r w:rsidRPr="00CB5397">
        <w:rPr>
          <w:spacing w:val="71"/>
        </w:rPr>
        <w:t xml:space="preserve"> </w:t>
      </w:r>
      <w:r w:rsidRPr="00CB5397">
        <w:t>дохода</w:t>
      </w:r>
      <w:r w:rsidRPr="00CB5397">
        <w:rPr>
          <w:spacing w:val="71"/>
        </w:rPr>
        <w:t xml:space="preserve"> </w:t>
      </w:r>
      <w:r w:rsidRPr="00CB5397">
        <w:t>или</w:t>
      </w:r>
      <w:r w:rsidRPr="00CB5397">
        <w:rPr>
          <w:spacing w:val="-67"/>
        </w:rPr>
        <w:t xml:space="preserve"> </w:t>
      </w:r>
      <w:r w:rsidRPr="00CB5397">
        <w:t>потерь</w:t>
      </w:r>
      <w:r w:rsidRPr="00CB5397">
        <w:rPr>
          <w:spacing w:val="71"/>
        </w:rPr>
        <w:t xml:space="preserve"> </w:t>
      </w:r>
      <w:r w:rsidRPr="00CB5397">
        <w:t>в</w:t>
      </w:r>
      <w:r w:rsidRPr="00CB5397">
        <w:rPr>
          <w:spacing w:val="71"/>
        </w:rPr>
        <w:t xml:space="preserve"> </w:t>
      </w:r>
      <w:r w:rsidRPr="00CB5397">
        <w:t>виде</w:t>
      </w:r>
      <w:r w:rsidRPr="00CB5397">
        <w:rPr>
          <w:spacing w:val="71"/>
        </w:rPr>
        <w:t xml:space="preserve"> </w:t>
      </w:r>
      <w:r w:rsidRPr="00CB5397">
        <w:t>непредвиденных</w:t>
      </w:r>
      <w:r w:rsidRPr="00CB5397">
        <w:rPr>
          <w:spacing w:val="71"/>
        </w:rPr>
        <w:t xml:space="preserve"> </w:t>
      </w:r>
      <w:r w:rsidRPr="00CB5397">
        <w:t>расходов,</w:t>
      </w:r>
      <w:r w:rsidRPr="00CB5397">
        <w:rPr>
          <w:spacing w:val="71"/>
        </w:rPr>
        <w:t xml:space="preserve"> </w:t>
      </w:r>
      <w:r w:rsidRPr="00CB5397">
        <w:t>неполученного</w:t>
      </w:r>
      <w:r w:rsidRPr="00CB5397">
        <w:rPr>
          <w:spacing w:val="71"/>
        </w:rPr>
        <w:t xml:space="preserve"> </w:t>
      </w:r>
      <w:r w:rsidRPr="00CB5397">
        <w:t>дохода.</w:t>
      </w:r>
      <w:r w:rsidRPr="00CB5397">
        <w:rPr>
          <w:spacing w:val="1"/>
        </w:rPr>
        <w:t xml:space="preserve"> </w:t>
      </w:r>
      <w:r w:rsidRPr="00CB5397">
        <w:t>Сущность</w:t>
      </w:r>
      <w:r w:rsidRPr="00CB5397">
        <w:rPr>
          <w:spacing w:val="1"/>
        </w:rPr>
        <w:t xml:space="preserve"> </w:t>
      </w:r>
      <w:r w:rsidRPr="00CB5397">
        <w:t>срока</w:t>
      </w:r>
      <w:r w:rsidRPr="00CB5397">
        <w:rPr>
          <w:spacing w:val="1"/>
        </w:rPr>
        <w:t xml:space="preserve"> </w:t>
      </w:r>
      <w:r w:rsidRPr="00CB5397">
        <w:t>окупаемости инвестиций</w:t>
      </w:r>
      <w:r w:rsidRPr="00CB5397">
        <w:rPr>
          <w:spacing w:val="1"/>
        </w:rPr>
        <w:t xml:space="preserve"> </w:t>
      </w:r>
      <w:r w:rsidRPr="00CB5397">
        <w:t>как</w:t>
      </w:r>
      <w:r w:rsidRPr="00CB5397">
        <w:rPr>
          <w:spacing w:val="1"/>
        </w:rPr>
        <w:t xml:space="preserve"> </w:t>
      </w:r>
      <w:r w:rsidRPr="00CB5397">
        <w:t>периода</w:t>
      </w:r>
      <w:r w:rsidRPr="00CB5397">
        <w:rPr>
          <w:spacing w:val="71"/>
        </w:rPr>
        <w:t xml:space="preserve"> </w:t>
      </w:r>
      <w:r w:rsidRPr="00CB5397">
        <w:t>времени,</w:t>
      </w:r>
      <w:r w:rsidRPr="00CB5397">
        <w:rPr>
          <w:spacing w:val="1"/>
        </w:rPr>
        <w:t xml:space="preserve"> </w:t>
      </w:r>
      <w:r w:rsidRPr="00CB5397">
        <w:t>необходимого</w:t>
      </w:r>
      <w:r w:rsidRPr="00CB5397">
        <w:rPr>
          <w:spacing w:val="63"/>
        </w:rPr>
        <w:t xml:space="preserve"> </w:t>
      </w:r>
      <w:r w:rsidRPr="00CB5397">
        <w:t>для</w:t>
      </w:r>
      <w:r w:rsidRPr="00CB5397">
        <w:rPr>
          <w:spacing w:val="63"/>
        </w:rPr>
        <w:t xml:space="preserve"> </w:t>
      </w:r>
      <w:r w:rsidRPr="00CB5397">
        <w:t>того,</w:t>
      </w:r>
      <w:r w:rsidRPr="00CB5397">
        <w:rPr>
          <w:spacing w:val="64"/>
        </w:rPr>
        <w:t xml:space="preserve"> </w:t>
      </w:r>
      <w:r w:rsidRPr="00CB5397">
        <w:t>чтобы</w:t>
      </w:r>
      <w:r w:rsidRPr="00CB5397">
        <w:rPr>
          <w:spacing w:val="67"/>
        </w:rPr>
        <w:t xml:space="preserve"> </w:t>
      </w:r>
      <w:r w:rsidRPr="00CB5397">
        <w:t>возместить</w:t>
      </w:r>
      <w:r w:rsidRPr="00CB5397">
        <w:rPr>
          <w:spacing w:val="64"/>
        </w:rPr>
        <w:t xml:space="preserve"> </w:t>
      </w:r>
      <w:r w:rsidRPr="00CB5397">
        <w:t>затраты</w:t>
      </w:r>
      <w:r w:rsidRPr="00CB5397">
        <w:rPr>
          <w:spacing w:val="63"/>
        </w:rPr>
        <w:t xml:space="preserve"> </w:t>
      </w:r>
      <w:r w:rsidRPr="00CB5397">
        <w:t>на</w:t>
      </w:r>
      <w:r w:rsidRPr="00CB5397">
        <w:rPr>
          <w:spacing w:val="44"/>
        </w:rPr>
        <w:t xml:space="preserve"> </w:t>
      </w:r>
      <w:r w:rsidRPr="00CB5397">
        <w:t>инвестиции</w:t>
      </w:r>
      <w:r w:rsidRPr="00CB5397">
        <w:rPr>
          <w:spacing w:val="1"/>
        </w:rPr>
        <w:t xml:space="preserve"> </w:t>
      </w:r>
      <w:r w:rsidRPr="00CB5397">
        <w:t>за</w:t>
      </w:r>
      <w:r w:rsidRPr="00CB5397">
        <w:rPr>
          <w:spacing w:val="65"/>
        </w:rPr>
        <w:t xml:space="preserve"> </w:t>
      </w:r>
      <w:r w:rsidRPr="00CB5397">
        <w:t>счет полученных</w:t>
      </w:r>
      <w:r w:rsidRPr="00CB5397">
        <w:rPr>
          <w:spacing w:val="1"/>
        </w:rPr>
        <w:t xml:space="preserve"> </w:t>
      </w:r>
      <w:r w:rsidRPr="00CB5397">
        <w:t>инвестиционных</w:t>
      </w:r>
      <w:r w:rsidRPr="00CB5397">
        <w:rPr>
          <w:spacing w:val="1"/>
        </w:rPr>
        <w:t xml:space="preserve"> </w:t>
      </w:r>
      <w:r w:rsidRPr="00CB5397">
        <w:t>доходов.</w:t>
      </w:r>
      <w:r w:rsidRPr="00CB5397">
        <w:rPr>
          <w:spacing w:val="1"/>
        </w:rPr>
        <w:t xml:space="preserve"> </w:t>
      </w:r>
      <w:r w:rsidRPr="00CB5397">
        <w:t>Сущность</w:t>
      </w:r>
      <w:r w:rsidRPr="00CB5397">
        <w:rPr>
          <w:spacing w:val="68"/>
        </w:rPr>
        <w:t xml:space="preserve"> </w:t>
      </w:r>
      <w:r w:rsidRPr="00CB5397">
        <w:t>доходности</w:t>
      </w:r>
      <w:r w:rsidRPr="00CB5397">
        <w:rPr>
          <w:spacing w:val="1"/>
        </w:rPr>
        <w:t xml:space="preserve"> </w:t>
      </w:r>
      <w:r w:rsidRPr="00CB5397">
        <w:t>инвестиционного</w:t>
      </w:r>
      <w:r w:rsidRPr="00CB5397">
        <w:rPr>
          <w:spacing w:val="1"/>
        </w:rPr>
        <w:t xml:space="preserve"> </w:t>
      </w:r>
      <w:r w:rsidRPr="00CB5397">
        <w:t>проекта</w:t>
      </w:r>
      <w:r w:rsidRPr="00CB5397">
        <w:rPr>
          <w:spacing w:val="1"/>
        </w:rPr>
        <w:t xml:space="preserve"> </w:t>
      </w:r>
      <w:r w:rsidRPr="00CB5397">
        <w:t>как</w:t>
      </w:r>
      <w:r w:rsidRPr="00CB5397">
        <w:rPr>
          <w:spacing w:val="1"/>
        </w:rPr>
        <w:t xml:space="preserve"> </w:t>
      </w:r>
      <w:r w:rsidRPr="00CB5397">
        <w:t>степень</w:t>
      </w:r>
      <w:r w:rsidRPr="00CB5397">
        <w:rPr>
          <w:spacing w:val="1"/>
        </w:rPr>
        <w:t xml:space="preserve"> </w:t>
      </w:r>
      <w:r w:rsidRPr="00CB5397">
        <w:t>увеличения</w:t>
      </w:r>
      <w:r w:rsidRPr="00CB5397">
        <w:rPr>
          <w:spacing w:val="1"/>
        </w:rPr>
        <w:t xml:space="preserve"> </w:t>
      </w:r>
      <w:r w:rsidRPr="00CB5397">
        <w:t>вложенных</w:t>
      </w:r>
      <w:r w:rsidRPr="00CB5397">
        <w:rPr>
          <w:spacing w:val="1"/>
        </w:rPr>
        <w:t xml:space="preserve"> </w:t>
      </w:r>
      <w:r w:rsidRPr="00CB5397">
        <w:t>инвестором</w:t>
      </w:r>
      <w:r w:rsidRPr="00CB5397">
        <w:rPr>
          <w:spacing w:val="1"/>
        </w:rPr>
        <w:t xml:space="preserve"> </w:t>
      </w:r>
      <w:r w:rsidRPr="00CB5397">
        <w:t>денежных</w:t>
      </w:r>
      <w:r w:rsidRPr="00CB5397">
        <w:rPr>
          <w:spacing w:val="15"/>
        </w:rPr>
        <w:t xml:space="preserve"> </w:t>
      </w:r>
      <w:r w:rsidRPr="00CB5397">
        <w:t>средств</w:t>
      </w:r>
      <w:r w:rsidRPr="00CB5397">
        <w:rPr>
          <w:spacing w:val="12"/>
        </w:rPr>
        <w:t xml:space="preserve"> </w:t>
      </w:r>
      <w:r w:rsidRPr="00CB5397">
        <w:t>в</w:t>
      </w:r>
      <w:r w:rsidRPr="00CB5397">
        <w:rPr>
          <w:spacing w:val="17"/>
        </w:rPr>
        <w:t xml:space="preserve"> </w:t>
      </w:r>
      <w:r w:rsidRPr="00CB5397">
        <w:t>течение</w:t>
      </w:r>
      <w:r w:rsidRPr="00CB5397">
        <w:rPr>
          <w:spacing w:val="13"/>
        </w:rPr>
        <w:t xml:space="preserve"> </w:t>
      </w:r>
      <w:r w:rsidRPr="00CB5397">
        <w:t>определенного</w:t>
      </w:r>
      <w:r w:rsidRPr="00CB5397">
        <w:rPr>
          <w:spacing w:val="16"/>
        </w:rPr>
        <w:t xml:space="preserve"> </w:t>
      </w:r>
      <w:r w:rsidRPr="00CB5397">
        <w:t>периода</w:t>
      </w:r>
      <w:r w:rsidRPr="00CB5397">
        <w:rPr>
          <w:spacing w:val="13"/>
        </w:rPr>
        <w:t xml:space="preserve"> </w:t>
      </w:r>
      <w:r w:rsidRPr="00CB5397">
        <w:t>времени.</w:t>
      </w:r>
    </w:p>
    <w:p w14:paraId="065E4371"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694DE6DE" w14:textId="77777777" w:rsidR="00930652" w:rsidRPr="00CB5397" w:rsidRDefault="00930652" w:rsidP="001E0EBC">
      <w:pPr>
        <w:pStyle w:val="a5"/>
        <w:numPr>
          <w:ilvl w:val="1"/>
          <w:numId w:val="218"/>
        </w:numPr>
        <w:tabs>
          <w:tab w:val="left" w:pos="1354"/>
          <w:tab w:val="left" w:pos="1355"/>
        </w:tabs>
        <w:spacing w:before="164"/>
        <w:ind w:left="0" w:right="-1" w:firstLine="567"/>
      </w:pPr>
      <w:r w:rsidRPr="00CB5397">
        <w:t>Определение</w:t>
      </w:r>
      <w:r w:rsidRPr="00CB5397">
        <w:rPr>
          <w:spacing w:val="46"/>
        </w:rPr>
        <w:t xml:space="preserve"> </w:t>
      </w:r>
      <w:r w:rsidRPr="00CB5397">
        <w:t>видов</w:t>
      </w:r>
      <w:r w:rsidRPr="00CB5397">
        <w:rPr>
          <w:spacing w:val="42"/>
        </w:rPr>
        <w:t xml:space="preserve"> </w:t>
      </w:r>
      <w:r w:rsidRPr="00CB5397">
        <w:t>рисков</w:t>
      </w:r>
      <w:r w:rsidRPr="00CB5397">
        <w:rPr>
          <w:spacing w:val="42"/>
        </w:rPr>
        <w:t xml:space="preserve"> </w:t>
      </w:r>
      <w:r w:rsidRPr="00CB5397">
        <w:t>инвестирования;</w:t>
      </w:r>
    </w:p>
    <w:p w14:paraId="6C9EC1EA" w14:textId="77777777" w:rsidR="00930652" w:rsidRPr="00CB5397" w:rsidRDefault="00930652" w:rsidP="001E0EBC">
      <w:pPr>
        <w:pStyle w:val="a5"/>
        <w:numPr>
          <w:ilvl w:val="1"/>
          <w:numId w:val="218"/>
        </w:numPr>
        <w:tabs>
          <w:tab w:val="left" w:pos="1354"/>
          <w:tab w:val="left" w:pos="1355"/>
          <w:tab w:val="left" w:pos="3078"/>
          <w:tab w:val="left" w:pos="5699"/>
          <w:tab w:val="left" w:pos="7017"/>
          <w:tab w:val="left" w:pos="7631"/>
        </w:tabs>
        <w:spacing w:before="158" w:line="350" w:lineRule="auto"/>
        <w:ind w:left="0" w:right="-1" w:firstLine="567"/>
      </w:pPr>
      <w:r w:rsidRPr="00CB5397">
        <w:t>Сравнение инвестиционного дохода и располагаемого</w:t>
      </w:r>
      <w:r w:rsidRPr="00CB5397">
        <w:rPr>
          <w:spacing w:val="1"/>
        </w:rPr>
        <w:t xml:space="preserve"> </w:t>
      </w:r>
      <w:r w:rsidRPr="00CB5397">
        <w:t>инвестиционного</w:t>
      </w:r>
      <w:r w:rsidRPr="00CB5397">
        <w:rPr>
          <w:spacing w:val="12"/>
        </w:rPr>
        <w:t xml:space="preserve"> </w:t>
      </w:r>
      <w:r w:rsidRPr="00CB5397">
        <w:t>дохода;</w:t>
      </w:r>
    </w:p>
    <w:p w14:paraId="21822419" w14:textId="77777777" w:rsidR="00930652" w:rsidRPr="00CB5397" w:rsidRDefault="00930652" w:rsidP="001E0EBC">
      <w:pPr>
        <w:pStyle w:val="a5"/>
        <w:numPr>
          <w:ilvl w:val="1"/>
          <w:numId w:val="218"/>
        </w:numPr>
        <w:tabs>
          <w:tab w:val="left" w:pos="1354"/>
          <w:tab w:val="left" w:pos="1355"/>
          <w:tab w:val="left" w:pos="2581"/>
          <w:tab w:val="left" w:pos="3688"/>
          <w:tab w:val="left" w:pos="5689"/>
          <w:tab w:val="left" w:pos="7556"/>
          <w:tab w:val="left" w:pos="8129"/>
        </w:tabs>
        <w:spacing w:before="16" w:line="352" w:lineRule="auto"/>
        <w:ind w:left="0" w:right="-1" w:firstLine="567"/>
      </w:pPr>
      <w:r w:rsidRPr="00CB5397">
        <w:t>расчёт срока окупаемости инвестиций и доходности</w:t>
      </w:r>
      <w:r w:rsidRPr="00CB5397">
        <w:rPr>
          <w:spacing w:val="-67"/>
        </w:rPr>
        <w:t xml:space="preserve"> </w:t>
      </w:r>
      <w:r w:rsidRPr="00CB5397">
        <w:t>инвестиционного</w:t>
      </w:r>
      <w:r w:rsidRPr="00CB5397">
        <w:rPr>
          <w:spacing w:val="10"/>
        </w:rPr>
        <w:t xml:space="preserve"> </w:t>
      </w:r>
      <w:r w:rsidRPr="00CB5397">
        <w:t>проекта;</w:t>
      </w:r>
    </w:p>
    <w:p w14:paraId="18AF90C0" w14:textId="77777777" w:rsidR="00930652" w:rsidRPr="00CB5397" w:rsidRDefault="00930652" w:rsidP="001E0EBC">
      <w:pPr>
        <w:pStyle w:val="a5"/>
        <w:numPr>
          <w:ilvl w:val="1"/>
          <w:numId w:val="218"/>
        </w:numPr>
        <w:tabs>
          <w:tab w:val="left" w:pos="1354"/>
          <w:tab w:val="left" w:pos="1355"/>
          <w:tab w:val="left" w:pos="3692"/>
          <w:tab w:val="left" w:pos="6054"/>
          <w:tab w:val="left" w:pos="8136"/>
        </w:tabs>
        <w:spacing w:before="9" w:line="350" w:lineRule="auto"/>
        <w:ind w:left="0" w:right="-1" w:firstLine="567"/>
      </w:pPr>
      <w:r w:rsidRPr="00CB5397">
        <w:t>определение направлений изменения доходности</w:t>
      </w:r>
      <w:r w:rsidRPr="00CB5397">
        <w:rPr>
          <w:spacing w:val="-67"/>
        </w:rPr>
        <w:t xml:space="preserve"> </w:t>
      </w:r>
      <w:r w:rsidRPr="00CB5397">
        <w:t>инвестиционного</w:t>
      </w:r>
      <w:r w:rsidRPr="00CB5397">
        <w:rPr>
          <w:spacing w:val="35"/>
        </w:rPr>
        <w:t xml:space="preserve"> </w:t>
      </w:r>
      <w:r w:rsidRPr="00CB5397">
        <w:t>проекта</w:t>
      </w:r>
      <w:r w:rsidRPr="00CB5397">
        <w:rPr>
          <w:spacing w:val="44"/>
        </w:rPr>
        <w:t xml:space="preserve"> </w:t>
      </w:r>
      <w:r w:rsidRPr="00CB5397">
        <w:t>при</w:t>
      </w:r>
      <w:r w:rsidRPr="00CB5397">
        <w:rPr>
          <w:spacing w:val="35"/>
        </w:rPr>
        <w:t xml:space="preserve"> </w:t>
      </w:r>
      <w:r w:rsidRPr="00CB5397">
        <w:t>изменении</w:t>
      </w:r>
      <w:r w:rsidRPr="00CB5397">
        <w:rPr>
          <w:spacing w:val="36"/>
        </w:rPr>
        <w:t xml:space="preserve"> </w:t>
      </w:r>
      <w:r w:rsidRPr="00CB5397">
        <w:t>финансовой</w:t>
      </w:r>
      <w:r w:rsidRPr="00CB5397">
        <w:rPr>
          <w:spacing w:val="35"/>
        </w:rPr>
        <w:t xml:space="preserve"> </w:t>
      </w:r>
      <w:r w:rsidRPr="00CB5397">
        <w:t>ситуации.</w:t>
      </w:r>
    </w:p>
    <w:p w14:paraId="2250DC09" w14:textId="77777777" w:rsidR="00930652" w:rsidRPr="00CB5397" w:rsidRDefault="00930652" w:rsidP="00930652">
      <w:pPr>
        <w:pStyle w:val="a3"/>
        <w:spacing w:before="7"/>
        <w:ind w:left="0" w:right="-1" w:firstLine="567"/>
      </w:pPr>
    </w:p>
    <w:p w14:paraId="13160749" w14:textId="77777777" w:rsidR="00930652" w:rsidRPr="00CB5397" w:rsidRDefault="00930652" w:rsidP="00930652">
      <w:pPr>
        <w:rPr>
          <w:b/>
        </w:rPr>
      </w:pPr>
      <w:r w:rsidRPr="00CB5397">
        <w:rPr>
          <w:b/>
        </w:rPr>
        <w:t>Новый мир финансов: государство, человек и цифровая среда</w:t>
      </w:r>
    </w:p>
    <w:p w14:paraId="4F222FF8" w14:textId="77777777" w:rsidR="00930652" w:rsidRPr="00CB5397" w:rsidRDefault="00930652" w:rsidP="00930652">
      <w:pPr>
        <w:rPr>
          <w:b/>
        </w:rPr>
      </w:pPr>
      <w:r w:rsidRPr="00CB5397">
        <w:rPr>
          <w:b/>
          <w:spacing w:val="-67"/>
        </w:rPr>
        <w:t xml:space="preserve"> </w:t>
      </w:r>
      <w:r w:rsidRPr="00CB5397">
        <w:rPr>
          <w:b/>
        </w:rPr>
        <w:t>Знание</w:t>
      </w:r>
      <w:r w:rsidRPr="00CB5397">
        <w:rPr>
          <w:b/>
          <w:spacing w:val="-1"/>
        </w:rPr>
        <w:t xml:space="preserve"> </w:t>
      </w:r>
      <w:r w:rsidRPr="00CB5397">
        <w:rPr>
          <w:b/>
        </w:rPr>
        <w:t>и</w:t>
      </w:r>
      <w:r w:rsidRPr="00CB5397">
        <w:rPr>
          <w:b/>
          <w:spacing w:val="-2"/>
        </w:rPr>
        <w:t xml:space="preserve"> </w:t>
      </w:r>
      <w:r w:rsidRPr="00CB5397">
        <w:rPr>
          <w:b/>
        </w:rPr>
        <w:t>понимание</w:t>
      </w:r>
    </w:p>
    <w:p w14:paraId="6D971CA0" w14:textId="77777777" w:rsidR="00930652" w:rsidRPr="00CB5397" w:rsidRDefault="00930652" w:rsidP="00930652">
      <w:pPr>
        <w:pStyle w:val="a3"/>
        <w:spacing w:line="360" w:lineRule="auto"/>
        <w:ind w:left="0" w:right="-1" w:firstLine="567"/>
      </w:pPr>
      <w:r w:rsidRPr="00CB5397">
        <w:t>Сущность</w:t>
      </w:r>
      <w:r w:rsidRPr="00CB5397">
        <w:rPr>
          <w:spacing w:val="1"/>
        </w:rPr>
        <w:t xml:space="preserve"> </w:t>
      </w:r>
      <w:r w:rsidRPr="00CB5397">
        <w:t>сверхновых</w:t>
      </w:r>
      <w:r w:rsidRPr="00CB5397">
        <w:rPr>
          <w:spacing w:val="1"/>
        </w:rPr>
        <w:t xml:space="preserve"> </w:t>
      </w:r>
      <w:r w:rsidRPr="00CB5397">
        <w:t>источников</w:t>
      </w:r>
      <w:r w:rsidRPr="00CB5397">
        <w:rPr>
          <w:spacing w:val="1"/>
        </w:rPr>
        <w:t xml:space="preserve"> </w:t>
      </w:r>
      <w:r w:rsidRPr="00CB5397">
        <w:t>дохода</w:t>
      </w:r>
      <w:r w:rsidRPr="00CB5397">
        <w:rPr>
          <w:spacing w:val="1"/>
        </w:rPr>
        <w:t xml:space="preserve"> </w:t>
      </w:r>
      <w:r w:rsidRPr="00CB5397">
        <w:t>как</w:t>
      </w:r>
      <w:r w:rsidRPr="00CB5397">
        <w:rPr>
          <w:spacing w:val="1"/>
        </w:rPr>
        <w:t xml:space="preserve"> </w:t>
      </w:r>
      <w:r w:rsidRPr="00CB5397">
        <w:t>результат</w:t>
      </w:r>
      <w:r w:rsidRPr="00CB5397">
        <w:rPr>
          <w:spacing w:val="1"/>
        </w:rPr>
        <w:t xml:space="preserve"> </w:t>
      </w:r>
      <w:r w:rsidRPr="00CB5397">
        <w:t>реализации</w:t>
      </w:r>
      <w:r w:rsidRPr="00CB5397">
        <w:rPr>
          <w:spacing w:val="1"/>
        </w:rPr>
        <w:t xml:space="preserve"> </w:t>
      </w:r>
      <w:r w:rsidRPr="00CB5397">
        <w:t>творческих</w:t>
      </w:r>
      <w:r w:rsidRPr="00CB5397">
        <w:rPr>
          <w:spacing w:val="1"/>
        </w:rPr>
        <w:t xml:space="preserve"> </w:t>
      </w:r>
      <w:r w:rsidRPr="00CB5397">
        <w:t>способностей</w:t>
      </w:r>
      <w:r w:rsidRPr="00CB5397">
        <w:rPr>
          <w:spacing w:val="71"/>
        </w:rPr>
        <w:t xml:space="preserve"> </w:t>
      </w:r>
      <w:r w:rsidRPr="00CB5397">
        <w:t>человека</w:t>
      </w:r>
      <w:r w:rsidRPr="00CB5397">
        <w:rPr>
          <w:spacing w:val="71"/>
        </w:rPr>
        <w:t xml:space="preserve"> </w:t>
      </w:r>
      <w:r w:rsidRPr="00CB5397">
        <w:t>и</w:t>
      </w:r>
      <w:r w:rsidRPr="00CB5397">
        <w:rPr>
          <w:spacing w:val="71"/>
        </w:rPr>
        <w:t xml:space="preserve"> </w:t>
      </w:r>
      <w:r w:rsidRPr="00CB5397">
        <w:t>новых</w:t>
      </w:r>
      <w:r w:rsidRPr="00CB5397">
        <w:rPr>
          <w:spacing w:val="71"/>
        </w:rPr>
        <w:t xml:space="preserve"> </w:t>
      </w:r>
      <w:r w:rsidRPr="00CB5397">
        <w:t>возможностей</w:t>
      </w:r>
      <w:r w:rsidRPr="00CB5397">
        <w:rPr>
          <w:spacing w:val="71"/>
        </w:rPr>
        <w:t xml:space="preserve"> </w:t>
      </w:r>
      <w:r w:rsidRPr="00CB5397">
        <w:t>цифровой</w:t>
      </w:r>
      <w:r w:rsidRPr="00CB5397">
        <w:rPr>
          <w:spacing w:val="1"/>
        </w:rPr>
        <w:t xml:space="preserve"> </w:t>
      </w:r>
      <w:r w:rsidRPr="00CB5397">
        <w:t>среды.</w:t>
      </w:r>
      <w:r w:rsidRPr="00CB5397">
        <w:rPr>
          <w:spacing w:val="1"/>
        </w:rPr>
        <w:t xml:space="preserve"> </w:t>
      </w:r>
      <w:r w:rsidRPr="00CB5397">
        <w:t>Сущность</w:t>
      </w:r>
      <w:r w:rsidRPr="00CB5397">
        <w:rPr>
          <w:spacing w:val="1"/>
        </w:rPr>
        <w:t xml:space="preserve"> </w:t>
      </w:r>
      <w:r w:rsidRPr="00CB5397">
        <w:t>государственного</w:t>
      </w:r>
      <w:r w:rsidRPr="00CB5397">
        <w:rPr>
          <w:spacing w:val="1"/>
        </w:rPr>
        <w:t xml:space="preserve"> </w:t>
      </w:r>
      <w:r w:rsidRPr="00CB5397">
        <w:t>финансирования</w:t>
      </w:r>
      <w:r w:rsidRPr="00CB5397">
        <w:rPr>
          <w:spacing w:val="1"/>
        </w:rPr>
        <w:t xml:space="preserve"> </w:t>
      </w:r>
      <w:r w:rsidRPr="00CB5397">
        <w:t>и</w:t>
      </w:r>
      <w:r w:rsidRPr="00CB5397">
        <w:rPr>
          <w:spacing w:val="70"/>
        </w:rPr>
        <w:t xml:space="preserve"> </w:t>
      </w:r>
      <w:r w:rsidRPr="00CB5397">
        <w:t>софинансирования</w:t>
      </w:r>
      <w:r w:rsidRPr="00CB5397">
        <w:rPr>
          <w:spacing w:val="1"/>
        </w:rPr>
        <w:t xml:space="preserve"> </w:t>
      </w:r>
      <w:r w:rsidRPr="00CB5397">
        <w:t>при</w:t>
      </w:r>
      <w:r w:rsidRPr="00CB5397">
        <w:rPr>
          <w:spacing w:val="1"/>
        </w:rPr>
        <w:t xml:space="preserve"> </w:t>
      </w:r>
      <w:r w:rsidRPr="00CB5397">
        <w:t>реализации</w:t>
      </w:r>
      <w:r w:rsidRPr="00CB5397">
        <w:rPr>
          <w:spacing w:val="1"/>
        </w:rPr>
        <w:t xml:space="preserve"> </w:t>
      </w:r>
      <w:r w:rsidRPr="00CB5397">
        <w:t>социально</w:t>
      </w:r>
      <w:r w:rsidRPr="00CB5397">
        <w:rPr>
          <w:spacing w:val="1"/>
        </w:rPr>
        <w:t xml:space="preserve"> </w:t>
      </w:r>
      <w:r w:rsidRPr="00CB5397">
        <w:t>значимых</w:t>
      </w:r>
      <w:r w:rsidRPr="00CB5397">
        <w:rPr>
          <w:spacing w:val="1"/>
        </w:rPr>
        <w:t xml:space="preserve"> </w:t>
      </w:r>
      <w:r w:rsidRPr="00CB5397">
        <w:t>инвестиционных</w:t>
      </w:r>
      <w:r w:rsidRPr="00CB5397">
        <w:rPr>
          <w:spacing w:val="1"/>
        </w:rPr>
        <w:t xml:space="preserve"> </w:t>
      </w:r>
      <w:r w:rsidRPr="00CB5397">
        <w:t>проектов.</w:t>
      </w:r>
      <w:r w:rsidRPr="00CB5397">
        <w:rPr>
          <w:spacing w:val="1"/>
        </w:rPr>
        <w:t xml:space="preserve"> </w:t>
      </w:r>
      <w:r w:rsidRPr="00CB5397">
        <w:t>Крауд-</w:t>
      </w:r>
      <w:r w:rsidRPr="00CB5397">
        <w:rPr>
          <w:spacing w:val="1"/>
        </w:rPr>
        <w:t xml:space="preserve"> </w:t>
      </w:r>
      <w:r w:rsidRPr="00CB5397">
        <w:t xml:space="preserve">технология как </w:t>
      </w:r>
      <w:r w:rsidRPr="00CB5397">
        <w:lastRenderedPageBreak/>
        <w:t>способ достижения желаемого результата, путем внесения</w:t>
      </w:r>
      <w:r w:rsidRPr="00CB5397">
        <w:rPr>
          <w:spacing w:val="1"/>
        </w:rPr>
        <w:t xml:space="preserve"> </w:t>
      </w:r>
      <w:r w:rsidRPr="00CB5397">
        <w:t>множеством</w:t>
      </w:r>
      <w:r w:rsidRPr="00CB5397">
        <w:rPr>
          <w:spacing w:val="11"/>
        </w:rPr>
        <w:t xml:space="preserve"> </w:t>
      </w:r>
      <w:r w:rsidRPr="00CB5397">
        <w:t>людей</w:t>
      </w:r>
      <w:r w:rsidRPr="00CB5397">
        <w:rPr>
          <w:spacing w:val="11"/>
        </w:rPr>
        <w:t xml:space="preserve"> </w:t>
      </w:r>
      <w:r w:rsidRPr="00CB5397">
        <w:t>посильного</w:t>
      </w:r>
      <w:r w:rsidRPr="00CB5397">
        <w:rPr>
          <w:spacing w:val="13"/>
        </w:rPr>
        <w:t xml:space="preserve"> </w:t>
      </w:r>
      <w:r w:rsidRPr="00CB5397">
        <w:t>вклада</w:t>
      </w:r>
      <w:r w:rsidRPr="00CB5397">
        <w:rPr>
          <w:spacing w:val="9"/>
        </w:rPr>
        <w:t xml:space="preserve"> </w:t>
      </w:r>
      <w:r w:rsidRPr="00CB5397">
        <w:t>в</w:t>
      </w:r>
      <w:r w:rsidRPr="00CB5397">
        <w:rPr>
          <w:spacing w:val="12"/>
        </w:rPr>
        <w:t xml:space="preserve"> </w:t>
      </w:r>
      <w:r w:rsidRPr="00CB5397">
        <w:t>общее</w:t>
      </w:r>
      <w:r w:rsidRPr="00CB5397">
        <w:rPr>
          <w:spacing w:val="12"/>
        </w:rPr>
        <w:t xml:space="preserve"> </w:t>
      </w:r>
      <w:r w:rsidRPr="00CB5397">
        <w:t>дело.</w:t>
      </w:r>
    </w:p>
    <w:p w14:paraId="593216AB" w14:textId="77777777" w:rsidR="00930652" w:rsidRPr="00CB5397" w:rsidRDefault="00930652" w:rsidP="00930652">
      <w:pPr>
        <w:pStyle w:val="a3"/>
        <w:spacing w:before="7"/>
        <w:ind w:left="0" w:right="-1" w:firstLine="567"/>
      </w:pPr>
    </w:p>
    <w:p w14:paraId="719C715D" w14:textId="77777777" w:rsidR="00930652" w:rsidRPr="00CB5397" w:rsidRDefault="00930652" w:rsidP="00930652">
      <w:pPr>
        <w:rPr>
          <w:b/>
        </w:rPr>
      </w:pPr>
      <w:r w:rsidRPr="00CB5397">
        <w:rPr>
          <w:b/>
        </w:rPr>
        <w:t>Способы</w:t>
      </w:r>
      <w:r w:rsidRPr="00CB5397">
        <w:rPr>
          <w:b/>
          <w:spacing w:val="-4"/>
        </w:rPr>
        <w:t xml:space="preserve"> </w:t>
      </w:r>
      <w:r w:rsidRPr="00CB5397">
        <w:rPr>
          <w:b/>
        </w:rPr>
        <w:t>деятельности:</w:t>
      </w:r>
    </w:p>
    <w:p w14:paraId="19B5F56C" w14:textId="77777777" w:rsidR="00930652" w:rsidRPr="00CB5397" w:rsidRDefault="00930652" w:rsidP="001E0EBC">
      <w:pPr>
        <w:pStyle w:val="a5"/>
        <w:numPr>
          <w:ilvl w:val="1"/>
          <w:numId w:val="218"/>
        </w:numPr>
        <w:tabs>
          <w:tab w:val="left" w:pos="1354"/>
          <w:tab w:val="left" w:pos="1355"/>
          <w:tab w:val="left" w:pos="3508"/>
          <w:tab w:val="left" w:pos="6533"/>
          <w:tab w:val="left" w:pos="9421"/>
        </w:tabs>
        <w:spacing w:before="162" w:line="352" w:lineRule="auto"/>
        <w:ind w:left="0" w:right="-1" w:firstLine="567"/>
      </w:pPr>
      <w:r w:rsidRPr="00CB5397">
        <w:t xml:space="preserve">Сравнение государственного финансирования </w:t>
      </w:r>
      <w:r w:rsidRPr="00CB5397">
        <w:rPr>
          <w:spacing w:val="-1"/>
        </w:rPr>
        <w:t xml:space="preserve">и </w:t>
      </w:r>
      <w:r w:rsidRPr="00CB5397">
        <w:rPr>
          <w:spacing w:val="-67"/>
        </w:rPr>
        <w:t xml:space="preserve"> </w:t>
      </w:r>
      <w:r w:rsidRPr="00CB5397">
        <w:t>софинансирования;</w:t>
      </w:r>
    </w:p>
    <w:p w14:paraId="7494F4CA" w14:textId="77777777" w:rsidR="00930652" w:rsidRPr="00CB5397" w:rsidRDefault="00930652" w:rsidP="001E0EBC">
      <w:pPr>
        <w:pStyle w:val="a5"/>
        <w:numPr>
          <w:ilvl w:val="1"/>
          <w:numId w:val="218"/>
        </w:numPr>
        <w:tabs>
          <w:tab w:val="left" w:pos="1354"/>
          <w:tab w:val="left" w:pos="1355"/>
        </w:tabs>
        <w:spacing w:before="9"/>
        <w:ind w:left="0" w:right="-1" w:firstLine="567"/>
      </w:pPr>
      <w:r w:rsidRPr="00CB5397">
        <w:t>определение</w:t>
      </w:r>
      <w:r w:rsidRPr="00CB5397">
        <w:rPr>
          <w:spacing w:val="40"/>
        </w:rPr>
        <w:t xml:space="preserve"> </w:t>
      </w:r>
      <w:r w:rsidRPr="00CB5397">
        <w:t>способов</w:t>
      </w:r>
      <w:r w:rsidRPr="00CB5397">
        <w:rPr>
          <w:spacing w:val="34"/>
        </w:rPr>
        <w:t xml:space="preserve"> </w:t>
      </w:r>
      <w:r w:rsidRPr="00CB5397">
        <w:t>получения</w:t>
      </w:r>
      <w:r w:rsidRPr="00CB5397">
        <w:rPr>
          <w:spacing w:val="36"/>
        </w:rPr>
        <w:t xml:space="preserve"> </w:t>
      </w:r>
      <w:r w:rsidRPr="00CB5397">
        <w:t>доходов</w:t>
      </w:r>
      <w:r w:rsidRPr="00CB5397">
        <w:rPr>
          <w:spacing w:val="35"/>
        </w:rPr>
        <w:t xml:space="preserve"> </w:t>
      </w:r>
      <w:r w:rsidRPr="00CB5397">
        <w:t>в</w:t>
      </w:r>
      <w:r w:rsidRPr="00CB5397">
        <w:rPr>
          <w:spacing w:val="35"/>
        </w:rPr>
        <w:t xml:space="preserve"> </w:t>
      </w:r>
      <w:r w:rsidRPr="00CB5397">
        <w:t>сети</w:t>
      </w:r>
      <w:r w:rsidRPr="00CB5397">
        <w:rPr>
          <w:spacing w:val="36"/>
        </w:rPr>
        <w:t xml:space="preserve"> </w:t>
      </w:r>
      <w:r w:rsidRPr="00CB5397">
        <w:t>Интернет;</w:t>
      </w:r>
    </w:p>
    <w:p w14:paraId="117FF14E" w14:textId="77777777" w:rsidR="00930652" w:rsidRPr="00CB5397" w:rsidRDefault="00930652" w:rsidP="001E0EBC">
      <w:pPr>
        <w:pStyle w:val="a5"/>
        <w:numPr>
          <w:ilvl w:val="1"/>
          <w:numId w:val="218"/>
        </w:numPr>
        <w:tabs>
          <w:tab w:val="left" w:pos="1354"/>
          <w:tab w:val="left" w:pos="1355"/>
          <w:tab w:val="left" w:pos="2898"/>
          <w:tab w:val="left" w:pos="4643"/>
          <w:tab w:val="left" w:pos="6100"/>
          <w:tab w:val="left" w:pos="6534"/>
          <w:tab w:val="left" w:pos="8137"/>
        </w:tabs>
        <w:spacing w:before="161" w:line="350" w:lineRule="auto"/>
        <w:ind w:left="0" w:right="-1" w:firstLine="567"/>
      </w:pPr>
      <w:r w:rsidRPr="00CB5397">
        <w:t>сравнение содержания активных и пассивных</w:t>
      </w:r>
      <w:r w:rsidRPr="00CB5397">
        <w:tab/>
        <w:t>источников</w:t>
      </w:r>
      <w:r w:rsidRPr="00CB5397">
        <w:rPr>
          <w:spacing w:val="-67"/>
        </w:rPr>
        <w:t xml:space="preserve"> </w:t>
      </w:r>
      <w:r w:rsidRPr="00CB5397">
        <w:t>дохода;</w:t>
      </w:r>
    </w:p>
    <w:p w14:paraId="745903FE" w14:textId="77777777" w:rsidR="00930652" w:rsidRPr="00CB5397" w:rsidRDefault="00930652" w:rsidP="001E0EBC">
      <w:pPr>
        <w:pStyle w:val="a5"/>
        <w:numPr>
          <w:ilvl w:val="1"/>
          <w:numId w:val="218"/>
        </w:numPr>
        <w:tabs>
          <w:tab w:val="left" w:pos="1354"/>
          <w:tab w:val="left" w:pos="1355"/>
        </w:tabs>
        <w:spacing w:before="16" w:line="350" w:lineRule="auto"/>
        <w:ind w:left="0" w:right="-1" w:firstLine="567"/>
      </w:pPr>
      <w:r w:rsidRPr="00CB5397">
        <w:t>анализ</w:t>
      </w:r>
      <w:r w:rsidRPr="00CB5397">
        <w:rPr>
          <w:spacing w:val="5"/>
        </w:rPr>
        <w:t xml:space="preserve"> </w:t>
      </w:r>
      <w:r w:rsidRPr="00CB5397">
        <w:t>практических</w:t>
      </w:r>
      <w:r w:rsidRPr="00CB5397">
        <w:rPr>
          <w:spacing w:val="6"/>
        </w:rPr>
        <w:t xml:space="preserve"> </w:t>
      </w:r>
      <w:r w:rsidRPr="00CB5397">
        <w:t>примеров</w:t>
      </w:r>
      <w:r w:rsidRPr="00CB5397">
        <w:rPr>
          <w:spacing w:val="5"/>
        </w:rPr>
        <w:t xml:space="preserve"> </w:t>
      </w:r>
      <w:r w:rsidRPr="00CB5397">
        <w:t>успешного</w:t>
      </w:r>
      <w:r w:rsidRPr="00CB5397">
        <w:rPr>
          <w:spacing w:val="6"/>
        </w:rPr>
        <w:t xml:space="preserve"> </w:t>
      </w:r>
      <w:r w:rsidRPr="00CB5397">
        <w:t>применения</w:t>
      </w:r>
      <w:r w:rsidRPr="00CB5397">
        <w:rPr>
          <w:spacing w:val="3"/>
        </w:rPr>
        <w:t xml:space="preserve"> </w:t>
      </w:r>
      <w:r w:rsidRPr="00CB5397">
        <w:t>крауд-</w:t>
      </w:r>
      <w:r w:rsidRPr="00CB5397">
        <w:rPr>
          <w:spacing w:val="-67"/>
        </w:rPr>
        <w:t xml:space="preserve"> </w:t>
      </w:r>
      <w:r w:rsidRPr="00CB5397">
        <w:t>технологий.</w:t>
      </w:r>
    </w:p>
    <w:p w14:paraId="15FB0C21" w14:textId="77777777" w:rsidR="00930652" w:rsidRPr="00CB5397" w:rsidRDefault="00930652" w:rsidP="00930652">
      <w:pPr>
        <w:spacing w:line="264" w:lineRule="auto"/>
        <w:ind w:right="-1" w:firstLine="567"/>
        <w:jc w:val="both"/>
        <w:rPr>
          <w:b/>
        </w:rPr>
      </w:pPr>
    </w:p>
    <w:p w14:paraId="5B0D1458" w14:textId="77777777" w:rsidR="00930652" w:rsidRPr="00CB5397" w:rsidRDefault="00930652" w:rsidP="00930652">
      <w:pPr>
        <w:spacing w:line="264" w:lineRule="auto"/>
        <w:ind w:right="-1" w:firstLine="567"/>
        <w:jc w:val="both"/>
        <w:rPr>
          <w:b/>
        </w:rPr>
      </w:pPr>
      <w:r w:rsidRPr="00CB5397">
        <w:rPr>
          <w:b/>
        </w:rPr>
        <w:t>Планируемые результаты освоения учебного курса.</w:t>
      </w:r>
    </w:p>
    <w:p w14:paraId="1FD26351" w14:textId="77777777" w:rsidR="00930652" w:rsidRPr="00CB5397" w:rsidRDefault="00930652" w:rsidP="00930652">
      <w:pPr>
        <w:spacing w:line="360" w:lineRule="auto"/>
        <w:ind w:right="-1" w:firstLine="567"/>
        <w:jc w:val="both"/>
      </w:pPr>
      <w:r w:rsidRPr="00CB5397">
        <w:t>Результаты</w:t>
      </w:r>
      <w:r w:rsidRPr="00CB5397">
        <w:rPr>
          <w:spacing w:val="1"/>
        </w:rPr>
        <w:t xml:space="preserve"> </w:t>
      </w:r>
      <w:r w:rsidRPr="00CB5397">
        <w:t>изучения</w:t>
      </w:r>
      <w:r w:rsidRPr="00CB5397">
        <w:rPr>
          <w:spacing w:val="1"/>
        </w:rPr>
        <w:t xml:space="preserve"> </w:t>
      </w:r>
      <w:r w:rsidRPr="00CB5397">
        <w:t>учебного</w:t>
      </w:r>
      <w:r w:rsidRPr="00CB5397">
        <w:rPr>
          <w:spacing w:val="1"/>
        </w:rPr>
        <w:t xml:space="preserve"> </w:t>
      </w:r>
      <w:r w:rsidRPr="00CB5397">
        <w:t>курса</w:t>
      </w:r>
      <w:r w:rsidRPr="00CB5397">
        <w:rPr>
          <w:spacing w:val="1"/>
        </w:rPr>
        <w:t xml:space="preserve"> </w:t>
      </w:r>
      <w:r w:rsidRPr="00CB5397">
        <w:rPr>
          <w:b/>
        </w:rPr>
        <w:t xml:space="preserve">«Финансовая грамотность» </w:t>
      </w:r>
      <w:r w:rsidRPr="00CB5397">
        <w:t>на уровне основного</w:t>
      </w:r>
      <w:r w:rsidRPr="00CB5397">
        <w:rPr>
          <w:spacing w:val="1"/>
        </w:rPr>
        <w:t xml:space="preserve"> </w:t>
      </w:r>
      <w:r w:rsidRPr="00CB5397">
        <w:t>общего</w:t>
      </w:r>
      <w:r w:rsidRPr="00CB5397">
        <w:rPr>
          <w:spacing w:val="1"/>
        </w:rPr>
        <w:t xml:space="preserve"> </w:t>
      </w:r>
      <w:r w:rsidRPr="00CB5397">
        <w:t>образования</w:t>
      </w:r>
      <w:r w:rsidRPr="00CB5397">
        <w:rPr>
          <w:spacing w:val="1"/>
        </w:rPr>
        <w:t xml:space="preserve"> </w:t>
      </w:r>
      <w:r w:rsidRPr="00CB5397">
        <w:t>должны</w:t>
      </w:r>
      <w:r w:rsidRPr="00CB5397">
        <w:rPr>
          <w:spacing w:val="1"/>
        </w:rPr>
        <w:t xml:space="preserve"> </w:t>
      </w:r>
      <w:r w:rsidRPr="00CB5397">
        <w:t>быть</w:t>
      </w:r>
      <w:r w:rsidRPr="00CB5397">
        <w:rPr>
          <w:spacing w:val="1"/>
        </w:rPr>
        <w:t xml:space="preserve"> </w:t>
      </w:r>
      <w:r w:rsidRPr="00CB5397">
        <w:t>ориентированы</w:t>
      </w:r>
      <w:r w:rsidRPr="00CB5397">
        <w:rPr>
          <w:spacing w:val="1"/>
        </w:rPr>
        <w:t xml:space="preserve"> </w:t>
      </w:r>
      <w:r w:rsidRPr="00CB5397">
        <w:t>на</w:t>
      </w:r>
      <w:r w:rsidRPr="00CB5397">
        <w:rPr>
          <w:spacing w:val="1"/>
        </w:rPr>
        <w:t xml:space="preserve"> </w:t>
      </w:r>
      <w:r w:rsidRPr="00CB5397">
        <w:t>применение</w:t>
      </w:r>
      <w:r w:rsidRPr="00CB5397">
        <w:rPr>
          <w:spacing w:val="1"/>
        </w:rPr>
        <w:t xml:space="preserve"> </w:t>
      </w:r>
      <w:r w:rsidRPr="00CB5397">
        <w:t>знаний,</w:t>
      </w:r>
      <w:r w:rsidRPr="00CB5397">
        <w:rPr>
          <w:spacing w:val="-67"/>
        </w:rPr>
        <w:t xml:space="preserve"> </w:t>
      </w:r>
      <w:r w:rsidRPr="00CB5397">
        <w:t>умений и</w:t>
      </w:r>
      <w:r w:rsidRPr="00CB5397">
        <w:rPr>
          <w:spacing w:val="-3"/>
        </w:rPr>
        <w:t xml:space="preserve"> </w:t>
      </w:r>
      <w:r w:rsidRPr="00CB5397">
        <w:t>навыков</w:t>
      </w:r>
      <w:r w:rsidRPr="00CB5397">
        <w:rPr>
          <w:spacing w:val="-2"/>
        </w:rPr>
        <w:t xml:space="preserve"> </w:t>
      </w:r>
      <w:r w:rsidRPr="00CB5397">
        <w:t>в</w:t>
      </w:r>
      <w:r w:rsidRPr="00CB5397">
        <w:rPr>
          <w:spacing w:val="-2"/>
        </w:rPr>
        <w:t xml:space="preserve"> </w:t>
      </w:r>
      <w:r w:rsidRPr="00CB5397">
        <w:t>реальных</w:t>
      </w:r>
      <w:r w:rsidRPr="00CB5397">
        <w:rPr>
          <w:spacing w:val="-2"/>
        </w:rPr>
        <w:t xml:space="preserve"> </w:t>
      </w:r>
      <w:r w:rsidRPr="00CB5397">
        <w:t>финансовых</w:t>
      </w:r>
      <w:r w:rsidRPr="00CB5397">
        <w:rPr>
          <w:spacing w:val="1"/>
        </w:rPr>
        <w:t xml:space="preserve"> </w:t>
      </w:r>
      <w:r w:rsidRPr="00CB5397">
        <w:t>ситуациях.</w:t>
      </w:r>
    </w:p>
    <w:p w14:paraId="6538CAC1" w14:textId="77777777" w:rsidR="00930652" w:rsidRPr="00CB5397" w:rsidRDefault="00930652" w:rsidP="00930652">
      <w:pPr>
        <w:pStyle w:val="a3"/>
        <w:spacing w:before="1" w:line="360" w:lineRule="auto"/>
        <w:ind w:left="0" w:right="-1" w:firstLine="567"/>
      </w:pPr>
      <w:r w:rsidRPr="00CB5397">
        <w:rPr>
          <w:b/>
        </w:rPr>
        <w:t>Личностные</w:t>
      </w:r>
      <w:r w:rsidRPr="00CB5397">
        <w:rPr>
          <w:b/>
          <w:spacing w:val="1"/>
        </w:rPr>
        <w:t xml:space="preserve"> </w:t>
      </w:r>
      <w:r w:rsidRPr="00CB5397">
        <w:t>результаты</w:t>
      </w:r>
      <w:r w:rsidRPr="00CB5397">
        <w:rPr>
          <w:spacing w:val="1"/>
        </w:rPr>
        <w:t xml:space="preserve"> </w:t>
      </w:r>
      <w:r w:rsidRPr="00CB5397">
        <w:t>обучения</w:t>
      </w:r>
      <w:r w:rsidRPr="00CB5397">
        <w:rPr>
          <w:spacing w:val="1"/>
        </w:rPr>
        <w:t xml:space="preserve"> </w:t>
      </w:r>
      <w:r w:rsidRPr="00CB5397">
        <w:t>отражаются</w:t>
      </w:r>
      <w:r w:rsidRPr="00CB5397">
        <w:rPr>
          <w:spacing w:val="1"/>
        </w:rPr>
        <w:t xml:space="preserve"> </w:t>
      </w:r>
      <w:r w:rsidRPr="00CB5397">
        <w:t>в</w:t>
      </w:r>
      <w:r w:rsidRPr="00CB5397">
        <w:rPr>
          <w:spacing w:val="1"/>
        </w:rPr>
        <w:t xml:space="preserve"> </w:t>
      </w:r>
      <w:r w:rsidRPr="00CB5397">
        <w:t>готовности</w:t>
      </w:r>
      <w:r w:rsidRPr="00CB5397">
        <w:rPr>
          <w:spacing w:val="1"/>
        </w:rPr>
        <w:t xml:space="preserve"> </w:t>
      </w:r>
      <w:r w:rsidRPr="00CB5397">
        <w:t>обучающихся</w:t>
      </w:r>
      <w:r w:rsidRPr="00CB5397">
        <w:rPr>
          <w:spacing w:val="1"/>
        </w:rPr>
        <w:t xml:space="preserve"> </w:t>
      </w:r>
      <w:r w:rsidRPr="00CB5397">
        <w:t>к</w:t>
      </w:r>
      <w:r w:rsidRPr="00CB5397">
        <w:rPr>
          <w:spacing w:val="1"/>
        </w:rPr>
        <w:t xml:space="preserve"> </w:t>
      </w:r>
      <w:r w:rsidRPr="00CB5397">
        <w:t>целенаправленной</w:t>
      </w:r>
      <w:r w:rsidRPr="00CB5397">
        <w:rPr>
          <w:spacing w:val="1"/>
        </w:rPr>
        <w:t xml:space="preserve"> </w:t>
      </w:r>
      <w:r w:rsidRPr="00CB5397">
        <w:t>социально</w:t>
      </w:r>
      <w:r w:rsidRPr="00CB5397">
        <w:rPr>
          <w:spacing w:val="1"/>
        </w:rPr>
        <w:t xml:space="preserve"> </w:t>
      </w:r>
      <w:r w:rsidRPr="00CB5397">
        <w:t>значимой</w:t>
      </w:r>
      <w:r w:rsidRPr="00CB5397">
        <w:rPr>
          <w:spacing w:val="1"/>
        </w:rPr>
        <w:t xml:space="preserve"> </w:t>
      </w:r>
      <w:r w:rsidRPr="00CB5397">
        <w:t>деятельности;</w:t>
      </w:r>
      <w:r w:rsidRPr="00CB5397">
        <w:rPr>
          <w:spacing w:val="1"/>
        </w:rPr>
        <w:t xml:space="preserve"> </w:t>
      </w:r>
      <w:r w:rsidRPr="00CB5397">
        <w:t>отражают</w:t>
      </w:r>
      <w:r w:rsidRPr="00CB5397">
        <w:rPr>
          <w:spacing w:val="1"/>
        </w:rPr>
        <w:t xml:space="preserve"> </w:t>
      </w:r>
      <w:r w:rsidRPr="00CB5397">
        <w:t>их</w:t>
      </w:r>
      <w:r w:rsidRPr="00CB5397">
        <w:rPr>
          <w:spacing w:val="1"/>
        </w:rPr>
        <w:t xml:space="preserve"> </w:t>
      </w:r>
      <w:r w:rsidRPr="00CB5397">
        <w:t>готовность</w:t>
      </w:r>
      <w:r w:rsidRPr="00CB5397">
        <w:rPr>
          <w:spacing w:val="1"/>
        </w:rPr>
        <w:t xml:space="preserve"> </w:t>
      </w:r>
      <w:r w:rsidRPr="00CB5397">
        <w:t>руководствоваться</w:t>
      </w:r>
      <w:r w:rsidRPr="00CB5397">
        <w:rPr>
          <w:spacing w:val="1"/>
        </w:rPr>
        <w:t xml:space="preserve"> </w:t>
      </w:r>
      <w:r w:rsidRPr="00CB5397">
        <w:t>системой</w:t>
      </w:r>
      <w:r w:rsidRPr="00CB5397">
        <w:rPr>
          <w:spacing w:val="1"/>
        </w:rPr>
        <w:t xml:space="preserve"> </w:t>
      </w:r>
      <w:r w:rsidRPr="00CB5397">
        <w:t>позитивных</w:t>
      </w:r>
      <w:r w:rsidRPr="00CB5397">
        <w:rPr>
          <w:spacing w:val="-67"/>
        </w:rPr>
        <w:t xml:space="preserve"> </w:t>
      </w:r>
      <w:r w:rsidRPr="00CB5397">
        <w:t>ценностных ориентаций; осознание важности обучения на протяжении всей</w:t>
      </w:r>
      <w:r w:rsidRPr="00CB5397">
        <w:rPr>
          <w:spacing w:val="1"/>
        </w:rPr>
        <w:t xml:space="preserve"> </w:t>
      </w:r>
      <w:r w:rsidRPr="00CB5397">
        <w:t>жизни</w:t>
      </w:r>
      <w:r w:rsidRPr="00CB5397">
        <w:rPr>
          <w:spacing w:val="38"/>
        </w:rPr>
        <w:t xml:space="preserve"> </w:t>
      </w:r>
      <w:r w:rsidRPr="00CB5397">
        <w:t>для</w:t>
      </w:r>
      <w:r w:rsidRPr="00CB5397">
        <w:rPr>
          <w:spacing w:val="41"/>
        </w:rPr>
        <w:t xml:space="preserve"> </w:t>
      </w:r>
      <w:r w:rsidRPr="00CB5397">
        <w:t>успешной</w:t>
      </w:r>
      <w:r w:rsidRPr="00CB5397">
        <w:rPr>
          <w:spacing w:val="38"/>
        </w:rPr>
        <w:t xml:space="preserve"> </w:t>
      </w:r>
      <w:r w:rsidRPr="00CB5397">
        <w:t>профессиональной</w:t>
      </w:r>
      <w:r w:rsidRPr="00CB5397">
        <w:rPr>
          <w:spacing w:val="41"/>
        </w:rPr>
        <w:t xml:space="preserve"> </w:t>
      </w:r>
      <w:r w:rsidRPr="00CB5397">
        <w:t>деятельности</w:t>
      </w:r>
      <w:r w:rsidRPr="00CB5397">
        <w:rPr>
          <w:spacing w:val="41"/>
        </w:rPr>
        <w:t xml:space="preserve"> </w:t>
      </w:r>
      <w:r w:rsidRPr="00CB5397">
        <w:t>и</w:t>
      </w:r>
      <w:r w:rsidRPr="00CB5397">
        <w:rPr>
          <w:spacing w:val="39"/>
        </w:rPr>
        <w:t xml:space="preserve"> </w:t>
      </w:r>
      <w:r w:rsidRPr="00CB5397">
        <w:t>развитие</w:t>
      </w:r>
    </w:p>
    <w:p w14:paraId="4EC72E05" w14:textId="77777777" w:rsidR="00930652" w:rsidRPr="00CB5397" w:rsidRDefault="00930652" w:rsidP="00930652">
      <w:pPr>
        <w:pStyle w:val="a3"/>
        <w:spacing w:before="89" w:line="360" w:lineRule="auto"/>
        <w:ind w:left="0" w:right="-1" w:firstLine="567"/>
      </w:pPr>
      <w:r w:rsidRPr="00CB5397">
        <w:t>необходимых умений для этого; уважение к труду и результатам трудовой</w:t>
      </w:r>
      <w:r w:rsidRPr="00CB5397">
        <w:rPr>
          <w:spacing w:val="1"/>
        </w:rPr>
        <w:t xml:space="preserve"> </w:t>
      </w:r>
      <w:r w:rsidRPr="00CB5397">
        <w:t>деятельности; осознанность выбора и построения и построения жизненных</w:t>
      </w:r>
      <w:r w:rsidRPr="00CB5397">
        <w:rPr>
          <w:spacing w:val="1"/>
        </w:rPr>
        <w:t xml:space="preserve"> </w:t>
      </w:r>
      <w:r w:rsidRPr="00CB5397">
        <w:t>планов</w:t>
      </w:r>
      <w:r w:rsidRPr="00CB5397">
        <w:rPr>
          <w:spacing w:val="1"/>
        </w:rPr>
        <w:t xml:space="preserve"> </w:t>
      </w:r>
      <w:r w:rsidRPr="00CB5397">
        <w:t>с</w:t>
      </w:r>
      <w:r w:rsidRPr="00CB5397">
        <w:rPr>
          <w:spacing w:val="1"/>
        </w:rPr>
        <w:t xml:space="preserve"> </w:t>
      </w:r>
      <w:r w:rsidRPr="00CB5397">
        <w:t>учетом</w:t>
      </w:r>
      <w:r w:rsidRPr="00CB5397">
        <w:rPr>
          <w:spacing w:val="1"/>
        </w:rPr>
        <w:t xml:space="preserve"> </w:t>
      </w:r>
      <w:r w:rsidRPr="00CB5397">
        <w:t>личных</w:t>
      </w:r>
      <w:r w:rsidRPr="00CB5397">
        <w:rPr>
          <w:spacing w:val="1"/>
        </w:rPr>
        <w:t xml:space="preserve"> </w:t>
      </w:r>
      <w:r w:rsidRPr="00CB5397">
        <w:t>и</w:t>
      </w:r>
      <w:r w:rsidRPr="00CB5397">
        <w:rPr>
          <w:spacing w:val="1"/>
        </w:rPr>
        <w:t xml:space="preserve"> </w:t>
      </w:r>
      <w:r w:rsidRPr="00CB5397">
        <w:t>общественных</w:t>
      </w:r>
      <w:r w:rsidRPr="00CB5397">
        <w:rPr>
          <w:spacing w:val="1"/>
        </w:rPr>
        <w:t xml:space="preserve"> </w:t>
      </w:r>
      <w:r w:rsidRPr="00CB5397">
        <w:t>интересов</w:t>
      </w:r>
      <w:r w:rsidRPr="00CB5397">
        <w:rPr>
          <w:spacing w:val="1"/>
        </w:rPr>
        <w:t xml:space="preserve"> </w:t>
      </w:r>
      <w:r w:rsidRPr="00CB5397">
        <w:t>и</w:t>
      </w:r>
      <w:r w:rsidRPr="00CB5397">
        <w:rPr>
          <w:spacing w:val="1"/>
        </w:rPr>
        <w:t xml:space="preserve"> </w:t>
      </w:r>
      <w:r w:rsidRPr="00CB5397">
        <w:t>потребностей</w:t>
      </w:r>
      <w:r w:rsidRPr="00CB5397">
        <w:rPr>
          <w:spacing w:val="1"/>
        </w:rPr>
        <w:t xml:space="preserve"> </w:t>
      </w:r>
      <w:r w:rsidRPr="00CB5397">
        <w:t>посредством:</w:t>
      </w:r>
    </w:p>
    <w:p w14:paraId="4A3D62D6" w14:textId="77777777" w:rsidR="00930652" w:rsidRPr="00CB5397" w:rsidRDefault="00930652" w:rsidP="001E0EBC">
      <w:pPr>
        <w:pStyle w:val="a5"/>
        <w:numPr>
          <w:ilvl w:val="0"/>
          <w:numId w:val="217"/>
        </w:numPr>
        <w:tabs>
          <w:tab w:val="left" w:pos="1355"/>
        </w:tabs>
        <w:spacing w:before="2" w:line="357" w:lineRule="auto"/>
        <w:ind w:left="0" w:right="-1" w:firstLine="567"/>
      </w:pPr>
      <w:r w:rsidRPr="00CB5397">
        <w:t>формирования</w:t>
      </w:r>
      <w:r w:rsidRPr="00CB5397">
        <w:rPr>
          <w:spacing w:val="1"/>
        </w:rPr>
        <w:t xml:space="preserve"> </w:t>
      </w:r>
      <w:r w:rsidRPr="00CB5397">
        <w:t>готовности</w:t>
      </w:r>
      <w:r w:rsidRPr="00CB5397">
        <w:rPr>
          <w:spacing w:val="1"/>
        </w:rPr>
        <w:t xml:space="preserve"> </w:t>
      </w:r>
      <w:r w:rsidRPr="00CB5397">
        <w:t>обучающихся</w:t>
      </w:r>
      <w:r w:rsidRPr="00CB5397">
        <w:rPr>
          <w:spacing w:val="1"/>
        </w:rPr>
        <w:t xml:space="preserve"> </w:t>
      </w:r>
      <w:r w:rsidRPr="00CB5397">
        <w:t>к</w:t>
      </w:r>
      <w:r w:rsidRPr="00CB5397">
        <w:rPr>
          <w:spacing w:val="1"/>
        </w:rPr>
        <w:t xml:space="preserve"> </w:t>
      </w:r>
      <w:r w:rsidRPr="00CB5397">
        <w:t>саморазвитию,</w:t>
      </w:r>
      <w:r w:rsidRPr="00CB5397">
        <w:rPr>
          <w:spacing w:val="1"/>
        </w:rPr>
        <w:t xml:space="preserve"> </w:t>
      </w:r>
      <w:r w:rsidRPr="00CB5397">
        <w:t>самостоятельности</w:t>
      </w:r>
      <w:r w:rsidRPr="00CB5397">
        <w:rPr>
          <w:spacing w:val="1"/>
        </w:rPr>
        <w:t xml:space="preserve"> </w:t>
      </w:r>
      <w:r w:rsidRPr="00CB5397">
        <w:t>и</w:t>
      </w:r>
      <w:r w:rsidRPr="00CB5397">
        <w:rPr>
          <w:spacing w:val="1"/>
        </w:rPr>
        <w:t xml:space="preserve"> </w:t>
      </w:r>
      <w:r w:rsidRPr="00CB5397">
        <w:t>личностному</w:t>
      </w:r>
      <w:r w:rsidRPr="00CB5397">
        <w:rPr>
          <w:spacing w:val="1"/>
        </w:rPr>
        <w:t xml:space="preserve"> </w:t>
      </w:r>
      <w:r w:rsidRPr="00CB5397">
        <w:t>самоопределению</w:t>
      </w:r>
      <w:r w:rsidRPr="00CB5397">
        <w:rPr>
          <w:spacing w:val="1"/>
        </w:rPr>
        <w:t xml:space="preserve"> </w:t>
      </w:r>
      <w:r w:rsidRPr="00CB5397">
        <w:t>на</w:t>
      </w:r>
      <w:r w:rsidRPr="00CB5397">
        <w:rPr>
          <w:spacing w:val="1"/>
        </w:rPr>
        <w:t xml:space="preserve"> </w:t>
      </w:r>
      <w:r w:rsidRPr="00CB5397">
        <w:t>основе</w:t>
      </w:r>
      <w:r w:rsidRPr="00CB5397">
        <w:rPr>
          <w:spacing w:val="1"/>
        </w:rPr>
        <w:t xml:space="preserve"> </w:t>
      </w:r>
      <w:r w:rsidRPr="00CB5397">
        <w:t>осознанного отношения к выбору и построению индивидуальной</w:t>
      </w:r>
      <w:r w:rsidRPr="00CB5397">
        <w:rPr>
          <w:spacing w:val="1"/>
        </w:rPr>
        <w:t xml:space="preserve"> </w:t>
      </w:r>
      <w:r w:rsidRPr="00CB5397">
        <w:t>траектории</w:t>
      </w:r>
      <w:r w:rsidRPr="00CB5397">
        <w:rPr>
          <w:spacing w:val="1"/>
        </w:rPr>
        <w:t xml:space="preserve"> </w:t>
      </w:r>
      <w:r w:rsidRPr="00CB5397">
        <w:t>образования</w:t>
      </w:r>
      <w:r w:rsidRPr="00CB5397">
        <w:rPr>
          <w:spacing w:val="1"/>
        </w:rPr>
        <w:t xml:space="preserve"> </w:t>
      </w:r>
      <w:r w:rsidRPr="00CB5397">
        <w:t>с</w:t>
      </w:r>
      <w:r w:rsidRPr="00CB5397">
        <w:rPr>
          <w:spacing w:val="1"/>
        </w:rPr>
        <w:t xml:space="preserve"> </w:t>
      </w:r>
      <w:r w:rsidRPr="00CB5397">
        <w:t>учётом</w:t>
      </w:r>
      <w:r w:rsidRPr="00CB5397">
        <w:rPr>
          <w:spacing w:val="1"/>
        </w:rPr>
        <w:t xml:space="preserve"> </w:t>
      </w:r>
      <w:r w:rsidRPr="00CB5397">
        <w:t>устойчивых</w:t>
      </w:r>
      <w:r w:rsidRPr="00CB5397">
        <w:rPr>
          <w:spacing w:val="1"/>
        </w:rPr>
        <w:t xml:space="preserve"> </w:t>
      </w:r>
      <w:r w:rsidRPr="00CB5397">
        <w:t>познавательных</w:t>
      </w:r>
      <w:r w:rsidRPr="00CB5397">
        <w:rPr>
          <w:spacing w:val="1"/>
        </w:rPr>
        <w:t xml:space="preserve"> </w:t>
      </w:r>
      <w:r w:rsidRPr="00CB5397">
        <w:t>интересов</w:t>
      </w:r>
      <w:r w:rsidRPr="00CB5397">
        <w:rPr>
          <w:spacing w:val="1"/>
        </w:rPr>
        <w:t xml:space="preserve"> </w:t>
      </w:r>
      <w:r w:rsidRPr="00CB5397">
        <w:t>и</w:t>
      </w:r>
      <w:r w:rsidRPr="00CB5397">
        <w:rPr>
          <w:spacing w:val="1"/>
        </w:rPr>
        <w:t xml:space="preserve"> </w:t>
      </w:r>
      <w:r w:rsidRPr="00CB5397">
        <w:t>значимости</w:t>
      </w:r>
      <w:r w:rsidRPr="00CB5397">
        <w:rPr>
          <w:spacing w:val="1"/>
        </w:rPr>
        <w:t xml:space="preserve"> </w:t>
      </w:r>
      <w:r w:rsidRPr="00CB5397">
        <w:t>для</w:t>
      </w:r>
      <w:r w:rsidRPr="00CB5397">
        <w:rPr>
          <w:spacing w:val="1"/>
        </w:rPr>
        <w:t xml:space="preserve"> </w:t>
      </w:r>
      <w:r w:rsidRPr="00CB5397">
        <w:t>себя</w:t>
      </w:r>
      <w:r w:rsidRPr="00CB5397">
        <w:rPr>
          <w:spacing w:val="1"/>
        </w:rPr>
        <w:t xml:space="preserve"> </w:t>
      </w:r>
      <w:r w:rsidRPr="00CB5397">
        <w:t>лично</w:t>
      </w:r>
      <w:r w:rsidRPr="00CB5397">
        <w:rPr>
          <w:spacing w:val="1"/>
        </w:rPr>
        <w:t xml:space="preserve"> </w:t>
      </w:r>
      <w:r w:rsidRPr="00CB5397">
        <w:t>взаимосвязи</w:t>
      </w:r>
      <w:r w:rsidRPr="00CB5397">
        <w:rPr>
          <w:spacing w:val="1"/>
        </w:rPr>
        <w:t xml:space="preserve"> </w:t>
      </w:r>
      <w:r w:rsidRPr="00CB5397">
        <w:t>между</w:t>
      </w:r>
      <w:r w:rsidRPr="00CB5397">
        <w:rPr>
          <w:spacing w:val="1"/>
        </w:rPr>
        <w:t xml:space="preserve"> </w:t>
      </w:r>
      <w:r w:rsidRPr="00CB5397">
        <w:t>образованием</w:t>
      </w:r>
      <w:r w:rsidRPr="00CB5397">
        <w:rPr>
          <w:spacing w:val="-4"/>
        </w:rPr>
        <w:t xml:space="preserve"> </w:t>
      </w:r>
      <w:r w:rsidRPr="00CB5397">
        <w:t>и финансовым</w:t>
      </w:r>
      <w:r w:rsidRPr="00CB5397">
        <w:rPr>
          <w:spacing w:val="-3"/>
        </w:rPr>
        <w:t xml:space="preserve"> </w:t>
      </w:r>
      <w:r w:rsidRPr="00CB5397">
        <w:t>благополучием;</w:t>
      </w:r>
    </w:p>
    <w:p w14:paraId="30059099" w14:textId="77777777" w:rsidR="00930652" w:rsidRPr="00CB5397" w:rsidRDefault="00930652" w:rsidP="001E0EBC">
      <w:pPr>
        <w:pStyle w:val="a5"/>
        <w:numPr>
          <w:ilvl w:val="0"/>
          <w:numId w:val="217"/>
        </w:numPr>
        <w:tabs>
          <w:tab w:val="left" w:pos="1355"/>
        </w:tabs>
        <w:spacing w:before="7" w:line="360" w:lineRule="auto"/>
        <w:ind w:left="0" w:right="-1" w:firstLine="567"/>
      </w:pPr>
      <w:r w:rsidRPr="00CB5397">
        <w:t>осознания</w:t>
      </w:r>
      <w:r w:rsidRPr="00CB5397">
        <w:rPr>
          <w:spacing w:val="1"/>
        </w:rPr>
        <w:t xml:space="preserve"> </w:t>
      </w:r>
      <w:r w:rsidRPr="00CB5397">
        <w:t>ценности</w:t>
      </w:r>
      <w:r w:rsidRPr="00CB5397">
        <w:rPr>
          <w:spacing w:val="1"/>
        </w:rPr>
        <w:t xml:space="preserve"> </w:t>
      </w:r>
      <w:r w:rsidRPr="00CB5397">
        <w:t>самостоятельности</w:t>
      </w:r>
      <w:r w:rsidRPr="00CB5397">
        <w:rPr>
          <w:spacing w:val="1"/>
        </w:rPr>
        <w:t xml:space="preserve"> </w:t>
      </w:r>
      <w:r w:rsidRPr="00CB5397">
        <w:t>и</w:t>
      </w:r>
      <w:r w:rsidRPr="00CB5397">
        <w:rPr>
          <w:spacing w:val="1"/>
        </w:rPr>
        <w:t xml:space="preserve"> </w:t>
      </w:r>
      <w:r w:rsidRPr="00CB5397">
        <w:t>инициативы</w:t>
      </w:r>
      <w:r w:rsidRPr="00CB5397">
        <w:rPr>
          <w:spacing w:val="1"/>
        </w:rPr>
        <w:t xml:space="preserve"> </w:t>
      </w:r>
      <w:r w:rsidRPr="00CB5397">
        <w:t>с</w:t>
      </w:r>
      <w:r w:rsidRPr="00CB5397">
        <w:rPr>
          <w:spacing w:val="1"/>
        </w:rPr>
        <w:t xml:space="preserve"> </w:t>
      </w:r>
      <w:r w:rsidRPr="00CB5397">
        <w:t>учетом</w:t>
      </w:r>
      <w:r w:rsidRPr="00CB5397">
        <w:rPr>
          <w:spacing w:val="1"/>
        </w:rPr>
        <w:t xml:space="preserve"> </w:t>
      </w:r>
      <w:r w:rsidRPr="00CB5397">
        <w:t>действующих правил</w:t>
      </w:r>
      <w:r w:rsidRPr="00CB5397">
        <w:rPr>
          <w:spacing w:val="1"/>
        </w:rPr>
        <w:t xml:space="preserve"> </w:t>
      </w:r>
      <w:r w:rsidRPr="00CB5397">
        <w:t>поведения</w:t>
      </w:r>
      <w:r w:rsidRPr="00CB5397">
        <w:rPr>
          <w:spacing w:val="1"/>
        </w:rPr>
        <w:t xml:space="preserve"> </w:t>
      </w:r>
      <w:r w:rsidRPr="00CB5397">
        <w:t>субъектов</w:t>
      </w:r>
      <w:r w:rsidRPr="00CB5397">
        <w:rPr>
          <w:spacing w:val="1"/>
        </w:rPr>
        <w:t xml:space="preserve"> </w:t>
      </w:r>
      <w:r w:rsidRPr="00CB5397">
        <w:t>в</w:t>
      </w:r>
      <w:r w:rsidRPr="00CB5397">
        <w:rPr>
          <w:spacing w:val="1"/>
        </w:rPr>
        <w:t xml:space="preserve"> </w:t>
      </w:r>
      <w:r w:rsidRPr="00CB5397">
        <w:t>финансовой</w:t>
      </w:r>
      <w:r w:rsidRPr="00CB5397">
        <w:rPr>
          <w:spacing w:val="1"/>
        </w:rPr>
        <w:t xml:space="preserve"> </w:t>
      </w:r>
      <w:r w:rsidRPr="00CB5397">
        <w:t>сфере,</w:t>
      </w:r>
      <w:r w:rsidRPr="00CB5397">
        <w:rPr>
          <w:spacing w:val="1"/>
        </w:rPr>
        <w:t xml:space="preserve"> </w:t>
      </w:r>
      <w:r w:rsidRPr="00CB5397">
        <w:t>изучения</w:t>
      </w:r>
      <w:r w:rsidRPr="00CB5397">
        <w:rPr>
          <w:spacing w:val="1"/>
        </w:rPr>
        <w:t xml:space="preserve"> </w:t>
      </w:r>
      <w:r w:rsidRPr="00CB5397">
        <w:t>положений</w:t>
      </w:r>
      <w:r w:rsidRPr="00CB5397">
        <w:rPr>
          <w:spacing w:val="1"/>
        </w:rPr>
        <w:t xml:space="preserve"> </w:t>
      </w:r>
      <w:r w:rsidRPr="00CB5397">
        <w:t>нормативно-правовых</w:t>
      </w:r>
      <w:r w:rsidRPr="00CB5397">
        <w:rPr>
          <w:spacing w:val="1"/>
        </w:rPr>
        <w:t xml:space="preserve"> </w:t>
      </w:r>
      <w:r w:rsidRPr="00CB5397">
        <w:t>документов,</w:t>
      </w:r>
      <w:r w:rsidRPr="00CB5397">
        <w:rPr>
          <w:spacing w:val="1"/>
        </w:rPr>
        <w:t xml:space="preserve"> </w:t>
      </w:r>
      <w:r w:rsidRPr="00CB5397">
        <w:t>формирования</w:t>
      </w:r>
      <w:r w:rsidRPr="00CB5397">
        <w:rPr>
          <w:spacing w:val="1"/>
        </w:rPr>
        <w:t xml:space="preserve"> </w:t>
      </w:r>
      <w:r w:rsidRPr="00CB5397">
        <w:t>ответственного</w:t>
      </w:r>
      <w:r w:rsidRPr="00CB5397">
        <w:rPr>
          <w:spacing w:val="1"/>
        </w:rPr>
        <w:t xml:space="preserve"> </w:t>
      </w:r>
      <w:r w:rsidRPr="00CB5397">
        <w:t>отношения</w:t>
      </w:r>
      <w:r w:rsidRPr="00CB5397">
        <w:rPr>
          <w:spacing w:val="1"/>
        </w:rPr>
        <w:t xml:space="preserve"> </w:t>
      </w:r>
      <w:r w:rsidRPr="00CB5397">
        <w:t>к</w:t>
      </w:r>
      <w:r w:rsidRPr="00CB5397">
        <w:rPr>
          <w:spacing w:val="1"/>
        </w:rPr>
        <w:t xml:space="preserve"> </w:t>
      </w:r>
      <w:r w:rsidRPr="00CB5397">
        <w:t>процессу</w:t>
      </w:r>
      <w:r w:rsidRPr="00CB5397">
        <w:rPr>
          <w:spacing w:val="1"/>
        </w:rPr>
        <w:t xml:space="preserve"> </w:t>
      </w:r>
      <w:r w:rsidRPr="00CB5397">
        <w:t>обучения</w:t>
      </w:r>
      <w:r w:rsidRPr="00CB5397">
        <w:rPr>
          <w:spacing w:val="1"/>
        </w:rPr>
        <w:t xml:space="preserve"> </w:t>
      </w:r>
      <w:r w:rsidRPr="00CB5397">
        <w:t>посредством понимания для себя лично содержания финансовых</w:t>
      </w:r>
      <w:r w:rsidRPr="00CB5397">
        <w:rPr>
          <w:spacing w:val="1"/>
        </w:rPr>
        <w:t xml:space="preserve"> </w:t>
      </w:r>
      <w:r w:rsidRPr="00CB5397">
        <w:t>отношений между различными субъектами, финансовых решений,</w:t>
      </w:r>
      <w:r w:rsidRPr="00CB5397">
        <w:rPr>
          <w:spacing w:val="1"/>
        </w:rPr>
        <w:t xml:space="preserve"> </w:t>
      </w:r>
      <w:r w:rsidRPr="00CB5397">
        <w:t>альтернативных</w:t>
      </w:r>
      <w:r w:rsidRPr="00CB5397">
        <w:rPr>
          <w:spacing w:val="1"/>
        </w:rPr>
        <w:t xml:space="preserve"> </w:t>
      </w:r>
      <w:r w:rsidRPr="00CB5397">
        <w:t>возможностей</w:t>
      </w:r>
      <w:r w:rsidRPr="00CB5397">
        <w:rPr>
          <w:spacing w:val="1"/>
        </w:rPr>
        <w:t xml:space="preserve"> </w:t>
      </w:r>
      <w:r w:rsidRPr="00CB5397">
        <w:t>их</w:t>
      </w:r>
      <w:r w:rsidRPr="00CB5397">
        <w:rPr>
          <w:spacing w:val="1"/>
        </w:rPr>
        <w:t xml:space="preserve"> </w:t>
      </w:r>
      <w:r w:rsidRPr="00CB5397">
        <w:t>реализации,</w:t>
      </w:r>
      <w:r w:rsidRPr="00CB5397">
        <w:rPr>
          <w:spacing w:val="1"/>
        </w:rPr>
        <w:t xml:space="preserve"> </w:t>
      </w:r>
      <w:r w:rsidRPr="00CB5397">
        <w:t>последствий</w:t>
      </w:r>
      <w:r w:rsidRPr="00CB5397">
        <w:rPr>
          <w:spacing w:val="1"/>
        </w:rPr>
        <w:t xml:space="preserve"> </w:t>
      </w:r>
      <w:r w:rsidRPr="00CB5397">
        <w:t>выполнения</w:t>
      </w:r>
      <w:r w:rsidRPr="00CB5397">
        <w:rPr>
          <w:spacing w:val="-1"/>
        </w:rPr>
        <w:t xml:space="preserve"> </w:t>
      </w:r>
      <w:r w:rsidRPr="00CB5397">
        <w:t>или</w:t>
      </w:r>
      <w:r w:rsidRPr="00CB5397">
        <w:rPr>
          <w:spacing w:val="-4"/>
        </w:rPr>
        <w:t xml:space="preserve"> </w:t>
      </w:r>
      <w:r w:rsidRPr="00CB5397">
        <w:t>невыполнения принятых решений;</w:t>
      </w:r>
    </w:p>
    <w:p w14:paraId="608903CA" w14:textId="77777777" w:rsidR="00930652" w:rsidRPr="00CB5397" w:rsidRDefault="00930652" w:rsidP="001E0EBC">
      <w:pPr>
        <w:pStyle w:val="a5"/>
        <w:numPr>
          <w:ilvl w:val="0"/>
          <w:numId w:val="217"/>
        </w:numPr>
        <w:tabs>
          <w:tab w:val="left" w:pos="1355"/>
        </w:tabs>
        <w:spacing w:line="357" w:lineRule="auto"/>
        <w:ind w:left="0" w:right="-1" w:firstLine="567"/>
      </w:pPr>
      <w:r w:rsidRPr="00CB5397">
        <w:t>сформированности</w:t>
      </w:r>
      <w:r w:rsidRPr="00CB5397">
        <w:rPr>
          <w:spacing w:val="1"/>
        </w:rPr>
        <w:t xml:space="preserve"> </w:t>
      </w:r>
      <w:r w:rsidRPr="00CB5397">
        <w:t>внутренней</w:t>
      </w:r>
      <w:r w:rsidRPr="00CB5397">
        <w:rPr>
          <w:spacing w:val="1"/>
        </w:rPr>
        <w:t xml:space="preserve"> </w:t>
      </w:r>
      <w:r w:rsidRPr="00CB5397">
        <w:t>позиции</w:t>
      </w:r>
      <w:r w:rsidRPr="00CB5397">
        <w:rPr>
          <w:spacing w:val="1"/>
        </w:rPr>
        <w:t xml:space="preserve"> </w:t>
      </w:r>
      <w:r w:rsidRPr="00CB5397">
        <w:t>личности</w:t>
      </w:r>
      <w:r w:rsidRPr="00CB5397">
        <w:rPr>
          <w:spacing w:val="1"/>
        </w:rPr>
        <w:t xml:space="preserve"> </w:t>
      </w:r>
      <w:r w:rsidRPr="00CB5397">
        <w:t>как</w:t>
      </w:r>
      <w:r w:rsidRPr="00CB5397">
        <w:rPr>
          <w:spacing w:val="1"/>
        </w:rPr>
        <w:t xml:space="preserve"> </w:t>
      </w:r>
      <w:r w:rsidRPr="00CB5397">
        <w:t>особого</w:t>
      </w:r>
      <w:r w:rsidRPr="00CB5397">
        <w:rPr>
          <w:spacing w:val="-67"/>
        </w:rPr>
        <w:t xml:space="preserve"> </w:t>
      </w:r>
      <w:r w:rsidRPr="00CB5397">
        <w:t>ценностного отношения к себе, осознания значения семьи в жизни</w:t>
      </w:r>
      <w:r w:rsidRPr="00CB5397">
        <w:rPr>
          <w:spacing w:val="1"/>
        </w:rPr>
        <w:t xml:space="preserve"> </w:t>
      </w:r>
      <w:r w:rsidRPr="00CB5397">
        <w:t>человека и общества, уважительного и заботливого отношения к</w:t>
      </w:r>
      <w:r w:rsidRPr="00CB5397">
        <w:rPr>
          <w:spacing w:val="1"/>
        </w:rPr>
        <w:t xml:space="preserve"> </w:t>
      </w:r>
      <w:r w:rsidRPr="00CB5397">
        <w:t>членам</w:t>
      </w:r>
      <w:r w:rsidRPr="00CB5397">
        <w:rPr>
          <w:spacing w:val="1"/>
        </w:rPr>
        <w:t xml:space="preserve"> </w:t>
      </w:r>
      <w:r w:rsidRPr="00CB5397">
        <w:t>своей</w:t>
      </w:r>
      <w:r w:rsidRPr="00CB5397">
        <w:rPr>
          <w:spacing w:val="1"/>
        </w:rPr>
        <w:t xml:space="preserve"> </w:t>
      </w:r>
      <w:r w:rsidRPr="00CB5397">
        <w:t>семьи,</w:t>
      </w:r>
      <w:r w:rsidRPr="00CB5397">
        <w:rPr>
          <w:spacing w:val="1"/>
        </w:rPr>
        <w:t xml:space="preserve"> </w:t>
      </w:r>
      <w:r w:rsidRPr="00CB5397">
        <w:t>проявляющегося</w:t>
      </w:r>
      <w:r w:rsidRPr="00CB5397">
        <w:rPr>
          <w:spacing w:val="1"/>
        </w:rPr>
        <w:t xml:space="preserve"> </w:t>
      </w:r>
      <w:r w:rsidRPr="00CB5397">
        <w:t>в</w:t>
      </w:r>
      <w:r w:rsidRPr="00CB5397">
        <w:rPr>
          <w:spacing w:val="1"/>
        </w:rPr>
        <w:t xml:space="preserve"> </w:t>
      </w:r>
      <w:r w:rsidRPr="00CB5397">
        <w:t>учёте</w:t>
      </w:r>
      <w:r w:rsidRPr="00CB5397">
        <w:rPr>
          <w:spacing w:val="1"/>
        </w:rPr>
        <w:t xml:space="preserve"> </w:t>
      </w:r>
      <w:r w:rsidRPr="00CB5397">
        <w:t>личных</w:t>
      </w:r>
      <w:r w:rsidRPr="00CB5397">
        <w:rPr>
          <w:spacing w:val="1"/>
        </w:rPr>
        <w:t xml:space="preserve"> </w:t>
      </w:r>
      <w:r w:rsidRPr="00CB5397">
        <w:t>интересов</w:t>
      </w:r>
      <w:r w:rsidRPr="00CB5397">
        <w:rPr>
          <w:spacing w:val="-67"/>
        </w:rPr>
        <w:t xml:space="preserve"> </w:t>
      </w:r>
      <w:r w:rsidRPr="00CB5397">
        <w:t>каждого</w:t>
      </w:r>
      <w:r w:rsidRPr="00CB5397">
        <w:rPr>
          <w:spacing w:val="1"/>
        </w:rPr>
        <w:t xml:space="preserve"> </w:t>
      </w:r>
      <w:r w:rsidRPr="00CB5397">
        <w:t>члена</w:t>
      </w:r>
      <w:r w:rsidRPr="00CB5397">
        <w:rPr>
          <w:spacing w:val="1"/>
        </w:rPr>
        <w:t xml:space="preserve"> </w:t>
      </w:r>
      <w:r w:rsidRPr="00CB5397">
        <w:t>семьи</w:t>
      </w:r>
      <w:r w:rsidRPr="00CB5397">
        <w:rPr>
          <w:spacing w:val="1"/>
        </w:rPr>
        <w:t xml:space="preserve"> </w:t>
      </w:r>
      <w:r w:rsidRPr="00CB5397">
        <w:t>и</w:t>
      </w:r>
      <w:r w:rsidRPr="00CB5397">
        <w:rPr>
          <w:spacing w:val="1"/>
        </w:rPr>
        <w:t xml:space="preserve"> </w:t>
      </w:r>
      <w:r w:rsidRPr="00CB5397">
        <w:t>семьи</w:t>
      </w:r>
      <w:r w:rsidRPr="00CB5397">
        <w:rPr>
          <w:spacing w:val="1"/>
        </w:rPr>
        <w:t xml:space="preserve"> </w:t>
      </w:r>
      <w:r w:rsidRPr="00CB5397">
        <w:t>в</w:t>
      </w:r>
      <w:r w:rsidRPr="00CB5397">
        <w:rPr>
          <w:spacing w:val="1"/>
        </w:rPr>
        <w:t xml:space="preserve"> </w:t>
      </w:r>
      <w:r w:rsidRPr="00CB5397">
        <w:t>целом</w:t>
      </w:r>
      <w:r w:rsidRPr="00CB5397">
        <w:rPr>
          <w:spacing w:val="1"/>
        </w:rPr>
        <w:t xml:space="preserve"> </w:t>
      </w:r>
      <w:r w:rsidRPr="00CB5397">
        <w:t>при</w:t>
      </w:r>
      <w:r w:rsidRPr="00CB5397">
        <w:rPr>
          <w:spacing w:val="1"/>
        </w:rPr>
        <w:t xml:space="preserve"> </w:t>
      </w:r>
      <w:r w:rsidRPr="00CB5397">
        <w:t>решении</w:t>
      </w:r>
      <w:r w:rsidRPr="00CB5397">
        <w:rPr>
          <w:spacing w:val="1"/>
        </w:rPr>
        <w:t xml:space="preserve"> </w:t>
      </w:r>
      <w:r w:rsidRPr="00CB5397">
        <w:t>вопросов</w:t>
      </w:r>
      <w:r w:rsidRPr="00CB5397">
        <w:rPr>
          <w:spacing w:val="1"/>
        </w:rPr>
        <w:t xml:space="preserve"> </w:t>
      </w:r>
      <w:r w:rsidRPr="00CB5397">
        <w:t>о</w:t>
      </w:r>
      <w:r w:rsidRPr="00CB5397">
        <w:rPr>
          <w:spacing w:val="-67"/>
        </w:rPr>
        <w:t xml:space="preserve"> </w:t>
      </w:r>
      <w:r w:rsidRPr="00CB5397">
        <w:t>получении</w:t>
      </w:r>
      <w:r w:rsidRPr="00CB5397">
        <w:rPr>
          <w:spacing w:val="-1"/>
        </w:rPr>
        <w:t xml:space="preserve"> </w:t>
      </w:r>
      <w:r w:rsidRPr="00CB5397">
        <w:t>и</w:t>
      </w:r>
      <w:r w:rsidRPr="00CB5397">
        <w:rPr>
          <w:spacing w:val="-4"/>
        </w:rPr>
        <w:t xml:space="preserve"> </w:t>
      </w:r>
      <w:r w:rsidRPr="00CB5397">
        <w:t>распределении</w:t>
      </w:r>
      <w:r w:rsidRPr="00CB5397">
        <w:rPr>
          <w:spacing w:val="-1"/>
        </w:rPr>
        <w:t xml:space="preserve"> </w:t>
      </w:r>
      <w:r w:rsidRPr="00CB5397">
        <w:t>средств</w:t>
      </w:r>
      <w:r w:rsidRPr="00CB5397">
        <w:rPr>
          <w:spacing w:val="-2"/>
        </w:rPr>
        <w:t xml:space="preserve"> </w:t>
      </w:r>
      <w:r w:rsidRPr="00CB5397">
        <w:t>семейного бюджета;</w:t>
      </w:r>
    </w:p>
    <w:p w14:paraId="03633DCB" w14:textId="77777777" w:rsidR="00930652" w:rsidRPr="00CB5397" w:rsidRDefault="00930652" w:rsidP="001E0EBC">
      <w:pPr>
        <w:pStyle w:val="a5"/>
        <w:numPr>
          <w:ilvl w:val="0"/>
          <w:numId w:val="217"/>
        </w:numPr>
        <w:tabs>
          <w:tab w:val="left" w:pos="1355"/>
        </w:tabs>
        <w:spacing w:line="357" w:lineRule="auto"/>
        <w:ind w:left="0" w:right="-1" w:firstLine="567"/>
      </w:pPr>
      <w:r w:rsidRPr="00CB5397">
        <w:t>наличия</w:t>
      </w:r>
      <w:r w:rsidRPr="00CB5397">
        <w:rPr>
          <w:spacing w:val="1"/>
        </w:rPr>
        <w:t xml:space="preserve"> </w:t>
      </w:r>
      <w:r w:rsidRPr="00CB5397">
        <w:t>мотивации</w:t>
      </w:r>
      <w:r w:rsidRPr="00CB5397">
        <w:rPr>
          <w:spacing w:val="1"/>
        </w:rPr>
        <w:t xml:space="preserve"> </w:t>
      </w:r>
      <w:r w:rsidRPr="00CB5397">
        <w:t>к</w:t>
      </w:r>
      <w:r w:rsidRPr="00CB5397">
        <w:rPr>
          <w:spacing w:val="1"/>
        </w:rPr>
        <w:t xml:space="preserve"> </w:t>
      </w:r>
      <w:r w:rsidRPr="00CB5397">
        <w:t>целенаправленной</w:t>
      </w:r>
      <w:r w:rsidRPr="00CB5397">
        <w:rPr>
          <w:spacing w:val="1"/>
        </w:rPr>
        <w:t xml:space="preserve"> </w:t>
      </w:r>
      <w:r w:rsidRPr="00CB5397">
        <w:t>социально</w:t>
      </w:r>
      <w:r w:rsidRPr="00CB5397">
        <w:rPr>
          <w:spacing w:val="1"/>
        </w:rPr>
        <w:t xml:space="preserve"> </w:t>
      </w:r>
      <w:r w:rsidRPr="00CB5397">
        <w:t>значимой</w:t>
      </w:r>
      <w:r w:rsidRPr="00CB5397">
        <w:rPr>
          <w:spacing w:val="1"/>
        </w:rPr>
        <w:t xml:space="preserve"> </w:t>
      </w:r>
      <w:r w:rsidRPr="00CB5397">
        <w:t>деятельности, в частности мотивации к обучению, познанию за счёт</w:t>
      </w:r>
      <w:r w:rsidRPr="00CB5397">
        <w:rPr>
          <w:spacing w:val="-67"/>
        </w:rPr>
        <w:t xml:space="preserve"> </w:t>
      </w:r>
      <w:r w:rsidRPr="00CB5397">
        <w:t>понимания</w:t>
      </w:r>
      <w:r w:rsidRPr="00CB5397">
        <w:rPr>
          <w:spacing w:val="1"/>
        </w:rPr>
        <w:t xml:space="preserve"> </w:t>
      </w:r>
      <w:r w:rsidRPr="00CB5397">
        <w:t>значимости</w:t>
      </w:r>
      <w:r w:rsidRPr="00CB5397">
        <w:rPr>
          <w:spacing w:val="1"/>
        </w:rPr>
        <w:t xml:space="preserve"> </w:t>
      </w:r>
      <w:r w:rsidRPr="00CB5397">
        <w:t>для</w:t>
      </w:r>
      <w:r w:rsidRPr="00CB5397">
        <w:rPr>
          <w:spacing w:val="1"/>
        </w:rPr>
        <w:t xml:space="preserve"> </w:t>
      </w:r>
      <w:r w:rsidRPr="00CB5397">
        <w:t>себя</w:t>
      </w:r>
      <w:r w:rsidRPr="00CB5397">
        <w:rPr>
          <w:spacing w:val="1"/>
        </w:rPr>
        <w:t xml:space="preserve"> </w:t>
      </w:r>
      <w:r w:rsidRPr="00CB5397">
        <w:t>лично</w:t>
      </w:r>
      <w:r w:rsidRPr="00CB5397">
        <w:rPr>
          <w:spacing w:val="1"/>
        </w:rPr>
        <w:t xml:space="preserve"> </w:t>
      </w:r>
      <w:r w:rsidRPr="00CB5397">
        <w:t>взаимосвязи</w:t>
      </w:r>
      <w:r w:rsidRPr="00CB5397">
        <w:rPr>
          <w:spacing w:val="1"/>
        </w:rPr>
        <w:t xml:space="preserve"> </w:t>
      </w:r>
      <w:r w:rsidRPr="00CB5397">
        <w:t>между</w:t>
      </w:r>
      <w:r w:rsidRPr="00CB5397">
        <w:rPr>
          <w:spacing w:val="1"/>
        </w:rPr>
        <w:t xml:space="preserve"> </w:t>
      </w:r>
      <w:r w:rsidRPr="00CB5397">
        <w:t>профессиональной</w:t>
      </w:r>
      <w:r w:rsidRPr="00CB5397">
        <w:rPr>
          <w:spacing w:val="1"/>
        </w:rPr>
        <w:t xml:space="preserve"> </w:t>
      </w:r>
      <w:r w:rsidRPr="00CB5397">
        <w:t>подготовкой</w:t>
      </w:r>
      <w:r w:rsidRPr="00CB5397">
        <w:rPr>
          <w:spacing w:val="1"/>
        </w:rPr>
        <w:t xml:space="preserve"> </w:t>
      </w:r>
      <w:r w:rsidRPr="00CB5397">
        <w:t>человека</w:t>
      </w:r>
      <w:r w:rsidRPr="00CB5397">
        <w:rPr>
          <w:spacing w:val="1"/>
        </w:rPr>
        <w:t xml:space="preserve"> </w:t>
      </w:r>
      <w:r w:rsidRPr="00CB5397">
        <w:t>и</w:t>
      </w:r>
      <w:r w:rsidRPr="00CB5397">
        <w:rPr>
          <w:spacing w:val="1"/>
        </w:rPr>
        <w:t xml:space="preserve"> </w:t>
      </w:r>
      <w:r w:rsidRPr="00CB5397">
        <w:t>финансовыми</w:t>
      </w:r>
      <w:r w:rsidRPr="00CB5397">
        <w:rPr>
          <w:spacing w:val="1"/>
        </w:rPr>
        <w:t xml:space="preserve"> </w:t>
      </w:r>
      <w:r w:rsidRPr="00CB5397">
        <w:t>результатами его</w:t>
      </w:r>
      <w:r w:rsidRPr="00CB5397">
        <w:rPr>
          <w:spacing w:val="-3"/>
        </w:rPr>
        <w:t xml:space="preserve"> </w:t>
      </w:r>
      <w:r w:rsidRPr="00CB5397">
        <w:t>деятельности.</w:t>
      </w:r>
    </w:p>
    <w:p w14:paraId="11464D52" w14:textId="77777777" w:rsidR="00930652" w:rsidRPr="00CB5397" w:rsidRDefault="00930652" w:rsidP="00930652">
      <w:pPr>
        <w:spacing w:before="2"/>
        <w:ind w:right="-1" w:firstLine="567"/>
        <w:jc w:val="both"/>
      </w:pPr>
      <w:r w:rsidRPr="00CB5397">
        <w:rPr>
          <w:b/>
        </w:rPr>
        <w:t>Метапредметные</w:t>
      </w:r>
      <w:r w:rsidRPr="00CB5397">
        <w:rPr>
          <w:b/>
          <w:spacing w:val="-2"/>
        </w:rPr>
        <w:t xml:space="preserve"> </w:t>
      </w:r>
      <w:r w:rsidRPr="00CB5397">
        <w:t>результаты.</w:t>
      </w:r>
    </w:p>
    <w:p w14:paraId="5110FB96" w14:textId="77777777" w:rsidR="00930652" w:rsidRPr="00CB5397" w:rsidRDefault="00930652" w:rsidP="00930652">
      <w:pPr>
        <w:spacing w:before="89"/>
        <w:ind w:right="-1" w:firstLine="567"/>
        <w:jc w:val="both"/>
        <w:rPr>
          <w:b/>
        </w:rPr>
      </w:pPr>
      <w:r w:rsidRPr="00CB5397">
        <w:rPr>
          <w:b/>
          <w:i/>
        </w:rPr>
        <w:t>Регулятивные</w:t>
      </w:r>
      <w:r w:rsidRPr="00CB5397">
        <w:rPr>
          <w:b/>
          <w:i/>
          <w:spacing w:val="29"/>
        </w:rPr>
        <w:t xml:space="preserve"> </w:t>
      </w:r>
      <w:r w:rsidRPr="00CB5397">
        <w:t>универсальные</w:t>
      </w:r>
      <w:r w:rsidRPr="00CB5397">
        <w:rPr>
          <w:spacing w:val="39"/>
        </w:rPr>
        <w:t xml:space="preserve"> </w:t>
      </w:r>
      <w:r w:rsidRPr="00CB5397">
        <w:t>учебные</w:t>
      </w:r>
      <w:r w:rsidRPr="00CB5397">
        <w:rPr>
          <w:spacing w:val="38"/>
        </w:rPr>
        <w:t xml:space="preserve"> </w:t>
      </w:r>
      <w:r w:rsidRPr="00CB5397">
        <w:t>действия</w:t>
      </w:r>
      <w:r w:rsidRPr="00CB5397">
        <w:rPr>
          <w:b/>
        </w:rPr>
        <w:t>:</w:t>
      </w:r>
    </w:p>
    <w:p w14:paraId="13907732" w14:textId="77777777" w:rsidR="00930652" w:rsidRPr="00CB5397" w:rsidRDefault="00930652" w:rsidP="001E0EBC">
      <w:pPr>
        <w:pStyle w:val="a5"/>
        <w:numPr>
          <w:ilvl w:val="0"/>
          <w:numId w:val="221"/>
        </w:numPr>
        <w:tabs>
          <w:tab w:val="left" w:pos="1638"/>
        </w:tabs>
        <w:spacing w:before="161" w:line="360" w:lineRule="auto"/>
        <w:ind w:left="0" w:right="-1" w:firstLine="567"/>
      </w:pPr>
      <w:r w:rsidRPr="00CB5397">
        <w:t>Умение</w:t>
      </w:r>
      <w:r w:rsidRPr="00CB5397">
        <w:rPr>
          <w:spacing w:val="1"/>
        </w:rPr>
        <w:t xml:space="preserve"> </w:t>
      </w:r>
      <w:r w:rsidRPr="00CB5397">
        <w:t>развивать</w:t>
      </w:r>
      <w:r w:rsidRPr="00CB5397">
        <w:rPr>
          <w:spacing w:val="1"/>
        </w:rPr>
        <w:t xml:space="preserve"> </w:t>
      </w:r>
      <w:r w:rsidRPr="00CB5397">
        <w:t>мотивы</w:t>
      </w:r>
      <w:r w:rsidRPr="00CB5397">
        <w:rPr>
          <w:spacing w:val="1"/>
        </w:rPr>
        <w:t xml:space="preserve"> </w:t>
      </w:r>
      <w:r w:rsidRPr="00CB5397">
        <w:t>и</w:t>
      </w:r>
      <w:r w:rsidRPr="00CB5397">
        <w:rPr>
          <w:spacing w:val="1"/>
        </w:rPr>
        <w:t xml:space="preserve"> </w:t>
      </w:r>
      <w:r w:rsidRPr="00CB5397">
        <w:t>интересы</w:t>
      </w:r>
      <w:r w:rsidRPr="00CB5397">
        <w:rPr>
          <w:spacing w:val="1"/>
        </w:rPr>
        <w:t xml:space="preserve"> </w:t>
      </w:r>
      <w:r w:rsidRPr="00CB5397">
        <w:t>своей</w:t>
      </w:r>
      <w:r w:rsidRPr="00CB5397">
        <w:rPr>
          <w:spacing w:val="1"/>
        </w:rPr>
        <w:t xml:space="preserve"> </w:t>
      </w:r>
      <w:r w:rsidRPr="00CB5397">
        <w:t>познавательной</w:t>
      </w:r>
      <w:r w:rsidRPr="00CB5397">
        <w:rPr>
          <w:spacing w:val="1"/>
        </w:rPr>
        <w:t xml:space="preserve"> </w:t>
      </w:r>
      <w:r w:rsidRPr="00CB5397">
        <w:t xml:space="preserve">деятельности в процессе </w:t>
      </w:r>
      <w:r w:rsidRPr="00CB5397">
        <w:lastRenderedPageBreak/>
        <w:t>изучения финансовых вопросов через понимание</w:t>
      </w:r>
      <w:r w:rsidRPr="00CB5397">
        <w:rPr>
          <w:spacing w:val="1"/>
        </w:rPr>
        <w:t xml:space="preserve"> </w:t>
      </w:r>
      <w:r w:rsidRPr="00CB5397">
        <w:t>необходимости</w:t>
      </w:r>
      <w:r w:rsidRPr="00CB5397">
        <w:rPr>
          <w:spacing w:val="1"/>
        </w:rPr>
        <w:t xml:space="preserve"> </w:t>
      </w:r>
      <w:r w:rsidRPr="00CB5397">
        <w:t>давать</w:t>
      </w:r>
      <w:r w:rsidRPr="00CB5397">
        <w:rPr>
          <w:spacing w:val="1"/>
        </w:rPr>
        <w:t xml:space="preserve"> </w:t>
      </w:r>
      <w:r w:rsidRPr="00CB5397">
        <w:t>оценку существующих</w:t>
      </w:r>
      <w:r w:rsidRPr="00CB5397">
        <w:rPr>
          <w:spacing w:val="1"/>
        </w:rPr>
        <w:t xml:space="preserve"> </w:t>
      </w:r>
      <w:r w:rsidRPr="00CB5397">
        <w:t>финансовых</w:t>
      </w:r>
      <w:r w:rsidRPr="00CB5397">
        <w:rPr>
          <w:spacing w:val="1"/>
        </w:rPr>
        <w:t xml:space="preserve"> </w:t>
      </w:r>
      <w:r w:rsidRPr="00CB5397">
        <w:t>ситуаций</w:t>
      </w:r>
      <w:r w:rsidRPr="00CB5397">
        <w:rPr>
          <w:spacing w:val="1"/>
        </w:rPr>
        <w:t xml:space="preserve"> </w:t>
      </w:r>
      <w:r w:rsidRPr="00CB5397">
        <w:t>и</w:t>
      </w:r>
      <w:r w:rsidRPr="00CB5397">
        <w:rPr>
          <w:spacing w:val="1"/>
        </w:rPr>
        <w:t xml:space="preserve"> </w:t>
      </w:r>
      <w:r w:rsidRPr="00CB5397">
        <w:t>их</w:t>
      </w:r>
      <w:r w:rsidRPr="00CB5397">
        <w:rPr>
          <w:spacing w:val="1"/>
        </w:rPr>
        <w:t xml:space="preserve"> </w:t>
      </w:r>
      <w:r w:rsidRPr="00CB5397">
        <w:t>изменения.</w:t>
      </w:r>
      <w:r w:rsidRPr="00CB5397">
        <w:rPr>
          <w:spacing w:val="9"/>
        </w:rPr>
        <w:t xml:space="preserve"> </w:t>
      </w:r>
      <w:r w:rsidRPr="00CB5397">
        <w:t>Обучающийся</w:t>
      </w:r>
      <w:r w:rsidRPr="00CB5397">
        <w:rPr>
          <w:spacing w:val="11"/>
        </w:rPr>
        <w:t xml:space="preserve"> </w:t>
      </w:r>
      <w:r w:rsidRPr="00CB5397">
        <w:t>сможет:</w:t>
      </w:r>
    </w:p>
    <w:p w14:paraId="28397A81" w14:textId="77777777" w:rsidR="00930652" w:rsidRPr="00CB5397" w:rsidRDefault="00930652" w:rsidP="001E0EBC">
      <w:pPr>
        <w:pStyle w:val="a5"/>
        <w:numPr>
          <w:ilvl w:val="0"/>
          <w:numId w:val="217"/>
        </w:numPr>
        <w:tabs>
          <w:tab w:val="left" w:pos="1289"/>
          <w:tab w:val="left" w:pos="1290"/>
          <w:tab w:val="left" w:pos="2869"/>
          <w:tab w:val="left" w:pos="4712"/>
          <w:tab w:val="left" w:pos="6385"/>
          <w:tab w:val="left" w:pos="8038"/>
        </w:tabs>
        <w:spacing w:before="1" w:line="350" w:lineRule="auto"/>
        <w:ind w:left="0" w:right="-1" w:firstLine="567"/>
        <w:jc w:val="left"/>
      </w:pPr>
      <w:r w:rsidRPr="00CB5397">
        <w:t>Оценивать собственное понимание изученных финансовых</w:t>
      </w:r>
      <w:r w:rsidRPr="00CB5397">
        <w:rPr>
          <w:spacing w:val="-67"/>
        </w:rPr>
        <w:t xml:space="preserve"> </w:t>
      </w:r>
      <w:r w:rsidRPr="00CB5397">
        <w:t>терминов;</w:t>
      </w:r>
    </w:p>
    <w:p w14:paraId="401D6953" w14:textId="77777777" w:rsidR="00930652" w:rsidRPr="00CB5397" w:rsidRDefault="00930652" w:rsidP="001E0EBC">
      <w:pPr>
        <w:pStyle w:val="a5"/>
        <w:numPr>
          <w:ilvl w:val="0"/>
          <w:numId w:val="217"/>
        </w:numPr>
        <w:tabs>
          <w:tab w:val="left" w:pos="1289"/>
          <w:tab w:val="left" w:pos="1290"/>
          <w:tab w:val="left" w:pos="3000"/>
          <w:tab w:val="left" w:pos="4328"/>
          <w:tab w:val="left" w:pos="5797"/>
          <w:tab w:val="left" w:pos="7386"/>
          <w:tab w:val="left" w:pos="7904"/>
        </w:tabs>
        <w:spacing w:before="16" w:line="350" w:lineRule="auto"/>
        <w:ind w:left="0" w:right="-1" w:firstLine="567"/>
        <w:jc w:val="left"/>
      </w:pPr>
      <w:r w:rsidRPr="00CB5397">
        <w:t>Составлять личный маршрут</w:t>
      </w:r>
      <w:r w:rsidRPr="00CB5397">
        <w:tab/>
        <w:t xml:space="preserve">движения к финансовому </w:t>
      </w:r>
      <w:r w:rsidRPr="00CB5397">
        <w:rPr>
          <w:spacing w:val="-67"/>
        </w:rPr>
        <w:t xml:space="preserve"> </w:t>
      </w:r>
      <w:r w:rsidRPr="00CB5397">
        <w:t>благополучию;</w:t>
      </w:r>
    </w:p>
    <w:p w14:paraId="435E736A" w14:textId="77777777" w:rsidR="00930652" w:rsidRPr="00CB5397" w:rsidRDefault="00930652" w:rsidP="001E0EBC">
      <w:pPr>
        <w:pStyle w:val="a5"/>
        <w:numPr>
          <w:ilvl w:val="0"/>
          <w:numId w:val="217"/>
        </w:numPr>
        <w:tabs>
          <w:tab w:val="left" w:pos="1289"/>
          <w:tab w:val="left" w:pos="1290"/>
          <w:tab w:val="left" w:pos="3032"/>
          <w:tab w:val="left" w:pos="5013"/>
          <w:tab w:val="left" w:pos="7437"/>
          <w:tab w:val="left" w:pos="8051"/>
        </w:tabs>
        <w:spacing w:before="16" w:line="350" w:lineRule="auto"/>
        <w:ind w:left="0" w:right="-1" w:firstLine="567"/>
        <w:jc w:val="left"/>
      </w:pPr>
      <w:r w:rsidRPr="00CB5397">
        <w:t>Оценивать вероятность мошенничества в финансовых</w:t>
      </w:r>
      <w:r w:rsidRPr="00CB5397">
        <w:rPr>
          <w:spacing w:val="-67"/>
        </w:rPr>
        <w:t xml:space="preserve">  </w:t>
      </w:r>
      <w:r w:rsidRPr="00CB5397">
        <w:t>отношениях;</w:t>
      </w:r>
    </w:p>
    <w:p w14:paraId="197E7051" w14:textId="77777777" w:rsidR="00930652" w:rsidRPr="00CB5397" w:rsidRDefault="00930652" w:rsidP="001E0EBC">
      <w:pPr>
        <w:pStyle w:val="a5"/>
        <w:numPr>
          <w:ilvl w:val="0"/>
          <w:numId w:val="217"/>
        </w:numPr>
        <w:tabs>
          <w:tab w:val="left" w:pos="1289"/>
          <w:tab w:val="left" w:pos="1290"/>
        </w:tabs>
        <w:spacing w:before="13"/>
        <w:ind w:left="0" w:right="-1" w:firstLine="567"/>
        <w:jc w:val="left"/>
      </w:pPr>
      <w:r w:rsidRPr="00CB5397">
        <w:t>ставить</w:t>
      </w:r>
      <w:r w:rsidRPr="00CB5397">
        <w:rPr>
          <w:spacing w:val="40"/>
        </w:rPr>
        <w:t xml:space="preserve"> </w:t>
      </w:r>
      <w:r w:rsidRPr="00CB5397">
        <w:t>финансовые</w:t>
      </w:r>
      <w:r w:rsidRPr="00CB5397">
        <w:rPr>
          <w:spacing w:val="41"/>
        </w:rPr>
        <w:t xml:space="preserve"> </w:t>
      </w:r>
      <w:r w:rsidRPr="00CB5397">
        <w:t>цели</w:t>
      </w:r>
      <w:r w:rsidRPr="00CB5397">
        <w:rPr>
          <w:spacing w:val="43"/>
        </w:rPr>
        <w:t xml:space="preserve"> </w:t>
      </w:r>
      <w:r w:rsidRPr="00CB5397">
        <w:t>собственной</w:t>
      </w:r>
      <w:r w:rsidRPr="00CB5397">
        <w:rPr>
          <w:spacing w:val="41"/>
        </w:rPr>
        <w:t xml:space="preserve"> </w:t>
      </w:r>
      <w:r w:rsidRPr="00CB5397">
        <w:t>деятельности.</w:t>
      </w:r>
    </w:p>
    <w:p w14:paraId="22A79FDB" w14:textId="77777777" w:rsidR="00930652" w:rsidRPr="00CB5397" w:rsidRDefault="00930652" w:rsidP="001E0EBC">
      <w:pPr>
        <w:pStyle w:val="a5"/>
        <w:numPr>
          <w:ilvl w:val="0"/>
          <w:numId w:val="221"/>
        </w:numPr>
        <w:tabs>
          <w:tab w:val="left" w:pos="1638"/>
        </w:tabs>
        <w:spacing w:before="160" w:line="360" w:lineRule="auto"/>
        <w:ind w:left="0" w:right="-1" w:firstLine="567"/>
      </w:pPr>
      <w:r w:rsidRPr="00CB5397">
        <w:t>Умение</w:t>
      </w:r>
      <w:r w:rsidRPr="00CB5397">
        <w:rPr>
          <w:spacing w:val="1"/>
        </w:rPr>
        <w:t xml:space="preserve"> </w:t>
      </w:r>
      <w:r w:rsidRPr="00CB5397">
        <w:t>самостоятельно</w:t>
      </w:r>
      <w:r w:rsidRPr="00CB5397">
        <w:rPr>
          <w:spacing w:val="1"/>
        </w:rPr>
        <w:t xml:space="preserve"> </w:t>
      </w:r>
      <w:r w:rsidRPr="00CB5397">
        <w:t>планировать</w:t>
      </w:r>
      <w:r w:rsidRPr="00CB5397">
        <w:rPr>
          <w:spacing w:val="1"/>
        </w:rPr>
        <w:t xml:space="preserve"> </w:t>
      </w:r>
      <w:r w:rsidRPr="00CB5397">
        <w:t>пути</w:t>
      </w:r>
      <w:r w:rsidRPr="00CB5397">
        <w:rPr>
          <w:spacing w:val="1"/>
        </w:rPr>
        <w:t xml:space="preserve"> </w:t>
      </w:r>
      <w:r w:rsidRPr="00CB5397">
        <w:t>достижения</w:t>
      </w:r>
      <w:r w:rsidRPr="00CB5397">
        <w:rPr>
          <w:spacing w:val="1"/>
        </w:rPr>
        <w:t xml:space="preserve"> </w:t>
      </w:r>
      <w:r w:rsidRPr="00CB5397">
        <w:t>финансовых</w:t>
      </w:r>
      <w:r w:rsidRPr="00CB5397">
        <w:rPr>
          <w:spacing w:val="1"/>
        </w:rPr>
        <w:t xml:space="preserve"> </w:t>
      </w:r>
      <w:r w:rsidRPr="00CB5397">
        <w:t>целей,</w:t>
      </w:r>
      <w:r w:rsidRPr="00CB5397">
        <w:rPr>
          <w:spacing w:val="1"/>
        </w:rPr>
        <w:t xml:space="preserve"> </w:t>
      </w:r>
      <w:r w:rsidRPr="00CB5397">
        <w:t>в</w:t>
      </w:r>
      <w:r w:rsidRPr="00CB5397">
        <w:rPr>
          <w:spacing w:val="1"/>
        </w:rPr>
        <w:t xml:space="preserve"> </w:t>
      </w:r>
      <w:r w:rsidRPr="00CB5397">
        <w:t>том</w:t>
      </w:r>
      <w:r w:rsidRPr="00CB5397">
        <w:rPr>
          <w:spacing w:val="1"/>
        </w:rPr>
        <w:t xml:space="preserve"> </w:t>
      </w:r>
      <w:r w:rsidRPr="00CB5397">
        <w:t>числе</w:t>
      </w:r>
      <w:r w:rsidRPr="00CB5397">
        <w:rPr>
          <w:spacing w:val="1"/>
        </w:rPr>
        <w:t xml:space="preserve"> </w:t>
      </w:r>
      <w:r w:rsidRPr="00CB5397">
        <w:t>альтернативные,</w:t>
      </w:r>
      <w:r w:rsidRPr="00CB5397">
        <w:rPr>
          <w:spacing w:val="1"/>
        </w:rPr>
        <w:t xml:space="preserve"> </w:t>
      </w:r>
      <w:r w:rsidRPr="00CB5397">
        <w:t>осознанно</w:t>
      </w:r>
      <w:r w:rsidRPr="00CB5397">
        <w:rPr>
          <w:spacing w:val="1"/>
        </w:rPr>
        <w:t xml:space="preserve"> </w:t>
      </w:r>
      <w:r w:rsidRPr="00CB5397">
        <w:t>выбирать</w:t>
      </w:r>
      <w:r w:rsidRPr="00CB5397">
        <w:rPr>
          <w:spacing w:val="-67"/>
        </w:rPr>
        <w:t xml:space="preserve"> </w:t>
      </w:r>
      <w:r w:rsidRPr="00CB5397">
        <w:t>наиболее</w:t>
      </w:r>
      <w:r w:rsidRPr="00CB5397">
        <w:rPr>
          <w:spacing w:val="1"/>
        </w:rPr>
        <w:t xml:space="preserve"> </w:t>
      </w:r>
      <w:r w:rsidRPr="00CB5397">
        <w:t>эффективные</w:t>
      </w:r>
      <w:r w:rsidRPr="00CB5397">
        <w:rPr>
          <w:spacing w:val="1"/>
        </w:rPr>
        <w:t xml:space="preserve"> </w:t>
      </w:r>
      <w:r w:rsidRPr="00CB5397">
        <w:t>способы</w:t>
      </w:r>
      <w:r w:rsidRPr="00CB5397">
        <w:rPr>
          <w:spacing w:val="1"/>
        </w:rPr>
        <w:t xml:space="preserve"> </w:t>
      </w:r>
      <w:r w:rsidRPr="00CB5397">
        <w:t>решения</w:t>
      </w:r>
      <w:r w:rsidRPr="00CB5397">
        <w:rPr>
          <w:spacing w:val="1"/>
        </w:rPr>
        <w:t xml:space="preserve"> </w:t>
      </w:r>
      <w:r w:rsidRPr="00CB5397">
        <w:t>учебных</w:t>
      </w:r>
      <w:r w:rsidRPr="00CB5397">
        <w:rPr>
          <w:spacing w:val="1"/>
        </w:rPr>
        <w:t xml:space="preserve"> </w:t>
      </w:r>
      <w:r w:rsidRPr="00CB5397">
        <w:t>и</w:t>
      </w:r>
      <w:r w:rsidRPr="00CB5397">
        <w:rPr>
          <w:spacing w:val="1"/>
        </w:rPr>
        <w:t xml:space="preserve"> </w:t>
      </w:r>
      <w:r w:rsidRPr="00CB5397">
        <w:t>практических</w:t>
      </w:r>
      <w:r w:rsidRPr="00CB5397">
        <w:rPr>
          <w:spacing w:val="1"/>
        </w:rPr>
        <w:t xml:space="preserve"> </w:t>
      </w:r>
      <w:r w:rsidRPr="00CB5397">
        <w:t>финансовых</w:t>
      </w:r>
      <w:r w:rsidRPr="00CB5397">
        <w:rPr>
          <w:spacing w:val="11"/>
        </w:rPr>
        <w:t xml:space="preserve"> </w:t>
      </w:r>
      <w:r w:rsidRPr="00CB5397">
        <w:t>задач.</w:t>
      </w:r>
      <w:r w:rsidRPr="00CB5397">
        <w:rPr>
          <w:spacing w:val="7"/>
        </w:rPr>
        <w:t xml:space="preserve"> </w:t>
      </w:r>
      <w:r w:rsidRPr="00CB5397">
        <w:t>Обучающийся</w:t>
      </w:r>
      <w:r w:rsidRPr="00CB5397">
        <w:rPr>
          <w:spacing w:val="11"/>
        </w:rPr>
        <w:t xml:space="preserve"> </w:t>
      </w:r>
      <w:r w:rsidRPr="00CB5397">
        <w:t>сможет:</w:t>
      </w:r>
    </w:p>
    <w:p w14:paraId="13AC5287" w14:textId="77777777" w:rsidR="00930652" w:rsidRPr="00CB5397" w:rsidRDefault="00930652" w:rsidP="001E0EBC">
      <w:pPr>
        <w:pStyle w:val="a5"/>
        <w:numPr>
          <w:ilvl w:val="0"/>
          <w:numId w:val="217"/>
        </w:numPr>
        <w:tabs>
          <w:tab w:val="left" w:pos="1290"/>
        </w:tabs>
        <w:spacing w:before="2" w:line="350" w:lineRule="auto"/>
        <w:ind w:left="0" w:right="-1" w:firstLine="567"/>
      </w:pPr>
      <w:r w:rsidRPr="00CB5397">
        <w:t>разрабатывать</w:t>
      </w:r>
      <w:r w:rsidRPr="00CB5397">
        <w:rPr>
          <w:spacing w:val="1"/>
        </w:rPr>
        <w:t xml:space="preserve"> </w:t>
      </w:r>
      <w:r w:rsidRPr="00CB5397">
        <w:t>способы</w:t>
      </w:r>
      <w:r w:rsidRPr="00CB5397">
        <w:rPr>
          <w:spacing w:val="1"/>
        </w:rPr>
        <w:t xml:space="preserve"> </w:t>
      </w:r>
      <w:r w:rsidRPr="00CB5397">
        <w:t>решения</w:t>
      </w:r>
      <w:r w:rsidRPr="00CB5397">
        <w:rPr>
          <w:spacing w:val="1"/>
        </w:rPr>
        <w:t xml:space="preserve"> </w:t>
      </w:r>
      <w:r w:rsidRPr="00CB5397">
        <w:t>проблем</w:t>
      </w:r>
      <w:r w:rsidRPr="00CB5397">
        <w:rPr>
          <w:spacing w:val="1"/>
        </w:rPr>
        <w:t xml:space="preserve"> </w:t>
      </w:r>
      <w:r w:rsidRPr="00CB5397">
        <w:t>в</w:t>
      </w:r>
      <w:r w:rsidRPr="00CB5397">
        <w:rPr>
          <w:spacing w:val="1"/>
        </w:rPr>
        <w:t xml:space="preserve"> </w:t>
      </w:r>
      <w:r w:rsidRPr="00CB5397">
        <w:t>области</w:t>
      </w:r>
      <w:r w:rsidRPr="00CB5397">
        <w:rPr>
          <w:spacing w:val="1"/>
        </w:rPr>
        <w:t xml:space="preserve"> </w:t>
      </w:r>
      <w:r w:rsidRPr="00CB5397">
        <w:t>личных</w:t>
      </w:r>
      <w:r w:rsidRPr="00CB5397">
        <w:rPr>
          <w:spacing w:val="1"/>
        </w:rPr>
        <w:t xml:space="preserve"> </w:t>
      </w:r>
      <w:r w:rsidRPr="00CB5397">
        <w:rPr>
          <w:spacing w:val="9"/>
        </w:rPr>
        <w:t>фи</w:t>
      </w:r>
      <w:r w:rsidRPr="00CB5397">
        <w:t>нансов;</w:t>
      </w:r>
    </w:p>
    <w:p w14:paraId="54E6C0D6" w14:textId="77777777" w:rsidR="00930652" w:rsidRPr="00CB5397" w:rsidRDefault="00930652" w:rsidP="001E0EBC">
      <w:pPr>
        <w:pStyle w:val="a5"/>
        <w:numPr>
          <w:ilvl w:val="0"/>
          <w:numId w:val="217"/>
        </w:numPr>
        <w:tabs>
          <w:tab w:val="left" w:pos="1290"/>
        </w:tabs>
        <w:spacing w:before="15"/>
        <w:ind w:left="0" w:right="-1" w:firstLine="567"/>
      </w:pPr>
      <w:r w:rsidRPr="00CB5397">
        <w:t>оценивать</w:t>
      </w:r>
      <w:r w:rsidRPr="00CB5397">
        <w:rPr>
          <w:spacing w:val="-4"/>
        </w:rPr>
        <w:t xml:space="preserve"> </w:t>
      </w:r>
      <w:r w:rsidRPr="00CB5397">
        <w:t>структуру</w:t>
      </w:r>
      <w:r w:rsidRPr="00CB5397">
        <w:rPr>
          <w:spacing w:val="-3"/>
        </w:rPr>
        <w:t xml:space="preserve"> </w:t>
      </w:r>
      <w:r w:rsidRPr="00CB5397">
        <w:t>доходов</w:t>
      </w:r>
      <w:r w:rsidRPr="00CB5397">
        <w:rPr>
          <w:spacing w:val="-6"/>
        </w:rPr>
        <w:t xml:space="preserve"> </w:t>
      </w:r>
      <w:r w:rsidRPr="00CB5397">
        <w:t>и</w:t>
      </w:r>
      <w:r w:rsidRPr="00CB5397">
        <w:rPr>
          <w:spacing w:val="-2"/>
        </w:rPr>
        <w:t xml:space="preserve"> </w:t>
      </w:r>
      <w:r w:rsidRPr="00CB5397">
        <w:t>расходов</w:t>
      </w:r>
      <w:r w:rsidRPr="00CB5397">
        <w:rPr>
          <w:spacing w:val="-4"/>
        </w:rPr>
        <w:t xml:space="preserve"> </w:t>
      </w:r>
      <w:r w:rsidRPr="00CB5397">
        <w:t>семьи;</w:t>
      </w:r>
    </w:p>
    <w:p w14:paraId="3380A9A2" w14:textId="77777777" w:rsidR="00930652" w:rsidRPr="00CB5397" w:rsidRDefault="00930652" w:rsidP="001E0EBC">
      <w:pPr>
        <w:pStyle w:val="a5"/>
        <w:numPr>
          <w:ilvl w:val="0"/>
          <w:numId w:val="217"/>
        </w:numPr>
        <w:tabs>
          <w:tab w:val="left" w:pos="1290"/>
        </w:tabs>
        <w:spacing w:before="159" w:line="355" w:lineRule="auto"/>
        <w:ind w:left="0" w:right="-1" w:firstLine="567"/>
      </w:pPr>
      <w:r w:rsidRPr="00CB5397">
        <w:t>определять</w:t>
      </w:r>
      <w:r w:rsidRPr="00CB5397">
        <w:rPr>
          <w:spacing w:val="1"/>
        </w:rPr>
        <w:t xml:space="preserve"> </w:t>
      </w:r>
      <w:r w:rsidRPr="00CB5397">
        <w:t>необходимые</w:t>
      </w:r>
      <w:r w:rsidRPr="00CB5397">
        <w:rPr>
          <w:spacing w:val="1"/>
        </w:rPr>
        <w:t xml:space="preserve"> </w:t>
      </w:r>
      <w:r w:rsidRPr="00CB5397">
        <w:t>действия</w:t>
      </w:r>
      <w:r w:rsidRPr="00CB5397">
        <w:rPr>
          <w:spacing w:val="1"/>
        </w:rPr>
        <w:t xml:space="preserve"> </w:t>
      </w:r>
      <w:r w:rsidRPr="00CB5397">
        <w:t>в</w:t>
      </w:r>
      <w:r w:rsidRPr="00CB5397">
        <w:rPr>
          <w:spacing w:val="1"/>
        </w:rPr>
        <w:t xml:space="preserve"> </w:t>
      </w:r>
      <w:r w:rsidRPr="00CB5397">
        <w:t>соответствии</w:t>
      </w:r>
      <w:r w:rsidRPr="00CB5397">
        <w:rPr>
          <w:spacing w:val="1"/>
        </w:rPr>
        <w:t xml:space="preserve"> </w:t>
      </w:r>
      <w:r w:rsidRPr="00CB5397">
        <w:t>с</w:t>
      </w:r>
      <w:r w:rsidRPr="00CB5397">
        <w:rPr>
          <w:spacing w:val="1"/>
        </w:rPr>
        <w:t xml:space="preserve"> </w:t>
      </w:r>
      <w:r w:rsidRPr="00CB5397">
        <w:t>учебной</w:t>
      </w:r>
      <w:r w:rsidRPr="00CB5397">
        <w:rPr>
          <w:spacing w:val="1"/>
        </w:rPr>
        <w:t xml:space="preserve"> </w:t>
      </w:r>
      <w:r w:rsidRPr="00CB5397">
        <w:t>и</w:t>
      </w:r>
      <w:r w:rsidRPr="00CB5397">
        <w:rPr>
          <w:spacing w:val="1"/>
        </w:rPr>
        <w:t xml:space="preserve"> </w:t>
      </w:r>
      <w:r w:rsidRPr="00CB5397">
        <w:t>практической</w:t>
      </w:r>
      <w:r w:rsidRPr="00CB5397">
        <w:rPr>
          <w:spacing w:val="1"/>
        </w:rPr>
        <w:t xml:space="preserve"> </w:t>
      </w:r>
      <w:r w:rsidRPr="00CB5397">
        <w:t>финансовой</w:t>
      </w:r>
      <w:r w:rsidRPr="00CB5397">
        <w:rPr>
          <w:spacing w:val="1"/>
        </w:rPr>
        <w:t xml:space="preserve"> </w:t>
      </w:r>
      <w:r w:rsidRPr="00CB5397">
        <w:t>задачей</w:t>
      </w:r>
      <w:r w:rsidRPr="00CB5397">
        <w:rPr>
          <w:spacing w:val="1"/>
        </w:rPr>
        <w:t xml:space="preserve"> </w:t>
      </w:r>
      <w:r w:rsidRPr="00CB5397">
        <w:t>и</w:t>
      </w:r>
      <w:r w:rsidRPr="00CB5397">
        <w:rPr>
          <w:spacing w:val="1"/>
        </w:rPr>
        <w:t xml:space="preserve"> </w:t>
      </w:r>
      <w:r w:rsidRPr="00CB5397">
        <w:t>составлять</w:t>
      </w:r>
      <w:r w:rsidRPr="00CB5397">
        <w:rPr>
          <w:spacing w:val="1"/>
        </w:rPr>
        <w:t xml:space="preserve"> </w:t>
      </w:r>
      <w:r w:rsidRPr="00CB5397">
        <w:t>этапы</w:t>
      </w:r>
      <w:r w:rsidRPr="00CB5397">
        <w:rPr>
          <w:spacing w:val="1"/>
        </w:rPr>
        <w:t xml:space="preserve"> </w:t>
      </w:r>
      <w:r w:rsidRPr="00CB5397">
        <w:t>их</w:t>
      </w:r>
      <w:r w:rsidRPr="00CB5397">
        <w:rPr>
          <w:spacing w:val="1"/>
        </w:rPr>
        <w:t xml:space="preserve"> </w:t>
      </w:r>
      <w:r w:rsidRPr="00CB5397">
        <w:t>выполнения;</w:t>
      </w:r>
    </w:p>
    <w:p w14:paraId="69F88829" w14:textId="77777777" w:rsidR="00930652" w:rsidRPr="00CB5397" w:rsidRDefault="00930652" w:rsidP="001E0EBC">
      <w:pPr>
        <w:pStyle w:val="a5"/>
        <w:numPr>
          <w:ilvl w:val="0"/>
          <w:numId w:val="217"/>
        </w:numPr>
        <w:tabs>
          <w:tab w:val="left" w:pos="1290"/>
        </w:tabs>
        <w:spacing w:before="10" w:line="350" w:lineRule="auto"/>
        <w:ind w:left="0" w:right="-1" w:firstLine="567"/>
      </w:pPr>
      <w:r w:rsidRPr="00CB5397">
        <w:t>обосновывать</w:t>
      </w:r>
      <w:r w:rsidRPr="00CB5397">
        <w:rPr>
          <w:spacing w:val="1"/>
        </w:rPr>
        <w:t xml:space="preserve"> </w:t>
      </w:r>
      <w:r w:rsidRPr="00CB5397">
        <w:t>и</w:t>
      </w:r>
      <w:r w:rsidRPr="00CB5397">
        <w:rPr>
          <w:spacing w:val="1"/>
        </w:rPr>
        <w:t xml:space="preserve"> </w:t>
      </w:r>
      <w:r w:rsidRPr="00CB5397">
        <w:t>осуществлять</w:t>
      </w:r>
      <w:r w:rsidRPr="00CB5397">
        <w:rPr>
          <w:spacing w:val="1"/>
        </w:rPr>
        <w:t xml:space="preserve"> </w:t>
      </w:r>
      <w:r w:rsidRPr="00CB5397">
        <w:t>выбор</w:t>
      </w:r>
      <w:r w:rsidRPr="00CB5397">
        <w:rPr>
          <w:spacing w:val="1"/>
        </w:rPr>
        <w:t xml:space="preserve"> </w:t>
      </w:r>
      <w:r w:rsidRPr="00CB5397">
        <w:t>альтернативных</w:t>
      </w:r>
      <w:r w:rsidRPr="00CB5397">
        <w:rPr>
          <w:spacing w:val="1"/>
        </w:rPr>
        <w:t xml:space="preserve"> </w:t>
      </w:r>
      <w:r w:rsidRPr="00CB5397">
        <w:t>способов</w:t>
      </w:r>
      <w:r w:rsidRPr="00CB5397">
        <w:rPr>
          <w:spacing w:val="1"/>
        </w:rPr>
        <w:t xml:space="preserve"> </w:t>
      </w:r>
      <w:r w:rsidRPr="00CB5397">
        <w:t>решения</w:t>
      </w:r>
      <w:r w:rsidRPr="00CB5397">
        <w:rPr>
          <w:spacing w:val="10"/>
        </w:rPr>
        <w:t xml:space="preserve"> </w:t>
      </w:r>
      <w:r w:rsidRPr="00CB5397">
        <w:t>финансовых</w:t>
      </w:r>
      <w:r w:rsidRPr="00CB5397">
        <w:rPr>
          <w:spacing w:val="10"/>
        </w:rPr>
        <w:t xml:space="preserve"> </w:t>
      </w:r>
      <w:r w:rsidRPr="00CB5397">
        <w:t>задач;</w:t>
      </w:r>
    </w:p>
    <w:p w14:paraId="7E8C84B4" w14:textId="77777777" w:rsidR="00930652" w:rsidRPr="00CB5397" w:rsidRDefault="00930652" w:rsidP="001E0EBC">
      <w:pPr>
        <w:pStyle w:val="a5"/>
        <w:numPr>
          <w:ilvl w:val="0"/>
          <w:numId w:val="217"/>
        </w:numPr>
        <w:tabs>
          <w:tab w:val="left" w:pos="1290"/>
        </w:tabs>
        <w:spacing w:before="14" w:line="350" w:lineRule="auto"/>
        <w:ind w:left="0" w:right="-1" w:firstLine="567"/>
      </w:pPr>
      <w:r w:rsidRPr="00CB5397">
        <w:t>составлять план решения финансовой проблемы</w:t>
      </w:r>
      <w:r w:rsidRPr="00CB5397">
        <w:rPr>
          <w:spacing w:val="1"/>
        </w:rPr>
        <w:t xml:space="preserve"> </w:t>
      </w:r>
      <w:r w:rsidRPr="00CB5397">
        <w:t>(написание эссе,</w:t>
      </w:r>
      <w:r w:rsidRPr="00CB5397">
        <w:rPr>
          <w:spacing w:val="1"/>
        </w:rPr>
        <w:t xml:space="preserve"> </w:t>
      </w:r>
      <w:r w:rsidRPr="00CB5397">
        <w:t>решение</w:t>
      </w:r>
      <w:r w:rsidRPr="00CB5397">
        <w:rPr>
          <w:spacing w:val="10"/>
        </w:rPr>
        <w:t xml:space="preserve"> </w:t>
      </w:r>
      <w:r w:rsidRPr="00CB5397">
        <w:t>кейсов,</w:t>
      </w:r>
      <w:r w:rsidRPr="00CB5397">
        <w:rPr>
          <w:spacing w:val="10"/>
        </w:rPr>
        <w:t xml:space="preserve"> </w:t>
      </w:r>
      <w:r w:rsidRPr="00CB5397">
        <w:t>выполнение</w:t>
      </w:r>
      <w:r w:rsidRPr="00CB5397">
        <w:rPr>
          <w:spacing w:val="11"/>
        </w:rPr>
        <w:t xml:space="preserve"> </w:t>
      </w:r>
      <w:r w:rsidRPr="00CB5397">
        <w:t>квеста).</w:t>
      </w:r>
    </w:p>
    <w:p w14:paraId="6FCBD83C" w14:textId="77777777" w:rsidR="00930652" w:rsidRPr="00CB5397" w:rsidRDefault="00930652" w:rsidP="001E0EBC">
      <w:pPr>
        <w:pStyle w:val="a5"/>
        <w:numPr>
          <w:ilvl w:val="0"/>
          <w:numId w:val="221"/>
        </w:numPr>
        <w:tabs>
          <w:tab w:val="left" w:pos="1638"/>
        </w:tabs>
        <w:spacing w:before="14" w:line="360" w:lineRule="auto"/>
        <w:ind w:left="0" w:right="-1" w:firstLine="567"/>
      </w:pPr>
      <w:r w:rsidRPr="00CB5397">
        <w:t>Умение</w:t>
      </w:r>
      <w:r w:rsidRPr="00CB5397">
        <w:rPr>
          <w:spacing w:val="1"/>
        </w:rPr>
        <w:t xml:space="preserve"> </w:t>
      </w:r>
      <w:r w:rsidRPr="00CB5397">
        <w:t>соотносить</w:t>
      </w:r>
      <w:r w:rsidRPr="00CB5397">
        <w:rPr>
          <w:spacing w:val="1"/>
        </w:rPr>
        <w:t xml:space="preserve"> </w:t>
      </w:r>
      <w:r w:rsidRPr="00CB5397">
        <w:t>свои</w:t>
      </w:r>
      <w:r w:rsidRPr="00CB5397">
        <w:rPr>
          <w:spacing w:val="1"/>
        </w:rPr>
        <w:t xml:space="preserve"> </w:t>
      </w:r>
      <w:r w:rsidRPr="00CB5397">
        <w:t>действия</w:t>
      </w:r>
      <w:r w:rsidRPr="00CB5397">
        <w:rPr>
          <w:spacing w:val="71"/>
        </w:rPr>
        <w:t xml:space="preserve"> </w:t>
      </w:r>
      <w:r w:rsidRPr="00CB5397">
        <w:t>с</w:t>
      </w:r>
      <w:r w:rsidRPr="00CB5397">
        <w:rPr>
          <w:spacing w:val="71"/>
        </w:rPr>
        <w:t xml:space="preserve"> </w:t>
      </w:r>
      <w:r w:rsidRPr="00CB5397">
        <w:t>планируемыми</w:t>
      </w:r>
      <w:r w:rsidRPr="00CB5397">
        <w:rPr>
          <w:spacing w:val="1"/>
        </w:rPr>
        <w:t xml:space="preserve"> </w:t>
      </w:r>
      <w:r w:rsidRPr="00CB5397">
        <w:t>результатами,</w:t>
      </w:r>
      <w:r w:rsidRPr="00CB5397">
        <w:rPr>
          <w:spacing w:val="1"/>
        </w:rPr>
        <w:t xml:space="preserve"> </w:t>
      </w:r>
      <w:r w:rsidRPr="00CB5397">
        <w:t>осуществлять</w:t>
      </w:r>
      <w:r w:rsidRPr="00CB5397">
        <w:rPr>
          <w:spacing w:val="1"/>
        </w:rPr>
        <w:t xml:space="preserve"> </w:t>
      </w:r>
      <w:r w:rsidRPr="00CB5397">
        <w:t>контроль</w:t>
      </w:r>
      <w:r w:rsidRPr="00CB5397">
        <w:rPr>
          <w:spacing w:val="1"/>
        </w:rPr>
        <w:t xml:space="preserve"> </w:t>
      </w:r>
      <w:r w:rsidRPr="00CB5397">
        <w:t>своей</w:t>
      </w:r>
      <w:r w:rsidRPr="00CB5397">
        <w:rPr>
          <w:spacing w:val="1"/>
        </w:rPr>
        <w:t xml:space="preserve"> </w:t>
      </w:r>
      <w:r w:rsidRPr="00CB5397">
        <w:t>деятельности</w:t>
      </w:r>
      <w:r w:rsidRPr="00CB5397">
        <w:rPr>
          <w:spacing w:val="1"/>
        </w:rPr>
        <w:t xml:space="preserve"> </w:t>
      </w:r>
      <w:r w:rsidRPr="00CB5397">
        <w:t>в</w:t>
      </w:r>
      <w:r w:rsidRPr="00CB5397">
        <w:rPr>
          <w:spacing w:val="1"/>
        </w:rPr>
        <w:t xml:space="preserve"> </w:t>
      </w:r>
      <w:r w:rsidRPr="00CB5397">
        <w:t>процессе</w:t>
      </w:r>
      <w:r w:rsidRPr="00CB5397">
        <w:rPr>
          <w:spacing w:val="1"/>
        </w:rPr>
        <w:t xml:space="preserve"> </w:t>
      </w:r>
      <w:r w:rsidRPr="00CB5397">
        <w:t>достижения</w:t>
      </w:r>
      <w:r w:rsidRPr="00CB5397">
        <w:rPr>
          <w:spacing w:val="9"/>
        </w:rPr>
        <w:t xml:space="preserve"> </w:t>
      </w:r>
      <w:r w:rsidRPr="00CB5397">
        <w:t>результата.</w:t>
      </w:r>
      <w:r w:rsidRPr="00CB5397">
        <w:rPr>
          <w:spacing w:val="11"/>
        </w:rPr>
        <w:t xml:space="preserve"> </w:t>
      </w:r>
      <w:r w:rsidRPr="00CB5397">
        <w:t>Обучающийся</w:t>
      </w:r>
      <w:r w:rsidRPr="00CB5397">
        <w:rPr>
          <w:spacing w:val="9"/>
        </w:rPr>
        <w:t xml:space="preserve"> </w:t>
      </w:r>
      <w:r w:rsidRPr="00CB5397">
        <w:t>сможет:</w:t>
      </w:r>
    </w:p>
    <w:p w14:paraId="7A3376E5" w14:textId="77777777" w:rsidR="00930652" w:rsidRPr="00CB5397" w:rsidRDefault="00930652" w:rsidP="001E0EBC">
      <w:pPr>
        <w:pStyle w:val="a5"/>
        <w:numPr>
          <w:ilvl w:val="1"/>
          <w:numId w:val="221"/>
        </w:numPr>
        <w:tabs>
          <w:tab w:val="left" w:pos="1499"/>
        </w:tabs>
        <w:spacing w:before="91" w:line="350" w:lineRule="auto"/>
        <w:ind w:left="0" w:right="-1" w:firstLine="567"/>
      </w:pPr>
      <w:r w:rsidRPr="00CB5397">
        <w:t>вносить</w:t>
      </w:r>
      <w:r w:rsidRPr="00CB5397">
        <w:rPr>
          <w:spacing w:val="1"/>
        </w:rPr>
        <w:t xml:space="preserve"> </w:t>
      </w:r>
      <w:r w:rsidRPr="00CB5397">
        <w:t>необходимые</w:t>
      </w:r>
      <w:r w:rsidRPr="00CB5397">
        <w:rPr>
          <w:spacing w:val="1"/>
        </w:rPr>
        <w:t xml:space="preserve"> </w:t>
      </w:r>
      <w:r w:rsidRPr="00CB5397">
        <w:t>изменения</w:t>
      </w:r>
      <w:r w:rsidRPr="00CB5397">
        <w:rPr>
          <w:spacing w:val="1"/>
        </w:rPr>
        <w:t xml:space="preserve"> </w:t>
      </w:r>
      <w:r w:rsidRPr="00CB5397">
        <w:t>в</w:t>
      </w:r>
      <w:r w:rsidRPr="00CB5397">
        <w:rPr>
          <w:spacing w:val="1"/>
        </w:rPr>
        <w:t xml:space="preserve"> </w:t>
      </w:r>
      <w:r w:rsidRPr="00CB5397">
        <w:t>план</w:t>
      </w:r>
      <w:r w:rsidRPr="00CB5397">
        <w:rPr>
          <w:spacing w:val="1"/>
        </w:rPr>
        <w:t xml:space="preserve"> </w:t>
      </w:r>
      <w:r w:rsidRPr="00CB5397">
        <w:t>и</w:t>
      </w:r>
      <w:r w:rsidRPr="00CB5397">
        <w:rPr>
          <w:spacing w:val="1"/>
        </w:rPr>
        <w:t xml:space="preserve"> </w:t>
      </w:r>
      <w:r w:rsidRPr="00CB5397">
        <w:t>способ</w:t>
      </w:r>
      <w:r w:rsidRPr="00CB5397">
        <w:rPr>
          <w:spacing w:val="1"/>
        </w:rPr>
        <w:t xml:space="preserve"> </w:t>
      </w:r>
      <w:r w:rsidRPr="00CB5397">
        <w:t>действий</w:t>
      </w:r>
      <w:r w:rsidRPr="00CB5397">
        <w:rPr>
          <w:spacing w:val="1"/>
        </w:rPr>
        <w:t xml:space="preserve"> </w:t>
      </w:r>
      <w:r w:rsidRPr="00CB5397">
        <w:t>с</w:t>
      </w:r>
      <w:r w:rsidRPr="00CB5397">
        <w:rPr>
          <w:spacing w:val="1"/>
        </w:rPr>
        <w:t xml:space="preserve"> </w:t>
      </w:r>
      <w:r w:rsidRPr="00CB5397">
        <w:t>учётом</w:t>
      </w:r>
      <w:r w:rsidRPr="00CB5397">
        <w:rPr>
          <w:spacing w:val="-1"/>
        </w:rPr>
        <w:t xml:space="preserve"> </w:t>
      </w:r>
      <w:r w:rsidRPr="00CB5397">
        <w:t>изменившихся обстоятельств;</w:t>
      </w:r>
    </w:p>
    <w:p w14:paraId="23652E32" w14:textId="77777777" w:rsidR="00930652" w:rsidRPr="00CB5397" w:rsidRDefault="00930652" w:rsidP="001E0EBC">
      <w:pPr>
        <w:pStyle w:val="a5"/>
        <w:numPr>
          <w:ilvl w:val="1"/>
          <w:numId w:val="221"/>
        </w:numPr>
        <w:tabs>
          <w:tab w:val="left" w:pos="1499"/>
        </w:tabs>
        <w:spacing w:before="15"/>
        <w:ind w:left="0" w:right="-1" w:firstLine="567"/>
      </w:pPr>
      <w:r w:rsidRPr="00CB5397">
        <w:t>оценивать</w:t>
      </w:r>
      <w:r w:rsidRPr="00CB5397">
        <w:rPr>
          <w:spacing w:val="-5"/>
        </w:rPr>
        <w:t xml:space="preserve"> </w:t>
      </w:r>
      <w:r w:rsidRPr="00CB5397">
        <w:t>состояние</w:t>
      </w:r>
      <w:r w:rsidRPr="00CB5397">
        <w:rPr>
          <w:spacing w:val="-2"/>
        </w:rPr>
        <w:t xml:space="preserve"> </w:t>
      </w:r>
      <w:r w:rsidRPr="00CB5397">
        <w:t>личных</w:t>
      </w:r>
      <w:r w:rsidRPr="00CB5397">
        <w:rPr>
          <w:spacing w:val="-1"/>
        </w:rPr>
        <w:t xml:space="preserve"> </w:t>
      </w:r>
      <w:r w:rsidRPr="00CB5397">
        <w:t>финансов</w:t>
      </w:r>
      <w:r w:rsidRPr="00CB5397">
        <w:rPr>
          <w:spacing w:val="-4"/>
        </w:rPr>
        <w:t xml:space="preserve"> </w:t>
      </w:r>
      <w:r w:rsidRPr="00CB5397">
        <w:t>до</w:t>
      </w:r>
      <w:r w:rsidRPr="00CB5397">
        <w:rPr>
          <w:spacing w:val="-5"/>
        </w:rPr>
        <w:t xml:space="preserve"> </w:t>
      </w:r>
      <w:r w:rsidRPr="00CB5397">
        <w:t>и</w:t>
      </w:r>
      <w:r w:rsidRPr="00CB5397">
        <w:rPr>
          <w:spacing w:val="-3"/>
        </w:rPr>
        <w:t xml:space="preserve"> </w:t>
      </w:r>
      <w:r w:rsidRPr="00CB5397">
        <w:t>после</w:t>
      </w:r>
      <w:r w:rsidRPr="00CB5397">
        <w:rPr>
          <w:spacing w:val="-4"/>
        </w:rPr>
        <w:t xml:space="preserve"> </w:t>
      </w:r>
      <w:r w:rsidRPr="00CB5397">
        <w:t>уплаты</w:t>
      </w:r>
      <w:r w:rsidRPr="00CB5397">
        <w:rPr>
          <w:spacing w:val="5"/>
        </w:rPr>
        <w:t xml:space="preserve"> </w:t>
      </w:r>
      <w:r w:rsidRPr="00CB5397">
        <w:t>налогов;</w:t>
      </w:r>
    </w:p>
    <w:p w14:paraId="7BAA0981" w14:textId="77777777" w:rsidR="00930652" w:rsidRPr="00CB5397" w:rsidRDefault="00930652" w:rsidP="001E0EBC">
      <w:pPr>
        <w:pStyle w:val="a5"/>
        <w:numPr>
          <w:ilvl w:val="1"/>
          <w:numId w:val="221"/>
        </w:numPr>
        <w:tabs>
          <w:tab w:val="left" w:pos="1499"/>
        </w:tabs>
        <w:spacing w:before="159" w:line="350" w:lineRule="auto"/>
        <w:ind w:left="0" w:right="-1" w:firstLine="567"/>
      </w:pPr>
      <w:r w:rsidRPr="00CB5397">
        <w:t>оценивать</w:t>
      </w:r>
      <w:r w:rsidRPr="00CB5397">
        <w:rPr>
          <w:spacing w:val="1"/>
        </w:rPr>
        <w:t xml:space="preserve"> </w:t>
      </w:r>
      <w:r w:rsidRPr="00CB5397">
        <w:t>свою</w:t>
      </w:r>
      <w:r w:rsidRPr="00CB5397">
        <w:rPr>
          <w:spacing w:val="71"/>
        </w:rPr>
        <w:t xml:space="preserve"> </w:t>
      </w:r>
      <w:r w:rsidRPr="00CB5397">
        <w:t>деятельность,</w:t>
      </w:r>
      <w:r w:rsidRPr="00CB5397">
        <w:rPr>
          <w:spacing w:val="71"/>
        </w:rPr>
        <w:t xml:space="preserve"> </w:t>
      </w:r>
      <w:r w:rsidRPr="00CB5397">
        <w:t>аргументируя</w:t>
      </w:r>
      <w:r w:rsidRPr="00CB5397">
        <w:rPr>
          <w:spacing w:val="71"/>
        </w:rPr>
        <w:t xml:space="preserve"> </w:t>
      </w:r>
      <w:r w:rsidRPr="00CB5397">
        <w:t>причины</w:t>
      </w:r>
      <w:r w:rsidRPr="00CB5397">
        <w:rPr>
          <w:spacing w:val="1"/>
        </w:rPr>
        <w:t xml:space="preserve"> </w:t>
      </w:r>
      <w:r w:rsidRPr="00CB5397">
        <w:t>достижения</w:t>
      </w:r>
      <w:r w:rsidRPr="00CB5397">
        <w:rPr>
          <w:spacing w:val="13"/>
        </w:rPr>
        <w:t xml:space="preserve"> </w:t>
      </w:r>
      <w:r w:rsidRPr="00CB5397">
        <w:t>или</w:t>
      </w:r>
      <w:r w:rsidRPr="00CB5397">
        <w:rPr>
          <w:spacing w:val="17"/>
        </w:rPr>
        <w:t xml:space="preserve"> </w:t>
      </w:r>
      <w:r w:rsidRPr="00CB5397">
        <w:t>отсутствия</w:t>
      </w:r>
      <w:r w:rsidRPr="00CB5397">
        <w:rPr>
          <w:spacing w:val="18"/>
        </w:rPr>
        <w:t xml:space="preserve"> </w:t>
      </w:r>
      <w:r w:rsidRPr="00CB5397">
        <w:t>планируемого</w:t>
      </w:r>
      <w:r w:rsidRPr="00CB5397">
        <w:rPr>
          <w:spacing w:val="14"/>
        </w:rPr>
        <w:t xml:space="preserve"> </w:t>
      </w:r>
      <w:r w:rsidRPr="00CB5397">
        <w:t>результата;</w:t>
      </w:r>
    </w:p>
    <w:p w14:paraId="453B95CB" w14:textId="77777777" w:rsidR="00930652" w:rsidRPr="00CB5397" w:rsidRDefault="00930652" w:rsidP="001E0EBC">
      <w:pPr>
        <w:pStyle w:val="a5"/>
        <w:numPr>
          <w:ilvl w:val="1"/>
          <w:numId w:val="221"/>
        </w:numPr>
        <w:tabs>
          <w:tab w:val="left" w:pos="1499"/>
        </w:tabs>
        <w:spacing w:before="15" w:line="355" w:lineRule="auto"/>
        <w:ind w:left="0" w:right="-1" w:firstLine="567"/>
      </w:pPr>
      <w:r w:rsidRPr="00CB5397">
        <w:t>вносить коррективы в текущую деятельность на основе анализа</w:t>
      </w:r>
      <w:r w:rsidRPr="00CB5397">
        <w:rPr>
          <w:spacing w:val="1"/>
        </w:rPr>
        <w:t xml:space="preserve"> </w:t>
      </w:r>
      <w:r w:rsidRPr="00CB5397">
        <w:t>изменений</w:t>
      </w:r>
      <w:r w:rsidRPr="00CB5397">
        <w:rPr>
          <w:spacing w:val="1"/>
        </w:rPr>
        <w:t xml:space="preserve"> </w:t>
      </w:r>
      <w:r w:rsidRPr="00CB5397">
        <w:t>ситуации</w:t>
      </w:r>
      <w:r w:rsidRPr="00CB5397">
        <w:rPr>
          <w:spacing w:val="71"/>
        </w:rPr>
        <w:t xml:space="preserve"> </w:t>
      </w:r>
      <w:r w:rsidRPr="00CB5397">
        <w:t>для</w:t>
      </w:r>
      <w:r w:rsidRPr="00CB5397">
        <w:rPr>
          <w:spacing w:val="71"/>
        </w:rPr>
        <w:t xml:space="preserve"> </w:t>
      </w:r>
      <w:r w:rsidRPr="00CB5397">
        <w:t>получения</w:t>
      </w:r>
      <w:r w:rsidRPr="00CB5397">
        <w:rPr>
          <w:spacing w:val="71"/>
        </w:rPr>
        <w:t xml:space="preserve"> </w:t>
      </w:r>
      <w:r w:rsidRPr="00CB5397">
        <w:t>запланированного</w:t>
      </w:r>
      <w:r w:rsidRPr="00CB5397">
        <w:rPr>
          <w:spacing w:val="1"/>
        </w:rPr>
        <w:t xml:space="preserve"> </w:t>
      </w:r>
      <w:r w:rsidRPr="00CB5397">
        <w:t>результата;</w:t>
      </w:r>
    </w:p>
    <w:p w14:paraId="19EE775F" w14:textId="77777777" w:rsidR="00930652" w:rsidRPr="00CB5397" w:rsidRDefault="00930652" w:rsidP="001E0EBC">
      <w:pPr>
        <w:pStyle w:val="a5"/>
        <w:numPr>
          <w:ilvl w:val="1"/>
          <w:numId w:val="221"/>
        </w:numPr>
        <w:tabs>
          <w:tab w:val="left" w:pos="1499"/>
        </w:tabs>
        <w:spacing w:before="9" w:line="357" w:lineRule="auto"/>
        <w:ind w:left="0" w:right="-1" w:firstLine="567"/>
      </w:pPr>
      <w:r w:rsidRPr="00CB5397">
        <w:t>оценивать</w:t>
      </w:r>
      <w:r w:rsidRPr="00CB5397">
        <w:rPr>
          <w:spacing w:val="1"/>
        </w:rPr>
        <w:t xml:space="preserve"> </w:t>
      </w:r>
      <w:r w:rsidRPr="00CB5397">
        <w:t>варианты</w:t>
      </w:r>
      <w:r w:rsidRPr="00CB5397">
        <w:rPr>
          <w:spacing w:val="1"/>
        </w:rPr>
        <w:t xml:space="preserve"> </w:t>
      </w:r>
      <w:r w:rsidRPr="00CB5397">
        <w:t>открытия</w:t>
      </w:r>
      <w:r w:rsidRPr="00CB5397">
        <w:rPr>
          <w:spacing w:val="1"/>
        </w:rPr>
        <w:t xml:space="preserve"> </w:t>
      </w:r>
      <w:r w:rsidRPr="00CB5397">
        <w:t>депозита</w:t>
      </w:r>
      <w:r w:rsidRPr="00CB5397">
        <w:rPr>
          <w:spacing w:val="1"/>
        </w:rPr>
        <w:t xml:space="preserve"> </w:t>
      </w:r>
      <w:r w:rsidRPr="00CB5397">
        <w:t>на</w:t>
      </w:r>
      <w:r w:rsidRPr="00CB5397">
        <w:rPr>
          <w:spacing w:val="1"/>
        </w:rPr>
        <w:t xml:space="preserve"> </w:t>
      </w:r>
      <w:r w:rsidRPr="00CB5397">
        <w:t>различные</w:t>
      </w:r>
      <w:r w:rsidRPr="00CB5397">
        <w:rPr>
          <w:spacing w:val="1"/>
        </w:rPr>
        <w:t xml:space="preserve"> </w:t>
      </w:r>
      <w:r w:rsidRPr="00CB5397">
        <w:t>сроки;</w:t>
      </w:r>
      <w:r w:rsidRPr="00CB5397">
        <w:rPr>
          <w:spacing w:val="1"/>
        </w:rPr>
        <w:t xml:space="preserve"> </w:t>
      </w:r>
      <w:r w:rsidRPr="00CB5397">
        <w:t>результаты</w:t>
      </w:r>
      <w:r w:rsidRPr="00CB5397">
        <w:rPr>
          <w:spacing w:val="1"/>
        </w:rPr>
        <w:t xml:space="preserve"> </w:t>
      </w:r>
      <w:r w:rsidRPr="00CB5397">
        <w:t>выбора</w:t>
      </w:r>
      <w:r w:rsidRPr="00CB5397">
        <w:rPr>
          <w:spacing w:val="1"/>
        </w:rPr>
        <w:t xml:space="preserve"> </w:t>
      </w:r>
      <w:r w:rsidRPr="00CB5397">
        <w:t>условий</w:t>
      </w:r>
      <w:r w:rsidRPr="00CB5397">
        <w:rPr>
          <w:spacing w:val="1"/>
        </w:rPr>
        <w:t xml:space="preserve"> </w:t>
      </w:r>
      <w:r w:rsidRPr="00CB5397">
        <w:t>кредитования;</w:t>
      </w:r>
      <w:r w:rsidRPr="00CB5397">
        <w:rPr>
          <w:spacing w:val="1"/>
        </w:rPr>
        <w:t xml:space="preserve"> </w:t>
      </w:r>
      <w:r w:rsidRPr="00CB5397">
        <w:t>результаты</w:t>
      </w:r>
      <w:r w:rsidRPr="00CB5397">
        <w:rPr>
          <w:spacing w:val="1"/>
        </w:rPr>
        <w:t xml:space="preserve"> </w:t>
      </w:r>
      <w:r w:rsidRPr="00CB5397">
        <w:t>выбора</w:t>
      </w:r>
      <w:r w:rsidRPr="00CB5397">
        <w:rPr>
          <w:spacing w:val="1"/>
        </w:rPr>
        <w:t xml:space="preserve"> </w:t>
      </w:r>
      <w:r w:rsidRPr="00CB5397">
        <w:t>условий</w:t>
      </w:r>
      <w:r w:rsidRPr="00CB5397">
        <w:rPr>
          <w:spacing w:val="1"/>
        </w:rPr>
        <w:t xml:space="preserve"> </w:t>
      </w:r>
      <w:r w:rsidRPr="00CB5397">
        <w:t>депозита;</w:t>
      </w:r>
      <w:r w:rsidRPr="00CB5397">
        <w:rPr>
          <w:spacing w:val="1"/>
        </w:rPr>
        <w:t xml:space="preserve"> </w:t>
      </w:r>
      <w:r w:rsidRPr="00CB5397">
        <w:t>требования</w:t>
      </w:r>
      <w:r w:rsidRPr="00CB5397">
        <w:rPr>
          <w:spacing w:val="1"/>
        </w:rPr>
        <w:t xml:space="preserve"> </w:t>
      </w:r>
      <w:r w:rsidRPr="00CB5397">
        <w:t>к</w:t>
      </w:r>
      <w:r w:rsidRPr="00CB5397">
        <w:rPr>
          <w:spacing w:val="1"/>
        </w:rPr>
        <w:t xml:space="preserve"> </w:t>
      </w:r>
      <w:r w:rsidRPr="00CB5397">
        <w:t>недвижимому</w:t>
      </w:r>
      <w:r w:rsidRPr="00CB5397">
        <w:rPr>
          <w:spacing w:val="1"/>
        </w:rPr>
        <w:t xml:space="preserve"> </w:t>
      </w:r>
      <w:r w:rsidRPr="00CB5397">
        <w:t>имуществу,</w:t>
      </w:r>
      <w:r w:rsidRPr="00CB5397">
        <w:rPr>
          <w:spacing w:val="1"/>
        </w:rPr>
        <w:t xml:space="preserve"> </w:t>
      </w:r>
      <w:r w:rsidRPr="00CB5397">
        <w:t>служащему</w:t>
      </w:r>
      <w:r w:rsidRPr="00CB5397">
        <w:rPr>
          <w:spacing w:val="-4"/>
        </w:rPr>
        <w:t xml:space="preserve"> </w:t>
      </w:r>
      <w:r w:rsidRPr="00CB5397">
        <w:t>для банка залогом;</w:t>
      </w:r>
    </w:p>
    <w:p w14:paraId="6C663D31" w14:textId="77777777" w:rsidR="00930652" w:rsidRPr="00CB5397" w:rsidRDefault="00930652" w:rsidP="001E0EBC">
      <w:pPr>
        <w:pStyle w:val="a5"/>
        <w:numPr>
          <w:ilvl w:val="1"/>
          <w:numId w:val="221"/>
        </w:numPr>
        <w:tabs>
          <w:tab w:val="left" w:pos="1499"/>
        </w:tabs>
        <w:spacing w:before="1" w:line="350" w:lineRule="auto"/>
        <w:ind w:left="0" w:right="-1" w:firstLine="567"/>
      </w:pPr>
      <w:r w:rsidRPr="00CB5397">
        <w:t>оценивать подходы субъектов к покупке дорогостоящих товаров,</w:t>
      </w:r>
      <w:r w:rsidRPr="00CB5397">
        <w:rPr>
          <w:spacing w:val="1"/>
        </w:rPr>
        <w:t xml:space="preserve"> </w:t>
      </w:r>
      <w:r w:rsidRPr="00CB5397">
        <w:t>исходя из</w:t>
      </w:r>
      <w:r w:rsidRPr="00CB5397">
        <w:rPr>
          <w:spacing w:val="-4"/>
        </w:rPr>
        <w:t xml:space="preserve"> </w:t>
      </w:r>
      <w:r w:rsidRPr="00CB5397">
        <w:t>финансовых</w:t>
      </w:r>
      <w:r w:rsidRPr="00CB5397">
        <w:rPr>
          <w:spacing w:val="1"/>
        </w:rPr>
        <w:t xml:space="preserve"> </w:t>
      </w:r>
      <w:r w:rsidRPr="00CB5397">
        <w:t>возможностей их семей.</w:t>
      </w:r>
    </w:p>
    <w:p w14:paraId="29467E28" w14:textId="77777777" w:rsidR="00930652" w:rsidRPr="00CB5397" w:rsidRDefault="00930652" w:rsidP="00930652">
      <w:pPr>
        <w:spacing w:before="14"/>
        <w:ind w:right="-1" w:firstLine="567"/>
        <w:jc w:val="both"/>
        <w:rPr>
          <w:b/>
        </w:rPr>
      </w:pPr>
      <w:r w:rsidRPr="00CB5397">
        <w:rPr>
          <w:b/>
          <w:i/>
        </w:rPr>
        <w:t>Познавательные</w:t>
      </w:r>
      <w:r w:rsidRPr="00CB5397">
        <w:rPr>
          <w:b/>
          <w:i/>
          <w:spacing w:val="31"/>
        </w:rPr>
        <w:t xml:space="preserve"> </w:t>
      </w:r>
      <w:r w:rsidRPr="00CB5397">
        <w:t>универсальные</w:t>
      </w:r>
      <w:r w:rsidRPr="00CB5397">
        <w:rPr>
          <w:spacing w:val="39"/>
        </w:rPr>
        <w:t xml:space="preserve"> </w:t>
      </w:r>
      <w:r w:rsidRPr="00CB5397">
        <w:t>учебные</w:t>
      </w:r>
      <w:r w:rsidRPr="00CB5397">
        <w:rPr>
          <w:spacing w:val="38"/>
        </w:rPr>
        <w:t xml:space="preserve"> </w:t>
      </w:r>
      <w:r w:rsidRPr="00CB5397">
        <w:t>действия</w:t>
      </w:r>
      <w:r w:rsidRPr="00CB5397">
        <w:rPr>
          <w:b/>
        </w:rPr>
        <w:t>:</w:t>
      </w:r>
    </w:p>
    <w:p w14:paraId="10629A07" w14:textId="77777777" w:rsidR="00930652" w:rsidRPr="00CB5397" w:rsidRDefault="00930652" w:rsidP="001E0EBC">
      <w:pPr>
        <w:pStyle w:val="a5"/>
        <w:numPr>
          <w:ilvl w:val="0"/>
          <w:numId w:val="220"/>
        </w:numPr>
        <w:tabs>
          <w:tab w:val="left" w:pos="1638"/>
        </w:tabs>
        <w:spacing w:before="163" w:line="360" w:lineRule="auto"/>
        <w:ind w:left="0" w:right="-1" w:firstLine="567"/>
      </w:pPr>
      <w:r w:rsidRPr="00CB5397">
        <w:t>Умение определять содержание понятий, создавать обобщения,</w:t>
      </w:r>
      <w:r w:rsidRPr="00CB5397">
        <w:rPr>
          <w:spacing w:val="1"/>
        </w:rPr>
        <w:t xml:space="preserve"> </w:t>
      </w:r>
      <w:r w:rsidRPr="00CB5397">
        <w:t>классифицировать,</w:t>
      </w:r>
      <w:r w:rsidRPr="00CB5397">
        <w:rPr>
          <w:spacing w:val="1"/>
        </w:rPr>
        <w:t xml:space="preserve"> </w:t>
      </w:r>
      <w:r w:rsidRPr="00CB5397">
        <w:t>устанавливать</w:t>
      </w:r>
      <w:r w:rsidRPr="00CB5397">
        <w:rPr>
          <w:spacing w:val="1"/>
        </w:rPr>
        <w:t xml:space="preserve"> </w:t>
      </w:r>
      <w:r w:rsidRPr="00CB5397">
        <w:t>аналогии,</w:t>
      </w:r>
      <w:r w:rsidRPr="00CB5397">
        <w:rPr>
          <w:spacing w:val="71"/>
        </w:rPr>
        <w:t xml:space="preserve"> </w:t>
      </w:r>
      <w:r w:rsidRPr="00CB5397">
        <w:t>проводить</w:t>
      </w:r>
      <w:r w:rsidRPr="00CB5397">
        <w:rPr>
          <w:spacing w:val="71"/>
        </w:rPr>
        <w:t xml:space="preserve"> </w:t>
      </w:r>
      <w:r w:rsidRPr="00CB5397">
        <w:t>анализ,</w:t>
      </w:r>
      <w:r w:rsidRPr="00CB5397">
        <w:rPr>
          <w:spacing w:val="1"/>
        </w:rPr>
        <w:t xml:space="preserve"> </w:t>
      </w:r>
      <w:r w:rsidRPr="00CB5397">
        <w:t>устанавливать</w:t>
      </w:r>
      <w:r w:rsidRPr="00CB5397">
        <w:rPr>
          <w:spacing w:val="1"/>
        </w:rPr>
        <w:t xml:space="preserve"> </w:t>
      </w:r>
      <w:r w:rsidRPr="00CB5397">
        <w:t>причинно-следственные</w:t>
      </w:r>
      <w:r w:rsidRPr="00CB5397">
        <w:rPr>
          <w:spacing w:val="1"/>
        </w:rPr>
        <w:t xml:space="preserve"> </w:t>
      </w:r>
      <w:r w:rsidRPr="00CB5397">
        <w:t>связи</w:t>
      </w:r>
      <w:r w:rsidRPr="00CB5397">
        <w:rPr>
          <w:spacing w:val="1"/>
        </w:rPr>
        <w:t xml:space="preserve"> </w:t>
      </w:r>
      <w:r w:rsidRPr="00CB5397">
        <w:t>и</w:t>
      </w:r>
      <w:r w:rsidRPr="00CB5397">
        <w:rPr>
          <w:spacing w:val="71"/>
        </w:rPr>
        <w:t xml:space="preserve"> </w:t>
      </w:r>
      <w:r w:rsidRPr="00CB5397">
        <w:t>делать</w:t>
      </w:r>
      <w:r w:rsidRPr="00CB5397">
        <w:rPr>
          <w:spacing w:val="71"/>
        </w:rPr>
        <w:t xml:space="preserve"> </w:t>
      </w:r>
      <w:r w:rsidRPr="00CB5397">
        <w:t>выводы.</w:t>
      </w:r>
      <w:r w:rsidRPr="00CB5397">
        <w:rPr>
          <w:spacing w:val="-67"/>
        </w:rPr>
        <w:t xml:space="preserve"> </w:t>
      </w:r>
      <w:r w:rsidRPr="00CB5397">
        <w:t>Обучающийся</w:t>
      </w:r>
      <w:r w:rsidRPr="00CB5397">
        <w:rPr>
          <w:spacing w:val="9"/>
        </w:rPr>
        <w:t xml:space="preserve"> </w:t>
      </w:r>
      <w:r w:rsidRPr="00CB5397">
        <w:t>сможет:</w:t>
      </w:r>
    </w:p>
    <w:p w14:paraId="31BBBBB0" w14:textId="77777777" w:rsidR="00930652" w:rsidRPr="00CB5397" w:rsidRDefault="00930652" w:rsidP="001E0EBC">
      <w:pPr>
        <w:pStyle w:val="a5"/>
        <w:numPr>
          <w:ilvl w:val="0"/>
          <w:numId w:val="217"/>
        </w:numPr>
        <w:tabs>
          <w:tab w:val="left" w:pos="1355"/>
        </w:tabs>
        <w:spacing w:line="355" w:lineRule="auto"/>
        <w:ind w:left="0" w:right="-1" w:firstLine="567"/>
      </w:pPr>
      <w:r w:rsidRPr="00CB5397">
        <w:t>сравнивать способы получения доходов, альтернативные варианты</w:t>
      </w:r>
      <w:r w:rsidRPr="00CB5397">
        <w:rPr>
          <w:spacing w:val="1"/>
        </w:rPr>
        <w:t xml:space="preserve"> </w:t>
      </w:r>
      <w:r w:rsidRPr="00CB5397">
        <w:t>достижения</w:t>
      </w:r>
      <w:r w:rsidRPr="00CB5397">
        <w:rPr>
          <w:spacing w:val="1"/>
        </w:rPr>
        <w:t xml:space="preserve"> </w:t>
      </w:r>
      <w:r w:rsidRPr="00CB5397">
        <w:t>финансовых</w:t>
      </w:r>
      <w:r w:rsidRPr="00CB5397">
        <w:rPr>
          <w:spacing w:val="1"/>
        </w:rPr>
        <w:t xml:space="preserve"> </w:t>
      </w:r>
      <w:r w:rsidRPr="00CB5397">
        <w:t>целей,</w:t>
      </w:r>
      <w:r w:rsidRPr="00CB5397">
        <w:rPr>
          <w:spacing w:val="1"/>
        </w:rPr>
        <w:t xml:space="preserve"> </w:t>
      </w:r>
      <w:r w:rsidRPr="00CB5397">
        <w:t>направления</w:t>
      </w:r>
      <w:r w:rsidRPr="00CB5397">
        <w:rPr>
          <w:spacing w:val="1"/>
        </w:rPr>
        <w:t xml:space="preserve"> </w:t>
      </w:r>
      <w:r w:rsidRPr="00CB5397">
        <w:t>инвестирования,</w:t>
      </w:r>
      <w:r w:rsidRPr="00CB5397">
        <w:rPr>
          <w:spacing w:val="1"/>
        </w:rPr>
        <w:t xml:space="preserve"> </w:t>
      </w:r>
      <w:r w:rsidRPr="00CB5397">
        <w:t>условия</w:t>
      </w:r>
      <w:r w:rsidRPr="00CB5397">
        <w:rPr>
          <w:spacing w:val="-1"/>
        </w:rPr>
        <w:t xml:space="preserve"> </w:t>
      </w:r>
      <w:r w:rsidRPr="00CB5397">
        <w:t>кредитования</w:t>
      </w:r>
      <w:r w:rsidRPr="00CB5397">
        <w:rPr>
          <w:spacing w:val="-1"/>
        </w:rPr>
        <w:t xml:space="preserve"> </w:t>
      </w:r>
      <w:r w:rsidRPr="00CB5397">
        <w:t>и</w:t>
      </w:r>
      <w:r w:rsidRPr="00CB5397">
        <w:rPr>
          <w:spacing w:val="-1"/>
        </w:rPr>
        <w:t xml:space="preserve"> </w:t>
      </w:r>
      <w:r w:rsidRPr="00CB5397">
        <w:t>условия</w:t>
      </w:r>
      <w:r w:rsidRPr="00CB5397">
        <w:rPr>
          <w:spacing w:val="-4"/>
        </w:rPr>
        <w:t xml:space="preserve"> </w:t>
      </w:r>
      <w:r w:rsidRPr="00CB5397">
        <w:t>размещения</w:t>
      </w:r>
      <w:r w:rsidRPr="00CB5397">
        <w:rPr>
          <w:spacing w:val="-1"/>
        </w:rPr>
        <w:t xml:space="preserve"> </w:t>
      </w:r>
      <w:r w:rsidRPr="00CB5397">
        <w:t>денежных</w:t>
      </w:r>
      <w:r w:rsidRPr="00CB5397">
        <w:rPr>
          <w:spacing w:val="-4"/>
        </w:rPr>
        <w:t xml:space="preserve"> </w:t>
      </w:r>
      <w:r w:rsidRPr="00CB5397">
        <w:t>средств;</w:t>
      </w:r>
    </w:p>
    <w:p w14:paraId="0A1C0ACF" w14:textId="77777777" w:rsidR="00930652" w:rsidRPr="00CB5397" w:rsidRDefault="00930652" w:rsidP="001E0EBC">
      <w:pPr>
        <w:pStyle w:val="a5"/>
        <w:numPr>
          <w:ilvl w:val="0"/>
          <w:numId w:val="217"/>
        </w:numPr>
        <w:tabs>
          <w:tab w:val="left" w:pos="1355"/>
        </w:tabs>
        <w:spacing w:before="10" w:line="357" w:lineRule="auto"/>
        <w:ind w:left="0" w:right="-1" w:firstLine="567"/>
      </w:pPr>
      <w:r w:rsidRPr="00CB5397">
        <w:lastRenderedPageBreak/>
        <w:t>устанавливать</w:t>
      </w:r>
      <w:r w:rsidRPr="00CB5397">
        <w:rPr>
          <w:spacing w:val="1"/>
        </w:rPr>
        <w:t xml:space="preserve"> </w:t>
      </w:r>
      <w:r w:rsidRPr="00CB5397">
        <w:t>причинно-следственные</w:t>
      </w:r>
      <w:r w:rsidRPr="00CB5397">
        <w:rPr>
          <w:spacing w:val="1"/>
        </w:rPr>
        <w:t xml:space="preserve"> </w:t>
      </w:r>
      <w:r w:rsidRPr="00CB5397">
        <w:t>связи</w:t>
      </w:r>
      <w:r w:rsidRPr="00CB5397">
        <w:rPr>
          <w:spacing w:val="1"/>
        </w:rPr>
        <w:t xml:space="preserve"> </w:t>
      </w:r>
      <w:r w:rsidRPr="00CB5397">
        <w:t>между</w:t>
      </w:r>
      <w:r w:rsidRPr="00CB5397">
        <w:rPr>
          <w:spacing w:val="1"/>
        </w:rPr>
        <w:t xml:space="preserve"> </w:t>
      </w:r>
      <w:r w:rsidRPr="00CB5397">
        <w:t>различными</w:t>
      </w:r>
      <w:r w:rsidRPr="00CB5397">
        <w:rPr>
          <w:spacing w:val="1"/>
        </w:rPr>
        <w:t xml:space="preserve"> </w:t>
      </w:r>
      <w:r w:rsidRPr="00CB5397">
        <w:t>финансовыми явлениями: доходами семьи и правом собственности</w:t>
      </w:r>
      <w:r w:rsidRPr="00CB5397">
        <w:rPr>
          <w:spacing w:val="1"/>
        </w:rPr>
        <w:t xml:space="preserve"> </w:t>
      </w:r>
      <w:r w:rsidRPr="00CB5397">
        <w:t>на</w:t>
      </w:r>
      <w:r w:rsidRPr="00CB5397">
        <w:rPr>
          <w:spacing w:val="1"/>
        </w:rPr>
        <w:t xml:space="preserve"> </w:t>
      </w:r>
      <w:r w:rsidRPr="00CB5397">
        <w:t>имущество;</w:t>
      </w:r>
      <w:r w:rsidRPr="00CB5397">
        <w:rPr>
          <w:spacing w:val="1"/>
        </w:rPr>
        <w:t xml:space="preserve"> </w:t>
      </w:r>
      <w:r w:rsidRPr="00CB5397">
        <w:t>индексацией</w:t>
      </w:r>
      <w:r w:rsidRPr="00CB5397">
        <w:rPr>
          <w:spacing w:val="1"/>
        </w:rPr>
        <w:t xml:space="preserve"> </w:t>
      </w:r>
      <w:r w:rsidRPr="00CB5397">
        <w:t>и</w:t>
      </w:r>
      <w:r w:rsidRPr="00CB5397">
        <w:rPr>
          <w:spacing w:val="1"/>
        </w:rPr>
        <w:t xml:space="preserve"> </w:t>
      </w:r>
      <w:r w:rsidRPr="00CB5397">
        <w:t>размерами</w:t>
      </w:r>
      <w:r w:rsidRPr="00CB5397">
        <w:rPr>
          <w:spacing w:val="1"/>
        </w:rPr>
        <w:t xml:space="preserve"> </w:t>
      </w:r>
      <w:r w:rsidRPr="00CB5397">
        <w:t>денежных</w:t>
      </w:r>
      <w:r w:rsidRPr="00CB5397">
        <w:rPr>
          <w:spacing w:val="1"/>
        </w:rPr>
        <w:t xml:space="preserve"> </w:t>
      </w:r>
      <w:r w:rsidRPr="00CB5397">
        <w:t>доходов</w:t>
      </w:r>
      <w:r w:rsidRPr="00CB5397">
        <w:rPr>
          <w:spacing w:val="1"/>
        </w:rPr>
        <w:t xml:space="preserve"> </w:t>
      </w:r>
      <w:r w:rsidRPr="00CB5397">
        <w:t>населения;</w:t>
      </w:r>
      <w:r w:rsidRPr="00CB5397">
        <w:rPr>
          <w:spacing w:val="1"/>
        </w:rPr>
        <w:t xml:space="preserve"> </w:t>
      </w:r>
      <w:r w:rsidRPr="00CB5397">
        <w:t>размером</w:t>
      </w:r>
      <w:r w:rsidRPr="00CB5397">
        <w:rPr>
          <w:spacing w:val="1"/>
        </w:rPr>
        <w:t xml:space="preserve"> </w:t>
      </w:r>
      <w:r w:rsidRPr="00CB5397">
        <w:t>доходов</w:t>
      </w:r>
      <w:r w:rsidRPr="00CB5397">
        <w:rPr>
          <w:spacing w:val="1"/>
        </w:rPr>
        <w:t xml:space="preserve"> </w:t>
      </w:r>
      <w:r w:rsidRPr="00CB5397">
        <w:t>и</w:t>
      </w:r>
      <w:r w:rsidRPr="00CB5397">
        <w:rPr>
          <w:spacing w:val="1"/>
        </w:rPr>
        <w:t xml:space="preserve"> </w:t>
      </w:r>
      <w:r w:rsidRPr="00CB5397">
        <w:t>риском;</w:t>
      </w:r>
      <w:r w:rsidRPr="00CB5397">
        <w:rPr>
          <w:spacing w:val="1"/>
        </w:rPr>
        <w:t xml:space="preserve"> </w:t>
      </w:r>
      <w:r w:rsidRPr="00CB5397">
        <w:t>бизнес-планом</w:t>
      </w:r>
      <w:r w:rsidRPr="00CB5397">
        <w:rPr>
          <w:spacing w:val="1"/>
        </w:rPr>
        <w:t xml:space="preserve"> </w:t>
      </w:r>
      <w:r w:rsidRPr="00CB5397">
        <w:t>и</w:t>
      </w:r>
      <w:r w:rsidRPr="00CB5397">
        <w:rPr>
          <w:spacing w:val="1"/>
        </w:rPr>
        <w:t xml:space="preserve"> </w:t>
      </w:r>
      <w:r w:rsidRPr="00CB5397">
        <w:t>действительностью;</w:t>
      </w:r>
      <w:r w:rsidRPr="00CB5397">
        <w:rPr>
          <w:spacing w:val="1"/>
        </w:rPr>
        <w:t xml:space="preserve"> </w:t>
      </w:r>
      <w:r w:rsidRPr="00CB5397">
        <w:t>креативностью</w:t>
      </w:r>
      <w:r w:rsidRPr="00CB5397">
        <w:rPr>
          <w:spacing w:val="1"/>
        </w:rPr>
        <w:t xml:space="preserve"> </w:t>
      </w:r>
      <w:r w:rsidRPr="00CB5397">
        <w:t>инвестиционного</w:t>
      </w:r>
      <w:r w:rsidRPr="00CB5397">
        <w:rPr>
          <w:spacing w:val="1"/>
        </w:rPr>
        <w:t xml:space="preserve"> </w:t>
      </w:r>
      <w:r w:rsidRPr="00CB5397">
        <w:t>проекта</w:t>
      </w:r>
      <w:r w:rsidRPr="00CB5397">
        <w:rPr>
          <w:spacing w:val="1"/>
        </w:rPr>
        <w:t xml:space="preserve"> </w:t>
      </w:r>
      <w:r w:rsidRPr="00CB5397">
        <w:t>и</w:t>
      </w:r>
      <w:r w:rsidRPr="00CB5397">
        <w:rPr>
          <w:spacing w:val="1"/>
        </w:rPr>
        <w:t xml:space="preserve"> </w:t>
      </w:r>
      <w:r w:rsidRPr="00CB5397">
        <w:t>доходами</w:t>
      </w:r>
      <w:r w:rsidRPr="00CB5397">
        <w:rPr>
          <w:spacing w:val="-1"/>
        </w:rPr>
        <w:t xml:space="preserve"> </w:t>
      </w:r>
      <w:r w:rsidRPr="00CB5397">
        <w:t>авторов;</w:t>
      </w:r>
    </w:p>
    <w:p w14:paraId="70D75FB1" w14:textId="77777777" w:rsidR="00930652" w:rsidRPr="00CB5397" w:rsidRDefault="00930652" w:rsidP="001E0EBC">
      <w:pPr>
        <w:pStyle w:val="a5"/>
        <w:numPr>
          <w:ilvl w:val="0"/>
          <w:numId w:val="217"/>
        </w:numPr>
        <w:tabs>
          <w:tab w:val="left" w:pos="1355"/>
        </w:tabs>
        <w:spacing w:before="91" w:line="357" w:lineRule="auto"/>
        <w:ind w:left="0" w:right="-1" w:firstLine="567"/>
      </w:pPr>
      <w:r w:rsidRPr="00CB5397">
        <w:t>объяснять</w:t>
      </w:r>
      <w:r w:rsidRPr="00CB5397">
        <w:rPr>
          <w:spacing w:val="1"/>
        </w:rPr>
        <w:t xml:space="preserve"> </w:t>
      </w:r>
      <w:r w:rsidRPr="00CB5397">
        <w:t>выгоды</w:t>
      </w:r>
      <w:r w:rsidRPr="00CB5397">
        <w:rPr>
          <w:spacing w:val="1"/>
        </w:rPr>
        <w:t xml:space="preserve"> </w:t>
      </w:r>
      <w:r w:rsidRPr="00CB5397">
        <w:t>наличия</w:t>
      </w:r>
      <w:r w:rsidRPr="00CB5397">
        <w:rPr>
          <w:spacing w:val="1"/>
        </w:rPr>
        <w:t xml:space="preserve"> </w:t>
      </w:r>
      <w:r w:rsidRPr="00CB5397">
        <w:t>прав</w:t>
      </w:r>
      <w:r w:rsidRPr="00CB5397">
        <w:rPr>
          <w:spacing w:val="1"/>
        </w:rPr>
        <w:t xml:space="preserve"> </w:t>
      </w:r>
      <w:r w:rsidRPr="00CB5397">
        <w:t>собственности;</w:t>
      </w:r>
      <w:r w:rsidRPr="00CB5397">
        <w:rPr>
          <w:spacing w:val="1"/>
        </w:rPr>
        <w:t xml:space="preserve"> </w:t>
      </w:r>
      <w:r w:rsidRPr="00CB5397">
        <w:t>признаки</w:t>
      </w:r>
      <w:r w:rsidRPr="00CB5397">
        <w:rPr>
          <w:spacing w:val="1"/>
        </w:rPr>
        <w:t xml:space="preserve"> </w:t>
      </w:r>
      <w:r w:rsidRPr="00CB5397">
        <w:t>финансовой</w:t>
      </w:r>
      <w:r w:rsidRPr="00CB5397">
        <w:rPr>
          <w:spacing w:val="1"/>
        </w:rPr>
        <w:t xml:space="preserve"> </w:t>
      </w:r>
      <w:r w:rsidRPr="00CB5397">
        <w:t>пирамиды;</w:t>
      </w:r>
      <w:r w:rsidRPr="00CB5397">
        <w:rPr>
          <w:spacing w:val="1"/>
        </w:rPr>
        <w:t xml:space="preserve"> </w:t>
      </w:r>
      <w:r w:rsidRPr="00CB5397">
        <w:t>особенности</w:t>
      </w:r>
      <w:r w:rsidRPr="00CB5397">
        <w:rPr>
          <w:spacing w:val="1"/>
        </w:rPr>
        <w:t xml:space="preserve"> </w:t>
      </w:r>
      <w:r w:rsidRPr="00CB5397">
        <w:t>каждого</w:t>
      </w:r>
      <w:r w:rsidRPr="00CB5397">
        <w:rPr>
          <w:spacing w:val="1"/>
        </w:rPr>
        <w:t xml:space="preserve"> </w:t>
      </w:r>
      <w:r w:rsidRPr="00CB5397">
        <w:t>слоя</w:t>
      </w:r>
      <w:r w:rsidRPr="00CB5397">
        <w:rPr>
          <w:spacing w:val="1"/>
        </w:rPr>
        <w:t xml:space="preserve"> </w:t>
      </w:r>
      <w:r w:rsidRPr="00CB5397">
        <w:t>атмосферы</w:t>
      </w:r>
      <w:r w:rsidRPr="00CB5397">
        <w:rPr>
          <w:spacing w:val="1"/>
        </w:rPr>
        <w:t xml:space="preserve"> </w:t>
      </w:r>
      <w:r w:rsidRPr="00CB5397">
        <w:t>инвестирования;</w:t>
      </w:r>
      <w:r w:rsidRPr="00CB5397">
        <w:rPr>
          <w:spacing w:val="1"/>
        </w:rPr>
        <w:t xml:space="preserve"> </w:t>
      </w:r>
      <w:r w:rsidRPr="00CB5397">
        <w:t>причины</w:t>
      </w:r>
      <w:r w:rsidRPr="00CB5397">
        <w:rPr>
          <w:spacing w:val="1"/>
        </w:rPr>
        <w:t xml:space="preserve"> </w:t>
      </w:r>
      <w:r w:rsidRPr="00CB5397">
        <w:t>появления</w:t>
      </w:r>
      <w:r w:rsidRPr="00CB5397">
        <w:rPr>
          <w:spacing w:val="1"/>
        </w:rPr>
        <w:t xml:space="preserve"> </w:t>
      </w:r>
      <w:r w:rsidRPr="00CB5397">
        <w:t>сверхновых</w:t>
      </w:r>
      <w:r w:rsidRPr="00CB5397">
        <w:rPr>
          <w:spacing w:val="1"/>
        </w:rPr>
        <w:t xml:space="preserve"> </w:t>
      </w:r>
      <w:r w:rsidRPr="00CB5397">
        <w:t>источников</w:t>
      </w:r>
      <w:r w:rsidRPr="00CB5397">
        <w:rPr>
          <w:spacing w:val="1"/>
        </w:rPr>
        <w:t xml:space="preserve"> </w:t>
      </w:r>
      <w:r w:rsidRPr="00CB5397">
        <w:t>доходов;</w:t>
      </w:r>
    </w:p>
    <w:p w14:paraId="117F07DC" w14:textId="77777777" w:rsidR="00930652" w:rsidRPr="00CB5397" w:rsidRDefault="00930652" w:rsidP="001E0EBC">
      <w:pPr>
        <w:pStyle w:val="a5"/>
        <w:numPr>
          <w:ilvl w:val="0"/>
          <w:numId w:val="217"/>
        </w:numPr>
        <w:tabs>
          <w:tab w:val="left" w:pos="1355"/>
        </w:tabs>
        <w:spacing w:before="1" w:line="357" w:lineRule="auto"/>
        <w:ind w:left="0" w:right="-1" w:firstLine="567"/>
      </w:pPr>
      <w:r w:rsidRPr="00CB5397">
        <w:t>анализировать</w:t>
      </w:r>
      <w:r w:rsidRPr="00CB5397">
        <w:rPr>
          <w:spacing w:val="1"/>
        </w:rPr>
        <w:t xml:space="preserve"> </w:t>
      </w:r>
      <w:r w:rsidRPr="00CB5397">
        <w:t>статистические</w:t>
      </w:r>
      <w:r w:rsidRPr="00CB5397">
        <w:rPr>
          <w:spacing w:val="1"/>
        </w:rPr>
        <w:t xml:space="preserve"> </w:t>
      </w:r>
      <w:r w:rsidRPr="00CB5397">
        <w:t>данные</w:t>
      </w:r>
      <w:r w:rsidRPr="00CB5397">
        <w:rPr>
          <w:spacing w:val="1"/>
        </w:rPr>
        <w:t xml:space="preserve"> </w:t>
      </w:r>
      <w:r w:rsidRPr="00CB5397">
        <w:t>о</w:t>
      </w:r>
      <w:r w:rsidRPr="00CB5397">
        <w:rPr>
          <w:spacing w:val="1"/>
        </w:rPr>
        <w:t xml:space="preserve"> </w:t>
      </w:r>
      <w:r w:rsidRPr="00CB5397">
        <w:t>доходах</w:t>
      </w:r>
      <w:r w:rsidRPr="00CB5397">
        <w:rPr>
          <w:spacing w:val="1"/>
        </w:rPr>
        <w:t xml:space="preserve"> </w:t>
      </w:r>
      <w:r w:rsidRPr="00CB5397">
        <w:t>населения;</w:t>
      </w:r>
      <w:r w:rsidRPr="00CB5397">
        <w:rPr>
          <w:spacing w:val="1"/>
        </w:rPr>
        <w:t xml:space="preserve"> </w:t>
      </w:r>
      <w:r w:rsidRPr="00CB5397">
        <w:t>положения</w:t>
      </w:r>
      <w:r w:rsidRPr="00CB5397">
        <w:rPr>
          <w:spacing w:val="1"/>
        </w:rPr>
        <w:t xml:space="preserve"> </w:t>
      </w:r>
      <w:r w:rsidRPr="00CB5397">
        <w:t>статей</w:t>
      </w:r>
      <w:r w:rsidRPr="00CB5397">
        <w:rPr>
          <w:spacing w:val="1"/>
        </w:rPr>
        <w:t xml:space="preserve"> </w:t>
      </w:r>
      <w:r w:rsidRPr="00CB5397">
        <w:t>ГК</w:t>
      </w:r>
      <w:r w:rsidRPr="00CB5397">
        <w:rPr>
          <w:spacing w:val="1"/>
        </w:rPr>
        <w:t xml:space="preserve"> </w:t>
      </w:r>
      <w:r w:rsidRPr="00CB5397">
        <w:t>РФ</w:t>
      </w:r>
      <w:r w:rsidRPr="00CB5397">
        <w:rPr>
          <w:spacing w:val="1"/>
        </w:rPr>
        <w:t xml:space="preserve"> </w:t>
      </w:r>
      <w:r w:rsidRPr="00CB5397">
        <w:t>по</w:t>
      </w:r>
      <w:r w:rsidRPr="00CB5397">
        <w:rPr>
          <w:spacing w:val="1"/>
        </w:rPr>
        <w:t xml:space="preserve"> </w:t>
      </w:r>
      <w:r w:rsidRPr="00CB5397">
        <w:t>вопросу</w:t>
      </w:r>
      <w:r w:rsidRPr="00CB5397">
        <w:rPr>
          <w:spacing w:val="1"/>
        </w:rPr>
        <w:t xml:space="preserve"> </w:t>
      </w:r>
      <w:r w:rsidRPr="00CB5397">
        <w:t>получения</w:t>
      </w:r>
      <w:r w:rsidRPr="00CB5397">
        <w:rPr>
          <w:spacing w:val="1"/>
        </w:rPr>
        <w:t xml:space="preserve"> </w:t>
      </w:r>
      <w:r w:rsidRPr="00CB5397">
        <w:t>доходов</w:t>
      </w:r>
      <w:r w:rsidRPr="00CB5397">
        <w:rPr>
          <w:spacing w:val="1"/>
        </w:rPr>
        <w:t xml:space="preserve"> </w:t>
      </w:r>
      <w:r w:rsidRPr="00CB5397">
        <w:t>от</w:t>
      </w:r>
      <w:r w:rsidRPr="00CB5397">
        <w:rPr>
          <w:spacing w:val="1"/>
        </w:rPr>
        <w:t xml:space="preserve"> </w:t>
      </w:r>
      <w:r w:rsidRPr="00CB5397">
        <w:t>интеллектуальной</w:t>
      </w:r>
      <w:r w:rsidRPr="00CB5397">
        <w:rPr>
          <w:spacing w:val="1"/>
        </w:rPr>
        <w:t xml:space="preserve"> </w:t>
      </w:r>
      <w:r w:rsidRPr="00CB5397">
        <w:t>собственности;</w:t>
      </w:r>
      <w:r w:rsidRPr="00CB5397">
        <w:rPr>
          <w:spacing w:val="1"/>
        </w:rPr>
        <w:t xml:space="preserve"> </w:t>
      </w:r>
      <w:r w:rsidRPr="00CB5397">
        <w:t>положения</w:t>
      </w:r>
      <w:r w:rsidRPr="00CB5397">
        <w:rPr>
          <w:spacing w:val="1"/>
        </w:rPr>
        <w:t xml:space="preserve"> </w:t>
      </w:r>
      <w:r w:rsidRPr="00CB5397">
        <w:t>статей</w:t>
      </w:r>
      <w:r w:rsidRPr="00CB5397">
        <w:rPr>
          <w:spacing w:val="1"/>
        </w:rPr>
        <w:t xml:space="preserve"> </w:t>
      </w:r>
      <w:r w:rsidRPr="00CB5397">
        <w:t>ТК</w:t>
      </w:r>
      <w:r w:rsidRPr="00CB5397">
        <w:rPr>
          <w:spacing w:val="1"/>
        </w:rPr>
        <w:t xml:space="preserve"> </w:t>
      </w:r>
      <w:r w:rsidRPr="00CB5397">
        <w:t>РФ</w:t>
      </w:r>
      <w:r w:rsidRPr="00CB5397">
        <w:rPr>
          <w:spacing w:val="1"/>
        </w:rPr>
        <w:t xml:space="preserve"> </w:t>
      </w:r>
      <w:r w:rsidRPr="00CB5397">
        <w:t>по</w:t>
      </w:r>
      <w:r w:rsidRPr="00CB5397">
        <w:rPr>
          <w:spacing w:val="1"/>
        </w:rPr>
        <w:t xml:space="preserve"> </w:t>
      </w:r>
      <w:r w:rsidRPr="00CB5397">
        <w:t>вопросу получения заработной платы; положения статей НК РФ по</w:t>
      </w:r>
      <w:r w:rsidRPr="00CB5397">
        <w:rPr>
          <w:spacing w:val="1"/>
        </w:rPr>
        <w:t xml:space="preserve"> </w:t>
      </w:r>
      <w:r w:rsidRPr="00CB5397">
        <w:t>вопросам</w:t>
      </w:r>
      <w:r w:rsidRPr="00CB5397">
        <w:rPr>
          <w:spacing w:val="-3"/>
        </w:rPr>
        <w:t xml:space="preserve"> </w:t>
      </w:r>
      <w:r w:rsidRPr="00CB5397">
        <w:t>налогообложения;</w:t>
      </w:r>
    </w:p>
    <w:p w14:paraId="515D2E74" w14:textId="77777777" w:rsidR="00930652" w:rsidRPr="00CB5397" w:rsidRDefault="00930652" w:rsidP="001E0EBC">
      <w:pPr>
        <w:pStyle w:val="a5"/>
        <w:numPr>
          <w:ilvl w:val="0"/>
          <w:numId w:val="217"/>
        </w:numPr>
        <w:tabs>
          <w:tab w:val="left" w:pos="1355"/>
        </w:tabs>
        <w:spacing w:before="6" w:line="355" w:lineRule="auto"/>
        <w:ind w:left="0" w:right="-1" w:firstLine="567"/>
      </w:pPr>
      <w:r w:rsidRPr="00CB5397">
        <w:t>классифицировать</w:t>
      </w:r>
      <w:r w:rsidRPr="00CB5397">
        <w:rPr>
          <w:spacing w:val="1"/>
        </w:rPr>
        <w:t xml:space="preserve"> </w:t>
      </w:r>
      <w:r w:rsidRPr="00CB5397">
        <w:t>виды</w:t>
      </w:r>
      <w:r w:rsidRPr="00CB5397">
        <w:rPr>
          <w:spacing w:val="1"/>
        </w:rPr>
        <w:t xml:space="preserve"> </w:t>
      </w:r>
      <w:r w:rsidRPr="00CB5397">
        <w:t>доходов,</w:t>
      </w:r>
      <w:r w:rsidRPr="00CB5397">
        <w:rPr>
          <w:spacing w:val="1"/>
        </w:rPr>
        <w:t xml:space="preserve"> </w:t>
      </w:r>
      <w:r w:rsidRPr="00CB5397">
        <w:t>расходов,</w:t>
      </w:r>
      <w:r w:rsidRPr="00CB5397">
        <w:rPr>
          <w:spacing w:val="1"/>
        </w:rPr>
        <w:t xml:space="preserve"> </w:t>
      </w:r>
      <w:r w:rsidRPr="00CB5397">
        <w:t>имущества,</w:t>
      </w:r>
      <w:r w:rsidRPr="00CB5397">
        <w:rPr>
          <w:spacing w:val="1"/>
        </w:rPr>
        <w:t xml:space="preserve"> </w:t>
      </w:r>
      <w:r w:rsidRPr="00CB5397">
        <w:t>налогов,</w:t>
      </w:r>
      <w:r w:rsidRPr="00CB5397">
        <w:rPr>
          <w:spacing w:val="1"/>
        </w:rPr>
        <w:t xml:space="preserve"> </w:t>
      </w:r>
      <w:r w:rsidRPr="00CB5397">
        <w:t>шкал</w:t>
      </w:r>
      <w:r w:rsidRPr="00CB5397">
        <w:rPr>
          <w:spacing w:val="1"/>
        </w:rPr>
        <w:t xml:space="preserve"> </w:t>
      </w:r>
      <w:r w:rsidRPr="00CB5397">
        <w:t>налогообложения,</w:t>
      </w:r>
      <w:r w:rsidRPr="00CB5397">
        <w:rPr>
          <w:spacing w:val="1"/>
        </w:rPr>
        <w:t xml:space="preserve"> </w:t>
      </w:r>
      <w:r w:rsidRPr="00CB5397">
        <w:t>банковских</w:t>
      </w:r>
      <w:r w:rsidRPr="00CB5397">
        <w:rPr>
          <w:spacing w:val="1"/>
        </w:rPr>
        <w:t xml:space="preserve"> </w:t>
      </w:r>
      <w:r w:rsidRPr="00CB5397">
        <w:t>вкладов,</w:t>
      </w:r>
      <w:r w:rsidRPr="00CB5397">
        <w:rPr>
          <w:spacing w:val="1"/>
        </w:rPr>
        <w:t xml:space="preserve"> </w:t>
      </w:r>
      <w:r w:rsidRPr="00CB5397">
        <w:t>кредитных</w:t>
      </w:r>
      <w:r w:rsidRPr="00CB5397">
        <w:rPr>
          <w:spacing w:val="-67"/>
        </w:rPr>
        <w:t xml:space="preserve"> </w:t>
      </w:r>
      <w:r w:rsidRPr="00CB5397">
        <w:t>организаций;</w:t>
      </w:r>
    </w:p>
    <w:p w14:paraId="7ECC066E" w14:textId="77777777" w:rsidR="00930652" w:rsidRPr="00CB5397" w:rsidRDefault="00930652" w:rsidP="001E0EBC">
      <w:pPr>
        <w:pStyle w:val="a5"/>
        <w:numPr>
          <w:ilvl w:val="0"/>
          <w:numId w:val="217"/>
        </w:numPr>
        <w:tabs>
          <w:tab w:val="left" w:pos="1355"/>
        </w:tabs>
        <w:spacing w:before="8" w:line="357" w:lineRule="auto"/>
        <w:ind w:left="0" w:right="-1" w:firstLine="567"/>
      </w:pPr>
      <w:r w:rsidRPr="00CB5397">
        <w:t>выявлять</w:t>
      </w:r>
      <w:r w:rsidRPr="00CB5397">
        <w:rPr>
          <w:spacing w:val="1"/>
        </w:rPr>
        <w:t xml:space="preserve"> </w:t>
      </w:r>
      <w:r w:rsidRPr="00CB5397">
        <w:t>преимущества</w:t>
      </w:r>
      <w:r w:rsidRPr="00CB5397">
        <w:rPr>
          <w:spacing w:val="1"/>
        </w:rPr>
        <w:t xml:space="preserve"> </w:t>
      </w:r>
      <w:r w:rsidRPr="00CB5397">
        <w:t>и</w:t>
      </w:r>
      <w:r w:rsidRPr="00CB5397">
        <w:rPr>
          <w:spacing w:val="1"/>
        </w:rPr>
        <w:t xml:space="preserve"> </w:t>
      </w:r>
      <w:r w:rsidRPr="00CB5397">
        <w:t>недостатки</w:t>
      </w:r>
      <w:r w:rsidRPr="00CB5397">
        <w:rPr>
          <w:spacing w:val="1"/>
        </w:rPr>
        <w:t xml:space="preserve"> </w:t>
      </w:r>
      <w:r w:rsidRPr="00CB5397">
        <w:t>деятельности</w:t>
      </w:r>
      <w:r w:rsidRPr="00CB5397">
        <w:rPr>
          <w:spacing w:val="1"/>
        </w:rPr>
        <w:t xml:space="preserve"> </w:t>
      </w:r>
      <w:r w:rsidRPr="00CB5397">
        <w:t>микрофинансовых</w:t>
      </w:r>
      <w:r w:rsidRPr="00CB5397">
        <w:rPr>
          <w:spacing w:val="1"/>
        </w:rPr>
        <w:t xml:space="preserve"> </w:t>
      </w:r>
      <w:r w:rsidRPr="00CB5397">
        <w:t>организаций,</w:t>
      </w:r>
      <w:r w:rsidRPr="00CB5397">
        <w:rPr>
          <w:spacing w:val="1"/>
        </w:rPr>
        <w:t xml:space="preserve"> </w:t>
      </w:r>
      <w:r w:rsidRPr="00CB5397">
        <w:t>покупки</w:t>
      </w:r>
      <w:r w:rsidRPr="00CB5397">
        <w:rPr>
          <w:spacing w:val="1"/>
        </w:rPr>
        <w:t xml:space="preserve"> </w:t>
      </w:r>
      <w:r w:rsidRPr="00CB5397">
        <w:t>товаров</w:t>
      </w:r>
      <w:r w:rsidRPr="00CB5397">
        <w:rPr>
          <w:spacing w:val="1"/>
        </w:rPr>
        <w:t xml:space="preserve"> </w:t>
      </w:r>
      <w:r w:rsidRPr="00CB5397">
        <w:t>в</w:t>
      </w:r>
      <w:r w:rsidRPr="00CB5397">
        <w:rPr>
          <w:spacing w:val="1"/>
        </w:rPr>
        <w:t xml:space="preserve"> </w:t>
      </w:r>
      <w:r w:rsidRPr="00CB5397">
        <w:t>рассрочку,</w:t>
      </w:r>
      <w:r w:rsidRPr="00CB5397">
        <w:rPr>
          <w:spacing w:val="-67"/>
        </w:rPr>
        <w:t xml:space="preserve"> </w:t>
      </w:r>
      <w:r w:rsidRPr="00CB5397">
        <w:t>активных</w:t>
      </w:r>
      <w:r w:rsidRPr="00CB5397">
        <w:rPr>
          <w:spacing w:val="1"/>
        </w:rPr>
        <w:t xml:space="preserve"> </w:t>
      </w:r>
      <w:r w:rsidRPr="00CB5397">
        <w:t>и</w:t>
      </w:r>
      <w:r w:rsidRPr="00CB5397">
        <w:rPr>
          <w:spacing w:val="1"/>
        </w:rPr>
        <w:t xml:space="preserve"> </w:t>
      </w:r>
      <w:r w:rsidRPr="00CB5397">
        <w:t>пассивных</w:t>
      </w:r>
      <w:r w:rsidRPr="00CB5397">
        <w:rPr>
          <w:spacing w:val="1"/>
        </w:rPr>
        <w:t xml:space="preserve"> </w:t>
      </w:r>
      <w:r w:rsidRPr="00CB5397">
        <w:t>источников</w:t>
      </w:r>
      <w:r w:rsidRPr="00CB5397">
        <w:rPr>
          <w:spacing w:val="1"/>
        </w:rPr>
        <w:t xml:space="preserve"> </w:t>
      </w:r>
      <w:r w:rsidRPr="00CB5397">
        <w:t>дохода,</w:t>
      </w:r>
      <w:r w:rsidRPr="00CB5397">
        <w:rPr>
          <w:spacing w:val="1"/>
        </w:rPr>
        <w:t xml:space="preserve"> </w:t>
      </w:r>
      <w:r w:rsidRPr="00CB5397">
        <w:t>обладания</w:t>
      </w:r>
      <w:r w:rsidRPr="00CB5397">
        <w:rPr>
          <w:spacing w:val="-67"/>
        </w:rPr>
        <w:t xml:space="preserve"> </w:t>
      </w:r>
      <w:r w:rsidRPr="00CB5397">
        <w:t>собственностью,</w:t>
      </w:r>
      <w:r w:rsidRPr="00CB5397">
        <w:rPr>
          <w:spacing w:val="-2"/>
        </w:rPr>
        <w:t xml:space="preserve"> </w:t>
      </w:r>
      <w:r w:rsidRPr="00CB5397">
        <w:t>банковской картой;</w:t>
      </w:r>
    </w:p>
    <w:p w14:paraId="741FB88C" w14:textId="77777777" w:rsidR="00930652" w:rsidRPr="00CB5397" w:rsidRDefault="00930652" w:rsidP="001E0EBC">
      <w:pPr>
        <w:pStyle w:val="a5"/>
        <w:numPr>
          <w:ilvl w:val="0"/>
          <w:numId w:val="217"/>
        </w:numPr>
        <w:tabs>
          <w:tab w:val="left" w:pos="1355"/>
        </w:tabs>
        <w:spacing w:before="2" w:line="355" w:lineRule="auto"/>
        <w:ind w:left="0" w:right="-1" w:firstLine="567"/>
      </w:pPr>
      <w:r w:rsidRPr="00CB5397">
        <w:t>делать</w:t>
      </w:r>
      <w:r w:rsidRPr="00CB5397">
        <w:rPr>
          <w:spacing w:val="60"/>
        </w:rPr>
        <w:t xml:space="preserve"> </w:t>
      </w:r>
      <w:r w:rsidRPr="00CB5397">
        <w:t>вывод</w:t>
      </w:r>
      <w:r w:rsidRPr="00CB5397">
        <w:rPr>
          <w:spacing w:val="63"/>
        </w:rPr>
        <w:t xml:space="preserve"> </w:t>
      </w:r>
      <w:r w:rsidRPr="00CB5397">
        <w:t>на</w:t>
      </w:r>
      <w:r w:rsidRPr="00CB5397">
        <w:rPr>
          <w:spacing w:val="62"/>
        </w:rPr>
        <w:t xml:space="preserve"> </w:t>
      </w:r>
      <w:r w:rsidRPr="00CB5397">
        <w:t>основе</w:t>
      </w:r>
      <w:r w:rsidRPr="00CB5397">
        <w:rPr>
          <w:spacing w:val="62"/>
        </w:rPr>
        <w:t xml:space="preserve"> </w:t>
      </w:r>
      <w:r w:rsidRPr="00CB5397">
        <w:t>критического</w:t>
      </w:r>
      <w:r w:rsidRPr="00CB5397">
        <w:rPr>
          <w:spacing w:val="60"/>
        </w:rPr>
        <w:t xml:space="preserve"> </w:t>
      </w:r>
      <w:r w:rsidRPr="00CB5397">
        <w:t>анализа</w:t>
      </w:r>
      <w:r w:rsidRPr="00CB5397">
        <w:rPr>
          <w:spacing w:val="62"/>
        </w:rPr>
        <w:t xml:space="preserve"> </w:t>
      </w:r>
      <w:r w:rsidRPr="00CB5397">
        <w:t>разных</w:t>
      </w:r>
      <w:r w:rsidRPr="00CB5397">
        <w:rPr>
          <w:spacing w:val="63"/>
        </w:rPr>
        <w:t xml:space="preserve"> </w:t>
      </w:r>
      <w:r w:rsidRPr="00CB5397">
        <w:t>точек</w:t>
      </w:r>
      <w:r w:rsidRPr="00CB5397">
        <w:rPr>
          <w:spacing w:val="62"/>
        </w:rPr>
        <w:t xml:space="preserve"> </w:t>
      </w:r>
      <w:r w:rsidRPr="00CB5397">
        <w:t>зрения,</w:t>
      </w:r>
      <w:r w:rsidRPr="00CB5397">
        <w:rPr>
          <w:spacing w:val="1"/>
        </w:rPr>
        <w:t xml:space="preserve"> </w:t>
      </w:r>
      <w:r w:rsidRPr="00CB5397">
        <w:t>подтверждая</w:t>
      </w:r>
      <w:r w:rsidRPr="00CB5397">
        <w:rPr>
          <w:spacing w:val="1"/>
        </w:rPr>
        <w:t xml:space="preserve"> </w:t>
      </w:r>
      <w:r w:rsidRPr="00CB5397">
        <w:t>его</w:t>
      </w:r>
      <w:r w:rsidRPr="00CB5397">
        <w:rPr>
          <w:spacing w:val="1"/>
        </w:rPr>
        <w:t xml:space="preserve"> </w:t>
      </w:r>
      <w:r w:rsidRPr="00CB5397">
        <w:t>собственной</w:t>
      </w:r>
      <w:r w:rsidRPr="00CB5397">
        <w:rPr>
          <w:spacing w:val="1"/>
        </w:rPr>
        <w:t xml:space="preserve"> </w:t>
      </w:r>
      <w:r w:rsidRPr="00CB5397">
        <w:t>аргументацией,</w:t>
      </w:r>
      <w:r w:rsidRPr="00CB5397">
        <w:rPr>
          <w:spacing w:val="1"/>
        </w:rPr>
        <w:t xml:space="preserve"> </w:t>
      </w:r>
      <w:r w:rsidRPr="00CB5397">
        <w:t>в</w:t>
      </w:r>
      <w:r w:rsidRPr="00CB5397">
        <w:rPr>
          <w:spacing w:val="1"/>
        </w:rPr>
        <w:t xml:space="preserve"> </w:t>
      </w:r>
      <w:r w:rsidRPr="00CB5397">
        <w:t>том</w:t>
      </w:r>
      <w:r w:rsidRPr="00CB5397">
        <w:rPr>
          <w:spacing w:val="1"/>
        </w:rPr>
        <w:t xml:space="preserve"> </w:t>
      </w:r>
      <w:r w:rsidRPr="00CB5397">
        <w:t>числе</w:t>
      </w:r>
      <w:r w:rsidRPr="00CB5397">
        <w:rPr>
          <w:spacing w:val="1"/>
        </w:rPr>
        <w:t xml:space="preserve"> </w:t>
      </w:r>
      <w:r w:rsidRPr="00CB5397">
        <w:t>математическими</w:t>
      </w:r>
      <w:r w:rsidRPr="00CB5397">
        <w:rPr>
          <w:spacing w:val="10"/>
        </w:rPr>
        <w:t xml:space="preserve"> </w:t>
      </w:r>
      <w:r w:rsidRPr="00CB5397">
        <w:t>расчётами.</w:t>
      </w:r>
    </w:p>
    <w:p w14:paraId="7FF7C62C" w14:textId="77777777" w:rsidR="00930652" w:rsidRPr="00CB5397" w:rsidRDefault="00930652" w:rsidP="001E0EBC">
      <w:pPr>
        <w:pStyle w:val="a5"/>
        <w:numPr>
          <w:ilvl w:val="0"/>
          <w:numId w:val="220"/>
        </w:numPr>
        <w:tabs>
          <w:tab w:val="left" w:pos="1225"/>
        </w:tabs>
        <w:spacing w:before="6"/>
        <w:ind w:left="0" w:right="-1" w:firstLine="567"/>
      </w:pPr>
      <w:r w:rsidRPr="00CB5397">
        <w:t>Смысловое</w:t>
      </w:r>
      <w:r w:rsidRPr="00CB5397">
        <w:rPr>
          <w:spacing w:val="50"/>
        </w:rPr>
        <w:t xml:space="preserve"> </w:t>
      </w:r>
      <w:r w:rsidRPr="00CB5397">
        <w:t>чтение.</w:t>
      </w:r>
      <w:r w:rsidRPr="00CB5397">
        <w:rPr>
          <w:spacing w:val="50"/>
        </w:rPr>
        <w:t xml:space="preserve"> </w:t>
      </w:r>
      <w:r w:rsidRPr="00CB5397">
        <w:t>Обучающийся</w:t>
      </w:r>
      <w:r w:rsidRPr="00CB5397">
        <w:rPr>
          <w:spacing w:val="52"/>
        </w:rPr>
        <w:t xml:space="preserve"> </w:t>
      </w:r>
      <w:r w:rsidRPr="00CB5397">
        <w:t>сможет:</w:t>
      </w:r>
    </w:p>
    <w:p w14:paraId="5F7A74CD" w14:textId="77777777" w:rsidR="00930652" w:rsidRPr="00CB5397" w:rsidRDefault="00930652" w:rsidP="001E0EBC">
      <w:pPr>
        <w:pStyle w:val="a5"/>
        <w:numPr>
          <w:ilvl w:val="0"/>
          <w:numId w:val="217"/>
        </w:numPr>
        <w:tabs>
          <w:tab w:val="left" w:pos="1355"/>
        </w:tabs>
        <w:spacing w:before="162" w:line="355" w:lineRule="auto"/>
        <w:ind w:left="0" w:right="-1" w:firstLine="567"/>
      </w:pPr>
      <w:r w:rsidRPr="00CB5397">
        <w:t>ориентироваться</w:t>
      </w:r>
      <w:r w:rsidRPr="00CB5397">
        <w:rPr>
          <w:spacing w:val="1"/>
        </w:rPr>
        <w:t xml:space="preserve"> </w:t>
      </w:r>
      <w:r w:rsidRPr="00CB5397">
        <w:t>в</w:t>
      </w:r>
      <w:r w:rsidRPr="00CB5397">
        <w:rPr>
          <w:spacing w:val="1"/>
        </w:rPr>
        <w:t xml:space="preserve"> </w:t>
      </w:r>
      <w:r w:rsidRPr="00CB5397">
        <w:t>содержании</w:t>
      </w:r>
      <w:r w:rsidRPr="00CB5397">
        <w:rPr>
          <w:spacing w:val="1"/>
        </w:rPr>
        <w:t xml:space="preserve"> </w:t>
      </w:r>
      <w:r w:rsidRPr="00CB5397">
        <w:t>текста,</w:t>
      </w:r>
      <w:r w:rsidRPr="00CB5397">
        <w:rPr>
          <w:spacing w:val="1"/>
        </w:rPr>
        <w:t xml:space="preserve"> </w:t>
      </w:r>
      <w:r w:rsidRPr="00CB5397">
        <w:t>понимать</w:t>
      </w:r>
      <w:r w:rsidRPr="00CB5397">
        <w:rPr>
          <w:spacing w:val="1"/>
        </w:rPr>
        <w:t xml:space="preserve"> </w:t>
      </w:r>
      <w:r w:rsidRPr="00CB5397">
        <w:t>смысл</w:t>
      </w:r>
      <w:r w:rsidRPr="00CB5397">
        <w:rPr>
          <w:spacing w:val="1"/>
        </w:rPr>
        <w:t xml:space="preserve"> </w:t>
      </w:r>
      <w:r w:rsidRPr="00CB5397">
        <w:t>текста,</w:t>
      </w:r>
      <w:r w:rsidRPr="00CB5397">
        <w:rPr>
          <w:spacing w:val="1"/>
        </w:rPr>
        <w:t xml:space="preserve"> </w:t>
      </w:r>
      <w:r w:rsidRPr="00CB5397">
        <w:t>структурировать</w:t>
      </w:r>
      <w:r w:rsidRPr="00CB5397">
        <w:rPr>
          <w:spacing w:val="1"/>
        </w:rPr>
        <w:t xml:space="preserve"> </w:t>
      </w:r>
      <w:r w:rsidRPr="00CB5397">
        <w:t>текст,</w:t>
      </w:r>
      <w:r w:rsidRPr="00CB5397">
        <w:rPr>
          <w:spacing w:val="1"/>
        </w:rPr>
        <w:t xml:space="preserve"> </w:t>
      </w:r>
      <w:r w:rsidRPr="00CB5397">
        <w:t>идентифицируя</w:t>
      </w:r>
      <w:r w:rsidRPr="00CB5397">
        <w:rPr>
          <w:spacing w:val="1"/>
        </w:rPr>
        <w:t xml:space="preserve"> </w:t>
      </w:r>
      <w:r w:rsidRPr="00CB5397">
        <w:t>финансовые</w:t>
      </w:r>
      <w:r w:rsidRPr="00CB5397">
        <w:rPr>
          <w:spacing w:val="1"/>
        </w:rPr>
        <w:t xml:space="preserve"> </w:t>
      </w:r>
      <w:r w:rsidRPr="00CB5397">
        <w:t>ситуации</w:t>
      </w:r>
      <w:r w:rsidRPr="00CB5397">
        <w:rPr>
          <w:spacing w:val="1"/>
        </w:rPr>
        <w:t xml:space="preserve"> </w:t>
      </w:r>
      <w:r w:rsidRPr="00CB5397">
        <w:t>в</w:t>
      </w:r>
      <w:r w:rsidRPr="00CB5397">
        <w:rPr>
          <w:spacing w:val="1"/>
        </w:rPr>
        <w:t xml:space="preserve"> </w:t>
      </w:r>
      <w:r w:rsidRPr="00CB5397">
        <w:t>литературных</w:t>
      </w:r>
      <w:r w:rsidRPr="00CB5397">
        <w:rPr>
          <w:spacing w:val="10"/>
        </w:rPr>
        <w:t xml:space="preserve"> </w:t>
      </w:r>
      <w:r w:rsidRPr="00CB5397">
        <w:t>произведениях;</w:t>
      </w:r>
    </w:p>
    <w:p w14:paraId="77DFCF2F" w14:textId="77777777" w:rsidR="00930652" w:rsidRPr="00CB5397" w:rsidRDefault="00930652" w:rsidP="001E0EBC">
      <w:pPr>
        <w:pStyle w:val="a5"/>
        <w:numPr>
          <w:ilvl w:val="0"/>
          <w:numId w:val="217"/>
        </w:numPr>
        <w:tabs>
          <w:tab w:val="left" w:pos="1355"/>
        </w:tabs>
        <w:spacing w:before="8" w:line="352" w:lineRule="auto"/>
        <w:ind w:left="0" w:right="-1" w:firstLine="567"/>
      </w:pPr>
      <w:r w:rsidRPr="00CB5397">
        <w:t>устанавливать</w:t>
      </w:r>
      <w:r w:rsidRPr="00CB5397">
        <w:rPr>
          <w:spacing w:val="1"/>
        </w:rPr>
        <w:t xml:space="preserve"> </w:t>
      </w:r>
      <w:r w:rsidRPr="00CB5397">
        <w:t>взаимосвязь</w:t>
      </w:r>
      <w:r w:rsidRPr="00CB5397">
        <w:rPr>
          <w:spacing w:val="1"/>
        </w:rPr>
        <w:t xml:space="preserve"> </w:t>
      </w:r>
      <w:r w:rsidRPr="00CB5397">
        <w:t>описанных</w:t>
      </w:r>
      <w:r w:rsidRPr="00CB5397">
        <w:rPr>
          <w:spacing w:val="1"/>
        </w:rPr>
        <w:t xml:space="preserve"> </w:t>
      </w:r>
      <w:r w:rsidRPr="00CB5397">
        <w:t>в</w:t>
      </w:r>
      <w:r w:rsidRPr="00CB5397">
        <w:rPr>
          <w:spacing w:val="1"/>
        </w:rPr>
        <w:t xml:space="preserve"> </w:t>
      </w:r>
      <w:r w:rsidRPr="00CB5397">
        <w:t>тексте</w:t>
      </w:r>
      <w:r w:rsidRPr="00CB5397">
        <w:rPr>
          <w:spacing w:val="1"/>
        </w:rPr>
        <w:t xml:space="preserve"> </w:t>
      </w:r>
      <w:r w:rsidRPr="00CB5397">
        <w:t>финансовых</w:t>
      </w:r>
      <w:r w:rsidRPr="00CB5397">
        <w:rPr>
          <w:spacing w:val="1"/>
        </w:rPr>
        <w:t xml:space="preserve"> </w:t>
      </w:r>
      <w:r w:rsidRPr="00CB5397">
        <w:t>событий</w:t>
      </w:r>
      <w:r w:rsidRPr="00CB5397">
        <w:rPr>
          <w:spacing w:val="10"/>
        </w:rPr>
        <w:t xml:space="preserve"> </w:t>
      </w:r>
      <w:r w:rsidRPr="00CB5397">
        <w:t>в</w:t>
      </w:r>
      <w:r w:rsidRPr="00CB5397">
        <w:rPr>
          <w:spacing w:val="10"/>
        </w:rPr>
        <w:t xml:space="preserve"> </w:t>
      </w:r>
      <w:r w:rsidRPr="00CB5397">
        <w:t>конкретной</w:t>
      </w:r>
      <w:r w:rsidRPr="00CB5397">
        <w:rPr>
          <w:spacing w:val="11"/>
        </w:rPr>
        <w:t xml:space="preserve"> </w:t>
      </w:r>
      <w:r w:rsidRPr="00CB5397">
        <w:t>ситуации;</w:t>
      </w:r>
    </w:p>
    <w:p w14:paraId="601C41CC" w14:textId="77777777" w:rsidR="00930652" w:rsidRPr="00CB5397" w:rsidRDefault="00930652" w:rsidP="001E0EBC">
      <w:pPr>
        <w:pStyle w:val="a5"/>
        <w:numPr>
          <w:ilvl w:val="0"/>
          <w:numId w:val="217"/>
        </w:numPr>
        <w:tabs>
          <w:tab w:val="left" w:pos="1355"/>
        </w:tabs>
        <w:spacing w:before="10" w:line="350" w:lineRule="auto"/>
        <w:ind w:left="0" w:right="-1" w:firstLine="567"/>
      </w:pPr>
      <w:r w:rsidRPr="00CB5397">
        <w:t>критически</w:t>
      </w:r>
      <w:r w:rsidRPr="00CB5397">
        <w:rPr>
          <w:spacing w:val="1"/>
        </w:rPr>
        <w:t xml:space="preserve"> </w:t>
      </w:r>
      <w:r w:rsidRPr="00CB5397">
        <w:t>оценивать</w:t>
      </w:r>
      <w:r w:rsidRPr="00CB5397">
        <w:rPr>
          <w:spacing w:val="71"/>
        </w:rPr>
        <w:t xml:space="preserve"> </w:t>
      </w:r>
      <w:r w:rsidRPr="00CB5397">
        <w:t>финансовую</w:t>
      </w:r>
      <w:r w:rsidRPr="00CB5397">
        <w:rPr>
          <w:spacing w:val="71"/>
        </w:rPr>
        <w:t xml:space="preserve"> </w:t>
      </w:r>
      <w:r w:rsidRPr="00CB5397">
        <w:t>ситуацию,</w:t>
      </w:r>
      <w:r w:rsidRPr="00CB5397">
        <w:rPr>
          <w:spacing w:val="71"/>
        </w:rPr>
        <w:t xml:space="preserve"> </w:t>
      </w:r>
      <w:r w:rsidRPr="00CB5397">
        <w:t>описанную</w:t>
      </w:r>
      <w:r w:rsidRPr="00CB5397">
        <w:rPr>
          <w:spacing w:val="71"/>
        </w:rPr>
        <w:t xml:space="preserve"> </w:t>
      </w:r>
      <w:r w:rsidRPr="00CB5397">
        <w:t>в</w:t>
      </w:r>
      <w:r w:rsidRPr="00CB5397">
        <w:rPr>
          <w:spacing w:val="1"/>
        </w:rPr>
        <w:t xml:space="preserve"> </w:t>
      </w:r>
      <w:r w:rsidRPr="00CB5397">
        <w:t>тексте;</w:t>
      </w:r>
    </w:p>
    <w:p w14:paraId="3715158A" w14:textId="77777777" w:rsidR="00930652" w:rsidRPr="00CB5397" w:rsidRDefault="00930652" w:rsidP="001E0EBC">
      <w:pPr>
        <w:pStyle w:val="a5"/>
        <w:numPr>
          <w:ilvl w:val="0"/>
          <w:numId w:val="217"/>
        </w:numPr>
        <w:tabs>
          <w:tab w:val="left" w:pos="1355"/>
        </w:tabs>
        <w:spacing w:before="15" w:line="350" w:lineRule="auto"/>
        <w:ind w:left="0" w:right="-1" w:firstLine="567"/>
      </w:pPr>
      <w:r w:rsidRPr="00CB5397">
        <w:t>аргументировать собственную позицию по</w:t>
      </w:r>
      <w:r w:rsidRPr="00CB5397">
        <w:rPr>
          <w:spacing w:val="1"/>
        </w:rPr>
        <w:t xml:space="preserve"> </w:t>
      </w:r>
      <w:r w:rsidRPr="00CB5397">
        <w:t>приведённой</w:t>
      </w:r>
      <w:r w:rsidRPr="00CB5397">
        <w:rPr>
          <w:spacing w:val="1"/>
        </w:rPr>
        <w:t xml:space="preserve"> </w:t>
      </w:r>
      <w:r w:rsidRPr="00CB5397">
        <w:t>в тексте</w:t>
      </w:r>
      <w:r w:rsidRPr="00CB5397">
        <w:rPr>
          <w:spacing w:val="1"/>
        </w:rPr>
        <w:t xml:space="preserve"> </w:t>
      </w:r>
      <w:r w:rsidRPr="00CB5397">
        <w:t>финансовой</w:t>
      </w:r>
      <w:r w:rsidRPr="00CB5397">
        <w:rPr>
          <w:spacing w:val="10"/>
        </w:rPr>
        <w:t xml:space="preserve"> </w:t>
      </w:r>
      <w:r w:rsidRPr="00CB5397">
        <w:t>ситуации.</w:t>
      </w:r>
    </w:p>
    <w:p w14:paraId="3EE80E39" w14:textId="77777777" w:rsidR="00930652" w:rsidRPr="00CB5397" w:rsidRDefault="00930652" w:rsidP="001E0EBC">
      <w:pPr>
        <w:pStyle w:val="a5"/>
        <w:numPr>
          <w:ilvl w:val="0"/>
          <w:numId w:val="220"/>
        </w:numPr>
        <w:tabs>
          <w:tab w:val="left" w:pos="1280"/>
        </w:tabs>
        <w:spacing w:before="89" w:line="360" w:lineRule="auto"/>
        <w:ind w:left="0" w:right="-1" w:firstLine="567"/>
        <w:jc w:val="left"/>
      </w:pPr>
      <w:r w:rsidRPr="00CB5397">
        <w:t>Развитие</w:t>
      </w:r>
      <w:r w:rsidRPr="00CB5397">
        <w:rPr>
          <w:spacing w:val="26"/>
        </w:rPr>
        <w:t xml:space="preserve"> </w:t>
      </w:r>
      <w:r w:rsidRPr="00CB5397">
        <w:t>мотивации</w:t>
      </w:r>
      <w:r w:rsidRPr="00CB5397">
        <w:rPr>
          <w:spacing w:val="27"/>
        </w:rPr>
        <w:t xml:space="preserve"> </w:t>
      </w:r>
      <w:r w:rsidRPr="00CB5397">
        <w:t>к</w:t>
      </w:r>
      <w:r w:rsidRPr="00CB5397">
        <w:rPr>
          <w:spacing w:val="26"/>
        </w:rPr>
        <w:t xml:space="preserve"> </w:t>
      </w:r>
      <w:r w:rsidRPr="00CB5397">
        <w:t>овладению</w:t>
      </w:r>
      <w:r w:rsidRPr="00CB5397">
        <w:rPr>
          <w:spacing w:val="25"/>
        </w:rPr>
        <w:t xml:space="preserve"> </w:t>
      </w:r>
      <w:r w:rsidRPr="00CB5397">
        <w:t>культурой</w:t>
      </w:r>
      <w:r w:rsidRPr="00CB5397">
        <w:rPr>
          <w:spacing w:val="27"/>
        </w:rPr>
        <w:t xml:space="preserve"> </w:t>
      </w:r>
      <w:r w:rsidRPr="00CB5397">
        <w:t>поиска</w:t>
      </w:r>
      <w:r w:rsidRPr="00CB5397">
        <w:rPr>
          <w:spacing w:val="22"/>
        </w:rPr>
        <w:t xml:space="preserve"> </w:t>
      </w:r>
      <w:r w:rsidRPr="00CB5397">
        <w:t>источников</w:t>
      </w:r>
      <w:r w:rsidRPr="00CB5397">
        <w:rPr>
          <w:spacing w:val="-67"/>
        </w:rPr>
        <w:t xml:space="preserve"> </w:t>
      </w:r>
      <w:r w:rsidRPr="00CB5397">
        <w:t>информации.</w:t>
      </w:r>
      <w:r w:rsidRPr="00CB5397">
        <w:rPr>
          <w:spacing w:val="9"/>
        </w:rPr>
        <w:t xml:space="preserve"> </w:t>
      </w:r>
      <w:r w:rsidRPr="00CB5397">
        <w:t>Обучающийся</w:t>
      </w:r>
      <w:r w:rsidRPr="00CB5397">
        <w:rPr>
          <w:spacing w:val="11"/>
        </w:rPr>
        <w:t xml:space="preserve"> </w:t>
      </w:r>
      <w:r w:rsidRPr="00CB5397">
        <w:t>сможет:</w:t>
      </w:r>
    </w:p>
    <w:p w14:paraId="6776784C" w14:textId="77777777" w:rsidR="00930652" w:rsidRPr="00CB5397" w:rsidRDefault="00930652" w:rsidP="001E0EBC">
      <w:pPr>
        <w:pStyle w:val="a5"/>
        <w:numPr>
          <w:ilvl w:val="0"/>
          <w:numId w:val="217"/>
        </w:numPr>
        <w:tabs>
          <w:tab w:val="left" w:pos="1354"/>
          <w:tab w:val="left" w:pos="1355"/>
        </w:tabs>
        <w:spacing w:before="1"/>
        <w:ind w:left="0" w:right="-1" w:firstLine="567"/>
        <w:jc w:val="left"/>
      </w:pPr>
      <w:r w:rsidRPr="00CB5397">
        <w:t>определять</w:t>
      </w:r>
      <w:r w:rsidRPr="00CB5397">
        <w:rPr>
          <w:spacing w:val="39"/>
        </w:rPr>
        <w:t xml:space="preserve"> </w:t>
      </w:r>
      <w:r w:rsidRPr="00CB5397">
        <w:t>необходимые</w:t>
      </w:r>
      <w:r w:rsidRPr="00CB5397">
        <w:rPr>
          <w:spacing w:val="40"/>
        </w:rPr>
        <w:t xml:space="preserve"> </w:t>
      </w:r>
      <w:r w:rsidRPr="00CB5397">
        <w:t>ключевые</w:t>
      </w:r>
      <w:r w:rsidRPr="00CB5397">
        <w:rPr>
          <w:spacing w:val="41"/>
        </w:rPr>
        <w:t xml:space="preserve"> </w:t>
      </w:r>
      <w:r w:rsidRPr="00CB5397">
        <w:t>поисковые</w:t>
      </w:r>
      <w:r w:rsidRPr="00CB5397">
        <w:rPr>
          <w:spacing w:val="40"/>
        </w:rPr>
        <w:t xml:space="preserve"> </w:t>
      </w:r>
      <w:r w:rsidRPr="00CB5397">
        <w:t>слова;</w:t>
      </w:r>
    </w:p>
    <w:p w14:paraId="46F1E269" w14:textId="77777777" w:rsidR="00930652" w:rsidRPr="00CB5397" w:rsidRDefault="00930652" w:rsidP="001E0EBC">
      <w:pPr>
        <w:pStyle w:val="a5"/>
        <w:numPr>
          <w:ilvl w:val="0"/>
          <w:numId w:val="217"/>
        </w:numPr>
        <w:tabs>
          <w:tab w:val="left" w:pos="1354"/>
          <w:tab w:val="left" w:pos="1355"/>
          <w:tab w:val="left" w:pos="3321"/>
          <w:tab w:val="left" w:pos="5564"/>
          <w:tab w:val="left" w:pos="5962"/>
          <w:tab w:val="left" w:pos="8030"/>
        </w:tabs>
        <w:spacing w:before="161" w:line="350" w:lineRule="auto"/>
        <w:ind w:left="0" w:right="-1" w:firstLine="567"/>
        <w:jc w:val="left"/>
      </w:pPr>
      <w:r w:rsidRPr="00CB5397">
        <w:t>осуществлять</w:t>
      </w:r>
      <w:r w:rsidRPr="00CB5397">
        <w:tab/>
        <w:t>взаимодействие</w:t>
      </w:r>
      <w:r w:rsidRPr="00CB5397">
        <w:tab/>
        <w:t>с</w:t>
      </w:r>
      <w:r w:rsidRPr="00CB5397">
        <w:tab/>
        <w:t>электронными</w:t>
      </w:r>
      <w:r w:rsidRPr="00CB5397">
        <w:tab/>
        <w:t>поисковыми</w:t>
      </w:r>
      <w:r w:rsidRPr="00CB5397">
        <w:rPr>
          <w:spacing w:val="-67"/>
        </w:rPr>
        <w:t xml:space="preserve"> </w:t>
      </w:r>
      <w:r w:rsidRPr="00CB5397">
        <w:t>системами,</w:t>
      </w:r>
      <w:r w:rsidRPr="00CB5397">
        <w:rPr>
          <w:spacing w:val="9"/>
        </w:rPr>
        <w:t xml:space="preserve"> </w:t>
      </w:r>
      <w:r w:rsidRPr="00CB5397">
        <w:t>словарями;</w:t>
      </w:r>
    </w:p>
    <w:p w14:paraId="4887B813" w14:textId="77777777" w:rsidR="00930652" w:rsidRPr="00CB5397" w:rsidRDefault="00930652" w:rsidP="001E0EBC">
      <w:pPr>
        <w:pStyle w:val="a5"/>
        <w:numPr>
          <w:ilvl w:val="0"/>
          <w:numId w:val="217"/>
        </w:numPr>
        <w:tabs>
          <w:tab w:val="left" w:pos="1354"/>
          <w:tab w:val="left" w:pos="1355"/>
          <w:tab w:val="left" w:pos="3021"/>
          <w:tab w:val="left" w:pos="4794"/>
          <w:tab w:val="left" w:pos="6459"/>
          <w:tab w:val="left" w:pos="7595"/>
          <w:tab w:val="left" w:pos="9433"/>
        </w:tabs>
        <w:spacing w:before="15" w:line="350" w:lineRule="auto"/>
        <w:ind w:left="0" w:right="-1" w:firstLine="567"/>
        <w:jc w:val="left"/>
      </w:pPr>
      <w:r w:rsidRPr="00CB5397">
        <w:t>соотносить</w:t>
      </w:r>
      <w:r w:rsidRPr="00CB5397">
        <w:tab/>
        <w:t>полученные</w:t>
      </w:r>
      <w:r w:rsidRPr="00CB5397">
        <w:tab/>
        <w:t>результаты</w:t>
      </w:r>
      <w:r w:rsidRPr="00CB5397">
        <w:tab/>
        <w:t>поиска</w:t>
      </w:r>
      <w:r w:rsidRPr="00CB5397">
        <w:tab/>
        <w:t>информации</w:t>
      </w:r>
      <w:r w:rsidRPr="00CB5397">
        <w:tab/>
      </w:r>
      <w:r w:rsidRPr="00CB5397">
        <w:rPr>
          <w:spacing w:val="-2"/>
        </w:rPr>
        <w:t>с</w:t>
      </w:r>
      <w:r w:rsidRPr="00CB5397">
        <w:rPr>
          <w:spacing w:val="-67"/>
        </w:rPr>
        <w:t xml:space="preserve"> </w:t>
      </w:r>
      <w:r w:rsidRPr="00CB5397">
        <w:t>условиями</w:t>
      </w:r>
      <w:r w:rsidRPr="00CB5397">
        <w:rPr>
          <w:spacing w:val="12"/>
        </w:rPr>
        <w:t xml:space="preserve"> </w:t>
      </w:r>
      <w:r w:rsidRPr="00CB5397">
        <w:t>поставленных</w:t>
      </w:r>
      <w:r w:rsidRPr="00CB5397">
        <w:rPr>
          <w:spacing w:val="13"/>
        </w:rPr>
        <w:t xml:space="preserve"> </w:t>
      </w:r>
      <w:r w:rsidRPr="00CB5397">
        <w:t>финансовых</w:t>
      </w:r>
      <w:r w:rsidRPr="00CB5397">
        <w:rPr>
          <w:spacing w:val="11"/>
        </w:rPr>
        <w:t xml:space="preserve"> </w:t>
      </w:r>
      <w:r w:rsidRPr="00CB5397">
        <w:t>задач.</w:t>
      </w:r>
    </w:p>
    <w:p w14:paraId="19AD9A41" w14:textId="77777777" w:rsidR="00930652" w:rsidRPr="00CB5397" w:rsidRDefault="00930652" w:rsidP="00930652">
      <w:pPr>
        <w:spacing w:before="14"/>
        <w:ind w:right="-1" w:firstLine="567"/>
        <w:rPr>
          <w:b/>
          <w:i/>
        </w:rPr>
      </w:pPr>
      <w:r w:rsidRPr="00CB5397">
        <w:rPr>
          <w:b/>
          <w:i/>
        </w:rPr>
        <w:t>Коммуникативные</w:t>
      </w:r>
      <w:r w:rsidRPr="00CB5397">
        <w:rPr>
          <w:b/>
          <w:i/>
          <w:spacing w:val="33"/>
        </w:rPr>
        <w:t xml:space="preserve"> </w:t>
      </w:r>
      <w:r w:rsidRPr="00CB5397">
        <w:t>универсальные</w:t>
      </w:r>
      <w:r w:rsidRPr="00CB5397">
        <w:rPr>
          <w:spacing w:val="37"/>
        </w:rPr>
        <w:t xml:space="preserve"> </w:t>
      </w:r>
      <w:r w:rsidRPr="00CB5397">
        <w:t>учебные</w:t>
      </w:r>
      <w:r w:rsidRPr="00CB5397">
        <w:rPr>
          <w:spacing w:val="37"/>
        </w:rPr>
        <w:t xml:space="preserve"> </w:t>
      </w:r>
      <w:r w:rsidRPr="00CB5397">
        <w:t>действия</w:t>
      </w:r>
      <w:r w:rsidRPr="00CB5397">
        <w:rPr>
          <w:b/>
          <w:i/>
        </w:rPr>
        <w:t>:</w:t>
      </w:r>
    </w:p>
    <w:p w14:paraId="340371ED" w14:textId="77777777" w:rsidR="00930652" w:rsidRPr="00CB5397" w:rsidRDefault="00930652" w:rsidP="001E0EBC">
      <w:pPr>
        <w:pStyle w:val="a5"/>
        <w:numPr>
          <w:ilvl w:val="0"/>
          <w:numId w:val="219"/>
        </w:numPr>
        <w:tabs>
          <w:tab w:val="left" w:pos="1637"/>
          <w:tab w:val="left" w:pos="1638"/>
        </w:tabs>
        <w:spacing w:before="161" w:line="360" w:lineRule="auto"/>
        <w:ind w:left="0" w:right="-1" w:firstLine="567"/>
        <w:jc w:val="left"/>
      </w:pPr>
      <w:r w:rsidRPr="00CB5397">
        <w:t>Умение</w:t>
      </w:r>
      <w:r w:rsidRPr="00CB5397">
        <w:rPr>
          <w:spacing w:val="51"/>
        </w:rPr>
        <w:t xml:space="preserve"> </w:t>
      </w:r>
      <w:r w:rsidRPr="00CB5397">
        <w:t>организовывать</w:t>
      </w:r>
      <w:r w:rsidRPr="00CB5397">
        <w:rPr>
          <w:spacing w:val="52"/>
        </w:rPr>
        <w:t xml:space="preserve"> </w:t>
      </w:r>
      <w:r w:rsidRPr="00CB5397">
        <w:t>учебное</w:t>
      </w:r>
      <w:r w:rsidRPr="00CB5397">
        <w:rPr>
          <w:spacing w:val="52"/>
        </w:rPr>
        <w:t xml:space="preserve"> </w:t>
      </w:r>
      <w:r w:rsidRPr="00CB5397">
        <w:t>сотрудничество</w:t>
      </w:r>
      <w:r w:rsidRPr="00CB5397">
        <w:rPr>
          <w:spacing w:val="52"/>
        </w:rPr>
        <w:t xml:space="preserve"> </w:t>
      </w:r>
      <w:r w:rsidRPr="00CB5397">
        <w:t>и</w:t>
      </w:r>
      <w:r w:rsidRPr="00CB5397">
        <w:rPr>
          <w:spacing w:val="53"/>
        </w:rPr>
        <w:t xml:space="preserve"> </w:t>
      </w:r>
      <w:r w:rsidRPr="00CB5397">
        <w:t>совместную</w:t>
      </w:r>
      <w:r w:rsidRPr="00CB5397">
        <w:rPr>
          <w:spacing w:val="-67"/>
        </w:rPr>
        <w:t xml:space="preserve"> </w:t>
      </w:r>
      <w:r w:rsidRPr="00CB5397">
        <w:t>деятельность.</w:t>
      </w:r>
      <w:r w:rsidRPr="00CB5397">
        <w:rPr>
          <w:spacing w:val="9"/>
        </w:rPr>
        <w:t xml:space="preserve"> </w:t>
      </w:r>
      <w:r w:rsidRPr="00CB5397">
        <w:t>Обучающийся</w:t>
      </w:r>
      <w:r w:rsidRPr="00CB5397">
        <w:rPr>
          <w:spacing w:val="11"/>
        </w:rPr>
        <w:t xml:space="preserve"> </w:t>
      </w:r>
      <w:r w:rsidRPr="00CB5397">
        <w:t>сможет:</w:t>
      </w:r>
    </w:p>
    <w:p w14:paraId="0336616D" w14:textId="77777777" w:rsidR="00930652" w:rsidRPr="00CB5397" w:rsidRDefault="00930652" w:rsidP="001E0EBC">
      <w:pPr>
        <w:pStyle w:val="a5"/>
        <w:numPr>
          <w:ilvl w:val="0"/>
          <w:numId w:val="217"/>
        </w:numPr>
        <w:tabs>
          <w:tab w:val="left" w:pos="1290"/>
        </w:tabs>
        <w:spacing w:before="1" w:line="357" w:lineRule="auto"/>
        <w:ind w:left="0" w:right="-1" w:firstLine="567"/>
      </w:pPr>
      <w:r w:rsidRPr="00CB5397">
        <w:t>инициировать</w:t>
      </w:r>
      <w:r w:rsidRPr="00CB5397">
        <w:rPr>
          <w:spacing w:val="71"/>
        </w:rPr>
        <w:t xml:space="preserve"> </w:t>
      </w:r>
      <w:r w:rsidRPr="00CB5397">
        <w:t>сотрудничество</w:t>
      </w:r>
      <w:r w:rsidRPr="00CB5397">
        <w:rPr>
          <w:spacing w:val="71"/>
        </w:rPr>
        <w:t xml:space="preserve"> </w:t>
      </w:r>
      <w:r w:rsidRPr="00CB5397">
        <w:t>в</w:t>
      </w:r>
      <w:r w:rsidRPr="00CB5397">
        <w:rPr>
          <w:spacing w:val="71"/>
        </w:rPr>
        <w:t xml:space="preserve"> </w:t>
      </w:r>
      <w:r w:rsidRPr="00CB5397">
        <w:t>группе</w:t>
      </w:r>
      <w:r w:rsidRPr="00CB5397">
        <w:rPr>
          <w:spacing w:val="71"/>
        </w:rPr>
        <w:t xml:space="preserve"> </w:t>
      </w:r>
      <w:r w:rsidRPr="00CB5397">
        <w:t>при</w:t>
      </w:r>
      <w:r w:rsidRPr="00CB5397">
        <w:rPr>
          <w:spacing w:val="71"/>
        </w:rPr>
        <w:t xml:space="preserve"> </w:t>
      </w:r>
      <w:r w:rsidRPr="00CB5397">
        <w:t>обсуждении</w:t>
      </w:r>
      <w:r w:rsidRPr="00CB5397">
        <w:rPr>
          <w:spacing w:val="1"/>
        </w:rPr>
        <w:t xml:space="preserve"> </w:t>
      </w:r>
      <w:r w:rsidRPr="00CB5397">
        <w:t>ситуаций, при работе с творческими заданиями, при обсуждении</w:t>
      </w:r>
      <w:r w:rsidRPr="00CB5397">
        <w:rPr>
          <w:spacing w:val="1"/>
        </w:rPr>
        <w:t xml:space="preserve"> </w:t>
      </w:r>
      <w:r w:rsidRPr="00CB5397">
        <w:t>правил</w:t>
      </w:r>
      <w:r w:rsidRPr="00CB5397">
        <w:rPr>
          <w:spacing w:val="71"/>
        </w:rPr>
        <w:t xml:space="preserve"> </w:t>
      </w:r>
      <w:r w:rsidRPr="00CB5397">
        <w:t>планирования</w:t>
      </w:r>
      <w:r w:rsidRPr="00CB5397">
        <w:rPr>
          <w:spacing w:val="71"/>
        </w:rPr>
        <w:t xml:space="preserve"> </w:t>
      </w:r>
      <w:r w:rsidRPr="00CB5397">
        <w:t>семейного</w:t>
      </w:r>
      <w:r w:rsidRPr="00CB5397">
        <w:rPr>
          <w:spacing w:val="71"/>
        </w:rPr>
        <w:t xml:space="preserve"> </w:t>
      </w:r>
      <w:r w:rsidRPr="00CB5397">
        <w:t>бюджета, формирования</w:t>
      </w:r>
      <w:r w:rsidRPr="00CB5397">
        <w:rPr>
          <w:spacing w:val="1"/>
        </w:rPr>
        <w:t xml:space="preserve"> </w:t>
      </w:r>
      <w:r w:rsidRPr="00CB5397">
        <w:t>резервов</w:t>
      </w:r>
      <w:r w:rsidRPr="00CB5397">
        <w:rPr>
          <w:spacing w:val="15"/>
        </w:rPr>
        <w:t xml:space="preserve"> </w:t>
      </w:r>
      <w:r w:rsidRPr="00CB5397">
        <w:t>и</w:t>
      </w:r>
      <w:r w:rsidRPr="00CB5397">
        <w:rPr>
          <w:spacing w:val="17"/>
        </w:rPr>
        <w:t xml:space="preserve"> </w:t>
      </w:r>
      <w:r w:rsidRPr="00CB5397">
        <w:t>сбережений,</w:t>
      </w:r>
      <w:r w:rsidRPr="00CB5397">
        <w:rPr>
          <w:spacing w:val="15"/>
        </w:rPr>
        <w:t xml:space="preserve"> </w:t>
      </w:r>
      <w:r w:rsidRPr="00CB5397">
        <w:t>постановки</w:t>
      </w:r>
      <w:r w:rsidRPr="00CB5397">
        <w:rPr>
          <w:spacing w:val="17"/>
        </w:rPr>
        <w:t xml:space="preserve"> </w:t>
      </w:r>
      <w:r w:rsidRPr="00CB5397">
        <w:t>финансовых</w:t>
      </w:r>
      <w:r w:rsidRPr="00CB5397">
        <w:rPr>
          <w:spacing w:val="16"/>
        </w:rPr>
        <w:t xml:space="preserve"> </w:t>
      </w:r>
      <w:r w:rsidRPr="00CB5397">
        <w:t>целей;</w:t>
      </w:r>
    </w:p>
    <w:p w14:paraId="58443B48" w14:textId="77777777" w:rsidR="00930652" w:rsidRPr="00CB5397" w:rsidRDefault="00930652" w:rsidP="001E0EBC">
      <w:pPr>
        <w:pStyle w:val="a5"/>
        <w:numPr>
          <w:ilvl w:val="0"/>
          <w:numId w:val="217"/>
        </w:numPr>
        <w:tabs>
          <w:tab w:val="left" w:pos="1290"/>
        </w:tabs>
        <w:spacing w:before="3" w:line="350" w:lineRule="auto"/>
        <w:ind w:left="0" w:right="-1" w:firstLine="567"/>
      </w:pPr>
      <w:r w:rsidRPr="00CB5397">
        <w:t>выстраивать</w:t>
      </w:r>
      <w:r w:rsidRPr="00CB5397">
        <w:rPr>
          <w:spacing w:val="1"/>
        </w:rPr>
        <w:t xml:space="preserve"> </w:t>
      </w:r>
      <w:r w:rsidRPr="00CB5397">
        <w:t>логическую</w:t>
      </w:r>
      <w:r w:rsidRPr="00CB5397">
        <w:rPr>
          <w:spacing w:val="1"/>
        </w:rPr>
        <w:t xml:space="preserve"> </w:t>
      </w:r>
      <w:r w:rsidRPr="00CB5397">
        <w:t>цепь</w:t>
      </w:r>
      <w:r w:rsidRPr="00CB5397">
        <w:rPr>
          <w:spacing w:val="1"/>
        </w:rPr>
        <w:t xml:space="preserve"> </w:t>
      </w:r>
      <w:r w:rsidRPr="00CB5397">
        <w:t>рассуждений</w:t>
      </w:r>
      <w:r w:rsidRPr="00CB5397">
        <w:rPr>
          <w:spacing w:val="1"/>
        </w:rPr>
        <w:t xml:space="preserve"> </w:t>
      </w:r>
      <w:r w:rsidRPr="00CB5397">
        <w:t>при</w:t>
      </w:r>
      <w:r w:rsidRPr="00CB5397">
        <w:rPr>
          <w:spacing w:val="71"/>
        </w:rPr>
        <w:t xml:space="preserve"> </w:t>
      </w:r>
      <w:r w:rsidRPr="00CB5397">
        <w:t>анализе</w:t>
      </w:r>
      <w:r w:rsidRPr="00CB5397">
        <w:rPr>
          <w:spacing w:val="1"/>
        </w:rPr>
        <w:t xml:space="preserve"> </w:t>
      </w:r>
      <w:r w:rsidRPr="00CB5397">
        <w:t>финансовых</w:t>
      </w:r>
      <w:r w:rsidRPr="00CB5397">
        <w:rPr>
          <w:spacing w:val="10"/>
        </w:rPr>
        <w:t xml:space="preserve"> </w:t>
      </w:r>
      <w:r w:rsidRPr="00CB5397">
        <w:t>ситуаций;</w:t>
      </w:r>
    </w:p>
    <w:p w14:paraId="4CA32B33" w14:textId="77777777" w:rsidR="00930652" w:rsidRPr="00CB5397" w:rsidRDefault="00930652" w:rsidP="001E0EBC">
      <w:pPr>
        <w:pStyle w:val="a5"/>
        <w:numPr>
          <w:ilvl w:val="0"/>
          <w:numId w:val="217"/>
        </w:numPr>
        <w:tabs>
          <w:tab w:val="left" w:pos="1290"/>
        </w:tabs>
        <w:spacing w:before="13"/>
        <w:ind w:left="0" w:right="-1" w:firstLine="567"/>
      </w:pPr>
      <w:r w:rsidRPr="00CB5397">
        <w:lastRenderedPageBreak/>
        <w:t>задавать</w:t>
      </w:r>
      <w:r w:rsidRPr="00CB5397">
        <w:rPr>
          <w:spacing w:val="-6"/>
        </w:rPr>
        <w:t xml:space="preserve"> </w:t>
      </w:r>
      <w:r w:rsidRPr="00CB5397">
        <w:t>вопросы</w:t>
      </w:r>
      <w:r w:rsidRPr="00CB5397">
        <w:rPr>
          <w:spacing w:val="-3"/>
        </w:rPr>
        <w:t xml:space="preserve"> </w:t>
      </w:r>
      <w:r w:rsidRPr="00CB5397">
        <w:t>при</w:t>
      </w:r>
      <w:r w:rsidRPr="00CB5397">
        <w:rPr>
          <w:spacing w:val="-4"/>
        </w:rPr>
        <w:t xml:space="preserve"> </w:t>
      </w:r>
      <w:r w:rsidRPr="00CB5397">
        <w:t>обсуждении</w:t>
      </w:r>
      <w:r w:rsidRPr="00CB5397">
        <w:rPr>
          <w:spacing w:val="-6"/>
        </w:rPr>
        <w:t xml:space="preserve"> </w:t>
      </w:r>
      <w:r w:rsidRPr="00CB5397">
        <w:t>финансовых</w:t>
      </w:r>
      <w:r w:rsidRPr="00CB5397">
        <w:rPr>
          <w:spacing w:val="-2"/>
        </w:rPr>
        <w:t xml:space="preserve"> </w:t>
      </w:r>
      <w:r w:rsidRPr="00CB5397">
        <w:t>проблем.</w:t>
      </w:r>
    </w:p>
    <w:p w14:paraId="2ABD1F8A" w14:textId="77777777" w:rsidR="00930652" w:rsidRPr="00CB5397" w:rsidRDefault="00930652" w:rsidP="001E0EBC">
      <w:pPr>
        <w:pStyle w:val="a5"/>
        <w:numPr>
          <w:ilvl w:val="0"/>
          <w:numId w:val="219"/>
        </w:numPr>
        <w:tabs>
          <w:tab w:val="left" w:pos="1638"/>
        </w:tabs>
        <w:spacing w:before="160" w:line="360" w:lineRule="auto"/>
        <w:ind w:left="0" w:right="-1" w:firstLine="567"/>
      </w:pPr>
      <w:r w:rsidRPr="00CB5397">
        <w:t>Умение</w:t>
      </w:r>
      <w:r w:rsidRPr="00CB5397">
        <w:rPr>
          <w:spacing w:val="1"/>
        </w:rPr>
        <w:t xml:space="preserve"> </w:t>
      </w:r>
      <w:r w:rsidRPr="00CB5397">
        <w:t>осознанно</w:t>
      </w:r>
      <w:r w:rsidRPr="00CB5397">
        <w:rPr>
          <w:spacing w:val="1"/>
        </w:rPr>
        <w:t xml:space="preserve"> </w:t>
      </w:r>
      <w:r w:rsidRPr="00CB5397">
        <w:t>использовать</w:t>
      </w:r>
      <w:r w:rsidRPr="00CB5397">
        <w:rPr>
          <w:spacing w:val="1"/>
        </w:rPr>
        <w:t xml:space="preserve"> </w:t>
      </w:r>
      <w:r w:rsidRPr="00CB5397">
        <w:t>речевые</w:t>
      </w:r>
      <w:r w:rsidRPr="00CB5397">
        <w:rPr>
          <w:spacing w:val="1"/>
        </w:rPr>
        <w:t xml:space="preserve"> </w:t>
      </w:r>
      <w:r w:rsidRPr="00CB5397">
        <w:t>средства</w:t>
      </w:r>
      <w:r w:rsidRPr="00CB5397">
        <w:rPr>
          <w:spacing w:val="1"/>
        </w:rPr>
        <w:t xml:space="preserve"> </w:t>
      </w:r>
      <w:r w:rsidRPr="00CB5397">
        <w:t>в</w:t>
      </w:r>
      <w:r w:rsidRPr="00CB5397">
        <w:rPr>
          <w:spacing w:val="1"/>
        </w:rPr>
        <w:t xml:space="preserve"> </w:t>
      </w:r>
      <w:r w:rsidRPr="00CB5397">
        <w:t>соответствии</w:t>
      </w:r>
      <w:r w:rsidRPr="00CB5397">
        <w:rPr>
          <w:spacing w:val="1"/>
        </w:rPr>
        <w:t xml:space="preserve"> </w:t>
      </w:r>
      <w:r w:rsidRPr="00CB5397">
        <w:t>с</w:t>
      </w:r>
      <w:r w:rsidRPr="00CB5397">
        <w:rPr>
          <w:spacing w:val="1"/>
        </w:rPr>
        <w:t xml:space="preserve"> </w:t>
      </w:r>
      <w:r w:rsidRPr="00CB5397">
        <w:t>задачей</w:t>
      </w:r>
      <w:r w:rsidRPr="00CB5397">
        <w:rPr>
          <w:spacing w:val="1"/>
        </w:rPr>
        <w:t xml:space="preserve"> </w:t>
      </w:r>
      <w:r w:rsidRPr="00CB5397">
        <w:t>коммуникации</w:t>
      </w:r>
      <w:r w:rsidRPr="00CB5397">
        <w:rPr>
          <w:spacing w:val="1"/>
        </w:rPr>
        <w:t xml:space="preserve"> </w:t>
      </w:r>
      <w:r w:rsidRPr="00CB5397">
        <w:t>для</w:t>
      </w:r>
      <w:r w:rsidRPr="00CB5397">
        <w:rPr>
          <w:spacing w:val="1"/>
        </w:rPr>
        <w:t xml:space="preserve"> </w:t>
      </w:r>
      <w:r w:rsidRPr="00CB5397">
        <w:t>выражения</w:t>
      </w:r>
      <w:r w:rsidRPr="00CB5397">
        <w:rPr>
          <w:spacing w:val="1"/>
        </w:rPr>
        <w:t xml:space="preserve"> </w:t>
      </w:r>
      <w:r w:rsidRPr="00CB5397">
        <w:t>своих</w:t>
      </w:r>
      <w:r w:rsidRPr="00CB5397">
        <w:rPr>
          <w:spacing w:val="1"/>
        </w:rPr>
        <w:t xml:space="preserve"> </w:t>
      </w:r>
      <w:r w:rsidRPr="00CB5397">
        <w:t>мыслей;</w:t>
      </w:r>
      <w:r w:rsidRPr="00CB5397">
        <w:rPr>
          <w:spacing w:val="1"/>
        </w:rPr>
        <w:t xml:space="preserve"> </w:t>
      </w:r>
      <w:r w:rsidRPr="00CB5397">
        <w:t>владение</w:t>
      </w:r>
      <w:r w:rsidRPr="00CB5397">
        <w:rPr>
          <w:spacing w:val="1"/>
        </w:rPr>
        <w:t xml:space="preserve"> </w:t>
      </w:r>
      <w:r w:rsidRPr="00CB5397">
        <w:t>устной</w:t>
      </w:r>
      <w:r w:rsidRPr="00CB5397">
        <w:rPr>
          <w:spacing w:val="12"/>
        </w:rPr>
        <w:t xml:space="preserve"> </w:t>
      </w:r>
      <w:r w:rsidRPr="00CB5397">
        <w:t>и</w:t>
      </w:r>
      <w:r w:rsidRPr="00CB5397">
        <w:rPr>
          <w:spacing w:val="13"/>
        </w:rPr>
        <w:t xml:space="preserve"> </w:t>
      </w:r>
      <w:r w:rsidRPr="00CB5397">
        <w:t>письменной</w:t>
      </w:r>
      <w:r w:rsidRPr="00CB5397">
        <w:rPr>
          <w:spacing w:val="12"/>
        </w:rPr>
        <w:t xml:space="preserve"> </w:t>
      </w:r>
      <w:r w:rsidRPr="00CB5397">
        <w:t>речью.</w:t>
      </w:r>
      <w:r w:rsidRPr="00CB5397">
        <w:rPr>
          <w:spacing w:val="12"/>
        </w:rPr>
        <w:t xml:space="preserve"> </w:t>
      </w:r>
      <w:r w:rsidRPr="00CB5397">
        <w:t>Обучающийся</w:t>
      </w:r>
      <w:r w:rsidRPr="00CB5397">
        <w:rPr>
          <w:spacing w:val="12"/>
        </w:rPr>
        <w:t xml:space="preserve"> </w:t>
      </w:r>
      <w:r w:rsidRPr="00CB5397">
        <w:t>сможет:</w:t>
      </w:r>
    </w:p>
    <w:p w14:paraId="346FCD12" w14:textId="77777777" w:rsidR="00930652" w:rsidRPr="00CB5397" w:rsidRDefault="00930652" w:rsidP="001E0EBC">
      <w:pPr>
        <w:pStyle w:val="a5"/>
        <w:numPr>
          <w:ilvl w:val="0"/>
          <w:numId w:val="217"/>
        </w:numPr>
        <w:tabs>
          <w:tab w:val="left" w:pos="1355"/>
        </w:tabs>
        <w:spacing w:before="2" w:line="350" w:lineRule="auto"/>
        <w:ind w:left="0" w:right="-1" w:firstLine="567"/>
      </w:pPr>
      <w:r w:rsidRPr="00CB5397">
        <w:t>соблюдать</w:t>
      </w:r>
      <w:r w:rsidRPr="00CB5397">
        <w:rPr>
          <w:spacing w:val="1"/>
        </w:rPr>
        <w:t xml:space="preserve"> </w:t>
      </w:r>
      <w:r w:rsidRPr="00CB5397">
        <w:t>правила</w:t>
      </w:r>
      <w:r w:rsidRPr="00CB5397">
        <w:rPr>
          <w:spacing w:val="1"/>
        </w:rPr>
        <w:t xml:space="preserve"> </w:t>
      </w:r>
      <w:r w:rsidRPr="00CB5397">
        <w:t>публичной</w:t>
      </w:r>
      <w:r w:rsidRPr="00CB5397">
        <w:rPr>
          <w:spacing w:val="1"/>
        </w:rPr>
        <w:t xml:space="preserve"> </w:t>
      </w:r>
      <w:r w:rsidRPr="00CB5397">
        <w:t>речи</w:t>
      </w:r>
      <w:r w:rsidRPr="00CB5397">
        <w:rPr>
          <w:spacing w:val="1"/>
        </w:rPr>
        <w:t xml:space="preserve"> </w:t>
      </w:r>
      <w:r w:rsidRPr="00CB5397">
        <w:t>и</w:t>
      </w:r>
      <w:r w:rsidRPr="00CB5397">
        <w:rPr>
          <w:spacing w:val="1"/>
        </w:rPr>
        <w:t xml:space="preserve"> </w:t>
      </w:r>
      <w:r w:rsidRPr="00CB5397">
        <w:t>проведения</w:t>
      </w:r>
      <w:r w:rsidRPr="00CB5397">
        <w:rPr>
          <w:spacing w:val="1"/>
        </w:rPr>
        <w:t xml:space="preserve"> </w:t>
      </w:r>
      <w:r w:rsidRPr="00CB5397">
        <w:t>дискуссии</w:t>
      </w:r>
      <w:r w:rsidRPr="00CB5397">
        <w:rPr>
          <w:spacing w:val="1"/>
        </w:rPr>
        <w:t xml:space="preserve"> </w:t>
      </w:r>
      <w:r w:rsidRPr="00CB5397">
        <w:t>по</w:t>
      </w:r>
      <w:r w:rsidRPr="00CB5397">
        <w:rPr>
          <w:spacing w:val="1"/>
        </w:rPr>
        <w:t xml:space="preserve"> </w:t>
      </w:r>
      <w:r w:rsidRPr="00CB5397">
        <w:t>финансовой</w:t>
      </w:r>
      <w:r w:rsidRPr="00CB5397">
        <w:rPr>
          <w:spacing w:val="10"/>
        </w:rPr>
        <w:t xml:space="preserve"> </w:t>
      </w:r>
      <w:r w:rsidRPr="00CB5397">
        <w:t>тематике;</w:t>
      </w:r>
    </w:p>
    <w:p w14:paraId="401B0082" w14:textId="77777777" w:rsidR="00930652" w:rsidRPr="00CB5397" w:rsidRDefault="00930652" w:rsidP="001E0EBC">
      <w:pPr>
        <w:pStyle w:val="a5"/>
        <w:numPr>
          <w:ilvl w:val="0"/>
          <w:numId w:val="217"/>
        </w:numPr>
        <w:tabs>
          <w:tab w:val="left" w:pos="1355"/>
        </w:tabs>
        <w:spacing w:before="16" w:line="350" w:lineRule="auto"/>
        <w:ind w:left="0" w:right="-1" w:firstLine="567"/>
      </w:pPr>
      <w:r w:rsidRPr="00CB5397">
        <w:t>принимать</w:t>
      </w:r>
      <w:r w:rsidRPr="00CB5397">
        <w:rPr>
          <w:spacing w:val="1"/>
        </w:rPr>
        <w:t xml:space="preserve"> </w:t>
      </w:r>
      <w:r w:rsidRPr="00CB5397">
        <w:t>решение</w:t>
      </w:r>
      <w:r w:rsidRPr="00CB5397">
        <w:rPr>
          <w:spacing w:val="1"/>
        </w:rPr>
        <w:t xml:space="preserve"> </w:t>
      </w:r>
      <w:r w:rsidRPr="00CB5397">
        <w:t>в</w:t>
      </w:r>
      <w:r w:rsidRPr="00CB5397">
        <w:rPr>
          <w:spacing w:val="1"/>
        </w:rPr>
        <w:t xml:space="preserve"> </w:t>
      </w:r>
      <w:r w:rsidRPr="00CB5397">
        <w:t>групповой</w:t>
      </w:r>
      <w:r w:rsidRPr="00CB5397">
        <w:rPr>
          <w:spacing w:val="1"/>
        </w:rPr>
        <w:t xml:space="preserve"> </w:t>
      </w:r>
      <w:r w:rsidRPr="00CB5397">
        <w:t>работе,</w:t>
      </w:r>
      <w:r w:rsidRPr="00CB5397">
        <w:rPr>
          <w:spacing w:val="1"/>
        </w:rPr>
        <w:t xml:space="preserve"> </w:t>
      </w:r>
      <w:r w:rsidRPr="00CB5397">
        <w:t>учитывая</w:t>
      </w:r>
      <w:r w:rsidRPr="00CB5397">
        <w:rPr>
          <w:spacing w:val="1"/>
        </w:rPr>
        <w:t xml:space="preserve"> </w:t>
      </w:r>
      <w:r w:rsidRPr="00CB5397">
        <w:t>мнения</w:t>
      </w:r>
      <w:r w:rsidRPr="00CB5397">
        <w:rPr>
          <w:spacing w:val="1"/>
        </w:rPr>
        <w:t xml:space="preserve"> </w:t>
      </w:r>
      <w:r w:rsidRPr="00CB5397">
        <w:t>собеседников;</w:t>
      </w:r>
    </w:p>
    <w:p w14:paraId="66EF5450" w14:textId="77777777" w:rsidR="00930652" w:rsidRPr="00CB5397" w:rsidRDefault="00930652" w:rsidP="001E0EBC">
      <w:pPr>
        <w:pStyle w:val="a5"/>
        <w:numPr>
          <w:ilvl w:val="0"/>
          <w:numId w:val="217"/>
        </w:numPr>
        <w:tabs>
          <w:tab w:val="left" w:pos="1355"/>
        </w:tabs>
        <w:spacing w:before="13" w:line="350" w:lineRule="auto"/>
        <w:ind w:left="0" w:right="-1" w:firstLine="567"/>
      </w:pPr>
      <w:r w:rsidRPr="00CB5397">
        <w:t>создавать</w:t>
      </w:r>
      <w:r w:rsidRPr="00CB5397">
        <w:rPr>
          <w:spacing w:val="1"/>
        </w:rPr>
        <w:t xml:space="preserve"> </w:t>
      </w:r>
      <w:r w:rsidRPr="00CB5397">
        <w:t>письменные</w:t>
      </w:r>
      <w:r w:rsidRPr="00CB5397">
        <w:rPr>
          <w:spacing w:val="71"/>
        </w:rPr>
        <w:t xml:space="preserve"> </w:t>
      </w:r>
      <w:r w:rsidRPr="00CB5397">
        <w:t>тексты</w:t>
      </w:r>
      <w:r w:rsidRPr="00CB5397">
        <w:rPr>
          <w:spacing w:val="71"/>
        </w:rPr>
        <w:t xml:space="preserve"> </w:t>
      </w:r>
      <w:r w:rsidRPr="00CB5397">
        <w:t>при</w:t>
      </w:r>
      <w:r w:rsidRPr="00CB5397">
        <w:rPr>
          <w:spacing w:val="71"/>
        </w:rPr>
        <w:t xml:space="preserve"> </w:t>
      </w:r>
      <w:r w:rsidRPr="00CB5397">
        <w:t>выполнении</w:t>
      </w:r>
      <w:r w:rsidRPr="00CB5397">
        <w:rPr>
          <w:spacing w:val="71"/>
        </w:rPr>
        <w:t xml:space="preserve"> </w:t>
      </w:r>
      <w:r w:rsidRPr="00CB5397">
        <w:t>творческих</w:t>
      </w:r>
      <w:r w:rsidRPr="00CB5397">
        <w:rPr>
          <w:spacing w:val="1"/>
        </w:rPr>
        <w:t xml:space="preserve"> </w:t>
      </w:r>
      <w:r w:rsidRPr="00CB5397">
        <w:t>заданий</w:t>
      </w:r>
      <w:r w:rsidRPr="00CB5397">
        <w:rPr>
          <w:spacing w:val="10"/>
        </w:rPr>
        <w:t xml:space="preserve"> </w:t>
      </w:r>
      <w:r w:rsidRPr="00CB5397">
        <w:t>на</w:t>
      </w:r>
      <w:r w:rsidRPr="00CB5397">
        <w:rPr>
          <w:spacing w:val="9"/>
        </w:rPr>
        <w:t xml:space="preserve"> </w:t>
      </w:r>
      <w:r w:rsidRPr="00CB5397">
        <w:t>финансовые</w:t>
      </w:r>
      <w:r w:rsidRPr="00CB5397">
        <w:rPr>
          <w:spacing w:val="10"/>
        </w:rPr>
        <w:t xml:space="preserve"> </w:t>
      </w:r>
      <w:r w:rsidRPr="00CB5397">
        <w:t>темы;</w:t>
      </w:r>
    </w:p>
    <w:p w14:paraId="06828025" w14:textId="77777777" w:rsidR="00930652" w:rsidRPr="00CB5397" w:rsidRDefault="00930652" w:rsidP="001E0EBC">
      <w:pPr>
        <w:pStyle w:val="a5"/>
        <w:numPr>
          <w:ilvl w:val="0"/>
          <w:numId w:val="217"/>
        </w:numPr>
        <w:tabs>
          <w:tab w:val="left" w:pos="1355"/>
        </w:tabs>
        <w:spacing w:before="16" w:line="355" w:lineRule="auto"/>
        <w:ind w:left="0" w:right="-1" w:firstLine="567"/>
      </w:pPr>
      <w:r w:rsidRPr="00CB5397">
        <w:t>анализировать</w:t>
      </w:r>
      <w:r w:rsidRPr="00CB5397">
        <w:rPr>
          <w:spacing w:val="1"/>
        </w:rPr>
        <w:t xml:space="preserve"> </w:t>
      </w:r>
      <w:r w:rsidRPr="00CB5397">
        <w:t>результаты</w:t>
      </w:r>
      <w:r w:rsidRPr="00CB5397">
        <w:rPr>
          <w:spacing w:val="1"/>
        </w:rPr>
        <w:t xml:space="preserve"> </w:t>
      </w:r>
      <w:r w:rsidRPr="00CB5397">
        <w:t>коммуникации</w:t>
      </w:r>
      <w:r w:rsidRPr="00CB5397">
        <w:rPr>
          <w:spacing w:val="1"/>
        </w:rPr>
        <w:t xml:space="preserve"> </w:t>
      </w:r>
      <w:r w:rsidRPr="00CB5397">
        <w:t>после</w:t>
      </w:r>
      <w:r w:rsidRPr="00CB5397">
        <w:rPr>
          <w:spacing w:val="1"/>
        </w:rPr>
        <w:t xml:space="preserve"> </w:t>
      </w:r>
      <w:r w:rsidRPr="00CB5397">
        <w:t>её</w:t>
      </w:r>
      <w:r w:rsidRPr="00CB5397">
        <w:rPr>
          <w:spacing w:val="1"/>
        </w:rPr>
        <w:t xml:space="preserve"> </w:t>
      </w:r>
      <w:r w:rsidRPr="00CB5397">
        <w:t>завершения</w:t>
      </w:r>
      <w:r w:rsidRPr="00CB5397">
        <w:rPr>
          <w:spacing w:val="1"/>
        </w:rPr>
        <w:t xml:space="preserve"> </w:t>
      </w:r>
      <w:r w:rsidRPr="00CB5397">
        <w:t>в</w:t>
      </w:r>
      <w:r w:rsidRPr="00CB5397">
        <w:rPr>
          <w:spacing w:val="1"/>
        </w:rPr>
        <w:t xml:space="preserve"> </w:t>
      </w:r>
      <w:r w:rsidRPr="00CB5397">
        <w:t>ходе</w:t>
      </w:r>
      <w:r w:rsidRPr="00CB5397">
        <w:rPr>
          <w:spacing w:val="1"/>
        </w:rPr>
        <w:t xml:space="preserve"> </w:t>
      </w:r>
      <w:r w:rsidRPr="00CB5397">
        <w:t>выполнения</w:t>
      </w:r>
      <w:r w:rsidRPr="00CB5397">
        <w:rPr>
          <w:spacing w:val="1"/>
        </w:rPr>
        <w:t xml:space="preserve"> </w:t>
      </w:r>
      <w:r w:rsidRPr="00CB5397">
        <w:t>группового</w:t>
      </w:r>
      <w:r w:rsidRPr="00CB5397">
        <w:rPr>
          <w:spacing w:val="1"/>
        </w:rPr>
        <w:t xml:space="preserve"> </w:t>
      </w:r>
      <w:r w:rsidRPr="00CB5397">
        <w:t>задания</w:t>
      </w:r>
      <w:r w:rsidRPr="00CB5397">
        <w:rPr>
          <w:spacing w:val="1"/>
        </w:rPr>
        <w:t xml:space="preserve"> </w:t>
      </w:r>
      <w:r w:rsidRPr="00CB5397">
        <w:t>и</w:t>
      </w:r>
      <w:r w:rsidRPr="00CB5397">
        <w:rPr>
          <w:spacing w:val="71"/>
        </w:rPr>
        <w:t xml:space="preserve"> </w:t>
      </w:r>
      <w:r w:rsidRPr="00CB5397">
        <w:t>представления</w:t>
      </w:r>
      <w:r w:rsidRPr="00CB5397">
        <w:rPr>
          <w:spacing w:val="71"/>
        </w:rPr>
        <w:t xml:space="preserve"> </w:t>
      </w:r>
      <w:r w:rsidRPr="00CB5397">
        <w:t>его</w:t>
      </w:r>
      <w:r w:rsidRPr="00CB5397">
        <w:rPr>
          <w:spacing w:val="1"/>
        </w:rPr>
        <w:t xml:space="preserve"> </w:t>
      </w:r>
      <w:r w:rsidRPr="00CB5397">
        <w:t>решения.</w:t>
      </w:r>
    </w:p>
    <w:p w14:paraId="577AC150" w14:textId="77777777" w:rsidR="00930652" w:rsidRPr="00CB5397" w:rsidRDefault="00930652" w:rsidP="00930652">
      <w:pPr>
        <w:spacing w:before="89"/>
        <w:ind w:right="-1" w:firstLine="567"/>
        <w:jc w:val="both"/>
      </w:pPr>
      <w:r w:rsidRPr="00CB5397">
        <w:rPr>
          <w:b/>
        </w:rPr>
        <w:t>Предметные</w:t>
      </w:r>
      <w:r w:rsidRPr="00CB5397">
        <w:rPr>
          <w:b/>
          <w:spacing w:val="-1"/>
        </w:rPr>
        <w:t xml:space="preserve"> </w:t>
      </w:r>
      <w:r w:rsidRPr="00CB5397">
        <w:t>результаты</w:t>
      </w:r>
      <w:r w:rsidRPr="00CB5397">
        <w:rPr>
          <w:spacing w:val="-2"/>
        </w:rPr>
        <w:t xml:space="preserve"> </w:t>
      </w:r>
      <w:r w:rsidRPr="00CB5397">
        <w:t>обучения.</w:t>
      </w:r>
    </w:p>
    <w:p w14:paraId="1B570AE8" w14:textId="77777777" w:rsidR="00930652" w:rsidRPr="00CB5397" w:rsidRDefault="00930652" w:rsidP="001E0EBC">
      <w:pPr>
        <w:pStyle w:val="a5"/>
        <w:numPr>
          <w:ilvl w:val="0"/>
          <w:numId w:val="217"/>
        </w:numPr>
        <w:tabs>
          <w:tab w:val="left" w:pos="1355"/>
        </w:tabs>
        <w:spacing w:before="162" w:line="350" w:lineRule="auto"/>
        <w:ind w:left="0" w:right="-1" w:firstLine="567"/>
      </w:pPr>
      <w:r w:rsidRPr="00CB5397">
        <w:t>освоение</w:t>
      </w:r>
      <w:r w:rsidRPr="00CB5397">
        <w:rPr>
          <w:spacing w:val="1"/>
        </w:rPr>
        <w:t xml:space="preserve"> </w:t>
      </w:r>
      <w:r w:rsidRPr="00CB5397">
        <w:t>и</w:t>
      </w:r>
      <w:r w:rsidRPr="00CB5397">
        <w:rPr>
          <w:spacing w:val="1"/>
        </w:rPr>
        <w:t xml:space="preserve"> </w:t>
      </w:r>
      <w:r w:rsidRPr="00CB5397">
        <w:t>применение</w:t>
      </w:r>
      <w:r w:rsidRPr="00CB5397">
        <w:rPr>
          <w:spacing w:val="1"/>
        </w:rPr>
        <w:t xml:space="preserve"> </w:t>
      </w:r>
      <w:r w:rsidRPr="00CB5397">
        <w:t>системы</w:t>
      </w:r>
      <w:r w:rsidRPr="00CB5397">
        <w:rPr>
          <w:spacing w:val="1"/>
        </w:rPr>
        <w:t xml:space="preserve"> </w:t>
      </w:r>
      <w:r w:rsidRPr="00CB5397">
        <w:t>финансовых</w:t>
      </w:r>
      <w:r w:rsidRPr="00CB5397">
        <w:rPr>
          <w:spacing w:val="1"/>
        </w:rPr>
        <w:t xml:space="preserve"> </w:t>
      </w:r>
      <w:r w:rsidRPr="00CB5397">
        <w:t>знаний,</w:t>
      </w:r>
      <w:r w:rsidRPr="00CB5397">
        <w:rPr>
          <w:spacing w:val="1"/>
        </w:rPr>
        <w:t xml:space="preserve"> </w:t>
      </w:r>
      <w:r w:rsidRPr="00CB5397">
        <w:t>и</w:t>
      </w:r>
      <w:r w:rsidRPr="00CB5397">
        <w:rPr>
          <w:spacing w:val="1"/>
        </w:rPr>
        <w:t xml:space="preserve"> </w:t>
      </w:r>
      <w:r w:rsidRPr="00CB5397">
        <w:t>их</w:t>
      </w:r>
      <w:r w:rsidRPr="00CB5397">
        <w:rPr>
          <w:spacing w:val="1"/>
        </w:rPr>
        <w:t xml:space="preserve"> </w:t>
      </w:r>
      <w:r w:rsidRPr="00CB5397">
        <w:t>необходимости</w:t>
      </w:r>
      <w:r w:rsidRPr="00CB5397">
        <w:rPr>
          <w:spacing w:val="-4"/>
        </w:rPr>
        <w:t xml:space="preserve"> </w:t>
      </w:r>
      <w:r w:rsidRPr="00CB5397">
        <w:t>для</w:t>
      </w:r>
      <w:r w:rsidRPr="00CB5397">
        <w:rPr>
          <w:spacing w:val="-4"/>
        </w:rPr>
        <w:t xml:space="preserve"> </w:t>
      </w:r>
      <w:r w:rsidRPr="00CB5397">
        <w:t>решения</w:t>
      </w:r>
      <w:r w:rsidRPr="00CB5397">
        <w:rPr>
          <w:spacing w:val="-2"/>
        </w:rPr>
        <w:t xml:space="preserve"> </w:t>
      </w:r>
      <w:r w:rsidRPr="00CB5397">
        <w:t>современных</w:t>
      </w:r>
      <w:r w:rsidRPr="00CB5397">
        <w:rPr>
          <w:spacing w:val="-4"/>
        </w:rPr>
        <w:t xml:space="preserve"> </w:t>
      </w:r>
      <w:r w:rsidRPr="00CB5397">
        <w:t>практических задач;</w:t>
      </w:r>
    </w:p>
    <w:p w14:paraId="754A2EE2" w14:textId="77777777" w:rsidR="00930652" w:rsidRPr="00CB5397" w:rsidRDefault="00930652" w:rsidP="001E0EBC">
      <w:pPr>
        <w:pStyle w:val="a5"/>
        <w:numPr>
          <w:ilvl w:val="0"/>
          <w:numId w:val="217"/>
        </w:numPr>
        <w:tabs>
          <w:tab w:val="left" w:pos="1355"/>
        </w:tabs>
        <w:spacing w:before="16" w:line="357" w:lineRule="auto"/>
        <w:ind w:left="0" w:right="-1" w:firstLine="567"/>
      </w:pPr>
      <w:r w:rsidRPr="00CB5397">
        <w:t>умение</w:t>
      </w:r>
      <w:r w:rsidRPr="00CB5397">
        <w:rPr>
          <w:spacing w:val="1"/>
        </w:rPr>
        <w:t xml:space="preserve"> </w:t>
      </w:r>
      <w:r w:rsidRPr="00CB5397">
        <w:t>классифицировать</w:t>
      </w:r>
      <w:r w:rsidRPr="00CB5397">
        <w:rPr>
          <w:spacing w:val="1"/>
        </w:rPr>
        <w:t xml:space="preserve"> </w:t>
      </w:r>
      <w:r w:rsidRPr="00CB5397">
        <w:t>по</w:t>
      </w:r>
      <w:r w:rsidRPr="00CB5397">
        <w:rPr>
          <w:spacing w:val="1"/>
        </w:rPr>
        <w:t xml:space="preserve"> </w:t>
      </w:r>
      <w:r w:rsidRPr="00CB5397">
        <w:t>разным</w:t>
      </w:r>
      <w:r w:rsidRPr="00CB5397">
        <w:rPr>
          <w:spacing w:val="1"/>
        </w:rPr>
        <w:t xml:space="preserve"> </w:t>
      </w:r>
      <w:r w:rsidRPr="00CB5397">
        <w:t>признакам</w:t>
      </w:r>
      <w:r w:rsidRPr="00CB5397">
        <w:rPr>
          <w:spacing w:val="1"/>
        </w:rPr>
        <w:t xml:space="preserve"> </w:t>
      </w:r>
      <w:r w:rsidRPr="00CB5397">
        <w:t>(в</w:t>
      </w:r>
      <w:r w:rsidRPr="00CB5397">
        <w:rPr>
          <w:spacing w:val="1"/>
        </w:rPr>
        <w:t xml:space="preserve"> </w:t>
      </w:r>
      <w:r w:rsidRPr="00CB5397">
        <w:t>том</w:t>
      </w:r>
      <w:r w:rsidRPr="00CB5397">
        <w:rPr>
          <w:spacing w:val="1"/>
        </w:rPr>
        <w:t xml:space="preserve"> </w:t>
      </w:r>
      <w:r w:rsidRPr="00CB5397">
        <w:t>числе</w:t>
      </w:r>
      <w:r w:rsidRPr="00CB5397">
        <w:rPr>
          <w:spacing w:val="1"/>
        </w:rPr>
        <w:t xml:space="preserve"> </w:t>
      </w:r>
      <w:r w:rsidRPr="00CB5397">
        <w:t>устанавливать существенный признак классификации) финансовые</w:t>
      </w:r>
      <w:r w:rsidRPr="00CB5397">
        <w:rPr>
          <w:spacing w:val="1"/>
        </w:rPr>
        <w:t xml:space="preserve"> </w:t>
      </w:r>
      <w:r w:rsidRPr="00CB5397">
        <w:t>объекты, явления, процессы, выявляя их существенные признаки,</w:t>
      </w:r>
      <w:r w:rsidRPr="00CB5397">
        <w:rPr>
          <w:spacing w:val="1"/>
        </w:rPr>
        <w:t xml:space="preserve"> </w:t>
      </w:r>
      <w:r w:rsidRPr="00CB5397">
        <w:t>элементы</w:t>
      </w:r>
      <w:r w:rsidRPr="00CB5397">
        <w:rPr>
          <w:spacing w:val="-4"/>
        </w:rPr>
        <w:t xml:space="preserve"> </w:t>
      </w:r>
      <w:r w:rsidRPr="00CB5397">
        <w:t>и основные функции;</w:t>
      </w:r>
    </w:p>
    <w:p w14:paraId="39F594AE" w14:textId="77777777" w:rsidR="00930652" w:rsidRPr="00CB5397" w:rsidRDefault="00930652" w:rsidP="001E0EBC">
      <w:pPr>
        <w:pStyle w:val="a5"/>
        <w:numPr>
          <w:ilvl w:val="0"/>
          <w:numId w:val="217"/>
        </w:numPr>
        <w:tabs>
          <w:tab w:val="left" w:pos="1355"/>
        </w:tabs>
        <w:spacing w:before="1" w:line="357" w:lineRule="auto"/>
        <w:ind w:left="0" w:right="-1" w:firstLine="567"/>
      </w:pPr>
      <w:r w:rsidRPr="00CB5397">
        <w:t>умение использовать полученные знания для объяснения (устного и</w:t>
      </w:r>
      <w:r w:rsidRPr="00CB5397">
        <w:rPr>
          <w:spacing w:val="-67"/>
        </w:rPr>
        <w:t xml:space="preserve"> </w:t>
      </w:r>
      <w:r w:rsidRPr="00CB5397">
        <w:t>письменного)</w:t>
      </w:r>
      <w:r w:rsidRPr="00CB5397">
        <w:rPr>
          <w:spacing w:val="1"/>
        </w:rPr>
        <w:t xml:space="preserve"> </w:t>
      </w:r>
      <w:r w:rsidRPr="00CB5397">
        <w:t>сущности,</w:t>
      </w:r>
      <w:r w:rsidRPr="00CB5397">
        <w:rPr>
          <w:spacing w:val="1"/>
        </w:rPr>
        <w:t xml:space="preserve"> </w:t>
      </w:r>
      <w:r w:rsidRPr="00CB5397">
        <w:t>взаимосвязей</w:t>
      </w:r>
      <w:r w:rsidRPr="00CB5397">
        <w:rPr>
          <w:spacing w:val="1"/>
        </w:rPr>
        <w:t xml:space="preserve"> </w:t>
      </w:r>
      <w:r w:rsidRPr="00CB5397">
        <w:t>финансовых</w:t>
      </w:r>
      <w:r w:rsidRPr="00CB5397">
        <w:rPr>
          <w:spacing w:val="1"/>
        </w:rPr>
        <w:t xml:space="preserve"> </w:t>
      </w:r>
      <w:r w:rsidRPr="00CB5397">
        <w:t>явлений</w:t>
      </w:r>
      <w:r w:rsidRPr="00CB5397">
        <w:rPr>
          <w:spacing w:val="1"/>
        </w:rPr>
        <w:t xml:space="preserve"> </w:t>
      </w:r>
      <w:r w:rsidRPr="00CB5397">
        <w:t>и</w:t>
      </w:r>
      <w:r w:rsidRPr="00CB5397">
        <w:rPr>
          <w:spacing w:val="1"/>
        </w:rPr>
        <w:t xml:space="preserve"> </w:t>
      </w:r>
      <w:r w:rsidRPr="00CB5397">
        <w:t>процессов;</w:t>
      </w:r>
      <w:r w:rsidRPr="00CB5397">
        <w:rPr>
          <w:spacing w:val="1"/>
        </w:rPr>
        <w:t xml:space="preserve"> </w:t>
      </w:r>
      <w:r w:rsidRPr="00CB5397">
        <w:t>необходимости</w:t>
      </w:r>
      <w:r w:rsidRPr="00CB5397">
        <w:rPr>
          <w:spacing w:val="1"/>
        </w:rPr>
        <w:t xml:space="preserve"> </w:t>
      </w:r>
      <w:r w:rsidRPr="00CB5397">
        <w:t>правомерного</w:t>
      </w:r>
      <w:r w:rsidRPr="00CB5397">
        <w:rPr>
          <w:spacing w:val="1"/>
        </w:rPr>
        <w:t xml:space="preserve"> </w:t>
      </w:r>
      <w:r w:rsidRPr="00CB5397">
        <w:t>налогового</w:t>
      </w:r>
      <w:r w:rsidRPr="00CB5397">
        <w:rPr>
          <w:spacing w:val="1"/>
        </w:rPr>
        <w:t xml:space="preserve"> </w:t>
      </w:r>
      <w:r w:rsidRPr="00CB5397">
        <w:t>поведения;</w:t>
      </w:r>
      <w:r w:rsidRPr="00CB5397">
        <w:rPr>
          <w:spacing w:val="1"/>
        </w:rPr>
        <w:t xml:space="preserve"> </w:t>
      </w:r>
      <w:r w:rsidRPr="00CB5397">
        <w:t>осмысления</w:t>
      </w:r>
      <w:r w:rsidRPr="00CB5397">
        <w:rPr>
          <w:spacing w:val="-2"/>
        </w:rPr>
        <w:t xml:space="preserve"> </w:t>
      </w:r>
      <w:r w:rsidRPr="00CB5397">
        <w:t>личного опыта</w:t>
      </w:r>
      <w:r w:rsidRPr="00CB5397">
        <w:rPr>
          <w:spacing w:val="2"/>
        </w:rPr>
        <w:t xml:space="preserve"> </w:t>
      </w:r>
      <w:r w:rsidRPr="00CB5397">
        <w:t>принятия</w:t>
      </w:r>
      <w:r w:rsidRPr="00CB5397">
        <w:rPr>
          <w:spacing w:val="-2"/>
        </w:rPr>
        <w:t xml:space="preserve"> </w:t>
      </w:r>
      <w:r w:rsidRPr="00CB5397">
        <w:t>финансовых решений;</w:t>
      </w:r>
    </w:p>
    <w:p w14:paraId="1D55A55D" w14:textId="77777777" w:rsidR="00930652" w:rsidRPr="00CB5397" w:rsidRDefault="00930652" w:rsidP="001E0EBC">
      <w:pPr>
        <w:pStyle w:val="a5"/>
        <w:numPr>
          <w:ilvl w:val="0"/>
          <w:numId w:val="217"/>
        </w:numPr>
        <w:tabs>
          <w:tab w:val="left" w:pos="1355"/>
        </w:tabs>
        <w:spacing w:before="1" w:line="357" w:lineRule="auto"/>
        <w:ind w:left="0" w:right="-1" w:firstLine="567"/>
      </w:pPr>
      <w:r w:rsidRPr="00CB5397">
        <w:t>умение решать в рамках изученного материала познавательные и</w:t>
      </w:r>
      <w:r w:rsidRPr="00CB5397">
        <w:rPr>
          <w:spacing w:val="1"/>
        </w:rPr>
        <w:t xml:space="preserve"> </w:t>
      </w:r>
      <w:r w:rsidRPr="00CB5397">
        <w:t>практические</w:t>
      </w:r>
      <w:r w:rsidRPr="00CB5397">
        <w:rPr>
          <w:spacing w:val="1"/>
        </w:rPr>
        <w:t xml:space="preserve"> </w:t>
      </w:r>
      <w:r w:rsidRPr="00CB5397">
        <w:t>задачи,</w:t>
      </w:r>
      <w:r w:rsidRPr="00CB5397">
        <w:rPr>
          <w:spacing w:val="1"/>
        </w:rPr>
        <w:t xml:space="preserve"> </w:t>
      </w:r>
      <w:r w:rsidRPr="00CB5397">
        <w:t>отражающие</w:t>
      </w:r>
      <w:r w:rsidRPr="00CB5397">
        <w:rPr>
          <w:spacing w:val="1"/>
        </w:rPr>
        <w:t xml:space="preserve"> </w:t>
      </w:r>
      <w:r w:rsidRPr="00CB5397">
        <w:t>процессы</w:t>
      </w:r>
      <w:r w:rsidRPr="00CB5397">
        <w:rPr>
          <w:spacing w:val="1"/>
        </w:rPr>
        <w:t xml:space="preserve"> </w:t>
      </w:r>
      <w:r w:rsidRPr="00CB5397">
        <w:t>постановки</w:t>
      </w:r>
      <w:r w:rsidRPr="00CB5397">
        <w:rPr>
          <w:spacing w:val="1"/>
        </w:rPr>
        <w:t xml:space="preserve"> </w:t>
      </w:r>
      <w:r w:rsidRPr="00CB5397">
        <w:t>финансовых</w:t>
      </w:r>
      <w:r w:rsidRPr="00CB5397">
        <w:rPr>
          <w:spacing w:val="1"/>
        </w:rPr>
        <w:t xml:space="preserve"> </w:t>
      </w:r>
      <w:r w:rsidRPr="00CB5397">
        <w:t>целей,</w:t>
      </w:r>
      <w:r w:rsidRPr="00CB5397">
        <w:rPr>
          <w:spacing w:val="1"/>
        </w:rPr>
        <w:t xml:space="preserve"> </w:t>
      </w:r>
      <w:r w:rsidRPr="00CB5397">
        <w:t>управления</w:t>
      </w:r>
      <w:r w:rsidRPr="00CB5397">
        <w:rPr>
          <w:spacing w:val="1"/>
        </w:rPr>
        <w:t xml:space="preserve"> </w:t>
      </w:r>
      <w:r w:rsidRPr="00CB5397">
        <w:t>доходами</w:t>
      </w:r>
      <w:r w:rsidRPr="00CB5397">
        <w:rPr>
          <w:spacing w:val="1"/>
        </w:rPr>
        <w:t xml:space="preserve"> </w:t>
      </w:r>
      <w:r w:rsidRPr="00CB5397">
        <w:t>и</w:t>
      </w:r>
      <w:r w:rsidRPr="00CB5397">
        <w:rPr>
          <w:spacing w:val="1"/>
        </w:rPr>
        <w:t xml:space="preserve"> </w:t>
      </w:r>
      <w:r w:rsidRPr="00CB5397">
        <w:t>расходами,</w:t>
      </w:r>
      <w:r w:rsidRPr="00CB5397">
        <w:rPr>
          <w:spacing w:val="1"/>
        </w:rPr>
        <w:t xml:space="preserve"> </w:t>
      </w:r>
      <w:r w:rsidRPr="00CB5397">
        <w:t>формирования резервов и сбережений, принятия инвестиционных</w:t>
      </w:r>
      <w:r w:rsidRPr="00CB5397">
        <w:rPr>
          <w:spacing w:val="1"/>
        </w:rPr>
        <w:t xml:space="preserve"> </w:t>
      </w:r>
      <w:r w:rsidRPr="00CB5397">
        <w:t>решений;</w:t>
      </w:r>
    </w:p>
    <w:p w14:paraId="79B5A591" w14:textId="77777777" w:rsidR="00930652" w:rsidRPr="00CB5397" w:rsidRDefault="00930652" w:rsidP="001E0EBC">
      <w:pPr>
        <w:pStyle w:val="a5"/>
        <w:numPr>
          <w:ilvl w:val="0"/>
          <w:numId w:val="217"/>
        </w:numPr>
        <w:tabs>
          <w:tab w:val="left" w:pos="1355"/>
        </w:tabs>
        <w:spacing w:before="7" w:line="357" w:lineRule="auto"/>
        <w:ind w:left="0" w:right="-1" w:firstLine="567"/>
      </w:pPr>
      <w:r w:rsidRPr="00CB5397">
        <w:t>овладение</w:t>
      </w:r>
      <w:r w:rsidRPr="00CB5397">
        <w:rPr>
          <w:spacing w:val="1"/>
        </w:rPr>
        <w:t xml:space="preserve"> </w:t>
      </w:r>
      <w:r w:rsidRPr="00CB5397">
        <w:t>смысловым</w:t>
      </w:r>
      <w:r w:rsidRPr="00CB5397">
        <w:rPr>
          <w:spacing w:val="1"/>
        </w:rPr>
        <w:t xml:space="preserve"> </w:t>
      </w:r>
      <w:r w:rsidRPr="00CB5397">
        <w:t>чтением</w:t>
      </w:r>
      <w:r w:rsidRPr="00CB5397">
        <w:rPr>
          <w:spacing w:val="1"/>
        </w:rPr>
        <w:t xml:space="preserve"> </w:t>
      </w:r>
      <w:r w:rsidRPr="00CB5397">
        <w:t>текстов</w:t>
      </w:r>
      <w:r w:rsidRPr="00CB5397">
        <w:rPr>
          <w:spacing w:val="1"/>
        </w:rPr>
        <w:t xml:space="preserve"> </w:t>
      </w:r>
      <w:r w:rsidRPr="00CB5397">
        <w:t>финансовой</w:t>
      </w:r>
      <w:r w:rsidRPr="00CB5397">
        <w:rPr>
          <w:spacing w:val="1"/>
        </w:rPr>
        <w:t xml:space="preserve"> </w:t>
      </w:r>
      <w:r w:rsidRPr="00CB5397">
        <w:t>тематики,</w:t>
      </w:r>
      <w:r w:rsidRPr="00CB5397">
        <w:rPr>
          <w:spacing w:val="-67"/>
        </w:rPr>
        <w:t xml:space="preserve"> </w:t>
      </w:r>
      <w:r w:rsidRPr="00CB5397">
        <w:t>позволяющим воспринимать, понимать и интерпретировать смысл</w:t>
      </w:r>
      <w:r w:rsidRPr="00CB5397">
        <w:rPr>
          <w:spacing w:val="1"/>
        </w:rPr>
        <w:t xml:space="preserve"> </w:t>
      </w:r>
      <w:r w:rsidRPr="00CB5397">
        <w:t>текстов</w:t>
      </w:r>
      <w:r w:rsidRPr="00CB5397">
        <w:rPr>
          <w:spacing w:val="1"/>
        </w:rPr>
        <w:t xml:space="preserve"> </w:t>
      </w:r>
      <w:r w:rsidRPr="00CB5397">
        <w:t>разных</w:t>
      </w:r>
      <w:r w:rsidRPr="00CB5397">
        <w:rPr>
          <w:spacing w:val="1"/>
        </w:rPr>
        <w:t xml:space="preserve"> </w:t>
      </w:r>
      <w:r w:rsidRPr="00CB5397">
        <w:t>типов,</w:t>
      </w:r>
      <w:r w:rsidRPr="00CB5397">
        <w:rPr>
          <w:spacing w:val="1"/>
        </w:rPr>
        <w:t xml:space="preserve"> </w:t>
      </w:r>
      <w:r w:rsidRPr="00CB5397">
        <w:t>жанров,</w:t>
      </w:r>
      <w:r w:rsidRPr="00CB5397">
        <w:rPr>
          <w:spacing w:val="1"/>
        </w:rPr>
        <w:t xml:space="preserve"> </w:t>
      </w:r>
      <w:r w:rsidRPr="00CB5397">
        <w:t>назначений</w:t>
      </w:r>
      <w:r w:rsidRPr="00CB5397">
        <w:rPr>
          <w:spacing w:val="1"/>
        </w:rPr>
        <w:t xml:space="preserve"> </w:t>
      </w:r>
      <w:r w:rsidRPr="00CB5397">
        <w:t>в</w:t>
      </w:r>
      <w:r w:rsidRPr="00CB5397">
        <w:rPr>
          <w:spacing w:val="1"/>
        </w:rPr>
        <w:t xml:space="preserve"> </w:t>
      </w:r>
      <w:r w:rsidRPr="00CB5397">
        <w:t>целях</w:t>
      </w:r>
      <w:r w:rsidRPr="00CB5397">
        <w:rPr>
          <w:spacing w:val="1"/>
        </w:rPr>
        <w:t xml:space="preserve"> </w:t>
      </w:r>
      <w:r w:rsidRPr="00CB5397">
        <w:t>решения</w:t>
      </w:r>
      <w:r w:rsidRPr="00CB5397">
        <w:rPr>
          <w:spacing w:val="1"/>
        </w:rPr>
        <w:t xml:space="preserve"> </w:t>
      </w:r>
      <w:r w:rsidRPr="00CB5397">
        <w:t>различных учебных задач, в том числе извлечений из нормативных</w:t>
      </w:r>
      <w:r w:rsidRPr="00CB5397">
        <w:rPr>
          <w:spacing w:val="1"/>
        </w:rPr>
        <w:t xml:space="preserve"> </w:t>
      </w:r>
      <w:r w:rsidRPr="00CB5397">
        <w:t>правовых актов; умение преобразовывать текстовую информацию в</w:t>
      </w:r>
      <w:r w:rsidRPr="00CB5397">
        <w:rPr>
          <w:spacing w:val="1"/>
        </w:rPr>
        <w:t xml:space="preserve"> </w:t>
      </w:r>
      <w:r w:rsidRPr="00CB5397">
        <w:t>модели</w:t>
      </w:r>
      <w:r w:rsidRPr="00CB5397">
        <w:rPr>
          <w:spacing w:val="1"/>
        </w:rPr>
        <w:t xml:space="preserve"> </w:t>
      </w:r>
      <w:r w:rsidRPr="00CB5397">
        <w:t>(таблицу,</w:t>
      </w:r>
      <w:r w:rsidRPr="00CB5397">
        <w:rPr>
          <w:spacing w:val="1"/>
        </w:rPr>
        <w:t xml:space="preserve"> </w:t>
      </w:r>
      <w:r w:rsidRPr="00CB5397">
        <w:t>диаграмму,</w:t>
      </w:r>
      <w:r w:rsidRPr="00CB5397">
        <w:rPr>
          <w:spacing w:val="1"/>
        </w:rPr>
        <w:t xml:space="preserve"> </w:t>
      </w:r>
      <w:r w:rsidRPr="00CB5397">
        <w:t>схему)</w:t>
      </w:r>
      <w:r w:rsidRPr="00CB5397">
        <w:rPr>
          <w:spacing w:val="1"/>
        </w:rPr>
        <w:t xml:space="preserve"> </w:t>
      </w:r>
      <w:r w:rsidRPr="00CB5397">
        <w:t>и</w:t>
      </w:r>
      <w:r w:rsidRPr="00CB5397">
        <w:rPr>
          <w:spacing w:val="1"/>
        </w:rPr>
        <w:t xml:space="preserve"> </w:t>
      </w:r>
      <w:r w:rsidRPr="00CB5397">
        <w:t>преобразовывать</w:t>
      </w:r>
      <w:r w:rsidRPr="00CB5397">
        <w:rPr>
          <w:spacing w:val="1"/>
        </w:rPr>
        <w:t xml:space="preserve"> </w:t>
      </w:r>
      <w:r w:rsidRPr="00CB5397">
        <w:t>предложенные</w:t>
      </w:r>
      <w:r w:rsidRPr="00CB5397">
        <w:rPr>
          <w:spacing w:val="-1"/>
        </w:rPr>
        <w:t xml:space="preserve"> </w:t>
      </w:r>
      <w:r w:rsidRPr="00CB5397">
        <w:t>модели в</w:t>
      </w:r>
      <w:r w:rsidRPr="00CB5397">
        <w:rPr>
          <w:spacing w:val="-1"/>
        </w:rPr>
        <w:t xml:space="preserve"> </w:t>
      </w:r>
      <w:r w:rsidRPr="00CB5397">
        <w:t>текст;</w:t>
      </w:r>
    </w:p>
    <w:p w14:paraId="489DA223" w14:textId="77777777" w:rsidR="00930652" w:rsidRPr="00CB5397" w:rsidRDefault="00930652" w:rsidP="001E0EBC">
      <w:pPr>
        <w:pStyle w:val="a5"/>
        <w:numPr>
          <w:ilvl w:val="0"/>
          <w:numId w:val="217"/>
        </w:numPr>
        <w:tabs>
          <w:tab w:val="left" w:pos="1355"/>
        </w:tabs>
        <w:spacing w:before="11" w:line="357" w:lineRule="auto"/>
        <w:ind w:left="0" w:right="-1" w:firstLine="567"/>
      </w:pPr>
      <w:r w:rsidRPr="00CB5397">
        <w:t>умение</w:t>
      </w:r>
      <w:r w:rsidRPr="00CB5397">
        <w:rPr>
          <w:spacing w:val="1"/>
        </w:rPr>
        <w:t xml:space="preserve"> </w:t>
      </w:r>
      <w:r w:rsidRPr="00CB5397">
        <w:t>анализировать,</w:t>
      </w:r>
      <w:r w:rsidRPr="00CB5397">
        <w:rPr>
          <w:spacing w:val="1"/>
        </w:rPr>
        <w:t xml:space="preserve"> </w:t>
      </w:r>
      <w:r w:rsidRPr="00CB5397">
        <w:t>обобщать,</w:t>
      </w:r>
      <w:r w:rsidRPr="00CB5397">
        <w:rPr>
          <w:spacing w:val="1"/>
        </w:rPr>
        <w:t xml:space="preserve"> </w:t>
      </w:r>
      <w:r w:rsidRPr="00CB5397">
        <w:t>систематизировать,</w:t>
      </w:r>
      <w:r w:rsidRPr="00CB5397">
        <w:rPr>
          <w:spacing w:val="1"/>
        </w:rPr>
        <w:t xml:space="preserve"> </w:t>
      </w:r>
      <w:r w:rsidRPr="00CB5397">
        <w:t>конкретизировать</w:t>
      </w:r>
      <w:r w:rsidRPr="00CB5397">
        <w:rPr>
          <w:spacing w:val="1"/>
        </w:rPr>
        <w:t xml:space="preserve"> </w:t>
      </w:r>
      <w:r w:rsidRPr="00CB5397">
        <w:t>и</w:t>
      </w:r>
      <w:r w:rsidRPr="00CB5397">
        <w:rPr>
          <w:spacing w:val="1"/>
        </w:rPr>
        <w:t xml:space="preserve"> </w:t>
      </w:r>
      <w:r w:rsidRPr="00CB5397">
        <w:t>критически</w:t>
      </w:r>
      <w:r w:rsidRPr="00CB5397">
        <w:rPr>
          <w:spacing w:val="1"/>
        </w:rPr>
        <w:t xml:space="preserve"> </w:t>
      </w:r>
      <w:r w:rsidRPr="00CB5397">
        <w:t>оценивать</w:t>
      </w:r>
      <w:r w:rsidRPr="00CB5397">
        <w:rPr>
          <w:spacing w:val="1"/>
        </w:rPr>
        <w:t xml:space="preserve"> </w:t>
      </w:r>
      <w:r w:rsidRPr="00CB5397">
        <w:t>статистическую</w:t>
      </w:r>
      <w:r w:rsidRPr="00CB5397">
        <w:rPr>
          <w:spacing w:val="-67"/>
        </w:rPr>
        <w:t xml:space="preserve"> </w:t>
      </w:r>
      <w:r w:rsidRPr="00CB5397">
        <w:t>финансовую информацию, соотносить ее с собственными знаниями</w:t>
      </w:r>
      <w:r w:rsidRPr="00CB5397">
        <w:rPr>
          <w:spacing w:val="1"/>
        </w:rPr>
        <w:t xml:space="preserve"> </w:t>
      </w:r>
      <w:r w:rsidRPr="00CB5397">
        <w:t>и</w:t>
      </w:r>
      <w:r w:rsidRPr="00CB5397">
        <w:rPr>
          <w:spacing w:val="-2"/>
        </w:rPr>
        <w:t xml:space="preserve"> </w:t>
      </w:r>
      <w:r w:rsidRPr="00CB5397">
        <w:t>опытом;</w:t>
      </w:r>
      <w:r w:rsidRPr="00CB5397">
        <w:rPr>
          <w:spacing w:val="-1"/>
        </w:rPr>
        <w:t xml:space="preserve"> </w:t>
      </w:r>
      <w:r w:rsidRPr="00CB5397">
        <w:t>формулировать</w:t>
      </w:r>
      <w:r w:rsidRPr="00CB5397">
        <w:rPr>
          <w:spacing w:val="-3"/>
        </w:rPr>
        <w:t xml:space="preserve"> </w:t>
      </w:r>
      <w:r w:rsidRPr="00CB5397">
        <w:t>выводы,</w:t>
      </w:r>
      <w:r w:rsidRPr="00CB5397">
        <w:rPr>
          <w:spacing w:val="-6"/>
        </w:rPr>
        <w:t xml:space="preserve"> </w:t>
      </w:r>
      <w:r w:rsidRPr="00CB5397">
        <w:t>подкрепляя</w:t>
      </w:r>
      <w:r w:rsidRPr="00CB5397">
        <w:rPr>
          <w:spacing w:val="-4"/>
        </w:rPr>
        <w:t xml:space="preserve"> </w:t>
      </w:r>
      <w:r w:rsidRPr="00CB5397">
        <w:t>их</w:t>
      </w:r>
      <w:r w:rsidRPr="00CB5397">
        <w:rPr>
          <w:spacing w:val="-1"/>
        </w:rPr>
        <w:t xml:space="preserve"> </w:t>
      </w:r>
      <w:r w:rsidRPr="00CB5397">
        <w:t>аргументами;</w:t>
      </w:r>
    </w:p>
    <w:p w14:paraId="6261F94C" w14:textId="77777777" w:rsidR="00930652" w:rsidRPr="00CB5397" w:rsidRDefault="00930652" w:rsidP="001E0EBC">
      <w:pPr>
        <w:pStyle w:val="a5"/>
        <w:numPr>
          <w:ilvl w:val="0"/>
          <w:numId w:val="217"/>
        </w:numPr>
        <w:tabs>
          <w:tab w:val="left" w:pos="1355"/>
        </w:tabs>
        <w:spacing w:before="89" w:line="360" w:lineRule="auto"/>
        <w:ind w:left="0" w:right="-1" w:firstLine="567"/>
      </w:pPr>
      <w:r w:rsidRPr="00CB5397">
        <w:t>умение оценивать собственные поступки и поведение других людей</w:t>
      </w:r>
      <w:r w:rsidRPr="00CB5397">
        <w:rPr>
          <w:spacing w:val="-67"/>
        </w:rPr>
        <w:t xml:space="preserve"> </w:t>
      </w:r>
      <w:r w:rsidRPr="00CB5397">
        <w:t>с</w:t>
      </w:r>
      <w:r w:rsidRPr="00CB5397">
        <w:rPr>
          <w:spacing w:val="24"/>
        </w:rPr>
        <w:t xml:space="preserve"> </w:t>
      </w:r>
      <w:r w:rsidRPr="00CB5397">
        <w:t>точки</w:t>
      </w:r>
      <w:r w:rsidRPr="00CB5397">
        <w:rPr>
          <w:spacing w:val="24"/>
        </w:rPr>
        <w:t xml:space="preserve"> </w:t>
      </w:r>
      <w:r w:rsidRPr="00CB5397">
        <w:t>зрения</w:t>
      </w:r>
      <w:r w:rsidRPr="00CB5397">
        <w:rPr>
          <w:spacing w:val="24"/>
        </w:rPr>
        <w:t xml:space="preserve"> </w:t>
      </w:r>
      <w:r w:rsidRPr="00CB5397">
        <w:t>финансово-экономических</w:t>
      </w:r>
      <w:r w:rsidRPr="00CB5397">
        <w:rPr>
          <w:spacing w:val="24"/>
        </w:rPr>
        <w:t xml:space="preserve"> </w:t>
      </w:r>
      <w:r w:rsidRPr="00CB5397">
        <w:t>и</w:t>
      </w:r>
      <w:r w:rsidRPr="00CB5397">
        <w:rPr>
          <w:spacing w:val="25"/>
        </w:rPr>
        <w:t xml:space="preserve"> </w:t>
      </w:r>
      <w:r w:rsidRPr="00CB5397">
        <w:t>правовых</w:t>
      </w:r>
      <w:r w:rsidRPr="00CB5397">
        <w:rPr>
          <w:spacing w:val="24"/>
        </w:rPr>
        <w:t xml:space="preserve"> </w:t>
      </w:r>
      <w:r w:rsidRPr="00CB5397">
        <w:t>норм, включая вопросы, связанные с личными финансами, финансовыми</w:t>
      </w:r>
      <w:r w:rsidRPr="00CB5397">
        <w:rPr>
          <w:spacing w:val="1"/>
        </w:rPr>
        <w:t xml:space="preserve"> </w:t>
      </w:r>
      <w:r w:rsidRPr="00CB5397">
        <w:t>рисками</w:t>
      </w:r>
      <w:r w:rsidRPr="00CB5397">
        <w:rPr>
          <w:spacing w:val="1"/>
        </w:rPr>
        <w:t xml:space="preserve"> </w:t>
      </w:r>
      <w:r w:rsidRPr="00CB5397">
        <w:t>и</w:t>
      </w:r>
      <w:r w:rsidRPr="00CB5397">
        <w:rPr>
          <w:spacing w:val="1"/>
        </w:rPr>
        <w:t xml:space="preserve"> </w:t>
      </w:r>
      <w:r w:rsidRPr="00CB5397">
        <w:t>угрозами</w:t>
      </w:r>
      <w:r w:rsidRPr="00CB5397">
        <w:rPr>
          <w:spacing w:val="1"/>
        </w:rPr>
        <w:t xml:space="preserve"> </w:t>
      </w:r>
      <w:r w:rsidRPr="00CB5397">
        <w:t>финансового</w:t>
      </w:r>
      <w:r w:rsidRPr="00CB5397">
        <w:rPr>
          <w:spacing w:val="1"/>
        </w:rPr>
        <w:t xml:space="preserve"> </w:t>
      </w:r>
      <w:r w:rsidRPr="00CB5397">
        <w:t>мошенничества;</w:t>
      </w:r>
      <w:r w:rsidRPr="00CB5397">
        <w:rPr>
          <w:spacing w:val="1"/>
        </w:rPr>
        <w:t xml:space="preserve"> </w:t>
      </w:r>
      <w:r w:rsidRPr="00CB5397">
        <w:t>осознание</w:t>
      </w:r>
      <w:r w:rsidRPr="00CB5397">
        <w:rPr>
          <w:spacing w:val="1"/>
        </w:rPr>
        <w:t xml:space="preserve"> </w:t>
      </w:r>
      <w:r w:rsidRPr="00CB5397">
        <w:t>неприемлемости</w:t>
      </w:r>
      <w:r w:rsidRPr="00CB5397">
        <w:rPr>
          <w:spacing w:val="-2"/>
        </w:rPr>
        <w:t xml:space="preserve"> </w:t>
      </w:r>
      <w:r w:rsidRPr="00CB5397">
        <w:t>всех форм</w:t>
      </w:r>
      <w:r w:rsidRPr="00CB5397">
        <w:rPr>
          <w:spacing w:val="-2"/>
        </w:rPr>
        <w:t xml:space="preserve"> </w:t>
      </w:r>
      <w:r w:rsidRPr="00CB5397">
        <w:t>антиобщественного поведения;</w:t>
      </w:r>
    </w:p>
    <w:p w14:paraId="63A5B79E" w14:textId="77777777" w:rsidR="00930652" w:rsidRPr="00CB5397" w:rsidRDefault="00930652" w:rsidP="001E0EBC">
      <w:pPr>
        <w:pStyle w:val="a5"/>
        <w:numPr>
          <w:ilvl w:val="0"/>
          <w:numId w:val="217"/>
        </w:numPr>
        <w:tabs>
          <w:tab w:val="left" w:pos="1355"/>
        </w:tabs>
        <w:spacing w:line="357" w:lineRule="auto"/>
        <w:ind w:left="0" w:right="-1" w:firstLine="567"/>
      </w:pPr>
      <w:r w:rsidRPr="00CB5397">
        <w:t>приобретение</w:t>
      </w:r>
      <w:r w:rsidRPr="00CB5397">
        <w:rPr>
          <w:spacing w:val="1"/>
        </w:rPr>
        <w:t xml:space="preserve"> </w:t>
      </w:r>
      <w:r w:rsidRPr="00CB5397">
        <w:t>опыта</w:t>
      </w:r>
      <w:r w:rsidRPr="00CB5397">
        <w:rPr>
          <w:spacing w:val="1"/>
        </w:rPr>
        <w:t xml:space="preserve"> </w:t>
      </w:r>
      <w:r w:rsidRPr="00CB5397">
        <w:t>использования</w:t>
      </w:r>
      <w:r w:rsidRPr="00CB5397">
        <w:rPr>
          <w:spacing w:val="1"/>
        </w:rPr>
        <w:t xml:space="preserve"> </w:t>
      </w:r>
      <w:r w:rsidRPr="00CB5397">
        <w:t>полученных</w:t>
      </w:r>
      <w:r w:rsidRPr="00CB5397">
        <w:rPr>
          <w:spacing w:val="1"/>
        </w:rPr>
        <w:t xml:space="preserve"> </w:t>
      </w:r>
      <w:r w:rsidRPr="00CB5397">
        <w:t>знаний</w:t>
      </w:r>
      <w:r w:rsidRPr="00CB5397">
        <w:rPr>
          <w:spacing w:val="1"/>
        </w:rPr>
        <w:t xml:space="preserve"> </w:t>
      </w:r>
      <w:r w:rsidRPr="00CB5397">
        <w:t>по</w:t>
      </w:r>
      <w:r w:rsidRPr="00CB5397">
        <w:rPr>
          <w:spacing w:val="1"/>
        </w:rPr>
        <w:t xml:space="preserve"> </w:t>
      </w:r>
      <w:r w:rsidRPr="00CB5397">
        <w:t>финансовой</w:t>
      </w:r>
      <w:r w:rsidRPr="00CB5397">
        <w:rPr>
          <w:spacing w:val="1"/>
        </w:rPr>
        <w:t xml:space="preserve"> </w:t>
      </w:r>
      <w:r w:rsidRPr="00CB5397">
        <w:t>грамотности</w:t>
      </w:r>
      <w:r w:rsidRPr="00CB5397">
        <w:rPr>
          <w:spacing w:val="1"/>
        </w:rPr>
        <w:t xml:space="preserve"> </w:t>
      </w:r>
      <w:r w:rsidRPr="00CB5397">
        <w:t>в</w:t>
      </w:r>
      <w:r w:rsidRPr="00CB5397">
        <w:rPr>
          <w:spacing w:val="1"/>
        </w:rPr>
        <w:t xml:space="preserve"> </w:t>
      </w:r>
      <w:r w:rsidRPr="00CB5397">
        <w:t>практической</w:t>
      </w:r>
      <w:r w:rsidRPr="00CB5397">
        <w:rPr>
          <w:spacing w:val="1"/>
        </w:rPr>
        <w:t xml:space="preserve"> </w:t>
      </w:r>
      <w:r w:rsidRPr="00CB5397">
        <w:t>(индивидуальной</w:t>
      </w:r>
      <w:r w:rsidRPr="00CB5397">
        <w:rPr>
          <w:spacing w:val="1"/>
        </w:rPr>
        <w:t xml:space="preserve"> </w:t>
      </w:r>
      <w:r w:rsidRPr="00CB5397">
        <w:t>и/или</w:t>
      </w:r>
      <w:r w:rsidRPr="00CB5397">
        <w:rPr>
          <w:spacing w:val="-67"/>
        </w:rPr>
        <w:t xml:space="preserve"> </w:t>
      </w:r>
      <w:r w:rsidRPr="00CB5397">
        <w:t>групповой)</w:t>
      </w:r>
      <w:r w:rsidRPr="00CB5397">
        <w:rPr>
          <w:spacing w:val="1"/>
        </w:rPr>
        <w:t xml:space="preserve"> </w:t>
      </w:r>
      <w:r w:rsidRPr="00CB5397">
        <w:t>деятельности:</w:t>
      </w:r>
      <w:r w:rsidRPr="00CB5397">
        <w:rPr>
          <w:spacing w:val="1"/>
        </w:rPr>
        <w:t xml:space="preserve"> </w:t>
      </w:r>
      <w:r w:rsidRPr="00CB5397">
        <w:t>для</w:t>
      </w:r>
      <w:r w:rsidRPr="00CB5397">
        <w:rPr>
          <w:spacing w:val="1"/>
        </w:rPr>
        <w:t xml:space="preserve"> </w:t>
      </w:r>
      <w:r w:rsidRPr="00CB5397">
        <w:t>составления</w:t>
      </w:r>
      <w:r w:rsidRPr="00CB5397">
        <w:rPr>
          <w:spacing w:val="1"/>
        </w:rPr>
        <w:t xml:space="preserve"> </w:t>
      </w:r>
      <w:r w:rsidRPr="00CB5397">
        <w:t>личного</w:t>
      </w:r>
      <w:r w:rsidRPr="00CB5397">
        <w:rPr>
          <w:spacing w:val="1"/>
        </w:rPr>
        <w:t xml:space="preserve"> </w:t>
      </w:r>
      <w:r w:rsidRPr="00CB5397">
        <w:t>финансового</w:t>
      </w:r>
      <w:r w:rsidRPr="00CB5397">
        <w:rPr>
          <w:spacing w:val="1"/>
        </w:rPr>
        <w:t xml:space="preserve"> </w:t>
      </w:r>
      <w:r w:rsidRPr="00CB5397">
        <w:t>плана; для принятия решений о приобретении финансовых услуг и</w:t>
      </w:r>
      <w:r w:rsidRPr="00CB5397">
        <w:rPr>
          <w:spacing w:val="1"/>
        </w:rPr>
        <w:t xml:space="preserve"> </w:t>
      </w:r>
      <w:r w:rsidRPr="00CB5397">
        <w:t>имущества;</w:t>
      </w:r>
      <w:r w:rsidRPr="00CB5397">
        <w:rPr>
          <w:spacing w:val="1"/>
        </w:rPr>
        <w:t xml:space="preserve"> </w:t>
      </w:r>
      <w:r w:rsidRPr="00CB5397">
        <w:t>для</w:t>
      </w:r>
      <w:r w:rsidRPr="00CB5397">
        <w:rPr>
          <w:spacing w:val="1"/>
        </w:rPr>
        <w:t xml:space="preserve"> </w:t>
      </w:r>
      <w:r w:rsidRPr="00CB5397">
        <w:t>приобретения</w:t>
      </w:r>
      <w:r w:rsidRPr="00CB5397">
        <w:rPr>
          <w:spacing w:val="1"/>
        </w:rPr>
        <w:t xml:space="preserve"> </w:t>
      </w:r>
      <w:r w:rsidRPr="00CB5397">
        <w:t>опыта</w:t>
      </w:r>
      <w:r w:rsidRPr="00CB5397">
        <w:rPr>
          <w:spacing w:val="1"/>
        </w:rPr>
        <w:t xml:space="preserve"> </w:t>
      </w:r>
      <w:r w:rsidRPr="00CB5397">
        <w:t>публичного</w:t>
      </w:r>
      <w:r w:rsidRPr="00CB5397">
        <w:rPr>
          <w:spacing w:val="1"/>
        </w:rPr>
        <w:t xml:space="preserve"> </w:t>
      </w:r>
      <w:r w:rsidRPr="00CB5397">
        <w:t>представления</w:t>
      </w:r>
      <w:r w:rsidRPr="00CB5397">
        <w:rPr>
          <w:spacing w:val="1"/>
        </w:rPr>
        <w:t xml:space="preserve"> </w:t>
      </w:r>
      <w:r w:rsidRPr="00CB5397">
        <w:t>результатов своей деятельности в соответствии с темой и ситуацией</w:t>
      </w:r>
      <w:r w:rsidRPr="00CB5397">
        <w:rPr>
          <w:spacing w:val="-67"/>
        </w:rPr>
        <w:t xml:space="preserve"> </w:t>
      </w:r>
      <w:r w:rsidRPr="00CB5397">
        <w:t>общения,</w:t>
      </w:r>
      <w:r w:rsidRPr="00CB5397">
        <w:rPr>
          <w:spacing w:val="-1"/>
        </w:rPr>
        <w:t xml:space="preserve"> </w:t>
      </w:r>
      <w:r w:rsidRPr="00CB5397">
        <w:t>особенностями аудитории</w:t>
      </w:r>
      <w:r w:rsidRPr="00CB5397">
        <w:rPr>
          <w:spacing w:val="-1"/>
        </w:rPr>
        <w:t xml:space="preserve"> </w:t>
      </w:r>
      <w:r w:rsidRPr="00CB5397">
        <w:t>и регламентом.</w:t>
      </w:r>
    </w:p>
    <w:p w14:paraId="67820E86" w14:textId="77777777" w:rsidR="00930652" w:rsidRPr="00CB5397" w:rsidRDefault="00930652" w:rsidP="00930652">
      <w:pPr>
        <w:spacing w:before="11" w:line="362" w:lineRule="auto"/>
        <w:ind w:right="-1" w:firstLine="567"/>
        <w:jc w:val="both"/>
        <w:rPr>
          <w:b/>
        </w:rPr>
      </w:pPr>
      <w:r w:rsidRPr="00CB5397">
        <w:t>В</w:t>
      </w:r>
      <w:r w:rsidRPr="00CB5397">
        <w:rPr>
          <w:spacing w:val="1"/>
        </w:rPr>
        <w:t xml:space="preserve"> </w:t>
      </w:r>
      <w:r w:rsidRPr="00CB5397">
        <w:t>результате</w:t>
      </w:r>
      <w:r w:rsidRPr="00CB5397">
        <w:rPr>
          <w:spacing w:val="1"/>
        </w:rPr>
        <w:t xml:space="preserve"> </w:t>
      </w:r>
      <w:r w:rsidRPr="00CB5397">
        <w:t>обучения</w:t>
      </w:r>
      <w:r w:rsidRPr="00CB5397">
        <w:rPr>
          <w:spacing w:val="1"/>
        </w:rPr>
        <w:t xml:space="preserve"> </w:t>
      </w:r>
      <w:r w:rsidRPr="00CB5397">
        <w:t>данному</w:t>
      </w:r>
      <w:r w:rsidRPr="00CB5397">
        <w:rPr>
          <w:spacing w:val="1"/>
        </w:rPr>
        <w:t xml:space="preserve"> </w:t>
      </w:r>
      <w:r w:rsidRPr="00CB5397">
        <w:t>курсу,</w:t>
      </w:r>
      <w:r w:rsidRPr="00CB5397">
        <w:rPr>
          <w:spacing w:val="1"/>
        </w:rPr>
        <w:t xml:space="preserve"> </w:t>
      </w:r>
      <w:r w:rsidRPr="00CB5397">
        <w:t>обучающиеся</w:t>
      </w:r>
      <w:r w:rsidRPr="00CB5397">
        <w:rPr>
          <w:spacing w:val="1"/>
        </w:rPr>
        <w:t xml:space="preserve"> </w:t>
      </w:r>
      <w:r w:rsidRPr="00CB5397">
        <w:t>5—7</w:t>
      </w:r>
      <w:r w:rsidRPr="00CB5397">
        <w:rPr>
          <w:spacing w:val="1"/>
        </w:rPr>
        <w:t xml:space="preserve"> </w:t>
      </w:r>
      <w:r w:rsidRPr="00CB5397">
        <w:t>смогут</w:t>
      </w:r>
      <w:r w:rsidRPr="00CB5397">
        <w:rPr>
          <w:spacing w:val="1"/>
        </w:rPr>
        <w:t xml:space="preserve"> </w:t>
      </w:r>
      <w:r w:rsidRPr="00CB5397">
        <w:t>сформировать</w:t>
      </w:r>
      <w:r w:rsidRPr="00CB5397">
        <w:rPr>
          <w:spacing w:val="-3"/>
        </w:rPr>
        <w:t xml:space="preserve"> </w:t>
      </w:r>
      <w:r w:rsidRPr="00CB5397">
        <w:t xml:space="preserve">следующие </w:t>
      </w:r>
      <w:r w:rsidRPr="00CB5397">
        <w:rPr>
          <w:b/>
        </w:rPr>
        <w:lastRenderedPageBreak/>
        <w:t>компетенции</w:t>
      </w:r>
      <w:r w:rsidRPr="00CB5397">
        <w:rPr>
          <w:b/>
          <w:spacing w:val="1"/>
        </w:rPr>
        <w:t xml:space="preserve"> </w:t>
      </w:r>
      <w:r w:rsidRPr="00CB5397">
        <w:rPr>
          <w:b/>
        </w:rPr>
        <w:t>по</w:t>
      </w:r>
      <w:r w:rsidRPr="00CB5397">
        <w:rPr>
          <w:b/>
          <w:spacing w:val="2"/>
        </w:rPr>
        <w:t xml:space="preserve"> </w:t>
      </w:r>
      <w:r w:rsidRPr="00CB5397">
        <w:rPr>
          <w:b/>
        </w:rPr>
        <w:t>финансовой</w:t>
      </w:r>
      <w:r w:rsidRPr="00CB5397">
        <w:rPr>
          <w:b/>
          <w:spacing w:val="-1"/>
        </w:rPr>
        <w:t xml:space="preserve"> </w:t>
      </w:r>
      <w:r w:rsidRPr="00CB5397">
        <w:rPr>
          <w:b/>
        </w:rPr>
        <w:t>грамотности:</w:t>
      </w:r>
    </w:p>
    <w:p w14:paraId="03741AA0" w14:textId="77777777" w:rsidR="00930652" w:rsidRPr="00CB5397" w:rsidRDefault="00930652" w:rsidP="001E0EBC">
      <w:pPr>
        <w:pStyle w:val="a5"/>
        <w:numPr>
          <w:ilvl w:val="0"/>
          <w:numId w:val="217"/>
        </w:numPr>
        <w:tabs>
          <w:tab w:val="left" w:pos="1290"/>
        </w:tabs>
        <w:spacing w:line="355" w:lineRule="auto"/>
        <w:ind w:left="0" w:right="-1" w:firstLine="567"/>
      </w:pPr>
      <w:r w:rsidRPr="00CB5397">
        <w:t>способность</w:t>
      </w:r>
      <w:r w:rsidRPr="00CB5397">
        <w:rPr>
          <w:spacing w:val="1"/>
        </w:rPr>
        <w:t xml:space="preserve"> </w:t>
      </w:r>
      <w:r w:rsidRPr="00CB5397">
        <w:t>планировать</w:t>
      </w:r>
      <w:r w:rsidRPr="00CB5397">
        <w:rPr>
          <w:spacing w:val="1"/>
        </w:rPr>
        <w:t xml:space="preserve"> </w:t>
      </w:r>
      <w:r w:rsidRPr="00CB5397">
        <w:t>свои</w:t>
      </w:r>
      <w:r w:rsidRPr="00CB5397">
        <w:rPr>
          <w:spacing w:val="71"/>
        </w:rPr>
        <w:t xml:space="preserve"> </w:t>
      </w:r>
      <w:r w:rsidRPr="00CB5397">
        <w:t>доходы</w:t>
      </w:r>
      <w:r w:rsidRPr="00CB5397">
        <w:rPr>
          <w:spacing w:val="71"/>
        </w:rPr>
        <w:t xml:space="preserve"> </w:t>
      </w:r>
      <w:r w:rsidRPr="00CB5397">
        <w:t>и</w:t>
      </w:r>
      <w:r w:rsidRPr="00CB5397">
        <w:rPr>
          <w:spacing w:val="71"/>
        </w:rPr>
        <w:t xml:space="preserve"> </w:t>
      </w:r>
      <w:r w:rsidRPr="00CB5397">
        <w:t>расходы</w:t>
      </w:r>
      <w:r w:rsidRPr="00CB5397">
        <w:rPr>
          <w:spacing w:val="71"/>
        </w:rPr>
        <w:t xml:space="preserve"> </w:t>
      </w:r>
      <w:r w:rsidRPr="00CB5397">
        <w:t>на</w:t>
      </w:r>
      <w:r w:rsidRPr="00CB5397">
        <w:rPr>
          <w:spacing w:val="71"/>
        </w:rPr>
        <w:t xml:space="preserve"> </w:t>
      </w:r>
      <w:r w:rsidRPr="00CB5397">
        <w:t>основе</w:t>
      </w:r>
      <w:r w:rsidRPr="00CB5397">
        <w:rPr>
          <w:spacing w:val="1"/>
        </w:rPr>
        <w:t xml:space="preserve"> </w:t>
      </w:r>
      <w:r w:rsidRPr="00CB5397">
        <w:t>оценки</w:t>
      </w:r>
      <w:r w:rsidRPr="00CB5397">
        <w:rPr>
          <w:spacing w:val="1"/>
        </w:rPr>
        <w:t xml:space="preserve"> </w:t>
      </w:r>
      <w:r w:rsidRPr="00CB5397">
        <w:t>имеющихся</w:t>
      </w:r>
      <w:r w:rsidRPr="00CB5397">
        <w:rPr>
          <w:spacing w:val="1"/>
        </w:rPr>
        <w:t xml:space="preserve"> </w:t>
      </w:r>
      <w:r w:rsidRPr="00CB5397">
        <w:t>финансовых</w:t>
      </w:r>
      <w:r w:rsidRPr="00CB5397">
        <w:rPr>
          <w:spacing w:val="1"/>
        </w:rPr>
        <w:t xml:space="preserve"> </w:t>
      </w:r>
      <w:r w:rsidRPr="00CB5397">
        <w:t>возможностей</w:t>
      </w:r>
      <w:r w:rsidRPr="00CB5397">
        <w:rPr>
          <w:spacing w:val="1"/>
        </w:rPr>
        <w:t xml:space="preserve"> </w:t>
      </w:r>
      <w:r w:rsidRPr="00CB5397">
        <w:t>и</w:t>
      </w:r>
      <w:r w:rsidRPr="00CB5397">
        <w:rPr>
          <w:spacing w:val="1"/>
        </w:rPr>
        <w:t xml:space="preserve"> </w:t>
      </w:r>
      <w:r w:rsidRPr="00CB5397">
        <w:t>ограничений,</w:t>
      </w:r>
      <w:r w:rsidRPr="00CB5397">
        <w:rPr>
          <w:spacing w:val="1"/>
        </w:rPr>
        <w:t xml:space="preserve"> </w:t>
      </w:r>
      <w:r w:rsidRPr="00CB5397">
        <w:t>избегая</w:t>
      </w:r>
      <w:r w:rsidRPr="00CB5397">
        <w:rPr>
          <w:spacing w:val="19"/>
        </w:rPr>
        <w:t xml:space="preserve"> </w:t>
      </w:r>
      <w:r w:rsidRPr="00CB5397">
        <w:t>несоразмерных</w:t>
      </w:r>
      <w:r w:rsidRPr="00CB5397">
        <w:rPr>
          <w:spacing w:val="22"/>
        </w:rPr>
        <w:t xml:space="preserve"> </w:t>
      </w:r>
      <w:r w:rsidRPr="00CB5397">
        <w:t>доходам</w:t>
      </w:r>
      <w:r w:rsidRPr="00CB5397">
        <w:rPr>
          <w:spacing w:val="19"/>
        </w:rPr>
        <w:t xml:space="preserve"> </w:t>
      </w:r>
      <w:r w:rsidRPr="00CB5397">
        <w:t>долгов</w:t>
      </w:r>
      <w:r w:rsidRPr="00CB5397">
        <w:rPr>
          <w:spacing w:val="22"/>
        </w:rPr>
        <w:t xml:space="preserve"> </w:t>
      </w:r>
      <w:r w:rsidRPr="00CB5397">
        <w:t>и</w:t>
      </w:r>
      <w:r w:rsidRPr="00CB5397">
        <w:rPr>
          <w:spacing w:val="23"/>
        </w:rPr>
        <w:t xml:space="preserve"> </w:t>
      </w:r>
      <w:r w:rsidRPr="00CB5397">
        <w:t>неплатежей</w:t>
      </w:r>
      <w:r w:rsidRPr="00CB5397">
        <w:rPr>
          <w:spacing w:val="22"/>
        </w:rPr>
        <w:t xml:space="preserve"> </w:t>
      </w:r>
      <w:r w:rsidRPr="00CB5397">
        <w:t>по</w:t>
      </w:r>
      <w:r w:rsidRPr="00CB5397">
        <w:rPr>
          <w:spacing w:val="20"/>
        </w:rPr>
        <w:t xml:space="preserve"> </w:t>
      </w:r>
      <w:r w:rsidRPr="00CB5397">
        <w:t>ним;</w:t>
      </w:r>
    </w:p>
    <w:p w14:paraId="182E2DD7" w14:textId="77777777" w:rsidR="00930652" w:rsidRPr="00CB5397" w:rsidRDefault="00930652" w:rsidP="001E0EBC">
      <w:pPr>
        <w:pStyle w:val="a5"/>
        <w:numPr>
          <w:ilvl w:val="0"/>
          <w:numId w:val="217"/>
        </w:numPr>
        <w:tabs>
          <w:tab w:val="left" w:pos="1290"/>
        </w:tabs>
        <w:spacing w:before="4" w:line="350" w:lineRule="auto"/>
        <w:ind w:left="0" w:right="-1" w:firstLine="567"/>
      </w:pPr>
      <w:r w:rsidRPr="00CB5397">
        <w:t>способность</w:t>
      </w:r>
      <w:r w:rsidRPr="00CB5397">
        <w:rPr>
          <w:spacing w:val="1"/>
        </w:rPr>
        <w:t xml:space="preserve"> </w:t>
      </w:r>
      <w:r w:rsidRPr="00CB5397">
        <w:t>формировать</w:t>
      </w:r>
      <w:r w:rsidRPr="00CB5397">
        <w:rPr>
          <w:spacing w:val="1"/>
        </w:rPr>
        <w:t xml:space="preserve"> </w:t>
      </w:r>
      <w:r w:rsidRPr="00CB5397">
        <w:t>резервы</w:t>
      </w:r>
      <w:r w:rsidRPr="00CB5397">
        <w:rPr>
          <w:spacing w:val="71"/>
        </w:rPr>
        <w:t xml:space="preserve"> </w:t>
      </w:r>
      <w:r w:rsidRPr="00CB5397">
        <w:t>и</w:t>
      </w:r>
      <w:r w:rsidRPr="00CB5397">
        <w:rPr>
          <w:spacing w:val="71"/>
        </w:rPr>
        <w:t xml:space="preserve"> </w:t>
      </w:r>
      <w:r w:rsidRPr="00CB5397">
        <w:t>сбережения</w:t>
      </w:r>
      <w:r w:rsidRPr="00CB5397">
        <w:rPr>
          <w:spacing w:val="71"/>
        </w:rPr>
        <w:t xml:space="preserve"> </w:t>
      </w:r>
      <w:r w:rsidRPr="00CB5397">
        <w:t>денежных</w:t>
      </w:r>
      <w:r w:rsidRPr="00CB5397">
        <w:rPr>
          <w:spacing w:val="1"/>
        </w:rPr>
        <w:t xml:space="preserve"> </w:t>
      </w:r>
      <w:r w:rsidRPr="00CB5397">
        <w:t>средств;</w:t>
      </w:r>
    </w:p>
    <w:p w14:paraId="3EA1500C" w14:textId="77777777" w:rsidR="00930652" w:rsidRPr="00CB5397" w:rsidRDefault="00930652" w:rsidP="001E0EBC">
      <w:pPr>
        <w:pStyle w:val="a5"/>
        <w:numPr>
          <w:ilvl w:val="0"/>
          <w:numId w:val="217"/>
        </w:numPr>
        <w:tabs>
          <w:tab w:val="left" w:pos="1290"/>
        </w:tabs>
        <w:spacing w:before="16" w:line="350" w:lineRule="auto"/>
        <w:ind w:left="0" w:right="-1" w:firstLine="567"/>
      </w:pPr>
      <w:r w:rsidRPr="00CB5397">
        <w:t>способность</w:t>
      </w:r>
      <w:r w:rsidRPr="00CB5397">
        <w:rPr>
          <w:spacing w:val="71"/>
        </w:rPr>
        <w:t xml:space="preserve"> </w:t>
      </w:r>
      <w:r w:rsidRPr="00CB5397">
        <w:t>следить</w:t>
      </w:r>
      <w:r w:rsidRPr="00CB5397">
        <w:rPr>
          <w:spacing w:val="71"/>
        </w:rPr>
        <w:t xml:space="preserve"> </w:t>
      </w:r>
      <w:r w:rsidRPr="00CB5397">
        <w:t>за</w:t>
      </w:r>
      <w:r w:rsidRPr="00CB5397">
        <w:rPr>
          <w:spacing w:val="71"/>
        </w:rPr>
        <w:t xml:space="preserve"> </w:t>
      </w:r>
      <w:r w:rsidRPr="00CB5397">
        <w:t>состоянием</w:t>
      </w:r>
      <w:r w:rsidRPr="00CB5397">
        <w:rPr>
          <w:spacing w:val="71"/>
        </w:rPr>
        <w:t xml:space="preserve"> </w:t>
      </w:r>
      <w:r w:rsidRPr="00CB5397">
        <w:t>личных</w:t>
      </w:r>
      <w:r w:rsidRPr="00CB5397">
        <w:rPr>
          <w:spacing w:val="71"/>
        </w:rPr>
        <w:t xml:space="preserve"> </w:t>
      </w:r>
      <w:r w:rsidRPr="00CB5397">
        <w:t>финансов</w:t>
      </w:r>
      <w:r w:rsidRPr="00CB5397">
        <w:rPr>
          <w:spacing w:val="1"/>
        </w:rPr>
        <w:t xml:space="preserve"> </w:t>
      </w:r>
      <w:r w:rsidRPr="00CB5397">
        <w:t>посредством</w:t>
      </w:r>
      <w:r w:rsidRPr="00CB5397">
        <w:rPr>
          <w:spacing w:val="12"/>
        </w:rPr>
        <w:t xml:space="preserve"> </w:t>
      </w:r>
      <w:r w:rsidRPr="00CB5397">
        <w:t>планирования</w:t>
      </w:r>
      <w:r w:rsidRPr="00CB5397">
        <w:rPr>
          <w:spacing w:val="13"/>
        </w:rPr>
        <w:t xml:space="preserve"> </w:t>
      </w:r>
      <w:r w:rsidRPr="00CB5397">
        <w:t>личного</w:t>
      </w:r>
      <w:r w:rsidRPr="00CB5397">
        <w:rPr>
          <w:spacing w:val="13"/>
        </w:rPr>
        <w:t xml:space="preserve"> </w:t>
      </w:r>
      <w:r w:rsidRPr="00CB5397">
        <w:t>бюджета;</w:t>
      </w:r>
    </w:p>
    <w:p w14:paraId="4D88A603" w14:textId="77777777" w:rsidR="00930652" w:rsidRPr="00CB5397" w:rsidRDefault="00930652" w:rsidP="001E0EBC">
      <w:pPr>
        <w:pStyle w:val="a5"/>
        <w:numPr>
          <w:ilvl w:val="0"/>
          <w:numId w:val="217"/>
        </w:numPr>
        <w:tabs>
          <w:tab w:val="left" w:pos="1290"/>
        </w:tabs>
        <w:spacing w:before="15" w:line="355" w:lineRule="auto"/>
        <w:ind w:left="0" w:right="-1" w:firstLine="567"/>
      </w:pPr>
      <w:r w:rsidRPr="00CB5397">
        <w:t>способность</w:t>
      </w:r>
      <w:r w:rsidRPr="00CB5397">
        <w:rPr>
          <w:spacing w:val="1"/>
        </w:rPr>
        <w:t xml:space="preserve"> </w:t>
      </w:r>
      <w:r w:rsidRPr="00CB5397">
        <w:t>рационально</w:t>
      </w:r>
      <w:r w:rsidRPr="00CB5397">
        <w:rPr>
          <w:spacing w:val="1"/>
        </w:rPr>
        <w:t xml:space="preserve"> </w:t>
      </w:r>
      <w:r w:rsidRPr="00CB5397">
        <w:t>выбирать</w:t>
      </w:r>
      <w:r w:rsidRPr="00CB5397">
        <w:rPr>
          <w:spacing w:val="71"/>
        </w:rPr>
        <w:t xml:space="preserve"> </w:t>
      </w:r>
      <w:r w:rsidRPr="00CB5397">
        <w:t>финансовые</w:t>
      </w:r>
      <w:r w:rsidRPr="00CB5397">
        <w:rPr>
          <w:spacing w:val="71"/>
        </w:rPr>
        <w:t xml:space="preserve"> </w:t>
      </w:r>
      <w:r w:rsidRPr="00CB5397">
        <w:t>услуги,</w:t>
      </w:r>
      <w:r w:rsidRPr="00CB5397">
        <w:rPr>
          <w:spacing w:val="1"/>
        </w:rPr>
        <w:t xml:space="preserve"> </w:t>
      </w:r>
      <w:r w:rsidRPr="00CB5397">
        <w:t>распознавая</w:t>
      </w:r>
      <w:r w:rsidRPr="00CB5397">
        <w:rPr>
          <w:spacing w:val="1"/>
        </w:rPr>
        <w:t xml:space="preserve"> </w:t>
      </w:r>
      <w:r w:rsidRPr="00CB5397">
        <w:t>признаки</w:t>
      </w:r>
      <w:r w:rsidRPr="00CB5397">
        <w:rPr>
          <w:spacing w:val="1"/>
        </w:rPr>
        <w:t xml:space="preserve"> </w:t>
      </w:r>
      <w:r w:rsidRPr="00CB5397">
        <w:t>финансового</w:t>
      </w:r>
      <w:r w:rsidRPr="00CB5397">
        <w:rPr>
          <w:spacing w:val="1"/>
        </w:rPr>
        <w:t xml:space="preserve"> </w:t>
      </w:r>
      <w:r w:rsidRPr="00CB5397">
        <w:t>мошенничества,</w:t>
      </w:r>
      <w:r w:rsidRPr="00CB5397">
        <w:rPr>
          <w:spacing w:val="1"/>
        </w:rPr>
        <w:t xml:space="preserve"> </w:t>
      </w:r>
      <w:r w:rsidRPr="00CB5397">
        <w:t>учитывая</w:t>
      </w:r>
      <w:r w:rsidRPr="00CB5397">
        <w:rPr>
          <w:spacing w:val="-67"/>
        </w:rPr>
        <w:t xml:space="preserve"> </w:t>
      </w:r>
      <w:r w:rsidRPr="00CB5397">
        <w:t>информацию</w:t>
      </w:r>
      <w:r w:rsidRPr="00CB5397">
        <w:rPr>
          <w:spacing w:val="17"/>
        </w:rPr>
        <w:t xml:space="preserve"> </w:t>
      </w:r>
      <w:r w:rsidRPr="00CB5397">
        <w:t>об</w:t>
      </w:r>
      <w:r w:rsidRPr="00CB5397">
        <w:rPr>
          <w:spacing w:val="19"/>
        </w:rPr>
        <w:t xml:space="preserve"> </w:t>
      </w:r>
      <w:r w:rsidRPr="00CB5397">
        <w:t>имеющихся</w:t>
      </w:r>
      <w:r w:rsidRPr="00CB5397">
        <w:rPr>
          <w:spacing w:val="16"/>
        </w:rPr>
        <w:t xml:space="preserve"> </w:t>
      </w:r>
      <w:r w:rsidRPr="00CB5397">
        <w:t>на</w:t>
      </w:r>
      <w:r w:rsidRPr="00CB5397">
        <w:rPr>
          <w:spacing w:val="18"/>
        </w:rPr>
        <w:t xml:space="preserve"> </w:t>
      </w:r>
      <w:r w:rsidRPr="00CB5397">
        <w:t>рынке</w:t>
      </w:r>
      <w:r w:rsidRPr="00CB5397">
        <w:rPr>
          <w:spacing w:val="16"/>
        </w:rPr>
        <w:t xml:space="preserve"> </w:t>
      </w:r>
      <w:r w:rsidRPr="00CB5397">
        <w:t>финансовых</w:t>
      </w:r>
      <w:r w:rsidRPr="00CB5397">
        <w:rPr>
          <w:spacing w:val="19"/>
        </w:rPr>
        <w:t xml:space="preserve"> </w:t>
      </w:r>
      <w:r w:rsidRPr="00CB5397">
        <w:t>рисках;</w:t>
      </w:r>
    </w:p>
    <w:p w14:paraId="0E55B023" w14:textId="77777777" w:rsidR="00930652" w:rsidRPr="00CB5397" w:rsidRDefault="00930652" w:rsidP="001E0EBC">
      <w:pPr>
        <w:pStyle w:val="a5"/>
        <w:numPr>
          <w:ilvl w:val="0"/>
          <w:numId w:val="217"/>
        </w:numPr>
        <w:tabs>
          <w:tab w:val="left" w:pos="1290"/>
        </w:tabs>
        <w:spacing w:before="8" w:line="350" w:lineRule="auto"/>
        <w:ind w:left="0" w:right="-1" w:firstLine="567"/>
      </w:pPr>
      <w:r w:rsidRPr="00CB5397">
        <w:t>способность</w:t>
      </w:r>
      <w:r w:rsidRPr="00CB5397">
        <w:rPr>
          <w:spacing w:val="1"/>
        </w:rPr>
        <w:t xml:space="preserve"> </w:t>
      </w:r>
      <w:r w:rsidRPr="00CB5397">
        <w:t>искать</w:t>
      </w:r>
      <w:r w:rsidRPr="00CB5397">
        <w:rPr>
          <w:spacing w:val="1"/>
        </w:rPr>
        <w:t xml:space="preserve"> </w:t>
      </w:r>
      <w:r w:rsidRPr="00CB5397">
        <w:t>и</w:t>
      </w:r>
      <w:r w:rsidRPr="00CB5397">
        <w:rPr>
          <w:spacing w:val="1"/>
        </w:rPr>
        <w:t xml:space="preserve"> </w:t>
      </w:r>
      <w:r w:rsidRPr="00CB5397">
        <w:t>использовать</w:t>
      </w:r>
      <w:r w:rsidRPr="00CB5397">
        <w:rPr>
          <w:spacing w:val="1"/>
        </w:rPr>
        <w:t xml:space="preserve"> </w:t>
      </w:r>
      <w:r w:rsidRPr="00CB5397">
        <w:t>необходимую</w:t>
      </w:r>
      <w:r w:rsidRPr="00CB5397">
        <w:rPr>
          <w:spacing w:val="1"/>
        </w:rPr>
        <w:t xml:space="preserve"> </w:t>
      </w:r>
      <w:r w:rsidRPr="00CB5397">
        <w:t>финансовую</w:t>
      </w:r>
      <w:r w:rsidRPr="00CB5397">
        <w:rPr>
          <w:spacing w:val="-67"/>
        </w:rPr>
        <w:t xml:space="preserve">     </w:t>
      </w:r>
      <w:r w:rsidRPr="00CB5397">
        <w:t>информацию.</w:t>
      </w:r>
    </w:p>
    <w:p w14:paraId="0852E98A" w14:textId="77777777" w:rsidR="00930652" w:rsidRDefault="00930652" w:rsidP="00930652">
      <w:pPr>
        <w:tabs>
          <w:tab w:val="left" w:pos="1290"/>
        </w:tabs>
        <w:spacing w:before="8" w:line="350" w:lineRule="auto"/>
        <w:ind w:right="-1"/>
        <w:jc w:val="both"/>
        <w:rPr>
          <w:sz w:val="24"/>
          <w:szCs w:val="24"/>
        </w:rPr>
      </w:pPr>
    </w:p>
    <w:p w14:paraId="6FD5F6CC" w14:textId="77777777" w:rsidR="00930652" w:rsidRPr="00CB5397" w:rsidRDefault="00930652" w:rsidP="00930652">
      <w:pPr>
        <w:tabs>
          <w:tab w:val="left" w:pos="1290"/>
        </w:tabs>
        <w:spacing w:before="8" w:line="350" w:lineRule="auto"/>
        <w:ind w:right="-1"/>
        <w:jc w:val="both"/>
      </w:pPr>
    </w:p>
    <w:p w14:paraId="7E69DBA1" w14:textId="77777777" w:rsidR="00930652" w:rsidRPr="00CB5397" w:rsidRDefault="00930652" w:rsidP="00930652">
      <w:pPr>
        <w:tabs>
          <w:tab w:val="left" w:pos="1290"/>
        </w:tabs>
        <w:spacing w:before="8" w:line="350" w:lineRule="auto"/>
        <w:ind w:right="-1"/>
        <w:jc w:val="both"/>
      </w:pPr>
    </w:p>
    <w:p w14:paraId="3E1BA281" w14:textId="3EF98E54" w:rsidR="00930652" w:rsidRPr="00CB5397" w:rsidRDefault="00930652" w:rsidP="00930652">
      <w:pPr>
        <w:pStyle w:val="3"/>
        <w:rPr>
          <w:rFonts w:ascii="Times New Roman" w:hAnsi="Times New Roman" w:cs="Times New Roman"/>
          <w:color w:val="auto"/>
          <w:sz w:val="22"/>
          <w:szCs w:val="22"/>
        </w:rPr>
      </w:pPr>
      <w:bookmarkStart w:id="64" w:name="_Toc148468233"/>
      <w:r w:rsidRPr="00E7324C">
        <w:rPr>
          <w:rFonts w:ascii="Times New Roman" w:hAnsi="Times New Roman" w:cs="Times New Roman"/>
          <w:b/>
          <w:color w:val="auto"/>
          <w:sz w:val="22"/>
          <w:szCs w:val="22"/>
        </w:rPr>
        <w:t>Рабочая программа учебного курса «Подготовка к ОГЭ по русскому языку»</w:t>
      </w:r>
      <w:bookmarkEnd w:id="64"/>
    </w:p>
    <w:p w14:paraId="453601CF" w14:textId="77777777" w:rsidR="00930652" w:rsidRPr="00CB5397" w:rsidRDefault="00930652" w:rsidP="00930652">
      <w:pPr>
        <w:ind w:firstLine="360"/>
        <w:jc w:val="both"/>
        <w:rPr>
          <w:color w:val="000000"/>
          <w:shd w:val="clear" w:color="auto" w:fill="F5F5F5"/>
        </w:rPr>
      </w:pPr>
      <w:r w:rsidRPr="00CB5397">
        <w:rPr>
          <w:color w:val="000000"/>
        </w:rPr>
        <w:t xml:space="preserve">Рабочая программа по учебному </w:t>
      </w:r>
      <w:r w:rsidRPr="00CB5397">
        <w:t xml:space="preserve">курсу «Подготовка к ОГЭ по русскому языку» </w:t>
      </w:r>
      <w:r w:rsidRPr="00CB5397">
        <w:rPr>
          <w:color w:val="000000"/>
        </w:rPr>
        <w:t xml:space="preserve">разработана в соответствии с ФГОС ООО, основной образовательной программой основного общего образования МБОУ «Кодинская СОШ» и адресована для обучающихся 7 и 8 классов </w:t>
      </w:r>
    </w:p>
    <w:p w14:paraId="43F03EF6" w14:textId="77777777" w:rsidR="00930652" w:rsidRPr="00CB5397" w:rsidRDefault="00930652" w:rsidP="00930652">
      <w:pPr>
        <w:shd w:val="clear" w:color="auto" w:fill="FFFFFF"/>
        <w:ind w:firstLine="708"/>
        <w:jc w:val="both"/>
        <w:rPr>
          <w:color w:val="000000"/>
        </w:rPr>
      </w:pPr>
      <w:r w:rsidRPr="00CB5397">
        <w:rPr>
          <w:color w:val="000000"/>
        </w:rPr>
        <w:t>Педагог имеет право вносить коррективы в рабочую программу на протяжении учебного года на основании приказов по общеобразовательной организации по причине отмены или переноса  учебных  занятий  (актированные  дни,  карантинные  мероприятия  и  т.д.).  Данные изменения вносятся в календарно-тематическое планирование.</w:t>
      </w:r>
    </w:p>
    <w:p w14:paraId="72AC3842" w14:textId="77777777" w:rsidR="00930652" w:rsidRPr="00CB5397" w:rsidRDefault="00930652" w:rsidP="00930652">
      <w:pPr>
        <w:tabs>
          <w:tab w:val="left" w:pos="142"/>
        </w:tabs>
        <w:jc w:val="both"/>
        <w:rPr>
          <w:b/>
        </w:rPr>
      </w:pPr>
      <w:r w:rsidRPr="00CB5397">
        <w:t xml:space="preserve">     </w:t>
      </w:r>
      <w:r w:rsidRPr="00CB5397">
        <w:rPr>
          <w:color w:val="000000"/>
        </w:rPr>
        <w:t>Согласно учебному плану всего на изучение курса внеурочной деятельности «Подготовка к ОГЭ по русскому» в основной школе выделяется 68 часов. В 7 и 8 классах по 34 часа (1 ч в неделю, 34 учебные недели в каждом классе).</w:t>
      </w:r>
    </w:p>
    <w:p w14:paraId="53F73476" w14:textId="77777777" w:rsidR="00930652" w:rsidRPr="00CB5397" w:rsidRDefault="00930652" w:rsidP="00930652">
      <w:pPr>
        <w:shd w:val="clear" w:color="auto" w:fill="FFFFFF"/>
        <w:ind w:firstLine="708"/>
        <w:jc w:val="both"/>
        <w:rPr>
          <w:color w:val="000000"/>
        </w:rPr>
      </w:pPr>
      <w:r w:rsidRPr="00CB5397">
        <w:rPr>
          <w:color w:val="000000"/>
        </w:rPr>
        <w:t>Сроки реализации программы: 2 года.</w:t>
      </w:r>
    </w:p>
    <w:p w14:paraId="4DA46FB4" w14:textId="77777777" w:rsidR="00930652" w:rsidRPr="00CB5397" w:rsidRDefault="00930652" w:rsidP="00930652">
      <w:pPr>
        <w:shd w:val="clear" w:color="auto" w:fill="FFFFFF"/>
        <w:ind w:firstLine="708"/>
        <w:jc w:val="both"/>
        <w:rPr>
          <w:lang w:eastAsia="ru-RU"/>
        </w:rPr>
      </w:pPr>
      <w:r w:rsidRPr="00CB5397">
        <w:rPr>
          <w:lang w:eastAsia="ru-RU"/>
        </w:rPr>
        <w:t>Курс рассчитан на обучающихся 7 и 8 классов общеобразовательных школ. Он дополняет программу русского языка 5-9 классов, корректирует ее в соответствие с требованиями и моделями заданий ОГЭ. В данной программе   внимание уделяется обучению написания сжатого изложения, подготовке к тестовой части, написанию сочинения. В программах основной школы по русскому языку на отработку этих навыков отведено минимальное количество времени, а некоторые темы и термины не включены в программу основной школы. Все это требует создания системы работы с обучающимися по подготовке к итоговой аттестации в новой форме. Программа курса предусматривает также обучение обучающихся написанию сочинения – рассуждения, потому что данному виду работы по развитию речи в программе русского языка 5-9 класса уделяется недостаточное внимание, что не дает возможности должным образом подготовить обучающихся к выполнению части 15.1 (сочинение-рассуждение на лингвистическую тему) и 15.2, 15.3 (сочинение-рассуждение на тему, связанную с анализом содержания текста). Кроме этого в программу включены темы, требующие отработки тестовой части ОГЭ.</w:t>
      </w:r>
    </w:p>
    <w:p w14:paraId="385E2841" w14:textId="77777777" w:rsidR="00930652" w:rsidRPr="00CB5397" w:rsidRDefault="00930652" w:rsidP="00930652">
      <w:pPr>
        <w:suppressAutoHyphens/>
        <w:rPr>
          <w:b/>
        </w:rPr>
      </w:pPr>
    </w:p>
    <w:p w14:paraId="0F3B139E" w14:textId="77777777" w:rsidR="00930652" w:rsidRPr="00CB5397" w:rsidRDefault="00930652" w:rsidP="00930652">
      <w:pPr>
        <w:suppressAutoHyphens/>
        <w:jc w:val="center"/>
        <w:rPr>
          <w:b/>
        </w:rPr>
      </w:pPr>
      <w:r w:rsidRPr="00CB5397">
        <w:rPr>
          <w:b/>
        </w:rPr>
        <w:t>Содержание учебного курса</w:t>
      </w:r>
    </w:p>
    <w:p w14:paraId="686C4B3E" w14:textId="77777777" w:rsidR="00930652" w:rsidRPr="00CB5397" w:rsidRDefault="00930652" w:rsidP="001E0EBC">
      <w:pPr>
        <w:pStyle w:val="a5"/>
        <w:numPr>
          <w:ilvl w:val="0"/>
          <w:numId w:val="207"/>
        </w:numPr>
        <w:suppressAutoHyphens/>
        <w:autoSpaceDE/>
        <w:autoSpaceDN/>
        <w:contextualSpacing/>
        <w:jc w:val="left"/>
        <w:rPr>
          <w:b/>
        </w:rPr>
      </w:pPr>
      <w:r w:rsidRPr="00CB5397">
        <w:rPr>
          <w:b/>
        </w:rPr>
        <w:t>класс.</w:t>
      </w:r>
    </w:p>
    <w:p w14:paraId="1D8F883B"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Тема 1. Построение сжатого изложения</w:t>
      </w:r>
    </w:p>
    <w:p w14:paraId="2669F8D5" w14:textId="77777777" w:rsidR="00930652" w:rsidRPr="00CB5397" w:rsidRDefault="00930652" w:rsidP="00930652">
      <w:pPr>
        <w:shd w:val="clear" w:color="auto" w:fill="FFFFFF"/>
        <w:spacing w:after="150"/>
        <w:rPr>
          <w:color w:val="000000"/>
          <w:lang w:eastAsia="ru-RU"/>
        </w:rPr>
      </w:pPr>
      <w:r w:rsidRPr="00CB5397">
        <w:rPr>
          <w:color w:val="000000"/>
          <w:lang w:eastAsia="ru-RU"/>
        </w:rPr>
        <w:t>Сжатое изложение. Содержательные и языковые способы сокращения текста. Построение сжатого изложения. Редактирование изложения.</w:t>
      </w:r>
    </w:p>
    <w:p w14:paraId="4A7BBC19" w14:textId="77777777" w:rsidR="00930652" w:rsidRPr="00CB5397" w:rsidRDefault="00930652" w:rsidP="00930652">
      <w:pPr>
        <w:shd w:val="clear" w:color="auto" w:fill="FFFFFF"/>
        <w:spacing w:after="150"/>
        <w:rPr>
          <w:b/>
          <w:bCs/>
          <w:color w:val="000000"/>
          <w:lang w:eastAsia="ru-RU"/>
        </w:rPr>
      </w:pPr>
      <w:r w:rsidRPr="00CB5397">
        <w:rPr>
          <w:b/>
          <w:bCs/>
          <w:color w:val="000000"/>
          <w:lang w:eastAsia="ru-RU"/>
        </w:rPr>
        <w:t>Обучающиеся научатся:</w:t>
      </w:r>
    </w:p>
    <w:p w14:paraId="07EBF82E" w14:textId="77777777" w:rsidR="00930652" w:rsidRPr="00CB5397" w:rsidRDefault="00930652" w:rsidP="001E0EBC">
      <w:pPr>
        <w:widowControl/>
        <w:numPr>
          <w:ilvl w:val="0"/>
          <w:numId w:val="223"/>
        </w:numPr>
        <w:shd w:val="clear" w:color="auto" w:fill="FFFFFF"/>
        <w:autoSpaceDE/>
        <w:autoSpaceDN/>
        <w:spacing w:after="150"/>
        <w:rPr>
          <w:color w:val="000000"/>
          <w:lang w:eastAsia="ru-RU"/>
        </w:rPr>
      </w:pPr>
      <w:r w:rsidRPr="00CB5397">
        <w:rPr>
          <w:color w:val="000000"/>
          <w:lang w:eastAsia="ru-RU"/>
        </w:rPr>
        <w:t>основные  правила работы с текстом.</w:t>
      </w:r>
    </w:p>
    <w:p w14:paraId="029CC22C"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Обучающиеся получат возможность научиться: </w:t>
      </w:r>
    </w:p>
    <w:p w14:paraId="52D1D412"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t>точно определять круг предметов и явлений действительности, отражаемой в тексте;</w:t>
      </w:r>
    </w:p>
    <w:p w14:paraId="56C19852"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t>адекватно воспринимать авторский замысел;</w:t>
      </w:r>
    </w:p>
    <w:p w14:paraId="5BFD7434"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t>вычленять главное в информации;</w:t>
      </w:r>
    </w:p>
    <w:p w14:paraId="255FD6BE"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lastRenderedPageBreak/>
        <w:t>сокращать текст различными способами;</w:t>
      </w:r>
    </w:p>
    <w:p w14:paraId="68BE076B"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t>правильно, точно и лаконично излагать содержание текста;</w:t>
      </w:r>
    </w:p>
    <w:p w14:paraId="5D2F9040" w14:textId="77777777" w:rsidR="00930652" w:rsidRPr="00CB5397" w:rsidRDefault="00930652" w:rsidP="001E0EBC">
      <w:pPr>
        <w:widowControl/>
        <w:numPr>
          <w:ilvl w:val="0"/>
          <w:numId w:val="224"/>
        </w:numPr>
        <w:shd w:val="clear" w:color="auto" w:fill="FFFFFF"/>
        <w:autoSpaceDE/>
        <w:autoSpaceDN/>
        <w:spacing w:after="150"/>
        <w:rPr>
          <w:color w:val="000000"/>
          <w:lang w:eastAsia="ru-RU"/>
        </w:rPr>
      </w:pPr>
      <w:r w:rsidRPr="00CB5397">
        <w:rPr>
          <w:color w:val="000000"/>
          <w:lang w:eastAsia="ru-RU"/>
        </w:rPr>
        <w:t>находить и уместно использовать языковые средства обобщенной передачи содержания.</w:t>
      </w:r>
    </w:p>
    <w:p w14:paraId="04BDD52C"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Контроль знаний:</w:t>
      </w:r>
      <w:r w:rsidRPr="00CB5397">
        <w:rPr>
          <w:color w:val="000000"/>
          <w:lang w:eastAsia="ru-RU"/>
        </w:rPr>
        <w:t> построение сжатого изложения.</w:t>
      </w:r>
    </w:p>
    <w:p w14:paraId="01A7BE5F"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Тема 2. Построение сочинения-рассуждения</w:t>
      </w:r>
    </w:p>
    <w:p w14:paraId="1B3EFDA2" w14:textId="77777777" w:rsidR="00930652" w:rsidRPr="00CB5397" w:rsidRDefault="00930652" w:rsidP="00930652">
      <w:pPr>
        <w:shd w:val="clear" w:color="auto" w:fill="FFFFFF"/>
        <w:spacing w:after="150"/>
        <w:rPr>
          <w:color w:val="000000"/>
          <w:lang w:eastAsia="ru-RU"/>
        </w:rPr>
      </w:pPr>
      <w:r w:rsidRPr="00CB5397">
        <w:rPr>
          <w:color w:val="000000"/>
          <w:lang w:eastAsia="ru-RU"/>
        </w:rPr>
        <w:t>Сочинение-рассуждение на лингвистическую тему. Разработка содержания. Подбор обоснования лингвистического положения. Подбор примеров для обоснования лингвистического положения.</w:t>
      </w:r>
    </w:p>
    <w:p w14:paraId="5A94EF64" w14:textId="77777777" w:rsidR="00930652" w:rsidRPr="00CB5397" w:rsidRDefault="00930652" w:rsidP="00930652">
      <w:pPr>
        <w:shd w:val="clear" w:color="auto" w:fill="FFFFFF"/>
        <w:spacing w:after="150"/>
        <w:rPr>
          <w:color w:val="000000"/>
          <w:lang w:eastAsia="ru-RU"/>
        </w:rPr>
      </w:pPr>
      <w:r w:rsidRPr="00CB5397">
        <w:rPr>
          <w:color w:val="000000"/>
          <w:lang w:eastAsia="ru-RU"/>
        </w:rPr>
        <w:t>Сочинение-рассуждение, связанное с анализом содержания текста. Понимание смысла текста и его фрагмента. Примеры-аргументы, доказывающие правильность понимания текста. Композиционное оформление сочинения. Речевое оформление сочинения.</w:t>
      </w:r>
    </w:p>
    <w:p w14:paraId="1EB0B5DF" w14:textId="77777777" w:rsidR="00930652" w:rsidRPr="00CB5397" w:rsidRDefault="00930652" w:rsidP="00930652">
      <w:pPr>
        <w:shd w:val="clear" w:color="auto" w:fill="FFFFFF"/>
        <w:spacing w:after="150"/>
        <w:rPr>
          <w:b/>
          <w:bCs/>
          <w:color w:val="000000"/>
          <w:lang w:eastAsia="ru-RU"/>
        </w:rPr>
      </w:pPr>
      <w:r w:rsidRPr="00CB5397">
        <w:rPr>
          <w:b/>
          <w:bCs/>
          <w:color w:val="000000"/>
          <w:lang w:eastAsia="ru-RU"/>
        </w:rPr>
        <w:t>Обучающиеся научатся:</w:t>
      </w:r>
    </w:p>
    <w:p w14:paraId="7C3DE268"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 </w:t>
      </w:r>
      <w:r w:rsidRPr="00CB5397">
        <w:rPr>
          <w:color w:val="000000"/>
          <w:lang w:eastAsia="ru-RU"/>
        </w:rPr>
        <w:t>правилам построения рассуждения на лингвистическую тему и рассуждения на основе анализа текста.</w:t>
      </w:r>
    </w:p>
    <w:p w14:paraId="6D23AB09"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Обучающиеся получат возможность научиться: </w:t>
      </w:r>
      <w:r w:rsidRPr="00CB5397">
        <w:rPr>
          <w:color w:val="000000"/>
          <w:lang w:eastAsia="ru-RU"/>
        </w:rPr>
        <w:t>подбирать примеры для обоснования лингвистического положения, подбирать примеры-аргументы, доказывающие правильность понимания текста; правильно оформлять сочинение в композиционном и речевом отношении.</w:t>
      </w:r>
    </w:p>
    <w:p w14:paraId="0C6570D5" w14:textId="77777777" w:rsidR="00930652" w:rsidRPr="00CB5397" w:rsidRDefault="00930652" w:rsidP="00930652">
      <w:pPr>
        <w:shd w:val="clear" w:color="auto" w:fill="FFFFFF"/>
        <w:spacing w:after="150"/>
        <w:rPr>
          <w:color w:val="000000"/>
          <w:lang w:eastAsia="ru-RU"/>
        </w:rPr>
      </w:pPr>
      <w:r w:rsidRPr="00CB5397">
        <w:rPr>
          <w:b/>
          <w:bCs/>
          <w:color w:val="000000"/>
          <w:lang w:eastAsia="ru-RU"/>
        </w:rPr>
        <w:t>Контроль знаний:</w:t>
      </w:r>
      <w:r w:rsidRPr="00CB5397">
        <w:rPr>
          <w:color w:val="000000"/>
          <w:lang w:eastAsia="ru-RU"/>
        </w:rPr>
        <w:t> тренировочные упражнения; практические работы.</w:t>
      </w:r>
    </w:p>
    <w:p w14:paraId="2AA658E6" w14:textId="77777777" w:rsidR="00930652" w:rsidRPr="00CB5397" w:rsidRDefault="00930652" w:rsidP="00930652">
      <w:pPr>
        <w:suppressAutoHyphens/>
        <w:rPr>
          <w:b/>
        </w:rPr>
      </w:pPr>
    </w:p>
    <w:p w14:paraId="4AAD27E7" w14:textId="77777777" w:rsidR="00930652" w:rsidRPr="00CB5397" w:rsidRDefault="00930652" w:rsidP="001E0EBC">
      <w:pPr>
        <w:pStyle w:val="a5"/>
        <w:numPr>
          <w:ilvl w:val="0"/>
          <w:numId w:val="207"/>
        </w:numPr>
        <w:suppressAutoHyphens/>
        <w:autoSpaceDE/>
        <w:autoSpaceDN/>
        <w:contextualSpacing/>
        <w:jc w:val="left"/>
        <w:rPr>
          <w:b/>
        </w:rPr>
      </w:pPr>
      <w:r w:rsidRPr="00CB5397">
        <w:rPr>
          <w:b/>
        </w:rPr>
        <w:t>Класс.</w:t>
      </w:r>
    </w:p>
    <w:p w14:paraId="6FE0932B" w14:textId="77777777" w:rsidR="00930652" w:rsidRPr="00CB5397" w:rsidRDefault="00930652" w:rsidP="00930652">
      <w:pPr>
        <w:suppressAutoHyphens/>
        <w:spacing w:after="120"/>
        <w:jc w:val="both"/>
        <w:rPr>
          <w:rFonts w:eastAsia="Arial Unicode MS"/>
          <w:b/>
          <w:color w:val="000000"/>
          <w:lang w:bidi="en-US"/>
        </w:rPr>
      </w:pPr>
      <w:r w:rsidRPr="00CB5397">
        <w:rPr>
          <w:rFonts w:eastAsia="Arial Unicode MS"/>
          <w:b/>
          <w:color w:val="000000"/>
          <w:lang w:bidi="en-US"/>
        </w:rPr>
        <w:t>Введение – 1ч</w:t>
      </w:r>
    </w:p>
    <w:p w14:paraId="157AD90D" w14:textId="77777777" w:rsidR="00930652" w:rsidRPr="00CB5397" w:rsidRDefault="00930652" w:rsidP="00930652">
      <w:pPr>
        <w:shd w:val="clear" w:color="auto" w:fill="FFFFFF"/>
        <w:jc w:val="both"/>
        <w:rPr>
          <w:lang w:eastAsia="ru-RU"/>
        </w:rPr>
      </w:pPr>
      <w:r w:rsidRPr="00CB5397">
        <w:rPr>
          <w:b/>
          <w:bCs/>
          <w:lang w:eastAsia="ru-RU"/>
        </w:rPr>
        <w:t>Текстоведение – 7ч.</w:t>
      </w:r>
    </w:p>
    <w:p w14:paraId="24E58817" w14:textId="77777777" w:rsidR="00930652" w:rsidRPr="00CB5397" w:rsidRDefault="00930652" w:rsidP="00930652">
      <w:pPr>
        <w:shd w:val="clear" w:color="auto" w:fill="FFFFFF"/>
        <w:jc w:val="both"/>
        <w:rPr>
          <w:lang w:eastAsia="ru-RU"/>
        </w:rPr>
      </w:pPr>
      <w:r w:rsidRPr="00CB5397">
        <w:rPr>
          <w:b/>
          <w:bCs/>
          <w:lang w:eastAsia="ru-RU"/>
        </w:rPr>
        <w:t>Понятие о тексте. Признаки текста.</w:t>
      </w:r>
      <w:r w:rsidRPr="00CB5397">
        <w:rPr>
          <w:lang w:eastAsia="ru-RU"/>
        </w:rPr>
        <w:t>  Аналитико-синтетические упражнения, групповая работа, взаимоценка. Тексты-первоисточники, развернутый ответ-рассуждение. </w:t>
      </w:r>
    </w:p>
    <w:p w14:paraId="14A28EF5" w14:textId="77777777" w:rsidR="00930652" w:rsidRPr="00CB5397" w:rsidRDefault="00930652" w:rsidP="00930652">
      <w:pPr>
        <w:shd w:val="clear" w:color="auto" w:fill="FFFFFF"/>
        <w:jc w:val="both"/>
        <w:rPr>
          <w:lang w:eastAsia="ru-RU"/>
        </w:rPr>
      </w:pPr>
      <w:r w:rsidRPr="00CB5397">
        <w:rPr>
          <w:b/>
          <w:bCs/>
          <w:lang w:eastAsia="ru-RU"/>
        </w:rPr>
        <w:t>Микротема. Микротекст. Абзац.</w:t>
      </w:r>
      <w:r w:rsidRPr="00CB5397">
        <w:rPr>
          <w:lang w:eastAsia="ru-RU"/>
        </w:rPr>
        <w:t>  Композиционно-содержательный анализ текста, эксперимент, выделение абзацев. Исправленный текст; текст, восстановленный по ключевым словам. </w:t>
      </w:r>
    </w:p>
    <w:p w14:paraId="3B53141D" w14:textId="77777777" w:rsidR="00930652" w:rsidRPr="00CB5397" w:rsidRDefault="00930652" w:rsidP="00930652">
      <w:pPr>
        <w:shd w:val="clear" w:color="auto" w:fill="FFFFFF"/>
        <w:jc w:val="both"/>
        <w:rPr>
          <w:lang w:eastAsia="ru-RU"/>
        </w:rPr>
      </w:pPr>
      <w:r w:rsidRPr="00CB5397">
        <w:rPr>
          <w:b/>
          <w:bCs/>
          <w:lang w:eastAsia="ru-RU"/>
        </w:rPr>
        <w:t>Виды и средства связи предложений в тексте</w:t>
      </w:r>
      <w:r w:rsidRPr="00CB5397">
        <w:rPr>
          <w:lang w:eastAsia="ru-RU"/>
        </w:rPr>
        <w:t> Анализ текстов, игра, моделирование. Сочинение- миниатюра.</w:t>
      </w:r>
    </w:p>
    <w:p w14:paraId="7D375E78" w14:textId="77777777" w:rsidR="00930652" w:rsidRPr="00CB5397" w:rsidRDefault="00930652" w:rsidP="00930652">
      <w:pPr>
        <w:shd w:val="clear" w:color="auto" w:fill="FFFFFF"/>
        <w:jc w:val="both"/>
        <w:rPr>
          <w:b/>
          <w:bCs/>
          <w:lang w:eastAsia="ru-RU"/>
        </w:rPr>
      </w:pPr>
      <w:r w:rsidRPr="00CB5397">
        <w:rPr>
          <w:b/>
          <w:bCs/>
          <w:lang w:eastAsia="ru-RU"/>
        </w:rPr>
        <w:t>Способы сокращения текста – 9ч.</w:t>
      </w:r>
    </w:p>
    <w:p w14:paraId="50301BCD" w14:textId="77777777" w:rsidR="00930652" w:rsidRPr="00CB5397" w:rsidRDefault="00930652" w:rsidP="00930652">
      <w:pPr>
        <w:spacing w:before="100" w:beforeAutospacing="1" w:after="100" w:afterAutospacing="1"/>
        <w:jc w:val="both"/>
        <w:rPr>
          <w:lang w:eastAsia="ru-RU"/>
        </w:rPr>
      </w:pPr>
      <w:r w:rsidRPr="00CB5397">
        <w:rPr>
          <w:lang w:eastAsia="ru-RU"/>
        </w:rPr>
        <w:t>Первая часть работы государственной итоговой аттестации в 9 классе – это написание сжатого изложения. Сжатое изложение – это такая форма обработки информации исходного текста, при которой возникает новый текст, воспроизводящий основное содержание, композиционно-логическую структуру, стиль и тип речи оригинала. Сжатое изложение – это такая форма обработки информации исходного текста, позволяющая проверить комплекс необходимых жизненных умений, важнейшими из которых являются следующие:</w:t>
      </w:r>
    </w:p>
    <w:p w14:paraId="60A76B33"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точно определять круг предметов и явлений действительности, отражаемой в тексте;</w:t>
      </w:r>
    </w:p>
    <w:p w14:paraId="11C87AAB"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адекватно воспринимать авторский замысел;</w:t>
      </w:r>
    </w:p>
    <w:p w14:paraId="53169E41"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вычленять главное в информации;</w:t>
      </w:r>
    </w:p>
    <w:p w14:paraId="25C1FCEE"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членить текст на смысловые части, т. е. определять не только его главную тему, но и микротемы</w:t>
      </w:r>
    </w:p>
    <w:p w14:paraId="1E10FDB8"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сокращать текст разными способами;</w:t>
      </w:r>
    </w:p>
    <w:p w14:paraId="0CE24BB9"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правильно, точно и лаконично излагать содержание текста;</w:t>
      </w:r>
    </w:p>
    <w:p w14:paraId="607F9D72" w14:textId="77777777" w:rsidR="00930652" w:rsidRPr="00CB5397" w:rsidRDefault="00930652" w:rsidP="001E0EBC">
      <w:pPr>
        <w:widowControl/>
        <w:numPr>
          <w:ilvl w:val="0"/>
          <w:numId w:val="222"/>
        </w:numPr>
        <w:autoSpaceDE/>
        <w:autoSpaceDN/>
        <w:spacing w:before="100" w:beforeAutospacing="1" w:after="100" w:afterAutospacing="1"/>
        <w:jc w:val="both"/>
        <w:rPr>
          <w:lang w:eastAsia="ru-RU"/>
        </w:rPr>
      </w:pPr>
      <w:r w:rsidRPr="00CB5397">
        <w:rPr>
          <w:lang w:eastAsia="ru-RU"/>
        </w:rPr>
        <w:t>умение находить и использовать в разных стилях речи языковые средства обобщённой передачи содержания.</w:t>
      </w:r>
    </w:p>
    <w:p w14:paraId="1AC802D2" w14:textId="77777777" w:rsidR="00930652" w:rsidRPr="00CB5397" w:rsidRDefault="00930652" w:rsidP="00930652">
      <w:pPr>
        <w:spacing w:before="100" w:beforeAutospacing="1" w:after="100" w:afterAutospacing="1"/>
        <w:jc w:val="both"/>
        <w:rPr>
          <w:lang w:eastAsia="ru-RU"/>
        </w:rPr>
      </w:pPr>
      <w:r w:rsidRPr="00CB5397">
        <w:rPr>
          <w:lang w:eastAsia="ru-RU"/>
        </w:rPr>
        <w:t xml:space="preserve">Для эффективности выполнения этого вида работы ученика нужно научить понимать, что любой текст содержит главную и второстепенную информацию. Главная информация – то содержание, без которого авторский замысел будет неясен или искажён. Следовательно, нужно научить воспринимать текст на слух так, чтобы ученик точно понимал его общую тему, проблему, идею, видел авторскую позицию. </w:t>
      </w:r>
    </w:p>
    <w:p w14:paraId="0620F50E" w14:textId="77777777" w:rsidR="00930652" w:rsidRPr="00CB5397" w:rsidRDefault="00930652" w:rsidP="00930652">
      <w:pPr>
        <w:spacing w:before="100" w:beforeAutospacing="1" w:after="100" w:afterAutospacing="1"/>
        <w:jc w:val="both"/>
        <w:rPr>
          <w:lang w:eastAsia="ru-RU"/>
        </w:rPr>
      </w:pPr>
      <w:r w:rsidRPr="00CB5397">
        <w:rPr>
          <w:lang w:eastAsia="ru-RU"/>
        </w:rPr>
        <w:t xml:space="preserve">Поэтому первые занятия курса посвящены повторению основных понятий: текст, его признаки, микротекст, тема, микротема, основная мысль. При работе с текстами необходимо тренировать обучающихся в определении микротем, являющихся составной частью общей темы прослушанного текста. Так как для изложения даются тексты публицистического стиля, нужно подробнее остановиться на особенностях </w:t>
      </w:r>
      <w:r w:rsidRPr="00CB5397">
        <w:rPr>
          <w:lang w:eastAsia="ru-RU"/>
        </w:rPr>
        <w:lastRenderedPageBreak/>
        <w:t xml:space="preserve">(лексических, морфологических и синтаксических) этого стиля речи, его приметах, а также повторить типы речи, которые могут использоваться в предложенных текстах. При работе над сжатием текста необходимо познакомить обучающихся с элементами сжатия (исключение подробностей, деталей (удаление); обобщение конкретных, единичных явлений (объединение); сочетание исключения и обобщения (замена). Рекомендуется брать микротексты (1 абзац) и на конкретных примерах отрабатывать приемы сжатия. </w:t>
      </w:r>
    </w:p>
    <w:p w14:paraId="3965C77E" w14:textId="77777777" w:rsidR="00930652" w:rsidRPr="00CB5397" w:rsidRDefault="00930652" w:rsidP="00930652">
      <w:pPr>
        <w:shd w:val="clear" w:color="auto" w:fill="FFFFFF"/>
        <w:jc w:val="both"/>
        <w:rPr>
          <w:lang w:eastAsia="ru-RU"/>
        </w:rPr>
      </w:pPr>
      <w:r w:rsidRPr="00CB5397">
        <w:rPr>
          <w:b/>
          <w:bCs/>
          <w:lang w:eastAsia="ru-RU"/>
        </w:rPr>
        <w:t>Языковые приёмы сжатия исходного текста: исключение, упрощение, обобщение.</w:t>
      </w:r>
      <w:r w:rsidRPr="00CB5397">
        <w:rPr>
          <w:lang w:eastAsia="ru-RU"/>
        </w:rPr>
        <w:t> Лекция учителя, анализ примеров. Конспект лекции. </w:t>
      </w:r>
    </w:p>
    <w:p w14:paraId="10A30977" w14:textId="77777777" w:rsidR="00930652" w:rsidRPr="00CB5397" w:rsidRDefault="00930652" w:rsidP="00930652">
      <w:pPr>
        <w:shd w:val="clear" w:color="auto" w:fill="FFFFFF"/>
        <w:jc w:val="both"/>
        <w:rPr>
          <w:lang w:eastAsia="ru-RU"/>
        </w:rPr>
      </w:pPr>
      <w:r w:rsidRPr="00CB5397">
        <w:rPr>
          <w:b/>
          <w:bCs/>
          <w:lang w:eastAsia="ru-RU"/>
        </w:rPr>
        <w:t>Применение способов сжатия.</w:t>
      </w:r>
      <w:r w:rsidRPr="00CB5397">
        <w:rPr>
          <w:lang w:eastAsia="ru-RU"/>
        </w:rPr>
        <w:t>  Урок-практикум, самостоятельная работа. Переработанный текст (черновик изложения). Урок-практикум, самостоятельная работа. Переработанный текст (черновик изложения). Урок-практикум, самостоятельная работа. Переработанный текст (черновик изложения). Урок-практикум, самостоятельная работа. Переработанный текст (черновик изложения). </w:t>
      </w:r>
    </w:p>
    <w:p w14:paraId="59AEC1CB" w14:textId="77777777" w:rsidR="00930652" w:rsidRPr="00CB5397" w:rsidRDefault="00930652" w:rsidP="00930652">
      <w:pPr>
        <w:shd w:val="clear" w:color="auto" w:fill="FFFFFF"/>
        <w:jc w:val="both"/>
        <w:rPr>
          <w:lang w:eastAsia="ru-RU"/>
        </w:rPr>
      </w:pPr>
      <w:r w:rsidRPr="00CB5397">
        <w:rPr>
          <w:b/>
          <w:bCs/>
          <w:lang w:eastAsia="ru-RU"/>
        </w:rPr>
        <w:t>Работа над изложением.</w:t>
      </w:r>
      <w:r w:rsidRPr="00CB5397">
        <w:rPr>
          <w:lang w:eastAsia="ru-RU"/>
        </w:rPr>
        <w:t>  Самооценка, самопроверка, самостоятельная работа над ошибками Самооценка, самопроверка, самостоятельная работа над ошибками. Сжатое изложение. Сжатое изложение.</w:t>
      </w:r>
    </w:p>
    <w:p w14:paraId="204D5EFE" w14:textId="77777777" w:rsidR="00930652" w:rsidRPr="00CB5397" w:rsidRDefault="00930652" w:rsidP="00930652">
      <w:pPr>
        <w:shd w:val="clear" w:color="auto" w:fill="FFFFFF"/>
        <w:jc w:val="both"/>
        <w:rPr>
          <w:b/>
          <w:bCs/>
          <w:lang w:eastAsia="ru-RU"/>
        </w:rPr>
      </w:pPr>
      <w:r w:rsidRPr="00CB5397">
        <w:rPr>
          <w:b/>
          <w:bCs/>
          <w:lang w:eastAsia="ru-RU"/>
        </w:rPr>
        <w:t>Виды сочинений. Этапы работы над сочинением – 14ч</w:t>
      </w:r>
    </w:p>
    <w:p w14:paraId="5341EC5F" w14:textId="77777777" w:rsidR="00930652" w:rsidRPr="00CB5397" w:rsidRDefault="00930652" w:rsidP="00930652">
      <w:pPr>
        <w:spacing w:before="100" w:beforeAutospacing="1" w:after="100" w:afterAutospacing="1"/>
        <w:jc w:val="both"/>
        <w:rPr>
          <w:lang w:eastAsia="ru-RU"/>
        </w:rPr>
      </w:pPr>
      <w:r w:rsidRPr="00CB5397">
        <w:rPr>
          <w:lang w:eastAsia="ru-RU"/>
        </w:rPr>
        <w:t xml:space="preserve">Третья часть экзаменационной работы содержит 3 альтернативных творческих задания, которые проверяет коммуникативную компетенцию обучающихся: в частности умение строить собственное высказывание в соответствии с заданным типом речи. При этом особое внимание уделяется умению извлекать из прочитанного текста соответствующую информацию для аргументации своих утверждений. При этом не случайно особое внимание уделяется умению аргументировать положения творческой работы, используя прочитанный текст. Именно это общеучебное умение необходимо школьникам в дальнейшей образовательной, а часто и в профессиональной деятельности. Умение отстоять свои позиции, уважительно относиться к себе и своему собеседнику, вести беседу в доказательной манере служит показателем культуры, рационального сознания. Подлинная рациональность, включающая способность аргументации доказательности своей позиции, вовсе не противоречит уровню развития эмоциональной сферы, эстетического сознания. В этом единстве и заключается такое личностное начало, как ответственность за свои взгляды и позиции. Поэтому в данном курсе особое место отводится подготовке к сочинению-рассуждению. При этом необходимо остановиться на повторении понятий типы речи (повествование, описание, рассуждение), их признаках. Более подробно - на рассуждении (научном), его структуре и особенностях (лексических, морфологических, синтаксических), так как в основе собственного высказывания обучающиеся будут использовать именно этот тип речи. </w:t>
      </w:r>
    </w:p>
    <w:p w14:paraId="2315D7E6" w14:textId="77777777" w:rsidR="00930652" w:rsidRPr="00CB5397" w:rsidRDefault="00930652" w:rsidP="00930652">
      <w:pPr>
        <w:spacing w:before="100" w:beforeAutospacing="1" w:after="100" w:afterAutospacing="1"/>
        <w:jc w:val="both"/>
        <w:rPr>
          <w:lang w:eastAsia="ru-RU"/>
        </w:rPr>
      </w:pPr>
      <w:r w:rsidRPr="00CB5397">
        <w:rPr>
          <w:lang w:eastAsia="ru-RU"/>
        </w:rPr>
        <w:t>При подготовке к сочинению-рассуждению нужно помнить, что задание изменилось. Обучающиеся должны выбирать одно из трёх предложенных заданий (15.1, 15.2 и 15.3) и дать письменный развёрнутый аргументированный ответ.</w:t>
      </w:r>
    </w:p>
    <w:p w14:paraId="18084ECD" w14:textId="77777777" w:rsidR="00930652" w:rsidRPr="00CB5397" w:rsidRDefault="00930652" w:rsidP="00930652">
      <w:pPr>
        <w:shd w:val="clear" w:color="auto" w:fill="FFFFFF"/>
        <w:jc w:val="both"/>
        <w:rPr>
          <w:lang w:eastAsia="ru-RU"/>
        </w:rPr>
      </w:pPr>
      <w:r w:rsidRPr="00CB5397">
        <w:rPr>
          <w:b/>
          <w:bCs/>
          <w:lang w:eastAsia="ru-RU"/>
        </w:rPr>
        <w:t>Композиция рассуждения. Аргумент. Способы введения примеров-аргументов</w:t>
      </w:r>
      <w:r w:rsidRPr="00CB5397">
        <w:rPr>
          <w:lang w:eastAsia="ru-RU"/>
        </w:rPr>
        <w:t>. Анализ текста-рассуждения, поисковая работа. Составление схемы рассуждения, развернутый ответ на поставленный вопрос. Анализ текста-рассуждения, поисковая работа. Составление схемы рассуждения, развернутый ответ на поставленный вопрос. Составление схемы рассуждения, развернутый ответ на поставленный вопрос. </w:t>
      </w:r>
    </w:p>
    <w:p w14:paraId="11C3C373" w14:textId="77777777" w:rsidR="00930652" w:rsidRPr="00CB5397" w:rsidRDefault="00930652" w:rsidP="00930652">
      <w:pPr>
        <w:shd w:val="clear" w:color="auto" w:fill="FFFFFF"/>
        <w:jc w:val="both"/>
        <w:rPr>
          <w:lang w:eastAsia="ru-RU"/>
        </w:rPr>
      </w:pPr>
      <w:r w:rsidRPr="00CB5397">
        <w:rPr>
          <w:b/>
          <w:bCs/>
          <w:lang w:eastAsia="ru-RU"/>
        </w:rPr>
        <w:t>Роль знаков препинания на письме.</w:t>
      </w:r>
      <w:r w:rsidRPr="00CB5397">
        <w:rPr>
          <w:lang w:eastAsia="ru-RU"/>
        </w:rPr>
        <w:t>  Составление таблицы, спор с предполагаемым оппонентом. Развернутый аргументированный ответ. </w:t>
      </w:r>
    </w:p>
    <w:p w14:paraId="1E2DD65D" w14:textId="77777777" w:rsidR="00930652" w:rsidRPr="00CB5397" w:rsidRDefault="00930652" w:rsidP="00930652">
      <w:pPr>
        <w:shd w:val="clear" w:color="auto" w:fill="FFFFFF"/>
        <w:jc w:val="both"/>
        <w:rPr>
          <w:lang w:eastAsia="ru-RU"/>
        </w:rPr>
      </w:pPr>
      <w:r w:rsidRPr="00CB5397">
        <w:rPr>
          <w:b/>
          <w:bCs/>
          <w:lang w:eastAsia="ru-RU"/>
        </w:rPr>
        <w:t>Сочинение-рассуждение по прочитанному тексту.</w:t>
      </w:r>
      <w:r w:rsidRPr="00CB5397">
        <w:rPr>
          <w:lang w:eastAsia="ru-RU"/>
        </w:rPr>
        <w:t>  Работа над сочинением. Сочинение-рассуждение. Работа над  сочинением.15.1, 15.2, 15.3.Типы   речевых и грамматических ошибок. Способы их устранения.</w:t>
      </w:r>
    </w:p>
    <w:p w14:paraId="5F85817A" w14:textId="77777777" w:rsidR="00930652" w:rsidRPr="00CB5397" w:rsidRDefault="00930652" w:rsidP="00930652">
      <w:pPr>
        <w:shd w:val="clear" w:color="auto" w:fill="FFFFFF"/>
        <w:jc w:val="both"/>
        <w:rPr>
          <w:b/>
          <w:bCs/>
          <w:lang w:eastAsia="ru-RU"/>
        </w:rPr>
      </w:pPr>
    </w:p>
    <w:p w14:paraId="1FC52167" w14:textId="77777777" w:rsidR="00930652" w:rsidRPr="00CB5397" w:rsidRDefault="00930652" w:rsidP="00930652">
      <w:pPr>
        <w:shd w:val="clear" w:color="auto" w:fill="FFFFFF"/>
        <w:jc w:val="both"/>
        <w:rPr>
          <w:b/>
          <w:bCs/>
          <w:lang w:eastAsia="ru-RU"/>
        </w:rPr>
      </w:pPr>
      <w:r w:rsidRPr="00CB5397">
        <w:rPr>
          <w:b/>
          <w:bCs/>
          <w:lang w:eastAsia="ru-RU"/>
        </w:rPr>
        <w:t xml:space="preserve">Итоги года Итоговый контроль – 3 ч. </w:t>
      </w:r>
    </w:p>
    <w:p w14:paraId="689F3E76" w14:textId="77777777" w:rsidR="00930652" w:rsidRPr="00CB5397" w:rsidRDefault="00930652" w:rsidP="00930652">
      <w:pPr>
        <w:shd w:val="clear" w:color="auto" w:fill="FFFFFF"/>
        <w:tabs>
          <w:tab w:val="left" w:pos="7512"/>
        </w:tabs>
        <w:jc w:val="both"/>
        <w:rPr>
          <w:lang w:eastAsia="ru-RU"/>
        </w:rPr>
      </w:pPr>
      <w:r w:rsidRPr="00CB5397">
        <w:rPr>
          <w:bCs/>
          <w:lang w:eastAsia="ru-RU"/>
        </w:rPr>
        <w:t>Итоговая контрольная работа по КИМам ОГЭ, её анализ</w:t>
      </w:r>
      <w:r w:rsidRPr="00CB5397">
        <w:rPr>
          <w:lang w:eastAsia="ru-RU"/>
        </w:rPr>
        <w:t> </w:t>
      </w:r>
      <w:r w:rsidRPr="00CB5397">
        <w:rPr>
          <w:lang w:eastAsia="ru-RU"/>
        </w:rPr>
        <w:tab/>
      </w:r>
    </w:p>
    <w:p w14:paraId="402C3119" w14:textId="77777777" w:rsidR="00930652" w:rsidRPr="00CB5397" w:rsidRDefault="00930652" w:rsidP="00930652">
      <w:pPr>
        <w:spacing w:line="360" w:lineRule="auto"/>
        <w:jc w:val="center"/>
        <w:rPr>
          <w:b/>
        </w:rPr>
      </w:pPr>
    </w:p>
    <w:p w14:paraId="7A646C10" w14:textId="77777777" w:rsidR="00930652" w:rsidRPr="00CB5397" w:rsidRDefault="00930652" w:rsidP="00930652">
      <w:pPr>
        <w:spacing w:line="360" w:lineRule="auto"/>
        <w:jc w:val="center"/>
        <w:rPr>
          <w:b/>
        </w:rPr>
      </w:pPr>
      <w:r w:rsidRPr="00CB5397">
        <w:rPr>
          <w:b/>
        </w:rPr>
        <w:t>Планируемые результаты учебного курса.</w:t>
      </w:r>
    </w:p>
    <w:p w14:paraId="799295CC" w14:textId="77777777" w:rsidR="00930652" w:rsidRPr="00CB5397" w:rsidRDefault="00930652" w:rsidP="00930652">
      <w:pPr>
        <w:adjustRightInd w:val="0"/>
        <w:jc w:val="both"/>
      </w:pPr>
      <w:r w:rsidRPr="00CB5397">
        <w:rPr>
          <w:b/>
          <w:bCs/>
        </w:rPr>
        <w:t>Личностными результатами </w:t>
      </w:r>
      <w:r w:rsidRPr="00CB5397">
        <w:t>освоения программы данного курса являются следующие:</w:t>
      </w:r>
    </w:p>
    <w:p w14:paraId="0789BA35" w14:textId="77777777" w:rsidR="00930652" w:rsidRPr="00CB5397" w:rsidRDefault="00930652" w:rsidP="00930652">
      <w:pPr>
        <w:adjustRightInd w:val="0"/>
        <w:jc w:val="both"/>
      </w:pPr>
      <w:r w:rsidRPr="00CB5397">
        <w:t>Понимание русского языка как одной из основных национально-культурных ценностей русского народа; определяющей роли родного языка в развитии интеллектуальных, творческих способностей и моральных качеств личности; его значения в процессе получения школьного образования;</w:t>
      </w:r>
    </w:p>
    <w:p w14:paraId="49B949E9" w14:textId="77777777" w:rsidR="00930652" w:rsidRPr="00CB5397" w:rsidRDefault="00930652" w:rsidP="00930652">
      <w:pPr>
        <w:adjustRightInd w:val="0"/>
        <w:jc w:val="both"/>
      </w:pPr>
      <w:r w:rsidRPr="00CB5397">
        <w:t>Осознание эстетической ценности русского языка; уважительное отношение к родному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p>
    <w:p w14:paraId="6455547F" w14:textId="77777777" w:rsidR="00930652" w:rsidRPr="00CB5397" w:rsidRDefault="00930652" w:rsidP="00930652">
      <w:pPr>
        <w:adjustRightInd w:val="0"/>
        <w:jc w:val="both"/>
      </w:pPr>
      <w:r w:rsidRPr="00CB5397">
        <w:t xml:space="preserve">Достаточный объём словарного запаса и усвоенных грамматических средств для свободного выражения мыслей и чувств в процессе речевого общения; способность к самооценке на основе наблюдения за </w:t>
      </w:r>
      <w:r w:rsidRPr="00CB5397">
        <w:lastRenderedPageBreak/>
        <w:t>собственной речью.</w:t>
      </w:r>
    </w:p>
    <w:p w14:paraId="389778B5" w14:textId="77777777" w:rsidR="00930652" w:rsidRPr="00CB5397" w:rsidRDefault="00930652" w:rsidP="00930652">
      <w:pPr>
        <w:adjustRightInd w:val="0"/>
        <w:jc w:val="both"/>
      </w:pPr>
      <w:r w:rsidRPr="00CB5397">
        <w:rPr>
          <w:b/>
          <w:bCs/>
        </w:rPr>
        <w:t>Метапредметными результатами </w:t>
      </w:r>
      <w:r w:rsidRPr="00CB5397">
        <w:t>освоения данного курса обучающимися являются следующие:</w:t>
      </w:r>
    </w:p>
    <w:p w14:paraId="25FE992A" w14:textId="77777777" w:rsidR="00930652" w:rsidRPr="00CB5397" w:rsidRDefault="00930652" w:rsidP="00930652">
      <w:pPr>
        <w:adjustRightInd w:val="0"/>
        <w:jc w:val="both"/>
      </w:pPr>
      <w:r w:rsidRPr="00CB5397">
        <w:t>Владение всеми видами речевой деятельности:</w:t>
      </w:r>
    </w:p>
    <w:p w14:paraId="334698D4" w14:textId="77777777" w:rsidR="00930652" w:rsidRPr="00CB5397" w:rsidRDefault="00930652" w:rsidP="00930652">
      <w:pPr>
        <w:adjustRightInd w:val="0"/>
        <w:jc w:val="both"/>
      </w:pPr>
      <w:r w:rsidRPr="00CB5397">
        <w:t>Адекватное понимание информации устного и письменного сообщения:</w:t>
      </w:r>
    </w:p>
    <w:p w14:paraId="3661DC2D" w14:textId="77777777" w:rsidR="00930652" w:rsidRPr="00CB5397" w:rsidRDefault="00930652" w:rsidP="00930652">
      <w:pPr>
        <w:adjustRightInd w:val="0"/>
        <w:jc w:val="both"/>
      </w:pPr>
      <w:r w:rsidRPr="00CB5397">
        <w:t>Владение разными видами чтения;</w:t>
      </w:r>
    </w:p>
    <w:p w14:paraId="6348780C" w14:textId="77777777" w:rsidR="00930652" w:rsidRPr="00CB5397" w:rsidRDefault="00930652" w:rsidP="00930652">
      <w:pPr>
        <w:adjustRightInd w:val="0"/>
        <w:jc w:val="both"/>
      </w:pPr>
      <w:r w:rsidRPr="00CB5397">
        <w:t>Адекватное восприятие на слух текстов разных стилей и жанров;</w:t>
      </w:r>
    </w:p>
    <w:p w14:paraId="6E324C0F" w14:textId="77777777" w:rsidR="00930652" w:rsidRPr="00CB5397" w:rsidRDefault="00930652" w:rsidP="00930652">
      <w:pPr>
        <w:adjustRightInd w:val="0"/>
        <w:jc w:val="both"/>
      </w:pPr>
      <w:r w:rsidRPr="00CB5397">
        <w:t>Способность извлекать информацию из различных источников, включая средства массовой информации, ресурсы Интернета, свободно пользоваться словарями различных типов;</w:t>
      </w:r>
    </w:p>
    <w:p w14:paraId="1A9CC447" w14:textId="77777777" w:rsidR="00930652" w:rsidRPr="00CB5397" w:rsidRDefault="00930652" w:rsidP="00930652">
      <w:pPr>
        <w:adjustRightInd w:val="0"/>
        <w:jc w:val="both"/>
      </w:pPr>
      <w:r w:rsidRPr="00CB5397">
        <w:t>Овладение приёмами отбора и систематизации материала на определенную тему; умение вести самостоятельный поиск информации, её анализ и отбор;</w:t>
      </w:r>
    </w:p>
    <w:p w14:paraId="0B228FC5" w14:textId="77777777" w:rsidR="00930652" w:rsidRPr="00CB5397" w:rsidRDefault="00930652" w:rsidP="00930652">
      <w:pPr>
        <w:adjustRightInd w:val="0"/>
        <w:jc w:val="both"/>
      </w:pPr>
      <w:r w:rsidRPr="00CB5397">
        <w:t>Умение сопоставлять и сравнивать речевые высказывания с точки зрения их содержания, стилистических особенностей и использованных языковых средств;</w:t>
      </w:r>
    </w:p>
    <w:p w14:paraId="47F21FFB" w14:textId="77777777" w:rsidR="00930652" w:rsidRPr="00CB5397" w:rsidRDefault="00930652" w:rsidP="00930652">
      <w:pPr>
        <w:adjustRightInd w:val="0"/>
        <w:jc w:val="both"/>
      </w:pPr>
      <w:r w:rsidRPr="00CB5397">
        <w:t>Умение производить прослушанный или прочитанный текст;</w:t>
      </w:r>
    </w:p>
    <w:p w14:paraId="2EC1A87E" w14:textId="77777777" w:rsidR="00930652" w:rsidRPr="00CB5397" w:rsidRDefault="00930652" w:rsidP="00930652">
      <w:pPr>
        <w:adjustRightInd w:val="0"/>
        <w:jc w:val="both"/>
      </w:pPr>
      <w:r w:rsidRPr="00CB5397">
        <w:t>Способность определять цели предстоящей учебной деятельности;</w:t>
      </w:r>
    </w:p>
    <w:p w14:paraId="5669A81D" w14:textId="77777777" w:rsidR="00930652" w:rsidRPr="00CB5397" w:rsidRDefault="00930652" w:rsidP="00930652">
      <w:pPr>
        <w:adjustRightInd w:val="0"/>
        <w:jc w:val="both"/>
      </w:pPr>
      <w:r w:rsidRPr="00CB5397">
        <w:t>Способность свободно, правильно излагать свои мысли в устной и письменной форме;</w:t>
      </w:r>
    </w:p>
    <w:p w14:paraId="2E633F2C" w14:textId="77777777" w:rsidR="00930652" w:rsidRPr="00CB5397" w:rsidRDefault="00930652" w:rsidP="00930652">
      <w:pPr>
        <w:adjustRightInd w:val="0"/>
        <w:jc w:val="both"/>
      </w:pPr>
      <w:r w:rsidRPr="00CB5397">
        <w:t>Соблюдение в практике речевого общения основных орфоэпических, лексических, грамматических, стилистических норм;</w:t>
      </w:r>
    </w:p>
    <w:p w14:paraId="307B3E45" w14:textId="77777777" w:rsidR="00930652" w:rsidRPr="00CB5397" w:rsidRDefault="00930652" w:rsidP="00930652">
      <w:pPr>
        <w:adjustRightInd w:val="0"/>
        <w:jc w:val="both"/>
      </w:pPr>
      <w:r w:rsidRPr="00CB5397">
        <w:t>Способность участвовать в речевом общении, соблюдая нормы речевого этикета;</w:t>
      </w:r>
    </w:p>
    <w:p w14:paraId="0310BB41" w14:textId="77777777" w:rsidR="00930652" w:rsidRPr="00CB5397" w:rsidRDefault="00930652" w:rsidP="00930652">
      <w:pPr>
        <w:adjustRightInd w:val="0"/>
        <w:jc w:val="both"/>
      </w:pPr>
      <w:r w:rsidRPr="00CB5397">
        <w:t>Способность оценивать свою речь с точки зрения её содержания;</w:t>
      </w:r>
    </w:p>
    <w:p w14:paraId="33EC6C74" w14:textId="77777777" w:rsidR="00930652" w:rsidRPr="00CB5397" w:rsidRDefault="00930652" w:rsidP="00930652">
      <w:pPr>
        <w:adjustRightInd w:val="0"/>
        <w:jc w:val="both"/>
      </w:pPr>
      <w:r w:rsidRPr="00CB5397">
        <w:t>Умение выступать перед аудиторией сверстников с небольшими сообщениями, докладами.</w:t>
      </w:r>
    </w:p>
    <w:p w14:paraId="10096EB2" w14:textId="77777777" w:rsidR="00930652" w:rsidRPr="00CB5397" w:rsidRDefault="00930652" w:rsidP="00930652">
      <w:pPr>
        <w:adjustRightInd w:val="0"/>
        <w:jc w:val="both"/>
      </w:pPr>
      <w:r w:rsidRPr="00CB5397">
        <w:t>Применение приобретенных знаний, умений и навыков в повседневной жизни; способность использовать родной язык как средство получения знаний по другим учебным предметам;</w:t>
      </w:r>
    </w:p>
    <w:p w14:paraId="54E850E5" w14:textId="77777777" w:rsidR="00930652" w:rsidRPr="00CB5397" w:rsidRDefault="00930652" w:rsidP="00930652">
      <w:pPr>
        <w:adjustRightInd w:val="0"/>
        <w:jc w:val="both"/>
      </w:pPr>
      <w:r w:rsidRPr="00CB5397">
        <w:t>Коммуникативно целесообразное взаимодействие с окружающими людьми в процессе речевого общения, совместного выполнения какой- либо задачи, участия в спорах, обсуждениях.</w:t>
      </w:r>
    </w:p>
    <w:p w14:paraId="6F743DCD" w14:textId="77777777" w:rsidR="00930652" w:rsidRPr="00CB5397" w:rsidRDefault="00930652" w:rsidP="00930652">
      <w:pPr>
        <w:adjustRightInd w:val="0"/>
        <w:jc w:val="both"/>
      </w:pPr>
      <w:r w:rsidRPr="00CB5397">
        <w:rPr>
          <w:b/>
          <w:bCs/>
        </w:rPr>
        <w:t>Предметными результатами </w:t>
      </w:r>
      <w:r w:rsidRPr="00CB5397">
        <w:t>освоения  программы данного курса являются следующие:</w:t>
      </w:r>
    </w:p>
    <w:p w14:paraId="5973CECB" w14:textId="77777777" w:rsidR="00930652" w:rsidRPr="00CB5397" w:rsidRDefault="00930652" w:rsidP="00930652">
      <w:pPr>
        <w:adjustRightInd w:val="0"/>
        <w:jc w:val="both"/>
      </w:pPr>
      <w:r w:rsidRPr="00CB5397">
        <w:t>Представление об основных функциях языка, о роли русского языка как национального языка русского народа;</w:t>
      </w:r>
    </w:p>
    <w:p w14:paraId="4AD11C2F" w14:textId="77777777" w:rsidR="00930652" w:rsidRPr="00CB5397" w:rsidRDefault="00930652" w:rsidP="00930652">
      <w:pPr>
        <w:adjustRightInd w:val="0"/>
        <w:jc w:val="both"/>
      </w:pPr>
      <w:r w:rsidRPr="00CB5397">
        <w:t>Понимание места родного языка в системе гуманитарных наук и его роли в образовании в целом;</w:t>
      </w:r>
    </w:p>
    <w:p w14:paraId="53331A21" w14:textId="77777777" w:rsidR="00930652" w:rsidRPr="00CB5397" w:rsidRDefault="00930652" w:rsidP="00930652">
      <w:pPr>
        <w:adjustRightInd w:val="0"/>
        <w:jc w:val="both"/>
      </w:pPr>
      <w:r w:rsidRPr="00CB5397">
        <w:t>Освоение базовых понятий лингвистики: язык и речь, речь устная и письменная, стили языка</w:t>
      </w:r>
    </w:p>
    <w:p w14:paraId="6A7E42C5" w14:textId="77777777" w:rsidR="00930652" w:rsidRPr="00CB5397" w:rsidRDefault="00930652" w:rsidP="00930652">
      <w:pPr>
        <w:adjustRightInd w:val="0"/>
        <w:jc w:val="both"/>
      </w:pPr>
      <w:r w:rsidRPr="00CB5397">
        <w:t>Проведение различных видов анализа слова;</w:t>
      </w:r>
    </w:p>
    <w:p w14:paraId="08D47728" w14:textId="77777777" w:rsidR="00930652" w:rsidRPr="00CB5397" w:rsidRDefault="00930652" w:rsidP="00930652">
      <w:pPr>
        <w:adjustRightInd w:val="0"/>
        <w:jc w:val="both"/>
      </w:pPr>
      <w:r w:rsidRPr="00CB5397">
        <w:t>Понимание коммуникативно-эстетических возможностей лексической и грамматической синонимии и использование их в собственной речевой практике</w:t>
      </w:r>
    </w:p>
    <w:p w14:paraId="59EBE91C" w14:textId="77777777" w:rsidR="00930652" w:rsidRPr="00CB5397" w:rsidRDefault="00930652" w:rsidP="00930652">
      <w:pPr>
        <w:adjustRightInd w:val="0"/>
        <w:jc w:val="both"/>
      </w:pPr>
      <w:r w:rsidRPr="00CB5397">
        <w:t>Осознание эстетической функции родного языка, способность оценивать эстетическую сторону речевого высказывания при анализе текстов художественной литературы.</w:t>
      </w:r>
    </w:p>
    <w:p w14:paraId="4A5ABE1F" w14:textId="77777777" w:rsidR="00930652" w:rsidRPr="00CB5397" w:rsidRDefault="00930652" w:rsidP="00930652">
      <w:pPr>
        <w:ind w:left="-284" w:firstLine="284"/>
        <w:jc w:val="both"/>
        <w:rPr>
          <w:b/>
          <w:lang w:eastAsia="ru-RU"/>
        </w:rPr>
      </w:pPr>
      <w:r w:rsidRPr="00CB5397">
        <w:rPr>
          <w:b/>
          <w:lang w:eastAsia="ru-RU"/>
        </w:rPr>
        <w:t>Синтаксис</w:t>
      </w:r>
    </w:p>
    <w:p w14:paraId="163C9B22" w14:textId="77777777" w:rsidR="00930652" w:rsidRPr="00CB5397" w:rsidRDefault="00930652" w:rsidP="00930652">
      <w:pPr>
        <w:ind w:left="-284" w:firstLine="284"/>
        <w:jc w:val="both"/>
        <w:rPr>
          <w:b/>
          <w:lang w:eastAsia="ru-RU"/>
        </w:rPr>
      </w:pPr>
      <w:r w:rsidRPr="00CB5397">
        <w:rPr>
          <w:b/>
          <w:lang w:eastAsia="ru-RU"/>
        </w:rPr>
        <w:t>Ученик научится:</w:t>
      </w:r>
    </w:p>
    <w:p w14:paraId="2E182219" w14:textId="77777777" w:rsidR="00930652" w:rsidRPr="00CB5397" w:rsidRDefault="00930652" w:rsidP="00930652">
      <w:pPr>
        <w:ind w:left="-284" w:firstLine="284"/>
        <w:jc w:val="both"/>
        <w:rPr>
          <w:lang w:eastAsia="ru-RU"/>
        </w:rPr>
      </w:pPr>
      <w:r w:rsidRPr="00CB5397">
        <w:rPr>
          <w:lang w:eastAsia="ru-RU"/>
        </w:rPr>
        <w:t>• опознавать основные единицы синтаксиса (словосочетание, предложение) и их виды;</w:t>
      </w:r>
    </w:p>
    <w:p w14:paraId="6EE0DC24" w14:textId="77777777" w:rsidR="00930652" w:rsidRPr="00CB5397" w:rsidRDefault="00930652" w:rsidP="00930652">
      <w:pPr>
        <w:ind w:left="-284" w:firstLine="284"/>
        <w:jc w:val="both"/>
        <w:rPr>
          <w:lang w:eastAsia="ru-RU"/>
        </w:rPr>
      </w:pPr>
      <w:r w:rsidRPr="00CB5397">
        <w:rPr>
          <w:lang w:eastAsia="ru-RU"/>
        </w:rPr>
        <w:t>• анализировать различные виды словосочетаний и предложений с точки зрения структурной и смысловой организации, функциональной предназначенности;</w:t>
      </w:r>
    </w:p>
    <w:p w14:paraId="436A40B9" w14:textId="77777777" w:rsidR="00930652" w:rsidRPr="00CB5397" w:rsidRDefault="00930652" w:rsidP="00930652">
      <w:pPr>
        <w:ind w:left="-284" w:firstLine="284"/>
        <w:jc w:val="both"/>
        <w:rPr>
          <w:lang w:eastAsia="ru-RU"/>
        </w:rPr>
      </w:pPr>
      <w:r w:rsidRPr="00CB5397">
        <w:rPr>
          <w:lang w:eastAsia="ru-RU"/>
        </w:rPr>
        <w:t>• употреблять синтаксические единицы в соответствии с нормами современного русского литературного языка;</w:t>
      </w:r>
    </w:p>
    <w:p w14:paraId="5E41C58F" w14:textId="77777777" w:rsidR="00930652" w:rsidRPr="00CB5397" w:rsidRDefault="00930652" w:rsidP="00930652">
      <w:pPr>
        <w:ind w:left="-284" w:firstLine="284"/>
        <w:jc w:val="both"/>
        <w:rPr>
          <w:lang w:eastAsia="ru-RU"/>
        </w:rPr>
      </w:pPr>
      <w:r w:rsidRPr="00CB5397">
        <w:rPr>
          <w:lang w:eastAsia="ru-RU"/>
        </w:rPr>
        <w:t>• использовать разнообразные синонимические синтаксические конструкции в собственной речевой практике;</w:t>
      </w:r>
    </w:p>
    <w:p w14:paraId="1C44DC50" w14:textId="77777777" w:rsidR="00930652" w:rsidRPr="00CB5397" w:rsidRDefault="00930652" w:rsidP="00930652">
      <w:pPr>
        <w:ind w:left="-284" w:firstLine="284"/>
        <w:jc w:val="both"/>
        <w:rPr>
          <w:lang w:eastAsia="ru-RU"/>
        </w:rPr>
      </w:pPr>
      <w:r w:rsidRPr="00CB5397">
        <w:rPr>
          <w:lang w:eastAsia="ru-RU"/>
        </w:rPr>
        <w:t>• применять синтаксические знания и умения в практике правописания, в различных видах анализа.</w:t>
      </w:r>
    </w:p>
    <w:p w14:paraId="18C4A8FB" w14:textId="77777777" w:rsidR="00930652" w:rsidRPr="00CB5397" w:rsidRDefault="00930652" w:rsidP="00930652">
      <w:pPr>
        <w:ind w:left="-284" w:firstLine="284"/>
        <w:jc w:val="both"/>
        <w:rPr>
          <w:b/>
          <w:lang w:eastAsia="ru-RU"/>
        </w:rPr>
      </w:pPr>
      <w:r w:rsidRPr="00CB5397">
        <w:rPr>
          <w:b/>
          <w:lang w:eastAsia="ru-RU"/>
        </w:rPr>
        <w:t>Ученик получит возможность научиться:</w:t>
      </w:r>
    </w:p>
    <w:p w14:paraId="4B935656" w14:textId="77777777" w:rsidR="00930652" w:rsidRPr="00CB5397" w:rsidRDefault="00930652" w:rsidP="00930652">
      <w:pPr>
        <w:ind w:left="-284" w:firstLine="284"/>
        <w:jc w:val="both"/>
        <w:rPr>
          <w:lang w:eastAsia="ru-RU"/>
        </w:rPr>
      </w:pPr>
      <w:r w:rsidRPr="00CB5397">
        <w:rPr>
          <w:lang w:eastAsia="ru-RU"/>
        </w:rPr>
        <w:t>• анализировать синонимические средства синтаксиса;</w:t>
      </w:r>
    </w:p>
    <w:p w14:paraId="6E640113" w14:textId="77777777" w:rsidR="00930652" w:rsidRPr="00CB5397" w:rsidRDefault="00930652" w:rsidP="00930652">
      <w:pPr>
        <w:ind w:left="-284" w:firstLine="284"/>
        <w:jc w:val="both"/>
        <w:rPr>
          <w:lang w:eastAsia="ru-RU"/>
        </w:rPr>
      </w:pPr>
      <w:r w:rsidRPr="00CB5397">
        <w:rPr>
          <w:lang w:eastAsia="ru-RU"/>
        </w:rPr>
        <w:t>• опознавать основные выразительные средства синтаксиса в публицистической и художественной речи и оценивать их; объяснять особенности употребления синтаксических конструкций в текстах научного и официально-делового стилей речи;</w:t>
      </w:r>
    </w:p>
    <w:p w14:paraId="0D8A1BF5" w14:textId="77777777" w:rsidR="00930652" w:rsidRPr="00CB5397" w:rsidRDefault="00930652" w:rsidP="00930652">
      <w:pPr>
        <w:ind w:left="-284" w:firstLine="284"/>
        <w:jc w:val="both"/>
        <w:rPr>
          <w:lang w:eastAsia="ru-RU"/>
        </w:rPr>
      </w:pPr>
      <w:r w:rsidRPr="00CB5397">
        <w:rPr>
          <w:lang w:eastAsia="ru-RU"/>
        </w:rPr>
        <w:t>• анализировать особенности употребления синтаксических конструкций с точки зрения их функционально-стилистических качеств, требований выразительности речи.</w:t>
      </w:r>
    </w:p>
    <w:p w14:paraId="065F48C5" w14:textId="77777777" w:rsidR="00930652" w:rsidRPr="00CB5397" w:rsidRDefault="00930652" w:rsidP="00930652">
      <w:pPr>
        <w:ind w:left="-284" w:firstLine="284"/>
        <w:jc w:val="both"/>
        <w:rPr>
          <w:b/>
          <w:lang w:eastAsia="ru-RU"/>
        </w:rPr>
      </w:pPr>
    </w:p>
    <w:p w14:paraId="10775AFA" w14:textId="77777777" w:rsidR="00930652" w:rsidRPr="00CB5397" w:rsidRDefault="00930652" w:rsidP="00930652">
      <w:pPr>
        <w:ind w:left="-284" w:firstLine="284"/>
        <w:jc w:val="both"/>
        <w:rPr>
          <w:b/>
          <w:lang w:eastAsia="ru-RU"/>
        </w:rPr>
      </w:pPr>
      <w:r w:rsidRPr="00CB5397">
        <w:rPr>
          <w:b/>
          <w:lang w:eastAsia="ru-RU"/>
        </w:rPr>
        <w:t>Правописание: орфография и пунктуация</w:t>
      </w:r>
    </w:p>
    <w:p w14:paraId="4DE9DF25" w14:textId="77777777" w:rsidR="00930652" w:rsidRPr="00CB5397" w:rsidRDefault="00930652" w:rsidP="00930652">
      <w:pPr>
        <w:ind w:left="-284" w:firstLine="284"/>
        <w:jc w:val="both"/>
        <w:rPr>
          <w:b/>
          <w:lang w:eastAsia="ru-RU"/>
        </w:rPr>
      </w:pPr>
      <w:r w:rsidRPr="00CB5397">
        <w:rPr>
          <w:b/>
          <w:lang w:eastAsia="ru-RU"/>
        </w:rPr>
        <w:t>Ученик научится:</w:t>
      </w:r>
    </w:p>
    <w:p w14:paraId="20225C5E" w14:textId="77777777" w:rsidR="00930652" w:rsidRPr="00CB5397" w:rsidRDefault="00930652" w:rsidP="00930652">
      <w:pPr>
        <w:ind w:left="-284" w:firstLine="284"/>
        <w:jc w:val="both"/>
        <w:rPr>
          <w:lang w:eastAsia="ru-RU"/>
        </w:rPr>
      </w:pPr>
      <w:r w:rsidRPr="00CB5397">
        <w:rPr>
          <w:lang w:eastAsia="ru-RU"/>
        </w:rPr>
        <w:t>• соблюдать орфографические и пунктуационные нормы в процессе письма (в объёме содержания курса);</w:t>
      </w:r>
    </w:p>
    <w:p w14:paraId="613E5864" w14:textId="77777777" w:rsidR="00930652" w:rsidRPr="00CB5397" w:rsidRDefault="00930652" w:rsidP="00930652">
      <w:pPr>
        <w:ind w:left="-284" w:firstLine="284"/>
        <w:jc w:val="both"/>
        <w:rPr>
          <w:lang w:eastAsia="ru-RU"/>
        </w:rPr>
      </w:pPr>
      <w:r w:rsidRPr="00CB5397">
        <w:rPr>
          <w:lang w:eastAsia="ru-RU"/>
        </w:rPr>
        <w:t>• объяснять выбор написания в устной форме (рассуждение) и письменной форме (с помощью графических символов);</w:t>
      </w:r>
    </w:p>
    <w:p w14:paraId="2FD1D0CA" w14:textId="77777777" w:rsidR="00930652" w:rsidRPr="00CB5397" w:rsidRDefault="00930652" w:rsidP="00930652">
      <w:pPr>
        <w:ind w:left="-284" w:firstLine="284"/>
        <w:jc w:val="both"/>
        <w:rPr>
          <w:lang w:eastAsia="ru-RU"/>
        </w:rPr>
      </w:pPr>
      <w:r w:rsidRPr="00CB5397">
        <w:rPr>
          <w:lang w:eastAsia="ru-RU"/>
        </w:rPr>
        <w:t>• обнаруживать и исправлять орфографические и пунктуационные ошибки;</w:t>
      </w:r>
    </w:p>
    <w:p w14:paraId="1F43B4C5" w14:textId="77777777" w:rsidR="00930652" w:rsidRPr="00CB5397" w:rsidRDefault="00930652" w:rsidP="00930652">
      <w:pPr>
        <w:ind w:left="-284" w:firstLine="284"/>
        <w:jc w:val="both"/>
        <w:rPr>
          <w:lang w:eastAsia="ru-RU"/>
        </w:rPr>
      </w:pPr>
      <w:r w:rsidRPr="00CB5397">
        <w:rPr>
          <w:lang w:eastAsia="ru-RU"/>
        </w:rPr>
        <w:t>• извлекать необходимую информацию из орфографических словарей и справочников; использовать её в процессе письма.</w:t>
      </w:r>
    </w:p>
    <w:p w14:paraId="037AA5D0" w14:textId="77777777" w:rsidR="00930652" w:rsidRPr="00CB5397" w:rsidRDefault="00930652" w:rsidP="00930652">
      <w:pPr>
        <w:ind w:left="-284" w:firstLine="284"/>
        <w:jc w:val="both"/>
        <w:rPr>
          <w:b/>
          <w:lang w:eastAsia="ru-RU"/>
        </w:rPr>
      </w:pPr>
      <w:r w:rsidRPr="00CB5397">
        <w:rPr>
          <w:b/>
          <w:lang w:eastAsia="ru-RU"/>
        </w:rPr>
        <w:lastRenderedPageBreak/>
        <w:t>Ученик получит возможность научиться:</w:t>
      </w:r>
    </w:p>
    <w:p w14:paraId="1337D18A" w14:textId="77777777" w:rsidR="00930652" w:rsidRPr="00CB5397" w:rsidRDefault="00930652" w:rsidP="00930652">
      <w:pPr>
        <w:ind w:left="-284" w:firstLine="284"/>
        <w:jc w:val="both"/>
        <w:rPr>
          <w:lang w:eastAsia="ru-RU"/>
        </w:rPr>
      </w:pPr>
      <w:r w:rsidRPr="00CB5397">
        <w:rPr>
          <w:lang w:eastAsia="ru-RU"/>
        </w:rPr>
        <w:t>• демонстрировать роль орфографии и пунктуации в передаче смысловой стороны речи;</w:t>
      </w:r>
    </w:p>
    <w:p w14:paraId="5F6E5EB7" w14:textId="77777777" w:rsidR="00930652" w:rsidRPr="00CB5397" w:rsidRDefault="00930652" w:rsidP="00930652">
      <w:pPr>
        <w:ind w:left="-284" w:firstLine="284"/>
        <w:jc w:val="both"/>
        <w:rPr>
          <w:lang w:eastAsia="ru-RU"/>
        </w:rPr>
      </w:pPr>
      <w:r w:rsidRPr="00CB5397">
        <w:rPr>
          <w:lang w:eastAsia="ru-RU"/>
        </w:rPr>
        <w:t>• извлекать необходимую информацию из мультимедийных орфографических словарей и справочников по правописанию; использовать эту информацию в процессе письма.</w:t>
      </w:r>
    </w:p>
    <w:p w14:paraId="28348C8A" w14:textId="77777777" w:rsidR="00930652" w:rsidRPr="00CB5397" w:rsidRDefault="00930652" w:rsidP="00930652">
      <w:pPr>
        <w:ind w:left="-284" w:firstLine="284"/>
        <w:jc w:val="both"/>
        <w:rPr>
          <w:b/>
          <w:lang w:eastAsia="ru-RU"/>
        </w:rPr>
      </w:pPr>
    </w:p>
    <w:p w14:paraId="03005FDB" w14:textId="77777777" w:rsidR="00930652" w:rsidRPr="00CB5397" w:rsidRDefault="00930652" w:rsidP="00930652">
      <w:pPr>
        <w:ind w:left="-284" w:firstLine="284"/>
        <w:jc w:val="both"/>
        <w:rPr>
          <w:b/>
          <w:lang w:eastAsia="ru-RU"/>
        </w:rPr>
      </w:pPr>
      <w:r w:rsidRPr="00CB5397">
        <w:rPr>
          <w:b/>
          <w:lang w:eastAsia="ru-RU"/>
        </w:rPr>
        <w:t>Язык и культура</w:t>
      </w:r>
    </w:p>
    <w:p w14:paraId="406A003E" w14:textId="77777777" w:rsidR="00930652" w:rsidRPr="00CB5397" w:rsidRDefault="00930652" w:rsidP="00930652">
      <w:pPr>
        <w:ind w:left="-284" w:firstLine="284"/>
        <w:jc w:val="both"/>
        <w:rPr>
          <w:b/>
          <w:lang w:eastAsia="ru-RU"/>
        </w:rPr>
      </w:pPr>
      <w:r w:rsidRPr="00CB5397">
        <w:rPr>
          <w:b/>
          <w:lang w:eastAsia="ru-RU"/>
        </w:rPr>
        <w:t>Ученик научится:</w:t>
      </w:r>
    </w:p>
    <w:p w14:paraId="3D982065" w14:textId="77777777" w:rsidR="00930652" w:rsidRPr="00CB5397" w:rsidRDefault="00930652" w:rsidP="00930652">
      <w:pPr>
        <w:ind w:left="-284" w:firstLine="284"/>
        <w:jc w:val="both"/>
        <w:rPr>
          <w:lang w:eastAsia="ru-RU"/>
        </w:rPr>
      </w:pPr>
      <w:r w:rsidRPr="00CB5397">
        <w:rPr>
          <w:lang w:eastAsia="ru-RU"/>
        </w:rPr>
        <w:t>• выявлять единицы языка с национально-культурным компонентом значения в произведениях устного народного творчества, в художественной литературе и исторических текстах;</w:t>
      </w:r>
    </w:p>
    <w:p w14:paraId="101F9351" w14:textId="77777777" w:rsidR="00930652" w:rsidRPr="00CB5397" w:rsidRDefault="00930652" w:rsidP="00930652">
      <w:pPr>
        <w:ind w:left="-284" w:firstLine="284"/>
        <w:jc w:val="both"/>
        <w:rPr>
          <w:lang w:eastAsia="ru-RU"/>
        </w:rPr>
      </w:pPr>
      <w:r w:rsidRPr="00CB5397">
        <w:rPr>
          <w:lang w:eastAsia="ru-RU"/>
        </w:rPr>
        <w:t>• приводить примеры, которые доказывают, что изучение языка позволяет лучше узнать историю и культуру страны;</w:t>
      </w:r>
    </w:p>
    <w:p w14:paraId="26634EFD" w14:textId="77777777" w:rsidR="00930652" w:rsidRPr="00CB5397" w:rsidRDefault="00930652" w:rsidP="00930652">
      <w:pPr>
        <w:ind w:left="-284" w:firstLine="284"/>
        <w:jc w:val="both"/>
        <w:rPr>
          <w:lang w:eastAsia="ru-RU"/>
        </w:rPr>
      </w:pPr>
      <w:r w:rsidRPr="00CB5397">
        <w:rPr>
          <w:lang w:eastAsia="ru-RU"/>
        </w:rPr>
        <w:t>• уместно использовать правила русского речевого этикета в учебной деятельности и повседневной жизни.</w:t>
      </w:r>
    </w:p>
    <w:p w14:paraId="4AD9FB1A" w14:textId="77777777" w:rsidR="00930652" w:rsidRPr="00CB5397" w:rsidRDefault="00930652" w:rsidP="00930652">
      <w:pPr>
        <w:ind w:left="-284" w:firstLine="284"/>
        <w:jc w:val="both"/>
        <w:rPr>
          <w:b/>
          <w:lang w:eastAsia="ru-RU"/>
        </w:rPr>
      </w:pPr>
      <w:r w:rsidRPr="00CB5397">
        <w:rPr>
          <w:b/>
          <w:lang w:eastAsia="ru-RU"/>
        </w:rPr>
        <w:t>Ученик получит возможность научиться:</w:t>
      </w:r>
    </w:p>
    <w:p w14:paraId="27830151" w14:textId="77777777" w:rsidR="00930652" w:rsidRPr="00CB5397" w:rsidRDefault="00930652" w:rsidP="00930652">
      <w:pPr>
        <w:ind w:left="-284" w:firstLine="284"/>
        <w:jc w:val="both"/>
        <w:rPr>
          <w:lang w:eastAsia="ru-RU"/>
        </w:rPr>
      </w:pPr>
      <w:r w:rsidRPr="00CB5397">
        <w:rPr>
          <w:lang w:eastAsia="ru-RU"/>
        </w:rPr>
        <w:t>• характеризовать на отдельных примерах взаимосвязь языка, культуры и истории народа — носителя языка;</w:t>
      </w:r>
    </w:p>
    <w:p w14:paraId="67D65757" w14:textId="77777777" w:rsidR="00930652" w:rsidRPr="00CB5397" w:rsidRDefault="00930652" w:rsidP="00930652">
      <w:pPr>
        <w:shd w:val="clear" w:color="auto" w:fill="FFFFFF"/>
        <w:jc w:val="both"/>
        <w:rPr>
          <w:lang w:eastAsia="ru-RU"/>
        </w:rPr>
      </w:pPr>
      <w:r w:rsidRPr="00CB5397">
        <w:rPr>
          <w:lang w:eastAsia="ru-RU"/>
        </w:rPr>
        <w:t>• анализировать и сравнивать русский речевой этикет с речевым этикетом отдельных народов России и мира.</w:t>
      </w:r>
    </w:p>
    <w:p w14:paraId="24E1996C" w14:textId="77777777" w:rsidR="00930652" w:rsidRPr="00CB5397" w:rsidRDefault="00930652" w:rsidP="00930652">
      <w:pPr>
        <w:spacing w:line="360" w:lineRule="auto"/>
        <w:rPr>
          <w:b/>
        </w:rPr>
      </w:pPr>
    </w:p>
    <w:p w14:paraId="7DC77E86" w14:textId="36B22BCB" w:rsidR="00930652" w:rsidRPr="00CB5397" w:rsidRDefault="00930652" w:rsidP="00930652">
      <w:pPr>
        <w:pStyle w:val="3"/>
        <w:rPr>
          <w:rFonts w:ascii="Times New Roman" w:hAnsi="Times New Roman" w:cs="Times New Roman"/>
          <w:color w:val="auto"/>
          <w:sz w:val="22"/>
          <w:szCs w:val="22"/>
        </w:rPr>
      </w:pPr>
      <w:bookmarkStart w:id="65" w:name="_Toc148468234"/>
      <w:r w:rsidRPr="00E7324C">
        <w:rPr>
          <w:rFonts w:ascii="Times New Roman" w:hAnsi="Times New Roman" w:cs="Times New Roman"/>
          <w:b/>
          <w:color w:val="auto"/>
          <w:sz w:val="22"/>
          <w:szCs w:val="22"/>
        </w:rPr>
        <w:t xml:space="preserve">Рабочая программа </w:t>
      </w:r>
      <w:r w:rsidR="00E7324C" w:rsidRPr="00E7324C">
        <w:rPr>
          <w:rFonts w:ascii="Times New Roman" w:hAnsi="Times New Roman" w:cs="Times New Roman"/>
          <w:b/>
          <w:color w:val="auto"/>
          <w:sz w:val="22"/>
          <w:szCs w:val="22"/>
        </w:rPr>
        <w:t>учебного курса</w:t>
      </w:r>
      <w:r w:rsidR="00E7324C" w:rsidRPr="00E7324C">
        <w:rPr>
          <w:b/>
          <w:color w:val="auto"/>
        </w:rPr>
        <w:t xml:space="preserve"> </w:t>
      </w:r>
      <w:r w:rsidRPr="00E7324C">
        <w:rPr>
          <w:rFonts w:ascii="Times New Roman" w:hAnsi="Times New Roman" w:cs="Times New Roman"/>
          <w:b/>
          <w:color w:val="auto"/>
          <w:sz w:val="22"/>
          <w:szCs w:val="22"/>
        </w:rPr>
        <w:t>«Подготовка к ОГЭ по математике»</w:t>
      </w:r>
      <w:bookmarkEnd w:id="65"/>
    </w:p>
    <w:p w14:paraId="694DE705" w14:textId="77777777" w:rsidR="00930652" w:rsidRPr="00CB5397" w:rsidRDefault="00930652" w:rsidP="00930652">
      <w:pPr>
        <w:spacing w:line="360" w:lineRule="auto"/>
        <w:rPr>
          <w:b/>
        </w:rPr>
      </w:pPr>
    </w:p>
    <w:p w14:paraId="6CA48CE5" w14:textId="77777777" w:rsidR="00930652" w:rsidRPr="00CB5397" w:rsidRDefault="00930652" w:rsidP="00930652">
      <w:pPr>
        <w:tabs>
          <w:tab w:val="left" w:pos="142"/>
        </w:tabs>
        <w:jc w:val="both"/>
        <w:rPr>
          <w:b/>
        </w:rPr>
      </w:pPr>
      <w:r w:rsidRPr="00CB5397">
        <w:rPr>
          <w:lang w:eastAsia="ru-RU"/>
        </w:rPr>
        <w:t xml:space="preserve">Данная программа учебного курса предназначена для обучающихся 8-9-х классов общеобразовательных учреждений и рассчитана на 68 часов </w:t>
      </w:r>
      <w:r w:rsidRPr="00CB5397">
        <w:rPr>
          <w:color w:val="000000"/>
        </w:rPr>
        <w:t>В 8 и 9 классах по 34 часа (1 ч в неделю, 34 учебные недели в каждом классе).</w:t>
      </w:r>
    </w:p>
    <w:p w14:paraId="7FBE2479" w14:textId="77777777" w:rsidR="00930652" w:rsidRPr="00CB5397" w:rsidRDefault="00930652" w:rsidP="00930652">
      <w:pPr>
        <w:widowControl/>
        <w:spacing w:before="100" w:beforeAutospacing="1" w:after="100" w:afterAutospacing="1"/>
        <w:rPr>
          <w:lang w:eastAsia="ru-RU"/>
        </w:rPr>
      </w:pPr>
      <w:r w:rsidRPr="00CB5397">
        <w:rPr>
          <w:lang w:eastAsia="ru-RU"/>
        </w:rPr>
        <w:t xml:space="preserve"> Она предназначена для повышения эффективности подготовки обучающихся 8-9 классов к государственной (итоговой) аттестации по математике за курс основной школы. Актуальность</w:t>
      </w:r>
      <w:r w:rsidRPr="00CB5397">
        <w:rPr>
          <w:b/>
          <w:bCs/>
          <w:lang w:eastAsia="ru-RU"/>
        </w:rPr>
        <w:t xml:space="preserve"> </w:t>
      </w:r>
      <w:r w:rsidRPr="00CB5397">
        <w:rPr>
          <w:lang w:eastAsia="ru-RU"/>
        </w:rPr>
        <w:t>курса обусловлена его практической значимостью. Дети могут применить полученные знания и практический опыт при сдаче ОГЭ, а в дальнейшем ЕГЭ.</w:t>
      </w:r>
    </w:p>
    <w:p w14:paraId="3C8A3CC1" w14:textId="77777777" w:rsidR="00930652" w:rsidRPr="00CB5397" w:rsidRDefault="00930652" w:rsidP="00930652">
      <w:pPr>
        <w:widowControl/>
        <w:spacing w:before="100" w:beforeAutospacing="1" w:after="100" w:afterAutospacing="1"/>
        <w:rPr>
          <w:lang w:eastAsia="ru-RU"/>
        </w:rPr>
      </w:pPr>
      <w:r w:rsidRPr="00CB5397">
        <w:rPr>
          <w:lang w:eastAsia="ru-RU"/>
        </w:rPr>
        <w:t>Программа курса согласована с требованиями федерального государственного образовательного стандарта и содержанием основных программ курса математики основной школы.</w:t>
      </w:r>
    </w:p>
    <w:p w14:paraId="1E498943" w14:textId="77777777" w:rsidR="00930652" w:rsidRPr="00CB5397" w:rsidRDefault="00930652" w:rsidP="00930652">
      <w:pPr>
        <w:jc w:val="center"/>
        <w:rPr>
          <w:b/>
          <w:lang w:eastAsia="ru-RU"/>
        </w:rPr>
      </w:pPr>
      <w:r w:rsidRPr="00CB5397">
        <w:rPr>
          <w:b/>
          <w:lang w:eastAsia="ru-RU"/>
        </w:rPr>
        <w:t>СОДЕРЖАНИЕ КУРСА</w:t>
      </w:r>
    </w:p>
    <w:p w14:paraId="06239E51" w14:textId="77777777" w:rsidR="00930652" w:rsidRPr="00CB5397" w:rsidRDefault="00930652" w:rsidP="00930652">
      <w:pPr>
        <w:rPr>
          <w:b/>
          <w:lang w:eastAsia="ru-RU"/>
        </w:rPr>
      </w:pPr>
      <w:r w:rsidRPr="00CB5397">
        <w:rPr>
          <w:b/>
          <w:lang w:eastAsia="ru-RU"/>
        </w:rPr>
        <w:t>8 класс</w:t>
      </w:r>
    </w:p>
    <w:p w14:paraId="1F7D4E23" w14:textId="77777777" w:rsidR="00930652" w:rsidRPr="00CB5397" w:rsidRDefault="00930652" w:rsidP="00930652">
      <w:pPr>
        <w:ind w:firstLine="709"/>
        <w:contextualSpacing/>
        <w:rPr>
          <w:b/>
        </w:rPr>
      </w:pPr>
      <w:r w:rsidRPr="00CB5397">
        <w:rPr>
          <w:b/>
        </w:rPr>
        <w:t xml:space="preserve">Числа и вычисления (5ч.) </w:t>
      </w:r>
      <w:r w:rsidRPr="00CB5397">
        <w:t>Рациональные числа. Действительные числа Проценты.</w:t>
      </w:r>
    </w:p>
    <w:p w14:paraId="252B5DD9" w14:textId="77777777" w:rsidR="00930652" w:rsidRPr="00CB5397" w:rsidRDefault="00930652" w:rsidP="00930652">
      <w:pPr>
        <w:ind w:firstLine="709"/>
        <w:contextualSpacing/>
      </w:pPr>
      <w:r w:rsidRPr="00CB5397">
        <w:t>Отношение и пропорциональность. Степень с  целым показателем.</w:t>
      </w:r>
    </w:p>
    <w:p w14:paraId="0BBC0C1A" w14:textId="77777777" w:rsidR="00930652" w:rsidRPr="00CB5397" w:rsidRDefault="00930652" w:rsidP="00930652">
      <w:pPr>
        <w:ind w:firstLine="709"/>
        <w:contextualSpacing/>
        <w:rPr>
          <w:b/>
        </w:rPr>
      </w:pPr>
      <w:r w:rsidRPr="00CB5397">
        <w:rPr>
          <w:b/>
        </w:rPr>
        <w:t xml:space="preserve">Выражения и их преобразования(3ч.) </w:t>
      </w:r>
      <w:r w:rsidRPr="00CB5397">
        <w:t>Буквенные выражения.</w:t>
      </w:r>
      <w:r w:rsidRPr="00CB5397">
        <w:rPr>
          <w:b/>
        </w:rPr>
        <w:t xml:space="preserve"> </w:t>
      </w:r>
      <w:r w:rsidRPr="00CB5397">
        <w:t>Многочлены</w:t>
      </w:r>
      <w:r w:rsidRPr="00CB5397">
        <w:rPr>
          <w:b/>
        </w:rPr>
        <w:t xml:space="preserve"> </w:t>
      </w:r>
      <w:r w:rsidRPr="00CB5397">
        <w:t>Алгебраические дроби.</w:t>
      </w:r>
    </w:p>
    <w:p w14:paraId="4828F2BF" w14:textId="77777777" w:rsidR="00930652" w:rsidRPr="00CB5397" w:rsidRDefault="00930652" w:rsidP="00930652">
      <w:pPr>
        <w:ind w:firstLine="709"/>
        <w:contextualSpacing/>
        <w:rPr>
          <w:b/>
        </w:rPr>
      </w:pPr>
      <w:r w:rsidRPr="00CB5397">
        <w:rPr>
          <w:b/>
        </w:rPr>
        <w:t xml:space="preserve">Уравнения (3ч.) </w:t>
      </w:r>
      <w:r w:rsidRPr="00CB5397">
        <w:t>Уравнения с одной переменной.</w:t>
      </w:r>
      <w:r w:rsidRPr="00CB5397">
        <w:rPr>
          <w:b/>
        </w:rPr>
        <w:t xml:space="preserve"> </w:t>
      </w:r>
      <w:r w:rsidRPr="00CB5397">
        <w:t>Системы уравнений.</w:t>
      </w:r>
    </w:p>
    <w:p w14:paraId="65F57728" w14:textId="77777777" w:rsidR="00930652" w:rsidRPr="00CB5397" w:rsidRDefault="00930652" w:rsidP="00930652">
      <w:pPr>
        <w:ind w:firstLine="709"/>
        <w:contextualSpacing/>
        <w:rPr>
          <w:b/>
        </w:rPr>
      </w:pPr>
      <w:r w:rsidRPr="00CB5397">
        <w:rPr>
          <w:b/>
        </w:rPr>
        <w:t xml:space="preserve">Функции (4ч.) </w:t>
      </w:r>
      <w:r w:rsidRPr="00CB5397">
        <w:t>Линейная функция.</w:t>
      </w:r>
      <w:r w:rsidRPr="00CB5397">
        <w:rPr>
          <w:b/>
        </w:rPr>
        <w:t xml:space="preserve"> </w:t>
      </w:r>
      <w:r w:rsidRPr="00CB5397">
        <w:t>Квадратичная функция.</w:t>
      </w:r>
      <w:r w:rsidRPr="00CB5397">
        <w:rPr>
          <w:b/>
        </w:rPr>
        <w:t xml:space="preserve"> </w:t>
      </w:r>
      <w:r w:rsidRPr="00CB5397">
        <w:t>Свойства функций.</w:t>
      </w:r>
    </w:p>
    <w:p w14:paraId="14E91758" w14:textId="77777777" w:rsidR="00930652" w:rsidRPr="00CB5397" w:rsidRDefault="00930652" w:rsidP="00930652">
      <w:pPr>
        <w:ind w:firstLine="709"/>
        <w:contextualSpacing/>
      </w:pPr>
      <w:r w:rsidRPr="00CB5397">
        <w:t>Соотнесение графиков и их аналитической записи.</w:t>
      </w:r>
    </w:p>
    <w:p w14:paraId="4D314E54" w14:textId="77777777" w:rsidR="00930652" w:rsidRPr="00CB5397" w:rsidRDefault="00930652" w:rsidP="00930652">
      <w:pPr>
        <w:ind w:firstLine="709"/>
        <w:contextualSpacing/>
        <w:rPr>
          <w:b/>
        </w:rPr>
      </w:pPr>
      <w:r w:rsidRPr="00CB5397">
        <w:rPr>
          <w:b/>
        </w:rPr>
        <w:t>Координаты на прямой и плоскости. 3ч.</w:t>
      </w:r>
      <w:r w:rsidRPr="00CB5397">
        <w:t>Координатная прямая. Декартовы координаты на плоскости. Проверочная работа. Тест в форме ГИА.</w:t>
      </w:r>
    </w:p>
    <w:p w14:paraId="7796D1AA" w14:textId="77777777" w:rsidR="00930652" w:rsidRPr="00CB5397" w:rsidRDefault="00930652" w:rsidP="00930652">
      <w:pPr>
        <w:ind w:firstLine="709"/>
        <w:contextualSpacing/>
        <w:rPr>
          <w:b/>
        </w:rPr>
      </w:pPr>
      <w:r w:rsidRPr="00CB5397">
        <w:rPr>
          <w:b/>
        </w:rPr>
        <w:t xml:space="preserve">Геометрические фигуры и их свойства. (10 ч.) </w:t>
      </w:r>
      <w:r w:rsidRPr="00CB5397">
        <w:t>Прямая. Отрезок. Угол. Треугольник.</w:t>
      </w:r>
    </w:p>
    <w:p w14:paraId="6FF66F33" w14:textId="77777777" w:rsidR="00930652" w:rsidRPr="00CB5397" w:rsidRDefault="00930652" w:rsidP="00930652">
      <w:pPr>
        <w:ind w:firstLine="709"/>
        <w:contextualSpacing/>
      </w:pPr>
      <w:r w:rsidRPr="00CB5397">
        <w:t>Прямоугольный треугольник. Параллелограмм Прямоугольник. ромб, квадрат.</w:t>
      </w:r>
    </w:p>
    <w:p w14:paraId="5C14EEE3" w14:textId="77777777" w:rsidR="00930652" w:rsidRPr="00CB5397" w:rsidRDefault="00930652" w:rsidP="00930652">
      <w:pPr>
        <w:ind w:firstLine="709"/>
        <w:contextualSpacing/>
      </w:pPr>
      <w:r w:rsidRPr="00CB5397">
        <w:t>Трапеция. Окружность и круг. Площадь прямоугольника, параллелограмма.</w:t>
      </w:r>
    </w:p>
    <w:p w14:paraId="2A1D61F1" w14:textId="77777777" w:rsidR="00930652" w:rsidRPr="00CB5397" w:rsidRDefault="00930652" w:rsidP="00930652">
      <w:pPr>
        <w:ind w:firstLine="709"/>
        <w:contextualSpacing/>
      </w:pPr>
      <w:r w:rsidRPr="00CB5397">
        <w:t>Площадь Треугольника. Трапеции. Площадь круга, площадь сектора.</w:t>
      </w:r>
    </w:p>
    <w:p w14:paraId="44432E78" w14:textId="77777777" w:rsidR="00930652" w:rsidRPr="00CB5397" w:rsidRDefault="00930652" w:rsidP="00930652">
      <w:pPr>
        <w:ind w:firstLine="709"/>
        <w:contextualSpacing/>
        <w:rPr>
          <w:b/>
        </w:rPr>
      </w:pPr>
      <w:r w:rsidRPr="00CB5397">
        <w:rPr>
          <w:b/>
        </w:rPr>
        <w:t>Квадратные корни. (8ч.)</w:t>
      </w:r>
    </w:p>
    <w:p w14:paraId="605A9C37" w14:textId="77777777" w:rsidR="00930652" w:rsidRPr="00CB5397" w:rsidRDefault="00930652" w:rsidP="00930652">
      <w:pPr>
        <w:ind w:firstLine="709"/>
        <w:contextualSpacing/>
      </w:pPr>
      <w:r w:rsidRPr="00CB5397">
        <w:t>Тождественные преобразования, содержащие квадратные корни.</w:t>
      </w:r>
    </w:p>
    <w:p w14:paraId="0F27D608" w14:textId="77777777" w:rsidR="00930652" w:rsidRPr="00CB5397" w:rsidRDefault="00930652" w:rsidP="00930652">
      <w:pPr>
        <w:ind w:firstLine="709"/>
        <w:contextualSpacing/>
      </w:pPr>
      <w:r w:rsidRPr="00CB5397">
        <w:t>Квадратные уравнения. Квадратный трехчлен. Рациональные уравнения.</w:t>
      </w:r>
    </w:p>
    <w:p w14:paraId="064AA18A" w14:textId="77777777" w:rsidR="00930652" w:rsidRPr="00CB5397" w:rsidRDefault="00930652" w:rsidP="00930652">
      <w:pPr>
        <w:ind w:firstLine="709"/>
        <w:contextualSpacing/>
      </w:pPr>
      <w:r w:rsidRPr="00CB5397">
        <w:t>Математические модели реальных ситуаций. Рациональные уравнения как математические модели реальных ситуаций. Решение тренировочных тестовых заданий. Решение тренировочных тестовых заданий Проверочная работа.</w:t>
      </w:r>
    </w:p>
    <w:p w14:paraId="7823DA2F" w14:textId="77777777" w:rsidR="00930652" w:rsidRPr="00CB5397" w:rsidRDefault="00930652" w:rsidP="00930652">
      <w:pPr>
        <w:rPr>
          <w:b/>
          <w:lang w:eastAsia="ru-RU"/>
        </w:rPr>
      </w:pPr>
      <w:r w:rsidRPr="00CB5397">
        <w:rPr>
          <w:b/>
          <w:lang w:eastAsia="ru-RU"/>
        </w:rPr>
        <w:t>9 класс</w:t>
      </w:r>
    </w:p>
    <w:p w14:paraId="12763FFA" w14:textId="77777777" w:rsidR="00930652" w:rsidRPr="00CB5397" w:rsidRDefault="00930652" w:rsidP="00930652">
      <w:pPr>
        <w:suppressAutoHyphens/>
        <w:ind w:firstLine="709"/>
        <w:rPr>
          <w:lang w:eastAsia="ar-SA"/>
        </w:rPr>
      </w:pPr>
      <w:r w:rsidRPr="00CB5397">
        <w:rPr>
          <w:b/>
          <w:bCs/>
          <w:u w:val="single"/>
          <w:lang w:eastAsia="ar-SA"/>
        </w:rPr>
        <w:t>Модуль 1.</w:t>
      </w:r>
      <w:r w:rsidRPr="00CB5397">
        <w:rPr>
          <w:bCs/>
          <w:lang w:eastAsia="ar-SA"/>
        </w:rPr>
        <w:t xml:space="preserve"> </w:t>
      </w:r>
      <w:r w:rsidRPr="00CB5397">
        <w:rPr>
          <w:b/>
          <w:i/>
          <w:lang w:eastAsia="ar-SA"/>
        </w:rPr>
        <w:t>Алгебраические задания базового уровня.</w:t>
      </w:r>
      <w:r w:rsidRPr="00CB5397">
        <w:rPr>
          <w:b/>
          <w:bCs/>
          <w:i/>
          <w:lang w:eastAsia="ar-SA"/>
        </w:rPr>
        <w:t xml:space="preserve"> </w:t>
      </w:r>
    </w:p>
    <w:p w14:paraId="5D8119E2" w14:textId="77777777" w:rsidR="00930652" w:rsidRPr="00CB5397" w:rsidRDefault="00930652" w:rsidP="00930652">
      <w:pPr>
        <w:suppressAutoHyphens/>
        <w:ind w:firstLine="709"/>
        <w:jc w:val="both"/>
        <w:rPr>
          <w:lang w:eastAsia="ar-SA"/>
        </w:rPr>
      </w:pPr>
      <w:r w:rsidRPr="00CB5397">
        <w:rPr>
          <w:lang w:eastAsia="ar-SA"/>
        </w:rPr>
        <w:t xml:space="preserve">Введение: цель и содержание элективного курса, формы контроля. Обыкновенные и десятичные дроби. Стандартный вид числа. Округление и сравнение чисел. Буквенные выражения.   Область допустимых значений. Формулы. Степень с целым показателем. Многочлены. Преобразование выражений. Разложение многочленов на множители. Алгебраические дроби. Сокращение алгебраических дробей. Преобразования рациональных выражений. Квадратные корни. Линейные и квадратные уравнения. Системы уравнений. Неравенства с одной переменной и системы неравенств. Решение квадратных неравенств. Последовательности и прогрессии. Рекуррентные формулы. Задачи, решаемые с помощью прогрессий. </w:t>
      </w:r>
    </w:p>
    <w:p w14:paraId="3CCAD88E" w14:textId="77777777" w:rsidR="00930652" w:rsidRPr="00CB5397" w:rsidRDefault="00930652" w:rsidP="00930652">
      <w:pPr>
        <w:suppressAutoHyphens/>
        <w:ind w:firstLine="709"/>
        <w:jc w:val="both"/>
        <w:rPr>
          <w:b/>
          <w:bCs/>
          <w:lang w:eastAsia="ar-SA"/>
        </w:rPr>
      </w:pPr>
      <w:r w:rsidRPr="00CB5397">
        <w:rPr>
          <w:lang w:eastAsia="ar-SA"/>
        </w:rPr>
        <w:lastRenderedPageBreak/>
        <w:t xml:space="preserve">Числа на координатной прямой. Представление решений неравенств и их систем на координатной прямой. Функции и графики. Особенности расположения в координатной плоскости графиков некоторых функций в зависимости от значения параметров, входящих в формулы. Зависимость между величинами. </w:t>
      </w:r>
    </w:p>
    <w:p w14:paraId="4CE2972D" w14:textId="77777777" w:rsidR="00930652" w:rsidRPr="00CB5397" w:rsidRDefault="00930652" w:rsidP="00930652">
      <w:pPr>
        <w:tabs>
          <w:tab w:val="left" w:pos="675"/>
        </w:tabs>
        <w:suppressAutoHyphens/>
        <w:ind w:firstLine="709"/>
        <w:jc w:val="both"/>
        <w:rPr>
          <w:b/>
          <w:bCs/>
          <w:i/>
          <w:lang w:eastAsia="ar-SA"/>
        </w:rPr>
      </w:pPr>
      <w:r w:rsidRPr="00CB5397">
        <w:rPr>
          <w:b/>
          <w:bCs/>
          <w:lang w:eastAsia="ar-SA"/>
        </w:rPr>
        <w:t xml:space="preserve">      </w:t>
      </w:r>
      <w:r w:rsidRPr="00CB5397">
        <w:rPr>
          <w:b/>
          <w:bCs/>
          <w:u w:val="single"/>
          <w:lang w:eastAsia="ar-SA"/>
        </w:rPr>
        <w:t>Модуль 2.</w:t>
      </w:r>
      <w:r w:rsidRPr="00CB5397">
        <w:rPr>
          <w:bCs/>
          <w:lang w:eastAsia="ar-SA"/>
        </w:rPr>
        <w:t xml:space="preserve"> </w:t>
      </w:r>
      <w:r w:rsidRPr="00CB5397">
        <w:rPr>
          <w:b/>
          <w:i/>
          <w:lang w:eastAsia="ar-SA"/>
        </w:rPr>
        <w:t>Геометрические задачи базового уровня.</w:t>
      </w:r>
      <w:r w:rsidRPr="00CB5397">
        <w:rPr>
          <w:b/>
          <w:bCs/>
          <w:i/>
          <w:lang w:eastAsia="ar-SA"/>
        </w:rPr>
        <w:t xml:space="preserve"> </w:t>
      </w:r>
    </w:p>
    <w:p w14:paraId="2BCE8027" w14:textId="77777777" w:rsidR="00930652" w:rsidRPr="00CB5397" w:rsidRDefault="00930652" w:rsidP="00930652">
      <w:pPr>
        <w:tabs>
          <w:tab w:val="left" w:pos="675"/>
        </w:tabs>
        <w:suppressAutoHyphens/>
        <w:ind w:firstLine="709"/>
        <w:jc w:val="both"/>
        <w:rPr>
          <w:b/>
          <w:bCs/>
          <w:lang w:eastAsia="ar-SA"/>
        </w:rPr>
      </w:pPr>
      <w:r w:rsidRPr="00CB5397">
        <w:rPr>
          <w:b/>
          <w:bCs/>
          <w:i/>
          <w:lang w:eastAsia="ar-SA"/>
        </w:rPr>
        <w:t xml:space="preserve">        </w:t>
      </w:r>
      <w:r w:rsidRPr="00CB5397">
        <w:rPr>
          <w:lang w:eastAsia="ar-SA"/>
        </w:rPr>
        <w:t>Треугольники, четырехугольники. Равенство треугольников, подобие. Формулы площади. Пропорциональные отрезки. Окружности. Углы: вписанные и центральные.</w:t>
      </w:r>
      <w:r w:rsidRPr="00CB5397">
        <w:rPr>
          <w:b/>
          <w:bCs/>
          <w:lang w:eastAsia="ar-SA"/>
        </w:rPr>
        <w:t xml:space="preserve">     </w:t>
      </w:r>
    </w:p>
    <w:p w14:paraId="2C1713BD" w14:textId="77777777" w:rsidR="00930652" w:rsidRPr="00CB5397" w:rsidRDefault="00930652" w:rsidP="00930652">
      <w:pPr>
        <w:suppressAutoHyphens/>
        <w:ind w:firstLine="709"/>
        <w:jc w:val="both"/>
        <w:rPr>
          <w:lang w:eastAsia="ar-SA"/>
        </w:rPr>
      </w:pPr>
      <w:r w:rsidRPr="00CB5397">
        <w:rPr>
          <w:b/>
          <w:bCs/>
          <w:lang w:eastAsia="ar-SA"/>
        </w:rPr>
        <w:t xml:space="preserve">      </w:t>
      </w:r>
      <w:r w:rsidRPr="00CB5397">
        <w:rPr>
          <w:b/>
          <w:bCs/>
          <w:u w:val="single"/>
          <w:lang w:eastAsia="ar-SA"/>
        </w:rPr>
        <w:t>Модуль 3.</w:t>
      </w:r>
      <w:r w:rsidRPr="00CB5397">
        <w:rPr>
          <w:bCs/>
          <w:lang w:eastAsia="ar-SA"/>
        </w:rPr>
        <w:t xml:space="preserve"> </w:t>
      </w:r>
      <w:r w:rsidRPr="00CB5397">
        <w:rPr>
          <w:b/>
          <w:bCs/>
          <w:i/>
          <w:lang w:eastAsia="ar-SA"/>
        </w:rPr>
        <w:t>Реальная математика.</w:t>
      </w:r>
      <w:r w:rsidRPr="00CB5397">
        <w:rPr>
          <w:bCs/>
          <w:lang w:eastAsia="ar-SA"/>
        </w:rPr>
        <w:t xml:space="preserve"> </w:t>
      </w:r>
    </w:p>
    <w:p w14:paraId="0C5CFCA6" w14:textId="77777777" w:rsidR="00930652" w:rsidRPr="00CB5397" w:rsidRDefault="00930652" w:rsidP="00930652">
      <w:pPr>
        <w:suppressAutoHyphens/>
        <w:ind w:firstLine="709"/>
        <w:jc w:val="both"/>
        <w:rPr>
          <w:b/>
          <w:i/>
          <w:lang w:eastAsia="ar-SA"/>
        </w:rPr>
      </w:pPr>
      <w:r w:rsidRPr="00CB5397">
        <w:rPr>
          <w:lang w:eastAsia="ar-SA"/>
        </w:rPr>
        <w:t>Задачи практико-ориентированного характера. Проценты. Составление математической модели по условию задачи. Текстовые задачи на практический расчет. Чтение графиков и диаграмм. Элементы комбинаторики, статистики и теории вероятностей. Выражение величины из формулы.</w:t>
      </w:r>
    </w:p>
    <w:p w14:paraId="66552E9D" w14:textId="77777777" w:rsidR="00930652" w:rsidRPr="00CB5397" w:rsidRDefault="00930652" w:rsidP="00930652">
      <w:pPr>
        <w:suppressAutoHyphens/>
        <w:ind w:firstLine="709"/>
        <w:jc w:val="center"/>
        <w:rPr>
          <w:bCs/>
          <w:lang w:eastAsia="ar-SA"/>
        </w:rPr>
      </w:pPr>
      <w:r w:rsidRPr="00CB5397">
        <w:rPr>
          <w:b/>
          <w:i/>
          <w:lang w:eastAsia="ar-SA"/>
        </w:rPr>
        <w:t>Задания повышенного уровня сложности.</w:t>
      </w:r>
      <w:r w:rsidRPr="00CB5397">
        <w:rPr>
          <w:b/>
          <w:bCs/>
          <w:i/>
          <w:lang w:eastAsia="ar-SA"/>
        </w:rPr>
        <w:t xml:space="preserve"> </w:t>
      </w:r>
    </w:p>
    <w:p w14:paraId="6CEA33B8" w14:textId="77777777" w:rsidR="00930652" w:rsidRPr="00CB5397" w:rsidRDefault="00930652" w:rsidP="00930652">
      <w:pPr>
        <w:suppressAutoHyphens/>
        <w:ind w:firstLine="709"/>
        <w:jc w:val="both"/>
        <w:rPr>
          <w:b/>
          <w:i/>
          <w:lang w:eastAsia="ar-SA"/>
        </w:rPr>
      </w:pPr>
      <w:r w:rsidRPr="00CB5397">
        <w:rPr>
          <w:bCs/>
          <w:lang w:eastAsia="ar-SA"/>
        </w:rPr>
        <w:t xml:space="preserve">Преобразования алгебраических выражений. Уравнения, неравенства, системы. </w:t>
      </w:r>
      <w:r w:rsidRPr="00CB5397">
        <w:rPr>
          <w:lang w:eastAsia="ar-SA"/>
        </w:rPr>
        <w:t>Исследование функции и построение графика. Кусочно-заданные функции. Построение графиков с модулем.  Задачи на движение. Задачи на смеси, сплавы. Сложные проценты. Задачи на совместную работу. Задания с параметром: исследование графиков функций, решение уравнений и неравенств с параметром. Знаки корней квадратного трехчлена.  Расположение корней квадратного трехчлена. Параметры a, b, c и корни квадратного трехчлена. Геометрические задачи.</w:t>
      </w:r>
    </w:p>
    <w:p w14:paraId="6FCF0F41" w14:textId="77777777" w:rsidR="00930652" w:rsidRPr="00CB5397" w:rsidRDefault="00930652" w:rsidP="00930652">
      <w:pPr>
        <w:suppressAutoHyphens/>
        <w:ind w:firstLine="709"/>
        <w:jc w:val="center"/>
        <w:rPr>
          <w:lang w:eastAsia="ar-SA"/>
        </w:rPr>
      </w:pPr>
      <w:r w:rsidRPr="00CB5397">
        <w:rPr>
          <w:b/>
          <w:i/>
          <w:lang w:eastAsia="ar-SA"/>
        </w:rPr>
        <w:t xml:space="preserve">  Итоговое занятие.</w:t>
      </w:r>
      <w:r w:rsidRPr="00CB5397">
        <w:rPr>
          <w:lang w:eastAsia="ar-SA"/>
        </w:rPr>
        <w:t xml:space="preserve">  </w:t>
      </w:r>
    </w:p>
    <w:p w14:paraId="758922BA" w14:textId="77777777" w:rsidR="00930652" w:rsidRPr="00CB5397" w:rsidRDefault="00930652" w:rsidP="00930652">
      <w:pPr>
        <w:suppressAutoHyphens/>
        <w:ind w:firstLine="709"/>
        <w:jc w:val="both"/>
        <w:rPr>
          <w:lang w:eastAsia="ar-SA"/>
        </w:rPr>
      </w:pPr>
      <w:r w:rsidRPr="00CB5397">
        <w:rPr>
          <w:lang w:eastAsia="ar-SA"/>
        </w:rPr>
        <w:t>Проведение итогового контрольного теста.</w:t>
      </w:r>
    </w:p>
    <w:p w14:paraId="29062BFD" w14:textId="77777777" w:rsidR="00930652" w:rsidRPr="00CB5397" w:rsidRDefault="00930652" w:rsidP="00930652">
      <w:pPr>
        <w:pStyle w:val="af8"/>
        <w:spacing w:before="240" w:after="240" w:line="276" w:lineRule="auto"/>
        <w:ind w:left="-567"/>
        <w:jc w:val="center"/>
        <w:rPr>
          <w:sz w:val="22"/>
        </w:rPr>
      </w:pPr>
      <w:r w:rsidRPr="00CB5397">
        <w:rPr>
          <w:rFonts w:eastAsia="Times New Roman"/>
          <w:b/>
          <w:bCs/>
          <w:iCs/>
          <w:sz w:val="22"/>
          <w:lang w:eastAsia="ru-RU"/>
        </w:rPr>
        <w:t>Планируемые результаты освоения программы курса</w:t>
      </w:r>
    </w:p>
    <w:p w14:paraId="6CD24A78" w14:textId="77777777" w:rsidR="00930652" w:rsidRPr="00CB5397" w:rsidRDefault="00930652" w:rsidP="00930652">
      <w:pPr>
        <w:shd w:val="clear" w:color="auto" w:fill="FFFFFF"/>
        <w:ind w:left="-567" w:firstLine="709"/>
        <w:jc w:val="both"/>
        <w:rPr>
          <w:i/>
          <w:lang w:eastAsia="ru-RU"/>
        </w:rPr>
      </w:pPr>
      <w:r w:rsidRPr="00CB5397">
        <w:rPr>
          <w:i/>
          <w:lang w:eastAsia="ru-RU"/>
        </w:rPr>
        <w:t>Личностные результаты:</w:t>
      </w:r>
    </w:p>
    <w:p w14:paraId="5A7FDB52"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ответственное отношение к учению, готовность и способность к саморазвитию и самообразованию на основе мотивации к обучению и познанию;</w:t>
      </w:r>
    </w:p>
    <w:p w14:paraId="760DD132"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осознанный выбор и построение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а также на основе формирования уважительного отношения к труду;</w:t>
      </w:r>
    </w:p>
    <w:p w14:paraId="0B1F6766"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формирование целостного мировоззрения, соответствующего современному уровню развития науки и общественной практики;</w:t>
      </w:r>
    </w:p>
    <w:p w14:paraId="4ECE6DD3"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освоение социальных норм, правил поведения, ролей и форм социальной жизни;</w:t>
      </w:r>
    </w:p>
    <w:p w14:paraId="60581337"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формирование коммуникативной компетентности в общении и сотрудничестве;</w:t>
      </w:r>
    </w:p>
    <w:p w14:paraId="2DE5FD79"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формирование способности к эмоциональному вос</w:t>
      </w:r>
      <w:r w:rsidRPr="00CB5397">
        <w:rPr>
          <w:lang w:eastAsia="ru-RU"/>
        </w:rPr>
        <w:softHyphen/>
        <w:t>приятию математических объектов, задач, решений, рассуж</w:t>
      </w:r>
      <w:r w:rsidRPr="00CB5397">
        <w:rPr>
          <w:lang w:eastAsia="ru-RU"/>
        </w:rPr>
        <w:softHyphen/>
        <w:t>дений.</w:t>
      </w:r>
    </w:p>
    <w:p w14:paraId="6B39D249" w14:textId="77777777" w:rsidR="00930652" w:rsidRPr="00CB5397" w:rsidRDefault="00930652" w:rsidP="00930652">
      <w:pPr>
        <w:shd w:val="clear" w:color="auto" w:fill="FFFFFF"/>
        <w:ind w:left="-567" w:firstLine="709"/>
        <w:jc w:val="both"/>
        <w:rPr>
          <w:i/>
          <w:lang w:eastAsia="ru-RU"/>
        </w:rPr>
      </w:pPr>
      <w:r w:rsidRPr="00CB5397">
        <w:rPr>
          <w:i/>
          <w:lang w:eastAsia="ru-RU"/>
        </w:rPr>
        <w:t>Метапредметные результаты обучения</w:t>
      </w:r>
    </w:p>
    <w:p w14:paraId="244537BA" w14:textId="77777777" w:rsidR="00930652" w:rsidRPr="00CB5397" w:rsidRDefault="00930652" w:rsidP="00930652">
      <w:pPr>
        <w:shd w:val="clear" w:color="auto" w:fill="FFFFFF"/>
        <w:ind w:left="-567" w:firstLine="709"/>
        <w:jc w:val="both"/>
        <w:rPr>
          <w:b/>
          <w:i/>
          <w:lang w:eastAsia="ru-RU"/>
        </w:rPr>
      </w:pPr>
      <w:r w:rsidRPr="00CB5397">
        <w:rPr>
          <w:b/>
          <w:i/>
          <w:lang w:eastAsia="ru-RU"/>
        </w:rPr>
        <w:t>Регулятивные УУД</w:t>
      </w:r>
    </w:p>
    <w:p w14:paraId="0E77A221"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определять собственные проблемы и причины их возникновения при работе с математическими объектами;</w:t>
      </w:r>
    </w:p>
    <w:p w14:paraId="1E939160"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формулировать собственные версии или применять уже известные формы и методы решения математической проблемы, формулировать предположения и строить гипотезы относительно рассматриваемого объекта и предвосхищать результаты своей учебно-познавательной деятельности;</w:t>
      </w:r>
    </w:p>
    <w:p w14:paraId="1E3CCAFF"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определять пути достижения целей и взвешивать возможности разрешения определенных учебно-познавательных задач в соответствии с определенными критериями и задачами;</w:t>
      </w:r>
    </w:p>
    <w:p w14:paraId="1D44582E"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выстраивать собственное образовательное подпространство для разрешения определенного круга задач, определять и находить условия для реализации идей и планов (самообучение);</w:t>
      </w:r>
    </w:p>
    <w:p w14:paraId="61F79162"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самостоятельно выбирать среди предложенных ресурсов наиболее эффективные и значимые при работе с определенной математической моделью;</w:t>
      </w:r>
    </w:p>
    <w:p w14:paraId="7191510A"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уметь составлять план разрешения определенного круга задач, используя различные схемы, ресурсы построения диаграмм, ментальных карт, позволяющих произвести логико - структурный анализ задачи;</w:t>
      </w:r>
    </w:p>
    <w:p w14:paraId="6EDED0CF"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уметь планировать свой образовательный маршрут, корректировать и вносить определенные изменения, качественно влияющие на конечный продукт учебно-познавательной деятельности;</w:t>
      </w:r>
    </w:p>
    <w:p w14:paraId="74FD8FDB"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качественно соотносить свои действия с предвкушаемым итогом учебно-познавательной деятельности посредством контроля и планирования учебного процесса в соответствии с изменяющимися ситуациями и применяемыми средствами, и формами организации сотрудничества, а также индивидуальной работы на уроке;</w:t>
      </w:r>
    </w:p>
    <w:p w14:paraId="3E84ABBC"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lastRenderedPageBreak/>
        <w:t>умение отбирать соответствующие средства реализации решения математических задач, подбирать инструменты для оценивания своей траектории в работе с математическими понятиями и моделями;</w:t>
      </w:r>
    </w:p>
    <w:p w14:paraId="02BD29C9" w14:textId="77777777" w:rsidR="00930652" w:rsidRPr="00CB5397" w:rsidRDefault="00930652" w:rsidP="00930652">
      <w:pPr>
        <w:shd w:val="clear" w:color="auto" w:fill="FFFFFF"/>
        <w:ind w:left="-567" w:firstLine="709"/>
        <w:jc w:val="both"/>
        <w:rPr>
          <w:b/>
          <w:i/>
          <w:lang w:eastAsia="ru-RU"/>
        </w:rPr>
      </w:pPr>
      <w:r w:rsidRPr="00CB5397">
        <w:rPr>
          <w:b/>
          <w:i/>
          <w:lang w:eastAsia="ru-RU"/>
        </w:rPr>
        <w:t>Познавательные УУД</w:t>
      </w:r>
    </w:p>
    <w:p w14:paraId="2DF8B95F"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определять основополагающее понятие и производить логико-структурный анализ, определять основные признаки и свойства с помощью соответствующих средств и инструментов;</w:t>
      </w:r>
    </w:p>
    <w:p w14:paraId="39EC3194"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проводить классификацию объектов на основе критериев, выделять основное на фоне второстепенных данных;</w:t>
      </w:r>
    </w:p>
    <w:p w14:paraId="3536D0DC"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проводить логическое рассуждение в направлении от общих закономерностей изучаемой задачи до частных рассмотрений;</w:t>
      </w:r>
    </w:p>
    <w:p w14:paraId="12F75673"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строить логические рассуждения на основе системных сравнений основных компонентов изучаемого математического раздела или модели, понятия или классов, выделяя определенные существенные признаки или критерии;</w:t>
      </w:r>
    </w:p>
    <w:p w14:paraId="35BC3B0A"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выявлять, строить закономерность, связность, логичность соответствующих цепочек рассуждений при работе с математическими задачами, уметь подробно и сжато представлять детализацию основных компонентов при доказательстве понятий и соотношений на математическом языке;</w:t>
      </w:r>
    </w:p>
    <w:p w14:paraId="1131D07E"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организовывать поиск и выявлять причины возникающих процессов, явлений, наиболее вероятные факторы, по которым математические модели и объекты ведут себя по определенным логическим законам, уметь приводить причинно-следственный анализ понятий, суждений и математических законов;</w:t>
      </w:r>
    </w:p>
    <w:p w14:paraId="3F182DCB"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строить математическую модель при заданном условии, обладающей определенными характеристиками объекта при наличии определенных компонентов формирующегося предполагаемого понятия или явления;</w:t>
      </w:r>
    </w:p>
    <w:p w14:paraId="1DA18B2E"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переводить текстовую структурно-смысловую составляющую математической задачи на язык графического отображения - составления математической модели, сохраняющей основные свойства и характеристики;</w:t>
      </w:r>
    </w:p>
    <w:p w14:paraId="596533A8"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задавать план решения математической задачи, реализовывать алгоритм действий как пошаговой инструкции для разрешения учебно-познавательной задачи;</w:t>
      </w:r>
    </w:p>
    <w:p w14:paraId="1A7BACF8"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строить доказательство методом от противного;</w:t>
      </w:r>
    </w:p>
    <w:p w14:paraId="15A76004"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работать с проблемной ситуацией, осуществлять образовательный процесс посредством поиска методов и способов разрешения задачи, определять границы своего образовательного пространства;</w:t>
      </w:r>
    </w:p>
    <w:p w14:paraId="511B3C97"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уметь ориентироваться в тексте, выявлять главное условие задачи и устанавливать соотношение рассматриваемых объектов;</w:t>
      </w:r>
    </w:p>
    <w:p w14:paraId="1CF03D1B"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переводить, интерпретировать текст в иные формы представления информации: схемы, диаграммы, графическое представление данных;</w:t>
      </w:r>
    </w:p>
    <w:p w14:paraId="4764FCE4" w14:textId="77777777" w:rsidR="00930652" w:rsidRPr="00CB5397" w:rsidRDefault="00930652" w:rsidP="00930652">
      <w:pPr>
        <w:shd w:val="clear" w:color="auto" w:fill="FFFFFF"/>
        <w:ind w:left="-567" w:firstLine="709"/>
        <w:jc w:val="both"/>
        <w:rPr>
          <w:b/>
          <w:i/>
          <w:lang w:eastAsia="ru-RU"/>
        </w:rPr>
      </w:pPr>
      <w:r w:rsidRPr="00CB5397">
        <w:rPr>
          <w:b/>
          <w:i/>
          <w:lang w:eastAsia="ru-RU"/>
        </w:rPr>
        <w:t>Коммуникативные УУД</w:t>
      </w:r>
    </w:p>
    <w:p w14:paraId="084686A1"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работать в команде, формирование навыков сотрудничества и учебного взаимодействия в условиях командной игры или иной формы взаимодействия;</w:t>
      </w:r>
    </w:p>
    <w:p w14:paraId="14A79320"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распределять роли и задачи в рамках занятия, формируя также навыки организаторского характера;</w:t>
      </w:r>
    </w:p>
    <w:p w14:paraId="7BC3F4C9"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оценивать правильность собственных действий, а также деятельности других участников команды;</w:t>
      </w:r>
    </w:p>
    <w:p w14:paraId="2792ABC5"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корректно, в рамках задач коммуникации, формулировать и отстаивать взгляды, аргументировать доводы, выводы, а также выдвигать контаргументы, необходимые для выявления ситуации успеха в решении той или иной математической задачи;</w:t>
      </w:r>
    </w:p>
    <w:p w14:paraId="40D47C02"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пользоваться математическими терминами для решения учебно-познавательных задач, а также строить соответствующие речевые высказывания на математическом языке для выстраивания математической модели;</w:t>
      </w:r>
    </w:p>
    <w:p w14:paraId="32A63198"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уметь строить математические модели с помощью соответствующего программного обеспечения, сервисов свободного отдаленного доступа;</w:t>
      </w:r>
    </w:p>
    <w:p w14:paraId="2CC95808"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уметь грамотно и четко, согласно правилам оформления КИМ-а ОГЭ заносить полученные результаты - ответы.</w:t>
      </w:r>
    </w:p>
    <w:p w14:paraId="4342ED25" w14:textId="77777777" w:rsidR="00930652" w:rsidRPr="00CB5397" w:rsidRDefault="00930652" w:rsidP="00930652">
      <w:pPr>
        <w:shd w:val="clear" w:color="auto" w:fill="FFFFFF"/>
        <w:ind w:left="-567" w:firstLine="709"/>
        <w:jc w:val="both"/>
        <w:rPr>
          <w:i/>
          <w:lang w:eastAsia="ru-RU"/>
        </w:rPr>
      </w:pPr>
      <w:r w:rsidRPr="00CB5397">
        <w:rPr>
          <w:i/>
          <w:lang w:eastAsia="ru-RU"/>
        </w:rPr>
        <w:t>Предметные результаты:</w:t>
      </w:r>
    </w:p>
    <w:p w14:paraId="79906DCB"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lastRenderedPageBreak/>
        <w:t>формирование навыков поиска математического метода, алгоритма и поиска решения задачи в структуре задач ОГЭ;</w:t>
      </w:r>
    </w:p>
    <w:p w14:paraId="34D0FE48"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формирование навыка решения определенных типов задач в структуре задач ОГЭ;</w:t>
      </w:r>
    </w:p>
    <w:p w14:paraId="50B7DB9C"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работать с таблицами, со схемами, с текстовыми данными; уметь преобразовывать знаки и символы в доказательствах и применяемых методах для решения образовательных задач;</w:t>
      </w:r>
    </w:p>
    <w:p w14:paraId="3870C624"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приводить в систему, сопоставлять, обобщать и анализировать информационные компоненты математического характера и уметь применять законы и правила для решения конкретных задач;</w:t>
      </w:r>
    </w:p>
    <w:p w14:paraId="596E1E15" w14:textId="77777777" w:rsidR="00930652" w:rsidRPr="00CB5397" w:rsidRDefault="00930652" w:rsidP="001E0EBC">
      <w:pPr>
        <w:widowControl/>
        <w:numPr>
          <w:ilvl w:val="0"/>
          <w:numId w:val="225"/>
        </w:numPr>
        <w:tabs>
          <w:tab w:val="left" w:pos="426"/>
        </w:tabs>
        <w:suppressAutoHyphens/>
        <w:autoSpaceDE/>
        <w:autoSpaceDN/>
        <w:spacing w:line="276" w:lineRule="auto"/>
        <w:ind w:left="-567" w:firstLine="709"/>
        <w:contextualSpacing/>
        <w:jc w:val="both"/>
        <w:rPr>
          <w:lang w:eastAsia="ru-RU"/>
        </w:rPr>
      </w:pPr>
      <w:r w:rsidRPr="00CB5397">
        <w:rPr>
          <w:lang w:eastAsia="ru-RU"/>
        </w:rPr>
        <w:t>умение выделять главную и избыточную информацию, производить смысловое сжатие математических фактов, совокупности методов и способов решения; уметь представлять в словесной форме, используя схемы и различные таблицы, графики и диаграммы, карты понятий и кластеры, основные идеи и план решения той или иной математической задачи.</w:t>
      </w:r>
    </w:p>
    <w:p w14:paraId="7084DEA6" w14:textId="77777777" w:rsidR="00930652" w:rsidRPr="00CB5397" w:rsidRDefault="00930652" w:rsidP="00930652">
      <w:pPr>
        <w:spacing w:line="360" w:lineRule="auto"/>
        <w:rPr>
          <w:b/>
        </w:rPr>
      </w:pPr>
    </w:p>
    <w:p w14:paraId="345E6A09" w14:textId="5E422637" w:rsidR="00930652" w:rsidRPr="00CB5397" w:rsidRDefault="00930652" w:rsidP="00930652">
      <w:pPr>
        <w:pStyle w:val="3"/>
        <w:rPr>
          <w:rFonts w:ascii="Times New Roman" w:hAnsi="Times New Roman" w:cs="Times New Roman"/>
          <w:color w:val="auto"/>
          <w:sz w:val="22"/>
          <w:szCs w:val="22"/>
        </w:rPr>
      </w:pPr>
      <w:bookmarkStart w:id="66" w:name="_Toc148468235"/>
      <w:r w:rsidRPr="00E7324C">
        <w:rPr>
          <w:rFonts w:ascii="Times New Roman" w:hAnsi="Times New Roman" w:cs="Times New Roman"/>
          <w:b/>
          <w:color w:val="auto"/>
          <w:sz w:val="22"/>
          <w:szCs w:val="22"/>
        </w:rPr>
        <w:t xml:space="preserve">Рабочая программа </w:t>
      </w:r>
      <w:r w:rsidR="00E7324C" w:rsidRPr="00E7324C">
        <w:rPr>
          <w:rFonts w:ascii="Times New Roman" w:hAnsi="Times New Roman" w:cs="Times New Roman"/>
          <w:b/>
          <w:color w:val="auto"/>
          <w:sz w:val="22"/>
          <w:szCs w:val="22"/>
        </w:rPr>
        <w:t>учебного курса</w:t>
      </w:r>
      <w:r w:rsidR="00E7324C" w:rsidRPr="00E7324C">
        <w:rPr>
          <w:b/>
          <w:color w:val="auto"/>
        </w:rPr>
        <w:t xml:space="preserve"> </w:t>
      </w:r>
      <w:r w:rsidRPr="00E7324C">
        <w:rPr>
          <w:rFonts w:ascii="Times New Roman" w:hAnsi="Times New Roman" w:cs="Times New Roman"/>
          <w:b/>
          <w:color w:val="auto"/>
          <w:sz w:val="22"/>
          <w:szCs w:val="22"/>
        </w:rPr>
        <w:t>«Подготовка к ОГЭ по географии»</w:t>
      </w:r>
      <w:bookmarkEnd w:id="66"/>
    </w:p>
    <w:p w14:paraId="2516AC1E" w14:textId="77777777" w:rsidR="00930652" w:rsidRPr="00CB5397" w:rsidRDefault="00930652" w:rsidP="00930652">
      <w:pPr>
        <w:spacing w:line="360" w:lineRule="auto"/>
        <w:rPr>
          <w:b/>
        </w:rPr>
      </w:pPr>
    </w:p>
    <w:p w14:paraId="71D5D45C"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Программа составлена для обучающихся 9-х классов, которые выбрали географию для сдачи экзамена в новой форме.</w:t>
      </w:r>
    </w:p>
    <w:p w14:paraId="3340C8FB"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Целью курса является</w:t>
      </w:r>
      <w:r w:rsidRPr="00CB5397">
        <w:rPr>
          <w:rFonts w:ascii="Times New Roman" w:eastAsia="Times New Roman" w:hAnsi="Times New Roman" w:cs="Times New Roman"/>
          <w:color w:val="000000"/>
          <w:lang w:eastAsia="ru-RU"/>
        </w:rPr>
        <w:t> повышение уровня предметной и психологической подготовки учащихся к сдаче государственной итоговой аттестации выпускников 9 классов в новой форме по географии (знакомства школьников с особенностями данной формы аттестации, отработки ими навыков заполнения аттестационных документов и бланков ответов).</w:t>
      </w:r>
    </w:p>
    <w:p w14:paraId="576B0CE4"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Программа рассчитана на 17 часа в год, 0,5 час в неделю.</w:t>
      </w:r>
    </w:p>
    <w:p w14:paraId="40DA5A26"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Программа курса выстроена в логике постепенного освоения учащимися основного содержания географических знаний и состоит из двух разделов: введение и освоение основных разделов курса.</w:t>
      </w:r>
    </w:p>
    <w:p w14:paraId="13C13D0C"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Каждый раздел состоит из обзорных лекций, тренировочных заданий тестовой формы с выбором ответа, заданий тестовой формы с кратким ответом, анализа трудных заданий.</w:t>
      </w:r>
    </w:p>
    <w:p w14:paraId="774FB5A5"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Курс реализует компетентностный, деятельностный и индивидуальный подход к обучению. Деятельностный подход реализуется в процессе проведения самостоятельных и практических работ с учащимися, составляет основу курса.</w:t>
      </w:r>
    </w:p>
    <w:p w14:paraId="47F8754D"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Деятельность учителя сводится в основном к консультированию учащихся, анализу и разбору наиболее проблемных вопросов и тем.</w:t>
      </w:r>
    </w:p>
    <w:p w14:paraId="21B8D647"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Индивидуализация обучения достигается за счет использования в процессе обучения электронных и Интернет-ресурсов.</w:t>
      </w:r>
    </w:p>
    <w:p w14:paraId="4B012A53"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Программа предполагает, что основной задачей педагога, реализующего данный курс, является не просто передача, трансляция имеющего опыта, накопленных знаний, но и развитие творческого потенциала личности своих учеников, развитие их умения и способности преодолевать границы известного, традиционного. Благодаря этому становится возможным выйти за пределы образовательного стандарта, для успешной реализации творческого потенциала учащихся, повышения их познавательного интереса к географии и формированию более устойчивой мотивации к изучению предмета.</w:t>
      </w:r>
    </w:p>
    <w:p w14:paraId="06C18567"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 xml:space="preserve">В процессе освоения программы, обучающиеся смогут проверить уровень своих знаний по различным разделам школьного курса географии, а также пройдут необходимый этап подготовки к единому государственному экзамену. </w:t>
      </w:r>
    </w:p>
    <w:p w14:paraId="49276C53"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p>
    <w:p w14:paraId="087396EE"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СОДЕРЖАНИЕ КУРСА.</w:t>
      </w:r>
    </w:p>
    <w:p w14:paraId="5571D5B7"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Введение.</w:t>
      </w:r>
    </w:p>
    <w:p w14:paraId="0B20C299"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Особенности процедуры проведения государственной итоговой аттестации выпускников 9 классов в новой форме по географии. Нормативно-правовые и другие документы, определяющие порядок проведения государственной итоговой аттестации выпускников 9 классов в новой форме по географии, бланки государственной итоговой аттестации выпускников 9 классов в новой форме по географии и иные сведения, связанные с данной процедурой. Правила заполнения бланков. Особенности экзаменационной работы по географии, структура КИМов, демонстрационные версии контрольных измерительных материалов (КИМ).</w:t>
      </w:r>
    </w:p>
    <w:p w14:paraId="02D61764"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Освоение основных разделов курса</w:t>
      </w:r>
    </w:p>
    <w:p w14:paraId="6A4C0675"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1. Источники географической информации:</w:t>
      </w:r>
    </w:p>
    <w:p w14:paraId="01A09A04"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Географические модели: глобус, географическая карта, план местности, их основные параметры и элементы (масштаб, условные знаки, способы картографического изображения, градусная сеть).</w:t>
      </w:r>
    </w:p>
    <w:p w14:paraId="094137F7"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2. Природа Земли и человек:</w:t>
      </w:r>
    </w:p>
    <w:p w14:paraId="260CAE2A"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lastRenderedPageBreak/>
        <w:t>Земля как планета. Форма, размеры, движение Земли. Земная кора и литосфера. Состав, строение и развитие. Земная поверхность: формы рельефа суши, дна Мирового океана. Полезные ископаемые, зависимость их размещения от строения земной коры и рельефа. Минеральные ресурсы Земли, их виды и оценка.</w:t>
      </w:r>
    </w:p>
    <w:p w14:paraId="4F823F69"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Гидросфера, её состав и строение. Мировой океан, его части; взаимодействие с атмосферой и сушей. Поверхностные и подземные воды суши. Ледники и многолетняя мерзлота. Водные ресурсы Земли.</w:t>
      </w:r>
    </w:p>
    <w:p w14:paraId="52C77F8A"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Атмосфера. Состав, строение, циркуляция. Распределение тепла и влаги на Земле. Погода и климат. Изучение элементов погоды.</w:t>
      </w:r>
    </w:p>
    <w:p w14:paraId="4A74B1F1"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Биосфера, её взаимосвязи с другими геосферами. Почвенный покров. Условия образования почв разных типов.</w:t>
      </w:r>
    </w:p>
    <w:p w14:paraId="79DB3819"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Географическая оболочка Земли. Широтная зональность и высотная поясность. Территориальные комплексы: природные, природно-хозяйственные.</w:t>
      </w:r>
    </w:p>
    <w:p w14:paraId="6A041735"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3. Материки, океаны, народы и страны:</w:t>
      </w:r>
    </w:p>
    <w:p w14:paraId="39FB3D79"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Современный облик планеты Земля. Происхождение материков и впадин океанов. Соотношение суши и океана на Земле. Население Земли. Численность населения Земли. Человеческие расы, этносы. Материки и страны. Основные черты природы Африки, Австралии, Антарктиды, Южной Америки, Северной Америки, Евразии</w:t>
      </w:r>
    </w:p>
    <w:p w14:paraId="7672100A"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4. Природопользование и геоэкология:</w:t>
      </w:r>
    </w:p>
    <w:p w14:paraId="10DE3B9C"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Влияние хозяйственной деятельности на людей и природу. Основные типы природопользования. Стихийные явления в атмосфере, гидросфере, литосфере</w:t>
      </w:r>
    </w:p>
    <w:p w14:paraId="38A17968"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5. География России:</w:t>
      </w:r>
    </w:p>
    <w:p w14:paraId="25BB6B4A"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Особенности ГП России.</w:t>
      </w:r>
    </w:p>
    <w:p w14:paraId="220FCDED"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Территория и акватория, морские и сухопутные границы. Часовые пояса. Административно-территориальное устройство России.</w:t>
      </w:r>
    </w:p>
    <w:p w14:paraId="535BC0FB"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Природа России.</w:t>
      </w:r>
    </w:p>
    <w:p w14:paraId="02074CC2"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Особенности геологического строения и распространения крупных форм рельефа. Типы климатов, факторы их формирования, климатические пояса. Климат и хозяйственная деятельность людей. Многолетняя мерзлота. Внутренние воды и водные ресурсы, особенности их размещения на территории страны. Природно-хозяйственные различия морей России. Почвы и почвенные ресурсы. Меры по сохранению плодородия почв. Растительный и животный мир России. Природные зоны. Высотная поясность</w:t>
      </w:r>
    </w:p>
    <w:p w14:paraId="6D184D58"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Население России.</w:t>
      </w:r>
    </w:p>
    <w:p w14:paraId="585C22E1"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Численность, естественное движение населения. Половой и возрастной состав населения. Размещение населения. Основная полоса расселения. Направления и типы миграции. Народы и основные религии России. Городское и сельское население. Крупнейшие города.</w:t>
      </w:r>
    </w:p>
    <w:p w14:paraId="61B2F085"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Хозяйство России.</w:t>
      </w:r>
    </w:p>
    <w:p w14:paraId="28C215E7"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color w:val="000000"/>
          <w:lang w:eastAsia="ru-RU"/>
        </w:rPr>
        <w:t>Особенности отраслевой и территориальной структуры хозяйства России. Природно-ресурсный потенциал и важнейшие территориальные сочетания природных ресурсов. География отраслей промышленности. География сельского хозяйства. География важнейших видов транспорт.</w:t>
      </w:r>
    </w:p>
    <w:p w14:paraId="38CF14DD"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p>
    <w:p w14:paraId="7B6022DF" w14:textId="77777777" w:rsidR="00930652" w:rsidRPr="00CB5397" w:rsidRDefault="00930652" w:rsidP="00930652">
      <w:pPr>
        <w:pStyle w:val="afa"/>
        <w:shd w:val="clear" w:color="auto" w:fill="FFFFFF"/>
        <w:spacing w:after="0" w:line="100" w:lineRule="atLeast"/>
        <w:jc w:val="both"/>
        <w:rPr>
          <w:rFonts w:ascii="Times New Roman" w:hAnsi="Times New Roman" w:cs="Times New Roman"/>
        </w:rPr>
      </w:pPr>
      <w:r w:rsidRPr="00CB5397">
        <w:rPr>
          <w:rFonts w:ascii="Times New Roman" w:eastAsia="Times New Roman" w:hAnsi="Times New Roman" w:cs="Times New Roman"/>
          <w:b/>
          <w:bCs/>
          <w:color w:val="000000"/>
          <w:lang w:eastAsia="ru-RU"/>
        </w:rPr>
        <w:t>Рефлексивная часть курса. </w:t>
      </w:r>
      <w:r w:rsidRPr="00CB5397">
        <w:rPr>
          <w:rFonts w:ascii="Times New Roman" w:eastAsia="Times New Roman" w:hAnsi="Times New Roman" w:cs="Times New Roman"/>
          <w:color w:val="000000"/>
          <w:lang w:eastAsia="ru-RU"/>
        </w:rPr>
        <w:t>Проведение репетиционного тестирования (в традиционной или компьютерной формах) и анализ его результативности.</w:t>
      </w:r>
    </w:p>
    <w:p w14:paraId="3226B4E1" w14:textId="77777777" w:rsidR="00930652" w:rsidRPr="00CB5397" w:rsidRDefault="00930652" w:rsidP="00930652">
      <w:pPr>
        <w:spacing w:line="360" w:lineRule="auto"/>
        <w:jc w:val="both"/>
        <w:rPr>
          <w:b/>
        </w:rPr>
      </w:pPr>
    </w:p>
    <w:p w14:paraId="11F5FCEC" w14:textId="77777777" w:rsidR="00930652" w:rsidRPr="00CB5397" w:rsidRDefault="00930652" w:rsidP="00930652">
      <w:pPr>
        <w:spacing w:line="360" w:lineRule="auto"/>
        <w:jc w:val="both"/>
        <w:rPr>
          <w:b/>
        </w:rPr>
      </w:pPr>
      <w:r w:rsidRPr="00CB5397">
        <w:rPr>
          <w:b/>
        </w:rPr>
        <w:t>Планируемые результаты курса.</w:t>
      </w:r>
    </w:p>
    <w:p w14:paraId="24F4B3C4" w14:textId="77777777" w:rsidR="00930652" w:rsidRPr="00CB5397" w:rsidRDefault="00930652" w:rsidP="00930652">
      <w:pPr>
        <w:widowControl/>
        <w:spacing w:before="100" w:beforeAutospacing="1" w:after="100" w:afterAutospacing="1"/>
        <w:jc w:val="both"/>
        <w:rPr>
          <w:lang w:eastAsia="ru-RU"/>
        </w:rPr>
      </w:pPr>
      <w:r w:rsidRPr="00CB5397">
        <w:rPr>
          <w:b/>
          <w:bCs/>
          <w:lang w:eastAsia="ru-RU"/>
        </w:rPr>
        <w:t>Личностные</w:t>
      </w:r>
      <w:r w:rsidRPr="00CB5397">
        <w:rPr>
          <w:lang w:eastAsia="ru-RU"/>
        </w:rPr>
        <w:t xml:space="preserve">:  </w:t>
      </w:r>
    </w:p>
    <w:p w14:paraId="5AA12B5C"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воспитание российской гражданской идентичности, патриотизма, любви и уважения к Отечеству; чувства гордости за свою Родину; прошлое и настоящее многонационального народа России; воспитание чувства долга перед Родиной; </w:t>
      </w:r>
    </w:p>
    <w:p w14:paraId="74095B5C"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ответственного отношения к учению, готовности и способности к саморазвитию и самообразованию на основе мотивации к обучению и познанию;</w:t>
      </w:r>
    </w:p>
    <w:p w14:paraId="2602CAB0"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целостного мировоззрения, соответствующего современному уровню развитию науки и общественной практики, а также социальному, культурному, языковому и духовному многообразию современному мира; </w:t>
      </w:r>
    </w:p>
    <w:p w14:paraId="54269BED"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познавательной и информационной культуры, в том числе развитие навыков самостоятельной работы с учебными пособиями, книгами, доступными инструментами и техническими средствами информационных технологий; </w:t>
      </w:r>
    </w:p>
    <w:p w14:paraId="6838B2B4" w14:textId="77777777" w:rsidR="00930652" w:rsidRPr="00CB5397" w:rsidRDefault="00930652" w:rsidP="00930652">
      <w:pPr>
        <w:widowControl/>
        <w:spacing w:before="100" w:beforeAutospacing="1" w:after="100" w:afterAutospacing="1"/>
        <w:jc w:val="both"/>
        <w:rPr>
          <w:lang w:eastAsia="ru-RU"/>
        </w:rPr>
      </w:pPr>
      <w:r w:rsidRPr="00CB5397">
        <w:rPr>
          <w:lang w:eastAsia="ru-RU"/>
        </w:rPr>
        <w:lastRenderedPageBreak/>
        <w:t>- освоение социальных норм и правил поведения в группах и сообществах, заданных институтами социализации соответственно возрастному статусу, формирование основ социально-критического мышления;</w:t>
      </w:r>
    </w:p>
    <w:p w14:paraId="622C9AE6"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коммуникативной компетентности в образовательной, общественно полезной, учебно-исследовательской, творческой и других видах деятельности; </w:t>
      </w:r>
    </w:p>
    <w:p w14:paraId="643F5EE4"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развитие морального сознания и компетентности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w:t>
      </w:r>
    </w:p>
    <w:p w14:paraId="6E283BE6"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основ экологического сознания на основе признания ценности жизни во всех её проявлениях и необходимости ответственного отношения к окружающей среде; </w:t>
      </w:r>
    </w:p>
    <w:p w14:paraId="188ED60D"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ценности здорового и безопасного образа жизни; усвоение правил индивидуального и коллективного безопасного поведения при чрезвычайных ситуациях; </w:t>
      </w:r>
    </w:p>
    <w:p w14:paraId="3AB66EFD" w14:textId="77777777" w:rsidR="00930652" w:rsidRPr="00CB5397" w:rsidRDefault="00930652" w:rsidP="00930652">
      <w:pPr>
        <w:widowControl/>
        <w:spacing w:before="100" w:beforeAutospacing="1" w:after="100" w:afterAutospacing="1"/>
        <w:jc w:val="both"/>
        <w:rPr>
          <w:lang w:eastAsia="ru-RU"/>
        </w:rPr>
      </w:pPr>
      <w:r w:rsidRPr="00CB5397">
        <w:rPr>
          <w:b/>
          <w:bCs/>
          <w:lang w:eastAsia="ru-RU"/>
        </w:rPr>
        <w:t>Метапредметные:</w:t>
      </w:r>
    </w:p>
    <w:p w14:paraId="03CCB795"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овладение навыками самостоятельного приобретения новых знаний, организации учебной деятельности, поиска средств её осуществления; </w:t>
      </w:r>
    </w:p>
    <w:p w14:paraId="5FAB702C"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умение планировать пути достижения целей на основе самостоятельного анализа условий и средств их достижения;</w:t>
      </w:r>
    </w:p>
    <w:p w14:paraId="4EFB25CB"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умений ставить вопросы, выдвигать гипотезу, давать определения понятиям, классифицировать, устанавливать причинно-следственные связи, логически рассуждать, делать умозаключения и выводы, выполнять практические и познавательные задания;</w:t>
      </w:r>
    </w:p>
    <w:p w14:paraId="13E5C679"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умение организовать и планировать учебное сотрудничество и совместную деятельность с учителем и сверстниками, определять общие цели, способы взаимодействия, планировать общие способы работы;</w:t>
      </w:r>
    </w:p>
    <w:p w14:paraId="70FBCEBF"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и развитие компетентности в области использования технических средств ИКТ;</w:t>
      </w:r>
    </w:p>
    <w:p w14:paraId="07375779"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умение извлекать информацию из различных источников; умение свободно пользоваться справочной литературой, в том числе и на электронных носителях, соблюдать нормы информационной избирательности, этики;</w:t>
      </w:r>
    </w:p>
    <w:p w14:paraId="71236797"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умение работать в группе – эффективно сотрудничать и взаимодействовать на основе координации различных позиций при выработке общего решения в совместной деятельности;</w:t>
      </w:r>
    </w:p>
    <w:p w14:paraId="7649F341"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умение пользоваться методами наблюдения, моделирования, объяснения, прогнозирования;</w:t>
      </w:r>
    </w:p>
    <w:p w14:paraId="0E05F7EE"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осознанной адекватной и критической оценки в учебной деятельности, умения самостоятельно оценивать свои действия и действия своих одноклассников, аргументировано обосновывать правильность или ошибочность результата и способа действия, реально оценивать свои возможности достижения цели определённой сложности.</w:t>
      </w:r>
    </w:p>
    <w:p w14:paraId="16052DEB" w14:textId="77777777" w:rsidR="00930652" w:rsidRPr="00CB5397" w:rsidRDefault="00930652" w:rsidP="00930652">
      <w:pPr>
        <w:widowControl/>
        <w:spacing w:before="100" w:beforeAutospacing="1" w:after="100" w:afterAutospacing="1"/>
        <w:jc w:val="both"/>
        <w:rPr>
          <w:lang w:eastAsia="ru-RU"/>
        </w:rPr>
      </w:pPr>
      <w:r w:rsidRPr="00CB5397">
        <w:rPr>
          <w:b/>
          <w:bCs/>
          <w:lang w:eastAsia="ru-RU"/>
        </w:rPr>
        <w:t>Предметные:</w:t>
      </w:r>
    </w:p>
    <w:p w14:paraId="5FBF5CA6"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представлений о географических знаниях и их необходимости для решения современных практических задач своей страны, в том числе задачи охраны окружающей среды и рационального природопользования; </w:t>
      </w:r>
    </w:p>
    <w:p w14:paraId="4B5222B2"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формирование навыков использования территориального подхода как основы географического мышления для осознания своего места в целостном, многообразном и быстро изменяющемся мире и адекватной ориентации в нём; </w:t>
      </w:r>
    </w:p>
    <w:p w14:paraId="2909F110"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представлений и основополагающих теоретических знаний,</w:t>
      </w:r>
    </w:p>
    <w:p w14:paraId="7D71C9F3" w14:textId="77777777" w:rsidR="00930652" w:rsidRPr="00CB5397" w:rsidRDefault="00930652" w:rsidP="00930652">
      <w:pPr>
        <w:widowControl/>
        <w:spacing w:before="100" w:beforeAutospacing="1" w:after="100" w:afterAutospacing="1"/>
        <w:jc w:val="both"/>
        <w:rPr>
          <w:lang w:eastAsia="ru-RU"/>
        </w:rPr>
      </w:pPr>
      <w:r w:rsidRPr="00CB5397">
        <w:rPr>
          <w:lang w:eastAsia="ru-RU"/>
        </w:rPr>
        <w:lastRenderedPageBreak/>
        <w:t xml:space="preserve">- овладение элементарными практическими умениями для определения количественных и качественных характеристик компонентов географической среды, в том числе её экологических параметров; </w:t>
      </w:r>
    </w:p>
    <w:p w14:paraId="115D7900" w14:textId="77777777" w:rsidR="00930652" w:rsidRPr="00CB5397" w:rsidRDefault="00930652" w:rsidP="00930652">
      <w:pPr>
        <w:widowControl/>
        <w:spacing w:before="100" w:beforeAutospacing="1" w:after="100" w:afterAutospacing="1"/>
        <w:jc w:val="both"/>
        <w:rPr>
          <w:lang w:eastAsia="ru-RU"/>
        </w:rPr>
      </w:pPr>
      <w:r w:rsidRPr="00CB5397">
        <w:rPr>
          <w:lang w:eastAsia="ru-RU"/>
        </w:rPr>
        <w:t xml:space="preserve">- овладение основами картографической грамотности и использования географической карты; </w:t>
      </w:r>
    </w:p>
    <w:p w14:paraId="49F7A315" w14:textId="77777777" w:rsidR="00930652" w:rsidRPr="00CB5397" w:rsidRDefault="00930652" w:rsidP="00930652">
      <w:pPr>
        <w:widowControl/>
        <w:spacing w:before="100" w:beforeAutospacing="1" w:after="100" w:afterAutospacing="1"/>
        <w:jc w:val="both"/>
        <w:rPr>
          <w:lang w:eastAsia="ru-RU"/>
        </w:rPr>
      </w:pPr>
      <w:r w:rsidRPr="00CB5397">
        <w:rPr>
          <w:lang w:eastAsia="ru-RU"/>
        </w:rPr>
        <w:t>- овладение основными навыками нахождения, использования географической информации;</w:t>
      </w:r>
    </w:p>
    <w:p w14:paraId="3C382B4E" w14:textId="77777777" w:rsidR="00930652" w:rsidRPr="00CB5397" w:rsidRDefault="00930652" w:rsidP="00930652">
      <w:pPr>
        <w:widowControl/>
        <w:spacing w:before="100" w:beforeAutospacing="1" w:after="100" w:afterAutospacing="1"/>
        <w:jc w:val="both"/>
        <w:rPr>
          <w:lang w:eastAsia="ru-RU"/>
        </w:rPr>
      </w:pPr>
      <w:r w:rsidRPr="00CB5397">
        <w:rPr>
          <w:lang w:eastAsia="ru-RU"/>
        </w:rPr>
        <w:t>- формирование умений и навыков использования разнообразных географических знаний в повседневной жизни для объяснения и оценки различных явлений и процессов;</w:t>
      </w:r>
    </w:p>
    <w:p w14:paraId="51E21E89" w14:textId="77777777" w:rsidR="00930652" w:rsidRPr="00CB5397" w:rsidRDefault="00930652" w:rsidP="00930652">
      <w:pPr>
        <w:widowControl/>
        <w:spacing w:before="100" w:beforeAutospacing="1" w:after="100" w:afterAutospacing="1"/>
        <w:jc w:val="both"/>
        <w:rPr>
          <w:lang w:eastAsia="ru-RU"/>
        </w:rPr>
      </w:pPr>
      <w:r w:rsidRPr="00CB5397">
        <w:rPr>
          <w:lang w:eastAsia="ru-RU"/>
        </w:rPr>
        <w:t>- создание основы для формирования интереса к дальнейшему расширению и углублению географических знаний;</w:t>
      </w:r>
    </w:p>
    <w:p w14:paraId="6ABA4762" w14:textId="77777777" w:rsidR="00930652" w:rsidRPr="00CB5397" w:rsidRDefault="00930652" w:rsidP="00930652">
      <w:pPr>
        <w:widowControl/>
        <w:spacing w:before="100" w:beforeAutospacing="1" w:after="100" w:afterAutospacing="1"/>
        <w:jc w:val="both"/>
        <w:rPr>
          <w:lang w:eastAsia="ru-RU"/>
        </w:rPr>
      </w:pPr>
      <w:r w:rsidRPr="00CB5397">
        <w:rPr>
          <w:lang w:eastAsia="ru-RU"/>
        </w:rPr>
        <w:t>- систематизировать и углубить теоретические знания по ключевым позициям курса;</w:t>
      </w:r>
    </w:p>
    <w:p w14:paraId="07515DBC" w14:textId="77777777" w:rsidR="00930652" w:rsidRPr="00CB5397" w:rsidRDefault="00930652" w:rsidP="00930652">
      <w:pPr>
        <w:widowControl/>
        <w:spacing w:before="100" w:beforeAutospacing="1" w:after="100" w:afterAutospacing="1"/>
        <w:jc w:val="both"/>
        <w:rPr>
          <w:lang w:eastAsia="ru-RU"/>
        </w:rPr>
      </w:pPr>
      <w:r w:rsidRPr="00CB5397">
        <w:rPr>
          <w:lang w:eastAsia="ru-RU"/>
        </w:rPr>
        <w:t>- уметь ориентироваться в дидактических смыслах и психологических механизмах заданий разного уровня сложности;</w:t>
      </w:r>
    </w:p>
    <w:p w14:paraId="5785B4AF" w14:textId="77777777" w:rsidR="00930652" w:rsidRPr="00CB5397" w:rsidRDefault="00930652" w:rsidP="00930652">
      <w:pPr>
        <w:widowControl/>
        <w:spacing w:before="100" w:beforeAutospacing="1" w:after="100" w:afterAutospacing="1"/>
        <w:jc w:val="both"/>
        <w:rPr>
          <w:lang w:eastAsia="ru-RU"/>
        </w:rPr>
      </w:pPr>
      <w:r w:rsidRPr="00CB5397">
        <w:rPr>
          <w:lang w:eastAsia="ru-RU"/>
        </w:rPr>
        <w:t>- использовать приобретенные знания и умения в практической деятельности и преодолеть психологические барьеры при подготовке и сдаче ОГЭ по географии</w:t>
      </w:r>
    </w:p>
    <w:p w14:paraId="3F71910A" w14:textId="77777777" w:rsidR="00930652" w:rsidRDefault="00930652" w:rsidP="00930652">
      <w:pPr>
        <w:spacing w:line="360" w:lineRule="auto"/>
        <w:rPr>
          <w:b/>
          <w:sz w:val="24"/>
          <w:szCs w:val="24"/>
        </w:rPr>
      </w:pPr>
    </w:p>
    <w:p w14:paraId="02D602F4" w14:textId="4FE1D8EE" w:rsidR="00930652" w:rsidRPr="00CB5397" w:rsidRDefault="00930652" w:rsidP="00930652">
      <w:pPr>
        <w:pStyle w:val="3"/>
        <w:rPr>
          <w:rFonts w:ascii="Times New Roman" w:hAnsi="Times New Roman" w:cs="Times New Roman"/>
          <w:color w:val="auto"/>
          <w:sz w:val="22"/>
          <w:szCs w:val="22"/>
        </w:rPr>
      </w:pPr>
      <w:bookmarkStart w:id="67" w:name="_Toc148468236"/>
      <w:r w:rsidRPr="00E7324C">
        <w:rPr>
          <w:rFonts w:ascii="Times New Roman" w:hAnsi="Times New Roman" w:cs="Times New Roman"/>
          <w:b/>
          <w:color w:val="auto"/>
          <w:sz w:val="22"/>
          <w:szCs w:val="22"/>
        </w:rPr>
        <w:t>Рабочая программа учебного курса «Основы программирования на PYTHON»</w:t>
      </w:r>
      <w:bookmarkEnd w:id="67"/>
    </w:p>
    <w:p w14:paraId="673C07B5" w14:textId="77777777" w:rsidR="00930652" w:rsidRPr="00CB5397" w:rsidRDefault="00930652" w:rsidP="00930652">
      <w:pPr>
        <w:spacing w:before="240"/>
      </w:pPr>
      <w:r w:rsidRPr="00CB5397">
        <w:t>Данный учебный курс проводится на базе центра образования цифрового и гуманитарного профилей «Точка роста»</w:t>
      </w:r>
    </w:p>
    <w:p w14:paraId="05008606" w14:textId="77777777" w:rsidR="00930652" w:rsidRPr="00CB5397" w:rsidRDefault="00930652" w:rsidP="00930652">
      <w:pPr>
        <w:tabs>
          <w:tab w:val="left" w:pos="142"/>
        </w:tabs>
        <w:spacing w:before="240"/>
        <w:jc w:val="both"/>
      </w:pPr>
      <w:r w:rsidRPr="00CB5397">
        <w:rPr>
          <w:lang w:eastAsia="ru-RU"/>
        </w:rPr>
        <w:t>Данная программа курса внеурочной деятельности предназначена для обучающихся 9-х классов общеобразовательных учреждений и рассчитана на 34 часа</w:t>
      </w:r>
      <w:r w:rsidRPr="00CB5397">
        <w:rPr>
          <w:color w:val="000000"/>
        </w:rPr>
        <w:t xml:space="preserve"> (1 ч в неделю, 34 учебные недели в каждом классе).</w:t>
      </w:r>
    </w:p>
    <w:p w14:paraId="00224171" w14:textId="77777777" w:rsidR="00930652" w:rsidRPr="00CB5397" w:rsidRDefault="00930652" w:rsidP="00930652">
      <w:pPr>
        <w:spacing w:line="360" w:lineRule="auto"/>
        <w:rPr>
          <w:b/>
        </w:rPr>
      </w:pPr>
    </w:p>
    <w:p w14:paraId="3D353470" w14:textId="77777777" w:rsidR="00930652" w:rsidRPr="00CB5397" w:rsidRDefault="00930652" w:rsidP="00930652">
      <w:pPr>
        <w:pStyle w:val="a5"/>
        <w:adjustRightInd w:val="0"/>
        <w:jc w:val="center"/>
        <w:rPr>
          <w:b/>
          <w:bCs/>
        </w:rPr>
      </w:pPr>
      <w:r w:rsidRPr="00CB5397">
        <w:rPr>
          <w:b/>
          <w:bCs/>
        </w:rPr>
        <w:t xml:space="preserve">СОДЕРЖАНИЕ КУРСА ВНЕУРОЧНОЙ ДЕЯТЕЛЬНОСТИ </w:t>
      </w:r>
    </w:p>
    <w:p w14:paraId="3D2982DB" w14:textId="77777777" w:rsidR="00930652" w:rsidRPr="00CB5397" w:rsidRDefault="00930652" w:rsidP="00930652">
      <w:pPr>
        <w:pStyle w:val="a5"/>
        <w:adjustRightInd w:val="0"/>
        <w:jc w:val="center"/>
        <w:rPr>
          <w:b/>
          <w:bCs/>
        </w:rPr>
      </w:pPr>
      <w:r w:rsidRPr="00CB5397">
        <w:rPr>
          <w:b/>
          <w:bCs/>
        </w:rPr>
        <w:t>«ОСНОВЫ ПРОГРАММИРОВАНИЯ НА PYTHON»</w:t>
      </w:r>
    </w:p>
    <w:p w14:paraId="7C8DEF6F" w14:textId="77777777" w:rsidR="00930652" w:rsidRPr="00CB5397" w:rsidRDefault="00930652" w:rsidP="00930652">
      <w:pPr>
        <w:adjustRightInd w:val="0"/>
      </w:pPr>
      <w:r w:rsidRPr="00CB5397">
        <w:t>9 КЛАСС</w:t>
      </w:r>
    </w:p>
    <w:p w14:paraId="6C277A65" w14:textId="77777777" w:rsidR="00930652" w:rsidRPr="00CB5397" w:rsidRDefault="00930652" w:rsidP="00930652">
      <w:pPr>
        <w:adjustRightInd w:val="0"/>
        <w:rPr>
          <w:b/>
          <w:bCs/>
        </w:rPr>
      </w:pPr>
      <w:r w:rsidRPr="00CB5397">
        <w:rPr>
          <w:b/>
          <w:bCs/>
        </w:rPr>
        <w:t>1. Основы языка программирования Python (раздел «Алгоритмы и программирование»)</w:t>
      </w:r>
    </w:p>
    <w:p w14:paraId="418F654F" w14:textId="77777777" w:rsidR="00930652" w:rsidRPr="00CB5397" w:rsidRDefault="00930652" w:rsidP="00930652">
      <w:pPr>
        <w:adjustRightInd w:val="0"/>
      </w:pPr>
      <w:r w:rsidRPr="00CB5397">
        <w:t>Современные языки программирования. Алгоритм. Язык программирования. Программа. Среда разработки IDE. Виды алгоритмов: линейный, разветвляющийся. Переменные. Правила образования имён переменных. Типы данных: целое число, строка. Функция. Виды функций. Функция: print(), input(), int(). Ветвление в Python. Оператор if-else. Вложенное ветвление. Множественное ветвление. Оператор</w:t>
      </w:r>
    </w:p>
    <w:p w14:paraId="352E61D7" w14:textId="77777777" w:rsidR="00930652" w:rsidRPr="00CB5397" w:rsidRDefault="00930652" w:rsidP="00930652">
      <w:pPr>
        <w:adjustRightInd w:val="0"/>
      </w:pPr>
      <w:r w:rsidRPr="00CB5397">
        <w:t>if‑elif-else. Проект «Чат-бот».</w:t>
      </w:r>
    </w:p>
    <w:p w14:paraId="4F6C3C49" w14:textId="77777777" w:rsidR="00930652" w:rsidRPr="00CB5397" w:rsidRDefault="00930652" w:rsidP="00930652">
      <w:pPr>
        <w:adjustRightInd w:val="0"/>
        <w:rPr>
          <w:b/>
          <w:bCs/>
        </w:rPr>
      </w:pPr>
      <w:r w:rsidRPr="00CB5397">
        <w:rPr>
          <w:b/>
          <w:bCs/>
        </w:rPr>
        <w:t>2. Циклы в языке программирования Python (раздел «Алгоритмы и программирование»)</w:t>
      </w:r>
    </w:p>
    <w:p w14:paraId="0651ABCB" w14:textId="77777777" w:rsidR="00930652" w:rsidRPr="00CB5397" w:rsidRDefault="00930652" w:rsidP="00930652">
      <w:pPr>
        <w:adjustRightInd w:val="0"/>
      </w:pPr>
      <w:r w:rsidRPr="00CB5397">
        <w:t>Логическое выражение. Простые и сложные логические выражения. Результат вычисления логического выражения. Условие. Операции сравнения в Python. Логические операторы в Python: and, or и not. Операторы целочисленного деления и деления с остатком на Python. Цикл с предусловием. Цикл с параметром. Проект «Максимум и минимум».</w:t>
      </w:r>
    </w:p>
    <w:p w14:paraId="0638341C" w14:textId="77777777" w:rsidR="00930652" w:rsidRPr="00CB5397" w:rsidRDefault="00930652" w:rsidP="00930652">
      <w:pPr>
        <w:adjustRightInd w:val="0"/>
        <w:rPr>
          <w:b/>
          <w:bCs/>
        </w:rPr>
      </w:pPr>
      <w:r w:rsidRPr="00CB5397">
        <w:rPr>
          <w:b/>
          <w:bCs/>
        </w:rPr>
        <w:t>3. Структуры данных (разделы «Теоретические основы информатики» и «Алгоритмы и программирование»)</w:t>
      </w:r>
    </w:p>
    <w:p w14:paraId="3533D3D7" w14:textId="77777777" w:rsidR="00930652" w:rsidRPr="00CB5397" w:rsidRDefault="00930652" w:rsidP="00930652">
      <w:pPr>
        <w:adjustRightInd w:val="0"/>
      </w:pPr>
      <w:r w:rsidRPr="00CB5397">
        <w:t>Функции str() и int(). Методы для работы со строками. Создание списка в Python. Действия над элементами списка. Функции append(), remove(). Объединение списков. Циклический просмотр списка. Сортировка списков. Сумма элементов списка. Обработка списков. Сравнение списков и словарей.</w:t>
      </w:r>
    </w:p>
    <w:p w14:paraId="2052A564" w14:textId="77777777" w:rsidR="00930652" w:rsidRPr="00CB5397" w:rsidRDefault="00930652" w:rsidP="00930652">
      <w:pPr>
        <w:adjustRightInd w:val="0"/>
        <w:rPr>
          <w:b/>
          <w:bCs/>
        </w:rPr>
      </w:pPr>
      <w:r w:rsidRPr="00CB5397">
        <w:rPr>
          <w:b/>
          <w:bCs/>
        </w:rPr>
        <w:t>4. Списки и словари в языке программирования Python (раздел «Алгоритмы и программирование»)</w:t>
      </w:r>
    </w:p>
    <w:p w14:paraId="1D9FAF58" w14:textId="77777777" w:rsidR="00930652" w:rsidRPr="00CB5397" w:rsidRDefault="00930652" w:rsidP="00930652">
      <w:pPr>
        <w:adjustRightInd w:val="0"/>
      </w:pPr>
      <w:r w:rsidRPr="00CB5397">
        <w:t>Словарь. Создание словаря в Python. Добавление новой записи в словарь. Вывод значения по ключу. Замена элемента словаря. Удаление элемента из словаря. Работа с элементами словаря. Методы работы со списками (len(), clear(), keys(),values(), items()).</w:t>
      </w:r>
    </w:p>
    <w:p w14:paraId="1216776C" w14:textId="77777777" w:rsidR="00930652" w:rsidRPr="00CB5397" w:rsidRDefault="00930652" w:rsidP="00930652">
      <w:pPr>
        <w:adjustRightInd w:val="0"/>
        <w:jc w:val="center"/>
        <w:rPr>
          <w:b/>
          <w:bCs/>
        </w:rPr>
      </w:pPr>
    </w:p>
    <w:p w14:paraId="02F02369" w14:textId="77777777" w:rsidR="00930652" w:rsidRPr="00CB5397" w:rsidRDefault="00930652" w:rsidP="00930652">
      <w:pPr>
        <w:adjustRightInd w:val="0"/>
        <w:jc w:val="center"/>
        <w:rPr>
          <w:b/>
          <w:bCs/>
        </w:rPr>
      </w:pPr>
      <w:r w:rsidRPr="00CB5397">
        <w:rPr>
          <w:b/>
          <w:bCs/>
        </w:rPr>
        <w:t>ПЛАНИРУЕМЫЕ РЕЗУЛЬТАТЫ ОСВОЕНИЯ КУРСА ВНЕУРОЧНОЙ ДЕЯТЕЛЬНОСТИ «ОСНОВЫ ПРОГРАММИРОВАНИЯ НА PYTHON»</w:t>
      </w:r>
    </w:p>
    <w:p w14:paraId="518B16F6" w14:textId="77777777" w:rsidR="00930652" w:rsidRPr="00CB5397" w:rsidRDefault="00930652" w:rsidP="00930652">
      <w:pPr>
        <w:adjustRightInd w:val="0"/>
      </w:pPr>
      <w:r w:rsidRPr="00CB5397">
        <w:t>ЛИЧНОСТНЫЕ РЕЗУЛЬТАТЫ</w:t>
      </w:r>
    </w:p>
    <w:p w14:paraId="5FFCAE77" w14:textId="77777777" w:rsidR="00930652" w:rsidRPr="00CB5397" w:rsidRDefault="00930652" w:rsidP="00930652">
      <w:pPr>
        <w:adjustRightInd w:val="0"/>
        <w:rPr>
          <w:b/>
          <w:bCs/>
        </w:rPr>
      </w:pPr>
      <w:r w:rsidRPr="00CB5397">
        <w:rPr>
          <w:b/>
          <w:bCs/>
        </w:rPr>
        <w:lastRenderedPageBreak/>
        <w:t>Патриотическое воспитание:</w:t>
      </w:r>
    </w:p>
    <w:p w14:paraId="7BBDE691" w14:textId="77777777" w:rsidR="00930652" w:rsidRPr="00CB5397" w:rsidRDefault="00930652" w:rsidP="001E0EBC">
      <w:pPr>
        <w:pStyle w:val="a5"/>
        <w:widowControl/>
        <w:numPr>
          <w:ilvl w:val="0"/>
          <w:numId w:val="243"/>
        </w:numPr>
        <w:adjustRightInd w:val="0"/>
        <w:contextualSpacing/>
        <w:jc w:val="left"/>
      </w:pPr>
      <w:r w:rsidRPr="00CB5397">
        <w:t>ценностное отношение к отечественному культурному, историческому и научному наследию;</w:t>
      </w:r>
    </w:p>
    <w:p w14:paraId="3F4332A0" w14:textId="77777777" w:rsidR="00930652" w:rsidRPr="00CB5397" w:rsidRDefault="00930652" w:rsidP="001E0EBC">
      <w:pPr>
        <w:pStyle w:val="a5"/>
        <w:widowControl/>
        <w:numPr>
          <w:ilvl w:val="0"/>
          <w:numId w:val="243"/>
        </w:numPr>
        <w:adjustRightInd w:val="0"/>
        <w:contextualSpacing/>
        <w:jc w:val="left"/>
      </w:pPr>
      <w:r w:rsidRPr="00CB5397">
        <w:t>понимание значения информатики как науки в жизни современного общества.</w:t>
      </w:r>
    </w:p>
    <w:p w14:paraId="0FF9F7F9" w14:textId="77777777" w:rsidR="00930652" w:rsidRPr="00CB5397" w:rsidRDefault="00930652" w:rsidP="00930652">
      <w:pPr>
        <w:adjustRightInd w:val="0"/>
        <w:rPr>
          <w:b/>
          <w:bCs/>
        </w:rPr>
      </w:pPr>
      <w:r w:rsidRPr="00CB5397">
        <w:rPr>
          <w:b/>
          <w:bCs/>
        </w:rPr>
        <w:t>Духовно-нравственное воспитание:</w:t>
      </w:r>
    </w:p>
    <w:p w14:paraId="03AAC8C1" w14:textId="77777777" w:rsidR="00930652" w:rsidRPr="00CB5397" w:rsidRDefault="00930652" w:rsidP="001E0EBC">
      <w:pPr>
        <w:pStyle w:val="a5"/>
        <w:widowControl/>
        <w:numPr>
          <w:ilvl w:val="0"/>
          <w:numId w:val="242"/>
        </w:numPr>
        <w:adjustRightInd w:val="0"/>
        <w:contextualSpacing/>
        <w:jc w:val="left"/>
      </w:pPr>
      <w:r w:rsidRPr="00CB5397">
        <w:t>ориентация на моральные ценности и нормы в ситуациях нравственного выбора;</w:t>
      </w:r>
    </w:p>
    <w:p w14:paraId="49E4378E" w14:textId="77777777" w:rsidR="00930652" w:rsidRPr="00CB5397" w:rsidRDefault="00930652" w:rsidP="001E0EBC">
      <w:pPr>
        <w:pStyle w:val="a5"/>
        <w:widowControl/>
        <w:numPr>
          <w:ilvl w:val="0"/>
          <w:numId w:val="242"/>
        </w:numPr>
        <w:adjustRightInd w:val="0"/>
        <w:contextualSpacing/>
        <w:jc w:val="left"/>
      </w:pPr>
      <w:r w:rsidRPr="00CB5397">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53341934" w14:textId="77777777" w:rsidR="00930652" w:rsidRPr="00CB5397" w:rsidRDefault="00930652" w:rsidP="001E0EBC">
      <w:pPr>
        <w:pStyle w:val="a5"/>
        <w:widowControl/>
        <w:numPr>
          <w:ilvl w:val="0"/>
          <w:numId w:val="242"/>
        </w:numPr>
        <w:adjustRightInd w:val="0"/>
        <w:contextualSpacing/>
        <w:jc w:val="left"/>
      </w:pPr>
      <w:r w:rsidRPr="00CB5397">
        <w:t>активное неприятие асоциальных поступков, в том числе в Интернете.</w:t>
      </w:r>
    </w:p>
    <w:p w14:paraId="10B7B8D5" w14:textId="77777777" w:rsidR="00930652" w:rsidRPr="00CB5397" w:rsidRDefault="00930652" w:rsidP="00930652">
      <w:pPr>
        <w:adjustRightInd w:val="0"/>
        <w:rPr>
          <w:b/>
          <w:bCs/>
        </w:rPr>
      </w:pPr>
      <w:r w:rsidRPr="00CB5397">
        <w:rPr>
          <w:b/>
          <w:bCs/>
        </w:rPr>
        <w:t>Гражданское воспитание:</w:t>
      </w:r>
    </w:p>
    <w:p w14:paraId="733A8E28" w14:textId="77777777" w:rsidR="00930652" w:rsidRPr="00CB5397" w:rsidRDefault="00930652" w:rsidP="001E0EBC">
      <w:pPr>
        <w:pStyle w:val="a5"/>
        <w:widowControl/>
        <w:numPr>
          <w:ilvl w:val="0"/>
          <w:numId w:val="241"/>
        </w:numPr>
        <w:adjustRightInd w:val="0"/>
        <w:contextualSpacing/>
        <w:jc w:val="left"/>
      </w:pPr>
      <w:r w:rsidRPr="00CB5397">
        <w:t>представление о социальных нормах и правилах межличностных отношений в коллективе, в том числе в социальных сообществах;</w:t>
      </w:r>
    </w:p>
    <w:p w14:paraId="286C7903" w14:textId="77777777" w:rsidR="00930652" w:rsidRPr="00CB5397" w:rsidRDefault="00930652" w:rsidP="001E0EBC">
      <w:pPr>
        <w:pStyle w:val="a5"/>
        <w:widowControl/>
        <w:numPr>
          <w:ilvl w:val="0"/>
          <w:numId w:val="241"/>
        </w:numPr>
        <w:adjustRightInd w:val="0"/>
        <w:contextualSpacing/>
        <w:jc w:val="left"/>
      </w:pPr>
      <w:r w:rsidRPr="00CB5397">
        <w:t>соблюдение правил безопасности, в том числе навыков безопасного поведения в интернет-среде;</w:t>
      </w:r>
    </w:p>
    <w:p w14:paraId="646B31E4" w14:textId="77777777" w:rsidR="00930652" w:rsidRPr="00CB5397" w:rsidRDefault="00930652" w:rsidP="001E0EBC">
      <w:pPr>
        <w:pStyle w:val="a5"/>
        <w:widowControl/>
        <w:numPr>
          <w:ilvl w:val="0"/>
          <w:numId w:val="241"/>
        </w:numPr>
        <w:adjustRightInd w:val="0"/>
        <w:contextualSpacing/>
        <w:jc w:val="left"/>
      </w:pPr>
      <w:r w:rsidRPr="00CB5397">
        <w:t>ориентация на совместную деятельность при выполнении учебных и познавательных задач, создании учебных проектов;</w:t>
      </w:r>
    </w:p>
    <w:p w14:paraId="7F65F4CE" w14:textId="77777777" w:rsidR="00930652" w:rsidRPr="00CB5397" w:rsidRDefault="00930652" w:rsidP="001E0EBC">
      <w:pPr>
        <w:pStyle w:val="a5"/>
        <w:widowControl/>
        <w:numPr>
          <w:ilvl w:val="0"/>
          <w:numId w:val="241"/>
        </w:numPr>
        <w:adjustRightInd w:val="0"/>
        <w:contextualSpacing/>
        <w:jc w:val="left"/>
      </w:pPr>
      <w:r w:rsidRPr="00CB5397">
        <w:t>стремление оценивать своё поведение и поступки своих товарищей с позиции нравственных и правовых норм с учётом осознания последствий поступков.</w:t>
      </w:r>
    </w:p>
    <w:p w14:paraId="056D8225" w14:textId="77777777" w:rsidR="00930652" w:rsidRPr="00CB5397" w:rsidRDefault="00930652" w:rsidP="00930652">
      <w:pPr>
        <w:adjustRightInd w:val="0"/>
        <w:rPr>
          <w:b/>
          <w:bCs/>
        </w:rPr>
      </w:pPr>
      <w:r w:rsidRPr="00CB5397">
        <w:rPr>
          <w:b/>
          <w:bCs/>
        </w:rPr>
        <w:t>Ценность научного познания:</w:t>
      </w:r>
    </w:p>
    <w:p w14:paraId="552669EE" w14:textId="77777777" w:rsidR="00930652" w:rsidRPr="00CB5397" w:rsidRDefault="00930652" w:rsidP="001E0EBC">
      <w:pPr>
        <w:pStyle w:val="a5"/>
        <w:widowControl/>
        <w:numPr>
          <w:ilvl w:val="0"/>
          <w:numId w:val="240"/>
        </w:numPr>
        <w:adjustRightInd w:val="0"/>
        <w:contextualSpacing/>
        <w:jc w:val="left"/>
      </w:pPr>
      <w:r w:rsidRPr="00CB5397">
        <w:t>наличие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w:t>
      </w:r>
    </w:p>
    <w:p w14:paraId="3DBABAE9" w14:textId="77777777" w:rsidR="00930652" w:rsidRPr="00CB5397" w:rsidRDefault="00930652" w:rsidP="001E0EBC">
      <w:pPr>
        <w:pStyle w:val="a5"/>
        <w:widowControl/>
        <w:numPr>
          <w:ilvl w:val="0"/>
          <w:numId w:val="240"/>
        </w:numPr>
        <w:adjustRightInd w:val="0"/>
        <w:contextualSpacing/>
        <w:jc w:val="left"/>
      </w:pPr>
      <w:r w:rsidRPr="00CB5397">
        <w:t>интерес к обучению и познанию;</w:t>
      </w:r>
    </w:p>
    <w:p w14:paraId="3FA14241" w14:textId="77777777" w:rsidR="00930652" w:rsidRPr="00CB5397" w:rsidRDefault="00930652" w:rsidP="001E0EBC">
      <w:pPr>
        <w:pStyle w:val="a5"/>
        <w:widowControl/>
        <w:numPr>
          <w:ilvl w:val="0"/>
          <w:numId w:val="240"/>
        </w:numPr>
        <w:adjustRightInd w:val="0"/>
        <w:contextualSpacing/>
        <w:jc w:val="left"/>
      </w:pPr>
      <w:r w:rsidRPr="00CB5397">
        <w:t>любознательность;</w:t>
      </w:r>
    </w:p>
    <w:p w14:paraId="287787A3" w14:textId="77777777" w:rsidR="00930652" w:rsidRPr="00CB5397" w:rsidRDefault="00930652" w:rsidP="001E0EBC">
      <w:pPr>
        <w:pStyle w:val="a5"/>
        <w:widowControl/>
        <w:numPr>
          <w:ilvl w:val="0"/>
          <w:numId w:val="240"/>
        </w:numPr>
        <w:adjustRightInd w:val="0"/>
        <w:contextualSpacing/>
        <w:jc w:val="left"/>
      </w:pPr>
      <w:r w:rsidRPr="00CB5397">
        <w:t>стремление к самообразованию;</w:t>
      </w:r>
    </w:p>
    <w:p w14:paraId="0C9B51C2" w14:textId="77777777" w:rsidR="00930652" w:rsidRPr="00CB5397" w:rsidRDefault="00930652" w:rsidP="001E0EBC">
      <w:pPr>
        <w:pStyle w:val="a5"/>
        <w:widowControl/>
        <w:numPr>
          <w:ilvl w:val="0"/>
          <w:numId w:val="240"/>
        </w:numPr>
        <w:adjustRightInd w:val="0"/>
        <w:contextualSpacing/>
        <w:jc w:val="left"/>
      </w:pPr>
      <w:r w:rsidRPr="00CB5397">
        <w:t>овладение начальными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D9C3547" w14:textId="77777777" w:rsidR="00930652" w:rsidRPr="00CB5397" w:rsidRDefault="00930652" w:rsidP="001E0EBC">
      <w:pPr>
        <w:pStyle w:val="a5"/>
        <w:widowControl/>
        <w:numPr>
          <w:ilvl w:val="0"/>
          <w:numId w:val="240"/>
        </w:numPr>
        <w:adjustRightInd w:val="0"/>
        <w:contextualSpacing/>
        <w:jc w:val="left"/>
      </w:pPr>
      <w:r w:rsidRPr="00CB5397">
        <w:t>наличие базовых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2CB4A84E" w14:textId="77777777" w:rsidR="00930652" w:rsidRPr="00CB5397" w:rsidRDefault="00930652" w:rsidP="00930652">
      <w:pPr>
        <w:adjustRightInd w:val="0"/>
        <w:rPr>
          <w:b/>
          <w:bCs/>
        </w:rPr>
      </w:pPr>
      <w:r w:rsidRPr="00CB5397">
        <w:rPr>
          <w:b/>
          <w:bCs/>
        </w:rPr>
        <w:t>Формирование культуры здоровья:</w:t>
      </w:r>
    </w:p>
    <w:p w14:paraId="29A98510" w14:textId="77777777" w:rsidR="00930652" w:rsidRPr="00CB5397" w:rsidRDefault="00930652" w:rsidP="001E0EBC">
      <w:pPr>
        <w:pStyle w:val="a5"/>
        <w:widowControl/>
        <w:numPr>
          <w:ilvl w:val="0"/>
          <w:numId w:val="239"/>
        </w:numPr>
        <w:adjustRightInd w:val="0"/>
        <w:contextualSpacing/>
        <w:jc w:val="left"/>
      </w:pPr>
      <w:r w:rsidRPr="00CB5397">
        <w:t>установка на здоровый образ жизни, в том числе и за счёт освоения и соблюдения требований безопасной эксплуатации средств ИКТ.</w:t>
      </w:r>
    </w:p>
    <w:p w14:paraId="676290A6" w14:textId="77777777" w:rsidR="00930652" w:rsidRPr="00CB5397" w:rsidRDefault="00930652" w:rsidP="00930652">
      <w:pPr>
        <w:adjustRightInd w:val="0"/>
        <w:rPr>
          <w:b/>
          <w:bCs/>
        </w:rPr>
      </w:pPr>
      <w:r w:rsidRPr="00CB5397">
        <w:rPr>
          <w:b/>
          <w:bCs/>
        </w:rPr>
        <w:t>Трудовое воспитание:</w:t>
      </w:r>
    </w:p>
    <w:p w14:paraId="4B542857" w14:textId="77777777" w:rsidR="00930652" w:rsidRPr="00CB5397" w:rsidRDefault="00930652" w:rsidP="001E0EBC">
      <w:pPr>
        <w:pStyle w:val="a5"/>
        <w:widowControl/>
        <w:numPr>
          <w:ilvl w:val="0"/>
          <w:numId w:val="238"/>
        </w:numPr>
        <w:adjustRightInd w:val="0"/>
        <w:contextualSpacing/>
        <w:jc w:val="left"/>
      </w:pPr>
      <w:r w:rsidRPr="00CB5397">
        <w:t>интерес к практическому изучению профессий и труда в сферах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769C6AFE" w14:textId="77777777" w:rsidR="00930652" w:rsidRPr="00CB5397" w:rsidRDefault="00930652" w:rsidP="00930652">
      <w:pPr>
        <w:adjustRightInd w:val="0"/>
        <w:rPr>
          <w:b/>
          <w:bCs/>
        </w:rPr>
      </w:pPr>
      <w:r w:rsidRPr="00CB5397">
        <w:rPr>
          <w:b/>
          <w:bCs/>
        </w:rPr>
        <w:t>Экологическое воспитание:</w:t>
      </w:r>
    </w:p>
    <w:p w14:paraId="69C186DC" w14:textId="77777777" w:rsidR="00930652" w:rsidRPr="00CB5397" w:rsidRDefault="00930652" w:rsidP="001E0EBC">
      <w:pPr>
        <w:pStyle w:val="a5"/>
        <w:widowControl/>
        <w:numPr>
          <w:ilvl w:val="0"/>
          <w:numId w:val="237"/>
        </w:numPr>
        <w:adjustRightInd w:val="0"/>
        <w:contextualSpacing/>
        <w:jc w:val="left"/>
      </w:pPr>
      <w:r w:rsidRPr="00CB5397">
        <w:t>наличие представлений о глобальном характере экологичеких проблем и путей их решения, в том числе с учётом возможностей ИКТ.</w:t>
      </w:r>
    </w:p>
    <w:p w14:paraId="405F980A" w14:textId="77777777" w:rsidR="00930652" w:rsidRPr="00CB5397" w:rsidRDefault="00930652" w:rsidP="00930652">
      <w:pPr>
        <w:adjustRightInd w:val="0"/>
        <w:rPr>
          <w:b/>
          <w:bCs/>
        </w:rPr>
      </w:pPr>
      <w:r w:rsidRPr="00CB5397">
        <w:rPr>
          <w:b/>
          <w:bCs/>
        </w:rPr>
        <w:t>Адаптация обучающегося к изменяющимся условиям социальной среды:</w:t>
      </w:r>
    </w:p>
    <w:p w14:paraId="2E58839D" w14:textId="77777777" w:rsidR="00930652" w:rsidRPr="00CB5397" w:rsidRDefault="00930652" w:rsidP="001E0EBC">
      <w:pPr>
        <w:pStyle w:val="a5"/>
        <w:widowControl/>
        <w:numPr>
          <w:ilvl w:val="0"/>
          <w:numId w:val="236"/>
        </w:numPr>
        <w:adjustRightInd w:val="0"/>
        <w:contextualSpacing/>
        <w:jc w:val="left"/>
      </w:pPr>
      <w:r w:rsidRPr="00CB5397">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в виртуальном пространстве.</w:t>
      </w:r>
    </w:p>
    <w:p w14:paraId="14BDD88F" w14:textId="77777777" w:rsidR="00930652" w:rsidRPr="00CB5397" w:rsidRDefault="00930652" w:rsidP="00930652">
      <w:pPr>
        <w:adjustRightInd w:val="0"/>
      </w:pPr>
      <w:r w:rsidRPr="00CB5397">
        <w:t>МЕТАПРЕДМЕТНЫЕ РЕЗУЛЬТАТЫ</w:t>
      </w:r>
    </w:p>
    <w:p w14:paraId="5229941B" w14:textId="77777777" w:rsidR="00930652" w:rsidRPr="00CB5397" w:rsidRDefault="00930652" w:rsidP="00930652">
      <w:pPr>
        <w:adjustRightInd w:val="0"/>
        <w:rPr>
          <w:b/>
          <w:bCs/>
        </w:rPr>
      </w:pPr>
      <w:r w:rsidRPr="00CB5397">
        <w:rPr>
          <w:b/>
          <w:bCs/>
        </w:rPr>
        <w:t>Универсальные познавательные действия</w:t>
      </w:r>
    </w:p>
    <w:p w14:paraId="2023A574" w14:textId="77777777" w:rsidR="00930652" w:rsidRPr="00CB5397" w:rsidRDefault="00930652" w:rsidP="00930652">
      <w:pPr>
        <w:adjustRightInd w:val="0"/>
        <w:rPr>
          <w:b/>
          <w:bCs/>
        </w:rPr>
      </w:pPr>
      <w:r w:rsidRPr="00CB5397">
        <w:rPr>
          <w:b/>
          <w:bCs/>
          <w:i/>
          <w:iCs/>
        </w:rPr>
        <w:t>Базовые логические действия</w:t>
      </w:r>
      <w:r w:rsidRPr="00CB5397">
        <w:rPr>
          <w:b/>
          <w:bCs/>
        </w:rPr>
        <w:t>:</w:t>
      </w:r>
    </w:p>
    <w:p w14:paraId="128F1E39" w14:textId="77777777" w:rsidR="00930652" w:rsidRPr="00CB5397" w:rsidRDefault="00930652" w:rsidP="001E0EBC">
      <w:pPr>
        <w:pStyle w:val="a5"/>
        <w:widowControl/>
        <w:numPr>
          <w:ilvl w:val="0"/>
          <w:numId w:val="235"/>
        </w:numPr>
        <w:adjustRightInd w:val="0"/>
        <w:contextualSpacing/>
        <w:jc w:val="left"/>
      </w:pPr>
      <w:r w:rsidRPr="00CB5397">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делать умозаключения (индуктивные, дедуктивные и по аналогии) и выводы;</w:t>
      </w:r>
    </w:p>
    <w:p w14:paraId="17872456" w14:textId="77777777" w:rsidR="00930652" w:rsidRPr="00CB5397" w:rsidRDefault="00930652" w:rsidP="001E0EBC">
      <w:pPr>
        <w:pStyle w:val="a5"/>
        <w:widowControl/>
        <w:numPr>
          <w:ilvl w:val="0"/>
          <w:numId w:val="235"/>
        </w:numPr>
        <w:adjustRightInd w:val="0"/>
        <w:contextualSpacing/>
        <w:jc w:val="left"/>
      </w:pPr>
      <w:r w:rsidRPr="00CB5397">
        <w:t>умение создавать, применять и преобразовывать знаки и символы, модели и схемы для решения учебных и познавательных задач;</w:t>
      </w:r>
    </w:p>
    <w:p w14:paraId="3689B07D" w14:textId="77777777" w:rsidR="00930652" w:rsidRPr="00CB5397" w:rsidRDefault="00930652" w:rsidP="001E0EBC">
      <w:pPr>
        <w:pStyle w:val="a5"/>
        <w:widowControl/>
        <w:numPr>
          <w:ilvl w:val="0"/>
          <w:numId w:val="235"/>
        </w:numPr>
        <w:adjustRightInd w:val="0"/>
        <w:contextualSpacing/>
        <w:jc w:val="left"/>
      </w:pPr>
      <w:r w:rsidRPr="00CB5397">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B447C8E" w14:textId="77777777" w:rsidR="00930652" w:rsidRPr="00CB5397" w:rsidRDefault="00930652" w:rsidP="00930652">
      <w:pPr>
        <w:adjustRightInd w:val="0"/>
        <w:rPr>
          <w:b/>
          <w:bCs/>
        </w:rPr>
      </w:pPr>
      <w:r w:rsidRPr="00CB5397">
        <w:rPr>
          <w:b/>
          <w:bCs/>
          <w:i/>
          <w:iCs/>
        </w:rPr>
        <w:t>Базовые исследовательские действия</w:t>
      </w:r>
      <w:r w:rsidRPr="00CB5397">
        <w:rPr>
          <w:b/>
          <w:bCs/>
        </w:rPr>
        <w:t>:</w:t>
      </w:r>
    </w:p>
    <w:p w14:paraId="6D6B48EC" w14:textId="77777777" w:rsidR="00930652" w:rsidRPr="00CB5397" w:rsidRDefault="00930652" w:rsidP="001E0EBC">
      <w:pPr>
        <w:pStyle w:val="a5"/>
        <w:widowControl/>
        <w:numPr>
          <w:ilvl w:val="0"/>
          <w:numId w:val="234"/>
        </w:numPr>
        <w:adjustRightInd w:val="0"/>
        <w:contextualSpacing/>
        <w:jc w:val="left"/>
      </w:pPr>
      <w:r w:rsidRPr="00CB5397">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47D970CF" w14:textId="77777777" w:rsidR="00930652" w:rsidRPr="00CB5397" w:rsidRDefault="00930652" w:rsidP="001E0EBC">
      <w:pPr>
        <w:pStyle w:val="a5"/>
        <w:widowControl/>
        <w:numPr>
          <w:ilvl w:val="0"/>
          <w:numId w:val="234"/>
        </w:numPr>
        <w:adjustRightInd w:val="0"/>
        <w:contextualSpacing/>
        <w:jc w:val="left"/>
      </w:pPr>
      <w:r w:rsidRPr="00CB5397">
        <w:t>оценивать применимость и достоверность информации, полученной в ходе исследования;</w:t>
      </w:r>
    </w:p>
    <w:p w14:paraId="7BC97E67" w14:textId="77777777" w:rsidR="00930652" w:rsidRPr="00CB5397" w:rsidRDefault="00930652" w:rsidP="001E0EBC">
      <w:pPr>
        <w:pStyle w:val="a5"/>
        <w:widowControl/>
        <w:numPr>
          <w:ilvl w:val="0"/>
          <w:numId w:val="234"/>
        </w:numPr>
        <w:adjustRightInd w:val="0"/>
        <w:contextualSpacing/>
        <w:jc w:val="left"/>
      </w:pPr>
      <w:r w:rsidRPr="00CB5397">
        <w:lastRenderedPageBreak/>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7C032103" w14:textId="77777777" w:rsidR="00930652" w:rsidRPr="00CB5397" w:rsidRDefault="00930652" w:rsidP="00930652">
      <w:pPr>
        <w:adjustRightInd w:val="0"/>
        <w:rPr>
          <w:b/>
          <w:bCs/>
        </w:rPr>
      </w:pPr>
      <w:r w:rsidRPr="00CB5397">
        <w:rPr>
          <w:b/>
          <w:bCs/>
          <w:i/>
          <w:iCs/>
        </w:rPr>
        <w:t>Работа с информацией</w:t>
      </w:r>
      <w:r w:rsidRPr="00CB5397">
        <w:rPr>
          <w:b/>
          <w:bCs/>
        </w:rPr>
        <w:t>:</w:t>
      </w:r>
    </w:p>
    <w:p w14:paraId="1F166A00" w14:textId="77777777" w:rsidR="00930652" w:rsidRPr="00CB5397" w:rsidRDefault="00930652" w:rsidP="001E0EBC">
      <w:pPr>
        <w:pStyle w:val="a5"/>
        <w:widowControl/>
        <w:numPr>
          <w:ilvl w:val="0"/>
          <w:numId w:val="233"/>
        </w:numPr>
        <w:adjustRightInd w:val="0"/>
        <w:contextualSpacing/>
        <w:jc w:val="left"/>
      </w:pPr>
      <w:r w:rsidRPr="00CB5397">
        <w:t>выявлять дефицит информации, данных, необходимых для решения поставленной задачи;</w:t>
      </w:r>
    </w:p>
    <w:p w14:paraId="39ED49DB" w14:textId="77777777" w:rsidR="00930652" w:rsidRPr="00CB5397" w:rsidRDefault="00930652" w:rsidP="001E0EBC">
      <w:pPr>
        <w:pStyle w:val="a5"/>
        <w:widowControl/>
        <w:numPr>
          <w:ilvl w:val="0"/>
          <w:numId w:val="233"/>
        </w:numPr>
        <w:adjustRightInd w:val="0"/>
        <w:contextualSpacing/>
        <w:jc w:val="left"/>
      </w:pPr>
      <w:r w:rsidRPr="00CB5397">
        <w:t>применять основные методы и инструменты при поиске и отборе информации из источников с учётом предложенной учебной задачи и заданных критериев;</w:t>
      </w:r>
    </w:p>
    <w:p w14:paraId="5F3737D0" w14:textId="77777777" w:rsidR="00930652" w:rsidRPr="00CB5397" w:rsidRDefault="00930652" w:rsidP="001E0EBC">
      <w:pPr>
        <w:pStyle w:val="a5"/>
        <w:widowControl/>
        <w:numPr>
          <w:ilvl w:val="0"/>
          <w:numId w:val="233"/>
        </w:numPr>
        <w:adjustRightInd w:val="0"/>
        <w:contextualSpacing/>
        <w:jc w:val="left"/>
      </w:pPr>
      <w:r w:rsidRPr="00CB5397">
        <w:t>выбирать, анализировать, систематизировать и интерпретировать информацию различных видов и форм представления;</w:t>
      </w:r>
    </w:p>
    <w:p w14:paraId="64651DEC" w14:textId="77777777" w:rsidR="00930652" w:rsidRPr="00CB5397" w:rsidRDefault="00930652" w:rsidP="001E0EBC">
      <w:pPr>
        <w:pStyle w:val="a5"/>
        <w:widowControl/>
        <w:numPr>
          <w:ilvl w:val="0"/>
          <w:numId w:val="233"/>
        </w:numPr>
        <w:adjustRightInd w:val="0"/>
        <w:contextualSpacing/>
        <w:jc w:val="left"/>
      </w:pPr>
      <w:r w:rsidRPr="00CB5397">
        <w:t>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1639CE23" w14:textId="77777777" w:rsidR="00930652" w:rsidRPr="00CB5397" w:rsidRDefault="00930652" w:rsidP="001E0EBC">
      <w:pPr>
        <w:pStyle w:val="a5"/>
        <w:widowControl/>
        <w:numPr>
          <w:ilvl w:val="0"/>
          <w:numId w:val="233"/>
        </w:numPr>
        <w:adjustRightInd w:val="0"/>
        <w:contextualSpacing/>
        <w:jc w:val="left"/>
      </w:pPr>
      <w:r w:rsidRPr="00CB5397">
        <w:t>оценивать достоверность информации по критериям, предложенным учителем или сформулированным самостоятельно;</w:t>
      </w:r>
    </w:p>
    <w:p w14:paraId="42A5E1AB" w14:textId="77777777" w:rsidR="00930652" w:rsidRPr="00CB5397" w:rsidRDefault="00930652" w:rsidP="001E0EBC">
      <w:pPr>
        <w:pStyle w:val="a5"/>
        <w:widowControl/>
        <w:numPr>
          <w:ilvl w:val="0"/>
          <w:numId w:val="233"/>
        </w:numPr>
        <w:adjustRightInd w:val="0"/>
        <w:contextualSpacing/>
        <w:jc w:val="left"/>
      </w:pPr>
      <w:r w:rsidRPr="00CB5397">
        <w:t>запоминать и систематизировать информацию.</w:t>
      </w:r>
    </w:p>
    <w:p w14:paraId="70CF2580" w14:textId="77777777" w:rsidR="00930652" w:rsidRPr="00CB5397" w:rsidRDefault="00930652" w:rsidP="00930652">
      <w:pPr>
        <w:adjustRightInd w:val="0"/>
        <w:rPr>
          <w:b/>
          <w:bCs/>
        </w:rPr>
      </w:pPr>
      <w:r w:rsidRPr="00CB5397">
        <w:rPr>
          <w:b/>
          <w:bCs/>
        </w:rPr>
        <w:t>Универсальные коммуникативные действия</w:t>
      </w:r>
    </w:p>
    <w:p w14:paraId="55DE8B2C" w14:textId="77777777" w:rsidR="00930652" w:rsidRPr="00CB5397" w:rsidRDefault="00930652" w:rsidP="00930652">
      <w:pPr>
        <w:adjustRightInd w:val="0"/>
        <w:rPr>
          <w:b/>
          <w:bCs/>
        </w:rPr>
      </w:pPr>
      <w:r w:rsidRPr="00CB5397">
        <w:rPr>
          <w:b/>
          <w:bCs/>
          <w:i/>
          <w:iCs/>
        </w:rPr>
        <w:t>Общение</w:t>
      </w:r>
      <w:r w:rsidRPr="00CB5397">
        <w:rPr>
          <w:b/>
          <w:bCs/>
        </w:rPr>
        <w:t>:</w:t>
      </w:r>
    </w:p>
    <w:p w14:paraId="558DF192" w14:textId="77777777" w:rsidR="00930652" w:rsidRPr="00CB5397" w:rsidRDefault="00930652" w:rsidP="001E0EBC">
      <w:pPr>
        <w:pStyle w:val="a5"/>
        <w:widowControl/>
        <w:numPr>
          <w:ilvl w:val="0"/>
          <w:numId w:val="232"/>
        </w:numPr>
        <w:adjustRightInd w:val="0"/>
        <w:contextualSpacing/>
        <w:jc w:val="left"/>
      </w:pPr>
      <w:r w:rsidRPr="00CB5397">
        <w:t>сопоставлять свои суждения с суждениями других участников диалога, обнаруживать различие и сходство позиций;</w:t>
      </w:r>
    </w:p>
    <w:p w14:paraId="41795F08" w14:textId="77777777" w:rsidR="00930652" w:rsidRPr="00CB5397" w:rsidRDefault="00930652" w:rsidP="001E0EBC">
      <w:pPr>
        <w:pStyle w:val="a5"/>
        <w:widowControl/>
        <w:numPr>
          <w:ilvl w:val="0"/>
          <w:numId w:val="232"/>
        </w:numPr>
        <w:adjustRightInd w:val="0"/>
        <w:contextualSpacing/>
        <w:jc w:val="left"/>
      </w:pPr>
      <w:r w:rsidRPr="00CB5397">
        <w:t>публично представлять результаты выполненного опыта (исследования, проекта);</w:t>
      </w:r>
    </w:p>
    <w:p w14:paraId="683F8C72" w14:textId="77777777" w:rsidR="00930652" w:rsidRPr="00CB5397" w:rsidRDefault="00930652" w:rsidP="001E0EBC">
      <w:pPr>
        <w:pStyle w:val="a5"/>
        <w:widowControl/>
        <w:numPr>
          <w:ilvl w:val="0"/>
          <w:numId w:val="232"/>
        </w:numPr>
        <w:adjustRightInd w:val="0"/>
        <w:contextualSpacing/>
        <w:jc w:val="left"/>
      </w:pPr>
      <w:r w:rsidRPr="00CB5397">
        <w:t>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8FBE9BF" w14:textId="77777777" w:rsidR="00930652" w:rsidRPr="00CB5397" w:rsidRDefault="00930652" w:rsidP="00930652">
      <w:pPr>
        <w:adjustRightInd w:val="0"/>
        <w:rPr>
          <w:b/>
          <w:bCs/>
        </w:rPr>
      </w:pPr>
      <w:r w:rsidRPr="00CB5397">
        <w:rPr>
          <w:b/>
          <w:bCs/>
          <w:i/>
          <w:iCs/>
        </w:rPr>
        <w:t>Совместная деятельность (сотрудничество)</w:t>
      </w:r>
      <w:r w:rsidRPr="00CB5397">
        <w:rPr>
          <w:b/>
          <w:bCs/>
        </w:rPr>
        <w:t>:</w:t>
      </w:r>
    </w:p>
    <w:p w14:paraId="234339A7" w14:textId="77777777" w:rsidR="00930652" w:rsidRPr="00CB5397" w:rsidRDefault="00930652" w:rsidP="001E0EBC">
      <w:pPr>
        <w:pStyle w:val="a5"/>
        <w:widowControl/>
        <w:numPr>
          <w:ilvl w:val="0"/>
          <w:numId w:val="231"/>
        </w:numPr>
        <w:adjustRightInd w:val="0"/>
        <w:contextualSpacing/>
        <w:jc w:val="left"/>
      </w:pPr>
      <w:r w:rsidRPr="00CB5397">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65077968" w14:textId="77777777" w:rsidR="00930652" w:rsidRPr="00CB5397" w:rsidRDefault="00930652" w:rsidP="001E0EBC">
      <w:pPr>
        <w:pStyle w:val="a5"/>
        <w:widowControl/>
        <w:numPr>
          <w:ilvl w:val="0"/>
          <w:numId w:val="231"/>
        </w:numPr>
        <w:adjustRightInd w:val="0"/>
        <w:contextualSpacing/>
        <w:jc w:val="left"/>
      </w:pPr>
      <w:r w:rsidRPr="00CB5397">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6AC97E65" w14:textId="77777777" w:rsidR="00930652" w:rsidRPr="00CB5397" w:rsidRDefault="00930652" w:rsidP="001E0EBC">
      <w:pPr>
        <w:pStyle w:val="a5"/>
        <w:widowControl/>
        <w:numPr>
          <w:ilvl w:val="0"/>
          <w:numId w:val="231"/>
        </w:numPr>
        <w:adjustRightInd w:val="0"/>
        <w:contextualSpacing/>
        <w:jc w:val="left"/>
      </w:pPr>
      <w:r w:rsidRPr="00CB5397">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4F02CCF2" w14:textId="77777777" w:rsidR="00930652" w:rsidRPr="00CB5397" w:rsidRDefault="00930652" w:rsidP="001E0EBC">
      <w:pPr>
        <w:pStyle w:val="a5"/>
        <w:widowControl/>
        <w:numPr>
          <w:ilvl w:val="0"/>
          <w:numId w:val="231"/>
        </w:numPr>
        <w:adjustRightInd w:val="0"/>
        <w:contextualSpacing/>
        <w:jc w:val="left"/>
      </w:pPr>
      <w:r w:rsidRPr="00CB5397">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397D3B41" w14:textId="77777777" w:rsidR="00930652" w:rsidRPr="00CB5397" w:rsidRDefault="00930652" w:rsidP="001E0EBC">
      <w:pPr>
        <w:pStyle w:val="a5"/>
        <w:widowControl/>
        <w:numPr>
          <w:ilvl w:val="0"/>
          <w:numId w:val="231"/>
        </w:numPr>
        <w:adjustRightInd w:val="0"/>
        <w:contextualSpacing/>
        <w:jc w:val="left"/>
      </w:pPr>
      <w:r w:rsidRPr="00CB5397">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1456F034" w14:textId="77777777" w:rsidR="00930652" w:rsidRPr="00CB5397" w:rsidRDefault="00930652" w:rsidP="00930652">
      <w:pPr>
        <w:adjustRightInd w:val="0"/>
        <w:rPr>
          <w:b/>
          <w:bCs/>
        </w:rPr>
      </w:pPr>
      <w:r w:rsidRPr="00CB5397">
        <w:rPr>
          <w:b/>
          <w:bCs/>
        </w:rPr>
        <w:t>Универсальные регулятивные действия</w:t>
      </w:r>
    </w:p>
    <w:p w14:paraId="6649A838" w14:textId="77777777" w:rsidR="00930652" w:rsidRPr="00CB5397" w:rsidRDefault="00930652" w:rsidP="00930652">
      <w:pPr>
        <w:adjustRightInd w:val="0"/>
        <w:rPr>
          <w:b/>
          <w:bCs/>
        </w:rPr>
      </w:pPr>
      <w:r w:rsidRPr="00CB5397">
        <w:rPr>
          <w:b/>
          <w:bCs/>
          <w:i/>
          <w:iCs/>
        </w:rPr>
        <w:t>Самоорганизация</w:t>
      </w:r>
      <w:r w:rsidRPr="00CB5397">
        <w:rPr>
          <w:b/>
          <w:bCs/>
        </w:rPr>
        <w:t>:</w:t>
      </w:r>
    </w:p>
    <w:p w14:paraId="32C7686D" w14:textId="77777777" w:rsidR="00930652" w:rsidRPr="00CB5397" w:rsidRDefault="00930652" w:rsidP="001E0EBC">
      <w:pPr>
        <w:pStyle w:val="a5"/>
        <w:widowControl/>
        <w:numPr>
          <w:ilvl w:val="0"/>
          <w:numId w:val="230"/>
        </w:numPr>
        <w:adjustRightInd w:val="0"/>
        <w:contextualSpacing/>
        <w:jc w:val="left"/>
      </w:pPr>
      <w:r w:rsidRPr="00CB5397">
        <w:t>выявлять в жизненных и учебных ситуациях проблемы, требующие решения;</w:t>
      </w:r>
    </w:p>
    <w:p w14:paraId="26FDEFA5" w14:textId="77777777" w:rsidR="00930652" w:rsidRPr="00CB5397" w:rsidRDefault="00930652" w:rsidP="001E0EBC">
      <w:pPr>
        <w:pStyle w:val="a5"/>
        <w:widowControl/>
        <w:numPr>
          <w:ilvl w:val="0"/>
          <w:numId w:val="230"/>
        </w:numPr>
        <w:adjustRightInd w:val="0"/>
        <w:contextualSpacing/>
        <w:jc w:val="left"/>
      </w:pPr>
      <w:r w:rsidRPr="00CB5397">
        <w:t>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выбор варианта решения задачи;</w:t>
      </w:r>
    </w:p>
    <w:p w14:paraId="76DF62CE" w14:textId="77777777" w:rsidR="00930652" w:rsidRPr="00CB5397" w:rsidRDefault="00930652" w:rsidP="001E0EBC">
      <w:pPr>
        <w:pStyle w:val="a5"/>
        <w:widowControl/>
        <w:numPr>
          <w:ilvl w:val="0"/>
          <w:numId w:val="230"/>
        </w:numPr>
        <w:adjustRightInd w:val="0"/>
        <w:contextualSpacing/>
        <w:jc w:val="left"/>
      </w:pPr>
      <w:r w:rsidRPr="00CB5397">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2DE7F2E" w14:textId="77777777" w:rsidR="00930652" w:rsidRPr="00CB5397" w:rsidRDefault="00930652" w:rsidP="00930652">
      <w:pPr>
        <w:adjustRightInd w:val="0"/>
        <w:rPr>
          <w:b/>
          <w:bCs/>
        </w:rPr>
      </w:pPr>
      <w:r w:rsidRPr="00CB5397">
        <w:rPr>
          <w:b/>
          <w:bCs/>
          <w:i/>
          <w:iCs/>
        </w:rPr>
        <w:t>Самоконтроль (рефлексия)</w:t>
      </w:r>
      <w:r w:rsidRPr="00CB5397">
        <w:rPr>
          <w:b/>
          <w:bCs/>
        </w:rPr>
        <w:t>:</w:t>
      </w:r>
    </w:p>
    <w:p w14:paraId="5CC1FBC6" w14:textId="77777777" w:rsidR="00930652" w:rsidRPr="00CB5397" w:rsidRDefault="00930652" w:rsidP="001E0EBC">
      <w:pPr>
        <w:pStyle w:val="a5"/>
        <w:widowControl/>
        <w:numPr>
          <w:ilvl w:val="0"/>
          <w:numId w:val="229"/>
        </w:numPr>
        <w:adjustRightInd w:val="0"/>
        <w:contextualSpacing/>
        <w:jc w:val="left"/>
      </w:pPr>
      <w:r w:rsidRPr="00CB5397">
        <w:t>владеть способами самоконтроля, самомотивации и рефлексии;</w:t>
      </w:r>
    </w:p>
    <w:p w14:paraId="18E4C2B5" w14:textId="77777777" w:rsidR="00930652" w:rsidRPr="00CB5397" w:rsidRDefault="00930652" w:rsidP="001E0EBC">
      <w:pPr>
        <w:pStyle w:val="a5"/>
        <w:widowControl/>
        <w:numPr>
          <w:ilvl w:val="0"/>
          <w:numId w:val="229"/>
        </w:numPr>
        <w:adjustRightInd w:val="0"/>
        <w:contextualSpacing/>
        <w:jc w:val="left"/>
      </w:pPr>
      <w:r w:rsidRPr="00CB5397">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1B0E6330" w14:textId="77777777" w:rsidR="00930652" w:rsidRPr="00CB5397" w:rsidRDefault="00930652" w:rsidP="001E0EBC">
      <w:pPr>
        <w:pStyle w:val="a5"/>
        <w:widowControl/>
        <w:numPr>
          <w:ilvl w:val="0"/>
          <w:numId w:val="229"/>
        </w:numPr>
        <w:adjustRightInd w:val="0"/>
        <w:contextualSpacing/>
        <w:jc w:val="left"/>
      </w:pPr>
      <w:r w:rsidRPr="00CB5397">
        <w:t>вносить коррективы в деятельность на основе новых обстоятельств, изменившихся ситуаций, установленных ошибок, возникших трудностей;</w:t>
      </w:r>
    </w:p>
    <w:p w14:paraId="11FFDC37" w14:textId="77777777" w:rsidR="00930652" w:rsidRPr="00CB5397" w:rsidRDefault="00930652" w:rsidP="001E0EBC">
      <w:pPr>
        <w:pStyle w:val="a5"/>
        <w:widowControl/>
        <w:numPr>
          <w:ilvl w:val="0"/>
          <w:numId w:val="229"/>
        </w:numPr>
        <w:adjustRightInd w:val="0"/>
        <w:contextualSpacing/>
        <w:jc w:val="left"/>
      </w:pPr>
      <w:r w:rsidRPr="00CB5397">
        <w:t>оценивать соответствие результата цели и условиям.</w:t>
      </w:r>
    </w:p>
    <w:p w14:paraId="1FAFF12A" w14:textId="77777777" w:rsidR="00930652" w:rsidRPr="00CB5397" w:rsidRDefault="00930652" w:rsidP="00930652">
      <w:pPr>
        <w:adjustRightInd w:val="0"/>
        <w:rPr>
          <w:b/>
          <w:bCs/>
        </w:rPr>
      </w:pPr>
      <w:r w:rsidRPr="00CB5397">
        <w:rPr>
          <w:b/>
          <w:bCs/>
          <w:i/>
          <w:iCs/>
        </w:rPr>
        <w:t>Эмоциональный интеллект</w:t>
      </w:r>
      <w:r w:rsidRPr="00CB5397">
        <w:rPr>
          <w:b/>
          <w:bCs/>
        </w:rPr>
        <w:t>:</w:t>
      </w:r>
    </w:p>
    <w:p w14:paraId="3BC3A12A" w14:textId="77777777" w:rsidR="00930652" w:rsidRPr="00CB5397" w:rsidRDefault="00930652" w:rsidP="001E0EBC">
      <w:pPr>
        <w:pStyle w:val="a5"/>
        <w:widowControl/>
        <w:numPr>
          <w:ilvl w:val="0"/>
          <w:numId w:val="227"/>
        </w:numPr>
        <w:adjustRightInd w:val="0"/>
        <w:contextualSpacing/>
        <w:jc w:val="left"/>
      </w:pPr>
      <w:r w:rsidRPr="00CB5397">
        <w:t>ставить себя на место другого человека, понимать мотивы и намерения другого.</w:t>
      </w:r>
    </w:p>
    <w:p w14:paraId="5B0A97FB" w14:textId="77777777" w:rsidR="00930652" w:rsidRPr="00CB5397" w:rsidRDefault="00930652" w:rsidP="00930652">
      <w:pPr>
        <w:adjustRightInd w:val="0"/>
        <w:rPr>
          <w:b/>
          <w:bCs/>
        </w:rPr>
      </w:pPr>
      <w:r w:rsidRPr="00CB5397">
        <w:rPr>
          <w:b/>
          <w:bCs/>
          <w:i/>
          <w:iCs/>
        </w:rPr>
        <w:t>Принятие себя и других</w:t>
      </w:r>
      <w:r w:rsidRPr="00CB5397">
        <w:rPr>
          <w:b/>
          <w:bCs/>
        </w:rPr>
        <w:t>:</w:t>
      </w:r>
    </w:p>
    <w:p w14:paraId="40755C37" w14:textId="77777777" w:rsidR="00930652" w:rsidRPr="00CB5397" w:rsidRDefault="00930652" w:rsidP="001E0EBC">
      <w:pPr>
        <w:pStyle w:val="a5"/>
        <w:widowControl/>
        <w:numPr>
          <w:ilvl w:val="0"/>
          <w:numId w:val="226"/>
        </w:numPr>
        <w:adjustRightInd w:val="0"/>
        <w:contextualSpacing/>
        <w:jc w:val="left"/>
      </w:pPr>
      <w:r w:rsidRPr="00CB5397">
        <w:t>осознавать невозможность контролировать всё вокруг даже в условиях открытого доступа к любым объёмам информации;</w:t>
      </w:r>
    </w:p>
    <w:p w14:paraId="715F7043" w14:textId="77777777" w:rsidR="00930652" w:rsidRPr="00CB5397" w:rsidRDefault="00930652" w:rsidP="001E0EBC">
      <w:pPr>
        <w:pStyle w:val="a5"/>
        <w:widowControl/>
        <w:numPr>
          <w:ilvl w:val="0"/>
          <w:numId w:val="226"/>
        </w:numPr>
        <w:adjustRightInd w:val="0"/>
        <w:contextualSpacing/>
        <w:jc w:val="left"/>
      </w:pPr>
      <w:r w:rsidRPr="00CB5397">
        <w:t>осознанно относиться к другому человеку, его мнению.</w:t>
      </w:r>
    </w:p>
    <w:p w14:paraId="7562A2B6" w14:textId="77777777" w:rsidR="00930652" w:rsidRPr="00CB5397" w:rsidRDefault="00930652" w:rsidP="00930652">
      <w:pPr>
        <w:adjustRightInd w:val="0"/>
      </w:pPr>
      <w:r w:rsidRPr="00CB5397">
        <w:t>ПРЕДМЕТНЫЕ РЕЗУЛЬТАТЫ</w:t>
      </w:r>
    </w:p>
    <w:p w14:paraId="6409215E" w14:textId="77777777" w:rsidR="00930652" w:rsidRPr="00CB5397" w:rsidRDefault="00930652" w:rsidP="00930652">
      <w:pPr>
        <w:adjustRightInd w:val="0"/>
        <w:rPr>
          <w:b/>
          <w:bCs/>
        </w:rPr>
      </w:pPr>
      <w:r w:rsidRPr="00CB5397">
        <w:rPr>
          <w:b/>
          <w:bCs/>
        </w:rPr>
        <w:t>9 класс</w:t>
      </w:r>
    </w:p>
    <w:p w14:paraId="4D51F9BA" w14:textId="77777777" w:rsidR="00930652" w:rsidRPr="00CB5397" w:rsidRDefault="00930652" w:rsidP="001E0EBC">
      <w:pPr>
        <w:pStyle w:val="a5"/>
        <w:widowControl/>
        <w:numPr>
          <w:ilvl w:val="0"/>
          <w:numId w:val="228"/>
        </w:numPr>
        <w:adjustRightInd w:val="0"/>
        <w:contextualSpacing/>
        <w:jc w:val="left"/>
      </w:pPr>
      <w:r w:rsidRPr="00CB5397">
        <w:t>К концу обучения в 9 классе обучающийся научится:</w:t>
      </w:r>
    </w:p>
    <w:p w14:paraId="5CE62198" w14:textId="77777777" w:rsidR="00930652" w:rsidRPr="00CB5397" w:rsidRDefault="00930652" w:rsidP="001E0EBC">
      <w:pPr>
        <w:pStyle w:val="a5"/>
        <w:widowControl/>
        <w:numPr>
          <w:ilvl w:val="0"/>
          <w:numId w:val="228"/>
        </w:numPr>
        <w:adjustRightInd w:val="0"/>
        <w:contextualSpacing/>
        <w:jc w:val="left"/>
      </w:pPr>
      <w:r w:rsidRPr="00CB5397">
        <w:lastRenderedPageBreak/>
        <w:t>соблюдать требования безопасности при работе на компьютере;</w:t>
      </w:r>
    </w:p>
    <w:p w14:paraId="03A3B9EF" w14:textId="77777777" w:rsidR="00930652" w:rsidRPr="00CB5397" w:rsidRDefault="00930652" w:rsidP="001E0EBC">
      <w:pPr>
        <w:pStyle w:val="a5"/>
        <w:widowControl/>
        <w:numPr>
          <w:ilvl w:val="0"/>
          <w:numId w:val="228"/>
        </w:numPr>
        <w:adjustRightInd w:val="0"/>
        <w:contextualSpacing/>
        <w:jc w:val="left"/>
      </w:pPr>
      <w:r w:rsidRPr="00CB5397">
        <w:t>объяснять, что такое алгоритм, язык программирования, программа;</w:t>
      </w:r>
    </w:p>
    <w:p w14:paraId="3B20C703" w14:textId="77777777" w:rsidR="00930652" w:rsidRPr="00CB5397" w:rsidRDefault="00930652" w:rsidP="001E0EBC">
      <w:pPr>
        <w:pStyle w:val="a5"/>
        <w:widowControl/>
        <w:numPr>
          <w:ilvl w:val="0"/>
          <w:numId w:val="228"/>
        </w:numPr>
        <w:adjustRightInd w:val="0"/>
        <w:contextualSpacing/>
        <w:jc w:val="left"/>
      </w:pPr>
      <w:r w:rsidRPr="00CB5397">
        <w:t>использовать переменные различных типов при написании программ на Python;</w:t>
      </w:r>
    </w:p>
    <w:p w14:paraId="737F98FA" w14:textId="77777777" w:rsidR="00930652" w:rsidRPr="00CB5397" w:rsidRDefault="00930652" w:rsidP="001E0EBC">
      <w:pPr>
        <w:pStyle w:val="a5"/>
        <w:widowControl/>
        <w:numPr>
          <w:ilvl w:val="0"/>
          <w:numId w:val="228"/>
        </w:numPr>
        <w:adjustRightInd w:val="0"/>
        <w:contextualSpacing/>
        <w:jc w:val="left"/>
      </w:pPr>
      <w:r w:rsidRPr="00CB5397">
        <w:t>использовать оператор присваивания при написании программ на Python;</w:t>
      </w:r>
    </w:p>
    <w:p w14:paraId="011C9554" w14:textId="77777777" w:rsidR="00930652" w:rsidRPr="00CB5397" w:rsidRDefault="00930652" w:rsidP="001E0EBC">
      <w:pPr>
        <w:pStyle w:val="a5"/>
        <w:widowControl/>
        <w:numPr>
          <w:ilvl w:val="0"/>
          <w:numId w:val="228"/>
        </w:numPr>
        <w:adjustRightInd w:val="0"/>
        <w:contextualSpacing/>
        <w:jc w:val="left"/>
      </w:pPr>
      <w:r w:rsidRPr="00CB5397">
        <w:t>использовать различные алгоритмические структуры: ветвление, выбор. цикл</w:t>
      </w:r>
    </w:p>
    <w:p w14:paraId="40995736" w14:textId="77777777" w:rsidR="00930652" w:rsidRPr="00CB5397" w:rsidRDefault="00930652" w:rsidP="001E0EBC">
      <w:pPr>
        <w:pStyle w:val="a5"/>
        <w:widowControl/>
        <w:numPr>
          <w:ilvl w:val="0"/>
          <w:numId w:val="228"/>
        </w:numPr>
        <w:adjustRightInd w:val="0"/>
        <w:contextualSpacing/>
        <w:jc w:val="left"/>
      </w:pPr>
      <w:r w:rsidRPr="00CB5397">
        <w:t>понимать различия локальных и глобальных переменных;</w:t>
      </w:r>
    </w:p>
    <w:p w14:paraId="55B38616" w14:textId="77777777" w:rsidR="00930652" w:rsidRPr="00CB5397" w:rsidRDefault="00930652" w:rsidP="001E0EBC">
      <w:pPr>
        <w:pStyle w:val="a5"/>
        <w:widowControl/>
        <w:numPr>
          <w:ilvl w:val="0"/>
          <w:numId w:val="228"/>
        </w:numPr>
        <w:adjustRightInd w:val="0"/>
        <w:contextualSpacing/>
        <w:jc w:val="left"/>
      </w:pPr>
      <w:r w:rsidRPr="00CB5397">
        <w:t>решать задачи с использованием глобальных переменных на Python;</w:t>
      </w:r>
    </w:p>
    <w:p w14:paraId="632BECA1" w14:textId="77777777" w:rsidR="00930652" w:rsidRPr="00CB5397" w:rsidRDefault="00930652" w:rsidP="001E0EBC">
      <w:pPr>
        <w:pStyle w:val="a5"/>
        <w:widowControl/>
        <w:numPr>
          <w:ilvl w:val="0"/>
          <w:numId w:val="228"/>
        </w:numPr>
        <w:adjustRightInd w:val="0"/>
        <w:contextualSpacing/>
        <w:jc w:val="left"/>
      </w:pPr>
      <w:r w:rsidRPr="00CB5397">
        <w:t>писать программы на Python по обработке числовых последовательностей;</w:t>
      </w:r>
    </w:p>
    <w:p w14:paraId="2721D93F" w14:textId="77777777" w:rsidR="00930652" w:rsidRPr="00CB5397" w:rsidRDefault="00930652" w:rsidP="001E0EBC">
      <w:pPr>
        <w:pStyle w:val="a5"/>
        <w:widowControl/>
        <w:numPr>
          <w:ilvl w:val="0"/>
          <w:numId w:val="228"/>
        </w:numPr>
        <w:adjustRightInd w:val="0"/>
        <w:contextualSpacing/>
        <w:jc w:val="left"/>
      </w:pPr>
      <w:r w:rsidRPr="00CB5397">
        <w:t>использовать списки и словари при написании программ на Python;</w:t>
      </w:r>
    </w:p>
    <w:p w14:paraId="589809EC" w14:textId="77777777" w:rsidR="00930652" w:rsidRPr="00CB5397" w:rsidRDefault="00930652" w:rsidP="001E0EBC">
      <w:pPr>
        <w:pStyle w:val="a5"/>
        <w:widowControl/>
        <w:numPr>
          <w:ilvl w:val="0"/>
          <w:numId w:val="228"/>
        </w:numPr>
        <w:adjustRightInd w:val="0"/>
        <w:contextualSpacing/>
        <w:jc w:val="left"/>
      </w:pPr>
      <w:r w:rsidRPr="00CB5397">
        <w:t>искать ошибки в программном коде на Python и исправлять их;</w:t>
      </w:r>
    </w:p>
    <w:p w14:paraId="5BC179E0" w14:textId="77777777" w:rsidR="00930652" w:rsidRPr="00CB5397" w:rsidRDefault="00930652" w:rsidP="001E0EBC">
      <w:pPr>
        <w:pStyle w:val="a5"/>
        <w:widowControl/>
        <w:numPr>
          <w:ilvl w:val="0"/>
          <w:numId w:val="228"/>
        </w:numPr>
        <w:adjustRightInd w:val="0"/>
        <w:contextualSpacing/>
        <w:jc w:val="left"/>
      </w:pPr>
      <w:r w:rsidRPr="00CB5397">
        <w:t>дописывать программный код на Python;</w:t>
      </w:r>
    </w:p>
    <w:p w14:paraId="286D69BB" w14:textId="77777777" w:rsidR="00930652" w:rsidRPr="00CB5397" w:rsidRDefault="00930652" w:rsidP="001E0EBC">
      <w:pPr>
        <w:pStyle w:val="a5"/>
        <w:widowControl/>
        <w:numPr>
          <w:ilvl w:val="0"/>
          <w:numId w:val="228"/>
        </w:numPr>
        <w:adjustRightInd w:val="0"/>
        <w:contextualSpacing/>
        <w:jc w:val="left"/>
      </w:pPr>
      <w:r w:rsidRPr="00CB5397">
        <w:t>писать программный код на Python;</w:t>
      </w:r>
    </w:p>
    <w:p w14:paraId="087DFF3B" w14:textId="77777777" w:rsidR="00930652" w:rsidRPr="00CB5397" w:rsidRDefault="00930652" w:rsidP="001E0EBC">
      <w:pPr>
        <w:pStyle w:val="a5"/>
        <w:widowControl/>
        <w:numPr>
          <w:ilvl w:val="0"/>
          <w:numId w:val="228"/>
        </w:numPr>
        <w:adjustRightInd w:val="0"/>
        <w:contextualSpacing/>
        <w:jc w:val="left"/>
      </w:pPr>
      <w:r w:rsidRPr="00CB5397">
        <w:t>разбивать задачи на подзадачи;</w:t>
      </w:r>
    </w:p>
    <w:p w14:paraId="64B53B2B" w14:textId="77777777" w:rsidR="00930652" w:rsidRPr="00CB5397" w:rsidRDefault="00930652" w:rsidP="001E0EBC">
      <w:pPr>
        <w:pStyle w:val="a5"/>
        <w:widowControl/>
        <w:numPr>
          <w:ilvl w:val="0"/>
          <w:numId w:val="228"/>
        </w:numPr>
        <w:adjustRightInd w:val="0"/>
        <w:contextualSpacing/>
        <w:jc w:val="left"/>
      </w:pPr>
      <w:r w:rsidRPr="00CB5397">
        <w:t>анализировать блок-схемы и программы на Python</w:t>
      </w:r>
    </w:p>
    <w:p w14:paraId="17ABDE6E" w14:textId="77777777" w:rsidR="00930652" w:rsidRPr="00CB5397" w:rsidRDefault="00930652" w:rsidP="00930652">
      <w:pPr>
        <w:adjustRightInd w:val="0"/>
      </w:pPr>
    </w:p>
    <w:p w14:paraId="3780D477" w14:textId="77777777" w:rsidR="00930652" w:rsidRPr="00CB5397" w:rsidRDefault="00930652" w:rsidP="00930652">
      <w:pPr>
        <w:spacing w:line="360" w:lineRule="auto"/>
        <w:rPr>
          <w:b/>
        </w:rPr>
      </w:pPr>
    </w:p>
    <w:p w14:paraId="64639D0A" w14:textId="2CF2F55E" w:rsidR="00930652" w:rsidRPr="00CB5397" w:rsidRDefault="00E7324C" w:rsidP="00930652">
      <w:pPr>
        <w:pStyle w:val="3"/>
        <w:rPr>
          <w:rFonts w:ascii="Times New Roman" w:hAnsi="Times New Roman" w:cs="Times New Roman"/>
          <w:color w:val="auto"/>
          <w:sz w:val="22"/>
          <w:szCs w:val="22"/>
        </w:rPr>
      </w:pPr>
      <w:bookmarkStart w:id="68" w:name="_Toc148468237"/>
      <w:r w:rsidRPr="00E7324C">
        <w:rPr>
          <w:rFonts w:ascii="Times New Roman" w:hAnsi="Times New Roman" w:cs="Times New Roman"/>
          <w:b/>
          <w:color w:val="auto"/>
          <w:sz w:val="22"/>
          <w:szCs w:val="22"/>
        </w:rPr>
        <w:t>Рабочая программа учебного курса</w:t>
      </w:r>
      <w:r w:rsidRPr="00E7324C">
        <w:rPr>
          <w:b/>
          <w:color w:val="auto"/>
        </w:rPr>
        <w:t xml:space="preserve"> </w:t>
      </w:r>
      <w:r w:rsidRPr="00E7324C">
        <w:rPr>
          <w:rFonts w:ascii="Times New Roman" w:hAnsi="Times New Roman" w:cs="Times New Roman"/>
          <w:b/>
          <w:color w:val="auto"/>
          <w:sz w:val="22"/>
          <w:szCs w:val="22"/>
        </w:rPr>
        <w:t>«ИКТ-грамотность»</w:t>
      </w:r>
      <w:r w:rsidR="00930652" w:rsidRPr="00CB5397">
        <w:rPr>
          <w:rFonts w:ascii="Times New Roman" w:hAnsi="Times New Roman" w:cs="Times New Roman"/>
          <w:color w:val="auto"/>
          <w:sz w:val="22"/>
          <w:szCs w:val="22"/>
        </w:rPr>
        <w:t xml:space="preserve">. </w:t>
      </w:r>
      <w:bookmarkEnd w:id="68"/>
    </w:p>
    <w:p w14:paraId="5C8C713B" w14:textId="77777777" w:rsidR="00930652" w:rsidRPr="00CB5397" w:rsidRDefault="00930652" w:rsidP="00930652">
      <w:pPr>
        <w:pStyle w:val="af7"/>
        <w:ind w:firstLine="227"/>
        <w:jc w:val="center"/>
        <w:rPr>
          <w:b/>
          <w:bCs/>
          <w:kern w:val="36"/>
          <w:sz w:val="22"/>
          <w:szCs w:val="22"/>
        </w:rPr>
      </w:pPr>
      <w:r w:rsidRPr="00CB5397">
        <w:rPr>
          <w:b/>
          <w:bCs/>
          <w:kern w:val="36"/>
          <w:sz w:val="22"/>
          <w:szCs w:val="22"/>
        </w:rPr>
        <w:t xml:space="preserve">Содержание учебного курса </w:t>
      </w:r>
    </w:p>
    <w:p w14:paraId="12E0D428" w14:textId="77777777" w:rsidR="00930652" w:rsidRPr="00CB5397" w:rsidRDefault="00930652" w:rsidP="00930652">
      <w:pPr>
        <w:pStyle w:val="af7"/>
        <w:ind w:firstLine="227"/>
        <w:jc w:val="center"/>
        <w:rPr>
          <w:b/>
          <w:bCs/>
          <w:sz w:val="22"/>
          <w:szCs w:val="22"/>
        </w:rPr>
      </w:pPr>
      <w:r w:rsidRPr="00CB5397">
        <w:rPr>
          <w:b/>
          <w:bCs/>
          <w:sz w:val="22"/>
          <w:szCs w:val="22"/>
        </w:rPr>
        <w:t>5 класс</w:t>
      </w:r>
    </w:p>
    <w:p w14:paraId="5637AF56" w14:textId="77777777" w:rsidR="00930652" w:rsidRPr="00CB5397" w:rsidRDefault="00930652" w:rsidP="00930652">
      <w:pPr>
        <w:rPr>
          <w:rFonts w:eastAsia="Arial Unicode MS"/>
          <w:spacing w:val="-11"/>
        </w:rPr>
      </w:pPr>
      <w:r w:rsidRPr="00CB5397">
        <w:rPr>
          <w:b/>
        </w:rPr>
        <w:t>1.</w:t>
      </w:r>
      <w:r w:rsidRPr="00CB5397">
        <w:rPr>
          <w:b/>
          <w:spacing w:val="64"/>
        </w:rPr>
        <w:t xml:space="preserve"> </w:t>
      </w:r>
      <w:r w:rsidRPr="00CB5397">
        <w:rPr>
          <w:rFonts w:eastAsia="Arial Unicode MS"/>
          <w:b/>
        </w:rPr>
        <w:t>Компьютерная безопасность и устройство компьютера</w:t>
      </w:r>
      <w:r w:rsidRPr="00CB5397">
        <w:rPr>
          <w:rFonts w:eastAsia="Arial Unicode MS"/>
          <w:b/>
          <w:spacing w:val="-2"/>
        </w:rPr>
        <w:t xml:space="preserve"> (3</w:t>
      </w:r>
      <w:r w:rsidRPr="00CB5397">
        <w:rPr>
          <w:rFonts w:eastAsia="Arial Unicode MS"/>
          <w:b/>
          <w:spacing w:val="3"/>
        </w:rPr>
        <w:t xml:space="preserve"> </w:t>
      </w:r>
      <w:r w:rsidRPr="00CB5397">
        <w:rPr>
          <w:rFonts w:eastAsia="Arial Unicode MS"/>
          <w:b/>
        </w:rPr>
        <w:t>час</w:t>
      </w:r>
      <w:r w:rsidRPr="00CB5397">
        <w:rPr>
          <w:b/>
        </w:rPr>
        <w:t>).</w:t>
      </w:r>
      <w:r w:rsidRPr="00CB5397">
        <w:rPr>
          <w:b/>
          <w:spacing w:val="6"/>
        </w:rPr>
        <w:t xml:space="preserve"> </w:t>
      </w:r>
      <w:r w:rsidRPr="00CB5397">
        <w:rPr>
          <w:rFonts w:eastAsia="Arial Unicode MS"/>
          <w:spacing w:val="-11"/>
        </w:rPr>
        <w:t xml:space="preserve">Знакомство с кабинетом, </w:t>
      </w:r>
      <w:r w:rsidRPr="00CB5397">
        <w:rPr>
          <w:rFonts w:eastAsia="Arial Unicode MS"/>
          <w:spacing w:val="-12"/>
        </w:rPr>
        <w:t xml:space="preserve">с правилами поведения в кабинете. Демонстрация возможностей компьютера и непосредственно того, что они </w:t>
      </w:r>
      <w:r w:rsidRPr="00CB5397">
        <w:rPr>
          <w:rFonts w:eastAsia="Arial Unicode MS"/>
          <w:spacing w:val="-10"/>
        </w:rPr>
        <w:t>будут делать на кружке.</w:t>
      </w:r>
    </w:p>
    <w:p w14:paraId="314E67E9" w14:textId="77777777" w:rsidR="00930652" w:rsidRPr="00CB5397" w:rsidRDefault="00930652" w:rsidP="00930652">
      <w:pPr>
        <w:rPr>
          <w:rFonts w:eastAsia="Arial Unicode MS"/>
          <w:spacing w:val="-12"/>
        </w:rPr>
      </w:pPr>
      <w:r w:rsidRPr="00CB5397">
        <w:rPr>
          <w:rFonts w:eastAsia="Arial Unicode MS"/>
          <w:spacing w:val="-12"/>
        </w:rPr>
        <w:t xml:space="preserve">Знакомство с компьютером и его основными устройствами </w:t>
      </w:r>
    </w:p>
    <w:p w14:paraId="27F51E2D" w14:textId="77777777" w:rsidR="00930652" w:rsidRPr="00CB5397" w:rsidRDefault="00930652" w:rsidP="00930652">
      <w:pPr>
        <w:rPr>
          <w:b/>
          <w:spacing w:val="369"/>
        </w:rPr>
      </w:pPr>
      <w:r w:rsidRPr="00CB5397">
        <w:rPr>
          <w:b/>
        </w:rPr>
        <w:t>2.</w:t>
      </w:r>
      <w:r w:rsidRPr="00CB5397">
        <w:rPr>
          <w:b/>
          <w:spacing w:val="64"/>
        </w:rPr>
        <w:t xml:space="preserve"> </w:t>
      </w:r>
      <w:r w:rsidRPr="00CB5397">
        <w:rPr>
          <w:rFonts w:eastAsia="Arial Unicode MS"/>
          <w:b/>
        </w:rPr>
        <w:t>Графический</w:t>
      </w:r>
      <w:r w:rsidRPr="00CB5397">
        <w:rPr>
          <w:rFonts w:eastAsia="Arial Unicode MS"/>
          <w:b/>
          <w:spacing w:val="141"/>
        </w:rPr>
        <w:t xml:space="preserve"> </w:t>
      </w:r>
      <w:r w:rsidRPr="00CB5397">
        <w:rPr>
          <w:rFonts w:eastAsia="Arial Unicode MS"/>
          <w:b/>
        </w:rPr>
        <w:t>редактор</w:t>
      </w:r>
      <w:r w:rsidRPr="00CB5397">
        <w:rPr>
          <w:rFonts w:eastAsia="Arial Unicode MS"/>
          <w:b/>
          <w:spacing w:val="144"/>
        </w:rPr>
        <w:t xml:space="preserve"> </w:t>
      </w:r>
      <w:r w:rsidRPr="00CB5397">
        <w:rPr>
          <w:b/>
        </w:rPr>
        <w:t>Paint</w:t>
      </w:r>
      <w:r w:rsidRPr="00CB5397">
        <w:rPr>
          <w:b/>
          <w:spacing w:val="149"/>
        </w:rPr>
        <w:t xml:space="preserve"> </w:t>
      </w:r>
      <w:r w:rsidRPr="00CB5397">
        <w:rPr>
          <w:b/>
        </w:rPr>
        <w:t>(4</w:t>
      </w:r>
      <w:r w:rsidRPr="00CB5397">
        <w:rPr>
          <w:b/>
          <w:spacing w:val="149"/>
        </w:rPr>
        <w:t xml:space="preserve"> </w:t>
      </w:r>
      <w:r w:rsidRPr="00CB5397">
        <w:rPr>
          <w:rFonts w:eastAsia="Arial Unicode MS"/>
          <w:b/>
        </w:rPr>
        <w:t>часа</w:t>
      </w:r>
      <w:r w:rsidRPr="00CB5397">
        <w:rPr>
          <w:b/>
        </w:rPr>
        <w:t>).</w:t>
      </w:r>
      <w:r w:rsidRPr="00CB5397">
        <w:rPr>
          <w:b/>
          <w:spacing w:val="369"/>
        </w:rPr>
        <w:t xml:space="preserve"> </w:t>
      </w:r>
    </w:p>
    <w:p w14:paraId="01937799" w14:textId="77777777" w:rsidR="00930652" w:rsidRPr="00CB5397" w:rsidRDefault="00930652" w:rsidP="00930652">
      <w:pPr>
        <w:rPr>
          <w:rFonts w:eastAsia="Arial Unicode MS"/>
        </w:rPr>
      </w:pPr>
      <w:r w:rsidRPr="00CB5397">
        <w:rPr>
          <w:rFonts w:eastAsia="Arial Unicode MS"/>
          <w:spacing w:val="-12"/>
        </w:rPr>
        <w:t>Знакомство</w:t>
      </w:r>
      <w:r w:rsidRPr="00CB5397">
        <w:rPr>
          <w:rFonts w:eastAsia="Arial Unicode MS"/>
          <w:spacing w:val="143"/>
        </w:rPr>
        <w:t xml:space="preserve"> </w:t>
      </w:r>
      <w:r w:rsidRPr="00CB5397">
        <w:rPr>
          <w:rFonts w:eastAsia="Arial Unicode MS"/>
        </w:rPr>
        <w:t>с</w:t>
      </w:r>
      <w:r w:rsidRPr="00CB5397">
        <w:rPr>
          <w:rFonts w:eastAsia="Arial Unicode MS"/>
          <w:spacing w:val="140"/>
        </w:rPr>
        <w:t xml:space="preserve"> </w:t>
      </w:r>
      <w:r w:rsidRPr="00CB5397">
        <w:rPr>
          <w:rFonts w:eastAsia="Arial Unicode MS"/>
          <w:spacing w:val="-13"/>
        </w:rPr>
        <w:t>графическим</w:t>
      </w:r>
      <w:r w:rsidRPr="00CB5397">
        <w:rPr>
          <w:rFonts w:eastAsia="Arial Unicode MS"/>
          <w:spacing w:val="140"/>
        </w:rPr>
        <w:t xml:space="preserve"> </w:t>
      </w:r>
      <w:r w:rsidRPr="00CB5397">
        <w:rPr>
          <w:rFonts w:eastAsia="Arial Unicode MS"/>
          <w:spacing w:val="-13"/>
        </w:rPr>
        <w:t>редактором,</w:t>
      </w:r>
      <w:r w:rsidRPr="00CB5397">
        <w:rPr>
          <w:rFonts w:eastAsia="Arial Unicode MS"/>
          <w:spacing w:val="139"/>
        </w:rPr>
        <w:t xml:space="preserve"> </w:t>
      </w:r>
      <w:r w:rsidRPr="00CB5397">
        <w:rPr>
          <w:rFonts w:eastAsia="Arial Unicode MS"/>
        </w:rPr>
        <w:t>его</w:t>
      </w:r>
      <w:r w:rsidRPr="00CB5397">
        <w:rPr>
          <w:rFonts w:eastAsia="Arial Unicode MS"/>
          <w:spacing w:val="141"/>
        </w:rPr>
        <w:t xml:space="preserve"> </w:t>
      </w:r>
      <w:r w:rsidRPr="00CB5397">
        <w:rPr>
          <w:rFonts w:eastAsia="Arial Unicode MS"/>
        </w:rPr>
        <w:t xml:space="preserve">основными </w:t>
      </w:r>
      <w:r w:rsidRPr="00CB5397">
        <w:rPr>
          <w:rFonts w:eastAsia="Arial Unicode MS"/>
          <w:spacing w:val="-12"/>
        </w:rPr>
        <w:t>возможностями, инструментарием программы. Составление рисунков на заданные темы. Меню программы.</w:t>
      </w:r>
    </w:p>
    <w:p w14:paraId="115FD47E" w14:textId="77777777" w:rsidR="00930652" w:rsidRPr="00CB5397" w:rsidRDefault="00930652" w:rsidP="00930652">
      <w:pPr>
        <w:rPr>
          <w:rFonts w:eastAsia="Arial Unicode MS"/>
          <w:spacing w:val="-12"/>
        </w:rPr>
      </w:pPr>
      <w:r w:rsidRPr="00CB5397">
        <w:rPr>
          <w:b/>
        </w:rPr>
        <w:t>4.</w:t>
      </w:r>
      <w:r w:rsidRPr="00CB5397">
        <w:rPr>
          <w:b/>
          <w:spacing w:val="64"/>
        </w:rPr>
        <w:t xml:space="preserve"> </w:t>
      </w:r>
      <w:r w:rsidRPr="00CB5397">
        <w:rPr>
          <w:rFonts w:eastAsia="Arial Unicode MS"/>
          <w:b/>
        </w:rPr>
        <w:t>Текстовый</w:t>
      </w:r>
      <w:r w:rsidRPr="00CB5397">
        <w:rPr>
          <w:rFonts w:eastAsia="Arial Unicode MS"/>
          <w:b/>
          <w:spacing w:val="81"/>
        </w:rPr>
        <w:t xml:space="preserve"> </w:t>
      </w:r>
      <w:r w:rsidRPr="00CB5397">
        <w:rPr>
          <w:rFonts w:eastAsia="Arial Unicode MS"/>
          <w:b/>
        </w:rPr>
        <w:t>редактор</w:t>
      </w:r>
      <w:r w:rsidRPr="00CB5397">
        <w:rPr>
          <w:rFonts w:eastAsia="Arial Unicode MS"/>
          <w:b/>
          <w:spacing w:val="82"/>
        </w:rPr>
        <w:t xml:space="preserve"> </w:t>
      </w:r>
      <w:r w:rsidRPr="00CB5397">
        <w:rPr>
          <w:b/>
        </w:rPr>
        <w:t>Word</w:t>
      </w:r>
      <w:r w:rsidRPr="00CB5397">
        <w:rPr>
          <w:b/>
          <w:spacing w:val="91"/>
        </w:rPr>
        <w:t xml:space="preserve"> </w:t>
      </w:r>
      <w:r w:rsidRPr="00CB5397">
        <w:rPr>
          <w:b/>
        </w:rPr>
        <w:t>(13</w:t>
      </w:r>
      <w:r w:rsidRPr="00CB5397">
        <w:rPr>
          <w:b/>
          <w:spacing w:val="88"/>
        </w:rPr>
        <w:t xml:space="preserve"> </w:t>
      </w:r>
      <w:r w:rsidRPr="00CB5397">
        <w:rPr>
          <w:rFonts w:eastAsia="Arial Unicode MS"/>
          <w:b/>
        </w:rPr>
        <w:t>часов</w:t>
      </w:r>
      <w:r w:rsidRPr="00CB5397">
        <w:rPr>
          <w:b/>
        </w:rPr>
        <w:t>).</w:t>
      </w:r>
      <w:r w:rsidRPr="00CB5397">
        <w:rPr>
          <w:b/>
          <w:spacing w:val="90"/>
        </w:rPr>
        <w:t xml:space="preserve"> </w:t>
      </w:r>
    </w:p>
    <w:p w14:paraId="2467AA30" w14:textId="77777777" w:rsidR="00930652" w:rsidRPr="00CB5397" w:rsidRDefault="00930652" w:rsidP="00930652">
      <w:pPr>
        <w:rPr>
          <w:rFonts w:eastAsia="Arial Unicode MS"/>
          <w:spacing w:val="-10"/>
        </w:rPr>
      </w:pPr>
      <w:r w:rsidRPr="00CB5397">
        <w:rPr>
          <w:rFonts w:eastAsia="Arial Unicode MS"/>
          <w:spacing w:val="-12"/>
        </w:rPr>
        <w:t>Знакомство</w:t>
      </w:r>
      <w:r w:rsidRPr="00CB5397">
        <w:rPr>
          <w:rFonts w:eastAsia="Arial Unicode MS"/>
          <w:spacing w:val="83"/>
        </w:rPr>
        <w:t xml:space="preserve"> </w:t>
      </w:r>
      <w:r w:rsidRPr="00CB5397">
        <w:rPr>
          <w:rFonts w:eastAsia="Arial Unicode MS"/>
        </w:rPr>
        <w:t>с</w:t>
      </w:r>
      <w:r w:rsidRPr="00CB5397">
        <w:rPr>
          <w:rFonts w:eastAsia="Arial Unicode MS"/>
          <w:spacing w:val="80"/>
        </w:rPr>
        <w:t xml:space="preserve"> </w:t>
      </w:r>
      <w:r w:rsidRPr="00CB5397">
        <w:rPr>
          <w:rFonts w:eastAsia="Arial Unicode MS"/>
        </w:rPr>
        <w:t>текстовым</w:t>
      </w:r>
      <w:r w:rsidRPr="00CB5397">
        <w:rPr>
          <w:rFonts w:eastAsia="Arial Unicode MS"/>
          <w:spacing w:val="80"/>
        </w:rPr>
        <w:t xml:space="preserve"> </w:t>
      </w:r>
      <w:r w:rsidRPr="00CB5397">
        <w:rPr>
          <w:rFonts w:eastAsia="Arial Unicode MS"/>
          <w:spacing w:val="-13"/>
        </w:rPr>
        <w:t>редактором</w:t>
      </w:r>
      <w:r w:rsidRPr="00CB5397">
        <w:rPr>
          <w:rFonts w:eastAsia="Arial Unicode MS"/>
          <w:spacing w:val="86"/>
        </w:rPr>
        <w:t xml:space="preserve"> </w:t>
      </w:r>
      <w:r w:rsidRPr="00CB5397">
        <w:t>Word</w:t>
      </w:r>
      <w:r w:rsidRPr="00CB5397">
        <w:rPr>
          <w:rFonts w:eastAsia="Arial Unicode MS"/>
        </w:rPr>
        <w:t>.</w:t>
      </w:r>
      <w:r w:rsidRPr="00CB5397">
        <w:rPr>
          <w:rFonts w:eastAsia="Arial Unicode MS"/>
          <w:spacing w:val="82"/>
        </w:rPr>
        <w:t xml:space="preserve"> </w:t>
      </w:r>
      <w:r w:rsidRPr="00CB5397">
        <w:rPr>
          <w:rFonts w:eastAsia="Arial Unicode MS"/>
        </w:rPr>
        <w:t>Меню</w:t>
      </w:r>
      <w:r w:rsidRPr="00CB5397">
        <w:rPr>
          <w:rFonts w:eastAsia="Arial Unicode MS"/>
          <w:spacing w:val="79"/>
        </w:rPr>
        <w:t xml:space="preserve"> </w:t>
      </w:r>
      <w:r w:rsidRPr="00CB5397">
        <w:rPr>
          <w:rFonts w:eastAsia="Arial Unicode MS"/>
          <w:spacing w:val="-10"/>
        </w:rPr>
        <w:t xml:space="preserve">программы, </w:t>
      </w:r>
      <w:r w:rsidRPr="00CB5397">
        <w:rPr>
          <w:rFonts w:eastAsia="Arial Unicode MS"/>
          <w:spacing w:val="-12"/>
        </w:rPr>
        <w:t>основные</w:t>
      </w:r>
      <w:r w:rsidRPr="00CB5397">
        <w:rPr>
          <w:rFonts w:eastAsia="Arial Unicode MS"/>
          <w:spacing w:val="85"/>
        </w:rPr>
        <w:t xml:space="preserve"> </w:t>
      </w:r>
      <w:r w:rsidRPr="00CB5397">
        <w:rPr>
          <w:rFonts w:eastAsia="Arial Unicode MS"/>
          <w:spacing w:val="-10"/>
        </w:rPr>
        <w:t>возможности.</w:t>
      </w:r>
      <w:r w:rsidRPr="00CB5397">
        <w:rPr>
          <w:rFonts w:eastAsia="Arial Unicode MS"/>
          <w:spacing w:val="85"/>
        </w:rPr>
        <w:t xml:space="preserve"> </w:t>
      </w:r>
      <w:r w:rsidRPr="00CB5397">
        <w:rPr>
          <w:rFonts w:eastAsia="Arial Unicode MS"/>
          <w:spacing w:val="-16"/>
        </w:rPr>
        <w:t>Составление</w:t>
      </w:r>
      <w:r w:rsidRPr="00CB5397">
        <w:rPr>
          <w:rFonts w:eastAsia="Arial Unicode MS"/>
          <w:spacing w:val="82"/>
        </w:rPr>
        <w:t xml:space="preserve"> </w:t>
      </w:r>
      <w:r w:rsidRPr="00CB5397">
        <w:rPr>
          <w:rFonts w:eastAsia="Arial Unicode MS"/>
          <w:spacing w:val="-19"/>
        </w:rPr>
        <w:t>рефератов,</w:t>
      </w:r>
      <w:r w:rsidRPr="00CB5397">
        <w:rPr>
          <w:rFonts w:eastAsia="Arial Unicode MS"/>
          <w:spacing w:val="83"/>
        </w:rPr>
        <w:t xml:space="preserve"> </w:t>
      </w:r>
      <w:r w:rsidRPr="00CB5397">
        <w:rPr>
          <w:rFonts w:eastAsia="Arial Unicode MS"/>
          <w:spacing w:val="-13"/>
        </w:rPr>
        <w:t>поздравительных</w:t>
      </w:r>
      <w:r w:rsidRPr="00CB5397">
        <w:rPr>
          <w:rFonts w:eastAsia="Arial Unicode MS"/>
          <w:spacing w:val="83"/>
        </w:rPr>
        <w:t xml:space="preserve"> </w:t>
      </w:r>
      <w:r w:rsidRPr="00CB5397">
        <w:rPr>
          <w:rFonts w:eastAsia="Arial Unicode MS"/>
        </w:rPr>
        <w:t>открыток,</w:t>
      </w:r>
      <w:r w:rsidRPr="00CB5397">
        <w:rPr>
          <w:rFonts w:eastAsia="Arial Unicode MS"/>
          <w:spacing w:val="84"/>
        </w:rPr>
        <w:t xml:space="preserve"> </w:t>
      </w:r>
      <w:r w:rsidRPr="00CB5397">
        <w:rPr>
          <w:rFonts w:eastAsia="Arial Unicode MS"/>
        </w:rPr>
        <w:t>буклетов,</w:t>
      </w:r>
      <w:r w:rsidRPr="00CB5397">
        <w:rPr>
          <w:rFonts w:eastAsia="Arial Unicode MS"/>
          <w:spacing w:val="84"/>
        </w:rPr>
        <w:t xml:space="preserve"> </w:t>
      </w:r>
      <w:r w:rsidRPr="00CB5397">
        <w:rPr>
          <w:rFonts w:eastAsia="Arial Unicode MS"/>
        </w:rPr>
        <w:t>брошюр,</w:t>
      </w:r>
      <w:r w:rsidRPr="00CB5397">
        <w:rPr>
          <w:rFonts w:eastAsia="Arial Unicode MS"/>
          <w:spacing w:val="84"/>
        </w:rPr>
        <w:t xml:space="preserve"> </w:t>
      </w:r>
      <w:r w:rsidRPr="00CB5397">
        <w:rPr>
          <w:rFonts w:eastAsia="Arial Unicode MS"/>
        </w:rPr>
        <w:t>схем</w:t>
      </w:r>
      <w:r w:rsidRPr="00CB5397">
        <w:rPr>
          <w:rFonts w:eastAsia="Arial Unicode MS"/>
          <w:spacing w:val="85"/>
        </w:rPr>
        <w:t xml:space="preserve"> </w:t>
      </w:r>
      <w:r w:rsidRPr="00CB5397">
        <w:rPr>
          <w:rFonts w:eastAsia="Arial Unicode MS"/>
        </w:rPr>
        <w:t>и</w:t>
      </w:r>
      <w:r w:rsidRPr="00CB5397">
        <w:rPr>
          <w:rFonts w:eastAsia="Arial Unicode MS"/>
          <w:spacing w:val="-10"/>
        </w:rPr>
        <w:t xml:space="preserve"> </w:t>
      </w:r>
      <w:r w:rsidRPr="00CB5397">
        <w:rPr>
          <w:rFonts w:eastAsia="Arial Unicode MS"/>
          <w:spacing w:val="-7"/>
        </w:rPr>
        <w:t>компьютерных рисунков –</w:t>
      </w:r>
      <w:r w:rsidRPr="00CB5397">
        <w:rPr>
          <w:rFonts w:eastAsia="Arial Unicode MS"/>
          <w:spacing w:val="-6"/>
        </w:rPr>
        <w:t xml:space="preserve"> </w:t>
      </w:r>
      <w:r w:rsidRPr="00CB5397">
        <w:rPr>
          <w:rFonts w:eastAsia="Arial Unicode MS"/>
        </w:rPr>
        <w:t>схем.</w:t>
      </w:r>
    </w:p>
    <w:p w14:paraId="37F8AC32" w14:textId="77777777" w:rsidR="00930652" w:rsidRPr="00CB5397" w:rsidRDefault="00930652" w:rsidP="00930652">
      <w:pPr>
        <w:rPr>
          <w:rFonts w:eastAsia="Arial Unicode MS"/>
          <w:spacing w:val="-12"/>
        </w:rPr>
      </w:pPr>
      <w:r w:rsidRPr="00CB5397">
        <w:rPr>
          <w:b/>
        </w:rPr>
        <w:t>5.</w:t>
      </w:r>
      <w:r w:rsidRPr="00CB5397">
        <w:rPr>
          <w:b/>
          <w:spacing w:val="64"/>
        </w:rPr>
        <w:t xml:space="preserve"> </w:t>
      </w:r>
      <w:r w:rsidRPr="00CB5397">
        <w:rPr>
          <w:rFonts w:eastAsia="Arial Unicode MS"/>
          <w:b/>
        </w:rPr>
        <w:t>Редактор</w:t>
      </w:r>
      <w:r w:rsidRPr="00CB5397">
        <w:rPr>
          <w:rFonts w:eastAsia="Arial Unicode MS"/>
          <w:b/>
          <w:spacing w:val="92"/>
        </w:rPr>
        <w:t xml:space="preserve"> </w:t>
      </w:r>
      <w:r w:rsidRPr="00CB5397">
        <w:rPr>
          <w:b/>
        </w:rPr>
        <w:t>Power</w:t>
      </w:r>
      <w:r w:rsidRPr="00CB5397">
        <w:rPr>
          <w:b/>
          <w:spacing w:val="100"/>
        </w:rPr>
        <w:t xml:space="preserve"> </w:t>
      </w:r>
      <w:r w:rsidRPr="00CB5397">
        <w:rPr>
          <w:b/>
        </w:rPr>
        <w:t>Point</w:t>
      </w:r>
      <w:r w:rsidRPr="00CB5397">
        <w:rPr>
          <w:b/>
          <w:spacing w:val="101"/>
        </w:rPr>
        <w:t xml:space="preserve"> </w:t>
      </w:r>
      <w:r w:rsidRPr="00CB5397">
        <w:rPr>
          <w:b/>
        </w:rPr>
        <w:t>(10</w:t>
      </w:r>
      <w:r w:rsidRPr="00CB5397">
        <w:rPr>
          <w:b/>
          <w:spacing w:val="102"/>
        </w:rPr>
        <w:t xml:space="preserve"> </w:t>
      </w:r>
      <w:r w:rsidRPr="00CB5397">
        <w:rPr>
          <w:rFonts w:eastAsia="Arial Unicode MS"/>
          <w:b/>
        </w:rPr>
        <w:t>часов).</w:t>
      </w:r>
    </w:p>
    <w:p w14:paraId="59F2D790" w14:textId="77777777" w:rsidR="00930652" w:rsidRPr="00CB5397" w:rsidRDefault="00930652" w:rsidP="00930652">
      <w:pPr>
        <w:rPr>
          <w:rFonts w:eastAsia="Arial Unicode MS"/>
          <w:spacing w:val="-10"/>
        </w:rPr>
      </w:pPr>
      <w:r w:rsidRPr="00CB5397">
        <w:rPr>
          <w:rFonts w:eastAsia="Arial Unicode MS"/>
          <w:spacing w:val="-12"/>
        </w:rPr>
        <w:t xml:space="preserve"> Знакомство</w:t>
      </w:r>
      <w:r w:rsidRPr="00CB5397">
        <w:rPr>
          <w:rFonts w:eastAsia="Arial Unicode MS"/>
          <w:spacing w:val="93"/>
        </w:rPr>
        <w:t xml:space="preserve"> </w:t>
      </w:r>
      <w:r w:rsidRPr="00CB5397">
        <w:rPr>
          <w:rFonts w:eastAsia="Arial Unicode MS"/>
        </w:rPr>
        <w:t>с</w:t>
      </w:r>
      <w:r w:rsidRPr="00CB5397">
        <w:rPr>
          <w:rFonts w:eastAsia="Arial Unicode MS"/>
          <w:spacing w:val="92"/>
        </w:rPr>
        <w:t xml:space="preserve"> </w:t>
      </w:r>
      <w:r w:rsidRPr="00CB5397">
        <w:rPr>
          <w:rFonts w:eastAsia="Arial Unicode MS"/>
          <w:spacing w:val="-13"/>
        </w:rPr>
        <w:t>редактором</w:t>
      </w:r>
      <w:r w:rsidRPr="00CB5397">
        <w:rPr>
          <w:rFonts w:eastAsia="Arial Unicode MS"/>
          <w:spacing w:val="95"/>
        </w:rPr>
        <w:t xml:space="preserve"> </w:t>
      </w:r>
      <w:r w:rsidRPr="00CB5397">
        <w:t>Power</w:t>
      </w:r>
      <w:r w:rsidRPr="00CB5397">
        <w:rPr>
          <w:spacing w:val="101"/>
        </w:rPr>
        <w:t xml:space="preserve"> </w:t>
      </w:r>
      <w:r w:rsidRPr="00CB5397">
        <w:t>Point</w:t>
      </w:r>
      <w:r w:rsidRPr="00CB5397">
        <w:rPr>
          <w:rFonts w:eastAsia="Arial Unicode MS"/>
        </w:rPr>
        <w:t>,</w:t>
      </w:r>
      <w:r w:rsidRPr="00CB5397">
        <w:rPr>
          <w:rFonts w:eastAsia="Arial Unicode MS"/>
          <w:spacing w:val="89"/>
        </w:rPr>
        <w:t xml:space="preserve"> </w:t>
      </w:r>
      <w:r w:rsidRPr="00CB5397">
        <w:rPr>
          <w:rFonts w:eastAsia="Arial Unicode MS"/>
        </w:rPr>
        <w:t>меню</w:t>
      </w:r>
      <w:r w:rsidRPr="00CB5397">
        <w:rPr>
          <w:rFonts w:eastAsia="Arial Unicode MS"/>
          <w:spacing w:val="91"/>
        </w:rPr>
        <w:t xml:space="preserve"> </w:t>
      </w:r>
      <w:r w:rsidRPr="00CB5397">
        <w:rPr>
          <w:rFonts w:eastAsia="Arial Unicode MS"/>
          <w:spacing w:val="-10"/>
        </w:rPr>
        <w:t>программы,</w:t>
      </w:r>
      <w:r w:rsidRPr="00CB5397">
        <w:rPr>
          <w:rFonts w:eastAsia="Arial Unicode MS"/>
          <w:spacing w:val="90"/>
        </w:rPr>
        <w:t xml:space="preserve"> </w:t>
      </w:r>
      <w:r w:rsidRPr="00CB5397">
        <w:rPr>
          <w:rFonts w:eastAsia="Arial Unicode MS"/>
          <w:spacing w:val="-15"/>
        </w:rPr>
        <w:t>создание</w:t>
      </w:r>
      <w:r w:rsidRPr="00CB5397">
        <w:rPr>
          <w:rFonts w:eastAsia="Arial Unicode MS"/>
          <w:spacing w:val="-10"/>
        </w:rPr>
        <w:t xml:space="preserve"> </w:t>
      </w:r>
      <w:r w:rsidRPr="00CB5397">
        <w:rPr>
          <w:rFonts w:eastAsia="Arial Unicode MS"/>
          <w:spacing w:val="-14"/>
        </w:rPr>
        <w:t>презентации на заданные темы, использование эффектов анимации, гиперссылки.</w:t>
      </w:r>
    </w:p>
    <w:p w14:paraId="544485EE" w14:textId="77777777" w:rsidR="00930652" w:rsidRPr="00CB5397" w:rsidRDefault="00930652" w:rsidP="00930652">
      <w:pPr>
        <w:rPr>
          <w:b/>
        </w:rPr>
      </w:pPr>
      <w:r w:rsidRPr="00CB5397">
        <w:rPr>
          <w:b/>
        </w:rPr>
        <w:t>6.</w:t>
      </w:r>
      <w:r w:rsidRPr="00CB5397">
        <w:rPr>
          <w:b/>
          <w:spacing w:val="64"/>
        </w:rPr>
        <w:t xml:space="preserve"> </w:t>
      </w:r>
      <w:r w:rsidRPr="00CB5397">
        <w:rPr>
          <w:rFonts w:eastAsia="Arial Unicode MS"/>
          <w:b/>
        </w:rPr>
        <w:t>Работа</w:t>
      </w:r>
      <w:r w:rsidRPr="00CB5397">
        <w:rPr>
          <w:rFonts w:eastAsia="Arial Unicode MS"/>
          <w:b/>
          <w:spacing w:val="104"/>
        </w:rPr>
        <w:t xml:space="preserve"> </w:t>
      </w:r>
      <w:r w:rsidRPr="00CB5397">
        <w:rPr>
          <w:rFonts w:eastAsia="Arial Unicode MS"/>
          <w:b/>
        </w:rPr>
        <w:t>в</w:t>
      </w:r>
      <w:r w:rsidRPr="00CB5397">
        <w:rPr>
          <w:rFonts w:eastAsia="Arial Unicode MS"/>
          <w:b/>
          <w:spacing w:val="102"/>
        </w:rPr>
        <w:t xml:space="preserve"> </w:t>
      </w:r>
      <w:r w:rsidRPr="00CB5397">
        <w:rPr>
          <w:rFonts w:eastAsia="Arial Unicode MS"/>
          <w:b/>
        </w:rPr>
        <w:t>сети</w:t>
      </w:r>
      <w:r w:rsidRPr="00CB5397">
        <w:rPr>
          <w:rFonts w:eastAsia="Arial Unicode MS"/>
          <w:b/>
          <w:spacing w:val="99"/>
        </w:rPr>
        <w:t xml:space="preserve"> </w:t>
      </w:r>
      <w:r w:rsidRPr="00CB5397">
        <w:rPr>
          <w:b/>
        </w:rPr>
        <w:t>Internet</w:t>
      </w:r>
      <w:r w:rsidRPr="00CB5397">
        <w:rPr>
          <w:b/>
          <w:spacing w:val="111"/>
        </w:rPr>
        <w:t xml:space="preserve"> </w:t>
      </w:r>
      <w:r w:rsidRPr="00CB5397">
        <w:rPr>
          <w:b/>
        </w:rPr>
        <w:t>(5</w:t>
      </w:r>
      <w:r w:rsidRPr="00CB5397">
        <w:rPr>
          <w:b/>
          <w:spacing w:val="111"/>
        </w:rPr>
        <w:t xml:space="preserve"> </w:t>
      </w:r>
      <w:r w:rsidRPr="00CB5397">
        <w:rPr>
          <w:rFonts w:eastAsia="Arial Unicode MS"/>
          <w:b/>
        </w:rPr>
        <w:t>часов).</w:t>
      </w:r>
      <w:r w:rsidRPr="00CB5397">
        <w:rPr>
          <w:rFonts w:eastAsia="Arial Unicode MS"/>
          <w:spacing w:val="99"/>
        </w:rPr>
        <w:t xml:space="preserve"> </w:t>
      </w:r>
      <w:r w:rsidRPr="00CB5397">
        <w:rPr>
          <w:rFonts w:eastAsia="Arial Unicode MS"/>
        </w:rPr>
        <w:t>Подбор</w:t>
      </w:r>
      <w:r w:rsidRPr="00CB5397">
        <w:rPr>
          <w:rFonts w:eastAsia="Arial Unicode MS"/>
          <w:spacing w:val="102"/>
        </w:rPr>
        <w:t xml:space="preserve"> </w:t>
      </w:r>
      <w:r w:rsidRPr="00CB5397">
        <w:rPr>
          <w:rFonts w:eastAsia="Arial Unicode MS"/>
          <w:spacing w:val="-17"/>
        </w:rPr>
        <w:t>материала,</w:t>
      </w:r>
      <w:r w:rsidRPr="00CB5397">
        <w:rPr>
          <w:rFonts w:eastAsia="Arial Unicode MS"/>
          <w:spacing w:val="98"/>
        </w:rPr>
        <w:t xml:space="preserve"> </w:t>
      </w:r>
      <w:r w:rsidRPr="00CB5397">
        <w:rPr>
          <w:rFonts w:eastAsia="Arial Unicode MS"/>
          <w:spacing w:val="-12"/>
        </w:rPr>
        <w:t>обсуждение</w:t>
      </w:r>
      <w:r w:rsidRPr="00CB5397">
        <w:rPr>
          <w:rFonts w:eastAsia="Arial Unicode MS"/>
          <w:spacing w:val="101"/>
        </w:rPr>
        <w:t xml:space="preserve"> </w:t>
      </w:r>
      <w:r w:rsidRPr="00CB5397">
        <w:rPr>
          <w:rFonts w:eastAsia="Arial Unicode MS"/>
        </w:rPr>
        <w:t>статей,</w:t>
      </w:r>
      <w:r w:rsidRPr="00CB5397">
        <w:rPr>
          <w:rFonts w:eastAsia="Arial Unicode MS"/>
          <w:spacing w:val="101"/>
        </w:rPr>
        <w:t xml:space="preserve"> </w:t>
      </w:r>
      <w:r w:rsidRPr="00CB5397">
        <w:rPr>
          <w:rFonts w:eastAsia="Arial Unicode MS"/>
          <w:spacing w:val="-16"/>
        </w:rPr>
        <w:t>составление</w:t>
      </w:r>
      <w:r w:rsidRPr="00CB5397">
        <w:rPr>
          <w:rFonts w:eastAsia="Arial Unicode MS"/>
          <w:spacing w:val="101"/>
        </w:rPr>
        <w:t xml:space="preserve"> </w:t>
      </w:r>
      <w:r w:rsidRPr="00CB5397">
        <w:rPr>
          <w:rFonts w:eastAsia="Arial Unicode MS"/>
        </w:rPr>
        <w:t>газеты,</w:t>
      </w:r>
      <w:r w:rsidRPr="00CB5397">
        <w:rPr>
          <w:rFonts w:eastAsia="Arial Unicode MS"/>
          <w:spacing w:val="101"/>
        </w:rPr>
        <w:t xml:space="preserve"> </w:t>
      </w:r>
      <w:r w:rsidRPr="00CB5397">
        <w:rPr>
          <w:rFonts w:eastAsia="Arial Unicode MS"/>
        </w:rPr>
        <w:t xml:space="preserve">набор </w:t>
      </w:r>
      <w:r w:rsidRPr="00CB5397">
        <w:rPr>
          <w:rFonts w:eastAsia="Arial Unicode MS"/>
          <w:spacing w:val="-13"/>
        </w:rPr>
        <w:t>материала, выпуск номера.</w:t>
      </w:r>
      <w:r w:rsidRPr="00CB5397">
        <w:rPr>
          <w:rFonts w:eastAsia="Arial Unicode MS"/>
          <w:spacing w:val="-6"/>
        </w:rPr>
        <w:t xml:space="preserve"> </w:t>
      </w:r>
      <w:r w:rsidRPr="00CB5397">
        <w:rPr>
          <w:rFonts w:eastAsia="Arial Unicode MS"/>
          <w:spacing w:val="-14"/>
        </w:rPr>
        <w:t xml:space="preserve">Создание странички на сайте класса.  </w:t>
      </w:r>
    </w:p>
    <w:p w14:paraId="63D2D466" w14:textId="77777777" w:rsidR="00930652" w:rsidRPr="00CB5397" w:rsidRDefault="00930652" w:rsidP="00930652">
      <w:pPr>
        <w:pStyle w:val="af7"/>
        <w:ind w:firstLine="227"/>
        <w:jc w:val="center"/>
        <w:rPr>
          <w:b/>
          <w:sz w:val="22"/>
          <w:szCs w:val="22"/>
        </w:rPr>
      </w:pPr>
      <w:r w:rsidRPr="00CB5397">
        <w:rPr>
          <w:b/>
          <w:bCs/>
          <w:sz w:val="22"/>
          <w:szCs w:val="22"/>
        </w:rPr>
        <w:t>ПЛАНИРУЕМЫЕ ОБРАЗОВАТЕЛЬНЫЕ РЕЗУЛЬТАТЫ</w:t>
      </w:r>
    </w:p>
    <w:p w14:paraId="2A2B3E33" w14:textId="77777777" w:rsidR="00930652" w:rsidRPr="00CB5397" w:rsidRDefault="00930652" w:rsidP="00930652">
      <w:pPr>
        <w:pStyle w:val="a3"/>
        <w:spacing w:before="182" w:line="247" w:lineRule="auto"/>
        <w:ind w:firstLine="709"/>
      </w:pPr>
      <w:r w:rsidRPr="00CB5397">
        <w:t>Изучение</w:t>
      </w:r>
      <w:r w:rsidRPr="00CB5397">
        <w:rPr>
          <w:spacing w:val="-9"/>
        </w:rPr>
        <w:t xml:space="preserve"> учебного курса </w:t>
      </w:r>
      <w:r w:rsidRPr="00CB5397">
        <w:t>в</w:t>
      </w:r>
      <w:r w:rsidRPr="00CB5397">
        <w:rPr>
          <w:spacing w:val="-9"/>
        </w:rPr>
        <w:t xml:space="preserve"> </w:t>
      </w:r>
      <w:r w:rsidRPr="00CB5397">
        <w:t>5 классе</w:t>
      </w:r>
      <w:r w:rsidRPr="00CB5397">
        <w:rPr>
          <w:spacing w:val="-9"/>
        </w:rPr>
        <w:t xml:space="preserve"> </w:t>
      </w:r>
      <w:r w:rsidRPr="00CB5397">
        <w:t>направлено</w:t>
      </w:r>
      <w:r w:rsidRPr="00CB5397">
        <w:rPr>
          <w:spacing w:val="-9"/>
        </w:rPr>
        <w:t xml:space="preserve"> </w:t>
      </w:r>
      <w:r w:rsidRPr="00CB5397">
        <w:t>на</w:t>
      </w:r>
      <w:r w:rsidRPr="00CB5397">
        <w:rPr>
          <w:spacing w:val="-9"/>
        </w:rPr>
        <w:t xml:space="preserve"> </w:t>
      </w:r>
      <w:r w:rsidRPr="00CB5397">
        <w:t xml:space="preserve">достижение обучающимися следующих личностных, метапредметных и предметных результатов освоения учебного предмета </w:t>
      </w:r>
    </w:p>
    <w:p w14:paraId="57FDE8A4" w14:textId="77777777" w:rsidR="00930652" w:rsidRPr="00CB5397" w:rsidRDefault="00930652" w:rsidP="00930652">
      <w:pPr>
        <w:rPr>
          <w:b/>
          <w:bCs/>
          <w:lang w:eastAsia="ru-RU"/>
        </w:rPr>
      </w:pPr>
      <w:r w:rsidRPr="00CB5397">
        <w:rPr>
          <w:b/>
          <w:lang w:eastAsia="ru-RU"/>
        </w:rPr>
        <w:t>ЛИЧНОСТНЫЕ РЕЗУЛЬТАТЫ</w:t>
      </w:r>
    </w:p>
    <w:p w14:paraId="42D2CBAC" w14:textId="77777777" w:rsidR="00930652" w:rsidRPr="00CB5397" w:rsidRDefault="00930652" w:rsidP="00930652">
      <w:pPr>
        <w:pStyle w:val="a3"/>
        <w:spacing w:before="63" w:line="247" w:lineRule="auto"/>
        <w:ind w:firstLine="709"/>
      </w:pPr>
      <w:r w:rsidRPr="00CB5397">
        <w:t>Личностные</w:t>
      </w:r>
      <w:r w:rsidRPr="00CB5397">
        <w:rPr>
          <w:spacing w:val="-3"/>
        </w:rPr>
        <w:t xml:space="preserve"> </w:t>
      </w:r>
      <w:r w:rsidRPr="00CB5397">
        <w:t>результаты</w:t>
      </w:r>
      <w:r w:rsidRPr="00CB5397">
        <w:rPr>
          <w:spacing w:val="-3"/>
        </w:rPr>
        <w:t xml:space="preserve"> </w:t>
      </w:r>
      <w:r w:rsidRPr="00CB5397">
        <w:t>имеют</w:t>
      </w:r>
      <w:r w:rsidRPr="00CB5397">
        <w:rPr>
          <w:spacing w:val="-3"/>
        </w:rPr>
        <w:t xml:space="preserve"> </w:t>
      </w:r>
      <w:r w:rsidRPr="00CB5397">
        <w:t>направленность</w:t>
      </w:r>
      <w:r w:rsidRPr="00CB5397">
        <w:rPr>
          <w:spacing w:val="-3"/>
        </w:rPr>
        <w:t xml:space="preserve"> </w:t>
      </w:r>
      <w:r w:rsidRPr="00CB5397">
        <w:t>на</w:t>
      </w:r>
      <w:r w:rsidRPr="00CB5397">
        <w:rPr>
          <w:spacing w:val="-3"/>
        </w:rPr>
        <w:t xml:space="preserve"> </w:t>
      </w:r>
      <w:r w:rsidRPr="00CB5397">
        <w:t>решение задач воспитания, развития и социализации обучающихся средствами курса</w:t>
      </w:r>
    </w:p>
    <w:p w14:paraId="2BDC5522" w14:textId="77777777" w:rsidR="00930652" w:rsidRPr="00CB5397" w:rsidRDefault="00930652" w:rsidP="00930652">
      <w:pPr>
        <w:pStyle w:val="5"/>
        <w:spacing w:before="3"/>
        <w:ind w:hanging="383"/>
        <w:jc w:val="both"/>
        <w:rPr>
          <w:rFonts w:ascii="Times New Roman" w:hAnsi="Times New Roman" w:cs="Times New Roman"/>
          <w:i/>
          <w:color w:val="auto"/>
          <w:lang w:val="ru-RU"/>
        </w:rPr>
      </w:pPr>
    </w:p>
    <w:p w14:paraId="3EBAD66A" w14:textId="77777777" w:rsidR="00930652" w:rsidRPr="00CB5397" w:rsidRDefault="00930652" w:rsidP="00930652">
      <w:pPr>
        <w:pStyle w:val="5"/>
        <w:spacing w:before="3"/>
        <w:ind w:left="851" w:hanging="142"/>
        <w:jc w:val="both"/>
        <w:rPr>
          <w:rFonts w:ascii="Times New Roman" w:hAnsi="Times New Roman" w:cs="Times New Roman"/>
          <w:i/>
          <w:color w:val="auto"/>
        </w:rPr>
      </w:pPr>
      <w:r w:rsidRPr="00CB5397">
        <w:rPr>
          <w:rFonts w:ascii="Times New Roman" w:hAnsi="Times New Roman" w:cs="Times New Roman"/>
          <w:b/>
          <w:color w:val="auto"/>
        </w:rPr>
        <w:t>Патриотическое</w:t>
      </w:r>
      <w:r w:rsidRPr="00CB5397">
        <w:rPr>
          <w:rFonts w:ascii="Times New Roman" w:hAnsi="Times New Roman" w:cs="Times New Roman"/>
          <w:b/>
          <w:color w:val="auto"/>
          <w:spacing w:val="33"/>
        </w:rPr>
        <w:t xml:space="preserve"> </w:t>
      </w:r>
      <w:r w:rsidRPr="00CB5397">
        <w:rPr>
          <w:rFonts w:ascii="Times New Roman" w:hAnsi="Times New Roman" w:cs="Times New Roman"/>
          <w:b/>
          <w:color w:val="auto"/>
          <w:spacing w:val="-2"/>
        </w:rPr>
        <w:t>воспитание</w:t>
      </w:r>
      <w:r w:rsidRPr="00CB5397">
        <w:rPr>
          <w:rFonts w:ascii="Times New Roman" w:hAnsi="Times New Roman" w:cs="Times New Roman"/>
          <w:color w:val="auto"/>
          <w:spacing w:val="-2"/>
        </w:rPr>
        <w:t>:</w:t>
      </w:r>
    </w:p>
    <w:p w14:paraId="20C06AEA" w14:textId="77777777" w:rsidR="00930652" w:rsidRPr="00CB5397" w:rsidRDefault="00930652" w:rsidP="001E0EBC">
      <w:pPr>
        <w:pStyle w:val="a3"/>
        <w:numPr>
          <w:ilvl w:val="0"/>
          <w:numId w:val="101"/>
        </w:numPr>
        <w:spacing w:before="9" w:line="247" w:lineRule="auto"/>
        <w:rPr>
          <w:b/>
        </w:rPr>
      </w:pPr>
      <w:r w:rsidRPr="00CB5397">
        <w:t>ценностное</w:t>
      </w:r>
      <w:r w:rsidRPr="00CB5397">
        <w:rPr>
          <w:spacing w:val="-16"/>
        </w:rPr>
        <w:t xml:space="preserve"> </w:t>
      </w:r>
      <w:r w:rsidRPr="00CB5397">
        <w:t>отношение</w:t>
      </w:r>
      <w:r w:rsidRPr="00CB5397">
        <w:rPr>
          <w:spacing w:val="-16"/>
        </w:rPr>
        <w:t xml:space="preserve"> </w:t>
      </w:r>
      <w:r w:rsidRPr="00CB5397">
        <w:t>к</w:t>
      </w:r>
      <w:r w:rsidRPr="00CB5397">
        <w:rPr>
          <w:spacing w:val="-16"/>
        </w:rPr>
        <w:t xml:space="preserve"> </w:t>
      </w:r>
      <w:r w:rsidRPr="00CB5397">
        <w:t>отечественному</w:t>
      </w:r>
      <w:r w:rsidRPr="00CB5397">
        <w:rPr>
          <w:spacing w:val="-16"/>
        </w:rPr>
        <w:t xml:space="preserve"> </w:t>
      </w:r>
      <w:r w:rsidRPr="00CB5397">
        <w:t>культурному,</w:t>
      </w:r>
      <w:r w:rsidRPr="00CB5397">
        <w:rPr>
          <w:spacing w:val="-16"/>
        </w:rPr>
        <w:t xml:space="preserve"> </w:t>
      </w:r>
      <w:r w:rsidRPr="00CB5397">
        <w:t>историческому</w:t>
      </w:r>
      <w:r w:rsidRPr="00CB5397">
        <w:rPr>
          <w:spacing w:val="-3"/>
          <w:w w:val="95"/>
        </w:rPr>
        <w:t xml:space="preserve"> </w:t>
      </w:r>
      <w:r w:rsidRPr="00CB5397">
        <w:rPr>
          <w:w w:val="95"/>
        </w:rPr>
        <w:t>и</w:t>
      </w:r>
      <w:r w:rsidRPr="00CB5397">
        <w:rPr>
          <w:spacing w:val="-3"/>
          <w:w w:val="95"/>
        </w:rPr>
        <w:t xml:space="preserve"> </w:t>
      </w:r>
      <w:r w:rsidRPr="00CB5397">
        <w:rPr>
          <w:w w:val="95"/>
        </w:rPr>
        <w:t>научному</w:t>
      </w:r>
      <w:r w:rsidRPr="00CB5397">
        <w:rPr>
          <w:spacing w:val="-3"/>
          <w:w w:val="95"/>
        </w:rPr>
        <w:t xml:space="preserve"> </w:t>
      </w:r>
      <w:r w:rsidRPr="00CB5397">
        <w:rPr>
          <w:w w:val="95"/>
        </w:rPr>
        <w:t>наследию;</w:t>
      </w:r>
      <w:r w:rsidRPr="00CB5397">
        <w:rPr>
          <w:spacing w:val="-3"/>
          <w:w w:val="95"/>
        </w:rPr>
        <w:t xml:space="preserve"> </w:t>
      </w:r>
    </w:p>
    <w:p w14:paraId="10D254A6" w14:textId="77777777" w:rsidR="00930652" w:rsidRPr="00CB5397" w:rsidRDefault="00930652" w:rsidP="001E0EBC">
      <w:pPr>
        <w:pStyle w:val="a3"/>
        <w:numPr>
          <w:ilvl w:val="0"/>
          <w:numId w:val="101"/>
        </w:numPr>
        <w:spacing w:before="9" w:line="247" w:lineRule="auto"/>
        <w:rPr>
          <w:b/>
        </w:rPr>
      </w:pPr>
      <w:r w:rsidRPr="00CB5397">
        <w:rPr>
          <w:w w:val="95"/>
        </w:rPr>
        <w:t>понимание</w:t>
      </w:r>
      <w:r w:rsidRPr="00CB5397">
        <w:rPr>
          <w:spacing w:val="-3"/>
          <w:w w:val="95"/>
        </w:rPr>
        <w:t xml:space="preserve"> </w:t>
      </w:r>
      <w:r w:rsidRPr="00CB5397">
        <w:rPr>
          <w:w w:val="95"/>
        </w:rPr>
        <w:t>значения</w:t>
      </w:r>
      <w:r w:rsidRPr="00CB5397">
        <w:rPr>
          <w:spacing w:val="-3"/>
          <w:w w:val="95"/>
        </w:rPr>
        <w:t xml:space="preserve"> </w:t>
      </w:r>
      <w:r w:rsidRPr="00CB5397">
        <w:rPr>
          <w:w w:val="95"/>
        </w:rPr>
        <w:t>информатики как науки в жизни современного общества;</w:t>
      </w:r>
    </w:p>
    <w:p w14:paraId="70061C46" w14:textId="77777777" w:rsidR="00930652" w:rsidRPr="00CB5397" w:rsidRDefault="00930652" w:rsidP="001E0EBC">
      <w:pPr>
        <w:pStyle w:val="a3"/>
        <w:numPr>
          <w:ilvl w:val="0"/>
          <w:numId w:val="101"/>
        </w:numPr>
        <w:spacing w:before="9" w:line="247" w:lineRule="auto"/>
        <w:rPr>
          <w:b/>
        </w:rPr>
      </w:pPr>
      <w:r w:rsidRPr="00CB5397">
        <w:rPr>
          <w:w w:val="95"/>
        </w:rPr>
        <w:t>заинтересованность</w:t>
      </w:r>
      <w:r w:rsidRPr="00CB5397">
        <w:rPr>
          <w:spacing w:val="-8"/>
        </w:rPr>
        <w:t xml:space="preserve"> </w:t>
      </w:r>
      <w:r w:rsidRPr="00CB5397">
        <w:t>в</w:t>
      </w:r>
      <w:r w:rsidRPr="00CB5397">
        <w:rPr>
          <w:spacing w:val="-8"/>
        </w:rPr>
        <w:t xml:space="preserve"> </w:t>
      </w:r>
      <w:r w:rsidRPr="00CB5397">
        <w:t>научных</w:t>
      </w:r>
      <w:r w:rsidRPr="00CB5397">
        <w:rPr>
          <w:spacing w:val="-8"/>
        </w:rPr>
        <w:t xml:space="preserve"> </w:t>
      </w:r>
      <w:r w:rsidRPr="00CB5397">
        <w:t>знаниях</w:t>
      </w:r>
      <w:r w:rsidRPr="00CB5397">
        <w:rPr>
          <w:spacing w:val="-8"/>
        </w:rPr>
        <w:t xml:space="preserve"> </w:t>
      </w:r>
      <w:r w:rsidRPr="00CB5397">
        <w:t>о</w:t>
      </w:r>
      <w:r w:rsidRPr="00CB5397">
        <w:rPr>
          <w:spacing w:val="-8"/>
        </w:rPr>
        <w:t xml:space="preserve"> </w:t>
      </w:r>
      <w:r w:rsidRPr="00CB5397">
        <w:t>цифровой</w:t>
      </w:r>
      <w:r w:rsidRPr="00CB5397">
        <w:rPr>
          <w:spacing w:val="-8"/>
        </w:rPr>
        <w:t xml:space="preserve"> </w:t>
      </w:r>
      <w:r w:rsidRPr="00CB5397">
        <w:t xml:space="preserve">трансформации современного общества. </w:t>
      </w:r>
    </w:p>
    <w:p w14:paraId="35779D92" w14:textId="77777777" w:rsidR="00930652" w:rsidRPr="00CB5397" w:rsidRDefault="00930652" w:rsidP="00930652">
      <w:pPr>
        <w:pStyle w:val="a3"/>
        <w:spacing w:before="9" w:line="247" w:lineRule="auto"/>
        <w:rPr>
          <w:b/>
        </w:rPr>
      </w:pPr>
    </w:p>
    <w:p w14:paraId="48E4B27F" w14:textId="77777777" w:rsidR="00930652" w:rsidRPr="00CB5397" w:rsidRDefault="00930652" w:rsidP="00930652">
      <w:pPr>
        <w:pStyle w:val="a3"/>
        <w:spacing w:before="9" w:line="247" w:lineRule="auto"/>
        <w:rPr>
          <w:b/>
        </w:rPr>
      </w:pPr>
      <w:r w:rsidRPr="00CB5397">
        <w:rPr>
          <w:b/>
        </w:rPr>
        <w:t>Духовно-нравственное</w:t>
      </w:r>
      <w:r w:rsidRPr="00CB5397">
        <w:rPr>
          <w:b/>
          <w:spacing w:val="51"/>
        </w:rPr>
        <w:t xml:space="preserve"> </w:t>
      </w:r>
      <w:r w:rsidRPr="00CB5397">
        <w:rPr>
          <w:b/>
          <w:spacing w:val="-2"/>
        </w:rPr>
        <w:t>воспитание:</w:t>
      </w:r>
    </w:p>
    <w:p w14:paraId="08A07E6B" w14:textId="77777777" w:rsidR="00930652" w:rsidRPr="00CB5397" w:rsidRDefault="00930652" w:rsidP="001E0EBC">
      <w:pPr>
        <w:pStyle w:val="a3"/>
        <w:numPr>
          <w:ilvl w:val="0"/>
          <w:numId w:val="102"/>
        </w:numPr>
        <w:spacing w:before="8" w:line="247" w:lineRule="auto"/>
        <w:rPr>
          <w:b/>
          <w:i/>
        </w:rPr>
      </w:pPr>
      <w:r w:rsidRPr="00CB5397">
        <w:rPr>
          <w:spacing w:val="14"/>
          <w:position w:val="1"/>
        </w:rPr>
        <w:t xml:space="preserve"> </w:t>
      </w:r>
      <w:r w:rsidRPr="00CB5397">
        <w:t>ориентация</w:t>
      </w:r>
      <w:r w:rsidRPr="00CB5397">
        <w:rPr>
          <w:spacing w:val="24"/>
        </w:rPr>
        <w:t xml:space="preserve"> </w:t>
      </w:r>
      <w:r w:rsidRPr="00CB5397">
        <w:t>на</w:t>
      </w:r>
      <w:r w:rsidRPr="00CB5397">
        <w:rPr>
          <w:spacing w:val="24"/>
        </w:rPr>
        <w:t xml:space="preserve"> </w:t>
      </w:r>
      <w:r w:rsidRPr="00CB5397">
        <w:t>моральные</w:t>
      </w:r>
      <w:r w:rsidRPr="00CB5397">
        <w:rPr>
          <w:spacing w:val="24"/>
        </w:rPr>
        <w:t xml:space="preserve"> </w:t>
      </w:r>
      <w:r w:rsidRPr="00CB5397">
        <w:t>ценности</w:t>
      </w:r>
      <w:r w:rsidRPr="00CB5397">
        <w:rPr>
          <w:spacing w:val="24"/>
        </w:rPr>
        <w:t xml:space="preserve"> </w:t>
      </w:r>
      <w:r w:rsidRPr="00CB5397">
        <w:t>и</w:t>
      </w:r>
      <w:r w:rsidRPr="00CB5397">
        <w:rPr>
          <w:spacing w:val="24"/>
        </w:rPr>
        <w:t xml:space="preserve"> </w:t>
      </w:r>
      <w:r w:rsidRPr="00CB5397">
        <w:t>нормы</w:t>
      </w:r>
      <w:r w:rsidRPr="00CB5397">
        <w:rPr>
          <w:spacing w:val="24"/>
        </w:rPr>
        <w:t xml:space="preserve"> </w:t>
      </w:r>
      <w:r w:rsidRPr="00CB5397">
        <w:t>в</w:t>
      </w:r>
      <w:r w:rsidRPr="00CB5397">
        <w:rPr>
          <w:spacing w:val="24"/>
        </w:rPr>
        <w:t xml:space="preserve"> </w:t>
      </w:r>
      <w:r w:rsidRPr="00CB5397">
        <w:t xml:space="preserve">ситуациях </w:t>
      </w:r>
      <w:r w:rsidRPr="00CB5397">
        <w:rPr>
          <w:w w:val="95"/>
        </w:rPr>
        <w:t>нравственного выбора;</w:t>
      </w:r>
    </w:p>
    <w:p w14:paraId="101E7EE7" w14:textId="77777777" w:rsidR="00930652" w:rsidRPr="00CB5397" w:rsidRDefault="00930652" w:rsidP="001E0EBC">
      <w:pPr>
        <w:pStyle w:val="a3"/>
        <w:numPr>
          <w:ilvl w:val="0"/>
          <w:numId w:val="102"/>
        </w:numPr>
        <w:spacing w:before="8" w:line="247" w:lineRule="auto"/>
        <w:rPr>
          <w:b/>
          <w:i/>
        </w:rPr>
      </w:pPr>
      <w:r w:rsidRPr="00CB5397">
        <w:rPr>
          <w:w w:val="95"/>
        </w:rPr>
        <w:t>готовность оценивать своё поведение</w:t>
      </w:r>
      <w:r w:rsidRPr="00CB5397">
        <w:rPr>
          <w:spacing w:val="40"/>
        </w:rPr>
        <w:t xml:space="preserve"> </w:t>
      </w:r>
      <w:r w:rsidRPr="00CB5397">
        <w:t>и</w:t>
      </w:r>
      <w:r w:rsidRPr="00CB5397">
        <w:rPr>
          <w:spacing w:val="32"/>
        </w:rPr>
        <w:t xml:space="preserve"> </w:t>
      </w:r>
      <w:r w:rsidRPr="00CB5397">
        <w:t>поступки,</w:t>
      </w:r>
      <w:r w:rsidRPr="00CB5397">
        <w:rPr>
          <w:spacing w:val="32"/>
        </w:rPr>
        <w:t xml:space="preserve"> </w:t>
      </w:r>
      <w:r w:rsidRPr="00CB5397">
        <w:t>а</w:t>
      </w:r>
      <w:r w:rsidRPr="00CB5397">
        <w:rPr>
          <w:spacing w:val="32"/>
        </w:rPr>
        <w:t xml:space="preserve"> </w:t>
      </w:r>
      <w:r w:rsidRPr="00CB5397">
        <w:t>также</w:t>
      </w:r>
      <w:r w:rsidRPr="00CB5397">
        <w:rPr>
          <w:spacing w:val="32"/>
        </w:rPr>
        <w:t xml:space="preserve"> </w:t>
      </w:r>
      <w:r w:rsidRPr="00CB5397">
        <w:t>поведение</w:t>
      </w:r>
      <w:r w:rsidRPr="00CB5397">
        <w:rPr>
          <w:spacing w:val="32"/>
        </w:rPr>
        <w:t xml:space="preserve"> </w:t>
      </w:r>
      <w:r w:rsidRPr="00CB5397">
        <w:t>и</w:t>
      </w:r>
      <w:r w:rsidRPr="00CB5397">
        <w:rPr>
          <w:spacing w:val="32"/>
        </w:rPr>
        <w:t xml:space="preserve"> </w:t>
      </w:r>
      <w:r w:rsidRPr="00CB5397">
        <w:t>поступки</w:t>
      </w:r>
      <w:r w:rsidRPr="00CB5397">
        <w:rPr>
          <w:spacing w:val="32"/>
        </w:rPr>
        <w:t xml:space="preserve"> </w:t>
      </w:r>
      <w:r w:rsidRPr="00CB5397">
        <w:t>других</w:t>
      </w:r>
      <w:r w:rsidRPr="00CB5397">
        <w:rPr>
          <w:spacing w:val="32"/>
        </w:rPr>
        <w:t xml:space="preserve"> </w:t>
      </w:r>
      <w:r w:rsidRPr="00CB5397">
        <w:t>людей с</w:t>
      </w:r>
      <w:r w:rsidRPr="00CB5397">
        <w:rPr>
          <w:spacing w:val="-6"/>
        </w:rPr>
        <w:t xml:space="preserve"> </w:t>
      </w:r>
      <w:r w:rsidRPr="00CB5397">
        <w:t>позиции</w:t>
      </w:r>
      <w:r w:rsidRPr="00CB5397">
        <w:rPr>
          <w:spacing w:val="-5"/>
        </w:rPr>
        <w:t xml:space="preserve"> </w:t>
      </w:r>
      <w:r w:rsidRPr="00CB5397">
        <w:t>нравственных</w:t>
      </w:r>
      <w:r w:rsidRPr="00CB5397">
        <w:rPr>
          <w:spacing w:val="-5"/>
        </w:rPr>
        <w:t xml:space="preserve"> </w:t>
      </w:r>
      <w:r w:rsidRPr="00CB5397">
        <w:t>и</w:t>
      </w:r>
      <w:r w:rsidRPr="00CB5397">
        <w:rPr>
          <w:spacing w:val="-5"/>
        </w:rPr>
        <w:t xml:space="preserve"> </w:t>
      </w:r>
      <w:r w:rsidRPr="00CB5397">
        <w:t>правовых</w:t>
      </w:r>
      <w:r w:rsidRPr="00CB5397">
        <w:rPr>
          <w:spacing w:val="-5"/>
        </w:rPr>
        <w:t xml:space="preserve"> </w:t>
      </w:r>
      <w:r w:rsidRPr="00CB5397">
        <w:t>норм</w:t>
      </w:r>
      <w:r w:rsidRPr="00CB5397">
        <w:rPr>
          <w:spacing w:val="-5"/>
        </w:rPr>
        <w:t xml:space="preserve"> </w:t>
      </w:r>
      <w:r w:rsidRPr="00CB5397">
        <w:t>с</w:t>
      </w:r>
      <w:r w:rsidRPr="00CB5397">
        <w:rPr>
          <w:spacing w:val="-5"/>
        </w:rPr>
        <w:t xml:space="preserve"> </w:t>
      </w:r>
      <w:r w:rsidRPr="00CB5397">
        <w:t>учётом</w:t>
      </w:r>
      <w:r w:rsidRPr="00CB5397">
        <w:rPr>
          <w:spacing w:val="-5"/>
        </w:rPr>
        <w:t xml:space="preserve"> </w:t>
      </w:r>
      <w:r w:rsidRPr="00CB5397">
        <w:t xml:space="preserve">осознания последствий поступков; </w:t>
      </w:r>
    </w:p>
    <w:p w14:paraId="7CF727F3" w14:textId="77777777" w:rsidR="00930652" w:rsidRPr="00CB5397" w:rsidRDefault="00930652" w:rsidP="001E0EBC">
      <w:pPr>
        <w:pStyle w:val="a3"/>
        <w:numPr>
          <w:ilvl w:val="0"/>
          <w:numId w:val="102"/>
        </w:numPr>
        <w:spacing w:before="8" w:line="247" w:lineRule="auto"/>
        <w:rPr>
          <w:b/>
          <w:i/>
        </w:rPr>
      </w:pPr>
      <w:r w:rsidRPr="00CB5397">
        <w:t>активное неприятие асоциальных</w:t>
      </w:r>
      <w:r w:rsidRPr="00CB5397">
        <w:rPr>
          <w:spacing w:val="21"/>
        </w:rPr>
        <w:t xml:space="preserve"> </w:t>
      </w:r>
      <w:r w:rsidRPr="00CB5397">
        <w:t>поступков,</w:t>
      </w:r>
      <w:r w:rsidRPr="00CB5397">
        <w:rPr>
          <w:spacing w:val="21"/>
        </w:rPr>
        <w:t xml:space="preserve"> </w:t>
      </w:r>
      <w:r w:rsidRPr="00CB5397">
        <w:t>в</w:t>
      </w:r>
      <w:r w:rsidRPr="00CB5397">
        <w:rPr>
          <w:spacing w:val="21"/>
        </w:rPr>
        <w:t xml:space="preserve"> </w:t>
      </w:r>
      <w:r w:rsidRPr="00CB5397">
        <w:t>том</w:t>
      </w:r>
      <w:r w:rsidRPr="00CB5397">
        <w:rPr>
          <w:spacing w:val="21"/>
        </w:rPr>
        <w:t xml:space="preserve"> </w:t>
      </w:r>
      <w:r w:rsidRPr="00CB5397">
        <w:t>числе</w:t>
      </w:r>
      <w:r w:rsidRPr="00CB5397">
        <w:rPr>
          <w:spacing w:val="21"/>
        </w:rPr>
        <w:t xml:space="preserve"> </w:t>
      </w:r>
      <w:r w:rsidRPr="00CB5397">
        <w:t>в</w:t>
      </w:r>
      <w:r w:rsidRPr="00CB5397">
        <w:rPr>
          <w:spacing w:val="21"/>
        </w:rPr>
        <w:t xml:space="preserve"> </w:t>
      </w:r>
      <w:r w:rsidRPr="00CB5397">
        <w:t>сети</w:t>
      </w:r>
      <w:r w:rsidRPr="00CB5397">
        <w:rPr>
          <w:spacing w:val="21"/>
        </w:rPr>
        <w:t xml:space="preserve"> </w:t>
      </w:r>
      <w:r w:rsidRPr="00CB5397">
        <w:t xml:space="preserve">Интернет </w:t>
      </w:r>
      <w:r w:rsidRPr="00CB5397">
        <w:br/>
      </w:r>
    </w:p>
    <w:p w14:paraId="30C492C9" w14:textId="77777777" w:rsidR="00930652" w:rsidRPr="00CB5397" w:rsidRDefault="00930652" w:rsidP="00930652">
      <w:pPr>
        <w:pStyle w:val="a3"/>
        <w:spacing w:before="8" w:line="247" w:lineRule="auto"/>
        <w:rPr>
          <w:b/>
        </w:rPr>
      </w:pPr>
      <w:r w:rsidRPr="00CB5397">
        <w:rPr>
          <w:b/>
        </w:rPr>
        <w:t>Гражданское воспитание:</w:t>
      </w:r>
    </w:p>
    <w:p w14:paraId="003FE617" w14:textId="77777777" w:rsidR="00930652" w:rsidRPr="00CB5397" w:rsidRDefault="00930652" w:rsidP="001E0EBC">
      <w:pPr>
        <w:pStyle w:val="a3"/>
        <w:numPr>
          <w:ilvl w:val="0"/>
          <w:numId w:val="103"/>
        </w:numPr>
        <w:spacing w:before="2" w:line="247" w:lineRule="auto"/>
        <w:rPr>
          <w:b/>
          <w:i/>
        </w:rPr>
      </w:pPr>
      <w:r w:rsidRPr="00CB5397">
        <w:lastRenderedPageBreak/>
        <w:t>представление</w:t>
      </w:r>
      <w:r w:rsidRPr="00CB5397">
        <w:rPr>
          <w:spacing w:val="36"/>
        </w:rPr>
        <w:t xml:space="preserve"> </w:t>
      </w:r>
      <w:r w:rsidRPr="00CB5397">
        <w:t>о</w:t>
      </w:r>
      <w:r w:rsidRPr="00CB5397">
        <w:rPr>
          <w:spacing w:val="36"/>
        </w:rPr>
        <w:t xml:space="preserve"> </w:t>
      </w:r>
      <w:r w:rsidRPr="00CB5397">
        <w:t>социальных</w:t>
      </w:r>
      <w:r w:rsidRPr="00CB5397">
        <w:rPr>
          <w:spacing w:val="36"/>
        </w:rPr>
        <w:t xml:space="preserve"> </w:t>
      </w:r>
      <w:r w:rsidRPr="00CB5397">
        <w:t>нормах</w:t>
      </w:r>
      <w:r w:rsidRPr="00CB5397">
        <w:rPr>
          <w:spacing w:val="36"/>
        </w:rPr>
        <w:t xml:space="preserve"> </w:t>
      </w:r>
      <w:r w:rsidRPr="00CB5397">
        <w:t>и</w:t>
      </w:r>
      <w:r w:rsidRPr="00CB5397">
        <w:rPr>
          <w:spacing w:val="36"/>
        </w:rPr>
        <w:t xml:space="preserve"> </w:t>
      </w:r>
      <w:r w:rsidRPr="00CB5397">
        <w:t>правилах</w:t>
      </w:r>
      <w:r w:rsidRPr="00CB5397">
        <w:rPr>
          <w:spacing w:val="36"/>
        </w:rPr>
        <w:t xml:space="preserve"> </w:t>
      </w:r>
      <w:r w:rsidRPr="00CB5397">
        <w:t>межличностных</w:t>
      </w:r>
      <w:r w:rsidRPr="00CB5397">
        <w:rPr>
          <w:spacing w:val="-13"/>
        </w:rPr>
        <w:t xml:space="preserve"> </w:t>
      </w:r>
      <w:r w:rsidRPr="00CB5397">
        <w:t>отношений</w:t>
      </w:r>
      <w:r w:rsidRPr="00CB5397">
        <w:rPr>
          <w:spacing w:val="-13"/>
        </w:rPr>
        <w:t xml:space="preserve"> </w:t>
      </w:r>
      <w:r w:rsidRPr="00CB5397">
        <w:t>в</w:t>
      </w:r>
      <w:r w:rsidRPr="00CB5397">
        <w:rPr>
          <w:spacing w:val="-13"/>
        </w:rPr>
        <w:t xml:space="preserve"> </w:t>
      </w:r>
      <w:r w:rsidRPr="00CB5397">
        <w:t>коллективе,</w:t>
      </w:r>
      <w:r w:rsidRPr="00CB5397">
        <w:rPr>
          <w:spacing w:val="-13"/>
        </w:rPr>
        <w:t xml:space="preserve"> </w:t>
      </w:r>
      <w:r w:rsidRPr="00CB5397">
        <w:t>в</w:t>
      </w:r>
      <w:r w:rsidRPr="00CB5397">
        <w:rPr>
          <w:spacing w:val="-13"/>
        </w:rPr>
        <w:t xml:space="preserve"> </w:t>
      </w:r>
      <w:r w:rsidRPr="00CB5397">
        <w:t>том</w:t>
      </w:r>
      <w:r w:rsidRPr="00CB5397">
        <w:rPr>
          <w:spacing w:val="-13"/>
        </w:rPr>
        <w:t xml:space="preserve"> </w:t>
      </w:r>
      <w:r w:rsidRPr="00CB5397">
        <w:t>числе</w:t>
      </w:r>
      <w:r w:rsidRPr="00CB5397">
        <w:rPr>
          <w:spacing w:val="-13"/>
        </w:rPr>
        <w:t xml:space="preserve"> </w:t>
      </w:r>
      <w:r w:rsidRPr="00CB5397">
        <w:t>в</w:t>
      </w:r>
      <w:r w:rsidRPr="00CB5397">
        <w:rPr>
          <w:spacing w:val="-13"/>
        </w:rPr>
        <w:t xml:space="preserve"> </w:t>
      </w:r>
      <w:r w:rsidRPr="00CB5397">
        <w:t>социальных сообществах;</w:t>
      </w:r>
      <w:r w:rsidRPr="00CB5397">
        <w:rPr>
          <w:spacing w:val="-4"/>
        </w:rPr>
        <w:t xml:space="preserve"> </w:t>
      </w:r>
      <w:r w:rsidRPr="00CB5397">
        <w:t>соблюдение</w:t>
      </w:r>
      <w:r w:rsidRPr="00CB5397">
        <w:rPr>
          <w:spacing w:val="-4"/>
        </w:rPr>
        <w:t xml:space="preserve"> </w:t>
      </w:r>
      <w:r w:rsidRPr="00CB5397">
        <w:t>правил</w:t>
      </w:r>
      <w:r w:rsidRPr="00CB5397">
        <w:rPr>
          <w:spacing w:val="-4"/>
        </w:rPr>
        <w:t xml:space="preserve"> </w:t>
      </w:r>
      <w:r w:rsidRPr="00CB5397">
        <w:t>безопасности,</w:t>
      </w:r>
      <w:r w:rsidRPr="00CB5397">
        <w:rPr>
          <w:spacing w:val="-4"/>
        </w:rPr>
        <w:t xml:space="preserve"> </w:t>
      </w:r>
      <w:r w:rsidRPr="00CB5397">
        <w:t>в</w:t>
      </w:r>
      <w:r w:rsidRPr="00CB5397">
        <w:rPr>
          <w:spacing w:val="-4"/>
        </w:rPr>
        <w:t xml:space="preserve"> </w:t>
      </w:r>
      <w:r w:rsidRPr="00CB5397">
        <w:t>том</w:t>
      </w:r>
      <w:r w:rsidRPr="00CB5397">
        <w:rPr>
          <w:spacing w:val="-4"/>
        </w:rPr>
        <w:t xml:space="preserve"> </w:t>
      </w:r>
      <w:r w:rsidRPr="00CB5397">
        <w:t xml:space="preserve">числе </w:t>
      </w:r>
      <w:r w:rsidRPr="00CB5397">
        <w:rPr>
          <w:w w:val="95"/>
        </w:rPr>
        <w:t>навыков</w:t>
      </w:r>
      <w:r w:rsidRPr="00CB5397">
        <w:rPr>
          <w:spacing w:val="40"/>
        </w:rPr>
        <w:t xml:space="preserve"> </w:t>
      </w:r>
      <w:r w:rsidRPr="00CB5397">
        <w:rPr>
          <w:w w:val="95"/>
        </w:rPr>
        <w:t>безопасного</w:t>
      </w:r>
      <w:r w:rsidRPr="00CB5397">
        <w:rPr>
          <w:spacing w:val="40"/>
        </w:rPr>
        <w:t xml:space="preserve"> </w:t>
      </w:r>
      <w:r w:rsidRPr="00CB5397">
        <w:rPr>
          <w:w w:val="95"/>
        </w:rPr>
        <w:t>поведения</w:t>
      </w:r>
      <w:r w:rsidRPr="00CB5397">
        <w:rPr>
          <w:spacing w:val="40"/>
        </w:rPr>
        <w:t xml:space="preserve"> </w:t>
      </w:r>
      <w:r w:rsidRPr="00CB5397">
        <w:rPr>
          <w:w w:val="95"/>
        </w:rPr>
        <w:t>в</w:t>
      </w:r>
      <w:r w:rsidRPr="00CB5397">
        <w:rPr>
          <w:spacing w:val="40"/>
        </w:rPr>
        <w:t xml:space="preserve"> </w:t>
      </w:r>
      <w:r w:rsidRPr="00CB5397">
        <w:rPr>
          <w:w w:val="95"/>
        </w:rPr>
        <w:t>интернет-среде;</w:t>
      </w:r>
    </w:p>
    <w:p w14:paraId="2E6AB542" w14:textId="77777777" w:rsidR="00930652" w:rsidRPr="00CB5397" w:rsidRDefault="00930652" w:rsidP="001E0EBC">
      <w:pPr>
        <w:pStyle w:val="a3"/>
        <w:numPr>
          <w:ilvl w:val="0"/>
          <w:numId w:val="103"/>
        </w:numPr>
        <w:spacing w:before="2" w:line="247" w:lineRule="auto"/>
        <w:rPr>
          <w:b/>
          <w:i/>
        </w:rPr>
      </w:pPr>
      <w:r w:rsidRPr="00CB5397">
        <w:rPr>
          <w:w w:val="95"/>
        </w:rPr>
        <w:t>ориента</w:t>
      </w:r>
      <w:r w:rsidRPr="00CB5397">
        <w:t xml:space="preserve">ция на совместную деятельность при выполнении учебных, </w:t>
      </w:r>
      <w:r w:rsidRPr="00CB5397">
        <w:rPr>
          <w:w w:val="95"/>
        </w:rPr>
        <w:t xml:space="preserve">познавательных задач, создании учебных проектов; </w:t>
      </w:r>
    </w:p>
    <w:p w14:paraId="4EB86198" w14:textId="77777777" w:rsidR="00930652" w:rsidRPr="00CB5397" w:rsidRDefault="00930652" w:rsidP="001E0EBC">
      <w:pPr>
        <w:pStyle w:val="a3"/>
        <w:numPr>
          <w:ilvl w:val="0"/>
          <w:numId w:val="103"/>
        </w:numPr>
        <w:spacing w:before="2" w:line="247" w:lineRule="auto"/>
        <w:rPr>
          <w:b/>
          <w:i/>
        </w:rPr>
      </w:pPr>
      <w:r w:rsidRPr="00CB5397">
        <w:rPr>
          <w:w w:val="95"/>
        </w:rPr>
        <w:t>стремле</w:t>
      </w:r>
      <w:r w:rsidRPr="00CB5397">
        <w:t>ние</w:t>
      </w:r>
      <w:r w:rsidRPr="00CB5397">
        <w:rPr>
          <w:spacing w:val="11"/>
        </w:rPr>
        <w:t xml:space="preserve"> </w:t>
      </w:r>
      <w:r w:rsidRPr="00CB5397">
        <w:t>к</w:t>
      </w:r>
      <w:r w:rsidRPr="00CB5397">
        <w:rPr>
          <w:spacing w:val="11"/>
        </w:rPr>
        <w:t xml:space="preserve"> </w:t>
      </w:r>
      <w:r w:rsidRPr="00CB5397">
        <w:t>взаимопониманию</w:t>
      </w:r>
      <w:r w:rsidRPr="00CB5397">
        <w:rPr>
          <w:spacing w:val="11"/>
        </w:rPr>
        <w:t xml:space="preserve"> </w:t>
      </w:r>
      <w:r w:rsidRPr="00CB5397">
        <w:t>и</w:t>
      </w:r>
      <w:r w:rsidRPr="00CB5397">
        <w:rPr>
          <w:spacing w:val="11"/>
        </w:rPr>
        <w:t xml:space="preserve"> </w:t>
      </w:r>
      <w:r w:rsidRPr="00CB5397">
        <w:t>взаимопомощи</w:t>
      </w:r>
      <w:r w:rsidRPr="00CB5397">
        <w:rPr>
          <w:spacing w:val="11"/>
        </w:rPr>
        <w:t xml:space="preserve"> </w:t>
      </w:r>
      <w:r w:rsidRPr="00CB5397">
        <w:t>в</w:t>
      </w:r>
      <w:r w:rsidRPr="00CB5397">
        <w:rPr>
          <w:spacing w:val="11"/>
        </w:rPr>
        <w:t xml:space="preserve"> </w:t>
      </w:r>
      <w:r w:rsidRPr="00CB5397">
        <w:t>процессе</w:t>
      </w:r>
      <w:r w:rsidRPr="00CB5397">
        <w:rPr>
          <w:spacing w:val="11"/>
        </w:rPr>
        <w:t xml:space="preserve"> </w:t>
      </w:r>
      <w:r w:rsidRPr="00CB5397">
        <w:t xml:space="preserve">этой </w:t>
      </w:r>
      <w:r w:rsidRPr="00CB5397">
        <w:rPr>
          <w:w w:val="95"/>
        </w:rPr>
        <w:t xml:space="preserve">учебной деятельности; </w:t>
      </w:r>
    </w:p>
    <w:p w14:paraId="1284EA6D" w14:textId="77777777" w:rsidR="00930652" w:rsidRPr="00CB5397" w:rsidRDefault="00930652" w:rsidP="001E0EBC">
      <w:pPr>
        <w:pStyle w:val="a3"/>
        <w:numPr>
          <w:ilvl w:val="0"/>
          <w:numId w:val="103"/>
        </w:numPr>
        <w:spacing w:before="2" w:line="247" w:lineRule="auto"/>
        <w:rPr>
          <w:b/>
          <w:i/>
        </w:rPr>
      </w:pPr>
      <w:r w:rsidRPr="00CB5397">
        <w:rPr>
          <w:w w:val="95"/>
        </w:rPr>
        <w:t>стремление оценивать своё поведение</w:t>
      </w:r>
      <w:r w:rsidRPr="00CB5397">
        <w:rPr>
          <w:spacing w:val="80"/>
        </w:rPr>
        <w:t xml:space="preserve"> </w:t>
      </w:r>
      <w:r w:rsidRPr="00CB5397">
        <w:rPr>
          <w:w w:val="95"/>
        </w:rPr>
        <w:t>и поступки своих товарищей с позиции нравственных и пра</w:t>
      </w:r>
      <w:r w:rsidRPr="00CB5397">
        <w:t xml:space="preserve">вовых норм с учётом осознания последствий поступков. </w:t>
      </w:r>
    </w:p>
    <w:p w14:paraId="102201C9" w14:textId="77777777" w:rsidR="00930652" w:rsidRPr="00CB5397" w:rsidRDefault="00930652" w:rsidP="00930652">
      <w:pPr>
        <w:pStyle w:val="a3"/>
        <w:spacing w:before="2" w:line="247" w:lineRule="auto"/>
        <w:rPr>
          <w:b/>
          <w:i/>
        </w:rPr>
      </w:pPr>
    </w:p>
    <w:p w14:paraId="03AB399D" w14:textId="77777777" w:rsidR="00930652" w:rsidRPr="00CB5397" w:rsidRDefault="00930652" w:rsidP="00930652">
      <w:pPr>
        <w:pStyle w:val="a3"/>
        <w:spacing w:before="2" w:line="247" w:lineRule="auto"/>
        <w:rPr>
          <w:b/>
          <w:i/>
        </w:rPr>
      </w:pPr>
      <w:r w:rsidRPr="00CB5397">
        <w:rPr>
          <w:b/>
        </w:rPr>
        <w:t>Ценности научного познания:</w:t>
      </w:r>
    </w:p>
    <w:p w14:paraId="5ACDFB59" w14:textId="77777777" w:rsidR="00930652" w:rsidRPr="00CB5397" w:rsidRDefault="00930652" w:rsidP="001E0EBC">
      <w:pPr>
        <w:pStyle w:val="a3"/>
        <w:numPr>
          <w:ilvl w:val="0"/>
          <w:numId w:val="103"/>
        </w:numPr>
        <w:spacing w:line="247" w:lineRule="auto"/>
      </w:pPr>
      <w:r w:rsidRPr="00CB5397">
        <w:rPr>
          <w:position w:val="1"/>
        </w:rPr>
        <w:t xml:space="preserve"> </w:t>
      </w:r>
      <w:r w:rsidRPr="00CB5397">
        <w:t>наличие представлений об информации, информационных процессах и информационных технологиях, соответствующих</w:t>
      </w:r>
      <w:r w:rsidRPr="00CB5397">
        <w:rPr>
          <w:spacing w:val="-9"/>
        </w:rPr>
        <w:t xml:space="preserve"> </w:t>
      </w:r>
      <w:r w:rsidRPr="00CB5397">
        <w:t>современному</w:t>
      </w:r>
      <w:r w:rsidRPr="00CB5397">
        <w:rPr>
          <w:spacing w:val="-9"/>
        </w:rPr>
        <w:t xml:space="preserve"> </w:t>
      </w:r>
      <w:r w:rsidRPr="00CB5397">
        <w:t>уровню</w:t>
      </w:r>
      <w:r w:rsidRPr="00CB5397">
        <w:rPr>
          <w:spacing w:val="-9"/>
        </w:rPr>
        <w:t xml:space="preserve"> </w:t>
      </w:r>
      <w:r w:rsidRPr="00CB5397">
        <w:t>развития</w:t>
      </w:r>
      <w:r w:rsidRPr="00CB5397">
        <w:rPr>
          <w:spacing w:val="-9"/>
        </w:rPr>
        <w:t xml:space="preserve"> </w:t>
      </w:r>
      <w:r w:rsidRPr="00CB5397">
        <w:t>науки</w:t>
      </w:r>
      <w:r w:rsidRPr="00CB5397">
        <w:rPr>
          <w:spacing w:val="-9"/>
        </w:rPr>
        <w:t xml:space="preserve"> </w:t>
      </w:r>
      <w:r w:rsidRPr="00CB5397">
        <w:t>и</w:t>
      </w:r>
      <w:r w:rsidRPr="00CB5397">
        <w:rPr>
          <w:spacing w:val="-9"/>
        </w:rPr>
        <w:t xml:space="preserve"> </w:t>
      </w:r>
      <w:r w:rsidRPr="00CB5397">
        <w:t>общественной практики; интерес к обучению и познанию; любознательность; стремление к самообразованию;</w:t>
      </w:r>
    </w:p>
    <w:p w14:paraId="2B3071D4" w14:textId="77777777" w:rsidR="00930652" w:rsidRPr="00CB5397" w:rsidRDefault="00930652" w:rsidP="001E0EBC">
      <w:pPr>
        <w:pStyle w:val="a3"/>
        <w:numPr>
          <w:ilvl w:val="0"/>
          <w:numId w:val="103"/>
        </w:numPr>
        <w:spacing w:before="68" w:line="242" w:lineRule="auto"/>
      </w:pPr>
      <w:r w:rsidRPr="00CB5397">
        <w:t>овладение начальными навыками исследовательской дея</w:t>
      </w:r>
      <w:r w:rsidRPr="00CB5397">
        <w:rPr>
          <w:w w:val="95"/>
        </w:rPr>
        <w:t>тельности, установка на осмысление опыта, наблюдений, по</w:t>
      </w:r>
      <w:r w:rsidRPr="00CB5397">
        <w:t>ступков и стремление совершенствовать пути достижения индивидуального и коллективного благополучия;</w:t>
      </w:r>
    </w:p>
    <w:p w14:paraId="7C8BAC73" w14:textId="77777777" w:rsidR="00930652" w:rsidRPr="00CB5397" w:rsidRDefault="00930652" w:rsidP="001E0EBC">
      <w:pPr>
        <w:pStyle w:val="a3"/>
        <w:numPr>
          <w:ilvl w:val="0"/>
          <w:numId w:val="103"/>
        </w:numPr>
        <w:spacing w:line="242" w:lineRule="auto"/>
      </w:pPr>
      <w:r w:rsidRPr="00CB5397">
        <w:rPr>
          <w:spacing w:val="40"/>
          <w:position w:val="1"/>
        </w:rPr>
        <w:t xml:space="preserve"> </w:t>
      </w:r>
      <w:r w:rsidRPr="00CB5397">
        <w:rPr>
          <w:w w:val="95"/>
        </w:rPr>
        <w:t>наличие базовых навыков самостоятельной работы с учебны</w:t>
      </w:r>
      <w:r w:rsidRPr="00CB5397">
        <w:t>ми текстами, справочной литературой, разнообразными средствами информационных технологий, а также умения самостоятельно</w:t>
      </w:r>
      <w:r w:rsidRPr="00CB5397">
        <w:rPr>
          <w:spacing w:val="-5"/>
        </w:rPr>
        <w:t xml:space="preserve"> </w:t>
      </w:r>
      <w:r w:rsidRPr="00CB5397">
        <w:t>определять</w:t>
      </w:r>
      <w:r w:rsidRPr="00CB5397">
        <w:rPr>
          <w:spacing w:val="-5"/>
        </w:rPr>
        <w:t xml:space="preserve"> </w:t>
      </w:r>
      <w:r w:rsidRPr="00CB5397">
        <w:t>цели</w:t>
      </w:r>
      <w:r w:rsidRPr="00CB5397">
        <w:rPr>
          <w:spacing w:val="-5"/>
        </w:rPr>
        <w:t xml:space="preserve"> </w:t>
      </w:r>
      <w:r w:rsidRPr="00CB5397">
        <w:t>своего</w:t>
      </w:r>
      <w:r w:rsidRPr="00CB5397">
        <w:rPr>
          <w:spacing w:val="-5"/>
        </w:rPr>
        <w:t xml:space="preserve"> </w:t>
      </w:r>
      <w:r w:rsidRPr="00CB5397">
        <w:t>обучения,</w:t>
      </w:r>
      <w:r w:rsidRPr="00CB5397">
        <w:rPr>
          <w:spacing w:val="-5"/>
        </w:rPr>
        <w:t xml:space="preserve"> </w:t>
      </w:r>
      <w:r w:rsidRPr="00CB5397">
        <w:t>ставить</w:t>
      </w:r>
      <w:r w:rsidRPr="00CB5397">
        <w:rPr>
          <w:spacing w:val="-5"/>
        </w:rPr>
        <w:t xml:space="preserve"> </w:t>
      </w:r>
      <w:r w:rsidRPr="00CB5397">
        <w:t xml:space="preserve">и </w:t>
      </w:r>
      <w:r w:rsidRPr="00CB5397">
        <w:rPr>
          <w:w w:val="95"/>
        </w:rPr>
        <w:t>формулировать для себя новые задачи в учёбе и познавательной деятельности, развивать мотивы и интересы своей познавательной</w:t>
      </w:r>
      <w:r w:rsidRPr="00CB5397">
        <w:t xml:space="preserve"> деятельности </w:t>
      </w:r>
    </w:p>
    <w:p w14:paraId="1563C133" w14:textId="77777777" w:rsidR="00930652" w:rsidRPr="00CB5397" w:rsidRDefault="00930652" w:rsidP="00930652">
      <w:pPr>
        <w:pStyle w:val="5"/>
        <w:spacing w:before="4"/>
        <w:ind w:left="720"/>
        <w:jc w:val="both"/>
        <w:rPr>
          <w:rFonts w:ascii="Times New Roman" w:hAnsi="Times New Roman" w:cs="Times New Roman"/>
          <w:color w:val="auto"/>
          <w:lang w:val="ru-RU"/>
        </w:rPr>
      </w:pPr>
    </w:p>
    <w:p w14:paraId="2EF77A19" w14:textId="77777777" w:rsidR="00930652" w:rsidRPr="00CB5397" w:rsidRDefault="00930652" w:rsidP="00930652">
      <w:pPr>
        <w:pStyle w:val="a3"/>
        <w:spacing w:before="2" w:line="247" w:lineRule="auto"/>
        <w:rPr>
          <w:b/>
        </w:rPr>
      </w:pPr>
      <w:r w:rsidRPr="00CB5397">
        <w:rPr>
          <w:b/>
        </w:rPr>
        <w:t>Формирование культуры здоровья:</w:t>
      </w:r>
    </w:p>
    <w:p w14:paraId="6713F03D" w14:textId="77777777" w:rsidR="00930652" w:rsidRPr="00CB5397" w:rsidRDefault="00930652" w:rsidP="001E0EBC">
      <w:pPr>
        <w:pStyle w:val="a3"/>
        <w:numPr>
          <w:ilvl w:val="0"/>
          <w:numId w:val="104"/>
        </w:numPr>
        <w:spacing w:before="5" w:line="242" w:lineRule="auto"/>
      </w:pPr>
      <w:r w:rsidRPr="00CB5397">
        <w:rPr>
          <w:position w:val="1"/>
        </w:rPr>
        <w:t xml:space="preserve"> </w:t>
      </w:r>
      <w:r w:rsidRPr="00CB5397">
        <w:t xml:space="preserve">установка на здоровый образ жизни, в том числе и за счёт </w:t>
      </w:r>
      <w:r w:rsidRPr="00CB5397">
        <w:rPr>
          <w:w w:val="95"/>
        </w:rPr>
        <w:t xml:space="preserve">освоения и соблюдения требований безопасной эксплуатации </w:t>
      </w:r>
      <w:r w:rsidRPr="00CB5397">
        <w:t>средств ИКТ;</w:t>
      </w:r>
    </w:p>
    <w:p w14:paraId="02F4483A" w14:textId="77777777" w:rsidR="00930652" w:rsidRPr="00CB5397" w:rsidRDefault="00930652" w:rsidP="001E0EBC">
      <w:pPr>
        <w:pStyle w:val="a3"/>
        <w:numPr>
          <w:ilvl w:val="0"/>
          <w:numId w:val="104"/>
        </w:numPr>
        <w:spacing w:before="5" w:line="242" w:lineRule="auto"/>
      </w:pPr>
      <w:r w:rsidRPr="00CB5397">
        <w:t xml:space="preserve">соблюдение временных норм работы с компьютером. </w:t>
      </w:r>
    </w:p>
    <w:p w14:paraId="70839A68" w14:textId="77777777" w:rsidR="00930652" w:rsidRPr="00CB5397" w:rsidRDefault="00930652" w:rsidP="00930652">
      <w:pPr>
        <w:pStyle w:val="5"/>
        <w:spacing w:before="5"/>
        <w:ind w:left="720"/>
        <w:jc w:val="both"/>
        <w:rPr>
          <w:rFonts w:ascii="Times New Roman" w:hAnsi="Times New Roman" w:cs="Times New Roman"/>
          <w:b/>
          <w:color w:val="auto"/>
          <w:lang w:val="ru-RU"/>
        </w:rPr>
      </w:pPr>
    </w:p>
    <w:p w14:paraId="03C7709D" w14:textId="77777777" w:rsidR="00930652" w:rsidRPr="00CB5397" w:rsidRDefault="00930652" w:rsidP="00930652">
      <w:pPr>
        <w:pStyle w:val="5"/>
        <w:spacing w:before="5"/>
        <w:ind w:left="720" w:hanging="11"/>
        <w:jc w:val="both"/>
        <w:rPr>
          <w:rFonts w:ascii="Times New Roman" w:hAnsi="Times New Roman" w:cs="Times New Roman"/>
          <w:b/>
          <w:i/>
          <w:color w:val="auto"/>
        </w:rPr>
      </w:pPr>
      <w:r w:rsidRPr="00CB5397">
        <w:rPr>
          <w:rFonts w:ascii="Times New Roman" w:hAnsi="Times New Roman" w:cs="Times New Roman"/>
          <w:b/>
          <w:color w:val="auto"/>
        </w:rPr>
        <w:t>Трудовое</w:t>
      </w:r>
      <w:r w:rsidRPr="00CB5397">
        <w:rPr>
          <w:rFonts w:ascii="Times New Roman" w:hAnsi="Times New Roman" w:cs="Times New Roman"/>
          <w:b/>
          <w:color w:val="auto"/>
          <w:spacing w:val="46"/>
        </w:rPr>
        <w:t xml:space="preserve"> </w:t>
      </w:r>
      <w:r w:rsidRPr="00CB5397">
        <w:rPr>
          <w:rFonts w:ascii="Times New Roman" w:hAnsi="Times New Roman" w:cs="Times New Roman"/>
          <w:b/>
          <w:color w:val="auto"/>
          <w:spacing w:val="-2"/>
        </w:rPr>
        <w:t>воспитание:</w:t>
      </w:r>
    </w:p>
    <w:p w14:paraId="1537DF93" w14:textId="77777777" w:rsidR="00930652" w:rsidRPr="00CB5397" w:rsidRDefault="00930652" w:rsidP="001E0EBC">
      <w:pPr>
        <w:pStyle w:val="a3"/>
        <w:numPr>
          <w:ilvl w:val="0"/>
          <w:numId w:val="105"/>
        </w:numPr>
        <w:spacing w:before="4" w:line="242" w:lineRule="auto"/>
      </w:pPr>
      <w:r w:rsidRPr="00CB5397">
        <w:rPr>
          <w:w w:val="95"/>
        </w:rPr>
        <w:t>интерес к практическому изучению профессий в сферах профессиональной</w:t>
      </w:r>
      <w:r w:rsidRPr="00CB5397">
        <w:t xml:space="preserve"> деятельности, связанных с информатикой, </w:t>
      </w:r>
      <w:r w:rsidRPr="00CB5397">
        <w:rPr>
          <w:w w:val="95"/>
        </w:rPr>
        <w:t>программированием и информационными технологиями, основанных на достижениях науки информатики и научно-тех</w:t>
      </w:r>
      <w:r w:rsidRPr="00CB5397">
        <w:t>нического прогресса.</w:t>
      </w:r>
    </w:p>
    <w:p w14:paraId="1B88C825" w14:textId="77777777" w:rsidR="00930652" w:rsidRPr="00CB5397" w:rsidRDefault="00930652" w:rsidP="00930652">
      <w:pPr>
        <w:pStyle w:val="a3"/>
        <w:spacing w:before="4" w:line="242" w:lineRule="auto"/>
        <w:ind w:left="720"/>
      </w:pPr>
    </w:p>
    <w:p w14:paraId="697300B1" w14:textId="77777777" w:rsidR="00930652" w:rsidRPr="00CB5397" w:rsidRDefault="00930652" w:rsidP="00930652">
      <w:pPr>
        <w:pStyle w:val="5"/>
        <w:spacing w:before="5"/>
        <w:ind w:left="709"/>
        <w:jc w:val="both"/>
        <w:rPr>
          <w:rFonts w:ascii="Times New Roman" w:hAnsi="Times New Roman" w:cs="Times New Roman"/>
          <w:b/>
          <w:i/>
          <w:color w:val="auto"/>
        </w:rPr>
      </w:pPr>
      <w:r w:rsidRPr="00CB5397">
        <w:rPr>
          <w:rFonts w:ascii="Times New Roman" w:hAnsi="Times New Roman" w:cs="Times New Roman"/>
          <w:b/>
          <w:color w:val="auto"/>
        </w:rPr>
        <w:t>Экологическое воспитание:</w:t>
      </w:r>
    </w:p>
    <w:p w14:paraId="7BEE6A8D" w14:textId="77777777" w:rsidR="00930652" w:rsidRPr="00CB5397" w:rsidRDefault="00930652" w:rsidP="001E0EBC">
      <w:pPr>
        <w:pStyle w:val="a3"/>
        <w:numPr>
          <w:ilvl w:val="0"/>
          <w:numId w:val="105"/>
        </w:numPr>
        <w:spacing w:before="5" w:line="242" w:lineRule="auto"/>
      </w:pPr>
      <w:r w:rsidRPr="00CB5397">
        <w:t>наличие представлений о глобальном характере экологических</w:t>
      </w:r>
      <w:r w:rsidRPr="00CB5397">
        <w:rPr>
          <w:spacing w:val="-8"/>
        </w:rPr>
        <w:t xml:space="preserve"> </w:t>
      </w:r>
      <w:r w:rsidRPr="00CB5397">
        <w:t>проблем</w:t>
      </w:r>
      <w:r w:rsidRPr="00CB5397">
        <w:rPr>
          <w:spacing w:val="-8"/>
        </w:rPr>
        <w:t xml:space="preserve"> </w:t>
      </w:r>
      <w:r w:rsidRPr="00CB5397">
        <w:t>и</w:t>
      </w:r>
      <w:r w:rsidRPr="00CB5397">
        <w:rPr>
          <w:spacing w:val="-8"/>
        </w:rPr>
        <w:t xml:space="preserve"> </w:t>
      </w:r>
      <w:r w:rsidRPr="00CB5397">
        <w:t>путей</w:t>
      </w:r>
      <w:r w:rsidRPr="00CB5397">
        <w:rPr>
          <w:spacing w:val="-8"/>
        </w:rPr>
        <w:t xml:space="preserve"> </w:t>
      </w:r>
      <w:r w:rsidRPr="00CB5397">
        <w:t>их</w:t>
      </w:r>
      <w:r w:rsidRPr="00CB5397">
        <w:rPr>
          <w:spacing w:val="-8"/>
        </w:rPr>
        <w:t xml:space="preserve"> </w:t>
      </w:r>
      <w:r w:rsidRPr="00CB5397">
        <w:t>решения,</w:t>
      </w:r>
      <w:r w:rsidRPr="00CB5397">
        <w:rPr>
          <w:spacing w:val="-8"/>
        </w:rPr>
        <w:t xml:space="preserve"> </w:t>
      </w:r>
      <w:r w:rsidRPr="00CB5397">
        <w:t>в</w:t>
      </w:r>
      <w:r w:rsidRPr="00CB5397">
        <w:rPr>
          <w:spacing w:val="-8"/>
        </w:rPr>
        <w:t xml:space="preserve"> </w:t>
      </w:r>
      <w:r w:rsidRPr="00CB5397">
        <w:t>том</w:t>
      </w:r>
      <w:r w:rsidRPr="00CB5397">
        <w:rPr>
          <w:spacing w:val="-8"/>
        </w:rPr>
        <w:t xml:space="preserve"> </w:t>
      </w:r>
      <w:r w:rsidRPr="00CB5397">
        <w:t>числе</w:t>
      </w:r>
      <w:r w:rsidRPr="00CB5397">
        <w:rPr>
          <w:spacing w:val="-8"/>
        </w:rPr>
        <w:t xml:space="preserve"> </w:t>
      </w:r>
      <w:r w:rsidRPr="00CB5397">
        <w:t>с</w:t>
      </w:r>
      <w:r w:rsidRPr="00CB5397">
        <w:rPr>
          <w:spacing w:val="-8"/>
        </w:rPr>
        <w:t xml:space="preserve"> </w:t>
      </w:r>
      <w:r w:rsidRPr="00CB5397">
        <w:t>учётом</w:t>
      </w:r>
      <w:r w:rsidRPr="00CB5397">
        <w:rPr>
          <w:spacing w:val="-8"/>
        </w:rPr>
        <w:t xml:space="preserve"> </w:t>
      </w:r>
      <w:r w:rsidRPr="00CB5397">
        <w:t>возможностей ИКТ.</w:t>
      </w:r>
    </w:p>
    <w:p w14:paraId="047AA4C7" w14:textId="77777777" w:rsidR="00930652" w:rsidRPr="00CB5397" w:rsidRDefault="00930652" w:rsidP="00930652">
      <w:pPr>
        <w:pStyle w:val="a3"/>
        <w:spacing w:before="5" w:line="242" w:lineRule="auto"/>
        <w:ind w:left="720"/>
      </w:pPr>
    </w:p>
    <w:p w14:paraId="70101C04" w14:textId="77777777" w:rsidR="00930652" w:rsidRPr="00CB5397" w:rsidRDefault="00930652" w:rsidP="00930652">
      <w:pPr>
        <w:pStyle w:val="5"/>
        <w:spacing w:before="4" w:line="249" w:lineRule="auto"/>
        <w:ind w:left="709"/>
        <w:jc w:val="both"/>
        <w:rPr>
          <w:rFonts w:ascii="Times New Roman" w:hAnsi="Times New Roman" w:cs="Times New Roman"/>
          <w:b/>
          <w:i/>
          <w:color w:val="auto"/>
          <w:lang w:val="ru-RU"/>
        </w:rPr>
      </w:pPr>
      <w:r w:rsidRPr="00CB5397">
        <w:rPr>
          <w:rFonts w:ascii="Times New Roman" w:hAnsi="Times New Roman" w:cs="Times New Roman"/>
          <w:b/>
          <w:color w:val="auto"/>
          <w:lang w:val="ru-RU"/>
        </w:rPr>
        <w:t>Адаптация обучающегося к изменяющимся условиям социальной среды:</w:t>
      </w:r>
    </w:p>
    <w:p w14:paraId="350FA85C" w14:textId="77777777" w:rsidR="00930652" w:rsidRPr="00CB5397" w:rsidRDefault="00930652" w:rsidP="001E0EBC">
      <w:pPr>
        <w:pStyle w:val="a3"/>
        <w:numPr>
          <w:ilvl w:val="0"/>
          <w:numId w:val="105"/>
        </w:numPr>
        <w:spacing w:line="242" w:lineRule="auto"/>
      </w:pPr>
      <w:r w:rsidRPr="00CB5397">
        <w:rPr>
          <w:w w:val="95"/>
        </w:rPr>
        <w:t>освоение обучающимися социального опыта, основных социальных</w:t>
      </w:r>
      <w:r w:rsidRPr="00CB5397">
        <w:rPr>
          <w:spacing w:val="-2"/>
        </w:rPr>
        <w:t xml:space="preserve"> </w:t>
      </w:r>
      <w:r w:rsidRPr="00CB5397">
        <w:t>ролей,</w:t>
      </w:r>
      <w:r w:rsidRPr="00CB5397">
        <w:rPr>
          <w:spacing w:val="-2"/>
        </w:rPr>
        <w:t xml:space="preserve"> </w:t>
      </w:r>
      <w:r w:rsidRPr="00CB5397">
        <w:t>соответствующих</w:t>
      </w:r>
      <w:r w:rsidRPr="00CB5397">
        <w:rPr>
          <w:spacing w:val="-2"/>
        </w:rPr>
        <w:t xml:space="preserve"> </w:t>
      </w:r>
      <w:r w:rsidRPr="00CB5397">
        <w:t>ведущей</w:t>
      </w:r>
      <w:r w:rsidRPr="00CB5397">
        <w:rPr>
          <w:spacing w:val="-2"/>
        </w:rPr>
        <w:t xml:space="preserve"> </w:t>
      </w:r>
      <w:r w:rsidRPr="00CB5397">
        <w:t>деятельности</w:t>
      </w:r>
      <w:r w:rsidRPr="00CB5397">
        <w:rPr>
          <w:spacing w:val="-2"/>
        </w:rPr>
        <w:t xml:space="preserve"> </w:t>
      </w:r>
      <w:r w:rsidRPr="00CB5397">
        <w:t>возраста,</w:t>
      </w:r>
      <w:r w:rsidRPr="00CB5397">
        <w:rPr>
          <w:spacing w:val="-16"/>
        </w:rPr>
        <w:t xml:space="preserve"> </w:t>
      </w:r>
      <w:r w:rsidRPr="00CB5397">
        <w:t>норм</w:t>
      </w:r>
      <w:r w:rsidRPr="00CB5397">
        <w:rPr>
          <w:spacing w:val="-16"/>
        </w:rPr>
        <w:t xml:space="preserve"> </w:t>
      </w:r>
      <w:r w:rsidRPr="00CB5397">
        <w:t>и</w:t>
      </w:r>
      <w:r w:rsidRPr="00CB5397">
        <w:rPr>
          <w:spacing w:val="-16"/>
        </w:rPr>
        <w:t xml:space="preserve"> </w:t>
      </w:r>
      <w:r w:rsidRPr="00CB5397">
        <w:t>правил</w:t>
      </w:r>
      <w:r w:rsidRPr="00CB5397">
        <w:rPr>
          <w:spacing w:val="-16"/>
        </w:rPr>
        <w:t xml:space="preserve"> </w:t>
      </w:r>
      <w:r w:rsidRPr="00CB5397">
        <w:t>общественного</w:t>
      </w:r>
      <w:r w:rsidRPr="00CB5397">
        <w:rPr>
          <w:spacing w:val="-16"/>
        </w:rPr>
        <w:t xml:space="preserve"> </w:t>
      </w:r>
      <w:r w:rsidRPr="00CB5397">
        <w:t>поведения,</w:t>
      </w:r>
      <w:r w:rsidRPr="00CB5397">
        <w:rPr>
          <w:spacing w:val="-16"/>
        </w:rPr>
        <w:t xml:space="preserve"> </w:t>
      </w:r>
      <w:r w:rsidRPr="00CB5397">
        <w:t>форм</w:t>
      </w:r>
      <w:r w:rsidRPr="00CB5397">
        <w:rPr>
          <w:spacing w:val="-16"/>
        </w:rPr>
        <w:t xml:space="preserve"> </w:t>
      </w:r>
      <w:r w:rsidRPr="00CB5397">
        <w:t xml:space="preserve">социальной жизни в группах и сообществах, в том числе в виртуальном пространстве </w:t>
      </w:r>
    </w:p>
    <w:p w14:paraId="34BAA245" w14:textId="77777777" w:rsidR="00930652" w:rsidRPr="00CB5397" w:rsidRDefault="00930652" w:rsidP="00930652">
      <w:pPr>
        <w:pStyle w:val="a3"/>
        <w:spacing w:line="242" w:lineRule="auto"/>
        <w:ind w:left="720"/>
        <w:rPr>
          <w:b/>
          <w:w w:val="85"/>
        </w:rPr>
      </w:pPr>
    </w:p>
    <w:p w14:paraId="76F00A87" w14:textId="77777777" w:rsidR="00930652" w:rsidRPr="00CB5397" w:rsidRDefault="00930652" w:rsidP="00930652">
      <w:pPr>
        <w:pStyle w:val="a3"/>
        <w:spacing w:line="242" w:lineRule="auto"/>
        <w:ind w:left="720"/>
        <w:rPr>
          <w:b/>
          <w:w w:val="85"/>
        </w:rPr>
      </w:pPr>
    </w:p>
    <w:p w14:paraId="71D0D899" w14:textId="77777777" w:rsidR="00930652" w:rsidRPr="00CB5397" w:rsidRDefault="00930652" w:rsidP="00930652">
      <w:pPr>
        <w:rPr>
          <w:b/>
          <w:bCs/>
          <w:lang w:eastAsia="ru-RU"/>
        </w:rPr>
      </w:pPr>
      <w:r w:rsidRPr="00CB5397">
        <w:rPr>
          <w:b/>
          <w:lang w:eastAsia="ru-RU"/>
        </w:rPr>
        <w:t>МЕТАПРЕДМЕТНЫЕ РЕЗУЛЬТАТЫ</w:t>
      </w:r>
    </w:p>
    <w:p w14:paraId="741253A6" w14:textId="77777777" w:rsidR="00930652" w:rsidRPr="00CB5397" w:rsidRDefault="00930652" w:rsidP="00930652">
      <w:pPr>
        <w:pStyle w:val="a3"/>
        <w:spacing w:before="60" w:line="242" w:lineRule="auto"/>
        <w:ind w:firstLine="709"/>
      </w:pPr>
      <w:r w:rsidRPr="00CB5397">
        <w:rPr>
          <w:spacing w:val="-2"/>
        </w:rPr>
        <w:t>Метапредметные</w:t>
      </w:r>
      <w:r w:rsidRPr="00CB5397">
        <w:rPr>
          <w:spacing w:val="-3"/>
        </w:rPr>
        <w:t xml:space="preserve"> </w:t>
      </w:r>
      <w:r w:rsidRPr="00CB5397">
        <w:rPr>
          <w:spacing w:val="-2"/>
        </w:rPr>
        <w:t>результаты</w:t>
      </w:r>
      <w:r w:rsidRPr="00CB5397">
        <w:rPr>
          <w:spacing w:val="-3"/>
        </w:rPr>
        <w:t xml:space="preserve"> </w:t>
      </w:r>
      <w:r w:rsidRPr="00CB5397">
        <w:rPr>
          <w:spacing w:val="-2"/>
        </w:rPr>
        <w:t>освоения</w:t>
      </w:r>
      <w:r w:rsidRPr="00CB5397">
        <w:rPr>
          <w:spacing w:val="-3"/>
        </w:rPr>
        <w:t xml:space="preserve"> </w:t>
      </w:r>
      <w:r w:rsidRPr="00CB5397">
        <w:rPr>
          <w:spacing w:val="-2"/>
        </w:rPr>
        <w:t>образовательной</w:t>
      </w:r>
      <w:r w:rsidRPr="00CB5397">
        <w:rPr>
          <w:spacing w:val="-3"/>
        </w:rPr>
        <w:t xml:space="preserve"> </w:t>
      </w:r>
      <w:r w:rsidRPr="00CB5397">
        <w:rPr>
          <w:spacing w:val="-2"/>
        </w:rPr>
        <w:t>про</w:t>
      </w:r>
      <w:r w:rsidRPr="00CB5397">
        <w:rPr>
          <w:w w:val="95"/>
        </w:rPr>
        <w:t xml:space="preserve">граммы по ИКТ-грамотности отражают овладение универсальными </w:t>
      </w:r>
      <w:r w:rsidRPr="00CB5397">
        <w:rPr>
          <w:spacing w:val="-2"/>
        </w:rPr>
        <w:t>учебными</w:t>
      </w:r>
      <w:r w:rsidRPr="00CB5397">
        <w:rPr>
          <w:spacing w:val="-4"/>
        </w:rPr>
        <w:t xml:space="preserve"> </w:t>
      </w:r>
      <w:r w:rsidRPr="00CB5397">
        <w:rPr>
          <w:spacing w:val="-2"/>
        </w:rPr>
        <w:t>действиями</w:t>
      </w:r>
      <w:r w:rsidRPr="00CB5397">
        <w:rPr>
          <w:spacing w:val="-4"/>
        </w:rPr>
        <w:t xml:space="preserve"> </w:t>
      </w:r>
      <w:r w:rsidRPr="00CB5397">
        <w:rPr>
          <w:spacing w:val="-2"/>
        </w:rPr>
        <w:t>—</w:t>
      </w:r>
      <w:r w:rsidRPr="00CB5397">
        <w:rPr>
          <w:spacing w:val="-4"/>
        </w:rPr>
        <w:t xml:space="preserve"> </w:t>
      </w:r>
      <w:r w:rsidRPr="00CB5397">
        <w:rPr>
          <w:spacing w:val="-2"/>
        </w:rPr>
        <w:t>познавательными,</w:t>
      </w:r>
      <w:r w:rsidRPr="00CB5397">
        <w:rPr>
          <w:spacing w:val="-4"/>
        </w:rPr>
        <w:t xml:space="preserve"> </w:t>
      </w:r>
      <w:r w:rsidRPr="00CB5397">
        <w:rPr>
          <w:spacing w:val="-2"/>
        </w:rPr>
        <w:t>коммуникативны</w:t>
      </w:r>
      <w:r w:rsidRPr="00CB5397">
        <w:t xml:space="preserve">ми, регулятивными </w:t>
      </w:r>
    </w:p>
    <w:p w14:paraId="7E20010F" w14:textId="77777777" w:rsidR="00930652" w:rsidRPr="00CB5397" w:rsidRDefault="00930652" w:rsidP="00930652">
      <w:pPr>
        <w:rPr>
          <w:i/>
        </w:rPr>
      </w:pPr>
    </w:p>
    <w:p w14:paraId="2CD5A319" w14:textId="77777777" w:rsidR="00930652" w:rsidRPr="00CB5397" w:rsidRDefault="00930652" w:rsidP="00930652">
      <w:pPr>
        <w:pStyle w:val="af8"/>
        <w:ind w:firstLine="0"/>
        <w:jc w:val="left"/>
        <w:rPr>
          <w:rFonts w:eastAsia="Georgia" w:cs="Times New Roman"/>
          <w:b/>
          <w:bCs/>
          <w:iCs/>
          <w:sz w:val="22"/>
        </w:rPr>
      </w:pPr>
      <w:r w:rsidRPr="00CB5397">
        <w:rPr>
          <w:rFonts w:cs="Times New Roman"/>
          <w:b/>
          <w:sz w:val="22"/>
        </w:rPr>
        <w:t>Универсальные познавательные действия</w:t>
      </w:r>
      <w:r w:rsidRPr="00CB5397">
        <w:rPr>
          <w:rFonts w:cs="Times New Roman"/>
          <w:b/>
          <w:sz w:val="22"/>
        </w:rPr>
        <w:br/>
      </w:r>
      <w:r w:rsidRPr="00CB5397">
        <w:rPr>
          <w:rFonts w:eastAsia="Georgia" w:cs="Times New Roman"/>
          <w:b/>
          <w:bCs/>
          <w:iCs/>
          <w:sz w:val="22"/>
        </w:rPr>
        <w:t xml:space="preserve"> Базовые логические действия:</w:t>
      </w:r>
    </w:p>
    <w:p w14:paraId="1ADEB94C" w14:textId="77777777" w:rsidR="00930652" w:rsidRPr="00CB5397" w:rsidRDefault="00930652" w:rsidP="001E0EBC">
      <w:pPr>
        <w:pStyle w:val="a3"/>
        <w:numPr>
          <w:ilvl w:val="0"/>
          <w:numId w:val="106"/>
        </w:numPr>
        <w:spacing w:before="68" w:line="249" w:lineRule="auto"/>
      </w:pPr>
      <w:r w:rsidRPr="00CB5397">
        <w:t>умение</w:t>
      </w:r>
      <w:r w:rsidRPr="00CB5397">
        <w:rPr>
          <w:spacing w:val="-5"/>
        </w:rPr>
        <w:t xml:space="preserve"> </w:t>
      </w:r>
      <w:r w:rsidRPr="00CB5397">
        <w:t>определять</w:t>
      </w:r>
      <w:r w:rsidRPr="00CB5397">
        <w:rPr>
          <w:spacing w:val="-5"/>
        </w:rPr>
        <w:t xml:space="preserve"> </w:t>
      </w:r>
      <w:r w:rsidRPr="00CB5397">
        <w:t>понятия,</w:t>
      </w:r>
      <w:r w:rsidRPr="00CB5397">
        <w:rPr>
          <w:spacing w:val="-5"/>
        </w:rPr>
        <w:t xml:space="preserve"> </w:t>
      </w:r>
      <w:r w:rsidRPr="00CB5397">
        <w:t>создавать</w:t>
      </w:r>
      <w:r w:rsidRPr="00CB5397">
        <w:rPr>
          <w:spacing w:val="-5"/>
        </w:rPr>
        <w:t xml:space="preserve"> </w:t>
      </w:r>
      <w:r w:rsidRPr="00CB5397">
        <w:t>обобщения,</w:t>
      </w:r>
      <w:r w:rsidRPr="00CB5397">
        <w:rPr>
          <w:spacing w:val="-5"/>
        </w:rPr>
        <w:t xml:space="preserve"> </w:t>
      </w:r>
      <w:r w:rsidRPr="00CB5397">
        <w:t>устанавливать</w:t>
      </w:r>
      <w:r w:rsidRPr="00CB5397">
        <w:rPr>
          <w:spacing w:val="1"/>
        </w:rPr>
        <w:t xml:space="preserve"> </w:t>
      </w:r>
      <w:r w:rsidRPr="00CB5397">
        <w:t>аналогии,</w:t>
      </w:r>
      <w:r w:rsidRPr="00CB5397">
        <w:rPr>
          <w:spacing w:val="2"/>
        </w:rPr>
        <w:t xml:space="preserve"> </w:t>
      </w:r>
      <w:r w:rsidRPr="00CB5397">
        <w:t>классифицировать,</w:t>
      </w:r>
      <w:r w:rsidRPr="00CB5397">
        <w:rPr>
          <w:spacing w:val="2"/>
        </w:rPr>
        <w:t xml:space="preserve"> </w:t>
      </w:r>
      <w:r w:rsidRPr="00CB5397">
        <w:t>самостоятельно</w:t>
      </w:r>
      <w:r w:rsidRPr="00CB5397">
        <w:rPr>
          <w:spacing w:val="2"/>
        </w:rPr>
        <w:t xml:space="preserve"> </w:t>
      </w:r>
      <w:r w:rsidRPr="00CB5397">
        <w:rPr>
          <w:spacing w:val="-2"/>
        </w:rPr>
        <w:t>выби</w:t>
      </w:r>
      <w:r w:rsidRPr="00CB5397">
        <w:t>рать</w:t>
      </w:r>
      <w:r w:rsidRPr="00CB5397">
        <w:rPr>
          <w:spacing w:val="-8"/>
        </w:rPr>
        <w:t xml:space="preserve"> </w:t>
      </w:r>
      <w:r w:rsidRPr="00CB5397">
        <w:t>основания</w:t>
      </w:r>
      <w:r w:rsidRPr="00CB5397">
        <w:rPr>
          <w:spacing w:val="-8"/>
        </w:rPr>
        <w:t xml:space="preserve"> </w:t>
      </w:r>
      <w:r w:rsidRPr="00CB5397">
        <w:t>и</w:t>
      </w:r>
      <w:r w:rsidRPr="00CB5397">
        <w:rPr>
          <w:spacing w:val="-8"/>
        </w:rPr>
        <w:t xml:space="preserve"> </w:t>
      </w:r>
      <w:r w:rsidRPr="00CB5397">
        <w:t>критерии</w:t>
      </w:r>
      <w:r w:rsidRPr="00CB5397">
        <w:rPr>
          <w:spacing w:val="-8"/>
        </w:rPr>
        <w:t xml:space="preserve"> </w:t>
      </w:r>
      <w:r w:rsidRPr="00CB5397">
        <w:t>для</w:t>
      </w:r>
      <w:r w:rsidRPr="00CB5397">
        <w:rPr>
          <w:spacing w:val="-8"/>
        </w:rPr>
        <w:t xml:space="preserve"> </w:t>
      </w:r>
      <w:r w:rsidRPr="00CB5397">
        <w:t>классификации,</w:t>
      </w:r>
      <w:r w:rsidRPr="00CB5397">
        <w:rPr>
          <w:spacing w:val="-8"/>
        </w:rPr>
        <w:t xml:space="preserve"> </w:t>
      </w:r>
      <w:r w:rsidRPr="00CB5397">
        <w:t>устанавливать причинно-следственные связи, строить логические рассуждения, делать умозаключения (индуктивные, дедуктивные и по аналогии) и выводы;</w:t>
      </w:r>
    </w:p>
    <w:p w14:paraId="6D774976" w14:textId="77777777" w:rsidR="00930652" w:rsidRPr="00CB5397" w:rsidRDefault="00930652" w:rsidP="001E0EBC">
      <w:pPr>
        <w:pStyle w:val="a3"/>
        <w:numPr>
          <w:ilvl w:val="0"/>
          <w:numId w:val="106"/>
        </w:numPr>
        <w:spacing w:line="249" w:lineRule="auto"/>
      </w:pPr>
      <w:r w:rsidRPr="00CB5397">
        <w:t>умение создавать, применять и преобразовывать знаки и символы, модели и схемы для решения учебных и познавательных задач;</w:t>
      </w:r>
    </w:p>
    <w:p w14:paraId="144A1E32" w14:textId="77777777" w:rsidR="00930652" w:rsidRPr="00CB5397" w:rsidRDefault="00930652" w:rsidP="001E0EBC">
      <w:pPr>
        <w:pStyle w:val="a3"/>
        <w:numPr>
          <w:ilvl w:val="0"/>
          <w:numId w:val="106"/>
        </w:numPr>
        <w:spacing w:line="249" w:lineRule="auto"/>
      </w:pPr>
      <w:r w:rsidRPr="00CB5397">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A750E0C" w14:textId="77777777" w:rsidR="00930652" w:rsidRPr="00CB5397" w:rsidRDefault="00930652" w:rsidP="00930652">
      <w:pPr>
        <w:pStyle w:val="a3"/>
        <w:spacing w:line="249" w:lineRule="auto"/>
        <w:ind w:left="720"/>
        <w:rPr>
          <w:b/>
        </w:rPr>
      </w:pPr>
    </w:p>
    <w:p w14:paraId="77A8D0CD" w14:textId="77777777" w:rsidR="00930652" w:rsidRPr="00CB5397" w:rsidRDefault="00930652" w:rsidP="00930652">
      <w:pPr>
        <w:pStyle w:val="a3"/>
        <w:spacing w:line="249" w:lineRule="auto"/>
        <w:ind w:left="720" w:hanging="720"/>
        <w:rPr>
          <w:b/>
        </w:rPr>
      </w:pPr>
      <w:r w:rsidRPr="00CB5397">
        <w:rPr>
          <w:b/>
        </w:rPr>
        <w:t>Базовые исследовательские действия:</w:t>
      </w:r>
    </w:p>
    <w:p w14:paraId="225F3EC9" w14:textId="77777777" w:rsidR="00930652" w:rsidRPr="00CB5397" w:rsidRDefault="00930652" w:rsidP="001E0EBC">
      <w:pPr>
        <w:pStyle w:val="a3"/>
        <w:numPr>
          <w:ilvl w:val="0"/>
          <w:numId w:val="106"/>
        </w:numPr>
        <w:spacing w:line="249" w:lineRule="auto"/>
      </w:pPr>
      <w:r w:rsidRPr="00CB5397">
        <w:lastRenderedPageBreak/>
        <w:t>формулировать вопросы, фиксирующие разрыв между реальным</w:t>
      </w:r>
      <w:r w:rsidRPr="00CB5397">
        <w:rPr>
          <w:spacing w:val="-13"/>
        </w:rPr>
        <w:t xml:space="preserve"> </w:t>
      </w:r>
      <w:r w:rsidRPr="00CB5397">
        <w:t>и</w:t>
      </w:r>
      <w:r w:rsidRPr="00CB5397">
        <w:rPr>
          <w:spacing w:val="-13"/>
        </w:rPr>
        <w:t xml:space="preserve"> </w:t>
      </w:r>
      <w:r w:rsidRPr="00CB5397">
        <w:t>желательным</w:t>
      </w:r>
      <w:r w:rsidRPr="00CB5397">
        <w:rPr>
          <w:spacing w:val="-13"/>
        </w:rPr>
        <w:t xml:space="preserve"> </w:t>
      </w:r>
      <w:r w:rsidRPr="00CB5397">
        <w:t>состоянием</w:t>
      </w:r>
      <w:r w:rsidRPr="00CB5397">
        <w:rPr>
          <w:spacing w:val="-13"/>
        </w:rPr>
        <w:t xml:space="preserve"> </w:t>
      </w:r>
      <w:r w:rsidRPr="00CB5397">
        <w:t>ситуации,</w:t>
      </w:r>
      <w:r w:rsidRPr="00CB5397">
        <w:rPr>
          <w:spacing w:val="-13"/>
        </w:rPr>
        <w:t xml:space="preserve"> </w:t>
      </w:r>
      <w:r w:rsidRPr="00CB5397">
        <w:t>объекта,</w:t>
      </w:r>
      <w:r w:rsidRPr="00CB5397">
        <w:rPr>
          <w:spacing w:val="-13"/>
        </w:rPr>
        <w:t xml:space="preserve"> </w:t>
      </w:r>
      <w:r w:rsidRPr="00CB5397">
        <w:t>и</w:t>
      </w:r>
      <w:r w:rsidRPr="00CB5397">
        <w:rPr>
          <w:spacing w:val="-13"/>
        </w:rPr>
        <w:t xml:space="preserve"> </w:t>
      </w:r>
      <w:r w:rsidRPr="00CB5397">
        <w:t>самостоятельно устанавливать искомое и данное;</w:t>
      </w:r>
    </w:p>
    <w:p w14:paraId="3AF877AB" w14:textId="77777777" w:rsidR="00930652" w:rsidRPr="00CB5397" w:rsidRDefault="00930652" w:rsidP="001E0EBC">
      <w:pPr>
        <w:pStyle w:val="a3"/>
        <w:numPr>
          <w:ilvl w:val="0"/>
          <w:numId w:val="106"/>
        </w:numPr>
        <w:spacing w:line="249" w:lineRule="auto"/>
      </w:pPr>
      <w:r w:rsidRPr="00CB5397">
        <w:t>оценивать</w:t>
      </w:r>
      <w:r w:rsidRPr="00CB5397">
        <w:rPr>
          <w:spacing w:val="-8"/>
        </w:rPr>
        <w:t xml:space="preserve"> </w:t>
      </w:r>
      <w:r w:rsidRPr="00CB5397">
        <w:t>применимость</w:t>
      </w:r>
      <w:r w:rsidRPr="00CB5397">
        <w:rPr>
          <w:spacing w:val="-8"/>
        </w:rPr>
        <w:t xml:space="preserve"> </w:t>
      </w:r>
      <w:r w:rsidRPr="00CB5397">
        <w:t>и</w:t>
      </w:r>
      <w:r w:rsidRPr="00CB5397">
        <w:rPr>
          <w:spacing w:val="-8"/>
        </w:rPr>
        <w:t xml:space="preserve"> </w:t>
      </w:r>
      <w:r w:rsidRPr="00CB5397">
        <w:t>достоверность</w:t>
      </w:r>
      <w:r w:rsidRPr="00CB5397">
        <w:rPr>
          <w:spacing w:val="-8"/>
        </w:rPr>
        <w:t xml:space="preserve"> </w:t>
      </w:r>
      <w:r w:rsidRPr="00CB5397">
        <w:t>информации,</w:t>
      </w:r>
      <w:r w:rsidRPr="00CB5397">
        <w:rPr>
          <w:spacing w:val="-8"/>
        </w:rPr>
        <w:t xml:space="preserve"> </w:t>
      </w:r>
      <w:r w:rsidRPr="00CB5397">
        <w:t>полученной в ходе исследования;</w:t>
      </w:r>
    </w:p>
    <w:p w14:paraId="69139C02" w14:textId="77777777" w:rsidR="00930652" w:rsidRPr="00CB5397" w:rsidRDefault="00930652" w:rsidP="001E0EBC">
      <w:pPr>
        <w:pStyle w:val="a3"/>
        <w:numPr>
          <w:ilvl w:val="0"/>
          <w:numId w:val="106"/>
        </w:numPr>
        <w:spacing w:line="249" w:lineRule="auto"/>
      </w:pPr>
      <w:r w:rsidRPr="00CB5397">
        <w:t>прогнозировать</w:t>
      </w:r>
      <w:r w:rsidRPr="00CB5397">
        <w:rPr>
          <w:spacing w:val="-16"/>
        </w:rPr>
        <w:t xml:space="preserve"> </w:t>
      </w:r>
      <w:r w:rsidRPr="00CB5397">
        <w:t>возможное</w:t>
      </w:r>
      <w:r w:rsidRPr="00CB5397">
        <w:rPr>
          <w:spacing w:val="-16"/>
        </w:rPr>
        <w:t xml:space="preserve"> </w:t>
      </w:r>
      <w:r w:rsidRPr="00CB5397">
        <w:t>дальнейшее</w:t>
      </w:r>
      <w:r w:rsidRPr="00CB5397">
        <w:rPr>
          <w:spacing w:val="-16"/>
        </w:rPr>
        <w:t xml:space="preserve"> </w:t>
      </w:r>
      <w:r w:rsidRPr="00CB5397">
        <w:t>развитие</w:t>
      </w:r>
      <w:r w:rsidRPr="00CB5397">
        <w:rPr>
          <w:spacing w:val="-16"/>
        </w:rPr>
        <w:t xml:space="preserve"> </w:t>
      </w:r>
      <w:r w:rsidRPr="00CB5397">
        <w:t>процессов, событий</w:t>
      </w:r>
      <w:r w:rsidRPr="00CB5397">
        <w:rPr>
          <w:spacing w:val="-11"/>
        </w:rPr>
        <w:t xml:space="preserve"> </w:t>
      </w:r>
      <w:r w:rsidRPr="00CB5397">
        <w:t>и</w:t>
      </w:r>
      <w:r w:rsidRPr="00CB5397">
        <w:rPr>
          <w:spacing w:val="-11"/>
        </w:rPr>
        <w:t xml:space="preserve"> </w:t>
      </w:r>
      <w:r w:rsidRPr="00CB5397">
        <w:t>их</w:t>
      </w:r>
      <w:r w:rsidRPr="00CB5397">
        <w:rPr>
          <w:spacing w:val="-11"/>
        </w:rPr>
        <w:t xml:space="preserve"> </w:t>
      </w:r>
      <w:r w:rsidRPr="00CB5397">
        <w:t>последствия</w:t>
      </w:r>
      <w:r w:rsidRPr="00CB5397">
        <w:rPr>
          <w:spacing w:val="-11"/>
        </w:rPr>
        <w:t xml:space="preserve"> </w:t>
      </w:r>
      <w:r w:rsidRPr="00CB5397">
        <w:t>в</w:t>
      </w:r>
      <w:r w:rsidRPr="00CB5397">
        <w:rPr>
          <w:spacing w:val="-11"/>
        </w:rPr>
        <w:t xml:space="preserve"> </w:t>
      </w:r>
      <w:r w:rsidRPr="00CB5397">
        <w:t>аналогичных</w:t>
      </w:r>
      <w:r w:rsidRPr="00CB5397">
        <w:rPr>
          <w:spacing w:val="-11"/>
        </w:rPr>
        <w:t xml:space="preserve"> </w:t>
      </w:r>
      <w:r w:rsidRPr="00CB5397">
        <w:t>или</w:t>
      </w:r>
      <w:r w:rsidRPr="00CB5397">
        <w:rPr>
          <w:spacing w:val="-11"/>
        </w:rPr>
        <w:t xml:space="preserve"> </w:t>
      </w:r>
      <w:r w:rsidRPr="00CB5397">
        <w:t>сходных</w:t>
      </w:r>
      <w:r w:rsidRPr="00CB5397">
        <w:rPr>
          <w:spacing w:val="-11"/>
        </w:rPr>
        <w:t xml:space="preserve"> </w:t>
      </w:r>
      <w:r w:rsidRPr="00CB5397">
        <w:t>ситуациях, а также выдвигать предположения об их развитии</w:t>
      </w:r>
      <w:r w:rsidRPr="00CB5397">
        <w:rPr>
          <w:spacing w:val="80"/>
        </w:rPr>
        <w:t xml:space="preserve"> </w:t>
      </w:r>
      <w:r w:rsidRPr="00CB5397">
        <w:t>в новых условиях и контекстах.</w:t>
      </w:r>
    </w:p>
    <w:p w14:paraId="3054DE1B" w14:textId="77777777" w:rsidR="00930652" w:rsidRPr="00CB5397" w:rsidRDefault="00930652" w:rsidP="00930652">
      <w:pPr>
        <w:pStyle w:val="5"/>
        <w:spacing w:before="0"/>
        <w:jc w:val="both"/>
        <w:rPr>
          <w:rFonts w:ascii="Times New Roman" w:hAnsi="Times New Roman" w:cs="Times New Roman"/>
          <w:color w:val="auto"/>
          <w:lang w:val="ru-RU"/>
        </w:rPr>
      </w:pPr>
    </w:p>
    <w:p w14:paraId="42D9826E" w14:textId="77777777" w:rsidR="00930652" w:rsidRPr="00CB5397" w:rsidRDefault="00930652" w:rsidP="00930652">
      <w:pPr>
        <w:pStyle w:val="5"/>
        <w:spacing w:before="0"/>
        <w:ind w:hanging="383"/>
        <w:jc w:val="both"/>
        <w:rPr>
          <w:rFonts w:ascii="Times New Roman" w:eastAsia="Bookman Old Style" w:hAnsi="Times New Roman" w:cs="Times New Roman"/>
          <w:bCs/>
          <w:i/>
          <w:iCs/>
          <w:color w:val="auto"/>
        </w:rPr>
      </w:pPr>
      <w:r w:rsidRPr="00CB5397">
        <w:rPr>
          <w:rFonts w:ascii="Times New Roman" w:eastAsia="Bookman Old Style" w:hAnsi="Times New Roman" w:cs="Times New Roman"/>
          <w:color w:val="auto"/>
        </w:rPr>
        <w:t>Работа с информацией:</w:t>
      </w:r>
    </w:p>
    <w:p w14:paraId="2D6DA0E3" w14:textId="77777777" w:rsidR="00930652" w:rsidRPr="00CB5397" w:rsidRDefault="00930652" w:rsidP="001E0EBC">
      <w:pPr>
        <w:pStyle w:val="a3"/>
        <w:numPr>
          <w:ilvl w:val="0"/>
          <w:numId w:val="107"/>
        </w:numPr>
        <w:spacing w:before="1" w:line="249" w:lineRule="auto"/>
      </w:pPr>
      <w:r w:rsidRPr="00CB5397">
        <w:rPr>
          <w:position w:val="1"/>
        </w:rPr>
        <w:t xml:space="preserve"> </w:t>
      </w:r>
      <w:r w:rsidRPr="00CB5397">
        <w:t>выявлять дефицит информации, данных, необходимых для решения поставленной задачи;</w:t>
      </w:r>
    </w:p>
    <w:p w14:paraId="61C1DFA8" w14:textId="77777777" w:rsidR="00930652" w:rsidRPr="00CB5397" w:rsidRDefault="00930652" w:rsidP="001E0EBC">
      <w:pPr>
        <w:pStyle w:val="a3"/>
        <w:numPr>
          <w:ilvl w:val="0"/>
          <w:numId w:val="107"/>
        </w:numPr>
        <w:spacing w:line="249" w:lineRule="auto"/>
      </w:pPr>
      <w:r w:rsidRPr="00CB5397">
        <w:t>применять основные методы и инструменты при поиске и отборе информации из источников с учётом предложенной учебной задачи и заданных критериев;</w:t>
      </w:r>
    </w:p>
    <w:p w14:paraId="65AE1CE6" w14:textId="77777777" w:rsidR="00930652" w:rsidRPr="00CB5397" w:rsidRDefault="00930652" w:rsidP="001E0EBC">
      <w:pPr>
        <w:pStyle w:val="a3"/>
        <w:numPr>
          <w:ilvl w:val="0"/>
          <w:numId w:val="107"/>
        </w:numPr>
        <w:spacing w:line="249" w:lineRule="auto"/>
      </w:pPr>
      <w:r w:rsidRPr="00CB5397">
        <w:rPr>
          <w:spacing w:val="-11"/>
          <w:position w:val="1"/>
        </w:rPr>
        <w:t xml:space="preserve"> </w:t>
      </w:r>
      <w:r w:rsidRPr="00CB5397">
        <w:t>выбирать,</w:t>
      </w:r>
      <w:r w:rsidRPr="00CB5397">
        <w:rPr>
          <w:spacing w:val="-16"/>
        </w:rPr>
        <w:t xml:space="preserve"> </w:t>
      </w:r>
      <w:r w:rsidRPr="00CB5397">
        <w:t>анализировать,</w:t>
      </w:r>
      <w:r w:rsidRPr="00CB5397">
        <w:rPr>
          <w:spacing w:val="-16"/>
        </w:rPr>
        <w:t xml:space="preserve"> </w:t>
      </w:r>
      <w:r w:rsidRPr="00CB5397">
        <w:t>систематизировать</w:t>
      </w:r>
      <w:r w:rsidRPr="00CB5397">
        <w:rPr>
          <w:spacing w:val="-16"/>
        </w:rPr>
        <w:t xml:space="preserve"> </w:t>
      </w:r>
      <w:r w:rsidRPr="00CB5397">
        <w:t>и</w:t>
      </w:r>
      <w:r w:rsidRPr="00CB5397">
        <w:rPr>
          <w:spacing w:val="-16"/>
        </w:rPr>
        <w:t xml:space="preserve"> </w:t>
      </w:r>
      <w:r w:rsidRPr="00CB5397">
        <w:t>интерпретировать</w:t>
      </w:r>
      <w:r w:rsidRPr="00CB5397">
        <w:rPr>
          <w:spacing w:val="-4"/>
          <w:w w:val="95"/>
        </w:rPr>
        <w:t xml:space="preserve"> </w:t>
      </w:r>
      <w:r w:rsidRPr="00CB5397">
        <w:rPr>
          <w:w w:val="95"/>
        </w:rPr>
        <w:t>информацию</w:t>
      </w:r>
      <w:r w:rsidRPr="00CB5397">
        <w:rPr>
          <w:spacing w:val="-3"/>
          <w:w w:val="95"/>
        </w:rPr>
        <w:t xml:space="preserve"> </w:t>
      </w:r>
      <w:r w:rsidRPr="00CB5397">
        <w:rPr>
          <w:w w:val="95"/>
        </w:rPr>
        <w:t>различных</w:t>
      </w:r>
      <w:r w:rsidRPr="00CB5397">
        <w:rPr>
          <w:spacing w:val="-4"/>
          <w:w w:val="95"/>
        </w:rPr>
        <w:t xml:space="preserve"> </w:t>
      </w:r>
      <w:r w:rsidRPr="00CB5397">
        <w:rPr>
          <w:w w:val="95"/>
        </w:rPr>
        <w:t>видов</w:t>
      </w:r>
      <w:r w:rsidRPr="00CB5397">
        <w:rPr>
          <w:spacing w:val="-3"/>
          <w:w w:val="95"/>
        </w:rPr>
        <w:t xml:space="preserve"> </w:t>
      </w:r>
      <w:r w:rsidRPr="00CB5397">
        <w:rPr>
          <w:w w:val="95"/>
        </w:rPr>
        <w:t>и</w:t>
      </w:r>
      <w:r w:rsidRPr="00CB5397">
        <w:rPr>
          <w:spacing w:val="-4"/>
          <w:w w:val="95"/>
        </w:rPr>
        <w:t xml:space="preserve"> </w:t>
      </w:r>
      <w:r w:rsidRPr="00CB5397">
        <w:rPr>
          <w:w w:val="95"/>
        </w:rPr>
        <w:t>форм</w:t>
      </w:r>
      <w:r w:rsidRPr="00CB5397">
        <w:rPr>
          <w:spacing w:val="-3"/>
          <w:w w:val="95"/>
        </w:rPr>
        <w:t xml:space="preserve"> </w:t>
      </w:r>
      <w:r w:rsidRPr="00CB5397">
        <w:rPr>
          <w:spacing w:val="-2"/>
          <w:w w:val="95"/>
        </w:rPr>
        <w:t>представления;</w:t>
      </w:r>
    </w:p>
    <w:p w14:paraId="6397A0D5" w14:textId="77777777" w:rsidR="00930652" w:rsidRPr="00CB5397" w:rsidRDefault="00930652" w:rsidP="001E0EBC">
      <w:pPr>
        <w:pStyle w:val="a3"/>
        <w:numPr>
          <w:ilvl w:val="0"/>
          <w:numId w:val="107"/>
        </w:numPr>
        <w:spacing w:line="249" w:lineRule="auto"/>
      </w:pPr>
      <w:r w:rsidRPr="00CB5397">
        <w:t xml:space="preserve"> 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4B020031" w14:textId="77777777" w:rsidR="00930652" w:rsidRPr="00CB5397" w:rsidRDefault="00930652" w:rsidP="001E0EBC">
      <w:pPr>
        <w:pStyle w:val="a3"/>
        <w:numPr>
          <w:ilvl w:val="0"/>
          <w:numId w:val="107"/>
        </w:numPr>
        <w:spacing w:line="249" w:lineRule="auto"/>
      </w:pPr>
      <w:r w:rsidRPr="00CB5397">
        <w:t xml:space="preserve"> оценивать достоверность информации по критериям, предложенным учителем или сформулированным самостоятельно;</w:t>
      </w:r>
    </w:p>
    <w:p w14:paraId="26CE3876" w14:textId="77777777" w:rsidR="00930652" w:rsidRPr="00CB5397" w:rsidRDefault="00930652" w:rsidP="001E0EBC">
      <w:pPr>
        <w:pStyle w:val="a3"/>
        <w:numPr>
          <w:ilvl w:val="0"/>
          <w:numId w:val="107"/>
        </w:numPr>
        <w:spacing w:line="232" w:lineRule="exact"/>
      </w:pPr>
      <w:r w:rsidRPr="00CB5397">
        <w:t xml:space="preserve"> запоминать и систематизировать информацию. </w:t>
      </w:r>
    </w:p>
    <w:p w14:paraId="5058C67B" w14:textId="77777777" w:rsidR="00930652" w:rsidRPr="00CB5397" w:rsidRDefault="00930652" w:rsidP="00930652">
      <w:pPr>
        <w:pStyle w:val="a3"/>
        <w:spacing w:line="232" w:lineRule="exact"/>
        <w:ind w:left="720"/>
      </w:pPr>
    </w:p>
    <w:p w14:paraId="78C33EB0" w14:textId="77777777" w:rsidR="00930652" w:rsidRPr="00CB5397" w:rsidRDefault="00930652" w:rsidP="00930652">
      <w:pPr>
        <w:rPr>
          <w:b/>
        </w:rPr>
      </w:pPr>
      <w:r w:rsidRPr="00CB5397">
        <w:rPr>
          <w:b/>
        </w:rPr>
        <w:t>Универсальные и коммуникативные действия</w:t>
      </w:r>
    </w:p>
    <w:p w14:paraId="7548D641" w14:textId="77777777" w:rsidR="00930652" w:rsidRPr="00CB5397" w:rsidRDefault="00930652" w:rsidP="00930652">
      <w:pPr>
        <w:pStyle w:val="5"/>
        <w:spacing w:before="71"/>
        <w:ind w:hanging="383"/>
        <w:jc w:val="both"/>
        <w:rPr>
          <w:rFonts w:ascii="Times New Roman" w:hAnsi="Times New Roman" w:cs="Times New Roman"/>
          <w:i/>
          <w:color w:val="auto"/>
        </w:rPr>
      </w:pPr>
      <w:r w:rsidRPr="00CB5397">
        <w:rPr>
          <w:rFonts w:ascii="Times New Roman" w:hAnsi="Times New Roman" w:cs="Times New Roman"/>
          <w:color w:val="auto"/>
          <w:spacing w:val="-2"/>
        </w:rPr>
        <w:t>Общение:</w:t>
      </w:r>
    </w:p>
    <w:p w14:paraId="0650603F" w14:textId="77777777" w:rsidR="00930652" w:rsidRPr="00CB5397" w:rsidRDefault="00930652" w:rsidP="001E0EBC">
      <w:pPr>
        <w:pStyle w:val="a3"/>
        <w:numPr>
          <w:ilvl w:val="0"/>
          <w:numId w:val="108"/>
        </w:numPr>
        <w:spacing w:before="11" w:line="249" w:lineRule="auto"/>
        <w:ind w:left="709" w:hanging="283"/>
      </w:pPr>
      <w:r w:rsidRPr="00CB5397">
        <w:t>сопоставлять</w:t>
      </w:r>
      <w:r w:rsidRPr="00CB5397">
        <w:rPr>
          <w:spacing w:val="-5"/>
        </w:rPr>
        <w:t xml:space="preserve"> </w:t>
      </w:r>
      <w:r w:rsidRPr="00CB5397">
        <w:t>свои</w:t>
      </w:r>
      <w:r w:rsidRPr="00CB5397">
        <w:rPr>
          <w:spacing w:val="-5"/>
        </w:rPr>
        <w:t xml:space="preserve"> </w:t>
      </w:r>
      <w:r w:rsidRPr="00CB5397">
        <w:t>суждения</w:t>
      </w:r>
      <w:r w:rsidRPr="00CB5397">
        <w:rPr>
          <w:spacing w:val="-5"/>
        </w:rPr>
        <w:t xml:space="preserve"> </w:t>
      </w:r>
      <w:r w:rsidRPr="00CB5397">
        <w:t>с</w:t>
      </w:r>
      <w:r w:rsidRPr="00CB5397">
        <w:rPr>
          <w:spacing w:val="-5"/>
        </w:rPr>
        <w:t xml:space="preserve"> </w:t>
      </w:r>
      <w:r w:rsidRPr="00CB5397">
        <w:t>суждениями</w:t>
      </w:r>
      <w:r w:rsidRPr="00CB5397">
        <w:rPr>
          <w:spacing w:val="-5"/>
        </w:rPr>
        <w:t xml:space="preserve"> </w:t>
      </w:r>
      <w:r w:rsidRPr="00CB5397">
        <w:t>других</w:t>
      </w:r>
      <w:r w:rsidRPr="00CB5397">
        <w:rPr>
          <w:spacing w:val="-5"/>
        </w:rPr>
        <w:t xml:space="preserve"> </w:t>
      </w:r>
      <w:r w:rsidRPr="00CB5397">
        <w:t>участников диалога, обнаруживать различие и сходство позиций;</w:t>
      </w:r>
    </w:p>
    <w:p w14:paraId="54890243" w14:textId="77777777" w:rsidR="00930652" w:rsidRPr="00CB5397" w:rsidRDefault="00930652" w:rsidP="001E0EBC">
      <w:pPr>
        <w:pStyle w:val="a3"/>
        <w:numPr>
          <w:ilvl w:val="0"/>
          <w:numId w:val="108"/>
        </w:numPr>
        <w:spacing w:line="244" w:lineRule="auto"/>
        <w:ind w:left="709" w:hanging="283"/>
      </w:pPr>
      <w:r w:rsidRPr="00CB5397">
        <w:t>публично представлять результаты выполненного опыта (эксперимента, исследования, проекта);</w:t>
      </w:r>
    </w:p>
    <w:p w14:paraId="2728B914" w14:textId="77777777" w:rsidR="00930652" w:rsidRPr="00CB5397" w:rsidRDefault="00930652" w:rsidP="001E0EBC">
      <w:pPr>
        <w:pStyle w:val="a3"/>
        <w:numPr>
          <w:ilvl w:val="0"/>
          <w:numId w:val="108"/>
        </w:numPr>
        <w:spacing w:before="68" w:line="249" w:lineRule="auto"/>
        <w:ind w:left="709" w:hanging="283"/>
      </w:pPr>
      <w:r w:rsidRPr="00CB5397">
        <w:t>выбирать</w:t>
      </w:r>
      <w:r w:rsidRPr="00CB5397">
        <w:rPr>
          <w:spacing w:val="-3"/>
        </w:rPr>
        <w:t xml:space="preserve"> </w:t>
      </w:r>
      <w:r w:rsidRPr="00CB5397">
        <w:t>формат</w:t>
      </w:r>
      <w:r w:rsidRPr="00CB5397">
        <w:rPr>
          <w:spacing w:val="-3"/>
        </w:rPr>
        <w:t xml:space="preserve"> </w:t>
      </w:r>
      <w:r w:rsidRPr="00CB5397">
        <w:t>выступления</w:t>
      </w:r>
      <w:r w:rsidRPr="00CB5397">
        <w:rPr>
          <w:spacing w:val="-3"/>
        </w:rPr>
        <w:t xml:space="preserve"> </w:t>
      </w:r>
      <w:r w:rsidRPr="00CB5397">
        <w:t>с</w:t>
      </w:r>
      <w:r w:rsidRPr="00CB5397">
        <w:rPr>
          <w:spacing w:val="-3"/>
        </w:rPr>
        <w:t xml:space="preserve"> </w:t>
      </w:r>
      <w:r w:rsidRPr="00CB5397">
        <w:t>учётом</w:t>
      </w:r>
      <w:r w:rsidRPr="00CB5397">
        <w:rPr>
          <w:spacing w:val="-3"/>
        </w:rPr>
        <w:t xml:space="preserve"> </w:t>
      </w:r>
      <w:r w:rsidRPr="00CB5397">
        <w:t>задач</w:t>
      </w:r>
      <w:r w:rsidRPr="00CB5397">
        <w:rPr>
          <w:spacing w:val="-3"/>
        </w:rPr>
        <w:t xml:space="preserve"> </w:t>
      </w:r>
      <w:r w:rsidRPr="00CB5397">
        <w:t xml:space="preserve">презентации </w:t>
      </w:r>
      <w:r w:rsidRPr="00CB5397">
        <w:rPr>
          <w:w w:val="95"/>
        </w:rPr>
        <w:t xml:space="preserve">и особенностей аудитории и в соответствии с ним составлять </w:t>
      </w:r>
      <w:r w:rsidRPr="00CB5397">
        <w:t xml:space="preserve">устные и письменные тексты с использованием иллюстративных материалов </w:t>
      </w:r>
    </w:p>
    <w:p w14:paraId="60510DF4" w14:textId="77777777" w:rsidR="00930652" w:rsidRPr="00CB5397" w:rsidRDefault="00930652" w:rsidP="00930652">
      <w:pPr>
        <w:pStyle w:val="5"/>
        <w:ind w:left="961"/>
        <w:jc w:val="both"/>
        <w:rPr>
          <w:rFonts w:ascii="Times New Roman" w:hAnsi="Times New Roman" w:cs="Times New Roman"/>
          <w:color w:val="auto"/>
          <w:lang w:val="ru-RU"/>
        </w:rPr>
      </w:pPr>
    </w:p>
    <w:p w14:paraId="209133BE" w14:textId="77777777" w:rsidR="00930652" w:rsidRPr="00CB5397" w:rsidRDefault="00930652" w:rsidP="00930652">
      <w:pPr>
        <w:pStyle w:val="5"/>
        <w:jc w:val="both"/>
        <w:rPr>
          <w:rFonts w:ascii="Times New Roman" w:hAnsi="Times New Roman" w:cs="Times New Roman"/>
          <w:i/>
          <w:color w:val="auto"/>
        </w:rPr>
      </w:pPr>
      <w:r w:rsidRPr="00CB5397">
        <w:rPr>
          <w:rFonts w:ascii="Times New Roman" w:hAnsi="Times New Roman" w:cs="Times New Roman"/>
          <w:color w:val="auto"/>
        </w:rPr>
        <w:t>Совместная</w:t>
      </w:r>
      <w:r w:rsidRPr="00CB5397">
        <w:rPr>
          <w:rFonts w:ascii="Times New Roman" w:hAnsi="Times New Roman" w:cs="Times New Roman"/>
          <w:color w:val="auto"/>
          <w:spacing w:val="32"/>
        </w:rPr>
        <w:t xml:space="preserve"> </w:t>
      </w:r>
      <w:r w:rsidRPr="00CB5397">
        <w:rPr>
          <w:rFonts w:ascii="Times New Roman" w:hAnsi="Times New Roman" w:cs="Times New Roman"/>
          <w:color w:val="auto"/>
        </w:rPr>
        <w:t>деятельность</w:t>
      </w:r>
      <w:r w:rsidRPr="00CB5397">
        <w:rPr>
          <w:rFonts w:ascii="Times New Roman" w:hAnsi="Times New Roman" w:cs="Times New Roman"/>
          <w:color w:val="auto"/>
          <w:spacing w:val="33"/>
        </w:rPr>
        <w:t xml:space="preserve"> </w:t>
      </w:r>
      <w:r w:rsidRPr="00CB5397">
        <w:rPr>
          <w:rFonts w:ascii="Times New Roman" w:hAnsi="Times New Roman" w:cs="Times New Roman"/>
          <w:color w:val="auto"/>
          <w:spacing w:val="-2"/>
        </w:rPr>
        <w:t>(сотрудничество):</w:t>
      </w:r>
    </w:p>
    <w:p w14:paraId="7D7ABB4A" w14:textId="77777777" w:rsidR="00930652" w:rsidRPr="00CB5397" w:rsidRDefault="00930652" w:rsidP="001E0EBC">
      <w:pPr>
        <w:pStyle w:val="a3"/>
        <w:numPr>
          <w:ilvl w:val="0"/>
          <w:numId w:val="109"/>
        </w:numPr>
        <w:spacing w:before="11" w:line="249" w:lineRule="auto"/>
      </w:pPr>
      <w:r w:rsidRPr="00CB5397">
        <w:t>понимать</w:t>
      </w:r>
      <w:r w:rsidRPr="00CB5397">
        <w:rPr>
          <w:spacing w:val="-8"/>
        </w:rPr>
        <w:t xml:space="preserve"> </w:t>
      </w:r>
      <w:r w:rsidRPr="00CB5397">
        <w:t>и</w:t>
      </w:r>
      <w:r w:rsidRPr="00CB5397">
        <w:rPr>
          <w:spacing w:val="-8"/>
        </w:rPr>
        <w:t xml:space="preserve"> </w:t>
      </w:r>
      <w:r w:rsidRPr="00CB5397">
        <w:t>использовать</w:t>
      </w:r>
      <w:r w:rsidRPr="00CB5397">
        <w:rPr>
          <w:spacing w:val="-8"/>
        </w:rPr>
        <w:t xml:space="preserve"> </w:t>
      </w:r>
      <w:r w:rsidRPr="00CB5397">
        <w:t>преимущества</w:t>
      </w:r>
      <w:r w:rsidRPr="00CB5397">
        <w:rPr>
          <w:spacing w:val="-8"/>
        </w:rPr>
        <w:t xml:space="preserve"> </w:t>
      </w:r>
      <w:r w:rsidRPr="00CB5397">
        <w:t>командной</w:t>
      </w:r>
      <w:r w:rsidRPr="00CB5397">
        <w:rPr>
          <w:spacing w:val="-8"/>
        </w:rPr>
        <w:t xml:space="preserve"> </w:t>
      </w:r>
      <w:r w:rsidRPr="00CB5397">
        <w:t>и</w:t>
      </w:r>
      <w:r w:rsidRPr="00CB5397">
        <w:rPr>
          <w:spacing w:val="-8"/>
        </w:rPr>
        <w:t xml:space="preserve"> </w:t>
      </w:r>
      <w:r w:rsidRPr="00CB5397">
        <w:t>индивидуальной</w:t>
      </w:r>
      <w:r w:rsidRPr="00CB5397">
        <w:rPr>
          <w:spacing w:val="40"/>
        </w:rPr>
        <w:t xml:space="preserve"> </w:t>
      </w:r>
      <w:r w:rsidRPr="00CB5397">
        <w:t>работы</w:t>
      </w:r>
      <w:r w:rsidRPr="00CB5397">
        <w:rPr>
          <w:spacing w:val="40"/>
        </w:rPr>
        <w:t xml:space="preserve"> </w:t>
      </w:r>
      <w:r w:rsidRPr="00CB5397">
        <w:t>при</w:t>
      </w:r>
      <w:r w:rsidRPr="00CB5397">
        <w:rPr>
          <w:spacing w:val="40"/>
        </w:rPr>
        <w:t xml:space="preserve"> </w:t>
      </w:r>
      <w:r w:rsidRPr="00CB5397">
        <w:t>решении</w:t>
      </w:r>
      <w:r w:rsidRPr="00CB5397">
        <w:rPr>
          <w:spacing w:val="40"/>
        </w:rPr>
        <w:t xml:space="preserve"> </w:t>
      </w:r>
      <w:r w:rsidRPr="00CB5397">
        <w:t>конкретной</w:t>
      </w:r>
      <w:r w:rsidRPr="00CB5397">
        <w:rPr>
          <w:spacing w:val="40"/>
        </w:rPr>
        <w:t xml:space="preserve"> </w:t>
      </w:r>
      <w:r w:rsidRPr="00CB5397">
        <w:t>проблемы,</w:t>
      </w:r>
      <w:r w:rsidRPr="00CB5397">
        <w:rPr>
          <w:spacing w:val="40"/>
        </w:rPr>
        <w:t xml:space="preserve"> </w:t>
      </w:r>
      <w:r w:rsidRPr="00CB5397">
        <w:t>в том числе при создании информационного продукта;</w:t>
      </w:r>
    </w:p>
    <w:p w14:paraId="686FF9B8" w14:textId="77777777" w:rsidR="00930652" w:rsidRPr="00CB5397" w:rsidRDefault="00930652" w:rsidP="001E0EBC">
      <w:pPr>
        <w:pStyle w:val="a3"/>
        <w:numPr>
          <w:ilvl w:val="0"/>
          <w:numId w:val="109"/>
        </w:numPr>
        <w:spacing w:line="249" w:lineRule="auto"/>
      </w:pPr>
      <w:r w:rsidRPr="00CB5397">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2ACC0127" w14:textId="77777777" w:rsidR="00930652" w:rsidRPr="00CB5397" w:rsidRDefault="00930652" w:rsidP="001E0EBC">
      <w:pPr>
        <w:pStyle w:val="a3"/>
        <w:numPr>
          <w:ilvl w:val="0"/>
          <w:numId w:val="109"/>
        </w:numPr>
        <w:spacing w:line="249" w:lineRule="auto"/>
      </w:pPr>
      <w:r w:rsidRPr="00CB5397">
        <w:t xml:space="preserve"> 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6F5511ED" w14:textId="77777777" w:rsidR="00930652" w:rsidRPr="00CB5397" w:rsidRDefault="00930652" w:rsidP="001E0EBC">
      <w:pPr>
        <w:pStyle w:val="a3"/>
        <w:numPr>
          <w:ilvl w:val="0"/>
          <w:numId w:val="109"/>
        </w:numPr>
        <w:spacing w:line="249" w:lineRule="auto"/>
      </w:pPr>
      <w:r w:rsidRPr="00CB5397">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2D9DAC5B" w14:textId="77777777" w:rsidR="00930652" w:rsidRPr="00CB5397" w:rsidRDefault="00930652" w:rsidP="001E0EBC">
      <w:pPr>
        <w:pStyle w:val="a3"/>
        <w:numPr>
          <w:ilvl w:val="0"/>
          <w:numId w:val="109"/>
        </w:numPr>
        <w:spacing w:line="249" w:lineRule="auto"/>
      </w:pPr>
      <w:r w:rsidRPr="00CB5397">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14E9F142" w14:textId="77777777" w:rsidR="00930652" w:rsidRPr="00CB5397" w:rsidRDefault="00930652" w:rsidP="00930652">
      <w:pPr>
        <w:rPr>
          <w:i/>
        </w:rPr>
      </w:pPr>
    </w:p>
    <w:p w14:paraId="6DD92E6A" w14:textId="77777777" w:rsidR="00930652" w:rsidRPr="00CB5397" w:rsidRDefault="00930652" w:rsidP="00930652">
      <w:pPr>
        <w:rPr>
          <w:b/>
        </w:rPr>
      </w:pPr>
      <w:r w:rsidRPr="00CB5397">
        <w:rPr>
          <w:b/>
        </w:rPr>
        <w:t>Универсальные регулятивные действия</w:t>
      </w:r>
    </w:p>
    <w:p w14:paraId="3FD6969D" w14:textId="77777777" w:rsidR="00930652" w:rsidRPr="00CB5397" w:rsidRDefault="00930652" w:rsidP="00930652">
      <w:pPr>
        <w:pStyle w:val="5"/>
        <w:spacing w:before="70"/>
        <w:ind w:hanging="383"/>
        <w:rPr>
          <w:rFonts w:ascii="Times New Roman" w:hAnsi="Times New Roman" w:cs="Times New Roman"/>
          <w:i/>
          <w:color w:val="auto"/>
        </w:rPr>
      </w:pPr>
      <w:r w:rsidRPr="00CB5397">
        <w:rPr>
          <w:rFonts w:ascii="Times New Roman" w:hAnsi="Times New Roman" w:cs="Times New Roman"/>
          <w:color w:val="auto"/>
          <w:spacing w:val="-2"/>
        </w:rPr>
        <w:t>Самоорганизация:</w:t>
      </w:r>
    </w:p>
    <w:p w14:paraId="265CD37D" w14:textId="77777777" w:rsidR="00930652" w:rsidRPr="00CB5397" w:rsidRDefault="00930652" w:rsidP="001E0EBC">
      <w:pPr>
        <w:pStyle w:val="a3"/>
        <w:numPr>
          <w:ilvl w:val="0"/>
          <w:numId w:val="110"/>
        </w:numPr>
        <w:spacing w:before="11" w:line="249" w:lineRule="auto"/>
      </w:pPr>
      <w:r w:rsidRPr="00CB5397">
        <w:t>выявлять</w:t>
      </w:r>
      <w:r w:rsidRPr="00CB5397">
        <w:rPr>
          <w:spacing w:val="-14"/>
        </w:rPr>
        <w:t xml:space="preserve"> </w:t>
      </w:r>
      <w:r w:rsidRPr="00CB5397">
        <w:t>в</w:t>
      </w:r>
      <w:r w:rsidRPr="00CB5397">
        <w:rPr>
          <w:spacing w:val="-14"/>
        </w:rPr>
        <w:t xml:space="preserve"> </w:t>
      </w:r>
      <w:r w:rsidRPr="00CB5397">
        <w:t>жизненных</w:t>
      </w:r>
      <w:r w:rsidRPr="00CB5397">
        <w:rPr>
          <w:spacing w:val="-14"/>
        </w:rPr>
        <w:t xml:space="preserve"> </w:t>
      </w:r>
      <w:r w:rsidRPr="00CB5397">
        <w:t>и</w:t>
      </w:r>
      <w:r w:rsidRPr="00CB5397">
        <w:rPr>
          <w:spacing w:val="-14"/>
        </w:rPr>
        <w:t xml:space="preserve"> </w:t>
      </w:r>
      <w:r w:rsidRPr="00CB5397">
        <w:t>учебных</w:t>
      </w:r>
      <w:r w:rsidRPr="00CB5397">
        <w:rPr>
          <w:spacing w:val="-14"/>
        </w:rPr>
        <w:t xml:space="preserve"> </w:t>
      </w:r>
      <w:r w:rsidRPr="00CB5397">
        <w:t>ситуациях</w:t>
      </w:r>
      <w:r w:rsidRPr="00CB5397">
        <w:rPr>
          <w:spacing w:val="-14"/>
        </w:rPr>
        <w:t xml:space="preserve"> </w:t>
      </w:r>
      <w:r w:rsidRPr="00CB5397">
        <w:t>проблемы,</w:t>
      </w:r>
      <w:r w:rsidRPr="00CB5397">
        <w:rPr>
          <w:spacing w:val="-14"/>
        </w:rPr>
        <w:t xml:space="preserve"> </w:t>
      </w:r>
      <w:r w:rsidRPr="00CB5397">
        <w:t>требующие решения;</w:t>
      </w:r>
    </w:p>
    <w:p w14:paraId="522A1CB4" w14:textId="77777777" w:rsidR="00930652" w:rsidRPr="00CB5397" w:rsidRDefault="00930652" w:rsidP="001E0EBC">
      <w:pPr>
        <w:pStyle w:val="a3"/>
        <w:numPr>
          <w:ilvl w:val="0"/>
          <w:numId w:val="110"/>
        </w:numPr>
        <w:spacing w:line="249" w:lineRule="auto"/>
      </w:pPr>
      <w:r w:rsidRPr="00CB5397">
        <w:t xml:space="preserve">составлять алгоритм решения задачи (или его часть), выбирать способ решения учебной задачи с учётом имеющихся </w:t>
      </w:r>
      <w:r w:rsidRPr="00CB5397">
        <w:rPr>
          <w:w w:val="95"/>
        </w:rPr>
        <w:t>ресурсов и собственных возможностей, аргументировать выбор</w:t>
      </w:r>
      <w:r w:rsidRPr="00CB5397">
        <w:t xml:space="preserve"> варианта решения задачи;</w:t>
      </w:r>
    </w:p>
    <w:p w14:paraId="349C0B5E" w14:textId="77777777" w:rsidR="00930652" w:rsidRPr="00CB5397" w:rsidRDefault="00930652" w:rsidP="001E0EBC">
      <w:pPr>
        <w:pStyle w:val="a3"/>
        <w:numPr>
          <w:ilvl w:val="0"/>
          <w:numId w:val="110"/>
        </w:numPr>
        <w:spacing w:line="249" w:lineRule="auto"/>
        <w:rPr>
          <w:b/>
          <w:i/>
        </w:rPr>
      </w:pPr>
      <w:r w:rsidRPr="00CB5397">
        <w:t>составлять</w:t>
      </w:r>
      <w:r w:rsidRPr="00CB5397">
        <w:rPr>
          <w:spacing w:val="-16"/>
        </w:rPr>
        <w:t xml:space="preserve"> </w:t>
      </w:r>
      <w:r w:rsidRPr="00CB5397">
        <w:t>план</w:t>
      </w:r>
      <w:r w:rsidRPr="00CB5397">
        <w:rPr>
          <w:spacing w:val="-16"/>
        </w:rPr>
        <w:t xml:space="preserve"> </w:t>
      </w:r>
      <w:r w:rsidRPr="00CB5397">
        <w:t>действий</w:t>
      </w:r>
      <w:r w:rsidRPr="00CB5397">
        <w:rPr>
          <w:spacing w:val="-16"/>
        </w:rPr>
        <w:t xml:space="preserve"> </w:t>
      </w:r>
      <w:r w:rsidRPr="00CB5397">
        <w:t>(план</w:t>
      </w:r>
      <w:r w:rsidRPr="00CB5397">
        <w:rPr>
          <w:spacing w:val="-16"/>
        </w:rPr>
        <w:t xml:space="preserve"> </w:t>
      </w:r>
      <w:r w:rsidRPr="00CB5397">
        <w:t>реализации</w:t>
      </w:r>
      <w:r w:rsidRPr="00CB5397">
        <w:rPr>
          <w:spacing w:val="-16"/>
        </w:rPr>
        <w:t xml:space="preserve"> </w:t>
      </w:r>
      <w:r w:rsidRPr="00CB5397">
        <w:t>намеченного</w:t>
      </w:r>
      <w:r w:rsidRPr="00CB5397">
        <w:rPr>
          <w:spacing w:val="-16"/>
        </w:rPr>
        <w:t xml:space="preserve"> </w:t>
      </w:r>
      <w:r w:rsidRPr="00CB5397">
        <w:t>ал</w:t>
      </w:r>
      <w:r w:rsidRPr="00CB5397">
        <w:rPr>
          <w:spacing w:val="-2"/>
        </w:rPr>
        <w:t xml:space="preserve">горитма решения), корректировать предложенный алгоритм </w:t>
      </w:r>
      <w:r w:rsidRPr="00CB5397">
        <w:t>с учётом получения новых знаний об изучаемом объекте.</w:t>
      </w:r>
    </w:p>
    <w:p w14:paraId="616CF727" w14:textId="77777777" w:rsidR="00930652" w:rsidRPr="00CB5397" w:rsidRDefault="00930652" w:rsidP="00930652">
      <w:pPr>
        <w:pStyle w:val="a3"/>
        <w:spacing w:before="4" w:line="242" w:lineRule="auto"/>
      </w:pPr>
    </w:p>
    <w:p w14:paraId="2C52837D" w14:textId="77777777" w:rsidR="00930652" w:rsidRPr="00CB5397" w:rsidRDefault="00930652" w:rsidP="00930652">
      <w:pPr>
        <w:pStyle w:val="a3"/>
        <w:spacing w:line="249" w:lineRule="auto"/>
        <w:ind w:left="383" w:hanging="383"/>
        <w:rPr>
          <w:b/>
        </w:rPr>
      </w:pPr>
      <w:r w:rsidRPr="00CB5397">
        <w:rPr>
          <w:b/>
        </w:rPr>
        <w:t>Самоконтроль (рефлексия):</w:t>
      </w:r>
    </w:p>
    <w:p w14:paraId="748B1099" w14:textId="77777777" w:rsidR="00930652" w:rsidRPr="00CB5397" w:rsidRDefault="00930652" w:rsidP="001E0EBC">
      <w:pPr>
        <w:pStyle w:val="af8"/>
        <w:numPr>
          <w:ilvl w:val="0"/>
          <w:numId w:val="111"/>
        </w:numPr>
        <w:ind w:left="851" w:hanging="284"/>
        <w:rPr>
          <w:rFonts w:eastAsia="Bookman Old Style" w:cs="Times New Roman"/>
          <w:sz w:val="22"/>
        </w:rPr>
      </w:pPr>
      <w:r w:rsidRPr="00CB5397">
        <w:rPr>
          <w:rFonts w:eastAsia="Bookman Old Style" w:cs="Times New Roman"/>
          <w:sz w:val="22"/>
        </w:rPr>
        <w:t>владеть способами самоконтроля, самомотивации и рефлексии;</w:t>
      </w:r>
    </w:p>
    <w:p w14:paraId="1608B4A5" w14:textId="77777777" w:rsidR="00930652" w:rsidRPr="00CB5397" w:rsidRDefault="00930652" w:rsidP="001E0EBC">
      <w:pPr>
        <w:pStyle w:val="af8"/>
        <w:numPr>
          <w:ilvl w:val="0"/>
          <w:numId w:val="111"/>
        </w:numPr>
        <w:ind w:left="851" w:hanging="284"/>
        <w:rPr>
          <w:rFonts w:eastAsia="Bookman Old Style" w:cs="Times New Roman"/>
          <w:sz w:val="22"/>
        </w:rPr>
      </w:pPr>
      <w:r w:rsidRPr="00CB5397">
        <w:rPr>
          <w:rFonts w:eastAsia="Bookman Old Style" w:cs="Times New Roman"/>
          <w:sz w:val="22"/>
        </w:rPr>
        <w:t>учитывать контекст и предвидеть трудности, которые могут возникнуть при решении учебной задачи, адаптировать решение к меняющимся обстоятельствам; вносить коррективы в деятельность на основе новых обстоятельств, изменившихся ситуаций, установленных ошибок, возникших трудностей;</w:t>
      </w:r>
    </w:p>
    <w:p w14:paraId="6706E98B" w14:textId="77777777" w:rsidR="00930652" w:rsidRPr="00CB5397" w:rsidRDefault="00930652" w:rsidP="001E0EBC">
      <w:pPr>
        <w:pStyle w:val="af8"/>
        <w:numPr>
          <w:ilvl w:val="0"/>
          <w:numId w:val="111"/>
        </w:numPr>
        <w:ind w:left="851" w:hanging="284"/>
        <w:rPr>
          <w:rFonts w:eastAsia="Bookman Old Style" w:cs="Times New Roman"/>
          <w:sz w:val="22"/>
        </w:rPr>
      </w:pPr>
      <w:r w:rsidRPr="00CB5397">
        <w:rPr>
          <w:rFonts w:cs="Times New Roman"/>
          <w:sz w:val="22"/>
        </w:rPr>
        <w:lastRenderedPageBreak/>
        <w:t>оценивать</w:t>
      </w:r>
      <w:r w:rsidRPr="00CB5397">
        <w:rPr>
          <w:rFonts w:cs="Times New Roman"/>
          <w:spacing w:val="-10"/>
          <w:sz w:val="22"/>
        </w:rPr>
        <w:t xml:space="preserve"> </w:t>
      </w:r>
      <w:r w:rsidRPr="00CB5397">
        <w:rPr>
          <w:rFonts w:cs="Times New Roman"/>
          <w:sz w:val="22"/>
        </w:rPr>
        <w:t>соответствие</w:t>
      </w:r>
      <w:r w:rsidRPr="00CB5397">
        <w:rPr>
          <w:rFonts w:cs="Times New Roman"/>
          <w:spacing w:val="-10"/>
          <w:sz w:val="22"/>
        </w:rPr>
        <w:t xml:space="preserve"> </w:t>
      </w:r>
      <w:r w:rsidRPr="00CB5397">
        <w:rPr>
          <w:rFonts w:cs="Times New Roman"/>
          <w:sz w:val="22"/>
        </w:rPr>
        <w:t>результата</w:t>
      </w:r>
      <w:r w:rsidRPr="00CB5397">
        <w:rPr>
          <w:rFonts w:cs="Times New Roman"/>
          <w:spacing w:val="-11"/>
          <w:sz w:val="22"/>
        </w:rPr>
        <w:t xml:space="preserve"> </w:t>
      </w:r>
      <w:r w:rsidRPr="00CB5397">
        <w:rPr>
          <w:rFonts w:cs="Times New Roman"/>
          <w:sz w:val="22"/>
        </w:rPr>
        <w:t>цели</w:t>
      </w:r>
      <w:r w:rsidRPr="00CB5397">
        <w:rPr>
          <w:rFonts w:cs="Times New Roman"/>
          <w:spacing w:val="-10"/>
          <w:sz w:val="22"/>
        </w:rPr>
        <w:t xml:space="preserve"> </w:t>
      </w:r>
      <w:r w:rsidRPr="00CB5397">
        <w:rPr>
          <w:rFonts w:cs="Times New Roman"/>
          <w:sz w:val="22"/>
        </w:rPr>
        <w:t>и</w:t>
      </w:r>
      <w:r w:rsidRPr="00CB5397">
        <w:rPr>
          <w:rFonts w:cs="Times New Roman"/>
          <w:spacing w:val="-10"/>
          <w:sz w:val="22"/>
        </w:rPr>
        <w:t xml:space="preserve"> </w:t>
      </w:r>
      <w:r w:rsidRPr="00CB5397">
        <w:rPr>
          <w:rFonts w:cs="Times New Roman"/>
          <w:spacing w:val="-2"/>
          <w:sz w:val="22"/>
        </w:rPr>
        <w:t>условиям.</w:t>
      </w:r>
    </w:p>
    <w:p w14:paraId="0F3A5DE7" w14:textId="77777777" w:rsidR="00930652" w:rsidRPr="00CB5397" w:rsidRDefault="00930652" w:rsidP="00930652">
      <w:pPr>
        <w:pStyle w:val="a3"/>
        <w:spacing w:before="2"/>
        <w:ind w:left="720"/>
      </w:pPr>
    </w:p>
    <w:p w14:paraId="4D3129AE" w14:textId="77777777" w:rsidR="00930652" w:rsidRPr="00CB5397" w:rsidRDefault="00930652" w:rsidP="00930652">
      <w:pPr>
        <w:pStyle w:val="5"/>
        <w:spacing w:before="10"/>
        <w:jc w:val="both"/>
        <w:rPr>
          <w:rFonts w:ascii="Times New Roman" w:hAnsi="Times New Roman" w:cs="Times New Roman"/>
          <w:i/>
          <w:color w:val="auto"/>
        </w:rPr>
      </w:pPr>
      <w:r w:rsidRPr="00CB5397">
        <w:rPr>
          <w:rFonts w:ascii="Times New Roman" w:hAnsi="Times New Roman" w:cs="Times New Roman"/>
          <w:color w:val="auto"/>
        </w:rPr>
        <w:t>Эмоциональный</w:t>
      </w:r>
      <w:r w:rsidRPr="00CB5397">
        <w:rPr>
          <w:rFonts w:ascii="Times New Roman" w:hAnsi="Times New Roman" w:cs="Times New Roman"/>
          <w:color w:val="auto"/>
          <w:spacing w:val="44"/>
        </w:rPr>
        <w:t xml:space="preserve"> </w:t>
      </w:r>
      <w:r w:rsidRPr="00CB5397">
        <w:rPr>
          <w:rFonts w:ascii="Times New Roman" w:hAnsi="Times New Roman" w:cs="Times New Roman"/>
          <w:color w:val="auto"/>
          <w:spacing w:val="-2"/>
        </w:rPr>
        <w:t>интеллект:</w:t>
      </w:r>
    </w:p>
    <w:p w14:paraId="7218CBFA" w14:textId="77777777" w:rsidR="00930652" w:rsidRPr="00CB5397" w:rsidRDefault="00930652" w:rsidP="001E0EBC">
      <w:pPr>
        <w:pStyle w:val="a3"/>
        <w:numPr>
          <w:ilvl w:val="0"/>
          <w:numId w:val="112"/>
        </w:numPr>
        <w:spacing w:before="8" w:line="244" w:lineRule="auto"/>
        <w:ind w:left="851" w:hanging="284"/>
      </w:pPr>
      <w:r w:rsidRPr="00CB5397">
        <w:t>ставить</w:t>
      </w:r>
      <w:r w:rsidRPr="00CB5397">
        <w:rPr>
          <w:spacing w:val="-9"/>
        </w:rPr>
        <w:t xml:space="preserve"> </w:t>
      </w:r>
      <w:r w:rsidRPr="00CB5397">
        <w:t>себя</w:t>
      </w:r>
      <w:r w:rsidRPr="00CB5397">
        <w:rPr>
          <w:spacing w:val="-9"/>
        </w:rPr>
        <w:t xml:space="preserve"> </w:t>
      </w:r>
      <w:r w:rsidRPr="00CB5397">
        <w:t>на</w:t>
      </w:r>
      <w:r w:rsidRPr="00CB5397">
        <w:rPr>
          <w:spacing w:val="-9"/>
        </w:rPr>
        <w:t xml:space="preserve"> </w:t>
      </w:r>
      <w:r w:rsidRPr="00CB5397">
        <w:t>место</w:t>
      </w:r>
      <w:r w:rsidRPr="00CB5397">
        <w:rPr>
          <w:spacing w:val="-9"/>
        </w:rPr>
        <w:t xml:space="preserve"> </w:t>
      </w:r>
      <w:r w:rsidRPr="00CB5397">
        <w:t>другого</w:t>
      </w:r>
      <w:r w:rsidRPr="00CB5397">
        <w:rPr>
          <w:spacing w:val="-9"/>
        </w:rPr>
        <w:t xml:space="preserve"> </w:t>
      </w:r>
      <w:r w:rsidRPr="00CB5397">
        <w:t>человека,</w:t>
      </w:r>
      <w:r w:rsidRPr="00CB5397">
        <w:rPr>
          <w:spacing w:val="-9"/>
        </w:rPr>
        <w:t xml:space="preserve"> </w:t>
      </w:r>
      <w:r w:rsidRPr="00CB5397">
        <w:t>понимать</w:t>
      </w:r>
      <w:r w:rsidRPr="00CB5397">
        <w:rPr>
          <w:spacing w:val="-9"/>
        </w:rPr>
        <w:t xml:space="preserve"> </w:t>
      </w:r>
      <w:r w:rsidRPr="00CB5397">
        <w:t>мотивы</w:t>
      </w:r>
      <w:r w:rsidRPr="00CB5397">
        <w:rPr>
          <w:spacing w:val="-9"/>
        </w:rPr>
        <w:t xml:space="preserve"> </w:t>
      </w:r>
      <w:r w:rsidRPr="00CB5397">
        <w:t xml:space="preserve">и намерения другого. </w:t>
      </w:r>
    </w:p>
    <w:p w14:paraId="3C5638DF" w14:textId="77777777" w:rsidR="00930652" w:rsidRPr="00CB5397" w:rsidRDefault="00930652" w:rsidP="00930652">
      <w:pPr>
        <w:pStyle w:val="5"/>
        <w:spacing w:before="6"/>
        <w:jc w:val="both"/>
        <w:rPr>
          <w:rFonts w:ascii="Times New Roman" w:hAnsi="Times New Roman" w:cs="Times New Roman"/>
          <w:color w:val="auto"/>
          <w:lang w:val="ru-RU"/>
        </w:rPr>
      </w:pPr>
    </w:p>
    <w:p w14:paraId="52D09103" w14:textId="77777777" w:rsidR="00930652" w:rsidRPr="00CB5397" w:rsidRDefault="00930652" w:rsidP="00930652">
      <w:pPr>
        <w:pStyle w:val="5"/>
        <w:spacing w:before="6"/>
        <w:ind w:hanging="383"/>
        <w:jc w:val="both"/>
        <w:rPr>
          <w:rFonts w:ascii="Times New Roman" w:hAnsi="Times New Roman" w:cs="Times New Roman"/>
          <w:i/>
          <w:color w:val="auto"/>
        </w:rPr>
      </w:pPr>
      <w:r w:rsidRPr="00CB5397">
        <w:rPr>
          <w:rFonts w:ascii="Times New Roman" w:hAnsi="Times New Roman" w:cs="Times New Roman"/>
          <w:color w:val="auto"/>
        </w:rPr>
        <w:t>Принятие</w:t>
      </w:r>
      <w:r w:rsidRPr="00CB5397">
        <w:rPr>
          <w:rFonts w:ascii="Times New Roman" w:hAnsi="Times New Roman" w:cs="Times New Roman"/>
          <w:color w:val="auto"/>
          <w:spacing w:val="39"/>
        </w:rPr>
        <w:t xml:space="preserve"> </w:t>
      </w:r>
      <w:r w:rsidRPr="00CB5397">
        <w:rPr>
          <w:rFonts w:ascii="Times New Roman" w:hAnsi="Times New Roman" w:cs="Times New Roman"/>
          <w:color w:val="auto"/>
        </w:rPr>
        <w:t>себя</w:t>
      </w:r>
      <w:r w:rsidRPr="00CB5397">
        <w:rPr>
          <w:rFonts w:ascii="Times New Roman" w:hAnsi="Times New Roman" w:cs="Times New Roman"/>
          <w:color w:val="auto"/>
          <w:spacing w:val="40"/>
        </w:rPr>
        <w:t xml:space="preserve"> </w:t>
      </w:r>
      <w:r w:rsidRPr="00CB5397">
        <w:rPr>
          <w:rFonts w:ascii="Times New Roman" w:hAnsi="Times New Roman" w:cs="Times New Roman"/>
          <w:color w:val="auto"/>
        </w:rPr>
        <w:t>и</w:t>
      </w:r>
      <w:r w:rsidRPr="00CB5397">
        <w:rPr>
          <w:rFonts w:ascii="Times New Roman" w:hAnsi="Times New Roman" w:cs="Times New Roman"/>
          <w:color w:val="auto"/>
          <w:spacing w:val="40"/>
        </w:rPr>
        <w:t xml:space="preserve"> </w:t>
      </w:r>
      <w:r w:rsidRPr="00CB5397">
        <w:rPr>
          <w:rFonts w:ascii="Times New Roman" w:hAnsi="Times New Roman" w:cs="Times New Roman"/>
          <w:color w:val="auto"/>
          <w:spacing w:val="-2"/>
        </w:rPr>
        <w:t>других:</w:t>
      </w:r>
    </w:p>
    <w:p w14:paraId="2657FD4D" w14:textId="77777777" w:rsidR="00930652" w:rsidRPr="00CB5397" w:rsidRDefault="00930652" w:rsidP="001E0EBC">
      <w:pPr>
        <w:pStyle w:val="a5"/>
        <w:widowControl/>
        <w:numPr>
          <w:ilvl w:val="0"/>
          <w:numId w:val="112"/>
        </w:numPr>
        <w:autoSpaceDE/>
        <w:autoSpaceDN/>
        <w:spacing w:before="4" w:line="242" w:lineRule="auto"/>
        <w:ind w:left="851" w:hanging="284"/>
        <w:contextualSpacing/>
      </w:pPr>
      <w:r w:rsidRPr="00CB5397">
        <w:t>осознавать</w:t>
      </w:r>
      <w:r w:rsidRPr="00CB5397">
        <w:rPr>
          <w:spacing w:val="-6"/>
        </w:rPr>
        <w:t xml:space="preserve"> </w:t>
      </w:r>
      <w:r w:rsidRPr="00CB5397">
        <w:t>невозможность</w:t>
      </w:r>
      <w:r w:rsidRPr="00CB5397">
        <w:rPr>
          <w:spacing w:val="-6"/>
        </w:rPr>
        <w:t xml:space="preserve"> </w:t>
      </w:r>
      <w:r w:rsidRPr="00CB5397">
        <w:t>контролировать</w:t>
      </w:r>
      <w:r w:rsidRPr="00CB5397">
        <w:rPr>
          <w:spacing w:val="-6"/>
        </w:rPr>
        <w:t xml:space="preserve"> </w:t>
      </w:r>
      <w:r w:rsidRPr="00CB5397">
        <w:t>всё</w:t>
      </w:r>
      <w:r w:rsidRPr="00CB5397">
        <w:rPr>
          <w:spacing w:val="-6"/>
        </w:rPr>
        <w:t xml:space="preserve"> </w:t>
      </w:r>
      <w:r w:rsidRPr="00CB5397">
        <w:t>вокруг</w:t>
      </w:r>
      <w:r w:rsidRPr="00CB5397">
        <w:rPr>
          <w:spacing w:val="-6"/>
        </w:rPr>
        <w:t xml:space="preserve"> </w:t>
      </w:r>
      <w:r w:rsidRPr="00CB5397">
        <w:t>даже в условиях открытого доступа к любым объёмам информации.</w:t>
      </w:r>
    </w:p>
    <w:p w14:paraId="189D4B51" w14:textId="77777777" w:rsidR="00930652" w:rsidRPr="00CB5397" w:rsidRDefault="00930652" w:rsidP="00930652">
      <w:pPr>
        <w:rPr>
          <w:b/>
          <w:lang w:eastAsia="ru-RU"/>
        </w:rPr>
      </w:pPr>
      <w:r w:rsidRPr="00CB5397">
        <w:rPr>
          <w:b/>
          <w:lang w:eastAsia="ru-RU"/>
        </w:rPr>
        <w:t>ПРЕДМЕТНЫЕ РЕЗУЛЬТАТЫ</w:t>
      </w:r>
    </w:p>
    <w:p w14:paraId="655F1BD2" w14:textId="77777777" w:rsidR="00930652" w:rsidRPr="00CB5397" w:rsidRDefault="00930652" w:rsidP="00930652">
      <w:pPr>
        <w:rPr>
          <w:rFonts w:eastAsia="Arial Unicode MS"/>
          <w:spacing w:val="-15"/>
        </w:rPr>
      </w:pPr>
      <w:r w:rsidRPr="00CB5397">
        <w:rPr>
          <w:rFonts w:eastAsia="Arial Unicode MS"/>
          <w:spacing w:val="-15"/>
        </w:rPr>
        <w:t>В результате изучения материала обучащюиеся:</w:t>
      </w:r>
    </w:p>
    <w:p w14:paraId="0CBB2660" w14:textId="77777777" w:rsidR="00930652" w:rsidRPr="00CB5397" w:rsidRDefault="00930652" w:rsidP="00930652">
      <w:pPr>
        <w:rPr>
          <w:rFonts w:eastAsia="Arial Unicode MS"/>
          <w:b/>
        </w:rPr>
      </w:pPr>
      <w:r w:rsidRPr="00CB5397">
        <w:rPr>
          <w:rFonts w:eastAsia="Arial Unicode MS"/>
          <w:b/>
        </w:rPr>
        <w:t>должны уметь:</w:t>
      </w:r>
    </w:p>
    <w:p w14:paraId="02BBF79D" w14:textId="77777777" w:rsidR="00930652" w:rsidRPr="00CB5397" w:rsidRDefault="00930652" w:rsidP="001E0EBC">
      <w:pPr>
        <w:pStyle w:val="a5"/>
        <w:widowControl/>
        <w:numPr>
          <w:ilvl w:val="0"/>
          <w:numId w:val="246"/>
        </w:numPr>
        <w:autoSpaceDE/>
        <w:autoSpaceDN/>
        <w:contextualSpacing/>
        <w:rPr>
          <w:rFonts w:eastAsia="Arial Unicode MS"/>
          <w:b/>
          <w:lang w:val="en-US"/>
        </w:rPr>
      </w:pPr>
      <w:r w:rsidRPr="00CB5397">
        <w:rPr>
          <w:rFonts w:eastAsia="Arial Unicode MS"/>
          <w:spacing w:val="-15"/>
        </w:rPr>
        <w:t>работать</w:t>
      </w:r>
      <w:r w:rsidRPr="00CB5397">
        <w:rPr>
          <w:rFonts w:eastAsia="Arial Unicode MS"/>
          <w:spacing w:val="15"/>
          <w:lang w:val="en-US"/>
        </w:rPr>
        <w:t xml:space="preserve"> </w:t>
      </w:r>
      <w:r w:rsidRPr="00CB5397">
        <w:rPr>
          <w:rFonts w:eastAsia="Arial Unicode MS"/>
        </w:rPr>
        <w:t>в</w:t>
      </w:r>
      <w:r w:rsidRPr="00CB5397">
        <w:rPr>
          <w:rFonts w:eastAsia="Arial Unicode MS"/>
          <w:spacing w:val="15"/>
          <w:lang w:val="en-US"/>
        </w:rPr>
        <w:t xml:space="preserve"> </w:t>
      </w:r>
      <w:r w:rsidRPr="00CB5397">
        <w:rPr>
          <w:rFonts w:eastAsia="Arial Unicode MS"/>
          <w:spacing w:val="-14"/>
        </w:rPr>
        <w:t>редакторах</w:t>
      </w:r>
      <w:r w:rsidRPr="00CB5397">
        <w:rPr>
          <w:rFonts w:eastAsia="Arial Unicode MS"/>
          <w:spacing w:val="18"/>
          <w:lang w:val="en-US"/>
        </w:rPr>
        <w:t xml:space="preserve"> </w:t>
      </w:r>
      <w:r w:rsidRPr="00CB5397">
        <w:rPr>
          <w:lang w:val="en-US"/>
        </w:rPr>
        <w:t>MS Paint</w:t>
      </w:r>
      <w:r w:rsidRPr="00CB5397">
        <w:rPr>
          <w:spacing w:val="24"/>
          <w:lang w:val="en-US"/>
        </w:rPr>
        <w:t xml:space="preserve"> </w:t>
      </w:r>
      <w:r w:rsidRPr="00CB5397">
        <w:rPr>
          <w:rFonts w:eastAsia="Arial Unicode MS"/>
        </w:rPr>
        <w:t>или</w:t>
      </w:r>
      <w:r w:rsidRPr="00CB5397">
        <w:rPr>
          <w:rFonts w:eastAsia="Arial Unicode MS"/>
          <w:spacing w:val="17"/>
          <w:lang w:val="en-US"/>
        </w:rPr>
        <w:t xml:space="preserve"> </w:t>
      </w:r>
      <w:r w:rsidRPr="00CB5397">
        <w:rPr>
          <w:lang w:val="en-US"/>
        </w:rPr>
        <w:t>T/Paint,</w:t>
      </w:r>
      <w:r w:rsidRPr="00CB5397">
        <w:rPr>
          <w:spacing w:val="23"/>
          <w:lang w:val="en-US"/>
        </w:rPr>
        <w:t xml:space="preserve"> </w:t>
      </w:r>
      <w:r w:rsidRPr="00CB5397">
        <w:rPr>
          <w:lang w:val="en-US"/>
        </w:rPr>
        <w:t>Power Point 2007</w:t>
      </w:r>
      <w:r w:rsidRPr="00CB5397">
        <w:rPr>
          <w:spacing w:val="26"/>
          <w:lang w:val="en-US"/>
        </w:rPr>
        <w:t xml:space="preserve"> </w:t>
      </w:r>
      <w:r w:rsidRPr="00CB5397">
        <w:rPr>
          <w:rFonts w:eastAsia="Arial Unicode MS"/>
        </w:rPr>
        <w:t>и</w:t>
      </w:r>
      <w:r w:rsidRPr="00CB5397">
        <w:rPr>
          <w:rFonts w:eastAsia="Arial Unicode MS"/>
          <w:spacing w:val="16"/>
          <w:lang w:val="en-US"/>
        </w:rPr>
        <w:t xml:space="preserve"> </w:t>
      </w:r>
      <w:r w:rsidRPr="00CB5397">
        <w:rPr>
          <w:lang w:val="en-US"/>
        </w:rPr>
        <w:t>2010</w:t>
      </w:r>
      <w:r w:rsidRPr="00CB5397">
        <w:rPr>
          <w:spacing w:val="22"/>
          <w:lang w:val="en-US"/>
        </w:rPr>
        <w:t xml:space="preserve"> </w:t>
      </w:r>
      <w:r w:rsidRPr="00CB5397">
        <w:rPr>
          <w:rFonts w:eastAsia="Arial Unicode MS"/>
        </w:rPr>
        <w:t>и</w:t>
      </w:r>
      <w:r w:rsidRPr="00CB5397">
        <w:rPr>
          <w:rFonts w:eastAsia="Arial Unicode MS"/>
          <w:spacing w:val="16"/>
          <w:lang w:val="en-US"/>
        </w:rPr>
        <w:t xml:space="preserve"> </w:t>
      </w:r>
      <w:r w:rsidRPr="00CB5397">
        <w:rPr>
          <w:spacing w:val="4"/>
          <w:lang w:val="en-US"/>
        </w:rPr>
        <w:t>Open Office, MS Word 2007</w:t>
      </w:r>
      <w:r w:rsidRPr="00CB5397">
        <w:rPr>
          <w:spacing w:val="26"/>
          <w:lang w:val="en-US"/>
        </w:rPr>
        <w:t xml:space="preserve"> </w:t>
      </w:r>
      <w:r w:rsidRPr="00CB5397">
        <w:rPr>
          <w:rFonts w:eastAsia="Arial Unicode MS"/>
        </w:rPr>
        <w:t>и</w:t>
      </w:r>
      <w:r w:rsidRPr="00CB5397">
        <w:rPr>
          <w:rFonts w:eastAsia="Arial Unicode MS"/>
          <w:spacing w:val="14"/>
          <w:lang w:val="en-US"/>
        </w:rPr>
        <w:t xml:space="preserve"> </w:t>
      </w:r>
      <w:r w:rsidRPr="00CB5397">
        <w:rPr>
          <w:lang w:val="en-US"/>
        </w:rPr>
        <w:t>2010</w:t>
      </w:r>
      <w:r w:rsidRPr="00CB5397">
        <w:rPr>
          <w:spacing w:val="25"/>
          <w:lang w:val="en-US"/>
        </w:rPr>
        <w:t xml:space="preserve"> </w:t>
      </w:r>
      <w:r w:rsidRPr="00CB5397">
        <w:rPr>
          <w:rFonts w:eastAsia="Arial Unicode MS"/>
        </w:rPr>
        <w:t>и</w:t>
      </w:r>
      <w:r w:rsidRPr="00CB5397">
        <w:rPr>
          <w:rFonts w:eastAsia="Arial Unicode MS"/>
          <w:lang w:val="en-US"/>
        </w:rPr>
        <w:t xml:space="preserve"> </w:t>
      </w:r>
      <w:r w:rsidRPr="00CB5397">
        <w:rPr>
          <w:lang w:val="en-US"/>
        </w:rPr>
        <w:t>Open Office;</w:t>
      </w:r>
    </w:p>
    <w:p w14:paraId="0016E122" w14:textId="77777777" w:rsidR="00930652" w:rsidRPr="00CB5397" w:rsidRDefault="00930652" w:rsidP="001E0EBC">
      <w:pPr>
        <w:pStyle w:val="a5"/>
        <w:widowControl/>
        <w:numPr>
          <w:ilvl w:val="0"/>
          <w:numId w:val="244"/>
        </w:numPr>
        <w:autoSpaceDE/>
        <w:autoSpaceDN/>
        <w:contextualSpacing/>
        <w:rPr>
          <w:rFonts w:eastAsia="Arial Unicode MS"/>
          <w:spacing w:val="-12"/>
        </w:rPr>
      </w:pPr>
      <w:r w:rsidRPr="00CB5397">
        <w:rPr>
          <w:rFonts w:eastAsia="Arial Unicode MS"/>
          <w:spacing w:val="-12"/>
        </w:rPr>
        <w:t>печатать простые тексты, вставлять рисунки в текст, составлять таблицы;</w:t>
      </w:r>
    </w:p>
    <w:p w14:paraId="08C79772" w14:textId="77777777" w:rsidR="00930652" w:rsidRPr="00CB5397" w:rsidRDefault="00930652" w:rsidP="001E0EBC">
      <w:pPr>
        <w:pStyle w:val="a5"/>
        <w:widowControl/>
        <w:numPr>
          <w:ilvl w:val="0"/>
          <w:numId w:val="244"/>
        </w:numPr>
        <w:autoSpaceDE/>
        <w:autoSpaceDN/>
        <w:contextualSpacing/>
      </w:pPr>
      <w:r w:rsidRPr="00CB5397">
        <w:rPr>
          <w:rFonts w:eastAsia="Arial Unicode MS"/>
          <w:spacing w:val="-11"/>
        </w:rPr>
        <w:t>раскрашивать рисунки, составлять</w:t>
      </w:r>
      <w:r w:rsidRPr="00CB5397">
        <w:rPr>
          <w:rFonts w:eastAsia="Arial Unicode MS"/>
          <w:spacing w:val="-1"/>
        </w:rPr>
        <w:t xml:space="preserve"> </w:t>
      </w:r>
      <w:r w:rsidRPr="00CB5397">
        <w:rPr>
          <w:rFonts w:eastAsia="Arial Unicode MS"/>
          <w:spacing w:val="-10"/>
        </w:rPr>
        <w:t>рисунки с применением всех изученных функций графического редактора</w:t>
      </w:r>
      <w:r w:rsidRPr="00CB5397">
        <w:t>;</w:t>
      </w:r>
    </w:p>
    <w:p w14:paraId="6C099C77" w14:textId="77777777" w:rsidR="00930652" w:rsidRPr="00CB5397" w:rsidRDefault="00930652" w:rsidP="001E0EBC">
      <w:pPr>
        <w:pStyle w:val="a5"/>
        <w:widowControl/>
        <w:numPr>
          <w:ilvl w:val="0"/>
          <w:numId w:val="244"/>
        </w:numPr>
        <w:autoSpaceDE/>
        <w:autoSpaceDN/>
        <w:contextualSpacing/>
        <w:rPr>
          <w:rFonts w:eastAsia="Arial Unicode MS"/>
          <w:spacing w:val="-13"/>
        </w:rPr>
      </w:pPr>
      <w:r w:rsidRPr="00CB5397">
        <w:rPr>
          <w:rFonts w:eastAsia="Arial Unicode MS"/>
          <w:spacing w:val="-13"/>
        </w:rPr>
        <w:t>составлять самостоятельные рисунки;</w:t>
      </w:r>
    </w:p>
    <w:p w14:paraId="47C468F8" w14:textId="77777777" w:rsidR="00930652" w:rsidRPr="00CB5397" w:rsidRDefault="00930652" w:rsidP="001E0EBC">
      <w:pPr>
        <w:pStyle w:val="a5"/>
        <w:widowControl/>
        <w:numPr>
          <w:ilvl w:val="0"/>
          <w:numId w:val="244"/>
        </w:numPr>
        <w:autoSpaceDE/>
        <w:autoSpaceDN/>
        <w:contextualSpacing/>
        <w:rPr>
          <w:rFonts w:eastAsia="Arial Unicode MS"/>
          <w:spacing w:val="-12"/>
        </w:rPr>
      </w:pPr>
      <w:r w:rsidRPr="00CB5397">
        <w:rPr>
          <w:rFonts w:eastAsia="Arial Unicode MS"/>
          <w:spacing w:val="-12"/>
        </w:rPr>
        <w:t>составлять поздравительные открытки;</w:t>
      </w:r>
    </w:p>
    <w:p w14:paraId="54FBCB55" w14:textId="77777777" w:rsidR="00930652" w:rsidRPr="00CB5397" w:rsidRDefault="00930652" w:rsidP="001E0EBC">
      <w:pPr>
        <w:pStyle w:val="a5"/>
        <w:widowControl/>
        <w:numPr>
          <w:ilvl w:val="0"/>
          <w:numId w:val="244"/>
        </w:numPr>
        <w:autoSpaceDE/>
        <w:autoSpaceDN/>
        <w:contextualSpacing/>
        <w:rPr>
          <w:rFonts w:eastAsia="Arial Unicode MS"/>
          <w:spacing w:val="-17"/>
        </w:rPr>
      </w:pPr>
      <w:r w:rsidRPr="00CB5397">
        <w:rPr>
          <w:rFonts w:eastAsia="Arial Unicode MS"/>
          <w:spacing w:val="-13"/>
        </w:rPr>
        <w:t>изготавливать</w:t>
      </w:r>
      <w:r w:rsidRPr="00CB5397">
        <w:rPr>
          <w:rFonts w:eastAsia="Arial Unicode MS"/>
          <w:spacing w:val="189"/>
        </w:rPr>
        <w:t xml:space="preserve"> </w:t>
      </w:r>
      <w:r w:rsidRPr="00CB5397">
        <w:rPr>
          <w:rFonts w:eastAsia="Arial Unicode MS"/>
          <w:spacing w:val="-13"/>
        </w:rPr>
        <w:t>презентации</w:t>
      </w:r>
      <w:r w:rsidRPr="00CB5397">
        <w:rPr>
          <w:rFonts w:eastAsia="Arial Unicode MS"/>
          <w:spacing w:val="191"/>
        </w:rPr>
        <w:t xml:space="preserve"> </w:t>
      </w:r>
      <w:r w:rsidRPr="00CB5397">
        <w:rPr>
          <w:rFonts w:eastAsia="Arial Unicode MS"/>
        </w:rPr>
        <w:t>с</w:t>
      </w:r>
      <w:r w:rsidRPr="00CB5397">
        <w:rPr>
          <w:rFonts w:eastAsia="Arial Unicode MS"/>
          <w:spacing w:val="190"/>
        </w:rPr>
        <w:t xml:space="preserve"> </w:t>
      </w:r>
      <w:r w:rsidRPr="00CB5397">
        <w:rPr>
          <w:rFonts w:eastAsia="Arial Unicode MS"/>
          <w:spacing w:val="-14"/>
        </w:rPr>
        <w:t>использованием</w:t>
      </w:r>
      <w:r w:rsidRPr="00CB5397">
        <w:rPr>
          <w:rFonts w:eastAsia="Arial Unicode MS"/>
          <w:spacing w:val="190"/>
        </w:rPr>
        <w:t xml:space="preserve"> </w:t>
      </w:r>
      <w:r w:rsidRPr="00CB5397">
        <w:rPr>
          <w:rFonts w:eastAsia="Arial Unicode MS"/>
        </w:rPr>
        <w:t>текстов,</w:t>
      </w:r>
      <w:r w:rsidRPr="00CB5397">
        <w:rPr>
          <w:rFonts w:eastAsia="Arial Unicode MS"/>
          <w:spacing w:val="190"/>
        </w:rPr>
        <w:t xml:space="preserve"> </w:t>
      </w:r>
      <w:r w:rsidRPr="00CB5397">
        <w:rPr>
          <w:rFonts w:eastAsia="Arial Unicode MS"/>
        </w:rPr>
        <w:t>картинок</w:t>
      </w:r>
      <w:r w:rsidRPr="00CB5397">
        <w:rPr>
          <w:rFonts w:eastAsia="Arial Unicode MS"/>
          <w:spacing w:val="188"/>
        </w:rPr>
        <w:t xml:space="preserve"> </w:t>
      </w:r>
      <w:r w:rsidRPr="00CB5397">
        <w:rPr>
          <w:rFonts w:eastAsia="Arial Unicode MS"/>
        </w:rPr>
        <w:t>или</w:t>
      </w:r>
      <w:r w:rsidRPr="00CB5397">
        <w:rPr>
          <w:rFonts w:eastAsia="Arial Unicode MS"/>
          <w:spacing w:val="188"/>
        </w:rPr>
        <w:t xml:space="preserve"> </w:t>
      </w:r>
      <w:r w:rsidRPr="00CB5397">
        <w:rPr>
          <w:rFonts w:eastAsia="Arial Unicode MS"/>
          <w:spacing w:val="-17"/>
        </w:rPr>
        <w:t>фотографий</w:t>
      </w:r>
      <w:r w:rsidRPr="00CB5397">
        <w:rPr>
          <w:rFonts w:eastAsia="Arial Unicode MS"/>
          <w:spacing w:val="191"/>
        </w:rPr>
        <w:t xml:space="preserve"> </w:t>
      </w:r>
      <w:r w:rsidRPr="00CB5397">
        <w:rPr>
          <w:rFonts w:eastAsia="Arial Unicode MS"/>
        </w:rPr>
        <w:t>с</w:t>
      </w:r>
      <w:r w:rsidRPr="00CB5397">
        <w:rPr>
          <w:rFonts w:eastAsia="Arial Unicode MS"/>
          <w:spacing w:val="188"/>
        </w:rPr>
        <w:t xml:space="preserve"> </w:t>
      </w:r>
      <w:r w:rsidRPr="00CB5397">
        <w:rPr>
          <w:rFonts w:eastAsia="Arial Unicode MS"/>
          <w:spacing w:val="-17"/>
        </w:rPr>
        <w:t xml:space="preserve">добавлением </w:t>
      </w:r>
      <w:r w:rsidRPr="00CB5397">
        <w:rPr>
          <w:rFonts w:eastAsia="Arial Unicode MS"/>
          <w:spacing w:val="-13"/>
        </w:rPr>
        <w:t xml:space="preserve">анимационных картинок, с добавлением эффектов анимации слайдов и переходов, гиперссылок, добавлением </w:t>
      </w:r>
      <w:r w:rsidRPr="00CB5397">
        <w:rPr>
          <w:rFonts w:eastAsia="Arial Unicode MS"/>
        </w:rPr>
        <w:t>музыки;</w:t>
      </w:r>
    </w:p>
    <w:p w14:paraId="5AB46288" w14:textId="77777777" w:rsidR="00930652" w:rsidRPr="00CB5397" w:rsidRDefault="00930652" w:rsidP="001E0EBC">
      <w:pPr>
        <w:pStyle w:val="a5"/>
        <w:widowControl/>
        <w:numPr>
          <w:ilvl w:val="0"/>
          <w:numId w:val="244"/>
        </w:numPr>
        <w:autoSpaceDE/>
        <w:autoSpaceDN/>
        <w:contextualSpacing/>
        <w:rPr>
          <w:rFonts w:eastAsia="Arial Unicode MS"/>
          <w:spacing w:val="-12"/>
        </w:rPr>
      </w:pPr>
      <w:r w:rsidRPr="00CB5397">
        <w:rPr>
          <w:rFonts w:eastAsia="Arial Unicode MS"/>
          <w:spacing w:val="-12"/>
        </w:rPr>
        <w:t>сканировать изображения;</w:t>
      </w:r>
    </w:p>
    <w:p w14:paraId="5534CF66" w14:textId="77777777" w:rsidR="00930652" w:rsidRPr="00CB5397" w:rsidRDefault="00930652" w:rsidP="001E0EBC">
      <w:pPr>
        <w:pStyle w:val="a5"/>
        <w:widowControl/>
        <w:numPr>
          <w:ilvl w:val="0"/>
          <w:numId w:val="244"/>
        </w:numPr>
        <w:autoSpaceDE/>
        <w:autoSpaceDN/>
        <w:contextualSpacing/>
        <w:rPr>
          <w:rFonts w:eastAsia="Arial Unicode MS"/>
        </w:rPr>
      </w:pPr>
      <w:r w:rsidRPr="00CB5397">
        <w:rPr>
          <w:rFonts w:eastAsia="Arial Unicode MS"/>
          <w:spacing w:val="-14"/>
        </w:rPr>
        <w:t>работать в сети</w:t>
      </w:r>
      <w:r w:rsidRPr="00CB5397">
        <w:rPr>
          <w:rFonts w:eastAsia="Arial Unicode MS"/>
          <w:spacing w:val="-6"/>
        </w:rPr>
        <w:t xml:space="preserve"> </w:t>
      </w:r>
      <w:r w:rsidRPr="00CB5397">
        <w:t>Internet</w:t>
      </w:r>
      <w:r w:rsidRPr="00CB5397">
        <w:rPr>
          <w:spacing w:val="2"/>
        </w:rPr>
        <w:t xml:space="preserve"> </w:t>
      </w:r>
      <w:r w:rsidRPr="00CB5397">
        <w:rPr>
          <w:rFonts w:eastAsia="Arial Unicode MS"/>
        </w:rPr>
        <w:t>т. д.</w:t>
      </w:r>
    </w:p>
    <w:p w14:paraId="66056DA5" w14:textId="77777777" w:rsidR="00930652" w:rsidRPr="00CB5397" w:rsidRDefault="00930652" w:rsidP="00930652">
      <w:pPr>
        <w:rPr>
          <w:rFonts w:eastAsia="Arial Unicode MS"/>
          <w:b/>
        </w:rPr>
      </w:pPr>
      <w:r w:rsidRPr="00CB5397">
        <w:rPr>
          <w:rFonts w:eastAsia="Arial Unicode MS"/>
          <w:b/>
        </w:rPr>
        <w:t>должны знать:</w:t>
      </w:r>
    </w:p>
    <w:p w14:paraId="794C3ADD" w14:textId="77777777" w:rsidR="00930652" w:rsidRPr="00CB5397" w:rsidRDefault="00930652" w:rsidP="001E0EBC">
      <w:pPr>
        <w:pStyle w:val="a5"/>
        <w:widowControl/>
        <w:numPr>
          <w:ilvl w:val="0"/>
          <w:numId w:val="245"/>
        </w:numPr>
        <w:autoSpaceDE/>
        <w:autoSpaceDN/>
        <w:contextualSpacing/>
        <w:rPr>
          <w:rFonts w:eastAsia="Arial Unicode MS"/>
          <w:spacing w:val="-13"/>
        </w:rPr>
      </w:pPr>
      <w:r w:rsidRPr="00CB5397">
        <w:rPr>
          <w:rFonts w:eastAsia="Arial Unicode MS"/>
          <w:spacing w:val="-13"/>
        </w:rPr>
        <w:t>правила поведения в компьютерном классе;</w:t>
      </w:r>
    </w:p>
    <w:p w14:paraId="7C7B2E03" w14:textId="77777777" w:rsidR="00930652" w:rsidRPr="00CB5397" w:rsidRDefault="00930652" w:rsidP="001E0EBC">
      <w:pPr>
        <w:pStyle w:val="a5"/>
        <w:widowControl/>
        <w:numPr>
          <w:ilvl w:val="0"/>
          <w:numId w:val="245"/>
        </w:numPr>
        <w:autoSpaceDE/>
        <w:autoSpaceDN/>
        <w:contextualSpacing/>
        <w:rPr>
          <w:rFonts w:eastAsia="Arial Unicode MS"/>
          <w:spacing w:val="-12"/>
        </w:rPr>
      </w:pPr>
      <w:r w:rsidRPr="00CB5397">
        <w:rPr>
          <w:rFonts w:eastAsia="Arial Unicode MS"/>
          <w:spacing w:val="-12"/>
        </w:rPr>
        <w:t>как работать в редакторах PowerPoint, Paint;</w:t>
      </w:r>
    </w:p>
    <w:p w14:paraId="1CA12181" w14:textId="77777777" w:rsidR="00930652" w:rsidRPr="00CB5397" w:rsidRDefault="00930652" w:rsidP="001E0EBC">
      <w:pPr>
        <w:pStyle w:val="a5"/>
        <w:widowControl/>
        <w:numPr>
          <w:ilvl w:val="0"/>
          <w:numId w:val="245"/>
        </w:numPr>
        <w:autoSpaceDE/>
        <w:autoSpaceDN/>
        <w:contextualSpacing/>
      </w:pPr>
      <w:r w:rsidRPr="00CB5397">
        <w:rPr>
          <w:rFonts w:eastAsia="Arial Unicode MS"/>
          <w:spacing w:val="-12"/>
        </w:rPr>
        <w:t>основные функции редакторов</w:t>
      </w:r>
      <w:r w:rsidRPr="00CB5397">
        <w:t>;</w:t>
      </w:r>
    </w:p>
    <w:p w14:paraId="6C8F0171" w14:textId="77777777" w:rsidR="00930652" w:rsidRPr="00CB5397" w:rsidRDefault="00930652" w:rsidP="001E0EBC">
      <w:pPr>
        <w:pStyle w:val="a5"/>
        <w:widowControl/>
        <w:numPr>
          <w:ilvl w:val="0"/>
          <w:numId w:val="245"/>
        </w:numPr>
        <w:autoSpaceDE/>
        <w:autoSpaceDN/>
        <w:contextualSpacing/>
        <w:rPr>
          <w:rFonts w:eastAsia="Arial Unicode MS"/>
          <w:spacing w:val="-10"/>
        </w:rPr>
      </w:pPr>
      <w:r w:rsidRPr="00CB5397">
        <w:rPr>
          <w:rFonts w:eastAsia="Arial Unicode MS"/>
          <w:spacing w:val="-13"/>
        </w:rPr>
        <w:t>основы работы в сети</w:t>
      </w:r>
      <w:r w:rsidRPr="00CB5397">
        <w:rPr>
          <w:rFonts w:eastAsia="Arial Unicode MS"/>
          <w:spacing w:val="-5"/>
        </w:rPr>
        <w:t xml:space="preserve"> </w:t>
      </w:r>
      <w:r w:rsidRPr="00CB5397">
        <w:t>Internet;</w:t>
      </w:r>
      <w:r w:rsidRPr="00CB5397">
        <w:rPr>
          <w:spacing w:val="-1"/>
        </w:rPr>
        <w:t xml:space="preserve"> </w:t>
      </w:r>
      <w:r w:rsidRPr="00CB5397">
        <w:rPr>
          <w:rFonts w:eastAsia="Arial Unicode MS"/>
          <w:spacing w:val="-10"/>
        </w:rPr>
        <w:t>работу электронной почты;</w:t>
      </w:r>
    </w:p>
    <w:p w14:paraId="45373301" w14:textId="77777777" w:rsidR="00930652" w:rsidRPr="00CB5397" w:rsidRDefault="00930652" w:rsidP="001E0EBC">
      <w:pPr>
        <w:pStyle w:val="a5"/>
        <w:widowControl/>
        <w:numPr>
          <w:ilvl w:val="0"/>
          <w:numId w:val="245"/>
        </w:numPr>
        <w:autoSpaceDE/>
        <w:autoSpaceDN/>
        <w:contextualSpacing/>
        <w:rPr>
          <w:rFonts w:eastAsia="Arial Unicode MS"/>
          <w:spacing w:val="-13"/>
        </w:rPr>
      </w:pPr>
      <w:r w:rsidRPr="00CB5397">
        <w:rPr>
          <w:rFonts w:eastAsia="Arial Unicode MS"/>
          <w:spacing w:val="-13"/>
        </w:rPr>
        <w:t>работать с устройствами ввода/вывода (клавиатура, мышь, дисководы);</w:t>
      </w:r>
    </w:p>
    <w:p w14:paraId="71AC7704" w14:textId="77777777" w:rsidR="00930652" w:rsidRPr="00CB5397" w:rsidRDefault="00930652" w:rsidP="001E0EBC">
      <w:pPr>
        <w:pStyle w:val="a5"/>
        <w:widowControl/>
        <w:numPr>
          <w:ilvl w:val="0"/>
          <w:numId w:val="245"/>
        </w:numPr>
        <w:autoSpaceDE/>
        <w:autoSpaceDN/>
        <w:contextualSpacing/>
        <w:rPr>
          <w:rFonts w:eastAsia="Arial Unicode MS"/>
          <w:spacing w:val="-12"/>
        </w:rPr>
      </w:pPr>
      <w:r w:rsidRPr="00CB5397">
        <w:rPr>
          <w:rFonts w:eastAsia="Arial Unicode MS"/>
          <w:spacing w:val="-12"/>
        </w:rPr>
        <w:t>свободно набирать информацию на русском и английском регистре;</w:t>
      </w:r>
    </w:p>
    <w:p w14:paraId="005EC380" w14:textId="77777777" w:rsidR="00930652" w:rsidRPr="00CB5397" w:rsidRDefault="00930652" w:rsidP="001E0EBC">
      <w:pPr>
        <w:pStyle w:val="a5"/>
        <w:widowControl/>
        <w:numPr>
          <w:ilvl w:val="0"/>
          <w:numId w:val="245"/>
        </w:numPr>
        <w:autoSpaceDE/>
        <w:autoSpaceDN/>
        <w:contextualSpacing/>
        <w:rPr>
          <w:rFonts w:eastAsia="Arial Unicode MS"/>
          <w:spacing w:val="-10"/>
        </w:rPr>
      </w:pPr>
      <w:r w:rsidRPr="00CB5397">
        <w:rPr>
          <w:rFonts w:eastAsia="Arial Unicode MS"/>
          <w:spacing w:val="-10"/>
        </w:rPr>
        <w:t>запускать нужные программы, выбирать пункты меню, правильно закрыть программу;</w:t>
      </w:r>
    </w:p>
    <w:p w14:paraId="4E7EC078" w14:textId="77777777" w:rsidR="00930652" w:rsidRPr="00CB5397" w:rsidRDefault="00930652" w:rsidP="001E0EBC">
      <w:pPr>
        <w:pStyle w:val="a5"/>
        <w:widowControl/>
        <w:numPr>
          <w:ilvl w:val="0"/>
          <w:numId w:val="245"/>
        </w:numPr>
        <w:autoSpaceDE/>
        <w:autoSpaceDN/>
        <w:contextualSpacing/>
      </w:pPr>
      <w:r w:rsidRPr="00CB5397">
        <w:rPr>
          <w:rFonts w:eastAsia="Arial Unicode MS"/>
          <w:spacing w:val="-13"/>
        </w:rPr>
        <w:t>составлять и защищать творческие мини</w:t>
      </w:r>
      <w:r w:rsidRPr="00CB5397">
        <w:t>-</w:t>
      </w:r>
      <w:r w:rsidRPr="00CB5397">
        <w:rPr>
          <w:rFonts w:eastAsia="Arial Unicode MS"/>
        </w:rPr>
        <w:t>проекты</w:t>
      </w:r>
      <w:r w:rsidRPr="00CB5397">
        <w:t>.</w:t>
      </w:r>
    </w:p>
    <w:p w14:paraId="6FAA938F" w14:textId="77777777" w:rsidR="00930652" w:rsidRPr="00930652" w:rsidRDefault="00930652" w:rsidP="00930652">
      <w:pPr>
        <w:spacing w:line="360" w:lineRule="auto"/>
        <w:rPr>
          <w:b/>
        </w:rPr>
      </w:pPr>
    </w:p>
    <w:p w14:paraId="7DEBC69D" w14:textId="1E69F92C" w:rsidR="00930652" w:rsidRPr="00930652" w:rsidRDefault="00930652" w:rsidP="00930652">
      <w:pPr>
        <w:pStyle w:val="3"/>
        <w:rPr>
          <w:rFonts w:ascii="Times New Roman" w:hAnsi="Times New Roman" w:cs="Times New Roman"/>
          <w:color w:val="auto"/>
          <w:sz w:val="22"/>
          <w:szCs w:val="22"/>
        </w:rPr>
      </w:pPr>
      <w:bookmarkStart w:id="69" w:name="_Toc148468238"/>
      <w:r w:rsidRPr="00E7324C">
        <w:rPr>
          <w:rFonts w:ascii="Times New Roman" w:hAnsi="Times New Roman" w:cs="Times New Roman"/>
          <w:b/>
          <w:color w:val="auto"/>
          <w:sz w:val="22"/>
          <w:szCs w:val="22"/>
        </w:rPr>
        <w:t xml:space="preserve">Рабочая программа </w:t>
      </w:r>
      <w:r w:rsidR="00E7324C" w:rsidRPr="00E7324C">
        <w:rPr>
          <w:rFonts w:ascii="Times New Roman" w:hAnsi="Times New Roman" w:cs="Times New Roman"/>
          <w:b/>
          <w:color w:val="auto"/>
          <w:sz w:val="22"/>
          <w:szCs w:val="22"/>
        </w:rPr>
        <w:t>учебного курса</w:t>
      </w:r>
      <w:r w:rsidR="00E7324C" w:rsidRPr="00E7324C">
        <w:rPr>
          <w:b/>
          <w:color w:val="auto"/>
        </w:rPr>
        <w:t xml:space="preserve"> </w:t>
      </w:r>
      <w:r w:rsidRPr="00E7324C">
        <w:rPr>
          <w:rFonts w:ascii="Times New Roman" w:hAnsi="Times New Roman" w:cs="Times New Roman"/>
          <w:b/>
          <w:color w:val="auto"/>
          <w:sz w:val="22"/>
          <w:szCs w:val="22"/>
        </w:rPr>
        <w:t>«Музыкальная капель»</w:t>
      </w:r>
      <w:bookmarkEnd w:id="69"/>
    </w:p>
    <w:p w14:paraId="592F6401" w14:textId="77777777" w:rsidR="00930652" w:rsidRPr="00930652" w:rsidRDefault="00930652" w:rsidP="00930652">
      <w:pPr>
        <w:widowControl/>
        <w:shd w:val="clear" w:color="auto" w:fill="FFFFFF"/>
        <w:ind w:left="360"/>
        <w:rPr>
          <w:b/>
          <w:color w:val="000000"/>
        </w:rPr>
      </w:pPr>
      <w:r w:rsidRPr="00930652">
        <w:rPr>
          <w:b/>
          <w:color w:val="000000"/>
        </w:rPr>
        <w:t>5-6 классы</w:t>
      </w:r>
    </w:p>
    <w:p w14:paraId="0A1C54A8" w14:textId="77777777" w:rsidR="00930652" w:rsidRPr="00930652" w:rsidRDefault="00930652" w:rsidP="00930652">
      <w:pPr>
        <w:widowControl/>
        <w:shd w:val="clear" w:color="auto" w:fill="FFFFFF"/>
        <w:ind w:left="360"/>
        <w:rPr>
          <w:b/>
          <w:color w:val="000000"/>
        </w:rPr>
      </w:pPr>
      <w:r w:rsidRPr="00930652">
        <w:rPr>
          <w:b/>
          <w:color w:val="000000"/>
        </w:rPr>
        <w:t>Пояснительнаязаписка</w:t>
      </w:r>
    </w:p>
    <w:p w14:paraId="7BE85FC8" w14:textId="77777777" w:rsidR="00930652" w:rsidRPr="00930652" w:rsidRDefault="00930652" w:rsidP="00930652">
      <w:pPr>
        <w:shd w:val="clear" w:color="auto" w:fill="FFFFFF"/>
        <w:ind w:firstLine="360"/>
        <w:jc w:val="both"/>
        <w:rPr>
          <w:color w:val="000000"/>
        </w:rPr>
      </w:pPr>
      <w:r w:rsidRPr="00930652">
        <w:rPr>
          <w:color w:val="000000"/>
        </w:rPr>
        <w:t>Рабочая программа по учебному курсу «Музыкальная капель» разработана в соответствии с ФГОС ООО, основной образовательной программой основного общего образования МБОУ «Кодинская СОШ» и адресована для обучающихся 5-6 классов.</w:t>
      </w:r>
    </w:p>
    <w:p w14:paraId="1CAF890C" w14:textId="77777777" w:rsidR="00930652" w:rsidRPr="00930652" w:rsidRDefault="00930652" w:rsidP="00930652">
      <w:pPr>
        <w:shd w:val="clear" w:color="auto" w:fill="FFFFFF"/>
        <w:ind w:firstLine="360"/>
        <w:jc w:val="both"/>
        <w:rPr>
          <w:color w:val="000000"/>
        </w:rPr>
      </w:pPr>
      <w:r w:rsidRPr="00930652">
        <w:rPr>
          <w:color w:val="000000"/>
        </w:rPr>
        <w:t>Педагог имеет право вносить коррективы в рабочую программу на протяжении учебного года на основании приказов по общеобразовательной организации по причине отмены или переноса учебных занятий (актированные дни, карантинные мероприятия и т.д.).  Данные изменения вносятся в календарно-тематическое планирование.</w:t>
      </w:r>
    </w:p>
    <w:p w14:paraId="152961E9" w14:textId="77777777" w:rsidR="00930652" w:rsidRPr="00930652" w:rsidRDefault="00930652" w:rsidP="00930652">
      <w:pPr>
        <w:tabs>
          <w:tab w:val="left" w:pos="142"/>
        </w:tabs>
        <w:ind w:firstLine="360"/>
        <w:jc w:val="both"/>
        <w:rPr>
          <w:b/>
        </w:rPr>
      </w:pPr>
      <w:r w:rsidRPr="00930652">
        <w:rPr>
          <w:color w:val="000000"/>
        </w:rPr>
        <w:t>Согласно учебному плану всего на изучение учебного курса в основной школе выделяется 68ч. В 5 и 6 классах по 34часа (1ч в неделю, 34 учебные недели в каждом классе).</w:t>
      </w:r>
    </w:p>
    <w:p w14:paraId="6F9DE53C" w14:textId="77777777" w:rsidR="00930652" w:rsidRPr="00930652" w:rsidRDefault="00930652" w:rsidP="00930652">
      <w:pPr>
        <w:shd w:val="clear" w:color="auto" w:fill="FFFFFF"/>
        <w:ind w:firstLine="360"/>
        <w:jc w:val="both"/>
        <w:rPr>
          <w:color w:val="000000"/>
        </w:rPr>
      </w:pPr>
      <w:r w:rsidRPr="00930652">
        <w:rPr>
          <w:color w:val="000000"/>
        </w:rPr>
        <w:t>Сроки реализации программы: 2 года.</w:t>
      </w:r>
    </w:p>
    <w:p w14:paraId="1770147A" w14:textId="77777777" w:rsidR="00930652" w:rsidRPr="00930652" w:rsidRDefault="00930652" w:rsidP="00930652">
      <w:pPr>
        <w:widowControl/>
        <w:ind w:left="360"/>
        <w:rPr>
          <w:b/>
        </w:rPr>
      </w:pPr>
      <w:r w:rsidRPr="00930652">
        <w:rPr>
          <w:b/>
        </w:rPr>
        <w:t>Планируемые результаты освоения учебного курса</w:t>
      </w:r>
    </w:p>
    <w:p w14:paraId="41CE5287" w14:textId="77777777" w:rsidR="00930652" w:rsidRPr="00930652" w:rsidRDefault="00930652" w:rsidP="00930652">
      <w:pPr>
        <w:pStyle w:val="a3"/>
        <w:spacing w:before="180"/>
        <w:ind w:left="0" w:right="-11" w:firstLine="360"/>
        <w:contextualSpacing/>
        <w:rPr>
          <w:b/>
        </w:rPr>
      </w:pPr>
      <w:r w:rsidRPr="00930652">
        <w:t xml:space="preserve">Данная программа призвана сформировать у обучающихся устойчивый интерес к предлагаемой деятельности, творческим использованием </w:t>
      </w:r>
      <w:r w:rsidRPr="00930652">
        <w:rPr>
          <w:spacing w:val="-2"/>
        </w:rPr>
        <w:t xml:space="preserve">умений </w:t>
      </w:r>
      <w:r w:rsidRPr="00930652">
        <w:t>и навыков, которые были приобретены на занятиях, в повседневной жизни. В процессе освоения учебным материалом у обучающихся формируется навык вокального исполнительства, умение владеть своим дыханием, четко произносить звуки и фразы, выразительно и художественно исполнять произведение. Проверить, насколько ученик смог усвоить необходимые знания и навыки можно на выступлениях как внутри коллектива (отчетные занятия, выступления на концертах внутри студии), так и выездных мероприятиях (отчетные концерты, конкурсы). Проверкой знаний, умений и навыков являются формы промежуточной аттестации в виде публичных выступлений, творческих отчетов иконцертов</w:t>
      </w:r>
      <w:r w:rsidRPr="00930652">
        <w:rPr>
          <w:b/>
        </w:rPr>
        <w:t>.</w:t>
      </w:r>
    </w:p>
    <w:p w14:paraId="2340E674" w14:textId="77777777" w:rsidR="00930652" w:rsidRPr="00930652" w:rsidRDefault="00930652" w:rsidP="00930652">
      <w:pPr>
        <w:spacing w:before="1"/>
        <w:ind w:right="-11" w:firstLine="360"/>
        <w:contextualSpacing/>
        <w:jc w:val="both"/>
      </w:pPr>
      <w:r w:rsidRPr="00930652">
        <w:rPr>
          <w:b/>
        </w:rPr>
        <w:t xml:space="preserve">Личностными результатами </w:t>
      </w:r>
      <w:r w:rsidRPr="00930652">
        <w:t>изучения курса является формирование следующих умений:</w:t>
      </w:r>
    </w:p>
    <w:p w14:paraId="0BD5A8B7" w14:textId="77777777" w:rsidR="00930652" w:rsidRPr="00930652" w:rsidRDefault="00930652" w:rsidP="001E0EBC">
      <w:pPr>
        <w:pStyle w:val="a5"/>
        <w:numPr>
          <w:ilvl w:val="0"/>
          <w:numId w:val="247"/>
        </w:numPr>
        <w:tabs>
          <w:tab w:val="left" w:pos="1368"/>
        </w:tabs>
        <w:ind w:left="0" w:right="-11" w:firstLine="360"/>
        <w:contextualSpacing/>
      </w:pPr>
      <w:r w:rsidRPr="00930652">
        <w:t>наличие широкой мотивационной основы учебной деятельности, включающей социальные, учебно – познавательные и внешниемотивы;</w:t>
      </w:r>
    </w:p>
    <w:p w14:paraId="1EB62D47" w14:textId="77777777" w:rsidR="00930652" w:rsidRPr="00930652" w:rsidRDefault="00930652" w:rsidP="001E0EBC">
      <w:pPr>
        <w:pStyle w:val="a5"/>
        <w:numPr>
          <w:ilvl w:val="0"/>
          <w:numId w:val="247"/>
        </w:numPr>
        <w:tabs>
          <w:tab w:val="left" w:pos="1281"/>
        </w:tabs>
        <w:ind w:left="0" w:right="-11" w:firstLine="360"/>
        <w:contextualSpacing/>
        <w:jc w:val="left"/>
      </w:pPr>
      <w:r w:rsidRPr="00930652">
        <w:lastRenderedPageBreak/>
        <w:t>ориентация на понимание причин успеха в учебной деятельности;</w:t>
      </w:r>
    </w:p>
    <w:p w14:paraId="4DF3CA7E" w14:textId="77777777" w:rsidR="00930652" w:rsidRPr="00930652" w:rsidRDefault="00930652" w:rsidP="001E0EBC">
      <w:pPr>
        <w:pStyle w:val="a5"/>
        <w:numPr>
          <w:ilvl w:val="0"/>
          <w:numId w:val="247"/>
        </w:numPr>
        <w:tabs>
          <w:tab w:val="left" w:pos="1286"/>
        </w:tabs>
        <w:ind w:left="0" w:right="-11" w:firstLine="360"/>
        <w:contextualSpacing/>
        <w:jc w:val="left"/>
      </w:pPr>
      <w:r w:rsidRPr="00930652">
        <w:t>наличие эмоционально - ценностного отношения кискусству;</w:t>
      </w:r>
    </w:p>
    <w:p w14:paraId="1CAC2B7A" w14:textId="77777777" w:rsidR="00930652" w:rsidRPr="00930652" w:rsidRDefault="00930652" w:rsidP="001E0EBC">
      <w:pPr>
        <w:pStyle w:val="a5"/>
        <w:numPr>
          <w:ilvl w:val="0"/>
          <w:numId w:val="247"/>
        </w:numPr>
        <w:tabs>
          <w:tab w:val="left" w:pos="1286"/>
        </w:tabs>
        <w:ind w:left="0" w:right="-11" w:firstLine="360"/>
        <w:contextualSpacing/>
        <w:jc w:val="left"/>
      </w:pPr>
      <w:r w:rsidRPr="00930652">
        <w:t xml:space="preserve">реализация творческого потенциала в процессе </w:t>
      </w:r>
    </w:p>
    <w:p w14:paraId="140CA9C9" w14:textId="77777777" w:rsidR="00930652" w:rsidRPr="00930652" w:rsidRDefault="00930652" w:rsidP="001E0EBC">
      <w:pPr>
        <w:pStyle w:val="a5"/>
        <w:numPr>
          <w:ilvl w:val="0"/>
          <w:numId w:val="247"/>
        </w:numPr>
        <w:tabs>
          <w:tab w:val="left" w:pos="1286"/>
        </w:tabs>
        <w:ind w:left="0" w:right="-11" w:firstLine="360"/>
        <w:contextualSpacing/>
        <w:jc w:val="left"/>
      </w:pPr>
      <w:r w:rsidRPr="00930652">
        <w:t>позитивная оценка своих музыкально – творческихспособностей.</w:t>
      </w:r>
    </w:p>
    <w:p w14:paraId="44DA3BEB" w14:textId="77777777" w:rsidR="00930652" w:rsidRPr="00930652" w:rsidRDefault="00930652" w:rsidP="00930652">
      <w:pPr>
        <w:rPr>
          <w:b/>
          <w:i/>
        </w:rPr>
      </w:pPr>
      <w:r w:rsidRPr="00930652">
        <w:rPr>
          <w:b/>
        </w:rPr>
        <w:t>Регулятивные УУД</w:t>
      </w:r>
      <w:r w:rsidRPr="00930652">
        <w:rPr>
          <w:b/>
          <w:i/>
        </w:rPr>
        <w:t>:</w:t>
      </w:r>
    </w:p>
    <w:p w14:paraId="03396D2F" w14:textId="77777777" w:rsidR="00930652" w:rsidRPr="00930652" w:rsidRDefault="00930652" w:rsidP="001E0EBC">
      <w:pPr>
        <w:pStyle w:val="a5"/>
        <w:numPr>
          <w:ilvl w:val="0"/>
          <w:numId w:val="247"/>
        </w:numPr>
        <w:tabs>
          <w:tab w:val="left" w:pos="1324"/>
        </w:tabs>
        <w:spacing w:before="66"/>
        <w:ind w:left="0" w:right="-11" w:firstLine="360"/>
        <w:contextualSpacing/>
        <w:jc w:val="left"/>
      </w:pPr>
      <w:r w:rsidRPr="00930652">
        <w:t>умение строить речевые высказывания о музыке (музыкальном произведении) в устнойформе;</w:t>
      </w:r>
    </w:p>
    <w:p w14:paraId="4D1E4A23" w14:textId="77777777" w:rsidR="00930652" w:rsidRPr="00930652" w:rsidRDefault="00930652" w:rsidP="001E0EBC">
      <w:pPr>
        <w:pStyle w:val="a5"/>
        <w:numPr>
          <w:ilvl w:val="0"/>
          <w:numId w:val="247"/>
        </w:numPr>
        <w:tabs>
          <w:tab w:val="left" w:pos="1281"/>
        </w:tabs>
        <w:ind w:left="0" w:right="-11" w:firstLine="360"/>
        <w:contextualSpacing/>
        <w:jc w:val="left"/>
      </w:pPr>
      <w:r w:rsidRPr="00930652">
        <w:t>осуществление элементов синтеза как составление целого изчастей;</w:t>
      </w:r>
    </w:p>
    <w:p w14:paraId="1E0F050C" w14:textId="77777777" w:rsidR="00930652" w:rsidRPr="00930652" w:rsidRDefault="00930652" w:rsidP="001E0EBC">
      <w:pPr>
        <w:pStyle w:val="a5"/>
        <w:numPr>
          <w:ilvl w:val="0"/>
          <w:numId w:val="247"/>
        </w:numPr>
        <w:tabs>
          <w:tab w:val="left" w:pos="1286"/>
        </w:tabs>
        <w:spacing w:before="2"/>
        <w:ind w:left="0" w:right="-11" w:firstLine="360"/>
        <w:contextualSpacing/>
        <w:jc w:val="left"/>
      </w:pPr>
      <w:r w:rsidRPr="00930652">
        <w:t>умение формулировать собственное мнение.</w:t>
      </w:r>
    </w:p>
    <w:p w14:paraId="41417028" w14:textId="77777777" w:rsidR="00930652" w:rsidRPr="00930652" w:rsidRDefault="00930652" w:rsidP="001E0EBC">
      <w:pPr>
        <w:pStyle w:val="a5"/>
        <w:numPr>
          <w:ilvl w:val="0"/>
          <w:numId w:val="247"/>
        </w:numPr>
        <w:tabs>
          <w:tab w:val="left" w:pos="1286"/>
        </w:tabs>
        <w:ind w:left="0" w:right="-11" w:firstLine="360"/>
        <w:contextualSpacing/>
        <w:jc w:val="left"/>
      </w:pPr>
      <w:r w:rsidRPr="00930652">
        <w:t>умение целостно представлять истоки возникновения музыкальногоискусства.</w:t>
      </w:r>
    </w:p>
    <w:p w14:paraId="06787D5C" w14:textId="77777777" w:rsidR="00930652" w:rsidRPr="00930652" w:rsidRDefault="00930652" w:rsidP="00930652">
      <w:pPr>
        <w:rPr>
          <w:b/>
        </w:rPr>
      </w:pPr>
      <w:r w:rsidRPr="00930652">
        <w:rPr>
          <w:b/>
        </w:rPr>
        <w:t>Познавательные УУД:</w:t>
      </w:r>
    </w:p>
    <w:p w14:paraId="576DE931" w14:textId="77777777" w:rsidR="00930652" w:rsidRPr="00930652" w:rsidRDefault="00930652" w:rsidP="001E0EBC">
      <w:pPr>
        <w:pStyle w:val="a5"/>
        <w:numPr>
          <w:ilvl w:val="0"/>
          <w:numId w:val="247"/>
        </w:numPr>
        <w:tabs>
          <w:tab w:val="left" w:pos="1387"/>
        </w:tabs>
        <w:spacing w:before="1"/>
        <w:ind w:left="0" w:right="-11" w:firstLine="360"/>
        <w:contextualSpacing/>
        <w:jc w:val="left"/>
      </w:pPr>
      <w:r w:rsidRPr="00930652">
        <w:t>умение проводить сравнения между музыкальными произведениями музыки и изобразительного искусства по заданным критериям.</w:t>
      </w:r>
    </w:p>
    <w:p w14:paraId="2E97F48A" w14:textId="77777777" w:rsidR="00930652" w:rsidRPr="00930652" w:rsidRDefault="00930652" w:rsidP="001E0EBC">
      <w:pPr>
        <w:pStyle w:val="a5"/>
        <w:numPr>
          <w:ilvl w:val="0"/>
          <w:numId w:val="247"/>
        </w:numPr>
        <w:tabs>
          <w:tab w:val="left" w:pos="1396"/>
          <w:tab w:val="left" w:pos="6222"/>
        </w:tabs>
        <w:spacing w:before="6"/>
        <w:ind w:left="0" w:right="-11" w:firstLine="360"/>
        <w:contextualSpacing/>
        <w:jc w:val="left"/>
      </w:pPr>
      <w:r w:rsidRPr="00930652">
        <w:t>умение   устанавливать анологии (образные, тематические) между произведениями музыки и изобразительногоискусства;</w:t>
      </w:r>
    </w:p>
    <w:p w14:paraId="168D0FA7" w14:textId="77777777" w:rsidR="00930652" w:rsidRPr="00930652" w:rsidRDefault="00930652" w:rsidP="001E0EBC">
      <w:pPr>
        <w:pStyle w:val="a5"/>
        <w:numPr>
          <w:ilvl w:val="0"/>
          <w:numId w:val="247"/>
        </w:numPr>
        <w:tabs>
          <w:tab w:val="left" w:pos="1286"/>
        </w:tabs>
        <w:spacing w:before="5"/>
        <w:ind w:left="0" w:right="-11" w:firstLine="360"/>
        <w:contextualSpacing/>
        <w:jc w:val="left"/>
      </w:pPr>
      <w:r w:rsidRPr="00930652">
        <w:t>осуществление поиска необходимой информации для выполнения учебных заданий с использованием интернета.</w:t>
      </w:r>
    </w:p>
    <w:p w14:paraId="3C9E3204" w14:textId="77777777" w:rsidR="00930652" w:rsidRPr="00930652" w:rsidRDefault="00930652" w:rsidP="001E0EBC">
      <w:pPr>
        <w:pStyle w:val="a5"/>
        <w:numPr>
          <w:ilvl w:val="0"/>
          <w:numId w:val="247"/>
        </w:numPr>
        <w:tabs>
          <w:tab w:val="left" w:pos="1396"/>
        </w:tabs>
        <w:spacing w:before="6"/>
        <w:ind w:left="0" w:right="-11" w:firstLine="360"/>
        <w:contextualSpacing/>
        <w:jc w:val="left"/>
      </w:pPr>
      <w:r w:rsidRPr="00930652">
        <w:t>формирование целостного представления о возникновении и существовании музыкальногоискусства.</w:t>
      </w:r>
    </w:p>
    <w:p w14:paraId="1BF18DB6" w14:textId="77777777" w:rsidR="00930652" w:rsidRPr="00930652" w:rsidRDefault="00930652" w:rsidP="00930652">
      <w:pPr>
        <w:rPr>
          <w:b/>
        </w:rPr>
      </w:pPr>
      <w:r w:rsidRPr="00930652">
        <w:rPr>
          <w:b/>
        </w:rPr>
        <w:t>Коммуникативные УУД:</w:t>
      </w:r>
    </w:p>
    <w:p w14:paraId="1CD632D2" w14:textId="77777777" w:rsidR="00930652" w:rsidRPr="00930652" w:rsidRDefault="00930652" w:rsidP="001E0EBC">
      <w:pPr>
        <w:pStyle w:val="a5"/>
        <w:numPr>
          <w:ilvl w:val="0"/>
          <w:numId w:val="247"/>
        </w:numPr>
        <w:tabs>
          <w:tab w:val="left" w:pos="1506"/>
          <w:tab w:val="left" w:pos="1507"/>
          <w:tab w:val="left" w:pos="2625"/>
          <w:tab w:val="left" w:pos="4089"/>
          <w:tab w:val="left" w:pos="5309"/>
          <w:tab w:val="left" w:pos="7023"/>
          <w:tab w:val="left" w:pos="8922"/>
        </w:tabs>
        <w:ind w:left="0" w:right="-11" w:firstLine="360"/>
        <w:contextualSpacing/>
        <w:jc w:val="left"/>
      </w:pPr>
      <w:r w:rsidRPr="00930652">
        <w:t>наличие</w:t>
      </w:r>
      <w:r w:rsidRPr="00930652">
        <w:tab/>
        <w:t>стремления</w:t>
      </w:r>
      <w:r w:rsidRPr="00930652">
        <w:tab/>
        <w:t>находить</w:t>
      </w:r>
      <w:r w:rsidRPr="00930652">
        <w:tab/>
        <w:t>продуктивное</w:t>
      </w:r>
      <w:r w:rsidRPr="00930652">
        <w:tab/>
        <w:t xml:space="preserve">сотрудничество </w:t>
      </w:r>
      <w:r w:rsidRPr="00930652">
        <w:rPr>
          <w:spacing w:val="-1"/>
        </w:rPr>
        <w:t xml:space="preserve">(общение, </w:t>
      </w:r>
      <w:r w:rsidRPr="00930652">
        <w:t xml:space="preserve">взаимодействие) </w:t>
      </w:r>
      <w:r w:rsidRPr="00930652">
        <w:rPr>
          <w:spacing w:val="-3"/>
        </w:rPr>
        <w:t xml:space="preserve">со </w:t>
      </w:r>
      <w:r w:rsidRPr="00930652">
        <w:t>сверстниками при решении музыкально- творческихзадач;</w:t>
      </w:r>
    </w:p>
    <w:p w14:paraId="60686280" w14:textId="77777777" w:rsidR="00930652" w:rsidRPr="00930652" w:rsidRDefault="00930652" w:rsidP="001E0EBC">
      <w:pPr>
        <w:pStyle w:val="a5"/>
        <w:numPr>
          <w:ilvl w:val="0"/>
          <w:numId w:val="247"/>
        </w:numPr>
        <w:tabs>
          <w:tab w:val="left" w:pos="1286"/>
        </w:tabs>
        <w:ind w:left="0" w:right="-11" w:firstLine="360"/>
        <w:contextualSpacing/>
        <w:jc w:val="left"/>
      </w:pPr>
      <w:r w:rsidRPr="00930652">
        <w:t>участие в музыкальной жизни класса (школы).</w:t>
      </w:r>
    </w:p>
    <w:p w14:paraId="1F97BBE4" w14:textId="77777777" w:rsidR="00930652" w:rsidRPr="00930652" w:rsidRDefault="00930652" w:rsidP="001E0EBC">
      <w:pPr>
        <w:pStyle w:val="a5"/>
        <w:numPr>
          <w:ilvl w:val="0"/>
          <w:numId w:val="247"/>
        </w:numPr>
        <w:tabs>
          <w:tab w:val="left" w:pos="1286"/>
        </w:tabs>
        <w:ind w:left="0" w:right="-11" w:firstLine="360"/>
        <w:contextualSpacing/>
        <w:jc w:val="left"/>
      </w:pPr>
      <w:r w:rsidRPr="00930652">
        <w:t>умение применять знания о музыке вне учебного процесса</w:t>
      </w:r>
    </w:p>
    <w:p w14:paraId="1B0FE92E" w14:textId="77777777" w:rsidR="00930652" w:rsidRPr="00930652" w:rsidRDefault="00930652" w:rsidP="00930652">
      <w:pPr>
        <w:pStyle w:val="a3"/>
        <w:spacing w:before="179"/>
        <w:ind w:left="0" w:right="-11" w:firstLine="360"/>
        <w:contextualSpacing/>
      </w:pPr>
      <w:r w:rsidRPr="00930652">
        <w:t>Особую роль в формировании вокальной культуры детей играет опыт концертных выступлений. Он помогает преодолевать психологические комплексы – эмоциональную зажатость, боязнь сцены, воспитывает волю и дает детям опыт самопрезентации.</w:t>
      </w:r>
    </w:p>
    <w:p w14:paraId="4C714AE6" w14:textId="77777777" w:rsidR="00930652" w:rsidRPr="00930652" w:rsidRDefault="00930652" w:rsidP="00930652">
      <w:pPr>
        <w:ind w:right="-11" w:firstLine="360"/>
        <w:jc w:val="both"/>
        <w:rPr>
          <w:b/>
          <w:bCs/>
          <w:lang w:eastAsia="ru-RU"/>
        </w:rPr>
      </w:pPr>
    </w:p>
    <w:p w14:paraId="31533472" w14:textId="77777777" w:rsidR="00930652" w:rsidRPr="00930652" w:rsidRDefault="00930652" w:rsidP="00930652">
      <w:pPr>
        <w:ind w:firstLine="360"/>
        <w:jc w:val="both"/>
        <w:rPr>
          <w:b/>
          <w:bCs/>
          <w:lang w:eastAsia="ru-RU"/>
        </w:rPr>
      </w:pPr>
      <w:r w:rsidRPr="00930652">
        <w:rPr>
          <w:b/>
          <w:bCs/>
          <w:lang w:eastAsia="ru-RU"/>
        </w:rPr>
        <w:t>В области предметных результатов:</w:t>
      </w:r>
    </w:p>
    <w:p w14:paraId="600FB98D" w14:textId="77777777" w:rsidR="00930652" w:rsidRPr="00930652" w:rsidRDefault="00930652" w:rsidP="00930652">
      <w:pPr>
        <w:adjustRightInd w:val="0"/>
        <w:ind w:firstLine="360"/>
        <w:jc w:val="both"/>
        <w:rPr>
          <w:rFonts w:eastAsia="SchoolBookSanPin"/>
          <w:b/>
          <w:bCs/>
          <w:lang w:eastAsia="ru-RU"/>
        </w:rPr>
      </w:pPr>
      <w:r w:rsidRPr="00930652">
        <w:rPr>
          <w:rFonts w:eastAsia="SchoolBookSanPin"/>
          <w:b/>
          <w:bCs/>
          <w:lang w:eastAsia="ru-RU"/>
        </w:rPr>
        <w:t>Обучающийся научится:</w:t>
      </w:r>
    </w:p>
    <w:p w14:paraId="564E42A5"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анализировать средства музыкальной выразительности: мелодию, ритм, темп, динамику, лад;</w:t>
      </w:r>
    </w:p>
    <w:p w14:paraId="135F876A"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понимать значение устного народного музыкального творчества в развитии общей культуры народа;</w:t>
      </w:r>
    </w:p>
    <w:p w14:paraId="52DAAE52"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определять основные жанры русской народной музыки: былины, лирические песни, частушки, разновидности обрядовых песен;</w:t>
      </w:r>
    </w:p>
    <w:p w14:paraId="2A5E5E33"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понимать специфику перевоплощения народной музыки в произведениях композиторов;</w:t>
      </w:r>
    </w:p>
    <w:p w14:paraId="01509F47"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понимать взаимосвязь профессиональной композиторской музыки и народного музыкального творчества;</w:t>
      </w:r>
    </w:p>
    <w:p w14:paraId="0CFB049E"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определятьтембрымузыкальныхинструментов;</w:t>
      </w:r>
    </w:p>
    <w:p w14:paraId="14ECE01E"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называть и определять звучание музыкальных инструментов: духовых, струнных, ударных, современных электронных;</w:t>
      </w:r>
    </w:p>
    <w:p w14:paraId="5E5E9F26"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определять виды оркестров: симфонического, духового, камерного, оркестра народных инструментов, эстрадно-джазового оркестра;</w:t>
      </w:r>
    </w:p>
    <w:p w14:paraId="6F0C587F"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владеть музыкальными терминами в пределах изучаемой темы;</w:t>
      </w:r>
    </w:p>
    <w:p w14:paraId="47ABE0A5"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 xml:space="preserve">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w:t>
      </w:r>
    </w:p>
    <w:p w14:paraId="27D5F1FC"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анализировать творчество исполнителей авторской песни;</w:t>
      </w:r>
    </w:p>
    <w:p w14:paraId="55B1146E"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выявлять особенности взаимодействия музыки с другими видами искусства;</w:t>
      </w:r>
    </w:p>
    <w:p w14:paraId="0569AF88"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находить жанровые параллели между музыкой и другими видами искусств;</w:t>
      </w:r>
    </w:p>
    <w:p w14:paraId="427FB9A4"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владеть навыками вокально-хорового музицирования;</w:t>
      </w:r>
    </w:p>
    <w:p w14:paraId="39019C20"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применять навыки вокально-хоровой работы при пении с музыкальным сопровождением и без сопровождения (acappella);</w:t>
      </w:r>
    </w:p>
    <w:p w14:paraId="0DCF3F69"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участвовать в коллективной исполнительской деятельности, используя различные формы индивидуального и группового музицирования;</w:t>
      </w:r>
    </w:p>
    <w:p w14:paraId="62C05311"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размышлять о знакомом музыкальном произведении, высказывать суждения об основной идее, о средствах и формах ее воплощения;</w:t>
      </w:r>
    </w:p>
    <w:p w14:paraId="073FAEA9"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 xml:space="preserve">передавать свои музыкальные впечатления в устной или письменной форме; </w:t>
      </w:r>
    </w:p>
    <w:p w14:paraId="311C4A0F"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проявлять творческую инициативу, участвуя в музыкально-эстетической деятельности;</w:t>
      </w:r>
    </w:p>
    <w:p w14:paraId="2551F1ED"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lastRenderedPageBreak/>
        <w:t>понимать специфику музыки как вида искусства и ее значение в жизни человека и общества;</w:t>
      </w:r>
    </w:p>
    <w:p w14:paraId="53BAC7B8"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эмоционально проживать исторические события и судьбы защитников Отечества, воплощаемые в музыкальных произведениях;</w:t>
      </w:r>
    </w:p>
    <w:p w14:paraId="3F8CC7A5"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приводить примеры выдающихся (в том числе современных) отечественных и зарубежных музыкальных исполнителей и исполнительских коллективов;</w:t>
      </w:r>
    </w:p>
    <w:p w14:paraId="16D3CAB4"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применять современные информационно-коммуникационные технологии для записи и воспроизведения музыки;</w:t>
      </w:r>
    </w:p>
    <w:p w14:paraId="561412FD" w14:textId="77777777" w:rsidR="00930652" w:rsidRPr="00930652" w:rsidRDefault="00930652" w:rsidP="001E0EBC">
      <w:pPr>
        <w:widowControl/>
        <w:numPr>
          <w:ilvl w:val="0"/>
          <w:numId w:val="248"/>
        </w:numPr>
        <w:tabs>
          <w:tab w:val="left" w:pos="993"/>
        </w:tabs>
        <w:autoSpaceDE/>
        <w:autoSpaceDN/>
        <w:ind w:left="0" w:firstLine="360"/>
        <w:contextualSpacing/>
        <w:jc w:val="both"/>
      </w:pPr>
      <w:r w:rsidRPr="00930652">
        <w:t>использовать знания о музыке и музыкантах, полученные на занятиях, при составлении домашней фонотеки, видеотеки;</w:t>
      </w:r>
    </w:p>
    <w:p w14:paraId="5B294535" w14:textId="77777777" w:rsidR="00930652" w:rsidRPr="00930652" w:rsidRDefault="00930652" w:rsidP="00930652">
      <w:pPr>
        <w:tabs>
          <w:tab w:val="left" w:pos="993"/>
        </w:tabs>
        <w:ind w:firstLine="360"/>
        <w:contextualSpacing/>
        <w:jc w:val="both"/>
      </w:pPr>
      <w:r w:rsidRPr="00930652">
        <w:t>использовать приобретенные знания и умения в практической деятельности и повседневной жизни (в том числе в творческой и сценической).</w:t>
      </w:r>
    </w:p>
    <w:p w14:paraId="5950DF2A" w14:textId="77777777" w:rsidR="00930652" w:rsidRPr="00930652" w:rsidRDefault="00930652" w:rsidP="00930652">
      <w:pPr>
        <w:ind w:firstLine="360"/>
        <w:jc w:val="both"/>
        <w:rPr>
          <w:b/>
          <w:i/>
          <w:lang w:eastAsia="ru-RU"/>
        </w:rPr>
      </w:pPr>
      <w:r w:rsidRPr="00930652">
        <w:rPr>
          <w:b/>
          <w:i/>
          <w:lang w:eastAsia="ru-RU"/>
        </w:rPr>
        <w:t>Обучающийся получит возможность научиться:</w:t>
      </w:r>
    </w:p>
    <w:p w14:paraId="0E8E3117" w14:textId="77777777" w:rsidR="00930652" w:rsidRPr="00930652" w:rsidRDefault="00930652" w:rsidP="001E0EBC">
      <w:pPr>
        <w:widowControl/>
        <w:numPr>
          <w:ilvl w:val="0"/>
          <w:numId w:val="249"/>
        </w:numPr>
        <w:tabs>
          <w:tab w:val="left" w:pos="993"/>
        </w:tabs>
        <w:autoSpaceDE/>
        <w:autoSpaceDN/>
        <w:ind w:left="0" w:firstLine="360"/>
        <w:contextualSpacing/>
        <w:jc w:val="both"/>
      </w:pPr>
      <w:r w:rsidRPr="00930652">
        <w:t>различать и передавать в художественно-творческой деятельности характер, эмоциональное состояние и свое отношение к природе, человеку, обществу;</w:t>
      </w:r>
    </w:p>
    <w:p w14:paraId="7FFE093B" w14:textId="77777777" w:rsidR="00930652" w:rsidRPr="00930652" w:rsidRDefault="00930652" w:rsidP="001E0EBC">
      <w:pPr>
        <w:widowControl/>
        <w:numPr>
          <w:ilvl w:val="0"/>
          <w:numId w:val="249"/>
        </w:numPr>
        <w:tabs>
          <w:tab w:val="left" w:pos="993"/>
        </w:tabs>
        <w:autoSpaceDE/>
        <w:autoSpaceDN/>
        <w:ind w:left="0" w:firstLine="360"/>
        <w:contextualSpacing/>
        <w:jc w:val="both"/>
      </w:pPr>
      <w:r w:rsidRPr="00930652">
        <w:t>исполнятьсвоюпартию в хоре</w:t>
      </w:r>
    </w:p>
    <w:p w14:paraId="4FB52062" w14:textId="77777777" w:rsidR="00930652" w:rsidRPr="00930652" w:rsidRDefault="00930652" w:rsidP="001E0EBC">
      <w:pPr>
        <w:widowControl/>
        <w:numPr>
          <w:ilvl w:val="0"/>
          <w:numId w:val="249"/>
        </w:numPr>
        <w:tabs>
          <w:tab w:val="left" w:pos="993"/>
        </w:tabs>
        <w:autoSpaceDE/>
        <w:autoSpaceDN/>
        <w:ind w:left="0" w:firstLine="360"/>
        <w:contextualSpacing/>
        <w:jc w:val="both"/>
      </w:pPr>
      <w:r w:rsidRPr="00930652">
        <w:t>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14:paraId="72A8247E" w14:textId="77777777" w:rsidR="00930652" w:rsidRPr="00930652" w:rsidRDefault="00930652" w:rsidP="001E0EBC">
      <w:pPr>
        <w:widowControl/>
        <w:numPr>
          <w:ilvl w:val="0"/>
          <w:numId w:val="249"/>
        </w:numPr>
        <w:tabs>
          <w:tab w:val="left" w:pos="993"/>
        </w:tabs>
        <w:autoSpaceDE/>
        <w:autoSpaceDN/>
        <w:ind w:left="0" w:firstLine="360"/>
        <w:contextualSpacing/>
        <w:jc w:val="both"/>
        <w:rPr>
          <w:rFonts w:eastAsiaTheme="minorHAnsi"/>
        </w:rPr>
      </w:pPr>
      <w:r w:rsidRPr="00930652">
        <w:rPr>
          <w:rFonts w:eastAsiaTheme="minorHAnsi"/>
        </w:rPr>
        <w:t xml:space="preserve">принимать активное участие в художественных событиях класса, музыкально-эстетической жизни школы, </w:t>
      </w:r>
    </w:p>
    <w:p w14:paraId="378CEE42" w14:textId="77777777" w:rsidR="00930652" w:rsidRPr="00930652" w:rsidRDefault="00930652" w:rsidP="001E0EBC">
      <w:pPr>
        <w:widowControl/>
        <w:numPr>
          <w:ilvl w:val="0"/>
          <w:numId w:val="249"/>
        </w:numPr>
        <w:tabs>
          <w:tab w:val="left" w:pos="993"/>
        </w:tabs>
        <w:autoSpaceDE/>
        <w:autoSpaceDN/>
        <w:ind w:left="0" w:firstLine="360"/>
        <w:contextualSpacing/>
        <w:jc w:val="both"/>
        <w:rPr>
          <w:rFonts w:eastAsiaTheme="minorHAnsi"/>
        </w:rPr>
      </w:pPr>
      <w:r w:rsidRPr="00930652">
        <w:rPr>
          <w:rFonts w:eastAsiaTheme="minorHAnsi"/>
        </w:rPr>
        <w:t>самостоятельно решать творческие задачи, высказывать свои впечатления о концертах, спектаклях, кинофильмах и др., оценивая их с художественно-эстетической точки зрения.</w:t>
      </w:r>
    </w:p>
    <w:p w14:paraId="349D36D0" w14:textId="77777777" w:rsidR="00930652" w:rsidRPr="00930652" w:rsidRDefault="00930652" w:rsidP="00930652">
      <w:pPr>
        <w:pStyle w:val="a5"/>
        <w:ind w:left="0" w:firstLine="360"/>
        <w:rPr>
          <w:b/>
        </w:rPr>
      </w:pPr>
    </w:p>
    <w:p w14:paraId="0E4CA56E" w14:textId="77777777" w:rsidR="00930652" w:rsidRPr="00930652" w:rsidRDefault="00930652" w:rsidP="00930652">
      <w:pPr>
        <w:pStyle w:val="a5"/>
        <w:ind w:left="0" w:firstLine="360"/>
        <w:rPr>
          <w:b/>
        </w:rPr>
      </w:pPr>
      <w:r w:rsidRPr="00930652">
        <w:rPr>
          <w:b/>
        </w:rPr>
        <w:t>Прогнозируемая результативность.</w:t>
      </w:r>
    </w:p>
    <w:p w14:paraId="2D731499" w14:textId="77777777" w:rsidR="00930652" w:rsidRPr="00930652" w:rsidRDefault="00930652" w:rsidP="001E0EBC">
      <w:pPr>
        <w:pStyle w:val="a5"/>
        <w:numPr>
          <w:ilvl w:val="0"/>
          <w:numId w:val="249"/>
        </w:numPr>
        <w:spacing w:line="275" w:lineRule="exact"/>
        <w:ind w:left="0" w:firstLine="360"/>
        <w:contextualSpacing/>
      </w:pPr>
      <w:r w:rsidRPr="00930652">
        <w:t>В результате первого-второго года обучения дети должны усвоить понятия о культуре поведения во время занятий и выступлений, а также овладеть навыками:</w:t>
      </w:r>
    </w:p>
    <w:p w14:paraId="32EA0ECB" w14:textId="77777777" w:rsidR="00930652" w:rsidRPr="00930652" w:rsidRDefault="00930652" w:rsidP="001E0EBC">
      <w:pPr>
        <w:pStyle w:val="a5"/>
        <w:numPr>
          <w:ilvl w:val="0"/>
          <w:numId w:val="249"/>
        </w:numPr>
        <w:spacing w:line="275" w:lineRule="exact"/>
        <w:ind w:left="0" w:firstLine="360"/>
        <w:contextualSpacing/>
      </w:pPr>
      <w:r w:rsidRPr="00930652">
        <w:t>-  правильной певческой посадки и установки,</w:t>
      </w:r>
    </w:p>
    <w:p w14:paraId="58465A16" w14:textId="77777777" w:rsidR="00930652" w:rsidRPr="00930652" w:rsidRDefault="00930652" w:rsidP="001E0EBC">
      <w:pPr>
        <w:pStyle w:val="a5"/>
        <w:numPr>
          <w:ilvl w:val="0"/>
          <w:numId w:val="249"/>
        </w:numPr>
        <w:spacing w:line="275" w:lineRule="exact"/>
        <w:ind w:left="0" w:firstLine="360"/>
        <w:contextualSpacing/>
      </w:pPr>
      <w:r w:rsidRPr="00930652">
        <w:t>-  мягкой атаки звука,</w:t>
      </w:r>
    </w:p>
    <w:p w14:paraId="1DFADDC1" w14:textId="77777777" w:rsidR="00930652" w:rsidRPr="00930652" w:rsidRDefault="00930652" w:rsidP="001E0EBC">
      <w:pPr>
        <w:pStyle w:val="a5"/>
        <w:numPr>
          <w:ilvl w:val="0"/>
          <w:numId w:val="249"/>
        </w:numPr>
        <w:spacing w:line="275" w:lineRule="exact"/>
        <w:ind w:left="0" w:firstLine="360"/>
        <w:contextualSpacing/>
      </w:pPr>
      <w:r w:rsidRPr="00930652">
        <w:t>-  чистого интонирования мелодии,</w:t>
      </w:r>
    </w:p>
    <w:p w14:paraId="3C19EDD6" w14:textId="77777777" w:rsidR="00930652" w:rsidRPr="00930652" w:rsidRDefault="00930652" w:rsidP="001E0EBC">
      <w:pPr>
        <w:pStyle w:val="a5"/>
        <w:numPr>
          <w:ilvl w:val="0"/>
          <w:numId w:val="249"/>
        </w:numPr>
        <w:spacing w:line="275" w:lineRule="exact"/>
        <w:ind w:left="0" w:firstLine="360"/>
        <w:contextualSpacing/>
      </w:pPr>
      <w:r w:rsidRPr="00930652">
        <w:t>-   чёткого произношения текста,</w:t>
      </w:r>
    </w:p>
    <w:p w14:paraId="49C5F179" w14:textId="77777777" w:rsidR="00930652" w:rsidRPr="00930652" w:rsidRDefault="00930652" w:rsidP="001E0EBC">
      <w:pPr>
        <w:pStyle w:val="a5"/>
        <w:numPr>
          <w:ilvl w:val="0"/>
          <w:numId w:val="249"/>
        </w:numPr>
        <w:spacing w:line="275" w:lineRule="exact"/>
        <w:ind w:left="0" w:firstLine="360"/>
        <w:contextualSpacing/>
      </w:pPr>
      <w:r w:rsidRPr="00930652">
        <w:t>-  пения в диапазоне   c</w:t>
      </w:r>
      <w:r w:rsidRPr="00930652">
        <w:rPr>
          <w:vertAlign w:val="superscript"/>
        </w:rPr>
        <w:t>1</w:t>
      </w:r>
      <w:r w:rsidRPr="00930652">
        <w:t xml:space="preserve"> – h</w:t>
      </w:r>
      <w:r w:rsidRPr="00930652">
        <w:rPr>
          <w:vertAlign w:val="superscript"/>
        </w:rPr>
        <w:t>1</w:t>
      </w:r>
      <w:r w:rsidRPr="00930652">
        <w:t>,</w:t>
      </w:r>
    </w:p>
    <w:p w14:paraId="49CD9AC7" w14:textId="77777777" w:rsidR="00930652" w:rsidRPr="00930652" w:rsidRDefault="00930652" w:rsidP="001E0EBC">
      <w:pPr>
        <w:pStyle w:val="a5"/>
        <w:numPr>
          <w:ilvl w:val="0"/>
          <w:numId w:val="249"/>
        </w:numPr>
        <w:spacing w:line="275" w:lineRule="exact"/>
        <w:ind w:left="0" w:firstLine="360"/>
        <w:contextualSpacing/>
      </w:pPr>
      <w:r w:rsidRPr="00930652">
        <w:t>-  пения в хоре несложных песен в унисон с сопровождением,</w:t>
      </w:r>
    </w:p>
    <w:p w14:paraId="6FB7ACBE" w14:textId="77777777" w:rsidR="00930652" w:rsidRPr="00930652" w:rsidRDefault="00930652" w:rsidP="001E0EBC">
      <w:pPr>
        <w:pStyle w:val="a5"/>
        <w:numPr>
          <w:ilvl w:val="0"/>
          <w:numId w:val="249"/>
        </w:numPr>
        <w:spacing w:line="275" w:lineRule="exact"/>
        <w:ind w:left="0" w:firstLine="360"/>
        <w:contextualSpacing/>
        <w:jc w:val="left"/>
        <w:rPr>
          <w:bCs/>
        </w:rPr>
      </w:pPr>
      <w:r w:rsidRPr="00930652">
        <w:t>-  ручных знаков</w:t>
      </w:r>
    </w:p>
    <w:p w14:paraId="746AD6CD" w14:textId="77777777" w:rsidR="00930652" w:rsidRPr="00930652" w:rsidRDefault="00930652" w:rsidP="00930652">
      <w:pPr>
        <w:pStyle w:val="a5"/>
        <w:tabs>
          <w:tab w:val="left" w:pos="1310"/>
        </w:tabs>
        <w:ind w:left="0" w:firstLine="360"/>
      </w:pPr>
    </w:p>
    <w:p w14:paraId="41BF7853" w14:textId="77777777" w:rsidR="00930652" w:rsidRPr="00930652" w:rsidRDefault="00930652" w:rsidP="00930652">
      <w:pPr>
        <w:pStyle w:val="a5"/>
        <w:ind w:left="0" w:firstLine="360"/>
        <w:rPr>
          <w:b/>
        </w:rPr>
      </w:pPr>
    </w:p>
    <w:p w14:paraId="6977D9BF" w14:textId="77777777" w:rsidR="00930652" w:rsidRPr="00930652" w:rsidRDefault="00930652" w:rsidP="00930652">
      <w:pPr>
        <w:pStyle w:val="a5"/>
        <w:suppressAutoHyphens/>
        <w:ind w:left="360"/>
        <w:rPr>
          <w:b/>
        </w:rPr>
      </w:pPr>
      <w:r w:rsidRPr="00930652">
        <w:rPr>
          <w:b/>
        </w:rPr>
        <w:t xml:space="preserve">Содержание учебного курса </w:t>
      </w:r>
    </w:p>
    <w:p w14:paraId="35E96D2C" w14:textId="77777777" w:rsidR="00930652" w:rsidRPr="00930652" w:rsidRDefault="00930652" w:rsidP="00930652">
      <w:pPr>
        <w:ind w:firstLine="360"/>
        <w:contextualSpacing/>
        <w:jc w:val="center"/>
        <w:rPr>
          <w:b/>
        </w:rPr>
      </w:pPr>
    </w:p>
    <w:p w14:paraId="570E0354" w14:textId="77777777" w:rsidR="00930652" w:rsidRPr="00930652" w:rsidRDefault="00930652" w:rsidP="00930652">
      <w:pPr>
        <w:ind w:firstLine="360"/>
        <w:contextualSpacing/>
        <w:rPr>
          <w:b/>
        </w:rPr>
      </w:pPr>
      <w:r w:rsidRPr="00930652">
        <w:rPr>
          <w:b/>
        </w:rPr>
        <w:t>Вводное занятие</w:t>
      </w:r>
    </w:p>
    <w:p w14:paraId="4FA29F42" w14:textId="77777777" w:rsidR="00930652" w:rsidRPr="00930652" w:rsidRDefault="00930652" w:rsidP="00930652">
      <w:pPr>
        <w:ind w:firstLine="360"/>
        <w:contextualSpacing/>
        <w:jc w:val="both"/>
        <w:rPr>
          <w:b/>
        </w:rPr>
      </w:pPr>
      <w:r w:rsidRPr="00930652">
        <w:t>Знакомство с учебным предметом, классом, педагогом, друг с другом (рекомендуются различные игровые моменты).</w:t>
      </w:r>
    </w:p>
    <w:p w14:paraId="2CC4767A" w14:textId="77777777" w:rsidR="00930652" w:rsidRPr="00930652" w:rsidRDefault="00930652" w:rsidP="00930652">
      <w:pPr>
        <w:ind w:firstLine="360"/>
        <w:contextualSpacing/>
        <w:jc w:val="both"/>
      </w:pPr>
      <w:r w:rsidRPr="00930652">
        <w:t>Проведение инструктажа по технике безопасности. Правила поведения во время занятий.</w:t>
      </w:r>
    </w:p>
    <w:p w14:paraId="0801F573" w14:textId="77777777" w:rsidR="00930652" w:rsidRPr="00930652" w:rsidRDefault="00930652" w:rsidP="00930652">
      <w:pPr>
        <w:ind w:firstLine="360"/>
        <w:contextualSpacing/>
        <w:jc w:val="both"/>
      </w:pPr>
      <w:r w:rsidRPr="00930652">
        <w:t>Правила пения и охрана детского голоса.</w:t>
      </w:r>
    </w:p>
    <w:p w14:paraId="4E31E90F" w14:textId="77777777" w:rsidR="00930652" w:rsidRPr="00930652" w:rsidRDefault="00930652" w:rsidP="00930652">
      <w:pPr>
        <w:ind w:firstLine="360"/>
        <w:contextualSpacing/>
        <w:rPr>
          <w:b/>
        </w:rPr>
      </w:pPr>
    </w:p>
    <w:p w14:paraId="6BC6CBB3" w14:textId="77777777" w:rsidR="00930652" w:rsidRPr="00930652" w:rsidRDefault="00930652" w:rsidP="00930652">
      <w:pPr>
        <w:ind w:firstLine="360"/>
        <w:contextualSpacing/>
        <w:rPr>
          <w:b/>
        </w:rPr>
      </w:pPr>
      <w:r w:rsidRPr="00930652">
        <w:rPr>
          <w:b/>
        </w:rPr>
        <w:t>Вокально-хоровая работа</w:t>
      </w:r>
    </w:p>
    <w:p w14:paraId="44817768" w14:textId="77777777" w:rsidR="00930652" w:rsidRPr="00930652" w:rsidRDefault="00930652" w:rsidP="00930652">
      <w:pPr>
        <w:ind w:firstLine="360"/>
        <w:contextualSpacing/>
        <w:rPr>
          <w:b/>
          <w:i/>
        </w:rPr>
      </w:pPr>
      <w:r w:rsidRPr="00930652">
        <w:rPr>
          <w:b/>
          <w:i/>
        </w:rPr>
        <w:t>Певческая установка</w:t>
      </w:r>
    </w:p>
    <w:p w14:paraId="35CEA17B" w14:textId="77777777" w:rsidR="00930652" w:rsidRPr="00930652" w:rsidRDefault="00930652" w:rsidP="00930652">
      <w:pPr>
        <w:ind w:firstLine="360"/>
        <w:contextualSpacing/>
        <w:jc w:val="both"/>
      </w:pPr>
      <w:r w:rsidRPr="00930652">
        <w:t>Одним из первоначальных этапов в обучении является певческая установка.</w:t>
      </w:r>
    </w:p>
    <w:p w14:paraId="5315B736" w14:textId="77777777" w:rsidR="00930652" w:rsidRPr="00930652" w:rsidRDefault="00930652" w:rsidP="00930652">
      <w:pPr>
        <w:pStyle w:val="23"/>
        <w:spacing w:line="240" w:lineRule="auto"/>
        <w:ind w:left="0" w:firstLine="360"/>
        <w:contextualSpacing/>
        <w:rPr>
          <w:lang w:val="ru-RU"/>
        </w:rPr>
      </w:pPr>
      <w:r w:rsidRPr="00930652">
        <w:rPr>
          <w:lang w:val="ru-RU"/>
        </w:rPr>
        <w:t>Формирование у обучающихся навыков правильной певческой установки: прямое положение корпуса, руки свободно вдоль тела, голова в ровном положении, а также навыков правильной певческой посадки: сидеть на краю стула, спина ровная, ноги стоят на полу под прямым углом (общее состояние – активное) достигаются постепенно в процессе занятий.</w:t>
      </w:r>
    </w:p>
    <w:p w14:paraId="0322700F" w14:textId="77777777" w:rsidR="00930652" w:rsidRPr="00930652" w:rsidRDefault="00930652" w:rsidP="00930652">
      <w:pPr>
        <w:ind w:firstLine="360"/>
        <w:contextualSpacing/>
        <w:rPr>
          <w:b/>
          <w:i/>
        </w:rPr>
      </w:pPr>
      <w:r w:rsidRPr="00930652">
        <w:rPr>
          <w:b/>
          <w:i/>
        </w:rPr>
        <w:t>Дыхание</w:t>
      </w:r>
    </w:p>
    <w:p w14:paraId="5B318FF7" w14:textId="77777777" w:rsidR="00930652" w:rsidRPr="00930652" w:rsidRDefault="00930652" w:rsidP="00930652">
      <w:pPr>
        <w:ind w:firstLine="360"/>
        <w:contextualSpacing/>
        <w:jc w:val="both"/>
      </w:pPr>
      <w:r w:rsidRPr="00930652">
        <w:t>Этот раздел основывается на использовании элементов дыхательной гимнастики и ставит перед собой следующие задачи:</w:t>
      </w:r>
    </w:p>
    <w:p w14:paraId="176CF07E" w14:textId="77777777" w:rsidR="00930652" w:rsidRPr="00930652" w:rsidRDefault="00930652" w:rsidP="00930652">
      <w:pPr>
        <w:pStyle w:val="23"/>
        <w:spacing w:line="240" w:lineRule="auto"/>
        <w:ind w:left="0" w:firstLine="360"/>
        <w:contextualSpacing/>
        <w:rPr>
          <w:lang w:val="ru-RU"/>
        </w:rPr>
      </w:pPr>
      <w:r w:rsidRPr="00930652">
        <w:rPr>
          <w:lang w:val="ru-RU"/>
        </w:rPr>
        <w:t>-</w:t>
      </w:r>
      <w:r w:rsidRPr="00930652">
        <w:t> </w:t>
      </w:r>
      <w:r w:rsidRPr="00930652">
        <w:rPr>
          <w:lang w:val="ru-RU"/>
        </w:rPr>
        <w:t>приобретение навыков певческого дыхания с усвоением трех элементов: вдох, задержка, выдох;</w:t>
      </w:r>
    </w:p>
    <w:p w14:paraId="4952E29F" w14:textId="77777777" w:rsidR="00930652" w:rsidRPr="00930652" w:rsidRDefault="00930652" w:rsidP="00930652">
      <w:pPr>
        <w:pStyle w:val="23"/>
        <w:spacing w:line="240" w:lineRule="auto"/>
        <w:ind w:left="0" w:firstLine="360"/>
        <w:contextualSpacing/>
        <w:rPr>
          <w:lang w:val="ru-RU"/>
        </w:rPr>
      </w:pPr>
      <w:r w:rsidRPr="00930652">
        <w:rPr>
          <w:lang w:val="ru-RU"/>
        </w:rPr>
        <w:t>-</w:t>
      </w:r>
      <w:r w:rsidRPr="00930652">
        <w:t> </w:t>
      </w:r>
      <w:r w:rsidRPr="00930652">
        <w:rPr>
          <w:lang w:val="ru-RU"/>
        </w:rPr>
        <w:t>развитие среднереберного певческого дыхания; вдох легкий, выдох бесшумный.</w:t>
      </w:r>
    </w:p>
    <w:p w14:paraId="0BCCC73B" w14:textId="77777777" w:rsidR="00930652" w:rsidRPr="00930652" w:rsidRDefault="00930652" w:rsidP="00930652">
      <w:pPr>
        <w:pStyle w:val="23"/>
        <w:spacing w:line="240" w:lineRule="auto"/>
        <w:ind w:left="0" w:firstLine="360"/>
        <w:contextualSpacing/>
        <w:jc w:val="center"/>
        <w:rPr>
          <w:b/>
          <w:u w:val="single"/>
          <w:lang w:val="ru-RU"/>
        </w:rPr>
      </w:pPr>
    </w:p>
    <w:p w14:paraId="4A03D143" w14:textId="77777777" w:rsidR="00930652" w:rsidRPr="00930652" w:rsidRDefault="00930652" w:rsidP="00930652">
      <w:pPr>
        <w:pStyle w:val="23"/>
        <w:spacing w:line="240" w:lineRule="auto"/>
        <w:ind w:left="0" w:firstLine="360"/>
        <w:contextualSpacing/>
        <w:rPr>
          <w:b/>
          <w:bCs/>
          <w:i/>
          <w:lang w:val="ru-RU"/>
        </w:rPr>
      </w:pPr>
      <w:r w:rsidRPr="00930652">
        <w:rPr>
          <w:b/>
          <w:bCs/>
          <w:i/>
          <w:lang w:val="ru-RU"/>
        </w:rPr>
        <w:t>Дикция и артикуляция</w:t>
      </w:r>
    </w:p>
    <w:p w14:paraId="0F7FE556" w14:textId="77777777" w:rsidR="00930652" w:rsidRPr="00930652" w:rsidRDefault="00930652" w:rsidP="00930652">
      <w:pPr>
        <w:ind w:firstLine="360"/>
        <w:contextualSpacing/>
        <w:jc w:val="both"/>
        <w:rPr>
          <w:u w:val="single"/>
        </w:rPr>
      </w:pPr>
      <w:r w:rsidRPr="00930652">
        <w:rPr>
          <w:i/>
          <w:iCs/>
          <w:u w:val="single"/>
        </w:rPr>
        <w:t>Артикуляционные упражнения</w:t>
      </w:r>
      <w:r w:rsidRPr="00930652">
        <w:rPr>
          <w:u w:val="single"/>
        </w:rPr>
        <w:t>.</w:t>
      </w:r>
    </w:p>
    <w:p w14:paraId="388DE098" w14:textId="77777777" w:rsidR="00930652" w:rsidRPr="00930652" w:rsidRDefault="00930652" w:rsidP="00930652">
      <w:pPr>
        <w:pStyle w:val="23"/>
        <w:spacing w:line="240" w:lineRule="auto"/>
        <w:ind w:left="0" w:firstLine="360"/>
        <w:contextualSpacing/>
        <w:rPr>
          <w:lang w:val="ru-RU"/>
        </w:rPr>
      </w:pPr>
      <w:r w:rsidRPr="00930652">
        <w:rPr>
          <w:lang w:val="ru-RU"/>
        </w:rPr>
        <w:t>Самомассаж артикуляционного аппарата.</w:t>
      </w:r>
    </w:p>
    <w:p w14:paraId="35EE0495" w14:textId="77777777" w:rsidR="00930652" w:rsidRPr="00930652" w:rsidRDefault="00930652" w:rsidP="00930652">
      <w:pPr>
        <w:ind w:firstLine="360"/>
        <w:contextualSpacing/>
        <w:jc w:val="both"/>
      </w:pPr>
      <w:r w:rsidRPr="00930652">
        <w:lastRenderedPageBreak/>
        <w:t>Упражнения для губ, упражнения для языка. Губы активные, нижняя челюсть раскрепощена.</w:t>
      </w:r>
    </w:p>
    <w:p w14:paraId="0732880C" w14:textId="77777777" w:rsidR="00930652" w:rsidRPr="00930652" w:rsidRDefault="00930652" w:rsidP="00930652">
      <w:pPr>
        <w:ind w:firstLine="360"/>
        <w:contextualSpacing/>
        <w:jc w:val="both"/>
      </w:pPr>
      <w:r w:rsidRPr="00930652">
        <w:t>Отработка четкого произношения согласных звуков: взрывных, шипящих. http://diktory.com/dikciya.html</w:t>
      </w:r>
    </w:p>
    <w:p w14:paraId="3899E583" w14:textId="77777777" w:rsidR="00930652" w:rsidRPr="00930652" w:rsidRDefault="00930652" w:rsidP="00930652">
      <w:pPr>
        <w:ind w:firstLine="360"/>
        <w:contextualSpacing/>
        <w:jc w:val="both"/>
      </w:pPr>
      <w:r w:rsidRPr="00930652">
        <w:t>Работа над скороговорками. Сочетание четкого произношения с движениями рук, ног.</w:t>
      </w:r>
    </w:p>
    <w:p w14:paraId="0306B26D" w14:textId="77777777" w:rsidR="00930652" w:rsidRPr="00930652" w:rsidRDefault="00930652" w:rsidP="00930652">
      <w:pPr>
        <w:ind w:firstLine="360"/>
        <w:contextualSpacing/>
        <w:rPr>
          <w:b/>
          <w:bCs/>
          <w:i/>
        </w:rPr>
      </w:pPr>
      <w:r w:rsidRPr="00930652">
        <w:rPr>
          <w:b/>
          <w:bCs/>
          <w:i/>
        </w:rPr>
        <w:t>Вокальные упражнения</w:t>
      </w:r>
    </w:p>
    <w:p w14:paraId="32F7BF4A" w14:textId="77777777" w:rsidR="00930652" w:rsidRPr="00930652" w:rsidRDefault="00930652" w:rsidP="00930652">
      <w:pPr>
        <w:ind w:firstLine="360"/>
        <w:contextualSpacing/>
        <w:jc w:val="both"/>
        <w:rPr>
          <w:bCs/>
        </w:rPr>
      </w:pPr>
      <w:r w:rsidRPr="00930652">
        <w:rPr>
          <w:bCs/>
          <w:i/>
          <w:iCs/>
        </w:rPr>
        <w:t>Цель упражнений</w:t>
      </w:r>
      <w:r w:rsidRPr="00930652">
        <w:rPr>
          <w:bCs/>
        </w:rPr>
        <w:t xml:space="preserve"> – выработка вокальных навыков, позволяющих овладеть певческим голосом. Они содействуют укреплению голосового аппарата, развивают его гибкость и выносливость, способствуют воспитанию певческих навыков.</w:t>
      </w:r>
    </w:p>
    <w:p w14:paraId="65723C7F" w14:textId="77777777" w:rsidR="00930652" w:rsidRPr="00930652" w:rsidRDefault="00930652" w:rsidP="00930652">
      <w:pPr>
        <w:pStyle w:val="13"/>
        <w:tabs>
          <w:tab w:val="clear" w:pos="5610"/>
        </w:tabs>
        <w:spacing w:line="240" w:lineRule="auto"/>
        <w:ind w:firstLine="360"/>
        <w:contextualSpacing/>
        <w:rPr>
          <w:bCs/>
          <w:sz w:val="22"/>
          <w:szCs w:val="22"/>
        </w:rPr>
      </w:pPr>
      <w:r w:rsidRPr="00930652">
        <w:rPr>
          <w:bCs/>
          <w:sz w:val="22"/>
          <w:szCs w:val="22"/>
        </w:rPr>
        <w:t>На первом-втором году обучения главная задача упражнений: выработка чёткого унисона, расширение диапазона, овладение основными вокально-хоровыми навыками. Упражнения исполняются как маленькие произведения с различным образным содержанием. Фортепианное сопровождение заключается в гармонической поддержке исполнения. Мелодия упражнений не дублируется. Цель сопровождения – привитие гармонического восприятия упражнений. Важную роль играет исполнение гаммы в различных вариантах. Пение простых музыкальных фраз.</w:t>
      </w:r>
    </w:p>
    <w:p w14:paraId="6A87B0F8" w14:textId="77777777" w:rsidR="00930652" w:rsidRPr="00930652" w:rsidRDefault="00930652" w:rsidP="00930652">
      <w:pPr>
        <w:ind w:firstLine="360"/>
        <w:contextualSpacing/>
        <w:rPr>
          <w:b/>
          <w:bCs/>
          <w:i/>
        </w:rPr>
      </w:pPr>
      <w:r w:rsidRPr="00930652">
        <w:rPr>
          <w:b/>
          <w:bCs/>
          <w:i/>
        </w:rPr>
        <w:t>Творческие задания</w:t>
      </w:r>
    </w:p>
    <w:p w14:paraId="729D1C51" w14:textId="77777777" w:rsidR="00930652" w:rsidRPr="00930652" w:rsidRDefault="00930652" w:rsidP="00930652">
      <w:pPr>
        <w:pStyle w:val="23"/>
        <w:spacing w:line="240" w:lineRule="auto"/>
        <w:ind w:left="0" w:firstLine="360"/>
        <w:contextualSpacing/>
        <w:rPr>
          <w:lang w:val="ru-RU"/>
        </w:rPr>
      </w:pPr>
      <w:r w:rsidRPr="00930652">
        <w:rPr>
          <w:lang w:val="ru-RU"/>
        </w:rPr>
        <w:t>Выполнение различных заданий, позволяющих проявить творчество, развивающих фантазию. Большое внимание развитию образного мышления (образ во всем – от попевок, до произведений).</w:t>
      </w:r>
    </w:p>
    <w:p w14:paraId="105443CB" w14:textId="77777777" w:rsidR="00930652" w:rsidRPr="00930652" w:rsidRDefault="00930652" w:rsidP="00930652">
      <w:pPr>
        <w:ind w:firstLine="360"/>
        <w:contextualSpacing/>
        <w:rPr>
          <w:b/>
          <w:bCs/>
          <w:i/>
        </w:rPr>
      </w:pPr>
      <w:r w:rsidRPr="00930652">
        <w:rPr>
          <w:b/>
          <w:bCs/>
          <w:i/>
        </w:rPr>
        <w:t>Работа над произведениями</w:t>
      </w:r>
    </w:p>
    <w:p w14:paraId="0BB979AC" w14:textId="77777777" w:rsidR="00930652" w:rsidRPr="00930652" w:rsidRDefault="00930652" w:rsidP="00930652">
      <w:pPr>
        <w:ind w:firstLine="360"/>
        <w:contextualSpacing/>
        <w:jc w:val="both"/>
        <w:rPr>
          <w:bCs/>
        </w:rPr>
      </w:pPr>
      <w:r w:rsidRPr="00930652">
        <w:rPr>
          <w:bCs/>
        </w:rPr>
        <w:t>Основа этого учебного раздела – тщательная работа над образным содержанием исполняемых произведений, которую условно можно разделить на несколько этапов:</w:t>
      </w:r>
    </w:p>
    <w:p w14:paraId="657D746E" w14:textId="77777777" w:rsidR="00930652" w:rsidRPr="00930652" w:rsidRDefault="00930652" w:rsidP="00930652">
      <w:pPr>
        <w:ind w:firstLine="360"/>
        <w:contextualSpacing/>
        <w:rPr>
          <w:bCs/>
        </w:rPr>
      </w:pPr>
      <w:r w:rsidRPr="00930652">
        <w:rPr>
          <w:bCs/>
        </w:rPr>
        <w:t>- образное содержание;</w:t>
      </w:r>
    </w:p>
    <w:p w14:paraId="18E87B9A" w14:textId="77777777" w:rsidR="00930652" w:rsidRPr="00930652" w:rsidRDefault="00930652" w:rsidP="00930652">
      <w:pPr>
        <w:ind w:firstLine="360"/>
        <w:contextualSpacing/>
        <w:rPr>
          <w:bCs/>
        </w:rPr>
      </w:pPr>
      <w:r w:rsidRPr="00930652">
        <w:rPr>
          <w:bCs/>
        </w:rPr>
        <w:t>- отработка интонационных оборотов;</w:t>
      </w:r>
    </w:p>
    <w:p w14:paraId="29DA7C0B" w14:textId="77777777" w:rsidR="00930652" w:rsidRPr="00930652" w:rsidRDefault="00930652" w:rsidP="00930652">
      <w:pPr>
        <w:ind w:firstLine="360"/>
        <w:contextualSpacing/>
        <w:rPr>
          <w:bCs/>
        </w:rPr>
      </w:pPr>
      <w:r w:rsidRPr="00930652">
        <w:rPr>
          <w:bCs/>
        </w:rPr>
        <w:t>- дикционные сложности;</w:t>
      </w:r>
    </w:p>
    <w:p w14:paraId="3DD57535" w14:textId="77777777" w:rsidR="00930652" w:rsidRPr="00930652" w:rsidRDefault="00930652" w:rsidP="00930652">
      <w:pPr>
        <w:ind w:firstLine="360"/>
        <w:contextualSpacing/>
        <w:rPr>
          <w:bCs/>
        </w:rPr>
      </w:pPr>
      <w:r w:rsidRPr="00930652">
        <w:rPr>
          <w:bCs/>
        </w:rPr>
        <w:t>- разучивание произведений;</w:t>
      </w:r>
    </w:p>
    <w:p w14:paraId="40FE4979" w14:textId="77777777" w:rsidR="00930652" w:rsidRPr="00930652" w:rsidRDefault="00930652" w:rsidP="00930652">
      <w:pPr>
        <w:ind w:firstLine="360"/>
        <w:contextualSpacing/>
        <w:rPr>
          <w:bCs/>
        </w:rPr>
      </w:pPr>
      <w:r w:rsidRPr="00930652">
        <w:rPr>
          <w:bCs/>
        </w:rPr>
        <w:t>- концертный вариант исполнения.</w:t>
      </w:r>
    </w:p>
    <w:p w14:paraId="76556AEA" w14:textId="77777777" w:rsidR="00930652" w:rsidRPr="00930652" w:rsidRDefault="00930652" w:rsidP="00930652">
      <w:pPr>
        <w:ind w:firstLine="360"/>
        <w:contextualSpacing/>
        <w:jc w:val="both"/>
        <w:rPr>
          <w:bCs/>
          <w:iCs/>
        </w:rPr>
      </w:pPr>
      <w:r w:rsidRPr="00930652">
        <w:rPr>
          <w:bCs/>
          <w:i/>
        </w:rPr>
        <w:t>Звуковедение</w:t>
      </w:r>
      <w:r w:rsidRPr="00930652">
        <w:rPr>
          <w:bCs/>
          <w:iCs/>
        </w:rPr>
        <w:t>.</w:t>
      </w:r>
      <w:r w:rsidRPr="00930652">
        <w:t>Звукоизвлечение мягкое, без рывков. Ощущение округлого звука. Сочетание пения и движения рук или всего корпуса.</w:t>
      </w:r>
    </w:p>
    <w:p w14:paraId="45F3898B" w14:textId="77777777" w:rsidR="00930652" w:rsidRPr="00930652" w:rsidRDefault="00930652" w:rsidP="00930652">
      <w:pPr>
        <w:pStyle w:val="23"/>
        <w:spacing w:line="240" w:lineRule="auto"/>
        <w:ind w:left="0" w:firstLine="360"/>
        <w:contextualSpacing/>
        <w:rPr>
          <w:lang w:val="ru-RU"/>
        </w:rPr>
      </w:pPr>
      <w:r w:rsidRPr="00930652">
        <w:rPr>
          <w:bCs/>
          <w:iCs/>
          <w:lang w:val="ru-RU"/>
        </w:rPr>
        <w:t>Ансамбль, строй.</w:t>
      </w:r>
      <w:r w:rsidRPr="00930652">
        <w:rPr>
          <w:lang w:val="ru-RU"/>
        </w:rPr>
        <w:t xml:space="preserve"> Четкий унисон. Умение слушать друг друга, не выделяя голос из общего звучания. Интонирование простейших мелодий.</w:t>
      </w:r>
    </w:p>
    <w:p w14:paraId="2AF08120" w14:textId="77777777" w:rsidR="00930652" w:rsidRPr="00930652" w:rsidRDefault="00930652" w:rsidP="00930652">
      <w:pPr>
        <w:ind w:firstLine="360"/>
        <w:contextualSpacing/>
        <w:rPr>
          <w:b/>
          <w:bCs/>
          <w:i/>
        </w:rPr>
      </w:pPr>
      <w:r w:rsidRPr="00930652">
        <w:rPr>
          <w:b/>
          <w:bCs/>
          <w:i/>
        </w:rPr>
        <w:t>Хоровое сольфеджио, музыкальная грамота</w:t>
      </w:r>
    </w:p>
    <w:p w14:paraId="6796641E" w14:textId="77777777" w:rsidR="00930652" w:rsidRPr="00930652" w:rsidRDefault="00930652" w:rsidP="00930652">
      <w:pPr>
        <w:pStyle w:val="23"/>
        <w:spacing w:line="240" w:lineRule="auto"/>
        <w:ind w:left="0" w:firstLine="360"/>
        <w:contextualSpacing/>
        <w:rPr>
          <w:lang w:val="ru-RU"/>
        </w:rPr>
      </w:pPr>
      <w:r w:rsidRPr="00930652">
        <w:rPr>
          <w:lang w:val="ru-RU"/>
        </w:rPr>
        <w:t>Знакомство с длительностями, скрипичным ключом, расположением нот на нотном стане. Осознание сильной и слабой доли, ручные знаки. Понятие о высоких и низких звуках. Ручные знаки и пение «по руке». Использование ручных знаков при пении вокальных упражнений, например, «Живой рояль», «Музыкальное эхо».</w:t>
      </w:r>
    </w:p>
    <w:p w14:paraId="0F8BB548" w14:textId="77777777" w:rsidR="00930652" w:rsidRPr="00930652" w:rsidRDefault="00930652" w:rsidP="00930652">
      <w:pPr>
        <w:pStyle w:val="23"/>
        <w:spacing w:line="240" w:lineRule="auto"/>
        <w:ind w:left="0" w:firstLine="360"/>
        <w:contextualSpacing/>
        <w:rPr>
          <w:lang w:val="ru-RU"/>
        </w:rPr>
      </w:pPr>
    </w:p>
    <w:p w14:paraId="7DB65196" w14:textId="77777777" w:rsidR="00930652" w:rsidRPr="00930652" w:rsidRDefault="00930652" w:rsidP="00930652">
      <w:pPr>
        <w:ind w:firstLine="360"/>
        <w:contextualSpacing/>
      </w:pPr>
      <w:r w:rsidRPr="00930652">
        <w:rPr>
          <w:b/>
          <w:bCs/>
        </w:rPr>
        <w:t>Слушание музыки</w:t>
      </w:r>
    </w:p>
    <w:p w14:paraId="5664DDCE" w14:textId="77777777" w:rsidR="00930652" w:rsidRPr="00930652" w:rsidRDefault="00930652" w:rsidP="00930652">
      <w:pPr>
        <w:pStyle w:val="23"/>
        <w:spacing w:line="240" w:lineRule="auto"/>
        <w:ind w:left="0" w:firstLine="360"/>
        <w:contextualSpacing/>
        <w:rPr>
          <w:lang w:val="ru-RU"/>
        </w:rPr>
      </w:pPr>
      <w:r w:rsidRPr="00930652">
        <w:rPr>
          <w:lang w:val="ru-RU"/>
        </w:rPr>
        <w:t>Цель этого учебного раздела – развитие хорошего эстетического вкуса, накопление слушательского опыта. Слушание музыки используется для развития образного мышления детей. Применяются различные творческие задания (рисунок, придумать сюжет, название).</w:t>
      </w:r>
    </w:p>
    <w:p w14:paraId="769DFA7B" w14:textId="77777777" w:rsidR="00930652" w:rsidRPr="00930652" w:rsidRDefault="00930652" w:rsidP="00930652">
      <w:pPr>
        <w:ind w:firstLine="360"/>
        <w:contextualSpacing/>
        <w:jc w:val="both"/>
      </w:pPr>
      <w:r w:rsidRPr="00930652">
        <w:t>Рекомендуемые произведения для слушания: П.И.Чайковский «Детский альбом», М.П. Мусоргский «Картинки с выставки», К. Сен–Санс «Карнавал животных».</w:t>
      </w:r>
    </w:p>
    <w:p w14:paraId="259F27F0" w14:textId="77777777" w:rsidR="00930652" w:rsidRPr="00930652" w:rsidRDefault="00930652" w:rsidP="00930652">
      <w:pPr>
        <w:pStyle w:val="23"/>
        <w:spacing w:line="240" w:lineRule="auto"/>
        <w:ind w:left="0" w:firstLine="360"/>
        <w:contextualSpacing/>
        <w:rPr>
          <w:lang w:val="ru-RU"/>
        </w:rPr>
      </w:pPr>
      <w:r w:rsidRPr="00930652">
        <w:rPr>
          <w:lang w:val="ru-RU"/>
        </w:rPr>
        <w:t>Использование игровых ситуаций, направленных на раскрепощение, на повышение активности на занятиях, основанных на формирование позитивного мышления.</w:t>
      </w:r>
    </w:p>
    <w:p w14:paraId="65CBE15A" w14:textId="77777777" w:rsidR="00930652" w:rsidRPr="00930652" w:rsidRDefault="00930652" w:rsidP="00930652">
      <w:pPr>
        <w:ind w:firstLine="360"/>
        <w:contextualSpacing/>
        <w:jc w:val="both"/>
        <w:rPr>
          <w:b/>
        </w:rPr>
      </w:pPr>
      <w:r w:rsidRPr="00930652">
        <w:rPr>
          <w:b/>
        </w:rPr>
        <w:t>Итоговое занятие</w:t>
      </w:r>
    </w:p>
    <w:p w14:paraId="59911841" w14:textId="77777777" w:rsidR="00930652" w:rsidRPr="00930652" w:rsidRDefault="00930652" w:rsidP="00930652">
      <w:pPr>
        <w:ind w:firstLine="360"/>
        <w:contextualSpacing/>
        <w:jc w:val="both"/>
      </w:pPr>
      <w:r w:rsidRPr="00930652">
        <w:t>Концерт для родителей</w:t>
      </w:r>
    </w:p>
    <w:p w14:paraId="2E5C584C" w14:textId="77777777" w:rsidR="00930652" w:rsidRPr="00930652" w:rsidRDefault="00930652" w:rsidP="00930652">
      <w:pPr>
        <w:spacing w:line="360" w:lineRule="auto"/>
        <w:rPr>
          <w:b/>
        </w:rPr>
      </w:pPr>
    </w:p>
    <w:p w14:paraId="27B4178E" w14:textId="77777777" w:rsidR="00930652" w:rsidRPr="00930652" w:rsidRDefault="00930652" w:rsidP="001E0EBC">
      <w:pPr>
        <w:pStyle w:val="a5"/>
        <w:numPr>
          <w:ilvl w:val="0"/>
          <w:numId w:val="205"/>
        </w:numPr>
        <w:autoSpaceDE/>
        <w:autoSpaceDN/>
        <w:spacing w:line="360" w:lineRule="auto"/>
        <w:contextualSpacing/>
        <w:jc w:val="left"/>
        <w:rPr>
          <w:b/>
        </w:rPr>
      </w:pPr>
      <w:r w:rsidRPr="00930652">
        <w:rPr>
          <w:b/>
        </w:rPr>
        <w:t>класс</w:t>
      </w:r>
    </w:p>
    <w:p w14:paraId="42F8620D" w14:textId="77777777" w:rsidR="00930652" w:rsidRPr="00930652" w:rsidRDefault="00930652" w:rsidP="00930652">
      <w:pPr>
        <w:ind w:firstLine="720"/>
        <w:jc w:val="both"/>
      </w:pPr>
      <w:r w:rsidRPr="00930652">
        <w:t>Образовательная программа учебного курса детей «Клавишный синтезатор» имеет художественно-эстетическую направленность. Она предназначена для приобщения обучающихся к музыкально-творческой деятельности с помощью клавишного синтезатора – музыкального инструмента нового поколения, построенного на основе цифровых технологий.</w:t>
      </w:r>
    </w:p>
    <w:p w14:paraId="4DD660CB" w14:textId="77777777" w:rsidR="00930652" w:rsidRPr="00930652" w:rsidRDefault="00930652" w:rsidP="00930652">
      <w:pPr>
        <w:ind w:firstLine="720"/>
        <w:jc w:val="both"/>
      </w:pPr>
      <w:r w:rsidRPr="00930652">
        <w:t xml:space="preserve">В основе ее лежит программа «Клавишный синтезатор» (автор И.М. Красильников), выпущенная Методическим кабинетом по учебным заведениям искусств и культуры Комитета по культуре г. Москвы (2001) и Министерством культуры РФ (2002 г.). </w:t>
      </w:r>
    </w:p>
    <w:p w14:paraId="344C1DF2" w14:textId="77777777" w:rsidR="00930652" w:rsidRPr="00930652" w:rsidRDefault="00930652" w:rsidP="00930652">
      <w:pPr>
        <w:ind w:firstLine="709"/>
        <w:jc w:val="both"/>
      </w:pPr>
      <w:r w:rsidRPr="00930652">
        <w:t xml:space="preserve">Бурное развитие информационных технологий в последние десятилетия обусловило процесс совершенствования электронного музыкального инструментария. Новые цифровые клавишные музыкальные инструменты при улучшении качества звучания и расширении функциональных возможностей по сравнению со своими предшественниками отличаются простотой управления и дешевизной. Эти инструменты не только </w:t>
      </w:r>
      <w:r w:rsidRPr="00930652">
        <w:lastRenderedPageBreak/>
        <w:t>прочно обосновались в профессиональной музыке, но и получают все более широкое распространение в повседневном обиходе как инструменты любительского музицирования. Это объективно ставит перед музыкальным образованием задачу обучения игре на этих инструментах и приобщения таким образом широких масс людей к музыкальной культуре. Даная задача с учетом новых возможностей клавишного синтезатора и послужила причиной появления данной примерной программы.</w:t>
      </w:r>
    </w:p>
    <w:p w14:paraId="67258A5A" w14:textId="77777777" w:rsidR="00930652" w:rsidRPr="00930652" w:rsidRDefault="00930652" w:rsidP="00930652">
      <w:pPr>
        <w:ind w:firstLine="709"/>
        <w:jc w:val="both"/>
      </w:pPr>
    </w:p>
    <w:p w14:paraId="26399CCD" w14:textId="77777777" w:rsidR="00930652" w:rsidRPr="00930652" w:rsidRDefault="00930652" w:rsidP="00930652">
      <w:pPr>
        <w:ind w:firstLine="720"/>
        <w:jc w:val="both"/>
        <w:rPr>
          <w:i/>
        </w:rPr>
      </w:pPr>
      <w:r w:rsidRPr="00930652">
        <w:rPr>
          <w:i/>
        </w:rPr>
        <w:t xml:space="preserve">Цель образовательной программы – приобщение обучающихся к музицированию на клавишном синтезаторе в самых разнообразных формах проявления этой творческой деятельности и на этой основе формирование музыкальности обучающихся, их эстетической и нравственной культуры. </w:t>
      </w:r>
    </w:p>
    <w:p w14:paraId="0B4132DA" w14:textId="77777777" w:rsidR="00930652" w:rsidRPr="00930652" w:rsidRDefault="00930652" w:rsidP="00930652">
      <w:pPr>
        <w:jc w:val="both"/>
      </w:pPr>
    </w:p>
    <w:p w14:paraId="5F488885" w14:textId="77777777" w:rsidR="00930652" w:rsidRPr="00930652" w:rsidRDefault="00930652" w:rsidP="00930652">
      <w:pPr>
        <w:ind w:firstLine="720"/>
        <w:jc w:val="both"/>
        <w:rPr>
          <w:i/>
        </w:rPr>
      </w:pPr>
      <w:r w:rsidRPr="00930652">
        <w:t>Образовательная цель достигается на основе решения</w:t>
      </w:r>
      <w:r w:rsidRPr="00930652">
        <w:rPr>
          <w:i/>
        </w:rPr>
        <w:t xml:space="preserve">обучающих, развивающих и воспитательных задач. </w:t>
      </w:r>
    </w:p>
    <w:p w14:paraId="7CAA4069" w14:textId="77777777" w:rsidR="00930652" w:rsidRPr="00930652" w:rsidRDefault="00930652" w:rsidP="00930652">
      <w:pPr>
        <w:ind w:firstLine="720"/>
        <w:jc w:val="both"/>
        <w:rPr>
          <w:i/>
        </w:rPr>
      </w:pPr>
      <w:r w:rsidRPr="00930652">
        <w:rPr>
          <w:i/>
        </w:rPr>
        <w:t>Обучающие задачи.</w:t>
      </w:r>
    </w:p>
    <w:p w14:paraId="2A760424" w14:textId="77777777" w:rsidR="00930652" w:rsidRPr="00930652" w:rsidRDefault="00930652" w:rsidP="00930652">
      <w:pPr>
        <w:ind w:firstLine="720"/>
        <w:jc w:val="both"/>
      </w:pPr>
      <w:r w:rsidRPr="00930652">
        <w:t>1. Изучение художественных возможностей клавишного синтезатора: ознакомление с его звуковым материалом и средствами внесения в него различных корректив, а также с некоторыми методами звукового синтеза; освоение приемов управления фактурой музыкального звучания, связанных с различными режимами игры и применением секвенсера.</w:t>
      </w:r>
    </w:p>
    <w:p w14:paraId="0C89A6A2" w14:textId="77777777" w:rsidR="00930652" w:rsidRPr="00930652" w:rsidRDefault="00930652" w:rsidP="00930652">
      <w:pPr>
        <w:ind w:firstLine="720"/>
        <w:jc w:val="both"/>
      </w:pPr>
      <w:r w:rsidRPr="00930652">
        <w:t>2. Получение базовых знаний по музыкальной грамоте и теории: гармонии (интервалы, аккорды, лад, тональность, система тональных функций), фактуре (функции голосов фактуры гомофонно-гармонического склада), форме (период, простые двух- и трехчастная формы, вариационная, рондо, сложная трехчастная, сонатная, циклические формы).</w:t>
      </w:r>
    </w:p>
    <w:p w14:paraId="17CA4841" w14:textId="77777777" w:rsidR="00930652" w:rsidRPr="00930652" w:rsidRDefault="00930652" w:rsidP="00930652">
      <w:pPr>
        <w:ind w:firstLine="720"/>
        <w:jc w:val="both"/>
      </w:pPr>
      <w:r w:rsidRPr="00930652">
        <w:t>3. Освоение исполнительской техники: постановка рук на клавиатуре синтезатора, приобретение навыков позиционной игры, подкладывания первого пальца, скачков, а также некоторых специфических навыков, связанных с переключением режимов звучания во время игры на электронной клавиатуре.</w:t>
      </w:r>
    </w:p>
    <w:p w14:paraId="4642B051" w14:textId="77777777" w:rsidR="00930652" w:rsidRPr="00930652" w:rsidRDefault="00930652" w:rsidP="00930652">
      <w:pPr>
        <w:ind w:firstLine="720"/>
        <w:jc w:val="both"/>
        <w:rPr>
          <w:i/>
        </w:rPr>
      </w:pPr>
      <w:r w:rsidRPr="00930652">
        <w:rPr>
          <w:i/>
        </w:rPr>
        <w:t>Развивающие задачи.</w:t>
      </w:r>
    </w:p>
    <w:p w14:paraId="0772F0F1" w14:textId="77777777" w:rsidR="00930652" w:rsidRPr="00930652" w:rsidRDefault="00930652" w:rsidP="00930652">
      <w:pPr>
        <w:ind w:firstLine="720"/>
        <w:jc w:val="both"/>
      </w:pPr>
      <w:r w:rsidRPr="00930652">
        <w:t>1. Гармоничное развитие у обучающихся интереса к музыкальной деятельности, хорошего музыкального вкуса.</w:t>
      </w:r>
    </w:p>
    <w:p w14:paraId="5F91F509" w14:textId="77777777" w:rsidR="00930652" w:rsidRPr="00930652" w:rsidRDefault="00930652" w:rsidP="00930652">
      <w:pPr>
        <w:ind w:firstLine="720"/>
        <w:jc w:val="both"/>
      </w:pPr>
      <w:r w:rsidRPr="00930652">
        <w:t xml:space="preserve">2. Развитие воображения, мышления, воли – качеств личности, необходимых для осуществления творческой деятельности. </w:t>
      </w:r>
    </w:p>
    <w:p w14:paraId="7D724FE7" w14:textId="77777777" w:rsidR="00930652" w:rsidRPr="00930652" w:rsidRDefault="00930652" w:rsidP="00930652">
      <w:pPr>
        <w:ind w:firstLine="720"/>
        <w:jc w:val="both"/>
        <w:rPr>
          <w:i/>
        </w:rPr>
      </w:pPr>
    </w:p>
    <w:p w14:paraId="257057DE" w14:textId="77777777" w:rsidR="00930652" w:rsidRPr="00930652" w:rsidRDefault="00930652" w:rsidP="00930652">
      <w:pPr>
        <w:ind w:firstLine="720"/>
        <w:jc w:val="both"/>
        <w:rPr>
          <w:i/>
        </w:rPr>
      </w:pPr>
      <w:r w:rsidRPr="00930652">
        <w:rPr>
          <w:i/>
        </w:rPr>
        <w:t xml:space="preserve">Воспитательные задачи. </w:t>
      </w:r>
    </w:p>
    <w:p w14:paraId="61E7985E" w14:textId="77777777" w:rsidR="00930652" w:rsidRPr="00930652" w:rsidRDefault="00930652" w:rsidP="00930652">
      <w:pPr>
        <w:ind w:firstLine="709"/>
        <w:jc w:val="both"/>
      </w:pPr>
      <w:r w:rsidRPr="00930652">
        <w:t xml:space="preserve">1. Духовное возвышение обучающихся путем приобщения их к художественному творчеству. </w:t>
      </w:r>
    </w:p>
    <w:p w14:paraId="0CCD3B3F" w14:textId="77777777" w:rsidR="00930652" w:rsidRPr="00930652" w:rsidRDefault="00930652" w:rsidP="00930652">
      <w:pPr>
        <w:ind w:firstLine="709"/>
        <w:jc w:val="both"/>
      </w:pPr>
      <w:r w:rsidRPr="00930652">
        <w:t xml:space="preserve">2. Их эстетическое развитие в процессе познания красоты формы произведений музыкального искусства. </w:t>
      </w:r>
    </w:p>
    <w:p w14:paraId="3866A559" w14:textId="77777777" w:rsidR="00930652" w:rsidRPr="00930652" w:rsidRDefault="00930652" w:rsidP="00930652">
      <w:pPr>
        <w:ind w:firstLine="709"/>
        <w:jc w:val="both"/>
      </w:pPr>
    </w:p>
    <w:p w14:paraId="54E2096B" w14:textId="77777777" w:rsidR="00930652" w:rsidRPr="00930652" w:rsidRDefault="00930652" w:rsidP="00930652">
      <w:pPr>
        <w:ind w:firstLine="709"/>
        <w:jc w:val="both"/>
      </w:pPr>
      <w:r w:rsidRPr="00930652">
        <w:t>3. Нравственное обогащение обучающихся через освоение содержания музыкальных произведений, ознакомление с зашифрованными в их тексте авторскими оценками событий художественного повествования, стремление самому осмыслить и воплотить в звуки собственные чувства, оценку своих помыслов и поступков по формируемым в процессе музыкального творчества критериям прекрасного и безобразного.</w:t>
      </w:r>
    </w:p>
    <w:p w14:paraId="7E902FA6" w14:textId="77777777" w:rsidR="00930652" w:rsidRPr="00930652" w:rsidRDefault="00930652" w:rsidP="00930652">
      <w:pPr>
        <w:pStyle w:val="HTML"/>
        <w:ind w:firstLine="720"/>
        <w:jc w:val="both"/>
        <w:rPr>
          <w:rFonts w:ascii="Times New Roman" w:hAnsi="Times New Roman"/>
          <w:color w:val="auto"/>
          <w:sz w:val="22"/>
          <w:szCs w:val="22"/>
        </w:rPr>
      </w:pPr>
    </w:p>
    <w:p w14:paraId="7C80F514" w14:textId="77777777" w:rsidR="00930652" w:rsidRPr="00930652" w:rsidRDefault="00930652" w:rsidP="00930652">
      <w:pPr>
        <w:pStyle w:val="HTML"/>
        <w:ind w:firstLine="720"/>
        <w:jc w:val="both"/>
        <w:rPr>
          <w:rFonts w:ascii="Times New Roman" w:hAnsi="Times New Roman"/>
          <w:color w:val="auto"/>
          <w:sz w:val="22"/>
          <w:szCs w:val="22"/>
        </w:rPr>
      </w:pPr>
      <w:r w:rsidRPr="00930652">
        <w:rPr>
          <w:rFonts w:ascii="Times New Roman" w:hAnsi="Times New Roman"/>
          <w:color w:val="auto"/>
          <w:sz w:val="22"/>
          <w:szCs w:val="22"/>
        </w:rPr>
        <w:t>Основной формой обучения в классе клавишного синтезатора являются индивидуальные занятия. Однако наряду с ними в целях организации творческих соревновательных форм общения обучающихся могут проводиться и индивидуально-групповые (по 2-4 ученика) занятия с соответствующим увеличением времени каждого урока или без такового при наличии в классе нескольких синтезаторов с наушниками.</w:t>
      </w:r>
    </w:p>
    <w:p w14:paraId="7A46F12E" w14:textId="77777777" w:rsidR="00930652" w:rsidRPr="00930652" w:rsidRDefault="00930652" w:rsidP="00930652">
      <w:pPr>
        <w:pStyle w:val="HTML"/>
        <w:ind w:firstLine="720"/>
        <w:jc w:val="both"/>
        <w:rPr>
          <w:rFonts w:ascii="Times New Roman" w:hAnsi="Times New Roman"/>
          <w:color w:val="auto"/>
          <w:sz w:val="22"/>
          <w:szCs w:val="22"/>
        </w:rPr>
      </w:pPr>
      <w:r w:rsidRPr="00930652">
        <w:rPr>
          <w:rFonts w:ascii="Times New Roman" w:hAnsi="Times New Roman"/>
          <w:color w:val="auto"/>
          <w:sz w:val="22"/>
          <w:szCs w:val="22"/>
        </w:rPr>
        <w:t xml:space="preserve">Занятия по цифровым инструментам проводятся в соответствии с учебным планом 1 раз в неделю, продолжительность занятий 45 минут. </w:t>
      </w:r>
    </w:p>
    <w:p w14:paraId="0E9F67BA" w14:textId="77777777" w:rsidR="00930652" w:rsidRPr="00930652" w:rsidRDefault="00930652" w:rsidP="00930652">
      <w:pPr>
        <w:pStyle w:val="HTML"/>
        <w:ind w:firstLine="720"/>
        <w:jc w:val="both"/>
        <w:rPr>
          <w:rFonts w:ascii="Times New Roman" w:hAnsi="Times New Roman"/>
          <w:color w:val="auto"/>
          <w:sz w:val="22"/>
          <w:szCs w:val="22"/>
        </w:rPr>
      </w:pPr>
    </w:p>
    <w:p w14:paraId="145B0159" w14:textId="77777777" w:rsidR="00930652" w:rsidRPr="00930652" w:rsidRDefault="00930652" w:rsidP="00930652">
      <w:pPr>
        <w:ind w:firstLine="720"/>
        <w:jc w:val="both"/>
        <w:rPr>
          <w:i/>
        </w:rPr>
      </w:pPr>
      <w:r w:rsidRPr="00930652">
        <w:rPr>
          <w:i/>
        </w:rPr>
        <w:t>Ожидаемые результаты.</w:t>
      </w:r>
    </w:p>
    <w:p w14:paraId="024F5E58" w14:textId="77777777" w:rsidR="00930652" w:rsidRPr="00930652" w:rsidRDefault="00930652" w:rsidP="00930652">
      <w:pPr>
        <w:jc w:val="both"/>
      </w:pPr>
      <w:r w:rsidRPr="00930652">
        <w:rPr>
          <w:i/>
        </w:rPr>
        <w:t>По окончанииучебного курса</w:t>
      </w:r>
      <w:r w:rsidRPr="00930652">
        <w:t>обучающийся должен знать:</w:t>
      </w:r>
    </w:p>
    <w:p w14:paraId="39E3137C" w14:textId="77777777" w:rsidR="00930652" w:rsidRPr="00930652" w:rsidRDefault="00930652" w:rsidP="001E0EBC">
      <w:pPr>
        <w:widowControl/>
        <w:numPr>
          <w:ilvl w:val="0"/>
          <w:numId w:val="250"/>
        </w:numPr>
        <w:autoSpaceDE/>
        <w:autoSpaceDN/>
        <w:jc w:val="both"/>
      </w:pPr>
      <w:r w:rsidRPr="00930652">
        <w:t>основные выразительные возможности клавишного синтезатора;</w:t>
      </w:r>
    </w:p>
    <w:p w14:paraId="576F5AC2" w14:textId="77777777" w:rsidR="00930652" w:rsidRPr="00930652" w:rsidRDefault="00930652" w:rsidP="001E0EBC">
      <w:pPr>
        <w:widowControl/>
        <w:numPr>
          <w:ilvl w:val="0"/>
          <w:numId w:val="250"/>
        </w:numPr>
        <w:autoSpaceDE/>
        <w:autoSpaceDN/>
        <w:jc w:val="both"/>
      </w:pPr>
      <w:r w:rsidRPr="00930652">
        <w:t>базовые компоненты нотной грамоты;</w:t>
      </w:r>
    </w:p>
    <w:p w14:paraId="65F9A5BB" w14:textId="77777777" w:rsidR="00930652" w:rsidRPr="00930652" w:rsidRDefault="00930652" w:rsidP="001E0EBC">
      <w:pPr>
        <w:widowControl/>
        <w:numPr>
          <w:ilvl w:val="0"/>
          <w:numId w:val="250"/>
        </w:numPr>
        <w:autoSpaceDE/>
        <w:autoSpaceDN/>
        <w:jc w:val="both"/>
      </w:pPr>
      <w:r w:rsidRPr="00930652">
        <w:t>элементарные музыкальные построения;</w:t>
      </w:r>
    </w:p>
    <w:p w14:paraId="3557EE4C" w14:textId="77777777" w:rsidR="00930652" w:rsidRPr="00930652" w:rsidRDefault="00930652" w:rsidP="001E0EBC">
      <w:pPr>
        <w:widowControl/>
        <w:numPr>
          <w:ilvl w:val="0"/>
          <w:numId w:val="250"/>
        </w:numPr>
        <w:autoSpaceDE/>
        <w:autoSpaceDN/>
        <w:jc w:val="both"/>
      </w:pPr>
      <w:r w:rsidRPr="00930652">
        <w:t>простые музыкальные жанры.</w:t>
      </w:r>
    </w:p>
    <w:p w14:paraId="095D9AA7" w14:textId="77777777" w:rsidR="00930652" w:rsidRPr="00930652" w:rsidRDefault="00930652" w:rsidP="00930652">
      <w:pPr>
        <w:jc w:val="both"/>
      </w:pPr>
      <w:r w:rsidRPr="00930652">
        <w:t>Ученик должен уметь:</w:t>
      </w:r>
    </w:p>
    <w:p w14:paraId="67029F41" w14:textId="77777777" w:rsidR="00930652" w:rsidRPr="00930652" w:rsidRDefault="00930652" w:rsidP="001E0EBC">
      <w:pPr>
        <w:widowControl/>
        <w:numPr>
          <w:ilvl w:val="0"/>
          <w:numId w:val="251"/>
        </w:numPr>
        <w:autoSpaceDE/>
        <w:autoSpaceDN/>
        <w:jc w:val="both"/>
      </w:pPr>
      <w:r w:rsidRPr="00930652">
        <w:t>правильно ставить руки в положении за инструментом сидя и стоя;</w:t>
      </w:r>
    </w:p>
    <w:p w14:paraId="6AA46F5B" w14:textId="77777777" w:rsidR="00930652" w:rsidRPr="00930652" w:rsidRDefault="00930652" w:rsidP="001E0EBC">
      <w:pPr>
        <w:widowControl/>
        <w:numPr>
          <w:ilvl w:val="0"/>
          <w:numId w:val="251"/>
        </w:numPr>
        <w:autoSpaceDE/>
        <w:autoSpaceDN/>
        <w:jc w:val="both"/>
      </w:pPr>
      <w:r w:rsidRPr="00930652">
        <w:t>выстраиватьцелесообразные игровые движения;</w:t>
      </w:r>
    </w:p>
    <w:p w14:paraId="4150E1BB" w14:textId="77777777" w:rsidR="00930652" w:rsidRPr="00930652" w:rsidRDefault="00930652" w:rsidP="001E0EBC">
      <w:pPr>
        <w:widowControl/>
        <w:numPr>
          <w:ilvl w:val="0"/>
          <w:numId w:val="251"/>
        </w:numPr>
        <w:autoSpaceDE/>
        <w:autoSpaceDN/>
        <w:jc w:val="both"/>
      </w:pPr>
      <w:r w:rsidRPr="00930652">
        <w:t xml:space="preserve">применять в своей творческой практике простейшие приемы аранжировки музыки для синтезатора; </w:t>
      </w:r>
    </w:p>
    <w:p w14:paraId="56F09D72" w14:textId="77777777" w:rsidR="00930652" w:rsidRPr="00930652" w:rsidRDefault="00930652" w:rsidP="001E0EBC">
      <w:pPr>
        <w:widowControl/>
        <w:numPr>
          <w:ilvl w:val="0"/>
          <w:numId w:val="251"/>
        </w:numPr>
        <w:autoSpaceDE/>
        <w:autoSpaceDN/>
        <w:jc w:val="both"/>
      </w:pPr>
      <w:r w:rsidRPr="00930652">
        <w:t>опираться в электронном музицировании на элементарные навыки чтения с листа, игры в ансамбле, подбора по слуху и импровизации.</w:t>
      </w:r>
    </w:p>
    <w:p w14:paraId="67D5086F" w14:textId="77777777" w:rsidR="00930652" w:rsidRPr="00930652" w:rsidRDefault="00930652" w:rsidP="00930652">
      <w:pPr>
        <w:jc w:val="both"/>
      </w:pPr>
      <w:r w:rsidRPr="00930652">
        <w:lastRenderedPageBreak/>
        <w:t xml:space="preserve">У ученика должны быть воспитаны следующие качества: </w:t>
      </w:r>
    </w:p>
    <w:p w14:paraId="72B18B59" w14:textId="77777777" w:rsidR="00930652" w:rsidRPr="00930652" w:rsidRDefault="00930652" w:rsidP="001E0EBC">
      <w:pPr>
        <w:widowControl/>
        <w:numPr>
          <w:ilvl w:val="0"/>
          <w:numId w:val="251"/>
        </w:numPr>
        <w:autoSpaceDE/>
        <w:autoSpaceDN/>
        <w:jc w:val="both"/>
      </w:pPr>
      <w:r w:rsidRPr="00930652">
        <w:t>интерес к музицированию;</w:t>
      </w:r>
    </w:p>
    <w:p w14:paraId="203BCD4B" w14:textId="77777777" w:rsidR="00930652" w:rsidRPr="00930652" w:rsidRDefault="00930652" w:rsidP="001E0EBC">
      <w:pPr>
        <w:widowControl/>
        <w:numPr>
          <w:ilvl w:val="0"/>
          <w:numId w:val="251"/>
        </w:numPr>
        <w:autoSpaceDE/>
        <w:autoSpaceDN/>
        <w:jc w:val="both"/>
      </w:pPr>
      <w:r w:rsidRPr="00930652">
        <w:t>способности к элементарной музыкально-интонационной деятельности: эмоционально-окрашенному восприятию музыки и выражению в музыкальных звуках собственных эстетических переживаний;</w:t>
      </w:r>
    </w:p>
    <w:p w14:paraId="313F88BE" w14:textId="77777777" w:rsidR="00930652" w:rsidRPr="00930652" w:rsidRDefault="00930652" w:rsidP="001E0EBC">
      <w:pPr>
        <w:widowControl/>
        <w:numPr>
          <w:ilvl w:val="0"/>
          <w:numId w:val="251"/>
        </w:numPr>
        <w:autoSpaceDE/>
        <w:autoSpaceDN/>
        <w:jc w:val="both"/>
      </w:pPr>
      <w:r w:rsidRPr="00930652">
        <w:t>способность к простейшей критической оценке своего творческого продукта.</w:t>
      </w:r>
    </w:p>
    <w:p w14:paraId="6D6DBA56" w14:textId="77777777" w:rsidR="00930652" w:rsidRPr="00930652" w:rsidRDefault="00930652" w:rsidP="00930652">
      <w:pPr>
        <w:jc w:val="both"/>
      </w:pPr>
    </w:p>
    <w:p w14:paraId="259262DD" w14:textId="77777777" w:rsidR="00930652" w:rsidRPr="00930652" w:rsidRDefault="00930652" w:rsidP="00930652">
      <w:pPr>
        <w:ind w:firstLine="720"/>
        <w:jc w:val="both"/>
      </w:pPr>
      <w:r w:rsidRPr="00930652">
        <w:rPr>
          <w:i/>
        </w:rPr>
        <w:t xml:space="preserve">Способы проверки результатов: </w:t>
      </w:r>
      <w:r w:rsidRPr="00930652">
        <w:t>исполнение учащимися произведений, выученных под руководством преподавателя и самостоятельно, выполнение учебно-творческих заданий (аранжировка заданного музыкального материала, самостоятельное создание и редактирование электронных тембров, сочинение, импровизация).</w:t>
      </w:r>
    </w:p>
    <w:p w14:paraId="7BE7883B" w14:textId="77777777" w:rsidR="00930652" w:rsidRPr="00930652" w:rsidRDefault="00930652" w:rsidP="00930652">
      <w:pPr>
        <w:pStyle w:val="HTML"/>
        <w:ind w:firstLine="720"/>
        <w:jc w:val="both"/>
        <w:rPr>
          <w:rFonts w:ascii="Times New Roman" w:hAnsi="Times New Roman"/>
          <w:color w:val="auto"/>
          <w:sz w:val="22"/>
          <w:szCs w:val="22"/>
        </w:rPr>
      </w:pPr>
      <w:r w:rsidRPr="00930652">
        <w:rPr>
          <w:rFonts w:ascii="Times New Roman" w:hAnsi="Times New Roman"/>
          <w:color w:val="auto"/>
          <w:sz w:val="22"/>
          <w:szCs w:val="22"/>
        </w:rPr>
        <w:t>Формы подведения итогов реализации учебного курса: зачет/незачет, контрольный урок (промежуточная аттестация), концерт. Текущий контроль осуществляется на занятиях.</w:t>
      </w:r>
    </w:p>
    <w:p w14:paraId="7C62385D" w14:textId="77777777" w:rsidR="00930652" w:rsidRPr="00930652" w:rsidRDefault="00930652" w:rsidP="00930652">
      <w:pPr>
        <w:jc w:val="both"/>
      </w:pPr>
    </w:p>
    <w:p w14:paraId="5F194E94" w14:textId="77777777" w:rsidR="00930652" w:rsidRPr="00930652" w:rsidRDefault="00930652" w:rsidP="00930652">
      <w:pPr>
        <w:jc w:val="both"/>
      </w:pPr>
    </w:p>
    <w:p w14:paraId="68E87B46" w14:textId="77777777" w:rsidR="00930652" w:rsidRPr="00930652" w:rsidRDefault="00930652" w:rsidP="00930652">
      <w:pPr>
        <w:ind w:left="3440"/>
      </w:pPr>
      <w:r w:rsidRPr="00930652">
        <w:rPr>
          <w:b/>
          <w:bCs/>
        </w:rPr>
        <w:t>Содержание учебного курса.</w:t>
      </w:r>
    </w:p>
    <w:p w14:paraId="39CE21C5" w14:textId="77777777" w:rsidR="00930652" w:rsidRPr="00930652" w:rsidRDefault="00930652" w:rsidP="00930652"/>
    <w:p w14:paraId="33F24747" w14:textId="77777777" w:rsidR="00930652" w:rsidRPr="00930652" w:rsidRDefault="00930652" w:rsidP="001E0EBC">
      <w:pPr>
        <w:widowControl/>
        <w:numPr>
          <w:ilvl w:val="3"/>
          <w:numId w:val="252"/>
        </w:numPr>
        <w:tabs>
          <w:tab w:val="left" w:pos="4020"/>
        </w:tabs>
        <w:autoSpaceDE/>
        <w:autoSpaceDN/>
        <w:ind w:left="4020" w:hanging="718"/>
        <w:rPr>
          <w:b/>
          <w:bCs/>
          <w:i/>
          <w:iCs/>
        </w:rPr>
      </w:pPr>
      <w:r w:rsidRPr="00930652">
        <w:rPr>
          <w:b/>
          <w:bCs/>
          <w:i/>
          <w:iCs/>
        </w:rPr>
        <w:t>Вводное занятие /1час/.</w:t>
      </w:r>
    </w:p>
    <w:p w14:paraId="70A537EC" w14:textId="77777777" w:rsidR="00930652" w:rsidRPr="00930652" w:rsidRDefault="00930652" w:rsidP="00930652">
      <w:pPr>
        <w:rPr>
          <w:b/>
          <w:bCs/>
          <w:i/>
          <w:iCs/>
        </w:rPr>
      </w:pPr>
    </w:p>
    <w:p w14:paraId="0D5F3D5E" w14:textId="77777777" w:rsidR="00930652" w:rsidRPr="00930652" w:rsidRDefault="00930652" w:rsidP="001E0EBC">
      <w:pPr>
        <w:widowControl/>
        <w:numPr>
          <w:ilvl w:val="1"/>
          <w:numId w:val="253"/>
        </w:numPr>
        <w:tabs>
          <w:tab w:val="left" w:pos="560"/>
        </w:tabs>
        <w:autoSpaceDE/>
        <w:autoSpaceDN/>
        <w:ind w:left="560" w:hanging="301"/>
      </w:pPr>
      <w:r w:rsidRPr="00930652">
        <w:t>Проведение инструктажа по технике безопасности.</w:t>
      </w:r>
    </w:p>
    <w:p w14:paraId="19C1F087" w14:textId="77777777" w:rsidR="00930652" w:rsidRPr="00930652" w:rsidRDefault="00930652" w:rsidP="001E0EBC">
      <w:pPr>
        <w:widowControl/>
        <w:numPr>
          <w:ilvl w:val="1"/>
          <w:numId w:val="253"/>
        </w:numPr>
        <w:tabs>
          <w:tab w:val="left" w:pos="560"/>
        </w:tabs>
        <w:autoSpaceDE/>
        <w:autoSpaceDN/>
        <w:ind w:left="560" w:hanging="300"/>
      </w:pPr>
      <w:r w:rsidRPr="00930652">
        <w:t>Введение в предмет: знакомство с инструментом.</w:t>
      </w:r>
    </w:p>
    <w:p w14:paraId="4035396B" w14:textId="77777777" w:rsidR="00930652" w:rsidRPr="00930652" w:rsidRDefault="00930652" w:rsidP="001E0EBC">
      <w:pPr>
        <w:widowControl/>
        <w:numPr>
          <w:ilvl w:val="1"/>
          <w:numId w:val="253"/>
        </w:numPr>
        <w:tabs>
          <w:tab w:val="left" w:pos="560"/>
        </w:tabs>
        <w:autoSpaceDE/>
        <w:autoSpaceDN/>
        <w:ind w:left="560" w:hanging="300"/>
      </w:pPr>
      <w:r w:rsidRPr="00930652">
        <w:t>Прослушивание детей. Первоначальная диагностика.</w:t>
      </w:r>
    </w:p>
    <w:p w14:paraId="54E8978F" w14:textId="77777777" w:rsidR="00930652" w:rsidRPr="00930652" w:rsidRDefault="00930652" w:rsidP="00930652"/>
    <w:p w14:paraId="7A0B330B" w14:textId="77777777" w:rsidR="00930652" w:rsidRPr="00930652" w:rsidRDefault="00930652" w:rsidP="00930652">
      <w:pPr>
        <w:ind w:left="2040"/>
      </w:pPr>
      <w:r w:rsidRPr="00930652">
        <w:rPr>
          <w:b/>
          <w:bCs/>
          <w:i/>
          <w:iCs/>
        </w:rPr>
        <w:t>II.   Организация игрового аппарата /4 часа/.</w:t>
      </w:r>
    </w:p>
    <w:p w14:paraId="1AB234FE" w14:textId="77777777" w:rsidR="00930652" w:rsidRPr="00930652" w:rsidRDefault="00930652" w:rsidP="00930652"/>
    <w:p w14:paraId="41A7C1D3" w14:textId="77777777" w:rsidR="00930652" w:rsidRPr="00930652" w:rsidRDefault="00930652" w:rsidP="001E0EBC">
      <w:pPr>
        <w:widowControl/>
        <w:numPr>
          <w:ilvl w:val="1"/>
          <w:numId w:val="254"/>
        </w:numPr>
        <w:tabs>
          <w:tab w:val="left" w:pos="562"/>
        </w:tabs>
        <w:autoSpaceDE/>
        <w:autoSpaceDN/>
        <w:ind w:left="260"/>
      </w:pPr>
      <w:r w:rsidRPr="00930652">
        <w:t>Расположение инструмента. Удобное расположение ученика за инструментом.</w:t>
      </w:r>
    </w:p>
    <w:p w14:paraId="5BC3956A" w14:textId="77777777" w:rsidR="00930652" w:rsidRPr="00930652" w:rsidRDefault="00930652" w:rsidP="001E0EBC">
      <w:pPr>
        <w:widowControl/>
        <w:numPr>
          <w:ilvl w:val="1"/>
          <w:numId w:val="254"/>
        </w:numPr>
        <w:tabs>
          <w:tab w:val="left" w:pos="560"/>
        </w:tabs>
        <w:autoSpaceDE/>
        <w:autoSpaceDN/>
        <w:ind w:left="560" w:hanging="300"/>
      </w:pPr>
      <w:r w:rsidRPr="00930652">
        <w:t>Работа над свободой движений.</w:t>
      </w:r>
    </w:p>
    <w:p w14:paraId="7947F492" w14:textId="77777777" w:rsidR="00930652" w:rsidRPr="00930652" w:rsidRDefault="00930652" w:rsidP="001E0EBC">
      <w:pPr>
        <w:widowControl/>
        <w:numPr>
          <w:ilvl w:val="1"/>
          <w:numId w:val="254"/>
        </w:numPr>
        <w:tabs>
          <w:tab w:val="left" w:pos="635"/>
        </w:tabs>
        <w:autoSpaceDE/>
        <w:autoSpaceDN/>
        <w:ind w:left="260" w:right="20"/>
      </w:pPr>
      <w:r w:rsidRPr="00930652">
        <w:t>Формирование навыка весовой игры. Формирование навыка пальцевой игры. Подготовительные упражнения к гаммам.</w:t>
      </w:r>
    </w:p>
    <w:p w14:paraId="587E88E9" w14:textId="77777777" w:rsidR="00930652" w:rsidRPr="00930652" w:rsidRDefault="00930652" w:rsidP="001E0EBC">
      <w:pPr>
        <w:widowControl/>
        <w:numPr>
          <w:ilvl w:val="1"/>
          <w:numId w:val="255"/>
        </w:numPr>
        <w:tabs>
          <w:tab w:val="left" w:pos="2680"/>
        </w:tabs>
        <w:autoSpaceDE/>
        <w:autoSpaceDN/>
        <w:ind w:left="2680" w:hanging="707"/>
        <w:rPr>
          <w:b/>
          <w:bCs/>
          <w:i/>
          <w:iCs/>
        </w:rPr>
      </w:pPr>
      <w:r w:rsidRPr="00930652">
        <w:rPr>
          <w:b/>
          <w:bCs/>
          <w:i/>
          <w:iCs/>
        </w:rPr>
        <w:t>Освоение музыкальной грамоты /6 часов/.</w:t>
      </w:r>
    </w:p>
    <w:p w14:paraId="095746DD" w14:textId="77777777" w:rsidR="00930652" w:rsidRPr="00930652" w:rsidRDefault="00930652" w:rsidP="00930652">
      <w:pPr>
        <w:rPr>
          <w:b/>
          <w:bCs/>
          <w:i/>
          <w:iCs/>
        </w:rPr>
      </w:pPr>
    </w:p>
    <w:p w14:paraId="74463531" w14:textId="77777777" w:rsidR="00930652" w:rsidRPr="00930652" w:rsidRDefault="00930652" w:rsidP="001E0EBC">
      <w:pPr>
        <w:widowControl/>
        <w:numPr>
          <w:ilvl w:val="0"/>
          <w:numId w:val="256"/>
        </w:numPr>
        <w:tabs>
          <w:tab w:val="left" w:pos="553"/>
        </w:tabs>
        <w:autoSpaceDE/>
        <w:autoSpaceDN/>
        <w:ind w:left="284"/>
      </w:pPr>
      <w:r w:rsidRPr="00930652">
        <w:t>Изучение нотной грамоты в скрипичном ключе. Буквенное обозначение нот и цифровое обозначение аккордов.</w:t>
      </w:r>
    </w:p>
    <w:p w14:paraId="44739FBF" w14:textId="77777777" w:rsidR="00930652" w:rsidRPr="00930652" w:rsidRDefault="00930652" w:rsidP="001E0EBC">
      <w:pPr>
        <w:widowControl/>
        <w:numPr>
          <w:ilvl w:val="0"/>
          <w:numId w:val="256"/>
        </w:numPr>
        <w:tabs>
          <w:tab w:val="left" w:pos="567"/>
        </w:tabs>
        <w:autoSpaceDE/>
        <w:autoSpaceDN/>
        <w:ind w:left="284" w:right="20"/>
      </w:pPr>
      <w:r w:rsidRPr="00930652">
        <w:t>Осознание понятий пульса и ритма. Осознание высотности и длительности звука.</w:t>
      </w:r>
    </w:p>
    <w:p w14:paraId="22C44179" w14:textId="77777777" w:rsidR="00930652" w:rsidRPr="00930652" w:rsidRDefault="00930652" w:rsidP="001E0EBC">
      <w:pPr>
        <w:widowControl/>
        <w:numPr>
          <w:ilvl w:val="0"/>
          <w:numId w:val="256"/>
        </w:numPr>
        <w:tabs>
          <w:tab w:val="left" w:pos="560"/>
        </w:tabs>
        <w:autoSpaceDE/>
        <w:autoSpaceDN/>
        <w:ind w:left="284"/>
      </w:pPr>
      <w:r w:rsidRPr="00930652">
        <w:t>Определение лада и тональности по схеме тоника – лад.</w:t>
      </w:r>
    </w:p>
    <w:p w14:paraId="5E1085B0" w14:textId="77777777" w:rsidR="00930652" w:rsidRPr="00930652" w:rsidRDefault="00930652" w:rsidP="001E0EBC">
      <w:pPr>
        <w:widowControl/>
        <w:numPr>
          <w:ilvl w:val="0"/>
          <w:numId w:val="256"/>
        </w:numPr>
        <w:tabs>
          <w:tab w:val="left" w:pos="560"/>
        </w:tabs>
        <w:autoSpaceDE/>
        <w:autoSpaceDN/>
        <w:ind w:left="284"/>
      </w:pPr>
      <w:r w:rsidRPr="00930652">
        <w:t>Правильное прочтение итальянских терминов.</w:t>
      </w:r>
    </w:p>
    <w:p w14:paraId="3AE59CC3" w14:textId="77777777" w:rsidR="00930652" w:rsidRPr="00930652" w:rsidRDefault="00930652" w:rsidP="00930652">
      <w:pPr>
        <w:ind w:left="284"/>
      </w:pPr>
    </w:p>
    <w:p w14:paraId="15BBA6EE" w14:textId="77777777" w:rsidR="00930652" w:rsidRPr="00930652" w:rsidRDefault="00930652" w:rsidP="00930652">
      <w:pPr>
        <w:tabs>
          <w:tab w:val="left" w:pos="2280"/>
        </w:tabs>
        <w:ind w:left="2552" w:hanging="567"/>
      </w:pPr>
      <w:r w:rsidRPr="00930652">
        <w:rPr>
          <w:b/>
          <w:bCs/>
          <w:i/>
          <w:iCs/>
        </w:rPr>
        <w:t>IV.</w:t>
      </w:r>
      <w:r w:rsidRPr="00930652">
        <w:tab/>
      </w:r>
      <w:r w:rsidRPr="00930652">
        <w:rPr>
          <w:b/>
          <w:bCs/>
          <w:i/>
          <w:iCs/>
        </w:rPr>
        <w:t>Освоение особенностей инструмента /6 часов/.</w:t>
      </w:r>
    </w:p>
    <w:p w14:paraId="5AFFB3E1" w14:textId="77777777" w:rsidR="00930652" w:rsidRPr="00930652" w:rsidRDefault="00930652" w:rsidP="00930652">
      <w:pPr>
        <w:ind w:left="284"/>
      </w:pPr>
    </w:p>
    <w:p w14:paraId="1EA49A27" w14:textId="77777777" w:rsidR="00930652" w:rsidRPr="00930652" w:rsidRDefault="00930652" w:rsidP="001E0EBC">
      <w:pPr>
        <w:widowControl/>
        <w:numPr>
          <w:ilvl w:val="0"/>
          <w:numId w:val="257"/>
        </w:numPr>
        <w:tabs>
          <w:tab w:val="left" w:pos="560"/>
        </w:tabs>
        <w:autoSpaceDE/>
        <w:autoSpaceDN/>
        <w:ind w:left="284"/>
      </w:pPr>
      <w:r w:rsidRPr="00930652">
        <w:t>Свободное владение банком голосов и паттернов;</w:t>
      </w:r>
    </w:p>
    <w:p w14:paraId="2BBA94B9" w14:textId="77777777" w:rsidR="00930652" w:rsidRPr="00930652" w:rsidRDefault="00930652" w:rsidP="001E0EBC">
      <w:pPr>
        <w:widowControl/>
        <w:numPr>
          <w:ilvl w:val="0"/>
          <w:numId w:val="257"/>
        </w:numPr>
        <w:tabs>
          <w:tab w:val="left" w:pos="558"/>
        </w:tabs>
        <w:autoSpaceDE/>
        <w:autoSpaceDN/>
        <w:ind w:left="284"/>
      </w:pPr>
      <w:r w:rsidRPr="00930652">
        <w:t>Воспроизведение партии ударных клавишами Start/Stop и Sync Start. Владе-ние клавиатурой в режимах – Split, Dual.</w:t>
      </w:r>
    </w:p>
    <w:p w14:paraId="2FE84CC8" w14:textId="77777777" w:rsidR="00930652" w:rsidRPr="00930652" w:rsidRDefault="00930652" w:rsidP="001E0EBC">
      <w:pPr>
        <w:widowControl/>
        <w:numPr>
          <w:ilvl w:val="0"/>
          <w:numId w:val="257"/>
        </w:numPr>
        <w:tabs>
          <w:tab w:val="left" w:pos="586"/>
        </w:tabs>
        <w:autoSpaceDE/>
        <w:autoSpaceDN/>
        <w:ind w:left="284" w:right="20"/>
      </w:pPr>
      <w:r w:rsidRPr="00930652">
        <w:t>Использование автоаккомпанемента. Свободное ориентирование в панели управления.</w:t>
      </w:r>
    </w:p>
    <w:p w14:paraId="7DD66ABF" w14:textId="77777777" w:rsidR="00930652" w:rsidRPr="00930652" w:rsidRDefault="00930652" w:rsidP="00930652"/>
    <w:p w14:paraId="25CA1647" w14:textId="77777777" w:rsidR="00930652" w:rsidRPr="00930652" w:rsidRDefault="00930652" w:rsidP="001E0EBC">
      <w:pPr>
        <w:widowControl/>
        <w:numPr>
          <w:ilvl w:val="2"/>
          <w:numId w:val="258"/>
        </w:numPr>
        <w:tabs>
          <w:tab w:val="left" w:pos="2552"/>
        </w:tabs>
        <w:autoSpaceDE/>
        <w:autoSpaceDN/>
        <w:ind w:left="2694" w:right="1840" w:hanging="709"/>
        <w:rPr>
          <w:b/>
          <w:bCs/>
          <w:i/>
          <w:iCs/>
        </w:rPr>
      </w:pPr>
      <w:r w:rsidRPr="00930652">
        <w:rPr>
          <w:b/>
          <w:bCs/>
          <w:i/>
          <w:iCs/>
        </w:rPr>
        <w:t>Работа над репертуаром. Учебно- тренировочный материал. /16 часов/.</w:t>
      </w:r>
    </w:p>
    <w:p w14:paraId="54C5630E" w14:textId="77777777" w:rsidR="00930652" w:rsidRPr="00930652" w:rsidRDefault="00930652" w:rsidP="00930652">
      <w:pPr>
        <w:rPr>
          <w:b/>
          <w:bCs/>
          <w:i/>
          <w:iCs/>
        </w:rPr>
      </w:pPr>
    </w:p>
    <w:p w14:paraId="3375F1F2" w14:textId="77777777" w:rsidR="00930652" w:rsidRPr="00930652" w:rsidRDefault="00930652" w:rsidP="001E0EBC">
      <w:pPr>
        <w:widowControl/>
        <w:numPr>
          <w:ilvl w:val="1"/>
          <w:numId w:val="259"/>
        </w:numPr>
        <w:tabs>
          <w:tab w:val="left" w:pos="606"/>
        </w:tabs>
        <w:autoSpaceDE/>
        <w:autoSpaceDN/>
        <w:ind w:left="260"/>
        <w:jc w:val="both"/>
      </w:pPr>
      <w:r w:rsidRPr="00930652">
        <w:t>Разбор нотного текста - звуковысотное строение мелодии, размер, темп, ритмический рисунок, аппликатура, штрихи – non legato, legato, staccato, ладовая окраска, динамический план, Style, Tone, Intro, Fill, Ending. Формирование навыка выразительного исполнения произведений. Воспитание образного музыкального мышления. Воспитание музыкальной памяти: метроритмической, звуковысотной, инструментально-репертуарной, исполнительской.</w:t>
      </w:r>
    </w:p>
    <w:p w14:paraId="4ECF8CEE" w14:textId="77777777" w:rsidR="00930652" w:rsidRPr="00930652" w:rsidRDefault="00930652" w:rsidP="001E0EBC">
      <w:pPr>
        <w:widowControl/>
        <w:numPr>
          <w:ilvl w:val="1"/>
          <w:numId w:val="259"/>
        </w:numPr>
        <w:tabs>
          <w:tab w:val="left" w:pos="560"/>
        </w:tabs>
        <w:autoSpaceDE/>
        <w:autoSpaceDN/>
        <w:ind w:left="560" w:hanging="300"/>
      </w:pPr>
      <w:r w:rsidRPr="00930652">
        <w:t>Формирование технических навыков исполнения.</w:t>
      </w:r>
    </w:p>
    <w:p w14:paraId="0B5E7343" w14:textId="77777777" w:rsidR="00930652" w:rsidRPr="00930652" w:rsidRDefault="00930652" w:rsidP="001E0EBC">
      <w:pPr>
        <w:widowControl/>
        <w:numPr>
          <w:ilvl w:val="1"/>
          <w:numId w:val="259"/>
        </w:numPr>
        <w:tabs>
          <w:tab w:val="left" w:pos="577"/>
        </w:tabs>
        <w:autoSpaceDE/>
        <w:autoSpaceDN/>
        <w:ind w:left="260"/>
      </w:pPr>
      <w:r w:rsidRPr="00930652">
        <w:t>Повторение ранее выученного репертуара. Создание базы для концертных выступлений.</w:t>
      </w:r>
    </w:p>
    <w:p w14:paraId="41787AED" w14:textId="77777777" w:rsidR="00930652" w:rsidRPr="00930652" w:rsidRDefault="00930652" w:rsidP="001E0EBC">
      <w:pPr>
        <w:widowControl/>
        <w:numPr>
          <w:ilvl w:val="1"/>
          <w:numId w:val="259"/>
        </w:numPr>
        <w:tabs>
          <w:tab w:val="left" w:pos="586"/>
        </w:tabs>
        <w:autoSpaceDE/>
        <w:autoSpaceDN/>
        <w:ind w:left="260"/>
      </w:pPr>
      <w:r w:rsidRPr="00930652">
        <w:t>Выступление на родительских концертах в I и во II полугодии. Участие в классных часах, мероприятиях.</w:t>
      </w:r>
    </w:p>
    <w:p w14:paraId="4610A8AB" w14:textId="77777777" w:rsidR="00930652" w:rsidRPr="00930652" w:rsidRDefault="00930652" w:rsidP="00930652">
      <w:pPr>
        <w:ind w:left="2640"/>
      </w:pPr>
      <w:r w:rsidRPr="00930652">
        <w:rPr>
          <w:b/>
          <w:bCs/>
          <w:i/>
          <w:iCs/>
        </w:rPr>
        <w:t>VI. Заключительное занятие /1 час/.</w:t>
      </w:r>
    </w:p>
    <w:p w14:paraId="08238868" w14:textId="77777777" w:rsidR="00930652" w:rsidRPr="00930652" w:rsidRDefault="00930652" w:rsidP="00930652"/>
    <w:p w14:paraId="5634C0EA" w14:textId="77777777" w:rsidR="00930652" w:rsidRPr="00930652" w:rsidRDefault="00930652" w:rsidP="001E0EBC">
      <w:pPr>
        <w:widowControl/>
        <w:numPr>
          <w:ilvl w:val="1"/>
          <w:numId w:val="260"/>
        </w:numPr>
        <w:tabs>
          <w:tab w:val="left" w:pos="560"/>
        </w:tabs>
        <w:autoSpaceDE/>
        <w:autoSpaceDN/>
        <w:ind w:left="560" w:hanging="300"/>
      </w:pPr>
      <w:r w:rsidRPr="00930652">
        <w:t>Подведение итогов учебного года. Проведение диагностики.</w:t>
      </w:r>
    </w:p>
    <w:p w14:paraId="40D9C79F" w14:textId="77777777" w:rsidR="00930652" w:rsidRPr="00930652" w:rsidRDefault="00930652" w:rsidP="00930652">
      <w:pPr>
        <w:pStyle w:val="a5"/>
        <w:spacing w:line="360" w:lineRule="auto"/>
        <w:ind w:left="408"/>
        <w:rPr>
          <w:b/>
        </w:rPr>
      </w:pPr>
    </w:p>
    <w:p w14:paraId="7DCBE6D7" w14:textId="77777777" w:rsidR="00930652" w:rsidRPr="00930652" w:rsidRDefault="00930652" w:rsidP="00930652">
      <w:pPr>
        <w:widowControl/>
        <w:jc w:val="center"/>
        <w:rPr>
          <w:b/>
        </w:rPr>
      </w:pPr>
      <w:r w:rsidRPr="00930652">
        <w:rPr>
          <w:b/>
        </w:rPr>
        <w:t>Планируемые результаты освоения учебного курса</w:t>
      </w:r>
    </w:p>
    <w:p w14:paraId="1263BC45" w14:textId="77777777" w:rsidR="00930652" w:rsidRPr="00930652" w:rsidRDefault="00930652" w:rsidP="00930652">
      <w:pPr>
        <w:pStyle w:val="a5"/>
        <w:ind w:left="0" w:firstLine="709"/>
      </w:pPr>
      <w:r w:rsidRPr="00930652">
        <w:rPr>
          <w:b/>
          <w:color w:val="000000"/>
        </w:rPr>
        <w:lastRenderedPageBreak/>
        <w:t>ЛИЧНОСТНЫЕ РЕЗУЛЬТАТЫ</w:t>
      </w:r>
    </w:p>
    <w:p w14:paraId="173A67C7" w14:textId="77777777" w:rsidR="00930652" w:rsidRPr="00930652" w:rsidRDefault="00930652" w:rsidP="00930652">
      <w:pPr>
        <w:pStyle w:val="a5"/>
        <w:tabs>
          <w:tab w:val="left" w:pos="180"/>
        </w:tabs>
        <w:ind w:left="0" w:firstLine="709"/>
      </w:pPr>
      <w:r w:rsidRPr="00930652">
        <w:rPr>
          <w:color w:val="000000"/>
        </w:rPr>
        <w:t xml:space="preserve">Личностные результаты освоения рабочей программы по музыке для основного общего образования достигаются во взаимодействии учебной и воспитательной работы, урочной и внеурочной деятельности. Они должны отражать готовность обучающихся руководствоваться системой позитивных ценностных ориентаций, в том числе в части: </w:t>
      </w:r>
      <w:r w:rsidRPr="00930652">
        <w:br/>
      </w:r>
      <w:r w:rsidRPr="00930652">
        <w:rPr>
          <w:b/>
          <w:i/>
          <w:color w:val="000000"/>
        </w:rPr>
        <w:t xml:space="preserve">Патриотического воспитания: </w:t>
      </w:r>
      <w:r w:rsidRPr="00930652">
        <w:br/>
      </w:r>
      <w:r w:rsidRPr="00930652">
        <w:tab/>
      </w:r>
      <w:r w:rsidRPr="00930652">
        <w:rPr>
          <w:color w:val="000000"/>
        </w:rPr>
        <w:t>осознание российской гражданской идентичности в поликультурном и многоконфессиональном обществе; знание Гимна России и традиций его исполнения, уважение музыкальных символов республик Российской Федерации и других стран мира; проявление интереса к освоению музыкальных традиций своего края, музыкальной культуры народов России; знание достижений отечественных музыкантов, их вклада в мировую музыкальную культуру; интерес к изучению истории отечественной музыкальной культуры; стремление развивать и сохранять музыкальную культуру своей страны, своего края.</w:t>
      </w:r>
    </w:p>
    <w:p w14:paraId="36AC066D" w14:textId="77777777" w:rsidR="00930652" w:rsidRPr="00930652" w:rsidRDefault="00930652" w:rsidP="00930652">
      <w:pPr>
        <w:pStyle w:val="a5"/>
        <w:tabs>
          <w:tab w:val="left" w:pos="180"/>
        </w:tabs>
        <w:ind w:left="0" w:firstLine="709"/>
      </w:pPr>
      <w:r w:rsidRPr="00930652">
        <w:rPr>
          <w:b/>
          <w:i/>
          <w:color w:val="000000"/>
        </w:rPr>
        <w:t xml:space="preserve">Гражданского воспитания: </w:t>
      </w:r>
      <w:r w:rsidRPr="00930652">
        <w:br/>
      </w:r>
      <w:r w:rsidRPr="00930652">
        <w:tab/>
      </w:r>
      <w:r w:rsidRPr="00930652">
        <w:rPr>
          <w:color w:val="000000"/>
        </w:rPr>
        <w:t>готовность к выполнению обязанностей гражданина и реализации его прав, уважение прав, свобод и законных интересов других людей; осознание комплекса идей и моделей поведения, отражённых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отражёнными в них; 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волонтёра в дни праздничных мероприятий.</w:t>
      </w:r>
    </w:p>
    <w:p w14:paraId="007F41DE" w14:textId="77777777" w:rsidR="00930652" w:rsidRPr="00930652" w:rsidRDefault="00930652" w:rsidP="00930652">
      <w:pPr>
        <w:pStyle w:val="a5"/>
        <w:tabs>
          <w:tab w:val="left" w:pos="180"/>
        </w:tabs>
        <w:ind w:left="0" w:firstLine="709"/>
      </w:pPr>
      <w:r w:rsidRPr="00930652">
        <w:rPr>
          <w:b/>
          <w:i/>
          <w:color w:val="000000"/>
        </w:rPr>
        <w:t xml:space="preserve">Духовно-нравственного воспитания: </w:t>
      </w:r>
      <w:r w:rsidRPr="00930652">
        <w:br/>
      </w:r>
      <w:r w:rsidRPr="00930652">
        <w:tab/>
      </w:r>
      <w:r w:rsidRPr="00930652">
        <w:rPr>
          <w:color w:val="000000"/>
        </w:rPr>
        <w:t xml:space="preserve">ориентация на моральные ценности и нормы в ситуациях нравственного выбора; готовность воспринимать музыкальное искусство с учётом моральных и духовных ценностей этического и религиозного контекста, социально-исторических особенностей этики и эстетики; придерживаться принципов справедливости, взаимопомощи и творческого сотрудничества в процессе </w:t>
      </w:r>
      <w:r w:rsidRPr="00930652">
        <w:br/>
      </w:r>
      <w:r w:rsidRPr="00930652">
        <w:rPr>
          <w:color w:val="000000"/>
        </w:rPr>
        <w:t>непосредственной музыкальной и учебной деятельности, при подготовке внеклассных концертов, фестивалей, конкурсов.</w:t>
      </w:r>
    </w:p>
    <w:p w14:paraId="2D0E92F4" w14:textId="77777777" w:rsidR="00930652" w:rsidRPr="00930652" w:rsidRDefault="00930652" w:rsidP="00930652">
      <w:pPr>
        <w:pStyle w:val="a5"/>
        <w:tabs>
          <w:tab w:val="left" w:pos="180"/>
        </w:tabs>
        <w:ind w:left="0" w:firstLine="709"/>
      </w:pPr>
      <w:r w:rsidRPr="00930652">
        <w:rPr>
          <w:b/>
          <w:i/>
          <w:color w:val="000000"/>
        </w:rPr>
        <w:t xml:space="preserve">Эстетического воспитания: </w:t>
      </w:r>
      <w:r w:rsidRPr="00930652">
        <w:br/>
      </w:r>
      <w:r w:rsidRPr="00930652">
        <w:tab/>
      </w:r>
      <w:r w:rsidRPr="00930652">
        <w:rPr>
          <w:color w:val="000000"/>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 осознание ценности творчества, таланта; осознание важности музыкального искусства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2328620D" w14:textId="77777777" w:rsidR="00930652" w:rsidRPr="00930652" w:rsidRDefault="00930652" w:rsidP="00930652">
      <w:pPr>
        <w:pStyle w:val="a5"/>
        <w:tabs>
          <w:tab w:val="left" w:pos="180"/>
        </w:tabs>
        <w:ind w:left="0" w:firstLine="709"/>
      </w:pPr>
      <w:r w:rsidRPr="00930652">
        <w:rPr>
          <w:b/>
          <w:i/>
          <w:color w:val="000000"/>
        </w:rPr>
        <w:t xml:space="preserve">Ценности научного познания: </w:t>
      </w:r>
      <w:r w:rsidRPr="00930652">
        <w:br/>
      </w:r>
      <w:r w:rsidRPr="00930652">
        <w:tab/>
      </w:r>
      <w:r w:rsidRPr="00930652">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 овладение музыкальным языком, навыками познания музыки как искусства интонируемого смысла; овладение основными способами исследовательской деятельности 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14:paraId="5F464FAB" w14:textId="77777777" w:rsidR="00930652" w:rsidRPr="00930652" w:rsidRDefault="00930652" w:rsidP="00930652">
      <w:pPr>
        <w:pStyle w:val="a5"/>
        <w:tabs>
          <w:tab w:val="left" w:pos="180"/>
        </w:tabs>
        <w:ind w:left="0" w:firstLine="709"/>
      </w:pPr>
      <w:r w:rsidRPr="00930652">
        <w:rPr>
          <w:b/>
          <w:i/>
          <w:color w:val="000000"/>
        </w:rPr>
        <w:t xml:space="preserve">Физического воспитания, формирования культуры здоровья и эмоционального благополучия: </w:t>
      </w:r>
    </w:p>
    <w:p w14:paraId="276B4B7F" w14:textId="77777777" w:rsidR="00930652" w:rsidRPr="00930652" w:rsidRDefault="00930652" w:rsidP="00930652">
      <w:pPr>
        <w:pStyle w:val="a5"/>
        <w:tabs>
          <w:tab w:val="left" w:pos="180"/>
        </w:tabs>
        <w:ind w:left="0" w:firstLine="709"/>
      </w:pPr>
      <w:r w:rsidRPr="00930652">
        <w:rPr>
          <w:color w:val="000000"/>
        </w:rPr>
        <w:t>осознание ценности жизни с опорой на собственный жизненный опыт и опыт восприятия произведений искусства; соблюдение правил личной безопасности и гигиены, в том числе в процессе музыкально-исполнительской, творческой, исследовательской деятельности; умение осознавать своё эмоциональное состояние и эмоциональное состояние других, использовать адекватные интонационные средства для выражения своего состояния, в том числе в процессе повседневного общения; сформированность навыков рефлексии, признание своего права на ошибку и такого же права другого человека.</w:t>
      </w:r>
    </w:p>
    <w:p w14:paraId="5A3C0660" w14:textId="77777777" w:rsidR="00930652" w:rsidRPr="00930652" w:rsidRDefault="00930652" w:rsidP="00930652">
      <w:pPr>
        <w:pStyle w:val="a5"/>
        <w:tabs>
          <w:tab w:val="left" w:pos="180"/>
        </w:tabs>
        <w:ind w:left="0" w:firstLine="709"/>
      </w:pPr>
      <w:r w:rsidRPr="00930652">
        <w:rPr>
          <w:b/>
          <w:i/>
          <w:color w:val="000000"/>
        </w:rPr>
        <w:t xml:space="preserve">Трудового воспитания: </w:t>
      </w:r>
      <w:r w:rsidRPr="00930652">
        <w:br/>
      </w:r>
      <w:r w:rsidRPr="00930652">
        <w:tab/>
      </w:r>
      <w:r w:rsidRPr="00930652">
        <w:rPr>
          <w:color w:val="000000"/>
        </w:rPr>
        <w:t>установка на посильное активное участие в практической деятельности; трудолюбие в учёбе, настойчивость в достижении поставленных целей; интерес к практическому изучению профессий в сфере культуры и искусства; уважение к труду и результатам трудовой деятельности.</w:t>
      </w:r>
    </w:p>
    <w:p w14:paraId="4BCD7667" w14:textId="77777777" w:rsidR="00930652" w:rsidRPr="00930652" w:rsidRDefault="00930652" w:rsidP="00930652">
      <w:pPr>
        <w:pStyle w:val="a5"/>
        <w:tabs>
          <w:tab w:val="left" w:pos="180"/>
        </w:tabs>
        <w:ind w:left="0" w:firstLine="709"/>
      </w:pPr>
      <w:r w:rsidRPr="00930652">
        <w:rPr>
          <w:b/>
          <w:i/>
          <w:color w:val="000000"/>
        </w:rPr>
        <w:t xml:space="preserve">Экологического воспитания: </w:t>
      </w:r>
      <w:r w:rsidRPr="00930652">
        <w:br/>
      </w:r>
      <w:r w:rsidRPr="00930652">
        <w:tab/>
      </w:r>
      <w:r w:rsidRPr="00930652">
        <w:rPr>
          <w:color w:val="000000"/>
        </w:rPr>
        <w:t>повышение уровня экологической культуры, осознание глобального характера экологических проблем и путей их решения; участие в экологических проектах через различные формы музыкального творчества.</w:t>
      </w:r>
    </w:p>
    <w:p w14:paraId="24442BFB" w14:textId="77777777" w:rsidR="00930652" w:rsidRPr="00930652" w:rsidRDefault="00930652" w:rsidP="001E0EBC">
      <w:pPr>
        <w:pStyle w:val="a5"/>
        <w:numPr>
          <w:ilvl w:val="0"/>
          <w:numId w:val="262"/>
        </w:numPr>
        <w:tabs>
          <w:tab w:val="left" w:pos="180"/>
        </w:tabs>
        <w:ind w:left="0" w:firstLine="709"/>
      </w:pPr>
      <w:r w:rsidRPr="00930652">
        <w:rPr>
          <w:color w:val="000000"/>
        </w:rPr>
        <w:t xml:space="preserve">Личностные результаты, обеспечивающие адаптацию обучающегося к изменяющимся условиям социальной и природной среды: </w:t>
      </w:r>
      <w:r w:rsidRPr="00930652">
        <w:br/>
      </w:r>
      <w:r w:rsidRPr="00930652">
        <w:rPr>
          <w:color w:val="000000"/>
        </w:rPr>
        <w:t xml:space="preserve">освоение обучающимися социального опыта, основных социальных ролей, норм и правил </w:t>
      </w:r>
      <w:r w:rsidRPr="00930652">
        <w:t xml:space="preserve"> </w:t>
      </w:r>
      <w:r w:rsidRPr="00930652">
        <w:rPr>
          <w:color w:val="000000"/>
        </w:rPr>
        <w:t xml:space="preserve">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w:t>
      </w:r>
      <w:r w:rsidRPr="00930652">
        <w:rPr>
          <w:color w:val="000000"/>
        </w:rPr>
        <w:lastRenderedPageBreak/>
        <w:t>среды;</w:t>
      </w:r>
    </w:p>
    <w:p w14:paraId="6657F880" w14:textId="77777777" w:rsidR="00930652" w:rsidRPr="00930652" w:rsidRDefault="00930652" w:rsidP="001E0EBC">
      <w:pPr>
        <w:pStyle w:val="a5"/>
        <w:numPr>
          <w:ilvl w:val="0"/>
          <w:numId w:val="262"/>
        </w:numPr>
        <w:tabs>
          <w:tab w:val="left" w:pos="180"/>
        </w:tabs>
        <w:ind w:left="0" w:firstLine="709"/>
      </w:pPr>
      <w:r w:rsidRPr="00930652">
        <w:rPr>
          <w:color w:val="000000"/>
        </w:rPr>
        <w:t xml:space="preserve">стремление перенимать опыт, учиться у других людей — как взрослых, так и сверстников, в том числе в разнообразных проявлениях творчества, овладения различными навыками в сфере музыкального и других видов искусства; </w:t>
      </w:r>
    </w:p>
    <w:p w14:paraId="57E528CE" w14:textId="77777777" w:rsidR="00930652" w:rsidRPr="00930652" w:rsidRDefault="00930652" w:rsidP="001E0EBC">
      <w:pPr>
        <w:pStyle w:val="a5"/>
        <w:numPr>
          <w:ilvl w:val="0"/>
          <w:numId w:val="262"/>
        </w:numPr>
        <w:tabs>
          <w:tab w:val="left" w:pos="180"/>
        </w:tabs>
        <w:ind w:left="0" w:firstLine="709"/>
      </w:pPr>
      <w:r w:rsidRPr="00930652">
        <w:rPr>
          <w:color w:val="000000"/>
        </w:rPr>
        <w:t xml:space="preserve">смелость при соприкосновении с новым эмоциональным опытом, 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14:paraId="0D5B4CAB" w14:textId="77777777" w:rsidR="00930652" w:rsidRPr="00930652" w:rsidRDefault="00930652" w:rsidP="001E0EBC">
      <w:pPr>
        <w:pStyle w:val="a5"/>
        <w:numPr>
          <w:ilvl w:val="0"/>
          <w:numId w:val="262"/>
        </w:numPr>
        <w:tabs>
          <w:tab w:val="left" w:pos="180"/>
        </w:tabs>
        <w:ind w:left="0" w:firstLine="709"/>
      </w:pPr>
      <w:r w:rsidRPr="00930652">
        <w:rPr>
          <w:color w:val="000000"/>
        </w:rPr>
        <w:t xml:space="preserve">способность осознавать стрессовую ситуацию, оценивать происходящие изменения и их </w:t>
      </w:r>
      <w:r w:rsidRPr="00930652">
        <w:t xml:space="preserve"> </w:t>
      </w:r>
      <w:r w:rsidRPr="00930652">
        <w:rPr>
          <w:color w:val="000000"/>
        </w:rPr>
        <w:t>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14:paraId="0298E9D5" w14:textId="77777777" w:rsidR="00930652" w:rsidRPr="00930652" w:rsidRDefault="00930652" w:rsidP="00930652">
      <w:pPr>
        <w:pStyle w:val="a5"/>
        <w:ind w:left="0" w:firstLine="709"/>
      </w:pPr>
      <w:r w:rsidRPr="00930652">
        <w:rPr>
          <w:b/>
          <w:color w:val="000000"/>
        </w:rPr>
        <w:t>МЕТАПРЕДМЕТНЫЕ РЕЗУЛЬТАТЫ</w:t>
      </w:r>
    </w:p>
    <w:p w14:paraId="3F4F3C36" w14:textId="77777777" w:rsidR="00930652" w:rsidRPr="00930652" w:rsidRDefault="00930652" w:rsidP="00930652">
      <w:pPr>
        <w:pStyle w:val="a5"/>
        <w:tabs>
          <w:tab w:val="left" w:pos="180"/>
        </w:tabs>
        <w:ind w:left="0" w:firstLine="709"/>
      </w:pPr>
      <w:r w:rsidRPr="00930652">
        <w:rPr>
          <w:b/>
          <w:color w:val="000000"/>
        </w:rPr>
        <w:t xml:space="preserve">1. Овладение универсальными познавательными действиями </w:t>
      </w:r>
      <w:r w:rsidRPr="00930652">
        <w:br/>
      </w:r>
      <w:r w:rsidRPr="00930652">
        <w:tab/>
      </w:r>
      <w:r w:rsidRPr="00930652">
        <w:rPr>
          <w:i/>
          <w:color w:val="000000"/>
        </w:rPr>
        <w:t xml:space="preserve">Базовые логические действия: </w:t>
      </w:r>
      <w:r w:rsidRPr="00930652">
        <w:br/>
      </w:r>
      <w:r w:rsidRPr="00930652">
        <w:tab/>
      </w:r>
      <w:r w:rsidRPr="00930652">
        <w:rPr>
          <w:color w:val="000000"/>
        </w:rPr>
        <w:t xml:space="preserve">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 </w:t>
      </w:r>
      <w:r w:rsidRPr="00930652">
        <w:br/>
      </w:r>
      <w:r w:rsidRPr="00930652">
        <w:tab/>
      </w:r>
      <w:r w:rsidRPr="00930652">
        <w:rPr>
          <w:color w:val="000000"/>
        </w:rPr>
        <w:t xml:space="preserve">сопоставлять, сравнивать на основании существенных признаков произведения, жанры и стили музыкального и других видов искусства; </w:t>
      </w:r>
      <w:r w:rsidRPr="00930652">
        <w:br/>
      </w:r>
      <w:r w:rsidRPr="00930652">
        <w:tab/>
      </w:r>
      <w:r w:rsidRPr="00930652">
        <w:rPr>
          <w:color w:val="000000"/>
        </w:rPr>
        <w:t xml:space="preserve">обнаруживать взаимные влияния отдельных видов, жанров и стилей музыки друг на друга, формулировать гипотезы о взаимосвязях; </w:t>
      </w:r>
      <w:r w:rsidRPr="00930652">
        <w:br/>
      </w:r>
      <w:r w:rsidRPr="00930652">
        <w:tab/>
      </w:r>
      <w:r w:rsidRPr="00930652">
        <w:rPr>
          <w:color w:val="000000"/>
        </w:rPr>
        <w:t xml:space="preserve">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 </w:t>
      </w:r>
      <w:r w:rsidRPr="00930652">
        <w:tab/>
      </w:r>
      <w:r w:rsidRPr="00930652">
        <w:rPr>
          <w:color w:val="000000"/>
        </w:rPr>
        <w:t xml:space="preserve">выявлять и характеризовать существенные признаки конкретного музыкального звучания; </w:t>
      </w:r>
      <w:r w:rsidRPr="00930652">
        <w:tab/>
      </w:r>
      <w:r w:rsidRPr="00930652">
        <w:rPr>
          <w:color w:val="000000"/>
        </w:rPr>
        <w:t>самостоятельно обобщать и формулировать выводы по результатам проведённого слухового наблюдения-исследования.</w:t>
      </w:r>
    </w:p>
    <w:p w14:paraId="5DC5C76C" w14:textId="77777777" w:rsidR="00930652" w:rsidRPr="00930652" w:rsidRDefault="00930652" w:rsidP="00930652">
      <w:pPr>
        <w:pStyle w:val="a5"/>
        <w:tabs>
          <w:tab w:val="left" w:pos="180"/>
        </w:tabs>
        <w:ind w:left="0" w:firstLine="709"/>
      </w:pPr>
      <w:r w:rsidRPr="00930652">
        <w:rPr>
          <w:i/>
          <w:color w:val="000000"/>
        </w:rPr>
        <w:t xml:space="preserve">Базовые исследовательские действия: </w:t>
      </w:r>
      <w:r w:rsidRPr="00930652">
        <w:br/>
      </w:r>
      <w:r w:rsidRPr="00930652">
        <w:tab/>
      </w:r>
      <w:r w:rsidRPr="00930652">
        <w:rPr>
          <w:color w:val="000000"/>
        </w:rPr>
        <w:t xml:space="preserve">следовать внутренним слухом за развитием музыкального процесса, «наблюдать» звучание музыки; </w:t>
      </w:r>
      <w:r w:rsidRPr="00930652">
        <w:tab/>
      </w:r>
      <w:r w:rsidRPr="00930652">
        <w:rPr>
          <w:color w:val="000000"/>
        </w:rPr>
        <w:t xml:space="preserve">использовать вопросы как исследовательский инструмент познания; </w:t>
      </w:r>
      <w:r w:rsidRPr="00930652">
        <w:br/>
      </w:r>
      <w:r w:rsidRPr="00930652">
        <w:tab/>
      </w:r>
      <w:r w:rsidRPr="00930652">
        <w:rPr>
          <w:color w:val="000000"/>
        </w:rPr>
        <w:t xml:space="preserve">формулировать собственные вопросы, фиксирующие несоответствие между реальным и желательным состоянием учебной ситуации, восприятия, исполнения музыки; </w:t>
      </w:r>
      <w:r w:rsidRPr="00930652">
        <w:br/>
      </w:r>
      <w:r w:rsidRPr="00930652">
        <w:tab/>
      </w:r>
      <w:r w:rsidRPr="00930652">
        <w:rPr>
          <w:color w:val="000000"/>
        </w:rPr>
        <w:t xml:space="preserve">составлять алгоритм действий и использовать его для решения учебных, в том числе </w:t>
      </w:r>
      <w:r w:rsidRPr="00930652">
        <w:br/>
      </w:r>
      <w:r w:rsidRPr="00930652">
        <w:rPr>
          <w:color w:val="000000"/>
        </w:rPr>
        <w:t xml:space="preserve">исполнительских и творческих задач; </w:t>
      </w:r>
      <w:r w:rsidRPr="00930652">
        <w:br/>
      </w:r>
      <w:r w:rsidRPr="00930652">
        <w:tab/>
      </w:r>
      <w:r w:rsidRPr="00930652">
        <w:rPr>
          <w:color w:val="000000"/>
        </w:rPr>
        <w:t xml:space="preserve">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 </w:t>
      </w:r>
      <w:r w:rsidRPr="00930652">
        <w:br/>
      </w:r>
      <w:r w:rsidRPr="00930652">
        <w:tab/>
      </w:r>
      <w:r w:rsidRPr="00930652">
        <w:rPr>
          <w:color w:val="000000"/>
        </w:rPr>
        <w:t>самостоятельно формулировать обобщения и выводы по результатам проведённого наблюдения, слухового исследования.</w:t>
      </w:r>
    </w:p>
    <w:p w14:paraId="078068FB" w14:textId="77777777" w:rsidR="00930652" w:rsidRPr="00930652" w:rsidRDefault="00930652" w:rsidP="00930652">
      <w:pPr>
        <w:pStyle w:val="a5"/>
        <w:tabs>
          <w:tab w:val="left" w:pos="180"/>
        </w:tabs>
        <w:ind w:left="0" w:firstLine="709"/>
      </w:pPr>
      <w:r w:rsidRPr="00930652">
        <w:rPr>
          <w:i/>
          <w:color w:val="000000"/>
        </w:rPr>
        <w:t xml:space="preserve">Работа с информацией: </w:t>
      </w:r>
      <w:r w:rsidRPr="00930652">
        <w:br/>
      </w:r>
      <w:r w:rsidRPr="00930652">
        <w:tab/>
      </w:r>
      <w:r w:rsidRPr="00930652">
        <w:rPr>
          <w:color w:val="000000"/>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r w:rsidRPr="00930652">
        <w:br/>
      </w:r>
      <w:r w:rsidRPr="00930652">
        <w:tab/>
      </w:r>
      <w:r w:rsidRPr="00930652">
        <w:rPr>
          <w:color w:val="000000"/>
        </w:rPr>
        <w:t xml:space="preserve">понимать специфику работы с аудиоинформацией, музыкальными записями; </w:t>
      </w:r>
      <w:r w:rsidRPr="00930652">
        <w:br/>
      </w:r>
      <w:r w:rsidRPr="00930652">
        <w:tab/>
      </w:r>
      <w:r w:rsidRPr="00930652">
        <w:rPr>
          <w:color w:val="000000"/>
        </w:rPr>
        <w:t xml:space="preserve">использовать интонирование для запоминания звуковой информации, музыкальных произведений; </w:t>
      </w:r>
      <w:r w:rsidRPr="00930652">
        <w:tab/>
      </w:r>
      <w:r w:rsidRPr="00930652">
        <w:rPr>
          <w:color w:val="000000"/>
        </w:rPr>
        <w:t xml:space="preserve">выбирать, анализировать, интерпретировать, обобщать и систематизировать информацию, представленную в аудио- и видеоформатах, текстах, таблицах, схемах; </w:t>
      </w:r>
      <w:r w:rsidRPr="00930652">
        <w:br/>
      </w:r>
      <w:r w:rsidRPr="00930652">
        <w:tab/>
      </w:r>
      <w:r w:rsidRPr="00930652">
        <w:rPr>
          <w:color w:val="000000"/>
        </w:rPr>
        <w:t xml:space="preserve">использовать смысловое чтение для извлечения, обобщения и систематизации информации из одного или нескольких источников с учётом поставленных целей; </w:t>
      </w:r>
      <w:r w:rsidRPr="00930652">
        <w:br/>
      </w:r>
      <w:r w:rsidRPr="00930652">
        <w:tab/>
      </w:r>
      <w:r w:rsidRPr="00930652">
        <w:rPr>
          <w:color w:val="000000"/>
        </w:rPr>
        <w:t xml:space="preserve">оценивать надёжность информации по критериям, предложенным учителем или сформулированным самостоятельно; </w:t>
      </w:r>
      <w:r w:rsidRPr="00930652">
        <w:br/>
      </w:r>
      <w:r w:rsidRPr="00930652">
        <w:tab/>
      </w:r>
      <w:r w:rsidRPr="00930652">
        <w:rPr>
          <w:color w:val="000000"/>
        </w:rPr>
        <w:t xml:space="preserve">различать тексты информационного и художественного содержания, трансформировать, интерпретировать их в соответствии с учебной задачей; </w:t>
      </w:r>
      <w:r w:rsidRPr="00930652">
        <w:br/>
      </w:r>
      <w:r w:rsidRPr="00930652">
        <w:tab/>
      </w:r>
      <w:r w:rsidRPr="00930652">
        <w:rPr>
          <w:color w:val="000000"/>
        </w:rPr>
        <w:t>самостоятельно выбирать оптимальную форму представления информации (текст, таблица, схема, презентация, театрализация и др.) в зависимости от коммуникативной установки.</w:t>
      </w:r>
    </w:p>
    <w:p w14:paraId="64482A7E" w14:textId="77777777" w:rsidR="00930652" w:rsidRPr="00930652" w:rsidRDefault="00930652" w:rsidP="00930652">
      <w:pPr>
        <w:pStyle w:val="a5"/>
        <w:ind w:left="0" w:firstLine="709"/>
      </w:pPr>
      <w:r w:rsidRPr="00930652">
        <w:rPr>
          <w:color w:val="000000"/>
        </w:rPr>
        <w:t>Овладение системой универсальных познавательных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14:paraId="3F92FE4A" w14:textId="77777777" w:rsidR="00930652" w:rsidRPr="00930652" w:rsidRDefault="00930652" w:rsidP="00930652">
      <w:pPr>
        <w:pStyle w:val="a5"/>
        <w:tabs>
          <w:tab w:val="left" w:pos="180"/>
        </w:tabs>
        <w:ind w:left="0" w:firstLine="709"/>
      </w:pPr>
      <w:r w:rsidRPr="00930652">
        <w:rPr>
          <w:b/>
          <w:color w:val="000000"/>
        </w:rPr>
        <w:t xml:space="preserve">2. Овладение универсальными коммуникативными действиями </w:t>
      </w:r>
      <w:r w:rsidRPr="00930652">
        <w:br/>
      </w:r>
      <w:r w:rsidRPr="00930652">
        <w:tab/>
      </w:r>
      <w:r w:rsidRPr="00930652">
        <w:rPr>
          <w:i/>
          <w:color w:val="000000"/>
        </w:rPr>
        <w:t xml:space="preserve">Невербальная коммуникация: </w:t>
      </w:r>
      <w:r w:rsidRPr="00930652">
        <w:br/>
      </w:r>
      <w:r w:rsidRPr="00930652">
        <w:tab/>
      </w:r>
      <w:r w:rsidRPr="00930652">
        <w:rPr>
          <w:color w:val="000000"/>
        </w:rPr>
        <w:t xml:space="preserve">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 </w:t>
      </w:r>
      <w:r w:rsidRPr="00930652">
        <w:br/>
      </w:r>
      <w:r w:rsidRPr="00930652">
        <w:tab/>
      </w:r>
      <w:r w:rsidRPr="00930652">
        <w:rPr>
          <w:color w:val="000000"/>
        </w:rPr>
        <w:t xml:space="preserve">передавать в собственном исполнении музыки художественное содержание, выражать настроение, чувства, </w:t>
      </w:r>
      <w:r w:rsidRPr="00930652">
        <w:rPr>
          <w:color w:val="000000"/>
        </w:rPr>
        <w:lastRenderedPageBreak/>
        <w:t xml:space="preserve">личное отношение к исполняемому произведению; </w:t>
      </w:r>
      <w:r w:rsidRPr="00930652">
        <w:br/>
      </w:r>
      <w:r w:rsidRPr="00930652">
        <w:tab/>
      </w:r>
      <w:r w:rsidRPr="00930652">
        <w:rPr>
          <w:color w:val="000000"/>
        </w:rPr>
        <w:t xml:space="preserve">осознанно пользоваться интонационной выразительностью в обыденной речи, понимать культурные нормы и значение интонации в повседневном общении; </w:t>
      </w:r>
      <w:r w:rsidRPr="00930652">
        <w:br/>
      </w:r>
      <w:r w:rsidRPr="00930652">
        <w:tab/>
      </w:r>
      <w:r w:rsidRPr="00930652">
        <w:rPr>
          <w:color w:val="000000"/>
        </w:rPr>
        <w:t xml:space="preserve">эффективно использовать интонационно-выразительные возможности в ситуации публичного выступления; </w:t>
      </w:r>
      <w:r w:rsidRPr="00930652">
        <w:br/>
      </w:r>
      <w:r w:rsidRPr="00930652">
        <w:tab/>
      </w:r>
      <w:r w:rsidRPr="00930652">
        <w:rPr>
          <w:color w:val="000000"/>
        </w:rPr>
        <w:t>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w:t>
      </w:r>
    </w:p>
    <w:p w14:paraId="0532208C" w14:textId="77777777" w:rsidR="00930652" w:rsidRPr="00930652" w:rsidRDefault="00930652" w:rsidP="00930652">
      <w:pPr>
        <w:pStyle w:val="a5"/>
        <w:tabs>
          <w:tab w:val="left" w:pos="1418"/>
        </w:tabs>
        <w:ind w:left="0" w:firstLine="709"/>
      </w:pPr>
      <w:r w:rsidRPr="00930652">
        <w:rPr>
          <w:i/>
          <w:color w:val="000000"/>
        </w:rPr>
        <w:t xml:space="preserve">Вербальное общение: </w:t>
      </w:r>
      <w:r w:rsidRPr="00930652">
        <w:br/>
      </w:r>
      <w:r w:rsidRPr="00930652">
        <w:rPr>
          <w:color w:val="000000"/>
        </w:rPr>
        <w:t xml:space="preserve">воспринимать и формулировать суждения, выражать эмоции в соответствии с условиями и целями общения; </w:t>
      </w:r>
      <w:r w:rsidRPr="00930652">
        <w:br/>
      </w:r>
      <w:r w:rsidRPr="00930652">
        <w:tab/>
      </w:r>
      <w:r w:rsidRPr="00930652">
        <w:rPr>
          <w:color w:val="000000"/>
        </w:rPr>
        <w:t xml:space="preserve">выражать своё мнение, в том числе впечатления от общения с музыкальным искусством в устных и письменных текстах; </w:t>
      </w:r>
      <w:r w:rsidRPr="00930652">
        <w:br/>
      </w:r>
      <w:r w:rsidRPr="00930652">
        <w:tab/>
      </w:r>
      <w:r w:rsidRPr="00930652">
        <w:rPr>
          <w:color w:val="000000"/>
        </w:rPr>
        <w:t xml:space="preserve">понимать намерения других, проявлять уважительное отношение к собеседнику и в корректной форме формулировать свои возражения; </w:t>
      </w:r>
      <w:r w:rsidRPr="00930652">
        <w:br/>
      </w:r>
      <w:r w:rsidRPr="00930652">
        <w:tab/>
      </w:r>
      <w:r w:rsidRPr="00930652">
        <w:rPr>
          <w:color w:val="000000"/>
        </w:rPr>
        <w:t xml:space="preserve">вести диалог, дискуссию, задавать вопросы по существу обсуждаемой темы, поддерживать благожелательный тон диалога; </w:t>
      </w:r>
      <w:r w:rsidRPr="00930652">
        <w:br/>
      </w:r>
      <w:r w:rsidRPr="00930652">
        <w:tab/>
      </w:r>
      <w:r w:rsidRPr="00930652">
        <w:rPr>
          <w:color w:val="000000"/>
        </w:rPr>
        <w:t>публично представлять результаты учебной и творческой деятельности.</w:t>
      </w:r>
    </w:p>
    <w:p w14:paraId="6F174F28" w14:textId="77777777" w:rsidR="00930652" w:rsidRPr="00930652" w:rsidRDefault="00930652" w:rsidP="00930652">
      <w:pPr>
        <w:pStyle w:val="a5"/>
        <w:tabs>
          <w:tab w:val="left" w:pos="180"/>
        </w:tabs>
        <w:ind w:left="0" w:firstLine="709"/>
      </w:pPr>
      <w:r w:rsidRPr="00930652">
        <w:rPr>
          <w:i/>
          <w:color w:val="000000"/>
        </w:rPr>
        <w:t xml:space="preserve">Совместная деятельность (сотрудничество): </w:t>
      </w:r>
      <w:r w:rsidRPr="00930652">
        <w:br/>
      </w:r>
      <w:r w:rsidRPr="00930652">
        <w:tab/>
      </w:r>
      <w:r w:rsidRPr="00930652">
        <w:rPr>
          <w:color w:val="000000"/>
        </w:rPr>
        <w:t xml:space="preserve">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 </w:t>
      </w:r>
      <w:r w:rsidRPr="00930652">
        <w:br/>
      </w:r>
      <w:r w:rsidRPr="00930652">
        <w:tab/>
      </w:r>
      <w:r w:rsidRPr="00930652">
        <w:rPr>
          <w:color w:val="000000"/>
        </w:rPr>
        <w:t xml:space="preserve">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 </w:t>
      </w:r>
      <w:r w:rsidRPr="00930652">
        <w:br/>
      </w:r>
      <w:r w:rsidRPr="00930652">
        <w:tab/>
      </w:r>
      <w:r w:rsidRPr="00930652">
        <w:rPr>
          <w:color w:val="000000"/>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 </w:t>
      </w:r>
      <w:r w:rsidRPr="00930652">
        <w:br/>
      </w:r>
      <w:r w:rsidRPr="00930652">
        <w:tab/>
      </w:r>
      <w:r w:rsidRPr="00930652">
        <w:rPr>
          <w:color w:val="000000"/>
        </w:rPr>
        <w:t xml:space="preserve">оценивать качество своего вклада в общий продукт по критериям, самостоятельно </w:t>
      </w:r>
      <w:r w:rsidRPr="00930652">
        <w:br/>
      </w:r>
      <w:r w:rsidRPr="00930652">
        <w:rPr>
          <w:color w:val="000000"/>
        </w:rPr>
        <w:t>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6C44A97D" w14:textId="77777777" w:rsidR="00930652" w:rsidRPr="00930652" w:rsidRDefault="00930652" w:rsidP="00930652">
      <w:pPr>
        <w:pStyle w:val="a5"/>
        <w:tabs>
          <w:tab w:val="left" w:pos="180"/>
        </w:tabs>
        <w:ind w:left="0" w:firstLine="709"/>
      </w:pPr>
      <w:r w:rsidRPr="00930652">
        <w:rPr>
          <w:b/>
          <w:color w:val="000000"/>
        </w:rPr>
        <w:t xml:space="preserve">3. Овладение универсальными регулятивными действиями </w:t>
      </w:r>
      <w:r w:rsidRPr="00930652">
        <w:br/>
      </w:r>
      <w:r w:rsidRPr="00930652">
        <w:tab/>
      </w:r>
      <w:r w:rsidRPr="00930652">
        <w:rPr>
          <w:i/>
          <w:color w:val="000000"/>
        </w:rPr>
        <w:t>Самоорганизация</w:t>
      </w:r>
      <w:r w:rsidRPr="00930652">
        <w:rPr>
          <w:color w:val="000000"/>
        </w:rPr>
        <w:t xml:space="preserve">: </w:t>
      </w:r>
      <w:r w:rsidRPr="00930652">
        <w:br/>
      </w:r>
      <w:r w:rsidRPr="00930652">
        <w:tab/>
      </w:r>
      <w:r w:rsidRPr="00930652">
        <w:tab/>
      </w:r>
      <w:r w:rsidRPr="00930652">
        <w:rPr>
          <w:color w:val="000000"/>
        </w:rPr>
        <w:t xml:space="preserve">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 </w:t>
      </w:r>
      <w:r w:rsidRPr="00930652">
        <w:br/>
      </w:r>
      <w:r w:rsidRPr="00930652">
        <w:tab/>
      </w:r>
      <w:r w:rsidRPr="00930652">
        <w:tab/>
      </w:r>
      <w:r w:rsidRPr="00930652">
        <w:rPr>
          <w:color w:val="000000"/>
        </w:rPr>
        <w:t xml:space="preserve">планировать достижение целей через решение ряда последовательных задач частного характера; </w:t>
      </w:r>
      <w:r w:rsidRPr="00930652">
        <w:tab/>
      </w:r>
      <w:r w:rsidRPr="00930652">
        <w:rPr>
          <w:color w:val="000000"/>
        </w:rPr>
        <w:t xml:space="preserve">самостоятельно составлять план действий, вносить необходимые коррективы в ходе его реализации; </w:t>
      </w:r>
      <w:r w:rsidRPr="00930652">
        <w:tab/>
      </w:r>
      <w:r w:rsidRPr="00930652">
        <w:rPr>
          <w:color w:val="000000"/>
        </w:rPr>
        <w:t xml:space="preserve">выявлять наиболее важные проблемы для решения в учебных и жизненных ситуациях; </w:t>
      </w:r>
      <w:r w:rsidRPr="00930652">
        <w:br/>
      </w:r>
      <w:r w:rsidRPr="00930652">
        <w:tab/>
      </w:r>
      <w:r w:rsidRPr="00930652">
        <w:tab/>
      </w:r>
      <w:r w:rsidRPr="00930652">
        <w:rPr>
          <w:color w:val="000000"/>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r w:rsidRPr="00930652">
        <w:br/>
      </w:r>
      <w:r w:rsidRPr="00930652">
        <w:tab/>
      </w:r>
      <w:r w:rsidRPr="00930652">
        <w:tab/>
      </w:r>
      <w:r w:rsidRPr="00930652">
        <w:rPr>
          <w:color w:val="000000"/>
        </w:rPr>
        <w:t>делать выбор и брать за него ответственность на себя.</w:t>
      </w:r>
    </w:p>
    <w:p w14:paraId="21271946" w14:textId="77777777" w:rsidR="00930652" w:rsidRPr="00930652" w:rsidRDefault="00930652" w:rsidP="00930652">
      <w:pPr>
        <w:pStyle w:val="a5"/>
        <w:tabs>
          <w:tab w:val="left" w:pos="180"/>
        </w:tabs>
        <w:ind w:left="0"/>
      </w:pPr>
      <w:r w:rsidRPr="00930652">
        <w:rPr>
          <w:i/>
          <w:color w:val="000000"/>
        </w:rPr>
        <w:t xml:space="preserve">Самоконтроль (рефлексия): </w:t>
      </w:r>
      <w:r w:rsidRPr="00930652">
        <w:br/>
      </w:r>
      <w:r w:rsidRPr="00930652">
        <w:tab/>
      </w:r>
      <w:r w:rsidRPr="00930652">
        <w:tab/>
      </w:r>
      <w:r w:rsidRPr="00930652">
        <w:rPr>
          <w:color w:val="000000"/>
        </w:rPr>
        <w:t xml:space="preserve">владеть способами самоконтроля, самомотивации и рефлексии; </w:t>
      </w:r>
      <w:r w:rsidRPr="00930652">
        <w:br/>
      </w:r>
      <w:r w:rsidRPr="00930652">
        <w:tab/>
      </w:r>
      <w:r w:rsidRPr="00930652">
        <w:tab/>
      </w:r>
      <w:r w:rsidRPr="00930652">
        <w:rPr>
          <w:color w:val="000000"/>
        </w:rPr>
        <w:t xml:space="preserve">давать адекватную оценку учебной ситуации и предлагать план её изменения; </w:t>
      </w:r>
      <w:r w:rsidRPr="00930652">
        <w:br/>
      </w:r>
      <w:r w:rsidRPr="00930652">
        <w:tab/>
      </w:r>
      <w:r w:rsidRPr="00930652">
        <w:tab/>
      </w:r>
      <w:r w:rsidRPr="00930652">
        <w:rPr>
          <w:color w:val="000000"/>
        </w:rPr>
        <w:t xml:space="preserve">предвидеть трудности, которые могут возникнуть при решении учебной задачи, и адаптировать решение к меняющимся обстоятельствам; </w:t>
      </w:r>
      <w:r w:rsidRPr="00930652">
        <w:br/>
      </w:r>
      <w:r w:rsidRPr="00930652">
        <w:tab/>
      </w:r>
      <w:r w:rsidRPr="00930652">
        <w:tab/>
      </w:r>
      <w:r w:rsidRPr="00930652">
        <w:rPr>
          <w:color w:val="000000"/>
        </w:rPr>
        <w:t xml:space="preserve">объяснять причины достижения (недостижения) результатов деятельности; понимать причины неудач и уметь предупреждать их, давать оценку приобретённому опыту; </w:t>
      </w:r>
      <w:r w:rsidRPr="00930652">
        <w:br/>
      </w:r>
      <w:r w:rsidRPr="00930652">
        <w:tab/>
      </w:r>
      <w:r w:rsidRPr="00930652">
        <w:tab/>
      </w:r>
      <w:r w:rsidRPr="00930652">
        <w:rPr>
          <w:color w:val="000000"/>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 и т. д.</w:t>
      </w:r>
    </w:p>
    <w:p w14:paraId="74014574" w14:textId="77777777" w:rsidR="00930652" w:rsidRPr="00930652" w:rsidRDefault="00930652" w:rsidP="00930652">
      <w:pPr>
        <w:pStyle w:val="a5"/>
        <w:ind w:left="0"/>
      </w:pPr>
      <w:r w:rsidRPr="00930652">
        <w:rPr>
          <w:i/>
          <w:color w:val="000000"/>
        </w:rPr>
        <w:t>Эмоциональный интеллект:</w:t>
      </w:r>
    </w:p>
    <w:p w14:paraId="6FD267BA" w14:textId="77777777" w:rsidR="00930652" w:rsidRPr="00930652" w:rsidRDefault="00930652" w:rsidP="00930652">
      <w:pPr>
        <w:pStyle w:val="a5"/>
        <w:tabs>
          <w:tab w:val="left" w:pos="180"/>
        </w:tabs>
        <w:ind w:left="0" w:firstLine="709"/>
      </w:pPr>
      <w:r w:rsidRPr="00930652">
        <w:rPr>
          <w:color w:val="000000"/>
        </w:rPr>
        <w:t xml:space="preserve">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 </w:t>
      </w:r>
      <w:r w:rsidRPr="00930652">
        <w:tab/>
      </w:r>
      <w:r w:rsidRPr="00930652">
        <w:rPr>
          <w:color w:val="000000"/>
        </w:rPr>
        <w:t xml:space="preserve">развивать способность управлять собственными эмоциями и эмоциями других как в повседневной жизни, так и в ситуациях музыкально-опосредованного общения; </w:t>
      </w:r>
      <w:r w:rsidRPr="00930652">
        <w:br/>
      </w:r>
      <w:r w:rsidRPr="00930652">
        <w:tab/>
      </w:r>
      <w:r w:rsidRPr="00930652">
        <w:tab/>
      </w:r>
      <w:r w:rsidRPr="00930652">
        <w:rPr>
          <w:color w:val="000000"/>
        </w:rPr>
        <w:t>выявлять и анализировать причины эмоций; понимать мотивы и намерения другого человека, анализируя коммуникативно-интонационную ситуацию; регулировать способ выражения собственных эмоций.</w:t>
      </w:r>
    </w:p>
    <w:p w14:paraId="75E23CAF" w14:textId="77777777" w:rsidR="00930652" w:rsidRPr="00930652" w:rsidRDefault="00930652" w:rsidP="00930652">
      <w:pPr>
        <w:pStyle w:val="a5"/>
        <w:tabs>
          <w:tab w:val="left" w:pos="180"/>
        </w:tabs>
        <w:ind w:left="0"/>
      </w:pPr>
      <w:r w:rsidRPr="00930652">
        <w:rPr>
          <w:i/>
          <w:color w:val="000000"/>
        </w:rPr>
        <w:t xml:space="preserve">Принятие себя и других: </w:t>
      </w:r>
      <w:r w:rsidRPr="00930652">
        <w:br/>
      </w:r>
      <w:r w:rsidRPr="00930652">
        <w:tab/>
      </w:r>
      <w:r w:rsidRPr="00930652">
        <w:tab/>
      </w:r>
      <w:r w:rsidRPr="00930652">
        <w:rPr>
          <w:color w:val="000000"/>
        </w:rPr>
        <w:t xml:space="preserve">уважительно и осознанно относиться к другому человеку и его мнению, эстетическим предпочтениям </w:t>
      </w:r>
      <w:r w:rsidRPr="00930652">
        <w:rPr>
          <w:color w:val="000000"/>
        </w:rPr>
        <w:lastRenderedPageBreak/>
        <w:t xml:space="preserve">и вкусам; </w:t>
      </w:r>
      <w:r w:rsidRPr="00930652">
        <w:br/>
      </w:r>
      <w:r w:rsidRPr="00930652">
        <w:tab/>
      </w:r>
      <w:r w:rsidRPr="00930652">
        <w:tab/>
      </w:r>
      <w:r w:rsidRPr="00930652">
        <w:rPr>
          <w:color w:val="000000"/>
        </w:rPr>
        <w:t xml:space="preserve">признавать своё и чужое право на ошибку, при обнаружении ошибки фокусироваться не на ней самой, а на способе улучшения результатов деятельности; </w:t>
      </w:r>
      <w:r w:rsidRPr="00930652">
        <w:br/>
      </w:r>
      <w:r w:rsidRPr="00930652">
        <w:tab/>
      </w:r>
      <w:r w:rsidRPr="00930652">
        <w:tab/>
      </w:r>
      <w:r w:rsidRPr="00930652">
        <w:tab/>
      </w:r>
      <w:r w:rsidRPr="00930652">
        <w:rPr>
          <w:color w:val="000000"/>
        </w:rPr>
        <w:t xml:space="preserve">принимать себя и других, не осуждая; </w:t>
      </w:r>
      <w:r w:rsidRPr="00930652">
        <w:br/>
      </w:r>
      <w:r w:rsidRPr="00930652">
        <w:tab/>
      </w:r>
      <w:r w:rsidRPr="00930652">
        <w:rPr>
          <w:color w:val="000000"/>
        </w:rPr>
        <w:t xml:space="preserve">проявлять открытость; </w:t>
      </w:r>
      <w:r w:rsidRPr="00930652">
        <w:br/>
      </w:r>
      <w:r w:rsidRPr="00930652">
        <w:tab/>
      </w:r>
      <w:r w:rsidRPr="00930652">
        <w:tab/>
      </w:r>
      <w:r w:rsidRPr="00930652">
        <w:rPr>
          <w:color w:val="000000"/>
        </w:rPr>
        <w:t>осознавать невозможность контролировать всё вокруг.</w:t>
      </w:r>
    </w:p>
    <w:p w14:paraId="033EF7FE" w14:textId="77777777" w:rsidR="00930652" w:rsidRPr="00930652" w:rsidRDefault="00930652" w:rsidP="00930652">
      <w:pPr>
        <w:pStyle w:val="a5"/>
        <w:ind w:left="0" w:firstLine="709"/>
      </w:pPr>
      <w:r w:rsidRPr="00930652">
        <w:rPr>
          <w:color w:val="000000"/>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 д.).</w:t>
      </w:r>
    </w:p>
    <w:p w14:paraId="21BC8CD6" w14:textId="77777777" w:rsidR="00930652" w:rsidRPr="00930652" w:rsidRDefault="00930652" w:rsidP="00930652">
      <w:pPr>
        <w:suppressAutoHyphens/>
        <w:ind w:right="-1"/>
        <w:jc w:val="both"/>
      </w:pPr>
      <w:r w:rsidRPr="00930652">
        <w:tab/>
      </w:r>
    </w:p>
    <w:p w14:paraId="5973C51C" w14:textId="77777777" w:rsidR="00930652" w:rsidRPr="00930652" w:rsidRDefault="00930652" w:rsidP="00930652">
      <w:pPr>
        <w:jc w:val="both"/>
        <w:rPr>
          <w:b/>
          <w:bCs/>
        </w:rPr>
      </w:pPr>
      <w:r w:rsidRPr="00930652">
        <w:tab/>
      </w:r>
      <w:r w:rsidRPr="00930652">
        <w:rPr>
          <w:b/>
          <w:bCs/>
        </w:rPr>
        <w:t>В области предметных результатов:</w:t>
      </w:r>
    </w:p>
    <w:p w14:paraId="495DAC12" w14:textId="77777777" w:rsidR="00930652" w:rsidRPr="00930652" w:rsidRDefault="00930652" w:rsidP="00930652">
      <w:pPr>
        <w:suppressAutoHyphens/>
        <w:ind w:right="-1"/>
        <w:jc w:val="both"/>
      </w:pPr>
      <w:r w:rsidRPr="00930652">
        <w:rPr>
          <w:bCs/>
        </w:rPr>
        <w:tab/>
        <w:t>По окончании обучения по данной образовательной программе обучающийся должен уметь применить свои знания, умения и навыки на практике, а именно владеть:</w:t>
      </w:r>
    </w:p>
    <w:p w14:paraId="299F13C5"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sz w:val="22"/>
        </w:rPr>
        <w:t>клавишным синтезатором, многообразием его функциональных возможностей;</w:t>
      </w:r>
    </w:p>
    <w:p w14:paraId="56C62F40"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sz w:val="22"/>
        </w:rPr>
        <w:t xml:space="preserve">развитыми музыкальными способностями; </w:t>
      </w:r>
    </w:p>
    <w:p w14:paraId="0C0F9D6B"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bCs/>
          <w:sz w:val="22"/>
        </w:rPr>
        <w:t>высоким творческим потенциалом и высокой работоспособностью</w:t>
      </w:r>
      <w:r w:rsidRPr="00930652">
        <w:rPr>
          <w:rFonts w:cs="Times New Roman"/>
          <w:sz w:val="22"/>
        </w:rPr>
        <w:t>;</w:t>
      </w:r>
    </w:p>
    <w:p w14:paraId="4E16CC51"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color w:val="000000"/>
          <w:sz w:val="22"/>
          <w:shd w:val="clear" w:color="auto" w:fill="FFFFFF"/>
        </w:rPr>
        <w:t>основными приемами исполнительской техники,</w:t>
      </w:r>
      <w:r w:rsidRPr="00930652">
        <w:rPr>
          <w:rFonts w:cs="Times New Roman"/>
          <w:sz w:val="22"/>
        </w:rPr>
        <w:t xml:space="preserve"> основными понятиями и терминами, характерными для данного инструмента, а также элементарными понятиями музыкальной науки и понятиями, связанные с электронной музыкой;</w:t>
      </w:r>
    </w:p>
    <w:p w14:paraId="5BA90CFA"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sz w:val="22"/>
        </w:rPr>
        <w:t>базовыми навыками аранжировки, используя стили и тембры, характерные данной эпохе, национальному колориту, жанровым особенностям музыкального произведения;</w:t>
      </w:r>
    </w:p>
    <w:p w14:paraId="7F63AC95"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bCs/>
          <w:sz w:val="22"/>
        </w:rPr>
        <w:t>и</w:t>
      </w:r>
      <w:r w:rsidRPr="00930652">
        <w:rPr>
          <w:rFonts w:cs="Times New Roman"/>
          <w:b/>
          <w:bCs/>
          <w:sz w:val="22"/>
        </w:rPr>
        <w:t xml:space="preserve"> </w:t>
      </w:r>
      <w:r w:rsidRPr="00930652">
        <w:rPr>
          <w:rFonts w:cs="Times New Roman"/>
          <w:sz w:val="22"/>
        </w:rPr>
        <w:t>применять все полученные знания, умения и навыки в современных жизненных условиях;</w:t>
      </w:r>
    </w:p>
    <w:p w14:paraId="2DE0C132" w14:textId="77777777" w:rsidR="00930652" w:rsidRPr="00930652" w:rsidRDefault="00930652" w:rsidP="001E0EBC">
      <w:pPr>
        <w:pStyle w:val="af8"/>
        <w:numPr>
          <w:ilvl w:val="0"/>
          <w:numId w:val="261"/>
        </w:numPr>
        <w:ind w:left="0" w:right="-1" w:firstLine="0"/>
        <w:rPr>
          <w:rFonts w:cs="Times New Roman"/>
          <w:sz w:val="22"/>
        </w:rPr>
      </w:pPr>
      <w:r w:rsidRPr="00930652">
        <w:rPr>
          <w:rFonts w:cs="Times New Roman"/>
          <w:sz w:val="22"/>
        </w:rPr>
        <w:t>высоконравственными духовными качествами.</w:t>
      </w:r>
    </w:p>
    <w:p w14:paraId="226078C0" w14:textId="77777777" w:rsidR="00930652" w:rsidRPr="00930652" w:rsidRDefault="00930652" w:rsidP="00930652">
      <w:pPr>
        <w:pStyle w:val="af8"/>
        <w:ind w:right="-1"/>
        <w:rPr>
          <w:rFonts w:cs="Times New Roman"/>
          <w:sz w:val="22"/>
        </w:rPr>
      </w:pPr>
      <w:r w:rsidRPr="00930652">
        <w:rPr>
          <w:rFonts w:cs="Times New Roman"/>
          <w:sz w:val="22"/>
        </w:rPr>
        <w:tab/>
        <w:t>Воспитанник должен быть сформированной, дисциплинированной, всесторонне развитой, творческой личностью, способной в дальнейшем успешно адаптироваться в условиях современной жизни.</w:t>
      </w:r>
    </w:p>
    <w:p w14:paraId="6A053291" w14:textId="77777777" w:rsidR="00930652" w:rsidRPr="00D92F33" w:rsidRDefault="00930652" w:rsidP="00930652">
      <w:pPr>
        <w:pStyle w:val="af8"/>
        <w:ind w:right="-1"/>
        <w:rPr>
          <w:rFonts w:cs="Times New Roman"/>
          <w:sz w:val="24"/>
          <w:szCs w:val="24"/>
        </w:rPr>
      </w:pPr>
    </w:p>
    <w:p w14:paraId="7687CB3B" w14:textId="77777777" w:rsidR="00930652" w:rsidRPr="00930652" w:rsidRDefault="00930652" w:rsidP="00930652">
      <w:pPr>
        <w:spacing w:line="264" w:lineRule="auto"/>
        <w:ind w:firstLine="600"/>
        <w:jc w:val="center"/>
        <w:rPr>
          <w:b/>
          <w:color w:val="000000"/>
        </w:rPr>
      </w:pPr>
    </w:p>
    <w:p w14:paraId="2C3EBC91" w14:textId="77777777" w:rsidR="00930652" w:rsidRPr="00930652" w:rsidRDefault="00930652">
      <w:pPr>
        <w:pStyle w:val="a3"/>
        <w:ind w:left="0"/>
        <w:jc w:val="left"/>
        <w:rPr>
          <w:b/>
        </w:rPr>
      </w:pPr>
    </w:p>
    <w:p w14:paraId="1BAB5C31" w14:textId="77777777" w:rsidR="0052501E" w:rsidRDefault="00B0778F" w:rsidP="001E0EBC">
      <w:pPr>
        <w:pStyle w:val="11"/>
        <w:numPr>
          <w:ilvl w:val="1"/>
          <w:numId w:val="40"/>
        </w:numPr>
        <w:tabs>
          <w:tab w:val="left" w:pos="1486"/>
        </w:tabs>
        <w:spacing w:before="211"/>
        <w:ind w:left="1485" w:hanging="493"/>
      </w:pPr>
      <w:r>
        <w:t>Программа</w:t>
      </w:r>
      <w:r>
        <w:rPr>
          <w:spacing w:val="-4"/>
        </w:rPr>
        <w:t xml:space="preserve"> </w:t>
      </w:r>
      <w:r>
        <w:t>формирования</w:t>
      </w:r>
      <w:r>
        <w:rPr>
          <w:spacing w:val="-6"/>
        </w:rPr>
        <w:t xml:space="preserve"> </w:t>
      </w:r>
      <w:r>
        <w:t>универсальных</w:t>
      </w:r>
      <w:r>
        <w:rPr>
          <w:spacing w:val="-6"/>
        </w:rPr>
        <w:t xml:space="preserve"> </w:t>
      </w:r>
      <w:r>
        <w:t>учебных</w:t>
      </w:r>
      <w:r>
        <w:rPr>
          <w:spacing w:val="-5"/>
        </w:rPr>
        <w:t xml:space="preserve"> </w:t>
      </w:r>
      <w:r>
        <w:t>действий</w:t>
      </w:r>
    </w:p>
    <w:p w14:paraId="17FC73C2" w14:textId="77777777" w:rsidR="0052501E" w:rsidRDefault="00B0778F">
      <w:pPr>
        <w:pStyle w:val="a3"/>
        <w:spacing w:before="250"/>
        <w:ind w:right="249" w:firstLine="720"/>
      </w:pPr>
      <w:r>
        <w:t>Формирование системы универсальных учебных действий осуществляется с учетом возрастных</w:t>
      </w:r>
      <w:r>
        <w:rPr>
          <w:spacing w:val="1"/>
        </w:rPr>
        <w:t xml:space="preserve"> </w:t>
      </w:r>
      <w:r>
        <w:t>особенностей</w:t>
      </w:r>
      <w:r>
        <w:rPr>
          <w:spacing w:val="-1"/>
        </w:rPr>
        <w:t xml:space="preserve"> </w:t>
      </w:r>
      <w:r>
        <w:t>развития</w:t>
      </w:r>
      <w:r>
        <w:rPr>
          <w:spacing w:val="-2"/>
        </w:rPr>
        <w:t xml:space="preserve"> </w:t>
      </w:r>
      <w:r>
        <w:t>личностной</w:t>
      </w:r>
      <w:r>
        <w:rPr>
          <w:spacing w:val="-1"/>
        </w:rPr>
        <w:t xml:space="preserve"> </w:t>
      </w:r>
      <w:r>
        <w:t>и</w:t>
      </w:r>
      <w:r>
        <w:rPr>
          <w:spacing w:val="-1"/>
        </w:rPr>
        <w:t xml:space="preserve"> </w:t>
      </w:r>
      <w:r>
        <w:t>познавательной сфер</w:t>
      </w:r>
      <w:r>
        <w:rPr>
          <w:spacing w:val="-1"/>
        </w:rPr>
        <w:t xml:space="preserve"> </w:t>
      </w:r>
      <w:r>
        <w:t>обучающегося с</w:t>
      </w:r>
      <w:r>
        <w:rPr>
          <w:spacing w:val="-4"/>
        </w:rPr>
        <w:t xml:space="preserve"> </w:t>
      </w:r>
      <w:r>
        <w:t>ЗПР.</w:t>
      </w:r>
    </w:p>
    <w:p w14:paraId="4AF1968B" w14:textId="77777777" w:rsidR="0052501E" w:rsidRDefault="00B0778F">
      <w:pPr>
        <w:pStyle w:val="a3"/>
        <w:ind w:right="247" w:firstLine="720"/>
      </w:pPr>
      <w:r>
        <w:t>Универсальные</w:t>
      </w:r>
      <w:r>
        <w:rPr>
          <w:spacing w:val="1"/>
        </w:rPr>
        <w:t xml:space="preserve"> </w:t>
      </w:r>
      <w:r>
        <w:t>учебные</w:t>
      </w:r>
      <w:r>
        <w:rPr>
          <w:spacing w:val="1"/>
        </w:rPr>
        <w:t xml:space="preserve"> </w:t>
      </w:r>
      <w:r>
        <w:t>познавательные</w:t>
      </w:r>
      <w:r>
        <w:rPr>
          <w:spacing w:val="1"/>
        </w:rPr>
        <w:t xml:space="preserve"> </w:t>
      </w:r>
      <w:r>
        <w:t>действия:</w:t>
      </w:r>
      <w:r>
        <w:rPr>
          <w:spacing w:val="1"/>
        </w:rPr>
        <w:t xml:space="preserve"> </w:t>
      </w:r>
      <w:r>
        <w:t>по</w:t>
      </w:r>
      <w:r>
        <w:rPr>
          <w:spacing w:val="1"/>
        </w:rPr>
        <w:t xml:space="preserve"> </w:t>
      </w:r>
      <w:r>
        <w:t>отношению</w:t>
      </w:r>
      <w:r>
        <w:rPr>
          <w:spacing w:val="1"/>
        </w:rPr>
        <w:t xml:space="preserve"> </w:t>
      </w:r>
      <w:r>
        <w:t>к</w:t>
      </w:r>
      <w:r>
        <w:rPr>
          <w:spacing w:val="1"/>
        </w:rPr>
        <w:t xml:space="preserve"> </w:t>
      </w:r>
      <w:r>
        <w:t>обучающимся</w:t>
      </w:r>
      <w:r>
        <w:rPr>
          <w:spacing w:val="1"/>
        </w:rPr>
        <w:t xml:space="preserve"> </w:t>
      </w:r>
      <w:r>
        <w:t>с</w:t>
      </w:r>
      <w:r>
        <w:rPr>
          <w:spacing w:val="1"/>
        </w:rPr>
        <w:t xml:space="preserve"> </w:t>
      </w:r>
      <w:r>
        <w:t>ЗПР</w:t>
      </w:r>
      <w:r>
        <w:rPr>
          <w:spacing w:val="1"/>
        </w:rPr>
        <w:t xml:space="preserve"> </w:t>
      </w:r>
      <w:r>
        <w:t>предметом</w:t>
      </w:r>
      <w:r>
        <w:rPr>
          <w:spacing w:val="1"/>
        </w:rPr>
        <w:t xml:space="preserve"> </w:t>
      </w:r>
      <w:r>
        <w:t>особого</w:t>
      </w:r>
      <w:r>
        <w:rPr>
          <w:spacing w:val="1"/>
        </w:rPr>
        <w:t xml:space="preserve"> </w:t>
      </w:r>
      <w:r>
        <w:t>коррекционного</w:t>
      </w:r>
      <w:r>
        <w:rPr>
          <w:spacing w:val="1"/>
        </w:rPr>
        <w:t xml:space="preserve"> </w:t>
      </w:r>
      <w:r>
        <w:t>внимания</w:t>
      </w:r>
      <w:r>
        <w:rPr>
          <w:spacing w:val="1"/>
        </w:rPr>
        <w:t xml:space="preserve"> </w:t>
      </w:r>
      <w:r>
        <w:t>является</w:t>
      </w:r>
      <w:r>
        <w:rPr>
          <w:spacing w:val="1"/>
        </w:rPr>
        <w:t xml:space="preserve"> </w:t>
      </w:r>
      <w:r>
        <w:t>формирование</w:t>
      </w:r>
      <w:r>
        <w:rPr>
          <w:spacing w:val="1"/>
        </w:rPr>
        <w:t xml:space="preserve"> </w:t>
      </w:r>
      <w:r>
        <w:t>приемов</w:t>
      </w:r>
      <w:r>
        <w:rPr>
          <w:spacing w:val="1"/>
        </w:rPr>
        <w:t xml:space="preserve"> </w:t>
      </w:r>
      <w:r>
        <w:t>мыслительной</w:t>
      </w:r>
      <w:r>
        <w:rPr>
          <w:spacing w:val="1"/>
        </w:rPr>
        <w:t xml:space="preserve"> </w:t>
      </w:r>
      <w:r>
        <w:t>деятельности и соответствующих логических операций, обусловленное сниженным уровнем развития</w:t>
      </w:r>
      <w:r>
        <w:rPr>
          <w:spacing w:val="1"/>
        </w:rPr>
        <w:t xml:space="preserve"> </w:t>
      </w:r>
      <w:r>
        <w:t>словесно-логических</w:t>
      </w:r>
      <w:r>
        <w:rPr>
          <w:spacing w:val="-4"/>
        </w:rPr>
        <w:t xml:space="preserve"> </w:t>
      </w:r>
      <w:r>
        <w:t>форм мышления.</w:t>
      </w:r>
    </w:p>
    <w:p w14:paraId="31292DC3" w14:textId="77777777" w:rsidR="0052501E" w:rsidRDefault="00B0778F">
      <w:pPr>
        <w:pStyle w:val="a3"/>
        <w:ind w:right="245" w:firstLine="720"/>
      </w:pPr>
      <w:r>
        <w:t>Универсальные</w:t>
      </w:r>
      <w:r>
        <w:rPr>
          <w:spacing w:val="1"/>
        </w:rPr>
        <w:t xml:space="preserve"> </w:t>
      </w:r>
      <w:r>
        <w:t>учебные</w:t>
      </w:r>
      <w:r>
        <w:rPr>
          <w:spacing w:val="1"/>
        </w:rPr>
        <w:t xml:space="preserve"> </w:t>
      </w:r>
      <w:r>
        <w:t>коммуникативные</w:t>
      </w:r>
      <w:r>
        <w:rPr>
          <w:spacing w:val="1"/>
        </w:rPr>
        <w:t xml:space="preserve"> </w:t>
      </w:r>
      <w:r>
        <w:t>действия:</w:t>
      </w:r>
      <w:r>
        <w:rPr>
          <w:spacing w:val="1"/>
        </w:rPr>
        <w:t xml:space="preserve"> </w:t>
      </w:r>
      <w:r>
        <w:t>по</w:t>
      </w:r>
      <w:r>
        <w:rPr>
          <w:spacing w:val="1"/>
        </w:rPr>
        <w:t xml:space="preserve"> </w:t>
      </w:r>
      <w:r>
        <w:t>отношению</w:t>
      </w:r>
      <w:r>
        <w:rPr>
          <w:spacing w:val="1"/>
        </w:rPr>
        <w:t xml:space="preserve"> </w:t>
      </w:r>
      <w:r>
        <w:t>к</w:t>
      </w:r>
      <w:r>
        <w:rPr>
          <w:spacing w:val="1"/>
        </w:rPr>
        <w:t xml:space="preserve"> </w:t>
      </w:r>
      <w:r>
        <w:t>обучающимся</w:t>
      </w:r>
      <w:r>
        <w:rPr>
          <w:spacing w:val="1"/>
        </w:rPr>
        <w:t xml:space="preserve"> </w:t>
      </w:r>
      <w:r>
        <w:t>с</w:t>
      </w:r>
      <w:r>
        <w:rPr>
          <w:spacing w:val="1"/>
        </w:rPr>
        <w:t xml:space="preserve"> </w:t>
      </w:r>
      <w:r>
        <w:t>ЗПР</w:t>
      </w:r>
      <w:r>
        <w:rPr>
          <w:spacing w:val="1"/>
        </w:rPr>
        <w:t xml:space="preserve"> </w:t>
      </w:r>
      <w:r>
        <w:t>особую значимость представляет расширение коммуникативного репертуара, формирование навыков</w:t>
      </w:r>
      <w:r>
        <w:rPr>
          <w:spacing w:val="1"/>
        </w:rPr>
        <w:t xml:space="preserve"> </w:t>
      </w:r>
      <w:r>
        <w:t>гибкости общения, соотносимых с контекстом социально-коммуникативной ситуации, развитие речевых</w:t>
      </w:r>
      <w:r>
        <w:rPr>
          <w:spacing w:val="-52"/>
        </w:rPr>
        <w:t xml:space="preserve"> </w:t>
      </w:r>
      <w:r>
        <w:t>компетенций</w:t>
      </w:r>
      <w:r>
        <w:rPr>
          <w:spacing w:val="-2"/>
        </w:rPr>
        <w:t xml:space="preserve"> </w:t>
      </w:r>
      <w:r>
        <w:t>и связной</w:t>
      </w:r>
      <w:r>
        <w:rPr>
          <w:spacing w:val="-1"/>
        </w:rPr>
        <w:t xml:space="preserve"> </w:t>
      </w:r>
      <w:r>
        <w:t>речи.</w:t>
      </w:r>
    </w:p>
    <w:p w14:paraId="13CD4E76" w14:textId="77777777" w:rsidR="0052501E" w:rsidRDefault="00B0778F">
      <w:pPr>
        <w:pStyle w:val="a3"/>
        <w:ind w:right="248" w:firstLine="720"/>
      </w:pPr>
      <w:r>
        <w:t>Универсальные</w:t>
      </w:r>
      <w:r>
        <w:rPr>
          <w:spacing w:val="1"/>
        </w:rPr>
        <w:t xml:space="preserve"> </w:t>
      </w:r>
      <w:r>
        <w:t>учебные</w:t>
      </w:r>
      <w:r>
        <w:rPr>
          <w:spacing w:val="1"/>
        </w:rPr>
        <w:t xml:space="preserve"> </w:t>
      </w:r>
      <w:r>
        <w:t>регулятивные</w:t>
      </w:r>
      <w:r>
        <w:rPr>
          <w:spacing w:val="1"/>
        </w:rPr>
        <w:t xml:space="preserve"> </w:t>
      </w:r>
      <w:r>
        <w:t>действия:</w:t>
      </w:r>
      <w:r>
        <w:rPr>
          <w:spacing w:val="1"/>
        </w:rPr>
        <w:t xml:space="preserve"> </w:t>
      </w:r>
      <w:r>
        <w:t>по</w:t>
      </w:r>
      <w:r>
        <w:rPr>
          <w:spacing w:val="1"/>
        </w:rPr>
        <w:t xml:space="preserve"> </w:t>
      </w:r>
      <w:r>
        <w:t>отношению</w:t>
      </w:r>
      <w:r>
        <w:rPr>
          <w:spacing w:val="1"/>
        </w:rPr>
        <w:t xml:space="preserve"> </w:t>
      </w:r>
      <w:r>
        <w:t>к</w:t>
      </w:r>
      <w:r>
        <w:rPr>
          <w:spacing w:val="1"/>
        </w:rPr>
        <w:t xml:space="preserve"> </w:t>
      </w:r>
      <w:r>
        <w:t>обучающимся</w:t>
      </w:r>
      <w:r>
        <w:rPr>
          <w:spacing w:val="1"/>
        </w:rPr>
        <w:t xml:space="preserve"> </w:t>
      </w:r>
      <w:r>
        <w:t>с</w:t>
      </w:r>
      <w:r>
        <w:rPr>
          <w:spacing w:val="1"/>
        </w:rPr>
        <w:t xml:space="preserve"> </w:t>
      </w:r>
      <w:r>
        <w:t>ЗПР</w:t>
      </w:r>
      <w:r>
        <w:rPr>
          <w:spacing w:val="1"/>
        </w:rPr>
        <w:t xml:space="preserve"> </w:t>
      </w:r>
      <w:r>
        <w:t>саморегуляция</w:t>
      </w:r>
      <w:r>
        <w:rPr>
          <w:spacing w:val="1"/>
        </w:rPr>
        <w:t xml:space="preserve"> </w:t>
      </w:r>
      <w:r>
        <w:t>познавательной</w:t>
      </w:r>
      <w:r>
        <w:rPr>
          <w:spacing w:val="1"/>
        </w:rPr>
        <w:t xml:space="preserve"> </w:t>
      </w:r>
      <w:r>
        <w:t>деятельности,</w:t>
      </w:r>
      <w:r>
        <w:rPr>
          <w:spacing w:val="1"/>
        </w:rPr>
        <w:t xml:space="preserve"> </w:t>
      </w:r>
      <w:r>
        <w:t>поведения</w:t>
      </w:r>
      <w:r>
        <w:rPr>
          <w:spacing w:val="1"/>
        </w:rPr>
        <w:t xml:space="preserve"> </w:t>
      </w:r>
      <w:r>
        <w:t>и</w:t>
      </w:r>
      <w:r>
        <w:rPr>
          <w:spacing w:val="1"/>
        </w:rPr>
        <w:t xml:space="preserve"> </w:t>
      </w:r>
      <w:r>
        <w:t>эмоционального</w:t>
      </w:r>
      <w:r>
        <w:rPr>
          <w:spacing w:val="1"/>
        </w:rPr>
        <w:t xml:space="preserve"> </w:t>
      </w:r>
      <w:r>
        <w:t>реагирования</w:t>
      </w:r>
      <w:r>
        <w:rPr>
          <w:spacing w:val="1"/>
        </w:rPr>
        <w:t xml:space="preserve"> </w:t>
      </w:r>
      <w:r>
        <w:t>является</w:t>
      </w:r>
      <w:r>
        <w:rPr>
          <w:spacing w:val="1"/>
        </w:rPr>
        <w:t xml:space="preserve"> </w:t>
      </w:r>
      <w:r>
        <w:t>предметом особого коррекционного внимания. Формирование саморегуляции у обучающихся с ЗПР</w:t>
      </w:r>
      <w:r>
        <w:rPr>
          <w:spacing w:val="1"/>
        </w:rPr>
        <w:t xml:space="preserve"> </w:t>
      </w:r>
      <w:r>
        <w:t>является</w:t>
      </w:r>
      <w:r>
        <w:rPr>
          <w:spacing w:val="-1"/>
        </w:rPr>
        <w:t xml:space="preserve"> </w:t>
      </w:r>
      <w:r>
        <w:t>обязательным сквозным</w:t>
      </w:r>
      <w:r>
        <w:rPr>
          <w:spacing w:val="-2"/>
        </w:rPr>
        <w:t xml:space="preserve"> </w:t>
      </w:r>
      <w:r>
        <w:t>направлением</w:t>
      </w:r>
      <w:r>
        <w:rPr>
          <w:spacing w:val="-1"/>
        </w:rPr>
        <w:t xml:space="preserve"> </w:t>
      </w:r>
      <w:r>
        <w:t>в</w:t>
      </w:r>
      <w:r>
        <w:rPr>
          <w:spacing w:val="-1"/>
        </w:rPr>
        <w:t xml:space="preserve"> </w:t>
      </w:r>
      <w:r>
        <w:t>образовательном</w:t>
      </w:r>
      <w:r>
        <w:rPr>
          <w:spacing w:val="-1"/>
        </w:rPr>
        <w:t xml:space="preserve"> </w:t>
      </w:r>
      <w:r>
        <w:t>и</w:t>
      </w:r>
      <w:r>
        <w:rPr>
          <w:spacing w:val="-1"/>
        </w:rPr>
        <w:t xml:space="preserve"> </w:t>
      </w:r>
      <w:r>
        <w:t>коррекционном процессе.</w:t>
      </w:r>
    </w:p>
    <w:p w14:paraId="4647B652" w14:textId="77777777" w:rsidR="0052501E" w:rsidRDefault="0052501E">
      <w:pPr>
        <w:pStyle w:val="a3"/>
        <w:ind w:left="0"/>
        <w:jc w:val="left"/>
        <w:rPr>
          <w:sz w:val="24"/>
        </w:rPr>
      </w:pPr>
    </w:p>
    <w:p w14:paraId="482A3D22" w14:textId="77777777" w:rsidR="0052501E" w:rsidRDefault="0052501E">
      <w:pPr>
        <w:pStyle w:val="a3"/>
        <w:spacing w:before="2"/>
        <w:ind w:left="0"/>
        <w:jc w:val="left"/>
        <w:rPr>
          <w:sz w:val="20"/>
        </w:rPr>
      </w:pPr>
    </w:p>
    <w:p w14:paraId="177816EC" w14:textId="77777777" w:rsidR="0052501E" w:rsidRDefault="00B0778F" w:rsidP="001E0EBC">
      <w:pPr>
        <w:pStyle w:val="21"/>
        <w:numPr>
          <w:ilvl w:val="2"/>
          <w:numId w:val="40"/>
        </w:numPr>
        <w:tabs>
          <w:tab w:val="left" w:pos="4628"/>
        </w:tabs>
        <w:ind w:left="4627" w:hanging="601"/>
      </w:pPr>
      <w:r>
        <w:t>Целевой</w:t>
      </w:r>
      <w:r>
        <w:rPr>
          <w:spacing w:val="-1"/>
        </w:rPr>
        <w:t xml:space="preserve"> </w:t>
      </w:r>
      <w:r>
        <w:t>раздел</w:t>
      </w:r>
    </w:p>
    <w:p w14:paraId="75141FD7" w14:textId="77777777" w:rsidR="0052501E" w:rsidRDefault="0052501E">
      <w:pPr>
        <w:pStyle w:val="a3"/>
        <w:spacing w:before="10"/>
        <w:ind w:left="0"/>
        <w:jc w:val="left"/>
        <w:rPr>
          <w:b/>
          <w:sz w:val="21"/>
        </w:rPr>
      </w:pPr>
    </w:p>
    <w:p w14:paraId="20167F95" w14:textId="77777777" w:rsidR="0052501E" w:rsidRDefault="00B0778F">
      <w:pPr>
        <w:pStyle w:val="a3"/>
        <w:ind w:firstLine="720"/>
        <w:jc w:val="left"/>
      </w:pPr>
      <w:r>
        <w:t>Программа</w:t>
      </w:r>
      <w:r>
        <w:rPr>
          <w:spacing w:val="37"/>
        </w:rPr>
        <w:t xml:space="preserve"> </w:t>
      </w:r>
      <w:r>
        <w:t>формирования</w:t>
      </w:r>
      <w:r>
        <w:rPr>
          <w:spacing w:val="39"/>
        </w:rPr>
        <w:t xml:space="preserve"> </w:t>
      </w:r>
      <w:r>
        <w:t>универсальных</w:t>
      </w:r>
      <w:r>
        <w:rPr>
          <w:spacing w:val="39"/>
        </w:rPr>
        <w:t xml:space="preserve"> </w:t>
      </w:r>
      <w:r>
        <w:t>учебных</w:t>
      </w:r>
      <w:r>
        <w:rPr>
          <w:spacing w:val="39"/>
        </w:rPr>
        <w:t xml:space="preserve"> </w:t>
      </w:r>
      <w:r>
        <w:t>действий</w:t>
      </w:r>
      <w:r>
        <w:rPr>
          <w:spacing w:val="38"/>
        </w:rPr>
        <w:t xml:space="preserve"> </w:t>
      </w:r>
      <w:r>
        <w:t>(далее</w:t>
      </w:r>
      <w:r>
        <w:rPr>
          <w:spacing w:val="44"/>
        </w:rPr>
        <w:t xml:space="preserve"> </w:t>
      </w:r>
      <w:r>
        <w:t>-</w:t>
      </w:r>
      <w:r>
        <w:rPr>
          <w:spacing w:val="36"/>
        </w:rPr>
        <w:t xml:space="preserve"> </w:t>
      </w:r>
      <w:r>
        <w:t>УУД)</w:t>
      </w:r>
      <w:r>
        <w:rPr>
          <w:spacing w:val="40"/>
        </w:rPr>
        <w:t xml:space="preserve"> </w:t>
      </w:r>
      <w:r>
        <w:t>у</w:t>
      </w:r>
      <w:r>
        <w:rPr>
          <w:spacing w:val="37"/>
        </w:rPr>
        <w:t xml:space="preserve"> </w:t>
      </w:r>
      <w:r>
        <w:t>обучающихся</w:t>
      </w:r>
      <w:r>
        <w:rPr>
          <w:spacing w:val="39"/>
        </w:rPr>
        <w:t xml:space="preserve"> </w:t>
      </w:r>
      <w:r>
        <w:t>с</w:t>
      </w:r>
      <w:r>
        <w:rPr>
          <w:spacing w:val="-52"/>
        </w:rPr>
        <w:t xml:space="preserve"> </w:t>
      </w:r>
      <w:r>
        <w:t>ограниченными</w:t>
      </w:r>
      <w:r>
        <w:rPr>
          <w:spacing w:val="-2"/>
        </w:rPr>
        <w:t xml:space="preserve"> </w:t>
      </w:r>
      <w:r>
        <w:t>возможностями</w:t>
      </w:r>
      <w:r>
        <w:rPr>
          <w:spacing w:val="-1"/>
        </w:rPr>
        <w:t xml:space="preserve"> </w:t>
      </w:r>
      <w:r>
        <w:t>здоровья</w:t>
      </w:r>
      <w:r>
        <w:rPr>
          <w:spacing w:val="-2"/>
        </w:rPr>
        <w:t xml:space="preserve"> </w:t>
      </w:r>
      <w:r>
        <w:t>(далее</w:t>
      </w:r>
      <w:r>
        <w:rPr>
          <w:spacing w:val="1"/>
        </w:rPr>
        <w:t xml:space="preserve"> </w:t>
      </w:r>
      <w:r>
        <w:t>-</w:t>
      </w:r>
      <w:r>
        <w:rPr>
          <w:spacing w:val="-2"/>
        </w:rPr>
        <w:t xml:space="preserve"> </w:t>
      </w:r>
      <w:r>
        <w:t>ОВЗ) должна обеспечивать:</w:t>
      </w:r>
    </w:p>
    <w:p w14:paraId="1A293001" w14:textId="77777777" w:rsidR="0052501E" w:rsidRDefault="00B0778F">
      <w:pPr>
        <w:pStyle w:val="a3"/>
        <w:ind w:right="249"/>
        <w:jc w:val="left"/>
      </w:pPr>
      <w:r>
        <w:t>развитие</w:t>
      </w:r>
      <w:r>
        <w:rPr>
          <w:spacing w:val="28"/>
        </w:rPr>
        <w:t xml:space="preserve"> </w:t>
      </w:r>
      <w:r>
        <w:t>способности</w:t>
      </w:r>
      <w:r>
        <w:rPr>
          <w:spacing w:val="25"/>
        </w:rPr>
        <w:t xml:space="preserve"> </w:t>
      </w:r>
      <w:r>
        <w:t>к</w:t>
      </w:r>
      <w:r>
        <w:rPr>
          <w:spacing w:val="23"/>
        </w:rPr>
        <w:t xml:space="preserve"> </w:t>
      </w:r>
      <w:r>
        <w:t>саморазвитию</w:t>
      </w:r>
      <w:r>
        <w:rPr>
          <w:spacing w:val="25"/>
        </w:rPr>
        <w:t xml:space="preserve"> </w:t>
      </w:r>
      <w:r>
        <w:t>и</w:t>
      </w:r>
      <w:r>
        <w:rPr>
          <w:spacing w:val="27"/>
        </w:rPr>
        <w:t xml:space="preserve"> </w:t>
      </w:r>
      <w:r>
        <w:t>самосовершенствованию;</w:t>
      </w:r>
      <w:r>
        <w:rPr>
          <w:spacing w:val="26"/>
        </w:rPr>
        <w:t xml:space="preserve"> </w:t>
      </w:r>
      <w:r>
        <w:t>формирование</w:t>
      </w:r>
      <w:r>
        <w:rPr>
          <w:spacing w:val="28"/>
        </w:rPr>
        <w:t xml:space="preserve"> </w:t>
      </w:r>
      <w:r>
        <w:t>внутренней</w:t>
      </w:r>
      <w:r>
        <w:rPr>
          <w:spacing w:val="28"/>
        </w:rPr>
        <w:t xml:space="preserve"> </w:t>
      </w:r>
      <w:r>
        <w:t>позиции</w:t>
      </w:r>
      <w:r>
        <w:rPr>
          <w:spacing w:val="-52"/>
        </w:rPr>
        <w:t xml:space="preserve"> </w:t>
      </w:r>
      <w:r>
        <w:t>личности,</w:t>
      </w:r>
      <w:r>
        <w:rPr>
          <w:spacing w:val="-1"/>
        </w:rPr>
        <w:t xml:space="preserve"> </w:t>
      </w:r>
      <w:r>
        <w:t>регулятивных,</w:t>
      </w:r>
      <w:r>
        <w:rPr>
          <w:spacing w:val="-3"/>
        </w:rPr>
        <w:t xml:space="preserve"> </w:t>
      </w:r>
      <w:r>
        <w:t>познавательных,</w:t>
      </w:r>
      <w:r>
        <w:rPr>
          <w:spacing w:val="-3"/>
        </w:rPr>
        <w:t xml:space="preserve"> </w:t>
      </w:r>
      <w:r>
        <w:t>коммуникативных УУД</w:t>
      </w:r>
      <w:r>
        <w:rPr>
          <w:spacing w:val="-1"/>
        </w:rPr>
        <w:t xml:space="preserve"> </w:t>
      </w:r>
      <w:r>
        <w:t>у</w:t>
      </w:r>
      <w:r>
        <w:rPr>
          <w:spacing w:val="-2"/>
        </w:rPr>
        <w:t xml:space="preserve"> </w:t>
      </w:r>
      <w:r>
        <w:t>обучающихся;</w:t>
      </w:r>
    </w:p>
    <w:p w14:paraId="392344AB" w14:textId="77777777" w:rsidR="0052501E" w:rsidRDefault="00B0778F">
      <w:pPr>
        <w:pStyle w:val="a3"/>
        <w:ind w:right="249"/>
        <w:jc w:val="left"/>
      </w:pPr>
      <w:r>
        <w:t>формирование</w:t>
      </w:r>
      <w:r>
        <w:rPr>
          <w:spacing w:val="32"/>
        </w:rPr>
        <w:t xml:space="preserve"> </w:t>
      </w:r>
      <w:r>
        <w:t>опыта</w:t>
      </w:r>
      <w:r>
        <w:rPr>
          <w:spacing w:val="33"/>
        </w:rPr>
        <w:t xml:space="preserve"> </w:t>
      </w:r>
      <w:r>
        <w:t>применения</w:t>
      </w:r>
      <w:r>
        <w:rPr>
          <w:spacing w:val="30"/>
        </w:rPr>
        <w:t xml:space="preserve"> </w:t>
      </w:r>
      <w:r>
        <w:t>УУД</w:t>
      </w:r>
      <w:r>
        <w:rPr>
          <w:spacing w:val="32"/>
        </w:rPr>
        <w:t xml:space="preserve"> </w:t>
      </w:r>
      <w:r>
        <w:t>в</w:t>
      </w:r>
      <w:r>
        <w:rPr>
          <w:spacing w:val="31"/>
        </w:rPr>
        <w:t xml:space="preserve"> </w:t>
      </w:r>
      <w:r>
        <w:t>жизненных</w:t>
      </w:r>
      <w:r>
        <w:rPr>
          <w:spacing w:val="31"/>
        </w:rPr>
        <w:t xml:space="preserve"> </w:t>
      </w:r>
      <w:r>
        <w:t>ситуациях</w:t>
      </w:r>
      <w:r>
        <w:rPr>
          <w:spacing w:val="32"/>
        </w:rPr>
        <w:t xml:space="preserve"> </w:t>
      </w:r>
      <w:r>
        <w:t>для</w:t>
      </w:r>
      <w:r>
        <w:rPr>
          <w:spacing w:val="32"/>
        </w:rPr>
        <w:t xml:space="preserve"> </w:t>
      </w:r>
      <w:r>
        <w:t>решения</w:t>
      </w:r>
      <w:r>
        <w:rPr>
          <w:spacing w:val="30"/>
        </w:rPr>
        <w:t xml:space="preserve"> </w:t>
      </w:r>
      <w:r>
        <w:t>задач</w:t>
      </w:r>
      <w:r>
        <w:rPr>
          <w:spacing w:val="32"/>
        </w:rPr>
        <w:t xml:space="preserve"> </w:t>
      </w:r>
      <w:r>
        <w:t>общекультурного,</w:t>
      </w:r>
      <w:r>
        <w:rPr>
          <w:spacing w:val="-52"/>
        </w:rPr>
        <w:t xml:space="preserve"> </w:t>
      </w:r>
      <w:r>
        <w:t>личностного и познавательного развития обучающихся, готовности к решению практических задач;</w:t>
      </w:r>
      <w:r>
        <w:rPr>
          <w:spacing w:val="1"/>
        </w:rPr>
        <w:t xml:space="preserve"> </w:t>
      </w:r>
      <w:r>
        <w:t>повышение</w:t>
      </w:r>
      <w:r>
        <w:rPr>
          <w:spacing w:val="37"/>
        </w:rPr>
        <w:t xml:space="preserve"> </w:t>
      </w:r>
      <w:r>
        <w:t>эффективности</w:t>
      </w:r>
      <w:r>
        <w:rPr>
          <w:spacing w:val="35"/>
        </w:rPr>
        <w:t xml:space="preserve"> </w:t>
      </w:r>
      <w:r>
        <w:t>усвоения</w:t>
      </w:r>
      <w:r>
        <w:rPr>
          <w:spacing w:val="35"/>
        </w:rPr>
        <w:t xml:space="preserve"> </w:t>
      </w:r>
      <w:r>
        <w:t>знаний</w:t>
      </w:r>
      <w:r>
        <w:rPr>
          <w:spacing w:val="35"/>
        </w:rPr>
        <w:t xml:space="preserve"> </w:t>
      </w:r>
      <w:r>
        <w:t>и</w:t>
      </w:r>
      <w:r>
        <w:rPr>
          <w:spacing w:val="36"/>
        </w:rPr>
        <w:t xml:space="preserve"> </w:t>
      </w:r>
      <w:r>
        <w:t>учебных</w:t>
      </w:r>
      <w:r>
        <w:rPr>
          <w:spacing w:val="36"/>
        </w:rPr>
        <w:t xml:space="preserve"> </w:t>
      </w:r>
      <w:r>
        <w:t>действий,</w:t>
      </w:r>
      <w:r>
        <w:rPr>
          <w:spacing w:val="34"/>
        </w:rPr>
        <w:t xml:space="preserve"> </w:t>
      </w:r>
      <w:r>
        <w:t>формирования</w:t>
      </w:r>
      <w:r>
        <w:rPr>
          <w:spacing w:val="35"/>
        </w:rPr>
        <w:t xml:space="preserve"> </w:t>
      </w:r>
      <w:r>
        <w:t>компетенций</w:t>
      </w:r>
      <w:r>
        <w:rPr>
          <w:spacing w:val="33"/>
        </w:rPr>
        <w:t xml:space="preserve"> </w:t>
      </w:r>
      <w:r>
        <w:t>в</w:t>
      </w:r>
      <w:r>
        <w:rPr>
          <w:spacing w:val="-52"/>
        </w:rPr>
        <w:t xml:space="preserve"> </w:t>
      </w:r>
      <w:r>
        <w:t>предметных</w:t>
      </w:r>
      <w:r>
        <w:rPr>
          <w:spacing w:val="-1"/>
        </w:rPr>
        <w:t xml:space="preserve"> </w:t>
      </w:r>
      <w:r>
        <w:t>областях, учебно-исследовательской</w:t>
      </w:r>
      <w:r>
        <w:rPr>
          <w:spacing w:val="-4"/>
        </w:rPr>
        <w:t xml:space="preserve"> </w:t>
      </w:r>
      <w:r>
        <w:t>и проектной</w:t>
      </w:r>
      <w:r>
        <w:rPr>
          <w:spacing w:val="-1"/>
        </w:rPr>
        <w:t xml:space="preserve"> </w:t>
      </w:r>
      <w:r>
        <w:t>деятельности;</w:t>
      </w:r>
    </w:p>
    <w:p w14:paraId="190E37B4" w14:textId="77777777" w:rsidR="0052501E" w:rsidRDefault="00B0778F">
      <w:pPr>
        <w:pStyle w:val="a3"/>
        <w:ind w:right="244"/>
      </w:pPr>
      <w:r>
        <w:t>формирование навыка участия в различных формах организации учебно-исследовательской и проектной</w:t>
      </w:r>
      <w:r>
        <w:rPr>
          <w:spacing w:val="-52"/>
        </w:rPr>
        <w:t xml:space="preserve"> </w:t>
      </w:r>
      <w:r>
        <w:t>деятельности,</w:t>
      </w:r>
      <w:r>
        <w:rPr>
          <w:spacing w:val="1"/>
        </w:rPr>
        <w:t xml:space="preserve"> </w:t>
      </w:r>
      <w:r>
        <w:t>в</w:t>
      </w:r>
      <w:r>
        <w:rPr>
          <w:spacing w:val="1"/>
        </w:rPr>
        <w:t xml:space="preserve"> </w:t>
      </w:r>
      <w:r>
        <w:t>том</w:t>
      </w:r>
      <w:r>
        <w:rPr>
          <w:spacing w:val="1"/>
        </w:rPr>
        <w:t xml:space="preserve"> </w:t>
      </w:r>
      <w:r>
        <w:t>числе</w:t>
      </w:r>
      <w:r>
        <w:rPr>
          <w:spacing w:val="1"/>
        </w:rPr>
        <w:t xml:space="preserve"> </w:t>
      </w:r>
      <w:r>
        <w:t>творческих</w:t>
      </w:r>
      <w:r>
        <w:rPr>
          <w:spacing w:val="1"/>
        </w:rPr>
        <w:t xml:space="preserve"> </w:t>
      </w:r>
      <w:r>
        <w:t>конкурсах,</w:t>
      </w:r>
      <w:r>
        <w:rPr>
          <w:spacing w:val="1"/>
        </w:rPr>
        <w:t xml:space="preserve"> </w:t>
      </w:r>
      <w:r>
        <w:t>олимпиадах,</w:t>
      </w:r>
      <w:r>
        <w:rPr>
          <w:spacing w:val="1"/>
        </w:rPr>
        <w:t xml:space="preserve"> </w:t>
      </w:r>
      <w:r>
        <w:t>научных</w:t>
      </w:r>
      <w:r>
        <w:rPr>
          <w:spacing w:val="1"/>
        </w:rPr>
        <w:t xml:space="preserve"> </w:t>
      </w:r>
      <w:r>
        <w:t>обществах,</w:t>
      </w:r>
      <w:r>
        <w:rPr>
          <w:spacing w:val="1"/>
        </w:rPr>
        <w:t xml:space="preserve"> </w:t>
      </w:r>
      <w:r>
        <w:t>научно-</w:t>
      </w:r>
      <w:r>
        <w:rPr>
          <w:spacing w:val="1"/>
        </w:rPr>
        <w:t xml:space="preserve"> </w:t>
      </w:r>
      <w:r>
        <w:t>практических</w:t>
      </w:r>
      <w:r>
        <w:rPr>
          <w:spacing w:val="-1"/>
        </w:rPr>
        <w:t xml:space="preserve"> </w:t>
      </w:r>
      <w:r>
        <w:t>конференциях, олимпиадах;</w:t>
      </w:r>
    </w:p>
    <w:p w14:paraId="517BB73A" w14:textId="77777777" w:rsidR="0052501E" w:rsidRDefault="00B0778F">
      <w:pPr>
        <w:pStyle w:val="a3"/>
        <w:ind w:right="248"/>
      </w:pPr>
      <w:r>
        <w:lastRenderedPageBreak/>
        <w:t>овладение</w:t>
      </w:r>
      <w:r>
        <w:rPr>
          <w:spacing w:val="1"/>
        </w:rPr>
        <w:t xml:space="preserve"> </w:t>
      </w:r>
      <w:r>
        <w:t>приемами</w:t>
      </w:r>
      <w:r>
        <w:rPr>
          <w:spacing w:val="1"/>
        </w:rPr>
        <w:t xml:space="preserve"> </w:t>
      </w:r>
      <w:r>
        <w:t>учебного</w:t>
      </w:r>
      <w:r>
        <w:rPr>
          <w:spacing w:val="1"/>
        </w:rPr>
        <w:t xml:space="preserve"> </w:t>
      </w:r>
      <w:r>
        <w:t>сотрудничества</w:t>
      </w:r>
      <w:r>
        <w:rPr>
          <w:spacing w:val="1"/>
        </w:rPr>
        <w:t xml:space="preserve"> </w:t>
      </w:r>
      <w:r>
        <w:t>и</w:t>
      </w:r>
      <w:r>
        <w:rPr>
          <w:spacing w:val="1"/>
        </w:rPr>
        <w:t xml:space="preserve"> </w:t>
      </w:r>
      <w:r>
        <w:t>социального</w:t>
      </w:r>
      <w:r>
        <w:rPr>
          <w:spacing w:val="1"/>
        </w:rPr>
        <w:t xml:space="preserve"> </w:t>
      </w:r>
      <w:r>
        <w:t>взаимодействия</w:t>
      </w:r>
      <w:r>
        <w:rPr>
          <w:spacing w:val="1"/>
        </w:rPr>
        <w:t xml:space="preserve"> </w:t>
      </w:r>
      <w:r>
        <w:t>со</w:t>
      </w:r>
      <w:r>
        <w:rPr>
          <w:spacing w:val="1"/>
        </w:rPr>
        <w:t xml:space="preserve"> </w:t>
      </w:r>
      <w:r>
        <w:t>сверстниками,</w:t>
      </w:r>
      <w:r>
        <w:rPr>
          <w:spacing w:val="-52"/>
        </w:rPr>
        <w:t xml:space="preserve"> </w:t>
      </w:r>
      <w:r>
        <w:t>обучающимися младшего и старшего возраста и взрослыми в совместной учебно-исследовательской и</w:t>
      </w:r>
      <w:r>
        <w:rPr>
          <w:spacing w:val="1"/>
        </w:rPr>
        <w:t xml:space="preserve"> </w:t>
      </w:r>
      <w:r>
        <w:t>проектной</w:t>
      </w:r>
      <w:r>
        <w:rPr>
          <w:spacing w:val="-2"/>
        </w:rPr>
        <w:t xml:space="preserve"> </w:t>
      </w:r>
      <w:r>
        <w:t>деятельности;</w:t>
      </w:r>
    </w:p>
    <w:p w14:paraId="123106D0" w14:textId="77777777" w:rsidR="0052501E" w:rsidRDefault="00B0778F">
      <w:pPr>
        <w:pStyle w:val="a3"/>
        <w:spacing w:before="1" w:line="252" w:lineRule="exact"/>
      </w:pPr>
      <w:r>
        <w:t>формирование</w:t>
      </w:r>
      <w:r>
        <w:rPr>
          <w:spacing w:val="-1"/>
        </w:rPr>
        <w:t xml:space="preserve"> </w:t>
      </w:r>
      <w:r>
        <w:t>и</w:t>
      </w:r>
      <w:r>
        <w:rPr>
          <w:spacing w:val="-4"/>
        </w:rPr>
        <w:t xml:space="preserve"> </w:t>
      </w:r>
      <w:r>
        <w:t>развитие</w:t>
      </w:r>
      <w:r>
        <w:rPr>
          <w:spacing w:val="-4"/>
        </w:rPr>
        <w:t xml:space="preserve"> </w:t>
      </w:r>
      <w:r>
        <w:t>компетенций</w:t>
      </w:r>
      <w:r>
        <w:rPr>
          <w:spacing w:val="-2"/>
        </w:rPr>
        <w:t xml:space="preserve"> </w:t>
      </w:r>
      <w:r>
        <w:t>обучающихся</w:t>
      </w:r>
      <w:r>
        <w:rPr>
          <w:spacing w:val="-1"/>
        </w:rPr>
        <w:t xml:space="preserve"> </w:t>
      </w:r>
      <w:r>
        <w:t>в</w:t>
      </w:r>
      <w:r>
        <w:rPr>
          <w:spacing w:val="-3"/>
        </w:rPr>
        <w:t xml:space="preserve"> </w:t>
      </w:r>
      <w:r>
        <w:t>области</w:t>
      </w:r>
      <w:r>
        <w:rPr>
          <w:spacing w:val="-1"/>
        </w:rPr>
        <w:t xml:space="preserve"> </w:t>
      </w:r>
      <w:r>
        <w:t>использования</w:t>
      </w:r>
      <w:r>
        <w:rPr>
          <w:spacing w:val="-3"/>
        </w:rPr>
        <w:t xml:space="preserve"> </w:t>
      </w:r>
      <w:r>
        <w:t>ИКТ;</w:t>
      </w:r>
    </w:p>
    <w:p w14:paraId="7DDF0BC3" w14:textId="77777777" w:rsidR="0052501E" w:rsidRDefault="00B0778F">
      <w:pPr>
        <w:pStyle w:val="a3"/>
        <w:ind w:right="251"/>
      </w:pPr>
      <w:r>
        <w:t>на уровне общего пользования, включая владение ИКТ, поиском, анализом и передачей информации,</w:t>
      </w:r>
      <w:r>
        <w:rPr>
          <w:spacing w:val="1"/>
        </w:rPr>
        <w:t xml:space="preserve"> </w:t>
      </w:r>
      <w:r>
        <w:t>презентацией</w:t>
      </w:r>
      <w:r>
        <w:rPr>
          <w:spacing w:val="1"/>
        </w:rPr>
        <w:t xml:space="preserve"> </w:t>
      </w:r>
      <w:r>
        <w:t>выполненных</w:t>
      </w:r>
      <w:r>
        <w:rPr>
          <w:spacing w:val="1"/>
        </w:rPr>
        <w:t xml:space="preserve"> </w:t>
      </w:r>
      <w:r>
        <w:t>работ,</w:t>
      </w:r>
      <w:r>
        <w:rPr>
          <w:spacing w:val="1"/>
        </w:rPr>
        <w:t xml:space="preserve"> </w:t>
      </w:r>
      <w:r>
        <w:t>основами</w:t>
      </w:r>
      <w:r>
        <w:rPr>
          <w:spacing w:val="1"/>
        </w:rPr>
        <w:t xml:space="preserve"> </w:t>
      </w:r>
      <w:r>
        <w:t>информационной</w:t>
      </w:r>
      <w:r>
        <w:rPr>
          <w:spacing w:val="1"/>
        </w:rPr>
        <w:t xml:space="preserve"> </w:t>
      </w:r>
      <w:r>
        <w:t>безопасности,</w:t>
      </w:r>
      <w:r>
        <w:rPr>
          <w:spacing w:val="1"/>
        </w:rPr>
        <w:t xml:space="preserve"> </w:t>
      </w:r>
      <w:r>
        <w:t>умением</w:t>
      </w:r>
      <w:r>
        <w:rPr>
          <w:spacing w:val="1"/>
        </w:rPr>
        <w:t xml:space="preserve"> </w:t>
      </w:r>
      <w:r>
        <w:t>безопасного</w:t>
      </w:r>
      <w:r>
        <w:rPr>
          <w:spacing w:val="1"/>
        </w:rPr>
        <w:t xml:space="preserve"> </w:t>
      </w:r>
      <w:r>
        <w:t>использования</w:t>
      </w:r>
      <w:r>
        <w:rPr>
          <w:spacing w:val="-2"/>
        </w:rPr>
        <w:t xml:space="preserve"> </w:t>
      </w:r>
      <w:r>
        <w:t>средств</w:t>
      </w:r>
      <w:r>
        <w:rPr>
          <w:spacing w:val="-3"/>
        </w:rPr>
        <w:t xml:space="preserve"> </w:t>
      </w:r>
      <w:r>
        <w:t>ИКТ</w:t>
      </w:r>
      <w:r>
        <w:rPr>
          <w:spacing w:val="2"/>
        </w:rPr>
        <w:t xml:space="preserve"> </w:t>
      </w:r>
      <w:r>
        <w:t>и</w:t>
      </w:r>
      <w:r>
        <w:rPr>
          <w:spacing w:val="-1"/>
        </w:rPr>
        <w:t xml:space="preserve"> </w:t>
      </w:r>
      <w:r>
        <w:t>сети Интернет</w:t>
      </w:r>
      <w:r>
        <w:rPr>
          <w:spacing w:val="-4"/>
        </w:rPr>
        <w:t xml:space="preserve"> </w:t>
      </w:r>
      <w:r>
        <w:t>формирование культуры</w:t>
      </w:r>
      <w:r>
        <w:rPr>
          <w:spacing w:val="-1"/>
        </w:rPr>
        <w:t xml:space="preserve"> </w:t>
      </w:r>
      <w:r>
        <w:t>пользования</w:t>
      </w:r>
      <w:r>
        <w:rPr>
          <w:spacing w:val="-1"/>
        </w:rPr>
        <w:t xml:space="preserve"> </w:t>
      </w:r>
      <w:r>
        <w:t>ИКТ;</w:t>
      </w:r>
    </w:p>
    <w:p w14:paraId="70D32C80" w14:textId="77777777" w:rsidR="0052501E" w:rsidRDefault="00B0778F">
      <w:pPr>
        <w:pStyle w:val="a3"/>
        <w:spacing w:line="252" w:lineRule="exact"/>
      </w:pPr>
      <w:r>
        <w:t>формирование</w:t>
      </w:r>
      <w:r>
        <w:rPr>
          <w:spacing w:val="-2"/>
        </w:rPr>
        <w:t xml:space="preserve"> </w:t>
      </w:r>
      <w:r>
        <w:t>знаний</w:t>
      </w:r>
      <w:r>
        <w:rPr>
          <w:spacing w:val="-2"/>
        </w:rPr>
        <w:t xml:space="preserve"> </w:t>
      </w:r>
      <w:r>
        <w:t>и</w:t>
      </w:r>
      <w:r>
        <w:rPr>
          <w:spacing w:val="-2"/>
        </w:rPr>
        <w:t xml:space="preserve"> </w:t>
      </w:r>
      <w:r>
        <w:t>навыков</w:t>
      </w:r>
      <w:r>
        <w:rPr>
          <w:spacing w:val="-3"/>
        </w:rPr>
        <w:t xml:space="preserve"> </w:t>
      </w:r>
      <w:r>
        <w:t>в</w:t>
      </w:r>
      <w:r>
        <w:rPr>
          <w:spacing w:val="-2"/>
        </w:rPr>
        <w:t xml:space="preserve"> </w:t>
      </w:r>
      <w:r>
        <w:t>области</w:t>
      </w:r>
      <w:r>
        <w:rPr>
          <w:spacing w:val="-6"/>
        </w:rPr>
        <w:t xml:space="preserve"> </w:t>
      </w:r>
      <w:r>
        <w:t>финансовой</w:t>
      </w:r>
      <w:r>
        <w:rPr>
          <w:spacing w:val="-2"/>
        </w:rPr>
        <w:t xml:space="preserve"> </w:t>
      </w:r>
      <w:r>
        <w:t>грамотности</w:t>
      </w:r>
      <w:r>
        <w:rPr>
          <w:spacing w:val="-1"/>
        </w:rPr>
        <w:t xml:space="preserve"> </w:t>
      </w:r>
      <w:r>
        <w:t>и</w:t>
      </w:r>
      <w:r>
        <w:rPr>
          <w:spacing w:val="-3"/>
        </w:rPr>
        <w:t xml:space="preserve"> </w:t>
      </w:r>
      <w:r>
        <w:t>устойчивого</w:t>
      </w:r>
      <w:r>
        <w:rPr>
          <w:spacing w:val="-1"/>
        </w:rPr>
        <w:t xml:space="preserve"> </w:t>
      </w:r>
      <w:r>
        <w:t>развития</w:t>
      </w:r>
      <w:r>
        <w:rPr>
          <w:spacing w:val="-4"/>
        </w:rPr>
        <w:t xml:space="preserve"> </w:t>
      </w:r>
      <w:r>
        <w:t>общества;</w:t>
      </w:r>
    </w:p>
    <w:p w14:paraId="0CE7D94C" w14:textId="77777777" w:rsidR="0052501E" w:rsidRDefault="00B0778F">
      <w:pPr>
        <w:pStyle w:val="a3"/>
        <w:spacing w:before="67"/>
        <w:ind w:right="246"/>
      </w:pPr>
      <w:r>
        <w:t>развитие учебного сотрудничества,</w:t>
      </w:r>
      <w:r>
        <w:rPr>
          <w:spacing w:val="55"/>
        </w:rPr>
        <w:t xml:space="preserve"> </w:t>
      </w:r>
      <w:r>
        <w:t>коммуникативных учебных действий, активизация взаимодействия</w:t>
      </w:r>
      <w:r>
        <w:rPr>
          <w:spacing w:val="1"/>
        </w:rPr>
        <w:t xml:space="preserve"> </w:t>
      </w:r>
      <w:r>
        <w:t>со</w:t>
      </w:r>
      <w:r>
        <w:rPr>
          <w:spacing w:val="1"/>
        </w:rPr>
        <w:t xml:space="preserve"> </w:t>
      </w:r>
      <w:r>
        <w:t>взрослыми</w:t>
      </w:r>
      <w:r>
        <w:rPr>
          <w:spacing w:val="1"/>
        </w:rPr>
        <w:t xml:space="preserve"> </w:t>
      </w:r>
      <w:r>
        <w:t>и</w:t>
      </w:r>
      <w:r>
        <w:rPr>
          <w:spacing w:val="1"/>
        </w:rPr>
        <w:t xml:space="preserve"> </w:t>
      </w:r>
      <w:r>
        <w:t>сверстниками</w:t>
      </w:r>
      <w:r>
        <w:rPr>
          <w:spacing w:val="1"/>
        </w:rPr>
        <w:t xml:space="preserve"> </w:t>
      </w:r>
      <w:r>
        <w:t>при</w:t>
      </w:r>
      <w:r>
        <w:rPr>
          <w:spacing w:val="1"/>
        </w:rPr>
        <w:t xml:space="preserve"> </w:t>
      </w:r>
      <w:r>
        <w:t>расширении</w:t>
      </w:r>
      <w:r>
        <w:rPr>
          <w:spacing w:val="1"/>
        </w:rPr>
        <w:t xml:space="preserve"> </w:t>
      </w:r>
      <w:r>
        <w:t>социальных</w:t>
      </w:r>
      <w:r>
        <w:rPr>
          <w:spacing w:val="1"/>
        </w:rPr>
        <w:t xml:space="preserve"> </w:t>
      </w:r>
      <w:r>
        <w:t>практик</w:t>
      </w:r>
      <w:r>
        <w:rPr>
          <w:spacing w:val="1"/>
        </w:rPr>
        <w:t xml:space="preserve"> </w:t>
      </w:r>
      <w:r>
        <w:t>при общении</w:t>
      </w:r>
      <w:r>
        <w:rPr>
          <w:spacing w:val="1"/>
        </w:rPr>
        <w:t xml:space="preserve"> </w:t>
      </w:r>
      <w:r>
        <w:t>с</w:t>
      </w:r>
      <w:r>
        <w:rPr>
          <w:spacing w:val="1"/>
        </w:rPr>
        <w:t xml:space="preserve"> </w:t>
      </w:r>
      <w:r>
        <w:t>окружающими</w:t>
      </w:r>
      <w:r>
        <w:rPr>
          <w:spacing w:val="1"/>
        </w:rPr>
        <w:t xml:space="preserve"> </w:t>
      </w:r>
      <w:r>
        <w:t>людьми.</w:t>
      </w:r>
    </w:p>
    <w:p w14:paraId="3587F66D" w14:textId="77777777" w:rsidR="0052501E" w:rsidRDefault="00B0778F">
      <w:pPr>
        <w:pStyle w:val="a3"/>
        <w:ind w:right="251" w:firstLine="720"/>
      </w:pPr>
      <w:r>
        <w:t>УУД позволяют решать широкий круг задач в различных предметных областях и являющиеся</w:t>
      </w:r>
      <w:r>
        <w:rPr>
          <w:spacing w:val="1"/>
        </w:rPr>
        <w:t xml:space="preserve"> </w:t>
      </w:r>
      <w:r>
        <w:t>результатами</w:t>
      </w:r>
      <w:r>
        <w:rPr>
          <w:spacing w:val="-2"/>
        </w:rPr>
        <w:t xml:space="preserve"> </w:t>
      </w:r>
      <w:r>
        <w:t>освоения</w:t>
      </w:r>
      <w:r>
        <w:rPr>
          <w:spacing w:val="-2"/>
        </w:rPr>
        <w:t xml:space="preserve"> </w:t>
      </w:r>
      <w:r>
        <w:t>обучающимися</w:t>
      </w:r>
      <w:r>
        <w:rPr>
          <w:spacing w:val="-1"/>
        </w:rPr>
        <w:t xml:space="preserve"> </w:t>
      </w:r>
      <w:r>
        <w:t>АООП</w:t>
      </w:r>
      <w:r>
        <w:rPr>
          <w:spacing w:val="-1"/>
        </w:rPr>
        <w:t xml:space="preserve"> </w:t>
      </w:r>
      <w:r>
        <w:t>ООО.</w:t>
      </w:r>
    </w:p>
    <w:p w14:paraId="3C0587D1" w14:textId="77777777" w:rsidR="0052501E" w:rsidRDefault="00B0778F">
      <w:pPr>
        <w:pStyle w:val="a3"/>
        <w:ind w:right="248" w:firstLine="720"/>
      </w:pPr>
      <w:r>
        <w:t>Достижения</w:t>
      </w:r>
      <w:r>
        <w:rPr>
          <w:spacing w:val="1"/>
        </w:rPr>
        <w:t xml:space="preserve"> </w:t>
      </w:r>
      <w:r>
        <w:t>обучающихся,</w:t>
      </w:r>
      <w:r>
        <w:rPr>
          <w:spacing w:val="1"/>
        </w:rPr>
        <w:t xml:space="preserve"> </w:t>
      </w:r>
      <w:r>
        <w:t>полученные</w:t>
      </w:r>
      <w:r>
        <w:rPr>
          <w:spacing w:val="1"/>
        </w:rPr>
        <w:t xml:space="preserve"> </w:t>
      </w:r>
      <w:r>
        <w:t>в</w:t>
      </w:r>
      <w:r>
        <w:rPr>
          <w:spacing w:val="1"/>
        </w:rPr>
        <w:t xml:space="preserve"> </w:t>
      </w:r>
      <w:r>
        <w:t>результате</w:t>
      </w:r>
      <w:r>
        <w:rPr>
          <w:spacing w:val="1"/>
        </w:rPr>
        <w:t xml:space="preserve"> </w:t>
      </w:r>
      <w:r>
        <w:t>изучения</w:t>
      </w:r>
      <w:r>
        <w:rPr>
          <w:spacing w:val="1"/>
        </w:rPr>
        <w:t xml:space="preserve"> </w:t>
      </w:r>
      <w:r>
        <w:t>учебных</w:t>
      </w:r>
      <w:r>
        <w:rPr>
          <w:spacing w:val="1"/>
        </w:rPr>
        <w:t xml:space="preserve"> </w:t>
      </w:r>
      <w:r>
        <w:t>предметов,</w:t>
      </w:r>
      <w:r>
        <w:rPr>
          <w:spacing w:val="1"/>
        </w:rPr>
        <w:t xml:space="preserve"> </w:t>
      </w:r>
      <w:r>
        <w:t>учебных</w:t>
      </w:r>
      <w:r>
        <w:rPr>
          <w:spacing w:val="1"/>
        </w:rPr>
        <w:t xml:space="preserve"> </w:t>
      </w:r>
      <w:r>
        <w:t>курсов, модулей, характеризующие совокупность познавательных, коммуникативных и регулятивных</w:t>
      </w:r>
      <w:r>
        <w:rPr>
          <w:spacing w:val="1"/>
        </w:rPr>
        <w:t xml:space="preserve"> </w:t>
      </w:r>
      <w:r>
        <w:t>УУД</w:t>
      </w:r>
      <w:r>
        <w:rPr>
          <w:spacing w:val="1"/>
        </w:rPr>
        <w:t xml:space="preserve"> </w:t>
      </w:r>
      <w:r>
        <w:t>отражают</w:t>
      </w:r>
      <w:r>
        <w:rPr>
          <w:spacing w:val="1"/>
        </w:rPr>
        <w:t xml:space="preserve"> </w:t>
      </w:r>
      <w:r>
        <w:t>способность</w:t>
      </w:r>
      <w:r>
        <w:rPr>
          <w:spacing w:val="1"/>
        </w:rPr>
        <w:t xml:space="preserve"> </w:t>
      </w:r>
      <w:r>
        <w:t>обучающихся</w:t>
      </w:r>
      <w:r>
        <w:rPr>
          <w:spacing w:val="1"/>
        </w:rPr>
        <w:t xml:space="preserve"> </w:t>
      </w:r>
      <w:r>
        <w:t>использовать</w:t>
      </w:r>
      <w:r>
        <w:rPr>
          <w:spacing w:val="1"/>
        </w:rPr>
        <w:t xml:space="preserve"> </w:t>
      </w:r>
      <w:r>
        <w:t>на</w:t>
      </w:r>
      <w:r>
        <w:rPr>
          <w:spacing w:val="1"/>
        </w:rPr>
        <w:t xml:space="preserve"> </w:t>
      </w:r>
      <w:r>
        <w:t>практике</w:t>
      </w:r>
      <w:r>
        <w:rPr>
          <w:spacing w:val="1"/>
        </w:rPr>
        <w:t xml:space="preserve"> </w:t>
      </w:r>
      <w:r>
        <w:t>УУД,</w:t>
      </w:r>
      <w:r>
        <w:rPr>
          <w:spacing w:val="1"/>
        </w:rPr>
        <w:t xml:space="preserve"> </w:t>
      </w:r>
      <w:r>
        <w:t>составляющие</w:t>
      </w:r>
      <w:r>
        <w:rPr>
          <w:spacing w:val="1"/>
        </w:rPr>
        <w:t xml:space="preserve"> </w:t>
      </w:r>
      <w:r>
        <w:t>умение</w:t>
      </w:r>
      <w:r>
        <w:rPr>
          <w:spacing w:val="1"/>
        </w:rPr>
        <w:t xml:space="preserve"> </w:t>
      </w:r>
      <w:r>
        <w:t>овладевать</w:t>
      </w:r>
      <w:r>
        <w:rPr>
          <w:spacing w:val="-1"/>
        </w:rPr>
        <w:t xml:space="preserve"> </w:t>
      </w:r>
      <w:r>
        <w:t>учебными знаково-символическими</w:t>
      </w:r>
      <w:r>
        <w:rPr>
          <w:spacing w:val="-1"/>
        </w:rPr>
        <w:t xml:space="preserve"> </w:t>
      </w:r>
      <w:r>
        <w:t>средствами, направленными</w:t>
      </w:r>
      <w:r>
        <w:rPr>
          <w:spacing w:val="-3"/>
        </w:rPr>
        <w:t xml:space="preserve"> </w:t>
      </w:r>
      <w:r>
        <w:t>на:</w:t>
      </w:r>
    </w:p>
    <w:p w14:paraId="3B383D0F" w14:textId="77777777" w:rsidR="0052501E" w:rsidRDefault="0052501E">
      <w:pPr>
        <w:pStyle w:val="a3"/>
        <w:ind w:left="0"/>
        <w:jc w:val="left"/>
      </w:pPr>
    </w:p>
    <w:p w14:paraId="778B4402" w14:textId="77777777" w:rsidR="0052501E" w:rsidRDefault="00B0778F">
      <w:pPr>
        <w:pStyle w:val="a3"/>
        <w:ind w:right="247" w:firstLine="720"/>
      </w:pPr>
      <w:r>
        <w:t>овладение умениями замещения, моделирования, кодирования и декодирования информации,</w:t>
      </w:r>
      <w:r>
        <w:rPr>
          <w:spacing w:val="1"/>
        </w:rPr>
        <w:t xml:space="preserve"> </w:t>
      </w:r>
      <w:r>
        <w:t>логическими</w:t>
      </w:r>
      <w:r>
        <w:rPr>
          <w:spacing w:val="1"/>
        </w:rPr>
        <w:t xml:space="preserve"> </w:t>
      </w:r>
      <w:r>
        <w:t>операциями,</w:t>
      </w:r>
      <w:r>
        <w:rPr>
          <w:spacing w:val="1"/>
        </w:rPr>
        <w:t xml:space="preserve"> </w:t>
      </w:r>
      <w:r>
        <w:t>включая</w:t>
      </w:r>
      <w:r>
        <w:rPr>
          <w:spacing w:val="1"/>
        </w:rPr>
        <w:t xml:space="preserve"> </w:t>
      </w:r>
      <w:r>
        <w:t>общие</w:t>
      </w:r>
      <w:r>
        <w:rPr>
          <w:spacing w:val="1"/>
        </w:rPr>
        <w:t xml:space="preserve"> </w:t>
      </w:r>
      <w:r>
        <w:t>приемы</w:t>
      </w:r>
      <w:r>
        <w:rPr>
          <w:spacing w:val="1"/>
        </w:rPr>
        <w:t xml:space="preserve"> </w:t>
      </w:r>
      <w:r>
        <w:t>решения</w:t>
      </w:r>
      <w:r>
        <w:rPr>
          <w:spacing w:val="1"/>
        </w:rPr>
        <w:t xml:space="preserve"> </w:t>
      </w:r>
      <w:r>
        <w:t>задач</w:t>
      </w:r>
      <w:r>
        <w:rPr>
          <w:spacing w:val="1"/>
        </w:rPr>
        <w:t xml:space="preserve"> </w:t>
      </w:r>
      <w:r>
        <w:t>(универсальные</w:t>
      </w:r>
      <w:r>
        <w:rPr>
          <w:spacing w:val="1"/>
        </w:rPr>
        <w:t xml:space="preserve"> </w:t>
      </w:r>
      <w:r>
        <w:t>учебные</w:t>
      </w:r>
      <w:r>
        <w:rPr>
          <w:spacing w:val="-52"/>
        </w:rPr>
        <w:t xml:space="preserve"> </w:t>
      </w:r>
      <w:r>
        <w:t>познавательные</w:t>
      </w:r>
      <w:r>
        <w:rPr>
          <w:spacing w:val="-1"/>
        </w:rPr>
        <w:t xml:space="preserve"> </w:t>
      </w:r>
      <w:r>
        <w:t>действия);</w:t>
      </w:r>
    </w:p>
    <w:p w14:paraId="34BCFF95" w14:textId="77777777" w:rsidR="0052501E" w:rsidRDefault="00B0778F">
      <w:pPr>
        <w:pStyle w:val="a3"/>
        <w:spacing w:line="252" w:lineRule="exact"/>
      </w:pPr>
      <w:r>
        <w:t>приобретение</w:t>
      </w:r>
      <w:r>
        <w:rPr>
          <w:spacing w:val="-5"/>
        </w:rPr>
        <w:t xml:space="preserve"> </w:t>
      </w:r>
      <w:r>
        <w:t>ими</w:t>
      </w:r>
      <w:r>
        <w:rPr>
          <w:spacing w:val="-2"/>
        </w:rPr>
        <w:t xml:space="preserve"> </w:t>
      </w:r>
      <w:r>
        <w:t>умения</w:t>
      </w:r>
      <w:r>
        <w:rPr>
          <w:spacing w:val="-4"/>
        </w:rPr>
        <w:t xml:space="preserve"> </w:t>
      </w:r>
      <w:r>
        <w:t>учитывать</w:t>
      </w:r>
      <w:r>
        <w:rPr>
          <w:spacing w:val="-2"/>
        </w:rPr>
        <w:t xml:space="preserve"> </w:t>
      </w:r>
      <w:r>
        <w:t>позицию</w:t>
      </w:r>
      <w:r>
        <w:rPr>
          <w:spacing w:val="-3"/>
        </w:rPr>
        <w:t xml:space="preserve"> </w:t>
      </w:r>
      <w:r>
        <w:t>собеседника,</w:t>
      </w:r>
      <w:r>
        <w:rPr>
          <w:spacing w:val="-2"/>
        </w:rPr>
        <w:t xml:space="preserve"> </w:t>
      </w:r>
      <w:r>
        <w:t>организовывать</w:t>
      </w:r>
      <w:r>
        <w:rPr>
          <w:spacing w:val="-5"/>
        </w:rPr>
        <w:t xml:space="preserve"> </w:t>
      </w:r>
      <w:r>
        <w:t>и</w:t>
      </w:r>
      <w:r>
        <w:rPr>
          <w:spacing w:val="-2"/>
        </w:rPr>
        <w:t xml:space="preserve"> </w:t>
      </w:r>
      <w:r>
        <w:t>осуществлять</w:t>
      </w:r>
    </w:p>
    <w:p w14:paraId="51A5BE89" w14:textId="77777777" w:rsidR="0052501E" w:rsidRDefault="00B0778F">
      <w:pPr>
        <w:pStyle w:val="a3"/>
        <w:ind w:right="248" w:firstLine="720"/>
      </w:pPr>
      <w:r>
        <w:t>сотрудничество,</w:t>
      </w:r>
      <w:r>
        <w:rPr>
          <w:spacing w:val="1"/>
        </w:rPr>
        <w:t xml:space="preserve"> </w:t>
      </w:r>
      <w:r>
        <w:t>коррекцию</w:t>
      </w:r>
      <w:r>
        <w:rPr>
          <w:spacing w:val="1"/>
        </w:rPr>
        <w:t xml:space="preserve"> </w:t>
      </w:r>
      <w:r>
        <w:t>с</w:t>
      </w:r>
      <w:r>
        <w:rPr>
          <w:spacing w:val="1"/>
        </w:rPr>
        <w:t xml:space="preserve"> </w:t>
      </w:r>
      <w:r>
        <w:t>педагогическими</w:t>
      </w:r>
      <w:r>
        <w:rPr>
          <w:spacing w:val="1"/>
        </w:rPr>
        <w:t xml:space="preserve"> </w:t>
      </w:r>
      <w:r>
        <w:t>работниками</w:t>
      </w:r>
      <w:r>
        <w:rPr>
          <w:spacing w:val="1"/>
        </w:rPr>
        <w:t xml:space="preserve"> </w:t>
      </w:r>
      <w:r>
        <w:t>и</w:t>
      </w:r>
      <w:r>
        <w:rPr>
          <w:spacing w:val="1"/>
        </w:rPr>
        <w:t xml:space="preserve"> </w:t>
      </w:r>
      <w:r>
        <w:t>со</w:t>
      </w:r>
      <w:r>
        <w:rPr>
          <w:spacing w:val="1"/>
        </w:rPr>
        <w:t xml:space="preserve"> </w:t>
      </w:r>
      <w:r>
        <w:t>сверстниками,</w:t>
      </w:r>
      <w:r>
        <w:rPr>
          <w:spacing w:val="1"/>
        </w:rPr>
        <w:t xml:space="preserve"> </w:t>
      </w:r>
      <w:r>
        <w:t>адекватно</w:t>
      </w:r>
      <w:r>
        <w:rPr>
          <w:spacing w:val="1"/>
        </w:rPr>
        <w:t xml:space="preserve"> </w:t>
      </w:r>
      <w:r>
        <w:t>передавать</w:t>
      </w:r>
      <w:r>
        <w:rPr>
          <w:spacing w:val="1"/>
        </w:rPr>
        <w:t xml:space="preserve"> </w:t>
      </w:r>
      <w:r>
        <w:t>информацию</w:t>
      </w:r>
      <w:r>
        <w:rPr>
          <w:spacing w:val="1"/>
        </w:rPr>
        <w:t xml:space="preserve"> </w:t>
      </w:r>
      <w:r>
        <w:t>и</w:t>
      </w:r>
      <w:r>
        <w:rPr>
          <w:spacing w:val="1"/>
        </w:rPr>
        <w:t xml:space="preserve"> </w:t>
      </w:r>
      <w:r>
        <w:t>отображать</w:t>
      </w:r>
      <w:r>
        <w:rPr>
          <w:spacing w:val="1"/>
        </w:rPr>
        <w:t xml:space="preserve"> </w:t>
      </w:r>
      <w:r>
        <w:t>предметное</w:t>
      </w:r>
      <w:r>
        <w:rPr>
          <w:spacing w:val="1"/>
        </w:rPr>
        <w:t xml:space="preserve"> </w:t>
      </w:r>
      <w:r>
        <w:t>содержание</w:t>
      </w:r>
      <w:r>
        <w:rPr>
          <w:spacing w:val="1"/>
        </w:rPr>
        <w:t xml:space="preserve"> </w:t>
      </w:r>
      <w:r>
        <w:t>и</w:t>
      </w:r>
      <w:r>
        <w:rPr>
          <w:spacing w:val="1"/>
        </w:rPr>
        <w:t xml:space="preserve"> </w:t>
      </w:r>
      <w:r>
        <w:t>условия</w:t>
      </w:r>
      <w:r>
        <w:rPr>
          <w:spacing w:val="1"/>
        </w:rPr>
        <w:t xml:space="preserve"> </w:t>
      </w:r>
      <w:r>
        <w:t>деятельности</w:t>
      </w:r>
      <w:r>
        <w:rPr>
          <w:spacing w:val="1"/>
        </w:rPr>
        <w:t xml:space="preserve"> </w:t>
      </w:r>
      <w:r>
        <w:t>и</w:t>
      </w:r>
      <w:r>
        <w:rPr>
          <w:spacing w:val="1"/>
        </w:rPr>
        <w:t xml:space="preserve"> </w:t>
      </w:r>
      <w:r>
        <w:t>речи,</w:t>
      </w:r>
      <w:r>
        <w:rPr>
          <w:spacing w:val="1"/>
        </w:rPr>
        <w:t xml:space="preserve"> </w:t>
      </w:r>
      <w:r>
        <w:t>учитывать</w:t>
      </w:r>
      <w:r>
        <w:rPr>
          <w:spacing w:val="1"/>
        </w:rPr>
        <w:t xml:space="preserve"> </w:t>
      </w:r>
      <w:r>
        <w:t>разные</w:t>
      </w:r>
      <w:r>
        <w:rPr>
          <w:spacing w:val="1"/>
        </w:rPr>
        <w:t xml:space="preserve"> </w:t>
      </w:r>
      <w:r>
        <w:t>мнения</w:t>
      </w:r>
      <w:r>
        <w:rPr>
          <w:spacing w:val="1"/>
        </w:rPr>
        <w:t xml:space="preserve"> </w:t>
      </w:r>
      <w:r>
        <w:t>и</w:t>
      </w:r>
      <w:r>
        <w:rPr>
          <w:spacing w:val="1"/>
        </w:rPr>
        <w:t xml:space="preserve"> </w:t>
      </w:r>
      <w:r>
        <w:t>интересы,</w:t>
      </w:r>
      <w:r>
        <w:rPr>
          <w:spacing w:val="1"/>
        </w:rPr>
        <w:t xml:space="preserve"> </w:t>
      </w:r>
      <w:r>
        <w:t>аргументировать</w:t>
      </w:r>
      <w:r>
        <w:rPr>
          <w:spacing w:val="1"/>
        </w:rPr>
        <w:t xml:space="preserve"> </w:t>
      </w:r>
      <w:r>
        <w:t>и</w:t>
      </w:r>
      <w:r>
        <w:rPr>
          <w:spacing w:val="1"/>
        </w:rPr>
        <w:t xml:space="preserve"> </w:t>
      </w:r>
      <w:r>
        <w:t>обосновывать</w:t>
      </w:r>
      <w:r>
        <w:rPr>
          <w:spacing w:val="1"/>
        </w:rPr>
        <w:t xml:space="preserve"> </w:t>
      </w:r>
      <w:r>
        <w:t>свою</w:t>
      </w:r>
      <w:r>
        <w:rPr>
          <w:spacing w:val="1"/>
        </w:rPr>
        <w:t xml:space="preserve"> </w:t>
      </w:r>
      <w:r>
        <w:t>позицию,</w:t>
      </w:r>
      <w:r>
        <w:rPr>
          <w:spacing w:val="1"/>
        </w:rPr>
        <w:t xml:space="preserve"> </w:t>
      </w:r>
      <w:r>
        <w:t>задавать</w:t>
      </w:r>
      <w:r>
        <w:rPr>
          <w:spacing w:val="1"/>
        </w:rPr>
        <w:t xml:space="preserve"> </w:t>
      </w:r>
      <w:r>
        <w:t>вопросы,</w:t>
      </w:r>
      <w:r>
        <w:rPr>
          <w:spacing w:val="1"/>
        </w:rPr>
        <w:t xml:space="preserve"> </w:t>
      </w:r>
      <w:r>
        <w:t>необходимые</w:t>
      </w:r>
      <w:r>
        <w:rPr>
          <w:spacing w:val="1"/>
        </w:rPr>
        <w:t xml:space="preserve"> </w:t>
      </w:r>
      <w:r>
        <w:t>для</w:t>
      </w:r>
      <w:r>
        <w:rPr>
          <w:spacing w:val="1"/>
        </w:rPr>
        <w:t xml:space="preserve"> </w:t>
      </w:r>
      <w:r>
        <w:t>организации</w:t>
      </w:r>
      <w:r>
        <w:rPr>
          <w:spacing w:val="1"/>
        </w:rPr>
        <w:t xml:space="preserve"> </w:t>
      </w:r>
      <w:r>
        <w:t>собственной</w:t>
      </w:r>
      <w:r>
        <w:rPr>
          <w:spacing w:val="1"/>
        </w:rPr>
        <w:t xml:space="preserve"> </w:t>
      </w:r>
      <w:r>
        <w:t>деятельности</w:t>
      </w:r>
      <w:r>
        <w:rPr>
          <w:spacing w:val="1"/>
        </w:rPr>
        <w:t xml:space="preserve"> </w:t>
      </w:r>
      <w:r>
        <w:t>и</w:t>
      </w:r>
      <w:r>
        <w:rPr>
          <w:spacing w:val="1"/>
        </w:rPr>
        <w:t xml:space="preserve"> </w:t>
      </w:r>
      <w:r>
        <w:t>сотрудничества</w:t>
      </w:r>
      <w:r>
        <w:rPr>
          <w:spacing w:val="1"/>
        </w:rPr>
        <w:t xml:space="preserve"> </w:t>
      </w:r>
      <w:r>
        <w:t>с</w:t>
      </w:r>
      <w:r>
        <w:rPr>
          <w:spacing w:val="1"/>
        </w:rPr>
        <w:t xml:space="preserve"> </w:t>
      </w:r>
      <w:r>
        <w:t>партнером</w:t>
      </w:r>
      <w:r>
        <w:rPr>
          <w:spacing w:val="1"/>
        </w:rPr>
        <w:t xml:space="preserve"> </w:t>
      </w:r>
      <w:r>
        <w:t>(универсальные</w:t>
      </w:r>
      <w:r>
        <w:rPr>
          <w:spacing w:val="-4"/>
        </w:rPr>
        <w:t xml:space="preserve"> </w:t>
      </w:r>
      <w:r>
        <w:t>учебные</w:t>
      </w:r>
      <w:r>
        <w:rPr>
          <w:spacing w:val="-3"/>
        </w:rPr>
        <w:t xml:space="preserve"> </w:t>
      </w:r>
      <w:r>
        <w:t>коммуникативные действия);</w:t>
      </w:r>
    </w:p>
    <w:p w14:paraId="5E8B6B94" w14:textId="77777777" w:rsidR="0052501E" w:rsidRDefault="00B0778F">
      <w:pPr>
        <w:pStyle w:val="a3"/>
        <w:ind w:right="249" w:firstLine="720"/>
      </w:pPr>
      <w:r>
        <w:t>включающими</w:t>
      </w:r>
      <w:r>
        <w:rPr>
          <w:spacing w:val="1"/>
        </w:rPr>
        <w:t xml:space="preserve"> </w:t>
      </w:r>
      <w:r>
        <w:t>способность</w:t>
      </w:r>
      <w:r>
        <w:rPr>
          <w:spacing w:val="1"/>
        </w:rPr>
        <w:t xml:space="preserve"> </w:t>
      </w:r>
      <w:r>
        <w:t>принимать</w:t>
      </w:r>
      <w:r>
        <w:rPr>
          <w:spacing w:val="1"/>
        </w:rPr>
        <w:t xml:space="preserve"> </w:t>
      </w:r>
      <w:r>
        <w:t>и</w:t>
      </w:r>
      <w:r>
        <w:rPr>
          <w:spacing w:val="1"/>
        </w:rPr>
        <w:t xml:space="preserve"> </w:t>
      </w:r>
      <w:r>
        <w:t>сохранять</w:t>
      </w:r>
      <w:r>
        <w:rPr>
          <w:spacing w:val="1"/>
        </w:rPr>
        <w:t xml:space="preserve"> </w:t>
      </w:r>
      <w:r>
        <w:t>учебную</w:t>
      </w:r>
      <w:r>
        <w:rPr>
          <w:spacing w:val="1"/>
        </w:rPr>
        <w:t xml:space="preserve"> </w:t>
      </w:r>
      <w:r>
        <w:t>цель</w:t>
      </w:r>
      <w:r>
        <w:rPr>
          <w:spacing w:val="1"/>
        </w:rPr>
        <w:t xml:space="preserve"> </w:t>
      </w:r>
      <w:r>
        <w:t>и</w:t>
      </w:r>
      <w:r>
        <w:rPr>
          <w:spacing w:val="1"/>
        </w:rPr>
        <w:t xml:space="preserve"> </w:t>
      </w:r>
      <w:r>
        <w:t>задачу,</w:t>
      </w:r>
      <w:r>
        <w:rPr>
          <w:spacing w:val="1"/>
        </w:rPr>
        <w:t xml:space="preserve"> </w:t>
      </w:r>
      <w:r>
        <w:t>планировать</w:t>
      </w:r>
      <w:r>
        <w:rPr>
          <w:spacing w:val="1"/>
        </w:rPr>
        <w:t xml:space="preserve"> </w:t>
      </w:r>
      <w:r>
        <w:t>ее</w:t>
      </w:r>
      <w:r>
        <w:rPr>
          <w:spacing w:val="1"/>
        </w:rPr>
        <w:t xml:space="preserve"> </w:t>
      </w:r>
      <w:r>
        <w:t>реализацию, контролировать и оценивать свои действия, вносить соответствующие коррективы в их</w:t>
      </w:r>
      <w:r>
        <w:rPr>
          <w:spacing w:val="1"/>
        </w:rPr>
        <w:t xml:space="preserve"> </w:t>
      </w:r>
      <w:r>
        <w:t>выполнение,</w:t>
      </w:r>
      <w:r>
        <w:rPr>
          <w:spacing w:val="1"/>
        </w:rPr>
        <w:t xml:space="preserve"> </w:t>
      </w:r>
      <w:r>
        <w:t>ставить</w:t>
      </w:r>
      <w:r>
        <w:rPr>
          <w:spacing w:val="1"/>
        </w:rPr>
        <w:t xml:space="preserve"> </w:t>
      </w:r>
      <w:r>
        <w:t>новые</w:t>
      </w:r>
      <w:r>
        <w:rPr>
          <w:spacing w:val="1"/>
        </w:rPr>
        <w:t xml:space="preserve"> </w:t>
      </w:r>
      <w:r>
        <w:t>учебные</w:t>
      </w:r>
      <w:r>
        <w:rPr>
          <w:spacing w:val="1"/>
        </w:rPr>
        <w:t xml:space="preserve"> </w:t>
      </w:r>
      <w:r>
        <w:t>задачи,</w:t>
      </w:r>
      <w:r>
        <w:rPr>
          <w:spacing w:val="1"/>
        </w:rPr>
        <w:t xml:space="preserve"> </w:t>
      </w:r>
      <w:r>
        <w:t>проявлять</w:t>
      </w:r>
      <w:r>
        <w:rPr>
          <w:spacing w:val="1"/>
        </w:rPr>
        <w:t xml:space="preserve"> </w:t>
      </w:r>
      <w:r>
        <w:t>познавательную</w:t>
      </w:r>
      <w:r>
        <w:rPr>
          <w:spacing w:val="1"/>
        </w:rPr>
        <w:t xml:space="preserve"> </w:t>
      </w:r>
      <w:r>
        <w:t>инициативу</w:t>
      </w:r>
      <w:r>
        <w:rPr>
          <w:spacing w:val="1"/>
        </w:rPr>
        <w:t xml:space="preserve"> </w:t>
      </w:r>
      <w:r>
        <w:t>в</w:t>
      </w:r>
      <w:r>
        <w:rPr>
          <w:spacing w:val="1"/>
        </w:rPr>
        <w:t xml:space="preserve"> </w:t>
      </w:r>
      <w:r>
        <w:t>учебном</w:t>
      </w:r>
      <w:r>
        <w:rPr>
          <w:spacing w:val="1"/>
        </w:rPr>
        <w:t xml:space="preserve"> </w:t>
      </w:r>
      <w:r>
        <w:t>сотрудничестве, осуществлять констатирующий и предвосхищающий контроль по результату и способу</w:t>
      </w:r>
      <w:r>
        <w:rPr>
          <w:spacing w:val="1"/>
        </w:rPr>
        <w:t xml:space="preserve"> </w:t>
      </w:r>
      <w:r>
        <w:t>действия,</w:t>
      </w:r>
      <w:r>
        <w:rPr>
          <w:spacing w:val="1"/>
        </w:rPr>
        <w:t xml:space="preserve"> </w:t>
      </w:r>
      <w:r>
        <w:t>актуальный</w:t>
      </w:r>
      <w:r>
        <w:rPr>
          <w:spacing w:val="1"/>
        </w:rPr>
        <w:t xml:space="preserve"> </w:t>
      </w:r>
      <w:r>
        <w:t>контроль</w:t>
      </w:r>
      <w:r>
        <w:rPr>
          <w:spacing w:val="1"/>
        </w:rPr>
        <w:t xml:space="preserve"> </w:t>
      </w:r>
      <w:r>
        <w:t>на</w:t>
      </w:r>
      <w:r>
        <w:rPr>
          <w:spacing w:val="1"/>
        </w:rPr>
        <w:t xml:space="preserve"> </w:t>
      </w:r>
      <w:r>
        <w:t>уровне</w:t>
      </w:r>
      <w:r>
        <w:rPr>
          <w:spacing w:val="1"/>
        </w:rPr>
        <w:t xml:space="preserve"> </w:t>
      </w:r>
      <w:r>
        <w:t>произвольного</w:t>
      </w:r>
      <w:r>
        <w:rPr>
          <w:spacing w:val="1"/>
        </w:rPr>
        <w:t xml:space="preserve"> </w:t>
      </w:r>
      <w:r>
        <w:t>внимания</w:t>
      </w:r>
      <w:r>
        <w:rPr>
          <w:spacing w:val="1"/>
        </w:rPr>
        <w:t xml:space="preserve"> </w:t>
      </w:r>
      <w:r>
        <w:t>(универсальные</w:t>
      </w:r>
      <w:r>
        <w:rPr>
          <w:spacing w:val="1"/>
        </w:rPr>
        <w:t xml:space="preserve"> </w:t>
      </w:r>
      <w:r>
        <w:t>регулятивные</w:t>
      </w:r>
      <w:r>
        <w:rPr>
          <w:spacing w:val="1"/>
        </w:rPr>
        <w:t xml:space="preserve"> </w:t>
      </w:r>
      <w:r>
        <w:t>действия).</w:t>
      </w:r>
    </w:p>
    <w:p w14:paraId="25AAF67E" w14:textId="77777777" w:rsidR="0052501E" w:rsidRDefault="0052501E">
      <w:pPr>
        <w:pStyle w:val="a3"/>
        <w:spacing w:before="5"/>
        <w:ind w:left="0"/>
        <w:jc w:val="left"/>
      </w:pPr>
    </w:p>
    <w:p w14:paraId="2ABEFE91" w14:textId="77777777" w:rsidR="0052501E" w:rsidRDefault="00B0778F">
      <w:pPr>
        <w:pStyle w:val="31"/>
        <w:ind w:left="1077"/>
      </w:pPr>
      <w:r>
        <w:t>2.7.1.1.</w:t>
      </w:r>
      <w:r>
        <w:rPr>
          <w:spacing w:val="-6"/>
        </w:rPr>
        <w:t xml:space="preserve"> </w:t>
      </w:r>
      <w:r>
        <w:t>Описание</w:t>
      </w:r>
      <w:r>
        <w:rPr>
          <w:spacing w:val="-2"/>
        </w:rPr>
        <w:t xml:space="preserve"> </w:t>
      </w:r>
      <w:r>
        <w:t>реализации</w:t>
      </w:r>
      <w:r>
        <w:rPr>
          <w:spacing w:val="-3"/>
        </w:rPr>
        <w:t xml:space="preserve"> </w:t>
      </w:r>
      <w:r>
        <w:t>требований формирования</w:t>
      </w:r>
      <w:r>
        <w:rPr>
          <w:spacing w:val="-3"/>
        </w:rPr>
        <w:t xml:space="preserve"> </w:t>
      </w:r>
      <w:r>
        <w:t>УУД</w:t>
      </w:r>
      <w:r>
        <w:rPr>
          <w:spacing w:val="-5"/>
        </w:rPr>
        <w:t xml:space="preserve"> </w:t>
      </w:r>
      <w:r>
        <w:t>в</w:t>
      </w:r>
      <w:r>
        <w:rPr>
          <w:spacing w:val="-3"/>
        </w:rPr>
        <w:t xml:space="preserve"> </w:t>
      </w:r>
      <w:r>
        <w:t>предметных</w:t>
      </w:r>
      <w:r>
        <w:rPr>
          <w:spacing w:val="-4"/>
        </w:rPr>
        <w:t xml:space="preserve"> </w:t>
      </w:r>
      <w:r>
        <w:t>результатах</w:t>
      </w:r>
    </w:p>
    <w:p w14:paraId="7C38BC64" w14:textId="77777777" w:rsidR="0052501E" w:rsidRDefault="0052501E">
      <w:pPr>
        <w:pStyle w:val="a3"/>
        <w:spacing w:before="7"/>
        <w:ind w:left="0"/>
        <w:jc w:val="left"/>
        <w:rPr>
          <w:b/>
          <w:sz w:val="21"/>
        </w:rPr>
      </w:pPr>
    </w:p>
    <w:p w14:paraId="27A03F9E" w14:textId="77777777" w:rsidR="0052501E" w:rsidRDefault="00B0778F">
      <w:pPr>
        <w:pStyle w:val="a3"/>
        <w:spacing w:before="1"/>
        <w:jc w:val="left"/>
      </w:pPr>
      <w:r>
        <w:t>2.7.1.1.1.</w:t>
      </w:r>
      <w:r>
        <w:rPr>
          <w:spacing w:val="-1"/>
        </w:rPr>
        <w:t xml:space="preserve"> </w:t>
      </w:r>
      <w:r>
        <w:t>Русский</w:t>
      </w:r>
      <w:r>
        <w:rPr>
          <w:spacing w:val="-1"/>
        </w:rPr>
        <w:t xml:space="preserve"> </w:t>
      </w:r>
      <w:r>
        <w:t>язык</w:t>
      </w:r>
      <w:r>
        <w:rPr>
          <w:spacing w:val="1"/>
        </w:rPr>
        <w:t xml:space="preserve"> </w:t>
      </w:r>
      <w:r>
        <w:t>и</w:t>
      </w:r>
      <w:r>
        <w:rPr>
          <w:spacing w:val="-3"/>
        </w:rPr>
        <w:t xml:space="preserve"> </w:t>
      </w:r>
      <w:r>
        <w:t>литература.</w:t>
      </w:r>
    </w:p>
    <w:p w14:paraId="49B54A78" w14:textId="77777777" w:rsidR="0052501E" w:rsidRDefault="0052501E">
      <w:pPr>
        <w:pStyle w:val="a3"/>
        <w:spacing w:before="5"/>
        <w:ind w:left="0"/>
        <w:jc w:val="left"/>
      </w:pPr>
    </w:p>
    <w:p w14:paraId="4AF6AEAA" w14:textId="77777777" w:rsidR="0052501E" w:rsidRDefault="00B0778F">
      <w:pPr>
        <w:pStyle w:val="31"/>
        <w:ind w:left="203" w:right="236"/>
        <w:jc w:val="center"/>
      </w:pPr>
      <w:r>
        <w:t>Формирование</w:t>
      </w:r>
      <w:r>
        <w:rPr>
          <w:spacing w:val="-2"/>
        </w:rPr>
        <w:t xml:space="preserve"> </w:t>
      </w:r>
      <w:r>
        <w:t>универсальных</w:t>
      </w:r>
      <w:r>
        <w:rPr>
          <w:spacing w:val="-4"/>
        </w:rPr>
        <w:t xml:space="preserve"> </w:t>
      </w:r>
      <w:r>
        <w:t>учебных</w:t>
      </w:r>
      <w:r>
        <w:rPr>
          <w:spacing w:val="-3"/>
        </w:rPr>
        <w:t xml:space="preserve"> </w:t>
      </w:r>
      <w:r>
        <w:t>познавательных</w:t>
      </w:r>
      <w:r>
        <w:rPr>
          <w:spacing w:val="-4"/>
        </w:rPr>
        <w:t xml:space="preserve"> </w:t>
      </w:r>
      <w:r>
        <w:t>действий.</w:t>
      </w:r>
    </w:p>
    <w:p w14:paraId="74979E20" w14:textId="77777777" w:rsidR="0052501E" w:rsidRDefault="0052501E">
      <w:pPr>
        <w:pStyle w:val="a3"/>
        <w:ind w:left="0"/>
        <w:jc w:val="left"/>
        <w:rPr>
          <w:b/>
        </w:rPr>
      </w:pPr>
    </w:p>
    <w:p w14:paraId="779A20D1" w14:textId="77777777" w:rsidR="0052501E" w:rsidRDefault="00B0778F">
      <w:pPr>
        <w:ind w:left="212"/>
        <w:rPr>
          <w:b/>
        </w:rPr>
      </w:pPr>
      <w:r>
        <w:rPr>
          <w:b/>
          <w:u w:val="thick"/>
        </w:rPr>
        <w:t>Формирование</w:t>
      </w:r>
      <w:r>
        <w:rPr>
          <w:b/>
          <w:spacing w:val="-2"/>
          <w:u w:val="thick"/>
        </w:rPr>
        <w:t xml:space="preserve"> </w:t>
      </w:r>
      <w:r>
        <w:rPr>
          <w:b/>
          <w:u w:val="thick"/>
        </w:rPr>
        <w:t>базовых</w:t>
      </w:r>
      <w:r>
        <w:rPr>
          <w:b/>
          <w:spacing w:val="-6"/>
          <w:u w:val="thick"/>
        </w:rPr>
        <w:t xml:space="preserve"> </w:t>
      </w:r>
      <w:r>
        <w:rPr>
          <w:b/>
          <w:u w:val="thick"/>
        </w:rPr>
        <w:t>логических</w:t>
      </w:r>
      <w:r>
        <w:rPr>
          <w:b/>
          <w:spacing w:val="-4"/>
          <w:u w:val="thick"/>
        </w:rPr>
        <w:t xml:space="preserve"> </w:t>
      </w:r>
      <w:r>
        <w:rPr>
          <w:b/>
          <w:u w:val="thick"/>
        </w:rPr>
        <w:t>действий:</w:t>
      </w:r>
    </w:p>
    <w:p w14:paraId="6EE9E10B" w14:textId="77777777" w:rsidR="0052501E" w:rsidRDefault="0052501E">
      <w:pPr>
        <w:pStyle w:val="a3"/>
        <w:spacing w:before="6"/>
        <w:ind w:left="0"/>
        <w:jc w:val="left"/>
        <w:rPr>
          <w:b/>
          <w:sz w:val="13"/>
        </w:rPr>
      </w:pPr>
    </w:p>
    <w:p w14:paraId="1D6B4B39" w14:textId="77777777" w:rsidR="0052501E" w:rsidRDefault="00B0778F">
      <w:pPr>
        <w:pStyle w:val="a3"/>
        <w:spacing w:before="91"/>
        <w:ind w:right="253"/>
      </w:pPr>
      <w:r>
        <w:t>анализировать,</w:t>
      </w:r>
      <w:r>
        <w:rPr>
          <w:spacing w:val="1"/>
        </w:rPr>
        <w:t xml:space="preserve"> </w:t>
      </w:r>
      <w:r>
        <w:t>классифицировать,</w:t>
      </w:r>
      <w:r>
        <w:rPr>
          <w:spacing w:val="1"/>
        </w:rPr>
        <w:t xml:space="preserve"> </w:t>
      </w:r>
      <w:r>
        <w:t>сравнивать</w:t>
      </w:r>
      <w:r>
        <w:rPr>
          <w:spacing w:val="1"/>
        </w:rPr>
        <w:t xml:space="preserve"> </w:t>
      </w:r>
      <w:r>
        <w:t>языковые</w:t>
      </w:r>
      <w:r>
        <w:rPr>
          <w:spacing w:val="1"/>
        </w:rPr>
        <w:t xml:space="preserve"> </w:t>
      </w:r>
      <w:r>
        <w:t>единицы,</w:t>
      </w:r>
      <w:r>
        <w:rPr>
          <w:spacing w:val="1"/>
        </w:rPr>
        <w:t xml:space="preserve"> </w:t>
      </w:r>
      <w:r>
        <w:t>а</w:t>
      </w:r>
      <w:r>
        <w:rPr>
          <w:spacing w:val="1"/>
        </w:rPr>
        <w:t xml:space="preserve"> </w:t>
      </w:r>
      <w:r>
        <w:t>также</w:t>
      </w:r>
      <w:r>
        <w:rPr>
          <w:spacing w:val="1"/>
        </w:rPr>
        <w:t xml:space="preserve"> </w:t>
      </w:r>
      <w:r>
        <w:t>тексты</w:t>
      </w:r>
      <w:r>
        <w:rPr>
          <w:spacing w:val="1"/>
        </w:rPr>
        <w:t xml:space="preserve"> </w:t>
      </w:r>
      <w:r>
        <w:t>различных</w:t>
      </w:r>
      <w:r>
        <w:rPr>
          <w:spacing w:val="1"/>
        </w:rPr>
        <w:t xml:space="preserve"> </w:t>
      </w:r>
      <w:r>
        <w:t>функциональных</w:t>
      </w:r>
      <w:r>
        <w:rPr>
          <w:spacing w:val="-4"/>
        </w:rPr>
        <w:t xml:space="preserve"> </w:t>
      </w:r>
      <w:r>
        <w:t>разновидностей языка,</w:t>
      </w:r>
      <w:r>
        <w:rPr>
          <w:spacing w:val="-3"/>
        </w:rPr>
        <w:t xml:space="preserve"> </w:t>
      </w:r>
      <w:r>
        <w:t>функционально-смысловых типов</w:t>
      </w:r>
      <w:r>
        <w:rPr>
          <w:spacing w:val="-1"/>
        </w:rPr>
        <w:t xml:space="preserve"> </w:t>
      </w:r>
      <w:r>
        <w:t>речи</w:t>
      </w:r>
      <w:r>
        <w:rPr>
          <w:spacing w:val="-2"/>
        </w:rPr>
        <w:t xml:space="preserve"> </w:t>
      </w:r>
      <w:r>
        <w:t>и жанров;</w:t>
      </w:r>
    </w:p>
    <w:p w14:paraId="383196A9" w14:textId="77777777" w:rsidR="0052501E" w:rsidRDefault="00B0778F">
      <w:pPr>
        <w:pStyle w:val="a3"/>
        <w:spacing w:before="1"/>
        <w:ind w:right="249"/>
      </w:pPr>
      <w:r>
        <w:t>выявлять</w:t>
      </w:r>
      <w:r>
        <w:rPr>
          <w:spacing w:val="1"/>
        </w:rPr>
        <w:t xml:space="preserve"> </w:t>
      </w:r>
      <w:r>
        <w:t>и</w:t>
      </w:r>
      <w:r>
        <w:rPr>
          <w:spacing w:val="1"/>
        </w:rPr>
        <w:t xml:space="preserve"> </w:t>
      </w:r>
      <w:r>
        <w:t>характеризовать</w:t>
      </w:r>
      <w:r>
        <w:rPr>
          <w:spacing w:val="1"/>
        </w:rPr>
        <w:t xml:space="preserve"> </w:t>
      </w:r>
      <w:r>
        <w:t>существенные</w:t>
      </w:r>
      <w:r>
        <w:rPr>
          <w:spacing w:val="1"/>
        </w:rPr>
        <w:t xml:space="preserve"> </w:t>
      </w:r>
      <w:r>
        <w:t>признаки</w:t>
      </w:r>
      <w:r>
        <w:rPr>
          <w:spacing w:val="1"/>
        </w:rPr>
        <w:t xml:space="preserve"> </w:t>
      </w:r>
      <w:r>
        <w:t>классификации,</w:t>
      </w:r>
      <w:r>
        <w:rPr>
          <w:spacing w:val="1"/>
        </w:rPr>
        <w:t xml:space="preserve"> </w:t>
      </w:r>
      <w:r>
        <w:t>основания</w:t>
      </w:r>
      <w:r>
        <w:rPr>
          <w:spacing w:val="1"/>
        </w:rPr>
        <w:t xml:space="preserve"> </w:t>
      </w:r>
      <w:r>
        <w:t>для</w:t>
      </w:r>
      <w:r>
        <w:rPr>
          <w:spacing w:val="1"/>
        </w:rPr>
        <w:t xml:space="preserve"> </w:t>
      </w:r>
      <w:r>
        <w:t>обобщения</w:t>
      </w:r>
      <w:r>
        <w:rPr>
          <w:spacing w:val="1"/>
        </w:rPr>
        <w:t xml:space="preserve"> </w:t>
      </w:r>
      <w:r>
        <w:t>и</w:t>
      </w:r>
      <w:r>
        <w:rPr>
          <w:spacing w:val="1"/>
        </w:rPr>
        <w:t xml:space="preserve"> </w:t>
      </w:r>
      <w:r>
        <w:t>сравнения,</w:t>
      </w:r>
      <w:r>
        <w:rPr>
          <w:spacing w:val="1"/>
        </w:rPr>
        <w:t xml:space="preserve"> </w:t>
      </w:r>
      <w:r>
        <w:t>критерии</w:t>
      </w:r>
      <w:r>
        <w:rPr>
          <w:spacing w:val="1"/>
        </w:rPr>
        <w:t xml:space="preserve"> </w:t>
      </w:r>
      <w:r>
        <w:t>проводимого</w:t>
      </w:r>
      <w:r>
        <w:rPr>
          <w:spacing w:val="1"/>
        </w:rPr>
        <w:t xml:space="preserve"> </w:t>
      </w:r>
      <w:r>
        <w:t>анализа</w:t>
      </w:r>
      <w:r>
        <w:rPr>
          <w:spacing w:val="1"/>
        </w:rPr>
        <w:t xml:space="preserve"> </w:t>
      </w:r>
      <w:r>
        <w:t>языковых</w:t>
      </w:r>
      <w:r>
        <w:rPr>
          <w:spacing w:val="1"/>
        </w:rPr>
        <w:t xml:space="preserve"> </w:t>
      </w:r>
      <w:r>
        <w:t>единиц,</w:t>
      </w:r>
      <w:r>
        <w:rPr>
          <w:spacing w:val="1"/>
        </w:rPr>
        <w:t xml:space="preserve"> </w:t>
      </w:r>
      <w:r>
        <w:t>текстов</w:t>
      </w:r>
      <w:r>
        <w:rPr>
          <w:spacing w:val="1"/>
        </w:rPr>
        <w:t xml:space="preserve"> </w:t>
      </w:r>
      <w:r>
        <w:t>различных</w:t>
      </w:r>
      <w:r>
        <w:rPr>
          <w:spacing w:val="1"/>
        </w:rPr>
        <w:t xml:space="preserve"> </w:t>
      </w:r>
      <w:r>
        <w:t>функциональных</w:t>
      </w:r>
      <w:r>
        <w:rPr>
          <w:spacing w:val="1"/>
        </w:rPr>
        <w:t xml:space="preserve"> </w:t>
      </w:r>
      <w:r>
        <w:t>разновидностей</w:t>
      </w:r>
      <w:r>
        <w:rPr>
          <w:spacing w:val="-1"/>
        </w:rPr>
        <w:t xml:space="preserve"> </w:t>
      </w:r>
      <w:r>
        <w:t>языка,</w:t>
      </w:r>
      <w:r>
        <w:rPr>
          <w:spacing w:val="-2"/>
        </w:rPr>
        <w:t xml:space="preserve"> </w:t>
      </w:r>
      <w:r>
        <w:t>функционально-смысловых</w:t>
      </w:r>
      <w:r>
        <w:rPr>
          <w:spacing w:val="-5"/>
        </w:rPr>
        <w:t xml:space="preserve"> </w:t>
      </w:r>
      <w:r>
        <w:t>типов</w:t>
      </w:r>
      <w:r>
        <w:rPr>
          <w:spacing w:val="-2"/>
        </w:rPr>
        <w:t xml:space="preserve"> </w:t>
      </w:r>
      <w:r>
        <w:t>речи</w:t>
      </w:r>
      <w:r>
        <w:rPr>
          <w:spacing w:val="-1"/>
        </w:rPr>
        <w:t xml:space="preserve"> </w:t>
      </w:r>
      <w:r>
        <w:t>и</w:t>
      </w:r>
      <w:r>
        <w:rPr>
          <w:spacing w:val="-1"/>
        </w:rPr>
        <w:t xml:space="preserve"> </w:t>
      </w:r>
      <w:r>
        <w:t>жанров;</w:t>
      </w:r>
    </w:p>
    <w:p w14:paraId="616D99C6" w14:textId="77777777" w:rsidR="0052501E" w:rsidRDefault="00B0778F">
      <w:pPr>
        <w:pStyle w:val="a3"/>
        <w:ind w:right="249"/>
      </w:pPr>
      <w:r>
        <w:t>устанавливать</w:t>
      </w:r>
      <w:r>
        <w:rPr>
          <w:spacing w:val="1"/>
        </w:rPr>
        <w:t xml:space="preserve"> </w:t>
      </w:r>
      <w:r>
        <w:t>существенный</w:t>
      </w:r>
      <w:r>
        <w:rPr>
          <w:spacing w:val="1"/>
        </w:rPr>
        <w:t xml:space="preserve"> </w:t>
      </w:r>
      <w:r>
        <w:t>признак</w:t>
      </w:r>
      <w:r>
        <w:rPr>
          <w:spacing w:val="1"/>
        </w:rPr>
        <w:t xml:space="preserve"> </w:t>
      </w:r>
      <w:r>
        <w:t>классификации</w:t>
      </w:r>
      <w:r>
        <w:rPr>
          <w:spacing w:val="1"/>
        </w:rPr>
        <w:t xml:space="preserve"> </w:t>
      </w:r>
      <w:r>
        <w:t>и</w:t>
      </w:r>
      <w:r>
        <w:rPr>
          <w:spacing w:val="1"/>
        </w:rPr>
        <w:t xml:space="preserve"> </w:t>
      </w:r>
      <w:r>
        <w:t>классифицировать</w:t>
      </w:r>
      <w:r>
        <w:rPr>
          <w:spacing w:val="1"/>
        </w:rPr>
        <w:t xml:space="preserve"> </w:t>
      </w:r>
      <w:r>
        <w:t>литературные</w:t>
      </w:r>
      <w:r>
        <w:rPr>
          <w:spacing w:val="1"/>
        </w:rPr>
        <w:t xml:space="preserve"> </w:t>
      </w:r>
      <w:r>
        <w:t>объекты,</w:t>
      </w:r>
      <w:r>
        <w:rPr>
          <w:spacing w:val="1"/>
        </w:rPr>
        <w:t xml:space="preserve"> </w:t>
      </w:r>
      <w:r>
        <w:t>устанавливать</w:t>
      </w:r>
      <w:r>
        <w:rPr>
          <w:spacing w:val="-1"/>
        </w:rPr>
        <w:t xml:space="preserve"> </w:t>
      </w:r>
      <w:r>
        <w:t>основания</w:t>
      </w:r>
      <w:r>
        <w:rPr>
          <w:spacing w:val="-4"/>
        </w:rPr>
        <w:t xml:space="preserve"> </w:t>
      </w:r>
      <w:r>
        <w:t>для их</w:t>
      </w:r>
      <w:r>
        <w:rPr>
          <w:spacing w:val="-1"/>
        </w:rPr>
        <w:t xml:space="preserve"> </w:t>
      </w:r>
      <w:r>
        <w:t>обобщения</w:t>
      </w:r>
      <w:r>
        <w:rPr>
          <w:spacing w:val="-2"/>
        </w:rPr>
        <w:t xml:space="preserve"> </w:t>
      </w:r>
      <w:r>
        <w:t>и</w:t>
      </w:r>
      <w:r>
        <w:rPr>
          <w:spacing w:val="-3"/>
        </w:rPr>
        <w:t xml:space="preserve"> </w:t>
      </w:r>
      <w:r>
        <w:t>сравнения,</w:t>
      </w:r>
      <w:r>
        <w:rPr>
          <w:spacing w:val="-1"/>
        </w:rPr>
        <w:t xml:space="preserve"> </w:t>
      </w:r>
      <w:r>
        <w:t>определять</w:t>
      </w:r>
      <w:r>
        <w:rPr>
          <w:spacing w:val="-1"/>
        </w:rPr>
        <w:t xml:space="preserve"> </w:t>
      </w:r>
      <w:r>
        <w:t>критерии</w:t>
      </w:r>
      <w:r>
        <w:rPr>
          <w:spacing w:val="-1"/>
        </w:rPr>
        <w:t xml:space="preserve"> </w:t>
      </w:r>
      <w:r>
        <w:t>проводимого</w:t>
      </w:r>
      <w:r>
        <w:rPr>
          <w:spacing w:val="-4"/>
        </w:rPr>
        <w:t xml:space="preserve"> </w:t>
      </w:r>
      <w:r>
        <w:t>анализа;</w:t>
      </w:r>
    </w:p>
    <w:p w14:paraId="44B12C9A" w14:textId="77777777" w:rsidR="0052501E" w:rsidRDefault="00B0778F">
      <w:pPr>
        <w:pStyle w:val="a3"/>
        <w:ind w:right="253"/>
      </w:pPr>
      <w:r>
        <w:t>выявлять и комментировать закономерности при изучении языковых процессов; формулировать выводы</w:t>
      </w:r>
      <w:r>
        <w:rPr>
          <w:spacing w:val="-52"/>
        </w:rPr>
        <w:t xml:space="preserve"> </w:t>
      </w:r>
      <w:r>
        <w:t>с</w:t>
      </w:r>
      <w:r>
        <w:rPr>
          <w:spacing w:val="-1"/>
        </w:rPr>
        <w:t xml:space="preserve"> </w:t>
      </w:r>
      <w:r>
        <w:t>использованием</w:t>
      </w:r>
      <w:r>
        <w:rPr>
          <w:spacing w:val="-4"/>
        </w:rPr>
        <w:t xml:space="preserve"> </w:t>
      </w:r>
      <w:r>
        <w:t>дедуктивных</w:t>
      </w:r>
      <w:r>
        <w:rPr>
          <w:spacing w:val="-1"/>
        </w:rPr>
        <w:t xml:space="preserve"> </w:t>
      </w:r>
      <w:r>
        <w:t>и</w:t>
      </w:r>
      <w:r>
        <w:rPr>
          <w:spacing w:val="-1"/>
        </w:rPr>
        <w:t xml:space="preserve"> </w:t>
      </w:r>
      <w:r>
        <w:t>индуктивных</w:t>
      </w:r>
      <w:r>
        <w:rPr>
          <w:spacing w:val="-1"/>
        </w:rPr>
        <w:t xml:space="preserve"> </w:t>
      </w:r>
      <w:r>
        <w:t>умозаключений,</w:t>
      </w:r>
      <w:r>
        <w:rPr>
          <w:spacing w:val="-1"/>
        </w:rPr>
        <w:t xml:space="preserve"> </w:t>
      </w:r>
      <w:r>
        <w:t>умозаключений</w:t>
      </w:r>
      <w:r>
        <w:rPr>
          <w:spacing w:val="-1"/>
        </w:rPr>
        <w:t xml:space="preserve"> </w:t>
      </w:r>
      <w:r>
        <w:t>по</w:t>
      </w:r>
      <w:r>
        <w:rPr>
          <w:spacing w:val="-1"/>
        </w:rPr>
        <w:t xml:space="preserve"> </w:t>
      </w:r>
      <w:r>
        <w:t>аналогии;</w:t>
      </w:r>
    </w:p>
    <w:p w14:paraId="5C08EA75" w14:textId="77777777" w:rsidR="0052501E" w:rsidRDefault="00B0778F">
      <w:pPr>
        <w:pStyle w:val="a3"/>
        <w:ind w:right="252"/>
      </w:pPr>
      <w:r>
        <w:t>выбирать способ решения учебной задачи при работе с разными единицами языка, разными типами</w:t>
      </w:r>
      <w:r>
        <w:rPr>
          <w:spacing w:val="1"/>
        </w:rPr>
        <w:t xml:space="preserve"> </w:t>
      </w:r>
      <w:r>
        <w:t>текстов, сравнивая варианты решения и выбирая оптимальный вариант с учетом выделенных критериев;</w:t>
      </w:r>
      <w:r>
        <w:rPr>
          <w:spacing w:val="-52"/>
        </w:rPr>
        <w:t xml:space="preserve"> </w:t>
      </w:r>
      <w:r>
        <w:t>самостоятельно выявлять (в рамках предложенной задачи) критерии определения закономерностей и</w:t>
      </w:r>
      <w:r>
        <w:rPr>
          <w:spacing w:val="1"/>
        </w:rPr>
        <w:t xml:space="preserve"> </w:t>
      </w:r>
      <w:r>
        <w:t>противоречий</w:t>
      </w:r>
      <w:r>
        <w:rPr>
          <w:spacing w:val="-1"/>
        </w:rPr>
        <w:t xml:space="preserve"> </w:t>
      </w:r>
      <w:r>
        <w:t>в</w:t>
      </w:r>
      <w:r>
        <w:rPr>
          <w:spacing w:val="-2"/>
        </w:rPr>
        <w:t xml:space="preserve"> </w:t>
      </w:r>
      <w:r>
        <w:t>рассматриваемых</w:t>
      </w:r>
      <w:r>
        <w:rPr>
          <w:spacing w:val="-1"/>
        </w:rPr>
        <w:t xml:space="preserve"> </w:t>
      </w:r>
      <w:r>
        <w:t>литературных фактах и</w:t>
      </w:r>
      <w:r>
        <w:rPr>
          <w:spacing w:val="-1"/>
        </w:rPr>
        <w:t xml:space="preserve"> </w:t>
      </w:r>
      <w:r>
        <w:t>наблюдениях над</w:t>
      </w:r>
      <w:r>
        <w:rPr>
          <w:spacing w:val="-3"/>
        </w:rPr>
        <w:t xml:space="preserve"> </w:t>
      </w:r>
      <w:r>
        <w:t>текстом;</w:t>
      </w:r>
    </w:p>
    <w:p w14:paraId="5D177487" w14:textId="77777777" w:rsidR="0052501E" w:rsidRDefault="00B0778F">
      <w:pPr>
        <w:pStyle w:val="a3"/>
        <w:spacing w:before="1"/>
        <w:ind w:right="834"/>
      </w:pPr>
      <w:r>
        <w:t>выявлять дефицит информации, данных, необходимых для решения поставленной учебной задачи;</w:t>
      </w:r>
      <w:r>
        <w:rPr>
          <w:spacing w:val="-52"/>
        </w:rPr>
        <w:t xml:space="preserve"> </w:t>
      </w:r>
      <w:r>
        <w:t>устанавливать</w:t>
      </w:r>
      <w:r>
        <w:rPr>
          <w:spacing w:val="-2"/>
        </w:rPr>
        <w:t xml:space="preserve"> </w:t>
      </w:r>
      <w:r>
        <w:t>причинно-следственные</w:t>
      </w:r>
      <w:r>
        <w:rPr>
          <w:spacing w:val="-1"/>
        </w:rPr>
        <w:t xml:space="preserve"> </w:t>
      </w:r>
      <w:r>
        <w:t>связи</w:t>
      </w:r>
      <w:r>
        <w:rPr>
          <w:spacing w:val="-1"/>
        </w:rPr>
        <w:t xml:space="preserve"> </w:t>
      </w:r>
      <w:r>
        <w:t>при</w:t>
      </w:r>
      <w:r>
        <w:rPr>
          <w:spacing w:val="-1"/>
        </w:rPr>
        <w:t xml:space="preserve"> </w:t>
      </w:r>
      <w:r>
        <w:t>изучении</w:t>
      </w:r>
      <w:r>
        <w:rPr>
          <w:spacing w:val="-1"/>
        </w:rPr>
        <w:t xml:space="preserve"> </w:t>
      </w:r>
      <w:r>
        <w:t>литературных</w:t>
      </w:r>
      <w:r>
        <w:rPr>
          <w:spacing w:val="-1"/>
        </w:rPr>
        <w:t xml:space="preserve"> </w:t>
      </w:r>
      <w:r>
        <w:t>явлений</w:t>
      </w:r>
      <w:r>
        <w:rPr>
          <w:spacing w:val="-2"/>
        </w:rPr>
        <w:t xml:space="preserve"> </w:t>
      </w:r>
      <w:r>
        <w:t>и</w:t>
      </w:r>
      <w:r>
        <w:rPr>
          <w:spacing w:val="-1"/>
        </w:rPr>
        <w:t xml:space="preserve"> </w:t>
      </w:r>
      <w:r>
        <w:t>процессов.</w:t>
      </w:r>
    </w:p>
    <w:p w14:paraId="67DE39B4" w14:textId="77777777" w:rsidR="0052501E" w:rsidRDefault="0052501E">
      <w:pPr>
        <w:pStyle w:val="a3"/>
        <w:spacing w:before="5"/>
        <w:ind w:left="0"/>
        <w:jc w:val="left"/>
      </w:pPr>
    </w:p>
    <w:p w14:paraId="5358A65A" w14:textId="77777777" w:rsidR="0052501E" w:rsidRDefault="00B0778F">
      <w:pPr>
        <w:ind w:left="212"/>
        <w:rPr>
          <w:b/>
        </w:rPr>
      </w:pPr>
      <w:r>
        <w:rPr>
          <w:b/>
          <w:u w:val="thick"/>
        </w:rPr>
        <w:t>Формирование</w:t>
      </w:r>
      <w:r>
        <w:rPr>
          <w:b/>
          <w:spacing w:val="-3"/>
          <w:u w:val="thick"/>
        </w:rPr>
        <w:t xml:space="preserve"> </w:t>
      </w:r>
      <w:r>
        <w:rPr>
          <w:b/>
          <w:u w:val="thick"/>
        </w:rPr>
        <w:t>базовых</w:t>
      </w:r>
      <w:r>
        <w:rPr>
          <w:b/>
          <w:spacing w:val="-7"/>
          <w:u w:val="thick"/>
        </w:rPr>
        <w:t xml:space="preserve"> </w:t>
      </w:r>
      <w:r>
        <w:rPr>
          <w:b/>
          <w:u w:val="thick"/>
        </w:rPr>
        <w:t>исследовательских</w:t>
      </w:r>
      <w:r>
        <w:rPr>
          <w:b/>
          <w:spacing w:val="-5"/>
          <w:u w:val="thick"/>
        </w:rPr>
        <w:t xml:space="preserve"> </w:t>
      </w:r>
      <w:r>
        <w:rPr>
          <w:b/>
          <w:u w:val="thick"/>
        </w:rPr>
        <w:t>действий:</w:t>
      </w:r>
    </w:p>
    <w:p w14:paraId="0AF29D1F" w14:textId="77777777" w:rsidR="0052501E" w:rsidRDefault="0052501E">
      <w:pPr>
        <w:pStyle w:val="a3"/>
        <w:spacing w:before="8"/>
        <w:ind w:left="0"/>
        <w:jc w:val="left"/>
        <w:rPr>
          <w:b/>
          <w:sz w:val="13"/>
        </w:rPr>
      </w:pPr>
    </w:p>
    <w:p w14:paraId="18825A3F" w14:textId="77777777" w:rsidR="0052501E" w:rsidRDefault="00B0778F">
      <w:pPr>
        <w:pStyle w:val="a3"/>
        <w:spacing w:before="91"/>
        <w:ind w:right="248"/>
      </w:pPr>
      <w:r>
        <w:lastRenderedPageBreak/>
        <w:t>самостоятельно определять и формулировать цели лингвистических мини-исследований, формулировать</w:t>
      </w:r>
      <w:r>
        <w:rPr>
          <w:spacing w:val="-52"/>
        </w:rPr>
        <w:t xml:space="preserve"> </w:t>
      </w:r>
      <w:r>
        <w:t>и</w:t>
      </w:r>
      <w:r>
        <w:rPr>
          <w:spacing w:val="-1"/>
        </w:rPr>
        <w:t xml:space="preserve"> </w:t>
      </w:r>
      <w:r>
        <w:t>использовать вопросы как</w:t>
      </w:r>
      <w:r>
        <w:rPr>
          <w:spacing w:val="1"/>
        </w:rPr>
        <w:t xml:space="preserve"> </w:t>
      </w:r>
      <w:r>
        <w:t>исследовательский</w:t>
      </w:r>
      <w:r>
        <w:rPr>
          <w:spacing w:val="-1"/>
        </w:rPr>
        <w:t xml:space="preserve"> </w:t>
      </w:r>
      <w:r>
        <w:t>инструмент;</w:t>
      </w:r>
    </w:p>
    <w:p w14:paraId="5BCCEE43" w14:textId="77777777" w:rsidR="0052501E" w:rsidRDefault="00B0778F">
      <w:pPr>
        <w:pStyle w:val="a3"/>
        <w:spacing w:before="1"/>
        <w:ind w:right="250"/>
      </w:pPr>
      <w:r>
        <w:t>формулировать в устной и письменной форме гипотезу предстоящего исследования (исследовательского</w:t>
      </w:r>
      <w:r>
        <w:rPr>
          <w:spacing w:val="-52"/>
        </w:rPr>
        <w:t xml:space="preserve"> </w:t>
      </w:r>
      <w:r>
        <w:t>проекта)</w:t>
      </w:r>
      <w:r>
        <w:rPr>
          <w:spacing w:val="1"/>
        </w:rPr>
        <w:t xml:space="preserve"> </w:t>
      </w:r>
      <w:r>
        <w:t>языкового</w:t>
      </w:r>
      <w:r>
        <w:rPr>
          <w:spacing w:val="1"/>
        </w:rPr>
        <w:t xml:space="preserve"> </w:t>
      </w:r>
      <w:r>
        <w:t>материала;</w:t>
      </w:r>
      <w:r>
        <w:rPr>
          <w:spacing w:val="1"/>
        </w:rPr>
        <w:t xml:space="preserve"> </w:t>
      </w:r>
      <w:r>
        <w:t>осуществлять</w:t>
      </w:r>
      <w:r>
        <w:rPr>
          <w:spacing w:val="1"/>
        </w:rPr>
        <w:t xml:space="preserve"> </w:t>
      </w:r>
      <w:r>
        <w:t>проверку</w:t>
      </w:r>
      <w:r>
        <w:rPr>
          <w:spacing w:val="1"/>
        </w:rPr>
        <w:t xml:space="preserve"> </w:t>
      </w:r>
      <w:r>
        <w:t>гипотезы;</w:t>
      </w:r>
      <w:r>
        <w:rPr>
          <w:spacing w:val="1"/>
        </w:rPr>
        <w:t xml:space="preserve"> </w:t>
      </w:r>
      <w:r>
        <w:t>аргументировать</w:t>
      </w:r>
      <w:r>
        <w:rPr>
          <w:spacing w:val="1"/>
        </w:rPr>
        <w:t xml:space="preserve"> </w:t>
      </w:r>
      <w:r>
        <w:t>свою</w:t>
      </w:r>
      <w:r>
        <w:rPr>
          <w:spacing w:val="1"/>
        </w:rPr>
        <w:t xml:space="preserve"> </w:t>
      </w:r>
      <w:r>
        <w:t>позицию,</w:t>
      </w:r>
      <w:r>
        <w:rPr>
          <w:spacing w:val="1"/>
        </w:rPr>
        <w:t xml:space="preserve"> </w:t>
      </w:r>
      <w:r>
        <w:t>мнение;</w:t>
      </w:r>
    </w:p>
    <w:p w14:paraId="5FDD7633" w14:textId="77777777" w:rsidR="0052501E" w:rsidRDefault="00B0778F">
      <w:pPr>
        <w:pStyle w:val="a3"/>
        <w:ind w:right="248"/>
      </w:pPr>
      <w:r>
        <w:t>проводить</w:t>
      </w:r>
      <w:r>
        <w:rPr>
          <w:spacing w:val="1"/>
        </w:rPr>
        <w:t xml:space="preserve"> </w:t>
      </w:r>
      <w:r>
        <w:t>по</w:t>
      </w:r>
      <w:r>
        <w:rPr>
          <w:spacing w:val="1"/>
        </w:rPr>
        <w:t xml:space="preserve"> </w:t>
      </w:r>
      <w:r>
        <w:t>самостоятельно</w:t>
      </w:r>
      <w:r>
        <w:rPr>
          <w:spacing w:val="1"/>
        </w:rPr>
        <w:t xml:space="preserve"> </w:t>
      </w:r>
      <w:r>
        <w:t>составленному</w:t>
      </w:r>
      <w:r>
        <w:rPr>
          <w:spacing w:val="1"/>
        </w:rPr>
        <w:t xml:space="preserve"> </w:t>
      </w:r>
      <w:r>
        <w:t>плану</w:t>
      </w:r>
      <w:r>
        <w:rPr>
          <w:spacing w:val="1"/>
        </w:rPr>
        <w:t xml:space="preserve"> </w:t>
      </w:r>
      <w:r>
        <w:t>небольшое</w:t>
      </w:r>
      <w:r>
        <w:rPr>
          <w:spacing w:val="1"/>
        </w:rPr>
        <w:t xml:space="preserve"> </w:t>
      </w:r>
      <w:r>
        <w:t>исследование</w:t>
      </w:r>
      <w:r>
        <w:rPr>
          <w:spacing w:val="1"/>
        </w:rPr>
        <w:t xml:space="preserve"> </w:t>
      </w:r>
      <w:r>
        <w:t>по</w:t>
      </w:r>
      <w:r>
        <w:rPr>
          <w:spacing w:val="1"/>
        </w:rPr>
        <w:t xml:space="preserve"> </w:t>
      </w:r>
      <w:r>
        <w:t>установлению</w:t>
      </w:r>
      <w:r>
        <w:rPr>
          <w:spacing w:val="1"/>
        </w:rPr>
        <w:t xml:space="preserve"> </w:t>
      </w:r>
      <w:r>
        <w:t>особенностей языковых единиц, языковых процессов, особенностей причинно-следственных связей и</w:t>
      </w:r>
      <w:r>
        <w:rPr>
          <w:spacing w:val="1"/>
        </w:rPr>
        <w:t xml:space="preserve"> </w:t>
      </w:r>
      <w:r>
        <w:t>зависимостей объектов</w:t>
      </w:r>
      <w:r>
        <w:rPr>
          <w:spacing w:val="-3"/>
        </w:rPr>
        <w:t xml:space="preserve"> </w:t>
      </w:r>
      <w:r>
        <w:t>между</w:t>
      </w:r>
      <w:r>
        <w:rPr>
          <w:spacing w:val="-2"/>
        </w:rPr>
        <w:t xml:space="preserve"> </w:t>
      </w:r>
      <w:r>
        <w:t>собой;</w:t>
      </w:r>
    </w:p>
    <w:p w14:paraId="4F650419" w14:textId="77777777" w:rsidR="0052501E" w:rsidRDefault="00B0778F">
      <w:pPr>
        <w:pStyle w:val="a3"/>
        <w:spacing w:before="67"/>
        <w:ind w:right="248"/>
      </w:pPr>
      <w:r>
        <w:t>самостоятельно</w:t>
      </w:r>
      <w:r>
        <w:rPr>
          <w:spacing w:val="1"/>
        </w:rPr>
        <w:t xml:space="preserve"> </w:t>
      </w:r>
      <w:r>
        <w:t>формулировать</w:t>
      </w:r>
      <w:r>
        <w:rPr>
          <w:spacing w:val="1"/>
        </w:rPr>
        <w:t xml:space="preserve"> </w:t>
      </w:r>
      <w:r>
        <w:t>обобщения</w:t>
      </w:r>
      <w:r>
        <w:rPr>
          <w:spacing w:val="1"/>
        </w:rPr>
        <w:t xml:space="preserve"> </w:t>
      </w:r>
      <w:r>
        <w:t>и</w:t>
      </w:r>
      <w:r>
        <w:rPr>
          <w:spacing w:val="1"/>
        </w:rPr>
        <w:t xml:space="preserve"> </w:t>
      </w:r>
      <w:r>
        <w:t>выводы</w:t>
      </w:r>
      <w:r>
        <w:rPr>
          <w:spacing w:val="1"/>
        </w:rPr>
        <w:t xml:space="preserve"> </w:t>
      </w:r>
      <w:r>
        <w:t>по</w:t>
      </w:r>
      <w:r>
        <w:rPr>
          <w:spacing w:val="1"/>
        </w:rPr>
        <w:t xml:space="preserve"> </w:t>
      </w:r>
      <w:r>
        <w:t>результатам</w:t>
      </w:r>
      <w:r>
        <w:rPr>
          <w:spacing w:val="1"/>
        </w:rPr>
        <w:t xml:space="preserve"> </w:t>
      </w:r>
      <w:r>
        <w:t>проведенного</w:t>
      </w:r>
      <w:r>
        <w:rPr>
          <w:spacing w:val="1"/>
        </w:rPr>
        <w:t xml:space="preserve"> </w:t>
      </w:r>
      <w:r>
        <w:t>наблюдения</w:t>
      </w:r>
      <w:r>
        <w:rPr>
          <w:spacing w:val="1"/>
        </w:rPr>
        <w:t xml:space="preserve"> </w:t>
      </w:r>
      <w:r>
        <w:t>за</w:t>
      </w:r>
      <w:r>
        <w:rPr>
          <w:spacing w:val="1"/>
        </w:rPr>
        <w:t xml:space="preserve"> </w:t>
      </w:r>
      <w:r>
        <w:t>языковым</w:t>
      </w:r>
      <w:r>
        <w:rPr>
          <w:spacing w:val="1"/>
        </w:rPr>
        <w:t xml:space="preserve"> </w:t>
      </w:r>
      <w:r>
        <w:t>материалом</w:t>
      </w:r>
      <w:r>
        <w:rPr>
          <w:spacing w:val="1"/>
        </w:rPr>
        <w:t xml:space="preserve"> </w:t>
      </w:r>
      <w:r>
        <w:t>и</w:t>
      </w:r>
      <w:r>
        <w:rPr>
          <w:spacing w:val="1"/>
        </w:rPr>
        <w:t xml:space="preserve"> </w:t>
      </w:r>
      <w:r>
        <w:t>языковыми</w:t>
      </w:r>
      <w:r>
        <w:rPr>
          <w:spacing w:val="1"/>
        </w:rPr>
        <w:t xml:space="preserve"> </w:t>
      </w:r>
      <w:r>
        <w:t>явлениями,</w:t>
      </w:r>
      <w:r>
        <w:rPr>
          <w:spacing w:val="1"/>
        </w:rPr>
        <w:t xml:space="preserve"> </w:t>
      </w:r>
      <w:r>
        <w:t>лингвистического</w:t>
      </w:r>
      <w:r>
        <w:rPr>
          <w:spacing w:val="1"/>
        </w:rPr>
        <w:t xml:space="preserve"> </w:t>
      </w:r>
      <w:r>
        <w:t>мини-исследования,</w:t>
      </w:r>
      <w:r>
        <w:rPr>
          <w:spacing w:val="1"/>
        </w:rPr>
        <w:t xml:space="preserve"> </w:t>
      </w:r>
      <w:r>
        <w:t>представлять</w:t>
      </w:r>
      <w:r>
        <w:rPr>
          <w:spacing w:val="-52"/>
        </w:rPr>
        <w:t xml:space="preserve"> </w:t>
      </w:r>
      <w:r>
        <w:t>результаты исследования в том числе в устной и письменной форме, в виде электронной презентации,</w:t>
      </w:r>
      <w:r>
        <w:rPr>
          <w:spacing w:val="1"/>
        </w:rPr>
        <w:t xml:space="preserve"> </w:t>
      </w:r>
      <w:r>
        <w:t>схемы,</w:t>
      </w:r>
      <w:r>
        <w:rPr>
          <w:spacing w:val="-1"/>
        </w:rPr>
        <w:t xml:space="preserve"> </w:t>
      </w:r>
      <w:r>
        <w:t>таблицы, диаграммы;</w:t>
      </w:r>
    </w:p>
    <w:p w14:paraId="715B1A55" w14:textId="77777777" w:rsidR="0052501E" w:rsidRDefault="00B0778F">
      <w:pPr>
        <w:pStyle w:val="a3"/>
        <w:ind w:right="252"/>
      </w:pPr>
      <w:r>
        <w:t>формулировать гипотезу об истинности собственных суждений и суждений других, аргументировать</w:t>
      </w:r>
      <w:r>
        <w:rPr>
          <w:spacing w:val="1"/>
        </w:rPr>
        <w:t xml:space="preserve"> </w:t>
      </w:r>
      <w:r>
        <w:t>свою</w:t>
      </w:r>
      <w:r>
        <w:rPr>
          <w:spacing w:val="-1"/>
        </w:rPr>
        <w:t xml:space="preserve"> </w:t>
      </w:r>
      <w:r>
        <w:t>позицию в</w:t>
      </w:r>
      <w:r>
        <w:rPr>
          <w:spacing w:val="-1"/>
        </w:rPr>
        <w:t xml:space="preserve"> </w:t>
      </w:r>
      <w:r>
        <w:t>выборе</w:t>
      </w:r>
      <w:r>
        <w:rPr>
          <w:spacing w:val="-1"/>
        </w:rPr>
        <w:t xml:space="preserve"> </w:t>
      </w:r>
      <w:r>
        <w:t>и</w:t>
      </w:r>
      <w:r>
        <w:rPr>
          <w:spacing w:val="-3"/>
        </w:rPr>
        <w:t xml:space="preserve"> </w:t>
      </w:r>
      <w:r>
        <w:t>интерпретации литературного</w:t>
      </w:r>
      <w:r>
        <w:rPr>
          <w:spacing w:val="-1"/>
        </w:rPr>
        <w:t xml:space="preserve"> </w:t>
      </w:r>
      <w:r>
        <w:t>объекта исследования;</w:t>
      </w:r>
    </w:p>
    <w:p w14:paraId="4F0E1442" w14:textId="77777777" w:rsidR="0052501E" w:rsidRDefault="00B0778F">
      <w:pPr>
        <w:pStyle w:val="a3"/>
        <w:ind w:right="252"/>
      </w:pPr>
      <w:r>
        <w:t>самостоятельно</w:t>
      </w:r>
      <w:r>
        <w:rPr>
          <w:spacing w:val="1"/>
        </w:rPr>
        <w:t xml:space="preserve"> </w:t>
      </w:r>
      <w:r>
        <w:t>составлять</w:t>
      </w:r>
      <w:r>
        <w:rPr>
          <w:spacing w:val="1"/>
        </w:rPr>
        <w:t xml:space="preserve"> </w:t>
      </w:r>
      <w:r>
        <w:t>план</w:t>
      </w:r>
      <w:r>
        <w:rPr>
          <w:spacing w:val="1"/>
        </w:rPr>
        <w:t xml:space="preserve"> </w:t>
      </w:r>
      <w:r>
        <w:t>исследования</w:t>
      </w:r>
      <w:r>
        <w:rPr>
          <w:spacing w:val="1"/>
        </w:rPr>
        <w:t xml:space="preserve"> </w:t>
      </w:r>
      <w:r>
        <w:t>особенностей</w:t>
      </w:r>
      <w:r>
        <w:rPr>
          <w:spacing w:val="1"/>
        </w:rPr>
        <w:t xml:space="preserve"> </w:t>
      </w:r>
      <w:r>
        <w:t>литературного</w:t>
      </w:r>
      <w:r>
        <w:rPr>
          <w:spacing w:val="1"/>
        </w:rPr>
        <w:t xml:space="preserve"> </w:t>
      </w:r>
      <w:r>
        <w:t>объекта</w:t>
      </w:r>
      <w:r>
        <w:rPr>
          <w:spacing w:val="1"/>
        </w:rPr>
        <w:t xml:space="preserve"> </w:t>
      </w:r>
      <w:r>
        <w:t>изучения,</w:t>
      </w:r>
      <w:r>
        <w:rPr>
          <w:spacing w:val="1"/>
        </w:rPr>
        <w:t xml:space="preserve"> </w:t>
      </w:r>
      <w:r>
        <w:t>причинно-следственных</w:t>
      </w:r>
      <w:r>
        <w:rPr>
          <w:spacing w:val="-3"/>
        </w:rPr>
        <w:t xml:space="preserve"> </w:t>
      </w:r>
      <w:r>
        <w:t>связей и</w:t>
      </w:r>
      <w:r>
        <w:rPr>
          <w:spacing w:val="-1"/>
        </w:rPr>
        <w:t xml:space="preserve"> </w:t>
      </w:r>
      <w:r>
        <w:t>зависимостей объектов</w:t>
      </w:r>
      <w:r>
        <w:rPr>
          <w:spacing w:val="-2"/>
        </w:rPr>
        <w:t xml:space="preserve"> </w:t>
      </w:r>
      <w:r>
        <w:t>между</w:t>
      </w:r>
      <w:r>
        <w:rPr>
          <w:spacing w:val="-3"/>
        </w:rPr>
        <w:t xml:space="preserve"> </w:t>
      </w:r>
      <w:r>
        <w:t>собой;</w:t>
      </w:r>
    </w:p>
    <w:p w14:paraId="6A2BF8AC" w14:textId="77777777" w:rsidR="0052501E" w:rsidRDefault="00B0778F">
      <w:pPr>
        <w:pStyle w:val="a3"/>
        <w:spacing w:line="252" w:lineRule="exact"/>
      </w:pPr>
      <w:r>
        <w:t>овладеть</w:t>
      </w:r>
      <w:r>
        <w:rPr>
          <w:spacing w:val="-2"/>
        </w:rPr>
        <w:t xml:space="preserve"> </w:t>
      </w:r>
      <w:r>
        <w:t>инструментами</w:t>
      </w:r>
      <w:r>
        <w:rPr>
          <w:spacing w:val="-2"/>
        </w:rPr>
        <w:t xml:space="preserve"> </w:t>
      </w:r>
      <w:r>
        <w:t>оценки</w:t>
      </w:r>
      <w:r>
        <w:rPr>
          <w:spacing w:val="-1"/>
        </w:rPr>
        <w:t xml:space="preserve"> </w:t>
      </w:r>
      <w:r>
        <w:t>достоверности</w:t>
      </w:r>
      <w:r>
        <w:rPr>
          <w:spacing w:val="-3"/>
        </w:rPr>
        <w:t xml:space="preserve"> </w:t>
      </w:r>
      <w:r>
        <w:t>полученных</w:t>
      </w:r>
      <w:r>
        <w:rPr>
          <w:spacing w:val="-1"/>
        </w:rPr>
        <w:t xml:space="preserve"> </w:t>
      </w:r>
      <w:r>
        <w:t>выводов</w:t>
      </w:r>
      <w:r>
        <w:rPr>
          <w:spacing w:val="-2"/>
        </w:rPr>
        <w:t xml:space="preserve"> </w:t>
      </w:r>
      <w:r>
        <w:t>и</w:t>
      </w:r>
      <w:r>
        <w:rPr>
          <w:spacing w:val="-2"/>
        </w:rPr>
        <w:t xml:space="preserve"> </w:t>
      </w:r>
      <w:r>
        <w:t>обобщений;</w:t>
      </w:r>
    </w:p>
    <w:p w14:paraId="33EFD060" w14:textId="77777777" w:rsidR="0052501E" w:rsidRDefault="00B0778F">
      <w:pPr>
        <w:pStyle w:val="a3"/>
        <w:ind w:right="253"/>
      </w:pPr>
      <w:r>
        <w:t>прогнозировать возможное дальнейшее развитие событий и их последствия в аналогичных или сходных</w:t>
      </w:r>
      <w:r>
        <w:rPr>
          <w:spacing w:val="1"/>
        </w:rPr>
        <w:t xml:space="preserve"> </w:t>
      </w:r>
      <w:r>
        <w:t>ситуациях,</w:t>
      </w:r>
      <w:r>
        <w:rPr>
          <w:spacing w:val="1"/>
        </w:rPr>
        <w:t xml:space="preserve"> </w:t>
      </w:r>
      <w:r>
        <w:t>а</w:t>
      </w:r>
      <w:r>
        <w:rPr>
          <w:spacing w:val="1"/>
        </w:rPr>
        <w:t xml:space="preserve"> </w:t>
      </w:r>
      <w:r>
        <w:t>также</w:t>
      </w:r>
      <w:r>
        <w:rPr>
          <w:spacing w:val="1"/>
        </w:rPr>
        <w:t xml:space="preserve"> </w:t>
      </w:r>
      <w:r>
        <w:t>выдвигать</w:t>
      </w:r>
      <w:r>
        <w:rPr>
          <w:spacing w:val="1"/>
        </w:rPr>
        <w:t xml:space="preserve"> </w:t>
      </w:r>
      <w:r>
        <w:t>предположения об их развитии в новых</w:t>
      </w:r>
      <w:r>
        <w:rPr>
          <w:spacing w:val="1"/>
        </w:rPr>
        <w:t xml:space="preserve"> </w:t>
      </w:r>
      <w:r>
        <w:t>условиях</w:t>
      </w:r>
      <w:r>
        <w:rPr>
          <w:spacing w:val="1"/>
        </w:rPr>
        <w:t xml:space="preserve"> </w:t>
      </w:r>
      <w:r>
        <w:t>и контекстах,</w:t>
      </w:r>
      <w:r>
        <w:rPr>
          <w:spacing w:val="55"/>
        </w:rPr>
        <w:t xml:space="preserve"> </w:t>
      </w:r>
      <w:r>
        <w:t>в том</w:t>
      </w:r>
      <w:r>
        <w:rPr>
          <w:spacing w:val="1"/>
        </w:rPr>
        <w:t xml:space="preserve"> </w:t>
      </w:r>
      <w:r>
        <w:t>числе</w:t>
      </w:r>
      <w:r>
        <w:rPr>
          <w:spacing w:val="-1"/>
        </w:rPr>
        <w:t xml:space="preserve"> </w:t>
      </w:r>
      <w:r>
        <w:t>в литературных произведениях;</w:t>
      </w:r>
    </w:p>
    <w:p w14:paraId="1219D050" w14:textId="77777777" w:rsidR="0052501E" w:rsidRDefault="00B0778F">
      <w:pPr>
        <w:pStyle w:val="a3"/>
        <w:ind w:right="253"/>
      </w:pPr>
      <w:r>
        <w:t>публично представлять результаты учебного исследования проектной деятельности на уроках или во</w:t>
      </w:r>
      <w:r>
        <w:rPr>
          <w:spacing w:val="1"/>
        </w:rPr>
        <w:t xml:space="preserve"> </w:t>
      </w:r>
      <w:r>
        <w:t>внеурочной</w:t>
      </w:r>
      <w:r>
        <w:rPr>
          <w:spacing w:val="-2"/>
        </w:rPr>
        <w:t xml:space="preserve"> </w:t>
      </w:r>
      <w:r>
        <w:t>деятельности, в</w:t>
      </w:r>
      <w:r>
        <w:rPr>
          <w:spacing w:val="-1"/>
        </w:rPr>
        <w:t xml:space="preserve"> </w:t>
      </w:r>
      <w:r>
        <w:t>том</w:t>
      </w:r>
      <w:r>
        <w:rPr>
          <w:spacing w:val="-2"/>
        </w:rPr>
        <w:t xml:space="preserve"> </w:t>
      </w:r>
      <w:r>
        <w:t>числе в устных</w:t>
      </w:r>
      <w:r>
        <w:rPr>
          <w:spacing w:val="-1"/>
        </w:rPr>
        <w:t xml:space="preserve"> </w:t>
      </w:r>
      <w:r>
        <w:t>и</w:t>
      </w:r>
      <w:r>
        <w:rPr>
          <w:spacing w:val="1"/>
        </w:rPr>
        <w:t xml:space="preserve"> </w:t>
      </w:r>
      <w:r>
        <w:t>стендовых докладах</w:t>
      </w:r>
      <w:r>
        <w:rPr>
          <w:spacing w:val="-3"/>
        </w:rPr>
        <w:t xml:space="preserve"> </w:t>
      </w:r>
      <w:r>
        <w:t>на конференциях.</w:t>
      </w:r>
    </w:p>
    <w:p w14:paraId="035953F3" w14:textId="77777777" w:rsidR="0052501E" w:rsidRDefault="0052501E">
      <w:pPr>
        <w:pStyle w:val="a3"/>
        <w:spacing w:before="5"/>
        <w:ind w:left="0"/>
        <w:jc w:val="left"/>
      </w:pPr>
    </w:p>
    <w:p w14:paraId="14F63E50" w14:textId="77777777" w:rsidR="0052501E" w:rsidRDefault="00B0778F">
      <w:pPr>
        <w:spacing w:before="1"/>
        <w:ind w:left="212"/>
        <w:rPr>
          <w:b/>
        </w:rPr>
      </w:pPr>
      <w:r>
        <w:rPr>
          <w:b/>
          <w:u w:val="thick"/>
        </w:rPr>
        <w:t>Работа</w:t>
      </w:r>
      <w:r>
        <w:rPr>
          <w:b/>
          <w:spacing w:val="-2"/>
          <w:u w:val="thick"/>
        </w:rPr>
        <w:t xml:space="preserve"> </w:t>
      </w:r>
      <w:r>
        <w:rPr>
          <w:b/>
          <w:u w:val="thick"/>
        </w:rPr>
        <w:t>с</w:t>
      </w:r>
      <w:r>
        <w:rPr>
          <w:b/>
          <w:spacing w:val="-1"/>
          <w:u w:val="thick"/>
        </w:rPr>
        <w:t xml:space="preserve"> </w:t>
      </w:r>
      <w:r>
        <w:rPr>
          <w:b/>
          <w:u w:val="thick"/>
        </w:rPr>
        <w:t>информацией:</w:t>
      </w:r>
    </w:p>
    <w:p w14:paraId="45C13CE8" w14:textId="77777777" w:rsidR="0052501E" w:rsidRDefault="0052501E">
      <w:pPr>
        <w:pStyle w:val="a3"/>
        <w:spacing w:before="7"/>
        <w:ind w:left="0"/>
        <w:jc w:val="left"/>
        <w:rPr>
          <w:b/>
          <w:sz w:val="13"/>
        </w:rPr>
      </w:pPr>
    </w:p>
    <w:p w14:paraId="214A72D0" w14:textId="77777777" w:rsidR="0052501E" w:rsidRDefault="00B0778F">
      <w:pPr>
        <w:pStyle w:val="a3"/>
        <w:spacing w:before="92"/>
        <w:ind w:right="251"/>
      </w:pPr>
      <w:r>
        <w:t>выбирать,</w:t>
      </w:r>
      <w:r>
        <w:rPr>
          <w:spacing w:val="1"/>
        </w:rPr>
        <w:t xml:space="preserve"> </w:t>
      </w:r>
      <w:r>
        <w:t>анализировать,</w:t>
      </w:r>
      <w:r>
        <w:rPr>
          <w:spacing w:val="1"/>
        </w:rPr>
        <w:t xml:space="preserve"> </w:t>
      </w:r>
      <w:r>
        <w:t>обобщать,</w:t>
      </w:r>
      <w:r>
        <w:rPr>
          <w:spacing w:val="1"/>
        </w:rPr>
        <w:t xml:space="preserve"> </w:t>
      </w:r>
      <w:r>
        <w:t>систематизировать,</w:t>
      </w:r>
      <w:r>
        <w:rPr>
          <w:spacing w:val="1"/>
        </w:rPr>
        <w:t xml:space="preserve"> </w:t>
      </w:r>
      <w:r>
        <w:t>интерпретировать</w:t>
      </w:r>
      <w:r>
        <w:rPr>
          <w:spacing w:val="1"/>
        </w:rPr>
        <w:t xml:space="preserve"> </w:t>
      </w:r>
      <w:r>
        <w:t>и</w:t>
      </w:r>
      <w:r>
        <w:rPr>
          <w:spacing w:val="1"/>
        </w:rPr>
        <w:t xml:space="preserve"> </w:t>
      </w:r>
      <w:r>
        <w:t>комментировать</w:t>
      </w:r>
      <w:r>
        <w:rPr>
          <w:spacing w:val="1"/>
        </w:rPr>
        <w:t xml:space="preserve"> </w:t>
      </w:r>
      <w:r>
        <w:t>информацию, представленную в текстах, таблицах, схемах; представлять текст в виде таблицы, графики;</w:t>
      </w:r>
      <w:r>
        <w:rPr>
          <w:spacing w:val="-52"/>
        </w:rPr>
        <w:t xml:space="preserve"> </w:t>
      </w:r>
      <w:r>
        <w:t>извлекать</w:t>
      </w:r>
      <w:r>
        <w:rPr>
          <w:spacing w:val="1"/>
        </w:rPr>
        <w:t xml:space="preserve"> </w:t>
      </w:r>
      <w:r>
        <w:t>информацию</w:t>
      </w:r>
      <w:r>
        <w:rPr>
          <w:spacing w:val="1"/>
        </w:rPr>
        <w:t xml:space="preserve"> </w:t>
      </w:r>
      <w:r>
        <w:t>из</w:t>
      </w:r>
      <w:r>
        <w:rPr>
          <w:spacing w:val="1"/>
        </w:rPr>
        <w:t xml:space="preserve"> </w:t>
      </w:r>
      <w:r>
        <w:t>различных</w:t>
      </w:r>
      <w:r>
        <w:rPr>
          <w:spacing w:val="1"/>
        </w:rPr>
        <w:t xml:space="preserve"> </w:t>
      </w:r>
      <w:r>
        <w:t>источников</w:t>
      </w:r>
      <w:r>
        <w:rPr>
          <w:spacing w:val="1"/>
        </w:rPr>
        <w:t xml:space="preserve"> </w:t>
      </w:r>
      <w:r>
        <w:t>(энциклопедий,</w:t>
      </w:r>
      <w:r>
        <w:rPr>
          <w:spacing w:val="1"/>
        </w:rPr>
        <w:t xml:space="preserve"> </w:t>
      </w:r>
      <w:r>
        <w:t>словарей,</w:t>
      </w:r>
      <w:r>
        <w:rPr>
          <w:spacing w:val="1"/>
        </w:rPr>
        <w:t xml:space="preserve"> </w:t>
      </w:r>
      <w:r>
        <w:t>справочников;</w:t>
      </w:r>
      <w:r>
        <w:rPr>
          <w:spacing w:val="1"/>
        </w:rPr>
        <w:t xml:space="preserve"> </w:t>
      </w:r>
      <w:r>
        <w:t>СМИ,</w:t>
      </w:r>
      <w:r>
        <w:rPr>
          <w:spacing w:val="1"/>
        </w:rPr>
        <w:t xml:space="preserve"> </w:t>
      </w:r>
      <w:r>
        <w:t>государственных</w:t>
      </w:r>
      <w:r>
        <w:rPr>
          <w:spacing w:val="1"/>
        </w:rPr>
        <w:t xml:space="preserve"> </w:t>
      </w:r>
      <w:r>
        <w:t>электронных</w:t>
      </w:r>
      <w:r>
        <w:rPr>
          <w:spacing w:val="1"/>
        </w:rPr>
        <w:t xml:space="preserve"> </w:t>
      </w:r>
      <w:r>
        <w:t>ресурсов</w:t>
      </w:r>
      <w:r>
        <w:rPr>
          <w:spacing w:val="1"/>
        </w:rPr>
        <w:t xml:space="preserve"> </w:t>
      </w:r>
      <w:r>
        <w:t>учебного</w:t>
      </w:r>
      <w:r>
        <w:rPr>
          <w:spacing w:val="1"/>
        </w:rPr>
        <w:t xml:space="preserve"> </w:t>
      </w:r>
      <w:r>
        <w:t>назначения),</w:t>
      </w:r>
      <w:r>
        <w:rPr>
          <w:spacing w:val="1"/>
        </w:rPr>
        <w:t xml:space="preserve"> </w:t>
      </w:r>
      <w:r>
        <w:t>передавать</w:t>
      </w:r>
      <w:r>
        <w:rPr>
          <w:spacing w:val="1"/>
        </w:rPr>
        <w:t xml:space="preserve"> </w:t>
      </w:r>
      <w:r>
        <w:t>информацию</w:t>
      </w:r>
      <w:r>
        <w:rPr>
          <w:spacing w:val="1"/>
        </w:rPr>
        <w:t xml:space="preserve"> </w:t>
      </w:r>
      <w:r>
        <w:t>в</w:t>
      </w:r>
      <w:r>
        <w:rPr>
          <w:spacing w:val="1"/>
        </w:rPr>
        <w:t xml:space="preserve"> </w:t>
      </w:r>
      <w:r>
        <w:t>сжатом</w:t>
      </w:r>
      <w:r>
        <w:rPr>
          <w:spacing w:val="1"/>
        </w:rPr>
        <w:t xml:space="preserve"> </w:t>
      </w:r>
      <w:r>
        <w:t>и</w:t>
      </w:r>
      <w:r>
        <w:rPr>
          <w:spacing w:val="-52"/>
        </w:rPr>
        <w:t xml:space="preserve"> </w:t>
      </w:r>
      <w:r>
        <w:t>развернутом</w:t>
      </w:r>
      <w:r>
        <w:rPr>
          <w:spacing w:val="-2"/>
        </w:rPr>
        <w:t xml:space="preserve"> </w:t>
      </w:r>
      <w:r>
        <w:t>виде в</w:t>
      </w:r>
      <w:r>
        <w:rPr>
          <w:spacing w:val="-1"/>
        </w:rPr>
        <w:t xml:space="preserve"> </w:t>
      </w:r>
      <w:r>
        <w:t>соответствии</w:t>
      </w:r>
      <w:r>
        <w:rPr>
          <w:spacing w:val="-1"/>
        </w:rPr>
        <w:t xml:space="preserve"> </w:t>
      </w:r>
      <w:r>
        <w:t>с учебной</w:t>
      </w:r>
      <w:r>
        <w:rPr>
          <w:spacing w:val="-1"/>
        </w:rPr>
        <w:t xml:space="preserve"> </w:t>
      </w:r>
      <w:r>
        <w:t>задачей;</w:t>
      </w:r>
    </w:p>
    <w:p w14:paraId="402369EF" w14:textId="77777777" w:rsidR="0052501E" w:rsidRDefault="00B0778F">
      <w:pPr>
        <w:pStyle w:val="a3"/>
        <w:ind w:right="246"/>
      </w:pPr>
      <w:r>
        <w:t>использовать различные виды аудирования - выборочное, ознакомительное, детальное (с учетом особых</w:t>
      </w:r>
      <w:r>
        <w:rPr>
          <w:spacing w:val="1"/>
        </w:rPr>
        <w:t xml:space="preserve"> </w:t>
      </w:r>
      <w:r>
        <w:t>образовательных потребностей и особенностей речевого развития обучающихся), и чтения - изучающее,</w:t>
      </w:r>
      <w:r>
        <w:rPr>
          <w:spacing w:val="1"/>
        </w:rPr>
        <w:t xml:space="preserve"> </w:t>
      </w:r>
      <w:r>
        <w:t>ознакомительное,</w:t>
      </w:r>
      <w:r>
        <w:rPr>
          <w:spacing w:val="1"/>
        </w:rPr>
        <w:t xml:space="preserve"> </w:t>
      </w:r>
      <w:r>
        <w:t>просмотровое,</w:t>
      </w:r>
      <w:r>
        <w:rPr>
          <w:spacing w:val="1"/>
        </w:rPr>
        <w:t xml:space="preserve"> </w:t>
      </w:r>
      <w:r>
        <w:t>поисковое,</w:t>
      </w:r>
      <w:r>
        <w:rPr>
          <w:spacing w:val="1"/>
        </w:rPr>
        <w:t xml:space="preserve"> </w:t>
      </w:r>
      <w:r>
        <w:t>в</w:t>
      </w:r>
      <w:r>
        <w:rPr>
          <w:spacing w:val="1"/>
        </w:rPr>
        <w:t xml:space="preserve"> </w:t>
      </w:r>
      <w:r>
        <w:t>зависимости</w:t>
      </w:r>
      <w:r>
        <w:rPr>
          <w:spacing w:val="1"/>
        </w:rPr>
        <w:t xml:space="preserve"> </w:t>
      </w:r>
      <w:r>
        <w:t>от</w:t>
      </w:r>
      <w:r>
        <w:rPr>
          <w:spacing w:val="1"/>
        </w:rPr>
        <w:t xml:space="preserve"> </w:t>
      </w:r>
      <w:r>
        <w:t>поставленной</w:t>
      </w:r>
      <w:r>
        <w:rPr>
          <w:spacing w:val="1"/>
        </w:rPr>
        <w:t xml:space="preserve"> </w:t>
      </w:r>
      <w:r>
        <w:t>учебной</w:t>
      </w:r>
      <w:r>
        <w:rPr>
          <w:spacing w:val="1"/>
        </w:rPr>
        <w:t xml:space="preserve"> </w:t>
      </w:r>
      <w:r>
        <w:t>задачи</w:t>
      </w:r>
      <w:r>
        <w:rPr>
          <w:spacing w:val="1"/>
        </w:rPr>
        <w:t xml:space="preserve"> </w:t>
      </w:r>
      <w:r>
        <w:t>(цели);</w:t>
      </w:r>
      <w:r>
        <w:rPr>
          <w:spacing w:val="-52"/>
        </w:rPr>
        <w:t xml:space="preserve"> </w:t>
      </w:r>
      <w:r>
        <w:t>извлекать</w:t>
      </w:r>
      <w:r>
        <w:rPr>
          <w:spacing w:val="1"/>
        </w:rPr>
        <w:t xml:space="preserve"> </w:t>
      </w:r>
      <w:r>
        <w:t>необходимую</w:t>
      </w:r>
      <w:r>
        <w:rPr>
          <w:spacing w:val="1"/>
        </w:rPr>
        <w:t xml:space="preserve"> </w:t>
      </w:r>
      <w:r>
        <w:t>информацию</w:t>
      </w:r>
      <w:r>
        <w:rPr>
          <w:spacing w:val="1"/>
        </w:rPr>
        <w:t xml:space="preserve"> </w:t>
      </w:r>
      <w:r>
        <w:t>из</w:t>
      </w:r>
      <w:r>
        <w:rPr>
          <w:spacing w:val="1"/>
        </w:rPr>
        <w:t xml:space="preserve"> </w:t>
      </w:r>
      <w:r>
        <w:t>прослушанных</w:t>
      </w:r>
      <w:r>
        <w:rPr>
          <w:spacing w:val="1"/>
        </w:rPr>
        <w:t xml:space="preserve"> </w:t>
      </w:r>
      <w:r>
        <w:t>и</w:t>
      </w:r>
      <w:r>
        <w:rPr>
          <w:spacing w:val="1"/>
        </w:rPr>
        <w:t xml:space="preserve"> </w:t>
      </w:r>
      <w:r>
        <w:t>прочитанных</w:t>
      </w:r>
      <w:r>
        <w:rPr>
          <w:spacing w:val="1"/>
        </w:rPr>
        <w:t xml:space="preserve"> </w:t>
      </w:r>
      <w:r>
        <w:t>текстов</w:t>
      </w:r>
      <w:r>
        <w:rPr>
          <w:spacing w:val="1"/>
        </w:rPr>
        <w:t xml:space="preserve"> </w:t>
      </w:r>
      <w:r>
        <w:t>различных</w:t>
      </w:r>
      <w:r>
        <w:rPr>
          <w:spacing w:val="-52"/>
        </w:rPr>
        <w:t xml:space="preserve"> </w:t>
      </w:r>
      <w:r>
        <w:t>функциональных разновидностей языка и жанров; оценивать прочитанный или прослушанный текст с</w:t>
      </w:r>
      <w:r>
        <w:rPr>
          <w:spacing w:val="1"/>
        </w:rPr>
        <w:t xml:space="preserve"> </w:t>
      </w:r>
      <w:r>
        <w:t>точки зрения использованных в нем языковых средств; оценивать достоверность содержащейся в тексте</w:t>
      </w:r>
      <w:r>
        <w:rPr>
          <w:spacing w:val="1"/>
        </w:rPr>
        <w:t xml:space="preserve"> </w:t>
      </w:r>
      <w:r>
        <w:t>информации;</w:t>
      </w:r>
    </w:p>
    <w:p w14:paraId="29A3BD88" w14:textId="77777777" w:rsidR="0052501E" w:rsidRDefault="00B0778F">
      <w:pPr>
        <w:pStyle w:val="a3"/>
        <w:ind w:right="253"/>
      </w:pPr>
      <w:r>
        <w:t>выделять</w:t>
      </w:r>
      <w:r>
        <w:rPr>
          <w:spacing w:val="1"/>
        </w:rPr>
        <w:t xml:space="preserve"> </w:t>
      </w:r>
      <w:r>
        <w:t>главную</w:t>
      </w:r>
      <w:r>
        <w:rPr>
          <w:spacing w:val="1"/>
        </w:rPr>
        <w:t xml:space="preserve"> </w:t>
      </w:r>
      <w:r>
        <w:t>и</w:t>
      </w:r>
      <w:r>
        <w:rPr>
          <w:spacing w:val="1"/>
        </w:rPr>
        <w:t xml:space="preserve"> </w:t>
      </w:r>
      <w:r>
        <w:t>дополнительную</w:t>
      </w:r>
      <w:r>
        <w:rPr>
          <w:spacing w:val="1"/>
        </w:rPr>
        <w:t xml:space="preserve"> </w:t>
      </w:r>
      <w:r>
        <w:t>информацию</w:t>
      </w:r>
      <w:r>
        <w:rPr>
          <w:spacing w:val="1"/>
        </w:rPr>
        <w:t xml:space="preserve"> </w:t>
      </w:r>
      <w:r>
        <w:t>текстов;</w:t>
      </w:r>
      <w:r>
        <w:rPr>
          <w:spacing w:val="1"/>
        </w:rPr>
        <w:t xml:space="preserve"> </w:t>
      </w:r>
      <w:r>
        <w:t>выявлять</w:t>
      </w:r>
      <w:r>
        <w:rPr>
          <w:spacing w:val="1"/>
        </w:rPr>
        <w:t xml:space="preserve"> </w:t>
      </w:r>
      <w:r>
        <w:t>дефицит</w:t>
      </w:r>
      <w:r>
        <w:rPr>
          <w:spacing w:val="1"/>
        </w:rPr>
        <w:t xml:space="preserve"> </w:t>
      </w:r>
      <w:r>
        <w:t>информации</w:t>
      </w:r>
      <w:r>
        <w:rPr>
          <w:spacing w:val="1"/>
        </w:rPr>
        <w:t xml:space="preserve"> </w:t>
      </w:r>
      <w:r>
        <w:t>текста,</w:t>
      </w:r>
      <w:r>
        <w:rPr>
          <w:spacing w:val="1"/>
        </w:rPr>
        <w:t xml:space="preserve"> </w:t>
      </w:r>
      <w:r>
        <w:t>необходимой</w:t>
      </w:r>
      <w:r>
        <w:rPr>
          <w:spacing w:val="1"/>
        </w:rPr>
        <w:t xml:space="preserve"> </w:t>
      </w:r>
      <w:r>
        <w:t>для</w:t>
      </w:r>
      <w:r>
        <w:rPr>
          <w:spacing w:val="1"/>
        </w:rPr>
        <w:t xml:space="preserve"> </w:t>
      </w:r>
      <w:r>
        <w:t>решения</w:t>
      </w:r>
      <w:r>
        <w:rPr>
          <w:spacing w:val="1"/>
        </w:rPr>
        <w:t xml:space="preserve"> </w:t>
      </w:r>
      <w:r>
        <w:t>поставленной</w:t>
      </w:r>
      <w:r>
        <w:rPr>
          <w:spacing w:val="1"/>
        </w:rPr>
        <w:t xml:space="preserve"> </w:t>
      </w:r>
      <w:r>
        <w:t>задачи,</w:t>
      </w:r>
      <w:r>
        <w:rPr>
          <w:spacing w:val="1"/>
        </w:rPr>
        <w:t xml:space="preserve"> </w:t>
      </w:r>
      <w:r>
        <w:t>и</w:t>
      </w:r>
      <w:r>
        <w:rPr>
          <w:spacing w:val="1"/>
        </w:rPr>
        <w:t xml:space="preserve"> </w:t>
      </w:r>
      <w:r>
        <w:t>восполнять</w:t>
      </w:r>
      <w:r>
        <w:rPr>
          <w:spacing w:val="1"/>
        </w:rPr>
        <w:t xml:space="preserve"> </w:t>
      </w:r>
      <w:r>
        <w:t>его</w:t>
      </w:r>
      <w:r>
        <w:rPr>
          <w:spacing w:val="1"/>
        </w:rPr>
        <w:t xml:space="preserve"> </w:t>
      </w:r>
      <w:r>
        <w:t>путем</w:t>
      </w:r>
      <w:r>
        <w:rPr>
          <w:spacing w:val="1"/>
        </w:rPr>
        <w:t xml:space="preserve"> </w:t>
      </w:r>
      <w:r>
        <w:t>использования</w:t>
      </w:r>
      <w:r>
        <w:rPr>
          <w:spacing w:val="1"/>
        </w:rPr>
        <w:t xml:space="preserve"> </w:t>
      </w:r>
      <w:r>
        <w:t>других</w:t>
      </w:r>
      <w:r>
        <w:rPr>
          <w:spacing w:val="1"/>
        </w:rPr>
        <w:t xml:space="preserve"> </w:t>
      </w:r>
      <w:r>
        <w:t>источников</w:t>
      </w:r>
      <w:r>
        <w:rPr>
          <w:spacing w:val="-2"/>
        </w:rPr>
        <w:t xml:space="preserve"> </w:t>
      </w:r>
      <w:r>
        <w:t>информации;</w:t>
      </w:r>
    </w:p>
    <w:p w14:paraId="09AADDBB" w14:textId="77777777" w:rsidR="0052501E" w:rsidRDefault="00B0778F">
      <w:pPr>
        <w:pStyle w:val="a3"/>
        <w:ind w:right="251"/>
      </w:pPr>
      <w:r>
        <w:t>в процессе чтения текста прогнозировать его содержание (в том числе по названию, ключевым словам,</w:t>
      </w:r>
      <w:r>
        <w:rPr>
          <w:spacing w:val="1"/>
        </w:rPr>
        <w:t xml:space="preserve"> </w:t>
      </w:r>
      <w:r>
        <w:t>по первому и последнему абзацу), выдвигать предположения о дальнейшем развитии мысли автора и</w:t>
      </w:r>
      <w:r>
        <w:rPr>
          <w:spacing w:val="1"/>
        </w:rPr>
        <w:t xml:space="preserve"> </w:t>
      </w:r>
      <w:r>
        <w:t>проверять</w:t>
      </w:r>
      <w:r>
        <w:rPr>
          <w:spacing w:val="-1"/>
        </w:rPr>
        <w:t xml:space="preserve"> </w:t>
      </w:r>
      <w:r>
        <w:t>их в</w:t>
      </w:r>
      <w:r>
        <w:rPr>
          <w:spacing w:val="-2"/>
        </w:rPr>
        <w:t xml:space="preserve"> </w:t>
      </w:r>
      <w:r>
        <w:t>процессе чтения</w:t>
      </w:r>
      <w:r>
        <w:rPr>
          <w:spacing w:val="-1"/>
        </w:rPr>
        <w:t xml:space="preserve"> </w:t>
      </w:r>
      <w:r>
        <w:t>текста;</w:t>
      </w:r>
    </w:p>
    <w:p w14:paraId="7B0901CE" w14:textId="77777777" w:rsidR="0052501E" w:rsidRDefault="00B0778F">
      <w:pPr>
        <w:pStyle w:val="a3"/>
        <w:ind w:right="250"/>
      </w:pPr>
      <w:r>
        <w:t>находить и формулировать аргументы, подтверждающую или опровергающую позицию автора текста и</w:t>
      </w:r>
      <w:r>
        <w:rPr>
          <w:spacing w:val="1"/>
        </w:rPr>
        <w:t xml:space="preserve"> </w:t>
      </w:r>
      <w:r>
        <w:t>собственную</w:t>
      </w:r>
      <w:r>
        <w:rPr>
          <w:spacing w:val="-1"/>
        </w:rPr>
        <w:t xml:space="preserve"> </w:t>
      </w:r>
      <w:r>
        <w:t>точку</w:t>
      </w:r>
      <w:r>
        <w:rPr>
          <w:spacing w:val="-3"/>
        </w:rPr>
        <w:t xml:space="preserve"> </w:t>
      </w:r>
      <w:r>
        <w:t>зрения</w:t>
      </w:r>
      <w:r>
        <w:rPr>
          <w:spacing w:val="-2"/>
        </w:rPr>
        <w:t xml:space="preserve"> </w:t>
      </w:r>
      <w:r>
        <w:t>на проблему</w:t>
      </w:r>
      <w:r>
        <w:rPr>
          <w:spacing w:val="-3"/>
        </w:rPr>
        <w:t xml:space="preserve"> </w:t>
      </w:r>
      <w:r>
        <w:t>текста,</w:t>
      </w:r>
      <w:r>
        <w:rPr>
          <w:spacing w:val="-1"/>
        </w:rPr>
        <w:t xml:space="preserve"> </w:t>
      </w:r>
      <w:r>
        <w:t>в</w:t>
      </w:r>
      <w:r>
        <w:rPr>
          <w:spacing w:val="-1"/>
        </w:rPr>
        <w:t xml:space="preserve"> </w:t>
      </w:r>
      <w:r>
        <w:t>анализируемом</w:t>
      </w:r>
      <w:r>
        <w:rPr>
          <w:spacing w:val="-2"/>
        </w:rPr>
        <w:t xml:space="preserve"> </w:t>
      </w:r>
      <w:r>
        <w:t>тексте и</w:t>
      </w:r>
      <w:r>
        <w:rPr>
          <w:spacing w:val="-3"/>
        </w:rPr>
        <w:t xml:space="preserve"> </w:t>
      </w:r>
      <w:r>
        <w:t>других</w:t>
      </w:r>
      <w:r>
        <w:rPr>
          <w:spacing w:val="-1"/>
        </w:rPr>
        <w:t xml:space="preserve"> </w:t>
      </w:r>
      <w:r>
        <w:t>источниках;</w:t>
      </w:r>
    </w:p>
    <w:p w14:paraId="239748DA" w14:textId="77777777" w:rsidR="0052501E" w:rsidRDefault="00B0778F">
      <w:pPr>
        <w:pStyle w:val="a3"/>
        <w:ind w:right="252"/>
      </w:pPr>
      <w:r>
        <w:t>самостоятельно</w:t>
      </w:r>
      <w:r>
        <w:rPr>
          <w:spacing w:val="1"/>
        </w:rPr>
        <w:t xml:space="preserve"> </w:t>
      </w:r>
      <w:r>
        <w:t>выбирать</w:t>
      </w:r>
      <w:r>
        <w:rPr>
          <w:spacing w:val="1"/>
        </w:rPr>
        <w:t xml:space="preserve"> </w:t>
      </w:r>
      <w:r>
        <w:t>оптимальную</w:t>
      </w:r>
      <w:r>
        <w:rPr>
          <w:spacing w:val="1"/>
        </w:rPr>
        <w:t xml:space="preserve"> </w:t>
      </w:r>
      <w:r>
        <w:t>форму</w:t>
      </w:r>
      <w:r>
        <w:rPr>
          <w:spacing w:val="1"/>
        </w:rPr>
        <w:t xml:space="preserve"> </w:t>
      </w:r>
      <w:r>
        <w:t>представления</w:t>
      </w:r>
      <w:r>
        <w:rPr>
          <w:spacing w:val="1"/>
        </w:rPr>
        <w:t xml:space="preserve"> </w:t>
      </w:r>
      <w:r>
        <w:t>литературной</w:t>
      </w:r>
      <w:r>
        <w:rPr>
          <w:spacing w:val="1"/>
        </w:rPr>
        <w:t xml:space="preserve"> </w:t>
      </w:r>
      <w:r>
        <w:t>и</w:t>
      </w:r>
      <w:r>
        <w:rPr>
          <w:spacing w:val="1"/>
        </w:rPr>
        <w:t xml:space="preserve"> </w:t>
      </w:r>
      <w:r>
        <w:t>другой</w:t>
      </w:r>
      <w:r>
        <w:rPr>
          <w:spacing w:val="1"/>
        </w:rPr>
        <w:t xml:space="preserve"> </w:t>
      </w:r>
      <w:r>
        <w:t>информации</w:t>
      </w:r>
      <w:r>
        <w:rPr>
          <w:spacing w:val="1"/>
        </w:rPr>
        <w:t xml:space="preserve"> </w:t>
      </w:r>
      <w:r>
        <w:t>(текст,</w:t>
      </w:r>
      <w:r>
        <w:rPr>
          <w:spacing w:val="-1"/>
        </w:rPr>
        <w:t xml:space="preserve"> </w:t>
      </w:r>
      <w:r>
        <w:t>презентация, таблица,</w:t>
      </w:r>
      <w:r>
        <w:rPr>
          <w:spacing w:val="-1"/>
        </w:rPr>
        <w:t xml:space="preserve"> </w:t>
      </w:r>
      <w:r>
        <w:t>схема) в</w:t>
      </w:r>
      <w:r>
        <w:rPr>
          <w:spacing w:val="-1"/>
        </w:rPr>
        <w:t xml:space="preserve"> </w:t>
      </w:r>
      <w:r>
        <w:t>зависимости</w:t>
      </w:r>
      <w:r>
        <w:rPr>
          <w:spacing w:val="-4"/>
        </w:rPr>
        <w:t xml:space="preserve"> </w:t>
      </w:r>
      <w:r>
        <w:t>от коммуникативной</w:t>
      </w:r>
      <w:r>
        <w:rPr>
          <w:spacing w:val="-1"/>
        </w:rPr>
        <w:t xml:space="preserve"> </w:t>
      </w:r>
      <w:r>
        <w:t>установки;</w:t>
      </w:r>
    </w:p>
    <w:p w14:paraId="7DD2A756" w14:textId="77777777" w:rsidR="0052501E" w:rsidRDefault="00B0778F">
      <w:pPr>
        <w:pStyle w:val="a3"/>
        <w:ind w:right="249"/>
      </w:pPr>
      <w:r>
        <w:t>оценивать</w:t>
      </w:r>
      <w:r>
        <w:rPr>
          <w:spacing w:val="1"/>
        </w:rPr>
        <w:t xml:space="preserve"> </w:t>
      </w:r>
      <w:r>
        <w:t>надежность</w:t>
      </w:r>
      <w:r>
        <w:rPr>
          <w:spacing w:val="1"/>
        </w:rPr>
        <w:t xml:space="preserve"> </w:t>
      </w:r>
      <w:r>
        <w:t>литературной</w:t>
      </w:r>
      <w:r>
        <w:rPr>
          <w:spacing w:val="1"/>
        </w:rPr>
        <w:t xml:space="preserve"> </w:t>
      </w:r>
      <w:r>
        <w:t>и</w:t>
      </w:r>
      <w:r>
        <w:rPr>
          <w:spacing w:val="1"/>
        </w:rPr>
        <w:t xml:space="preserve"> </w:t>
      </w:r>
      <w:r>
        <w:t>другой</w:t>
      </w:r>
      <w:r>
        <w:rPr>
          <w:spacing w:val="1"/>
        </w:rPr>
        <w:t xml:space="preserve"> </w:t>
      </w:r>
      <w:r>
        <w:t>информации</w:t>
      </w:r>
      <w:r>
        <w:rPr>
          <w:spacing w:val="1"/>
        </w:rPr>
        <w:t xml:space="preserve"> </w:t>
      </w:r>
      <w:r>
        <w:t>по</w:t>
      </w:r>
      <w:r>
        <w:rPr>
          <w:spacing w:val="1"/>
        </w:rPr>
        <w:t xml:space="preserve"> </w:t>
      </w:r>
      <w:r>
        <w:t>критериям,</w:t>
      </w:r>
      <w:r>
        <w:rPr>
          <w:spacing w:val="1"/>
        </w:rPr>
        <w:t xml:space="preserve"> </w:t>
      </w:r>
      <w:r>
        <w:t>предложенным</w:t>
      </w:r>
      <w:r>
        <w:rPr>
          <w:spacing w:val="1"/>
        </w:rPr>
        <w:t xml:space="preserve"> </w:t>
      </w:r>
      <w:r>
        <w:t>педагогическим</w:t>
      </w:r>
      <w:r>
        <w:rPr>
          <w:spacing w:val="1"/>
        </w:rPr>
        <w:t xml:space="preserve"> </w:t>
      </w:r>
      <w:r>
        <w:t>работником</w:t>
      </w:r>
      <w:r>
        <w:rPr>
          <w:spacing w:val="1"/>
        </w:rPr>
        <w:t xml:space="preserve"> </w:t>
      </w:r>
      <w:r>
        <w:t>или</w:t>
      </w:r>
      <w:r>
        <w:rPr>
          <w:spacing w:val="1"/>
        </w:rPr>
        <w:t xml:space="preserve"> </w:t>
      </w:r>
      <w:r>
        <w:t>сформулированным</w:t>
      </w:r>
      <w:r>
        <w:rPr>
          <w:spacing w:val="1"/>
        </w:rPr>
        <w:t xml:space="preserve"> </w:t>
      </w:r>
      <w:r>
        <w:t>самостоятельно;</w:t>
      </w:r>
      <w:r>
        <w:rPr>
          <w:spacing w:val="1"/>
        </w:rPr>
        <w:t xml:space="preserve"> </w:t>
      </w:r>
      <w:r>
        <w:t>эффективно</w:t>
      </w:r>
      <w:r>
        <w:rPr>
          <w:spacing w:val="1"/>
        </w:rPr>
        <w:t xml:space="preserve"> </w:t>
      </w:r>
      <w:r>
        <w:t>запоминать</w:t>
      </w:r>
      <w:r>
        <w:rPr>
          <w:spacing w:val="1"/>
        </w:rPr>
        <w:t xml:space="preserve"> </w:t>
      </w:r>
      <w:r>
        <w:t>и</w:t>
      </w:r>
      <w:r>
        <w:rPr>
          <w:spacing w:val="1"/>
        </w:rPr>
        <w:t xml:space="preserve"> </w:t>
      </w:r>
      <w:r>
        <w:t>систематизировать</w:t>
      </w:r>
      <w:r>
        <w:rPr>
          <w:spacing w:val="-1"/>
        </w:rPr>
        <w:t xml:space="preserve"> </w:t>
      </w:r>
      <w:r>
        <w:t>эту</w:t>
      </w:r>
      <w:r>
        <w:rPr>
          <w:spacing w:val="-3"/>
        </w:rPr>
        <w:t xml:space="preserve"> </w:t>
      </w:r>
      <w:r>
        <w:t>информацию.</w:t>
      </w:r>
    </w:p>
    <w:p w14:paraId="156A8DC6" w14:textId="77777777" w:rsidR="0052501E" w:rsidRDefault="0052501E">
      <w:pPr>
        <w:pStyle w:val="a3"/>
        <w:spacing w:before="4"/>
        <w:ind w:left="0"/>
        <w:jc w:val="left"/>
      </w:pPr>
    </w:p>
    <w:p w14:paraId="33CD9E67" w14:textId="77777777" w:rsidR="0052501E" w:rsidRDefault="00B0778F">
      <w:pPr>
        <w:pStyle w:val="31"/>
        <w:ind w:left="203" w:right="241"/>
        <w:jc w:val="center"/>
      </w:pPr>
      <w:r>
        <w:t>Формирование</w:t>
      </w:r>
      <w:r>
        <w:rPr>
          <w:spacing w:val="-4"/>
        </w:rPr>
        <w:t xml:space="preserve"> </w:t>
      </w:r>
      <w:r>
        <w:t>универсальных</w:t>
      </w:r>
      <w:r>
        <w:rPr>
          <w:spacing w:val="-6"/>
        </w:rPr>
        <w:t xml:space="preserve"> </w:t>
      </w:r>
      <w:r>
        <w:t>учебных</w:t>
      </w:r>
      <w:r>
        <w:rPr>
          <w:spacing w:val="-6"/>
        </w:rPr>
        <w:t xml:space="preserve"> </w:t>
      </w:r>
      <w:r>
        <w:t>коммуникативных</w:t>
      </w:r>
      <w:r>
        <w:rPr>
          <w:spacing w:val="-6"/>
        </w:rPr>
        <w:t xml:space="preserve"> </w:t>
      </w:r>
      <w:r>
        <w:t>действий:</w:t>
      </w:r>
    </w:p>
    <w:p w14:paraId="7242951B" w14:textId="77777777" w:rsidR="0052501E" w:rsidRDefault="0052501E">
      <w:pPr>
        <w:pStyle w:val="a3"/>
        <w:spacing w:before="7"/>
        <w:ind w:left="0"/>
        <w:jc w:val="left"/>
        <w:rPr>
          <w:b/>
          <w:sz w:val="21"/>
        </w:rPr>
      </w:pPr>
    </w:p>
    <w:p w14:paraId="7F5F15C8" w14:textId="77777777" w:rsidR="0052501E" w:rsidRDefault="00B0778F">
      <w:pPr>
        <w:pStyle w:val="a3"/>
        <w:ind w:right="249"/>
      </w:pPr>
      <w:r>
        <w:t>владеть</w:t>
      </w:r>
      <w:r>
        <w:rPr>
          <w:spacing w:val="1"/>
        </w:rPr>
        <w:t xml:space="preserve"> </w:t>
      </w:r>
      <w:r>
        <w:t>различными</w:t>
      </w:r>
      <w:r>
        <w:rPr>
          <w:spacing w:val="1"/>
        </w:rPr>
        <w:t xml:space="preserve"> </w:t>
      </w:r>
      <w:r>
        <w:t>видами</w:t>
      </w:r>
      <w:r>
        <w:rPr>
          <w:spacing w:val="1"/>
        </w:rPr>
        <w:t xml:space="preserve"> </w:t>
      </w:r>
      <w:r>
        <w:t>монолога</w:t>
      </w:r>
      <w:r>
        <w:rPr>
          <w:spacing w:val="1"/>
        </w:rPr>
        <w:t xml:space="preserve"> </w:t>
      </w:r>
      <w:r>
        <w:t>и</w:t>
      </w:r>
      <w:r>
        <w:rPr>
          <w:spacing w:val="1"/>
        </w:rPr>
        <w:t xml:space="preserve"> </w:t>
      </w:r>
      <w:r>
        <w:t>диалога,</w:t>
      </w:r>
      <w:r>
        <w:rPr>
          <w:spacing w:val="1"/>
        </w:rPr>
        <w:t xml:space="preserve"> </w:t>
      </w:r>
      <w:r>
        <w:t>формулировать</w:t>
      </w:r>
      <w:r>
        <w:rPr>
          <w:spacing w:val="1"/>
        </w:rPr>
        <w:t xml:space="preserve"> </w:t>
      </w:r>
      <w:r>
        <w:t>в</w:t>
      </w:r>
      <w:r>
        <w:rPr>
          <w:spacing w:val="1"/>
        </w:rPr>
        <w:t xml:space="preserve"> </w:t>
      </w:r>
      <w:r>
        <w:t>устной</w:t>
      </w:r>
      <w:r>
        <w:rPr>
          <w:spacing w:val="1"/>
        </w:rPr>
        <w:t xml:space="preserve"> </w:t>
      </w:r>
      <w:r>
        <w:t>и</w:t>
      </w:r>
      <w:r>
        <w:rPr>
          <w:spacing w:val="1"/>
        </w:rPr>
        <w:t xml:space="preserve"> </w:t>
      </w:r>
      <w:r>
        <w:t>письменной</w:t>
      </w:r>
      <w:r>
        <w:rPr>
          <w:spacing w:val="55"/>
        </w:rPr>
        <w:t xml:space="preserve"> </w:t>
      </w:r>
      <w:r>
        <w:t>форме</w:t>
      </w:r>
      <w:r>
        <w:rPr>
          <w:spacing w:val="1"/>
        </w:rPr>
        <w:t xml:space="preserve"> </w:t>
      </w:r>
      <w:r>
        <w:t>суждения на социально-культурные, нравственно-этические, бытовые, учебные темы в соответствии с</w:t>
      </w:r>
      <w:r>
        <w:rPr>
          <w:spacing w:val="1"/>
        </w:rPr>
        <w:t xml:space="preserve"> </w:t>
      </w:r>
      <w:r>
        <w:t>темой,</w:t>
      </w:r>
      <w:r>
        <w:rPr>
          <w:spacing w:val="-1"/>
        </w:rPr>
        <w:t xml:space="preserve"> </w:t>
      </w:r>
      <w:r>
        <w:t>целью, сферой и</w:t>
      </w:r>
      <w:r>
        <w:rPr>
          <w:spacing w:val="-3"/>
        </w:rPr>
        <w:t xml:space="preserve"> </w:t>
      </w:r>
      <w:r>
        <w:t>ситуацией общения;</w:t>
      </w:r>
    </w:p>
    <w:p w14:paraId="7DD385ED" w14:textId="77777777" w:rsidR="0052501E" w:rsidRDefault="00B0778F">
      <w:pPr>
        <w:pStyle w:val="a3"/>
        <w:spacing w:line="252" w:lineRule="exact"/>
      </w:pPr>
      <w:r>
        <w:t>правильно,</w:t>
      </w:r>
      <w:r>
        <w:rPr>
          <w:spacing w:val="-3"/>
        </w:rPr>
        <w:t xml:space="preserve"> </w:t>
      </w:r>
      <w:r>
        <w:t>логично,</w:t>
      </w:r>
      <w:r>
        <w:rPr>
          <w:spacing w:val="-3"/>
        </w:rPr>
        <w:t xml:space="preserve"> </w:t>
      </w:r>
      <w:r>
        <w:t>аргументированно</w:t>
      </w:r>
      <w:r>
        <w:rPr>
          <w:spacing w:val="-2"/>
        </w:rPr>
        <w:t xml:space="preserve"> </w:t>
      </w:r>
      <w:r>
        <w:t>излагать</w:t>
      </w:r>
      <w:r>
        <w:rPr>
          <w:spacing w:val="-3"/>
        </w:rPr>
        <w:t xml:space="preserve"> </w:t>
      </w:r>
      <w:r>
        <w:t>свою</w:t>
      </w:r>
      <w:r>
        <w:rPr>
          <w:spacing w:val="-2"/>
        </w:rPr>
        <w:t xml:space="preserve"> </w:t>
      </w:r>
      <w:r>
        <w:t>точку</w:t>
      </w:r>
      <w:r>
        <w:rPr>
          <w:spacing w:val="-6"/>
        </w:rPr>
        <w:t xml:space="preserve"> </w:t>
      </w:r>
      <w:r>
        <w:t>зрения</w:t>
      </w:r>
      <w:r>
        <w:rPr>
          <w:spacing w:val="-3"/>
        </w:rPr>
        <w:t xml:space="preserve"> </w:t>
      </w:r>
      <w:r>
        <w:t>по</w:t>
      </w:r>
      <w:r>
        <w:rPr>
          <w:spacing w:val="-3"/>
        </w:rPr>
        <w:t xml:space="preserve"> </w:t>
      </w:r>
      <w:r>
        <w:t>поставленной</w:t>
      </w:r>
      <w:r>
        <w:rPr>
          <w:spacing w:val="-3"/>
        </w:rPr>
        <w:t xml:space="preserve"> </w:t>
      </w:r>
      <w:r>
        <w:t>проблеме;</w:t>
      </w:r>
    </w:p>
    <w:p w14:paraId="36C5C112" w14:textId="77777777" w:rsidR="0052501E" w:rsidRDefault="00B0778F">
      <w:pPr>
        <w:pStyle w:val="a3"/>
        <w:spacing w:before="2"/>
        <w:ind w:right="247"/>
      </w:pPr>
      <w:r>
        <w:t>выражать</w:t>
      </w:r>
      <w:r>
        <w:rPr>
          <w:spacing w:val="1"/>
        </w:rPr>
        <w:t xml:space="preserve"> </w:t>
      </w:r>
      <w:r>
        <w:t>свою</w:t>
      </w:r>
      <w:r>
        <w:rPr>
          <w:spacing w:val="1"/>
        </w:rPr>
        <w:t xml:space="preserve"> </w:t>
      </w:r>
      <w:r>
        <w:t>точку</w:t>
      </w:r>
      <w:r>
        <w:rPr>
          <w:spacing w:val="1"/>
        </w:rPr>
        <w:t xml:space="preserve"> </w:t>
      </w:r>
      <w:r>
        <w:t>зрения</w:t>
      </w:r>
      <w:r>
        <w:rPr>
          <w:spacing w:val="1"/>
        </w:rPr>
        <w:t xml:space="preserve"> </w:t>
      </w:r>
      <w:r>
        <w:t>и</w:t>
      </w:r>
      <w:r>
        <w:rPr>
          <w:spacing w:val="1"/>
        </w:rPr>
        <w:t xml:space="preserve"> </w:t>
      </w:r>
      <w:r>
        <w:t>аргументировать</w:t>
      </w:r>
      <w:r>
        <w:rPr>
          <w:spacing w:val="1"/>
        </w:rPr>
        <w:t xml:space="preserve"> </w:t>
      </w:r>
      <w:r>
        <w:t>ее</w:t>
      </w:r>
      <w:r>
        <w:rPr>
          <w:spacing w:val="1"/>
        </w:rPr>
        <w:t xml:space="preserve"> </w:t>
      </w:r>
      <w:r>
        <w:t>в</w:t>
      </w:r>
      <w:r>
        <w:rPr>
          <w:spacing w:val="1"/>
        </w:rPr>
        <w:t xml:space="preserve"> </w:t>
      </w:r>
      <w:r>
        <w:t>диалогах</w:t>
      </w:r>
      <w:r>
        <w:rPr>
          <w:spacing w:val="1"/>
        </w:rPr>
        <w:t xml:space="preserve"> </w:t>
      </w:r>
      <w:r>
        <w:t>и</w:t>
      </w:r>
      <w:r>
        <w:rPr>
          <w:spacing w:val="1"/>
        </w:rPr>
        <w:t xml:space="preserve"> </w:t>
      </w:r>
      <w:r>
        <w:t>дискуссиях;</w:t>
      </w:r>
      <w:r>
        <w:rPr>
          <w:spacing w:val="1"/>
        </w:rPr>
        <w:t xml:space="preserve"> </w:t>
      </w:r>
      <w:r>
        <w:t>сопоставлять</w:t>
      </w:r>
      <w:r>
        <w:rPr>
          <w:spacing w:val="55"/>
        </w:rPr>
        <w:t xml:space="preserve"> </w:t>
      </w:r>
      <w:r>
        <w:t>свои</w:t>
      </w:r>
      <w:r>
        <w:rPr>
          <w:spacing w:val="1"/>
        </w:rPr>
        <w:t xml:space="preserve"> </w:t>
      </w:r>
      <w:r>
        <w:t>суждения с суждениями других участников диалога и полилога, обнаруживать различие и сходство</w:t>
      </w:r>
      <w:r>
        <w:rPr>
          <w:spacing w:val="1"/>
        </w:rPr>
        <w:t xml:space="preserve"> </w:t>
      </w:r>
      <w:r>
        <w:t>позиций; корректно выражать</w:t>
      </w:r>
      <w:r>
        <w:rPr>
          <w:spacing w:val="-1"/>
        </w:rPr>
        <w:t xml:space="preserve"> </w:t>
      </w:r>
      <w:r>
        <w:t>свое отношение к</w:t>
      </w:r>
      <w:r>
        <w:rPr>
          <w:spacing w:val="-3"/>
        </w:rPr>
        <w:t xml:space="preserve"> </w:t>
      </w:r>
      <w:r>
        <w:t>суждениям собеседников;</w:t>
      </w:r>
    </w:p>
    <w:p w14:paraId="5B8C9FA3" w14:textId="77777777" w:rsidR="0052501E" w:rsidRDefault="00B0778F">
      <w:pPr>
        <w:pStyle w:val="a3"/>
        <w:ind w:right="254"/>
      </w:pPr>
      <w:r>
        <w:lastRenderedPageBreak/>
        <w:t>формулировать цель учебной деятельности, планировать ее, осуществлять самоконтроль, самооценку,</w:t>
      </w:r>
      <w:r>
        <w:rPr>
          <w:spacing w:val="1"/>
        </w:rPr>
        <w:t xml:space="preserve"> </w:t>
      </w:r>
      <w:r>
        <w:t>самокоррекцию;</w:t>
      </w:r>
      <w:r>
        <w:rPr>
          <w:spacing w:val="-3"/>
        </w:rPr>
        <w:t xml:space="preserve"> </w:t>
      </w:r>
      <w:r>
        <w:t>объяснять</w:t>
      </w:r>
      <w:r>
        <w:rPr>
          <w:spacing w:val="-1"/>
        </w:rPr>
        <w:t xml:space="preserve"> </w:t>
      </w:r>
      <w:r>
        <w:t>причины достижения</w:t>
      </w:r>
      <w:r>
        <w:rPr>
          <w:spacing w:val="-4"/>
        </w:rPr>
        <w:t xml:space="preserve"> </w:t>
      </w:r>
      <w:r>
        <w:t>(недостижения) результата</w:t>
      </w:r>
      <w:r>
        <w:rPr>
          <w:spacing w:val="-4"/>
        </w:rPr>
        <w:t xml:space="preserve"> </w:t>
      </w:r>
      <w:r>
        <w:t>деятельности;</w:t>
      </w:r>
    </w:p>
    <w:p w14:paraId="3CD510B9" w14:textId="77777777" w:rsidR="0052501E" w:rsidRDefault="00B0778F">
      <w:pPr>
        <w:pStyle w:val="a3"/>
        <w:ind w:right="254"/>
      </w:pPr>
      <w:r>
        <w:t>осуществлять</w:t>
      </w:r>
      <w:r>
        <w:rPr>
          <w:spacing w:val="1"/>
        </w:rPr>
        <w:t xml:space="preserve"> </w:t>
      </w:r>
      <w:r>
        <w:t>речевую</w:t>
      </w:r>
      <w:r>
        <w:rPr>
          <w:spacing w:val="1"/>
        </w:rPr>
        <w:t xml:space="preserve"> </w:t>
      </w:r>
      <w:r>
        <w:t>рефлексию</w:t>
      </w:r>
      <w:r>
        <w:rPr>
          <w:spacing w:val="1"/>
        </w:rPr>
        <w:t xml:space="preserve"> </w:t>
      </w:r>
      <w:r>
        <w:t>(выявлять</w:t>
      </w:r>
      <w:r>
        <w:rPr>
          <w:spacing w:val="1"/>
        </w:rPr>
        <w:t xml:space="preserve"> </w:t>
      </w:r>
      <w:r>
        <w:t>коммуникативные</w:t>
      </w:r>
      <w:r>
        <w:rPr>
          <w:spacing w:val="1"/>
        </w:rPr>
        <w:t xml:space="preserve"> </w:t>
      </w:r>
      <w:r>
        <w:t>неудачи</w:t>
      </w:r>
      <w:r>
        <w:rPr>
          <w:spacing w:val="1"/>
        </w:rPr>
        <w:t xml:space="preserve"> </w:t>
      </w:r>
      <w:r>
        <w:t>и</w:t>
      </w:r>
      <w:r>
        <w:rPr>
          <w:spacing w:val="1"/>
        </w:rPr>
        <w:t xml:space="preserve"> </w:t>
      </w:r>
      <w:r>
        <w:t>их</w:t>
      </w:r>
      <w:r>
        <w:rPr>
          <w:spacing w:val="1"/>
        </w:rPr>
        <w:t xml:space="preserve"> </w:t>
      </w:r>
      <w:r>
        <w:t>причины,</w:t>
      </w:r>
      <w:r>
        <w:rPr>
          <w:spacing w:val="1"/>
        </w:rPr>
        <w:t xml:space="preserve"> </w:t>
      </w:r>
      <w:r>
        <w:t>уметь</w:t>
      </w:r>
      <w:r>
        <w:rPr>
          <w:spacing w:val="1"/>
        </w:rPr>
        <w:t xml:space="preserve"> </w:t>
      </w:r>
      <w:r>
        <w:t>предупреждать</w:t>
      </w:r>
      <w:r>
        <w:rPr>
          <w:spacing w:val="-1"/>
        </w:rPr>
        <w:t xml:space="preserve"> </w:t>
      </w:r>
      <w:r>
        <w:t>их),</w:t>
      </w:r>
    </w:p>
    <w:p w14:paraId="54EF613F" w14:textId="77777777" w:rsidR="0052501E" w:rsidRDefault="00B0778F">
      <w:pPr>
        <w:pStyle w:val="a3"/>
        <w:spacing w:line="242" w:lineRule="auto"/>
        <w:ind w:right="250"/>
      </w:pPr>
      <w:r>
        <w:t>давать оценку приобретенному речевому опыту и корректировать собственную речь с учетом целей и</w:t>
      </w:r>
      <w:r>
        <w:rPr>
          <w:spacing w:val="1"/>
        </w:rPr>
        <w:t xml:space="preserve"> </w:t>
      </w:r>
      <w:r>
        <w:t>условий общения;</w:t>
      </w:r>
    </w:p>
    <w:p w14:paraId="7E729822" w14:textId="77777777" w:rsidR="0052501E" w:rsidRDefault="00B0778F">
      <w:pPr>
        <w:pStyle w:val="a3"/>
        <w:spacing w:line="248" w:lineRule="exact"/>
      </w:pPr>
      <w:r>
        <w:t>оценивать</w:t>
      </w:r>
      <w:r>
        <w:rPr>
          <w:spacing w:val="-2"/>
        </w:rPr>
        <w:t xml:space="preserve"> </w:t>
      </w:r>
      <w:r>
        <w:t>соответствие</w:t>
      </w:r>
      <w:r>
        <w:rPr>
          <w:spacing w:val="-5"/>
        </w:rPr>
        <w:t xml:space="preserve"> </w:t>
      </w:r>
      <w:r>
        <w:t>результата</w:t>
      </w:r>
      <w:r>
        <w:rPr>
          <w:spacing w:val="-2"/>
        </w:rPr>
        <w:t xml:space="preserve"> </w:t>
      </w:r>
      <w:r>
        <w:t>поставленной</w:t>
      </w:r>
      <w:r>
        <w:rPr>
          <w:spacing w:val="-3"/>
        </w:rPr>
        <w:t xml:space="preserve"> </w:t>
      </w:r>
      <w:r>
        <w:t>цели</w:t>
      </w:r>
      <w:r>
        <w:rPr>
          <w:spacing w:val="-2"/>
        </w:rPr>
        <w:t xml:space="preserve"> </w:t>
      </w:r>
      <w:r>
        <w:t>и</w:t>
      </w:r>
      <w:r>
        <w:rPr>
          <w:spacing w:val="-2"/>
        </w:rPr>
        <w:t xml:space="preserve"> </w:t>
      </w:r>
      <w:r>
        <w:t>условиям</w:t>
      </w:r>
      <w:r>
        <w:rPr>
          <w:spacing w:val="-2"/>
        </w:rPr>
        <w:t xml:space="preserve"> </w:t>
      </w:r>
      <w:r>
        <w:t>общения;</w:t>
      </w:r>
    </w:p>
    <w:p w14:paraId="0D433FEC" w14:textId="77777777" w:rsidR="0052501E" w:rsidRDefault="00B0778F">
      <w:pPr>
        <w:pStyle w:val="a3"/>
      </w:pPr>
      <w:r>
        <w:t>управлять</w:t>
      </w:r>
      <w:r>
        <w:rPr>
          <w:spacing w:val="-3"/>
        </w:rPr>
        <w:t xml:space="preserve"> </w:t>
      </w:r>
      <w:r>
        <w:t>собственными</w:t>
      </w:r>
      <w:r>
        <w:rPr>
          <w:spacing w:val="-4"/>
        </w:rPr>
        <w:t xml:space="preserve"> </w:t>
      </w:r>
      <w:r>
        <w:t>эмоциями,</w:t>
      </w:r>
      <w:r>
        <w:rPr>
          <w:spacing w:val="-2"/>
        </w:rPr>
        <w:t xml:space="preserve"> </w:t>
      </w:r>
      <w:r>
        <w:t>корректно</w:t>
      </w:r>
      <w:r>
        <w:rPr>
          <w:spacing w:val="-2"/>
        </w:rPr>
        <w:t xml:space="preserve"> </w:t>
      </w:r>
      <w:r>
        <w:t>выражать</w:t>
      </w:r>
      <w:r>
        <w:rPr>
          <w:spacing w:val="-2"/>
        </w:rPr>
        <w:t xml:space="preserve"> </w:t>
      </w:r>
      <w:r>
        <w:t>их</w:t>
      </w:r>
      <w:r>
        <w:rPr>
          <w:spacing w:val="-2"/>
        </w:rPr>
        <w:t xml:space="preserve"> </w:t>
      </w:r>
      <w:r>
        <w:t>в</w:t>
      </w:r>
      <w:r>
        <w:rPr>
          <w:spacing w:val="-3"/>
        </w:rPr>
        <w:t xml:space="preserve"> </w:t>
      </w:r>
      <w:r>
        <w:t>процессе</w:t>
      </w:r>
      <w:r>
        <w:rPr>
          <w:spacing w:val="-2"/>
        </w:rPr>
        <w:t xml:space="preserve"> </w:t>
      </w:r>
      <w:r>
        <w:t>речевого</w:t>
      </w:r>
      <w:r>
        <w:rPr>
          <w:spacing w:val="-2"/>
        </w:rPr>
        <w:t xml:space="preserve"> </w:t>
      </w:r>
      <w:r>
        <w:t>общения.</w:t>
      </w:r>
    </w:p>
    <w:p w14:paraId="310CAE83" w14:textId="77777777" w:rsidR="0052501E" w:rsidRDefault="00B0778F">
      <w:pPr>
        <w:pStyle w:val="31"/>
        <w:spacing w:before="64"/>
        <w:ind w:left="203" w:right="239"/>
        <w:jc w:val="center"/>
      </w:pPr>
      <w:r>
        <w:t>Формирование</w:t>
      </w:r>
      <w:r>
        <w:rPr>
          <w:spacing w:val="-3"/>
        </w:rPr>
        <w:t xml:space="preserve"> </w:t>
      </w:r>
      <w:r>
        <w:t>универсальных</w:t>
      </w:r>
      <w:r>
        <w:rPr>
          <w:spacing w:val="-4"/>
        </w:rPr>
        <w:t xml:space="preserve"> </w:t>
      </w:r>
      <w:r>
        <w:t>учебных</w:t>
      </w:r>
      <w:r>
        <w:rPr>
          <w:spacing w:val="-5"/>
        </w:rPr>
        <w:t xml:space="preserve"> </w:t>
      </w:r>
      <w:r>
        <w:t>регулятивных</w:t>
      </w:r>
      <w:r>
        <w:rPr>
          <w:spacing w:val="-5"/>
        </w:rPr>
        <w:t xml:space="preserve"> </w:t>
      </w:r>
      <w:r>
        <w:t>действий:</w:t>
      </w:r>
    </w:p>
    <w:p w14:paraId="4E8F9B40" w14:textId="77777777" w:rsidR="0052501E" w:rsidRDefault="0052501E">
      <w:pPr>
        <w:pStyle w:val="a3"/>
        <w:spacing w:before="7"/>
        <w:ind w:left="0"/>
        <w:jc w:val="left"/>
        <w:rPr>
          <w:b/>
          <w:sz w:val="21"/>
        </w:rPr>
      </w:pPr>
    </w:p>
    <w:p w14:paraId="7643C0E9" w14:textId="77777777" w:rsidR="0052501E" w:rsidRDefault="00B0778F">
      <w:pPr>
        <w:pStyle w:val="a3"/>
        <w:ind w:right="248"/>
      </w:pPr>
      <w:r>
        <w:t>владеть</w:t>
      </w:r>
      <w:r>
        <w:rPr>
          <w:spacing w:val="1"/>
        </w:rPr>
        <w:t xml:space="preserve"> </w:t>
      </w:r>
      <w:r>
        <w:t>социокультурными</w:t>
      </w:r>
      <w:r>
        <w:rPr>
          <w:spacing w:val="1"/>
        </w:rPr>
        <w:t xml:space="preserve"> </w:t>
      </w:r>
      <w:r>
        <w:t>нормами</w:t>
      </w:r>
      <w:r>
        <w:rPr>
          <w:spacing w:val="1"/>
        </w:rPr>
        <w:t xml:space="preserve"> </w:t>
      </w:r>
      <w:r>
        <w:t>и</w:t>
      </w:r>
      <w:r>
        <w:rPr>
          <w:spacing w:val="1"/>
        </w:rPr>
        <w:t xml:space="preserve"> </w:t>
      </w:r>
      <w:r>
        <w:t>нормами</w:t>
      </w:r>
      <w:r>
        <w:rPr>
          <w:spacing w:val="1"/>
        </w:rPr>
        <w:t xml:space="preserve"> </w:t>
      </w:r>
      <w:r>
        <w:t>речевого</w:t>
      </w:r>
      <w:r>
        <w:rPr>
          <w:spacing w:val="1"/>
        </w:rPr>
        <w:t xml:space="preserve"> </w:t>
      </w:r>
      <w:r>
        <w:t>поведения</w:t>
      </w:r>
      <w:r>
        <w:rPr>
          <w:spacing w:val="1"/>
        </w:rPr>
        <w:t xml:space="preserve"> </w:t>
      </w:r>
      <w:r>
        <w:t>в</w:t>
      </w:r>
      <w:r>
        <w:rPr>
          <w:spacing w:val="1"/>
        </w:rPr>
        <w:t xml:space="preserve"> </w:t>
      </w:r>
      <w:r>
        <w:t>актуальных</w:t>
      </w:r>
      <w:r>
        <w:rPr>
          <w:spacing w:val="1"/>
        </w:rPr>
        <w:t xml:space="preserve"> </w:t>
      </w:r>
      <w:r>
        <w:t>сферах</w:t>
      </w:r>
      <w:r>
        <w:rPr>
          <w:spacing w:val="1"/>
        </w:rPr>
        <w:t xml:space="preserve"> </w:t>
      </w:r>
      <w:r>
        <w:t>речевого</w:t>
      </w:r>
      <w:r>
        <w:rPr>
          <w:spacing w:val="-52"/>
        </w:rPr>
        <w:t xml:space="preserve"> </w:t>
      </w:r>
      <w:r>
        <w:t>общения;</w:t>
      </w:r>
    </w:p>
    <w:p w14:paraId="204CA29B" w14:textId="77777777" w:rsidR="0052501E" w:rsidRDefault="00B0778F">
      <w:pPr>
        <w:pStyle w:val="a3"/>
        <w:spacing w:before="1" w:line="252" w:lineRule="exact"/>
      </w:pPr>
      <w:r>
        <w:t>соблюдать</w:t>
      </w:r>
      <w:r>
        <w:rPr>
          <w:spacing w:val="-1"/>
        </w:rPr>
        <w:t xml:space="preserve"> </w:t>
      </w:r>
      <w:r>
        <w:t>нормы</w:t>
      </w:r>
      <w:r>
        <w:rPr>
          <w:spacing w:val="-4"/>
        </w:rPr>
        <w:t xml:space="preserve"> </w:t>
      </w:r>
      <w:r>
        <w:t>современного</w:t>
      </w:r>
      <w:r>
        <w:rPr>
          <w:spacing w:val="-1"/>
        </w:rPr>
        <w:t xml:space="preserve"> </w:t>
      </w:r>
      <w:r>
        <w:t>русского</w:t>
      </w:r>
      <w:r>
        <w:rPr>
          <w:spacing w:val="-1"/>
        </w:rPr>
        <w:t xml:space="preserve"> </w:t>
      </w:r>
      <w:r>
        <w:t>литературного</w:t>
      </w:r>
      <w:r>
        <w:rPr>
          <w:spacing w:val="-1"/>
        </w:rPr>
        <w:t xml:space="preserve"> </w:t>
      </w:r>
      <w:r>
        <w:t>языка</w:t>
      </w:r>
      <w:r>
        <w:rPr>
          <w:spacing w:val="-1"/>
        </w:rPr>
        <w:t xml:space="preserve"> </w:t>
      </w:r>
      <w:r>
        <w:t>и</w:t>
      </w:r>
      <w:r>
        <w:rPr>
          <w:spacing w:val="-1"/>
        </w:rPr>
        <w:t xml:space="preserve"> </w:t>
      </w:r>
      <w:r>
        <w:t>нормы</w:t>
      </w:r>
      <w:r>
        <w:rPr>
          <w:spacing w:val="-4"/>
        </w:rPr>
        <w:t xml:space="preserve"> </w:t>
      </w:r>
      <w:r>
        <w:t>речевого</w:t>
      </w:r>
      <w:r>
        <w:rPr>
          <w:spacing w:val="-1"/>
        </w:rPr>
        <w:t xml:space="preserve"> </w:t>
      </w:r>
      <w:r>
        <w:t>этикета;</w:t>
      </w:r>
    </w:p>
    <w:p w14:paraId="3706E6CE" w14:textId="77777777" w:rsidR="0052501E" w:rsidRDefault="00B0778F">
      <w:pPr>
        <w:pStyle w:val="a3"/>
        <w:ind w:right="252"/>
      </w:pPr>
      <w:r>
        <w:t>уместно</w:t>
      </w:r>
      <w:r>
        <w:rPr>
          <w:spacing w:val="1"/>
        </w:rPr>
        <w:t xml:space="preserve"> </w:t>
      </w:r>
      <w:r>
        <w:t>пользоваться</w:t>
      </w:r>
      <w:r>
        <w:rPr>
          <w:spacing w:val="1"/>
        </w:rPr>
        <w:t xml:space="preserve"> </w:t>
      </w:r>
      <w:r>
        <w:t>в</w:t>
      </w:r>
      <w:r>
        <w:rPr>
          <w:spacing w:val="1"/>
        </w:rPr>
        <w:t xml:space="preserve"> </w:t>
      </w:r>
      <w:r>
        <w:t>процессе</w:t>
      </w:r>
      <w:r>
        <w:rPr>
          <w:spacing w:val="1"/>
        </w:rPr>
        <w:t xml:space="preserve"> </w:t>
      </w:r>
      <w:r>
        <w:t>устной</w:t>
      </w:r>
      <w:r>
        <w:rPr>
          <w:spacing w:val="1"/>
        </w:rPr>
        <w:t xml:space="preserve"> </w:t>
      </w:r>
      <w:r>
        <w:t>коммуникации</w:t>
      </w:r>
      <w:r>
        <w:rPr>
          <w:spacing w:val="1"/>
        </w:rPr>
        <w:t xml:space="preserve"> </w:t>
      </w:r>
      <w:r>
        <w:t>внеязыковыми</w:t>
      </w:r>
      <w:r>
        <w:rPr>
          <w:spacing w:val="1"/>
        </w:rPr>
        <w:t xml:space="preserve"> </w:t>
      </w:r>
      <w:r>
        <w:t>средствами</w:t>
      </w:r>
      <w:r>
        <w:rPr>
          <w:spacing w:val="1"/>
        </w:rPr>
        <w:t xml:space="preserve"> </w:t>
      </w:r>
      <w:r>
        <w:t>общения</w:t>
      </w:r>
      <w:r>
        <w:rPr>
          <w:spacing w:val="1"/>
        </w:rPr>
        <w:t xml:space="preserve"> </w:t>
      </w:r>
      <w:r>
        <w:t>(в</w:t>
      </w:r>
      <w:r>
        <w:rPr>
          <w:spacing w:val="55"/>
        </w:rPr>
        <w:t xml:space="preserve"> </w:t>
      </w:r>
      <w:r>
        <w:t>том</w:t>
      </w:r>
      <w:r>
        <w:rPr>
          <w:spacing w:val="-52"/>
        </w:rPr>
        <w:t xml:space="preserve"> </w:t>
      </w:r>
      <w:r>
        <w:t>числе</w:t>
      </w:r>
      <w:r>
        <w:rPr>
          <w:spacing w:val="-1"/>
        </w:rPr>
        <w:t xml:space="preserve"> </w:t>
      </w:r>
      <w:r>
        <w:t>естественными</w:t>
      </w:r>
      <w:r>
        <w:rPr>
          <w:spacing w:val="-3"/>
        </w:rPr>
        <w:t xml:space="preserve"> </w:t>
      </w:r>
      <w:r>
        <w:t>жестами, мимикой лица);</w:t>
      </w:r>
    </w:p>
    <w:p w14:paraId="1ED14627" w14:textId="77777777" w:rsidR="0052501E" w:rsidRDefault="00B0778F">
      <w:pPr>
        <w:pStyle w:val="a3"/>
        <w:ind w:right="249"/>
      </w:pPr>
      <w:r>
        <w:t>публично представлять результаты проведенного языкового анализа или проекта при использовании</w:t>
      </w:r>
      <w:r>
        <w:rPr>
          <w:spacing w:val="1"/>
        </w:rPr>
        <w:t xml:space="preserve"> </w:t>
      </w:r>
      <w:r>
        <w:t>устной речи, самостоятельно составленной компьютерной презентации выполненного лингвистического</w:t>
      </w:r>
      <w:r>
        <w:rPr>
          <w:spacing w:val="-52"/>
        </w:rPr>
        <w:t xml:space="preserve"> </w:t>
      </w:r>
      <w:r>
        <w:t>исследования,</w:t>
      </w:r>
      <w:r>
        <w:rPr>
          <w:spacing w:val="-1"/>
        </w:rPr>
        <w:t xml:space="preserve"> </w:t>
      </w:r>
      <w:r>
        <w:t>проекта.</w:t>
      </w:r>
    </w:p>
    <w:p w14:paraId="5D7D0D6C" w14:textId="77777777" w:rsidR="0052501E" w:rsidRDefault="0052501E">
      <w:pPr>
        <w:pStyle w:val="a3"/>
        <w:spacing w:before="3"/>
        <w:ind w:left="0"/>
        <w:jc w:val="left"/>
      </w:pPr>
    </w:p>
    <w:p w14:paraId="2178DE79" w14:textId="77777777" w:rsidR="0052501E" w:rsidRDefault="00B0778F" w:rsidP="001E0EBC">
      <w:pPr>
        <w:pStyle w:val="31"/>
        <w:numPr>
          <w:ilvl w:val="4"/>
          <w:numId w:val="18"/>
        </w:numPr>
        <w:tabs>
          <w:tab w:val="left" w:pos="3910"/>
        </w:tabs>
      </w:pPr>
      <w:r>
        <w:t>Иностранный</w:t>
      </w:r>
      <w:r>
        <w:rPr>
          <w:spacing w:val="-3"/>
        </w:rPr>
        <w:t xml:space="preserve"> </w:t>
      </w:r>
      <w:r>
        <w:t>(английский)</w:t>
      </w:r>
      <w:r>
        <w:rPr>
          <w:spacing w:val="-2"/>
        </w:rPr>
        <w:t xml:space="preserve"> </w:t>
      </w:r>
      <w:r>
        <w:t>язык.</w:t>
      </w:r>
    </w:p>
    <w:p w14:paraId="34FB9390" w14:textId="77777777" w:rsidR="0052501E" w:rsidRDefault="0052501E">
      <w:pPr>
        <w:pStyle w:val="a3"/>
        <w:ind w:left="0"/>
        <w:jc w:val="left"/>
        <w:rPr>
          <w:b/>
        </w:rPr>
      </w:pPr>
    </w:p>
    <w:p w14:paraId="3258B95B" w14:textId="77777777" w:rsidR="0052501E" w:rsidRDefault="00B0778F">
      <w:pPr>
        <w:spacing w:before="1"/>
        <w:ind w:left="212"/>
        <w:jc w:val="both"/>
        <w:rPr>
          <w:b/>
        </w:rPr>
      </w:pPr>
      <w:r>
        <w:rPr>
          <w:b/>
        </w:rPr>
        <w:t>Формирование</w:t>
      </w:r>
      <w:r>
        <w:rPr>
          <w:b/>
          <w:spacing w:val="-2"/>
        </w:rPr>
        <w:t xml:space="preserve"> </w:t>
      </w:r>
      <w:r>
        <w:rPr>
          <w:b/>
        </w:rPr>
        <w:t>универсальных</w:t>
      </w:r>
      <w:r>
        <w:rPr>
          <w:b/>
          <w:spacing w:val="-4"/>
        </w:rPr>
        <w:t xml:space="preserve"> </w:t>
      </w:r>
      <w:r>
        <w:rPr>
          <w:b/>
        </w:rPr>
        <w:t>учебных</w:t>
      </w:r>
      <w:r>
        <w:rPr>
          <w:b/>
          <w:spacing w:val="-4"/>
        </w:rPr>
        <w:t xml:space="preserve"> </w:t>
      </w:r>
      <w:r>
        <w:rPr>
          <w:b/>
        </w:rPr>
        <w:t>познавательных</w:t>
      </w:r>
      <w:r>
        <w:rPr>
          <w:b/>
          <w:spacing w:val="-3"/>
        </w:rPr>
        <w:t xml:space="preserve"> </w:t>
      </w:r>
      <w:r>
        <w:rPr>
          <w:b/>
        </w:rPr>
        <w:t>действий.</w:t>
      </w:r>
    </w:p>
    <w:p w14:paraId="10CB9AD3" w14:textId="77777777" w:rsidR="0052501E" w:rsidRDefault="0052501E">
      <w:pPr>
        <w:pStyle w:val="a3"/>
        <w:spacing w:before="7"/>
        <w:ind w:left="0"/>
        <w:jc w:val="left"/>
        <w:rPr>
          <w:b/>
          <w:sz w:val="21"/>
        </w:rPr>
      </w:pPr>
    </w:p>
    <w:p w14:paraId="6DFF3E0E" w14:textId="77777777" w:rsidR="0052501E" w:rsidRDefault="00B0778F">
      <w:pPr>
        <w:pStyle w:val="a3"/>
        <w:jc w:val="left"/>
      </w:pPr>
      <w:r>
        <w:rPr>
          <w:u w:val="single"/>
        </w:rPr>
        <w:t>Формирование</w:t>
      </w:r>
      <w:r>
        <w:rPr>
          <w:spacing w:val="-5"/>
          <w:u w:val="single"/>
        </w:rPr>
        <w:t xml:space="preserve"> </w:t>
      </w:r>
      <w:r>
        <w:rPr>
          <w:u w:val="single"/>
        </w:rPr>
        <w:t>базовых</w:t>
      </w:r>
      <w:r>
        <w:rPr>
          <w:spacing w:val="-4"/>
          <w:u w:val="single"/>
        </w:rPr>
        <w:t xml:space="preserve"> </w:t>
      </w:r>
      <w:r>
        <w:rPr>
          <w:u w:val="single"/>
        </w:rPr>
        <w:t>логических</w:t>
      </w:r>
      <w:r>
        <w:rPr>
          <w:spacing w:val="-2"/>
          <w:u w:val="single"/>
        </w:rPr>
        <w:t xml:space="preserve"> </w:t>
      </w:r>
      <w:r>
        <w:rPr>
          <w:u w:val="single"/>
        </w:rPr>
        <w:t>действий:</w:t>
      </w:r>
    </w:p>
    <w:p w14:paraId="73FCA222" w14:textId="77777777" w:rsidR="0052501E" w:rsidRDefault="0052501E">
      <w:pPr>
        <w:pStyle w:val="a3"/>
        <w:spacing w:before="1"/>
        <w:ind w:left="0"/>
        <w:jc w:val="left"/>
        <w:rPr>
          <w:sz w:val="14"/>
        </w:rPr>
      </w:pPr>
    </w:p>
    <w:p w14:paraId="3DE4E6B7" w14:textId="77777777" w:rsidR="0052501E" w:rsidRDefault="00B0778F">
      <w:pPr>
        <w:pStyle w:val="a3"/>
        <w:spacing w:before="91"/>
        <w:ind w:right="249"/>
        <w:jc w:val="left"/>
      </w:pPr>
      <w:r>
        <w:t>определять</w:t>
      </w:r>
      <w:r>
        <w:rPr>
          <w:spacing w:val="30"/>
        </w:rPr>
        <w:t xml:space="preserve"> </w:t>
      </w:r>
      <w:r>
        <w:t>признаки</w:t>
      </w:r>
      <w:r>
        <w:rPr>
          <w:spacing w:val="30"/>
        </w:rPr>
        <w:t xml:space="preserve"> </w:t>
      </w:r>
      <w:r>
        <w:t>языковых</w:t>
      </w:r>
      <w:r>
        <w:rPr>
          <w:spacing w:val="32"/>
        </w:rPr>
        <w:t xml:space="preserve"> </w:t>
      </w:r>
      <w:r>
        <w:t>единиц</w:t>
      </w:r>
      <w:r>
        <w:rPr>
          <w:spacing w:val="30"/>
        </w:rPr>
        <w:t xml:space="preserve"> </w:t>
      </w:r>
      <w:r>
        <w:t>иностранного</w:t>
      </w:r>
      <w:r>
        <w:rPr>
          <w:spacing w:val="30"/>
        </w:rPr>
        <w:t xml:space="preserve"> </w:t>
      </w:r>
      <w:r>
        <w:t>языка,</w:t>
      </w:r>
      <w:r>
        <w:rPr>
          <w:spacing w:val="31"/>
        </w:rPr>
        <w:t xml:space="preserve"> </w:t>
      </w:r>
      <w:r>
        <w:t>применять</w:t>
      </w:r>
      <w:r>
        <w:rPr>
          <w:spacing w:val="30"/>
        </w:rPr>
        <w:t xml:space="preserve"> </w:t>
      </w:r>
      <w:r>
        <w:t>изученные</w:t>
      </w:r>
      <w:r>
        <w:rPr>
          <w:spacing w:val="31"/>
        </w:rPr>
        <w:t xml:space="preserve"> </w:t>
      </w:r>
      <w:r>
        <w:t>правила,</w:t>
      </w:r>
      <w:r>
        <w:rPr>
          <w:spacing w:val="31"/>
        </w:rPr>
        <w:t xml:space="preserve"> </w:t>
      </w:r>
      <w:r>
        <w:t>языковые</w:t>
      </w:r>
      <w:r>
        <w:rPr>
          <w:spacing w:val="-52"/>
        </w:rPr>
        <w:t xml:space="preserve"> </w:t>
      </w:r>
      <w:r>
        <w:t>модели, алгоритмы;</w:t>
      </w:r>
    </w:p>
    <w:p w14:paraId="1173D7C5" w14:textId="77777777" w:rsidR="0052501E" w:rsidRDefault="00B0778F">
      <w:pPr>
        <w:pStyle w:val="a3"/>
        <w:spacing w:before="1"/>
        <w:ind w:right="4431"/>
        <w:jc w:val="left"/>
      </w:pPr>
      <w:r>
        <w:t>определять и использовать словообразовательные элементы;</w:t>
      </w:r>
      <w:r>
        <w:rPr>
          <w:spacing w:val="-52"/>
        </w:rPr>
        <w:t xml:space="preserve"> </w:t>
      </w:r>
      <w:r>
        <w:t>классифицировать</w:t>
      </w:r>
      <w:r>
        <w:rPr>
          <w:spacing w:val="-6"/>
        </w:rPr>
        <w:t xml:space="preserve"> </w:t>
      </w:r>
      <w:r>
        <w:t>языковые</w:t>
      </w:r>
      <w:r>
        <w:rPr>
          <w:spacing w:val="-3"/>
        </w:rPr>
        <w:t xml:space="preserve"> </w:t>
      </w:r>
      <w:r>
        <w:t>единицы</w:t>
      </w:r>
      <w:r>
        <w:rPr>
          <w:spacing w:val="-3"/>
        </w:rPr>
        <w:t xml:space="preserve"> </w:t>
      </w:r>
      <w:r>
        <w:t>иностранного</w:t>
      </w:r>
      <w:r>
        <w:rPr>
          <w:spacing w:val="-2"/>
        </w:rPr>
        <w:t xml:space="preserve"> </w:t>
      </w:r>
      <w:r>
        <w:t>языка;</w:t>
      </w:r>
    </w:p>
    <w:p w14:paraId="24295984" w14:textId="77777777" w:rsidR="0052501E" w:rsidRDefault="00B0778F">
      <w:pPr>
        <w:pStyle w:val="a3"/>
        <w:spacing w:before="1"/>
        <w:ind w:right="249"/>
        <w:jc w:val="left"/>
      </w:pPr>
      <w:r>
        <w:t>проводить</w:t>
      </w:r>
      <w:r>
        <w:rPr>
          <w:spacing w:val="34"/>
        </w:rPr>
        <w:t xml:space="preserve"> </w:t>
      </w:r>
      <w:r>
        <w:t>аналогии</w:t>
      </w:r>
      <w:r>
        <w:rPr>
          <w:spacing w:val="33"/>
        </w:rPr>
        <w:t xml:space="preserve"> </w:t>
      </w:r>
      <w:r>
        <w:t>и</w:t>
      </w:r>
      <w:r>
        <w:rPr>
          <w:spacing w:val="34"/>
        </w:rPr>
        <w:t xml:space="preserve"> </w:t>
      </w:r>
      <w:r>
        <w:t>устанавливать</w:t>
      </w:r>
      <w:r>
        <w:rPr>
          <w:spacing w:val="36"/>
        </w:rPr>
        <w:t xml:space="preserve"> </w:t>
      </w:r>
      <w:r>
        <w:t>различия</w:t>
      </w:r>
      <w:r>
        <w:rPr>
          <w:spacing w:val="33"/>
        </w:rPr>
        <w:t xml:space="preserve"> </w:t>
      </w:r>
      <w:r>
        <w:t>между</w:t>
      </w:r>
      <w:r>
        <w:rPr>
          <w:spacing w:val="33"/>
        </w:rPr>
        <w:t xml:space="preserve"> </w:t>
      </w:r>
      <w:r>
        <w:t>языковыми</w:t>
      </w:r>
      <w:r>
        <w:rPr>
          <w:spacing w:val="35"/>
        </w:rPr>
        <w:t xml:space="preserve"> </w:t>
      </w:r>
      <w:r>
        <w:t>средствами</w:t>
      </w:r>
      <w:r>
        <w:rPr>
          <w:spacing w:val="34"/>
        </w:rPr>
        <w:t xml:space="preserve"> </w:t>
      </w:r>
      <w:r>
        <w:t>родного</w:t>
      </w:r>
      <w:r>
        <w:rPr>
          <w:spacing w:val="35"/>
        </w:rPr>
        <w:t xml:space="preserve"> </w:t>
      </w:r>
      <w:r>
        <w:t>и</w:t>
      </w:r>
      <w:r>
        <w:rPr>
          <w:spacing w:val="33"/>
        </w:rPr>
        <w:t xml:space="preserve"> </w:t>
      </w:r>
      <w:r>
        <w:t>иностранных</w:t>
      </w:r>
      <w:r>
        <w:rPr>
          <w:spacing w:val="-52"/>
        </w:rPr>
        <w:t xml:space="preserve"> </w:t>
      </w:r>
      <w:r>
        <w:t>языков;</w:t>
      </w:r>
    </w:p>
    <w:p w14:paraId="615BD23A" w14:textId="77777777" w:rsidR="0052501E" w:rsidRDefault="00B0778F">
      <w:pPr>
        <w:pStyle w:val="a3"/>
        <w:ind w:right="249"/>
        <w:jc w:val="left"/>
      </w:pPr>
      <w:r>
        <w:t>различать</w:t>
      </w:r>
      <w:r>
        <w:rPr>
          <w:spacing w:val="44"/>
        </w:rPr>
        <w:t xml:space="preserve"> </w:t>
      </w:r>
      <w:r>
        <w:t>и</w:t>
      </w:r>
      <w:r>
        <w:rPr>
          <w:spacing w:val="44"/>
        </w:rPr>
        <w:t xml:space="preserve"> </w:t>
      </w:r>
      <w:r>
        <w:t>использовать</w:t>
      </w:r>
      <w:r>
        <w:rPr>
          <w:spacing w:val="44"/>
        </w:rPr>
        <w:t xml:space="preserve"> </w:t>
      </w:r>
      <w:r>
        <w:t>языковые</w:t>
      </w:r>
      <w:r>
        <w:rPr>
          <w:spacing w:val="43"/>
        </w:rPr>
        <w:t xml:space="preserve"> </w:t>
      </w:r>
      <w:r>
        <w:t>единицы</w:t>
      </w:r>
      <w:r>
        <w:rPr>
          <w:spacing w:val="42"/>
        </w:rPr>
        <w:t xml:space="preserve"> </w:t>
      </w:r>
      <w:r>
        <w:t>разного</w:t>
      </w:r>
      <w:r>
        <w:rPr>
          <w:spacing w:val="44"/>
        </w:rPr>
        <w:t xml:space="preserve"> </w:t>
      </w:r>
      <w:r>
        <w:t>уровня</w:t>
      </w:r>
      <w:r>
        <w:rPr>
          <w:spacing w:val="43"/>
        </w:rPr>
        <w:t xml:space="preserve"> </w:t>
      </w:r>
      <w:r>
        <w:t>(морфемы,</w:t>
      </w:r>
      <w:r>
        <w:rPr>
          <w:spacing w:val="44"/>
        </w:rPr>
        <w:t xml:space="preserve"> </w:t>
      </w:r>
      <w:r>
        <w:t>слова,</w:t>
      </w:r>
      <w:r>
        <w:rPr>
          <w:spacing w:val="42"/>
        </w:rPr>
        <w:t xml:space="preserve"> </w:t>
      </w:r>
      <w:r>
        <w:t>словосочетания,</w:t>
      </w:r>
      <w:r>
        <w:rPr>
          <w:spacing w:val="-52"/>
        </w:rPr>
        <w:t xml:space="preserve"> </w:t>
      </w:r>
      <w:r>
        <w:t>предложение);</w:t>
      </w:r>
    </w:p>
    <w:p w14:paraId="1A9CDA88" w14:textId="77777777" w:rsidR="0052501E" w:rsidRDefault="00B0778F">
      <w:pPr>
        <w:pStyle w:val="a3"/>
        <w:jc w:val="left"/>
      </w:pPr>
      <w:r>
        <w:t>определять</w:t>
      </w:r>
      <w:r>
        <w:rPr>
          <w:spacing w:val="-5"/>
        </w:rPr>
        <w:t xml:space="preserve"> </w:t>
      </w:r>
      <w:r>
        <w:t>типы</w:t>
      </w:r>
      <w:r>
        <w:rPr>
          <w:spacing w:val="-1"/>
        </w:rPr>
        <w:t xml:space="preserve"> </w:t>
      </w:r>
      <w:r>
        <w:t>высказываний</w:t>
      </w:r>
      <w:r>
        <w:rPr>
          <w:spacing w:val="-2"/>
        </w:rPr>
        <w:t xml:space="preserve"> </w:t>
      </w:r>
      <w:r>
        <w:t>на</w:t>
      </w:r>
      <w:r>
        <w:rPr>
          <w:spacing w:val="-1"/>
        </w:rPr>
        <w:t xml:space="preserve"> </w:t>
      </w:r>
      <w:r>
        <w:t>иностранном</w:t>
      </w:r>
      <w:r>
        <w:rPr>
          <w:spacing w:val="-2"/>
        </w:rPr>
        <w:t xml:space="preserve"> </w:t>
      </w:r>
      <w:r>
        <w:t>языке;</w:t>
      </w:r>
    </w:p>
    <w:p w14:paraId="0E78569F" w14:textId="77777777" w:rsidR="0052501E" w:rsidRDefault="00B0778F">
      <w:pPr>
        <w:pStyle w:val="a3"/>
        <w:ind w:right="249"/>
        <w:jc w:val="left"/>
      </w:pPr>
      <w:r>
        <w:t>использовать</w:t>
      </w:r>
      <w:r>
        <w:rPr>
          <w:spacing w:val="14"/>
        </w:rPr>
        <w:t xml:space="preserve"> </w:t>
      </w:r>
      <w:r>
        <w:t>информацию,</w:t>
      </w:r>
      <w:r>
        <w:rPr>
          <w:spacing w:val="15"/>
        </w:rPr>
        <w:t xml:space="preserve"> </w:t>
      </w:r>
      <w:r>
        <w:t>представленную</w:t>
      </w:r>
      <w:r>
        <w:rPr>
          <w:spacing w:val="15"/>
        </w:rPr>
        <w:t xml:space="preserve"> </w:t>
      </w:r>
      <w:r>
        <w:t>в</w:t>
      </w:r>
      <w:r>
        <w:rPr>
          <w:spacing w:val="14"/>
        </w:rPr>
        <w:t xml:space="preserve"> </w:t>
      </w:r>
      <w:r>
        <w:t>схемах,</w:t>
      </w:r>
      <w:r>
        <w:rPr>
          <w:spacing w:val="14"/>
        </w:rPr>
        <w:t xml:space="preserve"> </w:t>
      </w:r>
      <w:r>
        <w:t>таблицах</w:t>
      </w:r>
      <w:r>
        <w:rPr>
          <w:spacing w:val="16"/>
        </w:rPr>
        <w:t xml:space="preserve"> </w:t>
      </w:r>
      <w:r>
        <w:t>при</w:t>
      </w:r>
      <w:r>
        <w:rPr>
          <w:spacing w:val="13"/>
        </w:rPr>
        <w:t xml:space="preserve"> </w:t>
      </w:r>
      <w:r>
        <w:t>построении</w:t>
      </w:r>
      <w:r>
        <w:rPr>
          <w:spacing w:val="15"/>
        </w:rPr>
        <w:t xml:space="preserve"> </w:t>
      </w:r>
      <w:r>
        <w:t>собственных</w:t>
      </w:r>
      <w:r>
        <w:rPr>
          <w:spacing w:val="15"/>
        </w:rPr>
        <w:t xml:space="preserve"> </w:t>
      </w:r>
      <w:r>
        <w:t>устных</w:t>
      </w:r>
      <w:r>
        <w:rPr>
          <w:spacing w:val="15"/>
        </w:rPr>
        <w:t xml:space="preserve"> </w:t>
      </w:r>
      <w:r>
        <w:t>и</w:t>
      </w:r>
      <w:r>
        <w:rPr>
          <w:spacing w:val="-52"/>
        </w:rPr>
        <w:t xml:space="preserve"> </w:t>
      </w:r>
      <w:r>
        <w:t>письменных</w:t>
      </w:r>
      <w:r>
        <w:rPr>
          <w:spacing w:val="-1"/>
        </w:rPr>
        <w:t xml:space="preserve"> </w:t>
      </w:r>
      <w:r>
        <w:t>высказываний.</w:t>
      </w:r>
    </w:p>
    <w:p w14:paraId="399FC29E" w14:textId="77777777" w:rsidR="0052501E" w:rsidRDefault="0052501E">
      <w:pPr>
        <w:pStyle w:val="a3"/>
        <w:spacing w:before="4"/>
        <w:ind w:left="0"/>
        <w:jc w:val="left"/>
      </w:pPr>
    </w:p>
    <w:p w14:paraId="40F9EB5C" w14:textId="77777777" w:rsidR="0052501E" w:rsidRDefault="00B0778F">
      <w:pPr>
        <w:ind w:left="212"/>
        <w:rPr>
          <w:b/>
        </w:rPr>
      </w:pPr>
      <w:r>
        <w:rPr>
          <w:b/>
          <w:u w:val="thick"/>
        </w:rPr>
        <w:t>Работа</w:t>
      </w:r>
      <w:r>
        <w:rPr>
          <w:b/>
          <w:spacing w:val="-2"/>
          <w:u w:val="thick"/>
        </w:rPr>
        <w:t xml:space="preserve"> </w:t>
      </w:r>
      <w:r>
        <w:rPr>
          <w:b/>
          <w:u w:val="thick"/>
        </w:rPr>
        <w:t>с</w:t>
      </w:r>
      <w:r>
        <w:rPr>
          <w:b/>
          <w:spacing w:val="-1"/>
          <w:u w:val="thick"/>
        </w:rPr>
        <w:t xml:space="preserve"> </w:t>
      </w:r>
      <w:r>
        <w:rPr>
          <w:b/>
          <w:u w:val="thick"/>
        </w:rPr>
        <w:t>информацией:</w:t>
      </w:r>
    </w:p>
    <w:p w14:paraId="4EC6F898" w14:textId="77777777" w:rsidR="0052501E" w:rsidRDefault="0052501E">
      <w:pPr>
        <w:pStyle w:val="a3"/>
        <w:spacing w:before="7"/>
        <w:ind w:left="0"/>
        <w:jc w:val="left"/>
        <w:rPr>
          <w:b/>
          <w:sz w:val="13"/>
        </w:rPr>
      </w:pPr>
    </w:p>
    <w:p w14:paraId="423BC6B2" w14:textId="77777777" w:rsidR="0052501E" w:rsidRDefault="00B0778F">
      <w:pPr>
        <w:pStyle w:val="a3"/>
        <w:spacing w:before="92"/>
        <w:ind w:right="249"/>
        <w:jc w:val="left"/>
      </w:pPr>
      <w:r>
        <w:t>понимать</w:t>
      </w:r>
      <w:r>
        <w:rPr>
          <w:spacing w:val="1"/>
        </w:rPr>
        <w:t xml:space="preserve"> </w:t>
      </w:r>
      <w:r>
        <w:t>основное</w:t>
      </w:r>
      <w:r>
        <w:rPr>
          <w:spacing w:val="1"/>
        </w:rPr>
        <w:t xml:space="preserve"> </w:t>
      </w:r>
      <w:r>
        <w:t>или</w:t>
      </w:r>
      <w:r>
        <w:rPr>
          <w:spacing w:val="1"/>
        </w:rPr>
        <w:t xml:space="preserve"> </w:t>
      </w:r>
      <w:r>
        <w:t>полное</w:t>
      </w:r>
      <w:r>
        <w:rPr>
          <w:spacing w:val="1"/>
        </w:rPr>
        <w:t xml:space="preserve"> </w:t>
      </w:r>
      <w:r>
        <w:t>содержание</w:t>
      </w:r>
      <w:r>
        <w:rPr>
          <w:spacing w:val="1"/>
        </w:rPr>
        <w:t xml:space="preserve"> </w:t>
      </w:r>
      <w:r>
        <w:t>текстов,</w:t>
      </w:r>
      <w:r>
        <w:rPr>
          <w:spacing w:val="1"/>
        </w:rPr>
        <w:t xml:space="preserve"> </w:t>
      </w:r>
      <w:r>
        <w:t>извлекать</w:t>
      </w:r>
      <w:r>
        <w:rPr>
          <w:spacing w:val="1"/>
        </w:rPr>
        <w:t xml:space="preserve"> </w:t>
      </w:r>
      <w:r>
        <w:t>запрашиваемую</w:t>
      </w:r>
      <w:r>
        <w:rPr>
          <w:spacing w:val="1"/>
        </w:rPr>
        <w:t xml:space="preserve"> </w:t>
      </w:r>
      <w:r>
        <w:t>информацию</w:t>
      </w:r>
      <w:r>
        <w:rPr>
          <w:spacing w:val="1"/>
        </w:rPr>
        <w:t xml:space="preserve"> </w:t>
      </w:r>
      <w:r>
        <w:t>и</w:t>
      </w:r>
      <w:r>
        <w:rPr>
          <w:spacing w:val="-52"/>
        </w:rPr>
        <w:t xml:space="preserve"> </w:t>
      </w:r>
      <w:r>
        <w:t>существенные</w:t>
      </w:r>
      <w:r>
        <w:rPr>
          <w:spacing w:val="-3"/>
        </w:rPr>
        <w:t xml:space="preserve"> </w:t>
      </w:r>
      <w:r>
        <w:t>детали из</w:t>
      </w:r>
      <w:r>
        <w:rPr>
          <w:spacing w:val="-1"/>
        </w:rPr>
        <w:t xml:space="preserve"> </w:t>
      </w:r>
      <w:r>
        <w:t>текста в</w:t>
      </w:r>
      <w:r>
        <w:rPr>
          <w:spacing w:val="-1"/>
        </w:rPr>
        <w:t xml:space="preserve"> </w:t>
      </w:r>
      <w:r>
        <w:t>зависимости от</w:t>
      </w:r>
      <w:r>
        <w:rPr>
          <w:spacing w:val="-1"/>
        </w:rPr>
        <w:t xml:space="preserve"> </w:t>
      </w:r>
      <w:r>
        <w:t>поставленной</w:t>
      </w:r>
      <w:r>
        <w:rPr>
          <w:spacing w:val="-1"/>
        </w:rPr>
        <w:t xml:space="preserve"> </w:t>
      </w:r>
      <w:r>
        <w:t>задачи;</w:t>
      </w:r>
    </w:p>
    <w:p w14:paraId="0A426E96" w14:textId="77777777" w:rsidR="0052501E" w:rsidRDefault="00B0778F">
      <w:pPr>
        <w:pStyle w:val="a3"/>
        <w:ind w:right="249"/>
        <w:jc w:val="left"/>
      </w:pPr>
      <w:r>
        <w:t>понимать</w:t>
      </w:r>
      <w:r>
        <w:rPr>
          <w:spacing w:val="48"/>
        </w:rPr>
        <w:t xml:space="preserve"> </w:t>
      </w:r>
      <w:r>
        <w:t>иноязычную</w:t>
      </w:r>
      <w:r>
        <w:rPr>
          <w:spacing w:val="48"/>
        </w:rPr>
        <w:t xml:space="preserve"> </w:t>
      </w:r>
      <w:r>
        <w:t>речь</w:t>
      </w:r>
      <w:r>
        <w:rPr>
          <w:spacing w:val="48"/>
        </w:rPr>
        <w:t xml:space="preserve"> </w:t>
      </w:r>
      <w:r>
        <w:t>в</w:t>
      </w:r>
      <w:r>
        <w:rPr>
          <w:spacing w:val="47"/>
        </w:rPr>
        <w:t xml:space="preserve"> </w:t>
      </w:r>
      <w:r>
        <w:t>процессе</w:t>
      </w:r>
      <w:r>
        <w:rPr>
          <w:spacing w:val="46"/>
        </w:rPr>
        <w:t xml:space="preserve"> </w:t>
      </w:r>
      <w:r>
        <w:t>аудирования,</w:t>
      </w:r>
      <w:r>
        <w:rPr>
          <w:spacing w:val="48"/>
        </w:rPr>
        <w:t xml:space="preserve"> </w:t>
      </w:r>
      <w:r>
        <w:t>извлекать</w:t>
      </w:r>
      <w:r>
        <w:rPr>
          <w:spacing w:val="48"/>
        </w:rPr>
        <w:t xml:space="preserve"> </w:t>
      </w:r>
      <w:r>
        <w:t>запрашиваемую</w:t>
      </w:r>
      <w:r>
        <w:rPr>
          <w:spacing w:val="48"/>
        </w:rPr>
        <w:t xml:space="preserve"> </w:t>
      </w:r>
      <w:r>
        <w:t>информацию</w:t>
      </w:r>
      <w:r>
        <w:rPr>
          <w:spacing w:val="46"/>
        </w:rPr>
        <w:t xml:space="preserve"> </w:t>
      </w:r>
      <w:r>
        <w:t>и</w:t>
      </w:r>
      <w:r>
        <w:rPr>
          <w:spacing w:val="-52"/>
        </w:rPr>
        <w:t xml:space="preserve"> </w:t>
      </w:r>
      <w:r>
        <w:t>существенные</w:t>
      </w:r>
      <w:r>
        <w:rPr>
          <w:spacing w:val="-3"/>
        </w:rPr>
        <w:t xml:space="preserve"> </w:t>
      </w:r>
      <w:r>
        <w:t>детали в</w:t>
      </w:r>
      <w:r>
        <w:rPr>
          <w:spacing w:val="-2"/>
        </w:rPr>
        <w:t xml:space="preserve"> </w:t>
      </w:r>
      <w:r>
        <w:t>зависимости от поставленной задачи;</w:t>
      </w:r>
    </w:p>
    <w:p w14:paraId="319934C1" w14:textId="77777777" w:rsidR="0052501E" w:rsidRDefault="00B0778F">
      <w:pPr>
        <w:pStyle w:val="a3"/>
        <w:ind w:right="249"/>
        <w:jc w:val="left"/>
      </w:pPr>
      <w:r>
        <w:t>прогнозировать</w:t>
      </w:r>
      <w:r>
        <w:rPr>
          <w:spacing w:val="42"/>
        </w:rPr>
        <w:t xml:space="preserve"> </w:t>
      </w:r>
      <w:r>
        <w:t>содержание</w:t>
      </w:r>
      <w:r>
        <w:rPr>
          <w:spacing w:val="46"/>
        </w:rPr>
        <w:t xml:space="preserve"> </w:t>
      </w:r>
      <w:r>
        <w:t>текста</w:t>
      </w:r>
      <w:r>
        <w:rPr>
          <w:spacing w:val="45"/>
        </w:rPr>
        <w:t xml:space="preserve"> </w:t>
      </w:r>
      <w:r>
        <w:t>по</w:t>
      </w:r>
      <w:r>
        <w:rPr>
          <w:spacing w:val="42"/>
        </w:rPr>
        <w:t xml:space="preserve"> </w:t>
      </w:r>
      <w:r>
        <w:t>заголовку</w:t>
      </w:r>
      <w:r>
        <w:rPr>
          <w:spacing w:val="43"/>
        </w:rPr>
        <w:t xml:space="preserve"> </w:t>
      </w:r>
      <w:r>
        <w:t>и</w:t>
      </w:r>
      <w:r>
        <w:rPr>
          <w:spacing w:val="44"/>
        </w:rPr>
        <w:t xml:space="preserve"> </w:t>
      </w:r>
      <w:r>
        <w:t>иллюстрациям,</w:t>
      </w:r>
      <w:r>
        <w:rPr>
          <w:spacing w:val="43"/>
        </w:rPr>
        <w:t xml:space="preserve"> </w:t>
      </w:r>
      <w:r>
        <w:t>устанавливать</w:t>
      </w:r>
      <w:r>
        <w:rPr>
          <w:spacing w:val="45"/>
        </w:rPr>
        <w:t xml:space="preserve"> </w:t>
      </w:r>
      <w:r>
        <w:t>логические</w:t>
      </w:r>
      <w:r>
        <w:rPr>
          <w:spacing w:val="44"/>
        </w:rPr>
        <w:t xml:space="preserve"> </w:t>
      </w:r>
      <w:r>
        <w:t>связи</w:t>
      </w:r>
      <w:r>
        <w:rPr>
          <w:spacing w:val="45"/>
        </w:rPr>
        <w:t xml:space="preserve"> </w:t>
      </w:r>
      <w:r>
        <w:t>в</w:t>
      </w:r>
      <w:r>
        <w:rPr>
          <w:spacing w:val="-52"/>
        </w:rPr>
        <w:t xml:space="preserve"> </w:t>
      </w:r>
      <w:r>
        <w:t>тексте,</w:t>
      </w:r>
      <w:r>
        <w:rPr>
          <w:spacing w:val="-1"/>
        </w:rPr>
        <w:t xml:space="preserve"> </w:t>
      </w:r>
      <w:r>
        <w:t>последовательность событий,</w:t>
      </w:r>
      <w:r>
        <w:rPr>
          <w:spacing w:val="-1"/>
        </w:rPr>
        <w:t xml:space="preserve"> </w:t>
      </w:r>
      <w:r>
        <w:t>восстанавливать текст из</w:t>
      </w:r>
      <w:r>
        <w:rPr>
          <w:spacing w:val="-3"/>
        </w:rPr>
        <w:t xml:space="preserve"> </w:t>
      </w:r>
      <w:r>
        <w:t>разрозненных частей;</w:t>
      </w:r>
    </w:p>
    <w:p w14:paraId="5D8995CC" w14:textId="77777777" w:rsidR="0052501E" w:rsidRDefault="00B0778F">
      <w:pPr>
        <w:pStyle w:val="a3"/>
        <w:spacing w:line="252" w:lineRule="exact"/>
        <w:jc w:val="left"/>
      </w:pPr>
      <w:r>
        <w:t>определять</w:t>
      </w:r>
      <w:r>
        <w:rPr>
          <w:spacing w:val="-5"/>
        </w:rPr>
        <w:t xml:space="preserve"> </w:t>
      </w:r>
      <w:r>
        <w:t>значение</w:t>
      </w:r>
      <w:r>
        <w:rPr>
          <w:spacing w:val="-1"/>
        </w:rPr>
        <w:t xml:space="preserve"> </w:t>
      </w:r>
      <w:r>
        <w:t>нового</w:t>
      </w:r>
      <w:r>
        <w:rPr>
          <w:spacing w:val="-1"/>
        </w:rPr>
        <w:t xml:space="preserve"> </w:t>
      </w:r>
      <w:r>
        <w:t>слова</w:t>
      </w:r>
      <w:r>
        <w:rPr>
          <w:spacing w:val="-2"/>
        </w:rPr>
        <w:t xml:space="preserve"> </w:t>
      </w:r>
      <w:r>
        <w:t>по</w:t>
      </w:r>
      <w:r>
        <w:rPr>
          <w:spacing w:val="-1"/>
        </w:rPr>
        <w:t xml:space="preserve"> </w:t>
      </w:r>
      <w:r>
        <w:t>контексту;</w:t>
      </w:r>
    </w:p>
    <w:p w14:paraId="02448A1B" w14:textId="77777777" w:rsidR="0052501E" w:rsidRDefault="00B0778F">
      <w:pPr>
        <w:pStyle w:val="a3"/>
        <w:ind w:right="249"/>
        <w:jc w:val="left"/>
      </w:pPr>
      <w:r>
        <w:t>кратко</w:t>
      </w:r>
      <w:r>
        <w:rPr>
          <w:spacing w:val="7"/>
        </w:rPr>
        <w:t xml:space="preserve"> </w:t>
      </w:r>
      <w:r>
        <w:t>отображать</w:t>
      </w:r>
      <w:r>
        <w:rPr>
          <w:spacing w:val="8"/>
        </w:rPr>
        <w:t xml:space="preserve"> </w:t>
      </w:r>
      <w:r>
        <w:t>информацию</w:t>
      </w:r>
      <w:r>
        <w:rPr>
          <w:spacing w:val="8"/>
        </w:rPr>
        <w:t xml:space="preserve"> </w:t>
      </w:r>
      <w:r>
        <w:t>на</w:t>
      </w:r>
      <w:r>
        <w:rPr>
          <w:spacing w:val="5"/>
        </w:rPr>
        <w:t xml:space="preserve"> </w:t>
      </w:r>
      <w:r>
        <w:t>иностранном</w:t>
      </w:r>
      <w:r>
        <w:rPr>
          <w:spacing w:val="5"/>
        </w:rPr>
        <w:t xml:space="preserve"> </w:t>
      </w:r>
      <w:r>
        <w:t>языке,</w:t>
      </w:r>
      <w:r>
        <w:rPr>
          <w:spacing w:val="6"/>
        </w:rPr>
        <w:t xml:space="preserve"> </w:t>
      </w:r>
      <w:r>
        <w:t>использовать</w:t>
      </w:r>
      <w:r>
        <w:rPr>
          <w:spacing w:val="6"/>
        </w:rPr>
        <w:t xml:space="preserve"> </w:t>
      </w:r>
      <w:r>
        <w:t>ключевые</w:t>
      </w:r>
      <w:r>
        <w:rPr>
          <w:spacing w:val="6"/>
        </w:rPr>
        <w:t xml:space="preserve"> </w:t>
      </w:r>
      <w:r>
        <w:t>слова,</w:t>
      </w:r>
      <w:r>
        <w:rPr>
          <w:spacing w:val="6"/>
        </w:rPr>
        <w:t xml:space="preserve"> </w:t>
      </w:r>
      <w:r>
        <w:t>выражения,</w:t>
      </w:r>
      <w:r>
        <w:rPr>
          <w:spacing w:val="-52"/>
        </w:rPr>
        <w:t xml:space="preserve"> </w:t>
      </w:r>
      <w:r>
        <w:t>составлять</w:t>
      </w:r>
      <w:r>
        <w:rPr>
          <w:spacing w:val="-1"/>
        </w:rPr>
        <w:t xml:space="preserve"> </w:t>
      </w:r>
      <w:r>
        <w:t>план;</w:t>
      </w:r>
    </w:p>
    <w:p w14:paraId="1A72DCDE" w14:textId="77777777" w:rsidR="0052501E" w:rsidRDefault="00B0778F">
      <w:pPr>
        <w:pStyle w:val="a3"/>
        <w:jc w:val="left"/>
      </w:pPr>
      <w:r>
        <w:t>оценивать</w:t>
      </w:r>
      <w:r>
        <w:rPr>
          <w:spacing w:val="-2"/>
        </w:rPr>
        <w:t xml:space="preserve"> </w:t>
      </w:r>
      <w:r>
        <w:t>достоверность</w:t>
      </w:r>
      <w:r>
        <w:rPr>
          <w:spacing w:val="-5"/>
        </w:rPr>
        <w:t xml:space="preserve"> </w:t>
      </w:r>
      <w:r>
        <w:t>информации,</w:t>
      </w:r>
      <w:r>
        <w:rPr>
          <w:spacing w:val="-2"/>
        </w:rPr>
        <w:t xml:space="preserve"> </w:t>
      </w:r>
      <w:r>
        <w:t>полученной</w:t>
      </w:r>
      <w:r>
        <w:rPr>
          <w:spacing w:val="-4"/>
        </w:rPr>
        <w:t xml:space="preserve"> </w:t>
      </w:r>
      <w:r>
        <w:t>из</w:t>
      </w:r>
      <w:r>
        <w:rPr>
          <w:spacing w:val="-4"/>
        </w:rPr>
        <w:t xml:space="preserve"> </w:t>
      </w:r>
      <w:r>
        <w:t>иноязычных</w:t>
      </w:r>
      <w:r>
        <w:rPr>
          <w:spacing w:val="-2"/>
        </w:rPr>
        <w:t xml:space="preserve"> </w:t>
      </w:r>
      <w:r>
        <w:t>источников,</w:t>
      </w:r>
      <w:r>
        <w:rPr>
          <w:spacing w:val="-1"/>
        </w:rPr>
        <w:t xml:space="preserve"> </w:t>
      </w:r>
      <w:r>
        <w:t>сети</w:t>
      </w:r>
      <w:r>
        <w:rPr>
          <w:spacing w:val="-3"/>
        </w:rPr>
        <w:t xml:space="preserve"> </w:t>
      </w:r>
      <w:r>
        <w:t>Интернет.</w:t>
      </w:r>
    </w:p>
    <w:p w14:paraId="438FE6D3" w14:textId="77777777" w:rsidR="0052501E" w:rsidRDefault="0052501E">
      <w:pPr>
        <w:pStyle w:val="a3"/>
        <w:spacing w:before="4"/>
        <w:ind w:left="0"/>
        <w:jc w:val="left"/>
      </w:pPr>
    </w:p>
    <w:p w14:paraId="029703A6" w14:textId="77777777" w:rsidR="0052501E" w:rsidRDefault="00B0778F">
      <w:pPr>
        <w:ind w:left="212"/>
        <w:rPr>
          <w:b/>
        </w:rPr>
      </w:pPr>
      <w:r>
        <w:rPr>
          <w:b/>
          <w:u w:val="thick"/>
        </w:rPr>
        <w:t>Формирование</w:t>
      </w:r>
      <w:r>
        <w:rPr>
          <w:b/>
          <w:spacing w:val="-3"/>
          <w:u w:val="thick"/>
        </w:rPr>
        <w:t xml:space="preserve"> </w:t>
      </w:r>
      <w:r>
        <w:rPr>
          <w:b/>
          <w:u w:val="thick"/>
        </w:rPr>
        <w:t>универсальных</w:t>
      </w:r>
      <w:r>
        <w:rPr>
          <w:b/>
          <w:spacing w:val="-5"/>
          <w:u w:val="thick"/>
        </w:rPr>
        <w:t xml:space="preserve"> </w:t>
      </w:r>
      <w:r>
        <w:rPr>
          <w:b/>
          <w:u w:val="thick"/>
        </w:rPr>
        <w:t>учебных</w:t>
      </w:r>
      <w:r>
        <w:rPr>
          <w:b/>
          <w:spacing w:val="-4"/>
          <w:u w:val="thick"/>
        </w:rPr>
        <w:t xml:space="preserve"> </w:t>
      </w:r>
      <w:r>
        <w:rPr>
          <w:b/>
          <w:u w:val="thick"/>
        </w:rPr>
        <w:t>коммуникативных</w:t>
      </w:r>
      <w:r>
        <w:rPr>
          <w:b/>
          <w:spacing w:val="-5"/>
          <w:u w:val="thick"/>
        </w:rPr>
        <w:t xml:space="preserve"> </w:t>
      </w:r>
      <w:r>
        <w:rPr>
          <w:b/>
          <w:u w:val="thick"/>
        </w:rPr>
        <w:t>действий:</w:t>
      </w:r>
    </w:p>
    <w:p w14:paraId="7673A65B" w14:textId="77777777" w:rsidR="0052501E" w:rsidRDefault="0052501E">
      <w:pPr>
        <w:pStyle w:val="a3"/>
        <w:spacing w:before="8"/>
        <w:ind w:left="0"/>
        <w:jc w:val="left"/>
        <w:rPr>
          <w:b/>
          <w:sz w:val="13"/>
        </w:rPr>
      </w:pPr>
    </w:p>
    <w:p w14:paraId="4DC1F3F6" w14:textId="77777777" w:rsidR="0052501E" w:rsidRDefault="00B0778F">
      <w:pPr>
        <w:pStyle w:val="a3"/>
        <w:spacing w:before="92"/>
        <w:ind w:right="249"/>
        <w:jc w:val="left"/>
      </w:pPr>
      <w:r>
        <w:t>воспринимать и создавать собственные диалогические и монологические высказывания в соответствии с</w:t>
      </w:r>
      <w:r>
        <w:rPr>
          <w:spacing w:val="-52"/>
        </w:rPr>
        <w:t xml:space="preserve"> </w:t>
      </w:r>
      <w:r>
        <w:t>поставленной</w:t>
      </w:r>
      <w:r>
        <w:rPr>
          <w:spacing w:val="-2"/>
        </w:rPr>
        <w:t xml:space="preserve"> </w:t>
      </w:r>
      <w:r>
        <w:t>задачей;</w:t>
      </w:r>
    </w:p>
    <w:p w14:paraId="24B8FB5C" w14:textId="77777777" w:rsidR="0052501E" w:rsidRDefault="00B0778F">
      <w:pPr>
        <w:pStyle w:val="a3"/>
        <w:spacing w:line="252" w:lineRule="exact"/>
        <w:jc w:val="left"/>
      </w:pPr>
      <w:r>
        <w:t>адекватно</w:t>
      </w:r>
      <w:r>
        <w:rPr>
          <w:spacing w:val="-3"/>
        </w:rPr>
        <w:t xml:space="preserve"> </w:t>
      </w:r>
      <w:r>
        <w:t>выбирать</w:t>
      </w:r>
      <w:r>
        <w:rPr>
          <w:spacing w:val="-3"/>
        </w:rPr>
        <w:t xml:space="preserve"> </w:t>
      </w:r>
      <w:r>
        <w:t>языковые</w:t>
      </w:r>
      <w:r>
        <w:rPr>
          <w:spacing w:val="-2"/>
        </w:rPr>
        <w:t xml:space="preserve"> </w:t>
      </w:r>
      <w:r>
        <w:t>средства</w:t>
      </w:r>
      <w:r>
        <w:rPr>
          <w:spacing w:val="-5"/>
        </w:rPr>
        <w:t xml:space="preserve"> </w:t>
      </w:r>
      <w:r>
        <w:t>для</w:t>
      </w:r>
      <w:r>
        <w:rPr>
          <w:spacing w:val="-2"/>
        </w:rPr>
        <w:t xml:space="preserve"> </w:t>
      </w:r>
      <w:r>
        <w:t>решения</w:t>
      </w:r>
      <w:r>
        <w:rPr>
          <w:spacing w:val="-5"/>
        </w:rPr>
        <w:t xml:space="preserve"> </w:t>
      </w:r>
      <w:r>
        <w:t>коммуникативных</w:t>
      </w:r>
      <w:r>
        <w:rPr>
          <w:spacing w:val="-3"/>
        </w:rPr>
        <w:t xml:space="preserve"> </w:t>
      </w:r>
      <w:r>
        <w:t>задач;</w:t>
      </w:r>
    </w:p>
    <w:p w14:paraId="678FCDD7" w14:textId="77777777" w:rsidR="0052501E" w:rsidRDefault="00B0778F">
      <w:pPr>
        <w:pStyle w:val="a3"/>
        <w:spacing w:line="242" w:lineRule="auto"/>
        <w:jc w:val="left"/>
      </w:pPr>
      <w:r>
        <w:t>знать</w:t>
      </w:r>
      <w:r>
        <w:rPr>
          <w:spacing w:val="29"/>
        </w:rPr>
        <w:t xml:space="preserve"> </w:t>
      </w:r>
      <w:r>
        <w:t>основные</w:t>
      </w:r>
      <w:r>
        <w:rPr>
          <w:spacing w:val="30"/>
        </w:rPr>
        <w:t xml:space="preserve"> </w:t>
      </w:r>
      <w:r>
        <w:t>нормы</w:t>
      </w:r>
      <w:r>
        <w:rPr>
          <w:spacing w:val="31"/>
        </w:rPr>
        <w:t xml:space="preserve"> </w:t>
      </w:r>
      <w:r>
        <w:t>речевого</w:t>
      </w:r>
      <w:r>
        <w:rPr>
          <w:spacing w:val="30"/>
        </w:rPr>
        <w:t xml:space="preserve"> </w:t>
      </w:r>
      <w:r>
        <w:t>этикета</w:t>
      </w:r>
      <w:r>
        <w:rPr>
          <w:spacing w:val="31"/>
        </w:rPr>
        <w:t xml:space="preserve"> </w:t>
      </w:r>
      <w:r>
        <w:t>и</w:t>
      </w:r>
      <w:r>
        <w:rPr>
          <w:spacing w:val="29"/>
        </w:rPr>
        <w:t xml:space="preserve"> </w:t>
      </w:r>
      <w:r>
        <w:t>речевого</w:t>
      </w:r>
      <w:r>
        <w:rPr>
          <w:spacing w:val="30"/>
        </w:rPr>
        <w:t xml:space="preserve"> </w:t>
      </w:r>
      <w:r>
        <w:t>поведения</w:t>
      </w:r>
      <w:r>
        <w:rPr>
          <w:spacing w:val="30"/>
        </w:rPr>
        <w:t xml:space="preserve"> </w:t>
      </w:r>
      <w:r>
        <w:t>на</w:t>
      </w:r>
      <w:r>
        <w:rPr>
          <w:spacing w:val="30"/>
        </w:rPr>
        <w:t xml:space="preserve"> </w:t>
      </w:r>
      <w:r>
        <w:t>английском</w:t>
      </w:r>
      <w:r>
        <w:rPr>
          <w:spacing w:val="30"/>
        </w:rPr>
        <w:t xml:space="preserve"> </w:t>
      </w:r>
      <w:r>
        <w:t>языке</w:t>
      </w:r>
      <w:r>
        <w:rPr>
          <w:spacing w:val="30"/>
        </w:rPr>
        <w:t xml:space="preserve"> </w:t>
      </w:r>
      <w:r>
        <w:t>в</w:t>
      </w:r>
      <w:r>
        <w:rPr>
          <w:spacing w:val="28"/>
        </w:rPr>
        <w:t xml:space="preserve"> </w:t>
      </w:r>
      <w:r>
        <w:t>соответствии</w:t>
      </w:r>
      <w:r>
        <w:rPr>
          <w:spacing w:val="30"/>
        </w:rPr>
        <w:t xml:space="preserve"> </w:t>
      </w:r>
      <w:r>
        <w:t>с</w:t>
      </w:r>
      <w:r>
        <w:rPr>
          <w:spacing w:val="-52"/>
        </w:rPr>
        <w:t xml:space="preserve"> </w:t>
      </w:r>
      <w:r>
        <w:t>коммуникативной</w:t>
      </w:r>
      <w:r>
        <w:rPr>
          <w:spacing w:val="-2"/>
        </w:rPr>
        <w:t xml:space="preserve"> </w:t>
      </w:r>
      <w:r>
        <w:t>ситуацией.</w:t>
      </w:r>
    </w:p>
    <w:p w14:paraId="12D88DA5" w14:textId="77777777" w:rsidR="0052501E" w:rsidRDefault="00B0778F">
      <w:pPr>
        <w:pStyle w:val="a3"/>
        <w:spacing w:line="248" w:lineRule="exact"/>
        <w:jc w:val="left"/>
      </w:pPr>
      <w:r>
        <w:t>осуществлять</w:t>
      </w:r>
      <w:r>
        <w:rPr>
          <w:spacing w:val="-2"/>
        </w:rPr>
        <w:t xml:space="preserve"> </w:t>
      </w:r>
      <w:r>
        <w:t>работу</w:t>
      </w:r>
      <w:r>
        <w:rPr>
          <w:spacing w:val="-4"/>
        </w:rPr>
        <w:t xml:space="preserve"> </w:t>
      </w:r>
      <w:r>
        <w:t>в</w:t>
      </w:r>
      <w:r>
        <w:rPr>
          <w:spacing w:val="-3"/>
        </w:rPr>
        <w:t xml:space="preserve"> </w:t>
      </w:r>
      <w:r>
        <w:t>парах,</w:t>
      </w:r>
      <w:r>
        <w:rPr>
          <w:spacing w:val="-1"/>
        </w:rPr>
        <w:t xml:space="preserve"> </w:t>
      </w:r>
      <w:r>
        <w:t>группах,</w:t>
      </w:r>
      <w:r>
        <w:rPr>
          <w:spacing w:val="-2"/>
        </w:rPr>
        <w:t xml:space="preserve"> </w:t>
      </w:r>
      <w:r>
        <w:t>выполнять</w:t>
      </w:r>
      <w:r>
        <w:rPr>
          <w:spacing w:val="-4"/>
        </w:rPr>
        <w:t xml:space="preserve"> </w:t>
      </w:r>
      <w:r>
        <w:t>разные</w:t>
      </w:r>
      <w:r>
        <w:rPr>
          <w:spacing w:val="-2"/>
        </w:rPr>
        <w:t xml:space="preserve"> </w:t>
      </w:r>
      <w:r>
        <w:t>социальные</w:t>
      </w:r>
      <w:r>
        <w:rPr>
          <w:spacing w:val="-1"/>
        </w:rPr>
        <w:t xml:space="preserve"> </w:t>
      </w:r>
      <w:r>
        <w:t>роли:</w:t>
      </w:r>
      <w:r>
        <w:rPr>
          <w:spacing w:val="-4"/>
        </w:rPr>
        <w:t xml:space="preserve"> </w:t>
      </w:r>
      <w:r>
        <w:t>ведущего</w:t>
      </w:r>
      <w:r>
        <w:rPr>
          <w:spacing w:val="-1"/>
        </w:rPr>
        <w:t xml:space="preserve"> </w:t>
      </w:r>
      <w:r>
        <w:t>и</w:t>
      </w:r>
      <w:r>
        <w:rPr>
          <w:spacing w:val="-2"/>
        </w:rPr>
        <w:t xml:space="preserve"> </w:t>
      </w:r>
      <w:r>
        <w:t>исполнителя;</w:t>
      </w:r>
    </w:p>
    <w:p w14:paraId="18BEB2EF" w14:textId="77777777" w:rsidR="0052501E" w:rsidRDefault="00B0778F">
      <w:pPr>
        <w:pStyle w:val="a3"/>
        <w:ind w:right="249"/>
        <w:jc w:val="left"/>
      </w:pPr>
      <w:r>
        <w:t>выражать</w:t>
      </w:r>
      <w:r>
        <w:rPr>
          <w:spacing w:val="39"/>
        </w:rPr>
        <w:t xml:space="preserve"> </w:t>
      </w:r>
      <w:r>
        <w:t>свою</w:t>
      </w:r>
      <w:r>
        <w:rPr>
          <w:spacing w:val="39"/>
        </w:rPr>
        <w:t xml:space="preserve"> </w:t>
      </w:r>
      <w:r>
        <w:t>точку</w:t>
      </w:r>
      <w:r>
        <w:rPr>
          <w:spacing w:val="37"/>
        </w:rPr>
        <w:t xml:space="preserve"> </w:t>
      </w:r>
      <w:r>
        <w:t>зрения</w:t>
      </w:r>
      <w:r>
        <w:rPr>
          <w:spacing w:val="39"/>
        </w:rPr>
        <w:t xml:space="preserve"> </w:t>
      </w:r>
      <w:r>
        <w:t>на</w:t>
      </w:r>
      <w:r>
        <w:rPr>
          <w:spacing w:val="39"/>
        </w:rPr>
        <w:t xml:space="preserve"> </w:t>
      </w:r>
      <w:r>
        <w:t>английском</w:t>
      </w:r>
      <w:r>
        <w:rPr>
          <w:spacing w:val="39"/>
        </w:rPr>
        <w:t xml:space="preserve"> </w:t>
      </w:r>
      <w:r>
        <w:t>языке</w:t>
      </w:r>
      <w:r>
        <w:rPr>
          <w:spacing w:val="41"/>
        </w:rPr>
        <w:t xml:space="preserve"> </w:t>
      </w:r>
      <w:r>
        <w:t>при</w:t>
      </w:r>
      <w:r>
        <w:rPr>
          <w:spacing w:val="38"/>
        </w:rPr>
        <w:t xml:space="preserve"> </w:t>
      </w:r>
      <w:r>
        <w:t>использовании</w:t>
      </w:r>
      <w:r>
        <w:rPr>
          <w:spacing w:val="39"/>
        </w:rPr>
        <w:t xml:space="preserve"> </w:t>
      </w:r>
      <w:r>
        <w:t>изученных</w:t>
      </w:r>
      <w:r>
        <w:rPr>
          <w:spacing w:val="40"/>
        </w:rPr>
        <w:t xml:space="preserve"> </w:t>
      </w:r>
      <w:r>
        <w:t>языковых</w:t>
      </w:r>
      <w:r>
        <w:rPr>
          <w:spacing w:val="40"/>
        </w:rPr>
        <w:t xml:space="preserve"> </w:t>
      </w:r>
      <w:r>
        <w:t>средств,</w:t>
      </w:r>
      <w:r>
        <w:rPr>
          <w:spacing w:val="-52"/>
        </w:rPr>
        <w:t xml:space="preserve"> </w:t>
      </w:r>
      <w:r>
        <w:t>уметь</w:t>
      </w:r>
      <w:r>
        <w:rPr>
          <w:spacing w:val="-1"/>
        </w:rPr>
        <w:t xml:space="preserve"> </w:t>
      </w:r>
      <w:r>
        <w:t>корректно</w:t>
      </w:r>
      <w:r>
        <w:rPr>
          <w:spacing w:val="-3"/>
        </w:rPr>
        <w:t xml:space="preserve"> </w:t>
      </w:r>
      <w:r>
        <w:t>выражать свое</w:t>
      </w:r>
      <w:r>
        <w:rPr>
          <w:spacing w:val="-1"/>
        </w:rPr>
        <w:t xml:space="preserve"> </w:t>
      </w:r>
      <w:r>
        <w:t>отношение</w:t>
      </w:r>
      <w:r>
        <w:rPr>
          <w:spacing w:val="-2"/>
        </w:rPr>
        <w:t xml:space="preserve"> </w:t>
      </w:r>
      <w:r>
        <w:t>к альтернативной</w:t>
      </w:r>
      <w:r>
        <w:rPr>
          <w:spacing w:val="-1"/>
        </w:rPr>
        <w:t xml:space="preserve"> </w:t>
      </w:r>
      <w:r>
        <w:t>позиции;</w:t>
      </w:r>
    </w:p>
    <w:p w14:paraId="66E332F2" w14:textId="77777777" w:rsidR="0052501E" w:rsidRDefault="00B0778F">
      <w:pPr>
        <w:pStyle w:val="a3"/>
        <w:ind w:right="249"/>
        <w:jc w:val="left"/>
      </w:pPr>
      <w:r>
        <w:lastRenderedPageBreak/>
        <w:t>представлять</w:t>
      </w:r>
      <w:r>
        <w:rPr>
          <w:spacing w:val="7"/>
        </w:rPr>
        <w:t xml:space="preserve"> </w:t>
      </w:r>
      <w:r>
        <w:t>на</w:t>
      </w:r>
      <w:r>
        <w:rPr>
          <w:spacing w:val="10"/>
        </w:rPr>
        <w:t xml:space="preserve"> </w:t>
      </w:r>
      <w:r>
        <w:t>иностранном</w:t>
      </w:r>
      <w:r>
        <w:rPr>
          <w:spacing w:val="9"/>
        </w:rPr>
        <w:t xml:space="preserve"> </w:t>
      </w:r>
      <w:r>
        <w:t>языке</w:t>
      </w:r>
      <w:r>
        <w:rPr>
          <w:spacing w:val="8"/>
        </w:rPr>
        <w:t xml:space="preserve"> </w:t>
      </w:r>
      <w:r>
        <w:t>результаты</w:t>
      </w:r>
      <w:r>
        <w:rPr>
          <w:spacing w:val="7"/>
        </w:rPr>
        <w:t xml:space="preserve"> </w:t>
      </w:r>
      <w:r>
        <w:t>выполненной</w:t>
      </w:r>
      <w:r>
        <w:rPr>
          <w:spacing w:val="9"/>
        </w:rPr>
        <w:t xml:space="preserve"> </w:t>
      </w:r>
      <w:r>
        <w:t>проектной</w:t>
      </w:r>
      <w:r>
        <w:rPr>
          <w:spacing w:val="7"/>
        </w:rPr>
        <w:t xml:space="preserve"> </w:t>
      </w:r>
      <w:r>
        <w:t>работы</w:t>
      </w:r>
      <w:r>
        <w:rPr>
          <w:spacing w:val="10"/>
        </w:rPr>
        <w:t xml:space="preserve"> </w:t>
      </w:r>
      <w:r>
        <w:t>с</w:t>
      </w:r>
      <w:r>
        <w:rPr>
          <w:spacing w:val="8"/>
        </w:rPr>
        <w:t xml:space="preserve"> </w:t>
      </w:r>
      <w:r>
        <w:t>использованием</w:t>
      </w:r>
      <w:r>
        <w:rPr>
          <w:spacing w:val="-52"/>
        </w:rPr>
        <w:t xml:space="preserve"> </w:t>
      </w:r>
      <w:r>
        <w:t>компьютерной</w:t>
      </w:r>
      <w:r>
        <w:rPr>
          <w:spacing w:val="-2"/>
        </w:rPr>
        <w:t xml:space="preserve"> </w:t>
      </w:r>
      <w:r>
        <w:t>презентации.</w:t>
      </w:r>
    </w:p>
    <w:p w14:paraId="352649A1" w14:textId="77777777" w:rsidR="0052501E" w:rsidRDefault="0052501E">
      <w:pPr>
        <w:pStyle w:val="a3"/>
        <w:spacing w:before="4"/>
        <w:ind w:left="0"/>
        <w:jc w:val="left"/>
      </w:pPr>
    </w:p>
    <w:p w14:paraId="18E3658E" w14:textId="77777777" w:rsidR="0052501E" w:rsidRDefault="00B0778F">
      <w:pPr>
        <w:pStyle w:val="31"/>
      </w:pPr>
      <w:r>
        <w:t>Формирование</w:t>
      </w:r>
      <w:r>
        <w:rPr>
          <w:spacing w:val="-3"/>
        </w:rPr>
        <w:t xml:space="preserve"> </w:t>
      </w:r>
      <w:r>
        <w:t>универсальных</w:t>
      </w:r>
      <w:r>
        <w:rPr>
          <w:spacing w:val="-4"/>
        </w:rPr>
        <w:t xml:space="preserve"> </w:t>
      </w:r>
      <w:r>
        <w:t>учебных</w:t>
      </w:r>
      <w:r>
        <w:rPr>
          <w:spacing w:val="-5"/>
        </w:rPr>
        <w:t xml:space="preserve"> </w:t>
      </w:r>
      <w:r>
        <w:t>регулятивных</w:t>
      </w:r>
      <w:r>
        <w:rPr>
          <w:spacing w:val="-5"/>
        </w:rPr>
        <w:t xml:space="preserve"> </w:t>
      </w:r>
      <w:r>
        <w:t>действий:</w:t>
      </w:r>
    </w:p>
    <w:p w14:paraId="66BBB7AC" w14:textId="77777777" w:rsidR="0052501E" w:rsidRDefault="0052501E">
      <w:pPr>
        <w:pStyle w:val="a3"/>
        <w:spacing w:before="7"/>
        <w:ind w:left="0"/>
        <w:jc w:val="left"/>
        <w:rPr>
          <w:b/>
          <w:sz w:val="21"/>
        </w:rPr>
      </w:pPr>
    </w:p>
    <w:p w14:paraId="4A823F70" w14:textId="77777777" w:rsidR="0052501E" w:rsidRDefault="00B0778F">
      <w:pPr>
        <w:pStyle w:val="a3"/>
        <w:ind w:right="249"/>
        <w:jc w:val="left"/>
      </w:pPr>
      <w:r>
        <w:t>формулировать</w:t>
      </w:r>
      <w:r>
        <w:rPr>
          <w:spacing w:val="42"/>
        </w:rPr>
        <w:t xml:space="preserve"> </w:t>
      </w:r>
      <w:r>
        <w:t>новые</w:t>
      </w:r>
      <w:r>
        <w:rPr>
          <w:spacing w:val="42"/>
        </w:rPr>
        <w:t xml:space="preserve"> </w:t>
      </w:r>
      <w:r>
        <w:t>учебные</w:t>
      </w:r>
      <w:r>
        <w:rPr>
          <w:spacing w:val="40"/>
        </w:rPr>
        <w:t xml:space="preserve"> </w:t>
      </w:r>
      <w:r>
        <w:t>задачи,</w:t>
      </w:r>
      <w:r>
        <w:rPr>
          <w:spacing w:val="40"/>
        </w:rPr>
        <w:t xml:space="preserve"> </w:t>
      </w:r>
      <w:r>
        <w:t>определять</w:t>
      </w:r>
      <w:r>
        <w:rPr>
          <w:spacing w:val="42"/>
        </w:rPr>
        <w:t xml:space="preserve"> </w:t>
      </w:r>
      <w:r>
        <w:t>способы</w:t>
      </w:r>
      <w:r>
        <w:rPr>
          <w:spacing w:val="40"/>
        </w:rPr>
        <w:t xml:space="preserve"> </w:t>
      </w:r>
      <w:r>
        <w:t>их</w:t>
      </w:r>
      <w:r>
        <w:rPr>
          <w:spacing w:val="41"/>
        </w:rPr>
        <w:t xml:space="preserve"> </w:t>
      </w:r>
      <w:r>
        <w:t>выполнения</w:t>
      </w:r>
      <w:r>
        <w:rPr>
          <w:spacing w:val="41"/>
        </w:rPr>
        <w:t xml:space="preserve"> </w:t>
      </w:r>
      <w:r>
        <w:t>в</w:t>
      </w:r>
      <w:r>
        <w:rPr>
          <w:spacing w:val="41"/>
        </w:rPr>
        <w:t xml:space="preserve"> </w:t>
      </w:r>
      <w:r>
        <w:t>сотрудничестве</w:t>
      </w:r>
      <w:r>
        <w:rPr>
          <w:spacing w:val="40"/>
        </w:rPr>
        <w:t xml:space="preserve"> </w:t>
      </w:r>
      <w:r>
        <w:t>с</w:t>
      </w:r>
      <w:r>
        <w:rPr>
          <w:spacing w:val="-52"/>
        </w:rPr>
        <w:t xml:space="preserve"> </w:t>
      </w:r>
      <w:r>
        <w:t>педагогическим</w:t>
      </w:r>
      <w:r>
        <w:rPr>
          <w:spacing w:val="-2"/>
        </w:rPr>
        <w:t xml:space="preserve"> </w:t>
      </w:r>
      <w:r>
        <w:t>работником и</w:t>
      </w:r>
      <w:r>
        <w:rPr>
          <w:spacing w:val="-1"/>
        </w:rPr>
        <w:t xml:space="preserve"> </w:t>
      </w:r>
      <w:r>
        <w:t>самостоятельно;</w:t>
      </w:r>
    </w:p>
    <w:p w14:paraId="06A8A758" w14:textId="77777777" w:rsidR="0052501E" w:rsidRDefault="00B0778F">
      <w:pPr>
        <w:pStyle w:val="a3"/>
        <w:spacing w:before="67"/>
        <w:ind w:right="238"/>
        <w:jc w:val="left"/>
      </w:pPr>
      <w:r>
        <w:t>планировать работу в парах или группе, определять свою роль, распределять задачи между участниками;</w:t>
      </w:r>
      <w:r>
        <w:rPr>
          <w:spacing w:val="-52"/>
        </w:rPr>
        <w:t xml:space="preserve"> </w:t>
      </w:r>
      <w:r>
        <w:t>воспринимать речь партнера при работе в паре или группах, при необходимости ее корректировать;</w:t>
      </w:r>
      <w:r>
        <w:rPr>
          <w:spacing w:val="1"/>
        </w:rPr>
        <w:t xml:space="preserve"> </w:t>
      </w:r>
      <w:r>
        <w:t>корректировать</w:t>
      </w:r>
      <w:r>
        <w:rPr>
          <w:spacing w:val="1"/>
        </w:rPr>
        <w:t xml:space="preserve"> </w:t>
      </w:r>
      <w:r>
        <w:t>свою</w:t>
      </w:r>
      <w:r>
        <w:rPr>
          <w:spacing w:val="1"/>
        </w:rPr>
        <w:t xml:space="preserve"> </w:t>
      </w:r>
      <w:r>
        <w:t>деятельность</w:t>
      </w:r>
      <w:r>
        <w:rPr>
          <w:spacing w:val="1"/>
        </w:rPr>
        <w:t xml:space="preserve"> </w:t>
      </w:r>
      <w:r>
        <w:t>с</w:t>
      </w:r>
      <w:r>
        <w:rPr>
          <w:spacing w:val="1"/>
        </w:rPr>
        <w:t xml:space="preserve"> </w:t>
      </w:r>
      <w:r>
        <w:t>учетом</w:t>
      </w:r>
      <w:r>
        <w:rPr>
          <w:spacing w:val="1"/>
        </w:rPr>
        <w:t xml:space="preserve"> </w:t>
      </w:r>
      <w:r>
        <w:t>поставленных</w:t>
      </w:r>
      <w:r>
        <w:rPr>
          <w:spacing w:val="1"/>
        </w:rPr>
        <w:t xml:space="preserve"> </w:t>
      </w:r>
      <w:r>
        <w:t>учебных</w:t>
      </w:r>
      <w:r>
        <w:rPr>
          <w:spacing w:val="1"/>
        </w:rPr>
        <w:t xml:space="preserve"> </w:t>
      </w:r>
      <w:r>
        <w:t>задач,</w:t>
      </w:r>
      <w:r>
        <w:rPr>
          <w:spacing w:val="1"/>
        </w:rPr>
        <w:t xml:space="preserve"> </w:t>
      </w:r>
      <w:r>
        <w:t>возникающих</w:t>
      </w:r>
      <w:r>
        <w:rPr>
          <w:spacing w:val="1"/>
        </w:rPr>
        <w:t xml:space="preserve"> </w:t>
      </w:r>
      <w:r>
        <w:t>в</w:t>
      </w:r>
      <w:r>
        <w:rPr>
          <w:spacing w:val="1"/>
        </w:rPr>
        <w:t xml:space="preserve"> </w:t>
      </w:r>
      <w:r>
        <w:t>ходе</w:t>
      </w:r>
      <w:r>
        <w:rPr>
          <w:spacing w:val="1"/>
        </w:rPr>
        <w:t xml:space="preserve"> </w:t>
      </w:r>
      <w:r>
        <w:t>их</w:t>
      </w:r>
      <w:r>
        <w:rPr>
          <w:spacing w:val="-52"/>
        </w:rPr>
        <w:t xml:space="preserve"> </w:t>
      </w:r>
      <w:r>
        <w:t>выполнения, трудностей</w:t>
      </w:r>
      <w:r>
        <w:rPr>
          <w:spacing w:val="-3"/>
        </w:rPr>
        <w:t xml:space="preserve"> </w:t>
      </w:r>
      <w:r>
        <w:t>и ошибок;</w:t>
      </w:r>
    </w:p>
    <w:p w14:paraId="0F289DF6" w14:textId="77777777" w:rsidR="0052501E" w:rsidRDefault="00B0778F">
      <w:pPr>
        <w:pStyle w:val="a3"/>
        <w:ind w:right="249"/>
        <w:jc w:val="left"/>
      </w:pPr>
      <w:r>
        <w:t>осуществлять</w:t>
      </w:r>
      <w:r>
        <w:rPr>
          <w:spacing w:val="26"/>
        </w:rPr>
        <w:t xml:space="preserve"> </w:t>
      </w:r>
      <w:r>
        <w:t>самоконтроль</w:t>
      </w:r>
      <w:r>
        <w:rPr>
          <w:spacing w:val="27"/>
        </w:rPr>
        <w:t xml:space="preserve"> </w:t>
      </w:r>
      <w:r>
        <w:t>при</w:t>
      </w:r>
      <w:r>
        <w:rPr>
          <w:spacing w:val="25"/>
        </w:rPr>
        <w:t xml:space="preserve"> </w:t>
      </w:r>
      <w:r>
        <w:t>выполнении</w:t>
      </w:r>
      <w:r>
        <w:rPr>
          <w:spacing w:val="23"/>
        </w:rPr>
        <w:t xml:space="preserve"> </w:t>
      </w:r>
      <w:r>
        <w:t>заданий,</w:t>
      </w:r>
      <w:r>
        <w:rPr>
          <w:spacing w:val="26"/>
        </w:rPr>
        <w:t xml:space="preserve"> </w:t>
      </w:r>
      <w:r>
        <w:t>адекватно</w:t>
      </w:r>
      <w:r>
        <w:rPr>
          <w:spacing w:val="26"/>
        </w:rPr>
        <w:t xml:space="preserve"> </w:t>
      </w:r>
      <w:r>
        <w:t>оценивать</w:t>
      </w:r>
      <w:r>
        <w:rPr>
          <w:spacing w:val="26"/>
        </w:rPr>
        <w:t xml:space="preserve"> </w:t>
      </w:r>
      <w:r>
        <w:t>результаты</w:t>
      </w:r>
      <w:r>
        <w:rPr>
          <w:spacing w:val="26"/>
        </w:rPr>
        <w:t xml:space="preserve"> </w:t>
      </w:r>
      <w:r>
        <w:t>своей</w:t>
      </w:r>
      <w:r>
        <w:rPr>
          <w:spacing w:val="-52"/>
        </w:rPr>
        <w:t xml:space="preserve"> </w:t>
      </w:r>
      <w:r>
        <w:t>деятельности.</w:t>
      </w:r>
    </w:p>
    <w:p w14:paraId="24409950" w14:textId="77777777" w:rsidR="0052501E" w:rsidRDefault="0052501E">
      <w:pPr>
        <w:pStyle w:val="a3"/>
        <w:spacing w:before="3"/>
        <w:ind w:left="0"/>
        <w:jc w:val="left"/>
      </w:pPr>
    </w:p>
    <w:p w14:paraId="5D464A12" w14:textId="77777777" w:rsidR="0052501E" w:rsidRDefault="00B0778F" w:rsidP="001E0EBC">
      <w:pPr>
        <w:pStyle w:val="31"/>
        <w:numPr>
          <w:ilvl w:val="4"/>
          <w:numId w:val="18"/>
        </w:numPr>
        <w:tabs>
          <w:tab w:val="left" w:pos="4157"/>
        </w:tabs>
        <w:ind w:right="3311" w:firstLine="3063"/>
      </w:pPr>
      <w:r>
        <w:t>Математика и информатика.</w:t>
      </w:r>
      <w:r>
        <w:rPr>
          <w:spacing w:val="-52"/>
        </w:rPr>
        <w:t xml:space="preserve"> </w:t>
      </w:r>
      <w:r>
        <w:t>Формирование</w:t>
      </w:r>
      <w:r>
        <w:rPr>
          <w:spacing w:val="-2"/>
        </w:rPr>
        <w:t xml:space="preserve"> </w:t>
      </w:r>
      <w:r>
        <w:t>универсальных</w:t>
      </w:r>
      <w:r>
        <w:rPr>
          <w:spacing w:val="-3"/>
        </w:rPr>
        <w:t xml:space="preserve"> </w:t>
      </w:r>
      <w:r>
        <w:t>учебных</w:t>
      </w:r>
      <w:r>
        <w:rPr>
          <w:spacing w:val="-4"/>
        </w:rPr>
        <w:t xml:space="preserve"> </w:t>
      </w:r>
      <w:r>
        <w:t>познавательных</w:t>
      </w:r>
      <w:r>
        <w:rPr>
          <w:spacing w:val="-3"/>
        </w:rPr>
        <w:t xml:space="preserve"> </w:t>
      </w:r>
      <w:r>
        <w:t>действий.</w:t>
      </w:r>
    </w:p>
    <w:p w14:paraId="6C9478FA" w14:textId="77777777" w:rsidR="0052501E" w:rsidRDefault="0052501E">
      <w:pPr>
        <w:pStyle w:val="a3"/>
        <w:spacing w:before="9"/>
        <w:ind w:left="0"/>
        <w:jc w:val="left"/>
        <w:rPr>
          <w:b/>
          <w:sz w:val="21"/>
        </w:rPr>
      </w:pPr>
    </w:p>
    <w:p w14:paraId="16F20EA7" w14:textId="77777777" w:rsidR="0052501E" w:rsidRDefault="00B0778F">
      <w:pPr>
        <w:pStyle w:val="a3"/>
        <w:spacing w:line="252" w:lineRule="exact"/>
        <w:jc w:val="left"/>
      </w:pPr>
      <w:r>
        <w:t>Формирование</w:t>
      </w:r>
      <w:r>
        <w:rPr>
          <w:spacing w:val="-5"/>
        </w:rPr>
        <w:t xml:space="preserve"> </w:t>
      </w:r>
      <w:r>
        <w:t>базовых</w:t>
      </w:r>
      <w:r>
        <w:rPr>
          <w:spacing w:val="-4"/>
        </w:rPr>
        <w:t xml:space="preserve"> </w:t>
      </w:r>
      <w:r>
        <w:t>логических</w:t>
      </w:r>
      <w:r>
        <w:rPr>
          <w:spacing w:val="-2"/>
        </w:rPr>
        <w:t xml:space="preserve"> </w:t>
      </w:r>
      <w:r>
        <w:t>действий:</w:t>
      </w:r>
    </w:p>
    <w:p w14:paraId="5F28CBA5" w14:textId="77777777" w:rsidR="0052501E" w:rsidRDefault="00B0778F">
      <w:pPr>
        <w:pStyle w:val="a3"/>
        <w:ind w:right="3362"/>
        <w:jc w:val="left"/>
      </w:pPr>
      <w:r>
        <w:t>выявлять качества, свойства, характеристики математических объектов;</w:t>
      </w:r>
      <w:r>
        <w:rPr>
          <w:spacing w:val="-52"/>
        </w:rPr>
        <w:t xml:space="preserve"> </w:t>
      </w:r>
      <w:r>
        <w:t>различать</w:t>
      </w:r>
      <w:r>
        <w:rPr>
          <w:spacing w:val="-1"/>
        </w:rPr>
        <w:t xml:space="preserve"> </w:t>
      </w:r>
      <w:r>
        <w:t>свойства и признаки</w:t>
      </w:r>
      <w:r>
        <w:rPr>
          <w:spacing w:val="1"/>
        </w:rPr>
        <w:t xml:space="preserve"> </w:t>
      </w:r>
      <w:r>
        <w:t>объектов;</w:t>
      </w:r>
    </w:p>
    <w:p w14:paraId="3B1974E0" w14:textId="77777777" w:rsidR="0052501E" w:rsidRDefault="00B0778F">
      <w:pPr>
        <w:pStyle w:val="a3"/>
        <w:ind w:right="249"/>
        <w:jc w:val="left"/>
      </w:pPr>
      <w:r>
        <w:t>сравнивать,</w:t>
      </w:r>
      <w:r>
        <w:rPr>
          <w:spacing w:val="3"/>
        </w:rPr>
        <w:t xml:space="preserve"> </w:t>
      </w:r>
      <w:r>
        <w:t>упорядочивать,</w:t>
      </w:r>
      <w:r>
        <w:rPr>
          <w:spacing w:val="3"/>
        </w:rPr>
        <w:t xml:space="preserve"> </w:t>
      </w:r>
      <w:r>
        <w:t>классифицировать</w:t>
      </w:r>
      <w:r>
        <w:rPr>
          <w:spacing w:val="1"/>
        </w:rPr>
        <w:t xml:space="preserve"> </w:t>
      </w:r>
      <w:r>
        <w:t>числа,</w:t>
      </w:r>
      <w:r>
        <w:rPr>
          <w:spacing w:val="4"/>
        </w:rPr>
        <w:t xml:space="preserve"> </w:t>
      </w:r>
      <w:r>
        <w:t>величины,</w:t>
      </w:r>
      <w:r>
        <w:rPr>
          <w:spacing w:val="4"/>
        </w:rPr>
        <w:t xml:space="preserve"> </w:t>
      </w:r>
      <w:r>
        <w:t>выражения,</w:t>
      </w:r>
      <w:r>
        <w:rPr>
          <w:spacing w:val="1"/>
        </w:rPr>
        <w:t xml:space="preserve"> </w:t>
      </w:r>
      <w:r>
        <w:t>формулы,</w:t>
      </w:r>
      <w:r>
        <w:rPr>
          <w:spacing w:val="1"/>
        </w:rPr>
        <w:t xml:space="preserve"> </w:t>
      </w:r>
      <w:r>
        <w:t>графики,</w:t>
      </w:r>
      <w:r>
        <w:rPr>
          <w:spacing w:val="-52"/>
        </w:rPr>
        <w:t xml:space="preserve"> </w:t>
      </w:r>
      <w:r>
        <w:t>геометрические</w:t>
      </w:r>
      <w:r>
        <w:rPr>
          <w:spacing w:val="-4"/>
        </w:rPr>
        <w:t xml:space="preserve"> </w:t>
      </w:r>
      <w:r>
        <w:t>фигуры;</w:t>
      </w:r>
    </w:p>
    <w:p w14:paraId="5AA5797C" w14:textId="77777777" w:rsidR="0052501E" w:rsidRDefault="00B0778F">
      <w:pPr>
        <w:pStyle w:val="a3"/>
        <w:ind w:right="629"/>
        <w:jc w:val="left"/>
      </w:pPr>
      <w:r>
        <w:t>устанавливать связи и отношения, проводить аналогии, распознавать зависимости между объектами;</w:t>
      </w:r>
      <w:r>
        <w:rPr>
          <w:spacing w:val="-52"/>
        </w:rPr>
        <w:t xml:space="preserve"> </w:t>
      </w:r>
      <w:r>
        <w:t>анализировать</w:t>
      </w:r>
      <w:r>
        <w:rPr>
          <w:spacing w:val="-1"/>
        </w:rPr>
        <w:t xml:space="preserve"> </w:t>
      </w:r>
      <w:r>
        <w:t>изменения</w:t>
      </w:r>
      <w:r>
        <w:rPr>
          <w:spacing w:val="-3"/>
        </w:rPr>
        <w:t xml:space="preserve"> </w:t>
      </w:r>
      <w:r>
        <w:t>и находить закономерности;</w:t>
      </w:r>
    </w:p>
    <w:p w14:paraId="19326829" w14:textId="77777777" w:rsidR="0052501E" w:rsidRDefault="00B0778F">
      <w:pPr>
        <w:pStyle w:val="a3"/>
        <w:spacing w:before="1"/>
        <w:ind w:right="249"/>
        <w:jc w:val="left"/>
      </w:pPr>
      <w:r>
        <w:t>формулировать</w:t>
      </w:r>
      <w:r>
        <w:rPr>
          <w:spacing w:val="5"/>
        </w:rPr>
        <w:t xml:space="preserve"> </w:t>
      </w:r>
      <w:r>
        <w:t>и</w:t>
      </w:r>
      <w:r>
        <w:rPr>
          <w:spacing w:val="4"/>
        </w:rPr>
        <w:t xml:space="preserve"> </w:t>
      </w:r>
      <w:r>
        <w:t>использовать</w:t>
      </w:r>
      <w:r>
        <w:rPr>
          <w:spacing w:val="6"/>
        </w:rPr>
        <w:t xml:space="preserve"> </w:t>
      </w:r>
      <w:r>
        <w:t>определения</w:t>
      </w:r>
      <w:r>
        <w:rPr>
          <w:spacing w:val="3"/>
        </w:rPr>
        <w:t xml:space="preserve"> </w:t>
      </w:r>
      <w:r>
        <w:t>понятий,</w:t>
      </w:r>
      <w:r>
        <w:rPr>
          <w:spacing w:val="5"/>
        </w:rPr>
        <w:t xml:space="preserve"> </w:t>
      </w:r>
      <w:r>
        <w:t>теоремы;</w:t>
      </w:r>
      <w:r>
        <w:rPr>
          <w:spacing w:val="6"/>
        </w:rPr>
        <w:t xml:space="preserve"> </w:t>
      </w:r>
      <w:r>
        <w:t>выводить</w:t>
      </w:r>
      <w:r>
        <w:rPr>
          <w:spacing w:val="5"/>
        </w:rPr>
        <w:t xml:space="preserve"> </w:t>
      </w:r>
      <w:r>
        <w:t>следствия,</w:t>
      </w:r>
      <w:r>
        <w:rPr>
          <w:spacing w:val="5"/>
        </w:rPr>
        <w:t xml:space="preserve"> </w:t>
      </w:r>
      <w:r>
        <w:t>строить</w:t>
      </w:r>
      <w:r>
        <w:rPr>
          <w:spacing w:val="5"/>
        </w:rPr>
        <w:t xml:space="preserve"> </w:t>
      </w:r>
      <w:r>
        <w:t>отрицания,</w:t>
      </w:r>
      <w:r>
        <w:rPr>
          <w:spacing w:val="-52"/>
        </w:rPr>
        <w:t xml:space="preserve"> </w:t>
      </w:r>
      <w:r>
        <w:t>формулировать обратные</w:t>
      </w:r>
      <w:r>
        <w:rPr>
          <w:spacing w:val="-5"/>
        </w:rPr>
        <w:t xml:space="preserve"> </w:t>
      </w:r>
      <w:r>
        <w:t>теоремы;</w:t>
      </w:r>
    </w:p>
    <w:p w14:paraId="3DD2A5C4" w14:textId="77777777" w:rsidR="0052501E" w:rsidRDefault="00B0778F">
      <w:pPr>
        <w:pStyle w:val="a3"/>
        <w:spacing w:line="252" w:lineRule="exact"/>
        <w:jc w:val="left"/>
      </w:pPr>
      <w:r>
        <w:t>использовать</w:t>
      </w:r>
      <w:r>
        <w:rPr>
          <w:spacing w:val="-2"/>
        </w:rPr>
        <w:t xml:space="preserve"> </w:t>
      </w:r>
      <w:r>
        <w:t>логические</w:t>
      </w:r>
      <w:r>
        <w:rPr>
          <w:spacing w:val="-5"/>
        </w:rPr>
        <w:t xml:space="preserve"> </w:t>
      </w:r>
      <w:r>
        <w:t>связки</w:t>
      </w:r>
      <w:r>
        <w:rPr>
          <w:spacing w:val="-2"/>
        </w:rPr>
        <w:t xml:space="preserve"> </w:t>
      </w:r>
      <w:r>
        <w:t>"и",</w:t>
      </w:r>
      <w:r>
        <w:rPr>
          <w:spacing w:val="-5"/>
        </w:rPr>
        <w:t xml:space="preserve"> </w:t>
      </w:r>
      <w:r>
        <w:t>"или",</w:t>
      </w:r>
      <w:r>
        <w:rPr>
          <w:spacing w:val="-2"/>
        </w:rPr>
        <w:t xml:space="preserve"> </w:t>
      </w:r>
      <w:r>
        <w:t>"если...,</w:t>
      </w:r>
      <w:r>
        <w:rPr>
          <w:spacing w:val="-4"/>
        </w:rPr>
        <w:t xml:space="preserve"> </w:t>
      </w:r>
      <w:r>
        <w:t>то...";</w:t>
      </w:r>
    </w:p>
    <w:p w14:paraId="552E24DF" w14:textId="77777777" w:rsidR="0052501E" w:rsidRDefault="00B0778F">
      <w:pPr>
        <w:pStyle w:val="a3"/>
        <w:spacing w:before="1"/>
        <w:ind w:right="249"/>
        <w:jc w:val="left"/>
      </w:pPr>
      <w:r>
        <w:t>обобщать и конкретизировать; строить заключения от общего к частному и от частного к общему;</w:t>
      </w:r>
      <w:r>
        <w:rPr>
          <w:spacing w:val="1"/>
        </w:rPr>
        <w:t xml:space="preserve"> </w:t>
      </w:r>
      <w:r>
        <w:t>использовать</w:t>
      </w:r>
      <w:r>
        <w:rPr>
          <w:spacing w:val="15"/>
        </w:rPr>
        <w:t xml:space="preserve"> </w:t>
      </w:r>
      <w:r>
        <w:t>кванторы</w:t>
      </w:r>
      <w:r>
        <w:rPr>
          <w:spacing w:val="12"/>
        </w:rPr>
        <w:t xml:space="preserve"> </w:t>
      </w:r>
      <w:r>
        <w:t>"все",</w:t>
      </w:r>
      <w:r>
        <w:rPr>
          <w:spacing w:val="16"/>
        </w:rPr>
        <w:t xml:space="preserve"> </w:t>
      </w:r>
      <w:r>
        <w:t>"всякий",</w:t>
      </w:r>
      <w:r>
        <w:rPr>
          <w:spacing w:val="14"/>
        </w:rPr>
        <w:t xml:space="preserve"> </w:t>
      </w:r>
      <w:r>
        <w:t>"любой",</w:t>
      </w:r>
      <w:r>
        <w:rPr>
          <w:spacing w:val="14"/>
        </w:rPr>
        <w:t xml:space="preserve"> </w:t>
      </w:r>
      <w:r>
        <w:t>"некоторый",</w:t>
      </w:r>
      <w:r>
        <w:rPr>
          <w:spacing w:val="14"/>
        </w:rPr>
        <w:t xml:space="preserve"> </w:t>
      </w:r>
      <w:r>
        <w:t>"существует";</w:t>
      </w:r>
      <w:r>
        <w:rPr>
          <w:spacing w:val="17"/>
        </w:rPr>
        <w:t xml:space="preserve"> </w:t>
      </w:r>
      <w:r>
        <w:t>приводить</w:t>
      </w:r>
      <w:r>
        <w:rPr>
          <w:spacing w:val="15"/>
        </w:rPr>
        <w:t xml:space="preserve"> </w:t>
      </w:r>
      <w:r>
        <w:t>пример</w:t>
      </w:r>
      <w:r>
        <w:rPr>
          <w:spacing w:val="16"/>
        </w:rPr>
        <w:t xml:space="preserve"> </w:t>
      </w:r>
      <w:r>
        <w:t>и</w:t>
      </w:r>
      <w:r>
        <w:rPr>
          <w:spacing w:val="-52"/>
        </w:rPr>
        <w:t xml:space="preserve"> </w:t>
      </w:r>
      <w:r>
        <w:t>контрпример;</w:t>
      </w:r>
    </w:p>
    <w:p w14:paraId="66496297" w14:textId="77777777" w:rsidR="0052501E" w:rsidRDefault="00B0778F">
      <w:pPr>
        <w:pStyle w:val="a3"/>
        <w:spacing w:line="252" w:lineRule="exact"/>
        <w:jc w:val="left"/>
      </w:pPr>
      <w:r>
        <w:t>различать,</w:t>
      </w:r>
      <w:r>
        <w:rPr>
          <w:spacing w:val="-2"/>
        </w:rPr>
        <w:t xml:space="preserve"> </w:t>
      </w:r>
      <w:r>
        <w:t>распознавать</w:t>
      </w:r>
      <w:r>
        <w:rPr>
          <w:spacing w:val="-2"/>
        </w:rPr>
        <w:t xml:space="preserve"> </w:t>
      </w:r>
      <w:r>
        <w:t>верные</w:t>
      </w:r>
      <w:r>
        <w:rPr>
          <w:spacing w:val="-1"/>
        </w:rPr>
        <w:t xml:space="preserve"> </w:t>
      </w:r>
      <w:r>
        <w:t>и</w:t>
      </w:r>
      <w:r>
        <w:rPr>
          <w:spacing w:val="-2"/>
        </w:rPr>
        <w:t xml:space="preserve"> </w:t>
      </w:r>
      <w:r>
        <w:t>неверные</w:t>
      </w:r>
      <w:r>
        <w:rPr>
          <w:spacing w:val="-2"/>
        </w:rPr>
        <w:t xml:space="preserve"> </w:t>
      </w:r>
      <w:r>
        <w:t>утверждения;</w:t>
      </w:r>
    </w:p>
    <w:p w14:paraId="2858240E" w14:textId="77777777" w:rsidR="0052501E" w:rsidRDefault="00B0778F">
      <w:pPr>
        <w:pStyle w:val="a3"/>
        <w:spacing w:line="252" w:lineRule="exact"/>
        <w:jc w:val="left"/>
      </w:pPr>
      <w:r>
        <w:t>выражать</w:t>
      </w:r>
      <w:r>
        <w:rPr>
          <w:spacing w:val="-2"/>
        </w:rPr>
        <w:t xml:space="preserve"> </w:t>
      </w:r>
      <w:r>
        <w:t>отношения,</w:t>
      </w:r>
      <w:r>
        <w:rPr>
          <w:spacing w:val="-2"/>
        </w:rPr>
        <w:t xml:space="preserve"> </w:t>
      </w:r>
      <w:r>
        <w:t>зависимости,</w:t>
      </w:r>
      <w:r>
        <w:rPr>
          <w:spacing w:val="-2"/>
        </w:rPr>
        <w:t xml:space="preserve"> </w:t>
      </w:r>
      <w:r>
        <w:t>правила,</w:t>
      </w:r>
      <w:r>
        <w:rPr>
          <w:spacing w:val="-1"/>
        </w:rPr>
        <w:t xml:space="preserve"> </w:t>
      </w:r>
      <w:r>
        <w:t>закономерности</w:t>
      </w:r>
      <w:r>
        <w:rPr>
          <w:spacing w:val="-2"/>
        </w:rPr>
        <w:t xml:space="preserve"> </w:t>
      </w:r>
      <w:r>
        <w:t>с</w:t>
      </w:r>
      <w:r>
        <w:rPr>
          <w:spacing w:val="-2"/>
        </w:rPr>
        <w:t xml:space="preserve"> </w:t>
      </w:r>
      <w:r>
        <w:t>помощью</w:t>
      </w:r>
      <w:r>
        <w:rPr>
          <w:spacing w:val="-1"/>
        </w:rPr>
        <w:t xml:space="preserve"> </w:t>
      </w:r>
      <w:r>
        <w:t>формул;</w:t>
      </w:r>
    </w:p>
    <w:p w14:paraId="586C07D3" w14:textId="77777777" w:rsidR="0052501E" w:rsidRDefault="00B0778F">
      <w:pPr>
        <w:pStyle w:val="a3"/>
        <w:spacing w:before="2"/>
        <w:ind w:right="1277"/>
        <w:jc w:val="left"/>
      </w:pPr>
      <w:r>
        <w:t>моделировать отношения между объектами, использовать символьные и графические модели;</w:t>
      </w:r>
      <w:r>
        <w:rPr>
          <w:spacing w:val="-52"/>
        </w:rPr>
        <w:t xml:space="preserve"> </w:t>
      </w:r>
      <w:r>
        <w:t>воспроизводить</w:t>
      </w:r>
      <w:r>
        <w:rPr>
          <w:spacing w:val="-1"/>
        </w:rPr>
        <w:t xml:space="preserve"> </w:t>
      </w:r>
      <w:r>
        <w:t>и</w:t>
      </w:r>
      <w:r>
        <w:rPr>
          <w:spacing w:val="-2"/>
        </w:rPr>
        <w:t xml:space="preserve"> </w:t>
      </w:r>
      <w:r>
        <w:t>строить</w:t>
      </w:r>
      <w:r>
        <w:rPr>
          <w:spacing w:val="-4"/>
        </w:rPr>
        <w:t xml:space="preserve"> </w:t>
      </w:r>
      <w:r>
        <w:t>логические</w:t>
      </w:r>
      <w:r>
        <w:rPr>
          <w:spacing w:val="-1"/>
        </w:rPr>
        <w:t xml:space="preserve"> </w:t>
      </w:r>
      <w:r>
        <w:t>цепочки</w:t>
      </w:r>
      <w:r>
        <w:rPr>
          <w:spacing w:val="-1"/>
        </w:rPr>
        <w:t xml:space="preserve"> </w:t>
      </w:r>
      <w:r>
        <w:t>утверждений, прямые</w:t>
      </w:r>
      <w:r>
        <w:rPr>
          <w:spacing w:val="-1"/>
        </w:rPr>
        <w:t xml:space="preserve"> </w:t>
      </w:r>
      <w:r>
        <w:t>и</w:t>
      </w:r>
      <w:r>
        <w:rPr>
          <w:spacing w:val="-1"/>
        </w:rPr>
        <w:t xml:space="preserve"> </w:t>
      </w:r>
      <w:r>
        <w:t>от</w:t>
      </w:r>
      <w:r>
        <w:rPr>
          <w:spacing w:val="-2"/>
        </w:rPr>
        <w:t xml:space="preserve"> </w:t>
      </w:r>
      <w:r>
        <w:t>противного;</w:t>
      </w:r>
    </w:p>
    <w:p w14:paraId="43750238" w14:textId="77777777" w:rsidR="0052501E" w:rsidRDefault="00B0778F">
      <w:pPr>
        <w:pStyle w:val="a3"/>
        <w:spacing w:line="252" w:lineRule="exact"/>
        <w:jc w:val="left"/>
      </w:pPr>
      <w:r>
        <w:t>устанавливать</w:t>
      </w:r>
      <w:r>
        <w:rPr>
          <w:spacing w:val="-3"/>
        </w:rPr>
        <w:t xml:space="preserve"> </w:t>
      </w:r>
      <w:r>
        <w:t>противоречия</w:t>
      </w:r>
      <w:r>
        <w:rPr>
          <w:spacing w:val="-5"/>
        </w:rPr>
        <w:t xml:space="preserve"> </w:t>
      </w:r>
      <w:r>
        <w:t>в</w:t>
      </w:r>
      <w:r>
        <w:rPr>
          <w:spacing w:val="-4"/>
        </w:rPr>
        <w:t xml:space="preserve"> </w:t>
      </w:r>
      <w:r>
        <w:t>рассуждениях;</w:t>
      </w:r>
    </w:p>
    <w:p w14:paraId="7AE2ECA4" w14:textId="77777777" w:rsidR="0052501E" w:rsidRDefault="00B0778F">
      <w:pPr>
        <w:pStyle w:val="a3"/>
        <w:ind w:right="249"/>
        <w:jc w:val="left"/>
      </w:pPr>
      <w:r>
        <w:t>создавать,</w:t>
      </w:r>
      <w:r>
        <w:rPr>
          <w:spacing w:val="39"/>
        </w:rPr>
        <w:t xml:space="preserve"> </w:t>
      </w:r>
      <w:r>
        <w:t>применять</w:t>
      </w:r>
      <w:r>
        <w:rPr>
          <w:spacing w:val="41"/>
        </w:rPr>
        <w:t xml:space="preserve"> </w:t>
      </w:r>
      <w:r>
        <w:t>и</w:t>
      </w:r>
      <w:r>
        <w:rPr>
          <w:spacing w:val="37"/>
        </w:rPr>
        <w:t xml:space="preserve"> </w:t>
      </w:r>
      <w:r>
        <w:t>преобразовывать</w:t>
      </w:r>
      <w:r>
        <w:rPr>
          <w:spacing w:val="42"/>
        </w:rPr>
        <w:t xml:space="preserve"> </w:t>
      </w:r>
      <w:r>
        <w:t>знаки</w:t>
      </w:r>
      <w:r>
        <w:rPr>
          <w:spacing w:val="42"/>
        </w:rPr>
        <w:t xml:space="preserve"> </w:t>
      </w:r>
      <w:r>
        <w:t>и</w:t>
      </w:r>
      <w:r>
        <w:rPr>
          <w:spacing w:val="39"/>
        </w:rPr>
        <w:t xml:space="preserve"> </w:t>
      </w:r>
      <w:r>
        <w:t>символы,</w:t>
      </w:r>
      <w:r>
        <w:rPr>
          <w:spacing w:val="41"/>
        </w:rPr>
        <w:t xml:space="preserve"> </w:t>
      </w:r>
      <w:r>
        <w:t>модели</w:t>
      </w:r>
      <w:r>
        <w:rPr>
          <w:spacing w:val="41"/>
        </w:rPr>
        <w:t xml:space="preserve"> </w:t>
      </w:r>
      <w:r>
        <w:t>и</w:t>
      </w:r>
      <w:r>
        <w:rPr>
          <w:spacing w:val="39"/>
        </w:rPr>
        <w:t xml:space="preserve"> </w:t>
      </w:r>
      <w:r>
        <w:t>схемы</w:t>
      </w:r>
      <w:r>
        <w:rPr>
          <w:spacing w:val="43"/>
        </w:rPr>
        <w:t xml:space="preserve"> </w:t>
      </w:r>
      <w:r>
        <w:t>для</w:t>
      </w:r>
      <w:r>
        <w:rPr>
          <w:spacing w:val="39"/>
        </w:rPr>
        <w:t xml:space="preserve"> </w:t>
      </w:r>
      <w:r>
        <w:t>решения</w:t>
      </w:r>
      <w:r>
        <w:rPr>
          <w:spacing w:val="42"/>
        </w:rPr>
        <w:t xml:space="preserve"> </w:t>
      </w:r>
      <w:r>
        <w:t>учебных</w:t>
      </w:r>
      <w:r>
        <w:rPr>
          <w:spacing w:val="42"/>
        </w:rPr>
        <w:t xml:space="preserve"> </w:t>
      </w:r>
      <w:r>
        <w:t>и</w:t>
      </w:r>
      <w:r>
        <w:rPr>
          <w:spacing w:val="-52"/>
        </w:rPr>
        <w:t xml:space="preserve"> </w:t>
      </w:r>
      <w:r>
        <w:t>познавательных</w:t>
      </w:r>
      <w:r>
        <w:rPr>
          <w:spacing w:val="-1"/>
        </w:rPr>
        <w:t xml:space="preserve"> </w:t>
      </w:r>
      <w:r>
        <w:t>задач;</w:t>
      </w:r>
    </w:p>
    <w:p w14:paraId="6E9D48A9" w14:textId="77777777" w:rsidR="0052501E" w:rsidRDefault="00B0778F">
      <w:pPr>
        <w:pStyle w:val="a3"/>
        <w:ind w:right="249"/>
        <w:jc w:val="left"/>
      </w:pPr>
      <w:r>
        <w:t>применять</w:t>
      </w:r>
      <w:r>
        <w:rPr>
          <w:spacing w:val="7"/>
        </w:rPr>
        <w:t xml:space="preserve"> </w:t>
      </w:r>
      <w:r>
        <w:t>различные</w:t>
      </w:r>
      <w:r>
        <w:rPr>
          <w:spacing w:val="8"/>
        </w:rPr>
        <w:t xml:space="preserve"> </w:t>
      </w:r>
      <w:r>
        <w:t>методы,</w:t>
      </w:r>
      <w:r>
        <w:rPr>
          <w:spacing w:val="8"/>
        </w:rPr>
        <w:t xml:space="preserve"> </w:t>
      </w:r>
      <w:r>
        <w:t>инструменты</w:t>
      </w:r>
      <w:r>
        <w:rPr>
          <w:spacing w:val="8"/>
        </w:rPr>
        <w:t xml:space="preserve"> </w:t>
      </w:r>
      <w:r>
        <w:t>и</w:t>
      </w:r>
      <w:r>
        <w:rPr>
          <w:spacing w:val="7"/>
        </w:rPr>
        <w:t xml:space="preserve"> </w:t>
      </w:r>
      <w:r>
        <w:t>запросы</w:t>
      </w:r>
      <w:r>
        <w:rPr>
          <w:spacing w:val="9"/>
        </w:rPr>
        <w:t xml:space="preserve"> </w:t>
      </w:r>
      <w:r>
        <w:t>при</w:t>
      </w:r>
      <w:r>
        <w:rPr>
          <w:spacing w:val="7"/>
        </w:rPr>
        <w:t xml:space="preserve"> </w:t>
      </w:r>
      <w:r>
        <w:t>поиске</w:t>
      </w:r>
      <w:r>
        <w:rPr>
          <w:spacing w:val="8"/>
        </w:rPr>
        <w:t xml:space="preserve"> </w:t>
      </w:r>
      <w:r>
        <w:t>и</w:t>
      </w:r>
      <w:r>
        <w:rPr>
          <w:spacing w:val="7"/>
        </w:rPr>
        <w:t xml:space="preserve"> </w:t>
      </w:r>
      <w:r>
        <w:t>отборе</w:t>
      </w:r>
      <w:r>
        <w:rPr>
          <w:spacing w:val="8"/>
        </w:rPr>
        <w:t xml:space="preserve"> </w:t>
      </w:r>
      <w:r>
        <w:t>информации</w:t>
      </w:r>
      <w:r>
        <w:rPr>
          <w:spacing w:val="6"/>
        </w:rPr>
        <w:t xml:space="preserve"> </w:t>
      </w:r>
      <w:r>
        <w:t>или</w:t>
      </w:r>
      <w:r>
        <w:rPr>
          <w:spacing w:val="7"/>
        </w:rPr>
        <w:t xml:space="preserve"> </w:t>
      </w:r>
      <w:r>
        <w:t>данных</w:t>
      </w:r>
      <w:r>
        <w:rPr>
          <w:spacing w:val="8"/>
        </w:rPr>
        <w:t xml:space="preserve"> </w:t>
      </w:r>
      <w:r>
        <w:t>из</w:t>
      </w:r>
      <w:r>
        <w:rPr>
          <w:spacing w:val="-52"/>
        </w:rPr>
        <w:t xml:space="preserve"> </w:t>
      </w:r>
      <w:r>
        <w:t>источников</w:t>
      </w:r>
      <w:r>
        <w:rPr>
          <w:spacing w:val="-2"/>
        </w:rPr>
        <w:t xml:space="preserve"> </w:t>
      </w:r>
      <w:r>
        <w:t>с учетом</w:t>
      </w:r>
      <w:r>
        <w:rPr>
          <w:spacing w:val="-1"/>
        </w:rPr>
        <w:t xml:space="preserve"> </w:t>
      </w:r>
      <w:r>
        <w:t>предложенной учебной</w:t>
      </w:r>
      <w:r>
        <w:rPr>
          <w:spacing w:val="-1"/>
        </w:rPr>
        <w:t xml:space="preserve"> </w:t>
      </w:r>
      <w:r>
        <w:t>задачи</w:t>
      </w:r>
      <w:r>
        <w:rPr>
          <w:spacing w:val="-4"/>
        </w:rPr>
        <w:t xml:space="preserve"> </w:t>
      </w:r>
      <w:r>
        <w:t>и заданных</w:t>
      </w:r>
      <w:r>
        <w:rPr>
          <w:spacing w:val="-2"/>
        </w:rPr>
        <w:t xml:space="preserve"> </w:t>
      </w:r>
      <w:r>
        <w:t>критериев.</w:t>
      </w:r>
    </w:p>
    <w:p w14:paraId="22F9699E" w14:textId="77777777" w:rsidR="0052501E" w:rsidRDefault="0052501E">
      <w:pPr>
        <w:pStyle w:val="a3"/>
        <w:spacing w:before="11"/>
        <w:ind w:left="0"/>
        <w:jc w:val="left"/>
        <w:rPr>
          <w:sz w:val="21"/>
        </w:rPr>
      </w:pPr>
    </w:p>
    <w:p w14:paraId="55558D5E" w14:textId="77777777" w:rsidR="0052501E" w:rsidRDefault="00B0778F">
      <w:pPr>
        <w:pStyle w:val="a3"/>
        <w:jc w:val="left"/>
      </w:pPr>
      <w:r>
        <w:rPr>
          <w:u w:val="single"/>
        </w:rPr>
        <w:t>Формирование</w:t>
      </w:r>
      <w:r>
        <w:rPr>
          <w:spacing w:val="-5"/>
          <w:u w:val="single"/>
        </w:rPr>
        <w:t xml:space="preserve"> </w:t>
      </w:r>
      <w:r>
        <w:rPr>
          <w:u w:val="single"/>
        </w:rPr>
        <w:t>базовых</w:t>
      </w:r>
      <w:r>
        <w:rPr>
          <w:spacing w:val="-2"/>
          <w:u w:val="single"/>
        </w:rPr>
        <w:t xml:space="preserve"> </w:t>
      </w:r>
      <w:r>
        <w:rPr>
          <w:u w:val="single"/>
        </w:rPr>
        <w:t>исследовательских</w:t>
      </w:r>
      <w:r>
        <w:rPr>
          <w:spacing w:val="-5"/>
          <w:u w:val="single"/>
        </w:rPr>
        <w:t xml:space="preserve"> </w:t>
      </w:r>
      <w:r>
        <w:rPr>
          <w:u w:val="single"/>
        </w:rPr>
        <w:t>действий:</w:t>
      </w:r>
    </w:p>
    <w:p w14:paraId="4E1D271D" w14:textId="77777777" w:rsidR="0052501E" w:rsidRDefault="0052501E">
      <w:pPr>
        <w:pStyle w:val="a3"/>
        <w:spacing w:before="1"/>
        <w:ind w:left="0"/>
        <w:jc w:val="left"/>
        <w:rPr>
          <w:sz w:val="14"/>
        </w:rPr>
      </w:pPr>
    </w:p>
    <w:p w14:paraId="4F7266D1" w14:textId="77777777" w:rsidR="0052501E" w:rsidRDefault="00B0778F">
      <w:pPr>
        <w:pStyle w:val="a3"/>
        <w:spacing w:before="92"/>
        <w:ind w:right="252"/>
      </w:pPr>
      <w:r>
        <w:t>формулировать вопросы исследовательского характера о свойствах математических объектов, влиянии</w:t>
      </w:r>
      <w:r>
        <w:rPr>
          <w:spacing w:val="1"/>
        </w:rPr>
        <w:t xml:space="preserve"> </w:t>
      </w:r>
      <w:r>
        <w:t>на свойства отдельных элементов и параметров; выдвигать гипотезы, разбирать различные варианты;</w:t>
      </w:r>
      <w:r>
        <w:rPr>
          <w:spacing w:val="1"/>
        </w:rPr>
        <w:t xml:space="preserve"> </w:t>
      </w:r>
      <w:r>
        <w:t>использовать</w:t>
      </w:r>
      <w:r>
        <w:rPr>
          <w:spacing w:val="-1"/>
        </w:rPr>
        <w:t xml:space="preserve"> </w:t>
      </w:r>
      <w:r>
        <w:t>пример, аналогию и</w:t>
      </w:r>
      <w:r>
        <w:rPr>
          <w:spacing w:val="-3"/>
        </w:rPr>
        <w:t xml:space="preserve"> </w:t>
      </w:r>
      <w:r>
        <w:t>обобщение;</w:t>
      </w:r>
    </w:p>
    <w:p w14:paraId="72DF2D40" w14:textId="77777777" w:rsidR="0052501E" w:rsidRDefault="00B0778F">
      <w:pPr>
        <w:pStyle w:val="a3"/>
        <w:ind w:right="253"/>
        <w:jc w:val="left"/>
      </w:pPr>
      <w:r>
        <w:t>доказывать, обосновывать, аргументировать свои суждения, выводы, закономерности и результаты;</w:t>
      </w:r>
      <w:r>
        <w:rPr>
          <w:spacing w:val="1"/>
        </w:rPr>
        <w:t xml:space="preserve"> </w:t>
      </w:r>
      <w:r>
        <w:t>представлять выводы, результаты опытов и экспериментов, используя, в том числе математический язык</w:t>
      </w:r>
      <w:r>
        <w:rPr>
          <w:spacing w:val="-52"/>
        </w:rPr>
        <w:t xml:space="preserve"> </w:t>
      </w:r>
      <w:r>
        <w:t>и символику;</w:t>
      </w:r>
    </w:p>
    <w:p w14:paraId="76D7DB78" w14:textId="77777777" w:rsidR="0052501E" w:rsidRDefault="00B0778F">
      <w:pPr>
        <w:pStyle w:val="a3"/>
        <w:ind w:right="249"/>
        <w:jc w:val="left"/>
      </w:pPr>
      <w:r>
        <w:t>оценивать</w:t>
      </w:r>
      <w:r>
        <w:rPr>
          <w:spacing w:val="11"/>
        </w:rPr>
        <w:t xml:space="preserve"> </w:t>
      </w:r>
      <w:r>
        <w:t>надежность</w:t>
      </w:r>
      <w:r>
        <w:rPr>
          <w:spacing w:val="12"/>
        </w:rPr>
        <w:t xml:space="preserve"> </w:t>
      </w:r>
      <w:r>
        <w:t>информации</w:t>
      </w:r>
      <w:r>
        <w:rPr>
          <w:spacing w:val="11"/>
        </w:rPr>
        <w:t xml:space="preserve"> </w:t>
      </w:r>
      <w:r>
        <w:t>по</w:t>
      </w:r>
      <w:r>
        <w:rPr>
          <w:spacing w:val="11"/>
        </w:rPr>
        <w:t xml:space="preserve"> </w:t>
      </w:r>
      <w:r>
        <w:t>критериям,</w:t>
      </w:r>
      <w:r>
        <w:rPr>
          <w:spacing w:val="11"/>
        </w:rPr>
        <w:t xml:space="preserve"> </w:t>
      </w:r>
      <w:r>
        <w:t>предложенным</w:t>
      </w:r>
      <w:r>
        <w:rPr>
          <w:spacing w:val="11"/>
        </w:rPr>
        <w:t xml:space="preserve"> </w:t>
      </w:r>
      <w:r>
        <w:t>педагогическим</w:t>
      </w:r>
      <w:r>
        <w:rPr>
          <w:spacing w:val="10"/>
        </w:rPr>
        <w:t xml:space="preserve"> </w:t>
      </w:r>
      <w:r>
        <w:t>работником</w:t>
      </w:r>
      <w:r>
        <w:rPr>
          <w:spacing w:val="8"/>
        </w:rPr>
        <w:t xml:space="preserve"> </w:t>
      </w:r>
      <w:r>
        <w:t>или</w:t>
      </w:r>
      <w:r>
        <w:rPr>
          <w:spacing w:val="-52"/>
        </w:rPr>
        <w:t xml:space="preserve"> </w:t>
      </w:r>
      <w:r>
        <w:t>сформулированным</w:t>
      </w:r>
      <w:r>
        <w:rPr>
          <w:spacing w:val="-3"/>
        </w:rPr>
        <w:t xml:space="preserve"> </w:t>
      </w:r>
      <w:r>
        <w:t>самостоятельно.</w:t>
      </w:r>
    </w:p>
    <w:p w14:paraId="520B8819" w14:textId="77777777" w:rsidR="0052501E" w:rsidRDefault="0052501E">
      <w:pPr>
        <w:pStyle w:val="a3"/>
        <w:ind w:left="0"/>
        <w:jc w:val="left"/>
      </w:pPr>
    </w:p>
    <w:p w14:paraId="1F710A84" w14:textId="77777777" w:rsidR="0052501E" w:rsidRDefault="00B0778F">
      <w:pPr>
        <w:pStyle w:val="a3"/>
        <w:jc w:val="left"/>
      </w:pPr>
      <w:r>
        <w:rPr>
          <w:u w:val="single"/>
        </w:rPr>
        <w:t>Работа</w:t>
      </w:r>
      <w:r>
        <w:rPr>
          <w:spacing w:val="-2"/>
          <w:u w:val="single"/>
        </w:rPr>
        <w:t xml:space="preserve"> </w:t>
      </w:r>
      <w:r>
        <w:rPr>
          <w:u w:val="single"/>
        </w:rPr>
        <w:t>с</w:t>
      </w:r>
      <w:r>
        <w:rPr>
          <w:spacing w:val="-3"/>
          <w:u w:val="single"/>
        </w:rPr>
        <w:t xml:space="preserve"> </w:t>
      </w:r>
      <w:r>
        <w:rPr>
          <w:u w:val="single"/>
        </w:rPr>
        <w:t>информацией:</w:t>
      </w:r>
    </w:p>
    <w:p w14:paraId="4EAD1EDA" w14:textId="77777777" w:rsidR="0052501E" w:rsidRDefault="0052501E">
      <w:pPr>
        <w:pStyle w:val="a3"/>
        <w:spacing w:before="10"/>
        <w:ind w:left="0"/>
        <w:jc w:val="left"/>
        <w:rPr>
          <w:sz w:val="13"/>
        </w:rPr>
      </w:pPr>
    </w:p>
    <w:p w14:paraId="6285742C" w14:textId="77777777" w:rsidR="0052501E" w:rsidRDefault="00B0778F">
      <w:pPr>
        <w:pStyle w:val="a3"/>
        <w:spacing w:before="92"/>
        <w:ind w:right="249"/>
        <w:jc w:val="left"/>
      </w:pPr>
      <w:r>
        <w:t>использовать</w:t>
      </w:r>
      <w:r>
        <w:rPr>
          <w:spacing w:val="27"/>
        </w:rPr>
        <w:t xml:space="preserve"> </w:t>
      </w:r>
      <w:r>
        <w:t>таблицы</w:t>
      </w:r>
      <w:r>
        <w:rPr>
          <w:spacing w:val="27"/>
        </w:rPr>
        <w:t xml:space="preserve"> </w:t>
      </w:r>
      <w:r>
        <w:t>и</w:t>
      </w:r>
      <w:r>
        <w:rPr>
          <w:spacing w:val="24"/>
        </w:rPr>
        <w:t xml:space="preserve"> </w:t>
      </w:r>
      <w:r>
        <w:t>схемы</w:t>
      </w:r>
      <w:r>
        <w:rPr>
          <w:spacing w:val="25"/>
        </w:rPr>
        <w:t xml:space="preserve"> </w:t>
      </w:r>
      <w:r>
        <w:t>для</w:t>
      </w:r>
      <w:r>
        <w:rPr>
          <w:spacing w:val="27"/>
        </w:rPr>
        <w:t xml:space="preserve"> </w:t>
      </w:r>
      <w:r>
        <w:t>структурированного</w:t>
      </w:r>
      <w:r>
        <w:rPr>
          <w:spacing w:val="27"/>
        </w:rPr>
        <w:t xml:space="preserve"> </w:t>
      </w:r>
      <w:r>
        <w:t>представления</w:t>
      </w:r>
      <w:r>
        <w:rPr>
          <w:spacing w:val="24"/>
        </w:rPr>
        <w:t xml:space="preserve"> </w:t>
      </w:r>
      <w:r>
        <w:t>информации,</w:t>
      </w:r>
      <w:r>
        <w:rPr>
          <w:spacing w:val="27"/>
        </w:rPr>
        <w:t xml:space="preserve"> </w:t>
      </w:r>
      <w:r>
        <w:t>графические</w:t>
      </w:r>
      <w:r>
        <w:rPr>
          <w:spacing w:val="-52"/>
        </w:rPr>
        <w:t xml:space="preserve"> </w:t>
      </w:r>
      <w:r>
        <w:t>способы</w:t>
      </w:r>
      <w:r>
        <w:rPr>
          <w:spacing w:val="-1"/>
        </w:rPr>
        <w:t xml:space="preserve"> </w:t>
      </w:r>
      <w:r>
        <w:t>представления</w:t>
      </w:r>
      <w:r>
        <w:rPr>
          <w:spacing w:val="-2"/>
        </w:rPr>
        <w:t xml:space="preserve"> </w:t>
      </w:r>
      <w:r>
        <w:t>данных;</w:t>
      </w:r>
    </w:p>
    <w:p w14:paraId="34C6BA2A" w14:textId="77777777" w:rsidR="0052501E" w:rsidRDefault="00B0778F">
      <w:pPr>
        <w:pStyle w:val="a3"/>
        <w:jc w:val="left"/>
      </w:pPr>
      <w:r>
        <w:t>переводить</w:t>
      </w:r>
      <w:r>
        <w:rPr>
          <w:spacing w:val="-3"/>
        </w:rPr>
        <w:t xml:space="preserve"> </w:t>
      </w:r>
      <w:r>
        <w:t>вербальную</w:t>
      </w:r>
      <w:r>
        <w:rPr>
          <w:spacing w:val="-2"/>
        </w:rPr>
        <w:t xml:space="preserve"> </w:t>
      </w:r>
      <w:r>
        <w:t>информацию</w:t>
      </w:r>
      <w:r>
        <w:rPr>
          <w:spacing w:val="-3"/>
        </w:rPr>
        <w:t xml:space="preserve"> </w:t>
      </w:r>
      <w:r>
        <w:t>в</w:t>
      </w:r>
      <w:r>
        <w:rPr>
          <w:spacing w:val="-3"/>
        </w:rPr>
        <w:t xml:space="preserve"> </w:t>
      </w:r>
      <w:r>
        <w:t>графическую</w:t>
      </w:r>
      <w:r>
        <w:rPr>
          <w:spacing w:val="-3"/>
        </w:rPr>
        <w:t xml:space="preserve"> </w:t>
      </w:r>
      <w:r>
        <w:t>форму</w:t>
      </w:r>
      <w:r>
        <w:rPr>
          <w:spacing w:val="-5"/>
        </w:rPr>
        <w:t xml:space="preserve"> </w:t>
      </w:r>
      <w:r>
        <w:t>и</w:t>
      </w:r>
      <w:r>
        <w:rPr>
          <w:spacing w:val="-3"/>
        </w:rPr>
        <w:t xml:space="preserve"> </w:t>
      </w:r>
      <w:r>
        <w:t>наоборот;</w:t>
      </w:r>
    </w:p>
    <w:p w14:paraId="46E0B29A" w14:textId="77777777" w:rsidR="0052501E" w:rsidRDefault="00B0778F">
      <w:pPr>
        <w:pStyle w:val="a3"/>
        <w:spacing w:before="2"/>
        <w:ind w:right="249"/>
        <w:jc w:val="left"/>
      </w:pPr>
      <w:r>
        <w:t>выявлять</w:t>
      </w:r>
      <w:r>
        <w:rPr>
          <w:spacing w:val="38"/>
        </w:rPr>
        <w:t xml:space="preserve"> </w:t>
      </w:r>
      <w:r>
        <w:t>недостаточность</w:t>
      </w:r>
      <w:r>
        <w:rPr>
          <w:spacing w:val="39"/>
        </w:rPr>
        <w:t xml:space="preserve"> </w:t>
      </w:r>
      <w:r>
        <w:t>и</w:t>
      </w:r>
      <w:r>
        <w:rPr>
          <w:spacing w:val="37"/>
        </w:rPr>
        <w:t xml:space="preserve"> </w:t>
      </w:r>
      <w:r>
        <w:t>избыточность</w:t>
      </w:r>
      <w:r>
        <w:rPr>
          <w:spacing w:val="36"/>
        </w:rPr>
        <w:t xml:space="preserve"> </w:t>
      </w:r>
      <w:r>
        <w:t>информации,</w:t>
      </w:r>
      <w:r>
        <w:rPr>
          <w:spacing w:val="38"/>
        </w:rPr>
        <w:t xml:space="preserve"> </w:t>
      </w:r>
      <w:r>
        <w:t>данных,</w:t>
      </w:r>
      <w:r>
        <w:rPr>
          <w:spacing w:val="39"/>
        </w:rPr>
        <w:t xml:space="preserve"> </w:t>
      </w:r>
      <w:r>
        <w:t>необходимых</w:t>
      </w:r>
      <w:r>
        <w:rPr>
          <w:spacing w:val="38"/>
        </w:rPr>
        <w:t xml:space="preserve"> </w:t>
      </w:r>
      <w:r>
        <w:t>для</w:t>
      </w:r>
      <w:r>
        <w:rPr>
          <w:spacing w:val="38"/>
        </w:rPr>
        <w:t xml:space="preserve"> </w:t>
      </w:r>
      <w:r>
        <w:t>решения</w:t>
      </w:r>
      <w:r>
        <w:rPr>
          <w:spacing w:val="38"/>
        </w:rPr>
        <w:t xml:space="preserve"> </w:t>
      </w:r>
      <w:r>
        <w:t>учебной</w:t>
      </w:r>
      <w:r>
        <w:rPr>
          <w:spacing w:val="-52"/>
        </w:rPr>
        <w:t xml:space="preserve"> </w:t>
      </w:r>
      <w:r>
        <w:t>или</w:t>
      </w:r>
      <w:r>
        <w:rPr>
          <w:spacing w:val="-2"/>
        </w:rPr>
        <w:t xml:space="preserve"> </w:t>
      </w:r>
      <w:r>
        <w:t>практической задачи;</w:t>
      </w:r>
    </w:p>
    <w:p w14:paraId="35309384" w14:textId="77777777" w:rsidR="0052501E" w:rsidRDefault="00B0778F">
      <w:pPr>
        <w:pStyle w:val="a3"/>
        <w:ind w:right="249"/>
        <w:jc w:val="left"/>
      </w:pPr>
      <w:r>
        <w:t>распознавать</w:t>
      </w:r>
      <w:r>
        <w:rPr>
          <w:spacing w:val="11"/>
        </w:rPr>
        <w:t xml:space="preserve"> </w:t>
      </w:r>
      <w:r>
        <w:t>неверную</w:t>
      </w:r>
      <w:r>
        <w:rPr>
          <w:spacing w:val="11"/>
        </w:rPr>
        <w:t xml:space="preserve"> </w:t>
      </w:r>
      <w:r>
        <w:t>информацию,</w:t>
      </w:r>
      <w:r>
        <w:rPr>
          <w:spacing w:val="11"/>
        </w:rPr>
        <w:t xml:space="preserve"> </w:t>
      </w:r>
      <w:r>
        <w:t>данные,</w:t>
      </w:r>
      <w:r>
        <w:rPr>
          <w:spacing w:val="11"/>
        </w:rPr>
        <w:t xml:space="preserve"> </w:t>
      </w:r>
      <w:r>
        <w:t>утверждения;</w:t>
      </w:r>
      <w:r>
        <w:rPr>
          <w:spacing w:val="12"/>
        </w:rPr>
        <w:t xml:space="preserve"> </w:t>
      </w:r>
      <w:r>
        <w:t>устанавливать</w:t>
      </w:r>
      <w:r>
        <w:rPr>
          <w:spacing w:val="11"/>
        </w:rPr>
        <w:t xml:space="preserve"> </w:t>
      </w:r>
      <w:r>
        <w:t>противоречия</w:t>
      </w:r>
      <w:r>
        <w:rPr>
          <w:spacing w:val="10"/>
        </w:rPr>
        <w:t xml:space="preserve"> </w:t>
      </w:r>
      <w:r>
        <w:t>в</w:t>
      </w:r>
      <w:r>
        <w:rPr>
          <w:spacing w:val="15"/>
        </w:rPr>
        <w:t xml:space="preserve"> </w:t>
      </w:r>
      <w:r>
        <w:t>фактах,</w:t>
      </w:r>
      <w:r>
        <w:rPr>
          <w:spacing w:val="-52"/>
        </w:rPr>
        <w:t xml:space="preserve"> </w:t>
      </w:r>
      <w:r>
        <w:t>данных;</w:t>
      </w:r>
    </w:p>
    <w:p w14:paraId="2397F311" w14:textId="77777777" w:rsidR="0052501E" w:rsidRDefault="00B0778F">
      <w:pPr>
        <w:pStyle w:val="a3"/>
        <w:jc w:val="left"/>
      </w:pPr>
      <w:r>
        <w:lastRenderedPageBreak/>
        <w:t>находить</w:t>
      </w:r>
      <w:r>
        <w:rPr>
          <w:spacing w:val="-3"/>
        </w:rPr>
        <w:t xml:space="preserve"> </w:t>
      </w:r>
      <w:r>
        <w:t>ошибки</w:t>
      </w:r>
      <w:r>
        <w:rPr>
          <w:spacing w:val="-2"/>
        </w:rPr>
        <w:t xml:space="preserve"> </w:t>
      </w:r>
      <w:r>
        <w:t>в</w:t>
      </w:r>
      <w:r>
        <w:rPr>
          <w:spacing w:val="-4"/>
        </w:rPr>
        <w:t xml:space="preserve"> </w:t>
      </w:r>
      <w:r>
        <w:t>неверных</w:t>
      </w:r>
      <w:r>
        <w:rPr>
          <w:spacing w:val="-3"/>
        </w:rPr>
        <w:t xml:space="preserve"> </w:t>
      </w:r>
      <w:r>
        <w:t>утверждениях</w:t>
      </w:r>
      <w:r>
        <w:rPr>
          <w:spacing w:val="-2"/>
        </w:rPr>
        <w:t xml:space="preserve"> </w:t>
      </w:r>
      <w:r>
        <w:t>и</w:t>
      </w:r>
      <w:r>
        <w:rPr>
          <w:spacing w:val="-2"/>
        </w:rPr>
        <w:t xml:space="preserve"> </w:t>
      </w:r>
      <w:r>
        <w:t>исправлять</w:t>
      </w:r>
      <w:r>
        <w:rPr>
          <w:spacing w:val="-3"/>
        </w:rPr>
        <w:t xml:space="preserve"> </w:t>
      </w:r>
      <w:r>
        <w:t>их;</w:t>
      </w:r>
    </w:p>
    <w:p w14:paraId="17548AED" w14:textId="77777777" w:rsidR="0052501E" w:rsidRDefault="00B0778F">
      <w:pPr>
        <w:pStyle w:val="a3"/>
        <w:ind w:right="249"/>
        <w:jc w:val="left"/>
      </w:pPr>
      <w:r>
        <w:t>оценивать</w:t>
      </w:r>
      <w:r>
        <w:rPr>
          <w:spacing w:val="11"/>
        </w:rPr>
        <w:t xml:space="preserve"> </w:t>
      </w:r>
      <w:r>
        <w:t>надежность</w:t>
      </w:r>
      <w:r>
        <w:rPr>
          <w:spacing w:val="11"/>
        </w:rPr>
        <w:t xml:space="preserve"> </w:t>
      </w:r>
      <w:r>
        <w:t>информации</w:t>
      </w:r>
      <w:r>
        <w:rPr>
          <w:spacing w:val="11"/>
        </w:rPr>
        <w:t xml:space="preserve"> </w:t>
      </w:r>
      <w:r>
        <w:t>по</w:t>
      </w:r>
      <w:r>
        <w:rPr>
          <w:spacing w:val="11"/>
        </w:rPr>
        <w:t xml:space="preserve"> </w:t>
      </w:r>
      <w:r>
        <w:t>критериям,</w:t>
      </w:r>
      <w:r>
        <w:rPr>
          <w:spacing w:val="11"/>
        </w:rPr>
        <w:t xml:space="preserve"> </w:t>
      </w:r>
      <w:r>
        <w:t>предложенным</w:t>
      </w:r>
      <w:r>
        <w:rPr>
          <w:spacing w:val="11"/>
        </w:rPr>
        <w:t xml:space="preserve"> </w:t>
      </w:r>
      <w:r>
        <w:t>педагогическим</w:t>
      </w:r>
      <w:r>
        <w:rPr>
          <w:spacing w:val="10"/>
        </w:rPr>
        <w:t xml:space="preserve"> </w:t>
      </w:r>
      <w:r>
        <w:t>работником</w:t>
      </w:r>
      <w:r>
        <w:rPr>
          <w:spacing w:val="8"/>
        </w:rPr>
        <w:t xml:space="preserve"> </w:t>
      </w:r>
      <w:r>
        <w:t>или</w:t>
      </w:r>
      <w:r>
        <w:rPr>
          <w:spacing w:val="-52"/>
        </w:rPr>
        <w:t xml:space="preserve"> </w:t>
      </w:r>
      <w:r>
        <w:t>сформулированным</w:t>
      </w:r>
      <w:r>
        <w:rPr>
          <w:spacing w:val="-3"/>
        </w:rPr>
        <w:t xml:space="preserve"> </w:t>
      </w:r>
      <w:r>
        <w:t>самостоятельно.</w:t>
      </w:r>
    </w:p>
    <w:p w14:paraId="21625EF8" w14:textId="77777777" w:rsidR="0052501E" w:rsidRDefault="0052501E">
      <w:pPr>
        <w:pStyle w:val="a3"/>
        <w:spacing w:before="4"/>
        <w:ind w:left="0"/>
        <w:jc w:val="left"/>
      </w:pPr>
    </w:p>
    <w:p w14:paraId="55E224C3" w14:textId="77777777" w:rsidR="0052501E" w:rsidRDefault="00B0778F">
      <w:pPr>
        <w:pStyle w:val="31"/>
        <w:spacing w:before="1"/>
        <w:ind w:left="203" w:right="241"/>
        <w:jc w:val="center"/>
      </w:pPr>
      <w:r>
        <w:t>Формирование</w:t>
      </w:r>
      <w:r>
        <w:rPr>
          <w:spacing w:val="-3"/>
        </w:rPr>
        <w:t xml:space="preserve"> </w:t>
      </w:r>
      <w:r>
        <w:t>универсальных</w:t>
      </w:r>
      <w:r>
        <w:rPr>
          <w:spacing w:val="-5"/>
        </w:rPr>
        <w:t xml:space="preserve"> </w:t>
      </w:r>
      <w:r>
        <w:t>учебных</w:t>
      </w:r>
      <w:r>
        <w:rPr>
          <w:spacing w:val="-4"/>
        </w:rPr>
        <w:t xml:space="preserve"> </w:t>
      </w:r>
      <w:r>
        <w:t>коммуникативных</w:t>
      </w:r>
      <w:r>
        <w:rPr>
          <w:spacing w:val="-5"/>
        </w:rPr>
        <w:t xml:space="preserve"> </w:t>
      </w:r>
      <w:r>
        <w:t>действий:</w:t>
      </w:r>
    </w:p>
    <w:p w14:paraId="78B36211" w14:textId="77777777" w:rsidR="0052501E" w:rsidRDefault="00B0778F">
      <w:pPr>
        <w:pStyle w:val="a3"/>
        <w:spacing w:before="67"/>
        <w:ind w:right="252"/>
      </w:pPr>
      <w:r>
        <w:t>выстраивать и представлять в письменной форме логику решения задачи, доказательства, подкрепляя</w:t>
      </w:r>
      <w:r>
        <w:rPr>
          <w:spacing w:val="1"/>
        </w:rPr>
        <w:t xml:space="preserve"> </w:t>
      </w:r>
      <w:r>
        <w:t>пояснениями,</w:t>
      </w:r>
      <w:r>
        <w:rPr>
          <w:spacing w:val="-1"/>
        </w:rPr>
        <w:t xml:space="preserve"> </w:t>
      </w:r>
      <w:r>
        <w:t>обоснованиями</w:t>
      </w:r>
      <w:r>
        <w:rPr>
          <w:spacing w:val="-1"/>
        </w:rPr>
        <w:t xml:space="preserve"> </w:t>
      </w:r>
      <w:r>
        <w:t>в</w:t>
      </w:r>
      <w:r>
        <w:rPr>
          <w:spacing w:val="-1"/>
        </w:rPr>
        <w:t xml:space="preserve"> </w:t>
      </w:r>
      <w:r>
        <w:t>текстовом и</w:t>
      </w:r>
      <w:r>
        <w:rPr>
          <w:spacing w:val="-1"/>
        </w:rPr>
        <w:t xml:space="preserve"> </w:t>
      </w:r>
      <w:r>
        <w:t>графическом виде;</w:t>
      </w:r>
    </w:p>
    <w:p w14:paraId="14C62748" w14:textId="77777777" w:rsidR="0052501E" w:rsidRDefault="00B0778F">
      <w:pPr>
        <w:pStyle w:val="a3"/>
        <w:ind w:right="249"/>
      </w:pPr>
      <w:r>
        <w:t>владеть базовыми нормами информационной этики и права, основами информационной безопасности,</w:t>
      </w:r>
      <w:r>
        <w:rPr>
          <w:spacing w:val="1"/>
        </w:rPr>
        <w:t xml:space="preserve"> </w:t>
      </w:r>
      <w:r>
        <w:t>определяющими правила общественного поведения, формы социальной жизни в группах и сообществах,</w:t>
      </w:r>
      <w:r>
        <w:rPr>
          <w:spacing w:val="-52"/>
        </w:rPr>
        <w:t xml:space="preserve"> </w:t>
      </w:r>
      <w:r>
        <w:t>существующих</w:t>
      </w:r>
      <w:r>
        <w:rPr>
          <w:spacing w:val="-1"/>
        </w:rPr>
        <w:t xml:space="preserve"> </w:t>
      </w:r>
      <w:r>
        <w:t>в</w:t>
      </w:r>
      <w:r>
        <w:rPr>
          <w:spacing w:val="-1"/>
        </w:rPr>
        <w:t xml:space="preserve"> </w:t>
      </w:r>
      <w:r>
        <w:t>виртуальном</w:t>
      </w:r>
      <w:r>
        <w:rPr>
          <w:spacing w:val="-1"/>
        </w:rPr>
        <w:t xml:space="preserve"> </w:t>
      </w:r>
      <w:r>
        <w:t>пространстве;</w:t>
      </w:r>
    </w:p>
    <w:p w14:paraId="10DDA770" w14:textId="77777777" w:rsidR="0052501E" w:rsidRDefault="00B0778F">
      <w:pPr>
        <w:pStyle w:val="a3"/>
        <w:ind w:right="252"/>
      </w:pPr>
      <w:r>
        <w:t>понимать и использовать преимущества командной и индивидуальной работы при решении конкретной</w:t>
      </w:r>
      <w:r>
        <w:rPr>
          <w:spacing w:val="1"/>
        </w:rPr>
        <w:t xml:space="preserve"> </w:t>
      </w:r>
      <w:r>
        <w:t>проблемы,</w:t>
      </w:r>
      <w:r>
        <w:rPr>
          <w:spacing w:val="-1"/>
        </w:rPr>
        <w:t xml:space="preserve"> </w:t>
      </w:r>
      <w:r>
        <w:t>в том</w:t>
      </w:r>
      <w:r>
        <w:rPr>
          <w:spacing w:val="-1"/>
        </w:rPr>
        <w:t xml:space="preserve"> </w:t>
      </w:r>
      <w:r>
        <w:t>числе</w:t>
      </w:r>
      <w:r>
        <w:rPr>
          <w:spacing w:val="-2"/>
        </w:rPr>
        <w:t xml:space="preserve"> </w:t>
      </w:r>
      <w:r>
        <w:t>при создании</w:t>
      </w:r>
      <w:r>
        <w:rPr>
          <w:spacing w:val="-2"/>
        </w:rPr>
        <w:t xml:space="preserve"> </w:t>
      </w:r>
      <w:r>
        <w:t>информационного продукта;</w:t>
      </w:r>
    </w:p>
    <w:p w14:paraId="226D2298" w14:textId="77777777" w:rsidR="0052501E" w:rsidRDefault="00B0778F">
      <w:pPr>
        <w:pStyle w:val="a3"/>
        <w:ind w:right="251"/>
      </w:pPr>
      <w:r>
        <w:t>принимать</w:t>
      </w:r>
      <w:r>
        <w:rPr>
          <w:spacing w:val="1"/>
        </w:rPr>
        <w:t xml:space="preserve"> </w:t>
      </w:r>
      <w:r>
        <w:t>цель</w:t>
      </w:r>
      <w:r>
        <w:rPr>
          <w:spacing w:val="1"/>
        </w:rPr>
        <w:t xml:space="preserve"> </w:t>
      </w:r>
      <w:r>
        <w:t>совместной</w:t>
      </w:r>
      <w:r>
        <w:rPr>
          <w:spacing w:val="1"/>
        </w:rPr>
        <w:t xml:space="preserve"> </w:t>
      </w:r>
      <w:r>
        <w:t>информационной</w:t>
      </w:r>
      <w:r>
        <w:rPr>
          <w:spacing w:val="1"/>
        </w:rPr>
        <w:t xml:space="preserve"> </w:t>
      </w:r>
      <w:r>
        <w:t>деятельности</w:t>
      </w:r>
      <w:r>
        <w:rPr>
          <w:spacing w:val="1"/>
        </w:rPr>
        <w:t xml:space="preserve"> </w:t>
      </w:r>
      <w:r>
        <w:t>по</w:t>
      </w:r>
      <w:r>
        <w:rPr>
          <w:spacing w:val="1"/>
        </w:rPr>
        <w:t xml:space="preserve"> </w:t>
      </w:r>
      <w:r>
        <w:t>сбору,</w:t>
      </w:r>
      <w:r>
        <w:rPr>
          <w:spacing w:val="1"/>
        </w:rPr>
        <w:t xml:space="preserve"> </w:t>
      </w:r>
      <w:r>
        <w:t>обработке,</w:t>
      </w:r>
      <w:r>
        <w:rPr>
          <w:spacing w:val="1"/>
        </w:rPr>
        <w:t xml:space="preserve"> </w:t>
      </w:r>
      <w:r>
        <w:t>передаче,</w:t>
      </w:r>
      <w:r>
        <w:rPr>
          <w:spacing w:val="1"/>
        </w:rPr>
        <w:t xml:space="preserve"> </w:t>
      </w:r>
      <w:r>
        <w:t>формализации</w:t>
      </w:r>
      <w:r>
        <w:rPr>
          <w:spacing w:val="-1"/>
        </w:rPr>
        <w:t xml:space="preserve"> </w:t>
      </w:r>
      <w:r>
        <w:t>информации;</w:t>
      </w:r>
    </w:p>
    <w:p w14:paraId="4FD4EFD1" w14:textId="77777777" w:rsidR="0052501E" w:rsidRDefault="00B0778F">
      <w:pPr>
        <w:pStyle w:val="a3"/>
        <w:ind w:right="253"/>
      </w:pPr>
      <w:r>
        <w:t>коллективно</w:t>
      </w:r>
      <w:r>
        <w:rPr>
          <w:spacing w:val="1"/>
        </w:rPr>
        <w:t xml:space="preserve"> </w:t>
      </w:r>
      <w:r>
        <w:t>строить</w:t>
      </w:r>
      <w:r>
        <w:rPr>
          <w:spacing w:val="1"/>
        </w:rPr>
        <w:t xml:space="preserve"> </w:t>
      </w:r>
      <w:r>
        <w:t>действия</w:t>
      </w:r>
      <w:r>
        <w:rPr>
          <w:spacing w:val="1"/>
        </w:rPr>
        <w:t xml:space="preserve"> </w:t>
      </w:r>
      <w:r>
        <w:t>по</w:t>
      </w:r>
      <w:r>
        <w:rPr>
          <w:spacing w:val="1"/>
        </w:rPr>
        <w:t xml:space="preserve"> </w:t>
      </w:r>
      <w:r>
        <w:t>ее</w:t>
      </w:r>
      <w:r>
        <w:rPr>
          <w:spacing w:val="1"/>
        </w:rPr>
        <w:t xml:space="preserve"> </w:t>
      </w:r>
      <w:r>
        <w:t>достижению:</w:t>
      </w:r>
      <w:r>
        <w:rPr>
          <w:spacing w:val="1"/>
        </w:rPr>
        <w:t xml:space="preserve"> </w:t>
      </w:r>
      <w:r>
        <w:t>распределять</w:t>
      </w:r>
      <w:r>
        <w:rPr>
          <w:spacing w:val="1"/>
        </w:rPr>
        <w:t xml:space="preserve"> </w:t>
      </w:r>
      <w:r>
        <w:t>роли,</w:t>
      </w:r>
      <w:r>
        <w:rPr>
          <w:spacing w:val="1"/>
        </w:rPr>
        <w:t xml:space="preserve"> </w:t>
      </w:r>
      <w:r>
        <w:t>договариваться,</w:t>
      </w:r>
      <w:r>
        <w:rPr>
          <w:spacing w:val="55"/>
        </w:rPr>
        <w:t xml:space="preserve"> </w:t>
      </w:r>
      <w:r>
        <w:t>обсуждать</w:t>
      </w:r>
      <w:r>
        <w:rPr>
          <w:spacing w:val="1"/>
        </w:rPr>
        <w:t xml:space="preserve"> </w:t>
      </w:r>
      <w:r>
        <w:t>процесс</w:t>
      </w:r>
      <w:r>
        <w:rPr>
          <w:spacing w:val="-1"/>
        </w:rPr>
        <w:t xml:space="preserve"> </w:t>
      </w:r>
      <w:r>
        <w:t>и результат совместной</w:t>
      </w:r>
      <w:r>
        <w:rPr>
          <w:spacing w:val="-1"/>
        </w:rPr>
        <w:t xml:space="preserve"> </w:t>
      </w:r>
      <w:r>
        <w:t>работы;</w:t>
      </w:r>
    </w:p>
    <w:p w14:paraId="37011385" w14:textId="77777777" w:rsidR="0052501E" w:rsidRDefault="00B0778F">
      <w:pPr>
        <w:pStyle w:val="a3"/>
        <w:ind w:right="252"/>
      </w:pPr>
      <w:r>
        <w:t>выполнять свою часть работы с информацией или информационным продуктом, достигая качественного</w:t>
      </w:r>
      <w:r>
        <w:rPr>
          <w:spacing w:val="-52"/>
        </w:rPr>
        <w:t xml:space="preserve"> </w:t>
      </w:r>
      <w:r>
        <w:t>результата</w:t>
      </w:r>
      <w:r>
        <w:rPr>
          <w:spacing w:val="-1"/>
        </w:rPr>
        <w:t xml:space="preserve"> </w:t>
      </w:r>
      <w:r>
        <w:t>по</w:t>
      </w:r>
      <w:r>
        <w:rPr>
          <w:spacing w:val="-1"/>
        </w:rPr>
        <w:t xml:space="preserve"> </w:t>
      </w:r>
      <w:r>
        <w:t>своему</w:t>
      </w:r>
      <w:r>
        <w:rPr>
          <w:spacing w:val="-3"/>
        </w:rPr>
        <w:t xml:space="preserve"> </w:t>
      </w:r>
      <w:r>
        <w:t>направлению</w:t>
      </w:r>
      <w:r>
        <w:rPr>
          <w:spacing w:val="-1"/>
        </w:rPr>
        <w:t xml:space="preserve"> </w:t>
      </w:r>
      <w:r>
        <w:t>и</w:t>
      </w:r>
      <w:r>
        <w:rPr>
          <w:spacing w:val="-3"/>
        </w:rPr>
        <w:t xml:space="preserve"> </w:t>
      </w:r>
      <w:r>
        <w:t>координируя</w:t>
      </w:r>
      <w:r>
        <w:rPr>
          <w:spacing w:val="-2"/>
        </w:rPr>
        <w:t xml:space="preserve"> </w:t>
      </w:r>
      <w:r>
        <w:t>свои</w:t>
      </w:r>
      <w:r>
        <w:rPr>
          <w:spacing w:val="-2"/>
        </w:rPr>
        <w:t xml:space="preserve"> </w:t>
      </w:r>
      <w:r>
        <w:t>действия</w:t>
      </w:r>
      <w:r>
        <w:rPr>
          <w:spacing w:val="-2"/>
        </w:rPr>
        <w:t xml:space="preserve"> </w:t>
      </w:r>
      <w:r>
        <w:t>с</w:t>
      </w:r>
      <w:r>
        <w:rPr>
          <w:spacing w:val="-1"/>
        </w:rPr>
        <w:t xml:space="preserve"> </w:t>
      </w:r>
      <w:r>
        <w:t>другими членами</w:t>
      </w:r>
      <w:r>
        <w:rPr>
          <w:spacing w:val="-2"/>
        </w:rPr>
        <w:t xml:space="preserve"> </w:t>
      </w:r>
      <w:r>
        <w:t>команды;</w:t>
      </w:r>
    </w:p>
    <w:p w14:paraId="3F56B30D" w14:textId="77777777" w:rsidR="0052501E" w:rsidRDefault="00B0778F">
      <w:pPr>
        <w:pStyle w:val="a3"/>
        <w:ind w:right="249"/>
      </w:pPr>
      <w:r>
        <w:t>оценивать качество своего вклада в общий информационный продукт по определенным критериям,</w:t>
      </w:r>
      <w:r>
        <w:rPr>
          <w:spacing w:val="1"/>
        </w:rPr>
        <w:t xml:space="preserve"> </w:t>
      </w:r>
      <w:r>
        <w:t>самостоятельно</w:t>
      </w:r>
      <w:r>
        <w:rPr>
          <w:spacing w:val="-1"/>
        </w:rPr>
        <w:t xml:space="preserve"> </w:t>
      </w:r>
      <w:r>
        <w:t>сформулированным участниками</w:t>
      </w:r>
      <w:r>
        <w:rPr>
          <w:spacing w:val="-3"/>
        </w:rPr>
        <w:t xml:space="preserve"> </w:t>
      </w:r>
      <w:r>
        <w:t>взаимодействия.</w:t>
      </w:r>
    </w:p>
    <w:p w14:paraId="7C1FDC7A" w14:textId="77777777" w:rsidR="0052501E" w:rsidRDefault="0052501E">
      <w:pPr>
        <w:pStyle w:val="a3"/>
        <w:spacing w:before="4"/>
        <w:ind w:left="0"/>
        <w:jc w:val="left"/>
      </w:pPr>
    </w:p>
    <w:p w14:paraId="6D5A1D98" w14:textId="77777777" w:rsidR="0052501E" w:rsidRDefault="00B0778F">
      <w:pPr>
        <w:pStyle w:val="31"/>
        <w:ind w:left="203" w:right="239"/>
        <w:jc w:val="center"/>
      </w:pPr>
      <w:r>
        <w:t>Формирование</w:t>
      </w:r>
      <w:r>
        <w:rPr>
          <w:spacing w:val="-3"/>
        </w:rPr>
        <w:t xml:space="preserve"> </w:t>
      </w:r>
      <w:r>
        <w:t>универсальных</w:t>
      </w:r>
      <w:r>
        <w:rPr>
          <w:spacing w:val="-4"/>
        </w:rPr>
        <w:t xml:space="preserve"> </w:t>
      </w:r>
      <w:r>
        <w:t>учебных</w:t>
      </w:r>
      <w:r>
        <w:rPr>
          <w:spacing w:val="-5"/>
        </w:rPr>
        <w:t xml:space="preserve"> </w:t>
      </w:r>
      <w:r>
        <w:t>регулятивных</w:t>
      </w:r>
      <w:r>
        <w:rPr>
          <w:spacing w:val="-5"/>
        </w:rPr>
        <w:t xml:space="preserve"> </w:t>
      </w:r>
      <w:r>
        <w:t>действий:</w:t>
      </w:r>
    </w:p>
    <w:p w14:paraId="352E3200" w14:textId="77777777" w:rsidR="0052501E" w:rsidRDefault="0052501E">
      <w:pPr>
        <w:pStyle w:val="a3"/>
        <w:spacing w:before="7"/>
        <w:ind w:left="0"/>
        <w:jc w:val="left"/>
        <w:rPr>
          <w:b/>
          <w:sz w:val="21"/>
        </w:rPr>
      </w:pPr>
    </w:p>
    <w:p w14:paraId="4841057D" w14:textId="77777777" w:rsidR="0052501E" w:rsidRDefault="00B0778F">
      <w:pPr>
        <w:pStyle w:val="a3"/>
        <w:spacing w:line="253" w:lineRule="exact"/>
        <w:jc w:val="left"/>
      </w:pPr>
      <w:r>
        <w:t>удерживать</w:t>
      </w:r>
      <w:r>
        <w:rPr>
          <w:spacing w:val="-4"/>
        </w:rPr>
        <w:t xml:space="preserve"> </w:t>
      </w:r>
      <w:r>
        <w:t>цель</w:t>
      </w:r>
      <w:r>
        <w:rPr>
          <w:spacing w:val="-4"/>
        </w:rPr>
        <w:t xml:space="preserve"> </w:t>
      </w:r>
      <w:r>
        <w:t>деятельности;</w:t>
      </w:r>
    </w:p>
    <w:p w14:paraId="017C5DF0" w14:textId="77777777" w:rsidR="0052501E" w:rsidRDefault="00B0778F">
      <w:pPr>
        <w:pStyle w:val="a3"/>
        <w:ind w:right="249"/>
        <w:jc w:val="left"/>
      </w:pPr>
      <w:r>
        <w:t>планировать выполнение учебной задачи, выбирать и аргументировать способ деятельности;</w:t>
      </w:r>
      <w:r>
        <w:rPr>
          <w:spacing w:val="1"/>
        </w:rPr>
        <w:t xml:space="preserve"> </w:t>
      </w:r>
      <w:r>
        <w:t>корректировать деятельность с учетом возникших трудностей, ошибок, новых данных или информации;</w:t>
      </w:r>
      <w:r>
        <w:rPr>
          <w:spacing w:val="1"/>
        </w:rPr>
        <w:t xml:space="preserve"> </w:t>
      </w:r>
      <w:r>
        <w:t>анализировать</w:t>
      </w:r>
      <w:r>
        <w:rPr>
          <w:spacing w:val="26"/>
        </w:rPr>
        <w:t xml:space="preserve"> </w:t>
      </w:r>
      <w:r>
        <w:t>и</w:t>
      </w:r>
      <w:r>
        <w:rPr>
          <w:spacing w:val="26"/>
        </w:rPr>
        <w:t xml:space="preserve"> </w:t>
      </w:r>
      <w:r>
        <w:t>оценивать</w:t>
      </w:r>
      <w:r>
        <w:rPr>
          <w:spacing w:val="26"/>
        </w:rPr>
        <w:t xml:space="preserve"> </w:t>
      </w:r>
      <w:r>
        <w:t>собственную</w:t>
      </w:r>
      <w:r>
        <w:rPr>
          <w:spacing w:val="27"/>
        </w:rPr>
        <w:t xml:space="preserve"> </w:t>
      </w:r>
      <w:r>
        <w:t>работу,</w:t>
      </w:r>
      <w:r>
        <w:rPr>
          <w:spacing w:val="26"/>
        </w:rPr>
        <w:t xml:space="preserve"> </w:t>
      </w:r>
      <w:r>
        <w:t>например:</w:t>
      </w:r>
      <w:r>
        <w:rPr>
          <w:spacing w:val="28"/>
        </w:rPr>
        <w:t xml:space="preserve"> </w:t>
      </w:r>
      <w:r>
        <w:t>меру</w:t>
      </w:r>
      <w:r>
        <w:rPr>
          <w:spacing w:val="24"/>
        </w:rPr>
        <w:t xml:space="preserve"> </w:t>
      </w:r>
      <w:r>
        <w:t>собственной</w:t>
      </w:r>
      <w:r>
        <w:rPr>
          <w:spacing w:val="26"/>
        </w:rPr>
        <w:t xml:space="preserve"> </w:t>
      </w:r>
      <w:r>
        <w:t>самостоятельности,</w:t>
      </w:r>
      <w:r>
        <w:rPr>
          <w:spacing w:val="-52"/>
        </w:rPr>
        <w:t xml:space="preserve"> </w:t>
      </w:r>
      <w:r>
        <w:t>затруднения,</w:t>
      </w:r>
      <w:r>
        <w:rPr>
          <w:spacing w:val="-1"/>
        </w:rPr>
        <w:t xml:space="preserve"> </w:t>
      </w:r>
      <w:r>
        <w:t>дефициты,</w:t>
      </w:r>
      <w:r>
        <w:rPr>
          <w:spacing w:val="-2"/>
        </w:rPr>
        <w:t xml:space="preserve"> </w:t>
      </w:r>
      <w:r>
        <w:t>ошибки;</w:t>
      </w:r>
    </w:p>
    <w:p w14:paraId="1B2C6548" w14:textId="77777777" w:rsidR="0052501E" w:rsidRDefault="0052501E">
      <w:pPr>
        <w:pStyle w:val="a3"/>
        <w:spacing w:before="5"/>
        <w:ind w:left="0"/>
        <w:jc w:val="left"/>
      </w:pPr>
    </w:p>
    <w:p w14:paraId="11362B44" w14:textId="77777777" w:rsidR="0052501E" w:rsidRDefault="00B0778F">
      <w:pPr>
        <w:pStyle w:val="31"/>
        <w:ind w:left="3098"/>
      </w:pPr>
      <w:r>
        <w:t>4.7.1.3.3.</w:t>
      </w:r>
      <w:r>
        <w:rPr>
          <w:spacing w:val="-2"/>
        </w:rPr>
        <w:t xml:space="preserve"> </w:t>
      </w:r>
      <w:r>
        <w:t>Естественно-научные</w:t>
      </w:r>
      <w:r>
        <w:rPr>
          <w:spacing w:val="-4"/>
        </w:rPr>
        <w:t xml:space="preserve"> </w:t>
      </w:r>
      <w:r>
        <w:t>предметы.</w:t>
      </w:r>
    </w:p>
    <w:p w14:paraId="66267FD8" w14:textId="77777777" w:rsidR="0052501E" w:rsidRDefault="0052501E">
      <w:pPr>
        <w:pStyle w:val="a3"/>
        <w:ind w:left="0"/>
        <w:jc w:val="left"/>
        <w:rPr>
          <w:b/>
        </w:rPr>
      </w:pPr>
    </w:p>
    <w:p w14:paraId="6E036323" w14:textId="77777777" w:rsidR="0052501E" w:rsidRDefault="00B0778F">
      <w:pPr>
        <w:ind w:left="212"/>
        <w:rPr>
          <w:b/>
        </w:rPr>
      </w:pPr>
      <w:r>
        <w:rPr>
          <w:b/>
        </w:rPr>
        <w:t>Формирование</w:t>
      </w:r>
      <w:r>
        <w:rPr>
          <w:b/>
          <w:spacing w:val="-2"/>
        </w:rPr>
        <w:t xml:space="preserve"> </w:t>
      </w:r>
      <w:r>
        <w:rPr>
          <w:b/>
        </w:rPr>
        <w:t>универсальных</w:t>
      </w:r>
      <w:r>
        <w:rPr>
          <w:b/>
          <w:spacing w:val="-4"/>
        </w:rPr>
        <w:t xml:space="preserve"> </w:t>
      </w:r>
      <w:r>
        <w:rPr>
          <w:b/>
        </w:rPr>
        <w:t>учебных</w:t>
      </w:r>
      <w:r>
        <w:rPr>
          <w:b/>
          <w:spacing w:val="-4"/>
        </w:rPr>
        <w:t xml:space="preserve"> </w:t>
      </w:r>
      <w:r>
        <w:rPr>
          <w:b/>
        </w:rPr>
        <w:t>познавательных</w:t>
      </w:r>
      <w:r>
        <w:rPr>
          <w:b/>
          <w:spacing w:val="-3"/>
        </w:rPr>
        <w:t xml:space="preserve"> </w:t>
      </w:r>
      <w:r>
        <w:rPr>
          <w:b/>
        </w:rPr>
        <w:t>действий.</w:t>
      </w:r>
    </w:p>
    <w:p w14:paraId="12FF19D2" w14:textId="77777777" w:rsidR="0052501E" w:rsidRDefault="0052501E">
      <w:pPr>
        <w:pStyle w:val="a3"/>
        <w:spacing w:before="7"/>
        <w:ind w:left="0"/>
        <w:jc w:val="left"/>
        <w:rPr>
          <w:b/>
          <w:sz w:val="21"/>
        </w:rPr>
      </w:pPr>
    </w:p>
    <w:p w14:paraId="5F8E5A8A" w14:textId="77777777" w:rsidR="0052501E" w:rsidRDefault="00B0778F">
      <w:pPr>
        <w:pStyle w:val="a3"/>
        <w:jc w:val="left"/>
      </w:pPr>
      <w:r>
        <w:rPr>
          <w:u w:val="single"/>
        </w:rPr>
        <w:t>Формирование</w:t>
      </w:r>
      <w:r>
        <w:rPr>
          <w:spacing w:val="-5"/>
          <w:u w:val="single"/>
        </w:rPr>
        <w:t xml:space="preserve"> </w:t>
      </w:r>
      <w:r>
        <w:rPr>
          <w:u w:val="single"/>
        </w:rPr>
        <w:t>базовых</w:t>
      </w:r>
      <w:r>
        <w:rPr>
          <w:spacing w:val="-4"/>
          <w:u w:val="single"/>
        </w:rPr>
        <w:t xml:space="preserve"> </w:t>
      </w:r>
      <w:r>
        <w:rPr>
          <w:u w:val="single"/>
        </w:rPr>
        <w:t>логических</w:t>
      </w:r>
      <w:r>
        <w:rPr>
          <w:spacing w:val="-2"/>
          <w:u w:val="single"/>
        </w:rPr>
        <w:t xml:space="preserve"> </w:t>
      </w:r>
      <w:r>
        <w:rPr>
          <w:u w:val="single"/>
        </w:rPr>
        <w:t>действий:</w:t>
      </w:r>
    </w:p>
    <w:p w14:paraId="73344462" w14:textId="77777777" w:rsidR="0052501E" w:rsidRDefault="0052501E">
      <w:pPr>
        <w:pStyle w:val="a3"/>
        <w:spacing w:before="1"/>
        <w:ind w:left="0"/>
        <w:jc w:val="left"/>
        <w:rPr>
          <w:sz w:val="14"/>
        </w:rPr>
      </w:pPr>
    </w:p>
    <w:p w14:paraId="37306527" w14:textId="77777777" w:rsidR="0052501E" w:rsidRDefault="00B0778F">
      <w:pPr>
        <w:pStyle w:val="a3"/>
        <w:spacing w:before="92" w:line="252" w:lineRule="exact"/>
        <w:jc w:val="left"/>
      </w:pPr>
      <w:r>
        <w:t>выдвигать</w:t>
      </w:r>
      <w:r>
        <w:rPr>
          <w:spacing w:val="-4"/>
        </w:rPr>
        <w:t xml:space="preserve"> </w:t>
      </w:r>
      <w:r>
        <w:t>гипотезы,</w:t>
      </w:r>
      <w:r>
        <w:rPr>
          <w:spacing w:val="-3"/>
        </w:rPr>
        <w:t xml:space="preserve"> </w:t>
      </w:r>
      <w:r>
        <w:t>объясняющие</w:t>
      </w:r>
      <w:r>
        <w:rPr>
          <w:spacing w:val="-3"/>
        </w:rPr>
        <w:t xml:space="preserve"> </w:t>
      </w:r>
      <w:r>
        <w:t>простые</w:t>
      </w:r>
      <w:r>
        <w:rPr>
          <w:spacing w:val="-3"/>
        </w:rPr>
        <w:t xml:space="preserve"> </w:t>
      </w:r>
      <w:r>
        <w:t>явления;</w:t>
      </w:r>
    </w:p>
    <w:p w14:paraId="56A56541" w14:textId="77777777" w:rsidR="0052501E" w:rsidRDefault="00B0778F">
      <w:pPr>
        <w:pStyle w:val="a3"/>
        <w:spacing w:line="252" w:lineRule="exact"/>
        <w:jc w:val="left"/>
      </w:pPr>
      <w:r>
        <w:t>строить</w:t>
      </w:r>
      <w:r>
        <w:rPr>
          <w:spacing w:val="-2"/>
        </w:rPr>
        <w:t xml:space="preserve"> </w:t>
      </w:r>
      <w:r>
        <w:t>простейшие</w:t>
      </w:r>
      <w:r>
        <w:rPr>
          <w:spacing w:val="-2"/>
        </w:rPr>
        <w:t xml:space="preserve"> </w:t>
      </w:r>
      <w:r>
        <w:t>модели</w:t>
      </w:r>
      <w:r>
        <w:rPr>
          <w:spacing w:val="-1"/>
        </w:rPr>
        <w:t xml:space="preserve"> </w:t>
      </w:r>
      <w:r>
        <w:t>физических</w:t>
      </w:r>
      <w:r>
        <w:rPr>
          <w:spacing w:val="-2"/>
        </w:rPr>
        <w:t xml:space="preserve"> </w:t>
      </w:r>
      <w:r>
        <w:t>явлений</w:t>
      </w:r>
      <w:r>
        <w:rPr>
          <w:spacing w:val="-2"/>
        </w:rPr>
        <w:t xml:space="preserve"> </w:t>
      </w:r>
      <w:r>
        <w:t>(в</w:t>
      </w:r>
      <w:r>
        <w:rPr>
          <w:spacing w:val="-6"/>
        </w:rPr>
        <w:t xml:space="preserve"> </w:t>
      </w:r>
      <w:r>
        <w:t>виде</w:t>
      </w:r>
      <w:r>
        <w:rPr>
          <w:spacing w:val="-1"/>
        </w:rPr>
        <w:t xml:space="preserve"> </w:t>
      </w:r>
      <w:r>
        <w:t>рисунков</w:t>
      </w:r>
      <w:r>
        <w:rPr>
          <w:spacing w:val="-3"/>
        </w:rPr>
        <w:t xml:space="preserve"> </w:t>
      </w:r>
      <w:r>
        <w:t>или</w:t>
      </w:r>
      <w:r>
        <w:rPr>
          <w:spacing w:val="-3"/>
        </w:rPr>
        <w:t xml:space="preserve"> </w:t>
      </w:r>
      <w:r>
        <w:t>схем);</w:t>
      </w:r>
    </w:p>
    <w:p w14:paraId="222A5185" w14:textId="77777777" w:rsidR="0052501E" w:rsidRDefault="00B0778F">
      <w:pPr>
        <w:pStyle w:val="a3"/>
        <w:spacing w:before="1"/>
        <w:ind w:right="249"/>
        <w:jc w:val="left"/>
      </w:pPr>
      <w:r>
        <w:t>прогнозировать</w:t>
      </w:r>
      <w:r>
        <w:rPr>
          <w:spacing w:val="1"/>
        </w:rPr>
        <w:t xml:space="preserve"> </w:t>
      </w:r>
      <w:r>
        <w:t>свойства веществ на</w:t>
      </w:r>
      <w:r>
        <w:rPr>
          <w:spacing w:val="1"/>
        </w:rPr>
        <w:t xml:space="preserve"> </w:t>
      </w:r>
      <w:r>
        <w:t>основе</w:t>
      </w:r>
      <w:r>
        <w:rPr>
          <w:spacing w:val="1"/>
        </w:rPr>
        <w:t xml:space="preserve"> </w:t>
      </w:r>
      <w:r>
        <w:t>общих</w:t>
      </w:r>
      <w:r>
        <w:rPr>
          <w:spacing w:val="1"/>
        </w:rPr>
        <w:t xml:space="preserve"> </w:t>
      </w:r>
      <w:r>
        <w:t>химических свойств изученных</w:t>
      </w:r>
      <w:r>
        <w:rPr>
          <w:spacing w:val="1"/>
        </w:rPr>
        <w:t xml:space="preserve"> </w:t>
      </w:r>
      <w:r>
        <w:t>классов или групп</w:t>
      </w:r>
      <w:r>
        <w:rPr>
          <w:spacing w:val="-52"/>
        </w:rPr>
        <w:t xml:space="preserve"> </w:t>
      </w:r>
      <w:r>
        <w:t>веществ,</w:t>
      </w:r>
      <w:r>
        <w:rPr>
          <w:spacing w:val="-1"/>
        </w:rPr>
        <w:t xml:space="preserve"> </w:t>
      </w:r>
      <w:r>
        <w:t>к</w:t>
      </w:r>
      <w:r>
        <w:rPr>
          <w:spacing w:val="-2"/>
        </w:rPr>
        <w:t xml:space="preserve"> </w:t>
      </w:r>
      <w:r>
        <w:t>которым они относятся;</w:t>
      </w:r>
    </w:p>
    <w:p w14:paraId="4C862C2A" w14:textId="77777777" w:rsidR="0052501E" w:rsidRDefault="00B0778F">
      <w:pPr>
        <w:pStyle w:val="a3"/>
        <w:ind w:right="249"/>
        <w:jc w:val="left"/>
      </w:pPr>
      <w:r>
        <w:t>объяснять</w:t>
      </w:r>
      <w:r>
        <w:rPr>
          <w:spacing w:val="1"/>
        </w:rPr>
        <w:t xml:space="preserve"> </w:t>
      </w:r>
      <w:r>
        <w:t>общности</w:t>
      </w:r>
      <w:r>
        <w:rPr>
          <w:spacing w:val="55"/>
        </w:rPr>
        <w:t xml:space="preserve"> </w:t>
      </w:r>
      <w:r>
        <w:t>происхождения</w:t>
      </w:r>
      <w:r>
        <w:rPr>
          <w:spacing w:val="1"/>
        </w:rPr>
        <w:t xml:space="preserve"> </w:t>
      </w:r>
      <w:r>
        <w:t>и</w:t>
      </w:r>
      <w:r>
        <w:rPr>
          <w:spacing w:val="1"/>
        </w:rPr>
        <w:t xml:space="preserve"> </w:t>
      </w:r>
      <w:r>
        <w:t>эволюции</w:t>
      </w:r>
      <w:r>
        <w:rPr>
          <w:spacing w:val="55"/>
        </w:rPr>
        <w:t xml:space="preserve"> </w:t>
      </w:r>
      <w:r>
        <w:t>систематических</w:t>
      </w:r>
      <w:r>
        <w:rPr>
          <w:spacing w:val="1"/>
        </w:rPr>
        <w:t xml:space="preserve"> </w:t>
      </w:r>
      <w:r>
        <w:t>групп</w:t>
      </w:r>
      <w:r>
        <w:rPr>
          <w:spacing w:val="55"/>
        </w:rPr>
        <w:t xml:space="preserve"> </w:t>
      </w:r>
      <w:r>
        <w:t>растений</w:t>
      </w:r>
      <w:r>
        <w:rPr>
          <w:spacing w:val="1"/>
        </w:rPr>
        <w:t xml:space="preserve"> </w:t>
      </w:r>
      <w:r>
        <w:t>на</w:t>
      </w:r>
      <w:r>
        <w:rPr>
          <w:spacing w:val="1"/>
        </w:rPr>
        <w:t xml:space="preserve"> </w:t>
      </w:r>
      <w:r>
        <w:t>примере</w:t>
      </w:r>
      <w:r>
        <w:rPr>
          <w:spacing w:val="-52"/>
        </w:rPr>
        <w:t xml:space="preserve"> </w:t>
      </w:r>
      <w:r>
        <w:t>сопоставления</w:t>
      </w:r>
      <w:r>
        <w:rPr>
          <w:spacing w:val="-5"/>
        </w:rPr>
        <w:t xml:space="preserve"> </w:t>
      </w:r>
      <w:r>
        <w:t>биологических растительных объектов.</w:t>
      </w:r>
    </w:p>
    <w:p w14:paraId="525920B9" w14:textId="77777777" w:rsidR="0052501E" w:rsidRDefault="0052501E">
      <w:pPr>
        <w:pStyle w:val="a3"/>
        <w:ind w:left="0"/>
        <w:jc w:val="left"/>
      </w:pPr>
    </w:p>
    <w:p w14:paraId="40492E67" w14:textId="77777777" w:rsidR="0052501E" w:rsidRDefault="00B0778F">
      <w:pPr>
        <w:pStyle w:val="a3"/>
        <w:jc w:val="left"/>
      </w:pPr>
      <w:r>
        <w:rPr>
          <w:u w:val="single"/>
        </w:rPr>
        <w:t>Формирование</w:t>
      </w:r>
      <w:r>
        <w:rPr>
          <w:spacing w:val="-5"/>
          <w:u w:val="single"/>
        </w:rPr>
        <w:t xml:space="preserve"> </w:t>
      </w:r>
      <w:r>
        <w:rPr>
          <w:u w:val="single"/>
        </w:rPr>
        <w:t>базовых</w:t>
      </w:r>
      <w:r>
        <w:rPr>
          <w:spacing w:val="-2"/>
          <w:u w:val="single"/>
        </w:rPr>
        <w:t xml:space="preserve"> </w:t>
      </w:r>
      <w:r>
        <w:rPr>
          <w:u w:val="single"/>
        </w:rPr>
        <w:t>исследовательских</w:t>
      </w:r>
      <w:r>
        <w:rPr>
          <w:spacing w:val="-5"/>
          <w:u w:val="single"/>
        </w:rPr>
        <w:t xml:space="preserve"> </w:t>
      </w:r>
      <w:r>
        <w:rPr>
          <w:u w:val="single"/>
        </w:rPr>
        <w:t>действий:</w:t>
      </w:r>
    </w:p>
    <w:p w14:paraId="5285ED0C" w14:textId="77777777" w:rsidR="0052501E" w:rsidRDefault="0052501E">
      <w:pPr>
        <w:pStyle w:val="a3"/>
        <w:spacing w:before="10"/>
        <w:ind w:left="0"/>
        <w:jc w:val="left"/>
        <w:rPr>
          <w:sz w:val="13"/>
        </w:rPr>
      </w:pPr>
    </w:p>
    <w:p w14:paraId="76E3D812" w14:textId="77777777" w:rsidR="0052501E" w:rsidRDefault="00B0778F">
      <w:pPr>
        <w:pStyle w:val="a3"/>
        <w:spacing w:before="92"/>
        <w:ind w:right="2689"/>
      </w:pPr>
      <w:r>
        <w:t>исследование явления теплообмена при смешивании холодной и горячей воды;</w:t>
      </w:r>
      <w:r>
        <w:rPr>
          <w:spacing w:val="-52"/>
        </w:rPr>
        <w:t xml:space="preserve"> </w:t>
      </w:r>
      <w:r>
        <w:t>исследование</w:t>
      </w:r>
      <w:r>
        <w:rPr>
          <w:spacing w:val="-1"/>
        </w:rPr>
        <w:t xml:space="preserve"> </w:t>
      </w:r>
      <w:r>
        <w:t>процесса испарения</w:t>
      </w:r>
      <w:r>
        <w:rPr>
          <w:spacing w:val="-2"/>
        </w:rPr>
        <w:t xml:space="preserve"> </w:t>
      </w:r>
      <w:r>
        <w:t>различных</w:t>
      </w:r>
      <w:r>
        <w:rPr>
          <w:spacing w:val="-3"/>
        </w:rPr>
        <w:t xml:space="preserve"> </w:t>
      </w:r>
      <w:r>
        <w:t>жидкостей;</w:t>
      </w:r>
    </w:p>
    <w:p w14:paraId="1DE52E44" w14:textId="77777777" w:rsidR="0052501E" w:rsidRDefault="00B0778F">
      <w:pPr>
        <w:pStyle w:val="a3"/>
        <w:ind w:right="247"/>
      </w:pPr>
      <w:r>
        <w:t>планирование</w:t>
      </w:r>
      <w:r>
        <w:rPr>
          <w:spacing w:val="1"/>
        </w:rPr>
        <w:t xml:space="preserve"> </w:t>
      </w:r>
      <w:r>
        <w:t>и</w:t>
      </w:r>
      <w:r>
        <w:rPr>
          <w:spacing w:val="1"/>
        </w:rPr>
        <w:t xml:space="preserve"> </w:t>
      </w:r>
      <w:r>
        <w:t>осуществление</w:t>
      </w:r>
      <w:r>
        <w:rPr>
          <w:spacing w:val="1"/>
        </w:rPr>
        <w:t xml:space="preserve"> </w:t>
      </w:r>
      <w:r>
        <w:t>на</w:t>
      </w:r>
      <w:r>
        <w:rPr>
          <w:spacing w:val="1"/>
        </w:rPr>
        <w:t xml:space="preserve"> </w:t>
      </w:r>
      <w:r>
        <w:t>практике</w:t>
      </w:r>
      <w:r>
        <w:rPr>
          <w:spacing w:val="1"/>
        </w:rPr>
        <w:t xml:space="preserve"> </w:t>
      </w:r>
      <w:r>
        <w:t>химических</w:t>
      </w:r>
      <w:r>
        <w:rPr>
          <w:spacing w:val="1"/>
        </w:rPr>
        <w:t xml:space="preserve"> </w:t>
      </w:r>
      <w:r>
        <w:t>экспериментов,</w:t>
      </w:r>
      <w:r>
        <w:rPr>
          <w:spacing w:val="1"/>
        </w:rPr>
        <w:t xml:space="preserve"> </w:t>
      </w:r>
      <w:r>
        <w:t>проведение</w:t>
      </w:r>
      <w:r>
        <w:rPr>
          <w:spacing w:val="1"/>
        </w:rPr>
        <w:t xml:space="preserve"> </w:t>
      </w:r>
      <w:r>
        <w:t>наблюдений,</w:t>
      </w:r>
      <w:r>
        <w:rPr>
          <w:spacing w:val="1"/>
        </w:rPr>
        <w:t xml:space="preserve"> </w:t>
      </w:r>
      <w:r>
        <w:t>получение</w:t>
      </w:r>
      <w:r>
        <w:rPr>
          <w:spacing w:val="1"/>
        </w:rPr>
        <w:t xml:space="preserve"> </w:t>
      </w:r>
      <w:r>
        <w:t>выводов</w:t>
      </w:r>
      <w:r>
        <w:rPr>
          <w:spacing w:val="1"/>
        </w:rPr>
        <w:t xml:space="preserve"> </w:t>
      </w:r>
      <w:r>
        <w:t>по</w:t>
      </w:r>
      <w:r>
        <w:rPr>
          <w:spacing w:val="1"/>
        </w:rPr>
        <w:t xml:space="preserve"> </w:t>
      </w:r>
      <w:r>
        <w:t>результатам</w:t>
      </w:r>
      <w:r>
        <w:rPr>
          <w:spacing w:val="1"/>
        </w:rPr>
        <w:t xml:space="preserve"> </w:t>
      </w:r>
      <w:r>
        <w:t>эксперимента</w:t>
      </w:r>
      <w:r>
        <w:rPr>
          <w:spacing w:val="1"/>
        </w:rPr>
        <w:t xml:space="preserve"> </w:t>
      </w:r>
      <w:r>
        <w:t>(обнаружение</w:t>
      </w:r>
      <w:r>
        <w:rPr>
          <w:spacing w:val="1"/>
        </w:rPr>
        <w:t xml:space="preserve"> </w:t>
      </w:r>
      <w:r>
        <w:t>сульфат-ионов,</w:t>
      </w:r>
      <w:r>
        <w:rPr>
          <w:spacing w:val="1"/>
        </w:rPr>
        <w:t xml:space="preserve"> </w:t>
      </w:r>
      <w:r>
        <w:t>взаимодействие</w:t>
      </w:r>
      <w:r>
        <w:rPr>
          <w:spacing w:val="1"/>
        </w:rPr>
        <w:t xml:space="preserve"> </w:t>
      </w:r>
      <w:r>
        <w:t>разбавленной</w:t>
      </w:r>
      <w:r>
        <w:rPr>
          <w:spacing w:val="-4"/>
        </w:rPr>
        <w:t xml:space="preserve"> </w:t>
      </w:r>
      <w:r>
        <w:t>серной</w:t>
      </w:r>
      <w:r>
        <w:rPr>
          <w:spacing w:val="-5"/>
        </w:rPr>
        <w:t xml:space="preserve"> </w:t>
      </w:r>
      <w:r>
        <w:t>кислоты с цинком).</w:t>
      </w:r>
    </w:p>
    <w:p w14:paraId="7C2CA6C3" w14:textId="77777777" w:rsidR="0052501E" w:rsidRDefault="0052501E">
      <w:pPr>
        <w:pStyle w:val="a3"/>
        <w:spacing w:before="1"/>
        <w:ind w:left="0"/>
        <w:jc w:val="left"/>
      </w:pPr>
    </w:p>
    <w:p w14:paraId="580692A8" w14:textId="77777777" w:rsidR="0052501E" w:rsidRDefault="00B0778F">
      <w:pPr>
        <w:pStyle w:val="a3"/>
        <w:jc w:val="left"/>
      </w:pPr>
      <w:r>
        <w:rPr>
          <w:u w:val="single"/>
        </w:rPr>
        <w:t>Работа</w:t>
      </w:r>
      <w:r>
        <w:rPr>
          <w:spacing w:val="-2"/>
          <w:u w:val="single"/>
        </w:rPr>
        <w:t xml:space="preserve"> </w:t>
      </w:r>
      <w:r>
        <w:rPr>
          <w:u w:val="single"/>
        </w:rPr>
        <w:t>с</w:t>
      </w:r>
      <w:r>
        <w:rPr>
          <w:spacing w:val="-3"/>
          <w:u w:val="single"/>
        </w:rPr>
        <w:t xml:space="preserve"> </w:t>
      </w:r>
      <w:r>
        <w:rPr>
          <w:u w:val="single"/>
        </w:rPr>
        <w:t>информацией:</w:t>
      </w:r>
    </w:p>
    <w:p w14:paraId="0F350EC7" w14:textId="77777777" w:rsidR="0052501E" w:rsidRDefault="0052501E">
      <w:pPr>
        <w:pStyle w:val="a3"/>
        <w:spacing w:before="1"/>
        <w:ind w:left="0"/>
        <w:jc w:val="left"/>
        <w:rPr>
          <w:sz w:val="14"/>
        </w:rPr>
      </w:pPr>
    </w:p>
    <w:p w14:paraId="0184904F" w14:textId="77777777" w:rsidR="0052501E" w:rsidRDefault="00B0778F">
      <w:pPr>
        <w:pStyle w:val="a3"/>
        <w:spacing w:before="92"/>
        <w:ind w:right="249"/>
        <w:jc w:val="left"/>
      </w:pPr>
      <w:r>
        <w:t>анализировать</w:t>
      </w:r>
      <w:r>
        <w:rPr>
          <w:spacing w:val="45"/>
        </w:rPr>
        <w:t xml:space="preserve"> </w:t>
      </w:r>
      <w:r>
        <w:t>оригинальный</w:t>
      </w:r>
      <w:r>
        <w:rPr>
          <w:spacing w:val="45"/>
        </w:rPr>
        <w:t xml:space="preserve"> </w:t>
      </w:r>
      <w:r>
        <w:t>текст,</w:t>
      </w:r>
      <w:r>
        <w:rPr>
          <w:spacing w:val="45"/>
        </w:rPr>
        <w:t xml:space="preserve"> </w:t>
      </w:r>
      <w:r>
        <w:t>посвященный</w:t>
      </w:r>
      <w:r>
        <w:rPr>
          <w:spacing w:val="43"/>
        </w:rPr>
        <w:t xml:space="preserve"> </w:t>
      </w:r>
      <w:r>
        <w:t>использованию</w:t>
      </w:r>
      <w:r>
        <w:rPr>
          <w:spacing w:val="46"/>
        </w:rPr>
        <w:t xml:space="preserve"> </w:t>
      </w:r>
      <w:r>
        <w:t>звука</w:t>
      </w:r>
      <w:r>
        <w:rPr>
          <w:spacing w:val="46"/>
        </w:rPr>
        <w:t xml:space="preserve"> </w:t>
      </w:r>
      <w:r>
        <w:t>(или</w:t>
      </w:r>
      <w:r>
        <w:rPr>
          <w:spacing w:val="44"/>
        </w:rPr>
        <w:t xml:space="preserve"> </w:t>
      </w:r>
      <w:r>
        <w:t>ультразвука)</w:t>
      </w:r>
      <w:r>
        <w:rPr>
          <w:spacing w:val="47"/>
        </w:rPr>
        <w:t xml:space="preserve"> </w:t>
      </w:r>
      <w:r>
        <w:t>в</w:t>
      </w:r>
      <w:r>
        <w:rPr>
          <w:spacing w:val="44"/>
        </w:rPr>
        <w:t xml:space="preserve"> </w:t>
      </w:r>
      <w:r>
        <w:t>технике</w:t>
      </w:r>
      <w:r>
        <w:rPr>
          <w:spacing w:val="-52"/>
        </w:rPr>
        <w:t xml:space="preserve"> </w:t>
      </w:r>
      <w:r>
        <w:t>(например,</w:t>
      </w:r>
      <w:r>
        <w:rPr>
          <w:spacing w:val="-1"/>
        </w:rPr>
        <w:t xml:space="preserve"> </w:t>
      </w:r>
      <w:r>
        <w:t>эхолокация, ультразвук в</w:t>
      </w:r>
      <w:r>
        <w:rPr>
          <w:spacing w:val="-1"/>
        </w:rPr>
        <w:t xml:space="preserve"> </w:t>
      </w:r>
      <w:r>
        <w:t>медицине);</w:t>
      </w:r>
    </w:p>
    <w:p w14:paraId="55A0DA06" w14:textId="77777777" w:rsidR="0052501E" w:rsidRDefault="00B0778F">
      <w:pPr>
        <w:pStyle w:val="a3"/>
        <w:spacing w:before="1" w:line="252" w:lineRule="exact"/>
        <w:jc w:val="left"/>
      </w:pPr>
      <w:r>
        <w:t>выполнять</w:t>
      </w:r>
      <w:r>
        <w:rPr>
          <w:spacing w:val="-2"/>
        </w:rPr>
        <w:t xml:space="preserve"> </w:t>
      </w:r>
      <w:r>
        <w:t>задания</w:t>
      </w:r>
      <w:r>
        <w:rPr>
          <w:spacing w:val="-2"/>
        </w:rPr>
        <w:t xml:space="preserve"> </w:t>
      </w:r>
      <w:r>
        <w:t>по</w:t>
      </w:r>
      <w:r>
        <w:rPr>
          <w:spacing w:val="-1"/>
        </w:rPr>
        <w:t xml:space="preserve"> </w:t>
      </w:r>
      <w:r>
        <w:t>тексту</w:t>
      </w:r>
      <w:r>
        <w:rPr>
          <w:spacing w:val="-4"/>
        </w:rPr>
        <w:t xml:space="preserve"> </w:t>
      </w:r>
      <w:r>
        <w:t>(смысловое</w:t>
      </w:r>
      <w:r>
        <w:rPr>
          <w:spacing w:val="-1"/>
        </w:rPr>
        <w:t xml:space="preserve"> </w:t>
      </w:r>
      <w:r>
        <w:t>чтение);</w:t>
      </w:r>
    </w:p>
    <w:p w14:paraId="16D90248" w14:textId="77777777" w:rsidR="0052501E" w:rsidRDefault="00B0778F">
      <w:pPr>
        <w:pStyle w:val="a3"/>
        <w:ind w:right="249"/>
        <w:jc w:val="left"/>
      </w:pPr>
      <w:r>
        <w:t>использование</w:t>
      </w:r>
      <w:r>
        <w:rPr>
          <w:spacing w:val="6"/>
        </w:rPr>
        <w:t xml:space="preserve"> </w:t>
      </w:r>
      <w:r>
        <w:t>при</w:t>
      </w:r>
      <w:r>
        <w:rPr>
          <w:spacing w:val="3"/>
        </w:rPr>
        <w:t xml:space="preserve"> </w:t>
      </w:r>
      <w:r>
        <w:t>выполнении</w:t>
      </w:r>
      <w:r>
        <w:rPr>
          <w:spacing w:val="6"/>
        </w:rPr>
        <w:t xml:space="preserve"> </w:t>
      </w:r>
      <w:r>
        <w:t>учебных</w:t>
      </w:r>
      <w:r>
        <w:rPr>
          <w:spacing w:val="7"/>
        </w:rPr>
        <w:t xml:space="preserve"> </w:t>
      </w:r>
      <w:r>
        <w:t>заданий</w:t>
      </w:r>
      <w:r>
        <w:rPr>
          <w:spacing w:val="6"/>
        </w:rPr>
        <w:t xml:space="preserve"> </w:t>
      </w:r>
      <w:r>
        <w:t>и</w:t>
      </w:r>
      <w:r>
        <w:rPr>
          <w:spacing w:val="4"/>
        </w:rPr>
        <w:t xml:space="preserve"> </w:t>
      </w:r>
      <w:r>
        <w:t>в</w:t>
      </w:r>
      <w:r>
        <w:rPr>
          <w:spacing w:val="5"/>
        </w:rPr>
        <w:t xml:space="preserve"> </w:t>
      </w:r>
      <w:r>
        <w:t>процессе</w:t>
      </w:r>
      <w:r>
        <w:rPr>
          <w:spacing w:val="7"/>
        </w:rPr>
        <w:t xml:space="preserve"> </w:t>
      </w:r>
      <w:r>
        <w:t>исследовательской</w:t>
      </w:r>
      <w:r>
        <w:rPr>
          <w:spacing w:val="4"/>
        </w:rPr>
        <w:t xml:space="preserve"> </w:t>
      </w:r>
      <w:r>
        <w:t>деятельности</w:t>
      </w:r>
      <w:r>
        <w:rPr>
          <w:spacing w:val="6"/>
        </w:rPr>
        <w:t xml:space="preserve"> </w:t>
      </w:r>
      <w:r>
        <w:t>научно-</w:t>
      </w:r>
      <w:r>
        <w:rPr>
          <w:spacing w:val="-52"/>
        </w:rPr>
        <w:t xml:space="preserve"> </w:t>
      </w:r>
      <w:r>
        <w:t>популярную</w:t>
      </w:r>
      <w:r>
        <w:rPr>
          <w:spacing w:val="-1"/>
        </w:rPr>
        <w:t xml:space="preserve"> </w:t>
      </w:r>
      <w:r>
        <w:t>литературу</w:t>
      </w:r>
      <w:r>
        <w:rPr>
          <w:spacing w:val="-4"/>
        </w:rPr>
        <w:t xml:space="preserve"> </w:t>
      </w:r>
      <w:r>
        <w:t>химического</w:t>
      </w:r>
      <w:r>
        <w:rPr>
          <w:spacing w:val="-1"/>
        </w:rPr>
        <w:t xml:space="preserve"> </w:t>
      </w:r>
      <w:r>
        <w:t>содержания,</w:t>
      </w:r>
      <w:r>
        <w:rPr>
          <w:spacing w:val="-3"/>
        </w:rPr>
        <w:t xml:space="preserve"> </w:t>
      </w:r>
      <w:r>
        <w:t>справочные</w:t>
      </w:r>
      <w:r>
        <w:rPr>
          <w:spacing w:val="-1"/>
        </w:rPr>
        <w:t xml:space="preserve"> </w:t>
      </w:r>
      <w:r>
        <w:t>материалы,</w:t>
      </w:r>
      <w:r>
        <w:rPr>
          <w:spacing w:val="-1"/>
        </w:rPr>
        <w:t xml:space="preserve"> </w:t>
      </w:r>
      <w:r>
        <w:t>ресурсы</w:t>
      </w:r>
      <w:r>
        <w:rPr>
          <w:spacing w:val="-1"/>
        </w:rPr>
        <w:t xml:space="preserve"> </w:t>
      </w:r>
      <w:r>
        <w:t>сети</w:t>
      </w:r>
      <w:r>
        <w:rPr>
          <w:spacing w:val="-2"/>
        </w:rPr>
        <w:t xml:space="preserve"> </w:t>
      </w:r>
      <w:r>
        <w:t>Интернет.</w:t>
      </w:r>
    </w:p>
    <w:p w14:paraId="1E394AE4" w14:textId="77777777" w:rsidR="0052501E" w:rsidRDefault="00B0778F">
      <w:pPr>
        <w:pStyle w:val="a3"/>
        <w:ind w:right="249"/>
        <w:jc w:val="left"/>
      </w:pPr>
      <w:r>
        <w:t>анализировать</w:t>
      </w:r>
      <w:r>
        <w:rPr>
          <w:spacing w:val="27"/>
        </w:rPr>
        <w:t xml:space="preserve"> </w:t>
      </w:r>
      <w:r>
        <w:t>современные</w:t>
      </w:r>
      <w:r>
        <w:rPr>
          <w:spacing w:val="28"/>
        </w:rPr>
        <w:t xml:space="preserve"> </w:t>
      </w:r>
      <w:r>
        <w:t>источники</w:t>
      </w:r>
      <w:r>
        <w:rPr>
          <w:spacing w:val="27"/>
        </w:rPr>
        <w:t xml:space="preserve"> </w:t>
      </w:r>
      <w:r>
        <w:t>о</w:t>
      </w:r>
      <w:r>
        <w:rPr>
          <w:spacing w:val="27"/>
        </w:rPr>
        <w:t xml:space="preserve"> </w:t>
      </w:r>
      <w:r>
        <w:t>вакцинах</w:t>
      </w:r>
      <w:r>
        <w:rPr>
          <w:spacing w:val="27"/>
        </w:rPr>
        <w:t xml:space="preserve"> </w:t>
      </w:r>
      <w:r>
        <w:t>и</w:t>
      </w:r>
      <w:r>
        <w:rPr>
          <w:spacing w:val="27"/>
        </w:rPr>
        <w:t xml:space="preserve"> </w:t>
      </w:r>
      <w:r>
        <w:t>вакцинировании;</w:t>
      </w:r>
      <w:r>
        <w:rPr>
          <w:spacing w:val="28"/>
        </w:rPr>
        <w:t xml:space="preserve"> </w:t>
      </w:r>
      <w:r>
        <w:t>обсуждать</w:t>
      </w:r>
      <w:r>
        <w:rPr>
          <w:spacing w:val="27"/>
        </w:rPr>
        <w:t xml:space="preserve"> </w:t>
      </w:r>
      <w:r>
        <w:t>роли</w:t>
      </w:r>
      <w:r>
        <w:rPr>
          <w:spacing w:val="27"/>
        </w:rPr>
        <w:t xml:space="preserve"> </w:t>
      </w:r>
      <w:r>
        <w:t>вакцин</w:t>
      </w:r>
      <w:r>
        <w:rPr>
          <w:spacing w:val="27"/>
        </w:rPr>
        <w:t xml:space="preserve"> </w:t>
      </w:r>
      <w:r>
        <w:t>и</w:t>
      </w:r>
      <w:r>
        <w:rPr>
          <w:spacing w:val="-52"/>
        </w:rPr>
        <w:t xml:space="preserve"> </w:t>
      </w:r>
      <w:r>
        <w:t>лечебных</w:t>
      </w:r>
      <w:r>
        <w:rPr>
          <w:spacing w:val="-1"/>
        </w:rPr>
        <w:t xml:space="preserve"> </w:t>
      </w:r>
      <w:r>
        <w:t>сывороток</w:t>
      </w:r>
      <w:r>
        <w:rPr>
          <w:spacing w:val="-2"/>
        </w:rPr>
        <w:t xml:space="preserve"> </w:t>
      </w:r>
      <w:r>
        <w:t>для</w:t>
      </w:r>
      <w:r>
        <w:rPr>
          <w:spacing w:val="-3"/>
        </w:rPr>
        <w:t xml:space="preserve"> </w:t>
      </w:r>
      <w:r>
        <w:t>сохранения</w:t>
      </w:r>
      <w:r>
        <w:rPr>
          <w:spacing w:val="-2"/>
        </w:rPr>
        <w:t xml:space="preserve"> </w:t>
      </w:r>
      <w:r>
        <w:t>здоровья человека.</w:t>
      </w:r>
    </w:p>
    <w:p w14:paraId="16FAD24A" w14:textId="77777777" w:rsidR="0052501E" w:rsidRDefault="0052501E">
      <w:pPr>
        <w:pStyle w:val="a3"/>
        <w:spacing w:before="4"/>
        <w:ind w:left="0"/>
        <w:jc w:val="left"/>
      </w:pPr>
    </w:p>
    <w:p w14:paraId="2F6222F9" w14:textId="77777777" w:rsidR="0052501E" w:rsidRDefault="00B0778F">
      <w:pPr>
        <w:pStyle w:val="31"/>
      </w:pPr>
      <w:r>
        <w:lastRenderedPageBreak/>
        <w:t>Формирование</w:t>
      </w:r>
      <w:r>
        <w:rPr>
          <w:spacing w:val="-3"/>
        </w:rPr>
        <w:t xml:space="preserve"> </w:t>
      </w:r>
      <w:r>
        <w:t>универсальных</w:t>
      </w:r>
      <w:r>
        <w:rPr>
          <w:spacing w:val="-5"/>
        </w:rPr>
        <w:t xml:space="preserve"> </w:t>
      </w:r>
      <w:r>
        <w:t>учебных</w:t>
      </w:r>
      <w:r>
        <w:rPr>
          <w:spacing w:val="-4"/>
        </w:rPr>
        <w:t xml:space="preserve"> </w:t>
      </w:r>
      <w:r>
        <w:t>коммуникативных</w:t>
      </w:r>
      <w:r>
        <w:rPr>
          <w:spacing w:val="-5"/>
        </w:rPr>
        <w:t xml:space="preserve"> </w:t>
      </w:r>
      <w:r>
        <w:t>действий:</w:t>
      </w:r>
    </w:p>
    <w:p w14:paraId="62E465E0" w14:textId="77777777" w:rsidR="0052501E" w:rsidRDefault="0052501E">
      <w:pPr>
        <w:pStyle w:val="a3"/>
        <w:spacing w:before="7"/>
        <w:ind w:left="0"/>
        <w:jc w:val="left"/>
        <w:rPr>
          <w:b/>
          <w:sz w:val="21"/>
        </w:rPr>
      </w:pPr>
    </w:p>
    <w:p w14:paraId="6F251DC9" w14:textId="77777777" w:rsidR="0052501E" w:rsidRDefault="00B0778F">
      <w:pPr>
        <w:pStyle w:val="a3"/>
        <w:ind w:right="249"/>
        <w:jc w:val="left"/>
      </w:pPr>
      <w:r>
        <w:t>сопоставлять</w:t>
      </w:r>
      <w:r>
        <w:rPr>
          <w:spacing w:val="31"/>
        </w:rPr>
        <w:t xml:space="preserve"> </w:t>
      </w:r>
      <w:r>
        <w:t>свои</w:t>
      </w:r>
      <w:r>
        <w:rPr>
          <w:spacing w:val="32"/>
        </w:rPr>
        <w:t xml:space="preserve"> </w:t>
      </w:r>
      <w:r>
        <w:t>суждения</w:t>
      </w:r>
      <w:r>
        <w:rPr>
          <w:spacing w:val="34"/>
        </w:rPr>
        <w:t xml:space="preserve"> </w:t>
      </w:r>
      <w:r>
        <w:t>с</w:t>
      </w:r>
      <w:r>
        <w:rPr>
          <w:spacing w:val="34"/>
        </w:rPr>
        <w:t xml:space="preserve"> </w:t>
      </w:r>
      <w:r>
        <w:t>суждениями</w:t>
      </w:r>
      <w:r>
        <w:rPr>
          <w:spacing w:val="32"/>
        </w:rPr>
        <w:t xml:space="preserve"> </w:t>
      </w:r>
      <w:r>
        <w:t>других</w:t>
      </w:r>
      <w:r>
        <w:rPr>
          <w:spacing w:val="34"/>
        </w:rPr>
        <w:t xml:space="preserve"> </w:t>
      </w:r>
      <w:r>
        <w:t>участников</w:t>
      </w:r>
      <w:r>
        <w:rPr>
          <w:spacing w:val="33"/>
        </w:rPr>
        <w:t xml:space="preserve"> </w:t>
      </w:r>
      <w:r>
        <w:t>дискуссии,</w:t>
      </w:r>
      <w:r>
        <w:rPr>
          <w:spacing w:val="31"/>
        </w:rPr>
        <w:t xml:space="preserve"> </w:t>
      </w:r>
      <w:r>
        <w:t>при</w:t>
      </w:r>
      <w:r>
        <w:rPr>
          <w:spacing w:val="33"/>
        </w:rPr>
        <w:t xml:space="preserve"> </w:t>
      </w:r>
      <w:r>
        <w:t>выявлении</w:t>
      </w:r>
      <w:r>
        <w:rPr>
          <w:spacing w:val="30"/>
        </w:rPr>
        <w:t xml:space="preserve"> </w:t>
      </w:r>
      <w:r>
        <w:t>различий</w:t>
      </w:r>
      <w:r>
        <w:rPr>
          <w:spacing w:val="34"/>
        </w:rPr>
        <w:t xml:space="preserve"> </w:t>
      </w:r>
      <w:r>
        <w:t>и</w:t>
      </w:r>
      <w:r>
        <w:rPr>
          <w:spacing w:val="-52"/>
        </w:rPr>
        <w:t xml:space="preserve"> </w:t>
      </w:r>
      <w:r>
        <w:t>сходства</w:t>
      </w:r>
      <w:r>
        <w:rPr>
          <w:spacing w:val="-1"/>
        </w:rPr>
        <w:t xml:space="preserve"> </w:t>
      </w:r>
      <w:r>
        <w:t>позиций</w:t>
      </w:r>
      <w:r>
        <w:rPr>
          <w:spacing w:val="-1"/>
        </w:rPr>
        <w:t xml:space="preserve"> </w:t>
      </w:r>
      <w:r>
        <w:t>по</w:t>
      </w:r>
      <w:r>
        <w:rPr>
          <w:spacing w:val="-1"/>
        </w:rPr>
        <w:t xml:space="preserve"> </w:t>
      </w:r>
      <w:r>
        <w:t>отношению</w:t>
      </w:r>
      <w:r>
        <w:rPr>
          <w:spacing w:val="-2"/>
        </w:rPr>
        <w:t xml:space="preserve"> </w:t>
      </w:r>
      <w:r>
        <w:t>к</w:t>
      </w:r>
      <w:r>
        <w:rPr>
          <w:spacing w:val="-1"/>
        </w:rPr>
        <w:t xml:space="preserve"> </w:t>
      </w:r>
      <w:r>
        <w:t>обсуждаемой естественно-научной</w:t>
      </w:r>
      <w:r>
        <w:rPr>
          <w:spacing w:val="-2"/>
        </w:rPr>
        <w:t xml:space="preserve"> </w:t>
      </w:r>
      <w:r>
        <w:t>проблеме;</w:t>
      </w:r>
    </w:p>
    <w:p w14:paraId="7DF498EF" w14:textId="77777777" w:rsidR="0052501E" w:rsidRDefault="00B0778F">
      <w:pPr>
        <w:pStyle w:val="a3"/>
        <w:spacing w:before="1"/>
        <w:jc w:val="left"/>
      </w:pPr>
      <w:r>
        <w:t>выражать</w:t>
      </w:r>
      <w:r>
        <w:rPr>
          <w:spacing w:val="-2"/>
        </w:rPr>
        <w:t xml:space="preserve"> </w:t>
      </w:r>
      <w:r>
        <w:t>свою</w:t>
      </w:r>
      <w:r>
        <w:rPr>
          <w:spacing w:val="-4"/>
        </w:rPr>
        <w:t xml:space="preserve"> </w:t>
      </w:r>
      <w:r>
        <w:t>точку</w:t>
      </w:r>
      <w:r>
        <w:rPr>
          <w:spacing w:val="-4"/>
        </w:rPr>
        <w:t xml:space="preserve"> </w:t>
      </w:r>
      <w:r>
        <w:t>зрения</w:t>
      </w:r>
      <w:r>
        <w:rPr>
          <w:spacing w:val="-2"/>
        </w:rPr>
        <w:t xml:space="preserve"> </w:t>
      </w:r>
      <w:r>
        <w:t>на</w:t>
      </w:r>
      <w:r>
        <w:rPr>
          <w:spacing w:val="-2"/>
        </w:rPr>
        <w:t xml:space="preserve"> </w:t>
      </w:r>
      <w:r>
        <w:t>решение</w:t>
      </w:r>
      <w:r>
        <w:rPr>
          <w:spacing w:val="-2"/>
        </w:rPr>
        <w:t xml:space="preserve"> </w:t>
      </w:r>
      <w:r>
        <w:t>естественно-научной</w:t>
      </w:r>
      <w:r>
        <w:rPr>
          <w:spacing w:val="-2"/>
        </w:rPr>
        <w:t xml:space="preserve"> </w:t>
      </w:r>
      <w:r>
        <w:t>задачи</w:t>
      </w:r>
      <w:r>
        <w:rPr>
          <w:spacing w:val="-3"/>
        </w:rPr>
        <w:t xml:space="preserve"> </w:t>
      </w:r>
      <w:r>
        <w:t>в</w:t>
      </w:r>
      <w:r>
        <w:rPr>
          <w:spacing w:val="-2"/>
        </w:rPr>
        <w:t xml:space="preserve"> </w:t>
      </w:r>
      <w:r>
        <w:t>устных</w:t>
      </w:r>
      <w:r>
        <w:rPr>
          <w:spacing w:val="-2"/>
        </w:rPr>
        <w:t xml:space="preserve"> </w:t>
      </w:r>
      <w:r>
        <w:t>и</w:t>
      </w:r>
      <w:r>
        <w:rPr>
          <w:spacing w:val="-1"/>
        </w:rPr>
        <w:t xml:space="preserve"> </w:t>
      </w:r>
      <w:r>
        <w:t>письменных</w:t>
      </w:r>
      <w:r>
        <w:rPr>
          <w:spacing w:val="-2"/>
        </w:rPr>
        <w:t xml:space="preserve"> </w:t>
      </w:r>
      <w:r>
        <w:t>текстах;</w:t>
      </w:r>
    </w:p>
    <w:p w14:paraId="1A8C34E1" w14:textId="77777777" w:rsidR="0052501E" w:rsidRDefault="00B0778F">
      <w:pPr>
        <w:pStyle w:val="a3"/>
        <w:spacing w:before="67"/>
        <w:ind w:right="250"/>
      </w:pPr>
      <w:r>
        <w:t>публично</w:t>
      </w:r>
      <w:r>
        <w:rPr>
          <w:spacing w:val="1"/>
        </w:rPr>
        <w:t xml:space="preserve"> </w:t>
      </w:r>
      <w:r>
        <w:t>представлять</w:t>
      </w:r>
      <w:r>
        <w:rPr>
          <w:spacing w:val="1"/>
        </w:rPr>
        <w:t xml:space="preserve"> </w:t>
      </w:r>
      <w:r>
        <w:t>результаты</w:t>
      </w:r>
      <w:r>
        <w:rPr>
          <w:spacing w:val="1"/>
        </w:rPr>
        <w:t xml:space="preserve"> </w:t>
      </w:r>
      <w:r>
        <w:t>выполненного</w:t>
      </w:r>
      <w:r>
        <w:rPr>
          <w:spacing w:val="1"/>
        </w:rPr>
        <w:t xml:space="preserve"> </w:t>
      </w:r>
      <w:r>
        <w:t>естественно-научного</w:t>
      </w:r>
      <w:r>
        <w:rPr>
          <w:spacing w:val="1"/>
        </w:rPr>
        <w:t xml:space="preserve"> </w:t>
      </w:r>
      <w:r>
        <w:t>исследования</w:t>
      </w:r>
      <w:r>
        <w:rPr>
          <w:spacing w:val="1"/>
        </w:rPr>
        <w:t xml:space="preserve"> </w:t>
      </w:r>
      <w:r>
        <w:t>или</w:t>
      </w:r>
      <w:r>
        <w:rPr>
          <w:spacing w:val="1"/>
        </w:rPr>
        <w:t xml:space="preserve"> </w:t>
      </w:r>
      <w:r>
        <w:t>проекта,</w:t>
      </w:r>
      <w:r>
        <w:rPr>
          <w:spacing w:val="1"/>
        </w:rPr>
        <w:t xml:space="preserve"> </w:t>
      </w:r>
      <w:r>
        <w:t>физического</w:t>
      </w:r>
      <w:r>
        <w:rPr>
          <w:spacing w:val="-1"/>
        </w:rPr>
        <w:t xml:space="preserve"> </w:t>
      </w:r>
      <w:r>
        <w:t>или</w:t>
      </w:r>
      <w:r>
        <w:rPr>
          <w:spacing w:val="-1"/>
        </w:rPr>
        <w:t xml:space="preserve"> </w:t>
      </w:r>
      <w:r>
        <w:t>химического опыта,</w:t>
      </w:r>
      <w:r>
        <w:rPr>
          <w:spacing w:val="-3"/>
        </w:rPr>
        <w:t xml:space="preserve"> </w:t>
      </w:r>
      <w:r>
        <w:t>биологического наблюдения;</w:t>
      </w:r>
    </w:p>
    <w:p w14:paraId="0FD56D1D" w14:textId="77777777" w:rsidR="0052501E" w:rsidRDefault="00B0778F">
      <w:pPr>
        <w:pStyle w:val="a3"/>
        <w:ind w:right="246"/>
      </w:pPr>
      <w:r>
        <w:t>определять и принимать цель совместной деятельности по решению естественно-научной проблемы,</w:t>
      </w:r>
      <w:r>
        <w:rPr>
          <w:spacing w:val="1"/>
        </w:rPr>
        <w:t xml:space="preserve"> </w:t>
      </w:r>
      <w:r>
        <w:t>организация</w:t>
      </w:r>
      <w:r>
        <w:rPr>
          <w:spacing w:val="1"/>
        </w:rPr>
        <w:t xml:space="preserve"> </w:t>
      </w:r>
      <w:r>
        <w:t>действий</w:t>
      </w:r>
      <w:r>
        <w:rPr>
          <w:spacing w:val="1"/>
        </w:rPr>
        <w:t xml:space="preserve"> </w:t>
      </w:r>
      <w:r>
        <w:t>по</w:t>
      </w:r>
      <w:r>
        <w:rPr>
          <w:spacing w:val="1"/>
        </w:rPr>
        <w:t xml:space="preserve"> </w:t>
      </w:r>
      <w:r>
        <w:t>ее</w:t>
      </w:r>
      <w:r>
        <w:rPr>
          <w:spacing w:val="1"/>
        </w:rPr>
        <w:t xml:space="preserve"> </w:t>
      </w:r>
      <w:r>
        <w:t>достижению:</w:t>
      </w:r>
      <w:r>
        <w:rPr>
          <w:spacing w:val="1"/>
        </w:rPr>
        <w:t xml:space="preserve"> </w:t>
      </w:r>
      <w:r>
        <w:t>обсуждение</w:t>
      </w:r>
      <w:r>
        <w:rPr>
          <w:spacing w:val="1"/>
        </w:rPr>
        <w:t xml:space="preserve"> </w:t>
      </w:r>
      <w:r>
        <w:t>процесса</w:t>
      </w:r>
      <w:r>
        <w:rPr>
          <w:spacing w:val="1"/>
        </w:rPr>
        <w:t xml:space="preserve"> </w:t>
      </w:r>
      <w:r>
        <w:t>и</w:t>
      </w:r>
      <w:r>
        <w:rPr>
          <w:spacing w:val="1"/>
        </w:rPr>
        <w:t xml:space="preserve"> </w:t>
      </w:r>
      <w:r>
        <w:t>результатов</w:t>
      </w:r>
      <w:r>
        <w:rPr>
          <w:spacing w:val="1"/>
        </w:rPr>
        <w:t xml:space="preserve"> </w:t>
      </w:r>
      <w:r>
        <w:t>совместной</w:t>
      </w:r>
      <w:r>
        <w:rPr>
          <w:spacing w:val="1"/>
        </w:rPr>
        <w:t xml:space="preserve"> </w:t>
      </w:r>
      <w:r>
        <w:t>работы;</w:t>
      </w:r>
      <w:r>
        <w:rPr>
          <w:spacing w:val="1"/>
        </w:rPr>
        <w:t xml:space="preserve"> </w:t>
      </w:r>
      <w:r>
        <w:t>обобщение</w:t>
      </w:r>
      <w:r>
        <w:rPr>
          <w:spacing w:val="-1"/>
        </w:rPr>
        <w:t xml:space="preserve"> </w:t>
      </w:r>
      <w:r>
        <w:t>мнений нескольких людей;</w:t>
      </w:r>
    </w:p>
    <w:p w14:paraId="09C7AF0E" w14:textId="77777777" w:rsidR="0052501E" w:rsidRDefault="00B0778F">
      <w:pPr>
        <w:pStyle w:val="a3"/>
        <w:ind w:right="252"/>
      </w:pPr>
      <w:r>
        <w:t>координировать собственные действия с другими членами команды при решении задачи, выполнении</w:t>
      </w:r>
      <w:r>
        <w:rPr>
          <w:spacing w:val="1"/>
        </w:rPr>
        <w:t xml:space="preserve"> </w:t>
      </w:r>
      <w:r>
        <w:t>естественно-научного</w:t>
      </w:r>
      <w:r>
        <w:rPr>
          <w:spacing w:val="-1"/>
        </w:rPr>
        <w:t xml:space="preserve"> </w:t>
      </w:r>
      <w:r>
        <w:t>исследования;</w:t>
      </w:r>
    </w:p>
    <w:p w14:paraId="4C93646E" w14:textId="77777777" w:rsidR="0052501E" w:rsidRDefault="00B0778F">
      <w:pPr>
        <w:pStyle w:val="a3"/>
        <w:spacing w:line="251" w:lineRule="exact"/>
      </w:pPr>
      <w:r>
        <w:t>оценивать</w:t>
      </w:r>
      <w:r>
        <w:rPr>
          <w:spacing w:val="-4"/>
        </w:rPr>
        <w:t xml:space="preserve"> </w:t>
      </w:r>
      <w:r>
        <w:t>собственный</w:t>
      </w:r>
      <w:r>
        <w:rPr>
          <w:spacing w:val="-3"/>
        </w:rPr>
        <w:t xml:space="preserve"> </w:t>
      </w:r>
      <w:r>
        <w:t>вклад</w:t>
      </w:r>
      <w:r>
        <w:rPr>
          <w:spacing w:val="-3"/>
        </w:rPr>
        <w:t xml:space="preserve"> </w:t>
      </w:r>
      <w:r>
        <w:t>в</w:t>
      </w:r>
      <w:r>
        <w:rPr>
          <w:spacing w:val="-4"/>
        </w:rPr>
        <w:t xml:space="preserve"> </w:t>
      </w:r>
      <w:r>
        <w:t>решение</w:t>
      </w:r>
      <w:r>
        <w:rPr>
          <w:spacing w:val="-3"/>
        </w:rPr>
        <w:t xml:space="preserve"> </w:t>
      </w:r>
      <w:r>
        <w:t>естественно-научной</w:t>
      </w:r>
      <w:r>
        <w:rPr>
          <w:spacing w:val="-4"/>
        </w:rPr>
        <w:t xml:space="preserve"> </w:t>
      </w:r>
      <w:r>
        <w:t>проблемы.</w:t>
      </w:r>
    </w:p>
    <w:p w14:paraId="4D80C094" w14:textId="77777777" w:rsidR="0052501E" w:rsidRDefault="0052501E">
      <w:pPr>
        <w:pStyle w:val="a3"/>
        <w:spacing w:before="5"/>
        <w:ind w:left="0"/>
        <w:jc w:val="left"/>
      </w:pPr>
    </w:p>
    <w:p w14:paraId="5F68C7D4" w14:textId="77777777" w:rsidR="0052501E" w:rsidRDefault="00B0778F">
      <w:pPr>
        <w:pStyle w:val="31"/>
        <w:spacing w:before="1"/>
        <w:jc w:val="both"/>
      </w:pPr>
      <w:r>
        <w:t>Формирование</w:t>
      </w:r>
      <w:r>
        <w:rPr>
          <w:spacing w:val="-3"/>
        </w:rPr>
        <w:t xml:space="preserve"> </w:t>
      </w:r>
      <w:r>
        <w:t>универсальных</w:t>
      </w:r>
      <w:r>
        <w:rPr>
          <w:spacing w:val="-4"/>
        </w:rPr>
        <w:t xml:space="preserve"> </w:t>
      </w:r>
      <w:r>
        <w:t>учебных</w:t>
      </w:r>
      <w:r>
        <w:rPr>
          <w:spacing w:val="-5"/>
        </w:rPr>
        <w:t xml:space="preserve"> </w:t>
      </w:r>
      <w:r>
        <w:t>регулятивных</w:t>
      </w:r>
      <w:r>
        <w:rPr>
          <w:spacing w:val="-5"/>
        </w:rPr>
        <w:t xml:space="preserve"> </w:t>
      </w:r>
      <w:r>
        <w:t>действий:</w:t>
      </w:r>
    </w:p>
    <w:p w14:paraId="51C6F697" w14:textId="77777777" w:rsidR="0052501E" w:rsidRDefault="0052501E">
      <w:pPr>
        <w:pStyle w:val="a3"/>
        <w:spacing w:before="7"/>
        <w:ind w:left="0"/>
        <w:jc w:val="left"/>
        <w:rPr>
          <w:b/>
          <w:sz w:val="21"/>
        </w:rPr>
      </w:pPr>
    </w:p>
    <w:p w14:paraId="58EEF23E" w14:textId="77777777" w:rsidR="0052501E" w:rsidRDefault="00B0778F">
      <w:pPr>
        <w:pStyle w:val="a3"/>
        <w:ind w:right="255"/>
      </w:pPr>
      <w:r>
        <w:t>выявление</w:t>
      </w:r>
      <w:r>
        <w:rPr>
          <w:spacing w:val="1"/>
        </w:rPr>
        <w:t xml:space="preserve"> </w:t>
      </w:r>
      <w:r>
        <w:t>проблем</w:t>
      </w:r>
      <w:r>
        <w:rPr>
          <w:spacing w:val="1"/>
        </w:rPr>
        <w:t xml:space="preserve"> </w:t>
      </w:r>
      <w:r>
        <w:t>в</w:t>
      </w:r>
      <w:r>
        <w:rPr>
          <w:spacing w:val="1"/>
        </w:rPr>
        <w:t xml:space="preserve"> </w:t>
      </w:r>
      <w:r>
        <w:t>жизненных</w:t>
      </w:r>
      <w:r>
        <w:rPr>
          <w:spacing w:val="1"/>
        </w:rPr>
        <w:t xml:space="preserve"> </w:t>
      </w:r>
      <w:r>
        <w:t>и</w:t>
      </w:r>
      <w:r>
        <w:rPr>
          <w:spacing w:val="1"/>
        </w:rPr>
        <w:t xml:space="preserve"> </w:t>
      </w:r>
      <w:r>
        <w:t>учебных</w:t>
      </w:r>
      <w:r>
        <w:rPr>
          <w:spacing w:val="1"/>
        </w:rPr>
        <w:t xml:space="preserve"> </w:t>
      </w:r>
      <w:r>
        <w:t>ситуациях,</w:t>
      </w:r>
      <w:r>
        <w:rPr>
          <w:spacing w:val="1"/>
        </w:rPr>
        <w:t xml:space="preserve"> </w:t>
      </w:r>
      <w:r>
        <w:t>требующих</w:t>
      </w:r>
      <w:r>
        <w:rPr>
          <w:spacing w:val="1"/>
        </w:rPr>
        <w:t xml:space="preserve"> </w:t>
      </w:r>
      <w:r>
        <w:t>для</w:t>
      </w:r>
      <w:r>
        <w:rPr>
          <w:spacing w:val="1"/>
        </w:rPr>
        <w:t xml:space="preserve"> </w:t>
      </w:r>
      <w:r>
        <w:t>решения</w:t>
      </w:r>
      <w:r>
        <w:rPr>
          <w:spacing w:val="1"/>
        </w:rPr>
        <w:t xml:space="preserve"> </w:t>
      </w:r>
      <w:r>
        <w:t>проявлений</w:t>
      </w:r>
      <w:r>
        <w:rPr>
          <w:spacing w:val="-52"/>
        </w:rPr>
        <w:t xml:space="preserve"> </w:t>
      </w:r>
      <w:r>
        <w:t>естественно-научной</w:t>
      </w:r>
      <w:r>
        <w:rPr>
          <w:spacing w:val="-2"/>
        </w:rPr>
        <w:t xml:space="preserve"> </w:t>
      </w:r>
      <w:r>
        <w:t>грамотности;</w:t>
      </w:r>
    </w:p>
    <w:p w14:paraId="61D02A3C" w14:textId="77777777" w:rsidR="0052501E" w:rsidRDefault="00B0778F">
      <w:pPr>
        <w:pStyle w:val="a3"/>
        <w:ind w:right="244"/>
      </w:pPr>
      <w:r>
        <w:t>анализ и выбор различных подходов к принятию решений в ситуациях, требующих естественно-научной</w:t>
      </w:r>
      <w:r>
        <w:rPr>
          <w:spacing w:val="-52"/>
        </w:rPr>
        <w:t xml:space="preserve"> </w:t>
      </w:r>
      <w:r>
        <w:t>грамотности и знакомства с современными технологиями (индивидуальное, принятие решения в группе,</w:t>
      </w:r>
      <w:r>
        <w:rPr>
          <w:spacing w:val="1"/>
        </w:rPr>
        <w:t xml:space="preserve"> </w:t>
      </w:r>
      <w:r>
        <w:t>принятие</w:t>
      </w:r>
      <w:r>
        <w:rPr>
          <w:spacing w:val="-1"/>
        </w:rPr>
        <w:t xml:space="preserve"> </w:t>
      </w:r>
      <w:r>
        <w:t>решений</w:t>
      </w:r>
      <w:r>
        <w:rPr>
          <w:spacing w:val="-3"/>
        </w:rPr>
        <w:t xml:space="preserve"> </w:t>
      </w:r>
      <w:r>
        <w:t>группой);</w:t>
      </w:r>
    </w:p>
    <w:p w14:paraId="09F1275A" w14:textId="77777777" w:rsidR="0052501E" w:rsidRDefault="00B0778F">
      <w:pPr>
        <w:pStyle w:val="a3"/>
        <w:ind w:right="248"/>
      </w:pPr>
      <w:r>
        <w:t>самостоятельное составление алгоритмов решения естественно-научной задачи или плана естественно-</w:t>
      </w:r>
      <w:r>
        <w:rPr>
          <w:spacing w:val="1"/>
        </w:rPr>
        <w:t xml:space="preserve"> </w:t>
      </w:r>
      <w:r>
        <w:t>научного</w:t>
      </w:r>
      <w:r>
        <w:rPr>
          <w:spacing w:val="-1"/>
        </w:rPr>
        <w:t xml:space="preserve"> </w:t>
      </w:r>
      <w:r>
        <w:t>исследования</w:t>
      </w:r>
      <w:r>
        <w:rPr>
          <w:spacing w:val="-2"/>
        </w:rPr>
        <w:t xml:space="preserve"> </w:t>
      </w:r>
      <w:r>
        <w:t>с</w:t>
      </w:r>
      <w:r>
        <w:rPr>
          <w:spacing w:val="-2"/>
        </w:rPr>
        <w:t xml:space="preserve"> </w:t>
      </w:r>
      <w:r>
        <w:t>учетом</w:t>
      </w:r>
      <w:r>
        <w:rPr>
          <w:spacing w:val="-1"/>
        </w:rPr>
        <w:t xml:space="preserve"> </w:t>
      </w:r>
      <w:r>
        <w:t>собственных</w:t>
      </w:r>
      <w:r>
        <w:rPr>
          <w:spacing w:val="-1"/>
        </w:rPr>
        <w:t xml:space="preserve"> </w:t>
      </w:r>
      <w:r>
        <w:t>возможностей.</w:t>
      </w:r>
    </w:p>
    <w:p w14:paraId="037F5C39" w14:textId="77777777" w:rsidR="0052501E" w:rsidRDefault="00B0778F">
      <w:pPr>
        <w:pStyle w:val="a3"/>
        <w:ind w:right="250"/>
      </w:pPr>
      <w:r>
        <w:t>выработка адекватной оценки ситуации, возникшей при решении естественно-научной задачи и при</w:t>
      </w:r>
      <w:r>
        <w:rPr>
          <w:spacing w:val="1"/>
        </w:rPr>
        <w:t xml:space="preserve"> </w:t>
      </w:r>
      <w:r>
        <w:t>выдвижении</w:t>
      </w:r>
      <w:r>
        <w:rPr>
          <w:spacing w:val="-1"/>
        </w:rPr>
        <w:t xml:space="preserve"> </w:t>
      </w:r>
      <w:r>
        <w:t>плана, изменения</w:t>
      </w:r>
      <w:r>
        <w:rPr>
          <w:spacing w:val="-1"/>
        </w:rPr>
        <w:t xml:space="preserve"> </w:t>
      </w:r>
      <w:r>
        <w:t>ситуации в</w:t>
      </w:r>
      <w:r>
        <w:rPr>
          <w:spacing w:val="-3"/>
        </w:rPr>
        <w:t xml:space="preserve"> </w:t>
      </w:r>
      <w:r>
        <w:t>случае необходимости;</w:t>
      </w:r>
    </w:p>
    <w:p w14:paraId="4801B6D8" w14:textId="77777777" w:rsidR="0052501E" w:rsidRDefault="00B0778F">
      <w:pPr>
        <w:pStyle w:val="a3"/>
        <w:spacing w:before="1"/>
        <w:ind w:right="246"/>
      </w:pPr>
      <w:r>
        <w:t>объяснение</w:t>
      </w:r>
      <w:r>
        <w:rPr>
          <w:spacing w:val="1"/>
        </w:rPr>
        <w:t xml:space="preserve"> </w:t>
      </w:r>
      <w:r>
        <w:t>причин достижения (недостижения) результатов деятельности по решению</w:t>
      </w:r>
      <w:r>
        <w:rPr>
          <w:spacing w:val="1"/>
        </w:rPr>
        <w:t xml:space="preserve"> </w:t>
      </w:r>
      <w:r>
        <w:t>естественно-</w:t>
      </w:r>
      <w:r>
        <w:rPr>
          <w:spacing w:val="1"/>
        </w:rPr>
        <w:t xml:space="preserve"> </w:t>
      </w:r>
      <w:r>
        <w:t>научной</w:t>
      </w:r>
      <w:r>
        <w:rPr>
          <w:spacing w:val="-2"/>
        </w:rPr>
        <w:t xml:space="preserve"> </w:t>
      </w:r>
      <w:r>
        <w:t>задачи, проекта</w:t>
      </w:r>
      <w:r>
        <w:rPr>
          <w:spacing w:val="-5"/>
        </w:rPr>
        <w:t xml:space="preserve"> </w:t>
      </w:r>
      <w:r>
        <w:t>или</w:t>
      </w:r>
      <w:r>
        <w:rPr>
          <w:spacing w:val="-2"/>
        </w:rPr>
        <w:t xml:space="preserve"> </w:t>
      </w:r>
      <w:r>
        <w:t>естественно-научного исследования;</w:t>
      </w:r>
    </w:p>
    <w:p w14:paraId="04D068E5" w14:textId="77777777" w:rsidR="0052501E" w:rsidRDefault="00B0778F">
      <w:pPr>
        <w:pStyle w:val="a3"/>
        <w:spacing w:before="1"/>
        <w:ind w:right="250"/>
      </w:pPr>
      <w:r>
        <w:t>оценка</w:t>
      </w:r>
      <w:r>
        <w:rPr>
          <w:spacing w:val="1"/>
        </w:rPr>
        <w:t xml:space="preserve"> </w:t>
      </w:r>
      <w:r>
        <w:t>соответствия</w:t>
      </w:r>
      <w:r>
        <w:rPr>
          <w:spacing w:val="1"/>
        </w:rPr>
        <w:t xml:space="preserve"> </w:t>
      </w:r>
      <w:r>
        <w:t>результата</w:t>
      </w:r>
      <w:r>
        <w:rPr>
          <w:spacing w:val="1"/>
        </w:rPr>
        <w:t xml:space="preserve"> </w:t>
      </w:r>
      <w:r>
        <w:t>решения</w:t>
      </w:r>
      <w:r>
        <w:rPr>
          <w:spacing w:val="1"/>
        </w:rPr>
        <w:t xml:space="preserve"> </w:t>
      </w:r>
      <w:r>
        <w:t>естественно-научной</w:t>
      </w:r>
      <w:r>
        <w:rPr>
          <w:spacing w:val="1"/>
        </w:rPr>
        <w:t xml:space="preserve"> </w:t>
      </w:r>
      <w:r>
        <w:t>проблемы</w:t>
      </w:r>
      <w:r>
        <w:rPr>
          <w:spacing w:val="1"/>
        </w:rPr>
        <w:t xml:space="preserve"> </w:t>
      </w:r>
      <w:r>
        <w:t>поставленным</w:t>
      </w:r>
      <w:r>
        <w:rPr>
          <w:spacing w:val="1"/>
        </w:rPr>
        <w:t xml:space="preserve"> </w:t>
      </w:r>
      <w:r>
        <w:t>целям</w:t>
      </w:r>
      <w:r>
        <w:rPr>
          <w:spacing w:val="1"/>
        </w:rPr>
        <w:t xml:space="preserve"> </w:t>
      </w:r>
      <w:r>
        <w:t>и</w:t>
      </w:r>
      <w:r>
        <w:rPr>
          <w:spacing w:val="1"/>
        </w:rPr>
        <w:t xml:space="preserve"> </w:t>
      </w:r>
      <w:r>
        <w:t>условиям;</w:t>
      </w:r>
    </w:p>
    <w:p w14:paraId="4A54C64C" w14:textId="77777777" w:rsidR="0052501E" w:rsidRDefault="00B0778F">
      <w:pPr>
        <w:pStyle w:val="a3"/>
        <w:ind w:right="248"/>
      </w:pPr>
      <w:r>
        <w:t>готовность ставить себя на место другого человека в ходе дискуссии по естественно-научной проблеме,</w:t>
      </w:r>
      <w:r>
        <w:rPr>
          <w:spacing w:val="1"/>
        </w:rPr>
        <w:t xml:space="preserve"> </w:t>
      </w:r>
      <w:r>
        <w:t>готовность</w:t>
      </w:r>
      <w:r>
        <w:rPr>
          <w:spacing w:val="-1"/>
        </w:rPr>
        <w:t xml:space="preserve"> </w:t>
      </w:r>
      <w:r>
        <w:t>понимать мотивы, намерения</w:t>
      </w:r>
      <w:r>
        <w:rPr>
          <w:spacing w:val="-2"/>
        </w:rPr>
        <w:t xml:space="preserve"> </w:t>
      </w:r>
      <w:r>
        <w:t>и логику</w:t>
      </w:r>
      <w:r>
        <w:rPr>
          <w:spacing w:val="-6"/>
        </w:rPr>
        <w:t xml:space="preserve"> </w:t>
      </w:r>
      <w:r>
        <w:t>другого.</w:t>
      </w:r>
    </w:p>
    <w:p w14:paraId="314838C9" w14:textId="77777777" w:rsidR="0052501E" w:rsidRDefault="0052501E">
      <w:pPr>
        <w:pStyle w:val="a3"/>
        <w:spacing w:before="4"/>
        <w:ind w:left="0"/>
        <w:jc w:val="left"/>
      </w:pPr>
    </w:p>
    <w:p w14:paraId="3AB7556E" w14:textId="77777777" w:rsidR="0052501E" w:rsidRDefault="00B0778F">
      <w:pPr>
        <w:ind w:left="203" w:right="236"/>
        <w:jc w:val="center"/>
        <w:rPr>
          <w:b/>
        </w:rPr>
      </w:pPr>
      <w:r>
        <w:rPr>
          <w:b/>
          <w:u w:val="thick"/>
        </w:rPr>
        <w:t>4.7.1.3.5.</w:t>
      </w:r>
      <w:r>
        <w:rPr>
          <w:b/>
          <w:spacing w:val="-5"/>
          <w:u w:val="thick"/>
        </w:rPr>
        <w:t xml:space="preserve"> </w:t>
      </w:r>
      <w:r>
        <w:rPr>
          <w:b/>
          <w:u w:val="thick"/>
        </w:rPr>
        <w:t>Общественно-научные</w:t>
      </w:r>
      <w:r>
        <w:rPr>
          <w:b/>
          <w:spacing w:val="-1"/>
          <w:u w:val="thick"/>
        </w:rPr>
        <w:t xml:space="preserve"> </w:t>
      </w:r>
      <w:r>
        <w:rPr>
          <w:b/>
          <w:u w:val="thick"/>
        </w:rPr>
        <w:t>предметы.</w:t>
      </w:r>
    </w:p>
    <w:p w14:paraId="265531B5" w14:textId="77777777" w:rsidR="0052501E" w:rsidRDefault="0052501E">
      <w:pPr>
        <w:pStyle w:val="a3"/>
        <w:spacing w:before="6"/>
        <w:ind w:left="0"/>
        <w:jc w:val="left"/>
        <w:rPr>
          <w:b/>
          <w:sz w:val="13"/>
        </w:rPr>
      </w:pPr>
    </w:p>
    <w:p w14:paraId="2D60B0F1" w14:textId="77777777" w:rsidR="0052501E" w:rsidRDefault="00B0778F">
      <w:pPr>
        <w:pStyle w:val="a3"/>
        <w:spacing w:before="91"/>
        <w:jc w:val="left"/>
      </w:pPr>
      <w:r>
        <w:rPr>
          <w:u w:val="single"/>
        </w:rPr>
        <w:t>Формирование</w:t>
      </w:r>
      <w:r>
        <w:rPr>
          <w:spacing w:val="-6"/>
          <w:u w:val="single"/>
        </w:rPr>
        <w:t xml:space="preserve"> </w:t>
      </w:r>
      <w:r>
        <w:rPr>
          <w:u w:val="single"/>
        </w:rPr>
        <w:t>универсальных</w:t>
      </w:r>
      <w:r>
        <w:rPr>
          <w:spacing w:val="-5"/>
          <w:u w:val="single"/>
        </w:rPr>
        <w:t xml:space="preserve"> </w:t>
      </w:r>
      <w:r>
        <w:rPr>
          <w:u w:val="single"/>
        </w:rPr>
        <w:t>учебных</w:t>
      </w:r>
      <w:r>
        <w:rPr>
          <w:spacing w:val="-5"/>
          <w:u w:val="single"/>
        </w:rPr>
        <w:t xml:space="preserve"> </w:t>
      </w:r>
      <w:r>
        <w:rPr>
          <w:u w:val="single"/>
        </w:rPr>
        <w:t>познавательных</w:t>
      </w:r>
      <w:r>
        <w:rPr>
          <w:spacing w:val="-5"/>
          <w:u w:val="single"/>
        </w:rPr>
        <w:t xml:space="preserve"> </w:t>
      </w:r>
      <w:r>
        <w:rPr>
          <w:u w:val="single"/>
        </w:rPr>
        <w:t>действий.</w:t>
      </w:r>
    </w:p>
    <w:p w14:paraId="7170CC43" w14:textId="77777777" w:rsidR="0052501E" w:rsidRDefault="0052501E">
      <w:pPr>
        <w:pStyle w:val="a3"/>
        <w:spacing w:before="1"/>
        <w:ind w:left="0"/>
        <w:jc w:val="left"/>
        <w:rPr>
          <w:sz w:val="14"/>
        </w:rPr>
      </w:pPr>
    </w:p>
    <w:p w14:paraId="0F5927D2" w14:textId="77777777" w:rsidR="0052501E" w:rsidRDefault="00B0778F">
      <w:pPr>
        <w:pStyle w:val="a3"/>
        <w:spacing w:before="92"/>
        <w:jc w:val="left"/>
      </w:pPr>
      <w:r>
        <w:t>Формирование</w:t>
      </w:r>
      <w:r>
        <w:rPr>
          <w:spacing w:val="-5"/>
        </w:rPr>
        <w:t xml:space="preserve"> </w:t>
      </w:r>
      <w:r>
        <w:t>базовых</w:t>
      </w:r>
      <w:r>
        <w:rPr>
          <w:spacing w:val="-4"/>
        </w:rPr>
        <w:t xml:space="preserve"> </w:t>
      </w:r>
      <w:r>
        <w:t>логических</w:t>
      </w:r>
      <w:r>
        <w:rPr>
          <w:spacing w:val="-2"/>
        </w:rPr>
        <w:t xml:space="preserve"> </w:t>
      </w:r>
      <w:r>
        <w:t>действий:</w:t>
      </w:r>
    </w:p>
    <w:p w14:paraId="6A5951F8" w14:textId="77777777" w:rsidR="0052501E" w:rsidRDefault="00B0778F">
      <w:pPr>
        <w:pStyle w:val="a3"/>
        <w:spacing w:before="1"/>
        <w:ind w:right="3351"/>
        <w:jc w:val="left"/>
      </w:pPr>
      <w:r>
        <w:t>систематизировать, классифицировать и обобщать исторические факты;</w:t>
      </w:r>
      <w:r>
        <w:rPr>
          <w:spacing w:val="-52"/>
        </w:rPr>
        <w:t xml:space="preserve"> </w:t>
      </w:r>
      <w:r>
        <w:t>составлять</w:t>
      </w:r>
      <w:r>
        <w:rPr>
          <w:spacing w:val="-1"/>
        </w:rPr>
        <w:t xml:space="preserve"> </w:t>
      </w:r>
      <w:r>
        <w:t>синхронистические и</w:t>
      </w:r>
      <w:r>
        <w:rPr>
          <w:spacing w:val="-3"/>
        </w:rPr>
        <w:t xml:space="preserve"> </w:t>
      </w:r>
      <w:r>
        <w:t>систематические</w:t>
      </w:r>
      <w:r>
        <w:rPr>
          <w:spacing w:val="-2"/>
        </w:rPr>
        <w:t xml:space="preserve"> </w:t>
      </w:r>
      <w:r>
        <w:t>таблицы;</w:t>
      </w:r>
    </w:p>
    <w:p w14:paraId="7FAA7726" w14:textId="77777777" w:rsidR="0052501E" w:rsidRDefault="00B0778F">
      <w:pPr>
        <w:pStyle w:val="a3"/>
        <w:spacing w:line="251" w:lineRule="exact"/>
        <w:jc w:val="left"/>
      </w:pPr>
      <w:r>
        <w:t>выявлять</w:t>
      </w:r>
      <w:r>
        <w:rPr>
          <w:spacing w:val="-3"/>
        </w:rPr>
        <w:t xml:space="preserve"> </w:t>
      </w:r>
      <w:r>
        <w:t>и</w:t>
      </w:r>
      <w:r>
        <w:rPr>
          <w:spacing w:val="-3"/>
        </w:rPr>
        <w:t xml:space="preserve"> </w:t>
      </w:r>
      <w:r>
        <w:t>характеризовать</w:t>
      </w:r>
      <w:r>
        <w:rPr>
          <w:spacing w:val="-3"/>
        </w:rPr>
        <w:t xml:space="preserve"> </w:t>
      </w:r>
      <w:r>
        <w:t>существенные</w:t>
      </w:r>
      <w:r>
        <w:rPr>
          <w:spacing w:val="-3"/>
        </w:rPr>
        <w:t xml:space="preserve"> </w:t>
      </w:r>
      <w:r>
        <w:t>признаки</w:t>
      </w:r>
      <w:r>
        <w:rPr>
          <w:spacing w:val="-3"/>
        </w:rPr>
        <w:t xml:space="preserve"> </w:t>
      </w:r>
      <w:r>
        <w:t>исторических</w:t>
      </w:r>
      <w:r>
        <w:rPr>
          <w:spacing w:val="-2"/>
        </w:rPr>
        <w:t xml:space="preserve"> </w:t>
      </w:r>
      <w:r>
        <w:t>явлений,</w:t>
      </w:r>
      <w:r>
        <w:rPr>
          <w:spacing w:val="-6"/>
        </w:rPr>
        <w:t xml:space="preserve"> </w:t>
      </w:r>
      <w:r>
        <w:t>процессов;</w:t>
      </w:r>
    </w:p>
    <w:p w14:paraId="49A9E7C3" w14:textId="77777777" w:rsidR="0052501E" w:rsidRDefault="00B0778F">
      <w:pPr>
        <w:pStyle w:val="a3"/>
        <w:spacing w:before="1"/>
        <w:ind w:right="250"/>
      </w:pPr>
      <w:r>
        <w:t>сравнивать</w:t>
      </w:r>
      <w:r>
        <w:rPr>
          <w:spacing w:val="1"/>
        </w:rPr>
        <w:t xml:space="preserve"> </w:t>
      </w:r>
      <w:r>
        <w:t>исторические</w:t>
      </w:r>
      <w:r>
        <w:rPr>
          <w:spacing w:val="1"/>
        </w:rPr>
        <w:t xml:space="preserve"> </w:t>
      </w:r>
      <w:r>
        <w:t>явления,</w:t>
      </w:r>
      <w:r>
        <w:rPr>
          <w:spacing w:val="1"/>
        </w:rPr>
        <w:t xml:space="preserve"> </w:t>
      </w:r>
      <w:r>
        <w:t>процессы</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политическое</w:t>
      </w:r>
      <w:r>
        <w:rPr>
          <w:spacing w:val="1"/>
        </w:rPr>
        <w:t xml:space="preserve"> </w:t>
      </w:r>
      <w:r>
        <w:t>устройство</w:t>
      </w:r>
      <w:r>
        <w:rPr>
          <w:spacing w:val="1"/>
        </w:rPr>
        <w:t xml:space="preserve"> </w:t>
      </w:r>
      <w:r>
        <w:t>государств,</w:t>
      </w:r>
      <w:r>
        <w:rPr>
          <w:spacing w:val="1"/>
        </w:rPr>
        <w:t xml:space="preserve"> </w:t>
      </w:r>
      <w:r>
        <w:t>социально-экономические отношения, пути модернизации) по горизонтали (существовавшие синхронно</w:t>
      </w:r>
      <w:r>
        <w:rPr>
          <w:spacing w:val="1"/>
        </w:rPr>
        <w:t xml:space="preserve"> </w:t>
      </w:r>
      <w:r>
        <w:t>в разных сообществах) и в динамике ("было - стало") по заданным или самостоятельно определенным</w:t>
      </w:r>
      <w:r>
        <w:rPr>
          <w:spacing w:val="1"/>
        </w:rPr>
        <w:t xml:space="preserve"> </w:t>
      </w:r>
      <w:r>
        <w:t>основаниям;</w:t>
      </w:r>
    </w:p>
    <w:p w14:paraId="162D0087" w14:textId="77777777" w:rsidR="0052501E" w:rsidRDefault="00B0778F">
      <w:pPr>
        <w:pStyle w:val="a3"/>
        <w:ind w:right="256"/>
      </w:pPr>
      <w:r>
        <w:t>использовать понятия и категории современного исторического знания (в том числе эпоха, цивилизация,</w:t>
      </w:r>
      <w:r>
        <w:rPr>
          <w:spacing w:val="-52"/>
        </w:rPr>
        <w:t xml:space="preserve"> </w:t>
      </w:r>
      <w:r>
        <w:t>исторический</w:t>
      </w:r>
      <w:r>
        <w:rPr>
          <w:spacing w:val="-2"/>
        </w:rPr>
        <w:t xml:space="preserve"> </w:t>
      </w:r>
      <w:r>
        <w:t>источник, исторический</w:t>
      </w:r>
      <w:r>
        <w:rPr>
          <w:spacing w:val="-4"/>
        </w:rPr>
        <w:t xml:space="preserve"> </w:t>
      </w:r>
      <w:r>
        <w:t>факт, историзм);</w:t>
      </w:r>
    </w:p>
    <w:p w14:paraId="577A08F8" w14:textId="77777777" w:rsidR="0052501E" w:rsidRDefault="00B0778F">
      <w:pPr>
        <w:pStyle w:val="a3"/>
      </w:pPr>
      <w:r>
        <w:t>выявлять</w:t>
      </w:r>
      <w:r>
        <w:rPr>
          <w:spacing w:val="-3"/>
        </w:rPr>
        <w:t xml:space="preserve"> </w:t>
      </w:r>
      <w:r>
        <w:t>причины</w:t>
      </w:r>
      <w:r>
        <w:rPr>
          <w:spacing w:val="-2"/>
        </w:rPr>
        <w:t xml:space="preserve"> </w:t>
      </w:r>
      <w:r>
        <w:t>и</w:t>
      </w:r>
      <w:r>
        <w:rPr>
          <w:spacing w:val="-2"/>
        </w:rPr>
        <w:t xml:space="preserve"> </w:t>
      </w:r>
      <w:r>
        <w:t>следствия</w:t>
      </w:r>
      <w:r>
        <w:rPr>
          <w:spacing w:val="-4"/>
        </w:rPr>
        <w:t xml:space="preserve"> </w:t>
      </w:r>
      <w:r>
        <w:t>исторических</w:t>
      </w:r>
      <w:r>
        <w:rPr>
          <w:spacing w:val="-5"/>
        </w:rPr>
        <w:t xml:space="preserve"> </w:t>
      </w:r>
      <w:r>
        <w:t>событий</w:t>
      </w:r>
      <w:r>
        <w:rPr>
          <w:spacing w:val="-3"/>
        </w:rPr>
        <w:t xml:space="preserve"> </w:t>
      </w:r>
      <w:r>
        <w:t>и</w:t>
      </w:r>
      <w:r>
        <w:rPr>
          <w:spacing w:val="-3"/>
        </w:rPr>
        <w:t xml:space="preserve"> </w:t>
      </w:r>
      <w:r>
        <w:t>процессов;</w:t>
      </w:r>
    </w:p>
    <w:p w14:paraId="7FB6E855" w14:textId="77777777" w:rsidR="0052501E" w:rsidRDefault="00B0778F">
      <w:pPr>
        <w:pStyle w:val="a3"/>
        <w:spacing w:before="1"/>
        <w:ind w:right="250"/>
      </w:pPr>
      <w:r>
        <w:t>осуществлять по самостоятельно составленному плану учебный исследовательский проект по истории</w:t>
      </w:r>
      <w:r>
        <w:rPr>
          <w:spacing w:val="1"/>
        </w:rPr>
        <w:t xml:space="preserve"> </w:t>
      </w:r>
      <w:r>
        <w:t>(например,</w:t>
      </w:r>
      <w:r>
        <w:rPr>
          <w:spacing w:val="-1"/>
        </w:rPr>
        <w:t xml:space="preserve"> </w:t>
      </w:r>
      <w:r>
        <w:t>по</w:t>
      </w:r>
      <w:r>
        <w:rPr>
          <w:spacing w:val="-4"/>
        </w:rPr>
        <w:t xml:space="preserve"> </w:t>
      </w:r>
      <w:r>
        <w:t>истории</w:t>
      </w:r>
      <w:r>
        <w:rPr>
          <w:spacing w:val="-1"/>
        </w:rPr>
        <w:t xml:space="preserve"> </w:t>
      </w:r>
      <w:r>
        <w:t>своего</w:t>
      </w:r>
      <w:r>
        <w:rPr>
          <w:spacing w:val="-3"/>
        </w:rPr>
        <w:t xml:space="preserve"> </w:t>
      </w:r>
      <w:r>
        <w:t>края,</w:t>
      </w:r>
      <w:r>
        <w:rPr>
          <w:spacing w:val="-1"/>
        </w:rPr>
        <w:t xml:space="preserve"> </w:t>
      </w:r>
      <w:r>
        <w:t>города,</w:t>
      </w:r>
      <w:r>
        <w:rPr>
          <w:spacing w:val="-1"/>
        </w:rPr>
        <w:t xml:space="preserve"> </w:t>
      </w:r>
      <w:r>
        <w:t>села), привлекая</w:t>
      </w:r>
      <w:r>
        <w:rPr>
          <w:spacing w:val="-1"/>
        </w:rPr>
        <w:t xml:space="preserve"> </w:t>
      </w:r>
      <w:r>
        <w:t>материалы</w:t>
      </w:r>
      <w:r>
        <w:rPr>
          <w:spacing w:val="-1"/>
        </w:rPr>
        <w:t xml:space="preserve"> </w:t>
      </w:r>
      <w:r>
        <w:t>музеев,</w:t>
      </w:r>
      <w:r>
        <w:rPr>
          <w:spacing w:val="-1"/>
        </w:rPr>
        <w:t xml:space="preserve"> </w:t>
      </w:r>
      <w:r>
        <w:t>библиотек, СМИ;</w:t>
      </w:r>
    </w:p>
    <w:p w14:paraId="26FC07B5" w14:textId="77777777" w:rsidR="0052501E" w:rsidRDefault="00B0778F">
      <w:pPr>
        <w:pStyle w:val="a3"/>
        <w:tabs>
          <w:tab w:val="left" w:pos="1849"/>
          <w:tab w:val="left" w:pos="3171"/>
          <w:tab w:val="left" w:pos="4649"/>
          <w:tab w:val="left" w:pos="6014"/>
          <w:tab w:val="left" w:pos="6482"/>
          <w:tab w:val="left" w:pos="7324"/>
          <w:tab w:val="left" w:pos="8593"/>
        </w:tabs>
        <w:ind w:right="246"/>
        <w:jc w:val="left"/>
      </w:pPr>
      <w:r>
        <w:t>соотносить результаты своего исследования с уже имеющимися данными, оценивать их значимость;</w:t>
      </w:r>
      <w:r>
        <w:rPr>
          <w:spacing w:val="1"/>
        </w:rPr>
        <w:t xml:space="preserve"> </w:t>
      </w:r>
      <w:r>
        <w:t>классифицировать</w:t>
      </w:r>
      <w:r>
        <w:rPr>
          <w:spacing w:val="20"/>
        </w:rPr>
        <w:t xml:space="preserve"> </w:t>
      </w:r>
      <w:r>
        <w:t>(выделять</w:t>
      </w:r>
      <w:r>
        <w:rPr>
          <w:spacing w:val="23"/>
        </w:rPr>
        <w:t xml:space="preserve"> </w:t>
      </w:r>
      <w:r>
        <w:t>основания,</w:t>
      </w:r>
      <w:r>
        <w:rPr>
          <w:spacing w:val="23"/>
        </w:rPr>
        <w:t xml:space="preserve"> </w:t>
      </w:r>
      <w:r>
        <w:t>заполнять</w:t>
      </w:r>
      <w:r>
        <w:rPr>
          <w:spacing w:val="22"/>
        </w:rPr>
        <w:t xml:space="preserve"> </w:t>
      </w:r>
      <w:r>
        <w:t>составлять</w:t>
      </w:r>
      <w:r>
        <w:rPr>
          <w:spacing w:val="23"/>
        </w:rPr>
        <w:t xml:space="preserve"> </w:t>
      </w:r>
      <w:r>
        <w:t>схему,</w:t>
      </w:r>
      <w:r>
        <w:rPr>
          <w:spacing w:val="23"/>
        </w:rPr>
        <w:t xml:space="preserve"> </w:t>
      </w:r>
      <w:r>
        <w:t>таблицу)</w:t>
      </w:r>
      <w:r>
        <w:rPr>
          <w:spacing w:val="23"/>
        </w:rPr>
        <w:t xml:space="preserve"> </w:t>
      </w:r>
      <w:r>
        <w:t>виды</w:t>
      </w:r>
      <w:r>
        <w:rPr>
          <w:spacing w:val="23"/>
        </w:rPr>
        <w:t xml:space="preserve"> </w:t>
      </w:r>
      <w:r>
        <w:t>деятельности</w:t>
      </w:r>
      <w:r>
        <w:rPr>
          <w:spacing w:val="-52"/>
        </w:rPr>
        <w:t xml:space="preserve"> </w:t>
      </w:r>
      <w:r>
        <w:t>человека:</w:t>
      </w:r>
      <w:r>
        <w:rPr>
          <w:spacing w:val="1"/>
        </w:rPr>
        <w:t xml:space="preserve"> </w:t>
      </w:r>
      <w:r>
        <w:t>виды</w:t>
      </w:r>
      <w:r>
        <w:rPr>
          <w:spacing w:val="1"/>
        </w:rPr>
        <w:t xml:space="preserve"> </w:t>
      </w:r>
      <w:r>
        <w:t>юридической</w:t>
      </w:r>
      <w:r>
        <w:rPr>
          <w:spacing w:val="1"/>
        </w:rPr>
        <w:t xml:space="preserve"> </w:t>
      </w:r>
      <w:r>
        <w:t>ответственности</w:t>
      </w:r>
      <w:r>
        <w:rPr>
          <w:spacing w:val="1"/>
        </w:rPr>
        <w:t xml:space="preserve"> </w:t>
      </w:r>
      <w:r>
        <w:t>по</w:t>
      </w:r>
      <w:r>
        <w:rPr>
          <w:spacing w:val="1"/>
        </w:rPr>
        <w:t xml:space="preserve"> </w:t>
      </w:r>
      <w:r>
        <w:t>отраслям</w:t>
      </w:r>
      <w:r>
        <w:rPr>
          <w:spacing w:val="1"/>
        </w:rPr>
        <w:t xml:space="preserve"> </w:t>
      </w:r>
      <w:r>
        <w:t>права,</w:t>
      </w:r>
      <w:r>
        <w:rPr>
          <w:spacing w:val="1"/>
        </w:rPr>
        <w:t xml:space="preserve"> </w:t>
      </w:r>
      <w:r>
        <w:t>механизмы</w:t>
      </w:r>
      <w:r>
        <w:rPr>
          <w:spacing w:val="1"/>
        </w:rPr>
        <w:t xml:space="preserve"> </w:t>
      </w:r>
      <w:r>
        <w:t>государственного</w:t>
      </w:r>
      <w:r>
        <w:rPr>
          <w:spacing w:val="-52"/>
        </w:rPr>
        <w:t xml:space="preserve"> </w:t>
      </w:r>
      <w:r>
        <w:t>регулирования</w:t>
      </w:r>
      <w:r>
        <w:tab/>
        <w:t>экономики:</w:t>
      </w:r>
      <w:r>
        <w:tab/>
        <w:t>современные</w:t>
      </w:r>
      <w:r>
        <w:tab/>
        <w:t>государства</w:t>
      </w:r>
      <w:r>
        <w:tab/>
        <w:t>по</w:t>
      </w:r>
      <w:r>
        <w:tab/>
        <w:t>форме</w:t>
      </w:r>
      <w:r>
        <w:tab/>
        <w:t>правления,</w:t>
      </w:r>
      <w:r>
        <w:tab/>
        <w:t>государственно-</w:t>
      </w:r>
      <w:r>
        <w:rPr>
          <w:spacing w:val="-52"/>
        </w:rPr>
        <w:t xml:space="preserve"> </w:t>
      </w:r>
      <w:r>
        <w:t>территориальному</w:t>
      </w:r>
      <w:r>
        <w:rPr>
          <w:spacing w:val="-5"/>
        </w:rPr>
        <w:t xml:space="preserve"> </w:t>
      </w:r>
      <w:r>
        <w:t>устройству,</w:t>
      </w:r>
      <w:r>
        <w:rPr>
          <w:spacing w:val="-1"/>
        </w:rPr>
        <w:t xml:space="preserve"> </w:t>
      </w:r>
      <w:r>
        <w:t>типы</w:t>
      </w:r>
      <w:r>
        <w:rPr>
          <w:spacing w:val="-2"/>
        </w:rPr>
        <w:t xml:space="preserve"> </w:t>
      </w:r>
      <w:r>
        <w:t>политических</w:t>
      </w:r>
      <w:r>
        <w:rPr>
          <w:spacing w:val="-4"/>
        </w:rPr>
        <w:t xml:space="preserve"> </w:t>
      </w:r>
      <w:r>
        <w:t>партий,</w:t>
      </w:r>
      <w:r>
        <w:rPr>
          <w:spacing w:val="-2"/>
        </w:rPr>
        <w:t xml:space="preserve"> </w:t>
      </w:r>
      <w:r>
        <w:t>общественно-политических</w:t>
      </w:r>
      <w:r>
        <w:rPr>
          <w:spacing w:val="-1"/>
        </w:rPr>
        <w:t xml:space="preserve"> </w:t>
      </w:r>
      <w:r>
        <w:t>организаций;</w:t>
      </w:r>
    </w:p>
    <w:p w14:paraId="2DC063ED" w14:textId="77777777" w:rsidR="0052501E" w:rsidRDefault="00B0778F">
      <w:pPr>
        <w:pStyle w:val="a3"/>
        <w:spacing w:before="1"/>
        <w:ind w:right="248"/>
      </w:pPr>
      <w:r>
        <w:t>сравнивать</w:t>
      </w:r>
      <w:r>
        <w:rPr>
          <w:spacing w:val="1"/>
        </w:rPr>
        <w:t xml:space="preserve"> </w:t>
      </w:r>
      <w:r>
        <w:t>формы</w:t>
      </w:r>
      <w:r>
        <w:rPr>
          <w:spacing w:val="1"/>
        </w:rPr>
        <w:t xml:space="preserve"> </w:t>
      </w:r>
      <w:r>
        <w:t>политического</w:t>
      </w:r>
      <w:r>
        <w:rPr>
          <w:spacing w:val="1"/>
        </w:rPr>
        <w:t xml:space="preserve"> </w:t>
      </w:r>
      <w:r>
        <w:t>участия</w:t>
      </w:r>
      <w:r>
        <w:rPr>
          <w:spacing w:val="1"/>
        </w:rPr>
        <w:t xml:space="preserve"> </w:t>
      </w:r>
      <w:r>
        <w:t>(выборы</w:t>
      </w:r>
      <w:r>
        <w:rPr>
          <w:spacing w:val="1"/>
        </w:rPr>
        <w:t xml:space="preserve"> </w:t>
      </w:r>
      <w:r>
        <w:t>и</w:t>
      </w:r>
      <w:r>
        <w:rPr>
          <w:spacing w:val="1"/>
        </w:rPr>
        <w:t xml:space="preserve"> </w:t>
      </w:r>
      <w:r>
        <w:t>референдум),</w:t>
      </w:r>
      <w:r>
        <w:rPr>
          <w:spacing w:val="1"/>
        </w:rPr>
        <w:t xml:space="preserve"> </w:t>
      </w:r>
      <w:r>
        <w:t>проступок</w:t>
      </w:r>
      <w:r>
        <w:rPr>
          <w:spacing w:val="1"/>
        </w:rPr>
        <w:t xml:space="preserve"> </w:t>
      </w:r>
      <w:r>
        <w:t>и</w:t>
      </w:r>
      <w:r>
        <w:rPr>
          <w:spacing w:val="1"/>
        </w:rPr>
        <w:t xml:space="preserve"> </w:t>
      </w:r>
      <w:r>
        <w:t>преступление,</w:t>
      </w:r>
      <w:r>
        <w:rPr>
          <w:spacing w:val="1"/>
        </w:rPr>
        <w:t xml:space="preserve"> </w:t>
      </w:r>
      <w:r>
        <w:t>дееспособность малолетних в возрасте от 6 до 14 лет и несовершеннолетних в возрасте от 14 до 18 лет,</w:t>
      </w:r>
      <w:r>
        <w:rPr>
          <w:spacing w:val="1"/>
        </w:rPr>
        <w:t xml:space="preserve"> </w:t>
      </w:r>
      <w:r>
        <w:t>мораль и право;</w:t>
      </w:r>
    </w:p>
    <w:p w14:paraId="48C64547" w14:textId="77777777" w:rsidR="0052501E" w:rsidRDefault="00B0778F">
      <w:pPr>
        <w:pStyle w:val="a3"/>
        <w:ind w:right="252"/>
      </w:pPr>
      <w:r>
        <w:t>определять</w:t>
      </w:r>
      <w:r>
        <w:rPr>
          <w:spacing w:val="1"/>
        </w:rPr>
        <w:t xml:space="preserve"> </w:t>
      </w:r>
      <w:r>
        <w:t>конструктивные</w:t>
      </w:r>
      <w:r>
        <w:rPr>
          <w:spacing w:val="1"/>
        </w:rPr>
        <w:t xml:space="preserve"> </w:t>
      </w:r>
      <w:r>
        <w:t>модели</w:t>
      </w:r>
      <w:r>
        <w:rPr>
          <w:spacing w:val="1"/>
        </w:rPr>
        <w:t xml:space="preserve"> </w:t>
      </w:r>
      <w:r>
        <w:t>поведения</w:t>
      </w:r>
      <w:r>
        <w:rPr>
          <w:spacing w:val="1"/>
        </w:rPr>
        <w:t xml:space="preserve"> </w:t>
      </w:r>
      <w:r>
        <w:t>в</w:t>
      </w:r>
      <w:r>
        <w:rPr>
          <w:spacing w:val="1"/>
        </w:rPr>
        <w:t xml:space="preserve"> </w:t>
      </w:r>
      <w:r>
        <w:t>конфликтной</w:t>
      </w:r>
      <w:r>
        <w:rPr>
          <w:spacing w:val="1"/>
        </w:rPr>
        <w:t xml:space="preserve"> </w:t>
      </w:r>
      <w:r>
        <w:t>ситуации,</w:t>
      </w:r>
      <w:r>
        <w:rPr>
          <w:spacing w:val="1"/>
        </w:rPr>
        <w:t xml:space="preserve"> </w:t>
      </w:r>
      <w:r>
        <w:t>находить</w:t>
      </w:r>
      <w:r>
        <w:rPr>
          <w:spacing w:val="1"/>
        </w:rPr>
        <w:t xml:space="preserve"> </w:t>
      </w:r>
      <w:r>
        <w:t>конструктивное</w:t>
      </w:r>
      <w:r>
        <w:rPr>
          <w:spacing w:val="1"/>
        </w:rPr>
        <w:t xml:space="preserve"> </w:t>
      </w:r>
      <w:r>
        <w:t>разрешение</w:t>
      </w:r>
      <w:r>
        <w:rPr>
          <w:spacing w:val="-1"/>
        </w:rPr>
        <w:t xml:space="preserve"> </w:t>
      </w:r>
      <w:r>
        <w:t>конфликта;</w:t>
      </w:r>
    </w:p>
    <w:p w14:paraId="795C87E3" w14:textId="77777777" w:rsidR="0052501E" w:rsidRDefault="00B0778F">
      <w:pPr>
        <w:pStyle w:val="a3"/>
        <w:spacing w:line="252" w:lineRule="exact"/>
      </w:pPr>
      <w:r>
        <w:t>преобразовывать</w:t>
      </w:r>
      <w:r>
        <w:rPr>
          <w:spacing w:val="-4"/>
        </w:rPr>
        <w:t xml:space="preserve"> </w:t>
      </w:r>
      <w:r>
        <w:t>статистическую</w:t>
      </w:r>
      <w:r>
        <w:rPr>
          <w:spacing w:val="-3"/>
        </w:rPr>
        <w:t xml:space="preserve"> </w:t>
      </w:r>
      <w:r>
        <w:t>и</w:t>
      </w:r>
      <w:r>
        <w:rPr>
          <w:spacing w:val="-3"/>
        </w:rPr>
        <w:t xml:space="preserve"> </w:t>
      </w:r>
      <w:r>
        <w:t>визуальную</w:t>
      </w:r>
      <w:r>
        <w:rPr>
          <w:spacing w:val="-3"/>
        </w:rPr>
        <w:t xml:space="preserve"> </w:t>
      </w:r>
      <w:r>
        <w:t>информацию</w:t>
      </w:r>
      <w:r>
        <w:rPr>
          <w:spacing w:val="-3"/>
        </w:rPr>
        <w:t xml:space="preserve"> </w:t>
      </w:r>
      <w:r>
        <w:t>в</w:t>
      </w:r>
      <w:r>
        <w:rPr>
          <w:spacing w:val="-5"/>
        </w:rPr>
        <w:t xml:space="preserve"> </w:t>
      </w:r>
      <w:r>
        <w:t>текст;</w:t>
      </w:r>
    </w:p>
    <w:p w14:paraId="6DD5FA29" w14:textId="77777777" w:rsidR="0052501E" w:rsidRDefault="00B0778F">
      <w:pPr>
        <w:pStyle w:val="a3"/>
        <w:ind w:right="371"/>
        <w:jc w:val="left"/>
      </w:pPr>
      <w:r>
        <w:lastRenderedPageBreak/>
        <w:t>вносить коррективы в моделируемую экономическую деятельность на основе изменившихся ситуаций;</w:t>
      </w:r>
      <w:r>
        <w:rPr>
          <w:spacing w:val="1"/>
        </w:rPr>
        <w:t xml:space="preserve"> </w:t>
      </w:r>
      <w:r>
        <w:t>использовать</w:t>
      </w:r>
      <w:r>
        <w:rPr>
          <w:spacing w:val="9"/>
        </w:rPr>
        <w:t xml:space="preserve"> </w:t>
      </w:r>
      <w:r>
        <w:t>полученные</w:t>
      </w:r>
      <w:r>
        <w:rPr>
          <w:spacing w:val="10"/>
        </w:rPr>
        <w:t xml:space="preserve"> </w:t>
      </w:r>
      <w:r>
        <w:t>знания</w:t>
      </w:r>
      <w:r>
        <w:rPr>
          <w:spacing w:val="8"/>
        </w:rPr>
        <w:t xml:space="preserve"> </w:t>
      </w:r>
      <w:r>
        <w:t>для</w:t>
      </w:r>
      <w:r>
        <w:rPr>
          <w:spacing w:val="9"/>
        </w:rPr>
        <w:t xml:space="preserve"> </w:t>
      </w:r>
      <w:r>
        <w:t>публичного</w:t>
      </w:r>
      <w:r>
        <w:rPr>
          <w:spacing w:val="9"/>
        </w:rPr>
        <w:t xml:space="preserve"> </w:t>
      </w:r>
      <w:r>
        <w:t>представления</w:t>
      </w:r>
      <w:r>
        <w:rPr>
          <w:spacing w:val="9"/>
        </w:rPr>
        <w:t xml:space="preserve"> </w:t>
      </w:r>
      <w:r>
        <w:t>результатов</w:t>
      </w:r>
      <w:r>
        <w:rPr>
          <w:spacing w:val="8"/>
        </w:rPr>
        <w:t xml:space="preserve"> </w:t>
      </w:r>
      <w:r>
        <w:t>своей</w:t>
      </w:r>
      <w:r>
        <w:rPr>
          <w:spacing w:val="8"/>
        </w:rPr>
        <w:t xml:space="preserve"> </w:t>
      </w:r>
      <w:r>
        <w:t>деятельности</w:t>
      </w:r>
      <w:r>
        <w:rPr>
          <w:spacing w:val="6"/>
        </w:rPr>
        <w:t xml:space="preserve"> </w:t>
      </w:r>
      <w:r>
        <w:t>в</w:t>
      </w:r>
      <w:r>
        <w:rPr>
          <w:spacing w:val="-52"/>
        </w:rPr>
        <w:t xml:space="preserve"> </w:t>
      </w:r>
      <w:r>
        <w:t>сфере</w:t>
      </w:r>
      <w:r>
        <w:rPr>
          <w:spacing w:val="-1"/>
        </w:rPr>
        <w:t xml:space="preserve"> </w:t>
      </w:r>
      <w:r>
        <w:t>духовной</w:t>
      </w:r>
      <w:r>
        <w:rPr>
          <w:spacing w:val="-1"/>
        </w:rPr>
        <w:t xml:space="preserve"> </w:t>
      </w:r>
      <w:r>
        <w:t>культуры;</w:t>
      </w:r>
    </w:p>
    <w:p w14:paraId="44EAE9E9" w14:textId="77777777" w:rsidR="0052501E" w:rsidRDefault="00B0778F">
      <w:pPr>
        <w:pStyle w:val="a3"/>
        <w:jc w:val="left"/>
      </w:pPr>
      <w:r>
        <w:t>выступать</w:t>
      </w:r>
      <w:r>
        <w:rPr>
          <w:spacing w:val="15"/>
        </w:rPr>
        <w:t xml:space="preserve"> </w:t>
      </w:r>
      <w:r>
        <w:t>с</w:t>
      </w:r>
      <w:r>
        <w:rPr>
          <w:spacing w:val="17"/>
        </w:rPr>
        <w:t xml:space="preserve"> </w:t>
      </w:r>
      <w:r>
        <w:t>сообщениями</w:t>
      </w:r>
      <w:r>
        <w:rPr>
          <w:spacing w:val="15"/>
        </w:rPr>
        <w:t xml:space="preserve"> </w:t>
      </w:r>
      <w:r>
        <w:t>в</w:t>
      </w:r>
      <w:r>
        <w:rPr>
          <w:spacing w:val="15"/>
        </w:rPr>
        <w:t xml:space="preserve"> </w:t>
      </w:r>
      <w:r>
        <w:t>соответствии</w:t>
      </w:r>
      <w:r>
        <w:rPr>
          <w:spacing w:val="14"/>
        </w:rPr>
        <w:t xml:space="preserve"> </w:t>
      </w:r>
      <w:r>
        <w:t>с</w:t>
      </w:r>
      <w:r>
        <w:rPr>
          <w:spacing w:val="17"/>
        </w:rPr>
        <w:t xml:space="preserve"> </w:t>
      </w:r>
      <w:r>
        <w:t>особенностями</w:t>
      </w:r>
      <w:r>
        <w:rPr>
          <w:spacing w:val="14"/>
        </w:rPr>
        <w:t xml:space="preserve"> </w:t>
      </w:r>
      <w:r>
        <w:t>аудитории</w:t>
      </w:r>
      <w:r>
        <w:rPr>
          <w:spacing w:val="16"/>
        </w:rPr>
        <w:t xml:space="preserve"> </w:t>
      </w:r>
      <w:r>
        <w:t>и</w:t>
      </w:r>
      <w:r>
        <w:rPr>
          <w:spacing w:val="15"/>
        </w:rPr>
        <w:t xml:space="preserve"> </w:t>
      </w:r>
      <w:r>
        <w:t>регламентом</w:t>
      </w:r>
      <w:r>
        <w:rPr>
          <w:spacing w:val="13"/>
        </w:rPr>
        <w:t xml:space="preserve"> </w:t>
      </w:r>
      <w:r>
        <w:t>(с</w:t>
      </w:r>
      <w:r>
        <w:rPr>
          <w:spacing w:val="16"/>
        </w:rPr>
        <w:t xml:space="preserve"> </w:t>
      </w:r>
      <w:r>
        <w:t>учетом</w:t>
      </w:r>
      <w:r>
        <w:rPr>
          <w:spacing w:val="16"/>
        </w:rPr>
        <w:t xml:space="preserve"> </w:t>
      </w:r>
      <w:r>
        <w:t>особых</w:t>
      </w:r>
      <w:r>
        <w:rPr>
          <w:spacing w:val="-52"/>
        </w:rPr>
        <w:t xml:space="preserve"> </w:t>
      </w:r>
      <w:r>
        <w:t>образовательных</w:t>
      </w:r>
      <w:r>
        <w:rPr>
          <w:spacing w:val="-1"/>
        </w:rPr>
        <w:t xml:space="preserve"> </w:t>
      </w:r>
      <w:r>
        <w:t>потребностей и</w:t>
      </w:r>
      <w:r>
        <w:rPr>
          <w:spacing w:val="-1"/>
        </w:rPr>
        <w:t xml:space="preserve"> </w:t>
      </w:r>
      <w:r>
        <w:t>особенностей</w:t>
      </w:r>
      <w:r>
        <w:rPr>
          <w:spacing w:val="-1"/>
        </w:rPr>
        <w:t xml:space="preserve"> </w:t>
      </w:r>
      <w:r>
        <w:t>речевого развития</w:t>
      </w:r>
      <w:r>
        <w:rPr>
          <w:spacing w:val="-2"/>
        </w:rPr>
        <w:t xml:space="preserve"> </w:t>
      </w:r>
      <w:r>
        <w:t>обучающихся);</w:t>
      </w:r>
    </w:p>
    <w:p w14:paraId="72FF179D" w14:textId="77777777" w:rsidR="0052501E" w:rsidRDefault="00B0778F">
      <w:pPr>
        <w:pStyle w:val="a3"/>
        <w:spacing w:before="67"/>
        <w:ind w:right="250"/>
      </w:pPr>
      <w:r>
        <w:t>устанавливать</w:t>
      </w:r>
      <w:r>
        <w:rPr>
          <w:spacing w:val="1"/>
        </w:rPr>
        <w:t xml:space="preserve"> </w:t>
      </w:r>
      <w:r>
        <w:t>и</w:t>
      </w:r>
      <w:r>
        <w:rPr>
          <w:spacing w:val="1"/>
        </w:rPr>
        <w:t xml:space="preserve"> </w:t>
      </w:r>
      <w:r>
        <w:t>объяснять</w:t>
      </w:r>
      <w:r>
        <w:rPr>
          <w:spacing w:val="1"/>
        </w:rPr>
        <w:t xml:space="preserve"> </w:t>
      </w:r>
      <w:r>
        <w:t>взаимосвязи</w:t>
      </w:r>
      <w:r>
        <w:rPr>
          <w:spacing w:val="1"/>
        </w:rPr>
        <w:t xml:space="preserve"> </w:t>
      </w:r>
      <w:r>
        <w:t>между</w:t>
      </w:r>
      <w:r>
        <w:rPr>
          <w:spacing w:val="1"/>
        </w:rPr>
        <w:t xml:space="preserve"> </w:t>
      </w:r>
      <w:r>
        <w:t>правами</w:t>
      </w:r>
      <w:r>
        <w:rPr>
          <w:spacing w:val="1"/>
        </w:rPr>
        <w:t xml:space="preserve"> </w:t>
      </w:r>
      <w:r>
        <w:t>человека</w:t>
      </w:r>
      <w:r>
        <w:rPr>
          <w:spacing w:val="1"/>
        </w:rPr>
        <w:t xml:space="preserve"> </w:t>
      </w:r>
      <w:r>
        <w:t>и</w:t>
      </w:r>
      <w:r>
        <w:rPr>
          <w:spacing w:val="1"/>
        </w:rPr>
        <w:t xml:space="preserve"> </w:t>
      </w:r>
      <w:r>
        <w:t>гражданина</w:t>
      </w:r>
      <w:r>
        <w:rPr>
          <w:spacing w:val="1"/>
        </w:rPr>
        <w:t xml:space="preserve"> </w:t>
      </w:r>
      <w:r>
        <w:t>и</w:t>
      </w:r>
      <w:r>
        <w:rPr>
          <w:spacing w:val="1"/>
        </w:rPr>
        <w:t xml:space="preserve"> </w:t>
      </w:r>
      <w:r>
        <w:t>обязанностями</w:t>
      </w:r>
      <w:r>
        <w:rPr>
          <w:spacing w:val="1"/>
        </w:rPr>
        <w:t xml:space="preserve"> </w:t>
      </w:r>
      <w:r>
        <w:t>граждан;</w:t>
      </w:r>
    </w:p>
    <w:p w14:paraId="3F39DD4B" w14:textId="77777777" w:rsidR="0052501E" w:rsidRDefault="00B0778F">
      <w:pPr>
        <w:pStyle w:val="a3"/>
        <w:ind w:right="249"/>
      </w:pPr>
      <w:r>
        <w:t>устанавливать эмпирические зависимости между продолжительностью дня и географической широтой</w:t>
      </w:r>
      <w:r>
        <w:rPr>
          <w:spacing w:val="1"/>
        </w:rPr>
        <w:t xml:space="preserve"> </w:t>
      </w:r>
      <w:r>
        <w:t>местности, между высотой Солнца над горизонтом и географической широтой местности на основе</w:t>
      </w:r>
      <w:r>
        <w:rPr>
          <w:spacing w:val="1"/>
        </w:rPr>
        <w:t xml:space="preserve"> </w:t>
      </w:r>
      <w:r>
        <w:t>анализа</w:t>
      </w:r>
      <w:r>
        <w:rPr>
          <w:spacing w:val="-1"/>
        </w:rPr>
        <w:t xml:space="preserve"> </w:t>
      </w:r>
      <w:r>
        <w:t>данных наблюдений;</w:t>
      </w:r>
    </w:p>
    <w:p w14:paraId="29EB6F5F" w14:textId="77777777" w:rsidR="0052501E" w:rsidRDefault="00B0778F">
      <w:pPr>
        <w:pStyle w:val="a3"/>
        <w:ind w:right="3121"/>
        <w:jc w:val="left"/>
      </w:pPr>
      <w:r>
        <w:t>классифицировать формы рельефа суши по высоте и по внешнему облику.</w:t>
      </w:r>
      <w:r>
        <w:rPr>
          <w:spacing w:val="-52"/>
        </w:rPr>
        <w:t xml:space="preserve"> </w:t>
      </w:r>
      <w:r>
        <w:t>классифицировать</w:t>
      </w:r>
      <w:r>
        <w:rPr>
          <w:spacing w:val="-4"/>
        </w:rPr>
        <w:t xml:space="preserve"> </w:t>
      </w:r>
      <w:r>
        <w:t>острова по происхождению.</w:t>
      </w:r>
    </w:p>
    <w:p w14:paraId="481C6348" w14:textId="77777777" w:rsidR="0052501E" w:rsidRDefault="00B0778F">
      <w:pPr>
        <w:pStyle w:val="a3"/>
        <w:tabs>
          <w:tab w:val="left" w:pos="1909"/>
          <w:tab w:val="left" w:pos="3171"/>
          <w:tab w:val="left" w:pos="4311"/>
          <w:tab w:val="left" w:pos="4647"/>
          <w:tab w:val="left" w:pos="6408"/>
          <w:tab w:val="left" w:pos="7313"/>
          <w:tab w:val="left" w:pos="8637"/>
        </w:tabs>
        <w:ind w:right="251"/>
        <w:jc w:val="left"/>
      </w:pPr>
      <w:r>
        <w:t>формулировать</w:t>
      </w:r>
      <w:r>
        <w:tab/>
        <w:t>оценочные</w:t>
      </w:r>
      <w:r>
        <w:tab/>
        <w:t>суждения</w:t>
      </w:r>
      <w:r>
        <w:tab/>
        <w:t>с</w:t>
      </w:r>
      <w:r>
        <w:tab/>
        <w:t>использованием</w:t>
      </w:r>
      <w:r>
        <w:tab/>
        <w:t>разных</w:t>
      </w:r>
      <w:r>
        <w:tab/>
        <w:t>источников</w:t>
      </w:r>
      <w:r>
        <w:tab/>
      </w:r>
      <w:r>
        <w:rPr>
          <w:spacing w:val="-1"/>
        </w:rPr>
        <w:t>географической</w:t>
      </w:r>
      <w:r>
        <w:rPr>
          <w:spacing w:val="-52"/>
        </w:rPr>
        <w:t xml:space="preserve"> </w:t>
      </w:r>
      <w:r>
        <w:t>информации;</w:t>
      </w:r>
    </w:p>
    <w:p w14:paraId="04199DD9" w14:textId="77777777" w:rsidR="0052501E" w:rsidRDefault="00B0778F">
      <w:pPr>
        <w:pStyle w:val="a3"/>
        <w:spacing w:line="480" w:lineRule="auto"/>
        <w:ind w:right="3132"/>
        <w:jc w:val="left"/>
      </w:pPr>
      <w:r>
        <w:t>самостоятельно составлять план решения учебной географической задачи.</w:t>
      </w:r>
      <w:r>
        <w:rPr>
          <w:spacing w:val="-52"/>
        </w:rPr>
        <w:t xml:space="preserve"> </w:t>
      </w:r>
      <w:r>
        <w:rPr>
          <w:u w:val="single"/>
        </w:rPr>
        <w:t>Формирование</w:t>
      </w:r>
      <w:r>
        <w:rPr>
          <w:spacing w:val="-3"/>
          <w:u w:val="single"/>
        </w:rPr>
        <w:t xml:space="preserve"> </w:t>
      </w:r>
      <w:r>
        <w:rPr>
          <w:u w:val="single"/>
        </w:rPr>
        <w:t>базовых исследовательских</w:t>
      </w:r>
      <w:r>
        <w:rPr>
          <w:spacing w:val="-3"/>
          <w:u w:val="single"/>
        </w:rPr>
        <w:t xml:space="preserve"> </w:t>
      </w:r>
      <w:r>
        <w:rPr>
          <w:u w:val="single"/>
        </w:rPr>
        <w:t>действий:</w:t>
      </w:r>
    </w:p>
    <w:p w14:paraId="65C93564" w14:textId="77777777" w:rsidR="0052501E" w:rsidRDefault="00B0778F">
      <w:pPr>
        <w:pStyle w:val="a3"/>
        <w:spacing w:line="252" w:lineRule="exact"/>
      </w:pPr>
      <w:r>
        <w:t>представлять</w:t>
      </w:r>
      <w:r>
        <w:rPr>
          <w:spacing w:val="-6"/>
        </w:rPr>
        <w:t xml:space="preserve"> </w:t>
      </w:r>
      <w:r>
        <w:t>результаты</w:t>
      </w:r>
      <w:r>
        <w:rPr>
          <w:spacing w:val="-5"/>
        </w:rPr>
        <w:t xml:space="preserve"> </w:t>
      </w:r>
      <w:r>
        <w:t>наблюдений</w:t>
      </w:r>
      <w:r>
        <w:rPr>
          <w:spacing w:val="-1"/>
        </w:rPr>
        <w:t xml:space="preserve"> </w:t>
      </w:r>
      <w:r>
        <w:t>в</w:t>
      </w:r>
      <w:r>
        <w:rPr>
          <w:spacing w:val="-3"/>
        </w:rPr>
        <w:t xml:space="preserve"> </w:t>
      </w:r>
      <w:r>
        <w:t>табличной</w:t>
      </w:r>
      <w:r>
        <w:rPr>
          <w:spacing w:val="-6"/>
        </w:rPr>
        <w:t xml:space="preserve"> </w:t>
      </w:r>
      <w:r>
        <w:t>и</w:t>
      </w:r>
      <w:r>
        <w:rPr>
          <w:spacing w:val="-3"/>
        </w:rPr>
        <w:t xml:space="preserve"> </w:t>
      </w:r>
      <w:r>
        <w:t>(или)</w:t>
      </w:r>
      <w:r>
        <w:rPr>
          <w:spacing w:val="-4"/>
        </w:rPr>
        <w:t xml:space="preserve"> </w:t>
      </w:r>
      <w:r>
        <w:t>графической</w:t>
      </w:r>
      <w:r>
        <w:rPr>
          <w:spacing w:val="-2"/>
        </w:rPr>
        <w:t xml:space="preserve"> </w:t>
      </w:r>
      <w:r>
        <w:t>форме;</w:t>
      </w:r>
    </w:p>
    <w:p w14:paraId="731239EE" w14:textId="77777777" w:rsidR="0052501E" w:rsidRDefault="00B0778F">
      <w:pPr>
        <w:pStyle w:val="a3"/>
        <w:ind w:right="247"/>
      </w:pPr>
      <w:r>
        <w:t>формулировать</w:t>
      </w:r>
      <w:r>
        <w:rPr>
          <w:spacing w:val="1"/>
        </w:rPr>
        <w:t xml:space="preserve"> </w:t>
      </w:r>
      <w:r>
        <w:t>вопросы,</w:t>
      </w:r>
      <w:r>
        <w:rPr>
          <w:spacing w:val="1"/>
        </w:rPr>
        <w:t xml:space="preserve"> </w:t>
      </w:r>
      <w:r>
        <w:t>осуществлять</w:t>
      </w:r>
      <w:r>
        <w:rPr>
          <w:spacing w:val="1"/>
        </w:rPr>
        <w:t xml:space="preserve"> </w:t>
      </w:r>
      <w:r>
        <w:t>поиск</w:t>
      </w:r>
      <w:r>
        <w:rPr>
          <w:spacing w:val="1"/>
        </w:rPr>
        <w:t xml:space="preserve"> </w:t>
      </w:r>
      <w:r>
        <w:t>ответов</w:t>
      </w:r>
      <w:r>
        <w:rPr>
          <w:spacing w:val="1"/>
        </w:rPr>
        <w:t xml:space="preserve"> </w:t>
      </w:r>
      <w:r>
        <w:t>для</w:t>
      </w:r>
      <w:r>
        <w:rPr>
          <w:spacing w:val="1"/>
        </w:rPr>
        <w:t xml:space="preserve"> </w:t>
      </w:r>
      <w:r>
        <w:t>прогнозирования,</w:t>
      </w:r>
      <w:r>
        <w:rPr>
          <w:spacing w:val="1"/>
        </w:rPr>
        <w:t xml:space="preserve"> </w:t>
      </w:r>
      <w:r>
        <w:t>например,</w:t>
      </w:r>
      <w:r>
        <w:rPr>
          <w:spacing w:val="1"/>
        </w:rPr>
        <w:t xml:space="preserve"> </w:t>
      </w:r>
      <w:r>
        <w:t>изменения</w:t>
      </w:r>
      <w:r>
        <w:rPr>
          <w:spacing w:val="1"/>
        </w:rPr>
        <w:t xml:space="preserve"> </w:t>
      </w:r>
      <w:r>
        <w:t>численности</w:t>
      </w:r>
      <w:r>
        <w:rPr>
          <w:spacing w:val="-1"/>
        </w:rPr>
        <w:t xml:space="preserve"> </w:t>
      </w:r>
      <w:r>
        <w:t>населения</w:t>
      </w:r>
      <w:r>
        <w:rPr>
          <w:spacing w:val="-2"/>
        </w:rPr>
        <w:t xml:space="preserve"> </w:t>
      </w:r>
      <w:r>
        <w:t>Российской Федерации в</w:t>
      </w:r>
      <w:r>
        <w:rPr>
          <w:spacing w:val="-2"/>
        </w:rPr>
        <w:t xml:space="preserve"> </w:t>
      </w:r>
      <w:r>
        <w:t>будущем;</w:t>
      </w:r>
    </w:p>
    <w:p w14:paraId="1D45624A" w14:textId="77777777" w:rsidR="0052501E" w:rsidRDefault="00B0778F">
      <w:pPr>
        <w:pStyle w:val="a3"/>
        <w:ind w:right="249"/>
      </w:pPr>
      <w:r>
        <w:t>представлять результаты фенологических наблюдений и наблюдений за погодой в различной форме</w:t>
      </w:r>
      <w:r>
        <w:rPr>
          <w:spacing w:val="1"/>
        </w:rPr>
        <w:t xml:space="preserve"> </w:t>
      </w:r>
      <w:r>
        <w:t>(табличной,</w:t>
      </w:r>
      <w:r>
        <w:rPr>
          <w:spacing w:val="-4"/>
        </w:rPr>
        <w:t xml:space="preserve"> </w:t>
      </w:r>
      <w:r>
        <w:t>графической,</w:t>
      </w:r>
      <w:r>
        <w:rPr>
          <w:spacing w:val="-3"/>
        </w:rPr>
        <w:t xml:space="preserve"> </w:t>
      </w:r>
      <w:r>
        <w:t>географического описания);</w:t>
      </w:r>
    </w:p>
    <w:p w14:paraId="09D86A0F" w14:textId="77777777" w:rsidR="0052501E" w:rsidRDefault="00B0778F">
      <w:pPr>
        <w:pStyle w:val="a3"/>
        <w:ind w:right="247"/>
      </w:pPr>
      <w:r>
        <w:t>проводить по самостоятельно составленному плану небольшое исследование роли традиций в обществе;</w:t>
      </w:r>
      <w:r>
        <w:rPr>
          <w:spacing w:val="-52"/>
        </w:rPr>
        <w:t xml:space="preserve"> </w:t>
      </w:r>
      <w:r>
        <w:t>проводить</w:t>
      </w:r>
      <w:r>
        <w:rPr>
          <w:spacing w:val="1"/>
        </w:rPr>
        <w:t xml:space="preserve"> </w:t>
      </w:r>
      <w:r>
        <w:t>изучение</w:t>
      </w:r>
      <w:r>
        <w:rPr>
          <w:spacing w:val="1"/>
        </w:rPr>
        <w:t xml:space="preserve"> </w:t>
      </w:r>
      <w:r>
        <w:t>несложных</w:t>
      </w:r>
      <w:r>
        <w:rPr>
          <w:spacing w:val="1"/>
        </w:rPr>
        <w:t xml:space="preserve"> </w:t>
      </w:r>
      <w:r>
        <w:t>практических</w:t>
      </w:r>
      <w:r>
        <w:rPr>
          <w:spacing w:val="1"/>
        </w:rPr>
        <w:t xml:space="preserve"> </w:t>
      </w:r>
      <w:r>
        <w:t>ситуаций,</w:t>
      </w:r>
      <w:r>
        <w:rPr>
          <w:spacing w:val="1"/>
        </w:rPr>
        <w:t xml:space="preserve"> </w:t>
      </w:r>
      <w:r>
        <w:t>связанных</w:t>
      </w:r>
      <w:r>
        <w:rPr>
          <w:spacing w:val="1"/>
        </w:rPr>
        <w:t xml:space="preserve"> </w:t>
      </w:r>
      <w:r>
        <w:t>с</w:t>
      </w:r>
      <w:r>
        <w:rPr>
          <w:spacing w:val="1"/>
        </w:rPr>
        <w:t xml:space="preserve"> </w:t>
      </w:r>
      <w:r>
        <w:t>использованием</w:t>
      </w:r>
      <w:r>
        <w:rPr>
          <w:spacing w:val="1"/>
        </w:rPr>
        <w:t xml:space="preserve"> </w:t>
      </w:r>
      <w:r>
        <w:t>различных</w:t>
      </w:r>
      <w:r>
        <w:rPr>
          <w:spacing w:val="1"/>
        </w:rPr>
        <w:t xml:space="preserve"> </w:t>
      </w:r>
      <w:r>
        <w:t>способов</w:t>
      </w:r>
      <w:r>
        <w:rPr>
          <w:spacing w:val="-1"/>
        </w:rPr>
        <w:t xml:space="preserve"> </w:t>
      </w:r>
      <w:r>
        <w:t>повышения</w:t>
      </w:r>
      <w:r>
        <w:rPr>
          <w:spacing w:val="-1"/>
        </w:rPr>
        <w:t xml:space="preserve"> </w:t>
      </w:r>
      <w:r>
        <w:t>эффективности</w:t>
      </w:r>
      <w:r>
        <w:rPr>
          <w:spacing w:val="-1"/>
        </w:rPr>
        <w:t xml:space="preserve"> </w:t>
      </w:r>
      <w:r>
        <w:t>производства.</w:t>
      </w:r>
    </w:p>
    <w:p w14:paraId="4E696544" w14:textId="77777777" w:rsidR="0052501E" w:rsidRDefault="0052501E">
      <w:pPr>
        <w:pStyle w:val="a3"/>
        <w:spacing w:before="1"/>
        <w:ind w:left="0"/>
        <w:jc w:val="left"/>
      </w:pPr>
    </w:p>
    <w:p w14:paraId="3C5EB4CD" w14:textId="77777777" w:rsidR="0052501E" w:rsidRDefault="00B0778F">
      <w:pPr>
        <w:pStyle w:val="a3"/>
        <w:spacing w:before="1"/>
        <w:jc w:val="left"/>
      </w:pPr>
      <w:r>
        <w:rPr>
          <w:u w:val="single"/>
        </w:rPr>
        <w:t>Работа</w:t>
      </w:r>
      <w:r>
        <w:rPr>
          <w:spacing w:val="-2"/>
          <w:u w:val="single"/>
        </w:rPr>
        <w:t xml:space="preserve"> </w:t>
      </w:r>
      <w:r>
        <w:rPr>
          <w:u w:val="single"/>
        </w:rPr>
        <w:t>с</w:t>
      </w:r>
      <w:r>
        <w:rPr>
          <w:spacing w:val="-3"/>
          <w:u w:val="single"/>
        </w:rPr>
        <w:t xml:space="preserve"> </w:t>
      </w:r>
      <w:r>
        <w:rPr>
          <w:u w:val="single"/>
        </w:rPr>
        <w:t>информацией:</w:t>
      </w:r>
    </w:p>
    <w:p w14:paraId="184AE0CF" w14:textId="77777777" w:rsidR="0052501E" w:rsidRDefault="0052501E">
      <w:pPr>
        <w:pStyle w:val="a3"/>
        <w:spacing w:before="10"/>
        <w:ind w:left="0"/>
        <w:jc w:val="left"/>
        <w:rPr>
          <w:sz w:val="13"/>
        </w:rPr>
      </w:pPr>
    </w:p>
    <w:p w14:paraId="0B9F31DB" w14:textId="77777777" w:rsidR="0052501E" w:rsidRDefault="00B0778F">
      <w:pPr>
        <w:pStyle w:val="a3"/>
        <w:spacing w:before="91"/>
        <w:ind w:right="251"/>
      </w:pPr>
      <w:r>
        <w:t>проводить поиск необходимой исторической информации в учебной и научной литературе, аутентичных</w:t>
      </w:r>
      <w:r>
        <w:rPr>
          <w:spacing w:val="-52"/>
        </w:rPr>
        <w:t xml:space="preserve"> </w:t>
      </w:r>
      <w:r>
        <w:t>источниках</w:t>
      </w:r>
      <w:r>
        <w:rPr>
          <w:spacing w:val="1"/>
        </w:rPr>
        <w:t xml:space="preserve"> </w:t>
      </w:r>
      <w:r>
        <w:t>(материальных,</w:t>
      </w:r>
      <w:r>
        <w:rPr>
          <w:spacing w:val="1"/>
        </w:rPr>
        <w:t xml:space="preserve"> </w:t>
      </w:r>
      <w:r>
        <w:t>письменных,</w:t>
      </w:r>
      <w:r>
        <w:rPr>
          <w:spacing w:val="1"/>
        </w:rPr>
        <w:t xml:space="preserve"> </w:t>
      </w:r>
      <w:r>
        <w:t>визуальных),</w:t>
      </w:r>
      <w:r>
        <w:rPr>
          <w:spacing w:val="1"/>
        </w:rPr>
        <w:t xml:space="preserve"> </w:t>
      </w:r>
      <w:r>
        <w:t>например,</w:t>
      </w:r>
      <w:r>
        <w:rPr>
          <w:spacing w:val="1"/>
        </w:rPr>
        <w:t xml:space="preserve"> </w:t>
      </w:r>
      <w:r>
        <w:t>публицистике</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предложенной</w:t>
      </w:r>
      <w:r>
        <w:rPr>
          <w:spacing w:val="-1"/>
        </w:rPr>
        <w:t xml:space="preserve"> </w:t>
      </w:r>
      <w:r>
        <w:t>познавательной</w:t>
      </w:r>
      <w:r>
        <w:rPr>
          <w:spacing w:val="-1"/>
        </w:rPr>
        <w:t xml:space="preserve"> </w:t>
      </w:r>
      <w:r>
        <w:t>задачей;</w:t>
      </w:r>
    </w:p>
    <w:p w14:paraId="75484B10" w14:textId="77777777" w:rsidR="0052501E" w:rsidRDefault="00B0778F">
      <w:pPr>
        <w:pStyle w:val="a3"/>
        <w:spacing w:before="2"/>
        <w:ind w:right="250"/>
      </w:pPr>
      <w:r>
        <w:t>анализировать и интерпретировать историческую информацию, применяя приемы критики источника,</w:t>
      </w:r>
      <w:r>
        <w:rPr>
          <w:spacing w:val="1"/>
        </w:rPr>
        <w:t xml:space="preserve"> </w:t>
      </w:r>
      <w:r>
        <w:t>высказывать</w:t>
      </w:r>
      <w:r>
        <w:rPr>
          <w:spacing w:val="1"/>
        </w:rPr>
        <w:t xml:space="preserve"> </w:t>
      </w:r>
      <w:r>
        <w:t>суждение</w:t>
      </w:r>
      <w:r>
        <w:rPr>
          <w:spacing w:val="1"/>
        </w:rPr>
        <w:t xml:space="preserve"> </w:t>
      </w:r>
      <w:r>
        <w:t>о</w:t>
      </w:r>
      <w:r>
        <w:rPr>
          <w:spacing w:val="1"/>
        </w:rPr>
        <w:t xml:space="preserve"> </w:t>
      </w:r>
      <w:r>
        <w:t>его</w:t>
      </w:r>
      <w:r>
        <w:rPr>
          <w:spacing w:val="1"/>
        </w:rPr>
        <w:t xml:space="preserve"> </w:t>
      </w:r>
      <w:r>
        <w:t>информационных</w:t>
      </w:r>
      <w:r>
        <w:rPr>
          <w:spacing w:val="1"/>
        </w:rPr>
        <w:t xml:space="preserve"> </w:t>
      </w:r>
      <w:r>
        <w:t>особенностях</w:t>
      </w:r>
      <w:r>
        <w:rPr>
          <w:spacing w:val="1"/>
        </w:rPr>
        <w:t xml:space="preserve"> </w:t>
      </w:r>
      <w:r>
        <w:t>и</w:t>
      </w:r>
      <w:r>
        <w:rPr>
          <w:spacing w:val="1"/>
        </w:rPr>
        <w:t xml:space="preserve"> </w:t>
      </w:r>
      <w:r>
        <w:t>ценности</w:t>
      </w:r>
      <w:r>
        <w:rPr>
          <w:spacing w:val="1"/>
        </w:rPr>
        <w:t xml:space="preserve"> </w:t>
      </w:r>
      <w:r>
        <w:t>(по</w:t>
      </w:r>
      <w:r>
        <w:rPr>
          <w:spacing w:val="1"/>
        </w:rPr>
        <w:t xml:space="preserve"> </w:t>
      </w:r>
      <w:r>
        <w:t>заданным</w:t>
      </w:r>
      <w:r>
        <w:rPr>
          <w:spacing w:val="1"/>
        </w:rPr>
        <w:t xml:space="preserve"> </w:t>
      </w:r>
      <w:r>
        <w:t>или</w:t>
      </w:r>
      <w:r>
        <w:rPr>
          <w:spacing w:val="1"/>
        </w:rPr>
        <w:t xml:space="preserve"> </w:t>
      </w:r>
      <w:r>
        <w:t>самостоятельно</w:t>
      </w:r>
      <w:r>
        <w:rPr>
          <w:spacing w:val="-1"/>
        </w:rPr>
        <w:t xml:space="preserve"> </w:t>
      </w:r>
      <w:r>
        <w:t>определяемым критериям);</w:t>
      </w:r>
    </w:p>
    <w:p w14:paraId="7174A0F7" w14:textId="77777777" w:rsidR="0052501E" w:rsidRDefault="00B0778F">
      <w:pPr>
        <w:pStyle w:val="a3"/>
        <w:spacing w:line="252" w:lineRule="exact"/>
      </w:pPr>
      <w:r>
        <w:t>сравнивать</w:t>
      </w:r>
      <w:r>
        <w:rPr>
          <w:spacing w:val="-4"/>
        </w:rPr>
        <w:t xml:space="preserve"> </w:t>
      </w:r>
      <w:r>
        <w:t>данные</w:t>
      </w:r>
      <w:r>
        <w:rPr>
          <w:spacing w:val="-3"/>
        </w:rPr>
        <w:t xml:space="preserve"> </w:t>
      </w:r>
      <w:r>
        <w:t>разных</w:t>
      </w:r>
      <w:r>
        <w:rPr>
          <w:spacing w:val="-3"/>
        </w:rPr>
        <w:t xml:space="preserve"> </w:t>
      </w:r>
      <w:r>
        <w:t>источников</w:t>
      </w:r>
      <w:r>
        <w:rPr>
          <w:spacing w:val="-4"/>
        </w:rPr>
        <w:t xml:space="preserve"> </w:t>
      </w:r>
      <w:r>
        <w:t>исторической</w:t>
      </w:r>
      <w:r>
        <w:rPr>
          <w:spacing w:val="-3"/>
        </w:rPr>
        <w:t xml:space="preserve"> </w:t>
      </w:r>
      <w:r>
        <w:t>информации,</w:t>
      </w:r>
      <w:r>
        <w:rPr>
          <w:spacing w:val="-3"/>
        </w:rPr>
        <w:t xml:space="preserve"> </w:t>
      </w:r>
      <w:r>
        <w:t>выявлять</w:t>
      </w:r>
      <w:r>
        <w:rPr>
          <w:spacing w:val="-6"/>
        </w:rPr>
        <w:t xml:space="preserve"> </w:t>
      </w:r>
      <w:r>
        <w:t>их</w:t>
      </w:r>
      <w:r>
        <w:rPr>
          <w:spacing w:val="-3"/>
        </w:rPr>
        <w:t xml:space="preserve"> </w:t>
      </w:r>
      <w:r>
        <w:t>сходство</w:t>
      </w:r>
      <w:r>
        <w:rPr>
          <w:spacing w:val="-3"/>
        </w:rPr>
        <w:t xml:space="preserve"> </w:t>
      </w:r>
      <w:r>
        <w:t>и</w:t>
      </w:r>
      <w:r>
        <w:rPr>
          <w:spacing w:val="-3"/>
        </w:rPr>
        <w:t xml:space="preserve"> </w:t>
      </w:r>
      <w:r>
        <w:t>различия;</w:t>
      </w:r>
    </w:p>
    <w:p w14:paraId="22502330" w14:textId="77777777" w:rsidR="0052501E" w:rsidRDefault="00B0778F">
      <w:pPr>
        <w:pStyle w:val="a3"/>
        <w:ind w:right="252"/>
      </w:pPr>
      <w:r>
        <w:t>выбирать</w:t>
      </w:r>
      <w:r>
        <w:rPr>
          <w:spacing w:val="1"/>
        </w:rPr>
        <w:t xml:space="preserve"> </w:t>
      </w:r>
      <w:r>
        <w:t>оптимальную</w:t>
      </w:r>
      <w:r>
        <w:rPr>
          <w:spacing w:val="1"/>
        </w:rPr>
        <w:t xml:space="preserve"> </w:t>
      </w:r>
      <w:r>
        <w:t>форму</w:t>
      </w:r>
      <w:r>
        <w:rPr>
          <w:spacing w:val="1"/>
        </w:rPr>
        <w:t xml:space="preserve"> </w:t>
      </w:r>
      <w:r>
        <w:t>представления</w:t>
      </w:r>
      <w:r>
        <w:rPr>
          <w:spacing w:val="1"/>
        </w:rPr>
        <w:t xml:space="preserve"> </w:t>
      </w:r>
      <w:r>
        <w:t>результатов</w:t>
      </w:r>
      <w:r>
        <w:rPr>
          <w:spacing w:val="1"/>
        </w:rPr>
        <w:t xml:space="preserve"> </w:t>
      </w:r>
      <w:r>
        <w:t>самостоятельной</w:t>
      </w:r>
      <w:r>
        <w:rPr>
          <w:spacing w:val="1"/>
        </w:rPr>
        <w:t xml:space="preserve"> </w:t>
      </w:r>
      <w:r>
        <w:t>работы</w:t>
      </w:r>
      <w:r>
        <w:rPr>
          <w:spacing w:val="1"/>
        </w:rPr>
        <w:t xml:space="preserve"> </w:t>
      </w:r>
      <w:r>
        <w:t>с</w:t>
      </w:r>
      <w:r>
        <w:rPr>
          <w:spacing w:val="1"/>
        </w:rPr>
        <w:t xml:space="preserve"> </w:t>
      </w:r>
      <w:r>
        <w:t>исторической</w:t>
      </w:r>
      <w:r>
        <w:rPr>
          <w:spacing w:val="1"/>
        </w:rPr>
        <w:t xml:space="preserve"> </w:t>
      </w:r>
      <w:r>
        <w:t>информацией</w:t>
      </w:r>
      <w:r>
        <w:rPr>
          <w:spacing w:val="-4"/>
        </w:rPr>
        <w:t xml:space="preserve"> </w:t>
      </w:r>
      <w:r>
        <w:t>(например,</w:t>
      </w:r>
      <w:r>
        <w:rPr>
          <w:spacing w:val="-3"/>
        </w:rPr>
        <w:t xml:space="preserve"> </w:t>
      </w:r>
      <w:r>
        <w:t>сообщение, эссе,</w:t>
      </w:r>
      <w:r>
        <w:rPr>
          <w:spacing w:val="-1"/>
        </w:rPr>
        <w:t xml:space="preserve"> </w:t>
      </w:r>
      <w:r>
        <w:t>презентация, учебный проект);</w:t>
      </w:r>
    </w:p>
    <w:p w14:paraId="77629ADC" w14:textId="77777777" w:rsidR="0052501E" w:rsidRDefault="00B0778F">
      <w:pPr>
        <w:pStyle w:val="a3"/>
        <w:ind w:right="246"/>
      </w:pPr>
      <w:r>
        <w:t>выбирать источники географической информации (картографические, статистические, текстовые, видео-</w:t>
      </w:r>
      <w:r>
        <w:rPr>
          <w:spacing w:val="-52"/>
        </w:rPr>
        <w:t xml:space="preserve"> </w:t>
      </w:r>
      <w:r>
        <w:t>и фотоизображения, компьютерные базы данных), необходимые для изучения особенностей хозяйства</w:t>
      </w:r>
      <w:r>
        <w:rPr>
          <w:spacing w:val="1"/>
        </w:rPr>
        <w:t xml:space="preserve"> </w:t>
      </w:r>
      <w:r>
        <w:t>России;</w:t>
      </w:r>
    </w:p>
    <w:p w14:paraId="1CDBF37E" w14:textId="77777777" w:rsidR="0052501E" w:rsidRDefault="00B0778F">
      <w:pPr>
        <w:pStyle w:val="a3"/>
        <w:ind w:right="250"/>
      </w:pPr>
      <w:r>
        <w:t>находить, извлекать и использовать информацию, характеризующую отраслевую, функциональную и</w:t>
      </w:r>
      <w:r>
        <w:rPr>
          <w:spacing w:val="1"/>
        </w:rPr>
        <w:t xml:space="preserve"> </w:t>
      </w:r>
      <w:r>
        <w:t>территориальную</w:t>
      </w:r>
      <w:r>
        <w:rPr>
          <w:spacing w:val="-1"/>
        </w:rPr>
        <w:t xml:space="preserve"> </w:t>
      </w:r>
      <w:r>
        <w:t>структуру</w:t>
      </w:r>
      <w:r>
        <w:rPr>
          <w:spacing w:val="-3"/>
        </w:rPr>
        <w:t xml:space="preserve"> </w:t>
      </w:r>
      <w:r>
        <w:t>хозяйства России;</w:t>
      </w:r>
    </w:p>
    <w:p w14:paraId="3D18EF22" w14:textId="77777777" w:rsidR="0052501E" w:rsidRDefault="00B0778F">
      <w:pPr>
        <w:pStyle w:val="a3"/>
        <w:ind w:right="250"/>
      </w:pPr>
      <w:r>
        <w:t>выделять</w:t>
      </w:r>
      <w:r>
        <w:rPr>
          <w:spacing w:val="1"/>
        </w:rPr>
        <w:t xml:space="preserve"> </w:t>
      </w:r>
      <w:r>
        <w:t>географическую</w:t>
      </w:r>
      <w:r>
        <w:rPr>
          <w:spacing w:val="1"/>
        </w:rPr>
        <w:t xml:space="preserve"> </w:t>
      </w:r>
      <w:r>
        <w:t>информацию,</w:t>
      </w:r>
      <w:r>
        <w:rPr>
          <w:spacing w:val="1"/>
        </w:rPr>
        <w:t xml:space="preserve"> </w:t>
      </w:r>
      <w:r>
        <w:t>которая</w:t>
      </w:r>
      <w:r>
        <w:rPr>
          <w:spacing w:val="1"/>
        </w:rPr>
        <w:t xml:space="preserve"> </w:t>
      </w:r>
      <w:r>
        <w:t>является</w:t>
      </w:r>
      <w:r>
        <w:rPr>
          <w:spacing w:val="1"/>
        </w:rPr>
        <w:t xml:space="preserve"> </w:t>
      </w:r>
      <w:r>
        <w:t>противоречивой</w:t>
      </w:r>
      <w:r>
        <w:rPr>
          <w:spacing w:val="1"/>
        </w:rPr>
        <w:t xml:space="preserve"> </w:t>
      </w:r>
      <w:r>
        <w:t>или</w:t>
      </w:r>
      <w:r>
        <w:rPr>
          <w:spacing w:val="1"/>
        </w:rPr>
        <w:t xml:space="preserve"> </w:t>
      </w:r>
      <w:r>
        <w:t>может</w:t>
      </w:r>
      <w:r>
        <w:rPr>
          <w:spacing w:val="1"/>
        </w:rPr>
        <w:t xml:space="preserve"> </w:t>
      </w:r>
      <w:r>
        <w:t>быть</w:t>
      </w:r>
      <w:r>
        <w:rPr>
          <w:spacing w:val="1"/>
        </w:rPr>
        <w:t xml:space="preserve"> </w:t>
      </w:r>
      <w:r>
        <w:t>недостоверной;</w:t>
      </w:r>
    </w:p>
    <w:p w14:paraId="009AB456" w14:textId="77777777" w:rsidR="0052501E" w:rsidRDefault="00B0778F">
      <w:pPr>
        <w:pStyle w:val="a3"/>
        <w:spacing w:before="1" w:line="252" w:lineRule="exact"/>
      </w:pPr>
      <w:r>
        <w:t>определять</w:t>
      </w:r>
      <w:r>
        <w:rPr>
          <w:spacing w:val="-5"/>
        </w:rPr>
        <w:t xml:space="preserve"> </w:t>
      </w:r>
      <w:r>
        <w:t>информацию,</w:t>
      </w:r>
      <w:r>
        <w:rPr>
          <w:spacing w:val="-4"/>
        </w:rPr>
        <w:t xml:space="preserve"> </w:t>
      </w:r>
      <w:r>
        <w:t>недостающую</w:t>
      </w:r>
      <w:r>
        <w:rPr>
          <w:spacing w:val="-2"/>
        </w:rPr>
        <w:t xml:space="preserve"> </w:t>
      </w:r>
      <w:r>
        <w:t>для</w:t>
      </w:r>
      <w:r>
        <w:rPr>
          <w:spacing w:val="-1"/>
        </w:rPr>
        <w:t xml:space="preserve"> </w:t>
      </w:r>
      <w:r>
        <w:t>решения</w:t>
      </w:r>
      <w:r>
        <w:rPr>
          <w:spacing w:val="-3"/>
        </w:rPr>
        <w:t xml:space="preserve"> </w:t>
      </w:r>
      <w:r>
        <w:t>той</w:t>
      </w:r>
      <w:r>
        <w:rPr>
          <w:spacing w:val="-3"/>
        </w:rPr>
        <w:t xml:space="preserve"> </w:t>
      </w:r>
      <w:r>
        <w:t>или</w:t>
      </w:r>
      <w:r>
        <w:rPr>
          <w:spacing w:val="-2"/>
        </w:rPr>
        <w:t xml:space="preserve"> </w:t>
      </w:r>
      <w:r>
        <w:t>иной</w:t>
      </w:r>
      <w:r>
        <w:rPr>
          <w:spacing w:val="-1"/>
        </w:rPr>
        <w:t xml:space="preserve"> </w:t>
      </w:r>
      <w:r>
        <w:t>задачи;</w:t>
      </w:r>
    </w:p>
    <w:p w14:paraId="4A04F792" w14:textId="77777777" w:rsidR="0052501E" w:rsidRDefault="00B0778F">
      <w:pPr>
        <w:pStyle w:val="a3"/>
        <w:ind w:right="249"/>
      </w:pPr>
      <w:r>
        <w:t>извлекать информацию о правах и обязанностях обучающегося, заполнять соответствующие таблицы,</w:t>
      </w:r>
      <w:r>
        <w:rPr>
          <w:spacing w:val="1"/>
        </w:rPr>
        <w:t xml:space="preserve"> </w:t>
      </w:r>
      <w:r>
        <w:t>составлять</w:t>
      </w:r>
      <w:r>
        <w:rPr>
          <w:spacing w:val="-1"/>
        </w:rPr>
        <w:t xml:space="preserve"> </w:t>
      </w:r>
      <w:r>
        <w:t>план;</w:t>
      </w:r>
    </w:p>
    <w:p w14:paraId="3B9A7BF3" w14:textId="77777777" w:rsidR="0052501E" w:rsidRDefault="00B0778F">
      <w:pPr>
        <w:pStyle w:val="a3"/>
        <w:ind w:right="251"/>
      </w:pPr>
      <w:r>
        <w:t>анализировать и обобщать текстовую и статистическую информацию об отклоняющемся поведении, его</w:t>
      </w:r>
      <w:r>
        <w:rPr>
          <w:spacing w:val="1"/>
        </w:rPr>
        <w:t xml:space="preserve"> </w:t>
      </w:r>
      <w:r>
        <w:t>причинах и негативных последствиях из адаптированных источников (в том числе учебных материалов)</w:t>
      </w:r>
      <w:r>
        <w:rPr>
          <w:spacing w:val="1"/>
        </w:rPr>
        <w:t xml:space="preserve"> </w:t>
      </w:r>
      <w:r>
        <w:t>и</w:t>
      </w:r>
      <w:r>
        <w:rPr>
          <w:spacing w:val="-1"/>
        </w:rPr>
        <w:t xml:space="preserve"> </w:t>
      </w:r>
      <w:r>
        <w:t>публикаций СМИ;</w:t>
      </w:r>
    </w:p>
    <w:p w14:paraId="3091EB66" w14:textId="77777777" w:rsidR="0052501E" w:rsidRDefault="00B0778F">
      <w:pPr>
        <w:pStyle w:val="a3"/>
        <w:spacing w:line="252" w:lineRule="exact"/>
      </w:pPr>
      <w:r>
        <w:t>представлять</w:t>
      </w:r>
      <w:r>
        <w:rPr>
          <w:spacing w:val="-3"/>
        </w:rPr>
        <w:t xml:space="preserve"> </w:t>
      </w:r>
      <w:r>
        <w:t>информацию</w:t>
      </w:r>
      <w:r>
        <w:rPr>
          <w:spacing w:val="-2"/>
        </w:rPr>
        <w:t xml:space="preserve"> </w:t>
      </w:r>
      <w:r>
        <w:t>в</w:t>
      </w:r>
      <w:r>
        <w:rPr>
          <w:spacing w:val="-3"/>
        </w:rPr>
        <w:t xml:space="preserve"> </w:t>
      </w:r>
      <w:r>
        <w:t>виде</w:t>
      </w:r>
      <w:r>
        <w:rPr>
          <w:spacing w:val="-2"/>
        </w:rPr>
        <w:t xml:space="preserve"> </w:t>
      </w:r>
      <w:r>
        <w:t>кратких</w:t>
      </w:r>
      <w:r>
        <w:rPr>
          <w:spacing w:val="-2"/>
        </w:rPr>
        <w:t xml:space="preserve"> </w:t>
      </w:r>
      <w:r>
        <w:t>выводов</w:t>
      </w:r>
      <w:r>
        <w:rPr>
          <w:spacing w:val="-5"/>
        </w:rPr>
        <w:t xml:space="preserve"> </w:t>
      </w:r>
      <w:r>
        <w:t>и</w:t>
      </w:r>
      <w:r>
        <w:rPr>
          <w:spacing w:val="-3"/>
        </w:rPr>
        <w:t xml:space="preserve"> </w:t>
      </w:r>
      <w:r>
        <w:t>обобщений;</w:t>
      </w:r>
    </w:p>
    <w:p w14:paraId="690084E3" w14:textId="77777777" w:rsidR="0052501E" w:rsidRDefault="00B0778F">
      <w:pPr>
        <w:pStyle w:val="a3"/>
        <w:spacing w:before="1"/>
        <w:ind w:right="251"/>
      </w:pPr>
      <w:r>
        <w:t>осуществлять поиск информации о роли непрерывного образования в современном обществе в разных</w:t>
      </w:r>
      <w:r>
        <w:rPr>
          <w:spacing w:val="1"/>
        </w:rPr>
        <w:t xml:space="preserve"> </w:t>
      </w:r>
      <w:r>
        <w:t>источниках</w:t>
      </w:r>
      <w:r>
        <w:rPr>
          <w:spacing w:val="-1"/>
        </w:rPr>
        <w:t xml:space="preserve"> </w:t>
      </w:r>
      <w:r>
        <w:t>информации;</w:t>
      </w:r>
    </w:p>
    <w:p w14:paraId="53F6FAB0" w14:textId="77777777" w:rsidR="0052501E" w:rsidRDefault="00B0778F">
      <w:pPr>
        <w:pStyle w:val="a3"/>
        <w:spacing w:before="1"/>
        <w:ind w:right="253"/>
      </w:pPr>
      <w:r>
        <w:t>сопоставлять и обобщать информацию, представленную в разных формах (описательную, графическую,</w:t>
      </w:r>
      <w:r>
        <w:rPr>
          <w:spacing w:val="1"/>
        </w:rPr>
        <w:t xml:space="preserve"> </w:t>
      </w:r>
      <w:r>
        <w:t>аудиовизуальную).</w:t>
      </w:r>
    </w:p>
    <w:p w14:paraId="44FC264D" w14:textId="77777777" w:rsidR="0052501E" w:rsidRDefault="0052501E">
      <w:pPr>
        <w:pStyle w:val="a3"/>
        <w:spacing w:before="4"/>
        <w:ind w:left="0"/>
        <w:jc w:val="left"/>
      </w:pPr>
    </w:p>
    <w:p w14:paraId="18563530" w14:textId="77777777" w:rsidR="0052501E" w:rsidRDefault="00B0778F">
      <w:pPr>
        <w:pStyle w:val="31"/>
        <w:jc w:val="both"/>
      </w:pPr>
      <w:r>
        <w:t>Формирование</w:t>
      </w:r>
      <w:r>
        <w:rPr>
          <w:spacing w:val="-3"/>
        </w:rPr>
        <w:t xml:space="preserve"> </w:t>
      </w:r>
      <w:r>
        <w:t>универсальных</w:t>
      </w:r>
      <w:r>
        <w:rPr>
          <w:spacing w:val="-5"/>
        </w:rPr>
        <w:t xml:space="preserve"> </w:t>
      </w:r>
      <w:r>
        <w:t>учебных</w:t>
      </w:r>
      <w:r>
        <w:rPr>
          <w:spacing w:val="-4"/>
        </w:rPr>
        <w:t xml:space="preserve"> </w:t>
      </w:r>
      <w:r>
        <w:t>коммуникативных</w:t>
      </w:r>
      <w:r>
        <w:rPr>
          <w:spacing w:val="-5"/>
        </w:rPr>
        <w:t xml:space="preserve"> </w:t>
      </w:r>
      <w:r>
        <w:t>действий:</w:t>
      </w:r>
    </w:p>
    <w:p w14:paraId="3E43246A" w14:textId="77777777" w:rsidR="0052501E" w:rsidRDefault="0052501E">
      <w:pPr>
        <w:pStyle w:val="a3"/>
        <w:spacing w:before="7"/>
        <w:ind w:left="0"/>
        <w:jc w:val="left"/>
        <w:rPr>
          <w:b/>
          <w:sz w:val="21"/>
        </w:rPr>
      </w:pPr>
    </w:p>
    <w:p w14:paraId="30D8D644" w14:textId="77777777" w:rsidR="0052501E" w:rsidRDefault="00B0778F">
      <w:pPr>
        <w:pStyle w:val="a3"/>
        <w:spacing w:before="1"/>
        <w:ind w:right="249"/>
        <w:jc w:val="left"/>
      </w:pPr>
      <w:r>
        <w:t>определять</w:t>
      </w:r>
      <w:r>
        <w:rPr>
          <w:spacing w:val="26"/>
        </w:rPr>
        <w:t xml:space="preserve"> </w:t>
      </w:r>
      <w:r>
        <w:t>характер</w:t>
      </w:r>
      <w:r>
        <w:rPr>
          <w:spacing w:val="27"/>
        </w:rPr>
        <w:t xml:space="preserve"> </w:t>
      </w:r>
      <w:r>
        <w:t>отношений</w:t>
      </w:r>
      <w:r>
        <w:rPr>
          <w:spacing w:val="27"/>
        </w:rPr>
        <w:t xml:space="preserve"> </w:t>
      </w:r>
      <w:r>
        <w:t>между</w:t>
      </w:r>
      <w:r>
        <w:rPr>
          <w:spacing w:val="25"/>
        </w:rPr>
        <w:t xml:space="preserve"> </w:t>
      </w:r>
      <w:r>
        <w:t>людьми</w:t>
      </w:r>
      <w:r>
        <w:rPr>
          <w:spacing w:val="27"/>
        </w:rPr>
        <w:t xml:space="preserve"> </w:t>
      </w:r>
      <w:r>
        <w:t>в</w:t>
      </w:r>
      <w:r>
        <w:rPr>
          <w:spacing w:val="24"/>
        </w:rPr>
        <w:t xml:space="preserve"> </w:t>
      </w:r>
      <w:r>
        <w:t>различных</w:t>
      </w:r>
      <w:r>
        <w:rPr>
          <w:spacing w:val="27"/>
        </w:rPr>
        <w:t xml:space="preserve"> </w:t>
      </w:r>
      <w:r>
        <w:t>исторических</w:t>
      </w:r>
      <w:r>
        <w:rPr>
          <w:spacing w:val="27"/>
        </w:rPr>
        <w:t xml:space="preserve"> </w:t>
      </w:r>
      <w:r>
        <w:t>и</w:t>
      </w:r>
      <w:r>
        <w:rPr>
          <w:spacing w:val="27"/>
        </w:rPr>
        <w:t xml:space="preserve"> </w:t>
      </w:r>
      <w:r>
        <w:t>современных</w:t>
      </w:r>
      <w:r>
        <w:rPr>
          <w:spacing w:val="28"/>
        </w:rPr>
        <w:t xml:space="preserve"> </w:t>
      </w:r>
      <w:r>
        <w:t>ситуациях,</w:t>
      </w:r>
      <w:r>
        <w:rPr>
          <w:spacing w:val="-52"/>
        </w:rPr>
        <w:t xml:space="preserve"> </w:t>
      </w:r>
      <w:r>
        <w:lastRenderedPageBreak/>
        <w:t>событиях;</w:t>
      </w:r>
    </w:p>
    <w:p w14:paraId="09A0CDCA" w14:textId="77777777" w:rsidR="0052501E" w:rsidRDefault="00B0778F">
      <w:pPr>
        <w:pStyle w:val="a3"/>
        <w:spacing w:line="242" w:lineRule="auto"/>
        <w:ind w:right="249"/>
        <w:jc w:val="left"/>
      </w:pPr>
      <w:r>
        <w:t>раскрывать</w:t>
      </w:r>
      <w:r>
        <w:rPr>
          <w:spacing w:val="43"/>
        </w:rPr>
        <w:t xml:space="preserve"> </w:t>
      </w:r>
      <w:r>
        <w:t>значение</w:t>
      </w:r>
      <w:r>
        <w:rPr>
          <w:spacing w:val="42"/>
        </w:rPr>
        <w:t xml:space="preserve"> </w:t>
      </w:r>
      <w:r>
        <w:t>совместной</w:t>
      </w:r>
      <w:r>
        <w:rPr>
          <w:spacing w:val="44"/>
        </w:rPr>
        <w:t xml:space="preserve"> </w:t>
      </w:r>
      <w:r>
        <w:t>деятельности,</w:t>
      </w:r>
      <w:r>
        <w:rPr>
          <w:spacing w:val="42"/>
        </w:rPr>
        <w:t xml:space="preserve"> </w:t>
      </w:r>
      <w:r>
        <w:t>сотрудничества</w:t>
      </w:r>
      <w:r>
        <w:rPr>
          <w:spacing w:val="44"/>
        </w:rPr>
        <w:t xml:space="preserve"> </w:t>
      </w:r>
      <w:r>
        <w:t>людей</w:t>
      </w:r>
      <w:r>
        <w:rPr>
          <w:spacing w:val="44"/>
        </w:rPr>
        <w:t xml:space="preserve"> </w:t>
      </w:r>
      <w:r>
        <w:t>в</w:t>
      </w:r>
      <w:r>
        <w:rPr>
          <w:spacing w:val="43"/>
        </w:rPr>
        <w:t xml:space="preserve"> </w:t>
      </w:r>
      <w:r>
        <w:t>разных</w:t>
      </w:r>
      <w:r>
        <w:rPr>
          <w:spacing w:val="44"/>
        </w:rPr>
        <w:t xml:space="preserve"> </w:t>
      </w:r>
      <w:r>
        <w:t>сферах</w:t>
      </w:r>
      <w:r>
        <w:rPr>
          <w:spacing w:val="44"/>
        </w:rPr>
        <w:t xml:space="preserve"> </w:t>
      </w:r>
      <w:r>
        <w:t>в</w:t>
      </w:r>
      <w:r>
        <w:rPr>
          <w:spacing w:val="43"/>
        </w:rPr>
        <w:t xml:space="preserve"> </w:t>
      </w:r>
      <w:r>
        <w:t>различные</w:t>
      </w:r>
      <w:r>
        <w:rPr>
          <w:spacing w:val="-52"/>
        </w:rPr>
        <w:t xml:space="preserve"> </w:t>
      </w:r>
      <w:r>
        <w:t>исторические</w:t>
      </w:r>
      <w:r>
        <w:rPr>
          <w:spacing w:val="-1"/>
        </w:rPr>
        <w:t xml:space="preserve"> </w:t>
      </w:r>
      <w:r>
        <w:t>эпохи;</w:t>
      </w:r>
    </w:p>
    <w:p w14:paraId="7903851D" w14:textId="77777777" w:rsidR="0052501E" w:rsidRDefault="00B0778F">
      <w:pPr>
        <w:pStyle w:val="a3"/>
        <w:spacing w:line="242" w:lineRule="auto"/>
        <w:ind w:right="249"/>
        <w:jc w:val="left"/>
      </w:pPr>
      <w:r>
        <w:t>принимать участие в обсуждении открытых (в том числе дискуссионных) вопросов истории, высказывая</w:t>
      </w:r>
      <w:r>
        <w:rPr>
          <w:spacing w:val="-52"/>
        </w:rPr>
        <w:t xml:space="preserve"> </w:t>
      </w:r>
      <w:r>
        <w:t>и</w:t>
      </w:r>
      <w:r>
        <w:rPr>
          <w:spacing w:val="-1"/>
        </w:rPr>
        <w:t xml:space="preserve"> </w:t>
      </w:r>
      <w:r>
        <w:t>аргументируя</w:t>
      </w:r>
      <w:r>
        <w:rPr>
          <w:spacing w:val="-1"/>
        </w:rPr>
        <w:t xml:space="preserve"> </w:t>
      </w:r>
      <w:r>
        <w:t>свои</w:t>
      </w:r>
      <w:r>
        <w:rPr>
          <w:spacing w:val="-1"/>
        </w:rPr>
        <w:t xml:space="preserve"> </w:t>
      </w:r>
      <w:r>
        <w:t>суждения;</w:t>
      </w:r>
    </w:p>
    <w:p w14:paraId="586CAC95" w14:textId="77777777" w:rsidR="0052501E" w:rsidRDefault="00B0778F">
      <w:pPr>
        <w:pStyle w:val="a3"/>
        <w:spacing w:before="67"/>
        <w:ind w:right="249"/>
        <w:jc w:val="left"/>
      </w:pPr>
      <w:r>
        <w:t>осуществлять</w:t>
      </w:r>
      <w:r>
        <w:rPr>
          <w:spacing w:val="36"/>
        </w:rPr>
        <w:t xml:space="preserve"> </w:t>
      </w:r>
      <w:r>
        <w:t>презентацию</w:t>
      </w:r>
      <w:r>
        <w:rPr>
          <w:spacing w:val="36"/>
        </w:rPr>
        <w:t xml:space="preserve"> </w:t>
      </w:r>
      <w:r>
        <w:t>выполненной</w:t>
      </w:r>
      <w:r>
        <w:rPr>
          <w:spacing w:val="34"/>
        </w:rPr>
        <w:t xml:space="preserve"> </w:t>
      </w:r>
      <w:r>
        <w:t>самостоятельной</w:t>
      </w:r>
      <w:r>
        <w:rPr>
          <w:spacing w:val="35"/>
        </w:rPr>
        <w:t xml:space="preserve"> </w:t>
      </w:r>
      <w:r>
        <w:t>работы,</w:t>
      </w:r>
      <w:r>
        <w:rPr>
          <w:spacing w:val="36"/>
        </w:rPr>
        <w:t xml:space="preserve"> </w:t>
      </w:r>
      <w:r>
        <w:t>проявляя</w:t>
      </w:r>
      <w:r>
        <w:rPr>
          <w:spacing w:val="36"/>
        </w:rPr>
        <w:t xml:space="preserve"> </w:t>
      </w:r>
      <w:r>
        <w:t>способность</w:t>
      </w:r>
      <w:r>
        <w:rPr>
          <w:spacing w:val="36"/>
        </w:rPr>
        <w:t xml:space="preserve"> </w:t>
      </w:r>
      <w:r>
        <w:t>к</w:t>
      </w:r>
      <w:r>
        <w:rPr>
          <w:spacing w:val="37"/>
        </w:rPr>
        <w:t xml:space="preserve"> </w:t>
      </w:r>
      <w:r>
        <w:t>диалогу</w:t>
      </w:r>
      <w:r>
        <w:rPr>
          <w:spacing w:val="33"/>
        </w:rPr>
        <w:t xml:space="preserve"> </w:t>
      </w:r>
      <w:r>
        <w:t>с</w:t>
      </w:r>
      <w:r>
        <w:rPr>
          <w:spacing w:val="-52"/>
        </w:rPr>
        <w:t xml:space="preserve"> </w:t>
      </w:r>
      <w:r>
        <w:t>аудиторией;</w:t>
      </w:r>
    </w:p>
    <w:p w14:paraId="5C25B8E1" w14:textId="77777777" w:rsidR="0052501E" w:rsidRDefault="00B0778F">
      <w:pPr>
        <w:pStyle w:val="a3"/>
        <w:ind w:right="249"/>
        <w:jc w:val="left"/>
      </w:pPr>
      <w:r>
        <w:t>оценивать</w:t>
      </w:r>
      <w:r>
        <w:rPr>
          <w:spacing w:val="2"/>
        </w:rPr>
        <w:t xml:space="preserve"> </w:t>
      </w:r>
      <w:r>
        <w:t>собственные</w:t>
      </w:r>
      <w:r>
        <w:rPr>
          <w:spacing w:val="4"/>
        </w:rPr>
        <w:t xml:space="preserve"> </w:t>
      </w:r>
      <w:r>
        <w:t>поступки</w:t>
      </w:r>
      <w:r>
        <w:rPr>
          <w:spacing w:val="3"/>
        </w:rPr>
        <w:t xml:space="preserve"> </w:t>
      </w:r>
      <w:r>
        <w:t>и</w:t>
      </w:r>
      <w:r>
        <w:rPr>
          <w:spacing w:val="3"/>
        </w:rPr>
        <w:t xml:space="preserve"> </w:t>
      </w:r>
      <w:r>
        <w:t>поведение</w:t>
      </w:r>
      <w:r>
        <w:rPr>
          <w:spacing w:val="4"/>
        </w:rPr>
        <w:t xml:space="preserve"> </w:t>
      </w:r>
      <w:r>
        <w:t>других</w:t>
      </w:r>
      <w:r>
        <w:rPr>
          <w:spacing w:val="2"/>
        </w:rPr>
        <w:t xml:space="preserve"> </w:t>
      </w:r>
      <w:r>
        <w:t>людей</w:t>
      </w:r>
      <w:r>
        <w:rPr>
          <w:spacing w:val="3"/>
        </w:rPr>
        <w:t xml:space="preserve"> </w:t>
      </w:r>
      <w:r>
        <w:t>с</w:t>
      </w:r>
      <w:r>
        <w:rPr>
          <w:spacing w:val="4"/>
        </w:rPr>
        <w:t xml:space="preserve"> </w:t>
      </w:r>
      <w:r>
        <w:t>точки зрения их</w:t>
      </w:r>
      <w:r>
        <w:rPr>
          <w:spacing w:val="3"/>
        </w:rPr>
        <w:t xml:space="preserve"> </w:t>
      </w:r>
      <w:r>
        <w:t>соответствия</w:t>
      </w:r>
      <w:r>
        <w:rPr>
          <w:spacing w:val="2"/>
        </w:rPr>
        <w:t xml:space="preserve"> </w:t>
      </w:r>
      <w:r>
        <w:t>правовым</w:t>
      </w:r>
      <w:r>
        <w:rPr>
          <w:spacing w:val="2"/>
        </w:rPr>
        <w:t xml:space="preserve"> </w:t>
      </w:r>
      <w:r>
        <w:t>и</w:t>
      </w:r>
      <w:r>
        <w:rPr>
          <w:spacing w:val="-52"/>
        </w:rPr>
        <w:t xml:space="preserve"> </w:t>
      </w:r>
      <w:r>
        <w:t>нравственным</w:t>
      </w:r>
      <w:r>
        <w:rPr>
          <w:spacing w:val="-1"/>
        </w:rPr>
        <w:t xml:space="preserve"> </w:t>
      </w:r>
      <w:r>
        <w:t>нормам;</w:t>
      </w:r>
    </w:p>
    <w:p w14:paraId="2E326708" w14:textId="77777777" w:rsidR="0052501E" w:rsidRDefault="00B0778F">
      <w:pPr>
        <w:pStyle w:val="a3"/>
        <w:jc w:val="left"/>
      </w:pPr>
      <w:r>
        <w:t>анализировать</w:t>
      </w:r>
      <w:r>
        <w:rPr>
          <w:spacing w:val="19"/>
        </w:rPr>
        <w:t xml:space="preserve"> </w:t>
      </w:r>
      <w:r>
        <w:t>причины</w:t>
      </w:r>
      <w:r>
        <w:rPr>
          <w:spacing w:val="20"/>
        </w:rPr>
        <w:t xml:space="preserve"> </w:t>
      </w:r>
      <w:r>
        <w:t>социальных</w:t>
      </w:r>
      <w:r>
        <w:rPr>
          <w:spacing w:val="19"/>
        </w:rPr>
        <w:t xml:space="preserve"> </w:t>
      </w:r>
      <w:r>
        <w:t>и</w:t>
      </w:r>
      <w:r>
        <w:rPr>
          <w:spacing w:val="18"/>
        </w:rPr>
        <w:t xml:space="preserve"> </w:t>
      </w:r>
      <w:r>
        <w:t>межличностных</w:t>
      </w:r>
      <w:r>
        <w:rPr>
          <w:spacing w:val="20"/>
        </w:rPr>
        <w:t xml:space="preserve"> </w:t>
      </w:r>
      <w:r>
        <w:t>конфликтов,</w:t>
      </w:r>
      <w:r>
        <w:rPr>
          <w:spacing w:val="19"/>
        </w:rPr>
        <w:t xml:space="preserve"> </w:t>
      </w:r>
      <w:r>
        <w:t>моделировать</w:t>
      </w:r>
      <w:r>
        <w:rPr>
          <w:spacing w:val="19"/>
        </w:rPr>
        <w:t xml:space="preserve"> </w:t>
      </w:r>
      <w:r>
        <w:t>варианты</w:t>
      </w:r>
      <w:r>
        <w:rPr>
          <w:spacing w:val="20"/>
        </w:rPr>
        <w:t xml:space="preserve"> </w:t>
      </w:r>
      <w:r>
        <w:t>выхода</w:t>
      </w:r>
      <w:r>
        <w:rPr>
          <w:spacing w:val="17"/>
        </w:rPr>
        <w:t xml:space="preserve"> </w:t>
      </w:r>
      <w:r>
        <w:t>из</w:t>
      </w:r>
      <w:r>
        <w:rPr>
          <w:spacing w:val="-52"/>
        </w:rPr>
        <w:t xml:space="preserve"> </w:t>
      </w:r>
      <w:r>
        <w:t>конфликтной</w:t>
      </w:r>
      <w:r>
        <w:rPr>
          <w:spacing w:val="-1"/>
        </w:rPr>
        <w:t xml:space="preserve"> </w:t>
      </w:r>
      <w:r>
        <w:t>ситуации;</w:t>
      </w:r>
    </w:p>
    <w:p w14:paraId="5EA768D5" w14:textId="77777777" w:rsidR="0052501E" w:rsidRDefault="00B0778F">
      <w:pPr>
        <w:pStyle w:val="a3"/>
        <w:spacing w:line="252" w:lineRule="exact"/>
        <w:jc w:val="left"/>
      </w:pPr>
      <w:r>
        <w:t>выражать</w:t>
      </w:r>
      <w:r>
        <w:rPr>
          <w:spacing w:val="-2"/>
        </w:rPr>
        <w:t xml:space="preserve"> </w:t>
      </w:r>
      <w:r>
        <w:t>свою</w:t>
      </w:r>
      <w:r>
        <w:rPr>
          <w:spacing w:val="-3"/>
        </w:rPr>
        <w:t xml:space="preserve"> </w:t>
      </w:r>
      <w:r>
        <w:t>точку</w:t>
      </w:r>
      <w:r>
        <w:rPr>
          <w:spacing w:val="-5"/>
        </w:rPr>
        <w:t xml:space="preserve"> </w:t>
      </w:r>
      <w:r>
        <w:t>зрения,</w:t>
      </w:r>
      <w:r>
        <w:rPr>
          <w:spacing w:val="-1"/>
        </w:rPr>
        <w:t xml:space="preserve"> </w:t>
      </w:r>
      <w:r>
        <w:t>участвовать</w:t>
      </w:r>
      <w:r>
        <w:rPr>
          <w:spacing w:val="-1"/>
        </w:rPr>
        <w:t xml:space="preserve"> </w:t>
      </w:r>
      <w:r>
        <w:t>в</w:t>
      </w:r>
      <w:r>
        <w:rPr>
          <w:spacing w:val="-3"/>
        </w:rPr>
        <w:t xml:space="preserve"> </w:t>
      </w:r>
      <w:r>
        <w:t>дискуссии;</w:t>
      </w:r>
    </w:p>
    <w:p w14:paraId="576DA5CB" w14:textId="77777777" w:rsidR="0052501E" w:rsidRDefault="00B0778F">
      <w:pPr>
        <w:pStyle w:val="a3"/>
        <w:ind w:right="249"/>
      </w:pPr>
      <w:r>
        <w:t>осуществлять</w:t>
      </w:r>
      <w:r>
        <w:rPr>
          <w:spacing w:val="1"/>
        </w:rPr>
        <w:t xml:space="preserve"> </w:t>
      </w:r>
      <w:r>
        <w:t>совместную</w:t>
      </w:r>
      <w:r>
        <w:rPr>
          <w:spacing w:val="1"/>
        </w:rPr>
        <w:t xml:space="preserve"> </w:t>
      </w:r>
      <w:r>
        <w:t>деятельность,</w:t>
      </w:r>
      <w:r>
        <w:rPr>
          <w:spacing w:val="1"/>
        </w:rPr>
        <w:t xml:space="preserve"> </w:t>
      </w:r>
      <w:r>
        <w:t>включая</w:t>
      </w:r>
      <w:r>
        <w:rPr>
          <w:spacing w:val="1"/>
        </w:rPr>
        <w:t xml:space="preserve"> </w:t>
      </w:r>
      <w:r>
        <w:t>взаимодействие</w:t>
      </w:r>
      <w:r>
        <w:rPr>
          <w:spacing w:val="1"/>
        </w:rPr>
        <w:t xml:space="preserve"> </w:t>
      </w:r>
      <w:r>
        <w:t>с</w:t>
      </w:r>
      <w:r>
        <w:rPr>
          <w:spacing w:val="1"/>
        </w:rPr>
        <w:t xml:space="preserve"> </w:t>
      </w:r>
      <w:r>
        <w:t>людьми</w:t>
      </w:r>
      <w:r>
        <w:rPr>
          <w:spacing w:val="1"/>
        </w:rPr>
        <w:t xml:space="preserve"> </w:t>
      </w:r>
      <w:r>
        <w:t>другой</w:t>
      </w:r>
      <w:r>
        <w:rPr>
          <w:spacing w:val="1"/>
        </w:rPr>
        <w:t xml:space="preserve"> </w:t>
      </w:r>
      <w:r>
        <w:t>культуры,</w:t>
      </w:r>
      <w:r>
        <w:rPr>
          <w:spacing w:val="1"/>
        </w:rPr>
        <w:t xml:space="preserve"> </w:t>
      </w:r>
      <w:r>
        <w:t>национальной и религиозной принадлежности на основе гуманистических ценностей, взаимопонимания</w:t>
      </w:r>
      <w:r>
        <w:rPr>
          <w:spacing w:val="1"/>
        </w:rPr>
        <w:t xml:space="preserve"> </w:t>
      </w:r>
      <w:r>
        <w:t>между</w:t>
      </w:r>
      <w:r>
        <w:rPr>
          <w:spacing w:val="-3"/>
        </w:rPr>
        <w:t xml:space="preserve"> </w:t>
      </w:r>
      <w:r>
        <w:t>людьми разных</w:t>
      </w:r>
      <w:r>
        <w:rPr>
          <w:spacing w:val="-1"/>
        </w:rPr>
        <w:t xml:space="preserve"> </w:t>
      </w:r>
      <w:r>
        <w:t>культур с</w:t>
      </w:r>
      <w:r>
        <w:rPr>
          <w:spacing w:val="-1"/>
        </w:rPr>
        <w:t xml:space="preserve"> </w:t>
      </w:r>
      <w:r>
        <w:t>точки зрения</w:t>
      </w:r>
      <w:r>
        <w:rPr>
          <w:spacing w:val="-1"/>
        </w:rPr>
        <w:t xml:space="preserve"> </w:t>
      </w:r>
      <w:r>
        <w:t>их</w:t>
      </w:r>
      <w:r>
        <w:rPr>
          <w:spacing w:val="-1"/>
        </w:rPr>
        <w:t xml:space="preserve"> </w:t>
      </w:r>
      <w:r>
        <w:t>соответствия</w:t>
      </w:r>
      <w:r>
        <w:rPr>
          <w:spacing w:val="-2"/>
        </w:rPr>
        <w:t xml:space="preserve"> </w:t>
      </w:r>
      <w:r>
        <w:t>духовным</w:t>
      </w:r>
      <w:r>
        <w:rPr>
          <w:spacing w:val="-2"/>
        </w:rPr>
        <w:t xml:space="preserve"> </w:t>
      </w:r>
      <w:r>
        <w:t>традициям общества;</w:t>
      </w:r>
    </w:p>
    <w:p w14:paraId="247E4499" w14:textId="77777777" w:rsidR="0052501E" w:rsidRDefault="00B0778F">
      <w:pPr>
        <w:pStyle w:val="a3"/>
        <w:spacing w:before="1"/>
        <w:ind w:right="253"/>
      </w:pPr>
      <w:r>
        <w:t>сравнивать результаты выполнения учебного географического проекта с исходной задачей и оценивать</w:t>
      </w:r>
      <w:r>
        <w:rPr>
          <w:spacing w:val="1"/>
        </w:rPr>
        <w:t xml:space="preserve"> </w:t>
      </w:r>
      <w:r>
        <w:t>вклад</w:t>
      </w:r>
      <w:r>
        <w:rPr>
          <w:spacing w:val="-3"/>
        </w:rPr>
        <w:t xml:space="preserve"> </w:t>
      </w:r>
      <w:r>
        <w:t>каждого члена</w:t>
      </w:r>
      <w:r>
        <w:rPr>
          <w:spacing w:val="-2"/>
        </w:rPr>
        <w:t xml:space="preserve"> </w:t>
      </w:r>
      <w:r>
        <w:t>команды</w:t>
      </w:r>
      <w:r>
        <w:rPr>
          <w:spacing w:val="-1"/>
        </w:rPr>
        <w:t xml:space="preserve"> </w:t>
      </w:r>
      <w:r>
        <w:t>в</w:t>
      </w:r>
      <w:r>
        <w:rPr>
          <w:spacing w:val="-1"/>
        </w:rPr>
        <w:t xml:space="preserve"> </w:t>
      </w:r>
      <w:r>
        <w:t>достижение результатов, разделять</w:t>
      </w:r>
      <w:r>
        <w:rPr>
          <w:spacing w:val="-1"/>
        </w:rPr>
        <w:t xml:space="preserve"> </w:t>
      </w:r>
      <w:r>
        <w:t>сферу</w:t>
      </w:r>
      <w:r>
        <w:rPr>
          <w:spacing w:val="-2"/>
        </w:rPr>
        <w:t xml:space="preserve"> </w:t>
      </w:r>
      <w:r>
        <w:t>ответственности;</w:t>
      </w:r>
    </w:p>
    <w:p w14:paraId="1B1A71FC" w14:textId="77777777" w:rsidR="0052501E" w:rsidRDefault="00B0778F">
      <w:pPr>
        <w:pStyle w:val="a3"/>
        <w:ind w:right="2460"/>
      </w:pPr>
      <w:r>
        <w:t>планировать организацию совместной работы при выполнении учебного проекта;</w:t>
      </w:r>
      <w:r>
        <w:rPr>
          <w:spacing w:val="-52"/>
        </w:rPr>
        <w:t xml:space="preserve"> </w:t>
      </w:r>
      <w:r>
        <w:t>разделять</w:t>
      </w:r>
      <w:r>
        <w:rPr>
          <w:spacing w:val="-3"/>
        </w:rPr>
        <w:t xml:space="preserve"> </w:t>
      </w:r>
      <w:r>
        <w:t>сферу</w:t>
      </w:r>
      <w:r>
        <w:rPr>
          <w:spacing w:val="-3"/>
        </w:rPr>
        <w:t xml:space="preserve"> </w:t>
      </w:r>
      <w:r>
        <w:t>ответственности.</w:t>
      </w:r>
    </w:p>
    <w:p w14:paraId="60938033" w14:textId="77777777" w:rsidR="0052501E" w:rsidRDefault="0052501E">
      <w:pPr>
        <w:pStyle w:val="a3"/>
        <w:spacing w:before="4"/>
        <w:ind w:left="0"/>
        <w:jc w:val="left"/>
      </w:pPr>
    </w:p>
    <w:p w14:paraId="15AA1273" w14:textId="77777777" w:rsidR="0052501E" w:rsidRDefault="00B0778F">
      <w:pPr>
        <w:pStyle w:val="31"/>
        <w:spacing w:before="1"/>
        <w:jc w:val="both"/>
      </w:pPr>
      <w:r>
        <w:t>Формирование</w:t>
      </w:r>
      <w:r>
        <w:rPr>
          <w:spacing w:val="-3"/>
        </w:rPr>
        <w:t xml:space="preserve"> </w:t>
      </w:r>
      <w:r>
        <w:t>универсальных</w:t>
      </w:r>
      <w:r>
        <w:rPr>
          <w:spacing w:val="-4"/>
        </w:rPr>
        <w:t xml:space="preserve"> </w:t>
      </w:r>
      <w:r>
        <w:t>учебных</w:t>
      </w:r>
      <w:r>
        <w:rPr>
          <w:spacing w:val="-5"/>
        </w:rPr>
        <w:t xml:space="preserve"> </w:t>
      </w:r>
      <w:r>
        <w:t>регулятивных</w:t>
      </w:r>
      <w:r>
        <w:rPr>
          <w:spacing w:val="-5"/>
        </w:rPr>
        <w:t xml:space="preserve"> </w:t>
      </w:r>
      <w:r>
        <w:t>действий:</w:t>
      </w:r>
    </w:p>
    <w:p w14:paraId="38928B29" w14:textId="77777777" w:rsidR="0052501E" w:rsidRDefault="0052501E">
      <w:pPr>
        <w:pStyle w:val="a3"/>
        <w:spacing w:before="6"/>
        <w:ind w:left="0"/>
        <w:jc w:val="left"/>
        <w:rPr>
          <w:b/>
          <w:sz w:val="21"/>
        </w:rPr>
      </w:pPr>
    </w:p>
    <w:p w14:paraId="68F18560" w14:textId="77777777" w:rsidR="0052501E" w:rsidRDefault="00B0778F">
      <w:pPr>
        <w:pStyle w:val="a3"/>
        <w:spacing w:before="1"/>
        <w:ind w:right="251"/>
      </w:pPr>
      <w:r>
        <w:t>раскрывать смысл и значение деятельности людей в истории на уровне отдельно взятых личностей</w:t>
      </w:r>
      <w:r>
        <w:rPr>
          <w:spacing w:val="1"/>
        </w:rPr>
        <w:t xml:space="preserve"> </w:t>
      </w:r>
      <w:r>
        <w:t>(например, правителей, общественных деятелей, ученых, деятелей культуры) и общества в целом (в том</w:t>
      </w:r>
      <w:r>
        <w:rPr>
          <w:spacing w:val="1"/>
        </w:rPr>
        <w:t xml:space="preserve"> </w:t>
      </w:r>
      <w:r>
        <w:t>числе</w:t>
      </w:r>
      <w:r>
        <w:rPr>
          <w:spacing w:val="-1"/>
        </w:rPr>
        <w:t xml:space="preserve"> </w:t>
      </w:r>
      <w:r>
        <w:t>при характеристике</w:t>
      </w:r>
      <w:r>
        <w:rPr>
          <w:spacing w:val="-3"/>
        </w:rPr>
        <w:t xml:space="preserve"> </w:t>
      </w:r>
      <w:r>
        <w:t>целей и</w:t>
      </w:r>
      <w:r>
        <w:rPr>
          <w:spacing w:val="-1"/>
        </w:rPr>
        <w:t xml:space="preserve"> </w:t>
      </w:r>
      <w:r>
        <w:t>задач социальных</w:t>
      </w:r>
      <w:r>
        <w:rPr>
          <w:spacing w:val="-1"/>
        </w:rPr>
        <w:t xml:space="preserve"> </w:t>
      </w:r>
      <w:r>
        <w:t>движений, реформ</w:t>
      </w:r>
      <w:r>
        <w:rPr>
          <w:spacing w:val="-1"/>
        </w:rPr>
        <w:t xml:space="preserve"> </w:t>
      </w:r>
      <w:r>
        <w:t>и</w:t>
      </w:r>
      <w:r>
        <w:rPr>
          <w:spacing w:val="-1"/>
        </w:rPr>
        <w:t xml:space="preserve"> </w:t>
      </w:r>
      <w:r>
        <w:t>революций);</w:t>
      </w:r>
    </w:p>
    <w:p w14:paraId="149699C8" w14:textId="77777777" w:rsidR="0052501E" w:rsidRDefault="00B0778F">
      <w:pPr>
        <w:pStyle w:val="a3"/>
        <w:ind w:right="248"/>
      </w:pPr>
      <w:r>
        <w:t>определять</w:t>
      </w:r>
      <w:r>
        <w:rPr>
          <w:spacing w:val="1"/>
        </w:rPr>
        <w:t xml:space="preserve"> </w:t>
      </w:r>
      <w:r>
        <w:t>способ</w:t>
      </w:r>
      <w:r>
        <w:rPr>
          <w:spacing w:val="1"/>
        </w:rPr>
        <w:t xml:space="preserve"> </w:t>
      </w:r>
      <w:r>
        <w:t>решения</w:t>
      </w:r>
      <w:r>
        <w:rPr>
          <w:spacing w:val="1"/>
        </w:rPr>
        <w:t xml:space="preserve"> </w:t>
      </w:r>
      <w:r>
        <w:t>поисковых,</w:t>
      </w:r>
      <w:r>
        <w:rPr>
          <w:spacing w:val="1"/>
        </w:rPr>
        <w:t xml:space="preserve"> </w:t>
      </w:r>
      <w:r>
        <w:t>исследовательских,</w:t>
      </w:r>
      <w:r>
        <w:rPr>
          <w:spacing w:val="1"/>
        </w:rPr>
        <w:t xml:space="preserve"> </w:t>
      </w:r>
      <w:r>
        <w:t>творческих</w:t>
      </w:r>
      <w:r>
        <w:rPr>
          <w:spacing w:val="1"/>
        </w:rPr>
        <w:t xml:space="preserve"> </w:t>
      </w:r>
      <w:r>
        <w:t>задач</w:t>
      </w:r>
      <w:r>
        <w:rPr>
          <w:spacing w:val="1"/>
        </w:rPr>
        <w:t xml:space="preserve"> </w:t>
      </w:r>
      <w:r>
        <w:t>по</w:t>
      </w:r>
      <w:r>
        <w:rPr>
          <w:spacing w:val="1"/>
        </w:rPr>
        <w:t xml:space="preserve"> </w:t>
      </w:r>
      <w:r>
        <w:t>истории</w:t>
      </w:r>
      <w:r>
        <w:rPr>
          <w:spacing w:val="1"/>
        </w:rPr>
        <w:t xml:space="preserve"> </w:t>
      </w:r>
      <w:r>
        <w:t>(включая</w:t>
      </w:r>
      <w:r>
        <w:rPr>
          <w:spacing w:val="1"/>
        </w:rPr>
        <w:t xml:space="preserve"> </w:t>
      </w:r>
      <w:r>
        <w:t>использование</w:t>
      </w:r>
      <w:r>
        <w:rPr>
          <w:spacing w:val="1"/>
        </w:rPr>
        <w:t xml:space="preserve"> </w:t>
      </w:r>
      <w:r>
        <w:t>на</w:t>
      </w:r>
      <w:r>
        <w:rPr>
          <w:spacing w:val="1"/>
        </w:rPr>
        <w:t xml:space="preserve"> </w:t>
      </w:r>
      <w:r>
        <w:t>разных</w:t>
      </w:r>
      <w:r>
        <w:rPr>
          <w:spacing w:val="1"/>
        </w:rPr>
        <w:t xml:space="preserve"> </w:t>
      </w:r>
      <w:r>
        <w:t>этапах</w:t>
      </w:r>
      <w:r>
        <w:rPr>
          <w:spacing w:val="1"/>
        </w:rPr>
        <w:t xml:space="preserve"> </w:t>
      </w:r>
      <w:r>
        <w:t>обучения</w:t>
      </w:r>
      <w:r>
        <w:rPr>
          <w:spacing w:val="1"/>
        </w:rPr>
        <w:t xml:space="preserve"> </w:t>
      </w:r>
      <w:r>
        <w:t>сначала</w:t>
      </w:r>
      <w:r>
        <w:rPr>
          <w:spacing w:val="1"/>
        </w:rPr>
        <w:t xml:space="preserve"> </w:t>
      </w:r>
      <w:r>
        <w:t>предложенных,</w:t>
      </w:r>
      <w:r>
        <w:rPr>
          <w:spacing w:val="1"/>
        </w:rPr>
        <w:t xml:space="preserve"> </w:t>
      </w:r>
      <w:r>
        <w:t>а</w:t>
      </w:r>
      <w:r>
        <w:rPr>
          <w:spacing w:val="1"/>
        </w:rPr>
        <w:t xml:space="preserve"> </w:t>
      </w:r>
      <w:r>
        <w:t>затем</w:t>
      </w:r>
      <w:r>
        <w:rPr>
          <w:spacing w:val="56"/>
        </w:rPr>
        <w:t xml:space="preserve"> </w:t>
      </w:r>
      <w:r>
        <w:t>самостоятельно</w:t>
      </w:r>
      <w:r>
        <w:rPr>
          <w:spacing w:val="1"/>
        </w:rPr>
        <w:t xml:space="preserve"> </w:t>
      </w:r>
      <w:r>
        <w:t>определяемых</w:t>
      </w:r>
      <w:r>
        <w:rPr>
          <w:spacing w:val="-1"/>
        </w:rPr>
        <w:t xml:space="preserve"> </w:t>
      </w:r>
      <w:r>
        <w:t>плана и источников</w:t>
      </w:r>
      <w:r>
        <w:rPr>
          <w:spacing w:val="-1"/>
        </w:rPr>
        <w:t xml:space="preserve"> </w:t>
      </w:r>
      <w:r>
        <w:t>информации);</w:t>
      </w:r>
    </w:p>
    <w:p w14:paraId="70964254" w14:textId="77777777" w:rsidR="0052501E" w:rsidRDefault="00B0778F">
      <w:pPr>
        <w:pStyle w:val="a3"/>
        <w:ind w:right="247"/>
      </w:pPr>
      <w:r>
        <w:t>осуществлять самоконтроль и рефлексию применительно к результатам своей учебной деятельности,</w:t>
      </w:r>
      <w:r>
        <w:rPr>
          <w:spacing w:val="1"/>
        </w:rPr>
        <w:t xml:space="preserve"> </w:t>
      </w:r>
      <w:r>
        <w:t>соотнося</w:t>
      </w:r>
      <w:r>
        <w:rPr>
          <w:spacing w:val="-2"/>
        </w:rPr>
        <w:t xml:space="preserve"> </w:t>
      </w:r>
      <w:r>
        <w:t>их</w:t>
      </w:r>
      <w:r>
        <w:rPr>
          <w:spacing w:val="-1"/>
        </w:rPr>
        <w:t xml:space="preserve"> </w:t>
      </w:r>
      <w:r>
        <w:t>с</w:t>
      </w:r>
      <w:r>
        <w:rPr>
          <w:spacing w:val="-1"/>
        </w:rPr>
        <w:t xml:space="preserve"> </w:t>
      </w:r>
      <w:r>
        <w:t>исторической</w:t>
      </w:r>
      <w:r>
        <w:rPr>
          <w:spacing w:val="-1"/>
        </w:rPr>
        <w:t xml:space="preserve"> </w:t>
      </w:r>
      <w:r>
        <w:t>информацией,</w:t>
      </w:r>
      <w:r>
        <w:rPr>
          <w:spacing w:val="-1"/>
        </w:rPr>
        <w:t xml:space="preserve"> </w:t>
      </w:r>
      <w:r>
        <w:t>содержащейся</w:t>
      </w:r>
      <w:r>
        <w:rPr>
          <w:spacing w:val="-1"/>
        </w:rPr>
        <w:t xml:space="preserve"> </w:t>
      </w:r>
      <w:r>
        <w:t>в</w:t>
      </w:r>
      <w:r>
        <w:rPr>
          <w:spacing w:val="-2"/>
        </w:rPr>
        <w:t xml:space="preserve"> </w:t>
      </w:r>
      <w:r>
        <w:t>учебной</w:t>
      </w:r>
      <w:r>
        <w:rPr>
          <w:spacing w:val="-2"/>
        </w:rPr>
        <w:t xml:space="preserve"> </w:t>
      </w:r>
      <w:r>
        <w:t>и</w:t>
      </w:r>
      <w:r>
        <w:rPr>
          <w:spacing w:val="-1"/>
        </w:rPr>
        <w:t xml:space="preserve"> </w:t>
      </w:r>
      <w:r>
        <w:t>исторической</w:t>
      </w:r>
      <w:r>
        <w:rPr>
          <w:spacing w:val="-1"/>
        </w:rPr>
        <w:t xml:space="preserve"> </w:t>
      </w:r>
      <w:r>
        <w:t>литературе;</w:t>
      </w:r>
    </w:p>
    <w:p w14:paraId="4F7B84F4" w14:textId="77777777" w:rsidR="0052501E" w:rsidRDefault="00B0778F">
      <w:pPr>
        <w:pStyle w:val="a3"/>
        <w:ind w:right="251"/>
      </w:pPr>
      <w:r>
        <w:t>самостоятельно составлять алгоритм решения географических задач и выбирать способ их решения с</w:t>
      </w:r>
      <w:r>
        <w:rPr>
          <w:spacing w:val="1"/>
        </w:rPr>
        <w:t xml:space="preserve"> </w:t>
      </w:r>
      <w:r>
        <w:t>учетом имеющихся ресурсов и собственных возможностей, аргументировать предлагаемые варианты</w:t>
      </w:r>
      <w:r>
        <w:rPr>
          <w:spacing w:val="1"/>
        </w:rPr>
        <w:t xml:space="preserve"> </w:t>
      </w:r>
      <w:r>
        <w:t>решений.</w:t>
      </w:r>
    </w:p>
    <w:p w14:paraId="50A868F8" w14:textId="77777777" w:rsidR="0052501E" w:rsidRDefault="0052501E">
      <w:pPr>
        <w:pStyle w:val="a3"/>
        <w:spacing w:before="1"/>
        <w:ind w:left="0"/>
        <w:jc w:val="left"/>
      </w:pPr>
    </w:p>
    <w:p w14:paraId="67CFD43F" w14:textId="77777777" w:rsidR="0052501E" w:rsidRDefault="00B0778F">
      <w:pPr>
        <w:pStyle w:val="21"/>
        <w:ind w:left="1170" w:right="249" w:hanging="533"/>
      </w:pPr>
      <w:r>
        <w:t>2.7.2.4.</w:t>
      </w:r>
      <w:r>
        <w:rPr>
          <w:spacing w:val="1"/>
        </w:rPr>
        <w:t xml:space="preserve"> </w:t>
      </w:r>
      <w:r>
        <w:t>Описание особенностей реализации основных направлений и форм учебно-</w:t>
      </w:r>
      <w:r>
        <w:rPr>
          <w:spacing w:val="-57"/>
        </w:rPr>
        <w:t xml:space="preserve"> </w:t>
      </w:r>
      <w:r>
        <w:t>исследовательской</w:t>
      </w:r>
      <w:r>
        <w:rPr>
          <w:spacing w:val="-1"/>
        </w:rPr>
        <w:t xml:space="preserve"> </w:t>
      </w:r>
      <w:r>
        <w:t>деятельности</w:t>
      </w:r>
      <w:r>
        <w:rPr>
          <w:spacing w:val="-1"/>
        </w:rPr>
        <w:t xml:space="preserve"> </w:t>
      </w:r>
      <w:r>
        <w:t>в</w:t>
      </w:r>
      <w:r>
        <w:rPr>
          <w:spacing w:val="-2"/>
        </w:rPr>
        <w:t xml:space="preserve"> </w:t>
      </w:r>
      <w:r>
        <w:t>рамках</w:t>
      </w:r>
      <w:r>
        <w:rPr>
          <w:spacing w:val="-4"/>
        </w:rPr>
        <w:t xml:space="preserve"> </w:t>
      </w:r>
      <w:r>
        <w:t>урочной и</w:t>
      </w:r>
      <w:r>
        <w:rPr>
          <w:spacing w:val="-1"/>
        </w:rPr>
        <w:t xml:space="preserve"> </w:t>
      </w:r>
      <w:r>
        <w:t>внеурочной</w:t>
      </w:r>
      <w:r>
        <w:rPr>
          <w:spacing w:val="-3"/>
        </w:rPr>
        <w:t xml:space="preserve"> </w:t>
      </w:r>
      <w:r>
        <w:t>работы</w:t>
      </w:r>
    </w:p>
    <w:p w14:paraId="2B0E7324" w14:textId="77777777" w:rsidR="0052501E" w:rsidRDefault="0052501E">
      <w:pPr>
        <w:pStyle w:val="a3"/>
        <w:ind w:left="0"/>
        <w:jc w:val="left"/>
        <w:rPr>
          <w:b/>
          <w:sz w:val="26"/>
        </w:rPr>
      </w:pPr>
    </w:p>
    <w:p w14:paraId="64640863" w14:textId="77777777" w:rsidR="0052501E" w:rsidRDefault="00B0778F" w:rsidP="001E0EBC">
      <w:pPr>
        <w:pStyle w:val="31"/>
        <w:numPr>
          <w:ilvl w:val="4"/>
          <w:numId w:val="17"/>
        </w:numPr>
        <w:tabs>
          <w:tab w:val="left" w:pos="1154"/>
        </w:tabs>
        <w:spacing w:before="210"/>
        <w:ind w:right="249"/>
      </w:pPr>
      <w:r>
        <w:t>Особенности</w:t>
      </w:r>
      <w:r>
        <w:rPr>
          <w:spacing w:val="3"/>
        </w:rPr>
        <w:t xml:space="preserve"> </w:t>
      </w:r>
      <w:r>
        <w:t>реализации</w:t>
      </w:r>
      <w:r>
        <w:rPr>
          <w:spacing w:val="3"/>
        </w:rPr>
        <w:t xml:space="preserve"> </w:t>
      </w:r>
      <w:r>
        <w:t>основных</w:t>
      </w:r>
      <w:r>
        <w:rPr>
          <w:spacing w:val="1"/>
        </w:rPr>
        <w:t xml:space="preserve"> </w:t>
      </w:r>
      <w:r>
        <w:t>направлений</w:t>
      </w:r>
      <w:r>
        <w:rPr>
          <w:spacing w:val="2"/>
        </w:rPr>
        <w:t xml:space="preserve"> </w:t>
      </w:r>
      <w:r>
        <w:t>и</w:t>
      </w:r>
      <w:r>
        <w:rPr>
          <w:spacing w:val="5"/>
        </w:rPr>
        <w:t xml:space="preserve"> </w:t>
      </w:r>
      <w:r>
        <w:t>форм</w:t>
      </w:r>
      <w:r>
        <w:rPr>
          <w:spacing w:val="3"/>
        </w:rPr>
        <w:t xml:space="preserve"> </w:t>
      </w:r>
      <w:r>
        <w:t>учебно-исследовательской</w:t>
      </w:r>
      <w:r>
        <w:rPr>
          <w:spacing w:val="2"/>
        </w:rPr>
        <w:t xml:space="preserve"> </w:t>
      </w:r>
      <w:r>
        <w:t>и</w:t>
      </w:r>
      <w:r>
        <w:rPr>
          <w:spacing w:val="-52"/>
        </w:rPr>
        <w:t xml:space="preserve"> </w:t>
      </w:r>
      <w:r>
        <w:t>проектной</w:t>
      </w:r>
      <w:r>
        <w:rPr>
          <w:spacing w:val="-4"/>
        </w:rPr>
        <w:t xml:space="preserve"> </w:t>
      </w:r>
      <w:r>
        <w:t>деятельности</w:t>
      </w:r>
      <w:r>
        <w:rPr>
          <w:spacing w:val="-3"/>
        </w:rPr>
        <w:t xml:space="preserve"> </w:t>
      </w:r>
      <w:r>
        <w:t>в рамках</w:t>
      </w:r>
      <w:r>
        <w:rPr>
          <w:spacing w:val="-3"/>
        </w:rPr>
        <w:t xml:space="preserve"> </w:t>
      </w:r>
      <w:r>
        <w:t>урочной и</w:t>
      </w:r>
      <w:r>
        <w:rPr>
          <w:spacing w:val="-3"/>
        </w:rPr>
        <w:t xml:space="preserve"> </w:t>
      </w:r>
      <w:r>
        <w:t>внеурочной</w:t>
      </w:r>
      <w:r>
        <w:rPr>
          <w:spacing w:val="-4"/>
        </w:rPr>
        <w:t xml:space="preserve"> </w:t>
      </w:r>
      <w:r>
        <w:t>деятельности</w:t>
      </w:r>
    </w:p>
    <w:p w14:paraId="6CA2B5C6" w14:textId="77777777" w:rsidR="0052501E" w:rsidRDefault="0052501E">
      <w:pPr>
        <w:pStyle w:val="a3"/>
        <w:spacing w:before="6"/>
        <w:ind w:left="0"/>
        <w:jc w:val="left"/>
        <w:rPr>
          <w:b/>
          <w:sz w:val="21"/>
        </w:rPr>
      </w:pPr>
    </w:p>
    <w:p w14:paraId="392457C7" w14:textId="77777777" w:rsidR="0052501E" w:rsidRDefault="00B0778F">
      <w:pPr>
        <w:pStyle w:val="a3"/>
        <w:ind w:right="250" w:firstLine="720"/>
      </w:pPr>
      <w:r>
        <w:t>Одним</w:t>
      </w:r>
      <w:r>
        <w:rPr>
          <w:spacing w:val="1"/>
        </w:rPr>
        <w:t xml:space="preserve"> </w:t>
      </w:r>
      <w:r>
        <w:t>из</w:t>
      </w:r>
      <w:r>
        <w:rPr>
          <w:spacing w:val="1"/>
        </w:rPr>
        <w:t xml:space="preserve"> </w:t>
      </w:r>
      <w:r>
        <w:t>важнейших</w:t>
      </w:r>
      <w:r>
        <w:rPr>
          <w:spacing w:val="1"/>
        </w:rPr>
        <w:t xml:space="preserve"> </w:t>
      </w:r>
      <w:r>
        <w:t>путей</w:t>
      </w:r>
      <w:r>
        <w:rPr>
          <w:spacing w:val="1"/>
        </w:rPr>
        <w:t xml:space="preserve"> </w:t>
      </w:r>
      <w:r>
        <w:t>формирования</w:t>
      </w:r>
      <w:r>
        <w:rPr>
          <w:spacing w:val="1"/>
        </w:rPr>
        <w:t xml:space="preserve"> </w:t>
      </w:r>
      <w:r>
        <w:t>УУД</w:t>
      </w:r>
      <w:r>
        <w:rPr>
          <w:spacing w:val="1"/>
        </w:rPr>
        <w:t xml:space="preserve"> </w:t>
      </w:r>
      <w:r>
        <w:t>на</w:t>
      </w:r>
      <w:r>
        <w:rPr>
          <w:spacing w:val="1"/>
        </w:rPr>
        <w:t xml:space="preserve"> </w:t>
      </w:r>
      <w:r>
        <w:t>уровне</w:t>
      </w:r>
      <w:r>
        <w:rPr>
          <w:spacing w:val="1"/>
        </w:rPr>
        <w:t xml:space="preserve"> </w:t>
      </w:r>
      <w:r>
        <w:t>основного</w:t>
      </w:r>
      <w:r>
        <w:rPr>
          <w:spacing w:val="1"/>
        </w:rPr>
        <w:t xml:space="preserve"> </w:t>
      </w:r>
      <w:r>
        <w:t>общего</w:t>
      </w:r>
      <w:r>
        <w:rPr>
          <w:spacing w:val="1"/>
        </w:rPr>
        <w:t xml:space="preserve"> </w:t>
      </w:r>
      <w:r>
        <w:t>образования</w:t>
      </w:r>
      <w:r>
        <w:rPr>
          <w:spacing w:val="1"/>
        </w:rPr>
        <w:t xml:space="preserve"> </w:t>
      </w:r>
      <w:r>
        <w:t>является</w:t>
      </w:r>
      <w:r>
        <w:rPr>
          <w:spacing w:val="1"/>
        </w:rPr>
        <w:t xml:space="preserve"> </w:t>
      </w:r>
      <w:r>
        <w:t>включение</w:t>
      </w:r>
      <w:r>
        <w:rPr>
          <w:spacing w:val="1"/>
        </w:rPr>
        <w:t xml:space="preserve"> </w:t>
      </w:r>
      <w:r>
        <w:t>обучающихся</w:t>
      </w:r>
      <w:r>
        <w:rPr>
          <w:spacing w:val="1"/>
        </w:rPr>
        <w:t xml:space="preserve"> </w:t>
      </w:r>
      <w:r>
        <w:t>с</w:t>
      </w:r>
      <w:r>
        <w:rPr>
          <w:spacing w:val="1"/>
        </w:rPr>
        <w:t xml:space="preserve"> </w:t>
      </w:r>
      <w:r>
        <w:t>ОВЗ</w:t>
      </w:r>
      <w:r>
        <w:rPr>
          <w:spacing w:val="1"/>
        </w:rPr>
        <w:t xml:space="preserve"> </w:t>
      </w:r>
      <w:r>
        <w:t>в</w:t>
      </w:r>
      <w:r>
        <w:rPr>
          <w:spacing w:val="1"/>
        </w:rPr>
        <w:t xml:space="preserve"> </w:t>
      </w:r>
      <w:r>
        <w:t>учебно-исследовательскую</w:t>
      </w:r>
      <w:r>
        <w:rPr>
          <w:spacing w:val="1"/>
        </w:rPr>
        <w:t xml:space="preserve"> </w:t>
      </w:r>
      <w:r>
        <w:t>и</w:t>
      </w:r>
      <w:r>
        <w:rPr>
          <w:spacing w:val="1"/>
        </w:rPr>
        <w:t xml:space="preserve"> </w:t>
      </w:r>
      <w:r>
        <w:t>проектную</w:t>
      </w:r>
      <w:r>
        <w:rPr>
          <w:spacing w:val="1"/>
        </w:rPr>
        <w:t xml:space="preserve"> </w:t>
      </w:r>
      <w:r>
        <w:t>деятельность</w:t>
      </w:r>
      <w:r>
        <w:rPr>
          <w:spacing w:val="1"/>
        </w:rPr>
        <w:t xml:space="preserve"> </w:t>
      </w:r>
      <w:r>
        <w:t>(УИПД),</w:t>
      </w:r>
      <w:r>
        <w:rPr>
          <w:spacing w:val="-4"/>
        </w:rPr>
        <w:t xml:space="preserve"> </w:t>
      </w:r>
      <w:r>
        <w:t>которая</w:t>
      </w:r>
      <w:r>
        <w:rPr>
          <w:spacing w:val="-4"/>
        </w:rPr>
        <w:t xml:space="preserve"> </w:t>
      </w:r>
      <w:r>
        <w:t>организуется на основе программы</w:t>
      </w:r>
      <w:r>
        <w:rPr>
          <w:spacing w:val="-1"/>
        </w:rPr>
        <w:t xml:space="preserve"> </w:t>
      </w:r>
      <w:r>
        <w:t>формирования</w:t>
      </w:r>
      <w:r>
        <w:rPr>
          <w:spacing w:val="-1"/>
        </w:rPr>
        <w:t xml:space="preserve"> </w:t>
      </w:r>
      <w:r>
        <w:t>УУД.</w:t>
      </w:r>
    </w:p>
    <w:p w14:paraId="42484808" w14:textId="77777777" w:rsidR="0052501E" w:rsidRDefault="00B0778F">
      <w:pPr>
        <w:pStyle w:val="a3"/>
        <w:spacing w:before="2"/>
        <w:ind w:right="249" w:firstLine="720"/>
      </w:pPr>
      <w:r>
        <w:t>Организация УИПД призвана обеспечивать формирование у обучающихся опыта применения</w:t>
      </w:r>
      <w:r>
        <w:rPr>
          <w:spacing w:val="1"/>
        </w:rPr>
        <w:t xml:space="preserve"> </w:t>
      </w:r>
      <w:r>
        <w:t>УУД</w:t>
      </w:r>
      <w:r>
        <w:rPr>
          <w:spacing w:val="1"/>
        </w:rPr>
        <w:t xml:space="preserve"> </w:t>
      </w:r>
      <w:r>
        <w:t>в</w:t>
      </w:r>
      <w:r>
        <w:rPr>
          <w:spacing w:val="1"/>
        </w:rPr>
        <w:t xml:space="preserve"> </w:t>
      </w:r>
      <w:r>
        <w:t>жизненных</w:t>
      </w:r>
      <w:r>
        <w:rPr>
          <w:spacing w:val="1"/>
        </w:rPr>
        <w:t xml:space="preserve"> </w:t>
      </w:r>
      <w:r>
        <w:t>ситуациях,</w:t>
      </w:r>
      <w:r>
        <w:rPr>
          <w:spacing w:val="1"/>
        </w:rPr>
        <w:t xml:space="preserve"> </w:t>
      </w:r>
      <w:r>
        <w:t>навыков</w:t>
      </w:r>
      <w:r>
        <w:rPr>
          <w:spacing w:val="1"/>
        </w:rPr>
        <w:t xml:space="preserve"> </w:t>
      </w:r>
      <w:r>
        <w:t>учебного</w:t>
      </w:r>
      <w:r>
        <w:rPr>
          <w:spacing w:val="1"/>
        </w:rPr>
        <w:t xml:space="preserve"> </w:t>
      </w:r>
      <w:r>
        <w:t>сотрудничества</w:t>
      </w:r>
      <w:r>
        <w:rPr>
          <w:spacing w:val="1"/>
        </w:rPr>
        <w:t xml:space="preserve"> </w:t>
      </w:r>
      <w:r>
        <w:t>и</w:t>
      </w:r>
      <w:r>
        <w:rPr>
          <w:spacing w:val="1"/>
        </w:rPr>
        <w:t xml:space="preserve"> </w:t>
      </w:r>
      <w:r>
        <w:t>социального</w:t>
      </w:r>
      <w:r>
        <w:rPr>
          <w:spacing w:val="1"/>
        </w:rPr>
        <w:t xml:space="preserve"> </w:t>
      </w:r>
      <w:r>
        <w:t>взаимодействия</w:t>
      </w:r>
      <w:r>
        <w:rPr>
          <w:spacing w:val="1"/>
        </w:rPr>
        <w:t xml:space="preserve"> </w:t>
      </w:r>
      <w:r>
        <w:t>со</w:t>
      </w:r>
      <w:r>
        <w:rPr>
          <w:spacing w:val="-52"/>
        </w:rPr>
        <w:t xml:space="preserve"> </w:t>
      </w:r>
      <w:r>
        <w:t>сверстниками,</w:t>
      </w:r>
      <w:r>
        <w:rPr>
          <w:spacing w:val="-4"/>
        </w:rPr>
        <w:t xml:space="preserve"> </w:t>
      </w:r>
      <w:r>
        <w:t>обучающимися младшего и</w:t>
      </w:r>
      <w:r>
        <w:rPr>
          <w:spacing w:val="-3"/>
        </w:rPr>
        <w:t xml:space="preserve"> </w:t>
      </w:r>
      <w:r>
        <w:t>старшего возраста, взрослыми.</w:t>
      </w:r>
    </w:p>
    <w:p w14:paraId="6A003378" w14:textId="77777777" w:rsidR="0052501E" w:rsidRDefault="00B0778F">
      <w:pPr>
        <w:pStyle w:val="a3"/>
        <w:ind w:right="246" w:firstLine="720"/>
      </w:pPr>
      <w:r>
        <w:t>УИПД обучающихся с ОВЗ должна быть сориентирована на формирование и развитие научного</w:t>
      </w:r>
      <w:r>
        <w:rPr>
          <w:spacing w:val="1"/>
        </w:rPr>
        <w:t xml:space="preserve"> </w:t>
      </w:r>
      <w:r>
        <w:t>способа мышления, устойчивого познавательного интереса, готовности к постоянному саморазвитию и</w:t>
      </w:r>
      <w:r>
        <w:rPr>
          <w:spacing w:val="1"/>
        </w:rPr>
        <w:t xml:space="preserve"> </w:t>
      </w:r>
      <w:r>
        <w:t>самообразованию,</w:t>
      </w:r>
      <w:r>
        <w:rPr>
          <w:spacing w:val="13"/>
        </w:rPr>
        <w:t xml:space="preserve"> </w:t>
      </w:r>
      <w:r>
        <w:t>способности</w:t>
      </w:r>
      <w:r>
        <w:rPr>
          <w:spacing w:val="15"/>
        </w:rPr>
        <w:t xml:space="preserve"> </w:t>
      </w:r>
      <w:r>
        <w:t>к</w:t>
      </w:r>
      <w:r>
        <w:rPr>
          <w:spacing w:val="14"/>
        </w:rPr>
        <w:t xml:space="preserve"> </w:t>
      </w:r>
      <w:r>
        <w:t>проявлению</w:t>
      </w:r>
      <w:r>
        <w:rPr>
          <w:spacing w:val="17"/>
        </w:rPr>
        <w:t xml:space="preserve"> </w:t>
      </w:r>
      <w:r>
        <w:t>самостоятельности</w:t>
      </w:r>
      <w:r>
        <w:rPr>
          <w:spacing w:val="15"/>
        </w:rPr>
        <w:t xml:space="preserve"> </w:t>
      </w:r>
      <w:r>
        <w:t>и</w:t>
      </w:r>
      <w:r>
        <w:rPr>
          <w:spacing w:val="15"/>
        </w:rPr>
        <w:t xml:space="preserve"> </w:t>
      </w:r>
      <w:r>
        <w:t>творчества</w:t>
      </w:r>
      <w:r>
        <w:rPr>
          <w:spacing w:val="16"/>
        </w:rPr>
        <w:t xml:space="preserve"> </w:t>
      </w:r>
      <w:r>
        <w:t>при</w:t>
      </w:r>
      <w:r>
        <w:rPr>
          <w:spacing w:val="15"/>
        </w:rPr>
        <w:t xml:space="preserve"> </w:t>
      </w:r>
      <w:r>
        <w:t>решении</w:t>
      </w:r>
      <w:r>
        <w:rPr>
          <w:spacing w:val="14"/>
        </w:rPr>
        <w:t xml:space="preserve"> </w:t>
      </w:r>
      <w:r>
        <w:t>личностно</w:t>
      </w:r>
      <w:r>
        <w:rPr>
          <w:spacing w:val="-53"/>
        </w:rPr>
        <w:t xml:space="preserve"> </w:t>
      </w:r>
      <w:r>
        <w:t>и</w:t>
      </w:r>
      <w:r>
        <w:rPr>
          <w:spacing w:val="-1"/>
        </w:rPr>
        <w:t xml:space="preserve"> </w:t>
      </w:r>
      <w:r>
        <w:t>социально значимых проблем.</w:t>
      </w:r>
    </w:p>
    <w:p w14:paraId="24C37742" w14:textId="77777777" w:rsidR="0052501E" w:rsidRDefault="00B0778F">
      <w:pPr>
        <w:pStyle w:val="a3"/>
        <w:ind w:right="249" w:firstLine="720"/>
      </w:pPr>
      <w:r>
        <w:t>УИПД может осуществляться обучающимися индивидуально и коллективно (в составе малых</w:t>
      </w:r>
      <w:r>
        <w:rPr>
          <w:spacing w:val="1"/>
        </w:rPr>
        <w:t xml:space="preserve"> </w:t>
      </w:r>
      <w:r>
        <w:t>групп,</w:t>
      </w:r>
      <w:r>
        <w:rPr>
          <w:spacing w:val="1"/>
        </w:rPr>
        <w:t xml:space="preserve"> </w:t>
      </w:r>
      <w:r>
        <w:t>класса).</w:t>
      </w:r>
      <w:r>
        <w:rPr>
          <w:spacing w:val="1"/>
        </w:rPr>
        <w:t xml:space="preserve"> </w:t>
      </w:r>
      <w:r>
        <w:t>Все</w:t>
      </w:r>
      <w:r>
        <w:rPr>
          <w:spacing w:val="1"/>
        </w:rPr>
        <w:t xml:space="preserve"> </w:t>
      </w:r>
      <w:r>
        <w:t>виды</w:t>
      </w:r>
      <w:r>
        <w:rPr>
          <w:spacing w:val="1"/>
        </w:rPr>
        <w:t xml:space="preserve"> </w:t>
      </w:r>
      <w:r>
        <w:t>и</w:t>
      </w:r>
      <w:r>
        <w:rPr>
          <w:spacing w:val="1"/>
        </w:rPr>
        <w:t xml:space="preserve"> </w:t>
      </w:r>
      <w:r>
        <w:t>формы</w:t>
      </w:r>
      <w:r>
        <w:rPr>
          <w:spacing w:val="1"/>
        </w:rPr>
        <w:t xml:space="preserve"> </w:t>
      </w:r>
      <w:r>
        <w:t>УИПД</w:t>
      </w:r>
      <w:r>
        <w:rPr>
          <w:spacing w:val="1"/>
        </w:rPr>
        <w:t xml:space="preserve"> </w:t>
      </w:r>
      <w:r>
        <w:t>адаптируются</w:t>
      </w:r>
      <w:r>
        <w:rPr>
          <w:spacing w:val="1"/>
        </w:rPr>
        <w:t xml:space="preserve"> </w:t>
      </w:r>
      <w:r>
        <w:t>с</w:t>
      </w:r>
      <w:r>
        <w:rPr>
          <w:spacing w:val="1"/>
        </w:rPr>
        <w:t xml:space="preserve"> </w:t>
      </w:r>
      <w:r>
        <w:t>учетом</w:t>
      </w:r>
      <w:r>
        <w:rPr>
          <w:spacing w:val="1"/>
        </w:rPr>
        <w:t xml:space="preserve"> </w:t>
      </w:r>
      <w:r>
        <w:t>особенностей</w:t>
      </w:r>
      <w:r>
        <w:rPr>
          <w:spacing w:val="1"/>
        </w:rPr>
        <w:t xml:space="preserve"> </w:t>
      </w:r>
      <w:r>
        <w:t>и</w:t>
      </w:r>
      <w:r>
        <w:rPr>
          <w:spacing w:val="1"/>
        </w:rPr>
        <w:t xml:space="preserve"> </w:t>
      </w:r>
      <w:r>
        <w:t>особых</w:t>
      </w:r>
      <w:r>
        <w:rPr>
          <w:spacing w:val="1"/>
        </w:rPr>
        <w:t xml:space="preserve"> </w:t>
      </w:r>
      <w:r>
        <w:t>образовательных</w:t>
      </w:r>
      <w:r>
        <w:rPr>
          <w:spacing w:val="-1"/>
        </w:rPr>
        <w:t xml:space="preserve"> </w:t>
      </w:r>
      <w:r>
        <w:t>потребностей обучающихся.</w:t>
      </w:r>
    </w:p>
    <w:p w14:paraId="79C2F1B2" w14:textId="77777777" w:rsidR="0052501E" w:rsidRDefault="00B0778F">
      <w:pPr>
        <w:pStyle w:val="a3"/>
        <w:ind w:right="245" w:firstLine="720"/>
      </w:pPr>
      <w:r>
        <w:t>Результаты учебных исследований и проектов, реализуемых обучающимися в рамках урочной и</w:t>
      </w:r>
      <w:r>
        <w:rPr>
          <w:spacing w:val="1"/>
        </w:rPr>
        <w:t xml:space="preserve"> </w:t>
      </w:r>
      <w:r>
        <w:t>внеурочной</w:t>
      </w:r>
      <w:r>
        <w:rPr>
          <w:spacing w:val="1"/>
        </w:rPr>
        <w:t xml:space="preserve"> </w:t>
      </w:r>
      <w:r>
        <w:t>деятельности,</w:t>
      </w:r>
      <w:r>
        <w:rPr>
          <w:spacing w:val="1"/>
        </w:rPr>
        <w:t xml:space="preserve"> </w:t>
      </w:r>
      <w:r>
        <w:t>являются</w:t>
      </w:r>
      <w:r>
        <w:rPr>
          <w:spacing w:val="1"/>
        </w:rPr>
        <w:t xml:space="preserve"> </w:t>
      </w:r>
      <w:r>
        <w:t>важнейшими</w:t>
      </w:r>
      <w:r>
        <w:rPr>
          <w:spacing w:val="1"/>
        </w:rPr>
        <w:t xml:space="preserve"> </w:t>
      </w:r>
      <w:r>
        <w:t>показателями</w:t>
      </w:r>
      <w:r>
        <w:rPr>
          <w:spacing w:val="1"/>
        </w:rPr>
        <w:t xml:space="preserve"> </w:t>
      </w:r>
      <w:r>
        <w:t>уровня</w:t>
      </w:r>
      <w:r>
        <w:rPr>
          <w:spacing w:val="1"/>
        </w:rPr>
        <w:t xml:space="preserve"> </w:t>
      </w:r>
      <w:r>
        <w:t>сформированности</w:t>
      </w:r>
      <w:r>
        <w:rPr>
          <w:spacing w:val="1"/>
        </w:rPr>
        <w:t xml:space="preserve"> </w:t>
      </w:r>
      <w:r>
        <w:t>у</w:t>
      </w:r>
      <w:r>
        <w:rPr>
          <w:spacing w:val="-52"/>
        </w:rPr>
        <w:t xml:space="preserve"> </w:t>
      </w:r>
      <w:r>
        <w:t>обучающихся с ОВЗ комплекса познавательных, коммуникативных и регулятивных учебных действий,</w:t>
      </w:r>
      <w:r>
        <w:rPr>
          <w:spacing w:val="1"/>
        </w:rPr>
        <w:t xml:space="preserve"> </w:t>
      </w:r>
      <w:r>
        <w:t>исследовательских</w:t>
      </w:r>
      <w:r>
        <w:rPr>
          <w:spacing w:val="-1"/>
        </w:rPr>
        <w:t xml:space="preserve"> </w:t>
      </w:r>
      <w:r>
        <w:t>и</w:t>
      </w:r>
      <w:r>
        <w:rPr>
          <w:spacing w:val="-2"/>
        </w:rPr>
        <w:t xml:space="preserve"> </w:t>
      </w:r>
      <w:r>
        <w:t>проектных</w:t>
      </w:r>
      <w:r>
        <w:rPr>
          <w:spacing w:val="-1"/>
        </w:rPr>
        <w:t xml:space="preserve"> </w:t>
      </w:r>
      <w:r>
        <w:t>компетенций,</w:t>
      </w:r>
      <w:r>
        <w:rPr>
          <w:spacing w:val="-1"/>
        </w:rPr>
        <w:t xml:space="preserve"> </w:t>
      </w:r>
      <w:r>
        <w:t>предметных</w:t>
      </w:r>
      <w:r>
        <w:rPr>
          <w:spacing w:val="-1"/>
        </w:rPr>
        <w:t xml:space="preserve"> </w:t>
      </w:r>
      <w:r>
        <w:t>и</w:t>
      </w:r>
      <w:r>
        <w:rPr>
          <w:spacing w:val="-1"/>
        </w:rPr>
        <w:t xml:space="preserve"> </w:t>
      </w:r>
      <w:r>
        <w:t>междисциплинарных знаний.</w:t>
      </w:r>
    </w:p>
    <w:p w14:paraId="46BF27E2" w14:textId="77777777" w:rsidR="0052501E" w:rsidRDefault="00B0778F">
      <w:pPr>
        <w:pStyle w:val="a3"/>
        <w:ind w:right="245" w:firstLine="720"/>
      </w:pPr>
      <w:r>
        <w:t>УУД оцениваются на протяжении всего процесса формирования учебно-исследовательской и</w:t>
      </w:r>
      <w:r>
        <w:rPr>
          <w:spacing w:val="1"/>
        </w:rPr>
        <w:t xml:space="preserve"> </w:t>
      </w:r>
      <w:r>
        <w:t>проектной</w:t>
      </w:r>
      <w:r>
        <w:rPr>
          <w:spacing w:val="-2"/>
        </w:rPr>
        <w:t xml:space="preserve"> </w:t>
      </w:r>
      <w:r>
        <w:t>деятельности.</w:t>
      </w:r>
    </w:p>
    <w:p w14:paraId="2E69EA6F" w14:textId="77777777" w:rsidR="0052501E" w:rsidRDefault="00B0778F">
      <w:pPr>
        <w:pStyle w:val="a3"/>
        <w:ind w:right="247" w:firstLine="720"/>
      </w:pPr>
      <w:r>
        <w:lastRenderedPageBreak/>
        <w:t>Материально-техническое</w:t>
      </w:r>
      <w:r>
        <w:rPr>
          <w:spacing w:val="1"/>
        </w:rPr>
        <w:t xml:space="preserve"> </w:t>
      </w:r>
      <w:r>
        <w:t>оснащение</w:t>
      </w:r>
      <w:r>
        <w:rPr>
          <w:spacing w:val="1"/>
        </w:rPr>
        <w:t xml:space="preserve"> </w:t>
      </w:r>
      <w:r>
        <w:t>образовательного</w:t>
      </w:r>
      <w:r>
        <w:rPr>
          <w:spacing w:val="1"/>
        </w:rPr>
        <w:t xml:space="preserve"> </w:t>
      </w:r>
      <w:r>
        <w:t>процесса</w:t>
      </w:r>
      <w:r>
        <w:rPr>
          <w:spacing w:val="1"/>
        </w:rPr>
        <w:t xml:space="preserve"> </w:t>
      </w:r>
      <w:r>
        <w:t>должно</w:t>
      </w:r>
      <w:r>
        <w:rPr>
          <w:spacing w:val="1"/>
        </w:rPr>
        <w:t xml:space="preserve"> </w:t>
      </w:r>
      <w:r>
        <w:t>обеспечивать</w:t>
      </w:r>
      <w:r>
        <w:rPr>
          <w:spacing w:val="1"/>
        </w:rPr>
        <w:t xml:space="preserve"> </w:t>
      </w:r>
      <w:r>
        <w:t>возможность включения обучающихся с ОВЗ в УИПД, в том числе при использовании вспомогательных</w:t>
      </w:r>
      <w:r>
        <w:rPr>
          <w:spacing w:val="-52"/>
        </w:rPr>
        <w:t xml:space="preserve"> </w:t>
      </w:r>
      <w:r>
        <w:t>средств и ассистивных</w:t>
      </w:r>
      <w:r>
        <w:rPr>
          <w:spacing w:val="1"/>
        </w:rPr>
        <w:t xml:space="preserve"> </w:t>
      </w:r>
      <w:r>
        <w:t>технологий с</w:t>
      </w:r>
      <w:r>
        <w:rPr>
          <w:spacing w:val="1"/>
        </w:rPr>
        <w:t xml:space="preserve"> </w:t>
      </w:r>
      <w:r>
        <w:t>учетом</w:t>
      </w:r>
      <w:r>
        <w:rPr>
          <w:spacing w:val="1"/>
        </w:rPr>
        <w:t xml:space="preserve"> </w:t>
      </w:r>
      <w:r>
        <w:t>особых</w:t>
      </w:r>
      <w:r>
        <w:rPr>
          <w:spacing w:val="1"/>
        </w:rPr>
        <w:t xml:space="preserve"> </w:t>
      </w:r>
      <w:r>
        <w:t>образовательных потребностей и</w:t>
      </w:r>
      <w:r>
        <w:rPr>
          <w:spacing w:val="1"/>
        </w:rPr>
        <w:t xml:space="preserve"> </w:t>
      </w:r>
      <w:r>
        <w:t>особенностей</w:t>
      </w:r>
      <w:r>
        <w:rPr>
          <w:spacing w:val="1"/>
        </w:rPr>
        <w:t xml:space="preserve"> </w:t>
      </w:r>
      <w:r>
        <w:t>обучающихся.</w:t>
      </w:r>
    </w:p>
    <w:p w14:paraId="0DD4062B" w14:textId="77777777" w:rsidR="0052501E" w:rsidRDefault="00B0778F">
      <w:pPr>
        <w:pStyle w:val="a3"/>
        <w:spacing w:before="67"/>
        <w:ind w:right="247" w:firstLine="720"/>
      </w:pPr>
      <w:r>
        <w:t>С учетом вероятности возникновения особых условий организации образовательного процесса (в</w:t>
      </w:r>
      <w:r>
        <w:rPr>
          <w:spacing w:val="-52"/>
        </w:rPr>
        <w:t xml:space="preserve"> </w:t>
      </w:r>
      <w:r>
        <w:t>том числе эпидемиологическая обстановка или сложные погодные условия, возникшие у обучающегося</w:t>
      </w:r>
      <w:r>
        <w:rPr>
          <w:spacing w:val="1"/>
        </w:rPr>
        <w:t xml:space="preserve"> </w:t>
      </w:r>
      <w:r>
        <w:t>проблемы со здоровьем, выбор обучающимся индивидуальной траектории) учебно-исследовательская и</w:t>
      </w:r>
      <w:r>
        <w:rPr>
          <w:spacing w:val="1"/>
        </w:rPr>
        <w:t xml:space="preserve"> </w:t>
      </w:r>
      <w:r>
        <w:t>проектная</w:t>
      </w:r>
      <w:r>
        <w:rPr>
          <w:spacing w:val="-2"/>
        </w:rPr>
        <w:t xml:space="preserve"> </w:t>
      </w:r>
      <w:r>
        <w:t>деятельность</w:t>
      </w:r>
      <w:r>
        <w:rPr>
          <w:spacing w:val="-1"/>
        </w:rPr>
        <w:t xml:space="preserve"> </w:t>
      </w:r>
      <w:r>
        <w:t>обучающихся может</w:t>
      </w:r>
      <w:r>
        <w:rPr>
          <w:spacing w:val="-1"/>
        </w:rPr>
        <w:t xml:space="preserve"> </w:t>
      </w:r>
      <w:r>
        <w:t>быть</w:t>
      </w:r>
      <w:r>
        <w:rPr>
          <w:spacing w:val="-3"/>
        </w:rPr>
        <w:t xml:space="preserve"> </w:t>
      </w:r>
      <w:r>
        <w:t>реализована</w:t>
      </w:r>
      <w:r>
        <w:rPr>
          <w:spacing w:val="-1"/>
        </w:rPr>
        <w:t xml:space="preserve"> </w:t>
      </w:r>
      <w:r>
        <w:t>в</w:t>
      </w:r>
      <w:r>
        <w:rPr>
          <w:spacing w:val="-1"/>
        </w:rPr>
        <w:t xml:space="preserve"> </w:t>
      </w:r>
      <w:r>
        <w:t>дистанционном</w:t>
      </w:r>
      <w:r>
        <w:rPr>
          <w:spacing w:val="-1"/>
        </w:rPr>
        <w:t xml:space="preserve"> </w:t>
      </w:r>
      <w:r>
        <w:t>формате.</w:t>
      </w:r>
    </w:p>
    <w:p w14:paraId="19FD4696" w14:textId="77777777" w:rsidR="0052501E" w:rsidRDefault="0052501E">
      <w:pPr>
        <w:pStyle w:val="a3"/>
        <w:spacing w:before="5"/>
        <w:ind w:left="0"/>
        <w:jc w:val="left"/>
      </w:pPr>
    </w:p>
    <w:p w14:paraId="2489AD5A" w14:textId="77777777" w:rsidR="0052501E" w:rsidRDefault="00B0778F" w:rsidP="001E0EBC">
      <w:pPr>
        <w:pStyle w:val="31"/>
        <w:numPr>
          <w:ilvl w:val="4"/>
          <w:numId w:val="17"/>
        </w:numPr>
        <w:tabs>
          <w:tab w:val="left" w:pos="1094"/>
        </w:tabs>
        <w:spacing w:line="250" w:lineRule="exact"/>
        <w:ind w:left="1094" w:hanging="882"/>
        <w:jc w:val="both"/>
      </w:pPr>
      <w:r>
        <w:t>Особенности</w:t>
      </w:r>
      <w:r>
        <w:rPr>
          <w:spacing w:val="-6"/>
        </w:rPr>
        <w:t xml:space="preserve"> </w:t>
      </w:r>
      <w:r>
        <w:t>реализации</w:t>
      </w:r>
      <w:r>
        <w:rPr>
          <w:spacing w:val="-5"/>
        </w:rPr>
        <w:t xml:space="preserve"> </w:t>
      </w:r>
      <w:r>
        <w:t>учебно-исследовательской</w:t>
      </w:r>
      <w:r>
        <w:rPr>
          <w:spacing w:val="-9"/>
        </w:rPr>
        <w:t xml:space="preserve"> </w:t>
      </w:r>
      <w:r>
        <w:t>деятельности.</w:t>
      </w:r>
    </w:p>
    <w:p w14:paraId="50CC2CC3" w14:textId="77777777" w:rsidR="0052501E" w:rsidRDefault="00B0778F">
      <w:pPr>
        <w:pStyle w:val="a3"/>
        <w:ind w:right="249"/>
      </w:pPr>
      <w:r>
        <w:t>Особенность учебно-исследовательской деятельности (далее - УИД) состоит в том, что она нацелена на</w:t>
      </w:r>
      <w:r>
        <w:rPr>
          <w:spacing w:val="1"/>
        </w:rPr>
        <w:t xml:space="preserve"> </w:t>
      </w:r>
      <w:r>
        <w:t>решение обучающимися познавательной проблемы, носит теоретический характер, ориентирована на</w:t>
      </w:r>
      <w:r>
        <w:rPr>
          <w:spacing w:val="1"/>
        </w:rPr>
        <w:t xml:space="preserve"> </w:t>
      </w:r>
      <w:r>
        <w:t>получение обучающимися субъективно нового знания (ранее неизвестного или мало известного), на</w:t>
      </w:r>
      <w:r>
        <w:rPr>
          <w:spacing w:val="1"/>
        </w:rPr>
        <w:t xml:space="preserve"> </w:t>
      </w:r>
      <w:r>
        <w:t>организацию</w:t>
      </w:r>
      <w:r>
        <w:rPr>
          <w:spacing w:val="-3"/>
        </w:rPr>
        <w:t xml:space="preserve"> </w:t>
      </w:r>
      <w:r>
        <w:t>его теоретической опытно-экспериментальной</w:t>
      </w:r>
      <w:r>
        <w:rPr>
          <w:spacing w:val="-1"/>
        </w:rPr>
        <w:t xml:space="preserve"> </w:t>
      </w:r>
      <w:r>
        <w:t>проверки.</w:t>
      </w:r>
    </w:p>
    <w:p w14:paraId="43DE113A" w14:textId="77777777" w:rsidR="0052501E" w:rsidRDefault="00B0778F">
      <w:pPr>
        <w:pStyle w:val="a3"/>
        <w:ind w:right="250"/>
      </w:pPr>
      <w:r>
        <w:t>Исследовательские</w:t>
      </w:r>
      <w:r>
        <w:rPr>
          <w:spacing w:val="1"/>
        </w:rPr>
        <w:t xml:space="preserve"> </w:t>
      </w:r>
      <w:r>
        <w:t>задачи</w:t>
      </w:r>
      <w:r>
        <w:rPr>
          <w:spacing w:val="1"/>
        </w:rPr>
        <w:t xml:space="preserve"> </w:t>
      </w:r>
      <w:r>
        <w:t>представляют</w:t>
      </w:r>
      <w:r>
        <w:rPr>
          <w:spacing w:val="1"/>
        </w:rPr>
        <w:t xml:space="preserve"> </w:t>
      </w:r>
      <w:r>
        <w:t>собой</w:t>
      </w:r>
      <w:r>
        <w:rPr>
          <w:spacing w:val="1"/>
        </w:rPr>
        <w:t xml:space="preserve"> </w:t>
      </w:r>
      <w:r>
        <w:t>особый</w:t>
      </w:r>
      <w:r>
        <w:rPr>
          <w:spacing w:val="1"/>
        </w:rPr>
        <w:t xml:space="preserve"> </w:t>
      </w:r>
      <w:r>
        <w:t>вид</w:t>
      </w:r>
      <w:r>
        <w:rPr>
          <w:spacing w:val="1"/>
        </w:rPr>
        <w:t xml:space="preserve"> </w:t>
      </w:r>
      <w:r>
        <w:t>педагогической</w:t>
      </w:r>
      <w:r>
        <w:rPr>
          <w:spacing w:val="56"/>
        </w:rPr>
        <w:t xml:space="preserve"> </w:t>
      </w:r>
      <w:r>
        <w:t>установки,</w:t>
      </w:r>
      <w:r>
        <w:rPr>
          <w:spacing w:val="1"/>
        </w:rPr>
        <w:t xml:space="preserve"> </w:t>
      </w:r>
      <w:r>
        <w:t>ориентированной:</w:t>
      </w:r>
    </w:p>
    <w:p w14:paraId="3947B67D" w14:textId="77777777" w:rsidR="0052501E" w:rsidRDefault="00B0778F">
      <w:pPr>
        <w:pStyle w:val="a3"/>
        <w:ind w:right="245"/>
      </w:pPr>
      <w:r>
        <w:t>на</w:t>
      </w:r>
      <w:r>
        <w:rPr>
          <w:spacing w:val="1"/>
        </w:rPr>
        <w:t xml:space="preserve"> </w:t>
      </w:r>
      <w:r>
        <w:t>формирование</w:t>
      </w:r>
      <w:r>
        <w:rPr>
          <w:spacing w:val="1"/>
        </w:rPr>
        <w:t xml:space="preserve"> </w:t>
      </w:r>
      <w:r>
        <w:t>и</w:t>
      </w:r>
      <w:r>
        <w:rPr>
          <w:spacing w:val="1"/>
        </w:rPr>
        <w:t xml:space="preserve"> </w:t>
      </w:r>
      <w:r>
        <w:t>развитие</w:t>
      </w:r>
      <w:r>
        <w:rPr>
          <w:spacing w:val="1"/>
        </w:rPr>
        <w:t xml:space="preserve"> </w:t>
      </w:r>
      <w:r>
        <w:t>у</w:t>
      </w:r>
      <w:r>
        <w:rPr>
          <w:spacing w:val="1"/>
        </w:rPr>
        <w:t xml:space="preserve"> </w:t>
      </w:r>
      <w:r>
        <w:t>обучающихся</w:t>
      </w:r>
      <w:r>
        <w:rPr>
          <w:spacing w:val="1"/>
        </w:rPr>
        <w:t xml:space="preserve"> </w:t>
      </w:r>
      <w:r>
        <w:t>умений</w:t>
      </w:r>
      <w:r>
        <w:rPr>
          <w:spacing w:val="1"/>
        </w:rPr>
        <w:t xml:space="preserve"> </w:t>
      </w:r>
      <w:r>
        <w:t>поиска</w:t>
      </w:r>
      <w:r>
        <w:rPr>
          <w:spacing w:val="1"/>
        </w:rPr>
        <w:t xml:space="preserve"> </w:t>
      </w:r>
      <w:r>
        <w:t>ответов</w:t>
      </w:r>
      <w:r>
        <w:rPr>
          <w:spacing w:val="1"/>
        </w:rPr>
        <w:t xml:space="preserve"> </w:t>
      </w:r>
      <w:r>
        <w:t>на</w:t>
      </w:r>
      <w:r>
        <w:rPr>
          <w:spacing w:val="1"/>
        </w:rPr>
        <w:t xml:space="preserve"> </w:t>
      </w:r>
      <w:r>
        <w:t>проблемные</w:t>
      </w:r>
      <w:r>
        <w:rPr>
          <w:spacing w:val="1"/>
        </w:rPr>
        <w:t xml:space="preserve"> </w:t>
      </w:r>
      <w:r>
        <w:t>вопросы,</w:t>
      </w:r>
      <w:r>
        <w:rPr>
          <w:spacing w:val="1"/>
        </w:rPr>
        <w:t xml:space="preserve"> </w:t>
      </w:r>
      <w:r>
        <w:t>предполагающие использование имеющихся у них знаний, получение новых посредством размышлений,</w:t>
      </w:r>
      <w:r>
        <w:rPr>
          <w:spacing w:val="-52"/>
        </w:rPr>
        <w:t xml:space="preserve"> </w:t>
      </w:r>
      <w:r>
        <w:t>рассуждений,</w:t>
      </w:r>
      <w:r>
        <w:rPr>
          <w:spacing w:val="-1"/>
        </w:rPr>
        <w:t xml:space="preserve"> </w:t>
      </w:r>
      <w:r>
        <w:t>предположений, экспериментирования;</w:t>
      </w:r>
    </w:p>
    <w:p w14:paraId="0F3099C7" w14:textId="77777777" w:rsidR="0052501E" w:rsidRDefault="00B0778F">
      <w:pPr>
        <w:pStyle w:val="a3"/>
        <w:ind w:right="249"/>
      </w:pPr>
      <w:r>
        <w:t>на</w:t>
      </w:r>
      <w:r>
        <w:rPr>
          <w:spacing w:val="1"/>
        </w:rPr>
        <w:t xml:space="preserve"> </w:t>
      </w:r>
      <w:r>
        <w:t>овладение</w:t>
      </w:r>
      <w:r>
        <w:rPr>
          <w:spacing w:val="1"/>
        </w:rPr>
        <w:t xml:space="preserve"> </w:t>
      </w:r>
      <w:r>
        <w:t>обучающимися</w:t>
      </w:r>
      <w:r>
        <w:rPr>
          <w:spacing w:val="1"/>
        </w:rPr>
        <w:t xml:space="preserve"> </w:t>
      </w:r>
      <w:r>
        <w:t>базовыми</w:t>
      </w:r>
      <w:r>
        <w:rPr>
          <w:spacing w:val="1"/>
        </w:rPr>
        <w:t xml:space="preserve"> </w:t>
      </w:r>
      <w:r>
        <w:t>исследовательскими</w:t>
      </w:r>
      <w:r>
        <w:rPr>
          <w:spacing w:val="1"/>
        </w:rPr>
        <w:t xml:space="preserve"> </w:t>
      </w:r>
      <w:r>
        <w:t>умениями</w:t>
      </w:r>
      <w:r>
        <w:rPr>
          <w:spacing w:val="1"/>
        </w:rPr>
        <w:t xml:space="preserve"> </w:t>
      </w:r>
      <w:r>
        <w:t>(формулировать</w:t>
      </w:r>
      <w:r>
        <w:rPr>
          <w:spacing w:val="1"/>
        </w:rPr>
        <w:t xml:space="preserve"> </w:t>
      </w:r>
      <w:r>
        <w:t>гипотезу</w:t>
      </w:r>
      <w:r>
        <w:rPr>
          <w:spacing w:val="1"/>
        </w:rPr>
        <w:t xml:space="preserve"> </w:t>
      </w:r>
      <w:r>
        <w:t>и</w:t>
      </w:r>
      <w:r>
        <w:rPr>
          <w:spacing w:val="1"/>
        </w:rPr>
        <w:t xml:space="preserve"> </w:t>
      </w:r>
      <w:r>
        <w:t>задачи</w:t>
      </w:r>
      <w:r>
        <w:rPr>
          <w:spacing w:val="1"/>
        </w:rPr>
        <w:t xml:space="preserve"> </w:t>
      </w:r>
      <w:r>
        <w:t>исследования,</w:t>
      </w:r>
      <w:r>
        <w:rPr>
          <w:spacing w:val="1"/>
        </w:rPr>
        <w:t xml:space="preserve"> </w:t>
      </w:r>
      <w:r>
        <w:t>планировать</w:t>
      </w:r>
      <w:r>
        <w:rPr>
          <w:spacing w:val="1"/>
        </w:rPr>
        <w:t xml:space="preserve"> </w:t>
      </w:r>
      <w:r>
        <w:t>и</w:t>
      </w:r>
      <w:r>
        <w:rPr>
          <w:spacing w:val="1"/>
        </w:rPr>
        <w:t xml:space="preserve"> </w:t>
      </w:r>
      <w:r>
        <w:t>осуществлять</w:t>
      </w:r>
      <w:r>
        <w:rPr>
          <w:spacing w:val="1"/>
        </w:rPr>
        <w:t xml:space="preserve"> </w:t>
      </w:r>
      <w:r>
        <w:t>экспериментальную</w:t>
      </w:r>
      <w:r>
        <w:rPr>
          <w:spacing w:val="1"/>
        </w:rPr>
        <w:t xml:space="preserve"> </w:t>
      </w:r>
      <w:r>
        <w:t>работу,</w:t>
      </w:r>
      <w:r>
        <w:rPr>
          <w:spacing w:val="1"/>
        </w:rPr>
        <w:t xml:space="preserve"> </w:t>
      </w:r>
      <w:r>
        <w:t>анализировать</w:t>
      </w:r>
      <w:r>
        <w:rPr>
          <w:spacing w:val="1"/>
        </w:rPr>
        <w:t xml:space="preserve"> </w:t>
      </w:r>
      <w:r>
        <w:t>результаты</w:t>
      </w:r>
      <w:r>
        <w:rPr>
          <w:spacing w:val="-1"/>
        </w:rPr>
        <w:t xml:space="preserve"> </w:t>
      </w:r>
      <w:r>
        <w:t>и формулировать выводы).</w:t>
      </w:r>
    </w:p>
    <w:p w14:paraId="56881BE4" w14:textId="77777777" w:rsidR="0052501E" w:rsidRDefault="00B0778F">
      <w:pPr>
        <w:pStyle w:val="a3"/>
        <w:ind w:right="3277" w:firstLine="720"/>
      </w:pPr>
      <w:r>
        <w:t>Осуществление УИД обучающимися включает в себя ряд этапов:</w:t>
      </w:r>
      <w:r>
        <w:rPr>
          <w:spacing w:val="-52"/>
        </w:rPr>
        <w:t xml:space="preserve"> </w:t>
      </w:r>
      <w:r>
        <w:t>обоснование</w:t>
      </w:r>
      <w:r>
        <w:rPr>
          <w:spacing w:val="-3"/>
        </w:rPr>
        <w:t xml:space="preserve"> </w:t>
      </w:r>
      <w:r>
        <w:t>актуальности исследования;</w:t>
      </w:r>
    </w:p>
    <w:p w14:paraId="3EA2E74C" w14:textId="77777777" w:rsidR="0052501E" w:rsidRDefault="00B0778F">
      <w:pPr>
        <w:pStyle w:val="a3"/>
        <w:ind w:right="249"/>
        <w:jc w:val="left"/>
      </w:pPr>
      <w:r>
        <w:t>планирование</w:t>
      </w:r>
      <w:r>
        <w:rPr>
          <w:spacing w:val="15"/>
        </w:rPr>
        <w:t xml:space="preserve"> </w:t>
      </w:r>
      <w:r>
        <w:t>или</w:t>
      </w:r>
      <w:r>
        <w:rPr>
          <w:spacing w:val="14"/>
        </w:rPr>
        <w:t xml:space="preserve"> </w:t>
      </w:r>
      <w:r>
        <w:t>проектирование</w:t>
      </w:r>
      <w:r>
        <w:rPr>
          <w:spacing w:val="16"/>
        </w:rPr>
        <w:t xml:space="preserve"> </w:t>
      </w:r>
      <w:r>
        <w:t>исследовательских</w:t>
      </w:r>
      <w:r>
        <w:rPr>
          <w:spacing w:val="14"/>
        </w:rPr>
        <w:t xml:space="preserve"> </w:t>
      </w:r>
      <w:r>
        <w:t>работ</w:t>
      </w:r>
      <w:r>
        <w:rPr>
          <w:spacing w:val="15"/>
        </w:rPr>
        <w:t xml:space="preserve"> </w:t>
      </w:r>
      <w:r>
        <w:t>(выдвижение</w:t>
      </w:r>
      <w:r>
        <w:rPr>
          <w:spacing w:val="13"/>
        </w:rPr>
        <w:t xml:space="preserve"> </w:t>
      </w:r>
      <w:r>
        <w:t>гипотезы,</w:t>
      </w:r>
      <w:r>
        <w:rPr>
          <w:spacing w:val="16"/>
        </w:rPr>
        <w:t xml:space="preserve"> </w:t>
      </w:r>
      <w:r>
        <w:t>постановка</w:t>
      </w:r>
      <w:r>
        <w:rPr>
          <w:spacing w:val="15"/>
        </w:rPr>
        <w:t xml:space="preserve"> </w:t>
      </w:r>
      <w:r>
        <w:t>цели</w:t>
      </w:r>
      <w:r>
        <w:rPr>
          <w:spacing w:val="15"/>
        </w:rPr>
        <w:t xml:space="preserve"> </w:t>
      </w:r>
      <w:r>
        <w:t>и</w:t>
      </w:r>
      <w:r>
        <w:rPr>
          <w:spacing w:val="-52"/>
        </w:rPr>
        <w:t xml:space="preserve"> </w:t>
      </w:r>
      <w:r>
        <w:t>задач),</w:t>
      </w:r>
      <w:r>
        <w:rPr>
          <w:spacing w:val="-1"/>
        </w:rPr>
        <w:t xml:space="preserve"> </w:t>
      </w:r>
      <w:r>
        <w:t>выбор необходимых средств</w:t>
      </w:r>
      <w:r>
        <w:rPr>
          <w:spacing w:val="-2"/>
        </w:rPr>
        <w:t xml:space="preserve"> </w:t>
      </w:r>
      <w:r>
        <w:t>или</w:t>
      </w:r>
      <w:r>
        <w:rPr>
          <w:spacing w:val="-1"/>
        </w:rPr>
        <w:t xml:space="preserve"> </w:t>
      </w:r>
      <w:r>
        <w:t>инструментария;</w:t>
      </w:r>
    </w:p>
    <w:p w14:paraId="0A9036EA" w14:textId="77777777" w:rsidR="0052501E" w:rsidRDefault="00B0778F">
      <w:pPr>
        <w:pStyle w:val="a3"/>
        <w:ind w:right="249"/>
        <w:jc w:val="left"/>
      </w:pPr>
      <w:r>
        <w:t>проведение</w:t>
      </w:r>
      <w:r>
        <w:rPr>
          <w:spacing w:val="30"/>
        </w:rPr>
        <w:t xml:space="preserve"> </w:t>
      </w:r>
      <w:r>
        <w:t>экспериментальной</w:t>
      </w:r>
      <w:r>
        <w:rPr>
          <w:spacing w:val="29"/>
        </w:rPr>
        <w:t xml:space="preserve"> </w:t>
      </w:r>
      <w:r>
        <w:t>работы</w:t>
      </w:r>
      <w:r>
        <w:rPr>
          <w:spacing w:val="30"/>
        </w:rPr>
        <w:t xml:space="preserve"> </w:t>
      </w:r>
      <w:r>
        <w:t>с</w:t>
      </w:r>
      <w:r>
        <w:rPr>
          <w:spacing w:val="30"/>
        </w:rPr>
        <w:t xml:space="preserve"> </w:t>
      </w:r>
      <w:r>
        <w:t>поэтапным</w:t>
      </w:r>
      <w:r>
        <w:rPr>
          <w:spacing w:val="30"/>
        </w:rPr>
        <w:t xml:space="preserve"> </w:t>
      </w:r>
      <w:r>
        <w:t>контролем</w:t>
      </w:r>
      <w:r>
        <w:rPr>
          <w:spacing w:val="30"/>
        </w:rPr>
        <w:t xml:space="preserve"> </w:t>
      </w:r>
      <w:r>
        <w:t>и</w:t>
      </w:r>
      <w:r>
        <w:rPr>
          <w:spacing w:val="29"/>
        </w:rPr>
        <w:t xml:space="preserve"> </w:t>
      </w:r>
      <w:r>
        <w:t>коррекцией</w:t>
      </w:r>
      <w:r>
        <w:rPr>
          <w:spacing w:val="30"/>
        </w:rPr>
        <w:t xml:space="preserve"> </w:t>
      </w:r>
      <w:r>
        <w:t>результатов</w:t>
      </w:r>
      <w:r>
        <w:rPr>
          <w:spacing w:val="28"/>
        </w:rPr>
        <w:t xml:space="preserve"> </w:t>
      </w:r>
      <w:r>
        <w:t>работ,</w:t>
      </w:r>
      <w:r>
        <w:rPr>
          <w:spacing w:val="-52"/>
        </w:rPr>
        <w:t xml:space="preserve"> </w:t>
      </w:r>
      <w:r>
        <w:t>проверка</w:t>
      </w:r>
      <w:r>
        <w:rPr>
          <w:spacing w:val="-3"/>
        </w:rPr>
        <w:t xml:space="preserve"> </w:t>
      </w:r>
      <w:r>
        <w:t>гипотезы;</w:t>
      </w:r>
    </w:p>
    <w:p w14:paraId="59975C7D" w14:textId="77777777" w:rsidR="0052501E" w:rsidRDefault="00B0778F">
      <w:pPr>
        <w:pStyle w:val="a3"/>
        <w:jc w:val="left"/>
      </w:pPr>
      <w:r>
        <w:t>описание</w:t>
      </w:r>
      <w:r>
        <w:rPr>
          <w:spacing w:val="45"/>
        </w:rPr>
        <w:t xml:space="preserve"> </w:t>
      </w:r>
      <w:r>
        <w:t>процесса</w:t>
      </w:r>
      <w:r>
        <w:rPr>
          <w:spacing w:val="45"/>
        </w:rPr>
        <w:t xml:space="preserve"> </w:t>
      </w:r>
      <w:r>
        <w:t>исследования,</w:t>
      </w:r>
      <w:r>
        <w:rPr>
          <w:spacing w:val="44"/>
        </w:rPr>
        <w:t xml:space="preserve"> </w:t>
      </w:r>
      <w:r>
        <w:t>оформление</w:t>
      </w:r>
      <w:r>
        <w:rPr>
          <w:spacing w:val="45"/>
        </w:rPr>
        <w:t xml:space="preserve"> </w:t>
      </w:r>
      <w:r>
        <w:t>результатов</w:t>
      </w:r>
      <w:r>
        <w:rPr>
          <w:spacing w:val="47"/>
        </w:rPr>
        <w:t xml:space="preserve"> </w:t>
      </w:r>
      <w:r>
        <w:t>учебно-исследовательской</w:t>
      </w:r>
      <w:r>
        <w:rPr>
          <w:spacing w:val="44"/>
        </w:rPr>
        <w:t xml:space="preserve"> </w:t>
      </w:r>
      <w:r>
        <w:t>деятельности</w:t>
      </w:r>
      <w:r>
        <w:rPr>
          <w:spacing w:val="44"/>
        </w:rPr>
        <w:t xml:space="preserve"> </w:t>
      </w:r>
      <w:r>
        <w:t>в</w:t>
      </w:r>
      <w:r>
        <w:rPr>
          <w:spacing w:val="-52"/>
        </w:rPr>
        <w:t xml:space="preserve"> </w:t>
      </w:r>
      <w:r>
        <w:t>виде</w:t>
      </w:r>
      <w:r>
        <w:rPr>
          <w:spacing w:val="-1"/>
        </w:rPr>
        <w:t xml:space="preserve"> </w:t>
      </w:r>
      <w:r>
        <w:t>конечного продукта;</w:t>
      </w:r>
    </w:p>
    <w:p w14:paraId="1EC40B11" w14:textId="77777777" w:rsidR="0052501E" w:rsidRDefault="00B0778F">
      <w:pPr>
        <w:pStyle w:val="a3"/>
        <w:tabs>
          <w:tab w:val="left" w:pos="1789"/>
          <w:tab w:val="left" w:pos="3111"/>
          <w:tab w:val="left" w:pos="5832"/>
          <w:tab w:val="left" w:pos="6724"/>
          <w:tab w:val="left" w:pos="8533"/>
          <w:tab w:val="left" w:pos="10017"/>
        </w:tabs>
        <w:ind w:right="250"/>
        <w:jc w:val="left"/>
      </w:pPr>
      <w:r>
        <w:t>представление</w:t>
      </w:r>
      <w:r>
        <w:tab/>
        <w:t>результатов</w:t>
      </w:r>
      <w:r>
        <w:tab/>
        <w:t xml:space="preserve">исследования  </w:t>
      </w:r>
      <w:r>
        <w:rPr>
          <w:spacing w:val="33"/>
        </w:rPr>
        <w:t xml:space="preserve"> </w:t>
      </w:r>
      <w:r>
        <w:t xml:space="preserve">(с  </w:t>
      </w:r>
      <w:r>
        <w:rPr>
          <w:spacing w:val="32"/>
        </w:rPr>
        <w:t xml:space="preserve"> </w:t>
      </w:r>
      <w:r>
        <w:t>учетом</w:t>
      </w:r>
      <w:r>
        <w:tab/>
        <w:t>особых</w:t>
      </w:r>
      <w:r>
        <w:tab/>
        <w:t>образовательных</w:t>
      </w:r>
      <w:r>
        <w:tab/>
        <w:t>потребностей</w:t>
      </w:r>
      <w:r>
        <w:tab/>
      </w:r>
      <w:r>
        <w:rPr>
          <w:spacing w:val="-3"/>
        </w:rPr>
        <w:t>и</w:t>
      </w:r>
      <w:r>
        <w:rPr>
          <w:spacing w:val="-52"/>
        </w:rPr>
        <w:t xml:space="preserve"> </w:t>
      </w:r>
      <w:r>
        <w:t>особенностей</w:t>
      </w:r>
      <w:r>
        <w:rPr>
          <w:spacing w:val="-1"/>
        </w:rPr>
        <w:t xml:space="preserve"> </w:t>
      </w:r>
      <w:r>
        <w:t>обучающихся);</w:t>
      </w:r>
    </w:p>
    <w:p w14:paraId="61E954FA" w14:textId="77777777" w:rsidR="0052501E" w:rsidRDefault="00B0778F">
      <w:pPr>
        <w:pStyle w:val="a3"/>
        <w:ind w:right="246" w:firstLine="720"/>
      </w:pPr>
      <w:r>
        <w:t>Ценность учебно-исследовательской работы для обучающихся с ОВЗ связана с активизацией</w:t>
      </w:r>
      <w:r>
        <w:rPr>
          <w:spacing w:val="1"/>
        </w:rPr>
        <w:t xml:space="preserve"> </w:t>
      </w:r>
      <w:r>
        <w:t>учебно-познавательной деятельности, общего и речевого развития с учетом их особых образовательных</w:t>
      </w:r>
      <w:r>
        <w:rPr>
          <w:spacing w:val="1"/>
        </w:rPr>
        <w:t xml:space="preserve"> </w:t>
      </w:r>
      <w:r>
        <w:t>потребностей и индивидуальных особенностей, возможностью решать доступные исследовательские</w:t>
      </w:r>
      <w:r>
        <w:rPr>
          <w:spacing w:val="1"/>
        </w:rPr>
        <w:t xml:space="preserve"> </w:t>
      </w:r>
      <w:r>
        <w:t>задачи.</w:t>
      </w:r>
    </w:p>
    <w:p w14:paraId="4F6DF7CD" w14:textId="77777777" w:rsidR="0052501E" w:rsidRDefault="00B0778F" w:rsidP="001E0EBC">
      <w:pPr>
        <w:pStyle w:val="31"/>
        <w:numPr>
          <w:ilvl w:val="4"/>
          <w:numId w:val="17"/>
        </w:numPr>
        <w:tabs>
          <w:tab w:val="left" w:pos="1922"/>
        </w:tabs>
        <w:spacing w:before="4"/>
        <w:ind w:right="248" w:firstLine="720"/>
        <w:jc w:val="both"/>
      </w:pPr>
      <w:r>
        <w:t>Особенности</w:t>
      </w:r>
      <w:r>
        <w:rPr>
          <w:spacing w:val="1"/>
        </w:rPr>
        <w:t xml:space="preserve"> </w:t>
      </w:r>
      <w:r>
        <w:t>организации</w:t>
      </w:r>
      <w:r>
        <w:rPr>
          <w:spacing w:val="1"/>
        </w:rPr>
        <w:t xml:space="preserve"> </w:t>
      </w:r>
      <w:r>
        <w:t>учебно-исследовательской</w:t>
      </w:r>
      <w:r>
        <w:rPr>
          <w:spacing w:val="1"/>
        </w:rPr>
        <w:t xml:space="preserve"> </w:t>
      </w:r>
      <w:r>
        <w:t>деятельности</w:t>
      </w:r>
      <w:r>
        <w:rPr>
          <w:spacing w:val="1"/>
        </w:rPr>
        <w:t xml:space="preserve"> </w:t>
      </w:r>
      <w:r>
        <w:t>в</w:t>
      </w:r>
      <w:r>
        <w:rPr>
          <w:spacing w:val="1"/>
        </w:rPr>
        <w:t xml:space="preserve"> </w:t>
      </w:r>
      <w:r>
        <w:t>рамках</w:t>
      </w:r>
      <w:r>
        <w:rPr>
          <w:spacing w:val="1"/>
        </w:rPr>
        <w:t xml:space="preserve"> </w:t>
      </w:r>
      <w:r>
        <w:t>урочной</w:t>
      </w:r>
      <w:r>
        <w:rPr>
          <w:spacing w:val="-3"/>
        </w:rPr>
        <w:t xml:space="preserve"> </w:t>
      </w:r>
      <w:r>
        <w:t>деятельности.</w:t>
      </w:r>
    </w:p>
    <w:p w14:paraId="48C84C6A" w14:textId="77777777" w:rsidR="0052501E" w:rsidRDefault="00B0778F">
      <w:pPr>
        <w:pStyle w:val="a3"/>
        <w:ind w:right="251" w:firstLine="720"/>
      </w:pPr>
      <w:r>
        <w:t>Особенность организации УИД обучающихся в рамках урочной деятельности связана с тем, что</w:t>
      </w:r>
      <w:r>
        <w:rPr>
          <w:spacing w:val="1"/>
        </w:rPr>
        <w:t xml:space="preserve"> </w:t>
      </w:r>
      <w:r>
        <w:t>учебное</w:t>
      </w:r>
      <w:r>
        <w:rPr>
          <w:spacing w:val="1"/>
        </w:rPr>
        <w:t xml:space="preserve"> </w:t>
      </w:r>
      <w:r>
        <w:t>время,</w:t>
      </w:r>
      <w:r>
        <w:rPr>
          <w:spacing w:val="1"/>
        </w:rPr>
        <w:t xml:space="preserve"> </w:t>
      </w:r>
      <w:r>
        <w:t>которое</w:t>
      </w:r>
      <w:r>
        <w:rPr>
          <w:spacing w:val="1"/>
        </w:rPr>
        <w:t xml:space="preserve"> </w:t>
      </w:r>
      <w:r>
        <w:t>может</w:t>
      </w:r>
      <w:r>
        <w:rPr>
          <w:spacing w:val="1"/>
        </w:rPr>
        <w:t xml:space="preserve"> </w:t>
      </w:r>
      <w:r>
        <w:t>быть</w:t>
      </w:r>
      <w:r>
        <w:rPr>
          <w:spacing w:val="1"/>
        </w:rPr>
        <w:t xml:space="preserve"> </w:t>
      </w:r>
      <w:r>
        <w:t>специально</w:t>
      </w:r>
      <w:r>
        <w:rPr>
          <w:spacing w:val="1"/>
        </w:rPr>
        <w:t xml:space="preserve"> </w:t>
      </w:r>
      <w:r>
        <w:t>выделено</w:t>
      </w:r>
      <w:r>
        <w:rPr>
          <w:spacing w:val="1"/>
        </w:rPr>
        <w:t xml:space="preserve"> </w:t>
      </w:r>
      <w:r>
        <w:t>на</w:t>
      </w:r>
      <w:r>
        <w:rPr>
          <w:spacing w:val="1"/>
        </w:rPr>
        <w:t xml:space="preserve"> </w:t>
      </w:r>
      <w:r>
        <w:t>осуществление</w:t>
      </w:r>
      <w:r>
        <w:rPr>
          <w:spacing w:val="1"/>
        </w:rPr>
        <w:t xml:space="preserve"> </w:t>
      </w:r>
      <w:r>
        <w:t>полноценной</w:t>
      </w:r>
      <w:r>
        <w:rPr>
          <w:spacing w:val="1"/>
        </w:rPr>
        <w:t xml:space="preserve"> </w:t>
      </w:r>
      <w:r>
        <w:t>исследовательской работы в классе и в рамках выполнения домашних заданий, крайне ограничено и</w:t>
      </w:r>
      <w:r>
        <w:rPr>
          <w:spacing w:val="1"/>
        </w:rPr>
        <w:t xml:space="preserve"> </w:t>
      </w:r>
      <w:r>
        <w:t>ориентировано</w:t>
      </w:r>
      <w:r>
        <w:rPr>
          <w:spacing w:val="-1"/>
        </w:rPr>
        <w:t xml:space="preserve"> </w:t>
      </w:r>
      <w:r>
        <w:t>в</w:t>
      </w:r>
      <w:r>
        <w:rPr>
          <w:spacing w:val="-1"/>
        </w:rPr>
        <w:t xml:space="preserve"> </w:t>
      </w:r>
      <w:r>
        <w:t>первую</w:t>
      </w:r>
      <w:r>
        <w:rPr>
          <w:spacing w:val="-2"/>
        </w:rPr>
        <w:t xml:space="preserve"> </w:t>
      </w:r>
      <w:r>
        <w:t>очередь на реализацию</w:t>
      </w:r>
      <w:r>
        <w:rPr>
          <w:spacing w:val="-1"/>
        </w:rPr>
        <w:t xml:space="preserve"> </w:t>
      </w:r>
      <w:r>
        <w:t>задач</w:t>
      </w:r>
      <w:r>
        <w:rPr>
          <w:spacing w:val="-1"/>
        </w:rPr>
        <w:t xml:space="preserve"> </w:t>
      </w:r>
      <w:r>
        <w:t>предметного</w:t>
      </w:r>
      <w:r>
        <w:rPr>
          <w:spacing w:val="-3"/>
        </w:rPr>
        <w:t xml:space="preserve"> </w:t>
      </w:r>
      <w:r>
        <w:t>обучения.</w:t>
      </w:r>
    </w:p>
    <w:p w14:paraId="47284949" w14:textId="77777777" w:rsidR="0052501E" w:rsidRDefault="00B0778F">
      <w:pPr>
        <w:pStyle w:val="a3"/>
        <w:ind w:right="252" w:firstLine="720"/>
      </w:pPr>
      <w:r>
        <w:t>С</w:t>
      </w:r>
      <w:r>
        <w:rPr>
          <w:spacing w:val="1"/>
        </w:rPr>
        <w:t xml:space="preserve"> </w:t>
      </w:r>
      <w:r>
        <w:t>учетом</w:t>
      </w:r>
      <w:r>
        <w:rPr>
          <w:spacing w:val="1"/>
        </w:rPr>
        <w:t xml:space="preserve"> </w:t>
      </w:r>
      <w:r>
        <w:t>этого</w:t>
      </w:r>
      <w:r>
        <w:rPr>
          <w:spacing w:val="1"/>
        </w:rPr>
        <w:t xml:space="preserve"> </w:t>
      </w:r>
      <w:r>
        <w:t>при</w:t>
      </w:r>
      <w:r>
        <w:rPr>
          <w:spacing w:val="1"/>
        </w:rPr>
        <w:t xml:space="preserve"> </w:t>
      </w:r>
      <w:r>
        <w:t>организации</w:t>
      </w:r>
      <w:r>
        <w:rPr>
          <w:spacing w:val="1"/>
        </w:rPr>
        <w:t xml:space="preserve"> </w:t>
      </w:r>
      <w:r>
        <w:t>УИД</w:t>
      </w:r>
      <w:r>
        <w:rPr>
          <w:spacing w:val="1"/>
        </w:rPr>
        <w:t xml:space="preserve"> </w:t>
      </w:r>
      <w:r>
        <w:t>обучающихся</w:t>
      </w:r>
      <w:r>
        <w:rPr>
          <w:spacing w:val="1"/>
        </w:rPr>
        <w:t xml:space="preserve"> </w:t>
      </w:r>
      <w:r>
        <w:t>в</w:t>
      </w:r>
      <w:r>
        <w:rPr>
          <w:spacing w:val="1"/>
        </w:rPr>
        <w:t xml:space="preserve"> </w:t>
      </w:r>
      <w:r>
        <w:t>урочное</w:t>
      </w:r>
      <w:r>
        <w:rPr>
          <w:spacing w:val="1"/>
        </w:rPr>
        <w:t xml:space="preserve"> </w:t>
      </w:r>
      <w:r>
        <w:t>время</w:t>
      </w:r>
      <w:r>
        <w:rPr>
          <w:spacing w:val="1"/>
        </w:rPr>
        <w:t xml:space="preserve"> </w:t>
      </w:r>
      <w:r>
        <w:t>целесообразно</w:t>
      </w:r>
      <w:r>
        <w:rPr>
          <w:spacing w:val="1"/>
        </w:rPr>
        <w:t xml:space="preserve"> </w:t>
      </w:r>
      <w:r>
        <w:t>ориентироваться</w:t>
      </w:r>
      <w:r>
        <w:rPr>
          <w:spacing w:val="-1"/>
        </w:rPr>
        <w:t xml:space="preserve"> </w:t>
      </w:r>
      <w:r>
        <w:t>на</w:t>
      </w:r>
      <w:r>
        <w:rPr>
          <w:spacing w:val="-2"/>
        </w:rPr>
        <w:t xml:space="preserve"> </w:t>
      </w:r>
      <w:r>
        <w:t>реализацию двух основных</w:t>
      </w:r>
      <w:r>
        <w:rPr>
          <w:spacing w:val="-1"/>
        </w:rPr>
        <w:t xml:space="preserve"> </w:t>
      </w:r>
      <w:r>
        <w:t>направлений исследований:</w:t>
      </w:r>
    </w:p>
    <w:p w14:paraId="6F9059FF" w14:textId="77777777" w:rsidR="0052501E" w:rsidRDefault="00B0778F">
      <w:pPr>
        <w:pStyle w:val="a3"/>
        <w:spacing w:line="252" w:lineRule="exact"/>
      </w:pPr>
      <w:r>
        <w:t>предметные</w:t>
      </w:r>
      <w:r>
        <w:rPr>
          <w:spacing w:val="-4"/>
        </w:rPr>
        <w:t xml:space="preserve"> </w:t>
      </w:r>
      <w:r>
        <w:t>учебные</w:t>
      </w:r>
      <w:r>
        <w:rPr>
          <w:spacing w:val="-4"/>
        </w:rPr>
        <w:t xml:space="preserve"> </w:t>
      </w:r>
      <w:r>
        <w:t>исследования;</w:t>
      </w:r>
    </w:p>
    <w:p w14:paraId="0FD97BBC" w14:textId="77777777" w:rsidR="0052501E" w:rsidRDefault="00B0778F">
      <w:pPr>
        <w:pStyle w:val="a3"/>
        <w:spacing w:line="252" w:lineRule="exact"/>
      </w:pPr>
      <w:r>
        <w:t>междисциплинарные</w:t>
      </w:r>
      <w:r>
        <w:rPr>
          <w:spacing w:val="-4"/>
        </w:rPr>
        <w:t xml:space="preserve"> </w:t>
      </w:r>
      <w:r>
        <w:t>учебные</w:t>
      </w:r>
      <w:r>
        <w:rPr>
          <w:spacing w:val="-4"/>
        </w:rPr>
        <w:t xml:space="preserve"> </w:t>
      </w:r>
      <w:r>
        <w:t>исследования.</w:t>
      </w:r>
    </w:p>
    <w:p w14:paraId="256C8496" w14:textId="77777777" w:rsidR="0052501E" w:rsidRDefault="00B0778F">
      <w:pPr>
        <w:pStyle w:val="a3"/>
        <w:ind w:right="248" w:firstLine="720"/>
      </w:pPr>
      <w:r>
        <w:t>В отличие от предметных учебных исследований, нацеленных на решение задач, связанных с</w:t>
      </w:r>
      <w:r>
        <w:rPr>
          <w:spacing w:val="1"/>
        </w:rPr>
        <w:t xml:space="preserve"> </w:t>
      </w:r>
      <w:r>
        <w:t>освоением</w:t>
      </w:r>
      <w:r>
        <w:rPr>
          <w:spacing w:val="1"/>
        </w:rPr>
        <w:t xml:space="preserve"> </w:t>
      </w:r>
      <w:r>
        <w:t>содержания</w:t>
      </w:r>
      <w:r>
        <w:rPr>
          <w:spacing w:val="1"/>
        </w:rPr>
        <w:t xml:space="preserve"> </w:t>
      </w:r>
      <w:r>
        <w:t>одного</w:t>
      </w:r>
      <w:r>
        <w:rPr>
          <w:spacing w:val="1"/>
        </w:rPr>
        <w:t xml:space="preserve"> </w:t>
      </w:r>
      <w:r>
        <w:t>учебного</w:t>
      </w:r>
      <w:r>
        <w:rPr>
          <w:spacing w:val="1"/>
        </w:rPr>
        <w:t xml:space="preserve"> </w:t>
      </w:r>
      <w:r>
        <w:t>предмета,</w:t>
      </w:r>
      <w:r>
        <w:rPr>
          <w:spacing w:val="1"/>
        </w:rPr>
        <w:t xml:space="preserve"> </w:t>
      </w:r>
      <w:r>
        <w:t>междисциплинарные</w:t>
      </w:r>
      <w:r>
        <w:rPr>
          <w:spacing w:val="1"/>
        </w:rPr>
        <w:t xml:space="preserve"> </w:t>
      </w:r>
      <w:r>
        <w:t>учебные</w:t>
      </w:r>
      <w:r>
        <w:rPr>
          <w:spacing w:val="1"/>
        </w:rPr>
        <w:t xml:space="preserve"> </w:t>
      </w:r>
      <w:r>
        <w:t>исследования</w:t>
      </w:r>
      <w:r>
        <w:rPr>
          <w:spacing w:val="1"/>
        </w:rPr>
        <w:t xml:space="preserve"> </w:t>
      </w:r>
      <w:r>
        <w:t>ориентированы</w:t>
      </w:r>
      <w:r>
        <w:rPr>
          <w:spacing w:val="1"/>
        </w:rPr>
        <w:t xml:space="preserve"> </w:t>
      </w:r>
      <w:r>
        <w:t>на</w:t>
      </w:r>
      <w:r>
        <w:rPr>
          <w:spacing w:val="1"/>
        </w:rPr>
        <w:t xml:space="preserve"> </w:t>
      </w:r>
      <w:r>
        <w:t>интеграцию</w:t>
      </w:r>
      <w:r>
        <w:rPr>
          <w:spacing w:val="1"/>
        </w:rPr>
        <w:t xml:space="preserve"> </w:t>
      </w:r>
      <w:r>
        <w:t>различных</w:t>
      </w:r>
      <w:r>
        <w:rPr>
          <w:spacing w:val="1"/>
        </w:rPr>
        <w:t xml:space="preserve"> </w:t>
      </w:r>
      <w:r>
        <w:t>областей</w:t>
      </w:r>
      <w:r>
        <w:rPr>
          <w:spacing w:val="1"/>
        </w:rPr>
        <w:t xml:space="preserve"> </w:t>
      </w:r>
      <w:r>
        <w:t>знания</w:t>
      </w:r>
      <w:r>
        <w:rPr>
          <w:spacing w:val="1"/>
        </w:rPr>
        <w:t xml:space="preserve"> </w:t>
      </w:r>
      <w:r>
        <w:t>об</w:t>
      </w:r>
      <w:r>
        <w:rPr>
          <w:spacing w:val="1"/>
        </w:rPr>
        <w:t xml:space="preserve"> </w:t>
      </w:r>
      <w:r>
        <w:t>окружающем</w:t>
      </w:r>
      <w:r>
        <w:rPr>
          <w:spacing w:val="1"/>
        </w:rPr>
        <w:t xml:space="preserve"> </w:t>
      </w:r>
      <w:r>
        <w:t>мире,</w:t>
      </w:r>
      <w:r>
        <w:rPr>
          <w:spacing w:val="1"/>
        </w:rPr>
        <w:t xml:space="preserve"> </w:t>
      </w:r>
      <w:r>
        <w:t>изучаемых</w:t>
      </w:r>
      <w:r>
        <w:rPr>
          <w:spacing w:val="1"/>
        </w:rPr>
        <w:t xml:space="preserve"> </w:t>
      </w:r>
      <w:r>
        <w:t>на</w:t>
      </w:r>
      <w:r>
        <w:rPr>
          <w:spacing w:val="1"/>
        </w:rPr>
        <w:t xml:space="preserve"> </w:t>
      </w:r>
      <w:r>
        <w:t>нескольких</w:t>
      </w:r>
      <w:r>
        <w:rPr>
          <w:spacing w:val="-1"/>
        </w:rPr>
        <w:t xml:space="preserve"> </w:t>
      </w:r>
      <w:r>
        <w:t>учебных предметах.</w:t>
      </w:r>
    </w:p>
    <w:p w14:paraId="4F272530" w14:textId="77777777" w:rsidR="0052501E" w:rsidRDefault="00B0778F">
      <w:pPr>
        <w:pStyle w:val="a3"/>
        <w:ind w:right="249" w:firstLine="720"/>
      </w:pPr>
      <w:r>
        <w:t>УИД</w:t>
      </w:r>
      <w:r>
        <w:rPr>
          <w:spacing w:val="1"/>
        </w:rPr>
        <w:t xml:space="preserve"> </w:t>
      </w:r>
      <w:r>
        <w:t>в</w:t>
      </w:r>
      <w:r>
        <w:rPr>
          <w:spacing w:val="1"/>
        </w:rPr>
        <w:t xml:space="preserve"> </w:t>
      </w:r>
      <w:r>
        <w:t>рамках</w:t>
      </w:r>
      <w:r>
        <w:rPr>
          <w:spacing w:val="1"/>
        </w:rPr>
        <w:t xml:space="preserve"> </w:t>
      </w:r>
      <w:r>
        <w:t>урочной</w:t>
      </w:r>
      <w:r>
        <w:rPr>
          <w:spacing w:val="1"/>
        </w:rPr>
        <w:t xml:space="preserve"> </w:t>
      </w:r>
      <w:r>
        <w:t>деятельности</w:t>
      </w:r>
      <w:r>
        <w:rPr>
          <w:spacing w:val="1"/>
        </w:rPr>
        <w:t xml:space="preserve"> </w:t>
      </w:r>
      <w:r>
        <w:t>выполняется</w:t>
      </w:r>
      <w:r>
        <w:rPr>
          <w:spacing w:val="1"/>
        </w:rPr>
        <w:t xml:space="preserve"> </w:t>
      </w:r>
      <w:r>
        <w:t>обучающимся</w:t>
      </w:r>
      <w:r>
        <w:rPr>
          <w:spacing w:val="1"/>
        </w:rPr>
        <w:t xml:space="preserve"> </w:t>
      </w:r>
      <w:r>
        <w:t>под</w:t>
      </w:r>
      <w:r>
        <w:rPr>
          <w:spacing w:val="1"/>
        </w:rPr>
        <w:t xml:space="preserve"> </w:t>
      </w:r>
      <w:r>
        <w:t>руководством</w:t>
      </w:r>
      <w:r>
        <w:rPr>
          <w:spacing w:val="-52"/>
        </w:rPr>
        <w:t xml:space="preserve"> </w:t>
      </w:r>
      <w:r>
        <w:t>педагогического работника или самостоятельно по выбранной теме в рамках одного или нескольких</w:t>
      </w:r>
      <w:r>
        <w:rPr>
          <w:spacing w:val="1"/>
        </w:rPr>
        <w:t xml:space="preserve"> </w:t>
      </w:r>
      <w:r>
        <w:t>изучаемых</w:t>
      </w:r>
      <w:r>
        <w:rPr>
          <w:spacing w:val="1"/>
        </w:rPr>
        <w:t xml:space="preserve"> </w:t>
      </w:r>
      <w:r>
        <w:t>учебных</w:t>
      </w:r>
      <w:r>
        <w:rPr>
          <w:spacing w:val="1"/>
        </w:rPr>
        <w:t xml:space="preserve"> </w:t>
      </w:r>
      <w:r>
        <w:t>предметов</w:t>
      </w:r>
      <w:r>
        <w:rPr>
          <w:spacing w:val="1"/>
        </w:rPr>
        <w:t xml:space="preserve"> </w:t>
      </w:r>
      <w:r>
        <w:t>(курсов)</w:t>
      </w:r>
      <w:r>
        <w:rPr>
          <w:spacing w:val="1"/>
        </w:rPr>
        <w:t xml:space="preserve"> </w:t>
      </w:r>
      <w:r>
        <w:t>в</w:t>
      </w:r>
      <w:r>
        <w:rPr>
          <w:spacing w:val="1"/>
        </w:rPr>
        <w:t xml:space="preserve"> </w:t>
      </w:r>
      <w:r>
        <w:t>любой</w:t>
      </w:r>
      <w:r>
        <w:rPr>
          <w:spacing w:val="1"/>
        </w:rPr>
        <w:t xml:space="preserve"> </w:t>
      </w:r>
      <w:r>
        <w:t>избранной</w:t>
      </w:r>
      <w:r>
        <w:rPr>
          <w:spacing w:val="1"/>
        </w:rPr>
        <w:t xml:space="preserve"> </w:t>
      </w:r>
      <w:r>
        <w:t>области</w:t>
      </w:r>
      <w:r>
        <w:rPr>
          <w:spacing w:val="1"/>
        </w:rPr>
        <w:t xml:space="preserve"> </w:t>
      </w:r>
      <w:r>
        <w:t>учебной</w:t>
      </w:r>
      <w:r>
        <w:rPr>
          <w:spacing w:val="1"/>
        </w:rPr>
        <w:t xml:space="preserve"> </w:t>
      </w:r>
      <w:r>
        <w:t>деятельности</w:t>
      </w:r>
      <w:r>
        <w:rPr>
          <w:spacing w:val="1"/>
        </w:rPr>
        <w:t xml:space="preserve"> </w:t>
      </w:r>
      <w:r>
        <w:t>в</w:t>
      </w:r>
      <w:r>
        <w:rPr>
          <w:spacing w:val="1"/>
        </w:rPr>
        <w:t xml:space="preserve"> </w:t>
      </w:r>
      <w:r>
        <w:t>индивидуальном</w:t>
      </w:r>
      <w:r>
        <w:rPr>
          <w:spacing w:val="-2"/>
        </w:rPr>
        <w:t xml:space="preserve"> </w:t>
      </w:r>
      <w:r>
        <w:t>и групповом форматах.</w:t>
      </w:r>
    </w:p>
    <w:p w14:paraId="2BCA9335" w14:textId="77777777" w:rsidR="0052501E" w:rsidRDefault="00B0778F">
      <w:pPr>
        <w:pStyle w:val="a3"/>
        <w:ind w:right="565" w:firstLine="720"/>
      </w:pPr>
      <w:r>
        <w:t>Формы организации исследовательской деятельности обучающихся могут быть следующими:</w:t>
      </w:r>
      <w:r>
        <w:rPr>
          <w:spacing w:val="-52"/>
        </w:rPr>
        <w:t xml:space="preserve"> </w:t>
      </w:r>
      <w:r>
        <w:t>урок-исследование;</w:t>
      </w:r>
    </w:p>
    <w:p w14:paraId="157E19E5" w14:textId="77777777" w:rsidR="0052501E" w:rsidRDefault="00B0778F">
      <w:pPr>
        <w:pStyle w:val="a3"/>
        <w:spacing w:line="252" w:lineRule="exact"/>
        <w:jc w:val="left"/>
      </w:pPr>
      <w:r>
        <w:t>урок</w:t>
      </w:r>
      <w:r>
        <w:rPr>
          <w:spacing w:val="-3"/>
        </w:rPr>
        <w:t xml:space="preserve"> </w:t>
      </w:r>
      <w:r>
        <w:t>с</w:t>
      </w:r>
      <w:r>
        <w:rPr>
          <w:spacing w:val="-2"/>
        </w:rPr>
        <w:t xml:space="preserve"> </w:t>
      </w:r>
      <w:r>
        <w:t>использованием</w:t>
      </w:r>
      <w:r>
        <w:rPr>
          <w:spacing w:val="-3"/>
        </w:rPr>
        <w:t xml:space="preserve"> </w:t>
      </w:r>
      <w:r>
        <w:t>интерактивной</w:t>
      </w:r>
      <w:r>
        <w:rPr>
          <w:spacing w:val="-3"/>
        </w:rPr>
        <w:t xml:space="preserve"> </w:t>
      </w:r>
      <w:r>
        <w:t>беседы</w:t>
      </w:r>
      <w:r>
        <w:rPr>
          <w:spacing w:val="-2"/>
        </w:rPr>
        <w:t xml:space="preserve"> </w:t>
      </w:r>
      <w:r>
        <w:t>в</w:t>
      </w:r>
      <w:r>
        <w:rPr>
          <w:spacing w:val="-3"/>
        </w:rPr>
        <w:t xml:space="preserve"> </w:t>
      </w:r>
      <w:r>
        <w:t>исследовательском</w:t>
      </w:r>
      <w:r>
        <w:rPr>
          <w:spacing w:val="-5"/>
        </w:rPr>
        <w:t xml:space="preserve"> </w:t>
      </w:r>
      <w:r>
        <w:t>ключе;</w:t>
      </w:r>
    </w:p>
    <w:p w14:paraId="21B41E2A" w14:textId="77777777" w:rsidR="0052501E" w:rsidRDefault="00B0778F">
      <w:pPr>
        <w:pStyle w:val="a3"/>
        <w:ind w:right="249"/>
        <w:jc w:val="left"/>
      </w:pPr>
      <w:r>
        <w:t>урок-эксперимент,</w:t>
      </w:r>
      <w:r>
        <w:rPr>
          <w:spacing w:val="37"/>
        </w:rPr>
        <w:t xml:space="preserve"> </w:t>
      </w:r>
      <w:r>
        <w:t>позволяющий</w:t>
      </w:r>
      <w:r>
        <w:rPr>
          <w:spacing w:val="38"/>
        </w:rPr>
        <w:t xml:space="preserve"> </w:t>
      </w:r>
      <w:r>
        <w:t>освоить</w:t>
      </w:r>
      <w:r>
        <w:rPr>
          <w:spacing w:val="38"/>
        </w:rPr>
        <w:t xml:space="preserve"> </w:t>
      </w:r>
      <w:r>
        <w:t>элементы</w:t>
      </w:r>
      <w:r>
        <w:rPr>
          <w:spacing w:val="38"/>
        </w:rPr>
        <w:t xml:space="preserve"> </w:t>
      </w:r>
      <w:r>
        <w:t>исследовательской</w:t>
      </w:r>
      <w:r>
        <w:rPr>
          <w:spacing w:val="37"/>
        </w:rPr>
        <w:t xml:space="preserve"> </w:t>
      </w:r>
      <w:r>
        <w:t>деятельности</w:t>
      </w:r>
      <w:r>
        <w:rPr>
          <w:spacing w:val="37"/>
        </w:rPr>
        <w:t xml:space="preserve"> </w:t>
      </w:r>
      <w:r>
        <w:t>(планирование</w:t>
      </w:r>
      <w:r>
        <w:rPr>
          <w:spacing w:val="39"/>
        </w:rPr>
        <w:t xml:space="preserve"> </w:t>
      </w:r>
      <w:r>
        <w:t>и</w:t>
      </w:r>
      <w:r>
        <w:rPr>
          <w:spacing w:val="-52"/>
        </w:rPr>
        <w:t xml:space="preserve"> </w:t>
      </w:r>
      <w:r>
        <w:t>проведение</w:t>
      </w:r>
      <w:r>
        <w:rPr>
          <w:spacing w:val="-1"/>
        </w:rPr>
        <w:t xml:space="preserve"> </w:t>
      </w:r>
      <w:r>
        <w:t>эксперимента, обработка и</w:t>
      </w:r>
      <w:r>
        <w:rPr>
          <w:spacing w:val="-3"/>
        </w:rPr>
        <w:t xml:space="preserve"> </w:t>
      </w:r>
      <w:r>
        <w:t>анализ</w:t>
      </w:r>
      <w:r>
        <w:rPr>
          <w:spacing w:val="-1"/>
        </w:rPr>
        <w:t xml:space="preserve"> </w:t>
      </w:r>
      <w:r>
        <w:t>его результатов);</w:t>
      </w:r>
    </w:p>
    <w:p w14:paraId="15F5FF09" w14:textId="77777777" w:rsidR="0052501E" w:rsidRDefault="00B0778F">
      <w:pPr>
        <w:pStyle w:val="a3"/>
        <w:spacing w:line="252" w:lineRule="exact"/>
        <w:jc w:val="left"/>
      </w:pPr>
      <w:r>
        <w:t>урок-консультация;</w:t>
      </w:r>
    </w:p>
    <w:p w14:paraId="1945C494" w14:textId="77777777" w:rsidR="0052501E" w:rsidRDefault="00B0778F">
      <w:pPr>
        <w:pStyle w:val="a3"/>
        <w:spacing w:line="252" w:lineRule="exact"/>
        <w:jc w:val="left"/>
      </w:pPr>
      <w:r>
        <w:lastRenderedPageBreak/>
        <w:t>мини-исследование</w:t>
      </w:r>
      <w:r>
        <w:rPr>
          <w:spacing w:val="-2"/>
        </w:rPr>
        <w:t xml:space="preserve"> </w:t>
      </w:r>
      <w:r>
        <w:t>в</w:t>
      </w:r>
      <w:r>
        <w:rPr>
          <w:spacing w:val="-3"/>
        </w:rPr>
        <w:t xml:space="preserve"> </w:t>
      </w:r>
      <w:r>
        <w:t>рамках</w:t>
      </w:r>
      <w:r>
        <w:rPr>
          <w:spacing w:val="-2"/>
        </w:rPr>
        <w:t xml:space="preserve"> </w:t>
      </w:r>
      <w:r>
        <w:t>домашнего</w:t>
      </w:r>
      <w:r>
        <w:rPr>
          <w:spacing w:val="-2"/>
        </w:rPr>
        <w:t xml:space="preserve"> </w:t>
      </w:r>
      <w:r>
        <w:t>задания.</w:t>
      </w:r>
    </w:p>
    <w:p w14:paraId="2493201C" w14:textId="77777777" w:rsidR="0052501E" w:rsidRDefault="00B0778F">
      <w:pPr>
        <w:pStyle w:val="a3"/>
        <w:ind w:right="245" w:firstLine="720"/>
      </w:pPr>
      <w:r>
        <w:t>В связи с недостаточностью времени на проведение развернутого полноценного исследования на</w:t>
      </w:r>
      <w:r>
        <w:rPr>
          <w:spacing w:val="-52"/>
        </w:rPr>
        <w:t xml:space="preserve"> </w:t>
      </w:r>
      <w:r>
        <w:t>уроке наиболее целесообразным с методической точки зрения и оптимальным с точки зрения временных</w:t>
      </w:r>
      <w:r>
        <w:rPr>
          <w:spacing w:val="-52"/>
        </w:rPr>
        <w:t xml:space="preserve"> </w:t>
      </w:r>
      <w:r>
        <w:t>затрат</w:t>
      </w:r>
      <w:r>
        <w:rPr>
          <w:spacing w:val="-1"/>
        </w:rPr>
        <w:t xml:space="preserve"> </w:t>
      </w:r>
      <w:r>
        <w:t>является использование:</w:t>
      </w:r>
    </w:p>
    <w:p w14:paraId="2922FAB4" w14:textId="77777777" w:rsidR="0052501E" w:rsidRDefault="00B0778F">
      <w:pPr>
        <w:pStyle w:val="a3"/>
        <w:spacing w:before="67"/>
        <w:ind w:right="250"/>
      </w:pPr>
      <w:r>
        <w:t>учебных исследовательских задач, предполагающих деятельность обучающихся в проблемной ситуации,</w:t>
      </w:r>
      <w:r>
        <w:rPr>
          <w:spacing w:val="-52"/>
        </w:rPr>
        <w:t xml:space="preserve"> </w:t>
      </w:r>
      <w:r>
        <w:t>поставленной</w:t>
      </w:r>
      <w:r>
        <w:rPr>
          <w:spacing w:val="-2"/>
        </w:rPr>
        <w:t xml:space="preserve"> </w:t>
      </w:r>
      <w:r>
        <w:t>перед ними</w:t>
      </w:r>
      <w:r>
        <w:rPr>
          <w:spacing w:val="-4"/>
        </w:rPr>
        <w:t xml:space="preserve"> </w:t>
      </w:r>
      <w:r>
        <w:t>педагогическим</w:t>
      </w:r>
      <w:r>
        <w:rPr>
          <w:spacing w:val="-1"/>
        </w:rPr>
        <w:t xml:space="preserve"> </w:t>
      </w:r>
      <w:r>
        <w:t>работником;</w:t>
      </w:r>
    </w:p>
    <w:p w14:paraId="3DF88336" w14:textId="77777777" w:rsidR="0052501E" w:rsidRDefault="00B0778F">
      <w:pPr>
        <w:pStyle w:val="a3"/>
        <w:ind w:right="248"/>
      </w:pPr>
      <w:r>
        <w:t>мини-исследований,</w:t>
      </w:r>
      <w:r>
        <w:rPr>
          <w:spacing w:val="1"/>
        </w:rPr>
        <w:t xml:space="preserve"> </w:t>
      </w:r>
      <w:r>
        <w:t>организуемых</w:t>
      </w:r>
      <w:r>
        <w:rPr>
          <w:spacing w:val="1"/>
        </w:rPr>
        <w:t xml:space="preserve"> </w:t>
      </w:r>
      <w:r>
        <w:t>педагогическим</w:t>
      </w:r>
      <w:r>
        <w:rPr>
          <w:spacing w:val="1"/>
        </w:rPr>
        <w:t xml:space="preserve"> </w:t>
      </w:r>
      <w:r>
        <w:t>работником</w:t>
      </w:r>
      <w:r>
        <w:rPr>
          <w:spacing w:val="1"/>
        </w:rPr>
        <w:t xml:space="preserve"> </w:t>
      </w:r>
      <w:r>
        <w:t>в</w:t>
      </w:r>
      <w:r>
        <w:rPr>
          <w:spacing w:val="1"/>
        </w:rPr>
        <w:t xml:space="preserve"> </w:t>
      </w:r>
      <w:r>
        <w:t>течение</w:t>
      </w:r>
      <w:r>
        <w:rPr>
          <w:spacing w:val="1"/>
        </w:rPr>
        <w:t xml:space="preserve"> </w:t>
      </w:r>
      <w:r>
        <w:t>одного</w:t>
      </w:r>
      <w:r>
        <w:rPr>
          <w:spacing w:val="1"/>
        </w:rPr>
        <w:t xml:space="preserve"> </w:t>
      </w:r>
      <w:r>
        <w:t>или</w:t>
      </w:r>
      <w:r>
        <w:rPr>
          <w:spacing w:val="1"/>
        </w:rPr>
        <w:t xml:space="preserve"> </w:t>
      </w:r>
      <w:r>
        <w:t>двух</w:t>
      </w:r>
      <w:r>
        <w:rPr>
          <w:spacing w:val="1"/>
        </w:rPr>
        <w:t xml:space="preserve"> </w:t>
      </w:r>
      <w:r>
        <w:t>уроков</w:t>
      </w:r>
      <w:r>
        <w:rPr>
          <w:spacing w:val="1"/>
        </w:rPr>
        <w:t xml:space="preserve"> </w:t>
      </w:r>
      <w:r>
        <w:t>("сдвоенный</w:t>
      </w:r>
      <w:r>
        <w:rPr>
          <w:spacing w:val="1"/>
        </w:rPr>
        <w:t xml:space="preserve"> </w:t>
      </w:r>
      <w:r>
        <w:t>урок")</w:t>
      </w:r>
      <w:r>
        <w:rPr>
          <w:spacing w:val="1"/>
        </w:rPr>
        <w:t xml:space="preserve"> </w:t>
      </w:r>
      <w:r>
        <w:t>и</w:t>
      </w:r>
      <w:r>
        <w:rPr>
          <w:spacing w:val="1"/>
        </w:rPr>
        <w:t xml:space="preserve"> </w:t>
      </w:r>
      <w:r>
        <w:t>ориентирующих</w:t>
      </w:r>
      <w:r>
        <w:rPr>
          <w:spacing w:val="1"/>
        </w:rPr>
        <w:t xml:space="preserve"> </w:t>
      </w:r>
      <w:r>
        <w:t>обучающихся</w:t>
      </w:r>
      <w:r>
        <w:rPr>
          <w:spacing w:val="1"/>
        </w:rPr>
        <w:t xml:space="preserve"> </w:t>
      </w:r>
      <w:r>
        <w:t>на</w:t>
      </w:r>
      <w:r>
        <w:rPr>
          <w:spacing w:val="1"/>
        </w:rPr>
        <w:t xml:space="preserve"> </w:t>
      </w:r>
      <w:r>
        <w:t>поиск</w:t>
      </w:r>
      <w:r>
        <w:rPr>
          <w:spacing w:val="1"/>
        </w:rPr>
        <w:t xml:space="preserve"> </w:t>
      </w:r>
      <w:r>
        <w:t>ответов</w:t>
      </w:r>
      <w:r>
        <w:rPr>
          <w:spacing w:val="1"/>
        </w:rPr>
        <w:t xml:space="preserve"> </w:t>
      </w:r>
      <w:r>
        <w:t>на</w:t>
      </w:r>
      <w:r>
        <w:rPr>
          <w:spacing w:val="1"/>
        </w:rPr>
        <w:t xml:space="preserve"> </w:t>
      </w:r>
      <w:r>
        <w:t>один</w:t>
      </w:r>
      <w:r>
        <w:rPr>
          <w:spacing w:val="1"/>
        </w:rPr>
        <w:t xml:space="preserve"> </w:t>
      </w:r>
      <w:r>
        <w:t>или</w:t>
      </w:r>
      <w:r>
        <w:rPr>
          <w:spacing w:val="1"/>
        </w:rPr>
        <w:t xml:space="preserve"> </w:t>
      </w:r>
      <w:r>
        <w:t>несколько</w:t>
      </w:r>
      <w:r>
        <w:rPr>
          <w:spacing w:val="1"/>
        </w:rPr>
        <w:t xml:space="preserve"> </w:t>
      </w:r>
      <w:r>
        <w:t>проблемных</w:t>
      </w:r>
      <w:r>
        <w:rPr>
          <w:spacing w:val="-1"/>
        </w:rPr>
        <w:t xml:space="preserve"> </w:t>
      </w:r>
      <w:r>
        <w:t>вопросов.</w:t>
      </w:r>
    </w:p>
    <w:p w14:paraId="01CE94D3" w14:textId="77777777" w:rsidR="0052501E" w:rsidRDefault="00B0778F">
      <w:pPr>
        <w:pStyle w:val="a3"/>
        <w:ind w:right="250" w:firstLine="720"/>
      </w:pPr>
      <w:r>
        <w:t>Основными</w:t>
      </w:r>
      <w:r>
        <w:rPr>
          <w:spacing w:val="1"/>
        </w:rPr>
        <w:t xml:space="preserve"> </w:t>
      </w:r>
      <w:r>
        <w:t>формами</w:t>
      </w:r>
      <w:r>
        <w:rPr>
          <w:spacing w:val="1"/>
        </w:rPr>
        <w:t xml:space="preserve"> </w:t>
      </w:r>
      <w:r>
        <w:t>представления</w:t>
      </w:r>
      <w:r>
        <w:rPr>
          <w:spacing w:val="1"/>
        </w:rPr>
        <w:t xml:space="preserve"> </w:t>
      </w:r>
      <w:r>
        <w:t>итогов</w:t>
      </w:r>
      <w:r>
        <w:rPr>
          <w:spacing w:val="1"/>
        </w:rPr>
        <w:t xml:space="preserve"> </w:t>
      </w:r>
      <w:r>
        <w:t>учебных</w:t>
      </w:r>
      <w:r>
        <w:rPr>
          <w:spacing w:val="1"/>
        </w:rPr>
        <w:t xml:space="preserve"> </w:t>
      </w:r>
      <w:r>
        <w:t>исследований</w:t>
      </w:r>
      <w:r>
        <w:rPr>
          <w:spacing w:val="1"/>
        </w:rPr>
        <w:t xml:space="preserve"> </w:t>
      </w:r>
      <w:r>
        <w:t>являются</w:t>
      </w:r>
      <w:r>
        <w:rPr>
          <w:spacing w:val="1"/>
        </w:rPr>
        <w:t xml:space="preserve"> </w:t>
      </w:r>
      <w:r>
        <w:t>доклад</w:t>
      </w:r>
      <w:r>
        <w:rPr>
          <w:spacing w:val="1"/>
        </w:rPr>
        <w:t xml:space="preserve"> </w:t>
      </w:r>
      <w:r>
        <w:t>(с</w:t>
      </w:r>
      <w:r>
        <w:rPr>
          <w:spacing w:val="1"/>
        </w:rPr>
        <w:t xml:space="preserve"> </w:t>
      </w:r>
      <w:r>
        <w:t>компьютерной</w:t>
      </w:r>
      <w:r>
        <w:rPr>
          <w:spacing w:val="-2"/>
        </w:rPr>
        <w:t xml:space="preserve"> </w:t>
      </w:r>
      <w:r>
        <w:t>презентацией), реферат, отчет,</w:t>
      </w:r>
      <w:r>
        <w:rPr>
          <w:spacing w:val="-3"/>
        </w:rPr>
        <w:t xml:space="preserve"> </w:t>
      </w:r>
      <w:r>
        <w:t>статья, обзор</w:t>
      </w:r>
      <w:r>
        <w:rPr>
          <w:spacing w:val="-1"/>
        </w:rPr>
        <w:t xml:space="preserve"> </w:t>
      </w:r>
      <w:r>
        <w:t>и</w:t>
      </w:r>
      <w:r>
        <w:rPr>
          <w:spacing w:val="-1"/>
        </w:rPr>
        <w:t xml:space="preserve"> </w:t>
      </w:r>
      <w:r>
        <w:t>другие</w:t>
      </w:r>
      <w:r>
        <w:rPr>
          <w:spacing w:val="-3"/>
        </w:rPr>
        <w:t xml:space="preserve"> </w:t>
      </w:r>
      <w:r>
        <w:t>формы.</w:t>
      </w:r>
    </w:p>
    <w:p w14:paraId="6D300CD6" w14:textId="77777777" w:rsidR="0052501E" w:rsidRDefault="0052501E">
      <w:pPr>
        <w:pStyle w:val="a3"/>
        <w:spacing w:before="4"/>
        <w:ind w:left="0"/>
        <w:jc w:val="left"/>
      </w:pPr>
    </w:p>
    <w:p w14:paraId="676951B2" w14:textId="77777777" w:rsidR="0052501E" w:rsidRDefault="00B0778F" w:rsidP="001E0EBC">
      <w:pPr>
        <w:pStyle w:val="31"/>
        <w:numPr>
          <w:ilvl w:val="4"/>
          <w:numId w:val="16"/>
        </w:numPr>
        <w:tabs>
          <w:tab w:val="left" w:pos="1114"/>
        </w:tabs>
        <w:spacing w:before="1"/>
        <w:ind w:right="254"/>
        <w:jc w:val="both"/>
      </w:pPr>
      <w:r>
        <w:t>Особенности организации учебно-исследовательской деятельности в рамках внеурочной</w:t>
      </w:r>
      <w:r>
        <w:rPr>
          <w:spacing w:val="1"/>
        </w:rPr>
        <w:t xml:space="preserve"> </w:t>
      </w:r>
      <w:r>
        <w:t>деятельности:</w:t>
      </w:r>
    </w:p>
    <w:p w14:paraId="4E70166B" w14:textId="77777777" w:rsidR="0052501E" w:rsidRDefault="00B0778F" w:rsidP="001E0EBC">
      <w:pPr>
        <w:pStyle w:val="a5"/>
        <w:numPr>
          <w:ilvl w:val="0"/>
          <w:numId w:val="15"/>
        </w:numPr>
        <w:tabs>
          <w:tab w:val="left" w:pos="503"/>
        </w:tabs>
        <w:ind w:right="249" w:firstLine="0"/>
        <w:jc w:val="both"/>
      </w:pPr>
      <w:r>
        <w:t>особенность УИД обучающихся в рамках внеурочной деятельности связана с тем, что в данном</w:t>
      </w:r>
      <w:r>
        <w:rPr>
          <w:spacing w:val="1"/>
        </w:rPr>
        <w:t xml:space="preserve"> </w:t>
      </w:r>
      <w:r>
        <w:t>случае</w:t>
      </w:r>
      <w:r>
        <w:rPr>
          <w:spacing w:val="1"/>
        </w:rPr>
        <w:t xml:space="preserve"> </w:t>
      </w:r>
      <w:r>
        <w:t>имеется</w:t>
      </w:r>
      <w:r>
        <w:rPr>
          <w:spacing w:val="1"/>
        </w:rPr>
        <w:t xml:space="preserve"> </w:t>
      </w:r>
      <w:r>
        <w:t>достаточно</w:t>
      </w:r>
      <w:r>
        <w:rPr>
          <w:spacing w:val="1"/>
        </w:rPr>
        <w:t xml:space="preserve"> </w:t>
      </w:r>
      <w:r>
        <w:t>времени</w:t>
      </w:r>
      <w:r>
        <w:rPr>
          <w:spacing w:val="1"/>
        </w:rPr>
        <w:t xml:space="preserve"> </w:t>
      </w:r>
      <w:r>
        <w:t>на</w:t>
      </w:r>
      <w:r>
        <w:rPr>
          <w:spacing w:val="1"/>
        </w:rPr>
        <w:t xml:space="preserve"> </w:t>
      </w:r>
      <w:r>
        <w:t>организацию</w:t>
      </w:r>
      <w:r>
        <w:rPr>
          <w:spacing w:val="1"/>
        </w:rPr>
        <w:t xml:space="preserve"> </w:t>
      </w:r>
      <w:r>
        <w:t>и</w:t>
      </w:r>
      <w:r>
        <w:rPr>
          <w:spacing w:val="1"/>
        </w:rPr>
        <w:t xml:space="preserve"> </w:t>
      </w:r>
      <w:r>
        <w:t>проведение</w:t>
      </w:r>
      <w:r>
        <w:rPr>
          <w:spacing w:val="1"/>
        </w:rPr>
        <w:t xml:space="preserve"> </w:t>
      </w:r>
      <w:r>
        <w:t>развернутого</w:t>
      </w:r>
      <w:r>
        <w:rPr>
          <w:spacing w:val="1"/>
        </w:rPr>
        <w:t xml:space="preserve"> </w:t>
      </w:r>
      <w:r>
        <w:t>и</w:t>
      </w:r>
      <w:r>
        <w:rPr>
          <w:spacing w:val="1"/>
        </w:rPr>
        <w:t xml:space="preserve"> </w:t>
      </w:r>
      <w:r>
        <w:t>полноценного</w:t>
      </w:r>
      <w:r>
        <w:rPr>
          <w:spacing w:val="1"/>
        </w:rPr>
        <w:t xml:space="preserve"> </w:t>
      </w:r>
      <w:r>
        <w:t>исследования;</w:t>
      </w:r>
    </w:p>
    <w:p w14:paraId="3D18F145" w14:textId="77777777" w:rsidR="0052501E" w:rsidRDefault="00B0778F" w:rsidP="001E0EBC">
      <w:pPr>
        <w:pStyle w:val="a5"/>
        <w:numPr>
          <w:ilvl w:val="0"/>
          <w:numId w:val="15"/>
        </w:numPr>
        <w:tabs>
          <w:tab w:val="left" w:pos="575"/>
        </w:tabs>
        <w:ind w:right="246" w:firstLine="0"/>
        <w:jc w:val="both"/>
      </w:pPr>
      <w:r>
        <w:t>с</w:t>
      </w:r>
      <w:r>
        <w:rPr>
          <w:spacing w:val="1"/>
        </w:rPr>
        <w:t xml:space="preserve"> </w:t>
      </w:r>
      <w:r>
        <w:t>учетом</w:t>
      </w:r>
      <w:r>
        <w:rPr>
          <w:spacing w:val="1"/>
        </w:rPr>
        <w:t xml:space="preserve"> </w:t>
      </w:r>
      <w:r>
        <w:t>этого</w:t>
      </w:r>
      <w:r>
        <w:rPr>
          <w:spacing w:val="1"/>
        </w:rPr>
        <w:t xml:space="preserve"> </w:t>
      </w:r>
      <w:r>
        <w:t>при</w:t>
      </w:r>
      <w:r>
        <w:rPr>
          <w:spacing w:val="1"/>
        </w:rPr>
        <w:t xml:space="preserve"> </w:t>
      </w:r>
      <w:r>
        <w:t>организации</w:t>
      </w:r>
      <w:r>
        <w:rPr>
          <w:spacing w:val="1"/>
        </w:rPr>
        <w:t xml:space="preserve"> </w:t>
      </w:r>
      <w:r>
        <w:t>УИД</w:t>
      </w:r>
      <w:r>
        <w:rPr>
          <w:spacing w:val="1"/>
        </w:rPr>
        <w:t xml:space="preserve"> </w:t>
      </w:r>
      <w:r>
        <w:t>обучающихся</w:t>
      </w:r>
      <w:r>
        <w:rPr>
          <w:spacing w:val="1"/>
        </w:rPr>
        <w:t xml:space="preserve"> </w:t>
      </w:r>
      <w:r>
        <w:t>во</w:t>
      </w:r>
      <w:r>
        <w:rPr>
          <w:spacing w:val="1"/>
        </w:rPr>
        <w:t xml:space="preserve"> </w:t>
      </w:r>
      <w:r>
        <w:t>внеурочное</w:t>
      </w:r>
      <w:r>
        <w:rPr>
          <w:spacing w:val="1"/>
        </w:rPr>
        <w:t xml:space="preserve"> </w:t>
      </w:r>
      <w:r>
        <w:t>время</w:t>
      </w:r>
      <w:r>
        <w:rPr>
          <w:spacing w:val="1"/>
        </w:rPr>
        <w:t xml:space="preserve"> </w:t>
      </w:r>
      <w:r>
        <w:t>целесообразно</w:t>
      </w:r>
      <w:r>
        <w:rPr>
          <w:spacing w:val="1"/>
        </w:rPr>
        <w:t xml:space="preserve"> </w:t>
      </w:r>
      <w:r>
        <w:t>ориентироваться на реализацию нескольких направлений учебных исследований, включая социально-</w:t>
      </w:r>
      <w:r>
        <w:rPr>
          <w:spacing w:val="1"/>
        </w:rPr>
        <w:t xml:space="preserve"> </w:t>
      </w:r>
      <w:r>
        <w:t>гуманитарное,</w:t>
      </w:r>
      <w:r>
        <w:rPr>
          <w:spacing w:val="1"/>
        </w:rPr>
        <w:t xml:space="preserve"> </w:t>
      </w:r>
      <w:r>
        <w:t>филологическое,</w:t>
      </w:r>
      <w:r>
        <w:rPr>
          <w:spacing w:val="1"/>
        </w:rPr>
        <w:t xml:space="preserve"> </w:t>
      </w:r>
      <w:r>
        <w:t>естественно-научное,</w:t>
      </w:r>
      <w:r>
        <w:rPr>
          <w:spacing w:val="1"/>
        </w:rPr>
        <w:t xml:space="preserve"> </w:t>
      </w:r>
      <w:r>
        <w:t>информационно-технологическое,</w:t>
      </w:r>
      <w:r>
        <w:rPr>
          <w:spacing w:val="1"/>
        </w:rPr>
        <w:t xml:space="preserve"> </w:t>
      </w:r>
      <w:r>
        <w:t>междисциплинарное;</w:t>
      </w:r>
    </w:p>
    <w:p w14:paraId="00ECBB36" w14:textId="77777777" w:rsidR="0052501E" w:rsidRDefault="00B0778F" w:rsidP="001E0EBC">
      <w:pPr>
        <w:pStyle w:val="a5"/>
        <w:numPr>
          <w:ilvl w:val="0"/>
          <w:numId w:val="15"/>
        </w:numPr>
        <w:tabs>
          <w:tab w:val="left" w:pos="494"/>
        </w:tabs>
        <w:ind w:right="246" w:firstLine="0"/>
        <w:jc w:val="both"/>
      </w:pPr>
      <w:r>
        <w:t>основными формами организации УИД во внеурочное время являются в том числе конференции,</w:t>
      </w:r>
      <w:r>
        <w:rPr>
          <w:spacing w:val="1"/>
        </w:rPr>
        <w:t xml:space="preserve"> </w:t>
      </w:r>
      <w:r>
        <w:t>семинары,</w:t>
      </w:r>
      <w:r>
        <w:rPr>
          <w:spacing w:val="1"/>
        </w:rPr>
        <w:t xml:space="preserve"> </w:t>
      </w:r>
      <w:r>
        <w:t>диспуты</w:t>
      </w:r>
      <w:r>
        <w:rPr>
          <w:spacing w:val="1"/>
        </w:rPr>
        <w:t xml:space="preserve"> </w:t>
      </w:r>
      <w:r>
        <w:t>дискуссии,</w:t>
      </w:r>
      <w:r>
        <w:rPr>
          <w:spacing w:val="1"/>
        </w:rPr>
        <w:t xml:space="preserve"> </w:t>
      </w:r>
      <w:r>
        <w:t>брифинги,</w:t>
      </w:r>
      <w:r>
        <w:rPr>
          <w:spacing w:val="1"/>
        </w:rPr>
        <w:t xml:space="preserve"> </w:t>
      </w:r>
      <w:r>
        <w:t>а</w:t>
      </w:r>
      <w:r>
        <w:rPr>
          <w:spacing w:val="1"/>
        </w:rPr>
        <w:t xml:space="preserve"> </w:t>
      </w:r>
      <w:r>
        <w:t>также</w:t>
      </w:r>
      <w:r>
        <w:rPr>
          <w:spacing w:val="1"/>
        </w:rPr>
        <w:t xml:space="preserve"> </w:t>
      </w:r>
      <w:r>
        <w:t>исследовательская</w:t>
      </w:r>
      <w:r>
        <w:rPr>
          <w:spacing w:val="1"/>
        </w:rPr>
        <w:t xml:space="preserve"> </w:t>
      </w:r>
      <w:r>
        <w:t>практика,</w:t>
      </w:r>
      <w:r>
        <w:rPr>
          <w:spacing w:val="1"/>
        </w:rPr>
        <w:t xml:space="preserve"> </w:t>
      </w:r>
      <w:r>
        <w:t>образовательные</w:t>
      </w:r>
      <w:r>
        <w:rPr>
          <w:spacing w:val="1"/>
        </w:rPr>
        <w:t xml:space="preserve"> </w:t>
      </w:r>
      <w:r>
        <w:t>экспедиции, походы, поездки, экскурсии, в том числе виртуальные, научно-исследовательское общество</w:t>
      </w:r>
      <w:r>
        <w:rPr>
          <w:spacing w:val="1"/>
        </w:rPr>
        <w:t xml:space="preserve"> </w:t>
      </w:r>
      <w:r>
        <w:t>обучающихся;</w:t>
      </w:r>
    </w:p>
    <w:p w14:paraId="14D6C39D" w14:textId="77777777" w:rsidR="0052501E" w:rsidRDefault="00B0778F" w:rsidP="001E0EBC">
      <w:pPr>
        <w:pStyle w:val="a5"/>
        <w:numPr>
          <w:ilvl w:val="0"/>
          <w:numId w:val="15"/>
        </w:numPr>
        <w:tabs>
          <w:tab w:val="left" w:pos="532"/>
        </w:tabs>
        <w:ind w:right="253" w:firstLine="0"/>
        <w:jc w:val="both"/>
      </w:pPr>
      <w:r>
        <w:t>в</w:t>
      </w:r>
      <w:r>
        <w:rPr>
          <w:spacing w:val="1"/>
        </w:rPr>
        <w:t xml:space="preserve"> </w:t>
      </w:r>
      <w:r>
        <w:t>процессе</w:t>
      </w:r>
      <w:r>
        <w:rPr>
          <w:spacing w:val="1"/>
        </w:rPr>
        <w:t xml:space="preserve"> </w:t>
      </w:r>
      <w:r>
        <w:t>внеурочной</w:t>
      </w:r>
      <w:r>
        <w:rPr>
          <w:spacing w:val="1"/>
        </w:rPr>
        <w:t xml:space="preserve"> </w:t>
      </w:r>
      <w:r>
        <w:t>деятельности</w:t>
      </w:r>
      <w:r>
        <w:rPr>
          <w:spacing w:val="1"/>
        </w:rPr>
        <w:t xml:space="preserve"> </w:t>
      </w:r>
      <w:r>
        <w:t>УИД</w:t>
      </w:r>
      <w:r>
        <w:rPr>
          <w:spacing w:val="1"/>
        </w:rPr>
        <w:t xml:space="preserve"> </w:t>
      </w:r>
      <w:r>
        <w:t>может</w:t>
      </w:r>
      <w:r>
        <w:rPr>
          <w:spacing w:val="1"/>
        </w:rPr>
        <w:t xml:space="preserve"> </w:t>
      </w:r>
      <w:r>
        <w:t>быть</w:t>
      </w:r>
      <w:r>
        <w:rPr>
          <w:spacing w:val="1"/>
        </w:rPr>
        <w:t xml:space="preserve"> </w:t>
      </w:r>
      <w:r>
        <w:t>организована</w:t>
      </w:r>
      <w:r>
        <w:rPr>
          <w:spacing w:val="1"/>
        </w:rPr>
        <w:t xml:space="preserve"> </w:t>
      </w:r>
      <w:r>
        <w:t>совместно</w:t>
      </w:r>
      <w:r>
        <w:rPr>
          <w:spacing w:val="1"/>
        </w:rPr>
        <w:t xml:space="preserve"> </w:t>
      </w:r>
      <w:r>
        <w:t>с</w:t>
      </w:r>
      <w:r>
        <w:rPr>
          <w:spacing w:val="1"/>
        </w:rPr>
        <w:t xml:space="preserve"> </w:t>
      </w:r>
      <w:r>
        <w:t>нормативно</w:t>
      </w:r>
      <w:r>
        <w:rPr>
          <w:spacing w:val="1"/>
        </w:rPr>
        <w:t xml:space="preserve"> </w:t>
      </w:r>
      <w:r>
        <w:t>развивающимися</w:t>
      </w:r>
      <w:r>
        <w:rPr>
          <w:spacing w:val="-2"/>
        </w:rPr>
        <w:t xml:space="preserve"> </w:t>
      </w:r>
      <w:r>
        <w:t>сверстниками;</w:t>
      </w:r>
    </w:p>
    <w:p w14:paraId="0E1B0BF9" w14:textId="77777777" w:rsidR="0052501E" w:rsidRDefault="00B0778F" w:rsidP="001E0EBC">
      <w:pPr>
        <w:pStyle w:val="a5"/>
        <w:numPr>
          <w:ilvl w:val="0"/>
          <w:numId w:val="15"/>
        </w:numPr>
        <w:tabs>
          <w:tab w:val="left" w:pos="544"/>
        </w:tabs>
        <w:ind w:right="251" w:firstLine="0"/>
        <w:jc w:val="both"/>
      </w:pPr>
      <w:r>
        <w:t>для</w:t>
      </w:r>
      <w:r>
        <w:rPr>
          <w:spacing w:val="1"/>
        </w:rPr>
        <w:t xml:space="preserve"> </w:t>
      </w:r>
      <w:r>
        <w:t>представления</w:t>
      </w:r>
      <w:r>
        <w:rPr>
          <w:spacing w:val="1"/>
        </w:rPr>
        <w:t xml:space="preserve"> </w:t>
      </w:r>
      <w:r>
        <w:t>итогов</w:t>
      </w:r>
      <w:r>
        <w:rPr>
          <w:spacing w:val="1"/>
        </w:rPr>
        <w:t xml:space="preserve"> </w:t>
      </w:r>
      <w:r>
        <w:t>УИД</w:t>
      </w:r>
      <w:r>
        <w:rPr>
          <w:spacing w:val="1"/>
        </w:rPr>
        <w:t xml:space="preserve"> </w:t>
      </w:r>
      <w:r>
        <w:t>во</w:t>
      </w:r>
      <w:r>
        <w:rPr>
          <w:spacing w:val="1"/>
        </w:rPr>
        <w:t xml:space="preserve"> </w:t>
      </w:r>
      <w:r>
        <w:t>внеурочное</w:t>
      </w:r>
      <w:r>
        <w:rPr>
          <w:spacing w:val="1"/>
        </w:rPr>
        <w:t xml:space="preserve"> </w:t>
      </w:r>
      <w:r>
        <w:t>время</w:t>
      </w:r>
      <w:r>
        <w:rPr>
          <w:spacing w:val="1"/>
        </w:rPr>
        <w:t xml:space="preserve"> </w:t>
      </w:r>
      <w:r>
        <w:t>наиболее</w:t>
      </w:r>
      <w:r>
        <w:rPr>
          <w:spacing w:val="1"/>
        </w:rPr>
        <w:t xml:space="preserve"> </w:t>
      </w:r>
      <w:r>
        <w:t>целесообразно</w:t>
      </w:r>
      <w:r>
        <w:rPr>
          <w:spacing w:val="1"/>
        </w:rPr>
        <w:t xml:space="preserve"> </w:t>
      </w:r>
      <w:r>
        <w:t>использование</w:t>
      </w:r>
      <w:r>
        <w:rPr>
          <w:spacing w:val="1"/>
        </w:rPr>
        <w:t xml:space="preserve"> </w:t>
      </w:r>
      <w:r>
        <w:t>различных форм предъявления результатов в том числе: письменная исследовательская работа (эссе,</w:t>
      </w:r>
      <w:r>
        <w:rPr>
          <w:spacing w:val="1"/>
        </w:rPr>
        <w:t xml:space="preserve"> </w:t>
      </w:r>
      <w:r>
        <w:t>доклад, реферат),</w:t>
      </w:r>
      <w:r>
        <w:rPr>
          <w:spacing w:val="-4"/>
        </w:rPr>
        <w:t xml:space="preserve"> </w:t>
      </w:r>
      <w:r>
        <w:t>обзоры,</w:t>
      </w:r>
      <w:r>
        <w:rPr>
          <w:spacing w:val="-2"/>
        </w:rPr>
        <w:t xml:space="preserve"> </w:t>
      </w:r>
      <w:r>
        <w:t>отчеты.</w:t>
      </w:r>
    </w:p>
    <w:p w14:paraId="3EA6F555" w14:textId="77777777" w:rsidR="0052501E" w:rsidRDefault="0052501E">
      <w:pPr>
        <w:pStyle w:val="a3"/>
        <w:spacing w:before="1"/>
        <w:ind w:left="0"/>
        <w:jc w:val="left"/>
      </w:pPr>
    </w:p>
    <w:p w14:paraId="261EA3F8" w14:textId="77777777" w:rsidR="0052501E" w:rsidRDefault="00B0778F" w:rsidP="001E0EBC">
      <w:pPr>
        <w:pStyle w:val="31"/>
        <w:numPr>
          <w:ilvl w:val="4"/>
          <w:numId w:val="16"/>
        </w:numPr>
        <w:tabs>
          <w:tab w:val="left" w:pos="1094"/>
        </w:tabs>
        <w:ind w:left="1094" w:hanging="882"/>
        <w:jc w:val="both"/>
      </w:pPr>
      <w:r>
        <w:t>Общие</w:t>
      </w:r>
      <w:r>
        <w:rPr>
          <w:spacing w:val="-3"/>
        </w:rPr>
        <w:t xml:space="preserve"> </w:t>
      </w:r>
      <w:r>
        <w:t>рекомендации</w:t>
      </w:r>
      <w:r>
        <w:rPr>
          <w:spacing w:val="-3"/>
        </w:rPr>
        <w:t xml:space="preserve"> </w:t>
      </w:r>
      <w:r>
        <w:t>по</w:t>
      </w:r>
      <w:r>
        <w:rPr>
          <w:spacing w:val="-2"/>
        </w:rPr>
        <w:t xml:space="preserve"> </w:t>
      </w:r>
      <w:r>
        <w:t>оцениванию</w:t>
      </w:r>
      <w:r>
        <w:rPr>
          <w:spacing w:val="-6"/>
        </w:rPr>
        <w:t xml:space="preserve"> </w:t>
      </w:r>
      <w:r>
        <w:t>учебно-исследовательской</w:t>
      </w:r>
      <w:r>
        <w:rPr>
          <w:spacing w:val="-2"/>
        </w:rPr>
        <w:t xml:space="preserve"> </w:t>
      </w:r>
      <w:r>
        <w:t>деятельности:</w:t>
      </w:r>
    </w:p>
    <w:p w14:paraId="00853A6A" w14:textId="77777777" w:rsidR="0052501E" w:rsidRDefault="0052501E">
      <w:pPr>
        <w:pStyle w:val="a3"/>
        <w:spacing w:before="4"/>
        <w:ind w:left="0"/>
        <w:jc w:val="left"/>
        <w:rPr>
          <w:b/>
          <w:sz w:val="21"/>
        </w:rPr>
      </w:pPr>
    </w:p>
    <w:p w14:paraId="121E9568" w14:textId="77777777" w:rsidR="0052501E" w:rsidRDefault="00B0778F" w:rsidP="001E0EBC">
      <w:pPr>
        <w:pStyle w:val="a5"/>
        <w:numPr>
          <w:ilvl w:val="0"/>
          <w:numId w:val="14"/>
        </w:numPr>
        <w:tabs>
          <w:tab w:val="left" w:pos="527"/>
        </w:tabs>
        <w:spacing w:before="1"/>
        <w:ind w:right="250" w:firstLine="0"/>
        <w:jc w:val="both"/>
      </w:pPr>
      <w:r>
        <w:t>при</w:t>
      </w:r>
      <w:r>
        <w:rPr>
          <w:spacing w:val="1"/>
        </w:rPr>
        <w:t xml:space="preserve"> </w:t>
      </w:r>
      <w:r>
        <w:t>оценивании</w:t>
      </w:r>
      <w:r>
        <w:rPr>
          <w:spacing w:val="1"/>
        </w:rPr>
        <w:t xml:space="preserve"> </w:t>
      </w:r>
      <w:r>
        <w:t>результатов</w:t>
      </w:r>
      <w:r>
        <w:rPr>
          <w:spacing w:val="1"/>
        </w:rPr>
        <w:t xml:space="preserve"> </w:t>
      </w:r>
      <w:r>
        <w:t>УИД</w:t>
      </w:r>
      <w:r>
        <w:rPr>
          <w:spacing w:val="1"/>
        </w:rPr>
        <w:t xml:space="preserve"> </w:t>
      </w:r>
      <w:r>
        <w:t>следует</w:t>
      </w:r>
      <w:r>
        <w:rPr>
          <w:spacing w:val="1"/>
        </w:rPr>
        <w:t xml:space="preserve"> </w:t>
      </w:r>
      <w:r>
        <w:t>ориентироваться</w:t>
      </w:r>
      <w:r>
        <w:rPr>
          <w:spacing w:val="1"/>
        </w:rPr>
        <w:t xml:space="preserve"> </w:t>
      </w:r>
      <w:r>
        <w:t>на</w:t>
      </w:r>
      <w:r>
        <w:rPr>
          <w:spacing w:val="1"/>
        </w:rPr>
        <w:t xml:space="preserve"> </w:t>
      </w:r>
      <w:r>
        <w:t>то,</w:t>
      </w:r>
      <w:r>
        <w:rPr>
          <w:spacing w:val="1"/>
        </w:rPr>
        <w:t xml:space="preserve"> </w:t>
      </w:r>
      <w:r>
        <w:t>что</w:t>
      </w:r>
      <w:r>
        <w:rPr>
          <w:spacing w:val="1"/>
        </w:rPr>
        <w:t xml:space="preserve"> </w:t>
      </w:r>
      <w:r>
        <w:t>основными</w:t>
      </w:r>
      <w:r>
        <w:rPr>
          <w:spacing w:val="1"/>
        </w:rPr>
        <w:t xml:space="preserve"> </w:t>
      </w:r>
      <w:r>
        <w:t>критериями</w:t>
      </w:r>
      <w:r>
        <w:rPr>
          <w:spacing w:val="1"/>
        </w:rPr>
        <w:t xml:space="preserve"> </w:t>
      </w:r>
      <w:r>
        <w:t>учебного</w:t>
      </w:r>
      <w:r>
        <w:rPr>
          <w:spacing w:val="1"/>
        </w:rPr>
        <w:t xml:space="preserve"> </w:t>
      </w:r>
      <w:r>
        <w:t>исследования</w:t>
      </w:r>
      <w:r>
        <w:rPr>
          <w:spacing w:val="1"/>
        </w:rPr>
        <w:t xml:space="preserve"> </w:t>
      </w:r>
      <w:r>
        <w:t>является</w:t>
      </w:r>
      <w:r>
        <w:rPr>
          <w:spacing w:val="1"/>
        </w:rPr>
        <w:t xml:space="preserve"> </w:t>
      </w:r>
      <w:r>
        <w:t>то,</w:t>
      </w:r>
      <w:r>
        <w:rPr>
          <w:spacing w:val="1"/>
        </w:rPr>
        <w:t xml:space="preserve"> </w:t>
      </w:r>
      <w:r>
        <w:t>насколько</w:t>
      </w:r>
      <w:r>
        <w:rPr>
          <w:spacing w:val="1"/>
        </w:rPr>
        <w:t xml:space="preserve"> </w:t>
      </w:r>
      <w:r>
        <w:t>доказательно</w:t>
      </w:r>
      <w:r>
        <w:rPr>
          <w:spacing w:val="1"/>
        </w:rPr>
        <w:t xml:space="preserve"> </w:t>
      </w:r>
      <w:r>
        <w:t>и</w:t>
      </w:r>
      <w:r>
        <w:rPr>
          <w:spacing w:val="1"/>
        </w:rPr>
        <w:t xml:space="preserve"> </w:t>
      </w:r>
      <w:r>
        <w:t>корректно</w:t>
      </w:r>
      <w:r>
        <w:rPr>
          <w:spacing w:val="1"/>
        </w:rPr>
        <w:t xml:space="preserve"> </w:t>
      </w:r>
      <w:r>
        <w:t>решена</w:t>
      </w:r>
      <w:r>
        <w:rPr>
          <w:spacing w:val="55"/>
        </w:rPr>
        <w:t xml:space="preserve"> </w:t>
      </w:r>
      <w:r>
        <w:t>поставленная</w:t>
      </w:r>
      <w:r>
        <w:rPr>
          <w:spacing w:val="1"/>
        </w:rPr>
        <w:t xml:space="preserve"> </w:t>
      </w:r>
      <w:r>
        <w:t>проблема,</w:t>
      </w:r>
      <w:r>
        <w:rPr>
          <w:spacing w:val="-3"/>
        </w:rPr>
        <w:t xml:space="preserve"> </w:t>
      </w:r>
      <w:r>
        <w:t>насколько</w:t>
      </w:r>
      <w:r>
        <w:rPr>
          <w:spacing w:val="-2"/>
        </w:rPr>
        <w:t xml:space="preserve"> </w:t>
      </w:r>
      <w:r>
        <w:t>полно</w:t>
      </w:r>
      <w:r>
        <w:rPr>
          <w:spacing w:val="-2"/>
        </w:rPr>
        <w:t xml:space="preserve"> </w:t>
      </w:r>
      <w:r>
        <w:t>и</w:t>
      </w:r>
      <w:r>
        <w:rPr>
          <w:spacing w:val="-2"/>
        </w:rPr>
        <w:t xml:space="preserve"> </w:t>
      </w:r>
      <w:r>
        <w:t>последовательно</w:t>
      </w:r>
      <w:r>
        <w:rPr>
          <w:spacing w:val="-3"/>
        </w:rPr>
        <w:t xml:space="preserve"> </w:t>
      </w:r>
      <w:r>
        <w:t>достигнуты</w:t>
      </w:r>
      <w:r>
        <w:rPr>
          <w:spacing w:val="-2"/>
        </w:rPr>
        <w:t xml:space="preserve"> </w:t>
      </w:r>
      <w:r>
        <w:t>сформулированные</w:t>
      </w:r>
      <w:r>
        <w:rPr>
          <w:spacing w:val="-2"/>
        </w:rPr>
        <w:t xml:space="preserve"> </w:t>
      </w:r>
      <w:r>
        <w:t>цель,</w:t>
      </w:r>
      <w:r>
        <w:rPr>
          <w:spacing w:val="-2"/>
        </w:rPr>
        <w:t xml:space="preserve"> </w:t>
      </w:r>
      <w:r>
        <w:t>задачи,</w:t>
      </w:r>
      <w:r>
        <w:rPr>
          <w:spacing w:val="-4"/>
        </w:rPr>
        <w:t xml:space="preserve"> </w:t>
      </w:r>
      <w:r>
        <w:t>гипотеза;</w:t>
      </w:r>
    </w:p>
    <w:p w14:paraId="3A56604B" w14:textId="77777777" w:rsidR="0052501E" w:rsidRDefault="00B0778F" w:rsidP="001E0EBC">
      <w:pPr>
        <w:pStyle w:val="a5"/>
        <w:numPr>
          <w:ilvl w:val="0"/>
          <w:numId w:val="14"/>
        </w:numPr>
        <w:tabs>
          <w:tab w:val="left" w:pos="527"/>
        </w:tabs>
        <w:spacing w:before="1"/>
        <w:ind w:right="250" w:firstLine="0"/>
        <w:jc w:val="both"/>
      </w:pPr>
      <w:r>
        <w:t>оценка</w:t>
      </w:r>
      <w:r>
        <w:rPr>
          <w:spacing w:val="1"/>
        </w:rPr>
        <w:t xml:space="preserve"> </w:t>
      </w:r>
      <w:r>
        <w:t>результатов</w:t>
      </w:r>
      <w:r>
        <w:rPr>
          <w:spacing w:val="1"/>
        </w:rPr>
        <w:t xml:space="preserve"> </w:t>
      </w:r>
      <w:r>
        <w:t>УИД</w:t>
      </w:r>
      <w:r>
        <w:rPr>
          <w:spacing w:val="1"/>
        </w:rPr>
        <w:t xml:space="preserve"> </w:t>
      </w:r>
      <w:r>
        <w:t>должна</w:t>
      </w:r>
      <w:r>
        <w:rPr>
          <w:spacing w:val="1"/>
        </w:rPr>
        <w:t xml:space="preserve"> </w:t>
      </w:r>
      <w:r>
        <w:t>учитывать</w:t>
      </w:r>
      <w:r>
        <w:rPr>
          <w:spacing w:val="1"/>
        </w:rPr>
        <w:t xml:space="preserve"> </w:t>
      </w:r>
      <w:r>
        <w:t>то,</w:t>
      </w:r>
      <w:r>
        <w:rPr>
          <w:spacing w:val="1"/>
        </w:rPr>
        <w:t xml:space="preserve"> </w:t>
      </w:r>
      <w:r>
        <w:t>насколько</w:t>
      </w:r>
      <w:r>
        <w:rPr>
          <w:spacing w:val="1"/>
        </w:rPr>
        <w:t xml:space="preserve"> </w:t>
      </w:r>
      <w:r>
        <w:t>обучающимся</w:t>
      </w:r>
      <w:r>
        <w:rPr>
          <w:spacing w:val="1"/>
        </w:rPr>
        <w:t xml:space="preserve"> </w:t>
      </w:r>
      <w:r>
        <w:t>в</w:t>
      </w:r>
      <w:r>
        <w:rPr>
          <w:spacing w:val="1"/>
        </w:rPr>
        <w:t xml:space="preserve"> </w:t>
      </w:r>
      <w:r>
        <w:t>рамках</w:t>
      </w:r>
      <w:r>
        <w:rPr>
          <w:spacing w:val="1"/>
        </w:rPr>
        <w:t xml:space="preserve"> </w:t>
      </w:r>
      <w:r>
        <w:t>проведения</w:t>
      </w:r>
      <w:r>
        <w:rPr>
          <w:spacing w:val="1"/>
        </w:rPr>
        <w:t xml:space="preserve"> </w:t>
      </w:r>
      <w:r>
        <w:t>исследования удалось продемонстрировать базовые исследовательские действия, описать результаты</w:t>
      </w:r>
      <w:r>
        <w:rPr>
          <w:spacing w:val="1"/>
        </w:rPr>
        <w:t xml:space="preserve"> </w:t>
      </w:r>
      <w:r>
        <w:t>логично,</w:t>
      </w:r>
      <w:r>
        <w:rPr>
          <w:spacing w:val="-1"/>
        </w:rPr>
        <w:t xml:space="preserve"> </w:t>
      </w:r>
      <w:r>
        <w:t>четко и грамотно.</w:t>
      </w:r>
    </w:p>
    <w:p w14:paraId="1EB8F45A" w14:textId="77777777" w:rsidR="0052501E" w:rsidRDefault="0052501E">
      <w:pPr>
        <w:pStyle w:val="a3"/>
        <w:spacing w:before="4"/>
        <w:ind w:left="0"/>
        <w:jc w:val="left"/>
      </w:pPr>
    </w:p>
    <w:p w14:paraId="3882ED6C" w14:textId="77777777" w:rsidR="0052501E" w:rsidRDefault="00B0778F" w:rsidP="001E0EBC">
      <w:pPr>
        <w:pStyle w:val="31"/>
        <w:numPr>
          <w:ilvl w:val="4"/>
          <w:numId w:val="13"/>
        </w:numPr>
        <w:tabs>
          <w:tab w:val="left" w:pos="1094"/>
        </w:tabs>
        <w:jc w:val="both"/>
      </w:pPr>
      <w:r>
        <w:t>Особенности</w:t>
      </w:r>
      <w:r>
        <w:rPr>
          <w:spacing w:val="-3"/>
        </w:rPr>
        <w:t xml:space="preserve"> </w:t>
      </w:r>
      <w:r>
        <w:t>организации</w:t>
      </w:r>
      <w:r>
        <w:rPr>
          <w:spacing w:val="-3"/>
        </w:rPr>
        <w:t xml:space="preserve"> </w:t>
      </w:r>
      <w:r>
        <w:t>проектной</w:t>
      </w:r>
      <w:r>
        <w:rPr>
          <w:spacing w:val="-6"/>
        </w:rPr>
        <w:t xml:space="preserve"> </w:t>
      </w:r>
      <w:r>
        <w:t>деятельности</w:t>
      </w:r>
    </w:p>
    <w:p w14:paraId="11DB2214" w14:textId="77777777" w:rsidR="0052501E" w:rsidRDefault="0052501E">
      <w:pPr>
        <w:pStyle w:val="a3"/>
        <w:spacing w:before="7"/>
        <w:ind w:left="0"/>
        <w:jc w:val="left"/>
        <w:rPr>
          <w:b/>
          <w:sz w:val="21"/>
        </w:rPr>
      </w:pPr>
    </w:p>
    <w:p w14:paraId="1EB70494" w14:textId="77777777" w:rsidR="0052501E" w:rsidRDefault="00B0778F">
      <w:pPr>
        <w:pStyle w:val="a3"/>
        <w:ind w:right="248" w:firstLine="720"/>
      </w:pPr>
      <w:r>
        <w:t>Особенность</w:t>
      </w:r>
      <w:r>
        <w:rPr>
          <w:spacing w:val="1"/>
        </w:rPr>
        <w:t xml:space="preserve"> </w:t>
      </w:r>
      <w:r>
        <w:t>проектной</w:t>
      </w:r>
      <w:r>
        <w:rPr>
          <w:spacing w:val="1"/>
        </w:rPr>
        <w:t xml:space="preserve"> </w:t>
      </w:r>
      <w:r>
        <w:t>деятельности</w:t>
      </w:r>
      <w:r>
        <w:rPr>
          <w:spacing w:val="1"/>
        </w:rPr>
        <w:t xml:space="preserve"> </w:t>
      </w:r>
      <w:r>
        <w:t>(далее</w:t>
      </w:r>
      <w:r>
        <w:rPr>
          <w:spacing w:val="1"/>
        </w:rPr>
        <w:t xml:space="preserve"> </w:t>
      </w:r>
      <w:r>
        <w:t>- ПД)</w:t>
      </w:r>
      <w:r>
        <w:rPr>
          <w:spacing w:val="1"/>
        </w:rPr>
        <w:t xml:space="preserve"> </w:t>
      </w:r>
      <w:r>
        <w:t>заключается</w:t>
      </w:r>
      <w:r>
        <w:rPr>
          <w:spacing w:val="1"/>
        </w:rPr>
        <w:t xml:space="preserve"> </w:t>
      </w:r>
      <w:r>
        <w:t>в</w:t>
      </w:r>
      <w:r>
        <w:rPr>
          <w:spacing w:val="1"/>
        </w:rPr>
        <w:t xml:space="preserve"> </w:t>
      </w:r>
      <w:r>
        <w:t>том,</w:t>
      </w:r>
      <w:r>
        <w:rPr>
          <w:spacing w:val="1"/>
        </w:rPr>
        <w:t xml:space="preserve"> </w:t>
      </w:r>
      <w:r>
        <w:t>что</w:t>
      </w:r>
      <w:r>
        <w:rPr>
          <w:spacing w:val="1"/>
        </w:rPr>
        <w:t xml:space="preserve"> </w:t>
      </w:r>
      <w:r>
        <w:t>она</w:t>
      </w:r>
      <w:r>
        <w:rPr>
          <w:spacing w:val="1"/>
        </w:rPr>
        <w:t xml:space="preserve"> </w:t>
      </w:r>
      <w:r>
        <w:t>нацелена</w:t>
      </w:r>
      <w:r>
        <w:rPr>
          <w:spacing w:val="1"/>
        </w:rPr>
        <w:t xml:space="preserve"> </w:t>
      </w:r>
      <w:r>
        <w:t>на</w:t>
      </w:r>
      <w:r>
        <w:rPr>
          <w:spacing w:val="1"/>
        </w:rPr>
        <w:t xml:space="preserve"> </w:t>
      </w:r>
      <w:r>
        <w:t>получение</w:t>
      </w:r>
      <w:r>
        <w:rPr>
          <w:spacing w:val="1"/>
        </w:rPr>
        <w:t xml:space="preserve"> </w:t>
      </w:r>
      <w:r>
        <w:t>конкретного</w:t>
      </w:r>
      <w:r>
        <w:rPr>
          <w:spacing w:val="1"/>
        </w:rPr>
        <w:t xml:space="preserve"> </w:t>
      </w:r>
      <w:r>
        <w:t>результата</w:t>
      </w:r>
      <w:r>
        <w:rPr>
          <w:spacing w:val="1"/>
        </w:rPr>
        <w:t xml:space="preserve"> </w:t>
      </w:r>
      <w:r>
        <w:t>("продукта"),</w:t>
      </w:r>
      <w:r>
        <w:rPr>
          <w:spacing w:val="1"/>
        </w:rPr>
        <w:t xml:space="preserve"> </w:t>
      </w:r>
      <w:r>
        <w:t>с</w:t>
      </w:r>
      <w:r>
        <w:rPr>
          <w:spacing w:val="1"/>
        </w:rPr>
        <w:t xml:space="preserve"> </w:t>
      </w:r>
      <w:r>
        <w:t>учетом</w:t>
      </w:r>
      <w:r>
        <w:rPr>
          <w:spacing w:val="1"/>
        </w:rPr>
        <w:t xml:space="preserve"> </w:t>
      </w:r>
      <w:r>
        <w:t>заранее</w:t>
      </w:r>
      <w:r>
        <w:rPr>
          <w:spacing w:val="1"/>
        </w:rPr>
        <w:t xml:space="preserve"> </w:t>
      </w:r>
      <w:r>
        <w:t>заданных</w:t>
      </w:r>
      <w:r>
        <w:rPr>
          <w:spacing w:val="1"/>
        </w:rPr>
        <w:t xml:space="preserve"> </w:t>
      </w:r>
      <w:r>
        <w:t>требований</w:t>
      </w:r>
      <w:r>
        <w:rPr>
          <w:spacing w:val="1"/>
        </w:rPr>
        <w:t xml:space="preserve"> </w:t>
      </w:r>
      <w:r>
        <w:t>и</w:t>
      </w:r>
      <w:r>
        <w:rPr>
          <w:spacing w:val="1"/>
        </w:rPr>
        <w:t xml:space="preserve"> </w:t>
      </w:r>
      <w:r>
        <w:t>запланированных</w:t>
      </w:r>
      <w:r>
        <w:rPr>
          <w:spacing w:val="-3"/>
        </w:rPr>
        <w:t xml:space="preserve"> </w:t>
      </w:r>
      <w:r>
        <w:t>ресурсов.</w:t>
      </w:r>
    </w:p>
    <w:p w14:paraId="6E3754CA" w14:textId="77777777" w:rsidR="0052501E" w:rsidRDefault="00B0778F">
      <w:pPr>
        <w:pStyle w:val="a3"/>
        <w:ind w:right="250" w:firstLine="720"/>
      </w:pPr>
      <w:r>
        <w:t>Специфика ПД обучающихся с ОВЗ в значительной степени связана с ориентацией на получение</w:t>
      </w:r>
      <w:r>
        <w:rPr>
          <w:spacing w:val="-52"/>
        </w:rPr>
        <w:t xml:space="preserve"> </w:t>
      </w:r>
      <w:r>
        <w:t>проектного</w:t>
      </w:r>
      <w:r>
        <w:rPr>
          <w:spacing w:val="1"/>
        </w:rPr>
        <w:t xml:space="preserve"> </w:t>
      </w:r>
      <w:r>
        <w:t>результата,</w:t>
      </w:r>
      <w:r>
        <w:rPr>
          <w:spacing w:val="1"/>
        </w:rPr>
        <w:t xml:space="preserve"> </w:t>
      </w:r>
      <w:r>
        <w:t>обеспечивающего</w:t>
      </w:r>
      <w:r>
        <w:rPr>
          <w:spacing w:val="1"/>
        </w:rPr>
        <w:t xml:space="preserve"> </w:t>
      </w:r>
      <w:r>
        <w:t>решение</w:t>
      </w:r>
      <w:r>
        <w:rPr>
          <w:spacing w:val="1"/>
        </w:rPr>
        <w:t xml:space="preserve"> </w:t>
      </w:r>
      <w:r>
        <w:t>прикладной</w:t>
      </w:r>
      <w:r>
        <w:rPr>
          <w:spacing w:val="1"/>
        </w:rPr>
        <w:t xml:space="preserve"> </w:t>
      </w:r>
      <w:r>
        <w:t>задачи</w:t>
      </w:r>
      <w:r>
        <w:rPr>
          <w:spacing w:val="1"/>
        </w:rPr>
        <w:t xml:space="preserve"> </w:t>
      </w:r>
      <w:r>
        <w:t>и</w:t>
      </w:r>
      <w:r>
        <w:rPr>
          <w:spacing w:val="1"/>
        </w:rPr>
        <w:t xml:space="preserve"> </w:t>
      </w:r>
      <w:r>
        <w:t>имеющего</w:t>
      </w:r>
      <w:r>
        <w:rPr>
          <w:spacing w:val="1"/>
        </w:rPr>
        <w:t xml:space="preserve"> </w:t>
      </w:r>
      <w:r>
        <w:t>конкретное</w:t>
      </w:r>
      <w:r>
        <w:rPr>
          <w:spacing w:val="1"/>
        </w:rPr>
        <w:t xml:space="preserve"> </w:t>
      </w:r>
      <w:r>
        <w:t>выражение.</w:t>
      </w:r>
    </w:p>
    <w:p w14:paraId="5BBCBDF8" w14:textId="77777777" w:rsidR="0052501E" w:rsidRDefault="00B0778F">
      <w:pPr>
        <w:pStyle w:val="a3"/>
        <w:spacing w:before="2"/>
        <w:ind w:right="246" w:firstLine="720"/>
      </w:pPr>
      <w:r>
        <w:t>ПД</w:t>
      </w:r>
      <w:r>
        <w:rPr>
          <w:spacing w:val="1"/>
        </w:rPr>
        <w:t xml:space="preserve"> </w:t>
      </w:r>
      <w:r>
        <w:t>имеет</w:t>
      </w:r>
      <w:r>
        <w:rPr>
          <w:spacing w:val="1"/>
        </w:rPr>
        <w:t xml:space="preserve"> </w:t>
      </w:r>
      <w:r>
        <w:t>прикладной</w:t>
      </w:r>
      <w:r>
        <w:rPr>
          <w:spacing w:val="1"/>
        </w:rPr>
        <w:t xml:space="preserve"> </w:t>
      </w:r>
      <w:r>
        <w:t>характер</w:t>
      </w:r>
      <w:r>
        <w:rPr>
          <w:spacing w:val="1"/>
        </w:rPr>
        <w:t xml:space="preserve"> </w:t>
      </w:r>
      <w:r>
        <w:t>и</w:t>
      </w:r>
      <w:r>
        <w:rPr>
          <w:spacing w:val="1"/>
        </w:rPr>
        <w:t xml:space="preserve"> </w:t>
      </w:r>
      <w:r>
        <w:t>ориентирована</w:t>
      </w:r>
      <w:r>
        <w:rPr>
          <w:spacing w:val="1"/>
        </w:rPr>
        <w:t xml:space="preserve"> </w:t>
      </w:r>
      <w:r>
        <w:t>на</w:t>
      </w:r>
      <w:r>
        <w:rPr>
          <w:spacing w:val="1"/>
        </w:rPr>
        <w:t xml:space="preserve"> </w:t>
      </w:r>
      <w:r>
        <w:t>поиск,</w:t>
      </w:r>
      <w:r>
        <w:rPr>
          <w:spacing w:val="1"/>
        </w:rPr>
        <w:t xml:space="preserve"> </w:t>
      </w:r>
      <w:r>
        <w:t>нахождение</w:t>
      </w:r>
      <w:r>
        <w:rPr>
          <w:spacing w:val="1"/>
        </w:rPr>
        <w:t xml:space="preserve"> </w:t>
      </w:r>
      <w:r>
        <w:t>обучающимися</w:t>
      </w:r>
      <w:r>
        <w:rPr>
          <w:spacing w:val="1"/>
        </w:rPr>
        <w:t xml:space="preserve"> </w:t>
      </w:r>
      <w:r>
        <w:t>практического средства (например, инструмента) для</w:t>
      </w:r>
      <w:r>
        <w:rPr>
          <w:spacing w:val="1"/>
        </w:rPr>
        <w:t xml:space="preserve"> </w:t>
      </w:r>
      <w:r>
        <w:t>решения жизненной,</w:t>
      </w:r>
      <w:r>
        <w:rPr>
          <w:spacing w:val="1"/>
        </w:rPr>
        <w:t xml:space="preserve"> </w:t>
      </w:r>
      <w:r>
        <w:t>социально</w:t>
      </w:r>
      <w:r>
        <w:rPr>
          <w:spacing w:val="1"/>
        </w:rPr>
        <w:t xml:space="preserve"> </w:t>
      </w:r>
      <w:r>
        <w:t>значимой или</w:t>
      </w:r>
      <w:r>
        <w:rPr>
          <w:spacing w:val="1"/>
        </w:rPr>
        <w:t xml:space="preserve"> </w:t>
      </w:r>
      <w:r>
        <w:t>познавательной</w:t>
      </w:r>
      <w:r>
        <w:rPr>
          <w:spacing w:val="-1"/>
        </w:rPr>
        <w:t xml:space="preserve"> </w:t>
      </w:r>
      <w:r>
        <w:t>проблемы.</w:t>
      </w:r>
    </w:p>
    <w:p w14:paraId="72D0C535" w14:textId="77777777" w:rsidR="0052501E" w:rsidRDefault="00B0778F">
      <w:pPr>
        <w:pStyle w:val="a3"/>
        <w:ind w:right="250" w:firstLine="720"/>
      </w:pPr>
      <w:r>
        <w:t>Проектные задачи отличаются (от исследовательских) иной логикой решения, а также тем, что</w:t>
      </w:r>
      <w:r>
        <w:rPr>
          <w:spacing w:val="1"/>
        </w:rPr>
        <w:t xml:space="preserve"> </w:t>
      </w:r>
      <w:r>
        <w:t>нацелены</w:t>
      </w:r>
      <w:r>
        <w:rPr>
          <w:spacing w:val="-1"/>
        </w:rPr>
        <w:t xml:space="preserve"> </w:t>
      </w:r>
      <w:r>
        <w:t>на формирование и</w:t>
      </w:r>
      <w:r>
        <w:rPr>
          <w:spacing w:val="-1"/>
        </w:rPr>
        <w:t xml:space="preserve"> </w:t>
      </w:r>
      <w:r>
        <w:t>развитие</w:t>
      </w:r>
      <w:r>
        <w:rPr>
          <w:spacing w:val="-1"/>
        </w:rPr>
        <w:t xml:space="preserve"> </w:t>
      </w:r>
      <w:r>
        <w:t>у</w:t>
      </w:r>
      <w:r>
        <w:rPr>
          <w:spacing w:val="-3"/>
        </w:rPr>
        <w:t xml:space="preserve"> </w:t>
      </w:r>
      <w:r>
        <w:t>обучающихся</w:t>
      </w:r>
      <w:r>
        <w:rPr>
          <w:spacing w:val="-1"/>
        </w:rPr>
        <w:t xml:space="preserve"> </w:t>
      </w:r>
      <w:r>
        <w:t>умений:</w:t>
      </w:r>
    </w:p>
    <w:p w14:paraId="4E2A7498" w14:textId="77777777" w:rsidR="0052501E" w:rsidRDefault="00B0778F">
      <w:pPr>
        <w:pStyle w:val="a3"/>
        <w:ind w:right="250"/>
      </w:pPr>
      <w:r>
        <w:t>определять оптимальный путь решения проблемного вопроса, прогнозировать проектный результат и</w:t>
      </w:r>
      <w:r>
        <w:rPr>
          <w:spacing w:val="1"/>
        </w:rPr>
        <w:t xml:space="preserve"> </w:t>
      </w:r>
      <w:r>
        <w:t>оформлять</w:t>
      </w:r>
      <w:r>
        <w:rPr>
          <w:spacing w:val="-4"/>
        </w:rPr>
        <w:t xml:space="preserve"> </w:t>
      </w:r>
      <w:r>
        <w:t>его в</w:t>
      </w:r>
      <w:r>
        <w:rPr>
          <w:spacing w:val="-1"/>
        </w:rPr>
        <w:t xml:space="preserve"> </w:t>
      </w:r>
      <w:r>
        <w:t>виде</w:t>
      </w:r>
      <w:r>
        <w:rPr>
          <w:spacing w:val="-3"/>
        </w:rPr>
        <w:t xml:space="preserve"> </w:t>
      </w:r>
      <w:r>
        <w:t>реального</w:t>
      </w:r>
      <w:r>
        <w:rPr>
          <w:spacing w:val="-2"/>
        </w:rPr>
        <w:t xml:space="preserve"> </w:t>
      </w:r>
      <w:r>
        <w:t>"продукта";</w:t>
      </w:r>
    </w:p>
    <w:p w14:paraId="4DC7CC40" w14:textId="77777777" w:rsidR="0052501E" w:rsidRDefault="00B0778F">
      <w:pPr>
        <w:pStyle w:val="a3"/>
        <w:spacing w:line="251" w:lineRule="exact"/>
      </w:pPr>
      <w:r>
        <w:t>использовать</w:t>
      </w:r>
      <w:r>
        <w:rPr>
          <w:spacing w:val="-3"/>
        </w:rPr>
        <w:t xml:space="preserve"> </w:t>
      </w:r>
      <w:r>
        <w:t>для</w:t>
      </w:r>
      <w:r>
        <w:rPr>
          <w:spacing w:val="-3"/>
        </w:rPr>
        <w:t xml:space="preserve"> </w:t>
      </w:r>
      <w:r>
        <w:t>создания</w:t>
      </w:r>
      <w:r>
        <w:rPr>
          <w:spacing w:val="-3"/>
        </w:rPr>
        <w:t xml:space="preserve"> </w:t>
      </w:r>
      <w:r>
        <w:t>проектного</w:t>
      </w:r>
      <w:r>
        <w:rPr>
          <w:spacing w:val="-3"/>
        </w:rPr>
        <w:t xml:space="preserve"> </w:t>
      </w:r>
      <w:r>
        <w:t>"продукта"</w:t>
      </w:r>
      <w:r>
        <w:rPr>
          <w:spacing w:val="-4"/>
        </w:rPr>
        <w:t xml:space="preserve"> </w:t>
      </w:r>
      <w:r>
        <w:t>имеющиеся</w:t>
      </w:r>
      <w:r>
        <w:rPr>
          <w:spacing w:val="-3"/>
        </w:rPr>
        <w:t xml:space="preserve"> </w:t>
      </w:r>
      <w:r>
        <w:t>знания</w:t>
      </w:r>
      <w:r>
        <w:rPr>
          <w:spacing w:val="-4"/>
        </w:rPr>
        <w:t xml:space="preserve"> </w:t>
      </w:r>
      <w:r>
        <w:t>и</w:t>
      </w:r>
      <w:r>
        <w:rPr>
          <w:spacing w:val="-3"/>
        </w:rPr>
        <w:t xml:space="preserve"> </w:t>
      </w:r>
      <w:r>
        <w:t>освоенные</w:t>
      </w:r>
      <w:r>
        <w:rPr>
          <w:spacing w:val="-2"/>
        </w:rPr>
        <w:t xml:space="preserve"> </w:t>
      </w:r>
      <w:r>
        <w:t>способы</w:t>
      </w:r>
      <w:r>
        <w:rPr>
          <w:spacing w:val="-3"/>
        </w:rPr>
        <w:t xml:space="preserve"> </w:t>
      </w:r>
      <w:r>
        <w:t>действия.</w:t>
      </w:r>
    </w:p>
    <w:p w14:paraId="04F395B6" w14:textId="77777777" w:rsidR="0052501E" w:rsidRDefault="00B0778F">
      <w:pPr>
        <w:pStyle w:val="a3"/>
        <w:spacing w:before="2"/>
        <w:ind w:right="247" w:firstLine="720"/>
      </w:pPr>
      <w:r>
        <w:t>Осуществление</w:t>
      </w:r>
      <w:r>
        <w:rPr>
          <w:spacing w:val="1"/>
        </w:rPr>
        <w:t xml:space="preserve"> </w:t>
      </w:r>
      <w:r>
        <w:t>ПД</w:t>
      </w:r>
      <w:r>
        <w:rPr>
          <w:spacing w:val="1"/>
        </w:rPr>
        <w:t xml:space="preserve"> </w:t>
      </w:r>
      <w:r>
        <w:t>обучающимися</w:t>
      </w:r>
      <w:r>
        <w:rPr>
          <w:spacing w:val="1"/>
        </w:rPr>
        <w:t xml:space="preserve"> </w:t>
      </w:r>
      <w:r>
        <w:t>включает</w:t>
      </w:r>
      <w:r>
        <w:rPr>
          <w:spacing w:val="1"/>
        </w:rPr>
        <w:t xml:space="preserve"> </w:t>
      </w:r>
      <w:r>
        <w:t>ряд</w:t>
      </w:r>
      <w:r>
        <w:rPr>
          <w:spacing w:val="1"/>
        </w:rPr>
        <w:t xml:space="preserve"> </w:t>
      </w:r>
      <w:r>
        <w:t>этапов,</w:t>
      </w:r>
      <w:r>
        <w:rPr>
          <w:spacing w:val="1"/>
        </w:rPr>
        <w:t xml:space="preserve"> </w:t>
      </w:r>
      <w:r>
        <w:t>которые</w:t>
      </w:r>
      <w:r>
        <w:rPr>
          <w:spacing w:val="1"/>
        </w:rPr>
        <w:t xml:space="preserve"> </w:t>
      </w:r>
      <w:r>
        <w:t>выполняются</w:t>
      </w:r>
      <w:r>
        <w:rPr>
          <w:spacing w:val="1"/>
        </w:rPr>
        <w:t xml:space="preserve"> </w:t>
      </w:r>
      <w:r>
        <w:t>ими</w:t>
      </w:r>
      <w:r>
        <w:rPr>
          <w:spacing w:val="1"/>
        </w:rPr>
        <w:t xml:space="preserve"> </w:t>
      </w:r>
      <w:r>
        <w:t>под</w:t>
      </w:r>
      <w:r>
        <w:rPr>
          <w:spacing w:val="1"/>
        </w:rPr>
        <w:t xml:space="preserve"> </w:t>
      </w:r>
      <w:r>
        <w:t>руководством педагогического работника или самостоятельно: анализ и формулирование проблемы;</w:t>
      </w:r>
      <w:r>
        <w:rPr>
          <w:spacing w:val="1"/>
        </w:rPr>
        <w:t xml:space="preserve"> </w:t>
      </w:r>
      <w:r>
        <w:t>формулирование</w:t>
      </w:r>
      <w:r>
        <w:rPr>
          <w:spacing w:val="1"/>
        </w:rPr>
        <w:t xml:space="preserve"> </w:t>
      </w:r>
      <w:r>
        <w:t>темы</w:t>
      </w:r>
      <w:r>
        <w:rPr>
          <w:spacing w:val="1"/>
        </w:rPr>
        <w:t xml:space="preserve"> </w:t>
      </w:r>
      <w:r>
        <w:t>проекта;</w:t>
      </w:r>
      <w:r>
        <w:rPr>
          <w:spacing w:val="1"/>
        </w:rPr>
        <w:t xml:space="preserve"> </w:t>
      </w:r>
      <w:r>
        <w:t>постановка</w:t>
      </w:r>
      <w:r>
        <w:rPr>
          <w:spacing w:val="1"/>
        </w:rPr>
        <w:t xml:space="preserve"> </w:t>
      </w:r>
      <w:r>
        <w:t>цели</w:t>
      </w:r>
      <w:r>
        <w:rPr>
          <w:spacing w:val="1"/>
        </w:rPr>
        <w:t xml:space="preserve"> </w:t>
      </w:r>
      <w:r>
        <w:t>и</w:t>
      </w:r>
      <w:r>
        <w:rPr>
          <w:spacing w:val="1"/>
        </w:rPr>
        <w:t xml:space="preserve"> </w:t>
      </w:r>
      <w:r>
        <w:t>задач</w:t>
      </w:r>
      <w:r>
        <w:rPr>
          <w:spacing w:val="1"/>
        </w:rPr>
        <w:t xml:space="preserve"> </w:t>
      </w:r>
      <w:r>
        <w:t>проекта;</w:t>
      </w:r>
      <w:r>
        <w:rPr>
          <w:spacing w:val="1"/>
        </w:rPr>
        <w:t xml:space="preserve"> </w:t>
      </w:r>
      <w:r>
        <w:t>составление</w:t>
      </w:r>
      <w:r>
        <w:rPr>
          <w:spacing w:val="1"/>
        </w:rPr>
        <w:t xml:space="preserve"> </w:t>
      </w:r>
      <w:r>
        <w:t>плана</w:t>
      </w:r>
      <w:r>
        <w:rPr>
          <w:spacing w:val="1"/>
        </w:rPr>
        <w:t xml:space="preserve"> </w:t>
      </w:r>
      <w:r>
        <w:t>работы;</w:t>
      </w:r>
      <w:r>
        <w:rPr>
          <w:spacing w:val="1"/>
        </w:rPr>
        <w:t xml:space="preserve"> </w:t>
      </w:r>
      <w:r>
        <w:t>сбор</w:t>
      </w:r>
      <w:r>
        <w:rPr>
          <w:spacing w:val="1"/>
        </w:rPr>
        <w:t xml:space="preserve"> </w:t>
      </w:r>
      <w:r>
        <w:t>информации</w:t>
      </w:r>
      <w:r>
        <w:rPr>
          <w:spacing w:val="1"/>
        </w:rPr>
        <w:t xml:space="preserve"> </w:t>
      </w:r>
      <w:r>
        <w:t>или</w:t>
      </w:r>
      <w:r>
        <w:rPr>
          <w:spacing w:val="1"/>
        </w:rPr>
        <w:t xml:space="preserve"> </w:t>
      </w:r>
      <w:r>
        <w:t>исследование;</w:t>
      </w:r>
      <w:r>
        <w:rPr>
          <w:spacing w:val="1"/>
        </w:rPr>
        <w:t xml:space="preserve"> </w:t>
      </w:r>
      <w:r>
        <w:t>выполнение</w:t>
      </w:r>
      <w:r>
        <w:rPr>
          <w:spacing w:val="1"/>
        </w:rPr>
        <w:t xml:space="preserve"> </w:t>
      </w:r>
      <w:r>
        <w:t>технологического</w:t>
      </w:r>
      <w:r>
        <w:rPr>
          <w:spacing w:val="1"/>
        </w:rPr>
        <w:t xml:space="preserve"> </w:t>
      </w:r>
      <w:r>
        <w:t>этапа;</w:t>
      </w:r>
      <w:r>
        <w:rPr>
          <w:spacing w:val="1"/>
        </w:rPr>
        <w:t xml:space="preserve"> </w:t>
      </w:r>
      <w:r>
        <w:t>подготовка</w:t>
      </w:r>
      <w:r>
        <w:rPr>
          <w:spacing w:val="1"/>
        </w:rPr>
        <w:t xml:space="preserve"> </w:t>
      </w:r>
      <w:r>
        <w:t>и</w:t>
      </w:r>
      <w:r>
        <w:rPr>
          <w:spacing w:val="1"/>
        </w:rPr>
        <w:t xml:space="preserve"> </w:t>
      </w:r>
      <w:r>
        <w:t>защита</w:t>
      </w:r>
      <w:r>
        <w:rPr>
          <w:spacing w:val="1"/>
        </w:rPr>
        <w:t xml:space="preserve"> </w:t>
      </w:r>
      <w:r>
        <w:t>проекта</w:t>
      </w:r>
      <w:r>
        <w:rPr>
          <w:spacing w:val="1"/>
        </w:rPr>
        <w:t xml:space="preserve"> </w:t>
      </w:r>
      <w:r>
        <w:lastRenderedPageBreak/>
        <w:t>(устный доклад с компьютерной презентацией); рефлексия, анализ результатов выполнения проекта,</w:t>
      </w:r>
      <w:r>
        <w:rPr>
          <w:spacing w:val="1"/>
        </w:rPr>
        <w:t xml:space="preserve"> </w:t>
      </w:r>
      <w:r>
        <w:t>оценка</w:t>
      </w:r>
      <w:r>
        <w:rPr>
          <w:spacing w:val="-3"/>
        </w:rPr>
        <w:t xml:space="preserve"> </w:t>
      </w:r>
      <w:r>
        <w:t>качества</w:t>
      </w:r>
      <w:r>
        <w:rPr>
          <w:spacing w:val="-2"/>
        </w:rPr>
        <w:t xml:space="preserve"> </w:t>
      </w:r>
      <w:r>
        <w:t>выполнения.</w:t>
      </w:r>
    </w:p>
    <w:p w14:paraId="0FC30E28" w14:textId="77777777" w:rsidR="0052501E" w:rsidRDefault="0052501E">
      <w:pPr>
        <w:pStyle w:val="a3"/>
        <w:spacing w:before="4"/>
        <w:ind w:left="0"/>
        <w:jc w:val="left"/>
      </w:pPr>
    </w:p>
    <w:p w14:paraId="4902E05C" w14:textId="77777777" w:rsidR="0052501E" w:rsidRDefault="00B0778F">
      <w:pPr>
        <w:spacing w:before="1"/>
        <w:ind w:left="212"/>
        <w:rPr>
          <w:b/>
        </w:rPr>
      </w:pPr>
      <w:r>
        <w:rPr>
          <w:b/>
          <w:u w:val="thick"/>
        </w:rPr>
        <w:t>Особенности</w:t>
      </w:r>
      <w:r>
        <w:rPr>
          <w:b/>
          <w:spacing w:val="-2"/>
          <w:u w:val="thick"/>
        </w:rPr>
        <w:t xml:space="preserve"> </w:t>
      </w:r>
      <w:r>
        <w:rPr>
          <w:b/>
          <w:u w:val="thick"/>
        </w:rPr>
        <w:t>организации</w:t>
      </w:r>
      <w:r>
        <w:rPr>
          <w:b/>
          <w:spacing w:val="-2"/>
          <w:u w:val="thick"/>
        </w:rPr>
        <w:t xml:space="preserve"> </w:t>
      </w:r>
      <w:r>
        <w:rPr>
          <w:b/>
          <w:u w:val="thick"/>
        </w:rPr>
        <w:t>ПД</w:t>
      </w:r>
      <w:r>
        <w:rPr>
          <w:b/>
          <w:spacing w:val="-4"/>
          <w:u w:val="thick"/>
        </w:rPr>
        <w:t xml:space="preserve"> </w:t>
      </w:r>
      <w:r>
        <w:rPr>
          <w:b/>
          <w:u w:val="thick"/>
        </w:rPr>
        <w:t>в</w:t>
      </w:r>
      <w:r>
        <w:rPr>
          <w:b/>
          <w:spacing w:val="-2"/>
          <w:u w:val="thick"/>
        </w:rPr>
        <w:t xml:space="preserve"> </w:t>
      </w:r>
      <w:r>
        <w:rPr>
          <w:b/>
          <w:u w:val="thick"/>
        </w:rPr>
        <w:t>рамках</w:t>
      </w:r>
      <w:r>
        <w:rPr>
          <w:b/>
          <w:spacing w:val="-4"/>
          <w:u w:val="thick"/>
        </w:rPr>
        <w:t xml:space="preserve"> </w:t>
      </w:r>
      <w:r>
        <w:rPr>
          <w:b/>
          <w:u w:val="thick"/>
        </w:rPr>
        <w:t>урочной</w:t>
      </w:r>
      <w:r>
        <w:rPr>
          <w:b/>
          <w:spacing w:val="-2"/>
          <w:u w:val="thick"/>
        </w:rPr>
        <w:t xml:space="preserve"> </w:t>
      </w:r>
      <w:r>
        <w:rPr>
          <w:b/>
          <w:u w:val="thick"/>
        </w:rPr>
        <w:t>деятельности.</w:t>
      </w:r>
    </w:p>
    <w:p w14:paraId="798F7EE8" w14:textId="77777777" w:rsidR="0052501E" w:rsidRDefault="00B0778F">
      <w:pPr>
        <w:pStyle w:val="a3"/>
        <w:spacing w:before="79"/>
        <w:ind w:right="252"/>
      </w:pPr>
      <w:r>
        <w:t>Особенности</w:t>
      </w:r>
      <w:r>
        <w:rPr>
          <w:spacing w:val="1"/>
        </w:rPr>
        <w:t xml:space="preserve"> </w:t>
      </w:r>
      <w:r>
        <w:t>организации</w:t>
      </w:r>
      <w:r>
        <w:rPr>
          <w:spacing w:val="1"/>
        </w:rPr>
        <w:t xml:space="preserve"> </w:t>
      </w:r>
      <w:r>
        <w:t>ПД</w:t>
      </w:r>
      <w:r>
        <w:rPr>
          <w:spacing w:val="1"/>
        </w:rPr>
        <w:t xml:space="preserve"> </w:t>
      </w:r>
      <w:r>
        <w:t>обучающихся</w:t>
      </w:r>
      <w:r>
        <w:rPr>
          <w:spacing w:val="1"/>
        </w:rPr>
        <w:t xml:space="preserve"> </w:t>
      </w:r>
      <w:r>
        <w:t>в</w:t>
      </w:r>
      <w:r>
        <w:rPr>
          <w:spacing w:val="1"/>
        </w:rPr>
        <w:t xml:space="preserve"> </w:t>
      </w:r>
      <w:r>
        <w:t>рамках</w:t>
      </w:r>
      <w:r>
        <w:rPr>
          <w:spacing w:val="1"/>
        </w:rPr>
        <w:t xml:space="preserve"> </w:t>
      </w:r>
      <w:r>
        <w:t>урочной</w:t>
      </w:r>
      <w:r>
        <w:rPr>
          <w:spacing w:val="1"/>
        </w:rPr>
        <w:t xml:space="preserve"> </w:t>
      </w:r>
      <w:r>
        <w:t>деятельности</w:t>
      </w:r>
      <w:r>
        <w:rPr>
          <w:spacing w:val="1"/>
        </w:rPr>
        <w:t xml:space="preserve"> </w:t>
      </w:r>
      <w:r>
        <w:t>так</w:t>
      </w:r>
      <w:r>
        <w:rPr>
          <w:spacing w:val="1"/>
        </w:rPr>
        <w:t xml:space="preserve"> </w:t>
      </w:r>
      <w:r>
        <w:t>же,</w:t>
      </w:r>
      <w:r>
        <w:rPr>
          <w:spacing w:val="1"/>
        </w:rPr>
        <w:t xml:space="preserve"> </w:t>
      </w:r>
      <w:r>
        <w:t>как</w:t>
      </w:r>
      <w:r>
        <w:rPr>
          <w:spacing w:val="1"/>
        </w:rPr>
        <w:t xml:space="preserve"> </w:t>
      </w:r>
      <w:r>
        <w:t>и</w:t>
      </w:r>
      <w:r>
        <w:rPr>
          <w:spacing w:val="1"/>
        </w:rPr>
        <w:t xml:space="preserve"> </w:t>
      </w:r>
      <w:r>
        <w:t>при</w:t>
      </w:r>
      <w:r>
        <w:rPr>
          <w:spacing w:val="1"/>
        </w:rPr>
        <w:t xml:space="preserve"> </w:t>
      </w:r>
      <w:r>
        <w:t>организации учебных исследований, обусловлены тем, что учебное время ограничено, не позволяет</w:t>
      </w:r>
      <w:r>
        <w:rPr>
          <w:spacing w:val="1"/>
        </w:rPr>
        <w:t xml:space="preserve"> </w:t>
      </w:r>
      <w:r>
        <w:t>осуществить</w:t>
      </w:r>
      <w:r>
        <w:rPr>
          <w:spacing w:val="-1"/>
        </w:rPr>
        <w:t xml:space="preserve"> </w:t>
      </w:r>
      <w:r>
        <w:t>полноценную</w:t>
      </w:r>
      <w:r>
        <w:rPr>
          <w:spacing w:val="-1"/>
        </w:rPr>
        <w:t xml:space="preserve"> </w:t>
      </w:r>
      <w:r>
        <w:t>проектную</w:t>
      </w:r>
      <w:r>
        <w:rPr>
          <w:spacing w:val="-1"/>
        </w:rPr>
        <w:t xml:space="preserve"> </w:t>
      </w:r>
      <w:r>
        <w:t>работу</w:t>
      </w:r>
      <w:r>
        <w:rPr>
          <w:spacing w:val="-3"/>
        </w:rPr>
        <w:t xml:space="preserve"> </w:t>
      </w:r>
      <w:r>
        <w:t>в</w:t>
      </w:r>
      <w:r>
        <w:rPr>
          <w:spacing w:val="-2"/>
        </w:rPr>
        <w:t xml:space="preserve"> </w:t>
      </w:r>
      <w:r>
        <w:t>классе</w:t>
      </w:r>
      <w:r>
        <w:rPr>
          <w:spacing w:val="-1"/>
        </w:rPr>
        <w:t xml:space="preserve"> </w:t>
      </w:r>
      <w:r>
        <w:t>и в</w:t>
      </w:r>
      <w:r>
        <w:rPr>
          <w:spacing w:val="-3"/>
        </w:rPr>
        <w:t xml:space="preserve"> </w:t>
      </w:r>
      <w:r>
        <w:t>рамках</w:t>
      </w:r>
      <w:r>
        <w:rPr>
          <w:spacing w:val="-1"/>
        </w:rPr>
        <w:t xml:space="preserve"> </w:t>
      </w:r>
      <w:r>
        <w:t>выполнения</w:t>
      </w:r>
      <w:r>
        <w:rPr>
          <w:spacing w:val="-2"/>
        </w:rPr>
        <w:t xml:space="preserve"> </w:t>
      </w:r>
      <w:r>
        <w:t>домашних</w:t>
      </w:r>
      <w:r>
        <w:rPr>
          <w:spacing w:val="-1"/>
        </w:rPr>
        <w:t xml:space="preserve"> </w:t>
      </w:r>
      <w:r>
        <w:t>заданий.</w:t>
      </w:r>
    </w:p>
    <w:p w14:paraId="1104858B" w14:textId="77777777" w:rsidR="0052501E" w:rsidRDefault="00B0778F">
      <w:pPr>
        <w:pStyle w:val="a3"/>
        <w:ind w:right="250" w:firstLine="720"/>
      </w:pPr>
      <w:r>
        <w:t>С</w:t>
      </w:r>
      <w:r>
        <w:rPr>
          <w:spacing w:val="1"/>
        </w:rPr>
        <w:t xml:space="preserve"> </w:t>
      </w:r>
      <w:r>
        <w:t>учетом</w:t>
      </w:r>
      <w:r>
        <w:rPr>
          <w:spacing w:val="1"/>
        </w:rPr>
        <w:t xml:space="preserve"> </w:t>
      </w:r>
      <w:r>
        <w:t>этого</w:t>
      </w:r>
      <w:r>
        <w:rPr>
          <w:spacing w:val="1"/>
        </w:rPr>
        <w:t xml:space="preserve"> </w:t>
      </w:r>
      <w:r>
        <w:t>при</w:t>
      </w:r>
      <w:r>
        <w:rPr>
          <w:spacing w:val="1"/>
        </w:rPr>
        <w:t xml:space="preserve"> </w:t>
      </w:r>
      <w:r>
        <w:t>организации</w:t>
      </w:r>
      <w:r>
        <w:rPr>
          <w:spacing w:val="1"/>
        </w:rPr>
        <w:t xml:space="preserve"> </w:t>
      </w:r>
      <w:r>
        <w:t>ПД</w:t>
      </w:r>
      <w:r>
        <w:rPr>
          <w:spacing w:val="1"/>
        </w:rPr>
        <w:t xml:space="preserve"> </w:t>
      </w:r>
      <w:r>
        <w:t>обучающихся</w:t>
      </w:r>
      <w:r>
        <w:rPr>
          <w:spacing w:val="1"/>
        </w:rPr>
        <w:t xml:space="preserve"> </w:t>
      </w:r>
      <w:r>
        <w:t>с</w:t>
      </w:r>
      <w:r>
        <w:rPr>
          <w:spacing w:val="1"/>
        </w:rPr>
        <w:t xml:space="preserve"> </w:t>
      </w:r>
      <w:r>
        <w:t>ОВЗ</w:t>
      </w:r>
      <w:r>
        <w:rPr>
          <w:spacing w:val="1"/>
        </w:rPr>
        <w:t xml:space="preserve"> </w:t>
      </w:r>
      <w:r>
        <w:t>в</w:t>
      </w:r>
      <w:r>
        <w:rPr>
          <w:spacing w:val="1"/>
        </w:rPr>
        <w:t xml:space="preserve"> </w:t>
      </w:r>
      <w:r>
        <w:t>урочное</w:t>
      </w:r>
      <w:r>
        <w:rPr>
          <w:spacing w:val="1"/>
        </w:rPr>
        <w:t xml:space="preserve"> </w:t>
      </w:r>
      <w:r>
        <w:t>время</w:t>
      </w:r>
      <w:r>
        <w:rPr>
          <w:spacing w:val="1"/>
        </w:rPr>
        <w:t xml:space="preserve"> </w:t>
      </w:r>
      <w:r>
        <w:t>целесообразно</w:t>
      </w:r>
      <w:r>
        <w:rPr>
          <w:spacing w:val="1"/>
        </w:rPr>
        <w:t xml:space="preserve"> </w:t>
      </w:r>
      <w:r>
        <w:t>ориентироваться</w:t>
      </w:r>
      <w:r>
        <w:rPr>
          <w:spacing w:val="1"/>
        </w:rPr>
        <w:t xml:space="preserve"> </w:t>
      </w:r>
      <w:r>
        <w:t>на</w:t>
      </w:r>
      <w:r>
        <w:rPr>
          <w:spacing w:val="1"/>
        </w:rPr>
        <w:t xml:space="preserve"> </w:t>
      </w:r>
      <w:r>
        <w:t>реализацию</w:t>
      </w:r>
      <w:r>
        <w:rPr>
          <w:spacing w:val="1"/>
        </w:rPr>
        <w:t xml:space="preserve"> </w:t>
      </w:r>
      <w:r>
        <w:t>двух</w:t>
      </w:r>
      <w:r>
        <w:rPr>
          <w:spacing w:val="1"/>
        </w:rPr>
        <w:t xml:space="preserve"> </w:t>
      </w:r>
      <w:r>
        <w:t>направлений</w:t>
      </w:r>
      <w:r>
        <w:rPr>
          <w:spacing w:val="1"/>
        </w:rPr>
        <w:t xml:space="preserve"> </w:t>
      </w:r>
      <w:r>
        <w:t>проектирования:</w:t>
      </w:r>
      <w:r>
        <w:rPr>
          <w:spacing w:val="1"/>
        </w:rPr>
        <w:t xml:space="preserve"> </w:t>
      </w:r>
      <w:r>
        <w:t>предметные</w:t>
      </w:r>
      <w:r>
        <w:rPr>
          <w:spacing w:val="1"/>
        </w:rPr>
        <w:t xml:space="preserve"> </w:t>
      </w:r>
      <w:r>
        <w:t>проекты</w:t>
      </w:r>
      <w:r>
        <w:rPr>
          <w:spacing w:val="1"/>
        </w:rPr>
        <w:t xml:space="preserve"> </w:t>
      </w:r>
      <w:r>
        <w:t>и</w:t>
      </w:r>
      <w:r>
        <w:rPr>
          <w:spacing w:val="1"/>
        </w:rPr>
        <w:t xml:space="preserve"> </w:t>
      </w:r>
      <w:r>
        <w:t>метапредметные проекты. Предметные проекты нацеленных на решение задач предметного обучения,</w:t>
      </w:r>
      <w:r>
        <w:rPr>
          <w:spacing w:val="1"/>
        </w:rPr>
        <w:t xml:space="preserve"> </w:t>
      </w:r>
      <w:r>
        <w:t>метапредметные проекты могут быть сориентированы на решение прикладных проблем, связанных с</w:t>
      </w:r>
      <w:r>
        <w:rPr>
          <w:spacing w:val="1"/>
        </w:rPr>
        <w:t xml:space="preserve"> </w:t>
      </w:r>
      <w:r>
        <w:t>практическими задачами жизнедеятельности, в том числе социального характера, выходящих за рамки</w:t>
      </w:r>
      <w:r>
        <w:rPr>
          <w:spacing w:val="1"/>
        </w:rPr>
        <w:t xml:space="preserve"> </w:t>
      </w:r>
      <w:r>
        <w:t>содержания</w:t>
      </w:r>
      <w:r>
        <w:rPr>
          <w:spacing w:val="-2"/>
        </w:rPr>
        <w:t xml:space="preserve"> </w:t>
      </w:r>
      <w:r>
        <w:t>предметного</w:t>
      </w:r>
      <w:r>
        <w:rPr>
          <w:spacing w:val="-3"/>
        </w:rPr>
        <w:t xml:space="preserve"> </w:t>
      </w:r>
      <w:r>
        <w:t>обучения.</w:t>
      </w:r>
    </w:p>
    <w:p w14:paraId="7583D154" w14:textId="77777777" w:rsidR="0052501E" w:rsidRDefault="00B0778F">
      <w:pPr>
        <w:pStyle w:val="a3"/>
        <w:spacing w:before="1"/>
        <w:ind w:right="249" w:firstLine="720"/>
      </w:pPr>
      <w:r>
        <w:t>Формы</w:t>
      </w:r>
      <w:r>
        <w:rPr>
          <w:spacing w:val="1"/>
        </w:rPr>
        <w:t xml:space="preserve"> </w:t>
      </w:r>
      <w:r>
        <w:t>организации</w:t>
      </w:r>
      <w:r>
        <w:rPr>
          <w:spacing w:val="1"/>
        </w:rPr>
        <w:t xml:space="preserve"> </w:t>
      </w:r>
      <w:r>
        <w:t>ПД</w:t>
      </w:r>
      <w:r>
        <w:rPr>
          <w:spacing w:val="1"/>
        </w:rPr>
        <w:t xml:space="preserve"> </w:t>
      </w:r>
      <w:r>
        <w:t>обучающихся</w:t>
      </w:r>
      <w:r>
        <w:rPr>
          <w:spacing w:val="1"/>
        </w:rPr>
        <w:t xml:space="preserve"> </w:t>
      </w:r>
      <w:r>
        <w:t>могут</w:t>
      </w:r>
      <w:r>
        <w:rPr>
          <w:spacing w:val="1"/>
        </w:rPr>
        <w:t xml:space="preserve"> </w:t>
      </w:r>
      <w:r>
        <w:t>быть</w:t>
      </w:r>
      <w:r>
        <w:rPr>
          <w:spacing w:val="1"/>
        </w:rPr>
        <w:t xml:space="preserve"> </w:t>
      </w:r>
      <w:r>
        <w:t>следующие:</w:t>
      </w:r>
      <w:r>
        <w:rPr>
          <w:spacing w:val="1"/>
        </w:rPr>
        <w:t xml:space="preserve"> </w:t>
      </w:r>
      <w:r>
        <w:t>монопроект</w:t>
      </w:r>
      <w:r>
        <w:rPr>
          <w:spacing w:val="1"/>
        </w:rPr>
        <w:t xml:space="preserve"> </w:t>
      </w:r>
      <w:r>
        <w:t>(использование</w:t>
      </w:r>
      <w:r>
        <w:rPr>
          <w:spacing w:val="1"/>
        </w:rPr>
        <w:t xml:space="preserve"> </w:t>
      </w:r>
      <w:r>
        <w:t>содержания</w:t>
      </w:r>
      <w:r>
        <w:rPr>
          <w:spacing w:val="1"/>
        </w:rPr>
        <w:t xml:space="preserve"> </w:t>
      </w:r>
      <w:r>
        <w:t>одного</w:t>
      </w:r>
      <w:r>
        <w:rPr>
          <w:spacing w:val="1"/>
        </w:rPr>
        <w:t xml:space="preserve"> </w:t>
      </w:r>
      <w:r>
        <w:t>предмета);</w:t>
      </w:r>
      <w:r>
        <w:rPr>
          <w:spacing w:val="1"/>
        </w:rPr>
        <w:t xml:space="preserve"> </w:t>
      </w:r>
      <w:r>
        <w:t>межпредметный</w:t>
      </w:r>
      <w:r>
        <w:rPr>
          <w:spacing w:val="1"/>
        </w:rPr>
        <w:t xml:space="preserve"> </w:t>
      </w:r>
      <w:r>
        <w:t>проект</w:t>
      </w:r>
      <w:r>
        <w:rPr>
          <w:spacing w:val="1"/>
        </w:rPr>
        <w:t xml:space="preserve"> </w:t>
      </w:r>
      <w:r>
        <w:t>(использование</w:t>
      </w:r>
      <w:r>
        <w:rPr>
          <w:spacing w:val="1"/>
        </w:rPr>
        <w:t xml:space="preserve"> </w:t>
      </w:r>
      <w:r>
        <w:t>интегрированного</w:t>
      </w:r>
      <w:r>
        <w:rPr>
          <w:spacing w:val="1"/>
        </w:rPr>
        <w:t xml:space="preserve"> </w:t>
      </w:r>
      <w:r>
        <w:t>знания</w:t>
      </w:r>
      <w:r>
        <w:rPr>
          <w:spacing w:val="1"/>
        </w:rPr>
        <w:t xml:space="preserve"> </w:t>
      </w:r>
      <w:r>
        <w:t>и</w:t>
      </w:r>
      <w:r>
        <w:rPr>
          <w:spacing w:val="1"/>
        </w:rPr>
        <w:t xml:space="preserve"> </w:t>
      </w:r>
      <w:r>
        <w:t>способов учебной деятельности различных предметов); метапроект (использование областей знания и</w:t>
      </w:r>
      <w:r>
        <w:rPr>
          <w:spacing w:val="1"/>
        </w:rPr>
        <w:t xml:space="preserve"> </w:t>
      </w:r>
      <w:r>
        <w:t>методов</w:t>
      </w:r>
      <w:r>
        <w:rPr>
          <w:spacing w:val="-1"/>
        </w:rPr>
        <w:t xml:space="preserve"> </w:t>
      </w:r>
      <w:r>
        <w:t>деятельности, выходящих за рамки предметного обучения).</w:t>
      </w:r>
    </w:p>
    <w:p w14:paraId="5D026752" w14:textId="77777777" w:rsidR="0052501E" w:rsidRDefault="00B0778F">
      <w:pPr>
        <w:pStyle w:val="a3"/>
        <w:ind w:right="252" w:firstLine="720"/>
      </w:pPr>
      <w:r>
        <w:t>Основными</w:t>
      </w:r>
      <w:r>
        <w:rPr>
          <w:spacing w:val="1"/>
        </w:rPr>
        <w:t xml:space="preserve"> </w:t>
      </w:r>
      <w:r>
        <w:t>формами</w:t>
      </w:r>
      <w:r>
        <w:rPr>
          <w:spacing w:val="1"/>
        </w:rPr>
        <w:t xml:space="preserve"> </w:t>
      </w:r>
      <w:r>
        <w:t>представления</w:t>
      </w:r>
      <w:r>
        <w:rPr>
          <w:spacing w:val="1"/>
        </w:rPr>
        <w:t xml:space="preserve"> </w:t>
      </w:r>
      <w:r>
        <w:t>итогов</w:t>
      </w:r>
      <w:r>
        <w:rPr>
          <w:spacing w:val="1"/>
        </w:rPr>
        <w:t xml:space="preserve"> </w:t>
      </w:r>
      <w:r>
        <w:t>ПД</w:t>
      </w:r>
      <w:r>
        <w:rPr>
          <w:spacing w:val="1"/>
        </w:rPr>
        <w:t xml:space="preserve"> </w:t>
      </w:r>
      <w:r>
        <w:t>являются:</w:t>
      </w:r>
      <w:r>
        <w:rPr>
          <w:spacing w:val="1"/>
        </w:rPr>
        <w:t xml:space="preserve"> </w:t>
      </w:r>
      <w:r>
        <w:t>материальный</w:t>
      </w:r>
      <w:r>
        <w:rPr>
          <w:spacing w:val="1"/>
        </w:rPr>
        <w:t xml:space="preserve"> </w:t>
      </w:r>
      <w:r>
        <w:t>объект,</w:t>
      </w:r>
      <w:r>
        <w:rPr>
          <w:spacing w:val="1"/>
        </w:rPr>
        <w:t xml:space="preserve"> </w:t>
      </w:r>
      <w:r>
        <w:t>макет,</w:t>
      </w:r>
      <w:r>
        <w:rPr>
          <w:spacing w:val="-52"/>
        </w:rPr>
        <w:t xml:space="preserve"> </w:t>
      </w:r>
      <w:r>
        <w:t>конструкторское</w:t>
      </w:r>
      <w:r>
        <w:rPr>
          <w:spacing w:val="-1"/>
        </w:rPr>
        <w:t xml:space="preserve"> </w:t>
      </w:r>
      <w:r>
        <w:t>изделие;</w:t>
      </w:r>
      <w:r>
        <w:rPr>
          <w:spacing w:val="-2"/>
        </w:rPr>
        <w:t xml:space="preserve"> </w:t>
      </w:r>
      <w:r>
        <w:t>отчетные</w:t>
      </w:r>
      <w:r>
        <w:rPr>
          <w:spacing w:val="-1"/>
        </w:rPr>
        <w:t xml:space="preserve"> </w:t>
      </w:r>
      <w:r>
        <w:t>материалы по</w:t>
      </w:r>
      <w:r>
        <w:rPr>
          <w:spacing w:val="-1"/>
        </w:rPr>
        <w:t xml:space="preserve"> </w:t>
      </w:r>
      <w:r>
        <w:t>проекту</w:t>
      </w:r>
      <w:r>
        <w:rPr>
          <w:spacing w:val="-3"/>
        </w:rPr>
        <w:t xml:space="preserve"> </w:t>
      </w:r>
      <w:r>
        <w:t>(тексты, мультимедийные</w:t>
      </w:r>
      <w:r>
        <w:rPr>
          <w:spacing w:val="-1"/>
        </w:rPr>
        <w:t xml:space="preserve"> </w:t>
      </w:r>
      <w:r>
        <w:t>продукты).</w:t>
      </w:r>
    </w:p>
    <w:p w14:paraId="40428C88" w14:textId="77777777" w:rsidR="0052501E" w:rsidRDefault="0052501E">
      <w:pPr>
        <w:pStyle w:val="a3"/>
        <w:spacing w:before="5"/>
        <w:ind w:left="0"/>
        <w:jc w:val="left"/>
      </w:pPr>
    </w:p>
    <w:p w14:paraId="54160BC8" w14:textId="77777777" w:rsidR="0052501E" w:rsidRDefault="00B0778F">
      <w:pPr>
        <w:ind w:left="212"/>
        <w:rPr>
          <w:b/>
        </w:rPr>
      </w:pPr>
      <w:r>
        <w:rPr>
          <w:b/>
          <w:u w:val="thick"/>
        </w:rPr>
        <w:t>Особенности</w:t>
      </w:r>
      <w:r>
        <w:rPr>
          <w:b/>
          <w:spacing w:val="-4"/>
          <w:u w:val="thick"/>
        </w:rPr>
        <w:t xml:space="preserve"> </w:t>
      </w:r>
      <w:r>
        <w:rPr>
          <w:b/>
          <w:u w:val="thick"/>
        </w:rPr>
        <w:t>организации</w:t>
      </w:r>
      <w:r>
        <w:rPr>
          <w:b/>
          <w:spacing w:val="-3"/>
          <w:u w:val="thick"/>
        </w:rPr>
        <w:t xml:space="preserve"> </w:t>
      </w:r>
      <w:r>
        <w:rPr>
          <w:b/>
          <w:u w:val="thick"/>
        </w:rPr>
        <w:t>ПД</w:t>
      </w:r>
      <w:r>
        <w:rPr>
          <w:b/>
          <w:spacing w:val="-6"/>
          <w:u w:val="thick"/>
        </w:rPr>
        <w:t xml:space="preserve"> </w:t>
      </w:r>
      <w:r>
        <w:rPr>
          <w:b/>
          <w:u w:val="thick"/>
        </w:rPr>
        <w:t>в</w:t>
      </w:r>
      <w:r>
        <w:rPr>
          <w:b/>
          <w:spacing w:val="-4"/>
          <w:u w:val="thick"/>
        </w:rPr>
        <w:t xml:space="preserve"> </w:t>
      </w:r>
      <w:r>
        <w:rPr>
          <w:b/>
          <w:u w:val="thick"/>
        </w:rPr>
        <w:t>рамках</w:t>
      </w:r>
      <w:r>
        <w:rPr>
          <w:b/>
          <w:spacing w:val="-6"/>
          <w:u w:val="thick"/>
        </w:rPr>
        <w:t xml:space="preserve"> </w:t>
      </w:r>
      <w:r>
        <w:rPr>
          <w:b/>
          <w:u w:val="thick"/>
        </w:rPr>
        <w:t>внеурочной</w:t>
      </w:r>
      <w:r>
        <w:rPr>
          <w:b/>
          <w:spacing w:val="-3"/>
          <w:u w:val="thick"/>
        </w:rPr>
        <w:t xml:space="preserve"> </w:t>
      </w:r>
      <w:r>
        <w:rPr>
          <w:b/>
          <w:u w:val="thick"/>
        </w:rPr>
        <w:t>деятельности:</w:t>
      </w:r>
    </w:p>
    <w:p w14:paraId="6CCED158" w14:textId="77777777" w:rsidR="0052501E" w:rsidRDefault="0052501E">
      <w:pPr>
        <w:pStyle w:val="a3"/>
        <w:spacing w:before="6"/>
        <w:ind w:left="0"/>
        <w:jc w:val="left"/>
        <w:rPr>
          <w:b/>
          <w:sz w:val="13"/>
        </w:rPr>
      </w:pPr>
    </w:p>
    <w:p w14:paraId="55420711" w14:textId="77777777" w:rsidR="0052501E" w:rsidRDefault="00B0778F">
      <w:pPr>
        <w:pStyle w:val="a3"/>
        <w:spacing w:before="92"/>
        <w:ind w:right="245" w:firstLine="720"/>
      </w:pPr>
      <w:r>
        <w:t>Особенности организации ПД обучающихся в рамках внеурочной деятельности так же, как и при</w:t>
      </w:r>
      <w:r>
        <w:rPr>
          <w:spacing w:val="-52"/>
        </w:rPr>
        <w:t xml:space="preserve"> </w:t>
      </w:r>
      <w:r>
        <w:t>организации</w:t>
      </w:r>
      <w:r>
        <w:rPr>
          <w:spacing w:val="1"/>
        </w:rPr>
        <w:t xml:space="preserve"> </w:t>
      </w:r>
      <w:r>
        <w:t>учебных</w:t>
      </w:r>
      <w:r>
        <w:rPr>
          <w:spacing w:val="1"/>
        </w:rPr>
        <w:t xml:space="preserve"> </w:t>
      </w:r>
      <w:r>
        <w:t>исследований,</w:t>
      </w:r>
      <w:r>
        <w:rPr>
          <w:spacing w:val="1"/>
        </w:rPr>
        <w:t xml:space="preserve"> </w:t>
      </w:r>
      <w:r>
        <w:t>связаны</w:t>
      </w:r>
      <w:r>
        <w:rPr>
          <w:spacing w:val="1"/>
        </w:rPr>
        <w:t xml:space="preserve"> </w:t>
      </w:r>
      <w:r>
        <w:t>с</w:t>
      </w:r>
      <w:r>
        <w:rPr>
          <w:spacing w:val="1"/>
        </w:rPr>
        <w:t xml:space="preserve"> </w:t>
      </w:r>
      <w:r>
        <w:t>тем,</w:t>
      </w:r>
      <w:r>
        <w:rPr>
          <w:spacing w:val="1"/>
        </w:rPr>
        <w:t xml:space="preserve"> </w:t>
      </w:r>
      <w:r>
        <w:t>что</w:t>
      </w:r>
      <w:r>
        <w:rPr>
          <w:spacing w:val="1"/>
        </w:rPr>
        <w:t xml:space="preserve"> </w:t>
      </w:r>
      <w:r>
        <w:t>имеющееся</w:t>
      </w:r>
      <w:r>
        <w:rPr>
          <w:spacing w:val="1"/>
        </w:rPr>
        <w:t xml:space="preserve"> </w:t>
      </w:r>
      <w:r>
        <w:t>время</w:t>
      </w:r>
      <w:r>
        <w:rPr>
          <w:spacing w:val="1"/>
        </w:rPr>
        <w:t xml:space="preserve"> </w:t>
      </w:r>
      <w:r>
        <w:t>предоставляет</w:t>
      </w:r>
      <w:r>
        <w:rPr>
          <w:spacing w:val="1"/>
        </w:rPr>
        <w:t xml:space="preserve"> </w:t>
      </w:r>
      <w:r>
        <w:t>большие</w:t>
      </w:r>
      <w:r>
        <w:rPr>
          <w:spacing w:val="1"/>
        </w:rPr>
        <w:t xml:space="preserve"> </w:t>
      </w:r>
      <w:r>
        <w:t>возможности</w:t>
      </w:r>
      <w:r>
        <w:rPr>
          <w:spacing w:val="1"/>
        </w:rPr>
        <w:t xml:space="preserve"> </w:t>
      </w:r>
      <w:r>
        <w:t>для</w:t>
      </w:r>
      <w:r>
        <w:rPr>
          <w:spacing w:val="1"/>
        </w:rPr>
        <w:t xml:space="preserve"> </w:t>
      </w:r>
      <w:r>
        <w:t>организации,</w:t>
      </w:r>
      <w:r>
        <w:rPr>
          <w:spacing w:val="1"/>
        </w:rPr>
        <w:t xml:space="preserve"> </w:t>
      </w:r>
      <w:r>
        <w:t>подготовки</w:t>
      </w:r>
      <w:r>
        <w:rPr>
          <w:spacing w:val="1"/>
        </w:rPr>
        <w:t xml:space="preserve"> </w:t>
      </w:r>
      <w:r>
        <w:t>и</w:t>
      </w:r>
      <w:r>
        <w:rPr>
          <w:spacing w:val="1"/>
        </w:rPr>
        <w:t xml:space="preserve"> </w:t>
      </w:r>
      <w:r>
        <w:t>реализации</w:t>
      </w:r>
      <w:r>
        <w:rPr>
          <w:spacing w:val="1"/>
        </w:rPr>
        <w:t xml:space="preserve"> </w:t>
      </w:r>
      <w:r>
        <w:t>развернутого</w:t>
      </w:r>
      <w:r>
        <w:rPr>
          <w:spacing w:val="1"/>
        </w:rPr>
        <w:t xml:space="preserve"> </w:t>
      </w:r>
      <w:r>
        <w:t>и</w:t>
      </w:r>
      <w:r>
        <w:rPr>
          <w:spacing w:val="1"/>
        </w:rPr>
        <w:t xml:space="preserve"> </w:t>
      </w:r>
      <w:r>
        <w:t>полноценного</w:t>
      </w:r>
      <w:r>
        <w:rPr>
          <w:spacing w:val="55"/>
        </w:rPr>
        <w:t xml:space="preserve"> </w:t>
      </w:r>
      <w:r>
        <w:t>учебного</w:t>
      </w:r>
      <w:r>
        <w:rPr>
          <w:spacing w:val="1"/>
        </w:rPr>
        <w:t xml:space="preserve"> </w:t>
      </w:r>
      <w:r>
        <w:t>проекта,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при</w:t>
      </w:r>
      <w:r>
        <w:rPr>
          <w:spacing w:val="-5"/>
        </w:rPr>
        <w:t xml:space="preserve"> </w:t>
      </w:r>
      <w:r>
        <w:t>его</w:t>
      </w:r>
      <w:r>
        <w:rPr>
          <w:spacing w:val="-1"/>
        </w:rPr>
        <w:t xml:space="preserve"> </w:t>
      </w:r>
      <w:r>
        <w:t>выполнении</w:t>
      </w:r>
      <w:r>
        <w:rPr>
          <w:spacing w:val="-1"/>
        </w:rPr>
        <w:t xml:space="preserve"> </w:t>
      </w:r>
      <w:r>
        <w:t>совместно с</w:t>
      </w:r>
      <w:r>
        <w:rPr>
          <w:spacing w:val="-1"/>
        </w:rPr>
        <w:t xml:space="preserve"> </w:t>
      </w:r>
      <w:r>
        <w:t>нормативно</w:t>
      </w:r>
      <w:r>
        <w:rPr>
          <w:spacing w:val="-1"/>
        </w:rPr>
        <w:t xml:space="preserve"> </w:t>
      </w:r>
      <w:r>
        <w:t>развивающимися</w:t>
      </w:r>
      <w:r>
        <w:rPr>
          <w:spacing w:val="-2"/>
        </w:rPr>
        <w:t xml:space="preserve"> </w:t>
      </w:r>
      <w:r>
        <w:t>сверстниками.</w:t>
      </w:r>
    </w:p>
    <w:p w14:paraId="6115F8CE" w14:textId="77777777" w:rsidR="0052501E" w:rsidRDefault="00B0778F">
      <w:pPr>
        <w:pStyle w:val="a3"/>
        <w:spacing w:before="1"/>
        <w:ind w:right="245" w:firstLine="720"/>
      </w:pPr>
      <w:r>
        <w:t>С</w:t>
      </w:r>
      <w:r>
        <w:rPr>
          <w:spacing w:val="1"/>
        </w:rPr>
        <w:t xml:space="preserve"> </w:t>
      </w:r>
      <w:r>
        <w:t>учетом</w:t>
      </w:r>
      <w:r>
        <w:rPr>
          <w:spacing w:val="1"/>
        </w:rPr>
        <w:t xml:space="preserve"> </w:t>
      </w:r>
      <w:r>
        <w:t>этого</w:t>
      </w:r>
      <w:r>
        <w:rPr>
          <w:spacing w:val="1"/>
        </w:rPr>
        <w:t xml:space="preserve"> </w:t>
      </w:r>
      <w:r>
        <w:t>при</w:t>
      </w:r>
      <w:r>
        <w:rPr>
          <w:spacing w:val="1"/>
        </w:rPr>
        <w:t xml:space="preserve"> </w:t>
      </w:r>
      <w:r>
        <w:t>организации</w:t>
      </w:r>
      <w:r>
        <w:rPr>
          <w:spacing w:val="1"/>
        </w:rPr>
        <w:t xml:space="preserve"> </w:t>
      </w:r>
      <w:r>
        <w:t>ПД</w:t>
      </w:r>
      <w:r>
        <w:rPr>
          <w:spacing w:val="1"/>
        </w:rPr>
        <w:t xml:space="preserve"> </w:t>
      </w:r>
      <w:r>
        <w:t>обучающихся</w:t>
      </w:r>
      <w:r>
        <w:rPr>
          <w:spacing w:val="1"/>
        </w:rPr>
        <w:t xml:space="preserve"> </w:t>
      </w:r>
      <w:r>
        <w:t>во</w:t>
      </w:r>
      <w:r>
        <w:rPr>
          <w:spacing w:val="1"/>
        </w:rPr>
        <w:t xml:space="preserve"> </w:t>
      </w:r>
      <w:r>
        <w:t>внеурочное</w:t>
      </w:r>
      <w:r>
        <w:rPr>
          <w:spacing w:val="1"/>
        </w:rPr>
        <w:t xml:space="preserve"> </w:t>
      </w:r>
      <w:r>
        <w:t>время</w:t>
      </w:r>
      <w:r>
        <w:rPr>
          <w:spacing w:val="1"/>
        </w:rPr>
        <w:t xml:space="preserve"> </w:t>
      </w:r>
      <w:r>
        <w:t>целесообразно</w:t>
      </w:r>
      <w:r>
        <w:rPr>
          <w:spacing w:val="1"/>
        </w:rPr>
        <w:t xml:space="preserve"> </w:t>
      </w:r>
      <w:r>
        <w:t>ориентироваться</w:t>
      </w:r>
      <w:r>
        <w:rPr>
          <w:spacing w:val="1"/>
        </w:rPr>
        <w:t xml:space="preserve"> </w:t>
      </w:r>
      <w:r>
        <w:t>на</w:t>
      </w:r>
      <w:r>
        <w:rPr>
          <w:spacing w:val="1"/>
        </w:rPr>
        <w:t xml:space="preserve"> </w:t>
      </w:r>
      <w:r>
        <w:t>реализацию</w:t>
      </w:r>
      <w:r>
        <w:rPr>
          <w:spacing w:val="1"/>
        </w:rPr>
        <w:t xml:space="preserve"> </w:t>
      </w:r>
      <w:r>
        <w:t>следующих</w:t>
      </w:r>
      <w:r>
        <w:rPr>
          <w:spacing w:val="1"/>
        </w:rPr>
        <w:t xml:space="preserve"> </w:t>
      </w:r>
      <w:r>
        <w:t>направлений</w:t>
      </w:r>
      <w:r>
        <w:rPr>
          <w:spacing w:val="1"/>
        </w:rPr>
        <w:t xml:space="preserve"> </w:t>
      </w:r>
      <w:r>
        <w:t>учебного</w:t>
      </w:r>
      <w:r>
        <w:rPr>
          <w:spacing w:val="1"/>
        </w:rPr>
        <w:t xml:space="preserve"> </w:t>
      </w:r>
      <w:r>
        <w:t>проектирования:</w:t>
      </w:r>
      <w:r>
        <w:rPr>
          <w:spacing w:val="1"/>
        </w:rPr>
        <w:t xml:space="preserve"> </w:t>
      </w:r>
      <w:r>
        <w:t>гуманитарное,</w:t>
      </w:r>
      <w:r>
        <w:rPr>
          <w:spacing w:val="1"/>
        </w:rPr>
        <w:t xml:space="preserve"> </w:t>
      </w:r>
      <w:r>
        <w:t>естественно-научное, социально-ориентированное, инженерно-техническое, художественно-творческое,</w:t>
      </w:r>
      <w:r>
        <w:rPr>
          <w:spacing w:val="1"/>
        </w:rPr>
        <w:t xml:space="preserve"> </w:t>
      </w:r>
      <w:r>
        <w:t>спортивно-оздоровительное,</w:t>
      </w:r>
      <w:r>
        <w:rPr>
          <w:spacing w:val="-1"/>
        </w:rPr>
        <w:t xml:space="preserve"> </w:t>
      </w:r>
      <w:r>
        <w:t>туристско-краеведческое.</w:t>
      </w:r>
    </w:p>
    <w:p w14:paraId="22F6EAAD" w14:textId="77777777" w:rsidR="0052501E" w:rsidRDefault="00B0778F">
      <w:pPr>
        <w:pStyle w:val="a3"/>
        <w:spacing w:before="1"/>
        <w:ind w:right="250" w:firstLine="720"/>
      </w:pPr>
      <w:r>
        <w:t>В качестве основных форм организации ПД могут быть использованы в том числе творческие</w:t>
      </w:r>
      <w:r>
        <w:rPr>
          <w:spacing w:val="1"/>
        </w:rPr>
        <w:t xml:space="preserve"> </w:t>
      </w:r>
      <w:r>
        <w:t>мастерские,</w:t>
      </w:r>
      <w:r>
        <w:rPr>
          <w:spacing w:val="-1"/>
        </w:rPr>
        <w:t xml:space="preserve"> </w:t>
      </w:r>
      <w:r>
        <w:t>экспериментальные</w:t>
      </w:r>
      <w:r>
        <w:rPr>
          <w:spacing w:val="-3"/>
        </w:rPr>
        <w:t xml:space="preserve"> </w:t>
      </w:r>
      <w:r>
        <w:t>лаборатории, проектные</w:t>
      </w:r>
      <w:r>
        <w:rPr>
          <w:spacing w:val="-1"/>
        </w:rPr>
        <w:t xml:space="preserve"> </w:t>
      </w:r>
      <w:r>
        <w:t>недели, практикумы.</w:t>
      </w:r>
    </w:p>
    <w:p w14:paraId="7595C1A4" w14:textId="77777777" w:rsidR="0052501E" w:rsidRDefault="00B0778F">
      <w:pPr>
        <w:pStyle w:val="a3"/>
        <w:ind w:right="248" w:firstLine="720"/>
      </w:pPr>
      <w:r>
        <w:t>Формами</w:t>
      </w:r>
      <w:r>
        <w:rPr>
          <w:spacing w:val="1"/>
        </w:rPr>
        <w:t xml:space="preserve"> </w:t>
      </w:r>
      <w:r>
        <w:t>представления</w:t>
      </w:r>
      <w:r>
        <w:rPr>
          <w:spacing w:val="1"/>
        </w:rPr>
        <w:t xml:space="preserve"> </w:t>
      </w:r>
      <w:r>
        <w:t>итогов</w:t>
      </w:r>
      <w:r>
        <w:rPr>
          <w:spacing w:val="1"/>
        </w:rPr>
        <w:t xml:space="preserve"> </w:t>
      </w:r>
      <w:r>
        <w:t>ПД</w:t>
      </w:r>
      <w:r>
        <w:rPr>
          <w:spacing w:val="1"/>
        </w:rPr>
        <w:t xml:space="preserve"> </w:t>
      </w:r>
      <w:r>
        <w:t>во</w:t>
      </w:r>
      <w:r>
        <w:rPr>
          <w:spacing w:val="1"/>
        </w:rPr>
        <w:t xml:space="preserve"> </w:t>
      </w:r>
      <w:r>
        <w:t>внеурочное</w:t>
      </w:r>
      <w:r>
        <w:rPr>
          <w:spacing w:val="1"/>
        </w:rPr>
        <w:t xml:space="preserve"> </w:t>
      </w:r>
      <w:r>
        <w:t>время</w:t>
      </w:r>
      <w:r>
        <w:rPr>
          <w:spacing w:val="1"/>
        </w:rPr>
        <w:t xml:space="preserve"> </w:t>
      </w:r>
      <w:r>
        <w:t>являются</w:t>
      </w:r>
      <w:r>
        <w:rPr>
          <w:spacing w:val="1"/>
        </w:rPr>
        <w:t xml:space="preserve"> </w:t>
      </w:r>
      <w:r>
        <w:t>материальный</w:t>
      </w:r>
      <w:r>
        <w:rPr>
          <w:spacing w:val="1"/>
        </w:rPr>
        <w:t xml:space="preserve"> </w:t>
      </w:r>
      <w:r>
        <w:t>продукт</w:t>
      </w:r>
      <w:r>
        <w:rPr>
          <w:spacing w:val="1"/>
        </w:rPr>
        <w:t xml:space="preserve"> </w:t>
      </w:r>
      <w:r>
        <w:t>(например,</w:t>
      </w:r>
      <w:r>
        <w:rPr>
          <w:spacing w:val="1"/>
        </w:rPr>
        <w:t xml:space="preserve"> </w:t>
      </w:r>
      <w:r>
        <w:t>объект,</w:t>
      </w:r>
      <w:r>
        <w:rPr>
          <w:spacing w:val="1"/>
        </w:rPr>
        <w:t xml:space="preserve"> </w:t>
      </w:r>
      <w:r>
        <w:t>макет,</w:t>
      </w:r>
      <w:r>
        <w:rPr>
          <w:spacing w:val="1"/>
        </w:rPr>
        <w:t xml:space="preserve"> </w:t>
      </w:r>
      <w:r>
        <w:t>конструкторское</w:t>
      </w:r>
      <w:r>
        <w:rPr>
          <w:spacing w:val="1"/>
        </w:rPr>
        <w:t xml:space="preserve"> </w:t>
      </w:r>
      <w:r>
        <w:t>изделие),</w:t>
      </w:r>
      <w:r>
        <w:rPr>
          <w:spacing w:val="1"/>
        </w:rPr>
        <w:t xml:space="preserve"> </w:t>
      </w:r>
      <w:r>
        <w:t>медийный</w:t>
      </w:r>
      <w:r>
        <w:rPr>
          <w:spacing w:val="1"/>
        </w:rPr>
        <w:t xml:space="preserve"> </w:t>
      </w:r>
      <w:r>
        <w:t>продукт</w:t>
      </w:r>
      <w:r>
        <w:rPr>
          <w:spacing w:val="1"/>
        </w:rPr>
        <w:t xml:space="preserve"> </w:t>
      </w:r>
      <w:r>
        <w:t>(например,</w:t>
      </w:r>
      <w:r>
        <w:rPr>
          <w:spacing w:val="1"/>
        </w:rPr>
        <w:t xml:space="preserve"> </w:t>
      </w:r>
      <w:r>
        <w:t>плакат,</w:t>
      </w:r>
      <w:r>
        <w:rPr>
          <w:spacing w:val="1"/>
        </w:rPr>
        <w:t xml:space="preserve"> </w:t>
      </w:r>
      <w:r>
        <w:t>газета,</w:t>
      </w:r>
      <w:r>
        <w:rPr>
          <w:spacing w:val="1"/>
        </w:rPr>
        <w:t xml:space="preserve"> </w:t>
      </w:r>
      <w:r>
        <w:t>журнал, рекламная продукция, фильм), публичное мероприятие (в том числе образовательное событие,</w:t>
      </w:r>
      <w:r>
        <w:rPr>
          <w:spacing w:val="1"/>
        </w:rPr>
        <w:t xml:space="preserve"> </w:t>
      </w:r>
      <w:r>
        <w:t>социальное мероприятие или акция, театральная постановка), отчетные материалы по проекту (тексты,</w:t>
      </w:r>
      <w:r>
        <w:rPr>
          <w:spacing w:val="1"/>
        </w:rPr>
        <w:t xml:space="preserve"> </w:t>
      </w:r>
      <w:r>
        <w:t>мультимедийные</w:t>
      </w:r>
      <w:r>
        <w:rPr>
          <w:spacing w:val="-1"/>
        </w:rPr>
        <w:t xml:space="preserve"> </w:t>
      </w:r>
      <w:r>
        <w:t>продукты, устное</w:t>
      </w:r>
      <w:r>
        <w:rPr>
          <w:spacing w:val="-1"/>
        </w:rPr>
        <w:t xml:space="preserve"> </w:t>
      </w:r>
      <w:r>
        <w:t>выступление с</w:t>
      </w:r>
      <w:r>
        <w:rPr>
          <w:spacing w:val="-3"/>
        </w:rPr>
        <w:t xml:space="preserve"> </w:t>
      </w:r>
      <w:r>
        <w:t>компьютерной</w:t>
      </w:r>
      <w:r>
        <w:rPr>
          <w:spacing w:val="-1"/>
        </w:rPr>
        <w:t xml:space="preserve"> </w:t>
      </w:r>
      <w:r>
        <w:t>презентацией).</w:t>
      </w:r>
    </w:p>
    <w:p w14:paraId="0D32A5C5" w14:textId="77777777" w:rsidR="0052501E" w:rsidRDefault="0052501E">
      <w:pPr>
        <w:pStyle w:val="a3"/>
        <w:spacing w:before="4"/>
        <w:ind w:left="0"/>
        <w:jc w:val="left"/>
      </w:pPr>
    </w:p>
    <w:p w14:paraId="6B0E2D56" w14:textId="77777777" w:rsidR="0052501E" w:rsidRDefault="00B0778F" w:rsidP="001E0EBC">
      <w:pPr>
        <w:pStyle w:val="31"/>
        <w:numPr>
          <w:ilvl w:val="4"/>
          <w:numId w:val="13"/>
        </w:numPr>
        <w:tabs>
          <w:tab w:val="left" w:pos="1094"/>
        </w:tabs>
        <w:jc w:val="both"/>
      </w:pPr>
      <w:r>
        <w:t>Общие</w:t>
      </w:r>
      <w:r>
        <w:rPr>
          <w:spacing w:val="-2"/>
        </w:rPr>
        <w:t xml:space="preserve"> </w:t>
      </w:r>
      <w:r>
        <w:t>рекомендации</w:t>
      </w:r>
      <w:r>
        <w:rPr>
          <w:spacing w:val="-1"/>
        </w:rPr>
        <w:t xml:space="preserve"> </w:t>
      </w:r>
      <w:r>
        <w:t>по</w:t>
      </w:r>
      <w:r>
        <w:rPr>
          <w:spacing w:val="-1"/>
        </w:rPr>
        <w:t xml:space="preserve"> </w:t>
      </w:r>
      <w:r>
        <w:t>оцениванию</w:t>
      </w:r>
      <w:r>
        <w:rPr>
          <w:spacing w:val="-4"/>
        </w:rPr>
        <w:t xml:space="preserve"> </w:t>
      </w:r>
      <w:r>
        <w:t>ПД:</w:t>
      </w:r>
    </w:p>
    <w:p w14:paraId="19EE33FB" w14:textId="77777777" w:rsidR="0052501E" w:rsidRDefault="0052501E">
      <w:pPr>
        <w:pStyle w:val="a3"/>
        <w:spacing w:before="7"/>
        <w:ind w:left="0"/>
        <w:jc w:val="left"/>
        <w:rPr>
          <w:b/>
          <w:sz w:val="21"/>
        </w:rPr>
      </w:pPr>
    </w:p>
    <w:p w14:paraId="624CE1D9" w14:textId="77777777" w:rsidR="0052501E" w:rsidRDefault="00B0778F" w:rsidP="001E0EBC">
      <w:pPr>
        <w:pStyle w:val="a5"/>
        <w:numPr>
          <w:ilvl w:val="0"/>
          <w:numId w:val="12"/>
        </w:numPr>
        <w:tabs>
          <w:tab w:val="left" w:pos="453"/>
        </w:tabs>
        <w:spacing w:line="252" w:lineRule="exact"/>
        <w:ind w:hanging="241"/>
        <w:jc w:val="both"/>
      </w:pPr>
      <w:r>
        <w:t>при</w:t>
      </w:r>
      <w:r>
        <w:rPr>
          <w:spacing w:val="-4"/>
        </w:rPr>
        <w:t xml:space="preserve"> </w:t>
      </w:r>
      <w:r>
        <w:t>оценивании</w:t>
      </w:r>
      <w:r>
        <w:rPr>
          <w:spacing w:val="-2"/>
        </w:rPr>
        <w:t xml:space="preserve"> </w:t>
      </w:r>
      <w:r>
        <w:t>результатов</w:t>
      </w:r>
      <w:r>
        <w:rPr>
          <w:spacing w:val="-4"/>
        </w:rPr>
        <w:t xml:space="preserve"> </w:t>
      </w:r>
      <w:r>
        <w:t>ПД</w:t>
      </w:r>
      <w:r>
        <w:rPr>
          <w:spacing w:val="-2"/>
        </w:rPr>
        <w:t xml:space="preserve"> </w:t>
      </w:r>
      <w:r>
        <w:t>следует</w:t>
      </w:r>
      <w:r>
        <w:rPr>
          <w:spacing w:val="-3"/>
        </w:rPr>
        <w:t xml:space="preserve"> </w:t>
      </w:r>
      <w:r>
        <w:t>учитывать,</w:t>
      </w:r>
      <w:r>
        <w:rPr>
          <w:spacing w:val="-2"/>
        </w:rPr>
        <w:t xml:space="preserve"> </w:t>
      </w:r>
      <w:r>
        <w:t>прежде</w:t>
      </w:r>
      <w:r>
        <w:rPr>
          <w:spacing w:val="-2"/>
        </w:rPr>
        <w:t xml:space="preserve"> </w:t>
      </w:r>
      <w:r>
        <w:t>всего,</w:t>
      </w:r>
      <w:r>
        <w:rPr>
          <w:spacing w:val="-5"/>
        </w:rPr>
        <w:t xml:space="preserve"> </w:t>
      </w:r>
      <w:r>
        <w:t>его</w:t>
      </w:r>
      <w:r>
        <w:rPr>
          <w:spacing w:val="-3"/>
        </w:rPr>
        <w:t xml:space="preserve"> </w:t>
      </w:r>
      <w:r>
        <w:t>практическую</w:t>
      </w:r>
      <w:r>
        <w:rPr>
          <w:spacing w:val="-2"/>
        </w:rPr>
        <w:t xml:space="preserve"> </w:t>
      </w:r>
      <w:r>
        <w:t>значимость;</w:t>
      </w:r>
    </w:p>
    <w:p w14:paraId="3A812E7B" w14:textId="77777777" w:rsidR="0052501E" w:rsidRDefault="00B0778F" w:rsidP="001E0EBC">
      <w:pPr>
        <w:pStyle w:val="a5"/>
        <w:numPr>
          <w:ilvl w:val="0"/>
          <w:numId w:val="12"/>
        </w:numPr>
        <w:tabs>
          <w:tab w:val="left" w:pos="458"/>
        </w:tabs>
        <w:ind w:left="212" w:right="245" w:firstLine="0"/>
        <w:jc w:val="both"/>
      </w:pPr>
      <w:r>
        <w:t>оценка результатов ПД должна учитывать то, насколько обучающимся в рамках работы над проектом</w:t>
      </w:r>
      <w:r>
        <w:rPr>
          <w:spacing w:val="1"/>
        </w:rPr>
        <w:t xml:space="preserve"> </w:t>
      </w:r>
      <w:r>
        <w:t>удалось продемонстрировать базовые проектные действия, включая понимание проблемы, связанных с</w:t>
      </w:r>
      <w:r>
        <w:rPr>
          <w:spacing w:val="1"/>
        </w:rPr>
        <w:t xml:space="preserve"> </w:t>
      </w:r>
      <w:r>
        <w:t>нею цели и задач; умение определить оптимальный путь решения проблемы, планировать и работать по</w:t>
      </w:r>
      <w:r>
        <w:rPr>
          <w:spacing w:val="1"/>
        </w:rPr>
        <w:t xml:space="preserve"> </w:t>
      </w:r>
      <w:r>
        <w:t>плану, реализовать проектный замысел и оформить его в виде реального "продукта", осуществлять</w:t>
      </w:r>
      <w:r>
        <w:rPr>
          <w:spacing w:val="1"/>
        </w:rPr>
        <w:t xml:space="preserve"> </w:t>
      </w:r>
      <w:r>
        <w:t>самооценку</w:t>
      </w:r>
      <w:r>
        <w:rPr>
          <w:spacing w:val="-4"/>
        </w:rPr>
        <w:t xml:space="preserve"> </w:t>
      </w:r>
      <w:r>
        <w:t>деятельности</w:t>
      </w:r>
      <w:r>
        <w:rPr>
          <w:spacing w:val="-4"/>
        </w:rPr>
        <w:t xml:space="preserve"> </w:t>
      </w:r>
      <w:r>
        <w:t>и результата, оценку</w:t>
      </w:r>
      <w:r>
        <w:rPr>
          <w:spacing w:val="-2"/>
        </w:rPr>
        <w:t xml:space="preserve"> </w:t>
      </w:r>
      <w:r>
        <w:t>деятельности</w:t>
      </w:r>
      <w:r>
        <w:rPr>
          <w:spacing w:val="-1"/>
        </w:rPr>
        <w:t xml:space="preserve"> </w:t>
      </w:r>
      <w:r>
        <w:t>товарищей</w:t>
      </w:r>
      <w:r>
        <w:rPr>
          <w:spacing w:val="-1"/>
        </w:rPr>
        <w:t xml:space="preserve"> </w:t>
      </w:r>
      <w:r>
        <w:t>в</w:t>
      </w:r>
      <w:r>
        <w:rPr>
          <w:spacing w:val="-2"/>
        </w:rPr>
        <w:t xml:space="preserve"> </w:t>
      </w:r>
      <w:r>
        <w:t>группе;</w:t>
      </w:r>
    </w:p>
    <w:p w14:paraId="08E0E6B3" w14:textId="77777777" w:rsidR="0052501E" w:rsidRDefault="00B0778F" w:rsidP="001E0EBC">
      <w:pPr>
        <w:pStyle w:val="a5"/>
        <w:numPr>
          <w:ilvl w:val="0"/>
          <w:numId w:val="12"/>
        </w:numPr>
        <w:tabs>
          <w:tab w:val="left" w:pos="530"/>
        </w:tabs>
        <w:ind w:left="212" w:right="246" w:firstLine="0"/>
        <w:jc w:val="both"/>
      </w:pPr>
      <w:r>
        <w:t>в</w:t>
      </w:r>
      <w:r>
        <w:rPr>
          <w:spacing w:val="1"/>
        </w:rPr>
        <w:t xml:space="preserve"> </w:t>
      </w:r>
      <w:r>
        <w:t>процессе</w:t>
      </w:r>
      <w:r>
        <w:rPr>
          <w:spacing w:val="1"/>
        </w:rPr>
        <w:t xml:space="preserve"> </w:t>
      </w:r>
      <w:r>
        <w:t>публичной</w:t>
      </w:r>
      <w:r>
        <w:rPr>
          <w:spacing w:val="1"/>
        </w:rPr>
        <w:t xml:space="preserve"> </w:t>
      </w:r>
      <w:r>
        <w:t>презентации</w:t>
      </w:r>
      <w:r>
        <w:rPr>
          <w:spacing w:val="1"/>
        </w:rPr>
        <w:t xml:space="preserve"> </w:t>
      </w:r>
      <w:r>
        <w:t>результатов</w:t>
      </w:r>
      <w:r>
        <w:rPr>
          <w:spacing w:val="1"/>
        </w:rPr>
        <w:t xml:space="preserve"> </w:t>
      </w:r>
      <w:r>
        <w:t>проекта</w:t>
      </w:r>
      <w:r>
        <w:rPr>
          <w:spacing w:val="1"/>
        </w:rPr>
        <w:t xml:space="preserve"> </w:t>
      </w:r>
      <w:r>
        <w:t>оценивается</w:t>
      </w:r>
      <w:r>
        <w:rPr>
          <w:spacing w:val="1"/>
        </w:rPr>
        <w:t xml:space="preserve"> </w:t>
      </w:r>
      <w:r>
        <w:t>качество</w:t>
      </w:r>
      <w:r>
        <w:rPr>
          <w:spacing w:val="1"/>
        </w:rPr>
        <w:t xml:space="preserve"> </w:t>
      </w:r>
      <w:r>
        <w:t>защиты</w:t>
      </w:r>
      <w:r>
        <w:rPr>
          <w:spacing w:val="1"/>
        </w:rPr>
        <w:t xml:space="preserve"> </w:t>
      </w:r>
      <w:r>
        <w:t>проекта</w:t>
      </w:r>
      <w:r>
        <w:rPr>
          <w:spacing w:val="1"/>
        </w:rPr>
        <w:t xml:space="preserve"> </w:t>
      </w:r>
      <w:r>
        <w:t>(четкость</w:t>
      </w:r>
      <w:r>
        <w:rPr>
          <w:spacing w:val="1"/>
        </w:rPr>
        <w:t xml:space="preserve"> </w:t>
      </w:r>
      <w:r>
        <w:t>и</w:t>
      </w:r>
      <w:r>
        <w:rPr>
          <w:spacing w:val="1"/>
        </w:rPr>
        <w:t xml:space="preserve"> </w:t>
      </w:r>
      <w:r>
        <w:t>ясность</w:t>
      </w:r>
      <w:r>
        <w:rPr>
          <w:spacing w:val="1"/>
        </w:rPr>
        <w:t xml:space="preserve"> </w:t>
      </w:r>
      <w:r>
        <w:t>изложения</w:t>
      </w:r>
      <w:r>
        <w:rPr>
          <w:spacing w:val="1"/>
        </w:rPr>
        <w:t xml:space="preserve"> </w:t>
      </w:r>
      <w:r>
        <w:t>задачи,</w:t>
      </w:r>
      <w:r>
        <w:rPr>
          <w:spacing w:val="1"/>
        </w:rPr>
        <w:t xml:space="preserve"> </w:t>
      </w:r>
      <w:r>
        <w:t>убедительность</w:t>
      </w:r>
      <w:r>
        <w:rPr>
          <w:spacing w:val="1"/>
        </w:rPr>
        <w:t xml:space="preserve"> </w:t>
      </w:r>
      <w:r>
        <w:t>рассуждений,</w:t>
      </w:r>
      <w:r>
        <w:rPr>
          <w:spacing w:val="1"/>
        </w:rPr>
        <w:t xml:space="preserve"> </w:t>
      </w:r>
      <w:r>
        <w:t>последовательность</w:t>
      </w:r>
      <w:r>
        <w:rPr>
          <w:spacing w:val="1"/>
        </w:rPr>
        <w:t xml:space="preserve"> </w:t>
      </w:r>
      <w:r>
        <w:t>в</w:t>
      </w:r>
      <w:r>
        <w:rPr>
          <w:spacing w:val="1"/>
        </w:rPr>
        <w:t xml:space="preserve"> </w:t>
      </w:r>
      <w:r>
        <w:t>аргументации;</w:t>
      </w:r>
      <w:r>
        <w:rPr>
          <w:spacing w:val="1"/>
        </w:rPr>
        <w:t xml:space="preserve"> </w:t>
      </w:r>
      <w:r>
        <w:t>логичность</w:t>
      </w:r>
      <w:r>
        <w:rPr>
          <w:spacing w:val="1"/>
        </w:rPr>
        <w:t xml:space="preserve"> </w:t>
      </w:r>
      <w:r>
        <w:t>и</w:t>
      </w:r>
      <w:r>
        <w:rPr>
          <w:spacing w:val="1"/>
        </w:rPr>
        <w:t xml:space="preserve"> </w:t>
      </w:r>
      <w:r>
        <w:t>оригинальность),</w:t>
      </w:r>
      <w:r>
        <w:rPr>
          <w:spacing w:val="1"/>
        </w:rPr>
        <w:t xml:space="preserve"> </w:t>
      </w:r>
      <w:r>
        <w:t>качество</w:t>
      </w:r>
      <w:r>
        <w:rPr>
          <w:spacing w:val="1"/>
        </w:rPr>
        <w:t xml:space="preserve"> </w:t>
      </w:r>
      <w:r>
        <w:t>наглядного</w:t>
      </w:r>
      <w:r>
        <w:rPr>
          <w:spacing w:val="1"/>
        </w:rPr>
        <w:t xml:space="preserve"> </w:t>
      </w:r>
      <w:r>
        <w:t>представления</w:t>
      </w:r>
      <w:r>
        <w:rPr>
          <w:spacing w:val="1"/>
        </w:rPr>
        <w:t xml:space="preserve"> </w:t>
      </w:r>
      <w:r>
        <w:t>проекта</w:t>
      </w:r>
      <w:r>
        <w:rPr>
          <w:spacing w:val="1"/>
        </w:rPr>
        <w:t xml:space="preserve"> </w:t>
      </w:r>
      <w:r>
        <w:t>(использование рисунков, схем, графиков, моделей и других средств наглядной презентации), качество</w:t>
      </w:r>
      <w:r>
        <w:rPr>
          <w:spacing w:val="1"/>
        </w:rPr>
        <w:t xml:space="preserve"> </w:t>
      </w:r>
      <w:r>
        <w:t>письменного</w:t>
      </w:r>
      <w:r>
        <w:rPr>
          <w:spacing w:val="1"/>
        </w:rPr>
        <w:t xml:space="preserve"> </w:t>
      </w:r>
      <w:r>
        <w:t>текста</w:t>
      </w:r>
      <w:r>
        <w:rPr>
          <w:spacing w:val="1"/>
        </w:rPr>
        <w:t xml:space="preserve"> </w:t>
      </w:r>
      <w:r>
        <w:t>(соответствие</w:t>
      </w:r>
      <w:r>
        <w:rPr>
          <w:spacing w:val="1"/>
        </w:rPr>
        <w:t xml:space="preserve"> </w:t>
      </w:r>
      <w:r>
        <w:t>плану,</w:t>
      </w:r>
      <w:r>
        <w:rPr>
          <w:spacing w:val="1"/>
        </w:rPr>
        <w:t xml:space="preserve"> </w:t>
      </w:r>
      <w:r>
        <w:t>оформление</w:t>
      </w:r>
      <w:r>
        <w:rPr>
          <w:spacing w:val="1"/>
        </w:rPr>
        <w:t xml:space="preserve"> </w:t>
      </w:r>
      <w:r>
        <w:t>работы,</w:t>
      </w:r>
      <w:r>
        <w:rPr>
          <w:spacing w:val="1"/>
        </w:rPr>
        <w:t xml:space="preserve"> </w:t>
      </w:r>
      <w:r>
        <w:t>грамотность</w:t>
      </w:r>
      <w:r>
        <w:rPr>
          <w:spacing w:val="1"/>
        </w:rPr>
        <w:t xml:space="preserve"> </w:t>
      </w:r>
      <w:r>
        <w:t>изложения),</w:t>
      </w:r>
      <w:r>
        <w:rPr>
          <w:spacing w:val="1"/>
        </w:rPr>
        <w:t xml:space="preserve"> </w:t>
      </w:r>
      <w:r>
        <w:t>уровень</w:t>
      </w:r>
      <w:r>
        <w:rPr>
          <w:spacing w:val="1"/>
        </w:rPr>
        <w:t xml:space="preserve"> </w:t>
      </w:r>
      <w:r>
        <w:t>коммуникативных умений (умения излагать собственную точку зрения логично, четко и ясно, отвечать</w:t>
      </w:r>
      <w:r>
        <w:rPr>
          <w:spacing w:val="1"/>
        </w:rPr>
        <w:t xml:space="preserve"> </w:t>
      </w:r>
      <w:r>
        <w:t>на</w:t>
      </w:r>
      <w:r>
        <w:rPr>
          <w:spacing w:val="1"/>
        </w:rPr>
        <w:t xml:space="preserve"> </w:t>
      </w:r>
      <w:r>
        <w:t>поставленные</w:t>
      </w:r>
      <w:r>
        <w:rPr>
          <w:spacing w:val="1"/>
        </w:rPr>
        <w:t xml:space="preserve"> </w:t>
      </w:r>
      <w:r>
        <w:t>вопросы,</w:t>
      </w:r>
      <w:r>
        <w:rPr>
          <w:spacing w:val="1"/>
        </w:rPr>
        <w:t xml:space="preserve"> </w:t>
      </w:r>
      <w:r>
        <w:t>аргументировать</w:t>
      </w:r>
      <w:r>
        <w:rPr>
          <w:spacing w:val="1"/>
        </w:rPr>
        <w:t xml:space="preserve"> </w:t>
      </w:r>
      <w:r>
        <w:t>и</w:t>
      </w:r>
      <w:r>
        <w:rPr>
          <w:spacing w:val="1"/>
        </w:rPr>
        <w:t xml:space="preserve"> </w:t>
      </w:r>
      <w:r>
        <w:t>отстаивать</w:t>
      </w:r>
      <w:r>
        <w:rPr>
          <w:spacing w:val="1"/>
        </w:rPr>
        <w:t xml:space="preserve"> </w:t>
      </w:r>
      <w:r>
        <w:t>собственную</w:t>
      </w:r>
      <w:r>
        <w:rPr>
          <w:spacing w:val="1"/>
        </w:rPr>
        <w:t xml:space="preserve"> </w:t>
      </w:r>
      <w:r>
        <w:t>точку</w:t>
      </w:r>
      <w:r>
        <w:rPr>
          <w:spacing w:val="1"/>
        </w:rPr>
        <w:t xml:space="preserve"> </w:t>
      </w:r>
      <w:r>
        <w:t>зрения,</w:t>
      </w:r>
      <w:r>
        <w:rPr>
          <w:spacing w:val="1"/>
        </w:rPr>
        <w:t xml:space="preserve"> </w:t>
      </w:r>
      <w:r>
        <w:t>участвовать</w:t>
      </w:r>
      <w:r>
        <w:rPr>
          <w:spacing w:val="1"/>
        </w:rPr>
        <w:t xml:space="preserve"> </w:t>
      </w:r>
      <w:r>
        <w:t>в</w:t>
      </w:r>
      <w:r>
        <w:rPr>
          <w:spacing w:val="1"/>
        </w:rPr>
        <w:t xml:space="preserve"> </w:t>
      </w:r>
      <w:r>
        <w:t>дискуссии,</w:t>
      </w:r>
      <w:r>
        <w:rPr>
          <w:spacing w:val="-1"/>
        </w:rPr>
        <w:t xml:space="preserve"> </w:t>
      </w:r>
      <w:r>
        <w:t>говорить внятно</w:t>
      </w:r>
      <w:r>
        <w:rPr>
          <w:spacing w:val="-1"/>
        </w:rPr>
        <w:t xml:space="preserve"> </w:t>
      </w:r>
      <w:r>
        <w:t>и естественно,</w:t>
      </w:r>
      <w:r>
        <w:rPr>
          <w:spacing w:val="-4"/>
        </w:rPr>
        <w:t xml:space="preserve"> </w:t>
      </w:r>
      <w:r>
        <w:t>реализуя</w:t>
      </w:r>
      <w:r>
        <w:rPr>
          <w:spacing w:val="-1"/>
        </w:rPr>
        <w:t xml:space="preserve"> </w:t>
      </w:r>
      <w:r>
        <w:t>произносительные</w:t>
      </w:r>
      <w:r>
        <w:rPr>
          <w:spacing w:val="-1"/>
        </w:rPr>
        <w:t xml:space="preserve"> </w:t>
      </w:r>
      <w:r>
        <w:t>возможности).</w:t>
      </w:r>
    </w:p>
    <w:p w14:paraId="36FF157A" w14:textId="77777777" w:rsidR="0052501E" w:rsidRDefault="0052501E">
      <w:pPr>
        <w:pStyle w:val="a3"/>
        <w:spacing w:before="5"/>
        <w:ind w:left="0"/>
        <w:jc w:val="left"/>
      </w:pPr>
    </w:p>
    <w:p w14:paraId="72E7C8DA" w14:textId="77777777" w:rsidR="0052501E" w:rsidRDefault="00B0778F" w:rsidP="001E0EBC">
      <w:pPr>
        <w:pStyle w:val="11"/>
        <w:numPr>
          <w:ilvl w:val="1"/>
          <w:numId w:val="40"/>
        </w:numPr>
        <w:tabs>
          <w:tab w:val="left" w:pos="3164"/>
        </w:tabs>
        <w:spacing w:before="0"/>
        <w:ind w:left="3163" w:hanging="494"/>
      </w:pPr>
      <w:r>
        <w:t>Программа</w:t>
      </w:r>
      <w:r>
        <w:rPr>
          <w:spacing w:val="-5"/>
        </w:rPr>
        <w:t xml:space="preserve"> </w:t>
      </w:r>
      <w:r>
        <w:t>коррекционной</w:t>
      </w:r>
      <w:r>
        <w:rPr>
          <w:spacing w:val="-6"/>
        </w:rPr>
        <w:t xml:space="preserve"> </w:t>
      </w:r>
      <w:r>
        <w:t>работы</w:t>
      </w:r>
    </w:p>
    <w:p w14:paraId="411143BD" w14:textId="77777777" w:rsidR="0052501E" w:rsidRDefault="0052501E">
      <w:pPr>
        <w:pStyle w:val="a3"/>
        <w:spacing w:before="5"/>
        <w:ind w:left="0"/>
        <w:jc w:val="left"/>
        <w:rPr>
          <w:b/>
          <w:sz w:val="27"/>
        </w:rPr>
      </w:pPr>
    </w:p>
    <w:p w14:paraId="4E607CE8" w14:textId="77777777" w:rsidR="0052501E" w:rsidRDefault="00B0778F">
      <w:pPr>
        <w:ind w:left="212" w:right="248" w:firstLine="720"/>
        <w:jc w:val="both"/>
        <w:rPr>
          <w:sz w:val="24"/>
        </w:rPr>
      </w:pPr>
      <w:r>
        <w:rPr>
          <w:sz w:val="24"/>
        </w:rPr>
        <w:t>ПКР</w:t>
      </w:r>
      <w:r>
        <w:rPr>
          <w:spacing w:val="14"/>
          <w:sz w:val="24"/>
        </w:rPr>
        <w:t xml:space="preserve"> </w:t>
      </w:r>
      <w:r>
        <w:rPr>
          <w:sz w:val="24"/>
        </w:rPr>
        <w:t>является</w:t>
      </w:r>
      <w:r>
        <w:rPr>
          <w:spacing w:val="12"/>
          <w:sz w:val="24"/>
        </w:rPr>
        <w:t xml:space="preserve"> </w:t>
      </w:r>
      <w:r>
        <w:rPr>
          <w:sz w:val="24"/>
        </w:rPr>
        <w:t>неотъемлемым</w:t>
      </w:r>
      <w:r>
        <w:rPr>
          <w:spacing w:val="14"/>
          <w:sz w:val="24"/>
        </w:rPr>
        <w:t xml:space="preserve"> </w:t>
      </w:r>
      <w:r>
        <w:rPr>
          <w:sz w:val="24"/>
        </w:rPr>
        <w:t>структурным</w:t>
      </w:r>
      <w:r>
        <w:rPr>
          <w:spacing w:val="12"/>
          <w:sz w:val="24"/>
        </w:rPr>
        <w:t xml:space="preserve"> </w:t>
      </w:r>
      <w:r>
        <w:rPr>
          <w:sz w:val="24"/>
        </w:rPr>
        <w:t>компонентом</w:t>
      </w:r>
      <w:r>
        <w:rPr>
          <w:spacing w:val="13"/>
          <w:sz w:val="24"/>
        </w:rPr>
        <w:t xml:space="preserve"> </w:t>
      </w:r>
      <w:r>
        <w:rPr>
          <w:sz w:val="24"/>
        </w:rPr>
        <w:t>АООП</w:t>
      </w:r>
      <w:r>
        <w:rPr>
          <w:spacing w:val="12"/>
          <w:sz w:val="24"/>
        </w:rPr>
        <w:t xml:space="preserve"> </w:t>
      </w:r>
      <w:r>
        <w:rPr>
          <w:sz w:val="24"/>
        </w:rPr>
        <w:t>ООО</w:t>
      </w:r>
      <w:r>
        <w:rPr>
          <w:spacing w:val="12"/>
          <w:sz w:val="24"/>
        </w:rPr>
        <w:t xml:space="preserve"> </w:t>
      </w:r>
      <w:r>
        <w:rPr>
          <w:sz w:val="24"/>
        </w:rPr>
        <w:t>для</w:t>
      </w:r>
      <w:r>
        <w:rPr>
          <w:spacing w:val="13"/>
          <w:sz w:val="24"/>
        </w:rPr>
        <w:t xml:space="preserve"> </w:t>
      </w:r>
      <w:r>
        <w:rPr>
          <w:sz w:val="24"/>
        </w:rPr>
        <w:t>обучающихся</w:t>
      </w:r>
      <w:r>
        <w:rPr>
          <w:spacing w:val="-58"/>
          <w:sz w:val="24"/>
        </w:rPr>
        <w:t xml:space="preserve"> </w:t>
      </w:r>
      <w:r>
        <w:rPr>
          <w:sz w:val="24"/>
        </w:rPr>
        <w:t>с</w:t>
      </w:r>
      <w:r>
        <w:rPr>
          <w:spacing w:val="-2"/>
          <w:sz w:val="24"/>
        </w:rPr>
        <w:t xml:space="preserve"> </w:t>
      </w:r>
      <w:r>
        <w:rPr>
          <w:sz w:val="24"/>
        </w:rPr>
        <w:t>задержкой психического развития.</w:t>
      </w:r>
    </w:p>
    <w:p w14:paraId="66A4A28D" w14:textId="77777777" w:rsidR="0052501E" w:rsidRDefault="00B0778F">
      <w:pPr>
        <w:ind w:left="212" w:right="247" w:firstLine="720"/>
        <w:jc w:val="both"/>
        <w:rPr>
          <w:sz w:val="24"/>
        </w:rPr>
      </w:pPr>
      <w:r>
        <w:rPr>
          <w:sz w:val="24"/>
        </w:rPr>
        <w:lastRenderedPageBreak/>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ФГОС</w:t>
      </w:r>
      <w:r>
        <w:rPr>
          <w:spacing w:val="1"/>
          <w:sz w:val="24"/>
        </w:rPr>
        <w:t xml:space="preserve"> </w:t>
      </w:r>
      <w:r>
        <w:rPr>
          <w:sz w:val="24"/>
        </w:rPr>
        <w:t>ООО</w:t>
      </w:r>
      <w:r>
        <w:rPr>
          <w:spacing w:val="1"/>
          <w:sz w:val="24"/>
        </w:rPr>
        <w:t xml:space="preserve"> </w:t>
      </w:r>
      <w:r>
        <w:rPr>
          <w:sz w:val="24"/>
        </w:rPr>
        <w:t>ПКР</w:t>
      </w:r>
      <w:r>
        <w:rPr>
          <w:spacing w:val="1"/>
          <w:sz w:val="24"/>
        </w:rPr>
        <w:t xml:space="preserve"> </w:t>
      </w:r>
      <w:r>
        <w:rPr>
          <w:sz w:val="24"/>
        </w:rPr>
        <w:t>направлена</w:t>
      </w:r>
      <w:r>
        <w:rPr>
          <w:spacing w:val="1"/>
          <w:sz w:val="24"/>
        </w:rPr>
        <w:t xml:space="preserve"> </w:t>
      </w:r>
      <w:r>
        <w:rPr>
          <w:sz w:val="24"/>
        </w:rPr>
        <w:t>на</w:t>
      </w:r>
      <w:r>
        <w:rPr>
          <w:spacing w:val="1"/>
          <w:sz w:val="24"/>
        </w:rPr>
        <w:t xml:space="preserve"> </w:t>
      </w:r>
      <w:r>
        <w:rPr>
          <w:sz w:val="24"/>
        </w:rPr>
        <w:t>осуществление</w:t>
      </w:r>
      <w:r>
        <w:rPr>
          <w:spacing w:val="1"/>
          <w:sz w:val="24"/>
        </w:rPr>
        <w:t xml:space="preserve"> </w:t>
      </w:r>
      <w:r>
        <w:rPr>
          <w:sz w:val="24"/>
        </w:rPr>
        <w:t>индивидуально-</w:t>
      </w:r>
      <w:r>
        <w:rPr>
          <w:spacing w:val="1"/>
          <w:sz w:val="24"/>
        </w:rPr>
        <w:t xml:space="preserve"> </w:t>
      </w:r>
      <w:r>
        <w:rPr>
          <w:sz w:val="24"/>
        </w:rPr>
        <w:t>ориентированной психолого-педагогической помощи обучающимся с ЗПР в освоении АООП</w:t>
      </w:r>
      <w:r>
        <w:rPr>
          <w:spacing w:val="1"/>
          <w:sz w:val="24"/>
        </w:rPr>
        <w:t xml:space="preserve"> </w:t>
      </w:r>
      <w:r>
        <w:rPr>
          <w:sz w:val="24"/>
        </w:rPr>
        <w:t>ООО</w:t>
      </w:r>
      <w:r>
        <w:rPr>
          <w:spacing w:val="4"/>
          <w:sz w:val="24"/>
        </w:rPr>
        <w:t xml:space="preserve"> </w:t>
      </w:r>
      <w:r>
        <w:rPr>
          <w:sz w:val="24"/>
        </w:rPr>
        <w:t>с</w:t>
      </w:r>
      <w:r>
        <w:rPr>
          <w:spacing w:val="10"/>
          <w:sz w:val="24"/>
        </w:rPr>
        <w:t xml:space="preserve"> </w:t>
      </w:r>
      <w:r>
        <w:rPr>
          <w:sz w:val="24"/>
        </w:rPr>
        <w:t>учетом</w:t>
      </w:r>
      <w:r>
        <w:rPr>
          <w:spacing w:val="6"/>
          <w:sz w:val="24"/>
        </w:rPr>
        <w:t xml:space="preserve"> </w:t>
      </w:r>
      <w:r>
        <w:rPr>
          <w:sz w:val="24"/>
        </w:rPr>
        <w:t>их</w:t>
      </w:r>
      <w:r>
        <w:rPr>
          <w:spacing w:val="7"/>
          <w:sz w:val="24"/>
        </w:rPr>
        <w:t xml:space="preserve"> </w:t>
      </w:r>
      <w:r>
        <w:rPr>
          <w:sz w:val="24"/>
        </w:rPr>
        <w:t>особых</w:t>
      </w:r>
      <w:r>
        <w:rPr>
          <w:spacing w:val="8"/>
          <w:sz w:val="24"/>
        </w:rPr>
        <w:t xml:space="preserve"> </w:t>
      </w:r>
      <w:r>
        <w:rPr>
          <w:sz w:val="24"/>
        </w:rPr>
        <w:t>образовательных</w:t>
      </w:r>
      <w:r>
        <w:rPr>
          <w:spacing w:val="6"/>
          <w:sz w:val="24"/>
        </w:rPr>
        <w:t xml:space="preserve"> </w:t>
      </w:r>
      <w:r>
        <w:rPr>
          <w:sz w:val="24"/>
        </w:rPr>
        <w:t>потребностей,</w:t>
      </w:r>
      <w:r>
        <w:rPr>
          <w:spacing w:val="11"/>
          <w:sz w:val="24"/>
        </w:rPr>
        <w:t xml:space="preserve"> </w:t>
      </w:r>
      <w:r>
        <w:rPr>
          <w:sz w:val="24"/>
        </w:rPr>
        <w:t>социальную</w:t>
      </w:r>
      <w:r>
        <w:rPr>
          <w:spacing w:val="6"/>
          <w:sz w:val="24"/>
        </w:rPr>
        <w:t xml:space="preserve"> </w:t>
      </w:r>
      <w:r>
        <w:rPr>
          <w:sz w:val="24"/>
        </w:rPr>
        <w:t>адаптацию</w:t>
      </w:r>
      <w:r>
        <w:rPr>
          <w:spacing w:val="3"/>
          <w:sz w:val="24"/>
        </w:rPr>
        <w:t xml:space="preserve"> </w:t>
      </w:r>
      <w:r>
        <w:rPr>
          <w:sz w:val="24"/>
        </w:rPr>
        <w:t>и</w:t>
      </w:r>
      <w:r>
        <w:rPr>
          <w:spacing w:val="7"/>
          <w:sz w:val="24"/>
        </w:rPr>
        <w:t xml:space="preserve"> </w:t>
      </w:r>
      <w:r>
        <w:rPr>
          <w:sz w:val="24"/>
        </w:rPr>
        <w:t>личностное</w:t>
      </w:r>
    </w:p>
    <w:p w14:paraId="05103B43" w14:textId="77777777" w:rsidR="0052501E" w:rsidRDefault="00B0778F">
      <w:pPr>
        <w:spacing w:before="65"/>
        <w:ind w:left="212" w:right="255"/>
        <w:jc w:val="both"/>
        <w:rPr>
          <w:sz w:val="24"/>
        </w:rPr>
      </w:pPr>
      <w:r>
        <w:rPr>
          <w:sz w:val="24"/>
        </w:rPr>
        <w:t>самоопределение. ПКР уровня основного общего образования непрерывна и преемственна с</w:t>
      </w:r>
      <w:r>
        <w:rPr>
          <w:spacing w:val="1"/>
          <w:sz w:val="24"/>
        </w:rPr>
        <w:t xml:space="preserve"> </w:t>
      </w:r>
      <w:r>
        <w:rPr>
          <w:sz w:val="24"/>
        </w:rPr>
        <w:t>другими</w:t>
      </w:r>
      <w:r>
        <w:rPr>
          <w:spacing w:val="2"/>
          <w:sz w:val="24"/>
        </w:rPr>
        <w:t xml:space="preserve"> </w:t>
      </w:r>
      <w:r>
        <w:rPr>
          <w:sz w:val="24"/>
        </w:rPr>
        <w:t>уровнями образования (начальным,</w:t>
      </w:r>
      <w:r>
        <w:rPr>
          <w:spacing w:val="-1"/>
          <w:sz w:val="24"/>
        </w:rPr>
        <w:t xml:space="preserve"> </w:t>
      </w:r>
      <w:r>
        <w:rPr>
          <w:sz w:val="24"/>
        </w:rPr>
        <w:t>средним).</w:t>
      </w:r>
    </w:p>
    <w:p w14:paraId="5ABE21BA" w14:textId="77777777" w:rsidR="0052501E" w:rsidRDefault="00B0778F">
      <w:pPr>
        <w:ind w:left="933"/>
        <w:jc w:val="both"/>
        <w:rPr>
          <w:sz w:val="24"/>
        </w:rPr>
      </w:pPr>
      <w:r>
        <w:rPr>
          <w:sz w:val="24"/>
        </w:rPr>
        <w:t>ПКР</w:t>
      </w:r>
      <w:r>
        <w:rPr>
          <w:spacing w:val="-3"/>
          <w:sz w:val="24"/>
        </w:rPr>
        <w:t xml:space="preserve"> </w:t>
      </w:r>
      <w:r>
        <w:rPr>
          <w:sz w:val="24"/>
        </w:rPr>
        <w:t>должна</w:t>
      </w:r>
      <w:r>
        <w:rPr>
          <w:spacing w:val="-3"/>
          <w:sz w:val="24"/>
        </w:rPr>
        <w:t xml:space="preserve"> </w:t>
      </w:r>
      <w:r>
        <w:rPr>
          <w:sz w:val="24"/>
        </w:rPr>
        <w:t>обеспечивать:</w:t>
      </w:r>
    </w:p>
    <w:p w14:paraId="4B20B2BD" w14:textId="77777777" w:rsidR="0052501E" w:rsidRDefault="00B0778F">
      <w:pPr>
        <w:spacing w:before="1"/>
        <w:ind w:left="212" w:right="251" w:firstLine="720"/>
        <w:jc w:val="both"/>
        <w:rPr>
          <w:sz w:val="24"/>
        </w:rPr>
      </w:pPr>
      <w:r>
        <w:rPr>
          <w:sz w:val="24"/>
        </w:rPr>
        <w:t>выявление</w:t>
      </w:r>
      <w:r>
        <w:rPr>
          <w:spacing w:val="1"/>
          <w:sz w:val="24"/>
        </w:rPr>
        <w:t xml:space="preserve"> </w:t>
      </w:r>
      <w:r>
        <w:rPr>
          <w:sz w:val="24"/>
        </w:rPr>
        <w:t>индивидуальных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направленности личности, профессиональных</w:t>
      </w:r>
      <w:r>
        <w:rPr>
          <w:spacing w:val="-1"/>
          <w:sz w:val="24"/>
        </w:rPr>
        <w:t xml:space="preserve"> </w:t>
      </w:r>
      <w:r>
        <w:rPr>
          <w:sz w:val="24"/>
        </w:rPr>
        <w:t>склонностей;</w:t>
      </w:r>
    </w:p>
    <w:p w14:paraId="4075D227" w14:textId="77777777" w:rsidR="0052501E" w:rsidRDefault="00B0778F">
      <w:pPr>
        <w:ind w:left="212" w:right="244" w:firstLine="720"/>
        <w:jc w:val="both"/>
        <w:rPr>
          <w:sz w:val="24"/>
        </w:rPr>
      </w:pPr>
      <w:r>
        <w:rPr>
          <w:sz w:val="24"/>
        </w:rPr>
        <w:t>систему</w:t>
      </w:r>
      <w:r>
        <w:rPr>
          <w:spacing w:val="1"/>
          <w:sz w:val="24"/>
        </w:rPr>
        <w:t xml:space="preserve"> </w:t>
      </w:r>
      <w:r>
        <w:rPr>
          <w:sz w:val="24"/>
        </w:rPr>
        <w:t>комплексного</w:t>
      </w:r>
      <w:r>
        <w:rPr>
          <w:spacing w:val="1"/>
          <w:sz w:val="24"/>
        </w:rPr>
        <w:t xml:space="preserve"> </w:t>
      </w:r>
      <w:r>
        <w:rPr>
          <w:sz w:val="24"/>
        </w:rPr>
        <w:t>психолого-педагогического</w:t>
      </w:r>
      <w:r>
        <w:rPr>
          <w:spacing w:val="1"/>
          <w:sz w:val="24"/>
        </w:rPr>
        <w:t xml:space="preserve"> </w:t>
      </w:r>
      <w:r>
        <w:rPr>
          <w:sz w:val="24"/>
        </w:rPr>
        <w:t>сопровождения</w:t>
      </w:r>
      <w:r>
        <w:rPr>
          <w:spacing w:val="1"/>
          <w:sz w:val="24"/>
        </w:rPr>
        <w:t xml:space="preserve"> </w:t>
      </w:r>
      <w:r>
        <w:rPr>
          <w:sz w:val="24"/>
        </w:rPr>
        <w:t>образовательно-</w:t>
      </w:r>
      <w:r>
        <w:rPr>
          <w:spacing w:val="1"/>
          <w:sz w:val="24"/>
        </w:rPr>
        <w:t xml:space="preserve"> </w:t>
      </w:r>
      <w:r>
        <w:rPr>
          <w:sz w:val="24"/>
        </w:rPr>
        <w:t>коррекционного процесса с учетом особых образовательных потребностей обучающихся с ЗПР,</w:t>
      </w:r>
      <w:r>
        <w:rPr>
          <w:spacing w:val="-57"/>
          <w:sz w:val="24"/>
        </w:rPr>
        <w:t xml:space="preserve"> </w:t>
      </w:r>
      <w:r>
        <w:rPr>
          <w:sz w:val="24"/>
        </w:rPr>
        <w:t>включающего</w:t>
      </w:r>
      <w:r>
        <w:rPr>
          <w:spacing w:val="1"/>
          <w:sz w:val="24"/>
        </w:rPr>
        <w:t xml:space="preserve"> </w:t>
      </w:r>
      <w:r>
        <w:rPr>
          <w:sz w:val="24"/>
        </w:rPr>
        <w:t>психолого-педагогическое</w:t>
      </w:r>
      <w:r>
        <w:rPr>
          <w:spacing w:val="1"/>
          <w:sz w:val="24"/>
        </w:rPr>
        <w:t xml:space="preserve"> </w:t>
      </w:r>
      <w:r>
        <w:rPr>
          <w:sz w:val="24"/>
        </w:rPr>
        <w:t>обследование</w:t>
      </w:r>
      <w:r>
        <w:rPr>
          <w:spacing w:val="1"/>
          <w:sz w:val="24"/>
        </w:rPr>
        <w:t xml:space="preserve"> </w:t>
      </w:r>
      <w:r>
        <w:rPr>
          <w:sz w:val="24"/>
        </w:rPr>
        <w:t>(на</w:t>
      </w:r>
      <w:r>
        <w:rPr>
          <w:spacing w:val="1"/>
          <w:sz w:val="24"/>
        </w:rPr>
        <w:t xml:space="preserve"> </w:t>
      </w:r>
      <w:r>
        <w:rPr>
          <w:sz w:val="24"/>
        </w:rPr>
        <w:t>начало</w:t>
      </w:r>
      <w:r>
        <w:rPr>
          <w:spacing w:val="1"/>
          <w:sz w:val="24"/>
        </w:rPr>
        <w:t xml:space="preserve"> </w:t>
      </w:r>
      <w:r>
        <w:rPr>
          <w:sz w:val="24"/>
        </w:rPr>
        <w:t>обучения</w:t>
      </w:r>
      <w:r>
        <w:rPr>
          <w:spacing w:val="1"/>
          <w:sz w:val="24"/>
        </w:rPr>
        <w:t xml:space="preserve"> </w:t>
      </w:r>
      <w:r>
        <w:rPr>
          <w:sz w:val="24"/>
        </w:rPr>
        <w:t>в</w:t>
      </w:r>
      <w:r>
        <w:rPr>
          <w:spacing w:val="1"/>
          <w:sz w:val="24"/>
        </w:rPr>
        <w:t xml:space="preserve"> </w:t>
      </w:r>
      <w:r>
        <w:rPr>
          <w:sz w:val="24"/>
        </w:rPr>
        <w:t>5</w:t>
      </w:r>
      <w:r>
        <w:rPr>
          <w:spacing w:val="1"/>
          <w:sz w:val="24"/>
        </w:rPr>
        <w:t xml:space="preserve"> </w:t>
      </w:r>
      <w:r>
        <w:rPr>
          <w:sz w:val="24"/>
        </w:rPr>
        <w:t>классе</w:t>
      </w:r>
      <w:r>
        <w:rPr>
          <w:spacing w:val="1"/>
          <w:sz w:val="24"/>
        </w:rPr>
        <w:t xml:space="preserve"> </w:t>
      </w:r>
      <w:r>
        <w:rPr>
          <w:sz w:val="24"/>
        </w:rPr>
        <w:t>-</w:t>
      </w:r>
      <w:r>
        <w:rPr>
          <w:spacing w:val="1"/>
          <w:sz w:val="24"/>
        </w:rPr>
        <w:t xml:space="preserve"> </w:t>
      </w:r>
      <w:r>
        <w:rPr>
          <w:sz w:val="24"/>
        </w:rPr>
        <w:t>стартовая</w:t>
      </w:r>
      <w:r>
        <w:rPr>
          <w:spacing w:val="1"/>
          <w:sz w:val="24"/>
        </w:rPr>
        <w:t xml:space="preserve"> </w:t>
      </w:r>
      <w:r>
        <w:rPr>
          <w:sz w:val="24"/>
        </w:rPr>
        <w:t>диагностика)</w:t>
      </w:r>
      <w:r>
        <w:rPr>
          <w:spacing w:val="1"/>
          <w:sz w:val="24"/>
        </w:rPr>
        <w:t xml:space="preserve"> </w:t>
      </w:r>
      <w:r>
        <w:rPr>
          <w:sz w:val="24"/>
        </w:rPr>
        <w:t>и</w:t>
      </w:r>
      <w:r>
        <w:rPr>
          <w:spacing w:val="1"/>
          <w:sz w:val="24"/>
        </w:rPr>
        <w:t xml:space="preserve"> </w:t>
      </w:r>
      <w:r>
        <w:rPr>
          <w:sz w:val="24"/>
        </w:rPr>
        <w:t>мониторинг</w:t>
      </w:r>
      <w:r>
        <w:rPr>
          <w:spacing w:val="1"/>
          <w:sz w:val="24"/>
        </w:rPr>
        <w:t xml:space="preserve"> </w:t>
      </w:r>
      <w:r>
        <w:rPr>
          <w:sz w:val="24"/>
        </w:rPr>
        <w:t>динамики</w:t>
      </w:r>
      <w:r>
        <w:rPr>
          <w:spacing w:val="1"/>
          <w:sz w:val="24"/>
        </w:rPr>
        <w:t xml:space="preserve"> </w:t>
      </w:r>
      <w:r>
        <w:rPr>
          <w:sz w:val="24"/>
        </w:rPr>
        <w:t>их</w:t>
      </w:r>
      <w:r>
        <w:rPr>
          <w:spacing w:val="1"/>
          <w:sz w:val="24"/>
        </w:rPr>
        <w:t xml:space="preserve"> </w:t>
      </w:r>
      <w:r>
        <w:rPr>
          <w:sz w:val="24"/>
        </w:rPr>
        <w:t>развития,</w:t>
      </w:r>
      <w:r>
        <w:rPr>
          <w:spacing w:val="1"/>
          <w:sz w:val="24"/>
        </w:rPr>
        <w:t xml:space="preserve"> </w:t>
      </w:r>
      <w:r>
        <w:rPr>
          <w:sz w:val="24"/>
        </w:rPr>
        <w:t>личностного</w:t>
      </w:r>
      <w:r>
        <w:rPr>
          <w:spacing w:val="1"/>
          <w:sz w:val="24"/>
        </w:rPr>
        <w:t xml:space="preserve"> </w:t>
      </w:r>
      <w:r>
        <w:rPr>
          <w:sz w:val="24"/>
        </w:rPr>
        <w:t>становления,</w:t>
      </w:r>
      <w:r>
        <w:rPr>
          <w:spacing w:val="1"/>
          <w:sz w:val="24"/>
        </w:rPr>
        <w:t xml:space="preserve"> </w:t>
      </w:r>
      <w:r>
        <w:rPr>
          <w:sz w:val="24"/>
        </w:rPr>
        <w:t>проведение коррекционных курсов, индивидуальных и групповых коррекционно-развивающих</w:t>
      </w:r>
      <w:r>
        <w:rPr>
          <w:spacing w:val="1"/>
          <w:sz w:val="24"/>
        </w:rPr>
        <w:t xml:space="preserve"> </w:t>
      </w:r>
      <w:r>
        <w:rPr>
          <w:sz w:val="24"/>
        </w:rPr>
        <w:t>занятий (на основе рекомендаций психолого-медико-педагогической комиссии и психолого-</w:t>
      </w:r>
      <w:r>
        <w:rPr>
          <w:spacing w:val="1"/>
          <w:sz w:val="24"/>
        </w:rPr>
        <w:t xml:space="preserve"> </w:t>
      </w:r>
      <w:r>
        <w:rPr>
          <w:sz w:val="24"/>
        </w:rPr>
        <w:t>педагогического</w:t>
      </w:r>
      <w:r>
        <w:rPr>
          <w:spacing w:val="1"/>
          <w:sz w:val="24"/>
        </w:rPr>
        <w:t xml:space="preserve"> </w:t>
      </w:r>
      <w:r>
        <w:rPr>
          <w:sz w:val="24"/>
        </w:rPr>
        <w:t>консилиума</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направленных</w:t>
      </w:r>
      <w:r>
        <w:rPr>
          <w:spacing w:val="1"/>
          <w:sz w:val="24"/>
        </w:rPr>
        <w:t xml:space="preserve"> </w:t>
      </w:r>
      <w:r>
        <w:rPr>
          <w:sz w:val="24"/>
        </w:rPr>
        <w:t>на</w:t>
      </w:r>
      <w:r>
        <w:rPr>
          <w:spacing w:val="1"/>
          <w:sz w:val="24"/>
        </w:rPr>
        <w:t xml:space="preserve"> </w:t>
      </w:r>
      <w:r>
        <w:rPr>
          <w:sz w:val="24"/>
        </w:rPr>
        <w:t>оказание</w:t>
      </w:r>
      <w:r>
        <w:rPr>
          <w:spacing w:val="1"/>
          <w:sz w:val="24"/>
        </w:rPr>
        <w:t xml:space="preserve"> </w:t>
      </w:r>
      <w:r>
        <w:rPr>
          <w:sz w:val="24"/>
        </w:rPr>
        <w:t>специализированной</w:t>
      </w:r>
      <w:r>
        <w:rPr>
          <w:spacing w:val="1"/>
          <w:sz w:val="24"/>
        </w:rPr>
        <w:t xml:space="preserve"> </w:t>
      </w:r>
      <w:r>
        <w:rPr>
          <w:sz w:val="24"/>
        </w:rPr>
        <w:t>индивидуально</w:t>
      </w:r>
      <w:r>
        <w:rPr>
          <w:spacing w:val="1"/>
          <w:sz w:val="24"/>
        </w:rPr>
        <w:t xml:space="preserve"> </w:t>
      </w:r>
      <w:r>
        <w:rPr>
          <w:sz w:val="24"/>
        </w:rPr>
        <w:t>ориентированной</w:t>
      </w:r>
      <w:r>
        <w:rPr>
          <w:spacing w:val="1"/>
          <w:sz w:val="24"/>
        </w:rPr>
        <w:t xml:space="preserve"> </w:t>
      </w:r>
      <w:r>
        <w:rPr>
          <w:sz w:val="24"/>
        </w:rPr>
        <w:t>коррекционно-развивающей</w:t>
      </w:r>
      <w:r>
        <w:rPr>
          <w:spacing w:val="1"/>
          <w:sz w:val="24"/>
        </w:rPr>
        <w:t xml:space="preserve"> </w:t>
      </w:r>
      <w:r>
        <w:rPr>
          <w:sz w:val="24"/>
        </w:rPr>
        <w:t>помощи</w:t>
      </w:r>
      <w:r>
        <w:rPr>
          <w:spacing w:val="1"/>
          <w:sz w:val="24"/>
        </w:rPr>
        <w:t xml:space="preserve"> </w:t>
      </w:r>
      <w:r>
        <w:rPr>
          <w:sz w:val="24"/>
        </w:rPr>
        <w:t>обучающимся в преодолении или ослаблении основных нарушений познавательного и речевого</w:t>
      </w:r>
      <w:r>
        <w:rPr>
          <w:spacing w:val="-57"/>
          <w:sz w:val="24"/>
        </w:rPr>
        <w:t xml:space="preserve"> </w:t>
      </w:r>
      <w:r>
        <w:rPr>
          <w:sz w:val="24"/>
        </w:rPr>
        <w:t>развития, препятствующих освоению образовательной программы, и социальную адаптацию</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p>
    <w:p w14:paraId="030C05AD" w14:textId="77777777" w:rsidR="0052501E" w:rsidRDefault="00B0778F">
      <w:pPr>
        <w:ind w:left="212" w:right="248"/>
        <w:jc w:val="both"/>
        <w:rPr>
          <w:sz w:val="24"/>
        </w:rPr>
      </w:pPr>
      <w:r>
        <w:rPr>
          <w:sz w:val="24"/>
        </w:rPr>
        <w:t>успешное освоение АООП ООО, достижение обучающимися предметных, метапредметных и</w:t>
      </w:r>
      <w:r>
        <w:rPr>
          <w:spacing w:val="1"/>
          <w:sz w:val="24"/>
        </w:rPr>
        <w:t xml:space="preserve"> </w:t>
      </w:r>
      <w:r>
        <w:rPr>
          <w:sz w:val="24"/>
        </w:rPr>
        <w:t>личностных</w:t>
      </w:r>
      <w:r>
        <w:rPr>
          <w:spacing w:val="1"/>
          <w:sz w:val="24"/>
        </w:rPr>
        <w:t xml:space="preserve"> </w:t>
      </w:r>
      <w:r>
        <w:rPr>
          <w:sz w:val="24"/>
        </w:rPr>
        <w:t>результатов</w:t>
      </w:r>
      <w:r>
        <w:rPr>
          <w:spacing w:val="-1"/>
          <w:sz w:val="24"/>
        </w:rPr>
        <w:t xml:space="preserve"> </w:t>
      </w:r>
      <w:r>
        <w:rPr>
          <w:sz w:val="24"/>
        </w:rPr>
        <w:t>с</w:t>
      </w:r>
      <w:r>
        <w:rPr>
          <w:spacing w:val="2"/>
          <w:sz w:val="24"/>
        </w:rPr>
        <w:t xml:space="preserve"> </w:t>
      </w:r>
      <w:r>
        <w:rPr>
          <w:sz w:val="24"/>
        </w:rPr>
        <w:t>учетом их</w:t>
      </w:r>
      <w:r>
        <w:rPr>
          <w:spacing w:val="1"/>
          <w:sz w:val="24"/>
        </w:rPr>
        <w:t xml:space="preserve"> </w:t>
      </w:r>
      <w:r>
        <w:rPr>
          <w:sz w:val="24"/>
        </w:rPr>
        <w:t>особых образовательных</w:t>
      </w:r>
      <w:r>
        <w:rPr>
          <w:spacing w:val="-1"/>
          <w:sz w:val="24"/>
        </w:rPr>
        <w:t xml:space="preserve"> </w:t>
      </w:r>
      <w:r>
        <w:rPr>
          <w:sz w:val="24"/>
        </w:rPr>
        <w:t>потребностей.</w:t>
      </w:r>
    </w:p>
    <w:p w14:paraId="7F4279B6" w14:textId="77777777" w:rsidR="0052501E" w:rsidRDefault="00B0778F">
      <w:pPr>
        <w:ind w:left="933"/>
        <w:jc w:val="both"/>
        <w:rPr>
          <w:sz w:val="24"/>
        </w:rPr>
      </w:pPr>
      <w:r>
        <w:rPr>
          <w:sz w:val="24"/>
        </w:rPr>
        <w:t>ПКР</w:t>
      </w:r>
      <w:r>
        <w:rPr>
          <w:spacing w:val="-2"/>
          <w:sz w:val="24"/>
        </w:rPr>
        <w:t xml:space="preserve"> </w:t>
      </w:r>
      <w:r>
        <w:rPr>
          <w:sz w:val="24"/>
        </w:rPr>
        <w:t>должна</w:t>
      </w:r>
      <w:r>
        <w:rPr>
          <w:spacing w:val="-2"/>
          <w:sz w:val="24"/>
        </w:rPr>
        <w:t xml:space="preserve"> </w:t>
      </w:r>
      <w:r>
        <w:rPr>
          <w:sz w:val="24"/>
        </w:rPr>
        <w:t>содержать:</w:t>
      </w:r>
    </w:p>
    <w:p w14:paraId="34444058" w14:textId="77777777" w:rsidR="0052501E" w:rsidRDefault="00B0778F">
      <w:pPr>
        <w:ind w:left="212" w:right="251" w:firstLine="720"/>
        <w:jc w:val="both"/>
        <w:rPr>
          <w:sz w:val="24"/>
        </w:rPr>
      </w:pPr>
      <w:r>
        <w:rPr>
          <w:sz w:val="24"/>
        </w:rPr>
        <w:t>план</w:t>
      </w:r>
      <w:r>
        <w:rPr>
          <w:spacing w:val="1"/>
          <w:sz w:val="24"/>
        </w:rPr>
        <w:t xml:space="preserve"> </w:t>
      </w:r>
      <w:r>
        <w:rPr>
          <w:sz w:val="24"/>
        </w:rPr>
        <w:t>диагностических</w:t>
      </w:r>
      <w:r>
        <w:rPr>
          <w:spacing w:val="1"/>
          <w:sz w:val="24"/>
        </w:rPr>
        <w:t xml:space="preserve"> </w:t>
      </w:r>
      <w:r>
        <w:rPr>
          <w:sz w:val="24"/>
        </w:rPr>
        <w:t>и</w:t>
      </w:r>
      <w:r>
        <w:rPr>
          <w:spacing w:val="1"/>
          <w:sz w:val="24"/>
        </w:rPr>
        <w:t xml:space="preserve"> </w:t>
      </w:r>
      <w:r>
        <w:rPr>
          <w:sz w:val="24"/>
        </w:rPr>
        <w:t>коррекционно-развивающих</w:t>
      </w:r>
      <w:r>
        <w:rPr>
          <w:spacing w:val="1"/>
          <w:sz w:val="24"/>
        </w:rPr>
        <w:t xml:space="preserve"> </w:t>
      </w:r>
      <w:r>
        <w:rPr>
          <w:sz w:val="24"/>
        </w:rPr>
        <w:t>мероприятий,</w:t>
      </w:r>
      <w:r>
        <w:rPr>
          <w:spacing w:val="1"/>
          <w:sz w:val="24"/>
        </w:rPr>
        <w:t xml:space="preserve"> </w:t>
      </w:r>
      <w:r>
        <w:rPr>
          <w:sz w:val="24"/>
        </w:rPr>
        <w:t>обеспечивающих</w:t>
      </w:r>
      <w:r>
        <w:rPr>
          <w:spacing w:val="1"/>
          <w:sz w:val="24"/>
        </w:rPr>
        <w:t xml:space="preserve"> </w:t>
      </w:r>
      <w:r>
        <w:rPr>
          <w:sz w:val="24"/>
        </w:rPr>
        <w:t>удовлетворение индивидуальных образовательных потребностей обучающихся с ЗПР, освоение</w:t>
      </w:r>
      <w:r>
        <w:rPr>
          <w:spacing w:val="-57"/>
          <w:sz w:val="24"/>
        </w:rPr>
        <w:t xml:space="preserve"> </w:t>
      </w:r>
      <w:r>
        <w:rPr>
          <w:sz w:val="24"/>
        </w:rPr>
        <w:t>ими</w:t>
      </w:r>
      <w:r>
        <w:rPr>
          <w:spacing w:val="-1"/>
          <w:sz w:val="24"/>
        </w:rPr>
        <w:t xml:space="preserve"> </w:t>
      </w:r>
      <w:r>
        <w:rPr>
          <w:sz w:val="24"/>
        </w:rPr>
        <w:t>АООП</w:t>
      </w:r>
      <w:r>
        <w:rPr>
          <w:spacing w:val="-1"/>
          <w:sz w:val="24"/>
        </w:rPr>
        <w:t xml:space="preserve"> </w:t>
      </w:r>
      <w:r>
        <w:rPr>
          <w:sz w:val="24"/>
        </w:rPr>
        <w:t>ООО</w:t>
      </w:r>
      <w:r>
        <w:rPr>
          <w:spacing w:val="-1"/>
          <w:sz w:val="24"/>
        </w:rPr>
        <w:t xml:space="preserve"> </w:t>
      </w:r>
      <w:r>
        <w:rPr>
          <w:sz w:val="24"/>
        </w:rPr>
        <w:t>;</w:t>
      </w:r>
    </w:p>
    <w:p w14:paraId="396538E0" w14:textId="77777777" w:rsidR="0052501E" w:rsidRDefault="00B0778F">
      <w:pPr>
        <w:ind w:left="212" w:right="255" w:firstLine="720"/>
        <w:jc w:val="both"/>
        <w:rPr>
          <w:sz w:val="24"/>
        </w:rPr>
      </w:pPr>
      <w:r>
        <w:rPr>
          <w:sz w:val="24"/>
        </w:rPr>
        <w:t>описание</w:t>
      </w:r>
      <w:r>
        <w:rPr>
          <w:spacing w:val="1"/>
          <w:sz w:val="24"/>
        </w:rPr>
        <w:t xml:space="preserve"> </w:t>
      </w:r>
      <w:r>
        <w:rPr>
          <w:sz w:val="24"/>
        </w:rPr>
        <w:t>условий</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воспитания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методы</w:t>
      </w:r>
      <w:r>
        <w:rPr>
          <w:spacing w:val="1"/>
          <w:sz w:val="24"/>
        </w:rPr>
        <w:t xml:space="preserve"> </w:t>
      </w:r>
      <w:r>
        <w:rPr>
          <w:sz w:val="24"/>
        </w:rPr>
        <w:t>их</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воспитания,</w:t>
      </w:r>
      <w:r>
        <w:rPr>
          <w:spacing w:val="1"/>
          <w:sz w:val="24"/>
        </w:rPr>
        <w:t xml:space="preserve"> </w:t>
      </w:r>
      <w:r>
        <w:rPr>
          <w:sz w:val="24"/>
        </w:rPr>
        <w:t>специальные</w:t>
      </w:r>
      <w:r>
        <w:rPr>
          <w:spacing w:val="1"/>
          <w:sz w:val="24"/>
        </w:rPr>
        <w:t xml:space="preserve"> </w:t>
      </w:r>
      <w:r>
        <w:rPr>
          <w:sz w:val="24"/>
        </w:rPr>
        <w:t>учебные</w:t>
      </w:r>
      <w:r>
        <w:rPr>
          <w:spacing w:val="1"/>
          <w:sz w:val="24"/>
        </w:rPr>
        <w:t xml:space="preserve"> </w:t>
      </w:r>
      <w:r>
        <w:rPr>
          <w:sz w:val="24"/>
        </w:rPr>
        <w:t>пособия</w:t>
      </w:r>
      <w:r>
        <w:rPr>
          <w:spacing w:val="1"/>
          <w:sz w:val="24"/>
        </w:rPr>
        <w:t xml:space="preserve"> </w:t>
      </w:r>
      <w:r>
        <w:rPr>
          <w:sz w:val="24"/>
        </w:rPr>
        <w:t>и</w:t>
      </w:r>
      <w:r>
        <w:rPr>
          <w:spacing w:val="1"/>
          <w:sz w:val="24"/>
        </w:rPr>
        <w:t xml:space="preserve"> </w:t>
      </w:r>
      <w:r>
        <w:rPr>
          <w:sz w:val="24"/>
        </w:rPr>
        <w:t>дидактические</w:t>
      </w:r>
      <w:r>
        <w:rPr>
          <w:spacing w:val="1"/>
          <w:sz w:val="24"/>
        </w:rPr>
        <w:t xml:space="preserve"> </w:t>
      </w:r>
      <w:r>
        <w:rPr>
          <w:sz w:val="24"/>
        </w:rPr>
        <w:t>материалы,</w:t>
      </w:r>
      <w:r>
        <w:rPr>
          <w:spacing w:val="1"/>
          <w:sz w:val="24"/>
        </w:rPr>
        <w:t xml:space="preserve"> </w:t>
      </w:r>
      <w:r>
        <w:rPr>
          <w:sz w:val="24"/>
        </w:rPr>
        <w:t>специализированные</w:t>
      </w:r>
      <w:r>
        <w:rPr>
          <w:spacing w:val="1"/>
          <w:sz w:val="24"/>
        </w:rPr>
        <w:t xml:space="preserve"> </w:t>
      </w:r>
      <w:r>
        <w:rPr>
          <w:sz w:val="24"/>
        </w:rPr>
        <w:t>компьютерные</w:t>
      </w:r>
      <w:r>
        <w:rPr>
          <w:spacing w:val="1"/>
          <w:sz w:val="24"/>
        </w:rPr>
        <w:t xml:space="preserve"> </w:t>
      </w:r>
      <w:r>
        <w:rPr>
          <w:sz w:val="24"/>
        </w:rPr>
        <w:t>программы,</w:t>
      </w:r>
      <w:r>
        <w:rPr>
          <w:spacing w:val="1"/>
          <w:sz w:val="24"/>
        </w:rPr>
        <w:t xml:space="preserve"> </w:t>
      </w:r>
      <w:r>
        <w:rPr>
          <w:sz w:val="24"/>
        </w:rPr>
        <w:t>технические</w:t>
      </w:r>
      <w:r>
        <w:rPr>
          <w:spacing w:val="1"/>
          <w:sz w:val="24"/>
        </w:rPr>
        <w:t xml:space="preserve"> </w:t>
      </w:r>
      <w:r>
        <w:rPr>
          <w:sz w:val="24"/>
        </w:rPr>
        <w:t>средства</w:t>
      </w:r>
      <w:r>
        <w:rPr>
          <w:spacing w:val="1"/>
          <w:sz w:val="24"/>
        </w:rPr>
        <w:t xml:space="preserve"> </w:t>
      </w:r>
      <w:r>
        <w:rPr>
          <w:sz w:val="24"/>
        </w:rPr>
        <w:t>обучения,</w:t>
      </w:r>
      <w:r>
        <w:rPr>
          <w:spacing w:val="1"/>
          <w:sz w:val="24"/>
        </w:rPr>
        <w:t xml:space="preserve"> </w:t>
      </w:r>
      <w:r>
        <w:rPr>
          <w:sz w:val="24"/>
        </w:rPr>
        <w:t>особенности</w:t>
      </w:r>
      <w:r>
        <w:rPr>
          <w:spacing w:val="1"/>
          <w:sz w:val="24"/>
        </w:rPr>
        <w:t xml:space="preserve"> </w:t>
      </w:r>
      <w:r>
        <w:rPr>
          <w:sz w:val="24"/>
        </w:rPr>
        <w:t>проведения</w:t>
      </w:r>
      <w:r>
        <w:rPr>
          <w:spacing w:val="1"/>
          <w:sz w:val="24"/>
        </w:rPr>
        <w:t xml:space="preserve"> </w:t>
      </w:r>
      <w:r>
        <w:rPr>
          <w:sz w:val="24"/>
        </w:rPr>
        <w:t>групповых</w:t>
      </w:r>
      <w:r>
        <w:rPr>
          <w:spacing w:val="1"/>
          <w:sz w:val="24"/>
        </w:rPr>
        <w:t xml:space="preserve"> </w:t>
      </w:r>
      <w:r>
        <w:rPr>
          <w:sz w:val="24"/>
        </w:rPr>
        <w:t>и</w:t>
      </w:r>
      <w:r>
        <w:rPr>
          <w:spacing w:val="1"/>
          <w:sz w:val="24"/>
        </w:rPr>
        <w:t xml:space="preserve"> </w:t>
      </w:r>
      <w:r>
        <w:rPr>
          <w:sz w:val="24"/>
        </w:rPr>
        <w:t>индивидуальных</w:t>
      </w:r>
      <w:r>
        <w:rPr>
          <w:spacing w:val="-57"/>
          <w:sz w:val="24"/>
        </w:rPr>
        <w:t xml:space="preserve"> </w:t>
      </w:r>
      <w:r>
        <w:rPr>
          <w:sz w:val="24"/>
        </w:rPr>
        <w:t>коррекционно-развивающих</w:t>
      </w:r>
      <w:r>
        <w:rPr>
          <w:spacing w:val="1"/>
          <w:sz w:val="24"/>
        </w:rPr>
        <w:t xml:space="preserve"> </w:t>
      </w:r>
      <w:r>
        <w:rPr>
          <w:sz w:val="24"/>
        </w:rPr>
        <w:t>занятий;</w:t>
      </w:r>
    </w:p>
    <w:p w14:paraId="7B43B918" w14:textId="77777777" w:rsidR="0052501E" w:rsidRDefault="00B0778F">
      <w:pPr>
        <w:ind w:left="212" w:right="1114" w:firstLine="720"/>
        <w:rPr>
          <w:sz w:val="24"/>
        </w:rPr>
      </w:pPr>
      <w:r>
        <w:rPr>
          <w:sz w:val="24"/>
        </w:rPr>
        <w:t>описание</w:t>
      </w:r>
      <w:r>
        <w:rPr>
          <w:spacing w:val="-5"/>
          <w:sz w:val="24"/>
        </w:rPr>
        <w:t xml:space="preserve"> </w:t>
      </w:r>
      <w:r>
        <w:rPr>
          <w:sz w:val="24"/>
        </w:rPr>
        <w:t>основного</w:t>
      </w:r>
      <w:r>
        <w:rPr>
          <w:spacing w:val="-5"/>
          <w:sz w:val="24"/>
        </w:rPr>
        <w:t xml:space="preserve"> </w:t>
      </w:r>
      <w:r>
        <w:rPr>
          <w:sz w:val="24"/>
        </w:rPr>
        <w:t>содержания</w:t>
      </w:r>
      <w:r>
        <w:rPr>
          <w:spacing w:val="-4"/>
          <w:sz w:val="24"/>
        </w:rPr>
        <w:t xml:space="preserve"> </w:t>
      </w:r>
      <w:r>
        <w:rPr>
          <w:sz w:val="24"/>
        </w:rPr>
        <w:t>рабочих</w:t>
      </w:r>
      <w:r>
        <w:rPr>
          <w:spacing w:val="-4"/>
          <w:sz w:val="24"/>
        </w:rPr>
        <w:t xml:space="preserve"> </w:t>
      </w:r>
      <w:r>
        <w:rPr>
          <w:sz w:val="24"/>
        </w:rPr>
        <w:t>программ</w:t>
      </w:r>
      <w:r>
        <w:rPr>
          <w:spacing w:val="-5"/>
          <w:sz w:val="24"/>
        </w:rPr>
        <w:t xml:space="preserve"> </w:t>
      </w:r>
      <w:r>
        <w:rPr>
          <w:sz w:val="24"/>
        </w:rPr>
        <w:t>коррекционных</w:t>
      </w:r>
      <w:r>
        <w:rPr>
          <w:spacing w:val="-5"/>
          <w:sz w:val="24"/>
        </w:rPr>
        <w:t xml:space="preserve"> </w:t>
      </w:r>
      <w:r>
        <w:rPr>
          <w:sz w:val="24"/>
        </w:rPr>
        <w:t>курсов;</w:t>
      </w:r>
      <w:r>
        <w:rPr>
          <w:spacing w:val="-57"/>
          <w:sz w:val="24"/>
        </w:rPr>
        <w:t xml:space="preserve"> </w:t>
      </w:r>
      <w:r>
        <w:rPr>
          <w:sz w:val="24"/>
        </w:rPr>
        <w:t>перечень дополнительных коррекционно-развивающих занятий (при наличии);</w:t>
      </w:r>
      <w:r>
        <w:rPr>
          <w:spacing w:val="1"/>
          <w:sz w:val="24"/>
        </w:rPr>
        <w:t xml:space="preserve"> </w:t>
      </w:r>
      <w:r>
        <w:rPr>
          <w:sz w:val="24"/>
        </w:rPr>
        <w:t>планируемые</w:t>
      </w:r>
      <w:r>
        <w:rPr>
          <w:spacing w:val="-4"/>
          <w:sz w:val="24"/>
        </w:rPr>
        <w:t xml:space="preserve"> </w:t>
      </w:r>
      <w:r>
        <w:rPr>
          <w:sz w:val="24"/>
        </w:rPr>
        <w:t>результаты</w:t>
      </w:r>
      <w:r>
        <w:rPr>
          <w:spacing w:val="-1"/>
          <w:sz w:val="24"/>
        </w:rPr>
        <w:t xml:space="preserve"> </w:t>
      </w:r>
      <w:r>
        <w:rPr>
          <w:sz w:val="24"/>
        </w:rPr>
        <w:t>коррекционной</w:t>
      </w:r>
      <w:r>
        <w:rPr>
          <w:spacing w:val="-1"/>
          <w:sz w:val="24"/>
        </w:rPr>
        <w:t xml:space="preserve"> </w:t>
      </w:r>
      <w:r>
        <w:rPr>
          <w:sz w:val="24"/>
        </w:rPr>
        <w:t>работы</w:t>
      </w:r>
      <w:r>
        <w:rPr>
          <w:spacing w:val="-1"/>
          <w:sz w:val="24"/>
        </w:rPr>
        <w:t xml:space="preserve"> </w:t>
      </w:r>
      <w:r>
        <w:rPr>
          <w:sz w:val="24"/>
        </w:rPr>
        <w:t>и</w:t>
      </w:r>
      <w:r>
        <w:rPr>
          <w:spacing w:val="-1"/>
          <w:sz w:val="24"/>
        </w:rPr>
        <w:t xml:space="preserve"> </w:t>
      </w:r>
      <w:r>
        <w:rPr>
          <w:sz w:val="24"/>
        </w:rPr>
        <w:t>подходы</w:t>
      </w:r>
      <w:r>
        <w:rPr>
          <w:spacing w:val="-1"/>
          <w:sz w:val="24"/>
        </w:rPr>
        <w:t xml:space="preserve"> </w:t>
      </w:r>
      <w:r>
        <w:rPr>
          <w:sz w:val="24"/>
        </w:rPr>
        <w:t>к</w:t>
      </w:r>
      <w:r>
        <w:rPr>
          <w:spacing w:val="-3"/>
          <w:sz w:val="24"/>
        </w:rPr>
        <w:t xml:space="preserve"> </w:t>
      </w:r>
      <w:r>
        <w:rPr>
          <w:sz w:val="24"/>
        </w:rPr>
        <w:t>их</w:t>
      </w:r>
      <w:r>
        <w:rPr>
          <w:spacing w:val="1"/>
          <w:sz w:val="24"/>
        </w:rPr>
        <w:t xml:space="preserve"> </w:t>
      </w:r>
      <w:r>
        <w:rPr>
          <w:sz w:val="24"/>
        </w:rPr>
        <w:t>оценке.</w:t>
      </w:r>
    </w:p>
    <w:p w14:paraId="7020D81C" w14:textId="77777777" w:rsidR="0052501E" w:rsidRDefault="00B0778F">
      <w:pPr>
        <w:ind w:left="212" w:right="249" w:firstLine="720"/>
        <w:jc w:val="both"/>
        <w:rPr>
          <w:sz w:val="24"/>
        </w:rPr>
      </w:pPr>
      <w:r>
        <w:rPr>
          <w:sz w:val="24"/>
        </w:rPr>
        <w:t>ПКР вариативна по форме и по содержанию в зависимости от особых образовательных</w:t>
      </w:r>
      <w:r>
        <w:rPr>
          <w:spacing w:val="1"/>
          <w:sz w:val="24"/>
        </w:rPr>
        <w:t xml:space="preserve"> </w:t>
      </w:r>
      <w:r>
        <w:rPr>
          <w:sz w:val="24"/>
        </w:rPr>
        <w:t>потребностей,</w:t>
      </w:r>
      <w:r>
        <w:rPr>
          <w:spacing w:val="1"/>
          <w:sz w:val="24"/>
        </w:rPr>
        <w:t xml:space="preserve"> </w:t>
      </w:r>
      <w:r>
        <w:rPr>
          <w:sz w:val="24"/>
        </w:rPr>
        <w:t>характера</w:t>
      </w:r>
      <w:r>
        <w:rPr>
          <w:spacing w:val="1"/>
          <w:sz w:val="24"/>
        </w:rPr>
        <w:t xml:space="preserve"> </w:t>
      </w:r>
      <w:r>
        <w:rPr>
          <w:sz w:val="24"/>
        </w:rPr>
        <w:t>имеющихся</w:t>
      </w:r>
      <w:r>
        <w:rPr>
          <w:spacing w:val="1"/>
          <w:sz w:val="24"/>
        </w:rPr>
        <w:t xml:space="preserve"> </w:t>
      </w:r>
      <w:r>
        <w:rPr>
          <w:sz w:val="24"/>
        </w:rPr>
        <w:t>трудностей</w:t>
      </w:r>
      <w:r>
        <w:rPr>
          <w:spacing w:val="1"/>
          <w:sz w:val="24"/>
        </w:rPr>
        <w:t xml:space="preserve"> </w:t>
      </w:r>
      <w:r>
        <w:rPr>
          <w:sz w:val="24"/>
        </w:rPr>
        <w:t>и</w:t>
      </w:r>
      <w:r>
        <w:rPr>
          <w:spacing w:val="1"/>
          <w:sz w:val="24"/>
        </w:rPr>
        <w:t xml:space="preserve"> </w:t>
      </w:r>
      <w:r>
        <w:rPr>
          <w:sz w:val="24"/>
        </w:rPr>
        <w:t>особенностей</w:t>
      </w:r>
      <w:r>
        <w:rPr>
          <w:spacing w:val="1"/>
          <w:sz w:val="24"/>
        </w:rPr>
        <w:t xml:space="preserve"> </w:t>
      </w:r>
      <w:r>
        <w:rPr>
          <w:sz w:val="24"/>
        </w:rPr>
        <w:t>социальной</w:t>
      </w:r>
      <w:r>
        <w:rPr>
          <w:spacing w:val="1"/>
          <w:sz w:val="24"/>
        </w:rPr>
        <w:t xml:space="preserve"> </w:t>
      </w:r>
      <w:r>
        <w:rPr>
          <w:sz w:val="24"/>
        </w:rPr>
        <w:t>адаптации</w:t>
      </w:r>
      <w:r>
        <w:rPr>
          <w:spacing w:val="-57"/>
          <w:sz w:val="24"/>
        </w:rPr>
        <w:t xml:space="preserve"> </w:t>
      </w:r>
      <w:r>
        <w:rPr>
          <w:sz w:val="24"/>
        </w:rPr>
        <w:t>обучающихся с ЗПР, региональной специфики и особенностей образовательно-коррекционного</w:t>
      </w:r>
      <w:r>
        <w:rPr>
          <w:spacing w:val="1"/>
          <w:sz w:val="24"/>
        </w:rPr>
        <w:t xml:space="preserve"> </w:t>
      </w:r>
      <w:r>
        <w:rPr>
          <w:sz w:val="24"/>
        </w:rPr>
        <w:t>процесса</w:t>
      </w:r>
      <w:r>
        <w:rPr>
          <w:spacing w:val="-2"/>
          <w:sz w:val="24"/>
        </w:rPr>
        <w:t xml:space="preserve"> </w:t>
      </w:r>
      <w:r>
        <w:rPr>
          <w:sz w:val="24"/>
        </w:rPr>
        <w:t>в</w:t>
      </w:r>
      <w:r>
        <w:rPr>
          <w:spacing w:val="-1"/>
          <w:sz w:val="24"/>
        </w:rPr>
        <w:t xml:space="preserve"> </w:t>
      </w:r>
      <w:r>
        <w:rPr>
          <w:sz w:val="24"/>
        </w:rPr>
        <w:t>образовательной организации.</w:t>
      </w:r>
    </w:p>
    <w:p w14:paraId="370F96E5" w14:textId="77777777" w:rsidR="0052501E" w:rsidRDefault="00B0778F">
      <w:pPr>
        <w:ind w:left="212" w:right="251" w:firstLine="720"/>
        <w:jc w:val="both"/>
        <w:rPr>
          <w:sz w:val="24"/>
        </w:rPr>
      </w:pPr>
      <w:r>
        <w:rPr>
          <w:sz w:val="24"/>
        </w:rPr>
        <w:t>ПКР</w:t>
      </w:r>
      <w:r>
        <w:rPr>
          <w:spacing w:val="1"/>
          <w:sz w:val="24"/>
        </w:rPr>
        <w:t xml:space="preserve"> </w:t>
      </w:r>
      <w:r>
        <w:rPr>
          <w:sz w:val="24"/>
        </w:rPr>
        <w:t>предусматривает</w:t>
      </w:r>
      <w:r>
        <w:rPr>
          <w:spacing w:val="1"/>
          <w:sz w:val="24"/>
        </w:rPr>
        <w:t xml:space="preserve"> </w:t>
      </w:r>
      <w:r>
        <w:rPr>
          <w:sz w:val="24"/>
        </w:rPr>
        <w:t>создание</w:t>
      </w:r>
      <w:r>
        <w:rPr>
          <w:spacing w:val="1"/>
          <w:sz w:val="24"/>
        </w:rPr>
        <w:t xml:space="preserve"> </w:t>
      </w:r>
      <w:r>
        <w:rPr>
          <w:sz w:val="24"/>
        </w:rPr>
        <w:t>условий</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воспитания,</w:t>
      </w:r>
      <w:r>
        <w:rPr>
          <w:spacing w:val="61"/>
          <w:sz w:val="24"/>
        </w:rPr>
        <w:t xml:space="preserve"> </w:t>
      </w:r>
      <w:r>
        <w:rPr>
          <w:sz w:val="24"/>
        </w:rPr>
        <w:t>позволяющих</w:t>
      </w:r>
      <w:r>
        <w:rPr>
          <w:spacing w:val="1"/>
          <w:sz w:val="24"/>
        </w:rPr>
        <w:t xml:space="preserve"> </w:t>
      </w:r>
      <w:r>
        <w:rPr>
          <w:sz w:val="24"/>
        </w:rPr>
        <w:t>учитывать</w:t>
      </w:r>
      <w:r>
        <w:rPr>
          <w:spacing w:val="1"/>
          <w:sz w:val="24"/>
        </w:rPr>
        <w:t xml:space="preserve"> </w:t>
      </w:r>
      <w:r>
        <w:rPr>
          <w:sz w:val="24"/>
        </w:rPr>
        <w:t>индивидуальные</w:t>
      </w:r>
      <w:r>
        <w:rPr>
          <w:spacing w:val="1"/>
          <w:sz w:val="24"/>
        </w:rPr>
        <w:t xml:space="preserve"> </w:t>
      </w:r>
      <w:r>
        <w:rPr>
          <w:sz w:val="24"/>
        </w:rPr>
        <w:t>образовательные</w:t>
      </w:r>
      <w:r>
        <w:rPr>
          <w:spacing w:val="1"/>
          <w:sz w:val="24"/>
        </w:rPr>
        <w:t xml:space="preserve"> </w:t>
      </w:r>
      <w:r>
        <w:rPr>
          <w:sz w:val="24"/>
        </w:rPr>
        <w:t>потребности</w:t>
      </w:r>
      <w:r>
        <w:rPr>
          <w:spacing w:val="1"/>
          <w:sz w:val="24"/>
        </w:rPr>
        <w:t xml:space="preserve"> </w:t>
      </w:r>
      <w:r>
        <w:rPr>
          <w:sz w:val="24"/>
        </w:rPr>
        <w:t>обучающихся</w:t>
      </w:r>
      <w:r>
        <w:rPr>
          <w:spacing w:val="1"/>
          <w:sz w:val="24"/>
        </w:rPr>
        <w:t xml:space="preserve"> </w:t>
      </w:r>
      <w:r>
        <w:rPr>
          <w:sz w:val="24"/>
        </w:rPr>
        <w:t>посредством</w:t>
      </w:r>
      <w:r>
        <w:rPr>
          <w:spacing w:val="1"/>
          <w:sz w:val="24"/>
        </w:rPr>
        <w:t xml:space="preserve"> </w:t>
      </w:r>
      <w:r>
        <w:rPr>
          <w:sz w:val="24"/>
        </w:rPr>
        <w:t>дифференцированного</w:t>
      </w:r>
      <w:r>
        <w:rPr>
          <w:spacing w:val="1"/>
          <w:sz w:val="24"/>
        </w:rPr>
        <w:t xml:space="preserve"> </w:t>
      </w:r>
      <w:r>
        <w:rPr>
          <w:sz w:val="24"/>
        </w:rPr>
        <w:t>психолого-педагогического</w:t>
      </w:r>
      <w:r>
        <w:rPr>
          <w:spacing w:val="1"/>
          <w:sz w:val="24"/>
        </w:rPr>
        <w:t xml:space="preserve"> </w:t>
      </w:r>
      <w:r>
        <w:rPr>
          <w:sz w:val="24"/>
        </w:rPr>
        <w:t>сопровождения,</w:t>
      </w:r>
      <w:r>
        <w:rPr>
          <w:spacing w:val="1"/>
          <w:sz w:val="24"/>
        </w:rPr>
        <w:t xml:space="preserve"> </w:t>
      </w:r>
      <w:r>
        <w:rPr>
          <w:sz w:val="24"/>
        </w:rPr>
        <w:t>индивидуализации</w:t>
      </w:r>
      <w:r>
        <w:rPr>
          <w:spacing w:val="1"/>
          <w:sz w:val="24"/>
        </w:rPr>
        <w:t xml:space="preserve"> </w:t>
      </w:r>
      <w:r>
        <w:rPr>
          <w:sz w:val="24"/>
        </w:rPr>
        <w:t>и</w:t>
      </w:r>
      <w:r>
        <w:rPr>
          <w:spacing w:val="1"/>
          <w:sz w:val="24"/>
        </w:rPr>
        <w:t xml:space="preserve"> </w:t>
      </w:r>
      <w:r>
        <w:rPr>
          <w:sz w:val="24"/>
        </w:rPr>
        <w:t>дифференциации</w:t>
      </w:r>
      <w:r>
        <w:rPr>
          <w:spacing w:val="-1"/>
          <w:sz w:val="24"/>
        </w:rPr>
        <w:t xml:space="preserve"> </w:t>
      </w:r>
      <w:r>
        <w:rPr>
          <w:sz w:val="24"/>
        </w:rPr>
        <w:t>образовательно-коррекционного процесса.</w:t>
      </w:r>
    </w:p>
    <w:p w14:paraId="6C1C983E" w14:textId="77777777" w:rsidR="0052501E" w:rsidRDefault="00B0778F">
      <w:pPr>
        <w:ind w:left="212" w:right="249" w:firstLine="720"/>
        <w:jc w:val="both"/>
        <w:rPr>
          <w:sz w:val="24"/>
        </w:rPr>
      </w:pPr>
      <w:r>
        <w:rPr>
          <w:sz w:val="24"/>
        </w:rPr>
        <w:t>ПКР</w:t>
      </w:r>
      <w:r>
        <w:rPr>
          <w:spacing w:val="1"/>
          <w:sz w:val="24"/>
        </w:rPr>
        <w:t xml:space="preserve"> </w:t>
      </w:r>
      <w:r>
        <w:rPr>
          <w:sz w:val="24"/>
        </w:rPr>
        <w:t>предусматривает</w:t>
      </w:r>
      <w:r>
        <w:rPr>
          <w:spacing w:val="1"/>
          <w:sz w:val="24"/>
        </w:rPr>
        <w:t xml:space="preserve"> </w:t>
      </w:r>
      <w:r>
        <w:rPr>
          <w:sz w:val="24"/>
        </w:rPr>
        <w:t>организацию</w:t>
      </w:r>
      <w:r>
        <w:rPr>
          <w:spacing w:val="1"/>
          <w:sz w:val="24"/>
        </w:rPr>
        <w:t xml:space="preserve"> </w:t>
      </w:r>
      <w:r>
        <w:rPr>
          <w:sz w:val="24"/>
        </w:rPr>
        <w:t>индивидуально-ориентированных</w:t>
      </w:r>
      <w:r>
        <w:rPr>
          <w:spacing w:val="1"/>
          <w:sz w:val="24"/>
        </w:rPr>
        <w:t xml:space="preserve"> </w:t>
      </w:r>
      <w:r>
        <w:rPr>
          <w:sz w:val="24"/>
        </w:rPr>
        <w:t>коррекционно-</w:t>
      </w:r>
      <w:r>
        <w:rPr>
          <w:spacing w:val="1"/>
          <w:sz w:val="24"/>
        </w:rPr>
        <w:t xml:space="preserve"> </w:t>
      </w:r>
      <w:r>
        <w:rPr>
          <w:sz w:val="24"/>
        </w:rPr>
        <w:t>развивающих</w:t>
      </w:r>
      <w:r>
        <w:rPr>
          <w:spacing w:val="1"/>
          <w:sz w:val="24"/>
        </w:rPr>
        <w:t xml:space="preserve"> </w:t>
      </w:r>
      <w:r>
        <w:rPr>
          <w:sz w:val="24"/>
        </w:rPr>
        <w:t>мероприятий,</w:t>
      </w:r>
      <w:r>
        <w:rPr>
          <w:spacing w:val="1"/>
          <w:sz w:val="24"/>
        </w:rPr>
        <w:t xml:space="preserve"> </w:t>
      </w:r>
      <w:r>
        <w:rPr>
          <w:sz w:val="24"/>
        </w:rPr>
        <w:t>обеспечивающих</w:t>
      </w:r>
      <w:r>
        <w:rPr>
          <w:spacing w:val="1"/>
          <w:sz w:val="24"/>
        </w:rPr>
        <w:t xml:space="preserve"> </w:t>
      </w:r>
      <w:r>
        <w:rPr>
          <w:sz w:val="24"/>
        </w:rPr>
        <w:t>удовлетворение</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 с</w:t>
      </w:r>
      <w:r>
        <w:rPr>
          <w:spacing w:val="-1"/>
          <w:sz w:val="24"/>
        </w:rPr>
        <w:t xml:space="preserve"> </w:t>
      </w:r>
      <w:r>
        <w:rPr>
          <w:sz w:val="24"/>
        </w:rPr>
        <w:t>ЗПР в</w:t>
      </w:r>
      <w:r>
        <w:rPr>
          <w:spacing w:val="-2"/>
          <w:sz w:val="24"/>
        </w:rPr>
        <w:t xml:space="preserve"> </w:t>
      </w:r>
      <w:r>
        <w:rPr>
          <w:sz w:val="24"/>
        </w:rPr>
        <w:t>освоении</w:t>
      </w:r>
      <w:r>
        <w:rPr>
          <w:spacing w:val="-2"/>
          <w:sz w:val="24"/>
        </w:rPr>
        <w:t xml:space="preserve"> </w:t>
      </w:r>
      <w:r>
        <w:rPr>
          <w:sz w:val="24"/>
        </w:rPr>
        <w:t>АООП</w:t>
      </w:r>
      <w:r>
        <w:rPr>
          <w:spacing w:val="-1"/>
          <w:sz w:val="24"/>
        </w:rPr>
        <w:t xml:space="preserve"> </w:t>
      </w:r>
      <w:r>
        <w:rPr>
          <w:sz w:val="24"/>
        </w:rPr>
        <w:t>ООО.</w:t>
      </w:r>
    </w:p>
    <w:p w14:paraId="2009868D" w14:textId="77777777" w:rsidR="0052501E" w:rsidRDefault="00B0778F">
      <w:pPr>
        <w:ind w:left="212" w:right="248" w:firstLine="720"/>
        <w:jc w:val="both"/>
        <w:rPr>
          <w:sz w:val="24"/>
        </w:rPr>
      </w:pPr>
      <w:r>
        <w:rPr>
          <w:sz w:val="24"/>
        </w:rPr>
        <w:t>ПКР</w:t>
      </w:r>
      <w:r>
        <w:rPr>
          <w:spacing w:val="1"/>
          <w:sz w:val="24"/>
        </w:rPr>
        <w:t xml:space="preserve"> </w:t>
      </w:r>
      <w:r>
        <w:rPr>
          <w:sz w:val="24"/>
        </w:rPr>
        <w:t>может</w:t>
      </w:r>
      <w:r>
        <w:rPr>
          <w:spacing w:val="1"/>
          <w:sz w:val="24"/>
        </w:rPr>
        <w:t xml:space="preserve"> </w:t>
      </w:r>
      <w:r>
        <w:rPr>
          <w:sz w:val="24"/>
        </w:rPr>
        <w:t>быть</w:t>
      </w:r>
      <w:r>
        <w:rPr>
          <w:spacing w:val="1"/>
          <w:sz w:val="24"/>
        </w:rPr>
        <w:t xml:space="preserve"> </w:t>
      </w:r>
      <w:r>
        <w:rPr>
          <w:sz w:val="24"/>
        </w:rPr>
        <w:t>реализована</w:t>
      </w:r>
      <w:r>
        <w:rPr>
          <w:spacing w:val="1"/>
          <w:sz w:val="24"/>
        </w:rPr>
        <w:t xml:space="preserve"> </w:t>
      </w:r>
      <w:r>
        <w:rPr>
          <w:sz w:val="24"/>
        </w:rPr>
        <w:t>при</w:t>
      </w:r>
      <w:r>
        <w:rPr>
          <w:spacing w:val="1"/>
          <w:sz w:val="24"/>
        </w:rPr>
        <w:t xml:space="preserve"> </w:t>
      </w:r>
      <w:r>
        <w:rPr>
          <w:sz w:val="24"/>
        </w:rPr>
        <w:t>разных</w:t>
      </w:r>
      <w:r>
        <w:rPr>
          <w:spacing w:val="1"/>
          <w:sz w:val="24"/>
        </w:rPr>
        <w:t xml:space="preserve"> </w:t>
      </w:r>
      <w:r>
        <w:rPr>
          <w:sz w:val="24"/>
        </w:rPr>
        <w:t>формах</w:t>
      </w:r>
      <w:r>
        <w:rPr>
          <w:spacing w:val="1"/>
          <w:sz w:val="24"/>
        </w:rPr>
        <w:t xml:space="preserve"> </w:t>
      </w:r>
      <w:r>
        <w:rPr>
          <w:sz w:val="24"/>
        </w:rPr>
        <w:t>получения</w:t>
      </w:r>
      <w:r>
        <w:rPr>
          <w:spacing w:val="1"/>
          <w:sz w:val="24"/>
        </w:rPr>
        <w:t xml:space="preserve"> </w:t>
      </w:r>
      <w:r>
        <w:rPr>
          <w:sz w:val="24"/>
        </w:rPr>
        <w:t>образования</w:t>
      </w:r>
      <w:r>
        <w:rPr>
          <w:spacing w:val="1"/>
          <w:sz w:val="24"/>
        </w:rPr>
        <w:t xml:space="preserve"> </w:t>
      </w:r>
      <w:r>
        <w:rPr>
          <w:sz w:val="24"/>
        </w:rPr>
        <w:t>обучающимися, в том числе обучение на дому и с применением дистанционных технологий.</w:t>
      </w:r>
      <w:r>
        <w:rPr>
          <w:spacing w:val="1"/>
          <w:sz w:val="24"/>
        </w:rPr>
        <w:t xml:space="preserve"> </w:t>
      </w:r>
      <w:r>
        <w:rPr>
          <w:sz w:val="24"/>
        </w:rPr>
        <w:t>Степень</w:t>
      </w:r>
      <w:r>
        <w:rPr>
          <w:spacing w:val="1"/>
          <w:sz w:val="24"/>
        </w:rPr>
        <w:t xml:space="preserve"> </w:t>
      </w:r>
      <w:r>
        <w:rPr>
          <w:sz w:val="24"/>
        </w:rPr>
        <w:t>включенности</w:t>
      </w:r>
      <w:r>
        <w:rPr>
          <w:spacing w:val="1"/>
          <w:sz w:val="24"/>
        </w:rPr>
        <w:t xml:space="preserve"> </w:t>
      </w:r>
      <w:r>
        <w:rPr>
          <w:sz w:val="24"/>
        </w:rPr>
        <w:t>специалистов</w:t>
      </w:r>
      <w:r>
        <w:rPr>
          <w:spacing w:val="1"/>
          <w:sz w:val="24"/>
        </w:rPr>
        <w:t xml:space="preserve"> </w:t>
      </w:r>
      <w:r>
        <w:rPr>
          <w:sz w:val="24"/>
        </w:rPr>
        <w:t>в</w:t>
      </w:r>
      <w:r>
        <w:rPr>
          <w:spacing w:val="1"/>
          <w:sz w:val="24"/>
        </w:rPr>
        <w:t xml:space="preserve"> </w:t>
      </w:r>
      <w:r>
        <w:rPr>
          <w:sz w:val="24"/>
        </w:rPr>
        <w:t>программу</w:t>
      </w:r>
      <w:r>
        <w:rPr>
          <w:spacing w:val="1"/>
          <w:sz w:val="24"/>
        </w:rPr>
        <w:t xml:space="preserve"> </w:t>
      </w:r>
      <w:r>
        <w:rPr>
          <w:sz w:val="24"/>
        </w:rPr>
        <w:t>коррекционной</w:t>
      </w:r>
      <w:r>
        <w:rPr>
          <w:spacing w:val="1"/>
          <w:sz w:val="24"/>
        </w:rPr>
        <w:t xml:space="preserve"> </w:t>
      </w:r>
      <w:r>
        <w:rPr>
          <w:sz w:val="24"/>
        </w:rPr>
        <w:t>работы</w:t>
      </w:r>
      <w:r>
        <w:rPr>
          <w:spacing w:val="1"/>
          <w:sz w:val="24"/>
        </w:rPr>
        <w:t xml:space="preserve"> </w:t>
      </w:r>
      <w:r>
        <w:rPr>
          <w:sz w:val="24"/>
        </w:rPr>
        <w:t>устанавливается</w:t>
      </w:r>
      <w:r>
        <w:rPr>
          <w:spacing w:val="1"/>
          <w:sz w:val="24"/>
        </w:rPr>
        <w:t xml:space="preserve"> </w:t>
      </w:r>
      <w:r>
        <w:rPr>
          <w:sz w:val="24"/>
        </w:rPr>
        <w:t>образовательной</w:t>
      </w:r>
      <w:r>
        <w:rPr>
          <w:spacing w:val="1"/>
          <w:sz w:val="24"/>
        </w:rPr>
        <w:t xml:space="preserve"> </w:t>
      </w:r>
      <w:r>
        <w:rPr>
          <w:sz w:val="24"/>
        </w:rPr>
        <w:t>организацией</w:t>
      </w:r>
      <w:r>
        <w:rPr>
          <w:spacing w:val="1"/>
          <w:sz w:val="24"/>
        </w:rPr>
        <w:t xml:space="preserve"> </w:t>
      </w:r>
      <w:r>
        <w:rPr>
          <w:sz w:val="24"/>
        </w:rPr>
        <w:t>самостоятельно.</w:t>
      </w:r>
      <w:r>
        <w:rPr>
          <w:spacing w:val="1"/>
          <w:sz w:val="24"/>
        </w:rPr>
        <w:t xml:space="preserve"> </w:t>
      </w:r>
      <w:r>
        <w:rPr>
          <w:sz w:val="24"/>
        </w:rPr>
        <w:t>Объем</w:t>
      </w:r>
      <w:r>
        <w:rPr>
          <w:spacing w:val="1"/>
          <w:sz w:val="24"/>
        </w:rPr>
        <w:t xml:space="preserve"> </w:t>
      </w:r>
      <w:r>
        <w:rPr>
          <w:sz w:val="24"/>
        </w:rPr>
        <w:t>помощи,</w:t>
      </w:r>
      <w:r>
        <w:rPr>
          <w:spacing w:val="1"/>
          <w:sz w:val="24"/>
        </w:rPr>
        <w:t xml:space="preserve"> </w:t>
      </w:r>
      <w:r>
        <w:rPr>
          <w:sz w:val="24"/>
        </w:rPr>
        <w:t>направления</w:t>
      </w:r>
      <w:r>
        <w:rPr>
          <w:spacing w:val="1"/>
          <w:sz w:val="24"/>
        </w:rPr>
        <w:t xml:space="preserve"> </w:t>
      </w:r>
      <w:r>
        <w:rPr>
          <w:sz w:val="24"/>
        </w:rPr>
        <w:t>и</w:t>
      </w:r>
      <w:r>
        <w:rPr>
          <w:spacing w:val="1"/>
          <w:sz w:val="24"/>
        </w:rPr>
        <w:t xml:space="preserve"> </w:t>
      </w:r>
      <w:r>
        <w:rPr>
          <w:sz w:val="24"/>
        </w:rPr>
        <w:t>содержание</w:t>
      </w:r>
      <w:r>
        <w:rPr>
          <w:spacing w:val="1"/>
          <w:sz w:val="24"/>
        </w:rPr>
        <w:t xml:space="preserve"> </w:t>
      </w:r>
      <w:r>
        <w:rPr>
          <w:sz w:val="24"/>
        </w:rPr>
        <w:t>коррекционно-развивающей работы с обучающимся определяются на основании заключения</w:t>
      </w:r>
      <w:r>
        <w:rPr>
          <w:spacing w:val="1"/>
          <w:sz w:val="24"/>
        </w:rPr>
        <w:t xml:space="preserve"> </w:t>
      </w:r>
      <w:r>
        <w:rPr>
          <w:sz w:val="24"/>
        </w:rPr>
        <w:t>ППк</w:t>
      </w:r>
      <w:r>
        <w:rPr>
          <w:spacing w:val="-1"/>
          <w:sz w:val="24"/>
        </w:rPr>
        <w:t xml:space="preserve"> </w:t>
      </w:r>
      <w:r>
        <w:rPr>
          <w:sz w:val="24"/>
        </w:rPr>
        <w:t>и ПМПК.</w:t>
      </w:r>
    </w:p>
    <w:p w14:paraId="287B84CC" w14:textId="77777777" w:rsidR="0052501E" w:rsidRDefault="00B0778F">
      <w:pPr>
        <w:ind w:left="212" w:right="246" w:firstLine="720"/>
        <w:jc w:val="both"/>
        <w:rPr>
          <w:sz w:val="24"/>
        </w:rPr>
      </w:pPr>
      <w:r>
        <w:rPr>
          <w:sz w:val="24"/>
        </w:rPr>
        <w:t>Реализация</w:t>
      </w:r>
      <w:r>
        <w:rPr>
          <w:spacing w:val="1"/>
          <w:sz w:val="24"/>
        </w:rPr>
        <w:t xml:space="preserve"> </w:t>
      </w:r>
      <w:r>
        <w:rPr>
          <w:sz w:val="24"/>
        </w:rPr>
        <w:t>ПКР</w:t>
      </w:r>
      <w:r>
        <w:rPr>
          <w:spacing w:val="1"/>
          <w:sz w:val="24"/>
        </w:rPr>
        <w:t xml:space="preserve"> </w:t>
      </w:r>
      <w:r>
        <w:rPr>
          <w:sz w:val="24"/>
        </w:rPr>
        <w:t>предусматривает</w:t>
      </w:r>
      <w:r>
        <w:rPr>
          <w:spacing w:val="1"/>
          <w:sz w:val="24"/>
        </w:rPr>
        <w:t xml:space="preserve"> </w:t>
      </w:r>
      <w:r>
        <w:rPr>
          <w:sz w:val="24"/>
        </w:rPr>
        <w:t>осуществление</w:t>
      </w:r>
      <w:r>
        <w:rPr>
          <w:spacing w:val="1"/>
          <w:sz w:val="24"/>
        </w:rPr>
        <w:t xml:space="preserve"> </w:t>
      </w:r>
      <w:r>
        <w:rPr>
          <w:sz w:val="24"/>
        </w:rPr>
        <w:t>комплексного</w:t>
      </w:r>
      <w:r>
        <w:rPr>
          <w:spacing w:val="1"/>
          <w:sz w:val="24"/>
        </w:rPr>
        <w:t xml:space="preserve"> </w:t>
      </w:r>
      <w:r>
        <w:rPr>
          <w:sz w:val="24"/>
        </w:rPr>
        <w:t>подхода</w:t>
      </w:r>
      <w:r>
        <w:rPr>
          <w:spacing w:val="1"/>
          <w:sz w:val="24"/>
        </w:rPr>
        <w:t xml:space="preserve"> </w:t>
      </w:r>
      <w:r>
        <w:rPr>
          <w:sz w:val="24"/>
        </w:rPr>
        <w:t>в</w:t>
      </w:r>
      <w:r>
        <w:rPr>
          <w:spacing w:val="1"/>
          <w:sz w:val="24"/>
        </w:rPr>
        <w:t xml:space="preserve"> </w:t>
      </w:r>
      <w:r>
        <w:rPr>
          <w:sz w:val="24"/>
        </w:rPr>
        <w:t>образовательно-коррекционном</w:t>
      </w:r>
      <w:r>
        <w:rPr>
          <w:spacing w:val="1"/>
          <w:sz w:val="24"/>
        </w:rPr>
        <w:t xml:space="preserve"> </w:t>
      </w:r>
      <w:r>
        <w:rPr>
          <w:sz w:val="24"/>
        </w:rPr>
        <w:t>процессе</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взаимодействия</w:t>
      </w:r>
      <w:r>
        <w:rPr>
          <w:spacing w:val="1"/>
          <w:sz w:val="24"/>
        </w:rPr>
        <w:t xml:space="preserve"> </w:t>
      </w:r>
      <w:r>
        <w:rPr>
          <w:sz w:val="24"/>
        </w:rPr>
        <w:t>участников</w:t>
      </w:r>
      <w:r>
        <w:rPr>
          <w:spacing w:val="1"/>
          <w:sz w:val="24"/>
        </w:rPr>
        <w:t xml:space="preserve"> </w:t>
      </w:r>
      <w:r>
        <w:rPr>
          <w:sz w:val="24"/>
        </w:rPr>
        <w:t>образовательных отношений. Основным механизмом, обеспечивающим системность помощи,</w:t>
      </w:r>
      <w:r>
        <w:rPr>
          <w:spacing w:val="1"/>
          <w:sz w:val="24"/>
        </w:rPr>
        <w:t xml:space="preserve"> </w:t>
      </w:r>
      <w:r>
        <w:rPr>
          <w:sz w:val="24"/>
        </w:rPr>
        <w:t>является</w:t>
      </w:r>
      <w:r>
        <w:rPr>
          <w:spacing w:val="-1"/>
          <w:sz w:val="24"/>
        </w:rPr>
        <w:t xml:space="preserve"> </w:t>
      </w:r>
      <w:r>
        <w:rPr>
          <w:sz w:val="24"/>
        </w:rPr>
        <w:t>психолого-педагогический</w:t>
      </w:r>
      <w:r>
        <w:rPr>
          <w:spacing w:val="-1"/>
          <w:sz w:val="24"/>
        </w:rPr>
        <w:t xml:space="preserve"> </w:t>
      </w:r>
      <w:r>
        <w:rPr>
          <w:sz w:val="24"/>
        </w:rPr>
        <w:t>консилиум образовательной</w:t>
      </w:r>
      <w:r>
        <w:rPr>
          <w:spacing w:val="-1"/>
          <w:sz w:val="24"/>
        </w:rPr>
        <w:t xml:space="preserve"> </w:t>
      </w:r>
      <w:r>
        <w:rPr>
          <w:sz w:val="24"/>
        </w:rPr>
        <w:t>организации.</w:t>
      </w:r>
    </w:p>
    <w:p w14:paraId="25A25B14" w14:textId="77777777" w:rsidR="0052501E" w:rsidRDefault="00B0778F">
      <w:pPr>
        <w:ind w:left="212" w:right="248" w:firstLine="720"/>
        <w:jc w:val="both"/>
        <w:rPr>
          <w:sz w:val="24"/>
        </w:rPr>
      </w:pPr>
      <w:r>
        <w:rPr>
          <w:sz w:val="24"/>
        </w:rPr>
        <w:t>ПКР разрабатывается на период получения основного общего образования, включает</w:t>
      </w:r>
      <w:r>
        <w:rPr>
          <w:spacing w:val="1"/>
          <w:sz w:val="24"/>
        </w:rPr>
        <w:t xml:space="preserve"> </w:t>
      </w:r>
      <w:r>
        <w:rPr>
          <w:sz w:val="24"/>
        </w:rPr>
        <w:lastRenderedPageBreak/>
        <w:t>следующие</w:t>
      </w:r>
      <w:r>
        <w:rPr>
          <w:spacing w:val="-2"/>
          <w:sz w:val="24"/>
        </w:rPr>
        <w:t xml:space="preserve"> </w:t>
      </w:r>
      <w:r>
        <w:rPr>
          <w:sz w:val="24"/>
        </w:rPr>
        <w:t>разделы:</w:t>
      </w:r>
    </w:p>
    <w:p w14:paraId="608CE75B" w14:textId="77777777" w:rsidR="0052501E" w:rsidRDefault="00B0778F">
      <w:pPr>
        <w:ind w:left="933" w:right="4790"/>
        <w:jc w:val="both"/>
        <w:rPr>
          <w:sz w:val="24"/>
        </w:rPr>
      </w:pPr>
      <w:r>
        <w:rPr>
          <w:sz w:val="24"/>
        </w:rPr>
        <w:t>Цели, задачи и принципы построения ПКР.</w:t>
      </w:r>
      <w:r>
        <w:rPr>
          <w:spacing w:val="1"/>
          <w:sz w:val="24"/>
        </w:rPr>
        <w:t xml:space="preserve"> </w:t>
      </w:r>
      <w:r>
        <w:rPr>
          <w:sz w:val="24"/>
        </w:rPr>
        <w:t>Перечень</w:t>
      </w:r>
      <w:r>
        <w:rPr>
          <w:spacing w:val="-4"/>
          <w:sz w:val="24"/>
        </w:rPr>
        <w:t xml:space="preserve"> </w:t>
      </w:r>
      <w:r>
        <w:rPr>
          <w:sz w:val="24"/>
        </w:rPr>
        <w:t>и</w:t>
      </w:r>
      <w:r>
        <w:rPr>
          <w:spacing w:val="-3"/>
          <w:sz w:val="24"/>
        </w:rPr>
        <w:t xml:space="preserve"> </w:t>
      </w:r>
      <w:r>
        <w:rPr>
          <w:sz w:val="24"/>
        </w:rPr>
        <w:t>содержание</w:t>
      </w:r>
      <w:r>
        <w:rPr>
          <w:spacing w:val="-5"/>
          <w:sz w:val="24"/>
        </w:rPr>
        <w:t xml:space="preserve"> </w:t>
      </w:r>
      <w:r>
        <w:rPr>
          <w:sz w:val="24"/>
        </w:rPr>
        <w:t>направлений</w:t>
      </w:r>
      <w:r>
        <w:rPr>
          <w:spacing w:val="-3"/>
          <w:sz w:val="24"/>
        </w:rPr>
        <w:t xml:space="preserve"> </w:t>
      </w:r>
      <w:r>
        <w:rPr>
          <w:sz w:val="24"/>
        </w:rPr>
        <w:t>работы.</w:t>
      </w:r>
    </w:p>
    <w:p w14:paraId="1037962B" w14:textId="77777777" w:rsidR="0052501E" w:rsidRDefault="00B0778F">
      <w:pPr>
        <w:spacing w:before="65"/>
        <w:ind w:left="933" w:right="5719"/>
        <w:rPr>
          <w:sz w:val="24"/>
        </w:rPr>
      </w:pPr>
      <w:r>
        <w:rPr>
          <w:sz w:val="24"/>
        </w:rPr>
        <w:t>Механизмы реализации программы.</w:t>
      </w:r>
      <w:r>
        <w:rPr>
          <w:spacing w:val="-58"/>
          <w:sz w:val="24"/>
        </w:rPr>
        <w:t xml:space="preserve"> </w:t>
      </w:r>
      <w:r>
        <w:rPr>
          <w:sz w:val="24"/>
        </w:rPr>
        <w:t>Условия</w:t>
      </w:r>
      <w:r>
        <w:rPr>
          <w:spacing w:val="-2"/>
          <w:sz w:val="24"/>
        </w:rPr>
        <w:t xml:space="preserve"> </w:t>
      </w:r>
      <w:r>
        <w:rPr>
          <w:sz w:val="24"/>
        </w:rPr>
        <w:t>реализации</w:t>
      </w:r>
      <w:r>
        <w:rPr>
          <w:spacing w:val="-3"/>
          <w:sz w:val="24"/>
        </w:rPr>
        <w:t xml:space="preserve"> </w:t>
      </w:r>
      <w:r>
        <w:rPr>
          <w:sz w:val="24"/>
        </w:rPr>
        <w:t>программы.</w:t>
      </w:r>
    </w:p>
    <w:p w14:paraId="3F88BA1A" w14:textId="77777777" w:rsidR="0052501E" w:rsidRDefault="00B0778F">
      <w:pPr>
        <w:ind w:left="933"/>
        <w:rPr>
          <w:sz w:val="24"/>
        </w:rPr>
      </w:pPr>
      <w:r>
        <w:rPr>
          <w:sz w:val="24"/>
        </w:rPr>
        <w:t>Планируемые</w:t>
      </w:r>
      <w:r>
        <w:rPr>
          <w:spacing w:val="-4"/>
          <w:sz w:val="24"/>
        </w:rPr>
        <w:t xml:space="preserve"> </w:t>
      </w:r>
      <w:r>
        <w:rPr>
          <w:sz w:val="24"/>
        </w:rPr>
        <w:t>результаты</w:t>
      </w:r>
      <w:r>
        <w:rPr>
          <w:spacing w:val="-3"/>
          <w:sz w:val="24"/>
        </w:rPr>
        <w:t xml:space="preserve"> </w:t>
      </w:r>
      <w:r>
        <w:rPr>
          <w:sz w:val="24"/>
        </w:rPr>
        <w:t>реализации</w:t>
      </w:r>
      <w:r>
        <w:rPr>
          <w:spacing w:val="-5"/>
          <w:sz w:val="24"/>
        </w:rPr>
        <w:t xml:space="preserve"> </w:t>
      </w:r>
      <w:r>
        <w:rPr>
          <w:sz w:val="24"/>
        </w:rPr>
        <w:t>программы.</w:t>
      </w:r>
    </w:p>
    <w:p w14:paraId="7B58400C" w14:textId="77777777" w:rsidR="0052501E" w:rsidRDefault="00B0778F">
      <w:pPr>
        <w:spacing w:before="1"/>
        <w:ind w:left="212"/>
        <w:jc w:val="both"/>
        <w:rPr>
          <w:sz w:val="24"/>
        </w:rPr>
      </w:pPr>
      <w:r>
        <w:rPr>
          <w:sz w:val="24"/>
        </w:rPr>
        <w:t>Цели,</w:t>
      </w:r>
      <w:r>
        <w:rPr>
          <w:spacing w:val="-3"/>
          <w:sz w:val="24"/>
        </w:rPr>
        <w:t xml:space="preserve"> </w:t>
      </w:r>
      <w:r>
        <w:rPr>
          <w:sz w:val="24"/>
        </w:rPr>
        <w:t>задачи</w:t>
      </w:r>
      <w:r>
        <w:rPr>
          <w:spacing w:val="-3"/>
          <w:sz w:val="24"/>
        </w:rPr>
        <w:t xml:space="preserve"> </w:t>
      </w:r>
      <w:r>
        <w:rPr>
          <w:sz w:val="24"/>
        </w:rPr>
        <w:t>и</w:t>
      </w:r>
      <w:r>
        <w:rPr>
          <w:spacing w:val="-2"/>
          <w:sz w:val="24"/>
        </w:rPr>
        <w:t xml:space="preserve"> </w:t>
      </w:r>
      <w:r>
        <w:rPr>
          <w:sz w:val="24"/>
        </w:rPr>
        <w:t>принципы</w:t>
      </w:r>
      <w:r>
        <w:rPr>
          <w:spacing w:val="-3"/>
          <w:sz w:val="24"/>
        </w:rPr>
        <w:t xml:space="preserve"> </w:t>
      </w:r>
      <w:r>
        <w:rPr>
          <w:sz w:val="24"/>
        </w:rPr>
        <w:t>построения</w:t>
      </w:r>
      <w:r>
        <w:rPr>
          <w:spacing w:val="-2"/>
          <w:sz w:val="24"/>
        </w:rPr>
        <w:t xml:space="preserve"> </w:t>
      </w:r>
      <w:r>
        <w:rPr>
          <w:sz w:val="24"/>
        </w:rPr>
        <w:t>ПКР</w:t>
      </w:r>
    </w:p>
    <w:p w14:paraId="039E0CF1" w14:textId="77777777" w:rsidR="0052501E" w:rsidRDefault="00B0778F" w:rsidP="001E0EBC">
      <w:pPr>
        <w:pStyle w:val="a5"/>
        <w:numPr>
          <w:ilvl w:val="0"/>
          <w:numId w:val="11"/>
        </w:numPr>
        <w:tabs>
          <w:tab w:val="left" w:pos="604"/>
        </w:tabs>
        <w:ind w:right="249" w:firstLine="0"/>
        <w:jc w:val="both"/>
        <w:rPr>
          <w:sz w:val="24"/>
        </w:rPr>
      </w:pPr>
      <w:r>
        <w:rPr>
          <w:sz w:val="24"/>
        </w:rPr>
        <w:t>АООП</w:t>
      </w:r>
      <w:r>
        <w:rPr>
          <w:spacing w:val="1"/>
          <w:sz w:val="24"/>
        </w:rPr>
        <w:t xml:space="preserve"> </w:t>
      </w:r>
      <w:r>
        <w:rPr>
          <w:sz w:val="24"/>
        </w:rPr>
        <w:t>ООО</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задержкой</w:t>
      </w:r>
      <w:r>
        <w:rPr>
          <w:spacing w:val="1"/>
          <w:sz w:val="24"/>
        </w:rPr>
        <w:t xml:space="preserve"> </w:t>
      </w:r>
      <w:r>
        <w:rPr>
          <w:sz w:val="24"/>
        </w:rPr>
        <w:t>психического</w:t>
      </w:r>
      <w:r>
        <w:rPr>
          <w:spacing w:val="1"/>
          <w:sz w:val="24"/>
        </w:rPr>
        <w:t xml:space="preserve"> </w:t>
      </w:r>
      <w:r>
        <w:rPr>
          <w:sz w:val="24"/>
        </w:rPr>
        <w:t>развития</w:t>
      </w:r>
      <w:r>
        <w:rPr>
          <w:spacing w:val="1"/>
          <w:sz w:val="24"/>
        </w:rPr>
        <w:t xml:space="preserve"> </w:t>
      </w:r>
      <w:r>
        <w:rPr>
          <w:sz w:val="24"/>
        </w:rPr>
        <w:t>предполагает</w:t>
      </w:r>
      <w:r>
        <w:rPr>
          <w:spacing w:val="1"/>
          <w:sz w:val="24"/>
        </w:rPr>
        <w:t xml:space="preserve"> </w:t>
      </w:r>
      <w:r>
        <w:rPr>
          <w:sz w:val="24"/>
        </w:rPr>
        <w:t>обязательную реализацию ПКР в системе учебной и внеурочной деятельности при создании</w:t>
      </w:r>
      <w:r>
        <w:rPr>
          <w:spacing w:val="1"/>
          <w:sz w:val="24"/>
        </w:rPr>
        <w:t xml:space="preserve"> </w:t>
      </w:r>
      <w:r>
        <w:rPr>
          <w:sz w:val="24"/>
        </w:rPr>
        <w:t>специальных условий, учитывающих особые образовательные потребности обучающихся с ЗПР</w:t>
      </w:r>
      <w:r>
        <w:rPr>
          <w:spacing w:val="-57"/>
          <w:sz w:val="24"/>
        </w:rPr>
        <w:t xml:space="preserve"> </w:t>
      </w:r>
      <w:r>
        <w:rPr>
          <w:sz w:val="24"/>
        </w:rPr>
        <w:t>и определяющих логику построения образовательного процесса, его организацию, структуру и</w:t>
      </w:r>
      <w:r>
        <w:rPr>
          <w:spacing w:val="1"/>
          <w:sz w:val="24"/>
        </w:rPr>
        <w:t xml:space="preserve"> </w:t>
      </w:r>
      <w:r>
        <w:rPr>
          <w:sz w:val="24"/>
        </w:rPr>
        <w:t>содержание на основе личностно ориентированного и индивидуально-дифференцированного</w:t>
      </w:r>
      <w:r>
        <w:rPr>
          <w:spacing w:val="1"/>
          <w:sz w:val="24"/>
        </w:rPr>
        <w:t xml:space="preserve"> </w:t>
      </w:r>
      <w:r>
        <w:rPr>
          <w:sz w:val="24"/>
        </w:rPr>
        <w:t>подходов.</w:t>
      </w:r>
    </w:p>
    <w:p w14:paraId="61632156" w14:textId="77777777" w:rsidR="0052501E" w:rsidRDefault="00B0778F" w:rsidP="001E0EBC">
      <w:pPr>
        <w:pStyle w:val="a5"/>
        <w:numPr>
          <w:ilvl w:val="0"/>
          <w:numId w:val="11"/>
        </w:numPr>
        <w:tabs>
          <w:tab w:val="left" w:pos="633"/>
        </w:tabs>
        <w:ind w:right="254" w:firstLine="0"/>
        <w:jc w:val="both"/>
        <w:rPr>
          <w:sz w:val="24"/>
        </w:rPr>
      </w:pPr>
      <w:r>
        <w:rPr>
          <w:sz w:val="24"/>
        </w:rPr>
        <w:t>Содержание</w:t>
      </w:r>
      <w:r>
        <w:rPr>
          <w:spacing w:val="1"/>
          <w:sz w:val="24"/>
        </w:rPr>
        <w:t xml:space="preserve"> </w:t>
      </w:r>
      <w:r>
        <w:rPr>
          <w:sz w:val="24"/>
        </w:rPr>
        <w:t>ПКР</w:t>
      </w:r>
      <w:r>
        <w:rPr>
          <w:spacing w:val="1"/>
          <w:sz w:val="24"/>
        </w:rPr>
        <w:t xml:space="preserve"> </w:t>
      </w:r>
      <w:r>
        <w:rPr>
          <w:sz w:val="24"/>
        </w:rPr>
        <w:t>определяется</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на</w:t>
      </w:r>
      <w:r>
        <w:rPr>
          <w:spacing w:val="1"/>
          <w:sz w:val="24"/>
        </w:rPr>
        <w:t xml:space="preserve"> </w:t>
      </w:r>
      <w:r>
        <w:rPr>
          <w:sz w:val="24"/>
        </w:rPr>
        <w:t>уровне</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в</w:t>
      </w:r>
      <w:r>
        <w:rPr>
          <w:spacing w:val="1"/>
          <w:sz w:val="24"/>
        </w:rPr>
        <w:t xml:space="preserve"> </w:t>
      </w:r>
      <w:r>
        <w:rPr>
          <w:sz w:val="24"/>
        </w:rPr>
        <w:t>соответствии</w:t>
      </w:r>
      <w:r>
        <w:rPr>
          <w:spacing w:val="61"/>
          <w:sz w:val="24"/>
        </w:rPr>
        <w:t xml:space="preserve"> </w:t>
      </w:r>
      <w:r>
        <w:rPr>
          <w:sz w:val="24"/>
        </w:rPr>
        <w:t>с</w:t>
      </w:r>
      <w:r>
        <w:rPr>
          <w:spacing w:val="1"/>
          <w:sz w:val="24"/>
        </w:rPr>
        <w:t xml:space="preserve"> </w:t>
      </w:r>
      <w:r>
        <w:rPr>
          <w:sz w:val="24"/>
        </w:rPr>
        <w:t>рекомендациями</w:t>
      </w:r>
      <w:r>
        <w:rPr>
          <w:spacing w:val="-1"/>
          <w:sz w:val="24"/>
        </w:rPr>
        <w:t xml:space="preserve"> </w:t>
      </w:r>
      <w:r>
        <w:rPr>
          <w:sz w:val="24"/>
        </w:rPr>
        <w:t>ПМПК, ППк) и</w:t>
      </w:r>
      <w:r>
        <w:rPr>
          <w:spacing w:val="-1"/>
          <w:sz w:val="24"/>
        </w:rPr>
        <w:t xml:space="preserve"> </w:t>
      </w:r>
      <w:r>
        <w:rPr>
          <w:sz w:val="24"/>
        </w:rPr>
        <w:t>ИПРА</w:t>
      </w:r>
      <w:r>
        <w:rPr>
          <w:spacing w:val="-2"/>
          <w:sz w:val="24"/>
        </w:rPr>
        <w:t xml:space="preserve"> </w:t>
      </w:r>
      <w:r>
        <w:rPr>
          <w:sz w:val="24"/>
        </w:rPr>
        <w:t>(при наличии).</w:t>
      </w:r>
    </w:p>
    <w:p w14:paraId="3302CB64" w14:textId="77777777" w:rsidR="0052501E" w:rsidRDefault="00B0778F" w:rsidP="001E0EBC">
      <w:pPr>
        <w:pStyle w:val="a5"/>
        <w:numPr>
          <w:ilvl w:val="0"/>
          <w:numId w:val="11"/>
        </w:numPr>
        <w:tabs>
          <w:tab w:val="left" w:pos="539"/>
        </w:tabs>
        <w:ind w:right="252" w:firstLine="0"/>
        <w:jc w:val="both"/>
        <w:rPr>
          <w:sz w:val="24"/>
        </w:rPr>
      </w:pPr>
      <w:r>
        <w:rPr>
          <w:sz w:val="24"/>
        </w:rPr>
        <w:t>Ценностные</w:t>
      </w:r>
      <w:r>
        <w:rPr>
          <w:spacing w:val="1"/>
          <w:sz w:val="24"/>
        </w:rPr>
        <w:t xml:space="preserve"> </w:t>
      </w:r>
      <w:r>
        <w:rPr>
          <w:sz w:val="24"/>
        </w:rPr>
        <w:t>ориентиры</w:t>
      </w:r>
      <w:r>
        <w:rPr>
          <w:spacing w:val="1"/>
          <w:sz w:val="24"/>
        </w:rPr>
        <w:t xml:space="preserve"> </w:t>
      </w:r>
      <w:r>
        <w:rPr>
          <w:sz w:val="24"/>
        </w:rPr>
        <w:t>ПКР</w:t>
      </w:r>
      <w:r>
        <w:rPr>
          <w:spacing w:val="1"/>
          <w:sz w:val="24"/>
        </w:rPr>
        <w:t xml:space="preserve"> </w:t>
      </w:r>
      <w:r>
        <w:rPr>
          <w:sz w:val="24"/>
        </w:rPr>
        <w:t>связаны</w:t>
      </w:r>
      <w:r>
        <w:rPr>
          <w:spacing w:val="1"/>
          <w:sz w:val="24"/>
        </w:rPr>
        <w:t xml:space="preserve"> </w:t>
      </w:r>
      <w:r>
        <w:rPr>
          <w:sz w:val="24"/>
        </w:rPr>
        <w:t>с</w:t>
      </w:r>
      <w:r>
        <w:rPr>
          <w:spacing w:val="1"/>
          <w:sz w:val="24"/>
        </w:rPr>
        <w:t xml:space="preserve"> </w:t>
      </w:r>
      <w:r>
        <w:rPr>
          <w:sz w:val="24"/>
        </w:rPr>
        <w:t>тем,</w:t>
      </w:r>
      <w:r>
        <w:rPr>
          <w:spacing w:val="1"/>
          <w:sz w:val="24"/>
        </w:rPr>
        <w:t xml:space="preserve"> </w:t>
      </w:r>
      <w:r>
        <w:rPr>
          <w:sz w:val="24"/>
        </w:rPr>
        <w:t>что</w:t>
      </w:r>
      <w:r>
        <w:rPr>
          <w:spacing w:val="1"/>
          <w:sz w:val="24"/>
        </w:rPr>
        <w:t xml:space="preserve"> </w:t>
      </w:r>
      <w:r>
        <w:rPr>
          <w:sz w:val="24"/>
        </w:rPr>
        <w:t>реализация</w:t>
      </w:r>
      <w:r>
        <w:rPr>
          <w:spacing w:val="1"/>
          <w:sz w:val="24"/>
        </w:rPr>
        <w:t xml:space="preserve"> </w:t>
      </w:r>
      <w:r>
        <w:rPr>
          <w:sz w:val="24"/>
        </w:rPr>
        <w:t>программы</w:t>
      </w:r>
      <w:r>
        <w:rPr>
          <w:spacing w:val="1"/>
          <w:sz w:val="24"/>
        </w:rPr>
        <w:t xml:space="preserve"> </w:t>
      </w:r>
      <w:r>
        <w:rPr>
          <w:sz w:val="24"/>
        </w:rPr>
        <w:t>в</w:t>
      </w:r>
      <w:r>
        <w:rPr>
          <w:spacing w:val="1"/>
          <w:sz w:val="24"/>
        </w:rPr>
        <w:t xml:space="preserve"> </w:t>
      </w:r>
      <w:r>
        <w:rPr>
          <w:sz w:val="24"/>
        </w:rPr>
        <w:t>ходе</w:t>
      </w:r>
      <w:r>
        <w:rPr>
          <w:spacing w:val="1"/>
          <w:sz w:val="24"/>
        </w:rPr>
        <w:t xml:space="preserve"> </w:t>
      </w:r>
      <w:r>
        <w:rPr>
          <w:sz w:val="24"/>
        </w:rPr>
        <w:t>всего</w:t>
      </w:r>
      <w:r>
        <w:rPr>
          <w:spacing w:val="1"/>
          <w:sz w:val="24"/>
        </w:rPr>
        <w:t xml:space="preserve"> </w:t>
      </w:r>
      <w:r>
        <w:rPr>
          <w:sz w:val="24"/>
        </w:rPr>
        <w:t>образовательно-коррекционного</w:t>
      </w:r>
      <w:r>
        <w:rPr>
          <w:spacing w:val="1"/>
          <w:sz w:val="24"/>
        </w:rPr>
        <w:t xml:space="preserve"> </w:t>
      </w:r>
      <w:r>
        <w:rPr>
          <w:sz w:val="24"/>
        </w:rPr>
        <w:t>процесса</w:t>
      </w:r>
      <w:r>
        <w:rPr>
          <w:spacing w:val="1"/>
          <w:sz w:val="24"/>
        </w:rPr>
        <w:t xml:space="preserve"> </w:t>
      </w:r>
      <w:r>
        <w:rPr>
          <w:sz w:val="24"/>
        </w:rPr>
        <w:t>способствует</w:t>
      </w:r>
      <w:r>
        <w:rPr>
          <w:spacing w:val="1"/>
          <w:sz w:val="24"/>
        </w:rPr>
        <w:t xml:space="preserve"> </w:t>
      </w:r>
      <w:r>
        <w:rPr>
          <w:sz w:val="24"/>
        </w:rPr>
        <w:t>качественному</w:t>
      </w:r>
      <w:r>
        <w:rPr>
          <w:spacing w:val="1"/>
          <w:sz w:val="24"/>
        </w:rPr>
        <w:t xml:space="preserve"> </w:t>
      </w:r>
      <w:r>
        <w:rPr>
          <w:sz w:val="24"/>
        </w:rPr>
        <w:t>образованию</w:t>
      </w:r>
      <w:r>
        <w:rPr>
          <w:spacing w:val="1"/>
          <w:sz w:val="24"/>
        </w:rPr>
        <w:t xml:space="preserve"> </w:t>
      </w:r>
      <w:r>
        <w:rPr>
          <w:sz w:val="24"/>
        </w:rPr>
        <w:t>обучающихся с ЗПР с учетом их особых образовательных потребностей и индивидуальных</w:t>
      </w:r>
      <w:r>
        <w:rPr>
          <w:spacing w:val="1"/>
          <w:sz w:val="24"/>
        </w:rPr>
        <w:t xml:space="preserve"> </w:t>
      </w:r>
      <w:r>
        <w:rPr>
          <w:sz w:val="24"/>
        </w:rPr>
        <w:t>особенностей,</w:t>
      </w:r>
      <w:r>
        <w:rPr>
          <w:spacing w:val="-1"/>
          <w:sz w:val="24"/>
        </w:rPr>
        <w:t xml:space="preserve"> </w:t>
      </w:r>
      <w:r>
        <w:rPr>
          <w:sz w:val="24"/>
        </w:rPr>
        <w:t>достижение</w:t>
      </w:r>
      <w:r>
        <w:rPr>
          <w:spacing w:val="-2"/>
          <w:sz w:val="24"/>
        </w:rPr>
        <w:t xml:space="preserve"> </w:t>
      </w:r>
      <w:r>
        <w:rPr>
          <w:sz w:val="24"/>
        </w:rPr>
        <w:t>планируемых результатов основного</w:t>
      </w:r>
      <w:r>
        <w:rPr>
          <w:spacing w:val="-1"/>
          <w:sz w:val="24"/>
        </w:rPr>
        <w:t xml:space="preserve"> </w:t>
      </w:r>
      <w:r>
        <w:rPr>
          <w:sz w:val="24"/>
        </w:rPr>
        <w:t>общего</w:t>
      </w:r>
      <w:r>
        <w:rPr>
          <w:spacing w:val="-2"/>
          <w:sz w:val="24"/>
        </w:rPr>
        <w:t xml:space="preserve"> </w:t>
      </w:r>
      <w:r>
        <w:rPr>
          <w:sz w:val="24"/>
        </w:rPr>
        <w:t>образования.</w:t>
      </w:r>
    </w:p>
    <w:p w14:paraId="0D418B6E" w14:textId="77777777" w:rsidR="0052501E" w:rsidRDefault="00B0778F" w:rsidP="001E0EBC">
      <w:pPr>
        <w:pStyle w:val="a5"/>
        <w:numPr>
          <w:ilvl w:val="0"/>
          <w:numId w:val="11"/>
        </w:numPr>
        <w:tabs>
          <w:tab w:val="left" w:pos="484"/>
        </w:tabs>
        <w:ind w:right="248" w:firstLine="0"/>
        <w:jc w:val="both"/>
        <w:rPr>
          <w:sz w:val="24"/>
        </w:rPr>
      </w:pPr>
      <w:r>
        <w:rPr>
          <w:sz w:val="24"/>
        </w:rPr>
        <w:t>Цель ПКР: проектирование и реализация комплексной системы психолого-педагогического</w:t>
      </w:r>
      <w:r>
        <w:rPr>
          <w:spacing w:val="1"/>
          <w:sz w:val="24"/>
        </w:rPr>
        <w:t xml:space="preserve"> </w:t>
      </w:r>
      <w:r>
        <w:rPr>
          <w:sz w:val="24"/>
        </w:rPr>
        <w:t>сопровождения,</w:t>
      </w:r>
      <w:r>
        <w:rPr>
          <w:spacing w:val="1"/>
          <w:sz w:val="24"/>
        </w:rPr>
        <w:t xml:space="preserve"> </w:t>
      </w:r>
      <w:r>
        <w:rPr>
          <w:sz w:val="24"/>
        </w:rPr>
        <w:t>предоставление</w:t>
      </w:r>
      <w:r>
        <w:rPr>
          <w:spacing w:val="1"/>
          <w:sz w:val="24"/>
        </w:rPr>
        <w:t xml:space="preserve"> </w:t>
      </w:r>
      <w:r>
        <w:rPr>
          <w:sz w:val="24"/>
        </w:rPr>
        <w:t>специализированной</w:t>
      </w:r>
      <w:r>
        <w:rPr>
          <w:spacing w:val="1"/>
          <w:sz w:val="24"/>
        </w:rPr>
        <w:t xml:space="preserve"> </w:t>
      </w:r>
      <w:r>
        <w:rPr>
          <w:sz w:val="24"/>
        </w:rPr>
        <w:t>помощи</w:t>
      </w:r>
      <w:r>
        <w:rPr>
          <w:spacing w:val="1"/>
          <w:sz w:val="24"/>
        </w:rPr>
        <w:t xml:space="preserve"> </w:t>
      </w:r>
      <w:r>
        <w:rPr>
          <w:sz w:val="24"/>
        </w:rPr>
        <w:t>обучающимся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для</w:t>
      </w:r>
      <w:r>
        <w:rPr>
          <w:spacing w:val="1"/>
          <w:sz w:val="24"/>
        </w:rPr>
        <w:t xml:space="preserve"> </w:t>
      </w:r>
      <w:r>
        <w:rPr>
          <w:sz w:val="24"/>
        </w:rPr>
        <w:t>преодоления</w:t>
      </w:r>
      <w:r>
        <w:rPr>
          <w:spacing w:val="1"/>
          <w:sz w:val="24"/>
        </w:rPr>
        <w:t xml:space="preserve"> </w:t>
      </w:r>
      <w:r>
        <w:rPr>
          <w:sz w:val="24"/>
        </w:rPr>
        <w:t>(ослабления)</w:t>
      </w:r>
      <w:r>
        <w:rPr>
          <w:spacing w:val="1"/>
          <w:sz w:val="24"/>
        </w:rPr>
        <w:t xml:space="preserve"> </w:t>
      </w:r>
      <w:r>
        <w:rPr>
          <w:sz w:val="24"/>
        </w:rPr>
        <w:t>недостатков</w:t>
      </w:r>
      <w:r>
        <w:rPr>
          <w:spacing w:val="1"/>
          <w:sz w:val="24"/>
        </w:rPr>
        <w:t xml:space="preserve"> </w:t>
      </w:r>
      <w:r>
        <w:rPr>
          <w:sz w:val="24"/>
        </w:rPr>
        <w:t>в</w:t>
      </w:r>
      <w:r>
        <w:rPr>
          <w:spacing w:val="1"/>
          <w:sz w:val="24"/>
        </w:rPr>
        <w:t xml:space="preserve"> </w:t>
      </w:r>
      <w:r>
        <w:rPr>
          <w:sz w:val="24"/>
        </w:rPr>
        <w:t>психическом</w:t>
      </w:r>
      <w:r>
        <w:rPr>
          <w:spacing w:val="1"/>
          <w:sz w:val="24"/>
        </w:rPr>
        <w:t xml:space="preserve"> </w:t>
      </w:r>
      <w:r>
        <w:rPr>
          <w:sz w:val="24"/>
        </w:rPr>
        <w:t>развитии,</w:t>
      </w:r>
      <w:r>
        <w:rPr>
          <w:spacing w:val="1"/>
          <w:sz w:val="24"/>
        </w:rPr>
        <w:t xml:space="preserve"> </w:t>
      </w:r>
      <w:r>
        <w:rPr>
          <w:sz w:val="24"/>
        </w:rPr>
        <w:t>успешной</w:t>
      </w:r>
      <w:r>
        <w:rPr>
          <w:spacing w:val="1"/>
          <w:sz w:val="24"/>
        </w:rPr>
        <w:t xml:space="preserve"> </w:t>
      </w:r>
      <w:r>
        <w:rPr>
          <w:sz w:val="24"/>
        </w:rPr>
        <w:t>школьной</w:t>
      </w:r>
      <w:r>
        <w:rPr>
          <w:spacing w:val="1"/>
          <w:sz w:val="24"/>
        </w:rPr>
        <w:t xml:space="preserve"> </w:t>
      </w:r>
      <w:r>
        <w:rPr>
          <w:sz w:val="24"/>
        </w:rPr>
        <w:t>и</w:t>
      </w:r>
      <w:r>
        <w:rPr>
          <w:spacing w:val="1"/>
          <w:sz w:val="24"/>
        </w:rPr>
        <w:t xml:space="preserve"> </w:t>
      </w:r>
      <w:r>
        <w:rPr>
          <w:sz w:val="24"/>
        </w:rPr>
        <w:t>социальной адаптации, результативного освоения адаптированной образовательной программы</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p>
    <w:p w14:paraId="268EB51B" w14:textId="77777777" w:rsidR="0052501E" w:rsidRDefault="00B0778F">
      <w:pPr>
        <w:ind w:left="212"/>
        <w:jc w:val="both"/>
        <w:rPr>
          <w:sz w:val="24"/>
        </w:rPr>
      </w:pPr>
      <w:r>
        <w:rPr>
          <w:sz w:val="24"/>
        </w:rPr>
        <w:t>Задачи</w:t>
      </w:r>
      <w:r>
        <w:rPr>
          <w:spacing w:val="-3"/>
          <w:sz w:val="24"/>
        </w:rPr>
        <w:t xml:space="preserve"> </w:t>
      </w:r>
      <w:r>
        <w:rPr>
          <w:sz w:val="24"/>
        </w:rPr>
        <w:t>ПКР:</w:t>
      </w:r>
    </w:p>
    <w:p w14:paraId="4BC6A4D9" w14:textId="77777777" w:rsidR="0052501E" w:rsidRDefault="00B0778F">
      <w:pPr>
        <w:tabs>
          <w:tab w:val="left" w:pos="1577"/>
          <w:tab w:val="left" w:pos="2606"/>
          <w:tab w:val="left" w:pos="4638"/>
          <w:tab w:val="left" w:pos="6312"/>
          <w:tab w:val="left" w:pos="6719"/>
          <w:tab w:val="left" w:pos="8734"/>
        </w:tabs>
        <w:ind w:left="212" w:right="254"/>
        <w:rPr>
          <w:sz w:val="24"/>
        </w:rPr>
      </w:pPr>
      <w:r>
        <w:rPr>
          <w:sz w:val="24"/>
        </w:rPr>
        <w:t>выявление</w:t>
      </w:r>
      <w:r>
        <w:rPr>
          <w:sz w:val="24"/>
        </w:rPr>
        <w:tab/>
        <w:t>особых</w:t>
      </w:r>
      <w:r>
        <w:rPr>
          <w:sz w:val="24"/>
        </w:rPr>
        <w:tab/>
        <w:t>образовательных</w:t>
      </w:r>
      <w:r>
        <w:rPr>
          <w:sz w:val="24"/>
        </w:rPr>
        <w:tab/>
        <w:t>потребностей</w:t>
      </w:r>
      <w:r>
        <w:rPr>
          <w:sz w:val="24"/>
        </w:rPr>
        <w:tab/>
        <w:t>и</w:t>
      </w:r>
      <w:r>
        <w:rPr>
          <w:sz w:val="24"/>
        </w:rPr>
        <w:tab/>
        <w:t>индивидуальных</w:t>
      </w:r>
      <w:r>
        <w:rPr>
          <w:sz w:val="24"/>
        </w:rPr>
        <w:tab/>
      </w:r>
      <w:r>
        <w:rPr>
          <w:spacing w:val="-1"/>
          <w:sz w:val="24"/>
        </w:rPr>
        <w:t>особенностей</w:t>
      </w:r>
      <w:r>
        <w:rPr>
          <w:spacing w:val="-57"/>
          <w:sz w:val="24"/>
        </w:rPr>
        <w:t xml:space="preserve"> </w:t>
      </w:r>
      <w:r>
        <w:rPr>
          <w:sz w:val="24"/>
        </w:rPr>
        <w:t>обучающихся с ЗПР в ходе комплексного психолого-педагогического обследования;</w:t>
      </w:r>
      <w:r>
        <w:rPr>
          <w:spacing w:val="1"/>
          <w:sz w:val="24"/>
        </w:rPr>
        <w:t xml:space="preserve"> </w:t>
      </w:r>
      <w:r>
        <w:rPr>
          <w:sz w:val="24"/>
        </w:rPr>
        <w:t>обеспечение</w:t>
      </w:r>
      <w:r>
        <w:rPr>
          <w:spacing w:val="60"/>
          <w:sz w:val="24"/>
        </w:rPr>
        <w:t xml:space="preserve"> </w:t>
      </w:r>
      <w:r>
        <w:rPr>
          <w:sz w:val="24"/>
        </w:rPr>
        <w:t>специальных</w:t>
      </w:r>
      <w:r>
        <w:rPr>
          <w:spacing w:val="3"/>
          <w:sz w:val="24"/>
        </w:rPr>
        <w:t xml:space="preserve"> </w:t>
      </w:r>
      <w:r>
        <w:rPr>
          <w:sz w:val="24"/>
        </w:rPr>
        <w:t>условий</w:t>
      </w:r>
      <w:r>
        <w:rPr>
          <w:spacing w:val="2"/>
          <w:sz w:val="24"/>
        </w:rPr>
        <w:t xml:space="preserve"> </w:t>
      </w:r>
      <w:r>
        <w:rPr>
          <w:sz w:val="24"/>
        </w:rPr>
        <w:t>обучения,</w:t>
      </w:r>
      <w:r>
        <w:rPr>
          <w:spacing w:val="1"/>
          <w:sz w:val="24"/>
        </w:rPr>
        <w:t xml:space="preserve"> </w:t>
      </w:r>
      <w:r>
        <w:rPr>
          <w:sz w:val="24"/>
        </w:rPr>
        <w:t>воспитания</w:t>
      </w:r>
      <w:r>
        <w:rPr>
          <w:spacing w:val="59"/>
          <w:sz w:val="24"/>
        </w:rPr>
        <w:t xml:space="preserve"> </w:t>
      </w:r>
      <w:r>
        <w:rPr>
          <w:sz w:val="24"/>
        </w:rPr>
        <w:t>и</w:t>
      </w:r>
      <w:r>
        <w:rPr>
          <w:spacing w:val="2"/>
          <w:sz w:val="24"/>
        </w:rPr>
        <w:t xml:space="preserve"> </w:t>
      </w:r>
      <w:r>
        <w:rPr>
          <w:sz w:val="24"/>
        </w:rPr>
        <w:t>развития</w:t>
      </w:r>
      <w:r>
        <w:rPr>
          <w:spacing w:val="1"/>
          <w:sz w:val="24"/>
        </w:rPr>
        <w:t xml:space="preserve"> </w:t>
      </w:r>
      <w:r>
        <w:rPr>
          <w:sz w:val="24"/>
        </w:rPr>
        <w:t>в</w:t>
      </w:r>
      <w:r>
        <w:rPr>
          <w:spacing w:val="1"/>
          <w:sz w:val="24"/>
        </w:rPr>
        <w:t xml:space="preserve"> </w:t>
      </w:r>
      <w:r>
        <w:rPr>
          <w:sz w:val="24"/>
        </w:rPr>
        <w:t>соответствии</w:t>
      </w:r>
      <w:r>
        <w:rPr>
          <w:spacing w:val="2"/>
          <w:sz w:val="24"/>
        </w:rPr>
        <w:t xml:space="preserve"> </w:t>
      </w:r>
      <w:r>
        <w:rPr>
          <w:sz w:val="24"/>
        </w:rPr>
        <w:t>с</w:t>
      </w:r>
      <w:r>
        <w:rPr>
          <w:spacing w:val="-57"/>
          <w:sz w:val="24"/>
        </w:rPr>
        <w:t xml:space="preserve"> </w:t>
      </w:r>
      <w:r>
        <w:rPr>
          <w:sz w:val="24"/>
        </w:rPr>
        <w:t>индивидуальными</w:t>
      </w:r>
      <w:r>
        <w:rPr>
          <w:spacing w:val="-1"/>
          <w:sz w:val="24"/>
        </w:rPr>
        <w:t xml:space="preserve"> </w:t>
      </w:r>
      <w:r>
        <w:rPr>
          <w:sz w:val="24"/>
        </w:rPr>
        <w:t>особенностями</w:t>
      </w:r>
      <w:r>
        <w:rPr>
          <w:spacing w:val="-1"/>
          <w:sz w:val="24"/>
        </w:rPr>
        <w:t xml:space="preserve"> </w:t>
      </w:r>
      <w:r>
        <w:rPr>
          <w:sz w:val="24"/>
        </w:rPr>
        <w:t>и возможностями</w:t>
      </w:r>
      <w:r>
        <w:rPr>
          <w:spacing w:val="-1"/>
          <w:sz w:val="24"/>
        </w:rPr>
        <w:t xml:space="preserve"> </w:t>
      </w:r>
      <w:r>
        <w:rPr>
          <w:sz w:val="24"/>
        </w:rPr>
        <w:t>обучающихся с</w:t>
      </w:r>
      <w:r>
        <w:rPr>
          <w:spacing w:val="-2"/>
          <w:sz w:val="24"/>
        </w:rPr>
        <w:t xml:space="preserve"> </w:t>
      </w:r>
      <w:r>
        <w:rPr>
          <w:sz w:val="24"/>
        </w:rPr>
        <w:t>ЗПР;</w:t>
      </w:r>
    </w:p>
    <w:p w14:paraId="1EAF0315" w14:textId="77777777" w:rsidR="0052501E" w:rsidRDefault="00B0778F">
      <w:pPr>
        <w:ind w:left="212" w:right="249"/>
        <w:rPr>
          <w:sz w:val="24"/>
        </w:rPr>
      </w:pPr>
      <w:r>
        <w:rPr>
          <w:sz w:val="24"/>
        </w:rPr>
        <w:t>оказание</w:t>
      </w:r>
      <w:r>
        <w:rPr>
          <w:spacing w:val="24"/>
          <w:sz w:val="24"/>
        </w:rPr>
        <w:t xml:space="preserve"> </w:t>
      </w:r>
      <w:r>
        <w:rPr>
          <w:sz w:val="24"/>
        </w:rPr>
        <w:t>комплексной</w:t>
      </w:r>
      <w:r>
        <w:rPr>
          <w:spacing w:val="22"/>
          <w:sz w:val="24"/>
        </w:rPr>
        <w:t xml:space="preserve"> </w:t>
      </w:r>
      <w:r>
        <w:rPr>
          <w:sz w:val="24"/>
        </w:rPr>
        <w:t>коррекционно-педагогической,</w:t>
      </w:r>
      <w:r>
        <w:rPr>
          <w:spacing w:val="25"/>
          <w:sz w:val="24"/>
        </w:rPr>
        <w:t xml:space="preserve"> </w:t>
      </w:r>
      <w:r>
        <w:rPr>
          <w:sz w:val="24"/>
        </w:rPr>
        <w:t>психологической</w:t>
      </w:r>
      <w:r>
        <w:rPr>
          <w:spacing w:val="26"/>
          <w:sz w:val="24"/>
        </w:rPr>
        <w:t xml:space="preserve"> </w:t>
      </w:r>
      <w:r>
        <w:rPr>
          <w:sz w:val="24"/>
        </w:rPr>
        <w:t>и</w:t>
      </w:r>
      <w:r>
        <w:rPr>
          <w:spacing w:val="24"/>
          <w:sz w:val="24"/>
        </w:rPr>
        <w:t xml:space="preserve"> </w:t>
      </w:r>
      <w:r>
        <w:rPr>
          <w:sz w:val="24"/>
        </w:rPr>
        <w:t>социальной</w:t>
      </w:r>
      <w:r>
        <w:rPr>
          <w:spacing w:val="24"/>
          <w:sz w:val="24"/>
        </w:rPr>
        <w:t xml:space="preserve"> </w:t>
      </w:r>
      <w:r>
        <w:rPr>
          <w:sz w:val="24"/>
        </w:rPr>
        <w:t>помощи</w:t>
      </w:r>
      <w:r>
        <w:rPr>
          <w:spacing w:val="-57"/>
          <w:sz w:val="24"/>
        </w:rPr>
        <w:t xml:space="preserve"> </w:t>
      </w:r>
      <w:r>
        <w:rPr>
          <w:sz w:val="24"/>
        </w:rPr>
        <w:t>обучающимся</w:t>
      </w:r>
      <w:r>
        <w:rPr>
          <w:spacing w:val="-1"/>
          <w:sz w:val="24"/>
        </w:rPr>
        <w:t xml:space="preserve"> </w:t>
      </w:r>
      <w:r>
        <w:rPr>
          <w:sz w:val="24"/>
        </w:rPr>
        <w:t>с ЗПР;</w:t>
      </w:r>
    </w:p>
    <w:p w14:paraId="3B1605D6" w14:textId="77777777" w:rsidR="0052501E" w:rsidRDefault="00B0778F">
      <w:pPr>
        <w:ind w:left="212" w:right="249"/>
        <w:rPr>
          <w:sz w:val="24"/>
        </w:rPr>
      </w:pPr>
      <w:r>
        <w:rPr>
          <w:sz w:val="24"/>
        </w:rPr>
        <w:t>осуществление</w:t>
      </w:r>
      <w:r>
        <w:rPr>
          <w:spacing w:val="2"/>
          <w:sz w:val="24"/>
        </w:rPr>
        <w:t xml:space="preserve"> </w:t>
      </w:r>
      <w:r>
        <w:rPr>
          <w:sz w:val="24"/>
        </w:rPr>
        <w:t>индивидуально-ориентированного</w:t>
      </w:r>
      <w:r>
        <w:rPr>
          <w:spacing w:val="3"/>
          <w:sz w:val="24"/>
        </w:rPr>
        <w:t xml:space="preserve"> </w:t>
      </w:r>
      <w:r>
        <w:rPr>
          <w:sz w:val="24"/>
        </w:rPr>
        <w:t>психолого-педагогического</w:t>
      </w:r>
      <w:r>
        <w:rPr>
          <w:spacing w:val="3"/>
          <w:sz w:val="24"/>
        </w:rPr>
        <w:t xml:space="preserve"> </w:t>
      </w:r>
      <w:r>
        <w:rPr>
          <w:sz w:val="24"/>
        </w:rPr>
        <w:t>сопровождения</w:t>
      </w:r>
      <w:r>
        <w:rPr>
          <w:spacing w:val="-57"/>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2"/>
          <w:sz w:val="24"/>
        </w:rPr>
        <w:t xml:space="preserve"> </w:t>
      </w:r>
      <w:r>
        <w:rPr>
          <w:sz w:val="24"/>
        </w:rPr>
        <w:t>особых образовательных</w:t>
      </w:r>
      <w:r>
        <w:rPr>
          <w:spacing w:val="-1"/>
          <w:sz w:val="24"/>
        </w:rPr>
        <w:t xml:space="preserve"> </w:t>
      </w:r>
      <w:r>
        <w:rPr>
          <w:sz w:val="24"/>
        </w:rPr>
        <w:t>потребностей;</w:t>
      </w:r>
    </w:p>
    <w:p w14:paraId="56EAA7FA" w14:textId="77777777" w:rsidR="0052501E" w:rsidRDefault="00B0778F">
      <w:pPr>
        <w:ind w:left="212" w:right="249"/>
        <w:rPr>
          <w:sz w:val="24"/>
        </w:rPr>
      </w:pPr>
      <w:r>
        <w:rPr>
          <w:sz w:val="24"/>
        </w:rPr>
        <w:t>разработка</w:t>
      </w:r>
      <w:r>
        <w:rPr>
          <w:spacing w:val="8"/>
          <w:sz w:val="24"/>
        </w:rPr>
        <w:t xml:space="preserve"> </w:t>
      </w:r>
      <w:r>
        <w:rPr>
          <w:sz w:val="24"/>
        </w:rPr>
        <w:t>и</w:t>
      </w:r>
      <w:r>
        <w:rPr>
          <w:spacing w:val="10"/>
          <w:sz w:val="24"/>
        </w:rPr>
        <w:t xml:space="preserve"> </w:t>
      </w:r>
      <w:r>
        <w:rPr>
          <w:sz w:val="24"/>
        </w:rPr>
        <w:t>проведение</w:t>
      </w:r>
      <w:r>
        <w:rPr>
          <w:spacing w:val="8"/>
          <w:sz w:val="24"/>
        </w:rPr>
        <w:t xml:space="preserve"> </w:t>
      </w:r>
      <w:r>
        <w:rPr>
          <w:sz w:val="24"/>
        </w:rPr>
        <w:t>коррекционных</w:t>
      </w:r>
      <w:r>
        <w:rPr>
          <w:spacing w:val="9"/>
          <w:sz w:val="24"/>
        </w:rPr>
        <w:t xml:space="preserve"> </w:t>
      </w:r>
      <w:r>
        <w:rPr>
          <w:sz w:val="24"/>
        </w:rPr>
        <w:t>курсов,</w:t>
      </w:r>
      <w:r>
        <w:rPr>
          <w:spacing w:val="11"/>
          <w:sz w:val="24"/>
        </w:rPr>
        <w:t xml:space="preserve"> </w:t>
      </w:r>
      <w:r>
        <w:rPr>
          <w:sz w:val="24"/>
        </w:rPr>
        <w:t>реализуемых</w:t>
      </w:r>
      <w:r>
        <w:rPr>
          <w:spacing w:val="11"/>
          <w:sz w:val="24"/>
        </w:rPr>
        <w:t xml:space="preserve"> </w:t>
      </w:r>
      <w:r>
        <w:rPr>
          <w:sz w:val="24"/>
        </w:rPr>
        <w:t>в</w:t>
      </w:r>
      <w:r>
        <w:rPr>
          <w:spacing w:val="9"/>
          <w:sz w:val="24"/>
        </w:rPr>
        <w:t xml:space="preserve"> </w:t>
      </w:r>
      <w:r>
        <w:rPr>
          <w:sz w:val="24"/>
        </w:rPr>
        <w:t>процессе</w:t>
      </w:r>
      <w:r>
        <w:rPr>
          <w:spacing w:val="11"/>
          <w:sz w:val="24"/>
        </w:rPr>
        <w:t xml:space="preserve"> </w:t>
      </w:r>
      <w:r>
        <w:rPr>
          <w:sz w:val="24"/>
        </w:rPr>
        <w:t>внеурочной</w:t>
      </w:r>
      <w:r>
        <w:rPr>
          <w:spacing w:val="-57"/>
          <w:sz w:val="24"/>
        </w:rPr>
        <w:t xml:space="preserve"> </w:t>
      </w:r>
      <w:r>
        <w:rPr>
          <w:sz w:val="24"/>
        </w:rPr>
        <w:t>деятельности;</w:t>
      </w:r>
    </w:p>
    <w:p w14:paraId="033AF55F" w14:textId="77777777" w:rsidR="0052501E" w:rsidRDefault="00B0778F">
      <w:pPr>
        <w:ind w:left="212" w:right="247"/>
        <w:jc w:val="both"/>
        <w:rPr>
          <w:sz w:val="24"/>
        </w:rPr>
      </w:pPr>
      <w:r>
        <w:rPr>
          <w:sz w:val="24"/>
        </w:rPr>
        <w:t>оказание</w:t>
      </w:r>
      <w:r>
        <w:rPr>
          <w:spacing w:val="1"/>
          <w:sz w:val="24"/>
        </w:rPr>
        <w:t xml:space="preserve"> </w:t>
      </w:r>
      <w:r>
        <w:rPr>
          <w:sz w:val="24"/>
        </w:rPr>
        <w:t>специализированной</w:t>
      </w:r>
      <w:r>
        <w:rPr>
          <w:spacing w:val="1"/>
          <w:sz w:val="24"/>
        </w:rPr>
        <w:t xml:space="preserve"> </w:t>
      </w:r>
      <w:r>
        <w:rPr>
          <w:sz w:val="24"/>
        </w:rPr>
        <w:t>индивидуально</w:t>
      </w:r>
      <w:r>
        <w:rPr>
          <w:spacing w:val="1"/>
          <w:sz w:val="24"/>
        </w:rPr>
        <w:t xml:space="preserve"> </w:t>
      </w:r>
      <w:r>
        <w:rPr>
          <w:sz w:val="24"/>
        </w:rPr>
        <w:t>ориентированной</w:t>
      </w:r>
      <w:r>
        <w:rPr>
          <w:spacing w:val="1"/>
          <w:sz w:val="24"/>
        </w:rPr>
        <w:t xml:space="preserve"> </w:t>
      </w:r>
      <w:r>
        <w:rPr>
          <w:sz w:val="24"/>
        </w:rPr>
        <w:t>психолого-педагогической</w:t>
      </w:r>
      <w:r>
        <w:rPr>
          <w:spacing w:val="-57"/>
          <w:sz w:val="24"/>
        </w:rPr>
        <w:t xml:space="preserve"> </w:t>
      </w:r>
      <w:r>
        <w:rPr>
          <w:sz w:val="24"/>
        </w:rPr>
        <w:t>помощи</w:t>
      </w:r>
      <w:r>
        <w:rPr>
          <w:spacing w:val="1"/>
          <w:sz w:val="24"/>
        </w:rPr>
        <w:t xml:space="preserve"> </w:t>
      </w:r>
      <w:r>
        <w:rPr>
          <w:sz w:val="24"/>
        </w:rPr>
        <w:t>в</w:t>
      </w:r>
      <w:r>
        <w:rPr>
          <w:spacing w:val="1"/>
          <w:sz w:val="24"/>
        </w:rPr>
        <w:t xml:space="preserve"> </w:t>
      </w:r>
      <w:r>
        <w:rPr>
          <w:sz w:val="24"/>
        </w:rPr>
        <w:t>развитии</w:t>
      </w:r>
      <w:r>
        <w:rPr>
          <w:spacing w:val="1"/>
          <w:sz w:val="24"/>
        </w:rPr>
        <w:t xml:space="preserve"> </w:t>
      </w:r>
      <w:r>
        <w:rPr>
          <w:sz w:val="24"/>
        </w:rPr>
        <w:t>учебно-познавательной</w:t>
      </w:r>
      <w:r>
        <w:rPr>
          <w:spacing w:val="1"/>
          <w:sz w:val="24"/>
        </w:rPr>
        <w:t xml:space="preserve"> </w:t>
      </w:r>
      <w:r>
        <w:rPr>
          <w:sz w:val="24"/>
        </w:rPr>
        <w:t>деятельности</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в</w:t>
      </w:r>
      <w:r>
        <w:rPr>
          <w:spacing w:val="1"/>
          <w:sz w:val="24"/>
        </w:rPr>
        <w:t xml:space="preserve"> </w:t>
      </w:r>
      <w:r>
        <w:rPr>
          <w:sz w:val="24"/>
        </w:rPr>
        <w:t>контексте</w:t>
      </w:r>
      <w:r>
        <w:rPr>
          <w:spacing w:val="1"/>
          <w:sz w:val="24"/>
        </w:rPr>
        <w:t xml:space="preserve"> </w:t>
      </w:r>
      <w:r>
        <w:rPr>
          <w:sz w:val="24"/>
        </w:rPr>
        <w:t>достижения</w:t>
      </w:r>
      <w:r>
        <w:rPr>
          <w:spacing w:val="-1"/>
          <w:sz w:val="24"/>
        </w:rPr>
        <w:t xml:space="preserve"> </w:t>
      </w:r>
      <w:r>
        <w:rPr>
          <w:sz w:val="24"/>
        </w:rPr>
        <w:t>ими планируемых</w:t>
      </w:r>
      <w:r>
        <w:rPr>
          <w:spacing w:val="1"/>
          <w:sz w:val="24"/>
        </w:rPr>
        <w:t xml:space="preserve"> </w:t>
      </w:r>
      <w:r>
        <w:rPr>
          <w:sz w:val="24"/>
        </w:rPr>
        <w:t>результатов образования;</w:t>
      </w:r>
    </w:p>
    <w:p w14:paraId="07E3DEEF" w14:textId="77777777" w:rsidR="0052501E" w:rsidRDefault="00B0778F">
      <w:pPr>
        <w:ind w:left="212" w:right="249"/>
        <w:jc w:val="both"/>
        <w:rPr>
          <w:sz w:val="24"/>
        </w:rPr>
      </w:pPr>
      <w:r>
        <w:rPr>
          <w:sz w:val="24"/>
        </w:rPr>
        <w:t>развитие коммуникации, социальных и бытовых</w:t>
      </w:r>
      <w:r>
        <w:rPr>
          <w:spacing w:val="1"/>
          <w:sz w:val="24"/>
        </w:rPr>
        <w:t xml:space="preserve"> </w:t>
      </w:r>
      <w:r>
        <w:rPr>
          <w:sz w:val="24"/>
        </w:rPr>
        <w:t>навыков, адекватного учебного поведения,</w:t>
      </w:r>
      <w:r>
        <w:rPr>
          <w:spacing w:val="1"/>
          <w:sz w:val="24"/>
        </w:rPr>
        <w:t xml:space="preserve"> </w:t>
      </w:r>
      <w:r>
        <w:rPr>
          <w:sz w:val="24"/>
        </w:rPr>
        <w:t>навыков взаимодействия со взрослыми и обучающимися, совершенствование представлений о</w:t>
      </w:r>
      <w:r>
        <w:rPr>
          <w:spacing w:val="1"/>
          <w:sz w:val="24"/>
        </w:rPr>
        <w:t xml:space="preserve"> </w:t>
      </w:r>
      <w:r>
        <w:rPr>
          <w:sz w:val="24"/>
        </w:rPr>
        <w:t>социуме</w:t>
      </w:r>
      <w:r>
        <w:rPr>
          <w:spacing w:val="-2"/>
          <w:sz w:val="24"/>
        </w:rPr>
        <w:t xml:space="preserve"> </w:t>
      </w:r>
      <w:r>
        <w:rPr>
          <w:sz w:val="24"/>
        </w:rPr>
        <w:t>и собственных возможностях;</w:t>
      </w:r>
    </w:p>
    <w:p w14:paraId="4BEC2AC0" w14:textId="77777777" w:rsidR="0052501E" w:rsidRDefault="00B0778F">
      <w:pPr>
        <w:ind w:left="212"/>
        <w:jc w:val="both"/>
        <w:rPr>
          <w:sz w:val="24"/>
        </w:rPr>
      </w:pPr>
      <w:r>
        <w:rPr>
          <w:sz w:val="24"/>
        </w:rPr>
        <w:t>реализация</w:t>
      </w:r>
      <w:r>
        <w:rPr>
          <w:spacing w:val="-3"/>
          <w:sz w:val="24"/>
        </w:rPr>
        <w:t xml:space="preserve"> </w:t>
      </w:r>
      <w:r>
        <w:rPr>
          <w:sz w:val="24"/>
        </w:rPr>
        <w:t>системы</w:t>
      </w:r>
      <w:r>
        <w:rPr>
          <w:spacing w:val="-2"/>
          <w:sz w:val="24"/>
        </w:rPr>
        <w:t xml:space="preserve"> </w:t>
      </w:r>
      <w:r>
        <w:rPr>
          <w:sz w:val="24"/>
        </w:rPr>
        <w:t>мероприятий</w:t>
      </w:r>
      <w:r>
        <w:rPr>
          <w:spacing w:val="-4"/>
          <w:sz w:val="24"/>
        </w:rPr>
        <w:t xml:space="preserve"> </w:t>
      </w:r>
      <w:r>
        <w:rPr>
          <w:sz w:val="24"/>
        </w:rPr>
        <w:t>по</w:t>
      </w:r>
      <w:r>
        <w:rPr>
          <w:spacing w:val="-2"/>
          <w:sz w:val="24"/>
        </w:rPr>
        <w:t xml:space="preserve"> </w:t>
      </w:r>
      <w:r>
        <w:rPr>
          <w:sz w:val="24"/>
        </w:rPr>
        <w:t>социальной</w:t>
      </w:r>
      <w:r>
        <w:rPr>
          <w:spacing w:val="-3"/>
          <w:sz w:val="24"/>
        </w:rPr>
        <w:t xml:space="preserve"> </w:t>
      </w:r>
      <w:r>
        <w:rPr>
          <w:sz w:val="24"/>
        </w:rPr>
        <w:t>адаптации</w:t>
      </w:r>
      <w:r>
        <w:rPr>
          <w:spacing w:val="-2"/>
          <w:sz w:val="24"/>
        </w:rPr>
        <w:t xml:space="preserve"> </w:t>
      </w:r>
      <w:r>
        <w:rPr>
          <w:sz w:val="24"/>
        </w:rPr>
        <w:t>обучающихся</w:t>
      </w:r>
      <w:r>
        <w:rPr>
          <w:spacing w:val="-2"/>
          <w:sz w:val="24"/>
        </w:rPr>
        <w:t xml:space="preserve"> </w:t>
      </w:r>
      <w:r>
        <w:rPr>
          <w:sz w:val="24"/>
        </w:rPr>
        <w:t>с</w:t>
      </w:r>
      <w:r>
        <w:rPr>
          <w:spacing w:val="-3"/>
          <w:sz w:val="24"/>
        </w:rPr>
        <w:t xml:space="preserve"> </w:t>
      </w:r>
      <w:r>
        <w:rPr>
          <w:sz w:val="24"/>
        </w:rPr>
        <w:t>ЗПР;</w:t>
      </w:r>
    </w:p>
    <w:p w14:paraId="3E30F3DD" w14:textId="77777777" w:rsidR="0052501E" w:rsidRDefault="00B0778F">
      <w:pPr>
        <w:ind w:left="212" w:right="253"/>
        <w:jc w:val="both"/>
        <w:rPr>
          <w:sz w:val="24"/>
        </w:rPr>
      </w:pPr>
      <w:r>
        <w:rPr>
          <w:sz w:val="24"/>
        </w:rPr>
        <w:t>обеспечение сетевого взаимодействия специалистов разного профиля в процессе комплексного</w:t>
      </w:r>
      <w:r>
        <w:rPr>
          <w:spacing w:val="1"/>
          <w:sz w:val="24"/>
        </w:rPr>
        <w:t xml:space="preserve"> </w:t>
      </w:r>
      <w:r>
        <w:rPr>
          <w:sz w:val="24"/>
        </w:rPr>
        <w:t>сопровождения</w:t>
      </w:r>
      <w:r>
        <w:rPr>
          <w:spacing w:val="-1"/>
          <w:sz w:val="24"/>
        </w:rPr>
        <w:t xml:space="preserve"> </w:t>
      </w:r>
      <w:r>
        <w:rPr>
          <w:sz w:val="24"/>
        </w:rPr>
        <w:t>обучающихся с</w:t>
      </w:r>
      <w:r>
        <w:rPr>
          <w:spacing w:val="-1"/>
          <w:sz w:val="24"/>
        </w:rPr>
        <w:t xml:space="preserve"> </w:t>
      </w:r>
      <w:r>
        <w:rPr>
          <w:sz w:val="24"/>
        </w:rPr>
        <w:t>ЗПР;</w:t>
      </w:r>
    </w:p>
    <w:p w14:paraId="770833F5" w14:textId="77777777" w:rsidR="0052501E" w:rsidRDefault="00B0778F">
      <w:pPr>
        <w:ind w:left="212" w:right="249"/>
        <w:jc w:val="both"/>
        <w:rPr>
          <w:sz w:val="24"/>
        </w:rPr>
      </w:pPr>
      <w:r>
        <w:rPr>
          <w:sz w:val="24"/>
        </w:rPr>
        <w:t>осуществление</w:t>
      </w:r>
      <w:r>
        <w:rPr>
          <w:spacing w:val="14"/>
          <w:sz w:val="24"/>
        </w:rPr>
        <w:t xml:space="preserve"> </w:t>
      </w:r>
      <w:r>
        <w:rPr>
          <w:sz w:val="24"/>
        </w:rPr>
        <w:t>информационно-просветительской</w:t>
      </w:r>
      <w:r>
        <w:rPr>
          <w:spacing w:val="16"/>
          <w:sz w:val="24"/>
        </w:rPr>
        <w:t xml:space="preserve"> </w:t>
      </w:r>
      <w:r>
        <w:rPr>
          <w:sz w:val="24"/>
        </w:rPr>
        <w:t>и</w:t>
      </w:r>
      <w:r>
        <w:rPr>
          <w:spacing w:val="16"/>
          <w:sz w:val="24"/>
        </w:rPr>
        <w:t xml:space="preserve"> </w:t>
      </w:r>
      <w:r>
        <w:rPr>
          <w:sz w:val="24"/>
        </w:rPr>
        <w:t>консультативной</w:t>
      </w:r>
      <w:r>
        <w:rPr>
          <w:spacing w:val="14"/>
          <w:sz w:val="24"/>
        </w:rPr>
        <w:t xml:space="preserve"> </w:t>
      </w:r>
      <w:r>
        <w:rPr>
          <w:sz w:val="24"/>
        </w:rPr>
        <w:t>работы</w:t>
      </w:r>
      <w:r>
        <w:rPr>
          <w:spacing w:val="15"/>
          <w:sz w:val="24"/>
        </w:rPr>
        <w:t xml:space="preserve"> </w:t>
      </w:r>
      <w:r>
        <w:rPr>
          <w:sz w:val="24"/>
        </w:rPr>
        <w:t>с</w:t>
      </w:r>
      <w:r>
        <w:rPr>
          <w:spacing w:val="15"/>
          <w:sz w:val="24"/>
        </w:rPr>
        <w:t xml:space="preserve"> </w:t>
      </w:r>
      <w:r>
        <w:rPr>
          <w:sz w:val="24"/>
        </w:rPr>
        <w:t>обучающимися</w:t>
      </w:r>
      <w:r>
        <w:rPr>
          <w:spacing w:val="-58"/>
          <w:sz w:val="24"/>
        </w:rPr>
        <w:t xml:space="preserve"> </w:t>
      </w:r>
      <w:r>
        <w:rPr>
          <w:sz w:val="24"/>
        </w:rPr>
        <w:t>с</w:t>
      </w:r>
      <w:r>
        <w:rPr>
          <w:spacing w:val="1"/>
          <w:sz w:val="24"/>
        </w:rPr>
        <w:t xml:space="preserve"> </w:t>
      </w:r>
      <w:r>
        <w:rPr>
          <w:sz w:val="24"/>
        </w:rPr>
        <w:t>ЗПР,</w:t>
      </w:r>
      <w:r>
        <w:rPr>
          <w:spacing w:val="1"/>
          <w:sz w:val="24"/>
        </w:rPr>
        <w:t xml:space="preserve"> </w:t>
      </w:r>
      <w:r>
        <w:rPr>
          <w:sz w:val="24"/>
        </w:rPr>
        <w:t>их</w:t>
      </w:r>
      <w:r>
        <w:rPr>
          <w:spacing w:val="1"/>
          <w:sz w:val="24"/>
        </w:rPr>
        <w:t xml:space="preserve"> </w:t>
      </w:r>
      <w:r>
        <w:rPr>
          <w:sz w:val="24"/>
        </w:rPr>
        <w:t>родителями</w:t>
      </w:r>
      <w:r>
        <w:rPr>
          <w:spacing w:val="1"/>
          <w:sz w:val="24"/>
        </w:rPr>
        <w:t xml:space="preserve"> </w:t>
      </w:r>
      <w:r>
        <w:rPr>
          <w:sz w:val="24"/>
        </w:rPr>
        <w:t>(законными</w:t>
      </w:r>
      <w:r>
        <w:rPr>
          <w:spacing w:val="1"/>
          <w:sz w:val="24"/>
        </w:rPr>
        <w:t xml:space="preserve"> </w:t>
      </w:r>
      <w:r>
        <w:rPr>
          <w:sz w:val="24"/>
        </w:rPr>
        <w:t>представителями),</w:t>
      </w:r>
      <w:r>
        <w:rPr>
          <w:spacing w:val="1"/>
          <w:sz w:val="24"/>
        </w:rPr>
        <w:t xml:space="preserve"> </w:t>
      </w:r>
      <w:r>
        <w:rPr>
          <w:sz w:val="24"/>
        </w:rPr>
        <w:t>с</w:t>
      </w:r>
      <w:r>
        <w:rPr>
          <w:spacing w:val="1"/>
          <w:sz w:val="24"/>
        </w:rPr>
        <w:t xml:space="preserve"> </w:t>
      </w:r>
      <w:r>
        <w:rPr>
          <w:sz w:val="24"/>
        </w:rPr>
        <w:t>педагогическими</w:t>
      </w:r>
      <w:r>
        <w:rPr>
          <w:spacing w:val="1"/>
          <w:sz w:val="24"/>
        </w:rPr>
        <w:t xml:space="preserve"> </w:t>
      </w:r>
      <w:r>
        <w:rPr>
          <w:sz w:val="24"/>
        </w:rPr>
        <w:t>работниками</w:t>
      </w:r>
      <w:r>
        <w:rPr>
          <w:spacing w:val="1"/>
          <w:sz w:val="24"/>
        </w:rPr>
        <w:t xml:space="preserve"> </w:t>
      </w:r>
      <w:r>
        <w:rPr>
          <w:sz w:val="24"/>
        </w:rPr>
        <w:t>образовательной организации и организаций дополнительного образования, в также с другими</w:t>
      </w:r>
      <w:r>
        <w:rPr>
          <w:spacing w:val="1"/>
          <w:sz w:val="24"/>
        </w:rPr>
        <w:t xml:space="preserve"> </w:t>
      </w:r>
      <w:r>
        <w:rPr>
          <w:sz w:val="24"/>
        </w:rPr>
        <w:t>обучающимися,</w:t>
      </w:r>
      <w:r>
        <w:rPr>
          <w:spacing w:val="1"/>
          <w:sz w:val="24"/>
        </w:rPr>
        <w:t xml:space="preserve"> </w:t>
      </w:r>
      <w:r>
        <w:rPr>
          <w:sz w:val="24"/>
        </w:rPr>
        <w:t>со</w:t>
      </w:r>
      <w:r>
        <w:rPr>
          <w:spacing w:val="1"/>
          <w:sz w:val="24"/>
        </w:rPr>
        <w:t xml:space="preserve"> </w:t>
      </w:r>
      <w:r>
        <w:rPr>
          <w:sz w:val="24"/>
        </w:rPr>
        <w:t>специалистами</w:t>
      </w:r>
      <w:r>
        <w:rPr>
          <w:spacing w:val="1"/>
          <w:sz w:val="24"/>
        </w:rPr>
        <w:t xml:space="preserve"> </w:t>
      </w:r>
      <w:r>
        <w:rPr>
          <w:sz w:val="24"/>
        </w:rPr>
        <w:t>разного</w:t>
      </w:r>
      <w:r>
        <w:rPr>
          <w:spacing w:val="1"/>
          <w:sz w:val="24"/>
        </w:rPr>
        <w:t xml:space="preserve"> </w:t>
      </w:r>
      <w:r>
        <w:rPr>
          <w:sz w:val="24"/>
        </w:rPr>
        <w:t>профиля,</w:t>
      </w:r>
      <w:r>
        <w:rPr>
          <w:spacing w:val="1"/>
          <w:sz w:val="24"/>
        </w:rPr>
        <w:t xml:space="preserve"> </w:t>
      </w:r>
      <w:r>
        <w:rPr>
          <w:sz w:val="24"/>
        </w:rPr>
        <w:t>которые</w:t>
      </w:r>
      <w:r>
        <w:rPr>
          <w:spacing w:val="1"/>
          <w:sz w:val="24"/>
        </w:rPr>
        <w:t xml:space="preserve"> </w:t>
      </w:r>
      <w:r>
        <w:rPr>
          <w:sz w:val="24"/>
        </w:rPr>
        <w:t>активно</w:t>
      </w:r>
      <w:r>
        <w:rPr>
          <w:spacing w:val="1"/>
          <w:sz w:val="24"/>
        </w:rPr>
        <w:t xml:space="preserve"> </w:t>
      </w:r>
      <w:r>
        <w:rPr>
          <w:sz w:val="24"/>
        </w:rPr>
        <w:t>взаимодействуют</w:t>
      </w:r>
      <w:r>
        <w:rPr>
          <w:spacing w:val="1"/>
          <w:sz w:val="24"/>
        </w:rPr>
        <w:t xml:space="preserve"> </w:t>
      </w:r>
      <w:r>
        <w:rPr>
          <w:sz w:val="24"/>
        </w:rPr>
        <w:t>с</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в</w:t>
      </w:r>
      <w:r>
        <w:rPr>
          <w:spacing w:val="1"/>
          <w:sz w:val="24"/>
        </w:rPr>
        <w:t xml:space="preserve"> </w:t>
      </w:r>
      <w:r>
        <w:rPr>
          <w:sz w:val="24"/>
        </w:rPr>
        <w:t>процессе</w:t>
      </w:r>
      <w:r>
        <w:rPr>
          <w:spacing w:val="1"/>
          <w:sz w:val="24"/>
        </w:rPr>
        <w:t xml:space="preserve"> </w:t>
      </w:r>
      <w:r>
        <w:rPr>
          <w:sz w:val="24"/>
        </w:rPr>
        <w:t>образования</w:t>
      </w:r>
      <w:r>
        <w:rPr>
          <w:spacing w:val="1"/>
          <w:sz w:val="24"/>
        </w:rPr>
        <w:t xml:space="preserve"> </w:t>
      </w:r>
      <w:r>
        <w:rPr>
          <w:sz w:val="24"/>
        </w:rPr>
        <w:t>и</w:t>
      </w:r>
      <w:r>
        <w:rPr>
          <w:spacing w:val="1"/>
          <w:sz w:val="24"/>
        </w:rPr>
        <w:t xml:space="preserve"> </w:t>
      </w:r>
      <w:r>
        <w:rPr>
          <w:sz w:val="24"/>
        </w:rPr>
        <w:t>в</w:t>
      </w:r>
      <w:r>
        <w:rPr>
          <w:spacing w:val="1"/>
          <w:sz w:val="24"/>
        </w:rPr>
        <w:t xml:space="preserve"> </w:t>
      </w:r>
      <w:r>
        <w:rPr>
          <w:sz w:val="24"/>
        </w:rPr>
        <w:t>различных</w:t>
      </w:r>
      <w:r>
        <w:rPr>
          <w:spacing w:val="1"/>
          <w:sz w:val="24"/>
        </w:rPr>
        <w:t xml:space="preserve"> </w:t>
      </w:r>
      <w:r>
        <w:rPr>
          <w:sz w:val="24"/>
        </w:rPr>
        <w:t>видах</w:t>
      </w:r>
      <w:r>
        <w:rPr>
          <w:spacing w:val="1"/>
          <w:sz w:val="24"/>
        </w:rPr>
        <w:t xml:space="preserve"> </w:t>
      </w:r>
      <w:r>
        <w:rPr>
          <w:sz w:val="24"/>
        </w:rPr>
        <w:t>совместной</w:t>
      </w:r>
      <w:r>
        <w:rPr>
          <w:spacing w:val="1"/>
          <w:sz w:val="24"/>
        </w:rPr>
        <w:t xml:space="preserve"> </w:t>
      </w:r>
      <w:r>
        <w:rPr>
          <w:sz w:val="24"/>
        </w:rPr>
        <w:t>социокультурной</w:t>
      </w:r>
      <w:r>
        <w:rPr>
          <w:spacing w:val="-1"/>
          <w:sz w:val="24"/>
        </w:rPr>
        <w:t xml:space="preserve"> </w:t>
      </w:r>
      <w:r>
        <w:rPr>
          <w:sz w:val="24"/>
        </w:rPr>
        <w:t>деятельности</w:t>
      </w:r>
      <w:r>
        <w:rPr>
          <w:spacing w:val="1"/>
          <w:sz w:val="24"/>
        </w:rPr>
        <w:t xml:space="preserve"> </w:t>
      </w:r>
      <w:r>
        <w:rPr>
          <w:sz w:val="24"/>
        </w:rPr>
        <w:t>вне</w:t>
      </w:r>
      <w:r>
        <w:rPr>
          <w:spacing w:val="-2"/>
          <w:sz w:val="24"/>
        </w:rPr>
        <w:t xml:space="preserve"> </w:t>
      </w:r>
      <w:r>
        <w:rPr>
          <w:sz w:val="24"/>
        </w:rPr>
        <w:t>образовательной организации.</w:t>
      </w:r>
    </w:p>
    <w:p w14:paraId="10BE3392" w14:textId="77777777" w:rsidR="0052501E" w:rsidRDefault="00B0778F" w:rsidP="001E0EBC">
      <w:pPr>
        <w:pStyle w:val="a5"/>
        <w:numPr>
          <w:ilvl w:val="0"/>
          <w:numId w:val="11"/>
        </w:numPr>
        <w:tabs>
          <w:tab w:val="left" w:pos="453"/>
        </w:tabs>
        <w:ind w:left="452" w:hanging="241"/>
        <w:jc w:val="both"/>
        <w:rPr>
          <w:sz w:val="24"/>
        </w:rPr>
      </w:pPr>
      <w:r>
        <w:rPr>
          <w:sz w:val="24"/>
        </w:rPr>
        <w:t>Содержание</w:t>
      </w:r>
      <w:r>
        <w:rPr>
          <w:spacing w:val="-4"/>
          <w:sz w:val="24"/>
        </w:rPr>
        <w:t xml:space="preserve"> </w:t>
      </w:r>
      <w:r>
        <w:rPr>
          <w:sz w:val="24"/>
        </w:rPr>
        <w:t>ПКР</w:t>
      </w:r>
      <w:r>
        <w:rPr>
          <w:spacing w:val="-2"/>
          <w:sz w:val="24"/>
        </w:rPr>
        <w:t xml:space="preserve"> </w:t>
      </w:r>
      <w:r>
        <w:rPr>
          <w:sz w:val="24"/>
        </w:rPr>
        <w:t>определяют</w:t>
      </w:r>
      <w:r>
        <w:rPr>
          <w:spacing w:val="-3"/>
          <w:sz w:val="24"/>
        </w:rPr>
        <w:t xml:space="preserve"> </w:t>
      </w:r>
      <w:r>
        <w:rPr>
          <w:sz w:val="24"/>
        </w:rPr>
        <w:t>следующие</w:t>
      </w:r>
      <w:r>
        <w:rPr>
          <w:spacing w:val="-3"/>
          <w:sz w:val="24"/>
        </w:rPr>
        <w:t xml:space="preserve"> </w:t>
      </w:r>
      <w:r>
        <w:rPr>
          <w:sz w:val="24"/>
        </w:rPr>
        <w:t>принципы:</w:t>
      </w:r>
    </w:p>
    <w:p w14:paraId="6BCD1B5D" w14:textId="77777777" w:rsidR="0052501E" w:rsidRDefault="00B0778F" w:rsidP="001E0EBC">
      <w:pPr>
        <w:pStyle w:val="a5"/>
        <w:numPr>
          <w:ilvl w:val="1"/>
          <w:numId w:val="11"/>
        </w:numPr>
        <w:tabs>
          <w:tab w:val="left" w:pos="633"/>
        </w:tabs>
        <w:ind w:hanging="421"/>
        <w:rPr>
          <w:sz w:val="24"/>
        </w:rPr>
      </w:pPr>
      <w:r>
        <w:rPr>
          <w:sz w:val="24"/>
        </w:rPr>
        <w:t>Преемственность.</w:t>
      </w:r>
    </w:p>
    <w:p w14:paraId="369FA8E2" w14:textId="77777777" w:rsidR="0052501E" w:rsidRDefault="00B0778F">
      <w:pPr>
        <w:ind w:left="212" w:right="249"/>
        <w:jc w:val="both"/>
        <w:rPr>
          <w:sz w:val="24"/>
        </w:rPr>
      </w:pPr>
      <w:r>
        <w:rPr>
          <w:sz w:val="24"/>
        </w:rPr>
        <w:t>Принцип</w:t>
      </w:r>
      <w:r>
        <w:rPr>
          <w:spacing w:val="1"/>
          <w:sz w:val="24"/>
        </w:rPr>
        <w:t xml:space="preserve"> </w:t>
      </w:r>
      <w:r>
        <w:rPr>
          <w:sz w:val="24"/>
        </w:rPr>
        <w:t>обеспечивает</w:t>
      </w:r>
      <w:r>
        <w:rPr>
          <w:spacing w:val="1"/>
          <w:sz w:val="24"/>
        </w:rPr>
        <w:t xml:space="preserve"> </w:t>
      </w:r>
      <w:r>
        <w:rPr>
          <w:sz w:val="24"/>
        </w:rPr>
        <w:t>создание</w:t>
      </w:r>
      <w:r>
        <w:rPr>
          <w:spacing w:val="1"/>
          <w:sz w:val="24"/>
        </w:rPr>
        <w:t xml:space="preserve"> </w:t>
      </w:r>
      <w:r>
        <w:rPr>
          <w:sz w:val="24"/>
        </w:rPr>
        <w:t>единого</w:t>
      </w:r>
      <w:r>
        <w:rPr>
          <w:spacing w:val="1"/>
          <w:sz w:val="24"/>
        </w:rPr>
        <w:t xml:space="preserve"> </w:t>
      </w:r>
      <w:r>
        <w:rPr>
          <w:sz w:val="24"/>
        </w:rPr>
        <w:t>образовательно-коррекционного</w:t>
      </w:r>
      <w:r>
        <w:rPr>
          <w:spacing w:val="1"/>
          <w:sz w:val="24"/>
        </w:rPr>
        <w:t xml:space="preserve"> </w:t>
      </w:r>
      <w:r>
        <w:rPr>
          <w:sz w:val="24"/>
        </w:rPr>
        <w:t>пространства</w:t>
      </w:r>
      <w:r>
        <w:rPr>
          <w:spacing w:val="1"/>
          <w:sz w:val="24"/>
        </w:rPr>
        <w:t xml:space="preserve"> </w:t>
      </w:r>
      <w:r>
        <w:rPr>
          <w:sz w:val="24"/>
        </w:rPr>
        <w:t>при</w:t>
      </w:r>
      <w:r>
        <w:rPr>
          <w:spacing w:val="1"/>
          <w:sz w:val="24"/>
        </w:rPr>
        <w:t xml:space="preserve"> </w:t>
      </w:r>
      <w:r>
        <w:rPr>
          <w:sz w:val="24"/>
        </w:rPr>
        <w:t>переходе</w:t>
      </w:r>
      <w:r>
        <w:rPr>
          <w:spacing w:val="1"/>
          <w:sz w:val="24"/>
        </w:rPr>
        <w:t xml:space="preserve"> </w:t>
      </w:r>
      <w:r>
        <w:rPr>
          <w:sz w:val="24"/>
        </w:rPr>
        <w:t>от</w:t>
      </w:r>
      <w:r>
        <w:rPr>
          <w:spacing w:val="1"/>
          <w:sz w:val="24"/>
        </w:rPr>
        <w:t xml:space="preserve"> </w:t>
      </w:r>
      <w:r>
        <w:rPr>
          <w:sz w:val="24"/>
        </w:rPr>
        <w:t>уровня</w:t>
      </w:r>
      <w:r>
        <w:rPr>
          <w:spacing w:val="1"/>
          <w:sz w:val="24"/>
        </w:rPr>
        <w:t xml:space="preserve"> </w:t>
      </w:r>
      <w:r>
        <w:rPr>
          <w:sz w:val="24"/>
        </w:rPr>
        <w:t>начального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к</w:t>
      </w:r>
      <w:r>
        <w:rPr>
          <w:spacing w:val="1"/>
          <w:sz w:val="24"/>
        </w:rPr>
        <w:t xml:space="preserve"> </w:t>
      </w:r>
      <w:r>
        <w:rPr>
          <w:sz w:val="24"/>
        </w:rPr>
        <w:t>основному</w:t>
      </w:r>
      <w:r>
        <w:rPr>
          <w:spacing w:val="1"/>
          <w:sz w:val="24"/>
        </w:rPr>
        <w:t xml:space="preserve"> </w:t>
      </w:r>
      <w:r>
        <w:rPr>
          <w:sz w:val="24"/>
        </w:rPr>
        <w:t>общему</w:t>
      </w:r>
      <w:r>
        <w:rPr>
          <w:spacing w:val="1"/>
          <w:sz w:val="24"/>
        </w:rPr>
        <w:t xml:space="preserve"> </w:t>
      </w:r>
      <w:r>
        <w:rPr>
          <w:sz w:val="24"/>
        </w:rPr>
        <w:t>образованию,</w:t>
      </w:r>
      <w:r>
        <w:rPr>
          <w:spacing w:val="1"/>
          <w:sz w:val="24"/>
        </w:rPr>
        <w:t xml:space="preserve"> </w:t>
      </w:r>
      <w:r>
        <w:rPr>
          <w:sz w:val="24"/>
        </w:rPr>
        <w:lastRenderedPageBreak/>
        <w:t>способствует достижению личностных, метапредметных и предметных результатов освоения</w:t>
      </w:r>
      <w:r>
        <w:rPr>
          <w:spacing w:val="1"/>
          <w:sz w:val="24"/>
        </w:rPr>
        <w:t xml:space="preserve"> </w:t>
      </w:r>
      <w:r>
        <w:rPr>
          <w:sz w:val="24"/>
        </w:rPr>
        <w:t>адаптированной</w:t>
      </w:r>
      <w:r>
        <w:rPr>
          <w:spacing w:val="1"/>
          <w:sz w:val="24"/>
        </w:rPr>
        <w:t xml:space="preserve"> </w:t>
      </w:r>
      <w:r>
        <w:rPr>
          <w:sz w:val="24"/>
        </w:rPr>
        <w:t>основной</w:t>
      </w:r>
      <w:r>
        <w:rPr>
          <w:spacing w:val="1"/>
          <w:sz w:val="24"/>
        </w:rPr>
        <w:t xml:space="preserve"> </w:t>
      </w:r>
      <w:r>
        <w:rPr>
          <w:sz w:val="24"/>
        </w:rPr>
        <w:t>образовательной</w:t>
      </w:r>
      <w:r>
        <w:rPr>
          <w:spacing w:val="1"/>
          <w:sz w:val="24"/>
        </w:rPr>
        <w:t xml:space="preserve"> </w:t>
      </w:r>
      <w:r>
        <w:rPr>
          <w:sz w:val="24"/>
        </w:rPr>
        <w:t>программы</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необходимых</w:t>
      </w:r>
      <w:r>
        <w:rPr>
          <w:spacing w:val="2"/>
          <w:sz w:val="24"/>
        </w:rPr>
        <w:t xml:space="preserve"> </w:t>
      </w:r>
      <w:r>
        <w:rPr>
          <w:sz w:val="24"/>
        </w:rPr>
        <w:t>обучающимся</w:t>
      </w:r>
      <w:r>
        <w:rPr>
          <w:spacing w:val="59"/>
          <w:sz w:val="24"/>
        </w:rPr>
        <w:t xml:space="preserve"> </w:t>
      </w:r>
      <w:r>
        <w:rPr>
          <w:sz w:val="24"/>
        </w:rPr>
        <w:t>с</w:t>
      </w:r>
      <w:r>
        <w:rPr>
          <w:spacing w:val="58"/>
          <w:sz w:val="24"/>
        </w:rPr>
        <w:t xml:space="preserve"> </w:t>
      </w:r>
      <w:r>
        <w:rPr>
          <w:sz w:val="24"/>
        </w:rPr>
        <w:t>ЗПР</w:t>
      </w:r>
      <w:r>
        <w:rPr>
          <w:spacing w:val="59"/>
          <w:sz w:val="24"/>
        </w:rPr>
        <w:t xml:space="preserve"> </w:t>
      </w:r>
      <w:r>
        <w:rPr>
          <w:sz w:val="24"/>
        </w:rPr>
        <w:t>для  продолжения</w:t>
      </w:r>
      <w:r>
        <w:rPr>
          <w:spacing w:val="59"/>
          <w:sz w:val="24"/>
        </w:rPr>
        <w:t xml:space="preserve"> </w:t>
      </w:r>
      <w:r>
        <w:rPr>
          <w:sz w:val="24"/>
        </w:rPr>
        <w:t>образования,</w:t>
      </w:r>
      <w:r>
        <w:rPr>
          <w:spacing w:val="56"/>
          <w:sz w:val="24"/>
        </w:rPr>
        <w:t xml:space="preserve"> </w:t>
      </w:r>
      <w:r>
        <w:rPr>
          <w:sz w:val="24"/>
        </w:rPr>
        <w:t>социальной</w:t>
      </w:r>
      <w:r>
        <w:rPr>
          <w:spacing w:val="1"/>
          <w:sz w:val="24"/>
        </w:rPr>
        <w:t xml:space="preserve"> </w:t>
      </w:r>
      <w:r>
        <w:rPr>
          <w:sz w:val="24"/>
        </w:rPr>
        <w:t>адаптации</w:t>
      </w:r>
      <w:r>
        <w:rPr>
          <w:spacing w:val="1"/>
          <w:sz w:val="24"/>
        </w:rPr>
        <w:t xml:space="preserve"> </w:t>
      </w:r>
      <w:r>
        <w:rPr>
          <w:sz w:val="24"/>
        </w:rPr>
        <w:t>и</w:t>
      </w:r>
    </w:p>
    <w:p w14:paraId="05E144C7" w14:textId="77777777" w:rsidR="0052501E" w:rsidRDefault="00B0778F">
      <w:pPr>
        <w:spacing w:before="65"/>
        <w:ind w:left="212" w:right="246"/>
        <w:jc w:val="both"/>
        <w:rPr>
          <w:sz w:val="24"/>
        </w:rPr>
      </w:pPr>
      <w:r>
        <w:rPr>
          <w:sz w:val="24"/>
        </w:rPr>
        <w:t>интеграции в обществе. Принцип обеспечивает связь ПКР с другими разделами адаптированной</w:t>
      </w:r>
      <w:r>
        <w:rPr>
          <w:spacing w:val="-57"/>
          <w:sz w:val="24"/>
        </w:rPr>
        <w:t xml:space="preserve"> </w:t>
      </w:r>
      <w:r>
        <w:rPr>
          <w:sz w:val="24"/>
        </w:rPr>
        <w:t>основной</w:t>
      </w:r>
      <w:r>
        <w:rPr>
          <w:spacing w:val="1"/>
          <w:sz w:val="24"/>
        </w:rPr>
        <w:t xml:space="preserve"> </w:t>
      </w:r>
      <w:r>
        <w:rPr>
          <w:sz w:val="24"/>
        </w:rPr>
        <w:t>образовательной</w:t>
      </w:r>
      <w:r>
        <w:rPr>
          <w:spacing w:val="1"/>
          <w:sz w:val="24"/>
        </w:rPr>
        <w:t xml:space="preserve"> </w:t>
      </w:r>
      <w:r>
        <w:rPr>
          <w:sz w:val="24"/>
        </w:rPr>
        <w:t>программы</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программой</w:t>
      </w:r>
      <w:r>
        <w:rPr>
          <w:spacing w:val="1"/>
          <w:sz w:val="24"/>
        </w:rPr>
        <w:t xml:space="preserve"> </w:t>
      </w:r>
      <w:r>
        <w:rPr>
          <w:sz w:val="24"/>
        </w:rPr>
        <w:t>формирования</w:t>
      </w:r>
      <w:r>
        <w:rPr>
          <w:spacing w:val="1"/>
          <w:sz w:val="24"/>
        </w:rPr>
        <w:t xml:space="preserve"> </w:t>
      </w:r>
      <w:r>
        <w:rPr>
          <w:sz w:val="24"/>
        </w:rPr>
        <w:t>универсальных</w:t>
      </w:r>
      <w:r>
        <w:rPr>
          <w:spacing w:val="1"/>
          <w:sz w:val="24"/>
        </w:rPr>
        <w:t xml:space="preserve"> </w:t>
      </w:r>
      <w:r>
        <w:rPr>
          <w:sz w:val="24"/>
        </w:rPr>
        <w:t>учебных</w:t>
      </w:r>
      <w:r>
        <w:rPr>
          <w:spacing w:val="1"/>
          <w:sz w:val="24"/>
        </w:rPr>
        <w:t xml:space="preserve"> </w:t>
      </w:r>
      <w:r>
        <w:rPr>
          <w:sz w:val="24"/>
        </w:rPr>
        <w:t>действий,</w:t>
      </w:r>
      <w:r>
        <w:rPr>
          <w:spacing w:val="1"/>
          <w:sz w:val="24"/>
        </w:rPr>
        <w:t xml:space="preserve"> </w:t>
      </w:r>
      <w:r>
        <w:rPr>
          <w:sz w:val="24"/>
        </w:rPr>
        <w:t>программой</w:t>
      </w:r>
      <w:r>
        <w:rPr>
          <w:spacing w:val="1"/>
          <w:sz w:val="24"/>
        </w:rPr>
        <w:t xml:space="preserve"> </w:t>
      </w:r>
      <w:r>
        <w:rPr>
          <w:sz w:val="24"/>
        </w:rPr>
        <w:t>воспитания</w:t>
      </w:r>
      <w:r>
        <w:rPr>
          <w:spacing w:val="1"/>
          <w:sz w:val="24"/>
        </w:rPr>
        <w:t xml:space="preserve"> </w:t>
      </w:r>
      <w:r>
        <w:rPr>
          <w:sz w:val="24"/>
        </w:rPr>
        <w:t>обучающихся.</w:t>
      </w:r>
      <w:r>
        <w:rPr>
          <w:spacing w:val="1"/>
          <w:sz w:val="24"/>
        </w:rPr>
        <w:t xml:space="preserve"> </w:t>
      </w:r>
      <w:r>
        <w:rPr>
          <w:sz w:val="24"/>
        </w:rPr>
        <w:t>Принцип</w:t>
      </w:r>
      <w:r>
        <w:rPr>
          <w:spacing w:val="1"/>
          <w:sz w:val="24"/>
        </w:rPr>
        <w:t xml:space="preserve"> </w:t>
      </w:r>
      <w:r>
        <w:rPr>
          <w:sz w:val="24"/>
        </w:rPr>
        <w:t>реализуется</w:t>
      </w:r>
      <w:r>
        <w:rPr>
          <w:spacing w:val="1"/>
          <w:sz w:val="24"/>
        </w:rPr>
        <w:t xml:space="preserve"> </w:t>
      </w:r>
      <w:r>
        <w:rPr>
          <w:sz w:val="24"/>
        </w:rPr>
        <w:t>при</w:t>
      </w:r>
      <w:r>
        <w:rPr>
          <w:spacing w:val="1"/>
          <w:sz w:val="24"/>
        </w:rPr>
        <w:t xml:space="preserve"> </w:t>
      </w:r>
      <w:r>
        <w:rPr>
          <w:sz w:val="24"/>
        </w:rPr>
        <w:t>обязательной</w:t>
      </w:r>
      <w:r>
        <w:rPr>
          <w:spacing w:val="1"/>
          <w:sz w:val="24"/>
        </w:rPr>
        <w:t xml:space="preserve"> </w:t>
      </w:r>
      <w:r>
        <w:rPr>
          <w:sz w:val="24"/>
        </w:rPr>
        <w:t>преемственности</w:t>
      </w:r>
      <w:r>
        <w:rPr>
          <w:spacing w:val="1"/>
          <w:sz w:val="24"/>
        </w:rPr>
        <w:t xml:space="preserve"> </w:t>
      </w:r>
      <w:r>
        <w:rPr>
          <w:sz w:val="24"/>
        </w:rPr>
        <w:t>в</w:t>
      </w:r>
      <w:r>
        <w:rPr>
          <w:spacing w:val="1"/>
          <w:sz w:val="24"/>
        </w:rPr>
        <w:t xml:space="preserve"> </w:t>
      </w:r>
      <w:r>
        <w:rPr>
          <w:sz w:val="24"/>
        </w:rPr>
        <w:t>образовательно-коррекционном</w:t>
      </w:r>
      <w:r>
        <w:rPr>
          <w:spacing w:val="1"/>
          <w:sz w:val="24"/>
        </w:rPr>
        <w:t xml:space="preserve"> </w:t>
      </w:r>
      <w:r>
        <w:rPr>
          <w:sz w:val="24"/>
        </w:rPr>
        <w:t>процессе в учебной и внеурочной деятельности, в том числе при проведении коррекционных</w:t>
      </w:r>
      <w:r>
        <w:rPr>
          <w:spacing w:val="1"/>
          <w:sz w:val="24"/>
        </w:rPr>
        <w:t xml:space="preserve"> </w:t>
      </w:r>
      <w:r>
        <w:rPr>
          <w:sz w:val="24"/>
        </w:rPr>
        <w:t>курсов и дополнительных коррекционно-развивающих занятий, а также в условиях семейного</w:t>
      </w:r>
      <w:r>
        <w:rPr>
          <w:spacing w:val="1"/>
          <w:sz w:val="24"/>
        </w:rPr>
        <w:t xml:space="preserve"> </w:t>
      </w:r>
      <w:r>
        <w:rPr>
          <w:sz w:val="24"/>
        </w:rPr>
        <w:t>воспитания</w:t>
      </w:r>
      <w:r>
        <w:rPr>
          <w:spacing w:val="-4"/>
          <w:sz w:val="24"/>
        </w:rPr>
        <w:t xml:space="preserve"> </w:t>
      </w:r>
      <w:r>
        <w:rPr>
          <w:sz w:val="24"/>
        </w:rPr>
        <w:t>при</w:t>
      </w:r>
      <w:r>
        <w:rPr>
          <w:spacing w:val="-1"/>
          <w:sz w:val="24"/>
        </w:rPr>
        <w:t xml:space="preserve"> </w:t>
      </w:r>
      <w:r>
        <w:rPr>
          <w:sz w:val="24"/>
        </w:rPr>
        <w:t>взаимодействии</w:t>
      </w:r>
      <w:r>
        <w:rPr>
          <w:spacing w:val="-1"/>
          <w:sz w:val="24"/>
        </w:rPr>
        <w:t xml:space="preserve"> </w:t>
      </w:r>
      <w:r>
        <w:rPr>
          <w:sz w:val="24"/>
        </w:rPr>
        <w:t>всех</w:t>
      </w:r>
      <w:r>
        <w:rPr>
          <w:spacing w:val="3"/>
          <w:sz w:val="24"/>
        </w:rPr>
        <w:t xml:space="preserve"> </w:t>
      </w:r>
      <w:r>
        <w:rPr>
          <w:sz w:val="24"/>
        </w:rPr>
        <w:t>участников</w:t>
      </w:r>
      <w:r>
        <w:rPr>
          <w:spacing w:val="-1"/>
          <w:sz w:val="24"/>
        </w:rPr>
        <w:t xml:space="preserve"> </w:t>
      </w:r>
      <w:r>
        <w:rPr>
          <w:sz w:val="24"/>
        </w:rPr>
        <w:t>образовательных отношений.</w:t>
      </w:r>
    </w:p>
    <w:p w14:paraId="2E1832BA" w14:textId="77777777" w:rsidR="0052501E" w:rsidRDefault="00B0778F" w:rsidP="001E0EBC">
      <w:pPr>
        <w:pStyle w:val="a5"/>
        <w:numPr>
          <w:ilvl w:val="1"/>
          <w:numId w:val="11"/>
        </w:numPr>
        <w:tabs>
          <w:tab w:val="left" w:pos="633"/>
        </w:tabs>
        <w:spacing w:before="1"/>
        <w:ind w:hanging="421"/>
        <w:rPr>
          <w:sz w:val="24"/>
        </w:rPr>
      </w:pPr>
      <w:r>
        <w:rPr>
          <w:sz w:val="24"/>
        </w:rPr>
        <w:t>Соблюдение</w:t>
      </w:r>
      <w:r>
        <w:rPr>
          <w:spacing w:val="-6"/>
          <w:sz w:val="24"/>
        </w:rPr>
        <w:t xml:space="preserve"> </w:t>
      </w:r>
      <w:r>
        <w:rPr>
          <w:sz w:val="24"/>
        </w:rPr>
        <w:t>интересов</w:t>
      </w:r>
      <w:r>
        <w:rPr>
          <w:spacing w:val="-1"/>
          <w:sz w:val="24"/>
        </w:rPr>
        <w:t xml:space="preserve"> </w:t>
      </w:r>
      <w:r>
        <w:rPr>
          <w:sz w:val="24"/>
        </w:rPr>
        <w:t>обучающихся</w:t>
      </w:r>
      <w:r>
        <w:rPr>
          <w:spacing w:val="-1"/>
          <w:sz w:val="24"/>
        </w:rPr>
        <w:t xml:space="preserve"> </w:t>
      </w:r>
      <w:r>
        <w:rPr>
          <w:sz w:val="24"/>
        </w:rPr>
        <w:t>с</w:t>
      </w:r>
      <w:r>
        <w:rPr>
          <w:spacing w:val="-3"/>
          <w:sz w:val="24"/>
        </w:rPr>
        <w:t xml:space="preserve"> </w:t>
      </w:r>
      <w:r>
        <w:rPr>
          <w:sz w:val="24"/>
        </w:rPr>
        <w:t>ЗПР.</w:t>
      </w:r>
    </w:p>
    <w:p w14:paraId="715ED864" w14:textId="77777777" w:rsidR="0052501E" w:rsidRDefault="00B0778F">
      <w:pPr>
        <w:ind w:left="212" w:right="257"/>
        <w:jc w:val="both"/>
        <w:rPr>
          <w:sz w:val="24"/>
        </w:rPr>
      </w:pPr>
      <w:r>
        <w:rPr>
          <w:sz w:val="24"/>
        </w:rPr>
        <w:t>Принцип определяет позицию педагогических работников, которые призваны решать проблемы</w:t>
      </w:r>
      <w:r>
        <w:rPr>
          <w:spacing w:val="-57"/>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максимальной</w:t>
      </w:r>
      <w:r>
        <w:rPr>
          <w:spacing w:val="1"/>
          <w:sz w:val="24"/>
        </w:rPr>
        <w:t xml:space="preserve"> </w:t>
      </w:r>
      <w:r>
        <w:rPr>
          <w:sz w:val="24"/>
        </w:rPr>
        <w:t>пользой</w:t>
      </w:r>
      <w:r>
        <w:rPr>
          <w:spacing w:val="1"/>
          <w:sz w:val="24"/>
        </w:rPr>
        <w:t xml:space="preserve"> </w:t>
      </w:r>
      <w:r>
        <w:rPr>
          <w:sz w:val="24"/>
        </w:rPr>
        <w:t>и</w:t>
      </w:r>
      <w:r>
        <w:rPr>
          <w:spacing w:val="1"/>
          <w:sz w:val="24"/>
        </w:rPr>
        <w:t xml:space="preserve"> </w:t>
      </w:r>
      <w:r>
        <w:rPr>
          <w:sz w:val="24"/>
        </w:rPr>
        <w:t>в</w:t>
      </w:r>
      <w:r>
        <w:rPr>
          <w:spacing w:val="1"/>
          <w:sz w:val="24"/>
        </w:rPr>
        <w:t xml:space="preserve"> </w:t>
      </w:r>
      <w:r>
        <w:rPr>
          <w:sz w:val="24"/>
        </w:rPr>
        <w:t>их</w:t>
      </w:r>
      <w:r>
        <w:rPr>
          <w:spacing w:val="1"/>
          <w:sz w:val="24"/>
        </w:rPr>
        <w:t xml:space="preserve"> </w:t>
      </w:r>
      <w:r>
        <w:rPr>
          <w:sz w:val="24"/>
        </w:rPr>
        <w:t>интересах,</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в</w:t>
      </w:r>
      <w:r>
        <w:rPr>
          <w:spacing w:val="1"/>
          <w:sz w:val="24"/>
        </w:rPr>
        <w:t xml:space="preserve"> </w:t>
      </w:r>
      <w:r>
        <w:rPr>
          <w:sz w:val="24"/>
        </w:rPr>
        <w:t>их</w:t>
      </w:r>
      <w:r>
        <w:rPr>
          <w:spacing w:val="1"/>
          <w:sz w:val="24"/>
        </w:rPr>
        <w:t xml:space="preserve"> </w:t>
      </w:r>
      <w:r>
        <w:rPr>
          <w:sz w:val="24"/>
        </w:rPr>
        <w:t>качественном</w:t>
      </w:r>
      <w:r>
        <w:rPr>
          <w:spacing w:val="1"/>
          <w:sz w:val="24"/>
        </w:rPr>
        <w:t xml:space="preserve"> </w:t>
      </w:r>
      <w:r>
        <w:rPr>
          <w:sz w:val="24"/>
        </w:rPr>
        <w:t>образовании</w:t>
      </w:r>
      <w:r>
        <w:rPr>
          <w:spacing w:val="-1"/>
          <w:sz w:val="24"/>
        </w:rPr>
        <w:t xml:space="preserve"> </w:t>
      </w:r>
      <w:r>
        <w:rPr>
          <w:sz w:val="24"/>
        </w:rPr>
        <w:t>с</w:t>
      </w:r>
      <w:r>
        <w:rPr>
          <w:spacing w:val="1"/>
          <w:sz w:val="24"/>
        </w:rPr>
        <w:t xml:space="preserve"> </w:t>
      </w:r>
      <w:r>
        <w:rPr>
          <w:sz w:val="24"/>
        </w:rPr>
        <w:t>учетом особых</w:t>
      </w:r>
      <w:r>
        <w:rPr>
          <w:spacing w:val="1"/>
          <w:sz w:val="24"/>
        </w:rPr>
        <w:t xml:space="preserve"> </w:t>
      </w:r>
      <w:r>
        <w:rPr>
          <w:sz w:val="24"/>
        </w:rPr>
        <w:t>образовательных</w:t>
      </w:r>
      <w:r>
        <w:rPr>
          <w:spacing w:val="-1"/>
          <w:sz w:val="24"/>
        </w:rPr>
        <w:t xml:space="preserve"> </w:t>
      </w:r>
      <w:r>
        <w:rPr>
          <w:sz w:val="24"/>
        </w:rPr>
        <w:t>потребностей.</w:t>
      </w:r>
    </w:p>
    <w:p w14:paraId="5EA077D3" w14:textId="77777777" w:rsidR="0052501E" w:rsidRDefault="00B0778F" w:rsidP="001E0EBC">
      <w:pPr>
        <w:pStyle w:val="a5"/>
        <w:numPr>
          <w:ilvl w:val="1"/>
          <w:numId w:val="11"/>
        </w:numPr>
        <w:tabs>
          <w:tab w:val="left" w:pos="633"/>
        </w:tabs>
        <w:spacing w:line="274" w:lineRule="exact"/>
        <w:ind w:hanging="421"/>
        <w:rPr>
          <w:sz w:val="24"/>
        </w:rPr>
      </w:pPr>
      <w:r>
        <w:rPr>
          <w:sz w:val="24"/>
        </w:rPr>
        <w:t>Непрерывность.</w:t>
      </w:r>
    </w:p>
    <w:p w14:paraId="4D21D176" w14:textId="77777777" w:rsidR="0052501E" w:rsidRDefault="00B0778F">
      <w:pPr>
        <w:ind w:left="212" w:right="257"/>
        <w:jc w:val="both"/>
        <w:rPr>
          <w:sz w:val="24"/>
        </w:rPr>
      </w:pPr>
      <w:r>
        <w:rPr>
          <w:sz w:val="24"/>
        </w:rPr>
        <w:t>Принцип</w:t>
      </w:r>
      <w:r>
        <w:rPr>
          <w:spacing w:val="1"/>
          <w:sz w:val="24"/>
        </w:rPr>
        <w:t xml:space="preserve"> </w:t>
      </w:r>
      <w:r>
        <w:rPr>
          <w:sz w:val="24"/>
        </w:rPr>
        <w:t>гарантирует</w:t>
      </w:r>
      <w:r>
        <w:rPr>
          <w:spacing w:val="1"/>
          <w:sz w:val="24"/>
        </w:rPr>
        <w:t xml:space="preserve"> </w:t>
      </w:r>
      <w:r>
        <w:rPr>
          <w:sz w:val="24"/>
        </w:rPr>
        <w:t>обучающемуся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и</w:t>
      </w:r>
      <w:r>
        <w:rPr>
          <w:spacing w:val="1"/>
          <w:sz w:val="24"/>
        </w:rPr>
        <w:t xml:space="preserve"> </w:t>
      </w:r>
      <w:r>
        <w:rPr>
          <w:sz w:val="24"/>
        </w:rPr>
        <w:t>его</w:t>
      </w:r>
      <w:r>
        <w:rPr>
          <w:spacing w:val="1"/>
          <w:sz w:val="24"/>
        </w:rPr>
        <w:t xml:space="preserve"> </w:t>
      </w:r>
      <w:r>
        <w:rPr>
          <w:sz w:val="24"/>
        </w:rPr>
        <w:t>родителям</w:t>
      </w:r>
      <w:r>
        <w:rPr>
          <w:spacing w:val="1"/>
          <w:sz w:val="24"/>
        </w:rPr>
        <w:t xml:space="preserve"> </w:t>
      </w:r>
      <w:r>
        <w:rPr>
          <w:sz w:val="24"/>
        </w:rPr>
        <w:t>(законным</w:t>
      </w:r>
      <w:r>
        <w:rPr>
          <w:spacing w:val="1"/>
          <w:sz w:val="24"/>
        </w:rPr>
        <w:t xml:space="preserve"> </w:t>
      </w:r>
      <w:r>
        <w:rPr>
          <w:sz w:val="24"/>
        </w:rPr>
        <w:t>представителям)</w:t>
      </w:r>
      <w:r>
        <w:rPr>
          <w:spacing w:val="1"/>
          <w:sz w:val="24"/>
        </w:rPr>
        <w:t xml:space="preserve"> </w:t>
      </w:r>
      <w:r>
        <w:rPr>
          <w:sz w:val="24"/>
        </w:rPr>
        <w:t>непрерывность</w:t>
      </w:r>
      <w:r>
        <w:rPr>
          <w:spacing w:val="-1"/>
          <w:sz w:val="24"/>
        </w:rPr>
        <w:t xml:space="preserve"> </w:t>
      </w:r>
      <w:r>
        <w:rPr>
          <w:sz w:val="24"/>
        </w:rPr>
        <w:t>помощи</w:t>
      </w:r>
      <w:r>
        <w:rPr>
          <w:spacing w:val="-4"/>
          <w:sz w:val="24"/>
        </w:rPr>
        <w:t xml:space="preserve"> </w:t>
      </w:r>
      <w:r>
        <w:rPr>
          <w:sz w:val="24"/>
        </w:rPr>
        <w:t>до</w:t>
      </w:r>
      <w:r>
        <w:rPr>
          <w:spacing w:val="-1"/>
          <w:sz w:val="24"/>
        </w:rPr>
        <w:t xml:space="preserve"> </w:t>
      </w:r>
      <w:r>
        <w:rPr>
          <w:sz w:val="24"/>
        </w:rPr>
        <w:t>полного</w:t>
      </w:r>
      <w:r>
        <w:rPr>
          <w:spacing w:val="-2"/>
          <w:sz w:val="24"/>
        </w:rPr>
        <w:t xml:space="preserve"> </w:t>
      </w:r>
      <w:r>
        <w:rPr>
          <w:sz w:val="24"/>
        </w:rPr>
        <w:t>решения</w:t>
      </w:r>
      <w:r>
        <w:rPr>
          <w:spacing w:val="-2"/>
          <w:sz w:val="24"/>
        </w:rPr>
        <w:t xml:space="preserve"> </w:t>
      </w:r>
      <w:r>
        <w:rPr>
          <w:sz w:val="24"/>
        </w:rPr>
        <w:t>проблемы</w:t>
      </w:r>
      <w:r>
        <w:rPr>
          <w:spacing w:val="-1"/>
          <w:sz w:val="24"/>
        </w:rPr>
        <w:t xml:space="preserve"> </w:t>
      </w:r>
      <w:r>
        <w:rPr>
          <w:sz w:val="24"/>
        </w:rPr>
        <w:t>или</w:t>
      </w:r>
      <w:r>
        <w:rPr>
          <w:spacing w:val="-1"/>
          <w:sz w:val="24"/>
        </w:rPr>
        <w:t xml:space="preserve"> </w:t>
      </w:r>
      <w:r>
        <w:rPr>
          <w:sz w:val="24"/>
        </w:rPr>
        <w:t>определения</w:t>
      </w:r>
      <w:r>
        <w:rPr>
          <w:spacing w:val="-1"/>
          <w:sz w:val="24"/>
        </w:rPr>
        <w:t xml:space="preserve"> </w:t>
      </w:r>
      <w:r>
        <w:rPr>
          <w:sz w:val="24"/>
        </w:rPr>
        <w:t>подхода</w:t>
      </w:r>
      <w:r>
        <w:rPr>
          <w:spacing w:val="-3"/>
          <w:sz w:val="24"/>
        </w:rPr>
        <w:t xml:space="preserve"> </w:t>
      </w:r>
      <w:r>
        <w:rPr>
          <w:sz w:val="24"/>
        </w:rPr>
        <w:t>к</w:t>
      </w:r>
      <w:r>
        <w:rPr>
          <w:spacing w:val="-2"/>
          <w:sz w:val="24"/>
        </w:rPr>
        <w:t xml:space="preserve"> </w:t>
      </w:r>
      <w:r>
        <w:rPr>
          <w:sz w:val="24"/>
        </w:rPr>
        <w:t>ее</w:t>
      </w:r>
      <w:r>
        <w:rPr>
          <w:spacing w:val="-2"/>
          <w:sz w:val="24"/>
        </w:rPr>
        <w:t xml:space="preserve"> </w:t>
      </w:r>
      <w:r>
        <w:rPr>
          <w:sz w:val="24"/>
        </w:rPr>
        <w:t>решению.</w:t>
      </w:r>
    </w:p>
    <w:p w14:paraId="256D86B8" w14:textId="77777777" w:rsidR="0052501E" w:rsidRDefault="00B0778F" w:rsidP="001E0EBC">
      <w:pPr>
        <w:pStyle w:val="a5"/>
        <w:numPr>
          <w:ilvl w:val="1"/>
          <w:numId w:val="11"/>
        </w:numPr>
        <w:tabs>
          <w:tab w:val="left" w:pos="633"/>
        </w:tabs>
        <w:ind w:hanging="421"/>
        <w:rPr>
          <w:sz w:val="24"/>
        </w:rPr>
      </w:pPr>
      <w:r>
        <w:rPr>
          <w:sz w:val="24"/>
        </w:rPr>
        <w:t>Вариативность.</w:t>
      </w:r>
    </w:p>
    <w:p w14:paraId="75D5F511" w14:textId="77777777" w:rsidR="0052501E" w:rsidRDefault="00B0778F">
      <w:pPr>
        <w:ind w:left="212" w:right="253"/>
        <w:jc w:val="both"/>
        <w:rPr>
          <w:sz w:val="24"/>
        </w:rPr>
      </w:pPr>
      <w:r>
        <w:rPr>
          <w:sz w:val="24"/>
        </w:rPr>
        <w:t>Принцип</w:t>
      </w:r>
      <w:r>
        <w:rPr>
          <w:spacing w:val="1"/>
          <w:sz w:val="24"/>
        </w:rPr>
        <w:t xml:space="preserve"> </w:t>
      </w:r>
      <w:r>
        <w:rPr>
          <w:sz w:val="24"/>
        </w:rPr>
        <w:t>предполагает</w:t>
      </w:r>
      <w:r>
        <w:rPr>
          <w:spacing w:val="1"/>
          <w:sz w:val="24"/>
        </w:rPr>
        <w:t xml:space="preserve"> </w:t>
      </w:r>
      <w:r>
        <w:rPr>
          <w:sz w:val="24"/>
        </w:rPr>
        <w:t>создание</w:t>
      </w:r>
      <w:r>
        <w:rPr>
          <w:spacing w:val="1"/>
          <w:sz w:val="24"/>
        </w:rPr>
        <w:t xml:space="preserve"> </w:t>
      </w:r>
      <w:r>
        <w:rPr>
          <w:sz w:val="24"/>
        </w:rPr>
        <w:t>вариативных</w:t>
      </w:r>
      <w:r>
        <w:rPr>
          <w:spacing w:val="1"/>
          <w:sz w:val="24"/>
        </w:rPr>
        <w:t xml:space="preserve"> </w:t>
      </w:r>
      <w:r>
        <w:rPr>
          <w:sz w:val="24"/>
        </w:rPr>
        <w:t>условий</w:t>
      </w:r>
      <w:r>
        <w:rPr>
          <w:spacing w:val="1"/>
          <w:sz w:val="24"/>
        </w:rPr>
        <w:t xml:space="preserve"> </w:t>
      </w:r>
      <w:r>
        <w:rPr>
          <w:sz w:val="24"/>
        </w:rPr>
        <w:t>для</w:t>
      </w:r>
      <w:r>
        <w:rPr>
          <w:spacing w:val="1"/>
          <w:sz w:val="24"/>
        </w:rPr>
        <w:t xml:space="preserve"> </w:t>
      </w:r>
      <w:r>
        <w:rPr>
          <w:sz w:val="24"/>
        </w:rPr>
        <w:t>получения</w:t>
      </w:r>
      <w:r>
        <w:rPr>
          <w:spacing w:val="1"/>
          <w:sz w:val="24"/>
        </w:rPr>
        <w:t xml:space="preserve"> </w:t>
      </w:r>
      <w:r>
        <w:rPr>
          <w:sz w:val="24"/>
        </w:rPr>
        <w:t>образования</w:t>
      </w:r>
      <w:r>
        <w:rPr>
          <w:spacing w:val="1"/>
          <w:sz w:val="24"/>
        </w:rPr>
        <w:t xml:space="preserve"> </w:t>
      </w:r>
      <w:r>
        <w:rPr>
          <w:sz w:val="24"/>
        </w:rPr>
        <w:t>обучающимся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имеющихся</w:t>
      </w:r>
      <w:r>
        <w:rPr>
          <w:spacing w:val="1"/>
          <w:sz w:val="24"/>
        </w:rPr>
        <w:t xml:space="preserve"> </w:t>
      </w:r>
      <w:r>
        <w:rPr>
          <w:sz w:val="24"/>
        </w:rPr>
        <w:t>трудностей</w:t>
      </w:r>
      <w:r>
        <w:rPr>
          <w:spacing w:val="-1"/>
          <w:sz w:val="24"/>
        </w:rPr>
        <w:t xml:space="preserve"> </w:t>
      </w:r>
      <w:r>
        <w:rPr>
          <w:sz w:val="24"/>
        </w:rPr>
        <w:t>в</w:t>
      </w:r>
      <w:r>
        <w:rPr>
          <w:spacing w:val="-1"/>
          <w:sz w:val="24"/>
        </w:rPr>
        <w:t xml:space="preserve"> </w:t>
      </w:r>
      <w:r>
        <w:rPr>
          <w:sz w:val="24"/>
        </w:rPr>
        <w:t>обучении</w:t>
      </w:r>
      <w:r>
        <w:rPr>
          <w:spacing w:val="-2"/>
          <w:sz w:val="24"/>
        </w:rPr>
        <w:t xml:space="preserve"> </w:t>
      </w:r>
      <w:r>
        <w:rPr>
          <w:sz w:val="24"/>
        </w:rPr>
        <w:t>и социализации.</w:t>
      </w:r>
    </w:p>
    <w:p w14:paraId="2C277E2B" w14:textId="77777777" w:rsidR="0052501E" w:rsidRDefault="00B0778F" w:rsidP="001E0EBC">
      <w:pPr>
        <w:pStyle w:val="a5"/>
        <w:numPr>
          <w:ilvl w:val="1"/>
          <w:numId w:val="11"/>
        </w:numPr>
        <w:tabs>
          <w:tab w:val="left" w:pos="633"/>
        </w:tabs>
        <w:spacing w:before="1"/>
        <w:ind w:hanging="421"/>
        <w:rPr>
          <w:sz w:val="24"/>
        </w:rPr>
      </w:pPr>
      <w:r>
        <w:rPr>
          <w:sz w:val="24"/>
        </w:rPr>
        <w:t>Комплексность</w:t>
      </w:r>
      <w:r>
        <w:rPr>
          <w:spacing w:val="-3"/>
          <w:sz w:val="24"/>
        </w:rPr>
        <w:t xml:space="preserve"> </w:t>
      </w:r>
      <w:r>
        <w:rPr>
          <w:sz w:val="24"/>
        </w:rPr>
        <w:t>и</w:t>
      </w:r>
      <w:r>
        <w:rPr>
          <w:spacing w:val="-3"/>
          <w:sz w:val="24"/>
        </w:rPr>
        <w:t xml:space="preserve"> </w:t>
      </w:r>
      <w:r>
        <w:rPr>
          <w:sz w:val="24"/>
        </w:rPr>
        <w:t>системность.</w:t>
      </w:r>
    </w:p>
    <w:p w14:paraId="02200E2B" w14:textId="77777777" w:rsidR="0052501E" w:rsidRDefault="00B0778F">
      <w:pPr>
        <w:ind w:left="212" w:right="249"/>
        <w:jc w:val="both"/>
        <w:rPr>
          <w:sz w:val="24"/>
        </w:rPr>
      </w:pPr>
      <w:r>
        <w:rPr>
          <w:sz w:val="24"/>
        </w:rPr>
        <w:t>Принцип</w:t>
      </w:r>
      <w:r>
        <w:rPr>
          <w:spacing w:val="1"/>
          <w:sz w:val="24"/>
        </w:rPr>
        <w:t xml:space="preserve"> </w:t>
      </w:r>
      <w:r>
        <w:rPr>
          <w:sz w:val="24"/>
        </w:rPr>
        <w:t>комплексности</w:t>
      </w:r>
      <w:r>
        <w:rPr>
          <w:spacing w:val="1"/>
          <w:sz w:val="24"/>
        </w:rPr>
        <w:t xml:space="preserve"> </w:t>
      </w:r>
      <w:r>
        <w:rPr>
          <w:sz w:val="24"/>
        </w:rPr>
        <w:t>и</w:t>
      </w:r>
      <w:r>
        <w:rPr>
          <w:spacing w:val="1"/>
          <w:sz w:val="24"/>
        </w:rPr>
        <w:t xml:space="preserve"> </w:t>
      </w:r>
      <w:r>
        <w:rPr>
          <w:sz w:val="24"/>
        </w:rPr>
        <w:t>системности</w:t>
      </w:r>
      <w:r>
        <w:rPr>
          <w:spacing w:val="1"/>
          <w:sz w:val="24"/>
        </w:rPr>
        <w:t xml:space="preserve"> </w:t>
      </w:r>
      <w:r>
        <w:rPr>
          <w:sz w:val="24"/>
        </w:rPr>
        <w:t>базируется</w:t>
      </w:r>
      <w:r>
        <w:rPr>
          <w:spacing w:val="1"/>
          <w:sz w:val="24"/>
        </w:rPr>
        <w:t xml:space="preserve"> </w:t>
      </w:r>
      <w:r>
        <w:rPr>
          <w:sz w:val="24"/>
        </w:rPr>
        <w:t>на</w:t>
      </w:r>
      <w:r>
        <w:rPr>
          <w:spacing w:val="1"/>
          <w:sz w:val="24"/>
        </w:rPr>
        <w:t xml:space="preserve"> </w:t>
      </w:r>
      <w:r>
        <w:rPr>
          <w:sz w:val="24"/>
        </w:rPr>
        <w:t>единстве</w:t>
      </w:r>
      <w:r>
        <w:rPr>
          <w:spacing w:val="1"/>
          <w:sz w:val="24"/>
        </w:rPr>
        <w:t xml:space="preserve"> </w:t>
      </w:r>
      <w:r>
        <w:rPr>
          <w:sz w:val="24"/>
        </w:rPr>
        <w:t>процессов</w:t>
      </w:r>
      <w:r>
        <w:rPr>
          <w:spacing w:val="1"/>
          <w:sz w:val="24"/>
        </w:rPr>
        <w:t xml:space="preserve"> </w:t>
      </w:r>
      <w:r>
        <w:rPr>
          <w:sz w:val="24"/>
        </w:rPr>
        <w:t>диагностики,</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коррекции</w:t>
      </w:r>
      <w:r>
        <w:rPr>
          <w:spacing w:val="1"/>
          <w:sz w:val="24"/>
        </w:rPr>
        <w:t xml:space="preserve"> </w:t>
      </w:r>
      <w:r>
        <w:rPr>
          <w:sz w:val="24"/>
        </w:rPr>
        <w:t>нарушений</w:t>
      </w:r>
      <w:r>
        <w:rPr>
          <w:spacing w:val="1"/>
          <w:sz w:val="24"/>
        </w:rPr>
        <w:t xml:space="preserve"> </w:t>
      </w:r>
      <w:r>
        <w:rPr>
          <w:sz w:val="24"/>
        </w:rPr>
        <w:t>развития</w:t>
      </w:r>
      <w:r>
        <w:rPr>
          <w:spacing w:val="1"/>
          <w:sz w:val="24"/>
        </w:rPr>
        <w:t xml:space="preserve"> </w:t>
      </w:r>
      <w:r>
        <w:rPr>
          <w:sz w:val="24"/>
        </w:rPr>
        <w:t>у</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и</w:t>
      </w:r>
      <w:r>
        <w:rPr>
          <w:spacing w:val="1"/>
          <w:sz w:val="24"/>
        </w:rPr>
        <w:t xml:space="preserve"> </w:t>
      </w:r>
      <w:r>
        <w:rPr>
          <w:sz w:val="24"/>
        </w:rPr>
        <w:t>индивидуальных</w:t>
      </w:r>
      <w:r>
        <w:rPr>
          <w:spacing w:val="1"/>
          <w:sz w:val="24"/>
        </w:rPr>
        <w:t xml:space="preserve"> </w:t>
      </w:r>
      <w:r>
        <w:rPr>
          <w:sz w:val="24"/>
        </w:rPr>
        <w:t>особенностей).</w:t>
      </w:r>
      <w:r>
        <w:rPr>
          <w:spacing w:val="1"/>
          <w:sz w:val="24"/>
        </w:rPr>
        <w:t xml:space="preserve"> </w:t>
      </w:r>
      <w:r>
        <w:rPr>
          <w:sz w:val="24"/>
        </w:rPr>
        <w:t>Реализация</w:t>
      </w:r>
      <w:r>
        <w:rPr>
          <w:spacing w:val="61"/>
          <w:sz w:val="24"/>
        </w:rPr>
        <w:t xml:space="preserve"> </w:t>
      </w:r>
      <w:r>
        <w:rPr>
          <w:sz w:val="24"/>
        </w:rPr>
        <w:t>данного</w:t>
      </w:r>
      <w:r>
        <w:rPr>
          <w:spacing w:val="1"/>
          <w:sz w:val="24"/>
        </w:rPr>
        <w:t xml:space="preserve"> </w:t>
      </w:r>
      <w:r>
        <w:rPr>
          <w:sz w:val="24"/>
        </w:rPr>
        <w:t>принципа</w:t>
      </w:r>
      <w:r>
        <w:rPr>
          <w:spacing w:val="-2"/>
          <w:sz w:val="24"/>
        </w:rPr>
        <w:t xml:space="preserve"> </w:t>
      </w:r>
      <w:r>
        <w:rPr>
          <w:sz w:val="24"/>
        </w:rPr>
        <w:t>предполагает:</w:t>
      </w:r>
    </w:p>
    <w:p w14:paraId="22CC333B" w14:textId="77777777" w:rsidR="0052501E" w:rsidRDefault="00B0778F">
      <w:pPr>
        <w:ind w:left="212" w:right="256"/>
        <w:jc w:val="both"/>
        <w:rPr>
          <w:sz w:val="24"/>
        </w:rPr>
      </w:pPr>
      <w:r>
        <w:rPr>
          <w:sz w:val="24"/>
        </w:rPr>
        <w:t>создание</w:t>
      </w:r>
      <w:r>
        <w:rPr>
          <w:spacing w:val="1"/>
          <w:sz w:val="24"/>
        </w:rPr>
        <w:t xml:space="preserve"> </w:t>
      </w:r>
      <w:r>
        <w:rPr>
          <w:sz w:val="24"/>
        </w:rPr>
        <w:t>в</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условий,</w:t>
      </w:r>
      <w:r>
        <w:rPr>
          <w:spacing w:val="1"/>
          <w:sz w:val="24"/>
        </w:rPr>
        <w:t xml:space="preserve"> </w:t>
      </w:r>
      <w:r>
        <w:rPr>
          <w:sz w:val="24"/>
        </w:rPr>
        <w:t>учитывающих</w:t>
      </w:r>
      <w:r>
        <w:rPr>
          <w:spacing w:val="1"/>
          <w:sz w:val="24"/>
        </w:rPr>
        <w:t xml:space="preserve"> </w:t>
      </w:r>
      <w:r>
        <w:rPr>
          <w:sz w:val="24"/>
        </w:rPr>
        <w:t>особые</w:t>
      </w:r>
      <w:r>
        <w:rPr>
          <w:spacing w:val="1"/>
          <w:sz w:val="24"/>
        </w:rPr>
        <w:t xml:space="preserve"> </w:t>
      </w:r>
      <w:r>
        <w:rPr>
          <w:sz w:val="24"/>
        </w:rPr>
        <w:t>образовательные</w:t>
      </w:r>
      <w:r>
        <w:rPr>
          <w:spacing w:val="1"/>
          <w:sz w:val="24"/>
        </w:rPr>
        <w:t xml:space="preserve"> </w:t>
      </w:r>
      <w:r>
        <w:rPr>
          <w:sz w:val="24"/>
        </w:rPr>
        <w:t>потребности обучающихся с</w:t>
      </w:r>
      <w:r>
        <w:rPr>
          <w:spacing w:val="-1"/>
          <w:sz w:val="24"/>
        </w:rPr>
        <w:t xml:space="preserve"> </w:t>
      </w:r>
      <w:r>
        <w:rPr>
          <w:sz w:val="24"/>
        </w:rPr>
        <w:t>ЗПР;</w:t>
      </w:r>
    </w:p>
    <w:p w14:paraId="0ED62D57" w14:textId="77777777" w:rsidR="0052501E" w:rsidRDefault="00B0778F">
      <w:pPr>
        <w:ind w:left="212" w:right="247"/>
        <w:jc w:val="both"/>
        <w:rPr>
          <w:sz w:val="24"/>
        </w:rPr>
      </w:pPr>
      <w:r>
        <w:rPr>
          <w:sz w:val="24"/>
        </w:rPr>
        <w:t>реализацию ПКР в процессе</w:t>
      </w:r>
      <w:r>
        <w:rPr>
          <w:spacing w:val="60"/>
          <w:sz w:val="24"/>
        </w:rPr>
        <w:t xml:space="preserve"> </w:t>
      </w:r>
      <w:r>
        <w:rPr>
          <w:sz w:val="24"/>
        </w:rPr>
        <w:t>учебной и внеурочной деятельности, в том числе при включении</w:t>
      </w:r>
      <w:r>
        <w:rPr>
          <w:spacing w:val="1"/>
          <w:sz w:val="24"/>
        </w:rPr>
        <w:t xml:space="preserve"> </w:t>
      </w:r>
      <w:r>
        <w:rPr>
          <w:sz w:val="24"/>
        </w:rPr>
        <w:t>во</w:t>
      </w:r>
      <w:r>
        <w:rPr>
          <w:spacing w:val="1"/>
          <w:sz w:val="24"/>
        </w:rPr>
        <w:t xml:space="preserve"> </w:t>
      </w:r>
      <w:r>
        <w:rPr>
          <w:sz w:val="24"/>
        </w:rPr>
        <w:t>внеурочную</w:t>
      </w:r>
      <w:r>
        <w:rPr>
          <w:spacing w:val="1"/>
          <w:sz w:val="24"/>
        </w:rPr>
        <w:t xml:space="preserve"> </w:t>
      </w:r>
      <w:r>
        <w:rPr>
          <w:sz w:val="24"/>
        </w:rPr>
        <w:t>деятельность</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и</w:t>
      </w:r>
      <w:r>
        <w:rPr>
          <w:spacing w:val="1"/>
          <w:sz w:val="24"/>
        </w:rPr>
        <w:t xml:space="preserve"> </w:t>
      </w:r>
      <w:r>
        <w:rPr>
          <w:sz w:val="24"/>
        </w:rPr>
        <w:t>дополнительных</w:t>
      </w:r>
      <w:r>
        <w:rPr>
          <w:spacing w:val="1"/>
          <w:sz w:val="24"/>
        </w:rPr>
        <w:t xml:space="preserve"> </w:t>
      </w:r>
      <w:r>
        <w:rPr>
          <w:sz w:val="24"/>
        </w:rPr>
        <w:t>коррекционно-</w:t>
      </w:r>
      <w:r>
        <w:rPr>
          <w:spacing w:val="1"/>
          <w:sz w:val="24"/>
        </w:rPr>
        <w:t xml:space="preserve"> </w:t>
      </w:r>
      <w:r>
        <w:rPr>
          <w:sz w:val="24"/>
        </w:rPr>
        <w:t>развивающих занятий в соответствии с Индивидуальным планом коррекционно-развивающей</w:t>
      </w:r>
      <w:r>
        <w:rPr>
          <w:spacing w:val="1"/>
          <w:sz w:val="24"/>
        </w:rPr>
        <w:t xml:space="preserve"> </w:t>
      </w:r>
      <w:r>
        <w:rPr>
          <w:sz w:val="24"/>
        </w:rPr>
        <w:t>работы</w:t>
      </w:r>
      <w:r>
        <w:rPr>
          <w:spacing w:val="-1"/>
          <w:sz w:val="24"/>
        </w:rPr>
        <w:t xml:space="preserve"> </w:t>
      </w:r>
      <w:r>
        <w:rPr>
          <w:sz w:val="24"/>
        </w:rPr>
        <w:t>каждого обучающегося;</w:t>
      </w:r>
    </w:p>
    <w:p w14:paraId="499610FC" w14:textId="77777777" w:rsidR="0052501E" w:rsidRDefault="00B0778F">
      <w:pPr>
        <w:ind w:left="212" w:right="254"/>
        <w:jc w:val="both"/>
        <w:rPr>
          <w:sz w:val="24"/>
        </w:rPr>
      </w:pPr>
      <w:r>
        <w:rPr>
          <w:sz w:val="24"/>
        </w:rPr>
        <w:t>комплексное</w:t>
      </w:r>
      <w:r>
        <w:rPr>
          <w:spacing w:val="1"/>
          <w:sz w:val="24"/>
        </w:rPr>
        <w:t xml:space="preserve"> </w:t>
      </w:r>
      <w:r>
        <w:rPr>
          <w:sz w:val="24"/>
        </w:rPr>
        <w:t>сопровождение</w:t>
      </w:r>
      <w:r>
        <w:rPr>
          <w:spacing w:val="1"/>
          <w:sz w:val="24"/>
        </w:rPr>
        <w:t xml:space="preserve"> </w:t>
      </w:r>
      <w:r>
        <w:rPr>
          <w:sz w:val="24"/>
        </w:rPr>
        <w:t>каждого</w:t>
      </w:r>
      <w:r>
        <w:rPr>
          <w:spacing w:val="1"/>
          <w:sz w:val="24"/>
        </w:rPr>
        <w:t xml:space="preserve"> </w:t>
      </w:r>
      <w:r>
        <w:rPr>
          <w:sz w:val="24"/>
        </w:rPr>
        <w:t>обучающегося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при</w:t>
      </w:r>
      <w:r>
        <w:rPr>
          <w:spacing w:val="1"/>
          <w:sz w:val="24"/>
        </w:rPr>
        <w:t xml:space="preserve"> </w:t>
      </w:r>
      <w:r>
        <w:rPr>
          <w:sz w:val="24"/>
        </w:rPr>
        <w:t>систематическом</w:t>
      </w:r>
      <w:r>
        <w:rPr>
          <w:spacing w:val="1"/>
          <w:sz w:val="24"/>
        </w:rPr>
        <w:t xml:space="preserve"> </w:t>
      </w:r>
      <w:r>
        <w:rPr>
          <w:sz w:val="24"/>
        </w:rPr>
        <w:t>взаимодействии</w:t>
      </w:r>
      <w:r>
        <w:rPr>
          <w:spacing w:val="-1"/>
          <w:sz w:val="24"/>
        </w:rPr>
        <w:t xml:space="preserve"> </w:t>
      </w:r>
      <w:r>
        <w:rPr>
          <w:sz w:val="24"/>
        </w:rPr>
        <w:t>всех</w:t>
      </w:r>
      <w:r>
        <w:rPr>
          <w:spacing w:val="4"/>
          <w:sz w:val="24"/>
        </w:rPr>
        <w:t xml:space="preserve"> </w:t>
      </w:r>
      <w:r>
        <w:rPr>
          <w:sz w:val="24"/>
        </w:rPr>
        <w:t>участников</w:t>
      </w:r>
      <w:r>
        <w:rPr>
          <w:spacing w:val="-1"/>
          <w:sz w:val="24"/>
        </w:rPr>
        <w:t xml:space="preserve"> </w:t>
      </w:r>
      <w:r>
        <w:rPr>
          <w:sz w:val="24"/>
        </w:rPr>
        <w:t>образовательных</w:t>
      </w:r>
      <w:r>
        <w:rPr>
          <w:spacing w:val="1"/>
          <w:sz w:val="24"/>
        </w:rPr>
        <w:t xml:space="preserve"> </w:t>
      </w:r>
      <w:r>
        <w:rPr>
          <w:sz w:val="24"/>
        </w:rPr>
        <w:t>отношений;</w:t>
      </w:r>
    </w:p>
    <w:p w14:paraId="1D167E19" w14:textId="77777777" w:rsidR="0052501E" w:rsidRDefault="00B0778F">
      <w:pPr>
        <w:ind w:left="212" w:right="256"/>
        <w:jc w:val="both"/>
        <w:rPr>
          <w:sz w:val="24"/>
        </w:rPr>
      </w:pPr>
      <w:r>
        <w:rPr>
          <w:sz w:val="24"/>
        </w:rPr>
        <w:t>создание</w:t>
      </w:r>
      <w:r>
        <w:rPr>
          <w:spacing w:val="1"/>
          <w:sz w:val="24"/>
        </w:rPr>
        <w:t xml:space="preserve"> </w:t>
      </w:r>
      <w:r>
        <w:rPr>
          <w:sz w:val="24"/>
        </w:rPr>
        <w:t>комфортной</w:t>
      </w:r>
      <w:r>
        <w:rPr>
          <w:spacing w:val="1"/>
          <w:sz w:val="24"/>
        </w:rPr>
        <w:t xml:space="preserve"> </w:t>
      </w:r>
      <w:r>
        <w:rPr>
          <w:sz w:val="24"/>
        </w:rPr>
        <w:t>психологической</w:t>
      </w:r>
      <w:r>
        <w:rPr>
          <w:spacing w:val="1"/>
          <w:sz w:val="24"/>
        </w:rPr>
        <w:t xml:space="preserve"> </w:t>
      </w:r>
      <w:r>
        <w:rPr>
          <w:sz w:val="24"/>
        </w:rPr>
        <w:t>и</w:t>
      </w:r>
      <w:r>
        <w:rPr>
          <w:spacing w:val="1"/>
          <w:sz w:val="24"/>
        </w:rPr>
        <w:t xml:space="preserve"> </w:t>
      </w:r>
      <w:r>
        <w:rPr>
          <w:sz w:val="24"/>
        </w:rPr>
        <w:t>социальной</w:t>
      </w:r>
      <w:r>
        <w:rPr>
          <w:spacing w:val="1"/>
          <w:sz w:val="24"/>
        </w:rPr>
        <w:t xml:space="preserve"> </w:t>
      </w:r>
      <w:r>
        <w:rPr>
          <w:sz w:val="24"/>
        </w:rPr>
        <w:t>ситуации</w:t>
      </w:r>
      <w:r>
        <w:rPr>
          <w:spacing w:val="1"/>
          <w:sz w:val="24"/>
        </w:rPr>
        <w:t xml:space="preserve"> </w:t>
      </w:r>
      <w:r>
        <w:rPr>
          <w:sz w:val="24"/>
        </w:rPr>
        <w:t>развития,</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воспитания</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психологических</w:t>
      </w:r>
      <w:r>
        <w:rPr>
          <w:spacing w:val="1"/>
          <w:sz w:val="24"/>
        </w:rPr>
        <w:t xml:space="preserve"> </w:t>
      </w:r>
      <w:r>
        <w:rPr>
          <w:sz w:val="24"/>
        </w:rPr>
        <w:t>и</w:t>
      </w:r>
      <w:r>
        <w:rPr>
          <w:spacing w:val="1"/>
          <w:sz w:val="24"/>
        </w:rPr>
        <w:t xml:space="preserve"> </w:t>
      </w:r>
      <w:r>
        <w:rPr>
          <w:sz w:val="24"/>
        </w:rPr>
        <w:t>социальных</w:t>
      </w:r>
      <w:r>
        <w:rPr>
          <w:spacing w:val="1"/>
          <w:sz w:val="24"/>
        </w:rPr>
        <w:t xml:space="preserve"> </w:t>
      </w:r>
      <w:r>
        <w:rPr>
          <w:sz w:val="24"/>
        </w:rPr>
        <w:t>факторов</w:t>
      </w:r>
      <w:r>
        <w:rPr>
          <w:spacing w:val="1"/>
          <w:sz w:val="24"/>
        </w:rPr>
        <w:t xml:space="preserve"> </w:t>
      </w:r>
      <w:r>
        <w:rPr>
          <w:sz w:val="24"/>
        </w:rPr>
        <w:t>в</w:t>
      </w:r>
      <w:r>
        <w:rPr>
          <w:spacing w:val="1"/>
          <w:sz w:val="24"/>
        </w:rPr>
        <w:t xml:space="preserve"> </w:t>
      </w:r>
      <w:r>
        <w:rPr>
          <w:sz w:val="24"/>
        </w:rPr>
        <w:t>формировании</w:t>
      </w:r>
      <w:r>
        <w:rPr>
          <w:spacing w:val="1"/>
          <w:sz w:val="24"/>
        </w:rPr>
        <w:t xml:space="preserve"> </w:t>
      </w:r>
      <w:r>
        <w:rPr>
          <w:sz w:val="24"/>
        </w:rPr>
        <w:t>личности,</w:t>
      </w:r>
      <w:r>
        <w:rPr>
          <w:spacing w:val="1"/>
          <w:sz w:val="24"/>
        </w:rPr>
        <w:t xml:space="preserve"> </w:t>
      </w:r>
      <w:r>
        <w:rPr>
          <w:sz w:val="24"/>
        </w:rPr>
        <w:t>возрастных</w:t>
      </w:r>
      <w:r>
        <w:rPr>
          <w:spacing w:val="-2"/>
          <w:sz w:val="24"/>
        </w:rPr>
        <w:t xml:space="preserve"> </w:t>
      </w:r>
      <w:r>
        <w:rPr>
          <w:sz w:val="24"/>
        </w:rPr>
        <w:t>и индивидуальных</w:t>
      </w:r>
      <w:r>
        <w:rPr>
          <w:spacing w:val="1"/>
          <w:sz w:val="24"/>
        </w:rPr>
        <w:t xml:space="preserve"> </w:t>
      </w:r>
      <w:r>
        <w:rPr>
          <w:sz w:val="24"/>
        </w:rPr>
        <w:t>особенностей</w:t>
      </w:r>
      <w:r>
        <w:rPr>
          <w:spacing w:val="-1"/>
          <w:sz w:val="24"/>
        </w:rPr>
        <w:t xml:space="preserve"> </w:t>
      </w:r>
      <w:r>
        <w:rPr>
          <w:sz w:val="24"/>
        </w:rPr>
        <w:t>обучающихся с</w:t>
      </w:r>
      <w:r>
        <w:rPr>
          <w:spacing w:val="-1"/>
          <w:sz w:val="24"/>
        </w:rPr>
        <w:t xml:space="preserve"> </w:t>
      </w:r>
      <w:r>
        <w:rPr>
          <w:sz w:val="24"/>
        </w:rPr>
        <w:t>ЗПР;</w:t>
      </w:r>
    </w:p>
    <w:p w14:paraId="02F043CD" w14:textId="77777777" w:rsidR="0052501E" w:rsidRDefault="00B0778F">
      <w:pPr>
        <w:ind w:left="212" w:right="258"/>
        <w:jc w:val="both"/>
        <w:rPr>
          <w:sz w:val="24"/>
        </w:rPr>
      </w:pPr>
      <w:r>
        <w:rPr>
          <w:sz w:val="24"/>
        </w:rPr>
        <w:t>применение специальных методов, приемов и средств обучения и воспитания, способствующих</w:t>
      </w:r>
      <w:r>
        <w:rPr>
          <w:spacing w:val="-57"/>
          <w:sz w:val="24"/>
        </w:rPr>
        <w:t xml:space="preserve"> </w:t>
      </w:r>
      <w:r>
        <w:rPr>
          <w:sz w:val="24"/>
        </w:rPr>
        <w:t>качественному</w:t>
      </w:r>
      <w:r>
        <w:rPr>
          <w:spacing w:val="-6"/>
          <w:sz w:val="24"/>
        </w:rPr>
        <w:t xml:space="preserve"> </w:t>
      </w:r>
      <w:r>
        <w:rPr>
          <w:sz w:val="24"/>
        </w:rPr>
        <w:t>освоению обучающимися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образовательной</w:t>
      </w:r>
      <w:r>
        <w:rPr>
          <w:spacing w:val="-2"/>
          <w:sz w:val="24"/>
        </w:rPr>
        <w:t xml:space="preserve"> </w:t>
      </w:r>
      <w:r>
        <w:rPr>
          <w:sz w:val="24"/>
        </w:rPr>
        <w:t>программы;</w:t>
      </w:r>
    </w:p>
    <w:p w14:paraId="5665C439" w14:textId="77777777" w:rsidR="0052501E" w:rsidRDefault="00B0778F">
      <w:pPr>
        <w:ind w:left="212" w:right="254"/>
        <w:jc w:val="both"/>
        <w:rPr>
          <w:sz w:val="24"/>
        </w:rPr>
      </w:pPr>
      <w:r>
        <w:rPr>
          <w:sz w:val="24"/>
        </w:rPr>
        <w:t>развитие</w:t>
      </w:r>
      <w:r>
        <w:rPr>
          <w:spacing w:val="1"/>
          <w:sz w:val="24"/>
        </w:rPr>
        <w:t xml:space="preserve"> </w:t>
      </w:r>
      <w:r>
        <w:rPr>
          <w:sz w:val="24"/>
        </w:rPr>
        <w:t>учебно-познавательной</w:t>
      </w:r>
      <w:r>
        <w:rPr>
          <w:spacing w:val="1"/>
          <w:sz w:val="24"/>
        </w:rPr>
        <w:t xml:space="preserve"> </w:t>
      </w:r>
      <w:r>
        <w:rPr>
          <w:sz w:val="24"/>
        </w:rPr>
        <w:t>деятельности,</w:t>
      </w:r>
      <w:r>
        <w:rPr>
          <w:spacing w:val="1"/>
          <w:sz w:val="24"/>
        </w:rPr>
        <w:t xml:space="preserve"> </w:t>
      </w:r>
      <w:r>
        <w:rPr>
          <w:sz w:val="24"/>
        </w:rPr>
        <w:t>самостоятельности</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расширение</w:t>
      </w:r>
      <w:r>
        <w:rPr>
          <w:spacing w:val="-2"/>
          <w:sz w:val="24"/>
        </w:rPr>
        <w:t xml:space="preserve"> </w:t>
      </w:r>
      <w:r>
        <w:rPr>
          <w:sz w:val="24"/>
        </w:rPr>
        <w:t>их</w:t>
      </w:r>
      <w:r>
        <w:rPr>
          <w:spacing w:val="-2"/>
          <w:sz w:val="24"/>
        </w:rPr>
        <w:t xml:space="preserve"> </w:t>
      </w:r>
      <w:r>
        <w:rPr>
          <w:sz w:val="24"/>
        </w:rPr>
        <w:t>познавательных</w:t>
      </w:r>
      <w:r>
        <w:rPr>
          <w:spacing w:val="1"/>
          <w:sz w:val="24"/>
        </w:rPr>
        <w:t xml:space="preserve"> </w:t>
      </w:r>
      <w:r>
        <w:rPr>
          <w:sz w:val="24"/>
        </w:rPr>
        <w:t>интересов и</w:t>
      </w:r>
      <w:r>
        <w:rPr>
          <w:spacing w:val="-1"/>
          <w:sz w:val="24"/>
        </w:rPr>
        <w:t xml:space="preserve"> </w:t>
      </w:r>
      <w:r>
        <w:rPr>
          <w:sz w:val="24"/>
        </w:rPr>
        <w:t>сферы</w:t>
      </w:r>
      <w:r>
        <w:rPr>
          <w:spacing w:val="-2"/>
          <w:sz w:val="24"/>
        </w:rPr>
        <w:t xml:space="preserve"> </w:t>
      </w:r>
      <w:r>
        <w:rPr>
          <w:sz w:val="24"/>
        </w:rPr>
        <w:t>жизненной компетенции;</w:t>
      </w:r>
    </w:p>
    <w:p w14:paraId="192593C1" w14:textId="77777777" w:rsidR="0052501E" w:rsidRDefault="00B0778F">
      <w:pPr>
        <w:ind w:left="212" w:right="256"/>
        <w:jc w:val="both"/>
        <w:rPr>
          <w:sz w:val="24"/>
        </w:rPr>
      </w:pPr>
      <w:r>
        <w:rPr>
          <w:sz w:val="24"/>
        </w:rPr>
        <w:t>обеспечение</w:t>
      </w:r>
      <w:r>
        <w:rPr>
          <w:spacing w:val="1"/>
          <w:sz w:val="24"/>
        </w:rPr>
        <w:t xml:space="preserve"> </w:t>
      </w:r>
      <w:r>
        <w:rPr>
          <w:sz w:val="24"/>
        </w:rPr>
        <w:t>социальной</w:t>
      </w:r>
      <w:r>
        <w:rPr>
          <w:spacing w:val="1"/>
          <w:sz w:val="24"/>
        </w:rPr>
        <w:t xml:space="preserve"> </w:t>
      </w:r>
      <w:r>
        <w:rPr>
          <w:sz w:val="24"/>
        </w:rPr>
        <w:t>адаптации</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овладения</w:t>
      </w:r>
      <w:r>
        <w:rPr>
          <w:spacing w:val="1"/>
          <w:sz w:val="24"/>
        </w:rPr>
        <w:t xml:space="preserve"> </w:t>
      </w:r>
      <w:r>
        <w:rPr>
          <w:sz w:val="24"/>
        </w:rPr>
        <w:t>ими</w:t>
      </w:r>
      <w:r>
        <w:rPr>
          <w:spacing w:val="1"/>
          <w:sz w:val="24"/>
        </w:rPr>
        <w:t xml:space="preserve"> </w:t>
      </w:r>
      <w:r>
        <w:rPr>
          <w:sz w:val="24"/>
        </w:rPr>
        <w:t>социокультурными</w:t>
      </w:r>
      <w:r>
        <w:rPr>
          <w:spacing w:val="1"/>
          <w:sz w:val="24"/>
        </w:rPr>
        <w:t xml:space="preserve"> </w:t>
      </w:r>
      <w:r>
        <w:rPr>
          <w:sz w:val="24"/>
        </w:rPr>
        <w:t>нормами</w:t>
      </w:r>
      <w:r>
        <w:rPr>
          <w:spacing w:val="1"/>
          <w:sz w:val="24"/>
        </w:rPr>
        <w:t xml:space="preserve"> </w:t>
      </w:r>
      <w:r>
        <w:rPr>
          <w:sz w:val="24"/>
        </w:rPr>
        <w:t>и</w:t>
      </w:r>
      <w:r>
        <w:rPr>
          <w:spacing w:val="1"/>
          <w:sz w:val="24"/>
        </w:rPr>
        <w:t xml:space="preserve"> </w:t>
      </w:r>
      <w:r>
        <w:rPr>
          <w:sz w:val="24"/>
        </w:rPr>
        <w:t>правилами,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межличностного</w:t>
      </w:r>
      <w:r>
        <w:rPr>
          <w:spacing w:val="1"/>
          <w:sz w:val="24"/>
        </w:rPr>
        <w:t xml:space="preserve"> </w:t>
      </w:r>
      <w:r>
        <w:rPr>
          <w:sz w:val="24"/>
        </w:rPr>
        <w:t>взаимодействия</w:t>
      </w:r>
      <w:r>
        <w:rPr>
          <w:spacing w:val="1"/>
          <w:sz w:val="24"/>
        </w:rPr>
        <w:t xml:space="preserve"> </w:t>
      </w:r>
      <w:r>
        <w:rPr>
          <w:sz w:val="24"/>
        </w:rPr>
        <w:t>с</w:t>
      </w:r>
      <w:r>
        <w:rPr>
          <w:spacing w:val="1"/>
          <w:sz w:val="24"/>
        </w:rPr>
        <w:t xml:space="preserve"> </w:t>
      </w:r>
      <w:r>
        <w:rPr>
          <w:sz w:val="24"/>
        </w:rPr>
        <w:t>окружающими</w:t>
      </w:r>
      <w:r>
        <w:rPr>
          <w:spacing w:val="-1"/>
          <w:sz w:val="24"/>
        </w:rPr>
        <w:t xml:space="preserve"> </w:t>
      </w:r>
      <w:r>
        <w:rPr>
          <w:sz w:val="24"/>
        </w:rPr>
        <w:t>людьми;</w:t>
      </w:r>
    </w:p>
    <w:p w14:paraId="51A223CF" w14:textId="77777777" w:rsidR="0052501E" w:rsidRDefault="00B0778F">
      <w:pPr>
        <w:spacing w:before="1"/>
        <w:ind w:left="212"/>
        <w:jc w:val="both"/>
        <w:rPr>
          <w:sz w:val="24"/>
        </w:rPr>
      </w:pPr>
      <w:r>
        <w:rPr>
          <w:sz w:val="24"/>
        </w:rPr>
        <w:t>содействие</w:t>
      </w:r>
      <w:r>
        <w:rPr>
          <w:spacing w:val="-2"/>
          <w:sz w:val="24"/>
        </w:rPr>
        <w:t xml:space="preserve"> </w:t>
      </w:r>
      <w:r>
        <w:rPr>
          <w:sz w:val="24"/>
        </w:rPr>
        <w:t>приобщению</w:t>
      </w:r>
      <w:r>
        <w:rPr>
          <w:spacing w:val="-1"/>
          <w:sz w:val="24"/>
        </w:rPr>
        <w:t xml:space="preserve"> </w:t>
      </w:r>
      <w:r>
        <w:rPr>
          <w:sz w:val="24"/>
        </w:rPr>
        <w:t>обучающихся с</w:t>
      </w:r>
      <w:r>
        <w:rPr>
          <w:spacing w:val="-2"/>
          <w:sz w:val="24"/>
        </w:rPr>
        <w:t xml:space="preserve"> </w:t>
      </w:r>
      <w:r>
        <w:rPr>
          <w:sz w:val="24"/>
        </w:rPr>
        <w:t>ЗПР</w:t>
      </w:r>
      <w:r>
        <w:rPr>
          <w:spacing w:val="-1"/>
          <w:sz w:val="24"/>
        </w:rPr>
        <w:t xml:space="preserve"> </w:t>
      </w:r>
      <w:r>
        <w:rPr>
          <w:sz w:val="24"/>
        </w:rPr>
        <w:t>к здоровому</w:t>
      </w:r>
      <w:r>
        <w:rPr>
          <w:spacing w:val="-6"/>
          <w:sz w:val="24"/>
        </w:rPr>
        <w:t xml:space="preserve"> </w:t>
      </w:r>
      <w:r>
        <w:rPr>
          <w:sz w:val="24"/>
        </w:rPr>
        <w:t>образу</w:t>
      </w:r>
      <w:r>
        <w:rPr>
          <w:spacing w:val="-6"/>
          <w:sz w:val="24"/>
        </w:rPr>
        <w:t xml:space="preserve"> </w:t>
      </w:r>
      <w:r>
        <w:rPr>
          <w:sz w:val="24"/>
        </w:rPr>
        <w:t>жизни;</w:t>
      </w:r>
    </w:p>
    <w:p w14:paraId="5444AE17" w14:textId="77777777" w:rsidR="0052501E" w:rsidRDefault="00B0778F">
      <w:pPr>
        <w:ind w:left="212" w:right="257"/>
        <w:jc w:val="both"/>
        <w:rPr>
          <w:sz w:val="24"/>
        </w:rPr>
      </w:pPr>
      <w:r>
        <w:rPr>
          <w:sz w:val="24"/>
        </w:rPr>
        <w:t>обеспечение</w:t>
      </w:r>
      <w:r>
        <w:rPr>
          <w:spacing w:val="1"/>
          <w:sz w:val="24"/>
        </w:rPr>
        <w:t xml:space="preserve"> </w:t>
      </w:r>
      <w:r>
        <w:rPr>
          <w:sz w:val="24"/>
        </w:rPr>
        <w:t>профессиональной</w:t>
      </w:r>
      <w:r>
        <w:rPr>
          <w:spacing w:val="1"/>
          <w:sz w:val="24"/>
        </w:rPr>
        <w:t xml:space="preserve"> </w:t>
      </w:r>
      <w:r>
        <w:rPr>
          <w:sz w:val="24"/>
        </w:rPr>
        <w:t>ориентации</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интересов,</w:t>
      </w:r>
      <w:r>
        <w:rPr>
          <w:spacing w:val="1"/>
          <w:sz w:val="24"/>
        </w:rPr>
        <w:t xml:space="preserve"> </w:t>
      </w:r>
      <w:r>
        <w:rPr>
          <w:sz w:val="24"/>
        </w:rPr>
        <w:t>способностей,</w:t>
      </w:r>
      <w:r>
        <w:rPr>
          <w:spacing w:val="-1"/>
          <w:sz w:val="24"/>
        </w:rPr>
        <w:t xml:space="preserve"> </w:t>
      </w:r>
      <w:r>
        <w:rPr>
          <w:sz w:val="24"/>
        </w:rPr>
        <w:t>индивидуальных</w:t>
      </w:r>
      <w:r>
        <w:rPr>
          <w:spacing w:val="1"/>
          <w:sz w:val="24"/>
        </w:rPr>
        <w:t xml:space="preserve"> </w:t>
      </w:r>
      <w:r>
        <w:rPr>
          <w:sz w:val="24"/>
        </w:rPr>
        <w:t>особенностей.</w:t>
      </w:r>
    </w:p>
    <w:p w14:paraId="69D785CA" w14:textId="77777777" w:rsidR="0052501E" w:rsidRDefault="00B0778F" w:rsidP="001E0EBC">
      <w:pPr>
        <w:pStyle w:val="a5"/>
        <w:numPr>
          <w:ilvl w:val="0"/>
          <w:numId w:val="11"/>
        </w:numPr>
        <w:tabs>
          <w:tab w:val="left" w:pos="609"/>
        </w:tabs>
        <w:ind w:right="247" w:firstLine="0"/>
        <w:jc w:val="both"/>
        <w:rPr>
          <w:sz w:val="24"/>
        </w:rPr>
      </w:pPr>
      <w:r>
        <w:rPr>
          <w:sz w:val="24"/>
        </w:rPr>
        <w:t>ПКР</w:t>
      </w:r>
      <w:r>
        <w:rPr>
          <w:spacing w:val="1"/>
          <w:sz w:val="24"/>
        </w:rPr>
        <w:t xml:space="preserve"> </w:t>
      </w:r>
      <w:r>
        <w:rPr>
          <w:sz w:val="24"/>
        </w:rPr>
        <w:t>позволяет</w:t>
      </w:r>
      <w:r>
        <w:rPr>
          <w:spacing w:val="1"/>
          <w:sz w:val="24"/>
        </w:rPr>
        <w:t xml:space="preserve"> </w:t>
      </w:r>
      <w:r>
        <w:rPr>
          <w:sz w:val="24"/>
        </w:rPr>
        <w:t>проектировать</w:t>
      </w:r>
      <w:r>
        <w:rPr>
          <w:spacing w:val="1"/>
          <w:sz w:val="24"/>
        </w:rPr>
        <w:t xml:space="preserve"> </w:t>
      </w:r>
      <w:r>
        <w:rPr>
          <w:sz w:val="24"/>
        </w:rPr>
        <w:t>и</w:t>
      </w:r>
      <w:r>
        <w:rPr>
          <w:spacing w:val="1"/>
          <w:sz w:val="24"/>
        </w:rPr>
        <w:t xml:space="preserve"> </w:t>
      </w:r>
      <w:r>
        <w:rPr>
          <w:sz w:val="24"/>
        </w:rPr>
        <w:t>реализовывать</w:t>
      </w:r>
      <w:r>
        <w:rPr>
          <w:spacing w:val="1"/>
          <w:sz w:val="24"/>
        </w:rPr>
        <w:t xml:space="preserve"> </w:t>
      </w:r>
      <w:r>
        <w:rPr>
          <w:sz w:val="24"/>
        </w:rPr>
        <w:t>систему</w:t>
      </w:r>
      <w:r>
        <w:rPr>
          <w:spacing w:val="1"/>
          <w:sz w:val="24"/>
        </w:rPr>
        <w:t xml:space="preserve"> </w:t>
      </w:r>
      <w:r>
        <w:rPr>
          <w:sz w:val="24"/>
        </w:rPr>
        <w:t>комплексного</w:t>
      </w:r>
      <w:r>
        <w:rPr>
          <w:spacing w:val="1"/>
          <w:sz w:val="24"/>
        </w:rPr>
        <w:t xml:space="preserve"> </w:t>
      </w:r>
      <w:r>
        <w:rPr>
          <w:sz w:val="24"/>
        </w:rPr>
        <w:t>психолого-</w:t>
      </w:r>
      <w:r>
        <w:rPr>
          <w:spacing w:val="1"/>
          <w:sz w:val="24"/>
        </w:rPr>
        <w:t xml:space="preserve"> </w:t>
      </w:r>
      <w:r>
        <w:rPr>
          <w:sz w:val="24"/>
        </w:rPr>
        <w:t>педагогического сопровождения и направлена на предоставление специализированной помощи</w:t>
      </w:r>
      <w:r>
        <w:rPr>
          <w:spacing w:val="1"/>
          <w:sz w:val="24"/>
        </w:rPr>
        <w:t xml:space="preserve"> </w:t>
      </w:r>
      <w:r>
        <w:rPr>
          <w:sz w:val="24"/>
        </w:rPr>
        <w:t>обучающимся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для</w:t>
      </w:r>
      <w:r>
        <w:rPr>
          <w:spacing w:val="1"/>
          <w:sz w:val="24"/>
        </w:rPr>
        <w:t xml:space="preserve"> </w:t>
      </w:r>
      <w:r>
        <w:rPr>
          <w:sz w:val="24"/>
        </w:rPr>
        <w:t>успешной</w:t>
      </w:r>
      <w:r>
        <w:rPr>
          <w:spacing w:val="1"/>
          <w:sz w:val="24"/>
        </w:rPr>
        <w:t xml:space="preserve"> </w:t>
      </w:r>
      <w:r>
        <w:rPr>
          <w:sz w:val="24"/>
        </w:rPr>
        <w:t>школьной</w:t>
      </w:r>
      <w:r>
        <w:rPr>
          <w:spacing w:val="1"/>
          <w:sz w:val="24"/>
        </w:rPr>
        <w:t xml:space="preserve"> </w:t>
      </w:r>
      <w:r>
        <w:rPr>
          <w:sz w:val="24"/>
        </w:rPr>
        <w:t>и</w:t>
      </w:r>
      <w:r>
        <w:rPr>
          <w:spacing w:val="1"/>
          <w:sz w:val="24"/>
        </w:rPr>
        <w:t xml:space="preserve"> </w:t>
      </w:r>
      <w:r>
        <w:rPr>
          <w:sz w:val="24"/>
        </w:rPr>
        <w:t>социальной</w:t>
      </w:r>
      <w:r>
        <w:rPr>
          <w:spacing w:val="1"/>
          <w:sz w:val="24"/>
        </w:rPr>
        <w:t xml:space="preserve"> </w:t>
      </w:r>
      <w:r>
        <w:rPr>
          <w:sz w:val="24"/>
        </w:rPr>
        <w:t>адаптации,</w:t>
      </w:r>
      <w:r>
        <w:rPr>
          <w:spacing w:val="1"/>
          <w:sz w:val="24"/>
        </w:rPr>
        <w:t xml:space="preserve"> </w:t>
      </w:r>
      <w:r>
        <w:rPr>
          <w:sz w:val="24"/>
        </w:rPr>
        <w:t>результативного</w:t>
      </w:r>
      <w:r>
        <w:rPr>
          <w:spacing w:val="1"/>
          <w:sz w:val="24"/>
        </w:rPr>
        <w:t xml:space="preserve"> </w:t>
      </w:r>
      <w:r>
        <w:rPr>
          <w:sz w:val="24"/>
        </w:rPr>
        <w:t>освоения</w:t>
      </w:r>
      <w:r>
        <w:rPr>
          <w:spacing w:val="1"/>
          <w:sz w:val="24"/>
        </w:rPr>
        <w:t xml:space="preserve"> </w:t>
      </w:r>
      <w:r>
        <w:rPr>
          <w:sz w:val="24"/>
        </w:rPr>
        <w:t>адаптированной</w:t>
      </w:r>
      <w:r>
        <w:rPr>
          <w:spacing w:val="1"/>
          <w:sz w:val="24"/>
        </w:rPr>
        <w:t xml:space="preserve"> </w:t>
      </w:r>
      <w:r>
        <w:rPr>
          <w:sz w:val="24"/>
        </w:rPr>
        <w:t>основной</w:t>
      </w:r>
      <w:r>
        <w:rPr>
          <w:spacing w:val="1"/>
          <w:sz w:val="24"/>
        </w:rPr>
        <w:t xml:space="preserve"> </w:t>
      </w:r>
      <w:r>
        <w:rPr>
          <w:sz w:val="24"/>
        </w:rPr>
        <w:t>образовательной</w:t>
      </w:r>
      <w:r>
        <w:rPr>
          <w:spacing w:val="1"/>
          <w:sz w:val="24"/>
        </w:rPr>
        <w:t xml:space="preserve"> </w:t>
      </w:r>
      <w:r>
        <w:rPr>
          <w:sz w:val="24"/>
        </w:rPr>
        <w:t>программы</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p>
    <w:p w14:paraId="0C3483A2" w14:textId="77777777" w:rsidR="0052501E" w:rsidRDefault="00B0778F">
      <w:pPr>
        <w:ind w:left="212" w:right="249"/>
        <w:rPr>
          <w:sz w:val="24"/>
        </w:rPr>
      </w:pPr>
      <w:r>
        <w:rPr>
          <w:sz w:val="24"/>
        </w:rPr>
        <w:t>Система</w:t>
      </w:r>
      <w:r>
        <w:rPr>
          <w:spacing w:val="12"/>
          <w:sz w:val="24"/>
        </w:rPr>
        <w:t xml:space="preserve"> </w:t>
      </w:r>
      <w:r>
        <w:rPr>
          <w:sz w:val="24"/>
        </w:rPr>
        <w:t>комплексной</w:t>
      </w:r>
      <w:r>
        <w:rPr>
          <w:spacing w:val="12"/>
          <w:sz w:val="24"/>
        </w:rPr>
        <w:t xml:space="preserve"> </w:t>
      </w:r>
      <w:r>
        <w:rPr>
          <w:sz w:val="24"/>
        </w:rPr>
        <w:t>помощи</w:t>
      </w:r>
      <w:r>
        <w:rPr>
          <w:spacing w:val="14"/>
          <w:sz w:val="24"/>
        </w:rPr>
        <w:t xml:space="preserve"> </w:t>
      </w:r>
      <w:r>
        <w:rPr>
          <w:sz w:val="24"/>
        </w:rPr>
        <w:t>выстраивается</w:t>
      </w:r>
      <w:r>
        <w:rPr>
          <w:spacing w:val="13"/>
          <w:sz w:val="24"/>
        </w:rPr>
        <w:t xml:space="preserve"> </w:t>
      </w:r>
      <w:r>
        <w:rPr>
          <w:sz w:val="24"/>
        </w:rPr>
        <w:t>на</w:t>
      </w:r>
      <w:r>
        <w:rPr>
          <w:spacing w:val="12"/>
          <w:sz w:val="24"/>
        </w:rPr>
        <w:t xml:space="preserve"> </w:t>
      </w:r>
      <w:r>
        <w:rPr>
          <w:sz w:val="24"/>
        </w:rPr>
        <w:t>основе</w:t>
      </w:r>
      <w:r>
        <w:rPr>
          <w:spacing w:val="12"/>
          <w:sz w:val="24"/>
        </w:rPr>
        <w:t xml:space="preserve"> </w:t>
      </w:r>
      <w:r>
        <w:rPr>
          <w:sz w:val="24"/>
        </w:rPr>
        <w:t>реализации</w:t>
      </w:r>
      <w:r>
        <w:rPr>
          <w:spacing w:val="14"/>
          <w:sz w:val="24"/>
        </w:rPr>
        <w:t xml:space="preserve"> </w:t>
      </w:r>
      <w:r>
        <w:rPr>
          <w:sz w:val="24"/>
        </w:rPr>
        <w:t>психологического,</w:t>
      </w:r>
      <w:r>
        <w:rPr>
          <w:spacing w:val="-57"/>
          <w:sz w:val="24"/>
        </w:rPr>
        <w:t xml:space="preserve"> </w:t>
      </w:r>
      <w:r>
        <w:rPr>
          <w:sz w:val="24"/>
        </w:rPr>
        <w:t>логопедического,</w:t>
      </w:r>
      <w:r>
        <w:rPr>
          <w:spacing w:val="-1"/>
          <w:sz w:val="24"/>
        </w:rPr>
        <w:t xml:space="preserve"> </w:t>
      </w:r>
      <w:r>
        <w:rPr>
          <w:sz w:val="24"/>
        </w:rPr>
        <w:t>дефектологического,</w:t>
      </w:r>
      <w:r>
        <w:rPr>
          <w:spacing w:val="-1"/>
          <w:sz w:val="24"/>
        </w:rPr>
        <w:t xml:space="preserve"> </w:t>
      </w:r>
      <w:r>
        <w:rPr>
          <w:sz w:val="24"/>
        </w:rPr>
        <w:t>социально-педагогического</w:t>
      </w:r>
      <w:r>
        <w:rPr>
          <w:spacing w:val="-1"/>
          <w:sz w:val="24"/>
        </w:rPr>
        <w:t xml:space="preserve"> </w:t>
      </w:r>
      <w:r>
        <w:rPr>
          <w:sz w:val="24"/>
        </w:rPr>
        <w:t>сопровождения.</w:t>
      </w:r>
    </w:p>
    <w:p w14:paraId="55AA8AE2" w14:textId="77777777" w:rsidR="0052501E" w:rsidRDefault="00B0778F">
      <w:pPr>
        <w:ind w:left="212"/>
        <w:rPr>
          <w:sz w:val="24"/>
        </w:rPr>
      </w:pPr>
      <w:r>
        <w:rPr>
          <w:sz w:val="24"/>
        </w:rPr>
        <w:t>Система</w:t>
      </w:r>
      <w:r>
        <w:rPr>
          <w:spacing w:val="-4"/>
          <w:sz w:val="24"/>
        </w:rPr>
        <w:t xml:space="preserve"> </w:t>
      </w:r>
      <w:r>
        <w:rPr>
          <w:sz w:val="24"/>
        </w:rPr>
        <w:t>комплексной</w:t>
      </w:r>
      <w:r>
        <w:rPr>
          <w:spacing w:val="-4"/>
          <w:sz w:val="24"/>
        </w:rPr>
        <w:t xml:space="preserve"> </w:t>
      </w:r>
      <w:r>
        <w:rPr>
          <w:sz w:val="24"/>
        </w:rPr>
        <w:t>помощи</w:t>
      </w:r>
      <w:r>
        <w:rPr>
          <w:spacing w:val="-3"/>
          <w:sz w:val="24"/>
        </w:rPr>
        <w:t xml:space="preserve"> </w:t>
      </w:r>
      <w:r>
        <w:rPr>
          <w:sz w:val="24"/>
        </w:rPr>
        <w:t>включает:</w:t>
      </w:r>
    </w:p>
    <w:p w14:paraId="0A9EE050" w14:textId="77777777" w:rsidR="0052501E" w:rsidRDefault="00B0778F">
      <w:pPr>
        <w:ind w:left="212" w:right="249"/>
        <w:rPr>
          <w:sz w:val="24"/>
        </w:rPr>
      </w:pPr>
      <w:r>
        <w:rPr>
          <w:sz w:val="24"/>
        </w:rPr>
        <w:lastRenderedPageBreak/>
        <w:t>определение</w:t>
      </w:r>
      <w:r>
        <w:rPr>
          <w:spacing w:val="22"/>
          <w:sz w:val="24"/>
        </w:rPr>
        <w:t xml:space="preserve"> </w:t>
      </w:r>
      <w:r>
        <w:rPr>
          <w:sz w:val="24"/>
        </w:rPr>
        <w:t>особых</w:t>
      </w:r>
      <w:r>
        <w:rPr>
          <w:spacing w:val="26"/>
          <w:sz w:val="24"/>
        </w:rPr>
        <w:t xml:space="preserve"> </w:t>
      </w:r>
      <w:r>
        <w:rPr>
          <w:sz w:val="24"/>
        </w:rPr>
        <w:t>образовательных</w:t>
      </w:r>
      <w:r>
        <w:rPr>
          <w:spacing w:val="23"/>
          <w:sz w:val="24"/>
        </w:rPr>
        <w:t xml:space="preserve"> </w:t>
      </w:r>
      <w:r>
        <w:rPr>
          <w:sz w:val="24"/>
        </w:rPr>
        <w:t>потребностей</w:t>
      </w:r>
      <w:r>
        <w:rPr>
          <w:spacing w:val="24"/>
          <w:sz w:val="24"/>
        </w:rPr>
        <w:t xml:space="preserve"> </w:t>
      </w:r>
      <w:r>
        <w:rPr>
          <w:sz w:val="24"/>
        </w:rPr>
        <w:t>обучающихся</w:t>
      </w:r>
      <w:r>
        <w:rPr>
          <w:spacing w:val="24"/>
          <w:sz w:val="24"/>
        </w:rPr>
        <w:t xml:space="preserve"> </w:t>
      </w:r>
      <w:r>
        <w:rPr>
          <w:sz w:val="24"/>
        </w:rPr>
        <w:t>с</w:t>
      </w:r>
      <w:r>
        <w:rPr>
          <w:spacing w:val="23"/>
          <w:sz w:val="24"/>
        </w:rPr>
        <w:t xml:space="preserve"> </w:t>
      </w:r>
      <w:r>
        <w:rPr>
          <w:sz w:val="24"/>
        </w:rPr>
        <w:t>ЗПР</w:t>
      </w:r>
      <w:r>
        <w:rPr>
          <w:spacing w:val="24"/>
          <w:sz w:val="24"/>
        </w:rPr>
        <w:t xml:space="preserve"> </w:t>
      </w:r>
      <w:r>
        <w:rPr>
          <w:sz w:val="24"/>
        </w:rPr>
        <w:t>на</w:t>
      </w:r>
      <w:r>
        <w:rPr>
          <w:spacing w:val="25"/>
          <w:sz w:val="24"/>
        </w:rPr>
        <w:t xml:space="preserve"> </w:t>
      </w:r>
      <w:r>
        <w:rPr>
          <w:sz w:val="24"/>
        </w:rPr>
        <w:t>уровне</w:t>
      </w:r>
      <w:r>
        <w:rPr>
          <w:spacing w:val="23"/>
          <w:sz w:val="24"/>
        </w:rPr>
        <w:t xml:space="preserve"> </w:t>
      </w:r>
      <w:r>
        <w:rPr>
          <w:sz w:val="24"/>
        </w:rPr>
        <w:t>основного</w:t>
      </w:r>
      <w:r>
        <w:rPr>
          <w:spacing w:val="-57"/>
          <w:sz w:val="24"/>
        </w:rPr>
        <w:t xml:space="preserve"> </w:t>
      </w:r>
      <w:r>
        <w:rPr>
          <w:sz w:val="24"/>
        </w:rPr>
        <w:t>общего</w:t>
      </w:r>
      <w:r>
        <w:rPr>
          <w:spacing w:val="-2"/>
          <w:sz w:val="24"/>
        </w:rPr>
        <w:t xml:space="preserve"> </w:t>
      </w:r>
      <w:r>
        <w:rPr>
          <w:sz w:val="24"/>
        </w:rPr>
        <w:t>образования;</w:t>
      </w:r>
    </w:p>
    <w:p w14:paraId="0C10193C" w14:textId="77777777" w:rsidR="0052501E" w:rsidRDefault="00B0778F">
      <w:pPr>
        <w:ind w:left="212"/>
        <w:rPr>
          <w:sz w:val="24"/>
        </w:rPr>
      </w:pPr>
      <w:r>
        <w:rPr>
          <w:sz w:val="24"/>
        </w:rPr>
        <w:t>индивидуализацию</w:t>
      </w:r>
      <w:r>
        <w:rPr>
          <w:spacing w:val="-7"/>
          <w:sz w:val="24"/>
        </w:rPr>
        <w:t xml:space="preserve"> </w:t>
      </w:r>
      <w:r>
        <w:rPr>
          <w:sz w:val="24"/>
        </w:rPr>
        <w:t>содержания</w:t>
      </w:r>
      <w:r>
        <w:rPr>
          <w:spacing w:val="-6"/>
          <w:sz w:val="24"/>
        </w:rPr>
        <w:t xml:space="preserve"> </w:t>
      </w:r>
      <w:r>
        <w:rPr>
          <w:sz w:val="24"/>
        </w:rPr>
        <w:t>специальных</w:t>
      </w:r>
      <w:r>
        <w:rPr>
          <w:spacing w:val="-4"/>
          <w:sz w:val="24"/>
        </w:rPr>
        <w:t xml:space="preserve"> </w:t>
      </w:r>
      <w:r>
        <w:rPr>
          <w:sz w:val="24"/>
        </w:rPr>
        <w:t>образовательных</w:t>
      </w:r>
      <w:r>
        <w:rPr>
          <w:spacing w:val="-3"/>
          <w:sz w:val="24"/>
        </w:rPr>
        <w:t xml:space="preserve"> </w:t>
      </w:r>
      <w:r>
        <w:rPr>
          <w:sz w:val="24"/>
        </w:rPr>
        <w:t>условий;</w:t>
      </w:r>
    </w:p>
    <w:p w14:paraId="2B85668B" w14:textId="77777777" w:rsidR="0052501E" w:rsidRDefault="00B0778F">
      <w:pPr>
        <w:tabs>
          <w:tab w:val="left" w:pos="1738"/>
          <w:tab w:val="left" w:pos="3368"/>
          <w:tab w:val="left" w:pos="4891"/>
          <w:tab w:val="left" w:pos="6933"/>
          <w:tab w:val="left" w:pos="8086"/>
          <w:tab w:val="left" w:pos="8432"/>
          <w:tab w:val="left" w:pos="10024"/>
        </w:tabs>
        <w:spacing w:before="65"/>
        <w:ind w:left="212" w:right="252"/>
        <w:rPr>
          <w:sz w:val="24"/>
        </w:rPr>
      </w:pPr>
      <w:r>
        <w:rPr>
          <w:sz w:val="24"/>
        </w:rPr>
        <w:t>определение</w:t>
      </w:r>
      <w:r>
        <w:rPr>
          <w:sz w:val="24"/>
        </w:rPr>
        <w:tab/>
        <w:t>особенностей</w:t>
      </w:r>
      <w:r>
        <w:rPr>
          <w:sz w:val="24"/>
        </w:rPr>
        <w:tab/>
        <w:t>организации</w:t>
      </w:r>
      <w:r>
        <w:rPr>
          <w:sz w:val="24"/>
        </w:rPr>
        <w:tab/>
        <w:t>образовательного</w:t>
      </w:r>
      <w:r>
        <w:rPr>
          <w:sz w:val="24"/>
        </w:rPr>
        <w:tab/>
        <w:t>процесса</w:t>
      </w:r>
      <w:r>
        <w:rPr>
          <w:sz w:val="24"/>
        </w:rPr>
        <w:tab/>
        <w:t>в</w:t>
      </w:r>
      <w:r>
        <w:rPr>
          <w:sz w:val="24"/>
        </w:rPr>
        <w:tab/>
        <w:t>соответствии</w:t>
      </w:r>
      <w:r>
        <w:rPr>
          <w:sz w:val="24"/>
        </w:rPr>
        <w:tab/>
      </w:r>
      <w:r>
        <w:rPr>
          <w:spacing w:val="-1"/>
          <w:sz w:val="24"/>
        </w:rPr>
        <w:t>с</w:t>
      </w:r>
      <w:r>
        <w:rPr>
          <w:spacing w:val="-57"/>
          <w:sz w:val="24"/>
        </w:rPr>
        <w:t xml:space="preserve"> </w:t>
      </w:r>
      <w:r>
        <w:rPr>
          <w:sz w:val="24"/>
        </w:rPr>
        <w:t>индивидуальными</w:t>
      </w:r>
      <w:r>
        <w:rPr>
          <w:spacing w:val="-1"/>
          <w:sz w:val="24"/>
        </w:rPr>
        <w:t xml:space="preserve"> </w:t>
      </w:r>
      <w:r>
        <w:rPr>
          <w:sz w:val="24"/>
        </w:rPr>
        <w:t>психофизическими</w:t>
      </w:r>
      <w:r>
        <w:rPr>
          <w:spacing w:val="-1"/>
          <w:sz w:val="24"/>
        </w:rPr>
        <w:t xml:space="preserve"> </w:t>
      </w:r>
      <w:r>
        <w:rPr>
          <w:sz w:val="24"/>
        </w:rPr>
        <w:t>возможностями обучающихся;</w:t>
      </w:r>
    </w:p>
    <w:p w14:paraId="37BBB5D1" w14:textId="77777777" w:rsidR="0052501E" w:rsidRDefault="00B0778F">
      <w:pPr>
        <w:tabs>
          <w:tab w:val="left" w:pos="1807"/>
          <w:tab w:val="left" w:pos="3169"/>
          <w:tab w:val="left" w:pos="3551"/>
          <w:tab w:val="left" w:pos="5541"/>
          <w:tab w:val="left" w:pos="8728"/>
          <w:tab w:val="left" w:pos="9780"/>
        </w:tabs>
        <w:ind w:left="212" w:right="250"/>
        <w:rPr>
          <w:sz w:val="24"/>
        </w:rPr>
      </w:pPr>
      <w:r>
        <w:rPr>
          <w:sz w:val="24"/>
        </w:rPr>
        <w:t>организацию</w:t>
      </w:r>
      <w:r>
        <w:rPr>
          <w:sz w:val="24"/>
        </w:rPr>
        <w:tab/>
        <w:t>групповых</w:t>
      </w:r>
      <w:r>
        <w:rPr>
          <w:sz w:val="24"/>
        </w:rPr>
        <w:tab/>
        <w:t>и</w:t>
      </w:r>
      <w:r>
        <w:rPr>
          <w:sz w:val="24"/>
        </w:rPr>
        <w:tab/>
        <w:t>индивидуальных</w:t>
      </w:r>
      <w:r>
        <w:rPr>
          <w:sz w:val="24"/>
        </w:rPr>
        <w:tab/>
        <w:t>коррекционно-развивающих</w:t>
      </w:r>
      <w:r>
        <w:rPr>
          <w:sz w:val="24"/>
        </w:rPr>
        <w:tab/>
        <w:t>занятий</w:t>
      </w:r>
      <w:r>
        <w:rPr>
          <w:sz w:val="24"/>
        </w:rPr>
        <w:tab/>
      </w:r>
      <w:r>
        <w:rPr>
          <w:spacing w:val="-1"/>
          <w:sz w:val="24"/>
        </w:rPr>
        <w:t>для</w:t>
      </w:r>
      <w:r>
        <w:rPr>
          <w:spacing w:val="-57"/>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p>
    <w:p w14:paraId="373AEC2B" w14:textId="77777777" w:rsidR="0052501E" w:rsidRDefault="00B0778F">
      <w:pPr>
        <w:spacing w:before="1"/>
        <w:ind w:left="212"/>
        <w:rPr>
          <w:sz w:val="24"/>
        </w:rPr>
      </w:pPr>
      <w:r>
        <w:rPr>
          <w:sz w:val="24"/>
        </w:rPr>
        <w:t>реализацию</w:t>
      </w:r>
      <w:r>
        <w:rPr>
          <w:spacing w:val="-5"/>
          <w:sz w:val="24"/>
        </w:rPr>
        <w:t xml:space="preserve"> </w:t>
      </w:r>
      <w:r>
        <w:rPr>
          <w:sz w:val="24"/>
        </w:rPr>
        <w:t>мероприятий</w:t>
      </w:r>
      <w:r>
        <w:rPr>
          <w:spacing w:val="-4"/>
          <w:sz w:val="24"/>
        </w:rPr>
        <w:t xml:space="preserve"> </w:t>
      </w:r>
      <w:r>
        <w:rPr>
          <w:sz w:val="24"/>
        </w:rPr>
        <w:t>по</w:t>
      </w:r>
      <w:r>
        <w:rPr>
          <w:spacing w:val="-5"/>
          <w:sz w:val="24"/>
        </w:rPr>
        <w:t xml:space="preserve"> </w:t>
      </w:r>
      <w:r>
        <w:rPr>
          <w:sz w:val="24"/>
        </w:rPr>
        <w:t>социальной</w:t>
      </w:r>
      <w:r>
        <w:rPr>
          <w:spacing w:val="-4"/>
          <w:sz w:val="24"/>
        </w:rPr>
        <w:t xml:space="preserve"> </w:t>
      </w:r>
      <w:r>
        <w:rPr>
          <w:sz w:val="24"/>
        </w:rPr>
        <w:t>адаптации</w:t>
      </w:r>
      <w:r>
        <w:rPr>
          <w:spacing w:val="-2"/>
          <w:sz w:val="24"/>
        </w:rPr>
        <w:t xml:space="preserve"> </w:t>
      </w:r>
      <w:r>
        <w:rPr>
          <w:sz w:val="24"/>
        </w:rPr>
        <w:t>учащихся;</w:t>
      </w:r>
    </w:p>
    <w:p w14:paraId="6A82EDE8" w14:textId="77777777" w:rsidR="0052501E" w:rsidRDefault="00B0778F">
      <w:pPr>
        <w:tabs>
          <w:tab w:val="left" w:pos="1425"/>
          <w:tab w:val="left" w:pos="2812"/>
          <w:tab w:val="left" w:pos="4206"/>
          <w:tab w:val="left" w:pos="6216"/>
          <w:tab w:val="left" w:pos="7943"/>
          <w:tab w:val="left" w:pos="10001"/>
        </w:tabs>
        <w:ind w:left="212" w:right="254"/>
        <w:rPr>
          <w:sz w:val="24"/>
        </w:rPr>
      </w:pPr>
      <w:r>
        <w:rPr>
          <w:sz w:val="24"/>
        </w:rPr>
        <w:t>оказание</w:t>
      </w:r>
      <w:r>
        <w:rPr>
          <w:sz w:val="24"/>
        </w:rPr>
        <w:tab/>
        <w:t>родителям</w:t>
      </w:r>
      <w:r>
        <w:rPr>
          <w:sz w:val="24"/>
        </w:rPr>
        <w:tab/>
        <w:t>(законным</w:t>
      </w:r>
      <w:r>
        <w:rPr>
          <w:sz w:val="24"/>
        </w:rPr>
        <w:tab/>
        <w:t>представителям)</w:t>
      </w:r>
      <w:r>
        <w:rPr>
          <w:sz w:val="24"/>
        </w:rPr>
        <w:tab/>
        <w:t>обучающихся</w:t>
      </w:r>
      <w:r>
        <w:rPr>
          <w:sz w:val="24"/>
        </w:rPr>
        <w:tab/>
        <w:t>консультативной</w:t>
      </w:r>
      <w:r>
        <w:rPr>
          <w:sz w:val="24"/>
        </w:rPr>
        <w:tab/>
      </w:r>
      <w:r>
        <w:rPr>
          <w:spacing w:val="-2"/>
          <w:sz w:val="24"/>
        </w:rPr>
        <w:t>и</w:t>
      </w:r>
      <w:r>
        <w:rPr>
          <w:spacing w:val="-57"/>
          <w:sz w:val="24"/>
        </w:rPr>
        <w:t xml:space="preserve"> </w:t>
      </w:r>
      <w:r>
        <w:rPr>
          <w:sz w:val="24"/>
        </w:rPr>
        <w:t>методической</w:t>
      </w:r>
      <w:r>
        <w:rPr>
          <w:spacing w:val="-1"/>
          <w:sz w:val="24"/>
        </w:rPr>
        <w:t xml:space="preserve"> </w:t>
      </w:r>
      <w:r>
        <w:rPr>
          <w:sz w:val="24"/>
        </w:rPr>
        <w:t>помощи</w:t>
      </w:r>
      <w:r>
        <w:rPr>
          <w:spacing w:val="-2"/>
          <w:sz w:val="24"/>
        </w:rPr>
        <w:t xml:space="preserve"> </w:t>
      </w:r>
      <w:r>
        <w:rPr>
          <w:sz w:val="24"/>
        </w:rPr>
        <w:t>по</w:t>
      </w:r>
      <w:r>
        <w:rPr>
          <w:spacing w:val="-1"/>
          <w:sz w:val="24"/>
        </w:rPr>
        <w:t xml:space="preserve"> </w:t>
      </w:r>
      <w:r>
        <w:rPr>
          <w:sz w:val="24"/>
        </w:rPr>
        <w:t>социальным, правовым</w:t>
      </w:r>
      <w:r>
        <w:rPr>
          <w:spacing w:val="-2"/>
          <w:sz w:val="24"/>
        </w:rPr>
        <w:t xml:space="preserve"> </w:t>
      </w:r>
      <w:r>
        <w:rPr>
          <w:sz w:val="24"/>
        </w:rPr>
        <w:t>и</w:t>
      </w:r>
      <w:r>
        <w:rPr>
          <w:spacing w:val="-1"/>
          <w:sz w:val="24"/>
        </w:rPr>
        <w:t xml:space="preserve"> </w:t>
      </w:r>
      <w:r>
        <w:rPr>
          <w:sz w:val="24"/>
        </w:rPr>
        <w:t>другим</w:t>
      </w:r>
      <w:r>
        <w:rPr>
          <w:spacing w:val="-1"/>
          <w:sz w:val="24"/>
        </w:rPr>
        <w:t xml:space="preserve"> </w:t>
      </w:r>
      <w:r>
        <w:rPr>
          <w:sz w:val="24"/>
        </w:rPr>
        <w:t>вопросам;</w:t>
      </w:r>
    </w:p>
    <w:p w14:paraId="3BEDD7A4" w14:textId="77777777" w:rsidR="0052501E" w:rsidRDefault="00B0778F">
      <w:pPr>
        <w:ind w:left="212" w:right="249"/>
        <w:rPr>
          <w:sz w:val="24"/>
        </w:rPr>
      </w:pPr>
      <w:r>
        <w:rPr>
          <w:sz w:val="24"/>
        </w:rPr>
        <w:t>мониторинг</w:t>
      </w:r>
      <w:r>
        <w:rPr>
          <w:spacing w:val="12"/>
          <w:sz w:val="24"/>
        </w:rPr>
        <w:t xml:space="preserve"> </w:t>
      </w:r>
      <w:r>
        <w:rPr>
          <w:sz w:val="24"/>
        </w:rPr>
        <w:t>динамики</w:t>
      </w:r>
      <w:r>
        <w:rPr>
          <w:spacing w:val="10"/>
          <w:sz w:val="24"/>
        </w:rPr>
        <w:t xml:space="preserve"> </w:t>
      </w:r>
      <w:r>
        <w:rPr>
          <w:sz w:val="24"/>
        </w:rPr>
        <w:t>развития</w:t>
      </w:r>
      <w:r>
        <w:rPr>
          <w:spacing w:val="11"/>
          <w:sz w:val="24"/>
        </w:rPr>
        <w:t xml:space="preserve"> </w:t>
      </w:r>
      <w:r>
        <w:rPr>
          <w:sz w:val="24"/>
        </w:rPr>
        <w:t>обучающихся,</w:t>
      </w:r>
      <w:r>
        <w:rPr>
          <w:spacing w:val="11"/>
          <w:sz w:val="24"/>
        </w:rPr>
        <w:t xml:space="preserve"> </w:t>
      </w:r>
      <w:r>
        <w:rPr>
          <w:sz w:val="24"/>
        </w:rPr>
        <w:t>их</w:t>
      </w:r>
      <w:r>
        <w:rPr>
          <w:spacing w:val="16"/>
          <w:sz w:val="24"/>
        </w:rPr>
        <w:t xml:space="preserve"> </w:t>
      </w:r>
      <w:r>
        <w:rPr>
          <w:sz w:val="24"/>
        </w:rPr>
        <w:t>успешности</w:t>
      </w:r>
      <w:r>
        <w:rPr>
          <w:spacing w:val="13"/>
          <w:sz w:val="24"/>
        </w:rPr>
        <w:t xml:space="preserve"> </w:t>
      </w:r>
      <w:r>
        <w:rPr>
          <w:sz w:val="24"/>
        </w:rPr>
        <w:t>в</w:t>
      </w:r>
      <w:r>
        <w:rPr>
          <w:spacing w:val="11"/>
          <w:sz w:val="24"/>
        </w:rPr>
        <w:t xml:space="preserve"> </w:t>
      </w:r>
      <w:r>
        <w:rPr>
          <w:sz w:val="24"/>
        </w:rPr>
        <w:t>освоении</w:t>
      </w:r>
      <w:r>
        <w:rPr>
          <w:spacing w:val="12"/>
          <w:sz w:val="24"/>
        </w:rPr>
        <w:t xml:space="preserve"> </w:t>
      </w:r>
      <w:r>
        <w:rPr>
          <w:sz w:val="24"/>
        </w:rPr>
        <w:t>адаптированной</w:t>
      </w:r>
      <w:r>
        <w:rPr>
          <w:spacing w:val="-57"/>
          <w:sz w:val="24"/>
        </w:rPr>
        <w:t xml:space="preserve"> </w:t>
      </w:r>
      <w:r>
        <w:rPr>
          <w:sz w:val="24"/>
        </w:rPr>
        <w:t>основной</w:t>
      </w:r>
      <w:r>
        <w:rPr>
          <w:spacing w:val="-1"/>
          <w:sz w:val="24"/>
        </w:rPr>
        <w:t xml:space="preserve"> </w:t>
      </w:r>
      <w:r>
        <w:rPr>
          <w:sz w:val="24"/>
        </w:rPr>
        <w:t>общеобразовательной программы</w:t>
      </w:r>
      <w:r>
        <w:rPr>
          <w:spacing w:val="-1"/>
          <w:sz w:val="24"/>
        </w:rPr>
        <w:t xml:space="preserve"> </w:t>
      </w:r>
      <w:r>
        <w:rPr>
          <w:sz w:val="24"/>
        </w:rPr>
        <w:t>основного общего</w:t>
      </w:r>
      <w:r>
        <w:rPr>
          <w:spacing w:val="-2"/>
          <w:sz w:val="24"/>
        </w:rPr>
        <w:t xml:space="preserve"> </w:t>
      </w:r>
      <w:r>
        <w:rPr>
          <w:sz w:val="24"/>
        </w:rPr>
        <w:t>образования.</w:t>
      </w:r>
    </w:p>
    <w:p w14:paraId="2E7679CF" w14:textId="77777777" w:rsidR="0052501E" w:rsidRDefault="00B0778F" w:rsidP="001E0EBC">
      <w:pPr>
        <w:pStyle w:val="a5"/>
        <w:numPr>
          <w:ilvl w:val="0"/>
          <w:numId w:val="11"/>
        </w:numPr>
        <w:tabs>
          <w:tab w:val="left" w:pos="453"/>
        </w:tabs>
        <w:spacing w:line="274" w:lineRule="exact"/>
        <w:ind w:left="452" w:hanging="241"/>
        <w:jc w:val="both"/>
        <w:rPr>
          <w:sz w:val="24"/>
        </w:rPr>
      </w:pPr>
      <w:r>
        <w:rPr>
          <w:sz w:val="24"/>
        </w:rPr>
        <w:t>Перечень</w:t>
      </w:r>
      <w:r>
        <w:rPr>
          <w:spacing w:val="-3"/>
          <w:sz w:val="24"/>
        </w:rPr>
        <w:t xml:space="preserve"> </w:t>
      </w:r>
      <w:r>
        <w:rPr>
          <w:sz w:val="24"/>
        </w:rPr>
        <w:t>и</w:t>
      </w:r>
      <w:r>
        <w:rPr>
          <w:spacing w:val="-3"/>
          <w:sz w:val="24"/>
        </w:rPr>
        <w:t xml:space="preserve"> </w:t>
      </w:r>
      <w:r>
        <w:rPr>
          <w:sz w:val="24"/>
        </w:rPr>
        <w:t>содержание</w:t>
      </w:r>
      <w:r>
        <w:rPr>
          <w:spacing w:val="-4"/>
          <w:sz w:val="24"/>
        </w:rPr>
        <w:t xml:space="preserve"> </w:t>
      </w:r>
      <w:r>
        <w:rPr>
          <w:sz w:val="24"/>
        </w:rPr>
        <w:t>направлений</w:t>
      </w:r>
      <w:r>
        <w:rPr>
          <w:spacing w:val="-3"/>
          <w:sz w:val="24"/>
        </w:rPr>
        <w:t xml:space="preserve"> </w:t>
      </w:r>
      <w:r>
        <w:rPr>
          <w:sz w:val="24"/>
        </w:rPr>
        <w:t>работы</w:t>
      </w:r>
    </w:p>
    <w:p w14:paraId="122BBBC4" w14:textId="77777777" w:rsidR="0052501E" w:rsidRDefault="00B0778F" w:rsidP="001E0EBC">
      <w:pPr>
        <w:pStyle w:val="a5"/>
        <w:numPr>
          <w:ilvl w:val="1"/>
          <w:numId w:val="11"/>
        </w:numPr>
        <w:tabs>
          <w:tab w:val="left" w:pos="818"/>
        </w:tabs>
        <w:ind w:right="253"/>
        <w:rPr>
          <w:sz w:val="24"/>
        </w:rPr>
      </w:pPr>
      <w:r>
        <w:rPr>
          <w:sz w:val="24"/>
        </w:rPr>
        <w:t>Содержание</w:t>
      </w:r>
      <w:r>
        <w:rPr>
          <w:spacing w:val="1"/>
          <w:sz w:val="24"/>
        </w:rPr>
        <w:t xml:space="preserve"> </w:t>
      </w:r>
      <w:r>
        <w:rPr>
          <w:sz w:val="24"/>
        </w:rPr>
        <w:t>ПКР</w:t>
      </w:r>
      <w:r>
        <w:rPr>
          <w:spacing w:val="1"/>
          <w:sz w:val="24"/>
        </w:rPr>
        <w:t xml:space="preserve"> </w:t>
      </w:r>
      <w:r>
        <w:rPr>
          <w:sz w:val="24"/>
        </w:rPr>
        <w:t>определяется</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заключения</w:t>
      </w:r>
      <w:r>
        <w:rPr>
          <w:spacing w:val="1"/>
          <w:sz w:val="24"/>
        </w:rPr>
        <w:t xml:space="preserve"> </w:t>
      </w:r>
      <w:r>
        <w:rPr>
          <w:sz w:val="24"/>
        </w:rPr>
        <w:t>ПМПК,</w:t>
      </w:r>
      <w:r>
        <w:rPr>
          <w:spacing w:val="1"/>
          <w:sz w:val="24"/>
        </w:rPr>
        <w:t xml:space="preserve"> </w:t>
      </w:r>
      <w:r>
        <w:rPr>
          <w:sz w:val="24"/>
        </w:rPr>
        <w:t>решения</w:t>
      </w:r>
      <w:r>
        <w:rPr>
          <w:spacing w:val="1"/>
          <w:sz w:val="24"/>
        </w:rPr>
        <w:t xml:space="preserve"> </w:t>
      </w:r>
      <w:r>
        <w:rPr>
          <w:sz w:val="24"/>
        </w:rPr>
        <w:t>ППк</w:t>
      </w:r>
      <w:r>
        <w:rPr>
          <w:spacing w:val="-57"/>
          <w:sz w:val="24"/>
        </w:rPr>
        <w:t xml:space="preserve"> </w:t>
      </w:r>
      <w:r>
        <w:rPr>
          <w:sz w:val="24"/>
        </w:rPr>
        <w:t>образовательной организации, базирующегося на рекомендациях ПМПК, ИПРА (при наличии)</w:t>
      </w:r>
      <w:r>
        <w:rPr>
          <w:spacing w:val="1"/>
          <w:sz w:val="24"/>
        </w:rPr>
        <w:t xml:space="preserve"> </w:t>
      </w:r>
      <w:r>
        <w:rPr>
          <w:sz w:val="24"/>
        </w:rPr>
        <w:t>каждого</w:t>
      </w:r>
      <w:r>
        <w:rPr>
          <w:spacing w:val="-1"/>
          <w:sz w:val="24"/>
        </w:rPr>
        <w:t xml:space="preserve"> </w:t>
      </w:r>
      <w:r>
        <w:rPr>
          <w:sz w:val="24"/>
        </w:rPr>
        <w:t>обучающегося, результатах его</w:t>
      </w:r>
      <w:r>
        <w:rPr>
          <w:spacing w:val="-1"/>
          <w:sz w:val="24"/>
        </w:rPr>
        <w:t xml:space="preserve"> </w:t>
      </w:r>
      <w:r>
        <w:rPr>
          <w:sz w:val="24"/>
        </w:rPr>
        <w:t>комплексного</w:t>
      </w:r>
      <w:r>
        <w:rPr>
          <w:spacing w:val="-1"/>
          <w:sz w:val="24"/>
        </w:rPr>
        <w:t xml:space="preserve"> </w:t>
      </w:r>
      <w:r>
        <w:rPr>
          <w:sz w:val="24"/>
        </w:rPr>
        <w:t>обследования.</w:t>
      </w:r>
    </w:p>
    <w:p w14:paraId="32CEFF35" w14:textId="77777777" w:rsidR="0052501E" w:rsidRDefault="00B0778F" w:rsidP="001E0EBC">
      <w:pPr>
        <w:pStyle w:val="a5"/>
        <w:numPr>
          <w:ilvl w:val="1"/>
          <w:numId w:val="11"/>
        </w:numPr>
        <w:tabs>
          <w:tab w:val="left" w:pos="743"/>
        </w:tabs>
        <w:ind w:right="246"/>
        <w:rPr>
          <w:sz w:val="24"/>
        </w:rPr>
      </w:pPr>
      <w:r>
        <w:rPr>
          <w:sz w:val="24"/>
        </w:rPr>
        <w:t>Направления</w:t>
      </w:r>
      <w:r>
        <w:rPr>
          <w:spacing w:val="1"/>
          <w:sz w:val="24"/>
        </w:rPr>
        <w:t xml:space="preserve"> </w:t>
      </w:r>
      <w:r>
        <w:rPr>
          <w:sz w:val="24"/>
        </w:rPr>
        <w:t>коррекционной</w:t>
      </w:r>
      <w:r>
        <w:rPr>
          <w:spacing w:val="1"/>
          <w:sz w:val="24"/>
        </w:rPr>
        <w:t xml:space="preserve"> </w:t>
      </w:r>
      <w:r>
        <w:rPr>
          <w:sz w:val="24"/>
        </w:rPr>
        <w:t>работы</w:t>
      </w:r>
      <w:r>
        <w:rPr>
          <w:spacing w:val="1"/>
          <w:sz w:val="24"/>
        </w:rPr>
        <w:t xml:space="preserve"> </w:t>
      </w:r>
      <w:r>
        <w:rPr>
          <w:sz w:val="24"/>
        </w:rPr>
        <w:t>(диагностическое,</w:t>
      </w:r>
      <w:r>
        <w:rPr>
          <w:spacing w:val="1"/>
          <w:sz w:val="24"/>
        </w:rPr>
        <w:t xml:space="preserve"> </w:t>
      </w:r>
      <w:r>
        <w:rPr>
          <w:sz w:val="24"/>
        </w:rPr>
        <w:t>коррекционно-развивающее</w:t>
      </w:r>
      <w:r>
        <w:rPr>
          <w:spacing w:val="1"/>
          <w:sz w:val="24"/>
        </w:rPr>
        <w:t xml:space="preserve"> </w:t>
      </w:r>
      <w:r>
        <w:rPr>
          <w:sz w:val="24"/>
        </w:rPr>
        <w:t>и</w:t>
      </w:r>
      <w:r>
        <w:rPr>
          <w:spacing w:val="1"/>
          <w:sz w:val="24"/>
        </w:rPr>
        <w:t xml:space="preserve"> </w:t>
      </w:r>
      <w:r>
        <w:rPr>
          <w:sz w:val="24"/>
        </w:rPr>
        <w:t>психопрофилактическое,</w:t>
      </w:r>
      <w:r>
        <w:rPr>
          <w:spacing w:val="1"/>
          <w:sz w:val="24"/>
        </w:rPr>
        <w:t xml:space="preserve"> </w:t>
      </w:r>
      <w:r>
        <w:rPr>
          <w:sz w:val="24"/>
        </w:rPr>
        <w:t>консультативное,</w:t>
      </w:r>
      <w:r>
        <w:rPr>
          <w:spacing w:val="1"/>
          <w:sz w:val="24"/>
        </w:rPr>
        <w:t xml:space="preserve"> </w:t>
      </w:r>
      <w:r>
        <w:rPr>
          <w:sz w:val="24"/>
        </w:rPr>
        <w:t>информационно-просветительское)</w:t>
      </w:r>
      <w:r>
        <w:rPr>
          <w:spacing w:val="1"/>
          <w:sz w:val="24"/>
        </w:rPr>
        <w:t xml:space="preserve"> </w:t>
      </w:r>
      <w:r>
        <w:rPr>
          <w:sz w:val="24"/>
        </w:rPr>
        <w:t>раскрываются</w:t>
      </w:r>
      <w:r>
        <w:rPr>
          <w:spacing w:val="1"/>
          <w:sz w:val="24"/>
        </w:rPr>
        <w:t xml:space="preserve"> </w:t>
      </w:r>
      <w:r>
        <w:rPr>
          <w:sz w:val="24"/>
        </w:rPr>
        <w:t>содержательно</w:t>
      </w:r>
      <w:r>
        <w:rPr>
          <w:spacing w:val="16"/>
          <w:sz w:val="24"/>
        </w:rPr>
        <w:t xml:space="preserve"> </w:t>
      </w:r>
      <w:r>
        <w:rPr>
          <w:sz w:val="24"/>
        </w:rPr>
        <w:t>в</w:t>
      </w:r>
      <w:r>
        <w:rPr>
          <w:spacing w:val="16"/>
          <w:sz w:val="24"/>
        </w:rPr>
        <w:t xml:space="preserve"> </w:t>
      </w:r>
      <w:r>
        <w:rPr>
          <w:sz w:val="24"/>
        </w:rPr>
        <w:t>разных</w:t>
      </w:r>
      <w:r>
        <w:rPr>
          <w:spacing w:val="19"/>
          <w:sz w:val="24"/>
        </w:rPr>
        <w:t xml:space="preserve"> </w:t>
      </w:r>
      <w:r>
        <w:rPr>
          <w:sz w:val="24"/>
        </w:rPr>
        <w:t>организационных</w:t>
      </w:r>
      <w:r>
        <w:rPr>
          <w:spacing w:val="16"/>
          <w:sz w:val="24"/>
        </w:rPr>
        <w:t xml:space="preserve"> </w:t>
      </w:r>
      <w:r>
        <w:rPr>
          <w:sz w:val="24"/>
        </w:rPr>
        <w:t>формах</w:t>
      </w:r>
      <w:r>
        <w:rPr>
          <w:spacing w:val="18"/>
          <w:sz w:val="24"/>
        </w:rPr>
        <w:t xml:space="preserve"> </w:t>
      </w:r>
      <w:r>
        <w:rPr>
          <w:sz w:val="24"/>
        </w:rPr>
        <w:t>деятельности</w:t>
      </w:r>
      <w:r>
        <w:rPr>
          <w:spacing w:val="19"/>
          <w:sz w:val="24"/>
        </w:rPr>
        <w:t xml:space="preserve"> </w:t>
      </w:r>
      <w:r>
        <w:rPr>
          <w:sz w:val="24"/>
        </w:rPr>
        <w:t>образовательной</w:t>
      </w:r>
      <w:r>
        <w:rPr>
          <w:spacing w:val="18"/>
          <w:sz w:val="24"/>
        </w:rPr>
        <w:t xml:space="preserve"> </w:t>
      </w:r>
      <w:r>
        <w:rPr>
          <w:sz w:val="24"/>
        </w:rPr>
        <w:t>организации</w:t>
      </w:r>
      <w:r>
        <w:rPr>
          <w:spacing w:val="-58"/>
          <w:sz w:val="24"/>
        </w:rPr>
        <w:t xml:space="preserve"> </w:t>
      </w:r>
      <w:r>
        <w:rPr>
          <w:sz w:val="24"/>
        </w:rPr>
        <w:t>и</w:t>
      </w:r>
      <w:r>
        <w:rPr>
          <w:spacing w:val="1"/>
          <w:sz w:val="24"/>
        </w:rPr>
        <w:t xml:space="preserve"> </w:t>
      </w:r>
      <w:r>
        <w:rPr>
          <w:sz w:val="24"/>
        </w:rPr>
        <w:t>отражают</w:t>
      </w:r>
      <w:r>
        <w:rPr>
          <w:spacing w:val="1"/>
          <w:sz w:val="24"/>
        </w:rPr>
        <w:t xml:space="preserve"> </w:t>
      </w:r>
      <w:r>
        <w:rPr>
          <w:sz w:val="24"/>
        </w:rPr>
        <w:t>содержание</w:t>
      </w:r>
      <w:r>
        <w:rPr>
          <w:spacing w:val="1"/>
          <w:sz w:val="24"/>
        </w:rPr>
        <w:t xml:space="preserve"> </w:t>
      </w:r>
      <w:r>
        <w:rPr>
          <w:sz w:val="24"/>
        </w:rPr>
        <w:t>системы</w:t>
      </w:r>
      <w:r>
        <w:rPr>
          <w:spacing w:val="1"/>
          <w:sz w:val="24"/>
        </w:rPr>
        <w:t xml:space="preserve"> </w:t>
      </w:r>
      <w:r>
        <w:rPr>
          <w:sz w:val="24"/>
        </w:rPr>
        <w:t>комплексного</w:t>
      </w:r>
      <w:r>
        <w:rPr>
          <w:spacing w:val="1"/>
          <w:sz w:val="24"/>
        </w:rPr>
        <w:t xml:space="preserve"> </w:t>
      </w:r>
      <w:r>
        <w:rPr>
          <w:sz w:val="24"/>
        </w:rPr>
        <w:t>психолого-педагогического</w:t>
      </w:r>
      <w:r>
        <w:rPr>
          <w:spacing w:val="1"/>
          <w:sz w:val="24"/>
        </w:rPr>
        <w:t xml:space="preserve"> </w:t>
      </w:r>
      <w:r>
        <w:rPr>
          <w:sz w:val="24"/>
        </w:rPr>
        <w:t>сопровождения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p>
    <w:p w14:paraId="4A216626" w14:textId="77777777" w:rsidR="0052501E" w:rsidRDefault="00B0778F" w:rsidP="001E0EBC">
      <w:pPr>
        <w:pStyle w:val="a5"/>
        <w:numPr>
          <w:ilvl w:val="1"/>
          <w:numId w:val="11"/>
        </w:numPr>
        <w:tabs>
          <w:tab w:val="left" w:pos="633"/>
        </w:tabs>
        <w:spacing w:before="1"/>
        <w:ind w:hanging="421"/>
        <w:rPr>
          <w:sz w:val="24"/>
        </w:rPr>
      </w:pPr>
      <w:r>
        <w:rPr>
          <w:sz w:val="24"/>
        </w:rPr>
        <w:t>Характеристика</w:t>
      </w:r>
      <w:r>
        <w:rPr>
          <w:spacing w:val="-6"/>
          <w:sz w:val="24"/>
        </w:rPr>
        <w:t xml:space="preserve"> </w:t>
      </w:r>
      <w:r>
        <w:rPr>
          <w:sz w:val="24"/>
        </w:rPr>
        <w:t>содержания</w:t>
      </w:r>
      <w:r>
        <w:rPr>
          <w:spacing w:val="-4"/>
          <w:sz w:val="24"/>
        </w:rPr>
        <w:t xml:space="preserve"> </w:t>
      </w:r>
      <w:r>
        <w:rPr>
          <w:sz w:val="24"/>
        </w:rPr>
        <w:t>направлений</w:t>
      </w:r>
      <w:r>
        <w:rPr>
          <w:spacing w:val="-6"/>
          <w:sz w:val="24"/>
        </w:rPr>
        <w:t xml:space="preserve"> </w:t>
      </w:r>
      <w:r>
        <w:rPr>
          <w:sz w:val="24"/>
        </w:rPr>
        <w:t>коррекционной</w:t>
      </w:r>
      <w:r>
        <w:rPr>
          <w:spacing w:val="-4"/>
          <w:sz w:val="24"/>
        </w:rPr>
        <w:t xml:space="preserve"> </w:t>
      </w:r>
      <w:r>
        <w:rPr>
          <w:sz w:val="24"/>
        </w:rPr>
        <w:t>работы</w:t>
      </w:r>
    </w:p>
    <w:p w14:paraId="7E58AE18" w14:textId="77777777" w:rsidR="0052501E" w:rsidRDefault="00B0778F" w:rsidP="001E0EBC">
      <w:pPr>
        <w:pStyle w:val="a5"/>
        <w:numPr>
          <w:ilvl w:val="2"/>
          <w:numId w:val="11"/>
        </w:numPr>
        <w:tabs>
          <w:tab w:val="left" w:pos="813"/>
        </w:tabs>
        <w:ind w:hanging="601"/>
        <w:rPr>
          <w:sz w:val="24"/>
        </w:rPr>
      </w:pPr>
      <w:r>
        <w:rPr>
          <w:sz w:val="24"/>
        </w:rPr>
        <w:t>Диагностическое</w:t>
      </w:r>
      <w:r>
        <w:rPr>
          <w:spacing w:val="-7"/>
          <w:sz w:val="24"/>
        </w:rPr>
        <w:t xml:space="preserve"> </w:t>
      </w:r>
      <w:r>
        <w:rPr>
          <w:sz w:val="24"/>
        </w:rPr>
        <w:t>направление</w:t>
      </w:r>
      <w:r>
        <w:rPr>
          <w:spacing w:val="-6"/>
          <w:sz w:val="24"/>
        </w:rPr>
        <w:t xml:space="preserve"> </w:t>
      </w:r>
      <w:r>
        <w:rPr>
          <w:sz w:val="24"/>
        </w:rPr>
        <w:t>включает:</w:t>
      </w:r>
    </w:p>
    <w:p w14:paraId="2B1BDD4F" w14:textId="77777777" w:rsidR="0052501E" w:rsidRDefault="00B0778F">
      <w:pPr>
        <w:ind w:left="212" w:right="256"/>
        <w:jc w:val="both"/>
        <w:rPr>
          <w:sz w:val="24"/>
        </w:rPr>
      </w:pPr>
      <w:r>
        <w:rPr>
          <w:sz w:val="24"/>
        </w:rPr>
        <w:t>определение уровня актуального и зоны ближайшего развития обучающихся с ЗПР, выявление</w:t>
      </w:r>
      <w:r>
        <w:rPr>
          <w:spacing w:val="1"/>
          <w:sz w:val="24"/>
        </w:rPr>
        <w:t xml:space="preserve"> </w:t>
      </w:r>
      <w:r>
        <w:rPr>
          <w:sz w:val="24"/>
        </w:rPr>
        <w:t>индивидуальных возможностей;</w:t>
      </w:r>
    </w:p>
    <w:p w14:paraId="6705ECA6" w14:textId="77777777" w:rsidR="0052501E" w:rsidRDefault="00B0778F">
      <w:pPr>
        <w:ind w:left="212" w:right="258"/>
        <w:jc w:val="both"/>
        <w:rPr>
          <w:sz w:val="24"/>
        </w:rPr>
      </w:pPr>
      <w:r>
        <w:rPr>
          <w:sz w:val="24"/>
        </w:rPr>
        <w:t>изучение развития эмоциональной, регуляторной, познавательной, речевой сфер и личностных</w:t>
      </w:r>
      <w:r>
        <w:rPr>
          <w:spacing w:val="1"/>
          <w:sz w:val="24"/>
        </w:rPr>
        <w:t xml:space="preserve"> </w:t>
      </w:r>
      <w:r>
        <w:rPr>
          <w:sz w:val="24"/>
        </w:rPr>
        <w:t>особенностей</w:t>
      </w:r>
      <w:r>
        <w:rPr>
          <w:spacing w:val="-1"/>
          <w:sz w:val="24"/>
        </w:rPr>
        <w:t xml:space="preserve"> </w:t>
      </w:r>
      <w:r>
        <w:rPr>
          <w:sz w:val="24"/>
        </w:rPr>
        <w:t>обучающихся с</w:t>
      </w:r>
      <w:r>
        <w:rPr>
          <w:spacing w:val="-1"/>
          <w:sz w:val="24"/>
        </w:rPr>
        <w:t xml:space="preserve"> </w:t>
      </w:r>
      <w:r>
        <w:rPr>
          <w:sz w:val="24"/>
        </w:rPr>
        <w:t>ЗПР;</w:t>
      </w:r>
    </w:p>
    <w:p w14:paraId="69548B0C" w14:textId="77777777" w:rsidR="0052501E" w:rsidRDefault="00B0778F">
      <w:pPr>
        <w:ind w:left="212" w:right="257"/>
        <w:jc w:val="both"/>
        <w:rPr>
          <w:sz w:val="24"/>
        </w:rPr>
      </w:pPr>
      <w:r>
        <w:rPr>
          <w:sz w:val="24"/>
        </w:rPr>
        <w:t>изучение социальной ситуации развития и условий семейного воспитания обучающегося с ЗПР;</w:t>
      </w:r>
      <w:r>
        <w:rPr>
          <w:spacing w:val="-57"/>
          <w:sz w:val="24"/>
        </w:rPr>
        <w:t xml:space="preserve"> </w:t>
      </w:r>
      <w:r>
        <w:rPr>
          <w:sz w:val="24"/>
        </w:rPr>
        <w:t>изучение адаптивных возможностей и уровня психосоциального развития обучающегося с ЗПР;</w:t>
      </w:r>
      <w:r>
        <w:rPr>
          <w:spacing w:val="-57"/>
          <w:sz w:val="24"/>
        </w:rPr>
        <w:t xml:space="preserve"> </w:t>
      </w:r>
      <w:r>
        <w:rPr>
          <w:sz w:val="24"/>
        </w:rPr>
        <w:t>выявление особенностей коммуникативной деятельности обучающихся с ЗПР и способности к</w:t>
      </w:r>
      <w:r>
        <w:rPr>
          <w:spacing w:val="1"/>
          <w:sz w:val="24"/>
        </w:rPr>
        <w:t xml:space="preserve"> </w:t>
      </w:r>
      <w:r>
        <w:rPr>
          <w:sz w:val="24"/>
        </w:rPr>
        <w:t>регуляции</w:t>
      </w:r>
      <w:r>
        <w:rPr>
          <w:spacing w:val="-1"/>
          <w:sz w:val="24"/>
        </w:rPr>
        <w:t xml:space="preserve"> </w:t>
      </w:r>
      <w:r>
        <w:rPr>
          <w:sz w:val="24"/>
        </w:rPr>
        <w:t>собственного поведения,</w:t>
      </w:r>
      <w:r>
        <w:rPr>
          <w:spacing w:val="-1"/>
          <w:sz w:val="24"/>
        </w:rPr>
        <w:t xml:space="preserve"> </w:t>
      </w:r>
      <w:r>
        <w:rPr>
          <w:sz w:val="24"/>
        </w:rPr>
        <w:t>эмоционального реагирования;</w:t>
      </w:r>
    </w:p>
    <w:p w14:paraId="6B673707" w14:textId="77777777" w:rsidR="0052501E" w:rsidRDefault="00B0778F">
      <w:pPr>
        <w:ind w:left="212"/>
        <w:jc w:val="both"/>
        <w:rPr>
          <w:sz w:val="24"/>
        </w:rPr>
      </w:pPr>
      <w:r>
        <w:rPr>
          <w:sz w:val="24"/>
        </w:rPr>
        <w:t>изучение</w:t>
      </w:r>
      <w:r>
        <w:rPr>
          <w:spacing w:val="-5"/>
          <w:sz w:val="24"/>
        </w:rPr>
        <w:t xml:space="preserve"> </w:t>
      </w:r>
      <w:r>
        <w:rPr>
          <w:sz w:val="24"/>
        </w:rPr>
        <w:t>профессиональных</w:t>
      </w:r>
      <w:r>
        <w:rPr>
          <w:spacing w:val="-1"/>
          <w:sz w:val="24"/>
        </w:rPr>
        <w:t xml:space="preserve"> </w:t>
      </w:r>
      <w:r>
        <w:rPr>
          <w:sz w:val="24"/>
        </w:rPr>
        <w:t>предпочтений</w:t>
      </w:r>
      <w:r>
        <w:rPr>
          <w:spacing w:val="-6"/>
          <w:sz w:val="24"/>
        </w:rPr>
        <w:t xml:space="preserve"> </w:t>
      </w:r>
      <w:r>
        <w:rPr>
          <w:sz w:val="24"/>
        </w:rPr>
        <w:t>и</w:t>
      </w:r>
      <w:r>
        <w:rPr>
          <w:spacing w:val="-3"/>
          <w:sz w:val="24"/>
        </w:rPr>
        <w:t xml:space="preserve"> </w:t>
      </w:r>
      <w:r>
        <w:rPr>
          <w:sz w:val="24"/>
        </w:rPr>
        <w:t>склонностей;</w:t>
      </w:r>
    </w:p>
    <w:p w14:paraId="71B7086B" w14:textId="77777777" w:rsidR="0052501E" w:rsidRDefault="00B0778F">
      <w:pPr>
        <w:ind w:left="212" w:right="258"/>
        <w:jc w:val="both"/>
        <w:rPr>
          <w:sz w:val="24"/>
        </w:rPr>
      </w:pPr>
      <w:r>
        <w:rPr>
          <w:sz w:val="24"/>
        </w:rPr>
        <w:t>мониторинг динамики развития, успешности освоения образовательных программ основного</w:t>
      </w:r>
      <w:r>
        <w:rPr>
          <w:spacing w:val="1"/>
          <w:sz w:val="24"/>
        </w:rPr>
        <w:t xml:space="preserve"> </w:t>
      </w:r>
      <w:r>
        <w:rPr>
          <w:sz w:val="24"/>
        </w:rPr>
        <w:t>общего</w:t>
      </w:r>
      <w:r>
        <w:rPr>
          <w:spacing w:val="-2"/>
          <w:sz w:val="24"/>
        </w:rPr>
        <w:t xml:space="preserve"> </w:t>
      </w:r>
      <w:r>
        <w:rPr>
          <w:sz w:val="24"/>
        </w:rPr>
        <w:t>образования.</w:t>
      </w:r>
    </w:p>
    <w:p w14:paraId="15CADAE6" w14:textId="77777777" w:rsidR="0052501E" w:rsidRDefault="00B0778F" w:rsidP="001E0EBC">
      <w:pPr>
        <w:pStyle w:val="a5"/>
        <w:numPr>
          <w:ilvl w:val="3"/>
          <w:numId w:val="11"/>
        </w:numPr>
        <w:tabs>
          <w:tab w:val="left" w:pos="1543"/>
        </w:tabs>
        <w:ind w:right="249"/>
        <w:rPr>
          <w:sz w:val="24"/>
        </w:rPr>
      </w:pPr>
      <w:r>
        <w:rPr>
          <w:sz w:val="24"/>
        </w:rPr>
        <w:t>Диагностическое</w:t>
      </w:r>
      <w:r>
        <w:rPr>
          <w:spacing w:val="1"/>
          <w:sz w:val="24"/>
        </w:rPr>
        <w:t xml:space="preserve"> </w:t>
      </w:r>
      <w:r>
        <w:rPr>
          <w:sz w:val="24"/>
        </w:rPr>
        <w:t>направление</w:t>
      </w:r>
      <w:r>
        <w:rPr>
          <w:spacing w:val="1"/>
          <w:sz w:val="24"/>
        </w:rPr>
        <w:t xml:space="preserve"> </w:t>
      </w:r>
      <w:r>
        <w:rPr>
          <w:sz w:val="24"/>
        </w:rPr>
        <w:t>реализуется</w:t>
      </w:r>
      <w:r>
        <w:rPr>
          <w:spacing w:val="1"/>
          <w:sz w:val="24"/>
        </w:rPr>
        <w:t xml:space="preserve"> </w:t>
      </w:r>
      <w:r>
        <w:rPr>
          <w:sz w:val="24"/>
        </w:rPr>
        <w:t>учителем-дефектологом</w:t>
      </w:r>
      <w:r>
        <w:rPr>
          <w:spacing w:val="-57"/>
          <w:sz w:val="24"/>
        </w:rPr>
        <w:t xml:space="preserve"> </w:t>
      </w:r>
      <w:r>
        <w:rPr>
          <w:sz w:val="24"/>
        </w:rPr>
        <w:t>(олигофренопедагогом), педагогом-психологом, учителем-логопедом, социальным педагогом,</w:t>
      </w:r>
      <w:r>
        <w:rPr>
          <w:spacing w:val="1"/>
          <w:sz w:val="24"/>
        </w:rPr>
        <w:t xml:space="preserve"> </w:t>
      </w:r>
      <w:r>
        <w:rPr>
          <w:sz w:val="24"/>
        </w:rPr>
        <w:t>учителями-предметниками</w:t>
      </w:r>
      <w:r>
        <w:rPr>
          <w:spacing w:val="-1"/>
          <w:sz w:val="24"/>
        </w:rPr>
        <w:t xml:space="preserve"> </w:t>
      </w:r>
      <w:r>
        <w:rPr>
          <w:sz w:val="24"/>
        </w:rPr>
        <w:t>и</w:t>
      </w:r>
      <w:r>
        <w:rPr>
          <w:spacing w:val="-1"/>
          <w:sz w:val="24"/>
        </w:rPr>
        <w:t xml:space="preserve"> </w:t>
      </w:r>
      <w:r>
        <w:rPr>
          <w:sz w:val="24"/>
        </w:rPr>
        <w:t>другими педагогическими</w:t>
      </w:r>
      <w:r>
        <w:rPr>
          <w:spacing w:val="-1"/>
          <w:sz w:val="24"/>
        </w:rPr>
        <w:t xml:space="preserve"> </w:t>
      </w:r>
      <w:r>
        <w:rPr>
          <w:sz w:val="24"/>
        </w:rPr>
        <w:t>работниками.</w:t>
      </w:r>
    </w:p>
    <w:p w14:paraId="223C5DEF" w14:textId="77777777" w:rsidR="0052501E" w:rsidRDefault="00B0778F" w:rsidP="001E0EBC">
      <w:pPr>
        <w:pStyle w:val="a5"/>
        <w:numPr>
          <w:ilvl w:val="3"/>
          <w:numId w:val="11"/>
        </w:numPr>
        <w:tabs>
          <w:tab w:val="left" w:pos="1060"/>
        </w:tabs>
        <w:ind w:right="253"/>
        <w:rPr>
          <w:sz w:val="24"/>
        </w:rPr>
      </w:pPr>
      <w:r>
        <w:rPr>
          <w:sz w:val="24"/>
        </w:rPr>
        <w:t>Результаты</w:t>
      </w:r>
      <w:r>
        <w:rPr>
          <w:spacing w:val="1"/>
          <w:sz w:val="24"/>
        </w:rPr>
        <w:t xml:space="preserve"> </w:t>
      </w:r>
      <w:r>
        <w:rPr>
          <w:sz w:val="24"/>
        </w:rPr>
        <w:t>комплексной</w:t>
      </w:r>
      <w:r>
        <w:rPr>
          <w:spacing w:val="1"/>
          <w:sz w:val="24"/>
        </w:rPr>
        <w:t xml:space="preserve"> </w:t>
      </w:r>
      <w:r>
        <w:rPr>
          <w:sz w:val="24"/>
        </w:rPr>
        <w:t>диагностики</w:t>
      </w:r>
      <w:r>
        <w:rPr>
          <w:spacing w:val="1"/>
          <w:sz w:val="24"/>
        </w:rPr>
        <w:t xml:space="preserve"> </w:t>
      </w:r>
      <w:r>
        <w:rPr>
          <w:sz w:val="24"/>
        </w:rPr>
        <w:t>и</w:t>
      </w:r>
      <w:r>
        <w:rPr>
          <w:spacing w:val="1"/>
          <w:sz w:val="24"/>
        </w:rPr>
        <w:t xml:space="preserve"> </w:t>
      </w:r>
      <w:r>
        <w:rPr>
          <w:sz w:val="24"/>
        </w:rPr>
        <w:t>систематического</w:t>
      </w:r>
      <w:r>
        <w:rPr>
          <w:spacing w:val="1"/>
          <w:sz w:val="24"/>
        </w:rPr>
        <w:t xml:space="preserve"> </w:t>
      </w:r>
      <w:r>
        <w:rPr>
          <w:sz w:val="24"/>
        </w:rPr>
        <w:t>мониторинга</w:t>
      </w:r>
      <w:r>
        <w:rPr>
          <w:spacing w:val="1"/>
          <w:sz w:val="24"/>
        </w:rPr>
        <w:t xml:space="preserve"> </w:t>
      </w:r>
      <w:r>
        <w:rPr>
          <w:sz w:val="24"/>
        </w:rPr>
        <w:t>достижения</w:t>
      </w:r>
      <w:r>
        <w:rPr>
          <w:spacing w:val="-57"/>
          <w:sz w:val="24"/>
        </w:rPr>
        <w:t xml:space="preserve"> </w:t>
      </w:r>
      <w:r>
        <w:rPr>
          <w:sz w:val="24"/>
        </w:rPr>
        <w:t>каждым</w:t>
      </w:r>
      <w:r>
        <w:rPr>
          <w:spacing w:val="1"/>
          <w:sz w:val="24"/>
        </w:rPr>
        <w:t xml:space="preserve"> </w:t>
      </w:r>
      <w:r>
        <w:rPr>
          <w:sz w:val="24"/>
        </w:rPr>
        <w:t>обучающимся</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освоения</w:t>
      </w:r>
      <w:r>
        <w:rPr>
          <w:spacing w:val="1"/>
          <w:sz w:val="24"/>
        </w:rPr>
        <w:t xml:space="preserve"> </w:t>
      </w:r>
      <w:r>
        <w:rPr>
          <w:sz w:val="24"/>
        </w:rPr>
        <w:t>образовательной</w:t>
      </w:r>
      <w:r>
        <w:rPr>
          <w:spacing w:val="1"/>
          <w:sz w:val="24"/>
        </w:rPr>
        <w:t xml:space="preserve"> </w:t>
      </w:r>
      <w:r>
        <w:rPr>
          <w:sz w:val="24"/>
        </w:rPr>
        <w:t>программы,</w:t>
      </w:r>
      <w:r>
        <w:rPr>
          <w:spacing w:val="1"/>
          <w:sz w:val="24"/>
        </w:rPr>
        <w:t xml:space="preserve"> </w:t>
      </w:r>
      <w:r>
        <w:rPr>
          <w:sz w:val="24"/>
        </w:rPr>
        <w:t>социальной</w:t>
      </w:r>
      <w:r>
        <w:rPr>
          <w:spacing w:val="1"/>
          <w:sz w:val="24"/>
        </w:rPr>
        <w:t xml:space="preserve"> </w:t>
      </w:r>
      <w:r>
        <w:rPr>
          <w:sz w:val="24"/>
        </w:rPr>
        <w:t>ситуации</w:t>
      </w:r>
      <w:r>
        <w:rPr>
          <w:spacing w:val="1"/>
          <w:sz w:val="24"/>
        </w:rPr>
        <w:t xml:space="preserve"> </w:t>
      </w:r>
      <w:r>
        <w:rPr>
          <w:sz w:val="24"/>
        </w:rPr>
        <w:t>и</w:t>
      </w:r>
      <w:r>
        <w:rPr>
          <w:spacing w:val="1"/>
          <w:sz w:val="24"/>
        </w:rPr>
        <w:t xml:space="preserve"> </w:t>
      </w:r>
      <w:r>
        <w:rPr>
          <w:sz w:val="24"/>
        </w:rPr>
        <w:t>условий</w:t>
      </w:r>
      <w:r>
        <w:rPr>
          <w:spacing w:val="1"/>
          <w:sz w:val="24"/>
        </w:rPr>
        <w:t xml:space="preserve"> </w:t>
      </w:r>
      <w:r>
        <w:rPr>
          <w:sz w:val="24"/>
        </w:rPr>
        <w:t>семейного</w:t>
      </w:r>
      <w:r>
        <w:rPr>
          <w:spacing w:val="1"/>
          <w:sz w:val="24"/>
        </w:rPr>
        <w:t xml:space="preserve"> </w:t>
      </w:r>
      <w:r>
        <w:rPr>
          <w:sz w:val="24"/>
        </w:rPr>
        <w:t>воспитания</w:t>
      </w:r>
      <w:r>
        <w:rPr>
          <w:spacing w:val="1"/>
          <w:sz w:val="24"/>
        </w:rPr>
        <w:t xml:space="preserve"> </w:t>
      </w:r>
      <w:r>
        <w:rPr>
          <w:sz w:val="24"/>
        </w:rPr>
        <w:t>обсуждаются</w:t>
      </w:r>
      <w:r>
        <w:rPr>
          <w:spacing w:val="1"/>
          <w:sz w:val="24"/>
        </w:rPr>
        <w:t xml:space="preserve"> </w:t>
      </w:r>
      <w:r>
        <w:rPr>
          <w:sz w:val="24"/>
        </w:rPr>
        <w:t>на</w:t>
      </w:r>
      <w:r>
        <w:rPr>
          <w:spacing w:val="1"/>
          <w:sz w:val="24"/>
        </w:rPr>
        <w:t xml:space="preserve"> </w:t>
      </w:r>
      <w:r>
        <w:rPr>
          <w:sz w:val="24"/>
        </w:rPr>
        <w:t>заседании</w:t>
      </w:r>
      <w:r>
        <w:rPr>
          <w:spacing w:val="1"/>
          <w:sz w:val="24"/>
        </w:rPr>
        <w:t xml:space="preserve"> </w:t>
      </w:r>
      <w:r>
        <w:rPr>
          <w:sz w:val="24"/>
        </w:rPr>
        <w:t>ППк</w:t>
      </w:r>
      <w:r>
        <w:rPr>
          <w:spacing w:val="1"/>
          <w:sz w:val="24"/>
        </w:rPr>
        <w:t xml:space="preserve"> </w:t>
      </w:r>
      <w:r>
        <w:rPr>
          <w:sz w:val="24"/>
        </w:rPr>
        <w:t>образовательной организации, отражаются в соответствующих рекомендациях (в том числе при</w:t>
      </w:r>
      <w:r>
        <w:rPr>
          <w:spacing w:val="-57"/>
          <w:sz w:val="24"/>
        </w:rPr>
        <w:t xml:space="preserve"> </w:t>
      </w:r>
      <w:r>
        <w:rPr>
          <w:sz w:val="24"/>
        </w:rPr>
        <w:t>необходимости, в рекомендации проведения дополнительного консультирования обучающегося</w:t>
      </w:r>
      <w:r>
        <w:rPr>
          <w:spacing w:val="-57"/>
          <w:sz w:val="24"/>
        </w:rPr>
        <w:t xml:space="preserve"> </w:t>
      </w:r>
      <w:r>
        <w:rPr>
          <w:sz w:val="24"/>
        </w:rPr>
        <w:t>в</w:t>
      </w:r>
      <w:r>
        <w:rPr>
          <w:spacing w:val="-2"/>
          <w:sz w:val="24"/>
        </w:rPr>
        <w:t xml:space="preserve"> </w:t>
      </w:r>
      <w:r>
        <w:rPr>
          <w:sz w:val="24"/>
        </w:rPr>
        <w:t>организациях</w:t>
      </w:r>
      <w:r>
        <w:rPr>
          <w:spacing w:val="2"/>
          <w:sz w:val="24"/>
        </w:rPr>
        <w:t xml:space="preserve"> </w:t>
      </w:r>
      <w:r>
        <w:rPr>
          <w:sz w:val="24"/>
        </w:rPr>
        <w:t>образования,</w:t>
      </w:r>
      <w:r>
        <w:rPr>
          <w:spacing w:val="-1"/>
          <w:sz w:val="24"/>
        </w:rPr>
        <w:t xml:space="preserve"> </w:t>
      </w:r>
      <w:r>
        <w:rPr>
          <w:sz w:val="24"/>
        </w:rPr>
        <w:t>здравоохранения,</w:t>
      </w:r>
      <w:r>
        <w:rPr>
          <w:spacing w:val="-3"/>
          <w:sz w:val="24"/>
        </w:rPr>
        <w:t xml:space="preserve"> </w:t>
      </w:r>
      <w:r>
        <w:rPr>
          <w:sz w:val="24"/>
        </w:rPr>
        <w:t>социальной защиты).</w:t>
      </w:r>
    </w:p>
    <w:p w14:paraId="00EC4C08" w14:textId="77777777" w:rsidR="0052501E" w:rsidRDefault="00B0778F" w:rsidP="001E0EBC">
      <w:pPr>
        <w:pStyle w:val="a5"/>
        <w:numPr>
          <w:ilvl w:val="3"/>
          <w:numId w:val="11"/>
        </w:numPr>
        <w:tabs>
          <w:tab w:val="left" w:pos="1041"/>
        </w:tabs>
        <w:spacing w:before="1"/>
        <w:ind w:right="249"/>
        <w:rPr>
          <w:sz w:val="24"/>
        </w:rPr>
      </w:pPr>
      <w:r>
        <w:rPr>
          <w:sz w:val="24"/>
        </w:rPr>
        <w:t>На основе результатов комплексного обследования, а также рекомендаций ПМПК и</w:t>
      </w:r>
      <w:r>
        <w:rPr>
          <w:spacing w:val="1"/>
          <w:sz w:val="24"/>
        </w:rPr>
        <w:t xml:space="preserve"> </w:t>
      </w:r>
      <w:r>
        <w:rPr>
          <w:sz w:val="24"/>
        </w:rPr>
        <w:t>ИПРА</w:t>
      </w:r>
      <w:r>
        <w:rPr>
          <w:spacing w:val="1"/>
          <w:sz w:val="24"/>
        </w:rPr>
        <w:t xml:space="preserve"> </w:t>
      </w:r>
      <w:r>
        <w:rPr>
          <w:sz w:val="24"/>
        </w:rPr>
        <w:t>(при</w:t>
      </w:r>
      <w:r>
        <w:rPr>
          <w:spacing w:val="1"/>
          <w:sz w:val="24"/>
        </w:rPr>
        <w:t xml:space="preserve"> </w:t>
      </w:r>
      <w:r>
        <w:rPr>
          <w:sz w:val="24"/>
        </w:rPr>
        <w:t>наличии)</w:t>
      </w:r>
      <w:r>
        <w:rPr>
          <w:spacing w:val="1"/>
          <w:sz w:val="24"/>
        </w:rPr>
        <w:t xml:space="preserve"> </w:t>
      </w:r>
      <w:r>
        <w:rPr>
          <w:sz w:val="24"/>
        </w:rPr>
        <w:t>разрабатывается</w:t>
      </w:r>
      <w:r>
        <w:rPr>
          <w:spacing w:val="1"/>
          <w:sz w:val="24"/>
        </w:rPr>
        <w:t xml:space="preserve"> </w:t>
      </w:r>
      <w:r>
        <w:rPr>
          <w:sz w:val="24"/>
        </w:rPr>
        <w:t>"Индивидуальный</w:t>
      </w:r>
      <w:r>
        <w:rPr>
          <w:spacing w:val="1"/>
          <w:sz w:val="24"/>
        </w:rPr>
        <w:t xml:space="preserve"> </w:t>
      </w:r>
      <w:r>
        <w:rPr>
          <w:sz w:val="24"/>
        </w:rPr>
        <w:t>план</w:t>
      </w:r>
      <w:r>
        <w:rPr>
          <w:spacing w:val="1"/>
          <w:sz w:val="24"/>
        </w:rPr>
        <w:t xml:space="preserve"> </w:t>
      </w:r>
      <w:r>
        <w:rPr>
          <w:sz w:val="24"/>
        </w:rPr>
        <w:t>коррекционно-развивающей</w:t>
      </w:r>
      <w:r>
        <w:rPr>
          <w:spacing w:val="1"/>
          <w:sz w:val="24"/>
        </w:rPr>
        <w:t xml:space="preserve"> </w:t>
      </w:r>
      <w:r>
        <w:rPr>
          <w:sz w:val="24"/>
        </w:rPr>
        <w:t>работы</w:t>
      </w:r>
      <w:r>
        <w:rPr>
          <w:spacing w:val="1"/>
          <w:sz w:val="24"/>
        </w:rPr>
        <w:t xml:space="preserve"> </w:t>
      </w:r>
      <w:r>
        <w:rPr>
          <w:sz w:val="24"/>
        </w:rPr>
        <w:t>обучающегося",</w:t>
      </w:r>
      <w:r>
        <w:rPr>
          <w:spacing w:val="1"/>
          <w:sz w:val="24"/>
        </w:rPr>
        <w:t xml:space="preserve"> </w:t>
      </w:r>
      <w:r>
        <w:rPr>
          <w:sz w:val="24"/>
        </w:rPr>
        <w:t>который</w:t>
      </w:r>
      <w:r>
        <w:rPr>
          <w:spacing w:val="1"/>
          <w:sz w:val="24"/>
        </w:rPr>
        <w:t xml:space="preserve"> </w:t>
      </w:r>
      <w:r>
        <w:rPr>
          <w:sz w:val="24"/>
        </w:rPr>
        <w:t>утверждается</w:t>
      </w:r>
      <w:r>
        <w:rPr>
          <w:spacing w:val="1"/>
          <w:sz w:val="24"/>
        </w:rPr>
        <w:t xml:space="preserve"> </w:t>
      </w:r>
      <w:r>
        <w:rPr>
          <w:sz w:val="24"/>
        </w:rPr>
        <w:t>психолого-педагогическим</w:t>
      </w:r>
      <w:r>
        <w:rPr>
          <w:spacing w:val="1"/>
          <w:sz w:val="24"/>
        </w:rPr>
        <w:t xml:space="preserve"> </w:t>
      </w:r>
      <w:r>
        <w:rPr>
          <w:sz w:val="24"/>
        </w:rPr>
        <w:t>консилиумом</w:t>
      </w:r>
      <w:r>
        <w:rPr>
          <w:spacing w:val="1"/>
          <w:sz w:val="24"/>
        </w:rPr>
        <w:t xml:space="preserve"> </w:t>
      </w:r>
      <w:r>
        <w:rPr>
          <w:sz w:val="24"/>
        </w:rPr>
        <w:t>образовательной</w:t>
      </w:r>
      <w:r>
        <w:rPr>
          <w:spacing w:val="-1"/>
          <w:sz w:val="24"/>
        </w:rPr>
        <w:t xml:space="preserve"> </w:t>
      </w:r>
      <w:r>
        <w:rPr>
          <w:sz w:val="24"/>
        </w:rPr>
        <w:t>организации.</w:t>
      </w:r>
    </w:p>
    <w:p w14:paraId="042D76D9" w14:textId="77777777" w:rsidR="0052501E" w:rsidRDefault="00B0778F" w:rsidP="001E0EBC">
      <w:pPr>
        <w:pStyle w:val="a5"/>
        <w:numPr>
          <w:ilvl w:val="2"/>
          <w:numId w:val="11"/>
        </w:numPr>
        <w:tabs>
          <w:tab w:val="left" w:pos="813"/>
        </w:tabs>
        <w:ind w:hanging="601"/>
        <w:rPr>
          <w:sz w:val="24"/>
        </w:rPr>
      </w:pPr>
      <w:r>
        <w:rPr>
          <w:sz w:val="24"/>
        </w:rPr>
        <w:t>Коррекционно-развивающее</w:t>
      </w:r>
      <w:r>
        <w:rPr>
          <w:spacing w:val="-8"/>
          <w:sz w:val="24"/>
        </w:rPr>
        <w:t xml:space="preserve"> </w:t>
      </w:r>
      <w:r>
        <w:rPr>
          <w:sz w:val="24"/>
        </w:rPr>
        <w:t>и</w:t>
      </w:r>
      <w:r>
        <w:rPr>
          <w:spacing w:val="-6"/>
          <w:sz w:val="24"/>
        </w:rPr>
        <w:t xml:space="preserve"> </w:t>
      </w:r>
      <w:r>
        <w:rPr>
          <w:sz w:val="24"/>
        </w:rPr>
        <w:t>психопрофилактическое</w:t>
      </w:r>
      <w:r>
        <w:rPr>
          <w:spacing w:val="-7"/>
          <w:sz w:val="24"/>
        </w:rPr>
        <w:t xml:space="preserve"> </w:t>
      </w:r>
      <w:r>
        <w:rPr>
          <w:sz w:val="24"/>
        </w:rPr>
        <w:t>направление</w:t>
      </w:r>
      <w:r>
        <w:rPr>
          <w:spacing w:val="-7"/>
          <w:sz w:val="24"/>
        </w:rPr>
        <w:t xml:space="preserve"> </w:t>
      </w:r>
      <w:r>
        <w:rPr>
          <w:sz w:val="24"/>
        </w:rPr>
        <w:t>включает:</w:t>
      </w:r>
    </w:p>
    <w:p w14:paraId="5F350F30" w14:textId="77777777" w:rsidR="0052501E" w:rsidRDefault="00B0778F">
      <w:pPr>
        <w:ind w:left="212" w:right="250"/>
        <w:jc w:val="both"/>
        <w:rPr>
          <w:sz w:val="24"/>
        </w:rPr>
      </w:pPr>
      <w:r>
        <w:rPr>
          <w:sz w:val="24"/>
        </w:rPr>
        <w:t>выбор</w:t>
      </w:r>
      <w:r>
        <w:rPr>
          <w:spacing w:val="1"/>
          <w:sz w:val="24"/>
        </w:rPr>
        <w:t xml:space="preserve"> </w:t>
      </w:r>
      <w:r>
        <w:rPr>
          <w:sz w:val="24"/>
        </w:rPr>
        <w:t>оптимальных</w:t>
      </w:r>
      <w:r>
        <w:rPr>
          <w:spacing w:val="1"/>
          <w:sz w:val="24"/>
        </w:rPr>
        <w:t xml:space="preserve"> </w:t>
      </w:r>
      <w:r>
        <w:rPr>
          <w:sz w:val="24"/>
        </w:rPr>
        <w:t>специальных</w:t>
      </w:r>
      <w:r>
        <w:rPr>
          <w:spacing w:val="1"/>
          <w:sz w:val="24"/>
        </w:rPr>
        <w:t xml:space="preserve"> </w:t>
      </w:r>
      <w:r>
        <w:rPr>
          <w:sz w:val="24"/>
        </w:rPr>
        <w:t>методик</w:t>
      </w:r>
      <w:r>
        <w:rPr>
          <w:spacing w:val="1"/>
          <w:sz w:val="24"/>
        </w:rPr>
        <w:t xml:space="preserve"> </w:t>
      </w:r>
      <w:r>
        <w:rPr>
          <w:sz w:val="24"/>
        </w:rPr>
        <w:t>и</w:t>
      </w:r>
      <w:r>
        <w:rPr>
          <w:spacing w:val="1"/>
          <w:sz w:val="24"/>
        </w:rPr>
        <w:t xml:space="preserve"> </w:t>
      </w:r>
      <w:r>
        <w:rPr>
          <w:sz w:val="24"/>
        </w:rPr>
        <w:t>вариативного</w:t>
      </w:r>
      <w:r>
        <w:rPr>
          <w:spacing w:val="1"/>
          <w:sz w:val="24"/>
        </w:rPr>
        <w:t xml:space="preserve"> </w:t>
      </w:r>
      <w:r>
        <w:rPr>
          <w:sz w:val="24"/>
        </w:rPr>
        <w:t>программного</w:t>
      </w:r>
      <w:r>
        <w:rPr>
          <w:spacing w:val="1"/>
          <w:sz w:val="24"/>
        </w:rPr>
        <w:t xml:space="preserve"> </w:t>
      </w:r>
      <w:r>
        <w:rPr>
          <w:sz w:val="24"/>
        </w:rPr>
        <w:t>содержания</w:t>
      </w:r>
      <w:r>
        <w:rPr>
          <w:spacing w:val="1"/>
          <w:sz w:val="24"/>
        </w:rPr>
        <w:t xml:space="preserve"> </w:t>
      </w:r>
      <w:r>
        <w:rPr>
          <w:sz w:val="24"/>
        </w:rPr>
        <w:t>коррекционных курсов, методов и приемов коррекции, развития и обучения в соответствии с</w:t>
      </w:r>
      <w:r>
        <w:rPr>
          <w:spacing w:val="1"/>
          <w:sz w:val="24"/>
        </w:rPr>
        <w:t xml:space="preserve"> </w:t>
      </w:r>
      <w:r>
        <w:rPr>
          <w:sz w:val="24"/>
        </w:rPr>
        <w:t>особыми образовательными потребностями обучающегося с ЗПР на уровне основного общего</w:t>
      </w:r>
      <w:r>
        <w:rPr>
          <w:spacing w:val="1"/>
          <w:sz w:val="24"/>
        </w:rPr>
        <w:t xml:space="preserve"> </w:t>
      </w:r>
      <w:r>
        <w:rPr>
          <w:sz w:val="24"/>
        </w:rPr>
        <w:t>образования;</w:t>
      </w:r>
    </w:p>
    <w:p w14:paraId="11949E28" w14:textId="77777777" w:rsidR="0052501E" w:rsidRDefault="00B0778F">
      <w:pPr>
        <w:ind w:left="212" w:right="249"/>
        <w:jc w:val="both"/>
        <w:rPr>
          <w:sz w:val="24"/>
        </w:rPr>
      </w:pPr>
      <w:r>
        <w:rPr>
          <w:sz w:val="24"/>
        </w:rPr>
        <w:t>проведение коррекционных курсов, индивидуальных и групповых коррекционно-развивающих</w:t>
      </w:r>
      <w:r>
        <w:rPr>
          <w:spacing w:val="1"/>
          <w:sz w:val="24"/>
        </w:rPr>
        <w:t xml:space="preserve"> </w:t>
      </w:r>
      <w:r>
        <w:rPr>
          <w:sz w:val="24"/>
        </w:rPr>
        <w:t>занятий,</w:t>
      </w:r>
      <w:r>
        <w:rPr>
          <w:spacing w:val="1"/>
          <w:sz w:val="24"/>
        </w:rPr>
        <w:t xml:space="preserve"> </w:t>
      </w:r>
      <w:r>
        <w:rPr>
          <w:sz w:val="24"/>
        </w:rPr>
        <w:t>необходимых</w:t>
      </w:r>
      <w:r>
        <w:rPr>
          <w:spacing w:val="1"/>
          <w:sz w:val="24"/>
        </w:rPr>
        <w:t xml:space="preserve"> </w:t>
      </w:r>
      <w:r>
        <w:rPr>
          <w:sz w:val="24"/>
        </w:rPr>
        <w:t>для</w:t>
      </w:r>
      <w:r>
        <w:rPr>
          <w:spacing w:val="1"/>
          <w:sz w:val="24"/>
        </w:rPr>
        <w:t xml:space="preserve"> </w:t>
      </w:r>
      <w:r>
        <w:rPr>
          <w:sz w:val="24"/>
        </w:rPr>
        <w:t>преодоления</w:t>
      </w:r>
      <w:r>
        <w:rPr>
          <w:spacing w:val="1"/>
          <w:sz w:val="24"/>
        </w:rPr>
        <w:t xml:space="preserve"> </w:t>
      </w:r>
      <w:r>
        <w:rPr>
          <w:sz w:val="24"/>
        </w:rPr>
        <w:t>нарушений</w:t>
      </w:r>
      <w:r>
        <w:rPr>
          <w:spacing w:val="1"/>
          <w:sz w:val="24"/>
        </w:rPr>
        <w:t xml:space="preserve"> </w:t>
      </w:r>
      <w:r>
        <w:rPr>
          <w:sz w:val="24"/>
        </w:rPr>
        <w:t>развития,</w:t>
      </w:r>
      <w:r>
        <w:rPr>
          <w:spacing w:val="1"/>
          <w:sz w:val="24"/>
        </w:rPr>
        <w:t xml:space="preserve"> </w:t>
      </w:r>
      <w:r>
        <w:rPr>
          <w:sz w:val="24"/>
        </w:rPr>
        <w:t>трудностей</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обеспечения</w:t>
      </w:r>
      <w:r>
        <w:rPr>
          <w:spacing w:val="1"/>
          <w:sz w:val="24"/>
        </w:rPr>
        <w:t xml:space="preserve"> </w:t>
      </w:r>
      <w:r>
        <w:rPr>
          <w:sz w:val="24"/>
        </w:rPr>
        <w:t>успешной социализации;</w:t>
      </w:r>
    </w:p>
    <w:p w14:paraId="0D842679" w14:textId="77777777" w:rsidR="0052501E" w:rsidRDefault="00B0778F">
      <w:pPr>
        <w:ind w:left="212" w:right="253"/>
        <w:jc w:val="both"/>
        <w:rPr>
          <w:sz w:val="24"/>
        </w:rPr>
      </w:pPr>
      <w:r>
        <w:rPr>
          <w:sz w:val="24"/>
        </w:rPr>
        <w:lastRenderedPageBreak/>
        <w:t>системное</w:t>
      </w:r>
      <w:r>
        <w:rPr>
          <w:spacing w:val="1"/>
          <w:sz w:val="24"/>
        </w:rPr>
        <w:t xml:space="preserve"> </w:t>
      </w:r>
      <w:r>
        <w:rPr>
          <w:sz w:val="24"/>
        </w:rPr>
        <w:t>воздействие</w:t>
      </w:r>
      <w:r>
        <w:rPr>
          <w:spacing w:val="1"/>
          <w:sz w:val="24"/>
        </w:rPr>
        <w:t xml:space="preserve"> </w:t>
      </w:r>
      <w:r>
        <w:rPr>
          <w:sz w:val="24"/>
        </w:rPr>
        <w:t>на</w:t>
      </w:r>
      <w:r>
        <w:rPr>
          <w:spacing w:val="1"/>
          <w:sz w:val="24"/>
        </w:rPr>
        <w:t xml:space="preserve"> </w:t>
      </w:r>
      <w:r>
        <w:rPr>
          <w:sz w:val="24"/>
        </w:rPr>
        <w:t>учебно-познавательную</w:t>
      </w:r>
      <w:r>
        <w:rPr>
          <w:spacing w:val="1"/>
          <w:sz w:val="24"/>
        </w:rPr>
        <w:t xml:space="preserve"> </w:t>
      </w:r>
      <w:r>
        <w:rPr>
          <w:sz w:val="24"/>
        </w:rPr>
        <w:t>и</w:t>
      </w:r>
      <w:r>
        <w:rPr>
          <w:spacing w:val="1"/>
          <w:sz w:val="24"/>
        </w:rPr>
        <w:t xml:space="preserve"> </w:t>
      </w:r>
      <w:r>
        <w:rPr>
          <w:sz w:val="24"/>
        </w:rPr>
        <w:t>речевую</w:t>
      </w:r>
      <w:r>
        <w:rPr>
          <w:spacing w:val="1"/>
          <w:sz w:val="24"/>
        </w:rPr>
        <w:t xml:space="preserve"> </w:t>
      </w:r>
      <w:r>
        <w:rPr>
          <w:sz w:val="24"/>
        </w:rPr>
        <w:t>деятельность</w:t>
      </w:r>
      <w:r>
        <w:rPr>
          <w:spacing w:val="1"/>
          <w:sz w:val="24"/>
        </w:rPr>
        <w:t xml:space="preserve"> </w:t>
      </w:r>
      <w:r>
        <w:rPr>
          <w:sz w:val="24"/>
        </w:rPr>
        <w:t>обучающегося</w:t>
      </w:r>
      <w:r>
        <w:rPr>
          <w:spacing w:val="60"/>
          <w:sz w:val="24"/>
        </w:rPr>
        <w:t xml:space="preserve"> </w:t>
      </w:r>
      <w:r>
        <w:rPr>
          <w:sz w:val="24"/>
        </w:rPr>
        <w:t>с</w:t>
      </w:r>
      <w:r>
        <w:rPr>
          <w:spacing w:val="-57"/>
          <w:sz w:val="24"/>
        </w:rPr>
        <w:t xml:space="preserve"> </w:t>
      </w:r>
      <w:r>
        <w:rPr>
          <w:sz w:val="24"/>
        </w:rPr>
        <w:t>ЗПР,</w:t>
      </w:r>
      <w:r>
        <w:rPr>
          <w:spacing w:val="1"/>
          <w:sz w:val="24"/>
        </w:rPr>
        <w:t xml:space="preserve"> </w:t>
      </w:r>
      <w:r>
        <w:rPr>
          <w:sz w:val="24"/>
        </w:rPr>
        <w:t>направленное</w:t>
      </w:r>
      <w:r>
        <w:rPr>
          <w:spacing w:val="1"/>
          <w:sz w:val="24"/>
        </w:rPr>
        <w:t xml:space="preserve"> </w:t>
      </w:r>
      <w:r>
        <w:rPr>
          <w:sz w:val="24"/>
        </w:rPr>
        <w:t>на</w:t>
      </w:r>
      <w:r>
        <w:rPr>
          <w:spacing w:val="1"/>
          <w:sz w:val="24"/>
        </w:rPr>
        <w:t xml:space="preserve"> </w:t>
      </w:r>
      <w:r>
        <w:rPr>
          <w:sz w:val="24"/>
        </w:rPr>
        <w:t>формирование</w:t>
      </w:r>
      <w:r>
        <w:rPr>
          <w:spacing w:val="1"/>
          <w:sz w:val="24"/>
        </w:rPr>
        <w:t xml:space="preserve"> </w:t>
      </w:r>
      <w:r>
        <w:rPr>
          <w:sz w:val="24"/>
        </w:rPr>
        <w:t>универсальных</w:t>
      </w:r>
      <w:r>
        <w:rPr>
          <w:spacing w:val="1"/>
          <w:sz w:val="24"/>
        </w:rPr>
        <w:t xml:space="preserve"> </w:t>
      </w:r>
      <w:r>
        <w:rPr>
          <w:sz w:val="24"/>
        </w:rPr>
        <w:t>учебных</w:t>
      </w:r>
      <w:r>
        <w:rPr>
          <w:spacing w:val="1"/>
          <w:sz w:val="24"/>
        </w:rPr>
        <w:t xml:space="preserve"> </w:t>
      </w:r>
      <w:r>
        <w:rPr>
          <w:sz w:val="24"/>
        </w:rPr>
        <w:t>действий</w:t>
      </w:r>
      <w:r>
        <w:rPr>
          <w:spacing w:val="1"/>
          <w:sz w:val="24"/>
        </w:rPr>
        <w:t xml:space="preserve"> </w:t>
      </w:r>
      <w:r>
        <w:rPr>
          <w:sz w:val="24"/>
        </w:rPr>
        <w:t>и</w:t>
      </w:r>
      <w:r>
        <w:rPr>
          <w:spacing w:val="1"/>
          <w:sz w:val="24"/>
        </w:rPr>
        <w:t xml:space="preserve"> </w:t>
      </w:r>
      <w:r>
        <w:rPr>
          <w:sz w:val="24"/>
        </w:rPr>
        <w:t>коррекцию</w:t>
      </w:r>
      <w:r>
        <w:rPr>
          <w:spacing w:val="1"/>
          <w:sz w:val="24"/>
        </w:rPr>
        <w:t xml:space="preserve"> </w:t>
      </w:r>
      <w:r>
        <w:rPr>
          <w:sz w:val="24"/>
        </w:rPr>
        <w:t>отклонений</w:t>
      </w:r>
      <w:r>
        <w:rPr>
          <w:spacing w:val="-1"/>
          <w:sz w:val="24"/>
        </w:rPr>
        <w:t xml:space="preserve"> </w:t>
      </w:r>
      <w:r>
        <w:rPr>
          <w:sz w:val="24"/>
        </w:rPr>
        <w:t>в</w:t>
      </w:r>
      <w:r>
        <w:rPr>
          <w:spacing w:val="-1"/>
          <w:sz w:val="24"/>
        </w:rPr>
        <w:t xml:space="preserve"> </w:t>
      </w:r>
      <w:r>
        <w:rPr>
          <w:sz w:val="24"/>
        </w:rPr>
        <w:t>развитии;</w:t>
      </w:r>
    </w:p>
    <w:p w14:paraId="0ED8B558" w14:textId="77777777" w:rsidR="0052501E" w:rsidRDefault="00B0778F">
      <w:pPr>
        <w:spacing w:before="65"/>
        <w:ind w:left="212" w:right="249"/>
        <w:rPr>
          <w:sz w:val="24"/>
        </w:rPr>
      </w:pPr>
      <w:r>
        <w:rPr>
          <w:sz w:val="24"/>
        </w:rPr>
        <w:t>коррекцию и</w:t>
      </w:r>
      <w:r>
        <w:rPr>
          <w:spacing w:val="1"/>
          <w:sz w:val="24"/>
        </w:rPr>
        <w:t xml:space="preserve"> </w:t>
      </w:r>
      <w:r>
        <w:rPr>
          <w:sz w:val="24"/>
        </w:rPr>
        <w:t>развитие</w:t>
      </w:r>
      <w:r>
        <w:rPr>
          <w:spacing w:val="-3"/>
          <w:sz w:val="24"/>
        </w:rPr>
        <w:t xml:space="preserve"> </w:t>
      </w:r>
      <w:r>
        <w:rPr>
          <w:sz w:val="24"/>
        </w:rPr>
        <w:t>высших</w:t>
      </w:r>
      <w:r>
        <w:rPr>
          <w:spacing w:val="2"/>
          <w:sz w:val="24"/>
        </w:rPr>
        <w:t xml:space="preserve"> </w:t>
      </w:r>
      <w:r>
        <w:rPr>
          <w:sz w:val="24"/>
        </w:rPr>
        <w:t>психических</w:t>
      </w:r>
      <w:r>
        <w:rPr>
          <w:spacing w:val="1"/>
          <w:sz w:val="24"/>
        </w:rPr>
        <w:t xml:space="preserve"> </w:t>
      </w:r>
      <w:r>
        <w:rPr>
          <w:sz w:val="24"/>
        </w:rPr>
        <w:t>функций, развитие</w:t>
      </w:r>
      <w:r>
        <w:rPr>
          <w:spacing w:val="-1"/>
          <w:sz w:val="24"/>
        </w:rPr>
        <w:t xml:space="preserve"> </w:t>
      </w:r>
      <w:r>
        <w:rPr>
          <w:sz w:val="24"/>
        </w:rPr>
        <w:t>эмоциональной, регуляторной и</w:t>
      </w:r>
      <w:r>
        <w:rPr>
          <w:spacing w:val="-57"/>
          <w:sz w:val="24"/>
        </w:rPr>
        <w:t xml:space="preserve"> </w:t>
      </w:r>
      <w:r>
        <w:rPr>
          <w:sz w:val="24"/>
        </w:rPr>
        <w:t>личностной</w:t>
      </w:r>
      <w:r>
        <w:rPr>
          <w:spacing w:val="-1"/>
          <w:sz w:val="24"/>
        </w:rPr>
        <w:t xml:space="preserve"> </w:t>
      </w:r>
      <w:r>
        <w:rPr>
          <w:sz w:val="24"/>
        </w:rPr>
        <w:t>сферы</w:t>
      </w:r>
      <w:r>
        <w:rPr>
          <w:spacing w:val="-1"/>
          <w:sz w:val="24"/>
        </w:rPr>
        <w:t xml:space="preserve"> </w:t>
      </w:r>
      <w:r>
        <w:rPr>
          <w:sz w:val="24"/>
        </w:rPr>
        <w:t>обучающегося</w:t>
      </w:r>
      <w:r>
        <w:rPr>
          <w:spacing w:val="1"/>
          <w:sz w:val="24"/>
        </w:rPr>
        <w:t xml:space="preserve"> </w:t>
      </w:r>
      <w:r>
        <w:rPr>
          <w:sz w:val="24"/>
        </w:rPr>
        <w:t>с</w:t>
      </w:r>
      <w:r>
        <w:rPr>
          <w:spacing w:val="-2"/>
          <w:sz w:val="24"/>
        </w:rPr>
        <w:t xml:space="preserve"> </w:t>
      </w:r>
      <w:r>
        <w:rPr>
          <w:sz w:val="24"/>
        </w:rPr>
        <w:t>ЗПР и</w:t>
      </w:r>
      <w:r>
        <w:rPr>
          <w:spacing w:val="-1"/>
          <w:sz w:val="24"/>
        </w:rPr>
        <w:t xml:space="preserve"> </w:t>
      </w:r>
      <w:r>
        <w:rPr>
          <w:sz w:val="24"/>
        </w:rPr>
        <w:t>психокоррекцию его</w:t>
      </w:r>
      <w:r>
        <w:rPr>
          <w:spacing w:val="-2"/>
          <w:sz w:val="24"/>
        </w:rPr>
        <w:t xml:space="preserve"> </w:t>
      </w:r>
      <w:r>
        <w:rPr>
          <w:sz w:val="24"/>
        </w:rPr>
        <w:t>поведения;</w:t>
      </w:r>
    </w:p>
    <w:p w14:paraId="2AB1BAC6" w14:textId="77777777" w:rsidR="0052501E" w:rsidRDefault="00B0778F">
      <w:pPr>
        <w:ind w:left="212" w:right="249"/>
        <w:rPr>
          <w:sz w:val="24"/>
        </w:rPr>
      </w:pPr>
      <w:r>
        <w:rPr>
          <w:sz w:val="24"/>
        </w:rPr>
        <w:t>формирование</w:t>
      </w:r>
      <w:r>
        <w:rPr>
          <w:spacing w:val="53"/>
          <w:sz w:val="24"/>
        </w:rPr>
        <w:t xml:space="preserve"> </w:t>
      </w:r>
      <w:r>
        <w:rPr>
          <w:sz w:val="24"/>
        </w:rPr>
        <w:t>стремления</w:t>
      </w:r>
      <w:r>
        <w:rPr>
          <w:spacing w:val="55"/>
          <w:sz w:val="24"/>
        </w:rPr>
        <w:t xml:space="preserve"> </w:t>
      </w:r>
      <w:r>
        <w:rPr>
          <w:sz w:val="24"/>
        </w:rPr>
        <w:t>к</w:t>
      </w:r>
      <w:r>
        <w:rPr>
          <w:spacing w:val="56"/>
          <w:sz w:val="24"/>
        </w:rPr>
        <w:t xml:space="preserve"> </w:t>
      </w:r>
      <w:r>
        <w:rPr>
          <w:sz w:val="24"/>
        </w:rPr>
        <w:t>осознанному</w:t>
      </w:r>
      <w:r>
        <w:rPr>
          <w:spacing w:val="50"/>
          <w:sz w:val="24"/>
        </w:rPr>
        <w:t xml:space="preserve"> </w:t>
      </w:r>
      <w:r>
        <w:rPr>
          <w:sz w:val="24"/>
        </w:rPr>
        <w:t>самопознанию</w:t>
      </w:r>
      <w:r>
        <w:rPr>
          <w:spacing w:val="55"/>
          <w:sz w:val="24"/>
        </w:rPr>
        <w:t xml:space="preserve"> </w:t>
      </w:r>
      <w:r>
        <w:rPr>
          <w:sz w:val="24"/>
        </w:rPr>
        <w:t>и</w:t>
      </w:r>
      <w:r>
        <w:rPr>
          <w:spacing w:val="56"/>
          <w:sz w:val="24"/>
        </w:rPr>
        <w:t xml:space="preserve"> </w:t>
      </w:r>
      <w:r>
        <w:rPr>
          <w:sz w:val="24"/>
        </w:rPr>
        <w:t>саморазвитию</w:t>
      </w:r>
      <w:r>
        <w:rPr>
          <w:spacing w:val="57"/>
          <w:sz w:val="24"/>
        </w:rPr>
        <w:t xml:space="preserve"> </w:t>
      </w:r>
      <w:r>
        <w:rPr>
          <w:sz w:val="24"/>
        </w:rPr>
        <w:t>у</w:t>
      </w:r>
      <w:r>
        <w:rPr>
          <w:spacing w:val="50"/>
          <w:sz w:val="24"/>
        </w:rPr>
        <w:t xml:space="preserve"> </w:t>
      </w:r>
      <w:r>
        <w:rPr>
          <w:sz w:val="24"/>
        </w:rPr>
        <w:t>обучающихся</w:t>
      </w:r>
      <w:r>
        <w:rPr>
          <w:spacing w:val="55"/>
          <w:sz w:val="24"/>
        </w:rPr>
        <w:t xml:space="preserve"> </w:t>
      </w:r>
      <w:r>
        <w:rPr>
          <w:sz w:val="24"/>
        </w:rPr>
        <w:t>с</w:t>
      </w:r>
      <w:r>
        <w:rPr>
          <w:spacing w:val="-57"/>
          <w:sz w:val="24"/>
        </w:rPr>
        <w:t xml:space="preserve"> </w:t>
      </w:r>
      <w:r>
        <w:rPr>
          <w:sz w:val="24"/>
        </w:rPr>
        <w:t>ЗПР;</w:t>
      </w:r>
    </w:p>
    <w:p w14:paraId="7F57148B" w14:textId="77777777" w:rsidR="0052501E" w:rsidRDefault="00B0778F">
      <w:pPr>
        <w:spacing w:before="1"/>
        <w:ind w:left="212" w:right="249"/>
        <w:rPr>
          <w:sz w:val="24"/>
        </w:rPr>
      </w:pPr>
      <w:r>
        <w:rPr>
          <w:sz w:val="24"/>
        </w:rPr>
        <w:t>формирование</w:t>
      </w:r>
      <w:r>
        <w:rPr>
          <w:spacing w:val="42"/>
          <w:sz w:val="24"/>
        </w:rPr>
        <w:t xml:space="preserve"> </w:t>
      </w:r>
      <w:r>
        <w:rPr>
          <w:sz w:val="24"/>
        </w:rPr>
        <w:t>способов</w:t>
      </w:r>
      <w:r>
        <w:rPr>
          <w:spacing w:val="44"/>
          <w:sz w:val="24"/>
        </w:rPr>
        <w:t xml:space="preserve"> </w:t>
      </w:r>
      <w:r>
        <w:rPr>
          <w:sz w:val="24"/>
        </w:rPr>
        <w:t>регуляции</w:t>
      </w:r>
      <w:r>
        <w:rPr>
          <w:spacing w:val="45"/>
          <w:sz w:val="24"/>
        </w:rPr>
        <w:t xml:space="preserve"> </w:t>
      </w:r>
      <w:r>
        <w:rPr>
          <w:sz w:val="24"/>
        </w:rPr>
        <w:t>поведения</w:t>
      </w:r>
      <w:r>
        <w:rPr>
          <w:spacing w:val="42"/>
          <w:sz w:val="24"/>
        </w:rPr>
        <w:t xml:space="preserve"> </w:t>
      </w:r>
      <w:r>
        <w:rPr>
          <w:sz w:val="24"/>
        </w:rPr>
        <w:t>и</w:t>
      </w:r>
      <w:r>
        <w:rPr>
          <w:spacing w:val="45"/>
          <w:sz w:val="24"/>
        </w:rPr>
        <w:t xml:space="preserve"> </w:t>
      </w:r>
      <w:r>
        <w:rPr>
          <w:sz w:val="24"/>
        </w:rPr>
        <w:t>эмоциональных</w:t>
      </w:r>
      <w:r>
        <w:rPr>
          <w:spacing w:val="46"/>
          <w:sz w:val="24"/>
        </w:rPr>
        <w:t xml:space="preserve"> </w:t>
      </w:r>
      <w:r>
        <w:rPr>
          <w:sz w:val="24"/>
        </w:rPr>
        <w:t>состояний</w:t>
      </w:r>
      <w:r>
        <w:rPr>
          <w:spacing w:val="45"/>
          <w:sz w:val="24"/>
        </w:rPr>
        <w:t xml:space="preserve"> </w:t>
      </w:r>
      <w:r>
        <w:rPr>
          <w:sz w:val="24"/>
        </w:rPr>
        <w:t>с</w:t>
      </w:r>
      <w:r>
        <w:rPr>
          <w:spacing w:val="46"/>
          <w:sz w:val="24"/>
        </w:rPr>
        <w:t xml:space="preserve"> </w:t>
      </w:r>
      <w:r>
        <w:rPr>
          <w:sz w:val="24"/>
        </w:rPr>
        <w:t>учетом</w:t>
      </w:r>
      <w:r>
        <w:rPr>
          <w:spacing w:val="44"/>
          <w:sz w:val="24"/>
        </w:rPr>
        <w:t xml:space="preserve"> </w:t>
      </w:r>
      <w:r>
        <w:rPr>
          <w:sz w:val="24"/>
        </w:rPr>
        <w:t>норм</w:t>
      </w:r>
      <w:r>
        <w:rPr>
          <w:spacing w:val="43"/>
          <w:sz w:val="24"/>
        </w:rPr>
        <w:t xml:space="preserve"> </w:t>
      </w:r>
      <w:r>
        <w:rPr>
          <w:sz w:val="24"/>
        </w:rPr>
        <w:t>и</w:t>
      </w:r>
      <w:r>
        <w:rPr>
          <w:spacing w:val="-57"/>
          <w:sz w:val="24"/>
        </w:rPr>
        <w:t xml:space="preserve"> </w:t>
      </w:r>
      <w:r>
        <w:rPr>
          <w:sz w:val="24"/>
        </w:rPr>
        <w:t>правил</w:t>
      </w:r>
      <w:r>
        <w:rPr>
          <w:spacing w:val="-2"/>
          <w:sz w:val="24"/>
        </w:rPr>
        <w:t xml:space="preserve"> </w:t>
      </w:r>
      <w:r>
        <w:rPr>
          <w:sz w:val="24"/>
        </w:rPr>
        <w:t>общественного уклада;</w:t>
      </w:r>
    </w:p>
    <w:p w14:paraId="4ABC17CD" w14:textId="77777777" w:rsidR="0052501E" w:rsidRDefault="00B0778F">
      <w:pPr>
        <w:ind w:left="212" w:right="249"/>
        <w:rPr>
          <w:sz w:val="24"/>
        </w:rPr>
      </w:pPr>
      <w:r>
        <w:rPr>
          <w:sz w:val="24"/>
        </w:rPr>
        <w:t>развитие навыков конструктивного общения и эффективного взаимодействия с окружающими;</w:t>
      </w:r>
      <w:r>
        <w:rPr>
          <w:spacing w:val="1"/>
          <w:sz w:val="24"/>
        </w:rPr>
        <w:t xml:space="preserve"> </w:t>
      </w:r>
      <w:r>
        <w:rPr>
          <w:sz w:val="24"/>
        </w:rPr>
        <w:t>развитие</w:t>
      </w:r>
      <w:r>
        <w:rPr>
          <w:spacing w:val="28"/>
          <w:sz w:val="24"/>
        </w:rPr>
        <w:t xml:space="preserve"> </w:t>
      </w:r>
      <w:r>
        <w:rPr>
          <w:sz w:val="24"/>
        </w:rPr>
        <w:t>компетенций,</w:t>
      </w:r>
      <w:r>
        <w:rPr>
          <w:spacing w:val="28"/>
          <w:sz w:val="24"/>
        </w:rPr>
        <w:t xml:space="preserve"> </w:t>
      </w:r>
      <w:r>
        <w:rPr>
          <w:sz w:val="24"/>
        </w:rPr>
        <w:t>необходимых</w:t>
      </w:r>
      <w:r>
        <w:rPr>
          <w:spacing w:val="31"/>
          <w:sz w:val="24"/>
        </w:rPr>
        <w:t xml:space="preserve"> </w:t>
      </w:r>
      <w:r>
        <w:rPr>
          <w:sz w:val="24"/>
        </w:rPr>
        <w:t>для</w:t>
      </w:r>
      <w:r>
        <w:rPr>
          <w:spacing w:val="29"/>
          <w:sz w:val="24"/>
        </w:rPr>
        <w:t xml:space="preserve"> </w:t>
      </w:r>
      <w:r>
        <w:rPr>
          <w:sz w:val="24"/>
        </w:rPr>
        <w:t>продолжения</w:t>
      </w:r>
      <w:r>
        <w:rPr>
          <w:spacing w:val="28"/>
          <w:sz w:val="24"/>
        </w:rPr>
        <w:t xml:space="preserve"> </w:t>
      </w:r>
      <w:r>
        <w:rPr>
          <w:sz w:val="24"/>
        </w:rPr>
        <w:t>образования</w:t>
      </w:r>
      <w:r>
        <w:rPr>
          <w:spacing w:val="28"/>
          <w:sz w:val="24"/>
        </w:rPr>
        <w:t xml:space="preserve"> </w:t>
      </w:r>
      <w:r>
        <w:rPr>
          <w:sz w:val="24"/>
        </w:rPr>
        <w:t>и</w:t>
      </w:r>
      <w:r>
        <w:rPr>
          <w:spacing w:val="29"/>
          <w:sz w:val="24"/>
        </w:rPr>
        <w:t xml:space="preserve"> </w:t>
      </w:r>
      <w:r>
        <w:rPr>
          <w:sz w:val="24"/>
        </w:rPr>
        <w:t>профессионального</w:t>
      </w:r>
      <w:r>
        <w:rPr>
          <w:spacing w:val="-57"/>
          <w:sz w:val="24"/>
        </w:rPr>
        <w:t xml:space="preserve"> </w:t>
      </w:r>
      <w:r>
        <w:rPr>
          <w:sz w:val="24"/>
        </w:rPr>
        <w:t>самоопределения;</w:t>
      </w:r>
    </w:p>
    <w:p w14:paraId="2CE9DE54" w14:textId="77777777" w:rsidR="0052501E" w:rsidRDefault="00B0778F">
      <w:pPr>
        <w:ind w:left="212" w:right="249"/>
        <w:rPr>
          <w:sz w:val="24"/>
        </w:rPr>
      </w:pPr>
      <w:r>
        <w:rPr>
          <w:sz w:val="24"/>
        </w:rPr>
        <w:t>развитие</w:t>
      </w:r>
      <w:r>
        <w:rPr>
          <w:spacing w:val="29"/>
          <w:sz w:val="24"/>
        </w:rPr>
        <w:t xml:space="preserve"> </w:t>
      </w:r>
      <w:r>
        <w:rPr>
          <w:sz w:val="24"/>
        </w:rPr>
        <w:t>осознанного</w:t>
      </w:r>
      <w:r>
        <w:rPr>
          <w:spacing w:val="27"/>
          <w:sz w:val="24"/>
        </w:rPr>
        <w:t xml:space="preserve"> </w:t>
      </w:r>
      <w:r>
        <w:rPr>
          <w:sz w:val="24"/>
        </w:rPr>
        <w:t>подхода</w:t>
      </w:r>
      <w:r>
        <w:rPr>
          <w:spacing w:val="29"/>
          <w:sz w:val="24"/>
        </w:rPr>
        <w:t xml:space="preserve"> </w:t>
      </w:r>
      <w:r>
        <w:rPr>
          <w:sz w:val="24"/>
        </w:rPr>
        <w:t>в</w:t>
      </w:r>
      <w:r>
        <w:rPr>
          <w:spacing w:val="29"/>
          <w:sz w:val="24"/>
        </w:rPr>
        <w:t xml:space="preserve"> </w:t>
      </w:r>
      <w:r>
        <w:rPr>
          <w:sz w:val="24"/>
        </w:rPr>
        <w:t>решении</w:t>
      </w:r>
      <w:r>
        <w:rPr>
          <w:spacing w:val="28"/>
          <w:sz w:val="24"/>
        </w:rPr>
        <w:t xml:space="preserve"> </w:t>
      </w:r>
      <w:r>
        <w:rPr>
          <w:sz w:val="24"/>
        </w:rPr>
        <w:t>нравственных</w:t>
      </w:r>
      <w:r>
        <w:rPr>
          <w:spacing w:val="29"/>
          <w:sz w:val="24"/>
        </w:rPr>
        <w:t xml:space="preserve"> </w:t>
      </w:r>
      <w:r>
        <w:rPr>
          <w:sz w:val="24"/>
        </w:rPr>
        <w:t>проблем</w:t>
      </w:r>
      <w:r>
        <w:rPr>
          <w:spacing w:val="29"/>
          <w:sz w:val="24"/>
        </w:rPr>
        <w:t xml:space="preserve"> </w:t>
      </w:r>
      <w:r>
        <w:rPr>
          <w:sz w:val="24"/>
        </w:rPr>
        <w:t>на</w:t>
      </w:r>
      <w:r>
        <w:rPr>
          <w:spacing w:val="29"/>
          <w:sz w:val="24"/>
        </w:rPr>
        <w:t xml:space="preserve"> </w:t>
      </w:r>
      <w:r>
        <w:rPr>
          <w:sz w:val="24"/>
        </w:rPr>
        <w:t>основе</w:t>
      </w:r>
      <w:r>
        <w:rPr>
          <w:spacing w:val="28"/>
          <w:sz w:val="24"/>
        </w:rPr>
        <w:t xml:space="preserve"> </w:t>
      </w:r>
      <w:r>
        <w:rPr>
          <w:sz w:val="24"/>
        </w:rPr>
        <w:t>личностного</w:t>
      </w:r>
      <w:r>
        <w:rPr>
          <w:spacing w:val="-57"/>
          <w:sz w:val="24"/>
        </w:rPr>
        <w:t xml:space="preserve"> </w:t>
      </w:r>
      <w:r>
        <w:rPr>
          <w:sz w:val="24"/>
        </w:rPr>
        <w:t>выбора,</w:t>
      </w:r>
      <w:r>
        <w:rPr>
          <w:spacing w:val="-1"/>
          <w:sz w:val="24"/>
        </w:rPr>
        <w:t xml:space="preserve"> </w:t>
      </w:r>
      <w:r>
        <w:rPr>
          <w:sz w:val="24"/>
        </w:rPr>
        <w:t>осознанного и</w:t>
      </w:r>
      <w:r>
        <w:rPr>
          <w:spacing w:val="-3"/>
          <w:sz w:val="24"/>
        </w:rPr>
        <w:t xml:space="preserve"> </w:t>
      </w:r>
      <w:r>
        <w:rPr>
          <w:sz w:val="24"/>
        </w:rPr>
        <w:t>ответственного отношения</w:t>
      </w:r>
      <w:r>
        <w:rPr>
          <w:spacing w:val="-1"/>
          <w:sz w:val="24"/>
        </w:rPr>
        <w:t xml:space="preserve"> </w:t>
      </w:r>
      <w:r>
        <w:rPr>
          <w:sz w:val="24"/>
        </w:rPr>
        <w:t>к своим</w:t>
      </w:r>
      <w:r>
        <w:rPr>
          <w:spacing w:val="-2"/>
          <w:sz w:val="24"/>
        </w:rPr>
        <w:t xml:space="preserve"> </w:t>
      </w:r>
      <w:r>
        <w:rPr>
          <w:sz w:val="24"/>
        </w:rPr>
        <w:t>поступкам;</w:t>
      </w:r>
    </w:p>
    <w:p w14:paraId="2303019A" w14:textId="77777777" w:rsidR="0052501E" w:rsidRDefault="00B0778F">
      <w:pPr>
        <w:tabs>
          <w:tab w:val="left" w:pos="1704"/>
          <w:tab w:val="left" w:pos="2691"/>
          <w:tab w:val="left" w:pos="4432"/>
          <w:tab w:val="left" w:pos="4795"/>
          <w:tab w:val="left" w:pos="5720"/>
          <w:tab w:val="left" w:pos="7776"/>
          <w:tab w:val="left" w:pos="8864"/>
          <w:tab w:val="left" w:pos="9758"/>
        </w:tabs>
        <w:ind w:left="212" w:right="247"/>
        <w:rPr>
          <w:sz w:val="24"/>
        </w:rPr>
      </w:pPr>
      <w:r>
        <w:rPr>
          <w:sz w:val="24"/>
        </w:rPr>
        <w:t>социальную</w:t>
      </w:r>
      <w:r>
        <w:rPr>
          <w:sz w:val="24"/>
        </w:rPr>
        <w:tab/>
        <w:t>защиту</w:t>
      </w:r>
      <w:r>
        <w:rPr>
          <w:sz w:val="24"/>
        </w:rPr>
        <w:tab/>
        <w:t>обучающегося</w:t>
      </w:r>
      <w:r>
        <w:rPr>
          <w:sz w:val="24"/>
        </w:rPr>
        <w:tab/>
        <w:t>в</w:t>
      </w:r>
      <w:r>
        <w:rPr>
          <w:sz w:val="24"/>
        </w:rPr>
        <w:tab/>
        <w:t>случае</w:t>
      </w:r>
      <w:r>
        <w:rPr>
          <w:sz w:val="24"/>
        </w:rPr>
        <w:tab/>
        <w:t>неблагоприятных</w:t>
      </w:r>
      <w:r>
        <w:rPr>
          <w:sz w:val="24"/>
        </w:rPr>
        <w:tab/>
        <w:t>условий</w:t>
      </w:r>
      <w:r>
        <w:rPr>
          <w:sz w:val="24"/>
        </w:rPr>
        <w:tab/>
        <w:t>жизни</w:t>
      </w:r>
      <w:r>
        <w:rPr>
          <w:sz w:val="24"/>
        </w:rPr>
        <w:tab/>
        <w:t>при</w:t>
      </w:r>
      <w:r>
        <w:rPr>
          <w:spacing w:val="-57"/>
          <w:sz w:val="24"/>
        </w:rPr>
        <w:t xml:space="preserve"> </w:t>
      </w:r>
      <w:r>
        <w:rPr>
          <w:sz w:val="24"/>
        </w:rPr>
        <w:t>психотравмирующих</w:t>
      </w:r>
      <w:r>
        <w:rPr>
          <w:spacing w:val="1"/>
          <w:sz w:val="24"/>
        </w:rPr>
        <w:t xml:space="preserve"> </w:t>
      </w:r>
      <w:r>
        <w:rPr>
          <w:sz w:val="24"/>
        </w:rPr>
        <w:t>обстоятельствах.</w:t>
      </w:r>
    </w:p>
    <w:p w14:paraId="4561368E" w14:textId="77777777" w:rsidR="0052501E" w:rsidRDefault="00B0778F" w:rsidP="001E0EBC">
      <w:pPr>
        <w:pStyle w:val="a5"/>
        <w:numPr>
          <w:ilvl w:val="3"/>
          <w:numId w:val="11"/>
        </w:numPr>
        <w:tabs>
          <w:tab w:val="left" w:pos="1036"/>
        </w:tabs>
        <w:ind w:right="251"/>
        <w:rPr>
          <w:sz w:val="24"/>
        </w:rPr>
      </w:pPr>
      <w:r>
        <w:rPr>
          <w:sz w:val="24"/>
        </w:rPr>
        <w:t>Организация и проведение</w:t>
      </w:r>
      <w:r>
        <w:rPr>
          <w:spacing w:val="1"/>
          <w:sz w:val="24"/>
        </w:rPr>
        <w:t xml:space="preserve"> </w:t>
      </w:r>
      <w:r>
        <w:rPr>
          <w:sz w:val="24"/>
        </w:rPr>
        <w:t>коррекционно-развивающей</w:t>
      </w:r>
      <w:r>
        <w:rPr>
          <w:spacing w:val="1"/>
          <w:sz w:val="24"/>
        </w:rPr>
        <w:t xml:space="preserve"> </w:t>
      </w:r>
      <w:r>
        <w:rPr>
          <w:sz w:val="24"/>
        </w:rPr>
        <w:t>работы</w:t>
      </w:r>
      <w:r>
        <w:rPr>
          <w:spacing w:val="1"/>
          <w:sz w:val="24"/>
        </w:rPr>
        <w:t xml:space="preserve"> </w:t>
      </w:r>
      <w:r>
        <w:rPr>
          <w:sz w:val="24"/>
        </w:rPr>
        <w:t>в</w:t>
      </w:r>
      <w:r>
        <w:rPr>
          <w:spacing w:val="1"/>
          <w:sz w:val="24"/>
        </w:rPr>
        <w:t xml:space="preserve"> </w:t>
      </w:r>
      <w:r>
        <w:rPr>
          <w:sz w:val="24"/>
        </w:rPr>
        <w:t>системе</w:t>
      </w:r>
      <w:r>
        <w:rPr>
          <w:spacing w:val="1"/>
          <w:sz w:val="24"/>
        </w:rPr>
        <w:t xml:space="preserve"> </w:t>
      </w:r>
      <w:r>
        <w:rPr>
          <w:sz w:val="24"/>
        </w:rPr>
        <w:t>реализации</w:t>
      </w:r>
      <w:r>
        <w:rPr>
          <w:spacing w:val="-57"/>
          <w:sz w:val="24"/>
        </w:rPr>
        <w:t xml:space="preserve"> </w:t>
      </w:r>
      <w:r>
        <w:rPr>
          <w:sz w:val="24"/>
        </w:rPr>
        <w:t>АООП</w:t>
      </w:r>
      <w:r>
        <w:rPr>
          <w:spacing w:val="-2"/>
          <w:sz w:val="24"/>
        </w:rPr>
        <w:t xml:space="preserve"> </w:t>
      </w:r>
      <w:r>
        <w:rPr>
          <w:sz w:val="24"/>
        </w:rPr>
        <w:t>ООО</w:t>
      </w:r>
      <w:r>
        <w:rPr>
          <w:spacing w:val="-1"/>
          <w:sz w:val="24"/>
        </w:rPr>
        <w:t xml:space="preserve"> </w:t>
      </w:r>
      <w:r>
        <w:rPr>
          <w:sz w:val="24"/>
        </w:rPr>
        <w:t>для</w:t>
      </w:r>
      <w:r>
        <w:rPr>
          <w:spacing w:val="-1"/>
          <w:sz w:val="24"/>
        </w:rPr>
        <w:t xml:space="preserve"> </w:t>
      </w:r>
      <w:r>
        <w:rPr>
          <w:sz w:val="24"/>
        </w:rPr>
        <w:t>обучающихся с</w:t>
      </w:r>
      <w:r>
        <w:rPr>
          <w:spacing w:val="-1"/>
          <w:sz w:val="24"/>
        </w:rPr>
        <w:t xml:space="preserve"> </w:t>
      </w:r>
      <w:r>
        <w:rPr>
          <w:sz w:val="24"/>
        </w:rPr>
        <w:t>ЗПР</w:t>
      </w:r>
      <w:r>
        <w:rPr>
          <w:spacing w:val="-1"/>
          <w:sz w:val="24"/>
        </w:rPr>
        <w:t xml:space="preserve"> </w:t>
      </w:r>
      <w:r>
        <w:rPr>
          <w:sz w:val="24"/>
        </w:rPr>
        <w:t>отражается в</w:t>
      </w:r>
      <w:r>
        <w:rPr>
          <w:spacing w:val="-1"/>
          <w:sz w:val="24"/>
        </w:rPr>
        <w:t xml:space="preserve"> </w:t>
      </w:r>
      <w:r>
        <w:rPr>
          <w:sz w:val="24"/>
        </w:rPr>
        <w:t>следующей</w:t>
      </w:r>
      <w:r>
        <w:rPr>
          <w:spacing w:val="-1"/>
          <w:sz w:val="24"/>
        </w:rPr>
        <w:t xml:space="preserve"> </w:t>
      </w:r>
      <w:r>
        <w:rPr>
          <w:sz w:val="24"/>
        </w:rPr>
        <w:t>документации:</w:t>
      </w:r>
    </w:p>
    <w:p w14:paraId="3D76B59C" w14:textId="77777777" w:rsidR="0052501E" w:rsidRDefault="00B0778F">
      <w:pPr>
        <w:ind w:left="212" w:right="250"/>
        <w:jc w:val="both"/>
        <w:rPr>
          <w:sz w:val="24"/>
        </w:rPr>
      </w:pPr>
      <w:r>
        <w:rPr>
          <w:sz w:val="24"/>
        </w:rPr>
        <w:t>индивидуальных</w:t>
      </w:r>
      <w:r>
        <w:rPr>
          <w:spacing w:val="1"/>
          <w:sz w:val="24"/>
        </w:rPr>
        <w:t xml:space="preserve"> </w:t>
      </w:r>
      <w:r>
        <w:rPr>
          <w:sz w:val="24"/>
        </w:rPr>
        <w:t>планах</w:t>
      </w:r>
      <w:r>
        <w:rPr>
          <w:spacing w:val="1"/>
          <w:sz w:val="24"/>
        </w:rPr>
        <w:t xml:space="preserve"> </w:t>
      </w:r>
      <w:r>
        <w:rPr>
          <w:sz w:val="24"/>
        </w:rPr>
        <w:t>коррекционно-развивающей</w:t>
      </w:r>
      <w:r>
        <w:rPr>
          <w:spacing w:val="1"/>
          <w:sz w:val="24"/>
        </w:rPr>
        <w:t xml:space="preserve"> </w:t>
      </w:r>
      <w:r>
        <w:rPr>
          <w:sz w:val="24"/>
        </w:rPr>
        <w:t>работы,</w:t>
      </w:r>
      <w:r>
        <w:rPr>
          <w:spacing w:val="1"/>
          <w:sz w:val="24"/>
        </w:rPr>
        <w:t xml:space="preserve"> </w:t>
      </w:r>
      <w:r>
        <w:rPr>
          <w:sz w:val="24"/>
        </w:rPr>
        <w:t>разработанных</w:t>
      </w:r>
      <w:r>
        <w:rPr>
          <w:spacing w:val="1"/>
          <w:sz w:val="24"/>
        </w:rPr>
        <w:t xml:space="preserve"> </w:t>
      </w:r>
      <w:r>
        <w:rPr>
          <w:sz w:val="24"/>
        </w:rPr>
        <w:t>для</w:t>
      </w:r>
      <w:r>
        <w:rPr>
          <w:spacing w:val="1"/>
          <w:sz w:val="24"/>
        </w:rPr>
        <w:t xml:space="preserve"> </w:t>
      </w:r>
      <w:r>
        <w:rPr>
          <w:sz w:val="24"/>
        </w:rPr>
        <w:t>каждого</w:t>
      </w:r>
      <w:r>
        <w:rPr>
          <w:spacing w:val="1"/>
          <w:sz w:val="24"/>
        </w:rPr>
        <w:t xml:space="preserve"> </w:t>
      </w:r>
      <w:r>
        <w:rPr>
          <w:sz w:val="24"/>
        </w:rPr>
        <w:t>обучающегося</w:t>
      </w:r>
      <w:r>
        <w:rPr>
          <w:spacing w:val="1"/>
          <w:sz w:val="24"/>
        </w:rPr>
        <w:t xml:space="preserve"> </w:t>
      </w:r>
      <w:r>
        <w:rPr>
          <w:sz w:val="24"/>
        </w:rPr>
        <w:t>и</w:t>
      </w:r>
      <w:r>
        <w:rPr>
          <w:spacing w:val="1"/>
          <w:sz w:val="24"/>
        </w:rPr>
        <w:t xml:space="preserve"> </w:t>
      </w:r>
      <w:r>
        <w:rPr>
          <w:sz w:val="24"/>
        </w:rPr>
        <w:t>утвержденных</w:t>
      </w:r>
      <w:r>
        <w:rPr>
          <w:spacing w:val="1"/>
          <w:sz w:val="24"/>
        </w:rPr>
        <w:t xml:space="preserve"> </w:t>
      </w:r>
      <w:r>
        <w:rPr>
          <w:sz w:val="24"/>
        </w:rPr>
        <w:t>руководителем</w:t>
      </w:r>
      <w:r>
        <w:rPr>
          <w:spacing w:val="1"/>
          <w:sz w:val="24"/>
        </w:rPr>
        <w:t xml:space="preserve"> </w:t>
      </w:r>
      <w:r>
        <w:rPr>
          <w:sz w:val="24"/>
        </w:rPr>
        <w:t>психолого-педагогического</w:t>
      </w:r>
      <w:r>
        <w:rPr>
          <w:spacing w:val="1"/>
          <w:sz w:val="24"/>
        </w:rPr>
        <w:t xml:space="preserve"> </w:t>
      </w:r>
      <w:r>
        <w:rPr>
          <w:sz w:val="24"/>
        </w:rPr>
        <w:t>консилиума</w:t>
      </w:r>
      <w:r>
        <w:rPr>
          <w:spacing w:val="1"/>
          <w:sz w:val="24"/>
        </w:rPr>
        <w:t xml:space="preserve"> </w:t>
      </w:r>
      <w:r>
        <w:rPr>
          <w:sz w:val="24"/>
        </w:rPr>
        <w:t>образовательной</w:t>
      </w:r>
      <w:r>
        <w:rPr>
          <w:spacing w:val="-1"/>
          <w:sz w:val="24"/>
        </w:rPr>
        <w:t xml:space="preserve"> </w:t>
      </w:r>
      <w:r>
        <w:rPr>
          <w:sz w:val="24"/>
        </w:rPr>
        <w:t>организации;</w:t>
      </w:r>
    </w:p>
    <w:p w14:paraId="0E21FB37" w14:textId="77777777" w:rsidR="0052501E" w:rsidRDefault="00B0778F">
      <w:pPr>
        <w:ind w:left="212" w:right="249"/>
        <w:jc w:val="both"/>
        <w:rPr>
          <w:sz w:val="24"/>
        </w:rPr>
      </w:pPr>
      <w:r>
        <w:rPr>
          <w:sz w:val="24"/>
        </w:rPr>
        <w:t>рабочих</w:t>
      </w:r>
      <w:r>
        <w:rPr>
          <w:spacing w:val="1"/>
          <w:sz w:val="24"/>
        </w:rPr>
        <w:t xml:space="preserve"> </w:t>
      </w:r>
      <w:r>
        <w:rPr>
          <w:sz w:val="24"/>
        </w:rPr>
        <w:t>программах</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и</w:t>
      </w:r>
      <w:r>
        <w:rPr>
          <w:spacing w:val="1"/>
          <w:sz w:val="24"/>
        </w:rPr>
        <w:t xml:space="preserve"> </w:t>
      </w:r>
      <w:r>
        <w:rPr>
          <w:sz w:val="24"/>
        </w:rPr>
        <w:t>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занятий;</w:t>
      </w:r>
    </w:p>
    <w:p w14:paraId="48AF22C7" w14:textId="77777777" w:rsidR="0052501E" w:rsidRDefault="00B0778F">
      <w:pPr>
        <w:ind w:left="212" w:right="247"/>
        <w:jc w:val="both"/>
        <w:rPr>
          <w:sz w:val="24"/>
        </w:rPr>
      </w:pPr>
      <w:r>
        <w:rPr>
          <w:sz w:val="24"/>
        </w:rPr>
        <w:t>планах</w:t>
      </w:r>
      <w:r>
        <w:rPr>
          <w:spacing w:val="1"/>
          <w:sz w:val="24"/>
        </w:rPr>
        <w:t xml:space="preserve"> </w:t>
      </w:r>
      <w:r>
        <w:rPr>
          <w:sz w:val="24"/>
        </w:rPr>
        <w:t>работы</w:t>
      </w:r>
      <w:r>
        <w:rPr>
          <w:spacing w:val="1"/>
          <w:sz w:val="24"/>
        </w:rPr>
        <w:t xml:space="preserve"> </w:t>
      </w:r>
      <w:r>
        <w:rPr>
          <w:sz w:val="24"/>
        </w:rPr>
        <w:t>педагога-психолога,</w:t>
      </w:r>
      <w:r>
        <w:rPr>
          <w:spacing w:val="1"/>
          <w:sz w:val="24"/>
        </w:rPr>
        <w:t xml:space="preserve"> </w:t>
      </w:r>
      <w:r>
        <w:rPr>
          <w:sz w:val="24"/>
        </w:rPr>
        <w:t>учителя-дефектолога</w:t>
      </w:r>
      <w:r>
        <w:rPr>
          <w:spacing w:val="1"/>
          <w:sz w:val="24"/>
        </w:rPr>
        <w:t xml:space="preserve"> </w:t>
      </w:r>
      <w:r>
        <w:rPr>
          <w:sz w:val="24"/>
        </w:rPr>
        <w:t>(олигофренопедагога),</w:t>
      </w:r>
      <w:r>
        <w:rPr>
          <w:spacing w:val="1"/>
          <w:sz w:val="24"/>
        </w:rPr>
        <w:t xml:space="preserve"> </w:t>
      </w:r>
      <w:r>
        <w:rPr>
          <w:sz w:val="24"/>
        </w:rPr>
        <w:t>учителя-</w:t>
      </w:r>
      <w:r>
        <w:rPr>
          <w:spacing w:val="1"/>
          <w:sz w:val="24"/>
        </w:rPr>
        <w:t xml:space="preserve"> </w:t>
      </w:r>
      <w:r>
        <w:rPr>
          <w:sz w:val="24"/>
        </w:rPr>
        <w:t>логопеда,</w:t>
      </w:r>
      <w:r>
        <w:rPr>
          <w:spacing w:val="1"/>
          <w:sz w:val="24"/>
        </w:rPr>
        <w:t xml:space="preserve"> </w:t>
      </w:r>
      <w:r>
        <w:rPr>
          <w:sz w:val="24"/>
        </w:rPr>
        <w:t>социального</w:t>
      </w:r>
      <w:r>
        <w:rPr>
          <w:spacing w:val="1"/>
          <w:sz w:val="24"/>
        </w:rPr>
        <w:t xml:space="preserve"> </w:t>
      </w:r>
      <w:r>
        <w:rPr>
          <w:sz w:val="24"/>
        </w:rPr>
        <w:t>педагога</w:t>
      </w:r>
      <w:r>
        <w:rPr>
          <w:spacing w:val="1"/>
          <w:sz w:val="24"/>
        </w:rPr>
        <w:t xml:space="preserve"> </w:t>
      </w:r>
      <w:r>
        <w:rPr>
          <w:sz w:val="24"/>
        </w:rPr>
        <w:t>и</w:t>
      </w:r>
      <w:r>
        <w:rPr>
          <w:spacing w:val="1"/>
          <w:sz w:val="24"/>
        </w:rPr>
        <w:t xml:space="preserve"> </w:t>
      </w:r>
      <w:r>
        <w:rPr>
          <w:sz w:val="24"/>
        </w:rPr>
        <w:t>других</w:t>
      </w:r>
      <w:r>
        <w:rPr>
          <w:spacing w:val="1"/>
          <w:sz w:val="24"/>
        </w:rPr>
        <w:t xml:space="preserve"> </w:t>
      </w:r>
      <w:r>
        <w:rPr>
          <w:sz w:val="24"/>
        </w:rPr>
        <w:t>специалистов,</w:t>
      </w:r>
      <w:r>
        <w:rPr>
          <w:spacing w:val="1"/>
          <w:sz w:val="24"/>
        </w:rPr>
        <w:t xml:space="preserve"> </w:t>
      </w:r>
      <w:r>
        <w:rPr>
          <w:sz w:val="24"/>
        </w:rPr>
        <w:t>проектируемых</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индивидуальных особенностей каждого</w:t>
      </w:r>
      <w:r>
        <w:rPr>
          <w:spacing w:val="-1"/>
          <w:sz w:val="24"/>
        </w:rPr>
        <w:t xml:space="preserve"> </w:t>
      </w:r>
      <w:r>
        <w:rPr>
          <w:sz w:val="24"/>
        </w:rPr>
        <w:t>обучающегося с</w:t>
      </w:r>
      <w:r>
        <w:rPr>
          <w:spacing w:val="-1"/>
          <w:sz w:val="24"/>
        </w:rPr>
        <w:t xml:space="preserve"> </w:t>
      </w:r>
      <w:r>
        <w:rPr>
          <w:sz w:val="24"/>
        </w:rPr>
        <w:t>ЗПР;</w:t>
      </w:r>
    </w:p>
    <w:p w14:paraId="01D6162C" w14:textId="77777777" w:rsidR="0052501E" w:rsidRDefault="00B0778F">
      <w:pPr>
        <w:ind w:left="212" w:right="244"/>
        <w:jc w:val="both"/>
        <w:rPr>
          <w:sz w:val="24"/>
        </w:rPr>
      </w:pPr>
      <w:r>
        <w:rPr>
          <w:sz w:val="24"/>
        </w:rPr>
        <w:t>программе</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проектируемой</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индивидуально-</w:t>
      </w:r>
      <w:r>
        <w:rPr>
          <w:spacing w:val="1"/>
          <w:sz w:val="24"/>
        </w:rPr>
        <w:t xml:space="preserve"> </w:t>
      </w:r>
      <w:r>
        <w:rPr>
          <w:sz w:val="24"/>
        </w:rPr>
        <w:t>дифференцированного</w:t>
      </w:r>
      <w:r>
        <w:rPr>
          <w:spacing w:val="-4"/>
          <w:sz w:val="24"/>
        </w:rPr>
        <w:t xml:space="preserve"> </w:t>
      </w:r>
      <w:r>
        <w:rPr>
          <w:sz w:val="24"/>
        </w:rPr>
        <w:t>подхода.</w:t>
      </w:r>
    </w:p>
    <w:p w14:paraId="0D1D3C5A" w14:textId="77777777" w:rsidR="0052501E" w:rsidRDefault="00B0778F" w:rsidP="001E0EBC">
      <w:pPr>
        <w:pStyle w:val="a5"/>
        <w:numPr>
          <w:ilvl w:val="3"/>
          <w:numId w:val="11"/>
        </w:numPr>
        <w:tabs>
          <w:tab w:val="left" w:pos="1024"/>
        </w:tabs>
        <w:ind w:right="252"/>
        <w:rPr>
          <w:sz w:val="24"/>
        </w:rPr>
      </w:pPr>
      <w:r>
        <w:rPr>
          <w:sz w:val="24"/>
        </w:rPr>
        <w:t>Индивидуальный план коррекционно-развивающей работы ежегодно составляется для</w:t>
      </w:r>
      <w:r>
        <w:rPr>
          <w:spacing w:val="1"/>
          <w:sz w:val="24"/>
        </w:rPr>
        <w:t xml:space="preserve"> </w:t>
      </w:r>
      <w:r>
        <w:rPr>
          <w:sz w:val="24"/>
        </w:rPr>
        <w:t>каждого обучающегося с ЗПР. В течение учебного года может происходить корректировка</w:t>
      </w:r>
      <w:r>
        <w:rPr>
          <w:spacing w:val="1"/>
          <w:sz w:val="24"/>
        </w:rPr>
        <w:t xml:space="preserve"> </w:t>
      </w:r>
      <w:r>
        <w:rPr>
          <w:sz w:val="24"/>
        </w:rPr>
        <w:t>индивидуального</w:t>
      </w:r>
      <w:r>
        <w:rPr>
          <w:spacing w:val="-2"/>
          <w:sz w:val="24"/>
        </w:rPr>
        <w:t xml:space="preserve"> </w:t>
      </w:r>
      <w:r>
        <w:rPr>
          <w:sz w:val="24"/>
        </w:rPr>
        <w:t>плана</w:t>
      </w:r>
      <w:r>
        <w:rPr>
          <w:spacing w:val="-2"/>
          <w:sz w:val="24"/>
        </w:rPr>
        <w:t xml:space="preserve"> </w:t>
      </w:r>
      <w:r>
        <w:rPr>
          <w:sz w:val="24"/>
        </w:rPr>
        <w:t>с</w:t>
      </w:r>
      <w:r>
        <w:rPr>
          <w:spacing w:val="-1"/>
          <w:sz w:val="24"/>
        </w:rPr>
        <w:t xml:space="preserve"> </w:t>
      </w:r>
      <w:r>
        <w:rPr>
          <w:sz w:val="24"/>
        </w:rPr>
        <w:t>учетом</w:t>
      </w:r>
      <w:r>
        <w:rPr>
          <w:spacing w:val="-1"/>
          <w:sz w:val="24"/>
        </w:rPr>
        <w:t xml:space="preserve"> </w:t>
      </w:r>
      <w:r>
        <w:rPr>
          <w:sz w:val="24"/>
        </w:rPr>
        <w:t>достижения</w:t>
      </w:r>
      <w:r>
        <w:rPr>
          <w:spacing w:val="-2"/>
          <w:sz w:val="24"/>
        </w:rPr>
        <w:t xml:space="preserve"> </w:t>
      </w:r>
      <w:r>
        <w:rPr>
          <w:sz w:val="24"/>
        </w:rPr>
        <w:t>обучающимся</w:t>
      </w:r>
      <w:r>
        <w:rPr>
          <w:spacing w:val="4"/>
          <w:sz w:val="24"/>
        </w:rPr>
        <w:t xml:space="preserve"> </w:t>
      </w:r>
      <w:r>
        <w:rPr>
          <w:sz w:val="24"/>
        </w:rPr>
        <w:t>планируемых</w:t>
      </w:r>
      <w:r>
        <w:rPr>
          <w:spacing w:val="-1"/>
          <w:sz w:val="24"/>
        </w:rPr>
        <w:t xml:space="preserve"> </w:t>
      </w:r>
      <w:r>
        <w:rPr>
          <w:sz w:val="24"/>
        </w:rPr>
        <w:t>результатов.</w:t>
      </w:r>
    </w:p>
    <w:p w14:paraId="35A0FC2D" w14:textId="77777777" w:rsidR="0052501E" w:rsidRDefault="00B0778F" w:rsidP="001E0EBC">
      <w:pPr>
        <w:pStyle w:val="a5"/>
        <w:numPr>
          <w:ilvl w:val="3"/>
          <w:numId w:val="11"/>
        </w:numPr>
        <w:tabs>
          <w:tab w:val="left" w:pos="993"/>
          <w:tab w:val="left" w:pos="1937"/>
          <w:tab w:val="left" w:pos="2162"/>
          <w:tab w:val="left" w:pos="2272"/>
          <w:tab w:val="left" w:pos="2992"/>
          <w:tab w:val="left" w:pos="3820"/>
          <w:tab w:val="left" w:pos="4453"/>
          <w:tab w:val="left" w:pos="4486"/>
          <w:tab w:val="left" w:pos="4829"/>
          <w:tab w:val="left" w:pos="5980"/>
          <w:tab w:val="left" w:pos="6041"/>
          <w:tab w:val="left" w:pos="7327"/>
          <w:tab w:val="left" w:pos="8018"/>
          <w:tab w:val="left" w:pos="8905"/>
          <w:tab w:val="left" w:pos="8991"/>
        </w:tabs>
        <w:ind w:right="244"/>
        <w:rPr>
          <w:sz w:val="24"/>
        </w:rPr>
      </w:pPr>
      <w:r>
        <w:rPr>
          <w:sz w:val="24"/>
        </w:rPr>
        <w:t>Индивидуальный план коррекционно-развивающей работы обучающегося содержит:</w:t>
      </w:r>
      <w:r>
        <w:rPr>
          <w:spacing w:val="1"/>
          <w:sz w:val="24"/>
        </w:rPr>
        <w:t xml:space="preserve"> </w:t>
      </w:r>
      <w:r>
        <w:rPr>
          <w:sz w:val="24"/>
        </w:rPr>
        <w:t>направления</w:t>
      </w:r>
      <w:r>
        <w:rPr>
          <w:spacing w:val="43"/>
          <w:sz w:val="24"/>
        </w:rPr>
        <w:t xml:space="preserve"> </w:t>
      </w:r>
      <w:r>
        <w:rPr>
          <w:sz w:val="24"/>
        </w:rPr>
        <w:t>работы,</w:t>
      </w:r>
      <w:r>
        <w:rPr>
          <w:spacing w:val="40"/>
          <w:sz w:val="24"/>
        </w:rPr>
        <w:t xml:space="preserve"> </w:t>
      </w:r>
      <w:r>
        <w:rPr>
          <w:sz w:val="24"/>
        </w:rPr>
        <w:t>определяемые</w:t>
      </w:r>
      <w:r>
        <w:rPr>
          <w:spacing w:val="41"/>
          <w:sz w:val="24"/>
        </w:rPr>
        <w:t xml:space="preserve"> </w:t>
      </w:r>
      <w:r>
        <w:rPr>
          <w:sz w:val="24"/>
        </w:rPr>
        <w:t>ППк</w:t>
      </w:r>
      <w:r>
        <w:rPr>
          <w:spacing w:val="43"/>
          <w:sz w:val="24"/>
        </w:rPr>
        <w:t xml:space="preserve"> </w:t>
      </w:r>
      <w:r>
        <w:rPr>
          <w:sz w:val="24"/>
        </w:rPr>
        <w:t>с</w:t>
      </w:r>
      <w:r>
        <w:rPr>
          <w:spacing w:val="47"/>
          <w:sz w:val="24"/>
        </w:rPr>
        <w:t xml:space="preserve"> </w:t>
      </w:r>
      <w:r>
        <w:rPr>
          <w:sz w:val="24"/>
        </w:rPr>
        <w:t>учетом</w:t>
      </w:r>
      <w:r>
        <w:rPr>
          <w:spacing w:val="43"/>
          <w:sz w:val="24"/>
        </w:rPr>
        <w:t xml:space="preserve"> </w:t>
      </w:r>
      <w:r>
        <w:rPr>
          <w:sz w:val="24"/>
        </w:rPr>
        <w:t>рекомендаций</w:t>
      </w:r>
      <w:r>
        <w:rPr>
          <w:spacing w:val="44"/>
          <w:sz w:val="24"/>
        </w:rPr>
        <w:t xml:space="preserve"> </w:t>
      </w:r>
      <w:r>
        <w:rPr>
          <w:sz w:val="24"/>
        </w:rPr>
        <w:t>ПМПК</w:t>
      </w:r>
      <w:r>
        <w:rPr>
          <w:spacing w:val="43"/>
          <w:sz w:val="24"/>
        </w:rPr>
        <w:t xml:space="preserve"> </w:t>
      </w:r>
      <w:r>
        <w:rPr>
          <w:sz w:val="24"/>
        </w:rPr>
        <w:t>и</w:t>
      </w:r>
      <w:r>
        <w:rPr>
          <w:spacing w:val="44"/>
          <w:sz w:val="24"/>
        </w:rPr>
        <w:t xml:space="preserve"> </w:t>
      </w:r>
      <w:r>
        <w:rPr>
          <w:sz w:val="24"/>
        </w:rPr>
        <w:t>ИПРА</w:t>
      </w:r>
      <w:r>
        <w:rPr>
          <w:spacing w:val="42"/>
          <w:sz w:val="24"/>
        </w:rPr>
        <w:t xml:space="preserve"> </w:t>
      </w:r>
      <w:r>
        <w:rPr>
          <w:sz w:val="24"/>
        </w:rPr>
        <w:t>(при</w:t>
      </w:r>
      <w:r>
        <w:rPr>
          <w:spacing w:val="-57"/>
          <w:sz w:val="24"/>
        </w:rPr>
        <w:t xml:space="preserve"> </w:t>
      </w:r>
      <w:r>
        <w:rPr>
          <w:sz w:val="24"/>
        </w:rPr>
        <w:t>наличии),</w:t>
      </w:r>
      <w:r>
        <w:rPr>
          <w:spacing w:val="6"/>
          <w:sz w:val="24"/>
        </w:rPr>
        <w:t xml:space="preserve"> </w:t>
      </w:r>
      <w:r>
        <w:rPr>
          <w:sz w:val="24"/>
        </w:rPr>
        <w:t>особых</w:t>
      </w:r>
      <w:r>
        <w:rPr>
          <w:spacing w:val="9"/>
          <w:sz w:val="24"/>
        </w:rPr>
        <w:t xml:space="preserve"> </w:t>
      </w:r>
      <w:r>
        <w:rPr>
          <w:sz w:val="24"/>
        </w:rPr>
        <w:t>образовательных</w:t>
      </w:r>
      <w:r>
        <w:rPr>
          <w:spacing w:val="6"/>
          <w:sz w:val="24"/>
        </w:rPr>
        <w:t xml:space="preserve"> </w:t>
      </w:r>
      <w:r>
        <w:rPr>
          <w:sz w:val="24"/>
        </w:rPr>
        <w:t>потребностей</w:t>
      </w:r>
      <w:r>
        <w:rPr>
          <w:spacing w:val="8"/>
          <w:sz w:val="24"/>
        </w:rPr>
        <w:t xml:space="preserve"> </w:t>
      </w:r>
      <w:r>
        <w:rPr>
          <w:sz w:val="24"/>
        </w:rPr>
        <w:t>и</w:t>
      </w:r>
      <w:r>
        <w:rPr>
          <w:spacing w:val="8"/>
          <w:sz w:val="24"/>
        </w:rPr>
        <w:t xml:space="preserve"> </w:t>
      </w:r>
      <w:r>
        <w:rPr>
          <w:sz w:val="24"/>
        </w:rPr>
        <w:t>индивидуальных</w:t>
      </w:r>
      <w:r>
        <w:rPr>
          <w:spacing w:val="9"/>
          <w:sz w:val="24"/>
        </w:rPr>
        <w:t xml:space="preserve"> </w:t>
      </w:r>
      <w:r>
        <w:rPr>
          <w:sz w:val="24"/>
        </w:rPr>
        <w:t>особенностей</w:t>
      </w:r>
      <w:r>
        <w:rPr>
          <w:spacing w:val="5"/>
          <w:sz w:val="24"/>
        </w:rPr>
        <w:t xml:space="preserve"> </w:t>
      </w:r>
      <w:r>
        <w:rPr>
          <w:sz w:val="24"/>
        </w:rPr>
        <w:t>каждого</w:t>
      </w:r>
      <w:r>
        <w:rPr>
          <w:spacing w:val="-57"/>
          <w:sz w:val="24"/>
        </w:rPr>
        <w:t xml:space="preserve"> </w:t>
      </w:r>
      <w:r>
        <w:rPr>
          <w:sz w:val="24"/>
        </w:rPr>
        <w:t>обучающегося</w:t>
      </w:r>
      <w:r>
        <w:rPr>
          <w:sz w:val="24"/>
        </w:rPr>
        <w:tab/>
        <w:t>с</w:t>
      </w:r>
      <w:r>
        <w:rPr>
          <w:sz w:val="24"/>
        </w:rPr>
        <w:tab/>
      </w:r>
      <w:r>
        <w:rPr>
          <w:sz w:val="24"/>
        </w:rPr>
        <w:tab/>
        <w:t>ЗПР,</w:t>
      </w:r>
      <w:r>
        <w:rPr>
          <w:sz w:val="24"/>
        </w:rPr>
        <w:tab/>
        <w:t>выявленных</w:t>
      </w:r>
      <w:r>
        <w:rPr>
          <w:sz w:val="24"/>
        </w:rPr>
        <w:tab/>
      </w:r>
      <w:r>
        <w:rPr>
          <w:sz w:val="24"/>
        </w:rPr>
        <w:tab/>
        <w:t>в</w:t>
      </w:r>
      <w:r>
        <w:rPr>
          <w:sz w:val="24"/>
        </w:rPr>
        <w:tab/>
        <w:t>процессе</w:t>
      </w:r>
      <w:r>
        <w:rPr>
          <w:sz w:val="24"/>
        </w:rPr>
        <w:tab/>
        <w:t>стартового</w:t>
      </w:r>
      <w:r>
        <w:rPr>
          <w:sz w:val="24"/>
        </w:rPr>
        <w:tab/>
        <w:t>комплексного</w:t>
      </w:r>
      <w:r>
        <w:rPr>
          <w:sz w:val="24"/>
        </w:rPr>
        <w:tab/>
      </w:r>
      <w:r>
        <w:rPr>
          <w:sz w:val="24"/>
        </w:rPr>
        <w:tab/>
        <w:t>психолого-</w:t>
      </w:r>
      <w:r>
        <w:rPr>
          <w:spacing w:val="-57"/>
          <w:sz w:val="24"/>
        </w:rPr>
        <w:t xml:space="preserve"> </w:t>
      </w:r>
      <w:r>
        <w:rPr>
          <w:sz w:val="24"/>
        </w:rPr>
        <w:t>педагогического</w:t>
      </w:r>
      <w:r>
        <w:rPr>
          <w:sz w:val="24"/>
        </w:rPr>
        <w:tab/>
      </w:r>
      <w:r>
        <w:rPr>
          <w:sz w:val="24"/>
        </w:rPr>
        <w:tab/>
        <w:t>обследования</w:t>
      </w:r>
      <w:r>
        <w:rPr>
          <w:sz w:val="24"/>
        </w:rPr>
        <w:tab/>
        <w:t>или</w:t>
      </w:r>
      <w:r>
        <w:rPr>
          <w:sz w:val="24"/>
        </w:rPr>
        <w:tab/>
        <w:t>мониторинга</w:t>
      </w:r>
      <w:r>
        <w:rPr>
          <w:sz w:val="24"/>
        </w:rPr>
        <w:tab/>
      </w:r>
      <w:r>
        <w:rPr>
          <w:sz w:val="24"/>
        </w:rPr>
        <w:tab/>
        <w:t>(периодического</w:t>
      </w:r>
      <w:r>
        <w:rPr>
          <w:sz w:val="24"/>
        </w:rPr>
        <w:tab/>
        <w:t>учета)</w:t>
      </w:r>
      <w:r>
        <w:rPr>
          <w:sz w:val="24"/>
        </w:rPr>
        <w:tab/>
        <w:t>достижения</w:t>
      </w:r>
      <w:r>
        <w:rPr>
          <w:spacing w:val="-57"/>
          <w:sz w:val="24"/>
        </w:rPr>
        <w:t xml:space="preserve"> </w:t>
      </w:r>
      <w:r>
        <w:rPr>
          <w:sz w:val="24"/>
        </w:rPr>
        <w:t>планируемых результатов образования, 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ПКР;</w:t>
      </w:r>
    </w:p>
    <w:p w14:paraId="7BF70CA6" w14:textId="77777777" w:rsidR="0052501E" w:rsidRDefault="00B0778F">
      <w:pPr>
        <w:ind w:left="212" w:right="249"/>
        <w:rPr>
          <w:sz w:val="24"/>
        </w:rPr>
      </w:pPr>
      <w:r>
        <w:rPr>
          <w:sz w:val="24"/>
        </w:rPr>
        <w:t>описание</w:t>
      </w:r>
      <w:r>
        <w:rPr>
          <w:spacing w:val="19"/>
          <w:sz w:val="24"/>
        </w:rPr>
        <w:t xml:space="preserve"> </w:t>
      </w:r>
      <w:r>
        <w:rPr>
          <w:sz w:val="24"/>
        </w:rPr>
        <w:t>содержания,</w:t>
      </w:r>
      <w:r>
        <w:rPr>
          <w:spacing w:val="19"/>
          <w:sz w:val="24"/>
        </w:rPr>
        <w:t xml:space="preserve"> </w:t>
      </w:r>
      <w:r>
        <w:rPr>
          <w:sz w:val="24"/>
        </w:rPr>
        <w:t>организации,</w:t>
      </w:r>
      <w:r>
        <w:rPr>
          <w:spacing w:val="25"/>
          <w:sz w:val="24"/>
        </w:rPr>
        <w:t xml:space="preserve"> </w:t>
      </w:r>
      <w:r>
        <w:rPr>
          <w:sz w:val="24"/>
        </w:rPr>
        <w:t>примерных</w:t>
      </w:r>
      <w:r>
        <w:rPr>
          <w:spacing w:val="22"/>
          <w:sz w:val="24"/>
        </w:rPr>
        <w:t xml:space="preserve"> </w:t>
      </w:r>
      <w:r>
        <w:rPr>
          <w:sz w:val="24"/>
        </w:rPr>
        <w:t>сроков</w:t>
      </w:r>
      <w:r>
        <w:rPr>
          <w:spacing w:val="20"/>
          <w:sz w:val="24"/>
        </w:rPr>
        <w:t xml:space="preserve"> </w:t>
      </w:r>
      <w:r>
        <w:rPr>
          <w:sz w:val="24"/>
        </w:rPr>
        <w:t>и</w:t>
      </w:r>
      <w:r>
        <w:rPr>
          <w:spacing w:val="21"/>
          <w:sz w:val="24"/>
        </w:rPr>
        <w:t xml:space="preserve"> </w:t>
      </w:r>
      <w:r>
        <w:rPr>
          <w:sz w:val="24"/>
        </w:rPr>
        <w:t>планируемых</w:t>
      </w:r>
      <w:r>
        <w:rPr>
          <w:spacing w:val="22"/>
          <w:sz w:val="24"/>
        </w:rPr>
        <w:t xml:space="preserve"> </w:t>
      </w:r>
      <w:r>
        <w:rPr>
          <w:sz w:val="24"/>
        </w:rPr>
        <w:t>результатов</w:t>
      </w:r>
      <w:r>
        <w:rPr>
          <w:spacing w:val="20"/>
          <w:sz w:val="24"/>
        </w:rPr>
        <w:t xml:space="preserve"> </w:t>
      </w:r>
      <w:r>
        <w:rPr>
          <w:sz w:val="24"/>
        </w:rPr>
        <w:t>работы</w:t>
      </w:r>
      <w:r>
        <w:rPr>
          <w:spacing w:val="20"/>
          <w:sz w:val="24"/>
        </w:rPr>
        <w:t xml:space="preserve"> </w:t>
      </w:r>
      <w:r>
        <w:rPr>
          <w:sz w:val="24"/>
        </w:rPr>
        <w:t>по</w:t>
      </w:r>
      <w:r>
        <w:rPr>
          <w:spacing w:val="-57"/>
          <w:sz w:val="24"/>
        </w:rPr>
        <w:t xml:space="preserve"> </w:t>
      </w:r>
      <w:r>
        <w:rPr>
          <w:sz w:val="24"/>
        </w:rPr>
        <w:t>каждому</w:t>
      </w:r>
      <w:r>
        <w:rPr>
          <w:spacing w:val="-6"/>
          <w:sz w:val="24"/>
        </w:rPr>
        <w:t xml:space="preserve"> </w:t>
      </w:r>
      <w:r>
        <w:rPr>
          <w:sz w:val="24"/>
        </w:rPr>
        <w:t>направлению.</w:t>
      </w:r>
    </w:p>
    <w:p w14:paraId="4FAD23B5" w14:textId="77777777" w:rsidR="0052501E" w:rsidRDefault="00B0778F" w:rsidP="001E0EBC">
      <w:pPr>
        <w:pStyle w:val="a5"/>
        <w:numPr>
          <w:ilvl w:val="3"/>
          <w:numId w:val="11"/>
        </w:numPr>
        <w:tabs>
          <w:tab w:val="left" w:pos="1118"/>
        </w:tabs>
        <w:ind w:right="248"/>
        <w:rPr>
          <w:sz w:val="24"/>
        </w:rPr>
      </w:pPr>
      <w:r>
        <w:rPr>
          <w:sz w:val="24"/>
        </w:rPr>
        <w:t>ПКР</w:t>
      </w:r>
      <w:r>
        <w:rPr>
          <w:spacing w:val="1"/>
          <w:sz w:val="24"/>
        </w:rPr>
        <w:t xml:space="preserve"> </w:t>
      </w:r>
      <w:r>
        <w:rPr>
          <w:sz w:val="24"/>
        </w:rPr>
        <w:t>включает</w:t>
      </w:r>
      <w:r>
        <w:rPr>
          <w:spacing w:val="1"/>
          <w:sz w:val="24"/>
        </w:rPr>
        <w:t xml:space="preserve"> </w:t>
      </w:r>
      <w:r>
        <w:rPr>
          <w:sz w:val="24"/>
        </w:rPr>
        <w:t>реализацию</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"Коррекционно-развивающие</w:t>
      </w:r>
      <w:r>
        <w:rPr>
          <w:spacing w:val="-57"/>
          <w:sz w:val="24"/>
        </w:rPr>
        <w:t xml:space="preserve"> </w:t>
      </w:r>
      <w:r>
        <w:rPr>
          <w:sz w:val="24"/>
        </w:rPr>
        <w:t>занятия психокоррекционные (психологические и дефектологические)" и коррекционный курс</w:t>
      </w:r>
      <w:r>
        <w:rPr>
          <w:spacing w:val="1"/>
          <w:sz w:val="24"/>
        </w:rPr>
        <w:t xml:space="preserve"> </w:t>
      </w:r>
      <w:r>
        <w:rPr>
          <w:sz w:val="24"/>
        </w:rPr>
        <w:t>"Логопедические занятия", а также предусматривает возможность проведения 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занятий.</w:t>
      </w:r>
    </w:p>
    <w:p w14:paraId="403FA3B5" w14:textId="77777777" w:rsidR="0052501E" w:rsidRDefault="00B0778F">
      <w:pPr>
        <w:tabs>
          <w:tab w:val="left" w:pos="2025"/>
          <w:tab w:val="left" w:pos="3414"/>
          <w:tab w:val="left" w:pos="5337"/>
          <w:tab w:val="left" w:pos="8478"/>
          <w:tab w:val="left" w:pos="9485"/>
        </w:tabs>
        <w:ind w:left="212" w:right="251"/>
        <w:rPr>
          <w:sz w:val="24"/>
        </w:rPr>
      </w:pPr>
      <w:r>
        <w:rPr>
          <w:sz w:val="24"/>
        </w:rPr>
        <w:t>Необходимость</w:t>
      </w:r>
      <w:r>
        <w:rPr>
          <w:sz w:val="24"/>
        </w:rPr>
        <w:tab/>
        <w:t>проведения</w:t>
      </w:r>
      <w:r>
        <w:rPr>
          <w:sz w:val="24"/>
        </w:rPr>
        <w:tab/>
        <w:t>дополнительных</w:t>
      </w:r>
      <w:r>
        <w:rPr>
          <w:sz w:val="24"/>
        </w:rPr>
        <w:tab/>
        <w:t>коррекционно-развивающих</w:t>
      </w:r>
      <w:r>
        <w:rPr>
          <w:sz w:val="24"/>
        </w:rPr>
        <w:tab/>
        <w:t>занятий</w:t>
      </w:r>
      <w:r>
        <w:rPr>
          <w:sz w:val="24"/>
        </w:rPr>
        <w:tab/>
      </w:r>
      <w:r>
        <w:rPr>
          <w:spacing w:val="-1"/>
          <w:sz w:val="24"/>
        </w:rPr>
        <w:t>может</w:t>
      </w:r>
      <w:r>
        <w:rPr>
          <w:spacing w:val="-57"/>
          <w:sz w:val="24"/>
        </w:rPr>
        <w:t xml:space="preserve"> </w:t>
      </w:r>
      <w:r>
        <w:rPr>
          <w:sz w:val="24"/>
        </w:rPr>
        <w:t>возникнуть в</w:t>
      </w:r>
      <w:r>
        <w:rPr>
          <w:spacing w:val="-1"/>
          <w:sz w:val="24"/>
        </w:rPr>
        <w:t xml:space="preserve"> </w:t>
      </w:r>
      <w:r>
        <w:rPr>
          <w:sz w:val="24"/>
        </w:rPr>
        <w:t>следующих</w:t>
      </w:r>
      <w:r>
        <w:rPr>
          <w:spacing w:val="2"/>
          <w:sz w:val="24"/>
        </w:rPr>
        <w:t xml:space="preserve"> </w:t>
      </w:r>
      <w:r>
        <w:rPr>
          <w:sz w:val="24"/>
        </w:rPr>
        <w:t>случаях:</w:t>
      </w:r>
    </w:p>
    <w:p w14:paraId="64781F22" w14:textId="77777777" w:rsidR="0052501E" w:rsidRDefault="00B0778F">
      <w:pPr>
        <w:ind w:left="212" w:right="249"/>
        <w:rPr>
          <w:sz w:val="24"/>
        </w:rPr>
      </w:pPr>
      <w:r>
        <w:rPr>
          <w:sz w:val="24"/>
        </w:rPr>
        <w:t>потребность</w:t>
      </w:r>
      <w:r>
        <w:rPr>
          <w:spacing w:val="50"/>
          <w:sz w:val="24"/>
        </w:rPr>
        <w:t xml:space="preserve"> </w:t>
      </w:r>
      <w:r>
        <w:rPr>
          <w:sz w:val="24"/>
        </w:rPr>
        <w:t>в</w:t>
      </w:r>
      <w:r>
        <w:rPr>
          <w:spacing w:val="48"/>
          <w:sz w:val="24"/>
        </w:rPr>
        <w:t xml:space="preserve"> </w:t>
      </w:r>
      <w:r>
        <w:rPr>
          <w:sz w:val="24"/>
        </w:rPr>
        <w:t>дополнительном</w:t>
      </w:r>
      <w:r>
        <w:rPr>
          <w:spacing w:val="47"/>
          <w:sz w:val="24"/>
        </w:rPr>
        <w:t xml:space="preserve"> </w:t>
      </w:r>
      <w:r>
        <w:rPr>
          <w:sz w:val="24"/>
        </w:rPr>
        <w:t>психолого-педагогическом</w:t>
      </w:r>
      <w:r>
        <w:rPr>
          <w:spacing w:val="50"/>
          <w:sz w:val="24"/>
        </w:rPr>
        <w:t xml:space="preserve"> </w:t>
      </w:r>
      <w:r>
        <w:rPr>
          <w:sz w:val="24"/>
        </w:rPr>
        <w:t>сопровождении</w:t>
      </w:r>
      <w:r>
        <w:rPr>
          <w:spacing w:val="49"/>
          <w:sz w:val="24"/>
        </w:rPr>
        <w:t xml:space="preserve"> </w:t>
      </w:r>
      <w:r>
        <w:rPr>
          <w:sz w:val="24"/>
        </w:rPr>
        <w:t>после</w:t>
      </w:r>
      <w:r>
        <w:rPr>
          <w:spacing w:val="48"/>
          <w:sz w:val="24"/>
        </w:rPr>
        <w:t xml:space="preserve"> </w:t>
      </w:r>
      <w:r>
        <w:rPr>
          <w:sz w:val="24"/>
        </w:rPr>
        <w:t>длительной</w:t>
      </w:r>
      <w:r>
        <w:rPr>
          <w:spacing w:val="-57"/>
          <w:sz w:val="24"/>
        </w:rPr>
        <w:t xml:space="preserve"> </w:t>
      </w:r>
      <w:r>
        <w:rPr>
          <w:sz w:val="24"/>
        </w:rPr>
        <w:t>болезни;</w:t>
      </w:r>
    </w:p>
    <w:p w14:paraId="6F4F4705" w14:textId="77777777" w:rsidR="0052501E" w:rsidRDefault="00B0778F">
      <w:pPr>
        <w:ind w:left="212" w:right="249"/>
        <w:rPr>
          <w:sz w:val="24"/>
        </w:rPr>
      </w:pPr>
      <w:r>
        <w:rPr>
          <w:sz w:val="24"/>
        </w:rPr>
        <w:t>индивидуальные</w:t>
      </w:r>
      <w:r>
        <w:rPr>
          <w:spacing w:val="19"/>
          <w:sz w:val="24"/>
        </w:rPr>
        <w:t xml:space="preserve"> </w:t>
      </w:r>
      <w:r>
        <w:rPr>
          <w:sz w:val="24"/>
        </w:rPr>
        <w:t>коррекционно-развивающие</w:t>
      </w:r>
      <w:r>
        <w:rPr>
          <w:spacing w:val="20"/>
          <w:sz w:val="24"/>
        </w:rPr>
        <w:t xml:space="preserve"> </w:t>
      </w:r>
      <w:r>
        <w:rPr>
          <w:sz w:val="24"/>
        </w:rPr>
        <w:t>занятия</w:t>
      </w:r>
      <w:r>
        <w:rPr>
          <w:spacing w:val="21"/>
          <w:sz w:val="24"/>
        </w:rPr>
        <w:t xml:space="preserve"> </w:t>
      </w:r>
      <w:r>
        <w:rPr>
          <w:sz w:val="24"/>
        </w:rPr>
        <w:t>педагога-психолога,</w:t>
      </w:r>
      <w:r>
        <w:rPr>
          <w:spacing w:val="21"/>
          <w:sz w:val="24"/>
        </w:rPr>
        <w:t xml:space="preserve"> </w:t>
      </w:r>
      <w:r>
        <w:rPr>
          <w:sz w:val="24"/>
        </w:rPr>
        <w:t>направленные</w:t>
      </w:r>
      <w:r>
        <w:rPr>
          <w:spacing w:val="17"/>
          <w:sz w:val="24"/>
        </w:rPr>
        <w:t xml:space="preserve"> </w:t>
      </w:r>
      <w:r>
        <w:rPr>
          <w:sz w:val="24"/>
        </w:rPr>
        <w:t>на</w:t>
      </w:r>
      <w:r>
        <w:rPr>
          <w:spacing w:val="-57"/>
          <w:sz w:val="24"/>
        </w:rPr>
        <w:t xml:space="preserve"> </w:t>
      </w:r>
      <w:r>
        <w:rPr>
          <w:sz w:val="24"/>
        </w:rPr>
        <w:t>помощь</w:t>
      </w:r>
      <w:r>
        <w:rPr>
          <w:spacing w:val="-1"/>
          <w:sz w:val="24"/>
        </w:rPr>
        <w:t xml:space="preserve"> </w:t>
      </w:r>
      <w:r>
        <w:rPr>
          <w:sz w:val="24"/>
        </w:rPr>
        <w:t>в</w:t>
      </w:r>
      <w:r>
        <w:rPr>
          <w:spacing w:val="-1"/>
          <w:sz w:val="24"/>
        </w:rPr>
        <w:t xml:space="preserve"> </w:t>
      </w:r>
      <w:r>
        <w:rPr>
          <w:sz w:val="24"/>
        </w:rPr>
        <w:t>трудной жизненной ситуации;</w:t>
      </w:r>
    </w:p>
    <w:p w14:paraId="4F648BB1" w14:textId="77777777" w:rsidR="0052501E" w:rsidRDefault="00B0778F">
      <w:pPr>
        <w:tabs>
          <w:tab w:val="left" w:pos="3355"/>
          <w:tab w:val="left" w:pos="4365"/>
          <w:tab w:val="left" w:pos="6611"/>
          <w:tab w:val="left" w:pos="7085"/>
          <w:tab w:val="left" w:pos="8397"/>
        </w:tabs>
        <w:ind w:left="212" w:right="247"/>
        <w:rPr>
          <w:sz w:val="24"/>
        </w:rPr>
      </w:pPr>
      <w:r>
        <w:rPr>
          <w:sz w:val="24"/>
        </w:rPr>
        <w:t>коррекционно-развивающие</w:t>
      </w:r>
      <w:r>
        <w:rPr>
          <w:sz w:val="24"/>
        </w:rPr>
        <w:tab/>
        <w:t>занятия</w:t>
      </w:r>
      <w:r>
        <w:rPr>
          <w:sz w:val="24"/>
        </w:rPr>
        <w:tab/>
        <w:t>педагога-психолога</w:t>
      </w:r>
      <w:r>
        <w:rPr>
          <w:sz w:val="24"/>
        </w:rPr>
        <w:tab/>
        <w:t>по</w:t>
      </w:r>
      <w:r>
        <w:rPr>
          <w:sz w:val="24"/>
        </w:rPr>
        <w:tab/>
        <w:t>коррекции</w:t>
      </w:r>
      <w:r>
        <w:rPr>
          <w:sz w:val="24"/>
        </w:rPr>
        <w:tab/>
        <w:t>индивидуальных</w:t>
      </w:r>
      <w:r>
        <w:rPr>
          <w:spacing w:val="-57"/>
          <w:sz w:val="24"/>
        </w:rPr>
        <w:t xml:space="preserve"> </w:t>
      </w:r>
      <w:r>
        <w:rPr>
          <w:sz w:val="24"/>
        </w:rPr>
        <w:t>личностных</w:t>
      </w:r>
      <w:r>
        <w:rPr>
          <w:spacing w:val="1"/>
          <w:sz w:val="24"/>
        </w:rPr>
        <w:t xml:space="preserve"> </w:t>
      </w:r>
      <w:r>
        <w:rPr>
          <w:sz w:val="24"/>
        </w:rPr>
        <w:t>нарушений/акцентуаций;</w:t>
      </w:r>
    </w:p>
    <w:p w14:paraId="5F4FEF53" w14:textId="77777777" w:rsidR="0052501E" w:rsidRDefault="00B0778F">
      <w:pPr>
        <w:ind w:left="212" w:right="249"/>
        <w:rPr>
          <w:sz w:val="24"/>
        </w:rPr>
      </w:pPr>
      <w:r>
        <w:rPr>
          <w:sz w:val="24"/>
        </w:rPr>
        <w:t>коррекционно-развивающие</w:t>
      </w:r>
      <w:r>
        <w:rPr>
          <w:spacing w:val="14"/>
          <w:sz w:val="24"/>
        </w:rPr>
        <w:t xml:space="preserve"> </w:t>
      </w:r>
      <w:r>
        <w:rPr>
          <w:sz w:val="24"/>
        </w:rPr>
        <w:t>занятия</w:t>
      </w:r>
      <w:r>
        <w:rPr>
          <w:spacing w:val="13"/>
          <w:sz w:val="24"/>
        </w:rPr>
        <w:t xml:space="preserve"> </w:t>
      </w:r>
      <w:r>
        <w:rPr>
          <w:sz w:val="24"/>
        </w:rPr>
        <w:t>предметной</w:t>
      </w:r>
      <w:r>
        <w:rPr>
          <w:spacing w:val="15"/>
          <w:sz w:val="24"/>
        </w:rPr>
        <w:t xml:space="preserve"> </w:t>
      </w:r>
      <w:r>
        <w:rPr>
          <w:sz w:val="24"/>
        </w:rPr>
        <w:t>направленности</w:t>
      </w:r>
      <w:r>
        <w:rPr>
          <w:spacing w:val="16"/>
          <w:sz w:val="24"/>
        </w:rPr>
        <w:t xml:space="preserve"> </w:t>
      </w:r>
      <w:r>
        <w:rPr>
          <w:sz w:val="24"/>
        </w:rPr>
        <w:t>с</w:t>
      </w:r>
      <w:r>
        <w:rPr>
          <w:spacing w:val="15"/>
          <w:sz w:val="24"/>
        </w:rPr>
        <w:t xml:space="preserve"> </w:t>
      </w:r>
      <w:r>
        <w:rPr>
          <w:sz w:val="24"/>
        </w:rPr>
        <w:t>учителем-предметником</w:t>
      </w:r>
      <w:r>
        <w:rPr>
          <w:spacing w:val="14"/>
          <w:sz w:val="24"/>
        </w:rPr>
        <w:t xml:space="preserve"> </w:t>
      </w:r>
      <w:r>
        <w:rPr>
          <w:sz w:val="24"/>
        </w:rPr>
        <w:t>по</w:t>
      </w:r>
      <w:r>
        <w:rPr>
          <w:spacing w:val="-57"/>
          <w:sz w:val="24"/>
        </w:rPr>
        <w:t xml:space="preserve"> </w:t>
      </w:r>
      <w:r>
        <w:rPr>
          <w:sz w:val="24"/>
        </w:rPr>
        <w:t>преодолению</w:t>
      </w:r>
      <w:r>
        <w:rPr>
          <w:spacing w:val="-3"/>
          <w:sz w:val="24"/>
        </w:rPr>
        <w:t xml:space="preserve"> </w:t>
      </w:r>
      <w:r>
        <w:rPr>
          <w:sz w:val="24"/>
        </w:rPr>
        <w:t>индивидуальных</w:t>
      </w:r>
      <w:r>
        <w:rPr>
          <w:spacing w:val="1"/>
          <w:sz w:val="24"/>
        </w:rPr>
        <w:t xml:space="preserve"> </w:t>
      </w:r>
      <w:r>
        <w:rPr>
          <w:sz w:val="24"/>
        </w:rPr>
        <w:t>образовательных</w:t>
      </w:r>
      <w:r>
        <w:rPr>
          <w:spacing w:val="2"/>
          <w:sz w:val="24"/>
        </w:rPr>
        <w:t xml:space="preserve"> </w:t>
      </w:r>
      <w:r>
        <w:rPr>
          <w:sz w:val="24"/>
        </w:rPr>
        <w:t>дефицитов;</w:t>
      </w:r>
    </w:p>
    <w:p w14:paraId="189D1DD1" w14:textId="77777777" w:rsidR="0052501E" w:rsidRDefault="00B0778F">
      <w:pPr>
        <w:tabs>
          <w:tab w:val="left" w:pos="593"/>
          <w:tab w:val="left" w:pos="958"/>
          <w:tab w:val="left" w:pos="1922"/>
          <w:tab w:val="left" w:pos="3288"/>
          <w:tab w:val="left" w:pos="4725"/>
          <w:tab w:val="left" w:pos="6723"/>
          <w:tab w:val="left" w:pos="7087"/>
          <w:tab w:val="left" w:pos="7716"/>
          <w:tab w:val="left" w:pos="8550"/>
        </w:tabs>
        <w:ind w:left="212" w:right="256"/>
        <w:rPr>
          <w:sz w:val="24"/>
        </w:rPr>
      </w:pPr>
      <w:r>
        <w:rPr>
          <w:sz w:val="24"/>
        </w:rPr>
        <w:t>и</w:t>
      </w:r>
      <w:r>
        <w:rPr>
          <w:sz w:val="24"/>
        </w:rPr>
        <w:tab/>
        <w:t>в</w:t>
      </w:r>
      <w:r>
        <w:rPr>
          <w:sz w:val="24"/>
        </w:rPr>
        <w:tab/>
        <w:t>других</w:t>
      </w:r>
      <w:r>
        <w:rPr>
          <w:sz w:val="24"/>
        </w:rPr>
        <w:tab/>
        <w:t>ситуациях,</w:t>
      </w:r>
      <w:r>
        <w:rPr>
          <w:sz w:val="24"/>
        </w:rPr>
        <w:tab/>
        <w:t>требующих</w:t>
      </w:r>
      <w:r>
        <w:rPr>
          <w:sz w:val="24"/>
        </w:rPr>
        <w:tab/>
        <w:t>дополнительной,</w:t>
      </w:r>
      <w:r>
        <w:rPr>
          <w:sz w:val="24"/>
        </w:rPr>
        <w:tab/>
        <w:t>в</w:t>
      </w:r>
      <w:r>
        <w:rPr>
          <w:sz w:val="24"/>
        </w:rPr>
        <w:tab/>
        <w:t>том</w:t>
      </w:r>
      <w:r>
        <w:rPr>
          <w:sz w:val="24"/>
        </w:rPr>
        <w:tab/>
        <w:t>числе</w:t>
      </w:r>
      <w:r>
        <w:rPr>
          <w:sz w:val="24"/>
        </w:rPr>
        <w:tab/>
        <w:t>индивидуально</w:t>
      </w:r>
      <w:r>
        <w:rPr>
          <w:spacing w:val="-57"/>
          <w:sz w:val="24"/>
        </w:rPr>
        <w:t xml:space="preserve"> </w:t>
      </w:r>
      <w:r>
        <w:rPr>
          <w:sz w:val="24"/>
        </w:rPr>
        <w:t>ориентированной,</w:t>
      </w:r>
      <w:r>
        <w:rPr>
          <w:spacing w:val="-4"/>
          <w:sz w:val="24"/>
        </w:rPr>
        <w:t xml:space="preserve"> </w:t>
      </w:r>
      <w:r>
        <w:rPr>
          <w:sz w:val="24"/>
        </w:rPr>
        <w:t>коррекционно-развивающей</w:t>
      </w:r>
      <w:r>
        <w:rPr>
          <w:spacing w:val="-2"/>
          <w:sz w:val="24"/>
        </w:rPr>
        <w:t xml:space="preserve"> </w:t>
      </w:r>
      <w:r>
        <w:rPr>
          <w:sz w:val="24"/>
        </w:rPr>
        <w:t>помощи.</w:t>
      </w:r>
    </w:p>
    <w:p w14:paraId="5E8DAC85" w14:textId="77777777" w:rsidR="0052501E" w:rsidRDefault="00B0778F" w:rsidP="001E0EBC">
      <w:pPr>
        <w:pStyle w:val="a5"/>
        <w:numPr>
          <w:ilvl w:val="3"/>
          <w:numId w:val="11"/>
        </w:numPr>
        <w:tabs>
          <w:tab w:val="left" w:pos="1024"/>
        </w:tabs>
        <w:ind w:right="254"/>
        <w:rPr>
          <w:sz w:val="24"/>
        </w:rPr>
      </w:pPr>
      <w:r>
        <w:rPr>
          <w:sz w:val="24"/>
        </w:rPr>
        <w:lastRenderedPageBreak/>
        <w:t>Коррекционный курс "Психокоррекционные занятия (психологические)" направлен на</w:t>
      </w:r>
      <w:r>
        <w:rPr>
          <w:spacing w:val="1"/>
          <w:sz w:val="24"/>
        </w:rPr>
        <w:t xml:space="preserve"> </w:t>
      </w:r>
      <w:r>
        <w:rPr>
          <w:sz w:val="24"/>
        </w:rPr>
        <w:t>развитие</w:t>
      </w:r>
      <w:r>
        <w:rPr>
          <w:spacing w:val="1"/>
          <w:sz w:val="24"/>
        </w:rPr>
        <w:t xml:space="preserve"> </w:t>
      </w:r>
      <w:r>
        <w:rPr>
          <w:sz w:val="24"/>
        </w:rPr>
        <w:t>личности</w:t>
      </w:r>
      <w:r>
        <w:rPr>
          <w:spacing w:val="1"/>
          <w:sz w:val="24"/>
        </w:rPr>
        <w:t xml:space="preserve"> </w:t>
      </w:r>
      <w:r>
        <w:rPr>
          <w:sz w:val="24"/>
        </w:rPr>
        <w:t>обучающегося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подросткового</w:t>
      </w:r>
      <w:r>
        <w:rPr>
          <w:spacing w:val="1"/>
          <w:sz w:val="24"/>
        </w:rPr>
        <w:t xml:space="preserve"> </w:t>
      </w:r>
      <w:r>
        <w:rPr>
          <w:sz w:val="24"/>
        </w:rPr>
        <w:t>возраста,</w:t>
      </w:r>
      <w:r>
        <w:rPr>
          <w:spacing w:val="1"/>
          <w:sz w:val="24"/>
        </w:rPr>
        <w:t xml:space="preserve"> </w:t>
      </w:r>
      <w:r>
        <w:rPr>
          <w:sz w:val="24"/>
        </w:rPr>
        <w:t>его</w:t>
      </w:r>
      <w:r>
        <w:rPr>
          <w:spacing w:val="1"/>
          <w:sz w:val="24"/>
        </w:rPr>
        <w:t xml:space="preserve"> </w:t>
      </w:r>
      <w:r>
        <w:rPr>
          <w:sz w:val="24"/>
        </w:rPr>
        <w:t>коммуникативных</w:t>
      </w:r>
      <w:r>
        <w:rPr>
          <w:spacing w:val="1"/>
          <w:sz w:val="24"/>
        </w:rPr>
        <w:t xml:space="preserve"> </w:t>
      </w:r>
      <w:r>
        <w:rPr>
          <w:sz w:val="24"/>
        </w:rPr>
        <w:t>и</w:t>
      </w:r>
      <w:r>
        <w:rPr>
          <w:spacing w:val="1"/>
          <w:sz w:val="24"/>
        </w:rPr>
        <w:t xml:space="preserve"> </w:t>
      </w:r>
      <w:r>
        <w:rPr>
          <w:sz w:val="24"/>
        </w:rPr>
        <w:t>социальных</w:t>
      </w:r>
      <w:r>
        <w:rPr>
          <w:spacing w:val="1"/>
          <w:sz w:val="24"/>
        </w:rPr>
        <w:t xml:space="preserve"> </w:t>
      </w:r>
      <w:r>
        <w:rPr>
          <w:sz w:val="24"/>
        </w:rPr>
        <w:t>компетенций,</w:t>
      </w:r>
      <w:r>
        <w:rPr>
          <w:spacing w:val="-1"/>
          <w:sz w:val="24"/>
        </w:rPr>
        <w:t xml:space="preserve"> </w:t>
      </w:r>
      <w:r>
        <w:rPr>
          <w:sz w:val="24"/>
        </w:rPr>
        <w:t>гармонизацию</w:t>
      </w:r>
      <w:r>
        <w:rPr>
          <w:spacing w:val="-1"/>
          <w:sz w:val="24"/>
        </w:rPr>
        <w:t xml:space="preserve"> </w:t>
      </w:r>
      <w:r>
        <w:rPr>
          <w:sz w:val="24"/>
        </w:rPr>
        <w:t>его</w:t>
      </w:r>
      <w:r>
        <w:rPr>
          <w:spacing w:val="3"/>
          <w:sz w:val="24"/>
        </w:rPr>
        <w:t xml:space="preserve"> </w:t>
      </w:r>
      <w:r>
        <w:rPr>
          <w:sz w:val="24"/>
        </w:rPr>
        <w:t>взаимоотношений</w:t>
      </w:r>
      <w:r>
        <w:rPr>
          <w:spacing w:val="-1"/>
          <w:sz w:val="24"/>
        </w:rPr>
        <w:t xml:space="preserve"> </w:t>
      </w:r>
      <w:r>
        <w:rPr>
          <w:sz w:val="24"/>
        </w:rPr>
        <w:t>с</w:t>
      </w:r>
      <w:r>
        <w:rPr>
          <w:spacing w:val="-2"/>
          <w:sz w:val="24"/>
        </w:rPr>
        <w:t xml:space="preserve"> </w:t>
      </w:r>
      <w:r>
        <w:rPr>
          <w:sz w:val="24"/>
        </w:rPr>
        <w:t>социумом.</w:t>
      </w:r>
    </w:p>
    <w:p w14:paraId="0186AECC" w14:textId="77777777" w:rsidR="0052501E" w:rsidRDefault="00B0778F" w:rsidP="001E0EBC">
      <w:pPr>
        <w:pStyle w:val="a5"/>
        <w:numPr>
          <w:ilvl w:val="4"/>
          <w:numId w:val="11"/>
        </w:numPr>
        <w:tabs>
          <w:tab w:val="left" w:pos="1262"/>
        </w:tabs>
        <w:spacing w:before="65"/>
        <w:ind w:right="247"/>
        <w:rPr>
          <w:sz w:val="24"/>
        </w:rPr>
      </w:pPr>
      <w:r>
        <w:rPr>
          <w:sz w:val="24"/>
        </w:rPr>
        <w:t>Цель</w:t>
      </w:r>
      <w:r>
        <w:rPr>
          <w:spacing w:val="1"/>
          <w:sz w:val="24"/>
        </w:rPr>
        <w:t xml:space="preserve"> </w:t>
      </w:r>
      <w:r>
        <w:rPr>
          <w:sz w:val="24"/>
        </w:rPr>
        <w:t>коррекционного</w:t>
      </w:r>
      <w:r>
        <w:rPr>
          <w:spacing w:val="1"/>
          <w:sz w:val="24"/>
        </w:rPr>
        <w:t xml:space="preserve"> </w:t>
      </w:r>
      <w:r>
        <w:rPr>
          <w:sz w:val="24"/>
        </w:rPr>
        <w:t>курса</w:t>
      </w:r>
      <w:r>
        <w:rPr>
          <w:spacing w:val="1"/>
          <w:sz w:val="24"/>
        </w:rPr>
        <w:t xml:space="preserve"> </w:t>
      </w:r>
      <w:r>
        <w:rPr>
          <w:sz w:val="24"/>
        </w:rPr>
        <w:t>"Психокоррекционные</w:t>
      </w:r>
      <w:r>
        <w:rPr>
          <w:spacing w:val="1"/>
          <w:sz w:val="24"/>
        </w:rPr>
        <w:t xml:space="preserve"> </w:t>
      </w:r>
      <w:r>
        <w:rPr>
          <w:sz w:val="24"/>
        </w:rPr>
        <w:t>занятия</w:t>
      </w:r>
      <w:r>
        <w:rPr>
          <w:spacing w:val="1"/>
          <w:sz w:val="24"/>
        </w:rPr>
        <w:t xml:space="preserve"> </w:t>
      </w:r>
      <w:r>
        <w:rPr>
          <w:sz w:val="24"/>
        </w:rPr>
        <w:t>(психологические)"</w:t>
      </w:r>
      <w:r>
        <w:rPr>
          <w:spacing w:val="1"/>
          <w:sz w:val="24"/>
        </w:rPr>
        <w:t xml:space="preserve"> </w:t>
      </w:r>
      <w:r>
        <w:rPr>
          <w:sz w:val="24"/>
        </w:rPr>
        <w:t>-</w:t>
      </w:r>
      <w:r>
        <w:rPr>
          <w:spacing w:val="1"/>
          <w:sz w:val="24"/>
        </w:rPr>
        <w:t xml:space="preserve"> </w:t>
      </w:r>
      <w:r>
        <w:rPr>
          <w:sz w:val="24"/>
        </w:rPr>
        <w:t>развитие</w:t>
      </w:r>
      <w:r>
        <w:rPr>
          <w:spacing w:val="1"/>
          <w:sz w:val="24"/>
        </w:rPr>
        <w:t xml:space="preserve"> </w:t>
      </w:r>
      <w:r>
        <w:rPr>
          <w:sz w:val="24"/>
        </w:rPr>
        <w:t>и</w:t>
      </w:r>
      <w:r>
        <w:rPr>
          <w:spacing w:val="1"/>
          <w:sz w:val="24"/>
        </w:rPr>
        <w:t xml:space="preserve"> </w:t>
      </w:r>
      <w:r>
        <w:rPr>
          <w:sz w:val="24"/>
        </w:rPr>
        <w:t>коррекция</w:t>
      </w:r>
      <w:r>
        <w:rPr>
          <w:spacing w:val="1"/>
          <w:sz w:val="24"/>
        </w:rPr>
        <w:t xml:space="preserve"> </w:t>
      </w:r>
      <w:r>
        <w:rPr>
          <w:sz w:val="24"/>
        </w:rPr>
        <w:t>познавательной,</w:t>
      </w:r>
      <w:r>
        <w:rPr>
          <w:spacing w:val="1"/>
          <w:sz w:val="24"/>
        </w:rPr>
        <w:t xml:space="preserve"> </w:t>
      </w:r>
      <w:r>
        <w:rPr>
          <w:sz w:val="24"/>
        </w:rPr>
        <w:t>личностной,</w:t>
      </w:r>
      <w:r>
        <w:rPr>
          <w:spacing w:val="1"/>
          <w:sz w:val="24"/>
        </w:rPr>
        <w:t xml:space="preserve"> </w:t>
      </w:r>
      <w:r>
        <w:rPr>
          <w:sz w:val="24"/>
        </w:rPr>
        <w:t>эмоциональной,</w:t>
      </w:r>
      <w:r>
        <w:rPr>
          <w:spacing w:val="1"/>
          <w:sz w:val="24"/>
        </w:rPr>
        <w:t xml:space="preserve"> </w:t>
      </w:r>
      <w:r>
        <w:rPr>
          <w:sz w:val="24"/>
        </w:rPr>
        <w:t>коммуникативной,</w:t>
      </w:r>
      <w:r>
        <w:rPr>
          <w:spacing w:val="1"/>
          <w:sz w:val="24"/>
        </w:rPr>
        <w:t xml:space="preserve"> </w:t>
      </w:r>
      <w:r>
        <w:rPr>
          <w:sz w:val="24"/>
        </w:rPr>
        <w:t>регуляторной сфер обучающегося, направленные на преодоление или ослабление трудностей в</w:t>
      </w:r>
      <w:r>
        <w:rPr>
          <w:spacing w:val="1"/>
          <w:sz w:val="24"/>
        </w:rPr>
        <w:t xml:space="preserve"> </w:t>
      </w:r>
      <w:r>
        <w:rPr>
          <w:sz w:val="24"/>
        </w:rPr>
        <w:t>развитии,</w:t>
      </w:r>
      <w:r>
        <w:rPr>
          <w:spacing w:val="-1"/>
          <w:sz w:val="24"/>
        </w:rPr>
        <w:t xml:space="preserve"> </w:t>
      </w:r>
      <w:r>
        <w:rPr>
          <w:sz w:val="24"/>
        </w:rPr>
        <w:t>гармонизацию личности</w:t>
      </w:r>
      <w:r>
        <w:rPr>
          <w:spacing w:val="-2"/>
          <w:sz w:val="24"/>
        </w:rPr>
        <w:t xml:space="preserve"> </w:t>
      </w:r>
      <w:r>
        <w:rPr>
          <w:sz w:val="24"/>
        </w:rPr>
        <w:t>и межличностных</w:t>
      </w:r>
      <w:r>
        <w:rPr>
          <w:spacing w:val="1"/>
          <w:sz w:val="24"/>
        </w:rPr>
        <w:t xml:space="preserve"> </w:t>
      </w:r>
      <w:r>
        <w:rPr>
          <w:sz w:val="24"/>
        </w:rPr>
        <w:t>отношений.</w:t>
      </w:r>
    </w:p>
    <w:p w14:paraId="26EC6D33" w14:textId="77777777" w:rsidR="0052501E" w:rsidRDefault="00B0778F" w:rsidP="001E0EBC">
      <w:pPr>
        <w:pStyle w:val="a5"/>
        <w:numPr>
          <w:ilvl w:val="4"/>
          <w:numId w:val="11"/>
        </w:numPr>
        <w:tabs>
          <w:tab w:val="left" w:pos="1173"/>
        </w:tabs>
        <w:spacing w:before="1"/>
        <w:ind w:left="1172" w:hanging="961"/>
        <w:rPr>
          <w:sz w:val="24"/>
        </w:rPr>
      </w:pPr>
      <w:r>
        <w:rPr>
          <w:sz w:val="24"/>
        </w:rPr>
        <w:t>Задачи</w:t>
      </w:r>
      <w:r>
        <w:rPr>
          <w:spacing w:val="-3"/>
          <w:sz w:val="24"/>
        </w:rPr>
        <w:t xml:space="preserve"> </w:t>
      </w:r>
      <w:r>
        <w:rPr>
          <w:sz w:val="24"/>
        </w:rPr>
        <w:t>курса:</w:t>
      </w:r>
    </w:p>
    <w:p w14:paraId="572613FF" w14:textId="77777777" w:rsidR="0052501E" w:rsidRDefault="00B0778F">
      <w:pPr>
        <w:ind w:left="212"/>
        <w:rPr>
          <w:sz w:val="24"/>
        </w:rPr>
      </w:pPr>
      <w:r>
        <w:rPr>
          <w:sz w:val="24"/>
        </w:rPr>
        <w:t>формирование</w:t>
      </w:r>
      <w:r>
        <w:rPr>
          <w:spacing w:val="-3"/>
          <w:sz w:val="24"/>
        </w:rPr>
        <w:t xml:space="preserve"> </w:t>
      </w:r>
      <w:r>
        <w:rPr>
          <w:sz w:val="24"/>
        </w:rPr>
        <w:t>учебной</w:t>
      </w:r>
      <w:r>
        <w:rPr>
          <w:spacing w:val="-4"/>
          <w:sz w:val="24"/>
        </w:rPr>
        <w:t xml:space="preserve"> </w:t>
      </w:r>
      <w:r>
        <w:rPr>
          <w:sz w:val="24"/>
        </w:rPr>
        <w:t>мотивации,</w:t>
      </w:r>
      <w:r>
        <w:rPr>
          <w:spacing w:val="-4"/>
          <w:sz w:val="24"/>
        </w:rPr>
        <w:t xml:space="preserve"> </w:t>
      </w:r>
      <w:r>
        <w:rPr>
          <w:sz w:val="24"/>
        </w:rPr>
        <w:t>стимуляция</w:t>
      </w:r>
      <w:r>
        <w:rPr>
          <w:spacing w:val="-3"/>
          <w:sz w:val="24"/>
        </w:rPr>
        <w:t xml:space="preserve"> </w:t>
      </w:r>
      <w:r>
        <w:rPr>
          <w:sz w:val="24"/>
        </w:rPr>
        <w:t>развития</w:t>
      </w:r>
      <w:r>
        <w:rPr>
          <w:spacing w:val="-7"/>
          <w:sz w:val="24"/>
        </w:rPr>
        <w:t xml:space="preserve"> </w:t>
      </w:r>
      <w:r>
        <w:rPr>
          <w:sz w:val="24"/>
        </w:rPr>
        <w:t>познавательных</w:t>
      </w:r>
      <w:r>
        <w:rPr>
          <w:spacing w:val="-5"/>
          <w:sz w:val="24"/>
        </w:rPr>
        <w:t xml:space="preserve"> </w:t>
      </w:r>
      <w:r>
        <w:rPr>
          <w:sz w:val="24"/>
        </w:rPr>
        <w:t>процессов;</w:t>
      </w:r>
    </w:p>
    <w:p w14:paraId="6AD9F424" w14:textId="77777777" w:rsidR="0052501E" w:rsidRDefault="00B0778F">
      <w:pPr>
        <w:ind w:left="212" w:right="249"/>
        <w:rPr>
          <w:sz w:val="24"/>
        </w:rPr>
      </w:pPr>
      <w:r>
        <w:rPr>
          <w:sz w:val="24"/>
        </w:rPr>
        <w:t>коррекция</w:t>
      </w:r>
      <w:r>
        <w:rPr>
          <w:spacing w:val="9"/>
          <w:sz w:val="24"/>
        </w:rPr>
        <w:t xml:space="preserve"> </w:t>
      </w:r>
      <w:r>
        <w:rPr>
          <w:sz w:val="24"/>
        </w:rPr>
        <w:t>недостатков</w:t>
      </w:r>
      <w:r>
        <w:rPr>
          <w:spacing w:val="11"/>
          <w:sz w:val="24"/>
        </w:rPr>
        <w:t xml:space="preserve"> </w:t>
      </w:r>
      <w:r>
        <w:rPr>
          <w:sz w:val="24"/>
        </w:rPr>
        <w:t>осознанной</w:t>
      </w:r>
      <w:r>
        <w:rPr>
          <w:spacing w:val="13"/>
          <w:sz w:val="24"/>
        </w:rPr>
        <w:t xml:space="preserve"> </w:t>
      </w:r>
      <w:r>
        <w:rPr>
          <w:sz w:val="24"/>
        </w:rPr>
        <w:t>саморегуляции</w:t>
      </w:r>
      <w:r>
        <w:rPr>
          <w:spacing w:val="13"/>
          <w:sz w:val="24"/>
        </w:rPr>
        <w:t xml:space="preserve"> </w:t>
      </w:r>
      <w:r>
        <w:rPr>
          <w:sz w:val="24"/>
        </w:rPr>
        <w:t>познавательной</w:t>
      </w:r>
      <w:r>
        <w:rPr>
          <w:spacing w:val="10"/>
          <w:sz w:val="24"/>
        </w:rPr>
        <w:t xml:space="preserve"> </w:t>
      </w:r>
      <w:r>
        <w:rPr>
          <w:sz w:val="24"/>
        </w:rPr>
        <w:t>деятельности,</w:t>
      </w:r>
      <w:r>
        <w:rPr>
          <w:spacing w:val="12"/>
          <w:sz w:val="24"/>
        </w:rPr>
        <w:t xml:space="preserve"> </w:t>
      </w:r>
      <w:r>
        <w:rPr>
          <w:sz w:val="24"/>
        </w:rPr>
        <w:t>эмоций</w:t>
      </w:r>
      <w:r>
        <w:rPr>
          <w:spacing w:val="12"/>
          <w:sz w:val="24"/>
        </w:rPr>
        <w:t xml:space="preserve"> </w:t>
      </w:r>
      <w:r>
        <w:rPr>
          <w:sz w:val="24"/>
        </w:rPr>
        <w:t>и</w:t>
      </w:r>
      <w:r>
        <w:rPr>
          <w:spacing w:val="-57"/>
          <w:sz w:val="24"/>
        </w:rPr>
        <w:t xml:space="preserve"> </w:t>
      </w:r>
      <w:r>
        <w:rPr>
          <w:sz w:val="24"/>
        </w:rPr>
        <w:t>поведения,</w:t>
      </w:r>
      <w:r>
        <w:rPr>
          <w:spacing w:val="-1"/>
          <w:sz w:val="24"/>
        </w:rPr>
        <w:t xml:space="preserve"> </w:t>
      </w:r>
      <w:r>
        <w:rPr>
          <w:sz w:val="24"/>
        </w:rPr>
        <w:t>формирование</w:t>
      </w:r>
      <w:r>
        <w:rPr>
          <w:spacing w:val="-1"/>
          <w:sz w:val="24"/>
        </w:rPr>
        <w:t xml:space="preserve"> </w:t>
      </w:r>
      <w:r>
        <w:rPr>
          <w:sz w:val="24"/>
        </w:rPr>
        <w:t>навыков самоконтроля;</w:t>
      </w:r>
    </w:p>
    <w:p w14:paraId="4677EAC9" w14:textId="77777777" w:rsidR="0052501E" w:rsidRDefault="00B0778F">
      <w:pPr>
        <w:spacing w:before="2" w:line="237" w:lineRule="auto"/>
        <w:ind w:left="212" w:right="249"/>
        <w:rPr>
          <w:sz w:val="24"/>
        </w:rPr>
      </w:pPr>
      <w:r>
        <w:rPr>
          <w:sz w:val="24"/>
        </w:rPr>
        <w:t>гармонизация</w:t>
      </w:r>
      <w:r>
        <w:rPr>
          <w:spacing w:val="1"/>
          <w:sz w:val="24"/>
        </w:rPr>
        <w:t xml:space="preserve"> </w:t>
      </w:r>
      <w:r>
        <w:rPr>
          <w:sz w:val="24"/>
        </w:rPr>
        <w:t>психоэмоционального</w:t>
      </w:r>
      <w:r>
        <w:rPr>
          <w:spacing w:val="1"/>
          <w:sz w:val="24"/>
        </w:rPr>
        <w:t xml:space="preserve"> </w:t>
      </w:r>
      <w:r>
        <w:rPr>
          <w:sz w:val="24"/>
        </w:rPr>
        <w:t>состояния,</w:t>
      </w:r>
      <w:r>
        <w:rPr>
          <w:spacing w:val="1"/>
          <w:sz w:val="24"/>
        </w:rPr>
        <w:t xml:space="preserve"> </w:t>
      </w:r>
      <w:r>
        <w:rPr>
          <w:sz w:val="24"/>
        </w:rPr>
        <w:t>формирование</w:t>
      </w:r>
      <w:r>
        <w:rPr>
          <w:spacing w:val="1"/>
          <w:sz w:val="24"/>
        </w:rPr>
        <w:t xml:space="preserve"> </w:t>
      </w:r>
      <w:r>
        <w:rPr>
          <w:sz w:val="24"/>
        </w:rPr>
        <w:t>позитивного</w:t>
      </w:r>
      <w:r>
        <w:rPr>
          <w:spacing w:val="1"/>
          <w:sz w:val="24"/>
        </w:rPr>
        <w:t xml:space="preserve"> </w:t>
      </w:r>
      <w:r>
        <w:rPr>
          <w:sz w:val="24"/>
        </w:rPr>
        <w:t>отношения</w:t>
      </w:r>
      <w:r>
        <w:rPr>
          <w:spacing w:val="61"/>
          <w:sz w:val="24"/>
        </w:rPr>
        <w:t xml:space="preserve"> </w:t>
      </w:r>
      <w:r>
        <w:rPr>
          <w:sz w:val="24"/>
        </w:rPr>
        <w:t>к</w:t>
      </w:r>
      <w:r>
        <w:rPr>
          <w:spacing w:val="-57"/>
          <w:sz w:val="24"/>
        </w:rPr>
        <w:t xml:space="preserve"> </w:t>
      </w:r>
      <w:r>
        <w:rPr>
          <w:sz w:val="24"/>
        </w:rPr>
        <w:t>своему</w:t>
      </w:r>
      <w:r>
        <w:rPr>
          <w:spacing w:val="-4"/>
          <w:sz w:val="24"/>
        </w:rPr>
        <w:t xml:space="preserve"> </w:t>
      </w:r>
      <w:r>
        <w:rPr>
          <w:sz w:val="24"/>
        </w:rPr>
        <w:t>"Я",</w:t>
      </w:r>
      <w:r>
        <w:rPr>
          <w:spacing w:val="-1"/>
          <w:sz w:val="24"/>
        </w:rPr>
        <w:t xml:space="preserve"> </w:t>
      </w:r>
      <w:r>
        <w:rPr>
          <w:sz w:val="24"/>
        </w:rPr>
        <w:t>повышение уверенности в</w:t>
      </w:r>
      <w:r>
        <w:rPr>
          <w:spacing w:val="-2"/>
          <w:sz w:val="24"/>
        </w:rPr>
        <w:t xml:space="preserve"> </w:t>
      </w:r>
      <w:r>
        <w:rPr>
          <w:sz w:val="24"/>
        </w:rPr>
        <w:t>себе,</w:t>
      </w:r>
      <w:r>
        <w:rPr>
          <w:spacing w:val="-1"/>
          <w:sz w:val="24"/>
        </w:rPr>
        <w:t xml:space="preserve"> </w:t>
      </w:r>
      <w:r>
        <w:rPr>
          <w:sz w:val="24"/>
        </w:rPr>
        <w:t>формирование</w:t>
      </w:r>
      <w:r>
        <w:rPr>
          <w:spacing w:val="-1"/>
          <w:sz w:val="24"/>
        </w:rPr>
        <w:t xml:space="preserve"> </w:t>
      </w:r>
      <w:r>
        <w:rPr>
          <w:sz w:val="24"/>
        </w:rPr>
        <w:t>адекватной</w:t>
      </w:r>
      <w:r>
        <w:rPr>
          <w:spacing w:val="-3"/>
          <w:sz w:val="24"/>
        </w:rPr>
        <w:t xml:space="preserve"> </w:t>
      </w:r>
      <w:r>
        <w:rPr>
          <w:sz w:val="24"/>
        </w:rPr>
        <w:t>самооценки;</w:t>
      </w:r>
    </w:p>
    <w:p w14:paraId="0176F578" w14:textId="77777777" w:rsidR="0052501E" w:rsidRDefault="00B0778F">
      <w:pPr>
        <w:spacing w:before="1"/>
        <w:ind w:left="212" w:right="249"/>
        <w:rPr>
          <w:sz w:val="24"/>
        </w:rPr>
      </w:pPr>
      <w:r>
        <w:rPr>
          <w:sz w:val="24"/>
        </w:rPr>
        <w:t>развитие</w:t>
      </w:r>
      <w:r>
        <w:rPr>
          <w:spacing w:val="55"/>
          <w:sz w:val="24"/>
        </w:rPr>
        <w:t xml:space="preserve"> </w:t>
      </w:r>
      <w:r>
        <w:rPr>
          <w:sz w:val="24"/>
        </w:rPr>
        <w:t>личностного</w:t>
      </w:r>
      <w:r>
        <w:rPr>
          <w:spacing w:val="54"/>
          <w:sz w:val="24"/>
        </w:rPr>
        <w:t xml:space="preserve"> </w:t>
      </w:r>
      <w:r>
        <w:rPr>
          <w:sz w:val="24"/>
        </w:rPr>
        <w:t>и</w:t>
      </w:r>
      <w:r>
        <w:rPr>
          <w:spacing w:val="57"/>
          <w:sz w:val="24"/>
        </w:rPr>
        <w:t xml:space="preserve"> </w:t>
      </w:r>
      <w:r>
        <w:rPr>
          <w:sz w:val="24"/>
        </w:rPr>
        <w:t>профессионального</w:t>
      </w:r>
      <w:r>
        <w:rPr>
          <w:spacing w:val="56"/>
          <w:sz w:val="24"/>
        </w:rPr>
        <w:t xml:space="preserve"> </w:t>
      </w:r>
      <w:r>
        <w:rPr>
          <w:sz w:val="24"/>
        </w:rPr>
        <w:t>самоопределения,</w:t>
      </w:r>
      <w:r>
        <w:rPr>
          <w:spacing w:val="56"/>
          <w:sz w:val="24"/>
        </w:rPr>
        <w:t xml:space="preserve"> </w:t>
      </w:r>
      <w:r>
        <w:rPr>
          <w:sz w:val="24"/>
        </w:rPr>
        <w:t>формирование</w:t>
      </w:r>
      <w:r>
        <w:rPr>
          <w:spacing w:val="55"/>
          <w:sz w:val="24"/>
        </w:rPr>
        <w:t xml:space="preserve"> </w:t>
      </w:r>
      <w:r>
        <w:rPr>
          <w:sz w:val="24"/>
        </w:rPr>
        <w:t>целостного</w:t>
      </w:r>
      <w:r>
        <w:rPr>
          <w:spacing w:val="-57"/>
          <w:sz w:val="24"/>
        </w:rPr>
        <w:t xml:space="preserve"> </w:t>
      </w:r>
      <w:r>
        <w:rPr>
          <w:sz w:val="24"/>
        </w:rPr>
        <w:t>"образа</w:t>
      </w:r>
      <w:r>
        <w:rPr>
          <w:spacing w:val="-2"/>
          <w:sz w:val="24"/>
        </w:rPr>
        <w:t xml:space="preserve"> </w:t>
      </w:r>
      <w:r>
        <w:rPr>
          <w:sz w:val="24"/>
        </w:rPr>
        <w:t>Я";</w:t>
      </w:r>
    </w:p>
    <w:p w14:paraId="4BB3A4E8" w14:textId="77777777" w:rsidR="0052501E" w:rsidRDefault="00B0778F">
      <w:pPr>
        <w:ind w:left="212" w:right="249"/>
        <w:rPr>
          <w:sz w:val="24"/>
        </w:rPr>
      </w:pPr>
      <w:r>
        <w:rPr>
          <w:sz w:val="24"/>
        </w:rPr>
        <w:t>развитие</w:t>
      </w:r>
      <w:r>
        <w:rPr>
          <w:spacing w:val="20"/>
          <w:sz w:val="24"/>
        </w:rPr>
        <w:t xml:space="preserve"> </w:t>
      </w:r>
      <w:r>
        <w:rPr>
          <w:sz w:val="24"/>
        </w:rPr>
        <w:t>различных</w:t>
      </w:r>
      <w:r>
        <w:rPr>
          <w:spacing w:val="20"/>
          <w:sz w:val="24"/>
        </w:rPr>
        <w:t xml:space="preserve"> </w:t>
      </w:r>
      <w:r>
        <w:rPr>
          <w:sz w:val="24"/>
        </w:rPr>
        <w:t>коммуникативных</w:t>
      </w:r>
      <w:r>
        <w:rPr>
          <w:spacing w:val="26"/>
          <w:sz w:val="24"/>
        </w:rPr>
        <w:t xml:space="preserve"> </w:t>
      </w:r>
      <w:r>
        <w:rPr>
          <w:sz w:val="24"/>
        </w:rPr>
        <w:t>умений,</w:t>
      </w:r>
      <w:r>
        <w:rPr>
          <w:spacing w:val="21"/>
          <w:sz w:val="24"/>
        </w:rPr>
        <w:t xml:space="preserve"> </w:t>
      </w:r>
      <w:r>
        <w:rPr>
          <w:sz w:val="24"/>
        </w:rPr>
        <w:t>приемов</w:t>
      </w:r>
      <w:r>
        <w:rPr>
          <w:spacing w:val="21"/>
          <w:sz w:val="24"/>
        </w:rPr>
        <w:t xml:space="preserve"> </w:t>
      </w:r>
      <w:r>
        <w:rPr>
          <w:sz w:val="24"/>
        </w:rPr>
        <w:t>конструктивного</w:t>
      </w:r>
      <w:r>
        <w:rPr>
          <w:spacing w:val="21"/>
          <w:sz w:val="24"/>
        </w:rPr>
        <w:t xml:space="preserve"> </w:t>
      </w:r>
      <w:r>
        <w:rPr>
          <w:sz w:val="24"/>
        </w:rPr>
        <w:t>общения</w:t>
      </w:r>
      <w:r>
        <w:rPr>
          <w:spacing w:val="21"/>
          <w:sz w:val="24"/>
        </w:rPr>
        <w:t xml:space="preserve"> </w:t>
      </w:r>
      <w:r>
        <w:rPr>
          <w:sz w:val="24"/>
        </w:rPr>
        <w:t>и</w:t>
      </w:r>
      <w:r>
        <w:rPr>
          <w:spacing w:val="23"/>
          <w:sz w:val="24"/>
        </w:rPr>
        <w:t xml:space="preserve"> </w:t>
      </w:r>
      <w:r>
        <w:rPr>
          <w:sz w:val="24"/>
        </w:rPr>
        <w:t>навыков</w:t>
      </w:r>
      <w:r>
        <w:rPr>
          <w:spacing w:val="-57"/>
          <w:sz w:val="24"/>
        </w:rPr>
        <w:t xml:space="preserve"> </w:t>
      </w:r>
      <w:r>
        <w:rPr>
          <w:sz w:val="24"/>
        </w:rPr>
        <w:t>сотрудничества;</w:t>
      </w:r>
    </w:p>
    <w:p w14:paraId="45CA277B" w14:textId="77777777" w:rsidR="0052501E" w:rsidRDefault="00B0778F">
      <w:pPr>
        <w:ind w:left="212"/>
        <w:rPr>
          <w:sz w:val="24"/>
        </w:rPr>
      </w:pPr>
      <w:r>
        <w:rPr>
          <w:sz w:val="24"/>
        </w:rPr>
        <w:t>стимулирование</w:t>
      </w:r>
      <w:r>
        <w:rPr>
          <w:spacing w:val="-4"/>
          <w:sz w:val="24"/>
        </w:rPr>
        <w:t xml:space="preserve"> </w:t>
      </w:r>
      <w:r>
        <w:rPr>
          <w:sz w:val="24"/>
        </w:rPr>
        <w:t>интереса</w:t>
      </w:r>
      <w:r>
        <w:rPr>
          <w:spacing w:val="-3"/>
          <w:sz w:val="24"/>
        </w:rPr>
        <w:t xml:space="preserve"> </w:t>
      </w:r>
      <w:r>
        <w:rPr>
          <w:sz w:val="24"/>
        </w:rPr>
        <w:t>к</w:t>
      </w:r>
      <w:r>
        <w:rPr>
          <w:spacing w:val="-2"/>
          <w:sz w:val="24"/>
        </w:rPr>
        <w:t xml:space="preserve"> </w:t>
      </w:r>
      <w:r>
        <w:rPr>
          <w:sz w:val="24"/>
        </w:rPr>
        <w:t>себе</w:t>
      </w:r>
      <w:r>
        <w:rPr>
          <w:spacing w:val="-3"/>
          <w:sz w:val="24"/>
        </w:rPr>
        <w:t xml:space="preserve"> </w:t>
      </w:r>
      <w:r>
        <w:rPr>
          <w:sz w:val="24"/>
        </w:rPr>
        <w:t>и</w:t>
      </w:r>
      <w:r>
        <w:rPr>
          <w:spacing w:val="-2"/>
          <w:sz w:val="24"/>
        </w:rPr>
        <w:t xml:space="preserve"> </w:t>
      </w:r>
      <w:r>
        <w:rPr>
          <w:sz w:val="24"/>
        </w:rPr>
        <w:t>социальному</w:t>
      </w:r>
      <w:r>
        <w:rPr>
          <w:spacing w:val="-6"/>
          <w:sz w:val="24"/>
        </w:rPr>
        <w:t xml:space="preserve"> </w:t>
      </w:r>
      <w:r>
        <w:rPr>
          <w:sz w:val="24"/>
        </w:rPr>
        <w:t>окружению;</w:t>
      </w:r>
    </w:p>
    <w:p w14:paraId="77597EC2" w14:textId="77777777" w:rsidR="0052501E" w:rsidRDefault="00B0778F">
      <w:pPr>
        <w:ind w:left="212" w:right="471"/>
        <w:rPr>
          <w:sz w:val="24"/>
        </w:rPr>
      </w:pPr>
      <w:r>
        <w:rPr>
          <w:sz w:val="24"/>
        </w:rPr>
        <w:t>развитие продуктивных видов взаимоотношений с окружающими сверстниками и взрослыми;</w:t>
      </w:r>
      <w:r>
        <w:rPr>
          <w:spacing w:val="-57"/>
          <w:sz w:val="24"/>
        </w:rPr>
        <w:t xml:space="preserve"> </w:t>
      </w:r>
      <w:r>
        <w:rPr>
          <w:sz w:val="24"/>
        </w:rPr>
        <w:t>предупреждение</w:t>
      </w:r>
      <w:r>
        <w:rPr>
          <w:spacing w:val="-2"/>
          <w:sz w:val="24"/>
        </w:rPr>
        <w:t xml:space="preserve"> </w:t>
      </w:r>
      <w:r>
        <w:rPr>
          <w:sz w:val="24"/>
        </w:rPr>
        <w:t>школьной и социальной</w:t>
      </w:r>
      <w:r>
        <w:rPr>
          <w:spacing w:val="-1"/>
          <w:sz w:val="24"/>
        </w:rPr>
        <w:t xml:space="preserve"> </w:t>
      </w:r>
      <w:r>
        <w:rPr>
          <w:sz w:val="24"/>
        </w:rPr>
        <w:t>дезадаптации;</w:t>
      </w:r>
    </w:p>
    <w:p w14:paraId="3F60D9F4" w14:textId="77777777" w:rsidR="0052501E" w:rsidRDefault="00B0778F">
      <w:pPr>
        <w:spacing w:before="1"/>
        <w:ind w:left="212"/>
        <w:rPr>
          <w:sz w:val="24"/>
        </w:rPr>
      </w:pPr>
      <w:r>
        <w:rPr>
          <w:sz w:val="24"/>
        </w:rPr>
        <w:t>становление</w:t>
      </w:r>
      <w:r>
        <w:rPr>
          <w:spacing w:val="-4"/>
          <w:sz w:val="24"/>
        </w:rPr>
        <w:t xml:space="preserve"> </w:t>
      </w:r>
      <w:r>
        <w:rPr>
          <w:sz w:val="24"/>
        </w:rPr>
        <w:t>и</w:t>
      </w:r>
      <w:r>
        <w:rPr>
          <w:spacing w:val="-3"/>
          <w:sz w:val="24"/>
        </w:rPr>
        <w:t xml:space="preserve"> </w:t>
      </w:r>
      <w:r>
        <w:rPr>
          <w:sz w:val="24"/>
        </w:rPr>
        <w:t>расширение</w:t>
      </w:r>
      <w:r>
        <w:rPr>
          <w:spacing w:val="-3"/>
          <w:sz w:val="24"/>
        </w:rPr>
        <w:t xml:space="preserve"> </w:t>
      </w:r>
      <w:r>
        <w:rPr>
          <w:sz w:val="24"/>
        </w:rPr>
        <w:t>сферы</w:t>
      </w:r>
      <w:r>
        <w:rPr>
          <w:spacing w:val="-4"/>
          <w:sz w:val="24"/>
        </w:rPr>
        <w:t xml:space="preserve"> </w:t>
      </w:r>
      <w:r>
        <w:rPr>
          <w:sz w:val="24"/>
        </w:rPr>
        <w:t>жизненной</w:t>
      </w:r>
      <w:r>
        <w:rPr>
          <w:spacing w:val="-4"/>
          <w:sz w:val="24"/>
        </w:rPr>
        <w:t xml:space="preserve"> </w:t>
      </w:r>
      <w:r>
        <w:rPr>
          <w:sz w:val="24"/>
        </w:rPr>
        <w:t>компетенции.</w:t>
      </w:r>
    </w:p>
    <w:p w14:paraId="01963AB0" w14:textId="77777777" w:rsidR="0052501E" w:rsidRDefault="00B0778F" w:rsidP="001E0EBC">
      <w:pPr>
        <w:pStyle w:val="a5"/>
        <w:numPr>
          <w:ilvl w:val="4"/>
          <w:numId w:val="11"/>
        </w:numPr>
        <w:tabs>
          <w:tab w:val="left" w:pos="1195"/>
        </w:tabs>
        <w:ind w:right="254"/>
        <w:rPr>
          <w:sz w:val="24"/>
        </w:rPr>
      </w:pPr>
      <w:r>
        <w:rPr>
          <w:sz w:val="24"/>
        </w:rPr>
        <w:t>Коррекционный курс "Психокоррекционные занятия (психологические)" построен по</w:t>
      </w:r>
      <w:r>
        <w:rPr>
          <w:spacing w:val="1"/>
          <w:sz w:val="24"/>
        </w:rPr>
        <w:t xml:space="preserve"> </w:t>
      </w:r>
      <w:r>
        <w:rPr>
          <w:sz w:val="24"/>
        </w:rPr>
        <w:t>модульному принципу и предусматривает гибкость содержательного наполнения модулей и</w:t>
      </w:r>
      <w:r>
        <w:rPr>
          <w:spacing w:val="1"/>
          <w:sz w:val="24"/>
        </w:rPr>
        <w:t xml:space="preserve"> </w:t>
      </w:r>
      <w:r>
        <w:rPr>
          <w:sz w:val="24"/>
        </w:rPr>
        <w:t>конкретных</w:t>
      </w:r>
      <w:r>
        <w:rPr>
          <w:spacing w:val="-2"/>
          <w:sz w:val="24"/>
        </w:rPr>
        <w:t xml:space="preserve"> </w:t>
      </w:r>
      <w:r>
        <w:rPr>
          <w:sz w:val="24"/>
        </w:rPr>
        <w:t>тем.</w:t>
      </w:r>
    </w:p>
    <w:p w14:paraId="7B562BA1" w14:textId="77777777" w:rsidR="0052501E" w:rsidRDefault="00B0778F">
      <w:pPr>
        <w:ind w:left="212" w:right="252"/>
        <w:jc w:val="both"/>
        <w:rPr>
          <w:sz w:val="24"/>
        </w:rPr>
      </w:pPr>
      <w:r>
        <w:rPr>
          <w:sz w:val="24"/>
        </w:rPr>
        <w:t>Модульный</w:t>
      </w:r>
      <w:r>
        <w:rPr>
          <w:spacing w:val="1"/>
          <w:sz w:val="24"/>
        </w:rPr>
        <w:t xml:space="preserve"> </w:t>
      </w:r>
      <w:r>
        <w:rPr>
          <w:sz w:val="24"/>
        </w:rPr>
        <w:t>принцип</w:t>
      </w:r>
      <w:r>
        <w:rPr>
          <w:spacing w:val="1"/>
          <w:sz w:val="24"/>
        </w:rPr>
        <w:t xml:space="preserve"> </w:t>
      </w:r>
      <w:r>
        <w:rPr>
          <w:sz w:val="24"/>
        </w:rPr>
        <w:t>подразумевает</w:t>
      </w:r>
      <w:r>
        <w:rPr>
          <w:spacing w:val="1"/>
          <w:sz w:val="24"/>
        </w:rPr>
        <w:t xml:space="preserve"> </w:t>
      </w:r>
      <w:r>
        <w:rPr>
          <w:sz w:val="24"/>
        </w:rPr>
        <w:t>определение</w:t>
      </w:r>
      <w:r>
        <w:rPr>
          <w:spacing w:val="1"/>
          <w:sz w:val="24"/>
        </w:rPr>
        <w:t xml:space="preserve"> </w:t>
      </w:r>
      <w:r>
        <w:rPr>
          <w:sz w:val="24"/>
        </w:rPr>
        <w:t>приоритетности</w:t>
      </w:r>
      <w:r>
        <w:rPr>
          <w:spacing w:val="1"/>
          <w:sz w:val="24"/>
        </w:rPr>
        <w:t xml:space="preserve"> </w:t>
      </w:r>
      <w:r>
        <w:rPr>
          <w:sz w:val="24"/>
        </w:rPr>
        <w:t>изучения</w:t>
      </w:r>
      <w:r>
        <w:rPr>
          <w:spacing w:val="1"/>
          <w:sz w:val="24"/>
        </w:rPr>
        <w:t xml:space="preserve"> </w:t>
      </w:r>
      <w:r>
        <w:rPr>
          <w:sz w:val="24"/>
        </w:rPr>
        <w:t>того</w:t>
      </w:r>
      <w:r>
        <w:rPr>
          <w:spacing w:val="1"/>
          <w:sz w:val="24"/>
        </w:rPr>
        <w:t xml:space="preserve"> </w:t>
      </w:r>
      <w:r>
        <w:rPr>
          <w:sz w:val="24"/>
        </w:rPr>
        <w:t>или</w:t>
      </w:r>
      <w:r>
        <w:rPr>
          <w:spacing w:val="1"/>
          <w:sz w:val="24"/>
        </w:rPr>
        <w:t xml:space="preserve"> </w:t>
      </w:r>
      <w:r>
        <w:rPr>
          <w:sz w:val="24"/>
        </w:rPr>
        <w:t>иного</w:t>
      </w:r>
      <w:r>
        <w:rPr>
          <w:spacing w:val="-57"/>
          <w:sz w:val="24"/>
        </w:rPr>
        <w:t xml:space="preserve"> </w:t>
      </w:r>
      <w:r>
        <w:rPr>
          <w:sz w:val="24"/>
        </w:rPr>
        <w:t>модуля программы в зависимости от индивидуальных особенностей ребенка или группы детей.</w:t>
      </w:r>
      <w:r>
        <w:rPr>
          <w:spacing w:val="1"/>
          <w:sz w:val="24"/>
        </w:rPr>
        <w:t xml:space="preserve"> </w:t>
      </w:r>
      <w:r>
        <w:rPr>
          <w:sz w:val="24"/>
        </w:rPr>
        <w:t>Специалист может один или более модулей в качестве базовых, а другие изучать в меньшем</w:t>
      </w:r>
      <w:r>
        <w:rPr>
          <w:spacing w:val="1"/>
          <w:sz w:val="24"/>
        </w:rPr>
        <w:t xml:space="preserve"> </w:t>
      </w:r>
      <w:r>
        <w:rPr>
          <w:sz w:val="24"/>
        </w:rPr>
        <w:t>объеме.</w:t>
      </w:r>
      <w:r>
        <w:rPr>
          <w:spacing w:val="1"/>
          <w:sz w:val="24"/>
        </w:rPr>
        <w:t xml:space="preserve"> </w:t>
      </w:r>
      <w:r>
        <w:rPr>
          <w:sz w:val="24"/>
        </w:rPr>
        <w:t>Педагог-психолог</w:t>
      </w:r>
      <w:r>
        <w:rPr>
          <w:spacing w:val="1"/>
          <w:sz w:val="24"/>
        </w:rPr>
        <w:t xml:space="preserve"> </w:t>
      </w:r>
      <w:r>
        <w:rPr>
          <w:sz w:val="24"/>
        </w:rPr>
        <w:t>может</w:t>
      </w:r>
      <w:r>
        <w:rPr>
          <w:spacing w:val="1"/>
          <w:sz w:val="24"/>
        </w:rPr>
        <w:t xml:space="preserve"> </w:t>
      </w:r>
      <w:r>
        <w:rPr>
          <w:sz w:val="24"/>
        </w:rPr>
        <w:t>гибко</w:t>
      </w:r>
      <w:r>
        <w:rPr>
          <w:spacing w:val="1"/>
          <w:sz w:val="24"/>
        </w:rPr>
        <w:t xml:space="preserve"> </w:t>
      </w:r>
      <w:r>
        <w:rPr>
          <w:sz w:val="24"/>
        </w:rPr>
        <w:t>варьировать</w:t>
      </w:r>
      <w:r>
        <w:rPr>
          <w:spacing w:val="1"/>
          <w:sz w:val="24"/>
        </w:rPr>
        <w:t xml:space="preserve"> </w:t>
      </w:r>
      <w:r>
        <w:rPr>
          <w:sz w:val="24"/>
        </w:rPr>
        <w:t>распределение</w:t>
      </w:r>
      <w:r>
        <w:rPr>
          <w:spacing w:val="1"/>
          <w:sz w:val="24"/>
        </w:rPr>
        <w:t xml:space="preserve"> </w:t>
      </w:r>
      <w:r>
        <w:rPr>
          <w:sz w:val="24"/>
        </w:rPr>
        <w:t>часов</w:t>
      </w:r>
      <w:r>
        <w:rPr>
          <w:spacing w:val="1"/>
          <w:sz w:val="24"/>
        </w:rPr>
        <w:t xml:space="preserve"> </w:t>
      </w:r>
      <w:r>
        <w:rPr>
          <w:sz w:val="24"/>
        </w:rPr>
        <w:t>на</w:t>
      </w:r>
      <w:r>
        <w:rPr>
          <w:spacing w:val="1"/>
          <w:sz w:val="24"/>
        </w:rPr>
        <w:t xml:space="preserve"> </w:t>
      </w:r>
      <w:r>
        <w:rPr>
          <w:sz w:val="24"/>
        </w:rPr>
        <w:t>изучение</w:t>
      </w:r>
      <w:r>
        <w:rPr>
          <w:spacing w:val="1"/>
          <w:sz w:val="24"/>
        </w:rPr>
        <w:t xml:space="preserve"> </w:t>
      </w:r>
      <w:r>
        <w:rPr>
          <w:sz w:val="24"/>
        </w:rPr>
        <w:t>конкретного</w:t>
      </w:r>
      <w:r>
        <w:rPr>
          <w:spacing w:val="-1"/>
          <w:sz w:val="24"/>
        </w:rPr>
        <w:t xml:space="preserve"> </w:t>
      </w:r>
      <w:r>
        <w:rPr>
          <w:sz w:val="24"/>
        </w:rPr>
        <w:t>модуля.</w:t>
      </w:r>
    </w:p>
    <w:p w14:paraId="33D4BA73" w14:textId="77777777" w:rsidR="0052501E" w:rsidRDefault="00B0778F">
      <w:pPr>
        <w:ind w:left="212" w:right="248"/>
        <w:jc w:val="both"/>
        <w:rPr>
          <w:sz w:val="24"/>
        </w:rPr>
      </w:pPr>
      <w:r>
        <w:rPr>
          <w:sz w:val="24"/>
        </w:rPr>
        <w:t>Каждый</w:t>
      </w:r>
      <w:r>
        <w:rPr>
          <w:spacing w:val="1"/>
          <w:sz w:val="24"/>
        </w:rPr>
        <w:t xml:space="preserve"> </w:t>
      </w:r>
      <w:r>
        <w:rPr>
          <w:sz w:val="24"/>
        </w:rPr>
        <w:t>модуль</w:t>
      </w:r>
      <w:r>
        <w:rPr>
          <w:spacing w:val="1"/>
          <w:sz w:val="24"/>
        </w:rPr>
        <w:t xml:space="preserve"> </w:t>
      </w:r>
      <w:r>
        <w:rPr>
          <w:sz w:val="24"/>
        </w:rPr>
        <w:t>представляет</w:t>
      </w:r>
      <w:r>
        <w:rPr>
          <w:spacing w:val="1"/>
          <w:sz w:val="24"/>
        </w:rPr>
        <w:t xml:space="preserve"> </w:t>
      </w:r>
      <w:r>
        <w:rPr>
          <w:sz w:val="24"/>
        </w:rPr>
        <w:t>собой</w:t>
      </w:r>
      <w:r>
        <w:rPr>
          <w:spacing w:val="1"/>
          <w:sz w:val="24"/>
        </w:rPr>
        <w:t xml:space="preserve"> </w:t>
      </w:r>
      <w:r>
        <w:rPr>
          <w:sz w:val="24"/>
        </w:rPr>
        <w:t>систему</w:t>
      </w:r>
      <w:r>
        <w:rPr>
          <w:spacing w:val="1"/>
          <w:sz w:val="24"/>
        </w:rPr>
        <w:t xml:space="preserve"> </w:t>
      </w:r>
      <w:r>
        <w:rPr>
          <w:sz w:val="24"/>
        </w:rPr>
        <w:t>взаимосвязанных</w:t>
      </w:r>
      <w:r>
        <w:rPr>
          <w:spacing w:val="1"/>
          <w:sz w:val="24"/>
        </w:rPr>
        <w:t xml:space="preserve"> </w:t>
      </w:r>
      <w:r>
        <w:rPr>
          <w:sz w:val="24"/>
        </w:rPr>
        <w:t>занятий,</w:t>
      </w:r>
      <w:r>
        <w:rPr>
          <w:spacing w:val="1"/>
          <w:sz w:val="24"/>
        </w:rPr>
        <w:t xml:space="preserve"> </w:t>
      </w:r>
      <w:r>
        <w:rPr>
          <w:sz w:val="24"/>
        </w:rPr>
        <w:t>выстроенных</w:t>
      </w:r>
      <w:r>
        <w:rPr>
          <w:spacing w:val="1"/>
          <w:sz w:val="24"/>
        </w:rPr>
        <w:t xml:space="preserve"> </w:t>
      </w:r>
      <w:r>
        <w:rPr>
          <w:sz w:val="24"/>
        </w:rPr>
        <w:t>в</w:t>
      </w:r>
      <w:r>
        <w:rPr>
          <w:spacing w:val="1"/>
          <w:sz w:val="24"/>
        </w:rPr>
        <w:t xml:space="preserve"> </w:t>
      </w:r>
      <w:r>
        <w:rPr>
          <w:sz w:val="24"/>
        </w:rPr>
        <w:t>определенной логике с постепенным усложнением и включением новых тем, направленную на</w:t>
      </w:r>
      <w:r>
        <w:rPr>
          <w:spacing w:val="1"/>
          <w:sz w:val="24"/>
        </w:rPr>
        <w:t xml:space="preserve"> </w:t>
      </w:r>
      <w:r>
        <w:rPr>
          <w:sz w:val="24"/>
        </w:rPr>
        <w:t>развитие</w:t>
      </w:r>
      <w:r>
        <w:rPr>
          <w:spacing w:val="1"/>
          <w:sz w:val="24"/>
        </w:rPr>
        <w:t xml:space="preserve"> </w:t>
      </w:r>
      <w:r>
        <w:rPr>
          <w:sz w:val="24"/>
        </w:rPr>
        <w:t>дефицитарных</w:t>
      </w:r>
      <w:r>
        <w:rPr>
          <w:spacing w:val="1"/>
          <w:sz w:val="24"/>
        </w:rPr>
        <w:t xml:space="preserve"> </w:t>
      </w:r>
      <w:r>
        <w:rPr>
          <w:sz w:val="24"/>
        </w:rPr>
        <w:t>психических</w:t>
      </w:r>
      <w:r>
        <w:rPr>
          <w:spacing w:val="1"/>
          <w:sz w:val="24"/>
        </w:rPr>
        <w:t xml:space="preserve"> </w:t>
      </w:r>
      <w:r>
        <w:rPr>
          <w:sz w:val="24"/>
        </w:rPr>
        <w:t>функций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направленностью</w:t>
      </w:r>
      <w:r>
        <w:rPr>
          <w:spacing w:val="-1"/>
          <w:sz w:val="24"/>
        </w:rPr>
        <w:t xml:space="preserve"> </w:t>
      </w:r>
      <w:r>
        <w:rPr>
          <w:sz w:val="24"/>
        </w:rPr>
        <w:t>соответствующего</w:t>
      </w:r>
      <w:r>
        <w:rPr>
          <w:spacing w:val="-1"/>
          <w:sz w:val="24"/>
        </w:rPr>
        <w:t xml:space="preserve"> </w:t>
      </w:r>
      <w:r>
        <w:rPr>
          <w:sz w:val="24"/>
        </w:rPr>
        <w:t>модуля.</w:t>
      </w:r>
    </w:p>
    <w:p w14:paraId="03018FA5" w14:textId="77777777" w:rsidR="0052501E" w:rsidRDefault="00B0778F">
      <w:pPr>
        <w:ind w:left="212" w:right="250"/>
        <w:jc w:val="both"/>
        <w:rPr>
          <w:sz w:val="24"/>
        </w:rPr>
      </w:pPr>
      <w:r>
        <w:rPr>
          <w:sz w:val="24"/>
        </w:rPr>
        <w:t>При</w:t>
      </w:r>
      <w:r>
        <w:rPr>
          <w:spacing w:val="1"/>
          <w:sz w:val="24"/>
        </w:rPr>
        <w:t xml:space="preserve"> </w:t>
      </w:r>
      <w:r>
        <w:rPr>
          <w:sz w:val="24"/>
        </w:rPr>
        <w:t>этом</w:t>
      </w:r>
      <w:r>
        <w:rPr>
          <w:spacing w:val="1"/>
          <w:sz w:val="24"/>
        </w:rPr>
        <w:t xml:space="preserve"> </w:t>
      </w:r>
      <w:r>
        <w:rPr>
          <w:sz w:val="24"/>
        </w:rPr>
        <w:t>из</w:t>
      </w:r>
      <w:r>
        <w:rPr>
          <w:spacing w:val="1"/>
          <w:sz w:val="24"/>
        </w:rPr>
        <w:t xml:space="preserve"> </w:t>
      </w:r>
      <w:r>
        <w:rPr>
          <w:sz w:val="24"/>
        </w:rPr>
        <w:t>общего</w:t>
      </w:r>
      <w:r>
        <w:rPr>
          <w:spacing w:val="1"/>
          <w:sz w:val="24"/>
        </w:rPr>
        <w:t xml:space="preserve"> </w:t>
      </w:r>
      <w:r>
        <w:rPr>
          <w:sz w:val="24"/>
        </w:rPr>
        <w:t>содержания</w:t>
      </w:r>
      <w:r>
        <w:rPr>
          <w:spacing w:val="1"/>
          <w:sz w:val="24"/>
        </w:rPr>
        <w:t xml:space="preserve"> </w:t>
      </w:r>
      <w:r>
        <w:rPr>
          <w:sz w:val="24"/>
        </w:rPr>
        <w:t>модулей</w:t>
      </w:r>
      <w:r>
        <w:rPr>
          <w:spacing w:val="1"/>
          <w:sz w:val="24"/>
        </w:rPr>
        <w:t xml:space="preserve"> </w:t>
      </w:r>
      <w:r>
        <w:rPr>
          <w:sz w:val="24"/>
        </w:rPr>
        <w:t>данного</w:t>
      </w:r>
      <w:r>
        <w:rPr>
          <w:spacing w:val="1"/>
          <w:sz w:val="24"/>
        </w:rPr>
        <w:t xml:space="preserve"> </w:t>
      </w:r>
      <w:r>
        <w:rPr>
          <w:sz w:val="24"/>
        </w:rPr>
        <w:t>курса</w:t>
      </w:r>
      <w:r>
        <w:rPr>
          <w:spacing w:val="1"/>
          <w:sz w:val="24"/>
        </w:rPr>
        <w:t xml:space="preserve"> </w:t>
      </w:r>
      <w:r>
        <w:rPr>
          <w:sz w:val="24"/>
        </w:rPr>
        <w:t>возможно</w:t>
      </w:r>
      <w:r>
        <w:rPr>
          <w:spacing w:val="1"/>
          <w:sz w:val="24"/>
        </w:rPr>
        <w:t xml:space="preserve"> </w:t>
      </w:r>
      <w:r>
        <w:rPr>
          <w:sz w:val="24"/>
        </w:rPr>
        <w:t>выделение</w:t>
      </w:r>
      <w:r>
        <w:rPr>
          <w:spacing w:val="1"/>
          <w:sz w:val="24"/>
        </w:rPr>
        <w:t xml:space="preserve"> </w:t>
      </w:r>
      <w:r>
        <w:rPr>
          <w:sz w:val="24"/>
        </w:rPr>
        <w:t>конкретных</w:t>
      </w:r>
      <w:r>
        <w:rPr>
          <w:spacing w:val="-57"/>
          <w:sz w:val="24"/>
        </w:rPr>
        <w:t xml:space="preserve"> </w:t>
      </w:r>
      <w:r>
        <w:rPr>
          <w:sz w:val="24"/>
        </w:rPr>
        <w:t>тематических</w:t>
      </w:r>
      <w:r>
        <w:rPr>
          <w:spacing w:val="1"/>
          <w:sz w:val="24"/>
        </w:rPr>
        <w:t xml:space="preserve"> </w:t>
      </w:r>
      <w:r>
        <w:rPr>
          <w:sz w:val="24"/>
        </w:rPr>
        <w:t>блоков</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индивидуальных</w:t>
      </w:r>
      <w:r>
        <w:rPr>
          <w:spacing w:val="1"/>
          <w:sz w:val="24"/>
        </w:rPr>
        <w:t xml:space="preserve"> </w:t>
      </w:r>
      <w:r>
        <w:rPr>
          <w:sz w:val="24"/>
        </w:rPr>
        <w:t>особенностей</w:t>
      </w:r>
      <w:r>
        <w:rPr>
          <w:spacing w:val="1"/>
          <w:sz w:val="24"/>
        </w:rPr>
        <w:t xml:space="preserve"> </w:t>
      </w:r>
      <w:r>
        <w:rPr>
          <w:sz w:val="24"/>
        </w:rPr>
        <w:t>развития</w:t>
      </w:r>
      <w:r>
        <w:rPr>
          <w:spacing w:val="1"/>
          <w:sz w:val="24"/>
        </w:rPr>
        <w:t xml:space="preserve"> </w:t>
      </w:r>
      <w:r>
        <w:rPr>
          <w:sz w:val="24"/>
        </w:rPr>
        <w:t>и</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конкретных</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зачисленных</w:t>
      </w:r>
      <w:r>
        <w:rPr>
          <w:spacing w:val="1"/>
          <w:sz w:val="24"/>
        </w:rPr>
        <w:t xml:space="preserve"> </w:t>
      </w:r>
      <w:r>
        <w:rPr>
          <w:sz w:val="24"/>
        </w:rPr>
        <w:t>на</w:t>
      </w:r>
      <w:r>
        <w:rPr>
          <w:spacing w:val="1"/>
          <w:sz w:val="24"/>
        </w:rPr>
        <w:t xml:space="preserve"> </w:t>
      </w:r>
      <w:r>
        <w:rPr>
          <w:sz w:val="24"/>
        </w:rPr>
        <w:t>психокоррекционные занятия. За счет этого возможно формирование индивидуализированных</w:t>
      </w:r>
      <w:r>
        <w:rPr>
          <w:spacing w:val="1"/>
          <w:sz w:val="24"/>
        </w:rPr>
        <w:t xml:space="preserve"> </w:t>
      </w:r>
      <w:r>
        <w:rPr>
          <w:sz w:val="24"/>
        </w:rPr>
        <w:t>коррекционно-развивающих программ, направленных на коррекцию и развитие дефицитарных</w:t>
      </w:r>
      <w:r>
        <w:rPr>
          <w:spacing w:val="1"/>
          <w:sz w:val="24"/>
        </w:rPr>
        <w:t xml:space="preserve"> </w:t>
      </w:r>
      <w:r>
        <w:rPr>
          <w:sz w:val="24"/>
        </w:rPr>
        <w:t>психических</w:t>
      </w:r>
      <w:r>
        <w:rPr>
          <w:spacing w:val="1"/>
          <w:sz w:val="24"/>
        </w:rPr>
        <w:t xml:space="preserve"> </w:t>
      </w:r>
      <w:r>
        <w:rPr>
          <w:sz w:val="24"/>
        </w:rPr>
        <w:t>функций,</w:t>
      </w:r>
      <w:r>
        <w:rPr>
          <w:spacing w:val="1"/>
          <w:sz w:val="24"/>
        </w:rPr>
        <w:t xml:space="preserve"> </w:t>
      </w:r>
      <w:r>
        <w:rPr>
          <w:sz w:val="24"/>
        </w:rPr>
        <w:t>профилактику</w:t>
      </w:r>
      <w:r>
        <w:rPr>
          <w:spacing w:val="1"/>
          <w:sz w:val="24"/>
        </w:rPr>
        <w:t xml:space="preserve"> </w:t>
      </w:r>
      <w:r>
        <w:rPr>
          <w:sz w:val="24"/>
        </w:rPr>
        <w:t>возникновения</w:t>
      </w:r>
      <w:r>
        <w:rPr>
          <w:spacing w:val="1"/>
          <w:sz w:val="24"/>
        </w:rPr>
        <w:t xml:space="preserve"> </w:t>
      </w:r>
      <w:r>
        <w:rPr>
          <w:sz w:val="24"/>
        </w:rPr>
        <w:t>вторичных</w:t>
      </w:r>
      <w:r>
        <w:rPr>
          <w:spacing w:val="1"/>
          <w:sz w:val="24"/>
        </w:rPr>
        <w:t xml:space="preserve"> </w:t>
      </w:r>
      <w:r>
        <w:rPr>
          <w:sz w:val="24"/>
        </w:rPr>
        <w:t>отклонений</w:t>
      </w:r>
      <w:r>
        <w:rPr>
          <w:spacing w:val="1"/>
          <w:sz w:val="24"/>
        </w:rPr>
        <w:t xml:space="preserve"> </w:t>
      </w:r>
      <w:r>
        <w:rPr>
          <w:sz w:val="24"/>
        </w:rPr>
        <w:t>в</w:t>
      </w:r>
      <w:r>
        <w:rPr>
          <w:spacing w:val="1"/>
          <w:sz w:val="24"/>
        </w:rPr>
        <w:t xml:space="preserve"> </w:t>
      </w:r>
      <w:r>
        <w:rPr>
          <w:sz w:val="24"/>
        </w:rPr>
        <w:t>развитии,</w:t>
      </w:r>
      <w:r>
        <w:rPr>
          <w:spacing w:val="1"/>
          <w:sz w:val="24"/>
        </w:rPr>
        <w:t xml:space="preserve"> </w:t>
      </w:r>
      <w:r>
        <w:rPr>
          <w:sz w:val="24"/>
        </w:rPr>
        <w:t>оптимизацию</w:t>
      </w:r>
      <w:r>
        <w:rPr>
          <w:spacing w:val="-1"/>
          <w:sz w:val="24"/>
        </w:rPr>
        <w:t xml:space="preserve"> </w:t>
      </w:r>
      <w:r>
        <w:rPr>
          <w:sz w:val="24"/>
        </w:rPr>
        <w:t>социальной адаптации</w:t>
      </w:r>
      <w:r>
        <w:rPr>
          <w:spacing w:val="-1"/>
          <w:sz w:val="24"/>
        </w:rPr>
        <w:t xml:space="preserve"> </w:t>
      </w:r>
      <w:r>
        <w:rPr>
          <w:sz w:val="24"/>
        </w:rPr>
        <w:t>и развития</w:t>
      </w:r>
      <w:r>
        <w:rPr>
          <w:spacing w:val="-1"/>
          <w:sz w:val="24"/>
        </w:rPr>
        <w:t xml:space="preserve"> </w:t>
      </w:r>
      <w:r>
        <w:rPr>
          <w:sz w:val="24"/>
        </w:rPr>
        <w:t>обучающихся с</w:t>
      </w:r>
      <w:r>
        <w:rPr>
          <w:spacing w:val="-1"/>
          <w:sz w:val="24"/>
        </w:rPr>
        <w:t xml:space="preserve"> </w:t>
      </w:r>
      <w:r>
        <w:rPr>
          <w:sz w:val="24"/>
        </w:rPr>
        <w:t>ЗПР.</w:t>
      </w:r>
    </w:p>
    <w:p w14:paraId="6DF05374" w14:textId="77777777" w:rsidR="0052501E" w:rsidRDefault="00B0778F" w:rsidP="001E0EBC">
      <w:pPr>
        <w:pStyle w:val="a5"/>
        <w:numPr>
          <w:ilvl w:val="4"/>
          <w:numId w:val="11"/>
        </w:numPr>
        <w:tabs>
          <w:tab w:val="left" w:pos="1224"/>
        </w:tabs>
        <w:spacing w:before="1"/>
        <w:ind w:right="255"/>
        <w:rPr>
          <w:sz w:val="24"/>
        </w:rPr>
      </w:pPr>
      <w:r>
        <w:rPr>
          <w:sz w:val="24"/>
        </w:rPr>
        <w:t>В соответствии с целями и задачами коррекционного курса "Психокоррекционные</w:t>
      </w:r>
      <w:r>
        <w:rPr>
          <w:spacing w:val="1"/>
          <w:sz w:val="24"/>
        </w:rPr>
        <w:t xml:space="preserve"> </w:t>
      </w:r>
      <w:r>
        <w:rPr>
          <w:sz w:val="24"/>
        </w:rPr>
        <w:t>занятия</w:t>
      </w:r>
      <w:r>
        <w:rPr>
          <w:spacing w:val="-1"/>
          <w:sz w:val="24"/>
        </w:rPr>
        <w:t xml:space="preserve"> </w:t>
      </w:r>
      <w:r>
        <w:rPr>
          <w:sz w:val="24"/>
        </w:rPr>
        <w:t>(психологические)"</w:t>
      </w:r>
      <w:r>
        <w:rPr>
          <w:spacing w:val="-4"/>
          <w:sz w:val="24"/>
        </w:rPr>
        <w:t xml:space="preserve"> </w:t>
      </w:r>
      <w:r>
        <w:rPr>
          <w:sz w:val="24"/>
        </w:rPr>
        <w:t>выделяются</w:t>
      </w:r>
      <w:r>
        <w:rPr>
          <w:spacing w:val="-1"/>
          <w:sz w:val="24"/>
        </w:rPr>
        <w:t xml:space="preserve"> </w:t>
      </w:r>
      <w:r>
        <w:rPr>
          <w:sz w:val="24"/>
        </w:rPr>
        <w:t>следующие</w:t>
      </w:r>
      <w:r>
        <w:rPr>
          <w:spacing w:val="-2"/>
          <w:sz w:val="24"/>
        </w:rPr>
        <w:t xml:space="preserve"> </w:t>
      </w:r>
      <w:r>
        <w:rPr>
          <w:sz w:val="24"/>
        </w:rPr>
        <w:t>модули</w:t>
      </w:r>
      <w:r>
        <w:rPr>
          <w:spacing w:val="1"/>
          <w:sz w:val="24"/>
        </w:rPr>
        <w:t xml:space="preserve"> </w:t>
      </w:r>
      <w:r>
        <w:rPr>
          <w:sz w:val="24"/>
        </w:rPr>
        <w:t>и</w:t>
      </w:r>
      <w:r>
        <w:rPr>
          <w:spacing w:val="-1"/>
          <w:sz w:val="24"/>
        </w:rPr>
        <w:t xml:space="preserve"> </w:t>
      </w:r>
      <w:r>
        <w:rPr>
          <w:sz w:val="24"/>
        </w:rPr>
        <w:t>разделы</w:t>
      </w:r>
      <w:r>
        <w:rPr>
          <w:spacing w:val="-2"/>
          <w:sz w:val="24"/>
        </w:rPr>
        <w:t xml:space="preserve"> </w:t>
      </w:r>
      <w:r>
        <w:rPr>
          <w:sz w:val="24"/>
        </w:rPr>
        <w:t>программы:</w:t>
      </w:r>
    </w:p>
    <w:p w14:paraId="37BE70EB" w14:textId="77777777" w:rsidR="0052501E" w:rsidRDefault="00B0778F">
      <w:pPr>
        <w:ind w:left="212" w:right="255"/>
        <w:jc w:val="both"/>
        <w:rPr>
          <w:sz w:val="24"/>
        </w:rPr>
      </w:pPr>
      <w:r>
        <w:rPr>
          <w:sz w:val="24"/>
        </w:rPr>
        <w:t>Модуль</w:t>
      </w:r>
      <w:r>
        <w:rPr>
          <w:spacing w:val="1"/>
          <w:sz w:val="24"/>
        </w:rPr>
        <w:t xml:space="preserve"> </w:t>
      </w:r>
      <w:r>
        <w:rPr>
          <w:sz w:val="24"/>
        </w:rPr>
        <w:t>"Развитие</w:t>
      </w:r>
      <w:r>
        <w:rPr>
          <w:spacing w:val="1"/>
          <w:sz w:val="24"/>
        </w:rPr>
        <w:t xml:space="preserve"> </w:t>
      </w:r>
      <w:r>
        <w:rPr>
          <w:sz w:val="24"/>
        </w:rPr>
        <w:t>саморегуляции</w:t>
      </w:r>
      <w:r>
        <w:rPr>
          <w:spacing w:val="1"/>
          <w:sz w:val="24"/>
        </w:rPr>
        <w:t xml:space="preserve"> </w:t>
      </w:r>
      <w:r>
        <w:rPr>
          <w:sz w:val="24"/>
        </w:rPr>
        <w:t>познавательной</w:t>
      </w:r>
      <w:r>
        <w:rPr>
          <w:spacing w:val="1"/>
          <w:sz w:val="24"/>
        </w:rPr>
        <w:t xml:space="preserve"> </w:t>
      </w:r>
      <w:r>
        <w:rPr>
          <w:sz w:val="24"/>
        </w:rPr>
        <w:t>деятельности</w:t>
      </w:r>
      <w:r>
        <w:rPr>
          <w:spacing w:val="1"/>
          <w:sz w:val="24"/>
        </w:rPr>
        <w:t xml:space="preserve"> </w:t>
      </w:r>
      <w:r>
        <w:rPr>
          <w:sz w:val="24"/>
        </w:rPr>
        <w:t>и</w:t>
      </w:r>
      <w:r>
        <w:rPr>
          <w:spacing w:val="1"/>
          <w:sz w:val="24"/>
        </w:rPr>
        <w:t xml:space="preserve"> </w:t>
      </w:r>
      <w:r>
        <w:rPr>
          <w:sz w:val="24"/>
        </w:rPr>
        <w:t>поведения"</w:t>
      </w:r>
      <w:r>
        <w:rPr>
          <w:spacing w:val="1"/>
          <w:sz w:val="24"/>
        </w:rPr>
        <w:t xml:space="preserve"> </w:t>
      </w:r>
      <w:r>
        <w:rPr>
          <w:sz w:val="24"/>
        </w:rPr>
        <w:t>(разделы</w:t>
      </w:r>
      <w:r>
        <w:rPr>
          <w:spacing w:val="1"/>
          <w:sz w:val="24"/>
        </w:rPr>
        <w:t xml:space="preserve"> </w:t>
      </w:r>
      <w:r>
        <w:rPr>
          <w:sz w:val="24"/>
        </w:rPr>
        <w:t>"Развитие регуляции познавательных процессов" и "Развитие саморегуляции эмоциональных и</w:t>
      </w:r>
      <w:r>
        <w:rPr>
          <w:spacing w:val="1"/>
          <w:sz w:val="24"/>
        </w:rPr>
        <w:t xml:space="preserve"> </w:t>
      </w:r>
      <w:r>
        <w:rPr>
          <w:sz w:val="24"/>
        </w:rPr>
        <w:t>функциональных</w:t>
      </w:r>
      <w:r>
        <w:rPr>
          <w:spacing w:val="1"/>
          <w:sz w:val="24"/>
        </w:rPr>
        <w:t xml:space="preserve"> </w:t>
      </w:r>
      <w:r>
        <w:rPr>
          <w:sz w:val="24"/>
        </w:rPr>
        <w:t>состояний");</w:t>
      </w:r>
    </w:p>
    <w:p w14:paraId="1FFEC7CE" w14:textId="77777777" w:rsidR="0052501E" w:rsidRDefault="00B0778F">
      <w:pPr>
        <w:ind w:left="212" w:right="255"/>
        <w:jc w:val="both"/>
        <w:rPr>
          <w:sz w:val="24"/>
        </w:rPr>
      </w:pPr>
      <w:r>
        <w:rPr>
          <w:sz w:val="24"/>
        </w:rPr>
        <w:t>Модуль</w:t>
      </w:r>
      <w:r>
        <w:rPr>
          <w:spacing w:val="1"/>
          <w:sz w:val="24"/>
        </w:rPr>
        <w:t xml:space="preserve"> </w:t>
      </w:r>
      <w:r>
        <w:rPr>
          <w:sz w:val="24"/>
        </w:rPr>
        <w:t>"Формирование</w:t>
      </w:r>
      <w:r>
        <w:rPr>
          <w:spacing w:val="1"/>
          <w:sz w:val="24"/>
        </w:rPr>
        <w:t xml:space="preserve"> </w:t>
      </w:r>
      <w:r>
        <w:rPr>
          <w:sz w:val="24"/>
        </w:rPr>
        <w:t>личностного</w:t>
      </w:r>
      <w:r>
        <w:rPr>
          <w:spacing w:val="1"/>
          <w:sz w:val="24"/>
        </w:rPr>
        <w:t xml:space="preserve"> </w:t>
      </w:r>
      <w:r>
        <w:rPr>
          <w:sz w:val="24"/>
        </w:rPr>
        <w:t>самоопределения"</w:t>
      </w:r>
      <w:r>
        <w:rPr>
          <w:spacing w:val="1"/>
          <w:sz w:val="24"/>
        </w:rPr>
        <w:t xml:space="preserve"> </w:t>
      </w:r>
      <w:r>
        <w:rPr>
          <w:sz w:val="24"/>
        </w:rPr>
        <w:t>(разделы</w:t>
      </w:r>
      <w:r>
        <w:rPr>
          <w:spacing w:val="1"/>
          <w:sz w:val="24"/>
        </w:rPr>
        <w:t xml:space="preserve"> </w:t>
      </w:r>
      <w:r>
        <w:rPr>
          <w:sz w:val="24"/>
        </w:rPr>
        <w:t>"Развитие</w:t>
      </w:r>
      <w:r>
        <w:rPr>
          <w:spacing w:val="1"/>
          <w:sz w:val="24"/>
        </w:rPr>
        <w:t xml:space="preserve"> </w:t>
      </w:r>
      <w:r>
        <w:rPr>
          <w:sz w:val="24"/>
        </w:rPr>
        <w:t>личностного</w:t>
      </w:r>
      <w:r>
        <w:rPr>
          <w:spacing w:val="1"/>
          <w:sz w:val="24"/>
        </w:rPr>
        <w:t xml:space="preserve"> </w:t>
      </w:r>
      <w:r>
        <w:rPr>
          <w:sz w:val="24"/>
        </w:rPr>
        <w:t>самоопределения"</w:t>
      </w:r>
      <w:r>
        <w:rPr>
          <w:spacing w:val="-3"/>
          <w:sz w:val="24"/>
        </w:rPr>
        <w:t xml:space="preserve"> </w:t>
      </w:r>
      <w:r>
        <w:rPr>
          <w:sz w:val="24"/>
        </w:rPr>
        <w:t>и "Развитие</w:t>
      </w:r>
      <w:r>
        <w:rPr>
          <w:spacing w:val="-2"/>
          <w:sz w:val="24"/>
        </w:rPr>
        <w:t xml:space="preserve"> </w:t>
      </w:r>
      <w:r>
        <w:rPr>
          <w:sz w:val="24"/>
        </w:rPr>
        <w:t>профессионального самоопределения");</w:t>
      </w:r>
    </w:p>
    <w:p w14:paraId="0C43FAE9" w14:textId="77777777" w:rsidR="0052501E" w:rsidRDefault="00B0778F">
      <w:pPr>
        <w:ind w:left="212" w:right="258"/>
        <w:jc w:val="both"/>
        <w:rPr>
          <w:sz w:val="24"/>
        </w:rPr>
      </w:pPr>
      <w:r>
        <w:rPr>
          <w:sz w:val="24"/>
        </w:rPr>
        <w:t>Модуль</w:t>
      </w:r>
      <w:r>
        <w:rPr>
          <w:spacing w:val="1"/>
          <w:sz w:val="24"/>
        </w:rPr>
        <w:t xml:space="preserve"> </w:t>
      </w:r>
      <w:r>
        <w:rPr>
          <w:sz w:val="24"/>
        </w:rPr>
        <w:t>"Развитие</w:t>
      </w:r>
      <w:r>
        <w:rPr>
          <w:spacing w:val="1"/>
          <w:sz w:val="24"/>
        </w:rPr>
        <w:t xml:space="preserve"> </w:t>
      </w:r>
      <w:r>
        <w:rPr>
          <w:sz w:val="24"/>
        </w:rPr>
        <w:t>коммуникативной</w:t>
      </w:r>
      <w:r>
        <w:rPr>
          <w:spacing w:val="1"/>
          <w:sz w:val="24"/>
        </w:rPr>
        <w:t xml:space="preserve"> </w:t>
      </w:r>
      <w:r>
        <w:rPr>
          <w:sz w:val="24"/>
        </w:rPr>
        <w:t>деятельности"</w:t>
      </w:r>
      <w:r>
        <w:rPr>
          <w:spacing w:val="1"/>
          <w:sz w:val="24"/>
        </w:rPr>
        <w:t xml:space="preserve"> </w:t>
      </w:r>
      <w:r>
        <w:rPr>
          <w:sz w:val="24"/>
        </w:rPr>
        <w:t>(разделы</w:t>
      </w:r>
      <w:r>
        <w:rPr>
          <w:spacing w:val="1"/>
          <w:sz w:val="24"/>
        </w:rPr>
        <w:t xml:space="preserve"> </w:t>
      </w:r>
      <w:r>
        <w:rPr>
          <w:sz w:val="24"/>
        </w:rPr>
        <w:t>"Развитие</w:t>
      </w:r>
      <w:r>
        <w:rPr>
          <w:spacing w:val="1"/>
          <w:sz w:val="24"/>
        </w:rPr>
        <w:t xml:space="preserve"> </w:t>
      </w:r>
      <w:r>
        <w:rPr>
          <w:sz w:val="24"/>
        </w:rPr>
        <w:t>коммуникативных</w:t>
      </w:r>
      <w:r>
        <w:rPr>
          <w:spacing w:val="1"/>
          <w:sz w:val="24"/>
        </w:rPr>
        <w:t xml:space="preserve"> </w:t>
      </w:r>
      <w:r>
        <w:rPr>
          <w:sz w:val="24"/>
        </w:rPr>
        <w:t>навыков"</w:t>
      </w:r>
      <w:r>
        <w:rPr>
          <w:spacing w:val="-4"/>
          <w:sz w:val="24"/>
        </w:rPr>
        <w:t xml:space="preserve"> </w:t>
      </w:r>
      <w:r>
        <w:rPr>
          <w:sz w:val="24"/>
        </w:rPr>
        <w:t>и "Развитие</w:t>
      </w:r>
      <w:r>
        <w:rPr>
          <w:spacing w:val="-1"/>
          <w:sz w:val="24"/>
        </w:rPr>
        <w:t xml:space="preserve"> </w:t>
      </w:r>
      <w:r>
        <w:rPr>
          <w:sz w:val="24"/>
        </w:rPr>
        <w:t>навыков сотрудничества").</w:t>
      </w:r>
    </w:p>
    <w:p w14:paraId="26FD84A7" w14:textId="77777777" w:rsidR="0052501E" w:rsidRDefault="00B0778F" w:rsidP="001E0EBC">
      <w:pPr>
        <w:pStyle w:val="a5"/>
        <w:numPr>
          <w:ilvl w:val="4"/>
          <w:numId w:val="11"/>
        </w:numPr>
        <w:tabs>
          <w:tab w:val="left" w:pos="1204"/>
        </w:tabs>
        <w:ind w:right="250"/>
        <w:rPr>
          <w:sz w:val="24"/>
        </w:rPr>
      </w:pPr>
      <w:r>
        <w:rPr>
          <w:sz w:val="24"/>
        </w:rPr>
        <w:t>Занятия по коррекционному курс "Психокоррекционные занятия (психологические)"</w:t>
      </w:r>
      <w:r>
        <w:rPr>
          <w:spacing w:val="1"/>
          <w:sz w:val="24"/>
        </w:rPr>
        <w:t xml:space="preserve"> </w:t>
      </w:r>
      <w:r>
        <w:rPr>
          <w:sz w:val="24"/>
        </w:rPr>
        <w:t>могут проводиться в разных формах фронтальной работы (парами, малыми группами), а также</w:t>
      </w:r>
      <w:r>
        <w:rPr>
          <w:spacing w:val="1"/>
          <w:sz w:val="24"/>
        </w:rPr>
        <w:t xml:space="preserve"> </w:t>
      </w:r>
      <w:r>
        <w:rPr>
          <w:sz w:val="24"/>
        </w:rPr>
        <w:t>индивидуально.</w:t>
      </w:r>
    </w:p>
    <w:p w14:paraId="66D6C37F" w14:textId="77777777" w:rsidR="0052501E" w:rsidRDefault="00B0778F" w:rsidP="001E0EBC">
      <w:pPr>
        <w:pStyle w:val="a5"/>
        <w:numPr>
          <w:ilvl w:val="3"/>
          <w:numId w:val="11"/>
        </w:numPr>
        <w:tabs>
          <w:tab w:val="left" w:pos="1039"/>
        </w:tabs>
        <w:spacing w:before="1"/>
        <w:ind w:right="252"/>
        <w:rPr>
          <w:sz w:val="24"/>
        </w:rPr>
      </w:pPr>
      <w:r>
        <w:rPr>
          <w:sz w:val="24"/>
        </w:rPr>
        <w:t>Коррекционный</w:t>
      </w:r>
      <w:r>
        <w:rPr>
          <w:spacing w:val="1"/>
          <w:sz w:val="24"/>
        </w:rPr>
        <w:t xml:space="preserve"> </w:t>
      </w:r>
      <w:r>
        <w:rPr>
          <w:sz w:val="24"/>
        </w:rPr>
        <w:t>курс</w:t>
      </w:r>
      <w:r>
        <w:rPr>
          <w:spacing w:val="1"/>
          <w:sz w:val="24"/>
        </w:rPr>
        <w:t xml:space="preserve"> </w:t>
      </w:r>
      <w:r>
        <w:rPr>
          <w:sz w:val="24"/>
        </w:rPr>
        <w:t>"Психокоррекционные занятия</w:t>
      </w:r>
      <w:r>
        <w:rPr>
          <w:spacing w:val="60"/>
          <w:sz w:val="24"/>
        </w:rPr>
        <w:t xml:space="preserve"> </w:t>
      </w:r>
      <w:r>
        <w:rPr>
          <w:sz w:val="24"/>
        </w:rPr>
        <w:t>(дефектологические)" направлен</w:t>
      </w:r>
      <w:r>
        <w:rPr>
          <w:spacing w:val="-57"/>
          <w:sz w:val="24"/>
        </w:rPr>
        <w:t xml:space="preserve"> </w:t>
      </w:r>
      <w:r>
        <w:rPr>
          <w:sz w:val="24"/>
        </w:rPr>
        <w:t>на развитие необходимых</w:t>
      </w:r>
      <w:r>
        <w:rPr>
          <w:spacing w:val="1"/>
          <w:sz w:val="24"/>
        </w:rPr>
        <w:t xml:space="preserve"> </w:t>
      </w:r>
      <w:r>
        <w:rPr>
          <w:sz w:val="24"/>
        </w:rPr>
        <w:t>для формирования</w:t>
      </w:r>
      <w:r>
        <w:rPr>
          <w:spacing w:val="1"/>
          <w:sz w:val="24"/>
        </w:rPr>
        <w:t xml:space="preserve"> </w:t>
      </w:r>
      <w:r>
        <w:rPr>
          <w:sz w:val="24"/>
        </w:rPr>
        <w:t>учебных</w:t>
      </w:r>
      <w:r>
        <w:rPr>
          <w:spacing w:val="1"/>
          <w:sz w:val="24"/>
        </w:rPr>
        <w:t xml:space="preserve"> </w:t>
      </w:r>
      <w:r>
        <w:rPr>
          <w:sz w:val="24"/>
        </w:rPr>
        <w:t>компетенций приемов мыслительной</w:t>
      </w:r>
      <w:r>
        <w:rPr>
          <w:spacing w:val="1"/>
          <w:sz w:val="24"/>
        </w:rPr>
        <w:t xml:space="preserve"> </w:t>
      </w:r>
      <w:r>
        <w:rPr>
          <w:sz w:val="24"/>
        </w:rPr>
        <w:t>деятельности, ослаблении нарушений познавательных процессов, специальном формировании</w:t>
      </w:r>
      <w:r>
        <w:rPr>
          <w:spacing w:val="1"/>
          <w:sz w:val="24"/>
        </w:rPr>
        <w:t xml:space="preserve"> </w:t>
      </w:r>
      <w:r>
        <w:rPr>
          <w:sz w:val="24"/>
        </w:rPr>
        <w:lastRenderedPageBreak/>
        <w:t>метапредметных</w:t>
      </w:r>
      <w:r>
        <w:rPr>
          <w:spacing w:val="2"/>
          <w:sz w:val="24"/>
        </w:rPr>
        <w:t xml:space="preserve"> </w:t>
      </w:r>
      <w:r>
        <w:rPr>
          <w:sz w:val="24"/>
        </w:rPr>
        <w:t>умений</w:t>
      </w:r>
      <w:r>
        <w:rPr>
          <w:spacing w:val="-1"/>
          <w:sz w:val="24"/>
        </w:rPr>
        <w:t xml:space="preserve"> </w:t>
      </w:r>
      <w:r>
        <w:rPr>
          <w:sz w:val="24"/>
        </w:rPr>
        <w:t>и социальных</w:t>
      </w:r>
      <w:r>
        <w:rPr>
          <w:spacing w:val="1"/>
          <w:sz w:val="24"/>
        </w:rPr>
        <w:t xml:space="preserve"> </w:t>
      </w:r>
      <w:r>
        <w:rPr>
          <w:sz w:val="24"/>
        </w:rPr>
        <w:t>(жизненных) компетенций.</w:t>
      </w:r>
    </w:p>
    <w:p w14:paraId="5816CE41" w14:textId="77777777" w:rsidR="0052501E" w:rsidRDefault="00B0778F" w:rsidP="001E0EBC">
      <w:pPr>
        <w:pStyle w:val="a5"/>
        <w:numPr>
          <w:ilvl w:val="4"/>
          <w:numId w:val="11"/>
        </w:numPr>
        <w:tabs>
          <w:tab w:val="left" w:pos="1231"/>
        </w:tabs>
        <w:ind w:right="249"/>
        <w:rPr>
          <w:sz w:val="24"/>
        </w:rPr>
      </w:pPr>
      <w:r>
        <w:rPr>
          <w:sz w:val="24"/>
        </w:rPr>
        <w:t>Цель коррекционного курса "Психокоррекционные занятия (дефектологические)"</w:t>
      </w:r>
      <w:r>
        <w:rPr>
          <w:spacing w:val="1"/>
          <w:sz w:val="24"/>
        </w:rPr>
        <w:t xml:space="preserve"> </w:t>
      </w:r>
      <w:r>
        <w:rPr>
          <w:sz w:val="24"/>
        </w:rPr>
        <w:t>-</w:t>
      </w:r>
      <w:r>
        <w:rPr>
          <w:spacing w:val="1"/>
          <w:sz w:val="24"/>
        </w:rPr>
        <w:t xml:space="preserve"> </w:t>
      </w:r>
      <w:r>
        <w:rPr>
          <w:sz w:val="24"/>
        </w:rPr>
        <w:t>преодоление</w:t>
      </w:r>
      <w:r>
        <w:rPr>
          <w:spacing w:val="55"/>
          <w:sz w:val="24"/>
        </w:rPr>
        <w:t xml:space="preserve"> </w:t>
      </w:r>
      <w:r>
        <w:rPr>
          <w:sz w:val="24"/>
        </w:rPr>
        <w:t>или</w:t>
      </w:r>
      <w:r>
        <w:rPr>
          <w:spacing w:val="58"/>
          <w:sz w:val="24"/>
        </w:rPr>
        <w:t xml:space="preserve"> </w:t>
      </w:r>
      <w:r>
        <w:rPr>
          <w:sz w:val="24"/>
        </w:rPr>
        <w:t>ослабление</w:t>
      </w:r>
      <w:r>
        <w:rPr>
          <w:spacing w:val="56"/>
          <w:sz w:val="24"/>
        </w:rPr>
        <w:t xml:space="preserve"> </w:t>
      </w:r>
      <w:r>
        <w:rPr>
          <w:sz w:val="24"/>
        </w:rPr>
        <w:t>недостатков</w:t>
      </w:r>
      <w:r>
        <w:rPr>
          <w:spacing w:val="57"/>
          <w:sz w:val="24"/>
        </w:rPr>
        <w:t xml:space="preserve"> </w:t>
      </w:r>
      <w:r>
        <w:rPr>
          <w:sz w:val="24"/>
        </w:rPr>
        <w:t>развития</w:t>
      </w:r>
      <w:r>
        <w:rPr>
          <w:spacing w:val="57"/>
          <w:sz w:val="24"/>
        </w:rPr>
        <w:t xml:space="preserve"> </w:t>
      </w:r>
      <w:r>
        <w:rPr>
          <w:sz w:val="24"/>
        </w:rPr>
        <w:t>познавательных</w:t>
      </w:r>
      <w:r>
        <w:rPr>
          <w:spacing w:val="57"/>
          <w:sz w:val="24"/>
        </w:rPr>
        <w:t xml:space="preserve"> </w:t>
      </w:r>
      <w:r>
        <w:rPr>
          <w:sz w:val="24"/>
        </w:rPr>
        <w:t>процессов,</w:t>
      </w:r>
      <w:r>
        <w:rPr>
          <w:spacing w:val="57"/>
          <w:sz w:val="24"/>
        </w:rPr>
        <w:t xml:space="preserve"> </w:t>
      </w:r>
      <w:r>
        <w:rPr>
          <w:sz w:val="24"/>
        </w:rPr>
        <w:t>коррекция</w:t>
      </w:r>
      <w:r>
        <w:rPr>
          <w:spacing w:val="55"/>
          <w:sz w:val="24"/>
        </w:rPr>
        <w:t xml:space="preserve"> </w:t>
      </w:r>
      <w:r>
        <w:rPr>
          <w:sz w:val="24"/>
        </w:rPr>
        <w:t>и</w:t>
      </w:r>
    </w:p>
    <w:p w14:paraId="00DFD41E" w14:textId="77777777" w:rsidR="0052501E" w:rsidRDefault="00B0778F">
      <w:pPr>
        <w:spacing w:before="65"/>
        <w:ind w:left="212" w:right="252"/>
        <w:jc w:val="both"/>
        <w:rPr>
          <w:sz w:val="24"/>
        </w:rPr>
      </w:pPr>
      <w:r>
        <w:rPr>
          <w:sz w:val="24"/>
        </w:rPr>
        <w:t>развитие мыслительной деятельности обучающихся с ЗПР, а также формирование умений и</w:t>
      </w:r>
      <w:r>
        <w:rPr>
          <w:spacing w:val="1"/>
          <w:sz w:val="24"/>
        </w:rPr>
        <w:t xml:space="preserve"> </w:t>
      </w:r>
      <w:r>
        <w:rPr>
          <w:sz w:val="24"/>
        </w:rPr>
        <w:t>навыков</w:t>
      </w:r>
      <w:r>
        <w:rPr>
          <w:spacing w:val="1"/>
          <w:sz w:val="24"/>
        </w:rPr>
        <w:t xml:space="preserve"> </w:t>
      </w:r>
      <w:r>
        <w:rPr>
          <w:sz w:val="24"/>
        </w:rPr>
        <w:t>учебно-познавательной</w:t>
      </w:r>
      <w:r>
        <w:rPr>
          <w:spacing w:val="1"/>
          <w:sz w:val="24"/>
        </w:rPr>
        <w:t xml:space="preserve"> </w:t>
      </w:r>
      <w:r>
        <w:rPr>
          <w:sz w:val="24"/>
        </w:rPr>
        <w:t>деятельности,</w:t>
      </w:r>
      <w:r>
        <w:rPr>
          <w:spacing w:val="1"/>
          <w:sz w:val="24"/>
        </w:rPr>
        <w:t xml:space="preserve"> </w:t>
      </w:r>
      <w:r>
        <w:rPr>
          <w:sz w:val="24"/>
        </w:rPr>
        <w:t>необходимых</w:t>
      </w:r>
      <w:r>
        <w:rPr>
          <w:spacing w:val="1"/>
          <w:sz w:val="24"/>
        </w:rPr>
        <w:t xml:space="preserve"> </w:t>
      </w:r>
      <w:r>
        <w:rPr>
          <w:sz w:val="24"/>
        </w:rPr>
        <w:t>для</w:t>
      </w:r>
      <w:r>
        <w:rPr>
          <w:spacing w:val="1"/>
          <w:sz w:val="24"/>
        </w:rPr>
        <w:t xml:space="preserve"> </w:t>
      </w:r>
      <w:r>
        <w:rPr>
          <w:sz w:val="24"/>
        </w:rPr>
        <w:t>освоения</w:t>
      </w:r>
      <w:r>
        <w:rPr>
          <w:spacing w:val="1"/>
          <w:sz w:val="24"/>
        </w:rPr>
        <w:t xml:space="preserve"> </w:t>
      </w:r>
      <w:r>
        <w:rPr>
          <w:sz w:val="24"/>
        </w:rPr>
        <w:t>программного</w:t>
      </w:r>
      <w:r>
        <w:rPr>
          <w:spacing w:val="1"/>
          <w:sz w:val="24"/>
        </w:rPr>
        <w:t xml:space="preserve"> </w:t>
      </w:r>
      <w:r>
        <w:rPr>
          <w:sz w:val="24"/>
        </w:rPr>
        <w:t>материала.</w:t>
      </w:r>
    </w:p>
    <w:p w14:paraId="25D92225" w14:textId="77777777" w:rsidR="0052501E" w:rsidRDefault="00B0778F" w:rsidP="001E0EBC">
      <w:pPr>
        <w:pStyle w:val="a5"/>
        <w:numPr>
          <w:ilvl w:val="4"/>
          <w:numId w:val="11"/>
        </w:numPr>
        <w:tabs>
          <w:tab w:val="left" w:pos="1173"/>
        </w:tabs>
        <w:spacing w:before="1"/>
        <w:ind w:left="1172" w:hanging="961"/>
        <w:rPr>
          <w:sz w:val="24"/>
        </w:rPr>
      </w:pPr>
      <w:r>
        <w:rPr>
          <w:sz w:val="24"/>
        </w:rPr>
        <w:t>Задачи</w:t>
      </w:r>
      <w:r>
        <w:rPr>
          <w:spacing w:val="-3"/>
          <w:sz w:val="24"/>
        </w:rPr>
        <w:t xml:space="preserve"> </w:t>
      </w:r>
      <w:r>
        <w:rPr>
          <w:sz w:val="24"/>
        </w:rPr>
        <w:t>курса:</w:t>
      </w:r>
    </w:p>
    <w:p w14:paraId="15FFB578" w14:textId="77777777" w:rsidR="0052501E" w:rsidRDefault="00B0778F">
      <w:pPr>
        <w:ind w:left="212"/>
        <w:jc w:val="both"/>
        <w:rPr>
          <w:sz w:val="24"/>
        </w:rPr>
      </w:pPr>
      <w:r>
        <w:rPr>
          <w:sz w:val="24"/>
        </w:rPr>
        <w:t>коррекция</w:t>
      </w:r>
      <w:r>
        <w:rPr>
          <w:spacing w:val="-6"/>
          <w:sz w:val="24"/>
        </w:rPr>
        <w:t xml:space="preserve"> </w:t>
      </w:r>
      <w:r>
        <w:rPr>
          <w:sz w:val="24"/>
        </w:rPr>
        <w:t>и</w:t>
      </w:r>
      <w:r>
        <w:rPr>
          <w:spacing w:val="-3"/>
          <w:sz w:val="24"/>
        </w:rPr>
        <w:t xml:space="preserve"> </w:t>
      </w:r>
      <w:r>
        <w:rPr>
          <w:sz w:val="24"/>
        </w:rPr>
        <w:t>развитие</w:t>
      </w:r>
      <w:r>
        <w:rPr>
          <w:spacing w:val="-4"/>
          <w:sz w:val="24"/>
        </w:rPr>
        <w:t xml:space="preserve"> </w:t>
      </w:r>
      <w:r>
        <w:rPr>
          <w:sz w:val="24"/>
        </w:rPr>
        <w:t>познавательных</w:t>
      </w:r>
      <w:r>
        <w:rPr>
          <w:spacing w:val="-1"/>
          <w:sz w:val="24"/>
        </w:rPr>
        <w:t xml:space="preserve"> </w:t>
      </w:r>
      <w:r>
        <w:rPr>
          <w:sz w:val="24"/>
        </w:rPr>
        <w:t>процессов</w:t>
      </w:r>
      <w:r>
        <w:rPr>
          <w:spacing w:val="-2"/>
          <w:sz w:val="24"/>
        </w:rPr>
        <w:t xml:space="preserve"> </w:t>
      </w:r>
      <w:r>
        <w:rPr>
          <w:sz w:val="24"/>
        </w:rPr>
        <w:t>на</w:t>
      </w:r>
      <w:r>
        <w:rPr>
          <w:spacing w:val="-4"/>
          <w:sz w:val="24"/>
        </w:rPr>
        <w:t xml:space="preserve"> </w:t>
      </w:r>
      <w:r>
        <w:rPr>
          <w:sz w:val="24"/>
        </w:rPr>
        <w:t>основе учебного</w:t>
      </w:r>
      <w:r>
        <w:rPr>
          <w:spacing w:val="-1"/>
          <w:sz w:val="24"/>
        </w:rPr>
        <w:t xml:space="preserve"> </w:t>
      </w:r>
      <w:r>
        <w:rPr>
          <w:sz w:val="24"/>
        </w:rPr>
        <w:t>материала;</w:t>
      </w:r>
    </w:p>
    <w:p w14:paraId="0DE17B46" w14:textId="77777777" w:rsidR="0052501E" w:rsidRDefault="00B0778F">
      <w:pPr>
        <w:ind w:left="212" w:right="256"/>
        <w:jc w:val="both"/>
        <w:rPr>
          <w:sz w:val="24"/>
        </w:rPr>
      </w:pPr>
      <w:r>
        <w:rPr>
          <w:sz w:val="24"/>
        </w:rPr>
        <w:t>формирование</w:t>
      </w:r>
      <w:r>
        <w:rPr>
          <w:spacing w:val="1"/>
          <w:sz w:val="24"/>
        </w:rPr>
        <w:t xml:space="preserve"> </w:t>
      </w:r>
      <w:r>
        <w:rPr>
          <w:sz w:val="24"/>
        </w:rPr>
        <w:t>приемов</w:t>
      </w:r>
      <w:r>
        <w:rPr>
          <w:spacing w:val="1"/>
          <w:sz w:val="24"/>
        </w:rPr>
        <w:t xml:space="preserve"> </w:t>
      </w:r>
      <w:r>
        <w:rPr>
          <w:sz w:val="24"/>
        </w:rPr>
        <w:t>мыслительной</w:t>
      </w:r>
      <w:r>
        <w:rPr>
          <w:spacing w:val="1"/>
          <w:sz w:val="24"/>
        </w:rPr>
        <w:t xml:space="preserve"> </w:t>
      </w:r>
      <w:r>
        <w:rPr>
          <w:sz w:val="24"/>
        </w:rPr>
        <w:t>деятельности,</w:t>
      </w:r>
      <w:r>
        <w:rPr>
          <w:spacing w:val="1"/>
          <w:sz w:val="24"/>
        </w:rPr>
        <w:t xml:space="preserve"> </w:t>
      </w:r>
      <w:r>
        <w:rPr>
          <w:sz w:val="24"/>
        </w:rPr>
        <w:t>коррекция</w:t>
      </w:r>
      <w:r>
        <w:rPr>
          <w:spacing w:val="1"/>
          <w:sz w:val="24"/>
        </w:rPr>
        <w:t xml:space="preserve"> </w:t>
      </w:r>
      <w:r>
        <w:rPr>
          <w:sz w:val="24"/>
        </w:rPr>
        <w:t>и</w:t>
      </w:r>
      <w:r>
        <w:rPr>
          <w:spacing w:val="1"/>
          <w:sz w:val="24"/>
        </w:rPr>
        <w:t xml:space="preserve"> </w:t>
      </w:r>
      <w:r>
        <w:rPr>
          <w:sz w:val="24"/>
        </w:rPr>
        <w:t>развитие</w:t>
      </w:r>
      <w:r>
        <w:rPr>
          <w:spacing w:val="1"/>
          <w:sz w:val="24"/>
        </w:rPr>
        <w:t xml:space="preserve"> </w:t>
      </w:r>
      <w:r>
        <w:rPr>
          <w:sz w:val="24"/>
        </w:rPr>
        <w:t>логических</w:t>
      </w:r>
      <w:r>
        <w:rPr>
          <w:spacing w:val="1"/>
          <w:sz w:val="24"/>
        </w:rPr>
        <w:t xml:space="preserve"> </w:t>
      </w:r>
      <w:r>
        <w:rPr>
          <w:sz w:val="24"/>
        </w:rPr>
        <w:t>мыслительных операций;</w:t>
      </w:r>
    </w:p>
    <w:p w14:paraId="1E42F0E1" w14:textId="77777777" w:rsidR="0052501E" w:rsidRDefault="00B0778F">
      <w:pPr>
        <w:ind w:left="212" w:right="255"/>
        <w:jc w:val="both"/>
        <w:rPr>
          <w:sz w:val="24"/>
        </w:rPr>
      </w:pPr>
      <w:r>
        <w:rPr>
          <w:sz w:val="24"/>
        </w:rPr>
        <w:t>развитие</w:t>
      </w:r>
      <w:r>
        <w:rPr>
          <w:spacing w:val="1"/>
          <w:sz w:val="24"/>
        </w:rPr>
        <w:t xml:space="preserve"> </w:t>
      </w:r>
      <w:r>
        <w:rPr>
          <w:sz w:val="24"/>
        </w:rPr>
        <w:t>самостоятельности</w:t>
      </w:r>
      <w:r>
        <w:rPr>
          <w:spacing w:val="1"/>
          <w:sz w:val="24"/>
        </w:rPr>
        <w:t xml:space="preserve"> </w:t>
      </w:r>
      <w:r>
        <w:rPr>
          <w:sz w:val="24"/>
        </w:rPr>
        <w:t>в</w:t>
      </w:r>
      <w:r>
        <w:rPr>
          <w:spacing w:val="1"/>
          <w:sz w:val="24"/>
        </w:rPr>
        <w:t xml:space="preserve"> </w:t>
      </w:r>
      <w:r>
        <w:rPr>
          <w:sz w:val="24"/>
        </w:rPr>
        <w:t>организации</w:t>
      </w:r>
      <w:r>
        <w:rPr>
          <w:spacing w:val="1"/>
          <w:sz w:val="24"/>
        </w:rPr>
        <w:t xml:space="preserve"> </w:t>
      </w:r>
      <w:r>
        <w:rPr>
          <w:sz w:val="24"/>
        </w:rPr>
        <w:t>учебной</w:t>
      </w:r>
      <w:r>
        <w:rPr>
          <w:spacing w:val="1"/>
          <w:sz w:val="24"/>
        </w:rPr>
        <w:t xml:space="preserve"> </w:t>
      </w:r>
      <w:r>
        <w:rPr>
          <w:sz w:val="24"/>
        </w:rPr>
        <w:t>работы,</w:t>
      </w:r>
      <w:r>
        <w:rPr>
          <w:spacing w:val="1"/>
          <w:sz w:val="24"/>
        </w:rPr>
        <w:t xml:space="preserve"> </w:t>
      </w:r>
      <w:r>
        <w:rPr>
          <w:sz w:val="24"/>
        </w:rPr>
        <w:t>формирование</w:t>
      </w:r>
      <w:r>
        <w:rPr>
          <w:spacing w:val="61"/>
          <w:sz w:val="24"/>
        </w:rPr>
        <w:t xml:space="preserve"> </w:t>
      </w:r>
      <w:r>
        <w:rPr>
          <w:sz w:val="24"/>
        </w:rPr>
        <w:t>алгоритмов</w:t>
      </w:r>
      <w:r>
        <w:rPr>
          <w:spacing w:val="1"/>
          <w:sz w:val="24"/>
        </w:rPr>
        <w:t xml:space="preserve"> </w:t>
      </w:r>
      <w:r>
        <w:rPr>
          <w:sz w:val="24"/>
        </w:rPr>
        <w:t>учебных</w:t>
      </w:r>
      <w:r>
        <w:rPr>
          <w:spacing w:val="1"/>
          <w:sz w:val="24"/>
        </w:rPr>
        <w:t xml:space="preserve"> </w:t>
      </w:r>
      <w:r>
        <w:rPr>
          <w:sz w:val="24"/>
        </w:rPr>
        <w:t>навыков,</w:t>
      </w:r>
      <w:r>
        <w:rPr>
          <w:spacing w:val="1"/>
          <w:sz w:val="24"/>
        </w:rPr>
        <w:t xml:space="preserve"> </w:t>
      </w:r>
      <w:r>
        <w:rPr>
          <w:sz w:val="24"/>
        </w:rPr>
        <w:t>коррекция</w:t>
      </w:r>
      <w:r>
        <w:rPr>
          <w:spacing w:val="1"/>
          <w:sz w:val="24"/>
        </w:rPr>
        <w:t xml:space="preserve"> </w:t>
      </w:r>
      <w:r>
        <w:rPr>
          <w:sz w:val="24"/>
        </w:rPr>
        <w:t>учебной</w:t>
      </w:r>
      <w:r>
        <w:rPr>
          <w:spacing w:val="1"/>
          <w:sz w:val="24"/>
        </w:rPr>
        <w:t xml:space="preserve"> </w:t>
      </w:r>
      <w:r>
        <w:rPr>
          <w:sz w:val="24"/>
        </w:rPr>
        <w:t>деятельности,</w:t>
      </w:r>
      <w:r>
        <w:rPr>
          <w:spacing w:val="1"/>
          <w:sz w:val="24"/>
        </w:rPr>
        <w:t xml:space="preserve"> </w:t>
      </w:r>
      <w:r>
        <w:rPr>
          <w:sz w:val="24"/>
        </w:rPr>
        <w:t>специальное</w:t>
      </w:r>
      <w:r>
        <w:rPr>
          <w:spacing w:val="1"/>
          <w:sz w:val="24"/>
        </w:rPr>
        <w:t xml:space="preserve"> </w:t>
      </w:r>
      <w:r>
        <w:rPr>
          <w:sz w:val="24"/>
        </w:rPr>
        <w:t>формирование</w:t>
      </w:r>
      <w:r>
        <w:rPr>
          <w:spacing w:val="61"/>
          <w:sz w:val="24"/>
        </w:rPr>
        <w:t xml:space="preserve"> </w:t>
      </w:r>
      <w:r>
        <w:rPr>
          <w:sz w:val="24"/>
        </w:rPr>
        <w:t>ее</w:t>
      </w:r>
      <w:r>
        <w:rPr>
          <w:spacing w:val="1"/>
          <w:sz w:val="24"/>
        </w:rPr>
        <w:t xml:space="preserve"> </w:t>
      </w:r>
      <w:r>
        <w:rPr>
          <w:sz w:val="24"/>
        </w:rPr>
        <w:t>структурных компонентов;</w:t>
      </w:r>
    </w:p>
    <w:p w14:paraId="091FABAA" w14:textId="77777777" w:rsidR="0052501E" w:rsidRDefault="00B0778F">
      <w:pPr>
        <w:ind w:left="212" w:right="259"/>
        <w:jc w:val="both"/>
        <w:rPr>
          <w:sz w:val="24"/>
        </w:rPr>
      </w:pPr>
      <w:r>
        <w:rPr>
          <w:sz w:val="24"/>
        </w:rPr>
        <w:t>специальное формирование метапредметных умений, обеспечивающих освоение программного</w:t>
      </w:r>
      <w:r>
        <w:rPr>
          <w:spacing w:val="1"/>
          <w:sz w:val="24"/>
        </w:rPr>
        <w:t xml:space="preserve"> </w:t>
      </w:r>
      <w:r>
        <w:rPr>
          <w:sz w:val="24"/>
        </w:rPr>
        <w:t>материала;</w:t>
      </w:r>
    </w:p>
    <w:p w14:paraId="1F095245" w14:textId="77777777" w:rsidR="0052501E" w:rsidRDefault="00B0778F">
      <w:pPr>
        <w:ind w:left="212"/>
        <w:jc w:val="both"/>
        <w:rPr>
          <w:sz w:val="24"/>
        </w:rPr>
      </w:pPr>
      <w:r>
        <w:rPr>
          <w:sz w:val="24"/>
        </w:rPr>
        <w:t>формирование</w:t>
      </w:r>
      <w:r>
        <w:rPr>
          <w:spacing w:val="-5"/>
          <w:sz w:val="24"/>
        </w:rPr>
        <w:t xml:space="preserve"> </w:t>
      </w:r>
      <w:r>
        <w:rPr>
          <w:sz w:val="24"/>
        </w:rPr>
        <w:t>навыков</w:t>
      </w:r>
      <w:r>
        <w:rPr>
          <w:spacing w:val="-3"/>
          <w:sz w:val="24"/>
        </w:rPr>
        <w:t xml:space="preserve"> </w:t>
      </w:r>
      <w:r>
        <w:rPr>
          <w:sz w:val="24"/>
        </w:rPr>
        <w:t>социальной</w:t>
      </w:r>
      <w:r>
        <w:rPr>
          <w:spacing w:val="-4"/>
          <w:sz w:val="24"/>
        </w:rPr>
        <w:t xml:space="preserve"> </w:t>
      </w:r>
      <w:r>
        <w:rPr>
          <w:sz w:val="24"/>
        </w:rPr>
        <w:t>(жизненной)</w:t>
      </w:r>
      <w:r>
        <w:rPr>
          <w:spacing w:val="-3"/>
          <w:sz w:val="24"/>
        </w:rPr>
        <w:t xml:space="preserve"> </w:t>
      </w:r>
      <w:r>
        <w:rPr>
          <w:sz w:val="24"/>
        </w:rPr>
        <w:t>компетенции.</w:t>
      </w:r>
    </w:p>
    <w:p w14:paraId="43A5D10F" w14:textId="77777777" w:rsidR="0052501E" w:rsidRDefault="00B0778F" w:rsidP="001E0EBC">
      <w:pPr>
        <w:pStyle w:val="a5"/>
        <w:numPr>
          <w:ilvl w:val="4"/>
          <w:numId w:val="11"/>
        </w:numPr>
        <w:tabs>
          <w:tab w:val="left" w:pos="1209"/>
        </w:tabs>
        <w:ind w:right="252"/>
        <w:rPr>
          <w:sz w:val="24"/>
        </w:rPr>
      </w:pPr>
      <w:r>
        <w:rPr>
          <w:sz w:val="24"/>
        </w:rPr>
        <w:t>Коррекционный курс "Психокоррекционные занятия (дефектологические)" построен</w:t>
      </w:r>
      <w:r>
        <w:rPr>
          <w:spacing w:val="1"/>
          <w:sz w:val="24"/>
        </w:rPr>
        <w:t xml:space="preserve"> </w:t>
      </w:r>
      <w:r>
        <w:rPr>
          <w:sz w:val="24"/>
        </w:rPr>
        <w:t>по модульному принципу и предусматривает гибкость содержательного наполнения модулей и</w:t>
      </w:r>
      <w:r>
        <w:rPr>
          <w:spacing w:val="1"/>
          <w:sz w:val="24"/>
        </w:rPr>
        <w:t xml:space="preserve"> </w:t>
      </w:r>
      <w:r>
        <w:rPr>
          <w:sz w:val="24"/>
        </w:rPr>
        <w:t>конкретных</w:t>
      </w:r>
      <w:r>
        <w:rPr>
          <w:spacing w:val="1"/>
          <w:sz w:val="24"/>
        </w:rPr>
        <w:t xml:space="preserve"> </w:t>
      </w:r>
      <w:r>
        <w:rPr>
          <w:sz w:val="24"/>
        </w:rPr>
        <w:t>тем.</w:t>
      </w:r>
      <w:r>
        <w:rPr>
          <w:spacing w:val="1"/>
          <w:sz w:val="24"/>
        </w:rPr>
        <w:t xml:space="preserve"> </w:t>
      </w:r>
      <w:r>
        <w:rPr>
          <w:sz w:val="24"/>
        </w:rPr>
        <w:t>В</w:t>
      </w:r>
      <w:r>
        <w:rPr>
          <w:spacing w:val="1"/>
          <w:sz w:val="24"/>
        </w:rPr>
        <w:t xml:space="preserve"> </w:t>
      </w:r>
      <w:r>
        <w:rPr>
          <w:sz w:val="24"/>
        </w:rPr>
        <w:t>рамках</w:t>
      </w:r>
      <w:r>
        <w:rPr>
          <w:spacing w:val="1"/>
          <w:sz w:val="24"/>
        </w:rPr>
        <w:t xml:space="preserve"> </w:t>
      </w:r>
      <w:r>
        <w:rPr>
          <w:sz w:val="24"/>
        </w:rPr>
        <w:t>курса</w:t>
      </w:r>
      <w:r>
        <w:rPr>
          <w:spacing w:val="1"/>
          <w:sz w:val="24"/>
        </w:rPr>
        <w:t xml:space="preserve"> </w:t>
      </w:r>
      <w:r>
        <w:rPr>
          <w:sz w:val="24"/>
        </w:rPr>
        <w:t>учитель-дефектолог</w:t>
      </w:r>
      <w:r>
        <w:rPr>
          <w:spacing w:val="1"/>
          <w:sz w:val="24"/>
        </w:rPr>
        <w:t xml:space="preserve"> </w:t>
      </w:r>
      <w:r>
        <w:rPr>
          <w:sz w:val="24"/>
        </w:rPr>
        <w:t>корригирует</w:t>
      </w:r>
      <w:r>
        <w:rPr>
          <w:spacing w:val="1"/>
          <w:sz w:val="24"/>
        </w:rPr>
        <w:t xml:space="preserve"> </w:t>
      </w:r>
      <w:r>
        <w:rPr>
          <w:sz w:val="24"/>
        </w:rPr>
        <w:t>познавательную</w:t>
      </w:r>
      <w:r>
        <w:rPr>
          <w:spacing w:val="1"/>
          <w:sz w:val="24"/>
        </w:rPr>
        <w:t xml:space="preserve"> </w:t>
      </w:r>
      <w:r>
        <w:rPr>
          <w:sz w:val="24"/>
        </w:rPr>
        <w:t>деятельность,</w:t>
      </w:r>
      <w:r>
        <w:rPr>
          <w:spacing w:val="1"/>
          <w:sz w:val="24"/>
        </w:rPr>
        <w:t xml:space="preserve"> </w:t>
      </w:r>
      <w:r>
        <w:rPr>
          <w:sz w:val="24"/>
        </w:rPr>
        <w:t>используя</w:t>
      </w:r>
      <w:r>
        <w:rPr>
          <w:spacing w:val="1"/>
          <w:sz w:val="24"/>
        </w:rPr>
        <w:t xml:space="preserve"> </w:t>
      </w:r>
      <w:r>
        <w:rPr>
          <w:sz w:val="24"/>
        </w:rPr>
        <w:t>материал</w:t>
      </w:r>
      <w:r>
        <w:rPr>
          <w:spacing w:val="1"/>
          <w:sz w:val="24"/>
        </w:rPr>
        <w:t xml:space="preserve"> </w:t>
      </w:r>
      <w:r>
        <w:rPr>
          <w:sz w:val="24"/>
        </w:rPr>
        <w:t>учебных</w:t>
      </w:r>
      <w:r>
        <w:rPr>
          <w:spacing w:val="1"/>
          <w:sz w:val="24"/>
        </w:rPr>
        <w:t xml:space="preserve"> </w:t>
      </w:r>
      <w:r>
        <w:rPr>
          <w:sz w:val="24"/>
        </w:rPr>
        <w:t>предметов,</w:t>
      </w:r>
      <w:r>
        <w:rPr>
          <w:spacing w:val="1"/>
          <w:sz w:val="24"/>
        </w:rPr>
        <w:t xml:space="preserve"> </w:t>
      </w:r>
      <w:r>
        <w:rPr>
          <w:sz w:val="24"/>
        </w:rPr>
        <w:t>что</w:t>
      </w:r>
      <w:r>
        <w:rPr>
          <w:spacing w:val="1"/>
          <w:sz w:val="24"/>
        </w:rPr>
        <w:t xml:space="preserve"> </w:t>
      </w:r>
      <w:r>
        <w:rPr>
          <w:sz w:val="24"/>
        </w:rPr>
        <w:t>обеспечивает</w:t>
      </w:r>
      <w:r>
        <w:rPr>
          <w:spacing w:val="1"/>
          <w:sz w:val="24"/>
        </w:rPr>
        <w:t xml:space="preserve"> </w:t>
      </w:r>
      <w:r>
        <w:rPr>
          <w:sz w:val="24"/>
        </w:rPr>
        <w:t>связь</w:t>
      </w:r>
      <w:r>
        <w:rPr>
          <w:spacing w:val="1"/>
          <w:sz w:val="24"/>
        </w:rPr>
        <w:t xml:space="preserve"> </w:t>
      </w:r>
      <w:r>
        <w:rPr>
          <w:sz w:val="24"/>
        </w:rPr>
        <w:t>с</w:t>
      </w:r>
      <w:r>
        <w:rPr>
          <w:spacing w:val="1"/>
          <w:sz w:val="24"/>
        </w:rPr>
        <w:t xml:space="preserve"> </w:t>
      </w:r>
      <w:r>
        <w:rPr>
          <w:sz w:val="24"/>
        </w:rPr>
        <w:t>учебной</w:t>
      </w:r>
      <w:r>
        <w:rPr>
          <w:spacing w:val="1"/>
          <w:sz w:val="24"/>
        </w:rPr>
        <w:t xml:space="preserve"> </w:t>
      </w:r>
      <w:r>
        <w:rPr>
          <w:sz w:val="24"/>
        </w:rPr>
        <w:t>программой. При отборе методов, приемов и подходов в коррекционной работе специалист</w:t>
      </w:r>
      <w:r>
        <w:rPr>
          <w:spacing w:val="1"/>
          <w:sz w:val="24"/>
        </w:rPr>
        <w:t xml:space="preserve"> </w:t>
      </w:r>
      <w:r>
        <w:rPr>
          <w:sz w:val="24"/>
        </w:rPr>
        <w:t>руководствуется особыми образовательными потребностями данной категории обучающихся и</w:t>
      </w:r>
      <w:r>
        <w:rPr>
          <w:spacing w:val="1"/>
          <w:sz w:val="24"/>
        </w:rPr>
        <w:t xml:space="preserve"> </w:t>
      </w:r>
      <w:r>
        <w:rPr>
          <w:sz w:val="24"/>
        </w:rPr>
        <w:t>учитывает индивидуальные различия и особенности каждого школьника с ЗПР. Модульный</w:t>
      </w:r>
      <w:r>
        <w:rPr>
          <w:spacing w:val="1"/>
          <w:sz w:val="24"/>
        </w:rPr>
        <w:t xml:space="preserve"> </w:t>
      </w:r>
      <w:r>
        <w:rPr>
          <w:sz w:val="24"/>
        </w:rPr>
        <w:t>принцип</w:t>
      </w:r>
      <w:r>
        <w:rPr>
          <w:spacing w:val="1"/>
          <w:sz w:val="24"/>
        </w:rPr>
        <w:t xml:space="preserve"> </w:t>
      </w:r>
      <w:r>
        <w:rPr>
          <w:sz w:val="24"/>
        </w:rPr>
        <w:t>построения</w:t>
      </w:r>
      <w:r>
        <w:rPr>
          <w:spacing w:val="1"/>
          <w:sz w:val="24"/>
        </w:rPr>
        <w:t xml:space="preserve"> </w:t>
      </w:r>
      <w:r>
        <w:rPr>
          <w:sz w:val="24"/>
        </w:rPr>
        <w:t>курса</w:t>
      </w:r>
      <w:r>
        <w:rPr>
          <w:spacing w:val="1"/>
          <w:sz w:val="24"/>
        </w:rPr>
        <w:t xml:space="preserve"> </w:t>
      </w:r>
      <w:r>
        <w:rPr>
          <w:sz w:val="24"/>
        </w:rPr>
        <w:t>подразумевает</w:t>
      </w:r>
      <w:r>
        <w:rPr>
          <w:spacing w:val="1"/>
          <w:sz w:val="24"/>
        </w:rPr>
        <w:t xml:space="preserve"> </w:t>
      </w:r>
      <w:r>
        <w:rPr>
          <w:sz w:val="24"/>
        </w:rPr>
        <w:t>определение</w:t>
      </w:r>
      <w:r>
        <w:rPr>
          <w:spacing w:val="1"/>
          <w:sz w:val="24"/>
        </w:rPr>
        <w:t xml:space="preserve"> </w:t>
      </w:r>
      <w:r>
        <w:rPr>
          <w:sz w:val="24"/>
        </w:rPr>
        <w:t>приоритетности</w:t>
      </w:r>
      <w:r>
        <w:rPr>
          <w:spacing w:val="1"/>
          <w:sz w:val="24"/>
        </w:rPr>
        <w:t xml:space="preserve"> </w:t>
      </w:r>
      <w:r>
        <w:rPr>
          <w:sz w:val="24"/>
        </w:rPr>
        <w:t>изучения</w:t>
      </w:r>
      <w:r>
        <w:rPr>
          <w:spacing w:val="1"/>
          <w:sz w:val="24"/>
        </w:rPr>
        <w:t xml:space="preserve"> </w:t>
      </w:r>
      <w:r>
        <w:rPr>
          <w:sz w:val="24"/>
        </w:rPr>
        <w:t>того</w:t>
      </w:r>
      <w:r>
        <w:rPr>
          <w:spacing w:val="60"/>
          <w:sz w:val="24"/>
        </w:rPr>
        <w:t xml:space="preserve"> </w:t>
      </w:r>
      <w:r>
        <w:rPr>
          <w:sz w:val="24"/>
        </w:rPr>
        <w:t>или</w:t>
      </w:r>
      <w:r>
        <w:rPr>
          <w:spacing w:val="1"/>
          <w:sz w:val="24"/>
        </w:rPr>
        <w:t xml:space="preserve"> </w:t>
      </w:r>
      <w:r>
        <w:rPr>
          <w:sz w:val="24"/>
        </w:rPr>
        <w:t>иного</w:t>
      </w:r>
      <w:r>
        <w:rPr>
          <w:spacing w:val="1"/>
          <w:sz w:val="24"/>
        </w:rPr>
        <w:t xml:space="preserve"> </w:t>
      </w:r>
      <w:r>
        <w:rPr>
          <w:sz w:val="24"/>
        </w:rPr>
        <w:t>раздела</w:t>
      </w:r>
      <w:r>
        <w:rPr>
          <w:spacing w:val="1"/>
          <w:sz w:val="24"/>
        </w:rPr>
        <w:t xml:space="preserve"> </w:t>
      </w:r>
      <w:r>
        <w:rPr>
          <w:sz w:val="24"/>
        </w:rPr>
        <w:t>модуля</w:t>
      </w:r>
      <w:r>
        <w:rPr>
          <w:spacing w:val="1"/>
          <w:sz w:val="24"/>
        </w:rPr>
        <w:t xml:space="preserve"> </w:t>
      </w:r>
      <w:r>
        <w:rPr>
          <w:sz w:val="24"/>
        </w:rPr>
        <w:t>в</w:t>
      </w:r>
      <w:r>
        <w:rPr>
          <w:spacing w:val="1"/>
          <w:sz w:val="24"/>
        </w:rPr>
        <w:t xml:space="preserve"> </w:t>
      </w:r>
      <w:r>
        <w:rPr>
          <w:sz w:val="24"/>
        </w:rPr>
        <w:t>зависимости</w:t>
      </w:r>
      <w:r>
        <w:rPr>
          <w:spacing w:val="1"/>
          <w:sz w:val="24"/>
        </w:rPr>
        <w:t xml:space="preserve"> </w:t>
      </w:r>
      <w:r>
        <w:rPr>
          <w:sz w:val="24"/>
        </w:rPr>
        <w:t>от</w:t>
      </w:r>
      <w:r>
        <w:rPr>
          <w:spacing w:val="1"/>
          <w:sz w:val="24"/>
        </w:rPr>
        <w:t xml:space="preserve"> </w:t>
      </w:r>
      <w:r>
        <w:rPr>
          <w:sz w:val="24"/>
        </w:rPr>
        <w:t>особенностей</w:t>
      </w:r>
      <w:r>
        <w:rPr>
          <w:spacing w:val="1"/>
          <w:sz w:val="24"/>
        </w:rPr>
        <w:t xml:space="preserve"> </w:t>
      </w:r>
      <w:r>
        <w:rPr>
          <w:sz w:val="24"/>
        </w:rPr>
        <w:t>ребенка</w:t>
      </w:r>
      <w:r>
        <w:rPr>
          <w:spacing w:val="1"/>
          <w:sz w:val="24"/>
        </w:rPr>
        <w:t xml:space="preserve"> </w:t>
      </w:r>
      <w:r>
        <w:rPr>
          <w:sz w:val="24"/>
        </w:rPr>
        <w:t>или</w:t>
      </w:r>
      <w:r>
        <w:rPr>
          <w:spacing w:val="1"/>
          <w:sz w:val="24"/>
        </w:rPr>
        <w:t xml:space="preserve"> </w:t>
      </w:r>
      <w:r>
        <w:rPr>
          <w:sz w:val="24"/>
        </w:rPr>
        <w:t>группы</w:t>
      </w:r>
      <w:r>
        <w:rPr>
          <w:spacing w:val="1"/>
          <w:sz w:val="24"/>
        </w:rPr>
        <w:t xml:space="preserve"> </w:t>
      </w:r>
      <w:r>
        <w:rPr>
          <w:sz w:val="24"/>
        </w:rPr>
        <w:t>обучающихся.</w:t>
      </w:r>
      <w:r>
        <w:rPr>
          <w:spacing w:val="1"/>
          <w:sz w:val="24"/>
        </w:rPr>
        <w:t xml:space="preserve"> </w:t>
      </w:r>
      <w:r>
        <w:rPr>
          <w:sz w:val="24"/>
        </w:rPr>
        <w:t>Специалист может сделать один и более разделов модулей в качестве базовых, а другие изучать</w:t>
      </w:r>
      <w:r>
        <w:rPr>
          <w:spacing w:val="-57"/>
          <w:sz w:val="24"/>
        </w:rPr>
        <w:t xml:space="preserve"> </w:t>
      </w:r>
      <w:r>
        <w:rPr>
          <w:sz w:val="24"/>
        </w:rPr>
        <w:t>в</w:t>
      </w:r>
      <w:r>
        <w:rPr>
          <w:spacing w:val="1"/>
          <w:sz w:val="24"/>
        </w:rPr>
        <w:t xml:space="preserve"> </w:t>
      </w:r>
      <w:r>
        <w:rPr>
          <w:sz w:val="24"/>
        </w:rPr>
        <w:t>меньшем</w:t>
      </w:r>
      <w:r>
        <w:rPr>
          <w:spacing w:val="1"/>
          <w:sz w:val="24"/>
        </w:rPr>
        <w:t xml:space="preserve"> </w:t>
      </w:r>
      <w:r>
        <w:rPr>
          <w:sz w:val="24"/>
        </w:rPr>
        <w:t>объеме.</w:t>
      </w:r>
      <w:r>
        <w:rPr>
          <w:spacing w:val="1"/>
          <w:sz w:val="24"/>
        </w:rPr>
        <w:t xml:space="preserve"> </w:t>
      </w:r>
      <w:r>
        <w:rPr>
          <w:sz w:val="24"/>
        </w:rPr>
        <w:t>Учитель-дефектолог</w:t>
      </w:r>
      <w:r>
        <w:rPr>
          <w:spacing w:val="1"/>
          <w:sz w:val="24"/>
        </w:rPr>
        <w:t xml:space="preserve"> </w:t>
      </w:r>
      <w:r>
        <w:rPr>
          <w:sz w:val="24"/>
        </w:rPr>
        <w:t>может</w:t>
      </w:r>
      <w:r>
        <w:rPr>
          <w:spacing w:val="1"/>
          <w:sz w:val="24"/>
        </w:rPr>
        <w:t xml:space="preserve"> </w:t>
      </w:r>
      <w:r>
        <w:rPr>
          <w:sz w:val="24"/>
        </w:rPr>
        <w:t>гибко</w:t>
      </w:r>
      <w:r>
        <w:rPr>
          <w:spacing w:val="1"/>
          <w:sz w:val="24"/>
        </w:rPr>
        <w:t xml:space="preserve"> </w:t>
      </w:r>
      <w:r>
        <w:rPr>
          <w:sz w:val="24"/>
        </w:rPr>
        <w:t>варьировать</w:t>
      </w:r>
      <w:r>
        <w:rPr>
          <w:spacing w:val="1"/>
          <w:sz w:val="24"/>
        </w:rPr>
        <w:t xml:space="preserve"> </w:t>
      </w:r>
      <w:r>
        <w:rPr>
          <w:sz w:val="24"/>
        </w:rPr>
        <w:t>распределение</w:t>
      </w:r>
      <w:r>
        <w:rPr>
          <w:spacing w:val="1"/>
          <w:sz w:val="24"/>
        </w:rPr>
        <w:t xml:space="preserve"> </w:t>
      </w:r>
      <w:r>
        <w:rPr>
          <w:sz w:val="24"/>
        </w:rPr>
        <w:t>часов,</w:t>
      </w:r>
      <w:r>
        <w:rPr>
          <w:spacing w:val="1"/>
          <w:sz w:val="24"/>
        </w:rPr>
        <w:t xml:space="preserve"> </w:t>
      </w:r>
      <w:r>
        <w:rPr>
          <w:sz w:val="24"/>
        </w:rPr>
        <w:t>ориентируясь</w:t>
      </w:r>
      <w:r>
        <w:rPr>
          <w:spacing w:val="-1"/>
          <w:sz w:val="24"/>
        </w:rPr>
        <w:t xml:space="preserve"> </w:t>
      </w:r>
      <w:r>
        <w:rPr>
          <w:sz w:val="24"/>
        </w:rPr>
        <w:t>на</w:t>
      </w:r>
      <w:r>
        <w:rPr>
          <w:spacing w:val="-1"/>
          <w:sz w:val="24"/>
        </w:rPr>
        <w:t xml:space="preserve"> </w:t>
      </w:r>
      <w:r>
        <w:rPr>
          <w:sz w:val="24"/>
        </w:rPr>
        <w:t>потребности</w:t>
      </w:r>
      <w:r>
        <w:rPr>
          <w:spacing w:val="1"/>
          <w:sz w:val="24"/>
        </w:rPr>
        <w:t xml:space="preserve"> </w:t>
      </w:r>
      <w:r>
        <w:rPr>
          <w:sz w:val="24"/>
        </w:rPr>
        <w:t>обучающихся.</w:t>
      </w:r>
    </w:p>
    <w:p w14:paraId="4B52002E" w14:textId="77777777" w:rsidR="0052501E" w:rsidRDefault="00B0778F" w:rsidP="001E0EBC">
      <w:pPr>
        <w:pStyle w:val="a5"/>
        <w:numPr>
          <w:ilvl w:val="4"/>
          <w:numId w:val="11"/>
        </w:numPr>
        <w:tabs>
          <w:tab w:val="left" w:pos="1223"/>
        </w:tabs>
        <w:ind w:right="247"/>
        <w:rPr>
          <w:sz w:val="24"/>
        </w:rPr>
      </w:pPr>
      <w:r>
        <w:rPr>
          <w:sz w:val="24"/>
        </w:rPr>
        <w:t>В соответствии с целями и задачами коррекционного курса "Психокоррекционные</w:t>
      </w:r>
      <w:r>
        <w:rPr>
          <w:spacing w:val="1"/>
          <w:sz w:val="24"/>
        </w:rPr>
        <w:t xml:space="preserve"> </w:t>
      </w:r>
      <w:r>
        <w:rPr>
          <w:sz w:val="24"/>
        </w:rPr>
        <w:t>занятия</w:t>
      </w:r>
      <w:r>
        <w:rPr>
          <w:spacing w:val="-1"/>
          <w:sz w:val="24"/>
        </w:rPr>
        <w:t xml:space="preserve"> </w:t>
      </w:r>
      <w:r>
        <w:rPr>
          <w:sz w:val="24"/>
        </w:rPr>
        <w:t>(дефектологические)"</w:t>
      </w:r>
      <w:r>
        <w:rPr>
          <w:spacing w:val="-4"/>
          <w:sz w:val="24"/>
        </w:rPr>
        <w:t xml:space="preserve"> </w:t>
      </w:r>
      <w:r>
        <w:rPr>
          <w:sz w:val="24"/>
        </w:rPr>
        <w:t>выделяются</w:t>
      </w:r>
      <w:r>
        <w:rPr>
          <w:spacing w:val="-1"/>
          <w:sz w:val="24"/>
        </w:rPr>
        <w:t xml:space="preserve"> </w:t>
      </w:r>
      <w:r>
        <w:rPr>
          <w:sz w:val="24"/>
        </w:rPr>
        <w:t>следующие</w:t>
      </w:r>
      <w:r>
        <w:rPr>
          <w:spacing w:val="-2"/>
          <w:sz w:val="24"/>
        </w:rPr>
        <w:t xml:space="preserve"> </w:t>
      </w:r>
      <w:r>
        <w:rPr>
          <w:sz w:val="24"/>
        </w:rPr>
        <w:t>модули и разделы</w:t>
      </w:r>
      <w:r>
        <w:rPr>
          <w:spacing w:val="-2"/>
          <w:sz w:val="24"/>
        </w:rPr>
        <w:t xml:space="preserve"> </w:t>
      </w:r>
      <w:r>
        <w:rPr>
          <w:sz w:val="24"/>
        </w:rPr>
        <w:t>программы:</w:t>
      </w:r>
    </w:p>
    <w:p w14:paraId="23DDD10F" w14:textId="77777777" w:rsidR="0052501E" w:rsidRDefault="00B0778F">
      <w:pPr>
        <w:ind w:left="212" w:right="245"/>
        <w:jc w:val="both"/>
        <w:rPr>
          <w:sz w:val="24"/>
        </w:rPr>
      </w:pPr>
      <w:r>
        <w:rPr>
          <w:sz w:val="24"/>
        </w:rPr>
        <w:t>Модуль</w:t>
      </w:r>
      <w:r>
        <w:rPr>
          <w:spacing w:val="1"/>
          <w:sz w:val="24"/>
        </w:rPr>
        <w:t xml:space="preserve"> </w:t>
      </w:r>
      <w:r>
        <w:rPr>
          <w:sz w:val="24"/>
        </w:rPr>
        <w:t>"Коррекция</w:t>
      </w:r>
      <w:r>
        <w:rPr>
          <w:spacing w:val="1"/>
          <w:sz w:val="24"/>
        </w:rPr>
        <w:t xml:space="preserve"> </w:t>
      </w:r>
      <w:r>
        <w:rPr>
          <w:sz w:val="24"/>
        </w:rPr>
        <w:t>и</w:t>
      </w:r>
      <w:r>
        <w:rPr>
          <w:spacing w:val="1"/>
          <w:sz w:val="24"/>
        </w:rPr>
        <w:t xml:space="preserve"> </w:t>
      </w:r>
      <w:r>
        <w:rPr>
          <w:sz w:val="24"/>
        </w:rPr>
        <w:t>развитие</w:t>
      </w:r>
      <w:r>
        <w:rPr>
          <w:spacing w:val="1"/>
          <w:sz w:val="24"/>
        </w:rPr>
        <w:t xml:space="preserve"> </w:t>
      </w:r>
      <w:r>
        <w:rPr>
          <w:sz w:val="24"/>
        </w:rPr>
        <w:t>базовых</w:t>
      </w:r>
      <w:r>
        <w:rPr>
          <w:spacing w:val="1"/>
          <w:sz w:val="24"/>
        </w:rPr>
        <w:t xml:space="preserve"> </w:t>
      </w:r>
      <w:r>
        <w:rPr>
          <w:sz w:val="24"/>
        </w:rPr>
        <w:t>приемов</w:t>
      </w:r>
      <w:r>
        <w:rPr>
          <w:spacing w:val="1"/>
          <w:sz w:val="24"/>
        </w:rPr>
        <w:t xml:space="preserve"> </w:t>
      </w:r>
      <w:r>
        <w:rPr>
          <w:sz w:val="24"/>
        </w:rPr>
        <w:t>мыслительной</w:t>
      </w:r>
      <w:r>
        <w:rPr>
          <w:spacing w:val="1"/>
          <w:sz w:val="24"/>
        </w:rPr>
        <w:t xml:space="preserve"> </w:t>
      </w:r>
      <w:r>
        <w:rPr>
          <w:sz w:val="24"/>
        </w:rPr>
        <w:t>деятельности"</w:t>
      </w:r>
      <w:r>
        <w:rPr>
          <w:spacing w:val="1"/>
          <w:sz w:val="24"/>
        </w:rPr>
        <w:t xml:space="preserve"> </w:t>
      </w:r>
      <w:r>
        <w:rPr>
          <w:sz w:val="24"/>
        </w:rPr>
        <w:t>(разделы:</w:t>
      </w:r>
      <w:r>
        <w:rPr>
          <w:spacing w:val="1"/>
          <w:sz w:val="24"/>
        </w:rPr>
        <w:t xml:space="preserve"> </w:t>
      </w:r>
      <w:r>
        <w:rPr>
          <w:sz w:val="24"/>
        </w:rPr>
        <w:t>"Коррекция</w:t>
      </w:r>
      <w:r>
        <w:rPr>
          <w:spacing w:val="1"/>
          <w:sz w:val="24"/>
        </w:rPr>
        <w:t xml:space="preserve"> </w:t>
      </w:r>
      <w:r>
        <w:rPr>
          <w:sz w:val="24"/>
        </w:rPr>
        <w:t>и</w:t>
      </w:r>
      <w:r>
        <w:rPr>
          <w:spacing w:val="1"/>
          <w:sz w:val="24"/>
        </w:rPr>
        <w:t xml:space="preserve"> </w:t>
      </w:r>
      <w:r>
        <w:rPr>
          <w:sz w:val="24"/>
        </w:rPr>
        <w:t>развитие</w:t>
      </w:r>
      <w:r>
        <w:rPr>
          <w:spacing w:val="1"/>
          <w:sz w:val="24"/>
        </w:rPr>
        <w:t xml:space="preserve"> </w:t>
      </w:r>
      <w:r>
        <w:rPr>
          <w:sz w:val="24"/>
        </w:rPr>
        <w:t>базовых</w:t>
      </w:r>
      <w:r>
        <w:rPr>
          <w:spacing w:val="1"/>
          <w:sz w:val="24"/>
        </w:rPr>
        <w:t xml:space="preserve"> </w:t>
      </w:r>
      <w:r>
        <w:rPr>
          <w:sz w:val="24"/>
        </w:rPr>
        <w:t>логических</w:t>
      </w:r>
      <w:r>
        <w:rPr>
          <w:spacing w:val="1"/>
          <w:sz w:val="24"/>
        </w:rPr>
        <w:t xml:space="preserve"> </w:t>
      </w:r>
      <w:r>
        <w:rPr>
          <w:sz w:val="24"/>
        </w:rPr>
        <w:t>действий</w:t>
      </w:r>
      <w:r>
        <w:rPr>
          <w:spacing w:val="1"/>
          <w:sz w:val="24"/>
        </w:rPr>
        <w:t xml:space="preserve"> </w:t>
      </w:r>
      <w:r>
        <w:rPr>
          <w:sz w:val="24"/>
        </w:rPr>
        <w:t>и</w:t>
      </w:r>
      <w:r>
        <w:rPr>
          <w:spacing w:val="1"/>
          <w:sz w:val="24"/>
        </w:rPr>
        <w:t xml:space="preserve"> </w:t>
      </w:r>
      <w:r>
        <w:rPr>
          <w:sz w:val="24"/>
        </w:rPr>
        <w:t>мыслительных</w:t>
      </w:r>
      <w:r>
        <w:rPr>
          <w:spacing w:val="1"/>
          <w:sz w:val="24"/>
        </w:rPr>
        <w:t xml:space="preserve"> </w:t>
      </w:r>
      <w:r>
        <w:rPr>
          <w:sz w:val="24"/>
        </w:rPr>
        <w:t>операций</w:t>
      </w:r>
      <w:r>
        <w:rPr>
          <w:spacing w:val="1"/>
          <w:sz w:val="24"/>
        </w:rPr>
        <w:t xml:space="preserve"> </w:t>
      </w:r>
      <w:r>
        <w:rPr>
          <w:sz w:val="24"/>
        </w:rPr>
        <w:t>анализа,</w:t>
      </w:r>
      <w:r>
        <w:rPr>
          <w:spacing w:val="1"/>
          <w:sz w:val="24"/>
        </w:rPr>
        <w:t xml:space="preserve"> </w:t>
      </w:r>
      <w:r>
        <w:rPr>
          <w:sz w:val="24"/>
        </w:rPr>
        <w:t>синтеза, сравнения, классификации", "Коррекция и развитие базовых логических действий и</w:t>
      </w:r>
      <w:r>
        <w:rPr>
          <w:spacing w:val="1"/>
          <w:sz w:val="24"/>
        </w:rPr>
        <w:t xml:space="preserve"> </w:t>
      </w:r>
      <w:r>
        <w:rPr>
          <w:sz w:val="24"/>
        </w:rPr>
        <w:t>мыслительных операций обобщения, абстрагирования, конкретизации", "Развитие логических</w:t>
      </w:r>
      <w:r>
        <w:rPr>
          <w:spacing w:val="1"/>
          <w:sz w:val="24"/>
        </w:rPr>
        <w:t xml:space="preserve"> </w:t>
      </w:r>
      <w:r>
        <w:rPr>
          <w:sz w:val="24"/>
        </w:rPr>
        <w:t>умений</w:t>
      </w:r>
      <w:r>
        <w:rPr>
          <w:spacing w:val="1"/>
          <w:sz w:val="24"/>
        </w:rPr>
        <w:t xml:space="preserve"> </w:t>
      </w:r>
      <w:r>
        <w:rPr>
          <w:sz w:val="24"/>
        </w:rPr>
        <w:t>делать</w:t>
      </w:r>
      <w:r>
        <w:rPr>
          <w:spacing w:val="1"/>
          <w:sz w:val="24"/>
        </w:rPr>
        <w:t xml:space="preserve"> </w:t>
      </w:r>
      <w:r>
        <w:rPr>
          <w:sz w:val="24"/>
        </w:rPr>
        <w:t>суждения</w:t>
      </w:r>
      <w:r>
        <w:rPr>
          <w:spacing w:val="1"/>
          <w:sz w:val="24"/>
        </w:rPr>
        <w:t xml:space="preserve"> </w:t>
      </w:r>
      <w:r>
        <w:rPr>
          <w:sz w:val="24"/>
        </w:rPr>
        <w:t>умозаключение,</w:t>
      </w:r>
      <w:r>
        <w:rPr>
          <w:spacing w:val="1"/>
          <w:sz w:val="24"/>
        </w:rPr>
        <w:t xml:space="preserve"> </w:t>
      </w:r>
      <w:r>
        <w:rPr>
          <w:sz w:val="24"/>
        </w:rPr>
        <w:t>определять</w:t>
      </w:r>
      <w:r>
        <w:rPr>
          <w:spacing w:val="1"/>
          <w:sz w:val="24"/>
        </w:rPr>
        <w:t xml:space="preserve"> </w:t>
      </w:r>
      <w:r>
        <w:rPr>
          <w:sz w:val="24"/>
        </w:rPr>
        <w:t>и</w:t>
      </w:r>
      <w:r>
        <w:rPr>
          <w:spacing w:val="1"/>
          <w:sz w:val="24"/>
        </w:rPr>
        <w:t xml:space="preserve"> </w:t>
      </w:r>
      <w:r>
        <w:rPr>
          <w:sz w:val="24"/>
        </w:rPr>
        <w:t>подводить</w:t>
      </w:r>
      <w:r>
        <w:rPr>
          <w:spacing w:val="1"/>
          <w:sz w:val="24"/>
        </w:rPr>
        <w:t xml:space="preserve"> </w:t>
      </w:r>
      <w:r>
        <w:rPr>
          <w:sz w:val="24"/>
        </w:rPr>
        <w:t>под</w:t>
      </w:r>
      <w:r>
        <w:rPr>
          <w:spacing w:val="1"/>
          <w:sz w:val="24"/>
        </w:rPr>
        <w:t xml:space="preserve"> </w:t>
      </w:r>
      <w:r>
        <w:rPr>
          <w:sz w:val="24"/>
        </w:rPr>
        <w:t>понятие",</w:t>
      </w:r>
      <w:r>
        <w:rPr>
          <w:spacing w:val="1"/>
          <w:sz w:val="24"/>
        </w:rPr>
        <w:t xml:space="preserve"> </w:t>
      </w:r>
      <w:r>
        <w:rPr>
          <w:sz w:val="24"/>
        </w:rPr>
        <w:t>"Развитие</w:t>
      </w:r>
      <w:r>
        <w:rPr>
          <w:spacing w:val="-57"/>
          <w:sz w:val="24"/>
        </w:rPr>
        <w:t xml:space="preserve"> </w:t>
      </w:r>
      <w:r>
        <w:rPr>
          <w:sz w:val="24"/>
        </w:rPr>
        <w:t>способности к</w:t>
      </w:r>
      <w:r>
        <w:rPr>
          <w:spacing w:val="-2"/>
          <w:sz w:val="24"/>
        </w:rPr>
        <w:t xml:space="preserve"> </w:t>
      </w:r>
      <w:r>
        <w:rPr>
          <w:sz w:val="24"/>
        </w:rPr>
        <w:t>пониманию</w:t>
      </w:r>
      <w:r>
        <w:rPr>
          <w:spacing w:val="-1"/>
          <w:sz w:val="24"/>
        </w:rPr>
        <w:t xml:space="preserve"> </w:t>
      </w:r>
      <w:r>
        <w:rPr>
          <w:sz w:val="24"/>
        </w:rPr>
        <w:t>скрытого смысла</w:t>
      </w:r>
      <w:r>
        <w:rPr>
          <w:spacing w:val="-2"/>
          <w:sz w:val="24"/>
        </w:rPr>
        <w:t xml:space="preserve"> </w:t>
      </w:r>
      <w:r>
        <w:rPr>
          <w:sz w:val="24"/>
        </w:rPr>
        <w:t>пословиц и поговорок,</w:t>
      </w:r>
      <w:r>
        <w:rPr>
          <w:spacing w:val="-1"/>
          <w:sz w:val="24"/>
        </w:rPr>
        <w:t xml:space="preserve"> </w:t>
      </w:r>
      <w:r>
        <w:rPr>
          <w:sz w:val="24"/>
        </w:rPr>
        <w:t>текстов").</w:t>
      </w:r>
    </w:p>
    <w:p w14:paraId="0FA9F8F4" w14:textId="77777777" w:rsidR="0052501E" w:rsidRDefault="00B0778F">
      <w:pPr>
        <w:ind w:left="212" w:right="249"/>
        <w:jc w:val="both"/>
        <w:rPr>
          <w:sz w:val="24"/>
        </w:rPr>
      </w:pPr>
      <w:r>
        <w:rPr>
          <w:sz w:val="24"/>
        </w:rPr>
        <w:t>Модуль "Коррекция и развитие познавательной деятельности на учебном материале" (разделы:</w:t>
      </w:r>
      <w:r>
        <w:rPr>
          <w:spacing w:val="1"/>
          <w:sz w:val="24"/>
        </w:rPr>
        <w:t xml:space="preserve"> </w:t>
      </w:r>
      <w:r>
        <w:rPr>
          <w:sz w:val="24"/>
        </w:rPr>
        <w:t>"Познавательные действия при работе с алгоритмами", "Познавательные действия при работе с</w:t>
      </w:r>
      <w:r>
        <w:rPr>
          <w:spacing w:val="1"/>
          <w:sz w:val="24"/>
        </w:rPr>
        <w:t xml:space="preserve"> </w:t>
      </w:r>
      <w:r>
        <w:rPr>
          <w:sz w:val="24"/>
        </w:rPr>
        <w:t>информацией, коррекция и развитие познавательных процессов", "Познавательные действия по</w:t>
      </w:r>
      <w:r>
        <w:rPr>
          <w:spacing w:val="1"/>
          <w:sz w:val="24"/>
        </w:rPr>
        <w:t xml:space="preserve"> </w:t>
      </w:r>
      <w:r>
        <w:rPr>
          <w:sz w:val="24"/>
        </w:rPr>
        <w:t>преобразованию</w:t>
      </w:r>
      <w:r>
        <w:rPr>
          <w:spacing w:val="-1"/>
          <w:sz w:val="24"/>
        </w:rPr>
        <w:t xml:space="preserve"> </w:t>
      </w:r>
      <w:r>
        <w:rPr>
          <w:sz w:val="24"/>
        </w:rPr>
        <w:t>информации").</w:t>
      </w:r>
    </w:p>
    <w:p w14:paraId="06C06D94" w14:textId="77777777" w:rsidR="0052501E" w:rsidRDefault="00B0778F" w:rsidP="001E0EBC">
      <w:pPr>
        <w:pStyle w:val="a5"/>
        <w:numPr>
          <w:ilvl w:val="4"/>
          <w:numId w:val="11"/>
        </w:numPr>
        <w:tabs>
          <w:tab w:val="left" w:pos="1185"/>
        </w:tabs>
        <w:ind w:right="250"/>
        <w:rPr>
          <w:sz w:val="24"/>
        </w:rPr>
      </w:pPr>
      <w:r>
        <w:rPr>
          <w:sz w:val="24"/>
        </w:rPr>
        <w:t>Занятия по коррекционному курс "Психокоррекционные занятия (дефектологичекие)"</w:t>
      </w:r>
      <w:r>
        <w:rPr>
          <w:spacing w:val="1"/>
          <w:sz w:val="24"/>
        </w:rPr>
        <w:t xml:space="preserve"> </w:t>
      </w:r>
      <w:r>
        <w:rPr>
          <w:sz w:val="24"/>
        </w:rPr>
        <w:t>могут проводиться в разных формах фронтальной работы (парами, малыми группами), а также</w:t>
      </w:r>
      <w:r>
        <w:rPr>
          <w:spacing w:val="1"/>
          <w:sz w:val="24"/>
        </w:rPr>
        <w:t xml:space="preserve"> </w:t>
      </w:r>
      <w:r>
        <w:rPr>
          <w:sz w:val="24"/>
        </w:rPr>
        <w:t>индивидуально.</w:t>
      </w:r>
    </w:p>
    <w:p w14:paraId="1F387E71" w14:textId="77777777" w:rsidR="0052501E" w:rsidRDefault="00B0778F" w:rsidP="001E0EBC">
      <w:pPr>
        <w:pStyle w:val="a5"/>
        <w:numPr>
          <w:ilvl w:val="3"/>
          <w:numId w:val="11"/>
        </w:numPr>
        <w:tabs>
          <w:tab w:val="left" w:pos="1034"/>
        </w:tabs>
        <w:ind w:right="255"/>
        <w:rPr>
          <w:sz w:val="24"/>
        </w:rPr>
      </w:pPr>
      <w:r>
        <w:rPr>
          <w:sz w:val="24"/>
        </w:rPr>
        <w:t>Коррекционный курс "Логопедические занятия" направлен на формирование речевой</w:t>
      </w:r>
      <w:r>
        <w:rPr>
          <w:spacing w:val="1"/>
          <w:sz w:val="24"/>
        </w:rPr>
        <w:t xml:space="preserve"> </w:t>
      </w:r>
      <w:r>
        <w:rPr>
          <w:sz w:val="24"/>
        </w:rPr>
        <w:t>компетенции обучающихся с ЗПР, развитие и совершенствование навыков речевого общения,</w:t>
      </w:r>
      <w:r>
        <w:rPr>
          <w:spacing w:val="1"/>
          <w:sz w:val="24"/>
        </w:rPr>
        <w:t xml:space="preserve"> </w:t>
      </w:r>
      <w:r>
        <w:rPr>
          <w:sz w:val="24"/>
        </w:rPr>
        <w:t>обогащение лексического запаса и языковых средств общения, преодоление и/или ослабление</w:t>
      </w:r>
      <w:r>
        <w:rPr>
          <w:spacing w:val="1"/>
          <w:sz w:val="24"/>
        </w:rPr>
        <w:t xml:space="preserve"> </w:t>
      </w:r>
      <w:r>
        <w:rPr>
          <w:sz w:val="24"/>
        </w:rPr>
        <w:t>нарушений</w:t>
      </w:r>
      <w:r>
        <w:rPr>
          <w:spacing w:val="-2"/>
          <w:sz w:val="24"/>
        </w:rPr>
        <w:t xml:space="preserve"> </w:t>
      </w:r>
      <w:r>
        <w:rPr>
          <w:sz w:val="24"/>
        </w:rPr>
        <w:t>чтения</w:t>
      </w:r>
      <w:r>
        <w:rPr>
          <w:spacing w:val="-1"/>
          <w:sz w:val="24"/>
        </w:rPr>
        <w:t xml:space="preserve"> </w:t>
      </w:r>
      <w:r>
        <w:rPr>
          <w:sz w:val="24"/>
        </w:rPr>
        <w:t>и</w:t>
      </w:r>
      <w:r>
        <w:rPr>
          <w:spacing w:val="-4"/>
          <w:sz w:val="24"/>
        </w:rPr>
        <w:t xml:space="preserve"> </w:t>
      </w:r>
      <w:r>
        <w:rPr>
          <w:sz w:val="24"/>
        </w:rPr>
        <w:t>письма,</w:t>
      </w:r>
      <w:r>
        <w:rPr>
          <w:spacing w:val="-1"/>
          <w:sz w:val="24"/>
        </w:rPr>
        <w:t xml:space="preserve"> </w:t>
      </w:r>
      <w:r>
        <w:rPr>
          <w:sz w:val="24"/>
        </w:rPr>
        <w:t>формирование</w:t>
      </w:r>
      <w:r>
        <w:rPr>
          <w:spacing w:val="-2"/>
          <w:sz w:val="24"/>
        </w:rPr>
        <w:t xml:space="preserve"> </w:t>
      </w:r>
      <w:r>
        <w:rPr>
          <w:sz w:val="24"/>
        </w:rPr>
        <w:t>мотивации</w:t>
      </w:r>
      <w:r>
        <w:rPr>
          <w:spacing w:val="-2"/>
          <w:sz w:val="24"/>
        </w:rPr>
        <w:t xml:space="preserve"> </w:t>
      </w:r>
      <w:r>
        <w:rPr>
          <w:sz w:val="24"/>
        </w:rPr>
        <w:t>к</w:t>
      </w:r>
      <w:r>
        <w:rPr>
          <w:spacing w:val="-1"/>
          <w:sz w:val="24"/>
        </w:rPr>
        <w:t xml:space="preserve"> </w:t>
      </w:r>
      <w:r>
        <w:rPr>
          <w:sz w:val="24"/>
        </w:rPr>
        <w:t>самоконтролю</w:t>
      </w:r>
      <w:r>
        <w:rPr>
          <w:spacing w:val="-1"/>
          <w:sz w:val="24"/>
        </w:rPr>
        <w:t xml:space="preserve"> </w:t>
      </w:r>
      <w:r>
        <w:rPr>
          <w:sz w:val="24"/>
        </w:rPr>
        <w:t>собственной</w:t>
      </w:r>
      <w:r>
        <w:rPr>
          <w:spacing w:val="-2"/>
          <w:sz w:val="24"/>
        </w:rPr>
        <w:t xml:space="preserve"> </w:t>
      </w:r>
      <w:r>
        <w:rPr>
          <w:sz w:val="24"/>
        </w:rPr>
        <w:t>речи.</w:t>
      </w:r>
    </w:p>
    <w:p w14:paraId="555766F4" w14:textId="77777777" w:rsidR="0052501E" w:rsidRDefault="00B0778F" w:rsidP="001E0EBC">
      <w:pPr>
        <w:pStyle w:val="a5"/>
        <w:numPr>
          <w:ilvl w:val="4"/>
          <w:numId w:val="11"/>
        </w:numPr>
        <w:tabs>
          <w:tab w:val="left" w:pos="1178"/>
        </w:tabs>
        <w:ind w:right="250"/>
        <w:rPr>
          <w:sz w:val="24"/>
        </w:rPr>
      </w:pPr>
      <w:r>
        <w:rPr>
          <w:sz w:val="24"/>
        </w:rPr>
        <w:t>Цель коррекционного курса "Логопедические занятия" - коррекция и преодоление или</w:t>
      </w:r>
      <w:r>
        <w:rPr>
          <w:spacing w:val="1"/>
          <w:sz w:val="24"/>
        </w:rPr>
        <w:t xml:space="preserve"> </w:t>
      </w:r>
      <w:r>
        <w:rPr>
          <w:sz w:val="24"/>
        </w:rPr>
        <w:t>ослабление имеющихся нарушений (недостатков) устной и письменной речи обучающихся с</w:t>
      </w:r>
      <w:r>
        <w:rPr>
          <w:spacing w:val="1"/>
          <w:sz w:val="24"/>
        </w:rPr>
        <w:t xml:space="preserve"> </w:t>
      </w:r>
      <w:r>
        <w:rPr>
          <w:sz w:val="24"/>
        </w:rPr>
        <w:t>ЗПР, развитие и совершенствование коммуникативных компетенций, формирование мотивации</w:t>
      </w:r>
      <w:r>
        <w:rPr>
          <w:spacing w:val="1"/>
          <w:sz w:val="24"/>
        </w:rPr>
        <w:t xml:space="preserve"> </w:t>
      </w:r>
      <w:r>
        <w:rPr>
          <w:sz w:val="24"/>
        </w:rPr>
        <w:t>к</w:t>
      </w:r>
      <w:r>
        <w:rPr>
          <w:spacing w:val="-1"/>
          <w:sz w:val="24"/>
        </w:rPr>
        <w:t xml:space="preserve"> </w:t>
      </w:r>
      <w:r>
        <w:rPr>
          <w:sz w:val="24"/>
        </w:rPr>
        <w:t>самоконтролю собственной речи.</w:t>
      </w:r>
    </w:p>
    <w:p w14:paraId="1515776F" w14:textId="77777777" w:rsidR="0052501E" w:rsidRDefault="00B0778F" w:rsidP="001E0EBC">
      <w:pPr>
        <w:pStyle w:val="a5"/>
        <w:numPr>
          <w:ilvl w:val="4"/>
          <w:numId w:val="11"/>
        </w:numPr>
        <w:tabs>
          <w:tab w:val="left" w:pos="1173"/>
        </w:tabs>
        <w:ind w:left="1172" w:hanging="961"/>
        <w:rPr>
          <w:sz w:val="24"/>
        </w:rPr>
      </w:pPr>
      <w:r>
        <w:rPr>
          <w:sz w:val="24"/>
        </w:rPr>
        <w:t>Задачи</w:t>
      </w:r>
      <w:r>
        <w:rPr>
          <w:spacing w:val="-3"/>
          <w:sz w:val="24"/>
        </w:rPr>
        <w:t xml:space="preserve"> </w:t>
      </w:r>
      <w:r>
        <w:rPr>
          <w:sz w:val="24"/>
        </w:rPr>
        <w:t>курса:</w:t>
      </w:r>
    </w:p>
    <w:p w14:paraId="73939A2A" w14:textId="77777777" w:rsidR="0052501E" w:rsidRDefault="00B0778F">
      <w:pPr>
        <w:ind w:left="212"/>
        <w:rPr>
          <w:sz w:val="24"/>
        </w:rPr>
      </w:pPr>
      <w:r>
        <w:rPr>
          <w:sz w:val="24"/>
        </w:rPr>
        <w:t>коррекция</w:t>
      </w:r>
      <w:r>
        <w:rPr>
          <w:spacing w:val="-5"/>
          <w:sz w:val="24"/>
        </w:rPr>
        <w:t xml:space="preserve"> </w:t>
      </w:r>
      <w:r>
        <w:rPr>
          <w:sz w:val="24"/>
        </w:rPr>
        <w:t>и</w:t>
      </w:r>
      <w:r>
        <w:rPr>
          <w:spacing w:val="-1"/>
          <w:sz w:val="24"/>
        </w:rPr>
        <w:t xml:space="preserve"> </w:t>
      </w:r>
      <w:r>
        <w:rPr>
          <w:sz w:val="24"/>
        </w:rPr>
        <w:t>развитие</w:t>
      </w:r>
      <w:r>
        <w:rPr>
          <w:spacing w:val="-3"/>
          <w:sz w:val="24"/>
        </w:rPr>
        <w:t xml:space="preserve"> </w:t>
      </w:r>
      <w:r>
        <w:rPr>
          <w:sz w:val="24"/>
        </w:rPr>
        <w:t>языкового</w:t>
      </w:r>
      <w:r>
        <w:rPr>
          <w:spacing w:val="-1"/>
          <w:sz w:val="24"/>
        </w:rPr>
        <w:t xml:space="preserve"> </w:t>
      </w:r>
      <w:r>
        <w:rPr>
          <w:sz w:val="24"/>
        </w:rPr>
        <w:t>анализа</w:t>
      </w:r>
      <w:r>
        <w:rPr>
          <w:spacing w:val="-3"/>
          <w:sz w:val="24"/>
        </w:rPr>
        <w:t xml:space="preserve"> </w:t>
      </w:r>
      <w:r>
        <w:rPr>
          <w:sz w:val="24"/>
        </w:rPr>
        <w:t>и</w:t>
      </w:r>
      <w:r>
        <w:rPr>
          <w:spacing w:val="-1"/>
          <w:sz w:val="24"/>
        </w:rPr>
        <w:t xml:space="preserve"> </w:t>
      </w:r>
      <w:r>
        <w:rPr>
          <w:sz w:val="24"/>
        </w:rPr>
        <w:t>синтеза;</w:t>
      </w:r>
    </w:p>
    <w:p w14:paraId="008E29FC" w14:textId="77777777" w:rsidR="0052501E" w:rsidRDefault="00B0778F">
      <w:pPr>
        <w:tabs>
          <w:tab w:val="left" w:pos="2825"/>
          <w:tab w:val="left" w:pos="6447"/>
          <w:tab w:val="left" w:pos="7174"/>
        </w:tabs>
        <w:ind w:left="212" w:right="248"/>
        <w:rPr>
          <w:sz w:val="24"/>
        </w:rPr>
      </w:pPr>
      <w:r>
        <w:rPr>
          <w:sz w:val="24"/>
        </w:rPr>
        <w:t>совершенствование</w:t>
      </w:r>
      <w:r>
        <w:rPr>
          <w:sz w:val="24"/>
        </w:rPr>
        <w:tab/>
        <w:t>зрительно-пространственных</w:t>
      </w:r>
      <w:r>
        <w:rPr>
          <w:sz w:val="24"/>
        </w:rPr>
        <w:tab/>
        <w:t>и</w:t>
      </w:r>
      <w:r>
        <w:rPr>
          <w:sz w:val="24"/>
        </w:rPr>
        <w:tab/>
        <w:t>пространственно-временных</w:t>
      </w:r>
      <w:r>
        <w:rPr>
          <w:spacing w:val="-57"/>
          <w:sz w:val="24"/>
        </w:rPr>
        <w:t xml:space="preserve"> </w:t>
      </w:r>
      <w:r>
        <w:rPr>
          <w:sz w:val="24"/>
        </w:rPr>
        <w:t>представлений;</w:t>
      </w:r>
    </w:p>
    <w:p w14:paraId="68ED4B3D" w14:textId="77777777" w:rsidR="0052501E" w:rsidRDefault="00B0778F">
      <w:pPr>
        <w:ind w:left="212"/>
        <w:rPr>
          <w:sz w:val="24"/>
        </w:rPr>
      </w:pPr>
      <w:r>
        <w:rPr>
          <w:sz w:val="24"/>
        </w:rPr>
        <w:lastRenderedPageBreak/>
        <w:t>совершенствование</w:t>
      </w:r>
      <w:r>
        <w:rPr>
          <w:spacing w:val="-4"/>
          <w:sz w:val="24"/>
        </w:rPr>
        <w:t xml:space="preserve"> </w:t>
      </w:r>
      <w:r>
        <w:rPr>
          <w:sz w:val="24"/>
        </w:rPr>
        <w:t>фонетико-фонематической</w:t>
      </w:r>
      <w:r>
        <w:rPr>
          <w:spacing w:val="-3"/>
          <w:sz w:val="24"/>
        </w:rPr>
        <w:t xml:space="preserve"> </w:t>
      </w:r>
      <w:r>
        <w:rPr>
          <w:sz w:val="24"/>
        </w:rPr>
        <w:t>стороны</w:t>
      </w:r>
      <w:r>
        <w:rPr>
          <w:spacing w:val="-3"/>
          <w:sz w:val="24"/>
        </w:rPr>
        <w:t xml:space="preserve"> </w:t>
      </w:r>
      <w:r>
        <w:rPr>
          <w:sz w:val="24"/>
        </w:rPr>
        <w:t>речи;</w:t>
      </w:r>
    </w:p>
    <w:p w14:paraId="726C40D2" w14:textId="77777777" w:rsidR="0052501E" w:rsidRDefault="00B0778F">
      <w:pPr>
        <w:ind w:left="212" w:right="1784"/>
        <w:rPr>
          <w:sz w:val="24"/>
        </w:rPr>
      </w:pPr>
      <w:r>
        <w:rPr>
          <w:sz w:val="24"/>
        </w:rPr>
        <w:t>формирование фонематических, морфологических и синтаксических обобщений;</w:t>
      </w:r>
      <w:r>
        <w:rPr>
          <w:spacing w:val="-57"/>
          <w:sz w:val="24"/>
        </w:rPr>
        <w:t xml:space="preserve"> </w:t>
      </w:r>
      <w:r>
        <w:rPr>
          <w:sz w:val="24"/>
        </w:rPr>
        <w:t>коррекция</w:t>
      </w:r>
      <w:r>
        <w:rPr>
          <w:spacing w:val="-4"/>
          <w:sz w:val="24"/>
        </w:rPr>
        <w:t xml:space="preserve"> </w:t>
      </w:r>
      <w:r>
        <w:rPr>
          <w:sz w:val="24"/>
        </w:rPr>
        <w:t>и развитие</w:t>
      </w:r>
      <w:r>
        <w:rPr>
          <w:spacing w:val="-2"/>
          <w:sz w:val="24"/>
        </w:rPr>
        <w:t xml:space="preserve"> </w:t>
      </w:r>
      <w:r>
        <w:rPr>
          <w:sz w:val="24"/>
        </w:rPr>
        <w:t>лексико-грамматического строя речи;</w:t>
      </w:r>
    </w:p>
    <w:p w14:paraId="129856AA" w14:textId="77777777" w:rsidR="0052501E" w:rsidRDefault="00B0778F">
      <w:pPr>
        <w:spacing w:before="65"/>
        <w:ind w:left="212" w:right="249"/>
        <w:rPr>
          <w:sz w:val="24"/>
        </w:rPr>
      </w:pPr>
      <w:r>
        <w:rPr>
          <w:sz w:val="24"/>
        </w:rPr>
        <w:t>формирование</w:t>
      </w:r>
      <w:r>
        <w:rPr>
          <w:spacing w:val="24"/>
          <w:sz w:val="24"/>
        </w:rPr>
        <w:t xml:space="preserve"> </w:t>
      </w:r>
      <w:r>
        <w:rPr>
          <w:sz w:val="24"/>
        </w:rPr>
        <w:t>алгоритма</w:t>
      </w:r>
      <w:r>
        <w:rPr>
          <w:spacing w:val="24"/>
          <w:sz w:val="24"/>
        </w:rPr>
        <w:t xml:space="preserve"> </w:t>
      </w:r>
      <w:r>
        <w:rPr>
          <w:sz w:val="24"/>
        </w:rPr>
        <w:t>орфографических</w:t>
      </w:r>
      <w:r>
        <w:rPr>
          <w:spacing w:val="25"/>
          <w:sz w:val="24"/>
        </w:rPr>
        <w:t xml:space="preserve"> </w:t>
      </w:r>
      <w:r>
        <w:rPr>
          <w:sz w:val="24"/>
        </w:rPr>
        <w:t>действий,</w:t>
      </w:r>
      <w:r>
        <w:rPr>
          <w:spacing w:val="25"/>
          <w:sz w:val="24"/>
        </w:rPr>
        <w:t xml:space="preserve"> </w:t>
      </w:r>
      <w:r>
        <w:rPr>
          <w:sz w:val="24"/>
        </w:rPr>
        <w:t>орфографической</w:t>
      </w:r>
      <w:r>
        <w:rPr>
          <w:spacing w:val="26"/>
          <w:sz w:val="24"/>
        </w:rPr>
        <w:t xml:space="preserve"> </w:t>
      </w:r>
      <w:r>
        <w:rPr>
          <w:sz w:val="24"/>
        </w:rPr>
        <w:t>зоркости,</w:t>
      </w:r>
      <w:r>
        <w:rPr>
          <w:spacing w:val="25"/>
          <w:sz w:val="24"/>
        </w:rPr>
        <w:t xml:space="preserve"> </w:t>
      </w:r>
      <w:r>
        <w:rPr>
          <w:sz w:val="24"/>
        </w:rPr>
        <w:t>навыков</w:t>
      </w:r>
      <w:r>
        <w:rPr>
          <w:spacing w:val="-57"/>
          <w:sz w:val="24"/>
        </w:rPr>
        <w:t xml:space="preserve"> </w:t>
      </w:r>
      <w:r>
        <w:rPr>
          <w:sz w:val="24"/>
        </w:rPr>
        <w:t>грамотного</w:t>
      </w:r>
      <w:r>
        <w:rPr>
          <w:spacing w:val="-1"/>
          <w:sz w:val="24"/>
        </w:rPr>
        <w:t xml:space="preserve"> </w:t>
      </w:r>
      <w:r>
        <w:rPr>
          <w:sz w:val="24"/>
        </w:rPr>
        <w:t>письма;</w:t>
      </w:r>
    </w:p>
    <w:p w14:paraId="79416FF3" w14:textId="77777777" w:rsidR="0052501E" w:rsidRDefault="00B0778F">
      <w:pPr>
        <w:ind w:left="212"/>
        <w:rPr>
          <w:sz w:val="24"/>
        </w:rPr>
      </w:pPr>
      <w:r>
        <w:rPr>
          <w:sz w:val="24"/>
        </w:rPr>
        <w:t>коррекция</w:t>
      </w:r>
      <w:r>
        <w:rPr>
          <w:spacing w:val="-6"/>
          <w:sz w:val="24"/>
        </w:rPr>
        <w:t xml:space="preserve"> </w:t>
      </w:r>
      <w:r>
        <w:rPr>
          <w:sz w:val="24"/>
        </w:rPr>
        <w:t>или</w:t>
      </w:r>
      <w:r>
        <w:rPr>
          <w:spacing w:val="-1"/>
          <w:sz w:val="24"/>
        </w:rPr>
        <w:t xml:space="preserve"> </w:t>
      </w:r>
      <w:r>
        <w:rPr>
          <w:sz w:val="24"/>
        </w:rPr>
        <w:t>минимизация</w:t>
      </w:r>
      <w:r>
        <w:rPr>
          <w:spacing w:val="-2"/>
          <w:sz w:val="24"/>
        </w:rPr>
        <w:t xml:space="preserve"> </w:t>
      </w:r>
      <w:r>
        <w:rPr>
          <w:sz w:val="24"/>
        </w:rPr>
        <w:t>ошибок</w:t>
      </w:r>
      <w:r>
        <w:rPr>
          <w:spacing w:val="-5"/>
          <w:sz w:val="24"/>
        </w:rPr>
        <w:t xml:space="preserve"> </w:t>
      </w:r>
      <w:r>
        <w:rPr>
          <w:sz w:val="24"/>
        </w:rPr>
        <w:t>письма</w:t>
      </w:r>
      <w:r>
        <w:rPr>
          <w:spacing w:val="-3"/>
          <w:sz w:val="24"/>
        </w:rPr>
        <w:t xml:space="preserve"> </w:t>
      </w:r>
      <w:r>
        <w:rPr>
          <w:sz w:val="24"/>
        </w:rPr>
        <w:t>и</w:t>
      </w:r>
      <w:r>
        <w:rPr>
          <w:spacing w:val="-4"/>
          <w:sz w:val="24"/>
        </w:rPr>
        <w:t xml:space="preserve"> </w:t>
      </w:r>
      <w:r>
        <w:rPr>
          <w:sz w:val="24"/>
        </w:rPr>
        <w:t>чтения;</w:t>
      </w:r>
    </w:p>
    <w:p w14:paraId="5E70C652" w14:textId="77777777" w:rsidR="0052501E" w:rsidRDefault="00B0778F">
      <w:pPr>
        <w:spacing w:before="1"/>
        <w:ind w:left="212"/>
        <w:rPr>
          <w:sz w:val="24"/>
        </w:rPr>
      </w:pPr>
      <w:r>
        <w:rPr>
          <w:sz w:val="24"/>
        </w:rPr>
        <w:t>развитие</w:t>
      </w:r>
      <w:r>
        <w:rPr>
          <w:spacing w:val="-5"/>
          <w:sz w:val="24"/>
        </w:rPr>
        <w:t xml:space="preserve"> </w:t>
      </w:r>
      <w:r>
        <w:rPr>
          <w:sz w:val="24"/>
        </w:rPr>
        <w:t>связной</w:t>
      </w:r>
      <w:r>
        <w:rPr>
          <w:spacing w:val="-4"/>
          <w:sz w:val="24"/>
        </w:rPr>
        <w:t xml:space="preserve"> </w:t>
      </w:r>
      <w:r>
        <w:rPr>
          <w:sz w:val="24"/>
        </w:rPr>
        <w:t>речи</w:t>
      </w:r>
      <w:r>
        <w:rPr>
          <w:spacing w:val="-3"/>
          <w:sz w:val="24"/>
        </w:rPr>
        <w:t xml:space="preserve"> </w:t>
      </w:r>
      <w:r>
        <w:rPr>
          <w:sz w:val="24"/>
        </w:rPr>
        <w:t>и</w:t>
      </w:r>
      <w:r>
        <w:rPr>
          <w:spacing w:val="-4"/>
          <w:sz w:val="24"/>
        </w:rPr>
        <w:t xml:space="preserve"> </w:t>
      </w:r>
      <w:r>
        <w:rPr>
          <w:sz w:val="24"/>
        </w:rPr>
        <w:t>формирование</w:t>
      </w:r>
      <w:r>
        <w:rPr>
          <w:spacing w:val="-4"/>
          <w:sz w:val="24"/>
        </w:rPr>
        <w:t xml:space="preserve"> </w:t>
      </w:r>
      <w:r>
        <w:rPr>
          <w:sz w:val="24"/>
        </w:rPr>
        <w:t>коммуникативной</w:t>
      </w:r>
      <w:r>
        <w:rPr>
          <w:spacing w:val="-6"/>
          <w:sz w:val="24"/>
        </w:rPr>
        <w:t xml:space="preserve"> </w:t>
      </w:r>
      <w:r>
        <w:rPr>
          <w:sz w:val="24"/>
        </w:rPr>
        <w:t>компетенции.</w:t>
      </w:r>
    </w:p>
    <w:p w14:paraId="27751A2C" w14:textId="77777777" w:rsidR="0052501E" w:rsidRDefault="00B0778F" w:rsidP="001E0EBC">
      <w:pPr>
        <w:pStyle w:val="a5"/>
        <w:numPr>
          <w:ilvl w:val="4"/>
          <w:numId w:val="11"/>
        </w:numPr>
        <w:tabs>
          <w:tab w:val="left" w:pos="1229"/>
        </w:tabs>
        <w:ind w:right="248"/>
        <w:rPr>
          <w:sz w:val="24"/>
        </w:rPr>
      </w:pPr>
      <w:r>
        <w:rPr>
          <w:sz w:val="24"/>
        </w:rPr>
        <w:t>Рабочая программа коррекционного курса "Логопедические занятия" построена по</w:t>
      </w:r>
      <w:r>
        <w:rPr>
          <w:spacing w:val="1"/>
          <w:sz w:val="24"/>
        </w:rPr>
        <w:t xml:space="preserve"> </w:t>
      </w:r>
      <w:r>
        <w:rPr>
          <w:sz w:val="24"/>
        </w:rPr>
        <w:t>модульному</w:t>
      </w:r>
      <w:r>
        <w:rPr>
          <w:spacing w:val="1"/>
          <w:sz w:val="24"/>
        </w:rPr>
        <w:t xml:space="preserve"> </w:t>
      </w:r>
      <w:r>
        <w:rPr>
          <w:sz w:val="24"/>
        </w:rPr>
        <w:t>принципу.</w:t>
      </w:r>
      <w:r>
        <w:rPr>
          <w:spacing w:val="1"/>
          <w:sz w:val="24"/>
        </w:rPr>
        <w:t xml:space="preserve"> </w:t>
      </w:r>
      <w:r>
        <w:rPr>
          <w:sz w:val="24"/>
        </w:rPr>
        <w:t>Каждый</w:t>
      </w:r>
      <w:r>
        <w:rPr>
          <w:spacing w:val="1"/>
          <w:sz w:val="24"/>
        </w:rPr>
        <w:t xml:space="preserve"> </w:t>
      </w:r>
      <w:r>
        <w:rPr>
          <w:sz w:val="24"/>
        </w:rPr>
        <w:t>модуль</w:t>
      </w:r>
      <w:r>
        <w:rPr>
          <w:spacing w:val="1"/>
          <w:sz w:val="24"/>
        </w:rPr>
        <w:t xml:space="preserve"> </w:t>
      </w:r>
      <w:r>
        <w:rPr>
          <w:sz w:val="24"/>
        </w:rPr>
        <w:t>отражает</w:t>
      </w:r>
      <w:r>
        <w:rPr>
          <w:spacing w:val="1"/>
          <w:sz w:val="24"/>
        </w:rPr>
        <w:t xml:space="preserve"> </w:t>
      </w:r>
      <w:r>
        <w:rPr>
          <w:sz w:val="24"/>
        </w:rPr>
        <w:t>содержание</w:t>
      </w:r>
      <w:r>
        <w:rPr>
          <w:spacing w:val="1"/>
          <w:sz w:val="24"/>
        </w:rPr>
        <w:t xml:space="preserve"> </w:t>
      </w:r>
      <w:r>
        <w:rPr>
          <w:sz w:val="24"/>
        </w:rPr>
        <w:t>одного</w:t>
      </w:r>
      <w:r>
        <w:rPr>
          <w:spacing w:val="1"/>
          <w:sz w:val="24"/>
        </w:rPr>
        <w:t xml:space="preserve"> </w:t>
      </w:r>
      <w:r>
        <w:rPr>
          <w:sz w:val="24"/>
        </w:rPr>
        <w:t>из</w:t>
      </w:r>
      <w:r>
        <w:rPr>
          <w:spacing w:val="1"/>
          <w:sz w:val="24"/>
        </w:rPr>
        <w:t xml:space="preserve"> </w:t>
      </w:r>
      <w:r>
        <w:rPr>
          <w:sz w:val="24"/>
        </w:rPr>
        <w:t>направлений</w:t>
      </w:r>
      <w:r>
        <w:rPr>
          <w:spacing w:val="1"/>
          <w:sz w:val="24"/>
        </w:rPr>
        <w:t xml:space="preserve"> </w:t>
      </w:r>
      <w:r>
        <w:rPr>
          <w:sz w:val="24"/>
        </w:rPr>
        <w:t>коррекционной</w:t>
      </w:r>
      <w:r>
        <w:rPr>
          <w:spacing w:val="51"/>
          <w:sz w:val="24"/>
        </w:rPr>
        <w:t xml:space="preserve"> </w:t>
      </w:r>
      <w:r>
        <w:rPr>
          <w:sz w:val="24"/>
        </w:rPr>
        <w:t>логопедической</w:t>
      </w:r>
      <w:r>
        <w:rPr>
          <w:spacing w:val="51"/>
          <w:sz w:val="24"/>
        </w:rPr>
        <w:t xml:space="preserve"> </w:t>
      </w:r>
      <w:r>
        <w:rPr>
          <w:sz w:val="24"/>
        </w:rPr>
        <w:t>работы,</w:t>
      </w:r>
      <w:r>
        <w:rPr>
          <w:spacing w:val="48"/>
          <w:sz w:val="24"/>
        </w:rPr>
        <w:t xml:space="preserve"> </w:t>
      </w:r>
      <w:r>
        <w:rPr>
          <w:sz w:val="24"/>
        </w:rPr>
        <w:t>необходимых</w:t>
      </w:r>
      <w:r>
        <w:rPr>
          <w:spacing w:val="50"/>
          <w:sz w:val="24"/>
        </w:rPr>
        <w:t xml:space="preserve"> </w:t>
      </w:r>
      <w:r>
        <w:rPr>
          <w:sz w:val="24"/>
        </w:rPr>
        <w:t>для</w:t>
      </w:r>
      <w:r>
        <w:rPr>
          <w:spacing w:val="49"/>
          <w:sz w:val="24"/>
        </w:rPr>
        <w:t xml:space="preserve"> </w:t>
      </w:r>
      <w:r>
        <w:rPr>
          <w:sz w:val="24"/>
        </w:rPr>
        <w:t>преодоления</w:t>
      </w:r>
      <w:r>
        <w:rPr>
          <w:spacing w:val="50"/>
          <w:sz w:val="24"/>
        </w:rPr>
        <w:t xml:space="preserve"> </w:t>
      </w:r>
      <w:r>
        <w:rPr>
          <w:sz w:val="24"/>
        </w:rPr>
        <w:t>речевого</w:t>
      </w:r>
      <w:r>
        <w:rPr>
          <w:spacing w:val="50"/>
          <w:sz w:val="24"/>
        </w:rPr>
        <w:t xml:space="preserve"> </w:t>
      </w:r>
      <w:r>
        <w:rPr>
          <w:sz w:val="24"/>
        </w:rPr>
        <w:t>нарушения</w:t>
      </w:r>
      <w:r>
        <w:rPr>
          <w:spacing w:val="-58"/>
          <w:sz w:val="24"/>
        </w:rPr>
        <w:t xml:space="preserve"> </w:t>
      </w:r>
      <w:r>
        <w:rPr>
          <w:sz w:val="24"/>
        </w:rPr>
        <w:t>при</w:t>
      </w:r>
      <w:r>
        <w:rPr>
          <w:spacing w:val="1"/>
          <w:sz w:val="24"/>
        </w:rPr>
        <w:t xml:space="preserve"> </w:t>
      </w:r>
      <w:r>
        <w:rPr>
          <w:sz w:val="24"/>
        </w:rPr>
        <w:t>ЗПР.</w:t>
      </w:r>
      <w:r>
        <w:rPr>
          <w:spacing w:val="1"/>
          <w:sz w:val="24"/>
        </w:rPr>
        <w:t xml:space="preserve"> </w:t>
      </w:r>
      <w:r>
        <w:rPr>
          <w:sz w:val="24"/>
        </w:rPr>
        <w:t>Модульное</w:t>
      </w:r>
      <w:r>
        <w:rPr>
          <w:spacing w:val="1"/>
          <w:sz w:val="24"/>
        </w:rPr>
        <w:t xml:space="preserve"> </w:t>
      </w:r>
      <w:r>
        <w:rPr>
          <w:sz w:val="24"/>
        </w:rPr>
        <w:t>построение</w:t>
      </w:r>
      <w:r>
        <w:rPr>
          <w:spacing w:val="1"/>
          <w:sz w:val="24"/>
        </w:rPr>
        <w:t xml:space="preserve"> </w:t>
      </w:r>
      <w:r>
        <w:rPr>
          <w:sz w:val="24"/>
        </w:rPr>
        <w:t>программы</w:t>
      </w:r>
      <w:r>
        <w:rPr>
          <w:spacing w:val="1"/>
          <w:sz w:val="24"/>
        </w:rPr>
        <w:t xml:space="preserve"> </w:t>
      </w:r>
      <w:r>
        <w:rPr>
          <w:sz w:val="24"/>
        </w:rPr>
        <w:t>курса</w:t>
      </w:r>
      <w:r>
        <w:rPr>
          <w:spacing w:val="1"/>
          <w:sz w:val="24"/>
        </w:rPr>
        <w:t xml:space="preserve"> </w:t>
      </w:r>
      <w:r>
        <w:rPr>
          <w:sz w:val="24"/>
        </w:rPr>
        <w:t>позволяет</w:t>
      </w:r>
      <w:r>
        <w:rPr>
          <w:spacing w:val="1"/>
          <w:sz w:val="24"/>
        </w:rPr>
        <w:t xml:space="preserve"> </w:t>
      </w:r>
      <w:r>
        <w:rPr>
          <w:sz w:val="24"/>
        </w:rPr>
        <w:t>осуществлять</w:t>
      </w:r>
      <w:r>
        <w:rPr>
          <w:spacing w:val="1"/>
          <w:sz w:val="24"/>
        </w:rPr>
        <w:t xml:space="preserve"> </w:t>
      </w:r>
      <w:r>
        <w:rPr>
          <w:sz w:val="24"/>
        </w:rPr>
        <w:t>дифференцированный</w:t>
      </w:r>
      <w:r>
        <w:rPr>
          <w:spacing w:val="1"/>
          <w:sz w:val="24"/>
        </w:rPr>
        <w:t xml:space="preserve"> </w:t>
      </w:r>
      <w:r>
        <w:rPr>
          <w:sz w:val="24"/>
        </w:rPr>
        <w:t>подход</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и</w:t>
      </w:r>
      <w:r>
        <w:rPr>
          <w:spacing w:val="1"/>
          <w:sz w:val="24"/>
        </w:rPr>
        <w:t xml:space="preserve"> </w:t>
      </w:r>
      <w:r>
        <w:rPr>
          <w:sz w:val="24"/>
        </w:rPr>
        <w:t>речевых</w:t>
      </w:r>
      <w:r>
        <w:rPr>
          <w:spacing w:val="1"/>
          <w:sz w:val="24"/>
        </w:rPr>
        <w:t xml:space="preserve"> </w:t>
      </w:r>
      <w:r>
        <w:rPr>
          <w:sz w:val="24"/>
        </w:rPr>
        <w:t>возможностей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Учитель-логопед</w:t>
      </w:r>
      <w:r>
        <w:rPr>
          <w:spacing w:val="1"/>
          <w:sz w:val="24"/>
        </w:rPr>
        <w:t xml:space="preserve"> </w:t>
      </w:r>
      <w:r>
        <w:rPr>
          <w:sz w:val="24"/>
        </w:rPr>
        <w:t>может</w:t>
      </w:r>
      <w:r>
        <w:rPr>
          <w:spacing w:val="1"/>
          <w:sz w:val="24"/>
        </w:rPr>
        <w:t xml:space="preserve"> </w:t>
      </w:r>
      <w:r>
        <w:rPr>
          <w:sz w:val="24"/>
        </w:rPr>
        <w:t>структурировать</w:t>
      </w:r>
      <w:r>
        <w:rPr>
          <w:spacing w:val="1"/>
          <w:sz w:val="24"/>
        </w:rPr>
        <w:t xml:space="preserve"> </w:t>
      </w:r>
      <w:r>
        <w:rPr>
          <w:sz w:val="24"/>
        </w:rPr>
        <w:t>содержание</w:t>
      </w:r>
      <w:r>
        <w:rPr>
          <w:spacing w:val="1"/>
          <w:sz w:val="24"/>
        </w:rPr>
        <w:t xml:space="preserve"> </w:t>
      </w:r>
      <w:r>
        <w:rPr>
          <w:sz w:val="24"/>
        </w:rPr>
        <w:t>программного</w:t>
      </w:r>
      <w:r>
        <w:rPr>
          <w:spacing w:val="1"/>
          <w:sz w:val="24"/>
        </w:rPr>
        <w:t xml:space="preserve"> </w:t>
      </w:r>
      <w:r>
        <w:rPr>
          <w:sz w:val="24"/>
        </w:rPr>
        <w:t>материала</w:t>
      </w:r>
      <w:r>
        <w:rPr>
          <w:spacing w:val="1"/>
          <w:sz w:val="24"/>
        </w:rPr>
        <w:t xml:space="preserve"> </w:t>
      </w:r>
      <w:r>
        <w:rPr>
          <w:sz w:val="24"/>
        </w:rPr>
        <w:t>по</w:t>
      </w:r>
      <w:r>
        <w:rPr>
          <w:spacing w:val="1"/>
          <w:sz w:val="24"/>
        </w:rPr>
        <w:t xml:space="preserve"> </w:t>
      </w:r>
      <w:r>
        <w:rPr>
          <w:sz w:val="24"/>
        </w:rPr>
        <w:t>курсу,</w:t>
      </w:r>
      <w:r>
        <w:rPr>
          <w:spacing w:val="1"/>
          <w:sz w:val="24"/>
        </w:rPr>
        <w:t xml:space="preserve"> </w:t>
      </w:r>
      <w:r>
        <w:rPr>
          <w:sz w:val="24"/>
        </w:rPr>
        <w:t>исходя</w:t>
      </w:r>
      <w:r>
        <w:rPr>
          <w:spacing w:val="1"/>
          <w:sz w:val="24"/>
        </w:rPr>
        <w:t xml:space="preserve"> </w:t>
      </w:r>
      <w:r>
        <w:rPr>
          <w:sz w:val="24"/>
        </w:rPr>
        <w:t>из</w:t>
      </w:r>
      <w:r>
        <w:rPr>
          <w:spacing w:val="1"/>
          <w:sz w:val="24"/>
        </w:rPr>
        <w:t xml:space="preserve"> </w:t>
      </w:r>
      <w:r>
        <w:rPr>
          <w:sz w:val="24"/>
        </w:rPr>
        <w:t>потребностей</w:t>
      </w:r>
      <w:r>
        <w:rPr>
          <w:spacing w:val="1"/>
          <w:sz w:val="24"/>
        </w:rPr>
        <w:t xml:space="preserve"> </w:t>
      </w:r>
      <w:r>
        <w:rPr>
          <w:sz w:val="24"/>
        </w:rPr>
        <w:t>учащегося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или</w:t>
      </w:r>
      <w:r>
        <w:rPr>
          <w:spacing w:val="1"/>
          <w:sz w:val="24"/>
        </w:rPr>
        <w:t xml:space="preserve"> </w:t>
      </w:r>
      <w:r>
        <w:rPr>
          <w:sz w:val="24"/>
        </w:rPr>
        <w:t>группы,</w:t>
      </w:r>
      <w:r>
        <w:rPr>
          <w:spacing w:val="1"/>
          <w:sz w:val="24"/>
        </w:rPr>
        <w:t xml:space="preserve"> </w:t>
      </w:r>
      <w:r>
        <w:rPr>
          <w:sz w:val="24"/>
        </w:rPr>
        <w:t>увеличивая количество часов на изучение одного или нескольких модулей либо равномерно</w:t>
      </w:r>
      <w:r>
        <w:rPr>
          <w:spacing w:val="1"/>
          <w:sz w:val="24"/>
        </w:rPr>
        <w:t xml:space="preserve"> </w:t>
      </w:r>
      <w:r>
        <w:rPr>
          <w:sz w:val="24"/>
        </w:rPr>
        <w:t>распределяя</w:t>
      </w:r>
      <w:r>
        <w:rPr>
          <w:spacing w:val="1"/>
          <w:sz w:val="24"/>
        </w:rPr>
        <w:t xml:space="preserve"> </w:t>
      </w:r>
      <w:r>
        <w:rPr>
          <w:sz w:val="24"/>
        </w:rPr>
        <w:t>время</w:t>
      </w:r>
      <w:r>
        <w:rPr>
          <w:spacing w:val="1"/>
          <w:sz w:val="24"/>
        </w:rPr>
        <w:t xml:space="preserve"> </w:t>
      </w:r>
      <w:r>
        <w:rPr>
          <w:sz w:val="24"/>
        </w:rPr>
        <w:t>на</w:t>
      </w:r>
      <w:r>
        <w:rPr>
          <w:spacing w:val="1"/>
          <w:sz w:val="24"/>
        </w:rPr>
        <w:t xml:space="preserve"> </w:t>
      </w:r>
      <w:r>
        <w:rPr>
          <w:sz w:val="24"/>
        </w:rPr>
        <w:t>изучение</w:t>
      </w:r>
      <w:r>
        <w:rPr>
          <w:spacing w:val="1"/>
          <w:sz w:val="24"/>
        </w:rPr>
        <w:t xml:space="preserve"> </w:t>
      </w:r>
      <w:r>
        <w:rPr>
          <w:sz w:val="24"/>
        </w:rPr>
        <w:t>каждого</w:t>
      </w:r>
      <w:r>
        <w:rPr>
          <w:spacing w:val="1"/>
          <w:sz w:val="24"/>
        </w:rPr>
        <w:t xml:space="preserve"> </w:t>
      </w:r>
      <w:r>
        <w:rPr>
          <w:sz w:val="24"/>
        </w:rPr>
        <w:t>модуля.</w:t>
      </w:r>
      <w:r>
        <w:rPr>
          <w:spacing w:val="1"/>
          <w:sz w:val="24"/>
        </w:rPr>
        <w:t xml:space="preserve"> </w:t>
      </w:r>
      <w:r>
        <w:rPr>
          <w:sz w:val="24"/>
        </w:rPr>
        <w:t>Проведение</w:t>
      </w:r>
      <w:r>
        <w:rPr>
          <w:spacing w:val="1"/>
          <w:sz w:val="24"/>
        </w:rPr>
        <w:t xml:space="preserve"> </w:t>
      </w:r>
      <w:r>
        <w:rPr>
          <w:sz w:val="24"/>
        </w:rPr>
        <w:t>коррекционно-развивающих</w:t>
      </w:r>
      <w:r>
        <w:rPr>
          <w:spacing w:val="1"/>
          <w:sz w:val="24"/>
        </w:rPr>
        <w:t xml:space="preserve"> </w:t>
      </w:r>
      <w:r>
        <w:rPr>
          <w:sz w:val="24"/>
        </w:rPr>
        <w:t>занятий</w:t>
      </w:r>
      <w:r>
        <w:rPr>
          <w:spacing w:val="1"/>
          <w:sz w:val="24"/>
        </w:rPr>
        <w:t xml:space="preserve"> </w:t>
      </w:r>
      <w:r>
        <w:rPr>
          <w:sz w:val="24"/>
        </w:rPr>
        <w:t>учителя-логопеда</w:t>
      </w:r>
      <w:r>
        <w:rPr>
          <w:spacing w:val="1"/>
          <w:sz w:val="24"/>
        </w:rPr>
        <w:t xml:space="preserve"> </w:t>
      </w:r>
      <w:r>
        <w:rPr>
          <w:sz w:val="24"/>
        </w:rPr>
        <w:t>предполагает</w:t>
      </w:r>
      <w:r>
        <w:rPr>
          <w:spacing w:val="1"/>
          <w:sz w:val="24"/>
        </w:rPr>
        <w:t xml:space="preserve"> </w:t>
      </w:r>
      <w:r>
        <w:rPr>
          <w:sz w:val="24"/>
        </w:rPr>
        <w:t>вариативность</w:t>
      </w:r>
      <w:r>
        <w:rPr>
          <w:spacing w:val="1"/>
          <w:sz w:val="24"/>
        </w:rPr>
        <w:t xml:space="preserve"> </w:t>
      </w:r>
      <w:r>
        <w:rPr>
          <w:sz w:val="24"/>
        </w:rPr>
        <w:t>и</w:t>
      </w:r>
      <w:r>
        <w:rPr>
          <w:spacing w:val="1"/>
          <w:sz w:val="24"/>
        </w:rPr>
        <w:t xml:space="preserve"> </w:t>
      </w:r>
      <w:r>
        <w:rPr>
          <w:sz w:val="24"/>
        </w:rPr>
        <w:t>индивидуализацию</w:t>
      </w:r>
      <w:r>
        <w:rPr>
          <w:spacing w:val="1"/>
          <w:sz w:val="24"/>
        </w:rPr>
        <w:t xml:space="preserve"> </w:t>
      </w:r>
      <w:r>
        <w:rPr>
          <w:sz w:val="24"/>
        </w:rPr>
        <w:t>содержания</w:t>
      </w:r>
      <w:r>
        <w:rPr>
          <w:spacing w:val="-57"/>
          <w:sz w:val="24"/>
        </w:rPr>
        <w:t xml:space="preserve"> </w:t>
      </w:r>
      <w:r>
        <w:rPr>
          <w:sz w:val="24"/>
        </w:rPr>
        <w:t>программы.</w:t>
      </w:r>
    </w:p>
    <w:p w14:paraId="5279D06B" w14:textId="77777777" w:rsidR="0052501E" w:rsidRDefault="00B0778F">
      <w:pPr>
        <w:ind w:left="212" w:right="248"/>
        <w:jc w:val="both"/>
        <w:rPr>
          <w:sz w:val="24"/>
        </w:rPr>
      </w:pPr>
      <w:r>
        <w:rPr>
          <w:sz w:val="24"/>
        </w:rPr>
        <w:t>При</w:t>
      </w:r>
      <w:r>
        <w:rPr>
          <w:spacing w:val="1"/>
          <w:sz w:val="24"/>
        </w:rPr>
        <w:t xml:space="preserve"> </w:t>
      </w:r>
      <w:r>
        <w:rPr>
          <w:sz w:val="24"/>
        </w:rPr>
        <w:t>тематическом</w:t>
      </w:r>
      <w:r>
        <w:rPr>
          <w:spacing w:val="1"/>
          <w:sz w:val="24"/>
        </w:rPr>
        <w:t xml:space="preserve"> </w:t>
      </w:r>
      <w:r>
        <w:rPr>
          <w:sz w:val="24"/>
        </w:rPr>
        <w:t>планировании</w:t>
      </w:r>
      <w:r>
        <w:rPr>
          <w:spacing w:val="1"/>
          <w:sz w:val="24"/>
        </w:rPr>
        <w:t xml:space="preserve"> </w:t>
      </w:r>
      <w:r>
        <w:rPr>
          <w:sz w:val="24"/>
        </w:rPr>
        <w:t>логопедических</w:t>
      </w:r>
      <w:r>
        <w:rPr>
          <w:spacing w:val="1"/>
          <w:sz w:val="24"/>
        </w:rPr>
        <w:t xml:space="preserve"> </w:t>
      </w:r>
      <w:r>
        <w:rPr>
          <w:sz w:val="24"/>
        </w:rPr>
        <w:t>занятий</w:t>
      </w:r>
      <w:r>
        <w:rPr>
          <w:spacing w:val="1"/>
          <w:sz w:val="24"/>
        </w:rPr>
        <w:t xml:space="preserve"> </w:t>
      </w:r>
      <w:r>
        <w:rPr>
          <w:sz w:val="24"/>
        </w:rPr>
        <w:t>учитель-логопед</w:t>
      </w:r>
      <w:r>
        <w:rPr>
          <w:spacing w:val="1"/>
          <w:sz w:val="24"/>
        </w:rPr>
        <w:t xml:space="preserve"> </w:t>
      </w:r>
      <w:r>
        <w:rPr>
          <w:sz w:val="24"/>
        </w:rPr>
        <w:t>после</w:t>
      </w:r>
      <w:r>
        <w:rPr>
          <w:spacing w:val="1"/>
          <w:sz w:val="24"/>
        </w:rPr>
        <w:t xml:space="preserve"> </w:t>
      </w:r>
      <w:r>
        <w:rPr>
          <w:sz w:val="24"/>
        </w:rPr>
        <w:t>изучения</w:t>
      </w:r>
      <w:r>
        <w:rPr>
          <w:spacing w:val="1"/>
          <w:sz w:val="24"/>
        </w:rPr>
        <w:t xml:space="preserve"> </w:t>
      </w:r>
      <w:r>
        <w:rPr>
          <w:sz w:val="24"/>
        </w:rPr>
        <w:t>конкретной темы модуля интегрирует ее материал для закрепления в структуру последующих</w:t>
      </w:r>
      <w:r>
        <w:rPr>
          <w:spacing w:val="1"/>
          <w:sz w:val="24"/>
        </w:rPr>
        <w:t xml:space="preserve"> </w:t>
      </w:r>
      <w:r>
        <w:rPr>
          <w:sz w:val="24"/>
        </w:rPr>
        <w:t>занятий. Кроме того, возможно совмещение на одном занятии логически связанных тем из</w:t>
      </w:r>
      <w:r>
        <w:rPr>
          <w:spacing w:val="1"/>
          <w:sz w:val="24"/>
        </w:rPr>
        <w:t xml:space="preserve"> </w:t>
      </w:r>
      <w:r>
        <w:rPr>
          <w:sz w:val="24"/>
        </w:rPr>
        <w:t>разных модулей.</w:t>
      </w:r>
    </w:p>
    <w:p w14:paraId="263D68D2" w14:textId="77777777" w:rsidR="0052501E" w:rsidRDefault="00B0778F" w:rsidP="001E0EBC">
      <w:pPr>
        <w:pStyle w:val="a5"/>
        <w:numPr>
          <w:ilvl w:val="4"/>
          <w:numId w:val="11"/>
        </w:numPr>
        <w:tabs>
          <w:tab w:val="left" w:pos="1183"/>
        </w:tabs>
        <w:ind w:right="253"/>
        <w:rPr>
          <w:sz w:val="24"/>
        </w:rPr>
      </w:pPr>
      <w:r>
        <w:rPr>
          <w:sz w:val="24"/>
        </w:rPr>
        <w:t>В соответствии с целями и задачами коррекционного курса "Логопедические занятия"</w:t>
      </w:r>
      <w:r>
        <w:rPr>
          <w:spacing w:val="1"/>
          <w:sz w:val="24"/>
        </w:rPr>
        <w:t xml:space="preserve"> </w:t>
      </w:r>
      <w:r>
        <w:rPr>
          <w:sz w:val="24"/>
        </w:rPr>
        <w:t>выделяются</w:t>
      </w:r>
      <w:r>
        <w:rPr>
          <w:spacing w:val="-1"/>
          <w:sz w:val="24"/>
        </w:rPr>
        <w:t xml:space="preserve"> </w:t>
      </w:r>
      <w:r>
        <w:rPr>
          <w:sz w:val="24"/>
        </w:rPr>
        <w:t>следующие</w:t>
      </w:r>
      <w:r>
        <w:rPr>
          <w:spacing w:val="-1"/>
          <w:sz w:val="24"/>
        </w:rPr>
        <w:t xml:space="preserve"> </w:t>
      </w:r>
      <w:r>
        <w:rPr>
          <w:sz w:val="24"/>
        </w:rPr>
        <w:t>модули:</w:t>
      </w:r>
    </w:p>
    <w:p w14:paraId="1CEB12DD" w14:textId="77777777" w:rsidR="0052501E" w:rsidRDefault="00B0778F">
      <w:pPr>
        <w:ind w:left="212"/>
        <w:rPr>
          <w:sz w:val="24"/>
        </w:rPr>
      </w:pPr>
      <w:r>
        <w:rPr>
          <w:sz w:val="24"/>
        </w:rPr>
        <w:t>Модуль</w:t>
      </w:r>
      <w:r>
        <w:rPr>
          <w:spacing w:val="51"/>
          <w:sz w:val="24"/>
        </w:rPr>
        <w:t xml:space="preserve"> </w:t>
      </w:r>
      <w:r>
        <w:rPr>
          <w:sz w:val="24"/>
        </w:rPr>
        <w:t>"Совершенствование</w:t>
      </w:r>
      <w:r>
        <w:rPr>
          <w:spacing w:val="50"/>
          <w:sz w:val="24"/>
        </w:rPr>
        <w:t xml:space="preserve"> </w:t>
      </w:r>
      <w:r>
        <w:rPr>
          <w:sz w:val="24"/>
        </w:rPr>
        <w:t>фонетико-фонематической</w:t>
      </w:r>
      <w:r>
        <w:rPr>
          <w:spacing w:val="51"/>
          <w:sz w:val="24"/>
        </w:rPr>
        <w:t xml:space="preserve"> </w:t>
      </w:r>
      <w:r>
        <w:rPr>
          <w:sz w:val="24"/>
        </w:rPr>
        <w:t>стороны</w:t>
      </w:r>
      <w:r>
        <w:rPr>
          <w:spacing w:val="51"/>
          <w:sz w:val="24"/>
        </w:rPr>
        <w:t xml:space="preserve"> </w:t>
      </w:r>
      <w:r>
        <w:rPr>
          <w:sz w:val="24"/>
        </w:rPr>
        <w:t>речи.</w:t>
      </w:r>
      <w:r>
        <w:rPr>
          <w:spacing w:val="50"/>
          <w:sz w:val="24"/>
        </w:rPr>
        <w:t xml:space="preserve"> </w:t>
      </w:r>
      <w:r>
        <w:rPr>
          <w:sz w:val="24"/>
        </w:rPr>
        <w:t>Фонетика,</w:t>
      </w:r>
      <w:r>
        <w:rPr>
          <w:spacing w:val="51"/>
          <w:sz w:val="24"/>
        </w:rPr>
        <w:t xml:space="preserve"> </w:t>
      </w:r>
      <w:r>
        <w:rPr>
          <w:sz w:val="24"/>
        </w:rPr>
        <w:t>орфоэпия,</w:t>
      </w:r>
      <w:r>
        <w:rPr>
          <w:spacing w:val="-57"/>
          <w:sz w:val="24"/>
        </w:rPr>
        <w:t xml:space="preserve"> </w:t>
      </w:r>
      <w:r>
        <w:rPr>
          <w:sz w:val="24"/>
        </w:rPr>
        <w:t>графика";</w:t>
      </w:r>
    </w:p>
    <w:p w14:paraId="013F6235" w14:textId="77777777" w:rsidR="0052501E" w:rsidRDefault="00B0778F">
      <w:pPr>
        <w:tabs>
          <w:tab w:val="left" w:pos="1315"/>
          <w:tab w:val="left" w:pos="2987"/>
          <w:tab w:val="left" w:pos="3416"/>
          <w:tab w:val="left" w:pos="4979"/>
          <w:tab w:val="left" w:pos="6431"/>
          <w:tab w:val="left" w:pos="7440"/>
          <w:tab w:val="left" w:pos="9273"/>
        </w:tabs>
        <w:ind w:left="212" w:right="253"/>
        <w:rPr>
          <w:sz w:val="24"/>
        </w:rPr>
      </w:pPr>
      <w:r>
        <w:rPr>
          <w:sz w:val="24"/>
        </w:rPr>
        <w:t>Модуль</w:t>
      </w:r>
      <w:r>
        <w:rPr>
          <w:sz w:val="24"/>
        </w:rPr>
        <w:tab/>
        <w:t>"Обогащение</w:t>
      </w:r>
      <w:r>
        <w:rPr>
          <w:sz w:val="24"/>
        </w:rPr>
        <w:tab/>
        <w:t>и</w:t>
      </w:r>
      <w:r>
        <w:rPr>
          <w:sz w:val="24"/>
        </w:rPr>
        <w:tab/>
        <w:t>активизация</w:t>
      </w:r>
      <w:r>
        <w:rPr>
          <w:sz w:val="24"/>
        </w:rPr>
        <w:tab/>
        <w:t>словарного</w:t>
      </w:r>
      <w:r>
        <w:rPr>
          <w:sz w:val="24"/>
        </w:rPr>
        <w:tab/>
        <w:t>запаса.</w:t>
      </w:r>
      <w:r>
        <w:rPr>
          <w:sz w:val="24"/>
        </w:rPr>
        <w:tab/>
        <w:t>Формирование</w:t>
      </w:r>
      <w:r>
        <w:rPr>
          <w:sz w:val="24"/>
        </w:rPr>
        <w:tab/>
      </w:r>
      <w:r>
        <w:rPr>
          <w:spacing w:val="-1"/>
          <w:sz w:val="24"/>
        </w:rPr>
        <w:t>навыков</w:t>
      </w:r>
      <w:r>
        <w:rPr>
          <w:spacing w:val="-57"/>
          <w:sz w:val="24"/>
        </w:rPr>
        <w:t xml:space="preserve"> </w:t>
      </w:r>
      <w:r>
        <w:rPr>
          <w:sz w:val="24"/>
        </w:rPr>
        <w:t>словообразования.</w:t>
      </w:r>
      <w:r>
        <w:rPr>
          <w:spacing w:val="-1"/>
          <w:sz w:val="24"/>
        </w:rPr>
        <w:t xml:space="preserve"> </w:t>
      </w:r>
      <w:r>
        <w:rPr>
          <w:sz w:val="24"/>
        </w:rPr>
        <w:t>Морфемика";</w:t>
      </w:r>
    </w:p>
    <w:p w14:paraId="77A74E63" w14:textId="77777777" w:rsidR="0052501E" w:rsidRDefault="00B0778F">
      <w:pPr>
        <w:ind w:left="212"/>
        <w:rPr>
          <w:sz w:val="24"/>
        </w:rPr>
      </w:pPr>
      <w:r>
        <w:rPr>
          <w:sz w:val="24"/>
        </w:rPr>
        <w:t>Модуль</w:t>
      </w:r>
      <w:r>
        <w:rPr>
          <w:spacing w:val="-4"/>
          <w:sz w:val="24"/>
        </w:rPr>
        <w:t xml:space="preserve"> </w:t>
      </w:r>
      <w:r>
        <w:rPr>
          <w:sz w:val="24"/>
        </w:rPr>
        <w:t>"Коррекция</w:t>
      </w:r>
      <w:r>
        <w:rPr>
          <w:spacing w:val="-3"/>
          <w:sz w:val="24"/>
        </w:rPr>
        <w:t xml:space="preserve"> </w:t>
      </w:r>
      <w:r>
        <w:rPr>
          <w:sz w:val="24"/>
        </w:rPr>
        <w:t>и</w:t>
      </w:r>
      <w:r>
        <w:rPr>
          <w:spacing w:val="-3"/>
          <w:sz w:val="24"/>
        </w:rPr>
        <w:t xml:space="preserve"> </w:t>
      </w:r>
      <w:r>
        <w:rPr>
          <w:sz w:val="24"/>
        </w:rPr>
        <w:t>развитие</w:t>
      </w:r>
      <w:r>
        <w:rPr>
          <w:spacing w:val="-4"/>
          <w:sz w:val="24"/>
        </w:rPr>
        <w:t xml:space="preserve"> </w:t>
      </w:r>
      <w:r>
        <w:rPr>
          <w:sz w:val="24"/>
        </w:rPr>
        <w:t>лексико-грамматической</w:t>
      </w:r>
      <w:r>
        <w:rPr>
          <w:spacing w:val="-3"/>
          <w:sz w:val="24"/>
        </w:rPr>
        <w:t xml:space="preserve"> </w:t>
      </w:r>
      <w:r>
        <w:rPr>
          <w:sz w:val="24"/>
        </w:rPr>
        <w:t>стороны</w:t>
      </w:r>
      <w:r>
        <w:rPr>
          <w:spacing w:val="-3"/>
          <w:sz w:val="24"/>
        </w:rPr>
        <w:t xml:space="preserve"> </w:t>
      </w:r>
      <w:r>
        <w:rPr>
          <w:sz w:val="24"/>
        </w:rPr>
        <w:t>речи.</w:t>
      </w:r>
      <w:r>
        <w:rPr>
          <w:spacing w:val="-3"/>
          <w:sz w:val="24"/>
        </w:rPr>
        <w:t xml:space="preserve"> </w:t>
      </w:r>
      <w:r>
        <w:rPr>
          <w:sz w:val="24"/>
        </w:rPr>
        <w:t>Морфология";</w:t>
      </w:r>
    </w:p>
    <w:p w14:paraId="68772293" w14:textId="77777777" w:rsidR="0052501E" w:rsidRDefault="00B0778F">
      <w:pPr>
        <w:ind w:left="212"/>
        <w:rPr>
          <w:sz w:val="24"/>
        </w:rPr>
      </w:pPr>
      <w:r>
        <w:rPr>
          <w:sz w:val="24"/>
        </w:rPr>
        <w:t>Модуль</w:t>
      </w:r>
      <w:r>
        <w:rPr>
          <w:spacing w:val="14"/>
          <w:sz w:val="24"/>
        </w:rPr>
        <w:t xml:space="preserve"> </w:t>
      </w:r>
      <w:r>
        <w:rPr>
          <w:sz w:val="24"/>
        </w:rPr>
        <w:t>"Коррекция</w:t>
      </w:r>
      <w:r>
        <w:rPr>
          <w:spacing w:val="13"/>
          <w:sz w:val="24"/>
        </w:rPr>
        <w:t xml:space="preserve"> </w:t>
      </w:r>
      <w:r>
        <w:rPr>
          <w:sz w:val="24"/>
        </w:rPr>
        <w:t>и</w:t>
      </w:r>
      <w:r>
        <w:rPr>
          <w:spacing w:val="12"/>
          <w:sz w:val="24"/>
        </w:rPr>
        <w:t xml:space="preserve"> </w:t>
      </w:r>
      <w:r>
        <w:rPr>
          <w:sz w:val="24"/>
        </w:rPr>
        <w:t>развитие</w:t>
      </w:r>
      <w:r>
        <w:rPr>
          <w:spacing w:val="13"/>
          <w:sz w:val="24"/>
        </w:rPr>
        <w:t xml:space="preserve"> </w:t>
      </w:r>
      <w:r>
        <w:rPr>
          <w:sz w:val="24"/>
        </w:rPr>
        <w:t>связной</w:t>
      </w:r>
      <w:r>
        <w:rPr>
          <w:spacing w:val="14"/>
          <w:sz w:val="24"/>
        </w:rPr>
        <w:t xml:space="preserve"> </w:t>
      </w:r>
      <w:r>
        <w:rPr>
          <w:sz w:val="24"/>
        </w:rPr>
        <w:t>речи.</w:t>
      </w:r>
      <w:r>
        <w:rPr>
          <w:spacing w:val="13"/>
          <w:sz w:val="24"/>
        </w:rPr>
        <w:t xml:space="preserve"> </w:t>
      </w:r>
      <w:r>
        <w:rPr>
          <w:sz w:val="24"/>
        </w:rPr>
        <w:t>Коммуникация</w:t>
      </w:r>
      <w:r>
        <w:rPr>
          <w:spacing w:val="13"/>
          <w:sz w:val="24"/>
        </w:rPr>
        <w:t xml:space="preserve"> </w:t>
      </w:r>
      <w:r>
        <w:rPr>
          <w:sz w:val="24"/>
        </w:rPr>
        <w:t>(говорение,</w:t>
      </w:r>
      <w:r>
        <w:rPr>
          <w:spacing w:val="14"/>
          <w:sz w:val="24"/>
        </w:rPr>
        <w:t xml:space="preserve"> </w:t>
      </w:r>
      <w:r>
        <w:rPr>
          <w:sz w:val="24"/>
        </w:rPr>
        <w:t>аудирование,</w:t>
      </w:r>
      <w:r>
        <w:rPr>
          <w:spacing w:val="13"/>
          <w:sz w:val="24"/>
        </w:rPr>
        <w:t xml:space="preserve"> </w:t>
      </w:r>
      <w:r>
        <w:rPr>
          <w:sz w:val="24"/>
        </w:rPr>
        <w:t>чтение,</w:t>
      </w:r>
      <w:r>
        <w:rPr>
          <w:spacing w:val="-57"/>
          <w:sz w:val="24"/>
        </w:rPr>
        <w:t xml:space="preserve"> </w:t>
      </w:r>
      <w:r>
        <w:rPr>
          <w:sz w:val="24"/>
        </w:rPr>
        <w:t>письмо)".</w:t>
      </w:r>
    </w:p>
    <w:p w14:paraId="3D765B76" w14:textId="77777777" w:rsidR="0052501E" w:rsidRDefault="00B0778F" w:rsidP="001E0EBC">
      <w:pPr>
        <w:pStyle w:val="a5"/>
        <w:numPr>
          <w:ilvl w:val="4"/>
          <w:numId w:val="11"/>
        </w:numPr>
        <w:tabs>
          <w:tab w:val="left" w:pos="1238"/>
        </w:tabs>
        <w:ind w:right="259"/>
        <w:rPr>
          <w:sz w:val="24"/>
        </w:rPr>
      </w:pPr>
      <w:r>
        <w:rPr>
          <w:sz w:val="24"/>
        </w:rPr>
        <w:t>Занятия</w:t>
      </w:r>
      <w:r>
        <w:rPr>
          <w:spacing w:val="1"/>
          <w:sz w:val="24"/>
        </w:rPr>
        <w:t xml:space="preserve"> </w:t>
      </w:r>
      <w:r>
        <w:rPr>
          <w:sz w:val="24"/>
        </w:rPr>
        <w:t>по</w:t>
      </w:r>
      <w:r>
        <w:rPr>
          <w:spacing w:val="1"/>
          <w:sz w:val="24"/>
        </w:rPr>
        <w:t xml:space="preserve"> </w:t>
      </w:r>
      <w:r>
        <w:rPr>
          <w:sz w:val="24"/>
        </w:rPr>
        <w:t>коррекционному</w:t>
      </w:r>
      <w:r>
        <w:rPr>
          <w:spacing w:val="1"/>
          <w:sz w:val="24"/>
        </w:rPr>
        <w:t xml:space="preserve"> </w:t>
      </w:r>
      <w:r>
        <w:rPr>
          <w:sz w:val="24"/>
        </w:rPr>
        <w:t>курс</w:t>
      </w:r>
      <w:r>
        <w:rPr>
          <w:spacing w:val="1"/>
          <w:sz w:val="24"/>
        </w:rPr>
        <w:t xml:space="preserve"> </w:t>
      </w:r>
      <w:r>
        <w:rPr>
          <w:sz w:val="24"/>
        </w:rPr>
        <w:t>"Логопедические</w:t>
      </w:r>
      <w:r>
        <w:rPr>
          <w:spacing w:val="1"/>
          <w:sz w:val="24"/>
        </w:rPr>
        <w:t xml:space="preserve"> </w:t>
      </w:r>
      <w:r>
        <w:rPr>
          <w:sz w:val="24"/>
        </w:rPr>
        <w:t>занятия"</w:t>
      </w:r>
      <w:r>
        <w:rPr>
          <w:spacing w:val="1"/>
          <w:sz w:val="24"/>
        </w:rPr>
        <w:t xml:space="preserve"> </w:t>
      </w:r>
      <w:r>
        <w:rPr>
          <w:sz w:val="24"/>
        </w:rPr>
        <w:t>могут</w:t>
      </w:r>
      <w:r>
        <w:rPr>
          <w:spacing w:val="1"/>
          <w:sz w:val="24"/>
        </w:rPr>
        <w:t xml:space="preserve"> </w:t>
      </w:r>
      <w:r>
        <w:rPr>
          <w:sz w:val="24"/>
        </w:rPr>
        <w:t>проводиться</w:t>
      </w:r>
      <w:r>
        <w:rPr>
          <w:spacing w:val="1"/>
          <w:sz w:val="24"/>
        </w:rPr>
        <w:t xml:space="preserve"> </w:t>
      </w:r>
      <w:r>
        <w:rPr>
          <w:sz w:val="24"/>
        </w:rPr>
        <w:t>в</w:t>
      </w:r>
      <w:r>
        <w:rPr>
          <w:spacing w:val="-57"/>
          <w:sz w:val="24"/>
        </w:rPr>
        <w:t xml:space="preserve"> </w:t>
      </w:r>
      <w:r>
        <w:rPr>
          <w:sz w:val="24"/>
        </w:rPr>
        <w:t>разных</w:t>
      </w:r>
      <w:r>
        <w:rPr>
          <w:spacing w:val="-3"/>
          <w:sz w:val="24"/>
        </w:rPr>
        <w:t xml:space="preserve"> </w:t>
      </w:r>
      <w:r>
        <w:rPr>
          <w:sz w:val="24"/>
        </w:rPr>
        <w:t>формах</w:t>
      </w:r>
      <w:r>
        <w:rPr>
          <w:spacing w:val="1"/>
          <w:sz w:val="24"/>
        </w:rPr>
        <w:t xml:space="preserve"> </w:t>
      </w:r>
      <w:r>
        <w:rPr>
          <w:sz w:val="24"/>
        </w:rPr>
        <w:t>фронтальной</w:t>
      </w:r>
      <w:r>
        <w:rPr>
          <w:spacing w:val="-1"/>
          <w:sz w:val="24"/>
        </w:rPr>
        <w:t xml:space="preserve"> </w:t>
      </w:r>
      <w:r>
        <w:rPr>
          <w:sz w:val="24"/>
        </w:rPr>
        <w:t>работы</w:t>
      </w:r>
      <w:r>
        <w:rPr>
          <w:spacing w:val="-2"/>
          <w:sz w:val="24"/>
        </w:rPr>
        <w:t xml:space="preserve"> </w:t>
      </w:r>
      <w:r>
        <w:rPr>
          <w:sz w:val="24"/>
        </w:rPr>
        <w:t>(парами,</w:t>
      </w:r>
      <w:r>
        <w:rPr>
          <w:spacing w:val="-4"/>
          <w:sz w:val="24"/>
        </w:rPr>
        <w:t xml:space="preserve"> </w:t>
      </w:r>
      <w:r>
        <w:rPr>
          <w:sz w:val="24"/>
        </w:rPr>
        <w:t>малыми</w:t>
      </w:r>
      <w:r>
        <w:rPr>
          <w:spacing w:val="-1"/>
          <w:sz w:val="24"/>
        </w:rPr>
        <w:t xml:space="preserve"> </w:t>
      </w:r>
      <w:r>
        <w:rPr>
          <w:sz w:val="24"/>
        </w:rPr>
        <w:t>группами),</w:t>
      </w:r>
      <w:r>
        <w:rPr>
          <w:spacing w:val="-1"/>
          <w:sz w:val="24"/>
        </w:rPr>
        <w:t xml:space="preserve"> </w:t>
      </w:r>
      <w:r>
        <w:rPr>
          <w:sz w:val="24"/>
        </w:rPr>
        <w:t>а</w:t>
      </w:r>
      <w:r>
        <w:rPr>
          <w:spacing w:val="-2"/>
          <w:sz w:val="24"/>
        </w:rPr>
        <w:t xml:space="preserve"> </w:t>
      </w:r>
      <w:r>
        <w:rPr>
          <w:sz w:val="24"/>
        </w:rPr>
        <w:t>также</w:t>
      </w:r>
      <w:r>
        <w:rPr>
          <w:spacing w:val="-3"/>
          <w:sz w:val="24"/>
        </w:rPr>
        <w:t xml:space="preserve"> </w:t>
      </w:r>
      <w:r>
        <w:rPr>
          <w:sz w:val="24"/>
        </w:rPr>
        <w:t>индивидуально.</w:t>
      </w:r>
    </w:p>
    <w:p w14:paraId="009F9397" w14:textId="77777777" w:rsidR="0052501E" w:rsidRDefault="00B0778F" w:rsidP="001E0EBC">
      <w:pPr>
        <w:pStyle w:val="a5"/>
        <w:numPr>
          <w:ilvl w:val="3"/>
          <w:numId w:val="11"/>
        </w:numPr>
        <w:tabs>
          <w:tab w:val="left" w:pos="1108"/>
        </w:tabs>
        <w:ind w:right="247"/>
        <w:rPr>
          <w:sz w:val="24"/>
        </w:rPr>
      </w:pPr>
      <w:r>
        <w:rPr>
          <w:sz w:val="24"/>
        </w:rPr>
        <w:t>Направления,</w:t>
      </w:r>
      <w:r>
        <w:rPr>
          <w:spacing w:val="1"/>
          <w:sz w:val="24"/>
        </w:rPr>
        <w:t xml:space="preserve"> </w:t>
      </w:r>
      <w:r>
        <w:rPr>
          <w:sz w:val="24"/>
        </w:rPr>
        <w:t>общее</w:t>
      </w:r>
      <w:r>
        <w:rPr>
          <w:spacing w:val="1"/>
          <w:sz w:val="24"/>
        </w:rPr>
        <w:t xml:space="preserve"> </w:t>
      </w:r>
      <w:r>
        <w:rPr>
          <w:sz w:val="24"/>
        </w:rPr>
        <w:t>содержание</w:t>
      </w:r>
      <w:r>
        <w:rPr>
          <w:spacing w:val="1"/>
          <w:sz w:val="24"/>
        </w:rPr>
        <w:t xml:space="preserve"> </w:t>
      </w:r>
      <w:r>
        <w:rPr>
          <w:sz w:val="24"/>
        </w:rPr>
        <w:t>и</w:t>
      </w:r>
      <w:r>
        <w:rPr>
          <w:spacing w:val="1"/>
          <w:sz w:val="24"/>
        </w:rPr>
        <w:t xml:space="preserve"> </w:t>
      </w:r>
      <w:r>
        <w:rPr>
          <w:sz w:val="24"/>
        </w:rPr>
        <w:t>организацию</w:t>
      </w:r>
      <w:r>
        <w:rPr>
          <w:spacing w:val="1"/>
          <w:sz w:val="24"/>
        </w:rPr>
        <w:t xml:space="preserve"> </w:t>
      </w:r>
      <w:r>
        <w:rPr>
          <w:sz w:val="24"/>
        </w:rPr>
        <w:t>дополнительных</w:t>
      </w:r>
      <w:r>
        <w:rPr>
          <w:spacing w:val="1"/>
          <w:sz w:val="24"/>
        </w:rPr>
        <w:t xml:space="preserve"> </w:t>
      </w:r>
      <w:r>
        <w:rPr>
          <w:sz w:val="24"/>
        </w:rPr>
        <w:t>коррекционно-</w:t>
      </w:r>
      <w:r>
        <w:rPr>
          <w:spacing w:val="1"/>
          <w:sz w:val="24"/>
        </w:rPr>
        <w:t xml:space="preserve"> </w:t>
      </w:r>
      <w:r>
        <w:rPr>
          <w:sz w:val="24"/>
        </w:rPr>
        <w:t>развивающих</w:t>
      </w:r>
      <w:r>
        <w:rPr>
          <w:spacing w:val="1"/>
          <w:sz w:val="24"/>
        </w:rPr>
        <w:t xml:space="preserve"> </w:t>
      </w:r>
      <w:r>
        <w:rPr>
          <w:sz w:val="24"/>
        </w:rPr>
        <w:t>занятий (сроки проведения, количество часов в неделю, формы проведения</w:t>
      </w:r>
      <w:r>
        <w:rPr>
          <w:spacing w:val="1"/>
          <w:sz w:val="24"/>
        </w:rPr>
        <w:t xml:space="preserve"> </w:t>
      </w:r>
      <w:r>
        <w:rPr>
          <w:sz w:val="24"/>
        </w:rPr>
        <w:t>-</w:t>
      </w:r>
      <w:r>
        <w:rPr>
          <w:spacing w:val="1"/>
          <w:sz w:val="24"/>
        </w:rPr>
        <w:t xml:space="preserve"> </w:t>
      </w:r>
      <w:r>
        <w:rPr>
          <w:sz w:val="24"/>
        </w:rPr>
        <w:t>индивидуально, парами или малыми группами) определяет ППк образовательной организации с</w:t>
      </w:r>
      <w:r>
        <w:rPr>
          <w:spacing w:val="-57"/>
          <w:sz w:val="24"/>
        </w:rPr>
        <w:t xml:space="preserve"> </w:t>
      </w:r>
      <w:r>
        <w:rPr>
          <w:sz w:val="24"/>
        </w:rPr>
        <w:t>учетом</w:t>
      </w:r>
      <w:r>
        <w:rPr>
          <w:spacing w:val="1"/>
          <w:sz w:val="24"/>
        </w:rPr>
        <w:t xml:space="preserve"> </w:t>
      </w:r>
      <w:r>
        <w:rPr>
          <w:sz w:val="24"/>
        </w:rPr>
        <w:t>выявленных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индивидуальных</w:t>
      </w:r>
      <w:r>
        <w:rPr>
          <w:spacing w:val="1"/>
          <w:sz w:val="24"/>
        </w:rPr>
        <w:t xml:space="preserve"> </w:t>
      </w:r>
      <w:r>
        <w:rPr>
          <w:sz w:val="24"/>
        </w:rPr>
        <w:t>особенностей</w:t>
      </w:r>
      <w:r>
        <w:rPr>
          <w:spacing w:val="1"/>
          <w:sz w:val="24"/>
        </w:rPr>
        <w:t xml:space="preserve"> </w:t>
      </w:r>
      <w:r>
        <w:rPr>
          <w:sz w:val="24"/>
        </w:rPr>
        <w:t>каждого</w:t>
      </w:r>
      <w:r>
        <w:rPr>
          <w:spacing w:val="-1"/>
          <w:sz w:val="24"/>
        </w:rPr>
        <w:t xml:space="preserve"> </w:t>
      </w:r>
      <w:r>
        <w:rPr>
          <w:sz w:val="24"/>
        </w:rPr>
        <w:t>обучающегося.</w:t>
      </w:r>
    </w:p>
    <w:p w14:paraId="04EDB38B" w14:textId="77777777" w:rsidR="0052501E" w:rsidRDefault="00B0778F" w:rsidP="001E0EBC">
      <w:pPr>
        <w:pStyle w:val="a5"/>
        <w:numPr>
          <w:ilvl w:val="3"/>
          <w:numId w:val="11"/>
        </w:numPr>
        <w:tabs>
          <w:tab w:val="left" w:pos="1012"/>
        </w:tabs>
        <w:ind w:right="248"/>
        <w:rPr>
          <w:sz w:val="24"/>
        </w:rPr>
      </w:pPr>
      <w:r>
        <w:rPr>
          <w:sz w:val="24"/>
        </w:rPr>
        <w:t>В зависимости от направления коррекционно-развивающей работы на 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занятиях,</w:t>
      </w:r>
      <w:r>
        <w:rPr>
          <w:spacing w:val="1"/>
          <w:sz w:val="24"/>
        </w:rPr>
        <w:t xml:space="preserve"> </w:t>
      </w:r>
      <w:r>
        <w:rPr>
          <w:sz w:val="24"/>
        </w:rPr>
        <w:t>определенного</w:t>
      </w:r>
      <w:r>
        <w:rPr>
          <w:spacing w:val="1"/>
          <w:sz w:val="24"/>
        </w:rPr>
        <w:t xml:space="preserve"> </w:t>
      </w:r>
      <w:r>
        <w:rPr>
          <w:sz w:val="24"/>
        </w:rPr>
        <w:t>для</w:t>
      </w:r>
      <w:r>
        <w:rPr>
          <w:spacing w:val="1"/>
          <w:sz w:val="24"/>
        </w:rPr>
        <w:t xml:space="preserve"> </w:t>
      </w:r>
      <w:r>
        <w:rPr>
          <w:sz w:val="24"/>
        </w:rPr>
        <w:t>каждого</w:t>
      </w:r>
      <w:r>
        <w:rPr>
          <w:spacing w:val="1"/>
          <w:sz w:val="24"/>
        </w:rPr>
        <w:t xml:space="preserve"> </w:t>
      </w:r>
      <w:r>
        <w:rPr>
          <w:sz w:val="24"/>
        </w:rPr>
        <w:t>обучающегося</w:t>
      </w:r>
      <w:r>
        <w:rPr>
          <w:spacing w:val="1"/>
          <w:sz w:val="24"/>
        </w:rPr>
        <w:t xml:space="preserve"> </w:t>
      </w:r>
      <w:r>
        <w:rPr>
          <w:sz w:val="24"/>
        </w:rPr>
        <w:t>ППк</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в</w:t>
      </w:r>
      <w:r>
        <w:rPr>
          <w:spacing w:val="1"/>
          <w:sz w:val="24"/>
        </w:rPr>
        <w:t xml:space="preserve"> </w:t>
      </w:r>
      <w:r>
        <w:rPr>
          <w:sz w:val="24"/>
        </w:rPr>
        <w:t>ней</w:t>
      </w:r>
      <w:r>
        <w:rPr>
          <w:spacing w:val="1"/>
          <w:sz w:val="24"/>
        </w:rPr>
        <w:t xml:space="preserve"> </w:t>
      </w:r>
      <w:r>
        <w:rPr>
          <w:sz w:val="24"/>
        </w:rPr>
        <w:t>могут</w:t>
      </w:r>
      <w:r>
        <w:rPr>
          <w:spacing w:val="1"/>
          <w:sz w:val="24"/>
        </w:rPr>
        <w:t xml:space="preserve"> </w:t>
      </w:r>
      <w:r>
        <w:rPr>
          <w:sz w:val="24"/>
        </w:rPr>
        <w:t>участвовать</w:t>
      </w:r>
      <w:r>
        <w:rPr>
          <w:spacing w:val="1"/>
          <w:sz w:val="24"/>
        </w:rPr>
        <w:t xml:space="preserve"> </w:t>
      </w:r>
      <w:r>
        <w:rPr>
          <w:sz w:val="24"/>
        </w:rPr>
        <w:t>учитель-дефектолог</w:t>
      </w:r>
      <w:r>
        <w:rPr>
          <w:spacing w:val="1"/>
          <w:sz w:val="24"/>
        </w:rPr>
        <w:t xml:space="preserve"> </w:t>
      </w:r>
      <w:r>
        <w:rPr>
          <w:sz w:val="24"/>
        </w:rPr>
        <w:t>(олигофренопедагог),</w:t>
      </w:r>
      <w:r>
        <w:rPr>
          <w:spacing w:val="1"/>
          <w:sz w:val="24"/>
        </w:rPr>
        <w:t xml:space="preserve"> </w:t>
      </w:r>
      <w:r>
        <w:rPr>
          <w:sz w:val="24"/>
        </w:rPr>
        <w:t>педагог-психолог,</w:t>
      </w:r>
      <w:r>
        <w:rPr>
          <w:spacing w:val="1"/>
          <w:sz w:val="24"/>
        </w:rPr>
        <w:t xml:space="preserve"> </w:t>
      </w:r>
      <w:r>
        <w:rPr>
          <w:sz w:val="24"/>
        </w:rPr>
        <w:t>учитель-дефектолог,</w:t>
      </w:r>
      <w:r>
        <w:rPr>
          <w:spacing w:val="1"/>
          <w:sz w:val="24"/>
        </w:rPr>
        <w:t xml:space="preserve"> </w:t>
      </w:r>
      <w:r>
        <w:rPr>
          <w:sz w:val="24"/>
        </w:rPr>
        <w:t>учителя-предметники</w:t>
      </w:r>
      <w:r>
        <w:rPr>
          <w:spacing w:val="1"/>
          <w:sz w:val="24"/>
        </w:rPr>
        <w:t xml:space="preserve"> </w:t>
      </w:r>
      <w:r>
        <w:rPr>
          <w:sz w:val="24"/>
        </w:rPr>
        <w:t>и</w:t>
      </w:r>
      <w:r>
        <w:rPr>
          <w:spacing w:val="1"/>
          <w:sz w:val="24"/>
        </w:rPr>
        <w:t xml:space="preserve"> </w:t>
      </w:r>
      <w:r>
        <w:rPr>
          <w:sz w:val="24"/>
        </w:rPr>
        <w:t>другие</w:t>
      </w:r>
      <w:r>
        <w:rPr>
          <w:spacing w:val="1"/>
          <w:sz w:val="24"/>
        </w:rPr>
        <w:t xml:space="preserve"> </w:t>
      </w:r>
      <w:r>
        <w:rPr>
          <w:sz w:val="24"/>
        </w:rPr>
        <w:t>педагогические</w:t>
      </w:r>
      <w:r>
        <w:rPr>
          <w:spacing w:val="-2"/>
          <w:sz w:val="24"/>
        </w:rPr>
        <w:t xml:space="preserve"> </w:t>
      </w:r>
      <w:r>
        <w:rPr>
          <w:sz w:val="24"/>
        </w:rPr>
        <w:t>работники.</w:t>
      </w:r>
    </w:p>
    <w:p w14:paraId="2E0D8B01" w14:textId="77777777" w:rsidR="0052501E" w:rsidRDefault="00B0778F" w:rsidP="001E0EBC">
      <w:pPr>
        <w:pStyle w:val="a5"/>
        <w:numPr>
          <w:ilvl w:val="3"/>
          <w:numId w:val="11"/>
        </w:numPr>
        <w:tabs>
          <w:tab w:val="left" w:pos="1226"/>
        </w:tabs>
        <w:ind w:right="244"/>
        <w:rPr>
          <w:sz w:val="24"/>
        </w:rPr>
      </w:pPr>
      <w:r>
        <w:rPr>
          <w:sz w:val="24"/>
        </w:rPr>
        <w:t>Время,</w:t>
      </w:r>
      <w:r>
        <w:rPr>
          <w:spacing w:val="1"/>
          <w:sz w:val="24"/>
        </w:rPr>
        <w:t xml:space="preserve"> </w:t>
      </w:r>
      <w:r>
        <w:rPr>
          <w:sz w:val="24"/>
        </w:rPr>
        <w:t>отведенное</w:t>
      </w:r>
      <w:r>
        <w:rPr>
          <w:spacing w:val="1"/>
          <w:sz w:val="24"/>
        </w:rPr>
        <w:t xml:space="preserve"> </w:t>
      </w:r>
      <w:r>
        <w:rPr>
          <w:sz w:val="24"/>
        </w:rPr>
        <w:t>на</w:t>
      </w:r>
      <w:r>
        <w:rPr>
          <w:spacing w:val="1"/>
          <w:sz w:val="24"/>
        </w:rPr>
        <w:t xml:space="preserve"> </w:t>
      </w:r>
      <w:r>
        <w:rPr>
          <w:sz w:val="24"/>
        </w:rPr>
        <w:t>коррекционные</w:t>
      </w:r>
      <w:r>
        <w:rPr>
          <w:spacing w:val="1"/>
          <w:sz w:val="24"/>
        </w:rPr>
        <w:t xml:space="preserve"> </w:t>
      </w:r>
      <w:r>
        <w:rPr>
          <w:sz w:val="24"/>
        </w:rPr>
        <w:t>курсы</w:t>
      </w:r>
      <w:r>
        <w:rPr>
          <w:spacing w:val="1"/>
          <w:sz w:val="24"/>
        </w:rPr>
        <w:t xml:space="preserve"> </w:t>
      </w:r>
      <w:r>
        <w:rPr>
          <w:sz w:val="24"/>
        </w:rPr>
        <w:t>и</w:t>
      </w:r>
      <w:r>
        <w:rPr>
          <w:spacing w:val="1"/>
          <w:sz w:val="24"/>
        </w:rPr>
        <w:t xml:space="preserve"> </w:t>
      </w:r>
      <w:r>
        <w:rPr>
          <w:sz w:val="24"/>
        </w:rPr>
        <w:t>дополнительные</w:t>
      </w:r>
      <w:r>
        <w:rPr>
          <w:spacing w:val="1"/>
          <w:sz w:val="24"/>
        </w:rPr>
        <w:t xml:space="preserve"> </w:t>
      </w:r>
      <w:r>
        <w:rPr>
          <w:sz w:val="24"/>
        </w:rPr>
        <w:t>коррекционно-</w:t>
      </w:r>
      <w:r>
        <w:rPr>
          <w:spacing w:val="1"/>
          <w:sz w:val="24"/>
        </w:rPr>
        <w:t xml:space="preserve"> </w:t>
      </w:r>
      <w:r>
        <w:rPr>
          <w:sz w:val="24"/>
        </w:rPr>
        <w:t>развивающие занятия, не учитывается при определении максимально допустимой недельной</w:t>
      </w:r>
      <w:r>
        <w:rPr>
          <w:spacing w:val="1"/>
          <w:sz w:val="24"/>
        </w:rPr>
        <w:t xml:space="preserve"> </w:t>
      </w:r>
      <w:r>
        <w:rPr>
          <w:sz w:val="24"/>
        </w:rPr>
        <w:t>нагрузки</w:t>
      </w:r>
      <w:r>
        <w:rPr>
          <w:spacing w:val="1"/>
          <w:sz w:val="24"/>
        </w:rPr>
        <w:t xml:space="preserve"> </w:t>
      </w:r>
      <w:r>
        <w:rPr>
          <w:sz w:val="24"/>
        </w:rPr>
        <w:t>обучающихся,</w:t>
      </w:r>
      <w:r>
        <w:rPr>
          <w:spacing w:val="1"/>
          <w:sz w:val="24"/>
        </w:rPr>
        <w:t xml:space="preserve"> </w:t>
      </w:r>
      <w:r>
        <w:rPr>
          <w:sz w:val="24"/>
        </w:rPr>
        <w:t>но</w:t>
      </w:r>
      <w:r>
        <w:rPr>
          <w:spacing w:val="1"/>
          <w:sz w:val="24"/>
        </w:rPr>
        <w:t xml:space="preserve"> </w:t>
      </w:r>
      <w:r>
        <w:rPr>
          <w:sz w:val="24"/>
        </w:rPr>
        <w:t>учитывается</w:t>
      </w:r>
      <w:r>
        <w:rPr>
          <w:spacing w:val="1"/>
          <w:sz w:val="24"/>
        </w:rPr>
        <w:t xml:space="preserve"> </w:t>
      </w:r>
      <w:r>
        <w:rPr>
          <w:sz w:val="24"/>
        </w:rPr>
        <w:t>при</w:t>
      </w:r>
      <w:r>
        <w:rPr>
          <w:spacing w:val="1"/>
          <w:sz w:val="24"/>
        </w:rPr>
        <w:t xml:space="preserve"> </w:t>
      </w:r>
      <w:r>
        <w:rPr>
          <w:sz w:val="24"/>
        </w:rPr>
        <w:t>определении</w:t>
      </w:r>
      <w:r>
        <w:rPr>
          <w:spacing w:val="1"/>
          <w:sz w:val="24"/>
        </w:rPr>
        <w:t xml:space="preserve"> </w:t>
      </w:r>
      <w:r>
        <w:rPr>
          <w:sz w:val="24"/>
        </w:rPr>
        <w:t>объемов</w:t>
      </w:r>
      <w:r>
        <w:rPr>
          <w:spacing w:val="1"/>
          <w:sz w:val="24"/>
        </w:rPr>
        <w:t xml:space="preserve"> </w:t>
      </w:r>
      <w:r>
        <w:rPr>
          <w:sz w:val="24"/>
        </w:rPr>
        <w:t>финансирования,</w:t>
      </w:r>
      <w:r>
        <w:rPr>
          <w:spacing w:val="1"/>
          <w:sz w:val="24"/>
        </w:rPr>
        <w:t xml:space="preserve"> </w:t>
      </w:r>
      <w:r>
        <w:rPr>
          <w:sz w:val="24"/>
        </w:rPr>
        <w:t>направляемых</w:t>
      </w:r>
      <w:r>
        <w:rPr>
          <w:spacing w:val="-1"/>
          <w:sz w:val="24"/>
        </w:rPr>
        <w:t xml:space="preserve"> </w:t>
      </w:r>
      <w:r>
        <w:rPr>
          <w:sz w:val="24"/>
        </w:rPr>
        <w:t>на</w:t>
      </w:r>
      <w:r>
        <w:rPr>
          <w:spacing w:val="-2"/>
          <w:sz w:val="24"/>
        </w:rPr>
        <w:t xml:space="preserve"> </w:t>
      </w:r>
      <w:r>
        <w:rPr>
          <w:sz w:val="24"/>
        </w:rPr>
        <w:t>реализацию</w:t>
      </w:r>
      <w:r>
        <w:rPr>
          <w:spacing w:val="-1"/>
          <w:sz w:val="24"/>
        </w:rPr>
        <w:t xml:space="preserve"> </w:t>
      </w:r>
      <w:r>
        <w:rPr>
          <w:sz w:val="24"/>
        </w:rPr>
        <w:t>адаптированной</w:t>
      </w:r>
      <w:r>
        <w:rPr>
          <w:spacing w:val="-3"/>
          <w:sz w:val="24"/>
        </w:rPr>
        <w:t xml:space="preserve"> </w:t>
      </w:r>
      <w:r>
        <w:rPr>
          <w:sz w:val="24"/>
        </w:rPr>
        <w:t>основной</w:t>
      </w:r>
      <w:r>
        <w:rPr>
          <w:spacing w:val="-1"/>
          <w:sz w:val="24"/>
        </w:rPr>
        <w:t xml:space="preserve"> </w:t>
      </w:r>
      <w:r>
        <w:rPr>
          <w:sz w:val="24"/>
        </w:rPr>
        <w:t>образовательной</w:t>
      </w:r>
      <w:r>
        <w:rPr>
          <w:spacing w:val="-1"/>
          <w:sz w:val="24"/>
        </w:rPr>
        <w:t xml:space="preserve"> </w:t>
      </w:r>
      <w:r>
        <w:rPr>
          <w:sz w:val="24"/>
        </w:rPr>
        <w:t>программы.</w:t>
      </w:r>
    </w:p>
    <w:p w14:paraId="589A6A7B" w14:textId="77777777" w:rsidR="0052501E" w:rsidRDefault="00B0778F" w:rsidP="001E0EBC">
      <w:pPr>
        <w:pStyle w:val="a5"/>
        <w:numPr>
          <w:ilvl w:val="3"/>
          <w:numId w:val="11"/>
        </w:numPr>
        <w:tabs>
          <w:tab w:val="left" w:pos="1115"/>
        </w:tabs>
        <w:ind w:right="247"/>
        <w:rPr>
          <w:sz w:val="24"/>
        </w:rPr>
      </w:pPr>
      <w:r>
        <w:rPr>
          <w:sz w:val="24"/>
        </w:rPr>
        <w:t>Занятия коррекционных курсов и дополнительные коррекционно-развивающие занятия</w:t>
      </w:r>
      <w:r>
        <w:rPr>
          <w:spacing w:val="-57"/>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"Индивидуальным</w:t>
      </w:r>
      <w:r>
        <w:rPr>
          <w:spacing w:val="1"/>
          <w:sz w:val="24"/>
        </w:rPr>
        <w:t xml:space="preserve"> </w:t>
      </w:r>
      <w:r>
        <w:rPr>
          <w:sz w:val="24"/>
        </w:rPr>
        <w:t>планом</w:t>
      </w:r>
      <w:r>
        <w:rPr>
          <w:spacing w:val="1"/>
          <w:sz w:val="24"/>
        </w:rPr>
        <w:t xml:space="preserve"> </w:t>
      </w:r>
      <w:r>
        <w:rPr>
          <w:sz w:val="24"/>
        </w:rPr>
        <w:t>коррекционно-развивающей</w:t>
      </w:r>
      <w:r>
        <w:rPr>
          <w:spacing w:val="61"/>
          <w:sz w:val="24"/>
        </w:rPr>
        <w:t xml:space="preserve"> </w:t>
      </w:r>
      <w:r>
        <w:rPr>
          <w:sz w:val="24"/>
        </w:rPr>
        <w:t>работы</w:t>
      </w:r>
      <w:r>
        <w:rPr>
          <w:spacing w:val="1"/>
          <w:sz w:val="24"/>
        </w:rPr>
        <w:t xml:space="preserve"> </w:t>
      </w:r>
      <w:r>
        <w:rPr>
          <w:sz w:val="24"/>
        </w:rPr>
        <w:t>обучающегося",</w:t>
      </w:r>
      <w:r>
        <w:rPr>
          <w:spacing w:val="1"/>
          <w:sz w:val="24"/>
        </w:rPr>
        <w:t xml:space="preserve"> </w:t>
      </w:r>
      <w:r>
        <w:rPr>
          <w:sz w:val="24"/>
        </w:rPr>
        <w:t>могут</w:t>
      </w:r>
      <w:r>
        <w:rPr>
          <w:spacing w:val="1"/>
          <w:sz w:val="24"/>
        </w:rPr>
        <w:t xml:space="preserve"> </w:t>
      </w:r>
      <w:r>
        <w:rPr>
          <w:sz w:val="24"/>
        </w:rPr>
        <w:t>быть</w:t>
      </w:r>
      <w:r>
        <w:rPr>
          <w:spacing w:val="1"/>
          <w:sz w:val="24"/>
        </w:rPr>
        <w:t xml:space="preserve"> </w:t>
      </w:r>
      <w:r>
        <w:rPr>
          <w:sz w:val="24"/>
        </w:rPr>
        <w:t>организованы</w:t>
      </w:r>
      <w:r>
        <w:rPr>
          <w:spacing w:val="1"/>
          <w:sz w:val="24"/>
        </w:rPr>
        <w:t xml:space="preserve"> </w:t>
      </w:r>
      <w:r>
        <w:rPr>
          <w:sz w:val="24"/>
        </w:rPr>
        <w:t>модульно,</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сетевого</w:t>
      </w:r>
      <w:r>
        <w:rPr>
          <w:spacing w:val="-57"/>
          <w:sz w:val="24"/>
        </w:rPr>
        <w:t xml:space="preserve"> </w:t>
      </w:r>
      <w:r>
        <w:rPr>
          <w:sz w:val="24"/>
        </w:rPr>
        <w:t>взаимодействия.</w:t>
      </w:r>
    </w:p>
    <w:p w14:paraId="36F3C551" w14:textId="77777777" w:rsidR="0052501E" w:rsidRDefault="00B0778F" w:rsidP="001E0EBC">
      <w:pPr>
        <w:pStyle w:val="a5"/>
        <w:numPr>
          <w:ilvl w:val="3"/>
          <w:numId w:val="11"/>
        </w:numPr>
        <w:tabs>
          <w:tab w:val="left" w:pos="1223"/>
        </w:tabs>
        <w:ind w:right="244"/>
        <w:rPr>
          <w:sz w:val="24"/>
        </w:rPr>
      </w:pPr>
      <w:r>
        <w:rPr>
          <w:sz w:val="24"/>
        </w:rPr>
        <w:t>Педагогические</w:t>
      </w:r>
      <w:r>
        <w:rPr>
          <w:spacing w:val="1"/>
          <w:sz w:val="24"/>
        </w:rPr>
        <w:t xml:space="preserve"> </w:t>
      </w:r>
      <w:r>
        <w:rPr>
          <w:sz w:val="24"/>
        </w:rPr>
        <w:t>работники,</w:t>
      </w:r>
      <w:r>
        <w:rPr>
          <w:spacing w:val="1"/>
          <w:sz w:val="24"/>
        </w:rPr>
        <w:t xml:space="preserve"> </w:t>
      </w:r>
      <w:r>
        <w:rPr>
          <w:sz w:val="24"/>
        </w:rPr>
        <w:t>осуществляющие</w:t>
      </w:r>
      <w:r>
        <w:rPr>
          <w:spacing w:val="1"/>
          <w:sz w:val="24"/>
        </w:rPr>
        <w:t xml:space="preserve"> </w:t>
      </w:r>
      <w:r>
        <w:rPr>
          <w:sz w:val="24"/>
        </w:rPr>
        <w:t>образовательную</w:t>
      </w:r>
      <w:r>
        <w:rPr>
          <w:spacing w:val="1"/>
          <w:sz w:val="24"/>
        </w:rPr>
        <w:t xml:space="preserve"> </w:t>
      </w:r>
      <w:r>
        <w:rPr>
          <w:sz w:val="24"/>
        </w:rPr>
        <w:t>деятельность</w:t>
      </w:r>
      <w:r>
        <w:rPr>
          <w:spacing w:val="1"/>
          <w:sz w:val="24"/>
        </w:rPr>
        <w:t xml:space="preserve"> </w:t>
      </w:r>
      <w:r>
        <w:rPr>
          <w:sz w:val="24"/>
        </w:rPr>
        <w:t>при</w:t>
      </w:r>
      <w:r>
        <w:rPr>
          <w:spacing w:val="1"/>
          <w:sz w:val="24"/>
        </w:rPr>
        <w:t xml:space="preserve"> </w:t>
      </w:r>
      <w:r>
        <w:rPr>
          <w:sz w:val="24"/>
        </w:rPr>
        <w:t>проведении</w:t>
      </w:r>
      <w:r>
        <w:rPr>
          <w:spacing w:val="1"/>
          <w:sz w:val="24"/>
        </w:rPr>
        <w:t xml:space="preserve"> </w:t>
      </w:r>
      <w:r>
        <w:rPr>
          <w:sz w:val="24"/>
        </w:rPr>
        <w:t>коррекционно-развивающих</w:t>
      </w:r>
      <w:r>
        <w:rPr>
          <w:spacing w:val="1"/>
          <w:sz w:val="24"/>
        </w:rPr>
        <w:t xml:space="preserve"> </w:t>
      </w:r>
      <w:r>
        <w:rPr>
          <w:sz w:val="24"/>
        </w:rPr>
        <w:t>курсов,</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дополнительных</w:t>
      </w:r>
      <w:r>
        <w:rPr>
          <w:spacing w:val="1"/>
          <w:sz w:val="24"/>
        </w:rPr>
        <w:t xml:space="preserve"> </w:t>
      </w:r>
      <w:r>
        <w:rPr>
          <w:sz w:val="24"/>
        </w:rPr>
        <w:t>коррекционно-</w:t>
      </w:r>
      <w:r>
        <w:rPr>
          <w:spacing w:val="1"/>
          <w:sz w:val="24"/>
        </w:rPr>
        <w:t xml:space="preserve"> </w:t>
      </w:r>
      <w:r>
        <w:rPr>
          <w:sz w:val="24"/>
        </w:rPr>
        <w:t>развивающих занятий разрабатывают индивидуально ориентированные рабочие программы с</w:t>
      </w:r>
      <w:r>
        <w:rPr>
          <w:spacing w:val="1"/>
          <w:sz w:val="24"/>
        </w:rPr>
        <w:t xml:space="preserve"> </w:t>
      </w:r>
      <w:r>
        <w:rPr>
          <w:sz w:val="24"/>
        </w:rPr>
        <w:t>учетом особых образовательных потребностей и индивидуальных особенностей обучающихся,</w:t>
      </w:r>
      <w:r>
        <w:rPr>
          <w:spacing w:val="1"/>
          <w:sz w:val="24"/>
        </w:rPr>
        <w:t xml:space="preserve"> </w:t>
      </w:r>
      <w:r>
        <w:rPr>
          <w:sz w:val="24"/>
        </w:rPr>
        <w:t>проводят</w:t>
      </w:r>
      <w:r>
        <w:rPr>
          <w:spacing w:val="1"/>
          <w:sz w:val="24"/>
        </w:rPr>
        <w:t xml:space="preserve"> </w:t>
      </w:r>
      <w:r>
        <w:rPr>
          <w:sz w:val="24"/>
        </w:rPr>
        <w:t>занятия</w:t>
      </w:r>
      <w:r>
        <w:rPr>
          <w:spacing w:val="1"/>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расписанием,</w:t>
      </w:r>
      <w:r>
        <w:rPr>
          <w:spacing w:val="1"/>
          <w:sz w:val="24"/>
        </w:rPr>
        <w:t xml:space="preserve"> </w:t>
      </w:r>
      <w:r>
        <w:rPr>
          <w:sz w:val="24"/>
        </w:rPr>
        <w:t>осуществляют</w:t>
      </w:r>
      <w:r>
        <w:rPr>
          <w:spacing w:val="1"/>
          <w:sz w:val="24"/>
        </w:rPr>
        <w:t xml:space="preserve"> </w:t>
      </w:r>
      <w:r>
        <w:rPr>
          <w:sz w:val="24"/>
        </w:rPr>
        <w:t>стартовую</w:t>
      </w:r>
      <w:r>
        <w:rPr>
          <w:spacing w:val="1"/>
          <w:sz w:val="24"/>
        </w:rPr>
        <w:t xml:space="preserve"> </w:t>
      </w:r>
      <w:r>
        <w:rPr>
          <w:sz w:val="24"/>
        </w:rPr>
        <w:t>диагностику</w:t>
      </w:r>
      <w:r>
        <w:rPr>
          <w:spacing w:val="1"/>
          <w:sz w:val="24"/>
        </w:rPr>
        <w:t xml:space="preserve"> </w:t>
      </w:r>
      <w:r>
        <w:rPr>
          <w:sz w:val="24"/>
        </w:rPr>
        <w:t>и</w:t>
      </w:r>
      <w:r>
        <w:rPr>
          <w:spacing w:val="1"/>
          <w:sz w:val="24"/>
        </w:rPr>
        <w:t xml:space="preserve"> </w:t>
      </w:r>
      <w:r>
        <w:rPr>
          <w:sz w:val="24"/>
        </w:rPr>
        <w:t>мониторинг</w:t>
      </w:r>
      <w:r>
        <w:rPr>
          <w:spacing w:val="1"/>
          <w:sz w:val="24"/>
        </w:rPr>
        <w:t xml:space="preserve"> </w:t>
      </w:r>
      <w:r>
        <w:rPr>
          <w:sz w:val="24"/>
        </w:rPr>
        <w:t>достижения</w:t>
      </w:r>
      <w:r>
        <w:rPr>
          <w:spacing w:val="1"/>
          <w:sz w:val="24"/>
        </w:rPr>
        <w:t xml:space="preserve"> </w:t>
      </w:r>
      <w:r>
        <w:rPr>
          <w:sz w:val="24"/>
        </w:rPr>
        <w:t>обучающимися</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анализ</w:t>
      </w:r>
      <w:r>
        <w:rPr>
          <w:spacing w:val="1"/>
          <w:sz w:val="24"/>
        </w:rPr>
        <w:t xml:space="preserve"> </w:t>
      </w:r>
      <w:r>
        <w:rPr>
          <w:sz w:val="24"/>
        </w:rPr>
        <w:t>и</w:t>
      </w:r>
      <w:r>
        <w:rPr>
          <w:spacing w:val="61"/>
          <w:sz w:val="24"/>
        </w:rPr>
        <w:t xml:space="preserve"> </w:t>
      </w:r>
      <w:r>
        <w:rPr>
          <w:sz w:val="24"/>
        </w:rPr>
        <w:t>оценку</w:t>
      </w:r>
      <w:r>
        <w:rPr>
          <w:spacing w:val="-57"/>
          <w:sz w:val="24"/>
        </w:rPr>
        <w:t xml:space="preserve"> </w:t>
      </w:r>
      <w:r>
        <w:rPr>
          <w:sz w:val="24"/>
        </w:rPr>
        <w:t>полученных</w:t>
      </w:r>
      <w:r>
        <w:rPr>
          <w:spacing w:val="-2"/>
          <w:sz w:val="24"/>
        </w:rPr>
        <w:t xml:space="preserve"> </w:t>
      </w:r>
      <w:r>
        <w:rPr>
          <w:sz w:val="24"/>
        </w:rPr>
        <w:t>данных,</w:t>
      </w:r>
      <w:r>
        <w:rPr>
          <w:spacing w:val="-6"/>
          <w:sz w:val="24"/>
        </w:rPr>
        <w:t xml:space="preserve"> </w:t>
      </w:r>
      <w:r>
        <w:rPr>
          <w:sz w:val="24"/>
        </w:rPr>
        <w:lastRenderedPageBreak/>
        <w:t>проводят</w:t>
      </w:r>
      <w:r>
        <w:rPr>
          <w:spacing w:val="-2"/>
          <w:sz w:val="24"/>
        </w:rPr>
        <w:t xml:space="preserve"> </w:t>
      </w:r>
      <w:r>
        <w:rPr>
          <w:sz w:val="24"/>
        </w:rPr>
        <w:t>консультативную</w:t>
      </w:r>
      <w:r>
        <w:rPr>
          <w:spacing w:val="-3"/>
          <w:sz w:val="24"/>
        </w:rPr>
        <w:t xml:space="preserve"> </w:t>
      </w:r>
      <w:r>
        <w:rPr>
          <w:sz w:val="24"/>
        </w:rPr>
        <w:t>и</w:t>
      </w:r>
      <w:r>
        <w:rPr>
          <w:spacing w:val="-3"/>
          <w:sz w:val="24"/>
        </w:rPr>
        <w:t xml:space="preserve"> </w:t>
      </w:r>
      <w:r>
        <w:rPr>
          <w:sz w:val="24"/>
        </w:rPr>
        <w:t>информационно-просветительскую</w:t>
      </w:r>
      <w:r>
        <w:rPr>
          <w:spacing w:val="-2"/>
          <w:sz w:val="24"/>
        </w:rPr>
        <w:t xml:space="preserve"> </w:t>
      </w:r>
      <w:r>
        <w:rPr>
          <w:sz w:val="24"/>
        </w:rPr>
        <w:t>работу.</w:t>
      </w:r>
    </w:p>
    <w:p w14:paraId="3F9E4EC0" w14:textId="77777777" w:rsidR="0052501E" w:rsidRDefault="00B0778F" w:rsidP="001E0EBC">
      <w:pPr>
        <w:pStyle w:val="a5"/>
        <w:numPr>
          <w:ilvl w:val="3"/>
          <w:numId w:val="11"/>
        </w:numPr>
        <w:tabs>
          <w:tab w:val="left" w:pos="1192"/>
        </w:tabs>
        <w:spacing w:before="65"/>
        <w:ind w:right="258"/>
        <w:rPr>
          <w:sz w:val="24"/>
        </w:rPr>
      </w:pPr>
      <w:r>
        <w:rPr>
          <w:sz w:val="24"/>
        </w:rPr>
        <w:t>Рабочая</w:t>
      </w:r>
      <w:r>
        <w:rPr>
          <w:spacing w:val="15"/>
          <w:sz w:val="24"/>
        </w:rPr>
        <w:t xml:space="preserve"> </w:t>
      </w:r>
      <w:r>
        <w:rPr>
          <w:sz w:val="24"/>
        </w:rPr>
        <w:t>программа</w:t>
      </w:r>
      <w:r>
        <w:rPr>
          <w:spacing w:val="17"/>
          <w:sz w:val="24"/>
        </w:rPr>
        <w:t xml:space="preserve"> </w:t>
      </w:r>
      <w:r>
        <w:rPr>
          <w:sz w:val="24"/>
        </w:rPr>
        <w:t>коррекционно-развивающего</w:t>
      </w:r>
      <w:r>
        <w:rPr>
          <w:spacing w:val="15"/>
          <w:sz w:val="24"/>
        </w:rPr>
        <w:t xml:space="preserve"> </w:t>
      </w:r>
      <w:r>
        <w:rPr>
          <w:sz w:val="24"/>
        </w:rPr>
        <w:t>курса</w:t>
      </w:r>
      <w:r>
        <w:rPr>
          <w:spacing w:val="15"/>
          <w:sz w:val="24"/>
        </w:rPr>
        <w:t xml:space="preserve"> </w:t>
      </w:r>
      <w:r>
        <w:rPr>
          <w:sz w:val="24"/>
        </w:rPr>
        <w:t>должна</w:t>
      </w:r>
      <w:r>
        <w:rPr>
          <w:spacing w:val="15"/>
          <w:sz w:val="24"/>
        </w:rPr>
        <w:t xml:space="preserve"> </w:t>
      </w:r>
      <w:r>
        <w:rPr>
          <w:sz w:val="24"/>
        </w:rPr>
        <w:t>иметь</w:t>
      </w:r>
      <w:r>
        <w:rPr>
          <w:spacing w:val="17"/>
          <w:sz w:val="24"/>
        </w:rPr>
        <w:t xml:space="preserve"> </w:t>
      </w:r>
      <w:r>
        <w:rPr>
          <w:sz w:val="24"/>
        </w:rPr>
        <w:t>следующую</w:t>
      </w:r>
      <w:r>
        <w:rPr>
          <w:spacing w:val="-57"/>
          <w:sz w:val="24"/>
        </w:rPr>
        <w:t xml:space="preserve"> </w:t>
      </w:r>
      <w:r>
        <w:rPr>
          <w:sz w:val="24"/>
        </w:rPr>
        <w:t>структуру:</w:t>
      </w:r>
    </w:p>
    <w:p w14:paraId="373FE52E" w14:textId="77777777" w:rsidR="0052501E" w:rsidRDefault="00B0778F">
      <w:pPr>
        <w:ind w:left="212"/>
        <w:rPr>
          <w:sz w:val="24"/>
        </w:rPr>
      </w:pPr>
      <w:r>
        <w:rPr>
          <w:sz w:val="24"/>
        </w:rPr>
        <w:t>пояснительная</w:t>
      </w:r>
      <w:r>
        <w:rPr>
          <w:spacing w:val="-4"/>
          <w:sz w:val="24"/>
        </w:rPr>
        <w:t xml:space="preserve"> </w:t>
      </w:r>
      <w:r>
        <w:rPr>
          <w:sz w:val="24"/>
        </w:rPr>
        <w:t>записка;</w:t>
      </w:r>
    </w:p>
    <w:p w14:paraId="2947EFDA" w14:textId="77777777" w:rsidR="0052501E" w:rsidRDefault="00B0778F">
      <w:pPr>
        <w:spacing w:before="1"/>
        <w:ind w:left="212" w:right="5186"/>
        <w:rPr>
          <w:sz w:val="24"/>
        </w:rPr>
      </w:pPr>
      <w:r>
        <w:rPr>
          <w:sz w:val="24"/>
        </w:rPr>
        <w:t>общая характеристика коррекционного курса;</w:t>
      </w:r>
      <w:r>
        <w:rPr>
          <w:spacing w:val="1"/>
          <w:sz w:val="24"/>
        </w:rPr>
        <w:t xml:space="preserve"> </w:t>
      </w:r>
      <w:r>
        <w:rPr>
          <w:sz w:val="24"/>
        </w:rPr>
        <w:t>цели</w:t>
      </w:r>
      <w:r>
        <w:rPr>
          <w:spacing w:val="-3"/>
          <w:sz w:val="24"/>
        </w:rPr>
        <w:t xml:space="preserve"> </w:t>
      </w:r>
      <w:r>
        <w:rPr>
          <w:sz w:val="24"/>
        </w:rPr>
        <w:t>и</w:t>
      </w:r>
      <w:r>
        <w:rPr>
          <w:spacing w:val="-5"/>
          <w:sz w:val="24"/>
        </w:rPr>
        <w:t xml:space="preserve"> </w:t>
      </w:r>
      <w:r>
        <w:rPr>
          <w:sz w:val="24"/>
        </w:rPr>
        <w:t>задачи</w:t>
      </w:r>
      <w:r>
        <w:rPr>
          <w:spacing w:val="-4"/>
          <w:sz w:val="24"/>
        </w:rPr>
        <w:t xml:space="preserve"> </w:t>
      </w:r>
      <w:r>
        <w:rPr>
          <w:sz w:val="24"/>
        </w:rPr>
        <w:t>изучения</w:t>
      </w:r>
      <w:r>
        <w:rPr>
          <w:spacing w:val="-3"/>
          <w:sz w:val="24"/>
        </w:rPr>
        <w:t xml:space="preserve"> </w:t>
      </w:r>
      <w:r>
        <w:rPr>
          <w:sz w:val="24"/>
        </w:rPr>
        <w:t>коррекционного</w:t>
      </w:r>
      <w:r>
        <w:rPr>
          <w:spacing w:val="-6"/>
          <w:sz w:val="24"/>
        </w:rPr>
        <w:t xml:space="preserve"> </w:t>
      </w:r>
      <w:r>
        <w:rPr>
          <w:sz w:val="24"/>
        </w:rPr>
        <w:t>курса;</w:t>
      </w:r>
      <w:r>
        <w:rPr>
          <w:spacing w:val="-57"/>
          <w:sz w:val="24"/>
        </w:rPr>
        <w:t xml:space="preserve"> </w:t>
      </w:r>
      <w:r>
        <w:rPr>
          <w:sz w:val="24"/>
        </w:rPr>
        <w:t>место</w:t>
      </w:r>
      <w:r>
        <w:rPr>
          <w:spacing w:val="-3"/>
          <w:sz w:val="24"/>
        </w:rPr>
        <w:t xml:space="preserve"> </w:t>
      </w:r>
      <w:r>
        <w:rPr>
          <w:sz w:val="24"/>
        </w:rPr>
        <w:t>коррекционного</w:t>
      </w:r>
      <w:r>
        <w:rPr>
          <w:spacing w:val="-3"/>
          <w:sz w:val="24"/>
        </w:rPr>
        <w:t xml:space="preserve"> </w:t>
      </w:r>
      <w:r>
        <w:rPr>
          <w:sz w:val="24"/>
        </w:rPr>
        <w:t>курса</w:t>
      </w:r>
      <w:r>
        <w:rPr>
          <w:spacing w:val="-2"/>
          <w:sz w:val="24"/>
        </w:rPr>
        <w:t xml:space="preserve"> </w:t>
      </w:r>
      <w:r>
        <w:rPr>
          <w:sz w:val="24"/>
        </w:rPr>
        <w:t>в</w:t>
      </w:r>
      <w:r>
        <w:rPr>
          <w:spacing w:val="1"/>
          <w:sz w:val="24"/>
        </w:rPr>
        <w:t xml:space="preserve"> </w:t>
      </w:r>
      <w:r>
        <w:rPr>
          <w:sz w:val="24"/>
        </w:rPr>
        <w:t>учебном</w:t>
      </w:r>
      <w:r>
        <w:rPr>
          <w:spacing w:val="-3"/>
          <w:sz w:val="24"/>
        </w:rPr>
        <w:t xml:space="preserve"> </w:t>
      </w:r>
      <w:r>
        <w:rPr>
          <w:sz w:val="24"/>
        </w:rPr>
        <w:t>плане;</w:t>
      </w:r>
    </w:p>
    <w:p w14:paraId="47C94561" w14:textId="77777777" w:rsidR="0052501E" w:rsidRDefault="00B0778F">
      <w:pPr>
        <w:ind w:left="212" w:right="3089"/>
        <w:rPr>
          <w:sz w:val="24"/>
        </w:rPr>
      </w:pPr>
      <w:r>
        <w:rPr>
          <w:sz w:val="24"/>
        </w:rPr>
        <w:t>основные содержательные линии программы коррекционного курса;</w:t>
      </w:r>
      <w:r>
        <w:rPr>
          <w:spacing w:val="-58"/>
          <w:sz w:val="24"/>
        </w:rPr>
        <w:t xml:space="preserve"> </w:t>
      </w:r>
      <w:r>
        <w:rPr>
          <w:sz w:val="24"/>
        </w:rPr>
        <w:t>содержание</w:t>
      </w:r>
      <w:r>
        <w:rPr>
          <w:spacing w:val="-2"/>
          <w:sz w:val="24"/>
        </w:rPr>
        <w:t xml:space="preserve"> </w:t>
      </w:r>
      <w:r>
        <w:rPr>
          <w:sz w:val="24"/>
        </w:rPr>
        <w:t>коррекционного курса (по классам);</w:t>
      </w:r>
    </w:p>
    <w:p w14:paraId="0F776326" w14:textId="77777777" w:rsidR="0052501E" w:rsidRDefault="00B0778F">
      <w:pPr>
        <w:spacing w:line="275" w:lineRule="exact"/>
        <w:ind w:left="212"/>
        <w:rPr>
          <w:sz w:val="24"/>
        </w:rPr>
      </w:pPr>
      <w:r>
        <w:rPr>
          <w:sz w:val="24"/>
        </w:rPr>
        <w:t>планируемые</w:t>
      </w:r>
      <w:r>
        <w:rPr>
          <w:spacing w:val="-7"/>
          <w:sz w:val="24"/>
        </w:rPr>
        <w:t xml:space="preserve"> </w:t>
      </w:r>
      <w:r>
        <w:rPr>
          <w:sz w:val="24"/>
        </w:rPr>
        <w:t>результаты</w:t>
      </w:r>
      <w:r>
        <w:rPr>
          <w:spacing w:val="-4"/>
          <w:sz w:val="24"/>
        </w:rPr>
        <w:t xml:space="preserve"> </w:t>
      </w:r>
      <w:r>
        <w:rPr>
          <w:sz w:val="24"/>
        </w:rPr>
        <w:t>освоения</w:t>
      </w:r>
      <w:r>
        <w:rPr>
          <w:spacing w:val="-5"/>
          <w:sz w:val="24"/>
        </w:rPr>
        <w:t xml:space="preserve"> </w:t>
      </w:r>
      <w:r>
        <w:rPr>
          <w:sz w:val="24"/>
        </w:rPr>
        <w:t>коррекционного</w:t>
      </w:r>
      <w:r>
        <w:rPr>
          <w:spacing w:val="-4"/>
          <w:sz w:val="24"/>
        </w:rPr>
        <w:t xml:space="preserve"> </w:t>
      </w:r>
      <w:r>
        <w:rPr>
          <w:sz w:val="24"/>
        </w:rPr>
        <w:t>курса.</w:t>
      </w:r>
    </w:p>
    <w:p w14:paraId="7223522A" w14:textId="77777777" w:rsidR="0052501E" w:rsidRDefault="00B0778F" w:rsidP="001E0EBC">
      <w:pPr>
        <w:pStyle w:val="a5"/>
        <w:numPr>
          <w:ilvl w:val="2"/>
          <w:numId w:val="11"/>
        </w:numPr>
        <w:tabs>
          <w:tab w:val="left" w:pos="813"/>
        </w:tabs>
        <w:spacing w:line="275" w:lineRule="exact"/>
        <w:ind w:hanging="601"/>
        <w:rPr>
          <w:sz w:val="24"/>
        </w:rPr>
      </w:pPr>
      <w:r>
        <w:rPr>
          <w:sz w:val="24"/>
        </w:rPr>
        <w:t>Консультативное</w:t>
      </w:r>
      <w:r>
        <w:rPr>
          <w:spacing w:val="-6"/>
          <w:sz w:val="24"/>
        </w:rPr>
        <w:t xml:space="preserve"> </w:t>
      </w:r>
      <w:r>
        <w:rPr>
          <w:sz w:val="24"/>
        </w:rPr>
        <w:t>направление.</w:t>
      </w:r>
    </w:p>
    <w:p w14:paraId="5013F949" w14:textId="77777777" w:rsidR="0052501E" w:rsidRDefault="00B0778F" w:rsidP="001E0EBC">
      <w:pPr>
        <w:pStyle w:val="a5"/>
        <w:numPr>
          <w:ilvl w:val="3"/>
          <w:numId w:val="11"/>
        </w:numPr>
        <w:tabs>
          <w:tab w:val="left" w:pos="1070"/>
        </w:tabs>
        <w:ind w:right="247"/>
        <w:rPr>
          <w:sz w:val="24"/>
        </w:rPr>
      </w:pPr>
      <w:r>
        <w:rPr>
          <w:sz w:val="24"/>
        </w:rPr>
        <w:t>Данное</w:t>
      </w:r>
      <w:r>
        <w:rPr>
          <w:spacing w:val="1"/>
          <w:sz w:val="24"/>
        </w:rPr>
        <w:t xml:space="preserve"> </w:t>
      </w:r>
      <w:r>
        <w:rPr>
          <w:sz w:val="24"/>
        </w:rPr>
        <w:t>направление</w:t>
      </w:r>
      <w:r>
        <w:rPr>
          <w:spacing w:val="1"/>
          <w:sz w:val="24"/>
        </w:rPr>
        <w:t xml:space="preserve"> </w:t>
      </w:r>
      <w:r>
        <w:rPr>
          <w:sz w:val="24"/>
        </w:rPr>
        <w:t>работы</w:t>
      </w:r>
      <w:r>
        <w:rPr>
          <w:spacing w:val="1"/>
          <w:sz w:val="24"/>
        </w:rPr>
        <w:t xml:space="preserve"> </w:t>
      </w:r>
      <w:r>
        <w:rPr>
          <w:sz w:val="24"/>
        </w:rPr>
        <w:t>обеспечивает</w:t>
      </w:r>
      <w:r>
        <w:rPr>
          <w:spacing w:val="1"/>
          <w:sz w:val="24"/>
        </w:rPr>
        <w:t xml:space="preserve"> </w:t>
      </w:r>
      <w:r>
        <w:rPr>
          <w:sz w:val="24"/>
        </w:rPr>
        <w:t>непрерывность</w:t>
      </w:r>
      <w:r>
        <w:rPr>
          <w:spacing w:val="1"/>
          <w:sz w:val="24"/>
        </w:rPr>
        <w:t xml:space="preserve"> </w:t>
      </w:r>
      <w:r>
        <w:rPr>
          <w:sz w:val="24"/>
        </w:rPr>
        <w:t>специального</w:t>
      </w:r>
      <w:r>
        <w:rPr>
          <w:spacing w:val="1"/>
          <w:sz w:val="24"/>
        </w:rPr>
        <w:t xml:space="preserve"> </w:t>
      </w:r>
      <w:r>
        <w:rPr>
          <w:sz w:val="24"/>
        </w:rPr>
        <w:t>психолого-</w:t>
      </w:r>
      <w:r>
        <w:rPr>
          <w:spacing w:val="1"/>
          <w:sz w:val="24"/>
        </w:rPr>
        <w:t xml:space="preserve"> </w:t>
      </w:r>
      <w:r>
        <w:rPr>
          <w:sz w:val="24"/>
        </w:rPr>
        <w:t>педагогического сопровождения обучающихся с ЗПР и их семей по вопросам образования и</w:t>
      </w:r>
      <w:r>
        <w:rPr>
          <w:spacing w:val="1"/>
          <w:sz w:val="24"/>
        </w:rPr>
        <w:t xml:space="preserve"> </w:t>
      </w:r>
      <w:r>
        <w:rPr>
          <w:sz w:val="24"/>
        </w:rPr>
        <w:t>социализации обучающихся, повышения уровня родительской компетентности и активизации</w:t>
      </w:r>
      <w:r>
        <w:rPr>
          <w:spacing w:val="1"/>
          <w:sz w:val="24"/>
        </w:rPr>
        <w:t xml:space="preserve"> </w:t>
      </w:r>
      <w:r>
        <w:rPr>
          <w:sz w:val="24"/>
        </w:rPr>
        <w:t>роли родителей (законных представителей) в</w:t>
      </w:r>
      <w:r>
        <w:rPr>
          <w:spacing w:val="-2"/>
          <w:sz w:val="24"/>
        </w:rPr>
        <w:t xml:space="preserve"> </w:t>
      </w:r>
      <w:r>
        <w:rPr>
          <w:sz w:val="24"/>
        </w:rPr>
        <w:t>воспитании</w:t>
      </w:r>
      <w:r>
        <w:rPr>
          <w:spacing w:val="-1"/>
          <w:sz w:val="24"/>
        </w:rPr>
        <w:t xml:space="preserve"> </w:t>
      </w:r>
      <w:r>
        <w:rPr>
          <w:sz w:val="24"/>
        </w:rPr>
        <w:t>своих</w:t>
      </w:r>
      <w:r>
        <w:rPr>
          <w:spacing w:val="2"/>
          <w:sz w:val="24"/>
        </w:rPr>
        <w:t xml:space="preserve"> </w:t>
      </w:r>
      <w:r>
        <w:rPr>
          <w:sz w:val="24"/>
        </w:rPr>
        <w:t>детей.</w:t>
      </w:r>
    </w:p>
    <w:p w14:paraId="294F523E" w14:textId="77777777" w:rsidR="0052501E" w:rsidRDefault="00B0778F" w:rsidP="001E0EBC">
      <w:pPr>
        <w:pStyle w:val="a5"/>
        <w:numPr>
          <w:ilvl w:val="3"/>
          <w:numId w:val="11"/>
        </w:numPr>
        <w:tabs>
          <w:tab w:val="left" w:pos="993"/>
        </w:tabs>
        <w:ind w:left="992" w:hanging="781"/>
        <w:rPr>
          <w:sz w:val="24"/>
        </w:rPr>
      </w:pPr>
      <w:r>
        <w:rPr>
          <w:sz w:val="24"/>
        </w:rPr>
        <w:t>Консультативная</w:t>
      </w:r>
      <w:r>
        <w:rPr>
          <w:spacing w:val="-4"/>
          <w:sz w:val="24"/>
        </w:rPr>
        <w:t xml:space="preserve"> </w:t>
      </w:r>
      <w:r>
        <w:rPr>
          <w:sz w:val="24"/>
        </w:rPr>
        <w:t>работа</w:t>
      </w:r>
      <w:r>
        <w:rPr>
          <w:spacing w:val="-4"/>
          <w:sz w:val="24"/>
        </w:rPr>
        <w:t xml:space="preserve"> </w:t>
      </w:r>
      <w:r>
        <w:rPr>
          <w:sz w:val="24"/>
        </w:rPr>
        <w:t>включает:</w:t>
      </w:r>
    </w:p>
    <w:p w14:paraId="6312DD80" w14:textId="77777777" w:rsidR="0052501E" w:rsidRDefault="00B0778F">
      <w:pPr>
        <w:ind w:left="212" w:right="256"/>
        <w:jc w:val="both"/>
        <w:rPr>
          <w:sz w:val="24"/>
        </w:rPr>
      </w:pPr>
      <w:r>
        <w:rPr>
          <w:sz w:val="24"/>
        </w:rPr>
        <w:t>выработку педагогами и специалистами совместных обоснованных рекомендаций по основным</w:t>
      </w:r>
      <w:r>
        <w:rPr>
          <w:spacing w:val="1"/>
          <w:sz w:val="24"/>
        </w:rPr>
        <w:t xml:space="preserve"> </w:t>
      </w:r>
      <w:r>
        <w:rPr>
          <w:sz w:val="24"/>
        </w:rPr>
        <w:t>направлениям</w:t>
      </w:r>
      <w:r>
        <w:rPr>
          <w:spacing w:val="-2"/>
          <w:sz w:val="24"/>
        </w:rPr>
        <w:t xml:space="preserve"> </w:t>
      </w:r>
      <w:r>
        <w:rPr>
          <w:sz w:val="24"/>
        </w:rPr>
        <w:t>работы с</w:t>
      </w:r>
      <w:r>
        <w:rPr>
          <w:spacing w:val="-2"/>
          <w:sz w:val="24"/>
        </w:rPr>
        <w:t xml:space="preserve"> </w:t>
      </w:r>
      <w:r>
        <w:rPr>
          <w:sz w:val="24"/>
        </w:rPr>
        <w:t>каждым</w:t>
      </w:r>
      <w:r>
        <w:rPr>
          <w:spacing w:val="-2"/>
          <w:sz w:val="24"/>
        </w:rPr>
        <w:t xml:space="preserve"> </w:t>
      </w:r>
      <w:r>
        <w:rPr>
          <w:sz w:val="24"/>
        </w:rPr>
        <w:t>обучающимся;</w:t>
      </w:r>
    </w:p>
    <w:p w14:paraId="65C8748E" w14:textId="77777777" w:rsidR="0052501E" w:rsidRDefault="00B0778F">
      <w:pPr>
        <w:spacing w:before="1"/>
        <w:ind w:left="212" w:right="252"/>
        <w:jc w:val="both"/>
        <w:rPr>
          <w:sz w:val="24"/>
        </w:rPr>
      </w:pPr>
      <w:r>
        <w:rPr>
          <w:sz w:val="24"/>
        </w:rPr>
        <w:t>консультирование</w:t>
      </w:r>
      <w:r>
        <w:rPr>
          <w:spacing w:val="1"/>
          <w:sz w:val="24"/>
        </w:rPr>
        <w:t xml:space="preserve"> </w:t>
      </w:r>
      <w:r>
        <w:rPr>
          <w:sz w:val="24"/>
        </w:rPr>
        <w:t>специалистами</w:t>
      </w:r>
      <w:r>
        <w:rPr>
          <w:spacing w:val="1"/>
          <w:sz w:val="24"/>
        </w:rPr>
        <w:t xml:space="preserve"> </w:t>
      </w:r>
      <w:r>
        <w:rPr>
          <w:sz w:val="24"/>
        </w:rPr>
        <w:t>педагогов</w:t>
      </w:r>
      <w:r>
        <w:rPr>
          <w:spacing w:val="1"/>
          <w:sz w:val="24"/>
        </w:rPr>
        <w:t xml:space="preserve"> </w:t>
      </w:r>
      <w:r>
        <w:rPr>
          <w:sz w:val="24"/>
        </w:rPr>
        <w:t>по</w:t>
      </w:r>
      <w:r>
        <w:rPr>
          <w:spacing w:val="1"/>
          <w:sz w:val="24"/>
        </w:rPr>
        <w:t xml:space="preserve"> </w:t>
      </w:r>
      <w:r>
        <w:rPr>
          <w:sz w:val="24"/>
        </w:rPr>
        <w:t>выбору</w:t>
      </w:r>
      <w:r>
        <w:rPr>
          <w:spacing w:val="1"/>
          <w:sz w:val="24"/>
        </w:rPr>
        <w:t xml:space="preserve"> </w:t>
      </w:r>
      <w:r>
        <w:rPr>
          <w:sz w:val="24"/>
        </w:rPr>
        <w:t>индивидуально</w:t>
      </w:r>
      <w:r>
        <w:rPr>
          <w:spacing w:val="1"/>
          <w:sz w:val="24"/>
        </w:rPr>
        <w:t xml:space="preserve"> </w:t>
      </w:r>
      <w:r>
        <w:rPr>
          <w:sz w:val="24"/>
        </w:rPr>
        <w:t>ориентированных</w:t>
      </w:r>
      <w:r>
        <w:rPr>
          <w:spacing w:val="1"/>
          <w:sz w:val="24"/>
        </w:rPr>
        <w:t xml:space="preserve"> </w:t>
      </w:r>
      <w:r>
        <w:rPr>
          <w:sz w:val="24"/>
        </w:rPr>
        <w:t>методов</w:t>
      </w:r>
      <w:r>
        <w:rPr>
          <w:spacing w:val="1"/>
          <w:sz w:val="24"/>
        </w:rPr>
        <w:t xml:space="preserve"> </w:t>
      </w:r>
      <w:r>
        <w:rPr>
          <w:sz w:val="24"/>
        </w:rPr>
        <w:t>и</w:t>
      </w:r>
      <w:r>
        <w:rPr>
          <w:spacing w:val="1"/>
          <w:sz w:val="24"/>
        </w:rPr>
        <w:t xml:space="preserve"> </w:t>
      </w:r>
      <w:r>
        <w:rPr>
          <w:sz w:val="24"/>
        </w:rPr>
        <w:t>приемов</w:t>
      </w:r>
      <w:r>
        <w:rPr>
          <w:spacing w:val="1"/>
          <w:sz w:val="24"/>
        </w:rPr>
        <w:t xml:space="preserve"> </w:t>
      </w:r>
      <w:r>
        <w:rPr>
          <w:sz w:val="24"/>
        </w:rPr>
        <w:t>работы</w:t>
      </w:r>
      <w:r>
        <w:rPr>
          <w:spacing w:val="1"/>
          <w:sz w:val="24"/>
        </w:rPr>
        <w:t xml:space="preserve"> </w:t>
      </w:r>
      <w:r>
        <w:rPr>
          <w:sz w:val="24"/>
        </w:rPr>
        <w:t>с</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в</w:t>
      </w:r>
      <w:r>
        <w:rPr>
          <w:spacing w:val="1"/>
          <w:sz w:val="24"/>
        </w:rPr>
        <w:t xml:space="preserve"> </w:t>
      </w:r>
      <w:r>
        <w:rPr>
          <w:sz w:val="24"/>
        </w:rPr>
        <w:t>освоении</w:t>
      </w:r>
      <w:r>
        <w:rPr>
          <w:spacing w:val="1"/>
          <w:sz w:val="24"/>
        </w:rPr>
        <w:t xml:space="preserve"> </w:t>
      </w:r>
      <w:r>
        <w:rPr>
          <w:sz w:val="24"/>
        </w:rPr>
        <w:t>ими</w:t>
      </w:r>
      <w:r>
        <w:rPr>
          <w:spacing w:val="1"/>
          <w:sz w:val="24"/>
        </w:rPr>
        <w:t xml:space="preserve"> </w:t>
      </w:r>
      <w:r>
        <w:rPr>
          <w:sz w:val="24"/>
        </w:rPr>
        <w:t>адаптированной</w:t>
      </w:r>
      <w:r>
        <w:rPr>
          <w:spacing w:val="-57"/>
          <w:sz w:val="24"/>
        </w:rPr>
        <w:t xml:space="preserve"> </w:t>
      </w:r>
      <w:r>
        <w:rPr>
          <w:sz w:val="24"/>
        </w:rPr>
        <w:t>образовательной</w:t>
      </w:r>
      <w:r>
        <w:rPr>
          <w:spacing w:val="-1"/>
          <w:sz w:val="24"/>
        </w:rPr>
        <w:t xml:space="preserve"> </w:t>
      </w:r>
      <w:r>
        <w:rPr>
          <w:sz w:val="24"/>
        </w:rPr>
        <w:t>программы основного общего</w:t>
      </w:r>
      <w:r>
        <w:rPr>
          <w:spacing w:val="-1"/>
          <w:sz w:val="24"/>
        </w:rPr>
        <w:t xml:space="preserve"> </w:t>
      </w:r>
      <w:r>
        <w:rPr>
          <w:sz w:val="24"/>
        </w:rPr>
        <w:t>образования;</w:t>
      </w:r>
    </w:p>
    <w:p w14:paraId="562C4B7E" w14:textId="77777777" w:rsidR="0052501E" w:rsidRDefault="00B0778F">
      <w:pPr>
        <w:ind w:left="212" w:right="257"/>
        <w:jc w:val="both"/>
        <w:rPr>
          <w:sz w:val="24"/>
        </w:rPr>
      </w:pPr>
      <w:r>
        <w:rPr>
          <w:sz w:val="24"/>
        </w:rPr>
        <w:t>консультативную</w:t>
      </w:r>
      <w:r>
        <w:rPr>
          <w:spacing w:val="1"/>
          <w:sz w:val="24"/>
        </w:rPr>
        <w:t xml:space="preserve"> </w:t>
      </w:r>
      <w:r>
        <w:rPr>
          <w:sz w:val="24"/>
        </w:rPr>
        <w:t>помощь</w:t>
      </w:r>
      <w:r>
        <w:rPr>
          <w:spacing w:val="1"/>
          <w:sz w:val="24"/>
        </w:rPr>
        <w:t xml:space="preserve"> </w:t>
      </w:r>
      <w:r>
        <w:rPr>
          <w:sz w:val="24"/>
        </w:rPr>
        <w:t>семье</w:t>
      </w:r>
      <w:r>
        <w:rPr>
          <w:spacing w:val="1"/>
          <w:sz w:val="24"/>
        </w:rPr>
        <w:t xml:space="preserve"> </w:t>
      </w:r>
      <w:r>
        <w:rPr>
          <w:sz w:val="24"/>
        </w:rPr>
        <w:t>в</w:t>
      </w:r>
      <w:r>
        <w:rPr>
          <w:spacing w:val="1"/>
          <w:sz w:val="24"/>
        </w:rPr>
        <w:t xml:space="preserve"> </w:t>
      </w:r>
      <w:r>
        <w:rPr>
          <w:sz w:val="24"/>
        </w:rPr>
        <w:t>вопросах</w:t>
      </w:r>
      <w:r>
        <w:rPr>
          <w:spacing w:val="1"/>
          <w:sz w:val="24"/>
        </w:rPr>
        <w:t xml:space="preserve"> </w:t>
      </w:r>
      <w:r>
        <w:rPr>
          <w:sz w:val="24"/>
        </w:rPr>
        <w:t>выбора</w:t>
      </w:r>
      <w:r>
        <w:rPr>
          <w:spacing w:val="1"/>
          <w:sz w:val="24"/>
        </w:rPr>
        <w:t xml:space="preserve"> </w:t>
      </w:r>
      <w:r>
        <w:rPr>
          <w:sz w:val="24"/>
        </w:rPr>
        <w:t>стратегии</w:t>
      </w:r>
      <w:r>
        <w:rPr>
          <w:spacing w:val="1"/>
          <w:sz w:val="24"/>
        </w:rPr>
        <w:t xml:space="preserve"> </w:t>
      </w:r>
      <w:r>
        <w:rPr>
          <w:sz w:val="24"/>
        </w:rPr>
        <w:t>воспитания</w:t>
      </w:r>
      <w:r>
        <w:rPr>
          <w:spacing w:val="1"/>
          <w:sz w:val="24"/>
        </w:rPr>
        <w:t xml:space="preserve"> </w:t>
      </w:r>
      <w:r>
        <w:rPr>
          <w:sz w:val="24"/>
        </w:rPr>
        <w:t>и</w:t>
      </w:r>
      <w:r>
        <w:rPr>
          <w:spacing w:val="1"/>
          <w:sz w:val="24"/>
        </w:rPr>
        <w:t xml:space="preserve"> </w:t>
      </w:r>
      <w:r>
        <w:rPr>
          <w:sz w:val="24"/>
        </w:rPr>
        <w:t>приемов</w:t>
      </w:r>
      <w:r>
        <w:rPr>
          <w:spacing w:val="1"/>
          <w:sz w:val="24"/>
        </w:rPr>
        <w:t xml:space="preserve"> </w:t>
      </w:r>
      <w:r>
        <w:rPr>
          <w:sz w:val="24"/>
        </w:rPr>
        <w:t>коррекционного</w:t>
      </w:r>
      <w:r>
        <w:rPr>
          <w:spacing w:val="-1"/>
          <w:sz w:val="24"/>
        </w:rPr>
        <w:t xml:space="preserve"> </w:t>
      </w:r>
      <w:r>
        <w:rPr>
          <w:sz w:val="24"/>
        </w:rPr>
        <w:t>обучения обучающегося с</w:t>
      </w:r>
      <w:r>
        <w:rPr>
          <w:spacing w:val="-1"/>
          <w:sz w:val="24"/>
        </w:rPr>
        <w:t xml:space="preserve"> </w:t>
      </w:r>
      <w:r>
        <w:rPr>
          <w:sz w:val="24"/>
        </w:rPr>
        <w:t>ЗПР;</w:t>
      </w:r>
    </w:p>
    <w:p w14:paraId="7C590DCA" w14:textId="77777777" w:rsidR="0052501E" w:rsidRDefault="00B0778F">
      <w:pPr>
        <w:ind w:left="212" w:right="247"/>
        <w:jc w:val="both"/>
        <w:rPr>
          <w:sz w:val="24"/>
        </w:rPr>
      </w:pPr>
      <w:r>
        <w:rPr>
          <w:sz w:val="24"/>
        </w:rPr>
        <w:t>консультативную поддержку обучающихся с ЗПР, направленную на содействие осознанному</w:t>
      </w:r>
      <w:r>
        <w:rPr>
          <w:spacing w:val="1"/>
          <w:sz w:val="24"/>
        </w:rPr>
        <w:t xml:space="preserve"> </w:t>
      </w:r>
      <w:r>
        <w:rPr>
          <w:sz w:val="24"/>
        </w:rPr>
        <w:t>выбору</w:t>
      </w:r>
      <w:r>
        <w:rPr>
          <w:spacing w:val="1"/>
          <w:sz w:val="24"/>
        </w:rPr>
        <w:t xml:space="preserve"> </w:t>
      </w:r>
      <w:r>
        <w:rPr>
          <w:sz w:val="24"/>
        </w:rPr>
        <w:t>будущей</w:t>
      </w:r>
      <w:r>
        <w:rPr>
          <w:spacing w:val="1"/>
          <w:sz w:val="24"/>
        </w:rPr>
        <w:t xml:space="preserve"> </w:t>
      </w:r>
      <w:r>
        <w:rPr>
          <w:sz w:val="24"/>
        </w:rPr>
        <w:t>профессиональной</w:t>
      </w:r>
      <w:r>
        <w:rPr>
          <w:spacing w:val="1"/>
          <w:sz w:val="24"/>
        </w:rPr>
        <w:t xml:space="preserve"> </w:t>
      </w:r>
      <w:r>
        <w:rPr>
          <w:sz w:val="24"/>
        </w:rPr>
        <w:t>деятельности,</w:t>
      </w:r>
      <w:r>
        <w:rPr>
          <w:spacing w:val="1"/>
          <w:sz w:val="24"/>
        </w:rPr>
        <w:t xml:space="preserve"> </w:t>
      </w:r>
      <w:r>
        <w:rPr>
          <w:sz w:val="24"/>
        </w:rPr>
        <w:t>формы</w:t>
      </w:r>
      <w:r>
        <w:rPr>
          <w:spacing w:val="1"/>
          <w:sz w:val="24"/>
        </w:rPr>
        <w:t xml:space="preserve"> </w:t>
      </w:r>
      <w:r>
        <w:rPr>
          <w:sz w:val="24"/>
        </w:rPr>
        <w:t>и</w:t>
      </w:r>
      <w:r>
        <w:rPr>
          <w:spacing w:val="1"/>
          <w:sz w:val="24"/>
        </w:rPr>
        <w:t xml:space="preserve"> </w:t>
      </w:r>
      <w:r>
        <w:rPr>
          <w:sz w:val="24"/>
        </w:rPr>
        <w:t>места</w:t>
      </w:r>
      <w:r>
        <w:rPr>
          <w:spacing w:val="1"/>
          <w:sz w:val="24"/>
        </w:rPr>
        <w:t xml:space="preserve"> </w:t>
      </w:r>
      <w:r>
        <w:rPr>
          <w:sz w:val="24"/>
        </w:rPr>
        <w:t>дальнейшего</w:t>
      </w:r>
      <w:r>
        <w:rPr>
          <w:spacing w:val="1"/>
          <w:sz w:val="24"/>
        </w:rPr>
        <w:t xml:space="preserve"> </w:t>
      </w:r>
      <w:r>
        <w:rPr>
          <w:sz w:val="24"/>
        </w:rPr>
        <w:t>профессионального обучения в соответствии интересами, индивидуальными способностями и</w:t>
      </w:r>
      <w:r>
        <w:rPr>
          <w:spacing w:val="1"/>
          <w:sz w:val="24"/>
        </w:rPr>
        <w:t xml:space="preserve"> </w:t>
      </w:r>
      <w:r>
        <w:rPr>
          <w:sz w:val="24"/>
        </w:rPr>
        <w:t>склонностями</w:t>
      </w:r>
      <w:r>
        <w:rPr>
          <w:spacing w:val="-1"/>
          <w:sz w:val="24"/>
        </w:rPr>
        <w:t xml:space="preserve"> </w:t>
      </w:r>
      <w:r>
        <w:rPr>
          <w:sz w:val="24"/>
        </w:rPr>
        <w:t>с</w:t>
      </w:r>
      <w:r>
        <w:rPr>
          <w:spacing w:val="1"/>
          <w:sz w:val="24"/>
        </w:rPr>
        <w:t xml:space="preserve"> </w:t>
      </w:r>
      <w:r>
        <w:rPr>
          <w:sz w:val="24"/>
        </w:rPr>
        <w:t>учетом</w:t>
      </w:r>
      <w:r>
        <w:rPr>
          <w:spacing w:val="2"/>
          <w:sz w:val="24"/>
        </w:rPr>
        <w:t xml:space="preserve"> </w:t>
      </w:r>
      <w:r>
        <w:rPr>
          <w:sz w:val="24"/>
        </w:rPr>
        <w:t>имеющихся ограничений.</w:t>
      </w:r>
    </w:p>
    <w:p w14:paraId="7F730999" w14:textId="77777777" w:rsidR="0052501E" w:rsidRDefault="00B0778F" w:rsidP="001E0EBC">
      <w:pPr>
        <w:pStyle w:val="a5"/>
        <w:numPr>
          <w:ilvl w:val="3"/>
          <w:numId w:val="11"/>
        </w:numPr>
        <w:tabs>
          <w:tab w:val="left" w:pos="1000"/>
        </w:tabs>
        <w:ind w:right="256"/>
        <w:rPr>
          <w:sz w:val="24"/>
        </w:rPr>
      </w:pPr>
      <w:r>
        <w:rPr>
          <w:sz w:val="24"/>
        </w:rPr>
        <w:t>Консультативную работу осуществляют все педагогические работники образовательной</w:t>
      </w:r>
      <w:r>
        <w:rPr>
          <w:spacing w:val="-57"/>
          <w:sz w:val="24"/>
        </w:rPr>
        <w:t xml:space="preserve"> </w:t>
      </w:r>
      <w:r>
        <w:rPr>
          <w:sz w:val="24"/>
        </w:rPr>
        <w:t>организации.</w:t>
      </w:r>
    </w:p>
    <w:p w14:paraId="7B441F4D" w14:textId="77777777" w:rsidR="0052501E" w:rsidRDefault="00B0778F" w:rsidP="001E0EBC">
      <w:pPr>
        <w:pStyle w:val="a5"/>
        <w:numPr>
          <w:ilvl w:val="3"/>
          <w:numId w:val="11"/>
        </w:numPr>
        <w:tabs>
          <w:tab w:val="left" w:pos="1046"/>
        </w:tabs>
        <w:ind w:right="257"/>
        <w:rPr>
          <w:sz w:val="24"/>
        </w:rPr>
      </w:pPr>
      <w:r>
        <w:rPr>
          <w:sz w:val="24"/>
        </w:rPr>
        <w:t>Рекомендуется составление совместного плана и отчета по консультативной работе,</w:t>
      </w:r>
      <w:r>
        <w:rPr>
          <w:spacing w:val="1"/>
          <w:sz w:val="24"/>
        </w:rPr>
        <w:t xml:space="preserve"> </w:t>
      </w:r>
      <w:r>
        <w:rPr>
          <w:sz w:val="24"/>
        </w:rPr>
        <w:t>проводимой педагогическими работниками с обучающимися класса и их семьями (на четверть</w:t>
      </w:r>
      <w:r>
        <w:rPr>
          <w:spacing w:val="1"/>
          <w:sz w:val="24"/>
        </w:rPr>
        <w:t xml:space="preserve"> </w:t>
      </w:r>
      <w:r>
        <w:rPr>
          <w:sz w:val="24"/>
        </w:rPr>
        <w:t>или</w:t>
      </w:r>
      <w:r>
        <w:rPr>
          <w:spacing w:val="-3"/>
          <w:sz w:val="24"/>
        </w:rPr>
        <w:t xml:space="preserve"> </w:t>
      </w:r>
      <w:r>
        <w:rPr>
          <w:sz w:val="24"/>
        </w:rPr>
        <w:t>полугодие).</w:t>
      </w:r>
    </w:p>
    <w:p w14:paraId="7F71BC63" w14:textId="77777777" w:rsidR="0052501E" w:rsidRDefault="00B0778F" w:rsidP="001E0EBC">
      <w:pPr>
        <w:pStyle w:val="a5"/>
        <w:numPr>
          <w:ilvl w:val="2"/>
          <w:numId w:val="11"/>
        </w:numPr>
        <w:tabs>
          <w:tab w:val="left" w:pos="813"/>
        </w:tabs>
        <w:ind w:hanging="601"/>
        <w:rPr>
          <w:sz w:val="24"/>
        </w:rPr>
      </w:pPr>
      <w:r>
        <w:rPr>
          <w:sz w:val="24"/>
        </w:rPr>
        <w:t>Информационно-просветительское</w:t>
      </w:r>
      <w:r>
        <w:rPr>
          <w:spacing w:val="-10"/>
          <w:sz w:val="24"/>
        </w:rPr>
        <w:t xml:space="preserve"> </w:t>
      </w:r>
      <w:r>
        <w:rPr>
          <w:sz w:val="24"/>
        </w:rPr>
        <w:t>направление.</w:t>
      </w:r>
    </w:p>
    <w:p w14:paraId="49552610" w14:textId="77777777" w:rsidR="0052501E" w:rsidRDefault="00B0778F" w:rsidP="001E0EBC">
      <w:pPr>
        <w:pStyle w:val="a5"/>
        <w:numPr>
          <w:ilvl w:val="3"/>
          <w:numId w:val="11"/>
        </w:numPr>
        <w:tabs>
          <w:tab w:val="left" w:pos="1130"/>
        </w:tabs>
        <w:ind w:right="256"/>
        <w:rPr>
          <w:sz w:val="24"/>
        </w:rPr>
      </w:pPr>
      <w:r>
        <w:rPr>
          <w:sz w:val="24"/>
        </w:rPr>
        <w:t>Данное</w:t>
      </w:r>
      <w:r>
        <w:rPr>
          <w:spacing w:val="1"/>
          <w:sz w:val="24"/>
        </w:rPr>
        <w:t xml:space="preserve"> </w:t>
      </w:r>
      <w:r>
        <w:rPr>
          <w:sz w:val="24"/>
        </w:rPr>
        <w:t>направление</w:t>
      </w:r>
      <w:r>
        <w:rPr>
          <w:spacing w:val="1"/>
          <w:sz w:val="24"/>
        </w:rPr>
        <w:t xml:space="preserve"> </w:t>
      </w:r>
      <w:r>
        <w:rPr>
          <w:sz w:val="24"/>
        </w:rPr>
        <w:t>предполагает</w:t>
      </w:r>
      <w:r>
        <w:rPr>
          <w:spacing w:val="1"/>
          <w:sz w:val="24"/>
        </w:rPr>
        <w:t xml:space="preserve"> </w:t>
      </w:r>
      <w:r>
        <w:rPr>
          <w:sz w:val="24"/>
        </w:rPr>
        <w:t>разъяснительную</w:t>
      </w:r>
      <w:r>
        <w:rPr>
          <w:spacing w:val="1"/>
          <w:sz w:val="24"/>
        </w:rPr>
        <w:t xml:space="preserve"> </w:t>
      </w:r>
      <w:r>
        <w:rPr>
          <w:sz w:val="24"/>
        </w:rPr>
        <w:t>деятельность</w:t>
      </w:r>
      <w:r>
        <w:rPr>
          <w:spacing w:val="1"/>
          <w:sz w:val="24"/>
        </w:rPr>
        <w:t xml:space="preserve"> </w:t>
      </w:r>
      <w:r>
        <w:rPr>
          <w:sz w:val="24"/>
        </w:rPr>
        <w:t>по</w:t>
      </w:r>
      <w:r>
        <w:rPr>
          <w:spacing w:val="1"/>
          <w:sz w:val="24"/>
        </w:rPr>
        <w:t xml:space="preserve"> </w:t>
      </w:r>
      <w:r>
        <w:rPr>
          <w:sz w:val="24"/>
        </w:rPr>
        <w:t>вопросам,</w:t>
      </w:r>
      <w:r>
        <w:rPr>
          <w:spacing w:val="1"/>
          <w:sz w:val="24"/>
        </w:rPr>
        <w:t xml:space="preserve"> </w:t>
      </w:r>
      <w:r>
        <w:rPr>
          <w:sz w:val="24"/>
        </w:rPr>
        <w:t>связанным с особыми образовательными потребностями обучающихся с ЗПР, в том числе с</w:t>
      </w:r>
      <w:r>
        <w:rPr>
          <w:spacing w:val="1"/>
          <w:sz w:val="24"/>
        </w:rPr>
        <w:t xml:space="preserve"> </w:t>
      </w:r>
      <w:r>
        <w:rPr>
          <w:sz w:val="24"/>
        </w:rPr>
        <w:t>обеспечением</w:t>
      </w:r>
      <w:r>
        <w:rPr>
          <w:spacing w:val="1"/>
          <w:sz w:val="24"/>
        </w:rPr>
        <w:t xml:space="preserve"> </w:t>
      </w:r>
      <w:r>
        <w:rPr>
          <w:sz w:val="24"/>
        </w:rPr>
        <w:t>наиболее</w:t>
      </w:r>
      <w:r>
        <w:rPr>
          <w:spacing w:val="1"/>
          <w:sz w:val="24"/>
        </w:rPr>
        <w:t xml:space="preserve"> </w:t>
      </w:r>
      <w:r>
        <w:rPr>
          <w:sz w:val="24"/>
        </w:rPr>
        <w:t>полноценного</w:t>
      </w:r>
      <w:r>
        <w:rPr>
          <w:spacing w:val="1"/>
          <w:sz w:val="24"/>
        </w:rPr>
        <w:t xml:space="preserve"> </w:t>
      </w:r>
      <w:r>
        <w:rPr>
          <w:sz w:val="24"/>
        </w:rPr>
        <w:t>образования</w:t>
      </w:r>
      <w:r>
        <w:rPr>
          <w:spacing w:val="1"/>
          <w:sz w:val="24"/>
        </w:rPr>
        <w:t xml:space="preserve"> </w:t>
      </w:r>
      <w:r>
        <w:rPr>
          <w:sz w:val="24"/>
        </w:rPr>
        <w:t>и</w:t>
      </w:r>
      <w:r>
        <w:rPr>
          <w:spacing w:val="1"/>
          <w:sz w:val="24"/>
        </w:rPr>
        <w:t xml:space="preserve"> </w:t>
      </w:r>
      <w:r>
        <w:rPr>
          <w:sz w:val="24"/>
        </w:rPr>
        <w:t>развития,</w:t>
      </w:r>
      <w:r>
        <w:rPr>
          <w:spacing w:val="1"/>
          <w:sz w:val="24"/>
        </w:rPr>
        <w:t xml:space="preserve"> </w:t>
      </w:r>
      <w:r>
        <w:rPr>
          <w:sz w:val="24"/>
        </w:rPr>
        <w:t>созданием</w:t>
      </w:r>
      <w:r>
        <w:rPr>
          <w:spacing w:val="61"/>
          <w:sz w:val="24"/>
        </w:rPr>
        <w:t xml:space="preserve"> </w:t>
      </w:r>
      <w:r>
        <w:rPr>
          <w:sz w:val="24"/>
        </w:rPr>
        <w:t>необходимых</w:t>
      </w:r>
      <w:r>
        <w:rPr>
          <w:spacing w:val="1"/>
          <w:sz w:val="24"/>
        </w:rPr>
        <w:t xml:space="preserve"> </w:t>
      </w:r>
      <w:r>
        <w:rPr>
          <w:sz w:val="24"/>
        </w:rPr>
        <w:t>условий</w:t>
      </w:r>
      <w:r>
        <w:rPr>
          <w:spacing w:val="-1"/>
          <w:sz w:val="24"/>
        </w:rPr>
        <w:t xml:space="preserve"> </w:t>
      </w:r>
      <w:r>
        <w:rPr>
          <w:sz w:val="24"/>
        </w:rPr>
        <w:t>для социальной адаптации.</w:t>
      </w:r>
    </w:p>
    <w:p w14:paraId="62A216A4" w14:textId="77777777" w:rsidR="0052501E" w:rsidRDefault="00B0778F" w:rsidP="001E0EBC">
      <w:pPr>
        <w:pStyle w:val="a5"/>
        <w:numPr>
          <w:ilvl w:val="3"/>
          <w:numId w:val="11"/>
        </w:numPr>
        <w:tabs>
          <w:tab w:val="left" w:pos="993"/>
        </w:tabs>
        <w:ind w:left="992" w:hanging="781"/>
        <w:rPr>
          <w:sz w:val="24"/>
        </w:rPr>
      </w:pPr>
      <w:r>
        <w:rPr>
          <w:sz w:val="24"/>
        </w:rPr>
        <w:t>Информационно-просветительская</w:t>
      </w:r>
      <w:r>
        <w:rPr>
          <w:spacing w:val="-6"/>
          <w:sz w:val="24"/>
        </w:rPr>
        <w:t xml:space="preserve"> </w:t>
      </w:r>
      <w:r>
        <w:rPr>
          <w:sz w:val="24"/>
        </w:rPr>
        <w:t>работа</w:t>
      </w:r>
      <w:r>
        <w:rPr>
          <w:spacing w:val="-6"/>
          <w:sz w:val="24"/>
        </w:rPr>
        <w:t xml:space="preserve"> </w:t>
      </w:r>
      <w:r>
        <w:rPr>
          <w:sz w:val="24"/>
        </w:rPr>
        <w:t>включает:</w:t>
      </w:r>
    </w:p>
    <w:p w14:paraId="7F4B81D1" w14:textId="77777777" w:rsidR="0052501E" w:rsidRDefault="00B0778F">
      <w:pPr>
        <w:ind w:left="212" w:right="255"/>
        <w:jc w:val="both"/>
        <w:rPr>
          <w:sz w:val="24"/>
        </w:rPr>
      </w:pPr>
      <w:r>
        <w:rPr>
          <w:sz w:val="24"/>
        </w:rPr>
        <w:t>информационную поддержку образовательной деятельности обучающихся с ЗПР посредством</w:t>
      </w:r>
      <w:r>
        <w:rPr>
          <w:spacing w:val="1"/>
          <w:sz w:val="24"/>
        </w:rPr>
        <w:t xml:space="preserve"> </w:t>
      </w:r>
      <w:r>
        <w:rPr>
          <w:sz w:val="24"/>
        </w:rPr>
        <w:t>размещения</w:t>
      </w:r>
      <w:r>
        <w:rPr>
          <w:spacing w:val="1"/>
          <w:sz w:val="24"/>
        </w:rPr>
        <w:t xml:space="preserve"> </w:t>
      </w:r>
      <w:r>
        <w:rPr>
          <w:sz w:val="24"/>
        </w:rPr>
        <w:t>информации</w:t>
      </w:r>
      <w:r>
        <w:rPr>
          <w:spacing w:val="1"/>
          <w:sz w:val="24"/>
        </w:rPr>
        <w:t xml:space="preserve"> </w:t>
      </w:r>
      <w:r>
        <w:rPr>
          <w:sz w:val="24"/>
        </w:rPr>
        <w:t>на</w:t>
      </w:r>
      <w:r>
        <w:rPr>
          <w:spacing w:val="1"/>
          <w:sz w:val="24"/>
        </w:rPr>
        <w:t xml:space="preserve"> </w:t>
      </w:r>
      <w:r>
        <w:rPr>
          <w:sz w:val="24"/>
        </w:rPr>
        <w:t>официальном</w:t>
      </w:r>
      <w:r>
        <w:rPr>
          <w:spacing w:val="1"/>
          <w:sz w:val="24"/>
        </w:rPr>
        <w:t xml:space="preserve"> </w:t>
      </w:r>
      <w:r>
        <w:rPr>
          <w:sz w:val="24"/>
        </w:rPr>
        <w:t>сайте</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и</w:t>
      </w:r>
      <w:r>
        <w:rPr>
          <w:spacing w:val="1"/>
          <w:sz w:val="24"/>
        </w:rPr>
        <w:t xml:space="preserve"> </w:t>
      </w:r>
      <w:r>
        <w:rPr>
          <w:sz w:val="24"/>
        </w:rPr>
        <w:t>страницы</w:t>
      </w:r>
      <w:r>
        <w:rPr>
          <w:spacing w:val="1"/>
          <w:sz w:val="24"/>
        </w:rPr>
        <w:t xml:space="preserve"> </w:t>
      </w:r>
      <w:r>
        <w:rPr>
          <w:sz w:val="24"/>
        </w:rPr>
        <w:t>образовательной</w:t>
      </w:r>
      <w:r>
        <w:rPr>
          <w:spacing w:val="-1"/>
          <w:sz w:val="24"/>
        </w:rPr>
        <w:t xml:space="preserve"> </w:t>
      </w:r>
      <w:r>
        <w:rPr>
          <w:sz w:val="24"/>
        </w:rPr>
        <w:t>организации в</w:t>
      </w:r>
      <w:r>
        <w:rPr>
          <w:spacing w:val="-1"/>
          <w:sz w:val="24"/>
        </w:rPr>
        <w:t xml:space="preserve"> </w:t>
      </w:r>
      <w:r>
        <w:rPr>
          <w:sz w:val="24"/>
        </w:rPr>
        <w:t>социальных</w:t>
      </w:r>
      <w:r>
        <w:rPr>
          <w:spacing w:val="2"/>
          <w:sz w:val="24"/>
        </w:rPr>
        <w:t xml:space="preserve"> </w:t>
      </w:r>
      <w:r>
        <w:rPr>
          <w:sz w:val="24"/>
        </w:rPr>
        <w:t>сетях;</w:t>
      </w:r>
    </w:p>
    <w:p w14:paraId="0EC032E1" w14:textId="77777777" w:rsidR="0052501E" w:rsidRDefault="00B0778F">
      <w:pPr>
        <w:spacing w:before="1"/>
        <w:ind w:left="212" w:right="248"/>
        <w:jc w:val="both"/>
        <w:rPr>
          <w:sz w:val="24"/>
        </w:rPr>
      </w:pPr>
      <w:r>
        <w:rPr>
          <w:sz w:val="24"/>
        </w:rPr>
        <w:t>различные формы просветительской</w:t>
      </w:r>
      <w:r>
        <w:rPr>
          <w:spacing w:val="1"/>
          <w:sz w:val="24"/>
        </w:rPr>
        <w:t xml:space="preserve"> </w:t>
      </w:r>
      <w:r>
        <w:rPr>
          <w:sz w:val="24"/>
        </w:rPr>
        <w:t>деятельности</w:t>
      </w:r>
      <w:r>
        <w:rPr>
          <w:spacing w:val="1"/>
          <w:sz w:val="24"/>
        </w:rPr>
        <w:t xml:space="preserve"> </w:t>
      </w:r>
      <w:r>
        <w:rPr>
          <w:sz w:val="24"/>
        </w:rPr>
        <w:t>(вебинары, онлайн-консультации, беседы,</w:t>
      </w:r>
      <w:r>
        <w:rPr>
          <w:spacing w:val="1"/>
          <w:sz w:val="24"/>
        </w:rPr>
        <w:t xml:space="preserve"> </w:t>
      </w:r>
      <w:r>
        <w:rPr>
          <w:sz w:val="24"/>
        </w:rPr>
        <w:t>размещение</w:t>
      </w:r>
      <w:r>
        <w:rPr>
          <w:spacing w:val="1"/>
          <w:sz w:val="24"/>
        </w:rPr>
        <w:t xml:space="preserve"> </w:t>
      </w:r>
      <w:r>
        <w:rPr>
          <w:sz w:val="24"/>
        </w:rPr>
        <w:t>информации</w:t>
      </w:r>
      <w:r>
        <w:rPr>
          <w:spacing w:val="1"/>
          <w:sz w:val="24"/>
        </w:rPr>
        <w:t xml:space="preserve"> </w:t>
      </w:r>
      <w:r>
        <w:rPr>
          <w:sz w:val="24"/>
        </w:rPr>
        <w:t>на</w:t>
      </w:r>
      <w:r>
        <w:rPr>
          <w:spacing w:val="1"/>
          <w:sz w:val="24"/>
        </w:rPr>
        <w:t xml:space="preserve"> </w:t>
      </w:r>
      <w:r>
        <w:rPr>
          <w:sz w:val="24"/>
        </w:rPr>
        <w:t>официальном</w:t>
      </w:r>
      <w:r>
        <w:rPr>
          <w:spacing w:val="1"/>
          <w:sz w:val="24"/>
        </w:rPr>
        <w:t xml:space="preserve"> </w:t>
      </w:r>
      <w:r>
        <w:rPr>
          <w:sz w:val="24"/>
        </w:rPr>
        <w:t>сайте</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и</w:t>
      </w:r>
      <w:r>
        <w:rPr>
          <w:spacing w:val="1"/>
          <w:sz w:val="24"/>
        </w:rPr>
        <w:t xml:space="preserve"> </w:t>
      </w:r>
      <w:r>
        <w:rPr>
          <w:sz w:val="24"/>
        </w:rPr>
        <w:t>странице</w:t>
      </w:r>
      <w:r>
        <w:rPr>
          <w:spacing w:val="1"/>
          <w:sz w:val="24"/>
        </w:rPr>
        <w:t xml:space="preserve"> </w:t>
      </w:r>
      <w:r>
        <w:rPr>
          <w:sz w:val="24"/>
        </w:rPr>
        <w:t>образовательной</w:t>
      </w:r>
      <w:r>
        <w:rPr>
          <w:spacing w:val="-1"/>
          <w:sz w:val="24"/>
        </w:rPr>
        <w:t xml:space="preserve"> </w:t>
      </w:r>
      <w:r>
        <w:rPr>
          <w:sz w:val="24"/>
        </w:rPr>
        <w:t>организации в</w:t>
      </w:r>
      <w:r>
        <w:rPr>
          <w:spacing w:val="-1"/>
          <w:sz w:val="24"/>
        </w:rPr>
        <w:t xml:space="preserve"> </w:t>
      </w:r>
      <w:r>
        <w:rPr>
          <w:sz w:val="24"/>
        </w:rPr>
        <w:t>социальных</w:t>
      </w:r>
      <w:r>
        <w:rPr>
          <w:spacing w:val="2"/>
          <w:sz w:val="24"/>
        </w:rPr>
        <w:t xml:space="preserve"> </w:t>
      </w:r>
      <w:r>
        <w:rPr>
          <w:sz w:val="24"/>
        </w:rPr>
        <w:t>сетях);</w:t>
      </w:r>
    </w:p>
    <w:p w14:paraId="7E6C9044" w14:textId="77777777" w:rsidR="0052501E" w:rsidRDefault="00B0778F">
      <w:pPr>
        <w:ind w:left="212" w:right="255"/>
        <w:jc w:val="both"/>
        <w:rPr>
          <w:sz w:val="24"/>
        </w:rPr>
      </w:pPr>
      <w:r>
        <w:rPr>
          <w:sz w:val="24"/>
        </w:rPr>
        <w:t>проведение</w:t>
      </w:r>
      <w:r>
        <w:rPr>
          <w:spacing w:val="1"/>
          <w:sz w:val="24"/>
        </w:rPr>
        <w:t xml:space="preserve"> </w:t>
      </w:r>
      <w:r>
        <w:rPr>
          <w:sz w:val="24"/>
        </w:rPr>
        <w:t>тематических</w:t>
      </w:r>
      <w:r>
        <w:rPr>
          <w:spacing w:val="1"/>
          <w:sz w:val="24"/>
        </w:rPr>
        <w:t xml:space="preserve"> </w:t>
      </w:r>
      <w:r>
        <w:rPr>
          <w:sz w:val="24"/>
        </w:rPr>
        <w:t>выступлений</w:t>
      </w:r>
      <w:r>
        <w:rPr>
          <w:spacing w:val="1"/>
          <w:sz w:val="24"/>
        </w:rPr>
        <w:t xml:space="preserve"> </w:t>
      </w:r>
      <w:r>
        <w:rPr>
          <w:sz w:val="24"/>
        </w:rPr>
        <w:t>для</w:t>
      </w:r>
      <w:r>
        <w:rPr>
          <w:spacing w:val="1"/>
          <w:sz w:val="24"/>
        </w:rPr>
        <w:t xml:space="preserve"> </w:t>
      </w:r>
      <w:r>
        <w:rPr>
          <w:sz w:val="24"/>
        </w:rPr>
        <w:t>педагогов</w:t>
      </w:r>
      <w:r>
        <w:rPr>
          <w:spacing w:val="1"/>
          <w:sz w:val="24"/>
        </w:rPr>
        <w:t xml:space="preserve"> </w:t>
      </w:r>
      <w:r>
        <w:rPr>
          <w:sz w:val="24"/>
        </w:rPr>
        <w:t>и</w:t>
      </w:r>
      <w:r>
        <w:rPr>
          <w:spacing w:val="1"/>
          <w:sz w:val="24"/>
        </w:rPr>
        <w:t xml:space="preserve"> </w:t>
      </w:r>
      <w:r>
        <w:rPr>
          <w:sz w:val="24"/>
        </w:rPr>
        <w:t>родителей</w:t>
      </w:r>
      <w:r>
        <w:rPr>
          <w:spacing w:val="1"/>
          <w:sz w:val="24"/>
        </w:rPr>
        <w:t xml:space="preserve"> </w:t>
      </w:r>
      <w:r>
        <w:rPr>
          <w:sz w:val="24"/>
        </w:rPr>
        <w:t>по</w:t>
      </w:r>
      <w:r>
        <w:rPr>
          <w:spacing w:val="1"/>
          <w:sz w:val="24"/>
        </w:rPr>
        <w:t xml:space="preserve"> </w:t>
      </w:r>
      <w:r>
        <w:rPr>
          <w:sz w:val="24"/>
        </w:rPr>
        <w:t>разъяснению</w:t>
      </w:r>
      <w:r>
        <w:rPr>
          <w:spacing w:val="1"/>
          <w:sz w:val="24"/>
        </w:rPr>
        <w:t xml:space="preserve"> </w:t>
      </w:r>
      <w:r>
        <w:rPr>
          <w:sz w:val="24"/>
        </w:rPr>
        <w:t>индивидуально-психологических особенностей</w:t>
      </w:r>
      <w:r>
        <w:rPr>
          <w:spacing w:val="-1"/>
          <w:sz w:val="24"/>
        </w:rPr>
        <w:t xml:space="preserve"> </w:t>
      </w:r>
      <w:r>
        <w:rPr>
          <w:sz w:val="24"/>
        </w:rPr>
        <w:t>различных групп</w:t>
      </w:r>
      <w:r>
        <w:rPr>
          <w:spacing w:val="-1"/>
          <w:sz w:val="24"/>
        </w:rPr>
        <w:t xml:space="preserve"> </w:t>
      </w:r>
      <w:r>
        <w:rPr>
          <w:sz w:val="24"/>
        </w:rPr>
        <w:t>обучающихся</w:t>
      </w:r>
      <w:r>
        <w:rPr>
          <w:spacing w:val="-1"/>
          <w:sz w:val="24"/>
        </w:rPr>
        <w:t xml:space="preserve"> </w:t>
      </w:r>
      <w:r>
        <w:rPr>
          <w:sz w:val="24"/>
        </w:rPr>
        <w:t>с</w:t>
      </w:r>
      <w:r>
        <w:rPr>
          <w:spacing w:val="-3"/>
          <w:sz w:val="24"/>
        </w:rPr>
        <w:t xml:space="preserve"> </w:t>
      </w:r>
      <w:r>
        <w:rPr>
          <w:sz w:val="24"/>
        </w:rPr>
        <w:t>ЗПР.</w:t>
      </w:r>
    </w:p>
    <w:p w14:paraId="25E77931" w14:textId="77777777" w:rsidR="0052501E" w:rsidRDefault="00B0778F" w:rsidP="001E0EBC">
      <w:pPr>
        <w:pStyle w:val="a5"/>
        <w:numPr>
          <w:ilvl w:val="3"/>
          <w:numId w:val="11"/>
        </w:numPr>
        <w:tabs>
          <w:tab w:val="left" w:pos="1096"/>
        </w:tabs>
        <w:ind w:right="252"/>
        <w:rPr>
          <w:sz w:val="24"/>
        </w:rPr>
      </w:pPr>
      <w:r>
        <w:rPr>
          <w:sz w:val="24"/>
        </w:rPr>
        <w:t>Информационно-просветительская</w:t>
      </w:r>
      <w:r>
        <w:rPr>
          <w:spacing w:val="1"/>
          <w:sz w:val="24"/>
        </w:rPr>
        <w:t xml:space="preserve"> </w:t>
      </w:r>
      <w:r>
        <w:rPr>
          <w:sz w:val="24"/>
        </w:rPr>
        <w:t>работа</w:t>
      </w:r>
      <w:r>
        <w:rPr>
          <w:spacing w:val="1"/>
          <w:sz w:val="24"/>
        </w:rPr>
        <w:t xml:space="preserve"> </w:t>
      </w:r>
      <w:r>
        <w:rPr>
          <w:sz w:val="24"/>
        </w:rPr>
        <w:t>может</w:t>
      </w:r>
      <w:r>
        <w:rPr>
          <w:spacing w:val="1"/>
          <w:sz w:val="24"/>
        </w:rPr>
        <w:t xml:space="preserve"> </w:t>
      </w:r>
      <w:r>
        <w:rPr>
          <w:sz w:val="24"/>
        </w:rPr>
        <w:t>проводиться</w:t>
      </w:r>
      <w:r>
        <w:rPr>
          <w:spacing w:val="1"/>
          <w:sz w:val="24"/>
        </w:rPr>
        <w:t xml:space="preserve"> </w:t>
      </w:r>
      <w:r>
        <w:rPr>
          <w:sz w:val="24"/>
        </w:rPr>
        <w:t>с</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педагогическими и другими работниками образовательных или иных организаций, включая в</w:t>
      </w:r>
      <w:r>
        <w:rPr>
          <w:spacing w:val="1"/>
          <w:sz w:val="24"/>
        </w:rPr>
        <w:t xml:space="preserve"> </w:t>
      </w:r>
      <w:r>
        <w:rPr>
          <w:sz w:val="24"/>
        </w:rPr>
        <w:t>том числе организации дополнительного и профессионального образования, социальной сферы,</w:t>
      </w:r>
      <w:r>
        <w:rPr>
          <w:spacing w:val="-57"/>
          <w:sz w:val="24"/>
        </w:rPr>
        <w:t xml:space="preserve"> </w:t>
      </w:r>
      <w:r>
        <w:rPr>
          <w:sz w:val="24"/>
        </w:rPr>
        <w:t>здравоохранения, правопорядка, с родителями (законными представителями), представителями</w:t>
      </w:r>
      <w:r>
        <w:rPr>
          <w:spacing w:val="1"/>
          <w:sz w:val="24"/>
        </w:rPr>
        <w:t xml:space="preserve"> </w:t>
      </w:r>
      <w:r>
        <w:rPr>
          <w:sz w:val="24"/>
        </w:rPr>
        <w:t>общественности.</w:t>
      </w:r>
    </w:p>
    <w:p w14:paraId="3C210346" w14:textId="77777777" w:rsidR="0052501E" w:rsidRDefault="00B0778F" w:rsidP="001E0EBC">
      <w:pPr>
        <w:pStyle w:val="a5"/>
        <w:numPr>
          <w:ilvl w:val="3"/>
          <w:numId w:val="11"/>
        </w:numPr>
        <w:tabs>
          <w:tab w:val="left" w:pos="1082"/>
        </w:tabs>
        <w:ind w:right="253"/>
        <w:rPr>
          <w:sz w:val="24"/>
        </w:rPr>
      </w:pPr>
      <w:r>
        <w:rPr>
          <w:sz w:val="24"/>
        </w:rPr>
        <w:t>Информационно-просветительскую</w:t>
      </w:r>
      <w:r>
        <w:rPr>
          <w:spacing w:val="1"/>
          <w:sz w:val="24"/>
        </w:rPr>
        <w:t xml:space="preserve"> </w:t>
      </w:r>
      <w:r>
        <w:rPr>
          <w:sz w:val="24"/>
        </w:rPr>
        <w:t>работу</w:t>
      </w:r>
      <w:r>
        <w:rPr>
          <w:spacing w:val="1"/>
          <w:sz w:val="24"/>
        </w:rPr>
        <w:t xml:space="preserve"> </w:t>
      </w:r>
      <w:r>
        <w:rPr>
          <w:sz w:val="24"/>
        </w:rPr>
        <w:t>проводят</w:t>
      </w:r>
      <w:r>
        <w:rPr>
          <w:spacing w:val="1"/>
          <w:sz w:val="24"/>
        </w:rPr>
        <w:t xml:space="preserve"> </w:t>
      </w:r>
      <w:r>
        <w:rPr>
          <w:sz w:val="24"/>
        </w:rPr>
        <w:t>все</w:t>
      </w:r>
      <w:r>
        <w:rPr>
          <w:spacing w:val="1"/>
          <w:sz w:val="24"/>
        </w:rPr>
        <w:t xml:space="preserve"> </w:t>
      </w:r>
      <w:r>
        <w:rPr>
          <w:sz w:val="24"/>
        </w:rPr>
        <w:t>педагогические</w:t>
      </w:r>
      <w:r>
        <w:rPr>
          <w:spacing w:val="1"/>
          <w:sz w:val="24"/>
        </w:rPr>
        <w:t xml:space="preserve"> </w:t>
      </w:r>
      <w:r>
        <w:rPr>
          <w:sz w:val="24"/>
        </w:rPr>
        <w:t>работники</w:t>
      </w:r>
      <w:r>
        <w:rPr>
          <w:spacing w:val="1"/>
          <w:sz w:val="24"/>
        </w:rPr>
        <w:t xml:space="preserve"> </w:t>
      </w:r>
      <w:r>
        <w:rPr>
          <w:sz w:val="24"/>
        </w:rPr>
        <w:t>образовательной</w:t>
      </w:r>
      <w:r>
        <w:rPr>
          <w:spacing w:val="-1"/>
          <w:sz w:val="24"/>
        </w:rPr>
        <w:t xml:space="preserve"> </w:t>
      </w:r>
      <w:r>
        <w:rPr>
          <w:sz w:val="24"/>
        </w:rPr>
        <w:t>организации.</w:t>
      </w:r>
    </w:p>
    <w:p w14:paraId="5987704A" w14:textId="77777777" w:rsidR="0052501E" w:rsidRDefault="00B0778F">
      <w:pPr>
        <w:ind w:left="212" w:right="249"/>
        <w:jc w:val="both"/>
        <w:rPr>
          <w:sz w:val="24"/>
        </w:rPr>
      </w:pPr>
      <w:r>
        <w:rPr>
          <w:sz w:val="24"/>
        </w:rPr>
        <w:t>7.3.4.4.</w:t>
      </w:r>
      <w:r>
        <w:rPr>
          <w:spacing w:val="1"/>
          <w:sz w:val="24"/>
        </w:rPr>
        <w:t xml:space="preserve"> </w:t>
      </w:r>
      <w:r>
        <w:rPr>
          <w:sz w:val="24"/>
        </w:rPr>
        <w:t>Рекомендуется</w:t>
      </w:r>
      <w:r>
        <w:rPr>
          <w:spacing w:val="1"/>
          <w:sz w:val="24"/>
        </w:rPr>
        <w:t xml:space="preserve"> </w:t>
      </w:r>
      <w:r>
        <w:rPr>
          <w:sz w:val="24"/>
        </w:rPr>
        <w:t>составление</w:t>
      </w:r>
      <w:r>
        <w:rPr>
          <w:spacing w:val="1"/>
          <w:sz w:val="24"/>
        </w:rPr>
        <w:t xml:space="preserve"> </w:t>
      </w:r>
      <w:r>
        <w:rPr>
          <w:sz w:val="24"/>
        </w:rPr>
        <w:t>совместного</w:t>
      </w:r>
      <w:r>
        <w:rPr>
          <w:spacing w:val="1"/>
          <w:sz w:val="24"/>
        </w:rPr>
        <w:t xml:space="preserve"> </w:t>
      </w:r>
      <w:r>
        <w:rPr>
          <w:sz w:val="24"/>
        </w:rPr>
        <w:t>плана</w:t>
      </w:r>
      <w:r>
        <w:rPr>
          <w:spacing w:val="1"/>
          <w:sz w:val="24"/>
        </w:rPr>
        <w:t xml:space="preserve"> </w:t>
      </w:r>
      <w:r>
        <w:rPr>
          <w:sz w:val="24"/>
        </w:rPr>
        <w:t>и</w:t>
      </w:r>
      <w:r>
        <w:rPr>
          <w:spacing w:val="1"/>
          <w:sz w:val="24"/>
        </w:rPr>
        <w:t xml:space="preserve"> </w:t>
      </w:r>
      <w:r>
        <w:rPr>
          <w:sz w:val="24"/>
        </w:rPr>
        <w:t>отчета</w:t>
      </w:r>
      <w:r>
        <w:rPr>
          <w:spacing w:val="1"/>
          <w:sz w:val="24"/>
        </w:rPr>
        <w:t xml:space="preserve"> </w:t>
      </w:r>
      <w:r>
        <w:rPr>
          <w:sz w:val="24"/>
        </w:rPr>
        <w:t>по</w:t>
      </w:r>
      <w:r>
        <w:rPr>
          <w:spacing w:val="1"/>
          <w:sz w:val="24"/>
        </w:rPr>
        <w:t xml:space="preserve"> </w:t>
      </w:r>
      <w:r>
        <w:rPr>
          <w:sz w:val="24"/>
        </w:rPr>
        <w:t>информационно-</w:t>
      </w:r>
      <w:r>
        <w:rPr>
          <w:spacing w:val="1"/>
          <w:sz w:val="24"/>
        </w:rPr>
        <w:t xml:space="preserve"> </w:t>
      </w:r>
      <w:r>
        <w:rPr>
          <w:sz w:val="24"/>
        </w:rPr>
        <w:t>просветительской</w:t>
      </w:r>
      <w:r>
        <w:rPr>
          <w:spacing w:val="1"/>
          <w:sz w:val="24"/>
        </w:rPr>
        <w:t xml:space="preserve"> </w:t>
      </w:r>
      <w:r>
        <w:rPr>
          <w:sz w:val="24"/>
        </w:rPr>
        <w:t>работе,</w:t>
      </w:r>
      <w:r>
        <w:rPr>
          <w:spacing w:val="1"/>
          <w:sz w:val="24"/>
        </w:rPr>
        <w:t xml:space="preserve"> </w:t>
      </w:r>
      <w:r>
        <w:rPr>
          <w:sz w:val="24"/>
        </w:rPr>
        <w:t>проводимой</w:t>
      </w:r>
      <w:r>
        <w:rPr>
          <w:spacing w:val="1"/>
          <w:sz w:val="24"/>
        </w:rPr>
        <w:t xml:space="preserve"> </w:t>
      </w:r>
      <w:r>
        <w:rPr>
          <w:sz w:val="24"/>
        </w:rPr>
        <w:t>педагогическими</w:t>
      </w:r>
      <w:r>
        <w:rPr>
          <w:spacing w:val="1"/>
          <w:sz w:val="24"/>
        </w:rPr>
        <w:t xml:space="preserve"> </w:t>
      </w:r>
      <w:r>
        <w:rPr>
          <w:sz w:val="24"/>
        </w:rPr>
        <w:t>работниками</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(на четверть</w:t>
      </w:r>
      <w:r>
        <w:rPr>
          <w:spacing w:val="1"/>
          <w:sz w:val="24"/>
        </w:rPr>
        <w:t xml:space="preserve"> </w:t>
      </w:r>
      <w:r>
        <w:rPr>
          <w:sz w:val="24"/>
        </w:rPr>
        <w:t>или полугодие).</w:t>
      </w:r>
    </w:p>
    <w:p w14:paraId="3BEBBB3F" w14:textId="77777777" w:rsidR="0052501E" w:rsidRDefault="0052501E">
      <w:pPr>
        <w:jc w:val="both"/>
        <w:rPr>
          <w:sz w:val="24"/>
        </w:rPr>
        <w:sectPr w:rsidR="0052501E">
          <w:footerReference w:type="default" r:id="rId8"/>
          <w:pgSz w:w="11910" w:h="16840"/>
          <w:pgMar w:top="760" w:right="600" w:bottom="420" w:left="920" w:header="0" w:footer="150" w:gutter="0"/>
          <w:cols w:space="720"/>
        </w:sectPr>
      </w:pPr>
    </w:p>
    <w:p w14:paraId="5D7B3D19" w14:textId="77777777" w:rsidR="0052501E" w:rsidRDefault="00B0778F" w:rsidP="001E0EBC">
      <w:pPr>
        <w:pStyle w:val="a5"/>
        <w:numPr>
          <w:ilvl w:val="0"/>
          <w:numId w:val="10"/>
        </w:numPr>
        <w:tabs>
          <w:tab w:val="left" w:pos="491"/>
        </w:tabs>
        <w:spacing w:before="65"/>
        <w:jc w:val="both"/>
        <w:rPr>
          <w:sz w:val="24"/>
        </w:rPr>
      </w:pPr>
      <w:r>
        <w:rPr>
          <w:sz w:val="24"/>
        </w:rPr>
        <w:lastRenderedPageBreak/>
        <w:t>Механизмы</w:t>
      </w:r>
      <w:r>
        <w:rPr>
          <w:spacing w:val="-4"/>
          <w:sz w:val="24"/>
        </w:rPr>
        <w:t xml:space="preserve"> </w:t>
      </w:r>
      <w:r>
        <w:rPr>
          <w:sz w:val="24"/>
        </w:rPr>
        <w:t>реализации</w:t>
      </w:r>
      <w:r>
        <w:rPr>
          <w:spacing w:val="-5"/>
          <w:sz w:val="24"/>
        </w:rPr>
        <w:t xml:space="preserve"> </w:t>
      </w:r>
      <w:r>
        <w:rPr>
          <w:sz w:val="24"/>
        </w:rPr>
        <w:t>программы</w:t>
      </w:r>
    </w:p>
    <w:p w14:paraId="5BE3C06C" w14:textId="77777777" w:rsidR="0052501E" w:rsidRDefault="0052501E">
      <w:pPr>
        <w:pStyle w:val="a3"/>
        <w:ind w:left="0"/>
        <w:jc w:val="left"/>
        <w:rPr>
          <w:sz w:val="24"/>
        </w:rPr>
      </w:pPr>
    </w:p>
    <w:p w14:paraId="4B59CEFE" w14:textId="77777777" w:rsidR="0052501E" w:rsidRDefault="00B0778F" w:rsidP="001E0EBC">
      <w:pPr>
        <w:pStyle w:val="a5"/>
        <w:numPr>
          <w:ilvl w:val="0"/>
          <w:numId w:val="11"/>
        </w:numPr>
        <w:tabs>
          <w:tab w:val="left" w:pos="542"/>
        </w:tabs>
        <w:ind w:right="256" w:firstLine="0"/>
        <w:jc w:val="both"/>
        <w:rPr>
          <w:sz w:val="24"/>
        </w:rPr>
      </w:pPr>
      <w:r>
        <w:rPr>
          <w:sz w:val="24"/>
        </w:rPr>
        <w:t>Основным</w:t>
      </w:r>
      <w:r>
        <w:rPr>
          <w:spacing w:val="1"/>
          <w:sz w:val="24"/>
        </w:rPr>
        <w:t xml:space="preserve"> </w:t>
      </w:r>
      <w:r>
        <w:rPr>
          <w:sz w:val="24"/>
        </w:rPr>
        <w:t>механизмом</w:t>
      </w:r>
      <w:r>
        <w:rPr>
          <w:spacing w:val="1"/>
          <w:sz w:val="24"/>
        </w:rPr>
        <w:t xml:space="preserve"> </w:t>
      </w:r>
      <w:r>
        <w:rPr>
          <w:sz w:val="24"/>
        </w:rPr>
        <w:t>реализации</w:t>
      </w:r>
      <w:r>
        <w:rPr>
          <w:spacing w:val="1"/>
          <w:sz w:val="24"/>
        </w:rPr>
        <w:t xml:space="preserve"> </w:t>
      </w:r>
      <w:r>
        <w:rPr>
          <w:sz w:val="24"/>
        </w:rPr>
        <w:t>ПКР</w:t>
      </w:r>
      <w:r>
        <w:rPr>
          <w:spacing w:val="1"/>
          <w:sz w:val="24"/>
        </w:rPr>
        <w:t xml:space="preserve"> </w:t>
      </w:r>
      <w:r>
        <w:rPr>
          <w:sz w:val="24"/>
        </w:rPr>
        <w:t>является</w:t>
      </w:r>
      <w:r>
        <w:rPr>
          <w:spacing w:val="1"/>
          <w:sz w:val="24"/>
        </w:rPr>
        <w:t xml:space="preserve"> </w:t>
      </w:r>
      <w:r>
        <w:rPr>
          <w:sz w:val="24"/>
        </w:rPr>
        <w:t>организованное</w:t>
      </w:r>
      <w:r>
        <w:rPr>
          <w:spacing w:val="1"/>
          <w:sz w:val="24"/>
        </w:rPr>
        <w:t xml:space="preserve"> </w:t>
      </w:r>
      <w:r>
        <w:rPr>
          <w:sz w:val="24"/>
        </w:rPr>
        <w:t>взаимодействие</w:t>
      </w:r>
      <w:r>
        <w:rPr>
          <w:spacing w:val="1"/>
          <w:sz w:val="24"/>
        </w:rPr>
        <w:t xml:space="preserve"> </w:t>
      </w:r>
      <w:r>
        <w:rPr>
          <w:sz w:val="24"/>
        </w:rPr>
        <w:t>всех</w:t>
      </w:r>
      <w:r>
        <w:rPr>
          <w:spacing w:val="1"/>
          <w:sz w:val="24"/>
        </w:rPr>
        <w:t xml:space="preserve"> </w:t>
      </w:r>
      <w:r>
        <w:rPr>
          <w:sz w:val="24"/>
        </w:rPr>
        <w:t>участников</w:t>
      </w:r>
      <w:r>
        <w:rPr>
          <w:spacing w:val="1"/>
          <w:sz w:val="24"/>
        </w:rPr>
        <w:t xml:space="preserve"> </w:t>
      </w:r>
      <w:r>
        <w:rPr>
          <w:sz w:val="24"/>
        </w:rPr>
        <w:t>образовательного</w:t>
      </w:r>
      <w:r>
        <w:rPr>
          <w:spacing w:val="1"/>
          <w:sz w:val="24"/>
        </w:rPr>
        <w:t xml:space="preserve"> </w:t>
      </w:r>
      <w:r>
        <w:rPr>
          <w:sz w:val="24"/>
        </w:rPr>
        <w:t>процесса,</w:t>
      </w:r>
      <w:r>
        <w:rPr>
          <w:spacing w:val="1"/>
          <w:sz w:val="24"/>
        </w:rPr>
        <w:t xml:space="preserve"> </w:t>
      </w:r>
      <w:r>
        <w:rPr>
          <w:sz w:val="24"/>
        </w:rPr>
        <w:t>которое</w:t>
      </w:r>
      <w:r>
        <w:rPr>
          <w:spacing w:val="1"/>
          <w:sz w:val="24"/>
        </w:rPr>
        <w:t xml:space="preserve"> </w:t>
      </w:r>
      <w:r>
        <w:rPr>
          <w:sz w:val="24"/>
        </w:rPr>
        <w:t>обеспечивается</w:t>
      </w:r>
      <w:r>
        <w:rPr>
          <w:spacing w:val="1"/>
          <w:sz w:val="24"/>
        </w:rPr>
        <w:t xml:space="preserve"> </w:t>
      </w:r>
      <w:r>
        <w:rPr>
          <w:sz w:val="24"/>
        </w:rPr>
        <w:t>посредством</w:t>
      </w:r>
      <w:r>
        <w:rPr>
          <w:spacing w:val="1"/>
          <w:sz w:val="24"/>
        </w:rPr>
        <w:t xml:space="preserve"> </w:t>
      </w:r>
      <w:r>
        <w:rPr>
          <w:sz w:val="24"/>
        </w:rPr>
        <w:t>деятельности</w:t>
      </w:r>
      <w:r>
        <w:rPr>
          <w:spacing w:val="1"/>
          <w:sz w:val="24"/>
        </w:rPr>
        <w:t xml:space="preserve"> </w:t>
      </w:r>
      <w:r>
        <w:rPr>
          <w:sz w:val="24"/>
        </w:rPr>
        <w:t>психолого-педагогического</w:t>
      </w:r>
      <w:r>
        <w:rPr>
          <w:spacing w:val="-1"/>
          <w:sz w:val="24"/>
        </w:rPr>
        <w:t xml:space="preserve"> </w:t>
      </w:r>
      <w:r>
        <w:rPr>
          <w:sz w:val="24"/>
        </w:rPr>
        <w:t>консилиума</w:t>
      </w:r>
      <w:r>
        <w:rPr>
          <w:spacing w:val="-1"/>
          <w:sz w:val="24"/>
        </w:rPr>
        <w:t xml:space="preserve"> </w:t>
      </w:r>
      <w:r>
        <w:rPr>
          <w:sz w:val="24"/>
        </w:rPr>
        <w:t>(ППк).</w:t>
      </w:r>
    </w:p>
    <w:p w14:paraId="4F66C55B" w14:textId="77777777" w:rsidR="0052501E" w:rsidRDefault="00B0778F" w:rsidP="001E0EBC">
      <w:pPr>
        <w:pStyle w:val="a5"/>
        <w:numPr>
          <w:ilvl w:val="1"/>
          <w:numId w:val="11"/>
        </w:numPr>
        <w:tabs>
          <w:tab w:val="left" w:pos="693"/>
        </w:tabs>
        <w:spacing w:before="1"/>
        <w:ind w:right="248"/>
        <w:rPr>
          <w:sz w:val="24"/>
        </w:rPr>
      </w:pPr>
      <w:r>
        <w:rPr>
          <w:sz w:val="24"/>
        </w:rPr>
        <w:t>Консилиум</w:t>
      </w:r>
      <w:r>
        <w:rPr>
          <w:spacing w:val="1"/>
          <w:sz w:val="24"/>
        </w:rPr>
        <w:t xml:space="preserve"> </w:t>
      </w:r>
      <w:r>
        <w:rPr>
          <w:sz w:val="24"/>
        </w:rPr>
        <w:t>определяется</w:t>
      </w:r>
      <w:r>
        <w:rPr>
          <w:spacing w:val="1"/>
          <w:sz w:val="24"/>
        </w:rPr>
        <w:t xml:space="preserve"> </w:t>
      </w:r>
      <w:r>
        <w:rPr>
          <w:sz w:val="24"/>
        </w:rPr>
        <w:t>как</w:t>
      </w:r>
      <w:r>
        <w:rPr>
          <w:spacing w:val="1"/>
          <w:sz w:val="24"/>
        </w:rPr>
        <w:t xml:space="preserve"> </w:t>
      </w:r>
      <w:r>
        <w:rPr>
          <w:sz w:val="24"/>
        </w:rPr>
        <w:t>одна из организационных</w:t>
      </w:r>
      <w:r>
        <w:rPr>
          <w:spacing w:val="1"/>
          <w:sz w:val="24"/>
        </w:rPr>
        <w:t xml:space="preserve"> </w:t>
      </w:r>
      <w:r>
        <w:rPr>
          <w:sz w:val="24"/>
        </w:rPr>
        <w:t>форм</w:t>
      </w:r>
      <w:r>
        <w:rPr>
          <w:spacing w:val="1"/>
          <w:sz w:val="24"/>
        </w:rPr>
        <w:t xml:space="preserve"> </w:t>
      </w:r>
      <w:r>
        <w:rPr>
          <w:sz w:val="24"/>
        </w:rPr>
        <w:t>совместной</w:t>
      </w:r>
      <w:r>
        <w:rPr>
          <w:spacing w:val="1"/>
          <w:sz w:val="24"/>
        </w:rPr>
        <w:t xml:space="preserve"> </w:t>
      </w:r>
      <w:r>
        <w:rPr>
          <w:sz w:val="24"/>
        </w:rPr>
        <w:t>деятельности</w:t>
      </w:r>
      <w:r>
        <w:rPr>
          <w:spacing w:val="1"/>
          <w:sz w:val="24"/>
        </w:rPr>
        <w:t xml:space="preserve"> </w:t>
      </w:r>
      <w:r>
        <w:rPr>
          <w:sz w:val="24"/>
        </w:rPr>
        <w:t>педагогов,</w:t>
      </w:r>
      <w:r>
        <w:rPr>
          <w:spacing w:val="1"/>
          <w:sz w:val="24"/>
        </w:rPr>
        <w:t xml:space="preserve"> </w:t>
      </w:r>
      <w:r>
        <w:rPr>
          <w:sz w:val="24"/>
        </w:rPr>
        <w:t>специалистов</w:t>
      </w:r>
      <w:r>
        <w:rPr>
          <w:spacing w:val="1"/>
          <w:sz w:val="24"/>
        </w:rPr>
        <w:t xml:space="preserve"> </w:t>
      </w:r>
      <w:r>
        <w:rPr>
          <w:sz w:val="24"/>
        </w:rPr>
        <w:t>службы</w:t>
      </w:r>
      <w:r>
        <w:rPr>
          <w:spacing w:val="1"/>
          <w:sz w:val="24"/>
        </w:rPr>
        <w:t xml:space="preserve"> </w:t>
      </w:r>
      <w:r>
        <w:rPr>
          <w:sz w:val="24"/>
        </w:rPr>
        <w:t>психолого-педагогического</w:t>
      </w:r>
      <w:r>
        <w:rPr>
          <w:spacing w:val="1"/>
          <w:sz w:val="24"/>
        </w:rPr>
        <w:t xml:space="preserve"> </w:t>
      </w:r>
      <w:r>
        <w:rPr>
          <w:sz w:val="24"/>
        </w:rPr>
        <w:t>сопровождения</w:t>
      </w:r>
      <w:r>
        <w:rPr>
          <w:spacing w:val="1"/>
          <w:sz w:val="24"/>
        </w:rPr>
        <w:t xml:space="preserve"> </w:t>
      </w:r>
      <w:r>
        <w:rPr>
          <w:sz w:val="24"/>
        </w:rPr>
        <w:t>и</w:t>
      </w:r>
      <w:r>
        <w:rPr>
          <w:spacing w:val="1"/>
          <w:sz w:val="24"/>
        </w:rPr>
        <w:t xml:space="preserve"> </w:t>
      </w:r>
      <w:r>
        <w:rPr>
          <w:sz w:val="24"/>
        </w:rPr>
        <w:t>родителей,</w:t>
      </w:r>
      <w:r>
        <w:rPr>
          <w:spacing w:val="1"/>
          <w:sz w:val="24"/>
        </w:rPr>
        <w:t xml:space="preserve"> </w:t>
      </w:r>
      <w:r>
        <w:rPr>
          <w:sz w:val="24"/>
        </w:rPr>
        <w:t>которая</w:t>
      </w:r>
      <w:r>
        <w:rPr>
          <w:spacing w:val="1"/>
          <w:sz w:val="24"/>
        </w:rPr>
        <w:t xml:space="preserve"> </w:t>
      </w:r>
      <w:r>
        <w:rPr>
          <w:sz w:val="24"/>
        </w:rPr>
        <w:t>направлена</w:t>
      </w:r>
      <w:r>
        <w:rPr>
          <w:spacing w:val="1"/>
          <w:sz w:val="24"/>
        </w:rPr>
        <w:t xml:space="preserve"> </w:t>
      </w:r>
      <w:r>
        <w:rPr>
          <w:sz w:val="24"/>
        </w:rPr>
        <w:t>на</w:t>
      </w:r>
      <w:r>
        <w:rPr>
          <w:spacing w:val="1"/>
          <w:sz w:val="24"/>
        </w:rPr>
        <w:t xml:space="preserve"> </w:t>
      </w:r>
      <w:r>
        <w:rPr>
          <w:sz w:val="24"/>
        </w:rPr>
        <w:t>решение</w:t>
      </w:r>
      <w:r>
        <w:rPr>
          <w:spacing w:val="1"/>
          <w:sz w:val="24"/>
        </w:rPr>
        <w:t xml:space="preserve"> </w:t>
      </w:r>
      <w:r>
        <w:rPr>
          <w:sz w:val="24"/>
        </w:rPr>
        <w:t>задач</w:t>
      </w:r>
      <w:r>
        <w:rPr>
          <w:spacing w:val="1"/>
          <w:sz w:val="24"/>
        </w:rPr>
        <w:t xml:space="preserve"> </w:t>
      </w:r>
      <w:r>
        <w:rPr>
          <w:sz w:val="24"/>
        </w:rPr>
        <w:t>комплексной</w:t>
      </w:r>
      <w:r>
        <w:rPr>
          <w:spacing w:val="1"/>
          <w:sz w:val="24"/>
        </w:rPr>
        <w:t xml:space="preserve"> </w:t>
      </w:r>
      <w:r>
        <w:rPr>
          <w:sz w:val="24"/>
        </w:rPr>
        <w:t>оценки</w:t>
      </w:r>
      <w:r>
        <w:rPr>
          <w:spacing w:val="1"/>
          <w:sz w:val="24"/>
        </w:rPr>
        <w:t xml:space="preserve"> </w:t>
      </w:r>
      <w:r>
        <w:rPr>
          <w:sz w:val="24"/>
        </w:rPr>
        <w:t>возможностей,</w:t>
      </w:r>
      <w:r>
        <w:rPr>
          <w:spacing w:val="1"/>
          <w:sz w:val="24"/>
        </w:rPr>
        <w:t xml:space="preserve"> </w:t>
      </w:r>
      <w:r>
        <w:rPr>
          <w:sz w:val="24"/>
        </w:rPr>
        <w:t>особенностей</w:t>
      </w:r>
      <w:r>
        <w:rPr>
          <w:spacing w:val="1"/>
          <w:sz w:val="24"/>
        </w:rPr>
        <w:t xml:space="preserve"> </w:t>
      </w:r>
      <w:r>
        <w:rPr>
          <w:sz w:val="24"/>
        </w:rPr>
        <w:t>развития, особых образовательных потребностей обучающихся с ЗПР и определяет стратегию</w:t>
      </w:r>
      <w:r>
        <w:rPr>
          <w:spacing w:val="1"/>
          <w:sz w:val="24"/>
        </w:rPr>
        <w:t xml:space="preserve"> </w:t>
      </w:r>
      <w:r>
        <w:rPr>
          <w:sz w:val="24"/>
        </w:rPr>
        <w:t>оказания</w:t>
      </w:r>
      <w:r>
        <w:rPr>
          <w:spacing w:val="1"/>
          <w:sz w:val="24"/>
        </w:rPr>
        <w:t xml:space="preserve"> </w:t>
      </w:r>
      <w:r>
        <w:rPr>
          <w:sz w:val="24"/>
        </w:rPr>
        <w:t>психолого-педагогической</w:t>
      </w:r>
      <w:r>
        <w:rPr>
          <w:spacing w:val="1"/>
          <w:sz w:val="24"/>
        </w:rPr>
        <w:t xml:space="preserve"> </w:t>
      </w:r>
      <w:r>
        <w:rPr>
          <w:sz w:val="24"/>
        </w:rPr>
        <w:t>помощи</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имеющихся</w:t>
      </w:r>
      <w:r>
        <w:rPr>
          <w:spacing w:val="1"/>
          <w:sz w:val="24"/>
        </w:rPr>
        <w:t xml:space="preserve"> </w:t>
      </w:r>
      <w:r>
        <w:rPr>
          <w:sz w:val="24"/>
        </w:rPr>
        <w:t>ресурсов</w:t>
      </w:r>
      <w:r>
        <w:rPr>
          <w:spacing w:val="1"/>
          <w:sz w:val="24"/>
        </w:rPr>
        <w:t xml:space="preserve"> </w:t>
      </w:r>
      <w:r>
        <w:rPr>
          <w:sz w:val="24"/>
        </w:rPr>
        <w:t>как</w:t>
      </w:r>
      <w:r>
        <w:rPr>
          <w:spacing w:val="1"/>
          <w:sz w:val="24"/>
        </w:rPr>
        <w:t xml:space="preserve"> </w:t>
      </w:r>
      <w:r>
        <w:rPr>
          <w:sz w:val="24"/>
        </w:rPr>
        <w:t>в</w:t>
      </w:r>
      <w:r>
        <w:rPr>
          <w:spacing w:val="1"/>
          <w:sz w:val="24"/>
        </w:rPr>
        <w:t xml:space="preserve"> </w:t>
      </w:r>
      <w:r>
        <w:rPr>
          <w:sz w:val="24"/>
        </w:rPr>
        <w:t>самой</w:t>
      </w:r>
      <w:r>
        <w:rPr>
          <w:spacing w:val="1"/>
          <w:sz w:val="24"/>
        </w:rPr>
        <w:t xml:space="preserve"> </w:t>
      </w:r>
      <w:r>
        <w:rPr>
          <w:sz w:val="24"/>
        </w:rPr>
        <w:t>образовательной</w:t>
      </w:r>
      <w:r>
        <w:rPr>
          <w:spacing w:val="-1"/>
          <w:sz w:val="24"/>
        </w:rPr>
        <w:t xml:space="preserve"> </w:t>
      </w:r>
      <w:r>
        <w:rPr>
          <w:sz w:val="24"/>
        </w:rPr>
        <w:t>организации, так</w:t>
      </w:r>
      <w:r>
        <w:rPr>
          <w:spacing w:val="-2"/>
          <w:sz w:val="24"/>
        </w:rPr>
        <w:t xml:space="preserve"> </w:t>
      </w:r>
      <w:r>
        <w:rPr>
          <w:sz w:val="24"/>
        </w:rPr>
        <w:t>и за</w:t>
      </w:r>
      <w:r>
        <w:rPr>
          <w:spacing w:val="-1"/>
          <w:sz w:val="24"/>
        </w:rPr>
        <w:t xml:space="preserve"> </w:t>
      </w:r>
      <w:r>
        <w:rPr>
          <w:sz w:val="24"/>
        </w:rPr>
        <w:t>ее</w:t>
      </w:r>
      <w:r>
        <w:rPr>
          <w:spacing w:val="-2"/>
          <w:sz w:val="24"/>
        </w:rPr>
        <w:t xml:space="preserve"> </w:t>
      </w:r>
      <w:r>
        <w:rPr>
          <w:sz w:val="24"/>
        </w:rPr>
        <w:t>пределами.</w:t>
      </w:r>
    </w:p>
    <w:p w14:paraId="34AE2128" w14:textId="77777777" w:rsidR="0052501E" w:rsidRDefault="00B0778F" w:rsidP="001E0EBC">
      <w:pPr>
        <w:pStyle w:val="a5"/>
        <w:numPr>
          <w:ilvl w:val="1"/>
          <w:numId w:val="11"/>
        </w:numPr>
        <w:tabs>
          <w:tab w:val="left" w:pos="633"/>
        </w:tabs>
        <w:spacing w:line="274" w:lineRule="exact"/>
        <w:ind w:hanging="421"/>
        <w:rPr>
          <w:sz w:val="24"/>
        </w:rPr>
      </w:pPr>
      <w:r>
        <w:rPr>
          <w:sz w:val="24"/>
        </w:rPr>
        <w:t>Задачами</w:t>
      </w:r>
      <w:r>
        <w:rPr>
          <w:spacing w:val="-3"/>
          <w:sz w:val="24"/>
        </w:rPr>
        <w:t xml:space="preserve"> </w:t>
      </w:r>
      <w:r>
        <w:rPr>
          <w:sz w:val="24"/>
        </w:rPr>
        <w:t>деятельности</w:t>
      </w:r>
      <w:r>
        <w:rPr>
          <w:spacing w:val="-3"/>
          <w:sz w:val="24"/>
        </w:rPr>
        <w:t xml:space="preserve"> </w:t>
      </w:r>
      <w:r>
        <w:rPr>
          <w:sz w:val="24"/>
        </w:rPr>
        <w:t>ППк</w:t>
      </w:r>
      <w:r>
        <w:rPr>
          <w:spacing w:val="-3"/>
          <w:sz w:val="24"/>
        </w:rPr>
        <w:t xml:space="preserve"> </w:t>
      </w:r>
      <w:r>
        <w:rPr>
          <w:sz w:val="24"/>
        </w:rPr>
        <w:t>образовательной</w:t>
      </w:r>
      <w:r>
        <w:rPr>
          <w:spacing w:val="-3"/>
          <w:sz w:val="24"/>
        </w:rPr>
        <w:t xml:space="preserve"> </w:t>
      </w:r>
      <w:r>
        <w:rPr>
          <w:sz w:val="24"/>
        </w:rPr>
        <w:t>организации</w:t>
      </w:r>
      <w:r>
        <w:rPr>
          <w:spacing w:val="-3"/>
          <w:sz w:val="24"/>
        </w:rPr>
        <w:t xml:space="preserve"> </w:t>
      </w:r>
      <w:r>
        <w:rPr>
          <w:sz w:val="24"/>
        </w:rPr>
        <w:t>являются:</w:t>
      </w:r>
    </w:p>
    <w:p w14:paraId="173AC0FE" w14:textId="77777777" w:rsidR="0052501E" w:rsidRDefault="00B0778F">
      <w:pPr>
        <w:ind w:left="212" w:right="256"/>
        <w:jc w:val="both"/>
        <w:rPr>
          <w:sz w:val="24"/>
        </w:rPr>
      </w:pPr>
      <w:r>
        <w:rPr>
          <w:sz w:val="24"/>
        </w:rPr>
        <w:t>обеспечение</w:t>
      </w:r>
      <w:r>
        <w:rPr>
          <w:spacing w:val="1"/>
          <w:sz w:val="24"/>
        </w:rPr>
        <w:t xml:space="preserve"> </w:t>
      </w:r>
      <w:r>
        <w:rPr>
          <w:sz w:val="24"/>
        </w:rPr>
        <w:t>взаимодействия</w:t>
      </w:r>
      <w:r>
        <w:rPr>
          <w:spacing w:val="1"/>
          <w:sz w:val="24"/>
        </w:rPr>
        <w:t xml:space="preserve"> </w:t>
      </w:r>
      <w:r>
        <w:rPr>
          <w:sz w:val="24"/>
        </w:rPr>
        <w:t>участников</w:t>
      </w:r>
      <w:r>
        <w:rPr>
          <w:spacing w:val="1"/>
          <w:sz w:val="24"/>
        </w:rPr>
        <w:t xml:space="preserve"> </w:t>
      </w:r>
      <w:r>
        <w:rPr>
          <w:sz w:val="24"/>
        </w:rPr>
        <w:t>образовательного</w:t>
      </w:r>
      <w:r>
        <w:rPr>
          <w:spacing w:val="1"/>
          <w:sz w:val="24"/>
        </w:rPr>
        <w:t xml:space="preserve"> </w:t>
      </w:r>
      <w:r>
        <w:rPr>
          <w:sz w:val="24"/>
        </w:rPr>
        <w:t>процесса</w:t>
      </w:r>
      <w:r>
        <w:rPr>
          <w:spacing w:val="1"/>
          <w:sz w:val="24"/>
        </w:rPr>
        <w:t xml:space="preserve"> </w:t>
      </w:r>
      <w:r>
        <w:rPr>
          <w:sz w:val="24"/>
        </w:rPr>
        <w:t>в</w:t>
      </w:r>
      <w:r>
        <w:rPr>
          <w:spacing w:val="1"/>
          <w:sz w:val="24"/>
        </w:rPr>
        <w:t xml:space="preserve"> </w:t>
      </w:r>
      <w:r>
        <w:rPr>
          <w:sz w:val="24"/>
        </w:rPr>
        <w:t>решении</w:t>
      </w:r>
      <w:r>
        <w:rPr>
          <w:spacing w:val="1"/>
          <w:sz w:val="24"/>
        </w:rPr>
        <w:t xml:space="preserve"> </w:t>
      </w:r>
      <w:r>
        <w:rPr>
          <w:sz w:val="24"/>
        </w:rPr>
        <w:t>вопросов</w:t>
      </w:r>
      <w:r>
        <w:rPr>
          <w:spacing w:val="1"/>
          <w:sz w:val="24"/>
        </w:rPr>
        <w:t xml:space="preserve"> </w:t>
      </w:r>
      <w:r>
        <w:rPr>
          <w:sz w:val="24"/>
        </w:rPr>
        <w:t>адаптации</w:t>
      </w:r>
      <w:r>
        <w:rPr>
          <w:spacing w:val="-3"/>
          <w:sz w:val="24"/>
        </w:rPr>
        <w:t xml:space="preserve"> </w:t>
      </w:r>
      <w:r>
        <w:rPr>
          <w:sz w:val="24"/>
        </w:rPr>
        <w:t>и социализации обучающихся с</w:t>
      </w:r>
      <w:r>
        <w:rPr>
          <w:spacing w:val="-1"/>
          <w:sz w:val="24"/>
        </w:rPr>
        <w:t xml:space="preserve"> </w:t>
      </w:r>
      <w:r>
        <w:rPr>
          <w:sz w:val="24"/>
        </w:rPr>
        <w:t>ЗПР;</w:t>
      </w:r>
    </w:p>
    <w:p w14:paraId="440A925C" w14:textId="77777777" w:rsidR="0052501E" w:rsidRDefault="00B0778F">
      <w:pPr>
        <w:ind w:left="212" w:right="251"/>
        <w:jc w:val="both"/>
        <w:rPr>
          <w:sz w:val="24"/>
        </w:rPr>
      </w:pPr>
      <w:r>
        <w:rPr>
          <w:sz w:val="24"/>
        </w:rPr>
        <w:t>организация</w:t>
      </w:r>
      <w:r>
        <w:rPr>
          <w:spacing w:val="1"/>
          <w:sz w:val="24"/>
        </w:rPr>
        <w:t xml:space="preserve"> </w:t>
      </w:r>
      <w:r>
        <w:rPr>
          <w:sz w:val="24"/>
        </w:rPr>
        <w:t>и</w:t>
      </w:r>
      <w:r>
        <w:rPr>
          <w:spacing w:val="1"/>
          <w:sz w:val="24"/>
        </w:rPr>
        <w:t xml:space="preserve"> </w:t>
      </w:r>
      <w:r>
        <w:rPr>
          <w:sz w:val="24"/>
        </w:rPr>
        <w:t>проведение</w:t>
      </w:r>
      <w:r>
        <w:rPr>
          <w:spacing w:val="1"/>
          <w:sz w:val="24"/>
        </w:rPr>
        <w:t xml:space="preserve"> </w:t>
      </w:r>
      <w:r>
        <w:rPr>
          <w:sz w:val="24"/>
        </w:rPr>
        <w:t>комплексного</w:t>
      </w:r>
      <w:r>
        <w:rPr>
          <w:spacing w:val="1"/>
          <w:sz w:val="24"/>
        </w:rPr>
        <w:t xml:space="preserve"> </w:t>
      </w:r>
      <w:r>
        <w:rPr>
          <w:sz w:val="24"/>
        </w:rPr>
        <w:t>психолого-педагогического</w:t>
      </w:r>
      <w:r>
        <w:rPr>
          <w:spacing w:val="1"/>
          <w:sz w:val="24"/>
        </w:rPr>
        <w:t xml:space="preserve"> </w:t>
      </w:r>
      <w:r>
        <w:rPr>
          <w:sz w:val="24"/>
        </w:rPr>
        <w:t>обследования</w:t>
      </w:r>
      <w:r>
        <w:rPr>
          <w:spacing w:val="61"/>
          <w:sz w:val="24"/>
        </w:rPr>
        <w:t xml:space="preserve"> </w:t>
      </w:r>
      <w:r>
        <w:rPr>
          <w:sz w:val="24"/>
        </w:rPr>
        <w:t>и</w:t>
      </w:r>
      <w:r>
        <w:rPr>
          <w:spacing w:val="1"/>
          <w:sz w:val="24"/>
        </w:rPr>
        <w:t xml:space="preserve"> </w:t>
      </w:r>
      <w:r>
        <w:rPr>
          <w:sz w:val="24"/>
        </w:rPr>
        <w:t>подготовка</w:t>
      </w:r>
      <w:r>
        <w:rPr>
          <w:spacing w:val="-1"/>
          <w:sz w:val="24"/>
        </w:rPr>
        <w:t xml:space="preserve"> </w:t>
      </w:r>
      <w:r>
        <w:rPr>
          <w:sz w:val="24"/>
        </w:rPr>
        <w:t>коллегиального заключения;</w:t>
      </w:r>
    </w:p>
    <w:p w14:paraId="649DB534" w14:textId="77777777" w:rsidR="0052501E" w:rsidRDefault="00B0778F">
      <w:pPr>
        <w:ind w:left="212" w:right="248"/>
        <w:jc w:val="both"/>
        <w:rPr>
          <w:sz w:val="24"/>
        </w:rPr>
      </w:pPr>
      <w:r>
        <w:rPr>
          <w:sz w:val="24"/>
        </w:rPr>
        <w:t>определение</w:t>
      </w:r>
      <w:r>
        <w:rPr>
          <w:spacing w:val="1"/>
          <w:sz w:val="24"/>
        </w:rPr>
        <w:t xml:space="preserve"> </w:t>
      </w:r>
      <w:r>
        <w:rPr>
          <w:sz w:val="24"/>
        </w:rPr>
        <w:t>характера,</w:t>
      </w:r>
      <w:r>
        <w:rPr>
          <w:spacing w:val="1"/>
          <w:sz w:val="24"/>
        </w:rPr>
        <w:t xml:space="preserve"> </w:t>
      </w:r>
      <w:r>
        <w:rPr>
          <w:sz w:val="24"/>
        </w:rPr>
        <w:t>продолжительности</w:t>
      </w:r>
      <w:r>
        <w:rPr>
          <w:spacing w:val="1"/>
          <w:sz w:val="24"/>
        </w:rPr>
        <w:t xml:space="preserve"> </w:t>
      </w:r>
      <w:r>
        <w:rPr>
          <w:sz w:val="24"/>
        </w:rPr>
        <w:t>и</w:t>
      </w:r>
      <w:r>
        <w:rPr>
          <w:spacing w:val="1"/>
          <w:sz w:val="24"/>
        </w:rPr>
        <w:t xml:space="preserve"> </w:t>
      </w:r>
      <w:r>
        <w:rPr>
          <w:sz w:val="24"/>
        </w:rPr>
        <w:t>эффективности</w:t>
      </w:r>
      <w:r>
        <w:rPr>
          <w:spacing w:val="1"/>
          <w:sz w:val="24"/>
        </w:rPr>
        <w:t xml:space="preserve"> </w:t>
      </w:r>
      <w:r>
        <w:rPr>
          <w:sz w:val="24"/>
        </w:rPr>
        <w:t>психолого-педагогической,</w:t>
      </w:r>
      <w:r>
        <w:rPr>
          <w:spacing w:val="1"/>
          <w:sz w:val="24"/>
        </w:rPr>
        <w:t xml:space="preserve"> </w:t>
      </w:r>
      <w:r>
        <w:rPr>
          <w:sz w:val="24"/>
        </w:rPr>
        <w:t>коррекционно-развивающей</w:t>
      </w:r>
      <w:r>
        <w:rPr>
          <w:spacing w:val="-1"/>
          <w:sz w:val="24"/>
        </w:rPr>
        <w:t xml:space="preserve"> </w:t>
      </w:r>
      <w:r>
        <w:rPr>
          <w:sz w:val="24"/>
        </w:rPr>
        <w:t>помощи</w:t>
      </w:r>
      <w:r>
        <w:rPr>
          <w:spacing w:val="-1"/>
          <w:sz w:val="24"/>
        </w:rPr>
        <w:t xml:space="preserve"> </w:t>
      </w:r>
      <w:r>
        <w:rPr>
          <w:sz w:val="24"/>
        </w:rPr>
        <w:t>в условиях</w:t>
      </w:r>
      <w:r>
        <w:rPr>
          <w:spacing w:val="1"/>
          <w:sz w:val="24"/>
        </w:rPr>
        <w:t xml:space="preserve"> </w:t>
      </w:r>
      <w:r>
        <w:rPr>
          <w:sz w:val="24"/>
        </w:rPr>
        <w:t>образовательной</w:t>
      </w:r>
      <w:r>
        <w:rPr>
          <w:spacing w:val="-1"/>
          <w:sz w:val="24"/>
        </w:rPr>
        <w:t xml:space="preserve"> </w:t>
      </w:r>
      <w:r>
        <w:rPr>
          <w:sz w:val="24"/>
        </w:rPr>
        <w:t>организации;</w:t>
      </w:r>
    </w:p>
    <w:p w14:paraId="113D674E" w14:textId="77777777" w:rsidR="0052501E" w:rsidRDefault="00B0778F">
      <w:pPr>
        <w:spacing w:before="1"/>
        <w:ind w:left="212" w:right="249"/>
        <w:jc w:val="both"/>
        <w:rPr>
          <w:sz w:val="24"/>
        </w:rPr>
      </w:pPr>
      <w:r>
        <w:rPr>
          <w:sz w:val="24"/>
        </w:rPr>
        <w:t>определение</w:t>
      </w:r>
      <w:r>
        <w:rPr>
          <w:spacing w:val="1"/>
          <w:sz w:val="24"/>
        </w:rPr>
        <w:t xml:space="preserve"> </w:t>
      </w:r>
      <w:r>
        <w:rPr>
          <w:sz w:val="24"/>
        </w:rPr>
        <w:t>дифференцированных</w:t>
      </w:r>
      <w:r>
        <w:rPr>
          <w:spacing w:val="1"/>
          <w:sz w:val="24"/>
        </w:rPr>
        <w:t xml:space="preserve"> </w:t>
      </w:r>
      <w:r>
        <w:rPr>
          <w:sz w:val="24"/>
        </w:rPr>
        <w:t>психолого-педагогических</w:t>
      </w:r>
      <w:r>
        <w:rPr>
          <w:spacing w:val="1"/>
          <w:sz w:val="24"/>
        </w:rPr>
        <w:t xml:space="preserve"> </w:t>
      </w:r>
      <w:r>
        <w:rPr>
          <w:sz w:val="24"/>
        </w:rPr>
        <w:t>технологий</w:t>
      </w:r>
      <w:r>
        <w:rPr>
          <w:spacing w:val="1"/>
          <w:sz w:val="24"/>
        </w:rPr>
        <w:t xml:space="preserve"> </w:t>
      </w:r>
      <w:r>
        <w:rPr>
          <w:sz w:val="24"/>
        </w:rPr>
        <w:t>сопровождения,</w:t>
      </w:r>
      <w:r>
        <w:rPr>
          <w:spacing w:val="1"/>
          <w:sz w:val="24"/>
        </w:rPr>
        <w:t xml:space="preserve"> </w:t>
      </w:r>
      <w:r>
        <w:rPr>
          <w:sz w:val="24"/>
        </w:rPr>
        <w:t>индивидуализация</w:t>
      </w:r>
      <w:r>
        <w:rPr>
          <w:spacing w:val="1"/>
          <w:sz w:val="24"/>
        </w:rPr>
        <w:t xml:space="preserve"> </w:t>
      </w:r>
      <w:r>
        <w:rPr>
          <w:sz w:val="24"/>
        </w:rPr>
        <w:t>специальных</w:t>
      </w:r>
      <w:r>
        <w:rPr>
          <w:spacing w:val="1"/>
          <w:sz w:val="24"/>
        </w:rPr>
        <w:t xml:space="preserve"> </w:t>
      </w:r>
      <w:r>
        <w:rPr>
          <w:sz w:val="24"/>
        </w:rPr>
        <w:t>образовательных</w:t>
      </w:r>
      <w:r>
        <w:rPr>
          <w:spacing w:val="1"/>
          <w:sz w:val="24"/>
        </w:rPr>
        <w:t xml:space="preserve"> </w:t>
      </w:r>
      <w:r>
        <w:rPr>
          <w:sz w:val="24"/>
        </w:rPr>
        <w:t>условий,</w:t>
      </w:r>
      <w:r>
        <w:rPr>
          <w:spacing w:val="1"/>
          <w:sz w:val="24"/>
        </w:rPr>
        <w:t xml:space="preserve"> </w:t>
      </w:r>
      <w:r>
        <w:rPr>
          <w:sz w:val="24"/>
        </w:rPr>
        <w:t>проектирование</w:t>
      </w:r>
      <w:r>
        <w:rPr>
          <w:spacing w:val="1"/>
          <w:sz w:val="24"/>
        </w:rPr>
        <w:t xml:space="preserve"> </w:t>
      </w:r>
      <w:r>
        <w:rPr>
          <w:sz w:val="24"/>
        </w:rPr>
        <w:t>индивидуальных</w:t>
      </w:r>
      <w:r>
        <w:rPr>
          <w:spacing w:val="-57"/>
          <w:sz w:val="24"/>
        </w:rPr>
        <w:t xml:space="preserve"> </w:t>
      </w:r>
      <w:r>
        <w:rPr>
          <w:sz w:val="24"/>
        </w:rPr>
        <w:t>траекторий</w:t>
      </w:r>
      <w:r>
        <w:rPr>
          <w:spacing w:val="-1"/>
          <w:sz w:val="24"/>
        </w:rPr>
        <w:t xml:space="preserve"> </w:t>
      </w:r>
      <w:r>
        <w:rPr>
          <w:sz w:val="24"/>
        </w:rPr>
        <w:t>развития обучающихся с</w:t>
      </w:r>
      <w:r>
        <w:rPr>
          <w:spacing w:val="-1"/>
          <w:sz w:val="24"/>
        </w:rPr>
        <w:t xml:space="preserve"> </w:t>
      </w:r>
      <w:r>
        <w:rPr>
          <w:sz w:val="24"/>
        </w:rPr>
        <w:t>ЗПР;</w:t>
      </w:r>
    </w:p>
    <w:p w14:paraId="7BB0E5E3" w14:textId="77777777" w:rsidR="0052501E" w:rsidRDefault="00B0778F">
      <w:pPr>
        <w:ind w:left="212"/>
        <w:jc w:val="both"/>
        <w:rPr>
          <w:sz w:val="24"/>
        </w:rPr>
      </w:pPr>
      <w:r>
        <w:rPr>
          <w:sz w:val="24"/>
        </w:rPr>
        <w:t>отслеживание</w:t>
      </w:r>
      <w:r>
        <w:rPr>
          <w:spacing w:val="-5"/>
          <w:sz w:val="24"/>
        </w:rPr>
        <w:t xml:space="preserve"> </w:t>
      </w:r>
      <w:r>
        <w:rPr>
          <w:sz w:val="24"/>
        </w:rPr>
        <w:t>динамики</w:t>
      </w:r>
      <w:r>
        <w:rPr>
          <w:spacing w:val="-4"/>
          <w:sz w:val="24"/>
        </w:rPr>
        <w:t xml:space="preserve"> </w:t>
      </w:r>
      <w:r>
        <w:rPr>
          <w:sz w:val="24"/>
        </w:rPr>
        <w:t>развития</w:t>
      </w:r>
      <w:r>
        <w:rPr>
          <w:spacing w:val="-4"/>
          <w:sz w:val="24"/>
        </w:rPr>
        <w:t xml:space="preserve"> </w:t>
      </w:r>
      <w:r>
        <w:rPr>
          <w:sz w:val="24"/>
        </w:rPr>
        <w:t>обучающегося</w:t>
      </w:r>
      <w:r>
        <w:rPr>
          <w:spacing w:val="-3"/>
          <w:sz w:val="24"/>
        </w:rPr>
        <w:t xml:space="preserve"> </w:t>
      </w:r>
      <w:r>
        <w:rPr>
          <w:sz w:val="24"/>
        </w:rPr>
        <w:t>и</w:t>
      </w:r>
      <w:r>
        <w:rPr>
          <w:spacing w:val="-4"/>
          <w:sz w:val="24"/>
        </w:rPr>
        <w:t xml:space="preserve"> </w:t>
      </w:r>
      <w:r>
        <w:rPr>
          <w:sz w:val="24"/>
        </w:rPr>
        <w:t>эффективности</w:t>
      </w:r>
      <w:r>
        <w:rPr>
          <w:spacing w:val="-3"/>
          <w:sz w:val="24"/>
        </w:rPr>
        <w:t xml:space="preserve"> </w:t>
      </w:r>
      <w:r>
        <w:rPr>
          <w:sz w:val="24"/>
        </w:rPr>
        <w:t>реализации</w:t>
      </w:r>
      <w:r>
        <w:rPr>
          <w:spacing w:val="-4"/>
          <w:sz w:val="24"/>
        </w:rPr>
        <w:t xml:space="preserve"> </w:t>
      </w:r>
      <w:r>
        <w:rPr>
          <w:sz w:val="24"/>
        </w:rPr>
        <w:t>ПКР;</w:t>
      </w:r>
    </w:p>
    <w:p w14:paraId="4C702B67" w14:textId="77777777" w:rsidR="0052501E" w:rsidRDefault="00B0778F">
      <w:pPr>
        <w:ind w:left="212" w:right="247"/>
        <w:jc w:val="both"/>
        <w:rPr>
          <w:sz w:val="24"/>
        </w:rPr>
      </w:pPr>
      <w:r>
        <w:rPr>
          <w:sz w:val="24"/>
        </w:rPr>
        <w:t>разработка</w:t>
      </w:r>
      <w:r>
        <w:rPr>
          <w:spacing w:val="1"/>
          <w:sz w:val="24"/>
        </w:rPr>
        <w:t xml:space="preserve"> </w:t>
      </w:r>
      <w:r>
        <w:rPr>
          <w:sz w:val="24"/>
        </w:rPr>
        <w:t>коллегиальных</w:t>
      </w:r>
      <w:r>
        <w:rPr>
          <w:spacing w:val="1"/>
          <w:sz w:val="24"/>
        </w:rPr>
        <w:t xml:space="preserve"> </w:t>
      </w:r>
      <w:r>
        <w:rPr>
          <w:sz w:val="24"/>
        </w:rPr>
        <w:t>рекомендаций</w:t>
      </w:r>
      <w:r>
        <w:rPr>
          <w:spacing w:val="1"/>
          <w:sz w:val="24"/>
        </w:rPr>
        <w:t xml:space="preserve"> </w:t>
      </w:r>
      <w:r>
        <w:rPr>
          <w:sz w:val="24"/>
        </w:rPr>
        <w:t>педагогам</w:t>
      </w:r>
      <w:r>
        <w:rPr>
          <w:spacing w:val="1"/>
          <w:sz w:val="24"/>
        </w:rPr>
        <w:t xml:space="preserve"> </w:t>
      </w:r>
      <w:r>
        <w:rPr>
          <w:sz w:val="24"/>
        </w:rPr>
        <w:t>для</w:t>
      </w:r>
      <w:r>
        <w:rPr>
          <w:spacing w:val="1"/>
          <w:sz w:val="24"/>
        </w:rPr>
        <w:t xml:space="preserve"> </w:t>
      </w:r>
      <w:r>
        <w:rPr>
          <w:sz w:val="24"/>
        </w:rPr>
        <w:t>обеспечения</w:t>
      </w:r>
      <w:r>
        <w:rPr>
          <w:spacing w:val="1"/>
          <w:sz w:val="24"/>
        </w:rPr>
        <w:t xml:space="preserve"> </w:t>
      </w:r>
      <w:r>
        <w:rPr>
          <w:sz w:val="24"/>
        </w:rPr>
        <w:t>индивидуально-</w:t>
      </w:r>
      <w:r>
        <w:rPr>
          <w:spacing w:val="-57"/>
          <w:sz w:val="24"/>
        </w:rPr>
        <w:t xml:space="preserve"> </w:t>
      </w:r>
      <w:r>
        <w:rPr>
          <w:sz w:val="24"/>
        </w:rPr>
        <w:t>дифференцированного</w:t>
      </w:r>
      <w:r>
        <w:rPr>
          <w:spacing w:val="-4"/>
          <w:sz w:val="24"/>
        </w:rPr>
        <w:t xml:space="preserve"> </w:t>
      </w:r>
      <w:r>
        <w:rPr>
          <w:sz w:val="24"/>
        </w:rPr>
        <w:t>подхода</w:t>
      </w:r>
      <w:r>
        <w:rPr>
          <w:spacing w:val="-2"/>
          <w:sz w:val="24"/>
        </w:rPr>
        <w:t xml:space="preserve"> </w:t>
      </w:r>
      <w:r>
        <w:rPr>
          <w:sz w:val="24"/>
        </w:rPr>
        <w:t>к обучающимся</w:t>
      </w:r>
      <w:r>
        <w:rPr>
          <w:spacing w:val="-1"/>
          <w:sz w:val="24"/>
        </w:rPr>
        <w:t xml:space="preserve"> </w:t>
      </w:r>
      <w:r>
        <w:rPr>
          <w:sz w:val="24"/>
        </w:rPr>
        <w:t>в</w:t>
      </w:r>
      <w:r>
        <w:rPr>
          <w:spacing w:val="-2"/>
          <w:sz w:val="24"/>
        </w:rPr>
        <w:t xml:space="preserve"> </w:t>
      </w:r>
      <w:r>
        <w:rPr>
          <w:sz w:val="24"/>
        </w:rPr>
        <w:t>процессе</w:t>
      </w:r>
      <w:r>
        <w:rPr>
          <w:spacing w:val="-1"/>
          <w:sz w:val="24"/>
        </w:rPr>
        <w:t xml:space="preserve"> </w:t>
      </w:r>
      <w:r>
        <w:rPr>
          <w:sz w:val="24"/>
        </w:rPr>
        <w:t>обучения</w:t>
      </w:r>
      <w:r>
        <w:rPr>
          <w:spacing w:val="-1"/>
          <w:sz w:val="24"/>
        </w:rPr>
        <w:t xml:space="preserve"> </w:t>
      </w:r>
      <w:r>
        <w:rPr>
          <w:sz w:val="24"/>
        </w:rPr>
        <w:t>и</w:t>
      </w:r>
      <w:r>
        <w:rPr>
          <w:spacing w:val="-1"/>
          <w:sz w:val="24"/>
        </w:rPr>
        <w:t xml:space="preserve"> </w:t>
      </w:r>
      <w:r>
        <w:rPr>
          <w:sz w:val="24"/>
        </w:rPr>
        <w:t>воспитания;</w:t>
      </w:r>
    </w:p>
    <w:p w14:paraId="063DE4AA" w14:textId="77777777" w:rsidR="0052501E" w:rsidRDefault="00B0778F">
      <w:pPr>
        <w:ind w:left="212"/>
        <w:jc w:val="both"/>
        <w:rPr>
          <w:sz w:val="24"/>
        </w:rPr>
      </w:pPr>
      <w:r>
        <w:rPr>
          <w:sz w:val="24"/>
        </w:rPr>
        <w:t>подготовка</w:t>
      </w:r>
      <w:r>
        <w:rPr>
          <w:spacing w:val="-1"/>
          <w:sz w:val="24"/>
        </w:rPr>
        <w:t xml:space="preserve"> </w:t>
      </w:r>
      <w:r>
        <w:rPr>
          <w:sz w:val="24"/>
        </w:rPr>
        <w:t>ПКР.</w:t>
      </w:r>
    </w:p>
    <w:p w14:paraId="0F7A03DC" w14:textId="77777777" w:rsidR="0052501E" w:rsidRDefault="00B0778F" w:rsidP="001E0EBC">
      <w:pPr>
        <w:pStyle w:val="a5"/>
        <w:numPr>
          <w:ilvl w:val="0"/>
          <w:numId w:val="11"/>
        </w:numPr>
        <w:tabs>
          <w:tab w:val="left" w:pos="453"/>
        </w:tabs>
        <w:ind w:left="452" w:hanging="241"/>
        <w:jc w:val="both"/>
        <w:rPr>
          <w:sz w:val="24"/>
        </w:rPr>
      </w:pPr>
      <w:r>
        <w:rPr>
          <w:sz w:val="24"/>
        </w:rPr>
        <w:t>ПКР</w:t>
      </w:r>
      <w:r>
        <w:rPr>
          <w:spacing w:val="-5"/>
          <w:sz w:val="24"/>
        </w:rPr>
        <w:t xml:space="preserve"> </w:t>
      </w:r>
      <w:r>
        <w:rPr>
          <w:sz w:val="24"/>
        </w:rPr>
        <w:t>может</w:t>
      </w:r>
      <w:r>
        <w:rPr>
          <w:spacing w:val="-4"/>
          <w:sz w:val="24"/>
        </w:rPr>
        <w:t xml:space="preserve"> </w:t>
      </w:r>
      <w:r>
        <w:rPr>
          <w:sz w:val="24"/>
        </w:rPr>
        <w:t>быть</w:t>
      </w:r>
      <w:r>
        <w:rPr>
          <w:spacing w:val="-3"/>
          <w:sz w:val="24"/>
        </w:rPr>
        <w:t xml:space="preserve"> </w:t>
      </w:r>
      <w:r>
        <w:rPr>
          <w:sz w:val="24"/>
        </w:rPr>
        <w:t>подготовлена</w:t>
      </w:r>
      <w:r>
        <w:rPr>
          <w:spacing w:val="-5"/>
          <w:sz w:val="24"/>
        </w:rPr>
        <w:t xml:space="preserve"> </w:t>
      </w:r>
      <w:r>
        <w:rPr>
          <w:sz w:val="24"/>
        </w:rPr>
        <w:t>рабочей</w:t>
      </w:r>
      <w:r>
        <w:rPr>
          <w:spacing w:val="-4"/>
          <w:sz w:val="24"/>
        </w:rPr>
        <w:t xml:space="preserve"> </w:t>
      </w:r>
      <w:r>
        <w:rPr>
          <w:sz w:val="24"/>
        </w:rPr>
        <w:t>группой</w:t>
      </w:r>
      <w:r>
        <w:rPr>
          <w:spacing w:val="-4"/>
          <w:sz w:val="24"/>
        </w:rPr>
        <w:t xml:space="preserve"> </w:t>
      </w:r>
      <w:r>
        <w:rPr>
          <w:sz w:val="24"/>
        </w:rPr>
        <w:t>образовательной</w:t>
      </w:r>
      <w:r>
        <w:rPr>
          <w:spacing w:val="-4"/>
          <w:sz w:val="24"/>
        </w:rPr>
        <w:t xml:space="preserve"> </w:t>
      </w:r>
      <w:r>
        <w:rPr>
          <w:sz w:val="24"/>
        </w:rPr>
        <w:t>организации</w:t>
      </w:r>
      <w:r>
        <w:rPr>
          <w:spacing w:val="-6"/>
          <w:sz w:val="24"/>
        </w:rPr>
        <w:t xml:space="preserve"> </w:t>
      </w:r>
      <w:r>
        <w:rPr>
          <w:sz w:val="24"/>
        </w:rPr>
        <w:t>поэтапно.</w:t>
      </w:r>
    </w:p>
    <w:p w14:paraId="56F2C7F1" w14:textId="77777777" w:rsidR="0052501E" w:rsidRDefault="00B0778F" w:rsidP="001E0EBC">
      <w:pPr>
        <w:pStyle w:val="a5"/>
        <w:numPr>
          <w:ilvl w:val="1"/>
          <w:numId w:val="11"/>
        </w:numPr>
        <w:tabs>
          <w:tab w:val="left" w:pos="899"/>
        </w:tabs>
        <w:ind w:right="249"/>
        <w:rPr>
          <w:sz w:val="24"/>
        </w:rPr>
      </w:pPr>
      <w:r>
        <w:rPr>
          <w:sz w:val="24"/>
        </w:rPr>
        <w:t>На</w:t>
      </w:r>
      <w:r>
        <w:rPr>
          <w:spacing w:val="1"/>
          <w:sz w:val="24"/>
        </w:rPr>
        <w:t xml:space="preserve"> </w:t>
      </w:r>
      <w:r>
        <w:rPr>
          <w:sz w:val="24"/>
        </w:rPr>
        <w:t>подготовительном</w:t>
      </w:r>
      <w:r>
        <w:rPr>
          <w:spacing w:val="1"/>
          <w:sz w:val="24"/>
        </w:rPr>
        <w:t xml:space="preserve"> </w:t>
      </w:r>
      <w:r>
        <w:rPr>
          <w:sz w:val="24"/>
        </w:rPr>
        <w:t>этапе</w:t>
      </w:r>
      <w:r>
        <w:rPr>
          <w:spacing w:val="1"/>
          <w:sz w:val="24"/>
        </w:rPr>
        <w:t xml:space="preserve"> </w:t>
      </w:r>
      <w:r>
        <w:rPr>
          <w:sz w:val="24"/>
        </w:rPr>
        <w:t>определяется</w:t>
      </w:r>
      <w:r>
        <w:rPr>
          <w:spacing w:val="1"/>
          <w:sz w:val="24"/>
        </w:rPr>
        <w:t xml:space="preserve"> </w:t>
      </w:r>
      <w:r>
        <w:rPr>
          <w:sz w:val="24"/>
        </w:rPr>
        <w:t>нормативно-правовое</w:t>
      </w:r>
      <w:r>
        <w:rPr>
          <w:spacing w:val="1"/>
          <w:sz w:val="24"/>
        </w:rPr>
        <w:t xml:space="preserve"> </w:t>
      </w:r>
      <w:r>
        <w:rPr>
          <w:sz w:val="24"/>
        </w:rPr>
        <w:t>обеспечение</w:t>
      </w:r>
      <w:r>
        <w:rPr>
          <w:spacing w:val="1"/>
          <w:sz w:val="24"/>
        </w:rPr>
        <w:t xml:space="preserve"> </w:t>
      </w:r>
      <w:r>
        <w:rPr>
          <w:sz w:val="24"/>
        </w:rPr>
        <w:t>коррекционной работы, анализируется состав классов, особые образовательные потребности</w:t>
      </w:r>
      <w:r>
        <w:rPr>
          <w:spacing w:val="1"/>
          <w:sz w:val="24"/>
        </w:rPr>
        <w:t xml:space="preserve"> </w:t>
      </w:r>
      <w:r>
        <w:rPr>
          <w:sz w:val="24"/>
        </w:rPr>
        <w:t>разных</w:t>
      </w:r>
      <w:r>
        <w:rPr>
          <w:spacing w:val="1"/>
          <w:sz w:val="24"/>
        </w:rPr>
        <w:t xml:space="preserve"> </w:t>
      </w:r>
      <w:r>
        <w:rPr>
          <w:sz w:val="24"/>
        </w:rPr>
        <w:t>групп</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изучаются</w:t>
      </w:r>
      <w:r>
        <w:rPr>
          <w:spacing w:val="1"/>
          <w:sz w:val="24"/>
        </w:rPr>
        <w:t xml:space="preserve"> </w:t>
      </w:r>
      <w:r>
        <w:rPr>
          <w:sz w:val="24"/>
        </w:rPr>
        <w:t>результаты</w:t>
      </w:r>
      <w:r>
        <w:rPr>
          <w:spacing w:val="1"/>
          <w:sz w:val="24"/>
        </w:rPr>
        <w:t xml:space="preserve"> </w:t>
      </w:r>
      <w:r>
        <w:rPr>
          <w:sz w:val="24"/>
        </w:rPr>
        <w:t>их</w:t>
      </w:r>
      <w:r>
        <w:rPr>
          <w:spacing w:val="1"/>
          <w:sz w:val="24"/>
        </w:rPr>
        <w:t xml:space="preserve"> </w:t>
      </w:r>
      <w:r>
        <w:rPr>
          <w:sz w:val="24"/>
        </w:rPr>
        <w:t>обучения</w:t>
      </w:r>
      <w:r>
        <w:rPr>
          <w:spacing w:val="1"/>
          <w:sz w:val="24"/>
        </w:rPr>
        <w:t xml:space="preserve"> </w:t>
      </w:r>
      <w:r>
        <w:rPr>
          <w:sz w:val="24"/>
        </w:rPr>
        <w:t>на</w:t>
      </w:r>
      <w:r>
        <w:rPr>
          <w:spacing w:val="1"/>
          <w:sz w:val="24"/>
        </w:rPr>
        <w:t xml:space="preserve"> </w:t>
      </w:r>
      <w:r>
        <w:rPr>
          <w:sz w:val="24"/>
        </w:rPr>
        <w:t>уровне</w:t>
      </w:r>
      <w:r>
        <w:rPr>
          <w:spacing w:val="1"/>
          <w:sz w:val="24"/>
        </w:rPr>
        <w:t xml:space="preserve"> </w:t>
      </w:r>
      <w:r>
        <w:rPr>
          <w:sz w:val="24"/>
        </w:rPr>
        <w:t>начального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создается</w:t>
      </w:r>
      <w:r>
        <w:rPr>
          <w:spacing w:val="1"/>
          <w:sz w:val="24"/>
        </w:rPr>
        <w:t xml:space="preserve"> </w:t>
      </w:r>
      <w:r>
        <w:rPr>
          <w:sz w:val="24"/>
        </w:rPr>
        <w:t>(систематизируется,</w:t>
      </w:r>
      <w:r>
        <w:rPr>
          <w:spacing w:val="1"/>
          <w:sz w:val="24"/>
        </w:rPr>
        <w:t xml:space="preserve"> </w:t>
      </w:r>
      <w:r>
        <w:rPr>
          <w:sz w:val="24"/>
        </w:rPr>
        <w:t>дополняется)</w:t>
      </w:r>
      <w:r>
        <w:rPr>
          <w:spacing w:val="1"/>
          <w:sz w:val="24"/>
        </w:rPr>
        <w:t xml:space="preserve"> </w:t>
      </w:r>
      <w:r>
        <w:rPr>
          <w:sz w:val="24"/>
        </w:rPr>
        <w:t>фонд</w:t>
      </w:r>
      <w:r>
        <w:rPr>
          <w:spacing w:val="1"/>
          <w:sz w:val="24"/>
        </w:rPr>
        <w:t xml:space="preserve"> </w:t>
      </w:r>
      <w:r>
        <w:rPr>
          <w:sz w:val="24"/>
        </w:rPr>
        <w:t>методических</w:t>
      </w:r>
      <w:r>
        <w:rPr>
          <w:spacing w:val="1"/>
          <w:sz w:val="24"/>
        </w:rPr>
        <w:t xml:space="preserve"> </w:t>
      </w:r>
      <w:r>
        <w:rPr>
          <w:sz w:val="24"/>
        </w:rPr>
        <w:t>рекомендаций.</w:t>
      </w:r>
    </w:p>
    <w:p w14:paraId="3AED4B28" w14:textId="77777777" w:rsidR="0052501E" w:rsidRDefault="00B0778F" w:rsidP="001E0EBC">
      <w:pPr>
        <w:pStyle w:val="a5"/>
        <w:numPr>
          <w:ilvl w:val="1"/>
          <w:numId w:val="11"/>
        </w:numPr>
        <w:tabs>
          <w:tab w:val="left" w:pos="640"/>
        </w:tabs>
        <w:ind w:right="252"/>
        <w:rPr>
          <w:sz w:val="24"/>
        </w:rPr>
      </w:pPr>
      <w:r>
        <w:rPr>
          <w:sz w:val="24"/>
        </w:rPr>
        <w:t>На основном этапе разрабатываются общая стратегия обучения и воспитания обучающихся</w:t>
      </w:r>
      <w:r>
        <w:rPr>
          <w:spacing w:val="1"/>
          <w:sz w:val="24"/>
        </w:rPr>
        <w:t xml:space="preserve"> </w:t>
      </w:r>
      <w:r>
        <w:rPr>
          <w:sz w:val="24"/>
        </w:rPr>
        <w:t>с ЗПР, механизмы реализации ПКР, в том числе раскрываются ее направления и ожидаемые</w:t>
      </w:r>
      <w:r>
        <w:rPr>
          <w:spacing w:val="1"/>
          <w:sz w:val="24"/>
        </w:rPr>
        <w:t xml:space="preserve"> </w:t>
      </w:r>
      <w:r>
        <w:rPr>
          <w:sz w:val="24"/>
        </w:rPr>
        <w:t>результаты, описываются специальные требования к условиям реализации ПКР. Особенности</w:t>
      </w:r>
      <w:r>
        <w:rPr>
          <w:spacing w:val="1"/>
          <w:sz w:val="24"/>
        </w:rPr>
        <w:t xml:space="preserve"> </w:t>
      </w:r>
      <w:r>
        <w:rPr>
          <w:sz w:val="24"/>
        </w:rPr>
        <w:t>содержания</w:t>
      </w:r>
      <w:r>
        <w:rPr>
          <w:spacing w:val="1"/>
          <w:sz w:val="24"/>
        </w:rPr>
        <w:t xml:space="preserve"> </w:t>
      </w:r>
      <w:r>
        <w:rPr>
          <w:sz w:val="24"/>
        </w:rPr>
        <w:t>индивидуально</w:t>
      </w:r>
      <w:r>
        <w:rPr>
          <w:spacing w:val="1"/>
          <w:sz w:val="24"/>
        </w:rPr>
        <w:t xml:space="preserve"> </w:t>
      </w:r>
      <w:r>
        <w:rPr>
          <w:sz w:val="24"/>
        </w:rPr>
        <w:t>ориентированной</w:t>
      </w:r>
      <w:r>
        <w:rPr>
          <w:spacing w:val="1"/>
          <w:sz w:val="24"/>
        </w:rPr>
        <w:t xml:space="preserve"> </w:t>
      </w:r>
      <w:r>
        <w:rPr>
          <w:sz w:val="24"/>
        </w:rPr>
        <w:t>коррекционно-развивающей</w:t>
      </w:r>
      <w:r>
        <w:rPr>
          <w:spacing w:val="61"/>
          <w:sz w:val="24"/>
        </w:rPr>
        <w:t xml:space="preserve"> </w:t>
      </w:r>
      <w:r>
        <w:rPr>
          <w:sz w:val="24"/>
        </w:rPr>
        <w:t>работы</w:t>
      </w:r>
      <w:r>
        <w:rPr>
          <w:spacing w:val="1"/>
          <w:sz w:val="24"/>
        </w:rPr>
        <w:t xml:space="preserve"> </w:t>
      </w:r>
      <w:r>
        <w:rPr>
          <w:sz w:val="24"/>
        </w:rPr>
        <w:t>определяются</w:t>
      </w:r>
      <w:r>
        <w:rPr>
          <w:spacing w:val="-1"/>
          <w:sz w:val="24"/>
        </w:rPr>
        <w:t xml:space="preserve"> </w:t>
      </w:r>
      <w:r>
        <w:rPr>
          <w:sz w:val="24"/>
        </w:rPr>
        <w:t>при составлении рабочих программ.</w:t>
      </w:r>
    </w:p>
    <w:p w14:paraId="3C6918DF" w14:textId="77777777" w:rsidR="0052501E" w:rsidRDefault="00B0778F" w:rsidP="001E0EBC">
      <w:pPr>
        <w:pStyle w:val="a5"/>
        <w:numPr>
          <w:ilvl w:val="1"/>
          <w:numId w:val="11"/>
        </w:numPr>
        <w:tabs>
          <w:tab w:val="left" w:pos="727"/>
        </w:tabs>
        <w:ind w:right="248"/>
        <w:rPr>
          <w:sz w:val="24"/>
        </w:rPr>
      </w:pPr>
      <w:r>
        <w:rPr>
          <w:sz w:val="24"/>
        </w:rPr>
        <w:t>На</w:t>
      </w:r>
      <w:r>
        <w:rPr>
          <w:spacing w:val="1"/>
          <w:sz w:val="24"/>
        </w:rPr>
        <w:t xml:space="preserve"> </w:t>
      </w:r>
      <w:r>
        <w:rPr>
          <w:sz w:val="24"/>
        </w:rPr>
        <w:t>заключительном</w:t>
      </w:r>
      <w:r>
        <w:rPr>
          <w:spacing w:val="1"/>
          <w:sz w:val="24"/>
        </w:rPr>
        <w:t xml:space="preserve"> </w:t>
      </w:r>
      <w:r>
        <w:rPr>
          <w:sz w:val="24"/>
        </w:rPr>
        <w:t>этапе</w:t>
      </w:r>
      <w:r>
        <w:rPr>
          <w:spacing w:val="1"/>
          <w:sz w:val="24"/>
        </w:rPr>
        <w:t xml:space="preserve"> </w:t>
      </w:r>
      <w:r>
        <w:rPr>
          <w:sz w:val="24"/>
        </w:rPr>
        <w:t>осуществляется</w:t>
      </w:r>
      <w:r>
        <w:rPr>
          <w:spacing w:val="1"/>
          <w:sz w:val="24"/>
        </w:rPr>
        <w:t xml:space="preserve"> </w:t>
      </w:r>
      <w:r>
        <w:rPr>
          <w:sz w:val="24"/>
        </w:rPr>
        <w:t>внутренняя</w:t>
      </w:r>
      <w:r>
        <w:rPr>
          <w:spacing w:val="1"/>
          <w:sz w:val="24"/>
        </w:rPr>
        <w:t xml:space="preserve"> </w:t>
      </w:r>
      <w:r>
        <w:rPr>
          <w:sz w:val="24"/>
        </w:rPr>
        <w:t>экспертиза</w:t>
      </w:r>
      <w:r>
        <w:rPr>
          <w:spacing w:val="1"/>
          <w:sz w:val="24"/>
        </w:rPr>
        <w:t xml:space="preserve"> </w:t>
      </w:r>
      <w:r>
        <w:rPr>
          <w:sz w:val="24"/>
        </w:rPr>
        <w:t>ПКР,</w:t>
      </w:r>
      <w:r>
        <w:rPr>
          <w:spacing w:val="1"/>
          <w:sz w:val="24"/>
        </w:rPr>
        <w:t xml:space="preserve"> </w:t>
      </w:r>
      <w:r>
        <w:rPr>
          <w:sz w:val="24"/>
        </w:rPr>
        <w:t>возможна</w:t>
      </w:r>
      <w:r>
        <w:rPr>
          <w:spacing w:val="1"/>
          <w:sz w:val="24"/>
        </w:rPr>
        <w:t xml:space="preserve"> </w:t>
      </w:r>
      <w:r>
        <w:rPr>
          <w:sz w:val="24"/>
        </w:rPr>
        <w:t>ее</w:t>
      </w:r>
      <w:r>
        <w:rPr>
          <w:spacing w:val="1"/>
          <w:sz w:val="24"/>
        </w:rPr>
        <w:t xml:space="preserve"> </w:t>
      </w:r>
      <w:r>
        <w:rPr>
          <w:sz w:val="24"/>
        </w:rPr>
        <w:t>доработка;</w:t>
      </w:r>
      <w:r>
        <w:rPr>
          <w:spacing w:val="1"/>
          <w:sz w:val="24"/>
        </w:rPr>
        <w:t xml:space="preserve"> </w:t>
      </w:r>
      <w:r>
        <w:rPr>
          <w:sz w:val="24"/>
        </w:rPr>
        <w:t>обсуждение</w:t>
      </w:r>
      <w:r>
        <w:rPr>
          <w:spacing w:val="1"/>
          <w:sz w:val="24"/>
        </w:rPr>
        <w:t xml:space="preserve"> </w:t>
      </w:r>
      <w:r>
        <w:rPr>
          <w:sz w:val="24"/>
        </w:rPr>
        <w:t>хода</w:t>
      </w:r>
      <w:r>
        <w:rPr>
          <w:spacing w:val="1"/>
          <w:sz w:val="24"/>
        </w:rPr>
        <w:t xml:space="preserve"> </w:t>
      </w:r>
      <w:r>
        <w:rPr>
          <w:sz w:val="24"/>
        </w:rPr>
        <w:t>реализации</w:t>
      </w:r>
      <w:r>
        <w:rPr>
          <w:spacing w:val="1"/>
          <w:sz w:val="24"/>
        </w:rPr>
        <w:t xml:space="preserve"> </w:t>
      </w:r>
      <w:r>
        <w:rPr>
          <w:sz w:val="24"/>
        </w:rPr>
        <w:t>ПКР</w:t>
      </w:r>
      <w:r>
        <w:rPr>
          <w:spacing w:val="1"/>
          <w:sz w:val="24"/>
        </w:rPr>
        <w:t xml:space="preserve"> </w:t>
      </w:r>
      <w:r>
        <w:rPr>
          <w:sz w:val="24"/>
        </w:rPr>
        <w:t>проводится</w:t>
      </w:r>
      <w:r>
        <w:rPr>
          <w:spacing w:val="1"/>
          <w:sz w:val="24"/>
        </w:rPr>
        <w:t xml:space="preserve"> </w:t>
      </w:r>
      <w:r>
        <w:rPr>
          <w:sz w:val="24"/>
        </w:rPr>
        <w:t>психолого-педагогическим</w:t>
      </w:r>
      <w:r>
        <w:rPr>
          <w:spacing w:val="1"/>
          <w:sz w:val="24"/>
        </w:rPr>
        <w:t xml:space="preserve"> </w:t>
      </w:r>
      <w:r>
        <w:rPr>
          <w:sz w:val="24"/>
        </w:rPr>
        <w:t>консилиумом</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методическими</w:t>
      </w:r>
      <w:r>
        <w:rPr>
          <w:spacing w:val="1"/>
          <w:sz w:val="24"/>
        </w:rPr>
        <w:t xml:space="preserve"> </w:t>
      </w:r>
      <w:r>
        <w:rPr>
          <w:sz w:val="24"/>
        </w:rPr>
        <w:t>объединениями</w:t>
      </w:r>
      <w:r>
        <w:rPr>
          <w:spacing w:val="1"/>
          <w:sz w:val="24"/>
        </w:rPr>
        <w:t xml:space="preserve"> </w:t>
      </w:r>
      <w:r>
        <w:rPr>
          <w:sz w:val="24"/>
        </w:rPr>
        <w:t>педагогических</w:t>
      </w:r>
      <w:r>
        <w:rPr>
          <w:spacing w:val="1"/>
          <w:sz w:val="24"/>
        </w:rPr>
        <w:t xml:space="preserve"> </w:t>
      </w:r>
      <w:r>
        <w:rPr>
          <w:sz w:val="24"/>
        </w:rPr>
        <w:t>работников;</w:t>
      </w:r>
      <w:r>
        <w:rPr>
          <w:spacing w:val="-4"/>
          <w:sz w:val="24"/>
        </w:rPr>
        <w:t xml:space="preserve"> </w:t>
      </w:r>
      <w:r>
        <w:rPr>
          <w:sz w:val="24"/>
        </w:rPr>
        <w:t>принимается итоговое</w:t>
      </w:r>
      <w:r>
        <w:rPr>
          <w:spacing w:val="-1"/>
          <w:sz w:val="24"/>
        </w:rPr>
        <w:t xml:space="preserve"> </w:t>
      </w:r>
      <w:r>
        <w:rPr>
          <w:sz w:val="24"/>
        </w:rPr>
        <w:t>решение.</w:t>
      </w:r>
    </w:p>
    <w:p w14:paraId="26EBE699" w14:textId="77777777" w:rsidR="0052501E" w:rsidRDefault="00B0778F" w:rsidP="001E0EBC">
      <w:pPr>
        <w:pStyle w:val="a5"/>
        <w:numPr>
          <w:ilvl w:val="0"/>
          <w:numId w:val="11"/>
        </w:numPr>
        <w:tabs>
          <w:tab w:val="left" w:pos="602"/>
        </w:tabs>
        <w:ind w:right="254" w:firstLine="0"/>
        <w:jc w:val="both"/>
        <w:rPr>
          <w:sz w:val="24"/>
        </w:rPr>
      </w:pPr>
      <w:r>
        <w:rPr>
          <w:sz w:val="24"/>
        </w:rPr>
        <w:t>Психолого-педагогическое сопровождение оказывается обучающимся с ЗПР на основании</w:t>
      </w:r>
      <w:r>
        <w:rPr>
          <w:spacing w:val="1"/>
          <w:sz w:val="24"/>
        </w:rPr>
        <w:t xml:space="preserve"> </w:t>
      </w:r>
      <w:r>
        <w:rPr>
          <w:sz w:val="24"/>
        </w:rPr>
        <w:t>заявления</w:t>
      </w:r>
      <w:r>
        <w:rPr>
          <w:spacing w:val="-1"/>
          <w:sz w:val="24"/>
        </w:rPr>
        <w:t xml:space="preserve"> </w:t>
      </w:r>
      <w:r>
        <w:rPr>
          <w:sz w:val="24"/>
        </w:rPr>
        <w:t>или</w:t>
      </w:r>
      <w:r>
        <w:rPr>
          <w:spacing w:val="-1"/>
          <w:sz w:val="24"/>
        </w:rPr>
        <w:t xml:space="preserve"> </w:t>
      </w:r>
      <w:r>
        <w:rPr>
          <w:sz w:val="24"/>
        </w:rPr>
        <w:t>согласия</w:t>
      </w:r>
      <w:r>
        <w:rPr>
          <w:spacing w:val="-1"/>
          <w:sz w:val="24"/>
        </w:rPr>
        <w:t xml:space="preserve"> </w:t>
      </w:r>
      <w:r>
        <w:rPr>
          <w:sz w:val="24"/>
        </w:rPr>
        <w:t>в</w:t>
      </w:r>
      <w:r>
        <w:rPr>
          <w:spacing w:val="-2"/>
          <w:sz w:val="24"/>
        </w:rPr>
        <w:t xml:space="preserve"> </w:t>
      </w:r>
      <w:r>
        <w:rPr>
          <w:sz w:val="24"/>
        </w:rPr>
        <w:t>письменной</w:t>
      </w:r>
      <w:r>
        <w:rPr>
          <w:spacing w:val="-1"/>
          <w:sz w:val="24"/>
        </w:rPr>
        <w:t xml:space="preserve"> </w:t>
      </w:r>
      <w:r>
        <w:rPr>
          <w:sz w:val="24"/>
        </w:rPr>
        <w:t>форме</w:t>
      </w:r>
      <w:r>
        <w:rPr>
          <w:spacing w:val="-3"/>
          <w:sz w:val="24"/>
        </w:rPr>
        <w:t xml:space="preserve"> </w:t>
      </w:r>
      <w:r>
        <w:rPr>
          <w:sz w:val="24"/>
        </w:rPr>
        <w:t>их</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p>
    <w:p w14:paraId="42FA4F47" w14:textId="77777777" w:rsidR="0052501E" w:rsidRDefault="00B0778F" w:rsidP="001E0EBC">
      <w:pPr>
        <w:pStyle w:val="a5"/>
        <w:numPr>
          <w:ilvl w:val="0"/>
          <w:numId w:val="11"/>
        </w:numPr>
        <w:tabs>
          <w:tab w:val="left" w:pos="844"/>
        </w:tabs>
        <w:ind w:right="255" w:firstLine="0"/>
        <w:jc w:val="both"/>
        <w:rPr>
          <w:sz w:val="24"/>
        </w:rPr>
      </w:pPr>
      <w:r>
        <w:rPr>
          <w:sz w:val="24"/>
        </w:rPr>
        <w:t>Комплексное</w:t>
      </w:r>
      <w:r>
        <w:rPr>
          <w:spacing w:val="1"/>
          <w:sz w:val="24"/>
        </w:rPr>
        <w:t xml:space="preserve"> </w:t>
      </w:r>
      <w:r>
        <w:rPr>
          <w:sz w:val="24"/>
        </w:rPr>
        <w:t>психолого-педагогическое</w:t>
      </w:r>
      <w:r>
        <w:rPr>
          <w:spacing w:val="1"/>
          <w:sz w:val="24"/>
        </w:rPr>
        <w:t xml:space="preserve"> </w:t>
      </w:r>
      <w:r>
        <w:rPr>
          <w:sz w:val="24"/>
        </w:rPr>
        <w:t>сопровождение</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регламентируются локальными нормативными актами образовательной организации, а также ее</w:t>
      </w:r>
      <w:r>
        <w:rPr>
          <w:spacing w:val="-57"/>
          <w:sz w:val="24"/>
        </w:rPr>
        <w:t xml:space="preserve"> </w:t>
      </w:r>
      <w:r>
        <w:rPr>
          <w:sz w:val="24"/>
        </w:rPr>
        <w:t>уставом.</w:t>
      </w:r>
    </w:p>
    <w:p w14:paraId="17C02C84" w14:textId="77777777" w:rsidR="0052501E" w:rsidRDefault="00B0778F" w:rsidP="001E0EBC">
      <w:pPr>
        <w:pStyle w:val="a5"/>
        <w:numPr>
          <w:ilvl w:val="0"/>
          <w:numId w:val="11"/>
        </w:numPr>
        <w:tabs>
          <w:tab w:val="left" w:pos="580"/>
        </w:tabs>
        <w:spacing w:before="1"/>
        <w:ind w:right="253" w:firstLine="0"/>
        <w:jc w:val="both"/>
        <w:rPr>
          <w:sz w:val="24"/>
        </w:rPr>
      </w:pPr>
      <w:r>
        <w:rPr>
          <w:sz w:val="24"/>
        </w:rPr>
        <w:t>Одним из условий комплексного сопровождения и поддержки обучающихся с ЗПР является</w:t>
      </w:r>
      <w:r>
        <w:rPr>
          <w:spacing w:val="1"/>
          <w:sz w:val="24"/>
        </w:rPr>
        <w:t xml:space="preserve"> </w:t>
      </w:r>
      <w:r>
        <w:rPr>
          <w:sz w:val="24"/>
        </w:rPr>
        <w:t>систематическое</w:t>
      </w:r>
      <w:r>
        <w:rPr>
          <w:spacing w:val="1"/>
          <w:sz w:val="24"/>
        </w:rPr>
        <w:t xml:space="preserve"> </w:t>
      </w:r>
      <w:r>
        <w:rPr>
          <w:sz w:val="24"/>
        </w:rPr>
        <w:t>взаимодействие</w:t>
      </w:r>
      <w:r>
        <w:rPr>
          <w:spacing w:val="1"/>
          <w:sz w:val="24"/>
        </w:rPr>
        <w:t xml:space="preserve"> </w:t>
      </w:r>
      <w:r>
        <w:rPr>
          <w:sz w:val="24"/>
        </w:rPr>
        <w:t>педагогических</w:t>
      </w:r>
      <w:r>
        <w:rPr>
          <w:spacing w:val="1"/>
          <w:sz w:val="24"/>
        </w:rPr>
        <w:t xml:space="preserve"> </w:t>
      </w:r>
      <w:r>
        <w:rPr>
          <w:sz w:val="24"/>
        </w:rPr>
        <w:t>работников</w:t>
      </w:r>
      <w:r>
        <w:rPr>
          <w:spacing w:val="1"/>
          <w:sz w:val="24"/>
        </w:rPr>
        <w:t xml:space="preserve"> </w:t>
      </w:r>
      <w:r>
        <w:rPr>
          <w:sz w:val="24"/>
        </w:rPr>
        <w:t>и</w:t>
      </w:r>
      <w:r>
        <w:rPr>
          <w:spacing w:val="1"/>
          <w:sz w:val="24"/>
        </w:rPr>
        <w:t xml:space="preserve"> </w:t>
      </w:r>
      <w:r>
        <w:rPr>
          <w:sz w:val="24"/>
        </w:rPr>
        <w:t>других</w:t>
      </w:r>
      <w:r>
        <w:rPr>
          <w:spacing w:val="1"/>
          <w:sz w:val="24"/>
        </w:rPr>
        <w:t xml:space="preserve"> </w:t>
      </w:r>
      <w:r>
        <w:rPr>
          <w:sz w:val="24"/>
        </w:rPr>
        <w:t>специалистов</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представителей</w:t>
      </w:r>
      <w:r>
        <w:rPr>
          <w:spacing w:val="1"/>
          <w:sz w:val="24"/>
        </w:rPr>
        <w:t xml:space="preserve"> </w:t>
      </w:r>
      <w:r>
        <w:rPr>
          <w:sz w:val="24"/>
        </w:rPr>
        <w:t>администрации</w:t>
      </w:r>
      <w:r>
        <w:rPr>
          <w:spacing w:val="1"/>
          <w:sz w:val="24"/>
        </w:rPr>
        <w:t xml:space="preserve"> </w:t>
      </w:r>
      <w:r>
        <w:rPr>
          <w:sz w:val="24"/>
        </w:rPr>
        <w:t>и</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p>
    <w:p w14:paraId="42786FA3" w14:textId="77777777" w:rsidR="0052501E" w:rsidRDefault="00B0778F" w:rsidP="001E0EBC">
      <w:pPr>
        <w:pStyle w:val="a5"/>
        <w:numPr>
          <w:ilvl w:val="0"/>
          <w:numId w:val="11"/>
        </w:numPr>
        <w:tabs>
          <w:tab w:val="left" w:pos="645"/>
        </w:tabs>
        <w:ind w:right="250" w:firstLine="0"/>
        <w:jc w:val="both"/>
        <w:rPr>
          <w:sz w:val="24"/>
        </w:rPr>
      </w:pPr>
      <w:r>
        <w:rPr>
          <w:sz w:val="24"/>
        </w:rPr>
        <w:t>Механизм</w:t>
      </w:r>
      <w:r>
        <w:rPr>
          <w:spacing w:val="1"/>
          <w:sz w:val="24"/>
        </w:rPr>
        <w:t xml:space="preserve"> </w:t>
      </w:r>
      <w:r>
        <w:rPr>
          <w:sz w:val="24"/>
        </w:rPr>
        <w:t>взаимодействия</w:t>
      </w:r>
      <w:r>
        <w:rPr>
          <w:spacing w:val="1"/>
          <w:sz w:val="24"/>
        </w:rPr>
        <w:t xml:space="preserve"> </w:t>
      </w:r>
      <w:r>
        <w:rPr>
          <w:sz w:val="24"/>
        </w:rPr>
        <w:t>предусматривает</w:t>
      </w:r>
      <w:r>
        <w:rPr>
          <w:spacing w:val="1"/>
          <w:sz w:val="24"/>
        </w:rPr>
        <w:t xml:space="preserve"> </w:t>
      </w:r>
      <w:r>
        <w:rPr>
          <w:sz w:val="24"/>
        </w:rPr>
        <w:t>общую</w:t>
      </w:r>
      <w:r>
        <w:rPr>
          <w:spacing w:val="1"/>
          <w:sz w:val="24"/>
        </w:rPr>
        <w:t xml:space="preserve"> </w:t>
      </w:r>
      <w:r>
        <w:rPr>
          <w:sz w:val="24"/>
        </w:rPr>
        <w:t>целевую</w:t>
      </w:r>
      <w:r>
        <w:rPr>
          <w:spacing w:val="1"/>
          <w:sz w:val="24"/>
        </w:rPr>
        <w:t xml:space="preserve"> </w:t>
      </w:r>
      <w:r>
        <w:rPr>
          <w:sz w:val="24"/>
        </w:rPr>
        <w:t>и</w:t>
      </w:r>
      <w:r>
        <w:rPr>
          <w:spacing w:val="1"/>
          <w:sz w:val="24"/>
        </w:rPr>
        <w:t xml:space="preserve"> </w:t>
      </w:r>
      <w:r>
        <w:rPr>
          <w:sz w:val="24"/>
        </w:rPr>
        <w:t>единую</w:t>
      </w:r>
      <w:r>
        <w:rPr>
          <w:spacing w:val="1"/>
          <w:sz w:val="24"/>
        </w:rPr>
        <w:t xml:space="preserve"> </w:t>
      </w:r>
      <w:r>
        <w:rPr>
          <w:sz w:val="24"/>
        </w:rPr>
        <w:t>стратегическую</w:t>
      </w:r>
      <w:r>
        <w:rPr>
          <w:spacing w:val="1"/>
          <w:sz w:val="24"/>
        </w:rPr>
        <w:t xml:space="preserve"> </w:t>
      </w:r>
      <w:r>
        <w:rPr>
          <w:sz w:val="24"/>
        </w:rPr>
        <w:t>направленность</w:t>
      </w:r>
      <w:r>
        <w:rPr>
          <w:spacing w:val="1"/>
          <w:sz w:val="24"/>
        </w:rPr>
        <w:t xml:space="preserve"> </w:t>
      </w:r>
      <w:r>
        <w:rPr>
          <w:sz w:val="24"/>
        </w:rPr>
        <w:t>коррекционно-развивающей</w:t>
      </w:r>
      <w:r>
        <w:rPr>
          <w:spacing w:val="1"/>
          <w:sz w:val="24"/>
        </w:rPr>
        <w:t xml:space="preserve"> </w:t>
      </w:r>
      <w:r>
        <w:rPr>
          <w:sz w:val="24"/>
        </w:rPr>
        <w:t>работы,</w:t>
      </w:r>
      <w:r>
        <w:rPr>
          <w:spacing w:val="1"/>
          <w:sz w:val="24"/>
        </w:rPr>
        <w:t xml:space="preserve"> </w:t>
      </w:r>
      <w:r>
        <w:rPr>
          <w:sz w:val="24"/>
        </w:rPr>
        <w:t>реализующейся</w:t>
      </w:r>
      <w:r>
        <w:rPr>
          <w:spacing w:val="1"/>
          <w:sz w:val="24"/>
        </w:rPr>
        <w:t xml:space="preserve"> </w:t>
      </w:r>
      <w:r>
        <w:rPr>
          <w:sz w:val="24"/>
        </w:rPr>
        <w:t>в</w:t>
      </w:r>
      <w:r>
        <w:rPr>
          <w:spacing w:val="1"/>
          <w:sz w:val="24"/>
        </w:rPr>
        <w:t xml:space="preserve"> </w:t>
      </w:r>
      <w:r>
        <w:rPr>
          <w:sz w:val="24"/>
        </w:rPr>
        <w:t>единстве</w:t>
      </w:r>
      <w:r>
        <w:rPr>
          <w:spacing w:val="1"/>
          <w:sz w:val="24"/>
        </w:rPr>
        <w:t xml:space="preserve"> </w:t>
      </w:r>
      <w:r>
        <w:rPr>
          <w:sz w:val="24"/>
        </w:rPr>
        <w:t>урочной,</w:t>
      </w:r>
      <w:r>
        <w:rPr>
          <w:spacing w:val="1"/>
          <w:sz w:val="24"/>
        </w:rPr>
        <w:t xml:space="preserve"> </w:t>
      </w:r>
      <w:r>
        <w:rPr>
          <w:sz w:val="24"/>
        </w:rPr>
        <w:t>внеурочной</w:t>
      </w:r>
      <w:r>
        <w:rPr>
          <w:spacing w:val="1"/>
          <w:sz w:val="24"/>
        </w:rPr>
        <w:t xml:space="preserve"> </w:t>
      </w:r>
      <w:r>
        <w:rPr>
          <w:sz w:val="24"/>
        </w:rPr>
        <w:t>и</w:t>
      </w:r>
      <w:r>
        <w:rPr>
          <w:spacing w:val="1"/>
          <w:sz w:val="24"/>
        </w:rPr>
        <w:t xml:space="preserve"> </w:t>
      </w:r>
      <w:r>
        <w:rPr>
          <w:sz w:val="24"/>
        </w:rPr>
        <w:t>внешкольной</w:t>
      </w:r>
      <w:r>
        <w:rPr>
          <w:spacing w:val="1"/>
          <w:sz w:val="24"/>
        </w:rPr>
        <w:t xml:space="preserve"> </w:t>
      </w:r>
      <w:r>
        <w:rPr>
          <w:sz w:val="24"/>
        </w:rPr>
        <w:t>деятельности,</w:t>
      </w:r>
      <w:r>
        <w:rPr>
          <w:spacing w:val="1"/>
          <w:sz w:val="24"/>
        </w:rPr>
        <w:t xml:space="preserve"> </w:t>
      </w:r>
      <w:r>
        <w:rPr>
          <w:sz w:val="24"/>
        </w:rPr>
        <w:t>которая</w:t>
      </w:r>
      <w:r>
        <w:rPr>
          <w:spacing w:val="1"/>
          <w:sz w:val="24"/>
        </w:rPr>
        <w:t xml:space="preserve"> </w:t>
      </w:r>
      <w:r>
        <w:rPr>
          <w:sz w:val="24"/>
        </w:rPr>
        <w:t>осуществляется</w:t>
      </w:r>
      <w:r>
        <w:rPr>
          <w:spacing w:val="1"/>
          <w:sz w:val="24"/>
        </w:rPr>
        <w:t xml:space="preserve"> </w:t>
      </w:r>
      <w:r>
        <w:rPr>
          <w:sz w:val="24"/>
        </w:rPr>
        <w:t>педагогическими</w:t>
      </w:r>
      <w:r>
        <w:rPr>
          <w:spacing w:val="1"/>
          <w:sz w:val="24"/>
        </w:rPr>
        <w:t xml:space="preserve"> </w:t>
      </w:r>
      <w:r>
        <w:rPr>
          <w:sz w:val="24"/>
        </w:rPr>
        <w:t>работниками</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сетевого</w:t>
      </w:r>
      <w:r>
        <w:rPr>
          <w:spacing w:val="1"/>
          <w:sz w:val="24"/>
        </w:rPr>
        <w:t xml:space="preserve"> </w:t>
      </w:r>
      <w:r>
        <w:rPr>
          <w:sz w:val="24"/>
        </w:rPr>
        <w:t>взаимодействия</w:t>
      </w:r>
      <w:r>
        <w:rPr>
          <w:spacing w:val="1"/>
          <w:sz w:val="24"/>
        </w:rPr>
        <w:t xml:space="preserve"> </w:t>
      </w:r>
      <w:r>
        <w:rPr>
          <w:sz w:val="24"/>
        </w:rPr>
        <w:t>медицинскими</w:t>
      </w:r>
      <w:r>
        <w:rPr>
          <w:spacing w:val="1"/>
          <w:sz w:val="24"/>
        </w:rPr>
        <w:t xml:space="preserve"> </w:t>
      </w:r>
      <w:r>
        <w:rPr>
          <w:sz w:val="24"/>
        </w:rPr>
        <w:t>работниками</w:t>
      </w:r>
      <w:r>
        <w:rPr>
          <w:spacing w:val="1"/>
          <w:sz w:val="24"/>
        </w:rPr>
        <w:t xml:space="preserve"> </w:t>
      </w:r>
      <w:r>
        <w:rPr>
          <w:sz w:val="24"/>
        </w:rPr>
        <w:t>(при</w:t>
      </w:r>
      <w:r>
        <w:rPr>
          <w:spacing w:val="1"/>
          <w:sz w:val="24"/>
        </w:rPr>
        <w:t xml:space="preserve"> </w:t>
      </w:r>
      <w:r>
        <w:rPr>
          <w:sz w:val="24"/>
        </w:rPr>
        <w:t>необходимости),</w:t>
      </w:r>
      <w:r>
        <w:rPr>
          <w:spacing w:val="1"/>
          <w:sz w:val="24"/>
        </w:rPr>
        <w:t xml:space="preserve"> </w:t>
      </w:r>
      <w:r>
        <w:rPr>
          <w:sz w:val="24"/>
        </w:rPr>
        <w:t>работниками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организаций</w:t>
      </w:r>
      <w:r>
        <w:rPr>
          <w:spacing w:val="1"/>
          <w:sz w:val="24"/>
        </w:rPr>
        <w:t xml:space="preserve"> </w:t>
      </w:r>
      <w:r>
        <w:rPr>
          <w:sz w:val="24"/>
        </w:rPr>
        <w:t>дополнительного</w:t>
      </w:r>
      <w:r>
        <w:rPr>
          <w:spacing w:val="-1"/>
          <w:sz w:val="24"/>
        </w:rPr>
        <w:t xml:space="preserve"> </w:t>
      </w:r>
      <w:r>
        <w:rPr>
          <w:sz w:val="24"/>
        </w:rPr>
        <w:t>образования, социальной защиты.</w:t>
      </w:r>
    </w:p>
    <w:p w14:paraId="215F9616" w14:textId="77777777" w:rsidR="0052501E" w:rsidRDefault="0052501E">
      <w:pPr>
        <w:jc w:val="both"/>
        <w:rPr>
          <w:sz w:val="24"/>
        </w:rPr>
        <w:sectPr w:rsidR="0052501E">
          <w:pgSz w:w="11910" w:h="16840"/>
          <w:pgMar w:top="760" w:right="600" w:bottom="420" w:left="920" w:header="0" w:footer="150" w:gutter="0"/>
          <w:cols w:space="720"/>
        </w:sectPr>
      </w:pPr>
    </w:p>
    <w:p w14:paraId="6B0D839C" w14:textId="77777777" w:rsidR="0052501E" w:rsidRDefault="00B0778F" w:rsidP="001E0EBC">
      <w:pPr>
        <w:pStyle w:val="a5"/>
        <w:numPr>
          <w:ilvl w:val="0"/>
          <w:numId w:val="11"/>
        </w:numPr>
        <w:tabs>
          <w:tab w:val="left" w:pos="587"/>
        </w:tabs>
        <w:spacing w:before="65"/>
        <w:ind w:right="245" w:firstLine="0"/>
        <w:jc w:val="both"/>
        <w:rPr>
          <w:sz w:val="24"/>
        </w:rPr>
      </w:pPr>
      <w:r>
        <w:rPr>
          <w:sz w:val="24"/>
        </w:rPr>
        <w:lastRenderedPageBreak/>
        <w:t>Механизм реализации ПКР раскрывается в учебном плане, во взаимосвязи разделов ПКР, 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в</w:t>
      </w:r>
      <w:r>
        <w:rPr>
          <w:spacing w:val="1"/>
          <w:sz w:val="24"/>
        </w:rPr>
        <w:t xml:space="preserve"> </w:t>
      </w:r>
      <w:r>
        <w:rPr>
          <w:sz w:val="24"/>
        </w:rPr>
        <w:t>"Индивидуальных</w:t>
      </w:r>
      <w:r>
        <w:rPr>
          <w:spacing w:val="1"/>
          <w:sz w:val="24"/>
        </w:rPr>
        <w:t xml:space="preserve"> </w:t>
      </w:r>
      <w:r>
        <w:rPr>
          <w:sz w:val="24"/>
        </w:rPr>
        <w:t>планах</w:t>
      </w:r>
      <w:r>
        <w:rPr>
          <w:spacing w:val="1"/>
          <w:sz w:val="24"/>
        </w:rPr>
        <w:t xml:space="preserve"> </w:t>
      </w:r>
      <w:r>
        <w:rPr>
          <w:sz w:val="24"/>
        </w:rPr>
        <w:t>коррекционно-развивающей</w:t>
      </w:r>
      <w:r>
        <w:rPr>
          <w:spacing w:val="1"/>
          <w:sz w:val="24"/>
        </w:rPr>
        <w:t xml:space="preserve"> </w:t>
      </w:r>
      <w:r>
        <w:rPr>
          <w:sz w:val="24"/>
        </w:rPr>
        <w:t>работы" обучающихся и</w:t>
      </w:r>
      <w:r>
        <w:rPr>
          <w:spacing w:val="1"/>
          <w:sz w:val="24"/>
        </w:rPr>
        <w:t xml:space="preserve"> </w:t>
      </w:r>
      <w:r>
        <w:rPr>
          <w:sz w:val="24"/>
        </w:rPr>
        <w:t>рабочих</w:t>
      </w:r>
      <w:r>
        <w:rPr>
          <w:spacing w:val="1"/>
          <w:sz w:val="24"/>
        </w:rPr>
        <w:t xml:space="preserve"> </w:t>
      </w:r>
      <w:r>
        <w:rPr>
          <w:sz w:val="24"/>
        </w:rPr>
        <w:t>программах</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и,</w:t>
      </w:r>
      <w:r>
        <w:rPr>
          <w:spacing w:val="1"/>
          <w:sz w:val="24"/>
        </w:rPr>
        <w:t xml:space="preserve"> </w:t>
      </w:r>
      <w:r>
        <w:rPr>
          <w:sz w:val="24"/>
        </w:rPr>
        <w:t>при</w:t>
      </w:r>
      <w:r>
        <w:rPr>
          <w:spacing w:val="1"/>
          <w:sz w:val="24"/>
        </w:rPr>
        <w:t xml:space="preserve"> </w:t>
      </w:r>
      <w:r>
        <w:rPr>
          <w:sz w:val="24"/>
        </w:rPr>
        <w:t>необходимости,</w:t>
      </w:r>
      <w:r>
        <w:rPr>
          <w:spacing w:val="1"/>
          <w:sz w:val="24"/>
        </w:rPr>
        <w:t xml:space="preserve"> </w:t>
      </w:r>
      <w:r>
        <w:rPr>
          <w:sz w:val="24"/>
        </w:rPr>
        <w:t>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занятий,</w:t>
      </w:r>
      <w:r>
        <w:rPr>
          <w:spacing w:val="1"/>
          <w:sz w:val="24"/>
        </w:rPr>
        <w:t xml:space="preserve"> </w:t>
      </w:r>
      <w:r>
        <w:rPr>
          <w:sz w:val="24"/>
        </w:rPr>
        <w:t>в</w:t>
      </w:r>
      <w:r>
        <w:rPr>
          <w:spacing w:val="1"/>
          <w:sz w:val="24"/>
        </w:rPr>
        <w:t xml:space="preserve"> </w:t>
      </w:r>
      <w:r>
        <w:rPr>
          <w:sz w:val="24"/>
        </w:rPr>
        <w:t>программах</w:t>
      </w:r>
      <w:r>
        <w:rPr>
          <w:spacing w:val="1"/>
          <w:sz w:val="24"/>
        </w:rPr>
        <w:t xml:space="preserve"> </w:t>
      </w:r>
      <w:r>
        <w:rPr>
          <w:sz w:val="24"/>
        </w:rPr>
        <w:t>учебных</w:t>
      </w:r>
      <w:r>
        <w:rPr>
          <w:spacing w:val="1"/>
          <w:sz w:val="24"/>
        </w:rPr>
        <w:t xml:space="preserve"> </w:t>
      </w:r>
      <w:r>
        <w:rPr>
          <w:sz w:val="24"/>
        </w:rPr>
        <w:t>предметов</w:t>
      </w:r>
      <w:r>
        <w:rPr>
          <w:spacing w:val="1"/>
          <w:sz w:val="24"/>
        </w:rPr>
        <w:t xml:space="preserve"> </w:t>
      </w:r>
      <w:r>
        <w:rPr>
          <w:sz w:val="24"/>
        </w:rPr>
        <w:t>и</w:t>
      </w:r>
      <w:r>
        <w:rPr>
          <w:spacing w:val="1"/>
          <w:sz w:val="24"/>
        </w:rPr>
        <w:t xml:space="preserve"> </w:t>
      </w:r>
      <w:r>
        <w:rPr>
          <w:sz w:val="24"/>
        </w:rPr>
        <w:t>внеурочной</w:t>
      </w:r>
      <w:r>
        <w:rPr>
          <w:spacing w:val="1"/>
          <w:sz w:val="24"/>
        </w:rPr>
        <w:t xml:space="preserve"> </w:t>
      </w:r>
      <w:r>
        <w:rPr>
          <w:sz w:val="24"/>
        </w:rPr>
        <w:t>деятельности обучающихся, во взаимодействии внутри образовательной организации, в сетевом</w:t>
      </w:r>
      <w:r>
        <w:rPr>
          <w:spacing w:val="-57"/>
          <w:sz w:val="24"/>
        </w:rPr>
        <w:t xml:space="preserve"> </w:t>
      </w:r>
      <w:r>
        <w:rPr>
          <w:sz w:val="24"/>
        </w:rPr>
        <w:t>взаимодействии</w:t>
      </w:r>
      <w:r>
        <w:rPr>
          <w:spacing w:val="1"/>
          <w:sz w:val="24"/>
        </w:rPr>
        <w:t xml:space="preserve"> </w:t>
      </w:r>
      <w:r>
        <w:rPr>
          <w:sz w:val="24"/>
        </w:rPr>
        <w:t>с</w:t>
      </w:r>
      <w:r>
        <w:rPr>
          <w:spacing w:val="1"/>
          <w:sz w:val="24"/>
        </w:rPr>
        <w:t xml:space="preserve"> </w:t>
      </w:r>
      <w:r>
        <w:rPr>
          <w:sz w:val="24"/>
        </w:rPr>
        <w:t>образовательными</w:t>
      </w:r>
      <w:r>
        <w:rPr>
          <w:spacing w:val="1"/>
          <w:sz w:val="24"/>
        </w:rPr>
        <w:t xml:space="preserve"> </w:t>
      </w:r>
      <w:r>
        <w:rPr>
          <w:sz w:val="24"/>
        </w:rPr>
        <w:t>организациями</w:t>
      </w:r>
      <w:r>
        <w:rPr>
          <w:spacing w:val="1"/>
          <w:sz w:val="24"/>
        </w:rPr>
        <w:t xml:space="preserve"> </w:t>
      </w:r>
      <w:r>
        <w:rPr>
          <w:sz w:val="24"/>
        </w:rPr>
        <w:t>в</w:t>
      </w:r>
      <w:r>
        <w:rPr>
          <w:spacing w:val="1"/>
          <w:sz w:val="24"/>
        </w:rPr>
        <w:t xml:space="preserve"> </w:t>
      </w:r>
      <w:r>
        <w:rPr>
          <w:sz w:val="24"/>
        </w:rPr>
        <w:t>многофункциональном</w:t>
      </w:r>
      <w:r>
        <w:rPr>
          <w:spacing w:val="1"/>
          <w:sz w:val="24"/>
        </w:rPr>
        <w:t xml:space="preserve"> </w:t>
      </w:r>
      <w:r>
        <w:rPr>
          <w:sz w:val="24"/>
        </w:rPr>
        <w:t>комплексе,</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с</w:t>
      </w:r>
      <w:r>
        <w:rPr>
          <w:spacing w:val="1"/>
          <w:sz w:val="24"/>
        </w:rPr>
        <w:t xml:space="preserve"> </w:t>
      </w:r>
      <w:r>
        <w:rPr>
          <w:sz w:val="24"/>
        </w:rPr>
        <w:t>образовательными</w:t>
      </w:r>
      <w:r>
        <w:rPr>
          <w:spacing w:val="1"/>
          <w:sz w:val="24"/>
        </w:rPr>
        <w:t xml:space="preserve"> </w:t>
      </w:r>
      <w:r>
        <w:rPr>
          <w:sz w:val="24"/>
        </w:rPr>
        <w:t>организациями</w:t>
      </w:r>
      <w:r>
        <w:rPr>
          <w:spacing w:val="1"/>
          <w:sz w:val="24"/>
        </w:rPr>
        <w:t xml:space="preserve"> </w:t>
      </w:r>
      <w:r>
        <w:rPr>
          <w:sz w:val="24"/>
        </w:rPr>
        <w:t>дополнительного</w:t>
      </w:r>
      <w:r>
        <w:rPr>
          <w:spacing w:val="1"/>
          <w:sz w:val="24"/>
        </w:rPr>
        <w:t xml:space="preserve"> </w:t>
      </w:r>
      <w:r>
        <w:rPr>
          <w:sz w:val="24"/>
        </w:rPr>
        <w:t>образования,</w:t>
      </w:r>
      <w:r>
        <w:rPr>
          <w:spacing w:val="1"/>
          <w:sz w:val="24"/>
        </w:rPr>
        <w:t xml:space="preserve"> </w:t>
      </w:r>
      <w:r>
        <w:rPr>
          <w:sz w:val="24"/>
        </w:rPr>
        <w:t>здравоохранения,</w:t>
      </w:r>
      <w:r>
        <w:rPr>
          <w:spacing w:val="1"/>
          <w:sz w:val="24"/>
        </w:rPr>
        <w:t xml:space="preserve"> </w:t>
      </w:r>
      <w:r>
        <w:rPr>
          <w:sz w:val="24"/>
        </w:rPr>
        <w:t>социальной</w:t>
      </w:r>
      <w:r>
        <w:rPr>
          <w:spacing w:val="-1"/>
          <w:sz w:val="24"/>
        </w:rPr>
        <w:t xml:space="preserve"> </w:t>
      </w:r>
      <w:r>
        <w:rPr>
          <w:sz w:val="24"/>
        </w:rPr>
        <w:t>защиты.</w:t>
      </w:r>
    </w:p>
    <w:p w14:paraId="007EEBAA" w14:textId="77777777" w:rsidR="0052501E" w:rsidRDefault="00B0778F" w:rsidP="001E0EBC">
      <w:pPr>
        <w:pStyle w:val="a5"/>
        <w:numPr>
          <w:ilvl w:val="0"/>
          <w:numId w:val="11"/>
        </w:numPr>
        <w:tabs>
          <w:tab w:val="left" w:pos="604"/>
        </w:tabs>
        <w:spacing w:before="1"/>
        <w:ind w:right="244" w:firstLine="0"/>
        <w:jc w:val="both"/>
        <w:rPr>
          <w:sz w:val="24"/>
        </w:rPr>
      </w:pPr>
      <w:r>
        <w:rPr>
          <w:sz w:val="24"/>
        </w:rPr>
        <w:t>Рекомендуется планировать коррекционно-развивающую работу во всех организационных</w:t>
      </w:r>
      <w:r>
        <w:rPr>
          <w:spacing w:val="1"/>
          <w:sz w:val="24"/>
        </w:rPr>
        <w:t xml:space="preserve"> </w:t>
      </w:r>
      <w:r>
        <w:rPr>
          <w:sz w:val="24"/>
        </w:rPr>
        <w:t>формах</w:t>
      </w:r>
      <w:r>
        <w:rPr>
          <w:spacing w:val="1"/>
          <w:sz w:val="24"/>
        </w:rPr>
        <w:t xml:space="preserve"> </w:t>
      </w:r>
      <w:r>
        <w:rPr>
          <w:sz w:val="24"/>
        </w:rPr>
        <w:t>деятельности</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на</w:t>
      </w:r>
      <w:r>
        <w:rPr>
          <w:spacing w:val="1"/>
          <w:sz w:val="24"/>
        </w:rPr>
        <w:t xml:space="preserve"> </w:t>
      </w:r>
      <w:r>
        <w:rPr>
          <w:sz w:val="24"/>
        </w:rPr>
        <w:t>уроках</w:t>
      </w:r>
      <w:r>
        <w:rPr>
          <w:spacing w:val="1"/>
          <w:sz w:val="24"/>
        </w:rPr>
        <w:t xml:space="preserve"> </w:t>
      </w:r>
      <w:r>
        <w:rPr>
          <w:sz w:val="24"/>
        </w:rPr>
        <w:t>и</w:t>
      </w:r>
      <w:r>
        <w:rPr>
          <w:spacing w:val="1"/>
          <w:sz w:val="24"/>
        </w:rPr>
        <w:t xml:space="preserve"> </w:t>
      </w:r>
      <w:r>
        <w:rPr>
          <w:sz w:val="24"/>
        </w:rPr>
        <w:t>в</w:t>
      </w:r>
      <w:r>
        <w:rPr>
          <w:spacing w:val="1"/>
          <w:sz w:val="24"/>
        </w:rPr>
        <w:t xml:space="preserve"> </w:t>
      </w:r>
      <w:r>
        <w:rPr>
          <w:sz w:val="24"/>
        </w:rPr>
        <w:t>процессе</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При</w:t>
      </w:r>
      <w:r>
        <w:rPr>
          <w:spacing w:val="1"/>
          <w:sz w:val="24"/>
        </w:rPr>
        <w:t xml:space="preserve"> </w:t>
      </w:r>
      <w:r>
        <w:rPr>
          <w:sz w:val="24"/>
        </w:rPr>
        <w:t>организации</w:t>
      </w:r>
      <w:r>
        <w:rPr>
          <w:spacing w:val="1"/>
          <w:sz w:val="24"/>
        </w:rPr>
        <w:t xml:space="preserve"> </w:t>
      </w:r>
      <w:r>
        <w:rPr>
          <w:sz w:val="24"/>
        </w:rPr>
        <w:t>дополнительного</w:t>
      </w:r>
      <w:r>
        <w:rPr>
          <w:spacing w:val="1"/>
          <w:sz w:val="24"/>
        </w:rPr>
        <w:t xml:space="preserve"> </w:t>
      </w:r>
      <w:r>
        <w:rPr>
          <w:sz w:val="24"/>
        </w:rPr>
        <w:t>образования</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адаптированных</w:t>
      </w:r>
      <w:r>
        <w:rPr>
          <w:spacing w:val="1"/>
          <w:sz w:val="24"/>
        </w:rPr>
        <w:t xml:space="preserve"> </w:t>
      </w:r>
      <w:r>
        <w:rPr>
          <w:sz w:val="24"/>
        </w:rPr>
        <w:t>программ</w:t>
      </w:r>
      <w:r>
        <w:rPr>
          <w:spacing w:val="1"/>
          <w:sz w:val="24"/>
        </w:rPr>
        <w:t xml:space="preserve"> </w:t>
      </w:r>
      <w:r>
        <w:rPr>
          <w:sz w:val="24"/>
        </w:rPr>
        <w:t>разной</w:t>
      </w:r>
      <w:r>
        <w:rPr>
          <w:spacing w:val="1"/>
          <w:sz w:val="24"/>
        </w:rPr>
        <w:t xml:space="preserve"> </w:t>
      </w:r>
      <w:r>
        <w:rPr>
          <w:sz w:val="24"/>
        </w:rPr>
        <w:t>направленности</w:t>
      </w:r>
      <w:r>
        <w:rPr>
          <w:spacing w:val="1"/>
          <w:sz w:val="24"/>
        </w:rPr>
        <w:t xml:space="preserve"> </w:t>
      </w:r>
      <w:r>
        <w:rPr>
          <w:sz w:val="24"/>
        </w:rPr>
        <w:t>(например,</w:t>
      </w:r>
      <w:r>
        <w:rPr>
          <w:spacing w:val="1"/>
          <w:sz w:val="24"/>
        </w:rPr>
        <w:t xml:space="preserve"> </w:t>
      </w:r>
      <w:r>
        <w:rPr>
          <w:sz w:val="24"/>
        </w:rPr>
        <w:t>художественно-эстетической,</w:t>
      </w:r>
      <w:r>
        <w:rPr>
          <w:spacing w:val="1"/>
          <w:sz w:val="24"/>
        </w:rPr>
        <w:t xml:space="preserve"> </w:t>
      </w:r>
      <w:r>
        <w:rPr>
          <w:sz w:val="24"/>
        </w:rPr>
        <w:t>спортивно-</w:t>
      </w:r>
      <w:r>
        <w:rPr>
          <w:spacing w:val="-57"/>
          <w:sz w:val="24"/>
        </w:rPr>
        <w:t xml:space="preserve"> </w:t>
      </w:r>
      <w:r>
        <w:rPr>
          <w:sz w:val="24"/>
        </w:rPr>
        <w:t>оздоровительной)</w:t>
      </w:r>
      <w:r>
        <w:rPr>
          <w:spacing w:val="1"/>
          <w:sz w:val="24"/>
        </w:rPr>
        <w:t xml:space="preserve"> </w:t>
      </w:r>
      <w:r>
        <w:rPr>
          <w:sz w:val="24"/>
        </w:rPr>
        <w:t>осуществляется</w:t>
      </w:r>
      <w:r>
        <w:rPr>
          <w:spacing w:val="1"/>
          <w:sz w:val="24"/>
        </w:rPr>
        <w:t xml:space="preserve"> </w:t>
      </w:r>
      <w:r>
        <w:rPr>
          <w:sz w:val="24"/>
        </w:rPr>
        <w:t>коррекционно-развивающая</w:t>
      </w:r>
      <w:r>
        <w:rPr>
          <w:spacing w:val="1"/>
          <w:sz w:val="24"/>
        </w:rPr>
        <w:t xml:space="preserve"> </w:t>
      </w:r>
      <w:r>
        <w:rPr>
          <w:sz w:val="24"/>
        </w:rPr>
        <w:t>работа</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их</w:t>
      </w:r>
      <w:r>
        <w:rPr>
          <w:spacing w:val="1"/>
          <w:sz w:val="24"/>
        </w:rPr>
        <w:t xml:space="preserve"> </w:t>
      </w:r>
      <w:r>
        <w:rPr>
          <w:sz w:val="24"/>
        </w:rPr>
        <w:t>индивидуальных</w:t>
      </w:r>
      <w:r>
        <w:rPr>
          <w:spacing w:val="1"/>
          <w:sz w:val="24"/>
        </w:rPr>
        <w:t xml:space="preserve"> </w:t>
      </w:r>
      <w:r>
        <w:rPr>
          <w:sz w:val="24"/>
        </w:rPr>
        <w:t>особенностей</w:t>
      </w:r>
      <w:r>
        <w:rPr>
          <w:spacing w:val="1"/>
          <w:sz w:val="24"/>
        </w:rPr>
        <w:t xml:space="preserve"> </w:t>
      </w:r>
      <w:r>
        <w:rPr>
          <w:sz w:val="24"/>
        </w:rPr>
        <w:t>и</w:t>
      </w:r>
      <w:r>
        <w:rPr>
          <w:spacing w:val="1"/>
          <w:sz w:val="24"/>
        </w:rPr>
        <w:t xml:space="preserve"> </w:t>
      </w:r>
      <w:r>
        <w:rPr>
          <w:sz w:val="24"/>
        </w:rPr>
        <w:t>интересов.</w:t>
      </w:r>
    </w:p>
    <w:p w14:paraId="20239321" w14:textId="77777777" w:rsidR="0052501E" w:rsidRDefault="00B0778F" w:rsidP="001E0EBC">
      <w:pPr>
        <w:pStyle w:val="a5"/>
        <w:numPr>
          <w:ilvl w:val="0"/>
          <w:numId w:val="11"/>
        </w:numPr>
        <w:tabs>
          <w:tab w:val="left" w:pos="723"/>
        </w:tabs>
        <w:ind w:right="253" w:firstLine="0"/>
        <w:jc w:val="both"/>
        <w:rPr>
          <w:sz w:val="24"/>
        </w:rPr>
      </w:pPr>
      <w:r>
        <w:rPr>
          <w:sz w:val="24"/>
        </w:rPr>
        <w:t>В</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педагогическими</w:t>
      </w:r>
      <w:r>
        <w:rPr>
          <w:spacing w:val="1"/>
          <w:sz w:val="24"/>
        </w:rPr>
        <w:t xml:space="preserve"> </w:t>
      </w:r>
      <w:r>
        <w:rPr>
          <w:sz w:val="24"/>
        </w:rPr>
        <w:t>работниками</w:t>
      </w:r>
      <w:r>
        <w:rPr>
          <w:spacing w:val="1"/>
          <w:sz w:val="24"/>
        </w:rPr>
        <w:t xml:space="preserve"> </w:t>
      </w:r>
      <w:r>
        <w:rPr>
          <w:sz w:val="24"/>
        </w:rPr>
        <w:t>совместно</w:t>
      </w:r>
      <w:r>
        <w:rPr>
          <w:spacing w:val="1"/>
          <w:sz w:val="24"/>
        </w:rPr>
        <w:t xml:space="preserve"> </w:t>
      </w:r>
      <w:r>
        <w:rPr>
          <w:sz w:val="24"/>
        </w:rPr>
        <w:t>со</w:t>
      </w:r>
      <w:r>
        <w:rPr>
          <w:spacing w:val="1"/>
          <w:sz w:val="24"/>
        </w:rPr>
        <w:t xml:space="preserve"> </w:t>
      </w:r>
      <w:r>
        <w:rPr>
          <w:sz w:val="24"/>
        </w:rPr>
        <w:t>всеми</w:t>
      </w:r>
      <w:r>
        <w:rPr>
          <w:spacing w:val="1"/>
          <w:sz w:val="24"/>
        </w:rPr>
        <w:t xml:space="preserve"> </w:t>
      </w:r>
      <w:r>
        <w:rPr>
          <w:sz w:val="24"/>
        </w:rPr>
        <w:t>участниками</w:t>
      </w:r>
      <w:r>
        <w:rPr>
          <w:spacing w:val="1"/>
          <w:sz w:val="24"/>
        </w:rPr>
        <w:t xml:space="preserve"> </w:t>
      </w:r>
      <w:r>
        <w:rPr>
          <w:sz w:val="24"/>
        </w:rPr>
        <w:t>образовательных</w:t>
      </w:r>
      <w:r>
        <w:rPr>
          <w:spacing w:val="1"/>
          <w:sz w:val="24"/>
        </w:rPr>
        <w:t xml:space="preserve"> </w:t>
      </w:r>
      <w:r>
        <w:rPr>
          <w:sz w:val="24"/>
        </w:rPr>
        <w:t>отношений</w:t>
      </w:r>
      <w:r>
        <w:rPr>
          <w:spacing w:val="1"/>
          <w:sz w:val="24"/>
        </w:rPr>
        <w:t xml:space="preserve"> </w:t>
      </w:r>
      <w:r>
        <w:rPr>
          <w:sz w:val="24"/>
        </w:rPr>
        <w:t>могут</w:t>
      </w:r>
      <w:r>
        <w:rPr>
          <w:spacing w:val="1"/>
          <w:sz w:val="24"/>
        </w:rPr>
        <w:t xml:space="preserve"> </w:t>
      </w:r>
      <w:r>
        <w:rPr>
          <w:sz w:val="24"/>
        </w:rPr>
        <w:t>быть</w:t>
      </w:r>
      <w:r>
        <w:rPr>
          <w:spacing w:val="1"/>
          <w:sz w:val="24"/>
        </w:rPr>
        <w:t xml:space="preserve"> </w:t>
      </w:r>
      <w:r>
        <w:rPr>
          <w:sz w:val="24"/>
        </w:rPr>
        <w:t>разработаны</w:t>
      </w:r>
      <w:r>
        <w:rPr>
          <w:spacing w:val="1"/>
          <w:sz w:val="24"/>
        </w:rPr>
        <w:t xml:space="preserve"> </w:t>
      </w:r>
      <w:r>
        <w:rPr>
          <w:sz w:val="24"/>
        </w:rPr>
        <w:t>индивидуальные</w:t>
      </w:r>
      <w:r>
        <w:rPr>
          <w:spacing w:val="1"/>
          <w:sz w:val="24"/>
        </w:rPr>
        <w:t xml:space="preserve"> </w:t>
      </w:r>
      <w:r>
        <w:rPr>
          <w:sz w:val="24"/>
        </w:rPr>
        <w:t>учебные</w:t>
      </w:r>
      <w:r>
        <w:rPr>
          <w:spacing w:val="1"/>
          <w:sz w:val="24"/>
        </w:rPr>
        <w:t xml:space="preserve"> </w:t>
      </w:r>
      <w:r>
        <w:rPr>
          <w:sz w:val="24"/>
        </w:rPr>
        <w:t>планы.</w:t>
      </w:r>
      <w:r>
        <w:rPr>
          <w:spacing w:val="1"/>
          <w:sz w:val="24"/>
        </w:rPr>
        <w:t xml:space="preserve"> </w:t>
      </w:r>
      <w:r>
        <w:rPr>
          <w:sz w:val="24"/>
        </w:rPr>
        <w:t>Реализация</w:t>
      </w:r>
      <w:r>
        <w:rPr>
          <w:spacing w:val="1"/>
          <w:sz w:val="24"/>
        </w:rPr>
        <w:t xml:space="preserve"> </w:t>
      </w:r>
      <w:r>
        <w:rPr>
          <w:sz w:val="24"/>
        </w:rPr>
        <w:t>индивидуальных</w:t>
      </w:r>
      <w:r>
        <w:rPr>
          <w:spacing w:val="1"/>
          <w:sz w:val="24"/>
        </w:rPr>
        <w:t xml:space="preserve"> </w:t>
      </w:r>
      <w:r>
        <w:rPr>
          <w:sz w:val="24"/>
        </w:rPr>
        <w:t>учебных</w:t>
      </w:r>
      <w:r>
        <w:rPr>
          <w:spacing w:val="1"/>
          <w:sz w:val="24"/>
        </w:rPr>
        <w:t xml:space="preserve"> </w:t>
      </w:r>
      <w:r>
        <w:rPr>
          <w:sz w:val="24"/>
        </w:rPr>
        <w:t>планов</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может</w:t>
      </w:r>
      <w:r>
        <w:rPr>
          <w:spacing w:val="1"/>
          <w:sz w:val="24"/>
        </w:rPr>
        <w:t xml:space="preserve"> </w:t>
      </w:r>
      <w:r>
        <w:rPr>
          <w:sz w:val="24"/>
        </w:rPr>
        <w:t>осуществляться</w:t>
      </w:r>
      <w:r>
        <w:rPr>
          <w:spacing w:val="1"/>
          <w:sz w:val="24"/>
        </w:rPr>
        <w:t xml:space="preserve"> </w:t>
      </w:r>
      <w:r>
        <w:rPr>
          <w:sz w:val="24"/>
        </w:rPr>
        <w:t>при</w:t>
      </w:r>
      <w:r>
        <w:rPr>
          <w:spacing w:val="-57"/>
          <w:sz w:val="24"/>
        </w:rPr>
        <w:t xml:space="preserve"> </w:t>
      </w:r>
      <w:r>
        <w:rPr>
          <w:sz w:val="24"/>
        </w:rPr>
        <w:t>дистанционной поддержке (с учетом возможностей каждого обучающегося), а также поддержке</w:t>
      </w:r>
      <w:r>
        <w:rPr>
          <w:spacing w:val="-57"/>
          <w:sz w:val="24"/>
        </w:rPr>
        <w:t xml:space="preserve"> </w:t>
      </w:r>
      <w:r>
        <w:rPr>
          <w:sz w:val="24"/>
        </w:rPr>
        <w:t>тьютора</w:t>
      </w:r>
      <w:r>
        <w:rPr>
          <w:spacing w:val="-1"/>
          <w:sz w:val="24"/>
        </w:rPr>
        <w:t xml:space="preserve"> </w:t>
      </w:r>
      <w:r>
        <w:rPr>
          <w:sz w:val="24"/>
        </w:rPr>
        <w:t>образовательной организации.</w:t>
      </w:r>
    </w:p>
    <w:p w14:paraId="0FD01F93" w14:textId="77777777" w:rsidR="0052501E" w:rsidRDefault="00B0778F" w:rsidP="001E0EBC">
      <w:pPr>
        <w:pStyle w:val="a5"/>
        <w:numPr>
          <w:ilvl w:val="0"/>
          <w:numId w:val="10"/>
        </w:numPr>
        <w:tabs>
          <w:tab w:val="left" w:pos="2750"/>
        </w:tabs>
        <w:spacing w:before="5" w:line="550" w:lineRule="atLeast"/>
        <w:ind w:left="212" w:right="2387" w:firstLine="2136"/>
        <w:jc w:val="both"/>
        <w:rPr>
          <w:b/>
          <w:sz w:val="24"/>
        </w:rPr>
      </w:pPr>
      <w:r>
        <w:rPr>
          <w:b/>
          <w:sz w:val="24"/>
        </w:rPr>
        <w:t>Требования к условиям реализации программы</w:t>
      </w:r>
      <w:r>
        <w:rPr>
          <w:b/>
          <w:spacing w:val="-57"/>
          <w:sz w:val="24"/>
        </w:rPr>
        <w:t xml:space="preserve"> </w:t>
      </w:r>
      <w:r>
        <w:rPr>
          <w:b/>
          <w:sz w:val="24"/>
          <w:u w:val="thick"/>
        </w:rPr>
        <w:t>Психолого-педагогическое</w:t>
      </w:r>
      <w:r>
        <w:rPr>
          <w:b/>
          <w:spacing w:val="-2"/>
          <w:sz w:val="24"/>
          <w:u w:val="thick"/>
        </w:rPr>
        <w:t xml:space="preserve"> </w:t>
      </w:r>
      <w:r>
        <w:rPr>
          <w:b/>
          <w:sz w:val="24"/>
          <w:u w:val="thick"/>
        </w:rPr>
        <w:t>обеспечение</w:t>
      </w:r>
    </w:p>
    <w:p w14:paraId="3E580D6D" w14:textId="77777777" w:rsidR="0052501E" w:rsidRDefault="00B0778F">
      <w:pPr>
        <w:tabs>
          <w:tab w:val="left" w:pos="1733"/>
          <w:tab w:val="left" w:pos="4730"/>
          <w:tab w:val="left" w:pos="5807"/>
          <w:tab w:val="left" w:pos="7217"/>
        </w:tabs>
        <w:ind w:left="212" w:right="249"/>
        <w:rPr>
          <w:sz w:val="24"/>
        </w:rPr>
      </w:pPr>
      <w:r>
        <w:rPr>
          <w:sz w:val="24"/>
        </w:rPr>
        <w:t>обеспечение дифференцированных условий (оптимальный режим учебных нагрузок);</w:t>
      </w:r>
      <w:r>
        <w:rPr>
          <w:spacing w:val="1"/>
          <w:sz w:val="24"/>
        </w:rPr>
        <w:t xml:space="preserve"> </w:t>
      </w:r>
      <w:r>
        <w:rPr>
          <w:sz w:val="24"/>
        </w:rPr>
        <w:t>обеспечение</w:t>
      </w:r>
      <w:r>
        <w:rPr>
          <w:sz w:val="24"/>
        </w:rPr>
        <w:tab/>
        <w:t>психолого-педагогических</w:t>
      </w:r>
      <w:r>
        <w:rPr>
          <w:sz w:val="24"/>
        </w:rPr>
        <w:tab/>
        <w:t>условий</w:t>
      </w:r>
      <w:r>
        <w:rPr>
          <w:sz w:val="24"/>
        </w:rPr>
        <w:tab/>
        <w:t>реализации</w:t>
      </w:r>
      <w:r>
        <w:rPr>
          <w:sz w:val="24"/>
        </w:rPr>
        <w:tab/>
        <w:t>коррекционно-развивающей</w:t>
      </w:r>
      <w:r>
        <w:rPr>
          <w:spacing w:val="-57"/>
          <w:sz w:val="24"/>
        </w:rPr>
        <w:t xml:space="preserve"> </w:t>
      </w:r>
      <w:r>
        <w:rPr>
          <w:sz w:val="24"/>
        </w:rPr>
        <w:t>направленности образовательного процесса;</w:t>
      </w:r>
    </w:p>
    <w:p w14:paraId="5307E793" w14:textId="77777777" w:rsidR="0052501E" w:rsidRDefault="00B0778F">
      <w:pPr>
        <w:ind w:left="212" w:right="252"/>
        <w:jc w:val="both"/>
        <w:rPr>
          <w:sz w:val="24"/>
        </w:rPr>
      </w:pPr>
      <w:r>
        <w:rPr>
          <w:sz w:val="24"/>
        </w:rPr>
        <w:t>учет</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их</w:t>
      </w:r>
      <w:r>
        <w:rPr>
          <w:spacing w:val="1"/>
          <w:sz w:val="24"/>
        </w:rPr>
        <w:t xml:space="preserve"> </w:t>
      </w:r>
      <w:r>
        <w:rPr>
          <w:sz w:val="24"/>
        </w:rPr>
        <w:t>индивидуальных</w:t>
      </w:r>
      <w:r>
        <w:rPr>
          <w:spacing w:val="1"/>
          <w:sz w:val="24"/>
        </w:rPr>
        <w:t xml:space="preserve"> </w:t>
      </w:r>
      <w:r>
        <w:rPr>
          <w:sz w:val="24"/>
        </w:rPr>
        <w:t>особенностей;</w:t>
      </w:r>
    </w:p>
    <w:p w14:paraId="714BD3CE" w14:textId="77777777" w:rsidR="0052501E" w:rsidRDefault="00B0778F">
      <w:pPr>
        <w:ind w:left="212"/>
        <w:jc w:val="both"/>
        <w:rPr>
          <w:sz w:val="24"/>
        </w:rPr>
      </w:pPr>
      <w:r>
        <w:rPr>
          <w:sz w:val="24"/>
        </w:rPr>
        <w:t>соблюдение</w:t>
      </w:r>
      <w:r>
        <w:rPr>
          <w:spacing w:val="-5"/>
          <w:sz w:val="24"/>
        </w:rPr>
        <w:t xml:space="preserve"> </w:t>
      </w:r>
      <w:r>
        <w:rPr>
          <w:sz w:val="24"/>
        </w:rPr>
        <w:t>комфортного</w:t>
      </w:r>
      <w:r>
        <w:rPr>
          <w:spacing w:val="-5"/>
          <w:sz w:val="24"/>
        </w:rPr>
        <w:t xml:space="preserve"> </w:t>
      </w:r>
      <w:r>
        <w:rPr>
          <w:sz w:val="24"/>
        </w:rPr>
        <w:t>психоэмоционального</w:t>
      </w:r>
      <w:r>
        <w:rPr>
          <w:spacing w:val="-4"/>
          <w:sz w:val="24"/>
        </w:rPr>
        <w:t xml:space="preserve"> </w:t>
      </w:r>
      <w:r>
        <w:rPr>
          <w:sz w:val="24"/>
        </w:rPr>
        <w:t>режима;</w:t>
      </w:r>
    </w:p>
    <w:p w14:paraId="05098B23" w14:textId="77777777" w:rsidR="0052501E" w:rsidRDefault="00B0778F">
      <w:pPr>
        <w:ind w:left="212" w:right="255"/>
        <w:jc w:val="both"/>
        <w:rPr>
          <w:sz w:val="24"/>
        </w:rPr>
      </w:pPr>
      <w:r>
        <w:rPr>
          <w:sz w:val="24"/>
        </w:rPr>
        <w:t>особая пространственная и временная организация образовательной среды и процесса обучения</w:t>
      </w:r>
      <w:r>
        <w:rPr>
          <w:spacing w:val="-57"/>
          <w:sz w:val="24"/>
        </w:rPr>
        <w:t xml:space="preserve"> </w:t>
      </w:r>
      <w:r>
        <w:rPr>
          <w:sz w:val="24"/>
        </w:rPr>
        <w:t>с учетом особенностей обучающихся</w:t>
      </w:r>
      <w:r>
        <w:rPr>
          <w:spacing w:val="-1"/>
          <w:sz w:val="24"/>
        </w:rPr>
        <w:t xml:space="preserve"> </w:t>
      </w:r>
      <w:r>
        <w:rPr>
          <w:sz w:val="24"/>
        </w:rPr>
        <w:t>с</w:t>
      </w:r>
      <w:r>
        <w:rPr>
          <w:spacing w:val="-1"/>
          <w:sz w:val="24"/>
        </w:rPr>
        <w:t xml:space="preserve"> </w:t>
      </w:r>
      <w:r>
        <w:rPr>
          <w:sz w:val="24"/>
        </w:rPr>
        <w:t>ЗПР подросткового возраста;</w:t>
      </w:r>
    </w:p>
    <w:p w14:paraId="5A2B7696" w14:textId="77777777" w:rsidR="0052501E" w:rsidRDefault="00B0778F">
      <w:pPr>
        <w:ind w:left="212" w:right="255"/>
        <w:jc w:val="both"/>
        <w:rPr>
          <w:sz w:val="24"/>
        </w:rPr>
      </w:pPr>
      <w:r>
        <w:rPr>
          <w:sz w:val="24"/>
        </w:rPr>
        <w:t>использование специальных методов и приемов, средств обучения, специальных дидактических</w:t>
      </w:r>
      <w:r>
        <w:rPr>
          <w:spacing w:val="-57"/>
          <w:sz w:val="24"/>
        </w:rPr>
        <w:t xml:space="preserve"> </w:t>
      </w:r>
      <w:r>
        <w:rPr>
          <w:sz w:val="24"/>
        </w:rPr>
        <w:t>и</w:t>
      </w:r>
      <w:r>
        <w:rPr>
          <w:spacing w:val="1"/>
          <w:sz w:val="24"/>
        </w:rPr>
        <w:t xml:space="preserve"> </w:t>
      </w:r>
      <w:r>
        <w:rPr>
          <w:sz w:val="24"/>
        </w:rPr>
        <w:t>методических</w:t>
      </w:r>
      <w:r>
        <w:rPr>
          <w:spacing w:val="1"/>
          <w:sz w:val="24"/>
        </w:rPr>
        <w:t xml:space="preserve"> </w:t>
      </w:r>
      <w:r>
        <w:rPr>
          <w:sz w:val="24"/>
        </w:rPr>
        <w:t>материалов</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специфики</w:t>
      </w:r>
      <w:r>
        <w:rPr>
          <w:spacing w:val="1"/>
          <w:sz w:val="24"/>
        </w:rPr>
        <w:t xml:space="preserve"> </w:t>
      </w:r>
      <w:r>
        <w:rPr>
          <w:sz w:val="24"/>
        </w:rPr>
        <w:t>трудностей</w:t>
      </w:r>
      <w:r>
        <w:rPr>
          <w:spacing w:val="1"/>
          <w:sz w:val="24"/>
        </w:rPr>
        <w:t xml:space="preserve"> </w:t>
      </w:r>
      <w:r>
        <w:rPr>
          <w:sz w:val="24"/>
        </w:rPr>
        <w:t>в</w:t>
      </w:r>
      <w:r>
        <w:rPr>
          <w:spacing w:val="1"/>
          <w:sz w:val="24"/>
        </w:rPr>
        <w:t xml:space="preserve"> </w:t>
      </w:r>
      <w:r>
        <w:rPr>
          <w:sz w:val="24"/>
        </w:rPr>
        <w:t>овладении</w:t>
      </w:r>
      <w:r>
        <w:rPr>
          <w:spacing w:val="1"/>
          <w:sz w:val="24"/>
        </w:rPr>
        <w:t xml:space="preserve"> </w:t>
      </w:r>
      <w:r>
        <w:rPr>
          <w:sz w:val="24"/>
        </w:rPr>
        <w:t>предметными</w:t>
      </w:r>
      <w:r>
        <w:rPr>
          <w:spacing w:val="1"/>
          <w:sz w:val="24"/>
        </w:rPr>
        <w:t xml:space="preserve"> </w:t>
      </w:r>
      <w:r>
        <w:rPr>
          <w:sz w:val="24"/>
        </w:rPr>
        <w:t>знаниями</w:t>
      </w:r>
      <w:r>
        <w:rPr>
          <w:spacing w:val="1"/>
          <w:sz w:val="24"/>
        </w:rPr>
        <w:t xml:space="preserve"> </w:t>
      </w:r>
      <w:r>
        <w:rPr>
          <w:sz w:val="24"/>
        </w:rPr>
        <w:t>на</w:t>
      </w:r>
      <w:r>
        <w:rPr>
          <w:spacing w:val="1"/>
          <w:sz w:val="24"/>
        </w:rPr>
        <w:t xml:space="preserve"> </w:t>
      </w:r>
      <w:r>
        <w:rPr>
          <w:sz w:val="24"/>
        </w:rPr>
        <w:t>уровне</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и</w:t>
      </w:r>
      <w:r>
        <w:rPr>
          <w:spacing w:val="1"/>
          <w:sz w:val="24"/>
        </w:rPr>
        <w:t xml:space="preserve"> </w:t>
      </w:r>
      <w:r>
        <w:rPr>
          <w:sz w:val="24"/>
        </w:rPr>
        <w:t>формировании</w:t>
      </w:r>
      <w:r>
        <w:rPr>
          <w:spacing w:val="1"/>
          <w:sz w:val="24"/>
        </w:rPr>
        <w:t xml:space="preserve"> </w:t>
      </w:r>
      <w:r>
        <w:rPr>
          <w:sz w:val="24"/>
        </w:rPr>
        <w:t>сферы</w:t>
      </w:r>
      <w:r>
        <w:rPr>
          <w:spacing w:val="1"/>
          <w:sz w:val="24"/>
        </w:rPr>
        <w:t xml:space="preserve"> </w:t>
      </w:r>
      <w:r>
        <w:rPr>
          <w:sz w:val="24"/>
        </w:rPr>
        <w:t>жизненной</w:t>
      </w:r>
      <w:r>
        <w:rPr>
          <w:spacing w:val="1"/>
          <w:sz w:val="24"/>
        </w:rPr>
        <w:t xml:space="preserve"> </w:t>
      </w:r>
      <w:r>
        <w:rPr>
          <w:sz w:val="24"/>
        </w:rPr>
        <w:t>компетенции;</w:t>
      </w:r>
    </w:p>
    <w:p w14:paraId="50712D29" w14:textId="77777777" w:rsidR="0052501E" w:rsidRDefault="00B0778F">
      <w:pPr>
        <w:ind w:left="212" w:right="248"/>
        <w:jc w:val="both"/>
        <w:rPr>
          <w:sz w:val="24"/>
        </w:rPr>
      </w:pPr>
      <w:r>
        <w:rPr>
          <w:sz w:val="24"/>
        </w:rPr>
        <w:t>создание</w:t>
      </w:r>
      <w:r>
        <w:rPr>
          <w:spacing w:val="1"/>
          <w:sz w:val="24"/>
        </w:rPr>
        <w:t xml:space="preserve"> </w:t>
      </w:r>
      <w:r>
        <w:rPr>
          <w:sz w:val="24"/>
        </w:rPr>
        <w:t>организационных,</w:t>
      </w:r>
      <w:r>
        <w:rPr>
          <w:spacing w:val="1"/>
          <w:sz w:val="24"/>
        </w:rPr>
        <w:t xml:space="preserve"> </w:t>
      </w:r>
      <w:r>
        <w:rPr>
          <w:sz w:val="24"/>
        </w:rPr>
        <w:t>мотивационных</w:t>
      </w:r>
      <w:r>
        <w:rPr>
          <w:spacing w:val="1"/>
          <w:sz w:val="24"/>
        </w:rPr>
        <w:t xml:space="preserve"> </w:t>
      </w:r>
      <w:r>
        <w:rPr>
          <w:sz w:val="24"/>
        </w:rPr>
        <w:t>и</w:t>
      </w:r>
      <w:r>
        <w:rPr>
          <w:spacing w:val="1"/>
          <w:sz w:val="24"/>
        </w:rPr>
        <w:t xml:space="preserve"> </w:t>
      </w:r>
      <w:r>
        <w:rPr>
          <w:sz w:val="24"/>
        </w:rPr>
        <w:t>медико-психологических</w:t>
      </w:r>
      <w:r>
        <w:rPr>
          <w:spacing w:val="1"/>
          <w:sz w:val="24"/>
        </w:rPr>
        <w:t xml:space="preserve"> </w:t>
      </w:r>
      <w:r>
        <w:rPr>
          <w:sz w:val="24"/>
        </w:rPr>
        <w:t>условий</w:t>
      </w:r>
      <w:r>
        <w:rPr>
          <w:spacing w:val="1"/>
          <w:sz w:val="24"/>
        </w:rPr>
        <w:t xml:space="preserve"> </w:t>
      </w:r>
      <w:r>
        <w:rPr>
          <w:sz w:val="24"/>
        </w:rPr>
        <w:t>для</w:t>
      </w:r>
      <w:r>
        <w:rPr>
          <w:spacing w:val="1"/>
          <w:sz w:val="24"/>
        </w:rPr>
        <w:t xml:space="preserve"> </w:t>
      </w:r>
      <w:r>
        <w:rPr>
          <w:sz w:val="24"/>
        </w:rPr>
        <w:t>поддержания</w:t>
      </w:r>
      <w:r>
        <w:rPr>
          <w:spacing w:val="1"/>
          <w:sz w:val="24"/>
        </w:rPr>
        <w:t xml:space="preserve"> </w:t>
      </w:r>
      <w:r>
        <w:rPr>
          <w:sz w:val="24"/>
        </w:rPr>
        <w:t>умственной</w:t>
      </w:r>
      <w:r>
        <w:rPr>
          <w:spacing w:val="1"/>
          <w:sz w:val="24"/>
        </w:rPr>
        <w:t xml:space="preserve"> </w:t>
      </w:r>
      <w:r>
        <w:rPr>
          <w:sz w:val="24"/>
        </w:rPr>
        <w:t>и</w:t>
      </w:r>
      <w:r>
        <w:rPr>
          <w:spacing w:val="1"/>
          <w:sz w:val="24"/>
        </w:rPr>
        <w:t xml:space="preserve"> </w:t>
      </w:r>
      <w:r>
        <w:rPr>
          <w:sz w:val="24"/>
        </w:rPr>
        <w:t>физической</w:t>
      </w:r>
      <w:r>
        <w:rPr>
          <w:spacing w:val="1"/>
          <w:sz w:val="24"/>
        </w:rPr>
        <w:t xml:space="preserve"> </w:t>
      </w:r>
      <w:r>
        <w:rPr>
          <w:sz w:val="24"/>
        </w:rPr>
        <w:t>работоспособности</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индивидуальных</w:t>
      </w:r>
      <w:r>
        <w:rPr>
          <w:spacing w:val="1"/>
          <w:sz w:val="24"/>
        </w:rPr>
        <w:t xml:space="preserve"> </w:t>
      </w:r>
      <w:r>
        <w:rPr>
          <w:sz w:val="24"/>
        </w:rPr>
        <w:t>психофизических</w:t>
      </w:r>
      <w:r>
        <w:rPr>
          <w:spacing w:val="1"/>
          <w:sz w:val="24"/>
        </w:rPr>
        <w:t xml:space="preserve"> </w:t>
      </w:r>
      <w:r>
        <w:rPr>
          <w:sz w:val="24"/>
        </w:rPr>
        <w:t>особенностей обучающегося</w:t>
      </w:r>
      <w:r>
        <w:rPr>
          <w:spacing w:val="2"/>
          <w:sz w:val="24"/>
        </w:rPr>
        <w:t xml:space="preserve"> </w:t>
      </w:r>
      <w:r>
        <w:rPr>
          <w:sz w:val="24"/>
        </w:rPr>
        <w:t>с</w:t>
      </w:r>
      <w:r>
        <w:rPr>
          <w:spacing w:val="-2"/>
          <w:sz w:val="24"/>
        </w:rPr>
        <w:t xml:space="preserve"> </w:t>
      </w:r>
      <w:r>
        <w:rPr>
          <w:sz w:val="24"/>
        </w:rPr>
        <w:t>ЗПР;</w:t>
      </w:r>
    </w:p>
    <w:p w14:paraId="20DE617A" w14:textId="77777777" w:rsidR="0052501E" w:rsidRDefault="00B0778F">
      <w:pPr>
        <w:tabs>
          <w:tab w:val="left" w:pos="1721"/>
          <w:tab w:val="left" w:pos="3285"/>
          <w:tab w:val="left" w:pos="4781"/>
          <w:tab w:val="left" w:pos="5236"/>
          <w:tab w:val="left" w:pos="7256"/>
          <w:tab w:val="left" w:pos="8481"/>
        </w:tabs>
        <w:ind w:left="212" w:right="247"/>
        <w:rPr>
          <w:sz w:val="24"/>
        </w:rPr>
      </w:pPr>
      <w:r>
        <w:rPr>
          <w:sz w:val="24"/>
        </w:rPr>
        <w:t>обеспечение</w:t>
      </w:r>
      <w:r>
        <w:rPr>
          <w:spacing w:val="29"/>
          <w:sz w:val="24"/>
        </w:rPr>
        <w:t xml:space="preserve"> </w:t>
      </w:r>
      <w:r>
        <w:rPr>
          <w:sz w:val="24"/>
        </w:rPr>
        <w:t>системы</w:t>
      </w:r>
      <w:r>
        <w:rPr>
          <w:spacing w:val="29"/>
          <w:sz w:val="24"/>
        </w:rPr>
        <w:t xml:space="preserve"> </w:t>
      </w:r>
      <w:r>
        <w:rPr>
          <w:sz w:val="24"/>
        </w:rPr>
        <w:t>комплексной</w:t>
      </w:r>
      <w:r>
        <w:rPr>
          <w:spacing w:val="31"/>
          <w:sz w:val="24"/>
        </w:rPr>
        <w:t xml:space="preserve"> </w:t>
      </w:r>
      <w:r>
        <w:rPr>
          <w:sz w:val="24"/>
        </w:rPr>
        <w:t>психолого-педагогической</w:t>
      </w:r>
      <w:r>
        <w:rPr>
          <w:spacing w:val="31"/>
          <w:sz w:val="24"/>
        </w:rPr>
        <w:t xml:space="preserve"> </w:t>
      </w:r>
      <w:r>
        <w:rPr>
          <w:sz w:val="24"/>
        </w:rPr>
        <w:t>помощи</w:t>
      </w:r>
      <w:r>
        <w:rPr>
          <w:spacing w:val="31"/>
          <w:sz w:val="24"/>
        </w:rPr>
        <w:t xml:space="preserve"> </w:t>
      </w:r>
      <w:r>
        <w:rPr>
          <w:sz w:val="24"/>
        </w:rPr>
        <w:t>обучающимся</w:t>
      </w:r>
      <w:r>
        <w:rPr>
          <w:spacing w:val="32"/>
          <w:sz w:val="24"/>
        </w:rPr>
        <w:t xml:space="preserve"> </w:t>
      </w:r>
      <w:r>
        <w:rPr>
          <w:sz w:val="24"/>
        </w:rPr>
        <w:t>с</w:t>
      </w:r>
      <w:r>
        <w:rPr>
          <w:spacing w:val="30"/>
          <w:sz w:val="24"/>
        </w:rPr>
        <w:t xml:space="preserve"> </w:t>
      </w:r>
      <w:r>
        <w:rPr>
          <w:sz w:val="24"/>
        </w:rPr>
        <w:t>ЗПР</w:t>
      </w:r>
      <w:r>
        <w:rPr>
          <w:spacing w:val="31"/>
          <w:sz w:val="24"/>
        </w:rPr>
        <w:t xml:space="preserve"> </w:t>
      </w:r>
      <w:r>
        <w:rPr>
          <w:sz w:val="24"/>
        </w:rPr>
        <w:t>в</w:t>
      </w:r>
      <w:r>
        <w:rPr>
          <w:spacing w:val="-57"/>
          <w:sz w:val="24"/>
        </w:rPr>
        <w:t xml:space="preserve"> </w:t>
      </w:r>
      <w:r>
        <w:rPr>
          <w:sz w:val="24"/>
        </w:rPr>
        <w:t>условиях образовательной организации (в том числе на основе сетевого взаимодействия);</w:t>
      </w:r>
      <w:r>
        <w:rPr>
          <w:spacing w:val="1"/>
          <w:sz w:val="24"/>
        </w:rPr>
        <w:t xml:space="preserve"> </w:t>
      </w:r>
      <w:r>
        <w:rPr>
          <w:sz w:val="24"/>
        </w:rPr>
        <w:t>организация</w:t>
      </w:r>
      <w:r>
        <w:rPr>
          <w:spacing w:val="5"/>
          <w:sz w:val="24"/>
        </w:rPr>
        <w:t xml:space="preserve"> </w:t>
      </w:r>
      <w:r>
        <w:rPr>
          <w:sz w:val="24"/>
        </w:rPr>
        <w:t>психолого-педагогического</w:t>
      </w:r>
      <w:r>
        <w:rPr>
          <w:spacing w:val="5"/>
          <w:sz w:val="24"/>
        </w:rPr>
        <w:t xml:space="preserve"> </w:t>
      </w:r>
      <w:r>
        <w:rPr>
          <w:sz w:val="24"/>
        </w:rPr>
        <w:t>сопровождения,</w:t>
      </w:r>
      <w:r>
        <w:rPr>
          <w:spacing w:val="5"/>
          <w:sz w:val="24"/>
        </w:rPr>
        <w:t xml:space="preserve"> </w:t>
      </w:r>
      <w:r>
        <w:rPr>
          <w:sz w:val="24"/>
        </w:rPr>
        <w:t>направленного</w:t>
      </w:r>
      <w:r>
        <w:rPr>
          <w:spacing w:val="5"/>
          <w:sz w:val="24"/>
        </w:rPr>
        <w:t xml:space="preserve"> </w:t>
      </w:r>
      <w:r>
        <w:rPr>
          <w:sz w:val="24"/>
        </w:rPr>
        <w:t>на</w:t>
      </w:r>
      <w:r>
        <w:rPr>
          <w:spacing w:val="4"/>
          <w:sz w:val="24"/>
        </w:rPr>
        <w:t xml:space="preserve"> </w:t>
      </w:r>
      <w:r>
        <w:rPr>
          <w:sz w:val="24"/>
        </w:rPr>
        <w:t>коррекцию</w:t>
      </w:r>
      <w:r>
        <w:rPr>
          <w:spacing w:val="3"/>
          <w:sz w:val="24"/>
        </w:rPr>
        <w:t xml:space="preserve"> </w:t>
      </w:r>
      <w:r>
        <w:rPr>
          <w:sz w:val="24"/>
        </w:rPr>
        <w:t>и</w:t>
      </w:r>
      <w:r>
        <w:rPr>
          <w:spacing w:val="-57"/>
          <w:sz w:val="24"/>
        </w:rPr>
        <w:t xml:space="preserve"> </w:t>
      </w:r>
      <w:r>
        <w:rPr>
          <w:sz w:val="24"/>
        </w:rPr>
        <w:t>ослабление</w:t>
      </w:r>
      <w:r>
        <w:rPr>
          <w:sz w:val="24"/>
        </w:rPr>
        <w:tab/>
        <w:t>имеющихся</w:t>
      </w:r>
      <w:r>
        <w:rPr>
          <w:sz w:val="24"/>
        </w:rPr>
        <w:tab/>
        <w:t>нарушений</w:t>
      </w:r>
      <w:r>
        <w:rPr>
          <w:sz w:val="24"/>
        </w:rPr>
        <w:tab/>
        <w:t>в</w:t>
      </w:r>
      <w:r>
        <w:rPr>
          <w:sz w:val="24"/>
        </w:rPr>
        <w:tab/>
        <w:t>познавательной,</w:t>
      </w:r>
      <w:r>
        <w:rPr>
          <w:sz w:val="24"/>
        </w:rPr>
        <w:tab/>
        <w:t>речевой,</w:t>
      </w:r>
      <w:r>
        <w:rPr>
          <w:sz w:val="24"/>
        </w:rPr>
        <w:tab/>
        <w:t>эмоциональной,</w:t>
      </w:r>
      <w:r>
        <w:rPr>
          <w:spacing w:val="-57"/>
          <w:sz w:val="24"/>
        </w:rPr>
        <w:t xml:space="preserve"> </w:t>
      </w:r>
      <w:r>
        <w:rPr>
          <w:sz w:val="24"/>
        </w:rPr>
        <w:t>коммуникативной,</w:t>
      </w:r>
      <w:r>
        <w:rPr>
          <w:spacing w:val="-1"/>
          <w:sz w:val="24"/>
        </w:rPr>
        <w:t xml:space="preserve"> </w:t>
      </w:r>
      <w:r>
        <w:rPr>
          <w:sz w:val="24"/>
        </w:rPr>
        <w:t>регулятивной сферах;</w:t>
      </w:r>
    </w:p>
    <w:p w14:paraId="0E4E4829" w14:textId="77777777" w:rsidR="0052501E" w:rsidRDefault="00B0778F">
      <w:pPr>
        <w:ind w:left="212" w:right="254"/>
        <w:jc w:val="both"/>
        <w:rPr>
          <w:sz w:val="24"/>
        </w:rPr>
      </w:pPr>
      <w:r>
        <w:rPr>
          <w:sz w:val="24"/>
        </w:rPr>
        <w:t>осуществление</w:t>
      </w:r>
      <w:r>
        <w:rPr>
          <w:spacing w:val="1"/>
          <w:sz w:val="24"/>
        </w:rPr>
        <w:t xml:space="preserve"> </w:t>
      </w:r>
      <w:r>
        <w:rPr>
          <w:sz w:val="24"/>
        </w:rPr>
        <w:t>коррекции</w:t>
      </w:r>
      <w:r>
        <w:rPr>
          <w:spacing w:val="1"/>
          <w:sz w:val="24"/>
        </w:rPr>
        <w:t xml:space="preserve"> </w:t>
      </w:r>
      <w:r>
        <w:rPr>
          <w:sz w:val="24"/>
        </w:rPr>
        <w:t>познавательной</w:t>
      </w:r>
      <w:r>
        <w:rPr>
          <w:spacing w:val="1"/>
          <w:sz w:val="24"/>
        </w:rPr>
        <w:t xml:space="preserve"> </w:t>
      </w:r>
      <w:r>
        <w:rPr>
          <w:sz w:val="24"/>
        </w:rPr>
        <w:t>деятельности</w:t>
      </w:r>
      <w:r>
        <w:rPr>
          <w:spacing w:val="1"/>
          <w:sz w:val="24"/>
        </w:rPr>
        <w:t xml:space="preserve"> </w:t>
      </w:r>
      <w:r>
        <w:rPr>
          <w:sz w:val="24"/>
        </w:rPr>
        <w:t>и</w:t>
      </w:r>
      <w:r>
        <w:rPr>
          <w:spacing w:val="1"/>
          <w:sz w:val="24"/>
        </w:rPr>
        <w:t xml:space="preserve"> </w:t>
      </w:r>
      <w:r>
        <w:rPr>
          <w:sz w:val="24"/>
        </w:rPr>
        <w:t>речевой</w:t>
      </w:r>
      <w:r>
        <w:rPr>
          <w:spacing w:val="1"/>
          <w:sz w:val="24"/>
        </w:rPr>
        <w:t xml:space="preserve"> </w:t>
      </w:r>
      <w:r>
        <w:rPr>
          <w:sz w:val="24"/>
        </w:rPr>
        <w:t>сферы</w:t>
      </w:r>
      <w:r>
        <w:rPr>
          <w:spacing w:val="1"/>
          <w:sz w:val="24"/>
        </w:rPr>
        <w:t xml:space="preserve"> </w:t>
      </w:r>
      <w:r>
        <w:rPr>
          <w:sz w:val="24"/>
        </w:rPr>
        <w:t>в</w:t>
      </w:r>
      <w:r>
        <w:rPr>
          <w:spacing w:val="61"/>
          <w:sz w:val="24"/>
        </w:rPr>
        <w:t xml:space="preserve"> </w:t>
      </w:r>
      <w:r>
        <w:rPr>
          <w:sz w:val="24"/>
        </w:rPr>
        <w:t>процессе</w:t>
      </w:r>
      <w:r>
        <w:rPr>
          <w:spacing w:val="1"/>
          <w:sz w:val="24"/>
        </w:rPr>
        <w:t xml:space="preserve"> </w:t>
      </w:r>
      <w:r>
        <w:rPr>
          <w:sz w:val="24"/>
        </w:rPr>
        <w:t>реализации</w:t>
      </w:r>
      <w:r>
        <w:rPr>
          <w:spacing w:val="24"/>
          <w:sz w:val="24"/>
        </w:rPr>
        <w:t xml:space="preserve"> </w:t>
      </w:r>
      <w:r>
        <w:rPr>
          <w:sz w:val="24"/>
        </w:rPr>
        <w:t>образовательных</w:t>
      </w:r>
      <w:r>
        <w:rPr>
          <w:spacing w:val="25"/>
          <w:sz w:val="24"/>
        </w:rPr>
        <w:t xml:space="preserve"> </w:t>
      </w:r>
      <w:r>
        <w:rPr>
          <w:sz w:val="24"/>
        </w:rPr>
        <w:t>программ</w:t>
      </w:r>
      <w:r>
        <w:rPr>
          <w:spacing w:val="23"/>
          <w:sz w:val="24"/>
        </w:rPr>
        <w:t xml:space="preserve"> </w:t>
      </w:r>
      <w:r>
        <w:rPr>
          <w:sz w:val="24"/>
        </w:rPr>
        <w:t>основного</w:t>
      </w:r>
      <w:r>
        <w:rPr>
          <w:spacing w:val="23"/>
          <w:sz w:val="24"/>
        </w:rPr>
        <w:t xml:space="preserve"> </w:t>
      </w:r>
      <w:r>
        <w:rPr>
          <w:sz w:val="24"/>
        </w:rPr>
        <w:t>общего</w:t>
      </w:r>
      <w:r>
        <w:rPr>
          <w:spacing w:val="23"/>
          <w:sz w:val="24"/>
        </w:rPr>
        <w:t xml:space="preserve"> </w:t>
      </w:r>
      <w:r>
        <w:rPr>
          <w:sz w:val="24"/>
        </w:rPr>
        <w:t>образования</w:t>
      </w:r>
      <w:r>
        <w:rPr>
          <w:spacing w:val="24"/>
          <w:sz w:val="24"/>
        </w:rPr>
        <w:t xml:space="preserve"> </w:t>
      </w:r>
      <w:r>
        <w:rPr>
          <w:sz w:val="24"/>
        </w:rPr>
        <w:t>и</w:t>
      </w:r>
      <w:r>
        <w:rPr>
          <w:spacing w:val="24"/>
          <w:sz w:val="24"/>
        </w:rPr>
        <w:t xml:space="preserve"> </w:t>
      </w:r>
      <w:r>
        <w:rPr>
          <w:sz w:val="24"/>
        </w:rPr>
        <w:t>при</w:t>
      </w:r>
      <w:r>
        <w:rPr>
          <w:spacing w:val="24"/>
          <w:sz w:val="24"/>
        </w:rPr>
        <w:t xml:space="preserve"> </w:t>
      </w:r>
      <w:r>
        <w:rPr>
          <w:sz w:val="24"/>
        </w:rPr>
        <w:t>реализации</w:t>
      </w:r>
      <w:r>
        <w:rPr>
          <w:spacing w:val="25"/>
          <w:sz w:val="24"/>
        </w:rPr>
        <w:t xml:space="preserve"> </w:t>
      </w:r>
      <w:r>
        <w:rPr>
          <w:sz w:val="24"/>
        </w:rPr>
        <w:t>ПКР</w:t>
      </w:r>
      <w:r>
        <w:rPr>
          <w:spacing w:val="-58"/>
          <w:sz w:val="24"/>
        </w:rPr>
        <w:t xml:space="preserve"> </w:t>
      </w:r>
      <w:r>
        <w:rPr>
          <w:sz w:val="24"/>
        </w:rPr>
        <w:t>на уровне основного общего образования как основы коррекции имеющихся у обучающегося с</w:t>
      </w:r>
      <w:r>
        <w:rPr>
          <w:spacing w:val="1"/>
          <w:sz w:val="24"/>
        </w:rPr>
        <w:t xml:space="preserve"> </w:t>
      </w:r>
      <w:r>
        <w:rPr>
          <w:sz w:val="24"/>
        </w:rPr>
        <w:t>ЗПР</w:t>
      </w:r>
      <w:r>
        <w:rPr>
          <w:spacing w:val="-1"/>
          <w:sz w:val="24"/>
        </w:rPr>
        <w:t xml:space="preserve"> </w:t>
      </w:r>
      <w:r>
        <w:rPr>
          <w:sz w:val="24"/>
        </w:rPr>
        <w:t>нарушений;</w:t>
      </w:r>
    </w:p>
    <w:p w14:paraId="6C330144" w14:textId="77777777" w:rsidR="0052501E" w:rsidRDefault="00B0778F">
      <w:pPr>
        <w:ind w:left="212" w:right="254"/>
        <w:jc w:val="both"/>
        <w:rPr>
          <w:sz w:val="24"/>
        </w:rPr>
      </w:pPr>
      <w:r>
        <w:rPr>
          <w:sz w:val="24"/>
        </w:rPr>
        <w:t>осуществление</w:t>
      </w:r>
      <w:r>
        <w:rPr>
          <w:spacing w:val="1"/>
          <w:sz w:val="24"/>
        </w:rPr>
        <w:t xml:space="preserve"> </w:t>
      </w:r>
      <w:r>
        <w:rPr>
          <w:sz w:val="24"/>
        </w:rPr>
        <w:t>психологического</w:t>
      </w:r>
      <w:r>
        <w:rPr>
          <w:spacing w:val="1"/>
          <w:sz w:val="24"/>
        </w:rPr>
        <w:t xml:space="preserve"> </w:t>
      </w:r>
      <w:r>
        <w:rPr>
          <w:sz w:val="24"/>
        </w:rPr>
        <w:t>и</w:t>
      </w:r>
      <w:r>
        <w:rPr>
          <w:spacing w:val="1"/>
          <w:sz w:val="24"/>
        </w:rPr>
        <w:t xml:space="preserve"> </w:t>
      </w:r>
      <w:r>
        <w:rPr>
          <w:sz w:val="24"/>
        </w:rPr>
        <w:t>социального</w:t>
      </w:r>
      <w:r>
        <w:rPr>
          <w:spacing w:val="1"/>
          <w:sz w:val="24"/>
        </w:rPr>
        <w:t xml:space="preserve"> </w:t>
      </w:r>
      <w:r>
        <w:rPr>
          <w:sz w:val="24"/>
        </w:rPr>
        <w:t>сопровождения</w:t>
      </w:r>
      <w:r>
        <w:rPr>
          <w:spacing w:val="1"/>
          <w:sz w:val="24"/>
        </w:rPr>
        <w:t xml:space="preserve"> </w:t>
      </w:r>
      <w:r>
        <w:rPr>
          <w:sz w:val="24"/>
        </w:rPr>
        <w:t>обучающегося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направленное</w:t>
      </w:r>
      <w:r>
        <w:rPr>
          <w:spacing w:val="1"/>
          <w:sz w:val="24"/>
        </w:rPr>
        <w:t xml:space="preserve"> </w:t>
      </w:r>
      <w:r>
        <w:rPr>
          <w:sz w:val="24"/>
        </w:rPr>
        <w:t>на</w:t>
      </w:r>
      <w:r>
        <w:rPr>
          <w:spacing w:val="1"/>
          <w:sz w:val="24"/>
        </w:rPr>
        <w:t xml:space="preserve"> </w:t>
      </w:r>
      <w:r>
        <w:rPr>
          <w:sz w:val="24"/>
        </w:rPr>
        <w:t>его</w:t>
      </w:r>
      <w:r>
        <w:rPr>
          <w:spacing w:val="1"/>
          <w:sz w:val="24"/>
        </w:rPr>
        <w:t xml:space="preserve"> </w:t>
      </w:r>
      <w:r>
        <w:rPr>
          <w:sz w:val="24"/>
        </w:rPr>
        <w:t>личностное</w:t>
      </w:r>
      <w:r>
        <w:rPr>
          <w:spacing w:val="1"/>
          <w:sz w:val="24"/>
        </w:rPr>
        <w:t xml:space="preserve"> </w:t>
      </w:r>
      <w:r>
        <w:rPr>
          <w:sz w:val="24"/>
        </w:rPr>
        <w:t>становление</w:t>
      </w:r>
      <w:r>
        <w:rPr>
          <w:spacing w:val="1"/>
          <w:sz w:val="24"/>
        </w:rPr>
        <w:t xml:space="preserve"> </w:t>
      </w:r>
      <w:r>
        <w:rPr>
          <w:sz w:val="24"/>
        </w:rPr>
        <w:t>и</w:t>
      </w:r>
      <w:r>
        <w:rPr>
          <w:spacing w:val="1"/>
          <w:sz w:val="24"/>
        </w:rPr>
        <w:t xml:space="preserve"> </w:t>
      </w:r>
      <w:r>
        <w:rPr>
          <w:sz w:val="24"/>
        </w:rPr>
        <w:t>профессиональное</w:t>
      </w:r>
      <w:r>
        <w:rPr>
          <w:spacing w:val="1"/>
          <w:sz w:val="24"/>
        </w:rPr>
        <w:t xml:space="preserve"> </w:t>
      </w:r>
      <w:r>
        <w:rPr>
          <w:sz w:val="24"/>
        </w:rPr>
        <w:t>самоопределение,</w:t>
      </w:r>
      <w:r>
        <w:rPr>
          <w:spacing w:val="1"/>
          <w:sz w:val="24"/>
        </w:rPr>
        <w:t xml:space="preserve"> </w:t>
      </w:r>
      <w:r>
        <w:rPr>
          <w:sz w:val="24"/>
        </w:rPr>
        <w:t>на</w:t>
      </w:r>
      <w:r>
        <w:rPr>
          <w:spacing w:val="1"/>
          <w:sz w:val="24"/>
        </w:rPr>
        <w:t xml:space="preserve"> </w:t>
      </w:r>
      <w:r>
        <w:rPr>
          <w:sz w:val="24"/>
        </w:rPr>
        <w:t>профилактику</w:t>
      </w:r>
      <w:r>
        <w:rPr>
          <w:spacing w:val="1"/>
          <w:sz w:val="24"/>
        </w:rPr>
        <w:t xml:space="preserve"> </w:t>
      </w:r>
      <w:r>
        <w:rPr>
          <w:sz w:val="24"/>
        </w:rPr>
        <w:t>социально</w:t>
      </w:r>
      <w:r>
        <w:rPr>
          <w:spacing w:val="1"/>
          <w:sz w:val="24"/>
        </w:rPr>
        <w:t xml:space="preserve"> </w:t>
      </w:r>
      <w:r>
        <w:rPr>
          <w:sz w:val="24"/>
        </w:rPr>
        <w:t>нежелательного</w:t>
      </w:r>
      <w:r>
        <w:rPr>
          <w:spacing w:val="1"/>
          <w:sz w:val="24"/>
        </w:rPr>
        <w:t xml:space="preserve"> </w:t>
      </w:r>
      <w:r>
        <w:rPr>
          <w:sz w:val="24"/>
        </w:rPr>
        <w:t>поведения,</w:t>
      </w:r>
      <w:r>
        <w:rPr>
          <w:spacing w:val="1"/>
          <w:sz w:val="24"/>
        </w:rPr>
        <w:t xml:space="preserve"> </w:t>
      </w:r>
      <w:r>
        <w:rPr>
          <w:sz w:val="24"/>
        </w:rPr>
        <w:t>развитие</w:t>
      </w:r>
      <w:r>
        <w:rPr>
          <w:spacing w:val="1"/>
          <w:sz w:val="24"/>
        </w:rPr>
        <w:t xml:space="preserve"> </w:t>
      </w:r>
      <w:r>
        <w:rPr>
          <w:sz w:val="24"/>
        </w:rPr>
        <w:t>навыков</w:t>
      </w:r>
      <w:r>
        <w:rPr>
          <w:spacing w:val="1"/>
          <w:sz w:val="24"/>
        </w:rPr>
        <w:t xml:space="preserve"> </w:t>
      </w:r>
      <w:r>
        <w:rPr>
          <w:sz w:val="24"/>
        </w:rPr>
        <w:t>соблюдения</w:t>
      </w:r>
      <w:r>
        <w:rPr>
          <w:spacing w:val="1"/>
          <w:sz w:val="24"/>
        </w:rPr>
        <w:t xml:space="preserve"> </w:t>
      </w:r>
      <w:r>
        <w:rPr>
          <w:sz w:val="24"/>
        </w:rPr>
        <w:t>правил</w:t>
      </w:r>
      <w:r>
        <w:rPr>
          <w:spacing w:val="1"/>
          <w:sz w:val="24"/>
        </w:rPr>
        <w:t xml:space="preserve"> </w:t>
      </w:r>
      <w:r>
        <w:rPr>
          <w:sz w:val="24"/>
        </w:rPr>
        <w:t>кибербезопасности</w:t>
      </w:r>
      <w:r>
        <w:rPr>
          <w:spacing w:val="-2"/>
          <w:sz w:val="24"/>
        </w:rPr>
        <w:t xml:space="preserve"> </w:t>
      </w:r>
      <w:r>
        <w:rPr>
          <w:sz w:val="24"/>
        </w:rPr>
        <w:t>при</w:t>
      </w:r>
      <w:r>
        <w:rPr>
          <w:spacing w:val="-2"/>
          <w:sz w:val="24"/>
        </w:rPr>
        <w:t xml:space="preserve"> </w:t>
      </w:r>
      <w:r>
        <w:rPr>
          <w:sz w:val="24"/>
        </w:rPr>
        <w:t>общении в</w:t>
      </w:r>
      <w:r>
        <w:rPr>
          <w:spacing w:val="-1"/>
          <w:sz w:val="24"/>
        </w:rPr>
        <w:t xml:space="preserve"> </w:t>
      </w:r>
      <w:r>
        <w:rPr>
          <w:sz w:val="24"/>
        </w:rPr>
        <w:t>социальных сетях;</w:t>
      </w:r>
    </w:p>
    <w:p w14:paraId="7BC48CA1" w14:textId="77777777" w:rsidR="0052501E" w:rsidRDefault="0052501E">
      <w:pPr>
        <w:jc w:val="both"/>
        <w:rPr>
          <w:sz w:val="24"/>
        </w:rPr>
        <w:sectPr w:rsidR="0052501E">
          <w:pgSz w:w="11910" w:h="16840"/>
          <w:pgMar w:top="760" w:right="600" w:bottom="420" w:left="920" w:header="0" w:footer="150" w:gutter="0"/>
          <w:cols w:space="720"/>
        </w:sectPr>
      </w:pPr>
    </w:p>
    <w:p w14:paraId="3E53F14D" w14:textId="77777777" w:rsidR="0052501E" w:rsidRDefault="00B0778F">
      <w:pPr>
        <w:spacing w:before="65"/>
        <w:ind w:left="212" w:right="249"/>
        <w:jc w:val="both"/>
        <w:rPr>
          <w:sz w:val="24"/>
        </w:rPr>
      </w:pPr>
      <w:r>
        <w:rPr>
          <w:sz w:val="24"/>
        </w:rPr>
        <w:lastRenderedPageBreak/>
        <w:t>специальные</w:t>
      </w:r>
      <w:r>
        <w:rPr>
          <w:spacing w:val="1"/>
          <w:sz w:val="24"/>
        </w:rPr>
        <w:t xml:space="preserve"> </w:t>
      </w:r>
      <w:r>
        <w:rPr>
          <w:sz w:val="24"/>
        </w:rPr>
        <w:t>групповые</w:t>
      </w:r>
      <w:r>
        <w:rPr>
          <w:spacing w:val="1"/>
          <w:sz w:val="24"/>
        </w:rPr>
        <w:t xml:space="preserve"> </w:t>
      </w:r>
      <w:r>
        <w:rPr>
          <w:sz w:val="24"/>
        </w:rPr>
        <w:t>психокоррекционные</w:t>
      </w:r>
      <w:r>
        <w:rPr>
          <w:spacing w:val="1"/>
          <w:sz w:val="24"/>
        </w:rPr>
        <w:t xml:space="preserve"> </w:t>
      </w:r>
      <w:r>
        <w:rPr>
          <w:sz w:val="24"/>
        </w:rPr>
        <w:t>занятия</w:t>
      </w:r>
      <w:r>
        <w:rPr>
          <w:spacing w:val="1"/>
          <w:sz w:val="24"/>
        </w:rPr>
        <w:t xml:space="preserve"> </w:t>
      </w:r>
      <w:r>
        <w:rPr>
          <w:sz w:val="24"/>
        </w:rPr>
        <w:t>по</w:t>
      </w:r>
      <w:r>
        <w:rPr>
          <w:spacing w:val="1"/>
          <w:sz w:val="24"/>
        </w:rPr>
        <w:t xml:space="preserve"> </w:t>
      </w:r>
      <w:r>
        <w:rPr>
          <w:sz w:val="24"/>
        </w:rPr>
        <w:t>формированию</w:t>
      </w:r>
      <w:r>
        <w:rPr>
          <w:spacing w:val="1"/>
          <w:sz w:val="24"/>
        </w:rPr>
        <w:t xml:space="preserve"> </w:t>
      </w:r>
      <w:r>
        <w:rPr>
          <w:sz w:val="24"/>
        </w:rPr>
        <w:t>саморегуляции</w:t>
      </w:r>
      <w:r>
        <w:rPr>
          <w:spacing w:val="1"/>
          <w:sz w:val="24"/>
        </w:rPr>
        <w:t xml:space="preserve"> </w:t>
      </w:r>
      <w:r>
        <w:rPr>
          <w:sz w:val="24"/>
        </w:rPr>
        <w:t>познавательной</w:t>
      </w:r>
      <w:r>
        <w:rPr>
          <w:spacing w:val="1"/>
          <w:sz w:val="24"/>
        </w:rPr>
        <w:t xml:space="preserve"> </w:t>
      </w:r>
      <w:r>
        <w:rPr>
          <w:sz w:val="24"/>
        </w:rPr>
        <w:t>деятельности</w:t>
      </w:r>
      <w:r>
        <w:rPr>
          <w:spacing w:val="1"/>
          <w:sz w:val="24"/>
        </w:rPr>
        <w:t xml:space="preserve"> </w:t>
      </w:r>
      <w:r>
        <w:rPr>
          <w:sz w:val="24"/>
        </w:rPr>
        <w:t>и</w:t>
      </w:r>
      <w:r>
        <w:rPr>
          <w:spacing w:val="1"/>
          <w:sz w:val="24"/>
        </w:rPr>
        <w:t xml:space="preserve"> </w:t>
      </w:r>
      <w:r>
        <w:rPr>
          <w:sz w:val="24"/>
        </w:rPr>
        <w:t>поведения;</w:t>
      </w:r>
      <w:r>
        <w:rPr>
          <w:spacing w:val="1"/>
          <w:sz w:val="24"/>
        </w:rPr>
        <w:t xml:space="preserve"> </w:t>
      </w:r>
      <w:r>
        <w:rPr>
          <w:sz w:val="24"/>
        </w:rPr>
        <w:t>закрепление</w:t>
      </w:r>
      <w:r>
        <w:rPr>
          <w:spacing w:val="1"/>
          <w:sz w:val="24"/>
        </w:rPr>
        <w:t xml:space="preserve"> </w:t>
      </w:r>
      <w:r>
        <w:rPr>
          <w:sz w:val="24"/>
        </w:rPr>
        <w:t>и</w:t>
      </w:r>
      <w:r>
        <w:rPr>
          <w:spacing w:val="1"/>
          <w:sz w:val="24"/>
        </w:rPr>
        <w:t xml:space="preserve"> </w:t>
      </w:r>
      <w:r>
        <w:rPr>
          <w:sz w:val="24"/>
        </w:rPr>
        <w:t>активизация</w:t>
      </w:r>
      <w:r>
        <w:rPr>
          <w:spacing w:val="1"/>
          <w:sz w:val="24"/>
        </w:rPr>
        <w:t xml:space="preserve"> </w:t>
      </w:r>
      <w:r>
        <w:rPr>
          <w:sz w:val="24"/>
        </w:rPr>
        <w:t>навыков</w:t>
      </w:r>
      <w:r>
        <w:rPr>
          <w:spacing w:val="1"/>
          <w:sz w:val="24"/>
        </w:rPr>
        <w:t xml:space="preserve"> </w:t>
      </w:r>
      <w:r>
        <w:rPr>
          <w:sz w:val="24"/>
        </w:rPr>
        <w:t>социально</w:t>
      </w:r>
      <w:r>
        <w:rPr>
          <w:spacing w:val="1"/>
          <w:sz w:val="24"/>
        </w:rPr>
        <w:t xml:space="preserve"> </w:t>
      </w:r>
      <w:r>
        <w:rPr>
          <w:sz w:val="24"/>
        </w:rPr>
        <w:t>одобряемого</w:t>
      </w:r>
      <w:r>
        <w:rPr>
          <w:spacing w:val="-1"/>
          <w:sz w:val="24"/>
        </w:rPr>
        <w:t xml:space="preserve"> </w:t>
      </w:r>
      <w:r>
        <w:rPr>
          <w:sz w:val="24"/>
        </w:rPr>
        <w:t>поведения;</w:t>
      </w:r>
    </w:p>
    <w:p w14:paraId="355CF7B5" w14:textId="77777777" w:rsidR="0052501E" w:rsidRDefault="00B0778F">
      <w:pPr>
        <w:spacing w:before="1"/>
        <w:ind w:left="212" w:right="249"/>
        <w:jc w:val="both"/>
        <w:rPr>
          <w:sz w:val="24"/>
        </w:rPr>
      </w:pPr>
      <w:r>
        <w:rPr>
          <w:sz w:val="24"/>
        </w:rPr>
        <w:t>усиление</w:t>
      </w:r>
      <w:r>
        <w:rPr>
          <w:spacing w:val="1"/>
          <w:sz w:val="24"/>
        </w:rPr>
        <w:t xml:space="preserve"> </w:t>
      </w:r>
      <w:r>
        <w:rPr>
          <w:sz w:val="24"/>
        </w:rPr>
        <w:t>видов</w:t>
      </w:r>
      <w:r>
        <w:rPr>
          <w:spacing w:val="1"/>
          <w:sz w:val="24"/>
        </w:rPr>
        <w:t xml:space="preserve"> </w:t>
      </w:r>
      <w:r>
        <w:rPr>
          <w:sz w:val="24"/>
        </w:rPr>
        <w:t>деятельности,</w:t>
      </w:r>
      <w:r>
        <w:rPr>
          <w:spacing w:val="1"/>
          <w:sz w:val="24"/>
        </w:rPr>
        <w:t xml:space="preserve"> </w:t>
      </w:r>
      <w:r>
        <w:rPr>
          <w:sz w:val="24"/>
        </w:rPr>
        <w:t>специфичных</w:t>
      </w:r>
      <w:r>
        <w:rPr>
          <w:spacing w:val="1"/>
          <w:sz w:val="24"/>
        </w:rPr>
        <w:t xml:space="preserve"> </w:t>
      </w:r>
      <w:r>
        <w:rPr>
          <w:sz w:val="24"/>
        </w:rPr>
        <w:t>для</w:t>
      </w:r>
      <w:r>
        <w:rPr>
          <w:spacing w:val="1"/>
          <w:sz w:val="24"/>
        </w:rPr>
        <w:t xml:space="preserve"> </w:t>
      </w:r>
      <w:r>
        <w:rPr>
          <w:sz w:val="24"/>
        </w:rPr>
        <w:t>данной</w:t>
      </w:r>
      <w:r>
        <w:rPr>
          <w:spacing w:val="1"/>
          <w:sz w:val="24"/>
        </w:rPr>
        <w:t xml:space="preserve"> </w:t>
      </w:r>
      <w:r>
        <w:rPr>
          <w:sz w:val="24"/>
        </w:rPr>
        <w:t>категории</w:t>
      </w:r>
      <w:r>
        <w:rPr>
          <w:spacing w:val="1"/>
          <w:sz w:val="24"/>
        </w:rPr>
        <w:t xml:space="preserve"> </w:t>
      </w:r>
      <w:r>
        <w:rPr>
          <w:sz w:val="24"/>
        </w:rPr>
        <w:t>обучающихся,</w:t>
      </w:r>
      <w:r>
        <w:rPr>
          <w:spacing w:val="1"/>
          <w:sz w:val="24"/>
        </w:rPr>
        <w:t xml:space="preserve"> </w:t>
      </w:r>
      <w:r>
        <w:rPr>
          <w:sz w:val="24"/>
        </w:rPr>
        <w:t>обеспечивающих</w:t>
      </w:r>
      <w:r>
        <w:rPr>
          <w:spacing w:val="1"/>
          <w:sz w:val="24"/>
        </w:rPr>
        <w:t xml:space="preserve"> </w:t>
      </w:r>
      <w:r>
        <w:rPr>
          <w:sz w:val="24"/>
        </w:rPr>
        <w:t>осмысленное</w:t>
      </w:r>
      <w:r>
        <w:rPr>
          <w:spacing w:val="1"/>
          <w:sz w:val="24"/>
        </w:rPr>
        <w:t xml:space="preserve"> </w:t>
      </w:r>
      <w:r>
        <w:rPr>
          <w:sz w:val="24"/>
        </w:rPr>
        <w:t>освоение</w:t>
      </w:r>
      <w:r>
        <w:rPr>
          <w:spacing w:val="1"/>
          <w:sz w:val="24"/>
        </w:rPr>
        <w:t xml:space="preserve"> </w:t>
      </w:r>
      <w:r>
        <w:rPr>
          <w:sz w:val="24"/>
        </w:rPr>
        <w:t>содержания</w:t>
      </w:r>
      <w:r>
        <w:rPr>
          <w:spacing w:val="1"/>
          <w:sz w:val="24"/>
        </w:rPr>
        <w:t xml:space="preserve"> </w:t>
      </w:r>
      <w:r>
        <w:rPr>
          <w:sz w:val="24"/>
        </w:rPr>
        <w:t>образования</w:t>
      </w:r>
      <w:r>
        <w:rPr>
          <w:spacing w:val="1"/>
          <w:sz w:val="24"/>
        </w:rPr>
        <w:t xml:space="preserve"> </w:t>
      </w:r>
      <w:r>
        <w:rPr>
          <w:sz w:val="24"/>
        </w:rPr>
        <w:t>как</w:t>
      </w:r>
      <w:r>
        <w:rPr>
          <w:spacing w:val="1"/>
          <w:sz w:val="24"/>
        </w:rPr>
        <w:t xml:space="preserve"> </w:t>
      </w:r>
      <w:r>
        <w:rPr>
          <w:sz w:val="24"/>
        </w:rPr>
        <w:t>в</w:t>
      </w:r>
      <w:r>
        <w:rPr>
          <w:spacing w:val="1"/>
          <w:sz w:val="24"/>
        </w:rPr>
        <w:t xml:space="preserve"> </w:t>
      </w:r>
      <w:r>
        <w:rPr>
          <w:sz w:val="24"/>
        </w:rPr>
        <w:t>его</w:t>
      </w:r>
      <w:r>
        <w:rPr>
          <w:spacing w:val="1"/>
          <w:sz w:val="24"/>
        </w:rPr>
        <w:t xml:space="preserve"> </w:t>
      </w:r>
      <w:r>
        <w:rPr>
          <w:sz w:val="24"/>
        </w:rPr>
        <w:t>академической</w:t>
      </w:r>
      <w:r>
        <w:rPr>
          <w:spacing w:val="1"/>
          <w:sz w:val="24"/>
        </w:rPr>
        <w:t xml:space="preserve"> </w:t>
      </w:r>
      <w:r>
        <w:rPr>
          <w:sz w:val="24"/>
        </w:rPr>
        <w:t>части,</w:t>
      </w:r>
      <w:r>
        <w:rPr>
          <w:spacing w:val="1"/>
          <w:sz w:val="24"/>
        </w:rPr>
        <w:t xml:space="preserve"> </w:t>
      </w:r>
      <w:r>
        <w:rPr>
          <w:sz w:val="24"/>
        </w:rPr>
        <w:t>так</w:t>
      </w:r>
      <w:r>
        <w:rPr>
          <w:spacing w:val="1"/>
          <w:sz w:val="24"/>
        </w:rPr>
        <w:t xml:space="preserve"> </w:t>
      </w:r>
      <w:r>
        <w:rPr>
          <w:sz w:val="24"/>
        </w:rPr>
        <w:t>и</w:t>
      </w:r>
      <w:r>
        <w:rPr>
          <w:spacing w:val="1"/>
          <w:sz w:val="24"/>
        </w:rPr>
        <w:t xml:space="preserve"> </w:t>
      </w:r>
      <w:r>
        <w:rPr>
          <w:sz w:val="24"/>
        </w:rPr>
        <w:t>в</w:t>
      </w:r>
      <w:r>
        <w:rPr>
          <w:spacing w:val="1"/>
          <w:sz w:val="24"/>
        </w:rPr>
        <w:t xml:space="preserve"> </w:t>
      </w:r>
      <w:r>
        <w:rPr>
          <w:sz w:val="24"/>
        </w:rPr>
        <w:t>части</w:t>
      </w:r>
      <w:r>
        <w:rPr>
          <w:spacing w:val="1"/>
          <w:sz w:val="24"/>
        </w:rPr>
        <w:t xml:space="preserve"> </w:t>
      </w:r>
      <w:r>
        <w:rPr>
          <w:sz w:val="24"/>
        </w:rPr>
        <w:t>формирования</w:t>
      </w:r>
      <w:r>
        <w:rPr>
          <w:spacing w:val="1"/>
          <w:sz w:val="24"/>
        </w:rPr>
        <w:t xml:space="preserve"> </w:t>
      </w:r>
      <w:r>
        <w:rPr>
          <w:sz w:val="24"/>
        </w:rPr>
        <w:t>социальных</w:t>
      </w:r>
      <w:r>
        <w:rPr>
          <w:spacing w:val="1"/>
          <w:sz w:val="24"/>
        </w:rPr>
        <w:t xml:space="preserve"> </w:t>
      </w:r>
      <w:r>
        <w:rPr>
          <w:sz w:val="24"/>
        </w:rPr>
        <w:t>(жизненных)</w:t>
      </w:r>
      <w:r>
        <w:rPr>
          <w:spacing w:val="1"/>
          <w:sz w:val="24"/>
        </w:rPr>
        <w:t xml:space="preserve"> </w:t>
      </w:r>
      <w:r>
        <w:rPr>
          <w:sz w:val="24"/>
        </w:rPr>
        <w:t>компетенций:</w:t>
      </w:r>
      <w:r>
        <w:rPr>
          <w:spacing w:val="1"/>
          <w:sz w:val="24"/>
        </w:rPr>
        <w:t xml:space="preserve"> </w:t>
      </w:r>
      <w:r>
        <w:rPr>
          <w:sz w:val="24"/>
        </w:rPr>
        <w:t>усиление</w:t>
      </w:r>
      <w:r>
        <w:rPr>
          <w:spacing w:val="1"/>
          <w:sz w:val="24"/>
        </w:rPr>
        <w:t xml:space="preserve"> </w:t>
      </w:r>
      <w:r>
        <w:rPr>
          <w:sz w:val="24"/>
        </w:rPr>
        <w:t>предметно-практической деятельности с активизацией сенсорных систем; чередование видов</w:t>
      </w:r>
      <w:r>
        <w:rPr>
          <w:spacing w:val="1"/>
          <w:sz w:val="24"/>
        </w:rPr>
        <w:t xml:space="preserve"> </w:t>
      </w:r>
      <w:r>
        <w:rPr>
          <w:sz w:val="24"/>
        </w:rPr>
        <w:t>деятельности, задействующих различные сенсорные системы; освоение материала с опорой на</w:t>
      </w:r>
      <w:r>
        <w:rPr>
          <w:spacing w:val="1"/>
          <w:sz w:val="24"/>
        </w:rPr>
        <w:t xml:space="preserve"> </w:t>
      </w:r>
      <w:r>
        <w:rPr>
          <w:sz w:val="24"/>
        </w:rPr>
        <w:t>алгоритм;</w:t>
      </w:r>
      <w:r>
        <w:rPr>
          <w:spacing w:val="1"/>
          <w:sz w:val="24"/>
        </w:rPr>
        <w:t xml:space="preserve"> </w:t>
      </w:r>
      <w:r>
        <w:rPr>
          <w:sz w:val="24"/>
        </w:rPr>
        <w:t>"пошаговость" в</w:t>
      </w:r>
      <w:r>
        <w:rPr>
          <w:spacing w:val="1"/>
          <w:sz w:val="24"/>
        </w:rPr>
        <w:t xml:space="preserve"> </w:t>
      </w:r>
      <w:r>
        <w:rPr>
          <w:sz w:val="24"/>
        </w:rPr>
        <w:t>изучении</w:t>
      </w:r>
      <w:r>
        <w:rPr>
          <w:spacing w:val="1"/>
          <w:sz w:val="24"/>
        </w:rPr>
        <w:t xml:space="preserve"> </w:t>
      </w:r>
      <w:r>
        <w:rPr>
          <w:sz w:val="24"/>
        </w:rPr>
        <w:t>материала;</w:t>
      </w:r>
      <w:r>
        <w:rPr>
          <w:spacing w:val="1"/>
          <w:sz w:val="24"/>
        </w:rPr>
        <w:t xml:space="preserve"> </w:t>
      </w:r>
      <w:r>
        <w:rPr>
          <w:sz w:val="24"/>
        </w:rPr>
        <w:t>использование дополнительной</w:t>
      </w:r>
      <w:r>
        <w:rPr>
          <w:spacing w:val="1"/>
          <w:sz w:val="24"/>
        </w:rPr>
        <w:t xml:space="preserve"> </w:t>
      </w:r>
      <w:r>
        <w:rPr>
          <w:sz w:val="24"/>
        </w:rPr>
        <w:t>визуальной</w:t>
      </w:r>
      <w:r>
        <w:rPr>
          <w:spacing w:val="1"/>
          <w:sz w:val="24"/>
        </w:rPr>
        <w:t xml:space="preserve"> </w:t>
      </w:r>
      <w:r>
        <w:rPr>
          <w:sz w:val="24"/>
        </w:rPr>
        <w:t>опоры</w:t>
      </w:r>
      <w:r>
        <w:rPr>
          <w:spacing w:val="-1"/>
          <w:sz w:val="24"/>
        </w:rPr>
        <w:t xml:space="preserve"> </w:t>
      </w:r>
      <w:r>
        <w:rPr>
          <w:sz w:val="24"/>
        </w:rPr>
        <w:t>(планы, образцы, схемы, шаблоны, опорные</w:t>
      </w:r>
      <w:r>
        <w:rPr>
          <w:spacing w:val="-2"/>
          <w:sz w:val="24"/>
        </w:rPr>
        <w:t xml:space="preserve"> </w:t>
      </w:r>
      <w:r>
        <w:rPr>
          <w:sz w:val="24"/>
        </w:rPr>
        <w:t>таблицы).</w:t>
      </w:r>
    </w:p>
    <w:p w14:paraId="4A97A156" w14:textId="77777777" w:rsidR="0052501E" w:rsidRDefault="00B0778F">
      <w:pPr>
        <w:ind w:left="212" w:right="255"/>
        <w:jc w:val="both"/>
        <w:rPr>
          <w:sz w:val="24"/>
        </w:rPr>
      </w:pPr>
      <w:r>
        <w:rPr>
          <w:sz w:val="24"/>
        </w:rPr>
        <w:t>психологическое</w:t>
      </w:r>
      <w:r>
        <w:rPr>
          <w:spacing w:val="1"/>
          <w:sz w:val="24"/>
        </w:rPr>
        <w:t xml:space="preserve"> </w:t>
      </w:r>
      <w:r>
        <w:rPr>
          <w:sz w:val="24"/>
        </w:rPr>
        <w:t>сопровождение,</w:t>
      </w:r>
      <w:r>
        <w:rPr>
          <w:spacing w:val="1"/>
          <w:sz w:val="24"/>
        </w:rPr>
        <w:t xml:space="preserve"> </w:t>
      </w:r>
      <w:r>
        <w:rPr>
          <w:sz w:val="24"/>
        </w:rPr>
        <w:t>оптимизирующее</w:t>
      </w:r>
      <w:r>
        <w:rPr>
          <w:spacing w:val="1"/>
          <w:sz w:val="24"/>
        </w:rPr>
        <w:t xml:space="preserve"> </w:t>
      </w:r>
      <w:r>
        <w:rPr>
          <w:sz w:val="24"/>
        </w:rPr>
        <w:t>взаимодействие</w:t>
      </w:r>
      <w:r>
        <w:rPr>
          <w:spacing w:val="1"/>
          <w:sz w:val="24"/>
        </w:rPr>
        <w:t xml:space="preserve"> </w:t>
      </w:r>
      <w:r>
        <w:rPr>
          <w:sz w:val="24"/>
        </w:rPr>
        <w:t>семьи</w:t>
      </w:r>
      <w:r>
        <w:rPr>
          <w:spacing w:val="1"/>
          <w:sz w:val="24"/>
        </w:rPr>
        <w:t xml:space="preserve"> </w:t>
      </w:r>
      <w:r>
        <w:rPr>
          <w:sz w:val="24"/>
        </w:rPr>
        <w:t>и</w:t>
      </w:r>
      <w:r>
        <w:rPr>
          <w:spacing w:val="61"/>
          <w:sz w:val="24"/>
        </w:rPr>
        <w:t xml:space="preserve"> </w:t>
      </w:r>
      <w:r>
        <w:rPr>
          <w:sz w:val="24"/>
        </w:rPr>
        <w:t>ребенка;</w:t>
      </w:r>
      <w:r>
        <w:rPr>
          <w:spacing w:val="-57"/>
          <w:sz w:val="24"/>
        </w:rPr>
        <w:t xml:space="preserve"> </w:t>
      </w:r>
      <w:r>
        <w:rPr>
          <w:sz w:val="24"/>
        </w:rPr>
        <w:t>поддержку и включение семьи в процесс абилитации обучающегося средствами образования и</w:t>
      </w:r>
      <w:r>
        <w:rPr>
          <w:spacing w:val="1"/>
          <w:sz w:val="24"/>
        </w:rPr>
        <w:t xml:space="preserve"> </w:t>
      </w:r>
      <w:r>
        <w:rPr>
          <w:sz w:val="24"/>
        </w:rPr>
        <w:t>ее</w:t>
      </w:r>
      <w:r>
        <w:rPr>
          <w:spacing w:val="-2"/>
          <w:sz w:val="24"/>
        </w:rPr>
        <w:t xml:space="preserve"> </w:t>
      </w:r>
      <w:r>
        <w:rPr>
          <w:sz w:val="24"/>
        </w:rPr>
        <w:t>особую подготовку</w:t>
      </w:r>
      <w:r>
        <w:rPr>
          <w:spacing w:val="-5"/>
          <w:sz w:val="24"/>
        </w:rPr>
        <w:t xml:space="preserve"> </w:t>
      </w:r>
      <w:r>
        <w:rPr>
          <w:sz w:val="24"/>
        </w:rPr>
        <w:t>силами специалистов;</w:t>
      </w:r>
    </w:p>
    <w:p w14:paraId="36153E21" w14:textId="77777777" w:rsidR="0052501E" w:rsidRDefault="00B0778F">
      <w:pPr>
        <w:tabs>
          <w:tab w:val="left" w:pos="1796"/>
          <w:tab w:val="left" w:pos="3155"/>
          <w:tab w:val="left" w:pos="3395"/>
          <w:tab w:val="left" w:pos="5241"/>
          <w:tab w:val="left" w:pos="5319"/>
          <w:tab w:val="left" w:pos="7154"/>
          <w:tab w:val="left" w:pos="7345"/>
          <w:tab w:val="left" w:pos="7555"/>
          <w:tab w:val="left" w:pos="8935"/>
          <w:tab w:val="left" w:pos="9210"/>
          <w:tab w:val="left" w:pos="9423"/>
        </w:tabs>
        <w:ind w:left="212" w:right="250"/>
        <w:rPr>
          <w:sz w:val="24"/>
        </w:rPr>
      </w:pPr>
      <w:r>
        <w:rPr>
          <w:sz w:val="24"/>
        </w:rPr>
        <w:t>возможность</w:t>
      </w:r>
      <w:r>
        <w:rPr>
          <w:sz w:val="24"/>
        </w:rPr>
        <w:tab/>
        <w:t>тьюторского</w:t>
      </w:r>
      <w:r>
        <w:rPr>
          <w:sz w:val="24"/>
        </w:rPr>
        <w:tab/>
      </w:r>
      <w:r>
        <w:rPr>
          <w:sz w:val="24"/>
        </w:rPr>
        <w:tab/>
        <w:t>сопровождения,</w:t>
      </w:r>
      <w:r>
        <w:rPr>
          <w:sz w:val="24"/>
        </w:rPr>
        <w:tab/>
      </w:r>
      <w:r>
        <w:rPr>
          <w:sz w:val="24"/>
        </w:rPr>
        <w:tab/>
        <w:t>необходимость</w:t>
      </w:r>
      <w:r>
        <w:rPr>
          <w:sz w:val="24"/>
        </w:rPr>
        <w:tab/>
        <w:t>и</w:t>
      </w:r>
      <w:r>
        <w:rPr>
          <w:sz w:val="24"/>
        </w:rPr>
        <w:tab/>
      </w:r>
      <w:r>
        <w:rPr>
          <w:sz w:val="24"/>
        </w:rPr>
        <w:tab/>
        <w:t>длительность</w:t>
      </w:r>
      <w:r>
        <w:rPr>
          <w:sz w:val="24"/>
        </w:rPr>
        <w:tab/>
        <w:t>которого</w:t>
      </w:r>
      <w:r>
        <w:rPr>
          <w:spacing w:val="-57"/>
          <w:sz w:val="24"/>
        </w:rPr>
        <w:t xml:space="preserve"> </w:t>
      </w:r>
      <w:r>
        <w:rPr>
          <w:sz w:val="24"/>
        </w:rPr>
        <w:t>определяется психолого-педагогическим консилиумом образовательной организации;</w:t>
      </w:r>
      <w:r>
        <w:rPr>
          <w:spacing w:val="1"/>
          <w:sz w:val="24"/>
        </w:rPr>
        <w:t xml:space="preserve"> </w:t>
      </w:r>
      <w:r>
        <w:rPr>
          <w:sz w:val="24"/>
        </w:rPr>
        <w:t>мониторинг</w:t>
      </w:r>
      <w:r>
        <w:rPr>
          <w:sz w:val="24"/>
        </w:rPr>
        <w:tab/>
        <w:t>динамики</w:t>
      </w:r>
      <w:r>
        <w:rPr>
          <w:sz w:val="24"/>
        </w:rPr>
        <w:tab/>
        <w:t>индивидуальных</w:t>
      </w:r>
      <w:r>
        <w:rPr>
          <w:sz w:val="24"/>
        </w:rPr>
        <w:tab/>
        <w:t>образовательных</w:t>
      </w:r>
      <w:r>
        <w:rPr>
          <w:sz w:val="24"/>
        </w:rPr>
        <w:tab/>
      </w:r>
      <w:r>
        <w:rPr>
          <w:sz w:val="24"/>
        </w:rPr>
        <w:tab/>
        <w:t>достижений</w:t>
      </w:r>
      <w:r>
        <w:rPr>
          <w:sz w:val="24"/>
        </w:rPr>
        <w:tab/>
        <w:t>и</w:t>
      </w:r>
      <w:r>
        <w:rPr>
          <w:sz w:val="24"/>
        </w:rPr>
        <w:tab/>
      </w:r>
      <w:r>
        <w:rPr>
          <w:sz w:val="24"/>
        </w:rPr>
        <w:tab/>
      </w:r>
      <w:r>
        <w:rPr>
          <w:spacing w:val="-1"/>
          <w:sz w:val="24"/>
        </w:rPr>
        <w:t>уровня</w:t>
      </w:r>
      <w:r>
        <w:rPr>
          <w:spacing w:val="-57"/>
          <w:sz w:val="24"/>
        </w:rPr>
        <w:t xml:space="preserve"> </w:t>
      </w:r>
      <w:r>
        <w:rPr>
          <w:sz w:val="24"/>
        </w:rPr>
        <w:t>психофизического</w:t>
      </w:r>
      <w:r>
        <w:rPr>
          <w:spacing w:val="-1"/>
          <w:sz w:val="24"/>
        </w:rPr>
        <w:t xml:space="preserve"> </w:t>
      </w:r>
      <w:r>
        <w:rPr>
          <w:sz w:val="24"/>
        </w:rPr>
        <w:t>развития обучающегося с</w:t>
      </w:r>
      <w:r>
        <w:rPr>
          <w:spacing w:val="-1"/>
          <w:sz w:val="24"/>
        </w:rPr>
        <w:t xml:space="preserve"> </w:t>
      </w:r>
      <w:r>
        <w:rPr>
          <w:sz w:val="24"/>
        </w:rPr>
        <w:t>ЗПР;</w:t>
      </w:r>
    </w:p>
    <w:p w14:paraId="67FD4251" w14:textId="77777777" w:rsidR="0052501E" w:rsidRDefault="00B0778F">
      <w:pPr>
        <w:tabs>
          <w:tab w:val="left" w:pos="1683"/>
          <w:tab w:val="left" w:pos="3259"/>
          <w:tab w:val="left" w:pos="4590"/>
          <w:tab w:val="left" w:pos="5662"/>
          <w:tab w:val="left" w:pos="6681"/>
          <w:tab w:val="left" w:pos="8706"/>
        </w:tabs>
        <w:ind w:left="212" w:right="254"/>
        <w:rPr>
          <w:sz w:val="24"/>
        </w:rPr>
      </w:pPr>
      <w:r>
        <w:rPr>
          <w:sz w:val="24"/>
        </w:rPr>
        <w:t>мониторинг</w:t>
      </w:r>
      <w:r>
        <w:rPr>
          <w:sz w:val="24"/>
        </w:rPr>
        <w:tab/>
        <w:t>соответствия</w:t>
      </w:r>
      <w:r>
        <w:rPr>
          <w:sz w:val="24"/>
        </w:rPr>
        <w:tab/>
        <w:t>созданных</w:t>
      </w:r>
      <w:r>
        <w:rPr>
          <w:sz w:val="24"/>
        </w:rPr>
        <w:tab/>
        <w:t>условий</w:t>
      </w:r>
      <w:r>
        <w:rPr>
          <w:sz w:val="24"/>
        </w:rPr>
        <w:tab/>
        <w:t>особым</w:t>
      </w:r>
      <w:r>
        <w:rPr>
          <w:sz w:val="24"/>
        </w:rPr>
        <w:tab/>
        <w:t>образовательным</w:t>
      </w:r>
      <w:r>
        <w:rPr>
          <w:sz w:val="24"/>
        </w:rPr>
        <w:tab/>
      </w:r>
      <w:r>
        <w:rPr>
          <w:spacing w:val="-1"/>
          <w:sz w:val="24"/>
        </w:rPr>
        <w:t>потребностям</w:t>
      </w:r>
      <w:r>
        <w:rPr>
          <w:spacing w:val="-57"/>
          <w:sz w:val="24"/>
        </w:rPr>
        <w:t xml:space="preserve"> </w:t>
      </w:r>
      <w:r>
        <w:rPr>
          <w:sz w:val="24"/>
        </w:rPr>
        <w:t>обучающегося</w:t>
      </w:r>
      <w:r>
        <w:rPr>
          <w:spacing w:val="-1"/>
          <w:sz w:val="24"/>
        </w:rPr>
        <w:t xml:space="preserve"> </w:t>
      </w:r>
      <w:r>
        <w:rPr>
          <w:sz w:val="24"/>
        </w:rPr>
        <w:t>с</w:t>
      </w:r>
      <w:r>
        <w:rPr>
          <w:spacing w:val="1"/>
          <w:sz w:val="24"/>
        </w:rPr>
        <w:t xml:space="preserve"> </w:t>
      </w:r>
      <w:r>
        <w:rPr>
          <w:sz w:val="24"/>
        </w:rPr>
        <w:t>ЗПР на</w:t>
      </w:r>
      <w:r>
        <w:rPr>
          <w:spacing w:val="1"/>
          <w:sz w:val="24"/>
        </w:rPr>
        <w:t xml:space="preserve"> </w:t>
      </w:r>
      <w:r>
        <w:rPr>
          <w:sz w:val="24"/>
        </w:rPr>
        <w:t>уровне</w:t>
      </w:r>
      <w:r>
        <w:rPr>
          <w:spacing w:val="-2"/>
          <w:sz w:val="24"/>
        </w:rPr>
        <w:t xml:space="preserve"> </w:t>
      </w:r>
      <w:r>
        <w:rPr>
          <w:sz w:val="24"/>
        </w:rPr>
        <w:t>основного общего</w:t>
      </w:r>
      <w:r>
        <w:rPr>
          <w:spacing w:val="-1"/>
          <w:sz w:val="24"/>
        </w:rPr>
        <w:t xml:space="preserve"> </w:t>
      </w:r>
      <w:r>
        <w:rPr>
          <w:sz w:val="24"/>
        </w:rPr>
        <w:t>образования.</w:t>
      </w:r>
    </w:p>
    <w:p w14:paraId="79E5FE74" w14:textId="77777777" w:rsidR="0052501E" w:rsidRDefault="00B0778F">
      <w:pPr>
        <w:tabs>
          <w:tab w:val="left" w:pos="1790"/>
          <w:tab w:val="left" w:pos="2965"/>
          <w:tab w:val="left" w:pos="4176"/>
          <w:tab w:val="left" w:pos="5852"/>
          <w:tab w:val="left" w:pos="6212"/>
          <w:tab w:val="left" w:pos="6893"/>
          <w:tab w:val="left" w:pos="8891"/>
        </w:tabs>
        <w:ind w:left="212" w:right="245"/>
        <w:rPr>
          <w:sz w:val="24"/>
        </w:rPr>
      </w:pPr>
      <w:r>
        <w:rPr>
          <w:sz w:val="24"/>
        </w:rPr>
        <w:t>Организация</w:t>
      </w:r>
      <w:r>
        <w:rPr>
          <w:sz w:val="24"/>
        </w:rPr>
        <w:tab/>
        <w:t>процесса</w:t>
      </w:r>
      <w:r>
        <w:rPr>
          <w:sz w:val="24"/>
        </w:rPr>
        <w:tab/>
        <w:t>обучения</w:t>
      </w:r>
      <w:r>
        <w:rPr>
          <w:sz w:val="24"/>
        </w:rPr>
        <w:tab/>
        <w:t>обучающихся</w:t>
      </w:r>
      <w:r>
        <w:rPr>
          <w:sz w:val="24"/>
        </w:rPr>
        <w:tab/>
        <w:t>с</w:t>
      </w:r>
      <w:r>
        <w:rPr>
          <w:sz w:val="24"/>
        </w:rPr>
        <w:tab/>
        <w:t>ЗПР</w:t>
      </w:r>
      <w:r>
        <w:rPr>
          <w:sz w:val="24"/>
        </w:rPr>
        <w:tab/>
        <w:t>предусматривает</w:t>
      </w:r>
      <w:r>
        <w:rPr>
          <w:sz w:val="24"/>
        </w:rPr>
        <w:tab/>
        <w:t>применение</w:t>
      </w:r>
      <w:r>
        <w:rPr>
          <w:spacing w:val="-57"/>
          <w:sz w:val="24"/>
        </w:rPr>
        <w:t xml:space="preserve"> </w:t>
      </w:r>
      <w:r>
        <w:rPr>
          <w:sz w:val="24"/>
        </w:rPr>
        <w:t>здоровьесберегающих</w:t>
      </w:r>
      <w:r>
        <w:rPr>
          <w:spacing w:val="1"/>
          <w:sz w:val="24"/>
        </w:rPr>
        <w:t xml:space="preserve"> </w:t>
      </w:r>
      <w:r>
        <w:rPr>
          <w:sz w:val="24"/>
        </w:rPr>
        <w:t>технологий.</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необходимы:</w:t>
      </w:r>
    </w:p>
    <w:p w14:paraId="075FB0F7" w14:textId="77777777" w:rsidR="0052501E" w:rsidRDefault="00B0778F">
      <w:pPr>
        <w:tabs>
          <w:tab w:val="left" w:pos="1956"/>
          <w:tab w:val="left" w:pos="2623"/>
          <w:tab w:val="left" w:pos="4087"/>
          <w:tab w:val="left" w:pos="4667"/>
          <w:tab w:val="left" w:pos="5250"/>
          <w:tab w:val="left" w:pos="5422"/>
          <w:tab w:val="left" w:pos="6201"/>
          <w:tab w:val="left" w:pos="6370"/>
          <w:tab w:val="left" w:pos="7480"/>
          <w:tab w:val="left" w:pos="8262"/>
          <w:tab w:val="left" w:pos="8624"/>
        </w:tabs>
        <w:ind w:left="212" w:right="253"/>
        <w:rPr>
          <w:sz w:val="24"/>
        </w:rPr>
      </w:pPr>
      <w:r>
        <w:rPr>
          <w:sz w:val="24"/>
        </w:rPr>
        <w:t xml:space="preserve">рациональная  </w:t>
      </w:r>
      <w:r>
        <w:rPr>
          <w:spacing w:val="13"/>
          <w:sz w:val="24"/>
        </w:rPr>
        <w:t xml:space="preserve"> </w:t>
      </w:r>
      <w:r>
        <w:rPr>
          <w:sz w:val="24"/>
        </w:rPr>
        <w:t>смена</w:t>
      </w:r>
      <w:r>
        <w:rPr>
          <w:sz w:val="24"/>
        </w:rPr>
        <w:tab/>
        <w:t xml:space="preserve">видов  </w:t>
      </w:r>
      <w:r>
        <w:rPr>
          <w:spacing w:val="16"/>
          <w:sz w:val="24"/>
        </w:rPr>
        <w:t xml:space="preserve"> </w:t>
      </w:r>
      <w:r>
        <w:rPr>
          <w:sz w:val="24"/>
        </w:rPr>
        <w:t xml:space="preserve">деятельности  </w:t>
      </w:r>
      <w:r>
        <w:rPr>
          <w:spacing w:val="17"/>
          <w:sz w:val="24"/>
        </w:rPr>
        <w:t xml:space="preserve"> </w:t>
      </w:r>
      <w:r>
        <w:rPr>
          <w:sz w:val="24"/>
        </w:rPr>
        <w:t>на</w:t>
      </w:r>
      <w:r>
        <w:rPr>
          <w:sz w:val="24"/>
        </w:rPr>
        <w:tab/>
      </w:r>
      <w:r>
        <w:rPr>
          <w:sz w:val="24"/>
        </w:rPr>
        <w:tab/>
        <w:t>уроке</w:t>
      </w:r>
      <w:r>
        <w:rPr>
          <w:sz w:val="24"/>
        </w:rPr>
        <w:tab/>
        <w:t>с</w:t>
      </w:r>
      <w:r>
        <w:rPr>
          <w:spacing w:val="16"/>
          <w:sz w:val="24"/>
        </w:rPr>
        <w:t xml:space="preserve"> </w:t>
      </w:r>
      <w:r>
        <w:rPr>
          <w:sz w:val="24"/>
        </w:rPr>
        <w:t>целью</w:t>
      </w:r>
      <w:r>
        <w:rPr>
          <w:spacing w:val="17"/>
          <w:sz w:val="24"/>
        </w:rPr>
        <w:t xml:space="preserve"> </w:t>
      </w:r>
      <w:r>
        <w:rPr>
          <w:sz w:val="24"/>
        </w:rPr>
        <w:t>предупреждения</w:t>
      </w:r>
      <w:r>
        <w:rPr>
          <w:spacing w:val="16"/>
          <w:sz w:val="24"/>
        </w:rPr>
        <w:t xml:space="preserve"> </w:t>
      </w:r>
      <w:r>
        <w:rPr>
          <w:sz w:val="24"/>
        </w:rPr>
        <w:t>быстрой</w:t>
      </w:r>
      <w:r>
        <w:rPr>
          <w:spacing w:val="-57"/>
          <w:sz w:val="24"/>
        </w:rPr>
        <w:t xml:space="preserve"> </w:t>
      </w:r>
      <w:r>
        <w:rPr>
          <w:sz w:val="24"/>
        </w:rPr>
        <w:t>утомляемости обучающихся; организация подвижных видов деятельности, динамических пауз;</w:t>
      </w:r>
      <w:r>
        <w:rPr>
          <w:spacing w:val="1"/>
          <w:sz w:val="24"/>
        </w:rPr>
        <w:t xml:space="preserve"> </w:t>
      </w:r>
      <w:r>
        <w:rPr>
          <w:sz w:val="24"/>
        </w:rPr>
        <w:t>использование</w:t>
      </w:r>
      <w:r>
        <w:rPr>
          <w:sz w:val="24"/>
        </w:rPr>
        <w:tab/>
        <w:t>коммуникативных</w:t>
      </w:r>
      <w:r>
        <w:rPr>
          <w:sz w:val="24"/>
        </w:rPr>
        <w:tab/>
        <w:t>игр</w:t>
      </w:r>
      <w:r>
        <w:rPr>
          <w:sz w:val="24"/>
        </w:rPr>
        <w:tab/>
        <w:t>для</w:t>
      </w:r>
      <w:r>
        <w:rPr>
          <w:sz w:val="24"/>
        </w:rPr>
        <w:tab/>
        <w:t>решения</w:t>
      </w:r>
      <w:r>
        <w:rPr>
          <w:sz w:val="24"/>
        </w:rPr>
        <w:tab/>
      </w:r>
      <w:r>
        <w:rPr>
          <w:sz w:val="24"/>
        </w:rPr>
        <w:tab/>
        <w:t>учебных</w:t>
      </w:r>
      <w:r>
        <w:rPr>
          <w:sz w:val="24"/>
        </w:rPr>
        <w:tab/>
        <w:t>задач</w:t>
      </w:r>
      <w:r>
        <w:rPr>
          <w:sz w:val="24"/>
        </w:rPr>
        <w:tab/>
        <w:t>и</w:t>
      </w:r>
      <w:r>
        <w:rPr>
          <w:sz w:val="24"/>
        </w:rPr>
        <w:tab/>
        <w:t>формирования</w:t>
      </w:r>
      <w:r>
        <w:rPr>
          <w:spacing w:val="-57"/>
          <w:sz w:val="24"/>
        </w:rPr>
        <w:t xml:space="preserve"> </w:t>
      </w:r>
      <w:r>
        <w:rPr>
          <w:sz w:val="24"/>
        </w:rPr>
        <w:t>положительного</w:t>
      </w:r>
      <w:r>
        <w:rPr>
          <w:spacing w:val="-1"/>
          <w:sz w:val="24"/>
        </w:rPr>
        <w:t xml:space="preserve"> </w:t>
      </w:r>
      <w:r>
        <w:rPr>
          <w:sz w:val="24"/>
        </w:rPr>
        <w:t>отношения к</w:t>
      </w:r>
      <w:r>
        <w:rPr>
          <w:spacing w:val="2"/>
          <w:sz w:val="24"/>
        </w:rPr>
        <w:t xml:space="preserve"> </w:t>
      </w:r>
      <w:r>
        <w:rPr>
          <w:sz w:val="24"/>
        </w:rPr>
        <w:t>учебным</w:t>
      </w:r>
      <w:r>
        <w:rPr>
          <w:spacing w:val="-2"/>
          <w:sz w:val="24"/>
        </w:rPr>
        <w:t xml:space="preserve"> </w:t>
      </w:r>
      <w:r>
        <w:rPr>
          <w:sz w:val="24"/>
        </w:rPr>
        <w:t>предметам;</w:t>
      </w:r>
    </w:p>
    <w:p w14:paraId="7D149AEA" w14:textId="77777777" w:rsidR="0052501E" w:rsidRDefault="00B0778F">
      <w:pPr>
        <w:ind w:left="212" w:right="249"/>
        <w:rPr>
          <w:sz w:val="24"/>
        </w:rPr>
      </w:pPr>
      <w:r>
        <w:rPr>
          <w:sz w:val="24"/>
        </w:rPr>
        <w:t>формирование</w:t>
      </w:r>
      <w:r>
        <w:rPr>
          <w:spacing w:val="41"/>
          <w:sz w:val="24"/>
        </w:rPr>
        <w:t xml:space="preserve"> </w:t>
      </w:r>
      <w:r>
        <w:rPr>
          <w:sz w:val="24"/>
        </w:rPr>
        <w:t>культуры</w:t>
      </w:r>
      <w:r>
        <w:rPr>
          <w:spacing w:val="41"/>
          <w:sz w:val="24"/>
        </w:rPr>
        <w:t xml:space="preserve"> </w:t>
      </w:r>
      <w:r>
        <w:rPr>
          <w:sz w:val="24"/>
        </w:rPr>
        <w:t>здорового</w:t>
      </w:r>
      <w:r>
        <w:rPr>
          <w:spacing w:val="42"/>
          <w:sz w:val="24"/>
        </w:rPr>
        <w:t xml:space="preserve"> </w:t>
      </w:r>
      <w:r>
        <w:rPr>
          <w:sz w:val="24"/>
        </w:rPr>
        <w:t>образа</w:t>
      </w:r>
      <w:r>
        <w:rPr>
          <w:spacing w:val="41"/>
          <w:sz w:val="24"/>
        </w:rPr>
        <w:t xml:space="preserve"> </w:t>
      </w:r>
      <w:r>
        <w:rPr>
          <w:sz w:val="24"/>
        </w:rPr>
        <w:t>жизни</w:t>
      </w:r>
      <w:r>
        <w:rPr>
          <w:spacing w:val="44"/>
          <w:sz w:val="24"/>
        </w:rPr>
        <w:t xml:space="preserve"> </w:t>
      </w:r>
      <w:r>
        <w:rPr>
          <w:sz w:val="24"/>
        </w:rPr>
        <w:t>при</w:t>
      </w:r>
      <w:r>
        <w:rPr>
          <w:spacing w:val="43"/>
          <w:sz w:val="24"/>
        </w:rPr>
        <w:t xml:space="preserve"> </w:t>
      </w:r>
      <w:r>
        <w:rPr>
          <w:sz w:val="24"/>
        </w:rPr>
        <w:t>изучении</w:t>
      </w:r>
      <w:r>
        <w:rPr>
          <w:spacing w:val="43"/>
          <w:sz w:val="24"/>
        </w:rPr>
        <w:t xml:space="preserve"> </w:t>
      </w:r>
      <w:r>
        <w:rPr>
          <w:sz w:val="24"/>
        </w:rPr>
        <w:t>предметов</w:t>
      </w:r>
      <w:r>
        <w:rPr>
          <w:spacing w:val="42"/>
          <w:sz w:val="24"/>
        </w:rPr>
        <w:t xml:space="preserve"> </w:t>
      </w:r>
      <w:r>
        <w:rPr>
          <w:sz w:val="24"/>
        </w:rPr>
        <w:t>и</w:t>
      </w:r>
      <w:r>
        <w:rPr>
          <w:spacing w:val="43"/>
          <w:sz w:val="24"/>
        </w:rPr>
        <w:t xml:space="preserve"> </w:t>
      </w:r>
      <w:r>
        <w:rPr>
          <w:sz w:val="24"/>
        </w:rPr>
        <w:t>коррекционных</w:t>
      </w:r>
      <w:r>
        <w:rPr>
          <w:spacing w:val="-57"/>
          <w:sz w:val="24"/>
        </w:rPr>
        <w:t xml:space="preserve"> </w:t>
      </w:r>
      <w:r>
        <w:rPr>
          <w:sz w:val="24"/>
        </w:rPr>
        <w:t>курсов;</w:t>
      </w:r>
    </w:p>
    <w:p w14:paraId="1A880323" w14:textId="77777777" w:rsidR="0052501E" w:rsidRDefault="00B0778F">
      <w:pPr>
        <w:ind w:left="212" w:right="249"/>
        <w:jc w:val="both"/>
        <w:rPr>
          <w:sz w:val="24"/>
        </w:rPr>
      </w:pPr>
      <w:r>
        <w:rPr>
          <w:sz w:val="24"/>
        </w:rPr>
        <w:t>формирование комфортной психологической атмосферы в процессе общения со сверстниками и</w:t>
      </w:r>
      <w:r>
        <w:rPr>
          <w:spacing w:val="-57"/>
          <w:sz w:val="24"/>
        </w:rPr>
        <w:t xml:space="preserve"> </w:t>
      </w:r>
      <w:r>
        <w:rPr>
          <w:sz w:val="24"/>
        </w:rPr>
        <w:t>преподавателями на занятиях по учебным предметам, коррекционным курсам и во внеурочное</w:t>
      </w:r>
      <w:r>
        <w:rPr>
          <w:spacing w:val="1"/>
          <w:sz w:val="24"/>
        </w:rPr>
        <w:t xml:space="preserve"> </w:t>
      </w:r>
      <w:r>
        <w:rPr>
          <w:sz w:val="24"/>
        </w:rPr>
        <w:t>время.</w:t>
      </w:r>
    </w:p>
    <w:p w14:paraId="6EED2091" w14:textId="77777777" w:rsidR="0052501E" w:rsidRDefault="0052501E">
      <w:pPr>
        <w:pStyle w:val="a3"/>
        <w:spacing w:before="4"/>
        <w:ind w:left="0"/>
        <w:jc w:val="left"/>
        <w:rPr>
          <w:sz w:val="24"/>
        </w:rPr>
      </w:pPr>
    </w:p>
    <w:p w14:paraId="1A074620" w14:textId="77777777" w:rsidR="0052501E" w:rsidRDefault="00B0778F">
      <w:pPr>
        <w:pStyle w:val="21"/>
      </w:pPr>
      <w:r>
        <w:rPr>
          <w:u w:val="thick"/>
        </w:rPr>
        <w:t>Программно-методическое</w:t>
      </w:r>
      <w:r>
        <w:rPr>
          <w:spacing w:val="-6"/>
          <w:u w:val="thick"/>
        </w:rPr>
        <w:t xml:space="preserve"> </w:t>
      </w:r>
      <w:r>
        <w:rPr>
          <w:u w:val="thick"/>
        </w:rPr>
        <w:t>обеспечение</w:t>
      </w:r>
    </w:p>
    <w:p w14:paraId="2419FF63" w14:textId="77777777" w:rsidR="0052501E" w:rsidRDefault="0052501E">
      <w:pPr>
        <w:pStyle w:val="a3"/>
        <w:spacing w:before="9"/>
        <w:ind w:left="0"/>
        <w:jc w:val="left"/>
        <w:rPr>
          <w:b/>
          <w:sz w:val="15"/>
        </w:rPr>
      </w:pPr>
    </w:p>
    <w:p w14:paraId="14673091" w14:textId="77777777" w:rsidR="0052501E" w:rsidRDefault="00B0778F">
      <w:pPr>
        <w:spacing w:before="90"/>
        <w:ind w:left="212" w:right="247"/>
        <w:jc w:val="both"/>
        <w:rPr>
          <w:sz w:val="24"/>
        </w:rPr>
      </w:pPr>
      <w:r>
        <w:rPr>
          <w:sz w:val="24"/>
        </w:rPr>
        <w:t>В процессе реализации ПКР могут быть использованы рабочие коррекционно-развивающие</w:t>
      </w:r>
      <w:r>
        <w:rPr>
          <w:spacing w:val="1"/>
          <w:sz w:val="24"/>
        </w:rPr>
        <w:t xml:space="preserve"> </w:t>
      </w:r>
      <w:r>
        <w:rPr>
          <w:sz w:val="24"/>
        </w:rPr>
        <w:t>программы</w:t>
      </w:r>
      <w:r>
        <w:rPr>
          <w:spacing w:val="1"/>
          <w:sz w:val="24"/>
        </w:rPr>
        <w:t xml:space="preserve"> </w:t>
      </w:r>
      <w:r>
        <w:rPr>
          <w:sz w:val="24"/>
        </w:rPr>
        <w:t>психолого-педагогической</w:t>
      </w:r>
      <w:r>
        <w:rPr>
          <w:spacing w:val="1"/>
          <w:sz w:val="24"/>
        </w:rPr>
        <w:t xml:space="preserve"> </w:t>
      </w:r>
      <w:r>
        <w:rPr>
          <w:sz w:val="24"/>
        </w:rPr>
        <w:t>и</w:t>
      </w:r>
      <w:r>
        <w:rPr>
          <w:spacing w:val="1"/>
          <w:sz w:val="24"/>
        </w:rPr>
        <w:t xml:space="preserve"> </w:t>
      </w:r>
      <w:r>
        <w:rPr>
          <w:sz w:val="24"/>
        </w:rPr>
        <w:t>социально-педагогической</w:t>
      </w:r>
      <w:r>
        <w:rPr>
          <w:spacing w:val="1"/>
          <w:sz w:val="24"/>
        </w:rPr>
        <w:t xml:space="preserve"> </w:t>
      </w:r>
      <w:r>
        <w:rPr>
          <w:sz w:val="24"/>
        </w:rPr>
        <w:t>направленности,</w:t>
      </w:r>
      <w:r>
        <w:rPr>
          <w:spacing w:val="1"/>
          <w:sz w:val="24"/>
        </w:rPr>
        <w:t xml:space="preserve"> </w:t>
      </w:r>
      <w:r>
        <w:rPr>
          <w:sz w:val="24"/>
        </w:rPr>
        <w:t>диагностический</w:t>
      </w:r>
      <w:r>
        <w:rPr>
          <w:spacing w:val="1"/>
          <w:sz w:val="24"/>
        </w:rPr>
        <w:t xml:space="preserve"> </w:t>
      </w:r>
      <w:r>
        <w:rPr>
          <w:sz w:val="24"/>
        </w:rPr>
        <w:t>и</w:t>
      </w:r>
      <w:r>
        <w:rPr>
          <w:spacing w:val="1"/>
          <w:sz w:val="24"/>
        </w:rPr>
        <w:t xml:space="preserve"> </w:t>
      </w:r>
      <w:r>
        <w:rPr>
          <w:sz w:val="24"/>
        </w:rPr>
        <w:t>коррекционно-развивающий</w:t>
      </w:r>
      <w:r>
        <w:rPr>
          <w:spacing w:val="1"/>
          <w:sz w:val="24"/>
        </w:rPr>
        <w:t xml:space="preserve"> </w:t>
      </w:r>
      <w:r>
        <w:rPr>
          <w:sz w:val="24"/>
        </w:rPr>
        <w:t>инструментарий,</w:t>
      </w:r>
      <w:r>
        <w:rPr>
          <w:spacing w:val="1"/>
          <w:sz w:val="24"/>
        </w:rPr>
        <w:t xml:space="preserve"> </w:t>
      </w:r>
      <w:r>
        <w:rPr>
          <w:sz w:val="24"/>
        </w:rPr>
        <w:t>необходимый</w:t>
      </w:r>
      <w:r>
        <w:rPr>
          <w:spacing w:val="1"/>
          <w:sz w:val="24"/>
        </w:rPr>
        <w:t xml:space="preserve"> </w:t>
      </w:r>
      <w:r>
        <w:rPr>
          <w:sz w:val="24"/>
        </w:rPr>
        <w:t>для</w:t>
      </w:r>
      <w:r>
        <w:rPr>
          <w:spacing w:val="1"/>
          <w:sz w:val="24"/>
        </w:rPr>
        <w:t xml:space="preserve"> </w:t>
      </w:r>
      <w:r>
        <w:rPr>
          <w:sz w:val="24"/>
        </w:rPr>
        <w:t>осуществления</w:t>
      </w:r>
      <w:r>
        <w:rPr>
          <w:spacing w:val="1"/>
          <w:sz w:val="24"/>
        </w:rPr>
        <w:t xml:space="preserve"> </w:t>
      </w:r>
      <w:r>
        <w:rPr>
          <w:sz w:val="24"/>
        </w:rPr>
        <w:t>профессиональной</w:t>
      </w:r>
      <w:r>
        <w:rPr>
          <w:spacing w:val="1"/>
          <w:sz w:val="24"/>
        </w:rPr>
        <w:t xml:space="preserve"> </w:t>
      </w:r>
      <w:r>
        <w:rPr>
          <w:sz w:val="24"/>
        </w:rPr>
        <w:t>деятельности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педагога-психолога,</w:t>
      </w:r>
      <w:r>
        <w:rPr>
          <w:spacing w:val="1"/>
          <w:sz w:val="24"/>
        </w:rPr>
        <w:t xml:space="preserve"> </w:t>
      </w:r>
      <w:r>
        <w:rPr>
          <w:sz w:val="24"/>
        </w:rPr>
        <w:t>учителя-</w:t>
      </w:r>
      <w:r>
        <w:rPr>
          <w:spacing w:val="1"/>
          <w:sz w:val="24"/>
        </w:rPr>
        <w:t xml:space="preserve"> </w:t>
      </w:r>
      <w:r>
        <w:rPr>
          <w:sz w:val="24"/>
        </w:rPr>
        <w:t>дефектолога</w:t>
      </w:r>
      <w:r>
        <w:rPr>
          <w:spacing w:val="1"/>
          <w:sz w:val="24"/>
        </w:rPr>
        <w:t xml:space="preserve"> </w:t>
      </w:r>
      <w:r>
        <w:rPr>
          <w:sz w:val="24"/>
        </w:rPr>
        <w:t>(олигофренопедагога),</w:t>
      </w:r>
      <w:r>
        <w:rPr>
          <w:spacing w:val="1"/>
          <w:sz w:val="24"/>
        </w:rPr>
        <w:t xml:space="preserve"> </w:t>
      </w:r>
      <w:r>
        <w:rPr>
          <w:sz w:val="24"/>
        </w:rPr>
        <w:t>учителя-логопеда,</w:t>
      </w:r>
      <w:r>
        <w:rPr>
          <w:spacing w:val="1"/>
          <w:sz w:val="24"/>
        </w:rPr>
        <w:t xml:space="preserve"> </w:t>
      </w:r>
      <w:r>
        <w:rPr>
          <w:sz w:val="24"/>
        </w:rPr>
        <w:t>учителя-предметника,</w:t>
      </w:r>
      <w:r>
        <w:rPr>
          <w:spacing w:val="1"/>
          <w:sz w:val="24"/>
        </w:rPr>
        <w:t xml:space="preserve"> </w:t>
      </w:r>
      <w:r>
        <w:rPr>
          <w:sz w:val="24"/>
        </w:rPr>
        <w:t>социального</w:t>
      </w:r>
      <w:r>
        <w:rPr>
          <w:spacing w:val="1"/>
          <w:sz w:val="24"/>
        </w:rPr>
        <w:t xml:space="preserve"> </w:t>
      </w:r>
      <w:r>
        <w:rPr>
          <w:sz w:val="24"/>
        </w:rPr>
        <w:t>педагога.</w:t>
      </w:r>
    </w:p>
    <w:p w14:paraId="55BED59C" w14:textId="77777777" w:rsidR="0052501E" w:rsidRDefault="00B0778F">
      <w:pPr>
        <w:ind w:left="212"/>
        <w:jc w:val="both"/>
        <w:rPr>
          <w:sz w:val="24"/>
        </w:rPr>
      </w:pPr>
      <w:r>
        <w:rPr>
          <w:sz w:val="24"/>
        </w:rPr>
        <w:t>19.</w:t>
      </w:r>
      <w:r>
        <w:rPr>
          <w:spacing w:val="-2"/>
          <w:sz w:val="24"/>
        </w:rPr>
        <w:t xml:space="preserve"> </w:t>
      </w:r>
      <w:r>
        <w:rPr>
          <w:sz w:val="24"/>
        </w:rPr>
        <w:t>Кадровое</w:t>
      </w:r>
      <w:r>
        <w:rPr>
          <w:spacing w:val="-3"/>
          <w:sz w:val="24"/>
        </w:rPr>
        <w:t xml:space="preserve"> </w:t>
      </w:r>
      <w:r>
        <w:rPr>
          <w:sz w:val="24"/>
        </w:rPr>
        <w:t>обеспечение</w:t>
      </w:r>
    </w:p>
    <w:p w14:paraId="15159E96" w14:textId="77777777" w:rsidR="0052501E" w:rsidRDefault="00B0778F">
      <w:pPr>
        <w:tabs>
          <w:tab w:val="left" w:pos="3802"/>
          <w:tab w:val="left" w:pos="5131"/>
          <w:tab w:val="left" w:pos="7405"/>
        </w:tabs>
        <w:ind w:left="212" w:right="249"/>
        <w:jc w:val="both"/>
        <w:rPr>
          <w:sz w:val="24"/>
        </w:rPr>
      </w:pPr>
      <w:r>
        <w:rPr>
          <w:sz w:val="24"/>
        </w:rPr>
        <w:t>Коррекционно-развивающая</w:t>
      </w:r>
      <w:r>
        <w:rPr>
          <w:sz w:val="24"/>
        </w:rPr>
        <w:tab/>
        <w:t>работа</w:t>
      </w:r>
      <w:r>
        <w:rPr>
          <w:sz w:val="24"/>
        </w:rPr>
        <w:tab/>
        <w:t>осуществляться</w:t>
      </w:r>
      <w:r>
        <w:rPr>
          <w:sz w:val="24"/>
        </w:rPr>
        <w:tab/>
        <w:t>учителями-дефектологами</w:t>
      </w:r>
      <w:r>
        <w:rPr>
          <w:spacing w:val="-58"/>
          <w:sz w:val="24"/>
        </w:rPr>
        <w:t xml:space="preserve"> </w:t>
      </w:r>
      <w:r>
        <w:rPr>
          <w:sz w:val="24"/>
        </w:rPr>
        <w:t>(олигофренопедагогами),</w:t>
      </w:r>
      <w:r>
        <w:rPr>
          <w:spacing w:val="1"/>
          <w:sz w:val="24"/>
        </w:rPr>
        <w:t xml:space="preserve"> </w:t>
      </w:r>
      <w:r>
        <w:rPr>
          <w:sz w:val="24"/>
        </w:rPr>
        <w:t>педагогами-психологами,</w:t>
      </w:r>
      <w:r>
        <w:rPr>
          <w:spacing w:val="1"/>
          <w:sz w:val="24"/>
        </w:rPr>
        <w:t xml:space="preserve"> </w:t>
      </w:r>
      <w:r>
        <w:rPr>
          <w:sz w:val="24"/>
        </w:rPr>
        <w:t>учителями-логопедами,</w:t>
      </w:r>
      <w:r>
        <w:rPr>
          <w:spacing w:val="1"/>
          <w:sz w:val="24"/>
        </w:rPr>
        <w:t xml:space="preserve"> </w:t>
      </w:r>
      <w:r>
        <w:rPr>
          <w:sz w:val="24"/>
        </w:rPr>
        <w:t>социальными</w:t>
      </w:r>
      <w:r>
        <w:rPr>
          <w:spacing w:val="1"/>
          <w:sz w:val="24"/>
        </w:rPr>
        <w:t xml:space="preserve"> </w:t>
      </w:r>
      <w:r>
        <w:rPr>
          <w:sz w:val="24"/>
        </w:rPr>
        <w:t>педагогами,</w:t>
      </w:r>
      <w:r>
        <w:rPr>
          <w:spacing w:val="1"/>
          <w:sz w:val="24"/>
        </w:rPr>
        <w:t xml:space="preserve"> </w:t>
      </w:r>
      <w:r>
        <w:rPr>
          <w:sz w:val="24"/>
        </w:rPr>
        <w:t>специалистами</w:t>
      </w:r>
      <w:r>
        <w:rPr>
          <w:spacing w:val="1"/>
          <w:sz w:val="24"/>
        </w:rPr>
        <w:t xml:space="preserve"> </w:t>
      </w:r>
      <w:r>
        <w:rPr>
          <w:sz w:val="24"/>
        </w:rPr>
        <w:t>по</w:t>
      </w:r>
      <w:r>
        <w:rPr>
          <w:spacing w:val="1"/>
          <w:sz w:val="24"/>
        </w:rPr>
        <w:t xml:space="preserve"> </w:t>
      </w:r>
      <w:r>
        <w:rPr>
          <w:sz w:val="24"/>
        </w:rPr>
        <w:t>адаптивной</w:t>
      </w:r>
      <w:r>
        <w:rPr>
          <w:spacing w:val="1"/>
          <w:sz w:val="24"/>
        </w:rPr>
        <w:t xml:space="preserve"> </w:t>
      </w:r>
      <w:r>
        <w:rPr>
          <w:sz w:val="24"/>
        </w:rPr>
        <w:t>физической</w:t>
      </w:r>
      <w:r>
        <w:rPr>
          <w:spacing w:val="1"/>
          <w:sz w:val="24"/>
        </w:rPr>
        <w:t xml:space="preserve"> </w:t>
      </w:r>
      <w:r>
        <w:rPr>
          <w:sz w:val="24"/>
        </w:rPr>
        <w:t>культуре,</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педагогическими</w:t>
      </w:r>
      <w:r>
        <w:rPr>
          <w:spacing w:val="1"/>
          <w:sz w:val="24"/>
        </w:rPr>
        <w:t xml:space="preserve"> </w:t>
      </w:r>
      <w:r>
        <w:rPr>
          <w:sz w:val="24"/>
        </w:rPr>
        <w:t>работниками (в том числе учителями-предметниками), имеющими специальную подготовку в</w:t>
      </w:r>
      <w:r>
        <w:rPr>
          <w:spacing w:val="1"/>
          <w:sz w:val="24"/>
        </w:rPr>
        <w:t xml:space="preserve"> </w:t>
      </w:r>
      <w:r>
        <w:rPr>
          <w:sz w:val="24"/>
        </w:rPr>
        <w:t>области образования детей с ЗПР. При необходимости в процессе реализации АООП ООО</w:t>
      </w:r>
      <w:r>
        <w:rPr>
          <w:spacing w:val="1"/>
          <w:sz w:val="24"/>
        </w:rPr>
        <w:t xml:space="preserve"> </w:t>
      </w:r>
      <w:r>
        <w:rPr>
          <w:sz w:val="24"/>
        </w:rPr>
        <w:t>обучающихся</w:t>
      </w:r>
      <w:r>
        <w:rPr>
          <w:spacing w:val="-1"/>
          <w:sz w:val="24"/>
        </w:rPr>
        <w:t xml:space="preserve"> </w:t>
      </w:r>
      <w:r>
        <w:rPr>
          <w:sz w:val="24"/>
        </w:rPr>
        <w:t>с</w:t>
      </w:r>
      <w:r>
        <w:rPr>
          <w:spacing w:val="-2"/>
          <w:sz w:val="24"/>
        </w:rPr>
        <w:t xml:space="preserve"> </w:t>
      </w:r>
      <w:r>
        <w:rPr>
          <w:sz w:val="24"/>
        </w:rPr>
        <w:t>ЗПР</w:t>
      </w:r>
      <w:r>
        <w:rPr>
          <w:spacing w:val="-1"/>
          <w:sz w:val="24"/>
        </w:rPr>
        <w:t xml:space="preserve"> </w:t>
      </w:r>
      <w:r>
        <w:rPr>
          <w:sz w:val="24"/>
        </w:rPr>
        <w:t>возможно</w:t>
      </w:r>
      <w:r>
        <w:rPr>
          <w:spacing w:val="-1"/>
          <w:sz w:val="24"/>
        </w:rPr>
        <w:t xml:space="preserve"> </w:t>
      </w:r>
      <w:r>
        <w:rPr>
          <w:sz w:val="24"/>
        </w:rPr>
        <w:t>временное</w:t>
      </w:r>
      <w:r>
        <w:rPr>
          <w:spacing w:val="-2"/>
          <w:sz w:val="24"/>
        </w:rPr>
        <w:t xml:space="preserve"> </w:t>
      </w:r>
      <w:r>
        <w:rPr>
          <w:sz w:val="24"/>
        </w:rPr>
        <w:t>или</w:t>
      </w:r>
      <w:r>
        <w:rPr>
          <w:spacing w:val="-3"/>
          <w:sz w:val="24"/>
        </w:rPr>
        <w:t xml:space="preserve"> </w:t>
      </w:r>
      <w:r>
        <w:rPr>
          <w:sz w:val="24"/>
        </w:rPr>
        <w:t>постоянное участие</w:t>
      </w:r>
      <w:r>
        <w:rPr>
          <w:spacing w:val="-2"/>
          <w:sz w:val="24"/>
        </w:rPr>
        <w:t xml:space="preserve"> </w:t>
      </w:r>
      <w:r>
        <w:rPr>
          <w:sz w:val="24"/>
        </w:rPr>
        <w:t>тьютора</w:t>
      </w:r>
      <w:r>
        <w:rPr>
          <w:spacing w:val="-1"/>
          <w:sz w:val="24"/>
        </w:rPr>
        <w:t xml:space="preserve"> </w:t>
      </w:r>
      <w:r>
        <w:rPr>
          <w:sz w:val="24"/>
        </w:rPr>
        <w:t>(ассистента).</w:t>
      </w:r>
    </w:p>
    <w:p w14:paraId="79719CF5" w14:textId="77777777" w:rsidR="0052501E" w:rsidRDefault="00B0778F">
      <w:pPr>
        <w:ind w:left="212" w:right="255"/>
        <w:jc w:val="both"/>
        <w:rPr>
          <w:sz w:val="24"/>
        </w:rPr>
      </w:pPr>
      <w:r>
        <w:rPr>
          <w:sz w:val="24"/>
        </w:rPr>
        <w:t>Уровень</w:t>
      </w:r>
      <w:r>
        <w:rPr>
          <w:spacing w:val="1"/>
          <w:sz w:val="24"/>
        </w:rPr>
        <w:t xml:space="preserve"> </w:t>
      </w:r>
      <w:r>
        <w:rPr>
          <w:sz w:val="24"/>
        </w:rPr>
        <w:t>квалификации</w:t>
      </w:r>
      <w:r>
        <w:rPr>
          <w:spacing w:val="1"/>
          <w:sz w:val="24"/>
        </w:rPr>
        <w:t xml:space="preserve"> </w:t>
      </w:r>
      <w:r>
        <w:rPr>
          <w:sz w:val="24"/>
        </w:rPr>
        <w:t>работников</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для</w:t>
      </w:r>
      <w:r>
        <w:rPr>
          <w:spacing w:val="1"/>
          <w:sz w:val="24"/>
        </w:rPr>
        <w:t xml:space="preserve"> </w:t>
      </w:r>
      <w:r>
        <w:rPr>
          <w:sz w:val="24"/>
        </w:rPr>
        <w:t>каждой</w:t>
      </w:r>
      <w:r>
        <w:rPr>
          <w:spacing w:val="1"/>
          <w:sz w:val="24"/>
        </w:rPr>
        <w:t xml:space="preserve"> </w:t>
      </w:r>
      <w:r>
        <w:rPr>
          <w:sz w:val="24"/>
        </w:rPr>
        <w:t>занимаемой</w:t>
      </w:r>
      <w:r>
        <w:rPr>
          <w:spacing w:val="1"/>
          <w:sz w:val="24"/>
        </w:rPr>
        <w:t xml:space="preserve"> </w:t>
      </w:r>
      <w:r>
        <w:rPr>
          <w:sz w:val="24"/>
        </w:rPr>
        <w:t>должности должен соответствовать квалификационным характеристикам по соответствующей</w:t>
      </w:r>
      <w:r>
        <w:rPr>
          <w:spacing w:val="1"/>
          <w:sz w:val="24"/>
        </w:rPr>
        <w:t xml:space="preserve"> </w:t>
      </w:r>
      <w:r>
        <w:rPr>
          <w:sz w:val="24"/>
        </w:rPr>
        <w:t>должности.</w:t>
      </w:r>
    </w:p>
    <w:p w14:paraId="169F5340" w14:textId="77777777" w:rsidR="0052501E" w:rsidRDefault="00B0778F">
      <w:pPr>
        <w:ind w:left="212" w:right="255"/>
        <w:jc w:val="both"/>
        <w:rPr>
          <w:sz w:val="24"/>
        </w:rPr>
      </w:pPr>
      <w:r>
        <w:rPr>
          <w:sz w:val="24"/>
        </w:rPr>
        <w:t>Обеспечивается</w:t>
      </w:r>
      <w:r>
        <w:rPr>
          <w:spacing w:val="1"/>
          <w:sz w:val="24"/>
        </w:rPr>
        <w:t xml:space="preserve"> </w:t>
      </w:r>
      <w:r>
        <w:rPr>
          <w:sz w:val="24"/>
        </w:rPr>
        <w:t>систематическое</w:t>
      </w:r>
      <w:r>
        <w:rPr>
          <w:spacing w:val="1"/>
          <w:sz w:val="24"/>
        </w:rPr>
        <w:t xml:space="preserve"> </w:t>
      </w:r>
      <w:r>
        <w:rPr>
          <w:sz w:val="24"/>
        </w:rPr>
        <w:t>повышение</w:t>
      </w:r>
      <w:r>
        <w:rPr>
          <w:spacing w:val="1"/>
          <w:sz w:val="24"/>
        </w:rPr>
        <w:t xml:space="preserve"> </w:t>
      </w:r>
      <w:r>
        <w:rPr>
          <w:sz w:val="24"/>
        </w:rPr>
        <w:t>квалификации</w:t>
      </w:r>
      <w:r>
        <w:rPr>
          <w:spacing w:val="1"/>
          <w:sz w:val="24"/>
        </w:rPr>
        <w:t xml:space="preserve"> </w:t>
      </w:r>
      <w:r>
        <w:rPr>
          <w:sz w:val="24"/>
        </w:rPr>
        <w:t>или переподготовка</w:t>
      </w:r>
      <w:r>
        <w:rPr>
          <w:spacing w:val="1"/>
          <w:sz w:val="24"/>
        </w:rPr>
        <w:t xml:space="preserve"> </w:t>
      </w:r>
      <w:r>
        <w:rPr>
          <w:sz w:val="24"/>
        </w:rPr>
        <w:t>работников</w:t>
      </w:r>
      <w:r>
        <w:rPr>
          <w:spacing w:val="1"/>
          <w:sz w:val="24"/>
        </w:rPr>
        <w:t xml:space="preserve"> </w:t>
      </w:r>
      <w:r>
        <w:rPr>
          <w:sz w:val="24"/>
        </w:rPr>
        <w:t>образовательных организаций, реализующих</w:t>
      </w:r>
      <w:r>
        <w:rPr>
          <w:spacing w:val="-1"/>
          <w:sz w:val="24"/>
        </w:rPr>
        <w:t xml:space="preserve"> </w:t>
      </w:r>
      <w:r>
        <w:rPr>
          <w:sz w:val="24"/>
        </w:rPr>
        <w:t>АООП</w:t>
      </w:r>
      <w:r>
        <w:rPr>
          <w:spacing w:val="-2"/>
          <w:sz w:val="24"/>
        </w:rPr>
        <w:t xml:space="preserve"> </w:t>
      </w:r>
      <w:r>
        <w:rPr>
          <w:sz w:val="24"/>
        </w:rPr>
        <w:t>ООО.</w:t>
      </w:r>
    </w:p>
    <w:p w14:paraId="7949759E" w14:textId="77777777" w:rsidR="0052501E" w:rsidRDefault="00B0778F">
      <w:pPr>
        <w:ind w:left="212" w:right="252"/>
        <w:jc w:val="both"/>
        <w:rPr>
          <w:sz w:val="24"/>
        </w:rPr>
      </w:pPr>
      <w:r>
        <w:rPr>
          <w:sz w:val="24"/>
        </w:rPr>
        <w:t>Педагогические работники должны обладать профессиональными компетенциями в области</w:t>
      </w:r>
      <w:r>
        <w:rPr>
          <w:spacing w:val="1"/>
          <w:sz w:val="24"/>
        </w:rPr>
        <w:t xml:space="preserve"> </w:t>
      </w:r>
      <w:r>
        <w:rPr>
          <w:sz w:val="24"/>
        </w:rPr>
        <w:t>организации</w:t>
      </w:r>
      <w:r>
        <w:rPr>
          <w:spacing w:val="1"/>
          <w:sz w:val="24"/>
        </w:rPr>
        <w:t xml:space="preserve"> </w:t>
      </w:r>
      <w:r>
        <w:rPr>
          <w:sz w:val="24"/>
        </w:rPr>
        <w:t>и</w:t>
      </w:r>
      <w:r>
        <w:rPr>
          <w:spacing w:val="1"/>
          <w:sz w:val="24"/>
        </w:rPr>
        <w:t xml:space="preserve"> </w:t>
      </w:r>
      <w:r>
        <w:rPr>
          <w:sz w:val="24"/>
        </w:rPr>
        <w:t>осуществления</w:t>
      </w:r>
      <w:r>
        <w:rPr>
          <w:spacing w:val="1"/>
          <w:sz w:val="24"/>
        </w:rPr>
        <w:t xml:space="preserve"> </w:t>
      </w:r>
      <w:r>
        <w:rPr>
          <w:sz w:val="24"/>
        </w:rPr>
        <w:t>образовательно-коррекционной</w:t>
      </w:r>
      <w:r>
        <w:rPr>
          <w:spacing w:val="1"/>
          <w:sz w:val="24"/>
        </w:rPr>
        <w:t xml:space="preserve"> </w:t>
      </w:r>
      <w:r>
        <w:rPr>
          <w:sz w:val="24"/>
        </w:rPr>
        <w:t>и</w:t>
      </w:r>
      <w:r>
        <w:rPr>
          <w:spacing w:val="1"/>
          <w:sz w:val="24"/>
        </w:rPr>
        <w:t xml:space="preserve"> </w:t>
      </w:r>
      <w:r>
        <w:rPr>
          <w:sz w:val="24"/>
        </w:rPr>
        <w:t>воспитательной</w:t>
      </w:r>
      <w:r>
        <w:rPr>
          <w:spacing w:val="1"/>
          <w:sz w:val="24"/>
        </w:rPr>
        <w:t xml:space="preserve"> </w:t>
      </w:r>
      <w:r>
        <w:rPr>
          <w:sz w:val="24"/>
        </w:rPr>
        <w:t>работы</w:t>
      </w:r>
      <w:r>
        <w:rPr>
          <w:spacing w:val="1"/>
          <w:sz w:val="24"/>
        </w:rPr>
        <w:t xml:space="preserve"> </w:t>
      </w:r>
      <w:r>
        <w:rPr>
          <w:sz w:val="24"/>
        </w:rPr>
        <w:t>с</w:t>
      </w:r>
      <w:r>
        <w:rPr>
          <w:spacing w:val="1"/>
          <w:sz w:val="24"/>
        </w:rPr>
        <w:t xml:space="preserve"> </w:t>
      </w:r>
      <w:r>
        <w:rPr>
          <w:sz w:val="24"/>
        </w:rPr>
        <w:t>обучающимися с ЗПР с учетом их особых образовательных потребностей, индивидуальных</w:t>
      </w:r>
      <w:r>
        <w:rPr>
          <w:spacing w:val="1"/>
          <w:sz w:val="24"/>
        </w:rPr>
        <w:t xml:space="preserve"> </w:t>
      </w:r>
      <w:r>
        <w:rPr>
          <w:sz w:val="24"/>
        </w:rPr>
        <w:t>особенностей,</w:t>
      </w:r>
      <w:r>
        <w:rPr>
          <w:spacing w:val="10"/>
          <w:sz w:val="24"/>
        </w:rPr>
        <w:t xml:space="preserve"> </w:t>
      </w:r>
      <w:r>
        <w:rPr>
          <w:sz w:val="24"/>
        </w:rPr>
        <w:t>проведения</w:t>
      </w:r>
      <w:r>
        <w:rPr>
          <w:spacing w:val="10"/>
          <w:sz w:val="24"/>
        </w:rPr>
        <w:t xml:space="preserve"> </w:t>
      </w:r>
      <w:r>
        <w:rPr>
          <w:sz w:val="24"/>
        </w:rPr>
        <w:t>мониторинга</w:t>
      </w:r>
      <w:r>
        <w:rPr>
          <w:spacing w:val="10"/>
          <w:sz w:val="24"/>
        </w:rPr>
        <w:t xml:space="preserve"> </w:t>
      </w:r>
      <w:r>
        <w:rPr>
          <w:sz w:val="24"/>
        </w:rPr>
        <w:t>достижения</w:t>
      </w:r>
      <w:r>
        <w:rPr>
          <w:spacing w:val="10"/>
          <w:sz w:val="24"/>
        </w:rPr>
        <w:t xml:space="preserve"> </w:t>
      </w:r>
      <w:r>
        <w:rPr>
          <w:sz w:val="24"/>
        </w:rPr>
        <w:t>обучающимися</w:t>
      </w:r>
      <w:r>
        <w:rPr>
          <w:spacing w:val="11"/>
          <w:sz w:val="24"/>
        </w:rPr>
        <w:t xml:space="preserve"> </w:t>
      </w:r>
      <w:r>
        <w:rPr>
          <w:sz w:val="24"/>
        </w:rPr>
        <w:t>планируемых</w:t>
      </w:r>
      <w:r>
        <w:rPr>
          <w:spacing w:val="11"/>
          <w:sz w:val="24"/>
        </w:rPr>
        <w:t xml:space="preserve"> </w:t>
      </w:r>
      <w:r>
        <w:rPr>
          <w:sz w:val="24"/>
        </w:rPr>
        <w:t>личностных,</w:t>
      </w:r>
    </w:p>
    <w:p w14:paraId="12323785" w14:textId="77777777" w:rsidR="0052501E" w:rsidRDefault="0052501E">
      <w:pPr>
        <w:jc w:val="both"/>
        <w:rPr>
          <w:sz w:val="24"/>
        </w:rPr>
        <w:sectPr w:rsidR="0052501E">
          <w:pgSz w:w="11910" w:h="16840"/>
          <w:pgMar w:top="760" w:right="600" w:bottom="420" w:left="920" w:header="0" w:footer="150" w:gutter="0"/>
          <w:cols w:space="720"/>
        </w:sectPr>
      </w:pPr>
    </w:p>
    <w:p w14:paraId="2B88AC61" w14:textId="77777777" w:rsidR="0052501E" w:rsidRDefault="00B0778F">
      <w:pPr>
        <w:spacing w:before="65"/>
        <w:ind w:left="212" w:right="250"/>
        <w:rPr>
          <w:sz w:val="24"/>
        </w:rPr>
      </w:pPr>
      <w:r>
        <w:rPr>
          <w:sz w:val="24"/>
        </w:rPr>
        <w:lastRenderedPageBreak/>
        <w:t>метапредметных</w:t>
      </w:r>
      <w:r>
        <w:rPr>
          <w:spacing w:val="9"/>
          <w:sz w:val="24"/>
        </w:rPr>
        <w:t xml:space="preserve"> </w:t>
      </w:r>
      <w:r>
        <w:rPr>
          <w:sz w:val="24"/>
        </w:rPr>
        <w:t>и</w:t>
      </w:r>
      <w:r>
        <w:rPr>
          <w:spacing w:val="7"/>
          <w:sz w:val="24"/>
        </w:rPr>
        <w:t xml:space="preserve"> </w:t>
      </w:r>
      <w:r>
        <w:rPr>
          <w:sz w:val="24"/>
        </w:rPr>
        <w:t>предметных</w:t>
      </w:r>
      <w:r>
        <w:rPr>
          <w:spacing w:val="10"/>
          <w:sz w:val="24"/>
        </w:rPr>
        <w:t xml:space="preserve"> </w:t>
      </w:r>
      <w:r>
        <w:rPr>
          <w:sz w:val="24"/>
        </w:rPr>
        <w:t>результатов,</w:t>
      </w:r>
      <w:r>
        <w:rPr>
          <w:spacing w:val="8"/>
          <w:sz w:val="24"/>
        </w:rPr>
        <w:t xml:space="preserve"> </w:t>
      </w:r>
      <w:r>
        <w:rPr>
          <w:sz w:val="24"/>
        </w:rPr>
        <w:t>анализа</w:t>
      </w:r>
      <w:r>
        <w:rPr>
          <w:spacing w:val="5"/>
          <w:sz w:val="24"/>
        </w:rPr>
        <w:t xml:space="preserve"> </w:t>
      </w:r>
      <w:r>
        <w:rPr>
          <w:sz w:val="24"/>
        </w:rPr>
        <w:t>и</w:t>
      </w:r>
      <w:r>
        <w:rPr>
          <w:spacing w:val="9"/>
          <w:sz w:val="24"/>
        </w:rPr>
        <w:t xml:space="preserve"> </w:t>
      </w:r>
      <w:r>
        <w:rPr>
          <w:sz w:val="24"/>
        </w:rPr>
        <w:t>оценки</w:t>
      </w:r>
      <w:r>
        <w:rPr>
          <w:spacing w:val="13"/>
          <w:sz w:val="24"/>
        </w:rPr>
        <w:t xml:space="preserve"> </w:t>
      </w:r>
      <w:r>
        <w:rPr>
          <w:sz w:val="24"/>
        </w:rPr>
        <w:t>полученных</w:t>
      </w:r>
      <w:r>
        <w:rPr>
          <w:spacing w:val="8"/>
          <w:sz w:val="24"/>
        </w:rPr>
        <w:t xml:space="preserve"> </w:t>
      </w:r>
      <w:r>
        <w:rPr>
          <w:sz w:val="24"/>
        </w:rPr>
        <w:t>данных,</w:t>
      </w:r>
      <w:r>
        <w:rPr>
          <w:spacing w:val="6"/>
          <w:sz w:val="24"/>
        </w:rPr>
        <w:t xml:space="preserve"> </w:t>
      </w:r>
      <w:r>
        <w:rPr>
          <w:sz w:val="24"/>
        </w:rPr>
        <w:t>подготовки</w:t>
      </w:r>
      <w:r>
        <w:rPr>
          <w:spacing w:val="-57"/>
          <w:sz w:val="24"/>
        </w:rPr>
        <w:t xml:space="preserve"> </w:t>
      </w:r>
      <w:r>
        <w:rPr>
          <w:sz w:val="24"/>
        </w:rPr>
        <w:t>учебно-методической</w:t>
      </w:r>
      <w:r>
        <w:rPr>
          <w:spacing w:val="-1"/>
          <w:sz w:val="24"/>
        </w:rPr>
        <w:t xml:space="preserve"> </w:t>
      </w:r>
      <w:r>
        <w:rPr>
          <w:sz w:val="24"/>
        </w:rPr>
        <w:t>документации.</w:t>
      </w:r>
    </w:p>
    <w:p w14:paraId="3549CE85" w14:textId="77777777" w:rsidR="0052501E" w:rsidRDefault="0052501E">
      <w:pPr>
        <w:pStyle w:val="a3"/>
        <w:spacing w:before="5"/>
        <w:ind w:left="0"/>
        <w:jc w:val="left"/>
        <w:rPr>
          <w:sz w:val="24"/>
        </w:rPr>
      </w:pPr>
    </w:p>
    <w:p w14:paraId="6B849084" w14:textId="77777777" w:rsidR="0052501E" w:rsidRDefault="00B0778F">
      <w:pPr>
        <w:pStyle w:val="21"/>
        <w:spacing w:before="1"/>
      </w:pPr>
      <w:r>
        <w:rPr>
          <w:u w:val="thick"/>
        </w:rPr>
        <w:t>Материально-техническое</w:t>
      </w:r>
      <w:r>
        <w:rPr>
          <w:spacing w:val="-6"/>
          <w:u w:val="thick"/>
        </w:rPr>
        <w:t xml:space="preserve"> </w:t>
      </w:r>
      <w:r>
        <w:rPr>
          <w:u w:val="thick"/>
        </w:rPr>
        <w:t>обеспечение</w:t>
      </w:r>
    </w:p>
    <w:p w14:paraId="57A90DBD" w14:textId="77777777" w:rsidR="0052501E" w:rsidRDefault="0052501E">
      <w:pPr>
        <w:pStyle w:val="a3"/>
        <w:spacing w:before="8"/>
        <w:ind w:left="0"/>
        <w:jc w:val="left"/>
        <w:rPr>
          <w:b/>
          <w:sz w:val="15"/>
        </w:rPr>
      </w:pPr>
    </w:p>
    <w:p w14:paraId="0B80FA2F" w14:textId="77777777" w:rsidR="0052501E" w:rsidRDefault="00B0778F">
      <w:pPr>
        <w:spacing w:before="90"/>
        <w:ind w:left="212" w:right="247"/>
        <w:jc w:val="both"/>
        <w:rPr>
          <w:sz w:val="24"/>
        </w:rPr>
      </w:pPr>
      <w:r>
        <w:rPr>
          <w:sz w:val="24"/>
        </w:rPr>
        <w:t>Материально-техническое</w:t>
      </w:r>
      <w:r>
        <w:rPr>
          <w:spacing w:val="1"/>
          <w:sz w:val="24"/>
        </w:rPr>
        <w:t xml:space="preserve"> </w:t>
      </w:r>
      <w:r>
        <w:rPr>
          <w:sz w:val="24"/>
        </w:rPr>
        <w:t>обеспечение</w:t>
      </w:r>
      <w:r>
        <w:rPr>
          <w:spacing w:val="1"/>
          <w:sz w:val="24"/>
        </w:rPr>
        <w:t xml:space="preserve"> </w:t>
      </w:r>
      <w:r>
        <w:rPr>
          <w:sz w:val="24"/>
        </w:rPr>
        <w:t>заключается</w:t>
      </w:r>
      <w:r>
        <w:rPr>
          <w:spacing w:val="1"/>
          <w:sz w:val="24"/>
        </w:rPr>
        <w:t xml:space="preserve"> </w:t>
      </w:r>
      <w:r>
        <w:rPr>
          <w:sz w:val="24"/>
        </w:rPr>
        <w:t>в</w:t>
      </w:r>
      <w:r>
        <w:rPr>
          <w:spacing w:val="1"/>
          <w:sz w:val="24"/>
        </w:rPr>
        <w:t xml:space="preserve"> </w:t>
      </w:r>
      <w:r>
        <w:rPr>
          <w:sz w:val="24"/>
        </w:rPr>
        <w:t>создании</w:t>
      </w:r>
      <w:r>
        <w:rPr>
          <w:spacing w:val="1"/>
          <w:sz w:val="24"/>
        </w:rPr>
        <w:t xml:space="preserve"> </w:t>
      </w:r>
      <w:r>
        <w:rPr>
          <w:sz w:val="24"/>
        </w:rPr>
        <w:t>надлежащей</w:t>
      </w:r>
      <w:r>
        <w:rPr>
          <w:spacing w:val="1"/>
          <w:sz w:val="24"/>
        </w:rPr>
        <w:t xml:space="preserve"> </w:t>
      </w:r>
      <w:r>
        <w:rPr>
          <w:sz w:val="24"/>
        </w:rPr>
        <w:t>материально-</w:t>
      </w:r>
      <w:r>
        <w:rPr>
          <w:spacing w:val="1"/>
          <w:sz w:val="24"/>
        </w:rPr>
        <w:t xml:space="preserve"> </w:t>
      </w:r>
      <w:r>
        <w:rPr>
          <w:sz w:val="24"/>
        </w:rPr>
        <w:t>технической базы, позволяющей обеспечить адаптивную и коррекционно-развивающую среду</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надлежащие</w:t>
      </w:r>
      <w:r>
        <w:rPr>
          <w:spacing w:val="1"/>
          <w:sz w:val="24"/>
        </w:rPr>
        <w:t xml:space="preserve"> </w:t>
      </w:r>
      <w:r>
        <w:rPr>
          <w:sz w:val="24"/>
        </w:rPr>
        <w:t>материально-технические</w:t>
      </w:r>
      <w:r>
        <w:rPr>
          <w:spacing w:val="1"/>
          <w:sz w:val="24"/>
        </w:rPr>
        <w:t xml:space="preserve"> </w:t>
      </w:r>
      <w:r>
        <w:rPr>
          <w:sz w:val="24"/>
        </w:rPr>
        <w:t>условия,</w:t>
      </w:r>
      <w:r>
        <w:rPr>
          <w:spacing w:val="1"/>
          <w:sz w:val="24"/>
        </w:rPr>
        <w:t xml:space="preserve"> </w:t>
      </w:r>
      <w:r>
        <w:rPr>
          <w:sz w:val="24"/>
        </w:rPr>
        <w:t>обеспечивающие</w:t>
      </w:r>
      <w:r>
        <w:rPr>
          <w:spacing w:val="1"/>
          <w:sz w:val="24"/>
        </w:rPr>
        <w:t xml:space="preserve"> </w:t>
      </w:r>
      <w:r>
        <w:rPr>
          <w:sz w:val="24"/>
        </w:rPr>
        <w:t>возможность</w:t>
      </w:r>
      <w:r>
        <w:rPr>
          <w:spacing w:val="1"/>
          <w:sz w:val="24"/>
        </w:rPr>
        <w:t xml:space="preserve"> </w:t>
      </w:r>
      <w:r>
        <w:rPr>
          <w:sz w:val="24"/>
        </w:rPr>
        <w:t>проведения</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занятий,</w:t>
      </w:r>
      <w:r>
        <w:rPr>
          <w:spacing w:val="1"/>
          <w:sz w:val="24"/>
        </w:rPr>
        <w:t xml:space="preserve"> </w:t>
      </w:r>
      <w:r>
        <w:rPr>
          <w:sz w:val="24"/>
        </w:rPr>
        <w:t>организацию</w:t>
      </w:r>
      <w:r>
        <w:rPr>
          <w:spacing w:val="1"/>
          <w:sz w:val="24"/>
        </w:rPr>
        <w:t xml:space="preserve"> </w:t>
      </w:r>
      <w:r>
        <w:rPr>
          <w:sz w:val="24"/>
        </w:rPr>
        <w:t>учебной</w:t>
      </w:r>
      <w:r>
        <w:rPr>
          <w:spacing w:val="1"/>
          <w:sz w:val="24"/>
        </w:rPr>
        <w:t xml:space="preserve"> </w:t>
      </w:r>
      <w:r>
        <w:rPr>
          <w:sz w:val="24"/>
        </w:rPr>
        <w:t>и</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особыми</w:t>
      </w:r>
      <w:r>
        <w:rPr>
          <w:spacing w:val="-1"/>
          <w:sz w:val="24"/>
        </w:rPr>
        <w:t xml:space="preserve"> </w:t>
      </w:r>
      <w:r>
        <w:rPr>
          <w:sz w:val="24"/>
        </w:rPr>
        <w:t>образовательными потребностями обучающихся.</w:t>
      </w:r>
    </w:p>
    <w:p w14:paraId="6E0A8D7A" w14:textId="77777777" w:rsidR="0052501E" w:rsidRDefault="00B0778F">
      <w:pPr>
        <w:ind w:left="212" w:right="253"/>
        <w:jc w:val="both"/>
        <w:rPr>
          <w:sz w:val="24"/>
        </w:rPr>
      </w:pPr>
      <w:r>
        <w:rPr>
          <w:sz w:val="24"/>
        </w:rPr>
        <w:t>Кабинеты</w:t>
      </w:r>
      <w:r>
        <w:rPr>
          <w:spacing w:val="1"/>
          <w:sz w:val="24"/>
        </w:rPr>
        <w:t xml:space="preserve"> </w:t>
      </w:r>
      <w:r>
        <w:rPr>
          <w:sz w:val="24"/>
        </w:rPr>
        <w:t>специалистов</w:t>
      </w:r>
      <w:r>
        <w:rPr>
          <w:spacing w:val="1"/>
          <w:sz w:val="24"/>
        </w:rPr>
        <w:t xml:space="preserve"> </w:t>
      </w:r>
      <w:r>
        <w:rPr>
          <w:sz w:val="24"/>
        </w:rPr>
        <w:t>должны</w:t>
      </w:r>
      <w:r>
        <w:rPr>
          <w:spacing w:val="1"/>
          <w:sz w:val="24"/>
        </w:rPr>
        <w:t xml:space="preserve"> </w:t>
      </w:r>
      <w:r>
        <w:rPr>
          <w:sz w:val="24"/>
        </w:rPr>
        <w:t>быть</w:t>
      </w:r>
      <w:r>
        <w:rPr>
          <w:spacing w:val="1"/>
          <w:sz w:val="24"/>
        </w:rPr>
        <w:t xml:space="preserve"> </w:t>
      </w:r>
      <w:r>
        <w:rPr>
          <w:sz w:val="24"/>
        </w:rPr>
        <w:t>оснащены</w:t>
      </w:r>
      <w:r>
        <w:rPr>
          <w:spacing w:val="1"/>
          <w:sz w:val="24"/>
        </w:rPr>
        <w:t xml:space="preserve"> </w:t>
      </w:r>
      <w:r>
        <w:rPr>
          <w:sz w:val="24"/>
        </w:rPr>
        <w:t>необходимым</w:t>
      </w:r>
      <w:r>
        <w:rPr>
          <w:spacing w:val="1"/>
          <w:sz w:val="24"/>
        </w:rPr>
        <w:t xml:space="preserve"> </w:t>
      </w:r>
      <w:r>
        <w:rPr>
          <w:sz w:val="24"/>
        </w:rPr>
        <w:t>оборудованием,</w:t>
      </w:r>
      <w:r>
        <w:rPr>
          <w:spacing w:val="1"/>
          <w:sz w:val="24"/>
        </w:rPr>
        <w:t xml:space="preserve"> </w:t>
      </w:r>
      <w:r>
        <w:rPr>
          <w:sz w:val="24"/>
        </w:rPr>
        <w:t>диагностическими комплектами, коррекционно-развивающими и дидактическими средствами</w:t>
      </w:r>
      <w:r>
        <w:rPr>
          <w:spacing w:val="1"/>
          <w:sz w:val="24"/>
        </w:rPr>
        <w:t xml:space="preserve"> </w:t>
      </w:r>
      <w:r>
        <w:rPr>
          <w:sz w:val="24"/>
        </w:rPr>
        <w:t>обучения</w:t>
      </w:r>
      <w:r>
        <w:rPr>
          <w:spacing w:val="-1"/>
          <w:sz w:val="24"/>
        </w:rPr>
        <w:t xml:space="preserve"> </w:t>
      </w:r>
      <w:r>
        <w:rPr>
          <w:sz w:val="24"/>
        </w:rPr>
        <w:t>и воспитания</w:t>
      </w:r>
      <w:r>
        <w:rPr>
          <w:spacing w:val="-3"/>
          <w:sz w:val="24"/>
        </w:rPr>
        <w:t xml:space="preserve"> </w:t>
      </w:r>
      <w:r>
        <w:rPr>
          <w:sz w:val="24"/>
        </w:rPr>
        <w:t>обучающихся с</w:t>
      </w:r>
      <w:r>
        <w:rPr>
          <w:spacing w:val="3"/>
          <w:sz w:val="24"/>
        </w:rPr>
        <w:t xml:space="preserve"> </w:t>
      </w:r>
      <w:r>
        <w:rPr>
          <w:sz w:val="24"/>
        </w:rPr>
        <w:t>ЗПР.</w:t>
      </w:r>
    </w:p>
    <w:p w14:paraId="25E26833" w14:textId="77777777" w:rsidR="0052501E" w:rsidRDefault="00B0778F">
      <w:pPr>
        <w:ind w:left="212" w:right="254"/>
        <w:jc w:val="both"/>
        <w:rPr>
          <w:sz w:val="24"/>
        </w:rPr>
      </w:pPr>
      <w:r>
        <w:rPr>
          <w:sz w:val="24"/>
        </w:rPr>
        <w:t>Должно быть организовано пространство для отдыха и двигательной активности обучающихся</w:t>
      </w:r>
      <w:r>
        <w:rPr>
          <w:spacing w:val="1"/>
          <w:sz w:val="24"/>
        </w:rPr>
        <w:t xml:space="preserve"> </w:t>
      </w:r>
      <w:r>
        <w:rPr>
          <w:sz w:val="24"/>
        </w:rPr>
        <w:t>на</w:t>
      </w:r>
      <w:r>
        <w:rPr>
          <w:spacing w:val="-2"/>
          <w:sz w:val="24"/>
        </w:rPr>
        <w:t xml:space="preserve"> </w:t>
      </w:r>
      <w:r>
        <w:rPr>
          <w:sz w:val="24"/>
        </w:rPr>
        <w:t>перемене</w:t>
      </w:r>
      <w:r>
        <w:rPr>
          <w:spacing w:val="-1"/>
          <w:sz w:val="24"/>
        </w:rPr>
        <w:t xml:space="preserve"> </w:t>
      </w:r>
      <w:r>
        <w:rPr>
          <w:sz w:val="24"/>
        </w:rPr>
        <w:t>и во</w:t>
      </w:r>
      <w:r>
        <w:rPr>
          <w:spacing w:val="-1"/>
          <w:sz w:val="24"/>
        </w:rPr>
        <w:t xml:space="preserve"> </w:t>
      </w:r>
      <w:r>
        <w:rPr>
          <w:sz w:val="24"/>
        </w:rPr>
        <w:t>второй</w:t>
      </w:r>
      <w:r>
        <w:rPr>
          <w:spacing w:val="1"/>
          <w:sz w:val="24"/>
        </w:rPr>
        <w:t xml:space="preserve"> </w:t>
      </w:r>
      <w:r>
        <w:rPr>
          <w:sz w:val="24"/>
        </w:rPr>
        <w:t>половине</w:t>
      </w:r>
      <w:r>
        <w:rPr>
          <w:spacing w:val="-1"/>
          <w:sz w:val="24"/>
        </w:rPr>
        <w:t xml:space="preserve"> </w:t>
      </w:r>
      <w:r>
        <w:rPr>
          <w:sz w:val="24"/>
        </w:rPr>
        <w:t>дня.</w:t>
      </w:r>
    </w:p>
    <w:p w14:paraId="79C42F23" w14:textId="77777777" w:rsidR="0052501E" w:rsidRDefault="00B0778F">
      <w:pPr>
        <w:ind w:left="212" w:right="251"/>
        <w:jc w:val="both"/>
        <w:rPr>
          <w:sz w:val="24"/>
        </w:rPr>
      </w:pPr>
      <w:r>
        <w:rPr>
          <w:sz w:val="24"/>
        </w:rPr>
        <w:t>Требования</w:t>
      </w:r>
      <w:r>
        <w:rPr>
          <w:spacing w:val="1"/>
          <w:sz w:val="24"/>
        </w:rPr>
        <w:t xml:space="preserve"> </w:t>
      </w:r>
      <w:r>
        <w:rPr>
          <w:sz w:val="24"/>
        </w:rPr>
        <w:t>к</w:t>
      </w:r>
      <w:r>
        <w:rPr>
          <w:spacing w:val="1"/>
          <w:sz w:val="24"/>
        </w:rPr>
        <w:t xml:space="preserve"> </w:t>
      </w:r>
      <w:r>
        <w:rPr>
          <w:sz w:val="24"/>
        </w:rPr>
        <w:t>материально-техническому</w:t>
      </w:r>
      <w:r>
        <w:rPr>
          <w:spacing w:val="1"/>
          <w:sz w:val="24"/>
        </w:rPr>
        <w:t xml:space="preserve"> </w:t>
      </w:r>
      <w:r>
        <w:rPr>
          <w:sz w:val="24"/>
        </w:rPr>
        <w:t>обеспечению</w:t>
      </w:r>
      <w:r>
        <w:rPr>
          <w:spacing w:val="1"/>
          <w:sz w:val="24"/>
        </w:rPr>
        <w:t xml:space="preserve"> </w:t>
      </w:r>
      <w:r>
        <w:rPr>
          <w:sz w:val="24"/>
        </w:rPr>
        <w:t>ПКР</w:t>
      </w:r>
      <w:r>
        <w:rPr>
          <w:spacing w:val="1"/>
          <w:sz w:val="24"/>
        </w:rPr>
        <w:t xml:space="preserve"> </w:t>
      </w:r>
      <w:r>
        <w:rPr>
          <w:sz w:val="24"/>
        </w:rPr>
        <w:t>ориентированы</w:t>
      </w:r>
      <w:r>
        <w:rPr>
          <w:spacing w:val="1"/>
          <w:sz w:val="24"/>
        </w:rPr>
        <w:t xml:space="preserve"> </w:t>
      </w:r>
      <w:r>
        <w:rPr>
          <w:sz w:val="24"/>
        </w:rPr>
        <w:t>не</w:t>
      </w:r>
      <w:r>
        <w:rPr>
          <w:spacing w:val="1"/>
          <w:sz w:val="24"/>
        </w:rPr>
        <w:t xml:space="preserve"> </w:t>
      </w:r>
      <w:r>
        <w:rPr>
          <w:sz w:val="24"/>
        </w:rPr>
        <w:t>только</w:t>
      </w:r>
      <w:r>
        <w:rPr>
          <w:spacing w:val="1"/>
          <w:sz w:val="24"/>
        </w:rPr>
        <w:t xml:space="preserve"> </w:t>
      </w:r>
      <w:r>
        <w:rPr>
          <w:sz w:val="24"/>
        </w:rPr>
        <w:t>на</w:t>
      </w:r>
      <w:r>
        <w:rPr>
          <w:spacing w:val="1"/>
          <w:sz w:val="24"/>
        </w:rPr>
        <w:t xml:space="preserve"> </w:t>
      </w:r>
      <w:r>
        <w:rPr>
          <w:sz w:val="24"/>
        </w:rPr>
        <w:t>обучающегося,</w:t>
      </w:r>
      <w:r>
        <w:rPr>
          <w:spacing w:val="1"/>
          <w:sz w:val="24"/>
        </w:rPr>
        <w:t xml:space="preserve"> </w:t>
      </w:r>
      <w:r>
        <w:rPr>
          <w:sz w:val="24"/>
        </w:rPr>
        <w:t>но</w:t>
      </w:r>
      <w:r>
        <w:rPr>
          <w:spacing w:val="1"/>
          <w:sz w:val="24"/>
        </w:rPr>
        <w:t xml:space="preserve"> </w:t>
      </w:r>
      <w:r>
        <w:rPr>
          <w:sz w:val="24"/>
        </w:rPr>
        <w:t>и</w:t>
      </w:r>
      <w:r>
        <w:rPr>
          <w:spacing w:val="1"/>
          <w:sz w:val="24"/>
        </w:rPr>
        <w:t xml:space="preserve"> </w:t>
      </w:r>
      <w:r>
        <w:rPr>
          <w:sz w:val="24"/>
        </w:rPr>
        <w:t>на</w:t>
      </w:r>
      <w:r>
        <w:rPr>
          <w:spacing w:val="1"/>
          <w:sz w:val="24"/>
        </w:rPr>
        <w:t xml:space="preserve"> </w:t>
      </w:r>
      <w:r>
        <w:rPr>
          <w:sz w:val="24"/>
        </w:rPr>
        <w:t>всех</w:t>
      </w:r>
      <w:r>
        <w:rPr>
          <w:spacing w:val="1"/>
          <w:sz w:val="24"/>
        </w:rPr>
        <w:t xml:space="preserve"> </w:t>
      </w:r>
      <w:r>
        <w:rPr>
          <w:sz w:val="24"/>
        </w:rPr>
        <w:t>участников</w:t>
      </w:r>
      <w:r>
        <w:rPr>
          <w:spacing w:val="1"/>
          <w:sz w:val="24"/>
        </w:rPr>
        <w:t xml:space="preserve"> </w:t>
      </w:r>
      <w:r>
        <w:rPr>
          <w:sz w:val="24"/>
        </w:rPr>
        <w:t>процесса</w:t>
      </w:r>
      <w:r>
        <w:rPr>
          <w:spacing w:val="1"/>
          <w:sz w:val="24"/>
        </w:rPr>
        <w:t xml:space="preserve"> </w:t>
      </w:r>
      <w:r>
        <w:rPr>
          <w:sz w:val="24"/>
        </w:rPr>
        <w:t>образования.</w:t>
      </w:r>
      <w:r>
        <w:rPr>
          <w:spacing w:val="1"/>
          <w:sz w:val="24"/>
        </w:rPr>
        <w:t xml:space="preserve"> </w:t>
      </w:r>
      <w:r>
        <w:rPr>
          <w:sz w:val="24"/>
        </w:rPr>
        <w:t>Предусматривается</w:t>
      </w:r>
      <w:r>
        <w:rPr>
          <w:spacing w:val="1"/>
          <w:sz w:val="24"/>
        </w:rPr>
        <w:t xml:space="preserve"> </w:t>
      </w:r>
      <w:r>
        <w:rPr>
          <w:sz w:val="24"/>
        </w:rPr>
        <w:t>материально-техническая</w:t>
      </w:r>
      <w:r>
        <w:rPr>
          <w:spacing w:val="1"/>
          <w:sz w:val="24"/>
        </w:rPr>
        <w:t xml:space="preserve"> </w:t>
      </w:r>
      <w:r>
        <w:rPr>
          <w:sz w:val="24"/>
        </w:rPr>
        <w:t>поддержка,</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сетевая,</w:t>
      </w:r>
      <w:r>
        <w:rPr>
          <w:spacing w:val="1"/>
          <w:sz w:val="24"/>
        </w:rPr>
        <w:t xml:space="preserve"> </w:t>
      </w:r>
      <w:r>
        <w:rPr>
          <w:sz w:val="24"/>
        </w:rPr>
        <w:t>процесса</w:t>
      </w:r>
      <w:r>
        <w:rPr>
          <w:spacing w:val="1"/>
          <w:sz w:val="24"/>
        </w:rPr>
        <w:t xml:space="preserve"> </w:t>
      </w:r>
      <w:r>
        <w:rPr>
          <w:sz w:val="24"/>
        </w:rPr>
        <w:t>координации</w:t>
      </w:r>
      <w:r>
        <w:rPr>
          <w:spacing w:val="1"/>
          <w:sz w:val="24"/>
        </w:rPr>
        <w:t xml:space="preserve"> </w:t>
      </w:r>
      <w:r>
        <w:rPr>
          <w:sz w:val="24"/>
        </w:rPr>
        <w:t>и</w:t>
      </w:r>
      <w:r>
        <w:rPr>
          <w:spacing w:val="1"/>
          <w:sz w:val="24"/>
        </w:rPr>
        <w:t xml:space="preserve"> </w:t>
      </w:r>
      <w:r>
        <w:rPr>
          <w:sz w:val="24"/>
        </w:rPr>
        <w:t>взаимодействия специалистов разного профиля, вовлеченных в процесс образования, родителей</w:t>
      </w:r>
      <w:r>
        <w:rPr>
          <w:spacing w:val="-57"/>
          <w:sz w:val="24"/>
        </w:rPr>
        <w:t xml:space="preserve"> </w:t>
      </w:r>
      <w:r>
        <w:rPr>
          <w:sz w:val="24"/>
        </w:rPr>
        <w:t>(законных</w:t>
      </w:r>
      <w:r>
        <w:rPr>
          <w:spacing w:val="1"/>
          <w:sz w:val="24"/>
        </w:rPr>
        <w:t xml:space="preserve"> </w:t>
      </w:r>
      <w:r>
        <w:rPr>
          <w:sz w:val="24"/>
        </w:rPr>
        <w:t>представителей) обучающегося</w:t>
      </w:r>
      <w:r>
        <w:rPr>
          <w:spacing w:val="2"/>
          <w:sz w:val="24"/>
        </w:rPr>
        <w:t xml:space="preserve"> </w:t>
      </w:r>
      <w:r>
        <w:rPr>
          <w:sz w:val="24"/>
        </w:rPr>
        <w:t>с</w:t>
      </w:r>
      <w:r>
        <w:rPr>
          <w:spacing w:val="-1"/>
          <w:sz w:val="24"/>
        </w:rPr>
        <w:t xml:space="preserve"> </w:t>
      </w:r>
      <w:r>
        <w:rPr>
          <w:sz w:val="24"/>
        </w:rPr>
        <w:t>ЗПР.</w:t>
      </w:r>
    </w:p>
    <w:p w14:paraId="76513DE9" w14:textId="77777777" w:rsidR="0052501E" w:rsidRDefault="0052501E">
      <w:pPr>
        <w:pStyle w:val="a3"/>
        <w:spacing w:before="3"/>
        <w:ind w:left="0"/>
        <w:jc w:val="left"/>
        <w:rPr>
          <w:sz w:val="24"/>
        </w:rPr>
      </w:pPr>
    </w:p>
    <w:p w14:paraId="25C0F893" w14:textId="77777777" w:rsidR="0052501E" w:rsidRDefault="00B0778F">
      <w:pPr>
        <w:pStyle w:val="21"/>
        <w:spacing w:before="1"/>
      </w:pPr>
      <w:r>
        <w:rPr>
          <w:u w:val="thick"/>
        </w:rPr>
        <w:t>Информационное</w:t>
      </w:r>
      <w:r>
        <w:rPr>
          <w:spacing w:val="-5"/>
          <w:u w:val="thick"/>
        </w:rPr>
        <w:t xml:space="preserve"> </w:t>
      </w:r>
      <w:r>
        <w:rPr>
          <w:u w:val="thick"/>
        </w:rPr>
        <w:t>обеспечение</w:t>
      </w:r>
    </w:p>
    <w:p w14:paraId="770CECA6" w14:textId="77777777" w:rsidR="0052501E" w:rsidRDefault="0052501E">
      <w:pPr>
        <w:pStyle w:val="a3"/>
        <w:spacing w:before="8"/>
        <w:ind w:left="0"/>
        <w:jc w:val="left"/>
        <w:rPr>
          <w:b/>
          <w:sz w:val="15"/>
        </w:rPr>
      </w:pPr>
    </w:p>
    <w:p w14:paraId="45DFA6EC" w14:textId="77777777" w:rsidR="0052501E" w:rsidRDefault="00B0778F">
      <w:pPr>
        <w:spacing w:before="90"/>
        <w:ind w:left="212" w:right="255"/>
        <w:jc w:val="both"/>
        <w:rPr>
          <w:sz w:val="24"/>
        </w:rPr>
      </w:pPr>
      <w:r>
        <w:rPr>
          <w:sz w:val="24"/>
        </w:rPr>
        <w:t>Необходимым условием реализации ПКР является создание информационной образовательной</w:t>
      </w:r>
      <w:r>
        <w:rPr>
          <w:spacing w:val="1"/>
          <w:sz w:val="24"/>
        </w:rPr>
        <w:t xml:space="preserve"> </w:t>
      </w:r>
      <w:r>
        <w:rPr>
          <w:sz w:val="24"/>
        </w:rPr>
        <w:t>среды,</w:t>
      </w:r>
      <w:r>
        <w:rPr>
          <w:spacing w:val="1"/>
          <w:sz w:val="24"/>
        </w:rPr>
        <w:t xml:space="preserve"> </w:t>
      </w:r>
      <w:r>
        <w:rPr>
          <w:sz w:val="24"/>
        </w:rPr>
        <w:t>на</w:t>
      </w:r>
      <w:r>
        <w:rPr>
          <w:spacing w:val="1"/>
          <w:sz w:val="24"/>
        </w:rPr>
        <w:t xml:space="preserve"> </w:t>
      </w:r>
      <w:r>
        <w:rPr>
          <w:sz w:val="24"/>
        </w:rPr>
        <w:t>этой</w:t>
      </w:r>
      <w:r>
        <w:rPr>
          <w:spacing w:val="1"/>
          <w:sz w:val="24"/>
        </w:rPr>
        <w:t xml:space="preserve"> </w:t>
      </w:r>
      <w:r>
        <w:rPr>
          <w:sz w:val="24"/>
        </w:rPr>
        <w:t>основе</w:t>
      </w:r>
      <w:r>
        <w:rPr>
          <w:spacing w:val="1"/>
          <w:sz w:val="24"/>
        </w:rPr>
        <w:t xml:space="preserve"> </w:t>
      </w:r>
      <w:r>
        <w:rPr>
          <w:sz w:val="24"/>
        </w:rPr>
        <w:t>развитие</w:t>
      </w:r>
      <w:r>
        <w:rPr>
          <w:spacing w:val="1"/>
          <w:sz w:val="24"/>
        </w:rPr>
        <w:t xml:space="preserve"> </w:t>
      </w:r>
      <w:r>
        <w:rPr>
          <w:sz w:val="24"/>
        </w:rPr>
        <w:t>при</w:t>
      </w:r>
      <w:r>
        <w:rPr>
          <w:spacing w:val="1"/>
          <w:sz w:val="24"/>
        </w:rPr>
        <w:t xml:space="preserve"> </w:t>
      </w:r>
      <w:r>
        <w:rPr>
          <w:sz w:val="24"/>
        </w:rPr>
        <w:t>необходимости,</w:t>
      </w:r>
      <w:r>
        <w:rPr>
          <w:spacing w:val="1"/>
          <w:sz w:val="24"/>
        </w:rPr>
        <w:t xml:space="preserve"> </w:t>
      </w:r>
      <w:r>
        <w:rPr>
          <w:sz w:val="24"/>
        </w:rPr>
        <w:t>временной</w:t>
      </w:r>
      <w:r>
        <w:rPr>
          <w:spacing w:val="1"/>
          <w:sz w:val="24"/>
        </w:rPr>
        <w:t xml:space="preserve"> </w:t>
      </w:r>
      <w:r>
        <w:rPr>
          <w:sz w:val="24"/>
        </w:rPr>
        <w:t>дистанционной</w:t>
      </w:r>
      <w:r>
        <w:rPr>
          <w:spacing w:val="60"/>
          <w:sz w:val="24"/>
        </w:rPr>
        <w:t xml:space="preserve"> </w:t>
      </w:r>
      <w:r>
        <w:rPr>
          <w:sz w:val="24"/>
        </w:rPr>
        <w:t>формы</w:t>
      </w:r>
      <w:r>
        <w:rPr>
          <w:spacing w:val="1"/>
          <w:sz w:val="24"/>
        </w:rPr>
        <w:t xml:space="preserve"> </w:t>
      </w:r>
      <w:r>
        <w:rPr>
          <w:sz w:val="24"/>
        </w:rPr>
        <w:t>обучения</w:t>
      </w:r>
      <w:r>
        <w:rPr>
          <w:spacing w:val="-2"/>
          <w:sz w:val="24"/>
        </w:rPr>
        <w:t xml:space="preserve"> </w:t>
      </w:r>
      <w:r>
        <w:rPr>
          <w:sz w:val="24"/>
        </w:rPr>
        <w:t>с</w:t>
      </w:r>
      <w:r>
        <w:rPr>
          <w:spacing w:val="-3"/>
          <w:sz w:val="24"/>
        </w:rPr>
        <w:t xml:space="preserve"> </w:t>
      </w:r>
      <w:r>
        <w:rPr>
          <w:sz w:val="24"/>
        </w:rPr>
        <w:t>использованием</w:t>
      </w:r>
      <w:r>
        <w:rPr>
          <w:spacing w:val="-3"/>
          <w:sz w:val="24"/>
        </w:rPr>
        <w:t xml:space="preserve"> </w:t>
      </w:r>
      <w:r>
        <w:rPr>
          <w:sz w:val="24"/>
        </w:rPr>
        <w:t>современных</w:t>
      </w:r>
      <w:r>
        <w:rPr>
          <w:spacing w:val="-1"/>
          <w:sz w:val="24"/>
        </w:rPr>
        <w:t xml:space="preserve"> </w:t>
      </w:r>
      <w:r>
        <w:rPr>
          <w:sz w:val="24"/>
        </w:rPr>
        <w:t>информационно-коммуникационных</w:t>
      </w:r>
      <w:r>
        <w:rPr>
          <w:spacing w:val="-3"/>
          <w:sz w:val="24"/>
        </w:rPr>
        <w:t xml:space="preserve"> </w:t>
      </w:r>
      <w:r>
        <w:rPr>
          <w:sz w:val="24"/>
        </w:rPr>
        <w:t>технологий.</w:t>
      </w:r>
    </w:p>
    <w:p w14:paraId="30138713" w14:textId="77777777" w:rsidR="0052501E" w:rsidRDefault="00B0778F">
      <w:pPr>
        <w:ind w:left="212" w:right="249"/>
        <w:jc w:val="both"/>
        <w:rPr>
          <w:sz w:val="24"/>
        </w:rPr>
      </w:pPr>
      <w:r>
        <w:rPr>
          <w:sz w:val="24"/>
        </w:rPr>
        <w:t>Обязательным</w:t>
      </w:r>
      <w:r>
        <w:rPr>
          <w:spacing w:val="1"/>
          <w:sz w:val="24"/>
        </w:rPr>
        <w:t xml:space="preserve"> </w:t>
      </w:r>
      <w:r>
        <w:rPr>
          <w:sz w:val="24"/>
        </w:rPr>
        <w:t>является</w:t>
      </w:r>
      <w:r>
        <w:rPr>
          <w:spacing w:val="1"/>
          <w:sz w:val="24"/>
        </w:rPr>
        <w:t xml:space="preserve"> </w:t>
      </w:r>
      <w:r>
        <w:rPr>
          <w:sz w:val="24"/>
        </w:rPr>
        <w:t>создание</w:t>
      </w:r>
      <w:r>
        <w:rPr>
          <w:spacing w:val="1"/>
          <w:sz w:val="24"/>
        </w:rPr>
        <w:t xml:space="preserve"> </w:t>
      </w:r>
      <w:r>
        <w:rPr>
          <w:sz w:val="24"/>
        </w:rPr>
        <w:t>системы</w:t>
      </w:r>
      <w:r>
        <w:rPr>
          <w:spacing w:val="1"/>
          <w:sz w:val="24"/>
        </w:rPr>
        <w:t xml:space="preserve"> </w:t>
      </w:r>
      <w:r>
        <w:rPr>
          <w:sz w:val="24"/>
        </w:rPr>
        <w:t>широкого</w:t>
      </w:r>
      <w:r>
        <w:rPr>
          <w:spacing w:val="1"/>
          <w:sz w:val="24"/>
        </w:rPr>
        <w:t xml:space="preserve"> </w:t>
      </w:r>
      <w:r>
        <w:rPr>
          <w:sz w:val="24"/>
        </w:rPr>
        <w:t>доступа</w:t>
      </w:r>
      <w:r>
        <w:rPr>
          <w:spacing w:val="1"/>
          <w:sz w:val="24"/>
        </w:rPr>
        <w:t xml:space="preserve"> </w:t>
      </w:r>
      <w:r>
        <w:rPr>
          <w:sz w:val="24"/>
        </w:rPr>
        <w:t>педагогических</w:t>
      </w:r>
      <w:r>
        <w:rPr>
          <w:spacing w:val="1"/>
          <w:sz w:val="24"/>
        </w:rPr>
        <w:t xml:space="preserve"> </w:t>
      </w:r>
      <w:r>
        <w:rPr>
          <w:sz w:val="24"/>
        </w:rPr>
        <w:t>работников,</w:t>
      </w:r>
      <w:r>
        <w:rPr>
          <w:spacing w:val="1"/>
          <w:sz w:val="24"/>
        </w:rPr>
        <w:t xml:space="preserve"> </w:t>
      </w:r>
      <w:r>
        <w:rPr>
          <w:sz w:val="24"/>
        </w:rPr>
        <w:t>обучающихся, их родителей (законных представителей) к сетевым источникам информации, к</w:t>
      </w:r>
      <w:r>
        <w:rPr>
          <w:spacing w:val="1"/>
          <w:sz w:val="24"/>
        </w:rPr>
        <w:t xml:space="preserve"> </w:t>
      </w:r>
      <w:r>
        <w:rPr>
          <w:sz w:val="24"/>
        </w:rPr>
        <w:t>информационно-методическим</w:t>
      </w:r>
      <w:r>
        <w:rPr>
          <w:spacing w:val="1"/>
          <w:sz w:val="24"/>
        </w:rPr>
        <w:t xml:space="preserve"> </w:t>
      </w:r>
      <w:r>
        <w:rPr>
          <w:sz w:val="24"/>
        </w:rPr>
        <w:t>фондам,</w:t>
      </w:r>
      <w:r>
        <w:rPr>
          <w:spacing w:val="1"/>
          <w:sz w:val="24"/>
        </w:rPr>
        <w:t xml:space="preserve"> </w:t>
      </w:r>
      <w:r>
        <w:rPr>
          <w:sz w:val="24"/>
        </w:rPr>
        <w:t>предполагающим</w:t>
      </w:r>
      <w:r>
        <w:rPr>
          <w:spacing w:val="1"/>
          <w:sz w:val="24"/>
        </w:rPr>
        <w:t xml:space="preserve"> </w:t>
      </w:r>
      <w:r>
        <w:rPr>
          <w:sz w:val="24"/>
        </w:rPr>
        <w:t>наличие</w:t>
      </w:r>
      <w:r>
        <w:rPr>
          <w:spacing w:val="1"/>
          <w:sz w:val="24"/>
        </w:rPr>
        <w:t xml:space="preserve"> </w:t>
      </w:r>
      <w:r>
        <w:rPr>
          <w:sz w:val="24"/>
        </w:rPr>
        <w:t>методических</w:t>
      </w:r>
      <w:r>
        <w:rPr>
          <w:spacing w:val="1"/>
          <w:sz w:val="24"/>
        </w:rPr>
        <w:t xml:space="preserve"> </w:t>
      </w:r>
      <w:r>
        <w:rPr>
          <w:sz w:val="24"/>
        </w:rPr>
        <w:t>пособий</w:t>
      </w:r>
      <w:r>
        <w:rPr>
          <w:spacing w:val="1"/>
          <w:sz w:val="24"/>
        </w:rPr>
        <w:t xml:space="preserve"> </w:t>
      </w:r>
      <w:r>
        <w:rPr>
          <w:sz w:val="24"/>
        </w:rPr>
        <w:t>и</w:t>
      </w:r>
      <w:r>
        <w:rPr>
          <w:spacing w:val="1"/>
          <w:sz w:val="24"/>
        </w:rPr>
        <w:t xml:space="preserve"> </w:t>
      </w:r>
      <w:r>
        <w:rPr>
          <w:sz w:val="24"/>
        </w:rPr>
        <w:t>рекомендаций</w:t>
      </w:r>
      <w:r>
        <w:rPr>
          <w:spacing w:val="1"/>
          <w:sz w:val="24"/>
        </w:rPr>
        <w:t xml:space="preserve"> </w:t>
      </w:r>
      <w:r>
        <w:rPr>
          <w:sz w:val="24"/>
        </w:rPr>
        <w:t>по</w:t>
      </w:r>
      <w:r>
        <w:rPr>
          <w:spacing w:val="1"/>
          <w:sz w:val="24"/>
        </w:rPr>
        <w:t xml:space="preserve"> </w:t>
      </w:r>
      <w:r>
        <w:rPr>
          <w:sz w:val="24"/>
        </w:rPr>
        <w:t>всем</w:t>
      </w:r>
      <w:r>
        <w:rPr>
          <w:spacing w:val="1"/>
          <w:sz w:val="24"/>
        </w:rPr>
        <w:t xml:space="preserve"> </w:t>
      </w:r>
      <w:r>
        <w:rPr>
          <w:sz w:val="24"/>
        </w:rPr>
        <w:t>направлениям</w:t>
      </w:r>
      <w:r>
        <w:rPr>
          <w:spacing w:val="1"/>
          <w:sz w:val="24"/>
        </w:rPr>
        <w:t xml:space="preserve"> </w:t>
      </w:r>
      <w:r>
        <w:rPr>
          <w:sz w:val="24"/>
        </w:rPr>
        <w:t>и</w:t>
      </w:r>
      <w:r>
        <w:rPr>
          <w:spacing w:val="1"/>
          <w:sz w:val="24"/>
        </w:rPr>
        <w:t xml:space="preserve"> </w:t>
      </w:r>
      <w:r>
        <w:rPr>
          <w:sz w:val="24"/>
        </w:rPr>
        <w:t>видам</w:t>
      </w:r>
      <w:r>
        <w:rPr>
          <w:spacing w:val="1"/>
          <w:sz w:val="24"/>
        </w:rPr>
        <w:t xml:space="preserve"> </w:t>
      </w:r>
      <w:r>
        <w:rPr>
          <w:sz w:val="24"/>
        </w:rPr>
        <w:t>деятельности,</w:t>
      </w:r>
      <w:r>
        <w:rPr>
          <w:spacing w:val="1"/>
          <w:sz w:val="24"/>
        </w:rPr>
        <w:t xml:space="preserve"> </w:t>
      </w:r>
      <w:r>
        <w:rPr>
          <w:sz w:val="24"/>
        </w:rPr>
        <w:t>наглядных</w:t>
      </w:r>
      <w:r>
        <w:rPr>
          <w:spacing w:val="1"/>
          <w:sz w:val="24"/>
        </w:rPr>
        <w:t xml:space="preserve"> </w:t>
      </w:r>
      <w:r>
        <w:rPr>
          <w:sz w:val="24"/>
        </w:rPr>
        <w:t>пособий,</w:t>
      </w:r>
      <w:r>
        <w:rPr>
          <w:spacing w:val="1"/>
          <w:sz w:val="24"/>
        </w:rPr>
        <w:t xml:space="preserve"> </w:t>
      </w:r>
      <w:r>
        <w:rPr>
          <w:sz w:val="24"/>
        </w:rPr>
        <w:t>мультимедийных,</w:t>
      </w:r>
      <w:r>
        <w:rPr>
          <w:spacing w:val="1"/>
          <w:sz w:val="24"/>
        </w:rPr>
        <w:t xml:space="preserve"> </w:t>
      </w:r>
      <w:r>
        <w:rPr>
          <w:sz w:val="24"/>
        </w:rPr>
        <w:t>аудио-</w:t>
      </w:r>
      <w:r>
        <w:rPr>
          <w:spacing w:val="1"/>
          <w:sz w:val="24"/>
        </w:rPr>
        <w:t xml:space="preserve"> </w:t>
      </w:r>
      <w:r>
        <w:rPr>
          <w:sz w:val="24"/>
        </w:rPr>
        <w:t>и</w:t>
      </w:r>
      <w:r>
        <w:rPr>
          <w:spacing w:val="1"/>
          <w:sz w:val="24"/>
        </w:rPr>
        <w:t xml:space="preserve"> </w:t>
      </w:r>
      <w:r>
        <w:rPr>
          <w:sz w:val="24"/>
        </w:rPr>
        <w:t>видеоматериалов,</w:t>
      </w:r>
      <w:r>
        <w:rPr>
          <w:spacing w:val="1"/>
          <w:sz w:val="24"/>
        </w:rPr>
        <w:t xml:space="preserve"> </w:t>
      </w:r>
      <w:r>
        <w:rPr>
          <w:sz w:val="24"/>
        </w:rPr>
        <w:t>учитывающих</w:t>
      </w:r>
      <w:r>
        <w:rPr>
          <w:spacing w:val="1"/>
          <w:sz w:val="24"/>
        </w:rPr>
        <w:t xml:space="preserve"> </w:t>
      </w:r>
      <w:r>
        <w:rPr>
          <w:sz w:val="24"/>
        </w:rPr>
        <w:t>особенности</w:t>
      </w:r>
      <w:r>
        <w:rPr>
          <w:spacing w:val="1"/>
          <w:sz w:val="24"/>
        </w:rPr>
        <w:t xml:space="preserve"> </w:t>
      </w:r>
      <w:r>
        <w:rPr>
          <w:sz w:val="24"/>
        </w:rPr>
        <w:t>и</w:t>
      </w:r>
      <w:r>
        <w:rPr>
          <w:spacing w:val="1"/>
          <w:sz w:val="24"/>
        </w:rPr>
        <w:t xml:space="preserve"> </w:t>
      </w:r>
      <w:r>
        <w:rPr>
          <w:sz w:val="24"/>
        </w:rPr>
        <w:t>особые</w:t>
      </w:r>
      <w:r>
        <w:rPr>
          <w:spacing w:val="1"/>
          <w:sz w:val="24"/>
        </w:rPr>
        <w:t xml:space="preserve"> </w:t>
      </w:r>
      <w:r>
        <w:rPr>
          <w:sz w:val="24"/>
        </w:rPr>
        <w:t>образовательные</w:t>
      </w:r>
      <w:r>
        <w:rPr>
          <w:spacing w:val="-3"/>
          <w:sz w:val="24"/>
        </w:rPr>
        <w:t xml:space="preserve"> </w:t>
      </w:r>
      <w:r>
        <w:rPr>
          <w:sz w:val="24"/>
        </w:rPr>
        <w:t>потребности</w:t>
      </w:r>
      <w:r>
        <w:rPr>
          <w:spacing w:val="1"/>
          <w:sz w:val="24"/>
        </w:rPr>
        <w:t xml:space="preserve"> </w:t>
      </w:r>
      <w:r>
        <w:rPr>
          <w:sz w:val="24"/>
        </w:rPr>
        <w:t>обучающихся с</w:t>
      </w:r>
      <w:r>
        <w:rPr>
          <w:spacing w:val="-1"/>
          <w:sz w:val="24"/>
        </w:rPr>
        <w:t xml:space="preserve"> </w:t>
      </w:r>
      <w:r>
        <w:rPr>
          <w:sz w:val="24"/>
        </w:rPr>
        <w:t>ЗПР.</w:t>
      </w:r>
    </w:p>
    <w:p w14:paraId="7831A77C" w14:textId="77777777" w:rsidR="0052501E" w:rsidRDefault="00B0778F" w:rsidP="001E0EBC">
      <w:pPr>
        <w:pStyle w:val="a5"/>
        <w:numPr>
          <w:ilvl w:val="0"/>
          <w:numId w:val="9"/>
        </w:numPr>
        <w:tabs>
          <w:tab w:val="left" w:pos="779"/>
        </w:tabs>
        <w:spacing w:before="1"/>
        <w:ind w:right="248" w:firstLine="0"/>
        <w:jc w:val="both"/>
        <w:rPr>
          <w:sz w:val="24"/>
        </w:rPr>
      </w:pPr>
      <w:r>
        <w:rPr>
          <w:sz w:val="24"/>
        </w:rPr>
        <w:t>Результатом</w:t>
      </w:r>
      <w:r>
        <w:rPr>
          <w:spacing w:val="1"/>
          <w:sz w:val="24"/>
        </w:rPr>
        <w:t xml:space="preserve"> </w:t>
      </w:r>
      <w:r>
        <w:rPr>
          <w:sz w:val="24"/>
        </w:rPr>
        <w:t>реализации</w:t>
      </w:r>
      <w:r>
        <w:rPr>
          <w:spacing w:val="1"/>
          <w:sz w:val="24"/>
        </w:rPr>
        <w:t xml:space="preserve"> </w:t>
      </w:r>
      <w:r>
        <w:rPr>
          <w:sz w:val="24"/>
        </w:rPr>
        <w:t>указанных</w:t>
      </w:r>
      <w:r>
        <w:rPr>
          <w:spacing w:val="1"/>
          <w:sz w:val="24"/>
        </w:rPr>
        <w:t xml:space="preserve"> </w:t>
      </w:r>
      <w:r>
        <w:rPr>
          <w:sz w:val="24"/>
        </w:rPr>
        <w:t>требований</w:t>
      </w:r>
      <w:r>
        <w:rPr>
          <w:spacing w:val="1"/>
          <w:sz w:val="24"/>
        </w:rPr>
        <w:t xml:space="preserve"> </w:t>
      </w:r>
      <w:r>
        <w:rPr>
          <w:sz w:val="24"/>
        </w:rPr>
        <w:t>является</w:t>
      </w:r>
      <w:r>
        <w:rPr>
          <w:spacing w:val="1"/>
          <w:sz w:val="24"/>
        </w:rPr>
        <w:t xml:space="preserve"> </w:t>
      </w:r>
      <w:r>
        <w:rPr>
          <w:sz w:val="24"/>
        </w:rPr>
        <w:t>создание</w:t>
      </w:r>
      <w:r>
        <w:rPr>
          <w:spacing w:val="1"/>
          <w:sz w:val="24"/>
        </w:rPr>
        <w:t xml:space="preserve"> </w:t>
      </w:r>
      <w:r>
        <w:rPr>
          <w:sz w:val="24"/>
        </w:rPr>
        <w:t>комфортной</w:t>
      </w:r>
      <w:r>
        <w:rPr>
          <w:spacing w:val="1"/>
          <w:sz w:val="24"/>
        </w:rPr>
        <w:t xml:space="preserve"> </w:t>
      </w:r>
      <w:r>
        <w:rPr>
          <w:sz w:val="24"/>
        </w:rPr>
        <w:t>развивающей</w:t>
      </w:r>
      <w:r>
        <w:rPr>
          <w:spacing w:val="1"/>
          <w:sz w:val="24"/>
        </w:rPr>
        <w:t xml:space="preserve"> </w:t>
      </w:r>
      <w:r>
        <w:rPr>
          <w:sz w:val="24"/>
        </w:rPr>
        <w:t>образовательно-коррекционной</w:t>
      </w:r>
      <w:r>
        <w:rPr>
          <w:spacing w:val="1"/>
          <w:sz w:val="24"/>
        </w:rPr>
        <w:t xml:space="preserve"> </w:t>
      </w:r>
      <w:r>
        <w:rPr>
          <w:sz w:val="24"/>
        </w:rPr>
        <w:t>среды,</w:t>
      </w:r>
      <w:r>
        <w:rPr>
          <w:spacing w:val="1"/>
          <w:sz w:val="24"/>
        </w:rPr>
        <w:t xml:space="preserve"> </w:t>
      </w:r>
      <w:r>
        <w:rPr>
          <w:sz w:val="24"/>
        </w:rPr>
        <w:t>преемственной</w:t>
      </w:r>
      <w:r>
        <w:rPr>
          <w:spacing w:val="1"/>
          <w:sz w:val="24"/>
        </w:rPr>
        <w:t xml:space="preserve"> </w:t>
      </w:r>
      <w:r>
        <w:rPr>
          <w:sz w:val="24"/>
        </w:rPr>
        <w:t>по</w:t>
      </w:r>
      <w:r>
        <w:rPr>
          <w:spacing w:val="1"/>
          <w:sz w:val="24"/>
        </w:rPr>
        <w:t xml:space="preserve"> </w:t>
      </w:r>
      <w:r>
        <w:rPr>
          <w:sz w:val="24"/>
        </w:rPr>
        <w:t>отношению</w:t>
      </w:r>
      <w:r>
        <w:rPr>
          <w:spacing w:val="1"/>
          <w:sz w:val="24"/>
        </w:rPr>
        <w:t xml:space="preserve"> </w:t>
      </w:r>
      <w:r>
        <w:rPr>
          <w:sz w:val="24"/>
        </w:rPr>
        <w:t>к</w:t>
      </w:r>
      <w:r>
        <w:rPr>
          <w:spacing w:val="1"/>
          <w:sz w:val="24"/>
        </w:rPr>
        <w:t xml:space="preserve"> </w:t>
      </w:r>
      <w:r>
        <w:rPr>
          <w:sz w:val="24"/>
        </w:rPr>
        <w:t>начальному общему образованию и учитывающей особенности организации основного общего</w:t>
      </w:r>
      <w:r>
        <w:rPr>
          <w:spacing w:val="1"/>
          <w:sz w:val="24"/>
        </w:rPr>
        <w:t xml:space="preserve"> </w:t>
      </w:r>
      <w:r>
        <w:rPr>
          <w:sz w:val="24"/>
        </w:rPr>
        <w:t>образования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57"/>
          <w:sz w:val="24"/>
        </w:rPr>
        <w:t xml:space="preserve"> </w:t>
      </w:r>
      <w:r>
        <w:rPr>
          <w:sz w:val="24"/>
        </w:rPr>
        <w:t>обеспечивающей качественное образование, социальную адаптацию, достижение планируемых</w:t>
      </w:r>
      <w:r>
        <w:rPr>
          <w:spacing w:val="1"/>
          <w:sz w:val="24"/>
        </w:rPr>
        <w:t xml:space="preserve"> </w:t>
      </w:r>
      <w:r>
        <w:rPr>
          <w:sz w:val="24"/>
        </w:rPr>
        <w:t>личностных,</w:t>
      </w:r>
      <w:r>
        <w:rPr>
          <w:spacing w:val="1"/>
          <w:sz w:val="24"/>
        </w:rPr>
        <w:t xml:space="preserve"> </w:t>
      </w:r>
      <w:r>
        <w:rPr>
          <w:sz w:val="24"/>
        </w:rPr>
        <w:t>метапредметных</w:t>
      </w:r>
      <w:r>
        <w:rPr>
          <w:spacing w:val="1"/>
          <w:sz w:val="24"/>
        </w:rPr>
        <w:t xml:space="preserve"> </w:t>
      </w:r>
      <w:r>
        <w:rPr>
          <w:sz w:val="24"/>
        </w:rPr>
        <w:t>и</w:t>
      </w:r>
      <w:r>
        <w:rPr>
          <w:spacing w:val="1"/>
          <w:sz w:val="24"/>
        </w:rPr>
        <w:t xml:space="preserve"> </w:t>
      </w:r>
      <w:r>
        <w:rPr>
          <w:sz w:val="24"/>
        </w:rPr>
        <w:t>предметных</w:t>
      </w:r>
      <w:r>
        <w:rPr>
          <w:spacing w:val="1"/>
          <w:sz w:val="24"/>
        </w:rPr>
        <w:t xml:space="preserve"> </w:t>
      </w:r>
      <w:r>
        <w:rPr>
          <w:sz w:val="24"/>
        </w:rPr>
        <w:t>результатов,</w:t>
      </w:r>
      <w:r>
        <w:rPr>
          <w:spacing w:val="1"/>
          <w:sz w:val="24"/>
        </w:rPr>
        <w:t xml:space="preserve"> </w:t>
      </w:r>
      <w:r>
        <w:rPr>
          <w:sz w:val="24"/>
        </w:rPr>
        <w:t>доступность</w:t>
      </w:r>
      <w:r>
        <w:rPr>
          <w:spacing w:val="1"/>
          <w:sz w:val="24"/>
        </w:rPr>
        <w:t xml:space="preserve"> </w:t>
      </w:r>
      <w:r>
        <w:rPr>
          <w:sz w:val="24"/>
        </w:rPr>
        <w:t>и</w:t>
      </w:r>
      <w:r>
        <w:rPr>
          <w:spacing w:val="1"/>
          <w:sz w:val="24"/>
        </w:rPr>
        <w:t xml:space="preserve"> </w:t>
      </w:r>
      <w:r>
        <w:rPr>
          <w:sz w:val="24"/>
        </w:rPr>
        <w:t>открытость</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их</w:t>
      </w:r>
      <w:r>
        <w:rPr>
          <w:spacing w:val="2"/>
          <w:sz w:val="24"/>
        </w:rPr>
        <w:t xml:space="preserve"> </w:t>
      </w:r>
      <w:r>
        <w:rPr>
          <w:sz w:val="24"/>
        </w:rPr>
        <w:t>родителей (законных</w:t>
      </w:r>
      <w:r>
        <w:rPr>
          <w:spacing w:val="2"/>
          <w:sz w:val="24"/>
        </w:rPr>
        <w:t xml:space="preserve"> </w:t>
      </w:r>
      <w:r>
        <w:rPr>
          <w:sz w:val="24"/>
        </w:rPr>
        <w:t>представителей).</w:t>
      </w:r>
    </w:p>
    <w:p w14:paraId="23F33A1B" w14:textId="77777777" w:rsidR="0052501E" w:rsidRDefault="0052501E">
      <w:pPr>
        <w:pStyle w:val="a3"/>
        <w:spacing w:before="5"/>
        <w:ind w:left="0"/>
        <w:jc w:val="left"/>
        <w:rPr>
          <w:sz w:val="24"/>
        </w:rPr>
      </w:pPr>
    </w:p>
    <w:p w14:paraId="4508F39A" w14:textId="77777777" w:rsidR="0052501E" w:rsidRDefault="00B0778F" w:rsidP="001E0EBC">
      <w:pPr>
        <w:pStyle w:val="21"/>
        <w:numPr>
          <w:ilvl w:val="0"/>
          <w:numId w:val="10"/>
        </w:numPr>
        <w:tabs>
          <w:tab w:val="left" w:pos="2628"/>
        </w:tabs>
        <w:ind w:left="2627" w:hanging="387"/>
        <w:jc w:val="left"/>
      </w:pPr>
      <w:r>
        <w:t>Планируемые</w:t>
      </w:r>
      <w:r>
        <w:rPr>
          <w:spacing w:val="-6"/>
        </w:rPr>
        <w:t xml:space="preserve"> </w:t>
      </w:r>
      <w:r>
        <w:t>результаты</w:t>
      </w:r>
      <w:r>
        <w:rPr>
          <w:spacing w:val="-3"/>
        </w:rPr>
        <w:t xml:space="preserve"> </w:t>
      </w:r>
      <w:r>
        <w:t>коррекционной</w:t>
      </w:r>
      <w:r>
        <w:rPr>
          <w:spacing w:val="-3"/>
        </w:rPr>
        <w:t xml:space="preserve"> </w:t>
      </w:r>
      <w:r>
        <w:t>работы</w:t>
      </w:r>
    </w:p>
    <w:p w14:paraId="037633F7" w14:textId="77777777" w:rsidR="0052501E" w:rsidRDefault="0052501E">
      <w:pPr>
        <w:pStyle w:val="a3"/>
        <w:ind w:left="0"/>
        <w:jc w:val="left"/>
        <w:rPr>
          <w:b/>
          <w:sz w:val="26"/>
        </w:rPr>
      </w:pPr>
    </w:p>
    <w:p w14:paraId="68B4361D" w14:textId="77777777" w:rsidR="0052501E" w:rsidRDefault="0052501E">
      <w:pPr>
        <w:pStyle w:val="a3"/>
        <w:spacing w:before="7"/>
        <w:ind w:left="0"/>
        <w:jc w:val="left"/>
        <w:rPr>
          <w:b/>
          <w:sz w:val="21"/>
        </w:rPr>
      </w:pPr>
    </w:p>
    <w:p w14:paraId="648CD6E4" w14:textId="77777777" w:rsidR="0052501E" w:rsidRDefault="00B0778F" w:rsidP="001E0EBC">
      <w:pPr>
        <w:pStyle w:val="a5"/>
        <w:numPr>
          <w:ilvl w:val="0"/>
          <w:numId w:val="9"/>
        </w:numPr>
        <w:tabs>
          <w:tab w:val="left" w:pos="590"/>
        </w:tabs>
        <w:ind w:right="259" w:firstLine="0"/>
        <w:jc w:val="both"/>
        <w:rPr>
          <w:sz w:val="24"/>
        </w:rPr>
      </w:pPr>
      <w:r>
        <w:rPr>
          <w:sz w:val="24"/>
        </w:rPr>
        <w:t>ПКР предусматривает выполнение требований к результатам, определенным ФГОС ООО с</w:t>
      </w:r>
      <w:r>
        <w:rPr>
          <w:spacing w:val="1"/>
          <w:sz w:val="24"/>
        </w:rPr>
        <w:t xml:space="preserve"> </w:t>
      </w:r>
      <w:r>
        <w:rPr>
          <w:sz w:val="24"/>
        </w:rPr>
        <w:t>учетом</w:t>
      </w:r>
      <w:r>
        <w:rPr>
          <w:spacing w:val="-2"/>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2"/>
          <w:sz w:val="24"/>
        </w:rPr>
        <w:t xml:space="preserve"> </w:t>
      </w:r>
      <w:r>
        <w:rPr>
          <w:sz w:val="24"/>
        </w:rPr>
        <w:t>обучающихся с</w:t>
      </w:r>
      <w:r>
        <w:rPr>
          <w:spacing w:val="-2"/>
          <w:sz w:val="24"/>
        </w:rPr>
        <w:t xml:space="preserve"> </w:t>
      </w:r>
      <w:r>
        <w:rPr>
          <w:sz w:val="24"/>
        </w:rPr>
        <w:t>ЗПР.</w:t>
      </w:r>
    </w:p>
    <w:p w14:paraId="0A1CD94D" w14:textId="77777777" w:rsidR="0052501E" w:rsidRDefault="00B0778F" w:rsidP="001E0EBC">
      <w:pPr>
        <w:pStyle w:val="a5"/>
        <w:numPr>
          <w:ilvl w:val="0"/>
          <w:numId w:val="8"/>
        </w:numPr>
        <w:tabs>
          <w:tab w:val="left" w:pos="808"/>
        </w:tabs>
        <w:ind w:right="253" w:firstLine="0"/>
        <w:jc w:val="both"/>
        <w:rPr>
          <w:sz w:val="24"/>
        </w:rPr>
      </w:pPr>
      <w:r>
        <w:rPr>
          <w:sz w:val="24"/>
        </w:rPr>
        <w:t>Основным</w:t>
      </w:r>
      <w:r>
        <w:rPr>
          <w:spacing w:val="1"/>
          <w:sz w:val="24"/>
        </w:rPr>
        <w:t xml:space="preserve"> </w:t>
      </w:r>
      <w:r>
        <w:rPr>
          <w:sz w:val="24"/>
        </w:rPr>
        <w:t>объектом</w:t>
      </w:r>
      <w:r>
        <w:rPr>
          <w:spacing w:val="1"/>
          <w:sz w:val="24"/>
        </w:rPr>
        <w:t xml:space="preserve"> </w:t>
      </w:r>
      <w:r>
        <w:rPr>
          <w:sz w:val="24"/>
        </w:rPr>
        <w:t>оценки</w:t>
      </w:r>
      <w:r>
        <w:rPr>
          <w:spacing w:val="1"/>
          <w:sz w:val="24"/>
        </w:rPr>
        <w:t xml:space="preserve"> </w:t>
      </w:r>
      <w:r>
        <w:rPr>
          <w:sz w:val="24"/>
        </w:rPr>
        <w:t>достижений</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освоения</w:t>
      </w:r>
      <w:r>
        <w:rPr>
          <w:spacing w:val="1"/>
          <w:sz w:val="24"/>
        </w:rPr>
        <w:t xml:space="preserve"> </w:t>
      </w:r>
      <w:r>
        <w:rPr>
          <w:sz w:val="24"/>
        </w:rPr>
        <w:t>обучающимися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ПКР</w:t>
      </w:r>
      <w:r>
        <w:rPr>
          <w:spacing w:val="1"/>
          <w:sz w:val="24"/>
        </w:rPr>
        <w:t xml:space="preserve"> </w:t>
      </w:r>
      <w:r>
        <w:rPr>
          <w:sz w:val="24"/>
        </w:rPr>
        <w:t>выступает</w:t>
      </w:r>
      <w:r>
        <w:rPr>
          <w:spacing w:val="1"/>
          <w:sz w:val="24"/>
        </w:rPr>
        <w:t xml:space="preserve"> </w:t>
      </w:r>
      <w:r>
        <w:rPr>
          <w:sz w:val="24"/>
        </w:rPr>
        <w:t>наличие</w:t>
      </w:r>
      <w:r>
        <w:rPr>
          <w:spacing w:val="1"/>
          <w:sz w:val="24"/>
        </w:rPr>
        <w:t xml:space="preserve"> </w:t>
      </w:r>
      <w:r>
        <w:rPr>
          <w:sz w:val="24"/>
        </w:rPr>
        <w:t>положительной</w:t>
      </w:r>
      <w:r>
        <w:rPr>
          <w:spacing w:val="1"/>
          <w:sz w:val="24"/>
        </w:rPr>
        <w:t xml:space="preserve"> </w:t>
      </w:r>
      <w:r>
        <w:rPr>
          <w:sz w:val="24"/>
        </w:rPr>
        <w:t>динамики</w:t>
      </w:r>
      <w:r>
        <w:rPr>
          <w:spacing w:val="1"/>
          <w:sz w:val="24"/>
        </w:rPr>
        <w:t xml:space="preserve"> </w:t>
      </w:r>
      <w:r>
        <w:rPr>
          <w:sz w:val="24"/>
        </w:rPr>
        <w:t>обучающихся</w:t>
      </w:r>
      <w:r>
        <w:rPr>
          <w:spacing w:val="1"/>
          <w:sz w:val="24"/>
        </w:rPr>
        <w:t xml:space="preserve"> </w:t>
      </w:r>
      <w:r>
        <w:rPr>
          <w:sz w:val="24"/>
        </w:rPr>
        <w:t>в</w:t>
      </w:r>
      <w:r>
        <w:rPr>
          <w:spacing w:val="1"/>
          <w:sz w:val="24"/>
        </w:rPr>
        <w:t xml:space="preserve"> </w:t>
      </w:r>
      <w:r>
        <w:rPr>
          <w:sz w:val="24"/>
        </w:rPr>
        <w:t>интегративных</w:t>
      </w:r>
      <w:r>
        <w:rPr>
          <w:spacing w:val="1"/>
          <w:sz w:val="24"/>
        </w:rPr>
        <w:t xml:space="preserve"> </w:t>
      </w:r>
      <w:r>
        <w:rPr>
          <w:sz w:val="24"/>
        </w:rPr>
        <w:t>показателях,</w:t>
      </w:r>
      <w:r>
        <w:rPr>
          <w:spacing w:val="1"/>
          <w:sz w:val="24"/>
        </w:rPr>
        <w:t xml:space="preserve"> </w:t>
      </w:r>
      <w:r>
        <w:rPr>
          <w:sz w:val="24"/>
        </w:rPr>
        <w:t>отражающих</w:t>
      </w:r>
      <w:r>
        <w:rPr>
          <w:spacing w:val="1"/>
          <w:sz w:val="24"/>
        </w:rPr>
        <w:t xml:space="preserve"> </w:t>
      </w:r>
      <w:r>
        <w:rPr>
          <w:sz w:val="24"/>
        </w:rPr>
        <w:t>успешность</w:t>
      </w:r>
      <w:r>
        <w:rPr>
          <w:spacing w:val="1"/>
          <w:sz w:val="24"/>
        </w:rPr>
        <w:t xml:space="preserve"> </w:t>
      </w:r>
      <w:r>
        <w:rPr>
          <w:sz w:val="24"/>
        </w:rPr>
        <w:t>достижения</w:t>
      </w:r>
      <w:r>
        <w:rPr>
          <w:spacing w:val="1"/>
          <w:sz w:val="24"/>
        </w:rPr>
        <w:t xml:space="preserve"> </w:t>
      </w:r>
      <w:r>
        <w:rPr>
          <w:sz w:val="24"/>
        </w:rPr>
        <w:t>образовательных</w:t>
      </w:r>
      <w:r>
        <w:rPr>
          <w:spacing w:val="-57"/>
          <w:sz w:val="24"/>
        </w:rPr>
        <w:t xml:space="preserve"> </w:t>
      </w:r>
      <w:r>
        <w:rPr>
          <w:sz w:val="24"/>
        </w:rPr>
        <w:t>достижений,</w:t>
      </w:r>
      <w:r>
        <w:rPr>
          <w:spacing w:val="1"/>
          <w:sz w:val="24"/>
        </w:rPr>
        <w:t xml:space="preserve"> </w:t>
      </w:r>
      <w:r>
        <w:rPr>
          <w:sz w:val="24"/>
        </w:rPr>
        <w:t>расширение</w:t>
      </w:r>
      <w:r>
        <w:rPr>
          <w:spacing w:val="1"/>
          <w:sz w:val="24"/>
        </w:rPr>
        <w:t xml:space="preserve"> </w:t>
      </w:r>
      <w:r>
        <w:rPr>
          <w:sz w:val="24"/>
        </w:rPr>
        <w:t>сферы</w:t>
      </w:r>
      <w:r>
        <w:rPr>
          <w:spacing w:val="1"/>
          <w:sz w:val="24"/>
        </w:rPr>
        <w:t xml:space="preserve"> </w:t>
      </w:r>
      <w:r>
        <w:rPr>
          <w:sz w:val="24"/>
        </w:rPr>
        <w:t>жизненной</w:t>
      </w:r>
      <w:r>
        <w:rPr>
          <w:spacing w:val="1"/>
          <w:sz w:val="24"/>
        </w:rPr>
        <w:t xml:space="preserve"> </w:t>
      </w:r>
      <w:r>
        <w:rPr>
          <w:sz w:val="24"/>
        </w:rPr>
        <w:t>компетенции</w:t>
      </w:r>
      <w:r>
        <w:rPr>
          <w:spacing w:val="1"/>
          <w:sz w:val="24"/>
        </w:rPr>
        <w:t xml:space="preserve"> </w:t>
      </w:r>
      <w:r>
        <w:rPr>
          <w:sz w:val="24"/>
        </w:rPr>
        <w:t>и</w:t>
      </w:r>
      <w:r>
        <w:rPr>
          <w:spacing w:val="1"/>
          <w:sz w:val="24"/>
        </w:rPr>
        <w:t xml:space="preserve"> </w:t>
      </w:r>
      <w:r>
        <w:rPr>
          <w:sz w:val="24"/>
        </w:rPr>
        <w:t>преодоления</w:t>
      </w:r>
      <w:r>
        <w:rPr>
          <w:spacing w:val="1"/>
          <w:sz w:val="24"/>
        </w:rPr>
        <w:t xml:space="preserve"> </w:t>
      </w:r>
      <w:r>
        <w:rPr>
          <w:sz w:val="24"/>
        </w:rPr>
        <w:t>(ослабления)</w:t>
      </w:r>
      <w:r>
        <w:rPr>
          <w:spacing w:val="1"/>
          <w:sz w:val="24"/>
        </w:rPr>
        <w:t xml:space="preserve"> </w:t>
      </w:r>
      <w:r>
        <w:rPr>
          <w:sz w:val="24"/>
        </w:rPr>
        <w:t>нарушений</w:t>
      </w:r>
      <w:r>
        <w:rPr>
          <w:spacing w:val="-1"/>
          <w:sz w:val="24"/>
        </w:rPr>
        <w:t xml:space="preserve"> </w:t>
      </w:r>
      <w:r>
        <w:rPr>
          <w:sz w:val="24"/>
        </w:rPr>
        <w:t>развития.</w:t>
      </w:r>
    </w:p>
    <w:p w14:paraId="0FC904BD" w14:textId="77777777" w:rsidR="0052501E" w:rsidRDefault="00B0778F" w:rsidP="001E0EBC">
      <w:pPr>
        <w:pStyle w:val="a5"/>
        <w:numPr>
          <w:ilvl w:val="0"/>
          <w:numId w:val="8"/>
        </w:numPr>
        <w:tabs>
          <w:tab w:val="left" w:pos="583"/>
        </w:tabs>
        <w:ind w:right="256" w:firstLine="0"/>
        <w:jc w:val="both"/>
        <w:rPr>
          <w:sz w:val="24"/>
        </w:rPr>
      </w:pPr>
      <w:r>
        <w:rPr>
          <w:sz w:val="24"/>
        </w:rPr>
        <w:t>Планируемые результаты ПКР имеют дифференцированный характер и могут определяться</w:t>
      </w:r>
      <w:r>
        <w:rPr>
          <w:spacing w:val="1"/>
          <w:sz w:val="24"/>
        </w:rPr>
        <w:t xml:space="preserve"> </w:t>
      </w:r>
      <w:r>
        <w:rPr>
          <w:sz w:val="24"/>
        </w:rPr>
        <w:t>индивидуальными</w:t>
      </w:r>
      <w:r>
        <w:rPr>
          <w:spacing w:val="-1"/>
          <w:sz w:val="24"/>
        </w:rPr>
        <w:t xml:space="preserve"> </w:t>
      </w:r>
      <w:r>
        <w:rPr>
          <w:sz w:val="24"/>
        </w:rPr>
        <w:t>программами развития обучающихся.</w:t>
      </w:r>
    </w:p>
    <w:p w14:paraId="2DC78F1E" w14:textId="77777777" w:rsidR="0052501E" w:rsidRDefault="00B0778F" w:rsidP="001E0EBC">
      <w:pPr>
        <w:pStyle w:val="a5"/>
        <w:numPr>
          <w:ilvl w:val="0"/>
          <w:numId w:val="8"/>
        </w:numPr>
        <w:tabs>
          <w:tab w:val="left" w:pos="631"/>
        </w:tabs>
        <w:ind w:right="251" w:firstLine="0"/>
        <w:jc w:val="both"/>
        <w:rPr>
          <w:sz w:val="24"/>
        </w:rPr>
      </w:pPr>
      <w:r>
        <w:rPr>
          <w:sz w:val="24"/>
        </w:rPr>
        <w:t>В зависимости</w:t>
      </w:r>
      <w:r>
        <w:rPr>
          <w:spacing w:val="1"/>
          <w:sz w:val="24"/>
        </w:rPr>
        <w:t xml:space="preserve"> </w:t>
      </w:r>
      <w:r>
        <w:rPr>
          <w:sz w:val="24"/>
        </w:rPr>
        <w:t>от формы организации коррекционно-развивающей работы планируются</w:t>
      </w:r>
      <w:r>
        <w:rPr>
          <w:spacing w:val="1"/>
          <w:sz w:val="24"/>
        </w:rPr>
        <w:t xml:space="preserve"> </w:t>
      </w:r>
      <w:r>
        <w:rPr>
          <w:sz w:val="24"/>
        </w:rPr>
        <w:t>разные</w:t>
      </w:r>
      <w:r>
        <w:rPr>
          <w:spacing w:val="40"/>
          <w:sz w:val="24"/>
        </w:rPr>
        <w:t xml:space="preserve"> </w:t>
      </w:r>
      <w:r>
        <w:rPr>
          <w:sz w:val="24"/>
        </w:rPr>
        <w:t>группы</w:t>
      </w:r>
      <w:r>
        <w:rPr>
          <w:spacing w:val="41"/>
          <w:sz w:val="24"/>
        </w:rPr>
        <w:t xml:space="preserve"> </w:t>
      </w:r>
      <w:r>
        <w:rPr>
          <w:sz w:val="24"/>
        </w:rPr>
        <w:t>результатов</w:t>
      </w:r>
      <w:r>
        <w:rPr>
          <w:spacing w:val="42"/>
          <w:sz w:val="24"/>
        </w:rPr>
        <w:t xml:space="preserve"> </w:t>
      </w:r>
      <w:r>
        <w:rPr>
          <w:sz w:val="24"/>
        </w:rPr>
        <w:t>(личностные,</w:t>
      </w:r>
      <w:r>
        <w:rPr>
          <w:spacing w:val="42"/>
          <w:sz w:val="24"/>
        </w:rPr>
        <w:t xml:space="preserve"> </w:t>
      </w:r>
      <w:r>
        <w:rPr>
          <w:sz w:val="24"/>
        </w:rPr>
        <w:t>метапредметные,</w:t>
      </w:r>
      <w:r>
        <w:rPr>
          <w:spacing w:val="42"/>
          <w:sz w:val="24"/>
        </w:rPr>
        <w:t xml:space="preserve"> </w:t>
      </w:r>
      <w:r>
        <w:rPr>
          <w:sz w:val="24"/>
        </w:rPr>
        <w:t>предметные),</w:t>
      </w:r>
      <w:r>
        <w:rPr>
          <w:spacing w:val="41"/>
          <w:sz w:val="24"/>
        </w:rPr>
        <w:t xml:space="preserve"> </w:t>
      </w:r>
      <w:r>
        <w:rPr>
          <w:sz w:val="24"/>
        </w:rPr>
        <w:t>определяемые</w:t>
      </w:r>
      <w:r>
        <w:rPr>
          <w:spacing w:val="41"/>
          <w:sz w:val="24"/>
        </w:rPr>
        <w:t xml:space="preserve"> </w:t>
      </w:r>
      <w:r>
        <w:rPr>
          <w:sz w:val="24"/>
        </w:rPr>
        <w:t>с</w:t>
      </w:r>
    </w:p>
    <w:p w14:paraId="5BCA3E2D" w14:textId="77777777" w:rsidR="0052501E" w:rsidRDefault="0052501E">
      <w:pPr>
        <w:jc w:val="both"/>
        <w:rPr>
          <w:sz w:val="24"/>
        </w:rPr>
        <w:sectPr w:rsidR="0052501E">
          <w:pgSz w:w="11910" w:h="16840"/>
          <w:pgMar w:top="760" w:right="600" w:bottom="420" w:left="920" w:header="0" w:footer="150" w:gutter="0"/>
          <w:cols w:space="720"/>
        </w:sectPr>
      </w:pPr>
    </w:p>
    <w:p w14:paraId="78C01ABD" w14:textId="77777777" w:rsidR="0052501E" w:rsidRDefault="00B0778F">
      <w:pPr>
        <w:spacing w:before="65"/>
        <w:ind w:left="212" w:right="256"/>
        <w:jc w:val="both"/>
        <w:rPr>
          <w:sz w:val="24"/>
        </w:rPr>
      </w:pPr>
      <w:r>
        <w:rPr>
          <w:sz w:val="24"/>
        </w:rPr>
        <w:lastRenderedPageBreak/>
        <w:t>учетом</w:t>
      </w:r>
      <w:r>
        <w:rPr>
          <w:spacing w:val="1"/>
          <w:sz w:val="24"/>
        </w:rPr>
        <w:t xml:space="preserve"> </w:t>
      </w:r>
      <w:r>
        <w:rPr>
          <w:sz w:val="24"/>
        </w:rPr>
        <w:t>индивидуальных</w:t>
      </w:r>
      <w:r>
        <w:rPr>
          <w:spacing w:val="1"/>
          <w:sz w:val="24"/>
        </w:rPr>
        <w:t xml:space="preserve"> </w:t>
      </w:r>
      <w:r>
        <w:rPr>
          <w:sz w:val="24"/>
        </w:rPr>
        <w:t>особенностей</w:t>
      </w:r>
      <w:r>
        <w:rPr>
          <w:spacing w:val="1"/>
          <w:sz w:val="24"/>
        </w:rPr>
        <w:t xml:space="preserve"> </w:t>
      </w:r>
      <w:r>
        <w:rPr>
          <w:sz w:val="24"/>
        </w:rPr>
        <w:t>каждого</w:t>
      </w:r>
      <w:r>
        <w:rPr>
          <w:spacing w:val="1"/>
          <w:sz w:val="24"/>
        </w:rPr>
        <w:t xml:space="preserve"> </w:t>
      </w:r>
      <w:r>
        <w:rPr>
          <w:sz w:val="24"/>
        </w:rPr>
        <w:t>обучающегося,</w:t>
      </w:r>
      <w:r>
        <w:rPr>
          <w:spacing w:val="1"/>
          <w:sz w:val="24"/>
        </w:rPr>
        <w:t xml:space="preserve"> </w:t>
      </w:r>
      <w:r>
        <w:rPr>
          <w:sz w:val="24"/>
        </w:rPr>
        <w:t>его</w:t>
      </w:r>
      <w:r>
        <w:rPr>
          <w:spacing w:val="1"/>
          <w:sz w:val="24"/>
        </w:rPr>
        <w:t xml:space="preserve"> </w:t>
      </w:r>
      <w:r>
        <w:rPr>
          <w:sz w:val="24"/>
        </w:rPr>
        <w:t>предыдущих</w:t>
      </w:r>
      <w:r>
        <w:rPr>
          <w:spacing w:val="1"/>
          <w:sz w:val="24"/>
        </w:rPr>
        <w:t xml:space="preserve"> </w:t>
      </w:r>
      <w:r>
        <w:rPr>
          <w:sz w:val="24"/>
        </w:rPr>
        <w:t>индивидуальных достижений.</w:t>
      </w:r>
    </w:p>
    <w:p w14:paraId="7CCEAF0E" w14:textId="77777777" w:rsidR="0052501E" w:rsidRDefault="00B0778F" w:rsidP="001E0EBC">
      <w:pPr>
        <w:pStyle w:val="a5"/>
        <w:numPr>
          <w:ilvl w:val="0"/>
          <w:numId w:val="8"/>
        </w:numPr>
        <w:tabs>
          <w:tab w:val="left" w:pos="573"/>
        </w:tabs>
        <w:ind w:left="572" w:hanging="361"/>
        <w:jc w:val="both"/>
        <w:rPr>
          <w:sz w:val="24"/>
        </w:rPr>
      </w:pPr>
      <w:r>
        <w:rPr>
          <w:sz w:val="24"/>
        </w:rPr>
        <w:t>Планируемые</w:t>
      </w:r>
      <w:r>
        <w:rPr>
          <w:spacing w:val="-5"/>
          <w:sz w:val="24"/>
        </w:rPr>
        <w:t xml:space="preserve"> </w:t>
      </w:r>
      <w:r>
        <w:rPr>
          <w:sz w:val="24"/>
        </w:rPr>
        <w:t>результаты</w:t>
      </w:r>
      <w:r>
        <w:rPr>
          <w:spacing w:val="-3"/>
          <w:sz w:val="24"/>
        </w:rPr>
        <w:t xml:space="preserve"> </w:t>
      </w:r>
      <w:r>
        <w:rPr>
          <w:sz w:val="24"/>
        </w:rPr>
        <w:t>реализации</w:t>
      </w:r>
      <w:r>
        <w:rPr>
          <w:spacing w:val="-3"/>
          <w:sz w:val="24"/>
        </w:rPr>
        <w:t xml:space="preserve"> </w:t>
      </w:r>
      <w:r>
        <w:rPr>
          <w:sz w:val="24"/>
        </w:rPr>
        <w:t>ПКР</w:t>
      </w:r>
      <w:r>
        <w:rPr>
          <w:spacing w:val="-5"/>
          <w:sz w:val="24"/>
        </w:rPr>
        <w:t xml:space="preserve"> </w:t>
      </w:r>
      <w:r>
        <w:rPr>
          <w:sz w:val="24"/>
        </w:rPr>
        <w:t>включают:</w:t>
      </w:r>
    </w:p>
    <w:p w14:paraId="201EA998" w14:textId="77777777" w:rsidR="0052501E" w:rsidRDefault="00B0778F">
      <w:pPr>
        <w:spacing w:before="1"/>
        <w:ind w:left="212" w:right="247"/>
        <w:jc w:val="both"/>
        <w:rPr>
          <w:sz w:val="24"/>
        </w:rPr>
      </w:pPr>
      <w:r>
        <w:rPr>
          <w:sz w:val="24"/>
        </w:rPr>
        <w:t>описание достижения каждым обучающимся сформированности конкретных качеств</w:t>
      </w:r>
      <w:r>
        <w:rPr>
          <w:spacing w:val="60"/>
          <w:sz w:val="24"/>
        </w:rPr>
        <w:t xml:space="preserve"> </w:t>
      </w:r>
      <w:r>
        <w:rPr>
          <w:sz w:val="24"/>
        </w:rPr>
        <w:t>личности</w:t>
      </w:r>
      <w:r>
        <w:rPr>
          <w:spacing w:val="1"/>
          <w:sz w:val="24"/>
        </w:rPr>
        <w:t xml:space="preserve"> </w:t>
      </w:r>
      <w:r>
        <w:rPr>
          <w:sz w:val="24"/>
        </w:rPr>
        <w:t>с учетом социокультурных норм и правил, способности к социальной адаптации в обществе;</w:t>
      </w:r>
      <w:r>
        <w:rPr>
          <w:spacing w:val="1"/>
          <w:sz w:val="24"/>
        </w:rPr>
        <w:t xml:space="preserve"> </w:t>
      </w:r>
      <w:r>
        <w:rPr>
          <w:sz w:val="24"/>
        </w:rPr>
        <w:t>овладения</w:t>
      </w:r>
      <w:r>
        <w:rPr>
          <w:spacing w:val="1"/>
          <w:sz w:val="24"/>
        </w:rPr>
        <w:t xml:space="preserve"> </w:t>
      </w:r>
      <w:r>
        <w:rPr>
          <w:sz w:val="24"/>
        </w:rPr>
        <w:t>универсальными</w:t>
      </w:r>
      <w:r>
        <w:rPr>
          <w:spacing w:val="1"/>
          <w:sz w:val="24"/>
        </w:rPr>
        <w:t xml:space="preserve"> </w:t>
      </w:r>
      <w:r>
        <w:rPr>
          <w:sz w:val="24"/>
        </w:rPr>
        <w:t>учебными</w:t>
      </w:r>
      <w:r>
        <w:rPr>
          <w:spacing w:val="1"/>
          <w:sz w:val="24"/>
        </w:rPr>
        <w:t xml:space="preserve"> </w:t>
      </w:r>
      <w:r>
        <w:rPr>
          <w:sz w:val="24"/>
        </w:rPr>
        <w:t>действиями</w:t>
      </w:r>
      <w:r>
        <w:rPr>
          <w:spacing w:val="1"/>
          <w:sz w:val="24"/>
        </w:rPr>
        <w:t xml:space="preserve"> </w:t>
      </w:r>
      <w:r>
        <w:rPr>
          <w:sz w:val="24"/>
        </w:rPr>
        <w:t>(познавательными,</w:t>
      </w:r>
      <w:r>
        <w:rPr>
          <w:spacing w:val="1"/>
          <w:sz w:val="24"/>
        </w:rPr>
        <w:t xml:space="preserve"> </w:t>
      </w:r>
      <w:r>
        <w:rPr>
          <w:sz w:val="24"/>
        </w:rPr>
        <w:t>коммуникативными,</w:t>
      </w:r>
      <w:r>
        <w:rPr>
          <w:spacing w:val="1"/>
          <w:sz w:val="24"/>
        </w:rPr>
        <w:t xml:space="preserve"> </w:t>
      </w:r>
      <w:r>
        <w:rPr>
          <w:sz w:val="24"/>
        </w:rPr>
        <w:t>регулятивными); достижения планируемых предметных результатов образования и результатов</w:t>
      </w:r>
      <w:r>
        <w:rPr>
          <w:spacing w:val="1"/>
          <w:sz w:val="24"/>
        </w:rPr>
        <w:t xml:space="preserve"> </w:t>
      </w:r>
      <w:r>
        <w:rPr>
          <w:sz w:val="24"/>
        </w:rPr>
        <w:t>коррекционных</w:t>
      </w:r>
      <w:r>
        <w:rPr>
          <w:spacing w:val="1"/>
          <w:sz w:val="24"/>
        </w:rPr>
        <w:t xml:space="preserve"> </w:t>
      </w:r>
      <w:r>
        <w:rPr>
          <w:sz w:val="24"/>
        </w:rPr>
        <w:t>курсов</w:t>
      </w:r>
      <w:r>
        <w:rPr>
          <w:spacing w:val="1"/>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ПКР,</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дополнительных</w:t>
      </w:r>
      <w:r>
        <w:rPr>
          <w:spacing w:val="1"/>
          <w:sz w:val="24"/>
        </w:rPr>
        <w:t xml:space="preserve"> </w:t>
      </w:r>
      <w:r>
        <w:rPr>
          <w:sz w:val="24"/>
        </w:rPr>
        <w:t>коррекционно-</w:t>
      </w:r>
      <w:r>
        <w:rPr>
          <w:spacing w:val="1"/>
          <w:sz w:val="24"/>
        </w:rPr>
        <w:t xml:space="preserve"> </w:t>
      </w:r>
      <w:r>
        <w:rPr>
          <w:sz w:val="24"/>
        </w:rPr>
        <w:t>развивающих занятий, рекомендованных обучающемуся ППк образовательной организации с</w:t>
      </w:r>
      <w:r>
        <w:rPr>
          <w:spacing w:val="1"/>
          <w:sz w:val="24"/>
        </w:rPr>
        <w:t xml:space="preserve"> </w:t>
      </w:r>
      <w:r>
        <w:rPr>
          <w:sz w:val="24"/>
        </w:rPr>
        <w:t>учетом</w:t>
      </w:r>
      <w:r>
        <w:rPr>
          <w:spacing w:val="-2"/>
          <w:sz w:val="24"/>
        </w:rPr>
        <w:t xml:space="preserve"> </w:t>
      </w:r>
      <w:r>
        <w:rPr>
          <w:sz w:val="24"/>
        </w:rPr>
        <w:t>рекомендаций ПМПК и ИПРА</w:t>
      </w:r>
      <w:r>
        <w:rPr>
          <w:spacing w:val="-2"/>
          <w:sz w:val="24"/>
        </w:rPr>
        <w:t xml:space="preserve"> </w:t>
      </w:r>
      <w:r>
        <w:rPr>
          <w:sz w:val="24"/>
        </w:rPr>
        <w:t>(при наличии);</w:t>
      </w:r>
    </w:p>
    <w:p w14:paraId="535CE949" w14:textId="77777777" w:rsidR="0052501E" w:rsidRDefault="00B0778F">
      <w:pPr>
        <w:spacing w:line="274" w:lineRule="exact"/>
        <w:ind w:left="212"/>
        <w:jc w:val="both"/>
        <w:rPr>
          <w:sz w:val="24"/>
        </w:rPr>
      </w:pPr>
      <w:r>
        <w:rPr>
          <w:sz w:val="24"/>
        </w:rPr>
        <w:t>анализ</w:t>
      </w:r>
      <w:r>
        <w:rPr>
          <w:spacing w:val="-3"/>
          <w:sz w:val="24"/>
        </w:rPr>
        <w:t xml:space="preserve"> </w:t>
      </w:r>
      <w:r>
        <w:rPr>
          <w:sz w:val="24"/>
        </w:rPr>
        <w:t>достигнутых результатов,</w:t>
      </w:r>
      <w:r>
        <w:rPr>
          <w:spacing w:val="-3"/>
          <w:sz w:val="24"/>
        </w:rPr>
        <w:t xml:space="preserve"> </w:t>
      </w:r>
      <w:r>
        <w:rPr>
          <w:sz w:val="24"/>
        </w:rPr>
        <w:t>выводы</w:t>
      </w:r>
      <w:r>
        <w:rPr>
          <w:spacing w:val="-2"/>
          <w:sz w:val="24"/>
        </w:rPr>
        <w:t xml:space="preserve"> </w:t>
      </w:r>
      <w:r>
        <w:rPr>
          <w:sz w:val="24"/>
        </w:rPr>
        <w:t>и</w:t>
      </w:r>
      <w:r>
        <w:rPr>
          <w:spacing w:val="-2"/>
          <w:sz w:val="24"/>
        </w:rPr>
        <w:t xml:space="preserve"> </w:t>
      </w:r>
      <w:r>
        <w:rPr>
          <w:sz w:val="24"/>
        </w:rPr>
        <w:t>рекомендации.</w:t>
      </w:r>
    </w:p>
    <w:p w14:paraId="2E6E70C9" w14:textId="77777777" w:rsidR="0052501E" w:rsidRDefault="00B0778F" w:rsidP="001E0EBC">
      <w:pPr>
        <w:pStyle w:val="a5"/>
        <w:numPr>
          <w:ilvl w:val="0"/>
          <w:numId w:val="8"/>
        </w:numPr>
        <w:tabs>
          <w:tab w:val="left" w:pos="573"/>
          <w:tab w:val="left" w:pos="1294"/>
          <w:tab w:val="left" w:pos="1601"/>
          <w:tab w:val="left" w:pos="1769"/>
          <w:tab w:val="left" w:pos="2104"/>
          <w:tab w:val="left" w:pos="2232"/>
          <w:tab w:val="left" w:pos="3019"/>
          <w:tab w:val="left" w:pos="3357"/>
          <w:tab w:val="left" w:pos="3553"/>
          <w:tab w:val="left" w:pos="4040"/>
          <w:tab w:val="left" w:pos="4077"/>
          <w:tab w:val="left" w:pos="4422"/>
          <w:tab w:val="left" w:pos="4929"/>
          <w:tab w:val="left" w:pos="5031"/>
          <w:tab w:val="left" w:pos="5514"/>
          <w:tab w:val="left" w:pos="5680"/>
          <w:tab w:val="left" w:pos="5844"/>
          <w:tab w:val="left" w:pos="6649"/>
          <w:tab w:val="left" w:pos="7092"/>
          <w:tab w:val="left" w:pos="7314"/>
          <w:tab w:val="left" w:pos="7909"/>
          <w:tab w:val="left" w:pos="8114"/>
          <w:tab w:val="left" w:pos="8403"/>
          <w:tab w:val="left" w:pos="8453"/>
          <w:tab w:val="left" w:pos="8730"/>
          <w:tab w:val="left" w:pos="9375"/>
          <w:tab w:val="left" w:pos="9580"/>
        </w:tabs>
        <w:ind w:right="245" w:firstLine="0"/>
        <w:rPr>
          <w:sz w:val="24"/>
        </w:rPr>
      </w:pPr>
      <w:r>
        <w:rPr>
          <w:sz w:val="24"/>
        </w:rPr>
        <w:t>Мониторинг достижения обучающимися планируемых результатов ПКР предполагает:</w:t>
      </w:r>
      <w:r>
        <w:rPr>
          <w:spacing w:val="1"/>
          <w:sz w:val="24"/>
        </w:rPr>
        <w:t xml:space="preserve"> </w:t>
      </w:r>
      <w:r>
        <w:rPr>
          <w:sz w:val="24"/>
        </w:rPr>
        <w:t>проведение</w:t>
      </w:r>
      <w:r>
        <w:rPr>
          <w:sz w:val="24"/>
        </w:rPr>
        <w:tab/>
        <w:t>специализированного</w:t>
      </w:r>
      <w:r>
        <w:rPr>
          <w:sz w:val="24"/>
        </w:rPr>
        <w:tab/>
        <w:t>комплексного</w:t>
      </w:r>
      <w:r>
        <w:rPr>
          <w:sz w:val="24"/>
        </w:rPr>
        <w:tab/>
      </w:r>
      <w:r>
        <w:rPr>
          <w:sz w:val="24"/>
        </w:rPr>
        <w:tab/>
        <w:t>психолого-педагогического</w:t>
      </w:r>
      <w:r>
        <w:rPr>
          <w:sz w:val="24"/>
        </w:rPr>
        <w:tab/>
        <w:t>обследования</w:t>
      </w:r>
      <w:r>
        <w:rPr>
          <w:spacing w:val="-57"/>
          <w:sz w:val="24"/>
        </w:rPr>
        <w:t xml:space="preserve"> </w:t>
      </w:r>
      <w:r>
        <w:rPr>
          <w:sz w:val="24"/>
        </w:rPr>
        <w:t>каждого</w:t>
      </w:r>
      <w:r>
        <w:rPr>
          <w:sz w:val="24"/>
        </w:rPr>
        <w:tab/>
        <w:t>обучающегося</w:t>
      </w:r>
      <w:r>
        <w:rPr>
          <w:sz w:val="24"/>
        </w:rPr>
        <w:tab/>
        <w:t>с</w:t>
      </w:r>
      <w:r>
        <w:rPr>
          <w:sz w:val="24"/>
        </w:rPr>
        <w:tab/>
        <w:t>ЗПР,</w:t>
      </w:r>
      <w:r>
        <w:rPr>
          <w:sz w:val="24"/>
        </w:rPr>
        <w:tab/>
      </w:r>
      <w:r>
        <w:rPr>
          <w:sz w:val="24"/>
        </w:rPr>
        <w:tab/>
        <w:t>в</w:t>
      </w:r>
      <w:r>
        <w:rPr>
          <w:sz w:val="24"/>
        </w:rPr>
        <w:tab/>
        <w:t>том</w:t>
      </w:r>
      <w:r>
        <w:rPr>
          <w:sz w:val="24"/>
        </w:rPr>
        <w:tab/>
      </w:r>
      <w:r>
        <w:rPr>
          <w:sz w:val="24"/>
        </w:rPr>
        <w:tab/>
        <w:t>числе</w:t>
      </w:r>
      <w:r>
        <w:rPr>
          <w:sz w:val="24"/>
        </w:rPr>
        <w:tab/>
      </w:r>
      <w:r>
        <w:rPr>
          <w:sz w:val="24"/>
        </w:rPr>
        <w:tab/>
        <w:t>показателей</w:t>
      </w:r>
      <w:r>
        <w:rPr>
          <w:sz w:val="24"/>
        </w:rPr>
        <w:tab/>
      </w:r>
      <w:r>
        <w:rPr>
          <w:sz w:val="24"/>
        </w:rPr>
        <w:tab/>
        <w:t>развития</w:t>
      </w:r>
      <w:r>
        <w:rPr>
          <w:sz w:val="24"/>
        </w:rPr>
        <w:tab/>
      </w:r>
      <w:r>
        <w:rPr>
          <w:sz w:val="24"/>
        </w:rPr>
        <w:tab/>
        <w:t>познавательной,</w:t>
      </w:r>
      <w:r>
        <w:rPr>
          <w:spacing w:val="-57"/>
          <w:sz w:val="24"/>
        </w:rPr>
        <w:t xml:space="preserve"> </w:t>
      </w:r>
      <w:r>
        <w:rPr>
          <w:sz w:val="24"/>
        </w:rPr>
        <w:t>эмоциональной,</w:t>
      </w:r>
      <w:r>
        <w:rPr>
          <w:sz w:val="24"/>
        </w:rPr>
        <w:tab/>
      </w:r>
      <w:r>
        <w:rPr>
          <w:sz w:val="24"/>
        </w:rPr>
        <w:tab/>
        <w:t>регуляторной,</w:t>
      </w:r>
      <w:r>
        <w:rPr>
          <w:sz w:val="24"/>
        </w:rPr>
        <w:tab/>
        <w:t>личностной,</w:t>
      </w:r>
      <w:r>
        <w:rPr>
          <w:sz w:val="24"/>
        </w:rPr>
        <w:tab/>
      </w:r>
      <w:r>
        <w:rPr>
          <w:sz w:val="24"/>
        </w:rPr>
        <w:tab/>
        <w:t>коммуникативной</w:t>
      </w:r>
      <w:r>
        <w:rPr>
          <w:sz w:val="24"/>
        </w:rPr>
        <w:tab/>
        <w:t>и</w:t>
      </w:r>
      <w:r>
        <w:rPr>
          <w:sz w:val="24"/>
        </w:rPr>
        <w:tab/>
      </w:r>
      <w:r>
        <w:rPr>
          <w:sz w:val="24"/>
        </w:rPr>
        <w:tab/>
        <w:t>речевой</w:t>
      </w:r>
      <w:r>
        <w:rPr>
          <w:sz w:val="24"/>
        </w:rPr>
        <w:tab/>
      </w:r>
      <w:r>
        <w:rPr>
          <w:sz w:val="24"/>
        </w:rPr>
        <w:tab/>
        <w:t>сфер,</w:t>
      </w:r>
      <w:r>
        <w:rPr>
          <w:spacing w:val="-57"/>
          <w:sz w:val="24"/>
        </w:rPr>
        <w:t xml:space="preserve"> </w:t>
      </w:r>
      <w:r>
        <w:rPr>
          <w:sz w:val="24"/>
        </w:rPr>
        <w:t>свидетельствующий</w:t>
      </w:r>
      <w:r>
        <w:rPr>
          <w:spacing w:val="3"/>
          <w:sz w:val="24"/>
        </w:rPr>
        <w:t xml:space="preserve"> </w:t>
      </w:r>
      <w:r>
        <w:rPr>
          <w:sz w:val="24"/>
        </w:rPr>
        <w:t>о</w:t>
      </w:r>
      <w:r>
        <w:rPr>
          <w:spacing w:val="2"/>
          <w:sz w:val="24"/>
        </w:rPr>
        <w:t xml:space="preserve"> </w:t>
      </w:r>
      <w:r>
        <w:rPr>
          <w:sz w:val="24"/>
        </w:rPr>
        <w:t>степени</w:t>
      </w:r>
      <w:r>
        <w:rPr>
          <w:spacing w:val="3"/>
          <w:sz w:val="24"/>
        </w:rPr>
        <w:t xml:space="preserve"> </w:t>
      </w:r>
      <w:r>
        <w:rPr>
          <w:sz w:val="24"/>
        </w:rPr>
        <w:t>влияния</w:t>
      </w:r>
      <w:r>
        <w:rPr>
          <w:spacing w:val="2"/>
          <w:sz w:val="24"/>
        </w:rPr>
        <w:t xml:space="preserve"> </w:t>
      </w:r>
      <w:r>
        <w:rPr>
          <w:sz w:val="24"/>
        </w:rPr>
        <w:t>нарушений</w:t>
      </w:r>
      <w:r>
        <w:rPr>
          <w:spacing w:val="3"/>
          <w:sz w:val="24"/>
        </w:rPr>
        <w:t xml:space="preserve"> </w:t>
      </w:r>
      <w:r>
        <w:rPr>
          <w:sz w:val="24"/>
        </w:rPr>
        <w:t>развития</w:t>
      </w:r>
      <w:r>
        <w:rPr>
          <w:spacing w:val="60"/>
          <w:sz w:val="24"/>
        </w:rPr>
        <w:t xml:space="preserve"> </w:t>
      </w:r>
      <w:r>
        <w:rPr>
          <w:sz w:val="24"/>
        </w:rPr>
        <w:t>на</w:t>
      </w:r>
      <w:r>
        <w:rPr>
          <w:spacing w:val="4"/>
          <w:sz w:val="24"/>
        </w:rPr>
        <w:t xml:space="preserve"> </w:t>
      </w:r>
      <w:r>
        <w:rPr>
          <w:sz w:val="24"/>
        </w:rPr>
        <w:t>учебно-познавательную</w:t>
      </w:r>
      <w:r>
        <w:rPr>
          <w:spacing w:val="-57"/>
          <w:sz w:val="24"/>
        </w:rPr>
        <w:t xml:space="preserve"> </w:t>
      </w:r>
      <w:r>
        <w:rPr>
          <w:sz w:val="24"/>
        </w:rPr>
        <w:t>деятельность</w:t>
      </w:r>
      <w:r>
        <w:rPr>
          <w:sz w:val="24"/>
        </w:rPr>
        <w:tab/>
      </w:r>
      <w:r>
        <w:rPr>
          <w:sz w:val="24"/>
        </w:rPr>
        <w:tab/>
        <w:t>и</w:t>
      </w:r>
      <w:r>
        <w:rPr>
          <w:sz w:val="24"/>
        </w:rPr>
        <w:tab/>
      </w:r>
      <w:r>
        <w:rPr>
          <w:spacing w:val="-1"/>
          <w:sz w:val="24"/>
        </w:rPr>
        <w:t>социальную</w:t>
      </w:r>
      <w:r>
        <w:rPr>
          <w:spacing w:val="-1"/>
          <w:sz w:val="24"/>
        </w:rPr>
        <w:tab/>
      </w:r>
      <w:r>
        <w:rPr>
          <w:spacing w:val="-1"/>
          <w:sz w:val="24"/>
        </w:rPr>
        <w:tab/>
      </w:r>
      <w:r>
        <w:rPr>
          <w:sz w:val="24"/>
        </w:rPr>
        <w:t>адаптацию,</w:t>
      </w:r>
      <w:r>
        <w:rPr>
          <w:sz w:val="24"/>
        </w:rPr>
        <w:tab/>
        <w:t>при</w:t>
      </w:r>
      <w:r>
        <w:rPr>
          <w:sz w:val="24"/>
        </w:rPr>
        <w:tab/>
        <w:t>переходе</w:t>
      </w:r>
      <w:r>
        <w:rPr>
          <w:sz w:val="24"/>
        </w:rPr>
        <w:tab/>
        <w:t>на</w:t>
      </w:r>
      <w:r>
        <w:rPr>
          <w:sz w:val="24"/>
        </w:rPr>
        <w:tab/>
      </w:r>
      <w:r>
        <w:rPr>
          <w:spacing w:val="-1"/>
          <w:sz w:val="24"/>
        </w:rPr>
        <w:t>уровень</w:t>
      </w:r>
      <w:r>
        <w:rPr>
          <w:spacing w:val="-1"/>
          <w:sz w:val="24"/>
        </w:rPr>
        <w:tab/>
      </w:r>
      <w:r>
        <w:rPr>
          <w:spacing w:val="-1"/>
          <w:sz w:val="24"/>
        </w:rPr>
        <w:tab/>
      </w:r>
      <w:r>
        <w:rPr>
          <w:sz w:val="24"/>
        </w:rPr>
        <w:t>основного</w:t>
      </w:r>
      <w:r>
        <w:rPr>
          <w:sz w:val="24"/>
        </w:rPr>
        <w:tab/>
        <w:t>общего</w:t>
      </w:r>
      <w:r>
        <w:rPr>
          <w:spacing w:val="-57"/>
          <w:sz w:val="24"/>
        </w:rPr>
        <w:t xml:space="preserve"> </w:t>
      </w:r>
      <w:r>
        <w:rPr>
          <w:sz w:val="24"/>
        </w:rPr>
        <w:t>образования</w:t>
      </w:r>
      <w:r>
        <w:rPr>
          <w:spacing w:val="4"/>
          <w:sz w:val="24"/>
        </w:rPr>
        <w:t xml:space="preserve"> </w:t>
      </w:r>
      <w:r>
        <w:rPr>
          <w:sz w:val="24"/>
        </w:rPr>
        <w:t>(стартовая</w:t>
      </w:r>
      <w:r>
        <w:rPr>
          <w:spacing w:val="5"/>
          <w:sz w:val="24"/>
        </w:rPr>
        <w:t xml:space="preserve"> </w:t>
      </w:r>
      <w:r>
        <w:rPr>
          <w:sz w:val="24"/>
        </w:rPr>
        <w:t>диагностика</w:t>
      </w:r>
      <w:r>
        <w:rPr>
          <w:spacing w:val="5"/>
          <w:sz w:val="24"/>
        </w:rPr>
        <w:t xml:space="preserve"> </w:t>
      </w:r>
      <w:r>
        <w:rPr>
          <w:sz w:val="24"/>
        </w:rPr>
        <w:t>в</w:t>
      </w:r>
      <w:r>
        <w:rPr>
          <w:spacing w:val="5"/>
          <w:sz w:val="24"/>
        </w:rPr>
        <w:t xml:space="preserve"> </w:t>
      </w:r>
      <w:r>
        <w:rPr>
          <w:sz w:val="24"/>
        </w:rPr>
        <w:t>начале</w:t>
      </w:r>
      <w:r>
        <w:rPr>
          <w:spacing w:val="7"/>
          <w:sz w:val="24"/>
        </w:rPr>
        <w:t xml:space="preserve"> </w:t>
      </w:r>
      <w:r>
        <w:rPr>
          <w:sz w:val="24"/>
        </w:rPr>
        <w:t>обучения</w:t>
      </w:r>
      <w:r>
        <w:rPr>
          <w:spacing w:val="4"/>
          <w:sz w:val="24"/>
        </w:rPr>
        <w:t xml:space="preserve"> </w:t>
      </w:r>
      <w:r>
        <w:rPr>
          <w:sz w:val="24"/>
        </w:rPr>
        <w:t>в</w:t>
      </w:r>
      <w:r>
        <w:rPr>
          <w:spacing w:val="5"/>
          <w:sz w:val="24"/>
        </w:rPr>
        <w:t xml:space="preserve"> </w:t>
      </w:r>
      <w:r>
        <w:rPr>
          <w:sz w:val="24"/>
        </w:rPr>
        <w:t>пятом</w:t>
      </w:r>
      <w:r>
        <w:rPr>
          <w:spacing w:val="5"/>
          <w:sz w:val="24"/>
        </w:rPr>
        <w:t xml:space="preserve"> </w:t>
      </w:r>
      <w:r>
        <w:rPr>
          <w:sz w:val="24"/>
        </w:rPr>
        <w:t>классе),</w:t>
      </w:r>
      <w:r>
        <w:rPr>
          <w:spacing w:val="5"/>
          <w:sz w:val="24"/>
        </w:rPr>
        <w:t xml:space="preserve"> </w:t>
      </w:r>
      <w:r>
        <w:rPr>
          <w:sz w:val="24"/>
        </w:rPr>
        <w:t>а</w:t>
      </w:r>
      <w:r>
        <w:rPr>
          <w:spacing w:val="5"/>
          <w:sz w:val="24"/>
        </w:rPr>
        <w:t xml:space="preserve"> </w:t>
      </w:r>
      <w:r>
        <w:rPr>
          <w:sz w:val="24"/>
        </w:rPr>
        <w:t>также</w:t>
      </w:r>
      <w:r>
        <w:rPr>
          <w:spacing w:val="5"/>
          <w:sz w:val="24"/>
        </w:rPr>
        <w:t xml:space="preserve"> </w:t>
      </w:r>
      <w:r>
        <w:rPr>
          <w:sz w:val="24"/>
        </w:rPr>
        <w:t>не</w:t>
      </w:r>
      <w:r>
        <w:rPr>
          <w:spacing w:val="4"/>
          <w:sz w:val="24"/>
        </w:rPr>
        <w:t xml:space="preserve"> </w:t>
      </w:r>
      <w:r>
        <w:rPr>
          <w:sz w:val="24"/>
        </w:rPr>
        <w:t>реже</w:t>
      </w:r>
      <w:r>
        <w:rPr>
          <w:spacing w:val="5"/>
          <w:sz w:val="24"/>
        </w:rPr>
        <w:t xml:space="preserve"> </w:t>
      </w:r>
      <w:r>
        <w:rPr>
          <w:sz w:val="24"/>
        </w:rPr>
        <w:t>одного</w:t>
      </w:r>
      <w:r>
        <w:rPr>
          <w:spacing w:val="-57"/>
          <w:sz w:val="24"/>
        </w:rPr>
        <w:t xml:space="preserve"> </w:t>
      </w:r>
      <w:r>
        <w:rPr>
          <w:sz w:val="24"/>
        </w:rPr>
        <w:t>раза</w:t>
      </w:r>
      <w:r>
        <w:rPr>
          <w:spacing w:val="-2"/>
          <w:sz w:val="24"/>
        </w:rPr>
        <w:t xml:space="preserve"> </w:t>
      </w:r>
      <w:r>
        <w:rPr>
          <w:sz w:val="24"/>
        </w:rPr>
        <w:t>в</w:t>
      </w:r>
      <w:r>
        <w:rPr>
          <w:spacing w:val="-1"/>
          <w:sz w:val="24"/>
        </w:rPr>
        <w:t xml:space="preserve"> </w:t>
      </w:r>
      <w:r>
        <w:rPr>
          <w:sz w:val="24"/>
        </w:rPr>
        <w:t>полугодие;</w:t>
      </w:r>
    </w:p>
    <w:p w14:paraId="5DE98BA3" w14:textId="77777777" w:rsidR="0052501E" w:rsidRDefault="00B0778F">
      <w:pPr>
        <w:spacing w:before="1"/>
        <w:ind w:left="212" w:right="251"/>
        <w:jc w:val="both"/>
        <w:rPr>
          <w:sz w:val="24"/>
        </w:rPr>
      </w:pPr>
      <w:r>
        <w:rPr>
          <w:sz w:val="24"/>
        </w:rPr>
        <w:t>систематическое</w:t>
      </w:r>
      <w:r>
        <w:rPr>
          <w:spacing w:val="1"/>
          <w:sz w:val="24"/>
        </w:rPr>
        <w:t xml:space="preserve"> </w:t>
      </w:r>
      <w:r>
        <w:rPr>
          <w:sz w:val="24"/>
        </w:rPr>
        <w:t>осуществление</w:t>
      </w:r>
      <w:r>
        <w:rPr>
          <w:spacing w:val="1"/>
          <w:sz w:val="24"/>
        </w:rPr>
        <w:t xml:space="preserve"> </w:t>
      </w:r>
      <w:r>
        <w:rPr>
          <w:sz w:val="24"/>
        </w:rPr>
        <w:t>психолого-педагогических</w:t>
      </w:r>
      <w:r>
        <w:rPr>
          <w:spacing w:val="1"/>
          <w:sz w:val="24"/>
        </w:rPr>
        <w:t xml:space="preserve"> </w:t>
      </w:r>
      <w:r>
        <w:rPr>
          <w:sz w:val="24"/>
        </w:rPr>
        <w:t>наблюдений</w:t>
      </w:r>
      <w:r>
        <w:rPr>
          <w:spacing w:val="1"/>
          <w:sz w:val="24"/>
        </w:rPr>
        <w:t xml:space="preserve"> </w:t>
      </w:r>
      <w:r>
        <w:rPr>
          <w:sz w:val="24"/>
        </w:rPr>
        <w:t>в</w:t>
      </w:r>
      <w:r>
        <w:rPr>
          <w:spacing w:val="1"/>
          <w:sz w:val="24"/>
        </w:rPr>
        <w:t xml:space="preserve"> </w:t>
      </w:r>
      <w:r>
        <w:rPr>
          <w:sz w:val="24"/>
        </w:rPr>
        <w:t>учебной</w:t>
      </w:r>
      <w:r>
        <w:rPr>
          <w:spacing w:val="1"/>
          <w:sz w:val="24"/>
        </w:rPr>
        <w:t xml:space="preserve"> </w:t>
      </w:r>
      <w:r>
        <w:rPr>
          <w:sz w:val="24"/>
        </w:rPr>
        <w:t>и</w:t>
      </w:r>
      <w:r>
        <w:rPr>
          <w:spacing w:val="1"/>
          <w:sz w:val="24"/>
        </w:rPr>
        <w:t xml:space="preserve"> </w:t>
      </w:r>
      <w:r>
        <w:rPr>
          <w:sz w:val="24"/>
        </w:rPr>
        <w:t>внеурочной</w:t>
      </w:r>
      <w:r>
        <w:rPr>
          <w:spacing w:val="-1"/>
          <w:sz w:val="24"/>
        </w:rPr>
        <w:t xml:space="preserve"> </w:t>
      </w:r>
      <w:r>
        <w:rPr>
          <w:sz w:val="24"/>
        </w:rPr>
        <w:t>деятельности;</w:t>
      </w:r>
    </w:p>
    <w:p w14:paraId="639EC407" w14:textId="77777777" w:rsidR="0052501E" w:rsidRDefault="00B0778F">
      <w:pPr>
        <w:ind w:left="212" w:right="249"/>
        <w:jc w:val="both"/>
        <w:rPr>
          <w:sz w:val="24"/>
        </w:rPr>
      </w:pPr>
      <w:r>
        <w:rPr>
          <w:sz w:val="24"/>
        </w:rPr>
        <w:t>проведение мониторинга социальной ситуации и условий семейного воспитания (проводится в</w:t>
      </w:r>
      <w:r>
        <w:rPr>
          <w:spacing w:val="1"/>
          <w:sz w:val="24"/>
        </w:rPr>
        <w:t xml:space="preserve"> </w:t>
      </w:r>
      <w:r>
        <w:rPr>
          <w:sz w:val="24"/>
        </w:rPr>
        <w:t>начале</w:t>
      </w:r>
      <w:r>
        <w:rPr>
          <w:spacing w:val="-2"/>
          <w:sz w:val="24"/>
        </w:rPr>
        <w:t xml:space="preserve"> </w:t>
      </w:r>
      <w:r>
        <w:rPr>
          <w:sz w:val="24"/>
        </w:rPr>
        <w:t>обучения в</w:t>
      </w:r>
      <w:r>
        <w:rPr>
          <w:spacing w:val="-1"/>
          <w:sz w:val="24"/>
        </w:rPr>
        <w:t xml:space="preserve"> </w:t>
      </w:r>
      <w:r>
        <w:rPr>
          <w:sz w:val="24"/>
        </w:rPr>
        <w:t>пятом классе,</w:t>
      </w:r>
      <w:r>
        <w:rPr>
          <w:spacing w:val="1"/>
          <w:sz w:val="24"/>
        </w:rPr>
        <w:t xml:space="preserve"> </w:t>
      </w:r>
      <w:r>
        <w:rPr>
          <w:sz w:val="24"/>
        </w:rPr>
        <w:t>а</w:t>
      </w:r>
      <w:r>
        <w:rPr>
          <w:spacing w:val="-1"/>
          <w:sz w:val="24"/>
        </w:rPr>
        <w:t xml:space="preserve"> </w:t>
      </w:r>
      <w:r>
        <w:rPr>
          <w:sz w:val="24"/>
        </w:rPr>
        <w:t>также не</w:t>
      </w:r>
      <w:r>
        <w:rPr>
          <w:spacing w:val="-1"/>
          <w:sz w:val="24"/>
        </w:rPr>
        <w:t xml:space="preserve"> </w:t>
      </w:r>
      <w:r>
        <w:rPr>
          <w:sz w:val="24"/>
        </w:rPr>
        <w:t>реже</w:t>
      </w:r>
      <w:r>
        <w:rPr>
          <w:spacing w:val="-3"/>
          <w:sz w:val="24"/>
        </w:rPr>
        <w:t xml:space="preserve"> </w:t>
      </w:r>
      <w:r>
        <w:rPr>
          <w:sz w:val="24"/>
        </w:rPr>
        <w:t>одного раза</w:t>
      </w:r>
      <w:r>
        <w:rPr>
          <w:spacing w:val="-1"/>
          <w:sz w:val="24"/>
        </w:rPr>
        <w:t xml:space="preserve"> </w:t>
      </w:r>
      <w:r>
        <w:rPr>
          <w:sz w:val="24"/>
        </w:rPr>
        <w:t>в</w:t>
      </w:r>
      <w:r>
        <w:rPr>
          <w:spacing w:val="-1"/>
          <w:sz w:val="24"/>
        </w:rPr>
        <w:t xml:space="preserve"> </w:t>
      </w:r>
      <w:r>
        <w:rPr>
          <w:sz w:val="24"/>
        </w:rPr>
        <w:t>полугодие);</w:t>
      </w:r>
    </w:p>
    <w:p w14:paraId="5CD33C40" w14:textId="77777777" w:rsidR="0052501E" w:rsidRDefault="00B0778F">
      <w:pPr>
        <w:ind w:left="212" w:right="248"/>
        <w:jc w:val="both"/>
        <w:rPr>
          <w:sz w:val="24"/>
        </w:rPr>
      </w:pPr>
      <w:r>
        <w:rPr>
          <w:sz w:val="24"/>
        </w:rPr>
        <w:t>изучение</w:t>
      </w:r>
      <w:r>
        <w:rPr>
          <w:spacing w:val="1"/>
          <w:sz w:val="24"/>
        </w:rPr>
        <w:t xml:space="preserve"> </w:t>
      </w:r>
      <w:r>
        <w:rPr>
          <w:sz w:val="24"/>
        </w:rPr>
        <w:t>мнения</w:t>
      </w:r>
      <w:r>
        <w:rPr>
          <w:spacing w:val="1"/>
          <w:sz w:val="24"/>
        </w:rPr>
        <w:t xml:space="preserve"> </w:t>
      </w:r>
      <w:r>
        <w:rPr>
          <w:sz w:val="24"/>
        </w:rPr>
        <w:t>о</w:t>
      </w:r>
      <w:r>
        <w:rPr>
          <w:spacing w:val="1"/>
          <w:sz w:val="24"/>
        </w:rPr>
        <w:t xml:space="preserve"> </w:t>
      </w:r>
      <w:r>
        <w:rPr>
          <w:sz w:val="24"/>
        </w:rPr>
        <w:t>социокультурном</w:t>
      </w:r>
      <w:r>
        <w:rPr>
          <w:spacing w:val="1"/>
          <w:sz w:val="24"/>
        </w:rPr>
        <w:t xml:space="preserve"> </w:t>
      </w:r>
      <w:r>
        <w:rPr>
          <w:sz w:val="24"/>
        </w:rPr>
        <w:t>развитии</w:t>
      </w:r>
      <w:r>
        <w:rPr>
          <w:spacing w:val="1"/>
          <w:sz w:val="24"/>
        </w:rPr>
        <w:t xml:space="preserve"> </w:t>
      </w:r>
      <w:r>
        <w:rPr>
          <w:sz w:val="24"/>
        </w:rPr>
        <w:t>обучающихся</w:t>
      </w:r>
      <w:r>
        <w:rPr>
          <w:spacing w:val="1"/>
          <w:sz w:val="24"/>
        </w:rPr>
        <w:t xml:space="preserve"> </w:t>
      </w:r>
      <w:r>
        <w:rPr>
          <w:sz w:val="24"/>
        </w:rPr>
        <w:t>педагогических</w:t>
      </w:r>
      <w:r>
        <w:rPr>
          <w:spacing w:val="1"/>
          <w:sz w:val="24"/>
        </w:rPr>
        <w:t xml:space="preserve"> </w:t>
      </w:r>
      <w:r>
        <w:rPr>
          <w:sz w:val="24"/>
        </w:rPr>
        <w:t>работников</w:t>
      </w:r>
      <w:r>
        <w:rPr>
          <w:spacing w:val="1"/>
          <w:sz w:val="24"/>
        </w:rPr>
        <w:t xml:space="preserve"> </w:t>
      </w:r>
      <w:r>
        <w:rPr>
          <w:sz w:val="24"/>
        </w:rPr>
        <w:t>и</w:t>
      </w:r>
      <w:r>
        <w:rPr>
          <w:spacing w:val="1"/>
          <w:sz w:val="24"/>
        </w:rPr>
        <w:t xml:space="preserve"> </w:t>
      </w:r>
      <w:r>
        <w:rPr>
          <w:sz w:val="24"/>
        </w:rPr>
        <w:t>родителей (законных представителей) (проводится при переходе на уровень основного общего</w:t>
      </w:r>
      <w:r>
        <w:rPr>
          <w:spacing w:val="1"/>
          <w:sz w:val="24"/>
        </w:rPr>
        <w:t xml:space="preserve"> </w:t>
      </w:r>
      <w:r>
        <w:rPr>
          <w:sz w:val="24"/>
        </w:rPr>
        <w:t>образования,</w:t>
      </w:r>
      <w:r>
        <w:rPr>
          <w:spacing w:val="-1"/>
          <w:sz w:val="24"/>
        </w:rPr>
        <w:t xml:space="preserve"> </w:t>
      </w:r>
      <w:r>
        <w:rPr>
          <w:sz w:val="24"/>
        </w:rPr>
        <w:t>а</w:t>
      </w:r>
      <w:r>
        <w:rPr>
          <w:spacing w:val="-1"/>
          <w:sz w:val="24"/>
        </w:rPr>
        <w:t xml:space="preserve"> </w:t>
      </w:r>
      <w:r>
        <w:rPr>
          <w:sz w:val="24"/>
        </w:rPr>
        <w:t>также не</w:t>
      </w:r>
      <w:r>
        <w:rPr>
          <w:spacing w:val="-1"/>
          <w:sz w:val="24"/>
        </w:rPr>
        <w:t xml:space="preserve"> </w:t>
      </w:r>
      <w:r>
        <w:rPr>
          <w:sz w:val="24"/>
        </w:rPr>
        <w:t>реже</w:t>
      </w:r>
      <w:r>
        <w:rPr>
          <w:spacing w:val="-2"/>
          <w:sz w:val="24"/>
        </w:rPr>
        <w:t xml:space="preserve"> </w:t>
      </w:r>
      <w:r>
        <w:rPr>
          <w:sz w:val="24"/>
        </w:rPr>
        <w:t>одного раза</w:t>
      </w:r>
      <w:r>
        <w:rPr>
          <w:spacing w:val="-1"/>
          <w:sz w:val="24"/>
        </w:rPr>
        <w:t xml:space="preserve"> </w:t>
      </w:r>
      <w:r>
        <w:rPr>
          <w:sz w:val="24"/>
        </w:rPr>
        <w:t>в</w:t>
      </w:r>
      <w:r>
        <w:rPr>
          <w:spacing w:val="-1"/>
          <w:sz w:val="24"/>
        </w:rPr>
        <w:t xml:space="preserve"> </w:t>
      </w:r>
      <w:r>
        <w:rPr>
          <w:sz w:val="24"/>
        </w:rPr>
        <w:t>полугодие).</w:t>
      </w:r>
    </w:p>
    <w:p w14:paraId="2EBB38D2" w14:textId="77777777" w:rsidR="0052501E" w:rsidRDefault="00B0778F" w:rsidP="001E0EBC">
      <w:pPr>
        <w:pStyle w:val="a5"/>
        <w:numPr>
          <w:ilvl w:val="0"/>
          <w:numId w:val="8"/>
        </w:numPr>
        <w:tabs>
          <w:tab w:val="left" w:pos="683"/>
        </w:tabs>
        <w:ind w:right="247" w:firstLine="0"/>
        <w:jc w:val="both"/>
        <w:rPr>
          <w:sz w:val="24"/>
        </w:rPr>
      </w:pPr>
      <w:r>
        <w:rPr>
          <w:sz w:val="24"/>
        </w:rPr>
        <w:t>Изучение</w:t>
      </w:r>
      <w:r>
        <w:rPr>
          <w:spacing w:val="1"/>
          <w:sz w:val="24"/>
        </w:rPr>
        <w:t xml:space="preserve"> </w:t>
      </w:r>
      <w:r>
        <w:rPr>
          <w:sz w:val="24"/>
        </w:rPr>
        <w:t>достижения</w:t>
      </w:r>
      <w:r>
        <w:rPr>
          <w:spacing w:val="1"/>
          <w:sz w:val="24"/>
        </w:rPr>
        <w:t xml:space="preserve"> </w:t>
      </w:r>
      <w:r>
        <w:rPr>
          <w:sz w:val="24"/>
        </w:rPr>
        <w:t>каждым</w:t>
      </w:r>
      <w:r>
        <w:rPr>
          <w:spacing w:val="1"/>
          <w:sz w:val="24"/>
        </w:rPr>
        <w:t xml:space="preserve"> </w:t>
      </w:r>
      <w:r>
        <w:rPr>
          <w:sz w:val="24"/>
        </w:rPr>
        <w:t>обучающимся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ПКР</w:t>
      </w:r>
      <w:r>
        <w:rPr>
          <w:spacing w:val="1"/>
          <w:sz w:val="24"/>
        </w:rPr>
        <w:t xml:space="preserve"> </w:t>
      </w:r>
      <w:r>
        <w:rPr>
          <w:sz w:val="24"/>
        </w:rPr>
        <w:t>проводится педагогическими работниками в том числе учителями-дефектологами, педагогами-</w:t>
      </w:r>
      <w:r>
        <w:rPr>
          <w:spacing w:val="1"/>
          <w:sz w:val="24"/>
        </w:rPr>
        <w:t xml:space="preserve"> </w:t>
      </w:r>
      <w:r>
        <w:rPr>
          <w:sz w:val="24"/>
        </w:rPr>
        <w:t>психологами,</w:t>
      </w:r>
      <w:r>
        <w:rPr>
          <w:spacing w:val="1"/>
          <w:sz w:val="24"/>
        </w:rPr>
        <w:t xml:space="preserve"> </w:t>
      </w:r>
      <w:r>
        <w:rPr>
          <w:sz w:val="24"/>
        </w:rPr>
        <w:t>учителями-логопедами,</w:t>
      </w:r>
      <w:r>
        <w:rPr>
          <w:spacing w:val="1"/>
          <w:sz w:val="24"/>
        </w:rPr>
        <w:t xml:space="preserve"> </w:t>
      </w:r>
      <w:r>
        <w:rPr>
          <w:sz w:val="24"/>
        </w:rPr>
        <w:t>социальными</w:t>
      </w:r>
      <w:r>
        <w:rPr>
          <w:spacing w:val="1"/>
          <w:sz w:val="24"/>
        </w:rPr>
        <w:t xml:space="preserve"> </w:t>
      </w:r>
      <w:r>
        <w:rPr>
          <w:sz w:val="24"/>
        </w:rPr>
        <w:t>педагогами,</w:t>
      </w:r>
      <w:r>
        <w:rPr>
          <w:spacing w:val="1"/>
          <w:sz w:val="24"/>
        </w:rPr>
        <w:t xml:space="preserve"> </w:t>
      </w:r>
      <w:r>
        <w:rPr>
          <w:sz w:val="24"/>
        </w:rPr>
        <w:t>учителями-предметниками,</w:t>
      </w:r>
      <w:r>
        <w:rPr>
          <w:spacing w:val="1"/>
          <w:sz w:val="24"/>
        </w:rPr>
        <w:t xml:space="preserve"> </w:t>
      </w:r>
      <w:r>
        <w:rPr>
          <w:sz w:val="24"/>
        </w:rPr>
        <w:t>классными</w:t>
      </w:r>
      <w:r>
        <w:rPr>
          <w:spacing w:val="-1"/>
          <w:sz w:val="24"/>
        </w:rPr>
        <w:t xml:space="preserve"> </w:t>
      </w:r>
      <w:r>
        <w:rPr>
          <w:sz w:val="24"/>
        </w:rPr>
        <w:t>руководителями.</w:t>
      </w:r>
    </w:p>
    <w:p w14:paraId="5F7F9466" w14:textId="77777777" w:rsidR="0052501E" w:rsidRDefault="00B0778F" w:rsidP="001E0EBC">
      <w:pPr>
        <w:pStyle w:val="a5"/>
        <w:numPr>
          <w:ilvl w:val="0"/>
          <w:numId w:val="8"/>
        </w:numPr>
        <w:tabs>
          <w:tab w:val="left" w:pos="695"/>
        </w:tabs>
        <w:ind w:right="254" w:firstLine="0"/>
        <w:jc w:val="both"/>
        <w:rPr>
          <w:sz w:val="24"/>
        </w:rPr>
      </w:pPr>
      <w:r>
        <w:rPr>
          <w:sz w:val="24"/>
        </w:rPr>
        <w:t>В</w:t>
      </w:r>
      <w:r>
        <w:rPr>
          <w:spacing w:val="1"/>
          <w:sz w:val="24"/>
        </w:rPr>
        <w:t xml:space="preserve"> </w:t>
      </w:r>
      <w:r>
        <w:rPr>
          <w:sz w:val="24"/>
        </w:rPr>
        <w:t>процессе</w:t>
      </w:r>
      <w:r>
        <w:rPr>
          <w:spacing w:val="1"/>
          <w:sz w:val="24"/>
        </w:rPr>
        <w:t xml:space="preserve"> </w:t>
      </w:r>
      <w:r>
        <w:rPr>
          <w:sz w:val="24"/>
        </w:rPr>
        <w:t>изучения</w:t>
      </w:r>
      <w:r>
        <w:rPr>
          <w:spacing w:val="1"/>
          <w:sz w:val="24"/>
        </w:rPr>
        <w:t xml:space="preserve"> </w:t>
      </w:r>
      <w:r>
        <w:rPr>
          <w:sz w:val="24"/>
        </w:rPr>
        <w:t>результатов</w:t>
      </w:r>
      <w:r>
        <w:rPr>
          <w:spacing w:val="1"/>
          <w:sz w:val="24"/>
        </w:rPr>
        <w:t xml:space="preserve"> </w:t>
      </w:r>
      <w:r>
        <w:rPr>
          <w:sz w:val="24"/>
        </w:rPr>
        <w:t>ПКР</w:t>
      </w:r>
      <w:r>
        <w:rPr>
          <w:spacing w:val="1"/>
          <w:sz w:val="24"/>
        </w:rPr>
        <w:t xml:space="preserve"> </w:t>
      </w:r>
      <w:r>
        <w:rPr>
          <w:sz w:val="24"/>
        </w:rPr>
        <w:t>используются</w:t>
      </w:r>
      <w:r>
        <w:rPr>
          <w:spacing w:val="1"/>
          <w:sz w:val="24"/>
        </w:rPr>
        <w:t xml:space="preserve"> </w:t>
      </w:r>
      <w:r>
        <w:rPr>
          <w:sz w:val="24"/>
        </w:rPr>
        <w:t>диагностические</w:t>
      </w:r>
      <w:r>
        <w:rPr>
          <w:spacing w:val="1"/>
          <w:sz w:val="24"/>
        </w:rPr>
        <w:t xml:space="preserve"> </w:t>
      </w:r>
      <w:r>
        <w:rPr>
          <w:sz w:val="24"/>
        </w:rPr>
        <w:t>методики</w:t>
      </w:r>
      <w:r>
        <w:rPr>
          <w:spacing w:val="1"/>
          <w:sz w:val="24"/>
        </w:rPr>
        <w:t xml:space="preserve"> </w:t>
      </w:r>
      <w:r>
        <w:rPr>
          <w:sz w:val="24"/>
        </w:rPr>
        <w:t>и</w:t>
      </w:r>
      <w:r>
        <w:rPr>
          <w:spacing w:val="-57"/>
          <w:sz w:val="24"/>
        </w:rPr>
        <w:t xml:space="preserve"> </w:t>
      </w:r>
      <w:r>
        <w:rPr>
          <w:sz w:val="24"/>
        </w:rPr>
        <w:t>материалы</w:t>
      </w:r>
      <w:r>
        <w:rPr>
          <w:spacing w:val="1"/>
          <w:sz w:val="24"/>
        </w:rPr>
        <w:t xml:space="preserve"> </w:t>
      </w:r>
      <w:r>
        <w:rPr>
          <w:sz w:val="24"/>
        </w:rPr>
        <w:t>мониторинга,</w:t>
      </w:r>
      <w:r>
        <w:rPr>
          <w:spacing w:val="1"/>
          <w:sz w:val="24"/>
        </w:rPr>
        <w:t xml:space="preserve"> </w:t>
      </w:r>
      <w:r>
        <w:rPr>
          <w:sz w:val="24"/>
        </w:rPr>
        <w:t>разрабатываемые</w:t>
      </w:r>
      <w:r>
        <w:rPr>
          <w:spacing w:val="1"/>
          <w:sz w:val="24"/>
        </w:rPr>
        <w:t xml:space="preserve"> </w:t>
      </w:r>
      <w:r>
        <w:rPr>
          <w:sz w:val="24"/>
        </w:rPr>
        <w:t>каждым</w:t>
      </w:r>
      <w:r>
        <w:rPr>
          <w:spacing w:val="1"/>
          <w:sz w:val="24"/>
        </w:rPr>
        <w:t xml:space="preserve"> </w:t>
      </w:r>
      <w:r>
        <w:rPr>
          <w:sz w:val="24"/>
        </w:rPr>
        <w:t>педагогическим</w:t>
      </w:r>
      <w:r>
        <w:rPr>
          <w:spacing w:val="1"/>
          <w:sz w:val="24"/>
        </w:rPr>
        <w:t xml:space="preserve"> </w:t>
      </w:r>
      <w:r>
        <w:rPr>
          <w:sz w:val="24"/>
        </w:rPr>
        <w:t>работником</w:t>
      </w:r>
      <w:r>
        <w:rPr>
          <w:spacing w:val="1"/>
          <w:sz w:val="24"/>
        </w:rPr>
        <w:t xml:space="preserve"> </w:t>
      </w:r>
      <w:r>
        <w:rPr>
          <w:sz w:val="24"/>
        </w:rPr>
        <w:t>образовательной организации в соответствии с его функциональными обязанностями, а также</w:t>
      </w:r>
      <w:r>
        <w:rPr>
          <w:spacing w:val="1"/>
          <w:sz w:val="24"/>
        </w:rPr>
        <w:t xml:space="preserve"> </w:t>
      </w:r>
      <w:r>
        <w:rPr>
          <w:sz w:val="24"/>
        </w:rPr>
        <w:t>портфолио</w:t>
      </w:r>
      <w:r>
        <w:rPr>
          <w:spacing w:val="-1"/>
          <w:sz w:val="24"/>
        </w:rPr>
        <w:t xml:space="preserve"> </w:t>
      </w:r>
      <w:r>
        <w:rPr>
          <w:sz w:val="24"/>
        </w:rPr>
        <w:t>достижений</w:t>
      </w:r>
      <w:r>
        <w:rPr>
          <w:spacing w:val="-2"/>
          <w:sz w:val="24"/>
        </w:rPr>
        <w:t xml:space="preserve"> </w:t>
      </w:r>
      <w:r>
        <w:rPr>
          <w:sz w:val="24"/>
        </w:rPr>
        <w:t>обучающегося.</w:t>
      </w:r>
    </w:p>
    <w:p w14:paraId="3C6CEB2A" w14:textId="77777777" w:rsidR="0052501E" w:rsidRDefault="00B0778F" w:rsidP="001E0EBC">
      <w:pPr>
        <w:pStyle w:val="a5"/>
        <w:numPr>
          <w:ilvl w:val="0"/>
          <w:numId w:val="8"/>
        </w:numPr>
        <w:tabs>
          <w:tab w:val="left" w:pos="602"/>
        </w:tabs>
        <w:ind w:right="249" w:firstLine="0"/>
        <w:jc w:val="both"/>
        <w:rPr>
          <w:sz w:val="24"/>
        </w:rPr>
      </w:pPr>
      <w:r>
        <w:rPr>
          <w:sz w:val="24"/>
        </w:rPr>
        <w:t>При оценивании результатов коррекционной работы может использоваться накопительная</w:t>
      </w:r>
      <w:r>
        <w:rPr>
          <w:spacing w:val="1"/>
          <w:sz w:val="24"/>
        </w:rPr>
        <w:t xml:space="preserve"> </w:t>
      </w:r>
      <w:r>
        <w:rPr>
          <w:sz w:val="24"/>
        </w:rPr>
        <w:t>оценка (на основе текущих оценок) собственных достижений обучающегося, оценка на основе</w:t>
      </w:r>
      <w:r>
        <w:rPr>
          <w:spacing w:val="1"/>
          <w:sz w:val="24"/>
        </w:rPr>
        <w:t xml:space="preserve"> </w:t>
      </w:r>
      <w:r>
        <w:rPr>
          <w:sz w:val="24"/>
        </w:rPr>
        <w:t>его портфолио достижений, а также оценка в соответствии с критериями, определенными в</w:t>
      </w:r>
      <w:r>
        <w:rPr>
          <w:spacing w:val="1"/>
          <w:sz w:val="24"/>
        </w:rPr>
        <w:t xml:space="preserve"> </w:t>
      </w:r>
      <w:r>
        <w:rPr>
          <w:sz w:val="24"/>
        </w:rPr>
        <w:t>каждой</w:t>
      </w:r>
      <w:r>
        <w:rPr>
          <w:spacing w:val="-1"/>
          <w:sz w:val="24"/>
        </w:rPr>
        <w:t xml:space="preserve"> </w:t>
      </w:r>
      <w:r>
        <w:rPr>
          <w:sz w:val="24"/>
        </w:rPr>
        <w:t>методике</w:t>
      </w:r>
      <w:r>
        <w:rPr>
          <w:spacing w:val="-1"/>
          <w:sz w:val="24"/>
        </w:rPr>
        <w:t xml:space="preserve"> </w:t>
      </w:r>
      <w:r>
        <w:rPr>
          <w:sz w:val="24"/>
        </w:rPr>
        <w:t>психолого-педагогического обследования.</w:t>
      </w:r>
    </w:p>
    <w:p w14:paraId="3986897E" w14:textId="77777777" w:rsidR="0052501E" w:rsidRDefault="00B0778F" w:rsidP="001E0EBC">
      <w:pPr>
        <w:pStyle w:val="a5"/>
        <w:numPr>
          <w:ilvl w:val="0"/>
          <w:numId w:val="8"/>
        </w:numPr>
        <w:tabs>
          <w:tab w:val="left" w:pos="628"/>
        </w:tabs>
        <w:ind w:right="249" w:firstLine="0"/>
        <w:jc w:val="both"/>
        <w:rPr>
          <w:sz w:val="24"/>
        </w:rPr>
      </w:pPr>
      <w:r>
        <w:rPr>
          <w:sz w:val="24"/>
        </w:rPr>
        <w:t>Для оценки результатов освоения обучающимися с ЗПР ПКР, в том числе расширения</w:t>
      </w:r>
      <w:r>
        <w:rPr>
          <w:spacing w:val="1"/>
          <w:sz w:val="24"/>
        </w:rPr>
        <w:t xml:space="preserve"> </w:t>
      </w:r>
      <w:r>
        <w:rPr>
          <w:sz w:val="24"/>
        </w:rPr>
        <w:t>сферы жизненной компетенции, используется метод экспертной оценки, который представляет</w:t>
      </w:r>
      <w:r>
        <w:rPr>
          <w:spacing w:val="1"/>
          <w:sz w:val="24"/>
        </w:rPr>
        <w:t xml:space="preserve"> </w:t>
      </w:r>
      <w:r>
        <w:rPr>
          <w:sz w:val="24"/>
        </w:rPr>
        <w:t>собой процедуру оценки результатов на основе мнений группы специалистов (экспертов) и</w:t>
      </w:r>
      <w:r>
        <w:rPr>
          <w:spacing w:val="1"/>
          <w:sz w:val="24"/>
        </w:rPr>
        <w:t xml:space="preserve"> </w:t>
      </w:r>
      <w:r>
        <w:rPr>
          <w:sz w:val="24"/>
        </w:rPr>
        <w:t>родителей обучающегося. Оценка может выражаться в уровневой шкале, например: 3 балла -</w:t>
      </w:r>
      <w:r>
        <w:rPr>
          <w:spacing w:val="1"/>
          <w:sz w:val="24"/>
        </w:rPr>
        <w:t xml:space="preserve"> </w:t>
      </w:r>
      <w:r>
        <w:rPr>
          <w:sz w:val="24"/>
        </w:rPr>
        <w:t>значительная</w:t>
      </w:r>
      <w:r>
        <w:rPr>
          <w:spacing w:val="1"/>
          <w:sz w:val="24"/>
        </w:rPr>
        <w:t xml:space="preserve"> </w:t>
      </w:r>
      <w:r>
        <w:rPr>
          <w:sz w:val="24"/>
        </w:rPr>
        <w:t>динамика,</w:t>
      </w:r>
      <w:r>
        <w:rPr>
          <w:spacing w:val="1"/>
          <w:sz w:val="24"/>
        </w:rPr>
        <w:t xml:space="preserve"> </w:t>
      </w:r>
      <w:r>
        <w:rPr>
          <w:sz w:val="24"/>
        </w:rPr>
        <w:t>2</w:t>
      </w:r>
      <w:r>
        <w:rPr>
          <w:spacing w:val="1"/>
          <w:sz w:val="24"/>
        </w:rPr>
        <w:t xml:space="preserve"> </w:t>
      </w:r>
      <w:r>
        <w:rPr>
          <w:sz w:val="24"/>
        </w:rPr>
        <w:t>балла</w:t>
      </w:r>
      <w:r>
        <w:rPr>
          <w:spacing w:val="1"/>
          <w:sz w:val="24"/>
        </w:rPr>
        <w:t xml:space="preserve"> </w:t>
      </w:r>
      <w:r>
        <w:rPr>
          <w:sz w:val="24"/>
        </w:rPr>
        <w:t>-</w:t>
      </w:r>
      <w:r>
        <w:rPr>
          <w:spacing w:val="1"/>
          <w:sz w:val="24"/>
        </w:rPr>
        <w:t xml:space="preserve"> </w:t>
      </w:r>
      <w:r>
        <w:rPr>
          <w:sz w:val="24"/>
        </w:rPr>
        <w:t>удовлетворительная</w:t>
      </w:r>
      <w:r>
        <w:rPr>
          <w:spacing w:val="1"/>
          <w:sz w:val="24"/>
        </w:rPr>
        <w:t xml:space="preserve"> </w:t>
      </w:r>
      <w:r>
        <w:rPr>
          <w:sz w:val="24"/>
        </w:rPr>
        <w:t>динамика,</w:t>
      </w:r>
      <w:r>
        <w:rPr>
          <w:spacing w:val="1"/>
          <w:sz w:val="24"/>
        </w:rPr>
        <w:t xml:space="preserve"> </w:t>
      </w:r>
      <w:r>
        <w:rPr>
          <w:sz w:val="24"/>
        </w:rPr>
        <w:t>1</w:t>
      </w:r>
      <w:r>
        <w:rPr>
          <w:spacing w:val="1"/>
          <w:sz w:val="24"/>
        </w:rPr>
        <w:t xml:space="preserve"> </w:t>
      </w:r>
      <w:r>
        <w:rPr>
          <w:sz w:val="24"/>
        </w:rPr>
        <w:t>балл</w:t>
      </w:r>
      <w:r>
        <w:rPr>
          <w:spacing w:val="1"/>
          <w:sz w:val="24"/>
        </w:rPr>
        <w:t xml:space="preserve"> </w:t>
      </w:r>
      <w:r>
        <w:rPr>
          <w:sz w:val="24"/>
        </w:rPr>
        <w:t>-</w:t>
      </w:r>
      <w:r>
        <w:rPr>
          <w:spacing w:val="1"/>
          <w:sz w:val="24"/>
        </w:rPr>
        <w:t xml:space="preserve"> </w:t>
      </w:r>
      <w:r>
        <w:rPr>
          <w:sz w:val="24"/>
        </w:rPr>
        <w:t>незначительная</w:t>
      </w:r>
      <w:r>
        <w:rPr>
          <w:spacing w:val="1"/>
          <w:sz w:val="24"/>
        </w:rPr>
        <w:t xml:space="preserve"> </w:t>
      </w:r>
      <w:r>
        <w:rPr>
          <w:sz w:val="24"/>
        </w:rPr>
        <w:t>динамика,</w:t>
      </w:r>
      <w:r>
        <w:rPr>
          <w:spacing w:val="-1"/>
          <w:sz w:val="24"/>
        </w:rPr>
        <w:t xml:space="preserve"> </w:t>
      </w:r>
      <w:r>
        <w:rPr>
          <w:sz w:val="24"/>
        </w:rPr>
        <w:t>0 баллов</w:t>
      </w:r>
      <w:r>
        <w:rPr>
          <w:spacing w:val="1"/>
          <w:sz w:val="24"/>
        </w:rPr>
        <w:t xml:space="preserve"> </w:t>
      </w:r>
      <w:r>
        <w:rPr>
          <w:sz w:val="24"/>
        </w:rPr>
        <w:t>-</w:t>
      </w:r>
      <w:r>
        <w:rPr>
          <w:spacing w:val="-1"/>
          <w:sz w:val="24"/>
        </w:rPr>
        <w:t xml:space="preserve"> </w:t>
      </w:r>
      <w:r>
        <w:rPr>
          <w:sz w:val="24"/>
        </w:rPr>
        <w:t>отсутствие</w:t>
      </w:r>
      <w:r>
        <w:rPr>
          <w:spacing w:val="-1"/>
          <w:sz w:val="24"/>
        </w:rPr>
        <w:t xml:space="preserve"> </w:t>
      </w:r>
      <w:r>
        <w:rPr>
          <w:sz w:val="24"/>
        </w:rPr>
        <w:t>динамики.</w:t>
      </w:r>
    </w:p>
    <w:p w14:paraId="79557B70" w14:textId="77777777" w:rsidR="0052501E" w:rsidRDefault="00B0778F" w:rsidP="001E0EBC">
      <w:pPr>
        <w:pStyle w:val="a5"/>
        <w:numPr>
          <w:ilvl w:val="0"/>
          <w:numId w:val="8"/>
        </w:numPr>
        <w:tabs>
          <w:tab w:val="left" w:pos="640"/>
        </w:tabs>
        <w:spacing w:before="1"/>
        <w:ind w:right="254" w:firstLine="0"/>
        <w:jc w:val="both"/>
        <w:rPr>
          <w:sz w:val="24"/>
        </w:rPr>
      </w:pPr>
      <w:r>
        <w:rPr>
          <w:sz w:val="24"/>
        </w:rPr>
        <w:t>Решение</w:t>
      </w:r>
      <w:r>
        <w:rPr>
          <w:spacing w:val="1"/>
          <w:sz w:val="24"/>
        </w:rPr>
        <w:t xml:space="preserve"> </w:t>
      </w:r>
      <w:r>
        <w:rPr>
          <w:sz w:val="24"/>
        </w:rPr>
        <w:t>о</w:t>
      </w:r>
      <w:r>
        <w:rPr>
          <w:spacing w:val="1"/>
          <w:sz w:val="24"/>
        </w:rPr>
        <w:t xml:space="preserve"> </w:t>
      </w:r>
      <w:r>
        <w:rPr>
          <w:sz w:val="24"/>
        </w:rPr>
        <w:t>достижении</w:t>
      </w:r>
      <w:r>
        <w:rPr>
          <w:spacing w:val="1"/>
          <w:sz w:val="24"/>
        </w:rPr>
        <w:t xml:space="preserve"> </w:t>
      </w:r>
      <w:r>
        <w:rPr>
          <w:sz w:val="24"/>
        </w:rPr>
        <w:t>обучающимися</w:t>
      </w:r>
      <w:r>
        <w:rPr>
          <w:spacing w:val="1"/>
          <w:sz w:val="24"/>
        </w:rPr>
        <w:t xml:space="preserve"> </w:t>
      </w:r>
      <w:r>
        <w:rPr>
          <w:sz w:val="24"/>
        </w:rPr>
        <w:t>планируемых</w:t>
      </w:r>
      <w:r>
        <w:rPr>
          <w:spacing w:val="1"/>
          <w:sz w:val="24"/>
        </w:rPr>
        <w:t xml:space="preserve"> </w:t>
      </w:r>
      <w:r>
        <w:rPr>
          <w:sz w:val="24"/>
        </w:rPr>
        <w:t>результатов</w:t>
      </w:r>
      <w:r>
        <w:rPr>
          <w:spacing w:val="1"/>
          <w:sz w:val="24"/>
        </w:rPr>
        <w:t xml:space="preserve"> </w:t>
      </w:r>
      <w:r>
        <w:rPr>
          <w:sz w:val="24"/>
        </w:rPr>
        <w:t>ПКР</w:t>
      </w:r>
      <w:r>
        <w:rPr>
          <w:spacing w:val="1"/>
          <w:sz w:val="24"/>
        </w:rPr>
        <w:t xml:space="preserve"> </w:t>
      </w:r>
      <w:r>
        <w:rPr>
          <w:sz w:val="24"/>
        </w:rPr>
        <w:t>принимает</w:t>
      </w:r>
      <w:r>
        <w:rPr>
          <w:spacing w:val="1"/>
          <w:sz w:val="24"/>
        </w:rPr>
        <w:t xml:space="preserve"> </w:t>
      </w:r>
      <w:r>
        <w:rPr>
          <w:sz w:val="24"/>
        </w:rPr>
        <w:t>ППк</w:t>
      </w:r>
      <w:r>
        <w:rPr>
          <w:spacing w:val="-57"/>
          <w:sz w:val="24"/>
        </w:rPr>
        <w:t xml:space="preserve"> </w:t>
      </w:r>
      <w:r>
        <w:rPr>
          <w:sz w:val="24"/>
        </w:rPr>
        <w:t>образовательной организации на основе анализа материалов комплексного изучения каждого</w:t>
      </w:r>
      <w:r>
        <w:rPr>
          <w:spacing w:val="1"/>
          <w:sz w:val="24"/>
        </w:rPr>
        <w:t xml:space="preserve"> </w:t>
      </w:r>
      <w:r>
        <w:rPr>
          <w:sz w:val="24"/>
        </w:rPr>
        <w:t>обучающегося</w:t>
      </w:r>
      <w:r>
        <w:rPr>
          <w:spacing w:val="-1"/>
          <w:sz w:val="24"/>
        </w:rPr>
        <w:t xml:space="preserve"> </w:t>
      </w:r>
      <w:r>
        <w:rPr>
          <w:sz w:val="24"/>
        </w:rPr>
        <w:t>с ЗПР,</w:t>
      </w:r>
      <w:r>
        <w:rPr>
          <w:spacing w:val="-1"/>
          <w:sz w:val="24"/>
        </w:rPr>
        <w:t xml:space="preserve"> </w:t>
      </w:r>
      <w:r>
        <w:rPr>
          <w:sz w:val="24"/>
        </w:rPr>
        <w:t>разрабатывает рекомендации</w:t>
      </w:r>
      <w:r>
        <w:rPr>
          <w:spacing w:val="-1"/>
          <w:sz w:val="24"/>
        </w:rPr>
        <w:t xml:space="preserve"> </w:t>
      </w:r>
      <w:r>
        <w:rPr>
          <w:sz w:val="24"/>
        </w:rPr>
        <w:t>для</w:t>
      </w:r>
      <w:r>
        <w:rPr>
          <w:spacing w:val="-1"/>
          <w:sz w:val="24"/>
        </w:rPr>
        <w:t xml:space="preserve"> </w:t>
      </w:r>
      <w:r>
        <w:rPr>
          <w:sz w:val="24"/>
        </w:rPr>
        <w:t>дальнейшего</w:t>
      </w:r>
      <w:r>
        <w:rPr>
          <w:spacing w:val="-3"/>
          <w:sz w:val="24"/>
        </w:rPr>
        <w:t xml:space="preserve"> </w:t>
      </w:r>
      <w:r>
        <w:rPr>
          <w:sz w:val="24"/>
        </w:rPr>
        <w:t>обучения.</w:t>
      </w:r>
    </w:p>
    <w:p w14:paraId="5F6D81A1" w14:textId="77777777" w:rsidR="0052501E" w:rsidRDefault="0052501E">
      <w:pPr>
        <w:jc w:val="both"/>
        <w:rPr>
          <w:sz w:val="24"/>
        </w:rPr>
        <w:sectPr w:rsidR="0052501E">
          <w:pgSz w:w="11910" w:h="16840"/>
          <w:pgMar w:top="760" w:right="600" w:bottom="420" w:left="920" w:header="0" w:footer="150" w:gutter="0"/>
          <w:cols w:space="720"/>
        </w:sectPr>
      </w:pPr>
    </w:p>
    <w:p w14:paraId="0712E6C4" w14:textId="77777777" w:rsidR="0052501E" w:rsidRDefault="00B0778F" w:rsidP="001E0EBC">
      <w:pPr>
        <w:pStyle w:val="11"/>
        <w:numPr>
          <w:ilvl w:val="1"/>
          <w:numId w:val="40"/>
        </w:numPr>
        <w:tabs>
          <w:tab w:val="left" w:pos="3913"/>
        </w:tabs>
        <w:ind w:left="3912" w:hanging="493"/>
      </w:pPr>
      <w:r>
        <w:lastRenderedPageBreak/>
        <w:t>Программа</w:t>
      </w:r>
      <w:r>
        <w:rPr>
          <w:spacing w:val="-5"/>
        </w:rPr>
        <w:t xml:space="preserve"> </w:t>
      </w:r>
      <w:r>
        <w:t>воспитания</w:t>
      </w:r>
    </w:p>
    <w:p w14:paraId="7B2BA88B" w14:textId="77777777" w:rsidR="0052501E" w:rsidRDefault="0052501E">
      <w:pPr>
        <w:pStyle w:val="a3"/>
        <w:spacing w:before="10"/>
        <w:ind w:left="0"/>
        <w:jc w:val="left"/>
        <w:rPr>
          <w:b/>
          <w:sz w:val="23"/>
        </w:rPr>
      </w:pPr>
    </w:p>
    <w:p w14:paraId="620746C9" w14:textId="5E8B58BD" w:rsidR="0052501E" w:rsidRDefault="002B1844">
      <w:pPr>
        <w:jc w:val="both"/>
        <w:rPr>
          <w:sz w:val="24"/>
        </w:rPr>
      </w:pPr>
      <w:r>
        <w:rPr>
          <w:sz w:val="24"/>
        </w:rPr>
        <w:t xml:space="preserve">Ссылка: </w:t>
      </w:r>
      <w:hyperlink r:id="rId9" w:history="1">
        <w:r w:rsidRPr="00150546">
          <w:rPr>
            <w:rStyle w:val="a9"/>
            <w:sz w:val="24"/>
          </w:rPr>
          <w:t>https://r1.nubex.ru/s10141b20/f4403_34/Рабочая%20программа%20воспитания%20(с%20учетом%20ФОП)%20МБОУ%20Кодинская%20СОШ%202023-24%20уч.год.pdf</w:t>
        </w:r>
      </w:hyperlink>
    </w:p>
    <w:p w14:paraId="0828CB8F" w14:textId="77777777" w:rsidR="002B1844" w:rsidRDefault="002B1844">
      <w:pPr>
        <w:jc w:val="both"/>
        <w:rPr>
          <w:sz w:val="24"/>
        </w:rPr>
      </w:pPr>
    </w:p>
    <w:p w14:paraId="3C15EDE0" w14:textId="77777777" w:rsidR="002B1844" w:rsidRDefault="002B1844">
      <w:pPr>
        <w:jc w:val="both"/>
        <w:rPr>
          <w:sz w:val="24"/>
        </w:rPr>
      </w:pPr>
    </w:p>
    <w:p w14:paraId="1006B804" w14:textId="77777777" w:rsidR="002B1844" w:rsidRDefault="002B1844">
      <w:pPr>
        <w:jc w:val="both"/>
        <w:rPr>
          <w:sz w:val="24"/>
        </w:rPr>
        <w:sectPr w:rsidR="002B1844">
          <w:pgSz w:w="11910" w:h="16840"/>
          <w:pgMar w:top="760" w:right="600" w:bottom="420" w:left="920" w:header="0" w:footer="150" w:gutter="0"/>
          <w:cols w:space="720"/>
        </w:sectPr>
      </w:pPr>
    </w:p>
    <w:p w14:paraId="4C336788" w14:textId="77777777" w:rsidR="0052501E" w:rsidRDefault="00B0778F" w:rsidP="001E0EBC">
      <w:pPr>
        <w:pStyle w:val="21"/>
        <w:numPr>
          <w:ilvl w:val="1"/>
          <w:numId w:val="8"/>
        </w:numPr>
        <w:tabs>
          <w:tab w:val="left" w:pos="7141"/>
        </w:tabs>
        <w:spacing w:before="62"/>
        <w:ind w:hanging="361"/>
      </w:pPr>
      <w:r>
        <w:lastRenderedPageBreak/>
        <w:t>Организационный</w:t>
      </w:r>
      <w:r>
        <w:rPr>
          <w:spacing w:val="-4"/>
        </w:rPr>
        <w:t xml:space="preserve"> </w:t>
      </w:r>
      <w:r>
        <w:t>раздел</w:t>
      </w:r>
    </w:p>
    <w:p w14:paraId="6B17B66D" w14:textId="77777777" w:rsidR="0052501E" w:rsidRDefault="0052501E">
      <w:pPr>
        <w:pStyle w:val="a3"/>
        <w:ind w:left="0"/>
        <w:jc w:val="left"/>
        <w:rPr>
          <w:b/>
          <w:sz w:val="24"/>
        </w:rPr>
      </w:pPr>
    </w:p>
    <w:p w14:paraId="308CEFDF" w14:textId="4AC1F432" w:rsidR="0052501E" w:rsidRPr="002B1844" w:rsidRDefault="00B0778F" w:rsidP="001E0EBC">
      <w:pPr>
        <w:pStyle w:val="a5"/>
        <w:numPr>
          <w:ilvl w:val="2"/>
          <w:numId w:val="8"/>
        </w:numPr>
        <w:tabs>
          <w:tab w:val="left" w:pos="7191"/>
        </w:tabs>
        <w:ind w:hanging="421"/>
        <w:rPr>
          <w:b/>
          <w:sz w:val="24"/>
        </w:rPr>
      </w:pPr>
      <w:r>
        <w:rPr>
          <w:b/>
          <w:sz w:val="24"/>
        </w:rPr>
        <w:t>Кадровое</w:t>
      </w:r>
      <w:r>
        <w:rPr>
          <w:b/>
          <w:spacing w:val="-3"/>
          <w:sz w:val="24"/>
        </w:rPr>
        <w:t xml:space="preserve"> </w:t>
      </w:r>
      <w:r>
        <w:rPr>
          <w:b/>
          <w:sz w:val="24"/>
        </w:rPr>
        <w:t>обеспечение</w:t>
      </w:r>
    </w:p>
    <w:p w14:paraId="29DB1E5F" w14:textId="77777777" w:rsidR="0052501E" w:rsidRDefault="00B0778F">
      <w:pPr>
        <w:spacing w:before="187" w:line="207" w:lineRule="exact"/>
        <w:ind w:left="5412" w:right="4791"/>
        <w:jc w:val="center"/>
        <w:rPr>
          <w:b/>
          <w:sz w:val="18"/>
        </w:rPr>
      </w:pPr>
      <w:r>
        <w:rPr>
          <w:b/>
          <w:sz w:val="18"/>
        </w:rPr>
        <w:t>Кадровое</w:t>
      </w:r>
      <w:r>
        <w:rPr>
          <w:b/>
          <w:spacing w:val="-4"/>
          <w:sz w:val="18"/>
        </w:rPr>
        <w:t xml:space="preserve"> </w:t>
      </w:r>
      <w:r>
        <w:rPr>
          <w:b/>
          <w:sz w:val="18"/>
        </w:rPr>
        <w:t>обеспечение</w:t>
      </w:r>
    </w:p>
    <w:p w14:paraId="5628EC9D" w14:textId="115DE030" w:rsidR="0052501E" w:rsidRDefault="00E105D3">
      <w:pPr>
        <w:ind w:left="5412" w:right="4792"/>
        <w:jc w:val="center"/>
        <w:rPr>
          <w:b/>
          <w:sz w:val="18"/>
        </w:rPr>
      </w:pPr>
      <w:r>
        <w:rPr>
          <w:b/>
          <w:sz w:val="18"/>
        </w:rPr>
        <w:t>МБ</w:t>
      </w:r>
      <w:r w:rsidR="00B0778F">
        <w:rPr>
          <w:b/>
          <w:sz w:val="18"/>
        </w:rPr>
        <w:t>ОУ</w:t>
      </w:r>
      <w:r w:rsidR="00B0778F">
        <w:rPr>
          <w:b/>
          <w:spacing w:val="-5"/>
          <w:sz w:val="18"/>
        </w:rPr>
        <w:t xml:space="preserve"> </w:t>
      </w:r>
      <w:r>
        <w:rPr>
          <w:b/>
          <w:sz w:val="18"/>
        </w:rPr>
        <w:t>«Кодинская СОШ</w:t>
      </w:r>
      <w:r w:rsidR="00B0778F">
        <w:rPr>
          <w:b/>
          <w:sz w:val="18"/>
        </w:rPr>
        <w:t>»</w:t>
      </w:r>
      <w:r w:rsidR="00B0778F">
        <w:rPr>
          <w:b/>
          <w:spacing w:val="-42"/>
          <w:sz w:val="18"/>
        </w:rPr>
        <w:t xml:space="preserve"> </w:t>
      </w:r>
      <w:r w:rsidR="00B0778F">
        <w:rPr>
          <w:b/>
          <w:sz w:val="18"/>
        </w:rPr>
        <w:t>2023-2024</w:t>
      </w:r>
      <w:r w:rsidR="00B0778F">
        <w:rPr>
          <w:b/>
          <w:spacing w:val="43"/>
          <w:sz w:val="18"/>
        </w:rPr>
        <w:t xml:space="preserve"> </w:t>
      </w:r>
      <w:r w:rsidR="00B0778F">
        <w:rPr>
          <w:b/>
          <w:sz w:val="18"/>
        </w:rPr>
        <w:t>учебный</w:t>
      </w:r>
      <w:r w:rsidR="00B0778F">
        <w:rPr>
          <w:b/>
          <w:spacing w:val="-1"/>
          <w:sz w:val="18"/>
        </w:rPr>
        <w:t xml:space="preserve"> </w:t>
      </w:r>
      <w:r w:rsidR="00B0778F">
        <w:rPr>
          <w:b/>
          <w:sz w:val="18"/>
        </w:rPr>
        <w:t>год</w:t>
      </w:r>
    </w:p>
    <w:tbl>
      <w:tblPr>
        <w:tblW w:w="0" w:type="auto"/>
        <w:tblInd w:w="93" w:type="dxa"/>
        <w:tblLayout w:type="fixed"/>
        <w:tblLook w:val="04A0" w:firstRow="1" w:lastRow="0" w:firstColumn="1" w:lastColumn="0" w:noHBand="0" w:noVBand="1"/>
      </w:tblPr>
      <w:tblGrid>
        <w:gridCol w:w="313"/>
        <w:gridCol w:w="1262"/>
        <w:gridCol w:w="960"/>
        <w:gridCol w:w="2158"/>
        <w:gridCol w:w="737"/>
        <w:gridCol w:w="533"/>
        <w:gridCol w:w="539"/>
        <w:gridCol w:w="934"/>
        <w:gridCol w:w="876"/>
        <w:gridCol w:w="539"/>
        <w:gridCol w:w="1101"/>
        <w:gridCol w:w="1084"/>
        <w:gridCol w:w="1009"/>
        <w:gridCol w:w="1078"/>
        <w:gridCol w:w="681"/>
        <w:gridCol w:w="2139"/>
      </w:tblGrid>
      <w:tr w:rsidR="002B1844" w:rsidRPr="002B1844" w14:paraId="51CACB74" w14:textId="77777777" w:rsidTr="002B1844">
        <w:trPr>
          <w:trHeight w:val="949"/>
        </w:trPr>
        <w:tc>
          <w:tcPr>
            <w:tcW w:w="3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AA94E4"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w:t>
            </w:r>
          </w:p>
        </w:tc>
        <w:tc>
          <w:tcPr>
            <w:tcW w:w="12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1EC479" w14:textId="77777777" w:rsidR="002B1844" w:rsidRPr="002B1844" w:rsidRDefault="002B1844" w:rsidP="002B1844">
            <w:pPr>
              <w:widowControl/>
              <w:autoSpaceDE/>
              <w:autoSpaceDN/>
              <w:rPr>
                <w:b/>
                <w:bCs/>
                <w:color w:val="000000"/>
                <w:sz w:val="24"/>
                <w:szCs w:val="24"/>
                <w:lang w:eastAsia="ru-RU"/>
              </w:rPr>
            </w:pPr>
            <w:r w:rsidRPr="002B1844">
              <w:rPr>
                <w:b/>
                <w:bCs/>
                <w:color w:val="000000"/>
                <w:sz w:val="24"/>
                <w:szCs w:val="24"/>
                <w:lang w:eastAsia="ru-RU"/>
              </w:rPr>
              <w:t>ФИО</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564210A"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Занимаемая должность</w:t>
            </w:r>
          </w:p>
        </w:tc>
        <w:tc>
          <w:tcPr>
            <w:tcW w:w="21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543043"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Преподаваемые учебные предметы, курсы, дисциплины (модули)</w:t>
            </w:r>
          </w:p>
        </w:tc>
        <w:tc>
          <w:tcPr>
            <w:tcW w:w="7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CC3395"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Ученая степень</w:t>
            </w:r>
          </w:p>
        </w:tc>
        <w:tc>
          <w:tcPr>
            <w:tcW w:w="533" w:type="dxa"/>
            <w:vMerge w:val="restart"/>
            <w:tcBorders>
              <w:top w:val="single" w:sz="4" w:space="0" w:color="auto"/>
              <w:left w:val="single" w:sz="4" w:space="0" w:color="auto"/>
              <w:bottom w:val="single" w:sz="4" w:space="0" w:color="000000"/>
              <w:right w:val="nil"/>
            </w:tcBorders>
            <w:shd w:val="clear" w:color="auto" w:fill="auto"/>
            <w:vAlign w:val="center"/>
            <w:hideMark/>
          </w:tcPr>
          <w:p w14:paraId="41E3D2A4"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Ученое звание</w:t>
            </w:r>
          </w:p>
        </w:tc>
        <w:tc>
          <w:tcPr>
            <w:tcW w:w="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14ACA0"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Общий стаж работы</w:t>
            </w:r>
          </w:p>
        </w:tc>
        <w:tc>
          <w:tcPr>
            <w:tcW w:w="9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2F682B"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Педагогический стаж</w:t>
            </w:r>
          </w:p>
        </w:tc>
        <w:tc>
          <w:tcPr>
            <w:tcW w:w="8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BBFEA1"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Стаж работы по специальности</w:t>
            </w:r>
          </w:p>
        </w:tc>
        <w:tc>
          <w:tcPr>
            <w:tcW w:w="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44B7E"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Стаж работы в данной ОО</w:t>
            </w:r>
          </w:p>
        </w:tc>
        <w:tc>
          <w:tcPr>
            <w:tcW w:w="11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0F4EC"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Сведения о продолжительности опыта (лет) работы в профессиональной сфере, соответствующей образовательной деятельности по реализации учебных предметов, курсов, дисциплин (модулей)</w:t>
            </w:r>
          </w:p>
        </w:tc>
        <w:tc>
          <w:tcPr>
            <w:tcW w:w="5991" w:type="dxa"/>
            <w:gridSpan w:val="5"/>
            <w:tcBorders>
              <w:top w:val="single" w:sz="4" w:space="0" w:color="auto"/>
              <w:left w:val="nil"/>
              <w:bottom w:val="single" w:sz="4" w:space="0" w:color="auto"/>
              <w:right w:val="single" w:sz="4" w:space="0" w:color="auto"/>
            </w:tcBorders>
            <w:shd w:val="clear" w:color="auto" w:fill="auto"/>
            <w:vAlign w:val="center"/>
            <w:hideMark/>
          </w:tcPr>
          <w:p w14:paraId="6F70B488" w14:textId="77777777" w:rsidR="002B1844" w:rsidRPr="002B1844" w:rsidRDefault="002B1844" w:rsidP="002B1844">
            <w:pPr>
              <w:widowControl/>
              <w:autoSpaceDE/>
              <w:autoSpaceDN/>
              <w:rPr>
                <w:b/>
                <w:bCs/>
                <w:color w:val="000000"/>
                <w:lang w:eastAsia="ru-RU"/>
              </w:rPr>
            </w:pPr>
            <w:r w:rsidRPr="002B1844">
              <w:rPr>
                <w:b/>
                <w:bCs/>
                <w:color w:val="000000"/>
                <w:lang w:eastAsia="ru-RU"/>
              </w:rPr>
              <w:t>Уровень (уровни) профессионального образования с указанием наименования направления подготовки и (или) специальности, в том числе научной, и квалификации</w:t>
            </w:r>
          </w:p>
        </w:tc>
      </w:tr>
      <w:tr w:rsidR="002B1844" w:rsidRPr="002B1844" w14:paraId="59A8FC55" w14:textId="77777777" w:rsidTr="002B1844">
        <w:trPr>
          <w:trHeight w:val="3383"/>
        </w:trPr>
        <w:tc>
          <w:tcPr>
            <w:tcW w:w="313" w:type="dxa"/>
            <w:vMerge/>
            <w:tcBorders>
              <w:top w:val="single" w:sz="4" w:space="0" w:color="auto"/>
              <w:left w:val="single" w:sz="4" w:space="0" w:color="auto"/>
              <w:bottom w:val="single" w:sz="4" w:space="0" w:color="000000"/>
              <w:right w:val="single" w:sz="4" w:space="0" w:color="auto"/>
            </w:tcBorders>
            <w:vAlign w:val="center"/>
            <w:hideMark/>
          </w:tcPr>
          <w:p w14:paraId="6BEBF954" w14:textId="77777777" w:rsidR="002B1844" w:rsidRPr="002B1844" w:rsidRDefault="002B1844" w:rsidP="002B1844">
            <w:pPr>
              <w:widowControl/>
              <w:autoSpaceDE/>
              <w:autoSpaceDN/>
              <w:rPr>
                <w:b/>
                <w:bCs/>
                <w:color w:val="000000"/>
                <w:sz w:val="20"/>
                <w:szCs w:val="20"/>
                <w:lang w:eastAsia="ru-RU"/>
              </w:rPr>
            </w:pPr>
          </w:p>
        </w:tc>
        <w:tc>
          <w:tcPr>
            <w:tcW w:w="1262" w:type="dxa"/>
            <w:vMerge/>
            <w:tcBorders>
              <w:top w:val="single" w:sz="4" w:space="0" w:color="auto"/>
              <w:left w:val="single" w:sz="4" w:space="0" w:color="auto"/>
              <w:bottom w:val="single" w:sz="4" w:space="0" w:color="000000"/>
              <w:right w:val="single" w:sz="4" w:space="0" w:color="auto"/>
            </w:tcBorders>
            <w:vAlign w:val="center"/>
            <w:hideMark/>
          </w:tcPr>
          <w:p w14:paraId="56C903B3" w14:textId="77777777" w:rsidR="002B1844" w:rsidRPr="002B1844" w:rsidRDefault="002B1844" w:rsidP="002B1844">
            <w:pPr>
              <w:widowControl/>
              <w:autoSpaceDE/>
              <w:autoSpaceDN/>
              <w:rPr>
                <w:b/>
                <w:bCs/>
                <w:color w:val="000000"/>
                <w:sz w:val="24"/>
                <w:szCs w:val="24"/>
                <w:lang w:eastAsia="ru-RU"/>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14:paraId="789FD15A" w14:textId="77777777" w:rsidR="002B1844" w:rsidRPr="002B1844" w:rsidRDefault="002B1844" w:rsidP="002B1844">
            <w:pPr>
              <w:widowControl/>
              <w:autoSpaceDE/>
              <w:autoSpaceDN/>
              <w:rPr>
                <w:b/>
                <w:bCs/>
                <w:color w:val="000000"/>
                <w:sz w:val="20"/>
                <w:szCs w:val="20"/>
                <w:lang w:eastAsia="ru-RU"/>
              </w:rPr>
            </w:pPr>
          </w:p>
        </w:tc>
        <w:tc>
          <w:tcPr>
            <w:tcW w:w="2158" w:type="dxa"/>
            <w:vMerge/>
            <w:tcBorders>
              <w:top w:val="single" w:sz="4" w:space="0" w:color="auto"/>
              <w:left w:val="single" w:sz="4" w:space="0" w:color="auto"/>
              <w:bottom w:val="single" w:sz="4" w:space="0" w:color="000000"/>
              <w:right w:val="single" w:sz="4" w:space="0" w:color="auto"/>
            </w:tcBorders>
            <w:vAlign w:val="center"/>
            <w:hideMark/>
          </w:tcPr>
          <w:p w14:paraId="262F560B" w14:textId="77777777" w:rsidR="002B1844" w:rsidRPr="002B1844" w:rsidRDefault="002B1844" w:rsidP="002B1844">
            <w:pPr>
              <w:widowControl/>
              <w:autoSpaceDE/>
              <w:autoSpaceDN/>
              <w:rPr>
                <w:b/>
                <w:bCs/>
                <w:color w:val="000000"/>
                <w:sz w:val="20"/>
                <w:szCs w:val="20"/>
                <w:lang w:eastAsia="ru-RU"/>
              </w:rPr>
            </w:pPr>
          </w:p>
        </w:tc>
        <w:tc>
          <w:tcPr>
            <w:tcW w:w="737" w:type="dxa"/>
            <w:vMerge/>
            <w:tcBorders>
              <w:top w:val="single" w:sz="4" w:space="0" w:color="auto"/>
              <w:left w:val="single" w:sz="4" w:space="0" w:color="auto"/>
              <w:bottom w:val="single" w:sz="4" w:space="0" w:color="000000"/>
              <w:right w:val="single" w:sz="4" w:space="0" w:color="auto"/>
            </w:tcBorders>
            <w:vAlign w:val="center"/>
            <w:hideMark/>
          </w:tcPr>
          <w:p w14:paraId="0104B0A7" w14:textId="77777777" w:rsidR="002B1844" w:rsidRPr="002B1844" w:rsidRDefault="002B1844" w:rsidP="002B1844">
            <w:pPr>
              <w:widowControl/>
              <w:autoSpaceDE/>
              <w:autoSpaceDN/>
              <w:rPr>
                <w:b/>
                <w:bCs/>
                <w:color w:val="000000"/>
                <w:sz w:val="20"/>
                <w:szCs w:val="20"/>
                <w:lang w:eastAsia="ru-RU"/>
              </w:rPr>
            </w:pPr>
          </w:p>
        </w:tc>
        <w:tc>
          <w:tcPr>
            <w:tcW w:w="533" w:type="dxa"/>
            <w:vMerge/>
            <w:tcBorders>
              <w:top w:val="single" w:sz="4" w:space="0" w:color="auto"/>
              <w:left w:val="single" w:sz="4" w:space="0" w:color="auto"/>
              <w:bottom w:val="single" w:sz="4" w:space="0" w:color="000000"/>
              <w:right w:val="nil"/>
            </w:tcBorders>
            <w:vAlign w:val="center"/>
            <w:hideMark/>
          </w:tcPr>
          <w:p w14:paraId="2BF9A32D" w14:textId="77777777" w:rsidR="002B1844" w:rsidRPr="002B1844" w:rsidRDefault="002B1844" w:rsidP="002B1844">
            <w:pPr>
              <w:widowControl/>
              <w:autoSpaceDE/>
              <w:autoSpaceDN/>
              <w:rPr>
                <w:b/>
                <w:bCs/>
                <w:color w:val="000000"/>
                <w:sz w:val="20"/>
                <w:szCs w:val="20"/>
                <w:lang w:eastAsia="ru-RU"/>
              </w:rPr>
            </w:pPr>
          </w:p>
        </w:tc>
        <w:tc>
          <w:tcPr>
            <w:tcW w:w="539" w:type="dxa"/>
            <w:vMerge/>
            <w:tcBorders>
              <w:top w:val="single" w:sz="4" w:space="0" w:color="auto"/>
              <w:left w:val="single" w:sz="4" w:space="0" w:color="auto"/>
              <w:bottom w:val="single" w:sz="4" w:space="0" w:color="auto"/>
              <w:right w:val="single" w:sz="4" w:space="0" w:color="auto"/>
            </w:tcBorders>
            <w:vAlign w:val="center"/>
            <w:hideMark/>
          </w:tcPr>
          <w:p w14:paraId="22F5CB25" w14:textId="77777777" w:rsidR="002B1844" w:rsidRPr="002B1844" w:rsidRDefault="002B1844" w:rsidP="002B1844">
            <w:pPr>
              <w:widowControl/>
              <w:autoSpaceDE/>
              <w:autoSpaceDN/>
              <w:rPr>
                <w:b/>
                <w:bCs/>
                <w:color w:val="000000"/>
                <w:sz w:val="20"/>
                <w:szCs w:val="20"/>
                <w:lang w:eastAsia="ru-RU"/>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4A7F0898" w14:textId="77777777" w:rsidR="002B1844" w:rsidRPr="002B1844" w:rsidRDefault="002B1844" w:rsidP="002B1844">
            <w:pPr>
              <w:widowControl/>
              <w:autoSpaceDE/>
              <w:autoSpaceDN/>
              <w:rPr>
                <w:b/>
                <w:bCs/>
                <w:color w:val="000000"/>
                <w:sz w:val="20"/>
                <w:szCs w:val="20"/>
                <w:lang w:eastAsia="ru-RU"/>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06798F9E" w14:textId="77777777" w:rsidR="002B1844" w:rsidRPr="002B1844" w:rsidRDefault="002B1844" w:rsidP="002B1844">
            <w:pPr>
              <w:widowControl/>
              <w:autoSpaceDE/>
              <w:autoSpaceDN/>
              <w:rPr>
                <w:b/>
                <w:bCs/>
                <w:color w:val="000000"/>
                <w:sz w:val="20"/>
                <w:szCs w:val="20"/>
                <w:lang w:eastAsia="ru-RU"/>
              </w:rPr>
            </w:pPr>
          </w:p>
        </w:tc>
        <w:tc>
          <w:tcPr>
            <w:tcW w:w="539" w:type="dxa"/>
            <w:vMerge/>
            <w:tcBorders>
              <w:top w:val="single" w:sz="4" w:space="0" w:color="auto"/>
              <w:left w:val="single" w:sz="4" w:space="0" w:color="auto"/>
              <w:bottom w:val="single" w:sz="4" w:space="0" w:color="auto"/>
              <w:right w:val="single" w:sz="4" w:space="0" w:color="auto"/>
            </w:tcBorders>
            <w:vAlign w:val="center"/>
            <w:hideMark/>
          </w:tcPr>
          <w:p w14:paraId="00875AD9" w14:textId="77777777" w:rsidR="002B1844" w:rsidRPr="002B1844" w:rsidRDefault="002B1844" w:rsidP="002B1844">
            <w:pPr>
              <w:widowControl/>
              <w:autoSpaceDE/>
              <w:autoSpaceDN/>
              <w:rPr>
                <w:b/>
                <w:bCs/>
                <w:color w:val="000000"/>
                <w:sz w:val="20"/>
                <w:szCs w:val="20"/>
                <w:lang w:eastAsia="ru-RU"/>
              </w:rPr>
            </w:pPr>
          </w:p>
        </w:tc>
        <w:tc>
          <w:tcPr>
            <w:tcW w:w="1101" w:type="dxa"/>
            <w:vMerge/>
            <w:tcBorders>
              <w:top w:val="single" w:sz="4" w:space="0" w:color="auto"/>
              <w:left w:val="single" w:sz="4" w:space="0" w:color="auto"/>
              <w:bottom w:val="single" w:sz="4" w:space="0" w:color="auto"/>
              <w:right w:val="single" w:sz="4" w:space="0" w:color="auto"/>
            </w:tcBorders>
            <w:vAlign w:val="center"/>
            <w:hideMark/>
          </w:tcPr>
          <w:p w14:paraId="63B4DE05" w14:textId="77777777" w:rsidR="002B1844" w:rsidRPr="002B1844" w:rsidRDefault="002B1844" w:rsidP="002B1844">
            <w:pPr>
              <w:widowControl/>
              <w:autoSpaceDE/>
              <w:autoSpaceDN/>
              <w:rPr>
                <w:b/>
                <w:bCs/>
                <w:color w:val="000000"/>
                <w:sz w:val="20"/>
                <w:szCs w:val="20"/>
                <w:lang w:eastAsia="ru-RU"/>
              </w:rPr>
            </w:pPr>
          </w:p>
        </w:tc>
        <w:tc>
          <w:tcPr>
            <w:tcW w:w="1084" w:type="dxa"/>
            <w:tcBorders>
              <w:top w:val="nil"/>
              <w:left w:val="nil"/>
              <w:bottom w:val="single" w:sz="4" w:space="0" w:color="auto"/>
              <w:right w:val="single" w:sz="4" w:space="0" w:color="auto"/>
            </w:tcBorders>
            <w:shd w:val="clear" w:color="auto" w:fill="auto"/>
            <w:vAlign w:val="center"/>
            <w:hideMark/>
          </w:tcPr>
          <w:p w14:paraId="2CB63F95"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Уровень образования</w:t>
            </w:r>
          </w:p>
        </w:tc>
        <w:tc>
          <w:tcPr>
            <w:tcW w:w="1009" w:type="dxa"/>
            <w:tcBorders>
              <w:top w:val="nil"/>
              <w:left w:val="nil"/>
              <w:bottom w:val="single" w:sz="4" w:space="0" w:color="auto"/>
              <w:right w:val="single" w:sz="4" w:space="0" w:color="auto"/>
            </w:tcBorders>
            <w:shd w:val="clear" w:color="auto" w:fill="auto"/>
            <w:vAlign w:val="center"/>
            <w:hideMark/>
          </w:tcPr>
          <w:p w14:paraId="66B20D4B"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Направление подготовки и/или специальность</w:t>
            </w:r>
          </w:p>
        </w:tc>
        <w:tc>
          <w:tcPr>
            <w:tcW w:w="1078" w:type="dxa"/>
            <w:tcBorders>
              <w:top w:val="nil"/>
              <w:left w:val="nil"/>
              <w:bottom w:val="single" w:sz="4" w:space="0" w:color="auto"/>
              <w:right w:val="single" w:sz="4" w:space="0" w:color="auto"/>
            </w:tcBorders>
            <w:shd w:val="clear" w:color="auto" w:fill="auto"/>
            <w:vAlign w:val="center"/>
            <w:hideMark/>
          </w:tcPr>
          <w:p w14:paraId="57B4F21A"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Квалификация (приказ)</w:t>
            </w:r>
          </w:p>
        </w:tc>
        <w:tc>
          <w:tcPr>
            <w:tcW w:w="681" w:type="dxa"/>
            <w:tcBorders>
              <w:top w:val="nil"/>
              <w:left w:val="nil"/>
              <w:bottom w:val="single" w:sz="4" w:space="0" w:color="auto"/>
              <w:right w:val="single" w:sz="4" w:space="0" w:color="auto"/>
            </w:tcBorders>
            <w:shd w:val="clear" w:color="auto" w:fill="auto"/>
            <w:vAlign w:val="center"/>
            <w:hideMark/>
          </w:tcPr>
          <w:p w14:paraId="53B8B2F3" w14:textId="77777777"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Категория</w:t>
            </w:r>
          </w:p>
        </w:tc>
        <w:tc>
          <w:tcPr>
            <w:tcW w:w="2139" w:type="dxa"/>
            <w:tcBorders>
              <w:top w:val="nil"/>
              <w:left w:val="nil"/>
              <w:bottom w:val="single" w:sz="4" w:space="0" w:color="auto"/>
              <w:right w:val="single" w:sz="4" w:space="0" w:color="auto"/>
            </w:tcBorders>
            <w:shd w:val="clear" w:color="auto" w:fill="auto"/>
            <w:vAlign w:val="center"/>
            <w:hideMark/>
          </w:tcPr>
          <w:p w14:paraId="32BEB816" w14:textId="18210DA1" w:rsidR="002B1844" w:rsidRPr="002B1844" w:rsidRDefault="002B1844" w:rsidP="002B1844">
            <w:pPr>
              <w:widowControl/>
              <w:autoSpaceDE/>
              <w:autoSpaceDN/>
              <w:rPr>
                <w:b/>
                <w:bCs/>
                <w:color w:val="000000"/>
                <w:sz w:val="20"/>
                <w:szCs w:val="20"/>
                <w:lang w:eastAsia="ru-RU"/>
              </w:rPr>
            </w:pPr>
            <w:r w:rsidRPr="002B1844">
              <w:rPr>
                <w:b/>
                <w:bCs/>
                <w:color w:val="000000"/>
                <w:sz w:val="20"/>
                <w:szCs w:val="20"/>
                <w:lang w:eastAsia="ru-RU"/>
              </w:rPr>
              <w:t>Сведения о повышении квалификации</w:t>
            </w:r>
          </w:p>
        </w:tc>
      </w:tr>
      <w:tr w:rsidR="002B1844" w:rsidRPr="002B1844" w14:paraId="6DDB1797" w14:textId="77777777" w:rsidTr="002B1844">
        <w:trPr>
          <w:trHeight w:val="283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18DC2AC0" w14:textId="65A2C765" w:rsidR="002B1844" w:rsidRPr="002B1844" w:rsidRDefault="002B1844" w:rsidP="002B1844">
            <w:pPr>
              <w:widowControl/>
              <w:autoSpaceDE/>
              <w:autoSpaceDN/>
              <w:rPr>
                <w:color w:val="000000"/>
                <w:sz w:val="20"/>
                <w:szCs w:val="20"/>
                <w:lang w:eastAsia="ru-RU"/>
              </w:rPr>
            </w:pPr>
            <w:r>
              <w:rPr>
                <w:color w:val="000000"/>
                <w:sz w:val="20"/>
                <w:szCs w:val="20"/>
                <w:lang w:eastAsia="ru-RU"/>
              </w:rPr>
              <w:t>1</w:t>
            </w:r>
          </w:p>
        </w:tc>
        <w:tc>
          <w:tcPr>
            <w:tcW w:w="1262" w:type="dxa"/>
            <w:tcBorders>
              <w:top w:val="nil"/>
              <w:left w:val="nil"/>
              <w:bottom w:val="single" w:sz="4" w:space="0" w:color="auto"/>
              <w:right w:val="single" w:sz="4" w:space="0" w:color="auto"/>
            </w:tcBorders>
            <w:shd w:val="clear" w:color="auto" w:fill="auto"/>
            <w:vAlign w:val="center"/>
            <w:hideMark/>
          </w:tcPr>
          <w:p w14:paraId="5160D1DA" w14:textId="77777777" w:rsidR="002B1844" w:rsidRPr="002B1844" w:rsidRDefault="002B1844" w:rsidP="002B1844">
            <w:pPr>
              <w:widowControl/>
              <w:autoSpaceDE/>
              <w:autoSpaceDN/>
              <w:rPr>
                <w:color w:val="000000"/>
                <w:sz w:val="24"/>
                <w:szCs w:val="24"/>
                <w:lang w:eastAsia="ru-RU"/>
              </w:rPr>
            </w:pPr>
            <w:r w:rsidRPr="002B1844">
              <w:rPr>
                <w:color w:val="000000"/>
                <w:sz w:val="24"/>
                <w:szCs w:val="24"/>
                <w:lang w:eastAsia="ru-RU"/>
              </w:rPr>
              <w:t>Горанная Татьяна Владимировна</w:t>
            </w:r>
          </w:p>
        </w:tc>
        <w:tc>
          <w:tcPr>
            <w:tcW w:w="960" w:type="dxa"/>
            <w:tcBorders>
              <w:top w:val="nil"/>
              <w:left w:val="nil"/>
              <w:bottom w:val="single" w:sz="4" w:space="0" w:color="auto"/>
              <w:right w:val="single" w:sz="4" w:space="0" w:color="auto"/>
            </w:tcBorders>
            <w:shd w:val="clear" w:color="auto" w:fill="auto"/>
            <w:noWrap/>
            <w:vAlign w:val="center"/>
            <w:hideMark/>
          </w:tcPr>
          <w:p w14:paraId="0A5F8AB0"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279D9BD5" w14:textId="77777777" w:rsidR="002B1844" w:rsidRDefault="002B1844" w:rsidP="002B1844">
            <w:pPr>
              <w:widowControl/>
              <w:autoSpaceDE/>
              <w:autoSpaceDN/>
              <w:rPr>
                <w:color w:val="000000"/>
                <w:sz w:val="20"/>
                <w:szCs w:val="20"/>
                <w:lang w:eastAsia="ru-RU"/>
              </w:rPr>
            </w:pPr>
            <w:r w:rsidRPr="002B1844">
              <w:rPr>
                <w:color w:val="000000"/>
                <w:sz w:val="20"/>
                <w:szCs w:val="20"/>
                <w:lang w:eastAsia="ru-RU"/>
              </w:rPr>
              <w:t>математика,</w:t>
            </w:r>
          </w:p>
          <w:p w14:paraId="67761E73" w14:textId="77777777" w:rsidR="002B1844" w:rsidRDefault="002B1844" w:rsidP="002B1844">
            <w:pPr>
              <w:widowControl/>
              <w:autoSpaceDE/>
              <w:autoSpaceDN/>
              <w:rPr>
                <w:color w:val="000000"/>
                <w:sz w:val="20"/>
                <w:szCs w:val="20"/>
                <w:lang w:eastAsia="ru-RU"/>
              </w:rPr>
            </w:pPr>
            <w:r w:rsidRPr="002B1844">
              <w:rPr>
                <w:color w:val="000000"/>
                <w:sz w:val="20"/>
                <w:szCs w:val="20"/>
                <w:lang w:eastAsia="ru-RU"/>
              </w:rPr>
              <w:t>алгебра,</w:t>
            </w:r>
          </w:p>
          <w:p w14:paraId="403B953D" w14:textId="77777777" w:rsidR="002B1844" w:rsidRDefault="002B1844" w:rsidP="002B1844">
            <w:pPr>
              <w:widowControl/>
              <w:autoSpaceDE/>
              <w:autoSpaceDN/>
              <w:rPr>
                <w:color w:val="000000"/>
                <w:sz w:val="20"/>
                <w:szCs w:val="20"/>
                <w:lang w:eastAsia="ru-RU"/>
              </w:rPr>
            </w:pPr>
            <w:r w:rsidRPr="002B1844">
              <w:rPr>
                <w:color w:val="000000"/>
                <w:sz w:val="20"/>
                <w:szCs w:val="20"/>
                <w:lang w:eastAsia="ru-RU"/>
              </w:rPr>
              <w:t>еометрия,</w:t>
            </w:r>
          </w:p>
          <w:p w14:paraId="0E584A66" w14:textId="48D92CF0"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черчение</w:t>
            </w:r>
          </w:p>
        </w:tc>
        <w:tc>
          <w:tcPr>
            <w:tcW w:w="737" w:type="dxa"/>
            <w:tcBorders>
              <w:top w:val="nil"/>
              <w:left w:val="nil"/>
              <w:bottom w:val="single" w:sz="4" w:space="0" w:color="auto"/>
              <w:right w:val="single" w:sz="4" w:space="0" w:color="auto"/>
            </w:tcBorders>
            <w:shd w:val="clear" w:color="auto" w:fill="auto"/>
            <w:noWrap/>
            <w:vAlign w:val="center"/>
            <w:hideMark/>
          </w:tcPr>
          <w:p w14:paraId="6C2AD0F7"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419F907C"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2176CF86"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44</w:t>
            </w:r>
          </w:p>
        </w:tc>
        <w:tc>
          <w:tcPr>
            <w:tcW w:w="934" w:type="dxa"/>
            <w:tcBorders>
              <w:top w:val="nil"/>
              <w:left w:val="nil"/>
              <w:bottom w:val="single" w:sz="4" w:space="0" w:color="auto"/>
              <w:right w:val="single" w:sz="4" w:space="0" w:color="auto"/>
            </w:tcBorders>
            <w:shd w:val="clear" w:color="auto" w:fill="auto"/>
            <w:noWrap/>
            <w:vAlign w:val="center"/>
            <w:hideMark/>
          </w:tcPr>
          <w:p w14:paraId="6603FF6D"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41</w:t>
            </w:r>
          </w:p>
        </w:tc>
        <w:tc>
          <w:tcPr>
            <w:tcW w:w="876" w:type="dxa"/>
            <w:tcBorders>
              <w:top w:val="nil"/>
              <w:left w:val="nil"/>
              <w:bottom w:val="single" w:sz="4" w:space="0" w:color="auto"/>
              <w:right w:val="single" w:sz="4" w:space="0" w:color="auto"/>
            </w:tcBorders>
            <w:shd w:val="clear" w:color="auto" w:fill="auto"/>
            <w:noWrap/>
            <w:vAlign w:val="center"/>
            <w:hideMark/>
          </w:tcPr>
          <w:p w14:paraId="426AD7D5"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41</w:t>
            </w:r>
          </w:p>
        </w:tc>
        <w:tc>
          <w:tcPr>
            <w:tcW w:w="539" w:type="dxa"/>
            <w:tcBorders>
              <w:top w:val="nil"/>
              <w:left w:val="nil"/>
              <w:bottom w:val="single" w:sz="4" w:space="0" w:color="auto"/>
              <w:right w:val="single" w:sz="4" w:space="0" w:color="auto"/>
            </w:tcBorders>
            <w:shd w:val="clear" w:color="auto" w:fill="auto"/>
            <w:noWrap/>
            <w:vAlign w:val="center"/>
            <w:hideMark/>
          </w:tcPr>
          <w:p w14:paraId="17E6DB0D"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41</w:t>
            </w:r>
          </w:p>
        </w:tc>
        <w:tc>
          <w:tcPr>
            <w:tcW w:w="1101" w:type="dxa"/>
            <w:tcBorders>
              <w:top w:val="nil"/>
              <w:left w:val="nil"/>
              <w:bottom w:val="single" w:sz="4" w:space="0" w:color="auto"/>
              <w:right w:val="single" w:sz="4" w:space="0" w:color="auto"/>
            </w:tcBorders>
            <w:shd w:val="clear" w:color="auto" w:fill="auto"/>
            <w:noWrap/>
            <w:vAlign w:val="center"/>
            <w:hideMark/>
          </w:tcPr>
          <w:p w14:paraId="0E6E3EF1"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41</w:t>
            </w:r>
          </w:p>
        </w:tc>
        <w:tc>
          <w:tcPr>
            <w:tcW w:w="1084" w:type="dxa"/>
            <w:tcBorders>
              <w:top w:val="nil"/>
              <w:left w:val="nil"/>
              <w:bottom w:val="single" w:sz="4" w:space="0" w:color="auto"/>
              <w:right w:val="single" w:sz="4" w:space="0" w:color="auto"/>
            </w:tcBorders>
            <w:shd w:val="clear" w:color="auto" w:fill="auto"/>
            <w:noWrap/>
            <w:vAlign w:val="center"/>
            <w:hideMark/>
          </w:tcPr>
          <w:p w14:paraId="36716663"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3771BEB4"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учитель физики, математики</w:t>
            </w:r>
          </w:p>
        </w:tc>
        <w:tc>
          <w:tcPr>
            <w:tcW w:w="1078" w:type="dxa"/>
            <w:tcBorders>
              <w:top w:val="nil"/>
              <w:left w:val="nil"/>
              <w:bottom w:val="single" w:sz="4" w:space="0" w:color="auto"/>
              <w:right w:val="single" w:sz="4" w:space="0" w:color="auto"/>
            </w:tcBorders>
            <w:shd w:val="clear" w:color="auto" w:fill="auto"/>
            <w:vAlign w:val="center"/>
            <w:hideMark/>
          </w:tcPr>
          <w:p w14:paraId="21ADD7F5"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19.02.2018 №12/к</w:t>
            </w:r>
          </w:p>
        </w:tc>
        <w:tc>
          <w:tcPr>
            <w:tcW w:w="681" w:type="dxa"/>
            <w:tcBorders>
              <w:top w:val="nil"/>
              <w:left w:val="nil"/>
              <w:bottom w:val="single" w:sz="4" w:space="0" w:color="auto"/>
              <w:right w:val="single" w:sz="4" w:space="0" w:color="auto"/>
            </w:tcBorders>
            <w:shd w:val="clear" w:color="auto" w:fill="auto"/>
            <w:noWrap/>
            <w:vAlign w:val="center"/>
            <w:hideMark/>
          </w:tcPr>
          <w:p w14:paraId="2542A04E"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46EB4BD6" w14:textId="77777777" w:rsidR="002B1844" w:rsidRPr="002B1844" w:rsidRDefault="002B1844" w:rsidP="002B1844">
            <w:pPr>
              <w:widowControl/>
              <w:autoSpaceDE/>
              <w:autoSpaceDN/>
              <w:rPr>
                <w:color w:val="000000"/>
                <w:sz w:val="24"/>
                <w:szCs w:val="24"/>
                <w:lang w:eastAsia="ru-RU"/>
              </w:rPr>
            </w:pPr>
            <w:r w:rsidRPr="002B1844">
              <w:rPr>
                <w:color w:val="000000"/>
                <w:sz w:val="24"/>
                <w:szCs w:val="24"/>
                <w:lang w:eastAsia="ru-RU"/>
              </w:rPr>
              <w:t>Повышение квалификации:</w:t>
            </w:r>
            <w:r w:rsidRPr="002B1844">
              <w:rPr>
                <w:color w:val="000000"/>
                <w:sz w:val="24"/>
                <w:szCs w:val="24"/>
                <w:lang w:eastAsia="ru-RU"/>
              </w:rPr>
              <w:br/>
              <w:t xml:space="preserve">«Особенности подготовки к проведению ВПР в рамках мониторинга качества образования обучающихся по предмету «Математика» в </w:t>
            </w:r>
            <w:r w:rsidRPr="002B1844">
              <w:rPr>
                <w:color w:val="000000"/>
                <w:sz w:val="24"/>
                <w:szCs w:val="24"/>
                <w:lang w:eastAsia="ru-RU"/>
              </w:rPr>
              <w:lastRenderedPageBreak/>
              <w:t>условиях реализации ФГОС ООО» 2020г. 108 час</w:t>
            </w:r>
            <w:r w:rsidRPr="002B1844">
              <w:rPr>
                <w:color w:val="000000"/>
                <w:sz w:val="24"/>
                <w:szCs w:val="24"/>
                <w:lang w:eastAsia="ru-RU"/>
              </w:rPr>
              <w:br/>
              <w:t>"Навыки оказания первой помощи в ОО" 36 часов 2021</w:t>
            </w:r>
            <w:r w:rsidRPr="002B1844">
              <w:rPr>
                <w:color w:val="000000"/>
                <w:sz w:val="24"/>
                <w:szCs w:val="24"/>
                <w:lang w:eastAsia="ru-RU"/>
              </w:rPr>
              <w:br/>
              <w:t>Профессиональная переподготовка :</w:t>
            </w:r>
            <w:r w:rsidRPr="002B1844">
              <w:rPr>
                <w:color w:val="000000"/>
                <w:sz w:val="24"/>
                <w:szCs w:val="24"/>
                <w:lang w:eastAsia="ru-RU"/>
              </w:rPr>
              <w:br/>
              <w:t>"Учитель, преподаватель по черчению: Методика преподавания в ОО" 250 часов 2019</w:t>
            </w:r>
            <w:r w:rsidRPr="002B1844">
              <w:rPr>
                <w:color w:val="000000"/>
                <w:sz w:val="24"/>
                <w:szCs w:val="24"/>
                <w:lang w:eastAsia="ru-RU"/>
              </w:rPr>
              <w:br/>
              <w:t>"Организация работы классного руководителя в ОО" 250 часов ,2021</w:t>
            </w:r>
          </w:p>
          <w:p w14:paraId="67D83E4E" w14:textId="7FE31D63"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 </w:t>
            </w:r>
          </w:p>
        </w:tc>
      </w:tr>
      <w:tr w:rsidR="002B1844" w:rsidRPr="002B1844" w14:paraId="278AD5D9" w14:textId="77777777" w:rsidTr="009D1459">
        <w:trPr>
          <w:trHeight w:val="452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0924F338" w14:textId="12EACA5A" w:rsidR="002B1844" w:rsidRPr="002B1844" w:rsidRDefault="002B1844" w:rsidP="002B1844">
            <w:pPr>
              <w:widowControl/>
              <w:autoSpaceDE/>
              <w:autoSpaceDN/>
              <w:rPr>
                <w:color w:val="000000"/>
                <w:sz w:val="20"/>
                <w:szCs w:val="20"/>
                <w:lang w:eastAsia="ru-RU"/>
              </w:rPr>
            </w:pPr>
            <w:r>
              <w:rPr>
                <w:color w:val="000000"/>
                <w:sz w:val="20"/>
                <w:szCs w:val="20"/>
                <w:lang w:eastAsia="ru-RU"/>
              </w:rPr>
              <w:lastRenderedPageBreak/>
              <w:t>2</w:t>
            </w:r>
          </w:p>
        </w:tc>
        <w:tc>
          <w:tcPr>
            <w:tcW w:w="1262" w:type="dxa"/>
            <w:tcBorders>
              <w:top w:val="nil"/>
              <w:left w:val="nil"/>
              <w:bottom w:val="single" w:sz="4" w:space="0" w:color="auto"/>
              <w:right w:val="single" w:sz="4" w:space="0" w:color="auto"/>
            </w:tcBorders>
            <w:shd w:val="clear" w:color="auto" w:fill="auto"/>
            <w:vAlign w:val="center"/>
            <w:hideMark/>
          </w:tcPr>
          <w:p w14:paraId="69936C74" w14:textId="77777777" w:rsidR="002B1844" w:rsidRPr="002B1844" w:rsidRDefault="002B1844" w:rsidP="002B1844">
            <w:pPr>
              <w:widowControl/>
              <w:autoSpaceDE/>
              <w:autoSpaceDN/>
              <w:rPr>
                <w:color w:val="000000"/>
                <w:sz w:val="24"/>
                <w:szCs w:val="24"/>
                <w:lang w:eastAsia="ru-RU"/>
              </w:rPr>
            </w:pPr>
            <w:r w:rsidRPr="002B1844">
              <w:rPr>
                <w:color w:val="000000"/>
                <w:sz w:val="24"/>
                <w:szCs w:val="24"/>
                <w:lang w:eastAsia="ru-RU"/>
              </w:rPr>
              <w:t>Михина Алена Александровна</w:t>
            </w:r>
          </w:p>
        </w:tc>
        <w:tc>
          <w:tcPr>
            <w:tcW w:w="960" w:type="dxa"/>
            <w:tcBorders>
              <w:top w:val="nil"/>
              <w:left w:val="nil"/>
              <w:bottom w:val="single" w:sz="4" w:space="0" w:color="auto"/>
              <w:right w:val="single" w:sz="4" w:space="0" w:color="auto"/>
            </w:tcBorders>
            <w:shd w:val="clear" w:color="auto" w:fill="auto"/>
            <w:noWrap/>
            <w:vAlign w:val="center"/>
            <w:hideMark/>
          </w:tcPr>
          <w:p w14:paraId="57B4986C"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55151C50" w14:textId="77777777" w:rsidR="009D1459" w:rsidRDefault="002B1844" w:rsidP="002B1844">
            <w:pPr>
              <w:widowControl/>
              <w:autoSpaceDE/>
              <w:autoSpaceDN/>
              <w:rPr>
                <w:color w:val="000000"/>
                <w:sz w:val="20"/>
                <w:szCs w:val="20"/>
                <w:lang w:eastAsia="ru-RU"/>
              </w:rPr>
            </w:pPr>
            <w:r w:rsidRPr="002B1844">
              <w:rPr>
                <w:color w:val="000000"/>
                <w:sz w:val="20"/>
                <w:szCs w:val="20"/>
                <w:lang w:eastAsia="ru-RU"/>
              </w:rPr>
              <w:t>химия,</w:t>
            </w:r>
          </w:p>
          <w:p w14:paraId="6D6E449A" w14:textId="77777777" w:rsidR="009D1459" w:rsidRDefault="002B1844" w:rsidP="002B1844">
            <w:pPr>
              <w:widowControl/>
              <w:autoSpaceDE/>
              <w:autoSpaceDN/>
              <w:rPr>
                <w:color w:val="000000"/>
                <w:sz w:val="20"/>
                <w:szCs w:val="20"/>
                <w:lang w:eastAsia="ru-RU"/>
              </w:rPr>
            </w:pPr>
            <w:r w:rsidRPr="002B1844">
              <w:rPr>
                <w:color w:val="000000"/>
                <w:sz w:val="20"/>
                <w:szCs w:val="20"/>
                <w:lang w:eastAsia="ru-RU"/>
              </w:rPr>
              <w:t xml:space="preserve"> биология,</w:t>
            </w:r>
          </w:p>
          <w:p w14:paraId="464851DB" w14:textId="3A4AABFA"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ДОП</w:t>
            </w:r>
          </w:p>
        </w:tc>
        <w:tc>
          <w:tcPr>
            <w:tcW w:w="737" w:type="dxa"/>
            <w:tcBorders>
              <w:top w:val="nil"/>
              <w:left w:val="nil"/>
              <w:bottom w:val="single" w:sz="4" w:space="0" w:color="auto"/>
              <w:right w:val="single" w:sz="4" w:space="0" w:color="auto"/>
            </w:tcBorders>
            <w:shd w:val="clear" w:color="auto" w:fill="auto"/>
            <w:noWrap/>
            <w:vAlign w:val="center"/>
            <w:hideMark/>
          </w:tcPr>
          <w:p w14:paraId="5F792A9B"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4664534D"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11DC8665"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13</w:t>
            </w:r>
          </w:p>
        </w:tc>
        <w:tc>
          <w:tcPr>
            <w:tcW w:w="934" w:type="dxa"/>
            <w:tcBorders>
              <w:top w:val="nil"/>
              <w:left w:val="nil"/>
              <w:bottom w:val="single" w:sz="4" w:space="0" w:color="auto"/>
              <w:right w:val="single" w:sz="4" w:space="0" w:color="auto"/>
            </w:tcBorders>
            <w:shd w:val="clear" w:color="auto" w:fill="auto"/>
            <w:noWrap/>
            <w:vAlign w:val="center"/>
            <w:hideMark/>
          </w:tcPr>
          <w:p w14:paraId="541C86DD"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9</w:t>
            </w:r>
          </w:p>
        </w:tc>
        <w:tc>
          <w:tcPr>
            <w:tcW w:w="876" w:type="dxa"/>
            <w:tcBorders>
              <w:top w:val="nil"/>
              <w:left w:val="nil"/>
              <w:bottom w:val="single" w:sz="4" w:space="0" w:color="auto"/>
              <w:right w:val="single" w:sz="4" w:space="0" w:color="auto"/>
            </w:tcBorders>
            <w:shd w:val="clear" w:color="auto" w:fill="auto"/>
            <w:noWrap/>
            <w:vAlign w:val="center"/>
            <w:hideMark/>
          </w:tcPr>
          <w:p w14:paraId="656EB2A3"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9</w:t>
            </w:r>
          </w:p>
        </w:tc>
        <w:tc>
          <w:tcPr>
            <w:tcW w:w="539" w:type="dxa"/>
            <w:tcBorders>
              <w:top w:val="nil"/>
              <w:left w:val="nil"/>
              <w:bottom w:val="single" w:sz="4" w:space="0" w:color="auto"/>
              <w:right w:val="single" w:sz="4" w:space="0" w:color="auto"/>
            </w:tcBorders>
            <w:shd w:val="clear" w:color="auto" w:fill="auto"/>
            <w:noWrap/>
            <w:vAlign w:val="center"/>
            <w:hideMark/>
          </w:tcPr>
          <w:p w14:paraId="62C7F5B3"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9</w:t>
            </w:r>
          </w:p>
        </w:tc>
        <w:tc>
          <w:tcPr>
            <w:tcW w:w="1101" w:type="dxa"/>
            <w:tcBorders>
              <w:top w:val="nil"/>
              <w:left w:val="nil"/>
              <w:bottom w:val="single" w:sz="4" w:space="0" w:color="auto"/>
              <w:right w:val="single" w:sz="4" w:space="0" w:color="auto"/>
            </w:tcBorders>
            <w:shd w:val="clear" w:color="auto" w:fill="auto"/>
            <w:noWrap/>
            <w:vAlign w:val="center"/>
            <w:hideMark/>
          </w:tcPr>
          <w:p w14:paraId="2C29AFBE"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9</w:t>
            </w:r>
          </w:p>
        </w:tc>
        <w:tc>
          <w:tcPr>
            <w:tcW w:w="1084" w:type="dxa"/>
            <w:tcBorders>
              <w:top w:val="nil"/>
              <w:left w:val="nil"/>
              <w:bottom w:val="single" w:sz="4" w:space="0" w:color="auto"/>
              <w:right w:val="single" w:sz="4" w:space="0" w:color="auto"/>
            </w:tcBorders>
            <w:shd w:val="clear" w:color="auto" w:fill="auto"/>
            <w:noWrap/>
            <w:vAlign w:val="center"/>
            <w:hideMark/>
          </w:tcPr>
          <w:p w14:paraId="5647CC16"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1B6D4D73"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химик-эколог,учитель</w:t>
            </w:r>
          </w:p>
        </w:tc>
        <w:tc>
          <w:tcPr>
            <w:tcW w:w="1078" w:type="dxa"/>
            <w:tcBorders>
              <w:top w:val="nil"/>
              <w:left w:val="nil"/>
              <w:bottom w:val="single" w:sz="4" w:space="0" w:color="auto"/>
              <w:right w:val="single" w:sz="4" w:space="0" w:color="auto"/>
            </w:tcBorders>
            <w:shd w:val="clear" w:color="auto" w:fill="auto"/>
            <w:vAlign w:val="center"/>
            <w:hideMark/>
          </w:tcPr>
          <w:p w14:paraId="4B40E601" w14:textId="77777777" w:rsidR="002B1844" w:rsidRPr="002B1844" w:rsidRDefault="002B1844" w:rsidP="002B1844">
            <w:pPr>
              <w:widowControl/>
              <w:autoSpaceDE/>
              <w:autoSpaceDN/>
              <w:rPr>
                <w:color w:val="000000"/>
                <w:sz w:val="24"/>
                <w:szCs w:val="24"/>
                <w:lang w:eastAsia="ru-RU"/>
              </w:rPr>
            </w:pPr>
            <w:r w:rsidRPr="002B1844">
              <w:rPr>
                <w:color w:val="000000"/>
                <w:sz w:val="24"/>
                <w:szCs w:val="24"/>
                <w:lang w:eastAsia="ru-RU"/>
              </w:rPr>
              <w:t>19.12.2022 № 2301</w:t>
            </w:r>
          </w:p>
        </w:tc>
        <w:tc>
          <w:tcPr>
            <w:tcW w:w="681" w:type="dxa"/>
            <w:tcBorders>
              <w:top w:val="nil"/>
              <w:left w:val="nil"/>
              <w:bottom w:val="single" w:sz="4" w:space="0" w:color="auto"/>
              <w:right w:val="single" w:sz="4" w:space="0" w:color="auto"/>
            </w:tcBorders>
            <w:shd w:val="clear" w:color="auto" w:fill="auto"/>
            <w:noWrap/>
            <w:vAlign w:val="center"/>
            <w:hideMark/>
          </w:tcPr>
          <w:p w14:paraId="13C49B2B" w14:textId="77777777" w:rsidR="002B1844" w:rsidRPr="002B1844" w:rsidRDefault="002B1844" w:rsidP="002B1844">
            <w:pPr>
              <w:widowControl/>
              <w:autoSpaceDE/>
              <w:autoSpaceDN/>
              <w:rPr>
                <w:color w:val="000000"/>
                <w:sz w:val="20"/>
                <w:szCs w:val="20"/>
                <w:lang w:eastAsia="ru-RU"/>
              </w:rPr>
            </w:pPr>
            <w:r w:rsidRPr="002B1844">
              <w:rPr>
                <w:color w:val="000000"/>
                <w:sz w:val="20"/>
                <w:szCs w:val="20"/>
                <w:lang w:eastAsia="ru-RU"/>
              </w:rPr>
              <w:t>высшая</w:t>
            </w:r>
          </w:p>
        </w:tc>
        <w:tc>
          <w:tcPr>
            <w:tcW w:w="2139" w:type="dxa"/>
            <w:tcBorders>
              <w:top w:val="nil"/>
              <w:left w:val="nil"/>
              <w:bottom w:val="single" w:sz="4" w:space="0" w:color="auto"/>
              <w:right w:val="single" w:sz="4" w:space="0" w:color="auto"/>
            </w:tcBorders>
            <w:shd w:val="clear" w:color="auto" w:fill="auto"/>
            <w:vAlign w:val="center"/>
            <w:hideMark/>
          </w:tcPr>
          <w:p w14:paraId="1A8626CA" w14:textId="53AFE6AD" w:rsidR="002B1844" w:rsidRPr="009D1459" w:rsidRDefault="002B1844"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 :"Биология и химия: теория и методика преподавания в ОО"- 500 часов ,2020 год</w:t>
            </w:r>
            <w:r w:rsidRPr="002B1844">
              <w:rPr>
                <w:color w:val="000000"/>
                <w:sz w:val="24"/>
                <w:szCs w:val="24"/>
                <w:lang w:eastAsia="ru-RU"/>
              </w:rPr>
              <w:br/>
              <w:t>«Педагогика дополнительного образования детей и взрослых» 270 часов 2021 год.</w:t>
            </w:r>
            <w:r w:rsidRPr="002B1844">
              <w:rPr>
                <w:color w:val="000000"/>
                <w:sz w:val="24"/>
                <w:szCs w:val="24"/>
                <w:lang w:eastAsia="ru-RU"/>
              </w:rPr>
              <w:br/>
              <w:t>Повышение квалификации:</w:t>
            </w:r>
            <w:r w:rsidRPr="002B1844">
              <w:rPr>
                <w:color w:val="000000"/>
                <w:sz w:val="24"/>
                <w:szCs w:val="24"/>
                <w:lang w:eastAsia="ru-RU"/>
              </w:rPr>
              <w:br/>
              <w:t>«Совершенствова</w:t>
            </w:r>
            <w:r w:rsidRPr="002B1844">
              <w:rPr>
                <w:color w:val="000000"/>
                <w:sz w:val="24"/>
                <w:szCs w:val="24"/>
                <w:lang w:eastAsia="ru-RU"/>
              </w:rPr>
              <w:lastRenderedPageBreak/>
              <w:t>ние предметных и методических компетенций педагогических работников (в том числе в области формирования функциональной грамотности) в рамках реализации федерального проекта Повышение квалификации: «Учитель будущего 2020г. 112 час</w:t>
            </w:r>
            <w:r w:rsidRPr="002B1844">
              <w:rPr>
                <w:color w:val="000000"/>
                <w:sz w:val="24"/>
                <w:szCs w:val="24"/>
                <w:lang w:eastAsia="ru-RU"/>
              </w:rPr>
              <w:br/>
              <w:t>"Обучение по оказанию первой помощи пострадавшим в ОО" 24 часов 2021</w:t>
            </w:r>
            <w:r w:rsidRPr="002B1844">
              <w:rPr>
                <w:color w:val="000000"/>
                <w:sz w:val="24"/>
                <w:szCs w:val="24"/>
                <w:lang w:eastAsia="ru-RU"/>
              </w:rPr>
              <w:br/>
              <w:t>"Охрана труда" 72 часа 2022</w:t>
            </w:r>
            <w:r w:rsidRPr="002B1844">
              <w:rPr>
                <w:color w:val="000000"/>
                <w:sz w:val="24"/>
                <w:szCs w:val="24"/>
                <w:lang w:eastAsia="ru-RU"/>
              </w:rPr>
              <w:br/>
              <w:t>"Особенности введения и реализации обновленного ФГОС СОО" 36 часов 2023</w:t>
            </w:r>
            <w:r w:rsidRPr="002B1844">
              <w:rPr>
                <w:color w:val="000000"/>
                <w:sz w:val="24"/>
                <w:szCs w:val="24"/>
                <w:lang w:eastAsia="ru-RU"/>
              </w:rPr>
              <w:br/>
              <w:t>"Деятельность советника директора по воспитанию и взаимод</w:t>
            </w:r>
            <w:r w:rsidR="009D1459">
              <w:rPr>
                <w:color w:val="000000"/>
                <w:sz w:val="24"/>
                <w:szCs w:val="24"/>
                <w:lang w:eastAsia="ru-RU"/>
              </w:rPr>
              <w:t>ействию с ДОО ", 140 часов 2023</w:t>
            </w:r>
          </w:p>
        </w:tc>
      </w:tr>
      <w:tr w:rsidR="009D1459" w:rsidRPr="002B1844" w14:paraId="17660F08" w14:textId="77777777" w:rsidTr="009D1459">
        <w:trPr>
          <w:trHeight w:val="2116"/>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143A9DBB" w14:textId="3E4E325D"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3</w:t>
            </w:r>
          </w:p>
        </w:tc>
        <w:tc>
          <w:tcPr>
            <w:tcW w:w="1262" w:type="dxa"/>
            <w:tcBorders>
              <w:top w:val="nil"/>
              <w:left w:val="nil"/>
              <w:bottom w:val="single" w:sz="4" w:space="0" w:color="auto"/>
              <w:right w:val="single" w:sz="4" w:space="0" w:color="auto"/>
            </w:tcBorders>
            <w:shd w:val="clear" w:color="auto" w:fill="auto"/>
            <w:vAlign w:val="center"/>
            <w:hideMark/>
          </w:tcPr>
          <w:p w14:paraId="27C1D5BE"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Иванова Ксения Сергеевна</w:t>
            </w:r>
          </w:p>
        </w:tc>
        <w:tc>
          <w:tcPr>
            <w:tcW w:w="960" w:type="dxa"/>
            <w:tcBorders>
              <w:top w:val="nil"/>
              <w:left w:val="nil"/>
              <w:bottom w:val="single" w:sz="4" w:space="0" w:color="auto"/>
              <w:right w:val="single" w:sz="4" w:space="0" w:color="auto"/>
            </w:tcBorders>
            <w:shd w:val="clear" w:color="auto" w:fill="auto"/>
            <w:noWrap/>
            <w:vAlign w:val="center"/>
            <w:hideMark/>
          </w:tcPr>
          <w:p w14:paraId="5231A67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1E3167CC" w14:textId="77777777" w:rsidR="009D1459" w:rsidRDefault="009D1459" w:rsidP="002B1844">
            <w:pPr>
              <w:widowControl/>
              <w:autoSpaceDE/>
              <w:autoSpaceDN/>
              <w:rPr>
                <w:color w:val="000000"/>
                <w:sz w:val="20"/>
                <w:szCs w:val="20"/>
                <w:lang w:eastAsia="ru-RU"/>
              </w:rPr>
            </w:pPr>
            <w:r w:rsidRPr="002B1844">
              <w:rPr>
                <w:color w:val="000000"/>
                <w:sz w:val="20"/>
                <w:szCs w:val="20"/>
                <w:lang w:eastAsia="ru-RU"/>
              </w:rPr>
              <w:t xml:space="preserve">физическая </w:t>
            </w:r>
          </w:p>
          <w:p w14:paraId="6D89752E" w14:textId="77777777" w:rsidR="009D1459" w:rsidRDefault="009D1459" w:rsidP="002B1844">
            <w:pPr>
              <w:widowControl/>
              <w:autoSpaceDE/>
              <w:autoSpaceDN/>
              <w:rPr>
                <w:color w:val="000000"/>
                <w:sz w:val="20"/>
                <w:szCs w:val="20"/>
                <w:lang w:eastAsia="ru-RU"/>
              </w:rPr>
            </w:pPr>
            <w:r w:rsidRPr="002B1844">
              <w:rPr>
                <w:color w:val="000000"/>
                <w:sz w:val="20"/>
                <w:szCs w:val="20"/>
                <w:lang w:eastAsia="ru-RU"/>
              </w:rPr>
              <w:t>культура ,</w:t>
            </w:r>
          </w:p>
          <w:p w14:paraId="55CB6E1B" w14:textId="4D6146BE"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ОБЖ,ДОП</w:t>
            </w:r>
          </w:p>
        </w:tc>
        <w:tc>
          <w:tcPr>
            <w:tcW w:w="737" w:type="dxa"/>
            <w:tcBorders>
              <w:top w:val="nil"/>
              <w:left w:val="nil"/>
              <w:bottom w:val="single" w:sz="4" w:space="0" w:color="auto"/>
              <w:right w:val="single" w:sz="4" w:space="0" w:color="auto"/>
            </w:tcBorders>
            <w:shd w:val="clear" w:color="auto" w:fill="auto"/>
            <w:noWrap/>
            <w:vAlign w:val="center"/>
            <w:hideMark/>
          </w:tcPr>
          <w:p w14:paraId="784BE3F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127552A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39EF7A2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14</w:t>
            </w:r>
          </w:p>
        </w:tc>
        <w:tc>
          <w:tcPr>
            <w:tcW w:w="934" w:type="dxa"/>
            <w:tcBorders>
              <w:top w:val="nil"/>
              <w:left w:val="nil"/>
              <w:bottom w:val="single" w:sz="4" w:space="0" w:color="auto"/>
              <w:right w:val="single" w:sz="4" w:space="0" w:color="auto"/>
            </w:tcBorders>
            <w:shd w:val="clear" w:color="auto" w:fill="auto"/>
            <w:noWrap/>
            <w:vAlign w:val="center"/>
            <w:hideMark/>
          </w:tcPr>
          <w:p w14:paraId="332DDC3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876" w:type="dxa"/>
            <w:tcBorders>
              <w:top w:val="nil"/>
              <w:left w:val="nil"/>
              <w:bottom w:val="single" w:sz="4" w:space="0" w:color="auto"/>
              <w:right w:val="single" w:sz="4" w:space="0" w:color="auto"/>
            </w:tcBorders>
            <w:shd w:val="clear" w:color="auto" w:fill="auto"/>
            <w:noWrap/>
            <w:vAlign w:val="center"/>
            <w:hideMark/>
          </w:tcPr>
          <w:p w14:paraId="0166371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539" w:type="dxa"/>
            <w:tcBorders>
              <w:top w:val="nil"/>
              <w:left w:val="nil"/>
              <w:bottom w:val="single" w:sz="4" w:space="0" w:color="auto"/>
              <w:right w:val="single" w:sz="4" w:space="0" w:color="auto"/>
            </w:tcBorders>
            <w:shd w:val="clear" w:color="auto" w:fill="auto"/>
            <w:noWrap/>
            <w:vAlign w:val="center"/>
            <w:hideMark/>
          </w:tcPr>
          <w:p w14:paraId="495B888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1101" w:type="dxa"/>
            <w:tcBorders>
              <w:top w:val="nil"/>
              <w:left w:val="nil"/>
              <w:bottom w:val="single" w:sz="4" w:space="0" w:color="auto"/>
              <w:right w:val="single" w:sz="4" w:space="0" w:color="auto"/>
            </w:tcBorders>
            <w:shd w:val="clear" w:color="auto" w:fill="auto"/>
            <w:noWrap/>
            <w:vAlign w:val="center"/>
            <w:hideMark/>
          </w:tcPr>
          <w:p w14:paraId="579083F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1084" w:type="dxa"/>
            <w:tcBorders>
              <w:top w:val="nil"/>
              <w:left w:val="nil"/>
              <w:bottom w:val="single" w:sz="4" w:space="0" w:color="auto"/>
              <w:right w:val="single" w:sz="4" w:space="0" w:color="auto"/>
            </w:tcBorders>
            <w:shd w:val="clear" w:color="auto" w:fill="auto"/>
            <w:noWrap/>
            <w:vAlign w:val="center"/>
            <w:hideMark/>
          </w:tcPr>
          <w:p w14:paraId="5E23B4D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1ADE27C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физической культуры</w:t>
            </w:r>
          </w:p>
        </w:tc>
        <w:tc>
          <w:tcPr>
            <w:tcW w:w="1078" w:type="dxa"/>
            <w:tcBorders>
              <w:top w:val="nil"/>
              <w:left w:val="nil"/>
              <w:bottom w:val="single" w:sz="4" w:space="0" w:color="auto"/>
              <w:right w:val="single" w:sz="4" w:space="0" w:color="auto"/>
            </w:tcBorders>
            <w:shd w:val="clear" w:color="auto" w:fill="auto"/>
            <w:vAlign w:val="center"/>
            <w:hideMark/>
          </w:tcPr>
          <w:p w14:paraId="57A7C3B2"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22.04.2019 №651</w:t>
            </w:r>
          </w:p>
        </w:tc>
        <w:tc>
          <w:tcPr>
            <w:tcW w:w="681" w:type="dxa"/>
            <w:tcBorders>
              <w:top w:val="nil"/>
              <w:left w:val="nil"/>
              <w:bottom w:val="single" w:sz="4" w:space="0" w:color="auto"/>
              <w:right w:val="single" w:sz="4" w:space="0" w:color="auto"/>
            </w:tcBorders>
            <w:shd w:val="clear" w:color="auto" w:fill="auto"/>
            <w:noWrap/>
            <w:vAlign w:val="center"/>
            <w:hideMark/>
          </w:tcPr>
          <w:p w14:paraId="5A0B606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Первая</w:t>
            </w:r>
          </w:p>
        </w:tc>
        <w:tc>
          <w:tcPr>
            <w:tcW w:w="2139" w:type="dxa"/>
            <w:tcBorders>
              <w:top w:val="nil"/>
              <w:left w:val="nil"/>
              <w:bottom w:val="single" w:sz="4" w:space="0" w:color="auto"/>
              <w:right w:val="single" w:sz="4" w:space="0" w:color="auto"/>
            </w:tcBorders>
            <w:shd w:val="clear" w:color="auto" w:fill="auto"/>
            <w:vAlign w:val="center"/>
            <w:hideMark/>
          </w:tcPr>
          <w:p w14:paraId="0E641EC1"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«Организационные, психолого-педагогические, методические аспекты» 2020г. 72 часа</w:t>
            </w:r>
            <w:r w:rsidRPr="002B1844">
              <w:rPr>
                <w:color w:val="000000"/>
                <w:sz w:val="24"/>
                <w:szCs w:val="24"/>
                <w:lang w:eastAsia="ru-RU"/>
              </w:rPr>
              <w:br/>
              <w:t>«Педагогика дополнительного образования детей и взрослых» 270 часов 2021 год.</w:t>
            </w:r>
            <w:r w:rsidRPr="002B1844">
              <w:rPr>
                <w:color w:val="000000"/>
                <w:sz w:val="24"/>
                <w:szCs w:val="24"/>
                <w:lang w:eastAsia="ru-RU"/>
              </w:rPr>
              <w:br/>
              <w:t>"Навыки оказания первой помощи в ОО " 36 часов 2021</w:t>
            </w:r>
            <w:r w:rsidRPr="002B1844">
              <w:rPr>
                <w:color w:val="000000"/>
                <w:sz w:val="24"/>
                <w:szCs w:val="24"/>
                <w:lang w:eastAsia="ru-RU"/>
              </w:rPr>
              <w:br/>
              <w:t>Профессиональная подготовка : "Организация работы классного руководителя в ОО" 250 часов 2021</w:t>
            </w:r>
            <w:r w:rsidRPr="002B1844">
              <w:rPr>
                <w:color w:val="000000"/>
                <w:sz w:val="24"/>
                <w:szCs w:val="24"/>
                <w:lang w:eastAsia="ru-RU"/>
              </w:rPr>
              <w:br/>
              <w:t>"Педагогика дополнительного образования детей и взрослых" 250 часов 2021</w:t>
            </w:r>
            <w:r w:rsidRPr="002B1844">
              <w:rPr>
                <w:color w:val="000000"/>
                <w:sz w:val="24"/>
                <w:szCs w:val="24"/>
                <w:lang w:eastAsia="ru-RU"/>
              </w:rPr>
              <w:br/>
              <w:t>курсы "Использование современного оборудования в центрах образования цифрового и гуманитарного профилей ""Точка Роста" 24 часа, 2021</w:t>
            </w:r>
            <w:r w:rsidRPr="002B1844">
              <w:rPr>
                <w:color w:val="000000"/>
                <w:sz w:val="24"/>
                <w:szCs w:val="24"/>
                <w:lang w:eastAsia="ru-RU"/>
              </w:rPr>
              <w:br/>
            </w:r>
            <w:r w:rsidRPr="002B1844">
              <w:rPr>
                <w:color w:val="000000"/>
                <w:sz w:val="24"/>
                <w:szCs w:val="24"/>
                <w:lang w:eastAsia="ru-RU"/>
              </w:rPr>
              <w:lastRenderedPageBreak/>
              <w:t>"Особенности введения и реализации обновленного ФГОС НОО" 72 часа 2022</w:t>
            </w:r>
          </w:p>
          <w:p w14:paraId="01C255E6" w14:textId="16DF44EE"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7810639A" w14:textId="77777777" w:rsidTr="00DB12B1">
        <w:trPr>
          <w:trHeight w:val="2520"/>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415B66E8" w14:textId="6186987C"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4</w:t>
            </w:r>
          </w:p>
        </w:tc>
        <w:tc>
          <w:tcPr>
            <w:tcW w:w="1262" w:type="dxa"/>
            <w:tcBorders>
              <w:top w:val="nil"/>
              <w:left w:val="nil"/>
              <w:bottom w:val="single" w:sz="4" w:space="0" w:color="auto"/>
              <w:right w:val="single" w:sz="4" w:space="0" w:color="auto"/>
            </w:tcBorders>
            <w:shd w:val="clear" w:color="auto" w:fill="auto"/>
            <w:vAlign w:val="center"/>
            <w:hideMark/>
          </w:tcPr>
          <w:p w14:paraId="6A8797ED"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Леонова Лариса Владимировна</w:t>
            </w:r>
          </w:p>
        </w:tc>
        <w:tc>
          <w:tcPr>
            <w:tcW w:w="960" w:type="dxa"/>
            <w:tcBorders>
              <w:top w:val="nil"/>
              <w:left w:val="nil"/>
              <w:bottom w:val="single" w:sz="4" w:space="0" w:color="auto"/>
              <w:right w:val="single" w:sz="4" w:space="0" w:color="auto"/>
            </w:tcBorders>
            <w:shd w:val="clear" w:color="auto" w:fill="auto"/>
            <w:noWrap/>
            <w:vAlign w:val="center"/>
            <w:hideMark/>
          </w:tcPr>
          <w:p w14:paraId="6EDC45B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136CAAB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физика</w:t>
            </w:r>
          </w:p>
        </w:tc>
        <w:tc>
          <w:tcPr>
            <w:tcW w:w="737" w:type="dxa"/>
            <w:tcBorders>
              <w:top w:val="nil"/>
              <w:left w:val="nil"/>
              <w:bottom w:val="single" w:sz="4" w:space="0" w:color="auto"/>
              <w:right w:val="single" w:sz="4" w:space="0" w:color="auto"/>
            </w:tcBorders>
            <w:shd w:val="clear" w:color="auto" w:fill="auto"/>
            <w:noWrap/>
            <w:vAlign w:val="center"/>
            <w:hideMark/>
          </w:tcPr>
          <w:p w14:paraId="4ADF2CB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6EC24AD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2EBDA0A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40</w:t>
            </w:r>
          </w:p>
        </w:tc>
        <w:tc>
          <w:tcPr>
            <w:tcW w:w="934" w:type="dxa"/>
            <w:tcBorders>
              <w:top w:val="nil"/>
              <w:left w:val="nil"/>
              <w:bottom w:val="single" w:sz="4" w:space="0" w:color="auto"/>
              <w:right w:val="single" w:sz="4" w:space="0" w:color="auto"/>
            </w:tcBorders>
            <w:shd w:val="clear" w:color="auto" w:fill="auto"/>
            <w:noWrap/>
            <w:vAlign w:val="center"/>
            <w:hideMark/>
          </w:tcPr>
          <w:p w14:paraId="3BC7EC7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876" w:type="dxa"/>
            <w:tcBorders>
              <w:top w:val="nil"/>
              <w:left w:val="nil"/>
              <w:bottom w:val="single" w:sz="4" w:space="0" w:color="auto"/>
              <w:right w:val="single" w:sz="4" w:space="0" w:color="auto"/>
            </w:tcBorders>
            <w:shd w:val="clear" w:color="auto" w:fill="auto"/>
            <w:noWrap/>
            <w:vAlign w:val="center"/>
            <w:hideMark/>
          </w:tcPr>
          <w:p w14:paraId="7FC7A95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539" w:type="dxa"/>
            <w:tcBorders>
              <w:top w:val="nil"/>
              <w:left w:val="nil"/>
              <w:bottom w:val="single" w:sz="4" w:space="0" w:color="auto"/>
              <w:right w:val="single" w:sz="4" w:space="0" w:color="auto"/>
            </w:tcBorders>
            <w:shd w:val="clear" w:color="auto" w:fill="auto"/>
            <w:noWrap/>
            <w:vAlign w:val="center"/>
            <w:hideMark/>
          </w:tcPr>
          <w:p w14:paraId="29B817B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101" w:type="dxa"/>
            <w:tcBorders>
              <w:top w:val="nil"/>
              <w:left w:val="nil"/>
              <w:bottom w:val="single" w:sz="4" w:space="0" w:color="auto"/>
              <w:right w:val="single" w:sz="4" w:space="0" w:color="auto"/>
            </w:tcBorders>
            <w:shd w:val="clear" w:color="auto" w:fill="auto"/>
            <w:noWrap/>
            <w:vAlign w:val="center"/>
            <w:hideMark/>
          </w:tcPr>
          <w:p w14:paraId="1673A33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084" w:type="dxa"/>
            <w:tcBorders>
              <w:top w:val="nil"/>
              <w:left w:val="nil"/>
              <w:bottom w:val="single" w:sz="4" w:space="0" w:color="auto"/>
              <w:right w:val="single" w:sz="4" w:space="0" w:color="auto"/>
            </w:tcBorders>
            <w:shd w:val="clear" w:color="auto" w:fill="auto"/>
            <w:noWrap/>
            <w:vAlign w:val="center"/>
            <w:hideMark/>
          </w:tcPr>
          <w:p w14:paraId="6D499B5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3BD87BE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математики, физики</w:t>
            </w:r>
          </w:p>
        </w:tc>
        <w:tc>
          <w:tcPr>
            <w:tcW w:w="1078" w:type="dxa"/>
            <w:tcBorders>
              <w:top w:val="nil"/>
              <w:left w:val="nil"/>
              <w:bottom w:val="single" w:sz="4" w:space="0" w:color="auto"/>
              <w:right w:val="single" w:sz="4" w:space="0" w:color="auto"/>
            </w:tcBorders>
            <w:shd w:val="clear" w:color="auto" w:fill="auto"/>
            <w:vAlign w:val="center"/>
            <w:hideMark/>
          </w:tcPr>
          <w:p w14:paraId="7B16CC32"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09.04.2021 №17/к</w:t>
            </w:r>
          </w:p>
        </w:tc>
        <w:tc>
          <w:tcPr>
            <w:tcW w:w="681" w:type="dxa"/>
            <w:tcBorders>
              <w:top w:val="nil"/>
              <w:left w:val="nil"/>
              <w:bottom w:val="single" w:sz="4" w:space="0" w:color="auto"/>
              <w:right w:val="single" w:sz="4" w:space="0" w:color="auto"/>
            </w:tcBorders>
            <w:shd w:val="clear" w:color="auto" w:fill="auto"/>
            <w:noWrap/>
            <w:vAlign w:val="center"/>
            <w:hideMark/>
          </w:tcPr>
          <w:p w14:paraId="34A4949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2AB82319"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 ;</w:t>
            </w:r>
            <w:r w:rsidRPr="002B1844">
              <w:rPr>
                <w:color w:val="000000"/>
                <w:sz w:val="24"/>
                <w:szCs w:val="24"/>
                <w:lang w:eastAsia="ru-RU"/>
              </w:rPr>
              <w:br/>
              <w:t>" Организация работы классного руководителя в ОО" 250 часов 2021</w:t>
            </w:r>
            <w:r w:rsidRPr="002B1844">
              <w:rPr>
                <w:color w:val="000000"/>
                <w:sz w:val="24"/>
                <w:szCs w:val="24"/>
                <w:lang w:eastAsia="ru-RU"/>
              </w:rPr>
              <w:br/>
              <w:t>ПОвышение квалификации:</w:t>
            </w:r>
            <w:r w:rsidRPr="002B1844">
              <w:rPr>
                <w:color w:val="000000"/>
                <w:sz w:val="24"/>
                <w:szCs w:val="24"/>
                <w:lang w:eastAsia="ru-RU"/>
              </w:rPr>
              <w:br/>
              <w:t>"Особенности подготовки к сдаче ОГЭ по физике в условиях реализации ФГОС ООО" 108 часов 2020</w:t>
            </w:r>
            <w:r w:rsidRPr="002B1844">
              <w:rPr>
                <w:color w:val="000000"/>
                <w:sz w:val="24"/>
                <w:szCs w:val="24"/>
                <w:lang w:eastAsia="ru-RU"/>
              </w:rPr>
              <w:br/>
              <w:t>«Навыки оказания первой помощи пострадавшим в образовательной организации» 2021г. 24 час</w:t>
            </w:r>
            <w:r w:rsidRPr="002B1844">
              <w:rPr>
                <w:color w:val="000000"/>
                <w:sz w:val="24"/>
                <w:szCs w:val="24"/>
                <w:lang w:eastAsia="ru-RU"/>
              </w:rPr>
              <w:br/>
              <w:t>"Особенности введения и реализации ФГОС СОО" 36 часов 2023</w:t>
            </w:r>
          </w:p>
          <w:p w14:paraId="08030CD8" w14:textId="2A9B8132"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27E80AAB" w14:textId="77777777" w:rsidTr="00DB12B1">
        <w:trPr>
          <w:trHeight w:val="220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27CA006F" w14:textId="7CEF34CD"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5</w:t>
            </w:r>
          </w:p>
        </w:tc>
        <w:tc>
          <w:tcPr>
            <w:tcW w:w="1262" w:type="dxa"/>
            <w:tcBorders>
              <w:top w:val="nil"/>
              <w:left w:val="nil"/>
              <w:bottom w:val="single" w:sz="4" w:space="0" w:color="auto"/>
              <w:right w:val="single" w:sz="4" w:space="0" w:color="auto"/>
            </w:tcBorders>
            <w:shd w:val="clear" w:color="auto" w:fill="auto"/>
            <w:vAlign w:val="center"/>
            <w:hideMark/>
          </w:tcPr>
          <w:p w14:paraId="0B7F74F9"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Лопяков Александр Борисович</w:t>
            </w:r>
          </w:p>
        </w:tc>
        <w:tc>
          <w:tcPr>
            <w:tcW w:w="960" w:type="dxa"/>
            <w:tcBorders>
              <w:top w:val="nil"/>
              <w:left w:val="nil"/>
              <w:bottom w:val="single" w:sz="4" w:space="0" w:color="auto"/>
              <w:right w:val="single" w:sz="4" w:space="0" w:color="auto"/>
            </w:tcBorders>
            <w:shd w:val="clear" w:color="auto" w:fill="auto"/>
            <w:noWrap/>
            <w:vAlign w:val="center"/>
            <w:hideMark/>
          </w:tcPr>
          <w:p w14:paraId="33B7355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педагог доп.образования</w:t>
            </w:r>
          </w:p>
        </w:tc>
        <w:tc>
          <w:tcPr>
            <w:tcW w:w="2158" w:type="dxa"/>
            <w:tcBorders>
              <w:top w:val="nil"/>
              <w:left w:val="nil"/>
              <w:bottom w:val="single" w:sz="4" w:space="0" w:color="auto"/>
              <w:right w:val="single" w:sz="4" w:space="0" w:color="auto"/>
            </w:tcBorders>
            <w:shd w:val="clear" w:color="auto" w:fill="auto"/>
            <w:noWrap/>
            <w:vAlign w:val="center"/>
            <w:hideMark/>
          </w:tcPr>
          <w:p w14:paraId="1686565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физическая культура,ДОП</w:t>
            </w:r>
          </w:p>
        </w:tc>
        <w:tc>
          <w:tcPr>
            <w:tcW w:w="737" w:type="dxa"/>
            <w:tcBorders>
              <w:top w:val="nil"/>
              <w:left w:val="nil"/>
              <w:bottom w:val="single" w:sz="4" w:space="0" w:color="auto"/>
              <w:right w:val="single" w:sz="4" w:space="0" w:color="auto"/>
            </w:tcBorders>
            <w:shd w:val="clear" w:color="auto" w:fill="auto"/>
            <w:noWrap/>
            <w:vAlign w:val="center"/>
            <w:hideMark/>
          </w:tcPr>
          <w:p w14:paraId="3AAB64F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5C4CCF9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09C3A8D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44</w:t>
            </w:r>
          </w:p>
        </w:tc>
        <w:tc>
          <w:tcPr>
            <w:tcW w:w="934" w:type="dxa"/>
            <w:tcBorders>
              <w:top w:val="nil"/>
              <w:left w:val="nil"/>
              <w:bottom w:val="single" w:sz="4" w:space="0" w:color="auto"/>
              <w:right w:val="single" w:sz="4" w:space="0" w:color="auto"/>
            </w:tcBorders>
            <w:shd w:val="clear" w:color="auto" w:fill="auto"/>
            <w:noWrap/>
            <w:vAlign w:val="center"/>
            <w:hideMark/>
          </w:tcPr>
          <w:p w14:paraId="3232398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39</w:t>
            </w:r>
          </w:p>
        </w:tc>
        <w:tc>
          <w:tcPr>
            <w:tcW w:w="876" w:type="dxa"/>
            <w:tcBorders>
              <w:top w:val="nil"/>
              <w:left w:val="nil"/>
              <w:bottom w:val="single" w:sz="4" w:space="0" w:color="auto"/>
              <w:right w:val="single" w:sz="4" w:space="0" w:color="auto"/>
            </w:tcBorders>
            <w:shd w:val="clear" w:color="auto" w:fill="auto"/>
            <w:noWrap/>
            <w:vAlign w:val="center"/>
            <w:hideMark/>
          </w:tcPr>
          <w:p w14:paraId="4BD57A3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39</w:t>
            </w:r>
          </w:p>
        </w:tc>
        <w:tc>
          <w:tcPr>
            <w:tcW w:w="539" w:type="dxa"/>
            <w:tcBorders>
              <w:top w:val="nil"/>
              <w:left w:val="nil"/>
              <w:bottom w:val="single" w:sz="4" w:space="0" w:color="auto"/>
              <w:right w:val="single" w:sz="4" w:space="0" w:color="auto"/>
            </w:tcBorders>
            <w:shd w:val="clear" w:color="auto" w:fill="auto"/>
            <w:noWrap/>
            <w:vAlign w:val="center"/>
            <w:hideMark/>
          </w:tcPr>
          <w:p w14:paraId="57BF1E3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39</w:t>
            </w:r>
          </w:p>
        </w:tc>
        <w:tc>
          <w:tcPr>
            <w:tcW w:w="1101" w:type="dxa"/>
            <w:tcBorders>
              <w:top w:val="nil"/>
              <w:left w:val="nil"/>
              <w:bottom w:val="single" w:sz="4" w:space="0" w:color="auto"/>
              <w:right w:val="single" w:sz="4" w:space="0" w:color="auto"/>
            </w:tcBorders>
            <w:shd w:val="clear" w:color="auto" w:fill="auto"/>
            <w:noWrap/>
            <w:vAlign w:val="center"/>
            <w:hideMark/>
          </w:tcPr>
          <w:p w14:paraId="59F8378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39</w:t>
            </w:r>
          </w:p>
        </w:tc>
        <w:tc>
          <w:tcPr>
            <w:tcW w:w="1084" w:type="dxa"/>
            <w:tcBorders>
              <w:top w:val="nil"/>
              <w:left w:val="nil"/>
              <w:bottom w:val="single" w:sz="4" w:space="0" w:color="auto"/>
              <w:right w:val="single" w:sz="4" w:space="0" w:color="auto"/>
            </w:tcBorders>
            <w:shd w:val="clear" w:color="auto" w:fill="auto"/>
            <w:noWrap/>
            <w:vAlign w:val="center"/>
            <w:hideMark/>
          </w:tcPr>
          <w:p w14:paraId="2277B57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6579C4F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педагог доп обр</w:t>
            </w:r>
          </w:p>
        </w:tc>
        <w:tc>
          <w:tcPr>
            <w:tcW w:w="1078" w:type="dxa"/>
            <w:tcBorders>
              <w:top w:val="nil"/>
              <w:left w:val="nil"/>
              <w:bottom w:val="single" w:sz="4" w:space="0" w:color="auto"/>
              <w:right w:val="single" w:sz="4" w:space="0" w:color="auto"/>
            </w:tcBorders>
            <w:shd w:val="clear" w:color="auto" w:fill="auto"/>
            <w:vAlign w:val="center"/>
            <w:hideMark/>
          </w:tcPr>
          <w:p w14:paraId="0B8601B0"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30.10.2019№69/К</w:t>
            </w:r>
          </w:p>
        </w:tc>
        <w:tc>
          <w:tcPr>
            <w:tcW w:w="681" w:type="dxa"/>
            <w:tcBorders>
              <w:top w:val="nil"/>
              <w:left w:val="nil"/>
              <w:bottom w:val="single" w:sz="4" w:space="0" w:color="auto"/>
              <w:right w:val="single" w:sz="4" w:space="0" w:color="auto"/>
            </w:tcBorders>
            <w:shd w:val="clear" w:color="auto" w:fill="auto"/>
            <w:noWrap/>
            <w:vAlign w:val="center"/>
            <w:hideMark/>
          </w:tcPr>
          <w:p w14:paraId="2EFB7B2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64E5AAB9"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w:t>
            </w:r>
            <w:r w:rsidRPr="002B1844">
              <w:rPr>
                <w:color w:val="000000"/>
                <w:sz w:val="24"/>
                <w:szCs w:val="24"/>
                <w:lang w:eastAsia="ru-RU"/>
              </w:rPr>
              <w:br/>
              <w:t>«Педагогика дополнительного образования детей и взрослых» 270 часов 2021 год.</w:t>
            </w:r>
            <w:r w:rsidRPr="002B1844">
              <w:rPr>
                <w:color w:val="000000"/>
                <w:sz w:val="24"/>
                <w:szCs w:val="24"/>
                <w:lang w:eastAsia="ru-RU"/>
              </w:rPr>
              <w:br/>
              <w:t>"Организация работы классного руководителя в ОО" 250 часов 2021</w:t>
            </w:r>
            <w:r w:rsidRPr="002B1844">
              <w:rPr>
                <w:color w:val="000000"/>
                <w:sz w:val="24"/>
                <w:szCs w:val="24"/>
                <w:lang w:eastAsia="ru-RU"/>
              </w:rPr>
              <w:br/>
              <w:t>повышение квалификации:</w:t>
            </w:r>
            <w:r w:rsidRPr="002B1844">
              <w:rPr>
                <w:color w:val="000000"/>
                <w:sz w:val="24"/>
                <w:szCs w:val="24"/>
                <w:lang w:eastAsia="ru-RU"/>
              </w:rPr>
              <w:br/>
              <w:t>"Навыки оказание первой помощи в ОО" 24 часа 2021</w:t>
            </w:r>
            <w:r w:rsidRPr="002B1844">
              <w:rPr>
                <w:color w:val="000000"/>
                <w:sz w:val="24"/>
                <w:szCs w:val="24"/>
                <w:lang w:eastAsia="ru-RU"/>
              </w:rPr>
              <w:br/>
              <w:t>"Особенности введения и реализации ФГОС СОО" 36 часов 2023</w:t>
            </w:r>
          </w:p>
          <w:p w14:paraId="65A93877" w14:textId="3D96FFF2"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760267AC" w14:textId="77777777" w:rsidTr="00DB12B1">
        <w:trPr>
          <w:trHeight w:val="103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0BEE1479" w14:textId="72A98052" w:rsidR="009D1459" w:rsidRPr="002B1844" w:rsidRDefault="009D1459" w:rsidP="002B1844">
            <w:pPr>
              <w:widowControl/>
              <w:autoSpaceDE/>
              <w:autoSpaceDN/>
              <w:rPr>
                <w:color w:val="000000"/>
                <w:sz w:val="20"/>
                <w:szCs w:val="20"/>
                <w:lang w:eastAsia="ru-RU"/>
              </w:rPr>
            </w:pPr>
            <w:r>
              <w:rPr>
                <w:color w:val="000000"/>
                <w:sz w:val="20"/>
                <w:szCs w:val="20"/>
                <w:lang w:eastAsia="ru-RU"/>
              </w:rPr>
              <w:t>6</w:t>
            </w:r>
          </w:p>
        </w:tc>
        <w:tc>
          <w:tcPr>
            <w:tcW w:w="1262" w:type="dxa"/>
            <w:tcBorders>
              <w:top w:val="nil"/>
              <w:left w:val="nil"/>
              <w:bottom w:val="single" w:sz="4" w:space="0" w:color="auto"/>
              <w:right w:val="single" w:sz="4" w:space="0" w:color="auto"/>
            </w:tcBorders>
            <w:shd w:val="clear" w:color="auto" w:fill="auto"/>
            <w:vAlign w:val="center"/>
            <w:hideMark/>
          </w:tcPr>
          <w:p w14:paraId="47940AF9"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Николаева Мария Петровна</w:t>
            </w:r>
          </w:p>
        </w:tc>
        <w:tc>
          <w:tcPr>
            <w:tcW w:w="960" w:type="dxa"/>
            <w:tcBorders>
              <w:top w:val="nil"/>
              <w:left w:val="nil"/>
              <w:bottom w:val="single" w:sz="4" w:space="0" w:color="auto"/>
              <w:right w:val="single" w:sz="4" w:space="0" w:color="auto"/>
            </w:tcBorders>
            <w:shd w:val="clear" w:color="auto" w:fill="auto"/>
            <w:noWrap/>
            <w:vAlign w:val="center"/>
            <w:hideMark/>
          </w:tcPr>
          <w:p w14:paraId="1575C1F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619EA32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русский язык, литератрура</w:t>
            </w:r>
          </w:p>
        </w:tc>
        <w:tc>
          <w:tcPr>
            <w:tcW w:w="737" w:type="dxa"/>
            <w:tcBorders>
              <w:top w:val="nil"/>
              <w:left w:val="nil"/>
              <w:bottom w:val="single" w:sz="4" w:space="0" w:color="auto"/>
              <w:right w:val="single" w:sz="4" w:space="0" w:color="auto"/>
            </w:tcBorders>
            <w:shd w:val="clear" w:color="auto" w:fill="auto"/>
            <w:noWrap/>
            <w:vAlign w:val="center"/>
            <w:hideMark/>
          </w:tcPr>
          <w:p w14:paraId="1DE4FBA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74965D1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477E93D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15</w:t>
            </w:r>
          </w:p>
        </w:tc>
        <w:tc>
          <w:tcPr>
            <w:tcW w:w="934" w:type="dxa"/>
            <w:tcBorders>
              <w:top w:val="nil"/>
              <w:left w:val="nil"/>
              <w:bottom w:val="single" w:sz="4" w:space="0" w:color="auto"/>
              <w:right w:val="single" w:sz="4" w:space="0" w:color="auto"/>
            </w:tcBorders>
            <w:shd w:val="clear" w:color="auto" w:fill="auto"/>
            <w:noWrap/>
            <w:vAlign w:val="center"/>
            <w:hideMark/>
          </w:tcPr>
          <w:p w14:paraId="5DF9D65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w:t>
            </w:r>
          </w:p>
        </w:tc>
        <w:tc>
          <w:tcPr>
            <w:tcW w:w="876" w:type="dxa"/>
            <w:tcBorders>
              <w:top w:val="nil"/>
              <w:left w:val="nil"/>
              <w:bottom w:val="single" w:sz="4" w:space="0" w:color="auto"/>
              <w:right w:val="single" w:sz="4" w:space="0" w:color="auto"/>
            </w:tcBorders>
            <w:shd w:val="clear" w:color="auto" w:fill="auto"/>
            <w:noWrap/>
            <w:vAlign w:val="center"/>
            <w:hideMark/>
          </w:tcPr>
          <w:p w14:paraId="54A1063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w:t>
            </w:r>
          </w:p>
        </w:tc>
        <w:tc>
          <w:tcPr>
            <w:tcW w:w="539" w:type="dxa"/>
            <w:tcBorders>
              <w:top w:val="nil"/>
              <w:left w:val="nil"/>
              <w:bottom w:val="single" w:sz="4" w:space="0" w:color="auto"/>
              <w:right w:val="single" w:sz="4" w:space="0" w:color="auto"/>
            </w:tcBorders>
            <w:shd w:val="clear" w:color="auto" w:fill="auto"/>
            <w:noWrap/>
            <w:vAlign w:val="center"/>
            <w:hideMark/>
          </w:tcPr>
          <w:p w14:paraId="4078962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w:t>
            </w:r>
          </w:p>
        </w:tc>
        <w:tc>
          <w:tcPr>
            <w:tcW w:w="1101" w:type="dxa"/>
            <w:tcBorders>
              <w:top w:val="nil"/>
              <w:left w:val="nil"/>
              <w:bottom w:val="single" w:sz="4" w:space="0" w:color="auto"/>
              <w:right w:val="single" w:sz="4" w:space="0" w:color="auto"/>
            </w:tcBorders>
            <w:shd w:val="clear" w:color="auto" w:fill="auto"/>
            <w:noWrap/>
            <w:vAlign w:val="center"/>
            <w:hideMark/>
          </w:tcPr>
          <w:p w14:paraId="6D24D05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w:t>
            </w:r>
          </w:p>
        </w:tc>
        <w:tc>
          <w:tcPr>
            <w:tcW w:w="1084" w:type="dxa"/>
            <w:tcBorders>
              <w:top w:val="nil"/>
              <w:left w:val="nil"/>
              <w:bottom w:val="single" w:sz="4" w:space="0" w:color="auto"/>
              <w:right w:val="single" w:sz="4" w:space="0" w:color="auto"/>
            </w:tcBorders>
            <w:shd w:val="clear" w:color="auto" w:fill="auto"/>
            <w:noWrap/>
            <w:vAlign w:val="center"/>
            <w:hideMark/>
          </w:tcPr>
          <w:p w14:paraId="3858D38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42B8822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русского языка и литературы</w:t>
            </w:r>
          </w:p>
        </w:tc>
        <w:tc>
          <w:tcPr>
            <w:tcW w:w="1078" w:type="dxa"/>
            <w:tcBorders>
              <w:top w:val="nil"/>
              <w:left w:val="nil"/>
              <w:bottom w:val="single" w:sz="4" w:space="0" w:color="auto"/>
              <w:right w:val="single" w:sz="4" w:space="0" w:color="auto"/>
            </w:tcBorders>
            <w:shd w:val="clear" w:color="auto" w:fill="auto"/>
            <w:vAlign w:val="center"/>
            <w:hideMark/>
          </w:tcPr>
          <w:p w14:paraId="3B658894"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 </w:t>
            </w:r>
          </w:p>
        </w:tc>
        <w:tc>
          <w:tcPr>
            <w:tcW w:w="681" w:type="dxa"/>
            <w:tcBorders>
              <w:top w:val="nil"/>
              <w:left w:val="nil"/>
              <w:bottom w:val="single" w:sz="4" w:space="0" w:color="auto"/>
              <w:right w:val="single" w:sz="4" w:space="0" w:color="auto"/>
            </w:tcBorders>
            <w:shd w:val="clear" w:color="auto" w:fill="auto"/>
            <w:noWrap/>
            <w:vAlign w:val="center"/>
            <w:hideMark/>
          </w:tcPr>
          <w:p w14:paraId="4135660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c>
          <w:tcPr>
            <w:tcW w:w="2139" w:type="dxa"/>
            <w:tcBorders>
              <w:top w:val="nil"/>
              <w:left w:val="nil"/>
              <w:bottom w:val="single" w:sz="4" w:space="0" w:color="auto"/>
              <w:right w:val="single" w:sz="4" w:space="0" w:color="auto"/>
            </w:tcBorders>
            <w:shd w:val="clear" w:color="auto" w:fill="auto"/>
            <w:vAlign w:val="center"/>
            <w:hideMark/>
          </w:tcPr>
          <w:p w14:paraId="4952DD8E" w14:textId="77777777" w:rsidR="009D1459" w:rsidRPr="002B1844" w:rsidRDefault="009D1459" w:rsidP="002B1844">
            <w:pPr>
              <w:widowControl/>
              <w:autoSpaceDE/>
              <w:autoSpaceDN/>
              <w:rPr>
                <w:rFonts w:ascii="Arial" w:hAnsi="Arial" w:cs="Arial"/>
                <w:color w:val="2C2D2E"/>
                <w:sz w:val="23"/>
                <w:szCs w:val="23"/>
                <w:lang w:eastAsia="ru-RU"/>
              </w:rPr>
            </w:pPr>
            <w:r w:rsidRPr="002B1844">
              <w:rPr>
                <w:rFonts w:ascii="Arial" w:hAnsi="Arial" w:cs="Arial"/>
                <w:color w:val="2C2D2E"/>
                <w:sz w:val="23"/>
                <w:szCs w:val="23"/>
                <w:lang w:eastAsia="ru-RU"/>
              </w:rPr>
              <w:t>Профессиональная переподготовка: "Теория и методика преподавания русского языка и литературы в ОО"- 250 час 2020 г</w:t>
            </w:r>
            <w:r w:rsidRPr="002B1844">
              <w:rPr>
                <w:rFonts w:ascii="Arial" w:hAnsi="Arial" w:cs="Arial"/>
                <w:color w:val="2C2D2E"/>
                <w:sz w:val="23"/>
                <w:szCs w:val="23"/>
                <w:lang w:eastAsia="ru-RU"/>
              </w:rPr>
              <w:br/>
              <w:t>Обучение в САФУ г. Архангельск 5 курс</w:t>
            </w:r>
          </w:p>
          <w:p w14:paraId="249EAA92" w14:textId="5E5A4D43"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73E088F2" w14:textId="77777777" w:rsidTr="00DB12B1">
        <w:trPr>
          <w:trHeight w:val="2580"/>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55501A02" w14:textId="5A501AC0"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7</w:t>
            </w:r>
          </w:p>
        </w:tc>
        <w:tc>
          <w:tcPr>
            <w:tcW w:w="1262" w:type="dxa"/>
            <w:tcBorders>
              <w:top w:val="nil"/>
              <w:left w:val="nil"/>
              <w:bottom w:val="single" w:sz="4" w:space="0" w:color="auto"/>
              <w:right w:val="single" w:sz="4" w:space="0" w:color="auto"/>
            </w:tcBorders>
            <w:shd w:val="clear" w:color="auto" w:fill="auto"/>
            <w:vAlign w:val="center"/>
            <w:hideMark/>
          </w:tcPr>
          <w:p w14:paraId="7D02A78C"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Мысовская Анна Владимировна</w:t>
            </w:r>
          </w:p>
        </w:tc>
        <w:tc>
          <w:tcPr>
            <w:tcW w:w="960" w:type="dxa"/>
            <w:tcBorders>
              <w:top w:val="nil"/>
              <w:left w:val="nil"/>
              <w:bottom w:val="single" w:sz="4" w:space="0" w:color="auto"/>
              <w:right w:val="single" w:sz="4" w:space="0" w:color="auto"/>
            </w:tcBorders>
            <w:shd w:val="clear" w:color="auto" w:fill="auto"/>
            <w:noWrap/>
            <w:vAlign w:val="center"/>
            <w:hideMark/>
          </w:tcPr>
          <w:p w14:paraId="69E2AA7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учител,психолог</w:t>
            </w:r>
          </w:p>
        </w:tc>
        <w:tc>
          <w:tcPr>
            <w:tcW w:w="2158" w:type="dxa"/>
            <w:tcBorders>
              <w:top w:val="nil"/>
              <w:left w:val="nil"/>
              <w:bottom w:val="single" w:sz="4" w:space="0" w:color="auto"/>
              <w:right w:val="single" w:sz="4" w:space="0" w:color="auto"/>
            </w:tcBorders>
            <w:shd w:val="clear" w:color="auto" w:fill="auto"/>
            <w:noWrap/>
            <w:vAlign w:val="center"/>
            <w:hideMark/>
          </w:tcPr>
          <w:p w14:paraId="37B31E0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русский язык и лит-ра</w:t>
            </w:r>
          </w:p>
        </w:tc>
        <w:tc>
          <w:tcPr>
            <w:tcW w:w="737" w:type="dxa"/>
            <w:tcBorders>
              <w:top w:val="nil"/>
              <w:left w:val="nil"/>
              <w:bottom w:val="single" w:sz="4" w:space="0" w:color="auto"/>
              <w:right w:val="single" w:sz="4" w:space="0" w:color="auto"/>
            </w:tcBorders>
            <w:shd w:val="clear" w:color="auto" w:fill="auto"/>
            <w:noWrap/>
            <w:vAlign w:val="center"/>
            <w:hideMark/>
          </w:tcPr>
          <w:p w14:paraId="6D92E6B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37AA49A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1AD8950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25</w:t>
            </w:r>
          </w:p>
        </w:tc>
        <w:tc>
          <w:tcPr>
            <w:tcW w:w="934" w:type="dxa"/>
            <w:tcBorders>
              <w:top w:val="nil"/>
              <w:left w:val="nil"/>
              <w:bottom w:val="single" w:sz="4" w:space="0" w:color="auto"/>
              <w:right w:val="single" w:sz="4" w:space="0" w:color="auto"/>
            </w:tcBorders>
            <w:shd w:val="clear" w:color="auto" w:fill="auto"/>
            <w:noWrap/>
            <w:vAlign w:val="center"/>
            <w:hideMark/>
          </w:tcPr>
          <w:p w14:paraId="01D96BE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14</w:t>
            </w:r>
          </w:p>
        </w:tc>
        <w:tc>
          <w:tcPr>
            <w:tcW w:w="876" w:type="dxa"/>
            <w:tcBorders>
              <w:top w:val="nil"/>
              <w:left w:val="nil"/>
              <w:bottom w:val="single" w:sz="4" w:space="0" w:color="auto"/>
              <w:right w:val="single" w:sz="4" w:space="0" w:color="auto"/>
            </w:tcBorders>
            <w:shd w:val="clear" w:color="auto" w:fill="auto"/>
            <w:noWrap/>
            <w:vAlign w:val="center"/>
            <w:hideMark/>
          </w:tcPr>
          <w:p w14:paraId="0D0D78A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14</w:t>
            </w:r>
          </w:p>
        </w:tc>
        <w:tc>
          <w:tcPr>
            <w:tcW w:w="539" w:type="dxa"/>
            <w:tcBorders>
              <w:top w:val="nil"/>
              <w:left w:val="nil"/>
              <w:bottom w:val="single" w:sz="4" w:space="0" w:color="auto"/>
              <w:right w:val="single" w:sz="4" w:space="0" w:color="auto"/>
            </w:tcBorders>
            <w:shd w:val="clear" w:color="auto" w:fill="auto"/>
            <w:noWrap/>
            <w:vAlign w:val="center"/>
            <w:hideMark/>
          </w:tcPr>
          <w:p w14:paraId="58D967B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1101" w:type="dxa"/>
            <w:tcBorders>
              <w:top w:val="nil"/>
              <w:left w:val="nil"/>
              <w:bottom w:val="single" w:sz="4" w:space="0" w:color="auto"/>
              <w:right w:val="single" w:sz="4" w:space="0" w:color="auto"/>
            </w:tcBorders>
            <w:shd w:val="clear" w:color="auto" w:fill="auto"/>
            <w:noWrap/>
            <w:vAlign w:val="center"/>
            <w:hideMark/>
          </w:tcPr>
          <w:p w14:paraId="276BF2C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14</w:t>
            </w:r>
          </w:p>
        </w:tc>
        <w:tc>
          <w:tcPr>
            <w:tcW w:w="1084" w:type="dxa"/>
            <w:tcBorders>
              <w:top w:val="nil"/>
              <w:left w:val="nil"/>
              <w:bottom w:val="single" w:sz="4" w:space="0" w:color="auto"/>
              <w:right w:val="single" w:sz="4" w:space="0" w:color="auto"/>
            </w:tcBorders>
            <w:shd w:val="clear" w:color="auto" w:fill="auto"/>
            <w:noWrap/>
            <w:vAlign w:val="center"/>
            <w:hideMark/>
          </w:tcPr>
          <w:p w14:paraId="734D355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74038F1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русского языка и литературы</w:t>
            </w:r>
          </w:p>
        </w:tc>
        <w:tc>
          <w:tcPr>
            <w:tcW w:w="1078" w:type="dxa"/>
            <w:tcBorders>
              <w:top w:val="nil"/>
              <w:left w:val="nil"/>
              <w:bottom w:val="single" w:sz="4" w:space="0" w:color="auto"/>
              <w:right w:val="single" w:sz="4" w:space="0" w:color="auto"/>
            </w:tcBorders>
            <w:shd w:val="clear" w:color="auto" w:fill="auto"/>
            <w:vAlign w:val="center"/>
            <w:hideMark/>
          </w:tcPr>
          <w:p w14:paraId="47961CFB"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30.10.2019№69/К</w:t>
            </w:r>
          </w:p>
        </w:tc>
        <w:tc>
          <w:tcPr>
            <w:tcW w:w="681" w:type="dxa"/>
            <w:tcBorders>
              <w:top w:val="nil"/>
              <w:left w:val="nil"/>
              <w:bottom w:val="single" w:sz="4" w:space="0" w:color="auto"/>
              <w:right w:val="single" w:sz="4" w:space="0" w:color="auto"/>
            </w:tcBorders>
            <w:shd w:val="clear" w:color="auto" w:fill="auto"/>
            <w:noWrap/>
            <w:vAlign w:val="center"/>
            <w:hideMark/>
          </w:tcPr>
          <w:p w14:paraId="64E2B41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20EDC284" w14:textId="77777777" w:rsidR="009D1459" w:rsidRPr="002B1844" w:rsidRDefault="009D1459" w:rsidP="002B1844">
            <w:pPr>
              <w:widowControl/>
              <w:autoSpaceDE/>
              <w:autoSpaceDN/>
              <w:rPr>
                <w:rFonts w:ascii="Arial" w:hAnsi="Arial" w:cs="Arial"/>
                <w:color w:val="2C2D2E"/>
                <w:sz w:val="23"/>
                <w:szCs w:val="23"/>
                <w:lang w:eastAsia="ru-RU"/>
              </w:rPr>
            </w:pPr>
            <w:r w:rsidRPr="002B1844">
              <w:rPr>
                <w:rFonts w:ascii="Arial" w:hAnsi="Arial" w:cs="Arial"/>
                <w:color w:val="2C2D2E"/>
                <w:sz w:val="23"/>
                <w:szCs w:val="23"/>
                <w:lang w:eastAsia="ru-RU"/>
              </w:rPr>
              <w:t>Профессиональная переподготовка: "Русский язык и литература: теория и методика преподавания в образовательной организации " 2023 250 час</w:t>
            </w:r>
            <w:r w:rsidRPr="002B1844">
              <w:rPr>
                <w:rFonts w:ascii="Arial" w:hAnsi="Arial" w:cs="Arial"/>
                <w:color w:val="2C2D2E"/>
                <w:sz w:val="23"/>
                <w:szCs w:val="23"/>
                <w:lang w:eastAsia="ru-RU"/>
              </w:rPr>
              <w:br/>
              <w:t>"Организация работы классного руководителя в ОО" 250 часов 2021</w:t>
            </w:r>
            <w:r w:rsidRPr="002B1844">
              <w:rPr>
                <w:rFonts w:ascii="Arial" w:hAnsi="Arial" w:cs="Arial"/>
                <w:color w:val="2C2D2E"/>
                <w:sz w:val="23"/>
                <w:szCs w:val="23"/>
                <w:lang w:eastAsia="ru-RU"/>
              </w:rPr>
              <w:br/>
              <w:t>"Олигофренопедагогика: обучение,воспитание,коррекция нарушений развития и социальной адаптации" 288 часов 2022</w:t>
            </w:r>
            <w:r w:rsidRPr="002B1844">
              <w:rPr>
                <w:rFonts w:ascii="Arial" w:hAnsi="Arial" w:cs="Arial"/>
                <w:color w:val="2C2D2E"/>
                <w:sz w:val="23"/>
                <w:szCs w:val="23"/>
                <w:lang w:eastAsia="ru-RU"/>
              </w:rPr>
              <w:br/>
              <w:t>курсы: "Организация деятельности педагога-психолога в системе общего образования : психолого-педагогическое сопровождение и межведомственное взаимодействие" 72 часа 2021</w:t>
            </w:r>
          </w:p>
          <w:p w14:paraId="545249A8" w14:textId="06C3CF20"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64E385A5" w14:textId="77777777" w:rsidTr="00DB12B1">
        <w:trPr>
          <w:trHeight w:val="178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55622861" w14:textId="23721A27"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8</w:t>
            </w:r>
          </w:p>
        </w:tc>
        <w:tc>
          <w:tcPr>
            <w:tcW w:w="1262" w:type="dxa"/>
            <w:tcBorders>
              <w:top w:val="nil"/>
              <w:left w:val="nil"/>
              <w:bottom w:val="single" w:sz="4" w:space="0" w:color="auto"/>
              <w:right w:val="single" w:sz="4" w:space="0" w:color="auto"/>
            </w:tcBorders>
            <w:shd w:val="clear" w:color="auto" w:fill="auto"/>
            <w:vAlign w:val="center"/>
            <w:hideMark/>
          </w:tcPr>
          <w:p w14:paraId="31B3FF16"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Попова Елена Владимировна</w:t>
            </w:r>
          </w:p>
        </w:tc>
        <w:tc>
          <w:tcPr>
            <w:tcW w:w="960" w:type="dxa"/>
            <w:tcBorders>
              <w:top w:val="nil"/>
              <w:left w:val="nil"/>
              <w:bottom w:val="single" w:sz="4" w:space="0" w:color="auto"/>
              <w:right w:val="single" w:sz="4" w:space="0" w:color="auto"/>
            </w:tcBorders>
            <w:shd w:val="clear" w:color="auto" w:fill="auto"/>
            <w:noWrap/>
            <w:vAlign w:val="center"/>
            <w:hideMark/>
          </w:tcPr>
          <w:p w14:paraId="614DAD6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7C02546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русский язык</w:t>
            </w:r>
          </w:p>
        </w:tc>
        <w:tc>
          <w:tcPr>
            <w:tcW w:w="737" w:type="dxa"/>
            <w:tcBorders>
              <w:top w:val="nil"/>
              <w:left w:val="nil"/>
              <w:bottom w:val="single" w:sz="4" w:space="0" w:color="auto"/>
              <w:right w:val="single" w:sz="4" w:space="0" w:color="auto"/>
            </w:tcBorders>
            <w:shd w:val="clear" w:color="auto" w:fill="auto"/>
            <w:noWrap/>
            <w:vAlign w:val="center"/>
            <w:hideMark/>
          </w:tcPr>
          <w:p w14:paraId="006C192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4E0CE59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5FD1EE6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38</w:t>
            </w:r>
          </w:p>
        </w:tc>
        <w:tc>
          <w:tcPr>
            <w:tcW w:w="934" w:type="dxa"/>
            <w:tcBorders>
              <w:top w:val="nil"/>
              <w:left w:val="nil"/>
              <w:bottom w:val="single" w:sz="4" w:space="0" w:color="auto"/>
              <w:right w:val="single" w:sz="4" w:space="0" w:color="auto"/>
            </w:tcBorders>
            <w:shd w:val="clear" w:color="auto" w:fill="auto"/>
            <w:noWrap/>
            <w:vAlign w:val="center"/>
            <w:hideMark/>
          </w:tcPr>
          <w:p w14:paraId="13B41BC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876" w:type="dxa"/>
            <w:tcBorders>
              <w:top w:val="nil"/>
              <w:left w:val="nil"/>
              <w:bottom w:val="single" w:sz="4" w:space="0" w:color="auto"/>
              <w:right w:val="single" w:sz="4" w:space="0" w:color="auto"/>
            </w:tcBorders>
            <w:shd w:val="clear" w:color="auto" w:fill="auto"/>
            <w:noWrap/>
            <w:vAlign w:val="center"/>
            <w:hideMark/>
          </w:tcPr>
          <w:p w14:paraId="7F9B18E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539" w:type="dxa"/>
            <w:tcBorders>
              <w:top w:val="nil"/>
              <w:left w:val="nil"/>
              <w:bottom w:val="single" w:sz="4" w:space="0" w:color="auto"/>
              <w:right w:val="single" w:sz="4" w:space="0" w:color="auto"/>
            </w:tcBorders>
            <w:shd w:val="clear" w:color="auto" w:fill="auto"/>
            <w:noWrap/>
            <w:vAlign w:val="center"/>
            <w:hideMark/>
          </w:tcPr>
          <w:p w14:paraId="7C1848A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101" w:type="dxa"/>
            <w:tcBorders>
              <w:top w:val="nil"/>
              <w:left w:val="nil"/>
              <w:bottom w:val="single" w:sz="4" w:space="0" w:color="auto"/>
              <w:right w:val="single" w:sz="4" w:space="0" w:color="auto"/>
            </w:tcBorders>
            <w:shd w:val="clear" w:color="auto" w:fill="auto"/>
            <w:noWrap/>
            <w:vAlign w:val="center"/>
            <w:hideMark/>
          </w:tcPr>
          <w:p w14:paraId="4AA8724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084" w:type="dxa"/>
            <w:tcBorders>
              <w:top w:val="nil"/>
              <w:left w:val="nil"/>
              <w:bottom w:val="single" w:sz="4" w:space="0" w:color="auto"/>
              <w:right w:val="single" w:sz="4" w:space="0" w:color="auto"/>
            </w:tcBorders>
            <w:shd w:val="clear" w:color="auto" w:fill="auto"/>
            <w:noWrap/>
            <w:vAlign w:val="center"/>
            <w:hideMark/>
          </w:tcPr>
          <w:p w14:paraId="3B35FE5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216C226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русского языка и литературы</w:t>
            </w:r>
          </w:p>
        </w:tc>
        <w:tc>
          <w:tcPr>
            <w:tcW w:w="1078" w:type="dxa"/>
            <w:tcBorders>
              <w:top w:val="nil"/>
              <w:left w:val="nil"/>
              <w:bottom w:val="single" w:sz="4" w:space="0" w:color="auto"/>
              <w:right w:val="single" w:sz="4" w:space="0" w:color="auto"/>
            </w:tcBorders>
            <w:shd w:val="clear" w:color="auto" w:fill="auto"/>
            <w:vAlign w:val="center"/>
            <w:hideMark/>
          </w:tcPr>
          <w:p w14:paraId="4C71BE5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21.04.2022№665</w:t>
            </w:r>
          </w:p>
        </w:tc>
        <w:tc>
          <w:tcPr>
            <w:tcW w:w="681" w:type="dxa"/>
            <w:tcBorders>
              <w:top w:val="nil"/>
              <w:left w:val="nil"/>
              <w:bottom w:val="single" w:sz="4" w:space="0" w:color="auto"/>
              <w:right w:val="single" w:sz="4" w:space="0" w:color="auto"/>
            </w:tcBorders>
            <w:shd w:val="clear" w:color="auto" w:fill="auto"/>
            <w:noWrap/>
            <w:vAlign w:val="center"/>
            <w:hideMark/>
          </w:tcPr>
          <w:p w14:paraId="429FC40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Первая</w:t>
            </w:r>
          </w:p>
        </w:tc>
        <w:tc>
          <w:tcPr>
            <w:tcW w:w="2139" w:type="dxa"/>
            <w:tcBorders>
              <w:top w:val="nil"/>
              <w:left w:val="nil"/>
              <w:bottom w:val="single" w:sz="4" w:space="0" w:color="auto"/>
              <w:right w:val="single" w:sz="4" w:space="0" w:color="auto"/>
            </w:tcBorders>
            <w:shd w:val="clear" w:color="auto" w:fill="auto"/>
            <w:vAlign w:val="center"/>
            <w:hideMark/>
          </w:tcPr>
          <w:p w14:paraId="56C45558"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Особенности введения и реализации обновленного ФГОС СОО- 40 час апрель 2023</w:t>
            </w:r>
            <w:r w:rsidRPr="002B1844">
              <w:rPr>
                <w:color w:val="000000"/>
                <w:sz w:val="24"/>
                <w:szCs w:val="24"/>
                <w:lang w:eastAsia="ru-RU"/>
              </w:rPr>
              <w:br/>
              <w:t>Работа ОУ сос служебной информацией ограниченного распространения - 36 час. июль 2023</w:t>
            </w:r>
            <w:r w:rsidRPr="002B1844">
              <w:rPr>
                <w:color w:val="000000"/>
                <w:sz w:val="24"/>
                <w:szCs w:val="24"/>
                <w:lang w:eastAsia="ru-RU"/>
              </w:rPr>
              <w:br/>
              <w:t>Профессиональная переподготовка ;</w:t>
            </w:r>
            <w:r w:rsidRPr="002B1844">
              <w:rPr>
                <w:color w:val="000000"/>
                <w:sz w:val="24"/>
                <w:szCs w:val="24"/>
                <w:lang w:eastAsia="ru-RU"/>
              </w:rPr>
              <w:br/>
              <w:t>"ОБЖ; теория и методика преподавания предмета в ОО"-250час. мая 2023</w:t>
            </w:r>
            <w:r w:rsidRPr="002B1844">
              <w:rPr>
                <w:color w:val="000000"/>
                <w:sz w:val="24"/>
                <w:szCs w:val="24"/>
                <w:lang w:eastAsia="ru-RU"/>
              </w:rPr>
              <w:br/>
              <w:t>"Организация образовательного процесса для обучающихся с ОВЗ" - 250 час. июнь 2023</w:t>
            </w:r>
          </w:p>
          <w:p w14:paraId="278999F1" w14:textId="2AB0AC0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52E423FD" w14:textId="77777777" w:rsidTr="00DB12B1">
        <w:trPr>
          <w:trHeight w:val="2205"/>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078AF5A5" w14:textId="6FD899FF" w:rsidR="009D1459" w:rsidRPr="002B1844" w:rsidRDefault="009D1459" w:rsidP="002B1844">
            <w:pPr>
              <w:widowControl/>
              <w:autoSpaceDE/>
              <w:autoSpaceDN/>
              <w:rPr>
                <w:color w:val="000000"/>
                <w:sz w:val="20"/>
                <w:szCs w:val="20"/>
                <w:lang w:eastAsia="ru-RU"/>
              </w:rPr>
            </w:pPr>
            <w:r>
              <w:rPr>
                <w:color w:val="000000"/>
                <w:sz w:val="20"/>
                <w:szCs w:val="20"/>
                <w:lang w:eastAsia="ru-RU"/>
              </w:rPr>
              <w:t>9</w:t>
            </w:r>
          </w:p>
        </w:tc>
        <w:tc>
          <w:tcPr>
            <w:tcW w:w="1262" w:type="dxa"/>
            <w:tcBorders>
              <w:top w:val="nil"/>
              <w:left w:val="nil"/>
              <w:bottom w:val="nil"/>
              <w:right w:val="nil"/>
            </w:tcBorders>
            <w:shd w:val="clear" w:color="auto" w:fill="auto"/>
            <w:vAlign w:val="center"/>
            <w:hideMark/>
          </w:tcPr>
          <w:p w14:paraId="78FE613A"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Рахвал Светлана Анатольевна</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E4E74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558A714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математика, алгебра,геометрия</w:t>
            </w:r>
          </w:p>
        </w:tc>
        <w:tc>
          <w:tcPr>
            <w:tcW w:w="737" w:type="dxa"/>
            <w:tcBorders>
              <w:top w:val="nil"/>
              <w:left w:val="nil"/>
              <w:bottom w:val="single" w:sz="4" w:space="0" w:color="auto"/>
              <w:right w:val="single" w:sz="4" w:space="0" w:color="auto"/>
            </w:tcBorders>
            <w:shd w:val="clear" w:color="auto" w:fill="auto"/>
            <w:noWrap/>
            <w:vAlign w:val="center"/>
            <w:hideMark/>
          </w:tcPr>
          <w:p w14:paraId="3B2897B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1F5243E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320362F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43</w:t>
            </w:r>
          </w:p>
        </w:tc>
        <w:tc>
          <w:tcPr>
            <w:tcW w:w="934" w:type="dxa"/>
            <w:tcBorders>
              <w:top w:val="nil"/>
              <w:left w:val="nil"/>
              <w:bottom w:val="single" w:sz="4" w:space="0" w:color="auto"/>
              <w:right w:val="single" w:sz="4" w:space="0" w:color="auto"/>
            </w:tcBorders>
            <w:shd w:val="clear" w:color="auto" w:fill="auto"/>
            <w:noWrap/>
            <w:vAlign w:val="center"/>
            <w:hideMark/>
          </w:tcPr>
          <w:p w14:paraId="46F7544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41</w:t>
            </w:r>
          </w:p>
        </w:tc>
        <w:tc>
          <w:tcPr>
            <w:tcW w:w="876" w:type="dxa"/>
            <w:tcBorders>
              <w:top w:val="nil"/>
              <w:left w:val="nil"/>
              <w:bottom w:val="single" w:sz="4" w:space="0" w:color="auto"/>
              <w:right w:val="single" w:sz="4" w:space="0" w:color="auto"/>
            </w:tcBorders>
            <w:shd w:val="clear" w:color="auto" w:fill="auto"/>
            <w:noWrap/>
            <w:vAlign w:val="center"/>
            <w:hideMark/>
          </w:tcPr>
          <w:p w14:paraId="1967E48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41</w:t>
            </w:r>
          </w:p>
        </w:tc>
        <w:tc>
          <w:tcPr>
            <w:tcW w:w="539" w:type="dxa"/>
            <w:tcBorders>
              <w:top w:val="nil"/>
              <w:left w:val="nil"/>
              <w:bottom w:val="single" w:sz="4" w:space="0" w:color="auto"/>
              <w:right w:val="single" w:sz="4" w:space="0" w:color="auto"/>
            </w:tcBorders>
            <w:shd w:val="clear" w:color="auto" w:fill="auto"/>
            <w:noWrap/>
            <w:vAlign w:val="center"/>
            <w:hideMark/>
          </w:tcPr>
          <w:p w14:paraId="41B7019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41</w:t>
            </w:r>
          </w:p>
        </w:tc>
        <w:tc>
          <w:tcPr>
            <w:tcW w:w="1101" w:type="dxa"/>
            <w:tcBorders>
              <w:top w:val="nil"/>
              <w:left w:val="nil"/>
              <w:bottom w:val="single" w:sz="4" w:space="0" w:color="auto"/>
              <w:right w:val="single" w:sz="4" w:space="0" w:color="auto"/>
            </w:tcBorders>
            <w:shd w:val="clear" w:color="auto" w:fill="auto"/>
            <w:noWrap/>
            <w:vAlign w:val="center"/>
            <w:hideMark/>
          </w:tcPr>
          <w:p w14:paraId="24C58D1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41</w:t>
            </w:r>
          </w:p>
        </w:tc>
        <w:tc>
          <w:tcPr>
            <w:tcW w:w="1084" w:type="dxa"/>
            <w:tcBorders>
              <w:top w:val="nil"/>
              <w:left w:val="nil"/>
              <w:bottom w:val="single" w:sz="4" w:space="0" w:color="auto"/>
              <w:right w:val="single" w:sz="4" w:space="0" w:color="auto"/>
            </w:tcBorders>
            <w:shd w:val="clear" w:color="auto" w:fill="auto"/>
            <w:noWrap/>
            <w:vAlign w:val="center"/>
            <w:hideMark/>
          </w:tcPr>
          <w:p w14:paraId="49C2C03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4F55BAE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математики </w:t>
            </w:r>
          </w:p>
        </w:tc>
        <w:tc>
          <w:tcPr>
            <w:tcW w:w="1078" w:type="dxa"/>
            <w:tcBorders>
              <w:top w:val="nil"/>
              <w:left w:val="nil"/>
              <w:bottom w:val="single" w:sz="4" w:space="0" w:color="auto"/>
              <w:right w:val="single" w:sz="4" w:space="0" w:color="auto"/>
            </w:tcBorders>
            <w:shd w:val="clear" w:color="auto" w:fill="auto"/>
            <w:vAlign w:val="center"/>
            <w:hideMark/>
          </w:tcPr>
          <w:p w14:paraId="26F0FCF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20.06.2022№998</w:t>
            </w:r>
          </w:p>
        </w:tc>
        <w:tc>
          <w:tcPr>
            <w:tcW w:w="681" w:type="dxa"/>
            <w:tcBorders>
              <w:top w:val="nil"/>
              <w:left w:val="nil"/>
              <w:bottom w:val="single" w:sz="4" w:space="0" w:color="auto"/>
              <w:right w:val="single" w:sz="4" w:space="0" w:color="auto"/>
            </w:tcBorders>
            <w:shd w:val="clear" w:color="auto" w:fill="auto"/>
            <w:noWrap/>
            <w:vAlign w:val="center"/>
            <w:hideMark/>
          </w:tcPr>
          <w:p w14:paraId="0625C55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Первая</w:t>
            </w:r>
          </w:p>
        </w:tc>
        <w:tc>
          <w:tcPr>
            <w:tcW w:w="2139" w:type="dxa"/>
            <w:tcBorders>
              <w:top w:val="nil"/>
              <w:left w:val="nil"/>
              <w:bottom w:val="single" w:sz="4" w:space="0" w:color="auto"/>
              <w:right w:val="single" w:sz="4" w:space="0" w:color="auto"/>
            </w:tcBorders>
            <w:shd w:val="clear" w:color="auto" w:fill="auto"/>
            <w:vAlign w:val="center"/>
            <w:hideMark/>
          </w:tcPr>
          <w:p w14:paraId="41BFA8F1" w14:textId="77777777" w:rsidR="009D1459" w:rsidRPr="002B1844" w:rsidRDefault="009D1459" w:rsidP="002B1844">
            <w:pPr>
              <w:widowControl/>
              <w:autoSpaceDE/>
              <w:autoSpaceDN/>
              <w:rPr>
                <w:b/>
                <w:bCs/>
                <w:color w:val="000000"/>
                <w:sz w:val="24"/>
                <w:szCs w:val="24"/>
                <w:lang w:eastAsia="ru-RU"/>
              </w:rPr>
            </w:pPr>
            <w:r w:rsidRPr="002B1844">
              <w:rPr>
                <w:b/>
                <w:bCs/>
                <w:color w:val="000000"/>
                <w:sz w:val="24"/>
                <w:szCs w:val="24"/>
                <w:lang w:eastAsia="ru-RU"/>
              </w:rPr>
              <w:t>Профессиональная переподготовка: «Педагогика и методика преподавания предмета «МАТЕМАТИКА» в образовательной организации» 2019г. 520 час</w:t>
            </w:r>
            <w:r w:rsidRPr="002B1844">
              <w:rPr>
                <w:b/>
                <w:bCs/>
                <w:color w:val="000000"/>
                <w:sz w:val="24"/>
                <w:szCs w:val="24"/>
                <w:lang w:eastAsia="ru-RU"/>
              </w:rPr>
              <w:br/>
            </w:r>
            <w:r w:rsidRPr="002B1844">
              <w:rPr>
                <w:b/>
                <w:bCs/>
                <w:color w:val="000000"/>
                <w:sz w:val="24"/>
                <w:szCs w:val="24"/>
                <w:lang w:eastAsia="ru-RU"/>
              </w:rPr>
              <w:lastRenderedPageBreak/>
              <w:t>"Организация работы классного руководителя в ОО2 250 час 2021</w:t>
            </w:r>
            <w:r w:rsidRPr="002B1844">
              <w:rPr>
                <w:b/>
                <w:bCs/>
                <w:color w:val="000000"/>
                <w:sz w:val="24"/>
                <w:szCs w:val="24"/>
                <w:lang w:eastAsia="ru-RU"/>
              </w:rPr>
              <w:br/>
              <w:t>курсы: "Навыки оказания первой помощи пострадавшим в ОО "24 час 2021</w:t>
            </w:r>
          </w:p>
          <w:p w14:paraId="1503EE92" w14:textId="74858802"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10839AFA" w14:textId="77777777" w:rsidTr="009D1459">
        <w:trPr>
          <w:trHeight w:val="2116"/>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74BF0BA5" w14:textId="73E2B61D"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10</w:t>
            </w:r>
          </w:p>
        </w:tc>
        <w:tc>
          <w:tcPr>
            <w:tcW w:w="1262" w:type="dxa"/>
            <w:tcBorders>
              <w:top w:val="nil"/>
              <w:left w:val="nil"/>
              <w:bottom w:val="single" w:sz="4" w:space="0" w:color="auto"/>
              <w:right w:val="single" w:sz="4" w:space="0" w:color="auto"/>
            </w:tcBorders>
            <w:shd w:val="clear" w:color="auto" w:fill="auto"/>
            <w:vAlign w:val="center"/>
            <w:hideMark/>
          </w:tcPr>
          <w:p w14:paraId="602EAF40"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Скобелев Виктор Викторович</w:t>
            </w:r>
          </w:p>
        </w:tc>
        <w:tc>
          <w:tcPr>
            <w:tcW w:w="960" w:type="dxa"/>
            <w:tcBorders>
              <w:top w:val="nil"/>
              <w:left w:val="nil"/>
              <w:bottom w:val="single" w:sz="4" w:space="0" w:color="auto"/>
              <w:right w:val="single" w:sz="4" w:space="0" w:color="auto"/>
            </w:tcBorders>
            <w:shd w:val="clear" w:color="auto" w:fill="auto"/>
            <w:noWrap/>
            <w:vAlign w:val="center"/>
            <w:hideMark/>
          </w:tcPr>
          <w:p w14:paraId="7A06234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5883823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история,география,обществознание</w:t>
            </w:r>
          </w:p>
        </w:tc>
        <w:tc>
          <w:tcPr>
            <w:tcW w:w="737" w:type="dxa"/>
            <w:tcBorders>
              <w:top w:val="nil"/>
              <w:left w:val="nil"/>
              <w:bottom w:val="single" w:sz="4" w:space="0" w:color="auto"/>
              <w:right w:val="single" w:sz="4" w:space="0" w:color="auto"/>
            </w:tcBorders>
            <w:shd w:val="clear" w:color="auto" w:fill="auto"/>
            <w:noWrap/>
            <w:vAlign w:val="center"/>
            <w:hideMark/>
          </w:tcPr>
          <w:p w14:paraId="4827D09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3A7A5C2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032DB3C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24</w:t>
            </w:r>
          </w:p>
        </w:tc>
        <w:tc>
          <w:tcPr>
            <w:tcW w:w="934" w:type="dxa"/>
            <w:tcBorders>
              <w:top w:val="nil"/>
              <w:left w:val="nil"/>
              <w:bottom w:val="single" w:sz="4" w:space="0" w:color="auto"/>
              <w:right w:val="single" w:sz="4" w:space="0" w:color="auto"/>
            </w:tcBorders>
            <w:shd w:val="clear" w:color="auto" w:fill="auto"/>
            <w:noWrap/>
            <w:vAlign w:val="center"/>
            <w:hideMark/>
          </w:tcPr>
          <w:p w14:paraId="0B55FBC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19</w:t>
            </w:r>
          </w:p>
        </w:tc>
        <w:tc>
          <w:tcPr>
            <w:tcW w:w="876" w:type="dxa"/>
            <w:tcBorders>
              <w:top w:val="nil"/>
              <w:left w:val="nil"/>
              <w:bottom w:val="single" w:sz="4" w:space="0" w:color="auto"/>
              <w:right w:val="single" w:sz="4" w:space="0" w:color="auto"/>
            </w:tcBorders>
            <w:shd w:val="clear" w:color="auto" w:fill="auto"/>
            <w:noWrap/>
            <w:vAlign w:val="center"/>
            <w:hideMark/>
          </w:tcPr>
          <w:p w14:paraId="7CA90D7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19</w:t>
            </w:r>
          </w:p>
        </w:tc>
        <w:tc>
          <w:tcPr>
            <w:tcW w:w="539" w:type="dxa"/>
            <w:tcBorders>
              <w:top w:val="nil"/>
              <w:left w:val="nil"/>
              <w:bottom w:val="single" w:sz="4" w:space="0" w:color="auto"/>
              <w:right w:val="single" w:sz="4" w:space="0" w:color="auto"/>
            </w:tcBorders>
            <w:shd w:val="clear" w:color="auto" w:fill="auto"/>
            <w:noWrap/>
            <w:vAlign w:val="center"/>
            <w:hideMark/>
          </w:tcPr>
          <w:p w14:paraId="7C77391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19</w:t>
            </w:r>
          </w:p>
        </w:tc>
        <w:tc>
          <w:tcPr>
            <w:tcW w:w="1101" w:type="dxa"/>
            <w:tcBorders>
              <w:top w:val="nil"/>
              <w:left w:val="nil"/>
              <w:bottom w:val="single" w:sz="4" w:space="0" w:color="auto"/>
              <w:right w:val="single" w:sz="4" w:space="0" w:color="auto"/>
            </w:tcBorders>
            <w:shd w:val="clear" w:color="auto" w:fill="auto"/>
            <w:noWrap/>
            <w:vAlign w:val="center"/>
            <w:hideMark/>
          </w:tcPr>
          <w:p w14:paraId="04D6C77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19</w:t>
            </w:r>
          </w:p>
        </w:tc>
        <w:tc>
          <w:tcPr>
            <w:tcW w:w="1084" w:type="dxa"/>
            <w:tcBorders>
              <w:top w:val="nil"/>
              <w:left w:val="nil"/>
              <w:bottom w:val="single" w:sz="4" w:space="0" w:color="auto"/>
              <w:right w:val="single" w:sz="4" w:space="0" w:color="auto"/>
            </w:tcBorders>
            <w:shd w:val="clear" w:color="auto" w:fill="auto"/>
            <w:noWrap/>
            <w:vAlign w:val="center"/>
            <w:hideMark/>
          </w:tcPr>
          <w:p w14:paraId="3EAE96B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н/высшее</w:t>
            </w:r>
          </w:p>
        </w:tc>
        <w:tc>
          <w:tcPr>
            <w:tcW w:w="1009" w:type="dxa"/>
            <w:tcBorders>
              <w:top w:val="nil"/>
              <w:left w:val="nil"/>
              <w:bottom w:val="single" w:sz="4" w:space="0" w:color="auto"/>
              <w:right w:val="single" w:sz="4" w:space="0" w:color="auto"/>
            </w:tcBorders>
            <w:shd w:val="clear" w:color="auto" w:fill="auto"/>
            <w:vAlign w:val="center"/>
            <w:hideMark/>
          </w:tcPr>
          <w:p w14:paraId="4AD8C1B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истории,географии</w:t>
            </w:r>
          </w:p>
        </w:tc>
        <w:tc>
          <w:tcPr>
            <w:tcW w:w="1078" w:type="dxa"/>
            <w:tcBorders>
              <w:top w:val="nil"/>
              <w:left w:val="nil"/>
              <w:bottom w:val="single" w:sz="4" w:space="0" w:color="auto"/>
              <w:right w:val="single" w:sz="4" w:space="0" w:color="auto"/>
            </w:tcBorders>
            <w:shd w:val="clear" w:color="auto" w:fill="auto"/>
            <w:vAlign w:val="center"/>
            <w:hideMark/>
          </w:tcPr>
          <w:p w14:paraId="788BB3F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09.04.2021 №17/к</w:t>
            </w:r>
          </w:p>
        </w:tc>
        <w:tc>
          <w:tcPr>
            <w:tcW w:w="681" w:type="dxa"/>
            <w:tcBorders>
              <w:top w:val="nil"/>
              <w:left w:val="nil"/>
              <w:bottom w:val="single" w:sz="4" w:space="0" w:color="auto"/>
              <w:right w:val="single" w:sz="4" w:space="0" w:color="auto"/>
            </w:tcBorders>
            <w:shd w:val="clear" w:color="auto" w:fill="auto"/>
            <w:noWrap/>
            <w:vAlign w:val="center"/>
            <w:hideMark/>
          </w:tcPr>
          <w:p w14:paraId="2284C11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6D91E178" w14:textId="62CEF130" w:rsidR="009D1459" w:rsidRPr="009D1459" w:rsidRDefault="009D1459"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 «Теория и методика преподавания естественнонаучных и общественно-научных предметов в малокомплектной школе» 2017 год 560 часов</w:t>
            </w:r>
            <w:r w:rsidRPr="002B1844">
              <w:rPr>
                <w:color w:val="000000"/>
                <w:sz w:val="24"/>
                <w:szCs w:val="24"/>
                <w:lang w:eastAsia="ru-RU"/>
              </w:rPr>
              <w:br/>
              <w:t>Повышение квалификации:«Обучение навыкам по оказанию первой помощи пострадавшим в образовательной организации» 2021г. 40 час</w:t>
            </w:r>
            <w:r w:rsidRPr="002B1844">
              <w:rPr>
                <w:color w:val="000000"/>
                <w:sz w:val="24"/>
                <w:szCs w:val="24"/>
                <w:lang w:eastAsia="ru-RU"/>
              </w:rPr>
              <w:br/>
              <w:t xml:space="preserve">"Анализ результатов образовательной деятельности в работе учителя </w:t>
            </w:r>
            <w:r w:rsidRPr="002B1844">
              <w:rPr>
                <w:color w:val="000000"/>
                <w:sz w:val="24"/>
                <w:szCs w:val="24"/>
                <w:lang w:eastAsia="ru-RU"/>
              </w:rPr>
              <w:lastRenderedPageBreak/>
              <w:t>истории" 108 часов 2021</w:t>
            </w:r>
            <w:r w:rsidRPr="002B1844">
              <w:rPr>
                <w:color w:val="000000"/>
                <w:sz w:val="24"/>
                <w:szCs w:val="24"/>
                <w:lang w:eastAsia="ru-RU"/>
              </w:rPr>
              <w:br/>
              <w:t>" Организация введения и реализации ФГОС СОО" 36 часов 2023</w:t>
            </w:r>
          </w:p>
        </w:tc>
      </w:tr>
      <w:tr w:rsidR="009D1459" w:rsidRPr="002B1844" w14:paraId="41F0B3A2" w14:textId="77777777" w:rsidTr="009D1459">
        <w:trPr>
          <w:trHeight w:val="2399"/>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09617043" w14:textId="7575ED29"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11</w:t>
            </w:r>
          </w:p>
        </w:tc>
        <w:tc>
          <w:tcPr>
            <w:tcW w:w="1262" w:type="dxa"/>
            <w:tcBorders>
              <w:top w:val="nil"/>
              <w:left w:val="nil"/>
              <w:bottom w:val="single" w:sz="4" w:space="0" w:color="auto"/>
              <w:right w:val="single" w:sz="4" w:space="0" w:color="auto"/>
            </w:tcBorders>
            <w:shd w:val="clear" w:color="auto" w:fill="auto"/>
            <w:vAlign w:val="center"/>
            <w:hideMark/>
          </w:tcPr>
          <w:p w14:paraId="7A1C7D06"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Филимонова Ольга Олеговна</w:t>
            </w:r>
          </w:p>
        </w:tc>
        <w:tc>
          <w:tcPr>
            <w:tcW w:w="960" w:type="dxa"/>
            <w:tcBorders>
              <w:top w:val="nil"/>
              <w:left w:val="nil"/>
              <w:bottom w:val="single" w:sz="4" w:space="0" w:color="auto"/>
              <w:right w:val="single" w:sz="4" w:space="0" w:color="auto"/>
            </w:tcBorders>
            <w:shd w:val="clear" w:color="auto" w:fill="auto"/>
            <w:noWrap/>
            <w:vAlign w:val="center"/>
            <w:hideMark/>
          </w:tcPr>
          <w:p w14:paraId="31F5425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28FF0AD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иностранный язык,литература</w:t>
            </w:r>
          </w:p>
        </w:tc>
        <w:tc>
          <w:tcPr>
            <w:tcW w:w="737" w:type="dxa"/>
            <w:tcBorders>
              <w:top w:val="nil"/>
              <w:left w:val="nil"/>
              <w:bottom w:val="single" w:sz="4" w:space="0" w:color="auto"/>
              <w:right w:val="single" w:sz="4" w:space="0" w:color="auto"/>
            </w:tcBorders>
            <w:shd w:val="clear" w:color="auto" w:fill="auto"/>
            <w:noWrap/>
            <w:vAlign w:val="center"/>
            <w:hideMark/>
          </w:tcPr>
          <w:p w14:paraId="5B5021B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2C2A3F2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6BC479B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10</w:t>
            </w:r>
          </w:p>
        </w:tc>
        <w:tc>
          <w:tcPr>
            <w:tcW w:w="934" w:type="dxa"/>
            <w:tcBorders>
              <w:top w:val="nil"/>
              <w:left w:val="nil"/>
              <w:bottom w:val="single" w:sz="4" w:space="0" w:color="auto"/>
              <w:right w:val="single" w:sz="4" w:space="0" w:color="auto"/>
            </w:tcBorders>
            <w:shd w:val="clear" w:color="auto" w:fill="auto"/>
            <w:noWrap/>
            <w:vAlign w:val="center"/>
            <w:hideMark/>
          </w:tcPr>
          <w:p w14:paraId="6B7DC86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5</w:t>
            </w:r>
          </w:p>
        </w:tc>
        <w:tc>
          <w:tcPr>
            <w:tcW w:w="876" w:type="dxa"/>
            <w:tcBorders>
              <w:top w:val="nil"/>
              <w:left w:val="nil"/>
              <w:bottom w:val="single" w:sz="4" w:space="0" w:color="auto"/>
              <w:right w:val="single" w:sz="4" w:space="0" w:color="auto"/>
            </w:tcBorders>
            <w:shd w:val="clear" w:color="auto" w:fill="auto"/>
            <w:noWrap/>
            <w:vAlign w:val="center"/>
            <w:hideMark/>
          </w:tcPr>
          <w:p w14:paraId="537D10E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5</w:t>
            </w:r>
          </w:p>
        </w:tc>
        <w:tc>
          <w:tcPr>
            <w:tcW w:w="539" w:type="dxa"/>
            <w:tcBorders>
              <w:top w:val="nil"/>
              <w:left w:val="nil"/>
              <w:bottom w:val="single" w:sz="4" w:space="0" w:color="auto"/>
              <w:right w:val="single" w:sz="4" w:space="0" w:color="auto"/>
            </w:tcBorders>
            <w:shd w:val="clear" w:color="auto" w:fill="auto"/>
            <w:noWrap/>
            <w:vAlign w:val="center"/>
            <w:hideMark/>
          </w:tcPr>
          <w:p w14:paraId="7FFF05E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5</w:t>
            </w:r>
          </w:p>
        </w:tc>
        <w:tc>
          <w:tcPr>
            <w:tcW w:w="1101" w:type="dxa"/>
            <w:tcBorders>
              <w:top w:val="nil"/>
              <w:left w:val="nil"/>
              <w:bottom w:val="single" w:sz="4" w:space="0" w:color="auto"/>
              <w:right w:val="single" w:sz="4" w:space="0" w:color="auto"/>
            </w:tcBorders>
            <w:shd w:val="clear" w:color="auto" w:fill="auto"/>
            <w:noWrap/>
            <w:vAlign w:val="center"/>
            <w:hideMark/>
          </w:tcPr>
          <w:p w14:paraId="759326E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5</w:t>
            </w:r>
          </w:p>
        </w:tc>
        <w:tc>
          <w:tcPr>
            <w:tcW w:w="1084" w:type="dxa"/>
            <w:tcBorders>
              <w:top w:val="nil"/>
              <w:left w:val="nil"/>
              <w:bottom w:val="single" w:sz="4" w:space="0" w:color="auto"/>
              <w:right w:val="single" w:sz="4" w:space="0" w:color="auto"/>
            </w:tcBorders>
            <w:shd w:val="clear" w:color="auto" w:fill="auto"/>
            <w:noWrap/>
            <w:vAlign w:val="center"/>
            <w:hideMark/>
          </w:tcPr>
          <w:p w14:paraId="2948ECB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6DAD551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русского языка и литературы</w:t>
            </w:r>
          </w:p>
        </w:tc>
        <w:tc>
          <w:tcPr>
            <w:tcW w:w="1078" w:type="dxa"/>
            <w:tcBorders>
              <w:top w:val="nil"/>
              <w:left w:val="nil"/>
              <w:bottom w:val="single" w:sz="4" w:space="0" w:color="auto"/>
              <w:right w:val="single" w:sz="4" w:space="0" w:color="auto"/>
            </w:tcBorders>
            <w:shd w:val="clear" w:color="auto" w:fill="auto"/>
            <w:vAlign w:val="center"/>
            <w:hideMark/>
          </w:tcPr>
          <w:p w14:paraId="2DA6007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21.03.2022 №12/К</w:t>
            </w:r>
          </w:p>
        </w:tc>
        <w:tc>
          <w:tcPr>
            <w:tcW w:w="681" w:type="dxa"/>
            <w:tcBorders>
              <w:top w:val="nil"/>
              <w:left w:val="nil"/>
              <w:bottom w:val="single" w:sz="4" w:space="0" w:color="auto"/>
              <w:right w:val="single" w:sz="4" w:space="0" w:color="auto"/>
            </w:tcBorders>
            <w:shd w:val="clear" w:color="auto" w:fill="auto"/>
            <w:noWrap/>
            <w:vAlign w:val="center"/>
            <w:hideMark/>
          </w:tcPr>
          <w:p w14:paraId="546C963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5186F84E" w14:textId="7439D581" w:rsidR="009D1459" w:rsidRPr="009D1459" w:rsidRDefault="009D1459" w:rsidP="002B1844">
            <w:pPr>
              <w:widowControl/>
              <w:autoSpaceDE/>
              <w:autoSpaceDN/>
              <w:rPr>
                <w:color w:val="000000"/>
                <w:sz w:val="24"/>
                <w:szCs w:val="24"/>
                <w:lang w:eastAsia="ru-RU"/>
              </w:rPr>
            </w:pPr>
            <w:r w:rsidRPr="002B1844">
              <w:rPr>
                <w:color w:val="000000"/>
                <w:sz w:val="24"/>
                <w:szCs w:val="24"/>
                <w:lang w:eastAsia="ru-RU"/>
              </w:rPr>
              <w:t>Повышение квалификации: «Совершенствование предметных и методических компетенций педагогических работников (в том числе в области формирования функциональной грамотности) в рамках реализации федерального проекта «Учитель будущего» 2020 112 час</w:t>
            </w:r>
            <w:r w:rsidRPr="002B1844">
              <w:rPr>
                <w:color w:val="000000"/>
                <w:sz w:val="24"/>
                <w:szCs w:val="24"/>
                <w:lang w:eastAsia="ru-RU"/>
              </w:rPr>
              <w:br/>
              <w:t>"Школа современного учителя" 100 час 2021</w:t>
            </w:r>
            <w:r w:rsidRPr="002B1844">
              <w:rPr>
                <w:color w:val="000000"/>
                <w:sz w:val="24"/>
                <w:szCs w:val="24"/>
                <w:lang w:eastAsia="ru-RU"/>
              </w:rPr>
              <w:br/>
              <w:t>"Навыки оказания первой помощи пострадавшим в ОО" 24 часа 2021</w:t>
            </w:r>
            <w:r w:rsidRPr="002B1844">
              <w:rPr>
                <w:color w:val="000000"/>
                <w:sz w:val="24"/>
                <w:szCs w:val="24"/>
                <w:lang w:eastAsia="ru-RU"/>
              </w:rPr>
              <w:br/>
              <w:t>Профессиональная переподготовка:</w:t>
            </w:r>
            <w:r w:rsidRPr="002B1844">
              <w:rPr>
                <w:color w:val="000000"/>
                <w:sz w:val="24"/>
                <w:szCs w:val="24"/>
                <w:lang w:eastAsia="ru-RU"/>
              </w:rPr>
              <w:br/>
              <w:t xml:space="preserve">"Теория и методика преподавания </w:t>
            </w:r>
            <w:r w:rsidRPr="002B1844">
              <w:rPr>
                <w:color w:val="000000"/>
                <w:sz w:val="24"/>
                <w:szCs w:val="24"/>
                <w:lang w:eastAsia="ru-RU"/>
              </w:rPr>
              <w:lastRenderedPageBreak/>
              <w:t>английского языка в ОО" 600 часов 2020</w:t>
            </w:r>
            <w:r w:rsidRPr="002B1844">
              <w:rPr>
                <w:color w:val="000000"/>
                <w:sz w:val="24"/>
                <w:szCs w:val="24"/>
                <w:lang w:eastAsia="ru-RU"/>
              </w:rPr>
              <w:br/>
              <w:t>""Организация работы классного руководителя в ОО"250 часов 2021</w:t>
            </w:r>
          </w:p>
        </w:tc>
      </w:tr>
      <w:tr w:rsidR="009D1459" w:rsidRPr="002B1844" w14:paraId="4A577520" w14:textId="77777777" w:rsidTr="009D1459">
        <w:trPr>
          <w:trHeight w:val="3391"/>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4A282BE3" w14:textId="6289740E"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12</w:t>
            </w:r>
          </w:p>
        </w:tc>
        <w:tc>
          <w:tcPr>
            <w:tcW w:w="1262" w:type="dxa"/>
            <w:tcBorders>
              <w:top w:val="nil"/>
              <w:left w:val="nil"/>
              <w:bottom w:val="single" w:sz="4" w:space="0" w:color="auto"/>
              <w:right w:val="single" w:sz="4" w:space="0" w:color="auto"/>
            </w:tcBorders>
            <w:shd w:val="clear" w:color="auto" w:fill="auto"/>
            <w:vAlign w:val="center"/>
            <w:hideMark/>
          </w:tcPr>
          <w:p w14:paraId="02287BBC"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Фомина Татьяна Анатольевна</w:t>
            </w:r>
          </w:p>
        </w:tc>
        <w:tc>
          <w:tcPr>
            <w:tcW w:w="960" w:type="dxa"/>
            <w:tcBorders>
              <w:top w:val="nil"/>
              <w:left w:val="nil"/>
              <w:bottom w:val="single" w:sz="4" w:space="0" w:color="auto"/>
              <w:right w:val="single" w:sz="4" w:space="0" w:color="auto"/>
            </w:tcBorders>
            <w:shd w:val="clear" w:color="auto" w:fill="auto"/>
            <w:noWrap/>
            <w:vAlign w:val="center"/>
            <w:hideMark/>
          </w:tcPr>
          <w:p w14:paraId="661F8DB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638CD56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русский язык,литература,ДОП</w:t>
            </w:r>
          </w:p>
        </w:tc>
        <w:tc>
          <w:tcPr>
            <w:tcW w:w="737" w:type="dxa"/>
            <w:tcBorders>
              <w:top w:val="nil"/>
              <w:left w:val="nil"/>
              <w:bottom w:val="single" w:sz="4" w:space="0" w:color="auto"/>
              <w:right w:val="single" w:sz="4" w:space="0" w:color="auto"/>
            </w:tcBorders>
            <w:shd w:val="clear" w:color="auto" w:fill="auto"/>
            <w:noWrap/>
            <w:vAlign w:val="center"/>
            <w:hideMark/>
          </w:tcPr>
          <w:p w14:paraId="2CE420D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46CDCAE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5FEEBD9D"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14</w:t>
            </w:r>
          </w:p>
        </w:tc>
        <w:tc>
          <w:tcPr>
            <w:tcW w:w="934" w:type="dxa"/>
            <w:tcBorders>
              <w:top w:val="nil"/>
              <w:left w:val="nil"/>
              <w:bottom w:val="single" w:sz="4" w:space="0" w:color="auto"/>
              <w:right w:val="single" w:sz="4" w:space="0" w:color="auto"/>
            </w:tcBorders>
            <w:shd w:val="clear" w:color="auto" w:fill="auto"/>
            <w:noWrap/>
            <w:vAlign w:val="center"/>
            <w:hideMark/>
          </w:tcPr>
          <w:p w14:paraId="64ED0FD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11</w:t>
            </w:r>
          </w:p>
        </w:tc>
        <w:tc>
          <w:tcPr>
            <w:tcW w:w="876" w:type="dxa"/>
            <w:tcBorders>
              <w:top w:val="nil"/>
              <w:left w:val="nil"/>
              <w:bottom w:val="single" w:sz="4" w:space="0" w:color="auto"/>
              <w:right w:val="single" w:sz="4" w:space="0" w:color="auto"/>
            </w:tcBorders>
            <w:shd w:val="clear" w:color="auto" w:fill="auto"/>
            <w:noWrap/>
            <w:vAlign w:val="center"/>
            <w:hideMark/>
          </w:tcPr>
          <w:p w14:paraId="75869DB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w:t>
            </w:r>
          </w:p>
        </w:tc>
        <w:tc>
          <w:tcPr>
            <w:tcW w:w="539" w:type="dxa"/>
            <w:tcBorders>
              <w:top w:val="nil"/>
              <w:left w:val="nil"/>
              <w:bottom w:val="single" w:sz="4" w:space="0" w:color="auto"/>
              <w:right w:val="single" w:sz="4" w:space="0" w:color="auto"/>
            </w:tcBorders>
            <w:shd w:val="clear" w:color="auto" w:fill="auto"/>
            <w:noWrap/>
            <w:vAlign w:val="center"/>
            <w:hideMark/>
          </w:tcPr>
          <w:p w14:paraId="485CC50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12</w:t>
            </w:r>
          </w:p>
        </w:tc>
        <w:tc>
          <w:tcPr>
            <w:tcW w:w="1101" w:type="dxa"/>
            <w:tcBorders>
              <w:top w:val="nil"/>
              <w:left w:val="nil"/>
              <w:bottom w:val="single" w:sz="4" w:space="0" w:color="auto"/>
              <w:right w:val="single" w:sz="4" w:space="0" w:color="auto"/>
            </w:tcBorders>
            <w:shd w:val="clear" w:color="auto" w:fill="auto"/>
            <w:noWrap/>
            <w:vAlign w:val="center"/>
            <w:hideMark/>
          </w:tcPr>
          <w:p w14:paraId="29FE7D4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w:t>
            </w:r>
          </w:p>
        </w:tc>
        <w:tc>
          <w:tcPr>
            <w:tcW w:w="1084" w:type="dxa"/>
            <w:tcBorders>
              <w:top w:val="nil"/>
              <w:left w:val="nil"/>
              <w:bottom w:val="single" w:sz="4" w:space="0" w:color="auto"/>
              <w:right w:val="single" w:sz="4" w:space="0" w:color="auto"/>
            </w:tcBorders>
            <w:shd w:val="clear" w:color="auto" w:fill="auto"/>
            <w:noWrap/>
            <w:vAlign w:val="center"/>
            <w:hideMark/>
          </w:tcPr>
          <w:p w14:paraId="2318ABF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высшее</w:t>
            </w:r>
          </w:p>
        </w:tc>
        <w:tc>
          <w:tcPr>
            <w:tcW w:w="1009" w:type="dxa"/>
            <w:tcBorders>
              <w:top w:val="nil"/>
              <w:left w:val="nil"/>
              <w:bottom w:val="single" w:sz="4" w:space="0" w:color="auto"/>
              <w:right w:val="single" w:sz="4" w:space="0" w:color="auto"/>
            </w:tcBorders>
            <w:shd w:val="clear" w:color="auto" w:fill="auto"/>
            <w:vAlign w:val="center"/>
            <w:hideMark/>
          </w:tcPr>
          <w:p w14:paraId="0489EBC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русского языка и литературы</w:t>
            </w:r>
          </w:p>
        </w:tc>
        <w:tc>
          <w:tcPr>
            <w:tcW w:w="1078" w:type="dxa"/>
            <w:tcBorders>
              <w:top w:val="nil"/>
              <w:left w:val="nil"/>
              <w:bottom w:val="single" w:sz="4" w:space="0" w:color="auto"/>
              <w:right w:val="single" w:sz="4" w:space="0" w:color="auto"/>
            </w:tcBorders>
            <w:shd w:val="clear" w:color="auto" w:fill="auto"/>
            <w:vAlign w:val="center"/>
            <w:hideMark/>
          </w:tcPr>
          <w:p w14:paraId="3A275BA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21.03.2022</w:t>
            </w:r>
          </w:p>
        </w:tc>
        <w:tc>
          <w:tcPr>
            <w:tcW w:w="681" w:type="dxa"/>
            <w:tcBorders>
              <w:top w:val="nil"/>
              <w:left w:val="nil"/>
              <w:bottom w:val="single" w:sz="4" w:space="0" w:color="auto"/>
              <w:right w:val="single" w:sz="4" w:space="0" w:color="auto"/>
            </w:tcBorders>
            <w:shd w:val="clear" w:color="auto" w:fill="auto"/>
            <w:noWrap/>
            <w:vAlign w:val="center"/>
            <w:hideMark/>
          </w:tcPr>
          <w:p w14:paraId="12F4FE0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64E502E0"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w:t>
            </w:r>
            <w:r w:rsidRPr="002B1844">
              <w:rPr>
                <w:color w:val="000000"/>
                <w:sz w:val="24"/>
                <w:szCs w:val="24"/>
                <w:lang w:eastAsia="ru-RU"/>
              </w:rPr>
              <w:br/>
              <w:t>«Педагогика дополнительного образования детей и взрослых» 270 часов 2021 год.</w:t>
            </w:r>
            <w:r w:rsidRPr="002B1844">
              <w:rPr>
                <w:color w:val="000000"/>
                <w:sz w:val="24"/>
                <w:szCs w:val="24"/>
                <w:lang w:eastAsia="ru-RU"/>
              </w:rPr>
              <w:br/>
              <w:t>" Организация работы классного руководителя в ОО" 250 часов 2021</w:t>
            </w:r>
            <w:r w:rsidRPr="002B1844">
              <w:rPr>
                <w:color w:val="000000"/>
                <w:sz w:val="24"/>
                <w:szCs w:val="24"/>
                <w:lang w:eastAsia="ru-RU"/>
              </w:rPr>
              <w:br/>
              <w:t>"Русский язык и литература: теория и методика преподавания в ОО" 250 часов 2020</w:t>
            </w:r>
            <w:r w:rsidRPr="002B1844">
              <w:rPr>
                <w:color w:val="000000"/>
                <w:sz w:val="24"/>
                <w:szCs w:val="24"/>
                <w:lang w:eastAsia="ru-RU"/>
              </w:rPr>
              <w:br/>
              <w:t>курсы Школа современного учителя - 122 час 2021</w:t>
            </w:r>
            <w:r w:rsidRPr="002B1844">
              <w:rPr>
                <w:color w:val="000000"/>
                <w:sz w:val="24"/>
                <w:szCs w:val="24"/>
                <w:lang w:eastAsia="ru-RU"/>
              </w:rPr>
              <w:br/>
              <w:t>"Особенности введения и реализация обновленного ФГОС ООО" 72 часа 2022</w:t>
            </w:r>
            <w:r w:rsidRPr="002B1844">
              <w:rPr>
                <w:color w:val="000000"/>
                <w:sz w:val="24"/>
                <w:szCs w:val="24"/>
                <w:lang w:eastAsia="ru-RU"/>
              </w:rPr>
              <w:br/>
              <w:t xml:space="preserve">"Особенности подготовки к </w:t>
            </w:r>
            <w:r w:rsidRPr="002B1844">
              <w:rPr>
                <w:color w:val="000000"/>
                <w:sz w:val="24"/>
                <w:szCs w:val="24"/>
                <w:lang w:eastAsia="ru-RU"/>
              </w:rPr>
              <w:lastRenderedPageBreak/>
              <w:t>сдаче ОГЭ по русскому языку в условиях ФГОС ООО" 72 часа 2022</w:t>
            </w:r>
            <w:r w:rsidRPr="002B1844">
              <w:rPr>
                <w:color w:val="000000"/>
                <w:sz w:val="24"/>
                <w:szCs w:val="24"/>
                <w:lang w:eastAsia="ru-RU"/>
              </w:rPr>
              <w:br/>
              <w:t>"Деятельность советника директора по воспитанию и взаимодействию с ДОО ", 140 часов 2023</w:t>
            </w:r>
          </w:p>
          <w:p w14:paraId="181DCD3E" w14:textId="56BB2771"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1AF501F6" w14:textId="77777777" w:rsidTr="00DB12B1">
        <w:trPr>
          <w:trHeight w:val="3780"/>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18352FE8" w14:textId="0E093EEC"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13</w:t>
            </w:r>
          </w:p>
        </w:tc>
        <w:tc>
          <w:tcPr>
            <w:tcW w:w="1262" w:type="dxa"/>
            <w:tcBorders>
              <w:top w:val="nil"/>
              <w:left w:val="nil"/>
              <w:bottom w:val="single" w:sz="4" w:space="0" w:color="auto"/>
              <w:right w:val="single" w:sz="4" w:space="0" w:color="auto"/>
            </w:tcBorders>
            <w:shd w:val="clear" w:color="auto" w:fill="auto"/>
            <w:vAlign w:val="center"/>
            <w:hideMark/>
          </w:tcPr>
          <w:p w14:paraId="4B7BA49B"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Шаранова Елена Юрьевна</w:t>
            </w:r>
          </w:p>
        </w:tc>
        <w:tc>
          <w:tcPr>
            <w:tcW w:w="960" w:type="dxa"/>
            <w:tcBorders>
              <w:top w:val="nil"/>
              <w:left w:val="nil"/>
              <w:bottom w:val="single" w:sz="4" w:space="0" w:color="auto"/>
              <w:right w:val="single" w:sz="4" w:space="0" w:color="auto"/>
            </w:tcBorders>
            <w:shd w:val="clear" w:color="auto" w:fill="auto"/>
            <w:noWrap/>
            <w:vAlign w:val="center"/>
            <w:hideMark/>
          </w:tcPr>
          <w:p w14:paraId="6166B98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3CE86D7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география, обществознание, ИЗО,ДОП</w:t>
            </w:r>
          </w:p>
        </w:tc>
        <w:tc>
          <w:tcPr>
            <w:tcW w:w="737" w:type="dxa"/>
            <w:tcBorders>
              <w:top w:val="nil"/>
              <w:left w:val="nil"/>
              <w:bottom w:val="single" w:sz="4" w:space="0" w:color="auto"/>
              <w:right w:val="single" w:sz="4" w:space="0" w:color="auto"/>
            </w:tcBorders>
            <w:shd w:val="clear" w:color="auto" w:fill="auto"/>
            <w:noWrap/>
            <w:vAlign w:val="center"/>
            <w:hideMark/>
          </w:tcPr>
          <w:p w14:paraId="3BBC975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4D06E36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1C4E0D5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36</w:t>
            </w:r>
          </w:p>
        </w:tc>
        <w:tc>
          <w:tcPr>
            <w:tcW w:w="934" w:type="dxa"/>
            <w:tcBorders>
              <w:top w:val="nil"/>
              <w:left w:val="nil"/>
              <w:bottom w:val="single" w:sz="4" w:space="0" w:color="auto"/>
              <w:right w:val="single" w:sz="4" w:space="0" w:color="auto"/>
            </w:tcBorders>
            <w:shd w:val="clear" w:color="auto" w:fill="auto"/>
            <w:noWrap/>
            <w:vAlign w:val="center"/>
            <w:hideMark/>
          </w:tcPr>
          <w:p w14:paraId="79622A7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18</w:t>
            </w:r>
          </w:p>
        </w:tc>
        <w:tc>
          <w:tcPr>
            <w:tcW w:w="876" w:type="dxa"/>
            <w:tcBorders>
              <w:top w:val="nil"/>
              <w:left w:val="nil"/>
              <w:bottom w:val="single" w:sz="4" w:space="0" w:color="auto"/>
              <w:right w:val="single" w:sz="4" w:space="0" w:color="auto"/>
            </w:tcBorders>
            <w:shd w:val="clear" w:color="auto" w:fill="auto"/>
            <w:noWrap/>
            <w:vAlign w:val="center"/>
            <w:hideMark/>
          </w:tcPr>
          <w:p w14:paraId="460477C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18</w:t>
            </w:r>
          </w:p>
        </w:tc>
        <w:tc>
          <w:tcPr>
            <w:tcW w:w="539" w:type="dxa"/>
            <w:tcBorders>
              <w:top w:val="nil"/>
              <w:left w:val="nil"/>
              <w:bottom w:val="single" w:sz="4" w:space="0" w:color="auto"/>
              <w:right w:val="single" w:sz="4" w:space="0" w:color="auto"/>
            </w:tcBorders>
            <w:shd w:val="clear" w:color="auto" w:fill="auto"/>
            <w:noWrap/>
            <w:vAlign w:val="center"/>
            <w:hideMark/>
          </w:tcPr>
          <w:p w14:paraId="347468C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13</w:t>
            </w:r>
          </w:p>
        </w:tc>
        <w:tc>
          <w:tcPr>
            <w:tcW w:w="1101" w:type="dxa"/>
            <w:tcBorders>
              <w:top w:val="nil"/>
              <w:left w:val="nil"/>
              <w:bottom w:val="single" w:sz="4" w:space="0" w:color="auto"/>
              <w:right w:val="single" w:sz="4" w:space="0" w:color="auto"/>
            </w:tcBorders>
            <w:shd w:val="clear" w:color="auto" w:fill="auto"/>
            <w:noWrap/>
            <w:vAlign w:val="center"/>
            <w:hideMark/>
          </w:tcPr>
          <w:p w14:paraId="70E3B54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18</w:t>
            </w:r>
          </w:p>
        </w:tc>
        <w:tc>
          <w:tcPr>
            <w:tcW w:w="1084" w:type="dxa"/>
            <w:tcBorders>
              <w:top w:val="nil"/>
              <w:left w:val="nil"/>
              <w:bottom w:val="single" w:sz="4" w:space="0" w:color="auto"/>
              <w:right w:val="single" w:sz="4" w:space="0" w:color="auto"/>
            </w:tcBorders>
            <w:shd w:val="clear" w:color="auto" w:fill="auto"/>
            <w:noWrap/>
            <w:vAlign w:val="center"/>
            <w:hideMark/>
          </w:tcPr>
          <w:p w14:paraId="6AAEB76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4BBF4E20"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ИЗО, географии</w:t>
            </w:r>
          </w:p>
        </w:tc>
        <w:tc>
          <w:tcPr>
            <w:tcW w:w="1078" w:type="dxa"/>
            <w:tcBorders>
              <w:top w:val="nil"/>
              <w:left w:val="nil"/>
              <w:bottom w:val="single" w:sz="4" w:space="0" w:color="auto"/>
              <w:right w:val="single" w:sz="4" w:space="0" w:color="auto"/>
            </w:tcBorders>
            <w:shd w:val="clear" w:color="auto" w:fill="auto"/>
            <w:vAlign w:val="center"/>
            <w:hideMark/>
          </w:tcPr>
          <w:p w14:paraId="0524FBB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19.02.2018 №12/К</w:t>
            </w:r>
          </w:p>
        </w:tc>
        <w:tc>
          <w:tcPr>
            <w:tcW w:w="681" w:type="dxa"/>
            <w:tcBorders>
              <w:top w:val="nil"/>
              <w:left w:val="nil"/>
              <w:bottom w:val="single" w:sz="4" w:space="0" w:color="auto"/>
              <w:right w:val="single" w:sz="4" w:space="0" w:color="auto"/>
            </w:tcBorders>
            <w:shd w:val="clear" w:color="auto" w:fill="auto"/>
            <w:noWrap/>
            <w:vAlign w:val="center"/>
            <w:hideMark/>
          </w:tcPr>
          <w:p w14:paraId="76D8758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СЗД</w:t>
            </w:r>
          </w:p>
        </w:tc>
        <w:tc>
          <w:tcPr>
            <w:tcW w:w="2139" w:type="dxa"/>
            <w:tcBorders>
              <w:top w:val="nil"/>
              <w:left w:val="nil"/>
              <w:bottom w:val="single" w:sz="4" w:space="0" w:color="auto"/>
              <w:right w:val="single" w:sz="4" w:space="0" w:color="auto"/>
            </w:tcBorders>
            <w:shd w:val="clear" w:color="auto" w:fill="auto"/>
            <w:vAlign w:val="center"/>
            <w:hideMark/>
          </w:tcPr>
          <w:p w14:paraId="1A051847" w14:textId="77777777" w:rsidR="009D1459" w:rsidRPr="002B1844" w:rsidRDefault="009D1459" w:rsidP="002B1844">
            <w:pPr>
              <w:widowControl/>
              <w:autoSpaceDE/>
              <w:autoSpaceDN/>
              <w:rPr>
                <w:b/>
                <w:bCs/>
                <w:color w:val="000000"/>
                <w:sz w:val="24"/>
                <w:szCs w:val="24"/>
                <w:lang w:eastAsia="ru-RU"/>
              </w:rPr>
            </w:pPr>
            <w:r w:rsidRPr="002B1844">
              <w:rPr>
                <w:b/>
                <w:bCs/>
                <w:color w:val="000000"/>
                <w:sz w:val="24"/>
                <w:szCs w:val="24"/>
                <w:lang w:eastAsia="ru-RU"/>
              </w:rPr>
              <w:t>Профессиональная переподготовка «Теория и методика преподавания естественнонаучных и общественно-научных предметов в малокомплектной школе» 2017 год</w:t>
            </w:r>
            <w:r w:rsidRPr="002B1844">
              <w:rPr>
                <w:b/>
                <w:bCs/>
                <w:color w:val="000000"/>
                <w:sz w:val="24"/>
                <w:szCs w:val="24"/>
                <w:lang w:eastAsia="ru-RU"/>
              </w:rPr>
              <w:br/>
              <w:t>«Педагогика дополнительного образования детей и взрослых» 270 часов 2021 год.</w:t>
            </w:r>
            <w:r w:rsidRPr="002B1844">
              <w:rPr>
                <w:b/>
                <w:bCs/>
                <w:color w:val="000000"/>
                <w:sz w:val="24"/>
                <w:szCs w:val="24"/>
                <w:lang w:eastAsia="ru-RU"/>
              </w:rPr>
              <w:br/>
              <w:t xml:space="preserve">"Организация работы классного руководителя в ОО" 250 часов </w:t>
            </w:r>
            <w:r w:rsidRPr="002B1844">
              <w:rPr>
                <w:b/>
                <w:bCs/>
                <w:color w:val="000000"/>
                <w:sz w:val="24"/>
                <w:szCs w:val="24"/>
                <w:lang w:eastAsia="ru-RU"/>
              </w:rPr>
              <w:lastRenderedPageBreak/>
              <w:t>2021 г.</w:t>
            </w:r>
            <w:r w:rsidRPr="002B1844">
              <w:rPr>
                <w:b/>
                <w:bCs/>
                <w:color w:val="000000"/>
                <w:sz w:val="24"/>
                <w:szCs w:val="24"/>
                <w:lang w:eastAsia="ru-RU"/>
              </w:rPr>
              <w:br/>
              <w:t>курсы "Навыки оказания помощи в ОО" 24 часа 2021</w:t>
            </w:r>
            <w:r w:rsidRPr="002B1844">
              <w:rPr>
                <w:b/>
                <w:bCs/>
                <w:color w:val="000000"/>
                <w:sz w:val="24"/>
                <w:szCs w:val="24"/>
                <w:lang w:eastAsia="ru-RU"/>
              </w:rPr>
              <w:br/>
              <w:t>"Использование средств средств наглядности и учет клипового мышления школьников на уроках географии" 72 часа 2021</w:t>
            </w:r>
            <w:r w:rsidRPr="002B1844">
              <w:rPr>
                <w:b/>
                <w:bCs/>
                <w:color w:val="000000"/>
                <w:sz w:val="24"/>
                <w:szCs w:val="24"/>
                <w:lang w:eastAsia="ru-RU"/>
              </w:rPr>
              <w:br/>
              <w:t>:"Особенности введения и реализации обновленного ФГОС СОО"16 часов 2023</w:t>
            </w:r>
          </w:p>
          <w:p w14:paraId="35550D89" w14:textId="21497473"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w:t>
            </w:r>
          </w:p>
        </w:tc>
      </w:tr>
      <w:tr w:rsidR="009D1459" w:rsidRPr="002B1844" w14:paraId="2B55412C" w14:textId="77777777" w:rsidTr="009D1459">
        <w:trPr>
          <w:trHeight w:val="982"/>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4458EEE4" w14:textId="206CB8C3"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14</w:t>
            </w:r>
          </w:p>
        </w:tc>
        <w:tc>
          <w:tcPr>
            <w:tcW w:w="1262" w:type="dxa"/>
            <w:tcBorders>
              <w:top w:val="nil"/>
              <w:left w:val="nil"/>
              <w:bottom w:val="single" w:sz="4" w:space="0" w:color="auto"/>
              <w:right w:val="single" w:sz="4" w:space="0" w:color="auto"/>
            </w:tcBorders>
            <w:shd w:val="clear" w:color="auto" w:fill="auto"/>
            <w:vAlign w:val="center"/>
            <w:hideMark/>
          </w:tcPr>
          <w:p w14:paraId="22D18755"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Шурай Марина Александровна</w:t>
            </w:r>
          </w:p>
        </w:tc>
        <w:tc>
          <w:tcPr>
            <w:tcW w:w="960" w:type="dxa"/>
            <w:tcBorders>
              <w:top w:val="nil"/>
              <w:left w:val="nil"/>
              <w:bottom w:val="single" w:sz="4" w:space="0" w:color="auto"/>
              <w:right w:val="single" w:sz="4" w:space="0" w:color="auto"/>
            </w:tcBorders>
            <w:shd w:val="clear" w:color="auto" w:fill="auto"/>
            <w:noWrap/>
            <w:vAlign w:val="center"/>
            <w:hideMark/>
          </w:tcPr>
          <w:p w14:paraId="5B418DEF"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7CEF03A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информатика, математика, алгебра,геометрия,ДОП</w:t>
            </w:r>
          </w:p>
        </w:tc>
        <w:tc>
          <w:tcPr>
            <w:tcW w:w="737" w:type="dxa"/>
            <w:tcBorders>
              <w:top w:val="nil"/>
              <w:left w:val="nil"/>
              <w:bottom w:val="single" w:sz="4" w:space="0" w:color="auto"/>
              <w:right w:val="single" w:sz="4" w:space="0" w:color="auto"/>
            </w:tcBorders>
            <w:shd w:val="clear" w:color="auto" w:fill="auto"/>
            <w:noWrap/>
            <w:vAlign w:val="center"/>
            <w:hideMark/>
          </w:tcPr>
          <w:p w14:paraId="786C2B3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68C26EB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061F247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13</w:t>
            </w:r>
          </w:p>
        </w:tc>
        <w:tc>
          <w:tcPr>
            <w:tcW w:w="934" w:type="dxa"/>
            <w:tcBorders>
              <w:top w:val="nil"/>
              <w:left w:val="nil"/>
              <w:bottom w:val="single" w:sz="4" w:space="0" w:color="auto"/>
              <w:right w:val="single" w:sz="4" w:space="0" w:color="auto"/>
            </w:tcBorders>
            <w:shd w:val="clear" w:color="auto" w:fill="auto"/>
            <w:noWrap/>
            <w:vAlign w:val="center"/>
            <w:hideMark/>
          </w:tcPr>
          <w:p w14:paraId="73C616C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11</w:t>
            </w:r>
          </w:p>
        </w:tc>
        <w:tc>
          <w:tcPr>
            <w:tcW w:w="876" w:type="dxa"/>
            <w:tcBorders>
              <w:top w:val="nil"/>
              <w:left w:val="nil"/>
              <w:bottom w:val="single" w:sz="4" w:space="0" w:color="auto"/>
              <w:right w:val="single" w:sz="4" w:space="0" w:color="auto"/>
            </w:tcBorders>
            <w:shd w:val="clear" w:color="auto" w:fill="auto"/>
            <w:noWrap/>
            <w:vAlign w:val="center"/>
            <w:hideMark/>
          </w:tcPr>
          <w:p w14:paraId="1165E48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11</w:t>
            </w:r>
          </w:p>
        </w:tc>
        <w:tc>
          <w:tcPr>
            <w:tcW w:w="539" w:type="dxa"/>
            <w:tcBorders>
              <w:top w:val="nil"/>
              <w:left w:val="nil"/>
              <w:bottom w:val="single" w:sz="4" w:space="0" w:color="auto"/>
              <w:right w:val="single" w:sz="4" w:space="0" w:color="auto"/>
            </w:tcBorders>
            <w:shd w:val="clear" w:color="auto" w:fill="auto"/>
            <w:noWrap/>
            <w:vAlign w:val="center"/>
            <w:hideMark/>
          </w:tcPr>
          <w:p w14:paraId="0CFD0D7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11</w:t>
            </w:r>
          </w:p>
        </w:tc>
        <w:tc>
          <w:tcPr>
            <w:tcW w:w="1101" w:type="dxa"/>
            <w:tcBorders>
              <w:top w:val="nil"/>
              <w:left w:val="nil"/>
              <w:bottom w:val="single" w:sz="4" w:space="0" w:color="auto"/>
              <w:right w:val="single" w:sz="4" w:space="0" w:color="auto"/>
            </w:tcBorders>
            <w:shd w:val="clear" w:color="auto" w:fill="auto"/>
            <w:noWrap/>
            <w:vAlign w:val="center"/>
            <w:hideMark/>
          </w:tcPr>
          <w:p w14:paraId="62F9B8A9"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11</w:t>
            </w:r>
          </w:p>
        </w:tc>
        <w:tc>
          <w:tcPr>
            <w:tcW w:w="1084" w:type="dxa"/>
            <w:tcBorders>
              <w:top w:val="nil"/>
              <w:left w:val="nil"/>
              <w:bottom w:val="single" w:sz="4" w:space="0" w:color="auto"/>
              <w:right w:val="single" w:sz="4" w:space="0" w:color="auto"/>
            </w:tcBorders>
            <w:shd w:val="clear" w:color="auto" w:fill="auto"/>
            <w:noWrap/>
            <w:vAlign w:val="center"/>
            <w:hideMark/>
          </w:tcPr>
          <w:p w14:paraId="212E1AF7"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00CD3AF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информатики, математики</w:t>
            </w:r>
          </w:p>
        </w:tc>
        <w:tc>
          <w:tcPr>
            <w:tcW w:w="1078" w:type="dxa"/>
            <w:tcBorders>
              <w:top w:val="nil"/>
              <w:left w:val="nil"/>
              <w:bottom w:val="single" w:sz="4" w:space="0" w:color="auto"/>
              <w:right w:val="single" w:sz="4" w:space="0" w:color="auto"/>
            </w:tcBorders>
            <w:shd w:val="clear" w:color="auto" w:fill="auto"/>
            <w:vAlign w:val="center"/>
            <w:hideMark/>
          </w:tcPr>
          <w:p w14:paraId="5C5BE946"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20.05.2022 №799</w:t>
            </w:r>
          </w:p>
        </w:tc>
        <w:tc>
          <w:tcPr>
            <w:tcW w:w="681" w:type="dxa"/>
            <w:tcBorders>
              <w:top w:val="nil"/>
              <w:left w:val="nil"/>
              <w:bottom w:val="single" w:sz="4" w:space="0" w:color="auto"/>
              <w:right w:val="single" w:sz="4" w:space="0" w:color="auto"/>
            </w:tcBorders>
            <w:shd w:val="clear" w:color="auto" w:fill="auto"/>
            <w:noWrap/>
            <w:vAlign w:val="center"/>
            <w:hideMark/>
          </w:tcPr>
          <w:p w14:paraId="4D11109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Первая</w:t>
            </w:r>
          </w:p>
        </w:tc>
        <w:tc>
          <w:tcPr>
            <w:tcW w:w="2139" w:type="dxa"/>
            <w:tcBorders>
              <w:top w:val="nil"/>
              <w:left w:val="nil"/>
              <w:bottom w:val="single" w:sz="4" w:space="0" w:color="auto"/>
              <w:right w:val="single" w:sz="4" w:space="0" w:color="auto"/>
            </w:tcBorders>
            <w:shd w:val="clear" w:color="auto" w:fill="auto"/>
            <w:vAlign w:val="center"/>
            <w:hideMark/>
          </w:tcPr>
          <w:p w14:paraId="5C9C7C3D"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Профессиональная переподготовка:</w:t>
            </w:r>
            <w:r w:rsidRPr="002B1844">
              <w:rPr>
                <w:color w:val="000000"/>
                <w:sz w:val="24"/>
                <w:szCs w:val="24"/>
                <w:lang w:eastAsia="ru-RU"/>
              </w:rPr>
              <w:br/>
              <w:t>1. «Педагогика и методика преподавания предмета "Математика" в образовательной организации» 520 часов 2021 год.</w:t>
            </w:r>
            <w:r w:rsidRPr="002B1844">
              <w:rPr>
                <w:color w:val="000000"/>
                <w:sz w:val="24"/>
                <w:szCs w:val="24"/>
                <w:lang w:eastAsia="ru-RU"/>
              </w:rPr>
              <w:br/>
              <w:t>2. «Педагогика дополнительного образования детей и взрослых» 270 часов 2021 год.</w:t>
            </w:r>
            <w:r w:rsidRPr="002B1844">
              <w:rPr>
                <w:color w:val="000000"/>
                <w:sz w:val="24"/>
                <w:szCs w:val="24"/>
                <w:lang w:eastAsia="ru-RU"/>
              </w:rPr>
              <w:br/>
              <w:t>Повышение квалификации:</w:t>
            </w:r>
            <w:r w:rsidRPr="002B1844">
              <w:rPr>
                <w:color w:val="000000"/>
                <w:sz w:val="24"/>
                <w:szCs w:val="24"/>
                <w:lang w:eastAsia="ru-RU"/>
              </w:rPr>
              <w:br/>
            </w:r>
            <w:r w:rsidRPr="002B1844">
              <w:rPr>
                <w:color w:val="000000"/>
                <w:sz w:val="24"/>
                <w:szCs w:val="24"/>
                <w:lang w:eastAsia="ru-RU"/>
              </w:rPr>
              <w:lastRenderedPageBreak/>
              <w:t>1. "Основы языка Phyton: практикум для учителей" 48 часов 2020 год</w:t>
            </w:r>
            <w:r w:rsidRPr="002B1844">
              <w:rPr>
                <w:color w:val="000000"/>
                <w:sz w:val="24"/>
                <w:szCs w:val="24"/>
                <w:lang w:eastAsia="ru-RU"/>
              </w:rPr>
              <w:br/>
              <w:t>2. "Дистанционное обучение: организационные, психолого-педагогические, методические аспекты" 72 часа 2020 год.</w:t>
            </w:r>
            <w:r w:rsidRPr="002B1844">
              <w:rPr>
                <w:color w:val="000000"/>
                <w:sz w:val="24"/>
                <w:szCs w:val="24"/>
                <w:lang w:eastAsia="ru-RU"/>
              </w:rPr>
              <w:br/>
              <w:t>3. "Формирование ИКТ-грамотности школьников" 72 часа 2021 год.</w:t>
            </w:r>
            <w:r w:rsidRPr="002B1844">
              <w:rPr>
                <w:color w:val="000000"/>
                <w:sz w:val="24"/>
                <w:szCs w:val="24"/>
                <w:lang w:eastAsia="ru-RU"/>
              </w:rPr>
              <w:br/>
              <w:t>4. «GOOGLE-МАРАФОН: использование онлайн инструментов в организации образовательного процесса и администрировании работы образовательной организации» 2021г.20 час</w:t>
            </w:r>
            <w:r w:rsidRPr="002B1844">
              <w:rPr>
                <w:color w:val="000000"/>
                <w:sz w:val="24"/>
                <w:szCs w:val="24"/>
                <w:lang w:eastAsia="ru-RU"/>
              </w:rPr>
              <w:br/>
              <w:t>Профессиональная подготовка : "Организация работы классного руководителя в ОО" 250 часов 2021</w:t>
            </w:r>
            <w:r w:rsidRPr="002B1844">
              <w:rPr>
                <w:color w:val="000000"/>
                <w:sz w:val="24"/>
                <w:szCs w:val="24"/>
                <w:lang w:eastAsia="ru-RU"/>
              </w:rPr>
              <w:br/>
              <w:t xml:space="preserve">курсы </w:t>
            </w:r>
            <w:r w:rsidRPr="002B1844">
              <w:rPr>
                <w:color w:val="000000"/>
                <w:sz w:val="24"/>
                <w:szCs w:val="24"/>
                <w:lang w:eastAsia="ru-RU"/>
              </w:rPr>
              <w:lastRenderedPageBreak/>
              <w:t>"Использование современного оборудования в центрах образования цифрового и гуманитарного профилей ""Точка Роста" 24 часа, 2021</w:t>
            </w:r>
            <w:r w:rsidRPr="002B1844">
              <w:rPr>
                <w:color w:val="000000"/>
                <w:sz w:val="24"/>
                <w:szCs w:val="24"/>
                <w:lang w:eastAsia="ru-RU"/>
              </w:rPr>
              <w:br/>
              <w:t>"Особенности введения и реализации обновленного ФГОС СОО" 36 часов 2023</w:t>
            </w:r>
            <w:r w:rsidRPr="002B1844">
              <w:rPr>
                <w:color w:val="000000"/>
                <w:sz w:val="24"/>
                <w:szCs w:val="24"/>
                <w:lang w:eastAsia="ru-RU"/>
              </w:rPr>
              <w:br/>
              <w:t>"Быстрый старт в искусственный интеллект" -72 часа 2023</w:t>
            </w:r>
            <w:r w:rsidRPr="002B1844">
              <w:rPr>
                <w:color w:val="000000"/>
                <w:sz w:val="24"/>
                <w:szCs w:val="24"/>
                <w:lang w:eastAsia="ru-RU"/>
              </w:rPr>
              <w:br/>
              <w:t>"Основы 3-D моделирования и печати" 24 часа 2023</w:t>
            </w:r>
          </w:p>
          <w:p w14:paraId="312674A2" w14:textId="38241DEA" w:rsidR="009D1459" w:rsidRPr="002B1844" w:rsidRDefault="009D1459" w:rsidP="002B1844">
            <w:pPr>
              <w:widowControl/>
              <w:autoSpaceDE/>
              <w:autoSpaceDN/>
              <w:rPr>
                <w:rFonts w:ascii="Calibri" w:hAnsi="Calibri" w:cs="Calibri"/>
                <w:color w:val="000000"/>
                <w:lang w:eastAsia="ru-RU"/>
              </w:rPr>
            </w:pPr>
            <w:r w:rsidRPr="002B1844">
              <w:rPr>
                <w:rFonts w:ascii="Calibri" w:hAnsi="Calibri" w:cs="Calibri"/>
                <w:color w:val="000000"/>
                <w:lang w:eastAsia="ru-RU"/>
              </w:rPr>
              <w:t> </w:t>
            </w:r>
          </w:p>
        </w:tc>
      </w:tr>
      <w:tr w:rsidR="009D1459" w:rsidRPr="002B1844" w14:paraId="316AEA7D" w14:textId="77777777" w:rsidTr="00DB12B1">
        <w:trPr>
          <w:trHeight w:val="3780"/>
        </w:trPr>
        <w:tc>
          <w:tcPr>
            <w:tcW w:w="313" w:type="dxa"/>
            <w:tcBorders>
              <w:top w:val="nil"/>
              <w:left w:val="single" w:sz="4" w:space="0" w:color="auto"/>
              <w:bottom w:val="single" w:sz="4" w:space="0" w:color="auto"/>
              <w:right w:val="single" w:sz="4" w:space="0" w:color="auto"/>
            </w:tcBorders>
            <w:shd w:val="clear" w:color="auto" w:fill="auto"/>
            <w:noWrap/>
            <w:vAlign w:val="center"/>
            <w:hideMark/>
          </w:tcPr>
          <w:p w14:paraId="00B1F20E" w14:textId="613C4773" w:rsidR="009D1459" w:rsidRPr="002B1844" w:rsidRDefault="009D1459" w:rsidP="002B1844">
            <w:pPr>
              <w:widowControl/>
              <w:autoSpaceDE/>
              <w:autoSpaceDN/>
              <w:rPr>
                <w:color w:val="000000"/>
                <w:sz w:val="20"/>
                <w:szCs w:val="20"/>
                <w:lang w:eastAsia="ru-RU"/>
              </w:rPr>
            </w:pPr>
            <w:r>
              <w:rPr>
                <w:color w:val="000000"/>
                <w:sz w:val="20"/>
                <w:szCs w:val="20"/>
                <w:lang w:eastAsia="ru-RU"/>
              </w:rPr>
              <w:lastRenderedPageBreak/>
              <w:t>15</w:t>
            </w:r>
          </w:p>
        </w:tc>
        <w:tc>
          <w:tcPr>
            <w:tcW w:w="1262" w:type="dxa"/>
            <w:tcBorders>
              <w:top w:val="nil"/>
              <w:left w:val="nil"/>
              <w:bottom w:val="single" w:sz="4" w:space="0" w:color="auto"/>
              <w:right w:val="single" w:sz="4" w:space="0" w:color="auto"/>
            </w:tcBorders>
            <w:shd w:val="clear" w:color="auto" w:fill="auto"/>
            <w:vAlign w:val="center"/>
            <w:hideMark/>
          </w:tcPr>
          <w:p w14:paraId="459FB7FC"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Шурай Наталья Викторовна</w:t>
            </w:r>
          </w:p>
        </w:tc>
        <w:tc>
          <w:tcPr>
            <w:tcW w:w="960" w:type="dxa"/>
            <w:tcBorders>
              <w:top w:val="nil"/>
              <w:left w:val="nil"/>
              <w:bottom w:val="single" w:sz="4" w:space="0" w:color="auto"/>
              <w:right w:val="single" w:sz="4" w:space="0" w:color="auto"/>
            </w:tcBorders>
            <w:shd w:val="clear" w:color="auto" w:fill="auto"/>
            <w:noWrap/>
            <w:vAlign w:val="center"/>
            <w:hideMark/>
          </w:tcPr>
          <w:p w14:paraId="1B62218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 xml:space="preserve">учитель </w:t>
            </w:r>
          </w:p>
        </w:tc>
        <w:tc>
          <w:tcPr>
            <w:tcW w:w="2158" w:type="dxa"/>
            <w:tcBorders>
              <w:top w:val="nil"/>
              <w:left w:val="nil"/>
              <w:bottom w:val="single" w:sz="4" w:space="0" w:color="auto"/>
              <w:right w:val="single" w:sz="4" w:space="0" w:color="auto"/>
            </w:tcBorders>
            <w:shd w:val="clear" w:color="auto" w:fill="auto"/>
            <w:noWrap/>
            <w:vAlign w:val="center"/>
            <w:hideMark/>
          </w:tcPr>
          <w:p w14:paraId="1EAD1B53"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музыка,ДОП</w:t>
            </w:r>
          </w:p>
        </w:tc>
        <w:tc>
          <w:tcPr>
            <w:tcW w:w="737" w:type="dxa"/>
            <w:tcBorders>
              <w:top w:val="nil"/>
              <w:left w:val="nil"/>
              <w:bottom w:val="single" w:sz="4" w:space="0" w:color="auto"/>
              <w:right w:val="single" w:sz="4" w:space="0" w:color="auto"/>
            </w:tcBorders>
            <w:shd w:val="clear" w:color="auto" w:fill="auto"/>
            <w:noWrap/>
            <w:vAlign w:val="center"/>
            <w:hideMark/>
          </w:tcPr>
          <w:p w14:paraId="71FE0C7A"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3" w:type="dxa"/>
            <w:tcBorders>
              <w:top w:val="nil"/>
              <w:left w:val="nil"/>
              <w:bottom w:val="single" w:sz="4" w:space="0" w:color="auto"/>
              <w:right w:val="nil"/>
            </w:tcBorders>
            <w:shd w:val="clear" w:color="auto" w:fill="auto"/>
            <w:noWrap/>
            <w:vAlign w:val="center"/>
            <w:hideMark/>
          </w:tcPr>
          <w:p w14:paraId="3A318F8B"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нет</w:t>
            </w:r>
          </w:p>
        </w:tc>
        <w:tc>
          <w:tcPr>
            <w:tcW w:w="539" w:type="dxa"/>
            <w:tcBorders>
              <w:top w:val="nil"/>
              <w:left w:val="single" w:sz="4" w:space="0" w:color="auto"/>
              <w:bottom w:val="single" w:sz="4" w:space="0" w:color="auto"/>
              <w:right w:val="single" w:sz="4" w:space="0" w:color="auto"/>
            </w:tcBorders>
            <w:shd w:val="clear" w:color="auto" w:fill="auto"/>
            <w:noWrap/>
            <w:vAlign w:val="center"/>
            <w:hideMark/>
          </w:tcPr>
          <w:p w14:paraId="1A5C9EA4"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40</w:t>
            </w:r>
          </w:p>
        </w:tc>
        <w:tc>
          <w:tcPr>
            <w:tcW w:w="934" w:type="dxa"/>
            <w:tcBorders>
              <w:top w:val="nil"/>
              <w:left w:val="nil"/>
              <w:bottom w:val="single" w:sz="4" w:space="0" w:color="auto"/>
              <w:right w:val="single" w:sz="4" w:space="0" w:color="auto"/>
            </w:tcBorders>
            <w:shd w:val="clear" w:color="auto" w:fill="auto"/>
            <w:noWrap/>
            <w:vAlign w:val="center"/>
            <w:hideMark/>
          </w:tcPr>
          <w:p w14:paraId="6E3EB69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876" w:type="dxa"/>
            <w:tcBorders>
              <w:top w:val="nil"/>
              <w:left w:val="nil"/>
              <w:bottom w:val="single" w:sz="4" w:space="0" w:color="auto"/>
              <w:right w:val="single" w:sz="4" w:space="0" w:color="auto"/>
            </w:tcBorders>
            <w:shd w:val="clear" w:color="auto" w:fill="auto"/>
            <w:noWrap/>
            <w:vAlign w:val="center"/>
            <w:hideMark/>
          </w:tcPr>
          <w:p w14:paraId="76EED355"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539" w:type="dxa"/>
            <w:tcBorders>
              <w:top w:val="nil"/>
              <w:left w:val="nil"/>
              <w:bottom w:val="single" w:sz="4" w:space="0" w:color="auto"/>
              <w:right w:val="single" w:sz="4" w:space="0" w:color="auto"/>
            </w:tcBorders>
            <w:shd w:val="clear" w:color="auto" w:fill="auto"/>
            <w:noWrap/>
            <w:vAlign w:val="center"/>
            <w:hideMark/>
          </w:tcPr>
          <w:p w14:paraId="432E4B0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101" w:type="dxa"/>
            <w:tcBorders>
              <w:top w:val="nil"/>
              <w:left w:val="nil"/>
              <w:bottom w:val="single" w:sz="4" w:space="0" w:color="auto"/>
              <w:right w:val="single" w:sz="4" w:space="0" w:color="auto"/>
            </w:tcBorders>
            <w:shd w:val="clear" w:color="auto" w:fill="auto"/>
            <w:noWrap/>
            <w:vAlign w:val="center"/>
            <w:hideMark/>
          </w:tcPr>
          <w:p w14:paraId="62023692"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35</w:t>
            </w:r>
          </w:p>
        </w:tc>
        <w:tc>
          <w:tcPr>
            <w:tcW w:w="1084" w:type="dxa"/>
            <w:tcBorders>
              <w:top w:val="nil"/>
              <w:left w:val="nil"/>
              <w:bottom w:val="single" w:sz="4" w:space="0" w:color="auto"/>
              <w:right w:val="single" w:sz="4" w:space="0" w:color="auto"/>
            </w:tcBorders>
            <w:shd w:val="clear" w:color="auto" w:fill="auto"/>
            <w:noWrap/>
            <w:vAlign w:val="center"/>
            <w:hideMark/>
          </w:tcPr>
          <w:p w14:paraId="09F45AC1"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среднее специальное</w:t>
            </w:r>
          </w:p>
        </w:tc>
        <w:tc>
          <w:tcPr>
            <w:tcW w:w="1009" w:type="dxa"/>
            <w:tcBorders>
              <w:top w:val="nil"/>
              <w:left w:val="nil"/>
              <w:bottom w:val="single" w:sz="4" w:space="0" w:color="auto"/>
              <w:right w:val="single" w:sz="4" w:space="0" w:color="auto"/>
            </w:tcBorders>
            <w:shd w:val="clear" w:color="auto" w:fill="auto"/>
            <w:vAlign w:val="center"/>
            <w:hideMark/>
          </w:tcPr>
          <w:p w14:paraId="7E4A5E2C"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учитель музыки</w:t>
            </w:r>
          </w:p>
        </w:tc>
        <w:tc>
          <w:tcPr>
            <w:tcW w:w="1078" w:type="dxa"/>
            <w:tcBorders>
              <w:top w:val="nil"/>
              <w:left w:val="nil"/>
              <w:bottom w:val="single" w:sz="4" w:space="0" w:color="auto"/>
              <w:right w:val="single" w:sz="4" w:space="0" w:color="auto"/>
            </w:tcBorders>
            <w:shd w:val="clear" w:color="auto" w:fill="auto"/>
            <w:vAlign w:val="center"/>
            <w:hideMark/>
          </w:tcPr>
          <w:p w14:paraId="060BC9CE"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20.06.2022 №998</w:t>
            </w:r>
          </w:p>
        </w:tc>
        <w:tc>
          <w:tcPr>
            <w:tcW w:w="681" w:type="dxa"/>
            <w:tcBorders>
              <w:top w:val="nil"/>
              <w:left w:val="nil"/>
              <w:bottom w:val="single" w:sz="4" w:space="0" w:color="auto"/>
              <w:right w:val="single" w:sz="4" w:space="0" w:color="auto"/>
            </w:tcBorders>
            <w:shd w:val="clear" w:color="auto" w:fill="auto"/>
            <w:noWrap/>
            <w:vAlign w:val="center"/>
            <w:hideMark/>
          </w:tcPr>
          <w:p w14:paraId="0D499538" w14:textId="77777777" w:rsidR="009D1459" w:rsidRPr="002B1844" w:rsidRDefault="009D1459" w:rsidP="002B1844">
            <w:pPr>
              <w:widowControl/>
              <w:autoSpaceDE/>
              <w:autoSpaceDN/>
              <w:rPr>
                <w:color w:val="000000"/>
                <w:sz w:val="20"/>
                <w:szCs w:val="20"/>
                <w:lang w:eastAsia="ru-RU"/>
              </w:rPr>
            </w:pPr>
            <w:r w:rsidRPr="002B1844">
              <w:rPr>
                <w:color w:val="000000"/>
                <w:sz w:val="20"/>
                <w:szCs w:val="20"/>
                <w:lang w:eastAsia="ru-RU"/>
              </w:rPr>
              <w:t>Первая</w:t>
            </w:r>
          </w:p>
        </w:tc>
        <w:tc>
          <w:tcPr>
            <w:tcW w:w="2139" w:type="dxa"/>
            <w:tcBorders>
              <w:top w:val="nil"/>
              <w:left w:val="nil"/>
              <w:bottom w:val="single" w:sz="4" w:space="0" w:color="auto"/>
              <w:right w:val="single" w:sz="4" w:space="0" w:color="auto"/>
            </w:tcBorders>
            <w:shd w:val="clear" w:color="auto" w:fill="auto"/>
            <w:vAlign w:val="center"/>
            <w:hideMark/>
          </w:tcPr>
          <w:p w14:paraId="3BA153B3" w14:textId="77777777" w:rsidR="009D1459" w:rsidRPr="002B1844" w:rsidRDefault="009D1459" w:rsidP="002B1844">
            <w:pPr>
              <w:widowControl/>
              <w:autoSpaceDE/>
              <w:autoSpaceDN/>
              <w:rPr>
                <w:color w:val="000000"/>
                <w:sz w:val="24"/>
                <w:szCs w:val="24"/>
                <w:lang w:eastAsia="ru-RU"/>
              </w:rPr>
            </w:pPr>
            <w:r w:rsidRPr="002B1844">
              <w:rPr>
                <w:color w:val="000000"/>
                <w:sz w:val="24"/>
                <w:szCs w:val="24"/>
                <w:lang w:eastAsia="ru-RU"/>
              </w:rPr>
              <w:t>Повышение квалификации: «Навыки по оказания первой помощи пострадавшим в образовательной организации» 2021 год 24 час</w:t>
            </w:r>
            <w:r w:rsidRPr="002B1844">
              <w:rPr>
                <w:color w:val="000000"/>
                <w:sz w:val="24"/>
                <w:szCs w:val="24"/>
                <w:lang w:eastAsia="ru-RU"/>
              </w:rPr>
              <w:br/>
              <w:t xml:space="preserve">ПП«Педагогика дополнительного образования детей и взрослых </w:t>
            </w:r>
            <w:r w:rsidRPr="002B1844">
              <w:rPr>
                <w:color w:val="000000"/>
                <w:sz w:val="24"/>
                <w:szCs w:val="24"/>
                <w:lang w:eastAsia="ru-RU"/>
              </w:rPr>
              <w:lastRenderedPageBreak/>
              <w:t>разработанной в соответствии с ФГОС и ФЗ» 270 часов 2021 год.</w:t>
            </w:r>
            <w:r w:rsidRPr="002B1844">
              <w:rPr>
                <w:color w:val="000000"/>
                <w:sz w:val="24"/>
                <w:szCs w:val="24"/>
                <w:lang w:eastAsia="ru-RU"/>
              </w:rPr>
              <w:br/>
              <w:t>курсы "Методика преподавания музыки в ОО в условиях реализации ФГОС" 36 часов 2022</w:t>
            </w:r>
            <w:r w:rsidRPr="002B1844">
              <w:rPr>
                <w:color w:val="000000"/>
                <w:sz w:val="24"/>
                <w:szCs w:val="24"/>
                <w:lang w:eastAsia="ru-RU"/>
              </w:rPr>
              <w:br/>
              <w:t>" Актуальные вопросы преподавания музыки в ОО в условиях реализации ФГОС" 72 часов 2022</w:t>
            </w:r>
            <w:r w:rsidRPr="002B1844">
              <w:rPr>
                <w:color w:val="000000"/>
                <w:sz w:val="24"/>
                <w:szCs w:val="24"/>
                <w:lang w:eastAsia="ru-RU"/>
              </w:rPr>
              <w:br/>
              <w:t>"Особенности введения и реализации ФГОС НОО" 72 часа 2022</w:t>
            </w:r>
            <w:r w:rsidRPr="002B1844">
              <w:rPr>
                <w:color w:val="000000"/>
                <w:sz w:val="24"/>
                <w:szCs w:val="24"/>
                <w:lang w:eastAsia="ru-RU"/>
              </w:rPr>
              <w:br/>
              <w:t>"Особенности введения и реализации ФГОС ООО" 72 часа 2022</w:t>
            </w:r>
            <w:r w:rsidRPr="002B1844">
              <w:rPr>
                <w:color w:val="000000"/>
                <w:sz w:val="24"/>
                <w:szCs w:val="24"/>
                <w:lang w:eastAsia="ru-RU"/>
              </w:rPr>
              <w:br/>
              <w:t>"Педагогическая деятельность в контексте профессионального стандарта педагога и ФГОС" 36 часов 2022</w:t>
            </w:r>
          </w:p>
          <w:p w14:paraId="7E4ED5BF" w14:textId="70CB2041" w:rsidR="009D1459" w:rsidRPr="002B1844" w:rsidRDefault="009D1459" w:rsidP="002B1844">
            <w:pPr>
              <w:widowControl/>
              <w:autoSpaceDE/>
              <w:autoSpaceDN/>
              <w:rPr>
                <w:rFonts w:ascii="Calibri" w:hAnsi="Calibri" w:cs="Calibri"/>
                <w:color w:val="000000"/>
                <w:lang w:eastAsia="ru-RU"/>
              </w:rPr>
            </w:pPr>
            <w:r w:rsidRPr="002B1844">
              <w:rPr>
                <w:rFonts w:ascii="Calibri" w:hAnsi="Calibri" w:cs="Calibri"/>
                <w:color w:val="000000"/>
                <w:lang w:eastAsia="ru-RU"/>
              </w:rPr>
              <w:t> </w:t>
            </w:r>
          </w:p>
        </w:tc>
      </w:tr>
    </w:tbl>
    <w:p w14:paraId="4C8CC968" w14:textId="77777777" w:rsidR="0052501E" w:rsidRDefault="0052501E">
      <w:pPr>
        <w:rPr>
          <w:sz w:val="18"/>
        </w:rPr>
        <w:sectPr w:rsidR="0052501E">
          <w:footerReference w:type="default" r:id="rId10"/>
          <w:pgSz w:w="16840" w:h="11910" w:orient="landscape"/>
          <w:pgMar w:top="840" w:right="700" w:bottom="340" w:left="320" w:header="0" w:footer="150" w:gutter="0"/>
          <w:cols w:space="720"/>
        </w:sectPr>
      </w:pPr>
    </w:p>
    <w:p w14:paraId="50177F42" w14:textId="77777777" w:rsidR="0052501E" w:rsidRDefault="00B0778F">
      <w:pPr>
        <w:pStyle w:val="21"/>
        <w:spacing w:before="70"/>
        <w:ind w:left="1831" w:right="1852"/>
        <w:jc w:val="center"/>
      </w:pPr>
      <w:r>
        <w:lastRenderedPageBreak/>
        <w:t>4.3..</w:t>
      </w:r>
      <w:r>
        <w:rPr>
          <w:spacing w:val="-2"/>
        </w:rPr>
        <w:t xml:space="preserve"> </w:t>
      </w:r>
      <w:r>
        <w:t>Требования</w:t>
      </w:r>
      <w:r>
        <w:rPr>
          <w:spacing w:val="-1"/>
        </w:rPr>
        <w:t xml:space="preserve"> </w:t>
      </w:r>
      <w:r>
        <w:t>к</w:t>
      </w:r>
      <w:r>
        <w:rPr>
          <w:spacing w:val="-1"/>
        </w:rPr>
        <w:t xml:space="preserve"> </w:t>
      </w:r>
      <w:r>
        <w:t>условиям</w:t>
      </w:r>
      <w:r>
        <w:rPr>
          <w:spacing w:val="-1"/>
        </w:rPr>
        <w:t xml:space="preserve"> </w:t>
      </w:r>
      <w:r>
        <w:t>работы</w:t>
      </w:r>
      <w:r>
        <w:rPr>
          <w:spacing w:val="-1"/>
        </w:rPr>
        <w:t xml:space="preserve"> </w:t>
      </w:r>
      <w:r>
        <w:t>с</w:t>
      </w:r>
      <w:r>
        <w:rPr>
          <w:spacing w:val="-4"/>
        </w:rPr>
        <w:t xml:space="preserve"> </w:t>
      </w:r>
      <w:r>
        <w:t>обучающимися</w:t>
      </w:r>
      <w:r>
        <w:rPr>
          <w:spacing w:val="-1"/>
        </w:rPr>
        <w:t xml:space="preserve"> </w:t>
      </w:r>
      <w:r>
        <w:t>с</w:t>
      </w:r>
      <w:r>
        <w:rPr>
          <w:spacing w:val="-3"/>
        </w:rPr>
        <w:t xml:space="preserve"> </w:t>
      </w:r>
      <w:r>
        <w:t>ОВЗ</w:t>
      </w:r>
    </w:p>
    <w:p w14:paraId="3079F712" w14:textId="77777777" w:rsidR="0052501E" w:rsidRDefault="0052501E">
      <w:pPr>
        <w:pStyle w:val="a3"/>
        <w:spacing w:before="7"/>
        <w:ind w:left="0"/>
        <w:jc w:val="left"/>
        <w:rPr>
          <w:b/>
          <w:sz w:val="23"/>
        </w:rPr>
      </w:pPr>
    </w:p>
    <w:p w14:paraId="52083D30" w14:textId="77777777" w:rsidR="0052501E" w:rsidRDefault="00B0778F">
      <w:pPr>
        <w:pStyle w:val="a5"/>
        <w:numPr>
          <w:ilvl w:val="2"/>
          <w:numId w:val="7"/>
        </w:numPr>
        <w:tabs>
          <w:tab w:val="left" w:pos="770"/>
        </w:tabs>
        <w:ind w:right="175"/>
        <w:rPr>
          <w:sz w:val="24"/>
        </w:rPr>
      </w:pPr>
      <w:r>
        <w:rPr>
          <w:sz w:val="24"/>
        </w:rPr>
        <w:t>Требования</w:t>
      </w:r>
      <w:r>
        <w:rPr>
          <w:spacing w:val="12"/>
          <w:sz w:val="24"/>
        </w:rPr>
        <w:t xml:space="preserve"> </w:t>
      </w:r>
      <w:r>
        <w:rPr>
          <w:sz w:val="24"/>
        </w:rPr>
        <w:t>к</w:t>
      </w:r>
      <w:r>
        <w:rPr>
          <w:spacing w:val="14"/>
          <w:sz w:val="24"/>
        </w:rPr>
        <w:t xml:space="preserve"> </w:t>
      </w:r>
      <w:r>
        <w:rPr>
          <w:sz w:val="24"/>
        </w:rPr>
        <w:t>организации</w:t>
      </w:r>
      <w:r>
        <w:rPr>
          <w:spacing w:val="14"/>
          <w:sz w:val="24"/>
        </w:rPr>
        <w:t xml:space="preserve"> </w:t>
      </w:r>
      <w:r>
        <w:rPr>
          <w:sz w:val="24"/>
        </w:rPr>
        <w:t>среды</w:t>
      </w:r>
      <w:r>
        <w:rPr>
          <w:spacing w:val="12"/>
          <w:sz w:val="24"/>
        </w:rPr>
        <w:t xml:space="preserve"> </w:t>
      </w:r>
      <w:r>
        <w:rPr>
          <w:sz w:val="24"/>
        </w:rPr>
        <w:t>для</w:t>
      </w:r>
      <w:r>
        <w:rPr>
          <w:spacing w:val="14"/>
          <w:sz w:val="24"/>
        </w:rPr>
        <w:t xml:space="preserve"> </w:t>
      </w:r>
      <w:r>
        <w:rPr>
          <w:sz w:val="24"/>
        </w:rPr>
        <w:t>обучающихся</w:t>
      </w:r>
      <w:r>
        <w:rPr>
          <w:spacing w:val="13"/>
          <w:sz w:val="24"/>
        </w:rPr>
        <w:t xml:space="preserve"> </w:t>
      </w:r>
      <w:r>
        <w:rPr>
          <w:sz w:val="24"/>
        </w:rPr>
        <w:t>с</w:t>
      </w:r>
      <w:r>
        <w:rPr>
          <w:spacing w:val="11"/>
          <w:sz w:val="24"/>
        </w:rPr>
        <w:t xml:space="preserve"> </w:t>
      </w:r>
      <w:r>
        <w:rPr>
          <w:sz w:val="24"/>
        </w:rPr>
        <w:t>ОВЗ</w:t>
      </w:r>
      <w:r>
        <w:rPr>
          <w:spacing w:val="13"/>
          <w:sz w:val="24"/>
        </w:rPr>
        <w:t xml:space="preserve"> </w:t>
      </w:r>
      <w:r>
        <w:rPr>
          <w:sz w:val="24"/>
        </w:rPr>
        <w:t>определенной</w:t>
      </w:r>
      <w:r>
        <w:rPr>
          <w:spacing w:val="12"/>
          <w:sz w:val="24"/>
        </w:rPr>
        <w:t xml:space="preserve"> </w:t>
      </w:r>
      <w:r>
        <w:rPr>
          <w:sz w:val="24"/>
        </w:rPr>
        <w:t>нозологической</w:t>
      </w:r>
      <w:r>
        <w:rPr>
          <w:spacing w:val="-57"/>
          <w:sz w:val="24"/>
        </w:rPr>
        <w:t xml:space="preserve"> </w:t>
      </w:r>
      <w:r>
        <w:rPr>
          <w:sz w:val="24"/>
        </w:rPr>
        <w:t>группы</w:t>
      </w:r>
      <w:r>
        <w:rPr>
          <w:spacing w:val="-1"/>
          <w:sz w:val="24"/>
        </w:rPr>
        <w:t xml:space="preserve"> </w:t>
      </w:r>
      <w:r>
        <w:rPr>
          <w:sz w:val="24"/>
        </w:rPr>
        <w:t>отражаются в</w:t>
      </w:r>
      <w:r>
        <w:rPr>
          <w:spacing w:val="-1"/>
          <w:sz w:val="24"/>
        </w:rPr>
        <w:t xml:space="preserve"> </w:t>
      </w:r>
      <w:r>
        <w:rPr>
          <w:sz w:val="24"/>
        </w:rPr>
        <w:t>АООП</w:t>
      </w:r>
      <w:r>
        <w:rPr>
          <w:spacing w:val="-1"/>
          <w:sz w:val="24"/>
        </w:rPr>
        <w:t xml:space="preserve"> </w:t>
      </w:r>
      <w:r>
        <w:rPr>
          <w:sz w:val="24"/>
        </w:rPr>
        <w:t>ООО.</w:t>
      </w:r>
    </w:p>
    <w:p w14:paraId="21203780" w14:textId="77777777" w:rsidR="0052501E" w:rsidRDefault="00B0778F">
      <w:pPr>
        <w:pStyle w:val="a5"/>
        <w:numPr>
          <w:ilvl w:val="2"/>
          <w:numId w:val="7"/>
        </w:numPr>
        <w:tabs>
          <w:tab w:val="left" w:pos="777"/>
        </w:tabs>
        <w:ind w:right="176"/>
        <w:rPr>
          <w:sz w:val="24"/>
        </w:rPr>
      </w:pPr>
      <w:r>
        <w:rPr>
          <w:sz w:val="24"/>
        </w:rPr>
        <w:t>Для</w:t>
      </w:r>
      <w:r>
        <w:rPr>
          <w:spacing w:val="20"/>
          <w:sz w:val="24"/>
        </w:rPr>
        <w:t xml:space="preserve"> </w:t>
      </w:r>
      <w:r>
        <w:rPr>
          <w:sz w:val="24"/>
        </w:rPr>
        <w:t>реализации</w:t>
      </w:r>
      <w:r>
        <w:rPr>
          <w:spacing w:val="19"/>
          <w:sz w:val="24"/>
        </w:rPr>
        <w:t xml:space="preserve"> </w:t>
      </w:r>
      <w:r>
        <w:rPr>
          <w:sz w:val="24"/>
        </w:rPr>
        <w:t>воспитательной</w:t>
      </w:r>
      <w:r>
        <w:rPr>
          <w:spacing w:val="21"/>
          <w:sz w:val="24"/>
        </w:rPr>
        <w:t xml:space="preserve"> </w:t>
      </w:r>
      <w:r>
        <w:rPr>
          <w:sz w:val="24"/>
        </w:rPr>
        <w:t>работы</w:t>
      </w:r>
      <w:r>
        <w:rPr>
          <w:spacing w:val="17"/>
          <w:sz w:val="24"/>
        </w:rPr>
        <w:t xml:space="preserve"> </w:t>
      </w:r>
      <w:r>
        <w:rPr>
          <w:sz w:val="24"/>
        </w:rPr>
        <w:t>с</w:t>
      </w:r>
      <w:r>
        <w:rPr>
          <w:spacing w:val="19"/>
          <w:sz w:val="24"/>
        </w:rPr>
        <w:t xml:space="preserve"> </w:t>
      </w:r>
      <w:r>
        <w:rPr>
          <w:sz w:val="24"/>
        </w:rPr>
        <w:t>обучающимися</w:t>
      </w:r>
      <w:r>
        <w:rPr>
          <w:spacing w:val="20"/>
          <w:sz w:val="24"/>
        </w:rPr>
        <w:t xml:space="preserve"> </w:t>
      </w:r>
      <w:r>
        <w:rPr>
          <w:sz w:val="24"/>
        </w:rPr>
        <w:t>с</w:t>
      </w:r>
      <w:r>
        <w:rPr>
          <w:spacing w:val="19"/>
          <w:sz w:val="24"/>
        </w:rPr>
        <w:t xml:space="preserve"> </w:t>
      </w:r>
      <w:r>
        <w:rPr>
          <w:sz w:val="24"/>
        </w:rPr>
        <w:t>ОВЗ</w:t>
      </w:r>
      <w:r>
        <w:rPr>
          <w:spacing w:val="20"/>
          <w:sz w:val="24"/>
        </w:rPr>
        <w:t xml:space="preserve"> </w:t>
      </w:r>
      <w:r>
        <w:rPr>
          <w:sz w:val="24"/>
        </w:rPr>
        <w:t>создаются</w:t>
      </w:r>
      <w:r>
        <w:rPr>
          <w:spacing w:val="20"/>
          <w:sz w:val="24"/>
        </w:rPr>
        <w:t xml:space="preserve"> </w:t>
      </w:r>
      <w:r>
        <w:rPr>
          <w:sz w:val="24"/>
        </w:rPr>
        <w:t>специальные</w:t>
      </w:r>
      <w:r>
        <w:rPr>
          <w:spacing w:val="-57"/>
          <w:sz w:val="24"/>
        </w:rPr>
        <w:t xml:space="preserve"> </w:t>
      </w:r>
      <w:r>
        <w:rPr>
          <w:sz w:val="24"/>
        </w:rPr>
        <w:t>условия</w:t>
      </w:r>
      <w:r>
        <w:rPr>
          <w:spacing w:val="-1"/>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w:t>
      </w:r>
      <w:r>
        <w:rPr>
          <w:spacing w:val="-2"/>
          <w:sz w:val="24"/>
        </w:rPr>
        <w:t xml:space="preserve"> </w:t>
      </w:r>
      <w:r>
        <w:rPr>
          <w:sz w:val="24"/>
        </w:rPr>
        <w:t>психофизическими особенностями</w:t>
      </w:r>
      <w:r>
        <w:rPr>
          <w:spacing w:val="-1"/>
          <w:sz w:val="24"/>
        </w:rPr>
        <w:t xml:space="preserve"> </w:t>
      </w:r>
      <w:r>
        <w:rPr>
          <w:sz w:val="24"/>
        </w:rPr>
        <w:t>таких обучающихся.</w:t>
      </w:r>
    </w:p>
    <w:p w14:paraId="6BFDF3E7" w14:textId="77777777" w:rsidR="0052501E" w:rsidRDefault="00B0778F">
      <w:pPr>
        <w:pStyle w:val="a5"/>
        <w:numPr>
          <w:ilvl w:val="2"/>
          <w:numId w:val="7"/>
        </w:numPr>
        <w:tabs>
          <w:tab w:val="left" w:pos="753"/>
        </w:tabs>
        <w:ind w:left="752" w:hanging="601"/>
        <w:rPr>
          <w:sz w:val="24"/>
        </w:rPr>
      </w:pPr>
      <w:r>
        <w:rPr>
          <w:sz w:val="24"/>
        </w:rPr>
        <w:t>Особыми</w:t>
      </w:r>
      <w:r>
        <w:rPr>
          <w:spacing w:val="-3"/>
          <w:sz w:val="24"/>
        </w:rPr>
        <w:t xml:space="preserve"> </w:t>
      </w:r>
      <w:r>
        <w:rPr>
          <w:sz w:val="24"/>
        </w:rPr>
        <w:t>задачами</w:t>
      </w:r>
      <w:r>
        <w:rPr>
          <w:spacing w:val="-3"/>
          <w:sz w:val="24"/>
        </w:rPr>
        <w:t xml:space="preserve"> </w:t>
      </w:r>
      <w:r>
        <w:rPr>
          <w:sz w:val="24"/>
        </w:rPr>
        <w:t>воспитания</w:t>
      </w:r>
      <w:r>
        <w:rPr>
          <w:spacing w:val="-2"/>
          <w:sz w:val="24"/>
        </w:rPr>
        <w:t xml:space="preserve"> </w:t>
      </w:r>
      <w:r>
        <w:rPr>
          <w:sz w:val="24"/>
        </w:rPr>
        <w:t>обучающихся</w:t>
      </w:r>
      <w:r>
        <w:rPr>
          <w:spacing w:val="-3"/>
          <w:sz w:val="24"/>
        </w:rPr>
        <w:t xml:space="preserve"> </w:t>
      </w:r>
      <w:r>
        <w:rPr>
          <w:sz w:val="24"/>
        </w:rPr>
        <w:t>с</w:t>
      </w:r>
      <w:r>
        <w:rPr>
          <w:spacing w:val="-3"/>
          <w:sz w:val="24"/>
        </w:rPr>
        <w:t xml:space="preserve"> </w:t>
      </w:r>
      <w:r>
        <w:rPr>
          <w:sz w:val="24"/>
        </w:rPr>
        <w:t>ОВЗ</w:t>
      </w:r>
      <w:r>
        <w:rPr>
          <w:spacing w:val="-3"/>
          <w:sz w:val="24"/>
        </w:rPr>
        <w:t xml:space="preserve"> </w:t>
      </w:r>
      <w:r>
        <w:rPr>
          <w:sz w:val="24"/>
        </w:rPr>
        <w:t>являются:</w:t>
      </w:r>
    </w:p>
    <w:p w14:paraId="0882CCEC" w14:textId="77777777" w:rsidR="0052501E" w:rsidRDefault="00B0778F">
      <w:pPr>
        <w:ind w:left="152" w:right="174"/>
        <w:rPr>
          <w:sz w:val="24"/>
        </w:rPr>
      </w:pPr>
      <w:r>
        <w:rPr>
          <w:sz w:val="24"/>
        </w:rPr>
        <w:t>обеспечение включенности</w:t>
      </w:r>
      <w:r>
        <w:rPr>
          <w:spacing w:val="4"/>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ОВЗ</w:t>
      </w:r>
      <w:r>
        <w:rPr>
          <w:spacing w:val="1"/>
          <w:sz w:val="24"/>
        </w:rPr>
        <w:t xml:space="preserve"> </w:t>
      </w:r>
      <w:r>
        <w:rPr>
          <w:sz w:val="24"/>
        </w:rPr>
        <w:t>во</w:t>
      </w:r>
      <w:r>
        <w:rPr>
          <w:spacing w:val="4"/>
          <w:sz w:val="24"/>
        </w:rPr>
        <w:t xml:space="preserve"> </w:t>
      </w:r>
      <w:r>
        <w:rPr>
          <w:sz w:val="24"/>
        </w:rPr>
        <w:t>все</w:t>
      </w:r>
      <w:r>
        <w:rPr>
          <w:spacing w:val="3"/>
          <w:sz w:val="24"/>
        </w:rPr>
        <w:t xml:space="preserve"> </w:t>
      </w:r>
      <w:r>
        <w:rPr>
          <w:sz w:val="24"/>
        </w:rPr>
        <w:t>виды</w:t>
      </w:r>
      <w:r>
        <w:rPr>
          <w:spacing w:val="2"/>
          <w:sz w:val="24"/>
        </w:rPr>
        <w:t xml:space="preserve"> </w:t>
      </w:r>
      <w:r>
        <w:rPr>
          <w:sz w:val="24"/>
        </w:rPr>
        <w:t>деятельности</w:t>
      </w:r>
      <w:r>
        <w:rPr>
          <w:spacing w:val="3"/>
          <w:sz w:val="24"/>
        </w:rPr>
        <w:t xml:space="preserve"> </w:t>
      </w:r>
      <w:r>
        <w:rPr>
          <w:sz w:val="24"/>
        </w:rPr>
        <w:t>в</w:t>
      </w:r>
      <w:r>
        <w:rPr>
          <w:spacing w:val="2"/>
          <w:sz w:val="24"/>
        </w:rPr>
        <w:t xml:space="preserve"> </w:t>
      </w:r>
      <w:r>
        <w:rPr>
          <w:sz w:val="24"/>
        </w:rPr>
        <w:t>доступных</w:t>
      </w:r>
      <w:r>
        <w:rPr>
          <w:spacing w:val="3"/>
          <w:sz w:val="24"/>
        </w:rPr>
        <w:t xml:space="preserve"> </w:t>
      </w:r>
      <w:r>
        <w:rPr>
          <w:sz w:val="24"/>
        </w:rPr>
        <w:t>для</w:t>
      </w:r>
      <w:r>
        <w:rPr>
          <w:spacing w:val="3"/>
          <w:sz w:val="24"/>
        </w:rPr>
        <w:t xml:space="preserve"> </w:t>
      </w:r>
      <w:r>
        <w:rPr>
          <w:sz w:val="24"/>
        </w:rPr>
        <w:t>них</w:t>
      </w:r>
      <w:r>
        <w:rPr>
          <w:spacing w:val="-57"/>
          <w:sz w:val="24"/>
        </w:rPr>
        <w:t xml:space="preserve"> </w:t>
      </w:r>
      <w:r>
        <w:rPr>
          <w:sz w:val="24"/>
        </w:rPr>
        <w:t>пределах;</w:t>
      </w:r>
    </w:p>
    <w:p w14:paraId="1CFC31B5" w14:textId="77777777" w:rsidR="0052501E" w:rsidRDefault="00B0778F">
      <w:pPr>
        <w:ind w:left="152" w:right="174"/>
        <w:rPr>
          <w:sz w:val="24"/>
        </w:rPr>
      </w:pPr>
      <w:r>
        <w:rPr>
          <w:sz w:val="24"/>
        </w:rPr>
        <w:t>стимулирование</w:t>
      </w:r>
      <w:r>
        <w:rPr>
          <w:spacing w:val="60"/>
          <w:sz w:val="24"/>
        </w:rPr>
        <w:t xml:space="preserve"> </w:t>
      </w:r>
      <w:r>
        <w:rPr>
          <w:sz w:val="24"/>
        </w:rPr>
        <w:t>стремления</w:t>
      </w:r>
      <w:r>
        <w:rPr>
          <w:spacing w:val="1"/>
          <w:sz w:val="24"/>
        </w:rPr>
        <w:t xml:space="preserve"> </w:t>
      </w:r>
      <w:r>
        <w:rPr>
          <w:sz w:val="24"/>
        </w:rPr>
        <w:t>обучающихся</w:t>
      </w:r>
      <w:r>
        <w:rPr>
          <w:spacing w:val="1"/>
          <w:sz w:val="24"/>
        </w:rPr>
        <w:t xml:space="preserve"> </w:t>
      </w:r>
      <w:r>
        <w:rPr>
          <w:sz w:val="24"/>
        </w:rPr>
        <w:t>к</w:t>
      </w:r>
      <w:r>
        <w:rPr>
          <w:spacing w:val="2"/>
          <w:sz w:val="24"/>
        </w:rPr>
        <w:t xml:space="preserve"> </w:t>
      </w:r>
      <w:r>
        <w:rPr>
          <w:sz w:val="24"/>
        </w:rPr>
        <w:t>самостоятельности,</w:t>
      </w:r>
      <w:r>
        <w:rPr>
          <w:spacing w:val="1"/>
          <w:sz w:val="24"/>
        </w:rPr>
        <w:t xml:space="preserve"> </w:t>
      </w:r>
      <w:r>
        <w:rPr>
          <w:sz w:val="24"/>
        </w:rPr>
        <w:t>независимости</w:t>
      </w:r>
      <w:r>
        <w:rPr>
          <w:spacing w:val="3"/>
          <w:sz w:val="24"/>
        </w:rPr>
        <w:t xml:space="preserve"> </w:t>
      </w:r>
      <w:r>
        <w:rPr>
          <w:sz w:val="24"/>
        </w:rPr>
        <w:t>в</w:t>
      </w:r>
      <w:r>
        <w:rPr>
          <w:spacing w:val="1"/>
          <w:sz w:val="24"/>
        </w:rPr>
        <w:t xml:space="preserve"> </w:t>
      </w:r>
      <w:r>
        <w:rPr>
          <w:sz w:val="24"/>
        </w:rPr>
        <w:t>быту,</w:t>
      </w:r>
      <w:r>
        <w:rPr>
          <w:spacing w:val="-57"/>
          <w:sz w:val="24"/>
        </w:rPr>
        <w:t xml:space="preserve"> </w:t>
      </w:r>
      <w:r>
        <w:rPr>
          <w:sz w:val="24"/>
        </w:rPr>
        <w:t>мобильности;</w:t>
      </w:r>
    </w:p>
    <w:p w14:paraId="120BBA88" w14:textId="77777777" w:rsidR="0052501E" w:rsidRDefault="00B0778F">
      <w:pPr>
        <w:ind w:left="152" w:right="174"/>
        <w:rPr>
          <w:sz w:val="24"/>
        </w:rPr>
      </w:pPr>
      <w:r>
        <w:rPr>
          <w:sz w:val="24"/>
        </w:rPr>
        <w:t>налаживание</w:t>
      </w:r>
      <w:r>
        <w:rPr>
          <w:spacing w:val="-1"/>
          <w:sz w:val="24"/>
        </w:rPr>
        <w:t xml:space="preserve"> </w:t>
      </w:r>
      <w:r>
        <w:rPr>
          <w:sz w:val="24"/>
        </w:rPr>
        <w:t>эмоционально-положительного взаимодействия с окружающими</w:t>
      </w:r>
      <w:r>
        <w:rPr>
          <w:spacing w:val="1"/>
          <w:sz w:val="24"/>
        </w:rPr>
        <w:t xml:space="preserve"> </w:t>
      </w:r>
      <w:r>
        <w:rPr>
          <w:sz w:val="24"/>
        </w:rPr>
        <w:t>для</w:t>
      </w:r>
      <w:r>
        <w:rPr>
          <w:spacing w:val="1"/>
          <w:sz w:val="24"/>
        </w:rPr>
        <w:t xml:space="preserve"> </w:t>
      </w:r>
      <w:r>
        <w:rPr>
          <w:sz w:val="24"/>
        </w:rPr>
        <w:t>их</w:t>
      </w:r>
      <w:r>
        <w:rPr>
          <w:spacing w:val="5"/>
          <w:sz w:val="24"/>
        </w:rPr>
        <w:t xml:space="preserve"> </w:t>
      </w:r>
      <w:r>
        <w:rPr>
          <w:sz w:val="24"/>
        </w:rPr>
        <w:t>успешной</w:t>
      </w:r>
      <w:r>
        <w:rPr>
          <w:spacing w:val="-57"/>
          <w:sz w:val="24"/>
        </w:rPr>
        <w:t xml:space="preserve"> </w:t>
      </w:r>
      <w:r>
        <w:rPr>
          <w:sz w:val="24"/>
        </w:rPr>
        <w:t>социальной</w:t>
      </w:r>
      <w:r>
        <w:rPr>
          <w:spacing w:val="-1"/>
          <w:sz w:val="24"/>
        </w:rPr>
        <w:t xml:space="preserve"> </w:t>
      </w:r>
      <w:r>
        <w:rPr>
          <w:sz w:val="24"/>
        </w:rPr>
        <w:t>адаптации</w:t>
      </w:r>
      <w:r>
        <w:rPr>
          <w:spacing w:val="-2"/>
          <w:sz w:val="24"/>
        </w:rPr>
        <w:t xml:space="preserve"> </w:t>
      </w:r>
      <w:r>
        <w:rPr>
          <w:sz w:val="24"/>
        </w:rPr>
        <w:t>и интеграции в</w:t>
      </w:r>
      <w:r>
        <w:rPr>
          <w:spacing w:val="-2"/>
          <w:sz w:val="24"/>
        </w:rPr>
        <w:t xml:space="preserve"> </w:t>
      </w:r>
      <w:r>
        <w:rPr>
          <w:sz w:val="24"/>
        </w:rPr>
        <w:t>социум;</w:t>
      </w:r>
    </w:p>
    <w:p w14:paraId="66FFBBB6" w14:textId="77777777" w:rsidR="0052501E" w:rsidRDefault="00B0778F">
      <w:pPr>
        <w:ind w:left="152" w:right="174"/>
        <w:rPr>
          <w:sz w:val="24"/>
        </w:rPr>
      </w:pPr>
      <w:r>
        <w:rPr>
          <w:sz w:val="24"/>
        </w:rPr>
        <w:t>формирование</w:t>
      </w:r>
      <w:r>
        <w:rPr>
          <w:spacing w:val="42"/>
          <w:sz w:val="24"/>
        </w:rPr>
        <w:t xml:space="preserve"> </w:t>
      </w:r>
      <w:r>
        <w:rPr>
          <w:sz w:val="24"/>
        </w:rPr>
        <w:t>доброжелательного</w:t>
      </w:r>
      <w:r>
        <w:rPr>
          <w:spacing w:val="43"/>
          <w:sz w:val="24"/>
        </w:rPr>
        <w:t xml:space="preserve"> </w:t>
      </w:r>
      <w:r>
        <w:rPr>
          <w:sz w:val="24"/>
        </w:rPr>
        <w:t>отношения</w:t>
      </w:r>
      <w:r>
        <w:rPr>
          <w:spacing w:val="44"/>
          <w:sz w:val="24"/>
        </w:rPr>
        <w:t xml:space="preserve"> </w:t>
      </w:r>
      <w:r>
        <w:rPr>
          <w:sz w:val="24"/>
        </w:rPr>
        <w:t>к</w:t>
      </w:r>
      <w:r>
        <w:rPr>
          <w:spacing w:val="44"/>
          <w:sz w:val="24"/>
        </w:rPr>
        <w:t xml:space="preserve"> </w:t>
      </w:r>
      <w:r>
        <w:rPr>
          <w:sz w:val="24"/>
        </w:rPr>
        <w:t>обучающимся</w:t>
      </w:r>
      <w:r>
        <w:rPr>
          <w:spacing w:val="44"/>
          <w:sz w:val="24"/>
        </w:rPr>
        <w:t xml:space="preserve"> </w:t>
      </w:r>
      <w:r>
        <w:rPr>
          <w:sz w:val="24"/>
        </w:rPr>
        <w:t>и</w:t>
      </w:r>
      <w:r>
        <w:rPr>
          <w:spacing w:val="44"/>
          <w:sz w:val="24"/>
        </w:rPr>
        <w:t xml:space="preserve"> </w:t>
      </w:r>
      <w:r>
        <w:rPr>
          <w:sz w:val="24"/>
        </w:rPr>
        <w:t>их</w:t>
      </w:r>
      <w:r>
        <w:rPr>
          <w:spacing w:val="46"/>
          <w:sz w:val="24"/>
        </w:rPr>
        <w:t xml:space="preserve"> </w:t>
      </w:r>
      <w:r>
        <w:rPr>
          <w:sz w:val="24"/>
        </w:rPr>
        <w:t>семьям</w:t>
      </w:r>
      <w:r>
        <w:rPr>
          <w:spacing w:val="42"/>
          <w:sz w:val="24"/>
        </w:rPr>
        <w:t xml:space="preserve"> </w:t>
      </w:r>
      <w:r>
        <w:rPr>
          <w:sz w:val="24"/>
        </w:rPr>
        <w:t>со</w:t>
      </w:r>
      <w:r>
        <w:rPr>
          <w:spacing w:val="45"/>
          <w:sz w:val="24"/>
        </w:rPr>
        <w:t xml:space="preserve"> </w:t>
      </w:r>
      <w:r>
        <w:rPr>
          <w:sz w:val="24"/>
        </w:rPr>
        <w:t>стороны</w:t>
      </w:r>
      <w:r>
        <w:rPr>
          <w:spacing w:val="46"/>
          <w:sz w:val="24"/>
        </w:rPr>
        <w:t xml:space="preserve"> </w:t>
      </w:r>
      <w:r>
        <w:rPr>
          <w:sz w:val="24"/>
        </w:rPr>
        <w:t>всех</w:t>
      </w:r>
      <w:r>
        <w:rPr>
          <w:spacing w:val="-57"/>
          <w:sz w:val="24"/>
        </w:rPr>
        <w:t xml:space="preserve"> </w:t>
      </w:r>
      <w:r>
        <w:rPr>
          <w:sz w:val="24"/>
        </w:rPr>
        <w:t>участников</w:t>
      </w:r>
      <w:r>
        <w:rPr>
          <w:spacing w:val="-1"/>
          <w:sz w:val="24"/>
        </w:rPr>
        <w:t xml:space="preserve"> </w:t>
      </w:r>
      <w:r>
        <w:rPr>
          <w:sz w:val="24"/>
        </w:rPr>
        <w:t>образовательных</w:t>
      </w:r>
      <w:r>
        <w:rPr>
          <w:spacing w:val="2"/>
          <w:sz w:val="24"/>
        </w:rPr>
        <w:t xml:space="preserve"> </w:t>
      </w:r>
      <w:r>
        <w:rPr>
          <w:sz w:val="24"/>
        </w:rPr>
        <w:t>отношений;</w:t>
      </w:r>
    </w:p>
    <w:p w14:paraId="7BD119D1" w14:textId="77777777" w:rsidR="0052501E" w:rsidRDefault="00B0778F">
      <w:pPr>
        <w:tabs>
          <w:tab w:val="left" w:pos="1560"/>
          <w:tab w:val="left" w:pos="3423"/>
          <w:tab w:val="left" w:pos="5028"/>
          <w:tab w:val="left" w:pos="5373"/>
          <w:tab w:val="left" w:pos="6330"/>
          <w:tab w:val="left" w:pos="8308"/>
          <w:tab w:val="left" w:pos="9941"/>
        </w:tabs>
        <w:ind w:left="152" w:right="174"/>
        <w:rPr>
          <w:sz w:val="24"/>
        </w:rPr>
      </w:pPr>
      <w:r>
        <w:rPr>
          <w:sz w:val="24"/>
        </w:rPr>
        <w:t>построение</w:t>
      </w:r>
      <w:r>
        <w:rPr>
          <w:sz w:val="24"/>
        </w:rPr>
        <w:tab/>
        <w:t>воспитательной</w:t>
      </w:r>
      <w:r>
        <w:rPr>
          <w:sz w:val="24"/>
        </w:rPr>
        <w:tab/>
        <w:t>деятельности</w:t>
      </w:r>
      <w:r>
        <w:rPr>
          <w:sz w:val="24"/>
        </w:rPr>
        <w:tab/>
        <w:t>с</w:t>
      </w:r>
      <w:r>
        <w:rPr>
          <w:sz w:val="24"/>
        </w:rPr>
        <w:tab/>
        <w:t>учетом</w:t>
      </w:r>
      <w:r>
        <w:rPr>
          <w:sz w:val="24"/>
        </w:rPr>
        <w:tab/>
        <w:t>индивидуальных</w:t>
      </w:r>
      <w:r>
        <w:rPr>
          <w:sz w:val="24"/>
        </w:rPr>
        <w:tab/>
        <w:t>особенностей</w:t>
      </w:r>
      <w:r>
        <w:rPr>
          <w:sz w:val="24"/>
        </w:rPr>
        <w:tab/>
      </w:r>
      <w:r>
        <w:rPr>
          <w:spacing w:val="-2"/>
          <w:sz w:val="24"/>
        </w:rPr>
        <w:t>и</w:t>
      </w:r>
      <w:r>
        <w:rPr>
          <w:spacing w:val="-57"/>
          <w:sz w:val="24"/>
        </w:rPr>
        <w:t xml:space="preserve"> </w:t>
      </w:r>
      <w:r>
        <w:rPr>
          <w:sz w:val="24"/>
        </w:rPr>
        <w:t>возможностей</w:t>
      </w:r>
      <w:r>
        <w:rPr>
          <w:spacing w:val="-1"/>
          <w:sz w:val="24"/>
        </w:rPr>
        <w:t xml:space="preserve"> </w:t>
      </w:r>
      <w:r>
        <w:rPr>
          <w:sz w:val="24"/>
        </w:rPr>
        <w:t>каждого обучающегося;</w:t>
      </w:r>
    </w:p>
    <w:p w14:paraId="1FD86BED" w14:textId="77777777" w:rsidR="0052501E" w:rsidRDefault="00B0778F">
      <w:pPr>
        <w:tabs>
          <w:tab w:val="left" w:pos="1738"/>
          <w:tab w:val="left" w:pos="4796"/>
          <w:tab w:val="left" w:pos="6235"/>
          <w:tab w:val="left" w:pos="7139"/>
          <w:tab w:val="left" w:pos="8928"/>
        </w:tabs>
        <w:ind w:left="152" w:right="172"/>
        <w:rPr>
          <w:sz w:val="24"/>
        </w:rPr>
      </w:pPr>
      <w:r>
        <w:rPr>
          <w:sz w:val="24"/>
        </w:rPr>
        <w:t>обеспечение</w:t>
      </w:r>
      <w:r>
        <w:rPr>
          <w:sz w:val="24"/>
        </w:rPr>
        <w:tab/>
        <w:t>психолого-педагогической</w:t>
      </w:r>
      <w:r>
        <w:rPr>
          <w:sz w:val="24"/>
        </w:rPr>
        <w:tab/>
        <w:t>поддержки</w:t>
      </w:r>
      <w:r>
        <w:rPr>
          <w:sz w:val="24"/>
        </w:rPr>
        <w:tab/>
        <w:t>семей</w:t>
      </w:r>
      <w:r>
        <w:rPr>
          <w:sz w:val="24"/>
        </w:rPr>
        <w:tab/>
        <w:t>обучающихся,</w:t>
      </w:r>
      <w:r>
        <w:rPr>
          <w:sz w:val="24"/>
        </w:rPr>
        <w:tab/>
      </w:r>
      <w:r>
        <w:rPr>
          <w:spacing w:val="-1"/>
          <w:sz w:val="24"/>
        </w:rPr>
        <w:t>содействие</w:t>
      </w:r>
      <w:r>
        <w:rPr>
          <w:spacing w:val="-57"/>
          <w:sz w:val="24"/>
        </w:rPr>
        <w:t xml:space="preserve"> </w:t>
      </w:r>
      <w:r>
        <w:rPr>
          <w:sz w:val="24"/>
        </w:rPr>
        <w:t>повышению</w:t>
      </w:r>
      <w:r>
        <w:rPr>
          <w:spacing w:val="-3"/>
          <w:sz w:val="24"/>
        </w:rPr>
        <w:t xml:space="preserve"> </w:t>
      </w:r>
      <w:r>
        <w:rPr>
          <w:sz w:val="24"/>
        </w:rPr>
        <w:t>уровня</w:t>
      </w:r>
      <w:r>
        <w:rPr>
          <w:spacing w:val="-4"/>
          <w:sz w:val="24"/>
        </w:rPr>
        <w:t xml:space="preserve"> </w:t>
      </w:r>
      <w:r>
        <w:rPr>
          <w:sz w:val="24"/>
        </w:rPr>
        <w:t>их</w:t>
      </w:r>
      <w:r>
        <w:rPr>
          <w:spacing w:val="-4"/>
          <w:sz w:val="24"/>
        </w:rPr>
        <w:t xml:space="preserve"> </w:t>
      </w:r>
      <w:r>
        <w:rPr>
          <w:sz w:val="24"/>
        </w:rPr>
        <w:t>педагогической,</w:t>
      </w:r>
      <w:r>
        <w:rPr>
          <w:spacing w:val="-4"/>
          <w:sz w:val="24"/>
        </w:rPr>
        <w:t xml:space="preserve"> </w:t>
      </w:r>
      <w:r>
        <w:rPr>
          <w:sz w:val="24"/>
        </w:rPr>
        <w:t>психологической,</w:t>
      </w:r>
      <w:r>
        <w:rPr>
          <w:spacing w:val="-4"/>
          <w:sz w:val="24"/>
        </w:rPr>
        <w:t xml:space="preserve"> </w:t>
      </w:r>
      <w:r>
        <w:rPr>
          <w:sz w:val="24"/>
        </w:rPr>
        <w:t>медико-социальной</w:t>
      </w:r>
      <w:r>
        <w:rPr>
          <w:spacing w:val="-2"/>
          <w:sz w:val="24"/>
        </w:rPr>
        <w:t xml:space="preserve"> </w:t>
      </w:r>
      <w:r>
        <w:rPr>
          <w:sz w:val="24"/>
        </w:rPr>
        <w:t>компетентности.</w:t>
      </w:r>
    </w:p>
    <w:p w14:paraId="4CB12675" w14:textId="77777777" w:rsidR="0052501E" w:rsidRDefault="00B0778F">
      <w:pPr>
        <w:pStyle w:val="a5"/>
        <w:numPr>
          <w:ilvl w:val="2"/>
          <w:numId w:val="7"/>
        </w:numPr>
        <w:tabs>
          <w:tab w:val="left" w:pos="753"/>
        </w:tabs>
        <w:ind w:left="752" w:hanging="601"/>
        <w:rPr>
          <w:sz w:val="24"/>
        </w:rPr>
      </w:pPr>
      <w:r>
        <w:rPr>
          <w:sz w:val="24"/>
        </w:rPr>
        <w:t>При</w:t>
      </w:r>
      <w:r>
        <w:rPr>
          <w:spacing w:val="-3"/>
          <w:sz w:val="24"/>
        </w:rPr>
        <w:t xml:space="preserve"> </w:t>
      </w:r>
      <w:r>
        <w:rPr>
          <w:sz w:val="24"/>
        </w:rPr>
        <w:t>организации</w:t>
      </w:r>
      <w:r>
        <w:rPr>
          <w:spacing w:val="-4"/>
          <w:sz w:val="24"/>
        </w:rPr>
        <w:t xml:space="preserve"> </w:t>
      </w:r>
      <w:r>
        <w:rPr>
          <w:sz w:val="24"/>
        </w:rPr>
        <w:t>воспитания</w:t>
      </w:r>
      <w:r>
        <w:rPr>
          <w:spacing w:val="-3"/>
          <w:sz w:val="24"/>
        </w:rPr>
        <w:t xml:space="preserve"> </w:t>
      </w:r>
      <w:r>
        <w:rPr>
          <w:sz w:val="24"/>
        </w:rPr>
        <w:t>обучающихся</w:t>
      </w:r>
      <w:r>
        <w:rPr>
          <w:spacing w:val="-2"/>
          <w:sz w:val="24"/>
        </w:rPr>
        <w:t xml:space="preserve"> </w:t>
      </w:r>
      <w:r>
        <w:rPr>
          <w:sz w:val="24"/>
        </w:rPr>
        <w:t>с</w:t>
      </w:r>
      <w:r>
        <w:rPr>
          <w:spacing w:val="-4"/>
          <w:sz w:val="24"/>
        </w:rPr>
        <w:t xml:space="preserve"> </w:t>
      </w:r>
      <w:r>
        <w:rPr>
          <w:sz w:val="24"/>
        </w:rPr>
        <w:t>ОВЗ</w:t>
      </w:r>
      <w:r>
        <w:rPr>
          <w:spacing w:val="-2"/>
          <w:sz w:val="24"/>
        </w:rPr>
        <w:t xml:space="preserve"> </w:t>
      </w:r>
      <w:r>
        <w:rPr>
          <w:sz w:val="24"/>
        </w:rPr>
        <w:t>необходимо</w:t>
      </w:r>
      <w:r>
        <w:rPr>
          <w:spacing w:val="-3"/>
          <w:sz w:val="24"/>
        </w:rPr>
        <w:t xml:space="preserve"> </w:t>
      </w:r>
      <w:r>
        <w:rPr>
          <w:sz w:val="24"/>
        </w:rPr>
        <w:t>ориентироваться</w:t>
      </w:r>
      <w:r>
        <w:rPr>
          <w:spacing w:val="-5"/>
          <w:sz w:val="24"/>
        </w:rPr>
        <w:t xml:space="preserve"> </w:t>
      </w:r>
      <w:r>
        <w:rPr>
          <w:sz w:val="24"/>
        </w:rPr>
        <w:t>на:</w:t>
      </w:r>
    </w:p>
    <w:p w14:paraId="431D3BA8" w14:textId="77777777" w:rsidR="0052501E" w:rsidRDefault="00B0778F">
      <w:pPr>
        <w:ind w:left="152" w:right="175"/>
        <w:jc w:val="both"/>
        <w:rPr>
          <w:sz w:val="24"/>
        </w:rPr>
      </w:pPr>
      <w:r>
        <w:rPr>
          <w:sz w:val="24"/>
        </w:rPr>
        <w:t>формирование</w:t>
      </w:r>
      <w:r>
        <w:rPr>
          <w:spacing w:val="16"/>
          <w:sz w:val="24"/>
        </w:rPr>
        <w:t xml:space="preserve"> </w:t>
      </w:r>
      <w:r>
        <w:rPr>
          <w:sz w:val="24"/>
        </w:rPr>
        <w:t>личности</w:t>
      </w:r>
      <w:r>
        <w:rPr>
          <w:spacing w:val="19"/>
          <w:sz w:val="24"/>
        </w:rPr>
        <w:t xml:space="preserve"> </w:t>
      </w:r>
      <w:r>
        <w:rPr>
          <w:sz w:val="24"/>
        </w:rPr>
        <w:t>обучающегося</w:t>
      </w:r>
      <w:r>
        <w:rPr>
          <w:spacing w:val="19"/>
          <w:sz w:val="24"/>
        </w:rPr>
        <w:t xml:space="preserve"> </w:t>
      </w:r>
      <w:r>
        <w:rPr>
          <w:sz w:val="24"/>
        </w:rPr>
        <w:t>с</w:t>
      </w:r>
      <w:r>
        <w:rPr>
          <w:spacing w:val="17"/>
          <w:sz w:val="24"/>
        </w:rPr>
        <w:t xml:space="preserve"> </w:t>
      </w:r>
      <w:r>
        <w:rPr>
          <w:sz w:val="24"/>
        </w:rPr>
        <w:t>использованием</w:t>
      </w:r>
      <w:r>
        <w:rPr>
          <w:spacing w:val="16"/>
          <w:sz w:val="24"/>
        </w:rPr>
        <w:t xml:space="preserve"> </w:t>
      </w:r>
      <w:r>
        <w:rPr>
          <w:sz w:val="24"/>
        </w:rPr>
        <w:t>адекватных</w:t>
      </w:r>
      <w:r>
        <w:rPr>
          <w:spacing w:val="20"/>
          <w:sz w:val="24"/>
        </w:rPr>
        <w:t xml:space="preserve"> </w:t>
      </w:r>
      <w:r>
        <w:rPr>
          <w:sz w:val="24"/>
        </w:rPr>
        <w:t>возрасту</w:t>
      </w:r>
      <w:r>
        <w:rPr>
          <w:spacing w:val="11"/>
          <w:sz w:val="24"/>
        </w:rPr>
        <w:t xml:space="preserve"> </w:t>
      </w:r>
      <w:r>
        <w:rPr>
          <w:sz w:val="24"/>
        </w:rPr>
        <w:t>и</w:t>
      </w:r>
      <w:r>
        <w:rPr>
          <w:spacing w:val="18"/>
          <w:sz w:val="24"/>
        </w:rPr>
        <w:t xml:space="preserve"> </w:t>
      </w:r>
      <w:r>
        <w:rPr>
          <w:sz w:val="24"/>
        </w:rPr>
        <w:t>физическому</w:t>
      </w:r>
      <w:r>
        <w:rPr>
          <w:spacing w:val="-58"/>
          <w:sz w:val="24"/>
        </w:rPr>
        <w:t xml:space="preserve"> </w:t>
      </w:r>
      <w:r>
        <w:rPr>
          <w:sz w:val="24"/>
        </w:rPr>
        <w:t>и</w:t>
      </w:r>
      <w:r>
        <w:rPr>
          <w:spacing w:val="-1"/>
          <w:sz w:val="24"/>
        </w:rPr>
        <w:t xml:space="preserve"> </w:t>
      </w:r>
      <w:r>
        <w:rPr>
          <w:sz w:val="24"/>
        </w:rPr>
        <w:t>(или) психическому</w:t>
      </w:r>
      <w:r>
        <w:rPr>
          <w:spacing w:val="-5"/>
          <w:sz w:val="24"/>
        </w:rPr>
        <w:t xml:space="preserve"> </w:t>
      </w:r>
      <w:r>
        <w:rPr>
          <w:sz w:val="24"/>
        </w:rPr>
        <w:t>состоянию методов воспитания;</w:t>
      </w:r>
    </w:p>
    <w:p w14:paraId="53867E1D" w14:textId="77777777" w:rsidR="0052501E" w:rsidRDefault="00B0778F">
      <w:pPr>
        <w:ind w:left="152" w:right="169"/>
        <w:jc w:val="both"/>
        <w:rPr>
          <w:sz w:val="24"/>
        </w:rPr>
      </w:pPr>
      <w:r>
        <w:rPr>
          <w:sz w:val="24"/>
        </w:rPr>
        <w:t>создание</w:t>
      </w:r>
      <w:r>
        <w:rPr>
          <w:spacing w:val="1"/>
          <w:sz w:val="24"/>
        </w:rPr>
        <w:t xml:space="preserve"> </w:t>
      </w:r>
      <w:r>
        <w:rPr>
          <w:sz w:val="24"/>
        </w:rPr>
        <w:t>оптимальных</w:t>
      </w:r>
      <w:r>
        <w:rPr>
          <w:spacing w:val="1"/>
          <w:sz w:val="24"/>
        </w:rPr>
        <w:t xml:space="preserve"> </w:t>
      </w:r>
      <w:r>
        <w:rPr>
          <w:sz w:val="24"/>
        </w:rPr>
        <w:t>условий</w:t>
      </w:r>
      <w:r>
        <w:rPr>
          <w:spacing w:val="1"/>
          <w:sz w:val="24"/>
        </w:rPr>
        <w:t xml:space="preserve"> </w:t>
      </w:r>
      <w:r>
        <w:rPr>
          <w:sz w:val="24"/>
        </w:rPr>
        <w:t>совместного</w:t>
      </w:r>
      <w:r>
        <w:rPr>
          <w:spacing w:val="1"/>
          <w:sz w:val="24"/>
        </w:rPr>
        <w:t xml:space="preserve"> </w:t>
      </w:r>
      <w:r>
        <w:rPr>
          <w:sz w:val="24"/>
        </w:rPr>
        <w:t>воспитания</w:t>
      </w:r>
      <w:r>
        <w:rPr>
          <w:spacing w:val="1"/>
          <w:sz w:val="24"/>
        </w:rPr>
        <w:t xml:space="preserve"> </w:t>
      </w:r>
      <w:r>
        <w:rPr>
          <w:sz w:val="24"/>
        </w:rPr>
        <w:t>и</w:t>
      </w:r>
      <w:r>
        <w:rPr>
          <w:spacing w:val="1"/>
          <w:sz w:val="24"/>
        </w:rPr>
        <w:t xml:space="preserve"> </w:t>
      </w:r>
      <w:r>
        <w:rPr>
          <w:sz w:val="24"/>
        </w:rPr>
        <w:t>обучения</w:t>
      </w:r>
      <w:r>
        <w:rPr>
          <w:spacing w:val="1"/>
          <w:sz w:val="24"/>
        </w:rPr>
        <w:t xml:space="preserve"> </w:t>
      </w:r>
      <w:r>
        <w:rPr>
          <w:sz w:val="24"/>
        </w:rPr>
        <w:t>обучающихся</w:t>
      </w:r>
      <w:r>
        <w:rPr>
          <w:spacing w:val="1"/>
          <w:sz w:val="24"/>
        </w:rPr>
        <w:t xml:space="preserve"> </w:t>
      </w:r>
      <w:r>
        <w:rPr>
          <w:sz w:val="24"/>
        </w:rPr>
        <w:t>и</w:t>
      </w:r>
      <w:r>
        <w:rPr>
          <w:spacing w:val="1"/>
          <w:sz w:val="24"/>
        </w:rPr>
        <w:t xml:space="preserve"> </w:t>
      </w:r>
      <w:r>
        <w:rPr>
          <w:sz w:val="24"/>
        </w:rPr>
        <w:t>их</w:t>
      </w:r>
      <w:r>
        <w:rPr>
          <w:spacing w:val="1"/>
          <w:sz w:val="24"/>
        </w:rPr>
        <w:t xml:space="preserve"> </w:t>
      </w:r>
      <w:r>
        <w:rPr>
          <w:sz w:val="24"/>
        </w:rPr>
        <w:t>сверстников,</w:t>
      </w:r>
      <w:r>
        <w:rPr>
          <w:spacing w:val="1"/>
          <w:sz w:val="24"/>
        </w:rPr>
        <w:t xml:space="preserve"> </w:t>
      </w:r>
      <w:r>
        <w:rPr>
          <w:sz w:val="24"/>
        </w:rPr>
        <w:t>с</w:t>
      </w:r>
      <w:r>
        <w:rPr>
          <w:spacing w:val="1"/>
          <w:sz w:val="24"/>
        </w:rPr>
        <w:t xml:space="preserve"> </w:t>
      </w:r>
      <w:r>
        <w:rPr>
          <w:sz w:val="24"/>
        </w:rPr>
        <w:t>использованием</w:t>
      </w:r>
      <w:r>
        <w:rPr>
          <w:spacing w:val="1"/>
          <w:sz w:val="24"/>
        </w:rPr>
        <w:t xml:space="preserve"> </w:t>
      </w:r>
      <w:r>
        <w:rPr>
          <w:sz w:val="24"/>
        </w:rPr>
        <w:t>адекватных</w:t>
      </w:r>
      <w:r>
        <w:rPr>
          <w:spacing w:val="1"/>
          <w:sz w:val="24"/>
        </w:rPr>
        <w:t xml:space="preserve"> </w:t>
      </w:r>
      <w:r>
        <w:rPr>
          <w:sz w:val="24"/>
        </w:rPr>
        <w:t>вспомогательных</w:t>
      </w:r>
      <w:r>
        <w:rPr>
          <w:spacing w:val="1"/>
          <w:sz w:val="24"/>
        </w:rPr>
        <w:t xml:space="preserve"> </w:t>
      </w:r>
      <w:r>
        <w:rPr>
          <w:sz w:val="24"/>
        </w:rPr>
        <w:t>средств</w:t>
      </w:r>
      <w:r>
        <w:rPr>
          <w:spacing w:val="1"/>
          <w:sz w:val="24"/>
        </w:rPr>
        <w:t xml:space="preserve"> </w:t>
      </w:r>
      <w:r>
        <w:rPr>
          <w:sz w:val="24"/>
        </w:rPr>
        <w:t>и</w:t>
      </w:r>
      <w:r>
        <w:rPr>
          <w:spacing w:val="1"/>
          <w:sz w:val="24"/>
        </w:rPr>
        <w:t xml:space="preserve"> </w:t>
      </w:r>
      <w:r>
        <w:rPr>
          <w:sz w:val="24"/>
        </w:rPr>
        <w:t>педагогических</w:t>
      </w:r>
      <w:r>
        <w:rPr>
          <w:spacing w:val="1"/>
          <w:sz w:val="24"/>
        </w:rPr>
        <w:t xml:space="preserve"> </w:t>
      </w:r>
      <w:r>
        <w:rPr>
          <w:sz w:val="24"/>
        </w:rPr>
        <w:t>приемов,</w:t>
      </w:r>
      <w:r>
        <w:rPr>
          <w:spacing w:val="1"/>
          <w:sz w:val="24"/>
        </w:rPr>
        <w:t xml:space="preserve"> </w:t>
      </w:r>
      <w:r>
        <w:rPr>
          <w:sz w:val="24"/>
        </w:rPr>
        <w:t>организацией</w:t>
      </w:r>
      <w:r>
        <w:rPr>
          <w:spacing w:val="1"/>
          <w:sz w:val="24"/>
        </w:rPr>
        <w:t xml:space="preserve"> </w:t>
      </w:r>
      <w:r>
        <w:rPr>
          <w:sz w:val="24"/>
        </w:rPr>
        <w:t>совместных</w:t>
      </w:r>
      <w:r>
        <w:rPr>
          <w:spacing w:val="1"/>
          <w:sz w:val="24"/>
        </w:rPr>
        <w:t xml:space="preserve"> </w:t>
      </w:r>
      <w:r>
        <w:rPr>
          <w:sz w:val="24"/>
        </w:rPr>
        <w:t>форм</w:t>
      </w:r>
      <w:r>
        <w:rPr>
          <w:spacing w:val="1"/>
          <w:sz w:val="24"/>
        </w:rPr>
        <w:t xml:space="preserve"> </w:t>
      </w:r>
      <w:r>
        <w:rPr>
          <w:sz w:val="24"/>
        </w:rPr>
        <w:t>работы</w:t>
      </w:r>
      <w:r>
        <w:rPr>
          <w:spacing w:val="1"/>
          <w:sz w:val="24"/>
        </w:rPr>
        <w:t xml:space="preserve"> </w:t>
      </w:r>
      <w:r>
        <w:rPr>
          <w:sz w:val="24"/>
        </w:rPr>
        <w:t>воспитателей,</w:t>
      </w:r>
      <w:r>
        <w:rPr>
          <w:spacing w:val="1"/>
          <w:sz w:val="24"/>
        </w:rPr>
        <w:t xml:space="preserve"> </w:t>
      </w:r>
      <w:r>
        <w:rPr>
          <w:sz w:val="24"/>
        </w:rPr>
        <w:t>педагогов-психологов,</w:t>
      </w:r>
      <w:r>
        <w:rPr>
          <w:spacing w:val="1"/>
          <w:sz w:val="24"/>
        </w:rPr>
        <w:t xml:space="preserve"> </w:t>
      </w:r>
      <w:r>
        <w:rPr>
          <w:sz w:val="24"/>
        </w:rPr>
        <w:t>учителей-логопедов,</w:t>
      </w:r>
      <w:r>
        <w:rPr>
          <w:spacing w:val="3"/>
          <w:sz w:val="24"/>
        </w:rPr>
        <w:t xml:space="preserve"> </w:t>
      </w:r>
      <w:r>
        <w:rPr>
          <w:sz w:val="24"/>
        </w:rPr>
        <w:t>учителей-дефектологов;</w:t>
      </w:r>
    </w:p>
    <w:p w14:paraId="69A0EF75" w14:textId="77777777" w:rsidR="0052501E" w:rsidRDefault="00B0778F">
      <w:pPr>
        <w:ind w:left="152"/>
        <w:jc w:val="both"/>
        <w:rPr>
          <w:sz w:val="24"/>
        </w:rPr>
      </w:pPr>
      <w:r>
        <w:rPr>
          <w:sz w:val="24"/>
        </w:rPr>
        <w:t>личностно-ориентированный</w:t>
      </w:r>
      <w:r>
        <w:rPr>
          <w:spacing w:val="-6"/>
          <w:sz w:val="24"/>
        </w:rPr>
        <w:t xml:space="preserve"> </w:t>
      </w:r>
      <w:r>
        <w:rPr>
          <w:sz w:val="24"/>
        </w:rPr>
        <w:t>подход</w:t>
      </w:r>
      <w:r>
        <w:rPr>
          <w:spacing w:val="-4"/>
          <w:sz w:val="24"/>
        </w:rPr>
        <w:t xml:space="preserve"> </w:t>
      </w:r>
      <w:r>
        <w:rPr>
          <w:sz w:val="24"/>
        </w:rPr>
        <w:t>в</w:t>
      </w:r>
      <w:r>
        <w:rPr>
          <w:spacing w:val="-4"/>
          <w:sz w:val="24"/>
        </w:rPr>
        <w:t xml:space="preserve"> </w:t>
      </w:r>
      <w:r>
        <w:rPr>
          <w:sz w:val="24"/>
        </w:rPr>
        <w:t>организации</w:t>
      </w:r>
      <w:r>
        <w:rPr>
          <w:spacing w:val="-4"/>
          <w:sz w:val="24"/>
        </w:rPr>
        <w:t xml:space="preserve"> </w:t>
      </w:r>
      <w:r>
        <w:rPr>
          <w:sz w:val="24"/>
        </w:rPr>
        <w:t>всех</w:t>
      </w:r>
      <w:r>
        <w:rPr>
          <w:spacing w:val="-2"/>
          <w:sz w:val="24"/>
        </w:rPr>
        <w:t xml:space="preserve"> </w:t>
      </w:r>
      <w:r>
        <w:rPr>
          <w:sz w:val="24"/>
        </w:rPr>
        <w:t>видов</w:t>
      </w:r>
      <w:r>
        <w:rPr>
          <w:spacing w:val="-4"/>
          <w:sz w:val="24"/>
        </w:rPr>
        <w:t xml:space="preserve"> </w:t>
      </w:r>
      <w:r>
        <w:rPr>
          <w:sz w:val="24"/>
        </w:rPr>
        <w:t>деятельности</w:t>
      </w:r>
      <w:r>
        <w:rPr>
          <w:spacing w:val="-3"/>
          <w:sz w:val="24"/>
        </w:rPr>
        <w:t xml:space="preserve"> </w:t>
      </w:r>
      <w:r>
        <w:rPr>
          <w:sz w:val="24"/>
        </w:rPr>
        <w:t>обучающихся.</w:t>
      </w:r>
    </w:p>
    <w:p w14:paraId="5E0F3BEF" w14:textId="77777777" w:rsidR="0052501E" w:rsidRDefault="0052501E">
      <w:pPr>
        <w:pStyle w:val="a3"/>
        <w:spacing w:before="4"/>
        <w:ind w:left="0"/>
        <w:jc w:val="left"/>
        <w:rPr>
          <w:sz w:val="24"/>
        </w:rPr>
      </w:pPr>
    </w:p>
    <w:p w14:paraId="097B3743" w14:textId="77777777" w:rsidR="0052501E" w:rsidRDefault="00B0778F">
      <w:pPr>
        <w:pStyle w:val="21"/>
        <w:numPr>
          <w:ilvl w:val="1"/>
          <w:numId w:val="6"/>
        </w:numPr>
        <w:tabs>
          <w:tab w:val="left" w:pos="910"/>
        </w:tabs>
        <w:ind w:right="514" w:hanging="3392"/>
      </w:pPr>
      <w:r>
        <w:t>Система поощрения социальной успешности и проявлений активной жизненной</w:t>
      </w:r>
      <w:r>
        <w:rPr>
          <w:spacing w:val="-58"/>
        </w:rPr>
        <w:t xml:space="preserve"> </w:t>
      </w:r>
      <w:r>
        <w:t>позиции</w:t>
      </w:r>
      <w:r>
        <w:rPr>
          <w:spacing w:val="-1"/>
        </w:rPr>
        <w:t xml:space="preserve"> </w:t>
      </w:r>
      <w:r>
        <w:t>обучающихся</w:t>
      </w:r>
    </w:p>
    <w:p w14:paraId="5703CD58" w14:textId="77777777" w:rsidR="0052501E" w:rsidRDefault="0052501E">
      <w:pPr>
        <w:pStyle w:val="a3"/>
        <w:spacing w:before="7"/>
        <w:ind w:left="0"/>
        <w:jc w:val="left"/>
        <w:rPr>
          <w:b/>
          <w:sz w:val="23"/>
        </w:rPr>
      </w:pPr>
    </w:p>
    <w:p w14:paraId="47E9982A" w14:textId="77777777" w:rsidR="0052501E" w:rsidRDefault="00B0778F">
      <w:pPr>
        <w:pStyle w:val="a5"/>
        <w:numPr>
          <w:ilvl w:val="2"/>
          <w:numId w:val="5"/>
        </w:numPr>
        <w:tabs>
          <w:tab w:val="left" w:pos="767"/>
        </w:tabs>
        <w:ind w:right="176"/>
        <w:rPr>
          <w:sz w:val="24"/>
        </w:rPr>
      </w:pPr>
      <w:r>
        <w:rPr>
          <w:sz w:val="24"/>
        </w:rPr>
        <w:t>Система поощрения проявлений активной жизненной позиции и социальной успешности</w:t>
      </w:r>
      <w:r>
        <w:rPr>
          <w:spacing w:val="1"/>
          <w:sz w:val="24"/>
        </w:rPr>
        <w:t xml:space="preserve"> </w:t>
      </w:r>
      <w:r>
        <w:rPr>
          <w:sz w:val="24"/>
        </w:rPr>
        <w:t>обучающихся</w:t>
      </w:r>
      <w:r>
        <w:rPr>
          <w:spacing w:val="1"/>
          <w:sz w:val="24"/>
        </w:rPr>
        <w:t xml:space="preserve"> </w:t>
      </w:r>
      <w:r>
        <w:rPr>
          <w:sz w:val="24"/>
        </w:rPr>
        <w:t>призвана</w:t>
      </w:r>
      <w:r>
        <w:rPr>
          <w:spacing w:val="1"/>
          <w:sz w:val="24"/>
        </w:rPr>
        <w:t xml:space="preserve"> </w:t>
      </w:r>
      <w:r>
        <w:rPr>
          <w:sz w:val="24"/>
        </w:rPr>
        <w:t>способствовать</w:t>
      </w:r>
      <w:r>
        <w:rPr>
          <w:spacing w:val="1"/>
          <w:sz w:val="24"/>
        </w:rPr>
        <w:t xml:space="preserve"> </w:t>
      </w:r>
      <w:r>
        <w:rPr>
          <w:sz w:val="24"/>
        </w:rPr>
        <w:t>формированию</w:t>
      </w:r>
      <w:r>
        <w:rPr>
          <w:spacing w:val="1"/>
          <w:sz w:val="24"/>
        </w:rPr>
        <w:t xml:space="preserve"> </w:t>
      </w:r>
      <w:r>
        <w:rPr>
          <w:sz w:val="24"/>
        </w:rPr>
        <w:t>у</w:t>
      </w:r>
      <w:r>
        <w:rPr>
          <w:spacing w:val="1"/>
          <w:sz w:val="24"/>
        </w:rPr>
        <w:t xml:space="preserve"> </w:t>
      </w:r>
      <w:r>
        <w:rPr>
          <w:sz w:val="24"/>
        </w:rPr>
        <w:t>обучающихся</w:t>
      </w:r>
      <w:r>
        <w:rPr>
          <w:spacing w:val="1"/>
          <w:sz w:val="24"/>
        </w:rPr>
        <w:t xml:space="preserve"> </w:t>
      </w:r>
      <w:r>
        <w:rPr>
          <w:sz w:val="24"/>
        </w:rPr>
        <w:t>ориентации</w:t>
      </w:r>
      <w:r>
        <w:rPr>
          <w:spacing w:val="61"/>
          <w:sz w:val="24"/>
        </w:rPr>
        <w:t xml:space="preserve"> </w:t>
      </w:r>
      <w:r>
        <w:rPr>
          <w:sz w:val="24"/>
        </w:rPr>
        <w:t>на</w:t>
      </w:r>
      <w:r>
        <w:rPr>
          <w:spacing w:val="1"/>
          <w:sz w:val="24"/>
        </w:rPr>
        <w:t xml:space="preserve"> </w:t>
      </w:r>
      <w:r>
        <w:rPr>
          <w:sz w:val="24"/>
        </w:rPr>
        <w:t>активную</w:t>
      </w:r>
      <w:r>
        <w:rPr>
          <w:spacing w:val="1"/>
          <w:sz w:val="24"/>
        </w:rPr>
        <w:t xml:space="preserve"> </w:t>
      </w:r>
      <w:r>
        <w:rPr>
          <w:sz w:val="24"/>
        </w:rPr>
        <w:t>жизненную</w:t>
      </w:r>
      <w:r>
        <w:rPr>
          <w:spacing w:val="1"/>
          <w:sz w:val="24"/>
        </w:rPr>
        <w:t xml:space="preserve"> </w:t>
      </w:r>
      <w:r>
        <w:rPr>
          <w:sz w:val="24"/>
        </w:rPr>
        <w:t>позицию,</w:t>
      </w:r>
      <w:r>
        <w:rPr>
          <w:spacing w:val="1"/>
          <w:sz w:val="24"/>
        </w:rPr>
        <w:t xml:space="preserve"> </w:t>
      </w:r>
      <w:r>
        <w:rPr>
          <w:sz w:val="24"/>
        </w:rPr>
        <w:t>инициативность,</w:t>
      </w:r>
      <w:r>
        <w:rPr>
          <w:spacing w:val="1"/>
          <w:sz w:val="24"/>
        </w:rPr>
        <w:t xml:space="preserve"> </w:t>
      </w:r>
      <w:r>
        <w:rPr>
          <w:sz w:val="24"/>
        </w:rPr>
        <w:t>максимально</w:t>
      </w:r>
      <w:r>
        <w:rPr>
          <w:spacing w:val="1"/>
          <w:sz w:val="24"/>
        </w:rPr>
        <w:t xml:space="preserve"> </w:t>
      </w:r>
      <w:r>
        <w:rPr>
          <w:sz w:val="24"/>
        </w:rPr>
        <w:t>вовлекать</w:t>
      </w:r>
      <w:r>
        <w:rPr>
          <w:spacing w:val="1"/>
          <w:sz w:val="24"/>
        </w:rPr>
        <w:t xml:space="preserve"> </w:t>
      </w:r>
      <w:r>
        <w:rPr>
          <w:sz w:val="24"/>
        </w:rPr>
        <w:t>их</w:t>
      </w:r>
      <w:r>
        <w:rPr>
          <w:spacing w:val="1"/>
          <w:sz w:val="24"/>
        </w:rPr>
        <w:t xml:space="preserve"> </w:t>
      </w:r>
      <w:r>
        <w:rPr>
          <w:sz w:val="24"/>
        </w:rPr>
        <w:t>в</w:t>
      </w:r>
      <w:r>
        <w:rPr>
          <w:spacing w:val="1"/>
          <w:sz w:val="24"/>
        </w:rPr>
        <w:t xml:space="preserve"> </w:t>
      </w:r>
      <w:r>
        <w:rPr>
          <w:sz w:val="24"/>
        </w:rPr>
        <w:t>совместную</w:t>
      </w:r>
      <w:r>
        <w:rPr>
          <w:spacing w:val="1"/>
          <w:sz w:val="24"/>
        </w:rPr>
        <w:t xml:space="preserve"> </w:t>
      </w:r>
      <w:r>
        <w:rPr>
          <w:sz w:val="24"/>
        </w:rPr>
        <w:t>деятельность в</w:t>
      </w:r>
      <w:r>
        <w:rPr>
          <w:spacing w:val="-1"/>
          <w:sz w:val="24"/>
        </w:rPr>
        <w:t xml:space="preserve"> </w:t>
      </w:r>
      <w:r>
        <w:rPr>
          <w:sz w:val="24"/>
        </w:rPr>
        <w:t>воспитательных</w:t>
      </w:r>
      <w:r>
        <w:rPr>
          <w:spacing w:val="2"/>
          <w:sz w:val="24"/>
        </w:rPr>
        <w:t xml:space="preserve"> </w:t>
      </w:r>
      <w:r>
        <w:rPr>
          <w:sz w:val="24"/>
        </w:rPr>
        <w:t>целях.</w:t>
      </w:r>
    </w:p>
    <w:p w14:paraId="677F4C03" w14:textId="77777777" w:rsidR="0052501E" w:rsidRDefault="00B0778F">
      <w:pPr>
        <w:pStyle w:val="a5"/>
        <w:numPr>
          <w:ilvl w:val="2"/>
          <w:numId w:val="5"/>
        </w:numPr>
        <w:tabs>
          <w:tab w:val="left" w:pos="767"/>
        </w:tabs>
        <w:ind w:right="180"/>
        <w:rPr>
          <w:sz w:val="24"/>
        </w:rPr>
      </w:pPr>
      <w:r>
        <w:rPr>
          <w:sz w:val="24"/>
        </w:rPr>
        <w:t>Система проявлений активной жизненной позиции и поощрения социальной успешности</w:t>
      </w:r>
      <w:r>
        <w:rPr>
          <w:spacing w:val="1"/>
          <w:sz w:val="24"/>
        </w:rPr>
        <w:t xml:space="preserve"> </w:t>
      </w:r>
      <w:r>
        <w:rPr>
          <w:sz w:val="24"/>
        </w:rPr>
        <w:t>обучающихся</w:t>
      </w:r>
      <w:r>
        <w:rPr>
          <w:spacing w:val="-1"/>
          <w:sz w:val="24"/>
        </w:rPr>
        <w:t xml:space="preserve"> </w:t>
      </w:r>
      <w:r>
        <w:rPr>
          <w:sz w:val="24"/>
        </w:rPr>
        <w:t>строится</w:t>
      </w:r>
      <w:r>
        <w:rPr>
          <w:spacing w:val="-3"/>
          <w:sz w:val="24"/>
        </w:rPr>
        <w:t xml:space="preserve"> </w:t>
      </w:r>
      <w:r>
        <w:rPr>
          <w:sz w:val="24"/>
        </w:rPr>
        <w:t>на</w:t>
      </w:r>
      <w:r>
        <w:rPr>
          <w:spacing w:val="-1"/>
          <w:sz w:val="24"/>
        </w:rPr>
        <w:t xml:space="preserve"> </w:t>
      </w:r>
      <w:r>
        <w:rPr>
          <w:sz w:val="24"/>
        </w:rPr>
        <w:t>принципах:</w:t>
      </w:r>
    </w:p>
    <w:p w14:paraId="1993F73E" w14:textId="77777777" w:rsidR="0052501E" w:rsidRDefault="00B0778F">
      <w:pPr>
        <w:ind w:left="152" w:right="166"/>
        <w:jc w:val="both"/>
        <w:rPr>
          <w:sz w:val="24"/>
        </w:rPr>
      </w:pPr>
      <w:r>
        <w:rPr>
          <w:sz w:val="24"/>
        </w:rPr>
        <w:t>публичности,</w:t>
      </w:r>
      <w:r>
        <w:rPr>
          <w:spacing w:val="1"/>
          <w:sz w:val="24"/>
        </w:rPr>
        <w:t xml:space="preserve"> </w:t>
      </w:r>
      <w:r>
        <w:rPr>
          <w:sz w:val="24"/>
        </w:rPr>
        <w:t>открытости</w:t>
      </w:r>
      <w:r>
        <w:rPr>
          <w:spacing w:val="1"/>
          <w:sz w:val="24"/>
        </w:rPr>
        <w:t xml:space="preserve"> </w:t>
      </w:r>
      <w:r>
        <w:rPr>
          <w:sz w:val="24"/>
        </w:rPr>
        <w:t>поощрений</w:t>
      </w:r>
      <w:r>
        <w:rPr>
          <w:spacing w:val="1"/>
          <w:sz w:val="24"/>
        </w:rPr>
        <w:t xml:space="preserve"> </w:t>
      </w:r>
      <w:r>
        <w:rPr>
          <w:sz w:val="24"/>
        </w:rPr>
        <w:t>(информирование</w:t>
      </w:r>
      <w:r>
        <w:rPr>
          <w:spacing w:val="1"/>
          <w:sz w:val="24"/>
        </w:rPr>
        <w:t xml:space="preserve"> </w:t>
      </w:r>
      <w:r>
        <w:rPr>
          <w:sz w:val="24"/>
        </w:rPr>
        <w:t>всех</w:t>
      </w:r>
      <w:r>
        <w:rPr>
          <w:spacing w:val="1"/>
          <w:sz w:val="24"/>
        </w:rPr>
        <w:t xml:space="preserve"> </w:t>
      </w:r>
      <w:r>
        <w:rPr>
          <w:sz w:val="24"/>
        </w:rPr>
        <w:t>обучающихся</w:t>
      </w:r>
      <w:r>
        <w:rPr>
          <w:spacing w:val="1"/>
          <w:sz w:val="24"/>
        </w:rPr>
        <w:t xml:space="preserve"> </w:t>
      </w:r>
      <w:r>
        <w:rPr>
          <w:sz w:val="24"/>
        </w:rPr>
        <w:t>о</w:t>
      </w:r>
      <w:r>
        <w:rPr>
          <w:spacing w:val="1"/>
          <w:sz w:val="24"/>
        </w:rPr>
        <w:t xml:space="preserve"> </w:t>
      </w:r>
      <w:r>
        <w:rPr>
          <w:sz w:val="24"/>
        </w:rPr>
        <w:t>награждении,</w:t>
      </w:r>
      <w:r>
        <w:rPr>
          <w:spacing w:val="1"/>
          <w:sz w:val="24"/>
        </w:rPr>
        <w:t xml:space="preserve"> </w:t>
      </w:r>
      <w:r>
        <w:rPr>
          <w:sz w:val="24"/>
        </w:rPr>
        <w:t>проведение</w:t>
      </w:r>
      <w:r>
        <w:rPr>
          <w:spacing w:val="-2"/>
          <w:sz w:val="24"/>
        </w:rPr>
        <w:t xml:space="preserve"> </w:t>
      </w:r>
      <w:r>
        <w:rPr>
          <w:sz w:val="24"/>
        </w:rPr>
        <w:t>награждений</w:t>
      </w:r>
      <w:r>
        <w:rPr>
          <w:spacing w:val="-1"/>
          <w:sz w:val="24"/>
        </w:rPr>
        <w:t xml:space="preserve"> </w:t>
      </w:r>
      <w:r>
        <w:rPr>
          <w:sz w:val="24"/>
        </w:rPr>
        <w:t>в</w:t>
      </w:r>
      <w:r>
        <w:rPr>
          <w:spacing w:val="-1"/>
          <w:sz w:val="24"/>
        </w:rPr>
        <w:t xml:space="preserve"> </w:t>
      </w:r>
      <w:r>
        <w:rPr>
          <w:sz w:val="24"/>
        </w:rPr>
        <w:t>присутствии</w:t>
      </w:r>
      <w:r>
        <w:rPr>
          <w:spacing w:val="-1"/>
          <w:sz w:val="24"/>
        </w:rPr>
        <w:t xml:space="preserve"> </w:t>
      </w:r>
      <w:r>
        <w:rPr>
          <w:sz w:val="24"/>
        </w:rPr>
        <w:t>значительного числа</w:t>
      </w:r>
      <w:r>
        <w:rPr>
          <w:spacing w:val="-2"/>
          <w:sz w:val="24"/>
        </w:rPr>
        <w:t xml:space="preserve"> </w:t>
      </w:r>
      <w:r>
        <w:rPr>
          <w:sz w:val="24"/>
        </w:rPr>
        <w:t>обучающихся);</w:t>
      </w:r>
    </w:p>
    <w:p w14:paraId="5C80CB6E" w14:textId="77777777" w:rsidR="0052501E" w:rsidRDefault="00B0778F">
      <w:pPr>
        <w:ind w:left="152" w:right="174"/>
        <w:jc w:val="both"/>
        <w:rPr>
          <w:sz w:val="24"/>
        </w:rPr>
      </w:pPr>
      <w:r>
        <w:rPr>
          <w:sz w:val="24"/>
        </w:rPr>
        <w:t>соответствия артефактов и процедур награждения укладу общеобразовательной организации,</w:t>
      </w:r>
      <w:r>
        <w:rPr>
          <w:spacing w:val="1"/>
          <w:sz w:val="24"/>
        </w:rPr>
        <w:t xml:space="preserve"> </w:t>
      </w:r>
      <w:r>
        <w:rPr>
          <w:sz w:val="24"/>
        </w:rPr>
        <w:t>качеству</w:t>
      </w:r>
      <w:r>
        <w:rPr>
          <w:spacing w:val="-6"/>
          <w:sz w:val="24"/>
        </w:rPr>
        <w:t xml:space="preserve"> </w:t>
      </w:r>
      <w:r>
        <w:rPr>
          <w:sz w:val="24"/>
        </w:rPr>
        <w:t>воспитывающей</w:t>
      </w:r>
      <w:r>
        <w:rPr>
          <w:spacing w:val="-1"/>
          <w:sz w:val="24"/>
        </w:rPr>
        <w:t xml:space="preserve"> </w:t>
      </w:r>
      <w:r>
        <w:rPr>
          <w:sz w:val="24"/>
        </w:rPr>
        <w:t>среды,</w:t>
      </w:r>
      <w:r>
        <w:rPr>
          <w:spacing w:val="-1"/>
          <w:sz w:val="24"/>
        </w:rPr>
        <w:t xml:space="preserve"> </w:t>
      </w:r>
      <w:r>
        <w:rPr>
          <w:sz w:val="24"/>
        </w:rPr>
        <w:t>символике</w:t>
      </w:r>
      <w:r>
        <w:rPr>
          <w:spacing w:val="-1"/>
          <w:sz w:val="24"/>
        </w:rPr>
        <w:t xml:space="preserve"> </w:t>
      </w:r>
      <w:r>
        <w:rPr>
          <w:sz w:val="24"/>
        </w:rPr>
        <w:t>общеобразовательной</w:t>
      </w:r>
      <w:r>
        <w:rPr>
          <w:spacing w:val="-1"/>
          <w:sz w:val="24"/>
        </w:rPr>
        <w:t xml:space="preserve"> </w:t>
      </w:r>
      <w:r>
        <w:rPr>
          <w:sz w:val="24"/>
        </w:rPr>
        <w:t>организации;</w:t>
      </w:r>
    </w:p>
    <w:p w14:paraId="540926DB" w14:textId="77777777" w:rsidR="0052501E" w:rsidRDefault="00B0778F">
      <w:pPr>
        <w:ind w:left="152" w:right="176"/>
        <w:jc w:val="both"/>
        <w:rPr>
          <w:sz w:val="24"/>
        </w:rPr>
      </w:pPr>
      <w:r>
        <w:rPr>
          <w:sz w:val="24"/>
        </w:rPr>
        <w:t>прозрачности</w:t>
      </w:r>
      <w:r>
        <w:rPr>
          <w:spacing w:val="1"/>
          <w:sz w:val="24"/>
        </w:rPr>
        <w:t xml:space="preserve"> </w:t>
      </w:r>
      <w:r>
        <w:rPr>
          <w:sz w:val="24"/>
        </w:rPr>
        <w:t>правил</w:t>
      </w:r>
      <w:r>
        <w:rPr>
          <w:spacing w:val="1"/>
          <w:sz w:val="24"/>
        </w:rPr>
        <w:t xml:space="preserve"> </w:t>
      </w:r>
      <w:r>
        <w:rPr>
          <w:sz w:val="24"/>
        </w:rPr>
        <w:t>поощрения</w:t>
      </w:r>
      <w:r>
        <w:rPr>
          <w:spacing w:val="1"/>
          <w:sz w:val="24"/>
        </w:rPr>
        <w:t xml:space="preserve"> </w:t>
      </w:r>
      <w:r>
        <w:rPr>
          <w:sz w:val="24"/>
        </w:rPr>
        <w:t>(наличие</w:t>
      </w:r>
      <w:r>
        <w:rPr>
          <w:spacing w:val="1"/>
          <w:sz w:val="24"/>
        </w:rPr>
        <w:t xml:space="preserve"> </w:t>
      </w:r>
      <w:r>
        <w:rPr>
          <w:sz w:val="24"/>
        </w:rPr>
        <w:t>положения</w:t>
      </w:r>
      <w:r>
        <w:rPr>
          <w:spacing w:val="1"/>
          <w:sz w:val="24"/>
        </w:rPr>
        <w:t xml:space="preserve"> </w:t>
      </w:r>
      <w:r>
        <w:rPr>
          <w:sz w:val="24"/>
        </w:rPr>
        <w:t>о</w:t>
      </w:r>
      <w:r>
        <w:rPr>
          <w:spacing w:val="1"/>
          <w:sz w:val="24"/>
        </w:rPr>
        <w:t xml:space="preserve"> </w:t>
      </w:r>
      <w:r>
        <w:rPr>
          <w:sz w:val="24"/>
        </w:rPr>
        <w:t>награждениях,</w:t>
      </w:r>
      <w:r>
        <w:rPr>
          <w:spacing w:val="1"/>
          <w:sz w:val="24"/>
        </w:rPr>
        <w:t xml:space="preserve"> </w:t>
      </w:r>
      <w:r>
        <w:rPr>
          <w:sz w:val="24"/>
        </w:rPr>
        <w:t>неукоснительное</w:t>
      </w:r>
      <w:r>
        <w:rPr>
          <w:spacing w:val="1"/>
          <w:sz w:val="24"/>
        </w:rPr>
        <w:t xml:space="preserve"> </w:t>
      </w:r>
      <w:r>
        <w:rPr>
          <w:sz w:val="24"/>
        </w:rPr>
        <w:t>следование порядку, зафиксированному в этом документе, соблюдение справедливости</w:t>
      </w:r>
      <w:r>
        <w:rPr>
          <w:spacing w:val="1"/>
          <w:sz w:val="24"/>
        </w:rPr>
        <w:t xml:space="preserve"> </w:t>
      </w:r>
      <w:r>
        <w:rPr>
          <w:sz w:val="24"/>
        </w:rPr>
        <w:t>при</w:t>
      </w:r>
      <w:r>
        <w:rPr>
          <w:spacing w:val="1"/>
          <w:sz w:val="24"/>
        </w:rPr>
        <w:t xml:space="preserve"> </w:t>
      </w:r>
      <w:r>
        <w:rPr>
          <w:sz w:val="24"/>
        </w:rPr>
        <w:t>выдвижении</w:t>
      </w:r>
      <w:r>
        <w:rPr>
          <w:spacing w:val="-1"/>
          <w:sz w:val="24"/>
        </w:rPr>
        <w:t xml:space="preserve"> </w:t>
      </w:r>
      <w:r>
        <w:rPr>
          <w:sz w:val="24"/>
        </w:rPr>
        <w:t>кандидатур);</w:t>
      </w:r>
    </w:p>
    <w:p w14:paraId="7E248EF9" w14:textId="77777777" w:rsidR="0052501E" w:rsidRDefault="00B0778F">
      <w:pPr>
        <w:spacing w:before="1"/>
        <w:ind w:left="152" w:right="173"/>
        <w:jc w:val="both"/>
        <w:rPr>
          <w:sz w:val="24"/>
        </w:rPr>
      </w:pPr>
      <w:r>
        <w:rPr>
          <w:sz w:val="24"/>
        </w:rPr>
        <w:t>регулирования частоты награждений (недопущение</w:t>
      </w:r>
      <w:r>
        <w:rPr>
          <w:spacing w:val="1"/>
          <w:sz w:val="24"/>
        </w:rPr>
        <w:t xml:space="preserve"> </w:t>
      </w:r>
      <w:r>
        <w:rPr>
          <w:sz w:val="24"/>
        </w:rPr>
        <w:t>избыточности в поощрениях, чрезмерно</w:t>
      </w:r>
      <w:r>
        <w:rPr>
          <w:spacing w:val="1"/>
          <w:sz w:val="24"/>
        </w:rPr>
        <w:t xml:space="preserve"> </w:t>
      </w:r>
      <w:r>
        <w:rPr>
          <w:sz w:val="24"/>
        </w:rPr>
        <w:t>больших</w:t>
      </w:r>
      <w:r>
        <w:rPr>
          <w:spacing w:val="1"/>
          <w:sz w:val="24"/>
        </w:rPr>
        <w:t xml:space="preserve"> </w:t>
      </w:r>
      <w:r>
        <w:rPr>
          <w:sz w:val="24"/>
        </w:rPr>
        <w:t>групп поощряемых</w:t>
      </w:r>
      <w:r>
        <w:rPr>
          <w:spacing w:val="1"/>
          <w:sz w:val="24"/>
        </w:rPr>
        <w:t xml:space="preserve"> </w:t>
      </w:r>
      <w:r>
        <w:rPr>
          <w:sz w:val="24"/>
        </w:rPr>
        <w:t>и другое);</w:t>
      </w:r>
    </w:p>
    <w:p w14:paraId="5B8DEA7B" w14:textId="77777777" w:rsidR="0052501E" w:rsidRDefault="00B0778F">
      <w:pPr>
        <w:ind w:left="152" w:right="178"/>
        <w:jc w:val="both"/>
        <w:rPr>
          <w:sz w:val="24"/>
        </w:rPr>
      </w:pPr>
      <w:r>
        <w:rPr>
          <w:sz w:val="24"/>
        </w:rPr>
        <w:t>сочетания</w:t>
      </w:r>
      <w:r>
        <w:rPr>
          <w:spacing w:val="1"/>
          <w:sz w:val="24"/>
        </w:rPr>
        <w:t xml:space="preserve"> </w:t>
      </w:r>
      <w:r>
        <w:rPr>
          <w:sz w:val="24"/>
        </w:rPr>
        <w:t>индивидуального и</w:t>
      </w:r>
      <w:r>
        <w:rPr>
          <w:spacing w:val="1"/>
          <w:sz w:val="24"/>
        </w:rPr>
        <w:t xml:space="preserve"> </w:t>
      </w:r>
      <w:r>
        <w:rPr>
          <w:sz w:val="24"/>
        </w:rPr>
        <w:t>коллективного</w:t>
      </w:r>
      <w:r>
        <w:rPr>
          <w:spacing w:val="1"/>
          <w:sz w:val="24"/>
        </w:rPr>
        <w:t xml:space="preserve"> </w:t>
      </w:r>
      <w:r>
        <w:rPr>
          <w:sz w:val="24"/>
        </w:rPr>
        <w:t>поощрения (использование индивидуальных и</w:t>
      </w:r>
      <w:r>
        <w:rPr>
          <w:spacing w:val="1"/>
          <w:sz w:val="24"/>
        </w:rPr>
        <w:t xml:space="preserve"> </w:t>
      </w:r>
      <w:r>
        <w:rPr>
          <w:sz w:val="24"/>
        </w:rPr>
        <w:t>коллективных</w:t>
      </w:r>
      <w:r>
        <w:rPr>
          <w:spacing w:val="1"/>
          <w:sz w:val="24"/>
        </w:rPr>
        <w:t xml:space="preserve"> </w:t>
      </w:r>
      <w:r>
        <w:rPr>
          <w:sz w:val="24"/>
        </w:rPr>
        <w:t>наград</w:t>
      </w:r>
      <w:r>
        <w:rPr>
          <w:spacing w:val="1"/>
          <w:sz w:val="24"/>
        </w:rPr>
        <w:t xml:space="preserve"> </w:t>
      </w:r>
      <w:r>
        <w:rPr>
          <w:sz w:val="24"/>
        </w:rPr>
        <w:t>дает</w:t>
      </w:r>
      <w:r>
        <w:rPr>
          <w:spacing w:val="1"/>
          <w:sz w:val="24"/>
        </w:rPr>
        <w:t xml:space="preserve"> </w:t>
      </w:r>
      <w:r>
        <w:rPr>
          <w:sz w:val="24"/>
        </w:rPr>
        <w:t>возможность</w:t>
      </w:r>
      <w:r>
        <w:rPr>
          <w:spacing w:val="1"/>
          <w:sz w:val="24"/>
        </w:rPr>
        <w:t xml:space="preserve"> </w:t>
      </w:r>
      <w:r>
        <w:rPr>
          <w:sz w:val="24"/>
        </w:rPr>
        <w:t>стимулировать</w:t>
      </w:r>
      <w:r>
        <w:rPr>
          <w:spacing w:val="1"/>
          <w:sz w:val="24"/>
        </w:rPr>
        <w:t xml:space="preserve"> </w:t>
      </w:r>
      <w:r>
        <w:rPr>
          <w:sz w:val="24"/>
        </w:rPr>
        <w:t>индивидуальную</w:t>
      </w:r>
      <w:r>
        <w:rPr>
          <w:spacing w:val="1"/>
          <w:sz w:val="24"/>
        </w:rPr>
        <w:t xml:space="preserve"> </w:t>
      </w:r>
      <w:r>
        <w:rPr>
          <w:sz w:val="24"/>
        </w:rPr>
        <w:t>и</w:t>
      </w:r>
      <w:r>
        <w:rPr>
          <w:spacing w:val="1"/>
          <w:sz w:val="24"/>
        </w:rPr>
        <w:t xml:space="preserve"> </w:t>
      </w:r>
      <w:r>
        <w:rPr>
          <w:sz w:val="24"/>
        </w:rPr>
        <w:t>коллективную</w:t>
      </w:r>
      <w:r>
        <w:rPr>
          <w:spacing w:val="1"/>
          <w:sz w:val="24"/>
        </w:rPr>
        <w:t xml:space="preserve"> </w:t>
      </w:r>
      <w:r>
        <w:rPr>
          <w:sz w:val="24"/>
        </w:rPr>
        <w:t>активность обучающихся, преодолевать межличностные противоречия между обучающимися,</w:t>
      </w:r>
      <w:r>
        <w:rPr>
          <w:spacing w:val="1"/>
          <w:sz w:val="24"/>
        </w:rPr>
        <w:t xml:space="preserve"> </w:t>
      </w:r>
      <w:r>
        <w:rPr>
          <w:sz w:val="24"/>
        </w:rPr>
        <w:t>получившими</w:t>
      </w:r>
      <w:r>
        <w:rPr>
          <w:spacing w:val="-1"/>
          <w:sz w:val="24"/>
        </w:rPr>
        <w:t xml:space="preserve"> </w:t>
      </w:r>
      <w:r>
        <w:rPr>
          <w:sz w:val="24"/>
        </w:rPr>
        <w:t>и не</w:t>
      </w:r>
      <w:r>
        <w:rPr>
          <w:spacing w:val="-1"/>
          <w:sz w:val="24"/>
        </w:rPr>
        <w:t xml:space="preserve"> </w:t>
      </w:r>
      <w:r>
        <w:rPr>
          <w:sz w:val="24"/>
        </w:rPr>
        <w:t>получившими награды);</w:t>
      </w:r>
    </w:p>
    <w:p w14:paraId="6E694C9E" w14:textId="77777777" w:rsidR="0052501E" w:rsidRDefault="00B0778F">
      <w:pPr>
        <w:ind w:left="152" w:right="170"/>
        <w:jc w:val="both"/>
        <w:rPr>
          <w:sz w:val="24"/>
        </w:rPr>
      </w:pPr>
      <w:r>
        <w:rPr>
          <w:sz w:val="24"/>
        </w:rPr>
        <w:t>привлечения</w:t>
      </w:r>
      <w:r>
        <w:rPr>
          <w:spacing w:val="1"/>
          <w:sz w:val="24"/>
        </w:rPr>
        <w:t xml:space="preserve"> </w:t>
      </w:r>
      <w:r>
        <w:rPr>
          <w:sz w:val="24"/>
        </w:rPr>
        <w:t>к</w:t>
      </w:r>
      <w:r>
        <w:rPr>
          <w:spacing w:val="1"/>
          <w:sz w:val="24"/>
        </w:rPr>
        <w:t xml:space="preserve"> </w:t>
      </w:r>
      <w:r>
        <w:rPr>
          <w:sz w:val="24"/>
        </w:rPr>
        <w:t>участию</w:t>
      </w:r>
      <w:r>
        <w:rPr>
          <w:spacing w:val="1"/>
          <w:sz w:val="24"/>
        </w:rPr>
        <w:t xml:space="preserve"> </w:t>
      </w:r>
      <w:r>
        <w:rPr>
          <w:sz w:val="24"/>
        </w:rPr>
        <w:t>в</w:t>
      </w:r>
      <w:r>
        <w:rPr>
          <w:spacing w:val="1"/>
          <w:sz w:val="24"/>
        </w:rPr>
        <w:t xml:space="preserve"> </w:t>
      </w:r>
      <w:r>
        <w:rPr>
          <w:sz w:val="24"/>
        </w:rPr>
        <w:t>системе</w:t>
      </w:r>
      <w:r>
        <w:rPr>
          <w:spacing w:val="1"/>
          <w:sz w:val="24"/>
        </w:rPr>
        <w:t xml:space="preserve"> </w:t>
      </w:r>
      <w:r>
        <w:rPr>
          <w:sz w:val="24"/>
        </w:rPr>
        <w:t>поощрений</w:t>
      </w:r>
      <w:r>
        <w:rPr>
          <w:spacing w:val="1"/>
          <w:sz w:val="24"/>
        </w:rPr>
        <w:t xml:space="preserve"> </w:t>
      </w:r>
      <w:r>
        <w:rPr>
          <w:sz w:val="24"/>
        </w:rPr>
        <w:t>на</w:t>
      </w:r>
      <w:r>
        <w:rPr>
          <w:spacing w:val="1"/>
          <w:sz w:val="24"/>
        </w:rPr>
        <w:t xml:space="preserve"> </w:t>
      </w:r>
      <w:r>
        <w:rPr>
          <w:sz w:val="24"/>
        </w:rPr>
        <w:t>всех</w:t>
      </w:r>
      <w:r>
        <w:rPr>
          <w:spacing w:val="1"/>
          <w:sz w:val="24"/>
        </w:rPr>
        <w:t xml:space="preserve"> </w:t>
      </w:r>
      <w:r>
        <w:rPr>
          <w:sz w:val="24"/>
        </w:rPr>
        <w:t>стадиях</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r>
        <w:rPr>
          <w:spacing w:val="1"/>
          <w:sz w:val="24"/>
        </w:rPr>
        <w:t xml:space="preserve"> </w:t>
      </w:r>
      <w:r>
        <w:rPr>
          <w:sz w:val="24"/>
        </w:rPr>
        <w:t>обучающихся,</w:t>
      </w:r>
      <w:r>
        <w:rPr>
          <w:spacing w:val="1"/>
          <w:sz w:val="24"/>
        </w:rPr>
        <w:t xml:space="preserve"> </w:t>
      </w:r>
      <w:r>
        <w:rPr>
          <w:sz w:val="24"/>
        </w:rPr>
        <w:t>представителей</w:t>
      </w:r>
      <w:r>
        <w:rPr>
          <w:spacing w:val="1"/>
          <w:sz w:val="24"/>
        </w:rPr>
        <w:t xml:space="preserve"> </w:t>
      </w:r>
      <w:r>
        <w:rPr>
          <w:sz w:val="24"/>
        </w:rPr>
        <w:t>родительского</w:t>
      </w:r>
      <w:r>
        <w:rPr>
          <w:spacing w:val="1"/>
          <w:sz w:val="24"/>
        </w:rPr>
        <w:t xml:space="preserve"> </w:t>
      </w:r>
      <w:r>
        <w:rPr>
          <w:sz w:val="24"/>
        </w:rPr>
        <w:t>сообщества,</w:t>
      </w:r>
      <w:r>
        <w:rPr>
          <w:spacing w:val="61"/>
          <w:sz w:val="24"/>
        </w:rPr>
        <w:t xml:space="preserve"> </w:t>
      </w:r>
      <w:r>
        <w:rPr>
          <w:sz w:val="24"/>
        </w:rPr>
        <w:t>самих</w:t>
      </w:r>
      <w:r>
        <w:rPr>
          <w:spacing w:val="-57"/>
          <w:sz w:val="24"/>
        </w:rPr>
        <w:t xml:space="preserve"> </w:t>
      </w:r>
      <w:r>
        <w:rPr>
          <w:sz w:val="24"/>
        </w:rPr>
        <w:t>обучающихся, их представителей (с учетом наличия ученического самоуправления), сторонних</w:t>
      </w:r>
      <w:r>
        <w:rPr>
          <w:spacing w:val="1"/>
          <w:sz w:val="24"/>
        </w:rPr>
        <w:t xml:space="preserve"> </w:t>
      </w:r>
      <w:r>
        <w:rPr>
          <w:sz w:val="24"/>
        </w:rPr>
        <w:t>организаций,</w:t>
      </w:r>
      <w:r>
        <w:rPr>
          <w:spacing w:val="-4"/>
          <w:sz w:val="24"/>
        </w:rPr>
        <w:t xml:space="preserve"> </w:t>
      </w:r>
      <w:r>
        <w:rPr>
          <w:sz w:val="24"/>
        </w:rPr>
        <w:t>их</w:t>
      </w:r>
      <w:r>
        <w:rPr>
          <w:spacing w:val="2"/>
          <w:sz w:val="24"/>
        </w:rPr>
        <w:t xml:space="preserve"> </w:t>
      </w:r>
      <w:r>
        <w:rPr>
          <w:sz w:val="24"/>
        </w:rPr>
        <w:t>статусных</w:t>
      </w:r>
      <w:r>
        <w:rPr>
          <w:spacing w:val="-1"/>
          <w:sz w:val="24"/>
        </w:rPr>
        <w:t xml:space="preserve"> </w:t>
      </w:r>
      <w:r>
        <w:rPr>
          <w:sz w:val="24"/>
        </w:rPr>
        <w:t>представителей;</w:t>
      </w:r>
    </w:p>
    <w:p w14:paraId="58AD44BB" w14:textId="77777777" w:rsidR="0052501E" w:rsidRDefault="0052501E">
      <w:pPr>
        <w:jc w:val="both"/>
        <w:rPr>
          <w:sz w:val="24"/>
        </w:rPr>
        <w:sectPr w:rsidR="0052501E">
          <w:footerReference w:type="default" r:id="rId11"/>
          <w:pgSz w:w="11910" w:h="16840"/>
          <w:pgMar w:top="760" w:right="680" w:bottom="420" w:left="980" w:header="0" w:footer="230" w:gutter="0"/>
          <w:cols w:space="720"/>
        </w:sectPr>
      </w:pPr>
    </w:p>
    <w:p w14:paraId="0A32932D" w14:textId="77777777" w:rsidR="0052501E" w:rsidRDefault="00B0778F">
      <w:pPr>
        <w:spacing w:before="65"/>
        <w:ind w:left="152" w:right="176"/>
        <w:jc w:val="both"/>
        <w:rPr>
          <w:sz w:val="24"/>
        </w:rPr>
      </w:pPr>
      <w:r>
        <w:rPr>
          <w:sz w:val="24"/>
        </w:rPr>
        <w:lastRenderedPageBreak/>
        <w:t>дифференцированности</w:t>
      </w:r>
      <w:r>
        <w:rPr>
          <w:spacing w:val="1"/>
          <w:sz w:val="24"/>
        </w:rPr>
        <w:t xml:space="preserve"> </w:t>
      </w:r>
      <w:r>
        <w:rPr>
          <w:sz w:val="24"/>
        </w:rPr>
        <w:t>поощрений</w:t>
      </w:r>
      <w:r>
        <w:rPr>
          <w:spacing w:val="1"/>
          <w:sz w:val="24"/>
        </w:rPr>
        <w:t xml:space="preserve"> </w:t>
      </w:r>
      <w:r>
        <w:rPr>
          <w:sz w:val="24"/>
        </w:rPr>
        <w:t>(наличие</w:t>
      </w:r>
      <w:r>
        <w:rPr>
          <w:spacing w:val="1"/>
          <w:sz w:val="24"/>
        </w:rPr>
        <w:t xml:space="preserve"> </w:t>
      </w:r>
      <w:r>
        <w:rPr>
          <w:sz w:val="24"/>
        </w:rPr>
        <w:t>уровней</w:t>
      </w:r>
      <w:r>
        <w:rPr>
          <w:spacing w:val="1"/>
          <w:sz w:val="24"/>
        </w:rPr>
        <w:t xml:space="preserve"> </w:t>
      </w:r>
      <w:r>
        <w:rPr>
          <w:sz w:val="24"/>
        </w:rPr>
        <w:t>и</w:t>
      </w:r>
      <w:r>
        <w:rPr>
          <w:spacing w:val="1"/>
          <w:sz w:val="24"/>
        </w:rPr>
        <w:t xml:space="preserve"> </w:t>
      </w:r>
      <w:r>
        <w:rPr>
          <w:sz w:val="24"/>
        </w:rPr>
        <w:t>типов</w:t>
      </w:r>
      <w:r>
        <w:rPr>
          <w:spacing w:val="1"/>
          <w:sz w:val="24"/>
        </w:rPr>
        <w:t xml:space="preserve"> </w:t>
      </w:r>
      <w:r>
        <w:rPr>
          <w:sz w:val="24"/>
        </w:rPr>
        <w:t>наград</w:t>
      </w:r>
      <w:r>
        <w:rPr>
          <w:spacing w:val="1"/>
          <w:sz w:val="24"/>
        </w:rPr>
        <w:t xml:space="preserve"> </w:t>
      </w:r>
      <w:r>
        <w:rPr>
          <w:sz w:val="24"/>
        </w:rPr>
        <w:t>позволяет</w:t>
      </w:r>
      <w:r>
        <w:rPr>
          <w:spacing w:val="1"/>
          <w:sz w:val="24"/>
        </w:rPr>
        <w:t xml:space="preserve"> </w:t>
      </w:r>
      <w:r>
        <w:rPr>
          <w:sz w:val="24"/>
        </w:rPr>
        <w:t>продлить</w:t>
      </w:r>
      <w:r>
        <w:rPr>
          <w:spacing w:val="1"/>
          <w:sz w:val="24"/>
        </w:rPr>
        <w:t xml:space="preserve"> </w:t>
      </w:r>
      <w:r>
        <w:rPr>
          <w:sz w:val="24"/>
        </w:rPr>
        <w:t>стимулирующее</w:t>
      </w:r>
      <w:r>
        <w:rPr>
          <w:spacing w:val="-2"/>
          <w:sz w:val="24"/>
        </w:rPr>
        <w:t xml:space="preserve"> </w:t>
      </w:r>
      <w:r>
        <w:rPr>
          <w:sz w:val="24"/>
        </w:rPr>
        <w:t>действие</w:t>
      </w:r>
      <w:r>
        <w:rPr>
          <w:spacing w:val="-1"/>
          <w:sz w:val="24"/>
        </w:rPr>
        <w:t xml:space="preserve"> </w:t>
      </w:r>
      <w:r>
        <w:rPr>
          <w:sz w:val="24"/>
        </w:rPr>
        <w:t>системы поощрения).</w:t>
      </w:r>
    </w:p>
    <w:p w14:paraId="5144E5A3" w14:textId="77777777" w:rsidR="0052501E" w:rsidRDefault="00B0778F">
      <w:pPr>
        <w:pStyle w:val="a5"/>
        <w:numPr>
          <w:ilvl w:val="2"/>
          <w:numId w:val="5"/>
        </w:numPr>
        <w:tabs>
          <w:tab w:val="left" w:pos="760"/>
        </w:tabs>
        <w:ind w:right="177"/>
        <w:rPr>
          <w:sz w:val="24"/>
        </w:rPr>
      </w:pPr>
      <w:r>
        <w:rPr>
          <w:sz w:val="24"/>
        </w:rPr>
        <w:t>Формы поощрения проявлений активной жизненной позиции обучающихся и социальной</w:t>
      </w:r>
      <w:r>
        <w:rPr>
          <w:spacing w:val="1"/>
          <w:sz w:val="24"/>
        </w:rPr>
        <w:t xml:space="preserve"> </w:t>
      </w:r>
      <w:r>
        <w:rPr>
          <w:sz w:val="24"/>
        </w:rPr>
        <w:t>успешности (формы могут быть изменены, их состав расширен): индивидуальные и групповые</w:t>
      </w:r>
      <w:r>
        <w:rPr>
          <w:spacing w:val="1"/>
          <w:sz w:val="24"/>
        </w:rPr>
        <w:t xml:space="preserve"> </w:t>
      </w:r>
      <w:r>
        <w:rPr>
          <w:sz w:val="24"/>
        </w:rPr>
        <w:t>портфолио,</w:t>
      </w:r>
      <w:r>
        <w:rPr>
          <w:spacing w:val="-1"/>
          <w:sz w:val="24"/>
        </w:rPr>
        <w:t xml:space="preserve"> </w:t>
      </w:r>
      <w:r>
        <w:rPr>
          <w:sz w:val="24"/>
        </w:rPr>
        <w:t>рейтинги, благотворительная поддержка.</w:t>
      </w:r>
    </w:p>
    <w:p w14:paraId="5B2A7235" w14:textId="77777777" w:rsidR="0052501E" w:rsidRDefault="00B0778F">
      <w:pPr>
        <w:pStyle w:val="a5"/>
        <w:numPr>
          <w:ilvl w:val="2"/>
          <w:numId w:val="5"/>
        </w:numPr>
        <w:tabs>
          <w:tab w:val="left" w:pos="883"/>
        </w:tabs>
        <w:spacing w:before="1"/>
        <w:ind w:right="169"/>
        <w:rPr>
          <w:sz w:val="24"/>
        </w:rPr>
      </w:pPr>
      <w:r>
        <w:rPr>
          <w:sz w:val="24"/>
        </w:rPr>
        <w:t>Ведение</w:t>
      </w:r>
      <w:r>
        <w:rPr>
          <w:spacing w:val="1"/>
          <w:sz w:val="24"/>
        </w:rPr>
        <w:t xml:space="preserve"> </w:t>
      </w:r>
      <w:r>
        <w:rPr>
          <w:sz w:val="24"/>
        </w:rPr>
        <w:t>портфолио</w:t>
      </w:r>
      <w:r>
        <w:rPr>
          <w:spacing w:val="1"/>
          <w:sz w:val="24"/>
        </w:rPr>
        <w:t xml:space="preserve"> </w:t>
      </w:r>
      <w:r>
        <w:rPr>
          <w:sz w:val="24"/>
        </w:rPr>
        <w:t>отражает</w:t>
      </w:r>
      <w:r>
        <w:rPr>
          <w:spacing w:val="1"/>
          <w:sz w:val="24"/>
        </w:rPr>
        <w:t xml:space="preserve"> </w:t>
      </w:r>
      <w:r>
        <w:rPr>
          <w:sz w:val="24"/>
        </w:rPr>
        <w:t>деятельность</w:t>
      </w:r>
      <w:r>
        <w:rPr>
          <w:spacing w:val="1"/>
          <w:sz w:val="24"/>
        </w:rPr>
        <w:t xml:space="preserve"> </w:t>
      </w:r>
      <w:r>
        <w:rPr>
          <w:sz w:val="24"/>
        </w:rPr>
        <w:t>обучающихся</w:t>
      </w:r>
      <w:r>
        <w:rPr>
          <w:spacing w:val="1"/>
          <w:sz w:val="24"/>
        </w:rPr>
        <w:t xml:space="preserve"> </w:t>
      </w:r>
      <w:r>
        <w:rPr>
          <w:sz w:val="24"/>
        </w:rPr>
        <w:t>при</w:t>
      </w:r>
      <w:r>
        <w:rPr>
          <w:spacing w:val="1"/>
          <w:sz w:val="24"/>
        </w:rPr>
        <w:t xml:space="preserve"> </w:t>
      </w:r>
      <w:r>
        <w:rPr>
          <w:sz w:val="24"/>
        </w:rPr>
        <w:t>ее</w:t>
      </w:r>
      <w:r>
        <w:rPr>
          <w:spacing w:val="1"/>
          <w:sz w:val="24"/>
        </w:rPr>
        <w:t xml:space="preserve"> </w:t>
      </w:r>
      <w:r>
        <w:rPr>
          <w:sz w:val="24"/>
        </w:rPr>
        <w:t>организации</w:t>
      </w:r>
      <w:r>
        <w:rPr>
          <w:spacing w:val="1"/>
          <w:sz w:val="24"/>
        </w:rPr>
        <w:t xml:space="preserve"> </w:t>
      </w:r>
      <w:r>
        <w:rPr>
          <w:sz w:val="24"/>
        </w:rPr>
        <w:t>и</w:t>
      </w:r>
      <w:r>
        <w:rPr>
          <w:spacing w:val="1"/>
          <w:sz w:val="24"/>
        </w:rPr>
        <w:t xml:space="preserve"> </w:t>
      </w:r>
      <w:r>
        <w:rPr>
          <w:sz w:val="24"/>
        </w:rPr>
        <w:t>регулярном</w:t>
      </w:r>
      <w:r>
        <w:rPr>
          <w:spacing w:val="1"/>
          <w:sz w:val="24"/>
        </w:rPr>
        <w:t xml:space="preserve"> </w:t>
      </w:r>
      <w:r>
        <w:rPr>
          <w:sz w:val="24"/>
        </w:rPr>
        <w:t>поощрении</w:t>
      </w:r>
      <w:r>
        <w:rPr>
          <w:spacing w:val="1"/>
          <w:sz w:val="24"/>
        </w:rPr>
        <w:t xml:space="preserve"> </w:t>
      </w:r>
      <w:r>
        <w:rPr>
          <w:sz w:val="24"/>
        </w:rPr>
        <w:t>классными</w:t>
      </w:r>
      <w:r>
        <w:rPr>
          <w:spacing w:val="1"/>
          <w:sz w:val="24"/>
        </w:rPr>
        <w:t xml:space="preserve"> </w:t>
      </w:r>
      <w:r>
        <w:rPr>
          <w:sz w:val="24"/>
        </w:rPr>
        <w:t>руководителями,</w:t>
      </w:r>
      <w:r>
        <w:rPr>
          <w:spacing w:val="1"/>
          <w:sz w:val="24"/>
        </w:rPr>
        <w:t xml:space="preserve"> </w:t>
      </w:r>
      <w:r>
        <w:rPr>
          <w:sz w:val="24"/>
        </w:rPr>
        <w:t>поддержке</w:t>
      </w:r>
      <w:r>
        <w:rPr>
          <w:spacing w:val="1"/>
          <w:sz w:val="24"/>
        </w:rPr>
        <w:t xml:space="preserve"> </w:t>
      </w:r>
      <w:r>
        <w:rPr>
          <w:sz w:val="24"/>
        </w:rPr>
        <w:t>родителями</w:t>
      </w:r>
      <w:r>
        <w:rPr>
          <w:spacing w:val="1"/>
          <w:sz w:val="24"/>
        </w:rPr>
        <w:t xml:space="preserve"> </w:t>
      </w:r>
      <w:r>
        <w:rPr>
          <w:sz w:val="24"/>
        </w:rPr>
        <w:t>(законными</w:t>
      </w:r>
      <w:r>
        <w:rPr>
          <w:spacing w:val="1"/>
          <w:sz w:val="24"/>
        </w:rPr>
        <w:t xml:space="preserve"> </w:t>
      </w:r>
      <w:r>
        <w:rPr>
          <w:sz w:val="24"/>
        </w:rPr>
        <w:t>представителями) по собиранию (накоплению) артефактов, фиксирующих и символизирующих</w:t>
      </w:r>
      <w:r>
        <w:rPr>
          <w:spacing w:val="1"/>
          <w:sz w:val="24"/>
        </w:rPr>
        <w:t xml:space="preserve"> </w:t>
      </w:r>
      <w:r>
        <w:rPr>
          <w:sz w:val="24"/>
        </w:rPr>
        <w:t>достижения</w:t>
      </w:r>
      <w:r>
        <w:rPr>
          <w:spacing w:val="-1"/>
          <w:sz w:val="24"/>
        </w:rPr>
        <w:t xml:space="preserve"> </w:t>
      </w:r>
      <w:r>
        <w:rPr>
          <w:sz w:val="24"/>
        </w:rPr>
        <w:t>обучающегося.</w:t>
      </w:r>
    </w:p>
    <w:p w14:paraId="066C4CD9" w14:textId="77777777" w:rsidR="0052501E" w:rsidRDefault="00B0778F">
      <w:pPr>
        <w:ind w:left="152" w:right="174"/>
        <w:jc w:val="both"/>
        <w:rPr>
          <w:sz w:val="24"/>
        </w:rPr>
      </w:pPr>
      <w:r>
        <w:rPr>
          <w:sz w:val="24"/>
        </w:rPr>
        <w:t>Портфолио</w:t>
      </w:r>
      <w:r>
        <w:rPr>
          <w:spacing w:val="1"/>
          <w:sz w:val="24"/>
        </w:rPr>
        <w:t xml:space="preserve"> </w:t>
      </w:r>
      <w:r>
        <w:rPr>
          <w:sz w:val="24"/>
        </w:rPr>
        <w:t>может</w:t>
      </w:r>
      <w:r>
        <w:rPr>
          <w:spacing w:val="1"/>
          <w:sz w:val="24"/>
        </w:rPr>
        <w:t xml:space="preserve"> </w:t>
      </w:r>
      <w:r>
        <w:rPr>
          <w:sz w:val="24"/>
        </w:rPr>
        <w:t>включать</w:t>
      </w:r>
      <w:r>
        <w:rPr>
          <w:spacing w:val="1"/>
          <w:sz w:val="24"/>
        </w:rPr>
        <w:t xml:space="preserve"> </w:t>
      </w:r>
      <w:r>
        <w:rPr>
          <w:sz w:val="24"/>
        </w:rPr>
        <w:t>артефакты</w:t>
      </w:r>
      <w:r>
        <w:rPr>
          <w:spacing w:val="1"/>
          <w:sz w:val="24"/>
        </w:rPr>
        <w:t xml:space="preserve"> </w:t>
      </w:r>
      <w:r>
        <w:rPr>
          <w:sz w:val="24"/>
        </w:rPr>
        <w:t>признания</w:t>
      </w:r>
      <w:r>
        <w:rPr>
          <w:spacing w:val="1"/>
          <w:sz w:val="24"/>
        </w:rPr>
        <w:t xml:space="preserve"> </w:t>
      </w:r>
      <w:r>
        <w:rPr>
          <w:sz w:val="24"/>
        </w:rPr>
        <w:t>личностных</w:t>
      </w:r>
      <w:r>
        <w:rPr>
          <w:spacing w:val="1"/>
          <w:sz w:val="24"/>
        </w:rPr>
        <w:t xml:space="preserve"> </w:t>
      </w:r>
      <w:r>
        <w:rPr>
          <w:sz w:val="24"/>
        </w:rPr>
        <w:t>достижений,</w:t>
      </w:r>
      <w:r>
        <w:rPr>
          <w:spacing w:val="1"/>
          <w:sz w:val="24"/>
        </w:rPr>
        <w:t xml:space="preserve"> </w:t>
      </w:r>
      <w:r>
        <w:rPr>
          <w:sz w:val="24"/>
        </w:rPr>
        <w:t>достижений</w:t>
      </w:r>
      <w:r>
        <w:rPr>
          <w:spacing w:val="1"/>
          <w:sz w:val="24"/>
        </w:rPr>
        <w:t xml:space="preserve"> </w:t>
      </w:r>
      <w:r>
        <w:rPr>
          <w:sz w:val="24"/>
        </w:rPr>
        <w:t>в</w:t>
      </w:r>
      <w:r>
        <w:rPr>
          <w:spacing w:val="1"/>
          <w:sz w:val="24"/>
        </w:rPr>
        <w:t xml:space="preserve"> </w:t>
      </w:r>
      <w:r>
        <w:rPr>
          <w:sz w:val="24"/>
        </w:rPr>
        <w:t>группе, участия в деятельности (грамоты, поощрительные письма, фотографии призов, фото</w:t>
      </w:r>
      <w:r>
        <w:rPr>
          <w:spacing w:val="1"/>
          <w:sz w:val="24"/>
        </w:rPr>
        <w:t xml:space="preserve"> </w:t>
      </w:r>
      <w:r>
        <w:rPr>
          <w:sz w:val="24"/>
        </w:rPr>
        <w:t>изделий, работ и другого, участвовавшего в конкурсах). Кроме индивидуального портфолио</w:t>
      </w:r>
      <w:r>
        <w:rPr>
          <w:spacing w:val="1"/>
          <w:sz w:val="24"/>
        </w:rPr>
        <w:t xml:space="preserve"> </w:t>
      </w:r>
      <w:r>
        <w:rPr>
          <w:sz w:val="24"/>
        </w:rPr>
        <w:t>возможно</w:t>
      </w:r>
      <w:r>
        <w:rPr>
          <w:spacing w:val="-1"/>
          <w:sz w:val="24"/>
        </w:rPr>
        <w:t xml:space="preserve"> </w:t>
      </w:r>
      <w:r>
        <w:rPr>
          <w:sz w:val="24"/>
        </w:rPr>
        <w:t>ведение</w:t>
      </w:r>
      <w:r>
        <w:rPr>
          <w:spacing w:val="-1"/>
          <w:sz w:val="24"/>
        </w:rPr>
        <w:t xml:space="preserve"> </w:t>
      </w:r>
      <w:r>
        <w:rPr>
          <w:sz w:val="24"/>
        </w:rPr>
        <w:t>портфолио класса.</w:t>
      </w:r>
    </w:p>
    <w:p w14:paraId="03CCE266" w14:textId="77777777" w:rsidR="0052501E" w:rsidRDefault="00B0778F">
      <w:pPr>
        <w:pStyle w:val="a5"/>
        <w:numPr>
          <w:ilvl w:val="2"/>
          <w:numId w:val="5"/>
        </w:numPr>
        <w:tabs>
          <w:tab w:val="left" w:pos="794"/>
        </w:tabs>
        <w:ind w:right="170"/>
        <w:rPr>
          <w:sz w:val="24"/>
        </w:rPr>
      </w:pPr>
      <w:r>
        <w:rPr>
          <w:sz w:val="24"/>
        </w:rPr>
        <w:t>Рейтинги формируются через размещение имен (фамилий) обучающихся или названий</w:t>
      </w:r>
      <w:r>
        <w:rPr>
          <w:spacing w:val="1"/>
          <w:sz w:val="24"/>
        </w:rPr>
        <w:t xml:space="preserve"> </w:t>
      </w:r>
      <w:r>
        <w:rPr>
          <w:sz w:val="24"/>
        </w:rPr>
        <w:t>(номеров) групп обучающихся, классов в последовательности, определяемой их успешностью,</w:t>
      </w:r>
      <w:r>
        <w:rPr>
          <w:spacing w:val="1"/>
          <w:sz w:val="24"/>
        </w:rPr>
        <w:t xml:space="preserve"> </w:t>
      </w:r>
      <w:r>
        <w:rPr>
          <w:sz w:val="24"/>
        </w:rPr>
        <w:t>достижениями.</w:t>
      </w:r>
    </w:p>
    <w:p w14:paraId="6616140E" w14:textId="77777777" w:rsidR="0052501E" w:rsidRDefault="00B0778F">
      <w:pPr>
        <w:pStyle w:val="a5"/>
        <w:numPr>
          <w:ilvl w:val="2"/>
          <w:numId w:val="5"/>
        </w:numPr>
        <w:tabs>
          <w:tab w:val="left" w:pos="868"/>
          <w:tab w:val="left" w:pos="1668"/>
          <w:tab w:val="left" w:pos="2020"/>
          <w:tab w:val="left" w:pos="2563"/>
          <w:tab w:val="left" w:pos="3692"/>
          <w:tab w:val="left" w:pos="4539"/>
          <w:tab w:val="left" w:pos="5040"/>
          <w:tab w:val="left" w:pos="5937"/>
          <w:tab w:val="left" w:pos="6464"/>
          <w:tab w:val="left" w:pos="6817"/>
          <w:tab w:val="left" w:pos="7503"/>
          <w:tab w:val="left" w:pos="8781"/>
          <w:tab w:val="left" w:pos="9463"/>
          <w:tab w:val="left" w:pos="9823"/>
        </w:tabs>
        <w:ind w:right="170"/>
        <w:rPr>
          <w:sz w:val="24"/>
        </w:rPr>
      </w:pPr>
      <w:r>
        <w:rPr>
          <w:sz w:val="24"/>
        </w:rPr>
        <w:t>Благотворительная</w:t>
      </w:r>
      <w:r>
        <w:rPr>
          <w:spacing w:val="50"/>
          <w:sz w:val="24"/>
        </w:rPr>
        <w:t xml:space="preserve"> </w:t>
      </w:r>
      <w:r>
        <w:rPr>
          <w:sz w:val="24"/>
        </w:rPr>
        <w:t>поддержка</w:t>
      </w:r>
      <w:r>
        <w:rPr>
          <w:spacing w:val="50"/>
          <w:sz w:val="24"/>
        </w:rPr>
        <w:t xml:space="preserve"> </w:t>
      </w:r>
      <w:r>
        <w:rPr>
          <w:sz w:val="24"/>
        </w:rPr>
        <w:t>обучающихся,</w:t>
      </w:r>
      <w:r>
        <w:rPr>
          <w:spacing w:val="50"/>
          <w:sz w:val="24"/>
        </w:rPr>
        <w:t xml:space="preserve"> </w:t>
      </w:r>
      <w:r>
        <w:rPr>
          <w:sz w:val="24"/>
        </w:rPr>
        <w:t>групп</w:t>
      </w:r>
      <w:r>
        <w:rPr>
          <w:spacing w:val="51"/>
          <w:sz w:val="24"/>
        </w:rPr>
        <w:t xml:space="preserve"> </w:t>
      </w:r>
      <w:r>
        <w:rPr>
          <w:sz w:val="24"/>
        </w:rPr>
        <w:t>обучающихся</w:t>
      </w:r>
      <w:r>
        <w:rPr>
          <w:spacing w:val="50"/>
          <w:sz w:val="24"/>
        </w:rPr>
        <w:t xml:space="preserve"> </w:t>
      </w:r>
      <w:r>
        <w:rPr>
          <w:sz w:val="24"/>
        </w:rPr>
        <w:t>(классов)</w:t>
      </w:r>
      <w:r>
        <w:rPr>
          <w:spacing w:val="49"/>
          <w:sz w:val="24"/>
        </w:rPr>
        <w:t xml:space="preserve"> </w:t>
      </w:r>
      <w:r>
        <w:rPr>
          <w:sz w:val="24"/>
        </w:rPr>
        <w:t>может</w:t>
      </w:r>
      <w:r>
        <w:rPr>
          <w:spacing w:val="-57"/>
          <w:sz w:val="24"/>
        </w:rPr>
        <w:t xml:space="preserve"> </w:t>
      </w:r>
      <w:r>
        <w:rPr>
          <w:sz w:val="24"/>
        </w:rPr>
        <w:t>заключаться</w:t>
      </w:r>
      <w:r>
        <w:rPr>
          <w:sz w:val="24"/>
        </w:rPr>
        <w:tab/>
        <w:t>в</w:t>
      </w:r>
      <w:r>
        <w:rPr>
          <w:sz w:val="24"/>
        </w:rPr>
        <w:tab/>
        <w:t>материальной</w:t>
      </w:r>
      <w:r>
        <w:rPr>
          <w:sz w:val="24"/>
        </w:rPr>
        <w:tab/>
        <w:t>поддержке</w:t>
      </w:r>
      <w:r>
        <w:rPr>
          <w:sz w:val="24"/>
        </w:rPr>
        <w:tab/>
        <w:t>проведения</w:t>
      </w:r>
      <w:r>
        <w:rPr>
          <w:sz w:val="24"/>
        </w:rPr>
        <w:tab/>
        <w:t>в</w:t>
      </w:r>
      <w:r>
        <w:rPr>
          <w:sz w:val="24"/>
        </w:rPr>
        <w:tab/>
        <w:t>образовательной</w:t>
      </w:r>
      <w:r>
        <w:rPr>
          <w:sz w:val="24"/>
        </w:rPr>
        <w:tab/>
        <w:t>организации</w:t>
      </w:r>
      <w:r>
        <w:rPr>
          <w:spacing w:val="-57"/>
          <w:sz w:val="24"/>
        </w:rPr>
        <w:t xml:space="preserve"> </w:t>
      </w:r>
      <w:r>
        <w:rPr>
          <w:sz w:val="24"/>
        </w:rPr>
        <w:t>воспитательных</w:t>
      </w:r>
      <w:r>
        <w:rPr>
          <w:spacing w:val="53"/>
          <w:sz w:val="24"/>
        </w:rPr>
        <w:t xml:space="preserve"> </w:t>
      </w:r>
      <w:r>
        <w:rPr>
          <w:sz w:val="24"/>
        </w:rPr>
        <w:t>дел,</w:t>
      </w:r>
      <w:r>
        <w:rPr>
          <w:spacing w:val="48"/>
          <w:sz w:val="24"/>
        </w:rPr>
        <w:t xml:space="preserve"> </w:t>
      </w:r>
      <w:r>
        <w:rPr>
          <w:sz w:val="24"/>
        </w:rPr>
        <w:t>мероприятий,</w:t>
      </w:r>
      <w:r>
        <w:rPr>
          <w:spacing w:val="48"/>
          <w:sz w:val="24"/>
        </w:rPr>
        <w:t xml:space="preserve"> </w:t>
      </w:r>
      <w:r>
        <w:rPr>
          <w:sz w:val="24"/>
        </w:rPr>
        <w:t>проведения</w:t>
      </w:r>
      <w:r>
        <w:rPr>
          <w:spacing w:val="51"/>
          <w:sz w:val="24"/>
        </w:rPr>
        <w:t xml:space="preserve"> </w:t>
      </w:r>
      <w:r>
        <w:rPr>
          <w:sz w:val="24"/>
        </w:rPr>
        <w:t>внешкольных</w:t>
      </w:r>
      <w:r>
        <w:rPr>
          <w:spacing w:val="50"/>
          <w:sz w:val="24"/>
        </w:rPr>
        <w:t xml:space="preserve"> </w:t>
      </w:r>
      <w:r>
        <w:rPr>
          <w:sz w:val="24"/>
        </w:rPr>
        <w:t>мероприятий,</w:t>
      </w:r>
      <w:r>
        <w:rPr>
          <w:spacing w:val="50"/>
          <w:sz w:val="24"/>
        </w:rPr>
        <w:t xml:space="preserve"> </w:t>
      </w:r>
      <w:r>
        <w:rPr>
          <w:sz w:val="24"/>
        </w:rPr>
        <w:t>различных</w:t>
      </w:r>
      <w:r>
        <w:rPr>
          <w:spacing w:val="54"/>
          <w:sz w:val="24"/>
        </w:rPr>
        <w:t xml:space="preserve"> </w:t>
      </w:r>
      <w:r>
        <w:rPr>
          <w:sz w:val="24"/>
        </w:rPr>
        <w:t>форм</w:t>
      </w:r>
      <w:r>
        <w:rPr>
          <w:spacing w:val="-57"/>
          <w:sz w:val="24"/>
        </w:rPr>
        <w:t xml:space="preserve"> </w:t>
      </w:r>
      <w:r>
        <w:rPr>
          <w:sz w:val="24"/>
        </w:rPr>
        <w:t>совместной</w:t>
      </w:r>
      <w:r>
        <w:rPr>
          <w:spacing w:val="1"/>
          <w:sz w:val="24"/>
        </w:rPr>
        <w:t xml:space="preserve"> </w:t>
      </w:r>
      <w:r>
        <w:rPr>
          <w:sz w:val="24"/>
        </w:rPr>
        <w:t>деятельности</w:t>
      </w:r>
      <w:r>
        <w:rPr>
          <w:spacing w:val="1"/>
          <w:sz w:val="24"/>
        </w:rPr>
        <w:t xml:space="preserve"> </w:t>
      </w:r>
      <w:r>
        <w:rPr>
          <w:sz w:val="24"/>
        </w:rPr>
        <w:t>воспитательной</w:t>
      </w:r>
      <w:r>
        <w:rPr>
          <w:spacing w:val="1"/>
          <w:sz w:val="24"/>
        </w:rPr>
        <w:t xml:space="preserve"> </w:t>
      </w:r>
      <w:r>
        <w:rPr>
          <w:sz w:val="24"/>
        </w:rPr>
        <w:t>направленности,</w:t>
      </w:r>
      <w:r>
        <w:rPr>
          <w:spacing w:val="1"/>
          <w:sz w:val="24"/>
        </w:rPr>
        <w:t xml:space="preserve"> </w:t>
      </w:r>
      <w:r>
        <w:rPr>
          <w:sz w:val="24"/>
        </w:rPr>
        <w:t>в</w:t>
      </w:r>
      <w:r>
        <w:rPr>
          <w:spacing w:val="1"/>
          <w:sz w:val="24"/>
        </w:rPr>
        <w:t xml:space="preserve"> </w:t>
      </w:r>
      <w:r>
        <w:rPr>
          <w:sz w:val="24"/>
        </w:rPr>
        <w:t>индивидуальной</w:t>
      </w:r>
      <w:r>
        <w:rPr>
          <w:spacing w:val="1"/>
          <w:sz w:val="24"/>
        </w:rPr>
        <w:t xml:space="preserve"> </w:t>
      </w:r>
      <w:r>
        <w:rPr>
          <w:sz w:val="24"/>
        </w:rPr>
        <w:t>поддержке</w:t>
      </w:r>
      <w:r>
        <w:rPr>
          <w:spacing w:val="-57"/>
          <w:sz w:val="24"/>
        </w:rPr>
        <w:t xml:space="preserve"> </w:t>
      </w:r>
      <w:r>
        <w:rPr>
          <w:sz w:val="24"/>
        </w:rPr>
        <w:t>нуждающихся в помощи обучающихся, семей, педагогических работников.</w:t>
      </w:r>
      <w:r>
        <w:rPr>
          <w:spacing w:val="1"/>
          <w:sz w:val="24"/>
        </w:rPr>
        <w:t xml:space="preserve"> </w:t>
      </w:r>
      <w:r>
        <w:rPr>
          <w:sz w:val="24"/>
        </w:rPr>
        <w:t>Благотворительность</w:t>
      </w:r>
      <w:r>
        <w:rPr>
          <w:sz w:val="24"/>
        </w:rPr>
        <w:tab/>
        <w:t>предусматривает</w:t>
      </w:r>
      <w:r>
        <w:rPr>
          <w:sz w:val="24"/>
        </w:rPr>
        <w:tab/>
        <w:t>публичную</w:t>
      </w:r>
      <w:r>
        <w:rPr>
          <w:sz w:val="24"/>
        </w:rPr>
        <w:tab/>
        <w:t>презентацию</w:t>
      </w:r>
      <w:r>
        <w:rPr>
          <w:sz w:val="24"/>
        </w:rPr>
        <w:tab/>
        <w:t>благотворителей</w:t>
      </w:r>
      <w:r>
        <w:rPr>
          <w:sz w:val="24"/>
        </w:rPr>
        <w:tab/>
        <w:t>и</w:t>
      </w:r>
      <w:r>
        <w:rPr>
          <w:sz w:val="24"/>
        </w:rPr>
        <w:tab/>
        <w:t>их</w:t>
      </w:r>
      <w:r>
        <w:rPr>
          <w:spacing w:val="-57"/>
          <w:sz w:val="24"/>
        </w:rPr>
        <w:t xml:space="preserve"> </w:t>
      </w:r>
      <w:r>
        <w:rPr>
          <w:sz w:val="24"/>
        </w:rPr>
        <w:t>деятельности.</w:t>
      </w:r>
    </w:p>
    <w:p w14:paraId="780C5558" w14:textId="77777777" w:rsidR="0052501E" w:rsidRDefault="00B0778F">
      <w:pPr>
        <w:pStyle w:val="a5"/>
        <w:numPr>
          <w:ilvl w:val="2"/>
          <w:numId w:val="5"/>
        </w:numPr>
        <w:tabs>
          <w:tab w:val="left" w:pos="782"/>
        </w:tabs>
        <w:ind w:right="175"/>
        <w:rPr>
          <w:sz w:val="24"/>
        </w:rPr>
      </w:pPr>
      <w:r>
        <w:rPr>
          <w:sz w:val="24"/>
        </w:rPr>
        <w:t>Использование рейтингов, их форма, публичность, привлечение благотворителей, в том</w:t>
      </w:r>
      <w:r>
        <w:rPr>
          <w:spacing w:val="1"/>
          <w:sz w:val="24"/>
        </w:rPr>
        <w:t xml:space="preserve"> </w:t>
      </w:r>
      <w:r>
        <w:rPr>
          <w:sz w:val="24"/>
        </w:rPr>
        <w:t>числе из социальных партнеров, их статус, акции, деятельность должны соответствовать укладу</w:t>
      </w:r>
      <w:r>
        <w:rPr>
          <w:spacing w:val="-57"/>
          <w:sz w:val="24"/>
        </w:rPr>
        <w:t xml:space="preserve"> </w:t>
      </w:r>
      <w:r>
        <w:rPr>
          <w:sz w:val="24"/>
        </w:rPr>
        <w:t>общеобразовательной организации, цели, задачам, традициям воспитания, согласовываться с</w:t>
      </w:r>
      <w:r>
        <w:rPr>
          <w:spacing w:val="1"/>
          <w:sz w:val="24"/>
        </w:rPr>
        <w:t xml:space="preserve"> </w:t>
      </w:r>
      <w:r>
        <w:rPr>
          <w:sz w:val="24"/>
        </w:rPr>
        <w:t>представителями</w:t>
      </w:r>
      <w:r>
        <w:rPr>
          <w:spacing w:val="1"/>
          <w:sz w:val="24"/>
        </w:rPr>
        <w:t xml:space="preserve"> </w:t>
      </w:r>
      <w:r>
        <w:rPr>
          <w:sz w:val="24"/>
        </w:rPr>
        <w:t>родительского</w:t>
      </w:r>
      <w:r>
        <w:rPr>
          <w:spacing w:val="1"/>
          <w:sz w:val="24"/>
        </w:rPr>
        <w:t xml:space="preserve"> </w:t>
      </w:r>
      <w:r>
        <w:rPr>
          <w:sz w:val="24"/>
        </w:rPr>
        <w:t>сообщества</w:t>
      </w:r>
      <w:r>
        <w:rPr>
          <w:spacing w:val="1"/>
          <w:sz w:val="24"/>
        </w:rPr>
        <w:t xml:space="preserve"> </w:t>
      </w:r>
      <w:r>
        <w:rPr>
          <w:sz w:val="24"/>
        </w:rPr>
        <w:t>во</w:t>
      </w:r>
      <w:r>
        <w:rPr>
          <w:spacing w:val="1"/>
          <w:sz w:val="24"/>
        </w:rPr>
        <w:t xml:space="preserve"> </w:t>
      </w:r>
      <w:r>
        <w:rPr>
          <w:sz w:val="24"/>
        </w:rPr>
        <w:t>избежание</w:t>
      </w:r>
      <w:r>
        <w:rPr>
          <w:spacing w:val="1"/>
          <w:sz w:val="24"/>
        </w:rPr>
        <w:t xml:space="preserve"> </w:t>
      </w:r>
      <w:r>
        <w:rPr>
          <w:sz w:val="24"/>
        </w:rPr>
        <w:t>деструктивного</w:t>
      </w:r>
      <w:r>
        <w:rPr>
          <w:spacing w:val="1"/>
          <w:sz w:val="24"/>
        </w:rPr>
        <w:t xml:space="preserve"> </w:t>
      </w:r>
      <w:r>
        <w:rPr>
          <w:sz w:val="24"/>
        </w:rPr>
        <w:t>воздействия</w:t>
      </w:r>
      <w:r>
        <w:rPr>
          <w:spacing w:val="1"/>
          <w:sz w:val="24"/>
        </w:rPr>
        <w:t xml:space="preserve"> </w:t>
      </w:r>
      <w:r>
        <w:rPr>
          <w:sz w:val="24"/>
        </w:rPr>
        <w:t>на</w:t>
      </w:r>
      <w:r>
        <w:rPr>
          <w:spacing w:val="1"/>
          <w:sz w:val="24"/>
        </w:rPr>
        <w:t xml:space="preserve"> </w:t>
      </w:r>
      <w:r>
        <w:rPr>
          <w:sz w:val="24"/>
        </w:rPr>
        <w:t>взаимоотношения</w:t>
      </w:r>
      <w:r>
        <w:rPr>
          <w:spacing w:val="-1"/>
          <w:sz w:val="24"/>
        </w:rPr>
        <w:t xml:space="preserve"> </w:t>
      </w:r>
      <w:r>
        <w:rPr>
          <w:sz w:val="24"/>
        </w:rPr>
        <w:t>в</w:t>
      </w:r>
      <w:r>
        <w:rPr>
          <w:spacing w:val="-1"/>
          <w:sz w:val="24"/>
        </w:rPr>
        <w:t xml:space="preserve"> </w:t>
      </w:r>
      <w:r>
        <w:rPr>
          <w:sz w:val="24"/>
        </w:rPr>
        <w:t>образовательной организации.</w:t>
      </w:r>
    </w:p>
    <w:p w14:paraId="0C32FF44" w14:textId="77777777" w:rsidR="0052501E" w:rsidRDefault="00B0778F">
      <w:pPr>
        <w:pStyle w:val="a5"/>
        <w:numPr>
          <w:ilvl w:val="1"/>
          <w:numId w:val="6"/>
        </w:numPr>
        <w:tabs>
          <w:tab w:val="left" w:pos="581"/>
        </w:tabs>
        <w:ind w:left="152" w:right="170"/>
        <w:rPr>
          <w:sz w:val="24"/>
        </w:rPr>
      </w:pPr>
      <w:r>
        <w:rPr>
          <w:sz w:val="24"/>
        </w:rPr>
        <w:t>Анализ воспитательного процесса осуществляется в соответствии с целевыми ориентирами</w:t>
      </w:r>
      <w:r>
        <w:rPr>
          <w:spacing w:val="1"/>
          <w:sz w:val="24"/>
        </w:rPr>
        <w:t xml:space="preserve"> </w:t>
      </w:r>
      <w:r>
        <w:rPr>
          <w:sz w:val="24"/>
        </w:rPr>
        <w:t>результатов воспитания, личностными результатами обучающихся на уровне основного общего</w:t>
      </w:r>
      <w:r>
        <w:rPr>
          <w:spacing w:val="-57"/>
          <w:sz w:val="24"/>
        </w:rPr>
        <w:t xml:space="preserve"> </w:t>
      </w:r>
      <w:r>
        <w:rPr>
          <w:sz w:val="24"/>
        </w:rPr>
        <w:t>образования,</w:t>
      </w:r>
      <w:r>
        <w:rPr>
          <w:spacing w:val="1"/>
          <w:sz w:val="24"/>
        </w:rPr>
        <w:t xml:space="preserve"> </w:t>
      </w:r>
      <w:r>
        <w:rPr>
          <w:sz w:val="24"/>
        </w:rPr>
        <w:t>установленными ФГОС</w:t>
      </w:r>
      <w:r>
        <w:rPr>
          <w:spacing w:val="-1"/>
          <w:sz w:val="24"/>
        </w:rPr>
        <w:t xml:space="preserve"> </w:t>
      </w:r>
      <w:r>
        <w:rPr>
          <w:sz w:val="24"/>
        </w:rPr>
        <w:t>ООО.</w:t>
      </w:r>
    </w:p>
    <w:p w14:paraId="1B779591" w14:textId="77777777" w:rsidR="0052501E" w:rsidRDefault="00B0778F">
      <w:pPr>
        <w:ind w:left="152" w:right="167"/>
        <w:jc w:val="both"/>
        <w:rPr>
          <w:sz w:val="24"/>
        </w:rPr>
      </w:pPr>
      <w:r>
        <w:rPr>
          <w:sz w:val="24"/>
        </w:rPr>
        <w:t>Основным методом анализа воспитательного процесса в образовательной организации является</w:t>
      </w:r>
      <w:r>
        <w:rPr>
          <w:spacing w:val="-57"/>
          <w:sz w:val="24"/>
        </w:rPr>
        <w:t xml:space="preserve"> </w:t>
      </w:r>
      <w:r>
        <w:rPr>
          <w:sz w:val="24"/>
        </w:rPr>
        <w:t>ежегодный</w:t>
      </w:r>
      <w:r>
        <w:rPr>
          <w:spacing w:val="1"/>
          <w:sz w:val="24"/>
        </w:rPr>
        <w:t xml:space="preserve"> </w:t>
      </w:r>
      <w:r>
        <w:rPr>
          <w:sz w:val="24"/>
        </w:rPr>
        <w:t>самоанализ</w:t>
      </w:r>
      <w:r>
        <w:rPr>
          <w:spacing w:val="1"/>
          <w:sz w:val="24"/>
        </w:rPr>
        <w:t xml:space="preserve"> </w:t>
      </w:r>
      <w:r>
        <w:rPr>
          <w:sz w:val="24"/>
        </w:rPr>
        <w:t>воспитательной</w:t>
      </w:r>
      <w:r>
        <w:rPr>
          <w:spacing w:val="1"/>
          <w:sz w:val="24"/>
        </w:rPr>
        <w:t xml:space="preserve"> </w:t>
      </w:r>
      <w:r>
        <w:rPr>
          <w:sz w:val="24"/>
        </w:rPr>
        <w:t>работы</w:t>
      </w:r>
      <w:r>
        <w:rPr>
          <w:spacing w:val="1"/>
          <w:sz w:val="24"/>
        </w:rPr>
        <w:t xml:space="preserve"> </w:t>
      </w:r>
      <w:r>
        <w:rPr>
          <w:sz w:val="24"/>
        </w:rPr>
        <w:t>с</w:t>
      </w:r>
      <w:r>
        <w:rPr>
          <w:spacing w:val="1"/>
          <w:sz w:val="24"/>
        </w:rPr>
        <w:t xml:space="preserve"> </w:t>
      </w:r>
      <w:r>
        <w:rPr>
          <w:sz w:val="24"/>
        </w:rPr>
        <w:t>целью</w:t>
      </w:r>
      <w:r>
        <w:rPr>
          <w:spacing w:val="1"/>
          <w:sz w:val="24"/>
        </w:rPr>
        <w:t xml:space="preserve"> </w:t>
      </w:r>
      <w:r>
        <w:rPr>
          <w:sz w:val="24"/>
        </w:rPr>
        <w:t>выявления</w:t>
      </w:r>
      <w:r>
        <w:rPr>
          <w:spacing w:val="1"/>
          <w:sz w:val="24"/>
        </w:rPr>
        <w:t xml:space="preserve"> </w:t>
      </w:r>
      <w:r>
        <w:rPr>
          <w:sz w:val="24"/>
        </w:rPr>
        <w:t>основных</w:t>
      </w:r>
      <w:r>
        <w:rPr>
          <w:spacing w:val="1"/>
          <w:sz w:val="24"/>
        </w:rPr>
        <w:t xml:space="preserve"> </w:t>
      </w:r>
      <w:r>
        <w:rPr>
          <w:sz w:val="24"/>
        </w:rPr>
        <w:t>проблем</w:t>
      </w:r>
      <w:r>
        <w:rPr>
          <w:spacing w:val="1"/>
          <w:sz w:val="24"/>
        </w:rPr>
        <w:t xml:space="preserve"> </w:t>
      </w:r>
      <w:r>
        <w:rPr>
          <w:sz w:val="24"/>
        </w:rPr>
        <w:t>и</w:t>
      </w:r>
      <w:r>
        <w:rPr>
          <w:spacing w:val="1"/>
          <w:sz w:val="24"/>
        </w:rPr>
        <w:t xml:space="preserve"> </w:t>
      </w:r>
      <w:r>
        <w:rPr>
          <w:sz w:val="24"/>
        </w:rPr>
        <w:t>последующего</w:t>
      </w:r>
      <w:r>
        <w:rPr>
          <w:spacing w:val="1"/>
          <w:sz w:val="24"/>
        </w:rPr>
        <w:t xml:space="preserve"> </w:t>
      </w:r>
      <w:r>
        <w:rPr>
          <w:sz w:val="24"/>
        </w:rPr>
        <w:t>их</w:t>
      </w:r>
      <w:r>
        <w:rPr>
          <w:spacing w:val="1"/>
          <w:sz w:val="24"/>
        </w:rPr>
        <w:t xml:space="preserve"> </w:t>
      </w:r>
      <w:r>
        <w:rPr>
          <w:sz w:val="24"/>
        </w:rPr>
        <w:t>решения</w:t>
      </w:r>
      <w:r>
        <w:rPr>
          <w:spacing w:val="1"/>
          <w:sz w:val="24"/>
        </w:rPr>
        <w:t xml:space="preserve"> </w:t>
      </w:r>
      <w:r>
        <w:rPr>
          <w:sz w:val="24"/>
        </w:rPr>
        <w:t>с</w:t>
      </w:r>
      <w:r>
        <w:rPr>
          <w:spacing w:val="1"/>
          <w:sz w:val="24"/>
        </w:rPr>
        <w:t xml:space="preserve"> </w:t>
      </w:r>
      <w:r>
        <w:rPr>
          <w:sz w:val="24"/>
        </w:rPr>
        <w:t>привлечением</w:t>
      </w:r>
      <w:r>
        <w:rPr>
          <w:spacing w:val="1"/>
          <w:sz w:val="24"/>
        </w:rPr>
        <w:t xml:space="preserve"> </w:t>
      </w:r>
      <w:r>
        <w:rPr>
          <w:sz w:val="24"/>
        </w:rPr>
        <w:t>(при</w:t>
      </w:r>
      <w:r>
        <w:rPr>
          <w:spacing w:val="1"/>
          <w:sz w:val="24"/>
        </w:rPr>
        <w:t xml:space="preserve"> </w:t>
      </w:r>
      <w:r>
        <w:rPr>
          <w:sz w:val="24"/>
        </w:rPr>
        <w:t>необходимости)</w:t>
      </w:r>
      <w:r>
        <w:rPr>
          <w:spacing w:val="1"/>
          <w:sz w:val="24"/>
        </w:rPr>
        <w:t xml:space="preserve"> </w:t>
      </w:r>
      <w:r>
        <w:rPr>
          <w:sz w:val="24"/>
        </w:rPr>
        <w:t>внешних</w:t>
      </w:r>
      <w:r>
        <w:rPr>
          <w:spacing w:val="1"/>
          <w:sz w:val="24"/>
        </w:rPr>
        <w:t xml:space="preserve"> </w:t>
      </w:r>
      <w:r>
        <w:rPr>
          <w:sz w:val="24"/>
        </w:rPr>
        <w:t>экспертов,</w:t>
      </w:r>
      <w:r>
        <w:rPr>
          <w:spacing w:val="1"/>
          <w:sz w:val="24"/>
        </w:rPr>
        <w:t xml:space="preserve"> </w:t>
      </w:r>
      <w:r>
        <w:rPr>
          <w:sz w:val="24"/>
        </w:rPr>
        <w:t>специалистов.</w:t>
      </w:r>
    </w:p>
    <w:p w14:paraId="55B1A88D" w14:textId="77777777" w:rsidR="0052501E" w:rsidRDefault="00B0778F">
      <w:pPr>
        <w:ind w:left="152" w:right="170"/>
        <w:jc w:val="both"/>
        <w:rPr>
          <w:sz w:val="24"/>
        </w:rPr>
      </w:pPr>
      <w:r>
        <w:rPr>
          <w:sz w:val="24"/>
        </w:rPr>
        <w:t>Планирование</w:t>
      </w:r>
      <w:r>
        <w:rPr>
          <w:spacing w:val="1"/>
          <w:sz w:val="24"/>
        </w:rPr>
        <w:t xml:space="preserve"> </w:t>
      </w:r>
      <w:r>
        <w:rPr>
          <w:sz w:val="24"/>
        </w:rPr>
        <w:t>анализа</w:t>
      </w:r>
      <w:r>
        <w:rPr>
          <w:spacing w:val="1"/>
          <w:sz w:val="24"/>
        </w:rPr>
        <w:t xml:space="preserve"> </w:t>
      </w:r>
      <w:r>
        <w:rPr>
          <w:sz w:val="24"/>
        </w:rPr>
        <w:t>воспитательного</w:t>
      </w:r>
      <w:r>
        <w:rPr>
          <w:spacing w:val="1"/>
          <w:sz w:val="24"/>
        </w:rPr>
        <w:t xml:space="preserve"> </w:t>
      </w:r>
      <w:r>
        <w:rPr>
          <w:sz w:val="24"/>
        </w:rPr>
        <w:t>процесса</w:t>
      </w:r>
      <w:r>
        <w:rPr>
          <w:spacing w:val="1"/>
          <w:sz w:val="24"/>
        </w:rPr>
        <w:t xml:space="preserve"> </w:t>
      </w:r>
      <w:r>
        <w:rPr>
          <w:sz w:val="24"/>
        </w:rPr>
        <w:t>включается</w:t>
      </w:r>
      <w:r>
        <w:rPr>
          <w:spacing w:val="1"/>
          <w:sz w:val="24"/>
        </w:rPr>
        <w:t xml:space="preserve"> </w:t>
      </w:r>
      <w:r>
        <w:rPr>
          <w:sz w:val="24"/>
        </w:rPr>
        <w:t>в</w:t>
      </w:r>
      <w:r>
        <w:rPr>
          <w:spacing w:val="1"/>
          <w:sz w:val="24"/>
        </w:rPr>
        <w:t xml:space="preserve"> </w:t>
      </w:r>
      <w:r>
        <w:rPr>
          <w:sz w:val="24"/>
        </w:rPr>
        <w:t>календарный</w:t>
      </w:r>
      <w:r>
        <w:rPr>
          <w:spacing w:val="1"/>
          <w:sz w:val="24"/>
        </w:rPr>
        <w:t xml:space="preserve"> </w:t>
      </w:r>
      <w:r>
        <w:rPr>
          <w:sz w:val="24"/>
        </w:rPr>
        <w:t>план</w:t>
      </w:r>
      <w:r>
        <w:rPr>
          <w:spacing w:val="1"/>
          <w:sz w:val="24"/>
        </w:rPr>
        <w:t xml:space="preserve"> </w:t>
      </w:r>
      <w:r>
        <w:rPr>
          <w:sz w:val="24"/>
        </w:rPr>
        <w:t>воспитательной</w:t>
      </w:r>
      <w:r>
        <w:rPr>
          <w:spacing w:val="-1"/>
          <w:sz w:val="24"/>
        </w:rPr>
        <w:t xml:space="preserve"> </w:t>
      </w:r>
      <w:r>
        <w:rPr>
          <w:sz w:val="24"/>
        </w:rPr>
        <w:t>работы.</w:t>
      </w:r>
    </w:p>
    <w:p w14:paraId="1B9C1100" w14:textId="77777777" w:rsidR="0052501E" w:rsidRDefault="0052501E">
      <w:pPr>
        <w:pStyle w:val="a3"/>
        <w:spacing w:before="4"/>
        <w:ind w:left="0"/>
        <w:jc w:val="left"/>
        <w:rPr>
          <w:sz w:val="24"/>
        </w:rPr>
      </w:pPr>
    </w:p>
    <w:p w14:paraId="4D44F66E" w14:textId="77777777" w:rsidR="0052501E" w:rsidRDefault="00B0778F">
      <w:pPr>
        <w:pStyle w:val="21"/>
        <w:numPr>
          <w:ilvl w:val="1"/>
          <w:numId w:val="6"/>
        </w:numPr>
        <w:tabs>
          <w:tab w:val="left" w:pos="2617"/>
          <w:tab w:val="left" w:pos="2618"/>
        </w:tabs>
        <w:ind w:left="2618" w:hanging="1080"/>
      </w:pPr>
      <w:r>
        <w:t>Основные</w:t>
      </w:r>
      <w:r>
        <w:rPr>
          <w:spacing w:val="-4"/>
        </w:rPr>
        <w:t xml:space="preserve"> </w:t>
      </w:r>
      <w:r>
        <w:t>принципы</w:t>
      </w:r>
      <w:r>
        <w:rPr>
          <w:spacing w:val="-4"/>
        </w:rPr>
        <w:t xml:space="preserve"> </w:t>
      </w:r>
      <w:r>
        <w:t>самоанализа</w:t>
      </w:r>
      <w:r>
        <w:rPr>
          <w:spacing w:val="-1"/>
        </w:rPr>
        <w:t xml:space="preserve"> </w:t>
      </w:r>
      <w:r>
        <w:t>воспитательной</w:t>
      </w:r>
      <w:r>
        <w:rPr>
          <w:spacing w:val="-1"/>
        </w:rPr>
        <w:t xml:space="preserve"> </w:t>
      </w:r>
      <w:r>
        <w:t>работы</w:t>
      </w:r>
    </w:p>
    <w:p w14:paraId="69AEB419" w14:textId="77777777" w:rsidR="0052501E" w:rsidRDefault="0052501E">
      <w:pPr>
        <w:pStyle w:val="a3"/>
        <w:spacing w:before="6"/>
        <w:ind w:left="0"/>
        <w:jc w:val="left"/>
        <w:rPr>
          <w:b/>
          <w:sz w:val="23"/>
        </w:rPr>
      </w:pPr>
    </w:p>
    <w:p w14:paraId="6E4010A0" w14:textId="77777777" w:rsidR="0052501E" w:rsidRDefault="00B0778F">
      <w:pPr>
        <w:spacing w:before="1"/>
        <w:ind w:left="152"/>
        <w:rPr>
          <w:sz w:val="24"/>
        </w:rPr>
      </w:pPr>
      <w:r>
        <w:rPr>
          <w:sz w:val="24"/>
        </w:rPr>
        <w:t>:</w:t>
      </w:r>
    </w:p>
    <w:p w14:paraId="2ACAB965" w14:textId="77777777" w:rsidR="0052501E" w:rsidRDefault="00B0778F">
      <w:pPr>
        <w:ind w:left="152"/>
        <w:rPr>
          <w:sz w:val="24"/>
        </w:rPr>
      </w:pPr>
      <w:r>
        <w:rPr>
          <w:sz w:val="24"/>
        </w:rPr>
        <w:t>взаимное</w:t>
      </w:r>
      <w:r>
        <w:rPr>
          <w:spacing w:val="-4"/>
          <w:sz w:val="24"/>
        </w:rPr>
        <w:t xml:space="preserve"> </w:t>
      </w:r>
      <w:r>
        <w:rPr>
          <w:sz w:val="24"/>
        </w:rPr>
        <w:t>уважение</w:t>
      </w:r>
      <w:r>
        <w:rPr>
          <w:spacing w:val="-6"/>
          <w:sz w:val="24"/>
        </w:rPr>
        <w:t xml:space="preserve"> </w:t>
      </w:r>
      <w:r>
        <w:rPr>
          <w:sz w:val="24"/>
        </w:rPr>
        <w:t>всех</w:t>
      </w:r>
      <w:r>
        <w:rPr>
          <w:spacing w:val="-1"/>
          <w:sz w:val="24"/>
        </w:rPr>
        <w:t xml:space="preserve"> </w:t>
      </w:r>
      <w:r>
        <w:rPr>
          <w:sz w:val="24"/>
        </w:rPr>
        <w:t>участников</w:t>
      </w:r>
      <w:r>
        <w:rPr>
          <w:spacing w:val="-5"/>
          <w:sz w:val="24"/>
        </w:rPr>
        <w:t xml:space="preserve"> </w:t>
      </w:r>
      <w:r>
        <w:rPr>
          <w:sz w:val="24"/>
        </w:rPr>
        <w:t>образовательных</w:t>
      </w:r>
      <w:r>
        <w:rPr>
          <w:spacing w:val="-3"/>
          <w:sz w:val="24"/>
        </w:rPr>
        <w:t xml:space="preserve"> </w:t>
      </w:r>
      <w:r>
        <w:rPr>
          <w:sz w:val="24"/>
        </w:rPr>
        <w:t>отношений;</w:t>
      </w:r>
    </w:p>
    <w:p w14:paraId="3E37277E" w14:textId="77777777" w:rsidR="0052501E" w:rsidRDefault="00B0778F">
      <w:pPr>
        <w:ind w:left="152" w:right="167"/>
        <w:jc w:val="both"/>
        <w:rPr>
          <w:sz w:val="24"/>
        </w:rPr>
      </w:pPr>
      <w:r>
        <w:rPr>
          <w:sz w:val="24"/>
        </w:rPr>
        <w:t>приоритет анализа сущностных сторон воспитания ориентирует на изучение прежде всего не</w:t>
      </w:r>
      <w:r>
        <w:rPr>
          <w:spacing w:val="1"/>
          <w:sz w:val="24"/>
        </w:rPr>
        <w:t xml:space="preserve"> </w:t>
      </w:r>
      <w:r>
        <w:rPr>
          <w:sz w:val="24"/>
        </w:rPr>
        <w:t>количественных, а качественных показателей, таких как сохранение уклада образовательной</w:t>
      </w:r>
      <w:r>
        <w:rPr>
          <w:spacing w:val="1"/>
          <w:sz w:val="24"/>
        </w:rPr>
        <w:t xml:space="preserve"> </w:t>
      </w:r>
      <w:r>
        <w:rPr>
          <w:sz w:val="24"/>
        </w:rPr>
        <w:t>организации,</w:t>
      </w:r>
      <w:r>
        <w:rPr>
          <w:spacing w:val="1"/>
          <w:sz w:val="24"/>
        </w:rPr>
        <w:t xml:space="preserve"> </w:t>
      </w:r>
      <w:r>
        <w:rPr>
          <w:sz w:val="24"/>
        </w:rPr>
        <w:t>содержание</w:t>
      </w:r>
      <w:r>
        <w:rPr>
          <w:spacing w:val="1"/>
          <w:sz w:val="24"/>
        </w:rPr>
        <w:t xml:space="preserve"> </w:t>
      </w:r>
      <w:r>
        <w:rPr>
          <w:sz w:val="24"/>
        </w:rPr>
        <w:t>и</w:t>
      </w:r>
      <w:r>
        <w:rPr>
          <w:spacing w:val="1"/>
          <w:sz w:val="24"/>
        </w:rPr>
        <w:t xml:space="preserve"> </w:t>
      </w:r>
      <w:r>
        <w:rPr>
          <w:sz w:val="24"/>
        </w:rPr>
        <w:t>разнообразие</w:t>
      </w:r>
      <w:r>
        <w:rPr>
          <w:spacing w:val="1"/>
          <w:sz w:val="24"/>
        </w:rPr>
        <w:t xml:space="preserve"> </w:t>
      </w:r>
      <w:r>
        <w:rPr>
          <w:sz w:val="24"/>
        </w:rPr>
        <w:t>деятельности,</w:t>
      </w:r>
      <w:r>
        <w:rPr>
          <w:spacing w:val="1"/>
          <w:sz w:val="24"/>
        </w:rPr>
        <w:t xml:space="preserve"> </w:t>
      </w:r>
      <w:r>
        <w:rPr>
          <w:sz w:val="24"/>
        </w:rPr>
        <w:t>стиль</w:t>
      </w:r>
      <w:r>
        <w:rPr>
          <w:spacing w:val="1"/>
          <w:sz w:val="24"/>
        </w:rPr>
        <w:t xml:space="preserve"> </w:t>
      </w:r>
      <w:r>
        <w:rPr>
          <w:sz w:val="24"/>
        </w:rPr>
        <w:t>общения,</w:t>
      </w:r>
      <w:r>
        <w:rPr>
          <w:spacing w:val="1"/>
          <w:sz w:val="24"/>
        </w:rPr>
        <w:t xml:space="preserve"> </w:t>
      </w:r>
      <w:r>
        <w:rPr>
          <w:sz w:val="24"/>
        </w:rPr>
        <w:t>отношений</w:t>
      </w:r>
      <w:r>
        <w:rPr>
          <w:spacing w:val="1"/>
          <w:sz w:val="24"/>
        </w:rPr>
        <w:t xml:space="preserve"> </w:t>
      </w:r>
      <w:r>
        <w:rPr>
          <w:sz w:val="24"/>
        </w:rPr>
        <w:t>между</w:t>
      </w:r>
      <w:r>
        <w:rPr>
          <w:spacing w:val="1"/>
          <w:sz w:val="24"/>
        </w:rPr>
        <w:t xml:space="preserve"> </w:t>
      </w:r>
      <w:r>
        <w:rPr>
          <w:sz w:val="24"/>
        </w:rPr>
        <w:t>педагогическими</w:t>
      </w:r>
      <w:r>
        <w:rPr>
          <w:spacing w:val="-1"/>
          <w:sz w:val="24"/>
        </w:rPr>
        <w:t xml:space="preserve"> </w:t>
      </w:r>
      <w:r>
        <w:rPr>
          <w:sz w:val="24"/>
        </w:rPr>
        <w:t>работниками, обучающимися и</w:t>
      </w:r>
      <w:r>
        <w:rPr>
          <w:spacing w:val="-1"/>
          <w:sz w:val="24"/>
        </w:rPr>
        <w:t xml:space="preserve"> </w:t>
      </w:r>
      <w:r>
        <w:rPr>
          <w:sz w:val="24"/>
        </w:rPr>
        <w:t>родителями;</w:t>
      </w:r>
    </w:p>
    <w:p w14:paraId="64F2D168" w14:textId="77777777" w:rsidR="0052501E" w:rsidRDefault="00B0778F">
      <w:pPr>
        <w:ind w:left="152" w:right="168"/>
        <w:jc w:val="both"/>
        <w:rPr>
          <w:sz w:val="24"/>
        </w:rPr>
      </w:pPr>
      <w:r>
        <w:rPr>
          <w:sz w:val="24"/>
        </w:rPr>
        <w:t>развивающий</w:t>
      </w:r>
      <w:r>
        <w:rPr>
          <w:spacing w:val="1"/>
          <w:sz w:val="24"/>
        </w:rPr>
        <w:t xml:space="preserve"> </w:t>
      </w:r>
      <w:r>
        <w:rPr>
          <w:sz w:val="24"/>
        </w:rPr>
        <w:t>характер</w:t>
      </w:r>
      <w:r>
        <w:rPr>
          <w:spacing w:val="1"/>
          <w:sz w:val="24"/>
        </w:rPr>
        <w:t xml:space="preserve"> </w:t>
      </w:r>
      <w:r>
        <w:rPr>
          <w:sz w:val="24"/>
        </w:rPr>
        <w:t>осуществляемого</w:t>
      </w:r>
      <w:r>
        <w:rPr>
          <w:spacing w:val="1"/>
          <w:sz w:val="24"/>
        </w:rPr>
        <w:t xml:space="preserve"> </w:t>
      </w:r>
      <w:r>
        <w:rPr>
          <w:sz w:val="24"/>
        </w:rPr>
        <w:t>анализа</w:t>
      </w:r>
      <w:r>
        <w:rPr>
          <w:spacing w:val="1"/>
          <w:sz w:val="24"/>
        </w:rPr>
        <w:t xml:space="preserve"> </w:t>
      </w:r>
      <w:r>
        <w:rPr>
          <w:sz w:val="24"/>
        </w:rPr>
        <w:t>ориентирует</w:t>
      </w:r>
      <w:r>
        <w:rPr>
          <w:spacing w:val="1"/>
          <w:sz w:val="24"/>
        </w:rPr>
        <w:t xml:space="preserve"> </w:t>
      </w:r>
      <w:r>
        <w:rPr>
          <w:sz w:val="24"/>
        </w:rPr>
        <w:t>на</w:t>
      </w:r>
      <w:r>
        <w:rPr>
          <w:spacing w:val="1"/>
          <w:sz w:val="24"/>
        </w:rPr>
        <w:t xml:space="preserve"> </w:t>
      </w:r>
      <w:r>
        <w:rPr>
          <w:sz w:val="24"/>
        </w:rPr>
        <w:t>использование</w:t>
      </w:r>
      <w:r>
        <w:rPr>
          <w:spacing w:val="61"/>
          <w:sz w:val="24"/>
        </w:rPr>
        <w:t xml:space="preserve"> </w:t>
      </w:r>
      <w:r>
        <w:rPr>
          <w:sz w:val="24"/>
        </w:rPr>
        <w:t>его</w:t>
      </w:r>
      <w:r>
        <w:rPr>
          <w:spacing w:val="1"/>
          <w:sz w:val="24"/>
        </w:rPr>
        <w:t xml:space="preserve"> </w:t>
      </w:r>
      <w:r>
        <w:rPr>
          <w:sz w:val="24"/>
        </w:rPr>
        <w:t>результатов для совершенствования воспитательной деятельности педагогических работников</w:t>
      </w:r>
      <w:r>
        <w:rPr>
          <w:spacing w:val="1"/>
          <w:sz w:val="24"/>
        </w:rPr>
        <w:t xml:space="preserve"> </w:t>
      </w:r>
      <w:r>
        <w:rPr>
          <w:sz w:val="24"/>
        </w:rPr>
        <w:t>(знания и сохранения в работе цели и задач воспитания, умелого планирования воспитательной</w:t>
      </w:r>
      <w:r>
        <w:rPr>
          <w:spacing w:val="1"/>
          <w:sz w:val="24"/>
        </w:rPr>
        <w:t xml:space="preserve"> </w:t>
      </w:r>
      <w:r>
        <w:rPr>
          <w:sz w:val="24"/>
        </w:rPr>
        <w:t>работы,</w:t>
      </w:r>
      <w:r>
        <w:rPr>
          <w:spacing w:val="1"/>
          <w:sz w:val="24"/>
        </w:rPr>
        <w:t xml:space="preserve"> </w:t>
      </w:r>
      <w:r>
        <w:rPr>
          <w:sz w:val="24"/>
        </w:rPr>
        <w:t>адекватного</w:t>
      </w:r>
      <w:r>
        <w:rPr>
          <w:spacing w:val="1"/>
          <w:sz w:val="24"/>
        </w:rPr>
        <w:t xml:space="preserve"> </w:t>
      </w:r>
      <w:r>
        <w:rPr>
          <w:sz w:val="24"/>
        </w:rPr>
        <w:t>подбора</w:t>
      </w:r>
      <w:r>
        <w:rPr>
          <w:spacing w:val="1"/>
          <w:sz w:val="24"/>
        </w:rPr>
        <w:t xml:space="preserve"> </w:t>
      </w:r>
      <w:r>
        <w:rPr>
          <w:sz w:val="24"/>
        </w:rPr>
        <w:t>видов,</w:t>
      </w:r>
      <w:r>
        <w:rPr>
          <w:spacing w:val="1"/>
          <w:sz w:val="24"/>
        </w:rPr>
        <w:t xml:space="preserve"> </w:t>
      </w:r>
      <w:r>
        <w:rPr>
          <w:sz w:val="24"/>
        </w:rPr>
        <w:t>форм</w:t>
      </w:r>
      <w:r>
        <w:rPr>
          <w:spacing w:val="1"/>
          <w:sz w:val="24"/>
        </w:rPr>
        <w:t xml:space="preserve"> </w:t>
      </w:r>
      <w:r>
        <w:rPr>
          <w:sz w:val="24"/>
        </w:rPr>
        <w:t>и</w:t>
      </w:r>
      <w:r>
        <w:rPr>
          <w:spacing w:val="1"/>
          <w:sz w:val="24"/>
        </w:rPr>
        <w:t xml:space="preserve"> </w:t>
      </w:r>
      <w:r>
        <w:rPr>
          <w:sz w:val="24"/>
        </w:rPr>
        <w:t>содержания</w:t>
      </w:r>
      <w:r>
        <w:rPr>
          <w:spacing w:val="1"/>
          <w:sz w:val="24"/>
        </w:rPr>
        <w:t xml:space="preserve"> </w:t>
      </w:r>
      <w:r>
        <w:rPr>
          <w:sz w:val="24"/>
        </w:rPr>
        <w:t>совместной</w:t>
      </w:r>
      <w:r>
        <w:rPr>
          <w:spacing w:val="1"/>
          <w:sz w:val="24"/>
        </w:rPr>
        <w:t xml:space="preserve"> </w:t>
      </w:r>
      <w:r>
        <w:rPr>
          <w:sz w:val="24"/>
        </w:rPr>
        <w:t>деятельности</w:t>
      </w:r>
      <w:r>
        <w:rPr>
          <w:spacing w:val="1"/>
          <w:sz w:val="24"/>
        </w:rPr>
        <w:t xml:space="preserve"> </w:t>
      </w:r>
      <w:r>
        <w:rPr>
          <w:sz w:val="24"/>
        </w:rPr>
        <w:t>с</w:t>
      </w:r>
      <w:r>
        <w:rPr>
          <w:spacing w:val="1"/>
          <w:sz w:val="24"/>
        </w:rPr>
        <w:t xml:space="preserve"> </w:t>
      </w:r>
      <w:r>
        <w:rPr>
          <w:sz w:val="24"/>
        </w:rPr>
        <w:t>обучающимися,</w:t>
      </w:r>
      <w:r>
        <w:rPr>
          <w:spacing w:val="-1"/>
          <w:sz w:val="24"/>
        </w:rPr>
        <w:t xml:space="preserve"> </w:t>
      </w:r>
      <w:r>
        <w:rPr>
          <w:sz w:val="24"/>
        </w:rPr>
        <w:t>коллегами, социальными партнерами);</w:t>
      </w:r>
    </w:p>
    <w:p w14:paraId="52586B4E" w14:textId="77777777" w:rsidR="0052501E" w:rsidRDefault="00B0778F">
      <w:pPr>
        <w:ind w:left="152" w:right="171"/>
        <w:jc w:val="both"/>
        <w:rPr>
          <w:sz w:val="24"/>
        </w:rPr>
      </w:pPr>
      <w:r>
        <w:rPr>
          <w:sz w:val="24"/>
        </w:rPr>
        <w:t>распределенная</w:t>
      </w:r>
      <w:r>
        <w:rPr>
          <w:spacing w:val="1"/>
          <w:sz w:val="24"/>
        </w:rPr>
        <w:t xml:space="preserve"> </w:t>
      </w:r>
      <w:r>
        <w:rPr>
          <w:sz w:val="24"/>
        </w:rPr>
        <w:t>ответственность</w:t>
      </w:r>
      <w:r>
        <w:rPr>
          <w:spacing w:val="1"/>
          <w:sz w:val="24"/>
        </w:rPr>
        <w:t xml:space="preserve"> </w:t>
      </w:r>
      <w:r>
        <w:rPr>
          <w:sz w:val="24"/>
        </w:rPr>
        <w:t>за</w:t>
      </w:r>
      <w:r>
        <w:rPr>
          <w:spacing w:val="1"/>
          <w:sz w:val="24"/>
        </w:rPr>
        <w:t xml:space="preserve"> </w:t>
      </w:r>
      <w:r>
        <w:rPr>
          <w:sz w:val="24"/>
        </w:rPr>
        <w:t>результаты</w:t>
      </w:r>
      <w:r>
        <w:rPr>
          <w:spacing w:val="1"/>
          <w:sz w:val="24"/>
        </w:rPr>
        <w:t xml:space="preserve"> </w:t>
      </w:r>
      <w:r>
        <w:rPr>
          <w:sz w:val="24"/>
        </w:rPr>
        <w:t>личностного</w:t>
      </w:r>
      <w:r>
        <w:rPr>
          <w:spacing w:val="1"/>
          <w:sz w:val="24"/>
        </w:rPr>
        <w:t xml:space="preserve"> </w:t>
      </w:r>
      <w:r>
        <w:rPr>
          <w:sz w:val="24"/>
        </w:rPr>
        <w:t>развития</w:t>
      </w:r>
      <w:r>
        <w:rPr>
          <w:spacing w:val="61"/>
          <w:sz w:val="24"/>
        </w:rPr>
        <w:t xml:space="preserve"> </w:t>
      </w:r>
      <w:r>
        <w:rPr>
          <w:sz w:val="24"/>
        </w:rPr>
        <w:t>обучающихся</w:t>
      </w:r>
      <w:r>
        <w:rPr>
          <w:spacing w:val="1"/>
          <w:sz w:val="24"/>
        </w:rPr>
        <w:t xml:space="preserve"> </w:t>
      </w:r>
      <w:r>
        <w:rPr>
          <w:sz w:val="24"/>
        </w:rPr>
        <w:t>ориентирует на понимание того, что личностное развитие - это результат как организованного</w:t>
      </w:r>
      <w:r>
        <w:rPr>
          <w:spacing w:val="1"/>
          <w:sz w:val="24"/>
        </w:rPr>
        <w:t xml:space="preserve"> </w:t>
      </w:r>
      <w:r>
        <w:rPr>
          <w:sz w:val="24"/>
        </w:rPr>
        <w:t>социального воспитания, в котором образовательная организация участвует наряду с другими</w:t>
      </w:r>
      <w:r>
        <w:rPr>
          <w:spacing w:val="1"/>
          <w:sz w:val="24"/>
        </w:rPr>
        <w:t xml:space="preserve"> </w:t>
      </w:r>
      <w:r>
        <w:rPr>
          <w:sz w:val="24"/>
        </w:rPr>
        <w:t>социальными</w:t>
      </w:r>
      <w:r>
        <w:rPr>
          <w:spacing w:val="-3"/>
          <w:sz w:val="24"/>
        </w:rPr>
        <w:t xml:space="preserve"> </w:t>
      </w:r>
      <w:r>
        <w:rPr>
          <w:sz w:val="24"/>
        </w:rPr>
        <w:t>институтами,</w:t>
      </w:r>
      <w:r>
        <w:rPr>
          <w:spacing w:val="-1"/>
          <w:sz w:val="24"/>
        </w:rPr>
        <w:t xml:space="preserve"> </w:t>
      </w:r>
      <w:r>
        <w:rPr>
          <w:sz w:val="24"/>
        </w:rPr>
        <w:t>так и стихийной</w:t>
      </w:r>
      <w:r>
        <w:rPr>
          <w:spacing w:val="-1"/>
          <w:sz w:val="24"/>
        </w:rPr>
        <w:t xml:space="preserve"> </w:t>
      </w:r>
      <w:r>
        <w:rPr>
          <w:sz w:val="24"/>
        </w:rPr>
        <w:t>социализации,</w:t>
      </w:r>
      <w:r>
        <w:rPr>
          <w:spacing w:val="-1"/>
          <w:sz w:val="24"/>
        </w:rPr>
        <w:t xml:space="preserve"> </w:t>
      </w:r>
      <w:r>
        <w:rPr>
          <w:sz w:val="24"/>
        </w:rPr>
        <w:t>и саморазвития.</w:t>
      </w:r>
    </w:p>
    <w:p w14:paraId="25197816" w14:textId="77777777" w:rsidR="0052501E" w:rsidRDefault="0052501E">
      <w:pPr>
        <w:jc w:val="both"/>
        <w:rPr>
          <w:sz w:val="24"/>
        </w:rPr>
        <w:sectPr w:rsidR="0052501E">
          <w:pgSz w:w="11910" w:h="16840"/>
          <w:pgMar w:top="760" w:right="680" w:bottom="420" w:left="980" w:header="0" w:footer="230" w:gutter="0"/>
          <w:cols w:space="720"/>
        </w:sectPr>
      </w:pPr>
    </w:p>
    <w:p w14:paraId="5D20BB48" w14:textId="77777777" w:rsidR="0052501E" w:rsidRDefault="00B0778F">
      <w:pPr>
        <w:pStyle w:val="21"/>
        <w:numPr>
          <w:ilvl w:val="1"/>
          <w:numId w:val="6"/>
        </w:numPr>
        <w:tabs>
          <w:tab w:val="left" w:pos="2093"/>
        </w:tabs>
        <w:spacing w:before="74"/>
        <w:ind w:left="2092" w:hanging="421"/>
      </w:pPr>
      <w:r>
        <w:lastRenderedPageBreak/>
        <w:t>Основные</w:t>
      </w:r>
      <w:r>
        <w:rPr>
          <w:spacing w:val="-5"/>
        </w:rPr>
        <w:t xml:space="preserve"> </w:t>
      </w:r>
      <w:r>
        <w:t>направления</w:t>
      </w:r>
      <w:r>
        <w:rPr>
          <w:spacing w:val="-3"/>
        </w:rPr>
        <w:t xml:space="preserve"> </w:t>
      </w:r>
      <w:r>
        <w:t>анализа</w:t>
      </w:r>
      <w:r>
        <w:rPr>
          <w:spacing w:val="-2"/>
        </w:rPr>
        <w:t xml:space="preserve"> </w:t>
      </w:r>
      <w:r>
        <w:t>воспитательного</w:t>
      </w:r>
      <w:r>
        <w:rPr>
          <w:spacing w:val="-3"/>
        </w:rPr>
        <w:t xml:space="preserve"> </w:t>
      </w:r>
      <w:r>
        <w:t>процесса</w:t>
      </w:r>
    </w:p>
    <w:p w14:paraId="4BBDAA73" w14:textId="77777777" w:rsidR="0052501E" w:rsidRDefault="0052501E">
      <w:pPr>
        <w:pStyle w:val="a3"/>
        <w:spacing w:before="7"/>
        <w:ind w:left="0"/>
        <w:jc w:val="left"/>
        <w:rPr>
          <w:b/>
          <w:sz w:val="23"/>
        </w:rPr>
      </w:pPr>
    </w:p>
    <w:p w14:paraId="4640C9D4" w14:textId="77777777" w:rsidR="0052501E" w:rsidRDefault="00B0778F">
      <w:pPr>
        <w:pStyle w:val="a5"/>
        <w:numPr>
          <w:ilvl w:val="2"/>
          <w:numId w:val="4"/>
        </w:numPr>
        <w:tabs>
          <w:tab w:val="left" w:pos="753"/>
        </w:tabs>
        <w:ind w:hanging="601"/>
        <w:rPr>
          <w:sz w:val="24"/>
        </w:rPr>
      </w:pPr>
      <w:r>
        <w:rPr>
          <w:sz w:val="24"/>
        </w:rPr>
        <w:t>Результаты</w:t>
      </w:r>
      <w:r>
        <w:rPr>
          <w:spacing w:val="-4"/>
          <w:sz w:val="24"/>
        </w:rPr>
        <w:t xml:space="preserve"> </w:t>
      </w:r>
      <w:r>
        <w:rPr>
          <w:sz w:val="24"/>
        </w:rPr>
        <w:t>воспитания,</w:t>
      </w:r>
      <w:r>
        <w:rPr>
          <w:spacing w:val="-3"/>
          <w:sz w:val="24"/>
        </w:rPr>
        <w:t xml:space="preserve"> </w:t>
      </w:r>
      <w:r>
        <w:rPr>
          <w:sz w:val="24"/>
        </w:rPr>
        <w:t>социализации</w:t>
      </w:r>
      <w:r>
        <w:rPr>
          <w:spacing w:val="-5"/>
          <w:sz w:val="24"/>
        </w:rPr>
        <w:t xml:space="preserve"> </w:t>
      </w:r>
      <w:r>
        <w:rPr>
          <w:sz w:val="24"/>
        </w:rPr>
        <w:t>и</w:t>
      </w:r>
      <w:r>
        <w:rPr>
          <w:spacing w:val="-6"/>
          <w:sz w:val="24"/>
        </w:rPr>
        <w:t xml:space="preserve"> </w:t>
      </w:r>
      <w:r>
        <w:rPr>
          <w:sz w:val="24"/>
        </w:rPr>
        <w:t>саморазвития</w:t>
      </w:r>
      <w:r>
        <w:rPr>
          <w:spacing w:val="-3"/>
          <w:sz w:val="24"/>
        </w:rPr>
        <w:t xml:space="preserve"> </w:t>
      </w:r>
      <w:r>
        <w:rPr>
          <w:sz w:val="24"/>
        </w:rPr>
        <w:t>обучающихся.</w:t>
      </w:r>
    </w:p>
    <w:p w14:paraId="3E8BB1DE" w14:textId="77777777" w:rsidR="0052501E" w:rsidRDefault="00B0778F">
      <w:pPr>
        <w:ind w:left="152" w:right="177"/>
        <w:jc w:val="both"/>
        <w:rPr>
          <w:sz w:val="24"/>
        </w:rPr>
      </w:pPr>
      <w:r>
        <w:rPr>
          <w:sz w:val="24"/>
        </w:rPr>
        <w:t>Критерием, на основе которого осуществляется данный анализ, является динамика личностного</w:t>
      </w:r>
      <w:r>
        <w:rPr>
          <w:spacing w:val="-57"/>
          <w:sz w:val="24"/>
        </w:rPr>
        <w:t xml:space="preserve"> </w:t>
      </w:r>
      <w:r>
        <w:rPr>
          <w:sz w:val="24"/>
        </w:rPr>
        <w:t>развития</w:t>
      </w:r>
      <w:r>
        <w:rPr>
          <w:spacing w:val="-1"/>
          <w:sz w:val="24"/>
        </w:rPr>
        <w:t xml:space="preserve"> </w:t>
      </w:r>
      <w:r>
        <w:rPr>
          <w:sz w:val="24"/>
        </w:rPr>
        <w:t>обучающихся в</w:t>
      </w:r>
      <w:r>
        <w:rPr>
          <w:spacing w:val="-1"/>
          <w:sz w:val="24"/>
        </w:rPr>
        <w:t xml:space="preserve"> </w:t>
      </w:r>
      <w:r>
        <w:rPr>
          <w:sz w:val="24"/>
        </w:rPr>
        <w:t>каждом</w:t>
      </w:r>
      <w:r>
        <w:rPr>
          <w:spacing w:val="-2"/>
          <w:sz w:val="24"/>
        </w:rPr>
        <w:t xml:space="preserve"> </w:t>
      </w:r>
      <w:r>
        <w:rPr>
          <w:sz w:val="24"/>
        </w:rPr>
        <w:t>классе.</w:t>
      </w:r>
    </w:p>
    <w:p w14:paraId="1033620D" w14:textId="77777777" w:rsidR="0052501E" w:rsidRDefault="00B0778F">
      <w:pPr>
        <w:ind w:left="152" w:right="168"/>
        <w:jc w:val="both"/>
        <w:rPr>
          <w:sz w:val="24"/>
        </w:rPr>
      </w:pPr>
      <w:r>
        <w:rPr>
          <w:sz w:val="24"/>
        </w:rPr>
        <w:t>Анализ</w:t>
      </w:r>
      <w:r>
        <w:rPr>
          <w:spacing w:val="1"/>
          <w:sz w:val="24"/>
        </w:rPr>
        <w:t xml:space="preserve"> </w:t>
      </w:r>
      <w:r>
        <w:rPr>
          <w:sz w:val="24"/>
        </w:rPr>
        <w:t>проводится</w:t>
      </w:r>
      <w:r>
        <w:rPr>
          <w:spacing w:val="1"/>
          <w:sz w:val="24"/>
        </w:rPr>
        <w:t xml:space="preserve"> </w:t>
      </w:r>
      <w:r>
        <w:rPr>
          <w:sz w:val="24"/>
        </w:rPr>
        <w:t>классными</w:t>
      </w:r>
      <w:r>
        <w:rPr>
          <w:spacing w:val="1"/>
          <w:sz w:val="24"/>
        </w:rPr>
        <w:t xml:space="preserve"> </w:t>
      </w:r>
      <w:r>
        <w:rPr>
          <w:sz w:val="24"/>
        </w:rPr>
        <w:t>руководителями</w:t>
      </w:r>
      <w:r>
        <w:rPr>
          <w:spacing w:val="1"/>
          <w:sz w:val="24"/>
        </w:rPr>
        <w:t xml:space="preserve"> </w:t>
      </w:r>
      <w:r>
        <w:rPr>
          <w:sz w:val="24"/>
        </w:rPr>
        <w:t>вместе</w:t>
      </w:r>
      <w:r>
        <w:rPr>
          <w:spacing w:val="1"/>
          <w:sz w:val="24"/>
        </w:rPr>
        <w:t xml:space="preserve"> </w:t>
      </w:r>
      <w:r>
        <w:rPr>
          <w:sz w:val="24"/>
        </w:rPr>
        <w:t>с</w:t>
      </w:r>
      <w:r>
        <w:rPr>
          <w:spacing w:val="1"/>
          <w:sz w:val="24"/>
        </w:rPr>
        <w:t xml:space="preserve"> </w:t>
      </w:r>
      <w:r>
        <w:rPr>
          <w:sz w:val="24"/>
        </w:rPr>
        <w:t>заместителем</w:t>
      </w:r>
      <w:r>
        <w:rPr>
          <w:spacing w:val="1"/>
          <w:sz w:val="24"/>
        </w:rPr>
        <w:t xml:space="preserve"> </w:t>
      </w:r>
      <w:r>
        <w:rPr>
          <w:sz w:val="24"/>
        </w:rPr>
        <w:t>директора</w:t>
      </w:r>
      <w:r>
        <w:rPr>
          <w:spacing w:val="1"/>
          <w:sz w:val="24"/>
        </w:rPr>
        <w:t xml:space="preserve"> </w:t>
      </w:r>
      <w:r>
        <w:rPr>
          <w:sz w:val="24"/>
        </w:rPr>
        <w:t>по</w:t>
      </w:r>
      <w:r>
        <w:rPr>
          <w:spacing w:val="1"/>
          <w:sz w:val="24"/>
        </w:rPr>
        <w:t xml:space="preserve"> </w:t>
      </w:r>
      <w:r>
        <w:rPr>
          <w:sz w:val="24"/>
        </w:rPr>
        <w:t>воспитательной</w:t>
      </w:r>
      <w:r>
        <w:rPr>
          <w:spacing w:val="1"/>
          <w:sz w:val="24"/>
        </w:rPr>
        <w:t xml:space="preserve"> </w:t>
      </w:r>
      <w:r>
        <w:rPr>
          <w:sz w:val="24"/>
        </w:rPr>
        <w:t>работе</w:t>
      </w:r>
      <w:r>
        <w:rPr>
          <w:spacing w:val="1"/>
          <w:sz w:val="24"/>
        </w:rPr>
        <w:t xml:space="preserve"> </w:t>
      </w:r>
      <w:r>
        <w:rPr>
          <w:sz w:val="24"/>
        </w:rPr>
        <w:t>(советником</w:t>
      </w:r>
      <w:r>
        <w:rPr>
          <w:spacing w:val="1"/>
          <w:sz w:val="24"/>
        </w:rPr>
        <w:t xml:space="preserve"> </w:t>
      </w:r>
      <w:r>
        <w:rPr>
          <w:sz w:val="24"/>
        </w:rPr>
        <w:t>директора</w:t>
      </w:r>
      <w:r>
        <w:rPr>
          <w:spacing w:val="1"/>
          <w:sz w:val="24"/>
        </w:rPr>
        <w:t xml:space="preserve"> </w:t>
      </w:r>
      <w:r>
        <w:rPr>
          <w:sz w:val="24"/>
        </w:rPr>
        <w:t>по</w:t>
      </w:r>
      <w:r>
        <w:rPr>
          <w:spacing w:val="1"/>
          <w:sz w:val="24"/>
        </w:rPr>
        <w:t xml:space="preserve"> </w:t>
      </w:r>
      <w:r>
        <w:rPr>
          <w:sz w:val="24"/>
        </w:rPr>
        <w:t>воспитанию,</w:t>
      </w:r>
      <w:r>
        <w:rPr>
          <w:spacing w:val="1"/>
          <w:sz w:val="24"/>
        </w:rPr>
        <w:t xml:space="preserve"> </w:t>
      </w:r>
      <w:r>
        <w:rPr>
          <w:sz w:val="24"/>
        </w:rPr>
        <w:t>педагогом-психологом,</w:t>
      </w:r>
      <w:r>
        <w:rPr>
          <w:spacing w:val="1"/>
          <w:sz w:val="24"/>
        </w:rPr>
        <w:t xml:space="preserve"> </w:t>
      </w:r>
      <w:r>
        <w:rPr>
          <w:sz w:val="24"/>
        </w:rPr>
        <w:t>социальным</w:t>
      </w:r>
      <w:r>
        <w:rPr>
          <w:spacing w:val="1"/>
          <w:sz w:val="24"/>
        </w:rPr>
        <w:t xml:space="preserve"> </w:t>
      </w:r>
      <w:r>
        <w:rPr>
          <w:sz w:val="24"/>
        </w:rPr>
        <w:t>педагогом</w:t>
      </w:r>
      <w:r>
        <w:rPr>
          <w:spacing w:val="1"/>
          <w:sz w:val="24"/>
        </w:rPr>
        <w:t xml:space="preserve"> </w:t>
      </w:r>
      <w:r>
        <w:rPr>
          <w:sz w:val="24"/>
        </w:rPr>
        <w:t>(при</w:t>
      </w:r>
      <w:r>
        <w:rPr>
          <w:spacing w:val="1"/>
          <w:sz w:val="24"/>
        </w:rPr>
        <w:t xml:space="preserve"> </w:t>
      </w:r>
      <w:r>
        <w:rPr>
          <w:sz w:val="24"/>
        </w:rPr>
        <w:t>наличии)</w:t>
      </w:r>
      <w:r>
        <w:rPr>
          <w:spacing w:val="1"/>
          <w:sz w:val="24"/>
        </w:rPr>
        <w:t xml:space="preserve"> </w:t>
      </w:r>
      <w:r>
        <w:rPr>
          <w:sz w:val="24"/>
        </w:rPr>
        <w:t>с</w:t>
      </w:r>
      <w:r>
        <w:rPr>
          <w:spacing w:val="1"/>
          <w:sz w:val="24"/>
        </w:rPr>
        <w:t xml:space="preserve"> </w:t>
      </w:r>
      <w:r>
        <w:rPr>
          <w:sz w:val="24"/>
        </w:rPr>
        <w:t>последующим</w:t>
      </w:r>
      <w:r>
        <w:rPr>
          <w:spacing w:val="1"/>
          <w:sz w:val="24"/>
        </w:rPr>
        <w:t xml:space="preserve"> </w:t>
      </w:r>
      <w:r>
        <w:rPr>
          <w:sz w:val="24"/>
        </w:rPr>
        <w:t>обсуждением</w:t>
      </w:r>
      <w:r>
        <w:rPr>
          <w:spacing w:val="1"/>
          <w:sz w:val="24"/>
        </w:rPr>
        <w:t xml:space="preserve"> </w:t>
      </w:r>
      <w:r>
        <w:rPr>
          <w:sz w:val="24"/>
        </w:rPr>
        <w:t>результатов</w:t>
      </w:r>
      <w:r>
        <w:rPr>
          <w:spacing w:val="1"/>
          <w:sz w:val="24"/>
        </w:rPr>
        <w:t xml:space="preserve"> </w:t>
      </w:r>
      <w:r>
        <w:rPr>
          <w:sz w:val="24"/>
        </w:rPr>
        <w:t>на</w:t>
      </w:r>
      <w:r>
        <w:rPr>
          <w:spacing w:val="1"/>
          <w:sz w:val="24"/>
        </w:rPr>
        <w:t xml:space="preserve"> </w:t>
      </w:r>
      <w:r>
        <w:rPr>
          <w:sz w:val="24"/>
        </w:rPr>
        <w:t>методическом</w:t>
      </w:r>
      <w:r>
        <w:rPr>
          <w:spacing w:val="-2"/>
          <w:sz w:val="24"/>
        </w:rPr>
        <w:t xml:space="preserve"> </w:t>
      </w:r>
      <w:r>
        <w:rPr>
          <w:sz w:val="24"/>
        </w:rPr>
        <w:t>объединении</w:t>
      </w:r>
      <w:r>
        <w:rPr>
          <w:spacing w:val="-1"/>
          <w:sz w:val="24"/>
        </w:rPr>
        <w:t xml:space="preserve"> </w:t>
      </w:r>
      <w:r>
        <w:rPr>
          <w:sz w:val="24"/>
        </w:rPr>
        <w:t>классных руководителей</w:t>
      </w:r>
      <w:r>
        <w:rPr>
          <w:spacing w:val="-1"/>
          <w:sz w:val="24"/>
        </w:rPr>
        <w:t xml:space="preserve"> </w:t>
      </w:r>
      <w:r>
        <w:rPr>
          <w:sz w:val="24"/>
        </w:rPr>
        <w:t>или</w:t>
      </w:r>
      <w:r>
        <w:rPr>
          <w:spacing w:val="-1"/>
          <w:sz w:val="24"/>
        </w:rPr>
        <w:t xml:space="preserve"> </w:t>
      </w:r>
      <w:r>
        <w:rPr>
          <w:sz w:val="24"/>
        </w:rPr>
        <w:t>педагогическом</w:t>
      </w:r>
      <w:r>
        <w:rPr>
          <w:spacing w:val="-2"/>
          <w:sz w:val="24"/>
        </w:rPr>
        <w:t xml:space="preserve"> </w:t>
      </w:r>
      <w:r>
        <w:rPr>
          <w:sz w:val="24"/>
        </w:rPr>
        <w:t>совете.</w:t>
      </w:r>
    </w:p>
    <w:p w14:paraId="1E453C61" w14:textId="77777777" w:rsidR="0052501E" w:rsidRDefault="00B0778F">
      <w:pPr>
        <w:pStyle w:val="a5"/>
        <w:numPr>
          <w:ilvl w:val="3"/>
          <w:numId w:val="3"/>
        </w:numPr>
        <w:tabs>
          <w:tab w:val="left" w:pos="945"/>
        </w:tabs>
        <w:ind w:right="176"/>
        <w:rPr>
          <w:sz w:val="24"/>
        </w:rPr>
      </w:pPr>
      <w:r>
        <w:rPr>
          <w:sz w:val="24"/>
        </w:rPr>
        <w:t>Основным способом получения информации о результатах воспитания, социализации и</w:t>
      </w:r>
      <w:r>
        <w:rPr>
          <w:spacing w:val="1"/>
          <w:sz w:val="24"/>
        </w:rPr>
        <w:t xml:space="preserve"> </w:t>
      </w:r>
      <w:r>
        <w:rPr>
          <w:sz w:val="24"/>
        </w:rPr>
        <w:t>саморазвития</w:t>
      </w:r>
      <w:r>
        <w:rPr>
          <w:spacing w:val="-1"/>
          <w:sz w:val="24"/>
        </w:rPr>
        <w:t xml:space="preserve"> </w:t>
      </w:r>
      <w:r>
        <w:rPr>
          <w:sz w:val="24"/>
        </w:rPr>
        <w:t>обучающихся является</w:t>
      </w:r>
      <w:r>
        <w:rPr>
          <w:spacing w:val="-1"/>
          <w:sz w:val="24"/>
        </w:rPr>
        <w:t xml:space="preserve"> </w:t>
      </w:r>
      <w:r>
        <w:rPr>
          <w:sz w:val="24"/>
        </w:rPr>
        <w:t>педагогическое</w:t>
      </w:r>
      <w:r>
        <w:rPr>
          <w:spacing w:val="-1"/>
          <w:sz w:val="24"/>
        </w:rPr>
        <w:t xml:space="preserve"> </w:t>
      </w:r>
      <w:r>
        <w:rPr>
          <w:sz w:val="24"/>
        </w:rPr>
        <w:t>наблюдение.</w:t>
      </w:r>
    </w:p>
    <w:p w14:paraId="612A1CCB" w14:textId="77777777" w:rsidR="0052501E" w:rsidRDefault="00B0778F">
      <w:pPr>
        <w:pStyle w:val="a5"/>
        <w:numPr>
          <w:ilvl w:val="3"/>
          <w:numId w:val="3"/>
        </w:numPr>
        <w:tabs>
          <w:tab w:val="left" w:pos="933"/>
        </w:tabs>
        <w:ind w:left="932" w:hanging="781"/>
        <w:rPr>
          <w:sz w:val="24"/>
        </w:rPr>
      </w:pPr>
      <w:r>
        <w:rPr>
          <w:sz w:val="24"/>
        </w:rPr>
        <w:t>Внимание</w:t>
      </w:r>
      <w:r>
        <w:rPr>
          <w:spacing w:val="-5"/>
          <w:sz w:val="24"/>
        </w:rPr>
        <w:t xml:space="preserve"> </w:t>
      </w:r>
      <w:r>
        <w:rPr>
          <w:sz w:val="24"/>
        </w:rPr>
        <w:t>педагогических</w:t>
      </w:r>
      <w:r>
        <w:rPr>
          <w:spacing w:val="-1"/>
          <w:sz w:val="24"/>
        </w:rPr>
        <w:t xml:space="preserve"> </w:t>
      </w:r>
      <w:r>
        <w:rPr>
          <w:sz w:val="24"/>
        </w:rPr>
        <w:t>работников</w:t>
      </w:r>
      <w:r>
        <w:rPr>
          <w:spacing w:val="-4"/>
          <w:sz w:val="24"/>
        </w:rPr>
        <w:t xml:space="preserve"> </w:t>
      </w:r>
      <w:r>
        <w:rPr>
          <w:sz w:val="24"/>
        </w:rPr>
        <w:t>сосредоточивается</w:t>
      </w:r>
      <w:r>
        <w:rPr>
          <w:spacing w:val="-3"/>
          <w:sz w:val="24"/>
        </w:rPr>
        <w:t xml:space="preserve"> </w:t>
      </w:r>
      <w:r>
        <w:rPr>
          <w:sz w:val="24"/>
        </w:rPr>
        <w:t>на</w:t>
      </w:r>
      <w:r>
        <w:rPr>
          <w:spacing w:val="-5"/>
          <w:sz w:val="24"/>
        </w:rPr>
        <w:t xml:space="preserve"> </w:t>
      </w:r>
      <w:r>
        <w:rPr>
          <w:sz w:val="24"/>
        </w:rPr>
        <w:t>вопросах:</w:t>
      </w:r>
    </w:p>
    <w:p w14:paraId="279F837F" w14:textId="77777777" w:rsidR="0052501E" w:rsidRDefault="00B0778F">
      <w:pPr>
        <w:ind w:left="152" w:right="174"/>
        <w:rPr>
          <w:sz w:val="24"/>
        </w:rPr>
      </w:pPr>
      <w:r>
        <w:rPr>
          <w:sz w:val="24"/>
        </w:rPr>
        <w:t>какие</w:t>
      </w:r>
      <w:r>
        <w:rPr>
          <w:spacing w:val="47"/>
          <w:sz w:val="24"/>
        </w:rPr>
        <w:t xml:space="preserve"> </w:t>
      </w:r>
      <w:r>
        <w:rPr>
          <w:sz w:val="24"/>
        </w:rPr>
        <w:t>проблемы,</w:t>
      </w:r>
      <w:r>
        <w:rPr>
          <w:spacing w:val="47"/>
          <w:sz w:val="24"/>
        </w:rPr>
        <w:t xml:space="preserve"> </w:t>
      </w:r>
      <w:r>
        <w:rPr>
          <w:sz w:val="24"/>
        </w:rPr>
        <w:t>затруднения</w:t>
      </w:r>
      <w:r>
        <w:rPr>
          <w:spacing w:val="48"/>
          <w:sz w:val="24"/>
        </w:rPr>
        <w:t xml:space="preserve"> </w:t>
      </w:r>
      <w:r>
        <w:rPr>
          <w:sz w:val="24"/>
        </w:rPr>
        <w:t>в</w:t>
      </w:r>
      <w:r>
        <w:rPr>
          <w:spacing w:val="47"/>
          <w:sz w:val="24"/>
        </w:rPr>
        <w:t xml:space="preserve"> </w:t>
      </w:r>
      <w:r>
        <w:rPr>
          <w:sz w:val="24"/>
        </w:rPr>
        <w:t>личностном</w:t>
      </w:r>
      <w:r>
        <w:rPr>
          <w:spacing w:val="47"/>
          <w:sz w:val="24"/>
        </w:rPr>
        <w:t xml:space="preserve"> </w:t>
      </w:r>
      <w:r>
        <w:rPr>
          <w:sz w:val="24"/>
        </w:rPr>
        <w:t>развитии</w:t>
      </w:r>
      <w:r>
        <w:rPr>
          <w:spacing w:val="49"/>
          <w:sz w:val="24"/>
        </w:rPr>
        <w:t xml:space="preserve"> </w:t>
      </w:r>
      <w:r>
        <w:rPr>
          <w:sz w:val="24"/>
        </w:rPr>
        <w:t>обучающихся</w:t>
      </w:r>
      <w:r>
        <w:rPr>
          <w:spacing w:val="50"/>
          <w:sz w:val="24"/>
        </w:rPr>
        <w:t xml:space="preserve"> </w:t>
      </w:r>
      <w:r>
        <w:rPr>
          <w:sz w:val="24"/>
        </w:rPr>
        <w:t>удалось</w:t>
      </w:r>
      <w:r>
        <w:rPr>
          <w:spacing w:val="48"/>
          <w:sz w:val="24"/>
        </w:rPr>
        <w:t xml:space="preserve"> </w:t>
      </w:r>
      <w:r>
        <w:rPr>
          <w:sz w:val="24"/>
        </w:rPr>
        <w:t>решить</w:t>
      </w:r>
      <w:r>
        <w:rPr>
          <w:spacing w:val="49"/>
          <w:sz w:val="24"/>
        </w:rPr>
        <w:t xml:space="preserve"> </w:t>
      </w:r>
      <w:r>
        <w:rPr>
          <w:sz w:val="24"/>
        </w:rPr>
        <w:t>за</w:t>
      </w:r>
      <w:r>
        <w:rPr>
          <w:spacing w:val="-57"/>
          <w:sz w:val="24"/>
        </w:rPr>
        <w:t xml:space="preserve"> </w:t>
      </w:r>
      <w:r>
        <w:rPr>
          <w:sz w:val="24"/>
        </w:rPr>
        <w:t>прошедший</w:t>
      </w:r>
      <w:r>
        <w:rPr>
          <w:spacing w:val="2"/>
          <w:sz w:val="24"/>
        </w:rPr>
        <w:t xml:space="preserve"> </w:t>
      </w:r>
      <w:r>
        <w:rPr>
          <w:sz w:val="24"/>
        </w:rPr>
        <w:t>учебный год;</w:t>
      </w:r>
    </w:p>
    <w:p w14:paraId="2D845A42" w14:textId="77777777" w:rsidR="0052501E" w:rsidRDefault="00B0778F">
      <w:pPr>
        <w:ind w:left="152"/>
        <w:rPr>
          <w:sz w:val="24"/>
        </w:rPr>
      </w:pPr>
      <w:r>
        <w:rPr>
          <w:sz w:val="24"/>
        </w:rPr>
        <w:t>какие</w:t>
      </w:r>
      <w:r>
        <w:rPr>
          <w:spacing w:val="-5"/>
          <w:sz w:val="24"/>
        </w:rPr>
        <w:t xml:space="preserve"> </w:t>
      </w:r>
      <w:r>
        <w:rPr>
          <w:sz w:val="24"/>
        </w:rPr>
        <w:t>проблемы,</w:t>
      </w:r>
      <w:r>
        <w:rPr>
          <w:spacing w:val="-3"/>
          <w:sz w:val="24"/>
        </w:rPr>
        <w:t xml:space="preserve"> </w:t>
      </w:r>
      <w:r>
        <w:rPr>
          <w:sz w:val="24"/>
        </w:rPr>
        <w:t>затруднения</w:t>
      </w:r>
      <w:r>
        <w:rPr>
          <w:spacing w:val="-3"/>
          <w:sz w:val="24"/>
        </w:rPr>
        <w:t xml:space="preserve"> </w:t>
      </w:r>
      <w:r>
        <w:rPr>
          <w:sz w:val="24"/>
        </w:rPr>
        <w:t>решить</w:t>
      </w:r>
      <w:r>
        <w:rPr>
          <w:spacing w:val="-3"/>
          <w:sz w:val="24"/>
        </w:rPr>
        <w:t xml:space="preserve"> </w:t>
      </w:r>
      <w:r>
        <w:rPr>
          <w:sz w:val="24"/>
        </w:rPr>
        <w:t>не</w:t>
      </w:r>
      <w:r>
        <w:rPr>
          <w:spacing w:val="-2"/>
          <w:sz w:val="24"/>
        </w:rPr>
        <w:t xml:space="preserve"> </w:t>
      </w:r>
      <w:r>
        <w:rPr>
          <w:sz w:val="24"/>
        </w:rPr>
        <w:t>удалось</w:t>
      </w:r>
      <w:r>
        <w:rPr>
          <w:spacing w:val="-3"/>
          <w:sz w:val="24"/>
        </w:rPr>
        <w:t xml:space="preserve"> </w:t>
      </w:r>
      <w:r>
        <w:rPr>
          <w:sz w:val="24"/>
        </w:rPr>
        <w:t>и</w:t>
      </w:r>
      <w:r>
        <w:rPr>
          <w:spacing w:val="-3"/>
          <w:sz w:val="24"/>
        </w:rPr>
        <w:t xml:space="preserve"> </w:t>
      </w:r>
      <w:r>
        <w:rPr>
          <w:sz w:val="24"/>
        </w:rPr>
        <w:t>почему;</w:t>
      </w:r>
    </w:p>
    <w:p w14:paraId="49875584" w14:textId="77777777" w:rsidR="0052501E" w:rsidRDefault="00B0778F">
      <w:pPr>
        <w:spacing w:before="1"/>
        <w:ind w:left="152"/>
        <w:rPr>
          <w:sz w:val="24"/>
        </w:rPr>
      </w:pPr>
      <w:r>
        <w:rPr>
          <w:sz w:val="24"/>
        </w:rPr>
        <w:t>какие</w:t>
      </w:r>
      <w:r>
        <w:rPr>
          <w:spacing w:val="49"/>
          <w:sz w:val="24"/>
        </w:rPr>
        <w:t xml:space="preserve"> </w:t>
      </w:r>
      <w:r>
        <w:rPr>
          <w:sz w:val="24"/>
        </w:rPr>
        <w:t>новые</w:t>
      </w:r>
      <w:r>
        <w:rPr>
          <w:spacing w:val="50"/>
          <w:sz w:val="24"/>
        </w:rPr>
        <w:t xml:space="preserve"> </w:t>
      </w:r>
      <w:r>
        <w:rPr>
          <w:sz w:val="24"/>
        </w:rPr>
        <w:t>проблемы,</w:t>
      </w:r>
      <w:r>
        <w:rPr>
          <w:spacing w:val="50"/>
          <w:sz w:val="24"/>
        </w:rPr>
        <w:t xml:space="preserve"> </w:t>
      </w:r>
      <w:r>
        <w:rPr>
          <w:sz w:val="24"/>
        </w:rPr>
        <w:t>трудности</w:t>
      </w:r>
      <w:r>
        <w:rPr>
          <w:spacing w:val="52"/>
          <w:sz w:val="24"/>
        </w:rPr>
        <w:t xml:space="preserve"> </w:t>
      </w:r>
      <w:r>
        <w:rPr>
          <w:sz w:val="24"/>
        </w:rPr>
        <w:t>появились,</w:t>
      </w:r>
      <w:r>
        <w:rPr>
          <w:spacing w:val="51"/>
          <w:sz w:val="24"/>
        </w:rPr>
        <w:t xml:space="preserve"> </w:t>
      </w:r>
      <w:r>
        <w:rPr>
          <w:sz w:val="24"/>
        </w:rPr>
        <w:t>над</w:t>
      </w:r>
      <w:r>
        <w:rPr>
          <w:spacing w:val="50"/>
          <w:sz w:val="24"/>
        </w:rPr>
        <w:t xml:space="preserve"> </w:t>
      </w:r>
      <w:r>
        <w:rPr>
          <w:sz w:val="24"/>
        </w:rPr>
        <w:t>чем</w:t>
      </w:r>
      <w:r>
        <w:rPr>
          <w:spacing w:val="50"/>
          <w:sz w:val="24"/>
        </w:rPr>
        <w:t xml:space="preserve"> </w:t>
      </w:r>
      <w:r>
        <w:rPr>
          <w:sz w:val="24"/>
        </w:rPr>
        <w:t>предстоит</w:t>
      </w:r>
      <w:r>
        <w:rPr>
          <w:spacing w:val="51"/>
          <w:sz w:val="24"/>
        </w:rPr>
        <w:t xml:space="preserve"> </w:t>
      </w:r>
      <w:r>
        <w:rPr>
          <w:sz w:val="24"/>
        </w:rPr>
        <w:t>работать</w:t>
      </w:r>
      <w:r>
        <w:rPr>
          <w:spacing w:val="53"/>
          <w:sz w:val="24"/>
        </w:rPr>
        <w:t xml:space="preserve"> </w:t>
      </w:r>
      <w:r>
        <w:rPr>
          <w:sz w:val="24"/>
        </w:rPr>
        <w:t>педагогическому</w:t>
      </w:r>
      <w:r>
        <w:rPr>
          <w:spacing w:val="-57"/>
          <w:sz w:val="24"/>
        </w:rPr>
        <w:t xml:space="preserve"> </w:t>
      </w:r>
      <w:r>
        <w:rPr>
          <w:sz w:val="24"/>
        </w:rPr>
        <w:t>коллективу.</w:t>
      </w:r>
    </w:p>
    <w:p w14:paraId="67E883FD" w14:textId="77777777" w:rsidR="0052501E" w:rsidRDefault="00B0778F">
      <w:pPr>
        <w:pStyle w:val="a5"/>
        <w:numPr>
          <w:ilvl w:val="2"/>
          <w:numId w:val="4"/>
        </w:numPr>
        <w:tabs>
          <w:tab w:val="left" w:pos="753"/>
        </w:tabs>
        <w:ind w:hanging="601"/>
        <w:rPr>
          <w:sz w:val="24"/>
        </w:rPr>
      </w:pPr>
      <w:r>
        <w:rPr>
          <w:sz w:val="24"/>
        </w:rPr>
        <w:t>Состояние</w:t>
      </w:r>
      <w:r>
        <w:rPr>
          <w:spacing w:val="-4"/>
          <w:sz w:val="24"/>
        </w:rPr>
        <w:t xml:space="preserve"> </w:t>
      </w:r>
      <w:r>
        <w:rPr>
          <w:sz w:val="24"/>
        </w:rPr>
        <w:t>совместной</w:t>
      </w:r>
      <w:r>
        <w:rPr>
          <w:spacing w:val="-2"/>
          <w:sz w:val="24"/>
        </w:rPr>
        <w:t xml:space="preserve"> </w:t>
      </w:r>
      <w:r>
        <w:rPr>
          <w:sz w:val="24"/>
        </w:rPr>
        <w:t>деятельности</w:t>
      </w:r>
      <w:r>
        <w:rPr>
          <w:spacing w:val="-1"/>
          <w:sz w:val="24"/>
        </w:rPr>
        <w:t xml:space="preserve"> </w:t>
      </w:r>
      <w:r>
        <w:rPr>
          <w:sz w:val="24"/>
        </w:rPr>
        <w:t>обучающихся</w:t>
      </w:r>
      <w:r>
        <w:rPr>
          <w:spacing w:val="-2"/>
          <w:sz w:val="24"/>
        </w:rPr>
        <w:t xml:space="preserve"> </w:t>
      </w:r>
      <w:r>
        <w:rPr>
          <w:sz w:val="24"/>
        </w:rPr>
        <w:t>и</w:t>
      </w:r>
      <w:r>
        <w:rPr>
          <w:spacing w:val="-3"/>
          <w:sz w:val="24"/>
        </w:rPr>
        <w:t xml:space="preserve"> </w:t>
      </w:r>
      <w:r>
        <w:rPr>
          <w:sz w:val="24"/>
        </w:rPr>
        <w:t>взрослых.</w:t>
      </w:r>
    </w:p>
    <w:p w14:paraId="5E1C7559" w14:textId="77777777" w:rsidR="0052501E" w:rsidRDefault="00B0778F">
      <w:pPr>
        <w:pStyle w:val="a5"/>
        <w:numPr>
          <w:ilvl w:val="3"/>
          <w:numId w:val="4"/>
        </w:numPr>
        <w:tabs>
          <w:tab w:val="left" w:pos="1017"/>
        </w:tabs>
        <w:ind w:right="167"/>
        <w:rPr>
          <w:sz w:val="24"/>
        </w:rPr>
      </w:pPr>
      <w:r>
        <w:rPr>
          <w:sz w:val="24"/>
        </w:rPr>
        <w:t>Критерием,</w:t>
      </w:r>
      <w:r>
        <w:rPr>
          <w:spacing w:val="1"/>
          <w:sz w:val="24"/>
        </w:rPr>
        <w:t xml:space="preserve"> </w:t>
      </w:r>
      <w:r>
        <w:rPr>
          <w:sz w:val="24"/>
        </w:rPr>
        <w:t>на</w:t>
      </w:r>
      <w:r>
        <w:rPr>
          <w:spacing w:val="1"/>
          <w:sz w:val="24"/>
        </w:rPr>
        <w:t xml:space="preserve"> </w:t>
      </w:r>
      <w:r>
        <w:rPr>
          <w:sz w:val="24"/>
        </w:rPr>
        <w:t>основе</w:t>
      </w:r>
      <w:r>
        <w:rPr>
          <w:spacing w:val="1"/>
          <w:sz w:val="24"/>
        </w:rPr>
        <w:t xml:space="preserve"> </w:t>
      </w:r>
      <w:r>
        <w:rPr>
          <w:sz w:val="24"/>
        </w:rPr>
        <w:t>которого</w:t>
      </w:r>
      <w:r>
        <w:rPr>
          <w:spacing w:val="1"/>
          <w:sz w:val="24"/>
        </w:rPr>
        <w:t xml:space="preserve"> </w:t>
      </w:r>
      <w:r>
        <w:rPr>
          <w:sz w:val="24"/>
        </w:rPr>
        <w:t>осуществляется</w:t>
      </w:r>
      <w:r>
        <w:rPr>
          <w:spacing w:val="1"/>
          <w:sz w:val="24"/>
        </w:rPr>
        <w:t xml:space="preserve"> </w:t>
      </w:r>
      <w:r>
        <w:rPr>
          <w:sz w:val="24"/>
        </w:rPr>
        <w:t>данный</w:t>
      </w:r>
      <w:r>
        <w:rPr>
          <w:spacing w:val="1"/>
          <w:sz w:val="24"/>
        </w:rPr>
        <w:t xml:space="preserve"> </w:t>
      </w:r>
      <w:r>
        <w:rPr>
          <w:sz w:val="24"/>
        </w:rPr>
        <w:t>анализ,</w:t>
      </w:r>
      <w:r>
        <w:rPr>
          <w:spacing w:val="1"/>
          <w:sz w:val="24"/>
        </w:rPr>
        <w:t xml:space="preserve"> </w:t>
      </w:r>
      <w:r>
        <w:rPr>
          <w:sz w:val="24"/>
        </w:rPr>
        <w:t>является</w:t>
      </w:r>
      <w:r>
        <w:rPr>
          <w:spacing w:val="1"/>
          <w:sz w:val="24"/>
        </w:rPr>
        <w:t xml:space="preserve"> </w:t>
      </w:r>
      <w:r>
        <w:rPr>
          <w:sz w:val="24"/>
        </w:rPr>
        <w:t>наличие</w:t>
      </w:r>
      <w:r>
        <w:rPr>
          <w:spacing w:val="1"/>
          <w:sz w:val="24"/>
        </w:rPr>
        <w:t xml:space="preserve"> </w:t>
      </w:r>
      <w:r>
        <w:rPr>
          <w:sz w:val="24"/>
        </w:rPr>
        <w:t>интересной,</w:t>
      </w:r>
      <w:r>
        <w:rPr>
          <w:spacing w:val="1"/>
          <w:sz w:val="24"/>
        </w:rPr>
        <w:t xml:space="preserve"> </w:t>
      </w:r>
      <w:r>
        <w:rPr>
          <w:sz w:val="24"/>
        </w:rPr>
        <w:t>событийно</w:t>
      </w:r>
      <w:r>
        <w:rPr>
          <w:spacing w:val="1"/>
          <w:sz w:val="24"/>
        </w:rPr>
        <w:t xml:space="preserve"> </w:t>
      </w:r>
      <w:r>
        <w:rPr>
          <w:sz w:val="24"/>
        </w:rPr>
        <w:t>насыщенной</w:t>
      </w:r>
      <w:r>
        <w:rPr>
          <w:spacing w:val="1"/>
          <w:sz w:val="24"/>
        </w:rPr>
        <w:t xml:space="preserve"> </w:t>
      </w:r>
      <w:r>
        <w:rPr>
          <w:sz w:val="24"/>
        </w:rPr>
        <w:t>и</w:t>
      </w:r>
      <w:r>
        <w:rPr>
          <w:spacing w:val="1"/>
          <w:sz w:val="24"/>
        </w:rPr>
        <w:t xml:space="preserve"> </w:t>
      </w:r>
      <w:r>
        <w:rPr>
          <w:sz w:val="24"/>
        </w:rPr>
        <w:t>личностно</w:t>
      </w:r>
      <w:r>
        <w:rPr>
          <w:spacing w:val="1"/>
          <w:sz w:val="24"/>
        </w:rPr>
        <w:t xml:space="preserve"> </w:t>
      </w:r>
      <w:r>
        <w:rPr>
          <w:sz w:val="24"/>
        </w:rPr>
        <w:t>развивающей</w:t>
      </w:r>
      <w:r>
        <w:rPr>
          <w:spacing w:val="1"/>
          <w:sz w:val="24"/>
        </w:rPr>
        <w:t xml:space="preserve"> </w:t>
      </w:r>
      <w:r>
        <w:rPr>
          <w:sz w:val="24"/>
        </w:rPr>
        <w:t>совместной</w:t>
      </w:r>
      <w:r>
        <w:rPr>
          <w:spacing w:val="1"/>
          <w:sz w:val="24"/>
        </w:rPr>
        <w:t xml:space="preserve"> </w:t>
      </w:r>
      <w:r>
        <w:rPr>
          <w:sz w:val="24"/>
        </w:rPr>
        <w:t>деятельности</w:t>
      </w:r>
      <w:r>
        <w:rPr>
          <w:spacing w:val="1"/>
          <w:sz w:val="24"/>
        </w:rPr>
        <w:t xml:space="preserve"> </w:t>
      </w:r>
      <w:r>
        <w:rPr>
          <w:sz w:val="24"/>
        </w:rPr>
        <w:t>обучающихся</w:t>
      </w:r>
      <w:r>
        <w:rPr>
          <w:spacing w:val="-1"/>
          <w:sz w:val="24"/>
        </w:rPr>
        <w:t xml:space="preserve"> </w:t>
      </w:r>
      <w:r>
        <w:rPr>
          <w:sz w:val="24"/>
        </w:rPr>
        <w:t>и взрослых.</w:t>
      </w:r>
    </w:p>
    <w:p w14:paraId="04CEBB84" w14:textId="77777777" w:rsidR="0052501E" w:rsidRDefault="00B0778F">
      <w:pPr>
        <w:pStyle w:val="a5"/>
        <w:numPr>
          <w:ilvl w:val="3"/>
          <w:numId w:val="4"/>
        </w:numPr>
        <w:tabs>
          <w:tab w:val="left" w:pos="1000"/>
        </w:tabs>
        <w:ind w:right="171"/>
        <w:rPr>
          <w:sz w:val="24"/>
        </w:rPr>
      </w:pPr>
      <w:r>
        <w:rPr>
          <w:sz w:val="24"/>
        </w:rPr>
        <w:t>Анализ</w:t>
      </w:r>
      <w:r>
        <w:rPr>
          <w:spacing w:val="1"/>
          <w:sz w:val="24"/>
        </w:rPr>
        <w:t xml:space="preserve"> </w:t>
      </w:r>
      <w:r>
        <w:rPr>
          <w:sz w:val="24"/>
        </w:rPr>
        <w:t>проводится</w:t>
      </w:r>
      <w:r>
        <w:rPr>
          <w:spacing w:val="1"/>
          <w:sz w:val="24"/>
        </w:rPr>
        <w:t xml:space="preserve"> </w:t>
      </w:r>
      <w:r>
        <w:rPr>
          <w:sz w:val="24"/>
        </w:rPr>
        <w:t>заместителем</w:t>
      </w:r>
      <w:r>
        <w:rPr>
          <w:spacing w:val="1"/>
          <w:sz w:val="24"/>
        </w:rPr>
        <w:t xml:space="preserve"> </w:t>
      </w:r>
      <w:r>
        <w:rPr>
          <w:sz w:val="24"/>
        </w:rPr>
        <w:t>директора</w:t>
      </w:r>
      <w:r>
        <w:rPr>
          <w:spacing w:val="1"/>
          <w:sz w:val="24"/>
        </w:rPr>
        <w:t xml:space="preserve"> </w:t>
      </w:r>
      <w:r>
        <w:rPr>
          <w:sz w:val="24"/>
        </w:rPr>
        <w:t>по</w:t>
      </w:r>
      <w:r>
        <w:rPr>
          <w:spacing w:val="1"/>
          <w:sz w:val="24"/>
        </w:rPr>
        <w:t xml:space="preserve"> </w:t>
      </w:r>
      <w:r>
        <w:rPr>
          <w:sz w:val="24"/>
        </w:rPr>
        <w:t>воспитательной</w:t>
      </w:r>
      <w:r>
        <w:rPr>
          <w:spacing w:val="1"/>
          <w:sz w:val="24"/>
        </w:rPr>
        <w:t xml:space="preserve"> </w:t>
      </w:r>
      <w:r>
        <w:rPr>
          <w:sz w:val="24"/>
        </w:rPr>
        <w:t>работе</w:t>
      </w:r>
      <w:r>
        <w:rPr>
          <w:spacing w:val="1"/>
          <w:sz w:val="24"/>
        </w:rPr>
        <w:t xml:space="preserve"> </w:t>
      </w:r>
      <w:r>
        <w:rPr>
          <w:sz w:val="24"/>
        </w:rPr>
        <w:t>(советником</w:t>
      </w:r>
      <w:r>
        <w:rPr>
          <w:spacing w:val="-57"/>
          <w:sz w:val="24"/>
        </w:rPr>
        <w:t xml:space="preserve"> </w:t>
      </w:r>
      <w:r>
        <w:rPr>
          <w:sz w:val="24"/>
        </w:rPr>
        <w:t>директора</w:t>
      </w:r>
      <w:r>
        <w:rPr>
          <w:spacing w:val="1"/>
          <w:sz w:val="24"/>
        </w:rPr>
        <w:t xml:space="preserve"> </w:t>
      </w:r>
      <w:r>
        <w:rPr>
          <w:sz w:val="24"/>
        </w:rPr>
        <w:t>по</w:t>
      </w:r>
      <w:r>
        <w:rPr>
          <w:spacing w:val="1"/>
          <w:sz w:val="24"/>
        </w:rPr>
        <w:t xml:space="preserve"> </w:t>
      </w:r>
      <w:r>
        <w:rPr>
          <w:sz w:val="24"/>
        </w:rPr>
        <w:t>воспитанию,</w:t>
      </w:r>
      <w:r>
        <w:rPr>
          <w:spacing w:val="1"/>
          <w:sz w:val="24"/>
        </w:rPr>
        <w:t xml:space="preserve"> </w:t>
      </w:r>
      <w:r>
        <w:rPr>
          <w:sz w:val="24"/>
        </w:rPr>
        <w:t>педагогом-психологом,</w:t>
      </w:r>
      <w:r>
        <w:rPr>
          <w:spacing w:val="1"/>
          <w:sz w:val="24"/>
        </w:rPr>
        <w:t xml:space="preserve"> </w:t>
      </w:r>
      <w:r>
        <w:rPr>
          <w:sz w:val="24"/>
        </w:rPr>
        <w:t>социальным</w:t>
      </w:r>
      <w:r>
        <w:rPr>
          <w:spacing w:val="1"/>
          <w:sz w:val="24"/>
        </w:rPr>
        <w:t xml:space="preserve"> </w:t>
      </w:r>
      <w:r>
        <w:rPr>
          <w:sz w:val="24"/>
        </w:rPr>
        <w:t>педагогом</w:t>
      </w:r>
      <w:r>
        <w:rPr>
          <w:spacing w:val="1"/>
          <w:sz w:val="24"/>
        </w:rPr>
        <w:t xml:space="preserve"> </w:t>
      </w:r>
      <w:r>
        <w:rPr>
          <w:sz w:val="24"/>
        </w:rPr>
        <w:t>(при</w:t>
      </w:r>
      <w:r>
        <w:rPr>
          <w:spacing w:val="1"/>
          <w:sz w:val="24"/>
        </w:rPr>
        <w:t xml:space="preserve"> </w:t>
      </w:r>
      <w:r>
        <w:rPr>
          <w:sz w:val="24"/>
        </w:rPr>
        <w:t>наличии),</w:t>
      </w:r>
      <w:r>
        <w:rPr>
          <w:spacing w:val="1"/>
          <w:sz w:val="24"/>
        </w:rPr>
        <w:t xml:space="preserve"> </w:t>
      </w:r>
      <w:r>
        <w:rPr>
          <w:sz w:val="24"/>
        </w:rPr>
        <w:t>классными</w:t>
      </w:r>
      <w:r>
        <w:rPr>
          <w:spacing w:val="1"/>
          <w:sz w:val="24"/>
        </w:rPr>
        <w:t xml:space="preserve"> </w:t>
      </w:r>
      <w:r>
        <w:rPr>
          <w:sz w:val="24"/>
        </w:rPr>
        <w:t>руководителями</w:t>
      </w:r>
      <w:r>
        <w:rPr>
          <w:spacing w:val="1"/>
          <w:sz w:val="24"/>
        </w:rPr>
        <w:t xml:space="preserve"> </w:t>
      </w:r>
      <w:r>
        <w:rPr>
          <w:sz w:val="24"/>
        </w:rPr>
        <w:t>с</w:t>
      </w:r>
      <w:r>
        <w:rPr>
          <w:spacing w:val="1"/>
          <w:sz w:val="24"/>
        </w:rPr>
        <w:t xml:space="preserve"> </w:t>
      </w:r>
      <w:r>
        <w:rPr>
          <w:sz w:val="24"/>
        </w:rPr>
        <w:t>привлечением</w:t>
      </w:r>
      <w:r>
        <w:rPr>
          <w:spacing w:val="1"/>
          <w:sz w:val="24"/>
        </w:rPr>
        <w:t xml:space="preserve"> </w:t>
      </w:r>
      <w:r>
        <w:rPr>
          <w:sz w:val="24"/>
        </w:rPr>
        <w:t>актива</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r>
        <w:rPr>
          <w:spacing w:val="1"/>
          <w:sz w:val="24"/>
        </w:rPr>
        <w:t xml:space="preserve"> </w:t>
      </w:r>
      <w:r>
        <w:rPr>
          <w:sz w:val="24"/>
        </w:rPr>
        <w:t>обучающихся,</w:t>
      </w:r>
      <w:r>
        <w:rPr>
          <w:spacing w:val="-1"/>
          <w:sz w:val="24"/>
        </w:rPr>
        <w:t xml:space="preserve"> </w:t>
      </w:r>
      <w:r>
        <w:rPr>
          <w:sz w:val="24"/>
        </w:rPr>
        <w:t>совета обучающихся.</w:t>
      </w:r>
    </w:p>
    <w:p w14:paraId="09FC64D0" w14:textId="77777777" w:rsidR="0052501E" w:rsidRDefault="00B0778F">
      <w:pPr>
        <w:pStyle w:val="a5"/>
        <w:numPr>
          <w:ilvl w:val="3"/>
          <w:numId w:val="4"/>
        </w:numPr>
        <w:tabs>
          <w:tab w:val="left" w:pos="938"/>
        </w:tabs>
        <w:ind w:right="177"/>
        <w:rPr>
          <w:sz w:val="24"/>
        </w:rPr>
      </w:pPr>
      <w:r>
        <w:rPr>
          <w:sz w:val="24"/>
        </w:rPr>
        <w:t>Способами получения информации о состоянии организуемой совместной деятельности</w:t>
      </w:r>
      <w:r>
        <w:rPr>
          <w:spacing w:val="-57"/>
          <w:sz w:val="24"/>
        </w:rPr>
        <w:t xml:space="preserve"> </w:t>
      </w:r>
      <w:r>
        <w:rPr>
          <w:sz w:val="24"/>
        </w:rPr>
        <w:t>обучающихся</w:t>
      </w:r>
      <w:r>
        <w:rPr>
          <w:spacing w:val="1"/>
          <w:sz w:val="24"/>
        </w:rPr>
        <w:t xml:space="preserve"> </w:t>
      </w:r>
      <w:r>
        <w:rPr>
          <w:sz w:val="24"/>
        </w:rPr>
        <w:t>и</w:t>
      </w:r>
      <w:r>
        <w:rPr>
          <w:spacing w:val="1"/>
          <w:sz w:val="24"/>
        </w:rPr>
        <w:t xml:space="preserve"> </w:t>
      </w:r>
      <w:r>
        <w:rPr>
          <w:sz w:val="24"/>
        </w:rPr>
        <w:t>педагогических</w:t>
      </w:r>
      <w:r>
        <w:rPr>
          <w:spacing w:val="1"/>
          <w:sz w:val="24"/>
        </w:rPr>
        <w:t xml:space="preserve"> </w:t>
      </w:r>
      <w:r>
        <w:rPr>
          <w:sz w:val="24"/>
        </w:rPr>
        <w:t>работников</w:t>
      </w:r>
      <w:r>
        <w:rPr>
          <w:spacing w:val="1"/>
          <w:sz w:val="24"/>
        </w:rPr>
        <w:t xml:space="preserve"> </w:t>
      </w:r>
      <w:r>
        <w:rPr>
          <w:sz w:val="24"/>
        </w:rPr>
        <w:t>могут</w:t>
      </w:r>
      <w:r>
        <w:rPr>
          <w:spacing w:val="1"/>
          <w:sz w:val="24"/>
        </w:rPr>
        <w:t xml:space="preserve"> </w:t>
      </w:r>
      <w:r>
        <w:rPr>
          <w:sz w:val="24"/>
        </w:rPr>
        <w:t>быть</w:t>
      </w:r>
      <w:r>
        <w:rPr>
          <w:spacing w:val="1"/>
          <w:sz w:val="24"/>
        </w:rPr>
        <w:t xml:space="preserve"> </w:t>
      </w:r>
      <w:r>
        <w:rPr>
          <w:sz w:val="24"/>
        </w:rPr>
        <w:t>анкетирования</w:t>
      </w:r>
      <w:r>
        <w:rPr>
          <w:spacing w:val="1"/>
          <w:sz w:val="24"/>
        </w:rPr>
        <w:t xml:space="preserve"> </w:t>
      </w:r>
      <w:r>
        <w:rPr>
          <w:sz w:val="24"/>
        </w:rPr>
        <w:t>и</w:t>
      </w:r>
      <w:r>
        <w:rPr>
          <w:spacing w:val="1"/>
          <w:sz w:val="24"/>
        </w:rPr>
        <w:t xml:space="preserve"> </w:t>
      </w:r>
      <w:r>
        <w:rPr>
          <w:sz w:val="24"/>
        </w:rPr>
        <w:t>беседы</w:t>
      </w:r>
      <w:r>
        <w:rPr>
          <w:spacing w:val="1"/>
          <w:sz w:val="24"/>
        </w:rPr>
        <w:t xml:space="preserve"> </w:t>
      </w:r>
      <w:r>
        <w:rPr>
          <w:sz w:val="24"/>
        </w:rPr>
        <w:t>с</w:t>
      </w:r>
      <w:r>
        <w:rPr>
          <w:spacing w:val="1"/>
          <w:sz w:val="24"/>
        </w:rPr>
        <w:t xml:space="preserve"> </w:t>
      </w:r>
      <w:r>
        <w:rPr>
          <w:sz w:val="24"/>
        </w:rPr>
        <w:t>обучающимися и их родителями (законными представителями), педагогическими работниками,</w:t>
      </w:r>
      <w:r>
        <w:rPr>
          <w:spacing w:val="-57"/>
          <w:sz w:val="24"/>
        </w:rPr>
        <w:t xml:space="preserve"> </w:t>
      </w:r>
      <w:r>
        <w:rPr>
          <w:sz w:val="24"/>
        </w:rPr>
        <w:t>представителями</w:t>
      </w:r>
      <w:r>
        <w:rPr>
          <w:spacing w:val="-1"/>
          <w:sz w:val="24"/>
        </w:rPr>
        <w:t xml:space="preserve"> </w:t>
      </w:r>
      <w:r>
        <w:rPr>
          <w:sz w:val="24"/>
        </w:rPr>
        <w:t>совета</w:t>
      </w:r>
      <w:r>
        <w:rPr>
          <w:spacing w:val="-1"/>
          <w:sz w:val="24"/>
        </w:rPr>
        <w:t xml:space="preserve"> </w:t>
      </w:r>
      <w:r>
        <w:rPr>
          <w:sz w:val="24"/>
        </w:rPr>
        <w:t>обучающихся.</w:t>
      </w:r>
    </w:p>
    <w:p w14:paraId="32B43955" w14:textId="77777777" w:rsidR="0052501E" w:rsidRDefault="00B0778F">
      <w:pPr>
        <w:pStyle w:val="a5"/>
        <w:numPr>
          <w:ilvl w:val="3"/>
          <w:numId w:val="4"/>
        </w:numPr>
        <w:tabs>
          <w:tab w:val="left" w:pos="1111"/>
        </w:tabs>
        <w:spacing w:before="1"/>
        <w:ind w:right="171"/>
        <w:rPr>
          <w:sz w:val="24"/>
        </w:rPr>
      </w:pPr>
      <w:r>
        <w:rPr>
          <w:sz w:val="24"/>
        </w:rPr>
        <w:t>Результаты</w:t>
      </w:r>
      <w:r>
        <w:rPr>
          <w:spacing w:val="1"/>
          <w:sz w:val="24"/>
        </w:rPr>
        <w:t xml:space="preserve"> </w:t>
      </w:r>
      <w:r>
        <w:rPr>
          <w:sz w:val="24"/>
        </w:rPr>
        <w:t>обсуждаются</w:t>
      </w:r>
      <w:r>
        <w:rPr>
          <w:spacing w:val="1"/>
          <w:sz w:val="24"/>
        </w:rPr>
        <w:t xml:space="preserve"> </w:t>
      </w:r>
      <w:r>
        <w:rPr>
          <w:sz w:val="24"/>
        </w:rPr>
        <w:t>на</w:t>
      </w:r>
      <w:r>
        <w:rPr>
          <w:spacing w:val="1"/>
          <w:sz w:val="24"/>
        </w:rPr>
        <w:t xml:space="preserve"> </w:t>
      </w:r>
      <w:r>
        <w:rPr>
          <w:sz w:val="24"/>
        </w:rPr>
        <w:t>заседании</w:t>
      </w:r>
      <w:r>
        <w:rPr>
          <w:spacing w:val="1"/>
          <w:sz w:val="24"/>
        </w:rPr>
        <w:t xml:space="preserve"> </w:t>
      </w:r>
      <w:r>
        <w:rPr>
          <w:sz w:val="24"/>
        </w:rPr>
        <w:t>методических</w:t>
      </w:r>
      <w:r>
        <w:rPr>
          <w:spacing w:val="1"/>
          <w:sz w:val="24"/>
        </w:rPr>
        <w:t xml:space="preserve"> </w:t>
      </w:r>
      <w:r>
        <w:rPr>
          <w:sz w:val="24"/>
        </w:rPr>
        <w:t>объединений</w:t>
      </w:r>
      <w:r>
        <w:rPr>
          <w:spacing w:val="1"/>
          <w:sz w:val="24"/>
        </w:rPr>
        <w:t xml:space="preserve"> </w:t>
      </w:r>
      <w:r>
        <w:rPr>
          <w:sz w:val="24"/>
        </w:rPr>
        <w:t>классных</w:t>
      </w:r>
      <w:r>
        <w:rPr>
          <w:spacing w:val="1"/>
          <w:sz w:val="24"/>
        </w:rPr>
        <w:t xml:space="preserve"> </w:t>
      </w:r>
      <w:r>
        <w:rPr>
          <w:sz w:val="24"/>
        </w:rPr>
        <w:t>руководителей</w:t>
      </w:r>
      <w:r>
        <w:rPr>
          <w:spacing w:val="-1"/>
          <w:sz w:val="24"/>
        </w:rPr>
        <w:t xml:space="preserve"> </w:t>
      </w:r>
      <w:r>
        <w:rPr>
          <w:sz w:val="24"/>
        </w:rPr>
        <w:t>или</w:t>
      </w:r>
      <w:r>
        <w:rPr>
          <w:spacing w:val="1"/>
          <w:sz w:val="24"/>
        </w:rPr>
        <w:t xml:space="preserve"> </w:t>
      </w:r>
      <w:r>
        <w:rPr>
          <w:sz w:val="24"/>
        </w:rPr>
        <w:t>педагогическом</w:t>
      </w:r>
      <w:r>
        <w:rPr>
          <w:spacing w:val="-1"/>
          <w:sz w:val="24"/>
        </w:rPr>
        <w:t xml:space="preserve"> </w:t>
      </w:r>
      <w:r>
        <w:rPr>
          <w:sz w:val="24"/>
        </w:rPr>
        <w:t>совете.</w:t>
      </w:r>
    </w:p>
    <w:p w14:paraId="47084D71" w14:textId="77777777" w:rsidR="0052501E" w:rsidRDefault="00B0778F">
      <w:pPr>
        <w:pStyle w:val="a5"/>
        <w:numPr>
          <w:ilvl w:val="3"/>
          <w:numId w:val="4"/>
        </w:numPr>
        <w:tabs>
          <w:tab w:val="left" w:pos="1055"/>
        </w:tabs>
        <w:ind w:right="176"/>
        <w:rPr>
          <w:sz w:val="24"/>
        </w:rPr>
      </w:pPr>
      <w:r>
        <w:rPr>
          <w:sz w:val="24"/>
        </w:rPr>
        <w:t>Внимание</w:t>
      </w:r>
      <w:r>
        <w:rPr>
          <w:spacing w:val="1"/>
          <w:sz w:val="24"/>
        </w:rPr>
        <w:t xml:space="preserve"> </w:t>
      </w:r>
      <w:r>
        <w:rPr>
          <w:sz w:val="24"/>
        </w:rPr>
        <w:t>сосредотачивается</w:t>
      </w:r>
      <w:r>
        <w:rPr>
          <w:spacing w:val="1"/>
          <w:sz w:val="24"/>
        </w:rPr>
        <w:t xml:space="preserve"> </w:t>
      </w:r>
      <w:r>
        <w:rPr>
          <w:sz w:val="24"/>
        </w:rPr>
        <w:t>на</w:t>
      </w:r>
      <w:r>
        <w:rPr>
          <w:spacing w:val="1"/>
          <w:sz w:val="24"/>
        </w:rPr>
        <w:t xml:space="preserve"> </w:t>
      </w:r>
      <w:r>
        <w:rPr>
          <w:sz w:val="24"/>
        </w:rPr>
        <w:t>вопросах,</w:t>
      </w:r>
      <w:r>
        <w:rPr>
          <w:spacing w:val="1"/>
          <w:sz w:val="24"/>
        </w:rPr>
        <w:t xml:space="preserve"> </w:t>
      </w:r>
      <w:r>
        <w:rPr>
          <w:sz w:val="24"/>
        </w:rPr>
        <w:t>связанных</w:t>
      </w:r>
      <w:r>
        <w:rPr>
          <w:spacing w:val="1"/>
          <w:sz w:val="24"/>
        </w:rPr>
        <w:t xml:space="preserve"> </w:t>
      </w:r>
      <w:r>
        <w:rPr>
          <w:sz w:val="24"/>
        </w:rPr>
        <w:t>с</w:t>
      </w:r>
      <w:r>
        <w:rPr>
          <w:spacing w:val="1"/>
          <w:sz w:val="24"/>
        </w:rPr>
        <w:t xml:space="preserve"> </w:t>
      </w:r>
      <w:r>
        <w:rPr>
          <w:sz w:val="24"/>
        </w:rPr>
        <w:t>качеством</w:t>
      </w:r>
      <w:r>
        <w:rPr>
          <w:spacing w:val="1"/>
          <w:sz w:val="24"/>
        </w:rPr>
        <w:t xml:space="preserve"> </w:t>
      </w:r>
      <w:r>
        <w:rPr>
          <w:sz w:val="24"/>
        </w:rPr>
        <w:t>(выбираются</w:t>
      </w:r>
      <w:r>
        <w:rPr>
          <w:spacing w:val="-57"/>
          <w:sz w:val="24"/>
        </w:rPr>
        <w:t xml:space="preserve"> </w:t>
      </w:r>
      <w:r>
        <w:rPr>
          <w:sz w:val="24"/>
        </w:rPr>
        <w:t>вопросы,</w:t>
      </w:r>
      <w:r>
        <w:rPr>
          <w:spacing w:val="-1"/>
          <w:sz w:val="24"/>
        </w:rPr>
        <w:t xml:space="preserve"> </w:t>
      </w:r>
      <w:r>
        <w:rPr>
          <w:sz w:val="24"/>
        </w:rPr>
        <w:t>которые</w:t>
      </w:r>
      <w:r>
        <w:rPr>
          <w:spacing w:val="-2"/>
          <w:sz w:val="24"/>
        </w:rPr>
        <w:t xml:space="preserve"> </w:t>
      </w:r>
      <w:r>
        <w:rPr>
          <w:sz w:val="24"/>
        </w:rPr>
        <w:t>помогут проанализировать</w:t>
      </w:r>
      <w:r>
        <w:rPr>
          <w:spacing w:val="-2"/>
          <w:sz w:val="24"/>
        </w:rPr>
        <w:t xml:space="preserve"> </w:t>
      </w:r>
      <w:r>
        <w:rPr>
          <w:sz w:val="24"/>
        </w:rPr>
        <w:t>проделанную работу):</w:t>
      </w:r>
    </w:p>
    <w:p w14:paraId="248FC08B" w14:textId="77777777" w:rsidR="0052501E" w:rsidRDefault="00B0778F">
      <w:pPr>
        <w:ind w:left="152" w:right="3484"/>
        <w:rPr>
          <w:sz w:val="24"/>
        </w:rPr>
      </w:pPr>
      <w:r>
        <w:rPr>
          <w:sz w:val="24"/>
        </w:rPr>
        <w:t>реализации воспитательного потенциала урочной деятельности;</w:t>
      </w:r>
      <w:r>
        <w:rPr>
          <w:spacing w:val="-57"/>
          <w:sz w:val="24"/>
        </w:rPr>
        <w:t xml:space="preserve"> </w:t>
      </w:r>
      <w:r>
        <w:rPr>
          <w:sz w:val="24"/>
        </w:rPr>
        <w:t>организуемой</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обучающихся;</w:t>
      </w:r>
    </w:p>
    <w:p w14:paraId="39DA5BD4" w14:textId="77777777" w:rsidR="0052501E" w:rsidRDefault="00B0778F">
      <w:pPr>
        <w:ind w:left="152" w:right="4138"/>
        <w:rPr>
          <w:sz w:val="24"/>
        </w:rPr>
      </w:pPr>
      <w:r>
        <w:rPr>
          <w:sz w:val="24"/>
        </w:rPr>
        <w:t>деятельности классных руководителей и их классов;</w:t>
      </w:r>
      <w:r>
        <w:rPr>
          <w:spacing w:val="1"/>
          <w:sz w:val="24"/>
        </w:rPr>
        <w:t xml:space="preserve"> </w:t>
      </w:r>
      <w:r>
        <w:rPr>
          <w:sz w:val="24"/>
        </w:rPr>
        <w:t>проводимых общешкольных основных дел, мероприятий;</w:t>
      </w:r>
      <w:r>
        <w:rPr>
          <w:spacing w:val="-57"/>
          <w:sz w:val="24"/>
        </w:rPr>
        <w:t xml:space="preserve"> </w:t>
      </w:r>
      <w:r>
        <w:rPr>
          <w:sz w:val="24"/>
        </w:rPr>
        <w:t>внешкольных</w:t>
      </w:r>
      <w:r>
        <w:rPr>
          <w:spacing w:val="1"/>
          <w:sz w:val="24"/>
        </w:rPr>
        <w:t xml:space="preserve"> </w:t>
      </w:r>
      <w:r>
        <w:rPr>
          <w:sz w:val="24"/>
        </w:rPr>
        <w:t>мероприятий;</w:t>
      </w:r>
    </w:p>
    <w:p w14:paraId="0901AADC" w14:textId="77777777" w:rsidR="0052501E" w:rsidRDefault="00B0778F">
      <w:pPr>
        <w:ind w:left="152" w:right="3939"/>
        <w:rPr>
          <w:sz w:val="24"/>
        </w:rPr>
      </w:pPr>
      <w:r>
        <w:rPr>
          <w:sz w:val="24"/>
        </w:rPr>
        <w:t>создания и поддержки предметно-пространственной среды;</w:t>
      </w:r>
      <w:r>
        <w:rPr>
          <w:spacing w:val="-57"/>
          <w:sz w:val="24"/>
        </w:rPr>
        <w:t xml:space="preserve"> </w:t>
      </w:r>
      <w:r>
        <w:rPr>
          <w:sz w:val="24"/>
        </w:rPr>
        <w:t>взаимодействия</w:t>
      </w:r>
      <w:r>
        <w:rPr>
          <w:spacing w:val="-1"/>
          <w:sz w:val="24"/>
        </w:rPr>
        <w:t xml:space="preserve"> </w:t>
      </w:r>
      <w:r>
        <w:rPr>
          <w:sz w:val="24"/>
        </w:rPr>
        <w:t>с</w:t>
      </w:r>
      <w:r>
        <w:rPr>
          <w:spacing w:val="-1"/>
          <w:sz w:val="24"/>
        </w:rPr>
        <w:t xml:space="preserve"> </w:t>
      </w:r>
      <w:r>
        <w:rPr>
          <w:sz w:val="24"/>
        </w:rPr>
        <w:t>родительским</w:t>
      </w:r>
      <w:r>
        <w:rPr>
          <w:spacing w:val="-2"/>
          <w:sz w:val="24"/>
        </w:rPr>
        <w:t xml:space="preserve"> </w:t>
      </w:r>
      <w:r>
        <w:rPr>
          <w:sz w:val="24"/>
        </w:rPr>
        <w:t>сообществом;</w:t>
      </w:r>
    </w:p>
    <w:p w14:paraId="20048168" w14:textId="77777777" w:rsidR="0052501E" w:rsidRDefault="00B0778F">
      <w:pPr>
        <w:ind w:left="152"/>
        <w:rPr>
          <w:sz w:val="24"/>
        </w:rPr>
      </w:pPr>
      <w:r>
        <w:rPr>
          <w:sz w:val="24"/>
        </w:rPr>
        <w:t>деятельности</w:t>
      </w:r>
      <w:r>
        <w:rPr>
          <w:spacing w:val="-4"/>
          <w:sz w:val="24"/>
        </w:rPr>
        <w:t xml:space="preserve"> </w:t>
      </w:r>
      <w:r>
        <w:rPr>
          <w:sz w:val="24"/>
        </w:rPr>
        <w:t>ученического</w:t>
      </w:r>
      <w:r>
        <w:rPr>
          <w:spacing w:val="-6"/>
          <w:sz w:val="24"/>
        </w:rPr>
        <w:t xml:space="preserve"> </w:t>
      </w:r>
      <w:r>
        <w:rPr>
          <w:sz w:val="24"/>
        </w:rPr>
        <w:t>самоуправления;</w:t>
      </w:r>
    </w:p>
    <w:p w14:paraId="67E53132" w14:textId="77777777" w:rsidR="0052501E" w:rsidRDefault="00B0778F">
      <w:pPr>
        <w:ind w:left="152" w:right="4963"/>
        <w:rPr>
          <w:sz w:val="24"/>
        </w:rPr>
      </w:pPr>
      <w:r>
        <w:rPr>
          <w:sz w:val="24"/>
        </w:rPr>
        <w:t>деятельности по профилактике и безопасности;</w:t>
      </w:r>
      <w:r>
        <w:rPr>
          <w:spacing w:val="1"/>
          <w:sz w:val="24"/>
        </w:rPr>
        <w:t xml:space="preserve"> </w:t>
      </w:r>
      <w:r>
        <w:rPr>
          <w:sz w:val="24"/>
        </w:rPr>
        <w:t>реализации потенциала социального партнерства;</w:t>
      </w:r>
      <w:r>
        <w:rPr>
          <w:spacing w:val="-57"/>
          <w:sz w:val="24"/>
        </w:rPr>
        <w:t xml:space="preserve"> </w:t>
      </w:r>
      <w:r>
        <w:rPr>
          <w:sz w:val="24"/>
        </w:rPr>
        <w:t>деятельности по профориентации обучающихся;</w:t>
      </w:r>
      <w:r>
        <w:rPr>
          <w:spacing w:val="1"/>
          <w:sz w:val="24"/>
        </w:rPr>
        <w:t xml:space="preserve"> </w:t>
      </w:r>
      <w:r>
        <w:rPr>
          <w:sz w:val="24"/>
        </w:rPr>
        <w:t>и</w:t>
      </w:r>
      <w:r>
        <w:rPr>
          <w:spacing w:val="-1"/>
          <w:sz w:val="24"/>
        </w:rPr>
        <w:t xml:space="preserve"> </w:t>
      </w:r>
      <w:r>
        <w:rPr>
          <w:sz w:val="24"/>
        </w:rPr>
        <w:t>другое</w:t>
      </w:r>
      <w:r>
        <w:rPr>
          <w:spacing w:val="-1"/>
          <w:sz w:val="24"/>
        </w:rPr>
        <w:t xml:space="preserve"> </w:t>
      </w:r>
      <w:r>
        <w:rPr>
          <w:sz w:val="24"/>
        </w:rPr>
        <w:t>по</w:t>
      </w:r>
      <w:r>
        <w:rPr>
          <w:spacing w:val="-1"/>
          <w:sz w:val="24"/>
        </w:rPr>
        <w:t xml:space="preserve"> </w:t>
      </w:r>
      <w:r>
        <w:rPr>
          <w:sz w:val="24"/>
        </w:rPr>
        <w:t>дополнительным</w:t>
      </w:r>
      <w:r>
        <w:rPr>
          <w:spacing w:val="-2"/>
          <w:sz w:val="24"/>
        </w:rPr>
        <w:t xml:space="preserve"> </w:t>
      </w:r>
      <w:r>
        <w:rPr>
          <w:sz w:val="24"/>
        </w:rPr>
        <w:t>модулям.</w:t>
      </w:r>
    </w:p>
    <w:p w14:paraId="5E9D30C4" w14:textId="77777777" w:rsidR="0052501E" w:rsidRDefault="00B0778F">
      <w:pPr>
        <w:pStyle w:val="a5"/>
        <w:numPr>
          <w:ilvl w:val="3"/>
          <w:numId w:val="4"/>
        </w:numPr>
        <w:tabs>
          <w:tab w:val="left" w:pos="974"/>
        </w:tabs>
        <w:spacing w:before="1"/>
        <w:ind w:right="177"/>
        <w:rPr>
          <w:sz w:val="24"/>
        </w:rPr>
      </w:pPr>
      <w:r>
        <w:rPr>
          <w:sz w:val="24"/>
        </w:rPr>
        <w:t>Итогом самоанализа является перечень выявленных проблем, над решением которых</w:t>
      </w:r>
      <w:r>
        <w:rPr>
          <w:spacing w:val="1"/>
          <w:sz w:val="24"/>
        </w:rPr>
        <w:t xml:space="preserve"> </w:t>
      </w:r>
      <w:r>
        <w:rPr>
          <w:sz w:val="24"/>
        </w:rPr>
        <w:t>предстоит</w:t>
      </w:r>
      <w:r>
        <w:rPr>
          <w:spacing w:val="-1"/>
          <w:sz w:val="24"/>
        </w:rPr>
        <w:t xml:space="preserve"> </w:t>
      </w:r>
      <w:r>
        <w:rPr>
          <w:sz w:val="24"/>
        </w:rPr>
        <w:t>работать</w:t>
      </w:r>
      <w:r>
        <w:rPr>
          <w:spacing w:val="-2"/>
          <w:sz w:val="24"/>
        </w:rPr>
        <w:t xml:space="preserve"> </w:t>
      </w:r>
      <w:r>
        <w:rPr>
          <w:sz w:val="24"/>
        </w:rPr>
        <w:t>педагогическому</w:t>
      </w:r>
      <w:r>
        <w:rPr>
          <w:spacing w:val="-5"/>
          <w:sz w:val="24"/>
        </w:rPr>
        <w:t xml:space="preserve"> </w:t>
      </w:r>
      <w:r>
        <w:rPr>
          <w:sz w:val="24"/>
        </w:rPr>
        <w:t>коллективу.</w:t>
      </w:r>
    </w:p>
    <w:p w14:paraId="4F64B4BB" w14:textId="77777777" w:rsidR="0052501E" w:rsidRDefault="00B0778F">
      <w:pPr>
        <w:pStyle w:val="a5"/>
        <w:numPr>
          <w:ilvl w:val="3"/>
          <w:numId w:val="4"/>
        </w:numPr>
        <w:tabs>
          <w:tab w:val="left" w:pos="947"/>
        </w:tabs>
        <w:ind w:right="175"/>
        <w:rPr>
          <w:sz w:val="24"/>
        </w:rPr>
      </w:pPr>
      <w:r>
        <w:rPr>
          <w:sz w:val="24"/>
        </w:rPr>
        <w:t>Итоги самоанализа оформляются в виде отчета, составляемого заместителем директора</w:t>
      </w:r>
      <w:r>
        <w:rPr>
          <w:spacing w:val="1"/>
          <w:sz w:val="24"/>
        </w:rPr>
        <w:t xml:space="preserve"> </w:t>
      </w:r>
      <w:r>
        <w:rPr>
          <w:sz w:val="24"/>
        </w:rPr>
        <w:t>по</w:t>
      </w:r>
      <w:r>
        <w:rPr>
          <w:spacing w:val="32"/>
          <w:sz w:val="24"/>
        </w:rPr>
        <w:t xml:space="preserve"> </w:t>
      </w:r>
      <w:r>
        <w:rPr>
          <w:sz w:val="24"/>
        </w:rPr>
        <w:t>воспитательной</w:t>
      </w:r>
      <w:r>
        <w:rPr>
          <w:spacing w:val="34"/>
          <w:sz w:val="24"/>
        </w:rPr>
        <w:t xml:space="preserve"> </w:t>
      </w:r>
      <w:r>
        <w:rPr>
          <w:sz w:val="24"/>
        </w:rPr>
        <w:t>работе</w:t>
      </w:r>
      <w:r>
        <w:rPr>
          <w:spacing w:val="32"/>
          <w:sz w:val="24"/>
        </w:rPr>
        <w:t xml:space="preserve"> </w:t>
      </w:r>
      <w:r>
        <w:rPr>
          <w:sz w:val="24"/>
        </w:rPr>
        <w:t>(совместно</w:t>
      </w:r>
      <w:r>
        <w:rPr>
          <w:spacing w:val="33"/>
          <w:sz w:val="24"/>
        </w:rPr>
        <w:t xml:space="preserve"> </w:t>
      </w:r>
      <w:r>
        <w:rPr>
          <w:sz w:val="24"/>
        </w:rPr>
        <w:t>с</w:t>
      </w:r>
      <w:r>
        <w:rPr>
          <w:spacing w:val="32"/>
          <w:sz w:val="24"/>
        </w:rPr>
        <w:t xml:space="preserve"> </w:t>
      </w:r>
      <w:r>
        <w:rPr>
          <w:sz w:val="24"/>
        </w:rPr>
        <w:t>советником</w:t>
      </w:r>
      <w:r>
        <w:rPr>
          <w:spacing w:val="30"/>
          <w:sz w:val="24"/>
        </w:rPr>
        <w:t xml:space="preserve"> </w:t>
      </w:r>
      <w:r>
        <w:rPr>
          <w:sz w:val="24"/>
        </w:rPr>
        <w:t>директора</w:t>
      </w:r>
      <w:r>
        <w:rPr>
          <w:spacing w:val="30"/>
          <w:sz w:val="24"/>
        </w:rPr>
        <w:t xml:space="preserve"> </w:t>
      </w:r>
      <w:r>
        <w:rPr>
          <w:sz w:val="24"/>
        </w:rPr>
        <w:t>по</w:t>
      </w:r>
      <w:r>
        <w:rPr>
          <w:spacing w:val="33"/>
          <w:sz w:val="24"/>
        </w:rPr>
        <w:t xml:space="preserve"> </w:t>
      </w:r>
      <w:r>
        <w:rPr>
          <w:sz w:val="24"/>
        </w:rPr>
        <w:t>воспитательной</w:t>
      </w:r>
      <w:r>
        <w:rPr>
          <w:spacing w:val="34"/>
          <w:sz w:val="24"/>
        </w:rPr>
        <w:t xml:space="preserve"> </w:t>
      </w:r>
      <w:r>
        <w:rPr>
          <w:sz w:val="24"/>
        </w:rPr>
        <w:t>работе</w:t>
      </w:r>
      <w:r>
        <w:rPr>
          <w:spacing w:val="29"/>
          <w:sz w:val="24"/>
        </w:rPr>
        <w:t xml:space="preserve"> </w:t>
      </w:r>
      <w:r>
        <w:rPr>
          <w:sz w:val="24"/>
        </w:rPr>
        <w:t>при</w:t>
      </w:r>
      <w:r>
        <w:rPr>
          <w:spacing w:val="-57"/>
          <w:sz w:val="24"/>
        </w:rPr>
        <w:t xml:space="preserve"> </w:t>
      </w:r>
      <w:r>
        <w:rPr>
          <w:sz w:val="24"/>
        </w:rPr>
        <w:t>его наличии) в конце учебного года, рассматриваются и утверждаются педагогическим советом</w:t>
      </w:r>
      <w:r>
        <w:rPr>
          <w:spacing w:val="1"/>
          <w:sz w:val="24"/>
        </w:rPr>
        <w:t xml:space="preserve"> </w:t>
      </w:r>
      <w:r>
        <w:rPr>
          <w:sz w:val="24"/>
        </w:rPr>
        <w:t>или</w:t>
      </w:r>
      <w:r>
        <w:rPr>
          <w:spacing w:val="-3"/>
          <w:sz w:val="24"/>
        </w:rPr>
        <w:t xml:space="preserve"> </w:t>
      </w:r>
      <w:r>
        <w:rPr>
          <w:sz w:val="24"/>
        </w:rPr>
        <w:t>иным</w:t>
      </w:r>
      <w:r>
        <w:rPr>
          <w:spacing w:val="-3"/>
          <w:sz w:val="24"/>
        </w:rPr>
        <w:t xml:space="preserve"> </w:t>
      </w:r>
      <w:r>
        <w:rPr>
          <w:sz w:val="24"/>
        </w:rPr>
        <w:t>коллегиальным</w:t>
      </w:r>
      <w:r>
        <w:rPr>
          <w:spacing w:val="-3"/>
          <w:sz w:val="24"/>
        </w:rPr>
        <w:t xml:space="preserve"> </w:t>
      </w:r>
      <w:r>
        <w:rPr>
          <w:sz w:val="24"/>
        </w:rPr>
        <w:t>органом</w:t>
      </w:r>
      <w:r>
        <w:rPr>
          <w:spacing w:val="2"/>
          <w:sz w:val="24"/>
        </w:rPr>
        <w:t xml:space="preserve"> </w:t>
      </w:r>
      <w:r>
        <w:rPr>
          <w:sz w:val="24"/>
        </w:rPr>
        <w:t>управления</w:t>
      </w:r>
      <w:r>
        <w:rPr>
          <w:spacing w:val="-1"/>
          <w:sz w:val="24"/>
        </w:rPr>
        <w:t xml:space="preserve"> </w:t>
      </w:r>
      <w:r>
        <w:rPr>
          <w:sz w:val="24"/>
        </w:rPr>
        <w:t>в</w:t>
      </w:r>
      <w:r>
        <w:rPr>
          <w:spacing w:val="-2"/>
          <w:sz w:val="24"/>
        </w:rPr>
        <w:t xml:space="preserve"> </w:t>
      </w:r>
      <w:r>
        <w:rPr>
          <w:sz w:val="24"/>
        </w:rPr>
        <w:t>общеобразовательной</w:t>
      </w:r>
      <w:r>
        <w:rPr>
          <w:spacing w:val="-1"/>
          <w:sz w:val="24"/>
        </w:rPr>
        <w:t xml:space="preserve"> </w:t>
      </w:r>
      <w:r>
        <w:rPr>
          <w:sz w:val="24"/>
        </w:rPr>
        <w:t>организации.</w:t>
      </w:r>
    </w:p>
    <w:p w14:paraId="6576487E" w14:textId="77777777" w:rsidR="0052501E" w:rsidRDefault="0052501E">
      <w:pPr>
        <w:jc w:val="both"/>
        <w:rPr>
          <w:sz w:val="24"/>
        </w:rPr>
        <w:sectPr w:rsidR="0052501E">
          <w:pgSz w:w="11910" w:h="16840"/>
          <w:pgMar w:top="1260" w:right="680" w:bottom="420" w:left="980" w:header="0" w:footer="230" w:gutter="0"/>
          <w:cols w:space="720"/>
        </w:sectPr>
      </w:pPr>
    </w:p>
    <w:p w14:paraId="05C7EC75" w14:textId="77777777" w:rsidR="0052501E" w:rsidRDefault="00B0778F">
      <w:pPr>
        <w:pStyle w:val="11"/>
        <w:spacing w:before="69" w:line="388" w:lineRule="auto"/>
        <w:ind w:left="2829" w:right="1250" w:hanging="1583"/>
      </w:pPr>
      <w:r>
        <w:lastRenderedPageBreak/>
        <w:t>III. Организационный раздел АООП ООО для обучающихся</w:t>
      </w:r>
      <w:r>
        <w:rPr>
          <w:spacing w:val="-67"/>
        </w:rPr>
        <w:t xml:space="preserve"> </w:t>
      </w:r>
      <w:r>
        <w:t>с</w:t>
      </w:r>
      <w:r>
        <w:rPr>
          <w:spacing w:val="-1"/>
        </w:rPr>
        <w:t xml:space="preserve"> </w:t>
      </w:r>
      <w:r>
        <w:t>задержкой</w:t>
      </w:r>
      <w:r>
        <w:rPr>
          <w:spacing w:val="-1"/>
        </w:rPr>
        <w:t xml:space="preserve"> </w:t>
      </w:r>
      <w:r>
        <w:t>психического</w:t>
      </w:r>
      <w:r>
        <w:rPr>
          <w:spacing w:val="1"/>
        </w:rPr>
        <w:t xml:space="preserve"> </w:t>
      </w:r>
      <w:r>
        <w:t>развития</w:t>
      </w:r>
    </w:p>
    <w:p w14:paraId="61C70072" w14:textId="77777777" w:rsidR="0052501E" w:rsidRDefault="00B0778F">
      <w:pPr>
        <w:spacing w:before="179"/>
        <w:ind w:left="4183"/>
        <w:rPr>
          <w:b/>
          <w:sz w:val="28"/>
        </w:rPr>
      </w:pPr>
      <w:r>
        <w:rPr>
          <w:b/>
          <w:sz w:val="28"/>
          <w:u w:val="thick"/>
        </w:rPr>
        <w:t>Учебный</w:t>
      </w:r>
      <w:r>
        <w:rPr>
          <w:b/>
          <w:spacing w:val="-1"/>
          <w:sz w:val="28"/>
          <w:u w:val="thick"/>
        </w:rPr>
        <w:t xml:space="preserve"> </w:t>
      </w:r>
      <w:r>
        <w:rPr>
          <w:b/>
          <w:sz w:val="28"/>
          <w:u w:val="thick"/>
        </w:rPr>
        <w:t>план</w:t>
      </w:r>
    </w:p>
    <w:p w14:paraId="2A68FB3E" w14:textId="77777777" w:rsidR="0052501E" w:rsidRDefault="0052501E">
      <w:pPr>
        <w:pStyle w:val="a3"/>
        <w:spacing w:before="7"/>
        <w:ind w:left="0"/>
        <w:jc w:val="left"/>
        <w:rPr>
          <w:b/>
          <w:sz w:val="15"/>
        </w:rPr>
      </w:pPr>
    </w:p>
    <w:p w14:paraId="187B4D99" w14:textId="77777777" w:rsidR="0052501E" w:rsidRDefault="00B0778F">
      <w:pPr>
        <w:spacing w:before="90"/>
        <w:ind w:left="873"/>
        <w:rPr>
          <w:sz w:val="24"/>
        </w:rPr>
      </w:pPr>
      <w:r>
        <w:rPr>
          <w:sz w:val="24"/>
        </w:rPr>
        <w:t>Учебный</w:t>
      </w:r>
      <w:r>
        <w:rPr>
          <w:spacing w:val="-1"/>
          <w:sz w:val="24"/>
        </w:rPr>
        <w:t xml:space="preserve"> </w:t>
      </w:r>
      <w:r>
        <w:rPr>
          <w:sz w:val="24"/>
        </w:rPr>
        <w:t>план</w:t>
      </w:r>
      <w:r>
        <w:rPr>
          <w:spacing w:val="-1"/>
          <w:sz w:val="24"/>
        </w:rPr>
        <w:t xml:space="preserve"> </w:t>
      </w:r>
      <w:r>
        <w:rPr>
          <w:sz w:val="24"/>
        </w:rPr>
        <w:t>:</w:t>
      </w:r>
    </w:p>
    <w:p w14:paraId="4D5C926A" w14:textId="77777777" w:rsidR="0052501E" w:rsidRDefault="00B0778F">
      <w:pPr>
        <w:ind w:left="152"/>
        <w:rPr>
          <w:sz w:val="24"/>
        </w:rPr>
      </w:pPr>
      <w:r>
        <w:rPr>
          <w:sz w:val="24"/>
        </w:rPr>
        <w:t>фиксирует</w:t>
      </w:r>
      <w:r>
        <w:rPr>
          <w:spacing w:val="-4"/>
          <w:sz w:val="24"/>
        </w:rPr>
        <w:t xml:space="preserve"> </w:t>
      </w:r>
      <w:r>
        <w:rPr>
          <w:sz w:val="24"/>
        </w:rPr>
        <w:t>максимальный</w:t>
      </w:r>
      <w:r>
        <w:rPr>
          <w:spacing w:val="-3"/>
          <w:sz w:val="24"/>
        </w:rPr>
        <w:t xml:space="preserve"> </w:t>
      </w:r>
      <w:r>
        <w:rPr>
          <w:sz w:val="24"/>
        </w:rPr>
        <w:t>объем</w:t>
      </w:r>
      <w:r>
        <w:rPr>
          <w:spacing w:val="-2"/>
          <w:sz w:val="24"/>
        </w:rPr>
        <w:t xml:space="preserve"> </w:t>
      </w:r>
      <w:r>
        <w:rPr>
          <w:sz w:val="24"/>
        </w:rPr>
        <w:t>учебной</w:t>
      </w:r>
      <w:r>
        <w:rPr>
          <w:spacing w:val="-3"/>
          <w:sz w:val="24"/>
        </w:rPr>
        <w:t xml:space="preserve"> </w:t>
      </w:r>
      <w:r>
        <w:rPr>
          <w:sz w:val="24"/>
        </w:rPr>
        <w:t>нагрузки</w:t>
      </w:r>
      <w:r>
        <w:rPr>
          <w:spacing w:val="-3"/>
          <w:sz w:val="24"/>
        </w:rPr>
        <w:t xml:space="preserve"> </w:t>
      </w:r>
      <w:r>
        <w:rPr>
          <w:sz w:val="24"/>
        </w:rPr>
        <w:t>обучающихся</w:t>
      </w:r>
      <w:r>
        <w:rPr>
          <w:spacing w:val="-3"/>
          <w:sz w:val="24"/>
        </w:rPr>
        <w:t xml:space="preserve"> </w:t>
      </w:r>
      <w:r>
        <w:rPr>
          <w:sz w:val="24"/>
        </w:rPr>
        <w:t>с</w:t>
      </w:r>
      <w:r>
        <w:rPr>
          <w:spacing w:val="-4"/>
          <w:sz w:val="24"/>
        </w:rPr>
        <w:t xml:space="preserve"> </w:t>
      </w:r>
      <w:r>
        <w:rPr>
          <w:sz w:val="24"/>
        </w:rPr>
        <w:t>ЗПР;</w:t>
      </w:r>
    </w:p>
    <w:p w14:paraId="7369D04F" w14:textId="77777777" w:rsidR="0052501E" w:rsidRDefault="00B0778F">
      <w:pPr>
        <w:ind w:left="152" w:right="174"/>
        <w:rPr>
          <w:sz w:val="24"/>
        </w:rPr>
      </w:pPr>
      <w:r>
        <w:rPr>
          <w:sz w:val="24"/>
        </w:rPr>
        <w:t>определяет</w:t>
      </w:r>
      <w:r>
        <w:rPr>
          <w:spacing w:val="37"/>
          <w:sz w:val="24"/>
        </w:rPr>
        <w:t xml:space="preserve"> </w:t>
      </w:r>
      <w:r>
        <w:rPr>
          <w:sz w:val="24"/>
        </w:rPr>
        <w:t>(регламентирует)</w:t>
      </w:r>
      <w:r>
        <w:rPr>
          <w:spacing w:val="37"/>
          <w:sz w:val="24"/>
        </w:rPr>
        <w:t xml:space="preserve"> </w:t>
      </w:r>
      <w:r>
        <w:rPr>
          <w:sz w:val="24"/>
        </w:rPr>
        <w:t>перечень</w:t>
      </w:r>
      <w:r>
        <w:rPr>
          <w:spacing w:val="39"/>
          <w:sz w:val="24"/>
        </w:rPr>
        <w:t xml:space="preserve"> </w:t>
      </w:r>
      <w:r>
        <w:rPr>
          <w:sz w:val="24"/>
        </w:rPr>
        <w:t>учебных</w:t>
      </w:r>
      <w:r>
        <w:rPr>
          <w:spacing w:val="36"/>
          <w:sz w:val="24"/>
        </w:rPr>
        <w:t xml:space="preserve"> </w:t>
      </w:r>
      <w:r>
        <w:rPr>
          <w:sz w:val="24"/>
        </w:rPr>
        <w:t>предметов,</w:t>
      </w:r>
      <w:r>
        <w:rPr>
          <w:spacing w:val="37"/>
          <w:sz w:val="24"/>
        </w:rPr>
        <w:t xml:space="preserve"> </w:t>
      </w:r>
      <w:r>
        <w:rPr>
          <w:sz w:val="24"/>
        </w:rPr>
        <w:t>курсов</w:t>
      </w:r>
      <w:r>
        <w:rPr>
          <w:spacing w:val="37"/>
          <w:sz w:val="24"/>
        </w:rPr>
        <w:t xml:space="preserve"> </w:t>
      </w:r>
      <w:r>
        <w:rPr>
          <w:sz w:val="24"/>
        </w:rPr>
        <w:t>и</w:t>
      </w:r>
      <w:r>
        <w:rPr>
          <w:spacing w:val="37"/>
          <w:sz w:val="24"/>
        </w:rPr>
        <w:t xml:space="preserve"> </w:t>
      </w:r>
      <w:r>
        <w:rPr>
          <w:sz w:val="24"/>
        </w:rPr>
        <w:t>время,</w:t>
      </w:r>
      <w:r>
        <w:rPr>
          <w:spacing w:val="37"/>
          <w:sz w:val="24"/>
        </w:rPr>
        <w:t xml:space="preserve"> </w:t>
      </w:r>
      <w:r>
        <w:rPr>
          <w:sz w:val="24"/>
        </w:rPr>
        <w:t>отводимое</w:t>
      </w:r>
      <w:r>
        <w:rPr>
          <w:spacing w:val="36"/>
          <w:sz w:val="24"/>
        </w:rPr>
        <w:t xml:space="preserve"> </w:t>
      </w:r>
      <w:r>
        <w:rPr>
          <w:sz w:val="24"/>
        </w:rPr>
        <w:t>на</w:t>
      </w:r>
      <w:r>
        <w:rPr>
          <w:spacing w:val="34"/>
          <w:sz w:val="24"/>
        </w:rPr>
        <w:t xml:space="preserve"> </w:t>
      </w:r>
      <w:r>
        <w:rPr>
          <w:sz w:val="24"/>
        </w:rPr>
        <w:t>их</w:t>
      </w:r>
      <w:r>
        <w:rPr>
          <w:spacing w:val="-57"/>
          <w:sz w:val="24"/>
        </w:rPr>
        <w:t xml:space="preserve"> </w:t>
      </w:r>
      <w:r>
        <w:rPr>
          <w:sz w:val="24"/>
        </w:rPr>
        <w:t>освоение</w:t>
      </w:r>
      <w:r>
        <w:rPr>
          <w:spacing w:val="-2"/>
          <w:sz w:val="24"/>
        </w:rPr>
        <w:t xml:space="preserve"> </w:t>
      </w:r>
      <w:r>
        <w:rPr>
          <w:sz w:val="24"/>
        </w:rPr>
        <w:t>и организацию;</w:t>
      </w:r>
    </w:p>
    <w:p w14:paraId="3D6964CE" w14:textId="77777777" w:rsidR="0052501E" w:rsidRDefault="00B0778F">
      <w:pPr>
        <w:ind w:left="152"/>
        <w:rPr>
          <w:sz w:val="24"/>
        </w:rPr>
      </w:pPr>
      <w:r>
        <w:rPr>
          <w:sz w:val="24"/>
        </w:rPr>
        <w:t>распределяет</w:t>
      </w:r>
      <w:r>
        <w:rPr>
          <w:spacing w:val="2"/>
          <w:sz w:val="24"/>
        </w:rPr>
        <w:t xml:space="preserve"> </w:t>
      </w:r>
      <w:r>
        <w:rPr>
          <w:sz w:val="24"/>
        </w:rPr>
        <w:t>учебные</w:t>
      </w:r>
      <w:r>
        <w:rPr>
          <w:spacing w:val="-3"/>
          <w:sz w:val="24"/>
        </w:rPr>
        <w:t xml:space="preserve"> </w:t>
      </w:r>
      <w:r>
        <w:rPr>
          <w:sz w:val="24"/>
        </w:rPr>
        <w:t>предметы,</w:t>
      </w:r>
      <w:r>
        <w:rPr>
          <w:spacing w:val="-3"/>
          <w:sz w:val="24"/>
        </w:rPr>
        <w:t xml:space="preserve"> </w:t>
      </w:r>
      <w:r>
        <w:rPr>
          <w:sz w:val="24"/>
        </w:rPr>
        <w:t>курсы,</w:t>
      </w:r>
      <w:r>
        <w:rPr>
          <w:spacing w:val="-3"/>
          <w:sz w:val="24"/>
        </w:rPr>
        <w:t xml:space="preserve"> </w:t>
      </w:r>
      <w:r>
        <w:rPr>
          <w:sz w:val="24"/>
        </w:rPr>
        <w:t>модули</w:t>
      </w:r>
      <w:r>
        <w:rPr>
          <w:spacing w:val="-2"/>
          <w:sz w:val="24"/>
        </w:rPr>
        <w:t xml:space="preserve"> </w:t>
      </w:r>
      <w:r>
        <w:rPr>
          <w:sz w:val="24"/>
        </w:rPr>
        <w:t>по</w:t>
      </w:r>
      <w:r>
        <w:rPr>
          <w:spacing w:val="-2"/>
          <w:sz w:val="24"/>
        </w:rPr>
        <w:t xml:space="preserve"> </w:t>
      </w:r>
      <w:r>
        <w:rPr>
          <w:sz w:val="24"/>
        </w:rPr>
        <w:t>классам</w:t>
      </w:r>
      <w:r>
        <w:rPr>
          <w:spacing w:val="-4"/>
          <w:sz w:val="24"/>
        </w:rPr>
        <w:t xml:space="preserve"> </w:t>
      </w:r>
      <w:r>
        <w:rPr>
          <w:sz w:val="24"/>
        </w:rPr>
        <w:t>и</w:t>
      </w:r>
      <w:r>
        <w:rPr>
          <w:spacing w:val="2"/>
          <w:sz w:val="24"/>
        </w:rPr>
        <w:t xml:space="preserve"> </w:t>
      </w:r>
      <w:r>
        <w:rPr>
          <w:sz w:val="24"/>
        </w:rPr>
        <w:t>учебным</w:t>
      </w:r>
      <w:r>
        <w:rPr>
          <w:spacing w:val="-4"/>
          <w:sz w:val="24"/>
        </w:rPr>
        <w:t xml:space="preserve"> </w:t>
      </w:r>
      <w:r>
        <w:rPr>
          <w:sz w:val="24"/>
        </w:rPr>
        <w:t>годам.</w:t>
      </w:r>
    </w:p>
    <w:p w14:paraId="0F4D014A" w14:textId="77777777" w:rsidR="0052501E" w:rsidRDefault="00B0778F">
      <w:pPr>
        <w:ind w:left="152" w:right="173" w:firstLine="720"/>
        <w:jc w:val="both"/>
        <w:rPr>
          <w:sz w:val="24"/>
        </w:rPr>
      </w:pPr>
      <w:r>
        <w:rPr>
          <w:sz w:val="24"/>
        </w:rPr>
        <w:t>Учебный</w:t>
      </w:r>
      <w:r>
        <w:rPr>
          <w:spacing w:val="1"/>
          <w:sz w:val="24"/>
        </w:rPr>
        <w:t xml:space="preserve"> </w:t>
      </w:r>
      <w:r>
        <w:rPr>
          <w:sz w:val="24"/>
        </w:rPr>
        <w:t>план</w:t>
      </w:r>
      <w:r>
        <w:rPr>
          <w:spacing w:val="1"/>
          <w:sz w:val="24"/>
        </w:rPr>
        <w:t xml:space="preserve"> </w:t>
      </w:r>
      <w:r>
        <w:rPr>
          <w:sz w:val="24"/>
        </w:rPr>
        <w:t>обеспечивает</w:t>
      </w:r>
      <w:r>
        <w:rPr>
          <w:spacing w:val="1"/>
          <w:sz w:val="24"/>
        </w:rPr>
        <w:t xml:space="preserve"> </w:t>
      </w:r>
      <w:r>
        <w:rPr>
          <w:sz w:val="24"/>
        </w:rPr>
        <w:t>преподавание</w:t>
      </w:r>
      <w:r>
        <w:rPr>
          <w:spacing w:val="1"/>
          <w:sz w:val="24"/>
        </w:rPr>
        <w:t xml:space="preserve"> </w:t>
      </w:r>
      <w:r>
        <w:rPr>
          <w:sz w:val="24"/>
        </w:rPr>
        <w:t>и</w:t>
      </w:r>
      <w:r>
        <w:rPr>
          <w:spacing w:val="1"/>
          <w:sz w:val="24"/>
        </w:rPr>
        <w:t xml:space="preserve"> </w:t>
      </w:r>
      <w:r>
        <w:rPr>
          <w:sz w:val="24"/>
        </w:rPr>
        <w:t>изучение</w:t>
      </w:r>
      <w:r>
        <w:rPr>
          <w:spacing w:val="1"/>
          <w:sz w:val="24"/>
        </w:rPr>
        <w:t xml:space="preserve"> </w:t>
      </w:r>
      <w:r>
        <w:rPr>
          <w:sz w:val="24"/>
        </w:rPr>
        <w:t>государственного</w:t>
      </w:r>
      <w:r>
        <w:rPr>
          <w:spacing w:val="1"/>
          <w:sz w:val="24"/>
        </w:rPr>
        <w:t xml:space="preserve"> </w:t>
      </w:r>
      <w:r>
        <w:rPr>
          <w:sz w:val="24"/>
        </w:rPr>
        <w:t>языка</w:t>
      </w:r>
      <w:r>
        <w:rPr>
          <w:spacing w:val="1"/>
          <w:sz w:val="24"/>
        </w:rPr>
        <w:t xml:space="preserve"> </w:t>
      </w:r>
      <w:r>
        <w:rPr>
          <w:sz w:val="24"/>
        </w:rPr>
        <w:t>Российской Федерации, а также возможность преподавания и изучения родного языка из числа</w:t>
      </w:r>
      <w:r>
        <w:rPr>
          <w:spacing w:val="1"/>
          <w:sz w:val="24"/>
        </w:rPr>
        <w:t xml:space="preserve"> </w:t>
      </w:r>
      <w:r>
        <w:rPr>
          <w:sz w:val="24"/>
        </w:rPr>
        <w:t>языков</w:t>
      </w:r>
      <w:r>
        <w:rPr>
          <w:spacing w:val="1"/>
          <w:sz w:val="24"/>
        </w:rPr>
        <w:t xml:space="preserve"> </w:t>
      </w:r>
      <w:r>
        <w:rPr>
          <w:sz w:val="24"/>
        </w:rPr>
        <w:t>народов</w:t>
      </w:r>
      <w:r>
        <w:rPr>
          <w:spacing w:val="1"/>
          <w:sz w:val="24"/>
        </w:rPr>
        <w:t xml:space="preserve"> </w:t>
      </w:r>
      <w:r>
        <w:rPr>
          <w:sz w:val="24"/>
        </w:rPr>
        <w:t>Российской</w:t>
      </w:r>
      <w:r>
        <w:rPr>
          <w:spacing w:val="1"/>
          <w:sz w:val="24"/>
        </w:rPr>
        <w:t xml:space="preserve"> </w:t>
      </w:r>
      <w:r>
        <w:rPr>
          <w:sz w:val="24"/>
        </w:rPr>
        <w:t>Федерации,</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русского</w:t>
      </w:r>
      <w:r>
        <w:rPr>
          <w:spacing w:val="1"/>
          <w:sz w:val="24"/>
        </w:rPr>
        <w:t xml:space="preserve"> </w:t>
      </w:r>
      <w:r>
        <w:rPr>
          <w:sz w:val="24"/>
        </w:rPr>
        <w:t>языка</w:t>
      </w:r>
      <w:r>
        <w:rPr>
          <w:spacing w:val="1"/>
          <w:sz w:val="24"/>
        </w:rPr>
        <w:t xml:space="preserve"> </w:t>
      </w:r>
      <w:r>
        <w:rPr>
          <w:sz w:val="24"/>
        </w:rPr>
        <w:t>как</w:t>
      </w:r>
      <w:r>
        <w:rPr>
          <w:spacing w:val="1"/>
          <w:sz w:val="24"/>
        </w:rPr>
        <w:t xml:space="preserve"> </w:t>
      </w:r>
      <w:r>
        <w:rPr>
          <w:sz w:val="24"/>
        </w:rPr>
        <w:t>родного</w:t>
      </w:r>
      <w:r>
        <w:rPr>
          <w:spacing w:val="1"/>
          <w:sz w:val="24"/>
        </w:rPr>
        <w:t xml:space="preserve"> </w:t>
      </w:r>
      <w:r>
        <w:rPr>
          <w:sz w:val="24"/>
        </w:rPr>
        <w:t>языка,</w:t>
      </w:r>
      <w:r>
        <w:rPr>
          <w:spacing w:val="1"/>
          <w:sz w:val="24"/>
        </w:rPr>
        <w:t xml:space="preserve"> </w:t>
      </w:r>
      <w:r>
        <w:rPr>
          <w:sz w:val="24"/>
        </w:rPr>
        <w:t>государственных языков</w:t>
      </w:r>
      <w:r>
        <w:rPr>
          <w:spacing w:val="-1"/>
          <w:sz w:val="24"/>
        </w:rPr>
        <w:t xml:space="preserve"> </w:t>
      </w:r>
      <w:r>
        <w:rPr>
          <w:sz w:val="24"/>
        </w:rPr>
        <w:t>республик Российской</w:t>
      </w:r>
      <w:r>
        <w:rPr>
          <w:spacing w:val="-1"/>
          <w:sz w:val="24"/>
        </w:rPr>
        <w:t xml:space="preserve"> </w:t>
      </w:r>
      <w:r>
        <w:rPr>
          <w:sz w:val="24"/>
        </w:rPr>
        <w:t>Федерации.</w:t>
      </w:r>
    </w:p>
    <w:p w14:paraId="18372E2E" w14:textId="77777777" w:rsidR="0052501E" w:rsidRDefault="00B0778F">
      <w:pPr>
        <w:ind w:left="152" w:right="174" w:firstLine="720"/>
        <w:jc w:val="both"/>
        <w:rPr>
          <w:sz w:val="24"/>
        </w:rPr>
      </w:pPr>
      <w:r>
        <w:rPr>
          <w:sz w:val="24"/>
        </w:rPr>
        <w:t>Для обучающегося с ЗПР может быть разработан индивидуальный учебный план как на</w:t>
      </w:r>
      <w:r>
        <w:rPr>
          <w:spacing w:val="1"/>
          <w:sz w:val="24"/>
        </w:rPr>
        <w:t xml:space="preserve"> </w:t>
      </w:r>
      <w:r>
        <w:rPr>
          <w:sz w:val="24"/>
        </w:rPr>
        <w:t>весь период обучения по программе, так и на один год или иной срок. Данный индивидуальный</w:t>
      </w:r>
      <w:r>
        <w:rPr>
          <w:spacing w:val="-57"/>
          <w:sz w:val="24"/>
        </w:rPr>
        <w:t xml:space="preserve"> </w:t>
      </w:r>
      <w:r>
        <w:rPr>
          <w:sz w:val="24"/>
        </w:rPr>
        <w:t>план</w:t>
      </w:r>
      <w:r>
        <w:rPr>
          <w:spacing w:val="-2"/>
          <w:sz w:val="24"/>
        </w:rPr>
        <w:t xml:space="preserve"> </w:t>
      </w:r>
      <w:r>
        <w:rPr>
          <w:sz w:val="24"/>
        </w:rPr>
        <w:t>предусматривает</w:t>
      </w:r>
      <w:r>
        <w:rPr>
          <w:spacing w:val="1"/>
          <w:sz w:val="24"/>
        </w:rPr>
        <w:t xml:space="preserve"> </w:t>
      </w:r>
      <w:r>
        <w:rPr>
          <w:sz w:val="24"/>
        </w:rPr>
        <w:t>решение</w:t>
      </w:r>
      <w:r>
        <w:rPr>
          <w:spacing w:val="-2"/>
          <w:sz w:val="24"/>
        </w:rPr>
        <w:t xml:space="preserve"> </w:t>
      </w:r>
      <w:r>
        <w:rPr>
          <w:sz w:val="24"/>
        </w:rPr>
        <w:t>одной</w:t>
      </w:r>
      <w:r>
        <w:rPr>
          <w:spacing w:val="-1"/>
          <w:sz w:val="24"/>
        </w:rPr>
        <w:t xml:space="preserve"> </w:t>
      </w:r>
      <w:r>
        <w:rPr>
          <w:sz w:val="24"/>
        </w:rPr>
        <w:t>или</w:t>
      </w:r>
      <w:r>
        <w:rPr>
          <w:spacing w:val="-1"/>
          <w:sz w:val="24"/>
        </w:rPr>
        <w:t xml:space="preserve"> </w:t>
      </w:r>
      <w:r>
        <w:rPr>
          <w:sz w:val="24"/>
        </w:rPr>
        <w:t>нескольких</w:t>
      </w:r>
      <w:r>
        <w:rPr>
          <w:spacing w:val="1"/>
          <w:sz w:val="24"/>
        </w:rPr>
        <w:t xml:space="preserve"> </w:t>
      </w:r>
      <w:r>
        <w:rPr>
          <w:sz w:val="24"/>
        </w:rPr>
        <w:t>из</w:t>
      </w:r>
      <w:r>
        <w:rPr>
          <w:spacing w:val="-1"/>
          <w:sz w:val="24"/>
        </w:rPr>
        <w:t xml:space="preserve"> </w:t>
      </w:r>
      <w:r>
        <w:rPr>
          <w:sz w:val="24"/>
        </w:rPr>
        <w:t>нижеуказанных</w:t>
      </w:r>
      <w:r>
        <w:rPr>
          <w:spacing w:val="-2"/>
          <w:sz w:val="24"/>
        </w:rPr>
        <w:t xml:space="preserve"> </w:t>
      </w:r>
      <w:r>
        <w:rPr>
          <w:sz w:val="24"/>
        </w:rPr>
        <w:t>задач:</w:t>
      </w:r>
    </w:p>
    <w:p w14:paraId="17F35A54" w14:textId="77777777" w:rsidR="0052501E" w:rsidRDefault="00B0778F">
      <w:pPr>
        <w:spacing w:before="1"/>
        <w:ind w:left="152" w:right="171"/>
        <w:jc w:val="both"/>
        <w:rPr>
          <w:sz w:val="24"/>
        </w:rPr>
      </w:pPr>
      <w:r>
        <w:rPr>
          <w:sz w:val="24"/>
        </w:rPr>
        <w:t>усиление</w:t>
      </w:r>
      <w:r>
        <w:rPr>
          <w:spacing w:val="9"/>
          <w:sz w:val="24"/>
        </w:rPr>
        <w:t xml:space="preserve"> </w:t>
      </w:r>
      <w:r>
        <w:rPr>
          <w:sz w:val="24"/>
        </w:rPr>
        <w:t>внимания</w:t>
      </w:r>
      <w:r>
        <w:rPr>
          <w:spacing w:val="11"/>
          <w:sz w:val="24"/>
        </w:rPr>
        <w:t xml:space="preserve"> </w:t>
      </w:r>
      <w:r>
        <w:rPr>
          <w:sz w:val="24"/>
        </w:rPr>
        <w:t>к</w:t>
      </w:r>
      <w:r>
        <w:rPr>
          <w:spacing w:val="11"/>
          <w:sz w:val="24"/>
        </w:rPr>
        <w:t xml:space="preserve"> </w:t>
      </w:r>
      <w:r>
        <w:rPr>
          <w:sz w:val="24"/>
        </w:rPr>
        <w:t>обязательным</w:t>
      </w:r>
      <w:r>
        <w:rPr>
          <w:spacing w:val="12"/>
          <w:sz w:val="24"/>
        </w:rPr>
        <w:t xml:space="preserve"> </w:t>
      </w:r>
      <w:r>
        <w:rPr>
          <w:sz w:val="24"/>
        </w:rPr>
        <w:t>учебным</w:t>
      </w:r>
      <w:r>
        <w:rPr>
          <w:spacing w:val="11"/>
          <w:sz w:val="24"/>
        </w:rPr>
        <w:t xml:space="preserve"> </w:t>
      </w:r>
      <w:r>
        <w:rPr>
          <w:sz w:val="24"/>
        </w:rPr>
        <w:t>дисциплинам,</w:t>
      </w:r>
      <w:r>
        <w:rPr>
          <w:spacing w:val="11"/>
          <w:sz w:val="24"/>
        </w:rPr>
        <w:t xml:space="preserve"> </w:t>
      </w:r>
      <w:r>
        <w:rPr>
          <w:sz w:val="24"/>
        </w:rPr>
        <w:t>освоение</w:t>
      </w:r>
      <w:r>
        <w:rPr>
          <w:spacing w:val="12"/>
          <w:sz w:val="24"/>
        </w:rPr>
        <w:t xml:space="preserve"> </w:t>
      </w:r>
      <w:r>
        <w:rPr>
          <w:sz w:val="24"/>
        </w:rPr>
        <w:t>которых</w:t>
      </w:r>
      <w:r>
        <w:rPr>
          <w:spacing w:val="12"/>
          <w:sz w:val="24"/>
        </w:rPr>
        <w:t xml:space="preserve"> </w:t>
      </w:r>
      <w:r>
        <w:rPr>
          <w:sz w:val="24"/>
        </w:rPr>
        <w:t>может</w:t>
      </w:r>
      <w:r>
        <w:rPr>
          <w:spacing w:val="11"/>
          <w:sz w:val="24"/>
        </w:rPr>
        <w:t xml:space="preserve"> </w:t>
      </w:r>
      <w:r>
        <w:rPr>
          <w:sz w:val="24"/>
        </w:rPr>
        <w:t>вызывать</w:t>
      </w:r>
      <w:r>
        <w:rPr>
          <w:spacing w:val="-57"/>
          <w:sz w:val="24"/>
        </w:rPr>
        <w:t xml:space="preserve"> </w:t>
      </w:r>
      <w:r>
        <w:rPr>
          <w:sz w:val="24"/>
        </w:rPr>
        <w:t>у</w:t>
      </w:r>
      <w:r>
        <w:rPr>
          <w:spacing w:val="1"/>
          <w:sz w:val="24"/>
        </w:rPr>
        <w:t xml:space="preserve"> </w:t>
      </w:r>
      <w:r>
        <w:rPr>
          <w:sz w:val="24"/>
        </w:rPr>
        <w:t>данной</w:t>
      </w:r>
      <w:r>
        <w:rPr>
          <w:spacing w:val="1"/>
          <w:sz w:val="24"/>
        </w:rPr>
        <w:t xml:space="preserve"> </w:t>
      </w:r>
      <w:r>
        <w:rPr>
          <w:sz w:val="24"/>
        </w:rPr>
        <w:t>группы</w:t>
      </w:r>
      <w:r>
        <w:rPr>
          <w:spacing w:val="1"/>
          <w:sz w:val="24"/>
        </w:rPr>
        <w:t xml:space="preserve"> </w:t>
      </w:r>
      <w:r>
        <w:rPr>
          <w:sz w:val="24"/>
        </w:rPr>
        <w:t>обучающихся</w:t>
      </w:r>
      <w:r>
        <w:rPr>
          <w:spacing w:val="1"/>
          <w:sz w:val="24"/>
        </w:rPr>
        <w:t xml:space="preserve"> </w:t>
      </w:r>
      <w:r>
        <w:rPr>
          <w:sz w:val="24"/>
        </w:rPr>
        <w:t>специфически</w:t>
      </w:r>
      <w:r>
        <w:rPr>
          <w:spacing w:val="1"/>
          <w:sz w:val="24"/>
        </w:rPr>
        <w:t xml:space="preserve"> </w:t>
      </w:r>
      <w:r>
        <w:rPr>
          <w:sz w:val="24"/>
        </w:rPr>
        <w:t>обусловленные</w:t>
      </w:r>
      <w:r>
        <w:rPr>
          <w:spacing w:val="1"/>
          <w:sz w:val="24"/>
        </w:rPr>
        <w:t xml:space="preserve"> </w:t>
      </w:r>
      <w:r>
        <w:rPr>
          <w:sz w:val="24"/>
        </w:rPr>
        <w:t>или</w:t>
      </w:r>
      <w:r>
        <w:rPr>
          <w:spacing w:val="1"/>
          <w:sz w:val="24"/>
        </w:rPr>
        <w:t xml:space="preserve"> </w:t>
      </w:r>
      <w:r>
        <w:rPr>
          <w:sz w:val="24"/>
        </w:rPr>
        <w:t>индивидуально</w:t>
      </w:r>
      <w:r>
        <w:rPr>
          <w:spacing w:val="1"/>
          <w:sz w:val="24"/>
        </w:rPr>
        <w:t xml:space="preserve"> </w:t>
      </w:r>
      <w:r>
        <w:rPr>
          <w:sz w:val="24"/>
        </w:rPr>
        <w:t>ориентированные трудности (за счет часов части учебного плана, определяемой участниками</w:t>
      </w:r>
      <w:r>
        <w:rPr>
          <w:spacing w:val="1"/>
          <w:sz w:val="24"/>
        </w:rPr>
        <w:t xml:space="preserve"> </w:t>
      </w:r>
      <w:r>
        <w:rPr>
          <w:sz w:val="24"/>
        </w:rPr>
        <w:t>образовательных отношений);</w:t>
      </w:r>
    </w:p>
    <w:p w14:paraId="6DDD0428" w14:textId="77777777" w:rsidR="0052501E" w:rsidRDefault="00B0778F">
      <w:pPr>
        <w:ind w:left="152" w:right="172"/>
        <w:jc w:val="both"/>
        <w:rPr>
          <w:sz w:val="24"/>
        </w:rPr>
      </w:pPr>
      <w:r>
        <w:rPr>
          <w:sz w:val="24"/>
        </w:rPr>
        <w:t>проведение коррекционных курсов по программе коррекционной работы и, при необходимости,</w:t>
      </w:r>
      <w:r>
        <w:rPr>
          <w:spacing w:val="-57"/>
          <w:sz w:val="24"/>
        </w:rPr>
        <w:t xml:space="preserve"> </w:t>
      </w:r>
      <w:r>
        <w:rPr>
          <w:sz w:val="24"/>
        </w:rPr>
        <w:t>дополнительных</w:t>
      </w:r>
      <w:r>
        <w:rPr>
          <w:spacing w:val="1"/>
          <w:sz w:val="24"/>
        </w:rPr>
        <w:t xml:space="preserve"> </w:t>
      </w:r>
      <w:r>
        <w:rPr>
          <w:sz w:val="24"/>
        </w:rPr>
        <w:t>коррекционно-развивающих</w:t>
      </w:r>
      <w:r>
        <w:rPr>
          <w:spacing w:val="1"/>
          <w:sz w:val="24"/>
        </w:rPr>
        <w:t xml:space="preserve"> </w:t>
      </w:r>
      <w:r>
        <w:rPr>
          <w:sz w:val="24"/>
        </w:rPr>
        <w:t>занятий</w:t>
      </w:r>
      <w:r>
        <w:rPr>
          <w:spacing w:val="1"/>
          <w:sz w:val="24"/>
        </w:rPr>
        <w:t xml:space="preserve"> </w:t>
      </w:r>
      <w:r>
        <w:rPr>
          <w:sz w:val="24"/>
        </w:rPr>
        <w:t>в</w:t>
      </w:r>
      <w:r>
        <w:rPr>
          <w:spacing w:val="1"/>
          <w:sz w:val="24"/>
        </w:rPr>
        <w:t xml:space="preserve"> </w:t>
      </w:r>
      <w:r>
        <w:rPr>
          <w:sz w:val="24"/>
        </w:rPr>
        <w:t>соответствии</w:t>
      </w:r>
      <w:r>
        <w:rPr>
          <w:spacing w:val="1"/>
          <w:sz w:val="24"/>
        </w:rPr>
        <w:t xml:space="preserve"> </w:t>
      </w:r>
      <w:r>
        <w:rPr>
          <w:sz w:val="24"/>
        </w:rPr>
        <w:t>с</w:t>
      </w:r>
      <w:r>
        <w:rPr>
          <w:spacing w:val="1"/>
          <w:sz w:val="24"/>
        </w:rPr>
        <w:t xml:space="preserve"> </w:t>
      </w:r>
      <w:r>
        <w:rPr>
          <w:sz w:val="24"/>
        </w:rPr>
        <w:t>"Индивидуальным</w:t>
      </w:r>
      <w:r>
        <w:rPr>
          <w:spacing w:val="1"/>
          <w:sz w:val="24"/>
        </w:rPr>
        <w:t xml:space="preserve"> </w:t>
      </w:r>
      <w:r>
        <w:rPr>
          <w:sz w:val="24"/>
        </w:rPr>
        <w:t>планом</w:t>
      </w:r>
      <w:r>
        <w:rPr>
          <w:spacing w:val="23"/>
          <w:sz w:val="24"/>
        </w:rPr>
        <w:t xml:space="preserve"> </w:t>
      </w:r>
      <w:r>
        <w:rPr>
          <w:sz w:val="24"/>
        </w:rPr>
        <w:t>коррекционно-развивающей</w:t>
      </w:r>
      <w:r>
        <w:rPr>
          <w:spacing w:val="26"/>
          <w:sz w:val="24"/>
        </w:rPr>
        <w:t xml:space="preserve"> </w:t>
      </w:r>
      <w:r>
        <w:rPr>
          <w:sz w:val="24"/>
        </w:rPr>
        <w:t>работы"</w:t>
      </w:r>
      <w:r>
        <w:rPr>
          <w:spacing w:val="22"/>
          <w:sz w:val="24"/>
        </w:rPr>
        <w:t xml:space="preserve"> </w:t>
      </w:r>
      <w:r>
        <w:rPr>
          <w:sz w:val="24"/>
        </w:rPr>
        <w:t>за</w:t>
      </w:r>
      <w:r>
        <w:rPr>
          <w:spacing w:val="24"/>
          <w:sz w:val="24"/>
        </w:rPr>
        <w:t xml:space="preserve"> </w:t>
      </w:r>
      <w:r>
        <w:rPr>
          <w:sz w:val="24"/>
        </w:rPr>
        <w:t>счет</w:t>
      </w:r>
      <w:r>
        <w:rPr>
          <w:spacing w:val="26"/>
          <w:sz w:val="24"/>
        </w:rPr>
        <w:t xml:space="preserve"> </w:t>
      </w:r>
      <w:r>
        <w:rPr>
          <w:sz w:val="24"/>
        </w:rPr>
        <w:t>часов</w:t>
      </w:r>
      <w:r>
        <w:rPr>
          <w:spacing w:val="24"/>
          <w:sz w:val="24"/>
        </w:rPr>
        <w:t xml:space="preserve"> </w:t>
      </w:r>
      <w:r>
        <w:rPr>
          <w:sz w:val="24"/>
        </w:rPr>
        <w:t>внеурочной</w:t>
      </w:r>
      <w:r>
        <w:rPr>
          <w:spacing w:val="26"/>
          <w:sz w:val="24"/>
        </w:rPr>
        <w:t xml:space="preserve"> </w:t>
      </w:r>
      <w:r>
        <w:rPr>
          <w:sz w:val="24"/>
        </w:rPr>
        <w:t>деятельности</w:t>
      </w:r>
      <w:r>
        <w:rPr>
          <w:spacing w:val="25"/>
          <w:sz w:val="24"/>
        </w:rPr>
        <w:t xml:space="preserve"> </w:t>
      </w:r>
      <w:r>
        <w:rPr>
          <w:sz w:val="24"/>
        </w:rPr>
        <w:t>в</w:t>
      </w:r>
      <w:r>
        <w:rPr>
          <w:spacing w:val="25"/>
          <w:sz w:val="24"/>
        </w:rPr>
        <w:t xml:space="preserve"> </w:t>
      </w:r>
      <w:r>
        <w:rPr>
          <w:sz w:val="24"/>
        </w:rPr>
        <w:t>объеме</w:t>
      </w:r>
      <w:r>
        <w:rPr>
          <w:spacing w:val="-58"/>
          <w:sz w:val="24"/>
        </w:rPr>
        <w:t xml:space="preserve"> </w:t>
      </w:r>
      <w:r>
        <w:rPr>
          <w:sz w:val="24"/>
        </w:rPr>
        <w:t>не</w:t>
      </w:r>
      <w:r>
        <w:rPr>
          <w:spacing w:val="-2"/>
          <w:sz w:val="24"/>
        </w:rPr>
        <w:t xml:space="preserve"> </w:t>
      </w:r>
      <w:r>
        <w:rPr>
          <w:sz w:val="24"/>
        </w:rPr>
        <w:t>менее</w:t>
      </w:r>
      <w:r>
        <w:rPr>
          <w:spacing w:val="-1"/>
          <w:sz w:val="24"/>
        </w:rPr>
        <w:t xml:space="preserve"> </w:t>
      </w:r>
      <w:r>
        <w:rPr>
          <w:sz w:val="24"/>
        </w:rPr>
        <w:t>5 часов в</w:t>
      </w:r>
      <w:r>
        <w:rPr>
          <w:spacing w:val="-1"/>
          <w:sz w:val="24"/>
        </w:rPr>
        <w:t xml:space="preserve"> </w:t>
      </w:r>
      <w:r>
        <w:rPr>
          <w:sz w:val="24"/>
        </w:rPr>
        <w:t>неделю;</w:t>
      </w:r>
    </w:p>
    <w:p w14:paraId="52F562D9" w14:textId="77777777" w:rsidR="0052501E" w:rsidRDefault="00B0778F">
      <w:pPr>
        <w:ind w:left="152" w:right="167"/>
        <w:jc w:val="both"/>
        <w:rPr>
          <w:sz w:val="24"/>
        </w:rPr>
      </w:pPr>
      <w:r>
        <w:rPr>
          <w:sz w:val="24"/>
        </w:rPr>
        <w:t>организация и проведение индивидуальных консультаций педагогов по обязательным учебным</w:t>
      </w:r>
      <w:r>
        <w:rPr>
          <w:spacing w:val="1"/>
          <w:sz w:val="24"/>
        </w:rPr>
        <w:t xml:space="preserve"> </w:t>
      </w:r>
      <w:r>
        <w:rPr>
          <w:sz w:val="24"/>
        </w:rPr>
        <w:t>дисциплинам,</w:t>
      </w:r>
      <w:r>
        <w:rPr>
          <w:spacing w:val="1"/>
          <w:sz w:val="24"/>
        </w:rPr>
        <w:t xml:space="preserve"> </w:t>
      </w:r>
      <w:r>
        <w:rPr>
          <w:sz w:val="24"/>
        </w:rPr>
        <w:t>по</w:t>
      </w:r>
      <w:r>
        <w:rPr>
          <w:spacing w:val="1"/>
          <w:sz w:val="24"/>
        </w:rPr>
        <w:t xml:space="preserve"> </w:t>
      </w:r>
      <w:r>
        <w:rPr>
          <w:sz w:val="24"/>
        </w:rPr>
        <w:t>темам</w:t>
      </w:r>
      <w:r>
        <w:rPr>
          <w:spacing w:val="1"/>
          <w:sz w:val="24"/>
        </w:rPr>
        <w:t xml:space="preserve"> </w:t>
      </w:r>
      <w:r>
        <w:rPr>
          <w:sz w:val="24"/>
        </w:rPr>
        <w:t>и</w:t>
      </w:r>
      <w:r>
        <w:rPr>
          <w:spacing w:val="1"/>
          <w:sz w:val="24"/>
        </w:rPr>
        <w:t xml:space="preserve"> </w:t>
      </w:r>
      <w:r>
        <w:rPr>
          <w:sz w:val="24"/>
        </w:rPr>
        <w:t>разделам,</w:t>
      </w:r>
      <w:r>
        <w:rPr>
          <w:spacing w:val="1"/>
          <w:sz w:val="24"/>
        </w:rPr>
        <w:t xml:space="preserve"> </w:t>
      </w:r>
      <w:r>
        <w:rPr>
          <w:sz w:val="24"/>
        </w:rPr>
        <w:t>требующим</w:t>
      </w:r>
      <w:r>
        <w:rPr>
          <w:spacing w:val="1"/>
          <w:sz w:val="24"/>
        </w:rPr>
        <w:t xml:space="preserve"> </w:t>
      </w:r>
      <w:r>
        <w:rPr>
          <w:sz w:val="24"/>
        </w:rPr>
        <w:t>особого</w:t>
      </w:r>
      <w:r>
        <w:rPr>
          <w:spacing w:val="1"/>
          <w:sz w:val="24"/>
        </w:rPr>
        <w:t xml:space="preserve"> </w:t>
      </w:r>
      <w:r>
        <w:rPr>
          <w:sz w:val="24"/>
        </w:rPr>
        <w:t>внимания</w:t>
      </w:r>
      <w:r>
        <w:rPr>
          <w:spacing w:val="1"/>
          <w:sz w:val="24"/>
        </w:rPr>
        <w:t xml:space="preserve"> </w:t>
      </w:r>
      <w:r>
        <w:rPr>
          <w:sz w:val="24"/>
        </w:rPr>
        <w:t>для</w:t>
      </w:r>
      <w:r>
        <w:rPr>
          <w:spacing w:val="1"/>
          <w:sz w:val="24"/>
        </w:rPr>
        <w:t xml:space="preserve"> </w:t>
      </w:r>
      <w:r>
        <w:rPr>
          <w:sz w:val="24"/>
        </w:rPr>
        <w:t>пропедевтики</w:t>
      </w:r>
      <w:r>
        <w:rPr>
          <w:spacing w:val="1"/>
          <w:sz w:val="24"/>
        </w:rPr>
        <w:t xml:space="preserve"> </w:t>
      </w:r>
      <w:r>
        <w:rPr>
          <w:sz w:val="24"/>
        </w:rPr>
        <w:t>возникновения специфически обусловленных или индивидуально ориентированных трудностей</w:t>
      </w:r>
      <w:r>
        <w:rPr>
          <w:spacing w:val="-57"/>
          <w:sz w:val="24"/>
        </w:rPr>
        <w:t xml:space="preserve"> </w:t>
      </w:r>
      <w:r>
        <w:rPr>
          <w:sz w:val="24"/>
        </w:rPr>
        <w:t>в</w:t>
      </w:r>
      <w:r>
        <w:rPr>
          <w:spacing w:val="-2"/>
          <w:sz w:val="24"/>
        </w:rPr>
        <w:t xml:space="preserve"> </w:t>
      </w:r>
      <w:r>
        <w:rPr>
          <w:sz w:val="24"/>
        </w:rPr>
        <w:t>обучении;</w:t>
      </w:r>
    </w:p>
    <w:p w14:paraId="2ADE0376" w14:textId="77777777" w:rsidR="0052501E" w:rsidRDefault="00B0778F">
      <w:pPr>
        <w:ind w:left="152" w:right="172"/>
        <w:jc w:val="both"/>
        <w:rPr>
          <w:sz w:val="24"/>
        </w:rPr>
      </w:pPr>
      <w:r>
        <w:rPr>
          <w:sz w:val="24"/>
        </w:rPr>
        <w:t>реализация</w:t>
      </w:r>
      <w:r>
        <w:rPr>
          <w:spacing w:val="1"/>
          <w:sz w:val="24"/>
        </w:rPr>
        <w:t xml:space="preserve"> </w:t>
      </w:r>
      <w:r>
        <w:rPr>
          <w:sz w:val="24"/>
        </w:rPr>
        <w:t>индивидуальной</w:t>
      </w:r>
      <w:r>
        <w:rPr>
          <w:spacing w:val="1"/>
          <w:sz w:val="24"/>
        </w:rPr>
        <w:t xml:space="preserve"> </w:t>
      </w:r>
      <w:r>
        <w:rPr>
          <w:sz w:val="24"/>
        </w:rPr>
        <w:t>образовательной</w:t>
      </w:r>
      <w:r>
        <w:rPr>
          <w:spacing w:val="1"/>
          <w:sz w:val="24"/>
        </w:rPr>
        <w:t xml:space="preserve"> </w:t>
      </w:r>
      <w:r>
        <w:rPr>
          <w:sz w:val="24"/>
        </w:rPr>
        <w:t>траектории</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интересов,</w:t>
      </w:r>
      <w:r>
        <w:rPr>
          <w:spacing w:val="1"/>
          <w:sz w:val="24"/>
        </w:rPr>
        <w:t xml:space="preserve"> </w:t>
      </w:r>
      <w:r>
        <w:rPr>
          <w:sz w:val="24"/>
        </w:rPr>
        <w:t>склонностей,</w:t>
      </w:r>
      <w:r>
        <w:rPr>
          <w:spacing w:val="1"/>
          <w:sz w:val="24"/>
        </w:rPr>
        <w:t xml:space="preserve"> </w:t>
      </w:r>
      <w:r>
        <w:rPr>
          <w:sz w:val="24"/>
        </w:rPr>
        <w:t>способностей</w:t>
      </w:r>
      <w:r>
        <w:rPr>
          <w:spacing w:val="-1"/>
          <w:sz w:val="24"/>
        </w:rPr>
        <w:t xml:space="preserve"> </w:t>
      </w:r>
      <w:r>
        <w:rPr>
          <w:sz w:val="24"/>
        </w:rPr>
        <w:t>(в</w:t>
      </w:r>
      <w:r>
        <w:rPr>
          <w:spacing w:val="-3"/>
          <w:sz w:val="24"/>
        </w:rPr>
        <w:t xml:space="preserve"> </w:t>
      </w:r>
      <w:r>
        <w:rPr>
          <w:sz w:val="24"/>
        </w:rPr>
        <w:t>том</w:t>
      </w:r>
      <w:r>
        <w:rPr>
          <w:spacing w:val="-1"/>
          <w:sz w:val="24"/>
        </w:rPr>
        <w:t xml:space="preserve"> </w:t>
      </w:r>
      <w:r>
        <w:rPr>
          <w:sz w:val="24"/>
        </w:rPr>
        <w:t>числе</w:t>
      </w:r>
      <w:r>
        <w:rPr>
          <w:spacing w:val="-2"/>
          <w:sz w:val="24"/>
        </w:rPr>
        <w:t xml:space="preserve"> </w:t>
      </w:r>
      <w:r>
        <w:rPr>
          <w:sz w:val="24"/>
        </w:rPr>
        <w:t>выдающихся),</w:t>
      </w:r>
      <w:r>
        <w:rPr>
          <w:spacing w:val="-2"/>
          <w:sz w:val="24"/>
        </w:rPr>
        <w:t xml:space="preserve"> </w:t>
      </w:r>
      <w:r>
        <w:rPr>
          <w:sz w:val="24"/>
        </w:rPr>
        <w:t>выбранного</w:t>
      </w:r>
      <w:r>
        <w:rPr>
          <w:spacing w:val="-1"/>
          <w:sz w:val="24"/>
        </w:rPr>
        <w:t xml:space="preserve"> </w:t>
      </w:r>
      <w:r>
        <w:rPr>
          <w:sz w:val="24"/>
        </w:rPr>
        <w:t>обучающимся</w:t>
      </w:r>
      <w:r>
        <w:rPr>
          <w:spacing w:val="-1"/>
          <w:sz w:val="24"/>
        </w:rPr>
        <w:t xml:space="preserve"> </w:t>
      </w:r>
      <w:r>
        <w:rPr>
          <w:sz w:val="24"/>
        </w:rPr>
        <w:t>профиля</w:t>
      </w:r>
      <w:r>
        <w:rPr>
          <w:spacing w:val="-2"/>
          <w:sz w:val="24"/>
        </w:rPr>
        <w:t xml:space="preserve"> </w:t>
      </w:r>
      <w:r>
        <w:rPr>
          <w:sz w:val="24"/>
        </w:rPr>
        <w:t>в</w:t>
      </w:r>
      <w:r>
        <w:rPr>
          <w:spacing w:val="-2"/>
          <w:sz w:val="24"/>
        </w:rPr>
        <w:t xml:space="preserve"> </w:t>
      </w:r>
      <w:r>
        <w:rPr>
          <w:sz w:val="24"/>
        </w:rPr>
        <w:t>обучении.</w:t>
      </w:r>
    </w:p>
    <w:p w14:paraId="22379D89" w14:textId="77777777" w:rsidR="0052501E" w:rsidRDefault="00B0778F">
      <w:pPr>
        <w:ind w:left="152" w:right="178"/>
        <w:jc w:val="both"/>
        <w:rPr>
          <w:sz w:val="24"/>
        </w:rPr>
      </w:pPr>
      <w:r>
        <w:rPr>
          <w:sz w:val="24"/>
        </w:rPr>
        <w:t>Учебный план состоит из двух частей: обязательной части и части, формируемой участниками</w:t>
      </w:r>
      <w:r>
        <w:rPr>
          <w:spacing w:val="1"/>
          <w:sz w:val="24"/>
        </w:rPr>
        <w:t xml:space="preserve"> </w:t>
      </w:r>
      <w:r>
        <w:rPr>
          <w:sz w:val="24"/>
        </w:rPr>
        <w:t>образовательных отношений.</w:t>
      </w:r>
    </w:p>
    <w:p w14:paraId="4AA3582D" w14:textId="77777777" w:rsidR="0052501E" w:rsidRDefault="00B0778F">
      <w:pPr>
        <w:ind w:left="152" w:right="174" w:firstLine="720"/>
        <w:jc w:val="both"/>
        <w:rPr>
          <w:sz w:val="24"/>
        </w:rPr>
      </w:pPr>
      <w:r>
        <w:rPr>
          <w:sz w:val="24"/>
        </w:rPr>
        <w:t>Обязательная часть учебного плана определяет состав учебных предметов обязательных</w:t>
      </w:r>
      <w:r>
        <w:rPr>
          <w:spacing w:val="1"/>
          <w:sz w:val="24"/>
        </w:rPr>
        <w:t xml:space="preserve"> </w:t>
      </w:r>
      <w:r>
        <w:rPr>
          <w:sz w:val="24"/>
        </w:rPr>
        <w:t>для</w:t>
      </w:r>
      <w:r>
        <w:rPr>
          <w:spacing w:val="1"/>
          <w:sz w:val="24"/>
        </w:rPr>
        <w:t xml:space="preserve"> </w:t>
      </w:r>
      <w:r>
        <w:rPr>
          <w:sz w:val="24"/>
        </w:rPr>
        <w:t>всех</w:t>
      </w:r>
      <w:r>
        <w:rPr>
          <w:spacing w:val="1"/>
          <w:sz w:val="24"/>
        </w:rPr>
        <w:t xml:space="preserve"> </w:t>
      </w:r>
      <w:r>
        <w:rPr>
          <w:sz w:val="24"/>
        </w:rPr>
        <w:t>имеющих</w:t>
      </w:r>
      <w:r>
        <w:rPr>
          <w:spacing w:val="1"/>
          <w:sz w:val="24"/>
        </w:rPr>
        <w:t xml:space="preserve"> </w:t>
      </w:r>
      <w:r>
        <w:rPr>
          <w:sz w:val="24"/>
        </w:rPr>
        <w:t>по</w:t>
      </w:r>
      <w:r>
        <w:rPr>
          <w:spacing w:val="1"/>
          <w:sz w:val="24"/>
        </w:rPr>
        <w:t xml:space="preserve"> </w:t>
      </w:r>
      <w:r>
        <w:rPr>
          <w:sz w:val="24"/>
        </w:rPr>
        <w:t>данной</w:t>
      </w:r>
      <w:r>
        <w:rPr>
          <w:spacing w:val="1"/>
          <w:sz w:val="24"/>
        </w:rPr>
        <w:t xml:space="preserve"> </w:t>
      </w:r>
      <w:r>
        <w:rPr>
          <w:sz w:val="24"/>
        </w:rPr>
        <w:t>программе</w:t>
      </w:r>
      <w:r>
        <w:rPr>
          <w:spacing w:val="1"/>
          <w:sz w:val="24"/>
        </w:rPr>
        <w:t xml:space="preserve"> </w:t>
      </w:r>
      <w:r>
        <w:rPr>
          <w:sz w:val="24"/>
        </w:rPr>
        <w:t>государственную</w:t>
      </w:r>
      <w:r>
        <w:rPr>
          <w:spacing w:val="1"/>
          <w:sz w:val="24"/>
        </w:rPr>
        <w:t xml:space="preserve"> </w:t>
      </w:r>
      <w:r>
        <w:rPr>
          <w:sz w:val="24"/>
        </w:rPr>
        <w:t>аккредитацию</w:t>
      </w:r>
      <w:r>
        <w:rPr>
          <w:spacing w:val="1"/>
          <w:sz w:val="24"/>
        </w:rPr>
        <w:t xml:space="preserve"> </w:t>
      </w:r>
      <w:r>
        <w:rPr>
          <w:sz w:val="24"/>
        </w:rPr>
        <w:t>образовательных</w:t>
      </w:r>
      <w:r>
        <w:rPr>
          <w:spacing w:val="1"/>
          <w:sz w:val="24"/>
        </w:rPr>
        <w:t xml:space="preserve"> </w:t>
      </w:r>
      <w:r>
        <w:rPr>
          <w:sz w:val="24"/>
        </w:rPr>
        <w:t>организаций,</w:t>
      </w:r>
      <w:r>
        <w:rPr>
          <w:spacing w:val="1"/>
          <w:sz w:val="24"/>
        </w:rPr>
        <w:t xml:space="preserve"> </w:t>
      </w:r>
      <w:r>
        <w:rPr>
          <w:sz w:val="24"/>
        </w:rPr>
        <w:t>реализующих</w:t>
      </w:r>
      <w:r>
        <w:rPr>
          <w:spacing w:val="1"/>
          <w:sz w:val="24"/>
        </w:rPr>
        <w:t xml:space="preserve"> </w:t>
      </w:r>
      <w:r>
        <w:rPr>
          <w:sz w:val="24"/>
        </w:rPr>
        <w:t>АООП</w:t>
      </w:r>
      <w:r>
        <w:rPr>
          <w:spacing w:val="1"/>
          <w:sz w:val="24"/>
        </w:rPr>
        <w:t xml:space="preserve"> </w:t>
      </w:r>
      <w:r>
        <w:rPr>
          <w:sz w:val="24"/>
        </w:rPr>
        <w:t>ООО,</w:t>
      </w:r>
      <w:r>
        <w:rPr>
          <w:spacing w:val="1"/>
          <w:sz w:val="24"/>
        </w:rPr>
        <w:t xml:space="preserve"> </w:t>
      </w:r>
      <w:r>
        <w:rPr>
          <w:sz w:val="24"/>
        </w:rPr>
        <w:t>и</w:t>
      </w:r>
      <w:r>
        <w:rPr>
          <w:spacing w:val="1"/>
          <w:sz w:val="24"/>
        </w:rPr>
        <w:t xml:space="preserve"> </w:t>
      </w:r>
      <w:r>
        <w:rPr>
          <w:sz w:val="24"/>
        </w:rPr>
        <w:t>учебное</w:t>
      </w:r>
      <w:r>
        <w:rPr>
          <w:spacing w:val="1"/>
          <w:sz w:val="24"/>
        </w:rPr>
        <w:t xml:space="preserve"> </w:t>
      </w:r>
      <w:r>
        <w:rPr>
          <w:sz w:val="24"/>
        </w:rPr>
        <w:t>время,</w:t>
      </w:r>
      <w:r>
        <w:rPr>
          <w:spacing w:val="1"/>
          <w:sz w:val="24"/>
        </w:rPr>
        <w:t xml:space="preserve"> </w:t>
      </w:r>
      <w:r>
        <w:rPr>
          <w:sz w:val="24"/>
        </w:rPr>
        <w:t>отводимое</w:t>
      </w:r>
      <w:r>
        <w:rPr>
          <w:spacing w:val="1"/>
          <w:sz w:val="24"/>
        </w:rPr>
        <w:t xml:space="preserve"> </w:t>
      </w:r>
      <w:r>
        <w:rPr>
          <w:sz w:val="24"/>
        </w:rPr>
        <w:t>на</w:t>
      </w:r>
      <w:r>
        <w:rPr>
          <w:spacing w:val="1"/>
          <w:sz w:val="24"/>
        </w:rPr>
        <w:t xml:space="preserve"> </w:t>
      </w:r>
      <w:r>
        <w:rPr>
          <w:sz w:val="24"/>
        </w:rPr>
        <w:t>их</w:t>
      </w:r>
      <w:r>
        <w:rPr>
          <w:spacing w:val="1"/>
          <w:sz w:val="24"/>
        </w:rPr>
        <w:t xml:space="preserve"> </w:t>
      </w:r>
      <w:r>
        <w:rPr>
          <w:sz w:val="24"/>
        </w:rPr>
        <w:t>изучение</w:t>
      </w:r>
      <w:r>
        <w:rPr>
          <w:spacing w:val="60"/>
          <w:sz w:val="24"/>
        </w:rPr>
        <w:t xml:space="preserve"> </w:t>
      </w:r>
      <w:r>
        <w:rPr>
          <w:sz w:val="24"/>
        </w:rPr>
        <w:t>по</w:t>
      </w:r>
      <w:r>
        <w:rPr>
          <w:spacing w:val="1"/>
          <w:sz w:val="24"/>
        </w:rPr>
        <w:t xml:space="preserve"> </w:t>
      </w:r>
      <w:r>
        <w:rPr>
          <w:sz w:val="24"/>
        </w:rPr>
        <w:t>классам (годам) обучения. Допускаются</w:t>
      </w:r>
      <w:r>
        <w:rPr>
          <w:spacing w:val="1"/>
          <w:sz w:val="24"/>
        </w:rPr>
        <w:t xml:space="preserve"> </w:t>
      </w:r>
      <w:r>
        <w:rPr>
          <w:sz w:val="24"/>
        </w:rPr>
        <w:t>интегрированные учебные предметы (курсы) как в</w:t>
      </w:r>
      <w:r>
        <w:rPr>
          <w:spacing w:val="1"/>
          <w:sz w:val="24"/>
        </w:rPr>
        <w:t xml:space="preserve"> </w:t>
      </w:r>
      <w:r>
        <w:rPr>
          <w:sz w:val="24"/>
        </w:rPr>
        <w:t>рамках</w:t>
      </w:r>
      <w:r>
        <w:rPr>
          <w:spacing w:val="1"/>
          <w:sz w:val="24"/>
        </w:rPr>
        <w:t xml:space="preserve"> </w:t>
      </w:r>
      <w:r>
        <w:rPr>
          <w:sz w:val="24"/>
        </w:rPr>
        <w:t>одной</w:t>
      </w:r>
      <w:r>
        <w:rPr>
          <w:spacing w:val="-3"/>
          <w:sz w:val="24"/>
        </w:rPr>
        <w:t xml:space="preserve"> </w:t>
      </w:r>
      <w:r>
        <w:rPr>
          <w:sz w:val="24"/>
        </w:rPr>
        <w:t>предметной</w:t>
      </w:r>
      <w:r>
        <w:rPr>
          <w:spacing w:val="-1"/>
          <w:sz w:val="24"/>
        </w:rPr>
        <w:t xml:space="preserve"> </w:t>
      </w:r>
      <w:r>
        <w:rPr>
          <w:sz w:val="24"/>
        </w:rPr>
        <w:t>области</w:t>
      </w:r>
      <w:r>
        <w:rPr>
          <w:spacing w:val="1"/>
          <w:sz w:val="24"/>
        </w:rPr>
        <w:t xml:space="preserve"> </w:t>
      </w:r>
      <w:r>
        <w:rPr>
          <w:sz w:val="24"/>
        </w:rPr>
        <w:t>в</w:t>
      </w:r>
      <w:r>
        <w:rPr>
          <w:spacing w:val="-2"/>
          <w:sz w:val="24"/>
        </w:rPr>
        <w:t xml:space="preserve"> </w:t>
      </w:r>
      <w:r>
        <w:rPr>
          <w:sz w:val="24"/>
        </w:rPr>
        <w:t>целом,</w:t>
      </w:r>
      <w:r>
        <w:rPr>
          <w:spacing w:val="-2"/>
          <w:sz w:val="24"/>
        </w:rPr>
        <w:t xml:space="preserve"> </w:t>
      </w:r>
      <w:r>
        <w:rPr>
          <w:sz w:val="24"/>
        </w:rPr>
        <w:t>так</w:t>
      </w:r>
      <w:r>
        <w:rPr>
          <w:spacing w:val="-3"/>
          <w:sz w:val="24"/>
        </w:rPr>
        <w:t xml:space="preserve"> </w:t>
      </w:r>
      <w:r>
        <w:rPr>
          <w:sz w:val="24"/>
        </w:rPr>
        <w:t>и</w:t>
      </w:r>
      <w:r>
        <w:rPr>
          <w:spacing w:val="-1"/>
          <w:sz w:val="24"/>
        </w:rPr>
        <w:t xml:space="preserve"> </w:t>
      </w:r>
      <w:r>
        <w:rPr>
          <w:sz w:val="24"/>
        </w:rPr>
        <w:t>на</w:t>
      </w:r>
      <w:r>
        <w:rPr>
          <w:spacing w:val="-2"/>
          <w:sz w:val="24"/>
        </w:rPr>
        <w:t xml:space="preserve"> </w:t>
      </w:r>
      <w:r>
        <w:rPr>
          <w:sz w:val="24"/>
        </w:rPr>
        <w:t>определенном</w:t>
      </w:r>
      <w:r>
        <w:rPr>
          <w:spacing w:val="-1"/>
          <w:sz w:val="24"/>
        </w:rPr>
        <w:t xml:space="preserve"> </w:t>
      </w:r>
      <w:r>
        <w:rPr>
          <w:sz w:val="24"/>
        </w:rPr>
        <w:t>этапе</w:t>
      </w:r>
      <w:r>
        <w:rPr>
          <w:spacing w:val="-2"/>
          <w:sz w:val="24"/>
        </w:rPr>
        <w:t xml:space="preserve"> </w:t>
      </w:r>
      <w:r>
        <w:rPr>
          <w:sz w:val="24"/>
        </w:rPr>
        <w:t>обучения.</w:t>
      </w:r>
    </w:p>
    <w:p w14:paraId="777A9428" w14:textId="77777777" w:rsidR="0052501E" w:rsidRDefault="00B0778F">
      <w:pPr>
        <w:spacing w:before="1"/>
        <w:ind w:left="152" w:right="173" w:firstLine="720"/>
        <w:jc w:val="both"/>
        <w:rPr>
          <w:sz w:val="24"/>
        </w:rPr>
      </w:pPr>
      <w:r>
        <w:rPr>
          <w:sz w:val="24"/>
        </w:rPr>
        <w:t>Часть</w:t>
      </w:r>
      <w:r>
        <w:rPr>
          <w:spacing w:val="1"/>
          <w:sz w:val="24"/>
        </w:rPr>
        <w:t xml:space="preserve"> </w:t>
      </w:r>
      <w:r>
        <w:rPr>
          <w:sz w:val="24"/>
        </w:rPr>
        <w:t>учебного</w:t>
      </w:r>
      <w:r>
        <w:rPr>
          <w:spacing w:val="1"/>
          <w:sz w:val="24"/>
        </w:rPr>
        <w:t xml:space="preserve"> </w:t>
      </w:r>
      <w:r>
        <w:rPr>
          <w:sz w:val="24"/>
        </w:rPr>
        <w:t>плана,</w:t>
      </w:r>
      <w:r>
        <w:rPr>
          <w:spacing w:val="1"/>
          <w:sz w:val="24"/>
        </w:rPr>
        <w:t xml:space="preserve"> </w:t>
      </w:r>
      <w:r>
        <w:rPr>
          <w:sz w:val="24"/>
        </w:rPr>
        <w:t>формируемая</w:t>
      </w:r>
      <w:r>
        <w:rPr>
          <w:spacing w:val="1"/>
          <w:sz w:val="24"/>
        </w:rPr>
        <w:t xml:space="preserve"> </w:t>
      </w:r>
      <w:r>
        <w:rPr>
          <w:sz w:val="24"/>
        </w:rPr>
        <w:t>участниками</w:t>
      </w:r>
      <w:r>
        <w:rPr>
          <w:spacing w:val="1"/>
          <w:sz w:val="24"/>
        </w:rPr>
        <w:t xml:space="preserve"> </w:t>
      </w:r>
      <w:r>
        <w:rPr>
          <w:sz w:val="24"/>
        </w:rPr>
        <w:t>образовательных</w:t>
      </w:r>
      <w:r>
        <w:rPr>
          <w:spacing w:val="1"/>
          <w:sz w:val="24"/>
        </w:rPr>
        <w:t xml:space="preserve"> </w:t>
      </w:r>
      <w:r>
        <w:rPr>
          <w:sz w:val="24"/>
        </w:rPr>
        <w:t>отношений,</w:t>
      </w:r>
      <w:r>
        <w:rPr>
          <w:spacing w:val="1"/>
          <w:sz w:val="24"/>
        </w:rPr>
        <w:t xml:space="preserve"> </w:t>
      </w:r>
      <w:r>
        <w:rPr>
          <w:sz w:val="24"/>
        </w:rPr>
        <w:t>определяет</w:t>
      </w:r>
      <w:r>
        <w:rPr>
          <w:spacing w:val="1"/>
          <w:sz w:val="24"/>
        </w:rPr>
        <w:t xml:space="preserve"> </w:t>
      </w:r>
      <w:r>
        <w:rPr>
          <w:sz w:val="24"/>
        </w:rPr>
        <w:t>время,</w:t>
      </w:r>
      <w:r>
        <w:rPr>
          <w:spacing w:val="1"/>
          <w:sz w:val="24"/>
        </w:rPr>
        <w:t xml:space="preserve"> </w:t>
      </w:r>
      <w:r>
        <w:rPr>
          <w:sz w:val="24"/>
        </w:rPr>
        <w:t>отводимое</w:t>
      </w:r>
      <w:r>
        <w:rPr>
          <w:spacing w:val="1"/>
          <w:sz w:val="24"/>
        </w:rPr>
        <w:t xml:space="preserve"> </w:t>
      </w:r>
      <w:r>
        <w:rPr>
          <w:sz w:val="24"/>
        </w:rPr>
        <w:t>на</w:t>
      </w:r>
      <w:r>
        <w:rPr>
          <w:spacing w:val="1"/>
          <w:sz w:val="24"/>
        </w:rPr>
        <w:t xml:space="preserve"> </w:t>
      </w:r>
      <w:r>
        <w:rPr>
          <w:sz w:val="24"/>
        </w:rPr>
        <w:t>изучение</w:t>
      </w:r>
      <w:r>
        <w:rPr>
          <w:spacing w:val="1"/>
          <w:sz w:val="24"/>
        </w:rPr>
        <w:t xml:space="preserve"> </w:t>
      </w:r>
      <w:r>
        <w:rPr>
          <w:sz w:val="24"/>
        </w:rPr>
        <w:t>учебных</w:t>
      </w:r>
      <w:r>
        <w:rPr>
          <w:spacing w:val="1"/>
          <w:sz w:val="24"/>
        </w:rPr>
        <w:t xml:space="preserve"> </w:t>
      </w:r>
      <w:r>
        <w:rPr>
          <w:sz w:val="24"/>
        </w:rPr>
        <w:t>предметов,</w:t>
      </w:r>
      <w:r>
        <w:rPr>
          <w:spacing w:val="1"/>
          <w:sz w:val="24"/>
        </w:rPr>
        <w:t xml:space="preserve"> </w:t>
      </w:r>
      <w:r>
        <w:rPr>
          <w:sz w:val="24"/>
        </w:rPr>
        <w:t>учебных</w:t>
      </w:r>
      <w:r>
        <w:rPr>
          <w:spacing w:val="1"/>
          <w:sz w:val="24"/>
        </w:rPr>
        <w:t xml:space="preserve"> </w:t>
      </w:r>
      <w:r>
        <w:rPr>
          <w:sz w:val="24"/>
        </w:rPr>
        <w:t>курсов,</w:t>
      </w:r>
      <w:r>
        <w:rPr>
          <w:spacing w:val="1"/>
          <w:sz w:val="24"/>
        </w:rPr>
        <w:t xml:space="preserve"> </w:t>
      </w:r>
      <w:r>
        <w:rPr>
          <w:sz w:val="24"/>
        </w:rPr>
        <w:t>учебных</w:t>
      </w:r>
      <w:r>
        <w:rPr>
          <w:spacing w:val="1"/>
          <w:sz w:val="24"/>
        </w:rPr>
        <w:t xml:space="preserve"> </w:t>
      </w:r>
      <w:r>
        <w:rPr>
          <w:sz w:val="24"/>
        </w:rPr>
        <w:t>модулей по выбору обучающихся, родителей (законных представителей) несовершеннолетних</w:t>
      </w:r>
      <w:r>
        <w:rPr>
          <w:spacing w:val="1"/>
          <w:sz w:val="24"/>
        </w:rPr>
        <w:t xml:space="preserve"> </w:t>
      </w:r>
      <w:r>
        <w:rPr>
          <w:sz w:val="24"/>
        </w:rPr>
        <w:t>обучающихся, с целью удовлетворения различных интересов обучающихся, потребностей в</w:t>
      </w:r>
      <w:r>
        <w:rPr>
          <w:spacing w:val="1"/>
          <w:sz w:val="24"/>
        </w:rPr>
        <w:t xml:space="preserve"> </w:t>
      </w:r>
      <w:r>
        <w:rPr>
          <w:sz w:val="24"/>
        </w:rPr>
        <w:t>физическом развитии и совершенствовании, а также учитывающие этнокультурные интересы,</w:t>
      </w:r>
      <w:r>
        <w:rPr>
          <w:spacing w:val="1"/>
          <w:sz w:val="24"/>
        </w:rPr>
        <w:t xml:space="preserve"> </w:t>
      </w:r>
      <w:r>
        <w:rPr>
          <w:sz w:val="24"/>
        </w:rPr>
        <w:t>особые</w:t>
      </w:r>
      <w:r>
        <w:rPr>
          <w:spacing w:val="1"/>
          <w:sz w:val="24"/>
        </w:rPr>
        <w:t xml:space="preserve"> </w:t>
      </w:r>
      <w:r>
        <w:rPr>
          <w:sz w:val="24"/>
        </w:rPr>
        <w:t>образовательные</w:t>
      </w:r>
      <w:r>
        <w:rPr>
          <w:spacing w:val="1"/>
          <w:sz w:val="24"/>
        </w:rPr>
        <w:t xml:space="preserve"> </w:t>
      </w:r>
      <w:r>
        <w:rPr>
          <w:sz w:val="24"/>
        </w:rPr>
        <w:t>потребности</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на</w:t>
      </w:r>
      <w:r>
        <w:rPr>
          <w:spacing w:val="1"/>
          <w:sz w:val="24"/>
        </w:rPr>
        <w:t xml:space="preserve"> </w:t>
      </w:r>
      <w:r>
        <w:rPr>
          <w:sz w:val="24"/>
        </w:rPr>
        <w:t>уровне</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p>
    <w:p w14:paraId="3492AC42" w14:textId="77777777" w:rsidR="0052501E" w:rsidRDefault="00B0778F">
      <w:pPr>
        <w:ind w:left="152"/>
        <w:jc w:val="both"/>
        <w:rPr>
          <w:sz w:val="24"/>
        </w:rPr>
      </w:pPr>
      <w:r>
        <w:rPr>
          <w:sz w:val="24"/>
        </w:rPr>
        <w:t>Время,</w:t>
      </w:r>
      <w:r>
        <w:rPr>
          <w:spacing w:val="-3"/>
          <w:sz w:val="24"/>
        </w:rPr>
        <w:t xml:space="preserve"> </w:t>
      </w:r>
      <w:r>
        <w:rPr>
          <w:sz w:val="24"/>
        </w:rPr>
        <w:t>отводимое</w:t>
      </w:r>
      <w:r>
        <w:rPr>
          <w:spacing w:val="-3"/>
          <w:sz w:val="24"/>
        </w:rPr>
        <w:t xml:space="preserve"> </w:t>
      </w:r>
      <w:r>
        <w:rPr>
          <w:sz w:val="24"/>
        </w:rPr>
        <w:t>на</w:t>
      </w:r>
      <w:r>
        <w:rPr>
          <w:spacing w:val="-2"/>
          <w:sz w:val="24"/>
        </w:rPr>
        <w:t xml:space="preserve"> </w:t>
      </w:r>
      <w:r>
        <w:rPr>
          <w:sz w:val="24"/>
        </w:rPr>
        <w:t>данную</w:t>
      </w:r>
      <w:r>
        <w:rPr>
          <w:spacing w:val="-3"/>
          <w:sz w:val="24"/>
        </w:rPr>
        <w:t xml:space="preserve"> </w:t>
      </w:r>
      <w:r>
        <w:rPr>
          <w:sz w:val="24"/>
        </w:rPr>
        <w:t>часть</w:t>
      </w:r>
      <w:r>
        <w:rPr>
          <w:spacing w:val="1"/>
          <w:sz w:val="24"/>
        </w:rPr>
        <w:t xml:space="preserve"> </w:t>
      </w:r>
      <w:r>
        <w:rPr>
          <w:sz w:val="24"/>
        </w:rPr>
        <w:t>учебного</w:t>
      </w:r>
      <w:r>
        <w:rPr>
          <w:spacing w:val="-2"/>
          <w:sz w:val="24"/>
        </w:rPr>
        <w:t xml:space="preserve"> </w:t>
      </w:r>
      <w:r>
        <w:rPr>
          <w:sz w:val="24"/>
        </w:rPr>
        <w:t>плана,</w:t>
      </w:r>
      <w:r>
        <w:rPr>
          <w:spacing w:val="-2"/>
          <w:sz w:val="24"/>
        </w:rPr>
        <w:t xml:space="preserve"> </w:t>
      </w:r>
      <w:r>
        <w:rPr>
          <w:sz w:val="24"/>
        </w:rPr>
        <w:t>может</w:t>
      </w:r>
      <w:r>
        <w:rPr>
          <w:spacing w:val="-2"/>
          <w:sz w:val="24"/>
        </w:rPr>
        <w:t xml:space="preserve"> </w:t>
      </w:r>
      <w:r>
        <w:rPr>
          <w:sz w:val="24"/>
        </w:rPr>
        <w:t>быть</w:t>
      </w:r>
      <w:r>
        <w:rPr>
          <w:spacing w:val="-1"/>
          <w:sz w:val="24"/>
        </w:rPr>
        <w:t xml:space="preserve"> </w:t>
      </w:r>
      <w:r>
        <w:rPr>
          <w:sz w:val="24"/>
        </w:rPr>
        <w:t>использовано</w:t>
      </w:r>
      <w:r>
        <w:rPr>
          <w:spacing w:val="-2"/>
          <w:sz w:val="24"/>
        </w:rPr>
        <w:t xml:space="preserve"> </w:t>
      </w:r>
      <w:r>
        <w:rPr>
          <w:sz w:val="24"/>
        </w:rPr>
        <w:t>на:</w:t>
      </w:r>
    </w:p>
    <w:p w14:paraId="79E71ED7" w14:textId="77777777" w:rsidR="0052501E" w:rsidRDefault="00B0778F">
      <w:pPr>
        <w:ind w:left="152" w:right="182"/>
        <w:jc w:val="both"/>
        <w:rPr>
          <w:sz w:val="24"/>
        </w:rPr>
      </w:pPr>
      <w:r>
        <w:rPr>
          <w:sz w:val="24"/>
        </w:rPr>
        <w:t>увеличение</w:t>
      </w:r>
      <w:r>
        <w:rPr>
          <w:spacing w:val="1"/>
          <w:sz w:val="24"/>
        </w:rPr>
        <w:t xml:space="preserve"> </w:t>
      </w:r>
      <w:r>
        <w:rPr>
          <w:sz w:val="24"/>
        </w:rPr>
        <w:t>учебных</w:t>
      </w:r>
      <w:r>
        <w:rPr>
          <w:spacing w:val="1"/>
          <w:sz w:val="24"/>
        </w:rPr>
        <w:t xml:space="preserve"> </w:t>
      </w:r>
      <w:r>
        <w:rPr>
          <w:sz w:val="24"/>
        </w:rPr>
        <w:t>часов,</w:t>
      </w:r>
      <w:r>
        <w:rPr>
          <w:spacing w:val="1"/>
          <w:sz w:val="24"/>
        </w:rPr>
        <w:t xml:space="preserve"> </w:t>
      </w:r>
      <w:r>
        <w:rPr>
          <w:sz w:val="24"/>
        </w:rPr>
        <w:t>предусмотренных</w:t>
      </w:r>
      <w:r>
        <w:rPr>
          <w:spacing w:val="1"/>
          <w:sz w:val="24"/>
        </w:rPr>
        <w:t xml:space="preserve"> </w:t>
      </w:r>
      <w:r>
        <w:rPr>
          <w:sz w:val="24"/>
        </w:rPr>
        <w:t>на</w:t>
      </w:r>
      <w:r>
        <w:rPr>
          <w:spacing w:val="1"/>
          <w:sz w:val="24"/>
        </w:rPr>
        <w:t xml:space="preserve"> </w:t>
      </w:r>
      <w:r>
        <w:rPr>
          <w:sz w:val="24"/>
        </w:rPr>
        <w:t>изучение</w:t>
      </w:r>
      <w:r>
        <w:rPr>
          <w:spacing w:val="1"/>
          <w:sz w:val="24"/>
        </w:rPr>
        <w:t xml:space="preserve"> </w:t>
      </w:r>
      <w:r>
        <w:rPr>
          <w:sz w:val="24"/>
        </w:rPr>
        <w:t>отдельных</w:t>
      </w:r>
      <w:r>
        <w:rPr>
          <w:spacing w:val="1"/>
          <w:sz w:val="24"/>
        </w:rPr>
        <w:t xml:space="preserve"> </w:t>
      </w:r>
      <w:r>
        <w:rPr>
          <w:sz w:val="24"/>
        </w:rPr>
        <w:t>учебных</w:t>
      </w:r>
      <w:r>
        <w:rPr>
          <w:spacing w:val="1"/>
          <w:sz w:val="24"/>
        </w:rPr>
        <w:t xml:space="preserve"> </w:t>
      </w:r>
      <w:r>
        <w:rPr>
          <w:sz w:val="24"/>
        </w:rPr>
        <w:t>предметов</w:t>
      </w:r>
      <w:r>
        <w:rPr>
          <w:spacing w:val="1"/>
          <w:sz w:val="24"/>
        </w:rPr>
        <w:t xml:space="preserve"> </w:t>
      </w:r>
      <w:r>
        <w:rPr>
          <w:sz w:val="24"/>
        </w:rPr>
        <w:t>обязательной</w:t>
      </w:r>
      <w:r>
        <w:rPr>
          <w:spacing w:val="-1"/>
          <w:sz w:val="24"/>
        </w:rPr>
        <w:t xml:space="preserve"> </w:t>
      </w:r>
      <w:r>
        <w:rPr>
          <w:sz w:val="24"/>
        </w:rPr>
        <w:t>части;</w:t>
      </w:r>
    </w:p>
    <w:p w14:paraId="32970728" w14:textId="77777777" w:rsidR="0052501E" w:rsidRDefault="00B0778F">
      <w:pPr>
        <w:ind w:left="152" w:right="164"/>
        <w:jc w:val="both"/>
        <w:rPr>
          <w:sz w:val="24"/>
        </w:rPr>
      </w:pPr>
      <w:r>
        <w:rPr>
          <w:sz w:val="24"/>
        </w:rPr>
        <w:t>введение</w:t>
      </w:r>
      <w:r>
        <w:rPr>
          <w:spacing w:val="1"/>
          <w:sz w:val="24"/>
        </w:rPr>
        <w:t xml:space="preserve"> </w:t>
      </w:r>
      <w:r>
        <w:rPr>
          <w:sz w:val="24"/>
        </w:rPr>
        <w:t>специально</w:t>
      </w:r>
      <w:r>
        <w:rPr>
          <w:spacing w:val="1"/>
          <w:sz w:val="24"/>
        </w:rPr>
        <w:t xml:space="preserve"> </w:t>
      </w:r>
      <w:r>
        <w:rPr>
          <w:sz w:val="24"/>
        </w:rPr>
        <w:t>разработанных</w:t>
      </w:r>
      <w:r>
        <w:rPr>
          <w:spacing w:val="1"/>
          <w:sz w:val="24"/>
        </w:rPr>
        <w:t xml:space="preserve"> </w:t>
      </w:r>
      <w:r>
        <w:rPr>
          <w:sz w:val="24"/>
        </w:rPr>
        <w:t>учебных</w:t>
      </w:r>
      <w:r>
        <w:rPr>
          <w:spacing w:val="1"/>
          <w:sz w:val="24"/>
        </w:rPr>
        <w:t xml:space="preserve"> </w:t>
      </w:r>
      <w:r>
        <w:rPr>
          <w:sz w:val="24"/>
        </w:rPr>
        <w:t>курсов,</w:t>
      </w:r>
      <w:r>
        <w:rPr>
          <w:spacing w:val="1"/>
          <w:sz w:val="24"/>
        </w:rPr>
        <w:t xml:space="preserve"> </w:t>
      </w:r>
      <w:r>
        <w:rPr>
          <w:sz w:val="24"/>
        </w:rPr>
        <w:t>дополнительных</w:t>
      </w:r>
      <w:r>
        <w:rPr>
          <w:spacing w:val="1"/>
          <w:sz w:val="24"/>
        </w:rPr>
        <w:t xml:space="preserve"> </w:t>
      </w:r>
      <w:r>
        <w:rPr>
          <w:sz w:val="24"/>
        </w:rPr>
        <w:t>коррекционно-</w:t>
      </w:r>
      <w:r>
        <w:rPr>
          <w:spacing w:val="1"/>
          <w:sz w:val="24"/>
        </w:rPr>
        <w:t xml:space="preserve"> </w:t>
      </w:r>
      <w:r>
        <w:rPr>
          <w:sz w:val="24"/>
        </w:rPr>
        <w:t>развивающих занятий, обеспечивающих удовлетворение особых образовательных потребностей</w:t>
      </w:r>
      <w:r>
        <w:rPr>
          <w:spacing w:val="-57"/>
          <w:sz w:val="24"/>
        </w:rPr>
        <w:t xml:space="preserve"> </w:t>
      </w:r>
      <w:r>
        <w:rPr>
          <w:sz w:val="24"/>
        </w:rPr>
        <w:t>обучающихся с ЗПР и необходимую коррекцию недостатков в развитии или другие интересы и</w:t>
      </w:r>
      <w:r>
        <w:rPr>
          <w:spacing w:val="1"/>
          <w:sz w:val="24"/>
        </w:rPr>
        <w:t xml:space="preserve"> </w:t>
      </w:r>
      <w:r>
        <w:rPr>
          <w:sz w:val="24"/>
        </w:rPr>
        <w:t>потребности</w:t>
      </w:r>
      <w:r>
        <w:rPr>
          <w:spacing w:val="1"/>
          <w:sz w:val="24"/>
        </w:rPr>
        <w:t xml:space="preserve"> </w:t>
      </w:r>
      <w:r>
        <w:rPr>
          <w:sz w:val="24"/>
        </w:rPr>
        <w:t>участников</w:t>
      </w:r>
      <w:r>
        <w:rPr>
          <w:spacing w:val="-2"/>
          <w:sz w:val="24"/>
        </w:rPr>
        <w:t xml:space="preserve"> </w:t>
      </w:r>
      <w:r>
        <w:rPr>
          <w:sz w:val="24"/>
        </w:rPr>
        <w:t>образовательных отношений,</w:t>
      </w:r>
      <w:r>
        <w:rPr>
          <w:spacing w:val="-2"/>
          <w:sz w:val="24"/>
        </w:rPr>
        <w:t xml:space="preserve"> </w:t>
      </w:r>
      <w:r>
        <w:rPr>
          <w:sz w:val="24"/>
        </w:rPr>
        <w:t>в</w:t>
      </w:r>
      <w:r>
        <w:rPr>
          <w:spacing w:val="-2"/>
          <w:sz w:val="24"/>
        </w:rPr>
        <w:t xml:space="preserve"> </w:t>
      </w:r>
      <w:r>
        <w:rPr>
          <w:sz w:val="24"/>
        </w:rPr>
        <w:t>том</w:t>
      </w:r>
      <w:r>
        <w:rPr>
          <w:spacing w:val="-1"/>
          <w:sz w:val="24"/>
        </w:rPr>
        <w:t xml:space="preserve"> </w:t>
      </w:r>
      <w:r>
        <w:rPr>
          <w:sz w:val="24"/>
        </w:rPr>
        <w:t>числе</w:t>
      </w:r>
      <w:r>
        <w:rPr>
          <w:spacing w:val="-2"/>
          <w:sz w:val="24"/>
        </w:rPr>
        <w:t xml:space="preserve"> </w:t>
      </w:r>
      <w:r>
        <w:rPr>
          <w:sz w:val="24"/>
        </w:rPr>
        <w:t>этнокультурные;</w:t>
      </w:r>
    </w:p>
    <w:p w14:paraId="66FA567B" w14:textId="77777777" w:rsidR="0052501E" w:rsidRDefault="00B0778F">
      <w:pPr>
        <w:ind w:left="152"/>
        <w:jc w:val="both"/>
        <w:rPr>
          <w:sz w:val="24"/>
        </w:rPr>
      </w:pPr>
      <w:r>
        <w:rPr>
          <w:sz w:val="24"/>
        </w:rPr>
        <w:t>другие</w:t>
      </w:r>
      <w:r>
        <w:rPr>
          <w:spacing w:val="-4"/>
          <w:sz w:val="24"/>
        </w:rPr>
        <w:t xml:space="preserve"> </w:t>
      </w:r>
      <w:r>
        <w:rPr>
          <w:sz w:val="24"/>
        </w:rPr>
        <w:t>виды</w:t>
      </w:r>
      <w:r>
        <w:rPr>
          <w:spacing w:val="1"/>
          <w:sz w:val="24"/>
        </w:rPr>
        <w:t xml:space="preserve"> </w:t>
      </w:r>
      <w:r>
        <w:rPr>
          <w:sz w:val="24"/>
        </w:rPr>
        <w:t>учебной,</w:t>
      </w:r>
      <w:r>
        <w:rPr>
          <w:spacing w:val="-2"/>
          <w:sz w:val="24"/>
        </w:rPr>
        <w:t xml:space="preserve"> </w:t>
      </w:r>
      <w:r>
        <w:rPr>
          <w:sz w:val="24"/>
        </w:rPr>
        <w:t>воспитательной,</w:t>
      </w:r>
      <w:r>
        <w:rPr>
          <w:spacing w:val="-3"/>
          <w:sz w:val="24"/>
        </w:rPr>
        <w:t xml:space="preserve"> </w:t>
      </w:r>
      <w:r>
        <w:rPr>
          <w:sz w:val="24"/>
        </w:rPr>
        <w:t>спортивной</w:t>
      </w:r>
      <w:r>
        <w:rPr>
          <w:spacing w:val="-2"/>
          <w:sz w:val="24"/>
        </w:rPr>
        <w:t xml:space="preserve"> </w:t>
      </w:r>
      <w:r>
        <w:rPr>
          <w:sz w:val="24"/>
        </w:rPr>
        <w:t>и</w:t>
      </w:r>
      <w:r>
        <w:rPr>
          <w:spacing w:val="-5"/>
          <w:sz w:val="24"/>
        </w:rPr>
        <w:t xml:space="preserve"> </w:t>
      </w:r>
      <w:r>
        <w:rPr>
          <w:sz w:val="24"/>
        </w:rPr>
        <w:t>иной</w:t>
      </w:r>
      <w:r>
        <w:rPr>
          <w:spacing w:val="-2"/>
          <w:sz w:val="24"/>
        </w:rPr>
        <w:t xml:space="preserve"> </w:t>
      </w:r>
      <w:r>
        <w:rPr>
          <w:sz w:val="24"/>
        </w:rPr>
        <w:t>деятельности</w:t>
      </w:r>
      <w:r>
        <w:rPr>
          <w:spacing w:val="-3"/>
          <w:sz w:val="24"/>
        </w:rPr>
        <w:t xml:space="preserve"> </w:t>
      </w:r>
      <w:r>
        <w:rPr>
          <w:sz w:val="24"/>
        </w:rPr>
        <w:t>обучающихся</w:t>
      </w:r>
      <w:r>
        <w:rPr>
          <w:spacing w:val="-3"/>
          <w:sz w:val="24"/>
        </w:rPr>
        <w:t xml:space="preserve"> </w:t>
      </w:r>
      <w:r>
        <w:rPr>
          <w:sz w:val="24"/>
        </w:rPr>
        <w:t>с</w:t>
      </w:r>
      <w:r>
        <w:rPr>
          <w:spacing w:val="-3"/>
          <w:sz w:val="24"/>
        </w:rPr>
        <w:t xml:space="preserve"> </w:t>
      </w:r>
      <w:r>
        <w:rPr>
          <w:sz w:val="24"/>
        </w:rPr>
        <w:t>ЗПР.</w:t>
      </w:r>
    </w:p>
    <w:p w14:paraId="2CD49B6E" w14:textId="77777777" w:rsidR="0052501E" w:rsidRDefault="0052501E">
      <w:pPr>
        <w:jc w:val="both"/>
        <w:rPr>
          <w:sz w:val="24"/>
        </w:rPr>
        <w:sectPr w:rsidR="0052501E">
          <w:pgSz w:w="11910" w:h="16840"/>
          <w:pgMar w:top="760" w:right="680" w:bottom="420" w:left="980" w:header="0" w:footer="230" w:gutter="0"/>
          <w:cols w:space="720"/>
        </w:sectPr>
      </w:pPr>
    </w:p>
    <w:p w14:paraId="735B9044" w14:textId="77777777" w:rsidR="0052501E" w:rsidRDefault="00B0778F">
      <w:pPr>
        <w:spacing w:before="65"/>
        <w:ind w:left="152" w:right="168" w:firstLine="720"/>
        <w:jc w:val="both"/>
        <w:rPr>
          <w:sz w:val="24"/>
        </w:rPr>
      </w:pPr>
      <w:r>
        <w:rPr>
          <w:sz w:val="24"/>
        </w:rPr>
        <w:lastRenderedPageBreak/>
        <w:t>АООП</w:t>
      </w:r>
      <w:r>
        <w:rPr>
          <w:spacing w:val="1"/>
          <w:sz w:val="24"/>
        </w:rPr>
        <w:t xml:space="preserve"> </w:t>
      </w:r>
      <w:r>
        <w:rPr>
          <w:sz w:val="24"/>
        </w:rPr>
        <w:t>ООО</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предусматривает</w:t>
      </w:r>
      <w:r>
        <w:rPr>
          <w:spacing w:val="1"/>
          <w:sz w:val="24"/>
        </w:rPr>
        <w:t xml:space="preserve"> </w:t>
      </w:r>
      <w:r>
        <w:rPr>
          <w:sz w:val="24"/>
        </w:rPr>
        <w:t>два</w:t>
      </w:r>
      <w:r>
        <w:rPr>
          <w:spacing w:val="1"/>
          <w:sz w:val="24"/>
        </w:rPr>
        <w:t xml:space="preserve"> </w:t>
      </w:r>
      <w:r>
        <w:rPr>
          <w:sz w:val="24"/>
        </w:rPr>
        <w:t>варианта</w:t>
      </w:r>
      <w:r>
        <w:rPr>
          <w:spacing w:val="60"/>
          <w:sz w:val="24"/>
        </w:rPr>
        <w:t xml:space="preserve"> </w:t>
      </w:r>
      <w:r>
        <w:rPr>
          <w:sz w:val="24"/>
        </w:rPr>
        <w:t>недельного</w:t>
      </w:r>
      <w:r>
        <w:rPr>
          <w:spacing w:val="1"/>
          <w:sz w:val="24"/>
        </w:rPr>
        <w:t xml:space="preserve"> </w:t>
      </w:r>
      <w:r>
        <w:rPr>
          <w:sz w:val="24"/>
        </w:rPr>
        <w:t>учебного</w:t>
      </w:r>
      <w:r>
        <w:rPr>
          <w:spacing w:val="-1"/>
          <w:sz w:val="24"/>
        </w:rPr>
        <w:t xml:space="preserve"> </w:t>
      </w:r>
      <w:r>
        <w:rPr>
          <w:sz w:val="24"/>
        </w:rPr>
        <w:t>плана:</w:t>
      </w:r>
    </w:p>
    <w:p w14:paraId="1ABA8195" w14:textId="77777777" w:rsidR="0052501E" w:rsidRDefault="00B0778F">
      <w:pPr>
        <w:pStyle w:val="a5"/>
        <w:numPr>
          <w:ilvl w:val="0"/>
          <w:numId w:val="2"/>
        </w:numPr>
        <w:tabs>
          <w:tab w:val="left" w:pos="354"/>
        </w:tabs>
        <w:ind w:right="174" w:firstLine="0"/>
        <w:jc w:val="both"/>
        <w:rPr>
          <w:sz w:val="24"/>
        </w:rPr>
      </w:pPr>
      <w:r>
        <w:rPr>
          <w:sz w:val="24"/>
        </w:rPr>
        <w:t>й вариант - для общеобразовательных организаций, в которых обучение ведется на русском</w:t>
      </w:r>
      <w:r>
        <w:rPr>
          <w:spacing w:val="1"/>
          <w:sz w:val="24"/>
        </w:rPr>
        <w:t xml:space="preserve"> </w:t>
      </w:r>
      <w:r>
        <w:rPr>
          <w:sz w:val="24"/>
        </w:rPr>
        <w:t>языке;</w:t>
      </w:r>
    </w:p>
    <w:p w14:paraId="1900C40C" w14:textId="77777777" w:rsidR="0052501E" w:rsidRDefault="00A6672A">
      <w:pPr>
        <w:spacing w:after="26"/>
        <w:ind w:left="152" w:right="164" w:firstLine="720"/>
        <w:jc w:val="both"/>
        <w:rPr>
          <w:sz w:val="24"/>
        </w:rPr>
      </w:pPr>
      <w:r>
        <w:rPr>
          <w:noProof/>
          <w:lang w:eastAsia="ru-RU"/>
        </w:rPr>
        <mc:AlternateContent>
          <mc:Choice Requires="wps">
            <w:drawing>
              <wp:anchor distT="0" distB="0" distL="114300" distR="114300" simplePos="0" relativeHeight="482593792" behindDoc="1" locked="0" layoutInCell="1" allowOverlap="1" wp14:anchorId="6F24881A" wp14:editId="678641A8">
                <wp:simplePos x="0" y="0"/>
                <wp:positionH relativeFrom="page">
                  <wp:posOffset>5629275</wp:posOffset>
                </wp:positionH>
                <wp:positionV relativeFrom="paragraph">
                  <wp:posOffset>759460</wp:posOffset>
                </wp:positionV>
                <wp:extent cx="34290" cy="178435"/>
                <wp:effectExtent l="0" t="0" r="0" b="0"/>
                <wp:wrapNone/>
                <wp:docPr id="32"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 cy="178435"/>
                        </a:xfrm>
                        <a:custGeom>
                          <a:avLst/>
                          <a:gdLst>
                            <a:gd name="T0" fmla="+- 0 8875 8865"/>
                            <a:gd name="T1" fmla="*/ T0 w 54"/>
                            <a:gd name="T2" fmla="+- 0 1196 1196"/>
                            <a:gd name="T3" fmla="*/ 1196 h 281"/>
                            <a:gd name="T4" fmla="+- 0 8865 8865"/>
                            <a:gd name="T5" fmla="*/ T4 w 54"/>
                            <a:gd name="T6" fmla="+- 0 1196 1196"/>
                            <a:gd name="T7" fmla="*/ 1196 h 281"/>
                            <a:gd name="T8" fmla="+- 0 8865 8865"/>
                            <a:gd name="T9" fmla="*/ T8 w 54"/>
                            <a:gd name="T10" fmla="+- 0 1477 1196"/>
                            <a:gd name="T11" fmla="*/ 1477 h 281"/>
                            <a:gd name="T12" fmla="+- 0 8875 8865"/>
                            <a:gd name="T13" fmla="*/ T12 w 54"/>
                            <a:gd name="T14" fmla="+- 0 1477 1196"/>
                            <a:gd name="T15" fmla="*/ 1477 h 281"/>
                            <a:gd name="T16" fmla="+- 0 8875 8865"/>
                            <a:gd name="T17" fmla="*/ T16 w 54"/>
                            <a:gd name="T18" fmla="+- 0 1196 1196"/>
                            <a:gd name="T19" fmla="*/ 1196 h 281"/>
                            <a:gd name="T20" fmla="+- 0 8918 8865"/>
                            <a:gd name="T21" fmla="*/ T20 w 54"/>
                            <a:gd name="T22" fmla="+- 0 1196 1196"/>
                            <a:gd name="T23" fmla="*/ 1196 h 281"/>
                            <a:gd name="T24" fmla="+- 0 8908 8865"/>
                            <a:gd name="T25" fmla="*/ T24 w 54"/>
                            <a:gd name="T26" fmla="+- 0 1196 1196"/>
                            <a:gd name="T27" fmla="*/ 1196 h 281"/>
                            <a:gd name="T28" fmla="+- 0 8908 8865"/>
                            <a:gd name="T29" fmla="*/ T28 w 54"/>
                            <a:gd name="T30" fmla="+- 0 1477 1196"/>
                            <a:gd name="T31" fmla="*/ 1477 h 281"/>
                            <a:gd name="T32" fmla="+- 0 8918 8865"/>
                            <a:gd name="T33" fmla="*/ T32 w 54"/>
                            <a:gd name="T34" fmla="+- 0 1477 1196"/>
                            <a:gd name="T35" fmla="*/ 1477 h 281"/>
                            <a:gd name="T36" fmla="+- 0 8918 8865"/>
                            <a:gd name="T37" fmla="*/ T36 w 54"/>
                            <a:gd name="T38" fmla="+- 0 1196 1196"/>
                            <a:gd name="T39" fmla="*/ 1196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281">
                              <a:moveTo>
                                <a:pt x="10" y="0"/>
                              </a:moveTo>
                              <a:lnTo>
                                <a:pt x="0" y="0"/>
                              </a:lnTo>
                              <a:lnTo>
                                <a:pt x="0" y="281"/>
                              </a:lnTo>
                              <a:lnTo>
                                <a:pt x="10" y="281"/>
                              </a:lnTo>
                              <a:lnTo>
                                <a:pt x="10" y="0"/>
                              </a:lnTo>
                              <a:close/>
                              <a:moveTo>
                                <a:pt x="53" y="0"/>
                              </a:moveTo>
                              <a:lnTo>
                                <a:pt x="43" y="0"/>
                              </a:lnTo>
                              <a:lnTo>
                                <a:pt x="43" y="281"/>
                              </a:lnTo>
                              <a:lnTo>
                                <a:pt x="53" y="281"/>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5166D" id="AutoShape 33" o:spid="_x0000_s1026" style="position:absolute;margin-left:443.25pt;margin-top:59.8pt;width:2.7pt;height:14.05pt;z-index:-2072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" path="m10,l,,,281r10,l10,xm53,l43,r,281l53,281,53,xe" fillcolor="black" stroked="f">
                <v:path arrowok="t" o:connecttype="custom" o:connectlocs="6350,759460;0,759460;0,937895;6350,937895;6350,759460;33655,759460;27305,759460;27305,937895;33655,937895;33655,759460" o:connectangles="0,0,0,0,0,0,0,0,0,0"/>
                <w10:wrap anchorx="page"/>
              </v:shape>
            </w:pict>
          </mc:Fallback>
        </mc:AlternateContent>
      </w:r>
      <w:r>
        <w:rPr>
          <w:noProof/>
          <w:lang w:eastAsia="ru-RU"/>
        </w:rPr>
        <mc:AlternateContent>
          <mc:Choice Requires="wps">
            <w:drawing>
              <wp:anchor distT="0" distB="0" distL="114300" distR="114300" simplePos="0" relativeHeight="482594304" behindDoc="1" locked="0" layoutInCell="1" allowOverlap="1" wp14:anchorId="2491BFBF" wp14:editId="0675C394">
                <wp:simplePos x="0" y="0"/>
                <wp:positionH relativeFrom="page">
                  <wp:posOffset>5839460</wp:posOffset>
                </wp:positionH>
                <wp:positionV relativeFrom="paragraph">
                  <wp:posOffset>759460</wp:posOffset>
                </wp:positionV>
                <wp:extent cx="32385" cy="178435"/>
                <wp:effectExtent l="0" t="0" r="0" b="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9206 9196"/>
                            <a:gd name="T1" fmla="*/ T0 w 51"/>
                            <a:gd name="T2" fmla="+- 0 1196 1196"/>
                            <a:gd name="T3" fmla="*/ 1196 h 281"/>
                            <a:gd name="T4" fmla="+- 0 9196 9196"/>
                            <a:gd name="T5" fmla="*/ T4 w 51"/>
                            <a:gd name="T6" fmla="+- 0 1196 1196"/>
                            <a:gd name="T7" fmla="*/ 1196 h 281"/>
                            <a:gd name="T8" fmla="+- 0 9196 9196"/>
                            <a:gd name="T9" fmla="*/ T8 w 51"/>
                            <a:gd name="T10" fmla="+- 0 1477 1196"/>
                            <a:gd name="T11" fmla="*/ 1477 h 281"/>
                            <a:gd name="T12" fmla="+- 0 9206 9196"/>
                            <a:gd name="T13" fmla="*/ T12 w 51"/>
                            <a:gd name="T14" fmla="+- 0 1477 1196"/>
                            <a:gd name="T15" fmla="*/ 1477 h 281"/>
                            <a:gd name="T16" fmla="+- 0 9206 9196"/>
                            <a:gd name="T17" fmla="*/ T16 w 51"/>
                            <a:gd name="T18" fmla="+- 0 1196 1196"/>
                            <a:gd name="T19" fmla="*/ 1196 h 281"/>
                            <a:gd name="T20" fmla="+- 0 9247 9196"/>
                            <a:gd name="T21" fmla="*/ T20 w 51"/>
                            <a:gd name="T22" fmla="+- 0 1196 1196"/>
                            <a:gd name="T23" fmla="*/ 1196 h 281"/>
                            <a:gd name="T24" fmla="+- 0 9237 9196"/>
                            <a:gd name="T25" fmla="*/ T24 w 51"/>
                            <a:gd name="T26" fmla="+- 0 1196 1196"/>
                            <a:gd name="T27" fmla="*/ 1196 h 281"/>
                            <a:gd name="T28" fmla="+- 0 9237 9196"/>
                            <a:gd name="T29" fmla="*/ T28 w 51"/>
                            <a:gd name="T30" fmla="+- 0 1477 1196"/>
                            <a:gd name="T31" fmla="*/ 1477 h 281"/>
                            <a:gd name="T32" fmla="+- 0 9247 9196"/>
                            <a:gd name="T33" fmla="*/ T32 w 51"/>
                            <a:gd name="T34" fmla="+- 0 1477 1196"/>
                            <a:gd name="T35" fmla="*/ 1477 h 281"/>
                            <a:gd name="T36" fmla="+- 0 9247 9196"/>
                            <a:gd name="T37" fmla="*/ T36 w 51"/>
                            <a:gd name="T38" fmla="+- 0 1196 1196"/>
                            <a:gd name="T39" fmla="*/ 1196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63E157" id="AutoShape 32" o:spid="_x0000_s1026" style="position:absolute;margin-left:459.8pt;margin-top:59.8pt;width:2.55pt;height:14.05pt;z-index:-20722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" path="m10,l,,,281r10,l10,xm51,l41,r,281l51,281,51,xe" fillcolor="black" stroked="f">
                <v:path arrowok="t" o:connecttype="custom" o:connectlocs="6350,759460;0,759460;0,937895;6350,937895;6350,759460;32385,759460;26035,759460;26035,937895;32385,937895;32385,759460" o:connectangles="0,0,0,0,0,0,0,0,0,0"/>
                <w10:wrap anchorx="page"/>
              </v:shape>
            </w:pict>
          </mc:Fallback>
        </mc:AlternateContent>
      </w:r>
      <w:r>
        <w:rPr>
          <w:noProof/>
          <w:lang w:eastAsia="ru-RU"/>
        </w:rPr>
        <mc:AlternateContent>
          <mc:Choice Requires="wps">
            <w:drawing>
              <wp:anchor distT="0" distB="0" distL="114300" distR="114300" simplePos="0" relativeHeight="482594816" behindDoc="1" locked="0" layoutInCell="1" allowOverlap="1" wp14:anchorId="6EDCB94A" wp14:editId="24BD3263">
                <wp:simplePos x="0" y="0"/>
                <wp:positionH relativeFrom="page">
                  <wp:posOffset>6097270</wp:posOffset>
                </wp:positionH>
                <wp:positionV relativeFrom="paragraph">
                  <wp:posOffset>759460</wp:posOffset>
                </wp:positionV>
                <wp:extent cx="6350" cy="178435"/>
                <wp:effectExtent l="0" t="0" r="0" b="0"/>
                <wp:wrapNone/>
                <wp:docPr id="30"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AC4370" id="Rectangle 31" o:spid="_x0000_s1026" style="position:absolute;margin-left:480.1pt;margin-top:59.8pt;width:.5pt;height:14.05pt;z-index:-2072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5328" behindDoc="1" locked="0" layoutInCell="1" allowOverlap="1" wp14:anchorId="0942C607" wp14:editId="61B3A7A6">
                <wp:simplePos x="0" y="0"/>
                <wp:positionH relativeFrom="page">
                  <wp:posOffset>6429375</wp:posOffset>
                </wp:positionH>
                <wp:positionV relativeFrom="paragraph">
                  <wp:posOffset>759460</wp:posOffset>
                </wp:positionV>
                <wp:extent cx="6350" cy="178435"/>
                <wp:effectExtent l="0" t="0" r="0" b="0"/>
                <wp:wrapNone/>
                <wp:docPr id="2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9CA8B3" id="Rectangle 30" o:spid="_x0000_s1026" style="position:absolute;margin-left:506.25pt;margin-top:59.8pt;width:.5pt;height:14.05pt;z-index:-2072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5840" behindDoc="1" locked="0" layoutInCell="1" allowOverlap="1" wp14:anchorId="4433727B" wp14:editId="04BBB719">
                <wp:simplePos x="0" y="0"/>
                <wp:positionH relativeFrom="page">
                  <wp:posOffset>6612255</wp:posOffset>
                </wp:positionH>
                <wp:positionV relativeFrom="paragraph">
                  <wp:posOffset>759460</wp:posOffset>
                </wp:positionV>
                <wp:extent cx="6350" cy="178435"/>
                <wp:effectExtent l="0" t="0" r="0" b="0"/>
                <wp:wrapNone/>
                <wp:docPr id="2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839A4" id="Rectangle 29" o:spid="_x0000_s1026" style="position:absolute;margin-left:520.65pt;margin-top:59.8pt;width:.5pt;height:14.05pt;z-index:-2072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" fillcolor="black" stroked="f">
                <v:path arrowok="t"/>
                <w10:wrap anchorx="page"/>
              </v:rect>
            </w:pict>
          </mc:Fallback>
        </mc:AlternateContent>
      </w:r>
      <w:r w:rsidR="00B0778F">
        <w:rPr>
          <w:sz w:val="24"/>
        </w:rPr>
        <w:t>Недельный учебный план основного общего образования обучающихся с ЗПР для 5-</w:t>
      </w:r>
      <w:r w:rsidR="00B0778F">
        <w:rPr>
          <w:spacing w:val="1"/>
          <w:sz w:val="24"/>
        </w:rPr>
        <w:t xml:space="preserve"> </w:t>
      </w:r>
      <w:r w:rsidR="00B0778F">
        <w:rPr>
          <w:sz w:val="24"/>
        </w:rPr>
        <w:t>дневной</w:t>
      </w:r>
      <w:r w:rsidR="00B0778F">
        <w:rPr>
          <w:spacing w:val="2"/>
          <w:sz w:val="24"/>
        </w:rPr>
        <w:t xml:space="preserve"> </w:t>
      </w:r>
      <w:r w:rsidR="00B0778F">
        <w:rPr>
          <w:sz w:val="24"/>
        </w:rPr>
        <w:t>учебной недели</w:t>
      </w:r>
      <w:r w:rsidR="00B0778F">
        <w:rPr>
          <w:spacing w:val="1"/>
          <w:sz w:val="24"/>
        </w:rPr>
        <w:t xml:space="preserve"> </w:t>
      </w:r>
      <w:r w:rsidR="00B0778F">
        <w:rPr>
          <w:sz w:val="24"/>
        </w:rPr>
        <w:t>(1-й вариант).</w:t>
      </w:r>
    </w:p>
    <w:tbl>
      <w:tblPr>
        <w:tblW w:w="0" w:type="auto"/>
        <w:tblInd w:w="13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4319"/>
        <w:gridCol w:w="3163"/>
        <w:gridCol w:w="308"/>
        <w:gridCol w:w="331"/>
        <w:gridCol w:w="408"/>
        <w:gridCol w:w="478"/>
        <w:gridCol w:w="329"/>
        <w:gridCol w:w="684"/>
      </w:tblGrid>
      <w:tr w:rsidR="0052501E" w14:paraId="7EA90AE5" w14:textId="77777777">
        <w:trPr>
          <w:trHeight w:val="556"/>
        </w:trPr>
        <w:tc>
          <w:tcPr>
            <w:tcW w:w="4319" w:type="dxa"/>
          </w:tcPr>
          <w:p w14:paraId="4D6DD1F5" w14:textId="77777777" w:rsidR="0052501E" w:rsidRDefault="00B0778F">
            <w:pPr>
              <w:pStyle w:val="TableParagraph"/>
              <w:spacing w:before="145"/>
              <w:ind w:left="27"/>
            </w:pPr>
            <w:r>
              <w:t>Предметные</w:t>
            </w:r>
            <w:r>
              <w:rPr>
                <w:spacing w:val="-2"/>
              </w:rPr>
              <w:t xml:space="preserve"> </w:t>
            </w:r>
            <w:r>
              <w:t>области</w:t>
            </w:r>
          </w:p>
        </w:tc>
        <w:tc>
          <w:tcPr>
            <w:tcW w:w="3163" w:type="dxa"/>
          </w:tcPr>
          <w:p w14:paraId="091C8416" w14:textId="77777777" w:rsidR="0052501E" w:rsidRDefault="00B0778F">
            <w:pPr>
              <w:pStyle w:val="TableParagraph"/>
              <w:spacing w:before="145"/>
              <w:ind w:left="28"/>
            </w:pPr>
            <w:r>
              <w:t>Учебные</w:t>
            </w:r>
            <w:r>
              <w:rPr>
                <w:spacing w:val="-2"/>
              </w:rPr>
              <w:t xml:space="preserve"> </w:t>
            </w:r>
            <w:r>
              <w:t>предметы</w:t>
            </w:r>
          </w:p>
        </w:tc>
        <w:tc>
          <w:tcPr>
            <w:tcW w:w="2538" w:type="dxa"/>
            <w:gridSpan w:val="6"/>
          </w:tcPr>
          <w:p w14:paraId="2603E65B" w14:textId="77777777" w:rsidR="0052501E" w:rsidRDefault="00B0778F">
            <w:pPr>
              <w:pStyle w:val="TableParagraph"/>
              <w:tabs>
                <w:tab w:val="left" w:pos="1488"/>
                <w:tab w:val="left" w:pos="2366"/>
              </w:tabs>
              <w:spacing w:before="21"/>
              <w:ind w:left="29" w:right="35"/>
            </w:pPr>
            <w:r>
              <w:t>Количество</w:t>
            </w:r>
            <w:r>
              <w:tab/>
              <w:t>часов</w:t>
            </w:r>
            <w:r>
              <w:tab/>
            </w:r>
            <w:r>
              <w:rPr>
                <w:spacing w:val="-4"/>
              </w:rPr>
              <w:t>в</w:t>
            </w:r>
            <w:r>
              <w:rPr>
                <w:spacing w:val="-52"/>
              </w:rPr>
              <w:t xml:space="preserve"> </w:t>
            </w:r>
            <w:r>
              <w:t>неделю</w:t>
            </w:r>
          </w:p>
        </w:tc>
      </w:tr>
      <w:tr w:rsidR="0052501E" w14:paraId="55A290D3" w14:textId="77777777">
        <w:trPr>
          <w:trHeight w:val="303"/>
        </w:trPr>
        <w:tc>
          <w:tcPr>
            <w:tcW w:w="4319" w:type="dxa"/>
          </w:tcPr>
          <w:p w14:paraId="3613EB3A" w14:textId="77777777" w:rsidR="0052501E" w:rsidRDefault="0052501E">
            <w:pPr>
              <w:pStyle w:val="TableParagraph"/>
            </w:pPr>
          </w:p>
        </w:tc>
        <w:tc>
          <w:tcPr>
            <w:tcW w:w="3163" w:type="dxa"/>
            <w:tcBorders>
              <w:right w:val="single" w:sz="4" w:space="0" w:color="000000"/>
            </w:tcBorders>
          </w:tcPr>
          <w:p w14:paraId="3533E99C" w14:textId="77777777" w:rsidR="0052501E" w:rsidRDefault="00B0778F">
            <w:pPr>
              <w:pStyle w:val="TableParagraph"/>
              <w:spacing w:before="19"/>
              <w:ind w:left="28"/>
            </w:pPr>
            <w:r>
              <w:t>Классы</w:t>
            </w:r>
          </w:p>
        </w:tc>
        <w:tc>
          <w:tcPr>
            <w:tcW w:w="308" w:type="dxa"/>
            <w:tcBorders>
              <w:top w:val="single" w:sz="4" w:space="0" w:color="000000"/>
              <w:left w:val="single" w:sz="4" w:space="0" w:color="000000"/>
              <w:bottom w:val="single" w:sz="4" w:space="0" w:color="000000"/>
              <w:right w:val="nil"/>
            </w:tcBorders>
          </w:tcPr>
          <w:p w14:paraId="2395E1D6" w14:textId="77777777" w:rsidR="0052501E" w:rsidRDefault="00B0778F">
            <w:pPr>
              <w:pStyle w:val="TableParagraph"/>
              <w:spacing w:before="19"/>
              <w:ind w:left="39"/>
            </w:pPr>
            <w:r>
              <w:t>V</w:t>
            </w:r>
          </w:p>
        </w:tc>
        <w:tc>
          <w:tcPr>
            <w:tcW w:w="331" w:type="dxa"/>
            <w:tcBorders>
              <w:top w:val="single" w:sz="4" w:space="0" w:color="000000"/>
              <w:left w:val="nil"/>
              <w:bottom w:val="single" w:sz="4" w:space="0" w:color="000000"/>
              <w:right w:val="nil"/>
            </w:tcBorders>
          </w:tcPr>
          <w:p w14:paraId="48059241" w14:textId="77777777" w:rsidR="0052501E" w:rsidRDefault="00B0778F">
            <w:pPr>
              <w:pStyle w:val="TableParagraph"/>
              <w:spacing w:before="19"/>
              <w:ind w:left="32" w:right="25"/>
              <w:jc w:val="center"/>
            </w:pPr>
            <w:r>
              <w:t>VI</w:t>
            </w:r>
          </w:p>
        </w:tc>
        <w:tc>
          <w:tcPr>
            <w:tcW w:w="408" w:type="dxa"/>
            <w:tcBorders>
              <w:top w:val="single" w:sz="4" w:space="0" w:color="000000"/>
              <w:left w:val="nil"/>
              <w:bottom w:val="single" w:sz="4" w:space="0" w:color="000000"/>
              <w:right w:val="single" w:sz="4" w:space="0" w:color="000000"/>
            </w:tcBorders>
          </w:tcPr>
          <w:p w14:paraId="18C89458" w14:textId="77777777" w:rsidR="0052501E" w:rsidRDefault="00B0778F">
            <w:pPr>
              <w:pStyle w:val="TableParagraph"/>
              <w:spacing w:before="19"/>
              <w:ind w:left="29" w:right="28"/>
              <w:jc w:val="center"/>
            </w:pPr>
            <w:r>
              <w:t>VII</w:t>
            </w:r>
          </w:p>
        </w:tc>
        <w:tc>
          <w:tcPr>
            <w:tcW w:w="478" w:type="dxa"/>
            <w:tcBorders>
              <w:left w:val="single" w:sz="4" w:space="0" w:color="000000"/>
              <w:right w:val="single" w:sz="4" w:space="0" w:color="000000"/>
            </w:tcBorders>
          </w:tcPr>
          <w:p w14:paraId="61EFA771" w14:textId="77777777" w:rsidR="0052501E" w:rsidRDefault="00B0778F">
            <w:pPr>
              <w:pStyle w:val="TableParagraph"/>
              <w:spacing w:before="19"/>
              <w:ind w:left="24" w:right="25"/>
              <w:jc w:val="center"/>
            </w:pPr>
            <w:r>
              <w:t>VIII</w:t>
            </w:r>
          </w:p>
        </w:tc>
        <w:tc>
          <w:tcPr>
            <w:tcW w:w="329" w:type="dxa"/>
            <w:tcBorders>
              <w:top w:val="single" w:sz="4" w:space="0" w:color="000000"/>
              <w:left w:val="single" w:sz="4" w:space="0" w:color="000000"/>
              <w:bottom w:val="single" w:sz="4" w:space="0" w:color="000000"/>
              <w:right w:val="single" w:sz="4" w:space="0" w:color="000000"/>
            </w:tcBorders>
          </w:tcPr>
          <w:p w14:paraId="41F79216" w14:textId="77777777" w:rsidR="0052501E" w:rsidRDefault="00B0778F">
            <w:pPr>
              <w:pStyle w:val="TableParagraph"/>
              <w:spacing w:before="19"/>
              <w:ind w:left="18" w:right="15"/>
              <w:jc w:val="center"/>
            </w:pPr>
            <w:r>
              <w:t>IX</w:t>
            </w:r>
          </w:p>
        </w:tc>
        <w:tc>
          <w:tcPr>
            <w:tcW w:w="684" w:type="dxa"/>
            <w:tcBorders>
              <w:left w:val="single" w:sz="4" w:space="0" w:color="000000"/>
            </w:tcBorders>
          </w:tcPr>
          <w:p w14:paraId="51AC2F62" w14:textId="77777777" w:rsidR="0052501E" w:rsidRDefault="00B0778F">
            <w:pPr>
              <w:pStyle w:val="TableParagraph"/>
              <w:spacing w:before="19"/>
              <w:ind w:left="30" w:right="50"/>
              <w:jc w:val="center"/>
            </w:pPr>
            <w:r>
              <w:t>Всего</w:t>
            </w:r>
          </w:p>
        </w:tc>
      </w:tr>
      <w:tr w:rsidR="0052501E" w14:paraId="4A810261" w14:textId="77777777">
        <w:trPr>
          <w:trHeight w:val="303"/>
        </w:trPr>
        <w:tc>
          <w:tcPr>
            <w:tcW w:w="7482" w:type="dxa"/>
            <w:gridSpan w:val="2"/>
          </w:tcPr>
          <w:p w14:paraId="589AE0C4" w14:textId="77777777" w:rsidR="0052501E" w:rsidRDefault="00B0778F">
            <w:pPr>
              <w:pStyle w:val="TableParagraph"/>
              <w:spacing w:before="17"/>
              <w:ind w:left="27"/>
            </w:pPr>
            <w:r>
              <w:t>Обязательная</w:t>
            </w:r>
            <w:r>
              <w:rPr>
                <w:spacing w:val="-2"/>
              </w:rPr>
              <w:t xml:space="preserve"> </w:t>
            </w:r>
            <w:r>
              <w:t>часть</w:t>
            </w:r>
          </w:p>
        </w:tc>
        <w:tc>
          <w:tcPr>
            <w:tcW w:w="2538" w:type="dxa"/>
            <w:gridSpan w:val="6"/>
            <w:tcBorders>
              <w:top w:val="nil"/>
            </w:tcBorders>
          </w:tcPr>
          <w:p w14:paraId="48ADB18B" w14:textId="77777777" w:rsidR="0052501E" w:rsidRDefault="0052501E">
            <w:pPr>
              <w:pStyle w:val="TableParagraph"/>
            </w:pPr>
          </w:p>
        </w:tc>
      </w:tr>
      <w:tr w:rsidR="0052501E" w14:paraId="4C2859EE" w14:textId="77777777">
        <w:trPr>
          <w:trHeight w:val="301"/>
        </w:trPr>
        <w:tc>
          <w:tcPr>
            <w:tcW w:w="4319" w:type="dxa"/>
          </w:tcPr>
          <w:p w14:paraId="524517C2" w14:textId="77777777" w:rsidR="0052501E" w:rsidRDefault="00B0778F">
            <w:pPr>
              <w:pStyle w:val="TableParagraph"/>
              <w:spacing w:before="17"/>
              <w:ind w:left="27"/>
            </w:pPr>
            <w:r>
              <w:t>Русский</w:t>
            </w:r>
            <w:r>
              <w:rPr>
                <w:spacing w:val="-3"/>
              </w:rPr>
              <w:t xml:space="preserve"> </w:t>
            </w:r>
            <w:r>
              <w:t>язык и</w:t>
            </w:r>
            <w:r>
              <w:rPr>
                <w:spacing w:val="-1"/>
              </w:rPr>
              <w:t xml:space="preserve"> </w:t>
            </w:r>
            <w:r>
              <w:t>литература</w:t>
            </w:r>
          </w:p>
        </w:tc>
        <w:tc>
          <w:tcPr>
            <w:tcW w:w="3163" w:type="dxa"/>
          </w:tcPr>
          <w:p w14:paraId="3FAD431F" w14:textId="77777777" w:rsidR="0052501E" w:rsidRDefault="00B0778F">
            <w:pPr>
              <w:pStyle w:val="TableParagraph"/>
              <w:spacing w:before="17"/>
              <w:ind w:left="28"/>
            </w:pPr>
            <w:r>
              <w:t>Русский</w:t>
            </w:r>
            <w:r>
              <w:rPr>
                <w:spacing w:val="-3"/>
              </w:rPr>
              <w:t xml:space="preserve"> </w:t>
            </w:r>
            <w:r>
              <w:t>язык</w:t>
            </w:r>
          </w:p>
        </w:tc>
        <w:tc>
          <w:tcPr>
            <w:tcW w:w="308" w:type="dxa"/>
            <w:tcBorders>
              <w:right w:val="double" w:sz="2" w:space="0" w:color="000000"/>
            </w:tcBorders>
          </w:tcPr>
          <w:p w14:paraId="74F4C756" w14:textId="77777777" w:rsidR="0052501E" w:rsidRDefault="00B0778F">
            <w:pPr>
              <w:pStyle w:val="TableParagraph"/>
              <w:spacing w:before="17"/>
              <w:ind w:left="92"/>
            </w:pPr>
            <w:r>
              <w:t>5</w:t>
            </w:r>
          </w:p>
        </w:tc>
        <w:tc>
          <w:tcPr>
            <w:tcW w:w="331" w:type="dxa"/>
            <w:tcBorders>
              <w:left w:val="double" w:sz="2" w:space="0" w:color="000000"/>
            </w:tcBorders>
          </w:tcPr>
          <w:p w14:paraId="6D902E98" w14:textId="77777777" w:rsidR="0052501E" w:rsidRDefault="00B0778F">
            <w:pPr>
              <w:pStyle w:val="TableParagraph"/>
              <w:spacing w:before="17"/>
              <w:ind w:left="14"/>
              <w:jc w:val="center"/>
            </w:pPr>
            <w:r>
              <w:t>6</w:t>
            </w:r>
          </w:p>
        </w:tc>
        <w:tc>
          <w:tcPr>
            <w:tcW w:w="408" w:type="dxa"/>
          </w:tcPr>
          <w:p w14:paraId="4F585CE7" w14:textId="15463D15" w:rsidR="0052501E" w:rsidRDefault="00E105D3">
            <w:pPr>
              <w:pStyle w:val="TableParagraph"/>
              <w:spacing w:before="17"/>
              <w:ind w:left="17"/>
              <w:jc w:val="center"/>
            </w:pPr>
            <w:r>
              <w:t>3</w:t>
            </w:r>
          </w:p>
        </w:tc>
        <w:tc>
          <w:tcPr>
            <w:tcW w:w="478" w:type="dxa"/>
          </w:tcPr>
          <w:p w14:paraId="0BF0E21D" w14:textId="77777777" w:rsidR="0052501E" w:rsidRDefault="00B0778F">
            <w:pPr>
              <w:pStyle w:val="TableParagraph"/>
              <w:spacing w:before="17"/>
              <w:ind w:left="24"/>
              <w:jc w:val="center"/>
            </w:pPr>
            <w:r>
              <w:t>3</w:t>
            </w:r>
          </w:p>
        </w:tc>
        <w:tc>
          <w:tcPr>
            <w:tcW w:w="329" w:type="dxa"/>
          </w:tcPr>
          <w:p w14:paraId="331F1DFF" w14:textId="77777777" w:rsidR="0052501E" w:rsidRDefault="00B0778F">
            <w:pPr>
              <w:pStyle w:val="TableParagraph"/>
              <w:spacing w:before="17"/>
              <w:ind w:left="28"/>
              <w:jc w:val="center"/>
            </w:pPr>
            <w:r>
              <w:t>3</w:t>
            </w:r>
          </w:p>
        </w:tc>
        <w:tc>
          <w:tcPr>
            <w:tcW w:w="684" w:type="dxa"/>
          </w:tcPr>
          <w:p w14:paraId="4BCE8099" w14:textId="77777777" w:rsidR="0052501E" w:rsidRDefault="00B0778F">
            <w:pPr>
              <w:pStyle w:val="TableParagraph"/>
              <w:spacing w:before="17"/>
              <w:ind w:left="142" w:right="142"/>
              <w:jc w:val="center"/>
            </w:pPr>
            <w:r>
              <w:t>21</w:t>
            </w:r>
          </w:p>
        </w:tc>
      </w:tr>
      <w:tr w:rsidR="0052501E" w14:paraId="0FE79DFD" w14:textId="77777777">
        <w:trPr>
          <w:trHeight w:val="303"/>
        </w:trPr>
        <w:tc>
          <w:tcPr>
            <w:tcW w:w="4319" w:type="dxa"/>
          </w:tcPr>
          <w:p w14:paraId="430ECBF6" w14:textId="77777777" w:rsidR="0052501E" w:rsidRDefault="0052501E">
            <w:pPr>
              <w:pStyle w:val="TableParagraph"/>
            </w:pPr>
          </w:p>
        </w:tc>
        <w:tc>
          <w:tcPr>
            <w:tcW w:w="3163" w:type="dxa"/>
          </w:tcPr>
          <w:p w14:paraId="29B387AB" w14:textId="77777777" w:rsidR="0052501E" w:rsidRDefault="00B0778F">
            <w:pPr>
              <w:pStyle w:val="TableParagraph"/>
              <w:spacing w:before="19"/>
              <w:ind w:left="28"/>
            </w:pPr>
            <w:r>
              <w:t>Литература</w:t>
            </w:r>
          </w:p>
        </w:tc>
        <w:tc>
          <w:tcPr>
            <w:tcW w:w="308" w:type="dxa"/>
            <w:tcBorders>
              <w:right w:val="double" w:sz="2" w:space="0" w:color="000000"/>
            </w:tcBorders>
          </w:tcPr>
          <w:p w14:paraId="676862CA" w14:textId="77777777" w:rsidR="0052501E" w:rsidRDefault="00B0778F">
            <w:pPr>
              <w:pStyle w:val="TableParagraph"/>
              <w:spacing w:before="19"/>
              <w:ind w:left="92"/>
            </w:pPr>
            <w:r>
              <w:t>3</w:t>
            </w:r>
          </w:p>
        </w:tc>
        <w:tc>
          <w:tcPr>
            <w:tcW w:w="331" w:type="dxa"/>
            <w:tcBorders>
              <w:left w:val="double" w:sz="2" w:space="0" w:color="000000"/>
            </w:tcBorders>
          </w:tcPr>
          <w:p w14:paraId="2AA2DE03" w14:textId="77777777" w:rsidR="0052501E" w:rsidRDefault="00B0778F">
            <w:pPr>
              <w:pStyle w:val="TableParagraph"/>
              <w:spacing w:before="19"/>
              <w:ind w:left="14"/>
              <w:jc w:val="center"/>
            </w:pPr>
            <w:r>
              <w:t>3</w:t>
            </w:r>
          </w:p>
        </w:tc>
        <w:tc>
          <w:tcPr>
            <w:tcW w:w="408" w:type="dxa"/>
          </w:tcPr>
          <w:p w14:paraId="452BF1E1" w14:textId="77777777" w:rsidR="0052501E" w:rsidRDefault="00B0778F">
            <w:pPr>
              <w:pStyle w:val="TableParagraph"/>
              <w:spacing w:before="19"/>
              <w:ind w:left="17"/>
              <w:jc w:val="center"/>
            </w:pPr>
            <w:r>
              <w:t>2</w:t>
            </w:r>
          </w:p>
        </w:tc>
        <w:tc>
          <w:tcPr>
            <w:tcW w:w="478" w:type="dxa"/>
          </w:tcPr>
          <w:p w14:paraId="41EB27F2" w14:textId="77777777" w:rsidR="0052501E" w:rsidRDefault="00B0778F">
            <w:pPr>
              <w:pStyle w:val="TableParagraph"/>
              <w:spacing w:before="19"/>
              <w:ind w:left="24"/>
              <w:jc w:val="center"/>
            </w:pPr>
            <w:r>
              <w:t>2</w:t>
            </w:r>
          </w:p>
        </w:tc>
        <w:tc>
          <w:tcPr>
            <w:tcW w:w="329" w:type="dxa"/>
          </w:tcPr>
          <w:p w14:paraId="75683545" w14:textId="77777777" w:rsidR="0052501E" w:rsidRDefault="00B0778F">
            <w:pPr>
              <w:pStyle w:val="TableParagraph"/>
              <w:spacing w:before="19"/>
              <w:ind w:left="28"/>
              <w:jc w:val="center"/>
            </w:pPr>
            <w:r>
              <w:t>3</w:t>
            </w:r>
          </w:p>
        </w:tc>
        <w:tc>
          <w:tcPr>
            <w:tcW w:w="684" w:type="dxa"/>
          </w:tcPr>
          <w:p w14:paraId="39D08769" w14:textId="77777777" w:rsidR="0052501E" w:rsidRDefault="00B0778F">
            <w:pPr>
              <w:pStyle w:val="TableParagraph"/>
              <w:spacing w:before="19"/>
              <w:ind w:left="142" w:right="142"/>
              <w:jc w:val="center"/>
            </w:pPr>
            <w:r>
              <w:t>13</w:t>
            </w:r>
          </w:p>
        </w:tc>
      </w:tr>
      <w:tr w:rsidR="0052501E" w14:paraId="61BA9923" w14:textId="77777777">
        <w:trPr>
          <w:trHeight w:val="303"/>
        </w:trPr>
        <w:tc>
          <w:tcPr>
            <w:tcW w:w="4319" w:type="dxa"/>
          </w:tcPr>
          <w:p w14:paraId="43A4BA64" w14:textId="77777777" w:rsidR="0052501E" w:rsidRDefault="00B0778F">
            <w:pPr>
              <w:pStyle w:val="TableParagraph"/>
              <w:spacing w:before="19"/>
              <w:ind w:left="27"/>
            </w:pPr>
            <w:r>
              <w:t>Иностранные</w:t>
            </w:r>
            <w:r>
              <w:rPr>
                <w:spacing w:val="-4"/>
              </w:rPr>
              <w:t xml:space="preserve"> </w:t>
            </w:r>
            <w:r>
              <w:t>языки</w:t>
            </w:r>
          </w:p>
        </w:tc>
        <w:tc>
          <w:tcPr>
            <w:tcW w:w="3163" w:type="dxa"/>
          </w:tcPr>
          <w:p w14:paraId="218F731C" w14:textId="77777777" w:rsidR="0052501E" w:rsidRDefault="00B0778F">
            <w:pPr>
              <w:pStyle w:val="TableParagraph"/>
              <w:spacing w:before="19"/>
              <w:ind w:left="28"/>
            </w:pPr>
            <w:r>
              <w:t>Иностранный</w:t>
            </w:r>
            <w:r>
              <w:rPr>
                <w:spacing w:val="-4"/>
              </w:rPr>
              <w:t xml:space="preserve"> </w:t>
            </w:r>
            <w:r>
              <w:t>язык</w:t>
            </w:r>
          </w:p>
        </w:tc>
        <w:tc>
          <w:tcPr>
            <w:tcW w:w="308" w:type="dxa"/>
            <w:tcBorders>
              <w:right w:val="double" w:sz="2" w:space="0" w:color="000000"/>
            </w:tcBorders>
          </w:tcPr>
          <w:p w14:paraId="173FB86A" w14:textId="77777777" w:rsidR="0052501E" w:rsidRDefault="00B0778F">
            <w:pPr>
              <w:pStyle w:val="TableParagraph"/>
              <w:spacing w:before="19"/>
              <w:ind w:left="92"/>
            </w:pPr>
            <w:r>
              <w:t>3</w:t>
            </w:r>
          </w:p>
        </w:tc>
        <w:tc>
          <w:tcPr>
            <w:tcW w:w="331" w:type="dxa"/>
            <w:tcBorders>
              <w:left w:val="double" w:sz="2" w:space="0" w:color="000000"/>
            </w:tcBorders>
          </w:tcPr>
          <w:p w14:paraId="029279AD" w14:textId="77777777" w:rsidR="0052501E" w:rsidRDefault="00B0778F">
            <w:pPr>
              <w:pStyle w:val="TableParagraph"/>
              <w:spacing w:before="19"/>
              <w:ind w:left="14"/>
              <w:jc w:val="center"/>
            </w:pPr>
            <w:r>
              <w:t>3</w:t>
            </w:r>
          </w:p>
        </w:tc>
        <w:tc>
          <w:tcPr>
            <w:tcW w:w="408" w:type="dxa"/>
          </w:tcPr>
          <w:p w14:paraId="48529A0B" w14:textId="77777777" w:rsidR="0052501E" w:rsidRDefault="00B0778F">
            <w:pPr>
              <w:pStyle w:val="TableParagraph"/>
              <w:spacing w:before="19"/>
              <w:ind w:left="17"/>
              <w:jc w:val="center"/>
            </w:pPr>
            <w:r>
              <w:t>3</w:t>
            </w:r>
          </w:p>
        </w:tc>
        <w:tc>
          <w:tcPr>
            <w:tcW w:w="478" w:type="dxa"/>
          </w:tcPr>
          <w:p w14:paraId="23EC7AAE" w14:textId="77777777" w:rsidR="0052501E" w:rsidRDefault="00B0778F">
            <w:pPr>
              <w:pStyle w:val="TableParagraph"/>
              <w:spacing w:before="19"/>
              <w:ind w:left="24"/>
              <w:jc w:val="center"/>
            </w:pPr>
            <w:r>
              <w:t>3</w:t>
            </w:r>
          </w:p>
        </w:tc>
        <w:tc>
          <w:tcPr>
            <w:tcW w:w="329" w:type="dxa"/>
          </w:tcPr>
          <w:p w14:paraId="422B3828" w14:textId="77777777" w:rsidR="0052501E" w:rsidRDefault="00B0778F">
            <w:pPr>
              <w:pStyle w:val="TableParagraph"/>
              <w:spacing w:before="19"/>
              <w:ind w:left="28"/>
              <w:jc w:val="center"/>
            </w:pPr>
            <w:r>
              <w:t>3</w:t>
            </w:r>
          </w:p>
        </w:tc>
        <w:tc>
          <w:tcPr>
            <w:tcW w:w="684" w:type="dxa"/>
          </w:tcPr>
          <w:p w14:paraId="0F16334C" w14:textId="77777777" w:rsidR="0052501E" w:rsidRDefault="00B0778F">
            <w:pPr>
              <w:pStyle w:val="TableParagraph"/>
              <w:spacing w:before="19"/>
              <w:ind w:left="142" w:right="142"/>
              <w:jc w:val="center"/>
            </w:pPr>
            <w:r>
              <w:t>15</w:t>
            </w:r>
          </w:p>
        </w:tc>
      </w:tr>
      <w:tr w:rsidR="0052501E" w14:paraId="36E1DE0B" w14:textId="77777777">
        <w:trPr>
          <w:trHeight w:val="304"/>
        </w:trPr>
        <w:tc>
          <w:tcPr>
            <w:tcW w:w="4319" w:type="dxa"/>
          </w:tcPr>
          <w:p w14:paraId="4E91CC33" w14:textId="77777777" w:rsidR="0052501E" w:rsidRDefault="00B0778F">
            <w:pPr>
              <w:pStyle w:val="TableParagraph"/>
              <w:spacing w:before="18"/>
              <w:ind w:left="27"/>
            </w:pPr>
            <w:r>
              <w:t>Математика</w:t>
            </w:r>
            <w:r>
              <w:rPr>
                <w:spacing w:val="-2"/>
              </w:rPr>
              <w:t xml:space="preserve"> </w:t>
            </w:r>
            <w:r>
              <w:t>и</w:t>
            </w:r>
            <w:r>
              <w:rPr>
                <w:spacing w:val="-1"/>
              </w:rPr>
              <w:t xml:space="preserve"> </w:t>
            </w:r>
            <w:r>
              <w:t>информатика</w:t>
            </w:r>
          </w:p>
        </w:tc>
        <w:tc>
          <w:tcPr>
            <w:tcW w:w="3163" w:type="dxa"/>
          </w:tcPr>
          <w:p w14:paraId="4A539D5D" w14:textId="77777777" w:rsidR="0052501E" w:rsidRDefault="00B0778F">
            <w:pPr>
              <w:pStyle w:val="TableParagraph"/>
              <w:spacing w:before="18"/>
              <w:ind w:left="28"/>
            </w:pPr>
            <w:r>
              <w:t>Математика</w:t>
            </w:r>
          </w:p>
        </w:tc>
        <w:tc>
          <w:tcPr>
            <w:tcW w:w="308" w:type="dxa"/>
            <w:tcBorders>
              <w:right w:val="double" w:sz="2" w:space="0" w:color="000000"/>
            </w:tcBorders>
          </w:tcPr>
          <w:p w14:paraId="04C8D4A7" w14:textId="77777777" w:rsidR="0052501E" w:rsidRDefault="00B0778F">
            <w:pPr>
              <w:pStyle w:val="TableParagraph"/>
              <w:spacing w:before="18"/>
              <w:ind w:left="92"/>
            </w:pPr>
            <w:r>
              <w:t>5</w:t>
            </w:r>
          </w:p>
        </w:tc>
        <w:tc>
          <w:tcPr>
            <w:tcW w:w="331" w:type="dxa"/>
            <w:tcBorders>
              <w:left w:val="double" w:sz="2" w:space="0" w:color="000000"/>
            </w:tcBorders>
          </w:tcPr>
          <w:p w14:paraId="2792B24F" w14:textId="77777777" w:rsidR="0052501E" w:rsidRDefault="00B0778F">
            <w:pPr>
              <w:pStyle w:val="TableParagraph"/>
              <w:spacing w:before="18"/>
              <w:ind w:left="14"/>
              <w:jc w:val="center"/>
            </w:pPr>
            <w:r>
              <w:t>5</w:t>
            </w:r>
          </w:p>
        </w:tc>
        <w:tc>
          <w:tcPr>
            <w:tcW w:w="408" w:type="dxa"/>
          </w:tcPr>
          <w:p w14:paraId="41CF378C" w14:textId="77777777" w:rsidR="0052501E" w:rsidRDefault="0052501E">
            <w:pPr>
              <w:pStyle w:val="TableParagraph"/>
            </w:pPr>
          </w:p>
        </w:tc>
        <w:tc>
          <w:tcPr>
            <w:tcW w:w="478" w:type="dxa"/>
          </w:tcPr>
          <w:p w14:paraId="4592CE33" w14:textId="77777777" w:rsidR="0052501E" w:rsidRDefault="0052501E">
            <w:pPr>
              <w:pStyle w:val="TableParagraph"/>
            </w:pPr>
          </w:p>
        </w:tc>
        <w:tc>
          <w:tcPr>
            <w:tcW w:w="329" w:type="dxa"/>
          </w:tcPr>
          <w:p w14:paraId="2BFD5A4A" w14:textId="77777777" w:rsidR="0052501E" w:rsidRDefault="0052501E">
            <w:pPr>
              <w:pStyle w:val="TableParagraph"/>
            </w:pPr>
          </w:p>
        </w:tc>
        <w:tc>
          <w:tcPr>
            <w:tcW w:w="684" w:type="dxa"/>
          </w:tcPr>
          <w:p w14:paraId="317D819B" w14:textId="77777777" w:rsidR="0052501E" w:rsidRDefault="00B0778F">
            <w:pPr>
              <w:pStyle w:val="TableParagraph"/>
              <w:spacing w:before="18"/>
              <w:ind w:left="142" w:right="142"/>
              <w:jc w:val="center"/>
            </w:pPr>
            <w:r>
              <w:t>10</w:t>
            </w:r>
          </w:p>
        </w:tc>
      </w:tr>
      <w:tr w:rsidR="0052501E" w14:paraId="18D0F701" w14:textId="77777777">
        <w:trPr>
          <w:trHeight w:val="301"/>
        </w:trPr>
        <w:tc>
          <w:tcPr>
            <w:tcW w:w="4319" w:type="dxa"/>
          </w:tcPr>
          <w:p w14:paraId="12101175" w14:textId="77777777" w:rsidR="0052501E" w:rsidRDefault="0052501E">
            <w:pPr>
              <w:pStyle w:val="TableParagraph"/>
            </w:pPr>
          </w:p>
        </w:tc>
        <w:tc>
          <w:tcPr>
            <w:tcW w:w="3163" w:type="dxa"/>
          </w:tcPr>
          <w:p w14:paraId="0D7A7798" w14:textId="77777777" w:rsidR="0052501E" w:rsidRDefault="00B0778F">
            <w:pPr>
              <w:pStyle w:val="TableParagraph"/>
              <w:spacing w:before="17"/>
              <w:ind w:left="28"/>
            </w:pPr>
            <w:r>
              <w:t>Алгебра</w:t>
            </w:r>
          </w:p>
        </w:tc>
        <w:tc>
          <w:tcPr>
            <w:tcW w:w="308" w:type="dxa"/>
            <w:tcBorders>
              <w:right w:val="double" w:sz="2" w:space="0" w:color="000000"/>
            </w:tcBorders>
          </w:tcPr>
          <w:p w14:paraId="2E4ABDA3" w14:textId="77777777" w:rsidR="0052501E" w:rsidRDefault="0052501E">
            <w:pPr>
              <w:pStyle w:val="TableParagraph"/>
            </w:pPr>
          </w:p>
        </w:tc>
        <w:tc>
          <w:tcPr>
            <w:tcW w:w="331" w:type="dxa"/>
            <w:tcBorders>
              <w:left w:val="double" w:sz="2" w:space="0" w:color="000000"/>
            </w:tcBorders>
          </w:tcPr>
          <w:p w14:paraId="0459F1A2" w14:textId="77777777" w:rsidR="0052501E" w:rsidRDefault="0052501E">
            <w:pPr>
              <w:pStyle w:val="TableParagraph"/>
            </w:pPr>
          </w:p>
        </w:tc>
        <w:tc>
          <w:tcPr>
            <w:tcW w:w="408" w:type="dxa"/>
          </w:tcPr>
          <w:p w14:paraId="0997780C" w14:textId="77777777" w:rsidR="0052501E" w:rsidRDefault="00B0778F">
            <w:pPr>
              <w:pStyle w:val="TableParagraph"/>
              <w:spacing w:before="17"/>
              <w:ind w:left="17"/>
              <w:jc w:val="center"/>
            </w:pPr>
            <w:r>
              <w:t>3</w:t>
            </w:r>
          </w:p>
        </w:tc>
        <w:tc>
          <w:tcPr>
            <w:tcW w:w="478" w:type="dxa"/>
          </w:tcPr>
          <w:p w14:paraId="12E50D93" w14:textId="77777777" w:rsidR="0052501E" w:rsidRDefault="00B0778F">
            <w:pPr>
              <w:pStyle w:val="TableParagraph"/>
              <w:spacing w:before="17"/>
              <w:ind w:left="24"/>
              <w:jc w:val="center"/>
            </w:pPr>
            <w:r>
              <w:t>3</w:t>
            </w:r>
          </w:p>
        </w:tc>
        <w:tc>
          <w:tcPr>
            <w:tcW w:w="329" w:type="dxa"/>
          </w:tcPr>
          <w:p w14:paraId="78467021" w14:textId="77777777" w:rsidR="0052501E" w:rsidRDefault="00B0778F">
            <w:pPr>
              <w:pStyle w:val="TableParagraph"/>
              <w:spacing w:before="17"/>
              <w:ind w:left="28"/>
              <w:jc w:val="center"/>
            </w:pPr>
            <w:r>
              <w:t>3</w:t>
            </w:r>
          </w:p>
        </w:tc>
        <w:tc>
          <w:tcPr>
            <w:tcW w:w="684" w:type="dxa"/>
          </w:tcPr>
          <w:p w14:paraId="414896E0" w14:textId="77777777" w:rsidR="0052501E" w:rsidRDefault="00B0778F">
            <w:pPr>
              <w:pStyle w:val="TableParagraph"/>
              <w:spacing w:before="17"/>
              <w:jc w:val="center"/>
            </w:pPr>
            <w:r>
              <w:t>9</w:t>
            </w:r>
          </w:p>
        </w:tc>
      </w:tr>
      <w:tr w:rsidR="0052501E" w14:paraId="4A30D402" w14:textId="77777777">
        <w:trPr>
          <w:trHeight w:val="303"/>
        </w:trPr>
        <w:tc>
          <w:tcPr>
            <w:tcW w:w="4319" w:type="dxa"/>
          </w:tcPr>
          <w:p w14:paraId="23A09CDC" w14:textId="77777777" w:rsidR="0052501E" w:rsidRDefault="0052501E">
            <w:pPr>
              <w:pStyle w:val="TableParagraph"/>
            </w:pPr>
          </w:p>
        </w:tc>
        <w:tc>
          <w:tcPr>
            <w:tcW w:w="3163" w:type="dxa"/>
          </w:tcPr>
          <w:p w14:paraId="63AE5FF0" w14:textId="77777777" w:rsidR="0052501E" w:rsidRDefault="00B0778F">
            <w:pPr>
              <w:pStyle w:val="TableParagraph"/>
              <w:spacing w:before="19"/>
              <w:ind w:left="28"/>
            </w:pPr>
            <w:r>
              <w:t>Геометрия</w:t>
            </w:r>
          </w:p>
        </w:tc>
        <w:tc>
          <w:tcPr>
            <w:tcW w:w="308" w:type="dxa"/>
            <w:tcBorders>
              <w:right w:val="double" w:sz="2" w:space="0" w:color="000000"/>
            </w:tcBorders>
          </w:tcPr>
          <w:p w14:paraId="33A366FC" w14:textId="77777777" w:rsidR="0052501E" w:rsidRDefault="0052501E">
            <w:pPr>
              <w:pStyle w:val="TableParagraph"/>
            </w:pPr>
          </w:p>
        </w:tc>
        <w:tc>
          <w:tcPr>
            <w:tcW w:w="331" w:type="dxa"/>
            <w:tcBorders>
              <w:left w:val="double" w:sz="2" w:space="0" w:color="000000"/>
            </w:tcBorders>
          </w:tcPr>
          <w:p w14:paraId="1EB2A17F" w14:textId="77777777" w:rsidR="0052501E" w:rsidRDefault="0052501E">
            <w:pPr>
              <w:pStyle w:val="TableParagraph"/>
            </w:pPr>
          </w:p>
        </w:tc>
        <w:tc>
          <w:tcPr>
            <w:tcW w:w="408" w:type="dxa"/>
          </w:tcPr>
          <w:p w14:paraId="45EA57B5" w14:textId="77777777" w:rsidR="0052501E" w:rsidRDefault="00B0778F">
            <w:pPr>
              <w:pStyle w:val="TableParagraph"/>
              <w:spacing w:before="19"/>
              <w:ind w:left="17"/>
              <w:jc w:val="center"/>
            </w:pPr>
            <w:r>
              <w:t>2</w:t>
            </w:r>
          </w:p>
        </w:tc>
        <w:tc>
          <w:tcPr>
            <w:tcW w:w="478" w:type="dxa"/>
          </w:tcPr>
          <w:p w14:paraId="4A339B09" w14:textId="77777777" w:rsidR="0052501E" w:rsidRDefault="00B0778F">
            <w:pPr>
              <w:pStyle w:val="TableParagraph"/>
              <w:spacing w:before="19"/>
              <w:ind w:left="24"/>
              <w:jc w:val="center"/>
            </w:pPr>
            <w:r>
              <w:t>2</w:t>
            </w:r>
          </w:p>
        </w:tc>
        <w:tc>
          <w:tcPr>
            <w:tcW w:w="329" w:type="dxa"/>
          </w:tcPr>
          <w:p w14:paraId="38CF91C5" w14:textId="77777777" w:rsidR="0052501E" w:rsidRDefault="00B0778F">
            <w:pPr>
              <w:pStyle w:val="TableParagraph"/>
              <w:spacing w:before="19"/>
              <w:ind w:left="28"/>
              <w:jc w:val="center"/>
            </w:pPr>
            <w:r>
              <w:t>2</w:t>
            </w:r>
          </w:p>
        </w:tc>
        <w:tc>
          <w:tcPr>
            <w:tcW w:w="684" w:type="dxa"/>
          </w:tcPr>
          <w:p w14:paraId="0E1802D1" w14:textId="77777777" w:rsidR="0052501E" w:rsidRDefault="00B0778F">
            <w:pPr>
              <w:pStyle w:val="TableParagraph"/>
              <w:spacing w:before="19"/>
              <w:jc w:val="center"/>
            </w:pPr>
            <w:r>
              <w:t>6</w:t>
            </w:r>
          </w:p>
        </w:tc>
      </w:tr>
      <w:tr w:rsidR="0052501E" w14:paraId="219C4772" w14:textId="77777777">
        <w:trPr>
          <w:trHeight w:val="303"/>
        </w:trPr>
        <w:tc>
          <w:tcPr>
            <w:tcW w:w="4319" w:type="dxa"/>
          </w:tcPr>
          <w:p w14:paraId="4E422086" w14:textId="77777777" w:rsidR="0052501E" w:rsidRDefault="0052501E">
            <w:pPr>
              <w:pStyle w:val="TableParagraph"/>
            </w:pPr>
          </w:p>
        </w:tc>
        <w:tc>
          <w:tcPr>
            <w:tcW w:w="3163" w:type="dxa"/>
          </w:tcPr>
          <w:p w14:paraId="59E69FAD" w14:textId="77777777" w:rsidR="0052501E" w:rsidRDefault="00B0778F">
            <w:pPr>
              <w:pStyle w:val="TableParagraph"/>
              <w:spacing w:before="19"/>
              <w:ind w:left="28"/>
            </w:pPr>
            <w:r>
              <w:t>Вероятность</w:t>
            </w:r>
            <w:r>
              <w:rPr>
                <w:spacing w:val="-1"/>
              </w:rPr>
              <w:t xml:space="preserve"> </w:t>
            </w:r>
            <w:r>
              <w:t>и статистика</w:t>
            </w:r>
          </w:p>
        </w:tc>
        <w:tc>
          <w:tcPr>
            <w:tcW w:w="308" w:type="dxa"/>
            <w:tcBorders>
              <w:right w:val="double" w:sz="2" w:space="0" w:color="000000"/>
            </w:tcBorders>
          </w:tcPr>
          <w:p w14:paraId="7F88985E" w14:textId="77777777" w:rsidR="0052501E" w:rsidRDefault="0052501E">
            <w:pPr>
              <w:pStyle w:val="TableParagraph"/>
            </w:pPr>
          </w:p>
        </w:tc>
        <w:tc>
          <w:tcPr>
            <w:tcW w:w="331" w:type="dxa"/>
            <w:tcBorders>
              <w:left w:val="double" w:sz="2" w:space="0" w:color="000000"/>
            </w:tcBorders>
          </w:tcPr>
          <w:p w14:paraId="364A5D43" w14:textId="77777777" w:rsidR="0052501E" w:rsidRDefault="0052501E">
            <w:pPr>
              <w:pStyle w:val="TableParagraph"/>
            </w:pPr>
          </w:p>
        </w:tc>
        <w:tc>
          <w:tcPr>
            <w:tcW w:w="408" w:type="dxa"/>
          </w:tcPr>
          <w:p w14:paraId="5DE8AAC8" w14:textId="77777777" w:rsidR="0052501E" w:rsidRDefault="00B0778F">
            <w:pPr>
              <w:pStyle w:val="TableParagraph"/>
              <w:spacing w:before="19"/>
              <w:ind w:left="17"/>
              <w:jc w:val="center"/>
            </w:pPr>
            <w:r>
              <w:t>1</w:t>
            </w:r>
          </w:p>
        </w:tc>
        <w:tc>
          <w:tcPr>
            <w:tcW w:w="478" w:type="dxa"/>
          </w:tcPr>
          <w:p w14:paraId="41EC9385" w14:textId="77777777" w:rsidR="0052501E" w:rsidRDefault="00B0778F">
            <w:pPr>
              <w:pStyle w:val="TableParagraph"/>
              <w:spacing w:before="19"/>
              <w:ind w:left="24"/>
              <w:jc w:val="center"/>
            </w:pPr>
            <w:r>
              <w:t>1</w:t>
            </w:r>
          </w:p>
        </w:tc>
        <w:tc>
          <w:tcPr>
            <w:tcW w:w="329" w:type="dxa"/>
          </w:tcPr>
          <w:p w14:paraId="2BE43F7E" w14:textId="77777777" w:rsidR="0052501E" w:rsidRDefault="00B0778F">
            <w:pPr>
              <w:pStyle w:val="TableParagraph"/>
              <w:spacing w:before="19"/>
              <w:ind w:left="28"/>
              <w:jc w:val="center"/>
            </w:pPr>
            <w:r>
              <w:t>1</w:t>
            </w:r>
          </w:p>
        </w:tc>
        <w:tc>
          <w:tcPr>
            <w:tcW w:w="684" w:type="dxa"/>
          </w:tcPr>
          <w:p w14:paraId="6E648702" w14:textId="77777777" w:rsidR="0052501E" w:rsidRDefault="00B0778F">
            <w:pPr>
              <w:pStyle w:val="TableParagraph"/>
              <w:spacing w:before="19"/>
              <w:jc w:val="center"/>
            </w:pPr>
            <w:r>
              <w:t>3</w:t>
            </w:r>
          </w:p>
        </w:tc>
      </w:tr>
      <w:tr w:rsidR="0052501E" w14:paraId="6ADDC118" w14:textId="77777777">
        <w:trPr>
          <w:trHeight w:val="301"/>
        </w:trPr>
        <w:tc>
          <w:tcPr>
            <w:tcW w:w="4319" w:type="dxa"/>
          </w:tcPr>
          <w:p w14:paraId="036DB3AA" w14:textId="77777777" w:rsidR="0052501E" w:rsidRDefault="0052501E">
            <w:pPr>
              <w:pStyle w:val="TableParagraph"/>
            </w:pPr>
          </w:p>
        </w:tc>
        <w:tc>
          <w:tcPr>
            <w:tcW w:w="3163" w:type="dxa"/>
          </w:tcPr>
          <w:p w14:paraId="22922CAB" w14:textId="77777777" w:rsidR="0052501E" w:rsidRDefault="00B0778F">
            <w:pPr>
              <w:pStyle w:val="TableParagraph"/>
              <w:spacing w:before="17"/>
              <w:ind w:left="28"/>
            </w:pPr>
            <w:r>
              <w:t>Информатика</w:t>
            </w:r>
          </w:p>
        </w:tc>
        <w:tc>
          <w:tcPr>
            <w:tcW w:w="308" w:type="dxa"/>
            <w:tcBorders>
              <w:right w:val="double" w:sz="2" w:space="0" w:color="000000"/>
            </w:tcBorders>
          </w:tcPr>
          <w:p w14:paraId="5CC86087" w14:textId="77777777" w:rsidR="0052501E" w:rsidRDefault="0052501E">
            <w:pPr>
              <w:pStyle w:val="TableParagraph"/>
            </w:pPr>
          </w:p>
        </w:tc>
        <w:tc>
          <w:tcPr>
            <w:tcW w:w="331" w:type="dxa"/>
            <w:tcBorders>
              <w:left w:val="double" w:sz="2" w:space="0" w:color="000000"/>
            </w:tcBorders>
          </w:tcPr>
          <w:p w14:paraId="0E2C1508" w14:textId="77777777" w:rsidR="0052501E" w:rsidRDefault="0052501E">
            <w:pPr>
              <w:pStyle w:val="TableParagraph"/>
            </w:pPr>
          </w:p>
        </w:tc>
        <w:tc>
          <w:tcPr>
            <w:tcW w:w="408" w:type="dxa"/>
          </w:tcPr>
          <w:p w14:paraId="4C2F7C4B" w14:textId="77777777" w:rsidR="0052501E" w:rsidRDefault="00B0778F">
            <w:pPr>
              <w:pStyle w:val="TableParagraph"/>
              <w:spacing w:before="17"/>
              <w:ind w:left="17"/>
              <w:jc w:val="center"/>
            </w:pPr>
            <w:r>
              <w:t>1</w:t>
            </w:r>
          </w:p>
        </w:tc>
        <w:tc>
          <w:tcPr>
            <w:tcW w:w="478" w:type="dxa"/>
          </w:tcPr>
          <w:p w14:paraId="54C01F6A" w14:textId="77777777" w:rsidR="0052501E" w:rsidRDefault="00B0778F">
            <w:pPr>
              <w:pStyle w:val="TableParagraph"/>
              <w:spacing w:before="17"/>
              <w:ind w:left="24"/>
              <w:jc w:val="center"/>
            </w:pPr>
            <w:r>
              <w:t>1</w:t>
            </w:r>
          </w:p>
        </w:tc>
        <w:tc>
          <w:tcPr>
            <w:tcW w:w="329" w:type="dxa"/>
          </w:tcPr>
          <w:p w14:paraId="6981FB00" w14:textId="77777777" w:rsidR="0052501E" w:rsidRDefault="00B0778F">
            <w:pPr>
              <w:pStyle w:val="TableParagraph"/>
              <w:spacing w:before="17"/>
              <w:ind w:left="28"/>
              <w:jc w:val="center"/>
            </w:pPr>
            <w:r>
              <w:t>1</w:t>
            </w:r>
          </w:p>
        </w:tc>
        <w:tc>
          <w:tcPr>
            <w:tcW w:w="684" w:type="dxa"/>
          </w:tcPr>
          <w:p w14:paraId="3A871281" w14:textId="77777777" w:rsidR="0052501E" w:rsidRDefault="00B0778F">
            <w:pPr>
              <w:pStyle w:val="TableParagraph"/>
              <w:spacing w:before="17"/>
              <w:jc w:val="center"/>
            </w:pPr>
            <w:r>
              <w:t>3</w:t>
            </w:r>
          </w:p>
        </w:tc>
      </w:tr>
      <w:tr w:rsidR="0052501E" w14:paraId="4BB2BA81" w14:textId="77777777">
        <w:trPr>
          <w:trHeight w:val="303"/>
        </w:trPr>
        <w:tc>
          <w:tcPr>
            <w:tcW w:w="4319" w:type="dxa"/>
          </w:tcPr>
          <w:p w14:paraId="58459494" w14:textId="77777777" w:rsidR="0052501E" w:rsidRDefault="00B0778F">
            <w:pPr>
              <w:pStyle w:val="TableParagraph"/>
              <w:spacing w:before="19"/>
              <w:ind w:left="27"/>
            </w:pPr>
            <w:r>
              <w:t>Общественно-научные</w:t>
            </w:r>
            <w:r>
              <w:rPr>
                <w:spacing w:val="-6"/>
              </w:rPr>
              <w:t xml:space="preserve"> </w:t>
            </w:r>
            <w:r>
              <w:t>предметы</w:t>
            </w:r>
          </w:p>
        </w:tc>
        <w:tc>
          <w:tcPr>
            <w:tcW w:w="3163" w:type="dxa"/>
          </w:tcPr>
          <w:p w14:paraId="0061CA1C" w14:textId="77777777" w:rsidR="0052501E" w:rsidRDefault="00B0778F">
            <w:pPr>
              <w:pStyle w:val="TableParagraph"/>
              <w:spacing w:before="19"/>
              <w:ind w:left="28"/>
            </w:pPr>
            <w:r>
              <w:t>История</w:t>
            </w:r>
          </w:p>
        </w:tc>
        <w:tc>
          <w:tcPr>
            <w:tcW w:w="308" w:type="dxa"/>
            <w:tcBorders>
              <w:right w:val="double" w:sz="2" w:space="0" w:color="000000"/>
            </w:tcBorders>
          </w:tcPr>
          <w:p w14:paraId="42934D91" w14:textId="77777777" w:rsidR="0052501E" w:rsidRDefault="00B0778F">
            <w:pPr>
              <w:pStyle w:val="TableParagraph"/>
              <w:spacing w:before="19"/>
              <w:ind w:left="92"/>
            </w:pPr>
            <w:r>
              <w:t>2</w:t>
            </w:r>
          </w:p>
        </w:tc>
        <w:tc>
          <w:tcPr>
            <w:tcW w:w="331" w:type="dxa"/>
            <w:tcBorders>
              <w:left w:val="double" w:sz="2" w:space="0" w:color="000000"/>
            </w:tcBorders>
          </w:tcPr>
          <w:p w14:paraId="281392C3" w14:textId="77777777" w:rsidR="0052501E" w:rsidRDefault="00B0778F">
            <w:pPr>
              <w:pStyle w:val="TableParagraph"/>
              <w:spacing w:before="19"/>
              <w:ind w:left="14"/>
              <w:jc w:val="center"/>
            </w:pPr>
            <w:r>
              <w:t>2</w:t>
            </w:r>
          </w:p>
        </w:tc>
        <w:tc>
          <w:tcPr>
            <w:tcW w:w="408" w:type="dxa"/>
          </w:tcPr>
          <w:p w14:paraId="11F217F6" w14:textId="77777777" w:rsidR="0052501E" w:rsidRDefault="00B0778F">
            <w:pPr>
              <w:pStyle w:val="TableParagraph"/>
              <w:spacing w:before="19"/>
              <w:ind w:left="17"/>
              <w:jc w:val="center"/>
            </w:pPr>
            <w:r>
              <w:t>2</w:t>
            </w:r>
          </w:p>
        </w:tc>
        <w:tc>
          <w:tcPr>
            <w:tcW w:w="478" w:type="dxa"/>
          </w:tcPr>
          <w:p w14:paraId="0F8DF909" w14:textId="77777777" w:rsidR="0052501E" w:rsidRDefault="00B0778F">
            <w:pPr>
              <w:pStyle w:val="TableParagraph"/>
              <w:spacing w:before="19"/>
              <w:ind w:left="24"/>
              <w:jc w:val="center"/>
            </w:pPr>
            <w:r>
              <w:t>2</w:t>
            </w:r>
          </w:p>
        </w:tc>
        <w:tc>
          <w:tcPr>
            <w:tcW w:w="329" w:type="dxa"/>
          </w:tcPr>
          <w:p w14:paraId="54977861" w14:textId="77777777" w:rsidR="0052501E" w:rsidRDefault="00B0778F">
            <w:pPr>
              <w:pStyle w:val="TableParagraph"/>
              <w:spacing w:before="19"/>
              <w:ind w:left="28"/>
              <w:jc w:val="center"/>
            </w:pPr>
            <w:r>
              <w:t>2</w:t>
            </w:r>
          </w:p>
        </w:tc>
        <w:tc>
          <w:tcPr>
            <w:tcW w:w="684" w:type="dxa"/>
          </w:tcPr>
          <w:p w14:paraId="51F1FE39" w14:textId="77777777" w:rsidR="0052501E" w:rsidRDefault="00B0778F">
            <w:pPr>
              <w:pStyle w:val="TableParagraph"/>
              <w:spacing w:before="19"/>
              <w:ind w:left="142" w:right="142"/>
              <w:jc w:val="center"/>
            </w:pPr>
            <w:r>
              <w:t>10</w:t>
            </w:r>
          </w:p>
        </w:tc>
      </w:tr>
      <w:tr w:rsidR="0052501E" w14:paraId="7883DC4B" w14:textId="77777777">
        <w:trPr>
          <w:trHeight w:val="303"/>
        </w:trPr>
        <w:tc>
          <w:tcPr>
            <w:tcW w:w="4319" w:type="dxa"/>
          </w:tcPr>
          <w:p w14:paraId="22A9D2FD" w14:textId="77777777" w:rsidR="0052501E" w:rsidRDefault="0052501E">
            <w:pPr>
              <w:pStyle w:val="TableParagraph"/>
            </w:pPr>
          </w:p>
        </w:tc>
        <w:tc>
          <w:tcPr>
            <w:tcW w:w="3163" w:type="dxa"/>
          </w:tcPr>
          <w:p w14:paraId="680FEB81" w14:textId="77777777" w:rsidR="0052501E" w:rsidRDefault="00B0778F">
            <w:pPr>
              <w:pStyle w:val="TableParagraph"/>
              <w:spacing w:before="19"/>
              <w:ind w:left="28"/>
            </w:pPr>
            <w:r>
              <w:t>Обществознание</w:t>
            </w:r>
          </w:p>
        </w:tc>
        <w:tc>
          <w:tcPr>
            <w:tcW w:w="308" w:type="dxa"/>
            <w:tcBorders>
              <w:right w:val="double" w:sz="2" w:space="0" w:color="000000"/>
            </w:tcBorders>
          </w:tcPr>
          <w:p w14:paraId="45CAAB86" w14:textId="77777777" w:rsidR="0052501E" w:rsidRDefault="0052501E">
            <w:pPr>
              <w:pStyle w:val="TableParagraph"/>
            </w:pPr>
          </w:p>
        </w:tc>
        <w:tc>
          <w:tcPr>
            <w:tcW w:w="331" w:type="dxa"/>
            <w:tcBorders>
              <w:left w:val="double" w:sz="2" w:space="0" w:color="000000"/>
            </w:tcBorders>
          </w:tcPr>
          <w:p w14:paraId="0B231098" w14:textId="77777777" w:rsidR="0052501E" w:rsidRDefault="00B0778F">
            <w:pPr>
              <w:pStyle w:val="TableParagraph"/>
              <w:spacing w:before="19"/>
              <w:ind w:left="14"/>
              <w:jc w:val="center"/>
            </w:pPr>
            <w:r>
              <w:t>1</w:t>
            </w:r>
          </w:p>
        </w:tc>
        <w:tc>
          <w:tcPr>
            <w:tcW w:w="408" w:type="dxa"/>
          </w:tcPr>
          <w:p w14:paraId="5B4053AF" w14:textId="77777777" w:rsidR="0052501E" w:rsidRDefault="00B0778F">
            <w:pPr>
              <w:pStyle w:val="TableParagraph"/>
              <w:spacing w:before="19"/>
              <w:ind w:left="17"/>
              <w:jc w:val="center"/>
            </w:pPr>
            <w:r>
              <w:t>1</w:t>
            </w:r>
          </w:p>
        </w:tc>
        <w:tc>
          <w:tcPr>
            <w:tcW w:w="478" w:type="dxa"/>
          </w:tcPr>
          <w:p w14:paraId="4DD750D1" w14:textId="77777777" w:rsidR="0052501E" w:rsidRDefault="00B0778F">
            <w:pPr>
              <w:pStyle w:val="TableParagraph"/>
              <w:spacing w:before="19"/>
              <w:ind w:left="24"/>
              <w:jc w:val="center"/>
            </w:pPr>
            <w:r>
              <w:t>1</w:t>
            </w:r>
          </w:p>
        </w:tc>
        <w:tc>
          <w:tcPr>
            <w:tcW w:w="329" w:type="dxa"/>
          </w:tcPr>
          <w:p w14:paraId="58443F83" w14:textId="77777777" w:rsidR="0052501E" w:rsidRDefault="00B0778F">
            <w:pPr>
              <w:pStyle w:val="TableParagraph"/>
              <w:spacing w:before="19"/>
              <w:ind w:left="28"/>
              <w:jc w:val="center"/>
            </w:pPr>
            <w:r>
              <w:t>1</w:t>
            </w:r>
          </w:p>
        </w:tc>
        <w:tc>
          <w:tcPr>
            <w:tcW w:w="684" w:type="dxa"/>
          </w:tcPr>
          <w:p w14:paraId="4D455968" w14:textId="77777777" w:rsidR="0052501E" w:rsidRDefault="00B0778F">
            <w:pPr>
              <w:pStyle w:val="TableParagraph"/>
              <w:spacing w:before="19"/>
              <w:jc w:val="center"/>
            </w:pPr>
            <w:r>
              <w:t>4</w:t>
            </w:r>
          </w:p>
        </w:tc>
      </w:tr>
      <w:tr w:rsidR="0052501E" w14:paraId="68CD3EB1" w14:textId="77777777">
        <w:trPr>
          <w:trHeight w:val="303"/>
        </w:trPr>
        <w:tc>
          <w:tcPr>
            <w:tcW w:w="4319" w:type="dxa"/>
          </w:tcPr>
          <w:p w14:paraId="75A73090" w14:textId="77777777" w:rsidR="0052501E" w:rsidRDefault="0052501E">
            <w:pPr>
              <w:pStyle w:val="TableParagraph"/>
            </w:pPr>
          </w:p>
        </w:tc>
        <w:tc>
          <w:tcPr>
            <w:tcW w:w="3163" w:type="dxa"/>
          </w:tcPr>
          <w:p w14:paraId="29FF0651" w14:textId="77777777" w:rsidR="0052501E" w:rsidRDefault="00B0778F">
            <w:pPr>
              <w:pStyle w:val="TableParagraph"/>
              <w:spacing w:before="19"/>
              <w:ind w:left="28"/>
            </w:pPr>
            <w:r>
              <w:t>География</w:t>
            </w:r>
          </w:p>
        </w:tc>
        <w:tc>
          <w:tcPr>
            <w:tcW w:w="308" w:type="dxa"/>
            <w:tcBorders>
              <w:right w:val="double" w:sz="2" w:space="0" w:color="000000"/>
            </w:tcBorders>
          </w:tcPr>
          <w:p w14:paraId="37A20A99" w14:textId="77777777" w:rsidR="0052501E" w:rsidRDefault="00B0778F">
            <w:pPr>
              <w:pStyle w:val="TableParagraph"/>
              <w:spacing w:before="19"/>
              <w:ind w:left="92"/>
            </w:pPr>
            <w:r>
              <w:t>1</w:t>
            </w:r>
          </w:p>
        </w:tc>
        <w:tc>
          <w:tcPr>
            <w:tcW w:w="331" w:type="dxa"/>
            <w:tcBorders>
              <w:left w:val="double" w:sz="2" w:space="0" w:color="000000"/>
            </w:tcBorders>
          </w:tcPr>
          <w:p w14:paraId="5E7D59C2" w14:textId="77777777" w:rsidR="0052501E" w:rsidRDefault="00B0778F">
            <w:pPr>
              <w:pStyle w:val="TableParagraph"/>
              <w:spacing w:before="19"/>
              <w:ind w:left="14"/>
              <w:jc w:val="center"/>
            </w:pPr>
            <w:r>
              <w:t>1</w:t>
            </w:r>
          </w:p>
        </w:tc>
        <w:tc>
          <w:tcPr>
            <w:tcW w:w="408" w:type="dxa"/>
          </w:tcPr>
          <w:p w14:paraId="09E960F0" w14:textId="77777777" w:rsidR="0052501E" w:rsidRDefault="00B0778F">
            <w:pPr>
              <w:pStyle w:val="TableParagraph"/>
              <w:spacing w:before="19"/>
              <w:ind w:left="17"/>
              <w:jc w:val="center"/>
            </w:pPr>
            <w:r>
              <w:t>2</w:t>
            </w:r>
          </w:p>
        </w:tc>
        <w:tc>
          <w:tcPr>
            <w:tcW w:w="478" w:type="dxa"/>
          </w:tcPr>
          <w:p w14:paraId="59389B85" w14:textId="77777777" w:rsidR="0052501E" w:rsidRDefault="00B0778F">
            <w:pPr>
              <w:pStyle w:val="TableParagraph"/>
              <w:spacing w:before="19"/>
              <w:ind w:left="24"/>
              <w:jc w:val="center"/>
            </w:pPr>
            <w:r>
              <w:t>2</w:t>
            </w:r>
          </w:p>
        </w:tc>
        <w:tc>
          <w:tcPr>
            <w:tcW w:w="329" w:type="dxa"/>
          </w:tcPr>
          <w:p w14:paraId="6BB33054" w14:textId="77777777" w:rsidR="0052501E" w:rsidRDefault="00B0778F">
            <w:pPr>
              <w:pStyle w:val="TableParagraph"/>
              <w:spacing w:before="19"/>
              <w:ind w:left="28"/>
              <w:jc w:val="center"/>
            </w:pPr>
            <w:r>
              <w:t>2</w:t>
            </w:r>
          </w:p>
        </w:tc>
        <w:tc>
          <w:tcPr>
            <w:tcW w:w="684" w:type="dxa"/>
          </w:tcPr>
          <w:p w14:paraId="5451FFC0" w14:textId="77777777" w:rsidR="0052501E" w:rsidRDefault="00B0778F">
            <w:pPr>
              <w:pStyle w:val="TableParagraph"/>
              <w:spacing w:before="19"/>
              <w:jc w:val="center"/>
            </w:pPr>
            <w:r>
              <w:t>8</w:t>
            </w:r>
          </w:p>
        </w:tc>
      </w:tr>
      <w:tr w:rsidR="0052501E" w14:paraId="5DF8F7AF" w14:textId="77777777">
        <w:trPr>
          <w:trHeight w:val="301"/>
        </w:trPr>
        <w:tc>
          <w:tcPr>
            <w:tcW w:w="4319" w:type="dxa"/>
          </w:tcPr>
          <w:p w14:paraId="24EAF341" w14:textId="77777777" w:rsidR="0052501E" w:rsidRDefault="00B0778F">
            <w:pPr>
              <w:pStyle w:val="TableParagraph"/>
              <w:spacing w:before="17"/>
              <w:ind w:left="27"/>
            </w:pPr>
            <w:r>
              <w:t>Естественно-научные</w:t>
            </w:r>
            <w:r>
              <w:rPr>
                <w:spacing w:val="-6"/>
              </w:rPr>
              <w:t xml:space="preserve"> </w:t>
            </w:r>
            <w:r>
              <w:t>предметы</w:t>
            </w:r>
          </w:p>
        </w:tc>
        <w:tc>
          <w:tcPr>
            <w:tcW w:w="3163" w:type="dxa"/>
          </w:tcPr>
          <w:p w14:paraId="6482CE1E" w14:textId="77777777" w:rsidR="0052501E" w:rsidRDefault="00B0778F">
            <w:pPr>
              <w:pStyle w:val="TableParagraph"/>
              <w:spacing w:before="17"/>
              <w:ind w:left="28"/>
            </w:pPr>
            <w:r>
              <w:t>Физика</w:t>
            </w:r>
          </w:p>
        </w:tc>
        <w:tc>
          <w:tcPr>
            <w:tcW w:w="308" w:type="dxa"/>
            <w:tcBorders>
              <w:right w:val="double" w:sz="2" w:space="0" w:color="000000"/>
            </w:tcBorders>
          </w:tcPr>
          <w:p w14:paraId="092A3602" w14:textId="77777777" w:rsidR="0052501E" w:rsidRDefault="0052501E">
            <w:pPr>
              <w:pStyle w:val="TableParagraph"/>
            </w:pPr>
          </w:p>
        </w:tc>
        <w:tc>
          <w:tcPr>
            <w:tcW w:w="331" w:type="dxa"/>
            <w:tcBorders>
              <w:left w:val="double" w:sz="2" w:space="0" w:color="000000"/>
            </w:tcBorders>
          </w:tcPr>
          <w:p w14:paraId="3366ADCA" w14:textId="77777777" w:rsidR="0052501E" w:rsidRDefault="0052501E">
            <w:pPr>
              <w:pStyle w:val="TableParagraph"/>
            </w:pPr>
          </w:p>
        </w:tc>
        <w:tc>
          <w:tcPr>
            <w:tcW w:w="408" w:type="dxa"/>
          </w:tcPr>
          <w:p w14:paraId="0525E7AB" w14:textId="77777777" w:rsidR="0052501E" w:rsidRDefault="00B0778F">
            <w:pPr>
              <w:pStyle w:val="TableParagraph"/>
              <w:spacing w:before="17"/>
              <w:ind w:left="17"/>
              <w:jc w:val="center"/>
            </w:pPr>
            <w:r>
              <w:t>2</w:t>
            </w:r>
          </w:p>
        </w:tc>
        <w:tc>
          <w:tcPr>
            <w:tcW w:w="478" w:type="dxa"/>
          </w:tcPr>
          <w:p w14:paraId="1A3530F6" w14:textId="77777777" w:rsidR="0052501E" w:rsidRDefault="00B0778F">
            <w:pPr>
              <w:pStyle w:val="TableParagraph"/>
              <w:spacing w:before="17"/>
              <w:ind w:left="24"/>
              <w:jc w:val="center"/>
            </w:pPr>
            <w:r>
              <w:t>2</w:t>
            </w:r>
          </w:p>
        </w:tc>
        <w:tc>
          <w:tcPr>
            <w:tcW w:w="329" w:type="dxa"/>
          </w:tcPr>
          <w:p w14:paraId="05A41CCC" w14:textId="77777777" w:rsidR="0052501E" w:rsidRDefault="00B0778F">
            <w:pPr>
              <w:pStyle w:val="TableParagraph"/>
              <w:spacing w:before="17"/>
              <w:ind w:left="28"/>
              <w:jc w:val="center"/>
            </w:pPr>
            <w:r>
              <w:t>3</w:t>
            </w:r>
          </w:p>
        </w:tc>
        <w:tc>
          <w:tcPr>
            <w:tcW w:w="684" w:type="dxa"/>
          </w:tcPr>
          <w:p w14:paraId="03F15FE8" w14:textId="77777777" w:rsidR="0052501E" w:rsidRDefault="00B0778F">
            <w:pPr>
              <w:pStyle w:val="TableParagraph"/>
              <w:spacing w:before="17"/>
              <w:jc w:val="center"/>
            </w:pPr>
            <w:r>
              <w:t>7</w:t>
            </w:r>
          </w:p>
        </w:tc>
      </w:tr>
      <w:tr w:rsidR="0052501E" w14:paraId="3E77E4A6" w14:textId="77777777">
        <w:trPr>
          <w:trHeight w:val="303"/>
        </w:trPr>
        <w:tc>
          <w:tcPr>
            <w:tcW w:w="4319" w:type="dxa"/>
          </w:tcPr>
          <w:p w14:paraId="3342DB74" w14:textId="77777777" w:rsidR="0052501E" w:rsidRDefault="0052501E">
            <w:pPr>
              <w:pStyle w:val="TableParagraph"/>
            </w:pPr>
          </w:p>
        </w:tc>
        <w:tc>
          <w:tcPr>
            <w:tcW w:w="3163" w:type="dxa"/>
          </w:tcPr>
          <w:p w14:paraId="26E9B3AE" w14:textId="77777777" w:rsidR="0052501E" w:rsidRDefault="00B0778F">
            <w:pPr>
              <w:pStyle w:val="TableParagraph"/>
              <w:spacing w:before="19"/>
              <w:ind w:left="28"/>
            </w:pPr>
            <w:r>
              <w:t>Химия</w:t>
            </w:r>
          </w:p>
        </w:tc>
        <w:tc>
          <w:tcPr>
            <w:tcW w:w="308" w:type="dxa"/>
            <w:tcBorders>
              <w:right w:val="double" w:sz="2" w:space="0" w:color="000000"/>
            </w:tcBorders>
          </w:tcPr>
          <w:p w14:paraId="6E9ED913" w14:textId="77777777" w:rsidR="0052501E" w:rsidRDefault="0052501E">
            <w:pPr>
              <w:pStyle w:val="TableParagraph"/>
            </w:pPr>
          </w:p>
        </w:tc>
        <w:tc>
          <w:tcPr>
            <w:tcW w:w="331" w:type="dxa"/>
            <w:tcBorders>
              <w:left w:val="double" w:sz="2" w:space="0" w:color="000000"/>
            </w:tcBorders>
          </w:tcPr>
          <w:p w14:paraId="5EFA96F3" w14:textId="77777777" w:rsidR="0052501E" w:rsidRDefault="0052501E">
            <w:pPr>
              <w:pStyle w:val="TableParagraph"/>
            </w:pPr>
          </w:p>
        </w:tc>
        <w:tc>
          <w:tcPr>
            <w:tcW w:w="408" w:type="dxa"/>
          </w:tcPr>
          <w:p w14:paraId="4E7DDB97" w14:textId="77777777" w:rsidR="0052501E" w:rsidRDefault="0052501E">
            <w:pPr>
              <w:pStyle w:val="TableParagraph"/>
            </w:pPr>
          </w:p>
        </w:tc>
        <w:tc>
          <w:tcPr>
            <w:tcW w:w="478" w:type="dxa"/>
          </w:tcPr>
          <w:p w14:paraId="4D5E1E99" w14:textId="77777777" w:rsidR="0052501E" w:rsidRDefault="00B0778F">
            <w:pPr>
              <w:pStyle w:val="TableParagraph"/>
              <w:spacing w:before="19"/>
              <w:ind w:left="24"/>
              <w:jc w:val="center"/>
            </w:pPr>
            <w:r>
              <w:t>2</w:t>
            </w:r>
          </w:p>
        </w:tc>
        <w:tc>
          <w:tcPr>
            <w:tcW w:w="329" w:type="dxa"/>
          </w:tcPr>
          <w:p w14:paraId="2EC8BF41" w14:textId="77777777" w:rsidR="0052501E" w:rsidRDefault="00B0778F">
            <w:pPr>
              <w:pStyle w:val="TableParagraph"/>
              <w:spacing w:before="19"/>
              <w:ind w:left="28"/>
              <w:jc w:val="center"/>
            </w:pPr>
            <w:r>
              <w:t>2</w:t>
            </w:r>
          </w:p>
        </w:tc>
        <w:tc>
          <w:tcPr>
            <w:tcW w:w="684" w:type="dxa"/>
          </w:tcPr>
          <w:p w14:paraId="665DFB20" w14:textId="77777777" w:rsidR="0052501E" w:rsidRDefault="00B0778F">
            <w:pPr>
              <w:pStyle w:val="TableParagraph"/>
              <w:spacing w:before="19"/>
              <w:jc w:val="center"/>
            </w:pPr>
            <w:r>
              <w:t>4</w:t>
            </w:r>
          </w:p>
        </w:tc>
      </w:tr>
      <w:tr w:rsidR="0052501E" w14:paraId="0F994179" w14:textId="77777777">
        <w:trPr>
          <w:trHeight w:val="303"/>
        </w:trPr>
        <w:tc>
          <w:tcPr>
            <w:tcW w:w="4319" w:type="dxa"/>
          </w:tcPr>
          <w:p w14:paraId="188B8EF8" w14:textId="77777777" w:rsidR="0052501E" w:rsidRDefault="0052501E">
            <w:pPr>
              <w:pStyle w:val="TableParagraph"/>
            </w:pPr>
          </w:p>
        </w:tc>
        <w:tc>
          <w:tcPr>
            <w:tcW w:w="3163" w:type="dxa"/>
          </w:tcPr>
          <w:p w14:paraId="3CF891B1" w14:textId="77777777" w:rsidR="0052501E" w:rsidRDefault="00B0778F">
            <w:pPr>
              <w:pStyle w:val="TableParagraph"/>
              <w:spacing w:before="19"/>
              <w:ind w:left="28"/>
            </w:pPr>
            <w:r>
              <w:t>Биология</w:t>
            </w:r>
          </w:p>
        </w:tc>
        <w:tc>
          <w:tcPr>
            <w:tcW w:w="308" w:type="dxa"/>
            <w:tcBorders>
              <w:right w:val="double" w:sz="2" w:space="0" w:color="000000"/>
            </w:tcBorders>
          </w:tcPr>
          <w:p w14:paraId="26FA05B9" w14:textId="77777777" w:rsidR="0052501E" w:rsidRDefault="00B0778F">
            <w:pPr>
              <w:pStyle w:val="TableParagraph"/>
              <w:spacing w:before="19"/>
              <w:ind w:left="92"/>
            </w:pPr>
            <w:r>
              <w:t>1</w:t>
            </w:r>
          </w:p>
        </w:tc>
        <w:tc>
          <w:tcPr>
            <w:tcW w:w="331" w:type="dxa"/>
            <w:tcBorders>
              <w:left w:val="double" w:sz="2" w:space="0" w:color="000000"/>
            </w:tcBorders>
          </w:tcPr>
          <w:p w14:paraId="60BA5C8D" w14:textId="77777777" w:rsidR="0052501E" w:rsidRDefault="00B0778F">
            <w:pPr>
              <w:pStyle w:val="TableParagraph"/>
              <w:spacing w:before="19"/>
              <w:ind w:left="14"/>
              <w:jc w:val="center"/>
            </w:pPr>
            <w:r>
              <w:t>1</w:t>
            </w:r>
          </w:p>
        </w:tc>
        <w:tc>
          <w:tcPr>
            <w:tcW w:w="408" w:type="dxa"/>
          </w:tcPr>
          <w:p w14:paraId="687D7EF6" w14:textId="77777777" w:rsidR="0052501E" w:rsidRDefault="00B0778F">
            <w:pPr>
              <w:pStyle w:val="TableParagraph"/>
              <w:spacing w:before="19"/>
              <w:ind w:left="17"/>
              <w:jc w:val="center"/>
            </w:pPr>
            <w:r>
              <w:t>1</w:t>
            </w:r>
          </w:p>
        </w:tc>
        <w:tc>
          <w:tcPr>
            <w:tcW w:w="478" w:type="dxa"/>
          </w:tcPr>
          <w:p w14:paraId="317C993B" w14:textId="77777777" w:rsidR="0052501E" w:rsidRDefault="00B0778F">
            <w:pPr>
              <w:pStyle w:val="TableParagraph"/>
              <w:spacing w:before="19"/>
              <w:ind w:left="24"/>
              <w:jc w:val="center"/>
            </w:pPr>
            <w:r>
              <w:t>2</w:t>
            </w:r>
          </w:p>
        </w:tc>
        <w:tc>
          <w:tcPr>
            <w:tcW w:w="329" w:type="dxa"/>
          </w:tcPr>
          <w:p w14:paraId="140F3B90" w14:textId="77777777" w:rsidR="0052501E" w:rsidRDefault="00B0778F">
            <w:pPr>
              <w:pStyle w:val="TableParagraph"/>
              <w:spacing w:before="19"/>
              <w:ind w:left="28"/>
              <w:jc w:val="center"/>
            </w:pPr>
            <w:r>
              <w:t>2</w:t>
            </w:r>
          </w:p>
        </w:tc>
        <w:tc>
          <w:tcPr>
            <w:tcW w:w="684" w:type="dxa"/>
            <w:tcBorders>
              <w:bottom w:val="single" w:sz="4" w:space="0" w:color="000000"/>
            </w:tcBorders>
          </w:tcPr>
          <w:p w14:paraId="276CAF99" w14:textId="77777777" w:rsidR="0052501E" w:rsidRDefault="00B0778F">
            <w:pPr>
              <w:pStyle w:val="TableParagraph"/>
              <w:spacing w:before="19"/>
              <w:jc w:val="center"/>
            </w:pPr>
            <w:r>
              <w:t>7</w:t>
            </w:r>
          </w:p>
        </w:tc>
      </w:tr>
      <w:tr w:rsidR="0052501E" w14:paraId="3CD0E401" w14:textId="77777777">
        <w:trPr>
          <w:trHeight w:val="556"/>
        </w:trPr>
        <w:tc>
          <w:tcPr>
            <w:tcW w:w="4319" w:type="dxa"/>
          </w:tcPr>
          <w:p w14:paraId="05717DFA" w14:textId="77777777" w:rsidR="0052501E" w:rsidRDefault="00B0778F">
            <w:pPr>
              <w:pStyle w:val="TableParagraph"/>
              <w:tabs>
                <w:tab w:val="left" w:pos="1003"/>
                <w:tab w:val="left" w:pos="3377"/>
              </w:tabs>
              <w:spacing w:before="20"/>
              <w:ind w:left="27" w:right="19"/>
            </w:pPr>
            <w:r>
              <w:t>Основы</w:t>
            </w:r>
            <w:r>
              <w:tab/>
              <w:t>духовно-нравственной</w:t>
            </w:r>
            <w:r>
              <w:tab/>
            </w:r>
            <w:r>
              <w:rPr>
                <w:spacing w:val="-1"/>
              </w:rPr>
              <w:t>культуры</w:t>
            </w:r>
            <w:r>
              <w:rPr>
                <w:spacing w:val="-52"/>
              </w:rPr>
              <w:t xml:space="preserve"> </w:t>
            </w:r>
            <w:r>
              <w:t>народов</w:t>
            </w:r>
            <w:r>
              <w:rPr>
                <w:spacing w:val="-2"/>
              </w:rPr>
              <w:t xml:space="preserve"> </w:t>
            </w:r>
            <w:r>
              <w:t>России</w:t>
            </w:r>
          </w:p>
        </w:tc>
        <w:tc>
          <w:tcPr>
            <w:tcW w:w="3163" w:type="dxa"/>
          </w:tcPr>
          <w:p w14:paraId="6DFA8A14" w14:textId="77777777" w:rsidR="0052501E" w:rsidRDefault="00B0778F">
            <w:pPr>
              <w:pStyle w:val="TableParagraph"/>
              <w:spacing w:before="145"/>
              <w:ind w:left="28"/>
            </w:pPr>
            <w:r>
              <w:t>ОДНКНР</w:t>
            </w:r>
          </w:p>
        </w:tc>
        <w:tc>
          <w:tcPr>
            <w:tcW w:w="308" w:type="dxa"/>
            <w:tcBorders>
              <w:right w:val="double" w:sz="2" w:space="0" w:color="000000"/>
            </w:tcBorders>
          </w:tcPr>
          <w:p w14:paraId="3F900C30" w14:textId="77777777" w:rsidR="0052501E" w:rsidRDefault="00B0778F">
            <w:pPr>
              <w:pStyle w:val="TableParagraph"/>
              <w:spacing w:before="145"/>
              <w:ind w:left="92"/>
            </w:pPr>
            <w:r>
              <w:t>1</w:t>
            </w:r>
          </w:p>
        </w:tc>
        <w:tc>
          <w:tcPr>
            <w:tcW w:w="331" w:type="dxa"/>
            <w:tcBorders>
              <w:left w:val="double" w:sz="2" w:space="0" w:color="000000"/>
            </w:tcBorders>
          </w:tcPr>
          <w:p w14:paraId="14306F12" w14:textId="77777777" w:rsidR="0052501E" w:rsidRDefault="0052501E">
            <w:pPr>
              <w:pStyle w:val="TableParagraph"/>
            </w:pPr>
          </w:p>
        </w:tc>
        <w:tc>
          <w:tcPr>
            <w:tcW w:w="408" w:type="dxa"/>
          </w:tcPr>
          <w:p w14:paraId="2121D304" w14:textId="77777777" w:rsidR="0052501E" w:rsidRDefault="0052501E">
            <w:pPr>
              <w:pStyle w:val="TableParagraph"/>
            </w:pPr>
          </w:p>
        </w:tc>
        <w:tc>
          <w:tcPr>
            <w:tcW w:w="478" w:type="dxa"/>
          </w:tcPr>
          <w:p w14:paraId="29A91340" w14:textId="77777777" w:rsidR="0052501E" w:rsidRDefault="0052501E">
            <w:pPr>
              <w:pStyle w:val="TableParagraph"/>
            </w:pPr>
          </w:p>
        </w:tc>
        <w:tc>
          <w:tcPr>
            <w:tcW w:w="329" w:type="dxa"/>
            <w:tcBorders>
              <w:right w:val="single" w:sz="4" w:space="0" w:color="000000"/>
            </w:tcBorders>
          </w:tcPr>
          <w:p w14:paraId="56544D13" w14:textId="77777777" w:rsidR="0052501E" w:rsidRDefault="0052501E">
            <w:pPr>
              <w:pStyle w:val="TableParagraph"/>
            </w:pPr>
          </w:p>
        </w:tc>
        <w:tc>
          <w:tcPr>
            <w:tcW w:w="684" w:type="dxa"/>
            <w:tcBorders>
              <w:top w:val="single" w:sz="4" w:space="0" w:color="000000"/>
              <w:left w:val="single" w:sz="4" w:space="0" w:color="000000"/>
              <w:bottom w:val="single" w:sz="4" w:space="0" w:color="000000"/>
              <w:right w:val="single" w:sz="4" w:space="0" w:color="000000"/>
            </w:tcBorders>
          </w:tcPr>
          <w:p w14:paraId="7B1DAF09" w14:textId="77777777" w:rsidR="0052501E" w:rsidRDefault="00B0778F">
            <w:pPr>
              <w:pStyle w:val="TableParagraph"/>
              <w:spacing w:before="145"/>
              <w:jc w:val="center"/>
            </w:pPr>
            <w:r>
              <w:t>1</w:t>
            </w:r>
          </w:p>
        </w:tc>
      </w:tr>
      <w:tr w:rsidR="0052501E" w14:paraId="0697708B" w14:textId="77777777">
        <w:trPr>
          <w:trHeight w:val="303"/>
        </w:trPr>
        <w:tc>
          <w:tcPr>
            <w:tcW w:w="4319" w:type="dxa"/>
          </w:tcPr>
          <w:p w14:paraId="34C7DE65" w14:textId="77777777" w:rsidR="0052501E" w:rsidRDefault="00B0778F">
            <w:pPr>
              <w:pStyle w:val="TableParagraph"/>
              <w:spacing w:before="19"/>
              <w:ind w:left="27"/>
            </w:pPr>
            <w:r>
              <w:t>Искусство</w:t>
            </w:r>
          </w:p>
        </w:tc>
        <w:tc>
          <w:tcPr>
            <w:tcW w:w="3163" w:type="dxa"/>
          </w:tcPr>
          <w:p w14:paraId="72AB8EF9" w14:textId="77777777" w:rsidR="0052501E" w:rsidRDefault="00B0778F">
            <w:pPr>
              <w:pStyle w:val="TableParagraph"/>
              <w:spacing w:before="19"/>
              <w:ind w:left="28"/>
            </w:pPr>
            <w:r>
              <w:t>Музыка</w:t>
            </w:r>
          </w:p>
        </w:tc>
        <w:tc>
          <w:tcPr>
            <w:tcW w:w="308" w:type="dxa"/>
            <w:tcBorders>
              <w:right w:val="double" w:sz="2" w:space="0" w:color="000000"/>
            </w:tcBorders>
          </w:tcPr>
          <w:p w14:paraId="3A98CED5" w14:textId="77777777" w:rsidR="0052501E" w:rsidRDefault="00B0778F">
            <w:pPr>
              <w:pStyle w:val="TableParagraph"/>
              <w:spacing w:before="19"/>
              <w:ind w:left="92"/>
            </w:pPr>
            <w:r>
              <w:t>1</w:t>
            </w:r>
          </w:p>
        </w:tc>
        <w:tc>
          <w:tcPr>
            <w:tcW w:w="331" w:type="dxa"/>
            <w:tcBorders>
              <w:left w:val="double" w:sz="2" w:space="0" w:color="000000"/>
            </w:tcBorders>
          </w:tcPr>
          <w:p w14:paraId="13439C45" w14:textId="77777777" w:rsidR="0052501E" w:rsidRDefault="00B0778F">
            <w:pPr>
              <w:pStyle w:val="TableParagraph"/>
              <w:spacing w:before="19"/>
              <w:ind w:left="14"/>
              <w:jc w:val="center"/>
            </w:pPr>
            <w:r>
              <w:t>1</w:t>
            </w:r>
          </w:p>
        </w:tc>
        <w:tc>
          <w:tcPr>
            <w:tcW w:w="408" w:type="dxa"/>
          </w:tcPr>
          <w:p w14:paraId="23CEC335" w14:textId="77777777" w:rsidR="0052501E" w:rsidRDefault="00B0778F">
            <w:pPr>
              <w:pStyle w:val="TableParagraph"/>
              <w:spacing w:before="19"/>
              <w:ind w:left="17"/>
              <w:jc w:val="center"/>
            </w:pPr>
            <w:r>
              <w:t>1</w:t>
            </w:r>
          </w:p>
        </w:tc>
        <w:tc>
          <w:tcPr>
            <w:tcW w:w="478" w:type="dxa"/>
          </w:tcPr>
          <w:p w14:paraId="4E238E50" w14:textId="77777777" w:rsidR="0052501E" w:rsidRDefault="00B0778F">
            <w:pPr>
              <w:pStyle w:val="TableParagraph"/>
              <w:spacing w:before="19"/>
              <w:ind w:left="24"/>
              <w:jc w:val="center"/>
            </w:pPr>
            <w:r>
              <w:t>1</w:t>
            </w:r>
          </w:p>
        </w:tc>
        <w:tc>
          <w:tcPr>
            <w:tcW w:w="329" w:type="dxa"/>
          </w:tcPr>
          <w:p w14:paraId="45176688" w14:textId="77777777" w:rsidR="0052501E" w:rsidRDefault="0052501E">
            <w:pPr>
              <w:pStyle w:val="TableParagraph"/>
            </w:pPr>
          </w:p>
        </w:tc>
        <w:tc>
          <w:tcPr>
            <w:tcW w:w="684" w:type="dxa"/>
            <w:tcBorders>
              <w:top w:val="single" w:sz="4" w:space="0" w:color="000000"/>
            </w:tcBorders>
          </w:tcPr>
          <w:p w14:paraId="2DC55695" w14:textId="77777777" w:rsidR="0052501E" w:rsidRDefault="00B0778F">
            <w:pPr>
              <w:pStyle w:val="TableParagraph"/>
              <w:spacing w:before="19"/>
              <w:jc w:val="center"/>
            </w:pPr>
            <w:r>
              <w:t>4</w:t>
            </w:r>
          </w:p>
        </w:tc>
      </w:tr>
      <w:tr w:rsidR="0052501E" w14:paraId="6DC0C8FC" w14:textId="77777777">
        <w:trPr>
          <w:trHeight w:val="303"/>
        </w:trPr>
        <w:tc>
          <w:tcPr>
            <w:tcW w:w="4319" w:type="dxa"/>
          </w:tcPr>
          <w:p w14:paraId="7AC532E0" w14:textId="77777777" w:rsidR="0052501E" w:rsidRDefault="0052501E">
            <w:pPr>
              <w:pStyle w:val="TableParagraph"/>
            </w:pPr>
          </w:p>
        </w:tc>
        <w:tc>
          <w:tcPr>
            <w:tcW w:w="3163" w:type="dxa"/>
          </w:tcPr>
          <w:p w14:paraId="7A3DA5EB" w14:textId="77777777" w:rsidR="0052501E" w:rsidRDefault="00B0778F">
            <w:pPr>
              <w:pStyle w:val="TableParagraph"/>
              <w:spacing w:before="17"/>
              <w:ind w:left="28"/>
            </w:pPr>
            <w:r>
              <w:t>Изобразительное</w:t>
            </w:r>
            <w:r>
              <w:rPr>
                <w:spacing w:val="-6"/>
              </w:rPr>
              <w:t xml:space="preserve"> </w:t>
            </w:r>
            <w:r>
              <w:t>искусство</w:t>
            </w:r>
          </w:p>
        </w:tc>
        <w:tc>
          <w:tcPr>
            <w:tcW w:w="308" w:type="dxa"/>
            <w:tcBorders>
              <w:right w:val="double" w:sz="2" w:space="0" w:color="000000"/>
            </w:tcBorders>
          </w:tcPr>
          <w:p w14:paraId="2A1333F7" w14:textId="77777777" w:rsidR="0052501E" w:rsidRDefault="00B0778F">
            <w:pPr>
              <w:pStyle w:val="TableParagraph"/>
              <w:spacing w:before="17"/>
              <w:ind w:left="92"/>
            </w:pPr>
            <w:r>
              <w:t>1</w:t>
            </w:r>
          </w:p>
        </w:tc>
        <w:tc>
          <w:tcPr>
            <w:tcW w:w="331" w:type="dxa"/>
            <w:tcBorders>
              <w:left w:val="double" w:sz="2" w:space="0" w:color="000000"/>
            </w:tcBorders>
          </w:tcPr>
          <w:p w14:paraId="3DBD4D7E" w14:textId="77777777" w:rsidR="0052501E" w:rsidRDefault="00B0778F">
            <w:pPr>
              <w:pStyle w:val="TableParagraph"/>
              <w:spacing w:before="17"/>
              <w:ind w:left="14"/>
              <w:jc w:val="center"/>
            </w:pPr>
            <w:r>
              <w:t>1</w:t>
            </w:r>
          </w:p>
        </w:tc>
        <w:tc>
          <w:tcPr>
            <w:tcW w:w="408" w:type="dxa"/>
          </w:tcPr>
          <w:p w14:paraId="2252AE8C" w14:textId="77777777" w:rsidR="0052501E" w:rsidRDefault="00B0778F">
            <w:pPr>
              <w:pStyle w:val="TableParagraph"/>
              <w:spacing w:before="17"/>
              <w:ind w:left="17"/>
              <w:jc w:val="center"/>
            </w:pPr>
            <w:r>
              <w:t>1</w:t>
            </w:r>
          </w:p>
        </w:tc>
        <w:tc>
          <w:tcPr>
            <w:tcW w:w="478" w:type="dxa"/>
          </w:tcPr>
          <w:p w14:paraId="58FEE72E" w14:textId="77777777" w:rsidR="0052501E" w:rsidRDefault="0052501E">
            <w:pPr>
              <w:pStyle w:val="TableParagraph"/>
            </w:pPr>
          </w:p>
        </w:tc>
        <w:tc>
          <w:tcPr>
            <w:tcW w:w="329" w:type="dxa"/>
          </w:tcPr>
          <w:p w14:paraId="45F7C400" w14:textId="77777777" w:rsidR="0052501E" w:rsidRDefault="0052501E">
            <w:pPr>
              <w:pStyle w:val="TableParagraph"/>
            </w:pPr>
          </w:p>
        </w:tc>
        <w:tc>
          <w:tcPr>
            <w:tcW w:w="684" w:type="dxa"/>
          </w:tcPr>
          <w:p w14:paraId="4D270A3E" w14:textId="77777777" w:rsidR="0052501E" w:rsidRDefault="00B0778F">
            <w:pPr>
              <w:pStyle w:val="TableParagraph"/>
              <w:spacing w:before="17"/>
              <w:jc w:val="center"/>
            </w:pPr>
            <w:r>
              <w:t>3</w:t>
            </w:r>
          </w:p>
        </w:tc>
      </w:tr>
      <w:tr w:rsidR="0052501E" w14:paraId="6DE209B9" w14:textId="77777777">
        <w:trPr>
          <w:trHeight w:val="301"/>
        </w:trPr>
        <w:tc>
          <w:tcPr>
            <w:tcW w:w="4319" w:type="dxa"/>
          </w:tcPr>
          <w:p w14:paraId="17EB4AEF" w14:textId="77777777" w:rsidR="0052501E" w:rsidRDefault="00B0778F">
            <w:pPr>
              <w:pStyle w:val="TableParagraph"/>
              <w:spacing w:before="17"/>
              <w:ind w:left="27"/>
            </w:pPr>
            <w:r>
              <w:t>Технология</w:t>
            </w:r>
          </w:p>
        </w:tc>
        <w:tc>
          <w:tcPr>
            <w:tcW w:w="3163" w:type="dxa"/>
          </w:tcPr>
          <w:p w14:paraId="38A66F24" w14:textId="77777777" w:rsidR="0052501E" w:rsidRDefault="00B0778F">
            <w:pPr>
              <w:pStyle w:val="TableParagraph"/>
              <w:spacing w:before="17"/>
              <w:ind w:left="28"/>
            </w:pPr>
            <w:r>
              <w:t>Технология</w:t>
            </w:r>
          </w:p>
        </w:tc>
        <w:tc>
          <w:tcPr>
            <w:tcW w:w="308" w:type="dxa"/>
            <w:tcBorders>
              <w:right w:val="double" w:sz="2" w:space="0" w:color="000000"/>
            </w:tcBorders>
          </w:tcPr>
          <w:p w14:paraId="64029A62" w14:textId="77777777" w:rsidR="0052501E" w:rsidRDefault="00B0778F">
            <w:pPr>
              <w:pStyle w:val="TableParagraph"/>
              <w:spacing w:before="17"/>
              <w:ind w:left="92"/>
            </w:pPr>
            <w:r>
              <w:t>2</w:t>
            </w:r>
          </w:p>
        </w:tc>
        <w:tc>
          <w:tcPr>
            <w:tcW w:w="331" w:type="dxa"/>
            <w:tcBorders>
              <w:left w:val="double" w:sz="2" w:space="0" w:color="000000"/>
            </w:tcBorders>
          </w:tcPr>
          <w:p w14:paraId="52E9876E" w14:textId="77777777" w:rsidR="0052501E" w:rsidRDefault="00B0778F">
            <w:pPr>
              <w:pStyle w:val="TableParagraph"/>
              <w:spacing w:before="17"/>
              <w:ind w:left="14"/>
              <w:jc w:val="center"/>
            </w:pPr>
            <w:r>
              <w:t>2</w:t>
            </w:r>
          </w:p>
        </w:tc>
        <w:tc>
          <w:tcPr>
            <w:tcW w:w="408" w:type="dxa"/>
          </w:tcPr>
          <w:p w14:paraId="63FD5B07" w14:textId="77777777" w:rsidR="0052501E" w:rsidRDefault="00B0778F">
            <w:pPr>
              <w:pStyle w:val="TableParagraph"/>
              <w:spacing w:before="17"/>
              <w:ind w:left="17"/>
              <w:jc w:val="center"/>
            </w:pPr>
            <w:r>
              <w:t>2</w:t>
            </w:r>
          </w:p>
        </w:tc>
        <w:tc>
          <w:tcPr>
            <w:tcW w:w="478" w:type="dxa"/>
          </w:tcPr>
          <w:p w14:paraId="099A141B" w14:textId="77777777" w:rsidR="0052501E" w:rsidRDefault="00B0778F">
            <w:pPr>
              <w:pStyle w:val="TableParagraph"/>
              <w:spacing w:before="17"/>
              <w:ind w:left="24"/>
              <w:jc w:val="center"/>
            </w:pPr>
            <w:r>
              <w:t>1</w:t>
            </w:r>
          </w:p>
        </w:tc>
        <w:tc>
          <w:tcPr>
            <w:tcW w:w="329" w:type="dxa"/>
          </w:tcPr>
          <w:p w14:paraId="77020D3F" w14:textId="77777777" w:rsidR="0052501E" w:rsidRDefault="00B0778F">
            <w:pPr>
              <w:pStyle w:val="TableParagraph"/>
              <w:spacing w:before="17"/>
              <w:ind w:left="28"/>
              <w:jc w:val="center"/>
            </w:pPr>
            <w:r>
              <w:t>1</w:t>
            </w:r>
          </w:p>
        </w:tc>
        <w:tc>
          <w:tcPr>
            <w:tcW w:w="684" w:type="dxa"/>
            <w:tcBorders>
              <w:bottom w:val="single" w:sz="4" w:space="0" w:color="000000"/>
            </w:tcBorders>
          </w:tcPr>
          <w:p w14:paraId="24C327FE" w14:textId="77777777" w:rsidR="0052501E" w:rsidRDefault="00B0778F">
            <w:pPr>
              <w:pStyle w:val="TableParagraph"/>
              <w:spacing w:before="17"/>
              <w:jc w:val="center"/>
            </w:pPr>
            <w:r>
              <w:t>8</w:t>
            </w:r>
          </w:p>
        </w:tc>
      </w:tr>
      <w:tr w:rsidR="0052501E" w14:paraId="10A8CD6C" w14:textId="77777777">
        <w:trPr>
          <w:trHeight w:val="555"/>
        </w:trPr>
        <w:tc>
          <w:tcPr>
            <w:tcW w:w="4319" w:type="dxa"/>
          </w:tcPr>
          <w:p w14:paraId="139BDEDE" w14:textId="77777777" w:rsidR="0052501E" w:rsidRDefault="00B0778F">
            <w:pPr>
              <w:pStyle w:val="TableParagraph"/>
              <w:spacing w:before="19"/>
              <w:ind w:left="27" w:right="9"/>
            </w:pPr>
            <w:r>
              <w:t>Физическая культура и основы безопасности</w:t>
            </w:r>
            <w:r>
              <w:rPr>
                <w:spacing w:val="-52"/>
              </w:rPr>
              <w:t xml:space="preserve"> </w:t>
            </w:r>
            <w:r>
              <w:t>жизнедеятельности</w:t>
            </w:r>
          </w:p>
        </w:tc>
        <w:tc>
          <w:tcPr>
            <w:tcW w:w="3163" w:type="dxa"/>
          </w:tcPr>
          <w:p w14:paraId="5DC1AA69" w14:textId="77777777" w:rsidR="0052501E" w:rsidRDefault="00B0778F">
            <w:pPr>
              <w:pStyle w:val="TableParagraph"/>
              <w:tabs>
                <w:tab w:val="left" w:pos="1852"/>
              </w:tabs>
              <w:spacing w:before="19"/>
              <w:ind w:left="28" w:right="17"/>
            </w:pPr>
            <w:r>
              <w:t>Основы</w:t>
            </w:r>
            <w:r>
              <w:tab/>
            </w:r>
            <w:r>
              <w:rPr>
                <w:spacing w:val="-1"/>
              </w:rPr>
              <w:t>безопасности</w:t>
            </w:r>
            <w:r>
              <w:rPr>
                <w:spacing w:val="-52"/>
              </w:rPr>
              <w:t xml:space="preserve"> </w:t>
            </w:r>
            <w:r>
              <w:t>жизнедеятельности</w:t>
            </w:r>
          </w:p>
        </w:tc>
        <w:tc>
          <w:tcPr>
            <w:tcW w:w="308" w:type="dxa"/>
            <w:tcBorders>
              <w:right w:val="double" w:sz="2" w:space="0" w:color="000000"/>
            </w:tcBorders>
          </w:tcPr>
          <w:p w14:paraId="69B36E16" w14:textId="77777777" w:rsidR="0052501E" w:rsidRDefault="0052501E">
            <w:pPr>
              <w:pStyle w:val="TableParagraph"/>
            </w:pPr>
          </w:p>
        </w:tc>
        <w:tc>
          <w:tcPr>
            <w:tcW w:w="331" w:type="dxa"/>
            <w:tcBorders>
              <w:left w:val="double" w:sz="2" w:space="0" w:color="000000"/>
            </w:tcBorders>
          </w:tcPr>
          <w:p w14:paraId="23932A12" w14:textId="77777777" w:rsidR="0052501E" w:rsidRDefault="0052501E">
            <w:pPr>
              <w:pStyle w:val="TableParagraph"/>
            </w:pPr>
          </w:p>
        </w:tc>
        <w:tc>
          <w:tcPr>
            <w:tcW w:w="408" w:type="dxa"/>
          </w:tcPr>
          <w:p w14:paraId="5FC1B37A" w14:textId="77777777" w:rsidR="0052501E" w:rsidRDefault="0052501E">
            <w:pPr>
              <w:pStyle w:val="TableParagraph"/>
            </w:pPr>
          </w:p>
        </w:tc>
        <w:tc>
          <w:tcPr>
            <w:tcW w:w="478" w:type="dxa"/>
          </w:tcPr>
          <w:p w14:paraId="250F3F57" w14:textId="77777777" w:rsidR="0052501E" w:rsidRDefault="00B0778F">
            <w:pPr>
              <w:pStyle w:val="TableParagraph"/>
              <w:spacing w:before="147"/>
              <w:ind w:left="24"/>
              <w:jc w:val="center"/>
            </w:pPr>
            <w:r>
              <w:t>1</w:t>
            </w:r>
          </w:p>
        </w:tc>
        <w:tc>
          <w:tcPr>
            <w:tcW w:w="329" w:type="dxa"/>
            <w:tcBorders>
              <w:right w:val="single" w:sz="4" w:space="0" w:color="000000"/>
            </w:tcBorders>
          </w:tcPr>
          <w:p w14:paraId="54FDB549" w14:textId="77777777" w:rsidR="0052501E" w:rsidRDefault="00B0778F">
            <w:pPr>
              <w:pStyle w:val="TableParagraph"/>
              <w:spacing w:before="147"/>
              <w:ind w:left="18"/>
              <w:jc w:val="center"/>
            </w:pPr>
            <w:r>
              <w:t>1</w:t>
            </w:r>
          </w:p>
        </w:tc>
        <w:tc>
          <w:tcPr>
            <w:tcW w:w="684" w:type="dxa"/>
            <w:tcBorders>
              <w:top w:val="single" w:sz="4" w:space="0" w:color="000000"/>
              <w:left w:val="single" w:sz="4" w:space="0" w:color="000000"/>
              <w:bottom w:val="single" w:sz="4" w:space="0" w:color="000000"/>
              <w:right w:val="single" w:sz="4" w:space="0" w:color="000000"/>
            </w:tcBorders>
          </w:tcPr>
          <w:p w14:paraId="242092B4" w14:textId="77777777" w:rsidR="0052501E" w:rsidRDefault="00B0778F">
            <w:pPr>
              <w:pStyle w:val="TableParagraph"/>
              <w:spacing w:before="147"/>
              <w:jc w:val="center"/>
            </w:pPr>
            <w:r>
              <w:t>2</w:t>
            </w:r>
          </w:p>
        </w:tc>
      </w:tr>
      <w:tr w:rsidR="0052501E" w14:paraId="6CE898D4" w14:textId="77777777">
        <w:trPr>
          <w:trHeight w:val="558"/>
        </w:trPr>
        <w:tc>
          <w:tcPr>
            <w:tcW w:w="4319" w:type="dxa"/>
          </w:tcPr>
          <w:p w14:paraId="36DD6D65" w14:textId="77777777" w:rsidR="0052501E" w:rsidRDefault="0052501E">
            <w:pPr>
              <w:pStyle w:val="TableParagraph"/>
            </w:pPr>
          </w:p>
        </w:tc>
        <w:tc>
          <w:tcPr>
            <w:tcW w:w="3163" w:type="dxa"/>
          </w:tcPr>
          <w:p w14:paraId="67BA8844" w14:textId="77777777" w:rsidR="0052501E" w:rsidRDefault="00B0778F">
            <w:pPr>
              <w:pStyle w:val="TableParagraph"/>
              <w:tabs>
                <w:tab w:val="left" w:pos="2034"/>
              </w:tabs>
              <w:spacing w:before="19"/>
              <w:ind w:left="28" w:right="18"/>
            </w:pPr>
            <w:r>
              <w:t>Адаптивная</w:t>
            </w:r>
            <w:r>
              <w:tab/>
            </w:r>
            <w:r>
              <w:rPr>
                <w:spacing w:val="-1"/>
              </w:rPr>
              <w:t>физическая</w:t>
            </w:r>
            <w:r>
              <w:rPr>
                <w:spacing w:val="-52"/>
              </w:rPr>
              <w:t xml:space="preserve"> </w:t>
            </w:r>
            <w:r>
              <w:t>культура</w:t>
            </w:r>
          </w:p>
        </w:tc>
        <w:tc>
          <w:tcPr>
            <w:tcW w:w="308" w:type="dxa"/>
            <w:tcBorders>
              <w:right w:val="double" w:sz="2" w:space="0" w:color="000000"/>
            </w:tcBorders>
          </w:tcPr>
          <w:p w14:paraId="7A0A8AF7" w14:textId="77777777" w:rsidR="0052501E" w:rsidRDefault="00B0778F">
            <w:pPr>
              <w:pStyle w:val="TableParagraph"/>
              <w:spacing w:before="147"/>
              <w:ind w:left="92"/>
            </w:pPr>
            <w:r>
              <w:t>2</w:t>
            </w:r>
          </w:p>
        </w:tc>
        <w:tc>
          <w:tcPr>
            <w:tcW w:w="331" w:type="dxa"/>
            <w:tcBorders>
              <w:left w:val="double" w:sz="2" w:space="0" w:color="000000"/>
            </w:tcBorders>
          </w:tcPr>
          <w:p w14:paraId="01822603" w14:textId="77777777" w:rsidR="0052501E" w:rsidRDefault="00B0778F">
            <w:pPr>
              <w:pStyle w:val="TableParagraph"/>
              <w:spacing w:before="147"/>
              <w:ind w:left="14"/>
              <w:jc w:val="center"/>
            </w:pPr>
            <w:r>
              <w:t>2</w:t>
            </w:r>
          </w:p>
        </w:tc>
        <w:tc>
          <w:tcPr>
            <w:tcW w:w="408" w:type="dxa"/>
          </w:tcPr>
          <w:p w14:paraId="78F8F35D" w14:textId="77777777" w:rsidR="0052501E" w:rsidRDefault="00B0778F">
            <w:pPr>
              <w:pStyle w:val="TableParagraph"/>
              <w:spacing w:before="147"/>
              <w:ind w:left="17"/>
              <w:jc w:val="center"/>
            </w:pPr>
            <w:r>
              <w:t>2</w:t>
            </w:r>
          </w:p>
        </w:tc>
        <w:tc>
          <w:tcPr>
            <w:tcW w:w="478" w:type="dxa"/>
          </w:tcPr>
          <w:p w14:paraId="019D326C" w14:textId="77777777" w:rsidR="0052501E" w:rsidRDefault="00B0778F">
            <w:pPr>
              <w:pStyle w:val="TableParagraph"/>
              <w:spacing w:before="147"/>
              <w:ind w:left="24"/>
              <w:jc w:val="center"/>
            </w:pPr>
            <w:r>
              <w:t>2</w:t>
            </w:r>
          </w:p>
        </w:tc>
        <w:tc>
          <w:tcPr>
            <w:tcW w:w="329" w:type="dxa"/>
          </w:tcPr>
          <w:p w14:paraId="06A40D03" w14:textId="77777777" w:rsidR="0052501E" w:rsidRDefault="00B0778F">
            <w:pPr>
              <w:pStyle w:val="TableParagraph"/>
              <w:spacing w:before="147"/>
              <w:ind w:left="28"/>
              <w:jc w:val="center"/>
            </w:pPr>
            <w:r>
              <w:t>2</w:t>
            </w:r>
          </w:p>
        </w:tc>
        <w:tc>
          <w:tcPr>
            <w:tcW w:w="684" w:type="dxa"/>
            <w:tcBorders>
              <w:top w:val="single" w:sz="4" w:space="0" w:color="000000"/>
            </w:tcBorders>
          </w:tcPr>
          <w:p w14:paraId="5E93F345" w14:textId="77777777" w:rsidR="0052501E" w:rsidRDefault="00B0778F">
            <w:pPr>
              <w:pStyle w:val="TableParagraph"/>
              <w:spacing w:before="147"/>
              <w:ind w:left="142" w:right="142"/>
              <w:jc w:val="center"/>
            </w:pPr>
            <w:r>
              <w:t>10</w:t>
            </w:r>
          </w:p>
        </w:tc>
      </w:tr>
      <w:tr w:rsidR="0052501E" w14:paraId="03F359AB" w14:textId="77777777">
        <w:trPr>
          <w:trHeight w:val="301"/>
        </w:trPr>
        <w:tc>
          <w:tcPr>
            <w:tcW w:w="7482" w:type="dxa"/>
            <w:gridSpan w:val="2"/>
          </w:tcPr>
          <w:p w14:paraId="323BFA26" w14:textId="77777777" w:rsidR="0052501E" w:rsidRDefault="00B0778F">
            <w:pPr>
              <w:pStyle w:val="TableParagraph"/>
              <w:spacing w:before="17"/>
              <w:ind w:left="27"/>
            </w:pPr>
            <w:r>
              <w:t>Итого</w:t>
            </w:r>
          </w:p>
        </w:tc>
        <w:tc>
          <w:tcPr>
            <w:tcW w:w="308" w:type="dxa"/>
            <w:tcBorders>
              <w:right w:val="double" w:sz="2" w:space="0" w:color="000000"/>
            </w:tcBorders>
          </w:tcPr>
          <w:p w14:paraId="41F84478" w14:textId="77777777" w:rsidR="0052501E" w:rsidRDefault="00B0778F">
            <w:pPr>
              <w:pStyle w:val="TableParagraph"/>
              <w:spacing w:before="17"/>
              <w:ind w:left="36"/>
            </w:pPr>
            <w:r>
              <w:t>27</w:t>
            </w:r>
          </w:p>
        </w:tc>
        <w:tc>
          <w:tcPr>
            <w:tcW w:w="331" w:type="dxa"/>
            <w:tcBorders>
              <w:left w:val="double" w:sz="2" w:space="0" w:color="000000"/>
            </w:tcBorders>
          </w:tcPr>
          <w:p w14:paraId="6C678010" w14:textId="77777777" w:rsidR="0052501E" w:rsidRDefault="00B0778F">
            <w:pPr>
              <w:pStyle w:val="TableParagraph"/>
              <w:spacing w:before="17"/>
              <w:ind w:left="23" w:right="9"/>
              <w:jc w:val="center"/>
            </w:pPr>
            <w:r>
              <w:t>28</w:t>
            </w:r>
          </w:p>
        </w:tc>
        <w:tc>
          <w:tcPr>
            <w:tcW w:w="408" w:type="dxa"/>
          </w:tcPr>
          <w:p w14:paraId="59A8E929" w14:textId="77777777" w:rsidR="0052501E" w:rsidRDefault="00B0778F">
            <w:pPr>
              <w:pStyle w:val="TableParagraph"/>
              <w:spacing w:before="17"/>
              <w:ind w:left="67" w:right="50"/>
              <w:jc w:val="center"/>
            </w:pPr>
            <w:r>
              <w:t>30</w:t>
            </w:r>
          </w:p>
        </w:tc>
        <w:tc>
          <w:tcPr>
            <w:tcW w:w="478" w:type="dxa"/>
          </w:tcPr>
          <w:p w14:paraId="4005B3C5" w14:textId="31F7B921" w:rsidR="0052501E" w:rsidRDefault="00E105D3">
            <w:pPr>
              <w:pStyle w:val="TableParagraph"/>
              <w:spacing w:before="17"/>
              <w:ind w:left="106" w:right="82"/>
              <w:jc w:val="center"/>
            </w:pPr>
            <w:r>
              <w:t>30</w:t>
            </w:r>
          </w:p>
        </w:tc>
        <w:tc>
          <w:tcPr>
            <w:tcW w:w="329" w:type="dxa"/>
          </w:tcPr>
          <w:p w14:paraId="35CE594B" w14:textId="77777777" w:rsidR="0052501E" w:rsidRDefault="00B0778F">
            <w:pPr>
              <w:pStyle w:val="TableParagraph"/>
              <w:spacing w:before="17"/>
              <w:ind w:left="33" w:right="5"/>
              <w:jc w:val="center"/>
            </w:pPr>
            <w:r>
              <w:t>32</w:t>
            </w:r>
          </w:p>
        </w:tc>
        <w:tc>
          <w:tcPr>
            <w:tcW w:w="684" w:type="dxa"/>
          </w:tcPr>
          <w:p w14:paraId="48446C16" w14:textId="77777777" w:rsidR="0052501E" w:rsidRDefault="00B0778F">
            <w:pPr>
              <w:pStyle w:val="TableParagraph"/>
              <w:spacing w:before="17"/>
              <w:ind w:left="142" w:right="142"/>
              <w:jc w:val="center"/>
            </w:pPr>
            <w:r>
              <w:t>148</w:t>
            </w:r>
          </w:p>
        </w:tc>
      </w:tr>
      <w:tr w:rsidR="0052501E" w14:paraId="3326426C" w14:textId="77777777">
        <w:trPr>
          <w:trHeight w:val="303"/>
        </w:trPr>
        <w:tc>
          <w:tcPr>
            <w:tcW w:w="7482" w:type="dxa"/>
            <w:gridSpan w:val="2"/>
          </w:tcPr>
          <w:p w14:paraId="29C3A826" w14:textId="77777777" w:rsidR="0052501E" w:rsidRDefault="00B0778F">
            <w:pPr>
              <w:pStyle w:val="TableParagraph"/>
              <w:spacing w:before="19"/>
              <w:ind w:left="27"/>
            </w:pPr>
            <w:r>
              <w:t>Часть,</w:t>
            </w:r>
            <w:r>
              <w:rPr>
                <w:spacing w:val="-5"/>
              </w:rPr>
              <w:t xml:space="preserve"> </w:t>
            </w:r>
            <w:r>
              <w:t>формируемая</w:t>
            </w:r>
            <w:r>
              <w:rPr>
                <w:spacing w:val="-2"/>
              </w:rPr>
              <w:t xml:space="preserve"> </w:t>
            </w:r>
            <w:r>
              <w:t>участниками</w:t>
            </w:r>
            <w:r>
              <w:rPr>
                <w:spacing w:val="-2"/>
              </w:rPr>
              <w:t xml:space="preserve"> </w:t>
            </w:r>
            <w:r>
              <w:t>образовательных</w:t>
            </w:r>
            <w:r>
              <w:rPr>
                <w:spacing w:val="-4"/>
              </w:rPr>
              <w:t xml:space="preserve"> </w:t>
            </w:r>
            <w:r>
              <w:t>отношений</w:t>
            </w:r>
          </w:p>
        </w:tc>
        <w:tc>
          <w:tcPr>
            <w:tcW w:w="308" w:type="dxa"/>
            <w:tcBorders>
              <w:bottom w:val="single" w:sz="4" w:space="0" w:color="000000"/>
              <w:right w:val="double" w:sz="2" w:space="0" w:color="000000"/>
            </w:tcBorders>
          </w:tcPr>
          <w:p w14:paraId="52168807" w14:textId="77777777" w:rsidR="0052501E" w:rsidRDefault="00B0778F">
            <w:pPr>
              <w:pStyle w:val="TableParagraph"/>
              <w:spacing w:before="19"/>
              <w:ind w:left="29"/>
            </w:pPr>
            <w:r>
              <w:t>2</w:t>
            </w:r>
          </w:p>
        </w:tc>
        <w:tc>
          <w:tcPr>
            <w:tcW w:w="331" w:type="dxa"/>
            <w:tcBorders>
              <w:left w:val="double" w:sz="2" w:space="0" w:color="000000"/>
              <w:bottom w:val="single" w:sz="4" w:space="0" w:color="000000"/>
            </w:tcBorders>
          </w:tcPr>
          <w:p w14:paraId="456D66A9" w14:textId="77777777" w:rsidR="0052501E" w:rsidRDefault="00B0778F">
            <w:pPr>
              <w:pStyle w:val="TableParagraph"/>
              <w:spacing w:before="19"/>
              <w:ind w:left="14"/>
              <w:jc w:val="center"/>
            </w:pPr>
            <w:r>
              <w:t>2</w:t>
            </w:r>
          </w:p>
        </w:tc>
        <w:tc>
          <w:tcPr>
            <w:tcW w:w="408" w:type="dxa"/>
            <w:tcBorders>
              <w:bottom w:val="single" w:sz="4" w:space="0" w:color="000000"/>
            </w:tcBorders>
          </w:tcPr>
          <w:p w14:paraId="11082D60" w14:textId="77777777" w:rsidR="0052501E" w:rsidRDefault="00B0778F">
            <w:pPr>
              <w:pStyle w:val="TableParagraph"/>
              <w:spacing w:before="19"/>
              <w:ind w:left="17"/>
              <w:jc w:val="center"/>
            </w:pPr>
            <w:r>
              <w:t>2</w:t>
            </w:r>
          </w:p>
        </w:tc>
        <w:tc>
          <w:tcPr>
            <w:tcW w:w="478" w:type="dxa"/>
          </w:tcPr>
          <w:p w14:paraId="01C17666" w14:textId="77777777" w:rsidR="0052501E" w:rsidRDefault="00B0778F">
            <w:pPr>
              <w:pStyle w:val="TableParagraph"/>
              <w:spacing w:before="19"/>
              <w:ind w:left="24"/>
              <w:jc w:val="center"/>
            </w:pPr>
            <w:r>
              <w:t>2</w:t>
            </w:r>
          </w:p>
        </w:tc>
        <w:tc>
          <w:tcPr>
            <w:tcW w:w="329" w:type="dxa"/>
            <w:tcBorders>
              <w:bottom w:val="single" w:sz="4" w:space="0" w:color="000000"/>
            </w:tcBorders>
          </w:tcPr>
          <w:p w14:paraId="75E7D535" w14:textId="77777777" w:rsidR="0052501E" w:rsidRDefault="00B0778F">
            <w:pPr>
              <w:pStyle w:val="TableParagraph"/>
              <w:spacing w:before="19"/>
              <w:ind w:left="28"/>
              <w:jc w:val="center"/>
            </w:pPr>
            <w:r>
              <w:t>1</w:t>
            </w:r>
          </w:p>
        </w:tc>
        <w:tc>
          <w:tcPr>
            <w:tcW w:w="684" w:type="dxa"/>
          </w:tcPr>
          <w:p w14:paraId="59EB4E43" w14:textId="77777777" w:rsidR="0052501E" w:rsidRDefault="00B0778F">
            <w:pPr>
              <w:pStyle w:val="TableParagraph"/>
              <w:spacing w:before="19"/>
              <w:jc w:val="center"/>
            </w:pPr>
            <w:r>
              <w:t>9</w:t>
            </w:r>
          </w:p>
        </w:tc>
      </w:tr>
      <w:tr w:rsidR="0052501E" w14:paraId="1E14E944" w14:textId="77777777">
        <w:trPr>
          <w:trHeight w:val="303"/>
        </w:trPr>
        <w:tc>
          <w:tcPr>
            <w:tcW w:w="7482" w:type="dxa"/>
            <w:gridSpan w:val="2"/>
            <w:tcBorders>
              <w:right w:val="single" w:sz="4" w:space="0" w:color="000000"/>
            </w:tcBorders>
          </w:tcPr>
          <w:p w14:paraId="5DCEFA28" w14:textId="77777777" w:rsidR="0052501E" w:rsidRDefault="00B0778F">
            <w:pPr>
              <w:pStyle w:val="TableParagraph"/>
              <w:spacing w:before="19"/>
              <w:ind w:left="27"/>
            </w:pPr>
            <w:r>
              <w:t>Максимально</w:t>
            </w:r>
            <w:r>
              <w:rPr>
                <w:spacing w:val="-4"/>
              </w:rPr>
              <w:t xml:space="preserve"> </w:t>
            </w:r>
            <w:r>
              <w:t>допустимая</w:t>
            </w:r>
            <w:r>
              <w:rPr>
                <w:spacing w:val="-1"/>
              </w:rPr>
              <w:t xml:space="preserve"> </w:t>
            </w:r>
            <w:r>
              <w:t>недельная</w:t>
            </w:r>
            <w:r>
              <w:rPr>
                <w:spacing w:val="-1"/>
              </w:rPr>
              <w:t xml:space="preserve"> </w:t>
            </w:r>
            <w:r>
              <w:t>нагрузка</w:t>
            </w:r>
          </w:p>
        </w:tc>
        <w:tc>
          <w:tcPr>
            <w:tcW w:w="308" w:type="dxa"/>
            <w:tcBorders>
              <w:top w:val="single" w:sz="4" w:space="0" w:color="000000"/>
              <w:left w:val="single" w:sz="4" w:space="0" w:color="000000"/>
              <w:bottom w:val="single" w:sz="4" w:space="0" w:color="000000"/>
              <w:right w:val="nil"/>
            </w:tcBorders>
          </w:tcPr>
          <w:p w14:paraId="685FB0F6" w14:textId="77777777" w:rsidR="0052501E" w:rsidRDefault="00B0778F">
            <w:pPr>
              <w:pStyle w:val="TableParagraph"/>
              <w:spacing w:before="19"/>
              <w:ind w:left="39"/>
            </w:pPr>
            <w:r>
              <w:t>29</w:t>
            </w:r>
          </w:p>
        </w:tc>
        <w:tc>
          <w:tcPr>
            <w:tcW w:w="331" w:type="dxa"/>
            <w:tcBorders>
              <w:top w:val="single" w:sz="4" w:space="0" w:color="000000"/>
              <w:left w:val="nil"/>
              <w:bottom w:val="single" w:sz="4" w:space="0" w:color="000000"/>
              <w:right w:val="nil"/>
            </w:tcBorders>
          </w:tcPr>
          <w:p w14:paraId="3A14C4CE" w14:textId="77777777" w:rsidR="0052501E" w:rsidRDefault="00B0778F">
            <w:pPr>
              <w:pStyle w:val="TableParagraph"/>
              <w:spacing w:before="19"/>
              <w:ind w:left="32" w:right="11"/>
              <w:jc w:val="center"/>
            </w:pPr>
            <w:r>
              <w:t>30</w:t>
            </w:r>
          </w:p>
        </w:tc>
        <w:tc>
          <w:tcPr>
            <w:tcW w:w="408" w:type="dxa"/>
            <w:tcBorders>
              <w:top w:val="single" w:sz="4" w:space="0" w:color="000000"/>
              <w:left w:val="nil"/>
              <w:bottom w:val="single" w:sz="4" w:space="0" w:color="000000"/>
              <w:right w:val="single" w:sz="4" w:space="0" w:color="000000"/>
            </w:tcBorders>
          </w:tcPr>
          <w:p w14:paraId="49CEDAD7" w14:textId="77777777" w:rsidR="0052501E" w:rsidRDefault="00B0778F">
            <w:pPr>
              <w:pStyle w:val="TableParagraph"/>
              <w:spacing w:before="19"/>
              <w:ind w:left="29" w:right="7"/>
              <w:jc w:val="center"/>
            </w:pPr>
            <w:r>
              <w:t>32</w:t>
            </w:r>
          </w:p>
        </w:tc>
        <w:tc>
          <w:tcPr>
            <w:tcW w:w="478" w:type="dxa"/>
            <w:tcBorders>
              <w:left w:val="single" w:sz="4" w:space="0" w:color="000000"/>
              <w:right w:val="single" w:sz="4" w:space="0" w:color="000000"/>
            </w:tcBorders>
          </w:tcPr>
          <w:p w14:paraId="1FAE594D" w14:textId="77777777" w:rsidR="0052501E" w:rsidRDefault="00B0778F">
            <w:pPr>
              <w:pStyle w:val="TableParagraph"/>
              <w:spacing w:before="19"/>
              <w:ind w:left="24"/>
              <w:jc w:val="center"/>
            </w:pPr>
            <w:r>
              <w:t>33</w:t>
            </w:r>
          </w:p>
        </w:tc>
        <w:tc>
          <w:tcPr>
            <w:tcW w:w="329" w:type="dxa"/>
            <w:tcBorders>
              <w:top w:val="single" w:sz="4" w:space="0" w:color="000000"/>
              <w:left w:val="single" w:sz="4" w:space="0" w:color="000000"/>
              <w:bottom w:val="single" w:sz="4" w:space="0" w:color="000000"/>
              <w:right w:val="single" w:sz="4" w:space="0" w:color="000000"/>
            </w:tcBorders>
          </w:tcPr>
          <w:p w14:paraId="7EA4A7B9" w14:textId="77777777" w:rsidR="0052501E" w:rsidRDefault="00B0778F">
            <w:pPr>
              <w:pStyle w:val="TableParagraph"/>
              <w:spacing w:before="19"/>
              <w:ind w:left="43" w:right="15"/>
              <w:jc w:val="center"/>
            </w:pPr>
            <w:r>
              <w:t>33</w:t>
            </w:r>
          </w:p>
        </w:tc>
        <w:tc>
          <w:tcPr>
            <w:tcW w:w="684" w:type="dxa"/>
            <w:tcBorders>
              <w:left w:val="single" w:sz="4" w:space="0" w:color="000000"/>
            </w:tcBorders>
          </w:tcPr>
          <w:p w14:paraId="0DC372B9" w14:textId="77777777" w:rsidR="0052501E" w:rsidRDefault="00B0778F">
            <w:pPr>
              <w:pStyle w:val="TableParagraph"/>
              <w:spacing w:before="19"/>
              <w:ind w:left="30" w:right="21"/>
              <w:jc w:val="center"/>
            </w:pPr>
            <w:r>
              <w:t>157</w:t>
            </w:r>
          </w:p>
        </w:tc>
      </w:tr>
      <w:tr w:rsidR="0052501E" w14:paraId="5C1F19CF" w14:textId="77777777">
        <w:trPr>
          <w:trHeight w:val="304"/>
        </w:trPr>
        <w:tc>
          <w:tcPr>
            <w:tcW w:w="7482" w:type="dxa"/>
            <w:gridSpan w:val="2"/>
          </w:tcPr>
          <w:p w14:paraId="2345A92D" w14:textId="77777777" w:rsidR="0052501E" w:rsidRDefault="00B0778F">
            <w:pPr>
              <w:pStyle w:val="TableParagraph"/>
              <w:spacing w:before="18"/>
              <w:ind w:left="27"/>
            </w:pPr>
            <w:r>
              <w:t>Внеурочная</w:t>
            </w:r>
            <w:r>
              <w:rPr>
                <w:spacing w:val="-4"/>
              </w:rPr>
              <w:t xml:space="preserve"> </w:t>
            </w:r>
            <w:r>
              <w:t>деятельность</w:t>
            </w:r>
            <w:r>
              <w:rPr>
                <w:spacing w:val="-5"/>
              </w:rPr>
              <w:t xml:space="preserve"> </w:t>
            </w:r>
            <w:r>
              <w:t>(включая</w:t>
            </w:r>
            <w:r>
              <w:rPr>
                <w:spacing w:val="-3"/>
              </w:rPr>
              <w:t xml:space="preserve"> </w:t>
            </w:r>
            <w:r>
              <w:t>коррекционно-развивающую</w:t>
            </w:r>
            <w:r>
              <w:rPr>
                <w:spacing w:val="-3"/>
              </w:rPr>
              <w:t xml:space="preserve"> </w:t>
            </w:r>
            <w:r>
              <w:t>область)</w:t>
            </w:r>
          </w:p>
        </w:tc>
        <w:tc>
          <w:tcPr>
            <w:tcW w:w="308" w:type="dxa"/>
            <w:tcBorders>
              <w:top w:val="single" w:sz="4" w:space="0" w:color="000000"/>
              <w:right w:val="double" w:sz="2" w:space="0" w:color="000000"/>
            </w:tcBorders>
          </w:tcPr>
          <w:p w14:paraId="4277E429" w14:textId="77777777" w:rsidR="0052501E" w:rsidRDefault="00B0778F">
            <w:pPr>
              <w:pStyle w:val="TableParagraph"/>
              <w:spacing w:before="18"/>
              <w:ind w:left="29"/>
            </w:pPr>
            <w:r>
              <w:t>10</w:t>
            </w:r>
          </w:p>
        </w:tc>
        <w:tc>
          <w:tcPr>
            <w:tcW w:w="331" w:type="dxa"/>
            <w:tcBorders>
              <w:top w:val="single" w:sz="4" w:space="0" w:color="000000"/>
              <w:left w:val="double" w:sz="2" w:space="0" w:color="000000"/>
            </w:tcBorders>
          </w:tcPr>
          <w:p w14:paraId="0C78D74F" w14:textId="77777777" w:rsidR="0052501E" w:rsidRDefault="00B0778F">
            <w:pPr>
              <w:pStyle w:val="TableParagraph"/>
              <w:spacing w:before="18"/>
              <w:ind w:left="23" w:right="9"/>
              <w:jc w:val="center"/>
            </w:pPr>
            <w:r>
              <w:t>10</w:t>
            </w:r>
          </w:p>
        </w:tc>
        <w:tc>
          <w:tcPr>
            <w:tcW w:w="408" w:type="dxa"/>
            <w:tcBorders>
              <w:top w:val="single" w:sz="4" w:space="0" w:color="000000"/>
            </w:tcBorders>
          </w:tcPr>
          <w:p w14:paraId="12E8A015" w14:textId="77777777" w:rsidR="0052501E" w:rsidRDefault="00B0778F">
            <w:pPr>
              <w:pStyle w:val="TableParagraph"/>
              <w:spacing w:before="18"/>
              <w:ind w:left="67" w:right="50"/>
              <w:jc w:val="center"/>
            </w:pPr>
            <w:r>
              <w:t>10</w:t>
            </w:r>
          </w:p>
        </w:tc>
        <w:tc>
          <w:tcPr>
            <w:tcW w:w="478" w:type="dxa"/>
          </w:tcPr>
          <w:p w14:paraId="015209D1" w14:textId="77777777" w:rsidR="0052501E" w:rsidRDefault="00B0778F">
            <w:pPr>
              <w:pStyle w:val="TableParagraph"/>
              <w:spacing w:before="18"/>
              <w:ind w:left="106" w:right="82"/>
              <w:jc w:val="center"/>
            </w:pPr>
            <w:r>
              <w:t>10</w:t>
            </w:r>
          </w:p>
        </w:tc>
        <w:tc>
          <w:tcPr>
            <w:tcW w:w="329" w:type="dxa"/>
            <w:tcBorders>
              <w:top w:val="single" w:sz="4" w:space="0" w:color="000000"/>
            </w:tcBorders>
          </w:tcPr>
          <w:p w14:paraId="434F55A4" w14:textId="77777777" w:rsidR="0052501E" w:rsidRDefault="00B0778F">
            <w:pPr>
              <w:pStyle w:val="TableParagraph"/>
              <w:spacing w:before="18"/>
              <w:ind w:left="33" w:right="5"/>
              <w:jc w:val="center"/>
            </w:pPr>
            <w:r>
              <w:t>10</w:t>
            </w:r>
          </w:p>
        </w:tc>
        <w:tc>
          <w:tcPr>
            <w:tcW w:w="684" w:type="dxa"/>
          </w:tcPr>
          <w:p w14:paraId="55954FB1" w14:textId="77777777" w:rsidR="0052501E" w:rsidRDefault="00B0778F">
            <w:pPr>
              <w:pStyle w:val="TableParagraph"/>
              <w:spacing w:before="18"/>
              <w:ind w:left="142" w:right="142"/>
              <w:jc w:val="center"/>
            </w:pPr>
            <w:r>
              <w:t>50</w:t>
            </w:r>
          </w:p>
        </w:tc>
      </w:tr>
      <w:tr w:rsidR="0052501E" w14:paraId="182CE972" w14:textId="77777777">
        <w:trPr>
          <w:trHeight w:val="555"/>
        </w:trPr>
        <w:tc>
          <w:tcPr>
            <w:tcW w:w="7482" w:type="dxa"/>
            <w:gridSpan w:val="2"/>
          </w:tcPr>
          <w:p w14:paraId="302DF23E" w14:textId="78C972B7" w:rsidR="0052501E" w:rsidRDefault="00E105D3">
            <w:pPr>
              <w:pStyle w:val="TableParagraph"/>
              <w:tabs>
                <w:tab w:val="left" w:pos="2157"/>
                <w:tab w:val="left" w:pos="3244"/>
                <w:tab w:val="left" w:pos="6653"/>
              </w:tabs>
              <w:spacing w:before="17"/>
              <w:ind w:left="27" w:right="19"/>
            </w:pPr>
            <w:r>
              <w:t>Коррекционный курс: «Коррекционно-развивающие занятия»</w:t>
            </w:r>
          </w:p>
        </w:tc>
        <w:tc>
          <w:tcPr>
            <w:tcW w:w="308" w:type="dxa"/>
            <w:tcBorders>
              <w:right w:val="double" w:sz="2" w:space="0" w:color="000000"/>
            </w:tcBorders>
          </w:tcPr>
          <w:p w14:paraId="6DB2F868" w14:textId="77777777" w:rsidR="0052501E" w:rsidRDefault="00B0778F">
            <w:pPr>
              <w:pStyle w:val="TableParagraph"/>
              <w:spacing w:before="144"/>
              <w:ind w:left="29"/>
            </w:pPr>
            <w:r>
              <w:t>3</w:t>
            </w:r>
          </w:p>
        </w:tc>
        <w:tc>
          <w:tcPr>
            <w:tcW w:w="331" w:type="dxa"/>
            <w:tcBorders>
              <w:left w:val="double" w:sz="2" w:space="0" w:color="000000"/>
            </w:tcBorders>
          </w:tcPr>
          <w:p w14:paraId="05F09D5A" w14:textId="77777777" w:rsidR="0052501E" w:rsidRDefault="00B0778F">
            <w:pPr>
              <w:pStyle w:val="TableParagraph"/>
              <w:spacing w:before="144"/>
              <w:ind w:left="14"/>
              <w:jc w:val="center"/>
            </w:pPr>
            <w:r>
              <w:t>3</w:t>
            </w:r>
          </w:p>
        </w:tc>
        <w:tc>
          <w:tcPr>
            <w:tcW w:w="408" w:type="dxa"/>
          </w:tcPr>
          <w:p w14:paraId="7AD14B00" w14:textId="77777777" w:rsidR="0052501E" w:rsidRDefault="00B0778F">
            <w:pPr>
              <w:pStyle w:val="TableParagraph"/>
              <w:spacing w:before="144"/>
              <w:ind w:left="17"/>
              <w:jc w:val="center"/>
            </w:pPr>
            <w:r>
              <w:t>3</w:t>
            </w:r>
          </w:p>
        </w:tc>
        <w:tc>
          <w:tcPr>
            <w:tcW w:w="478" w:type="dxa"/>
          </w:tcPr>
          <w:p w14:paraId="4A373FE0" w14:textId="77777777" w:rsidR="0052501E" w:rsidRDefault="00B0778F">
            <w:pPr>
              <w:pStyle w:val="TableParagraph"/>
              <w:spacing w:before="144"/>
              <w:ind w:left="24"/>
              <w:jc w:val="center"/>
            </w:pPr>
            <w:r>
              <w:t>3</w:t>
            </w:r>
          </w:p>
        </w:tc>
        <w:tc>
          <w:tcPr>
            <w:tcW w:w="329" w:type="dxa"/>
          </w:tcPr>
          <w:p w14:paraId="449A5E66" w14:textId="77777777" w:rsidR="0052501E" w:rsidRDefault="00B0778F">
            <w:pPr>
              <w:pStyle w:val="TableParagraph"/>
              <w:spacing w:before="144"/>
              <w:ind w:left="28"/>
              <w:jc w:val="center"/>
            </w:pPr>
            <w:r>
              <w:t>3</w:t>
            </w:r>
          </w:p>
        </w:tc>
        <w:tc>
          <w:tcPr>
            <w:tcW w:w="684" w:type="dxa"/>
          </w:tcPr>
          <w:p w14:paraId="712449B7" w14:textId="77777777" w:rsidR="0052501E" w:rsidRDefault="00B0778F">
            <w:pPr>
              <w:pStyle w:val="TableParagraph"/>
              <w:spacing w:before="144"/>
              <w:ind w:left="142" w:right="142"/>
              <w:jc w:val="center"/>
            </w:pPr>
            <w:r>
              <w:t>15</w:t>
            </w:r>
          </w:p>
        </w:tc>
      </w:tr>
      <w:tr w:rsidR="0052501E" w14:paraId="18365AB9" w14:textId="77777777">
        <w:trPr>
          <w:trHeight w:val="301"/>
        </w:trPr>
        <w:tc>
          <w:tcPr>
            <w:tcW w:w="7482" w:type="dxa"/>
            <w:gridSpan w:val="2"/>
          </w:tcPr>
          <w:p w14:paraId="0E04668D" w14:textId="078E0187" w:rsidR="0052501E" w:rsidRDefault="00B0778F">
            <w:pPr>
              <w:pStyle w:val="TableParagraph"/>
              <w:spacing w:before="17"/>
              <w:ind w:left="27"/>
            </w:pPr>
            <w:r>
              <w:t>Коррекционный</w:t>
            </w:r>
            <w:r>
              <w:rPr>
                <w:spacing w:val="-5"/>
              </w:rPr>
              <w:t xml:space="preserve"> </w:t>
            </w:r>
            <w:r w:rsidR="00E105D3">
              <w:t>курс: «Логопедические занятия»</w:t>
            </w:r>
          </w:p>
        </w:tc>
        <w:tc>
          <w:tcPr>
            <w:tcW w:w="308" w:type="dxa"/>
            <w:tcBorders>
              <w:bottom w:val="single" w:sz="4" w:space="0" w:color="000000"/>
              <w:right w:val="double" w:sz="2" w:space="0" w:color="000000"/>
            </w:tcBorders>
          </w:tcPr>
          <w:p w14:paraId="59DEE22C" w14:textId="77777777" w:rsidR="0052501E" w:rsidRDefault="00B0778F">
            <w:pPr>
              <w:pStyle w:val="TableParagraph"/>
              <w:spacing w:before="17"/>
              <w:ind w:left="29"/>
            </w:pPr>
            <w:r>
              <w:t>2</w:t>
            </w:r>
          </w:p>
        </w:tc>
        <w:tc>
          <w:tcPr>
            <w:tcW w:w="331" w:type="dxa"/>
            <w:tcBorders>
              <w:left w:val="double" w:sz="2" w:space="0" w:color="000000"/>
              <w:bottom w:val="single" w:sz="4" w:space="0" w:color="000000"/>
            </w:tcBorders>
          </w:tcPr>
          <w:p w14:paraId="56979F9A" w14:textId="77777777" w:rsidR="0052501E" w:rsidRDefault="00B0778F">
            <w:pPr>
              <w:pStyle w:val="TableParagraph"/>
              <w:spacing w:before="17"/>
              <w:ind w:left="14"/>
              <w:jc w:val="center"/>
            </w:pPr>
            <w:r>
              <w:t>2</w:t>
            </w:r>
          </w:p>
        </w:tc>
        <w:tc>
          <w:tcPr>
            <w:tcW w:w="408" w:type="dxa"/>
            <w:tcBorders>
              <w:bottom w:val="single" w:sz="4" w:space="0" w:color="000000"/>
            </w:tcBorders>
          </w:tcPr>
          <w:p w14:paraId="11D2CD2F" w14:textId="77777777" w:rsidR="0052501E" w:rsidRDefault="00B0778F">
            <w:pPr>
              <w:pStyle w:val="TableParagraph"/>
              <w:spacing w:before="17"/>
              <w:ind w:left="17"/>
              <w:jc w:val="center"/>
            </w:pPr>
            <w:r>
              <w:t>2</w:t>
            </w:r>
          </w:p>
        </w:tc>
        <w:tc>
          <w:tcPr>
            <w:tcW w:w="478" w:type="dxa"/>
          </w:tcPr>
          <w:p w14:paraId="5F164FAD" w14:textId="77777777" w:rsidR="0052501E" w:rsidRDefault="00B0778F">
            <w:pPr>
              <w:pStyle w:val="TableParagraph"/>
              <w:spacing w:before="17"/>
              <w:ind w:left="24"/>
              <w:jc w:val="center"/>
            </w:pPr>
            <w:r>
              <w:t>2</w:t>
            </w:r>
          </w:p>
        </w:tc>
        <w:tc>
          <w:tcPr>
            <w:tcW w:w="329" w:type="dxa"/>
            <w:tcBorders>
              <w:bottom w:val="single" w:sz="4" w:space="0" w:color="000000"/>
            </w:tcBorders>
          </w:tcPr>
          <w:p w14:paraId="75FB8440" w14:textId="77777777" w:rsidR="0052501E" w:rsidRDefault="00B0778F">
            <w:pPr>
              <w:pStyle w:val="TableParagraph"/>
              <w:spacing w:before="17"/>
              <w:ind w:left="28"/>
              <w:jc w:val="center"/>
            </w:pPr>
            <w:r>
              <w:t>2</w:t>
            </w:r>
          </w:p>
        </w:tc>
        <w:tc>
          <w:tcPr>
            <w:tcW w:w="684" w:type="dxa"/>
          </w:tcPr>
          <w:p w14:paraId="4D0D7460" w14:textId="77777777" w:rsidR="0052501E" w:rsidRDefault="00B0778F">
            <w:pPr>
              <w:pStyle w:val="TableParagraph"/>
              <w:spacing w:before="17"/>
              <w:ind w:left="142" w:right="142"/>
              <w:jc w:val="center"/>
            </w:pPr>
            <w:r>
              <w:t>10</w:t>
            </w:r>
          </w:p>
        </w:tc>
      </w:tr>
      <w:tr w:rsidR="0052501E" w14:paraId="7DD57297" w14:textId="77777777">
        <w:trPr>
          <w:trHeight w:val="304"/>
        </w:trPr>
        <w:tc>
          <w:tcPr>
            <w:tcW w:w="7482" w:type="dxa"/>
            <w:gridSpan w:val="2"/>
            <w:tcBorders>
              <w:right w:val="single" w:sz="4" w:space="0" w:color="000000"/>
            </w:tcBorders>
          </w:tcPr>
          <w:p w14:paraId="7843287F" w14:textId="77777777" w:rsidR="0052501E" w:rsidRDefault="00B0778F">
            <w:pPr>
              <w:pStyle w:val="TableParagraph"/>
              <w:spacing w:before="19"/>
              <w:ind w:left="27"/>
            </w:pPr>
            <w:r>
              <w:t>Другие</w:t>
            </w:r>
            <w:r>
              <w:rPr>
                <w:spacing w:val="-3"/>
              </w:rPr>
              <w:t xml:space="preserve"> </w:t>
            </w:r>
            <w:r>
              <w:t>направления</w:t>
            </w:r>
            <w:r>
              <w:rPr>
                <w:spacing w:val="-5"/>
              </w:rPr>
              <w:t xml:space="preserve"> </w:t>
            </w:r>
            <w:r>
              <w:t>внеурочной</w:t>
            </w:r>
            <w:r>
              <w:rPr>
                <w:spacing w:val="-3"/>
              </w:rPr>
              <w:t xml:space="preserve"> </w:t>
            </w:r>
            <w:r>
              <w:t>деятельности</w:t>
            </w:r>
          </w:p>
        </w:tc>
        <w:tc>
          <w:tcPr>
            <w:tcW w:w="308" w:type="dxa"/>
            <w:tcBorders>
              <w:top w:val="single" w:sz="4" w:space="0" w:color="000000"/>
              <w:left w:val="single" w:sz="4" w:space="0" w:color="000000"/>
              <w:bottom w:val="single" w:sz="4" w:space="0" w:color="000000"/>
              <w:right w:val="nil"/>
            </w:tcBorders>
          </w:tcPr>
          <w:p w14:paraId="4375804E" w14:textId="77777777" w:rsidR="0052501E" w:rsidRDefault="00B0778F">
            <w:pPr>
              <w:pStyle w:val="TableParagraph"/>
              <w:spacing w:before="19"/>
              <w:ind w:left="39"/>
            </w:pPr>
            <w:r>
              <w:t>5</w:t>
            </w:r>
          </w:p>
        </w:tc>
        <w:tc>
          <w:tcPr>
            <w:tcW w:w="331" w:type="dxa"/>
            <w:tcBorders>
              <w:top w:val="single" w:sz="4" w:space="0" w:color="000000"/>
              <w:left w:val="nil"/>
              <w:bottom w:val="single" w:sz="4" w:space="0" w:color="000000"/>
              <w:right w:val="nil"/>
            </w:tcBorders>
          </w:tcPr>
          <w:p w14:paraId="0DC80708" w14:textId="77777777" w:rsidR="0052501E" w:rsidRDefault="00B0778F">
            <w:pPr>
              <w:pStyle w:val="TableParagraph"/>
              <w:spacing w:before="19"/>
              <w:ind w:left="21"/>
              <w:jc w:val="center"/>
            </w:pPr>
            <w:r>
              <w:t>5</w:t>
            </w:r>
          </w:p>
        </w:tc>
        <w:tc>
          <w:tcPr>
            <w:tcW w:w="408" w:type="dxa"/>
            <w:tcBorders>
              <w:top w:val="single" w:sz="4" w:space="0" w:color="000000"/>
              <w:left w:val="nil"/>
              <w:bottom w:val="single" w:sz="4" w:space="0" w:color="000000"/>
              <w:right w:val="single" w:sz="4" w:space="0" w:color="000000"/>
            </w:tcBorders>
          </w:tcPr>
          <w:p w14:paraId="4DC27773" w14:textId="77777777" w:rsidR="0052501E" w:rsidRDefault="00B0778F">
            <w:pPr>
              <w:pStyle w:val="TableParagraph"/>
              <w:spacing w:before="19"/>
              <w:ind w:left="22"/>
              <w:jc w:val="center"/>
            </w:pPr>
            <w:r>
              <w:t>5</w:t>
            </w:r>
          </w:p>
        </w:tc>
        <w:tc>
          <w:tcPr>
            <w:tcW w:w="478" w:type="dxa"/>
            <w:tcBorders>
              <w:left w:val="single" w:sz="4" w:space="0" w:color="000000"/>
              <w:right w:val="single" w:sz="4" w:space="0" w:color="000000"/>
            </w:tcBorders>
          </w:tcPr>
          <w:p w14:paraId="386D63CC" w14:textId="77777777" w:rsidR="0052501E" w:rsidRDefault="00B0778F">
            <w:pPr>
              <w:pStyle w:val="TableParagraph"/>
              <w:spacing w:before="19"/>
              <w:ind w:left="24"/>
              <w:jc w:val="center"/>
            </w:pPr>
            <w:r>
              <w:t>5</w:t>
            </w:r>
          </w:p>
        </w:tc>
        <w:tc>
          <w:tcPr>
            <w:tcW w:w="329" w:type="dxa"/>
            <w:tcBorders>
              <w:top w:val="single" w:sz="4" w:space="0" w:color="000000"/>
              <w:left w:val="single" w:sz="4" w:space="0" w:color="000000"/>
              <w:bottom w:val="single" w:sz="4" w:space="0" w:color="000000"/>
              <w:right w:val="single" w:sz="4" w:space="0" w:color="000000"/>
            </w:tcBorders>
          </w:tcPr>
          <w:p w14:paraId="579A6DF6" w14:textId="77777777" w:rsidR="0052501E" w:rsidRDefault="00B0778F">
            <w:pPr>
              <w:pStyle w:val="TableParagraph"/>
              <w:spacing w:before="19"/>
              <w:ind w:left="28"/>
              <w:jc w:val="center"/>
            </w:pPr>
            <w:r>
              <w:t>5</w:t>
            </w:r>
          </w:p>
        </w:tc>
        <w:tc>
          <w:tcPr>
            <w:tcW w:w="684" w:type="dxa"/>
            <w:tcBorders>
              <w:left w:val="single" w:sz="4" w:space="0" w:color="000000"/>
            </w:tcBorders>
          </w:tcPr>
          <w:p w14:paraId="5A7962F0" w14:textId="77777777" w:rsidR="0052501E" w:rsidRDefault="00B0778F">
            <w:pPr>
              <w:pStyle w:val="TableParagraph"/>
              <w:spacing w:before="19"/>
              <w:ind w:left="30" w:right="21"/>
              <w:jc w:val="center"/>
            </w:pPr>
            <w:r>
              <w:t>25</w:t>
            </w:r>
          </w:p>
        </w:tc>
      </w:tr>
    </w:tbl>
    <w:p w14:paraId="009A1028" w14:textId="77777777" w:rsidR="0052501E" w:rsidRDefault="00A6672A">
      <w:pPr>
        <w:spacing w:before="12"/>
        <w:ind w:left="152" w:right="180"/>
        <w:jc w:val="both"/>
        <w:rPr>
          <w:sz w:val="24"/>
        </w:rPr>
      </w:pPr>
      <w:r>
        <w:rPr>
          <w:noProof/>
          <w:lang w:eastAsia="ru-RU"/>
        </w:rPr>
        <w:lastRenderedPageBreak/>
        <mc:AlternateContent>
          <mc:Choice Requires="wps">
            <w:drawing>
              <wp:anchor distT="0" distB="0" distL="114300" distR="114300" simplePos="0" relativeHeight="482596352" behindDoc="1" locked="0" layoutInCell="1" allowOverlap="1" wp14:anchorId="306BE877" wp14:editId="36C1E16B">
                <wp:simplePos x="0" y="0"/>
                <wp:positionH relativeFrom="page">
                  <wp:posOffset>6638290</wp:posOffset>
                </wp:positionH>
                <wp:positionV relativeFrom="paragraph">
                  <wp:posOffset>-3378835</wp:posOffset>
                </wp:positionV>
                <wp:extent cx="6350" cy="338455"/>
                <wp:effectExtent l="0" t="0" r="0" b="0"/>
                <wp:wrapNone/>
                <wp:docPr id="27"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6D46F1" id="Rectangle 28" o:spid="_x0000_s1026" style="position:absolute;margin-left:522.7pt;margin-top:-266.05pt;width:.5pt;height:26.65pt;z-index:-20720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6864" behindDoc="1" locked="0" layoutInCell="1" allowOverlap="1" wp14:anchorId="46F18496" wp14:editId="3A78499B">
                <wp:simplePos x="0" y="0"/>
                <wp:positionH relativeFrom="page">
                  <wp:posOffset>7030085</wp:posOffset>
                </wp:positionH>
                <wp:positionV relativeFrom="paragraph">
                  <wp:posOffset>-3378835</wp:posOffset>
                </wp:positionV>
                <wp:extent cx="6350" cy="338455"/>
                <wp:effectExtent l="0" t="0" r="0" b="0"/>
                <wp:wrapNone/>
                <wp:docPr id="26"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2D2770" id="Rectangle 27" o:spid="_x0000_s1026" style="position:absolute;margin-left:553.55pt;margin-top:-266.05pt;width:.5pt;height:26.65pt;z-index:-2071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7376" behindDoc="1" locked="0" layoutInCell="1" allowOverlap="1" wp14:anchorId="33AC945A" wp14:editId="7EC420C0">
                <wp:simplePos x="0" y="0"/>
                <wp:positionH relativeFrom="page">
                  <wp:posOffset>6638290</wp:posOffset>
                </wp:positionH>
                <wp:positionV relativeFrom="paragraph">
                  <wp:posOffset>-2372360</wp:posOffset>
                </wp:positionV>
                <wp:extent cx="6350" cy="338455"/>
                <wp:effectExtent l="0" t="0" r="0" b="0"/>
                <wp:wrapNone/>
                <wp:docPr id="2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DC0C13" id="Rectangle 26" o:spid="_x0000_s1026" style="position:absolute;margin-left:522.7pt;margin-top:-186.8pt;width:.5pt;height:26.65pt;z-index:-20719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7888" behindDoc="1" locked="0" layoutInCell="1" allowOverlap="1" wp14:anchorId="452960B5" wp14:editId="5F6FDC70">
                <wp:simplePos x="0" y="0"/>
                <wp:positionH relativeFrom="page">
                  <wp:posOffset>7030085</wp:posOffset>
                </wp:positionH>
                <wp:positionV relativeFrom="paragraph">
                  <wp:posOffset>-2372360</wp:posOffset>
                </wp:positionV>
                <wp:extent cx="6350" cy="338455"/>
                <wp:effectExtent l="0" t="0" r="0" b="0"/>
                <wp:wrapNone/>
                <wp:docPr id="24"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6F094" id="Rectangle 25" o:spid="_x0000_s1026" style="position:absolute;margin-left:553.55pt;margin-top:-186.8pt;width:.5pt;height:26.65pt;z-index:-2071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8400" behindDoc="1" locked="0" layoutInCell="1" allowOverlap="1" wp14:anchorId="6168A8F9" wp14:editId="07275511">
                <wp:simplePos x="0" y="0"/>
                <wp:positionH relativeFrom="page">
                  <wp:posOffset>5629275</wp:posOffset>
                </wp:positionH>
                <wp:positionV relativeFrom="paragraph">
                  <wp:posOffset>-1205230</wp:posOffset>
                </wp:positionV>
                <wp:extent cx="34290" cy="178435"/>
                <wp:effectExtent l="0" t="0" r="0" b="0"/>
                <wp:wrapNone/>
                <wp:docPr id="23"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 cy="178435"/>
                        </a:xfrm>
                        <a:custGeom>
                          <a:avLst/>
                          <a:gdLst>
                            <a:gd name="T0" fmla="+- 0 8875 8865"/>
                            <a:gd name="T1" fmla="*/ T0 w 54"/>
                            <a:gd name="T2" fmla="+- 0 -1898 -1898"/>
                            <a:gd name="T3" fmla="*/ -1898 h 281"/>
                            <a:gd name="T4" fmla="+- 0 8865 8865"/>
                            <a:gd name="T5" fmla="*/ T4 w 54"/>
                            <a:gd name="T6" fmla="+- 0 -1898 -1898"/>
                            <a:gd name="T7" fmla="*/ -1898 h 281"/>
                            <a:gd name="T8" fmla="+- 0 8865 8865"/>
                            <a:gd name="T9" fmla="*/ T8 w 54"/>
                            <a:gd name="T10" fmla="+- 0 -1617 -1898"/>
                            <a:gd name="T11" fmla="*/ -1617 h 281"/>
                            <a:gd name="T12" fmla="+- 0 8875 8865"/>
                            <a:gd name="T13" fmla="*/ T12 w 54"/>
                            <a:gd name="T14" fmla="+- 0 -1617 -1898"/>
                            <a:gd name="T15" fmla="*/ -1617 h 281"/>
                            <a:gd name="T16" fmla="+- 0 8875 8865"/>
                            <a:gd name="T17" fmla="*/ T16 w 54"/>
                            <a:gd name="T18" fmla="+- 0 -1898 -1898"/>
                            <a:gd name="T19" fmla="*/ -1898 h 281"/>
                            <a:gd name="T20" fmla="+- 0 8918 8865"/>
                            <a:gd name="T21" fmla="*/ T20 w 54"/>
                            <a:gd name="T22" fmla="+- 0 -1898 -1898"/>
                            <a:gd name="T23" fmla="*/ -1898 h 281"/>
                            <a:gd name="T24" fmla="+- 0 8908 8865"/>
                            <a:gd name="T25" fmla="*/ T24 w 54"/>
                            <a:gd name="T26" fmla="+- 0 -1898 -1898"/>
                            <a:gd name="T27" fmla="*/ -1898 h 281"/>
                            <a:gd name="T28" fmla="+- 0 8908 8865"/>
                            <a:gd name="T29" fmla="*/ T28 w 54"/>
                            <a:gd name="T30" fmla="+- 0 -1617 -1898"/>
                            <a:gd name="T31" fmla="*/ -1617 h 281"/>
                            <a:gd name="T32" fmla="+- 0 8918 8865"/>
                            <a:gd name="T33" fmla="*/ T32 w 54"/>
                            <a:gd name="T34" fmla="+- 0 -1617 -1898"/>
                            <a:gd name="T35" fmla="*/ -1617 h 281"/>
                            <a:gd name="T36" fmla="+- 0 8918 8865"/>
                            <a:gd name="T37" fmla="*/ T36 w 54"/>
                            <a:gd name="T38" fmla="+- 0 -1898 -1898"/>
                            <a:gd name="T39" fmla="*/ -1898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281">
                              <a:moveTo>
                                <a:pt x="10" y="0"/>
                              </a:moveTo>
                              <a:lnTo>
                                <a:pt x="0" y="0"/>
                              </a:lnTo>
                              <a:lnTo>
                                <a:pt x="0" y="281"/>
                              </a:lnTo>
                              <a:lnTo>
                                <a:pt x="10" y="281"/>
                              </a:lnTo>
                              <a:lnTo>
                                <a:pt x="10" y="0"/>
                              </a:lnTo>
                              <a:close/>
                              <a:moveTo>
                                <a:pt x="53" y="0"/>
                              </a:moveTo>
                              <a:lnTo>
                                <a:pt x="43" y="0"/>
                              </a:lnTo>
                              <a:lnTo>
                                <a:pt x="43" y="281"/>
                              </a:lnTo>
                              <a:lnTo>
                                <a:pt x="53" y="281"/>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2B27B" id="AutoShape 24" o:spid="_x0000_s1026" style="position:absolute;margin-left:443.25pt;margin-top:-94.9pt;width:2.7pt;height:14.05pt;z-index:-20718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" path="m10,l,,,281r10,l10,xm53,l43,r,281l53,281,53,xe" fillcolor="black" stroked="f">
                <v:path arrowok="t" o:connecttype="custom" o:connectlocs="6350,-1205230;0,-1205230;0,-1026795;6350,-1026795;6350,-1205230;33655,-1205230;27305,-1205230;27305,-1026795;33655,-1026795;33655,-1205230" o:connectangles="0,0,0,0,0,0,0,0,0,0"/>
                <w10:wrap anchorx="page"/>
              </v:shape>
            </w:pict>
          </mc:Fallback>
        </mc:AlternateContent>
      </w:r>
      <w:r>
        <w:rPr>
          <w:noProof/>
          <w:lang w:eastAsia="ru-RU"/>
        </w:rPr>
        <mc:AlternateContent>
          <mc:Choice Requires="wps">
            <w:drawing>
              <wp:anchor distT="0" distB="0" distL="114300" distR="114300" simplePos="0" relativeHeight="482598912" behindDoc="1" locked="0" layoutInCell="1" allowOverlap="1" wp14:anchorId="0AF72347" wp14:editId="461113D0">
                <wp:simplePos x="0" y="0"/>
                <wp:positionH relativeFrom="page">
                  <wp:posOffset>5839460</wp:posOffset>
                </wp:positionH>
                <wp:positionV relativeFrom="paragraph">
                  <wp:posOffset>-1205230</wp:posOffset>
                </wp:positionV>
                <wp:extent cx="32385" cy="178435"/>
                <wp:effectExtent l="0" t="0" r="0" b="0"/>
                <wp:wrapNone/>
                <wp:docPr id="2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9206 9196"/>
                            <a:gd name="T1" fmla="*/ T0 w 51"/>
                            <a:gd name="T2" fmla="+- 0 -1898 -1898"/>
                            <a:gd name="T3" fmla="*/ -1898 h 281"/>
                            <a:gd name="T4" fmla="+- 0 9196 9196"/>
                            <a:gd name="T5" fmla="*/ T4 w 51"/>
                            <a:gd name="T6" fmla="+- 0 -1898 -1898"/>
                            <a:gd name="T7" fmla="*/ -1898 h 281"/>
                            <a:gd name="T8" fmla="+- 0 9196 9196"/>
                            <a:gd name="T9" fmla="*/ T8 w 51"/>
                            <a:gd name="T10" fmla="+- 0 -1617 -1898"/>
                            <a:gd name="T11" fmla="*/ -1617 h 281"/>
                            <a:gd name="T12" fmla="+- 0 9206 9196"/>
                            <a:gd name="T13" fmla="*/ T12 w 51"/>
                            <a:gd name="T14" fmla="+- 0 -1617 -1898"/>
                            <a:gd name="T15" fmla="*/ -1617 h 281"/>
                            <a:gd name="T16" fmla="+- 0 9206 9196"/>
                            <a:gd name="T17" fmla="*/ T16 w 51"/>
                            <a:gd name="T18" fmla="+- 0 -1898 -1898"/>
                            <a:gd name="T19" fmla="*/ -1898 h 281"/>
                            <a:gd name="T20" fmla="+- 0 9247 9196"/>
                            <a:gd name="T21" fmla="*/ T20 w 51"/>
                            <a:gd name="T22" fmla="+- 0 -1898 -1898"/>
                            <a:gd name="T23" fmla="*/ -1898 h 281"/>
                            <a:gd name="T24" fmla="+- 0 9237 9196"/>
                            <a:gd name="T25" fmla="*/ T24 w 51"/>
                            <a:gd name="T26" fmla="+- 0 -1898 -1898"/>
                            <a:gd name="T27" fmla="*/ -1898 h 281"/>
                            <a:gd name="T28" fmla="+- 0 9237 9196"/>
                            <a:gd name="T29" fmla="*/ T28 w 51"/>
                            <a:gd name="T30" fmla="+- 0 -1617 -1898"/>
                            <a:gd name="T31" fmla="*/ -1617 h 281"/>
                            <a:gd name="T32" fmla="+- 0 9247 9196"/>
                            <a:gd name="T33" fmla="*/ T32 w 51"/>
                            <a:gd name="T34" fmla="+- 0 -1617 -1898"/>
                            <a:gd name="T35" fmla="*/ -1617 h 281"/>
                            <a:gd name="T36" fmla="+- 0 9247 9196"/>
                            <a:gd name="T37" fmla="*/ T36 w 51"/>
                            <a:gd name="T38" fmla="+- 0 -1898 -1898"/>
                            <a:gd name="T39" fmla="*/ -1898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C7085" id="AutoShape 23" o:spid="_x0000_s1026" style="position:absolute;margin-left:459.8pt;margin-top:-94.9pt;width:2.55pt;height:14.05pt;z-index:-2071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" path="m10,l,,,281r10,l10,xm51,l41,r,281l51,281,51,xe" fillcolor="black" stroked="f">
                <v:path arrowok="t" o:connecttype="custom" o:connectlocs="6350,-1205230;0,-1205230;0,-1026795;6350,-1026795;6350,-1205230;32385,-1205230;26035,-1205230;26035,-1026795;32385,-1026795;32385,-1205230" o:connectangles="0,0,0,0,0,0,0,0,0,0"/>
                <w10:wrap anchorx="page"/>
              </v:shape>
            </w:pict>
          </mc:Fallback>
        </mc:AlternateContent>
      </w:r>
      <w:r>
        <w:rPr>
          <w:noProof/>
          <w:lang w:eastAsia="ru-RU"/>
        </w:rPr>
        <mc:AlternateContent>
          <mc:Choice Requires="wps">
            <w:drawing>
              <wp:anchor distT="0" distB="0" distL="114300" distR="114300" simplePos="0" relativeHeight="482599424" behindDoc="1" locked="0" layoutInCell="1" allowOverlap="1" wp14:anchorId="1831F52C" wp14:editId="4F974DF5">
                <wp:simplePos x="0" y="0"/>
                <wp:positionH relativeFrom="page">
                  <wp:posOffset>6612255</wp:posOffset>
                </wp:positionH>
                <wp:positionV relativeFrom="paragraph">
                  <wp:posOffset>-1205230</wp:posOffset>
                </wp:positionV>
                <wp:extent cx="6350" cy="178435"/>
                <wp:effectExtent l="0" t="0" r="0" b="0"/>
                <wp:wrapNone/>
                <wp:docPr id="2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B9502" id="Rectangle 22" o:spid="_x0000_s1026" style="position:absolute;margin-left:520.65pt;margin-top:-94.9pt;width:.5pt;height:14.05pt;z-index:-20717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" fillcolor="black" stroked="f">
                <v:path arrowok="t"/>
                <w10:wrap anchorx="page"/>
              </v:rect>
            </w:pict>
          </mc:Fallback>
        </mc:AlternateContent>
      </w:r>
      <w:r>
        <w:rPr>
          <w:noProof/>
          <w:lang w:eastAsia="ru-RU"/>
        </w:rPr>
        <mc:AlternateContent>
          <mc:Choice Requires="wps">
            <w:drawing>
              <wp:anchor distT="0" distB="0" distL="114300" distR="114300" simplePos="0" relativeHeight="482599936" behindDoc="1" locked="0" layoutInCell="1" allowOverlap="1" wp14:anchorId="7A9699F3" wp14:editId="7E9CF955">
                <wp:simplePos x="0" y="0"/>
                <wp:positionH relativeFrom="page">
                  <wp:posOffset>5629275</wp:posOffset>
                </wp:positionH>
                <wp:positionV relativeFrom="paragraph">
                  <wp:posOffset>-198755</wp:posOffset>
                </wp:positionV>
                <wp:extent cx="34290" cy="180340"/>
                <wp:effectExtent l="0" t="0" r="0" b="0"/>
                <wp:wrapNone/>
                <wp:docPr id="20"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 cy="180340"/>
                        </a:xfrm>
                        <a:custGeom>
                          <a:avLst/>
                          <a:gdLst>
                            <a:gd name="T0" fmla="+- 0 8875 8865"/>
                            <a:gd name="T1" fmla="*/ T0 w 54"/>
                            <a:gd name="T2" fmla="+- 0 -313 -313"/>
                            <a:gd name="T3" fmla="*/ -313 h 284"/>
                            <a:gd name="T4" fmla="+- 0 8865 8865"/>
                            <a:gd name="T5" fmla="*/ T4 w 54"/>
                            <a:gd name="T6" fmla="+- 0 -313 -313"/>
                            <a:gd name="T7" fmla="*/ -313 h 284"/>
                            <a:gd name="T8" fmla="+- 0 8865 8865"/>
                            <a:gd name="T9" fmla="*/ T8 w 54"/>
                            <a:gd name="T10" fmla="+- 0 -30 -313"/>
                            <a:gd name="T11" fmla="*/ -30 h 284"/>
                            <a:gd name="T12" fmla="+- 0 8875 8865"/>
                            <a:gd name="T13" fmla="*/ T12 w 54"/>
                            <a:gd name="T14" fmla="+- 0 -30 -313"/>
                            <a:gd name="T15" fmla="*/ -30 h 284"/>
                            <a:gd name="T16" fmla="+- 0 8875 8865"/>
                            <a:gd name="T17" fmla="*/ T16 w 54"/>
                            <a:gd name="T18" fmla="+- 0 -313 -313"/>
                            <a:gd name="T19" fmla="*/ -313 h 284"/>
                            <a:gd name="T20" fmla="+- 0 8918 8865"/>
                            <a:gd name="T21" fmla="*/ T20 w 54"/>
                            <a:gd name="T22" fmla="+- 0 -313 -313"/>
                            <a:gd name="T23" fmla="*/ -313 h 284"/>
                            <a:gd name="T24" fmla="+- 0 8908 8865"/>
                            <a:gd name="T25" fmla="*/ T24 w 54"/>
                            <a:gd name="T26" fmla="+- 0 -313 -313"/>
                            <a:gd name="T27" fmla="*/ -313 h 284"/>
                            <a:gd name="T28" fmla="+- 0 8908 8865"/>
                            <a:gd name="T29" fmla="*/ T28 w 54"/>
                            <a:gd name="T30" fmla="+- 0 -30 -313"/>
                            <a:gd name="T31" fmla="*/ -30 h 284"/>
                            <a:gd name="T32" fmla="+- 0 8918 8865"/>
                            <a:gd name="T33" fmla="*/ T32 w 54"/>
                            <a:gd name="T34" fmla="+- 0 -30 -313"/>
                            <a:gd name="T35" fmla="*/ -30 h 284"/>
                            <a:gd name="T36" fmla="+- 0 8918 8865"/>
                            <a:gd name="T37" fmla="*/ T36 w 54"/>
                            <a:gd name="T38" fmla="+- 0 -313 -313"/>
                            <a:gd name="T39" fmla="*/ -313 h 2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284">
                              <a:moveTo>
                                <a:pt x="10" y="0"/>
                              </a:moveTo>
                              <a:lnTo>
                                <a:pt x="0" y="0"/>
                              </a:lnTo>
                              <a:lnTo>
                                <a:pt x="0" y="283"/>
                              </a:lnTo>
                              <a:lnTo>
                                <a:pt x="10" y="283"/>
                              </a:lnTo>
                              <a:lnTo>
                                <a:pt x="10" y="0"/>
                              </a:lnTo>
                              <a:close/>
                              <a:moveTo>
                                <a:pt x="53" y="0"/>
                              </a:moveTo>
                              <a:lnTo>
                                <a:pt x="43" y="0"/>
                              </a:lnTo>
                              <a:lnTo>
                                <a:pt x="43" y="283"/>
                              </a:lnTo>
                              <a:lnTo>
                                <a:pt x="53" y="283"/>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46CBC" id="AutoShape 21" o:spid="_x0000_s1026" style="position:absolute;margin-left:443.25pt;margin-top:-15.65pt;width:2.7pt;height:14.2pt;z-index:-2071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4,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" path="m10,l,,,283r10,l10,xm53,l43,r,283l53,283,53,xe" fillcolor="black" stroked="f">
                <v:path arrowok="t" o:connecttype="custom" o:connectlocs="6350,-198755;0,-198755;0,-19050;6350,-19050;6350,-198755;33655,-198755;27305,-198755;27305,-19050;33655,-19050;33655,-198755" o:connectangles="0,0,0,0,0,0,0,0,0,0"/>
                <w10:wrap anchorx="page"/>
              </v:shape>
            </w:pict>
          </mc:Fallback>
        </mc:AlternateContent>
      </w:r>
      <w:r>
        <w:rPr>
          <w:noProof/>
          <w:lang w:eastAsia="ru-RU"/>
        </w:rPr>
        <mc:AlternateContent>
          <mc:Choice Requires="wps">
            <w:drawing>
              <wp:anchor distT="0" distB="0" distL="114300" distR="114300" simplePos="0" relativeHeight="482600448" behindDoc="1" locked="0" layoutInCell="1" allowOverlap="1" wp14:anchorId="67162E08" wp14:editId="58F0E85C">
                <wp:simplePos x="0" y="0"/>
                <wp:positionH relativeFrom="page">
                  <wp:posOffset>5839460</wp:posOffset>
                </wp:positionH>
                <wp:positionV relativeFrom="paragraph">
                  <wp:posOffset>-198755</wp:posOffset>
                </wp:positionV>
                <wp:extent cx="32385" cy="180340"/>
                <wp:effectExtent l="0" t="0" r="0" b="0"/>
                <wp:wrapNone/>
                <wp:docPr id="19"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80340"/>
                        </a:xfrm>
                        <a:custGeom>
                          <a:avLst/>
                          <a:gdLst>
                            <a:gd name="T0" fmla="+- 0 9206 9196"/>
                            <a:gd name="T1" fmla="*/ T0 w 51"/>
                            <a:gd name="T2" fmla="+- 0 -313 -313"/>
                            <a:gd name="T3" fmla="*/ -313 h 284"/>
                            <a:gd name="T4" fmla="+- 0 9196 9196"/>
                            <a:gd name="T5" fmla="*/ T4 w 51"/>
                            <a:gd name="T6" fmla="+- 0 -313 -313"/>
                            <a:gd name="T7" fmla="*/ -313 h 284"/>
                            <a:gd name="T8" fmla="+- 0 9196 9196"/>
                            <a:gd name="T9" fmla="*/ T8 w 51"/>
                            <a:gd name="T10" fmla="+- 0 -30 -313"/>
                            <a:gd name="T11" fmla="*/ -30 h 284"/>
                            <a:gd name="T12" fmla="+- 0 9206 9196"/>
                            <a:gd name="T13" fmla="*/ T12 w 51"/>
                            <a:gd name="T14" fmla="+- 0 -30 -313"/>
                            <a:gd name="T15" fmla="*/ -30 h 284"/>
                            <a:gd name="T16" fmla="+- 0 9206 9196"/>
                            <a:gd name="T17" fmla="*/ T16 w 51"/>
                            <a:gd name="T18" fmla="+- 0 -313 -313"/>
                            <a:gd name="T19" fmla="*/ -313 h 284"/>
                            <a:gd name="T20" fmla="+- 0 9247 9196"/>
                            <a:gd name="T21" fmla="*/ T20 w 51"/>
                            <a:gd name="T22" fmla="+- 0 -313 -313"/>
                            <a:gd name="T23" fmla="*/ -313 h 284"/>
                            <a:gd name="T24" fmla="+- 0 9237 9196"/>
                            <a:gd name="T25" fmla="*/ T24 w 51"/>
                            <a:gd name="T26" fmla="+- 0 -313 -313"/>
                            <a:gd name="T27" fmla="*/ -313 h 284"/>
                            <a:gd name="T28" fmla="+- 0 9237 9196"/>
                            <a:gd name="T29" fmla="*/ T28 w 51"/>
                            <a:gd name="T30" fmla="+- 0 -30 -313"/>
                            <a:gd name="T31" fmla="*/ -30 h 284"/>
                            <a:gd name="T32" fmla="+- 0 9247 9196"/>
                            <a:gd name="T33" fmla="*/ T32 w 51"/>
                            <a:gd name="T34" fmla="+- 0 -30 -313"/>
                            <a:gd name="T35" fmla="*/ -30 h 284"/>
                            <a:gd name="T36" fmla="+- 0 9247 9196"/>
                            <a:gd name="T37" fmla="*/ T36 w 51"/>
                            <a:gd name="T38" fmla="+- 0 -313 -313"/>
                            <a:gd name="T39" fmla="*/ -313 h 2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4">
                              <a:moveTo>
                                <a:pt x="10" y="0"/>
                              </a:moveTo>
                              <a:lnTo>
                                <a:pt x="0" y="0"/>
                              </a:lnTo>
                              <a:lnTo>
                                <a:pt x="0" y="283"/>
                              </a:lnTo>
                              <a:lnTo>
                                <a:pt x="10" y="283"/>
                              </a:lnTo>
                              <a:lnTo>
                                <a:pt x="10" y="0"/>
                              </a:lnTo>
                              <a:close/>
                              <a:moveTo>
                                <a:pt x="51" y="0"/>
                              </a:moveTo>
                              <a:lnTo>
                                <a:pt x="41" y="0"/>
                              </a:lnTo>
                              <a:lnTo>
                                <a:pt x="41" y="283"/>
                              </a:lnTo>
                              <a:lnTo>
                                <a:pt x="51" y="283"/>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181DC" id="AutoShape 20" o:spid="_x0000_s1026" style="position:absolute;margin-left:459.8pt;margin-top:-15.65pt;width:2.55pt;height:14.2pt;z-index:-20716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1,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" path="m10,l,,,283r10,l10,xm51,l41,r,283l51,283,51,xe" fillcolor="black" stroked="f">
                <v:path arrowok="t" o:connecttype="custom" o:connectlocs="6350,-198755;0,-198755;0,-19050;6350,-19050;6350,-198755;32385,-198755;26035,-198755;26035,-19050;32385,-19050;32385,-198755" o:connectangles="0,0,0,0,0,0,0,0,0,0"/>
                <w10:wrap anchorx="page"/>
              </v:shape>
            </w:pict>
          </mc:Fallback>
        </mc:AlternateContent>
      </w:r>
      <w:r>
        <w:rPr>
          <w:noProof/>
          <w:lang w:eastAsia="ru-RU"/>
        </w:rPr>
        <mc:AlternateContent>
          <mc:Choice Requires="wps">
            <w:drawing>
              <wp:anchor distT="0" distB="0" distL="114300" distR="114300" simplePos="0" relativeHeight="482600960" behindDoc="1" locked="0" layoutInCell="1" allowOverlap="1" wp14:anchorId="2D0EEA23" wp14:editId="30391CF4">
                <wp:simplePos x="0" y="0"/>
                <wp:positionH relativeFrom="page">
                  <wp:posOffset>6612255</wp:posOffset>
                </wp:positionH>
                <wp:positionV relativeFrom="paragraph">
                  <wp:posOffset>-198755</wp:posOffset>
                </wp:positionV>
                <wp:extent cx="6350" cy="179705"/>
                <wp:effectExtent l="0" t="0" r="0" b="0"/>
                <wp:wrapNone/>
                <wp:docPr id="18"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97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9ED0CD" id="Rectangle 19" o:spid="_x0000_s1026" style="position:absolute;margin-left:520.65pt;margin-top:-15.65pt;width:.5pt;height:14.15pt;z-index:-2071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" fillcolor="black" stroked="f">
                <v:path arrowok="t"/>
                <w10:wrap anchorx="page"/>
              </v:rect>
            </w:pict>
          </mc:Fallback>
        </mc:AlternateContent>
      </w:r>
      <w:r w:rsidR="00B0778F">
        <w:rPr>
          <w:sz w:val="24"/>
        </w:rPr>
        <w:t>В</w:t>
      </w:r>
      <w:r w:rsidR="00B0778F">
        <w:rPr>
          <w:spacing w:val="5"/>
          <w:sz w:val="24"/>
        </w:rPr>
        <w:t xml:space="preserve"> </w:t>
      </w:r>
      <w:r w:rsidR="00B0778F">
        <w:rPr>
          <w:sz w:val="24"/>
        </w:rPr>
        <w:t>случае</w:t>
      </w:r>
      <w:r w:rsidR="00B0778F">
        <w:rPr>
          <w:spacing w:val="7"/>
          <w:sz w:val="24"/>
        </w:rPr>
        <w:t xml:space="preserve"> </w:t>
      </w:r>
      <w:r w:rsidR="00B0778F">
        <w:rPr>
          <w:sz w:val="24"/>
        </w:rPr>
        <w:t>изучения</w:t>
      </w:r>
      <w:r w:rsidR="00B0778F">
        <w:rPr>
          <w:spacing w:val="10"/>
          <w:sz w:val="24"/>
        </w:rPr>
        <w:t xml:space="preserve"> </w:t>
      </w:r>
      <w:r w:rsidR="00B0778F">
        <w:rPr>
          <w:sz w:val="24"/>
        </w:rPr>
        <w:t>учебного</w:t>
      </w:r>
      <w:r w:rsidR="00B0778F">
        <w:rPr>
          <w:spacing w:val="8"/>
          <w:sz w:val="24"/>
        </w:rPr>
        <w:t xml:space="preserve"> </w:t>
      </w:r>
      <w:r w:rsidR="00B0778F">
        <w:rPr>
          <w:sz w:val="24"/>
        </w:rPr>
        <w:t>предмета</w:t>
      </w:r>
      <w:r w:rsidR="00B0778F">
        <w:rPr>
          <w:spacing w:val="8"/>
          <w:sz w:val="24"/>
        </w:rPr>
        <w:t xml:space="preserve"> </w:t>
      </w:r>
      <w:r w:rsidR="00B0778F">
        <w:rPr>
          <w:sz w:val="24"/>
        </w:rPr>
        <w:t>Информатика</w:t>
      </w:r>
      <w:r w:rsidR="00B0778F">
        <w:rPr>
          <w:spacing w:val="7"/>
          <w:sz w:val="24"/>
        </w:rPr>
        <w:t xml:space="preserve"> </w:t>
      </w:r>
      <w:r w:rsidR="00B0778F">
        <w:rPr>
          <w:sz w:val="24"/>
        </w:rPr>
        <w:t>с</w:t>
      </w:r>
      <w:r w:rsidR="00B0778F">
        <w:rPr>
          <w:spacing w:val="7"/>
          <w:sz w:val="24"/>
        </w:rPr>
        <w:t xml:space="preserve"> </w:t>
      </w:r>
      <w:r w:rsidR="00B0778F">
        <w:rPr>
          <w:sz w:val="24"/>
        </w:rPr>
        <w:t>5</w:t>
      </w:r>
      <w:r w:rsidR="00B0778F">
        <w:rPr>
          <w:spacing w:val="8"/>
          <w:sz w:val="24"/>
        </w:rPr>
        <w:t xml:space="preserve"> </w:t>
      </w:r>
      <w:r w:rsidR="00B0778F">
        <w:rPr>
          <w:sz w:val="24"/>
        </w:rPr>
        <w:t>класса</w:t>
      </w:r>
      <w:r w:rsidR="00B0778F">
        <w:rPr>
          <w:spacing w:val="7"/>
          <w:sz w:val="24"/>
        </w:rPr>
        <w:t xml:space="preserve"> </w:t>
      </w:r>
      <w:r w:rsidR="00B0778F">
        <w:rPr>
          <w:sz w:val="24"/>
        </w:rPr>
        <w:t>на</w:t>
      </w:r>
      <w:r w:rsidR="00B0778F">
        <w:rPr>
          <w:spacing w:val="8"/>
          <w:sz w:val="24"/>
        </w:rPr>
        <w:t xml:space="preserve"> </w:t>
      </w:r>
      <w:r w:rsidR="00B0778F">
        <w:rPr>
          <w:sz w:val="24"/>
        </w:rPr>
        <w:t>его</w:t>
      </w:r>
      <w:r w:rsidR="00B0778F">
        <w:rPr>
          <w:spacing w:val="8"/>
          <w:sz w:val="24"/>
        </w:rPr>
        <w:t xml:space="preserve"> </w:t>
      </w:r>
      <w:r w:rsidR="00B0778F">
        <w:rPr>
          <w:sz w:val="24"/>
        </w:rPr>
        <w:t>изучение</w:t>
      </w:r>
      <w:r w:rsidR="00B0778F">
        <w:rPr>
          <w:spacing w:val="7"/>
          <w:sz w:val="24"/>
        </w:rPr>
        <w:t xml:space="preserve"> </w:t>
      </w:r>
      <w:r w:rsidR="00B0778F">
        <w:rPr>
          <w:sz w:val="24"/>
        </w:rPr>
        <w:t>отводится</w:t>
      </w:r>
      <w:r w:rsidR="00B0778F">
        <w:rPr>
          <w:spacing w:val="8"/>
          <w:sz w:val="24"/>
        </w:rPr>
        <w:t xml:space="preserve"> </w:t>
      </w:r>
      <w:r w:rsidR="00B0778F">
        <w:rPr>
          <w:sz w:val="24"/>
        </w:rPr>
        <w:t>1</w:t>
      </w:r>
      <w:r w:rsidR="00B0778F">
        <w:rPr>
          <w:spacing w:val="8"/>
          <w:sz w:val="24"/>
        </w:rPr>
        <w:t xml:space="preserve"> </w:t>
      </w:r>
      <w:r w:rsidR="00B0778F">
        <w:rPr>
          <w:sz w:val="24"/>
        </w:rPr>
        <w:t>час</w:t>
      </w:r>
      <w:r w:rsidR="00B0778F">
        <w:rPr>
          <w:spacing w:val="-58"/>
          <w:sz w:val="24"/>
        </w:rPr>
        <w:t xml:space="preserve"> </w:t>
      </w:r>
      <w:r w:rsidR="00B0778F">
        <w:rPr>
          <w:sz w:val="24"/>
        </w:rPr>
        <w:t>в</w:t>
      </w:r>
      <w:r w:rsidR="00B0778F">
        <w:rPr>
          <w:spacing w:val="-2"/>
          <w:sz w:val="24"/>
        </w:rPr>
        <w:t xml:space="preserve"> </w:t>
      </w:r>
      <w:r w:rsidR="00B0778F">
        <w:rPr>
          <w:sz w:val="24"/>
        </w:rPr>
        <w:t>5</w:t>
      </w:r>
      <w:r w:rsidR="00B0778F">
        <w:rPr>
          <w:spacing w:val="-1"/>
          <w:sz w:val="24"/>
        </w:rPr>
        <w:t xml:space="preserve"> </w:t>
      </w:r>
      <w:r w:rsidR="00B0778F">
        <w:rPr>
          <w:sz w:val="24"/>
        </w:rPr>
        <w:t>и</w:t>
      </w:r>
      <w:r w:rsidR="00B0778F">
        <w:rPr>
          <w:spacing w:val="-1"/>
          <w:sz w:val="24"/>
        </w:rPr>
        <w:t xml:space="preserve"> </w:t>
      </w:r>
      <w:r w:rsidR="00B0778F">
        <w:rPr>
          <w:sz w:val="24"/>
        </w:rPr>
        <w:t>6 классах</w:t>
      </w:r>
      <w:r w:rsidR="00B0778F">
        <w:rPr>
          <w:spacing w:val="1"/>
          <w:sz w:val="24"/>
        </w:rPr>
        <w:t xml:space="preserve"> </w:t>
      </w:r>
      <w:r w:rsidR="00B0778F">
        <w:rPr>
          <w:sz w:val="24"/>
        </w:rPr>
        <w:t>за</w:t>
      </w:r>
      <w:r w:rsidR="00B0778F">
        <w:rPr>
          <w:spacing w:val="-2"/>
          <w:sz w:val="24"/>
        </w:rPr>
        <w:t xml:space="preserve"> </w:t>
      </w:r>
      <w:r w:rsidR="00B0778F">
        <w:rPr>
          <w:sz w:val="24"/>
        </w:rPr>
        <w:t>счет</w:t>
      </w:r>
      <w:r w:rsidR="00B0778F">
        <w:rPr>
          <w:spacing w:val="-1"/>
          <w:sz w:val="24"/>
        </w:rPr>
        <w:t xml:space="preserve"> </w:t>
      </w:r>
      <w:r w:rsidR="00B0778F">
        <w:rPr>
          <w:sz w:val="24"/>
        </w:rPr>
        <w:t>части, формируемой</w:t>
      </w:r>
      <w:r w:rsidR="00B0778F">
        <w:rPr>
          <w:spacing w:val="4"/>
          <w:sz w:val="24"/>
        </w:rPr>
        <w:t xml:space="preserve"> </w:t>
      </w:r>
      <w:r w:rsidR="00B0778F">
        <w:rPr>
          <w:sz w:val="24"/>
        </w:rPr>
        <w:t>участниками</w:t>
      </w:r>
      <w:r w:rsidR="00B0778F">
        <w:rPr>
          <w:spacing w:val="-1"/>
          <w:sz w:val="24"/>
        </w:rPr>
        <w:t xml:space="preserve"> </w:t>
      </w:r>
      <w:r w:rsidR="00B0778F">
        <w:rPr>
          <w:sz w:val="24"/>
        </w:rPr>
        <w:t>образовательных отношений.</w:t>
      </w:r>
    </w:p>
    <w:p w14:paraId="316A8767" w14:textId="77777777" w:rsidR="0052501E" w:rsidRDefault="0052501E">
      <w:pPr>
        <w:pStyle w:val="a3"/>
        <w:ind w:left="0"/>
        <w:jc w:val="left"/>
        <w:rPr>
          <w:sz w:val="24"/>
        </w:rPr>
      </w:pPr>
    </w:p>
    <w:p w14:paraId="5ED94F16" w14:textId="77777777" w:rsidR="0052501E" w:rsidRDefault="00B0778F">
      <w:pPr>
        <w:ind w:left="152" w:right="1808" w:firstLine="720"/>
        <w:rPr>
          <w:sz w:val="24"/>
        </w:rPr>
      </w:pPr>
      <w:r>
        <w:rPr>
          <w:sz w:val="24"/>
        </w:rPr>
        <w:t>Недельный учебный план основного общего образования обучающихся с</w:t>
      </w:r>
      <w:r>
        <w:rPr>
          <w:spacing w:val="-57"/>
          <w:sz w:val="24"/>
        </w:rPr>
        <w:t xml:space="preserve"> </w:t>
      </w:r>
      <w:r>
        <w:rPr>
          <w:sz w:val="24"/>
        </w:rPr>
        <w:t>ЗПР</w:t>
      </w:r>
      <w:r>
        <w:rPr>
          <w:spacing w:val="-1"/>
          <w:sz w:val="24"/>
        </w:rPr>
        <w:t xml:space="preserve"> </w:t>
      </w:r>
      <w:r>
        <w:rPr>
          <w:sz w:val="24"/>
        </w:rPr>
        <w:t>для 5-дневной</w:t>
      </w:r>
      <w:r>
        <w:rPr>
          <w:spacing w:val="3"/>
          <w:sz w:val="24"/>
        </w:rPr>
        <w:t xml:space="preserve"> </w:t>
      </w:r>
      <w:r>
        <w:rPr>
          <w:sz w:val="24"/>
        </w:rPr>
        <w:t>учебной</w:t>
      </w:r>
      <w:r>
        <w:rPr>
          <w:spacing w:val="-2"/>
          <w:sz w:val="24"/>
        </w:rPr>
        <w:t xml:space="preserve"> </w:t>
      </w:r>
      <w:r>
        <w:rPr>
          <w:sz w:val="24"/>
        </w:rPr>
        <w:t>недели (2-й вариант).</w:t>
      </w:r>
    </w:p>
    <w:p w14:paraId="51BBEE13" w14:textId="77777777" w:rsidR="0052501E" w:rsidRDefault="0052501E">
      <w:pPr>
        <w:rPr>
          <w:sz w:val="24"/>
        </w:rPr>
        <w:sectPr w:rsidR="0052501E">
          <w:pgSz w:w="11910" w:h="16840"/>
          <w:pgMar w:top="760" w:right="680" w:bottom="420" w:left="980" w:header="0" w:footer="230" w:gutter="0"/>
          <w:cols w:space="720"/>
        </w:sectPr>
      </w:pPr>
    </w:p>
    <w:tbl>
      <w:tblPr>
        <w:tblW w:w="0" w:type="auto"/>
        <w:tblInd w:w="13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4319"/>
        <w:gridCol w:w="3141"/>
        <w:gridCol w:w="315"/>
        <w:gridCol w:w="346"/>
        <w:gridCol w:w="413"/>
        <w:gridCol w:w="473"/>
        <w:gridCol w:w="335"/>
        <w:gridCol w:w="679"/>
      </w:tblGrid>
      <w:tr w:rsidR="0052501E" w14:paraId="04D2B0CF" w14:textId="77777777">
        <w:trPr>
          <w:trHeight w:val="554"/>
        </w:trPr>
        <w:tc>
          <w:tcPr>
            <w:tcW w:w="4319" w:type="dxa"/>
          </w:tcPr>
          <w:p w14:paraId="31A9206D" w14:textId="77777777" w:rsidR="0052501E" w:rsidRDefault="00B0778F">
            <w:pPr>
              <w:pStyle w:val="TableParagraph"/>
              <w:spacing w:before="137"/>
              <w:ind w:left="27"/>
            </w:pPr>
            <w:r>
              <w:lastRenderedPageBreak/>
              <w:t>Предметные</w:t>
            </w:r>
            <w:r>
              <w:rPr>
                <w:spacing w:val="-2"/>
              </w:rPr>
              <w:t xml:space="preserve"> </w:t>
            </w:r>
            <w:r>
              <w:t>области</w:t>
            </w:r>
          </w:p>
        </w:tc>
        <w:tc>
          <w:tcPr>
            <w:tcW w:w="3141" w:type="dxa"/>
          </w:tcPr>
          <w:p w14:paraId="404DC10D" w14:textId="77777777" w:rsidR="0052501E" w:rsidRDefault="00B0778F">
            <w:pPr>
              <w:pStyle w:val="TableParagraph"/>
              <w:spacing w:before="137"/>
              <w:ind w:left="28"/>
            </w:pPr>
            <w:r>
              <w:t>Учебные</w:t>
            </w:r>
            <w:r>
              <w:rPr>
                <w:spacing w:val="-2"/>
              </w:rPr>
              <w:t xml:space="preserve"> </w:t>
            </w:r>
            <w:r>
              <w:t>предметы</w:t>
            </w:r>
          </w:p>
        </w:tc>
        <w:tc>
          <w:tcPr>
            <w:tcW w:w="2561" w:type="dxa"/>
            <w:gridSpan w:val="6"/>
          </w:tcPr>
          <w:p w14:paraId="01F3E632" w14:textId="77777777" w:rsidR="0052501E" w:rsidRDefault="00B0778F">
            <w:pPr>
              <w:pStyle w:val="TableParagraph"/>
              <w:tabs>
                <w:tab w:val="left" w:pos="1510"/>
                <w:tab w:val="left" w:pos="2388"/>
              </w:tabs>
              <w:spacing w:before="12"/>
              <w:ind w:left="51" w:right="36"/>
            </w:pPr>
            <w:r>
              <w:t>Количество</w:t>
            </w:r>
            <w:r>
              <w:tab/>
              <w:t>часов</w:t>
            </w:r>
            <w:r>
              <w:tab/>
            </w:r>
            <w:r>
              <w:rPr>
                <w:spacing w:val="-4"/>
              </w:rPr>
              <w:t>в</w:t>
            </w:r>
            <w:r>
              <w:rPr>
                <w:spacing w:val="-52"/>
              </w:rPr>
              <w:t xml:space="preserve"> </w:t>
            </w:r>
            <w:r>
              <w:t>неделю</w:t>
            </w:r>
          </w:p>
        </w:tc>
      </w:tr>
      <w:tr w:rsidR="0052501E" w14:paraId="43A6B37C" w14:textId="77777777">
        <w:trPr>
          <w:trHeight w:val="303"/>
        </w:trPr>
        <w:tc>
          <w:tcPr>
            <w:tcW w:w="4319" w:type="dxa"/>
          </w:tcPr>
          <w:p w14:paraId="21D5A1DC" w14:textId="77777777" w:rsidR="0052501E" w:rsidRDefault="0052501E">
            <w:pPr>
              <w:pStyle w:val="TableParagraph"/>
            </w:pPr>
          </w:p>
        </w:tc>
        <w:tc>
          <w:tcPr>
            <w:tcW w:w="3141" w:type="dxa"/>
            <w:tcBorders>
              <w:right w:val="single" w:sz="4" w:space="0" w:color="000000"/>
            </w:tcBorders>
          </w:tcPr>
          <w:p w14:paraId="1BAF4949" w14:textId="77777777" w:rsidR="0052501E" w:rsidRDefault="00B0778F">
            <w:pPr>
              <w:pStyle w:val="TableParagraph"/>
              <w:spacing w:before="13"/>
              <w:ind w:left="28"/>
            </w:pPr>
            <w:r>
              <w:t>Классы</w:t>
            </w:r>
          </w:p>
        </w:tc>
        <w:tc>
          <w:tcPr>
            <w:tcW w:w="315" w:type="dxa"/>
            <w:tcBorders>
              <w:top w:val="single" w:sz="4" w:space="0" w:color="000000"/>
              <w:left w:val="single" w:sz="4" w:space="0" w:color="000000"/>
              <w:bottom w:val="single" w:sz="4" w:space="0" w:color="000000"/>
              <w:right w:val="nil"/>
            </w:tcBorders>
          </w:tcPr>
          <w:p w14:paraId="2E9B2DFB" w14:textId="77777777" w:rsidR="0052501E" w:rsidRDefault="00B0778F">
            <w:pPr>
              <w:pStyle w:val="TableParagraph"/>
              <w:spacing w:before="13"/>
              <w:ind w:left="61"/>
            </w:pPr>
            <w:r>
              <w:t>V</w:t>
            </w:r>
          </w:p>
        </w:tc>
        <w:tc>
          <w:tcPr>
            <w:tcW w:w="346" w:type="dxa"/>
            <w:tcBorders>
              <w:top w:val="single" w:sz="4" w:space="0" w:color="000000"/>
              <w:left w:val="nil"/>
              <w:bottom w:val="single" w:sz="4" w:space="0" w:color="000000"/>
              <w:right w:val="nil"/>
            </w:tcBorders>
          </w:tcPr>
          <w:p w14:paraId="123FB7B6" w14:textId="77777777" w:rsidR="0052501E" w:rsidRDefault="00B0778F">
            <w:pPr>
              <w:pStyle w:val="TableParagraph"/>
              <w:spacing w:before="13"/>
              <w:ind w:left="47" w:right="25"/>
              <w:jc w:val="center"/>
            </w:pPr>
            <w:r>
              <w:t>VI</w:t>
            </w:r>
          </w:p>
        </w:tc>
        <w:tc>
          <w:tcPr>
            <w:tcW w:w="413" w:type="dxa"/>
            <w:tcBorders>
              <w:top w:val="single" w:sz="4" w:space="0" w:color="000000"/>
              <w:left w:val="nil"/>
              <w:bottom w:val="single" w:sz="4" w:space="0" w:color="000000"/>
              <w:right w:val="single" w:sz="4" w:space="0" w:color="000000"/>
            </w:tcBorders>
          </w:tcPr>
          <w:p w14:paraId="317781D2" w14:textId="77777777" w:rsidR="0052501E" w:rsidRDefault="00B0778F">
            <w:pPr>
              <w:pStyle w:val="TableParagraph"/>
              <w:spacing w:before="13"/>
              <w:ind w:left="30" w:right="31"/>
              <w:jc w:val="center"/>
            </w:pPr>
            <w:r>
              <w:t>VII</w:t>
            </w:r>
          </w:p>
        </w:tc>
        <w:tc>
          <w:tcPr>
            <w:tcW w:w="473" w:type="dxa"/>
            <w:tcBorders>
              <w:left w:val="single" w:sz="4" w:space="0" w:color="000000"/>
              <w:right w:val="single" w:sz="4" w:space="0" w:color="000000"/>
            </w:tcBorders>
          </w:tcPr>
          <w:p w14:paraId="50BC1610" w14:textId="77777777" w:rsidR="0052501E" w:rsidRDefault="00B0778F">
            <w:pPr>
              <w:pStyle w:val="TableParagraph"/>
              <w:spacing w:before="13"/>
              <w:ind w:left="20" w:right="24"/>
              <w:jc w:val="center"/>
            </w:pPr>
            <w:r>
              <w:t>VIII</w:t>
            </w:r>
          </w:p>
        </w:tc>
        <w:tc>
          <w:tcPr>
            <w:tcW w:w="335" w:type="dxa"/>
            <w:tcBorders>
              <w:top w:val="single" w:sz="4" w:space="0" w:color="000000"/>
              <w:left w:val="single" w:sz="4" w:space="0" w:color="000000"/>
              <w:bottom w:val="single" w:sz="4" w:space="0" w:color="000000"/>
              <w:right w:val="single" w:sz="4" w:space="0" w:color="000000"/>
            </w:tcBorders>
          </w:tcPr>
          <w:p w14:paraId="5AA751EB" w14:textId="77777777" w:rsidR="0052501E" w:rsidRDefault="00B0778F">
            <w:pPr>
              <w:pStyle w:val="TableParagraph"/>
              <w:spacing w:before="13"/>
              <w:ind w:left="26" w:right="26"/>
              <w:jc w:val="center"/>
            </w:pPr>
            <w:r>
              <w:t>IX</w:t>
            </w:r>
          </w:p>
        </w:tc>
        <w:tc>
          <w:tcPr>
            <w:tcW w:w="679" w:type="dxa"/>
            <w:tcBorders>
              <w:left w:val="single" w:sz="4" w:space="0" w:color="000000"/>
            </w:tcBorders>
          </w:tcPr>
          <w:p w14:paraId="5FFE8E51" w14:textId="77777777" w:rsidR="0052501E" w:rsidRDefault="00B0778F">
            <w:pPr>
              <w:pStyle w:val="TableParagraph"/>
              <w:spacing w:before="13"/>
              <w:ind w:left="24" w:right="51"/>
              <w:jc w:val="center"/>
            </w:pPr>
            <w:r>
              <w:t>Всего</w:t>
            </w:r>
          </w:p>
        </w:tc>
      </w:tr>
      <w:tr w:rsidR="0052501E" w14:paraId="66B5F331" w14:textId="77777777">
        <w:trPr>
          <w:trHeight w:val="304"/>
        </w:trPr>
        <w:tc>
          <w:tcPr>
            <w:tcW w:w="7460" w:type="dxa"/>
            <w:gridSpan w:val="2"/>
          </w:tcPr>
          <w:p w14:paraId="6D4071C3" w14:textId="77777777" w:rsidR="0052501E" w:rsidRDefault="00B0778F">
            <w:pPr>
              <w:pStyle w:val="TableParagraph"/>
              <w:spacing w:before="14"/>
              <w:ind w:left="27"/>
            </w:pPr>
            <w:r>
              <w:t>Обязательная</w:t>
            </w:r>
            <w:r>
              <w:rPr>
                <w:spacing w:val="-2"/>
              </w:rPr>
              <w:t xml:space="preserve"> </w:t>
            </w:r>
            <w:r>
              <w:t>часть</w:t>
            </w:r>
          </w:p>
        </w:tc>
        <w:tc>
          <w:tcPr>
            <w:tcW w:w="2561" w:type="dxa"/>
            <w:gridSpan w:val="6"/>
            <w:tcBorders>
              <w:top w:val="nil"/>
            </w:tcBorders>
          </w:tcPr>
          <w:p w14:paraId="5C593E40" w14:textId="77777777" w:rsidR="0052501E" w:rsidRDefault="0052501E">
            <w:pPr>
              <w:pStyle w:val="TableParagraph"/>
            </w:pPr>
          </w:p>
        </w:tc>
      </w:tr>
      <w:tr w:rsidR="0052501E" w14:paraId="23A62A9E" w14:textId="77777777">
        <w:trPr>
          <w:trHeight w:val="301"/>
        </w:trPr>
        <w:tc>
          <w:tcPr>
            <w:tcW w:w="4319" w:type="dxa"/>
          </w:tcPr>
          <w:p w14:paraId="6D3F85C0" w14:textId="77777777" w:rsidR="0052501E" w:rsidRDefault="00B0778F">
            <w:pPr>
              <w:pStyle w:val="TableParagraph"/>
              <w:spacing w:before="11"/>
              <w:ind w:left="27"/>
            </w:pPr>
            <w:r>
              <w:t>Русский</w:t>
            </w:r>
            <w:r>
              <w:rPr>
                <w:spacing w:val="-3"/>
              </w:rPr>
              <w:t xml:space="preserve"> </w:t>
            </w:r>
            <w:r>
              <w:t>язык и</w:t>
            </w:r>
            <w:r>
              <w:rPr>
                <w:spacing w:val="-1"/>
              </w:rPr>
              <w:t xml:space="preserve"> </w:t>
            </w:r>
            <w:r>
              <w:t>литература</w:t>
            </w:r>
          </w:p>
        </w:tc>
        <w:tc>
          <w:tcPr>
            <w:tcW w:w="3141" w:type="dxa"/>
          </w:tcPr>
          <w:p w14:paraId="38FB069E" w14:textId="77777777" w:rsidR="0052501E" w:rsidRDefault="00B0778F">
            <w:pPr>
              <w:pStyle w:val="TableParagraph"/>
              <w:spacing w:before="11"/>
              <w:ind w:left="28"/>
            </w:pPr>
            <w:r>
              <w:t>Русский</w:t>
            </w:r>
            <w:r>
              <w:rPr>
                <w:spacing w:val="-3"/>
              </w:rPr>
              <w:t xml:space="preserve"> </w:t>
            </w:r>
            <w:r>
              <w:t>язык</w:t>
            </w:r>
          </w:p>
        </w:tc>
        <w:tc>
          <w:tcPr>
            <w:tcW w:w="315" w:type="dxa"/>
            <w:tcBorders>
              <w:right w:val="double" w:sz="2" w:space="0" w:color="000000"/>
            </w:tcBorders>
          </w:tcPr>
          <w:p w14:paraId="1139BC95" w14:textId="77777777" w:rsidR="0052501E" w:rsidRDefault="00B0778F">
            <w:pPr>
              <w:pStyle w:val="TableParagraph"/>
              <w:spacing w:before="11"/>
              <w:ind w:left="113"/>
            </w:pPr>
            <w:r>
              <w:t>5</w:t>
            </w:r>
          </w:p>
        </w:tc>
        <w:tc>
          <w:tcPr>
            <w:tcW w:w="346" w:type="dxa"/>
            <w:tcBorders>
              <w:left w:val="double" w:sz="2" w:space="0" w:color="000000"/>
            </w:tcBorders>
          </w:tcPr>
          <w:p w14:paraId="6F046A28" w14:textId="77777777" w:rsidR="0052501E" w:rsidRDefault="00B0778F">
            <w:pPr>
              <w:pStyle w:val="TableParagraph"/>
              <w:spacing w:before="11"/>
              <w:ind w:left="29"/>
              <w:jc w:val="center"/>
            </w:pPr>
            <w:r>
              <w:t>6</w:t>
            </w:r>
          </w:p>
        </w:tc>
        <w:tc>
          <w:tcPr>
            <w:tcW w:w="413" w:type="dxa"/>
          </w:tcPr>
          <w:p w14:paraId="17696C0E" w14:textId="77777777" w:rsidR="0052501E" w:rsidRDefault="00B0778F">
            <w:pPr>
              <w:pStyle w:val="TableParagraph"/>
              <w:spacing w:before="11"/>
              <w:ind w:left="12"/>
              <w:jc w:val="center"/>
            </w:pPr>
            <w:r>
              <w:t>4</w:t>
            </w:r>
          </w:p>
        </w:tc>
        <w:tc>
          <w:tcPr>
            <w:tcW w:w="473" w:type="dxa"/>
          </w:tcPr>
          <w:p w14:paraId="426321BD" w14:textId="77777777" w:rsidR="0052501E" w:rsidRDefault="00B0778F">
            <w:pPr>
              <w:pStyle w:val="TableParagraph"/>
              <w:spacing w:before="11"/>
              <w:ind w:left="19"/>
              <w:jc w:val="center"/>
            </w:pPr>
            <w:r>
              <w:t>4</w:t>
            </w:r>
          </w:p>
        </w:tc>
        <w:tc>
          <w:tcPr>
            <w:tcW w:w="335" w:type="dxa"/>
          </w:tcPr>
          <w:p w14:paraId="70122287" w14:textId="77777777" w:rsidR="0052501E" w:rsidRDefault="00B0778F">
            <w:pPr>
              <w:pStyle w:val="TableParagraph"/>
              <w:spacing w:before="11"/>
              <w:ind w:left="22"/>
              <w:jc w:val="center"/>
            </w:pPr>
            <w:r>
              <w:t>4</w:t>
            </w:r>
          </w:p>
        </w:tc>
        <w:tc>
          <w:tcPr>
            <w:tcW w:w="679" w:type="dxa"/>
          </w:tcPr>
          <w:p w14:paraId="02C39134" w14:textId="77777777" w:rsidR="0052501E" w:rsidRDefault="00B0778F">
            <w:pPr>
              <w:pStyle w:val="TableParagraph"/>
              <w:spacing w:before="11"/>
              <w:ind w:left="137" w:right="142"/>
              <w:jc w:val="center"/>
            </w:pPr>
            <w:r>
              <w:t>23</w:t>
            </w:r>
          </w:p>
        </w:tc>
      </w:tr>
      <w:tr w:rsidR="0052501E" w14:paraId="320E046B" w14:textId="77777777">
        <w:trPr>
          <w:trHeight w:val="303"/>
        </w:trPr>
        <w:tc>
          <w:tcPr>
            <w:tcW w:w="4319" w:type="dxa"/>
          </w:tcPr>
          <w:p w14:paraId="38BDC81E" w14:textId="77777777" w:rsidR="0052501E" w:rsidRDefault="0052501E">
            <w:pPr>
              <w:pStyle w:val="TableParagraph"/>
            </w:pPr>
          </w:p>
        </w:tc>
        <w:tc>
          <w:tcPr>
            <w:tcW w:w="3141" w:type="dxa"/>
          </w:tcPr>
          <w:p w14:paraId="63B2F3C6" w14:textId="77777777" w:rsidR="0052501E" w:rsidRDefault="00B0778F">
            <w:pPr>
              <w:pStyle w:val="TableParagraph"/>
              <w:spacing w:before="13"/>
              <w:ind w:left="28"/>
            </w:pPr>
            <w:r>
              <w:t>Литература</w:t>
            </w:r>
          </w:p>
        </w:tc>
        <w:tc>
          <w:tcPr>
            <w:tcW w:w="315" w:type="dxa"/>
            <w:tcBorders>
              <w:right w:val="double" w:sz="2" w:space="0" w:color="000000"/>
            </w:tcBorders>
          </w:tcPr>
          <w:p w14:paraId="633EDAB4" w14:textId="77777777" w:rsidR="0052501E" w:rsidRDefault="00B0778F">
            <w:pPr>
              <w:pStyle w:val="TableParagraph"/>
              <w:spacing w:before="13"/>
              <w:ind w:left="113"/>
            </w:pPr>
            <w:r>
              <w:t>3</w:t>
            </w:r>
          </w:p>
        </w:tc>
        <w:tc>
          <w:tcPr>
            <w:tcW w:w="346" w:type="dxa"/>
            <w:tcBorders>
              <w:left w:val="double" w:sz="2" w:space="0" w:color="000000"/>
            </w:tcBorders>
          </w:tcPr>
          <w:p w14:paraId="7D591B2E" w14:textId="77777777" w:rsidR="0052501E" w:rsidRDefault="00B0778F">
            <w:pPr>
              <w:pStyle w:val="TableParagraph"/>
              <w:spacing w:before="13"/>
              <w:ind w:left="29"/>
              <w:jc w:val="center"/>
            </w:pPr>
            <w:r>
              <w:t>3</w:t>
            </w:r>
          </w:p>
        </w:tc>
        <w:tc>
          <w:tcPr>
            <w:tcW w:w="413" w:type="dxa"/>
          </w:tcPr>
          <w:p w14:paraId="5E74B436" w14:textId="77777777" w:rsidR="0052501E" w:rsidRDefault="00B0778F">
            <w:pPr>
              <w:pStyle w:val="TableParagraph"/>
              <w:spacing w:before="13"/>
              <w:ind w:left="12"/>
              <w:jc w:val="center"/>
            </w:pPr>
            <w:r>
              <w:t>2</w:t>
            </w:r>
          </w:p>
        </w:tc>
        <w:tc>
          <w:tcPr>
            <w:tcW w:w="473" w:type="dxa"/>
          </w:tcPr>
          <w:p w14:paraId="3E32693D" w14:textId="77777777" w:rsidR="0052501E" w:rsidRDefault="00B0778F">
            <w:pPr>
              <w:pStyle w:val="TableParagraph"/>
              <w:spacing w:before="13"/>
              <w:ind w:left="19"/>
              <w:jc w:val="center"/>
            </w:pPr>
            <w:r>
              <w:t>2</w:t>
            </w:r>
          </w:p>
        </w:tc>
        <w:tc>
          <w:tcPr>
            <w:tcW w:w="335" w:type="dxa"/>
          </w:tcPr>
          <w:p w14:paraId="2EFC1909" w14:textId="77777777" w:rsidR="0052501E" w:rsidRDefault="00B0778F">
            <w:pPr>
              <w:pStyle w:val="TableParagraph"/>
              <w:spacing w:before="13"/>
              <w:ind w:left="22"/>
              <w:jc w:val="center"/>
            </w:pPr>
            <w:r>
              <w:t>3</w:t>
            </w:r>
          </w:p>
        </w:tc>
        <w:tc>
          <w:tcPr>
            <w:tcW w:w="679" w:type="dxa"/>
          </w:tcPr>
          <w:p w14:paraId="185939E0" w14:textId="77777777" w:rsidR="0052501E" w:rsidRDefault="00B0778F">
            <w:pPr>
              <w:pStyle w:val="TableParagraph"/>
              <w:spacing w:before="13"/>
              <w:ind w:left="137" w:right="142"/>
              <w:jc w:val="center"/>
            </w:pPr>
            <w:r>
              <w:t>13</w:t>
            </w:r>
          </w:p>
        </w:tc>
      </w:tr>
      <w:tr w:rsidR="0052501E" w14:paraId="55386327" w14:textId="77777777">
        <w:trPr>
          <w:trHeight w:val="303"/>
        </w:trPr>
        <w:tc>
          <w:tcPr>
            <w:tcW w:w="4319" w:type="dxa"/>
          </w:tcPr>
          <w:p w14:paraId="5ECC3FA1" w14:textId="77777777" w:rsidR="0052501E" w:rsidRDefault="00B0778F">
            <w:pPr>
              <w:pStyle w:val="TableParagraph"/>
              <w:spacing w:before="13"/>
              <w:ind w:left="27"/>
            </w:pPr>
            <w:r>
              <w:t>Иностранные</w:t>
            </w:r>
            <w:r>
              <w:rPr>
                <w:spacing w:val="-4"/>
              </w:rPr>
              <w:t xml:space="preserve"> </w:t>
            </w:r>
            <w:r>
              <w:t>языки</w:t>
            </w:r>
          </w:p>
        </w:tc>
        <w:tc>
          <w:tcPr>
            <w:tcW w:w="3141" w:type="dxa"/>
          </w:tcPr>
          <w:p w14:paraId="5CB1FD9F" w14:textId="77777777" w:rsidR="0052501E" w:rsidRDefault="00B0778F">
            <w:pPr>
              <w:pStyle w:val="TableParagraph"/>
              <w:spacing w:before="13"/>
              <w:ind w:left="28"/>
            </w:pPr>
            <w:r>
              <w:t>Иностранный</w:t>
            </w:r>
            <w:r>
              <w:rPr>
                <w:spacing w:val="-4"/>
              </w:rPr>
              <w:t xml:space="preserve"> </w:t>
            </w:r>
            <w:r>
              <w:t>язык</w:t>
            </w:r>
          </w:p>
        </w:tc>
        <w:tc>
          <w:tcPr>
            <w:tcW w:w="315" w:type="dxa"/>
            <w:tcBorders>
              <w:right w:val="double" w:sz="2" w:space="0" w:color="000000"/>
            </w:tcBorders>
          </w:tcPr>
          <w:p w14:paraId="335B9973" w14:textId="77777777" w:rsidR="0052501E" w:rsidRDefault="00B0778F">
            <w:pPr>
              <w:pStyle w:val="TableParagraph"/>
              <w:spacing w:before="13"/>
              <w:ind w:left="113"/>
            </w:pPr>
            <w:r>
              <w:t>3</w:t>
            </w:r>
          </w:p>
        </w:tc>
        <w:tc>
          <w:tcPr>
            <w:tcW w:w="346" w:type="dxa"/>
            <w:tcBorders>
              <w:left w:val="double" w:sz="2" w:space="0" w:color="000000"/>
            </w:tcBorders>
          </w:tcPr>
          <w:p w14:paraId="5C1A9EB4" w14:textId="77777777" w:rsidR="0052501E" w:rsidRDefault="00B0778F">
            <w:pPr>
              <w:pStyle w:val="TableParagraph"/>
              <w:spacing w:before="13"/>
              <w:ind w:left="29"/>
              <w:jc w:val="center"/>
            </w:pPr>
            <w:r>
              <w:t>3</w:t>
            </w:r>
          </w:p>
        </w:tc>
        <w:tc>
          <w:tcPr>
            <w:tcW w:w="413" w:type="dxa"/>
          </w:tcPr>
          <w:p w14:paraId="044735A3" w14:textId="77777777" w:rsidR="0052501E" w:rsidRDefault="00B0778F">
            <w:pPr>
              <w:pStyle w:val="TableParagraph"/>
              <w:spacing w:before="13"/>
              <w:ind w:left="12"/>
              <w:jc w:val="center"/>
            </w:pPr>
            <w:r>
              <w:t>3</w:t>
            </w:r>
          </w:p>
        </w:tc>
        <w:tc>
          <w:tcPr>
            <w:tcW w:w="473" w:type="dxa"/>
          </w:tcPr>
          <w:p w14:paraId="3AE16450" w14:textId="77777777" w:rsidR="0052501E" w:rsidRDefault="00B0778F">
            <w:pPr>
              <w:pStyle w:val="TableParagraph"/>
              <w:spacing w:before="13"/>
              <w:ind w:left="19"/>
              <w:jc w:val="center"/>
            </w:pPr>
            <w:r>
              <w:t>3</w:t>
            </w:r>
          </w:p>
        </w:tc>
        <w:tc>
          <w:tcPr>
            <w:tcW w:w="335" w:type="dxa"/>
          </w:tcPr>
          <w:p w14:paraId="73D23072" w14:textId="77777777" w:rsidR="0052501E" w:rsidRDefault="00B0778F">
            <w:pPr>
              <w:pStyle w:val="TableParagraph"/>
              <w:spacing w:before="13"/>
              <w:ind w:left="22"/>
              <w:jc w:val="center"/>
            </w:pPr>
            <w:r>
              <w:t>3</w:t>
            </w:r>
          </w:p>
        </w:tc>
        <w:tc>
          <w:tcPr>
            <w:tcW w:w="679" w:type="dxa"/>
          </w:tcPr>
          <w:p w14:paraId="61996805" w14:textId="77777777" w:rsidR="0052501E" w:rsidRDefault="00B0778F">
            <w:pPr>
              <w:pStyle w:val="TableParagraph"/>
              <w:spacing w:before="13"/>
              <w:ind w:left="137" w:right="142"/>
              <w:jc w:val="center"/>
            </w:pPr>
            <w:r>
              <w:t>15</w:t>
            </w:r>
          </w:p>
        </w:tc>
      </w:tr>
      <w:tr w:rsidR="0052501E" w14:paraId="651A7D5E" w14:textId="77777777">
        <w:trPr>
          <w:trHeight w:val="303"/>
        </w:trPr>
        <w:tc>
          <w:tcPr>
            <w:tcW w:w="4319" w:type="dxa"/>
          </w:tcPr>
          <w:p w14:paraId="6F40B91D" w14:textId="77777777" w:rsidR="0052501E" w:rsidRDefault="00B0778F">
            <w:pPr>
              <w:pStyle w:val="TableParagraph"/>
              <w:spacing w:before="13"/>
              <w:ind w:left="27"/>
            </w:pPr>
            <w:r>
              <w:t>Математика</w:t>
            </w:r>
            <w:r>
              <w:rPr>
                <w:spacing w:val="-2"/>
              </w:rPr>
              <w:t xml:space="preserve"> </w:t>
            </w:r>
            <w:r>
              <w:t>и</w:t>
            </w:r>
            <w:r>
              <w:rPr>
                <w:spacing w:val="-1"/>
              </w:rPr>
              <w:t xml:space="preserve"> </w:t>
            </w:r>
            <w:r>
              <w:t>информатика</w:t>
            </w:r>
          </w:p>
        </w:tc>
        <w:tc>
          <w:tcPr>
            <w:tcW w:w="3141" w:type="dxa"/>
          </w:tcPr>
          <w:p w14:paraId="210A8798" w14:textId="77777777" w:rsidR="0052501E" w:rsidRDefault="00B0778F">
            <w:pPr>
              <w:pStyle w:val="TableParagraph"/>
              <w:spacing w:before="13"/>
              <w:ind w:left="28"/>
            </w:pPr>
            <w:r>
              <w:t>Математика</w:t>
            </w:r>
          </w:p>
        </w:tc>
        <w:tc>
          <w:tcPr>
            <w:tcW w:w="315" w:type="dxa"/>
            <w:tcBorders>
              <w:right w:val="double" w:sz="2" w:space="0" w:color="000000"/>
            </w:tcBorders>
          </w:tcPr>
          <w:p w14:paraId="2C00A803" w14:textId="77777777" w:rsidR="0052501E" w:rsidRDefault="00B0778F">
            <w:pPr>
              <w:pStyle w:val="TableParagraph"/>
              <w:spacing w:before="13"/>
              <w:ind w:left="113"/>
            </w:pPr>
            <w:r>
              <w:t>5</w:t>
            </w:r>
          </w:p>
        </w:tc>
        <w:tc>
          <w:tcPr>
            <w:tcW w:w="346" w:type="dxa"/>
            <w:tcBorders>
              <w:left w:val="double" w:sz="2" w:space="0" w:color="000000"/>
            </w:tcBorders>
          </w:tcPr>
          <w:p w14:paraId="303A541B" w14:textId="77777777" w:rsidR="0052501E" w:rsidRDefault="00B0778F">
            <w:pPr>
              <w:pStyle w:val="TableParagraph"/>
              <w:spacing w:before="13"/>
              <w:ind w:left="29"/>
              <w:jc w:val="center"/>
            </w:pPr>
            <w:r>
              <w:t>5</w:t>
            </w:r>
          </w:p>
        </w:tc>
        <w:tc>
          <w:tcPr>
            <w:tcW w:w="413" w:type="dxa"/>
          </w:tcPr>
          <w:p w14:paraId="48B9618E" w14:textId="77777777" w:rsidR="0052501E" w:rsidRDefault="0052501E">
            <w:pPr>
              <w:pStyle w:val="TableParagraph"/>
            </w:pPr>
          </w:p>
        </w:tc>
        <w:tc>
          <w:tcPr>
            <w:tcW w:w="473" w:type="dxa"/>
          </w:tcPr>
          <w:p w14:paraId="0AE064F3" w14:textId="77777777" w:rsidR="0052501E" w:rsidRDefault="0052501E">
            <w:pPr>
              <w:pStyle w:val="TableParagraph"/>
            </w:pPr>
          </w:p>
        </w:tc>
        <w:tc>
          <w:tcPr>
            <w:tcW w:w="335" w:type="dxa"/>
          </w:tcPr>
          <w:p w14:paraId="5D8D6204" w14:textId="77777777" w:rsidR="0052501E" w:rsidRDefault="0052501E">
            <w:pPr>
              <w:pStyle w:val="TableParagraph"/>
            </w:pPr>
          </w:p>
        </w:tc>
        <w:tc>
          <w:tcPr>
            <w:tcW w:w="679" w:type="dxa"/>
          </w:tcPr>
          <w:p w14:paraId="13F625F2" w14:textId="77777777" w:rsidR="0052501E" w:rsidRDefault="00B0778F">
            <w:pPr>
              <w:pStyle w:val="TableParagraph"/>
              <w:spacing w:before="13"/>
              <w:ind w:left="137" w:right="142"/>
              <w:jc w:val="center"/>
            </w:pPr>
            <w:r>
              <w:t>10</w:t>
            </w:r>
          </w:p>
        </w:tc>
      </w:tr>
      <w:tr w:rsidR="0052501E" w14:paraId="7DB2529E" w14:textId="77777777">
        <w:trPr>
          <w:trHeight w:val="301"/>
        </w:trPr>
        <w:tc>
          <w:tcPr>
            <w:tcW w:w="4319" w:type="dxa"/>
          </w:tcPr>
          <w:p w14:paraId="444871CA" w14:textId="77777777" w:rsidR="0052501E" w:rsidRDefault="0052501E">
            <w:pPr>
              <w:pStyle w:val="TableParagraph"/>
            </w:pPr>
          </w:p>
        </w:tc>
        <w:tc>
          <w:tcPr>
            <w:tcW w:w="3141" w:type="dxa"/>
          </w:tcPr>
          <w:p w14:paraId="2A4228C7" w14:textId="77777777" w:rsidR="0052501E" w:rsidRDefault="00B0778F">
            <w:pPr>
              <w:pStyle w:val="TableParagraph"/>
              <w:spacing w:before="11"/>
              <w:ind w:left="28"/>
            </w:pPr>
            <w:r>
              <w:t>Алгебра</w:t>
            </w:r>
          </w:p>
        </w:tc>
        <w:tc>
          <w:tcPr>
            <w:tcW w:w="315" w:type="dxa"/>
            <w:tcBorders>
              <w:right w:val="double" w:sz="2" w:space="0" w:color="000000"/>
            </w:tcBorders>
          </w:tcPr>
          <w:p w14:paraId="47231E54" w14:textId="77777777" w:rsidR="0052501E" w:rsidRDefault="0052501E">
            <w:pPr>
              <w:pStyle w:val="TableParagraph"/>
            </w:pPr>
          </w:p>
        </w:tc>
        <w:tc>
          <w:tcPr>
            <w:tcW w:w="346" w:type="dxa"/>
            <w:tcBorders>
              <w:left w:val="double" w:sz="2" w:space="0" w:color="000000"/>
            </w:tcBorders>
          </w:tcPr>
          <w:p w14:paraId="294F53A9" w14:textId="77777777" w:rsidR="0052501E" w:rsidRDefault="0052501E">
            <w:pPr>
              <w:pStyle w:val="TableParagraph"/>
            </w:pPr>
          </w:p>
        </w:tc>
        <w:tc>
          <w:tcPr>
            <w:tcW w:w="413" w:type="dxa"/>
          </w:tcPr>
          <w:p w14:paraId="63493762" w14:textId="77777777" w:rsidR="0052501E" w:rsidRDefault="00B0778F">
            <w:pPr>
              <w:pStyle w:val="TableParagraph"/>
              <w:spacing w:before="11"/>
              <w:ind w:left="12"/>
              <w:jc w:val="center"/>
            </w:pPr>
            <w:r>
              <w:t>3</w:t>
            </w:r>
          </w:p>
        </w:tc>
        <w:tc>
          <w:tcPr>
            <w:tcW w:w="473" w:type="dxa"/>
          </w:tcPr>
          <w:p w14:paraId="0ADEA543" w14:textId="77777777" w:rsidR="0052501E" w:rsidRDefault="00B0778F">
            <w:pPr>
              <w:pStyle w:val="TableParagraph"/>
              <w:spacing w:before="11"/>
              <w:ind w:left="19"/>
              <w:jc w:val="center"/>
            </w:pPr>
            <w:r>
              <w:t>3</w:t>
            </w:r>
          </w:p>
        </w:tc>
        <w:tc>
          <w:tcPr>
            <w:tcW w:w="335" w:type="dxa"/>
          </w:tcPr>
          <w:p w14:paraId="1A76BC15" w14:textId="77777777" w:rsidR="0052501E" w:rsidRDefault="00B0778F">
            <w:pPr>
              <w:pStyle w:val="TableParagraph"/>
              <w:spacing w:before="11"/>
              <w:ind w:left="22"/>
              <w:jc w:val="center"/>
            </w:pPr>
            <w:r>
              <w:t>3</w:t>
            </w:r>
          </w:p>
        </w:tc>
        <w:tc>
          <w:tcPr>
            <w:tcW w:w="679" w:type="dxa"/>
          </w:tcPr>
          <w:p w14:paraId="581A22B5" w14:textId="77777777" w:rsidR="0052501E" w:rsidRDefault="00B0778F">
            <w:pPr>
              <w:pStyle w:val="TableParagraph"/>
              <w:spacing w:before="11"/>
              <w:ind w:right="5"/>
              <w:jc w:val="center"/>
            </w:pPr>
            <w:r>
              <w:t>9</w:t>
            </w:r>
          </w:p>
        </w:tc>
      </w:tr>
      <w:tr w:rsidR="0052501E" w14:paraId="6D6F5BC9" w14:textId="77777777">
        <w:trPr>
          <w:trHeight w:val="303"/>
        </w:trPr>
        <w:tc>
          <w:tcPr>
            <w:tcW w:w="4319" w:type="dxa"/>
          </w:tcPr>
          <w:p w14:paraId="3D186193" w14:textId="77777777" w:rsidR="0052501E" w:rsidRDefault="0052501E">
            <w:pPr>
              <w:pStyle w:val="TableParagraph"/>
            </w:pPr>
          </w:p>
        </w:tc>
        <w:tc>
          <w:tcPr>
            <w:tcW w:w="3141" w:type="dxa"/>
          </w:tcPr>
          <w:p w14:paraId="6B6406B6" w14:textId="77777777" w:rsidR="0052501E" w:rsidRDefault="00B0778F">
            <w:pPr>
              <w:pStyle w:val="TableParagraph"/>
              <w:spacing w:before="13"/>
              <w:ind w:left="28"/>
            </w:pPr>
            <w:r>
              <w:t>Геометрия</w:t>
            </w:r>
          </w:p>
        </w:tc>
        <w:tc>
          <w:tcPr>
            <w:tcW w:w="315" w:type="dxa"/>
            <w:tcBorders>
              <w:right w:val="double" w:sz="2" w:space="0" w:color="000000"/>
            </w:tcBorders>
          </w:tcPr>
          <w:p w14:paraId="77626ACD" w14:textId="77777777" w:rsidR="0052501E" w:rsidRDefault="0052501E">
            <w:pPr>
              <w:pStyle w:val="TableParagraph"/>
            </w:pPr>
          </w:p>
        </w:tc>
        <w:tc>
          <w:tcPr>
            <w:tcW w:w="346" w:type="dxa"/>
            <w:tcBorders>
              <w:left w:val="double" w:sz="2" w:space="0" w:color="000000"/>
            </w:tcBorders>
          </w:tcPr>
          <w:p w14:paraId="15A82FE3" w14:textId="77777777" w:rsidR="0052501E" w:rsidRDefault="0052501E">
            <w:pPr>
              <w:pStyle w:val="TableParagraph"/>
            </w:pPr>
          </w:p>
        </w:tc>
        <w:tc>
          <w:tcPr>
            <w:tcW w:w="413" w:type="dxa"/>
          </w:tcPr>
          <w:p w14:paraId="7041E337" w14:textId="77777777" w:rsidR="0052501E" w:rsidRDefault="00B0778F">
            <w:pPr>
              <w:pStyle w:val="TableParagraph"/>
              <w:spacing w:before="13"/>
              <w:ind w:left="12"/>
              <w:jc w:val="center"/>
            </w:pPr>
            <w:r>
              <w:t>2</w:t>
            </w:r>
          </w:p>
        </w:tc>
        <w:tc>
          <w:tcPr>
            <w:tcW w:w="473" w:type="dxa"/>
          </w:tcPr>
          <w:p w14:paraId="2AB6A753" w14:textId="77777777" w:rsidR="0052501E" w:rsidRDefault="00B0778F">
            <w:pPr>
              <w:pStyle w:val="TableParagraph"/>
              <w:spacing w:before="13"/>
              <w:ind w:left="19"/>
              <w:jc w:val="center"/>
            </w:pPr>
            <w:r>
              <w:t>2</w:t>
            </w:r>
          </w:p>
        </w:tc>
        <w:tc>
          <w:tcPr>
            <w:tcW w:w="335" w:type="dxa"/>
          </w:tcPr>
          <w:p w14:paraId="3C3DD5D2" w14:textId="77777777" w:rsidR="0052501E" w:rsidRDefault="00B0778F">
            <w:pPr>
              <w:pStyle w:val="TableParagraph"/>
              <w:spacing w:before="13"/>
              <w:ind w:left="22"/>
              <w:jc w:val="center"/>
            </w:pPr>
            <w:r>
              <w:t>2</w:t>
            </w:r>
          </w:p>
        </w:tc>
        <w:tc>
          <w:tcPr>
            <w:tcW w:w="679" w:type="dxa"/>
          </w:tcPr>
          <w:p w14:paraId="2B40BBBF" w14:textId="77777777" w:rsidR="0052501E" w:rsidRDefault="00B0778F">
            <w:pPr>
              <w:pStyle w:val="TableParagraph"/>
              <w:spacing w:before="13"/>
              <w:ind w:right="5"/>
              <w:jc w:val="center"/>
            </w:pPr>
            <w:r>
              <w:t>6</w:t>
            </w:r>
          </w:p>
        </w:tc>
      </w:tr>
      <w:tr w:rsidR="0052501E" w14:paraId="1981C952" w14:textId="77777777">
        <w:trPr>
          <w:trHeight w:val="303"/>
        </w:trPr>
        <w:tc>
          <w:tcPr>
            <w:tcW w:w="4319" w:type="dxa"/>
          </w:tcPr>
          <w:p w14:paraId="64212035" w14:textId="77777777" w:rsidR="0052501E" w:rsidRDefault="0052501E">
            <w:pPr>
              <w:pStyle w:val="TableParagraph"/>
            </w:pPr>
          </w:p>
        </w:tc>
        <w:tc>
          <w:tcPr>
            <w:tcW w:w="3141" w:type="dxa"/>
          </w:tcPr>
          <w:p w14:paraId="65DD8A90" w14:textId="77777777" w:rsidR="0052501E" w:rsidRDefault="00B0778F">
            <w:pPr>
              <w:pStyle w:val="TableParagraph"/>
              <w:spacing w:before="13"/>
              <w:ind w:left="28"/>
            </w:pPr>
            <w:r>
              <w:t>Вероятность</w:t>
            </w:r>
            <w:r>
              <w:rPr>
                <w:spacing w:val="-1"/>
              </w:rPr>
              <w:t xml:space="preserve"> </w:t>
            </w:r>
            <w:r>
              <w:t>и</w:t>
            </w:r>
            <w:r>
              <w:rPr>
                <w:spacing w:val="-1"/>
              </w:rPr>
              <w:t xml:space="preserve"> </w:t>
            </w:r>
            <w:r>
              <w:t>статистика</w:t>
            </w:r>
          </w:p>
        </w:tc>
        <w:tc>
          <w:tcPr>
            <w:tcW w:w="315" w:type="dxa"/>
            <w:tcBorders>
              <w:right w:val="double" w:sz="2" w:space="0" w:color="000000"/>
            </w:tcBorders>
          </w:tcPr>
          <w:p w14:paraId="7F199312" w14:textId="77777777" w:rsidR="0052501E" w:rsidRDefault="0052501E">
            <w:pPr>
              <w:pStyle w:val="TableParagraph"/>
            </w:pPr>
          </w:p>
        </w:tc>
        <w:tc>
          <w:tcPr>
            <w:tcW w:w="346" w:type="dxa"/>
            <w:tcBorders>
              <w:left w:val="double" w:sz="2" w:space="0" w:color="000000"/>
            </w:tcBorders>
          </w:tcPr>
          <w:p w14:paraId="132C14CD" w14:textId="77777777" w:rsidR="0052501E" w:rsidRDefault="0052501E">
            <w:pPr>
              <w:pStyle w:val="TableParagraph"/>
            </w:pPr>
          </w:p>
        </w:tc>
        <w:tc>
          <w:tcPr>
            <w:tcW w:w="413" w:type="dxa"/>
          </w:tcPr>
          <w:p w14:paraId="1D26A84F" w14:textId="77777777" w:rsidR="0052501E" w:rsidRDefault="00B0778F">
            <w:pPr>
              <w:pStyle w:val="TableParagraph"/>
              <w:spacing w:before="13"/>
              <w:ind w:left="12"/>
              <w:jc w:val="center"/>
            </w:pPr>
            <w:r>
              <w:t>1</w:t>
            </w:r>
          </w:p>
        </w:tc>
        <w:tc>
          <w:tcPr>
            <w:tcW w:w="473" w:type="dxa"/>
          </w:tcPr>
          <w:p w14:paraId="6F139C23" w14:textId="77777777" w:rsidR="0052501E" w:rsidRDefault="00B0778F">
            <w:pPr>
              <w:pStyle w:val="TableParagraph"/>
              <w:spacing w:before="13"/>
              <w:ind w:left="19"/>
              <w:jc w:val="center"/>
            </w:pPr>
            <w:r>
              <w:t>1</w:t>
            </w:r>
          </w:p>
        </w:tc>
        <w:tc>
          <w:tcPr>
            <w:tcW w:w="335" w:type="dxa"/>
          </w:tcPr>
          <w:p w14:paraId="5E59E8D1" w14:textId="77777777" w:rsidR="0052501E" w:rsidRDefault="00B0778F">
            <w:pPr>
              <w:pStyle w:val="TableParagraph"/>
              <w:spacing w:before="13"/>
              <w:ind w:left="22"/>
              <w:jc w:val="center"/>
            </w:pPr>
            <w:r>
              <w:t>1</w:t>
            </w:r>
          </w:p>
        </w:tc>
        <w:tc>
          <w:tcPr>
            <w:tcW w:w="679" w:type="dxa"/>
          </w:tcPr>
          <w:p w14:paraId="3A458EBD" w14:textId="77777777" w:rsidR="0052501E" w:rsidRDefault="00B0778F">
            <w:pPr>
              <w:pStyle w:val="TableParagraph"/>
              <w:spacing w:before="13"/>
              <w:ind w:right="5"/>
              <w:jc w:val="center"/>
            </w:pPr>
            <w:r>
              <w:t>3</w:t>
            </w:r>
          </w:p>
        </w:tc>
      </w:tr>
      <w:tr w:rsidR="0052501E" w14:paraId="70FE3F6B" w14:textId="77777777">
        <w:trPr>
          <w:trHeight w:val="303"/>
        </w:trPr>
        <w:tc>
          <w:tcPr>
            <w:tcW w:w="4319" w:type="dxa"/>
          </w:tcPr>
          <w:p w14:paraId="23150E68" w14:textId="77777777" w:rsidR="0052501E" w:rsidRDefault="0052501E">
            <w:pPr>
              <w:pStyle w:val="TableParagraph"/>
            </w:pPr>
          </w:p>
        </w:tc>
        <w:tc>
          <w:tcPr>
            <w:tcW w:w="3141" w:type="dxa"/>
          </w:tcPr>
          <w:p w14:paraId="79D6676C" w14:textId="77777777" w:rsidR="0052501E" w:rsidRDefault="00B0778F">
            <w:pPr>
              <w:pStyle w:val="TableParagraph"/>
              <w:spacing w:before="11"/>
              <w:ind w:left="28"/>
            </w:pPr>
            <w:r>
              <w:t>Информатика</w:t>
            </w:r>
          </w:p>
        </w:tc>
        <w:tc>
          <w:tcPr>
            <w:tcW w:w="315" w:type="dxa"/>
            <w:tcBorders>
              <w:right w:val="double" w:sz="2" w:space="0" w:color="000000"/>
            </w:tcBorders>
          </w:tcPr>
          <w:p w14:paraId="314A8A8E" w14:textId="77777777" w:rsidR="0052501E" w:rsidRDefault="0052501E">
            <w:pPr>
              <w:pStyle w:val="TableParagraph"/>
            </w:pPr>
          </w:p>
        </w:tc>
        <w:tc>
          <w:tcPr>
            <w:tcW w:w="346" w:type="dxa"/>
            <w:tcBorders>
              <w:left w:val="double" w:sz="2" w:space="0" w:color="000000"/>
            </w:tcBorders>
          </w:tcPr>
          <w:p w14:paraId="13B227DB" w14:textId="77777777" w:rsidR="0052501E" w:rsidRDefault="0052501E">
            <w:pPr>
              <w:pStyle w:val="TableParagraph"/>
            </w:pPr>
          </w:p>
        </w:tc>
        <w:tc>
          <w:tcPr>
            <w:tcW w:w="413" w:type="dxa"/>
          </w:tcPr>
          <w:p w14:paraId="34AFADDD" w14:textId="77777777" w:rsidR="0052501E" w:rsidRDefault="00B0778F">
            <w:pPr>
              <w:pStyle w:val="TableParagraph"/>
              <w:spacing w:before="11"/>
              <w:ind w:left="12"/>
              <w:jc w:val="center"/>
            </w:pPr>
            <w:r>
              <w:t>1</w:t>
            </w:r>
          </w:p>
        </w:tc>
        <w:tc>
          <w:tcPr>
            <w:tcW w:w="473" w:type="dxa"/>
          </w:tcPr>
          <w:p w14:paraId="52ADBEB1" w14:textId="77777777" w:rsidR="0052501E" w:rsidRDefault="00B0778F">
            <w:pPr>
              <w:pStyle w:val="TableParagraph"/>
              <w:spacing w:before="11"/>
              <w:ind w:left="19"/>
              <w:jc w:val="center"/>
            </w:pPr>
            <w:r>
              <w:t>1</w:t>
            </w:r>
          </w:p>
        </w:tc>
        <w:tc>
          <w:tcPr>
            <w:tcW w:w="335" w:type="dxa"/>
          </w:tcPr>
          <w:p w14:paraId="6E796A1C" w14:textId="77777777" w:rsidR="0052501E" w:rsidRDefault="00B0778F">
            <w:pPr>
              <w:pStyle w:val="TableParagraph"/>
              <w:spacing w:before="11"/>
              <w:ind w:left="22"/>
              <w:jc w:val="center"/>
            </w:pPr>
            <w:r>
              <w:t>1</w:t>
            </w:r>
          </w:p>
        </w:tc>
        <w:tc>
          <w:tcPr>
            <w:tcW w:w="679" w:type="dxa"/>
          </w:tcPr>
          <w:p w14:paraId="42E89DE5" w14:textId="77777777" w:rsidR="0052501E" w:rsidRDefault="00B0778F">
            <w:pPr>
              <w:pStyle w:val="TableParagraph"/>
              <w:spacing w:before="11"/>
              <w:ind w:right="5"/>
              <w:jc w:val="center"/>
            </w:pPr>
            <w:r>
              <w:t>3</w:t>
            </w:r>
          </w:p>
        </w:tc>
      </w:tr>
      <w:tr w:rsidR="0052501E" w14:paraId="341B3EC4" w14:textId="77777777">
        <w:trPr>
          <w:trHeight w:val="301"/>
        </w:trPr>
        <w:tc>
          <w:tcPr>
            <w:tcW w:w="4319" w:type="dxa"/>
          </w:tcPr>
          <w:p w14:paraId="64D3D4EB" w14:textId="77777777" w:rsidR="0052501E" w:rsidRDefault="00B0778F">
            <w:pPr>
              <w:pStyle w:val="TableParagraph"/>
              <w:spacing w:before="11"/>
              <w:ind w:left="27"/>
            </w:pPr>
            <w:r>
              <w:t>Общественно-научные</w:t>
            </w:r>
            <w:r>
              <w:rPr>
                <w:spacing w:val="-7"/>
              </w:rPr>
              <w:t xml:space="preserve"> </w:t>
            </w:r>
            <w:r>
              <w:t>предметы</w:t>
            </w:r>
          </w:p>
        </w:tc>
        <w:tc>
          <w:tcPr>
            <w:tcW w:w="3141" w:type="dxa"/>
          </w:tcPr>
          <w:p w14:paraId="2D9C2EB0" w14:textId="77777777" w:rsidR="0052501E" w:rsidRDefault="00B0778F">
            <w:pPr>
              <w:pStyle w:val="TableParagraph"/>
              <w:spacing w:before="11"/>
              <w:ind w:left="28"/>
            </w:pPr>
            <w:r>
              <w:t>История</w:t>
            </w:r>
          </w:p>
        </w:tc>
        <w:tc>
          <w:tcPr>
            <w:tcW w:w="315" w:type="dxa"/>
            <w:tcBorders>
              <w:right w:val="double" w:sz="2" w:space="0" w:color="000000"/>
            </w:tcBorders>
          </w:tcPr>
          <w:p w14:paraId="5BB7DE51" w14:textId="77777777" w:rsidR="0052501E" w:rsidRDefault="00B0778F">
            <w:pPr>
              <w:pStyle w:val="TableParagraph"/>
              <w:spacing w:before="11"/>
              <w:ind w:left="113"/>
            </w:pPr>
            <w:r>
              <w:t>2</w:t>
            </w:r>
          </w:p>
        </w:tc>
        <w:tc>
          <w:tcPr>
            <w:tcW w:w="346" w:type="dxa"/>
            <w:tcBorders>
              <w:left w:val="double" w:sz="2" w:space="0" w:color="000000"/>
            </w:tcBorders>
          </w:tcPr>
          <w:p w14:paraId="37D8B519" w14:textId="77777777" w:rsidR="0052501E" w:rsidRDefault="00B0778F">
            <w:pPr>
              <w:pStyle w:val="TableParagraph"/>
              <w:spacing w:before="11"/>
              <w:ind w:left="29"/>
              <w:jc w:val="center"/>
            </w:pPr>
            <w:r>
              <w:t>2</w:t>
            </w:r>
          </w:p>
        </w:tc>
        <w:tc>
          <w:tcPr>
            <w:tcW w:w="413" w:type="dxa"/>
          </w:tcPr>
          <w:p w14:paraId="0FA85A99" w14:textId="77777777" w:rsidR="0052501E" w:rsidRDefault="00B0778F">
            <w:pPr>
              <w:pStyle w:val="TableParagraph"/>
              <w:spacing w:before="11"/>
              <w:ind w:left="12"/>
              <w:jc w:val="center"/>
            </w:pPr>
            <w:r>
              <w:t>2</w:t>
            </w:r>
          </w:p>
        </w:tc>
        <w:tc>
          <w:tcPr>
            <w:tcW w:w="473" w:type="dxa"/>
          </w:tcPr>
          <w:p w14:paraId="48A8633E" w14:textId="77777777" w:rsidR="0052501E" w:rsidRDefault="00B0778F">
            <w:pPr>
              <w:pStyle w:val="TableParagraph"/>
              <w:spacing w:before="11"/>
              <w:ind w:left="19"/>
              <w:jc w:val="center"/>
            </w:pPr>
            <w:r>
              <w:t>2</w:t>
            </w:r>
          </w:p>
        </w:tc>
        <w:tc>
          <w:tcPr>
            <w:tcW w:w="335" w:type="dxa"/>
          </w:tcPr>
          <w:p w14:paraId="7EF41C2F" w14:textId="77777777" w:rsidR="0052501E" w:rsidRDefault="00B0778F">
            <w:pPr>
              <w:pStyle w:val="TableParagraph"/>
              <w:spacing w:before="11"/>
              <w:ind w:left="22"/>
              <w:jc w:val="center"/>
            </w:pPr>
            <w:r>
              <w:t>2</w:t>
            </w:r>
          </w:p>
        </w:tc>
        <w:tc>
          <w:tcPr>
            <w:tcW w:w="679" w:type="dxa"/>
          </w:tcPr>
          <w:p w14:paraId="75EA2F08" w14:textId="77777777" w:rsidR="0052501E" w:rsidRDefault="00B0778F">
            <w:pPr>
              <w:pStyle w:val="TableParagraph"/>
              <w:spacing w:before="11"/>
              <w:ind w:left="137" w:right="142"/>
              <w:jc w:val="center"/>
            </w:pPr>
            <w:r>
              <w:t>10</w:t>
            </w:r>
          </w:p>
        </w:tc>
      </w:tr>
      <w:tr w:rsidR="0052501E" w14:paraId="10BE7E4C" w14:textId="77777777">
        <w:trPr>
          <w:trHeight w:val="303"/>
        </w:trPr>
        <w:tc>
          <w:tcPr>
            <w:tcW w:w="4319" w:type="dxa"/>
          </w:tcPr>
          <w:p w14:paraId="1443BE98" w14:textId="77777777" w:rsidR="0052501E" w:rsidRDefault="0052501E">
            <w:pPr>
              <w:pStyle w:val="TableParagraph"/>
            </w:pPr>
          </w:p>
        </w:tc>
        <w:tc>
          <w:tcPr>
            <w:tcW w:w="3141" w:type="dxa"/>
          </w:tcPr>
          <w:p w14:paraId="05F39B73" w14:textId="77777777" w:rsidR="0052501E" w:rsidRDefault="00B0778F">
            <w:pPr>
              <w:pStyle w:val="TableParagraph"/>
              <w:spacing w:before="13"/>
              <w:ind w:left="28"/>
            </w:pPr>
            <w:r>
              <w:t>Обществознание</w:t>
            </w:r>
          </w:p>
        </w:tc>
        <w:tc>
          <w:tcPr>
            <w:tcW w:w="315" w:type="dxa"/>
            <w:tcBorders>
              <w:right w:val="double" w:sz="2" w:space="0" w:color="000000"/>
            </w:tcBorders>
          </w:tcPr>
          <w:p w14:paraId="6D9F302A" w14:textId="77777777" w:rsidR="0052501E" w:rsidRDefault="0052501E">
            <w:pPr>
              <w:pStyle w:val="TableParagraph"/>
            </w:pPr>
          </w:p>
        </w:tc>
        <w:tc>
          <w:tcPr>
            <w:tcW w:w="346" w:type="dxa"/>
            <w:tcBorders>
              <w:left w:val="double" w:sz="2" w:space="0" w:color="000000"/>
            </w:tcBorders>
          </w:tcPr>
          <w:p w14:paraId="0F07AD9A" w14:textId="77777777" w:rsidR="0052501E" w:rsidRDefault="00B0778F">
            <w:pPr>
              <w:pStyle w:val="TableParagraph"/>
              <w:spacing w:before="13"/>
              <w:ind w:left="29"/>
              <w:jc w:val="center"/>
            </w:pPr>
            <w:r>
              <w:t>1</w:t>
            </w:r>
          </w:p>
        </w:tc>
        <w:tc>
          <w:tcPr>
            <w:tcW w:w="413" w:type="dxa"/>
          </w:tcPr>
          <w:p w14:paraId="349BA79D" w14:textId="77777777" w:rsidR="0052501E" w:rsidRDefault="00B0778F">
            <w:pPr>
              <w:pStyle w:val="TableParagraph"/>
              <w:spacing w:before="13"/>
              <w:ind w:left="12"/>
              <w:jc w:val="center"/>
            </w:pPr>
            <w:r>
              <w:t>1</w:t>
            </w:r>
          </w:p>
        </w:tc>
        <w:tc>
          <w:tcPr>
            <w:tcW w:w="473" w:type="dxa"/>
          </w:tcPr>
          <w:p w14:paraId="527A147D" w14:textId="77777777" w:rsidR="0052501E" w:rsidRDefault="00B0778F">
            <w:pPr>
              <w:pStyle w:val="TableParagraph"/>
              <w:spacing w:before="13"/>
              <w:ind w:left="19"/>
              <w:jc w:val="center"/>
            </w:pPr>
            <w:r>
              <w:t>1</w:t>
            </w:r>
          </w:p>
        </w:tc>
        <w:tc>
          <w:tcPr>
            <w:tcW w:w="335" w:type="dxa"/>
          </w:tcPr>
          <w:p w14:paraId="3070F32D" w14:textId="77777777" w:rsidR="0052501E" w:rsidRDefault="00B0778F">
            <w:pPr>
              <w:pStyle w:val="TableParagraph"/>
              <w:spacing w:before="13"/>
              <w:ind w:left="22"/>
              <w:jc w:val="center"/>
            </w:pPr>
            <w:r>
              <w:t>1</w:t>
            </w:r>
          </w:p>
        </w:tc>
        <w:tc>
          <w:tcPr>
            <w:tcW w:w="679" w:type="dxa"/>
          </w:tcPr>
          <w:p w14:paraId="782DD12C" w14:textId="77777777" w:rsidR="0052501E" w:rsidRDefault="00B0778F">
            <w:pPr>
              <w:pStyle w:val="TableParagraph"/>
              <w:spacing w:before="13"/>
              <w:ind w:right="5"/>
              <w:jc w:val="center"/>
            </w:pPr>
            <w:r>
              <w:t>4</w:t>
            </w:r>
          </w:p>
        </w:tc>
      </w:tr>
      <w:tr w:rsidR="0052501E" w14:paraId="72D2C77B" w14:textId="77777777">
        <w:trPr>
          <w:trHeight w:val="304"/>
        </w:trPr>
        <w:tc>
          <w:tcPr>
            <w:tcW w:w="4319" w:type="dxa"/>
          </w:tcPr>
          <w:p w14:paraId="76FFE014" w14:textId="77777777" w:rsidR="0052501E" w:rsidRDefault="0052501E">
            <w:pPr>
              <w:pStyle w:val="TableParagraph"/>
            </w:pPr>
          </w:p>
        </w:tc>
        <w:tc>
          <w:tcPr>
            <w:tcW w:w="3141" w:type="dxa"/>
          </w:tcPr>
          <w:p w14:paraId="5144617E" w14:textId="77777777" w:rsidR="0052501E" w:rsidRDefault="00B0778F">
            <w:pPr>
              <w:pStyle w:val="TableParagraph"/>
              <w:spacing w:before="14"/>
              <w:ind w:left="28"/>
            </w:pPr>
            <w:r>
              <w:t>География</w:t>
            </w:r>
          </w:p>
        </w:tc>
        <w:tc>
          <w:tcPr>
            <w:tcW w:w="315" w:type="dxa"/>
            <w:tcBorders>
              <w:right w:val="double" w:sz="2" w:space="0" w:color="000000"/>
            </w:tcBorders>
          </w:tcPr>
          <w:p w14:paraId="475CECEC" w14:textId="77777777" w:rsidR="0052501E" w:rsidRDefault="00B0778F">
            <w:pPr>
              <w:pStyle w:val="TableParagraph"/>
              <w:spacing w:before="14"/>
              <w:ind w:left="113"/>
            </w:pPr>
            <w:r>
              <w:t>1</w:t>
            </w:r>
          </w:p>
        </w:tc>
        <w:tc>
          <w:tcPr>
            <w:tcW w:w="346" w:type="dxa"/>
            <w:tcBorders>
              <w:left w:val="double" w:sz="2" w:space="0" w:color="000000"/>
            </w:tcBorders>
          </w:tcPr>
          <w:p w14:paraId="52FA04E2" w14:textId="77777777" w:rsidR="0052501E" w:rsidRDefault="00B0778F">
            <w:pPr>
              <w:pStyle w:val="TableParagraph"/>
              <w:spacing w:before="14"/>
              <w:ind w:left="29"/>
              <w:jc w:val="center"/>
            </w:pPr>
            <w:r>
              <w:t>1</w:t>
            </w:r>
          </w:p>
        </w:tc>
        <w:tc>
          <w:tcPr>
            <w:tcW w:w="413" w:type="dxa"/>
          </w:tcPr>
          <w:p w14:paraId="5C9A2233" w14:textId="77777777" w:rsidR="0052501E" w:rsidRDefault="00B0778F">
            <w:pPr>
              <w:pStyle w:val="TableParagraph"/>
              <w:spacing w:before="14"/>
              <w:ind w:left="12"/>
              <w:jc w:val="center"/>
            </w:pPr>
            <w:r>
              <w:t>2</w:t>
            </w:r>
          </w:p>
        </w:tc>
        <w:tc>
          <w:tcPr>
            <w:tcW w:w="473" w:type="dxa"/>
          </w:tcPr>
          <w:p w14:paraId="201EDF0A" w14:textId="77777777" w:rsidR="0052501E" w:rsidRDefault="00B0778F">
            <w:pPr>
              <w:pStyle w:val="TableParagraph"/>
              <w:spacing w:before="14"/>
              <w:ind w:left="19"/>
              <w:jc w:val="center"/>
            </w:pPr>
            <w:r>
              <w:t>2</w:t>
            </w:r>
          </w:p>
        </w:tc>
        <w:tc>
          <w:tcPr>
            <w:tcW w:w="335" w:type="dxa"/>
          </w:tcPr>
          <w:p w14:paraId="5B5F344F" w14:textId="77777777" w:rsidR="0052501E" w:rsidRDefault="00B0778F">
            <w:pPr>
              <w:pStyle w:val="TableParagraph"/>
              <w:spacing w:before="14"/>
              <w:ind w:left="22"/>
              <w:jc w:val="center"/>
            </w:pPr>
            <w:r>
              <w:t>2</w:t>
            </w:r>
          </w:p>
        </w:tc>
        <w:tc>
          <w:tcPr>
            <w:tcW w:w="679" w:type="dxa"/>
          </w:tcPr>
          <w:p w14:paraId="6E66A4F2" w14:textId="77777777" w:rsidR="0052501E" w:rsidRDefault="00B0778F">
            <w:pPr>
              <w:pStyle w:val="TableParagraph"/>
              <w:spacing w:before="14"/>
              <w:ind w:right="5"/>
              <w:jc w:val="center"/>
            </w:pPr>
            <w:r>
              <w:t>8</w:t>
            </w:r>
          </w:p>
        </w:tc>
      </w:tr>
      <w:tr w:rsidR="0052501E" w14:paraId="47FEEC81" w14:textId="77777777">
        <w:trPr>
          <w:trHeight w:val="303"/>
        </w:trPr>
        <w:tc>
          <w:tcPr>
            <w:tcW w:w="4319" w:type="dxa"/>
          </w:tcPr>
          <w:p w14:paraId="1B3BA55C" w14:textId="77777777" w:rsidR="0052501E" w:rsidRDefault="00B0778F">
            <w:pPr>
              <w:pStyle w:val="TableParagraph"/>
              <w:spacing w:before="11"/>
              <w:ind w:left="27"/>
            </w:pPr>
            <w:r>
              <w:t>Естественно-научные</w:t>
            </w:r>
            <w:r>
              <w:rPr>
                <w:spacing w:val="-6"/>
              </w:rPr>
              <w:t xml:space="preserve"> </w:t>
            </w:r>
            <w:r>
              <w:t>предметы</w:t>
            </w:r>
          </w:p>
        </w:tc>
        <w:tc>
          <w:tcPr>
            <w:tcW w:w="3141" w:type="dxa"/>
          </w:tcPr>
          <w:p w14:paraId="5A436EA5" w14:textId="77777777" w:rsidR="0052501E" w:rsidRDefault="00B0778F">
            <w:pPr>
              <w:pStyle w:val="TableParagraph"/>
              <w:spacing w:before="11"/>
              <w:ind w:left="28"/>
            </w:pPr>
            <w:r>
              <w:t>Физика</w:t>
            </w:r>
          </w:p>
        </w:tc>
        <w:tc>
          <w:tcPr>
            <w:tcW w:w="315" w:type="dxa"/>
            <w:tcBorders>
              <w:right w:val="double" w:sz="2" w:space="0" w:color="000000"/>
            </w:tcBorders>
          </w:tcPr>
          <w:p w14:paraId="67F8A0EE" w14:textId="77777777" w:rsidR="0052501E" w:rsidRDefault="0052501E">
            <w:pPr>
              <w:pStyle w:val="TableParagraph"/>
            </w:pPr>
          </w:p>
        </w:tc>
        <w:tc>
          <w:tcPr>
            <w:tcW w:w="346" w:type="dxa"/>
            <w:tcBorders>
              <w:left w:val="double" w:sz="2" w:space="0" w:color="000000"/>
            </w:tcBorders>
          </w:tcPr>
          <w:p w14:paraId="4842C75E" w14:textId="77777777" w:rsidR="0052501E" w:rsidRDefault="0052501E">
            <w:pPr>
              <w:pStyle w:val="TableParagraph"/>
            </w:pPr>
          </w:p>
        </w:tc>
        <w:tc>
          <w:tcPr>
            <w:tcW w:w="413" w:type="dxa"/>
          </w:tcPr>
          <w:p w14:paraId="44E7331F" w14:textId="77777777" w:rsidR="0052501E" w:rsidRDefault="00B0778F">
            <w:pPr>
              <w:pStyle w:val="TableParagraph"/>
              <w:spacing w:before="11"/>
              <w:ind w:left="12"/>
              <w:jc w:val="center"/>
            </w:pPr>
            <w:r>
              <w:t>2</w:t>
            </w:r>
          </w:p>
        </w:tc>
        <w:tc>
          <w:tcPr>
            <w:tcW w:w="473" w:type="dxa"/>
          </w:tcPr>
          <w:p w14:paraId="74A0FB29" w14:textId="77777777" w:rsidR="0052501E" w:rsidRDefault="00B0778F">
            <w:pPr>
              <w:pStyle w:val="TableParagraph"/>
              <w:spacing w:before="11"/>
              <w:ind w:left="19"/>
              <w:jc w:val="center"/>
            </w:pPr>
            <w:r>
              <w:t>2</w:t>
            </w:r>
          </w:p>
        </w:tc>
        <w:tc>
          <w:tcPr>
            <w:tcW w:w="335" w:type="dxa"/>
          </w:tcPr>
          <w:p w14:paraId="5ED037FF" w14:textId="77777777" w:rsidR="0052501E" w:rsidRDefault="00B0778F">
            <w:pPr>
              <w:pStyle w:val="TableParagraph"/>
              <w:spacing w:before="11"/>
              <w:ind w:left="22"/>
              <w:jc w:val="center"/>
            </w:pPr>
            <w:r>
              <w:t>3</w:t>
            </w:r>
          </w:p>
        </w:tc>
        <w:tc>
          <w:tcPr>
            <w:tcW w:w="679" w:type="dxa"/>
          </w:tcPr>
          <w:p w14:paraId="75012540" w14:textId="77777777" w:rsidR="0052501E" w:rsidRDefault="00B0778F">
            <w:pPr>
              <w:pStyle w:val="TableParagraph"/>
              <w:spacing w:before="11"/>
              <w:ind w:right="5"/>
              <w:jc w:val="center"/>
            </w:pPr>
            <w:r>
              <w:t>7</w:t>
            </w:r>
          </w:p>
        </w:tc>
      </w:tr>
      <w:tr w:rsidR="0052501E" w14:paraId="3C221375" w14:textId="77777777">
        <w:trPr>
          <w:trHeight w:val="301"/>
        </w:trPr>
        <w:tc>
          <w:tcPr>
            <w:tcW w:w="4319" w:type="dxa"/>
          </w:tcPr>
          <w:p w14:paraId="19C3EC34" w14:textId="77777777" w:rsidR="0052501E" w:rsidRDefault="0052501E">
            <w:pPr>
              <w:pStyle w:val="TableParagraph"/>
            </w:pPr>
          </w:p>
        </w:tc>
        <w:tc>
          <w:tcPr>
            <w:tcW w:w="3141" w:type="dxa"/>
          </w:tcPr>
          <w:p w14:paraId="0C494A7B" w14:textId="77777777" w:rsidR="0052501E" w:rsidRDefault="00B0778F">
            <w:pPr>
              <w:pStyle w:val="TableParagraph"/>
              <w:spacing w:before="11"/>
              <w:ind w:left="28"/>
            </w:pPr>
            <w:r>
              <w:t>Химия</w:t>
            </w:r>
          </w:p>
        </w:tc>
        <w:tc>
          <w:tcPr>
            <w:tcW w:w="315" w:type="dxa"/>
            <w:tcBorders>
              <w:bottom w:val="single" w:sz="4" w:space="0" w:color="000000"/>
              <w:right w:val="double" w:sz="2" w:space="0" w:color="000000"/>
            </w:tcBorders>
          </w:tcPr>
          <w:p w14:paraId="72BAFE03" w14:textId="77777777" w:rsidR="0052501E" w:rsidRDefault="0052501E">
            <w:pPr>
              <w:pStyle w:val="TableParagraph"/>
            </w:pPr>
          </w:p>
        </w:tc>
        <w:tc>
          <w:tcPr>
            <w:tcW w:w="346" w:type="dxa"/>
            <w:tcBorders>
              <w:left w:val="double" w:sz="2" w:space="0" w:color="000000"/>
              <w:bottom w:val="single" w:sz="4" w:space="0" w:color="000000"/>
            </w:tcBorders>
          </w:tcPr>
          <w:p w14:paraId="0AAFB52D" w14:textId="77777777" w:rsidR="0052501E" w:rsidRDefault="0052501E">
            <w:pPr>
              <w:pStyle w:val="TableParagraph"/>
            </w:pPr>
          </w:p>
        </w:tc>
        <w:tc>
          <w:tcPr>
            <w:tcW w:w="413" w:type="dxa"/>
            <w:tcBorders>
              <w:bottom w:val="single" w:sz="4" w:space="0" w:color="000000"/>
            </w:tcBorders>
          </w:tcPr>
          <w:p w14:paraId="11C62B09" w14:textId="77777777" w:rsidR="0052501E" w:rsidRDefault="0052501E">
            <w:pPr>
              <w:pStyle w:val="TableParagraph"/>
            </w:pPr>
          </w:p>
        </w:tc>
        <w:tc>
          <w:tcPr>
            <w:tcW w:w="473" w:type="dxa"/>
          </w:tcPr>
          <w:p w14:paraId="7A6DA7C5" w14:textId="77777777" w:rsidR="0052501E" w:rsidRDefault="00B0778F">
            <w:pPr>
              <w:pStyle w:val="TableParagraph"/>
              <w:spacing w:before="11"/>
              <w:ind w:left="19"/>
              <w:jc w:val="center"/>
            </w:pPr>
            <w:r>
              <w:t>2</w:t>
            </w:r>
          </w:p>
        </w:tc>
        <w:tc>
          <w:tcPr>
            <w:tcW w:w="335" w:type="dxa"/>
            <w:tcBorders>
              <w:bottom w:val="single" w:sz="4" w:space="0" w:color="000000"/>
            </w:tcBorders>
          </w:tcPr>
          <w:p w14:paraId="5BCA36E9" w14:textId="77777777" w:rsidR="0052501E" w:rsidRDefault="00B0778F">
            <w:pPr>
              <w:pStyle w:val="TableParagraph"/>
              <w:spacing w:before="11"/>
              <w:ind w:left="22"/>
              <w:jc w:val="center"/>
            </w:pPr>
            <w:r>
              <w:t>2</w:t>
            </w:r>
          </w:p>
        </w:tc>
        <w:tc>
          <w:tcPr>
            <w:tcW w:w="679" w:type="dxa"/>
          </w:tcPr>
          <w:p w14:paraId="77A97CB5" w14:textId="77777777" w:rsidR="0052501E" w:rsidRDefault="00B0778F">
            <w:pPr>
              <w:pStyle w:val="TableParagraph"/>
              <w:spacing w:before="11"/>
              <w:ind w:right="5"/>
              <w:jc w:val="center"/>
            </w:pPr>
            <w:r>
              <w:t>4</w:t>
            </w:r>
          </w:p>
        </w:tc>
      </w:tr>
      <w:tr w:rsidR="0052501E" w14:paraId="48A6F087" w14:textId="77777777">
        <w:trPr>
          <w:trHeight w:val="303"/>
        </w:trPr>
        <w:tc>
          <w:tcPr>
            <w:tcW w:w="4319" w:type="dxa"/>
          </w:tcPr>
          <w:p w14:paraId="025131F8" w14:textId="77777777" w:rsidR="0052501E" w:rsidRDefault="0052501E">
            <w:pPr>
              <w:pStyle w:val="TableParagraph"/>
            </w:pPr>
          </w:p>
        </w:tc>
        <w:tc>
          <w:tcPr>
            <w:tcW w:w="3141" w:type="dxa"/>
            <w:tcBorders>
              <w:right w:val="single" w:sz="4" w:space="0" w:color="000000"/>
            </w:tcBorders>
          </w:tcPr>
          <w:p w14:paraId="7FF6AEFD" w14:textId="77777777" w:rsidR="0052501E" w:rsidRDefault="00B0778F">
            <w:pPr>
              <w:pStyle w:val="TableParagraph"/>
              <w:spacing w:before="13"/>
              <w:ind w:left="28"/>
            </w:pPr>
            <w:r>
              <w:t>Биология</w:t>
            </w:r>
          </w:p>
        </w:tc>
        <w:tc>
          <w:tcPr>
            <w:tcW w:w="315" w:type="dxa"/>
            <w:tcBorders>
              <w:top w:val="single" w:sz="4" w:space="0" w:color="000000"/>
              <w:left w:val="single" w:sz="4" w:space="0" w:color="000000"/>
              <w:right w:val="single" w:sz="6" w:space="0" w:color="000000"/>
            </w:tcBorders>
          </w:tcPr>
          <w:p w14:paraId="35A40D15" w14:textId="77777777" w:rsidR="0052501E" w:rsidRDefault="00B0778F">
            <w:pPr>
              <w:pStyle w:val="TableParagraph"/>
              <w:spacing w:before="13"/>
              <w:ind w:left="123"/>
            </w:pPr>
            <w:r>
              <w:t>1</w:t>
            </w:r>
          </w:p>
        </w:tc>
        <w:tc>
          <w:tcPr>
            <w:tcW w:w="346" w:type="dxa"/>
            <w:tcBorders>
              <w:top w:val="single" w:sz="4" w:space="0" w:color="000000"/>
              <w:left w:val="single" w:sz="6" w:space="0" w:color="000000"/>
              <w:bottom w:val="single" w:sz="4" w:space="0" w:color="000000"/>
              <w:right w:val="nil"/>
            </w:tcBorders>
          </w:tcPr>
          <w:p w14:paraId="7196C20E" w14:textId="77777777" w:rsidR="0052501E" w:rsidRDefault="00B0778F">
            <w:pPr>
              <w:pStyle w:val="TableParagraph"/>
              <w:spacing w:before="13"/>
              <w:ind w:left="29"/>
              <w:jc w:val="center"/>
            </w:pPr>
            <w:r>
              <w:t>1</w:t>
            </w:r>
          </w:p>
        </w:tc>
        <w:tc>
          <w:tcPr>
            <w:tcW w:w="413" w:type="dxa"/>
            <w:tcBorders>
              <w:top w:val="single" w:sz="4" w:space="0" w:color="000000"/>
              <w:left w:val="nil"/>
              <w:bottom w:val="single" w:sz="4" w:space="0" w:color="000000"/>
              <w:right w:val="single" w:sz="4" w:space="0" w:color="000000"/>
            </w:tcBorders>
          </w:tcPr>
          <w:p w14:paraId="3F9F94B6" w14:textId="77777777" w:rsidR="0052501E" w:rsidRDefault="00B0778F">
            <w:pPr>
              <w:pStyle w:val="TableParagraph"/>
              <w:spacing w:before="13"/>
              <w:ind w:left="17"/>
              <w:jc w:val="center"/>
            </w:pPr>
            <w:r>
              <w:t>1</w:t>
            </w:r>
          </w:p>
        </w:tc>
        <w:tc>
          <w:tcPr>
            <w:tcW w:w="473" w:type="dxa"/>
            <w:tcBorders>
              <w:left w:val="single" w:sz="4" w:space="0" w:color="000000"/>
              <w:bottom w:val="single" w:sz="4" w:space="0" w:color="000000"/>
              <w:right w:val="nil"/>
            </w:tcBorders>
          </w:tcPr>
          <w:p w14:paraId="6818ED3F" w14:textId="77777777" w:rsidR="0052501E" w:rsidRDefault="00B0778F">
            <w:pPr>
              <w:pStyle w:val="TableParagraph"/>
              <w:spacing w:before="13"/>
              <w:ind w:left="14"/>
              <w:jc w:val="center"/>
            </w:pPr>
            <w:r>
              <w:t>2</w:t>
            </w:r>
          </w:p>
        </w:tc>
        <w:tc>
          <w:tcPr>
            <w:tcW w:w="335" w:type="dxa"/>
            <w:tcBorders>
              <w:top w:val="single" w:sz="4" w:space="0" w:color="000000"/>
              <w:left w:val="nil"/>
              <w:bottom w:val="single" w:sz="4" w:space="0" w:color="000000"/>
              <w:right w:val="single" w:sz="4" w:space="0" w:color="000000"/>
            </w:tcBorders>
          </w:tcPr>
          <w:p w14:paraId="1F526FA4" w14:textId="77777777" w:rsidR="0052501E" w:rsidRDefault="00B0778F">
            <w:pPr>
              <w:pStyle w:val="TableParagraph"/>
              <w:spacing w:before="13"/>
              <w:ind w:left="27"/>
              <w:jc w:val="center"/>
            </w:pPr>
            <w:r>
              <w:t>2</w:t>
            </w:r>
          </w:p>
        </w:tc>
        <w:tc>
          <w:tcPr>
            <w:tcW w:w="679" w:type="dxa"/>
            <w:tcBorders>
              <w:left w:val="single" w:sz="4" w:space="0" w:color="000000"/>
              <w:bottom w:val="single" w:sz="4" w:space="0" w:color="000000"/>
            </w:tcBorders>
          </w:tcPr>
          <w:p w14:paraId="3891B3AE" w14:textId="77777777" w:rsidR="0052501E" w:rsidRDefault="00B0778F">
            <w:pPr>
              <w:pStyle w:val="TableParagraph"/>
              <w:spacing w:before="13"/>
              <w:ind w:left="2"/>
              <w:jc w:val="center"/>
            </w:pPr>
            <w:r>
              <w:t>7</w:t>
            </w:r>
          </w:p>
        </w:tc>
      </w:tr>
      <w:tr w:rsidR="0052501E" w14:paraId="1E828C8D" w14:textId="77777777">
        <w:trPr>
          <w:trHeight w:val="555"/>
        </w:trPr>
        <w:tc>
          <w:tcPr>
            <w:tcW w:w="4319" w:type="dxa"/>
          </w:tcPr>
          <w:p w14:paraId="47664E79" w14:textId="77777777" w:rsidR="0052501E" w:rsidRDefault="00B0778F">
            <w:pPr>
              <w:pStyle w:val="TableParagraph"/>
              <w:tabs>
                <w:tab w:val="left" w:pos="1003"/>
                <w:tab w:val="left" w:pos="3377"/>
              </w:tabs>
              <w:spacing w:before="13"/>
              <w:ind w:left="27" w:right="19"/>
            </w:pPr>
            <w:r>
              <w:t>Основы</w:t>
            </w:r>
            <w:r>
              <w:tab/>
              <w:t>духовно-нравственной</w:t>
            </w:r>
            <w:r>
              <w:tab/>
            </w:r>
            <w:r>
              <w:rPr>
                <w:spacing w:val="-1"/>
              </w:rPr>
              <w:t>культуры</w:t>
            </w:r>
            <w:r>
              <w:rPr>
                <w:spacing w:val="-52"/>
              </w:rPr>
              <w:t xml:space="preserve"> </w:t>
            </w:r>
            <w:r>
              <w:t>народов</w:t>
            </w:r>
            <w:r>
              <w:rPr>
                <w:spacing w:val="-2"/>
              </w:rPr>
              <w:t xml:space="preserve"> </w:t>
            </w:r>
            <w:r>
              <w:t>России</w:t>
            </w:r>
          </w:p>
        </w:tc>
        <w:tc>
          <w:tcPr>
            <w:tcW w:w="3141" w:type="dxa"/>
          </w:tcPr>
          <w:p w14:paraId="3ADD5338" w14:textId="77777777" w:rsidR="0052501E" w:rsidRDefault="00B0778F">
            <w:pPr>
              <w:pStyle w:val="TableParagraph"/>
              <w:spacing w:before="138"/>
              <w:ind w:left="28"/>
            </w:pPr>
            <w:r>
              <w:t>ОДНКНР</w:t>
            </w:r>
          </w:p>
        </w:tc>
        <w:tc>
          <w:tcPr>
            <w:tcW w:w="315" w:type="dxa"/>
            <w:tcBorders>
              <w:right w:val="double" w:sz="2" w:space="0" w:color="000000"/>
            </w:tcBorders>
          </w:tcPr>
          <w:p w14:paraId="57CE6E53" w14:textId="77777777" w:rsidR="0052501E" w:rsidRDefault="00B0778F">
            <w:pPr>
              <w:pStyle w:val="TableParagraph"/>
              <w:spacing w:before="138"/>
              <w:ind w:left="113"/>
            </w:pPr>
            <w:r>
              <w:t>1</w:t>
            </w:r>
          </w:p>
        </w:tc>
        <w:tc>
          <w:tcPr>
            <w:tcW w:w="346" w:type="dxa"/>
            <w:tcBorders>
              <w:top w:val="single" w:sz="4" w:space="0" w:color="000000"/>
              <w:left w:val="double" w:sz="2" w:space="0" w:color="000000"/>
            </w:tcBorders>
          </w:tcPr>
          <w:p w14:paraId="256B3DF8" w14:textId="77777777" w:rsidR="0052501E" w:rsidRDefault="0052501E">
            <w:pPr>
              <w:pStyle w:val="TableParagraph"/>
            </w:pPr>
          </w:p>
        </w:tc>
        <w:tc>
          <w:tcPr>
            <w:tcW w:w="413" w:type="dxa"/>
            <w:tcBorders>
              <w:top w:val="single" w:sz="4" w:space="0" w:color="000000"/>
            </w:tcBorders>
          </w:tcPr>
          <w:p w14:paraId="1E352871" w14:textId="77777777" w:rsidR="0052501E" w:rsidRDefault="0052501E">
            <w:pPr>
              <w:pStyle w:val="TableParagraph"/>
            </w:pPr>
          </w:p>
        </w:tc>
        <w:tc>
          <w:tcPr>
            <w:tcW w:w="473" w:type="dxa"/>
            <w:tcBorders>
              <w:top w:val="single" w:sz="4" w:space="0" w:color="000000"/>
            </w:tcBorders>
          </w:tcPr>
          <w:p w14:paraId="785D2641" w14:textId="77777777" w:rsidR="0052501E" w:rsidRDefault="0052501E">
            <w:pPr>
              <w:pStyle w:val="TableParagraph"/>
            </w:pPr>
          </w:p>
        </w:tc>
        <w:tc>
          <w:tcPr>
            <w:tcW w:w="335" w:type="dxa"/>
            <w:tcBorders>
              <w:top w:val="single" w:sz="4" w:space="0" w:color="000000"/>
              <w:right w:val="single" w:sz="4" w:space="0" w:color="000000"/>
            </w:tcBorders>
          </w:tcPr>
          <w:p w14:paraId="28917617" w14:textId="77777777" w:rsidR="0052501E" w:rsidRDefault="0052501E">
            <w:pPr>
              <w:pStyle w:val="TableParagraph"/>
            </w:pPr>
          </w:p>
        </w:tc>
        <w:tc>
          <w:tcPr>
            <w:tcW w:w="679" w:type="dxa"/>
            <w:tcBorders>
              <w:top w:val="single" w:sz="4" w:space="0" w:color="000000"/>
              <w:left w:val="single" w:sz="4" w:space="0" w:color="000000"/>
              <w:bottom w:val="single" w:sz="4" w:space="0" w:color="000000"/>
              <w:right w:val="single" w:sz="4" w:space="0" w:color="000000"/>
            </w:tcBorders>
          </w:tcPr>
          <w:p w14:paraId="6F6C082D" w14:textId="77777777" w:rsidR="0052501E" w:rsidRDefault="00B0778F">
            <w:pPr>
              <w:pStyle w:val="TableParagraph"/>
              <w:spacing w:before="138"/>
              <w:ind w:right="5"/>
              <w:jc w:val="center"/>
            </w:pPr>
            <w:r>
              <w:t>1</w:t>
            </w:r>
          </w:p>
        </w:tc>
      </w:tr>
      <w:tr w:rsidR="0052501E" w14:paraId="7440F0A6" w14:textId="77777777">
        <w:trPr>
          <w:trHeight w:val="303"/>
        </w:trPr>
        <w:tc>
          <w:tcPr>
            <w:tcW w:w="4319" w:type="dxa"/>
          </w:tcPr>
          <w:p w14:paraId="1156CDC6" w14:textId="77777777" w:rsidR="0052501E" w:rsidRDefault="00B0778F">
            <w:pPr>
              <w:pStyle w:val="TableParagraph"/>
              <w:spacing w:before="13"/>
              <w:ind w:left="27"/>
            </w:pPr>
            <w:r>
              <w:t>Искусство</w:t>
            </w:r>
          </w:p>
        </w:tc>
        <w:tc>
          <w:tcPr>
            <w:tcW w:w="3141" w:type="dxa"/>
          </w:tcPr>
          <w:p w14:paraId="4A20E285" w14:textId="77777777" w:rsidR="0052501E" w:rsidRDefault="00B0778F">
            <w:pPr>
              <w:pStyle w:val="TableParagraph"/>
              <w:spacing w:before="13"/>
              <w:ind w:left="28"/>
            </w:pPr>
            <w:r>
              <w:t>Музыка</w:t>
            </w:r>
          </w:p>
        </w:tc>
        <w:tc>
          <w:tcPr>
            <w:tcW w:w="315" w:type="dxa"/>
            <w:tcBorders>
              <w:right w:val="double" w:sz="2" w:space="0" w:color="000000"/>
            </w:tcBorders>
          </w:tcPr>
          <w:p w14:paraId="6A9EEDFE" w14:textId="77777777" w:rsidR="0052501E" w:rsidRDefault="00B0778F">
            <w:pPr>
              <w:pStyle w:val="TableParagraph"/>
              <w:spacing w:before="13"/>
              <w:ind w:left="113"/>
            </w:pPr>
            <w:r>
              <w:t>1</w:t>
            </w:r>
          </w:p>
        </w:tc>
        <w:tc>
          <w:tcPr>
            <w:tcW w:w="346" w:type="dxa"/>
            <w:tcBorders>
              <w:left w:val="double" w:sz="2" w:space="0" w:color="000000"/>
            </w:tcBorders>
          </w:tcPr>
          <w:p w14:paraId="6E1D15C4" w14:textId="77777777" w:rsidR="0052501E" w:rsidRDefault="00B0778F">
            <w:pPr>
              <w:pStyle w:val="TableParagraph"/>
              <w:spacing w:before="13"/>
              <w:ind w:left="29"/>
              <w:jc w:val="center"/>
            </w:pPr>
            <w:r>
              <w:t>1</w:t>
            </w:r>
          </w:p>
        </w:tc>
        <w:tc>
          <w:tcPr>
            <w:tcW w:w="413" w:type="dxa"/>
          </w:tcPr>
          <w:p w14:paraId="6CD90101" w14:textId="77777777" w:rsidR="0052501E" w:rsidRDefault="00B0778F">
            <w:pPr>
              <w:pStyle w:val="TableParagraph"/>
              <w:spacing w:before="13"/>
              <w:ind w:left="12"/>
              <w:jc w:val="center"/>
            </w:pPr>
            <w:r>
              <w:t>1</w:t>
            </w:r>
          </w:p>
        </w:tc>
        <w:tc>
          <w:tcPr>
            <w:tcW w:w="473" w:type="dxa"/>
          </w:tcPr>
          <w:p w14:paraId="5C08667E" w14:textId="77777777" w:rsidR="0052501E" w:rsidRDefault="0052501E">
            <w:pPr>
              <w:pStyle w:val="TableParagraph"/>
            </w:pPr>
          </w:p>
        </w:tc>
        <w:tc>
          <w:tcPr>
            <w:tcW w:w="335" w:type="dxa"/>
          </w:tcPr>
          <w:p w14:paraId="4950D59A" w14:textId="77777777" w:rsidR="0052501E" w:rsidRDefault="0052501E">
            <w:pPr>
              <w:pStyle w:val="TableParagraph"/>
            </w:pPr>
          </w:p>
        </w:tc>
        <w:tc>
          <w:tcPr>
            <w:tcW w:w="679" w:type="dxa"/>
            <w:tcBorders>
              <w:top w:val="single" w:sz="4" w:space="0" w:color="000000"/>
            </w:tcBorders>
          </w:tcPr>
          <w:p w14:paraId="3D1F4904" w14:textId="77777777" w:rsidR="0052501E" w:rsidRDefault="00B0778F">
            <w:pPr>
              <w:pStyle w:val="TableParagraph"/>
              <w:spacing w:before="13"/>
              <w:ind w:right="5"/>
              <w:jc w:val="center"/>
            </w:pPr>
            <w:r>
              <w:t>3</w:t>
            </w:r>
          </w:p>
        </w:tc>
      </w:tr>
      <w:tr w:rsidR="0052501E" w14:paraId="4D3E60F6" w14:textId="77777777">
        <w:trPr>
          <w:trHeight w:val="303"/>
        </w:trPr>
        <w:tc>
          <w:tcPr>
            <w:tcW w:w="4319" w:type="dxa"/>
          </w:tcPr>
          <w:p w14:paraId="7A5CF41B" w14:textId="77777777" w:rsidR="0052501E" w:rsidRDefault="0052501E">
            <w:pPr>
              <w:pStyle w:val="TableParagraph"/>
            </w:pPr>
          </w:p>
        </w:tc>
        <w:tc>
          <w:tcPr>
            <w:tcW w:w="3141" w:type="dxa"/>
          </w:tcPr>
          <w:p w14:paraId="5B0DADE9" w14:textId="77777777" w:rsidR="0052501E" w:rsidRDefault="00B0778F">
            <w:pPr>
              <w:pStyle w:val="TableParagraph"/>
              <w:spacing w:before="13"/>
              <w:ind w:left="28"/>
            </w:pPr>
            <w:r>
              <w:t>Изобразительное</w:t>
            </w:r>
            <w:r>
              <w:rPr>
                <w:spacing w:val="-6"/>
              </w:rPr>
              <w:t xml:space="preserve"> </w:t>
            </w:r>
            <w:r>
              <w:t>искусство</w:t>
            </w:r>
          </w:p>
        </w:tc>
        <w:tc>
          <w:tcPr>
            <w:tcW w:w="315" w:type="dxa"/>
            <w:tcBorders>
              <w:right w:val="double" w:sz="2" w:space="0" w:color="000000"/>
            </w:tcBorders>
          </w:tcPr>
          <w:p w14:paraId="36D5B875" w14:textId="77777777" w:rsidR="0052501E" w:rsidRDefault="00B0778F">
            <w:pPr>
              <w:pStyle w:val="TableParagraph"/>
              <w:spacing w:before="13"/>
              <w:ind w:left="113"/>
            </w:pPr>
            <w:r>
              <w:t>1</w:t>
            </w:r>
          </w:p>
        </w:tc>
        <w:tc>
          <w:tcPr>
            <w:tcW w:w="346" w:type="dxa"/>
            <w:tcBorders>
              <w:left w:val="double" w:sz="2" w:space="0" w:color="000000"/>
            </w:tcBorders>
          </w:tcPr>
          <w:p w14:paraId="40124129" w14:textId="77777777" w:rsidR="0052501E" w:rsidRDefault="00B0778F">
            <w:pPr>
              <w:pStyle w:val="TableParagraph"/>
              <w:spacing w:before="13"/>
              <w:ind w:left="29"/>
              <w:jc w:val="center"/>
            </w:pPr>
            <w:r>
              <w:t>1</w:t>
            </w:r>
          </w:p>
        </w:tc>
        <w:tc>
          <w:tcPr>
            <w:tcW w:w="413" w:type="dxa"/>
          </w:tcPr>
          <w:p w14:paraId="175AA7E0" w14:textId="77777777" w:rsidR="0052501E" w:rsidRDefault="00B0778F">
            <w:pPr>
              <w:pStyle w:val="TableParagraph"/>
              <w:spacing w:before="13"/>
              <w:ind w:left="12"/>
              <w:jc w:val="center"/>
            </w:pPr>
            <w:r>
              <w:t>1</w:t>
            </w:r>
          </w:p>
        </w:tc>
        <w:tc>
          <w:tcPr>
            <w:tcW w:w="473" w:type="dxa"/>
          </w:tcPr>
          <w:p w14:paraId="0BE6F805" w14:textId="77777777" w:rsidR="0052501E" w:rsidRDefault="0052501E">
            <w:pPr>
              <w:pStyle w:val="TableParagraph"/>
            </w:pPr>
          </w:p>
        </w:tc>
        <w:tc>
          <w:tcPr>
            <w:tcW w:w="335" w:type="dxa"/>
          </w:tcPr>
          <w:p w14:paraId="36C5A1C6" w14:textId="77777777" w:rsidR="0052501E" w:rsidRDefault="0052501E">
            <w:pPr>
              <w:pStyle w:val="TableParagraph"/>
            </w:pPr>
          </w:p>
        </w:tc>
        <w:tc>
          <w:tcPr>
            <w:tcW w:w="679" w:type="dxa"/>
          </w:tcPr>
          <w:p w14:paraId="56DBE71E" w14:textId="77777777" w:rsidR="0052501E" w:rsidRDefault="00B0778F">
            <w:pPr>
              <w:pStyle w:val="TableParagraph"/>
              <w:spacing w:before="13"/>
              <w:ind w:right="5"/>
              <w:jc w:val="center"/>
            </w:pPr>
            <w:r>
              <w:t>3</w:t>
            </w:r>
          </w:p>
        </w:tc>
      </w:tr>
      <w:tr w:rsidR="0052501E" w14:paraId="458AE1AD" w14:textId="77777777">
        <w:trPr>
          <w:trHeight w:val="301"/>
        </w:trPr>
        <w:tc>
          <w:tcPr>
            <w:tcW w:w="4319" w:type="dxa"/>
          </w:tcPr>
          <w:p w14:paraId="6D1A88E4" w14:textId="77777777" w:rsidR="0052501E" w:rsidRDefault="00B0778F">
            <w:pPr>
              <w:pStyle w:val="TableParagraph"/>
              <w:spacing w:before="11"/>
              <w:ind w:left="27"/>
            </w:pPr>
            <w:r>
              <w:t>Технология</w:t>
            </w:r>
          </w:p>
        </w:tc>
        <w:tc>
          <w:tcPr>
            <w:tcW w:w="3141" w:type="dxa"/>
          </w:tcPr>
          <w:p w14:paraId="2E0296A1" w14:textId="77777777" w:rsidR="0052501E" w:rsidRDefault="00B0778F">
            <w:pPr>
              <w:pStyle w:val="TableParagraph"/>
              <w:spacing w:before="11"/>
              <w:ind w:left="28"/>
            </w:pPr>
            <w:r>
              <w:t>Технология</w:t>
            </w:r>
          </w:p>
        </w:tc>
        <w:tc>
          <w:tcPr>
            <w:tcW w:w="315" w:type="dxa"/>
            <w:tcBorders>
              <w:right w:val="double" w:sz="2" w:space="0" w:color="000000"/>
            </w:tcBorders>
          </w:tcPr>
          <w:p w14:paraId="34596572" w14:textId="77777777" w:rsidR="0052501E" w:rsidRDefault="00B0778F">
            <w:pPr>
              <w:pStyle w:val="TableParagraph"/>
              <w:spacing w:before="11"/>
              <w:ind w:left="113"/>
            </w:pPr>
            <w:r>
              <w:t>2</w:t>
            </w:r>
          </w:p>
        </w:tc>
        <w:tc>
          <w:tcPr>
            <w:tcW w:w="346" w:type="dxa"/>
            <w:tcBorders>
              <w:left w:val="double" w:sz="2" w:space="0" w:color="000000"/>
            </w:tcBorders>
          </w:tcPr>
          <w:p w14:paraId="6495A0C7" w14:textId="77777777" w:rsidR="0052501E" w:rsidRDefault="00B0778F">
            <w:pPr>
              <w:pStyle w:val="TableParagraph"/>
              <w:spacing w:before="11"/>
              <w:ind w:left="29"/>
              <w:jc w:val="center"/>
            </w:pPr>
            <w:r>
              <w:t>2</w:t>
            </w:r>
          </w:p>
        </w:tc>
        <w:tc>
          <w:tcPr>
            <w:tcW w:w="413" w:type="dxa"/>
          </w:tcPr>
          <w:p w14:paraId="5B45CE61" w14:textId="77777777" w:rsidR="0052501E" w:rsidRDefault="00B0778F">
            <w:pPr>
              <w:pStyle w:val="TableParagraph"/>
              <w:spacing w:before="11"/>
              <w:ind w:left="12"/>
              <w:jc w:val="center"/>
            </w:pPr>
            <w:r>
              <w:t>2</w:t>
            </w:r>
          </w:p>
        </w:tc>
        <w:tc>
          <w:tcPr>
            <w:tcW w:w="473" w:type="dxa"/>
          </w:tcPr>
          <w:p w14:paraId="200B4225" w14:textId="77777777" w:rsidR="0052501E" w:rsidRDefault="00B0778F">
            <w:pPr>
              <w:pStyle w:val="TableParagraph"/>
              <w:spacing w:before="11"/>
              <w:ind w:left="19"/>
              <w:jc w:val="center"/>
            </w:pPr>
            <w:r>
              <w:t>2</w:t>
            </w:r>
          </w:p>
        </w:tc>
        <w:tc>
          <w:tcPr>
            <w:tcW w:w="335" w:type="dxa"/>
          </w:tcPr>
          <w:p w14:paraId="6AF55649" w14:textId="77777777" w:rsidR="0052501E" w:rsidRDefault="00B0778F">
            <w:pPr>
              <w:pStyle w:val="TableParagraph"/>
              <w:spacing w:before="11"/>
              <w:ind w:left="22"/>
              <w:jc w:val="center"/>
            </w:pPr>
            <w:r>
              <w:t>1</w:t>
            </w:r>
          </w:p>
        </w:tc>
        <w:tc>
          <w:tcPr>
            <w:tcW w:w="679" w:type="dxa"/>
          </w:tcPr>
          <w:p w14:paraId="60FC2E58" w14:textId="77777777" w:rsidR="0052501E" w:rsidRDefault="00B0778F">
            <w:pPr>
              <w:pStyle w:val="TableParagraph"/>
              <w:spacing w:before="11"/>
              <w:ind w:right="5"/>
              <w:jc w:val="center"/>
            </w:pPr>
            <w:r>
              <w:t>9</w:t>
            </w:r>
          </w:p>
        </w:tc>
      </w:tr>
      <w:tr w:rsidR="0052501E" w14:paraId="000FABCB" w14:textId="77777777">
        <w:trPr>
          <w:trHeight w:val="558"/>
        </w:trPr>
        <w:tc>
          <w:tcPr>
            <w:tcW w:w="4319" w:type="dxa"/>
          </w:tcPr>
          <w:p w14:paraId="7C007F6A" w14:textId="77777777" w:rsidR="0052501E" w:rsidRDefault="00B0778F">
            <w:pPr>
              <w:pStyle w:val="TableParagraph"/>
              <w:spacing w:before="13"/>
              <w:ind w:left="27" w:right="9"/>
            </w:pPr>
            <w:r>
              <w:t>Физическая культура и основы безопасности</w:t>
            </w:r>
            <w:r>
              <w:rPr>
                <w:spacing w:val="-52"/>
              </w:rPr>
              <w:t xml:space="preserve"> </w:t>
            </w:r>
            <w:r>
              <w:t>жизнедеятельности</w:t>
            </w:r>
          </w:p>
        </w:tc>
        <w:tc>
          <w:tcPr>
            <w:tcW w:w="3141" w:type="dxa"/>
          </w:tcPr>
          <w:p w14:paraId="3A24EFFB" w14:textId="77777777" w:rsidR="0052501E" w:rsidRDefault="00B0778F">
            <w:pPr>
              <w:pStyle w:val="TableParagraph"/>
              <w:tabs>
                <w:tab w:val="left" w:pos="1852"/>
              </w:tabs>
              <w:spacing w:before="13"/>
              <w:ind w:left="28" w:right="-15"/>
            </w:pPr>
            <w:r>
              <w:t>Основы</w:t>
            </w:r>
            <w:r>
              <w:tab/>
              <w:t>безопасности</w:t>
            </w:r>
            <w:r>
              <w:rPr>
                <w:spacing w:val="-52"/>
              </w:rPr>
              <w:t xml:space="preserve"> </w:t>
            </w:r>
            <w:r>
              <w:t>жизнедеятельности</w:t>
            </w:r>
          </w:p>
        </w:tc>
        <w:tc>
          <w:tcPr>
            <w:tcW w:w="315" w:type="dxa"/>
            <w:tcBorders>
              <w:right w:val="double" w:sz="2" w:space="0" w:color="000000"/>
            </w:tcBorders>
          </w:tcPr>
          <w:p w14:paraId="36174E5F" w14:textId="77777777" w:rsidR="0052501E" w:rsidRDefault="0052501E">
            <w:pPr>
              <w:pStyle w:val="TableParagraph"/>
            </w:pPr>
          </w:p>
        </w:tc>
        <w:tc>
          <w:tcPr>
            <w:tcW w:w="346" w:type="dxa"/>
            <w:tcBorders>
              <w:left w:val="double" w:sz="2" w:space="0" w:color="000000"/>
            </w:tcBorders>
          </w:tcPr>
          <w:p w14:paraId="3726525A" w14:textId="77777777" w:rsidR="0052501E" w:rsidRDefault="0052501E">
            <w:pPr>
              <w:pStyle w:val="TableParagraph"/>
            </w:pPr>
          </w:p>
        </w:tc>
        <w:tc>
          <w:tcPr>
            <w:tcW w:w="413" w:type="dxa"/>
          </w:tcPr>
          <w:p w14:paraId="5432173E" w14:textId="77777777" w:rsidR="0052501E" w:rsidRDefault="0052501E">
            <w:pPr>
              <w:pStyle w:val="TableParagraph"/>
            </w:pPr>
          </w:p>
        </w:tc>
        <w:tc>
          <w:tcPr>
            <w:tcW w:w="473" w:type="dxa"/>
          </w:tcPr>
          <w:p w14:paraId="20B2897B" w14:textId="77777777" w:rsidR="0052501E" w:rsidRDefault="00B0778F">
            <w:pPr>
              <w:pStyle w:val="TableParagraph"/>
              <w:spacing w:before="141"/>
              <w:ind w:left="19"/>
              <w:jc w:val="center"/>
            </w:pPr>
            <w:r>
              <w:t>1</w:t>
            </w:r>
          </w:p>
        </w:tc>
        <w:tc>
          <w:tcPr>
            <w:tcW w:w="335" w:type="dxa"/>
          </w:tcPr>
          <w:p w14:paraId="7C50F2FF" w14:textId="77777777" w:rsidR="0052501E" w:rsidRDefault="00B0778F">
            <w:pPr>
              <w:pStyle w:val="TableParagraph"/>
              <w:spacing w:before="141"/>
              <w:ind w:left="22"/>
              <w:jc w:val="center"/>
            </w:pPr>
            <w:r>
              <w:t>1</w:t>
            </w:r>
          </w:p>
        </w:tc>
        <w:tc>
          <w:tcPr>
            <w:tcW w:w="679" w:type="dxa"/>
            <w:tcBorders>
              <w:bottom w:val="single" w:sz="4" w:space="0" w:color="000000"/>
            </w:tcBorders>
          </w:tcPr>
          <w:p w14:paraId="48870D22" w14:textId="77777777" w:rsidR="0052501E" w:rsidRDefault="00B0778F">
            <w:pPr>
              <w:pStyle w:val="TableParagraph"/>
              <w:spacing w:before="141"/>
              <w:ind w:right="5"/>
              <w:jc w:val="center"/>
            </w:pPr>
            <w:r>
              <w:t>2</w:t>
            </w:r>
          </w:p>
        </w:tc>
      </w:tr>
      <w:tr w:rsidR="0052501E" w14:paraId="46F8C3AC" w14:textId="77777777">
        <w:trPr>
          <w:trHeight w:val="555"/>
        </w:trPr>
        <w:tc>
          <w:tcPr>
            <w:tcW w:w="4319" w:type="dxa"/>
          </w:tcPr>
          <w:p w14:paraId="743E476F" w14:textId="77777777" w:rsidR="0052501E" w:rsidRDefault="0052501E">
            <w:pPr>
              <w:pStyle w:val="TableParagraph"/>
            </w:pPr>
          </w:p>
        </w:tc>
        <w:tc>
          <w:tcPr>
            <w:tcW w:w="3141" w:type="dxa"/>
          </w:tcPr>
          <w:p w14:paraId="1447727A" w14:textId="77777777" w:rsidR="0052501E" w:rsidRDefault="00B0778F">
            <w:pPr>
              <w:pStyle w:val="TableParagraph"/>
              <w:tabs>
                <w:tab w:val="left" w:pos="2034"/>
              </w:tabs>
              <w:spacing w:before="11"/>
              <w:ind w:left="28" w:right="-15"/>
            </w:pPr>
            <w:r>
              <w:t>Адаптивная</w:t>
            </w:r>
            <w:r>
              <w:tab/>
              <w:t>физическая</w:t>
            </w:r>
            <w:r>
              <w:rPr>
                <w:spacing w:val="-52"/>
              </w:rPr>
              <w:t xml:space="preserve"> </w:t>
            </w:r>
            <w:r>
              <w:t>культура</w:t>
            </w:r>
          </w:p>
        </w:tc>
        <w:tc>
          <w:tcPr>
            <w:tcW w:w="315" w:type="dxa"/>
            <w:tcBorders>
              <w:right w:val="double" w:sz="2" w:space="0" w:color="000000"/>
            </w:tcBorders>
          </w:tcPr>
          <w:p w14:paraId="13FF6AE5" w14:textId="77777777" w:rsidR="0052501E" w:rsidRDefault="00B0778F">
            <w:pPr>
              <w:pStyle w:val="TableParagraph"/>
              <w:spacing w:before="138"/>
              <w:ind w:left="113"/>
            </w:pPr>
            <w:r>
              <w:t>2</w:t>
            </w:r>
          </w:p>
        </w:tc>
        <w:tc>
          <w:tcPr>
            <w:tcW w:w="346" w:type="dxa"/>
            <w:tcBorders>
              <w:left w:val="double" w:sz="2" w:space="0" w:color="000000"/>
            </w:tcBorders>
          </w:tcPr>
          <w:p w14:paraId="48B48BFD" w14:textId="77777777" w:rsidR="0052501E" w:rsidRDefault="00B0778F">
            <w:pPr>
              <w:pStyle w:val="TableParagraph"/>
              <w:spacing w:before="138"/>
              <w:ind w:left="29"/>
              <w:jc w:val="center"/>
            </w:pPr>
            <w:r>
              <w:t>2</w:t>
            </w:r>
          </w:p>
        </w:tc>
        <w:tc>
          <w:tcPr>
            <w:tcW w:w="413" w:type="dxa"/>
          </w:tcPr>
          <w:p w14:paraId="516B369C" w14:textId="77777777" w:rsidR="0052501E" w:rsidRDefault="00B0778F">
            <w:pPr>
              <w:pStyle w:val="TableParagraph"/>
              <w:spacing w:before="138"/>
              <w:ind w:left="12"/>
              <w:jc w:val="center"/>
            </w:pPr>
            <w:r>
              <w:t>2</w:t>
            </w:r>
          </w:p>
        </w:tc>
        <w:tc>
          <w:tcPr>
            <w:tcW w:w="473" w:type="dxa"/>
          </w:tcPr>
          <w:p w14:paraId="191AE660" w14:textId="77777777" w:rsidR="0052501E" w:rsidRDefault="00B0778F">
            <w:pPr>
              <w:pStyle w:val="TableParagraph"/>
              <w:spacing w:before="138"/>
              <w:ind w:left="19"/>
              <w:jc w:val="center"/>
            </w:pPr>
            <w:r>
              <w:t>2</w:t>
            </w:r>
          </w:p>
        </w:tc>
        <w:tc>
          <w:tcPr>
            <w:tcW w:w="335" w:type="dxa"/>
            <w:tcBorders>
              <w:right w:val="single" w:sz="4" w:space="0" w:color="000000"/>
            </w:tcBorders>
          </w:tcPr>
          <w:p w14:paraId="3804B356" w14:textId="77777777" w:rsidR="0052501E" w:rsidRDefault="00B0778F">
            <w:pPr>
              <w:pStyle w:val="TableParagraph"/>
              <w:spacing w:before="138"/>
              <w:ind w:left="12"/>
              <w:jc w:val="center"/>
            </w:pPr>
            <w:r>
              <w:t>2</w:t>
            </w:r>
          </w:p>
        </w:tc>
        <w:tc>
          <w:tcPr>
            <w:tcW w:w="679" w:type="dxa"/>
            <w:tcBorders>
              <w:top w:val="single" w:sz="4" w:space="0" w:color="000000"/>
              <w:left w:val="single" w:sz="4" w:space="0" w:color="000000"/>
              <w:bottom w:val="single" w:sz="4" w:space="0" w:color="000000"/>
              <w:right w:val="single" w:sz="4" w:space="0" w:color="000000"/>
            </w:tcBorders>
          </w:tcPr>
          <w:p w14:paraId="2760C881" w14:textId="77777777" w:rsidR="0052501E" w:rsidRDefault="00B0778F">
            <w:pPr>
              <w:pStyle w:val="TableParagraph"/>
              <w:spacing w:before="138"/>
              <w:ind w:left="202" w:right="207"/>
              <w:jc w:val="center"/>
            </w:pPr>
            <w:r>
              <w:t>10</w:t>
            </w:r>
          </w:p>
        </w:tc>
      </w:tr>
      <w:tr w:rsidR="0052501E" w14:paraId="4A19AAFB" w14:textId="77777777">
        <w:trPr>
          <w:trHeight w:val="301"/>
        </w:trPr>
        <w:tc>
          <w:tcPr>
            <w:tcW w:w="7460" w:type="dxa"/>
            <w:gridSpan w:val="2"/>
          </w:tcPr>
          <w:p w14:paraId="507769E9" w14:textId="77777777" w:rsidR="0052501E" w:rsidRDefault="00B0778F">
            <w:pPr>
              <w:pStyle w:val="TableParagraph"/>
              <w:spacing w:before="11"/>
              <w:ind w:left="27"/>
            </w:pPr>
            <w:r>
              <w:t>Итого</w:t>
            </w:r>
          </w:p>
        </w:tc>
        <w:tc>
          <w:tcPr>
            <w:tcW w:w="315" w:type="dxa"/>
            <w:tcBorders>
              <w:right w:val="double" w:sz="2" w:space="0" w:color="000000"/>
            </w:tcBorders>
          </w:tcPr>
          <w:p w14:paraId="1026F3FA" w14:textId="77777777" w:rsidR="0052501E" w:rsidRDefault="00B0778F">
            <w:pPr>
              <w:pStyle w:val="TableParagraph"/>
              <w:spacing w:before="11"/>
              <w:ind w:left="58" w:right="-15"/>
            </w:pPr>
            <w:r>
              <w:t>27</w:t>
            </w:r>
          </w:p>
        </w:tc>
        <w:tc>
          <w:tcPr>
            <w:tcW w:w="346" w:type="dxa"/>
            <w:tcBorders>
              <w:left w:val="double" w:sz="2" w:space="0" w:color="000000"/>
            </w:tcBorders>
          </w:tcPr>
          <w:p w14:paraId="416A799D" w14:textId="77777777" w:rsidR="0052501E" w:rsidRDefault="00B0778F">
            <w:pPr>
              <w:pStyle w:val="TableParagraph"/>
              <w:spacing w:before="11"/>
              <w:ind w:left="38" w:right="9"/>
              <w:jc w:val="center"/>
            </w:pPr>
            <w:r>
              <w:t>28</w:t>
            </w:r>
          </w:p>
        </w:tc>
        <w:tc>
          <w:tcPr>
            <w:tcW w:w="413" w:type="dxa"/>
          </w:tcPr>
          <w:p w14:paraId="2CC853ED" w14:textId="77777777" w:rsidR="0052501E" w:rsidRDefault="00B0778F">
            <w:pPr>
              <w:pStyle w:val="TableParagraph"/>
              <w:spacing w:before="11"/>
              <w:ind w:left="67" w:right="55"/>
              <w:jc w:val="center"/>
            </w:pPr>
            <w:r>
              <w:t>30</w:t>
            </w:r>
          </w:p>
        </w:tc>
        <w:tc>
          <w:tcPr>
            <w:tcW w:w="473" w:type="dxa"/>
          </w:tcPr>
          <w:p w14:paraId="1C488769" w14:textId="77777777" w:rsidR="0052501E" w:rsidRDefault="00B0778F">
            <w:pPr>
              <w:pStyle w:val="TableParagraph"/>
              <w:spacing w:before="11"/>
              <w:ind w:left="101" w:right="82"/>
              <w:jc w:val="center"/>
            </w:pPr>
            <w:r>
              <w:t>32</w:t>
            </w:r>
          </w:p>
        </w:tc>
        <w:tc>
          <w:tcPr>
            <w:tcW w:w="335" w:type="dxa"/>
          </w:tcPr>
          <w:p w14:paraId="257F9898" w14:textId="77777777" w:rsidR="0052501E" w:rsidRDefault="00B0778F">
            <w:pPr>
              <w:pStyle w:val="TableParagraph"/>
              <w:spacing w:before="11"/>
              <w:ind w:left="33" w:right="11"/>
              <w:jc w:val="center"/>
            </w:pPr>
            <w:r>
              <w:t>33</w:t>
            </w:r>
          </w:p>
        </w:tc>
        <w:tc>
          <w:tcPr>
            <w:tcW w:w="679" w:type="dxa"/>
            <w:tcBorders>
              <w:top w:val="single" w:sz="4" w:space="0" w:color="000000"/>
            </w:tcBorders>
          </w:tcPr>
          <w:p w14:paraId="2B0DC3B4" w14:textId="77777777" w:rsidR="0052501E" w:rsidRDefault="00B0778F">
            <w:pPr>
              <w:pStyle w:val="TableParagraph"/>
              <w:spacing w:before="11"/>
              <w:ind w:left="137" w:right="142"/>
              <w:jc w:val="center"/>
            </w:pPr>
            <w:r>
              <w:t>150</w:t>
            </w:r>
          </w:p>
        </w:tc>
      </w:tr>
      <w:tr w:rsidR="0052501E" w14:paraId="04364440" w14:textId="77777777">
        <w:trPr>
          <w:trHeight w:val="303"/>
        </w:trPr>
        <w:tc>
          <w:tcPr>
            <w:tcW w:w="7460" w:type="dxa"/>
            <w:gridSpan w:val="2"/>
          </w:tcPr>
          <w:p w14:paraId="55C129D0" w14:textId="77777777" w:rsidR="0052501E" w:rsidRDefault="00B0778F">
            <w:pPr>
              <w:pStyle w:val="TableParagraph"/>
              <w:spacing w:before="13"/>
              <w:ind w:left="27"/>
            </w:pPr>
            <w:r>
              <w:t>Часть,</w:t>
            </w:r>
            <w:r>
              <w:rPr>
                <w:spacing w:val="-5"/>
              </w:rPr>
              <w:t xml:space="preserve"> </w:t>
            </w:r>
            <w:r>
              <w:t>формируемая</w:t>
            </w:r>
            <w:r>
              <w:rPr>
                <w:spacing w:val="-2"/>
              </w:rPr>
              <w:t xml:space="preserve"> </w:t>
            </w:r>
            <w:r>
              <w:t>участниками</w:t>
            </w:r>
            <w:r>
              <w:rPr>
                <w:spacing w:val="-2"/>
              </w:rPr>
              <w:t xml:space="preserve"> </w:t>
            </w:r>
            <w:r>
              <w:t>образовательных</w:t>
            </w:r>
            <w:r>
              <w:rPr>
                <w:spacing w:val="-3"/>
              </w:rPr>
              <w:t xml:space="preserve"> </w:t>
            </w:r>
            <w:r>
              <w:t>отношений</w:t>
            </w:r>
          </w:p>
        </w:tc>
        <w:tc>
          <w:tcPr>
            <w:tcW w:w="315" w:type="dxa"/>
            <w:tcBorders>
              <w:right w:val="double" w:sz="2" w:space="0" w:color="000000"/>
            </w:tcBorders>
          </w:tcPr>
          <w:p w14:paraId="6E6DE71A" w14:textId="77777777" w:rsidR="0052501E" w:rsidRDefault="00B0778F">
            <w:pPr>
              <w:pStyle w:val="TableParagraph"/>
              <w:spacing w:before="13"/>
              <w:ind w:left="113"/>
            </w:pPr>
            <w:r>
              <w:t>2</w:t>
            </w:r>
          </w:p>
        </w:tc>
        <w:tc>
          <w:tcPr>
            <w:tcW w:w="346" w:type="dxa"/>
            <w:tcBorders>
              <w:left w:val="double" w:sz="2" w:space="0" w:color="000000"/>
            </w:tcBorders>
          </w:tcPr>
          <w:p w14:paraId="0947C8C9" w14:textId="77777777" w:rsidR="0052501E" w:rsidRDefault="00B0778F">
            <w:pPr>
              <w:pStyle w:val="TableParagraph"/>
              <w:spacing w:before="13"/>
              <w:ind w:left="29"/>
              <w:jc w:val="center"/>
            </w:pPr>
            <w:r>
              <w:t>2</w:t>
            </w:r>
          </w:p>
        </w:tc>
        <w:tc>
          <w:tcPr>
            <w:tcW w:w="413" w:type="dxa"/>
          </w:tcPr>
          <w:p w14:paraId="21EE6FB5" w14:textId="77777777" w:rsidR="0052501E" w:rsidRDefault="00B0778F">
            <w:pPr>
              <w:pStyle w:val="TableParagraph"/>
              <w:spacing w:before="13"/>
              <w:ind w:left="12"/>
              <w:jc w:val="center"/>
            </w:pPr>
            <w:r>
              <w:t>2</w:t>
            </w:r>
          </w:p>
        </w:tc>
        <w:tc>
          <w:tcPr>
            <w:tcW w:w="473" w:type="dxa"/>
          </w:tcPr>
          <w:p w14:paraId="53403E6E" w14:textId="77777777" w:rsidR="0052501E" w:rsidRDefault="00B0778F">
            <w:pPr>
              <w:pStyle w:val="TableParagraph"/>
              <w:spacing w:before="13"/>
              <w:ind w:left="19"/>
              <w:jc w:val="center"/>
            </w:pPr>
            <w:r>
              <w:t>1</w:t>
            </w:r>
          </w:p>
        </w:tc>
        <w:tc>
          <w:tcPr>
            <w:tcW w:w="335" w:type="dxa"/>
          </w:tcPr>
          <w:p w14:paraId="62A7ED55" w14:textId="77777777" w:rsidR="0052501E" w:rsidRDefault="00B0778F">
            <w:pPr>
              <w:pStyle w:val="TableParagraph"/>
              <w:spacing w:before="13"/>
              <w:ind w:left="22"/>
              <w:jc w:val="center"/>
            </w:pPr>
            <w:r>
              <w:t>0</w:t>
            </w:r>
          </w:p>
        </w:tc>
        <w:tc>
          <w:tcPr>
            <w:tcW w:w="679" w:type="dxa"/>
          </w:tcPr>
          <w:p w14:paraId="5F48BAE1" w14:textId="77777777" w:rsidR="0052501E" w:rsidRDefault="00B0778F">
            <w:pPr>
              <w:pStyle w:val="TableParagraph"/>
              <w:spacing w:before="13"/>
              <w:ind w:right="5"/>
              <w:jc w:val="center"/>
            </w:pPr>
            <w:r>
              <w:t>7</w:t>
            </w:r>
          </w:p>
        </w:tc>
      </w:tr>
      <w:tr w:rsidR="0052501E" w14:paraId="0AC7645C" w14:textId="77777777">
        <w:trPr>
          <w:trHeight w:val="303"/>
        </w:trPr>
        <w:tc>
          <w:tcPr>
            <w:tcW w:w="7460" w:type="dxa"/>
            <w:gridSpan w:val="2"/>
          </w:tcPr>
          <w:p w14:paraId="30E4FE0D" w14:textId="77777777" w:rsidR="0052501E" w:rsidRDefault="00B0778F">
            <w:pPr>
              <w:pStyle w:val="TableParagraph"/>
              <w:spacing w:before="13"/>
              <w:ind w:left="27"/>
            </w:pPr>
            <w:r>
              <w:t>Максимально</w:t>
            </w:r>
            <w:r>
              <w:rPr>
                <w:spacing w:val="-4"/>
              </w:rPr>
              <w:t xml:space="preserve"> </w:t>
            </w:r>
            <w:r>
              <w:t>допустимая</w:t>
            </w:r>
            <w:r>
              <w:rPr>
                <w:spacing w:val="-1"/>
              </w:rPr>
              <w:t xml:space="preserve"> </w:t>
            </w:r>
            <w:r>
              <w:t>недельная</w:t>
            </w:r>
            <w:r>
              <w:rPr>
                <w:spacing w:val="-1"/>
              </w:rPr>
              <w:t xml:space="preserve"> </w:t>
            </w:r>
            <w:r>
              <w:t>нагрузка</w:t>
            </w:r>
          </w:p>
        </w:tc>
        <w:tc>
          <w:tcPr>
            <w:tcW w:w="315" w:type="dxa"/>
            <w:tcBorders>
              <w:right w:val="double" w:sz="2" w:space="0" w:color="000000"/>
            </w:tcBorders>
          </w:tcPr>
          <w:p w14:paraId="5BF31868" w14:textId="77777777" w:rsidR="0052501E" w:rsidRDefault="00B0778F">
            <w:pPr>
              <w:pStyle w:val="TableParagraph"/>
              <w:spacing w:before="13"/>
              <w:ind w:left="58" w:right="-15"/>
            </w:pPr>
            <w:r>
              <w:t>29</w:t>
            </w:r>
          </w:p>
        </w:tc>
        <w:tc>
          <w:tcPr>
            <w:tcW w:w="346" w:type="dxa"/>
            <w:tcBorders>
              <w:left w:val="double" w:sz="2" w:space="0" w:color="000000"/>
            </w:tcBorders>
          </w:tcPr>
          <w:p w14:paraId="17FC25E6" w14:textId="77777777" w:rsidR="0052501E" w:rsidRDefault="00B0778F">
            <w:pPr>
              <w:pStyle w:val="TableParagraph"/>
              <w:spacing w:before="13"/>
              <w:ind w:left="38" w:right="9"/>
              <w:jc w:val="center"/>
            </w:pPr>
            <w:r>
              <w:t>30</w:t>
            </w:r>
          </w:p>
        </w:tc>
        <w:tc>
          <w:tcPr>
            <w:tcW w:w="413" w:type="dxa"/>
          </w:tcPr>
          <w:p w14:paraId="3F46B369" w14:textId="77777777" w:rsidR="0052501E" w:rsidRDefault="00B0778F">
            <w:pPr>
              <w:pStyle w:val="TableParagraph"/>
              <w:spacing w:before="13"/>
              <w:ind w:left="67" w:right="55"/>
              <w:jc w:val="center"/>
            </w:pPr>
            <w:r>
              <w:t>32</w:t>
            </w:r>
          </w:p>
        </w:tc>
        <w:tc>
          <w:tcPr>
            <w:tcW w:w="473" w:type="dxa"/>
          </w:tcPr>
          <w:p w14:paraId="165D883B" w14:textId="77777777" w:rsidR="0052501E" w:rsidRDefault="00B0778F">
            <w:pPr>
              <w:pStyle w:val="TableParagraph"/>
              <w:spacing w:before="13"/>
              <w:ind w:left="101" w:right="82"/>
              <w:jc w:val="center"/>
            </w:pPr>
            <w:r>
              <w:t>33</w:t>
            </w:r>
          </w:p>
        </w:tc>
        <w:tc>
          <w:tcPr>
            <w:tcW w:w="335" w:type="dxa"/>
          </w:tcPr>
          <w:p w14:paraId="1D40050B" w14:textId="77777777" w:rsidR="0052501E" w:rsidRDefault="00B0778F">
            <w:pPr>
              <w:pStyle w:val="TableParagraph"/>
              <w:spacing w:before="13"/>
              <w:ind w:left="33" w:right="11"/>
              <w:jc w:val="center"/>
            </w:pPr>
            <w:r>
              <w:t>33</w:t>
            </w:r>
          </w:p>
        </w:tc>
        <w:tc>
          <w:tcPr>
            <w:tcW w:w="679" w:type="dxa"/>
          </w:tcPr>
          <w:p w14:paraId="3C0E4705" w14:textId="77777777" w:rsidR="0052501E" w:rsidRDefault="00B0778F">
            <w:pPr>
              <w:pStyle w:val="TableParagraph"/>
              <w:spacing w:before="13"/>
              <w:ind w:left="137" w:right="142"/>
              <w:jc w:val="center"/>
            </w:pPr>
            <w:r>
              <w:t>157</w:t>
            </w:r>
          </w:p>
        </w:tc>
      </w:tr>
      <w:tr w:rsidR="0052501E" w14:paraId="67533AE3" w14:textId="77777777">
        <w:trPr>
          <w:trHeight w:val="303"/>
        </w:trPr>
        <w:tc>
          <w:tcPr>
            <w:tcW w:w="7460" w:type="dxa"/>
            <w:gridSpan w:val="2"/>
          </w:tcPr>
          <w:p w14:paraId="1E61D339" w14:textId="77777777" w:rsidR="0052501E" w:rsidRDefault="00B0778F">
            <w:pPr>
              <w:pStyle w:val="TableParagraph"/>
              <w:spacing w:before="13"/>
              <w:ind w:left="27"/>
            </w:pPr>
            <w:r>
              <w:t>Внеурочная</w:t>
            </w:r>
            <w:r>
              <w:rPr>
                <w:spacing w:val="-4"/>
              </w:rPr>
              <w:t xml:space="preserve"> </w:t>
            </w:r>
            <w:r>
              <w:t>деятельность</w:t>
            </w:r>
            <w:r>
              <w:rPr>
                <w:spacing w:val="-5"/>
              </w:rPr>
              <w:t xml:space="preserve"> </w:t>
            </w:r>
            <w:r>
              <w:t>(включая</w:t>
            </w:r>
            <w:r>
              <w:rPr>
                <w:spacing w:val="-3"/>
              </w:rPr>
              <w:t xml:space="preserve"> </w:t>
            </w:r>
            <w:r>
              <w:t>коррекционно-развивающую</w:t>
            </w:r>
            <w:r>
              <w:rPr>
                <w:spacing w:val="-3"/>
              </w:rPr>
              <w:t xml:space="preserve"> </w:t>
            </w:r>
            <w:r>
              <w:t>область)</w:t>
            </w:r>
          </w:p>
        </w:tc>
        <w:tc>
          <w:tcPr>
            <w:tcW w:w="315" w:type="dxa"/>
            <w:tcBorders>
              <w:right w:val="double" w:sz="2" w:space="0" w:color="000000"/>
            </w:tcBorders>
          </w:tcPr>
          <w:p w14:paraId="29F0F538" w14:textId="77777777" w:rsidR="0052501E" w:rsidRDefault="00B0778F">
            <w:pPr>
              <w:pStyle w:val="TableParagraph"/>
              <w:spacing w:before="13"/>
              <w:ind w:left="58" w:right="-15"/>
            </w:pPr>
            <w:r>
              <w:t>10</w:t>
            </w:r>
          </w:p>
        </w:tc>
        <w:tc>
          <w:tcPr>
            <w:tcW w:w="346" w:type="dxa"/>
            <w:tcBorders>
              <w:left w:val="double" w:sz="2" w:space="0" w:color="000000"/>
            </w:tcBorders>
          </w:tcPr>
          <w:p w14:paraId="1BFC3213" w14:textId="77777777" w:rsidR="0052501E" w:rsidRDefault="00B0778F">
            <w:pPr>
              <w:pStyle w:val="TableParagraph"/>
              <w:spacing w:before="13"/>
              <w:ind w:left="38" w:right="9"/>
              <w:jc w:val="center"/>
            </w:pPr>
            <w:r>
              <w:t>10</w:t>
            </w:r>
          </w:p>
        </w:tc>
        <w:tc>
          <w:tcPr>
            <w:tcW w:w="413" w:type="dxa"/>
          </w:tcPr>
          <w:p w14:paraId="3519B661" w14:textId="77777777" w:rsidR="0052501E" w:rsidRDefault="00B0778F">
            <w:pPr>
              <w:pStyle w:val="TableParagraph"/>
              <w:spacing w:before="13"/>
              <w:ind w:left="67" w:right="55"/>
              <w:jc w:val="center"/>
            </w:pPr>
            <w:r>
              <w:t>10</w:t>
            </w:r>
          </w:p>
        </w:tc>
        <w:tc>
          <w:tcPr>
            <w:tcW w:w="473" w:type="dxa"/>
          </w:tcPr>
          <w:p w14:paraId="367678E9" w14:textId="77777777" w:rsidR="0052501E" w:rsidRDefault="00B0778F">
            <w:pPr>
              <w:pStyle w:val="TableParagraph"/>
              <w:spacing w:before="13"/>
              <w:ind w:left="101" w:right="82"/>
              <w:jc w:val="center"/>
            </w:pPr>
            <w:r>
              <w:t>10</w:t>
            </w:r>
          </w:p>
        </w:tc>
        <w:tc>
          <w:tcPr>
            <w:tcW w:w="335" w:type="dxa"/>
          </w:tcPr>
          <w:p w14:paraId="7A095C08" w14:textId="77777777" w:rsidR="0052501E" w:rsidRDefault="00B0778F">
            <w:pPr>
              <w:pStyle w:val="TableParagraph"/>
              <w:spacing w:before="13"/>
              <w:ind w:left="33" w:right="11"/>
              <w:jc w:val="center"/>
            </w:pPr>
            <w:r>
              <w:t>10</w:t>
            </w:r>
          </w:p>
        </w:tc>
        <w:tc>
          <w:tcPr>
            <w:tcW w:w="679" w:type="dxa"/>
          </w:tcPr>
          <w:p w14:paraId="541C937E" w14:textId="77777777" w:rsidR="0052501E" w:rsidRDefault="00B0778F">
            <w:pPr>
              <w:pStyle w:val="TableParagraph"/>
              <w:spacing w:before="13"/>
              <w:ind w:left="137" w:right="142"/>
              <w:jc w:val="center"/>
            </w:pPr>
            <w:r>
              <w:t>50</w:t>
            </w:r>
          </w:p>
        </w:tc>
      </w:tr>
      <w:tr w:rsidR="0052501E" w14:paraId="38161A91" w14:textId="77777777">
        <w:trPr>
          <w:trHeight w:val="555"/>
        </w:trPr>
        <w:tc>
          <w:tcPr>
            <w:tcW w:w="7460" w:type="dxa"/>
            <w:gridSpan w:val="2"/>
          </w:tcPr>
          <w:p w14:paraId="7F0708CD" w14:textId="77777777" w:rsidR="0052501E" w:rsidRDefault="00B0778F">
            <w:pPr>
              <w:pStyle w:val="TableParagraph"/>
              <w:tabs>
                <w:tab w:val="left" w:pos="2157"/>
                <w:tab w:val="left" w:pos="3244"/>
                <w:tab w:val="left" w:pos="6653"/>
              </w:tabs>
              <w:spacing w:before="11"/>
              <w:ind w:left="27" w:right="-15"/>
            </w:pPr>
            <w:r>
              <w:t>Коррекционный</w:t>
            </w:r>
            <w:r>
              <w:tab/>
              <w:t>курс:</w:t>
            </w:r>
            <w:r>
              <w:tab/>
              <w:t>"Коррекционно-развивающие</w:t>
            </w:r>
            <w:r>
              <w:tab/>
              <w:t>занятия:</w:t>
            </w:r>
            <w:r>
              <w:rPr>
                <w:spacing w:val="-52"/>
              </w:rPr>
              <w:t xml:space="preserve"> </w:t>
            </w:r>
            <w:r>
              <w:t>психокоррекционные</w:t>
            </w:r>
            <w:r>
              <w:rPr>
                <w:spacing w:val="1"/>
              </w:rPr>
              <w:t xml:space="preserve"> </w:t>
            </w:r>
            <w:r>
              <w:t>(психологические</w:t>
            </w:r>
            <w:r>
              <w:rPr>
                <w:spacing w:val="-1"/>
              </w:rPr>
              <w:t xml:space="preserve"> </w:t>
            </w:r>
            <w:r>
              <w:t>и</w:t>
            </w:r>
            <w:r>
              <w:rPr>
                <w:spacing w:val="-4"/>
              </w:rPr>
              <w:t xml:space="preserve"> </w:t>
            </w:r>
            <w:r>
              <w:t>дефектологические)"</w:t>
            </w:r>
          </w:p>
        </w:tc>
        <w:tc>
          <w:tcPr>
            <w:tcW w:w="315" w:type="dxa"/>
            <w:tcBorders>
              <w:right w:val="double" w:sz="2" w:space="0" w:color="000000"/>
            </w:tcBorders>
          </w:tcPr>
          <w:p w14:paraId="4BE9A7B8" w14:textId="77777777" w:rsidR="0052501E" w:rsidRDefault="00B0778F">
            <w:pPr>
              <w:pStyle w:val="TableParagraph"/>
              <w:spacing w:before="138"/>
              <w:ind w:left="113"/>
            </w:pPr>
            <w:r>
              <w:t>3</w:t>
            </w:r>
          </w:p>
        </w:tc>
        <w:tc>
          <w:tcPr>
            <w:tcW w:w="346" w:type="dxa"/>
            <w:tcBorders>
              <w:left w:val="double" w:sz="2" w:space="0" w:color="000000"/>
            </w:tcBorders>
          </w:tcPr>
          <w:p w14:paraId="5DD41270" w14:textId="77777777" w:rsidR="0052501E" w:rsidRDefault="00B0778F">
            <w:pPr>
              <w:pStyle w:val="TableParagraph"/>
              <w:spacing w:before="138"/>
              <w:ind w:left="29"/>
              <w:jc w:val="center"/>
            </w:pPr>
            <w:r>
              <w:t>3</w:t>
            </w:r>
          </w:p>
        </w:tc>
        <w:tc>
          <w:tcPr>
            <w:tcW w:w="413" w:type="dxa"/>
          </w:tcPr>
          <w:p w14:paraId="2BD42F4D" w14:textId="77777777" w:rsidR="0052501E" w:rsidRDefault="00B0778F">
            <w:pPr>
              <w:pStyle w:val="TableParagraph"/>
              <w:spacing w:before="138"/>
              <w:ind w:left="12"/>
              <w:jc w:val="center"/>
            </w:pPr>
            <w:r>
              <w:t>3</w:t>
            </w:r>
          </w:p>
        </w:tc>
        <w:tc>
          <w:tcPr>
            <w:tcW w:w="473" w:type="dxa"/>
          </w:tcPr>
          <w:p w14:paraId="062763EF" w14:textId="77777777" w:rsidR="0052501E" w:rsidRDefault="00B0778F">
            <w:pPr>
              <w:pStyle w:val="TableParagraph"/>
              <w:spacing w:before="138"/>
              <w:ind w:left="19"/>
              <w:jc w:val="center"/>
            </w:pPr>
            <w:r>
              <w:t>3</w:t>
            </w:r>
          </w:p>
        </w:tc>
        <w:tc>
          <w:tcPr>
            <w:tcW w:w="335" w:type="dxa"/>
          </w:tcPr>
          <w:p w14:paraId="30317BD3" w14:textId="77777777" w:rsidR="0052501E" w:rsidRDefault="00B0778F">
            <w:pPr>
              <w:pStyle w:val="TableParagraph"/>
              <w:spacing w:before="138"/>
              <w:ind w:left="22"/>
              <w:jc w:val="center"/>
            </w:pPr>
            <w:r>
              <w:t>3</w:t>
            </w:r>
          </w:p>
        </w:tc>
        <w:tc>
          <w:tcPr>
            <w:tcW w:w="679" w:type="dxa"/>
          </w:tcPr>
          <w:p w14:paraId="756829BC" w14:textId="77777777" w:rsidR="0052501E" w:rsidRDefault="00B0778F">
            <w:pPr>
              <w:pStyle w:val="TableParagraph"/>
              <w:spacing w:before="138"/>
              <w:ind w:left="137" w:right="142"/>
              <w:jc w:val="center"/>
            </w:pPr>
            <w:r>
              <w:t>15</w:t>
            </w:r>
          </w:p>
        </w:tc>
      </w:tr>
      <w:tr w:rsidR="0052501E" w14:paraId="6C186376" w14:textId="77777777">
        <w:trPr>
          <w:trHeight w:val="303"/>
        </w:trPr>
        <w:tc>
          <w:tcPr>
            <w:tcW w:w="7460" w:type="dxa"/>
            <w:gridSpan w:val="2"/>
          </w:tcPr>
          <w:p w14:paraId="4305FD86" w14:textId="77777777" w:rsidR="0052501E" w:rsidRDefault="00B0778F">
            <w:pPr>
              <w:pStyle w:val="TableParagraph"/>
              <w:spacing w:before="11"/>
              <w:ind w:left="27"/>
            </w:pPr>
            <w:r>
              <w:t>Коррекционный</w:t>
            </w:r>
            <w:r>
              <w:rPr>
                <w:spacing w:val="-5"/>
              </w:rPr>
              <w:t xml:space="preserve"> </w:t>
            </w:r>
            <w:r>
              <w:t>курс:</w:t>
            </w:r>
            <w:r>
              <w:rPr>
                <w:spacing w:val="-4"/>
              </w:rPr>
              <w:t xml:space="preserve"> </w:t>
            </w:r>
            <w:r>
              <w:t>"Логопедические</w:t>
            </w:r>
            <w:r>
              <w:rPr>
                <w:spacing w:val="-2"/>
              </w:rPr>
              <w:t xml:space="preserve"> </w:t>
            </w:r>
            <w:r>
              <w:t>занятия"</w:t>
            </w:r>
          </w:p>
        </w:tc>
        <w:tc>
          <w:tcPr>
            <w:tcW w:w="315" w:type="dxa"/>
            <w:tcBorders>
              <w:bottom w:val="single" w:sz="4" w:space="0" w:color="000000"/>
              <w:right w:val="double" w:sz="2" w:space="0" w:color="000000"/>
            </w:tcBorders>
          </w:tcPr>
          <w:p w14:paraId="57DBD725" w14:textId="77777777" w:rsidR="0052501E" w:rsidRDefault="00B0778F">
            <w:pPr>
              <w:pStyle w:val="TableParagraph"/>
              <w:spacing w:before="11"/>
              <w:ind w:left="113"/>
            </w:pPr>
            <w:r>
              <w:t>2</w:t>
            </w:r>
          </w:p>
        </w:tc>
        <w:tc>
          <w:tcPr>
            <w:tcW w:w="346" w:type="dxa"/>
            <w:tcBorders>
              <w:left w:val="double" w:sz="2" w:space="0" w:color="000000"/>
              <w:bottom w:val="single" w:sz="4" w:space="0" w:color="000000"/>
            </w:tcBorders>
          </w:tcPr>
          <w:p w14:paraId="27D97BA3" w14:textId="77777777" w:rsidR="0052501E" w:rsidRDefault="00B0778F">
            <w:pPr>
              <w:pStyle w:val="TableParagraph"/>
              <w:spacing w:before="11"/>
              <w:ind w:left="29"/>
              <w:jc w:val="center"/>
            </w:pPr>
            <w:r>
              <w:t>2</w:t>
            </w:r>
          </w:p>
        </w:tc>
        <w:tc>
          <w:tcPr>
            <w:tcW w:w="413" w:type="dxa"/>
            <w:tcBorders>
              <w:bottom w:val="single" w:sz="4" w:space="0" w:color="000000"/>
            </w:tcBorders>
          </w:tcPr>
          <w:p w14:paraId="5D68E3D8" w14:textId="77777777" w:rsidR="0052501E" w:rsidRDefault="00B0778F">
            <w:pPr>
              <w:pStyle w:val="TableParagraph"/>
              <w:spacing w:before="11"/>
              <w:ind w:left="12"/>
              <w:jc w:val="center"/>
            </w:pPr>
            <w:r>
              <w:t>2</w:t>
            </w:r>
          </w:p>
        </w:tc>
        <w:tc>
          <w:tcPr>
            <w:tcW w:w="473" w:type="dxa"/>
          </w:tcPr>
          <w:p w14:paraId="1BF9C830" w14:textId="77777777" w:rsidR="0052501E" w:rsidRDefault="00B0778F">
            <w:pPr>
              <w:pStyle w:val="TableParagraph"/>
              <w:spacing w:before="11"/>
              <w:ind w:left="19"/>
              <w:jc w:val="center"/>
            </w:pPr>
            <w:r>
              <w:t>2</w:t>
            </w:r>
          </w:p>
        </w:tc>
        <w:tc>
          <w:tcPr>
            <w:tcW w:w="335" w:type="dxa"/>
            <w:tcBorders>
              <w:bottom w:val="single" w:sz="4" w:space="0" w:color="000000"/>
            </w:tcBorders>
          </w:tcPr>
          <w:p w14:paraId="5881906F" w14:textId="77777777" w:rsidR="0052501E" w:rsidRDefault="00B0778F">
            <w:pPr>
              <w:pStyle w:val="TableParagraph"/>
              <w:spacing w:before="11"/>
              <w:ind w:left="22"/>
              <w:jc w:val="center"/>
            </w:pPr>
            <w:r>
              <w:t>2</w:t>
            </w:r>
          </w:p>
        </w:tc>
        <w:tc>
          <w:tcPr>
            <w:tcW w:w="679" w:type="dxa"/>
          </w:tcPr>
          <w:p w14:paraId="7D8ED899" w14:textId="77777777" w:rsidR="0052501E" w:rsidRDefault="00B0778F">
            <w:pPr>
              <w:pStyle w:val="TableParagraph"/>
              <w:spacing w:before="11"/>
              <w:ind w:left="137" w:right="142"/>
              <w:jc w:val="center"/>
            </w:pPr>
            <w:r>
              <w:t>10</w:t>
            </w:r>
          </w:p>
        </w:tc>
      </w:tr>
      <w:tr w:rsidR="0052501E" w14:paraId="0FF92F92" w14:textId="77777777">
        <w:trPr>
          <w:trHeight w:val="302"/>
        </w:trPr>
        <w:tc>
          <w:tcPr>
            <w:tcW w:w="7460" w:type="dxa"/>
            <w:gridSpan w:val="2"/>
            <w:tcBorders>
              <w:right w:val="single" w:sz="4" w:space="0" w:color="000000"/>
            </w:tcBorders>
          </w:tcPr>
          <w:p w14:paraId="7EAC85B2" w14:textId="77777777" w:rsidR="0052501E" w:rsidRDefault="00B0778F">
            <w:pPr>
              <w:pStyle w:val="TableParagraph"/>
              <w:spacing w:before="11"/>
              <w:ind w:left="27"/>
            </w:pPr>
            <w:r>
              <w:t>Другие</w:t>
            </w:r>
            <w:r>
              <w:rPr>
                <w:spacing w:val="-3"/>
              </w:rPr>
              <w:t xml:space="preserve"> </w:t>
            </w:r>
            <w:r>
              <w:t>направления</w:t>
            </w:r>
            <w:r>
              <w:rPr>
                <w:spacing w:val="-5"/>
              </w:rPr>
              <w:t xml:space="preserve"> </w:t>
            </w:r>
            <w:r>
              <w:t>внеурочной</w:t>
            </w:r>
            <w:r>
              <w:rPr>
                <w:spacing w:val="-3"/>
              </w:rPr>
              <w:t xml:space="preserve"> </w:t>
            </w:r>
            <w:r>
              <w:t>деятельности</w:t>
            </w:r>
          </w:p>
        </w:tc>
        <w:tc>
          <w:tcPr>
            <w:tcW w:w="315" w:type="dxa"/>
            <w:tcBorders>
              <w:top w:val="single" w:sz="4" w:space="0" w:color="000000"/>
              <w:left w:val="single" w:sz="4" w:space="0" w:color="000000"/>
              <w:bottom w:val="single" w:sz="4" w:space="0" w:color="000000"/>
              <w:right w:val="nil"/>
            </w:tcBorders>
          </w:tcPr>
          <w:p w14:paraId="3B920A28" w14:textId="77777777" w:rsidR="0052501E" w:rsidRDefault="00B0778F">
            <w:pPr>
              <w:pStyle w:val="TableParagraph"/>
              <w:spacing w:before="11"/>
              <w:ind w:left="123"/>
            </w:pPr>
            <w:r>
              <w:t>5</w:t>
            </w:r>
          </w:p>
        </w:tc>
        <w:tc>
          <w:tcPr>
            <w:tcW w:w="346" w:type="dxa"/>
            <w:tcBorders>
              <w:top w:val="single" w:sz="4" w:space="0" w:color="000000"/>
              <w:left w:val="nil"/>
              <w:bottom w:val="single" w:sz="4" w:space="0" w:color="000000"/>
              <w:right w:val="nil"/>
            </w:tcBorders>
          </w:tcPr>
          <w:p w14:paraId="6C9C6A2F" w14:textId="77777777" w:rsidR="0052501E" w:rsidRDefault="00B0778F">
            <w:pPr>
              <w:pStyle w:val="TableParagraph"/>
              <w:spacing w:before="11"/>
              <w:ind w:left="36"/>
              <w:jc w:val="center"/>
            </w:pPr>
            <w:r>
              <w:t>5</w:t>
            </w:r>
          </w:p>
        </w:tc>
        <w:tc>
          <w:tcPr>
            <w:tcW w:w="413" w:type="dxa"/>
            <w:tcBorders>
              <w:top w:val="single" w:sz="4" w:space="0" w:color="000000"/>
              <w:left w:val="nil"/>
              <w:bottom w:val="single" w:sz="4" w:space="0" w:color="000000"/>
              <w:right w:val="single" w:sz="4" w:space="0" w:color="000000"/>
            </w:tcBorders>
          </w:tcPr>
          <w:p w14:paraId="47A27C1E" w14:textId="77777777" w:rsidR="0052501E" w:rsidRDefault="00B0778F">
            <w:pPr>
              <w:pStyle w:val="TableParagraph"/>
              <w:spacing w:before="11"/>
              <w:ind w:left="17"/>
              <w:jc w:val="center"/>
            </w:pPr>
            <w:r>
              <w:t>5</w:t>
            </w:r>
          </w:p>
        </w:tc>
        <w:tc>
          <w:tcPr>
            <w:tcW w:w="473" w:type="dxa"/>
            <w:tcBorders>
              <w:left w:val="single" w:sz="4" w:space="0" w:color="000000"/>
              <w:right w:val="single" w:sz="4" w:space="0" w:color="000000"/>
            </w:tcBorders>
          </w:tcPr>
          <w:p w14:paraId="3F806C3B" w14:textId="77777777" w:rsidR="0052501E" w:rsidRDefault="00B0778F">
            <w:pPr>
              <w:pStyle w:val="TableParagraph"/>
              <w:spacing w:before="11"/>
              <w:ind w:left="19"/>
              <w:jc w:val="center"/>
            </w:pPr>
            <w:r>
              <w:t>5</w:t>
            </w:r>
          </w:p>
        </w:tc>
        <w:tc>
          <w:tcPr>
            <w:tcW w:w="335" w:type="dxa"/>
            <w:tcBorders>
              <w:top w:val="single" w:sz="4" w:space="0" w:color="000000"/>
              <w:left w:val="single" w:sz="4" w:space="0" w:color="000000"/>
              <w:bottom w:val="single" w:sz="4" w:space="0" w:color="000000"/>
              <w:right w:val="single" w:sz="4" w:space="0" w:color="000000"/>
            </w:tcBorders>
          </w:tcPr>
          <w:p w14:paraId="3CC4EB66" w14:textId="77777777" w:rsidR="0052501E" w:rsidRDefault="00B0778F">
            <w:pPr>
              <w:pStyle w:val="TableParagraph"/>
              <w:spacing w:before="11"/>
              <w:ind w:left="22"/>
              <w:jc w:val="center"/>
            </w:pPr>
            <w:r>
              <w:t>5</w:t>
            </w:r>
          </w:p>
        </w:tc>
        <w:tc>
          <w:tcPr>
            <w:tcW w:w="679" w:type="dxa"/>
            <w:tcBorders>
              <w:left w:val="single" w:sz="4" w:space="0" w:color="000000"/>
            </w:tcBorders>
          </w:tcPr>
          <w:p w14:paraId="69878B55" w14:textId="77777777" w:rsidR="0052501E" w:rsidRDefault="00B0778F">
            <w:pPr>
              <w:pStyle w:val="TableParagraph"/>
              <w:spacing w:before="11"/>
              <w:ind w:left="24" w:right="22"/>
              <w:jc w:val="center"/>
            </w:pPr>
            <w:r>
              <w:t>25</w:t>
            </w:r>
          </w:p>
        </w:tc>
      </w:tr>
    </w:tbl>
    <w:p w14:paraId="65A2B8E5" w14:textId="77777777" w:rsidR="0052501E" w:rsidRDefault="00A6672A">
      <w:pPr>
        <w:spacing w:before="6"/>
        <w:ind w:left="152" w:right="169"/>
        <w:jc w:val="both"/>
        <w:rPr>
          <w:sz w:val="24"/>
        </w:rPr>
      </w:pPr>
      <w:r>
        <w:rPr>
          <w:noProof/>
          <w:lang w:eastAsia="ru-RU"/>
        </w:rPr>
        <mc:AlternateContent>
          <mc:Choice Requires="wps">
            <w:drawing>
              <wp:anchor distT="0" distB="0" distL="114300" distR="114300" simplePos="0" relativeHeight="482601472" behindDoc="1" locked="0" layoutInCell="1" allowOverlap="1" wp14:anchorId="1A18871F" wp14:editId="3A0478DE">
                <wp:simplePos x="0" y="0"/>
                <wp:positionH relativeFrom="page">
                  <wp:posOffset>5456555</wp:posOffset>
                </wp:positionH>
                <wp:positionV relativeFrom="page">
                  <wp:posOffset>944880</wp:posOffset>
                </wp:positionV>
                <wp:extent cx="6350" cy="178435"/>
                <wp:effectExtent l="0" t="0" r="0" b="0"/>
                <wp:wrapNone/>
                <wp:docPr id="1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51AA7" id="Rectangle 18" o:spid="_x0000_s1026" style="position:absolute;margin-left:429.65pt;margin-top:74.4pt;width:.5pt;height:14.05pt;z-index:-2071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1984" behindDoc="1" locked="0" layoutInCell="1" allowOverlap="1" wp14:anchorId="589DB6DC" wp14:editId="357D0A70">
                <wp:simplePos x="0" y="0"/>
                <wp:positionH relativeFrom="page">
                  <wp:posOffset>5629275</wp:posOffset>
                </wp:positionH>
                <wp:positionV relativeFrom="page">
                  <wp:posOffset>944880</wp:posOffset>
                </wp:positionV>
                <wp:extent cx="34290" cy="178435"/>
                <wp:effectExtent l="0" t="0" r="0" b="0"/>
                <wp:wrapNone/>
                <wp:docPr id="16"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 cy="178435"/>
                        </a:xfrm>
                        <a:custGeom>
                          <a:avLst/>
                          <a:gdLst>
                            <a:gd name="T0" fmla="+- 0 8875 8865"/>
                            <a:gd name="T1" fmla="*/ T0 w 54"/>
                            <a:gd name="T2" fmla="+- 0 1488 1488"/>
                            <a:gd name="T3" fmla="*/ 1488 h 281"/>
                            <a:gd name="T4" fmla="+- 0 8865 8865"/>
                            <a:gd name="T5" fmla="*/ T4 w 54"/>
                            <a:gd name="T6" fmla="+- 0 1488 1488"/>
                            <a:gd name="T7" fmla="*/ 1488 h 281"/>
                            <a:gd name="T8" fmla="+- 0 8865 8865"/>
                            <a:gd name="T9" fmla="*/ T8 w 54"/>
                            <a:gd name="T10" fmla="+- 0 1769 1488"/>
                            <a:gd name="T11" fmla="*/ 1769 h 281"/>
                            <a:gd name="T12" fmla="+- 0 8875 8865"/>
                            <a:gd name="T13" fmla="*/ T12 w 54"/>
                            <a:gd name="T14" fmla="+- 0 1769 1488"/>
                            <a:gd name="T15" fmla="*/ 1769 h 281"/>
                            <a:gd name="T16" fmla="+- 0 8875 8865"/>
                            <a:gd name="T17" fmla="*/ T16 w 54"/>
                            <a:gd name="T18" fmla="+- 0 1488 1488"/>
                            <a:gd name="T19" fmla="*/ 1488 h 281"/>
                            <a:gd name="T20" fmla="+- 0 8918 8865"/>
                            <a:gd name="T21" fmla="*/ T20 w 54"/>
                            <a:gd name="T22" fmla="+- 0 1488 1488"/>
                            <a:gd name="T23" fmla="*/ 1488 h 281"/>
                            <a:gd name="T24" fmla="+- 0 8908 8865"/>
                            <a:gd name="T25" fmla="*/ T24 w 54"/>
                            <a:gd name="T26" fmla="+- 0 1488 1488"/>
                            <a:gd name="T27" fmla="*/ 1488 h 281"/>
                            <a:gd name="T28" fmla="+- 0 8908 8865"/>
                            <a:gd name="T29" fmla="*/ T28 w 54"/>
                            <a:gd name="T30" fmla="+- 0 1769 1488"/>
                            <a:gd name="T31" fmla="*/ 1769 h 281"/>
                            <a:gd name="T32" fmla="+- 0 8918 8865"/>
                            <a:gd name="T33" fmla="*/ T32 w 54"/>
                            <a:gd name="T34" fmla="+- 0 1769 1488"/>
                            <a:gd name="T35" fmla="*/ 1769 h 281"/>
                            <a:gd name="T36" fmla="+- 0 8918 8865"/>
                            <a:gd name="T37" fmla="*/ T36 w 54"/>
                            <a:gd name="T38" fmla="+- 0 1488 1488"/>
                            <a:gd name="T39" fmla="*/ 1488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281">
                              <a:moveTo>
                                <a:pt x="10" y="0"/>
                              </a:moveTo>
                              <a:lnTo>
                                <a:pt x="0" y="0"/>
                              </a:lnTo>
                              <a:lnTo>
                                <a:pt x="0" y="281"/>
                              </a:lnTo>
                              <a:lnTo>
                                <a:pt x="10" y="281"/>
                              </a:lnTo>
                              <a:lnTo>
                                <a:pt x="10" y="0"/>
                              </a:lnTo>
                              <a:close/>
                              <a:moveTo>
                                <a:pt x="53" y="0"/>
                              </a:moveTo>
                              <a:lnTo>
                                <a:pt x="43" y="0"/>
                              </a:lnTo>
                              <a:lnTo>
                                <a:pt x="43" y="281"/>
                              </a:lnTo>
                              <a:lnTo>
                                <a:pt x="53" y="281"/>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626834" id="AutoShape 17" o:spid="_x0000_s1026" style="position:absolute;margin-left:443.25pt;margin-top:74.4pt;width:2.7pt;height:14.05pt;z-index:-207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5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" path="m10,l,,,281r10,l10,xm53,l43,r,281l53,281,53,xe" fillcolor="black" stroked="f">
                <v:path arrowok="t" o:connecttype="custom" o:connectlocs="6350,944880;0,944880;0,1123315;6350,1123315;6350,944880;33655,944880;27305,944880;27305,1123315;33655,1123315;33655,944880" o:connectangles="0,0,0,0,0,0,0,0,0,0"/>
                <w10:wrap anchorx="page" anchory="page"/>
              </v:shape>
            </w:pict>
          </mc:Fallback>
        </mc:AlternateContent>
      </w:r>
      <w:r>
        <w:rPr>
          <w:noProof/>
          <w:lang w:eastAsia="ru-RU"/>
        </w:rPr>
        <mc:AlternateContent>
          <mc:Choice Requires="wps">
            <w:drawing>
              <wp:anchor distT="0" distB="0" distL="114300" distR="114300" simplePos="0" relativeHeight="482602496" behindDoc="1" locked="0" layoutInCell="1" allowOverlap="1" wp14:anchorId="19062F79" wp14:editId="1D58050F">
                <wp:simplePos x="0" y="0"/>
                <wp:positionH relativeFrom="page">
                  <wp:posOffset>5839460</wp:posOffset>
                </wp:positionH>
                <wp:positionV relativeFrom="page">
                  <wp:posOffset>944880</wp:posOffset>
                </wp:positionV>
                <wp:extent cx="32385" cy="178435"/>
                <wp:effectExtent l="0" t="0" r="0" b="0"/>
                <wp:wrapNone/>
                <wp:docPr id="1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9206 9196"/>
                            <a:gd name="T1" fmla="*/ T0 w 51"/>
                            <a:gd name="T2" fmla="+- 0 1488 1488"/>
                            <a:gd name="T3" fmla="*/ 1488 h 281"/>
                            <a:gd name="T4" fmla="+- 0 9196 9196"/>
                            <a:gd name="T5" fmla="*/ T4 w 51"/>
                            <a:gd name="T6" fmla="+- 0 1488 1488"/>
                            <a:gd name="T7" fmla="*/ 1488 h 281"/>
                            <a:gd name="T8" fmla="+- 0 9196 9196"/>
                            <a:gd name="T9" fmla="*/ T8 w 51"/>
                            <a:gd name="T10" fmla="+- 0 1769 1488"/>
                            <a:gd name="T11" fmla="*/ 1769 h 281"/>
                            <a:gd name="T12" fmla="+- 0 9206 9196"/>
                            <a:gd name="T13" fmla="*/ T12 w 51"/>
                            <a:gd name="T14" fmla="+- 0 1769 1488"/>
                            <a:gd name="T15" fmla="*/ 1769 h 281"/>
                            <a:gd name="T16" fmla="+- 0 9206 9196"/>
                            <a:gd name="T17" fmla="*/ T16 w 51"/>
                            <a:gd name="T18" fmla="+- 0 1488 1488"/>
                            <a:gd name="T19" fmla="*/ 1488 h 281"/>
                            <a:gd name="T20" fmla="+- 0 9247 9196"/>
                            <a:gd name="T21" fmla="*/ T20 w 51"/>
                            <a:gd name="T22" fmla="+- 0 1488 1488"/>
                            <a:gd name="T23" fmla="*/ 1488 h 281"/>
                            <a:gd name="T24" fmla="+- 0 9237 9196"/>
                            <a:gd name="T25" fmla="*/ T24 w 51"/>
                            <a:gd name="T26" fmla="+- 0 1488 1488"/>
                            <a:gd name="T27" fmla="*/ 1488 h 281"/>
                            <a:gd name="T28" fmla="+- 0 9237 9196"/>
                            <a:gd name="T29" fmla="*/ T28 w 51"/>
                            <a:gd name="T30" fmla="+- 0 1769 1488"/>
                            <a:gd name="T31" fmla="*/ 1769 h 281"/>
                            <a:gd name="T32" fmla="+- 0 9247 9196"/>
                            <a:gd name="T33" fmla="*/ T32 w 51"/>
                            <a:gd name="T34" fmla="+- 0 1769 1488"/>
                            <a:gd name="T35" fmla="*/ 1769 h 281"/>
                            <a:gd name="T36" fmla="+- 0 9247 9196"/>
                            <a:gd name="T37" fmla="*/ T36 w 51"/>
                            <a:gd name="T38" fmla="+- 0 1488 1488"/>
                            <a:gd name="T39" fmla="*/ 1488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90003" id="AutoShape 16" o:spid="_x0000_s1026" style="position:absolute;margin-left:459.8pt;margin-top:74.4pt;width:2.55pt;height:14.05pt;z-index:-2071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" path="m10,l,,,281r10,l10,xm51,l41,r,281l51,281,51,xe" fillcolor="black" stroked="f">
                <v:path arrowok="t" o:connecttype="custom" o:connectlocs="6350,944880;0,944880;0,1123315;6350,1123315;6350,944880;32385,944880;26035,944880;26035,1123315;32385,1123315;32385,944880" o:connectangles="0,0,0,0,0,0,0,0,0,0"/>
                <w10:wrap anchorx="page" anchory="page"/>
              </v:shape>
            </w:pict>
          </mc:Fallback>
        </mc:AlternateContent>
      </w:r>
      <w:r>
        <w:rPr>
          <w:noProof/>
          <w:lang w:eastAsia="ru-RU"/>
        </w:rPr>
        <mc:AlternateContent>
          <mc:Choice Requires="wps">
            <w:drawing>
              <wp:anchor distT="0" distB="0" distL="114300" distR="114300" simplePos="0" relativeHeight="482603008" behindDoc="1" locked="0" layoutInCell="1" allowOverlap="1" wp14:anchorId="54C6CA98" wp14:editId="69570142">
                <wp:simplePos x="0" y="0"/>
                <wp:positionH relativeFrom="page">
                  <wp:posOffset>6097270</wp:posOffset>
                </wp:positionH>
                <wp:positionV relativeFrom="page">
                  <wp:posOffset>944880</wp:posOffset>
                </wp:positionV>
                <wp:extent cx="6350" cy="178435"/>
                <wp:effectExtent l="0" t="0" r="0" b="0"/>
                <wp:wrapNone/>
                <wp:docPr id="1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5864A" id="Rectangle 15" o:spid="_x0000_s1026" style="position:absolute;margin-left:480.1pt;margin-top:74.4pt;width:.5pt;height:14.05pt;z-index:-207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3520" behindDoc="1" locked="0" layoutInCell="1" allowOverlap="1" wp14:anchorId="49D82B39" wp14:editId="04FF1947">
                <wp:simplePos x="0" y="0"/>
                <wp:positionH relativeFrom="page">
                  <wp:posOffset>6429375</wp:posOffset>
                </wp:positionH>
                <wp:positionV relativeFrom="page">
                  <wp:posOffset>944880</wp:posOffset>
                </wp:positionV>
                <wp:extent cx="6350" cy="178435"/>
                <wp:effectExtent l="0" t="0" r="0" b="0"/>
                <wp:wrapNone/>
                <wp:docPr id="1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6222D2" id="Rectangle 14" o:spid="_x0000_s1026" style="position:absolute;margin-left:506.25pt;margin-top:74.4pt;width:.5pt;height:14.05pt;z-index:-2071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4032" behindDoc="1" locked="0" layoutInCell="1" allowOverlap="1" wp14:anchorId="49797E07" wp14:editId="54E4A616">
                <wp:simplePos x="0" y="0"/>
                <wp:positionH relativeFrom="page">
                  <wp:posOffset>6612255</wp:posOffset>
                </wp:positionH>
                <wp:positionV relativeFrom="page">
                  <wp:posOffset>944880</wp:posOffset>
                </wp:positionV>
                <wp:extent cx="6350" cy="178435"/>
                <wp:effectExtent l="0" t="0" r="0" b="0"/>
                <wp:wrapNone/>
                <wp:docPr id="12"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68F67" id="Rectangle 13" o:spid="_x0000_s1026" style="position:absolute;margin-left:520.65pt;margin-top:74.4pt;width:.5pt;height:14.05pt;z-index:-207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4544" behindDoc="1" locked="0" layoutInCell="1" allowOverlap="1" wp14:anchorId="62C48823" wp14:editId="28A78101">
                <wp:simplePos x="0" y="0"/>
                <wp:positionH relativeFrom="page">
                  <wp:posOffset>5456555</wp:posOffset>
                </wp:positionH>
                <wp:positionV relativeFrom="page">
                  <wp:posOffset>4116705</wp:posOffset>
                </wp:positionV>
                <wp:extent cx="6350" cy="178435"/>
                <wp:effectExtent l="0" t="0" r="0" b="0"/>
                <wp:wrapNone/>
                <wp:docPr id="1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056794" id="Rectangle 12" o:spid="_x0000_s1026" style="position:absolute;margin-left:429.65pt;margin-top:324.15pt;width:.5pt;height:14.05pt;z-index:-2071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5056" behindDoc="1" locked="0" layoutInCell="1" allowOverlap="1" wp14:anchorId="3D0CD87B" wp14:editId="30D9CDB6">
                <wp:simplePos x="0" y="0"/>
                <wp:positionH relativeFrom="page">
                  <wp:posOffset>5656580</wp:posOffset>
                </wp:positionH>
                <wp:positionV relativeFrom="page">
                  <wp:posOffset>4116705</wp:posOffset>
                </wp:positionV>
                <wp:extent cx="6350" cy="178435"/>
                <wp:effectExtent l="0" t="0" r="0" b="0"/>
                <wp:wrapNone/>
                <wp:docPr id="1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4CE0E1" id="Rectangle 11" o:spid="_x0000_s1026" style="position:absolute;margin-left:445.4pt;margin-top:324.15pt;width:.5pt;height:14.05pt;z-index:-207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5568" behindDoc="1" locked="0" layoutInCell="1" allowOverlap="1" wp14:anchorId="2EB58F97" wp14:editId="065270D8">
                <wp:simplePos x="0" y="0"/>
                <wp:positionH relativeFrom="page">
                  <wp:posOffset>5839460</wp:posOffset>
                </wp:positionH>
                <wp:positionV relativeFrom="page">
                  <wp:posOffset>4116705</wp:posOffset>
                </wp:positionV>
                <wp:extent cx="32385" cy="178435"/>
                <wp:effectExtent l="0" t="0" r="0" b="0"/>
                <wp:wrapNone/>
                <wp:docPr id="9"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9206 9196"/>
                            <a:gd name="T1" fmla="*/ T0 w 51"/>
                            <a:gd name="T2" fmla="+- 0 6483 6483"/>
                            <a:gd name="T3" fmla="*/ 6483 h 281"/>
                            <a:gd name="T4" fmla="+- 0 9196 9196"/>
                            <a:gd name="T5" fmla="*/ T4 w 51"/>
                            <a:gd name="T6" fmla="+- 0 6483 6483"/>
                            <a:gd name="T7" fmla="*/ 6483 h 281"/>
                            <a:gd name="T8" fmla="+- 0 9196 9196"/>
                            <a:gd name="T9" fmla="*/ T8 w 51"/>
                            <a:gd name="T10" fmla="+- 0 6764 6483"/>
                            <a:gd name="T11" fmla="*/ 6764 h 281"/>
                            <a:gd name="T12" fmla="+- 0 9206 9196"/>
                            <a:gd name="T13" fmla="*/ T12 w 51"/>
                            <a:gd name="T14" fmla="+- 0 6764 6483"/>
                            <a:gd name="T15" fmla="*/ 6764 h 281"/>
                            <a:gd name="T16" fmla="+- 0 9206 9196"/>
                            <a:gd name="T17" fmla="*/ T16 w 51"/>
                            <a:gd name="T18" fmla="+- 0 6483 6483"/>
                            <a:gd name="T19" fmla="*/ 6483 h 281"/>
                            <a:gd name="T20" fmla="+- 0 9247 9196"/>
                            <a:gd name="T21" fmla="*/ T20 w 51"/>
                            <a:gd name="T22" fmla="+- 0 6483 6483"/>
                            <a:gd name="T23" fmla="*/ 6483 h 281"/>
                            <a:gd name="T24" fmla="+- 0 9237 9196"/>
                            <a:gd name="T25" fmla="*/ T24 w 51"/>
                            <a:gd name="T26" fmla="+- 0 6483 6483"/>
                            <a:gd name="T27" fmla="*/ 6483 h 281"/>
                            <a:gd name="T28" fmla="+- 0 9237 9196"/>
                            <a:gd name="T29" fmla="*/ T28 w 51"/>
                            <a:gd name="T30" fmla="+- 0 6764 6483"/>
                            <a:gd name="T31" fmla="*/ 6764 h 281"/>
                            <a:gd name="T32" fmla="+- 0 9247 9196"/>
                            <a:gd name="T33" fmla="*/ T32 w 51"/>
                            <a:gd name="T34" fmla="+- 0 6764 6483"/>
                            <a:gd name="T35" fmla="*/ 6764 h 281"/>
                            <a:gd name="T36" fmla="+- 0 9247 9196"/>
                            <a:gd name="T37" fmla="*/ T36 w 51"/>
                            <a:gd name="T38" fmla="+- 0 6483 6483"/>
                            <a:gd name="T39" fmla="*/ 6483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2480AF" id="AutoShape 10" o:spid="_x0000_s1026" style="position:absolute;margin-left:459.8pt;margin-top:324.15pt;width:2.55pt;height:14.05pt;z-index:-2071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" path="m10,l,,,281r10,l10,xm51,l41,r,281l51,281,51,xe" fillcolor="black" stroked="f">
                <v:path arrowok="t" o:connecttype="custom" o:connectlocs="6350,4116705;0,4116705;0,4295140;6350,4295140;6350,4116705;32385,4116705;26035,4116705;26035,4295140;32385,4295140;32385,4116705" o:connectangles="0,0,0,0,0,0,0,0,0,0"/>
                <w10:wrap anchorx="page" anchory="page"/>
              </v:shape>
            </w:pict>
          </mc:Fallback>
        </mc:AlternateContent>
      </w:r>
      <w:r>
        <w:rPr>
          <w:noProof/>
          <w:lang w:eastAsia="ru-RU"/>
        </w:rPr>
        <mc:AlternateContent>
          <mc:Choice Requires="wps">
            <w:drawing>
              <wp:anchor distT="0" distB="0" distL="114300" distR="114300" simplePos="0" relativeHeight="482606080" behindDoc="1" locked="0" layoutInCell="1" allowOverlap="1" wp14:anchorId="23BFD1E8" wp14:editId="10E4770B">
                <wp:simplePos x="0" y="0"/>
                <wp:positionH relativeFrom="page">
                  <wp:posOffset>6097270</wp:posOffset>
                </wp:positionH>
                <wp:positionV relativeFrom="page">
                  <wp:posOffset>4116705</wp:posOffset>
                </wp:positionV>
                <wp:extent cx="6350" cy="178435"/>
                <wp:effectExtent l="0" t="0" r="0" b="0"/>
                <wp:wrapNone/>
                <wp:docPr id="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4D7A6D" id="Rectangle 9" o:spid="_x0000_s1026" style="position:absolute;margin-left:480.1pt;margin-top:324.15pt;width:.5pt;height:14.05pt;z-index:-2071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6592" behindDoc="1" locked="0" layoutInCell="1" allowOverlap="1" wp14:anchorId="27B79898" wp14:editId="4965D084">
                <wp:simplePos x="0" y="0"/>
                <wp:positionH relativeFrom="page">
                  <wp:posOffset>6403340</wp:posOffset>
                </wp:positionH>
                <wp:positionV relativeFrom="page">
                  <wp:posOffset>4116705</wp:posOffset>
                </wp:positionV>
                <wp:extent cx="32385" cy="178435"/>
                <wp:effectExtent l="0" t="0" r="0" b="0"/>
                <wp:wrapNone/>
                <wp:docPr id="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10094 10084"/>
                            <a:gd name="T1" fmla="*/ T0 w 51"/>
                            <a:gd name="T2" fmla="+- 0 6483 6483"/>
                            <a:gd name="T3" fmla="*/ 6483 h 281"/>
                            <a:gd name="T4" fmla="+- 0 10084 10084"/>
                            <a:gd name="T5" fmla="*/ T4 w 51"/>
                            <a:gd name="T6" fmla="+- 0 6483 6483"/>
                            <a:gd name="T7" fmla="*/ 6483 h 281"/>
                            <a:gd name="T8" fmla="+- 0 10084 10084"/>
                            <a:gd name="T9" fmla="*/ T8 w 51"/>
                            <a:gd name="T10" fmla="+- 0 6764 6483"/>
                            <a:gd name="T11" fmla="*/ 6764 h 281"/>
                            <a:gd name="T12" fmla="+- 0 10094 10084"/>
                            <a:gd name="T13" fmla="*/ T12 w 51"/>
                            <a:gd name="T14" fmla="+- 0 6764 6483"/>
                            <a:gd name="T15" fmla="*/ 6764 h 281"/>
                            <a:gd name="T16" fmla="+- 0 10094 10084"/>
                            <a:gd name="T17" fmla="*/ T16 w 51"/>
                            <a:gd name="T18" fmla="+- 0 6483 6483"/>
                            <a:gd name="T19" fmla="*/ 6483 h 281"/>
                            <a:gd name="T20" fmla="+- 0 10135 10084"/>
                            <a:gd name="T21" fmla="*/ T20 w 51"/>
                            <a:gd name="T22" fmla="+- 0 6483 6483"/>
                            <a:gd name="T23" fmla="*/ 6483 h 281"/>
                            <a:gd name="T24" fmla="+- 0 10125 10084"/>
                            <a:gd name="T25" fmla="*/ T24 w 51"/>
                            <a:gd name="T26" fmla="+- 0 6483 6483"/>
                            <a:gd name="T27" fmla="*/ 6483 h 281"/>
                            <a:gd name="T28" fmla="+- 0 10125 10084"/>
                            <a:gd name="T29" fmla="*/ T28 w 51"/>
                            <a:gd name="T30" fmla="+- 0 6764 6483"/>
                            <a:gd name="T31" fmla="*/ 6764 h 281"/>
                            <a:gd name="T32" fmla="+- 0 10135 10084"/>
                            <a:gd name="T33" fmla="*/ T32 w 51"/>
                            <a:gd name="T34" fmla="+- 0 6764 6483"/>
                            <a:gd name="T35" fmla="*/ 6764 h 281"/>
                            <a:gd name="T36" fmla="+- 0 10135 10084"/>
                            <a:gd name="T37" fmla="*/ T36 w 51"/>
                            <a:gd name="T38" fmla="+- 0 6483 6483"/>
                            <a:gd name="T39" fmla="*/ 6483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19D81" id="AutoShape 8" o:spid="_x0000_s1026" style="position:absolute;margin-left:504.2pt;margin-top:324.15pt;width:2.55pt;height:14.05pt;z-index:-2070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" path="m10,l,,,281r10,l10,xm51,l41,r,281l51,281,51,xe" fillcolor="black" stroked="f">
                <v:path arrowok="t" o:connecttype="custom" o:connectlocs="6350,4116705;0,4116705;0,4295140;6350,4295140;6350,4116705;32385,4116705;26035,4116705;26035,4295140;32385,4295140;32385,4116705" o:connectangles="0,0,0,0,0,0,0,0,0,0"/>
                <w10:wrap anchorx="page" anchory="page"/>
              </v:shape>
            </w:pict>
          </mc:Fallback>
        </mc:AlternateContent>
      </w:r>
      <w:r>
        <w:rPr>
          <w:noProof/>
          <w:lang w:eastAsia="ru-RU"/>
        </w:rPr>
        <mc:AlternateContent>
          <mc:Choice Requires="wps">
            <w:drawing>
              <wp:anchor distT="0" distB="0" distL="114300" distR="114300" simplePos="0" relativeHeight="482607104" behindDoc="1" locked="0" layoutInCell="1" allowOverlap="1" wp14:anchorId="61FD34DD" wp14:editId="49E1E51E">
                <wp:simplePos x="0" y="0"/>
                <wp:positionH relativeFrom="page">
                  <wp:posOffset>7030085</wp:posOffset>
                </wp:positionH>
                <wp:positionV relativeFrom="page">
                  <wp:posOffset>4328795</wp:posOffset>
                </wp:positionV>
                <wp:extent cx="6350" cy="338455"/>
                <wp:effectExtent l="0" t="0" r="0" b="0"/>
                <wp:wrapNone/>
                <wp:docPr id="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DC2476" id="Rectangle 7" o:spid="_x0000_s1026" style="position:absolute;margin-left:553.55pt;margin-top:340.85pt;width:.5pt;height:26.65pt;z-index:-2070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7616" behindDoc="1" locked="0" layoutInCell="1" allowOverlap="1" wp14:anchorId="7A1F79C6" wp14:editId="248FA4E1">
                <wp:simplePos x="0" y="0"/>
                <wp:positionH relativeFrom="page">
                  <wp:posOffset>7030085</wp:posOffset>
                </wp:positionH>
                <wp:positionV relativeFrom="page">
                  <wp:posOffset>5708015</wp:posOffset>
                </wp:positionV>
                <wp:extent cx="6350" cy="338455"/>
                <wp:effectExtent l="0" t="0" r="0" b="0"/>
                <wp:wrapNone/>
                <wp:docPr id="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338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391936" id="Rectangle 6" o:spid="_x0000_s1026" style="position:absolute;margin-left:553.55pt;margin-top:449.45pt;width:.5pt;height:26.65pt;z-index:-2070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" fillcolor="black" stroked="f">
                <v:path arrowok="t"/>
                <w10:wrap anchorx="page" anchory="page"/>
              </v:rect>
            </w:pict>
          </mc:Fallback>
        </mc:AlternateContent>
      </w:r>
      <w:r>
        <w:rPr>
          <w:noProof/>
          <w:lang w:eastAsia="ru-RU"/>
        </w:rPr>
        <mc:AlternateContent>
          <mc:Choice Requires="wps">
            <w:drawing>
              <wp:anchor distT="0" distB="0" distL="114300" distR="114300" simplePos="0" relativeHeight="482608128" behindDoc="1" locked="0" layoutInCell="1" allowOverlap="1" wp14:anchorId="35B520A2" wp14:editId="00B1B8FA">
                <wp:simplePos x="0" y="0"/>
                <wp:positionH relativeFrom="page">
                  <wp:posOffset>5456555</wp:posOffset>
                </wp:positionH>
                <wp:positionV relativeFrom="paragraph">
                  <wp:posOffset>-201295</wp:posOffset>
                </wp:positionV>
                <wp:extent cx="6350" cy="178435"/>
                <wp:effectExtent l="0" t="0" r="0" b="0"/>
                <wp:wrapNone/>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792FF1" id="Rectangle 5" o:spid="_x0000_s1026" style="position:absolute;margin-left:429.65pt;margin-top:-15.85pt;width:.5pt;height:14.05pt;z-index:-2070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" fillcolor="black" stroked="f">
                <v:path arrowok="t"/>
                <w10:wrap anchorx="page"/>
              </v:rect>
            </w:pict>
          </mc:Fallback>
        </mc:AlternateContent>
      </w:r>
      <w:r>
        <w:rPr>
          <w:noProof/>
          <w:lang w:eastAsia="ru-RU"/>
        </w:rPr>
        <mc:AlternateContent>
          <mc:Choice Requires="wps">
            <w:drawing>
              <wp:anchor distT="0" distB="0" distL="114300" distR="114300" simplePos="0" relativeHeight="482608640" behindDoc="1" locked="0" layoutInCell="1" allowOverlap="1" wp14:anchorId="3D12054B" wp14:editId="7761EA1B">
                <wp:simplePos x="0" y="0"/>
                <wp:positionH relativeFrom="page">
                  <wp:posOffset>5629275</wp:posOffset>
                </wp:positionH>
                <wp:positionV relativeFrom="paragraph">
                  <wp:posOffset>-201295</wp:posOffset>
                </wp:positionV>
                <wp:extent cx="34290" cy="178435"/>
                <wp:effectExtent l="0" t="0" r="0" b="0"/>
                <wp:wrapNone/>
                <wp:docPr id="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290" cy="178435"/>
                        </a:xfrm>
                        <a:custGeom>
                          <a:avLst/>
                          <a:gdLst>
                            <a:gd name="T0" fmla="+- 0 8875 8865"/>
                            <a:gd name="T1" fmla="*/ T0 w 54"/>
                            <a:gd name="T2" fmla="+- 0 -317 -317"/>
                            <a:gd name="T3" fmla="*/ -317 h 281"/>
                            <a:gd name="T4" fmla="+- 0 8865 8865"/>
                            <a:gd name="T5" fmla="*/ T4 w 54"/>
                            <a:gd name="T6" fmla="+- 0 -317 -317"/>
                            <a:gd name="T7" fmla="*/ -317 h 281"/>
                            <a:gd name="T8" fmla="+- 0 8865 8865"/>
                            <a:gd name="T9" fmla="*/ T8 w 54"/>
                            <a:gd name="T10" fmla="+- 0 -36 -317"/>
                            <a:gd name="T11" fmla="*/ -36 h 281"/>
                            <a:gd name="T12" fmla="+- 0 8875 8865"/>
                            <a:gd name="T13" fmla="*/ T12 w 54"/>
                            <a:gd name="T14" fmla="+- 0 -36 -317"/>
                            <a:gd name="T15" fmla="*/ -36 h 281"/>
                            <a:gd name="T16" fmla="+- 0 8875 8865"/>
                            <a:gd name="T17" fmla="*/ T16 w 54"/>
                            <a:gd name="T18" fmla="+- 0 -317 -317"/>
                            <a:gd name="T19" fmla="*/ -317 h 281"/>
                            <a:gd name="T20" fmla="+- 0 8918 8865"/>
                            <a:gd name="T21" fmla="*/ T20 w 54"/>
                            <a:gd name="T22" fmla="+- 0 -317 -317"/>
                            <a:gd name="T23" fmla="*/ -317 h 281"/>
                            <a:gd name="T24" fmla="+- 0 8908 8865"/>
                            <a:gd name="T25" fmla="*/ T24 w 54"/>
                            <a:gd name="T26" fmla="+- 0 -317 -317"/>
                            <a:gd name="T27" fmla="*/ -317 h 281"/>
                            <a:gd name="T28" fmla="+- 0 8908 8865"/>
                            <a:gd name="T29" fmla="*/ T28 w 54"/>
                            <a:gd name="T30" fmla="+- 0 -36 -317"/>
                            <a:gd name="T31" fmla="*/ -36 h 281"/>
                            <a:gd name="T32" fmla="+- 0 8918 8865"/>
                            <a:gd name="T33" fmla="*/ T32 w 54"/>
                            <a:gd name="T34" fmla="+- 0 -36 -317"/>
                            <a:gd name="T35" fmla="*/ -36 h 281"/>
                            <a:gd name="T36" fmla="+- 0 8918 8865"/>
                            <a:gd name="T37" fmla="*/ T36 w 54"/>
                            <a:gd name="T38" fmla="+- 0 -317 -317"/>
                            <a:gd name="T39" fmla="*/ -317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281">
                              <a:moveTo>
                                <a:pt x="10" y="0"/>
                              </a:moveTo>
                              <a:lnTo>
                                <a:pt x="0" y="0"/>
                              </a:lnTo>
                              <a:lnTo>
                                <a:pt x="0" y="281"/>
                              </a:lnTo>
                              <a:lnTo>
                                <a:pt x="10" y="281"/>
                              </a:lnTo>
                              <a:lnTo>
                                <a:pt x="10" y="0"/>
                              </a:lnTo>
                              <a:close/>
                              <a:moveTo>
                                <a:pt x="53" y="0"/>
                              </a:moveTo>
                              <a:lnTo>
                                <a:pt x="43" y="0"/>
                              </a:lnTo>
                              <a:lnTo>
                                <a:pt x="43" y="281"/>
                              </a:lnTo>
                              <a:lnTo>
                                <a:pt x="53" y="281"/>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7BEE1A" id="AutoShape 4" o:spid="_x0000_s1026" style="position:absolute;margin-left:443.25pt;margin-top:-15.85pt;width:2.7pt;height:14.05pt;z-index:-20707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" path="m10,l,,,281r10,l10,xm53,l43,r,281l53,281,53,xe" fillcolor="black" stroked="f">
                <v:path arrowok="t" o:connecttype="custom" o:connectlocs="6350,-201295;0,-201295;0,-22860;6350,-22860;6350,-201295;33655,-201295;27305,-201295;27305,-22860;33655,-22860;33655,-201295" o:connectangles="0,0,0,0,0,0,0,0,0,0"/>
                <w10:wrap anchorx="page"/>
              </v:shape>
            </w:pict>
          </mc:Fallback>
        </mc:AlternateContent>
      </w:r>
      <w:r>
        <w:rPr>
          <w:noProof/>
          <w:lang w:eastAsia="ru-RU"/>
        </w:rPr>
        <mc:AlternateContent>
          <mc:Choice Requires="wps">
            <w:drawing>
              <wp:anchor distT="0" distB="0" distL="114300" distR="114300" simplePos="0" relativeHeight="482609152" behindDoc="1" locked="0" layoutInCell="1" allowOverlap="1" wp14:anchorId="025F0DA4" wp14:editId="139AFB90">
                <wp:simplePos x="0" y="0"/>
                <wp:positionH relativeFrom="page">
                  <wp:posOffset>5839460</wp:posOffset>
                </wp:positionH>
                <wp:positionV relativeFrom="paragraph">
                  <wp:posOffset>-201295</wp:posOffset>
                </wp:positionV>
                <wp:extent cx="32385" cy="178435"/>
                <wp:effectExtent l="0" t="0" r="0" b="0"/>
                <wp:wrapNone/>
                <wp:docPr id="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385" cy="178435"/>
                        </a:xfrm>
                        <a:custGeom>
                          <a:avLst/>
                          <a:gdLst>
                            <a:gd name="T0" fmla="+- 0 9206 9196"/>
                            <a:gd name="T1" fmla="*/ T0 w 51"/>
                            <a:gd name="T2" fmla="+- 0 -317 -317"/>
                            <a:gd name="T3" fmla="*/ -317 h 281"/>
                            <a:gd name="T4" fmla="+- 0 9196 9196"/>
                            <a:gd name="T5" fmla="*/ T4 w 51"/>
                            <a:gd name="T6" fmla="+- 0 -317 -317"/>
                            <a:gd name="T7" fmla="*/ -317 h 281"/>
                            <a:gd name="T8" fmla="+- 0 9196 9196"/>
                            <a:gd name="T9" fmla="*/ T8 w 51"/>
                            <a:gd name="T10" fmla="+- 0 -36 -317"/>
                            <a:gd name="T11" fmla="*/ -36 h 281"/>
                            <a:gd name="T12" fmla="+- 0 9206 9196"/>
                            <a:gd name="T13" fmla="*/ T12 w 51"/>
                            <a:gd name="T14" fmla="+- 0 -36 -317"/>
                            <a:gd name="T15" fmla="*/ -36 h 281"/>
                            <a:gd name="T16" fmla="+- 0 9206 9196"/>
                            <a:gd name="T17" fmla="*/ T16 w 51"/>
                            <a:gd name="T18" fmla="+- 0 -317 -317"/>
                            <a:gd name="T19" fmla="*/ -317 h 281"/>
                            <a:gd name="T20" fmla="+- 0 9247 9196"/>
                            <a:gd name="T21" fmla="*/ T20 w 51"/>
                            <a:gd name="T22" fmla="+- 0 -317 -317"/>
                            <a:gd name="T23" fmla="*/ -317 h 281"/>
                            <a:gd name="T24" fmla="+- 0 9237 9196"/>
                            <a:gd name="T25" fmla="*/ T24 w 51"/>
                            <a:gd name="T26" fmla="+- 0 -317 -317"/>
                            <a:gd name="T27" fmla="*/ -317 h 281"/>
                            <a:gd name="T28" fmla="+- 0 9237 9196"/>
                            <a:gd name="T29" fmla="*/ T28 w 51"/>
                            <a:gd name="T30" fmla="+- 0 -36 -317"/>
                            <a:gd name="T31" fmla="*/ -36 h 281"/>
                            <a:gd name="T32" fmla="+- 0 9247 9196"/>
                            <a:gd name="T33" fmla="*/ T32 w 51"/>
                            <a:gd name="T34" fmla="+- 0 -36 -317"/>
                            <a:gd name="T35" fmla="*/ -36 h 281"/>
                            <a:gd name="T36" fmla="+- 0 9247 9196"/>
                            <a:gd name="T37" fmla="*/ T36 w 51"/>
                            <a:gd name="T38" fmla="+- 0 -317 -317"/>
                            <a:gd name="T39" fmla="*/ -317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1" h="281">
                              <a:moveTo>
                                <a:pt x="10" y="0"/>
                              </a:moveTo>
                              <a:lnTo>
                                <a:pt x="0" y="0"/>
                              </a:lnTo>
                              <a:lnTo>
                                <a:pt x="0" y="281"/>
                              </a:lnTo>
                              <a:lnTo>
                                <a:pt x="10" y="281"/>
                              </a:lnTo>
                              <a:lnTo>
                                <a:pt x="10" y="0"/>
                              </a:lnTo>
                              <a:close/>
                              <a:moveTo>
                                <a:pt x="51" y="0"/>
                              </a:moveTo>
                              <a:lnTo>
                                <a:pt x="41" y="0"/>
                              </a:lnTo>
                              <a:lnTo>
                                <a:pt x="41" y="281"/>
                              </a:lnTo>
                              <a:lnTo>
                                <a:pt x="51" y="28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648853" id="AutoShape 3" o:spid="_x0000_s1026" style="position:absolute;margin-left:459.8pt;margin-top:-15.85pt;width:2.55pt;height:14.05pt;z-index:-20707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" path="m10,l,,,281r10,l10,xm51,l41,r,281l51,281,51,xe" fillcolor="black" stroked="f">
                <v:path arrowok="t" o:connecttype="custom" o:connectlocs="6350,-201295;0,-201295;0,-22860;6350,-22860;6350,-201295;32385,-201295;26035,-201295;26035,-22860;32385,-22860;32385,-201295" o:connectangles="0,0,0,0,0,0,0,0,0,0"/>
                <w10:wrap anchorx="page"/>
              </v:shape>
            </w:pict>
          </mc:Fallback>
        </mc:AlternateContent>
      </w:r>
      <w:r>
        <w:rPr>
          <w:noProof/>
          <w:lang w:eastAsia="ru-RU"/>
        </w:rPr>
        <mc:AlternateContent>
          <mc:Choice Requires="wps">
            <w:drawing>
              <wp:anchor distT="0" distB="0" distL="114300" distR="114300" simplePos="0" relativeHeight="482609664" behindDoc="1" locked="0" layoutInCell="1" allowOverlap="1" wp14:anchorId="3BB17285" wp14:editId="2183336E">
                <wp:simplePos x="0" y="0"/>
                <wp:positionH relativeFrom="page">
                  <wp:posOffset>6097270</wp:posOffset>
                </wp:positionH>
                <wp:positionV relativeFrom="paragraph">
                  <wp:posOffset>-201295</wp:posOffset>
                </wp:positionV>
                <wp:extent cx="6350" cy="178435"/>
                <wp:effectExtent l="0" t="0" r="0"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784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762D7" id="Rectangle 2" o:spid="_x0000_s1026" style="position:absolute;margin-left:480.1pt;margin-top:-15.85pt;width:.5pt;height:14.05pt;z-index:-20706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" fillcolor="black" stroked="f">
                <v:path arrowok="t"/>
                <w10:wrap anchorx="page"/>
              </v:rect>
            </w:pict>
          </mc:Fallback>
        </mc:AlternateContent>
      </w:r>
      <w:r w:rsidR="00B0778F">
        <w:rPr>
          <w:sz w:val="24"/>
        </w:rPr>
        <w:t>В случае изучения учебного предмета Информатика с 5 класса на его изучение отводится 1</w:t>
      </w:r>
      <w:r w:rsidR="00B0778F">
        <w:rPr>
          <w:spacing w:val="60"/>
          <w:sz w:val="24"/>
        </w:rPr>
        <w:t xml:space="preserve"> </w:t>
      </w:r>
      <w:r w:rsidR="00B0778F">
        <w:rPr>
          <w:sz w:val="24"/>
        </w:rPr>
        <w:t>час</w:t>
      </w:r>
      <w:r w:rsidR="00B0778F">
        <w:rPr>
          <w:spacing w:val="1"/>
          <w:sz w:val="24"/>
        </w:rPr>
        <w:t xml:space="preserve"> </w:t>
      </w:r>
      <w:r w:rsidR="00B0778F">
        <w:rPr>
          <w:sz w:val="24"/>
        </w:rPr>
        <w:t>в</w:t>
      </w:r>
      <w:r w:rsidR="00B0778F">
        <w:rPr>
          <w:spacing w:val="-2"/>
          <w:sz w:val="24"/>
        </w:rPr>
        <w:t xml:space="preserve"> </w:t>
      </w:r>
      <w:r w:rsidR="00B0778F">
        <w:rPr>
          <w:sz w:val="24"/>
        </w:rPr>
        <w:t>5</w:t>
      </w:r>
      <w:r w:rsidR="00B0778F">
        <w:rPr>
          <w:spacing w:val="-1"/>
          <w:sz w:val="24"/>
        </w:rPr>
        <w:t xml:space="preserve"> </w:t>
      </w:r>
      <w:r w:rsidR="00B0778F">
        <w:rPr>
          <w:sz w:val="24"/>
        </w:rPr>
        <w:t>и</w:t>
      </w:r>
      <w:r w:rsidR="00B0778F">
        <w:rPr>
          <w:spacing w:val="-1"/>
          <w:sz w:val="24"/>
        </w:rPr>
        <w:t xml:space="preserve"> </w:t>
      </w:r>
      <w:r w:rsidR="00B0778F">
        <w:rPr>
          <w:sz w:val="24"/>
        </w:rPr>
        <w:t>6</w:t>
      </w:r>
      <w:r w:rsidR="00B0778F">
        <w:rPr>
          <w:spacing w:val="-1"/>
          <w:sz w:val="24"/>
        </w:rPr>
        <w:t xml:space="preserve"> </w:t>
      </w:r>
      <w:r w:rsidR="00B0778F">
        <w:rPr>
          <w:sz w:val="24"/>
        </w:rPr>
        <w:t>классах</w:t>
      </w:r>
      <w:r w:rsidR="00B0778F">
        <w:rPr>
          <w:spacing w:val="1"/>
          <w:sz w:val="24"/>
        </w:rPr>
        <w:t xml:space="preserve"> </w:t>
      </w:r>
      <w:r w:rsidR="00B0778F">
        <w:rPr>
          <w:sz w:val="24"/>
        </w:rPr>
        <w:t>за</w:t>
      </w:r>
      <w:r w:rsidR="00B0778F">
        <w:rPr>
          <w:spacing w:val="-2"/>
          <w:sz w:val="24"/>
        </w:rPr>
        <w:t xml:space="preserve"> </w:t>
      </w:r>
      <w:r w:rsidR="00B0778F">
        <w:rPr>
          <w:sz w:val="24"/>
        </w:rPr>
        <w:t>счет</w:t>
      </w:r>
      <w:r w:rsidR="00B0778F">
        <w:rPr>
          <w:spacing w:val="-1"/>
          <w:sz w:val="24"/>
        </w:rPr>
        <w:t xml:space="preserve"> </w:t>
      </w:r>
      <w:r w:rsidR="00B0778F">
        <w:rPr>
          <w:sz w:val="24"/>
        </w:rPr>
        <w:t>части,</w:t>
      </w:r>
      <w:r w:rsidR="00B0778F">
        <w:rPr>
          <w:spacing w:val="-1"/>
          <w:sz w:val="24"/>
        </w:rPr>
        <w:t xml:space="preserve"> </w:t>
      </w:r>
      <w:r w:rsidR="00B0778F">
        <w:rPr>
          <w:sz w:val="24"/>
        </w:rPr>
        <w:t>формируемой</w:t>
      </w:r>
      <w:r w:rsidR="00B0778F">
        <w:rPr>
          <w:spacing w:val="4"/>
          <w:sz w:val="24"/>
        </w:rPr>
        <w:t xml:space="preserve"> </w:t>
      </w:r>
      <w:r w:rsidR="00B0778F">
        <w:rPr>
          <w:sz w:val="24"/>
        </w:rPr>
        <w:t>участниками</w:t>
      </w:r>
      <w:r w:rsidR="00B0778F">
        <w:rPr>
          <w:spacing w:val="-1"/>
          <w:sz w:val="24"/>
        </w:rPr>
        <w:t xml:space="preserve"> </w:t>
      </w:r>
      <w:r w:rsidR="00B0778F">
        <w:rPr>
          <w:sz w:val="24"/>
        </w:rPr>
        <w:t>образовательных отношений.</w:t>
      </w:r>
    </w:p>
    <w:p w14:paraId="2E9C269F" w14:textId="77777777" w:rsidR="0052501E" w:rsidRDefault="00B0778F">
      <w:pPr>
        <w:ind w:left="152" w:right="178" w:firstLine="720"/>
        <w:jc w:val="both"/>
        <w:rPr>
          <w:sz w:val="24"/>
        </w:rPr>
      </w:pPr>
      <w:r>
        <w:rPr>
          <w:sz w:val="24"/>
        </w:rPr>
        <w:t>В</w:t>
      </w:r>
      <w:r>
        <w:rPr>
          <w:spacing w:val="1"/>
          <w:sz w:val="24"/>
        </w:rPr>
        <w:t xml:space="preserve"> </w:t>
      </w:r>
      <w:r>
        <w:rPr>
          <w:sz w:val="24"/>
        </w:rPr>
        <w:t>учебных</w:t>
      </w:r>
      <w:r>
        <w:rPr>
          <w:spacing w:val="1"/>
          <w:sz w:val="24"/>
        </w:rPr>
        <w:t xml:space="preserve"> </w:t>
      </w:r>
      <w:r>
        <w:rPr>
          <w:sz w:val="24"/>
        </w:rPr>
        <w:t>планах</w:t>
      </w:r>
      <w:r>
        <w:rPr>
          <w:spacing w:val="1"/>
          <w:sz w:val="24"/>
        </w:rPr>
        <w:t xml:space="preserve"> </w:t>
      </w:r>
      <w:r>
        <w:rPr>
          <w:sz w:val="24"/>
        </w:rPr>
        <w:t>количество</w:t>
      </w:r>
      <w:r>
        <w:rPr>
          <w:spacing w:val="1"/>
          <w:sz w:val="24"/>
        </w:rPr>
        <w:t xml:space="preserve"> </w:t>
      </w:r>
      <w:r>
        <w:rPr>
          <w:sz w:val="24"/>
        </w:rPr>
        <w:t>часов</w:t>
      </w:r>
      <w:r>
        <w:rPr>
          <w:spacing w:val="1"/>
          <w:sz w:val="24"/>
        </w:rPr>
        <w:t xml:space="preserve"> </w:t>
      </w:r>
      <w:r>
        <w:rPr>
          <w:sz w:val="24"/>
        </w:rPr>
        <w:t>в</w:t>
      </w:r>
      <w:r>
        <w:rPr>
          <w:spacing w:val="1"/>
          <w:sz w:val="24"/>
        </w:rPr>
        <w:t xml:space="preserve"> </w:t>
      </w:r>
      <w:r>
        <w:rPr>
          <w:sz w:val="24"/>
        </w:rPr>
        <w:t>неделю</w:t>
      </w:r>
      <w:r>
        <w:rPr>
          <w:spacing w:val="1"/>
          <w:sz w:val="24"/>
        </w:rPr>
        <w:t xml:space="preserve"> </w:t>
      </w:r>
      <w:r>
        <w:rPr>
          <w:sz w:val="24"/>
        </w:rPr>
        <w:t>на</w:t>
      </w:r>
      <w:r>
        <w:rPr>
          <w:spacing w:val="1"/>
          <w:sz w:val="24"/>
        </w:rPr>
        <w:t xml:space="preserve"> </w:t>
      </w:r>
      <w:r>
        <w:rPr>
          <w:sz w:val="24"/>
        </w:rPr>
        <w:t>коррекционные</w:t>
      </w:r>
      <w:r>
        <w:rPr>
          <w:spacing w:val="1"/>
          <w:sz w:val="24"/>
        </w:rPr>
        <w:t xml:space="preserve"> </w:t>
      </w:r>
      <w:r>
        <w:rPr>
          <w:sz w:val="24"/>
        </w:rPr>
        <w:t>курсы</w:t>
      </w:r>
      <w:r>
        <w:rPr>
          <w:spacing w:val="1"/>
          <w:sz w:val="24"/>
        </w:rPr>
        <w:t xml:space="preserve"> </w:t>
      </w:r>
      <w:r>
        <w:rPr>
          <w:sz w:val="24"/>
        </w:rPr>
        <w:t>указано</w:t>
      </w:r>
      <w:r>
        <w:rPr>
          <w:spacing w:val="1"/>
          <w:sz w:val="24"/>
        </w:rPr>
        <w:t xml:space="preserve"> </w:t>
      </w:r>
      <w:r>
        <w:rPr>
          <w:sz w:val="24"/>
        </w:rPr>
        <w:t>на</w:t>
      </w:r>
      <w:r>
        <w:rPr>
          <w:spacing w:val="-57"/>
          <w:sz w:val="24"/>
        </w:rPr>
        <w:t xml:space="preserve"> </w:t>
      </w:r>
      <w:r>
        <w:rPr>
          <w:sz w:val="24"/>
        </w:rPr>
        <w:lastRenderedPageBreak/>
        <w:t>одного</w:t>
      </w:r>
      <w:r>
        <w:rPr>
          <w:spacing w:val="-1"/>
          <w:sz w:val="24"/>
        </w:rPr>
        <w:t xml:space="preserve"> </w:t>
      </w:r>
      <w:r>
        <w:rPr>
          <w:sz w:val="24"/>
        </w:rPr>
        <w:t>обучающегося.</w:t>
      </w:r>
    </w:p>
    <w:p w14:paraId="37827E26" w14:textId="77777777" w:rsidR="0052501E" w:rsidRDefault="00B0778F">
      <w:pPr>
        <w:spacing w:before="1"/>
        <w:ind w:left="152" w:right="173" w:firstLine="780"/>
        <w:jc w:val="both"/>
        <w:rPr>
          <w:sz w:val="24"/>
        </w:rPr>
      </w:pPr>
      <w:r>
        <w:rPr>
          <w:sz w:val="24"/>
        </w:rPr>
        <w:t>При проведении занятий по иностранному языку, технологии, информатике, а также по</w:t>
      </w:r>
      <w:r>
        <w:rPr>
          <w:spacing w:val="1"/>
          <w:sz w:val="24"/>
        </w:rPr>
        <w:t xml:space="preserve"> </w:t>
      </w:r>
      <w:r>
        <w:rPr>
          <w:sz w:val="24"/>
        </w:rPr>
        <w:t>физике и химии (во время проведения практических занятий) осуществляется деление классов</w:t>
      </w:r>
      <w:r>
        <w:rPr>
          <w:spacing w:val="1"/>
          <w:sz w:val="24"/>
        </w:rPr>
        <w:t xml:space="preserve"> </w:t>
      </w:r>
      <w:r>
        <w:rPr>
          <w:sz w:val="24"/>
        </w:rPr>
        <w:t>на</w:t>
      </w:r>
      <w:r>
        <w:rPr>
          <w:spacing w:val="-2"/>
          <w:sz w:val="24"/>
        </w:rPr>
        <w:t xml:space="preserve"> </w:t>
      </w:r>
      <w:r>
        <w:rPr>
          <w:sz w:val="24"/>
        </w:rPr>
        <w:t>две</w:t>
      </w:r>
      <w:r>
        <w:rPr>
          <w:spacing w:val="-3"/>
          <w:sz w:val="24"/>
        </w:rPr>
        <w:t xml:space="preserve"> </w:t>
      </w:r>
      <w:r>
        <w:rPr>
          <w:sz w:val="24"/>
        </w:rPr>
        <w:t>группы с</w:t>
      </w:r>
      <w:r>
        <w:rPr>
          <w:spacing w:val="2"/>
          <w:sz w:val="24"/>
        </w:rPr>
        <w:t xml:space="preserve"> </w:t>
      </w:r>
      <w:r>
        <w:rPr>
          <w:sz w:val="24"/>
        </w:rPr>
        <w:t>учетом</w:t>
      </w:r>
      <w:r>
        <w:rPr>
          <w:spacing w:val="1"/>
          <w:sz w:val="24"/>
        </w:rPr>
        <w:t xml:space="preserve"> </w:t>
      </w:r>
      <w:r>
        <w:rPr>
          <w:sz w:val="24"/>
        </w:rPr>
        <w:t>норм</w:t>
      </w:r>
      <w:r>
        <w:rPr>
          <w:spacing w:val="-1"/>
          <w:sz w:val="24"/>
        </w:rPr>
        <w:t xml:space="preserve"> </w:t>
      </w:r>
      <w:r>
        <w:rPr>
          <w:sz w:val="24"/>
        </w:rPr>
        <w:t>по</w:t>
      </w:r>
      <w:r>
        <w:rPr>
          <w:spacing w:val="-1"/>
          <w:sz w:val="24"/>
        </w:rPr>
        <w:t xml:space="preserve"> </w:t>
      </w:r>
      <w:r>
        <w:rPr>
          <w:sz w:val="24"/>
        </w:rPr>
        <w:t>предельно</w:t>
      </w:r>
      <w:r>
        <w:rPr>
          <w:spacing w:val="-3"/>
          <w:sz w:val="24"/>
        </w:rPr>
        <w:t xml:space="preserve"> </w:t>
      </w:r>
      <w:r>
        <w:rPr>
          <w:sz w:val="24"/>
        </w:rPr>
        <w:t>допустимой</w:t>
      </w:r>
      <w:r>
        <w:rPr>
          <w:spacing w:val="-1"/>
          <w:sz w:val="24"/>
        </w:rPr>
        <w:t xml:space="preserve"> </w:t>
      </w:r>
      <w:r>
        <w:rPr>
          <w:sz w:val="24"/>
        </w:rPr>
        <w:t>наполняемости групп.</w:t>
      </w:r>
    </w:p>
    <w:p w14:paraId="242E5039" w14:textId="77777777" w:rsidR="0052501E" w:rsidRDefault="00B0778F">
      <w:pPr>
        <w:ind w:left="152" w:right="170" w:firstLine="780"/>
        <w:jc w:val="both"/>
        <w:rPr>
          <w:sz w:val="24"/>
        </w:rPr>
      </w:pPr>
      <w:r>
        <w:rPr>
          <w:sz w:val="24"/>
        </w:rPr>
        <w:t>В</w:t>
      </w:r>
      <w:r>
        <w:rPr>
          <w:spacing w:val="1"/>
          <w:sz w:val="24"/>
        </w:rPr>
        <w:t xml:space="preserve"> </w:t>
      </w:r>
      <w:r>
        <w:rPr>
          <w:sz w:val="24"/>
        </w:rPr>
        <w:t>учебном</w:t>
      </w:r>
      <w:r>
        <w:rPr>
          <w:spacing w:val="1"/>
          <w:sz w:val="24"/>
        </w:rPr>
        <w:t xml:space="preserve"> </w:t>
      </w:r>
      <w:r>
        <w:rPr>
          <w:sz w:val="24"/>
        </w:rPr>
        <w:t>плане</w:t>
      </w:r>
      <w:r>
        <w:rPr>
          <w:spacing w:val="1"/>
          <w:sz w:val="24"/>
        </w:rPr>
        <w:t xml:space="preserve"> </w:t>
      </w:r>
      <w:r>
        <w:rPr>
          <w:sz w:val="24"/>
        </w:rPr>
        <w:t>количество</w:t>
      </w:r>
      <w:r>
        <w:rPr>
          <w:spacing w:val="1"/>
          <w:sz w:val="24"/>
        </w:rPr>
        <w:t xml:space="preserve"> </w:t>
      </w:r>
      <w:r>
        <w:rPr>
          <w:sz w:val="24"/>
        </w:rPr>
        <w:t>часов</w:t>
      </w:r>
      <w:r>
        <w:rPr>
          <w:spacing w:val="1"/>
          <w:sz w:val="24"/>
        </w:rPr>
        <w:t xml:space="preserve"> </w:t>
      </w:r>
      <w:r>
        <w:rPr>
          <w:sz w:val="24"/>
        </w:rPr>
        <w:t>на</w:t>
      </w:r>
      <w:r>
        <w:rPr>
          <w:spacing w:val="1"/>
          <w:sz w:val="24"/>
        </w:rPr>
        <w:t xml:space="preserve"> </w:t>
      </w:r>
      <w:r>
        <w:rPr>
          <w:sz w:val="24"/>
        </w:rPr>
        <w:t>изучение</w:t>
      </w:r>
      <w:r>
        <w:rPr>
          <w:spacing w:val="1"/>
          <w:sz w:val="24"/>
        </w:rPr>
        <w:t xml:space="preserve"> </w:t>
      </w:r>
      <w:r>
        <w:rPr>
          <w:sz w:val="24"/>
        </w:rPr>
        <w:t>учебного</w:t>
      </w:r>
      <w:r>
        <w:rPr>
          <w:spacing w:val="1"/>
          <w:sz w:val="24"/>
        </w:rPr>
        <w:t xml:space="preserve"> </w:t>
      </w:r>
      <w:r>
        <w:rPr>
          <w:sz w:val="24"/>
        </w:rPr>
        <w:t>предмета</w:t>
      </w:r>
      <w:r>
        <w:rPr>
          <w:spacing w:val="1"/>
          <w:sz w:val="24"/>
        </w:rPr>
        <w:t xml:space="preserve"> </w:t>
      </w:r>
      <w:r>
        <w:rPr>
          <w:sz w:val="24"/>
        </w:rPr>
        <w:t>"Адаптивная</w:t>
      </w:r>
      <w:r>
        <w:rPr>
          <w:spacing w:val="1"/>
          <w:sz w:val="24"/>
        </w:rPr>
        <w:t xml:space="preserve"> </w:t>
      </w:r>
      <w:r>
        <w:rPr>
          <w:sz w:val="24"/>
        </w:rPr>
        <w:t>физическая</w:t>
      </w:r>
      <w:r>
        <w:rPr>
          <w:spacing w:val="1"/>
          <w:sz w:val="24"/>
        </w:rPr>
        <w:t xml:space="preserve"> </w:t>
      </w:r>
      <w:r>
        <w:rPr>
          <w:sz w:val="24"/>
        </w:rPr>
        <w:t>культура"</w:t>
      </w:r>
      <w:r>
        <w:rPr>
          <w:spacing w:val="1"/>
          <w:sz w:val="24"/>
        </w:rPr>
        <w:t xml:space="preserve"> </w:t>
      </w:r>
      <w:r>
        <w:rPr>
          <w:sz w:val="24"/>
        </w:rPr>
        <w:t>составляет</w:t>
      </w:r>
      <w:r>
        <w:rPr>
          <w:spacing w:val="1"/>
          <w:sz w:val="24"/>
        </w:rPr>
        <w:t xml:space="preserve"> </w:t>
      </w:r>
      <w:r>
        <w:rPr>
          <w:sz w:val="24"/>
        </w:rPr>
        <w:t>2</w:t>
      </w:r>
      <w:r>
        <w:rPr>
          <w:spacing w:val="1"/>
          <w:sz w:val="24"/>
        </w:rPr>
        <w:t xml:space="preserve"> </w:t>
      </w:r>
      <w:r>
        <w:rPr>
          <w:sz w:val="24"/>
        </w:rPr>
        <w:t>часа</w:t>
      </w:r>
      <w:r>
        <w:rPr>
          <w:spacing w:val="1"/>
          <w:sz w:val="24"/>
        </w:rPr>
        <w:t xml:space="preserve"> </w:t>
      </w:r>
      <w:r>
        <w:rPr>
          <w:sz w:val="24"/>
        </w:rPr>
        <w:t>в</w:t>
      </w:r>
      <w:r>
        <w:rPr>
          <w:spacing w:val="1"/>
          <w:sz w:val="24"/>
        </w:rPr>
        <w:t xml:space="preserve"> </w:t>
      </w:r>
      <w:r>
        <w:rPr>
          <w:sz w:val="24"/>
        </w:rPr>
        <w:t>неделю,</w:t>
      </w:r>
      <w:r>
        <w:rPr>
          <w:spacing w:val="1"/>
          <w:sz w:val="24"/>
        </w:rPr>
        <w:t xml:space="preserve"> </w:t>
      </w:r>
      <w:r>
        <w:rPr>
          <w:sz w:val="24"/>
        </w:rPr>
        <w:t>третий</w:t>
      </w:r>
      <w:r>
        <w:rPr>
          <w:spacing w:val="1"/>
          <w:sz w:val="24"/>
        </w:rPr>
        <w:t xml:space="preserve"> </w:t>
      </w:r>
      <w:r>
        <w:rPr>
          <w:sz w:val="24"/>
        </w:rPr>
        <w:t>час</w:t>
      </w:r>
      <w:r>
        <w:rPr>
          <w:spacing w:val="1"/>
          <w:sz w:val="24"/>
        </w:rPr>
        <w:t xml:space="preserve"> </w:t>
      </w:r>
      <w:r>
        <w:rPr>
          <w:sz w:val="24"/>
        </w:rPr>
        <w:t>может</w:t>
      </w:r>
      <w:r>
        <w:rPr>
          <w:spacing w:val="1"/>
          <w:sz w:val="24"/>
        </w:rPr>
        <w:t xml:space="preserve"> </w:t>
      </w:r>
      <w:r>
        <w:rPr>
          <w:sz w:val="24"/>
        </w:rPr>
        <w:t>быть</w:t>
      </w:r>
      <w:r>
        <w:rPr>
          <w:spacing w:val="1"/>
          <w:sz w:val="24"/>
        </w:rPr>
        <w:t xml:space="preserve"> </w:t>
      </w:r>
      <w:r>
        <w:rPr>
          <w:sz w:val="24"/>
        </w:rPr>
        <w:t>реализован</w:t>
      </w:r>
      <w:r>
        <w:rPr>
          <w:spacing w:val="1"/>
          <w:sz w:val="24"/>
        </w:rPr>
        <w:t xml:space="preserve"> </w:t>
      </w:r>
      <w:r>
        <w:rPr>
          <w:sz w:val="24"/>
        </w:rPr>
        <w:t>образовательной</w:t>
      </w:r>
      <w:r>
        <w:rPr>
          <w:spacing w:val="1"/>
          <w:sz w:val="24"/>
        </w:rPr>
        <w:t xml:space="preserve"> </w:t>
      </w:r>
      <w:r>
        <w:rPr>
          <w:sz w:val="24"/>
        </w:rPr>
        <w:t>организацией</w:t>
      </w:r>
      <w:r>
        <w:rPr>
          <w:spacing w:val="1"/>
          <w:sz w:val="24"/>
        </w:rPr>
        <w:t xml:space="preserve"> </w:t>
      </w:r>
      <w:r>
        <w:rPr>
          <w:sz w:val="24"/>
        </w:rPr>
        <w:t>за</w:t>
      </w:r>
      <w:r>
        <w:rPr>
          <w:spacing w:val="1"/>
          <w:sz w:val="24"/>
        </w:rPr>
        <w:t xml:space="preserve"> </w:t>
      </w:r>
      <w:r>
        <w:rPr>
          <w:sz w:val="24"/>
        </w:rPr>
        <w:t>счет</w:t>
      </w:r>
      <w:r>
        <w:rPr>
          <w:spacing w:val="1"/>
          <w:sz w:val="24"/>
        </w:rPr>
        <w:t xml:space="preserve"> </w:t>
      </w:r>
      <w:r>
        <w:rPr>
          <w:sz w:val="24"/>
        </w:rPr>
        <w:t>часов</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и</w:t>
      </w:r>
      <w:r>
        <w:rPr>
          <w:spacing w:val="1"/>
          <w:sz w:val="24"/>
        </w:rPr>
        <w:t xml:space="preserve"> </w:t>
      </w:r>
      <w:r>
        <w:rPr>
          <w:sz w:val="24"/>
        </w:rPr>
        <w:t>(или)</w:t>
      </w:r>
      <w:r>
        <w:rPr>
          <w:spacing w:val="1"/>
          <w:sz w:val="24"/>
        </w:rPr>
        <w:t xml:space="preserve"> </w:t>
      </w:r>
      <w:r>
        <w:rPr>
          <w:sz w:val="24"/>
        </w:rPr>
        <w:t>за</w:t>
      </w:r>
      <w:r>
        <w:rPr>
          <w:spacing w:val="60"/>
          <w:sz w:val="24"/>
        </w:rPr>
        <w:t xml:space="preserve"> </w:t>
      </w:r>
      <w:r>
        <w:rPr>
          <w:sz w:val="24"/>
        </w:rPr>
        <w:t>счет</w:t>
      </w:r>
      <w:r>
        <w:rPr>
          <w:spacing w:val="1"/>
          <w:sz w:val="24"/>
        </w:rPr>
        <w:t xml:space="preserve"> </w:t>
      </w:r>
      <w:r>
        <w:rPr>
          <w:sz w:val="24"/>
        </w:rPr>
        <w:t>посещения обучающимися спортивных секций. Для обучающихся с ЗПР, физическое развитие</w:t>
      </w:r>
      <w:r>
        <w:rPr>
          <w:spacing w:val="1"/>
          <w:sz w:val="24"/>
        </w:rPr>
        <w:t xml:space="preserve"> </w:t>
      </w:r>
      <w:r>
        <w:rPr>
          <w:sz w:val="24"/>
        </w:rPr>
        <w:t>которых приближается или соответствует возрастной норме, образовательная организация по</w:t>
      </w:r>
      <w:r>
        <w:rPr>
          <w:spacing w:val="1"/>
          <w:sz w:val="24"/>
        </w:rPr>
        <w:t xml:space="preserve"> </w:t>
      </w:r>
      <w:r>
        <w:rPr>
          <w:sz w:val="24"/>
        </w:rPr>
        <w:t>согласованию</w:t>
      </w:r>
      <w:r>
        <w:rPr>
          <w:spacing w:val="1"/>
          <w:sz w:val="24"/>
        </w:rPr>
        <w:t xml:space="preserve"> </w:t>
      </w:r>
      <w:r>
        <w:rPr>
          <w:sz w:val="24"/>
        </w:rPr>
        <w:t>с</w:t>
      </w:r>
      <w:r>
        <w:rPr>
          <w:spacing w:val="1"/>
          <w:sz w:val="24"/>
        </w:rPr>
        <w:t xml:space="preserve"> </w:t>
      </w:r>
      <w:r>
        <w:rPr>
          <w:sz w:val="24"/>
        </w:rPr>
        <w:t>родителями</w:t>
      </w:r>
      <w:r>
        <w:rPr>
          <w:spacing w:val="1"/>
          <w:sz w:val="24"/>
        </w:rPr>
        <w:t xml:space="preserve"> </w:t>
      </w:r>
      <w:r>
        <w:rPr>
          <w:sz w:val="24"/>
        </w:rPr>
        <w:t>(их</w:t>
      </w:r>
      <w:r>
        <w:rPr>
          <w:spacing w:val="1"/>
          <w:sz w:val="24"/>
        </w:rPr>
        <w:t xml:space="preserve"> </w:t>
      </w:r>
      <w:r>
        <w:rPr>
          <w:sz w:val="24"/>
        </w:rPr>
        <w:t>законными</w:t>
      </w:r>
      <w:r>
        <w:rPr>
          <w:spacing w:val="1"/>
          <w:sz w:val="24"/>
        </w:rPr>
        <w:t xml:space="preserve"> </w:t>
      </w:r>
      <w:r>
        <w:rPr>
          <w:sz w:val="24"/>
        </w:rPr>
        <w:t>представителями)</w:t>
      </w:r>
      <w:r>
        <w:rPr>
          <w:spacing w:val="1"/>
          <w:sz w:val="24"/>
        </w:rPr>
        <w:t xml:space="preserve"> </w:t>
      </w:r>
      <w:r>
        <w:rPr>
          <w:sz w:val="24"/>
        </w:rPr>
        <w:t>обучающегося</w:t>
      </w:r>
      <w:r>
        <w:rPr>
          <w:spacing w:val="1"/>
          <w:sz w:val="24"/>
        </w:rPr>
        <w:t xml:space="preserve"> </w:t>
      </w:r>
      <w:r>
        <w:rPr>
          <w:sz w:val="24"/>
        </w:rPr>
        <w:t>вправе</w:t>
      </w:r>
      <w:r>
        <w:rPr>
          <w:spacing w:val="1"/>
          <w:sz w:val="24"/>
        </w:rPr>
        <w:t xml:space="preserve"> </w:t>
      </w:r>
      <w:r>
        <w:rPr>
          <w:sz w:val="24"/>
        </w:rPr>
        <w:t>делать</w:t>
      </w:r>
      <w:r>
        <w:rPr>
          <w:spacing w:val="-57"/>
          <w:sz w:val="24"/>
        </w:rPr>
        <w:t xml:space="preserve"> </w:t>
      </w:r>
      <w:r>
        <w:rPr>
          <w:sz w:val="24"/>
        </w:rPr>
        <w:t>выбор</w:t>
      </w:r>
      <w:r>
        <w:rPr>
          <w:spacing w:val="-3"/>
          <w:sz w:val="24"/>
        </w:rPr>
        <w:t xml:space="preserve"> </w:t>
      </w:r>
      <w:r>
        <w:rPr>
          <w:sz w:val="24"/>
        </w:rPr>
        <w:t>между</w:t>
      </w:r>
      <w:r>
        <w:rPr>
          <w:spacing w:val="-3"/>
          <w:sz w:val="24"/>
        </w:rPr>
        <w:t xml:space="preserve"> </w:t>
      </w:r>
      <w:r>
        <w:rPr>
          <w:sz w:val="24"/>
        </w:rPr>
        <w:t>учебным</w:t>
      </w:r>
      <w:r>
        <w:rPr>
          <w:spacing w:val="-2"/>
          <w:sz w:val="24"/>
        </w:rPr>
        <w:t xml:space="preserve"> </w:t>
      </w:r>
      <w:r>
        <w:rPr>
          <w:sz w:val="24"/>
        </w:rPr>
        <w:t>предметом</w:t>
      </w:r>
      <w:r>
        <w:rPr>
          <w:spacing w:val="-2"/>
          <w:sz w:val="24"/>
        </w:rPr>
        <w:t xml:space="preserve"> </w:t>
      </w:r>
      <w:r>
        <w:rPr>
          <w:sz w:val="24"/>
        </w:rPr>
        <w:t>"Физическая</w:t>
      </w:r>
      <w:r>
        <w:rPr>
          <w:spacing w:val="-3"/>
          <w:sz w:val="24"/>
        </w:rPr>
        <w:t xml:space="preserve"> </w:t>
      </w:r>
      <w:r>
        <w:rPr>
          <w:sz w:val="24"/>
        </w:rPr>
        <w:t>культура"</w:t>
      </w:r>
      <w:r>
        <w:rPr>
          <w:spacing w:val="-4"/>
          <w:sz w:val="24"/>
        </w:rPr>
        <w:t xml:space="preserve"> </w:t>
      </w:r>
      <w:r>
        <w:rPr>
          <w:sz w:val="24"/>
        </w:rPr>
        <w:t>и</w:t>
      </w:r>
      <w:r>
        <w:rPr>
          <w:spacing w:val="-3"/>
          <w:sz w:val="24"/>
        </w:rPr>
        <w:t xml:space="preserve"> </w:t>
      </w:r>
      <w:r>
        <w:rPr>
          <w:sz w:val="24"/>
        </w:rPr>
        <w:t>"Адаптивная</w:t>
      </w:r>
      <w:r>
        <w:rPr>
          <w:spacing w:val="-2"/>
          <w:sz w:val="24"/>
        </w:rPr>
        <w:t xml:space="preserve"> </w:t>
      </w:r>
      <w:r>
        <w:rPr>
          <w:sz w:val="24"/>
        </w:rPr>
        <w:t>физическая</w:t>
      </w:r>
      <w:r>
        <w:rPr>
          <w:spacing w:val="-3"/>
          <w:sz w:val="24"/>
        </w:rPr>
        <w:t xml:space="preserve"> </w:t>
      </w:r>
      <w:r>
        <w:rPr>
          <w:sz w:val="24"/>
        </w:rPr>
        <w:t>культура".</w:t>
      </w:r>
    </w:p>
    <w:p w14:paraId="645A9C80" w14:textId="77777777" w:rsidR="0052501E" w:rsidRDefault="00B0778F">
      <w:pPr>
        <w:spacing w:before="65"/>
        <w:ind w:left="152" w:right="172" w:firstLine="780"/>
        <w:jc w:val="both"/>
        <w:rPr>
          <w:sz w:val="24"/>
        </w:rPr>
      </w:pPr>
      <w:r>
        <w:rPr>
          <w:sz w:val="24"/>
        </w:rPr>
        <w:t>В</w:t>
      </w:r>
      <w:r>
        <w:rPr>
          <w:spacing w:val="1"/>
          <w:sz w:val="24"/>
        </w:rPr>
        <w:t xml:space="preserve"> </w:t>
      </w:r>
      <w:r>
        <w:rPr>
          <w:sz w:val="24"/>
        </w:rPr>
        <w:t>часть</w:t>
      </w:r>
      <w:r>
        <w:rPr>
          <w:spacing w:val="1"/>
          <w:sz w:val="24"/>
        </w:rPr>
        <w:t xml:space="preserve"> </w:t>
      </w:r>
      <w:r>
        <w:rPr>
          <w:sz w:val="24"/>
        </w:rPr>
        <w:t>учебного</w:t>
      </w:r>
      <w:r>
        <w:rPr>
          <w:spacing w:val="1"/>
          <w:sz w:val="24"/>
        </w:rPr>
        <w:t xml:space="preserve"> </w:t>
      </w:r>
      <w:r>
        <w:rPr>
          <w:sz w:val="24"/>
        </w:rPr>
        <w:t>плана,</w:t>
      </w:r>
      <w:r>
        <w:rPr>
          <w:spacing w:val="1"/>
          <w:sz w:val="24"/>
        </w:rPr>
        <w:t xml:space="preserve"> </w:t>
      </w:r>
      <w:r>
        <w:rPr>
          <w:sz w:val="24"/>
        </w:rPr>
        <w:t>формируемую</w:t>
      </w:r>
      <w:r>
        <w:rPr>
          <w:spacing w:val="1"/>
          <w:sz w:val="24"/>
        </w:rPr>
        <w:t xml:space="preserve"> </w:t>
      </w:r>
      <w:r>
        <w:rPr>
          <w:sz w:val="24"/>
        </w:rPr>
        <w:t>участниками</w:t>
      </w:r>
      <w:r>
        <w:rPr>
          <w:spacing w:val="1"/>
          <w:sz w:val="24"/>
        </w:rPr>
        <w:t xml:space="preserve"> </w:t>
      </w:r>
      <w:r>
        <w:rPr>
          <w:sz w:val="24"/>
        </w:rPr>
        <w:t>образовательных</w:t>
      </w:r>
      <w:r>
        <w:rPr>
          <w:spacing w:val="1"/>
          <w:sz w:val="24"/>
        </w:rPr>
        <w:t xml:space="preserve"> </w:t>
      </w:r>
      <w:r>
        <w:rPr>
          <w:sz w:val="24"/>
        </w:rPr>
        <w:t>отношений,</w:t>
      </w:r>
      <w:r>
        <w:rPr>
          <w:spacing w:val="1"/>
          <w:sz w:val="24"/>
        </w:rPr>
        <w:t xml:space="preserve"> </w:t>
      </w:r>
      <w:r>
        <w:rPr>
          <w:sz w:val="24"/>
        </w:rPr>
        <w:t>предлагается ввести в 5, 6 классах в объеме 1 час в неделю учебный предмет "Информатика", в</w:t>
      </w:r>
      <w:r>
        <w:rPr>
          <w:spacing w:val="1"/>
          <w:sz w:val="24"/>
        </w:rPr>
        <w:t xml:space="preserve"> </w:t>
      </w:r>
      <w:r>
        <w:rPr>
          <w:sz w:val="24"/>
        </w:rPr>
        <w:t>результате</w:t>
      </w:r>
      <w:r>
        <w:rPr>
          <w:spacing w:val="1"/>
          <w:sz w:val="24"/>
        </w:rPr>
        <w:t xml:space="preserve"> </w:t>
      </w:r>
      <w:r>
        <w:rPr>
          <w:sz w:val="24"/>
        </w:rPr>
        <w:t>изучения</w:t>
      </w:r>
      <w:r>
        <w:rPr>
          <w:spacing w:val="1"/>
          <w:sz w:val="24"/>
        </w:rPr>
        <w:t xml:space="preserve"> </w:t>
      </w:r>
      <w:r>
        <w:rPr>
          <w:sz w:val="24"/>
        </w:rPr>
        <w:t>которого</w:t>
      </w:r>
      <w:r>
        <w:rPr>
          <w:spacing w:val="1"/>
          <w:sz w:val="24"/>
        </w:rPr>
        <w:t xml:space="preserve"> </w:t>
      </w:r>
      <w:r>
        <w:rPr>
          <w:sz w:val="24"/>
        </w:rPr>
        <w:t>у 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будут</w:t>
      </w:r>
      <w:r>
        <w:rPr>
          <w:spacing w:val="1"/>
          <w:sz w:val="24"/>
        </w:rPr>
        <w:t xml:space="preserve"> </w:t>
      </w:r>
      <w:r>
        <w:rPr>
          <w:sz w:val="24"/>
        </w:rPr>
        <w:t>сформированы</w:t>
      </w:r>
      <w:r>
        <w:rPr>
          <w:spacing w:val="1"/>
          <w:sz w:val="24"/>
        </w:rPr>
        <w:t xml:space="preserve"> </w:t>
      </w:r>
      <w:r>
        <w:rPr>
          <w:sz w:val="24"/>
        </w:rPr>
        <w:t>первоначальные</w:t>
      </w:r>
      <w:r>
        <w:rPr>
          <w:spacing w:val="1"/>
          <w:sz w:val="24"/>
        </w:rPr>
        <w:t xml:space="preserve"> </w:t>
      </w:r>
      <w:r>
        <w:rPr>
          <w:sz w:val="24"/>
        </w:rPr>
        <w:t>представления по предмету, что будет способствовать профилактике трудностей в изучении</w:t>
      </w:r>
      <w:r>
        <w:rPr>
          <w:spacing w:val="1"/>
          <w:sz w:val="24"/>
        </w:rPr>
        <w:t xml:space="preserve"> </w:t>
      </w:r>
      <w:r>
        <w:rPr>
          <w:sz w:val="24"/>
        </w:rPr>
        <w:t>данного</w:t>
      </w:r>
      <w:r>
        <w:rPr>
          <w:spacing w:val="-1"/>
          <w:sz w:val="24"/>
        </w:rPr>
        <w:t xml:space="preserve"> </w:t>
      </w:r>
      <w:r>
        <w:rPr>
          <w:sz w:val="24"/>
        </w:rPr>
        <w:t>предмета в</w:t>
      </w:r>
      <w:r>
        <w:rPr>
          <w:spacing w:val="-1"/>
          <w:sz w:val="24"/>
        </w:rPr>
        <w:t xml:space="preserve"> </w:t>
      </w:r>
      <w:r>
        <w:rPr>
          <w:sz w:val="24"/>
        </w:rPr>
        <w:t>7</w:t>
      </w:r>
      <w:r>
        <w:rPr>
          <w:spacing w:val="1"/>
          <w:sz w:val="24"/>
        </w:rPr>
        <w:t xml:space="preserve"> </w:t>
      </w:r>
      <w:r>
        <w:rPr>
          <w:sz w:val="24"/>
        </w:rPr>
        <w:t>-</w:t>
      </w:r>
      <w:r>
        <w:rPr>
          <w:spacing w:val="-1"/>
          <w:sz w:val="24"/>
        </w:rPr>
        <w:t xml:space="preserve"> </w:t>
      </w:r>
      <w:r>
        <w:rPr>
          <w:sz w:val="24"/>
        </w:rPr>
        <w:t>9 классах.</w:t>
      </w:r>
    </w:p>
    <w:p w14:paraId="0332C7F9" w14:textId="77777777" w:rsidR="0052501E" w:rsidRDefault="00B0778F">
      <w:pPr>
        <w:spacing w:before="1"/>
        <w:ind w:left="152" w:right="172" w:firstLine="780"/>
        <w:jc w:val="both"/>
        <w:rPr>
          <w:sz w:val="24"/>
        </w:rPr>
      </w:pPr>
      <w:r>
        <w:rPr>
          <w:sz w:val="24"/>
        </w:rPr>
        <w:t>При</w:t>
      </w:r>
      <w:r>
        <w:rPr>
          <w:spacing w:val="1"/>
          <w:sz w:val="24"/>
        </w:rPr>
        <w:t xml:space="preserve"> </w:t>
      </w:r>
      <w:r>
        <w:rPr>
          <w:sz w:val="24"/>
        </w:rPr>
        <w:t>реализации</w:t>
      </w:r>
      <w:r>
        <w:rPr>
          <w:spacing w:val="1"/>
          <w:sz w:val="24"/>
        </w:rPr>
        <w:t xml:space="preserve"> </w:t>
      </w:r>
      <w:r>
        <w:rPr>
          <w:sz w:val="24"/>
        </w:rPr>
        <w:t>АООП</w:t>
      </w:r>
      <w:r>
        <w:rPr>
          <w:spacing w:val="1"/>
          <w:sz w:val="24"/>
        </w:rPr>
        <w:t xml:space="preserve"> </w:t>
      </w:r>
      <w:r>
        <w:rPr>
          <w:sz w:val="24"/>
        </w:rPr>
        <w:t>ООО</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должны</w:t>
      </w:r>
      <w:r>
        <w:rPr>
          <w:spacing w:val="1"/>
          <w:sz w:val="24"/>
        </w:rPr>
        <w:t xml:space="preserve"> </w:t>
      </w:r>
      <w:r>
        <w:rPr>
          <w:sz w:val="24"/>
        </w:rPr>
        <w:t>быть</w:t>
      </w:r>
      <w:r>
        <w:rPr>
          <w:spacing w:val="1"/>
          <w:sz w:val="24"/>
        </w:rPr>
        <w:t xml:space="preserve"> </w:t>
      </w:r>
      <w:r>
        <w:rPr>
          <w:sz w:val="24"/>
        </w:rPr>
        <w:t>созданы</w:t>
      </w:r>
      <w:r>
        <w:rPr>
          <w:spacing w:val="1"/>
          <w:sz w:val="24"/>
        </w:rPr>
        <w:t xml:space="preserve"> </w:t>
      </w:r>
      <w:r>
        <w:rPr>
          <w:sz w:val="24"/>
        </w:rPr>
        <w:t>специальные условия, обеспечивающие освоение обучающимися содержания образовательной</w:t>
      </w:r>
      <w:r>
        <w:rPr>
          <w:spacing w:val="1"/>
          <w:sz w:val="24"/>
        </w:rPr>
        <w:t xml:space="preserve"> </w:t>
      </w:r>
      <w:r>
        <w:rPr>
          <w:sz w:val="24"/>
        </w:rPr>
        <w:t>программы</w:t>
      </w:r>
      <w:r>
        <w:rPr>
          <w:spacing w:val="1"/>
          <w:sz w:val="24"/>
        </w:rPr>
        <w:t xml:space="preserve"> </w:t>
      </w:r>
      <w:r>
        <w:rPr>
          <w:sz w:val="24"/>
        </w:rPr>
        <w:t>в</w:t>
      </w:r>
      <w:r>
        <w:rPr>
          <w:spacing w:val="1"/>
          <w:sz w:val="24"/>
        </w:rPr>
        <w:t xml:space="preserve"> </w:t>
      </w:r>
      <w:r>
        <w:rPr>
          <w:sz w:val="24"/>
        </w:rPr>
        <w:t>полном</w:t>
      </w:r>
      <w:r>
        <w:rPr>
          <w:spacing w:val="1"/>
          <w:sz w:val="24"/>
        </w:rPr>
        <w:t xml:space="preserve"> </w:t>
      </w:r>
      <w:r>
        <w:rPr>
          <w:sz w:val="24"/>
        </w:rPr>
        <w:t>объеме</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их</w:t>
      </w:r>
      <w:r>
        <w:rPr>
          <w:spacing w:val="1"/>
          <w:sz w:val="24"/>
        </w:rPr>
        <w:t xml:space="preserve"> </w:t>
      </w:r>
      <w:r>
        <w:rPr>
          <w:sz w:val="24"/>
        </w:rPr>
        <w:t>особых</w:t>
      </w:r>
      <w:r>
        <w:rPr>
          <w:spacing w:val="1"/>
          <w:sz w:val="24"/>
        </w:rPr>
        <w:t xml:space="preserve"> </w:t>
      </w:r>
      <w:r>
        <w:rPr>
          <w:sz w:val="24"/>
        </w:rPr>
        <w:t>образовательных</w:t>
      </w:r>
      <w:r>
        <w:rPr>
          <w:spacing w:val="1"/>
          <w:sz w:val="24"/>
        </w:rPr>
        <w:t xml:space="preserve"> </w:t>
      </w:r>
      <w:r>
        <w:rPr>
          <w:sz w:val="24"/>
        </w:rPr>
        <w:t>потребностей</w:t>
      </w:r>
      <w:r>
        <w:rPr>
          <w:spacing w:val="61"/>
          <w:sz w:val="24"/>
        </w:rPr>
        <w:t xml:space="preserve"> </w:t>
      </w:r>
      <w:r>
        <w:rPr>
          <w:sz w:val="24"/>
        </w:rPr>
        <w:t>и</w:t>
      </w:r>
      <w:r>
        <w:rPr>
          <w:spacing w:val="1"/>
          <w:sz w:val="24"/>
        </w:rPr>
        <w:t xml:space="preserve"> </w:t>
      </w:r>
      <w:r>
        <w:rPr>
          <w:sz w:val="24"/>
        </w:rPr>
        <w:t>особенностей</w:t>
      </w:r>
      <w:r>
        <w:rPr>
          <w:spacing w:val="-1"/>
          <w:sz w:val="24"/>
        </w:rPr>
        <w:t xml:space="preserve"> </w:t>
      </w:r>
      <w:r>
        <w:rPr>
          <w:sz w:val="24"/>
        </w:rPr>
        <w:t>здоровья.</w:t>
      </w:r>
    </w:p>
    <w:p w14:paraId="4E2E5D65" w14:textId="77777777" w:rsidR="0052501E" w:rsidRDefault="0052501E">
      <w:pPr>
        <w:pStyle w:val="a3"/>
        <w:spacing w:before="3"/>
        <w:ind w:left="0"/>
        <w:jc w:val="left"/>
      </w:pPr>
    </w:p>
    <w:p w14:paraId="63C1BF89" w14:textId="77777777" w:rsidR="0052501E" w:rsidRDefault="00B0778F">
      <w:pPr>
        <w:spacing w:before="1"/>
        <w:ind w:left="1831" w:right="1848"/>
        <w:jc w:val="center"/>
        <w:rPr>
          <w:b/>
          <w:sz w:val="24"/>
        </w:rPr>
      </w:pPr>
      <w:r>
        <w:rPr>
          <w:b/>
          <w:sz w:val="24"/>
        </w:rPr>
        <w:t>Календарный</w:t>
      </w:r>
      <w:r>
        <w:rPr>
          <w:b/>
          <w:spacing w:val="-3"/>
          <w:sz w:val="24"/>
        </w:rPr>
        <w:t xml:space="preserve"> </w:t>
      </w:r>
      <w:r>
        <w:rPr>
          <w:b/>
          <w:sz w:val="24"/>
        </w:rPr>
        <w:t>учебный</w:t>
      </w:r>
      <w:r>
        <w:rPr>
          <w:b/>
          <w:spacing w:val="-3"/>
          <w:sz w:val="24"/>
        </w:rPr>
        <w:t xml:space="preserve"> </w:t>
      </w:r>
      <w:r>
        <w:rPr>
          <w:b/>
          <w:sz w:val="24"/>
        </w:rPr>
        <w:t>график</w:t>
      </w:r>
    </w:p>
    <w:p w14:paraId="1ADDE56E" w14:textId="77777777" w:rsidR="0052501E" w:rsidRDefault="0052501E">
      <w:pPr>
        <w:pStyle w:val="a3"/>
        <w:spacing w:before="6"/>
        <w:ind w:left="0"/>
        <w:jc w:val="left"/>
        <w:rPr>
          <w:b/>
          <w:sz w:val="23"/>
        </w:rPr>
      </w:pPr>
    </w:p>
    <w:p w14:paraId="4DB76DB3" w14:textId="77777777" w:rsidR="0052501E" w:rsidRDefault="00B0778F">
      <w:pPr>
        <w:ind w:left="152" w:right="172" w:firstLine="720"/>
        <w:jc w:val="both"/>
        <w:rPr>
          <w:sz w:val="24"/>
        </w:rPr>
      </w:pPr>
      <w:r>
        <w:rPr>
          <w:sz w:val="24"/>
        </w:rPr>
        <w:t>Организация</w:t>
      </w:r>
      <w:r>
        <w:rPr>
          <w:spacing w:val="1"/>
          <w:sz w:val="24"/>
        </w:rPr>
        <w:t xml:space="preserve"> </w:t>
      </w:r>
      <w:r>
        <w:rPr>
          <w:sz w:val="24"/>
        </w:rPr>
        <w:t>образовательной</w:t>
      </w:r>
      <w:r>
        <w:rPr>
          <w:spacing w:val="1"/>
          <w:sz w:val="24"/>
        </w:rPr>
        <w:t xml:space="preserve"> </w:t>
      </w:r>
      <w:r>
        <w:rPr>
          <w:sz w:val="24"/>
        </w:rPr>
        <w:t>деятельности</w:t>
      </w:r>
      <w:r>
        <w:rPr>
          <w:spacing w:val="1"/>
          <w:sz w:val="24"/>
        </w:rPr>
        <w:t xml:space="preserve"> </w:t>
      </w:r>
      <w:r>
        <w:rPr>
          <w:sz w:val="24"/>
        </w:rPr>
        <w:t>осуществляется</w:t>
      </w:r>
      <w:r>
        <w:rPr>
          <w:spacing w:val="1"/>
          <w:sz w:val="24"/>
        </w:rPr>
        <w:t xml:space="preserve"> </w:t>
      </w:r>
      <w:r>
        <w:rPr>
          <w:sz w:val="24"/>
        </w:rPr>
        <w:t>по</w:t>
      </w:r>
      <w:r>
        <w:rPr>
          <w:spacing w:val="1"/>
          <w:sz w:val="24"/>
        </w:rPr>
        <w:t xml:space="preserve"> </w:t>
      </w:r>
      <w:r>
        <w:rPr>
          <w:sz w:val="24"/>
        </w:rPr>
        <w:t>учебным</w:t>
      </w:r>
      <w:r>
        <w:rPr>
          <w:spacing w:val="1"/>
          <w:sz w:val="24"/>
        </w:rPr>
        <w:t xml:space="preserve"> </w:t>
      </w:r>
      <w:r>
        <w:rPr>
          <w:sz w:val="24"/>
        </w:rPr>
        <w:t>четвертям.</w:t>
      </w:r>
      <w:r>
        <w:rPr>
          <w:spacing w:val="1"/>
          <w:sz w:val="24"/>
        </w:rPr>
        <w:t xml:space="preserve"> </w:t>
      </w:r>
      <w:r>
        <w:rPr>
          <w:sz w:val="24"/>
        </w:rPr>
        <w:t>Урочная</w:t>
      </w:r>
      <w:r>
        <w:rPr>
          <w:spacing w:val="31"/>
          <w:sz w:val="24"/>
        </w:rPr>
        <w:t xml:space="preserve"> </w:t>
      </w:r>
      <w:r>
        <w:rPr>
          <w:sz w:val="24"/>
        </w:rPr>
        <w:t>деятельность</w:t>
      </w:r>
      <w:r>
        <w:rPr>
          <w:spacing w:val="31"/>
          <w:sz w:val="24"/>
        </w:rPr>
        <w:t xml:space="preserve"> </w:t>
      </w:r>
      <w:r>
        <w:rPr>
          <w:sz w:val="24"/>
        </w:rPr>
        <w:t>обучающихся</w:t>
      </w:r>
      <w:r>
        <w:rPr>
          <w:spacing w:val="31"/>
          <w:sz w:val="24"/>
        </w:rPr>
        <w:t xml:space="preserve"> </w:t>
      </w:r>
      <w:r>
        <w:rPr>
          <w:sz w:val="24"/>
        </w:rPr>
        <w:t>с</w:t>
      </w:r>
      <w:r>
        <w:rPr>
          <w:spacing w:val="31"/>
          <w:sz w:val="24"/>
        </w:rPr>
        <w:t xml:space="preserve"> </w:t>
      </w:r>
      <w:r>
        <w:rPr>
          <w:sz w:val="24"/>
        </w:rPr>
        <w:t>ограниченными</w:t>
      </w:r>
      <w:r>
        <w:rPr>
          <w:spacing w:val="32"/>
          <w:sz w:val="24"/>
        </w:rPr>
        <w:t xml:space="preserve"> </w:t>
      </w:r>
      <w:r>
        <w:rPr>
          <w:sz w:val="24"/>
        </w:rPr>
        <w:t>возможностями</w:t>
      </w:r>
      <w:r>
        <w:rPr>
          <w:spacing w:val="32"/>
          <w:sz w:val="24"/>
        </w:rPr>
        <w:t xml:space="preserve"> </w:t>
      </w:r>
      <w:r>
        <w:rPr>
          <w:sz w:val="24"/>
        </w:rPr>
        <w:t>здоровья</w:t>
      </w:r>
      <w:r>
        <w:rPr>
          <w:spacing w:val="32"/>
          <w:sz w:val="24"/>
        </w:rPr>
        <w:t xml:space="preserve"> </w:t>
      </w:r>
      <w:r>
        <w:rPr>
          <w:sz w:val="24"/>
        </w:rPr>
        <w:t>организуется</w:t>
      </w:r>
      <w:r>
        <w:rPr>
          <w:spacing w:val="-58"/>
          <w:sz w:val="24"/>
        </w:rPr>
        <w:t xml:space="preserve"> </w:t>
      </w:r>
      <w:r>
        <w:rPr>
          <w:sz w:val="24"/>
        </w:rPr>
        <w:t>по</w:t>
      </w:r>
      <w:r>
        <w:rPr>
          <w:spacing w:val="1"/>
          <w:sz w:val="24"/>
        </w:rPr>
        <w:t xml:space="preserve"> </w:t>
      </w:r>
      <w:r>
        <w:rPr>
          <w:sz w:val="24"/>
        </w:rPr>
        <w:t>5</w:t>
      </w:r>
      <w:r>
        <w:rPr>
          <w:spacing w:val="1"/>
          <w:sz w:val="24"/>
        </w:rPr>
        <w:t xml:space="preserve"> </w:t>
      </w:r>
      <w:r>
        <w:rPr>
          <w:sz w:val="24"/>
        </w:rPr>
        <w:t>дневной</w:t>
      </w:r>
      <w:r>
        <w:rPr>
          <w:spacing w:val="1"/>
          <w:sz w:val="24"/>
        </w:rPr>
        <w:t xml:space="preserve"> </w:t>
      </w:r>
      <w:r>
        <w:rPr>
          <w:sz w:val="24"/>
        </w:rPr>
        <w:t>учебной</w:t>
      </w:r>
      <w:r>
        <w:rPr>
          <w:spacing w:val="1"/>
          <w:sz w:val="24"/>
        </w:rPr>
        <w:t xml:space="preserve"> </w:t>
      </w:r>
      <w:r>
        <w:rPr>
          <w:sz w:val="24"/>
        </w:rPr>
        <w:t>неделе,</w:t>
      </w:r>
      <w:r>
        <w:rPr>
          <w:spacing w:val="1"/>
          <w:sz w:val="24"/>
        </w:rPr>
        <w:t xml:space="preserve"> </w:t>
      </w:r>
      <w:r>
        <w:rPr>
          <w:sz w:val="24"/>
        </w:rPr>
        <w:t>в</w:t>
      </w:r>
      <w:r>
        <w:rPr>
          <w:spacing w:val="1"/>
          <w:sz w:val="24"/>
        </w:rPr>
        <w:t xml:space="preserve"> </w:t>
      </w:r>
      <w:r>
        <w:rPr>
          <w:sz w:val="24"/>
        </w:rPr>
        <w:t>субботу</w:t>
      </w:r>
      <w:r>
        <w:rPr>
          <w:spacing w:val="1"/>
          <w:sz w:val="24"/>
        </w:rPr>
        <w:t xml:space="preserve"> </w:t>
      </w:r>
      <w:r>
        <w:rPr>
          <w:sz w:val="24"/>
        </w:rPr>
        <w:t>возможны</w:t>
      </w:r>
      <w:r>
        <w:rPr>
          <w:spacing w:val="1"/>
          <w:sz w:val="24"/>
        </w:rPr>
        <w:t xml:space="preserve"> </w:t>
      </w:r>
      <w:r>
        <w:rPr>
          <w:sz w:val="24"/>
        </w:rPr>
        <w:t>организация</w:t>
      </w:r>
      <w:r>
        <w:rPr>
          <w:spacing w:val="1"/>
          <w:sz w:val="24"/>
        </w:rPr>
        <w:t xml:space="preserve"> </w:t>
      </w:r>
      <w:r>
        <w:rPr>
          <w:sz w:val="24"/>
        </w:rPr>
        <w:t>проведения</w:t>
      </w:r>
      <w:r>
        <w:rPr>
          <w:spacing w:val="1"/>
          <w:sz w:val="24"/>
        </w:rPr>
        <w:t xml:space="preserve"> </w:t>
      </w:r>
      <w:r>
        <w:rPr>
          <w:sz w:val="24"/>
        </w:rPr>
        <w:t>внеурочной</w:t>
      </w:r>
      <w:r>
        <w:rPr>
          <w:spacing w:val="1"/>
          <w:sz w:val="24"/>
        </w:rPr>
        <w:t xml:space="preserve"> </w:t>
      </w:r>
      <w:r>
        <w:rPr>
          <w:sz w:val="24"/>
        </w:rPr>
        <w:t>деятельности .</w:t>
      </w:r>
    </w:p>
    <w:p w14:paraId="10F84379" w14:textId="77777777" w:rsidR="0052501E" w:rsidRDefault="00B0778F">
      <w:pPr>
        <w:spacing w:before="1"/>
        <w:ind w:left="152" w:right="172" w:firstLine="780"/>
        <w:jc w:val="both"/>
        <w:rPr>
          <w:sz w:val="24"/>
        </w:rPr>
      </w:pPr>
      <w:r>
        <w:rPr>
          <w:sz w:val="24"/>
        </w:rPr>
        <w:t>Продолжительность</w:t>
      </w:r>
      <w:r>
        <w:rPr>
          <w:spacing w:val="1"/>
          <w:sz w:val="24"/>
        </w:rPr>
        <w:t xml:space="preserve"> </w:t>
      </w:r>
      <w:r>
        <w:rPr>
          <w:sz w:val="24"/>
        </w:rPr>
        <w:t>учебного</w:t>
      </w:r>
      <w:r>
        <w:rPr>
          <w:spacing w:val="1"/>
          <w:sz w:val="24"/>
        </w:rPr>
        <w:t xml:space="preserve"> </w:t>
      </w:r>
      <w:r>
        <w:rPr>
          <w:sz w:val="24"/>
        </w:rPr>
        <w:t>года</w:t>
      </w:r>
      <w:r>
        <w:rPr>
          <w:spacing w:val="1"/>
          <w:sz w:val="24"/>
        </w:rPr>
        <w:t xml:space="preserve"> </w:t>
      </w:r>
      <w:r>
        <w:rPr>
          <w:sz w:val="24"/>
        </w:rPr>
        <w:t>при</w:t>
      </w:r>
      <w:r>
        <w:rPr>
          <w:spacing w:val="1"/>
          <w:sz w:val="24"/>
        </w:rPr>
        <w:t xml:space="preserve"> </w:t>
      </w:r>
      <w:r>
        <w:rPr>
          <w:sz w:val="24"/>
        </w:rPr>
        <w:t>получении</w:t>
      </w:r>
      <w:r>
        <w:rPr>
          <w:spacing w:val="1"/>
          <w:sz w:val="24"/>
        </w:rPr>
        <w:t xml:space="preserve"> </w:t>
      </w:r>
      <w:r>
        <w:rPr>
          <w:sz w:val="24"/>
        </w:rPr>
        <w:t>основного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составляет</w:t>
      </w:r>
      <w:r>
        <w:rPr>
          <w:spacing w:val="-1"/>
          <w:sz w:val="24"/>
        </w:rPr>
        <w:t xml:space="preserve"> </w:t>
      </w:r>
      <w:r>
        <w:rPr>
          <w:sz w:val="24"/>
        </w:rPr>
        <w:t>34 недели.</w:t>
      </w:r>
    </w:p>
    <w:p w14:paraId="1F412B76" w14:textId="77777777" w:rsidR="0052501E" w:rsidRDefault="00B0778F">
      <w:pPr>
        <w:ind w:left="152" w:right="167" w:firstLine="720"/>
        <w:jc w:val="both"/>
        <w:rPr>
          <w:sz w:val="24"/>
        </w:rPr>
      </w:pPr>
      <w:r>
        <w:rPr>
          <w:sz w:val="24"/>
        </w:rPr>
        <w:t>Учебный год в образовательной организации начинается 1 сентября. Если этот день</w:t>
      </w:r>
      <w:r>
        <w:rPr>
          <w:spacing w:val="1"/>
          <w:sz w:val="24"/>
        </w:rPr>
        <w:t xml:space="preserve"> </w:t>
      </w:r>
      <w:r>
        <w:rPr>
          <w:sz w:val="24"/>
        </w:rPr>
        <w:t>приходится на выходной день, то в этом случае учебный год начинается в первый, следующий</w:t>
      </w:r>
      <w:r>
        <w:rPr>
          <w:spacing w:val="1"/>
          <w:sz w:val="24"/>
        </w:rPr>
        <w:t xml:space="preserve"> </w:t>
      </w:r>
      <w:r>
        <w:rPr>
          <w:sz w:val="24"/>
        </w:rPr>
        <w:t>за</w:t>
      </w:r>
      <w:r>
        <w:rPr>
          <w:spacing w:val="-2"/>
          <w:sz w:val="24"/>
        </w:rPr>
        <w:t xml:space="preserve"> </w:t>
      </w:r>
      <w:r>
        <w:rPr>
          <w:sz w:val="24"/>
        </w:rPr>
        <w:t>ним, рабочий</w:t>
      </w:r>
      <w:r>
        <w:rPr>
          <w:spacing w:val="1"/>
          <w:sz w:val="24"/>
        </w:rPr>
        <w:t xml:space="preserve"> </w:t>
      </w:r>
      <w:r>
        <w:rPr>
          <w:sz w:val="24"/>
        </w:rPr>
        <w:t>день.</w:t>
      </w:r>
    </w:p>
    <w:p w14:paraId="44C1F021" w14:textId="77777777" w:rsidR="003E5973" w:rsidRPr="003E5973" w:rsidRDefault="003E5973" w:rsidP="003E5973">
      <w:pPr>
        <w:widowControl/>
        <w:autoSpaceDE/>
        <w:autoSpaceDN/>
        <w:rPr>
          <w:sz w:val="24"/>
          <w:szCs w:val="24"/>
          <w:lang w:eastAsia="ru-RU"/>
        </w:rPr>
      </w:pP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p>
    <w:p w14:paraId="5F25FFDF" w14:textId="77777777" w:rsidR="003E5973" w:rsidRPr="003E5973" w:rsidRDefault="003E5973" w:rsidP="003E5973">
      <w:pPr>
        <w:widowControl/>
        <w:autoSpaceDE/>
        <w:autoSpaceDN/>
        <w:jc w:val="center"/>
        <w:rPr>
          <w:b/>
          <w:sz w:val="28"/>
          <w:szCs w:val="28"/>
          <w:lang w:eastAsia="ru-RU"/>
        </w:rPr>
      </w:pPr>
      <w:r w:rsidRPr="003E5973">
        <w:rPr>
          <w:b/>
          <w:sz w:val="28"/>
          <w:szCs w:val="28"/>
          <w:lang w:eastAsia="ru-RU"/>
        </w:rPr>
        <w:t xml:space="preserve">Календарный учебный график </w:t>
      </w:r>
    </w:p>
    <w:p w14:paraId="4FD5FEB4"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ab/>
        <w:t xml:space="preserve">                                        МБОУ «Кодинская СОШ»</w:t>
      </w:r>
    </w:p>
    <w:p w14:paraId="5F99206C" w14:textId="77777777" w:rsidR="003E5973" w:rsidRPr="003E5973" w:rsidRDefault="003E5973" w:rsidP="003E5973">
      <w:pPr>
        <w:widowControl/>
        <w:autoSpaceDE/>
        <w:autoSpaceDN/>
        <w:jc w:val="center"/>
        <w:rPr>
          <w:b/>
          <w:sz w:val="24"/>
          <w:szCs w:val="24"/>
          <w:lang w:eastAsia="ru-RU"/>
        </w:rPr>
      </w:pPr>
      <w:r w:rsidRPr="003E5973">
        <w:rPr>
          <w:b/>
          <w:sz w:val="24"/>
          <w:szCs w:val="24"/>
          <w:lang w:eastAsia="ru-RU"/>
        </w:rPr>
        <w:t>на 2023-2024 учебный год.</w:t>
      </w:r>
    </w:p>
    <w:p w14:paraId="107DB1B2" w14:textId="77777777" w:rsidR="003E5973" w:rsidRPr="003E5973" w:rsidRDefault="003E5973" w:rsidP="003E5973">
      <w:pPr>
        <w:widowControl/>
        <w:autoSpaceDE/>
        <w:autoSpaceDN/>
        <w:jc w:val="center"/>
        <w:rPr>
          <w:b/>
          <w:sz w:val="24"/>
          <w:szCs w:val="24"/>
          <w:lang w:eastAsia="ru-RU"/>
        </w:rPr>
      </w:pPr>
    </w:p>
    <w:p w14:paraId="4116A0B4"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1.Начало учебного года</w:t>
      </w:r>
      <w:r w:rsidRPr="003E5973">
        <w:rPr>
          <w:sz w:val="24"/>
          <w:szCs w:val="24"/>
          <w:lang w:eastAsia="ru-RU"/>
        </w:rPr>
        <w:t xml:space="preserve"> – 1 сентября 2023 года.</w:t>
      </w:r>
    </w:p>
    <w:p w14:paraId="1C1FE538"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2.Окончание учебного года</w:t>
      </w:r>
      <w:r w:rsidRPr="003E5973">
        <w:rPr>
          <w:sz w:val="24"/>
          <w:szCs w:val="24"/>
          <w:lang w:eastAsia="ru-RU"/>
        </w:rPr>
        <w:t xml:space="preserve"> –  </w:t>
      </w:r>
      <w:r w:rsidRPr="003E5973">
        <w:rPr>
          <w:b/>
          <w:sz w:val="24"/>
          <w:szCs w:val="24"/>
          <w:lang w:eastAsia="ru-RU"/>
        </w:rPr>
        <w:t>1-8, 10</w:t>
      </w:r>
      <w:r w:rsidRPr="003E5973">
        <w:rPr>
          <w:sz w:val="24"/>
          <w:szCs w:val="24"/>
          <w:lang w:eastAsia="ru-RU"/>
        </w:rPr>
        <w:t xml:space="preserve"> классы- 28 мая 2024 года;</w:t>
      </w:r>
      <w:r w:rsidRPr="003E5973">
        <w:rPr>
          <w:b/>
          <w:sz w:val="24"/>
          <w:szCs w:val="24"/>
          <w:lang w:eastAsia="ru-RU"/>
        </w:rPr>
        <w:t>9, 11</w:t>
      </w:r>
      <w:r w:rsidRPr="003E5973">
        <w:rPr>
          <w:sz w:val="24"/>
          <w:szCs w:val="24"/>
          <w:lang w:eastAsia="ru-RU"/>
        </w:rPr>
        <w:t xml:space="preserve"> классы-в соответствии с расписанием  государственной итоговой аттестации.</w:t>
      </w:r>
    </w:p>
    <w:p w14:paraId="0EA9684B"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3.Сменность занятий:</w:t>
      </w:r>
    </w:p>
    <w:p w14:paraId="1412BBA6"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Занятия проводятся в одну смену.</w:t>
      </w:r>
    </w:p>
    <w:p w14:paraId="2DB57DD6"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4.Начало учебных занятий:</w:t>
      </w:r>
    </w:p>
    <w:p w14:paraId="26A94CDE"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1-11 классы  - 9.00 час.</w:t>
      </w:r>
    </w:p>
    <w:p w14:paraId="47F6971F"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5.Окончание учебных занятий:</w:t>
      </w:r>
    </w:p>
    <w:p w14:paraId="5A105C1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 класс – 11.55 час; 2-4 классы 13.30 ; 5-11 классы  - 15.10 час.</w:t>
      </w:r>
    </w:p>
    <w:p w14:paraId="40AB05A0"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 xml:space="preserve">6. Продолжительность учебного года: </w:t>
      </w:r>
    </w:p>
    <w:p w14:paraId="7C03A85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1 класс –  33 недели; 2-11 классы – 34  недели; </w:t>
      </w:r>
    </w:p>
    <w:p w14:paraId="335DC39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10 класс –продолжительность учебных сборов -5 дней (по отдельному графику).</w:t>
      </w:r>
    </w:p>
    <w:p w14:paraId="2F250AF7"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7.Режим работы школы:</w:t>
      </w:r>
    </w:p>
    <w:p w14:paraId="3B22656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Продолжительность учебной недели – 5 дней.</w:t>
      </w:r>
    </w:p>
    <w:p w14:paraId="3199A2D9"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 Продолжительность учебных занятий по четвертям:</w:t>
      </w:r>
    </w:p>
    <w:p w14:paraId="6E0924A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lastRenderedPageBreak/>
        <w:t xml:space="preserve">                                                               Дата                                             Продолжительность</w:t>
      </w:r>
    </w:p>
    <w:p w14:paraId="6FD072A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Начало четверти               Окончание четверти  (кол-во учебных недель)</w:t>
      </w:r>
    </w:p>
    <w:p w14:paraId="2ACC9731"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 четверть              01.09. 2023г.                               27 .10.2023 г.                8 уч.недель </w:t>
      </w:r>
    </w:p>
    <w:p w14:paraId="05D0F0C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2 четверть             07.11.2023 г.                               29.12.2023 г.                 8  уч.недель  </w:t>
      </w:r>
    </w:p>
    <w:p w14:paraId="3BB1715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3 четверть             09.01.2024 г.                               22.03.2024 г.                 10 уч.недель </w:t>
      </w:r>
    </w:p>
    <w:p w14:paraId="2156AE51"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4 четверть             01.04.2024 г.                               28.05.2024 г.                 8  уч.недель </w:t>
      </w:r>
    </w:p>
    <w:p w14:paraId="156A0F61" w14:textId="77777777" w:rsidR="003E5973" w:rsidRPr="003E5973" w:rsidRDefault="003E5973" w:rsidP="003E5973">
      <w:pPr>
        <w:widowControl/>
        <w:autoSpaceDE/>
        <w:autoSpaceDN/>
        <w:jc w:val="both"/>
        <w:rPr>
          <w:sz w:val="24"/>
          <w:szCs w:val="24"/>
          <w:lang w:eastAsia="ru-RU"/>
        </w:rPr>
      </w:pPr>
    </w:p>
    <w:p w14:paraId="20DCA753" w14:textId="77777777" w:rsidR="003E5973" w:rsidRPr="003E5973" w:rsidRDefault="003E5973" w:rsidP="003E5973">
      <w:pPr>
        <w:widowControl/>
        <w:autoSpaceDE/>
        <w:autoSpaceDN/>
        <w:jc w:val="both"/>
        <w:rPr>
          <w:sz w:val="24"/>
          <w:szCs w:val="24"/>
          <w:lang w:eastAsia="ru-RU"/>
        </w:rPr>
      </w:pPr>
    </w:p>
    <w:p w14:paraId="4C0BDFA3"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 xml:space="preserve"> 2) Сроки и продолжительность каникул в течение учебного года</w:t>
      </w:r>
      <w:r w:rsidRPr="003E5973">
        <w:rPr>
          <w:sz w:val="24"/>
          <w:szCs w:val="24"/>
          <w:lang w:eastAsia="ru-RU"/>
        </w:rPr>
        <w:t>:</w:t>
      </w:r>
    </w:p>
    <w:p w14:paraId="7E8F4ACD"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Дата начала каникул       Дата окончания каникул   Продолжительность в днях    </w:t>
      </w:r>
    </w:p>
    <w:p w14:paraId="5A358B7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Осенние     28.10.2023                                   06.11.2023                               10 дней</w:t>
      </w:r>
    </w:p>
    <w:p w14:paraId="53342AC6"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Зимние       30.12.2023                                   08.01.2024                               10 дней</w:t>
      </w:r>
    </w:p>
    <w:p w14:paraId="1359BFE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Весенние   23.03.2024                                    31.03.2024                               9 дней</w:t>
      </w:r>
    </w:p>
    <w:p w14:paraId="7523CFD1"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Летние       29.05.2024                                    01.09.2024                               14 недель</w:t>
      </w:r>
    </w:p>
    <w:p w14:paraId="79E8690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Дополнительные каникулы для 1 класса –  17.02.2024- 26.02.2024          10 дней</w:t>
      </w:r>
    </w:p>
    <w:p w14:paraId="6412252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10 класс     08.06.2024                                    01.09.2024                               12 недель</w:t>
      </w:r>
    </w:p>
    <w:p w14:paraId="272853DD"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9 классы    по окончании ГИА                     01.09.2024</w:t>
      </w:r>
      <w:r w:rsidRPr="003E5973">
        <w:rPr>
          <w:sz w:val="24"/>
          <w:szCs w:val="24"/>
          <w:lang w:eastAsia="ru-RU"/>
        </w:rPr>
        <w:tab/>
      </w:r>
      <w:r w:rsidRPr="003E5973">
        <w:rPr>
          <w:sz w:val="24"/>
          <w:szCs w:val="24"/>
          <w:lang w:eastAsia="ru-RU"/>
        </w:rPr>
        <w:tab/>
        <w:t>не  менее 8 недель</w:t>
      </w:r>
    </w:p>
    <w:p w14:paraId="51260114"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9. Продолжительность уроков:</w:t>
      </w:r>
    </w:p>
    <w:p w14:paraId="3A04342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1 класс – </w:t>
      </w:r>
      <w:r w:rsidRPr="003E5973">
        <w:rPr>
          <w:sz w:val="24"/>
          <w:szCs w:val="24"/>
          <w:lang w:val="en-US" w:eastAsia="ru-RU"/>
        </w:rPr>
        <w:t>I</w:t>
      </w:r>
      <w:r w:rsidRPr="003E5973">
        <w:rPr>
          <w:sz w:val="24"/>
          <w:szCs w:val="24"/>
          <w:lang w:eastAsia="ru-RU"/>
        </w:rPr>
        <w:t xml:space="preserve"> четверть по 3 урока в день по 35 минут. </w:t>
      </w:r>
    </w:p>
    <w:p w14:paraId="4E51BED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Динамическая пауза – 10.30 - 11.15</w:t>
      </w:r>
    </w:p>
    <w:p w14:paraId="311335EB"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w:t>
      </w:r>
      <w:r w:rsidRPr="003E5973">
        <w:rPr>
          <w:sz w:val="24"/>
          <w:szCs w:val="24"/>
          <w:lang w:val="en-US" w:eastAsia="ru-RU"/>
        </w:rPr>
        <w:t>II</w:t>
      </w:r>
      <w:r w:rsidRPr="003E5973">
        <w:rPr>
          <w:sz w:val="24"/>
          <w:szCs w:val="24"/>
          <w:lang w:eastAsia="ru-RU"/>
        </w:rPr>
        <w:t xml:space="preserve"> четверть – по 4 урока по 35 минут . </w:t>
      </w:r>
    </w:p>
    <w:p w14:paraId="49083CDB"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w:t>
      </w:r>
      <w:r w:rsidRPr="003E5973">
        <w:rPr>
          <w:sz w:val="24"/>
          <w:szCs w:val="24"/>
          <w:lang w:val="en-US" w:eastAsia="ru-RU"/>
        </w:rPr>
        <w:t>III</w:t>
      </w:r>
      <w:r w:rsidRPr="003E5973">
        <w:rPr>
          <w:sz w:val="24"/>
          <w:szCs w:val="24"/>
          <w:lang w:eastAsia="ru-RU"/>
        </w:rPr>
        <w:t xml:space="preserve"> – </w:t>
      </w:r>
      <w:r w:rsidRPr="003E5973">
        <w:rPr>
          <w:sz w:val="24"/>
          <w:szCs w:val="24"/>
          <w:lang w:val="en-US" w:eastAsia="ru-RU"/>
        </w:rPr>
        <w:t>IV</w:t>
      </w:r>
      <w:r w:rsidRPr="003E5973">
        <w:rPr>
          <w:sz w:val="24"/>
          <w:szCs w:val="24"/>
          <w:lang w:eastAsia="ru-RU"/>
        </w:rPr>
        <w:t xml:space="preserve"> четверть - по 40 минут.</w:t>
      </w:r>
    </w:p>
    <w:p w14:paraId="5C13782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2-11 класс – по 45 минут.</w:t>
      </w:r>
    </w:p>
    <w:p w14:paraId="71F5146E" w14:textId="77777777" w:rsidR="003E5973" w:rsidRPr="003E5973" w:rsidRDefault="003E5973" w:rsidP="003E5973">
      <w:pPr>
        <w:widowControl/>
        <w:autoSpaceDE/>
        <w:autoSpaceDN/>
        <w:jc w:val="both"/>
        <w:rPr>
          <w:b/>
          <w:sz w:val="24"/>
          <w:szCs w:val="24"/>
          <w:lang w:eastAsia="ru-RU"/>
        </w:rPr>
      </w:pPr>
    </w:p>
    <w:p w14:paraId="621DBCDD"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10. Продолжительность перемен</w:t>
      </w:r>
      <w:r w:rsidRPr="003E5973">
        <w:rPr>
          <w:sz w:val="24"/>
          <w:szCs w:val="24"/>
          <w:lang w:eastAsia="ru-RU"/>
        </w:rPr>
        <w:t>:</w:t>
      </w:r>
    </w:p>
    <w:p w14:paraId="29E362B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1-й класс                                                                       2-11- е классы</w:t>
      </w:r>
    </w:p>
    <w:p w14:paraId="134E1C89"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 перемена – 20 минут                                             1 перемена  - 10 минут</w:t>
      </w:r>
    </w:p>
    <w:p w14:paraId="36A96D6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2 перемена – 45 минут                                             2 перемена – 20 минут</w:t>
      </w:r>
    </w:p>
    <w:p w14:paraId="1CD662F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3 перемена  - 20 минут                                             3 перемена – 20 минут</w:t>
      </w:r>
    </w:p>
    <w:p w14:paraId="679F0B5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4 перемена – 10 минут</w:t>
      </w:r>
    </w:p>
    <w:p w14:paraId="5B842875"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5 перемена – 10 минут</w:t>
      </w:r>
    </w:p>
    <w:p w14:paraId="7810EE63"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11.Расписание звонков.</w:t>
      </w:r>
    </w:p>
    <w:p w14:paraId="3C963CA8"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 класс  (1 четверть)</w:t>
      </w:r>
      <w:r w:rsidRPr="003E5973">
        <w:rPr>
          <w:b/>
          <w:sz w:val="24"/>
          <w:szCs w:val="24"/>
          <w:lang w:eastAsia="ru-RU"/>
        </w:rPr>
        <w:tab/>
        <w:t xml:space="preserve">1 класс (2 четверть) </w:t>
      </w:r>
      <w:r w:rsidRPr="003E5973">
        <w:rPr>
          <w:b/>
          <w:sz w:val="24"/>
          <w:szCs w:val="24"/>
          <w:lang w:eastAsia="ru-RU"/>
        </w:rPr>
        <w:tab/>
        <w:t xml:space="preserve">1 класс( 3-4 четверть)              </w:t>
      </w:r>
    </w:p>
    <w:p w14:paraId="6AA1DA10" w14:textId="77777777" w:rsidR="003E5973" w:rsidRPr="003E5973" w:rsidRDefault="003E5973" w:rsidP="003E5973">
      <w:pPr>
        <w:widowControl/>
        <w:autoSpaceDE/>
        <w:autoSpaceDN/>
        <w:jc w:val="both"/>
        <w:rPr>
          <w:b/>
          <w:sz w:val="24"/>
          <w:szCs w:val="24"/>
          <w:lang w:eastAsia="ru-RU"/>
        </w:rPr>
      </w:pPr>
    </w:p>
    <w:p w14:paraId="5E377A4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09.00 -  09.35</w:t>
      </w:r>
      <w:r w:rsidRPr="003E5973">
        <w:rPr>
          <w:sz w:val="24"/>
          <w:szCs w:val="24"/>
          <w:lang w:eastAsia="ru-RU"/>
        </w:rPr>
        <w:tab/>
      </w:r>
      <w:r w:rsidRPr="003E5973">
        <w:rPr>
          <w:sz w:val="24"/>
          <w:szCs w:val="24"/>
          <w:lang w:eastAsia="ru-RU"/>
        </w:rPr>
        <w:tab/>
      </w:r>
      <w:r w:rsidRPr="003E5973">
        <w:rPr>
          <w:sz w:val="24"/>
          <w:szCs w:val="24"/>
          <w:lang w:eastAsia="ru-RU"/>
        </w:rPr>
        <w:tab/>
        <w:t>09.00-09.35</w:t>
      </w:r>
      <w:r w:rsidRPr="003E5973">
        <w:rPr>
          <w:sz w:val="24"/>
          <w:szCs w:val="24"/>
          <w:lang w:eastAsia="ru-RU"/>
        </w:rPr>
        <w:tab/>
      </w:r>
      <w:r w:rsidRPr="003E5973">
        <w:rPr>
          <w:sz w:val="24"/>
          <w:szCs w:val="24"/>
          <w:lang w:eastAsia="ru-RU"/>
        </w:rPr>
        <w:tab/>
      </w:r>
      <w:r w:rsidRPr="003E5973">
        <w:rPr>
          <w:sz w:val="24"/>
          <w:szCs w:val="24"/>
          <w:lang w:eastAsia="ru-RU"/>
        </w:rPr>
        <w:tab/>
        <w:t>09.00-09.45</w:t>
      </w:r>
      <w:r w:rsidRPr="003E5973">
        <w:rPr>
          <w:sz w:val="24"/>
          <w:szCs w:val="24"/>
          <w:lang w:eastAsia="ru-RU"/>
        </w:rPr>
        <w:tab/>
        <w:t xml:space="preserve">                        </w:t>
      </w:r>
    </w:p>
    <w:p w14:paraId="115A767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09.55 -  10.30</w:t>
      </w:r>
      <w:r w:rsidRPr="003E5973">
        <w:rPr>
          <w:sz w:val="24"/>
          <w:szCs w:val="24"/>
          <w:lang w:eastAsia="ru-RU"/>
        </w:rPr>
        <w:tab/>
        <w:t xml:space="preserve">                        09.55-10.30</w:t>
      </w:r>
      <w:r w:rsidRPr="003E5973">
        <w:rPr>
          <w:sz w:val="24"/>
          <w:szCs w:val="24"/>
          <w:lang w:eastAsia="ru-RU"/>
        </w:rPr>
        <w:tab/>
      </w:r>
      <w:r w:rsidRPr="003E5973">
        <w:rPr>
          <w:sz w:val="24"/>
          <w:szCs w:val="24"/>
          <w:lang w:eastAsia="ru-RU"/>
        </w:rPr>
        <w:tab/>
      </w:r>
      <w:r w:rsidRPr="003E5973">
        <w:rPr>
          <w:sz w:val="24"/>
          <w:szCs w:val="24"/>
          <w:lang w:eastAsia="ru-RU"/>
        </w:rPr>
        <w:tab/>
        <w:t xml:space="preserve">09.55-10.40          </w:t>
      </w:r>
    </w:p>
    <w:p w14:paraId="567FA56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11.15 – 11.50                         11.15-11.50</w:t>
      </w:r>
      <w:r w:rsidRPr="003E5973">
        <w:rPr>
          <w:sz w:val="24"/>
          <w:szCs w:val="24"/>
          <w:lang w:eastAsia="ru-RU"/>
        </w:rPr>
        <w:tab/>
      </w:r>
      <w:r w:rsidRPr="003E5973">
        <w:rPr>
          <w:sz w:val="24"/>
          <w:szCs w:val="24"/>
          <w:lang w:eastAsia="ru-RU"/>
        </w:rPr>
        <w:tab/>
      </w:r>
      <w:r w:rsidRPr="003E5973">
        <w:rPr>
          <w:sz w:val="24"/>
          <w:szCs w:val="24"/>
          <w:lang w:eastAsia="ru-RU"/>
        </w:rPr>
        <w:tab/>
        <w:t xml:space="preserve">11.00-11.45            </w:t>
      </w:r>
    </w:p>
    <w:p w14:paraId="79F9F32D"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t>12.10-12.45</w:t>
      </w:r>
      <w:r w:rsidRPr="003E5973">
        <w:rPr>
          <w:sz w:val="24"/>
          <w:szCs w:val="24"/>
          <w:lang w:eastAsia="ru-RU"/>
        </w:rPr>
        <w:tab/>
        <w:t xml:space="preserve"> </w:t>
      </w:r>
      <w:r w:rsidRPr="003E5973">
        <w:rPr>
          <w:sz w:val="24"/>
          <w:szCs w:val="24"/>
          <w:lang w:eastAsia="ru-RU"/>
        </w:rPr>
        <w:tab/>
      </w:r>
      <w:r w:rsidRPr="003E5973">
        <w:rPr>
          <w:sz w:val="24"/>
          <w:szCs w:val="24"/>
          <w:lang w:eastAsia="ru-RU"/>
        </w:rPr>
        <w:tab/>
        <w:t>12.05-12.50</w:t>
      </w:r>
    </w:p>
    <w:p w14:paraId="04F3087A"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2-11 классы (1-4 четверть)</w:t>
      </w:r>
      <w:r w:rsidRPr="003E5973">
        <w:rPr>
          <w:b/>
          <w:sz w:val="24"/>
          <w:szCs w:val="24"/>
          <w:lang w:eastAsia="ru-RU"/>
        </w:rPr>
        <w:tab/>
      </w:r>
      <w:r w:rsidRPr="003E5973">
        <w:rPr>
          <w:b/>
          <w:sz w:val="24"/>
          <w:szCs w:val="24"/>
          <w:lang w:eastAsia="ru-RU"/>
        </w:rPr>
        <w:tab/>
        <w:t xml:space="preserve"> </w:t>
      </w:r>
    </w:p>
    <w:p w14:paraId="7A98DEF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09.00-09.45</w:t>
      </w:r>
    </w:p>
    <w:p w14:paraId="55AFE30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09.55-10.40</w:t>
      </w:r>
    </w:p>
    <w:p w14:paraId="57A68B31"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11.00-11.45</w:t>
      </w:r>
    </w:p>
    <w:p w14:paraId="2B36C15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12.05-12.50</w:t>
      </w:r>
    </w:p>
    <w:p w14:paraId="6EA4586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13.00-13.45</w:t>
      </w:r>
    </w:p>
    <w:p w14:paraId="31E08F4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13.55-14.40</w:t>
      </w:r>
    </w:p>
    <w:p w14:paraId="0EE4AC06"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12. Проведение промежуточной аттестации  в переводных классах:</w:t>
      </w:r>
    </w:p>
    <w:p w14:paraId="75A81BD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ab/>
        <w:t>Промежуточная аттестация в переводных классах проводится в течение   текущего учебного года согласно учебному плану МБОУ «Кодинская СОШ» на 2023-2024 учебный год без прекращения образовательного процесса, результатом которой является годовая отметка: средневзвешенный балл, учитывающий результаты накопленной оценки и результаты выполнения тематических проверочных (контрольных, практических, тволрческих и т.п.) работ.</w:t>
      </w:r>
    </w:p>
    <w:p w14:paraId="4D4234F8"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 xml:space="preserve"> Дата выставления годовых отметок по учебным предметам ,курсам учебного плана (промежуточная аттестаци) – 20 мая 2024 года.</w:t>
      </w:r>
    </w:p>
    <w:p w14:paraId="7FF6EAC7" w14:textId="77777777" w:rsidR="003E5973" w:rsidRPr="003E5973" w:rsidRDefault="003E5973" w:rsidP="003E5973">
      <w:pPr>
        <w:widowControl/>
        <w:autoSpaceDE/>
        <w:autoSpaceDN/>
        <w:jc w:val="both"/>
        <w:rPr>
          <w:b/>
          <w:sz w:val="24"/>
          <w:szCs w:val="24"/>
          <w:lang w:eastAsia="ru-RU"/>
        </w:rPr>
      </w:pPr>
      <w:r w:rsidRPr="003E5973">
        <w:rPr>
          <w:sz w:val="24"/>
          <w:szCs w:val="24"/>
          <w:lang w:eastAsia="ru-RU"/>
        </w:rPr>
        <w:tab/>
      </w:r>
    </w:p>
    <w:p w14:paraId="3E99C895"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lastRenderedPageBreak/>
        <w:t>13.Государственная (итоговая) аттестация в 9,11 классах:</w:t>
      </w:r>
    </w:p>
    <w:p w14:paraId="2CB0D25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Срок проведения государственной итоговой аттестации обучающихся устанавливается в сроки, определяемые Минобрнауки РФ. </w:t>
      </w:r>
    </w:p>
    <w:p w14:paraId="168362FA" w14:textId="77777777" w:rsidR="003E5973" w:rsidRPr="003E5973" w:rsidRDefault="003E5973" w:rsidP="003E5973">
      <w:pPr>
        <w:widowControl/>
        <w:autoSpaceDE/>
        <w:autoSpaceDN/>
        <w:jc w:val="both"/>
        <w:rPr>
          <w:sz w:val="24"/>
          <w:szCs w:val="24"/>
          <w:lang w:eastAsia="ru-RU"/>
        </w:rPr>
      </w:pPr>
    </w:p>
    <w:p w14:paraId="4978C9D7" w14:textId="77777777" w:rsidR="003E5973" w:rsidRPr="003E5973" w:rsidRDefault="003E5973" w:rsidP="003E5973">
      <w:pPr>
        <w:widowControl/>
        <w:autoSpaceDE/>
        <w:autoSpaceDN/>
        <w:jc w:val="both"/>
        <w:rPr>
          <w:sz w:val="24"/>
          <w:szCs w:val="24"/>
          <w:lang w:eastAsia="ru-RU"/>
        </w:rPr>
      </w:pPr>
    </w:p>
    <w:p w14:paraId="39E41FB6" w14:textId="77777777" w:rsidR="003E5973" w:rsidRPr="003E5973" w:rsidRDefault="003E5973" w:rsidP="003E5973">
      <w:pPr>
        <w:widowControl/>
        <w:autoSpaceDE/>
        <w:autoSpaceDN/>
        <w:jc w:val="both"/>
        <w:rPr>
          <w:sz w:val="24"/>
          <w:szCs w:val="24"/>
          <w:lang w:eastAsia="ru-RU"/>
        </w:rPr>
      </w:pPr>
    </w:p>
    <w:p w14:paraId="7FA16474" w14:textId="77777777" w:rsidR="003E5973" w:rsidRPr="003E5973" w:rsidRDefault="003E5973" w:rsidP="003E5973">
      <w:pPr>
        <w:widowControl/>
        <w:autoSpaceDE/>
        <w:autoSpaceDN/>
        <w:jc w:val="both"/>
        <w:rPr>
          <w:sz w:val="24"/>
          <w:szCs w:val="24"/>
          <w:lang w:eastAsia="ru-RU"/>
        </w:rPr>
      </w:pPr>
    </w:p>
    <w:p w14:paraId="6D97A016" w14:textId="77777777" w:rsidR="003E5973" w:rsidRPr="003E5973" w:rsidRDefault="003E5973" w:rsidP="003E5973">
      <w:pPr>
        <w:widowControl/>
        <w:autoSpaceDE/>
        <w:autoSpaceDN/>
        <w:jc w:val="both"/>
        <w:rPr>
          <w:sz w:val="24"/>
          <w:szCs w:val="24"/>
          <w:lang w:eastAsia="ru-RU"/>
        </w:rPr>
      </w:pPr>
    </w:p>
    <w:p w14:paraId="6CE56633" w14:textId="77777777" w:rsidR="003E5973" w:rsidRPr="003E5973" w:rsidRDefault="003E5973" w:rsidP="003E5973">
      <w:pPr>
        <w:widowControl/>
        <w:autoSpaceDE/>
        <w:autoSpaceDN/>
        <w:jc w:val="both"/>
        <w:rPr>
          <w:sz w:val="24"/>
          <w:szCs w:val="24"/>
          <w:lang w:eastAsia="ru-RU"/>
        </w:rPr>
      </w:pPr>
    </w:p>
    <w:p w14:paraId="378E9642" w14:textId="77777777" w:rsidR="003E5973" w:rsidRPr="003E5973" w:rsidRDefault="003E5973" w:rsidP="003E5973">
      <w:pPr>
        <w:widowControl/>
        <w:autoSpaceDE/>
        <w:autoSpaceDN/>
        <w:jc w:val="both"/>
        <w:rPr>
          <w:sz w:val="24"/>
          <w:szCs w:val="24"/>
          <w:lang w:eastAsia="ru-RU"/>
        </w:rPr>
      </w:pPr>
    </w:p>
    <w:p w14:paraId="742732D2" w14:textId="77777777" w:rsidR="003E5973" w:rsidRPr="003E5973" w:rsidRDefault="003E5973" w:rsidP="003E5973">
      <w:pPr>
        <w:widowControl/>
        <w:autoSpaceDE/>
        <w:autoSpaceDN/>
        <w:jc w:val="both"/>
        <w:rPr>
          <w:sz w:val="24"/>
          <w:szCs w:val="24"/>
          <w:lang w:eastAsia="ru-RU"/>
        </w:rPr>
      </w:pPr>
    </w:p>
    <w:p w14:paraId="1ED5A21E" w14:textId="77777777" w:rsidR="003E5973" w:rsidRPr="003E5973" w:rsidRDefault="003E5973" w:rsidP="003E5973">
      <w:pPr>
        <w:widowControl/>
        <w:autoSpaceDE/>
        <w:autoSpaceDN/>
        <w:jc w:val="both"/>
        <w:rPr>
          <w:sz w:val="24"/>
          <w:szCs w:val="24"/>
          <w:lang w:eastAsia="ru-RU"/>
        </w:rPr>
      </w:pPr>
    </w:p>
    <w:p w14:paraId="04B92E3F" w14:textId="77777777" w:rsidR="003E5973" w:rsidRPr="003E5973" w:rsidRDefault="003E5973" w:rsidP="003E5973">
      <w:pPr>
        <w:widowControl/>
        <w:autoSpaceDE/>
        <w:autoSpaceDN/>
        <w:jc w:val="both"/>
        <w:rPr>
          <w:sz w:val="24"/>
          <w:szCs w:val="24"/>
          <w:lang w:eastAsia="ru-RU"/>
        </w:rPr>
      </w:pPr>
    </w:p>
    <w:p w14:paraId="4F2FD617" w14:textId="77777777" w:rsidR="003E5973" w:rsidRPr="003E5973" w:rsidRDefault="003E5973" w:rsidP="003E5973">
      <w:pPr>
        <w:widowControl/>
        <w:autoSpaceDE/>
        <w:autoSpaceDN/>
        <w:jc w:val="both"/>
        <w:rPr>
          <w:sz w:val="24"/>
          <w:szCs w:val="24"/>
          <w:lang w:eastAsia="ru-RU"/>
        </w:rPr>
      </w:pPr>
    </w:p>
    <w:p w14:paraId="79351AD3" w14:textId="77777777" w:rsidR="003E5973" w:rsidRPr="003E5973" w:rsidRDefault="003E5973" w:rsidP="003E5973">
      <w:pPr>
        <w:widowControl/>
        <w:autoSpaceDE/>
        <w:autoSpaceDN/>
        <w:jc w:val="both"/>
        <w:rPr>
          <w:sz w:val="24"/>
          <w:szCs w:val="24"/>
          <w:lang w:eastAsia="ru-RU"/>
        </w:rPr>
      </w:pPr>
    </w:p>
    <w:p w14:paraId="05531521" w14:textId="77777777" w:rsidR="003E5973" w:rsidRPr="003E5973" w:rsidRDefault="003E5973" w:rsidP="003E5973">
      <w:pPr>
        <w:widowControl/>
        <w:autoSpaceDE/>
        <w:autoSpaceDN/>
        <w:jc w:val="both"/>
        <w:rPr>
          <w:sz w:val="24"/>
          <w:szCs w:val="24"/>
          <w:lang w:eastAsia="ru-RU"/>
        </w:rPr>
      </w:pPr>
    </w:p>
    <w:p w14:paraId="5F5E4BDB" w14:textId="77777777" w:rsidR="003E5973" w:rsidRPr="003E5973" w:rsidRDefault="003E5973" w:rsidP="003E5973">
      <w:pPr>
        <w:widowControl/>
        <w:autoSpaceDE/>
        <w:autoSpaceDN/>
        <w:jc w:val="both"/>
        <w:rPr>
          <w:sz w:val="24"/>
          <w:szCs w:val="24"/>
          <w:lang w:eastAsia="ru-RU"/>
        </w:rPr>
      </w:pPr>
    </w:p>
    <w:p w14:paraId="6BBBDE0A" w14:textId="77777777" w:rsidR="003E5973" w:rsidRPr="003E5973" w:rsidRDefault="003E5973" w:rsidP="003E5973">
      <w:pPr>
        <w:widowControl/>
        <w:autoSpaceDE/>
        <w:autoSpaceDN/>
        <w:rPr>
          <w:sz w:val="24"/>
          <w:szCs w:val="24"/>
          <w:lang w:eastAsia="ru-RU"/>
        </w:rPr>
      </w:pP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r>
    </w:p>
    <w:p w14:paraId="214226BD" w14:textId="77777777" w:rsidR="003E5973" w:rsidRPr="003E5973" w:rsidRDefault="003E5973" w:rsidP="003E5973">
      <w:pPr>
        <w:widowControl/>
        <w:autoSpaceDE/>
        <w:autoSpaceDN/>
        <w:jc w:val="center"/>
        <w:rPr>
          <w:b/>
          <w:sz w:val="28"/>
          <w:szCs w:val="28"/>
          <w:lang w:eastAsia="ru-RU"/>
        </w:rPr>
      </w:pPr>
      <w:r w:rsidRPr="003E5973">
        <w:rPr>
          <w:b/>
          <w:sz w:val="28"/>
          <w:szCs w:val="28"/>
          <w:lang w:eastAsia="ru-RU"/>
        </w:rPr>
        <w:t xml:space="preserve">Календарный учебный график </w:t>
      </w:r>
    </w:p>
    <w:p w14:paraId="01D4D2F1"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ab/>
        <w:t xml:space="preserve">                                      филиала  МБОУ «Кодинская СОШ»</w:t>
      </w:r>
    </w:p>
    <w:p w14:paraId="5CAD1674"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ab/>
      </w:r>
      <w:r w:rsidRPr="003E5973">
        <w:rPr>
          <w:b/>
          <w:sz w:val="24"/>
          <w:szCs w:val="24"/>
          <w:lang w:eastAsia="ru-RU"/>
        </w:rPr>
        <w:tab/>
      </w:r>
      <w:r w:rsidRPr="003E5973">
        <w:rPr>
          <w:b/>
          <w:sz w:val="24"/>
          <w:szCs w:val="24"/>
          <w:lang w:eastAsia="ru-RU"/>
        </w:rPr>
        <w:tab/>
        <w:t>Мудьюжская основная общеобразовательная школа</w:t>
      </w:r>
    </w:p>
    <w:p w14:paraId="7743551A" w14:textId="77777777" w:rsidR="003E5973" w:rsidRPr="003E5973" w:rsidRDefault="003E5973" w:rsidP="003E5973">
      <w:pPr>
        <w:widowControl/>
        <w:autoSpaceDE/>
        <w:autoSpaceDN/>
        <w:jc w:val="center"/>
        <w:rPr>
          <w:b/>
          <w:sz w:val="24"/>
          <w:szCs w:val="24"/>
          <w:lang w:eastAsia="ru-RU"/>
        </w:rPr>
      </w:pPr>
      <w:r w:rsidRPr="003E5973">
        <w:rPr>
          <w:b/>
          <w:sz w:val="24"/>
          <w:szCs w:val="24"/>
          <w:lang w:eastAsia="ru-RU"/>
        </w:rPr>
        <w:t>на 2023-2024 учебный год.</w:t>
      </w:r>
    </w:p>
    <w:p w14:paraId="6D24CC0A" w14:textId="77777777" w:rsidR="003E5973" w:rsidRPr="003E5973" w:rsidRDefault="003E5973" w:rsidP="003E5973">
      <w:pPr>
        <w:widowControl/>
        <w:autoSpaceDE/>
        <w:autoSpaceDN/>
        <w:jc w:val="center"/>
        <w:rPr>
          <w:b/>
          <w:sz w:val="24"/>
          <w:szCs w:val="24"/>
          <w:lang w:eastAsia="ru-RU"/>
        </w:rPr>
      </w:pPr>
    </w:p>
    <w:p w14:paraId="37B496BE"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1.Начало учебного года</w:t>
      </w:r>
      <w:r w:rsidRPr="003E5973">
        <w:rPr>
          <w:sz w:val="24"/>
          <w:szCs w:val="24"/>
          <w:lang w:eastAsia="ru-RU"/>
        </w:rPr>
        <w:t xml:space="preserve"> – 1 сентября 2023 года.</w:t>
      </w:r>
    </w:p>
    <w:p w14:paraId="2607BB49"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2.Окончание учебного года</w:t>
      </w:r>
      <w:r w:rsidRPr="003E5973">
        <w:rPr>
          <w:sz w:val="24"/>
          <w:szCs w:val="24"/>
          <w:lang w:eastAsia="ru-RU"/>
        </w:rPr>
        <w:t xml:space="preserve"> –  </w:t>
      </w:r>
      <w:r w:rsidRPr="003E5973">
        <w:rPr>
          <w:b/>
          <w:sz w:val="24"/>
          <w:szCs w:val="24"/>
          <w:lang w:eastAsia="ru-RU"/>
        </w:rPr>
        <w:t xml:space="preserve">1-8 </w:t>
      </w:r>
      <w:r w:rsidRPr="003E5973">
        <w:rPr>
          <w:sz w:val="24"/>
          <w:szCs w:val="24"/>
          <w:lang w:eastAsia="ru-RU"/>
        </w:rPr>
        <w:t xml:space="preserve">- 28 мая 2024 года; </w:t>
      </w:r>
      <w:r w:rsidRPr="003E5973">
        <w:rPr>
          <w:b/>
          <w:sz w:val="24"/>
          <w:szCs w:val="24"/>
          <w:lang w:eastAsia="ru-RU"/>
        </w:rPr>
        <w:t>9</w:t>
      </w:r>
      <w:r w:rsidRPr="003E5973">
        <w:rPr>
          <w:sz w:val="24"/>
          <w:szCs w:val="24"/>
          <w:lang w:eastAsia="ru-RU"/>
        </w:rPr>
        <w:t xml:space="preserve"> классы-в соответствии с расписанием  государственной итоговой аттестации.</w:t>
      </w:r>
    </w:p>
    <w:p w14:paraId="11A8A535"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3.Сменность занятий:</w:t>
      </w:r>
    </w:p>
    <w:p w14:paraId="0DD692E3"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Занятия проводятся в одну смену.</w:t>
      </w:r>
    </w:p>
    <w:p w14:paraId="7BCDBD84"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4.Начало учебных занятий:</w:t>
      </w:r>
    </w:p>
    <w:p w14:paraId="1EEC73DB"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1-11 классы  - 9.00 час.</w:t>
      </w:r>
    </w:p>
    <w:p w14:paraId="7025589F"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5.Окончание учебных занятий:</w:t>
      </w:r>
    </w:p>
    <w:p w14:paraId="63C5B136"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 класс – 11.55 час; 2-4 классы 13.30 ; 5-11 классы  - 15.10 час.</w:t>
      </w:r>
    </w:p>
    <w:p w14:paraId="322C62B9"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 xml:space="preserve">6. Продолжительность учебного года: </w:t>
      </w:r>
    </w:p>
    <w:p w14:paraId="6BD4219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1 класс –  33 недели; 2-9 классы – 34  недели; </w:t>
      </w:r>
    </w:p>
    <w:p w14:paraId="44192AD1"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7.Режим работы школы:</w:t>
      </w:r>
    </w:p>
    <w:p w14:paraId="148C7E1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Продолжительность учебной недели – 5 дней.</w:t>
      </w:r>
    </w:p>
    <w:p w14:paraId="6CCE6DAE"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 Продолжительность учебных занятий по четвертям:</w:t>
      </w:r>
    </w:p>
    <w:p w14:paraId="46529BEE"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Дата                                             Продолжительность</w:t>
      </w:r>
    </w:p>
    <w:p w14:paraId="6A34CCB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Начало четверти               Окончание четверти  (кол-во учебных недель)</w:t>
      </w:r>
    </w:p>
    <w:p w14:paraId="069E0E0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 четверть              01.09. 2023г.                               27 .10.2023 г.                8 уч.недель </w:t>
      </w:r>
    </w:p>
    <w:p w14:paraId="788CE6F3"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2 четверть             07.11.2023 г.                               29.12.2023 г.                 8  уч.недель  </w:t>
      </w:r>
    </w:p>
    <w:p w14:paraId="5084F243"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3 четверть             09.01.2024 г.                               22.03.2024 г.                 10 уч.недель </w:t>
      </w:r>
    </w:p>
    <w:p w14:paraId="174EC31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4 четверть             01.04.2024 г.                               28.05.2024 г.                 8  уч.недель </w:t>
      </w:r>
    </w:p>
    <w:p w14:paraId="439F1F86" w14:textId="77777777" w:rsidR="003E5973" w:rsidRPr="003E5973" w:rsidRDefault="003E5973" w:rsidP="003E5973">
      <w:pPr>
        <w:widowControl/>
        <w:autoSpaceDE/>
        <w:autoSpaceDN/>
        <w:jc w:val="both"/>
        <w:rPr>
          <w:sz w:val="24"/>
          <w:szCs w:val="24"/>
          <w:lang w:eastAsia="ru-RU"/>
        </w:rPr>
      </w:pPr>
    </w:p>
    <w:p w14:paraId="4A892D2C" w14:textId="77777777" w:rsidR="003E5973" w:rsidRPr="003E5973" w:rsidRDefault="003E5973" w:rsidP="003E5973">
      <w:pPr>
        <w:widowControl/>
        <w:autoSpaceDE/>
        <w:autoSpaceDN/>
        <w:jc w:val="both"/>
        <w:rPr>
          <w:sz w:val="24"/>
          <w:szCs w:val="24"/>
          <w:lang w:eastAsia="ru-RU"/>
        </w:rPr>
      </w:pPr>
    </w:p>
    <w:p w14:paraId="0B96D47E"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 xml:space="preserve"> 2) Сроки и продолжительность каникул в течение учебного года</w:t>
      </w:r>
      <w:r w:rsidRPr="003E5973">
        <w:rPr>
          <w:sz w:val="24"/>
          <w:szCs w:val="24"/>
          <w:lang w:eastAsia="ru-RU"/>
        </w:rPr>
        <w:t>:</w:t>
      </w:r>
    </w:p>
    <w:p w14:paraId="3462A1A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Дата начала каникул       Дата окончания каникул   Продолжительность в днях    </w:t>
      </w:r>
    </w:p>
    <w:p w14:paraId="46DFEF70"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Осенние     28.10.2023                                   06.11.2023                               10 дней</w:t>
      </w:r>
    </w:p>
    <w:p w14:paraId="17F173E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Зимние       30.12.2023                                   08.01.2024                               10 дней</w:t>
      </w:r>
    </w:p>
    <w:p w14:paraId="24F75090"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Весенние   23.03.2024                                    31.03.2024                               9 дней</w:t>
      </w:r>
    </w:p>
    <w:p w14:paraId="3EDA654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Летние       29.05.2024                                    01.09.2024                               14 недель</w:t>
      </w:r>
    </w:p>
    <w:p w14:paraId="5B6C1AC6"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Дополнительные каникулы для 1 класса –  17.02.2024- 26.02.2024          10 дней</w:t>
      </w:r>
    </w:p>
    <w:p w14:paraId="5D4C10CB"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9 классы    по окончании ГИА                     01.09.2024</w:t>
      </w:r>
      <w:r w:rsidRPr="003E5973">
        <w:rPr>
          <w:sz w:val="24"/>
          <w:szCs w:val="24"/>
          <w:lang w:eastAsia="ru-RU"/>
        </w:rPr>
        <w:tab/>
      </w:r>
      <w:r w:rsidRPr="003E5973">
        <w:rPr>
          <w:sz w:val="24"/>
          <w:szCs w:val="24"/>
          <w:lang w:eastAsia="ru-RU"/>
        </w:rPr>
        <w:tab/>
        <w:t>не  менее 8 недель</w:t>
      </w:r>
    </w:p>
    <w:p w14:paraId="4A2D270B"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9. Продолжительность уроков:</w:t>
      </w:r>
    </w:p>
    <w:p w14:paraId="413FAF0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1 класс – </w:t>
      </w:r>
      <w:r w:rsidRPr="003E5973">
        <w:rPr>
          <w:sz w:val="24"/>
          <w:szCs w:val="24"/>
          <w:lang w:val="en-US" w:eastAsia="ru-RU"/>
        </w:rPr>
        <w:t>I</w:t>
      </w:r>
      <w:r w:rsidRPr="003E5973">
        <w:rPr>
          <w:sz w:val="24"/>
          <w:szCs w:val="24"/>
          <w:lang w:eastAsia="ru-RU"/>
        </w:rPr>
        <w:t xml:space="preserve"> четверть по 3 урока в день по 35 минут. </w:t>
      </w:r>
    </w:p>
    <w:p w14:paraId="432A9E2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lastRenderedPageBreak/>
        <w:t xml:space="preserve">                     Динамическая пауза – 10.30 - 11.15</w:t>
      </w:r>
    </w:p>
    <w:p w14:paraId="5502D6C6"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w:t>
      </w:r>
      <w:r w:rsidRPr="003E5973">
        <w:rPr>
          <w:sz w:val="24"/>
          <w:szCs w:val="24"/>
          <w:lang w:val="en-US" w:eastAsia="ru-RU"/>
        </w:rPr>
        <w:t>II</w:t>
      </w:r>
      <w:r w:rsidRPr="003E5973">
        <w:rPr>
          <w:sz w:val="24"/>
          <w:szCs w:val="24"/>
          <w:lang w:eastAsia="ru-RU"/>
        </w:rPr>
        <w:t xml:space="preserve"> четверть – по 4 урока по 35 минут . </w:t>
      </w:r>
    </w:p>
    <w:p w14:paraId="68F64D2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w:t>
      </w:r>
      <w:r w:rsidRPr="003E5973">
        <w:rPr>
          <w:sz w:val="24"/>
          <w:szCs w:val="24"/>
          <w:lang w:val="en-US" w:eastAsia="ru-RU"/>
        </w:rPr>
        <w:t>III</w:t>
      </w:r>
      <w:r w:rsidRPr="003E5973">
        <w:rPr>
          <w:sz w:val="24"/>
          <w:szCs w:val="24"/>
          <w:lang w:eastAsia="ru-RU"/>
        </w:rPr>
        <w:t xml:space="preserve"> – </w:t>
      </w:r>
      <w:r w:rsidRPr="003E5973">
        <w:rPr>
          <w:sz w:val="24"/>
          <w:szCs w:val="24"/>
          <w:lang w:val="en-US" w:eastAsia="ru-RU"/>
        </w:rPr>
        <w:t>IV</w:t>
      </w:r>
      <w:r w:rsidRPr="003E5973">
        <w:rPr>
          <w:sz w:val="24"/>
          <w:szCs w:val="24"/>
          <w:lang w:eastAsia="ru-RU"/>
        </w:rPr>
        <w:t xml:space="preserve"> четверть - по 40 минут.</w:t>
      </w:r>
    </w:p>
    <w:p w14:paraId="4BF9FE1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2- 9 класс – по 45 минут.</w:t>
      </w:r>
    </w:p>
    <w:p w14:paraId="5094E7E2"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10. Продолжительность перемен</w:t>
      </w:r>
      <w:r w:rsidRPr="003E5973">
        <w:rPr>
          <w:sz w:val="24"/>
          <w:szCs w:val="24"/>
          <w:lang w:eastAsia="ru-RU"/>
        </w:rPr>
        <w:t>:</w:t>
      </w:r>
    </w:p>
    <w:p w14:paraId="7B909FC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1-й класс                                                                       2-11- е классы</w:t>
      </w:r>
    </w:p>
    <w:p w14:paraId="764F0EA7"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 перемена – 20 минут                                             1 перемена  - 10 минут</w:t>
      </w:r>
    </w:p>
    <w:p w14:paraId="51F209B0"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2 перемена – 45 минут                                             2 перемена – 20 минут</w:t>
      </w:r>
    </w:p>
    <w:p w14:paraId="4D6A89DE"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3 перемена  - 20 минут                                             3 перемена – 20 минут</w:t>
      </w:r>
    </w:p>
    <w:p w14:paraId="0B37D6D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4 перемена – 10 минут</w:t>
      </w:r>
    </w:p>
    <w:p w14:paraId="783939EF"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5 перемена – 10 минут</w:t>
      </w:r>
    </w:p>
    <w:p w14:paraId="46708B7F"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11.Расписание звонков.</w:t>
      </w:r>
    </w:p>
    <w:p w14:paraId="66A462C6"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 класс  (1 четверть)</w:t>
      </w:r>
      <w:r w:rsidRPr="003E5973">
        <w:rPr>
          <w:b/>
          <w:sz w:val="24"/>
          <w:szCs w:val="24"/>
          <w:lang w:eastAsia="ru-RU"/>
        </w:rPr>
        <w:tab/>
        <w:t xml:space="preserve">1 класс (2 четверть) </w:t>
      </w:r>
      <w:r w:rsidRPr="003E5973">
        <w:rPr>
          <w:b/>
          <w:sz w:val="24"/>
          <w:szCs w:val="24"/>
          <w:lang w:eastAsia="ru-RU"/>
        </w:rPr>
        <w:tab/>
        <w:t xml:space="preserve">1 класс( 3-4 четверть)              </w:t>
      </w:r>
    </w:p>
    <w:p w14:paraId="4B6E2563" w14:textId="77777777" w:rsidR="003E5973" w:rsidRPr="003E5973" w:rsidRDefault="003E5973" w:rsidP="003E5973">
      <w:pPr>
        <w:widowControl/>
        <w:autoSpaceDE/>
        <w:autoSpaceDN/>
        <w:jc w:val="both"/>
        <w:rPr>
          <w:b/>
          <w:sz w:val="24"/>
          <w:szCs w:val="24"/>
          <w:lang w:eastAsia="ru-RU"/>
        </w:rPr>
      </w:pPr>
    </w:p>
    <w:p w14:paraId="5B9D308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09.00 -  09.35</w:t>
      </w:r>
      <w:r w:rsidRPr="003E5973">
        <w:rPr>
          <w:sz w:val="24"/>
          <w:szCs w:val="24"/>
          <w:lang w:eastAsia="ru-RU"/>
        </w:rPr>
        <w:tab/>
      </w:r>
      <w:r w:rsidRPr="003E5973">
        <w:rPr>
          <w:sz w:val="24"/>
          <w:szCs w:val="24"/>
          <w:lang w:eastAsia="ru-RU"/>
        </w:rPr>
        <w:tab/>
      </w:r>
      <w:r w:rsidRPr="003E5973">
        <w:rPr>
          <w:sz w:val="24"/>
          <w:szCs w:val="24"/>
          <w:lang w:eastAsia="ru-RU"/>
        </w:rPr>
        <w:tab/>
        <w:t>09.00-09.35</w:t>
      </w:r>
      <w:r w:rsidRPr="003E5973">
        <w:rPr>
          <w:sz w:val="24"/>
          <w:szCs w:val="24"/>
          <w:lang w:eastAsia="ru-RU"/>
        </w:rPr>
        <w:tab/>
      </w:r>
      <w:r w:rsidRPr="003E5973">
        <w:rPr>
          <w:sz w:val="24"/>
          <w:szCs w:val="24"/>
          <w:lang w:eastAsia="ru-RU"/>
        </w:rPr>
        <w:tab/>
      </w:r>
      <w:r w:rsidRPr="003E5973">
        <w:rPr>
          <w:sz w:val="24"/>
          <w:szCs w:val="24"/>
          <w:lang w:eastAsia="ru-RU"/>
        </w:rPr>
        <w:tab/>
        <w:t>09.00-09.45</w:t>
      </w:r>
      <w:r w:rsidRPr="003E5973">
        <w:rPr>
          <w:sz w:val="24"/>
          <w:szCs w:val="24"/>
          <w:lang w:eastAsia="ru-RU"/>
        </w:rPr>
        <w:tab/>
        <w:t xml:space="preserve">                        </w:t>
      </w:r>
    </w:p>
    <w:p w14:paraId="385BF55A"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09.55 -  10.30</w:t>
      </w:r>
      <w:r w:rsidRPr="003E5973">
        <w:rPr>
          <w:sz w:val="24"/>
          <w:szCs w:val="24"/>
          <w:lang w:eastAsia="ru-RU"/>
        </w:rPr>
        <w:tab/>
        <w:t xml:space="preserve">                        09.55-10.30</w:t>
      </w:r>
      <w:r w:rsidRPr="003E5973">
        <w:rPr>
          <w:sz w:val="24"/>
          <w:szCs w:val="24"/>
          <w:lang w:eastAsia="ru-RU"/>
        </w:rPr>
        <w:tab/>
      </w:r>
      <w:r w:rsidRPr="003E5973">
        <w:rPr>
          <w:sz w:val="24"/>
          <w:szCs w:val="24"/>
          <w:lang w:eastAsia="ru-RU"/>
        </w:rPr>
        <w:tab/>
      </w:r>
      <w:r w:rsidRPr="003E5973">
        <w:rPr>
          <w:sz w:val="24"/>
          <w:szCs w:val="24"/>
          <w:lang w:eastAsia="ru-RU"/>
        </w:rPr>
        <w:tab/>
        <w:t xml:space="preserve">09.55-10.40          </w:t>
      </w:r>
    </w:p>
    <w:p w14:paraId="3AE041A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 11.15 – 11.50                         11.15-11.50</w:t>
      </w:r>
      <w:r w:rsidRPr="003E5973">
        <w:rPr>
          <w:sz w:val="24"/>
          <w:szCs w:val="24"/>
          <w:lang w:eastAsia="ru-RU"/>
        </w:rPr>
        <w:tab/>
      </w:r>
      <w:r w:rsidRPr="003E5973">
        <w:rPr>
          <w:sz w:val="24"/>
          <w:szCs w:val="24"/>
          <w:lang w:eastAsia="ru-RU"/>
        </w:rPr>
        <w:tab/>
      </w:r>
      <w:r w:rsidRPr="003E5973">
        <w:rPr>
          <w:sz w:val="24"/>
          <w:szCs w:val="24"/>
          <w:lang w:eastAsia="ru-RU"/>
        </w:rPr>
        <w:tab/>
        <w:t xml:space="preserve">11.00-11.45            </w:t>
      </w:r>
    </w:p>
    <w:p w14:paraId="48439A34"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ab/>
      </w:r>
      <w:r w:rsidRPr="003E5973">
        <w:rPr>
          <w:sz w:val="24"/>
          <w:szCs w:val="24"/>
          <w:lang w:eastAsia="ru-RU"/>
        </w:rPr>
        <w:tab/>
      </w:r>
      <w:r w:rsidRPr="003E5973">
        <w:rPr>
          <w:sz w:val="24"/>
          <w:szCs w:val="24"/>
          <w:lang w:eastAsia="ru-RU"/>
        </w:rPr>
        <w:tab/>
      </w:r>
      <w:r w:rsidRPr="003E5973">
        <w:rPr>
          <w:sz w:val="24"/>
          <w:szCs w:val="24"/>
          <w:lang w:eastAsia="ru-RU"/>
        </w:rPr>
        <w:tab/>
        <w:t>12.10-12.45</w:t>
      </w:r>
      <w:r w:rsidRPr="003E5973">
        <w:rPr>
          <w:sz w:val="24"/>
          <w:szCs w:val="24"/>
          <w:lang w:eastAsia="ru-RU"/>
        </w:rPr>
        <w:tab/>
        <w:t xml:space="preserve"> </w:t>
      </w:r>
      <w:r w:rsidRPr="003E5973">
        <w:rPr>
          <w:sz w:val="24"/>
          <w:szCs w:val="24"/>
          <w:lang w:eastAsia="ru-RU"/>
        </w:rPr>
        <w:tab/>
      </w:r>
      <w:r w:rsidRPr="003E5973">
        <w:rPr>
          <w:sz w:val="24"/>
          <w:szCs w:val="24"/>
          <w:lang w:eastAsia="ru-RU"/>
        </w:rPr>
        <w:tab/>
        <w:t>12.05-12.50</w:t>
      </w:r>
    </w:p>
    <w:p w14:paraId="647FA45D" w14:textId="77777777" w:rsidR="003E5973" w:rsidRPr="003E5973" w:rsidRDefault="003E5973" w:rsidP="003E5973">
      <w:pPr>
        <w:widowControl/>
        <w:autoSpaceDE/>
        <w:autoSpaceDN/>
        <w:jc w:val="both"/>
        <w:rPr>
          <w:sz w:val="24"/>
          <w:szCs w:val="24"/>
          <w:lang w:eastAsia="ru-RU"/>
        </w:rPr>
      </w:pPr>
      <w:r w:rsidRPr="003E5973">
        <w:rPr>
          <w:b/>
          <w:sz w:val="24"/>
          <w:szCs w:val="24"/>
          <w:lang w:eastAsia="ru-RU"/>
        </w:rPr>
        <w:t>2- 9классы (1-4 четверть)</w:t>
      </w:r>
      <w:r w:rsidRPr="003E5973">
        <w:rPr>
          <w:b/>
          <w:sz w:val="24"/>
          <w:szCs w:val="24"/>
          <w:lang w:eastAsia="ru-RU"/>
        </w:rPr>
        <w:tab/>
      </w:r>
      <w:r w:rsidRPr="003E5973">
        <w:rPr>
          <w:b/>
          <w:sz w:val="24"/>
          <w:szCs w:val="24"/>
          <w:lang w:eastAsia="ru-RU"/>
        </w:rPr>
        <w:tab/>
        <w:t xml:space="preserve"> </w:t>
      </w:r>
    </w:p>
    <w:p w14:paraId="0FD17E12"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09.00-09.45</w:t>
      </w:r>
    </w:p>
    <w:p w14:paraId="72DE3CC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09.55-10.40</w:t>
      </w:r>
    </w:p>
    <w:p w14:paraId="52CF4A2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11.00-11.45</w:t>
      </w:r>
    </w:p>
    <w:p w14:paraId="755CB7A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12.05-12.50</w:t>
      </w:r>
    </w:p>
    <w:p w14:paraId="00FF24D8"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13.00-13.45</w:t>
      </w:r>
    </w:p>
    <w:p w14:paraId="5735208C"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13.55-14.40</w:t>
      </w:r>
    </w:p>
    <w:p w14:paraId="2C2E8FE6"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12. Проведение промежуточной аттестации  в переводных классах:</w:t>
      </w:r>
    </w:p>
    <w:p w14:paraId="11534539"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ab/>
        <w:t>Промежуточная аттестация в переводных классах проводится в течение   текущего учебного года согласно учебному плану МБОУ «Кодинская СОШ» на 2023-2024 учебный год без прекращения образовательного процесса, результатом которой является годовая отметка: средневзвешенный балл, учитывающий результаты накопленной оценки и результаты выполнения тематических проверочных (контрольных, практических, тволрческих и т.п.) работ.</w:t>
      </w:r>
    </w:p>
    <w:p w14:paraId="429346F1"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 xml:space="preserve"> Дата выставления годовых отметок по учебным предметам ,курсам учебного плана (промежуточная аттестаци) – 20 мая 2024 года.</w:t>
      </w:r>
    </w:p>
    <w:p w14:paraId="27155DF9" w14:textId="77777777" w:rsidR="003E5973" w:rsidRPr="003E5973" w:rsidRDefault="003E5973" w:rsidP="003E5973">
      <w:pPr>
        <w:widowControl/>
        <w:autoSpaceDE/>
        <w:autoSpaceDN/>
        <w:jc w:val="both"/>
        <w:rPr>
          <w:sz w:val="24"/>
          <w:szCs w:val="24"/>
          <w:lang w:eastAsia="ru-RU"/>
        </w:rPr>
      </w:pPr>
    </w:p>
    <w:p w14:paraId="79C2EBCD" w14:textId="77777777" w:rsidR="003E5973" w:rsidRPr="003E5973" w:rsidRDefault="003E5973" w:rsidP="003E5973">
      <w:pPr>
        <w:widowControl/>
        <w:autoSpaceDE/>
        <w:autoSpaceDN/>
        <w:jc w:val="both"/>
        <w:rPr>
          <w:b/>
          <w:sz w:val="24"/>
          <w:szCs w:val="24"/>
          <w:lang w:eastAsia="ru-RU"/>
        </w:rPr>
      </w:pPr>
      <w:r w:rsidRPr="003E5973">
        <w:rPr>
          <w:sz w:val="24"/>
          <w:szCs w:val="24"/>
          <w:lang w:eastAsia="ru-RU"/>
        </w:rPr>
        <w:tab/>
      </w:r>
    </w:p>
    <w:p w14:paraId="45DD0937" w14:textId="77777777" w:rsidR="003E5973" w:rsidRPr="003E5973" w:rsidRDefault="003E5973" w:rsidP="003E5973">
      <w:pPr>
        <w:widowControl/>
        <w:autoSpaceDE/>
        <w:autoSpaceDN/>
        <w:jc w:val="both"/>
        <w:rPr>
          <w:b/>
          <w:sz w:val="24"/>
          <w:szCs w:val="24"/>
          <w:lang w:eastAsia="ru-RU"/>
        </w:rPr>
      </w:pPr>
      <w:r w:rsidRPr="003E5973">
        <w:rPr>
          <w:b/>
          <w:sz w:val="24"/>
          <w:szCs w:val="24"/>
          <w:lang w:eastAsia="ru-RU"/>
        </w:rPr>
        <w:t>13.Государственная (итоговая) аттестация в 9 классах:</w:t>
      </w:r>
    </w:p>
    <w:p w14:paraId="4BB752A1" w14:textId="77777777" w:rsidR="003E5973" w:rsidRPr="003E5973" w:rsidRDefault="003E5973" w:rsidP="003E5973">
      <w:pPr>
        <w:widowControl/>
        <w:autoSpaceDE/>
        <w:autoSpaceDN/>
        <w:jc w:val="both"/>
        <w:rPr>
          <w:sz w:val="24"/>
          <w:szCs w:val="24"/>
          <w:lang w:eastAsia="ru-RU"/>
        </w:rPr>
      </w:pPr>
      <w:r w:rsidRPr="003E5973">
        <w:rPr>
          <w:sz w:val="24"/>
          <w:szCs w:val="24"/>
          <w:lang w:eastAsia="ru-RU"/>
        </w:rPr>
        <w:t xml:space="preserve">Срок проведения государственной итоговой аттестации обучающихся устанавливается в сроки, определяемые Минобрнауки РФ. </w:t>
      </w:r>
    </w:p>
    <w:p w14:paraId="702B6756" w14:textId="77777777" w:rsidR="0052501E" w:rsidRDefault="00B0778F">
      <w:pPr>
        <w:pStyle w:val="21"/>
        <w:spacing w:before="1"/>
        <w:ind w:left="1831" w:right="1848"/>
        <w:jc w:val="center"/>
      </w:pPr>
      <w:r>
        <w:t>План</w:t>
      </w:r>
      <w:r>
        <w:rPr>
          <w:spacing w:val="-1"/>
        </w:rPr>
        <w:t xml:space="preserve"> </w:t>
      </w:r>
      <w:r>
        <w:t>внеурочной</w:t>
      </w:r>
      <w:r>
        <w:rPr>
          <w:spacing w:val="-3"/>
        </w:rPr>
        <w:t xml:space="preserve"> </w:t>
      </w:r>
      <w:r>
        <w:t>деятельности</w:t>
      </w:r>
    </w:p>
    <w:p w14:paraId="4C284B86" w14:textId="77777777" w:rsidR="0052501E" w:rsidRDefault="0052501E">
      <w:pPr>
        <w:pStyle w:val="a3"/>
        <w:spacing w:before="6"/>
        <w:ind w:left="0"/>
        <w:jc w:val="left"/>
        <w:rPr>
          <w:b/>
          <w:sz w:val="23"/>
        </w:rPr>
      </w:pPr>
    </w:p>
    <w:p w14:paraId="40E62221" w14:textId="77777777" w:rsidR="0052501E" w:rsidRDefault="00B0778F">
      <w:pPr>
        <w:ind w:left="152" w:right="167" w:firstLine="720"/>
        <w:jc w:val="both"/>
        <w:rPr>
          <w:sz w:val="24"/>
        </w:rPr>
      </w:pPr>
      <w:r>
        <w:rPr>
          <w:sz w:val="24"/>
        </w:rPr>
        <w:t>Внеурочная деятельность направлена на достижение планируемых результатов освоения</w:t>
      </w:r>
      <w:r>
        <w:rPr>
          <w:spacing w:val="-57"/>
          <w:sz w:val="24"/>
        </w:rPr>
        <w:t xml:space="preserve"> </w:t>
      </w:r>
      <w:r>
        <w:rPr>
          <w:sz w:val="24"/>
        </w:rPr>
        <w:t>АООП</w:t>
      </w:r>
      <w:r>
        <w:rPr>
          <w:spacing w:val="1"/>
          <w:sz w:val="24"/>
        </w:rPr>
        <w:t xml:space="preserve"> </w:t>
      </w:r>
      <w:r>
        <w:rPr>
          <w:sz w:val="24"/>
        </w:rPr>
        <w:t>ООО</w:t>
      </w:r>
      <w:r>
        <w:rPr>
          <w:spacing w:val="1"/>
          <w:sz w:val="24"/>
        </w:rPr>
        <w:t xml:space="preserve"> </w:t>
      </w:r>
      <w:r>
        <w:rPr>
          <w:sz w:val="24"/>
        </w:rPr>
        <w:t>(личностных,</w:t>
      </w:r>
      <w:r>
        <w:rPr>
          <w:spacing w:val="1"/>
          <w:sz w:val="24"/>
        </w:rPr>
        <w:t xml:space="preserve"> </w:t>
      </w:r>
      <w:r>
        <w:rPr>
          <w:sz w:val="24"/>
        </w:rPr>
        <w:t>метапредметных</w:t>
      </w:r>
      <w:r>
        <w:rPr>
          <w:spacing w:val="1"/>
          <w:sz w:val="24"/>
        </w:rPr>
        <w:t xml:space="preserve"> </w:t>
      </w:r>
      <w:r>
        <w:rPr>
          <w:sz w:val="24"/>
        </w:rPr>
        <w:t>и</w:t>
      </w:r>
      <w:r>
        <w:rPr>
          <w:spacing w:val="1"/>
          <w:sz w:val="24"/>
        </w:rPr>
        <w:t xml:space="preserve"> </w:t>
      </w:r>
      <w:r>
        <w:rPr>
          <w:sz w:val="24"/>
        </w:rPr>
        <w:t>предметных),</w:t>
      </w:r>
      <w:r>
        <w:rPr>
          <w:spacing w:val="1"/>
          <w:sz w:val="24"/>
        </w:rPr>
        <w:t xml:space="preserve"> </w:t>
      </w:r>
      <w:r>
        <w:rPr>
          <w:sz w:val="24"/>
        </w:rPr>
        <w:t>осуществляемую</w:t>
      </w:r>
      <w:r>
        <w:rPr>
          <w:spacing w:val="1"/>
          <w:sz w:val="24"/>
        </w:rPr>
        <w:t xml:space="preserve"> </w:t>
      </w:r>
      <w:r>
        <w:rPr>
          <w:sz w:val="24"/>
        </w:rPr>
        <w:t>в</w:t>
      </w:r>
      <w:r>
        <w:rPr>
          <w:spacing w:val="1"/>
          <w:sz w:val="24"/>
        </w:rPr>
        <w:t xml:space="preserve"> </w:t>
      </w:r>
      <w:r>
        <w:rPr>
          <w:sz w:val="24"/>
        </w:rPr>
        <w:t>формах,</w:t>
      </w:r>
      <w:r>
        <w:rPr>
          <w:spacing w:val="1"/>
          <w:sz w:val="24"/>
        </w:rPr>
        <w:t xml:space="preserve"> </w:t>
      </w:r>
      <w:r>
        <w:rPr>
          <w:sz w:val="24"/>
        </w:rPr>
        <w:t>отличных</w:t>
      </w:r>
      <w:r>
        <w:rPr>
          <w:spacing w:val="1"/>
          <w:sz w:val="24"/>
        </w:rPr>
        <w:t xml:space="preserve"> </w:t>
      </w:r>
      <w:r>
        <w:rPr>
          <w:sz w:val="24"/>
        </w:rPr>
        <w:t>от</w:t>
      </w:r>
      <w:r>
        <w:rPr>
          <w:spacing w:val="2"/>
          <w:sz w:val="24"/>
        </w:rPr>
        <w:t xml:space="preserve"> </w:t>
      </w:r>
      <w:r>
        <w:rPr>
          <w:sz w:val="24"/>
        </w:rPr>
        <w:t>урочной.</w:t>
      </w:r>
    </w:p>
    <w:p w14:paraId="57B82CA5" w14:textId="77777777" w:rsidR="0052501E" w:rsidRDefault="00B0778F">
      <w:pPr>
        <w:spacing w:line="274" w:lineRule="exact"/>
        <w:ind w:left="873"/>
        <w:jc w:val="both"/>
        <w:rPr>
          <w:sz w:val="24"/>
        </w:rPr>
      </w:pPr>
      <w:r>
        <w:rPr>
          <w:sz w:val="24"/>
        </w:rPr>
        <w:t>Внеурочная</w:t>
      </w:r>
      <w:r>
        <w:rPr>
          <w:spacing w:val="-3"/>
          <w:sz w:val="24"/>
        </w:rPr>
        <w:t xml:space="preserve"> </w:t>
      </w:r>
      <w:r>
        <w:rPr>
          <w:sz w:val="24"/>
        </w:rPr>
        <w:t>деятельность</w:t>
      </w:r>
      <w:r>
        <w:rPr>
          <w:spacing w:val="-2"/>
          <w:sz w:val="24"/>
        </w:rPr>
        <w:t xml:space="preserve"> </w:t>
      </w:r>
      <w:r>
        <w:rPr>
          <w:sz w:val="24"/>
        </w:rPr>
        <w:t>является</w:t>
      </w:r>
      <w:r>
        <w:rPr>
          <w:spacing w:val="-2"/>
          <w:sz w:val="24"/>
        </w:rPr>
        <w:t xml:space="preserve"> </w:t>
      </w:r>
      <w:r>
        <w:rPr>
          <w:sz w:val="24"/>
        </w:rPr>
        <w:t>неотъемлемой</w:t>
      </w:r>
      <w:r>
        <w:rPr>
          <w:spacing w:val="-3"/>
          <w:sz w:val="24"/>
        </w:rPr>
        <w:t xml:space="preserve"> </w:t>
      </w:r>
      <w:r>
        <w:rPr>
          <w:sz w:val="24"/>
        </w:rPr>
        <w:t>частью</w:t>
      </w:r>
      <w:r>
        <w:rPr>
          <w:spacing w:val="-2"/>
          <w:sz w:val="24"/>
        </w:rPr>
        <w:t xml:space="preserve"> </w:t>
      </w:r>
      <w:r>
        <w:rPr>
          <w:sz w:val="24"/>
        </w:rPr>
        <w:t>АООП</w:t>
      </w:r>
      <w:r>
        <w:rPr>
          <w:spacing w:val="-4"/>
          <w:sz w:val="24"/>
        </w:rPr>
        <w:t xml:space="preserve"> </w:t>
      </w:r>
      <w:r>
        <w:rPr>
          <w:sz w:val="24"/>
        </w:rPr>
        <w:t>ООО.</w:t>
      </w:r>
    </w:p>
    <w:p w14:paraId="4F959BEB" w14:textId="77777777" w:rsidR="0052501E" w:rsidRDefault="00B0778F">
      <w:pPr>
        <w:ind w:left="152" w:right="170" w:firstLine="720"/>
        <w:jc w:val="both"/>
        <w:rPr>
          <w:sz w:val="24"/>
        </w:rPr>
      </w:pPr>
      <w:r>
        <w:rPr>
          <w:sz w:val="24"/>
        </w:rPr>
        <w:t>План</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представляет</w:t>
      </w:r>
      <w:r>
        <w:rPr>
          <w:spacing w:val="1"/>
          <w:sz w:val="24"/>
        </w:rPr>
        <w:t xml:space="preserve"> </w:t>
      </w:r>
      <w:r>
        <w:rPr>
          <w:sz w:val="24"/>
        </w:rPr>
        <w:t>собой</w:t>
      </w:r>
      <w:r>
        <w:rPr>
          <w:spacing w:val="1"/>
          <w:sz w:val="24"/>
        </w:rPr>
        <w:t xml:space="preserve"> </w:t>
      </w:r>
      <w:r>
        <w:rPr>
          <w:sz w:val="24"/>
        </w:rPr>
        <w:t>описание</w:t>
      </w:r>
      <w:r>
        <w:rPr>
          <w:spacing w:val="1"/>
          <w:sz w:val="24"/>
        </w:rPr>
        <w:t xml:space="preserve"> </w:t>
      </w:r>
      <w:r>
        <w:rPr>
          <w:sz w:val="24"/>
        </w:rPr>
        <w:t>целостной</w:t>
      </w:r>
      <w:r>
        <w:rPr>
          <w:spacing w:val="1"/>
          <w:sz w:val="24"/>
        </w:rPr>
        <w:t xml:space="preserve"> </w:t>
      </w:r>
      <w:r>
        <w:rPr>
          <w:sz w:val="24"/>
        </w:rPr>
        <w:t>системы</w:t>
      </w:r>
      <w:r>
        <w:rPr>
          <w:spacing w:val="1"/>
          <w:sz w:val="24"/>
        </w:rPr>
        <w:t xml:space="preserve"> </w:t>
      </w:r>
      <w:r>
        <w:rPr>
          <w:sz w:val="24"/>
        </w:rPr>
        <w:t>функционирования образовательной организации в сфере внеурочной деятельности и может</w:t>
      </w:r>
      <w:r>
        <w:rPr>
          <w:spacing w:val="1"/>
          <w:sz w:val="24"/>
        </w:rPr>
        <w:t xml:space="preserve"> </w:t>
      </w:r>
      <w:r>
        <w:rPr>
          <w:sz w:val="24"/>
        </w:rPr>
        <w:t>включать в</w:t>
      </w:r>
      <w:r>
        <w:rPr>
          <w:spacing w:val="-1"/>
          <w:sz w:val="24"/>
        </w:rPr>
        <w:t xml:space="preserve"> </w:t>
      </w:r>
      <w:r>
        <w:rPr>
          <w:sz w:val="24"/>
        </w:rPr>
        <w:t>себя:</w:t>
      </w:r>
    </w:p>
    <w:p w14:paraId="398B6861" w14:textId="77777777" w:rsidR="0052501E" w:rsidRDefault="00B0778F">
      <w:pPr>
        <w:pStyle w:val="a5"/>
        <w:numPr>
          <w:ilvl w:val="0"/>
          <w:numId w:val="1"/>
        </w:numPr>
        <w:tabs>
          <w:tab w:val="left" w:pos="482"/>
        </w:tabs>
        <w:ind w:right="172"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по</w:t>
      </w:r>
      <w:r>
        <w:rPr>
          <w:spacing w:val="1"/>
          <w:sz w:val="24"/>
        </w:rPr>
        <w:t xml:space="preserve"> </w:t>
      </w:r>
      <w:r>
        <w:rPr>
          <w:sz w:val="24"/>
        </w:rPr>
        <w:t>учебным</w:t>
      </w:r>
      <w:r>
        <w:rPr>
          <w:spacing w:val="1"/>
          <w:sz w:val="24"/>
        </w:rPr>
        <w:t xml:space="preserve"> </w:t>
      </w:r>
      <w:r>
        <w:rPr>
          <w:sz w:val="24"/>
        </w:rPr>
        <w:t>предметам</w:t>
      </w:r>
      <w:r>
        <w:rPr>
          <w:spacing w:val="1"/>
          <w:sz w:val="24"/>
        </w:rPr>
        <w:t xml:space="preserve"> </w:t>
      </w:r>
      <w:r>
        <w:rPr>
          <w:sz w:val="24"/>
        </w:rPr>
        <w:t>образовательной</w:t>
      </w:r>
      <w:r>
        <w:rPr>
          <w:spacing w:val="1"/>
          <w:sz w:val="24"/>
        </w:rPr>
        <w:t xml:space="preserve"> </w:t>
      </w:r>
      <w:r>
        <w:rPr>
          <w:sz w:val="24"/>
        </w:rPr>
        <w:t>программы</w:t>
      </w:r>
      <w:r>
        <w:rPr>
          <w:spacing w:val="1"/>
          <w:sz w:val="24"/>
        </w:rPr>
        <w:t xml:space="preserve"> </w:t>
      </w:r>
      <w:r>
        <w:rPr>
          <w:sz w:val="24"/>
        </w:rPr>
        <w:t>(учебные</w:t>
      </w:r>
      <w:r>
        <w:rPr>
          <w:spacing w:val="1"/>
          <w:sz w:val="24"/>
        </w:rPr>
        <w:t xml:space="preserve"> </w:t>
      </w:r>
      <w:r>
        <w:rPr>
          <w:sz w:val="24"/>
        </w:rPr>
        <w:t>курсы,</w:t>
      </w:r>
      <w:r>
        <w:rPr>
          <w:spacing w:val="1"/>
          <w:sz w:val="24"/>
        </w:rPr>
        <w:t xml:space="preserve"> </w:t>
      </w:r>
      <w:r>
        <w:rPr>
          <w:sz w:val="24"/>
        </w:rPr>
        <w:t>учебные</w:t>
      </w:r>
      <w:r>
        <w:rPr>
          <w:spacing w:val="1"/>
          <w:sz w:val="24"/>
        </w:rPr>
        <w:t xml:space="preserve"> </w:t>
      </w:r>
      <w:r>
        <w:rPr>
          <w:sz w:val="24"/>
        </w:rPr>
        <w:t>модули</w:t>
      </w:r>
      <w:r>
        <w:rPr>
          <w:spacing w:val="1"/>
          <w:sz w:val="24"/>
        </w:rPr>
        <w:t xml:space="preserve"> </w:t>
      </w:r>
      <w:r>
        <w:rPr>
          <w:sz w:val="24"/>
        </w:rPr>
        <w:t>по</w:t>
      </w:r>
      <w:r>
        <w:rPr>
          <w:spacing w:val="1"/>
          <w:sz w:val="24"/>
        </w:rPr>
        <w:t xml:space="preserve"> </w:t>
      </w:r>
      <w:r>
        <w:rPr>
          <w:sz w:val="24"/>
        </w:rPr>
        <w:t>выбору</w:t>
      </w:r>
      <w:r>
        <w:rPr>
          <w:spacing w:val="1"/>
          <w:sz w:val="24"/>
        </w:rPr>
        <w:t xml:space="preserve"> </w:t>
      </w:r>
      <w:r>
        <w:rPr>
          <w:sz w:val="24"/>
        </w:rPr>
        <w:t>обучающихся,</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r>
        <w:rPr>
          <w:spacing w:val="1"/>
          <w:sz w:val="24"/>
        </w:rPr>
        <w:t xml:space="preserve"> </w:t>
      </w:r>
      <w:r>
        <w:rPr>
          <w:sz w:val="24"/>
        </w:rPr>
        <w:t>несовершеннолетних</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целью</w:t>
      </w:r>
      <w:r>
        <w:rPr>
          <w:spacing w:val="1"/>
          <w:sz w:val="24"/>
        </w:rPr>
        <w:t xml:space="preserve"> </w:t>
      </w:r>
      <w:r>
        <w:rPr>
          <w:sz w:val="24"/>
        </w:rPr>
        <w:t>удовлетворения</w:t>
      </w:r>
      <w:r>
        <w:rPr>
          <w:spacing w:val="1"/>
          <w:sz w:val="24"/>
        </w:rPr>
        <w:t xml:space="preserve"> </w:t>
      </w:r>
      <w:r>
        <w:rPr>
          <w:sz w:val="24"/>
        </w:rPr>
        <w:t>различных</w:t>
      </w:r>
      <w:r>
        <w:rPr>
          <w:spacing w:val="1"/>
          <w:sz w:val="24"/>
        </w:rPr>
        <w:t xml:space="preserve"> </w:t>
      </w:r>
      <w:r>
        <w:rPr>
          <w:sz w:val="24"/>
        </w:rPr>
        <w:t>интересов</w:t>
      </w:r>
      <w:r>
        <w:rPr>
          <w:spacing w:val="1"/>
          <w:sz w:val="24"/>
        </w:rPr>
        <w:t xml:space="preserve"> </w:t>
      </w:r>
      <w:r>
        <w:rPr>
          <w:sz w:val="24"/>
        </w:rPr>
        <w:t>обучающихся,</w:t>
      </w:r>
      <w:r>
        <w:rPr>
          <w:spacing w:val="1"/>
          <w:sz w:val="24"/>
        </w:rPr>
        <w:t xml:space="preserve"> </w:t>
      </w:r>
      <w:r>
        <w:rPr>
          <w:sz w:val="24"/>
        </w:rPr>
        <w:t>потребностей</w:t>
      </w:r>
      <w:r>
        <w:rPr>
          <w:spacing w:val="1"/>
          <w:sz w:val="24"/>
        </w:rPr>
        <w:t xml:space="preserve"> </w:t>
      </w:r>
      <w:r>
        <w:rPr>
          <w:sz w:val="24"/>
        </w:rPr>
        <w:t>в</w:t>
      </w:r>
      <w:r>
        <w:rPr>
          <w:spacing w:val="1"/>
          <w:sz w:val="24"/>
        </w:rPr>
        <w:t xml:space="preserve"> </w:t>
      </w:r>
      <w:r>
        <w:rPr>
          <w:sz w:val="24"/>
        </w:rPr>
        <w:t>физическом</w:t>
      </w:r>
      <w:r>
        <w:rPr>
          <w:spacing w:val="1"/>
          <w:sz w:val="24"/>
        </w:rPr>
        <w:t xml:space="preserve"> </w:t>
      </w:r>
      <w:r>
        <w:rPr>
          <w:sz w:val="24"/>
        </w:rPr>
        <w:t>развитии</w:t>
      </w:r>
      <w:r>
        <w:rPr>
          <w:spacing w:val="1"/>
          <w:sz w:val="24"/>
        </w:rPr>
        <w:t xml:space="preserve"> </w:t>
      </w:r>
      <w:r>
        <w:rPr>
          <w:sz w:val="24"/>
        </w:rPr>
        <w:t>и</w:t>
      </w:r>
      <w:r>
        <w:rPr>
          <w:spacing w:val="1"/>
          <w:sz w:val="24"/>
        </w:rPr>
        <w:t xml:space="preserve"> </w:t>
      </w:r>
      <w:r>
        <w:rPr>
          <w:sz w:val="24"/>
        </w:rPr>
        <w:t>совершенствовании,</w:t>
      </w:r>
      <w:r>
        <w:rPr>
          <w:spacing w:val="1"/>
          <w:sz w:val="24"/>
        </w:rPr>
        <w:t xml:space="preserve"> </w:t>
      </w:r>
      <w:r>
        <w:rPr>
          <w:sz w:val="24"/>
        </w:rPr>
        <w:t>а</w:t>
      </w:r>
      <w:r>
        <w:rPr>
          <w:spacing w:val="1"/>
          <w:sz w:val="24"/>
        </w:rPr>
        <w:t xml:space="preserve"> </w:t>
      </w:r>
      <w:r>
        <w:rPr>
          <w:sz w:val="24"/>
        </w:rPr>
        <w:t>также</w:t>
      </w:r>
      <w:r>
        <w:rPr>
          <w:spacing w:val="1"/>
          <w:sz w:val="24"/>
        </w:rPr>
        <w:t xml:space="preserve"> </w:t>
      </w:r>
      <w:r>
        <w:rPr>
          <w:sz w:val="24"/>
        </w:rPr>
        <w:t>учитывающие этнокультурные интересы, особые образовательные потребности обучающихся с</w:t>
      </w:r>
      <w:r>
        <w:rPr>
          <w:spacing w:val="1"/>
          <w:sz w:val="24"/>
        </w:rPr>
        <w:t xml:space="preserve"> </w:t>
      </w:r>
      <w:r>
        <w:rPr>
          <w:sz w:val="24"/>
        </w:rPr>
        <w:t>ЗПР;</w:t>
      </w:r>
    </w:p>
    <w:p w14:paraId="34301B32" w14:textId="77777777" w:rsidR="0052501E" w:rsidRDefault="00B0778F">
      <w:pPr>
        <w:pStyle w:val="a5"/>
        <w:numPr>
          <w:ilvl w:val="0"/>
          <w:numId w:val="1"/>
        </w:numPr>
        <w:tabs>
          <w:tab w:val="left" w:pos="460"/>
        </w:tabs>
        <w:spacing w:before="1"/>
        <w:ind w:right="171" w:firstLine="0"/>
        <w:jc w:val="both"/>
        <w:rPr>
          <w:sz w:val="24"/>
        </w:rPr>
      </w:pPr>
      <w:r>
        <w:rPr>
          <w:sz w:val="24"/>
        </w:rPr>
        <w:t xml:space="preserve">внеурочную деятельность по формированию функциональной грамотности </w:t>
      </w:r>
      <w:r>
        <w:rPr>
          <w:sz w:val="24"/>
        </w:rPr>
        <w:lastRenderedPageBreak/>
        <w:t>(читательской,</w:t>
      </w:r>
      <w:r>
        <w:rPr>
          <w:spacing w:val="1"/>
          <w:sz w:val="24"/>
        </w:rPr>
        <w:t xml:space="preserve"> </w:t>
      </w:r>
      <w:r>
        <w:rPr>
          <w:sz w:val="24"/>
        </w:rPr>
        <w:t>математической,</w:t>
      </w:r>
      <w:r>
        <w:rPr>
          <w:spacing w:val="1"/>
          <w:sz w:val="24"/>
        </w:rPr>
        <w:t xml:space="preserve"> </w:t>
      </w:r>
      <w:r>
        <w:rPr>
          <w:sz w:val="24"/>
        </w:rPr>
        <w:t>естественно-научной,</w:t>
      </w:r>
      <w:r>
        <w:rPr>
          <w:spacing w:val="1"/>
          <w:sz w:val="24"/>
        </w:rPr>
        <w:t xml:space="preserve"> </w:t>
      </w:r>
      <w:r>
        <w:rPr>
          <w:sz w:val="24"/>
        </w:rPr>
        <w:t>финансовой)</w:t>
      </w:r>
      <w:r>
        <w:rPr>
          <w:spacing w:val="1"/>
          <w:sz w:val="24"/>
        </w:rPr>
        <w:t xml:space="preserve"> </w:t>
      </w:r>
      <w:r>
        <w:rPr>
          <w:sz w:val="24"/>
        </w:rPr>
        <w:t>обучающихся</w:t>
      </w:r>
      <w:r>
        <w:rPr>
          <w:spacing w:val="1"/>
          <w:sz w:val="24"/>
        </w:rPr>
        <w:t xml:space="preserve"> </w:t>
      </w:r>
      <w:r>
        <w:rPr>
          <w:sz w:val="24"/>
        </w:rPr>
        <w:t>(интегрированные</w:t>
      </w:r>
      <w:r>
        <w:rPr>
          <w:spacing w:val="1"/>
          <w:sz w:val="24"/>
        </w:rPr>
        <w:t xml:space="preserve"> </w:t>
      </w:r>
      <w:r>
        <w:rPr>
          <w:sz w:val="24"/>
        </w:rPr>
        <w:t>курсы,</w:t>
      </w:r>
      <w:r>
        <w:rPr>
          <w:spacing w:val="1"/>
          <w:sz w:val="24"/>
        </w:rPr>
        <w:t xml:space="preserve"> </w:t>
      </w:r>
      <w:r>
        <w:rPr>
          <w:sz w:val="24"/>
        </w:rPr>
        <w:t>метапредметные кружки, факультативы, ученические сообщества, в том числе направленные на</w:t>
      </w:r>
      <w:r>
        <w:rPr>
          <w:spacing w:val="-57"/>
          <w:sz w:val="24"/>
        </w:rPr>
        <w:t xml:space="preserve"> </w:t>
      </w:r>
      <w:r>
        <w:rPr>
          <w:sz w:val="24"/>
        </w:rPr>
        <w:t>реализацию</w:t>
      </w:r>
      <w:r>
        <w:rPr>
          <w:spacing w:val="-3"/>
          <w:sz w:val="24"/>
        </w:rPr>
        <w:t xml:space="preserve"> </w:t>
      </w:r>
      <w:r>
        <w:rPr>
          <w:sz w:val="24"/>
        </w:rPr>
        <w:t>проектной</w:t>
      </w:r>
      <w:r>
        <w:rPr>
          <w:spacing w:val="-2"/>
          <w:sz w:val="24"/>
        </w:rPr>
        <w:t xml:space="preserve"> </w:t>
      </w:r>
      <w:r>
        <w:rPr>
          <w:sz w:val="24"/>
        </w:rPr>
        <w:t>и исследовательской деятельности);</w:t>
      </w:r>
    </w:p>
    <w:p w14:paraId="34900B5B" w14:textId="77777777" w:rsidR="0052501E" w:rsidRDefault="00B0778F">
      <w:pPr>
        <w:pStyle w:val="a5"/>
        <w:numPr>
          <w:ilvl w:val="0"/>
          <w:numId w:val="1"/>
        </w:numPr>
        <w:tabs>
          <w:tab w:val="left" w:pos="549"/>
        </w:tabs>
        <w:ind w:right="169"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по</w:t>
      </w:r>
      <w:r>
        <w:rPr>
          <w:spacing w:val="1"/>
          <w:sz w:val="24"/>
        </w:rPr>
        <w:t xml:space="preserve"> </w:t>
      </w:r>
      <w:r>
        <w:rPr>
          <w:sz w:val="24"/>
        </w:rPr>
        <w:t>развитию</w:t>
      </w:r>
      <w:r>
        <w:rPr>
          <w:spacing w:val="1"/>
          <w:sz w:val="24"/>
        </w:rPr>
        <w:t xml:space="preserve"> </w:t>
      </w:r>
      <w:r>
        <w:rPr>
          <w:sz w:val="24"/>
        </w:rPr>
        <w:t>личности,</w:t>
      </w:r>
      <w:r>
        <w:rPr>
          <w:spacing w:val="1"/>
          <w:sz w:val="24"/>
        </w:rPr>
        <w:t xml:space="preserve"> </w:t>
      </w:r>
      <w:r>
        <w:rPr>
          <w:sz w:val="24"/>
        </w:rPr>
        <w:t>ее</w:t>
      </w:r>
      <w:r>
        <w:rPr>
          <w:spacing w:val="1"/>
          <w:sz w:val="24"/>
        </w:rPr>
        <w:t xml:space="preserve"> </w:t>
      </w:r>
      <w:r>
        <w:rPr>
          <w:sz w:val="24"/>
        </w:rPr>
        <w:t>способностей,</w:t>
      </w:r>
      <w:r>
        <w:rPr>
          <w:spacing w:val="1"/>
          <w:sz w:val="24"/>
        </w:rPr>
        <w:t xml:space="preserve"> </w:t>
      </w:r>
      <w:r>
        <w:rPr>
          <w:sz w:val="24"/>
        </w:rPr>
        <w:t>удовлетворения</w:t>
      </w:r>
      <w:r>
        <w:rPr>
          <w:spacing w:val="1"/>
          <w:sz w:val="24"/>
        </w:rPr>
        <w:t xml:space="preserve"> </w:t>
      </w:r>
      <w:r>
        <w:rPr>
          <w:sz w:val="24"/>
        </w:rPr>
        <w:t>образовательных потребностей и интересов, самореализации обучающихся, через организацию</w:t>
      </w:r>
      <w:r>
        <w:rPr>
          <w:spacing w:val="1"/>
          <w:sz w:val="24"/>
        </w:rPr>
        <w:t xml:space="preserve"> </w:t>
      </w:r>
      <w:r>
        <w:rPr>
          <w:sz w:val="24"/>
        </w:rPr>
        <w:t>социальных практик (в том числе волонтерство), включая общественно полезную деятельность,</w:t>
      </w:r>
      <w:r>
        <w:rPr>
          <w:spacing w:val="-57"/>
          <w:sz w:val="24"/>
        </w:rPr>
        <w:t xml:space="preserve"> </w:t>
      </w:r>
      <w:r>
        <w:rPr>
          <w:sz w:val="24"/>
        </w:rPr>
        <w:t>профессиональные</w:t>
      </w:r>
      <w:r>
        <w:rPr>
          <w:spacing w:val="1"/>
          <w:sz w:val="24"/>
        </w:rPr>
        <w:t xml:space="preserve"> </w:t>
      </w:r>
      <w:r>
        <w:rPr>
          <w:sz w:val="24"/>
        </w:rPr>
        <w:t>пробы,</w:t>
      </w:r>
      <w:r>
        <w:rPr>
          <w:spacing w:val="1"/>
          <w:sz w:val="24"/>
        </w:rPr>
        <w:t xml:space="preserve"> </w:t>
      </w:r>
      <w:r>
        <w:rPr>
          <w:sz w:val="24"/>
        </w:rPr>
        <w:t>развитие</w:t>
      </w:r>
      <w:r>
        <w:rPr>
          <w:spacing w:val="1"/>
          <w:sz w:val="24"/>
        </w:rPr>
        <w:t xml:space="preserve"> </w:t>
      </w:r>
      <w:r>
        <w:rPr>
          <w:sz w:val="24"/>
        </w:rPr>
        <w:t>глобальных</w:t>
      </w:r>
      <w:r>
        <w:rPr>
          <w:spacing w:val="1"/>
          <w:sz w:val="24"/>
        </w:rPr>
        <w:t xml:space="preserve"> </w:t>
      </w:r>
      <w:r>
        <w:rPr>
          <w:sz w:val="24"/>
        </w:rPr>
        <w:t>компетенций,</w:t>
      </w:r>
      <w:r>
        <w:rPr>
          <w:spacing w:val="1"/>
          <w:sz w:val="24"/>
        </w:rPr>
        <w:t xml:space="preserve"> </w:t>
      </w:r>
      <w:r>
        <w:rPr>
          <w:sz w:val="24"/>
        </w:rPr>
        <w:t>формирование</w:t>
      </w:r>
      <w:r>
        <w:rPr>
          <w:spacing w:val="1"/>
          <w:sz w:val="24"/>
        </w:rPr>
        <w:t xml:space="preserve"> </w:t>
      </w:r>
      <w:r>
        <w:rPr>
          <w:sz w:val="24"/>
        </w:rPr>
        <w:t>предпринимательских</w:t>
      </w:r>
      <w:r>
        <w:rPr>
          <w:spacing w:val="1"/>
          <w:sz w:val="24"/>
        </w:rPr>
        <w:t xml:space="preserve"> </w:t>
      </w:r>
      <w:r>
        <w:rPr>
          <w:sz w:val="24"/>
        </w:rPr>
        <w:t>навыков,</w:t>
      </w:r>
      <w:r>
        <w:rPr>
          <w:spacing w:val="1"/>
          <w:sz w:val="24"/>
        </w:rPr>
        <w:t xml:space="preserve"> </w:t>
      </w:r>
      <w:r>
        <w:rPr>
          <w:sz w:val="24"/>
        </w:rPr>
        <w:t>практическую</w:t>
      </w:r>
      <w:r>
        <w:rPr>
          <w:spacing w:val="1"/>
          <w:sz w:val="24"/>
        </w:rPr>
        <w:t xml:space="preserve"> </w:t>
      </w:r>
      <w:r>
        <w:rPr>
          <w:sz w:val="24"/>
        </w:rPr>
        <w:t>подготовку,</w:t>
      </w:r>
      <w:r>
        <w:rPr>
          <w:spacing w:val="1"/>
          <w:sz w:val="24"/>
        </w:rPr>
        <w:t xml:space="preserve"> </w:t>
      </w:r>
      <w:r>
        <w:rPr>
          <w:sz w:val="24"/>
        </w:rPr>
        <w:t>использование</w:t>
      </w:r>
      <w:r>
        <w:rPr>
          <w:spacing w:val="1"/>
          <w:sz w:val="24"/>
        </w:rPr>
        <w:t xml:space="preserve"> </w:t>
      </w:r>
      <w:r>
        <w:rPr>
          <w:sz w:val="24"/>
        </w:rPr>
        <w:t>возможностей</w:t>
      </w:r>
      <w:r>
        <w:rPr>
          <w:spacing w:val="1"/>
          <w:sz w:val="24"/>
        </w:rPr>
        <w:t xml:space="preserve"> </w:t>
      </w:r>
      <w:r>
        <w:rPr>
          <w:sz w:val="24"/>
        </w:rPr>
        <w:t>организаций дополнительного образования, профессиональных образовательных организаций и</w:t>
      </w:r>
      <w:r>
        <w:rPr>
          <w:spacing w:val="-57"/>
          <w:sz w:val="24"/>
        </w:rPr>
        <w:t xml:space="preserve"> </w:t>
      </w:r>
      <w:r>
        <w:rPr>
          <w:sz w:val="24"/>
        </w:rPr>
        <w:t>социальных</w:t>
      </w:r>
      <w:r>
        <w:rPr>
          <w:spacing w:val="1"/>
          <w:sz w:val="24"/>
        </w:rPr>
        <w:t xml:space="preserve"> </w:t>
      </w:r>
      <w:r>
        <w:rPr>
          <w:sz w:val="24"/>
        </w:rPr>
        <w:t>партнеров</w:t>
      </w:r>
      <w:r>
        <w:rPr>
          <w:spacing w:val="-1"/>
          <w:sz w:val="24"/>
        </w:rPr>
        <w:t xml:space="preserve"> </w:t>
      </w:r>
      <w:r>
        <w:rPr>
          <w:sz w:val="24"/>
        </w:rPr>
        <w:t>в</w:t>
      </w:r>
      <w:r>
        <w:rPr>
          <w:spacing w:val="-1"/>
          <w:sz w:val="24"/>
        </w:rPr>
        <w:t xml:space="preserve"> </w:t>
      </w:r>
      <w:r>
        <w:rPr>
          <w:sz w:val="24"/>
        </w:rPr>
        <w:t>профессионально-производственном</w:t>
      </w:r>
      <w:r>
        <w:rPr>
          <w:spacing w:val="-2"/>
          <w:sz w:val="24"/>
        </w:rPr>
        <w:t xml:space="preserve"> </w:t>
      </w:r>
      <w:r>
        <w:rPr>
          <w:sz w:val="24"/>
        </w:rPr>
        <w:t>окружении;</w:t>
      </w:r>
    </w:p>
    <w:p w14:paraId="151072C2" w14:textId="77777777" w:rsidR="0052501E" w:rsidRDefault="00B0778F">
      <w:pPr>
        <w:pStyle w:val="a5"/>
        <w:numPr>
          <w:ilvl w:val="0"/>
          <w:numId w:val="1"/>
        </w:numPr>
        <w:tabs>
          <w:tab w:val="left" w:pos="549"/>
        </w:tabs>
        <w:spacing w:before="1"/>
        <w:ind w:right="167"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направленную</w:t>
      </w:r>
      <w:r>
        <w:rPr>
          <w:spacing w:val="1"/>
          <w:sz w:val="24"/>
        </w:rPr>
        <w:t xml:space="preserve"> </w:t>
      </w:r>
      <w:r>
        <w:rPr>
          <w:sz w:val="24"/>
        </w:rPr>
        <w:t>на</w:t>
      </w:r>
      <w:r>
        <w:rPr>
          <w:spacing w:val="1"/>
          <w:sz w:val="24"/>
        </w:rPr>
        <w:t xml:space="preserve"> </w:t>
      </w:r>
      <w:r>
        <w:rPr>
          <w:sz w:val="24"/>
        </w:rPr>
        <w:t>реализацию</w:t>
      </w:r>
      <w:r>
        <w:rPr>
          <w:spacing w:val="1"/>
          <w:sz w:val="24"/>
        </w:rPr>
        <w:t xml:space="preserve"> </w:t>
      </w:r>
      <w:r>
        <w:rPr>
          <w:sz w:val="24"/>
        </w:rPr>
        <w:t>комплекса</w:t>
      </w:r>
      <w:r>
        <w:rPr>
          <w:spacing w:val="1"/>
          <w:sz w:val="24"/>
        </w:rPr>
        <w:t xml:space="preserve"> </w:t>
      </w:r>
      <w:r>
        <w:rPr>
          <w:sz w:val="24"/>
        </w:rPr>
        <w:t>воспитательных</w:t>
      </w:r>
      <w:r>
        <w:rPr>
          <w:spacing w:val="1"/>
          <w:sz w:val="24"/>
        </w:rPr>
        <w:t xml:space="preserve"> </w:t>
      </w:r>
      <w:r>
        <w:rPr>
          <w:sz w:val="24"/>
        </w:rPr>
        <w:t>мероприятий</w:t>
      </w:r>
      <w:r>
        <w:rPr>
          <w:spacing w:val="1"/>
          <w:sz w:val="24"/>
        </w:rPr>
        <w:t xml:space="preserve"> </w:t>
      </w:r>
      <w:r>
        <w:rPr>
          <w:sz w:val="24"/>
        </w:rPr>
        <w:t>на</w:t>
      </w:r>
      <w:r>
        <w:rPr>
          <w:spacing w:val="1"/>
          <w:sz w:val="24"/>
        </w:rPr>
        <w:t xml:space="preserve"> </w:t>
      </w:r>
      <w:r>
        <w:rPr>
          <w:sz w:val="24"/>
        </w:rPr>
        <w:t>уровне</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класса,</w:t>
      </w:r>
      <w:r>
        <w:rPr>
          <w:spacing w:val="1"/>
          <w:sz w:val="24"/>
        </w:rPr>
        <w:t xml:space="preserve"> </w:t>
      </w:r>
      <w:r>
        <w:rPr>
          <w:sz w:val="24"/>
        </w:rPr>
        <w:t>занятия,</w:t>
      </w:r>
      <w:r>
        <w:rPr>
          <w:spacing w:val="1"/>
          <w:sz w:val="24"/>
        </w:rPr>
        <w:t xml:space="preserve"> </w:t>
      </w:r>
      <w:r>
        <w:rPr>
          <w:sz w:val="24"/>
        </w:rPr>
        <w:t>в</w:t>
      </w:r>
      <w:r>
        <w:rPr>
          <w:spacing w:val="1"/>
          <w:sz w:val="24"/>
        </w:rPr>
        <w:t xml:space="preserve"> </w:t>
      </w:r>
      <w:r>
        <w:rPr>
          <w:sz w:val="24"/>
        </w:rPr>
        <w:t>том</w:t>
      </w:r>
      <w:r>
        <w:rPr>
          <w:spacing w:val="61"/>
          <w:sz w:val="24"/>
        </w:rPr>
        <w:t xml:space="preserve"> </w:t>
      </w:r>
      <w:r>
        <w:rPr>
          <w:sz w:val="24"/>
        </w:rPr>
        <w:t>числе</w:t>
      </w:r>
      <w:r>
        <w:rPr>
          <w:spacing w:val="61"/>
          <w:sz w:val="24"/>
        </w:rPr>
        <w:t xml:space="preserve"> </w:t>
      </w:r>
      <w:r>
        <w:rPr>
          <w:sz w:val="24"/>
        </w:rPr>
        <w:t>в</w:t>
      </w:r>
      <w:r>
        <w:rPr>
          <w:spacing w:val="-57"/>
          <w:sz w:val="24"/>
        </w:rPr>
        <w:t xml:space="preserve"> </w:t>
      </w:r>
      <w:r>
        <w:rPr>
          <w:sz w:val="24"/>
        </w:rPr>
        <w:t>творческих</w:t>
      </w:r>
      <w:r>
        <w:rPr>
          <w:spacing w:val="1"/>
          <w:sz w:val="24"/>
        </w:rPr>
        <w:t xml:space="preserve"> </w:t>
      </w:r>
      <w:r>
        <w:rPr>
          <w:sz w:val="24"/>
        </w:rPr>
        <w:t>объединениях</w:t>
      </w:r>
      <w:r>
        <w:rPr>
          <w:spacing w:val="1"/>
          <w:sz w:val="24"/>
        </w:rPr>
        <w:t xml:space="preserve"> </w:t>
      </w:r>
      <w:r>
        <w:rPr>
          <w:sz w:val="24"/>
        </w:rPr>
        <w:t>по</w:t>
      </w:r>
      <w:r>
        <w:rPr>
          <w:spacing w:val="1"/>
          <w:sz w:val="24"/>
        </w:rPr>
        <w:t xml:space="preserve"> </w:t>
      </w:r>
      <w:r>
        <w:rPr>
          <w:sz w:val="24"/>
        </w:rPr>
        <w:t>интересам,</w:t>
      </w:r>
      <w:r>
        <w:rPr>
          <w:spacing w:val="1"/>
          <w:sz w:val="24"/>
        </w:rPr>
        <w:t xml:space="preserve"> </w:t>
      </w:r>
      <w:r>
        <w:rPr>
          <w:sz w:val="24"/>
        </w:rPr>
        <w:t>культурные</w:t>
      </w:r>
      <w:r>
        <w:rPr>
          <w:spacing w:val="1"/>
          <w:sz w:val="24"/>
        </w:rPr>
        <w:t xml:space="preserve"> </w:t>
      </w:r>
      <w:r>
        <w:rPr>
          <w:sz w:val="24"/>
        </w:rPr>
        <w:t>и</w:t>
      </w:r>
      <w:r>
        <w:rPr>
          <w:spacing w:val="1"/>
          <w:sz w:val="24"/>
        </w:rPr>
        <w:t xml:space="preserve"> </w:t>
      </w:r>
      <w:r>
        <w:rPr>
          <w:sz w:val="24"/>
        </w:rPr>
        <w:t>социальные</w:t>
      </w:r>
      <w:r>
        <w:rPr>
          <w:spacing w:val="1"/>
          <w:sz w:val="24"/>
        </w:rPr>
        <w:t xml:space="preserve"> </w:t>
      </w:r>
      <w:r>
        <w:rPr>
          <w:sz w:val="24"/>
        </w:rPr>
        <w:t>практики</w:t>
      </w:r>
      <w:r>
        <w:rPr>
          <w:spacing w:val="1"/>
          <w:sz w:val="24"/>
        </w:rPr>
        <w:t xml:space="preserve"> </w:t>
      </w:r>
      <w:r>
        <w:rPr>
          <w:sz w:val="24"/>
        </w:rPr>
        <w:t>с</w:t>
      </w:r>
      <w:r>
        <w:rPr>
          <w:spacing w:val="1"/>
          <w:sz w:val="24"/>
        </w:rPr>
        <w:t xml:space="preserve"> </w:t>
      </w:r>
      <w:r>
        <w:rPr>
          <w:sz w:val="24"/>
        </w:rPr>
        <w:t>учетом</w:t>
      </w:r>
      <w:r>
        <w:rPr>
          <w:spacing w:val="1"/>
          <w:sz w:val="24"/>
        </w:rPr>
        <w:t xml:space="preserve"> </w:t>
      </w:r>
      <w:r>
        <w:rPr>
          <w:sz w:val="24"/>
        </w:rPr>
        <w:t>историко-культурной и этнической специфики региона, потребностей обучающихся, родителей</w:t>
      </w:r>
      <w:r>
        <w:rPr>
          <w:spacing w:val="1"/>
          <w:sz w:val="24"/>
        </w:rPr>
        <w:t xml:space="preserve"> </w:t>
      </w:r>
      <w:r>
        <w:rPr>
          <w:sz w:val="24"/>
        </w:rPr>
        <w:t>(законных</w:t>
      </w:r>
      <w:r>
        <w:rPr>
          <w:spacing w:val="1"/>
          <w:sz w:val="24"/>
        </w:rPr>
        <w:t xml:space="preserve"> </w:t>
      </w:r>
      <w:r>
        <w:rPr>
          <w:sz w:val="24"/>
        </w:rPr>
        <w:t>представителей) несовершеннолетних</w:t>
      </w:r>
      <w:r>
        <w:rPr>
          <w:spacing w:val="1"/>
          <w:sz w:val="24"/>
        </w:rPr>
        <w:t xml:space="preserve"> </w:t>
      </w:r>
      <w:r>
        <w:rPr>
          <w:sz w:val="24"/>
        </w:rPr>
        <w:t>обучающихся;</w:t>
      </w:r>
    </w:p>
    <w:p w14:paraId="330F4801" w14:textId="77777777" w:rsidR="0052501E" w:rsidRDefault="00B0778F">
      <w:pPr>
        <w:pStyle w:val="a5"/>
        <w:numPr>
          <w:ilvl w:val="0"/>
          <w:numId w:val="1"/>
        </w:numPr>
        <w:tabs>
          <w:tab w:val="left" w:pos="614"/>
        </w:tabs>
        <w:ind w:right="172"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по</w:t>
      </w:r>
      <w:r>
        <w:rPr>
          <w:spacing w:val="1"/>
          <w:sz w:val="24"/>
        </w:rPr>
        <w:t xml:space="preserve"> </w:t>
      </w:r>
      <w:r>
        <w:rPr>
          <w:sz w:val="24"/>
        </w:rPr>
        <w:t>организации</w:t>
      </w:r>
      <w:r>
        <w:rPr>
          <w:spacing w:val="1"/>
          <w:sz w:val="24"/>
        </w:rPr>
        <w:t xml:space="preserve"> </w:t>
      </w:r>
      <w:r>
        <w:rPr>
          <w:sz w:val="24"/>
        </w:rPr>
        <w:t>деятельности</w:t>
      </w:r>
      <w:r>
        <w:rPr>
          <w:spacing w:val="1"/>
          <w:sz w:val="24"/>
        </w:rPr>
        <w:t xml:space="preserve"> </w:t>
      </w:r>
      <w:r>
        <w:rPr>
          <w:sz w:val="24"/>
        </w:rPr>
        <w:t>ученических</w:t>
      </w:r>
      <w:r>
        <w:rPr>
          <w:spacing w:val="1"/>
          <w:sz w:val="24"/>
        </w:rPr>
        <w:t xml:space="preserve"> </w:t>
      </w:r>
      <w:r>
        <w:rPr>
          <w:sz w:val="24"/>
        </w:rPr>
        <w:t>сообществ</w:t>
      </w:r>
      <w:r>
        <w:rPr>
          <w:spacing w:val="1"/>
          <w:sz w:val="24"/>
        </w:rPr>
        <w:t xml:space="preserve"> </w:t>
      </w:r>
      <w:r>
        <w:rPr>
          <w:sz w:val="24"/>
        </w:rPr>
        <w:t>(подростковых коллективов), в том числе ученических классов, разновозрастных объединений</w:t>
      </w:r>
      <w:r>
        <w:rPr>
          <w:spacing w:val="1"/>
          <w:sz w:val="24"/>
        </w:rPr>
        <w:t xml:space="preserve"> </w:t>
      </w:r>
      <w:r>
        <w:rPr>
          <w:sz w:val="24"/>
        </w:rPr>
        <w:t>по</w:t>
      </w:r>
      <w:r>
        <w:rPr>
          <w:spacing w:val="1"/>
          <w:sz w:val="24"/>
        </w:rPr>
        <w:t xml:space="preserve"> </w:t>
      </w:r>
      <w:r>
        <w:rPr>
          <w:sz w:val="24"/>
        </w:rPr>
        <w:t>интересам,</w:t>
      </w:r>
      <w:r>
        <w:rPr>
          <w:spacing w:val="1"/>
          <w:sz w:val="24"/>
        </w:rPr>
        <w:t xml:space="preserve"> </w:t>
      </w:r>
      <w:r>
        <w:rPr>
          <w:sz w:val="24"/>
        </w:rPr>
        <w:t>клубов;</w:t>
      </w:r>
      <w:r>
        <w:rPr>
          <w:spacing w:val="1"/>
          <w:sz w:val="24"/>
        </w:rPr>
        <w:t xml:space="preserve"> </w:t>
      </w:r>
      <w:r>
        <w:rPr>
          <w:sz w:val="24"/>
        </w:rPr>
        <w:t>детских,</w:t>
      </w:r>
      <w:r>
        <w:rPr>
          <w:spacing w:val="1"/>
          <w:sz w:val="24"/>
        </w:rPr>
        <w:t xml:space="preserve"> </w:t>
      </w:r>
      <w:r>
        <w:rPr>
          <w:sz w:val="24"/>
        </w:rPr>
        <w:t>подростковых</w:t>
      </w:r>
      <w:r>
        <w:rPr>
          <w:spacing w:val="1"/>
          <w:sz w:val="24"/>
        </w:rPr>
        <w:t xml:space="preserve"> </w:t>
      </w:r>
      <w:r>
        <w:rPr>
          <w:sz w:val="24"/>
        </w:rPr>
        <w:t>и</w:t>
      </w:r>
      <w:r>
        <w:rPr>
          <w:spacing w:val="1"/>
          <w:sz w:val="24"/>
        </w:rPr>
        <w:t xml:space="preserve"> </w:t>
      </w:r>
      <w:r>
        <w:rPr>
          <w:sz w:val="24"/>
        </w:rPr>
        <w:t>юношеских</w:t>
      </w:r>
      <w:r>
        <w:rPr>
          <w:spacing w:val="1"/>
          <w:sz w:val="24"/>
        </w:rPr>
        <w:t xml:space="preserve"> </w:t>
      </w:r>
      <w:r>
        <w:rPr>
          <w:sz w:val="24"/>
        </w:rPr>
        <w:t>общественных</w:t>
      </w:r>
      <w:r>
        <w:rPr>
          <w:spacing w:val="1"/>
          <w:sz w:val="24"/>
        </w:rPr>
        <w:t xml:space="preserve"> </w:t>
      </w:r>
      <w:r>
        <w:rPr>
          <w:sz w:val="24"/>
        </w:rPr>
        <w:t>объединений,</w:t>
      </w:r>
      <w:r>
        <w:rPr>
          <w:spacing w:val="1"/>
          <w:sz w:val="24"/>
        </w:rPr>
        <w:t xml:space="preserve"> </w:t>
      </w:r>
      <w:r>
        <w:rPr>
          <w:sz w:val="24"/>
        </w:rPr>
        <w:t>организаций</w:t>
      </w:r>
      <w:r>
        <w:rPr>
          <w:spacing w:val="-3"/>
          <w:sz w:val="24"/>
        </w:rPr>
        <w:t xml:space="preserve"> </w:t>
      </w:r>
      <w:r>
        <w:rPr>
          <w:sz w:val="24"/>
        </w:rPr>
        <w:t>и других;</w:t>
      </w:r>
    </w:p>
    <w:p w14:paraId="6C4A2BCC" w14:textId="77777777" w:rsidR="0052501E" w:rsidRDefault="00B0778F">
      <w:pPr>
        <w:pStyle w:val="a5"/>
        <w:numPr>
          <w:ilvl w:val="0"/>
          <w:numId w:val="1"/>
        </w:numPr>
        <w:tabs>
          <w:tab w:val="left" w:pos="559"/>
        </w:tabs>
        <w:ind w:right="166"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направленную</w:t>
      </w:r>
      <w:r>
        <w:rPr>
          <w:spacing w:val="1"/>
          <w:sz w:val="24"/>
        </w:rPr>
        <w:t xml:space="preserve"> </w:t>
      </w:r>
      <w:r>
        <w:rPr>
          <w:sz w:val="24"/>
        </w:rPr>
        <w:t>на</w:t>
      </w:r>
      <w:r>
        <w:rPr>
          <w:spacing w:val="1"/>
          <w:sz w:val="24"/>
        </w:rPr>
        <w:t xml:space="preserve"> </w:t>
      </w:r>
      <w:r>
        <w:rPr>
          <w:sz w:val="24"/>
        </w:rPr>
        <w:t>организационное</w:t>
      </w:r>
      <w:r>
        <w:rPr>
          <w:spacing w:val="1"/>
          <w:sz w:val="24"/>
        </w:rPr>
        <w:t xml:space="preserve"> </w:t>
      </w:r>
      <w:r>
        <w:rPr>
          <w:sz w:val="24"/>
        </w:rPr>
        <w:t>обеспечение</w:t>
      </w:r>
      <w:r>
        <w:rPr>
          <w:spacing w:val="1"/>
          <w:sz w:val="24"/>
        </w:rPr>
        <w:t xml:space="preserve"> </w:t>
      </w:r>
      <w:r>
        <w:rPr>
          <w:sz w:val="24"/>
        </w:rPr>
        <w:t>учебной</w:t>
      </w:r>
      <w:r>
        <w:rPr>
          <w:spacing w:val="1"/>
          <w:sz w:val="24"/>
        </w:rPr>
        <w:t xml:space="preserve"> </w:t>
      </w:r>
      <w:r>
        <w:rPr>
          <w:sz w:val="24"/>
        </w:rPr>
        <w:t>деятельности</w:t>
      </w:r>
      <w:r>
        <w:rPr>
          <w:spacing w:val="1"/>
          <w:sz w:val="24"/>
        </w:rPr>
        <w:t xml:space="preserve"> </w:t>
      </w:r>
      <w:r>
        <w:rPr>
          <w:sz w:val="24"/>
        </w:rPr>
        <w:t>(организационные</w:t>
      </w:r>
      <w:r>
        <w:rPr>
          <w:spacing w:val="1"/>
          <w:sz w:val="24"/>
        </w:rPr>
        <w:t xml:space="preserve"> </w:t>
      </w:r>
      <w:r>
        <w:rPr>
          <w:sz w:val="24"/>
        </w:rPr>
        <w:t>собрания,</w:t>
      </w:r>
      <w:r>
        <w:rPr>
          <w:spacing w:val="1"/>
          <w:sz w:val="24"/>
        </w:rPr>
        <w:t xml:space="preserve"> </w:t>
      </w:r>
      <w:r>
        <w:rPr>
          <w:sz w:val="24"/>
        </w:rPr>
        <w:t>взаимодействие</w:t>
      </w:r>
      <w:r>
        <w:rPr>
          <w:spacing w:val="1"/>
          <w:sz w:val="24"/>
        </w:rPr>
        <w:t xml:space="preserve"> </w:t>
      </w:r>
      <w:r>
        <w:rPr>
          <w:sz w:val="24"/>
        </w:rPr>
        <w:t>с</w:t>
      </w:r>
      <w:r>
        <w:rPr>
          <w:spacing w:val="1"/>
          <w:sz w:val="24"/>
        </w:rPr>
        <w:t xml:space="preserve"> </w:t>
      </w:r>
      <w:r>
        <w:rPr>
          <w:sz w:val="24"/>
        </w:rPr>
        <w:t>родителями</w:t>
      </w:r>
      <w:r>
        <w:rPr>
          <w:spacing w:val="1"/>
          <w:sz w:val="24"/>
        </w:rPr>
        <w:t xml:space="preserve"> </w:t>
      </w:r>
      <w:r>
        <w:rPr>
          <w:sz w:val="24"/>
        </w:rPr>
        <w:t>по</w:t>
      </w:r>
      <w:r>
        <w:rPr>
          <w:spacing w:val="1"/>
          <w:sz w:val="24"/>
        </w:rPr>
        <w:t xml:space="preserve"> </w:t>
      </w:r>
      <w:r>
        <w:rPr>
          <w:sz w:val="24"/>
        </w:rPr>
        <w:t>обеспечению</w:t>
      </w:r>
      <w:r>
        <w:rPr>
          <w:spacing w:val="1"/>
          <w:sz w:val="24"/>
        </w:rPr>
        <w:t xml:space="preserve"> </w:t>
      </w:r>
      <w:r>
        <w:rPr>
          <w:sz w:val="24"/>
        </w:rPr>
        <w:t>успешной</w:t>
      </w:r>
      <w:r>
        <w:rPr>
          <w:spacing w:val="-1"/>
          <w:sz w:val="24"/>
        </w:rPr>
        <w:t xml:space="preserve"> </w:t>
      </w:r>
      <w:r>
        <w:rPr>
          <w:sz w:val="24"/>
        </w:rPr>
        <w:t>реализации образовательной</w:t>
      </w:r>
      <w:r>
        <w:rPr>
          <w:spacing w:val="-1"/>
          <w:sz w:val="24"/>
        </w:rPr>
        <w:t xml:space="preserve"> </w:t>
      </w:r>
      <w:r>
        <w:rPr>
          <w:sz w:val="24"/>
        </w:rPr>
        <w:t>программы и другие);</w:t>
      </w:r>
    </w:p>
    <w:p w14:paraId="747F1E5A" w14:textId="77777777" w:rsidR="0052501E" w:rsidRDefault="00B0778F">
      <w:pPr>
        <w:pStyle w:val="a5"/>
        <w:numPr>
          <w:ilvl w:val="0"/>
          <w:numId w:val="1"/>
        </w:numPr>
        <w:tabs>
          <w:tab w:val="left" w:pos="532"/>
        </w:tabs>
        <w:spacing w:before="1"/>
        <w:ind w:right="176"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направленную</w:t>
      </w:r>
      <w:r>
        <w:rPr>
          <w:spacing w:val="1"/>
          <w:sz w:val="24"/>
        </w:rPr>
        <w:t xml:space="preserve"> </w:t>
      </w:r>
      <w:r>
        <w:rPr>
          <w:sz w:val="24"/>
        </w:rPr>
        <w:t>на</w:t>
      </w:r>
      <w:r>
        <w:rPr>
          <w:spacing w:val="1"/>
          <w:sz w:val="24"/>
        </w:rPr>
        <w:t xml:space="preserve"> </w:t>
      </w:r>
      <w:r>
        <w:rPr>
          <w:sz w:val="24"/>
        </w:rPr>
        <w:t>организацию</w:t>
      </w:r>
      <w:r>
        <w:rPr>
          <w:spacing w:val="1"/>
          <w:sz w:val="24"/>
        </w:rPr>
        <w:t xml:space="preserve"> </w:t>
      </w:r>
      <w:r>
        <w:rPr>
          <w:sz w:val="24"/>
        </w:rPr>
        <w:t>педагогической</w:t>
      </w:r>
      <w:r>
        <w:rPr>
          <w:spacing w:val="1"/>
          <w:sz w:val="24"/>
        </w:rPr>
        <w:t xml:space="preserve"> </w:t>
      </w:r>
      <w:r>
        <w:rPr>
          <w:sz w:val="24"/>
        </w:rPr>
        <w:t>поддержки</w:t>
      </w:r>
      <w:r>
        <w:rPr>
          <w:spacing w:val="1"/>
          <w:sz w:val="24"/>
        </w:rPr>
        <w:t xml:space="preserve"> </w:t>
      </w:r>
      <w:r>
        <w:rPr>
          <w:sz w:val="24"/>
        </w:rPr>
        <w:t>обучающихся (проектирование индивидуальных образовательных маршрутов, работа тьюторов,</w:t>
      </w:r>
      <w:r>
        <w:rPr>
          <w:spacing w:val="-57"/>
          <w:sz w:val="24"/>
        </w:rPr>
        <w:t xml:space="preserve"> </w:t>
      </w:r>
      <w:r>
        <w:rPr>
          <w:sz w:val="24"/>
        </w:rPr>
        <w:t>педагогов-психологов);</w:t>
      </w:r>
    </w:p>
    <w:p w14:paraId="4BBC5C9A" w14:textId="77777777" w:rsidR="0052501E" w:rsidRDefault="00B0778F">
      <w:pPr>
        <w:pStyle w:val="a5"/>
        <w:numPr>
          <w:ilvl w:val="0"/>
          <w:numId w:val="1"/>
        </w:numPr>
        <w:tabs>
          <w:tab w:val="left" w:pos="491"/>
        </w:tabs>
        <w:ind w:right="166" w:firstLine="0"/>
        <w:jc w:val="both"/>
        <w:rPr>
          <w:sz w:val="24"/>
        </w:rPr>
      </w:pPr>
      <w:r>
        <w:rPr>
          <w:sz w:val="24"/>
        </w:rPr>
        <w:t>внеурочную</w:t>
      </w:r>
      <w:r>
        <w:rPr>
          <w:spacing w:val="1"/>
          <w:sz w:val="24"/>
        </w:rPr>
        <w:t xml:space="preserve"> </w:t>
      </w:r>
      <w:r>
        <w:rPr>
          <w:sz w:val="24"/>
        </w:rPr>
        <w:t>деятельность,</w:t>
      </w:r>
      <w:r>
        <w:rPr>
          <w:spacing w:val="1"/>
          <w:sz w:val="24"/>
        </w:rPr>
        <w:t xml:space="preserve"> </w:t>
      </w:r>
      <w:r>
        <w:rPr>
          <w:sz w:val="24"/>
        </w:rPr>
        <w:t>направленную</w:t>
      </w:r>
      <w:r>
        <w:rPr>
          <w:spacing w:val="1"/>
          <w:sz w:val="24"/>
        </w:rPr>
        <w:t xml:space="preserve"> </w:t>
      </w:r>
      <w:r>
        <w:rPr>
          <w:sz w:val="24"/>
        </w:rPr>
        <w:t>на</w:t>
      </w:r>
      <w:r>
        <w:rPr>
          <w:spacing w:val="1"/>
          <w:sz w:val="24"/>
        </w:rPr>
        <w:t xml:space="preserve"> </w:t>
      </w:r>
      <w:r>
        <w:rPr>
          <w:sz w:val="24"/>
        </w:rPr>
        <w:t>обеспечение</w:t>
      </w:r>
      <w:r>
        <w:rPr>
          <w:spacing w:val="1"/>
          <w:sz w:val="24"/>
        </w:rPr>
        <w:t xml:space="preserve"> </w:t>
      </w:r>
      <w:r>
        <w:rPr>
          <w:sz w:val="24"/>
        </w:rPr>
        <w:t>благополучия</w:t>
      </w:r>
      <w:r>
        <w:rPr>
          <w:spacing w:val="1"/>
          <w:sz w:val="24"/>
        </w:rPr>
        <w:t xml:space="preserve"> </w:t>
      </w:r>
      <w:r>
        <w:rPr>
          <w:sz w:val="24"/>
        </w:rPr>
        <w:t>обучающихся</w:t>
      </w:r>
      <w:r>
        <w:rPr>
          <w:spacing w:val="1"/>
          <w:sz w:val="24"/>
        </w:rPr>
        <w:t xml:space="preserve"> </w:t>
      </w:r>
      <w:r>
        <w:rPr>
          <w:sz w:val="24"/>
        </w:rPr>
        <w:t>в</w:t>
      </w:r>
      <w:r>
        <w:rPr>
          <w:spacing w:val="1"/>
          <w:sz w:val="24"/>
        </w:rPr>
        <w:t xml:space="preserve"> </w:t>
      </w:r>
      <w:r>
        <w:rPr>
          <w:sz w:val="24"/>
        </w:rPr>
        <w:t>пространстве</w:t>
      </w:r>
      <w:r>
        <w:rPr>
          <w:spacing w:val="1"/>
          <w:sz w:val="24"/>
        </w:rPr>
        <w:t xml:space="preserve"> </w:t>
      </w:r>
      <w:r>
        <w:rPr>
          <w:sz w:val="24"/>
        </w:rPr>
        <w:t>общеобразовательной</w:t>
      </w:r>
      <w:r>
        <w:rPr>
          <w:spacing w:val="1"/>
          <w:sz w:val="24"/>
        </w:rPr>
        <w:t xml:space="preserve"> </w:t>
      </w:r>
      <w:r>
        <w:rPr>
          <w:sz w:val="24"/>
        </w:rPr>
        <w:t>школы</w:t>
      </w:r>
      <w:r>
        <w:rPr>
          <w:spacing w:val="1"/>
          <w:sz w:val="24"/>
        </w:rPr>
        <w:t xml:space="preserve"> </w:t>
      </w:r>
      <w:r>
        <w:rPr>
          <w:sz w:val="24"/>
        </w:rPr>
        <w:t>(безопасности</w:t>
      </w:r>
      <w:r>
        <w:rPr>
          <w:spacing w:val="1"/>
          <w:sz w:val="24"/>
        </w:rPr>
        <w:t xml:space="preserve"> </w:t>
      </w:r>
      <w:r>
        <w:rPr>
          <w:sz w:val="24"/>
        </w:rPr>
        <w:t>жизни</w:t>
      </w:r>
      <w:r>
        <w:rPr>
          <w:spacing w:val="1"/>
          <w:sz w:val="24"/>
        </w:rPr>
        <w:t xml:space="preserve"> </w:t>
      </w:r>
      <w:r>
        <w:rPr>
          <w:sz w:val="24"/>
        </w:rPr>
        <w:t>и</w:t>
      </w:r>
      <w:r>
        <w:rPr>
          <w:spacing w:val="1"/>
          <w:sz w:val="24"/>
        </w:rPr>
        <w:t xml:space="preserve"> </w:t>
      </w:r>
      <w:r>
        <w:rPr>
          <w:sz w:val="24"/>
        </w:rPr>
        <w:t>здоровья</w:t>
      </w:r>
      <w:r>
        <w:rPr>
          <w:spacing w:val="1"/>
          <w:sz w:val="24"/>
        </w:rPr>
        <w:t xml:space="preserve"> </w:t>
      </w:r>
      <w:r>
        <w:rPr>
          <w:sz w:val="24"/>
        </w:rPr>
        <w:t>школьников,</w:t>
      </w:r>
      <w:r>
        <w:rPr>
          <w:spacing w:val="1"/>
          <w:sz w:val="24"/>
        </w:rPr>
        <w:t xml:space="preserve"> </w:t>
      </w:r>
      <w:r>
        <w:rPr>
          <w:sz w:val="24"/>
        </w:rPr>
        <w:t>безопасных</w:t>
      </w:r>
      <w:r>
        <w:rPr>
          <w:spacing w:val="1"/>
          <w:sz w:val="24"/>
        </w:rPr>
        <w:t xml:space="preserve"> </w:t>
      </w:r>
      <w:r>
        <w:rPr>
          <w:sz w:val="24"/>
        </w:rPr>
        <w:t>межличностных</w:t>
      </w:r>
      <w:r>
        <w:rPr>
          <w:spacing w:val="1"/>
          <w:sz w:val="24"/>
        </w:rPr>
        <w:t xml:space="preserve"> </w:t>
      </w:r>
      <w:r>
        <w:rPr>
          <w:sz w:val="24"/>
        </w:rPr>
        <w:t>отношений</w:t>
      </w:r>
      <w:r>
        <w:rPr>
          <w:spacing w:val="1"/>
          <w:sz w:val="24"/>
        </w:rPr>
        <w:t xml:space="preserve"> </w:t>
      </w:r>
      <w:r>
        <w:rPr>
          <w:sz w:val="24"/>
        </w:rPr>
        <w:t>в</w:t>
      </w:r>
      <w:r>
        <w:rPr>
          <w:spacing w:val="1"/>
          <w:sz w:val="24"/>
        </w:rPr>
        <w:t xml:space="preserve"> </w:t>
      </w:r>
      <w:r>
        <w:rPr>
          <w:sz w:val="24"/>
        </w:rPr>
        <w:t>учебных</w:t>
      </w:r>
      <w:r>
        <w:rPr>
          <w:spacing w:val="1"/>
          <w:sz w:val="24"/>
        </w:rPr>
        <w:t xml:space="preserve"> </w:t>
      </w:r>
      <w:r>
        <w:rPr>
          <w:sz w:val="24"/>
        </w:rPr>
        <w:t>группах,</w:t>
      </w:r>
      <w:r>
        <w:rPr>
          <w:spacing w:val="1"/>
          <w:sz w:val="24"/>
        </w:rPr>
        <w:t xml:space="preserve"> </w:t>
      </w:r>
      <w:r>
        <w:rPr>
          <w:sz w:val="24"/>
        </w:rPr>
        <w:t>профилактики</w:t>
      </w:r>
      <w:r>
        <w:rPr>
          <w:spacing w:val="1"/>
          <w:sz w:val="24"/>
        </w:rPr>
        <w:t xml:space="preserve"> </w:t>
      </w:r>
      <w:r>
        <w:rPr>
          <w:sz w:val="24"/>
        </w:rPr>
        <w:t>неуспеваемости,</w:t>
      </w:r>
      <w:r>
        <w:rPr>
          <w:spacing w:val="-57"/>
          <w:sz w:val="24"/>
        </w:rPr>
        <w:t xml:space="preserve"> </w:t>
      </w:r>
      <w:r>
        <w:rPr>
          <w:sz w:val="24"/>
        </w:rPr>
        <w:t>профилактики</w:t>
      </w:r>
      <w:r>
        <w:rPr>
          <w:spacing w:val="1"/>
          <w:sz w:val="24"/>
        </w:rPr>
        <w:t xml:space="preserve"> </w:t>
      </w:r>
      <w:r>
        <w:rPr>
          <w:sz w:val="24"/>
        </w:rPr>
        <w:t>различных</w:t>
      </w:r>
      <w:r>
        <w:rPr>
          <w:spacing w:val="1"/>
          <w:sz w:val="24"/>
        </w:rPr>
        <w:t xml:space="preserve"> </w:t>
      </w:r>
      <w:r>
        <w:rPr>
          <w:sz w:val="24"/>
        </w:rPr>
        <w:t>рисков,</w:t>
      </w:r>
      <w:r>
        <w:rPr>
          <w:spacing w:val="1"/>
          <w:sz w:val="24"/>
        </w:rPr>
        <w:t xml:space="preserve"> </w:t>
      </w:r>
      <w:r>
        <w:rPr>
          <w:sz w:val="24"/>
        </w:rPr>
        <w:t>возникающих</w:t>
      </w:r>
      <w:r>
        <w:rPr>
          <w:spacing w:val="1"/>
          <w:sz w:val="24"/>
        </w:rPr>
        <w:t xml:space="preserve"> </w:t>
      </w:r>
      <w:r>
        <w:rPr>
          <w:sz w:val="24"/>
        </w:rPr>
        <w:t>в</w:t>
      </w:r>
      <w:r>
        <w:rPr>
          <w:spacing w:val="1"/>
          <w:sz w:val="24"/>
        </w:rPr>
        <w:t xml:space="preserve"> </w:t>
      </w:r>
      <w:r>
        <w:rPr>
          <w:sz w:val="24"/>
        </w:rPr>
        <w:t>процессе</w:t>
      </w:r>
      <w:r>
        <w:rPr>
          <w:spacing w:val="1"/>
          <w:sz w:val="24"/>
        </w:rPr>
        <w:t xml:space="preserve"> </w:t>
      </w:r>
      <w:r>
        <w:rPr>
          <w:sz w:val="24"/>
        </w:rPr>
        <w:t>взаимодействия</w:t>
      </w:r>
      <w:r>
        <w:rPr>
          <w:spacing w:val="1"/>
          <w:sz w:val="24"/>
        </w:rPr>
        <w:t xml:space="preserve"> </w:t>
      </w:r>
      <w:r>
        <w:rPr>
          <w:sz w:val="24"/>
        </w:rPr>
        <w:t>школьника</w:t>
      </w:r>
      <w:r>
        <w:rPr>
          <w:spacing w:val="1"/>
          <w:sz w:val="24"/>
        </w:rPr>
        <w:t xml:space="preserve"> </w:t>
      </w:r>
      <w:r>
        <w:rPr>
          <w:sz w:val="24"/>
        </w:rPr>
        <w:t>с</w:t>
      </w:r>
      <w:r>
        <w:rPr>
          <w:spacing w:val="1"/>
          <w:sz w:val="24"/>
        </w:rPr>
        <w:t xml:space="preserve"> </w:t>
      </w:r>
      <w:r>
        <w:rPr>
          <w:sz w:val="24"/>
        </w:rPr>
        <w:t>окружающей</w:t>
      </w:r>
      <w:r>
        <w:rPr>
          <w:spacing w:val="-1"/>
          <w:sz w:val="24"/>
        </w:rPr>
        <w:t xml:space="preserve"> </w:t>
      </w:r>
      <w:r>
        <w:rPr>
          <w:sz w:val="24"/>
        </w:rPr>
        <w:t>средой, социальной</w:t>
      </w:r>
      <w:r>
        <w:rPr>
          <w:spacing w:val="-2"/>
          <w:sz w:val="24"/>
        </w:rPr>
        <w:t xml:space="preserve"> </w:t>
      </w:r>
      <w:r>
        <w:rPr>
          <w:sz w:val="24"/>
        </w:rPr>
        <w:t>защиты</w:t>
      </w:r>
      <w:r>
        <w:rPr>
          <w:spacing w:val="2"/>
          <w:sz w:val="24"/>
        </w:rPr>
        <w:t xml:space="preserve"> </w:t>
      </w:r>
      <w:r>
        <w:rPr>
          <w:sz w:val="24"/>
        </w:rPr>
        <w:t>учащихся).</w:t>
      </w:r>
    </w:p>
    <w:p w14:paraId="14396E2B" w14:textId="77777777" w:rsidR="0052501E" w:rsidRDefault="00B0778F">
      <w:pPr>
        <w:ind w:left="152" w:right="174" w:firstLine="720"/>
        <w:jc w:val="both"/>
        <w:rPr>
          <w:sz w:val="24"/>
        </w:rPr>
      </w:pPr>
      <w:r>
        <w:rPr>
          <w:sz w:val="24"/>
        </w:rPr>
        <w:t>Для достижения целей и задач внеурочной деятельности используется все многообразие</w:t>
      </w:r>
      <w:r>
        <w:rPr>
          <w:spacing w:val="1"/>
          <w:sz w:val="24"/>
        </w:rPr>
        <w:t xml:space="preserve"> </w:t>
      </w:r>
      <w:r>
        <w:rPr>
          <w:sz w:val="24"/>
        </w:rPr>
        <w:t>доступных</w:t>
      </w:r>
      <w:r>
        <w:rPr>
          <w:spacing w:val="1"/>
          <w:sz w:val="24"/>
        </w:rPr>
        <w:t xml:space="preserve"> </w:t>
      </w:r>
      <w:r>
        <w:rPr>
          <w:sz w:val="24"/>
        </w:rPr>
        <w:t>объектов</w:t>
      </w:r>
      <w:r>
        <w:rPr>
          <w:spacing w:val="1"/>
          <w:sz w:val="24"/>
        </w:rPr>
        <w:t xml:space="preserve"> </w:t>
      </w:r>
      <w:r>
        <w:rPr>
          <w:sz w:val="24"/>
        </w:rPr>
        <w:t>отечественной</w:t>
      </w:r>
      <w:r>
        <w:rPr>
          <w:spacing w:val="1"/>
          <w:sz w:val="24"/>
        </w:rPr>
        <w:t xml:space="preserve"> </w:t>
      </w:r>
      <w:r>
        <w:rPr>
          <w:sz w:val="24"/>
        </w:rPr>
        <w:t>культуры,</w:t>
      </w:r>
      <w:r>
        <w:rPr>
          <w:spacing w:val="1"/>
          <w:sz w:val="24"/>
        </w:rPr>
        <w:t xml:space="preserve"> </w:t>
      </w:r>
      <w:r>
        <w:rPr>
          <w:sz w:val="24"/>
        </w:rPr>
        <w:t>в</w:t>
      </w:r>
      <w:r>
        <w:rPr>
          <w:spacing w:val="1"/>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наследие</w:t>
      </w:r>
      <w:r>
        <w:rPr>
          <w:spacing w:val="1"/>
          <w:sz w:val="24"/>
        </w:rPr>
        <w:t xml:space="preserve"> </w:t>
      </w:r>
      <w:r>
        <w:rPr>
          <w:sz w:val="24"/>
        </w:rPr>
        <w:t>отечественного</w:t>
      </w:r>
      <w:r>
        <w:rPr>
          <w:spacing w:val="1"/>
          <w:sz w:val="24"/>
        </w:rPr>
        <w:t xml:space="preserve"> </w:t>
      </w:r>
      <w:r>
        <w:rPr>
          <w:sz w:val="24"/>
        </w:rPr>
        <w:t>кинематографа.</w:t>
      </w:r>
    </w:p>
    <w:p w14:paraId="22ECF2F4" w14:textId="77777777" w:rsidR="0052501E" w:rsidRDefault="00B0778F">
      <w:pPr>
        <w:spacing w:before="65"/>
        <w:ind w:left="152" w:right="171" w:firstLine="720"/>
        <w:jc w:val="both"/>
        <w:rPr>
          <w:sz w:val="24"/>
        </w:rPr>
      </w:pPr>
      <w:r>
        <w:rPr>
          <w:sz w:val="24"/>
        </w:rPr>
        <w:t>Наследие</w:t>
      </w:r>
      <w:r>
        <w:rPr>
          <w:spacing w:val="1"/>
          <w:sz w:val="24"/>
        </w:rPr>
        <w:t xml:space="preserve"> </w:t>
      </w:r>
      <w:r>
        <w:rPr>
          <w:sz w:val="24"/>
        </w:rPr>
        <w:t>отечественного</w:t>
      </w:r>
      <w:r>
        <w:rPr>
          <w:spacing w:val="1"/>
          <w:sz w:val="24"/>
        </w:rPr>
        <w:t xml:space="preserve"> </w:t>
      </w:r>
      <w:r>
        <w:rPr>
          <w:sz w:val="24"/>
        </w:rPr>
        <w:t>кинематографа</w:t>
      </w:r>
      <w:r>
        <w:rPr>
          <w:spacing w:val="1"/>
          <w:sz w:val="24"/>
        </w:rPr>
        <w:t xml:space="preserve"> </w:t>
      </w:r>
      <w:r>
        <w:rPr>
          <w:sz w:val="24"/>
        </w:rPr>
        <w:t>может</w:t>
      </w:r>
      <w:r>
        <w:rPr>
          <w:spacing w:val="1"/>
          <w:sz w:val="24"/>
        </w:rPr>
        <w:t xml:space="preserve"> </w:t>
      </w:r>
      <w:r>
        <w:rPr>
          <w:sz w:val="24"/>
        </w:rPr>
        <w:t>использоваться</w:t>
      </w:r>
      <w:r>
        <w:rPr>
          <w:spacing w:val="1"/>
          <w:sz w:val="24"/>
        </w:rPr>
        <w:t xml:space="preserve"> </w:t>
      </w:r>
      <w:r>
        <w:rPr>
          <w:sz w:val="24"/>
        </w:rPr>
        <w:t>как</w:t>
      </w:r>
      <w:r>
        <w:rPr>
          <w:spacing w:val="1"/>
          <w:sz w:val="24"/>
        </w:rPr>
        <w:t xml:space="preserve"> </w:t>
      </w:r>
      <w:r>
        <w:rPr>
          <w:sz w:val="24"/>
        </w:rPr>
        <w:t>в</w:t>
      </w:r>
      <w:r>
        <w:rPr>
          <w:spacing w:val="1"/>
          <w:sz w:val="24"/>
        </w:rPr>
        <w:t xml:space="preserve"> </w:t>
      </w:r>
      <w:r>
        <w:rPr>
          <w:sz w:val="24"/>
        </w:rPr>
        <w:t>качестве</w:t>
      </w:r>
      <w:r>
        <w:rPr>
          <w:spacing w:val="1"/>
          <w:sz w:val="24"/>
        </w:rPr>
        <w:t xml:space="preserve"> </w:t>
      </w:r>
      <w:r>
        <w:rPr>
          <w:sz w:val="24"/>
        </w:rPr>
        <w:t>дидактического</w:t>
      </w:r>
      <w:r>
        <w:rPr>
          <w:spacing w:val="1"/>
          <w:sz w:val="24"/>
        </w:rPr>
        <w:t xml:space="preserve"> </w:t>
      </w:r>
      <w:r>
        <w:rPr>
          <w:sz w:val="24"/>
        </w:rPr>
        <w:t>материала</w:t>
      </w:r>
      <w:r>
        <w:rPr>
          <w:spacing w:val="1"/>
          <w:sz w:val="24"/>
        </w:rPr>
        <w:t xml:space="preserve"> </w:t>
      </w:r>
      <w:r>
        <w:rPr>
          <w:sz w:val="24"/>
        </w:rPr>
        <w:t>при</w:t>
      </w:r>
      <w:r>
        <w:rPr>
          <w:spacing w:val="1"/>
          <w:sz w:val="24"/>
        </w:rPr>
        <w:t xml:space="preserve"> </w:t>
      </w:r>
      <w:r>
        <w:rPr>
          <w:sz w:val="24"/>
        </w:rPr>
        <w:t>реализации</w:t>
      </w:r>
      <w:r>
        <w:rPr>
          <w:spacing w:val="1"/>
          <w:sz w:val="24"/>
        </w:rPr>
        <w:t xml:space="preserve"> </w:t>
      </w:r>
      <w:r>
        <w:rPr>
          <w:sz w:val="24"/>
        </w:rPr>
        <w:t>курсов</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так</w:t>
      </w:r>
      <w:r>
        <w:rPr>
          <w:spacing w:val="1"/>
          <w:sz w:val="24"/>
        </w:rPr>
        <w:t xml:space="preserve"> </w:t>
      </w:r>
      <w:r>
        <w:rPr>
          <w:sz w:val="24"/>
        </w:rPr>
        <w:t>и</w:t>
      </w:r>
      <w:r>
        <w:rPr>
          <w:spacing w:val="1"/>
          <w:sz w:val="24"/>
        </w:rPr>
        <w:t xml:space="preserve"> </w:t>
      </w:r>
      <w:r>
        <w:rPr>
          <w:sz w:val="24"/>
        </w:rPr>
        <w:t>быть</w:t>
      </w:r>
      <w:r>
        <w:rPr>
          <w:spacing w:val="1"/>
          <w:sz w:val="24"/>
        </w:rPr>
        <w:t xml:space="preserve"> </w:t>
      </w:r>
      <w:r>
        <w:rPr>
          <w:sz w:val="24"/>
        </w:rPr>
        <w:t>основной</w:t>
      </w:r>
      <w:r>
        <w:rPr>
          <w:spacing w:val="1"/>
          <w:sz w:val="24"/>
        </w:rPr>
        <w:t xml:space="preserve"> </w:t>
      </w:r>
      <w:r>
        <w:rPr>
          <w:sz w:val="24"/>
        </w:rPr>
        <w:t>для</w:t>
      </w:r>
      <w:r>
        <w:rPr>
          <w:spacing w:val="1"/>
          <w:sz w:val="24"/>
        </w:rPr>
        <w:t xml:space="preserve"> </w:t>
      </w:r>
      <w:r>
        <w:rPr>
          <w:sz w:val="24"/>
        </w:rPr>
        <w:t>разработки</w:t>
      </w:r>
      <w:r>
        <w:rPr>
          <w:spacing w:val="1"/>
          <w:sz w:val="24"/>
        </w:rPr>
        <w:t xml:space="preserve"> </w:t>
      </w:r>
      <w:r>
        <w:rPr>
          <w:sz w:val="24"/>
        </w:rPr>
        <w:t>курсов</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посвященной</w:t>
      </w:r>
      <w:r>
        <w:rPr>
          <w:spacing w:val="1"/>
          <w:sz w:val="24"/>
        </w:rPr>
        <w:t xml:space="preserve"> </w:t>
      </w:r>
      <w:r>
        <w:rPr>
          <w:sz w:val="24"/>
        </w:rPr>
        <w:t>этому</w:t>
      </w:r>
      <w:r>
        <w:rPr>
          <w:spacing w:val="1"/>
          <w:sz w:val="24"/>
        </w:rPr>
        <w:t xml:space="preserve"> </w:t>
      </w:r>
      <w:r>
        <w:rPr>
          <w:sz w:val="24"/>
        </w:rPr>
        <w:t>виду</w:t>
      </w:r>
      <w:r>
        <w:rPr>
          <w:spacing w:val="1"/>
          <w:sz w:val="24"/>
        </w:rPr>
        <w:t xml:space="preserve"> </w:t>
      </w:r>
      <w:r>
        <w:rPr>
          <w:sz w:val="24"/>
        </w:rPr>
        <w:t>отечественного</w:t>
      </w:r>
      <w:r>
        <w:rPr>
          <w:spacing w:val="-1"/>
          <w:sz w:val="24"/>
        </w:rPr>
        <w:t xml:space="preserve"> </w:t>
      </w:r>
      <w:r>
        <w:rPr>
          <w:sz w:val="24"/>
        </w:rPr>
        <w:t>искусства.</w:t>
      </w:r>
    </w:p>
    <w:p w14:paraId="77313BC0" w14:textId="77777777" w:rsidR="0052501E" w:rsidRDefault="00B0778F">
      <w:pPr>
        <w:spacing w:before="1"/>
        <w:ind w:left="152" w:right="169" w:firstLine="720"/>
        <w:jc w:val="both"/>
        <w:rPr>
          <w:sz w:val="24"/>
        </w:rPr>
      </w:pPr>
      <w:r>
        <w:rPr>
          <w:sz w:val="24"/>
        </w:rPr>
        <w:t>Количество</w:t>
      </w:r>
      <w:r>
        <w:rPr>
          <w:spacing w:val="1"/>
          <w:sz w:val="24"/>
        </w:rPr>
        <w:t xml:space="preserve"> </w:t>
      </w:r>
      <w:r>
        <w:rPr>
          <w:sz w:val="24"/>
        </w:rPr>
        <w:t>часов,</w:t>
      </w:r>
      <w:r>
        <w:rPr>
          <w:spacing w:val="1"/>
          <w:sz w:val="24"/>
        </w:rPr>
        <w:t xml:space="preserve"> </w:t>
      </w:r>
      <w:r>
        <w:rPr>
          <w:sz w:val="24"/>
        </w:rPr>
        <w:t>выделяемых</w:t>
      </w:r>
      <w:r>
        <w:rPr>
          <w:spacing w:val="1"/>
          <w:sz w:val="24"/>
        </w:rPr>
        <w:t xml:space="preserve"> </w:t>
      </w:r>
      <w:r>
        <w:rPr>
          <w:sz w:val="24"/>
        </w:rPr>
        <w:t>на</w:t>
      </w:r>
      <w:r>
        <w:rPr>
          <w:spacing w:val="1"/>
          <w:sz w:val="24"/>
        </w:rPr>
        <w:t xml:space="preserve"> </w:t>
      </w:r>
      <w:r>
        <w:rPr>
          <w:sz w:val="24"/>
        </w:rPr>
        <w:t>внеурочную</w:t>
      </w:r>
      <w:r>
        <w:rPr>
          <w:spacing w:val="1"/>
          <w:sz w:val="24"/>
        </w:rPr>
        <w:t xml:space="preserve"> </w:t>
      </w:r>
      <w:r>
        <w:rPr>
          <w:sz w:val="24"/>
        </w:rPr>
        <w:t>деятельность,</w:t>
      </w:r>
      <w:r>
        <w:rPr>
          <w:spacing w:val="1"/>
          <w:sz w:val="24"/>
        </w:rPr>
        <w:t xml:space="preserve"> </w:t>
      </w:r>
      <w:r>
        <w:rPr>
          <w:sz w:val="24"/>
        </w:rPr>
        <w:t>составляет</w:t>
      </w:r>
      <w:r>
        <w:rPr>
          <w:spacing w:val="1"/>
          <w:sz w:val="24"/>
        </w:rPr>
        <w:t xml:space="preserve"> </w:t>
      </w:r>
      <w:r>
        <w:rPr>
          <w:sz w:val="24"/>
        </w:rPr>
        <w:t>за</w:t>
      </w:r>
      <w:r>
        <w:rPr>
          <w:spacing w:val="1"/>
          <w:sz w:val="24"/>
        </w:rPr>
        <w:t xml:space="preserve"> </w:t>
      </w:r>
      <w:r>
        <w:rPr>
          <w:sz w:val="24"/>
        </w:rPr>
        <w:t>5</w:t>
      </w:r>
      <w:r>
        <w:rPr>
          <w:spacing w:val="1"/>
          <w:sz w:val="24"/>
        </w:rPr>
        <w:t xml:space="preserve"> </w:t>
      </w:r>
      <w:r>
        <w:rPr>
          <w:sz w:val="24"/>
        </w:rPr>
        <w:t>лет</w:t>
      </w:r>
      <w:r>
        <w:rPr>
          <w:spacing w:val="1"/>
          <w:sz w:val="24"/>
        </w:rPr>
        <w:t xml:space="preserve"> </w:t>
      </w:r>
      <w:r>
        <w:rPr>
          <w:sz w:val="24"/>
        </w:rPr>
        <w:t>обучения на уровне основного общего образования не более 1 750 часов, в год - не более 350</w:t>
      </w:r>
      <w:r>
        <w:rPr>
          <w:spacing w:val="1"/>
          <w:sz w:val="24"/>
        </w:rPr>
        <w:t xml:space="preserve"> </w:t>
      </w:r>
      <w:r>
        <w:rPr>
          <w:sz w:val="24"/>
        </w:rPr>
        <w:t>часов.</w:t>
      </w:r>
    </w:p>
    <w:p w14:paraId="36CE2F09" w14:textId="77777777" w:rsidR="0052501E" w:rsidRDefault="00B0778F">
      <w:pPr>
        <w:ind w:left="152" w:right="171" w:firstLine="720"/>
        <w:jc w:val="both"/>
        <w:rPr>
          <w:sz w:val="24"/>
        </w:rPr>
      </w:pPr>
      <w:r>
        <w:rPr>
          <w:sz w:val="24"/>
        </w:rPr>
        <w:t>Величина недельной образовательной нагрузки (количество занятий), реализуемой через</w:t>
      </w:r>
      <w:r>
        <w:rPr>
          <w:spacing w:val="-57"/>
          <w:sz w:val="24"/>
        </w:rPr>
        <w:t xml:space="preserve"> </w:t>
      </w:r>
      <w:r>
        <w:rPr>
          <w:sz w:val="24"/>
        </w:rPr>
        <w:t>внеурочную</w:t>
      </w:r>
      <w:r>
        <w:rPr>
          <w:spacing w:val="1"/>
          <w:sz w:val="24"/>
        </w:rPr>
        <w:t xml:space="preserve"> </w:t>
      </w:r>
      <w:r>
        <w:rPr>
          <w:sz w:val="24"/>
        </w:rPr>
        <w:t>деятельность,</w:t>
      </w:r>
      <w:r>
        <w:rPr>
          <w:spacing w:val="1"/>
          <w:sz w:val="24"/>
        </w:rPr>
        <w:t xml:space="preserve"> </w:t>
      </w:r>
      <w:r>
        <w:rPr>
          <w:sz w:val="24"/>
        </w:rPr>
        <w:t>определяется</w:t>
      </w:r>
      <w:r>
        <w:rPr>
          <w:spacing w:val="1"/>
          <w:sz w:val="24"/>
        </w:rPr>
        <w:t xml:space="preserve"> </w:t>
      </w:r>
      <w:r>
        <w:rPr>
          <w:sz w:val="24"/>
        </w:rPr>
        <w:t>за</w:t>
      </w:r>
      <w:r>
        <w:rPr>
          <w:spacing w:val="1"/>
          <w:sz w:val="24"/>
        </w:rPr>
        <w:t xml:space="preserve"> </w:t>
      </w:r>
      <w:r>
        <w:rPr>
          <w:sz w:val="24"/>
        </w:rPr>
        <w:t>пределами</w:t>
      </w:r>
      <w:r>
        <w:rPr>
          <w:spacing w:val="1"/>
          <w:sz w:val="24"/>
        </w:rPr>
        <w:t xml:space="preserve"> </w:t>
      </w:r>
      <w:r>
        <w:rPr>
          <w:sz w:val="24"/>
        </w:rPr>
        <w:t>количества</w:t>
      </w:r>
      <w:r>
        <w:rPr>
          <w:spacing w:val="1"/>
          <w:sz w:val="24"/>
        </w:rPr>
        <w:t xml:space="preserve"> </w:t>
      </w:r>
      <w:r>
        <w:rPr>
          <w:sz w:val="24"/>
        </w:rPr>
        <w:t>часов,</w:t>
      </w:r>
      <w:r>
        <w:rPr>
          <w:spacing w:val="1"/>
          <w:sz w:val="24"/>
        </w:rPr>
        <w:t xml:space="preserve"> </w:t>
      </w:r>
      <w:r>
        <w:rPr>
          <w:sz w:val="24"/>
        </w:rPr>
        <w:t>отведенных</w:t>
      </w:r>
      <w:r>
        <w:rPr>
          <w:spacing w:val="1"/>
          <w:sz w:val="24"/>
        </w:rPr>
        <w:t xml:space="preserve"> </w:t>
      </w:r>
      <w:r>
        <w:rPr>
          <w:sz w:val="24"/>
        </w:rPr>
        <w:t>на</w:t>
      </w:r>
      <w:r>
        <w:rPr>
          <w:spacing w:val="1"/>
          <w:sz w:val="24"/>
        </w:rPr>
        <w:t xml:space="preserve"> </w:t>
      </w:r>
      <w:r>
        <w:rPr>
          <w:sz w:val="24"/>
        </w:rPr>
        <w:t>освоение обучающимися учебного плана, но не более 10 часов, из которых не менее 5 часов</w:t>
      </w:r>
      <w:r>
        <w:rPr>
          <w:spacing w:val="1"/>
          <w:sz w:val="24"/>
        </w:rPr>
        <w:t xml:space="preserve"> </w:t>
      </w:r>
      <w:r>
        <w:rPr>
          <w:sz w:val="24"/>
        </w:rPr>
        <w:t>выделяются на обязательные коррекционные курсы и, при необходимости, на дополнительные</w:t>
      </w:r>
      <w:r>
        <w:rPr>
          <w:spacing w:val="1"/>
          <w:sz w:val="24"/>
        </w:rPr>
        <w:t xml:space="preserve"> </w:t>
      </w:r>
      <w:r>
        <w:rPr>
          <w:sz w:val="24"/>
        </w:rPr>
        <w:t>коррекционно-развивающие</w:t>
      </w:r>
      <w:r>
        <w:rPr>
          <w:spacing w:val="-3"/>
          <w:sz w:val="24"/>
        </w:rPr>
        <w:t xml:space="preserve"> </w:t>
      </w:r>
      <w:r>
        <w:rPr>
          <w:sz w:val="24"/>
        </w:rPr>
        <w:t>занятия,</w:t>
      </w:r>
      <w:r>
        <w:rPr>
          <w:spacing w:val="-2"/>
          <w:sz w:val="24"/>
        </w:rPr>
        <w:t xml:space="preserve"> </w:t>
      </w:r>
      <w:r>
        <w:rPr>
          <w:sz w:val="24"/>
        </w:rPr>
        <w:t>в</w:t>
      </w:r>
      <w:r>
        <w:rPr>
          <w:spacing w:val="-2"/>
          <w:sz w:val="24"/>
        </w:rPr>
        <w:t xml:space="preserve"> </w:t>
      </w:r>
      <w:r>
        <w:rPr>
          <w:sz w:val="24"/>
        </w:rPr>
        <w:t>соответствии</w:t>
      </w:r>
      <w:r>
        <w:rPr>
          <w:spacing w:val="-2"/>
          <w:sz w:val="24"/>
        </w:rPr>
        <w:t xml:space="preserve"> </w:t>
      </w:r>
      <w:r>
        <w:rPr>
          <w:sz w:val="24"/>
        </w:rPr>
        <w:t>с</w:t>
      </w:r>
      <w:r>
        <w:rPr>
          <w:spacing w:val="-3"/>
          <w:sz w:val="24"/>
        </w:rPr>
        <w:t xml:space="preserve"> </w:t>
      </w:r>
      <w:r>
        <w:rPr>
          <w:sz w:val="24"/>
        </w:rPr>
        <w:t>программой</w:t>
      </w:r>
      <w:r>
        <w:rPr>
          <w:spacing w:val="-1"/>
          <w:sz w:val="24"/>
        </w:rPr>
        <w:t xml:space="preserve"> </w:t>
      </w:r>
      <w:r>
        <w:rPr>
          <w:sz w:val="24"/>
        </w:rPr>
        <w:t>коррекционной</w:t>
      </w:r>
      <w:r>
        <w:rPr>
          <w:spacing w:val="-2"/>
          <w:sz w:val="24"/>
        </w:rPr>
        <w:t xml:space="preserve"> </w:t>
      </w:r>
      <w:r>
        <w:rPr>
          <w:sz w:val="24"/>
        </w:rPr>
        <w:t>работы.</w:t>
      </w:r>
    </w:p>
    <w:p w14:paraId="1EEF3088" w14:textId="77777777" w:rsidR="0052501E" w:rsidRDefault="00B0778F">
      <w:pPr>
        <w:ind w:left="152" w:right="169" w:firstLine="720"/>
        <w:jc w:val="both"/>
        <w:rPr>
          <w:sz w:val="24"/>
        </w:rPr>
      </w:pPr>
      <w:r>
        <w:rPr>
          <w:sz w:val="24"/>
        </w:rPr>
        <w:t>Для</w:t>
      </w:r>
      <w:r>
        <w:rPr>
          <w:spacing w:val="1"/>
          <w:sz w:val="24"/>
        </w:rPr>
        <w:t xml:space="preserve"> </w:t>
      </w:r>
      <w:r>
        <w:rPr>
          <w:sz w:val="24"/>
        </w:rPr>
        <w:t>недопущения</w:t>
      </w:r>
      <w:r>
        <w:rPr>
          <w:spacing w:val="1"/>
          <w:sz w:val="24"/>
        </w:rPr>
        <w:t xml:space="preserve"> </w:t>
      </w:r>
      <w:r>
        <w:rPr>
          <w:sz w:val="24"/>
        </w:rPr>
        <w:t>перегрузки</w:t>
      </w:r>
      <w:r>
        <w:rPr>
          <w:spacing w:val="1"/>
          <w:sz w:val="24"/>
        </w:rPr>
        <w:t xml:space="preserve"> </w:t>
      </w:r>
      <w:r>
        <w:rPr>
          <w:sz w:val="24"/>
        </w:rPr>
        <w:t>обучающихся</w:t>
      </w:r>
      <w:r>
        <w:rPr>
          <w:spacing w:val="1"/>
          <w:sz w:val="24"/>
        </w:rPr>
        <w:t xml:space="preserve"> </w:t>
      </w:r>
      <w:r>
        <w:rPr>
          <w:sz w:val="24"/>
        </w:rPr>
        <w:t>допускается</w:t>
      </w:r>
      <w:r>
        <w:rPr>
          <w:spacing w:val="1"/>
          <w:sz w:val="24"/>
        </w:rPr>
        <w:t xml:space="preserve"> </w:t>
      </w:r>
      <w:r>
        <w:rPr>
          <w:sz w:val="24"/>
        </w:rPr>
        <w:t>перенос</w:t>
      </w:r>
      <w:r>
        <w:rPr>
          <w:spacing w:val="1"/>
          <w:sz w:val="24"/>
        </w:rPr>
        <w:t xml:space="preserve"> </w:t>
      </w:r>
      <w:r>
        <w:rPr>
          <w:sz w:val="24"/>
        </w:rPr>
        <w:t>образовательной</w:t>
      </w:r>
      <w:r>
        <w:rPr>
          <w:spacing w:val="1"/>
          <w:sz w:val="24"/>
        </w:rPr>
        <w:t xml:space="preserve"> </w:t>
      </w:r>
      <w:r>
        <w:rPr>
          <w:sz w:val="24"/>
        </w:rPr>
        <w:t>нагрузки, реализуемой через внеурочную деятельность, на периоды каникул, но не более 1 (2)</w:t>
      </w:r>
      <w:r>
        <w:rPr>
          <w:spacing w:val="1"/>
          <w:sz w:val="24"/>
        </w:rPr>
        <w:t xml:space="preserve"> </w:t>
      </w:r>
      <w:r>
        <w:rPr>
          <w:sz w:val="24"/>
        </w:rPr>
        <w:t>количества часов. Внеурочная деятельность в каникулярное время может реализовываться в</w:t>
      </w:r>
      <w:r>
        <w:rPr>
          <w:spacing w:val="1"/>
          <w:sz w:val="24"/>
        </w:rPr>
        <w:t xml:space="preserve"> </w:t>
      </w:r>
      <w:r>
        <w:rPr>
          <w:sz w:val="24"/>
        </w:rPr>
        <w:t>рамках тематических программ (лагерь с дневным пребыванием на базе общеобразовательной</w:t>
      </w:r>
      <w:r>
        <w:rPr>
          <w:spacing w:val="1"/>
          <w:sz w:val="24"/>
        </w:rPr>
        <w:t xml:space="preserve"> </w:t>
      </w:r>
      <w:r>
        <w:rPr>
          <w:sz w:val="24"/>
        </w:rPr>
        <w:t>организации</w:t>
      </w:r>
      <w:r>
        <w:rPr>
          <w:spacing w:val="-3"/>
          <w:sz w:val="24"/>
        </w:rPr>
        <w:t xml:space="preserve"> </w:t>
      </w:r>
      <w:r>
        <w:rPr>
          <w:sz w:val="24"/>
        </w:rPr>
        <w:t>или</w:t>
      </w:r>
      <w:r>
        <w:rPr>
          <w:spacing w:val="-3"/>
          <w:sz w:val="24"/>
        </w:rPr>
        <w:t xml:space="preserve"> </w:t>
      </w:r>
      <w:r>
        <w:rPr>
          <w:sz w:val="24"/>
        </w:rPr>
        <w:t>на</w:t>
      </w:r>
      <w:r>
        <w:rPr>
          <w:spacing w:val="-2"/>
          <w:sz w:val="24"/>
        </w:rPr>
        <w:t xml:space="preserve"> </w:t>
      </w:r>
      <w:r>
        <w:rPr>
          <w:sz w:val="24"/>
        </w:rPr>
        <w:t>базе</w:t>
      </w:r>
      <w:r>
        <w:rPr>
          <w:spacing w:val="-2"/>
          <w:sz w:val="24"/>
        </w:rPr>
        <w:t xml:space="preserve"> </w:t>
      </w:r>
      <w:r>
        <w:rPr>
          <w:sz w:val="24"/>
        </w:rPr>
        <w:t>загородных детских</w:t>
      </w:r>
      <w:r>
        <w:rPr>
          <w:spacing w:val="1"/>
          <w:sz w:val="24"/>
        </w:rPr>
        <w:t xml:space="preserve"> </w:t>
      </w:r>
      <w:r>
        <w:rPr>
          <w:sz w:val="24"/>
        </w:rPr>
        <w:t>центров,</w:t>
      </w:r>
      <w:r>
        <w:rPr>
          <w:spacing w:val="-1"/>
          <w:sz w:val="24"/>
        </w:rPr>
        <w:t xml:space="preserve"> </w:t>
      </w:r>
      <w:r>
        <w:rPr>
          <w:sz w:val="24"/>
        </w:rPr>
        <w:t>в</w:t>
      </w:r>
      <w:r>
        <w:rPr>
          <w:spacing w:val="-1"/>
          <w:sz w:val="24"/>
        </w:rPr>
        <w:t xml:space="preserve"> </w:t>
      </w:r>
      <w:r>
        <w:rPr>
          <w:sz w:val="24"/>
        </w:rPr>
        <w:t>походах,</w:t>
      </w:r>
      <w:r>
        <w:rPr>
          <w:spacing w:val="-4"/>
          <w:sz w:val="24"/>
        </w:rPr>
        <w:t xml:space="preserve"> </w:t>
      </w:r>
      <w:r>
        <w:rPr>
          <w:sz w:val="24"/>
        </w:rPr>
        <w:t>поездках</w:t>
      </w:r>
      <w:r>
        <w:rPr>
          <w:spacing w:val="-2"/>
          <w:sz w:val="24"/>
        </w:rPr>
        <w:t xml:space="preserve"> </w:t>
      </w:r>
      <w:r>
        <w:rPr>
          <w:sz w:val="24"/>
        </w:rPr>
        <w:t>и</w:t>
      </w:r>
      <w:r>
        <w:rPr>
          <w:spacing w:val="-1"/>
          <w:sz w:val="24"/>
        </w:rPr>
        <w:t xml:space="preserve"> </w:t>
      </w:r>
      <w:r>
        <w:rPr>
          <w:sz w:val="24"/>
        </w:rPr>
        <w:t>другие).</w:t>
      </w:r>
    </w:p>
    <w:p w14:paraId="59259717" w14:textId="455C23B8" w:rsidR="0052501E" w:rsidRDefault="00B0778F">
      <w:pPr>
        <w:ind w:left="152" w:right="177" w:firstLine="720"/>
        <w:jc w:val="both"/>
        <w:rPr>
          <w:sz w:val="24"/>
        </w:rPr>
      </w:pPr>
      <w:r>
        <w:rPr>
          <w:sz w:val="24"/>
        </w:rPr>
        <w:lastRenderedPageBreak/>
        <w:t>Один</w:t>
      </w:r>
      <w:r>
        <w:rPr>
          <w:spacing w:val="1"/>
          <w:sz w:val="24"/>
        </w:rPr>
        <w:t xml:space="preserve"> </w:t>
      </w:r>
      <w:r>
        <w:rPr>
          <w:sz w:val="24"/>
        </w:rPr>
        <w:t>час</w:t>
      </w:r>
      <w:r>
        <w:rPr>
          <w:spacing w:val="1"/>
          <w:sz w:val="24"/>
        </w:rPr>
        <w:t xml:space="preserve"> </w:t>
      </w:r>
      <w:r>
        <w:rPr>
          <w:sz w:val="24"/>
        </w:rPr>
        <w:t>в</w:t>
      </w:r>
      <w:r>
        <w:rPr>
          <w:spacing w:val="1"/>
          <w:sz w:val="24"/>
        </w:rPr>
        <w:t xml:space="preserve"> </w:t>
      </w:r>
      <w:r>
        <w:rPr>
          <w:sz w:val="24"/>
        </w:rPr>
        <w:t>неделю</w:t>
      </w:r>
      <w:r>
        <w:rPr>
          <w:spacing w:val="1"/>
          <w:sz w:val="24"/>
        </w:rPr>
        <w:t xml:space="preserve"> </w:t>
      </w:r>
      <w:r w:rsidR="003E5973">
        <w:rPr>
          <w:sz w:val="24"/>
        </w:rPr>
        <w:t>отводится</w:t>
      </w:r>
      <w:r>
        <w:rPr>
          <w:spacing w:val="1"/>
          <w:sz w:val="24"/>
        </w:rPr>
        <w:t xml:space="preserve"> </w:t>
      </w:r>
      <w:r>
        <w:rPr>
          <w:sz w:val="24"/>
        </w:rPr>
        <w:t>на</w:t>
      </w:r>
      <w:r>
        <w:rPr>
          <w:spacing w:val="1"/>
          <w:sz w:val="24"/>
        </w:rPr>
        <w:t xml:space="preserve"> </w:t>
      </w:r>
      <w:r>
        <w:rPr>
          <w:sz w:val="24"/>
        </w:rPr>
        <w:t>внеурочное</w:t>
      </w:r>
      <w:r>
        <w:rPr>
          <w:spacing w:val="1"/>
          <w:sz w:val="24"/>
        </w:rPr>
        <w:t xml:space="preserve"> </w:t>
      </w:r>
      <w:r>
        <w:rPr>
          <w:sz w:val="24"/>
        </w:rPr>
        <w:t>занятие</w:t>
      </w:r>
      <w:r>
        <w:rPr>
          <w:spacing w:val="1"/>
          <w:sz w:val="24"/>
        </w:rPr>
        <w:t xml:space="preserve"> </w:t>
      </w:r>
      <w:r>
        <w:rPr>
          <w:sz w:val="24"/>
        </w:rPr>
        <w:t>"Разговоры</w:t>
      </w:r>
      <w:r>
        <w:rPr>
          <w:spacing w:val="1"/>
          <w:sz w:val="24"/>
        </w:rPr>
        <w:t xml:space="preserve"> </w:t>
      </w:r>
      <w:r>
        <w:rPr>
          <w:sz w:val="24"/>
        </w:rPr>
        <w:t>о</w:t>
      </w:r>
      <w:r>
        <w:rPr>
          <w:spacing w:val="1"/>
          <w:sz w:val="24"/>
        </w:rPr>
        <w:t xml:space="preserve"> </w:t>
      </w:r>
      <w:r>
        <w:rPr>
          <w:sz w:val="24"/>
        </w:rPr>
        <w:t>важном".</w:t>
      </w:r>
    </w:p>
    <w:p w14:paraId="1222245A" w14:textId="77777777" w:rsidR="0052501E" w:rsidRDefault="00B0778F">
      <w:pPr>
        <w:ind w:left="152" w:right="171" w:firstLine="720"/>
        <w:jc w:val="both"/>
        <w:rPr>
          <w:sz w:val="24"/>
        </w:rPr>
      </w:pPr>
      <w:r>
        <w:rPr>
          <w:sz w:val="24"/>
        </w:rPr>
        <w:t>Внеурочные</w:t>
      </w:r>
      <w:r>
        <w:rPr>
          <w:spacing w:val="1"/>
          <w:sz w:val="24"/>
        </w:rPr>
        <w:t xml:space="preserve"> </w:t>
      </w:r>
      <w:r>
        <w:rPr>
          <w:sz w:val="24"/>
        </w:rPr>
        <w:t>занятия</w:t>
      </w:r>
      <w:r>
        <w:rPr>
          <w:spacing w:val="1"/>
          <w:sz w:val="24"/>
        </w:rPr>
        <w:t xml:space="preserve"> </w:t>
      </w:r>
      <w:r>
        <w:rPr>
          <w:sz w:val="24"/>
        </w:rPr>
        <w:t>"Разговоры</w:t>
      </w:r>
      <w:r>
        <w:rPr>
          <w:spacing w:val="1"/>
          <w:sz w:val="24"/>
        </w:rPr>
        <w:t xml:space="preserve"> </w:t>
      </w:r>
      <w:r>
        <w:rPr>
          <w:sz w:val="24"/>
        </w:rPr>
        <w:t>о</w:t>
      </w:r>
      <w:r>
        <w:rPr>
          <w:spacing w:val="1"/>
          <w:sz w:val="24"/>
        </w:rPr>
        <w:t xml:space="preserve"> </w:t>
      </w:r>
      <w:r>
        <w:rPr>
          <w:sz w:val="24"/>
        </w:rPr>
        <w:t>важном"</w:t>
      </w:r>
      <w:r>
        <w:rPr>
          <w:spacing w:val="1"/>
          <w:sz w:val="24"/>
        </w:rPr>
        <w:t xml:space="preserve"> </w:t>
      </w:r>
      <w:r>
        <w:rPr>
          <w:sz w:val="24"/>
        </w:rPr>
        <w:t>направлены</w:t>
      </w:r>
      <w:r>
        <w:rPr>
          <w:spacing w:val="1"/>
          <w:sz w:val="24"/>
        </w:rPr>
        <w:t xml:space="preserve"> </w:t>
      </w:r>
      <w:r>
        <w:rPr>
          <w:sz w:val="24"/>
        </w:rPr>
        <w:t>на</w:t>
      </w:r>
      <w:r>
        <w:rPr>
          <w:spacing w:val="1"/>
          <w:sz w:val="24"/>
        </w:rPr>
        <w:t xml:space="preserve"> </w:t>
      </w:r>
      <w:r>
        <w:rPr>
          <w:sz w:val="24"/>
        </w:rPr>
        <w:t>развитие</w:t>
      </w:r>
      <w:r>
        <w:rPr>
          <w:spacing w:val="1"/>
          <w:sz w:val="24"/>
        </w:rPr>
        <w:t xml:space="preserve"> </w:t>
      </w:r>
      <w:r>
        <w:rPr>
          <w:sz w:val="24"/>
        </w:rPr>
        <w:t>ценностного</w:t>
      </w:r>
      <w:r>
        <w:rPr>
          <w:spacing w:val="1"/>
          <w:sz w:val="24"/>
        </w:rPr>
        <w:t xml:space="preserve"> </w:t>
      </w:r>
      <w:r>
        <w:rPr>
          <w:sz w:val="24"/>
        </w:rPr>
        <w:t>отношения</w:t>
      </w:r>
      <w:r>
        <w:rPr>
          <w:spacing w:val="1"/>
          <w:sz w:val="24"/>
        </w:rPr>
        <w:t xml:space="preserve"> </w:t>
      </w:r>
      <w:r>
        <w:rPr>
          <w:sz w:val="24"/>
        </w:rPr>
        <w:t>обучающихся</w:t>
      </w:r>
      <w:r>
        <w:rPr>
          <w:spacing w:val="1"/>
          <w:sz w:val="24"/>
        </w:rPr>
        <w:t xml:space="preserve"> </w:t>
      </w:r>
      <w:r>
        <w:rPr>
          <w:sz w:val="24"/>
        </w:rPr>
        <w:t>к</w:t>
      </w:r>
      <w:r>
        <w:rPr>
          <w:spacing w:val="1"/>
          <w:sz w:val="24"/>
        </w:rPr>
        <w:t xml:space="preserve"> </w:t>
      </w:r>
      <w:r>
        <w:rPr>
          <w:sz w:val="24"/>
        </w:rPr>
        <w:t>своей</w:t>
      </w:r>
      <w:r>
        <w:rPr>
          <w:spacing w:val="1"/>
          <w:sz w:val="24"/>
        </w:rPr>
        <w:t xml:space="preserve"> </w:t>
      </w:r>
      <w:r>
        <w:rPr>
          <w:sz w:val="24"/>
        </w:rPr>
        <w:t>родине</w:t>
      </w:r>
      <w:r>
        <w:rPr>
          <w:spacing w:val="1"/>
          <w:sz w:val="24"/>
        </w:rPr>
        <w:t xml:space="preserve"> </w:t>
      </w:r>
      <w:r>
        <w:rPr>
          <w:sz w:val="24"/>
        </w:rPr>
        <w:t>-</w:t>
      </w:r>
      <w:r>
        <w:rPr>
          <w:spacing w:val="1"/>
          <w:sz w:val="24"/>
        </w:rPr>
        <w:t xml:space="preserve"> </w:t>
      </w:r>
      <w:r>
        <w:rPr>
          <w:sz w:val="24"/>
        </w:rPr>
        <w:t>России,</w:t>
      </w:r>
      <w:r>
        <w:rPr>
          <w:spacing w:val="1"/>
          <w:sz w:val="24"/>
        </w:rPr>
        <w:t xml:space="preserve"> </w:t>
      </w:r>
      <w:r>
        <w:rPr>
          <w:sz w:val="24"/>
        </w:rPr>
        <w:t>населяющим</w:t>
      </w:r>
      <w:r>
        <w:rPr>
          <w:spacing w:val="1"/>
          <w:sz w:val="24"/>
        </w:rPr>
        <w:t xml:space="preserve"> </w:t>
      </w:r>
      <w:r>
        <w:rPr>
          <w:sz w:val="24"/>
        </w:rPr>
        <w:t>ее</w:t>
      </w:r>
      <w:r>
        <w:rPr>
          <w:spacing w:val="1"/>
          <w:sz w:val="24"/>
        </w:rPr>
        <w:t xml:space="preserve"> </w:t>
      </w:r>
      <w:r>
        <w:rPr>
          <w:sz w:val="24"/>
        </w:rPr>
        <w:t>людям,</w:t>
      </w:r>
      <w:r>
        <w:rPr>
          <w:spacing w:val="1"/>
          <w:sz w:val="24"/>
        </w:rPr>
        <w:t xml:space="preserve"> </w:t>
      </w:r>
      <w:r>
        <w:rPr>
          <w:sz w:val="24"/>
        </w:rPr>
        <w:t>ее</w:t>
      </w:r>
      <w:r>
        <w:rPr>
          <w:spacing w:val="1"/>
          <w:sz w:val="24"/>
        </w:rPr>
        <w:t xml:space="preserve"> </w:t>
      </w:r>
      <w:r>
        <w:rPr>
          <w:sz w:val="24"/>
        </w:rPr>
        <w:t>уникальной</w:t>
      </w:r>
      <w:r>
        <w:rPr>
          <w:spacing w:val="1"/>
          <w:sz w:val="24"/>
        </w:rPr>
        <w:t xml:space="preserve"> </w:t>
      </w:r>
      <w:r>
        <w:rPr>
          <w:sz w:val="24"/>
        </w:rPr>
        <w:t>истории, богатой</w:t>
      </w:r>
      <w:r>
        <w:rPr>
          <w:spacing w:val="1"/>
          <w:sz w:val="24"/>
        </w:rPr>
        <w:t xml:space="preserve"> </w:t>
      </w:r>
      <w:r>
        <w:rPr>
          <w:sz w:val="24"/>
        </w:rPr>
        <w:t>природе</w:t>
      </w:r>
      <w:r>
        <w:rPr>
          <w:spacing w:val="1"/>
          <w:sz w:val="24"/>
        </w:rPr>
        <w:t xml:space="preserve"> </w:t>
      </w:r>
      <w:r>
        <w:rPr>
          <w:sz w:val="24"/>
        </w:rPr>
        <w:t>и</w:t>
      </w:r>
      <w:r>
        <w:rPr>
          <w:spacing w:val="1"/>
          <w:sz w:val="24"/>
        </w:rPr>
        <w:t xml:space="preserve"> </w:t>
      </w:r>
      <w:r>
        <w:rPr>
          <w:sz w:val="24"/>
        </w:rPr>
        <w:t>великой</w:t>
      </w:r>
      <w:r>
        <w:rPr>
          <w:spacing w:val="1"/>
          <w:sz w:val="24"/>
        </w:rPr>
        <w:t xml:space="preserve"> </w:t>
      </w:r>
      <w:r>
        <w:rPr>
          <w:sz w:val="24"/>
        </w:rPr>
        <w:t>культуре.</w:t>
      </w:r>
      <w:r>
        <w:rPr>
          <w:spacing w:val="1"/>
          <w:sz w:val="24"/>
        </w:rPr>
        <w:t xml:space="preserve"> </w:t>
      </w:r>
      <w:r>
        <w:rPr>
          <w:sz w:val="24"/>
        </w:rPr>
        <w:t>Внеурочные</w:t>
      </w:r>
      <w:r>
        <w:rPr>
          <w:spacing w:val="1"/>
          <w:sz w:val="24"/>
        </w:rPr>
        <w:t xml:space="preserve"> </w:t>
      </w:r>
      <w:r>
        <w:rPr>
          <w:sz w:val="24"/>
        </w:rPr>
        <w:t>занятия</w:t>
      </w:r>
      <w:r>
        <w:rPr>
          <w:spacing w:val="1"/>
          <w:sz w:val="24"/>
        </w:rPr>
        <w:t xml:space="preserve"> </w:t>
      </w:r>
      <w:r>
        <w:rPr>
          <w:sz w:val="24"/>
        </w:rPr>
        <w:t>"Разговоры</w:t>
      </w:r>
      <w:r>
        <w:rPr>
          <w:spacing w:val="1"/>
          <w:sz w:val="24"/>
        </w:rPr>
        <w:t xml:space="preserve"> </w:t>
      </w:r>
      <w:r>
        <w:rPr>
          <w:sz w:val="24"/>
        </w:rPr>
        <w:t>о</w:t>
      </w:r>
      <w:r>
        <w:rPr>
          <w:spacing w:val="1"/>
          <w:sz w:val="24"/>
        </w:rPr>
        <w:t xml:space="preserve"> </w:t>
      </w:r>
      <w:r>
        <w:rPr>
          <w:sz w:val="24"/>
        </w:rPr>
        <w:t>важном"</w:t>
      </w:r>
      <w:r>
        <w:rPr>
          <w:spacing w:val="1"/>
          <w:sz w:val="24"/>
        </w:rPr>
        <w:t xml:space="preserve"> </w:t>
      </w:r>
      <w:r>
        <w:rPr>
          <w:sz w:val="24"/>
        </w:rPr>
        <w:t>должны быть направлены на формирование соответствующей внутренней позиции личности</w:t>
      </w:r>
      <w:r>
        <w:rPr>
          <w:spacing w:val="1"/>
          <w:sz w:val="24"/>
        </w:rPr>
        <w:t xml:space="preserve"> </w:t>
      </w:r>
      <w:r>
        <w:rPr>
          <w:sz w:val="24"/>
        </w:rPr>
        <w:t>обучающегося,</w:t>
      </w:r>
      <w:r>
        <w:rPr>
          <w:spacing w:val="-3"/>
          <w:sz w:val="24"/>
        </w:rPr>
        <w:t xml:space="preserve"> </w:t>
      </w:r>
      <w:r>
        <w:rPr>
          <w:sz w:val="24"/>
        </w:rPr>
        <w:t>необходимой</w:t>
      </w:r>
      <w:r>
        <w:rPr>
          <w:spacing w:val="-2"/>
          <w:sz w:val="24"/>
        </w:rPr>
        <w:t xml:space="preserve"> </w:t>
      </w:r>
      <w:r>
        <w:rPr>
          <w:sz w:val="24"/>
        </w:rPr>
        <w:t>ему</w:t>
      </w:r>
      <w:r>
        <w:rPr>
          <w:spacing w:val="-6"/>
          <w:sz w:val="24"/>
        </w:rPr>
        <w:t xml:space="preserve"> </w:t>
      </w:r>
      <w:r>
        <w:rPr>
          <w:sz w:val="24"/>
        </w:rPr>
        <w:t>для</w:t>
      </w:r>
      <w:r>
        <w:rPr>
          <w:spacing w:val="-3"/>
          <w:sz w:val="24"/>
        </w:rPr>
        <w:t xml:space="preserve"> </w:t>
      </w:r>
      <w:r>
        <w:rPr>
          <w:sz w:val="24"/>
        </w:rPr>
        <w:t>конструктивного</w:t>
      </w:r>
      <w:r>
        <w:rPr>
          <w:spacing w:val="-2"/>
          <w:sz w:val="24"/>
        </w:rPr>
        <w:t xml:space="preserve"> </w:t>
      </w:r>
      <w:r>
        <w:rPr>
          <w:sz w:val="24"/>
        </w:rPr>
        <w:t>и</w:t>
      </w:r>
      <w:r>
        <w:rPr>
          <w:spacing w:val="-2"/>
          <w:sz w:val="24"/>
        </w:rPr>
        <w:t xml:space="preserve"> </w:t>
      </w:r>
      <w:r>
        <w:rPr>
          <w:sz w:val="24"/>
        </w:rPr>
        <w:t>ответственного</w:t>
      </w:r>
      <w:r>
        <w:rPr>
          <w:spacing w:val="-3"/>
          <w:sz w:val="24"/>
        </w:rPr>
        <w:t xml:space="preserve"> </w:t>
      </w:r>
      <w:r>
        <w:rPr>
          <w:sz w:val="24"/>
        </w:rPr>
        <w:t>поведения</w:t>
      </w:r>
      <w:r>
        <w:rPr>
          <w:spacing w:val="-2"/>
          <w:sz w:val="24"/>
        </w:rPr>
        <w:t xml:space="preserve"> </w:t>
      </w:r>
      <w:r>
        <w:rPr>
          <w:sz w:val="24"/>
        </w:rPr>
        <w:t>в</w:t>
      </w:r>
      <w:r>
        <w:rPr>
          <w:spacing w:val="-3"/>
          <w:sz w:val="24"/>
        </w:rPr>
        <w:t xml:space="preserve"> </w:t>
      </w:r>
      <w:r>
        <w:rPr>
          <w:sz w:val="24"/>
        </w:rPr>
        <w:t>обществе.</w:t>
      </w:r>
    </w:p>
    <w:p w14:paraId="42D93FC0" w14:textId="77777777" w:rsidR="0052501E" w:rsidRDefault="00B0778F">
      <w:pPr>
        <w:ind w:left="152" w:right="172" w:firstLine="720"/>
        <w:jc w:val="both"/>
        <w:rPr>
          <w:sz w:val="24"/>
        </w:rPr>
      </w:pPr>
      <w:r>
        <w:rPr>
          <w:sz w:val="24"/>
        </w:rPr>
        <w:t>Основной формат внеурочных занятий "Разговоры о важном" - разговор и (или) беседа с</w:t>
      </w:r>
      <w:r>
        <w:rPr>
          <w:spacing w:val="1"/>
          <w:sz w:val="24"/>
        </w:rPr>
        <w:t xml:space="preserve"> </w:t>
      </w:r>
      <w:r>
        <w:rPr>
          <w:sz w:val="24"/>
        </w:rPr>
        <w:t>обучающимися. Основные темы занятий связаны с важнейшими аспектами жизни человека в</w:t>
      </w:r>
      <w:r>
        <w:rPr>
          <w:spacing w:val="1"/>
          <w:sz w:val="24"/>
        </w:rPr>
        <w:t xml:space="preserve"> </w:t>
      </w:r>
      <w:r>
        <w:rPr>
          <w:sz w:val="24"/>
        </w:rPr>
        <w:t>современной России: знанием родной истории и пониманием сложностей современного мира,</w:t>
      </w:r>
      <w:r>
        <w:rPr>
          <w:spacing w:val="1"/>
          <w:sz w:val="24"/>
        </w:rPr>
        <w:t xml:space="preserve"> </w:t>
      </w:r>
      <w:r>
        <w:rPr>
          <w:sz w:val="24"/>
        </w:rPr>
        <w:t>техническим</w:t>
      </w:r>
      <w:r>
        <w:rPr>
          <w:spacing w:val="1"/>
          <w:sz w:val="24"/>
        </w:rPr>
        <w:t xml:space="preserve"> </w:t>
      </w:r>
      <w:r>
        <w:rPr>
          <w:sz w:val="24"/>
        </w:rPr>
        <w:t>прогрессом</w:t>
      </w:r>
      <w:r>
        <w:rPr>
          <w:spacing w:val="1"/>
          <w:sz w:val="24"/>
        </w:rPr>
        <w:t xml:space="preserve"> </w:t>
      </w:r>
      <w:r>
        <w:rPr>
          <w:sz w:val="24"/>
        </w:rPr>
        <w:t>и</w:t>
      </w:r>
      <w:r>
        <w:rPr>
          <w:spacing w:val="1"/>
          <w:sz w:val="24"/>
        </w:rPr>
        <w:t xml:space="preserve"> </w:t>
      </w:r>
      <w:r>
        <w:rPr>
          <w:sz w:val="24"/>
        </w:rPr>
        <w:t>сохранением</w:t>
      </w:r>
      <w:r>
        <w:rPr>
          <w:spacing w:val="1"/>
          <w:sz w:val="24"/>
        </w:rPr>
        <w:t xml:space="preserve"> </w:t>
      </w:r>
      <w:r>
        <w:rPr>
          <w:sz w:val="24"/>
        </w:rPr>
        <w:t>природы,</w:t>
      </w:r>
      <w:r>
        <w:rPr>
          <w:spacing w:val="1"/>
          <w:sz w:val="24"/>
        </w:rPr>
        <w:t xml:space="preserve"> </w:t>
      </w:r>
      <w:r>
        <w:rPr>
          <w:sz w:val="24"/>
        </w:rPr>
        <w:t>ориентацией</w:t>
      </w:r>
      <w:r>
        <w:rPr>
          <w:spacing w:val="1"/>
          <w:sz w:val="24"/>
        </w:rPr>
        <w:t xml:space="preserve"> </w:t>
      </w:r>
      <w:r>
        <w:rPr>
          <w:sz w:val="24"/>
        </w:rPr>
        <w:t>в</w:t>
      </w:r>
      <w:r>
        <w:rPr>
          <w:spacing w:val="1"/>
          <w:sz w:val="24"/>
        </w:rPr>
        <w:t xml:space="preserve"> </w:t>
      </w:r>
      <w:r>
        <w:rPr>
          <w:sz w:val="24"/>
        </w:rPr>
        <w:t>мировой</w:t>
      </w:r>
      <w:r>
        <w:rPr>
          <w:spacing w:val="1"/>
          <w:sz w:val="24"/>
        </w:rPr>
        <w:t xml:space="preserve"> </w:t>
      </w:r>
      <w:r>
        <w:rPr>
          <w:sz w:val="24"/>
        </w:rPr>
        <w:t>художественной</w:t>
      </w:r>
      <w:r>
        <w:rPr>
          <w:spacing w:val="1"/>
          <w:sz w:val="24"/>
        </w:rPr>
        <w:t xml:space="preserve"> </w:t>
      </w:r>
      <w:r>
        <w:rPr>
          <w:sz w:val="24"/>
        </w:rPr>
        <w:t>культуре и повседневной</w:t>
      </w:r>
      <w:r>
        <w:rPr>
          <w:spacing w:val="1"/>
          <w:sz w:val="24"/>
        </w:rPr>
        <w:t xml:space="preserve"> </w:t>
      </w:r>
      <w:r>
        <w:rPr>
          <w:sz w:val="24"/>
        </w:rPr>
        <w:t>культуре поведения,</w:t>
      </w:r>
      <w:r>
        <w:rPr>
          <w:spacing w:val="60"/>
          <w:sz w:val="24"/>
        </w:rPr>
        <w:t xml:space="preserve"> </w:t>
      </w:r>
      <w:r>
        <w:rPr>
          <w:sz w:val="24"/>
        </w:rPr>
        <w:t>доброжелательным отношением к окружающим</w:t>
      </w:r>
      <w:r>
        <w:rPr>
          <w:spacing w:val="-57"/>
          <w:sz w:val="24"/>
        </w:rPr>
        <w:t xml:space="preserve"> </w:t>
      </w:r>
      <w:r>
        <w:rPr>
          <w:sz w:val="24"/>
        </w:rPr>
        <w:t>и</w:t>
      </w:r>
      <w:r>
        <w:rPr>
          <w:spacing w:val="-1"/>
          <w:sz w:val="24"/>
        </w:rPr>
        <w:t xml:space="preserve"> </w:t>
      </w:r>
      <w:r>
        <w:rPr>
          <w:sz w:val="24"/>
        </w:rPr>
        <w:t>ответственным</w:t>
      </w:r>
      <w:r>
        <w:rPr>
          <w:spacing w:val="-2"/>
          <w:sz w:val="24"/>
        </w:rPr>
        <w:t xml:space="preserve"> </w:t>
      </w:r>
      <w:r>
        <w:rPr>
          <w:sz w:val="24"/>
        </w:rPr>
        <w:t>отношением</w:t>
      </w:r>
      <w:r>
        <w:rPr>
          <w:spacing w:val="-1"/>
          <w:sz w:val="24"/>
        </w:rPr>
        <w:t xml:space="preserve"> </w:t>
      </w:r>
      <w:r>
        <w:rPr>
          <w:sz w:val="24"/>
        </w:rPr>
        <w:t>к собственным</w:t>
      </w:r>
      <w:r>
        <w:rPr>
          <w:spacing w:val="-3"/>
          <w:sz w:val="24"/>
        </w:rPr>
        <w:t xml:space="preserve"> </w:t>
      </w:r>
      <w:r>
        <w:rPr>
          <w:sz w:val="24"/>
        </w:rPr>
        <w:t>поступкам.</w:t>
      </w:r>
    </w:p>
    <w:p w14:paraId="4349E490" w14:textId="05563177" w:rsidR="003E5973" w:rsidRDefault="003E5973" w:rsidP="003E5973">
      <w:pPr>
        <w:ind w:left="152" w:right="177" w:firstLine="720"/>
        <w:jc w:val="both"/>
        <w:rPr>
          <w:sz w:val="24"/>
        </w:rPr>
      </w:pPr>
      <w:r>
        <w:rPr>
          <w:sz w:val="24"/>
        </w:rPr>
        <w:t>Один</w:t>
      </w:r>
      <w:r>
        <w:rPr>
          <w:spacing w:val="1"/>
          <w:sz w:val="24"/>
        </w:rPr>
        <w:t xml:space="preserve"> </w:t>
      </w:r>
      <w:r>
        <w:rPr>
          <w:sz w:val="24"/>
        </w:rPr>
        <w:t>час</w:t>
      </w:r>
      <w:r>
        <w:rPr>
          <w:spacing w:val="1"/>
          <w:sz w:val="24"/>
        </w:rPr>
        <w:t xml:space="preserve"> </w:t>
      </w:r>
      <w:r>
        <w:rPr>
          <w:sz w:val="24"/>
        </w:rPr>
        <w:t>в</w:t>
      </w:r>
      <w:r>
        <w:rPr>
          <w:spacing w:val="1"/>
          <w:sz w:val="24"/>
        </w:rPr>
        <w:t xml:space="preserve"> </w:t>
      </w:r>
      <w:r>
        <w:rPr>
          <w:sz w:val="24"/>
        </w:rPr>
        <w:t>неделю</w:t>
      </w:r>
      <w:r>
        <w:rPr>
          <w:spacing w:val="1"/>
          <w:sz w:val="24"/>
        </w:rPr>
        <w:t xml:space="preserve"> </w:t>
      </w:r>
      <w:r>
        <w:rPr>
          <w:sz w:val="24"/>
        </w:rPr>
        <w:t>отводится</w:t>
      </w:r>
      <w:r>
        <w:rPr>
          <w:spacing w:val="1"/>
          <w:sz w:val="24"/>
        </w:rPr>
        <w:t xml:space="preserve"> </w:t>
      </w:r>
      <w:r>
        <w:rPr>
          <w:sz w:val="24"/>
        </w:rPr>
        <w:t>на</w:t>
      </w:r>
      <w:r>
        <w:rPr>
          <w:spacing w:val="1"/>
          <w:sz w:val="24"/>
        </w:rPr>
        <w:t xml:space="preserve"> </w:t>
      </w:r>
      <w:r>
        <w:rPr>
          <w:sz w:val="24"/>
        </w:rPr>
        <w:t>внеурочное</w:t>
      </w:r>
      <w:r>
        <w:rPr>
          <w:spacing w:val="1"/>
          <w:sz w:val="24"/>
        </w:rPr>
        <w:t xml:space="preserve"> </w:t>
      </w:r>
      <w:r>
        <w:rPr>
          <w:sz w:val="24"/>
        </w:rPr>
        <w:t>занятие с 6 по 9 класс</w:t>
      </w:r>
      <w:r>
        <w:rPr>
          <w:spacing w:val="1"/>
          <w:sz w:val="24"/>
        </w:rPr>
        <w:t xml:space="preserve"> </w:t>
      </w:r>
      <w:r>
        <w:rPr>
          <w:sz w:val="24"/>
        </w:rPr>
        <w:t>" Моя Россия-новые горизонты</w:t>
      </w:r>
      <w:r>
        <w:rPr>
          <w:spacing w:val="1"/>
          <w:sz w:val="24"/>
        </w:rPr>
        <w:t xml:space="preserve"> </w:t>
      </w:r>
      <w:r>
        <w:rPr>
          <w:sz w:val="24"/>
        </w:rPr>
        <w:t>".</w:t>
      </w:r>
    </w:p>
    <w:p w14:paraId="04D22DDA" w14:textId="6649D5EF" w:rsidR="003E5973" w:rsidRDefault="003E5973" w:rsidP="003E5973">
      <w:pPr>
        <w:ind w:left="152" w:right="171" w:firstLine="720"/>
        <w:jc w:val="both"/>
        <w:rPr>
          <w:sz w:val="24"/>
        </w:rPr>
      </w:pPr>
      <w:r w:rsidRPr="003E5973">
        <w:rPr>
          <w:sz w:val="24"/>
        </w:rPr>
        <w:t>Внеурочные</w:t>
      </w:r>
      <w:r w:rsidRPr="003E5973">
        <w:rPr>
          <w:spacing w:val="1"/>
          <w:sz w:val="24"/>
        </w:rPr>
        <w:t xml:space="preserve"> </w:t>
      </w:r>
      <w:r w:rsidRPr="003E5973">
        <w:rPr>
          <w:sz w:val="24"/>
        </w:rPr>
        <w:t>занятия</w:t>
      </w:r>
      <w:r w:rsidRPr="003E5973">
        <w:rPr>
          <w:spacing w:val="1"/>
          <w:sz w:val="24"/>
        </w:rPr>
        <w:t xml:space="preserve"> </w:t>
      </w:r>
      <w:r w:rsidRPr="003E5973">
        <w:rPr>
          <w:sz w:val="24"/>
        </w:rPr>
        <w:t>"Моя Россия – новые горизонты".</w:t>
      </w:r>
      <w:r w:rsidRPr="003E5973">
        <w:rPr>
          <w:spacing w:val="1"/>
          <w:sz w:val="24"/>
        </w:rPr>
        <w:t xml:space="preserve"> </w:t>
      </w:r>
      <w:r w:rsidRPr="003E5973">
        <w:rPr>
          <w:color w:val="222222"/>
          <w:shd w:val="clear" w:color="auto" w:fill="FFFFFF"/>
        </w:rPr>
        <w:t>Этот курс обеспечивает обязательные профориентационные занятия для учащихся 6-11 классов, которые будут проходить по четвергам, чтобы создать прочную основу для успешного выбора специальности и карьеры.</w:t>
      </w:r>
      <w:r w:rsidRPr="003E5973">
        <w:rPr>
          <w:color w:val="222222"/>
        </w:rPr>
        <w:br/>
      </w:r>
      <w:r w:rsidRPr="003E5973">
        <w:rPr>
          <w:color w:val="222222"/>
          <w:shd w:val="clear" w:color="auto" w:fill="FFFFFF"/>
        </w:rPr>
        <w:t>На протяжении учебного года ученики будут исследовать разные отрасли экономики России, погружаться в мир профориентации, проходить диагностику талантов и интересов, и, самое главное</w:t>
      </w:r>
      <w:r>
        <w:rPr>
          <w:rFonts w:ascii="Arial" w:hAnsi="Arial" w:cs="Arial"/>
          <w:color w:val="222222"/>
          <w:shd w:val="clear" w:color="auto" w:fill="FFFFFF"/>
        </w:rPr>
        <w:t xml:space="preserve">, </w:t>
      </w:r>
      <w:r w:rsidRPr="003E5973">
        <w:rPr>
          <w:color w:val="222222"/>
          <w:shd w:val="clear" w:color="auto" w:fill="FFFFFF"/>
        </w:rPr>
        <w:t>пробовать себя в разных профессиональных областях.</w:t>
      </w:r>
    </w:p>
    <w:p w14:paraId="332D6E21" w14:textId="77777777" w:rsidR="003E5973" w:rsidRDefault="003E5973">
      <w:pPr>
        <w:ind w:left="152" w:right="172" w:firstLine="720"/>
        <w:jc w:val="both"/>
        <w:rPr>
          <w:sz w:val="24"/>
        </w:rPr>
      </w:pPr>
    </w:p>
    <w:p w14:paraId="236F854A" w14:textId="77777777" w:rsidR="0052501E" w:rsidRDefault="00B0778F">
      <w:pPr>
        <w:ind w:left="152" w:right="169" w:firstLine="720"/>
        <w:jc w:val="both"/>
        <w:rPr>
          <w:sz w:val="24"/>
        </w:rPr>
      </w:pPr>
      <w:r>
        <w:rPr>
          <w:sz w:val="24"/>
        </w:rPr>
        <w:t>При</w:t>
      </w:r>
      <w:r>
        <w:rPr>
          <w:spacing w:val="1"/>
          <w:sz w:val="24"/>
        </w:rPr>
        <w:t xml:space="preserve"> </w:t>
      </w:r>
      <w:r>
        <w:rPr>
          <w:sz w:val="24"/>
        </w:rPr>
        <w:t>реализации</w:t>
      </w:r>
      <w:r>
        <w:rPr>
          <w:spacing w:val="1"/>
          <w:sz w:val="24"/>
        </w:rPr>
        <w:t xml:space="preserve"> </w:t>
      </w:r>
      <w:r>
        <w:rPr>
          <w:sz w:val="24"/>
        </w:rPr>
        <w:t>плана</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должна</w:t>
      </w:r>
      <w:r>
        <w:rPr>
          <w:spacing w:val="1"/>
          <w:sz w:val="24"/>
        </w:rPr>
        <w:t xml:space="preserve"> </w:t>
      </w:r>
      <w:r>
        <w:rPr>
          <w:sz w:val="24"/>
        </w:rPr>
        <w:t>быть</w:t>
      </w:r>
      <w:r>
        <w:rPr>
          <w:spacing w:val="1"/>
          <w:sz w:val="24"/>
        </w:rPr>
        <w:t xml:space="preserve"> </w:t>
      </w:r>
      <w:r>
        <w:rPr>
          <w:sz w:val="24"/>
        </w:rPr>
        <w:t>предусмотрена</w:t>
      </w:r>
      <w:r>
        <w:rPr>
          <w:spacing w:val="1"/>
          <w:sz w:val="24"/>
        </w:rPr>
        <w:t xml:space="preserve"> </w:t>
      </w:r>
      <w:r>
        <w:rPr>
          <w:sz w:val="24"/>
        </w:rPr>
        <w:t>вариативность содержания внеурочной деятельности с учетом образовательных потребностей и</w:t>
      </w:r>
      <w:r>
        <w:rPr>
          <w:spacing w:val="1"/>
          <w:sz w:val="24"/>
        </w:rPr>
        <w:t xml:space="preserve"> </w:t>
      </w:r>
      <w:r>
        <w:rPr>
          <w:sz w:val="24"/>
        </w:rPr>
        <w:t>интересов</w:t>
      </w:r>
      <w:r>
        <w:rPr>
          <w:spacing w:val="-1"/>
          <w:sz w:val="24"/>
        </w:rPr>
        <w:t xml:space="preserve"> </w:t>
      </w:r>
      <w:r>
        <w:rPr>
          <w:sz w:val="24"/>
        </w:rPr>
        <w:t>обучающихся с</w:t>
      </w:r>
      <w:r>
        <w:rPr>
          <w:spacing w:val="-1"/>
          <w:sz w:val="24"/>
        </w:rPr>
        <w:t xml:space="preserve"> </w:t>
      </w:r>
      <w:r>
        <w:rPr>
          <w:sz w:val="24"/>
        </w:rPr>
        <w:t>ЗПР.</w:t>
      </w:r>
    </w:p>
    <w:p w14:paraId="085927E0" w14:textId="77777777" w:rsidR="0052501E" w:rsidRDefault="00B0778F">
      <w:pPr>
        <w:ind w:left="152" w:right="173" w:firstLine="720"/>
        <w:jc w:val="both"/>
        <w:rPr>
          <w:sz w:val="24"/>
        </w:rPr>
      </w:pPr>
      <w:r>
        <w:rPr>
          <w:sz w:val="24"/>
        </w:rPr>
        <w:t>В зависимости от решения педагогического коллектива, родительской общественности,</w:t>
      </w:r>
      <w:r>
        <w:rPr>
          <w:spacing w:val="1"/>
          <w:sz w:val="24"/>
        </w:rPr>
        <w:t xml:space="preserve"> </w:t>
      </w:r>
      <w:r>
        <w:rPr>
          <w:sz w:val="24"/>
        </w:rPr>
        <w:t>интересов</w:t>
      </w:r>
      <w:r>
        <w:rPr>
          <w:spacing w:val="1"/>
          <w:sz w:val="24"/>
        </w:rPr>
        <w:t xml:space="preserve"> </w:t>
      </w:r>
      <w:r>
        <w:rPr>
          <w:sz w:val="24"/>
        </w:rPr>
        <w:t>и</w:t>
      </w:r>
      <w:r>
        <w:rPr>
          <w:spacing w:val="1"/>
          <w:sz w:val="24"/>
        </w:rPr>
        <w:t xml:space="preserve"> </w:t>
      </w:r>
      <w:r>
        <w:rPr>
          <w:sz w:val="24"/>
        </w:rPr>
        <w:t>запросов</w:t>
      </w:r>
      <w:r>
        <w:rPr>
          <w:spacing w:val="1"/>
          <w:sz w:val="24"/>
        </w:rPr>
        <w:t xml:space="preserve"> </w:t>
      </w:r>
      <w:r>
        <w:rPr>
          <w:sz w:val="24"/>
        </w:rPr>
        <w:t>детей</w:t>
      </w:r>
      <w:r>
        <w:rPr>
          <w:spacing w:val="1"/>
          <w:sz w:val="24"/>
        </w:rPr>
        <w:t xml:space="preserve"> </w:t>
      </w:r>
      <w:r>
        <w:rPr>
          <w:sz w:val="24"/>
        </w:rPr>
        <w:t>и</w:t>
      </w:r>
      <w:r>
        <w:rPr>
          <w:spacing w:val="1"/>
          <w:sz w:val="24"/>
        </w:rPr>
        <w:t xml:space="preserve"> </w:t>
      </w:r>
      <w:r>
        <w:rPr>
          <w:sz w:val="24"/>
        </w:rPr>
        <w:t>родителей</w:t>
      </w:r>
      <w:r>
        <w:rPr>
          <w:spacing w:val="1"/>
          <w:sz w:val="24"/>
        </w:rPr>
        <w:t xml:space="preserve"> </w:t>
      </w:r>
      <w:r>
        <w:rPr>
          <w:sz w:val="24"/>
        </w:rPr>
        <w:t>(законных</w:t>
      </w:r>
      <w:r>
        <w:rPr>
          <w:spacing w:val="1"/>
          <w:sz w:val="24"/>
        </w:rPr>
        <w:t xml:space="preserve"> </w:t>
      </w:r>
      <w:r>
        <w:rPr>
          <w:sz w:val="24"/>
        </w:rPr>
        <w:t>представителей)</w:t>
      </w:r>
      <w:r>
        <w:rPr>
          <w:spacing w:val="1"/>
          <w:sz w:val="24"/>
        </w:rPr>
        <w:t xml:space="preserve"> </w:t>
      </w:r>
      <w:r>
        <w:rPr>
          <w:sz w:val="24"/>
        </w:rPr>
        <w:t>в</w:t>
      </w:r>
      <w:r>
        <w:rPr>
          <w:spacing w:val="1"/>
          <w:sz w:val="24"/>
        </w:rPr>
        <w:t xml:space="preserve"> </w:t>
      </w:r>
      <w:r>
        <w:rPr>
          <w:sz w:val="24"/>
        </w:rPr>
        <w:t>образовательной</w:t>
      </w:r>
      <w:r>
        <w:rPr>
          <w:spacing w:val="1"/>
          <w:sz w:val="24"/>
        </w:rPr>
        <w:t xml:space="preserve"> </w:t>
      </w:r>
      <w:r>
        <w:rPr>
          <w:sz w:val="24"/>
        </w:rPr>
        <w:t>организации</w:t>
      </w:r>
      <w:r>
        <w:rPr>
          <w:spacing w:val="-1"/>
          <w:sz w:val="24"/>
        </w:rPr>
        <w:t xml:space="preserve"> </w:t>
      </w:r>
      <w:r>
        <w:rPr>
          <w:sz w:val="24"/>
        </w:rPr>
        <w:t>могут</w:t>
      </w:r>
      <w:r>
        <w:rPr>
          <w:spacing w:val="-1"/>
          <w:sz w:val="24"/>
        </w:rPr>
        <w:t xml:space="preserve"> </w:t>
      </w:r>
      <w:r>
        <w:rPr>
          <w:sz w:val="24"/>
        </w:rPr>
        <w:t>реализовываться</w:t>
      </w:r>
      <w:r>
        <w:rPr>
          <w:spacing w:val="-1"/>
          <w:sz w:val="24"/>
        </w:rPr>
        <w:t xml:space="preserve"> </w:t>
      </w:r>
      <w:r>
        <w:rPr>
          <w:sz w:val="24"/>
        </w:rPr>
        <w:t>различные</w:t>
      </w:r>
      <w:r>
        <w:rPr>
          <w:spacing w:val="-2"/>
          <w:sz w:val="24"/>
        </w:rPr>
        <w:t xml:space="preserve"> </w:t>
      </w:r>
      <w:r>
        <w:rPr>
          <w:sz w:val="24"/>
        </w:rPr>
        <w:t>модели плана</w:t>
      </w:r>
      <w:r>
        <w:rPr>
          <w:spacing w:val="-2"/>
          <w:sz w:val="24"/>
        </w:rPr>
        <w:t xml:space="preserve"> </w:t>
      </w:r>
      <w:r>
        <w:rPr>
          <w:sz w:val="24"/>
        </w:rPr>
        <w:t>внеурочной</w:t>
      </w:r>
      <w:r>
        <w:rPr>
          <w:spacing w:val="-1"/>
          <w:sz w:val="24"/>
        </w:rPr>
        <w:t xml:space="preserve"> </w:t>
      </w:r>
      <w:r>
        <w:rPr>
          <w:sz w:val="24"/>
        </w:rPr>
        <w:t>деятельности:</w:t>
      </w:r>
    </w:p>
    <w:p w14:paraId="5F5B747F" w14:textId="77777777" w:rsidR="0052501E" w:rsidRDefault="00B0778F">
      <w:pPr>
        <w:ind w:left="152" w:right="173"/>
        <w:jc w:val="both"/>
        <w:rPr>
          <w:sz w:val="24"/>
        </w:rPr>
      </w:pPr>
      <w:r>
        <w:rPr>
          <w:sz w:val="24"/>
        </w:rPr>
        <w:t>модель</w:t>
      </w:r>
      <w:r>
        <w:rPr>
          <w:spacing w:val="1"/>
          <w:sz w:val="24"/>
        </w:rPr>
        <w:t xml:space="preserve"> </w:t>
      </w:r>
      <w:r>
        <w:rPr>
          <w:sz w:val="24"/>
        </w:rPr>
        <w:t>плана</w:t>
      </w:r>
      <w:r>
        <w:rPr>
          <w:spacing w:val="1"/>
          <w:sz w:val="24"/>
        </w:rPr>
        <w:t xml:space="preserve"> </w:t>
      </w:r>
      <w:r>
        <w:rPr>
          <w:sz w:val="24"/>
        </w:rPr>
        <w:t>с</w:t>
      </w:r>
      <w:r>
        <w:rPr>
          <w:spacing w:val="1"/>
          <w:sz w:val="24"/>
        </w:rPr>
        <w:t xml:space="preserve"> </w:t>
      </w:r>
      <w:r>
        <w:rPr>
          <w:sz w:val="24"/>
        </w:rPr>
        <w:t>преобладанием</w:t>
      </w:r>
      <w:r>
        <w:rPr>
          <w:spacing w:val="1"/>
          <w:sz w:val="24"/>
        </w:rPr>
        <w:t xml:space="preserve"> </w:t>
      </w:r>
      <w:r>
        <w:rPr>
          <w:sz w:val="24"/>
        </w:rPr>
        <w:t>учебно-познавательной</w:t>
      </w:r>
      <w:r>
        <w:rPr>
          <w:spacing w:val="1"/>
          <w:sz w:val="24"/>
        </w:rPr>
        <w:t xml:space="preserve"> </w:t>
      </w:r>
      <w:r>
        <w:rPr>
          <w:sz w:val="24"/>
        </w:rPr>
        <w:t>деятельности,</w:t>
      </w:r>
      <w:r>
        <w:rPr>
          <w:spacing w:val="1"/>
          <w:sz w:val="24"/>
        </w:rPr>
        <w:t xml:space="preserve"> </w:t>
      </w:r>
      <w:r>
        <w:rPr>
          <w:sz w:val="24"/>
        </w:rPr>
        <w:t>когда</w:t>
      </w:r>
      <w:r>
        <w:rPr>
          <w:spacing w:val="1"/>
          <w:sz w:val="24"/>
        </w:rPr>
        <w:t xml:space="preserve"> </w:t>
      </w:r>
      <w:r>
        <w:rPr>
          <w:sz w:val="24"/>
        </w:rPr>
        <w:t>наибольшее</w:t>
      </w:r>
      <w:r>
        <w:rPr>
          <w:spacing w:val="-57"/>
          <w:sz w:val="24"/>
        </w:rPr>
        <w:t xml:space="preserve"> </w:t>
      </w:r>
      <w:r>
        <w:rPr>
          <w:sz w:val="24"/>
        </w:rPr>
        <w:t>внимание</w:t>
      </w:r>
      <w:r>
        <w:rPr>
          <w:spacing w:val="1"/>
          <w:sz w:val="24"/>
        </w:rPr>
        <w:t xml:space="preserve"> </w:t>
      </w:r>
      <w:r>
        <w:rPr>
          <w:sz w:val="24"/>
        </w:rPr>
        <w:t>уделяется</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по</w:t>
      </w:r>
      <w:r>
        <w:rPr>
          <w:spacing w:val="1"/>
          <w:sz w:val="24"/>
        </w:rPr>
        <w:t xml:space="preserve"> </w:t>
      </w:r>
      <w:r>
        <w:rPr>
          <w:sz w:val="24"/>
        </w:rPr>
        <w:t>учебным</w:t>
      </w:r>
      <w:r>
        <w:rPr>
          <w:spacing w:val="1"/>
          <w:sz w:val="24"/>
        </w:rPr>
        <w:t xml:space="preserve"> </w:t>
      </w:r>
      <w:r>
        <w:rPr>
          <w:sz w:val="24"/>
        </w:rPr>
        <w:t>предметам</w:t>
      </w:r>
      <w:r>
        <w:rPr>
          <w:spacing w:val="1"/>
          <w:sz w:val="24"/>
        </w:rPr>
        <w:t xml:space="preserve"> </w:t>
      </w:r>
      <w:r>
        <w:rPr>
          <w:sz w:val="24"/>
        </w:rPr>
        <w:t>и</w:t>
      </w:r>
      <w:r>
        <w:rPr>
          <w:spacing w:val="1"/>
          <w:sz w:val="24"/>
        </w:rPr>
        <w:t xml:space="preserve"> </w:t>
      </w:r>
      <w:r>
        <w:rPr>
          <w:sz w:val="24"/>
        </w:rPr>
        <w:t>организационному</w:t>
      </w:r>
      <w:r>
        <w:rPr>
          <w:spacing w:val="1"/>
          <w:sz w:val="24"/>
        </w:rPr>
        <w:t xml:space="preserve"> </w:t>
      </w:r>
      <w:r>
        <w:rPr>
          <w:sz w:val="24"/>
        </w:rPr>
        <w:t>обеспечению</w:t>
      </w:r>
      <w:r>
        <w:rPr>
          <w:spacing w:val="1"/>
          <w:sz w:val="24"/>
        </w:rPr>
        <w:t xml:space="preserve"> </w:t>
      </w:r>
      <w:r>
        <w:rPr>
          <w:sz w:val="24"/>
        </w:rPr>
        <w:t>учебной деятельности;</w:t>
      </w:r>
    </w:p>
    <w:p w14:paraId="529107D9" w14:textId="77777777" w:rsidR="0052501E" w:rsidRDefault="00B0778F">
      <w:pPr>
        <w:ind w:left="152" w:right="177"/>
        <w:jc w:val="both"/>
        <w:rPr>
          <w:sz w:val="24"/>
        </w:rPr>
      </w:pPr>
      <w:r>
        <w:rPr>
          <w:sz w:val="24"/>
        </w:rPr>
        <w:t>модель плана с преобладанием педагогической поддержки обучающихся с ЗПР и работы по</w:t>
      </w:r>
      <w:r>
        <w:rPr>
          <w:spacing w:val="1"/>
          <w:sz w:val="24"/>
        </w:rPr>
        <w:t xml:space="preserve"> </w:t>
      </w:r>
      <w:r>
        <w:rPr>
          <w:sz w:val="24"/>
        </w:rPr>
        <w:t>обеспечению</w:t>
      </w:r>
      <w:r>
        <w:rPr>
          <w:spacing w:val="-1"/>
          <w:sz w:val="24"/>
        </w:rPr>
        <w:t xml:space="preserve"> </w:t>
      </w:r>
      <w:r>
        <w:rPr>
          <w:sz w:val="24"/>
        </w:rPr>
        <w:t>их</w:t>
      </w:r>
      <w:r>
        <w:rPr>
          <w:spacing w:val="-1"/>
          <w:sz w:val="24"/>
        </w:rPr>
        <w:t xml:space="preserve"> </w:t>
      </w:r>
      <w:r>
        <w:rPr>
          <w:sz w:val="24"/>
        </w:rPr>
        <w:t>благополучия</w:t>
      </w:r>
      <w:r>
        <w:rPr>
          <w:spacing w:val="-1"/>
          <w:sz w:val="24"/>
        </w:rPr>
        <w:t xml:space="preserve"> </w:t>
      </w:r>
      <w:r>
        <w:rPr>
          <w:sz w:val="24"/>
        </w:rPr>
        <w:t>в</w:t>
      </w:r>
      <w:r>
        <w:rPr>
          <w:spacing w:val="-1"/>
          <w:sz w:val="24"/>
        </w:rPr>
        <w:t xml:space="preserve"> </w:t>
      </w:r>
      <w:r>
        <w:rPr>
          <w:sz w:val="24"/>
        </w:rPr>
        <w:t>пространстве общеобразовательной</w:t>
      </w:r>
      <w:r>
        <w:rPr>
          <w:spacing w:val="-2"/>
          <w:sz w:val="24"/>
        </w:rPr>
        <w:t xml:space="preserve"> </w:t>
      </w:r>
      <w:r>
        <w:rPr>
          <w:sz w:val="24"/>
        </w:rPr>
        <w:t>школы;</w:t>
      </w:r>
    </w:p>
    <w:p w14:paraId="20E6F643" w14:textId="77777777" w:rsidR="0052501E" w:rsidRDefault="00B0778F">
      <w:pPr>
        <w:ind w:left="152" w:right="170"/>
        <w:jc w:val="both"/>
        <w:rPr>
          <w:sz w:val="24"/>
        </w:rPr>
      </w:pPr>
      <w:r>
        <w:rPr>
          <w:sz w:val="24"/>
        </w:rPr>
        <w:t>модель</w:t>
      </w:r>
      <w:r>
        <w:rPr>
          <w:spacing w:val="1"/>
          <w:sz w:val="24"/>
        </w:rPr>
        <w:t xml:space="preserve"> </w:t>
      </w:r>
      <w:r>
        <w:rPr>
          <w:sz w:val="24"/>
        </w:rPr>
        <w:t>плана</w:t>
      </w:r>
      <w:r>
        <w:rPr>
          <w:spacing w:val="1"/>
          <w:sz w:val="24"/>
        </w:rPr>
        <w:t xml:space="preserve"> </w:t>
      </w:r>
      <w:r>
        <w:rPr>
          <w:sz w:val="24"/>
        </w:rPr>
        <w:t>с</w:t>
      </w:r>
      <w:r>
        <w:rPr>
          <w:spacing w:val="1"/>
          <w:sz w:val="24"/>
        </w:rPr>
        <w:t xml:space="preserve"> </w:t>
      </w:r>
      <w:r>
        <w:rPr>
          <w:sz w:val="24"/>
        </w:rPr>
        <w:t>преобладанием</w:t>
      </w:r>
      <w:r>
        <w:rPr>
          <w:spacing w:val="1"/>
          <w:sz w:val="24"/>
        </w:rPr>
        <w:t xml:space="preserve"> </w:t>
      </w:r>
      <w:r>
        <w:rPr>
          <w:sz w:val="24"/>
        </w:rPr>
        <w:t>деятельности</w:t>
      </w:r>
      <w:r>
        <w:rPr>
          <w:spacing w:val="1"/>
          <w:sz w:val="24"/>
        </w:rPr>
        <w:t xml:space="preserve"> </w:t>
      </w:r>
      <w:r>
        <w:rPr>
          <w:sz w:val="24"/>
        </w:rPr>
        <w:t>ученических</w:t>
      </w:r>
      <w:r>
        <w:rPr>
          <w:spacing w:val="1"/>
          <w:sz w:val="24"/>
        </w:rPr>
        <w:t xml:space="preserve"> </w:t>
      </w:r>
      <w:r>
        <w:rPr>
          <w:sz w:val="24"/>
        </w:rPr>
        <w:t>сообществ</w:t>
      </w:r>
      <w:r>
        <w:rPr>
          <w:spacing w:val="1"/>
          <w:sz w:val="24"/>
        </w:rPr>
        <w:t xml:space="preserve"> </w:t>
      </w:r>
      <w:r>
        <w:rPr>
          <w:sz w:val="24"/>
        </w:rPr>
        <w:t>и</w:t>
      </w:r>
      <w:r>
        <w:rPr>
          <w:spacing w:val="1"/>
          <w:sz w:val="24"/>
        </w:rPr>
        <w:t xml:space="preserve"> </w:t>
      </w:r>
      <w:r>
        <w:rPr>
          <w:sz w:val="24"/>
        </w:rPr>
        <w:t>воспитательных</w:t>
      </w:r>
      <w:r>
        <w:rPr>
          <w:spacing w:val="1"/>
          <w:sz w:val="24"/>
        </w:rPr>
        <w:t xml:space="preserve"> </w:t>
      </w:r>
      <w:r>
        <w:rPr>
          <w:sz w:val="24"/>
        </w:rPr>
        <w:t>мероприятий.</w:t>
      </w:r>
    </w:p>
    <w:p w14:paraId="5782276E" w14:textId="77777777" w:rsidR="0052501E" w:rsidRDefault="00B0778F">
      <w:pPr>
        <w:ind w:left="152" w:right="177"/>
        <w:jc w:val="both"/>
        <w:rPr>
          <w:sz w:val="24"/>
        </w:rPr>
      </w:pPr>
      <w:r>
        <w:rPr>
          <w:sz w:val="24"/>
        </w:rPr>
        <w:t>Формы</w:t>
      </w:r>
      <w:r>
        <w:rPr>
          <w:spacing w:val="1"/>
          <w:sz w:val="24"/>
        </w:rPr>
        <w:t xml:space="preserve"> </w:t>
      </w:r>
      <w:r>
        <w:rPr>
          <w:sz w:val="24"/>
        </w:rPr>
        <w:t>реализации</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образовательная</w:t>
      </w:r>
      <w:r>
        <w:rPr>
          <w:spacing w:val="1"/>
          <w:sz w:val="24"/>
        </w:rPr>
        <w:t xml:space="preserve"> </w:t>
      </w:r>
      <w:r>
        <w:rPr>
          <w:sz w:val="24"/>
        </w:rPr>
        <w:t>организация</w:t>
      </w:r>
      <w:r>
        <w:rPr>
          <w:spacing w:val="1"/>
          <w:sz w:val="24"/>
        </w:rPr>
        <w:t xml:space="preserve"> </w:t>
      </w:r>
      <w:r>
        <w:rPr>
          <w:sz w:val="24"/>
        </w:rPr>
        <w:t>определяет</w:t>
      </w:r>
      <w:r>
        <w:rPr>
          <w:spacing w:val="1"/>
          <w:sz w:val="24"/>
        </w:rPr>
        <w:t xml:space="preserve"> </w:t>
      </w:r>
      <w:r>
        <w:rPr>
          <w:sz w:val="24"/>
        </w:rPr>
        <w:t>самостоятельно.</w:t>
      </w:r>
    </w:p>
    <w:p w14:paraId="372F7E8E" w14:textId="77777777" w:rsidR="0052501E" w:rsidRDefault="00B0778F">
      <w:pPr>
        <w:ind w:left="152" w:right="176"/>
        <w:jc w:val="both"/>
        <w:rPr>
          <w:sz w:val="24"/>
        </w:rPr>
      </w:pPr>
      <w:r>
        <w:rPr>
          <w:sz w:val="24"/>
        </w:rPr>
        <w:t>Выбор</w:t>
      </w:r>
      <w:r>
        <w:rPr>
          <w:spacing w:val="1"/>
          <w:sz w:val="24"/>
        </w:rPr>
        <w:t xml:space="preserve"> </w:t>
      </w:r>
      <w:r>
        <w:rPr>
          <w:sz w:val="24"/>
        </w:rPr>
        <w:t>форм</w:t>
      </w:r>
      <w:r>
        <w:rPr>
          <w:spacing w:val="1"/>
          <w:sz w:val="24"/>
        </w:rPr>
        <w:t xml:space="preserve"> </w:t>
      </w:r>
      <w:r>
        <w:rPr>
          <w:sz w:val="24"/>
        </w:rPr>
        <w:t>организации</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для</w:t>
      </w:r>
      <w:r>
        <w:rPr>
          <w:spacing w:val="1"/>
          <w:sz w:val="24"/>
        </w:rPr>
        <w:t xml:space="preserve"> </w:t>
      </w:r>
      <w:r>
        <w:rPr>
          <w:sz w:val="24"/>
        </w:rPr>
        <w:t>обучающихся</w:t>
      </w:r>
      <w:r>
        <w:rPr>
          <w:spacing w:val="1"/>
          <w:sz w:val="24"/>
        </w:rPr>
        <w:t xml:space="preserve"> </w:t>
      </w:r>
      <w:r>
        <w:rPr>
          <w:sz w:val="24"/>
        </w:rPr>
        <w:t>с</w:t>
      </w:r>
      <w:r>
        <w:rPr>
          <w:spacing w:val="1"/>
          <w:sz w:val="24"/>
        </w:rPr>
        <w:t xml:space="preserve"> </w:t>
      </w:r>
      <w:r>
        <w:rPr>
          <w:sz w:val="24"/>
        </w:rPr>
        <w:t>ЗПР</w:t>
      </w:r>
      <w:r>
        <w:rPr>
          <w:spacing w:val="1"/>
          <w:sz w:val="24"/>
        </w:rPr>
        <w:t xml:space="preserve"> </w:t>
      </w:r>
      <w:r>
        <w:rPr>
          <w:sz w:val="24"/>
        </w:rPr>
        <w:t>подчиняется</w:t>
      </w:r>
      <w:r>
        <w:rPr>
          <w:spacing w:val="1"/>
          <w:sz w:val="24"/>
        </w:rPr>
        <w:t xml:space="preserve"> </w:t>
      </w:r>
      <w:r>
        <w:rPr>
          <w:sz w:val="24"/>
        </w:rPr>
        <w:t>следующим</w:t>
      </w:r>
      <w:r>
        <w:rPr>
          <w:spacing w:val="-2"/>
          <w:sz w:val="24"/>
        </w:rPr>
        <w:t xml:space="preserve"> </w:t>
      </w:r>
      <w:r>
        <w:rPr>
          <w:sz w:val="24"/>
        </w:rPr>
        <w:t>требованиям:</w:t>
      </w:r>
    </w:p>
    <w:p w14:paraId="3416CE06" w14:textId="77777777" w:rsidR="0052501E" w:rsidRDefault="00B0778F">
      <w:pPr>
        <w:ind w:left="152" w:right="173"/>
        <w:jc w:val="both"/>
        <w:rPr>
          <w:sz w:val="24"/>
        </w:rPr>
      </w:pPr>
      <w:r>
        <w:rPr>
          <w:sz w:val="24"/>
        </w:rPr>
        <w:t>преобладание практико-ориентированных форм, обеспечивающих непосредственное активное</w:t>
      </w:r>
      <w:r>
        <w:rPr>
          <w:spacing w:val="1"/>
          <w:sz w:val="24"/>
        </w:rPr>
        <w:t xml:space="preserve"> </w:t>
      </w:r>
      <w:r>
        <w:rPr>
          <w:sz w:val="24"/>
        </w:rPr>
        <w:t>участие обучающегося с ЗПР в практической деятельности, в том числе совместной (парной,</w:t>
      </w:r>
      <w:r>
        <w:rPr>
          <w:spacing w:val="1"/>
          <w:sz w:val="24"/>
        </w:rPr>
        <w:t xml:space="preserve"> </w:t>
      </w:r>
      <w:r>
        <w:rPr>
          <w:sz w:val="24"/>
        </w:rPr>
        <w:t>групповой,</w:t>
      </w:r>
      <w:r>
        <w:rPr>
          <w:spacing w:val="-1"/>
          <w:sz w:val="24"/>
        </w:rPr>
        <w:t xml:space="preserve"> </w:t>
      </w:r>
      <w:r>
        <w:rPr>
          <w:sz w:val="24"/>
        </w:rPr>
        <w:t>коллективной);</w:t>
      </w:r>
    </w:p>
    <w:p w14:paraId="69EA9E1C" w14:textId="77777777" w:rsidR="0052501E" w:rsidRDefault="00B0778F">
      <w:pPr>
        <w:ind w:left="152"/>
        <w:jc w:val="both"/>
        <w:rPr>
          <w:sz w:val="24"/>
        </w:rPr>
      </w:pPr>
      <w:r>
        <w:rPr>
          <w:sz w:val="24"/>
        </w:rPr>
        <w:t>организация</w:t>
      </w:r>
      <w:r>
        <w:rPr>
          <w:spacing w:val="-3"/>
          <w:sz w:val="24"/>
        </w:rPr>
        <w:t xml:space="preserve"> </w:t>
      </w:r>
      <w:r>
        <w:rPr>
          <w:sz w:val="24"/>
        </w:rPr>
        <w:t>проектной</w:t>
      </w:r>
      <w:r>
        <w:rPr>
          <w:spacing w:val="-4"/>
          <w:sz w:val="24"/>
        </w:rPr>
        <w:t xml:space="preserve"> </w:t>
      </w:r>
      <w:r>
        <w:rPr>
          <w:sz w:val="24"/>
        </w:rPr>
        <w:t>и</w:t>
      </w:r>
      <w:r>
        <w:rPr>
          <w:spacing w:val="-2"/>
          <w:sz w:val="24"/>
        </w:rPr>
        <w:t xml:space="preserve"> </w:t>
      </w:r>
      <w:r>
        <w:rPr>
          <w:sz w:val="24"/>
        </w:rPr>
        <w:t>исследовательской</w:t>
      </w:r>
      <w:r>
        <w:rPr>
          <w:spacing w:val="-2"/>
          <w:sz w:val="24"/>
        </w:rPr>
        <w:t xml:space="preserve"> </w:t>
      </w:r>
      <w:r>
        <w:rPr>
          <w:sz w:val="24"/>
        </w:rPr>
        <w:t>деятельности</w:t>
      </w:r>
      <w:r>
        <w:rPr>
          <w:spacing w:val="-2"/>
          <w:sz w:val="24"/>
        </w:rPr>
        <w:t xml:space="preserve"> </w:t>
      </w:r>
      <w:r>
        <w:rPr>
          <w:sz w:val="24"/>
        </w:rPr>
        <w:t>(в</w:t>
      </w:r>
      <w:r>
        <w:rPr>
          <w:spacing w:val="-4"/>
          <w:sz w:val="24"/>
        </w:rPr>
        <w:t xml:space="preserve"> </w:t>
      </w:r>
      <w:r>
        <w:rPr>
          <w:sz w:val="24"/>
        </w:rPr>
        <w:t>том</w:t>
      </w:r>
      <w:r>
        <w:rPr>
          <w:spacing w:val="-2"/>
          <w:sz w:val="24"/>
        </w:rPr>
        <w:t xml:space="preserve"> </w:t>
      </w:r>
      <w:r>
        <w:rPr>
          <w:sz w:val="24"/>
        </w:rPr>
        <w:t>числе</w:t>
      </w:r>
      <w:r>
        <w:rPr>
          <w:spacing w:val="-3"/>
          <w:sz w:val="24"/>
        </w:rPr>
        <w:t xml:space="preserve"> </w:t>
      </w:r>
      <w:r>
        <w:rPr>
          <w:sz w:val="24"/>
        </w:rPr>
        <w:t>экспедиции,</w:t>
      </w:r>
      <w:r>
        <w:rPr>
          <w:spacing w:val="-3"/>
          <w:sz w:val="24"/>
        </w:rPr>
        <w:t xml:space="preserve"> </w:t>
      </w:r>
      <w:r>
        <w:rPr>
          <w:sz w:val="24"/>
        </w:rPr>
        <w:t>практики),</w:t>
      </w:r>
    </w:p>
    <w:p w14:paraId="68C08185" w14:textId="77777777" w:rsidR="0052501E" w:rsidRDefault="0052501E">
      <w:pPr>
        <w:pStyle w:val="a3"/>
        <w:ind w:left="0"/>
        <w:jc w:val="left"/>
        <w:rPr>
          <w:sz w:val="24"/>
        </w:rPr>
      </w:pPr>
    </w:p>
    <w:p w14:paraId="3C35B3FE" w14:textId="77777777" w:rsidR="0052501E" w:rsidRDefault="00B0778F">
      <w:pPr>
        <w:ind w:left="152"/>
        <w:jc w:val="both"/>
        <w:rPr>
          <w:sz w:val="24"/>
        </w:rPr>
      </w:pPr>
      <w:r>
        <w:rPr>
          <w:sz w:val="24"/>
        </w:rPr>
        <w:t>экскурсий</w:t>
      </w:r>
      <w:r>
        <w:rPr>
          <w:spacing w:val="-3"/>
          <w:sz w:val="24"/>
        </w:rPr>
        <w:t xml:space="preserve"> </w:t>
      </w:r>
      <w:r>
        <w:rPr>
          <w:sz w:val="24"/>
        </w:rPr>
        <w:t>(в</w:t>
      </w:r>
      <w:r>
        <w:rPr>
          <w:spacing w:val="-4"/>
          <w:sz w:val="24"/>
        </w:rPr>
        <w:t xml:space="preserve"> </w:t>
      </w:r>
      <w:r>
        <w:rPr>
          <w:sz w:val="24"/>
        </w:rPr>
        <w:t>музеи,</w:t>
      </w:r>
      <w:r>
        <w:rPr>
          <w:spacing w:val="-3"/>
          <w:sz w:val="24"/>
        </w:rPr>
        <w:t xml:space="preserve"> </w:t>
      </w:r>
      <w:r>
        <w:rPr>
          <w:sz w:val="24"/>
        </w:rPr>
        <w:t>парки,</w:t>
      </w:r>
      <w:r>
        <w:rPr>
          <w:spacing w:val="-2"/>
          <w:sz w:val="24"/>
        </w:rPr>
        <w:t xml:space="preserve"> </w:t>
      </w:r>
      <w:r>
        <w:rPr>
          <w:sz w:val="24"/>
        </w:rPr>
        <w:t>на</w:t>
      </w:r>
      <w:r>
        <w:rPr>
          <w:spacing w:val="-3"/>
          <w:sz w:val="24"/>
        </w:rPr>
        <w:t xml:space="preserve"> </w:t>
      </w:r>
      <w:r>
        <w:rPr>
          <w:sz w:val="24"/>
        </w:rPr>
        <w:t>предприятия</w:t>
      </w:r>
      <w:r>
        <w:rPr>
          <w:spacing w:val="-3"/>
          <w:sz w:val="24"/>
        </w:rPr>
        <w:t xml:space="preserve"> </w:t>
      </w:r>
      <w:r>
        <w:rPr>
          <w:sz w:val="24"/>
        </w:rPr>
        <w:t>и</w:t>
      </w:r>
      <w:r>
        <w:rPr>
          <w:spacing w:val="-4"/>
          <w:sz w:val="24"/>
        </w:rPr>
        <w:t xml:space="preserve"> </w:t>
      </w:r>
      <w:r>
        <w:rPr>
          <w:sz w:val="24"/>
        </w:rPr>
        <w:t>другие),</w:t>
      </w:r>
      <w:r>
        <w:rPr>
          <w:spacing w:val="-3"/>
          <w:sz w:val="24"/>
        </w:rPr>
        <w:t xml:space="preserve"> </w:t>
      </w:r>
      <w:r>
        <w:rPr>
          <w:sz w:val="24"/>
        </w:rPr>
        <w:t>походов,</w:t>
      </w:r>
      <w:r>
        <w:rPr>
          <w:spacing w:val="-2"/>
          <w:sz w:val="24"/>
        </w:rPr>
        <w:t xml:space="preserve"> </w:t>
      </w:r>
      <w:r>
        <w:rPr>
          <w:sz w:val="24"/>
        </w:rPr>
        <w:t>деловых</w:t>
      </w:r>
      <w:r>
        <w:rPr>
          <w:spacing w:val="-2"/>
          <w:sz w:val="24"/>
        </w:rPr>
        <w:t xml:space="preserve"> </w:t>
      </w:r>
      <w:r>
        <w:rPr>
          <w:sz w:val="24"/>
        </w:rPr>
        <w:t>игр</w:t>
      </w:r>
      <w:r>
        <w:rPr>
          <w:spacing w:val="-5"/>
          <w:sz w:val="24"/>
        </w:rPr>
        <w:t xml:space="preserve"> </w:t>
      </w:r>
      <w:r>
        <w:rPr>
          <w:sz w:val="24"/>
        </w:rPr>
        <w:t>и</w:t>
      </w:r>
      <w:r>
        <w:rPr>
          <w:spacing w:val="-2"/>
          <w:sz w:val="24"/>
        </w:rPr>
        <w:t xml:space="preserve"> </w:t>
      </w:r>
      <w:r>
        <w:rPr>
          <w:sz w:val="24"/>
        </w:rPr>
        <w:t>другое;</w:t>
      </w:r>
    </w:p>
    <w:p w14:paraId="793EBD9A" w14:textId="779F6A82" w:rsidR="0052501E" w:rsidRDefault="00B0778F" w:rsidP="009D1459">
      <w:pPr>
        <w:ind w:left="152" w:right="178"/>
        <w:jc w:val="both"/>
        <w:rPr>
          <w:sz w:val="24"/>
        </w:rPr>
      </w:pPr>
      <w:r>
        <w:rPr>
          <w:sz w:val="24"/>
        </w:rPr>
        <w:t>учет специфики познавательной и коммуникативной деятельности обучающихся с ЗПР, которая</w:t>
      </w:r>
      <w:r>
        <w:rPr>
          <w:spacing w:val="-57"/>
          <w:sz w:val="24"/>
        </w:rPr>
        <w:t xml:space="preserve"> </w:t>
      </w:r>
      <w:r>
        <w:rPr>
          <w:sz w:val="24"/>
        </w:rPr>
        <w:t>сопровождает</w:t>
      </w:r>
      <w:r>
        <w:rPr>
          <w:spacing w:val="-1"/>
          <w:sz w:val="24"/>
        </w:rPr>
        <w:t xml:space="preserve"> </w:t>
      </w:r>
      <w:r>
        <w:rPr>
          <w:sz w:val="24"/>
        </w:rPr>
        <w:t>то или</w:t>
      </w:r>
      <w:r>
        <w:rPr>
          <w:spacing w:val="1"/>
          <w:sz w:val="24"/>
        </w:rPr>
        <w:t xml:space="preserve"> </w:t>
      </w:r>
      <w:r>
        <w:rPr>
          <w:sz w:val="24"/>
        </w:rPr>
        <w:t>иное</w:t>
      </w:r>
      <w:r>
        <w:rPr>
          <w:spacing w:val="-2"/>
          <w:sz w:val="24"/>
        </w:rPr>
        <w:t xml:space="preserve"> </w:t>
      </w:r>
      <w:r>
        <w:rPr>
          <w:sz w:val="24"/>
        </w:rPr>
        <w:t>направление</w:t>
      </w:r>
      <w:r>
        <w:rPr>
          <w:spacing w:val="-1"/>
          <w:sz w:val="24"/>
        </w:rPr>
        <w:t xml:space="preserve"> </w:t>
      </w:r>
      <w:r>
        <w:rPr>
          <w:sz w:val="24"/>
        </w:rPr>
        <w:t>внеучебной деятельности;обеспечение гибкого режима занятий (продолжительность, последовательность);</w:t>
      </w:r>
      <w:r>
        <w:rPr>
          <w:spacing w:val="-57"/>
          <w:sz w:val="24"/>
        </w:rPr>
        <w:t xml:space="preserve"> </w:t>
      </w:r>
      <w:r>
        <w:rPr>
          <w:sz w:val="24"/>
        </w:rPr>
        <w:t>использование</w:t>
      </w:r>
      <w:r>
        <w:rPr>
          <w:spacing w:val="-6"/>
          <w:sz w:val="24"/>
        </w:rPr>
        <w:t xml:space="preserve"> </w:t>
      </w:r>
      <w:r>
        <w:rPr>
          <w:sz w:val="24"/>
        </w:rPr>
        <w:t>форм</w:t>
      </w:r>
      <w:r>
        <w:rPr>
          <w:spacing w:val="-5"/>
          <w:sz w:val="24"/>
        </w:rPr>
        <w:t xml:space="preserve"> </w:t>
      </w:r>
      <w:r>
        <w:rPr>
          <w:sz w:val="24"/>
        </w:rPr>
        <w:t>организации,</w:t>
      </w:r>
      <w:r>
        <w:rPr>
          <w:spacing w:val="-7"/>
          <w:sz w:val="24"/>
        </w:rPr>
        <w:t xml:space="preserve"> </w:t>
      </w:r>
      <w:r>
        <w:rPr>
          <w:sz w:val="24"/>
        </w:rPr>
        <w:t>предполагающих</w:t>
      </w:r>
      <w:r>
        <w:rPr>
          <w:spacing w:val="-3"/>
          <w:sz w:val="24"/>
        </w:rPr>
        <w:t xml:space="preserve"> </w:t>
      </w:r>
      <w:r>
        <w:rPr>
          <w:sz w:val="24"/>
        </w:rPr>
        <w:t>использование</w:t>
      </w:r>
      <w:r>
        <w:rPr>
          <w:spacing w:val="-5"/>
          <w:sz w:val="24"/>
        </w:rPr>
        <w:t xml:space="preserve"> </w:t>
      </w:r>
      <w:r>
        <w:rPr>
          <w:sz w:val="24"/>
        </w:rPr>
        <w:t>средств</w:t>
      </w:r>
      <w:r>
        <w:rPr>
          <w:spacing w:val="-5"/>
          <w:sz w:val="24"/>
        </w:rPr>
        <w:t xml:space="preserve"> </w:t>
      </w:r>
      <w:r>
        <w:rPr>
          <w:sz w:val="24"/>
        </w:rPr>
        <w:t>ИКТ.</w:t>
      </w:r>
    </w:p>
    <w:p w14:paraId="76FCAF49" w14:textId="77777777" w:rsidR="0052501E" w:rsidRDefault="00B0778F">
      <w:pPr>
        <w:ind w:left="152" w:right="174"/>
        <w:jc w:val="both"/>
        <w:rPr>
          <w:sz w:val="24"/>
        </w:rPr>
      </w:pPr>
      <w:r>
        <w:rPr>
          <w:sz w:val="24"/>
        </w:rPr>
        <w:t>В зависимости от конкретных условий реализации основной общеобразовательной программы,</w:t>
      </w:r>
      <w:r>
        <w:rPr>
          <w:spacing w:val="1"/>
          <w:sz w:val="24"/>
        </w:rPr>
        <w:t xml:space="preserve"> </w:t>
      </w:r>
      <w:r>
        <w:rPr>
          <w:sz w:val="24"/>
        </w:rPr>
        <w:t>числа</w:t>
      </w:r>
      <w:r>
        <w:rPr>
          <w:spacing w:val="1"/>
          <w:sz w:val="24"/>
        </w:rPr>
        <w:t xml:space="preserve"> </w:t>
      </w:r>
      <w:r>
        <w:rPr>
          <w:sz w:val="24"/>
        </w:rPr>
        <w:t>обучающихся,</w:t>
      </w:r>
      <w:r>
        <w:rPr>
          <w:spacing w:val="1"/>
          <w:sz w:val="24"/>
        </w:rPr>
        <w:t xml:space="preserve"> </w:t>
      </w:r>
      <w:r>
        <w:rPr>
          <w:sz w:val="24"/>
        </w:rPr>
        <w:t>их</w:t>
      </w:r>
      <w:r>
        <w:rPr>
          <w:spacing w:val="1"/>
          <w:sz w:val="24"/>
        </w:rPr>
        <w:t xml:space="preserve"> </w:t>
      </w:r>
      <w:r>
        <w:rPr>
          <w:sz w:val="24"/>
        </w:rPr>
        <w:t>возраста</w:t>
      </w:r>
      <w:r>
        <w:rPr>
          <w:spacing w:val="1"/>
          <w:sz w:val="24"/>
        </w:rPr>
        <w:t xml:space="preserve"> </w:t>
      </w:r>
      <w:r>
        <w:rPr>
          <w:sz w:val="24"/>
        </w:rPr>
        <w:t>и</w:t>
      </w:r>
      <w:r>
        <w:rPr>
          <w:spacing w:val="1"/>
          <w:sz w:val="24"/>
        </w:rPr>
        <w:t xml:space="preserve"> </w:t>
      </w:r>
      <w:r>
        <w:rPr>
          <w:sz w:val="24"/>
        </w:rPr>
        <w:t>уровня</w:t>
      </w:r>
      <w:r>
        <w:rPr>
          <w:spacing w:val="1"/>
          <w:sz w:val="24"/>
        </w:rPr>
        <w:t xml:space="preserve"> </w:t>
      </w:r>
      <w:r>
        <w:rPr>
          <w:sz w:val="24"/>
        </w:rPr>
        <w:t>психосоциального</w:t>
      </w:r>
      <w:r>
        <w:rPr>
          <w:spacing w:val="1"/>
          <w:sz w:val="24"/>
        </w:rPr>
        <w:t xml:space="preserve"> </w:t>
      </w:r>
      <w:r>
        <w:rPr>
          <w:sz w:val="24"/>
        </w:rPr>
        <w:t>развития</w:t>
      </w:r>
      <w:r>
        <w:rPr>
          <w:spacing w:val="1"/>
          <w:sz w:val="24"/>
        </w:rPr>
        <w:t xml:space="preserve"> </w:t>
      </w:r>
      <w:r>
        <w:rPr>
          <w:sz w:val="24"/>
        </w:rPr>
        <w:t>допускается</w:t>
      </w:r>
      <w:r>
        <w:rPr>
          <w:spacing w:val="1"/>
          <w:sz w:val="24"/>
        </w:rPr>
        <w:t xml:space="preserve"> </w:t>
      </w:r>
      <w:r>
        <w:rPr>
          <w:sz w:val="24"/>
        </w:rPr>
        <w:t>формирование</w:t>
      </w:r>
      <w:r>
        <w:rPr>
          <w:spacing w:val="1"/>
          <w:sz w:val="24"/>
        </w:rPr>
        <w:t xml:space="preserve"> </w:t>
      </w:r>
      <w:r>
        <w:rPr>
          <w:sz w:val="24"/>
        </w:rPr>
        <w:t>учебных</w:t>
      </w:r>
      <w:r>
        <w:rPr>
          <w:spacing w:val="1"/>
          <w:sz w:val="24"/>
        </w:rPr>
        <w:t xml:space="preserve"> </w:t>
      </w:r>
      <w:r>
        <w:rPr>
          <w:sz w:val="24"/>
        </w:rPr>
        <w:t>групп</w:t>
      </w:r>
      <w:r>
        <w:rPr>
          <w:spacing w:val="1"/>
          <w:sz w:val="24"/>
        </w:rPr>
        <w:t xml:space="preserve"> </w:t>
      </w:r>
      <w:r>
        <w:rPr>
          <w:sz w:val="24"/>
        </w:rPr>
        <w:t>из</w:t>
      </w:r>
      <w:r>
        <w:rPr>
          <w:spacing w:val="1"/>
          <w:sz w:val="24"/>
        </w:rPr>
        <w:t xml:space="preserve"> </w:t>
      </w:r>
      <w:r>
        <w:rPr>
          <w:sz w:val="24"/>
        </w:rPr>
        <w:t>обучающихся</w:t>
      </w:r>
      <w:r>
        <w:rPr>
          <w:spacing w:val="1"/>
          <w:sz w:val="24"/>
        </w:rPr>
        <w:t xml:space="preserve"> </w:t>
      </w:r>
      <w:r>
        <w:rPr>
          <w:sz w:val="24"/>
        </w:rPr>
        <w:t>разных</w:t>
      </w:r>
      <w:r>
        <w:rPr>
          <w:spacing w:val="1"/>
          <w:sz w:val="24"/>
        </w:rPr>
        <w:t xml:space="preserve"> </w:t>
      </w:r>
      <w:r>
        <w:rPr>
          <w:sz w:val="24"/>
        </w:rPr>
        <w:t>классов</w:t>
      </w:r>
      <w:r>
        <w:rPr>
          <w:spacing w:val="1"/>
          <w:sz w:val="24"/>
        </w:rPr>
        <w:t xml:space="preserve"> </w:t>
      </w:r>
      <w:r>
        <w:rPr>
          <w:sz w:val="24"/>
        </w:rPr>
        <w:t>в</w:t>
      </w:r>
      <w:r>
        <w:rPr>
          <w:spacing w:val="1"/>
          <w:sz w:val="24"/>
        </w:rPr>
        <w:t xml:space="preserve"> </w:t>
      </w:r>
      <w:r>
        <w:rPr>
          <w:sz w:val="24"/>
        </w:rPr>
        <w:t>пределах</w:t>
      </w:r>
      <w:r>
        <w:rPr>
          <w:spacing w:val="1"/>
          <w:sz w:val="24"/>
        </w:rPr>
        <w:t xml:space="preserve"> </w:t>
      </w:r>
      <w:r>
        <w:rPr>
          <w:sz w:val="24"/>
        </w:rPr>
        <w:lastRenderedPageBreak/>
        <w:t>одного</w:t>
      </w:r>
      <w:r>
        <w:rPr>
          <w:spacing w:val="1"/>
          <w:sz w:val="24"/>
        </w:rPr>
        <w:t xml:space="preserve"> </w:t>
      </w:r>
      <w:r>
        <w:rPr>
          <w:sz w:val="24"/>
        </w:rPr>
        <w:t>уровня</w:t>
      </w:r>
      <w:r>
        <w:rPr>
          <w:spacing w:val="1"/>
          <w:sz w:val="24"/>
        </w:rPr>
        <w:t xml:space="preserve"> </w:t>
      </w:r>
      <w:r>
        <w:rPr>
          <w:sz w:val="24"/>
        </w:rPr>
        <w:t>образования.</w:t>
      </w:r>
    </w:p>
    <w:p w14:paraId="56DD7B7B" w14:textId="77777777" w:rsidR="0052501E" w:rsidRDefault="00B0778F">
      <w:pPr>
        <w:spacing w:before="1"/>
        <w:ind w:left="152" w:right="171"/>
        <w:jc w:val="both"/>
        <w:rPr>
          <w:sz w:val="24"/>
        </w:rPr>
      </w:pPr>
      <w:r>
        <w:rPr>
          <w:sz w:val="24"/>
        </w:rPr>
        <w:t>В</w:t>
      </w:r>
      <w:r>
        <w:rPr>
          <w:spacing w:val="1"/>
          <w:sz w:val="24"/>
        </w:rPr>
        <w:t xml:space="preserve"> </w:t>
      </w:r>
      <w:r>
        <w:rPr>
          <w:sz w:val="24"/>
        </w:rPr>
        <w:t>целях</w:t>
      </w:r>
      <w:r>
        <w:rPr>
          <w:spacing w:val="1"/>
          <w:sz w:val="24"/>
        </w:rPr>
        <w:t xml:space="preserve"> </w:t>
      </w:r>
      <w:r>
        <w:rPr>
          <w:sz w:val="24"/>
        </w:rPr>
        <w:t>реализации</w:t>
      </w:r>
      <w:r>
        <w:rPr>
          <w:spacing w:val="1"/>
          <w:sz w:val="24"/>
        </w:rPr>
        <w:t xml:space="preserve"> </w:t>
      </w:r>
      <w:r>
        <w:rPr>
          <w:sz w:val="24"/>
        </w:rPr>
        <w:t>плана</w:t>
      </w:r>
      <w:r>
        <w:rPr>
          <w:spacing w:val="1"/>
          <w:sz w:val="24"/>
        </w:rPr>
        <w:t xml:space="preserve"> </w:t>
      </w:r>
      <w:r>
        <w:rPr>
          <w:sz w:val="24"/>
        </w:rPr>
        <w:t>внеурочной</w:t>
      </w:r>
      <w:r>
        <w:rPr>
          <w:spacing w:val="1"/>
          <w:sz w:val="24"/>
        </w:rPr>
        <w:t xml:space="preserve"> </w:t>
      </w:r>
      <w:r>
        <w:rPr>
          <w:sz w:val="24"/>
        </w:rPr>
        <w:t>деятельности</w:t>
      </w:r>
      <w:r>
        <w:rPr>
          <w:spacing w:val="1"/>
          <w:sz w:val="24"/>
        </w:rPr>
        <w:t xml:space="preserve"> </w:t>
      </w:r>
      <w:r>
        <w:rPr>
          <w:sz w:val="24"/>
        </w:rPr>
        <w:t>образовательной</w:t>
      </w:r>
      <w:r>
        <w:rPr>
          <w:spacing w:val="1"/>
          <w:sz w:val="24"/>
        </w:rPr>
        <w:t xml:space="preserve"> </w:t>
      </w:r>
      <w:r>
        <w:rPr>
          <w:sz w:val="24"/>
        </w:rPr>
        <w:t>организацией</w:t>
      </w:r>
      <w:r>
        <w:rPr>
          <w:spacing w:val="1"/>
          <w:sz w:val="24"/>
        </w:rPr>
        <w:t xml:space="preserve"> </w:t>
      </w:r>
      <w:r>
        <w:rPr>
          <w:sz w:val="24"/>
        </w:rPr>
        <w:t>может</w:t>
      </w:r>
      <w:r>
        <w:rPr>
          <w:spacing w:val="1"/>
          <w:sz w:val="24"/>
        </w:rPr>
        <w:t xml:space="preserve"> </w:t>
      </w:r>
      <w:r>
        <w:rPr>
          <w:sz w:val="24"/>
        </w:rPr>
        <w:t>предусматриваться использование ресурсов других организаций (в том числе в сетевой форме),</w:t>
      </w:r>
      <w:r>
        <w:rPr>
          <w:spacing w:val="1"/>
          <w:sz w:val="24"/>
        </w:rPr>
        <w:t xml:space="preserve"> </w:t>
      </w:r>
      <w:r>
        <w:rPr>
          <w:sz w:val="24"/>
        </w:rPr>
        <w:t>включая</w:t>
      </w:r>
      <w:r>
        <w:rPr>
          <w:spacing w:val="1"/>
          <w:sz w:val="24"/>
        </w:rPr>
        <w:t xml:space="preserve"> </w:t>
      </w:r>
      <w:r>
        <w:rPr>
          <w:sz w:val="24"/>
        </w:rPr>
        <w:t>организации</w:t>
      </w:r>
      <w:r>
        <w:rPr>
          <w:spacing w:val="1"/>
          <w:sz w:val="24"/>
        </w:rPr>
        <w:t xml:space="preserve"> </w:t>
      </w:r>
      <w:r>
        <w:rPr>
          <w:sz w:val="24"/>
        </w:rPr>
        <w:t>дополнительного</w:t>
      </w:r>
      <w:r>
        <w:rPr>
          <w:spacing w:val="1"/>
          <w:sz w:val="24"/>
        </w:rPr>
        <w:t xml:space="preserve"> </w:t>
      </w:r>
      <w:r>
        <w:rPr>
          <w:sz w:val="24"/>
        </w:rPr>
        <w:t>образования</w:t>
      </w:r>
      <w:r>
        <w:rPr>
          <w:spacing w:val="1"/>
          <w:sz w:val="24"/>
        </w:rPr>
        <w:t xml:space="preserve"> </w:t>
      </w:r>
      <w:r>
        <w:rPr>
          <w:sz w:val="24"/>
        </w:rPr>
        <w:t>соответствующей</w:t>
      </w:r>
      <w:r>
        <w:rPr>
          <w:spacing w:val="1"/>
          <w:sz w:val="24"/>
        </w:rPr>
        <w:t xml:space="preserve"> </w:t>
      </w:r>
      <w:r>
        <w:rPr>
          <w:sz w:val="24"/>
        </w:rPr>
        <w:t>направленности,</w:t>
      </w:r>
      <w:r>
        <w:rPr>
          <w:spacing w:val="1"/>
          <w:sz w:val="24"/>
        </w:rPr>
        <w:t xml:space="preserve"> </w:t>
      </w:r>
      <w:r>
        <w:rPr>
          <w:sz w:val="24"/>
        </w:rPr>
        <w:t>осуществляющих</w:t>
      </w:r>
      <w:r>
        <w:rPr>
          <w:spacing w:val="1"/>
          <w:sz w:val="24"/>
        </w:rPr>
        <w:t xml:space="preserve"> </w:t>
      </w:r>
      <w:r>
        <w:rPr>
          <w:sz w:val="24"/>
        </w:rPr>
        <w:t>лицензированную</w:t>
      </w:r>
      <w:r>
        <w:rPr>
          <w:spacing w:val="1"/>
          <w:sz w:val="24"/>
        </w:rPr>
        <w:t xml:space="preserve"> </w:t>
      </w:r>
      <w:r>
        <w:rPr>
          <w:sz w:val="24"/>
        </w:rPr>
        <w:t>образовательную</w:t>
      </w:r>
      <w:r>
        <w:rPr>
          <w:spacing w:val="1"/>
          <w:sz w:val="24"/>
        </w:rPr>
        <w:t xml:space="preserve"> </w:t>
      </w:r>
      <w:r>
        <w:rPr>
          <w:sz w:val="24"/>
        </w:rPr>
        <w:t>деятельность,</w:t>
      </w:r>
      <w:r>
        <w:rPr>
          <w:spacing w:val="1"/>
          <w:sz w:val="24"/>
        </w:rPr>
        <w:t xml:space="preserve"> </w:t>
      </w:r>
      <w:r>
        <w:rPr>
          <w:sz w:val="24"/>
        </w:rPr>
        <w:t>профессиональные</w:t>
      </w:r>
      <w:r>
        <w:rPr>
          <w:spacing w:val="1"/>
          <w:sz w:val="24"/>
        </w:rPr>
        <w:t xml:space="preserve"> </w:t>
      </w:r>
      <w:r>
        <w:rPr>
          <w:sz w:val="24"/>
        </w:rPr>
        <w:t>образовательные организации, образовательные организации высшего образования, научные</w:t>
      </w:r>
      <w:r>
        <w:rPr>
          <w:spacing w:val="1"/>
          <w:sz w:val="24"/>
        </w:rPr>
        <w:t xml:space="preserve"> </w:t>
      </w:r>
      <w:r>
        <w:rPr>
          <w:sz w:val="24"/>
        </w:rPr>
        <w:t>организации</w:t>
      </w:r>
      <w:r>
        <w:rPr>
          <w:spacing w:val="-3"/>
          <w:sz w:val="24"/>
        </w:rPr>
        <w:t xml:space="preserve"> </w:t>
      </w:r>
      <w:r>
        <w:rPr>
          <w:sz w:val="24"/>
        </w:rPr>
        <w:t>и иные</w:t>
      </w:r>
      <w:r>
        <w:rPr>
          <w:spacing w:val="-3"/>
          <w:sz w:val="24"/>
        </w:rPr>
        <w:t xml:space="preserve"> </w:t>
      </w:r>
      <w:r>
        <w:rPr>
          <w:sz w:val="24"/>
        </w:rPr>
        <w:t>организации, обладающие</w:t>
      </w:r>
      <w:r>
        <w:rPr>
          <w:spacing w:val="-2"/>
          <w:sz w:val="24"/>
        </w:rPr>
        <w:t xml:space="preserve"> </w:t>
      </w:r>
      <w:r>
        <w:rPr>
          <w:sz w:val="24"/>
        </w:rPr>
        <w:t>необходимыми ресурсами.</w:t>
      </w:r>
    </w:p>
    <w:p w14:paraId="35C5EA87" w14:textId="77777777" w:rsidR="00E7324C" w:rsidRDefault="00E7324C" w:rsidP="005448FE">
      <w:pPr>
        <w:widowControl/>
        <w:tabs>
          <w:tab w:val="left" w:pos="2980"/>
          <w:tab w:val="left" w:pos="4600"/>
          <w:tab w:val="left" w:pos="6600"/>
        </w:tabs>
        <w:suppressAutoHyphens/>
        <w:autoSpaceDE/>
        <w:autoSpaceDN/>
        <w:ind w:left="660"/>
        <w:rPr>
          <w:b/>
          <w:bCs/>
          <w:color w:val="00000A"/>
          <w:sz w:val="24"/>
          <w:szCs w:val="24"/>
          <w:lang w:eastAsia="zh-CN" w:bidi="hi-IN"/>
        </w:rPr>
      </w:pPr>
    </w:p>
    <w:p w14:paraId="466A9576" w14:textId="2348AA9C" w:rsidR="005448FE" w:rsidRPr="005448FE" w:rsidRDefault="005448FE" w:rsidP="005448FE">
      <w:pPr>
        <w:widowControl/>
        <w:tabs>
          <w:tab w:val="left" w:pos="2980"/>
          <w:tab w:val="left" w:pos="4600"/>
          <w:tab w:val="left" w:pos="6600"/>
        </w:tabs>
        <w:suppressAutoHyphens/>
        <w:autoSpaceDE/>
        <w:autoSpaceDN/>
        <w:ind w:left="660"/>
        <w:rPr>
          <w:b/>
          <w:bCs/>
          <w:color w:val="00000A"/>
          <w:sz w:val="24"/>
          <w:szCs w:val="24"/>
          <w:lang w:eastAsia="zh-CN" w:bidi="hi-IN"/>
        </w:rPr>
      </w:pPr>
      <w:r w:rsidRPr="005448FE">
        <w:rPr>
          <w:b/>
          <w:bCs/>
          <w:color w:val="00000A"/>
          <w:sz w:val="24"/>
          <w:szCs w:val="24"/>
          <w:lang w:eastAsia="zh-CN" w:bidi="hi-IN"/>
        </w:rPr>
        <w:t>Система</w:t>
      </w:r>
      <w:r w:rsidRPr="005448FE">
        <w:rPr>
          <w:rFonts w:ascii="Liberation Serif" w:eastAsia="SimSun" w:hAnsi="Liberation Serif"/>
          <w:color w:val="00000A"/>
          <w:sz w:val="20"/>
          <w:szCs w:val="20"/>
          <w:lang w:eastAsia="zh-CN" w:bidi="hi-IN"/>
        </w:rPr>
        <w:tab/>
      </w:r>
      <w:r w:rsidRPr="005448FE">
        <w:rPr>
          <w:b/>
          <w:bCs/>
          <w:color w:val="00000A"/>
          <w:sz w:val="24"/>
          <w:szCs w:val="24"/>
          <w:lang w:eastAsia="zh-CN" w:bidi="hi-IN"/>
        </w:rPr>
        <w:t>условий</w:t>
      </w:r>
      <w:r w:rsidRPr="005448FE">
        <w:rPr>
          <w:rFonts w:ascii="Liberation Serif" w:eastAsia="SimSun" w:hAnsi="Liberation Serif"/>
          <w:color w:val="00000A"/>
          <w:sz w:val="20"/>
          <w:szCs w:val="20"/>
          <w:lang w:eastAsia="zh-CN" w:bidi="hi-IN"/>
        </w:rPr>
        <w:tab/>
      </w:r>
      <w:r w:rsidRPr="005448FE">
        <w:rPr>
          <w:b/>
          <w:bCs/>
          <w:color w:val="00000A"/>
          <w:sz w:val="24"/>
          <w:szCs w:val="24"/>
          <w:lang w:eastAsia="zh-CN" w:bidi="hi-IN"/>
        </w:rPr>
        <w:t>реализации</w:t>
      </w:r>
      <w:r w:rsidRPr="005448FE">
        <w:rPr>
          <w:rFonts w:ascii="Liberation Serif" w:eastAsia="SimSun" w:hAnsi="Liberation Serif"/>
          <w:color w:val="00000A"/>
          <w:sz w:val="20"/>
          <w:szCs w:val="20"/>
          <w:lang w:eastAsia="zh-CN" w:bidi="hi-IN"/>
        </w:rPr>
        <w:tab/>
      </w:r>
      <w:r w:rsidRPr="005448FE">
        <w:rPr>
          <w:b/>
          <w:bCs/>
          <w:color w:val="00000A"/>
          <w:sz w:val="24"/>
          <w:szCs w:val="24"/>
          <w:lang w:eastAsia="zh-CN" w:bidi="hi-IN"/>
        </w:rPr>
        <w:t>адаптированной  основной</w:t>
      </w:r>
    </w:p>
    <w:p w14:paraId="01F49807" w14:textId="77777777" w:rsidR="005448FE" w:rsidRPr="005448FE" w:rsidRDefault="005448FE" w:rsidP="005448FE">
      <w:pPr>
        <w:widowControl/>
        <w:tabs>
          <w:tab w:val="left" w:pos="2880"/>
          <w:tab w:val="left" w:pos="4380"/>
        </w:tabs>
        <w:suppressAutoHyphens/>
        <w:autoSpaceDE/>
        <w:autoSpaceDN/>
        <w:ind w:left="260"/>
        <w:rPr>
          <w:b/>
          <w:bCs/>
          <w:color w:val="00000A"/>
          <w:sz w:val="24"/>
          <w:szCs w:val="24"/>
          <w:lang w:eastAsia="zh-CN" w:bidi="hi-IN"/>
        </w:rPr>
      </w:pPr>
      <w:r w:rsidRPr="005448FE">
        <w:rPr>
          <w:b/>
          <w:bCs/>
          <w:color w:val="00000A"/>
          <w:sz w:val="24"/>
          <w:szCs w:val="24"/>
          <w:lang w:eastAsia="zh-CN" w:bidi="hi-IN"/>
        </w:rPr>
        <w:t>общеобразовательной</w:t>
      </w:r>
      <w:r w:rsidRPr="005448FE">
        <w:rPr>
          <w:b/>
          <w:bCs/>
          <w:color w:val="00000A"/>
          <w:sz w:val="24"/>
          <w:szCs w:val="24"/>
          <w:lang w:eastAsia="zh-CN" w:bidi="hi-IN"/>
        </w:rPr>
        <w:tab/>
        <w:t>программы</w:t>
      </w:r>
      <w:r w:rsidRPr="005448FE">
        <w:rPr>
          <w:b/>
          <w:bCs/>
          <w:color w:val="00000A"/>
          <w:sz w:val="24"/>
          <w:szCs w:val="24"/>
          <w:lang w:eastAsia="zh-CN" w:bidi="hi-IN"/>
        </w:rPr>
        <w:tab/>
        <w:t>с требованиями Стандарта</w:t>
      </w:r>
    </w:p>
    <w:p w14:paraId="1F78F4F3" w14:textId="77777777" w:rsidR="005448FE" w:rsidRPr="005448FE" w:rsidRDefault="005448FE" w:rsidP="005448FE">
      <w:pPr>
        <w:widowControl/>
        <w:suppressAutoHyphens/>
        <w:autoSpaceDE/>
        <w:autoSpaceDN/>
        <w:spacing w:line="4" w:lineRule="exact"/>
        <w:rPr>
          <w:rFonts w:ascii="Liberation Serif" w:eastAsia="SimSun" w:hAnsi="Liberation Serif" w:hint="eastAsia"/>
          <w:color w:val="00000A"/>
          <w:sz w:val="20"/>
          <w:szCs w:val="20"/>
          <w:lang w:eastAsia="zh-CN" w:bidi="hi-IN"/>
        </w:rPr>
      </w:pPr>
    </w:p>
    <w:p w14:paraId="7E59CECA" w14:textId="77777777" w:rsidR="005448FE" w:rsidRPr="005448FE" w:rsidRDefault="005448FE" w:rsidP="005448FE">
      <w:pPr>
        <w:widowControl/>
        <w:tabs>
          <w:tab w:val="left" w:pos="1320"/>
          <w:tab w:val="left" w:pos="4160"/>
        </w:tabs>
        <w:suppressAutoHyphens/>
        <w:autoSpaceDE/>
        <w:autoSpaceDN/>
        <w:ind w:left="260"/>
        <w:rPr>
          <w:color w:val="00000A"/>
          <w:sz w:val="24"/>
          <w:szCs w:val="24"/>
          <w:lang w:eastAsia="zh-CN" w:bidi="hi-IN"/>
        </w:rPr>
      </w:pPr>
      <w:r w:rsidRPr="005448FE">
        <w:rPr>
          <w:color w:val="00000A"/>
          <w:sz w:val="24"/>
          <w:szCs w:val="24"/>
          <w:lang w:eastAsia="zh-CN" w:bidi="hi-IN"/>
        </w:rPr>
        <w:t>Уровень</w:t>
      </w:r>
      <w:r w:rsidRPr="005448FE">
        <w:rPr>
          <w:color w:val="00000A"/>
          <w:sz w:val="24"/>
          <w:szCs w:val="24"/>
          <w:lang w:eastAsia="zh-CN" w:bidi="hi-IN"/>
        </w:rPr>
        <w:tab/>
        <w:t>квалификации педагогов,</w:t>
      </w:r>
      <w:r w:rsidRPr="005448FE">
        <w:rPr>
          <w:color w:val="00000A"/>
          <w:sz w:val="24"/>
          <w:szCs w:val="24"/>
          <w:lang w:eastAsia="zh-CN" w:bidi="hi-IN"/>
        </w:rPr>
        <w:tab/>
        <w:t>их готовность участвовать в реализуемых в школе</w:t>
      </w:r>
    </w:p>
    <w:p w14:paraId="565F1B49" w14:textId="77777777" w:rsidR="005448FE" w:rsidRPr="005448FE" w:rsidRDefault="005448FE" w:rsidP="005448FE">
      <w:pPr>
        <w:widowControl/>
        <w:tabs>
          <w:tab w:val="left" w:pos="7000"/>
          <w:tab w:val="left" w:pos="8260"/>
          <w:tab w:val="left" w:pos="9360"/>
        </w:tabs>
        <w:suppressAutoHyphens/>
        <w:autoSpaceDE/>
        <w:autoSpaceDN/>
        <w:ind w:left="260"/>
        <w:rPr>
          <w:color w:val="00000A"/>
          <w:sz w:val="23"/>
          <w:szCs w:val="23"/>
          <w:lang w:eastAsia="zh-CN" w:bidi="hi-IN"/>
        </w:rPr>
      </w:pPr>
      <w:r w:rsidRPr="005448FE">
        <w:rPr>
          <w:color w:val="00000A"/>
          <w:sz w:val="24"/>
          <w:szCs w:val="24"/>
          <w:lang w:eastAsia="zh-CN" w:bidi="hi-IN"/>
        </w:rPr>
        <w:t>программах, профессиональное      самосовершенствование</w:t>
      </w:r>
      <w:r w:rsidRPr="005448FE">
        <w:rPr>
          <w:rFonts w:ascii="Liberation Serif" w:eastAsia="SimSun" w:hAnsi="Liberation Serif"/>
          <w:color w:val="00000A"/>
          <w:sz w:val="20"/>
          <w:szCs w:val="20"/>
          <w:lang w:eastAsia="zh-CN" w:bidi="hi-IN"/>
        </w:rPr>
        <w:tab/>
      </w:r>
      <w:r w:rsidRPr="005448FE">
        <w:rPr>
          <w:color w:val="00000A"/>
          <w:sz w:val="24"/>
          <w:szCs w:val="24"/>
          <w:lang w:eastAsia="zh-CN" w:bidi="hi-IN"/>
        </w:rPr>
        <w:t>являются</w:t>
      </w:r>
      <w:r w:rsidRPr="005448FE">
        <w:rPr>
          <w:color w:val="00000A"/>
          <w:sz w:val="24"/>
          <w:szCs w:val="24"/>
          <w:lang w:eastAsia="zh-CN" w:bidi="hi-IN"/>
        </w:rPr>
        <w:tab/>
        <w:t>одним</w:t>
      </w:r>
      <w:r w:rsidRPr="005448FE">
        <w:rPr>
          <w:rFonts w:ascii="Liberation Serif" w:eastAsia="SimSun" w:hAnsi="Liberation Serif"/>
          <w:color w:val="00000A"/>
          <w:sz w:val="20"/>
          <w:szCs w:val="20"/>
          <w:lang w:eastAsia="zh-CN" w:bidi="hi-IN"/>
        </w:rPr>
        <w:tab/>
      </w:r>
      <w:r w:rsidRPr="005448FE">
        <w:rPr>
          <w:color w:val="00000A"/>
          <w:sz w:val="23"/>
          <w:szCs w:val="23"/>
          <w:lang w:eastAsia="zh-CN" w:bidi="hi-IN"/>
        </w:rPr>
        <w:t>из</w:t>
      </w:r>
    </w:p>
    <w:p w14:paraId="19A69BC2"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важнейших условий успешной реализации основной общеобразовательной программы. Педагогический коллектив нашей школы – большая команда, ориентированная на развитие учреждения и повышение качества образования путём внедрения передовых идей и системной инновационной деятельности, стремящаяся к профессиональному росту и успехам.</w:t>
      </w:r>
    </w:p>
    <w:p w14:paraId="27B22BF5" w14:textId="77777777" w:rsidR="005448FE" w:rsidRPr="005448FE" w:rsidRDefault="005448FE" w:rsidP="005448FE">
      <w:pPr>
        <w:widowControl/>
        <w:suppressAutoHyphens/>
        <w:autoSpaceDE/>
        <w:autoSpaceDN/>
        <w:ind w:left="260"/>
        <w:rPr>
          <w:sz w:val="24"/>
          <w:szCs w:val="24"/>
          <w:lang w:eastAsia="zh-CN" w:bidi="hi-IN"/>
        </w:rPr>
      </w:pPr>
      <w:r w:rsidRPr="005448FE">
        <w:rPr>
          <w:sz w:val="24"/>
          <w:szCs w:val="24"/>
          <w:lang w:eastAsia="zh-CN" w:bidi="hi-IN"/>
        </w:rPr>
        <w:t>Её составляют 16 увлечённых своей работой специалиста , из них педагог-психолог, советник директора  по воспитанию и взаимодействию с ОО. Педагогические работники, реализующие адаптированную общеобразовательную программу основного общего образования для обучающихся с ЗПР  имеют высшее профессиональное образование или имеют квалификацию учитель по другим специальностям при наличии переподготовки или курсов повышения квалификации в области специального (дефектологического) образования.</w:t>
      </w:r>
    </w:p>
    <w:tbl>
      <w:tblPr>
        <w:tblW w:w="9620" w:type="dxa"/>
        <w:tblInd w:w="260" w:type="dxa"/>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1565"/>
        <w:gridCol w:w="123"/>
        <w:gridCol w:w="2143"/>
        <w:gridCol w:w="516"/>
        <w:gridCol w:w="494"/>
        <w:gridCol w:w="1771"/>
        <w:gridCol w:w="1669"/>
        <w:gridCol w:w="453"/>
        <w:gridCol w:w="886"/>
      </w:tblGrid>
      <w:tr w:rsidR="005448FE" w:rsidRPr="005448FE" w14:paraId="1A87DC2F" w14:textId="77777777" w:rsidTr="005448FE">
        <w:trPr>
          <w:trHeight w:val="276"/>
        </w:trPr>
        <w:tc>
          <w:tcPr>
            <w:tcW w:w="1565" w:type="dxa"/>
            <w:tcBorders>
              <w:top w:val="nil"/>
              <w:left w:val="nil"/>
              <w:bottom w:val="nil"/>
              <w:right w:val="nil"/>
            </w:tcBorders>
            <w:shd w:val="clear" w:color="auto" w:fill="auto"/>
            <w:vAlign w:val="bottom"/>
          </w:tcPr>
          <w:p w14:paraId="794D1E9B" w14:textId="77777777" w:rsidR="005448FE" w:rsidRPr="005448FE" w:rsidRDefault="005448FE" w:rsidP="005448FE">
            <w:pPr>
              <w:widowControl/>
              <w:suppressAutoHyphens/>
              <w:autoSpaceDE/>
              <w:autoSpaceDN/>
              <w:ind w:left="80"/>
              <w:rPr>
                <w:sz w:val="24"/>
                <w:szCs w:val="24"/>
                <w:lang w:eastAsia="zh-CN" w:bidi="hi-IN"/>
              </w:rPr>
            </w:pPr>
            <w:r w:rsidRPr="005448FE">
              <w:rPr>
                <w:sz w:val="24"/>
                <w:szCs w:val="24"/>
                <w:lang w:eastAsia="zh-CN" w:bidi="hi-IN"/>
              </w:rPr>
              <w:t>Все педагоги</w:t>
            </w:r>
          </w:p>
        </w:tc>
        <w:tc>
          <w:tcPr>
            <w:tcW w:w="2266" w:type="dxa"/>
            <w:gridSpan w:val="2"/>
            <w:tcBorders>
              <w:top w:val="nil"/>
              <w:left w:val="nil"/>
              <w:bottom w:val="nil"/>
              <w:right w:val="nil"/>
            </w:tcBorders>
            <w:shd w:val="clear" w:color="auto" w:fill="auto"/>
            <w:vAlign w:val="bottom"/>
          </w:tcPr>
          <w:p w14:paraId="1E9C20E3" w14:textId="77777777" w:rsidR="005448FE" w:rsidRPr="005448FE" w:rsidRDefault="005448FE" w:rsidP="005448FE">
            <w:pPr>
              <w:widowControl/>
              <w:suppressAutoHyphens/>
              <w:autoSpaceDE/>
              <w:autoSpaceDN/>
              <w:ind w:left="100"/>
              <w:rPr>
                <w:sz w:val="24"/>
                <w:szCs w:val="24"/>
                <w:lang w:eastAsia="zh-CN" w:bidi="hi-IN"/>
              </w:rPr>
            </w:pPr>
            <w:r w:rsidRPr="005448FE">
              <w:rPr>
                <w:sz w:val="24"/>
                <w:szCs w:val="24"/>
                <w:lang w:eastAsia="zh-CN" w:bidi="hi-IN"/>
              </w:rPr>
              <w:t>прошли подготовку</w:t>
            </w:r>
          </w:p>
        </w:tc>
        <w:tc>
          <w:tcPr>
            <w:tcW w:w="5789" w:type="dxa"/>
            <w:gridSpan w:val="6"/>
            <w:tcBorders>
              <w:top w:val="nil"/>
              <w:left w:val="nil"/>
              <w:bottom w:val="nil"/>
              <w:right w:val="nil"/>
            </w:tcBorders>
            <w:shd w:val="clear" w:color="auto" w:fill="auto"/>
            <w:vAlign w:val="bottom"/>
          </w:tcPr>
          <w:p w14:paraId="66A6729D" w14:textId="77777777" w:rsidR="005448FE" w:rsidRPr="005448FE" w:rsidRDefault="005448FE" w:rsidP="005448FE">
            <w:pPr>
              <w:widowControl/>
              <w:suppressAutoHyphens/>
              <w:autoSpaceDE/>
              <w:autoSpaceDN/>
              <w:jc w:val="right"/>
              <w:rPr>
                <w:sz w:val="24"/>
                <w:szCs w:val="24"/>
                <w:lang w:eastAsia="zh-CN" w:bidi="hi-IN"/>
              </w:rPr>
            </w:pPr>
            <w:r w:rsidRPr="005448FE">
              <w:rPr>
                <w:sz w:val="24"/>
                <w:szCs w:val="24"/>
                <w:lang w:eastAsia="zh-CN" w:bidi="hi-IN"/>
              </w:rPr>
              <w:t>по ФГОС, по организации работы с детьми с ОВЗ,</w:t>
            </w:r>
          </w:p>
        </w:tc>
      </w:tr>
      <w:tr w:rsidR="005448FE" w:rsidRPr="005448FE" w14:paraId="5451B699" w14:textId="77777777" w:rsidTr="005448FE">
        <w:trPr>
          <w:trHeight w:val="276"/>
        </w:trPr>
        <w:tc>
          <w:tcPr>
            <w:tcW w:w="1565" w:type="dxa"/>
            <w:tcBorders>
              <w:top w:val="nil"/>
              <w:left w:val="nil"/>
              <w:bottom w:val="nil"/>
              <w:right w:val="nil"/>
            </w:tcBorders>
            <w:shd w:val="clear" w:color="auto" w:fill="auto"/>
            <w:vAlign w:val="bottom"/>
          </w:tcPr>
          <w:p w14:paraId="6916C72C" w14:textId="77777777" w:rsidR="005448FE" w:rsidRPr="005448FE" w:rsidRDefault="005448FE" w:rsidP="005448FE">
            <w:pPr>
              <w:widowControl/>
              <w:suppressAutoHyphens/>
              <w:autoSpaceDE/>
              <w:autoSpaceDN/>
              <w:rPr>
                <w:sz w:val="24"/>
                <w:szCs w:val="24"/>
                <w:lang w:eastAsia="zh-CN" w:bidi="hi-IN"/>
              </w:rPr>
            </w:pPr>
            <w:r w:rsidRPr="005448FE">
              <w:rPr>
                <w:sz w:val="24"/>
                <w:szCs w:val="24"/>
                <w:lang w:eastAsia="zh-CN" w:bidi="hi-IN"/>
              </w:rPr>
              <w:t>периодически</w:t>
            </w:r>
          </w:p>
        </w:tc>
        <w:tc>
          <w:tcPr>
            <w:tcW w:w="123" w:type="dxa"/>
            <w:tcBorders>
              <w:top w:val="nil"/>
              <w:left w:val="nil"/>
              <w:bottom w:val="nil"/>
              <w:right w:val="nil"/>
            </w:tcBorders>
            <w:shd w:val="clear" w:color="auto" w:fill="auto"/>
            <w:vAlign w:val="bottom"/>
          </w:tcPr>
          <w:p w14:paraId="29E3C37E"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2659" w:type="dxa"/>
            <w:gridSpan w:val="2"/>
            <w:tcBorders>
              <w:top w:val="nil"/>
              <w:left w:val="nil"/>
              <w:bottom w:val="nil"/>
              <w:right w:val="nil"/>
            </w:tcBorders>
            <w:shd w:val="clear" w:color="auto" w:fill="auto"/>
            <w:vAlign w:val="bottom"/>
          </w:tcPr>
          <w:p w14:paraId="21CF90D1" w14:textId="77777777" w:rsidR="005448FE" w:rsidRPr="005448FE" w:rsidRDefault="005448FE" w:rsidP="005448FE">
            <w:pPr>
              <w:widowControl/>
              <w:suppressAutoHyphens/>
              <w:autoSpaceDE/>
              <w:autoSpaceDN/>
              <w:ind w:left="380"/>
              <w:rPr>
                <w:sz w:val="24"/>
                <w:szCs w:val="24"/>
                <w:lang w:eastAsia="zh-CN" w:bidi="hi-IN"/>
              </w:rPr>
            </w:pPr>
            <w:r w:rsidRPr="005448FE">
              <w:rPr>
                <w:sz w:val="24"/>
                <w:szCs w:val="24"/>
                <w:lang w:eastAsia="zh-CN" w:bidi="hi-IN"/>
              </w:rPr>
              <w:t>проходят  курсовую</w:t>
            </w:r>
          </w:p>
        </w:tc>
        <w:tc>
          <w:tcPr>
            <w:tcW w:w="2265" w:type="dxa"/>
            <w:gridSpan w:val="2"/>
            <w:tcBorders>
              <w:top w:val="nil"/>
              <w:left w:val="nil"/>
              <w:bottom w:val="nil"/>
              <w:right w:val="nil"/>
            </w:tcBorders>
            <w:shd w:val="clear" w:color="auto" w:fill="auto"/>
            <w:vAlign w:val="bottom"/>
          </w:tcPr>
          <w:p w14:paraId="32F365D0" w14:textId="77777777" w:rsidR="005448FE" w:rsidRPr="005448FE" w:rsidRDefault="005448FE" w:rsidP="005448FE">
            <w:pPr>
              <w:widowControl/>
              <w:suppressAutoHyphens/>
              <w:autoSpaceDE/>
              <w:autoSpaceDN/>
              <w:ind w:left="140"/>
              <w:rPr>
                <w:sz w:val="24"/>
                <w:szCs w:val="24"/>
                <w:lang w:eastAsia="zh-CN" w:bidi="hi-IN"/>
              </w:rPr>
            </w:pPr>
            <w:r w:rsidRPr="005448FE">
              <w:rPr>
                <w:sz w:val="24"/>
                <w:szCs w:val="24"/>
                <w:lang w:eastAsia="zh-CN" w:bidi="hi-IN"/>
              </w:rPr>
              <w:t>переподготовку</w:t>
            </w:r>
          </w:p>
        </w:tc>
        <w:tc>
          <w:tcPr>
            <w:tcW w:w="1669" w:type="dxa"/>
            <w:tcBorders>
              <w:top w:val="nil"/>
              <w:left w:val="nil"/>
              <w:bottom w:val="nil"/>
              <w:right w:val="nil"/>
            </w:tcBorders>
            <w:shd w:val="clear" w:color="auto" w:fill="auto"/>
            <w:vAlign w:val="bottom"/>
          </w:tcPr>
          <w:p w14:paraId="3E95A5C5" w14:textId="77777777" w:rsidR="005448FE" w:rsidRPr="005448FE" w:rsidRDefault="005448FE" w:rsidP="005448FE">
            <w:pPr>
              <w:widowControl/>
              <w:suppressAutoHyphens/>
              <w:autoSpaceDE/>
              <w:autoSpaceDN/>
              <w:jc w:val="right"/>
              <w:rPr>
                <w:sz w:val="24"/>
                <w:szCs w:val="24"/>
                <w:lang w:eastAsia="zh-CN" w:bidi="hi-IN"/>
              </w:rPr>
            </w:pPr>
            <w:r w:rsidRPr="005448FE">
              <w:rPr>
                <w:sz w:val="24"/>
                <w:szCs w:val="24"/>
                <w:lang w:eastAsia="zh-CN" w:bidi="hi-IN"/>
              </w:rPr>
              <w:t>по  предмету</w:t>
            </w:r>
          </w:p>
        </w:tc>
        <w:tc>
          <w:tcPr>
            <w:tcW w:w="453" w:type="dxa"/>
            <w:tcBorders>
              <w:top w:val="nil"/>
              <w:left w:val="nil"/>
              <w:bottom w:val="nil"/>
              <w:right w:val="nil"/>
            </w:tcBorders>
            <w:shd w:val="clear" w:color="auto" w:fill="auto"/>
            <w:vAlign w:val="bottom"/>
          </w:tcPr>
          <w:p w14:paraId="0E053BCE" w14:textId="77777777" w:rsidR="005448FE" w:rsidRPr="005448FE" w:rsidRDefault="005448FE" w:rsidP="005448FE">
            <w:pPr>
              <w:widowControl/>
              <w:suppressAutoHyphens/>
              <w:autoSpaceDE/>
              <w:autoSpaceDN/>
              <w:ind w:left="120"/>
              <w:rPr>
                <w:sz w:val="24"/>
                <w:szCs w:val="24"/>
                <w:lang w:eastAsia="zh-CN" w:bidi="hi-IN"/>
              </w:rPr>
            </w:pPr>
            <w:r w:rsidRPr="005448FE">
              <w:rPr>
                <w:sz w:val="24"/>
                <w:szCs w:val="24"/>
                <w:lang w:eastAsia="zh-CN" w:bidi="hi-IN"/>
              </w:rPr>
              <w:t>и</w:t>
            </w:r>
          </w:p>
        </w:tc>
        <w:tc>
          <w:tcPr>
            <w:tcW w:w="886" w:type="dxa"/>
            <w:tcBorders>
              <w:top w:val="nil"/>
              <w:left w:val="nil"/>
              <w:bottom w:val="nil"/>
              <w:right w:val="nil"/>
            </w:tcBorders>
            <w:shd w:val="clear" w:color="auto" w:fill="auto"/>
            <w:vAlign w:val="bottom"/>
          </w:tcPr>
          <w:p w14:paraId="79D3FB04" w14:textId="77777777" w:rsidR="005448FE" w:rsidRPr="005448FE" w:rsidRDefault="005448FE" w:rsidP="005448FE">
            <w:pPr>
              <w:widowControl/>
              <w:suppressAutoHyphens/>
              <w:autoSpaceDE/>
              <w:autoSpaceDN/>
              <w:jc w:val="right"/>
              <w:rPr>
                <w:w w:val="98"/>
                <w:sz w:val="24"/>
                <w:szCs w:val="24"/>
                <w:lang w:eastAsia="zh-CN" w:bidi="hi-IN"/>
              </w:rPr>
            </w:pPr>
            <w:r w:rsidRPr="005448FE">
              <w:rPr>
                <w:w w:val="98"/>
                <w:sz w:val="24"/>
                <w:szCs w:val="24"/>
                <w:lang w:eastAsia="zh-CN" w:bidi="hi-IN"/>
              </w:rPr>
              <w:t>владеют</w:t>
            </w:r>
          </w:p>
        </w:tc>
      </w:tr>
      <w:tr w:rsidR="005448FE" w:rsidRPr="005448FE" w14:paraId="09F9312E" w14:textId="77777777" w:rsidTr="005448FE">
        <w:trPr>
          <w:trHeight w:val="276"/>
        </w:trPr>
        <w:tc>
          <w:tcPr>
            <w:tcW w:w="1565" w:type="dxa"/>
            <w:tcBorders>
              <w:top w:val="nil"/>
              <w:left w:val="nil"/>
              <w:bottom w:val="nil"/>
              <w:right w:val="nil"/>
            </w:tcBorders>
            <w:shd w:val="clear" w:color="auto" w:fill="auto"/>
            <w:vAlign w:val="bottom"/>
          </w:tcPr>
          <w:p w14:paraId="5DD6E605" w14:textId="77777777" w:rsidR="005448FE" w:rsidRPr="005448FE" w:rsidRDefault="005448FE" w:rsidP="005448FE">
            <w:pPr>
              <w:widowControl/>
              <w:suppressAutoHyphens/>
              <w:autoSpaceDE/>
              <w:autoSpaceDN/>
              <w:rPr>
                <w:w w:val="98"/>
                <w:sz w:val="24"/>
                <w:szCs w:val="24"/>
                <w:lang w:eastAsia="zh-CN" w:bidi="hi-IN"/>
              </w:rPr>
            </w:pPr>
            <w:r w:rsidRPr="005448FE">
              <w:rPr>
                <w:w w:val="98"/>
                <w:sz w:val="24"/>
                <w:szCs w:val="24"/>
                <w:lang w:eastAsia="zh-CN" w:bidi="hi-IN"/>
              </w:rPr>
              <w:t>современными</w:t>
            </w:r>
          </w:p>
        </w:tc>
        <w:tc>
          <w:tcPr>
            <w:tcW w:w="123" w:type="dxa"/>
            <w:tcBorders>
              <w:top w:val="nil"/>
              <w:left w:val="nil"/>
              <w:bottom w:val="nil"/>
              <w:right w:val="nil"/>
            </w:tcBorders>
            <w:shd w:val="clear" w:color="auto" w:fill="auto"/>
            <w:vAlign w:val="bottom"/>
          </w:tcPr>
          <w:p w14:paraId="184330E0"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2143" w:type="dxa"/>
            <w:tcBorders>
              <w:top w:val="nil"/>
              <w:left w:val="nil"/>
              <w:bottom w:val="nil"/>
              <w:right w:val="nil"/>
            </w:tcBorders>
            <w:shd w:val="clear" w:color="auto" w:fill="auto"/>
            <w:vAlign w:val="bottom"/>
          </w:tcPr>
          <w:p w14:paraId="64B6B9CB" w14:textId="77777777" w:rsidR="005448FE" w:rsidRPr="005448FE" w:rsidRDefault="005448FE" w:rsidP="005448FE">
            <w:pPr>
              <w:widowControl/>
              <w:suppressAutoHyphens/>
              <w:autoSpaceDE/>
              <w:autoSpaceDN/>
              <w:ind w:left="60"/>
              <w:rPr>
                <w:sz w:val="24"/>
                <w:szCs w:val="24"/>
                <w:lang w:eastAsia="zh-CN" w:bidi="hi-IN"/>
              </w:rPr>
            </w:pPr>
            <w:r w:rsidRPr="005448FE">
              <w:rPr>
                <w:sz w:val="24"/>
                <w:szCs w:val="24"/>
                <w:lang w:eastAsia="zh-CN" w:bidi="hi-IN"/>
              </w:rPr>
              <w:t>образовательными</w:t>
            </w:r>
          </w:p>
        </w:tc>
        <w:tc>
          <w:tcPr>
            <w:tcW w:w="2781" w:type="dxa"/>
            <w:gridSpan w:val="3"/>
            <w:tcBorders>
              <w:top w:val="nil"/>
              <w:left w:val="nil"/>
              <w:bottom w:val="nil"/>
              <w:right w:val="nil"/>
            </w:tcBorders>
            <w:shd w:val="clear" w:color="auto" w:fill="auto"/>
            <w:vAlign w:val="bottom"/>
          </w:tcPr>
          <w:p w14:paraId="51029855" w14:textId="77777777" w:rsidR="005448FE" w:rsidRPr="005448FE" w:rsidRDefault="005448FE" w:rsidP="005448FE">
            <w:pPr>
              <w:widowControl/>
              <w:suppressAutoHyphens/>
              <w:autoSpaceDE/>
              <w:autoSpaceDN/>
              <w:ind w:left="60"/>
              <w:rPr>
                <w:sz w:val="24"/>
                <w:szCs w:val="24"/>
                <w:lang w:eastAsia="zh-CN" w:bidi="hi-IN"/>
              </w:rPr>
            </w:pPr>
            <w:r w:rsidRPr="005448FE">
              <w:rPr>
                <w:sz w:val="24"/>
                <w:szCs w:val="24"/>
                <w:lang w:eastAsia="zh-CN" w:bidi="hi-IN"/>
              </w:rPr>
              <w:t>технологиями.  Педагоги</w:t>
            </w:r>
          </w:p>
        </w:tc>
        <w:tc>
          <w:tcPr>
            <w:tcW w:w="2122" w:type="dxa"/>
            <w:gridSpan w:val="2"/>
            <w:tcBorders>
              <w:top w:val="nil"/>
              <w:left w:val="nil"/>
              <w:bottom w:val="nil"/>
              <w:right w:val="nil"/>
            </w:tcBorders>
            <w:shd w:val="clear" w:color="auto" w:fill="auto"/>
            <w:vAlign w:val="bottom"/>
          </w:tcPr>
          <w:p w14:paraId="6B9ACAD2" w14:textId="77777777" w:rsidR="005448FE" w:rsidRPr="005448FE" w:rsidRDefault="005448FE" w:rsidP="005448FE">
            <w:pPr>
              <w:widowControl/>
              <w:suppressAutoHyphens/>
              <w:autoSpaceDE/>
              <w:autoSpaceDN/>
              <w:ind w:left="160"/>
              <w:rPr>
                <w:sz w:val="24"/>
                <w:szCs w:val="24"/>
                <w:lang w:eastAsia="zh-CN" w:bidi="hi-IN"/>
              </w:rPr>
            </w:pPr>
            <w:r w:rsidRPr="005448FE">
              <w:rPr>
                <w:sz w:val="24"/>
                <w:szCs w:val="24"/>
                <w:lang w:eastAsia="zh-CN" w:bidi="hi-IN"/>
              </w:rPr>
              <w:t>имеют  успешный</w:t>
            </w:r>
          </w:p>
        </w:tc>
        <w:tc>
          <w:tcPr>
            <w:tcW w:w="886" w:type="dxa"/>
            <w:tcBorders>
              <w:top w:val="nil"/>
              <w:left w:val="nil"/>
              <w:bottom w:val="nil"/>
              <w:right w:val="nil"/>
            </w:tcBorders>
            <w:shd w:val="clear" w:color="auto" w:fill="auto"/>
            <w:vAlign w:val="bottom"/>
          </w:tcPr>
          <w:p w14:paraId="2C63C13E" w14:textId="77777777" w:rsidR="005448FE" w:rsidRPr="005448FE" w:rsidRDefault="005448FE" w:rsidP="005448FE">
            <w:pPr>
              <w:widowControl/>
              <w:suppressAutoHyphens/>
              <w:autoSpaceDE/>
              <w:autoSpaceDN/>
              <w:jc w:val="right"/>
              <w:rPr>
                <w:sz w:val="24"/>
                <w:szCs w:val="24"/>
                <w:lang w:eastAsia="zh-CN" w:bidi="hi-IN"/>
              </w:rPr>
            </w:pPr>
            <w:r w:rsidRPr="005448FE">
              <w:rPr>
                <w:sz w:val="24"/>
                <w:szCs w:val="24"/>
                <w:lang w:eastAsia="zh-CN" w:bidi="hi-IN"/>
              </w:rPr>
              <w:t>опыт</w:t>
            </w:r>
          </w:p>
        </w:tc>
      </w:tr>
      <w:tr w:rsidR="005448FE" w:rsidRPr="005448FE" w14:paraId="54D455A5" w14:textId="77777777" w:rsidTr="005448FE">
        <w:trPr>
          <w:trHeight w:val="276"/>
        </w:trPr>
        <w:tc>
          <w:tcPr>
            <w:tcW w:w="1565" w:type="dxa"/>
            <w:tcBorders>
              <w:top w:val="nil"/>
              <w:left w:val="nil"/>
              <w:bottom w:val="nil"/>
              <w:right w:val="nil"/>
            </w:tcBorders>
            <w:shd w:val="clear" w:color="auto" w:fill="auto"/>
            <w:vAlign w:val="bottom"/>
          </w:tcPr>
          <w:p w14:paraId="37E07A64" w14:textId="77777777" w:rsidR="005448FE" w:rsidRPr="005448FE" w:rsidRDefault="005448FE" w:rsidP="005448FE">
            <w:pPr>
              <w:widowControl/>
              <w:suppressAutoHyphens/>
              <w:autoSpaceDE/>
              <w:autoSpaceDN/>
              <w:rPr>
                <w:sz w:val="24"/>
                <w:szCs w:val="24"/>
                <w:lang w:eastAsia="zh-CN" w:bidi="hi-IN"/>
              </w:rPr>
            </w:pPr>
            <w:r w:rsidRPr="005448FE">
              <w:rPr>
                <w:sz w:val="24"/>
                <w:szCs w:val="24"/>
                <w:lang w:eastAsia="zh-CN" w:bidi="hi-IN"/>
              </w:rPr>
              <w:t>внедрения</w:t>
            </w:r>
          </w:p>
        </w:tc>
        <w:tc>
          <w:tcPr>
            <w:tcW w:w="123" w:type="dxa"/>
            <w:tcBorders>
              <w:top w:val="nil"/>
              <w:left w:val="nil"/>
              <w:bottom w:val="nil"/>
              <w:right w:val="nil"/>
            </w:tcBorders>
            <w:shd w:val="clear" w:color="auto" w:fill="auto"/>
            <w:vAlign w:val="bottom"/>
          </w:tcPr>
          <w:p w14:paraId="39C42F83"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3153" w:type="dxa"/>
            <w:gridSpan w:val="3"/>
            <w:tcBorders>
              <w:top w:val="nil"/>
              <w:left w:val="nil"/>
              <w:bottom w:val="nil"/>
              <w:right w:val="nil"/>
            </w:tcBorders>
            <w:shd w:val="clear" w:color="auto" w:fill="auto"/>
            <w:vAlign w:val="bottom"/>
          </w:tcPr>
          <w:p w14:paraId="365F7E9F" w14:textId="77777777" w:rsidR="005448FE" w:rsidRPr="005448FE" w:rsidRDefault="005448FE" w:rsidP="005448FE">
            <w:pPr>
              <w:widowControl/>
              <w:suppressAutoHyphens/>
              <w:autoSpaceDE/>
              <w:autoSpaceDN/>
              <w:rPr>
                <w:sz w:val="24"/>
                <w:szCs w:val="24"/>
                <w:lang w:eastAsia="zh-CN" w:bidi="hi-IN"/>
              </w:rPr>
            </w:pPr>
            <w:r w:rsidRPr="005448FE">
              <w:rPr>
                <w:sz w:val="24"/>
                <w:szCs w:val="24"/>
                <w:lang w:eastAsia="zh-CN" w:bidi="hi-IN"/>
              </w:rPr>
              <w:t>инновационных  программ,</w:t>
            </w:r>
          </w:p>
        </w:tc>
        <w:tc>
          <w:tcPr>
            <w:tcW w:w="1771" w:type="dxa"/>
            <w:tcBorders>
              <w:top w:val="nil"/>
              <w:left w:val="nil"/>
              <w:bottom w:val="nil"/>
              <w:right w:val="nil"/>
            </w:tcBorders>
            <w:shd w:val="clear" w:color="auto" w:fill="auto"/>
            <w:vAlign w:val="bottom"/>
          </w:tcPr>
          <w:p w14:paraId="08895EED" w14:textId="77777777" w:rsidR="005448FE" w:rsidRPr="005448FE" w:rsidRDefault="005448FE" w:rsidP="005448FE">
            <w:pPr>
              <w:widowControl/>
              <w:suppressAutoHyphens/>
              <w:autoSpaceDE/>
              <w:autoSpaceDN/>
              <w:ind w:left="200"/>
              <w:rPr>
                <w:sz w:val="24"/>
                <w:szCs w:val="24"/>
                <w:lang w:eastAsia="zh-CN" w:bidi="hi-IN"/>
              </w:rPr>
            </w:pPr>
            <w:r w:rsidRPr="005448FE">
              <w:rPr>
                <w:sz w:val="24"/>
                <w:szCs w:val="24"/>
                <w:lang w:eastAsia="zh-CN" w:bidi="hi-IN"/>
              </w:rPr>
              <w:t>умеют</w:t>
            </w:r>
          </w:p>
        </w:tc>
        <w:tc>
          <w:tcPr>
            <w:tcW w:w="1669" w:type="dxa"/>
            <w:tcBorders>
              <w:top w:val="nil"/>
              <w:left w:val="nil"/>
              <w:bottom w:val="nil"/>
              <w:right w:val="nil"/>
            </w:tcBorders>
            <w:shd w:val="clear" w:color="auto" w:fill="auto"/>
            <w:vAlign w:val="bottom"/>
          </w:tcPr>
          <w:p w14:paraId="190B5050" w14:textId="77777777" w:rsidR="005448FE" w:rsidRPr="005448FE" w:rsidRDefault="005448FE" w:rsidP="005448FE">
            <w:pPr>
              <w:widowControl/>
              <w:suppressAutoHyphens/>
              <w:autoSpaceDE/>
              <w:autoSpaceDN/>
              <w:ind w:right="100"/>
              <w:jc w:val="right"/>
              <w:rPr>
                <w:w w:val="98"/>
                <w:sz w:val="24"/>
                <w:szCs w:val="24"/>
                <w:lang w:eastAsia="zh-CN" w:bidi="hi-IN"/>
              </w:rPr>
            </w:pPr>
            <w:r w:rsidRPr="005448FE">
              <w:rPr>
                <w:w w:val="98"/>
                <w:sz w:val="24"/>
                <w:szCs w:val="24"/>
                <w:lang w:eastAsia="zh-CN" w:bidi="hi-IN"/>
              </w:rPr>
              <w:t>осуществлять</w:t>
            </w:r>
          </w:p>
        </w:tc>
        <w:tc>
          <w:tcPr>
            <w:tcW w:w="1339" w:type="dxa"/>
            <w:gridSpan w:val="2"/>
            <w:tcBorders>
              <w:top w:val="nil"/>
              <w:left w:val="nil"/>
              <w:bottom w:val="nil"/>
              <w:right w:val="nil"/>
            </w:tcBorders>
            <w:shd w:val="clear" w:color="auto" w:fill="auto"/>
            <w:vAlign w:val="bottom"/>
          </w:tcPr>
          <w:p w14:paraId="6214D8F7" w14:textId="77777777" w:rsidR="005448FE" w:rsidRPr="005448FE" w:rsidRDefault="005448FE" w:rsidP="005448FE">
            <w:pPr>
              <w:widowControl/>
              <w:suppressAutoHyphens/>
              <w:autoSpaceDE/>
              <w:autoSpaceDN/>
              <w:jc w:val="right"/>
              <w:rPr>
                <w:sz w:val="24"/>
                <w:szCs w:val="24"/>
                <w:lang w:eastAsia="zh-CN" w:bidi="hi-IN"/>
              </w:rPr>
            </w:pPr>
            <w:r w:rsidRPr="005448FE">
              <w:rPr>
                <w:sz w:val="24"/>
                <w:szCs w:val="24"/>
                <w:lang w:eastAsia="zh-CN" w:bidi="hi-IN"/>
              </w:rPr>
              <w:t>мониторинг</w:t>
            </w:r>
          </w:p>
        </w:tc>
      </w:tr>
      <w:tr w:rsidR="005448FE" w:rsidRPr="005448FE" w14:paraId="0A25A928" w14:textId="77777777" w:rsidTr="005448FE">
        <w:trPr>
          <w:trHeight w:val="276"/>
        </w:trPr>
        <w:tc>
          <w:tcPr>
            <w:tcW w:w="3831" w:type="dxa"/>
            <w:gridSpan w:val="3"/>
            <w:tcBorders>
              <w:top w:val="nil"/>
              <w:left w:val="nil"/>
              <w:bottom w:val="nil"/>
              <w:right w:val="nil"/>
            </w:tcBorders>
            <w:shd w:val="clear" w:color="auto" w:fill="auto"/>
            <w:vAlign w:val="bottom"/>
          </w:tcPr>
          <w:p w14:paraId="70E67394" w14:textId="77777777" w:rsidR="005448FE" w:rsidRPr="005448FE" w:rsidRDefault="005448FE" w:rsidP="005448FE">
            <w:pPr>
              <w:widowControl/>
              <w:suppressAutoHyphens/>
              <w:autoSpaceDE/>
              <w:autoSpaceDN/>
              <w:rPr>
                <w:sz w:val="24"/>
                <w:szCs w:val="24"/>
                <w:lang w:eastAsia="zh-CN" w:bidi="hi-IN"/>
              </w:rPr>
            </w:pPr>
            <w:r w:rsidRPr="005448FE">
              <w:rPr>
                <w:sz w:val="24"/>
                <w:szCs w:val="24"/>
                <w:lang w:eastAsia="zh-CN" w:bidi="hi-IN"/>
              </w:rPr>
              <w:t>экспериментальной деятельности.</w:t>
            </w:r>
          </w:p>
        </w:tc>
        <w:tc>
          <w:tcPr>
            <w:tcW w:w="516" w:type="dxa"/>
            <w:tcBorders>
              <w:top w:val="nil"/>
              <w:left w:val="nil"/>
              <w:bottom w:val="nil"/>
              <w:right w:val="nil"/>
            </w:tcBorders>
            <w:shd w:val="clear" w:color="auto" w:fill="auto"/>
            <w:vAlign w:val="bottom"/>
          </w:tcPr>
          <w:p w14:paraId="53ECF065"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494" w:type="dxa"/>
            <w:tcBorders>
              <w:top w:val="nil"/>
              <w:left w:val="nil"/>
              <w:bottom w:val="nil"/>
              <w:right w:val="nil"/>
            </w:tcBorders>
            <w:shd w:val="clear" w:color="auto" w:fill="auto"/>
            <w:vAlign w:val="bottom"/>
          </w:tcPr>
          <w:p w14:paraId="43CF47CE"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1771" w:type="dxa"/>
            <w:tcBorders>
              <w:top w:val="nil"/>
              <w:left w:val="nil"/>
              <w:bottom w:val="nil"/>
              <w:right w:val="nil"/>
            </w:tcBorders>
            <w:shd w:val="clear" w:color="auto" w:fill="auto"/>
            <w:vAlign w:val="bottom"/>
          </w:tcPr>
          <w:p w14:paraId="02028002"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1669" w:type="dxa"/>
            <w:tcBorders>
              <w:top w:val="nil"/>
              <w:left w:val="nil"/>
              <w:bottom w:val="nil"/>
              <w:right w:val="nil"/>
            </w:tcBorders>
            <w:shd w:val="clear" w:color="auto" w:fill="auto"/>
            <w:vAlign w:val="bottom"/>
          </w:tcPr>
          <w:p w14:paraId="34F57BDC"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453" w:type="dxa"/>
            <w:tcBorders>
              <w:top w:val="nil"/>
              <w:left w:val="nil"/>
              <w:bottom w:val="nil"/>
              <w:right w:val="nil"/>
            </w:tcBorders>
            <w:shd w:val="clear" w:color="auto" w:fill="auto"/>
            <w:vAlign w:val="bottom"/>
          </w:tcPr>
          <w:p w14:paraId="489D6411"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c>
          <w:tcPr>
            <w:tcW w:w="886" w:type="dxa"/>
            <w:tcBorders>
              <w:top w:val="nil"/>
              <w:left w:val="nil"/>
              <w:bottom w:val="nil"/>
              <w:right w:val="nil"/>
            </w:tcBorders>
            <w:shd w:val="clear" w:color="auto" w:fill="auto"/>
            <w:vAlign w:val="bottom"/>
          </w:tcPr>
          <w:p w14:paraId="5914B30C" w14:textId="77777777" w:rsidR="005448FE" w:rsidRPr="005448FE" w:rsidRDefault="005448FE" w:rsidP="005448FE">
            <w:pPr>
              <w:widowControl/>
              <w:suppressAutoHyphens/>
              <w:autoSpaceDE/>
              <w:autoSpaceDN/>
              <w:rPr>
                <w:rFonts w:ascii="Liberation Serif" w:eastAsia="SimSun" w:hAnsi="Liberation Serif" w:hint="eastAsia"/>
                <w:sz w:val="24"/>
                <w:szCs w:val="24"/>
                <w:lang w:eastAsia="zh-CN" w:bidi="hi-IN"/>
              </w:rPr>
            </w:pPr>
          </w:p>
        </w:tc>
      </w:tr>
    </w:tbl>
    <w:p w14:paraId="61D7162E"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p w14:paraId="137ADAD3" w14:textId="654E8324" w:rsidR="005448FE" w:rsidRPr="005448FE" w:rsidRDefault="005448FE" w:rsidP="005448FE">
      <w:pPr>
        <w:widowControl/>
        <w:suppressAutoHyphens/>
        <w:autoSpaceDE/>
        <w:autoSpaceDN/>
        <w:ind w:left="260"/>
        <w:rPr>
          <w:b/>
          <w:bCs/>
          <w:color w:val="00000A"/>
          <w:sz w:val="24"/>
          <w:szCs w:val="24"/>
          <w:lang w:eastAsia="zh-CN" w:bidi="hi-IN"/>
        </w:rPr>
      </w:pPr>
      <w:r w:rsidRPr="005448FE">
        <w:rPr>
          <w:b/>
          <w:bCs/>
          <w:color w:val="00000A"/>
          <w:sz w:val="24"/>
          <w:szCs w:val="24"/>
          <w:lang w:eastAsia="zh-CN" w:bidi="hi-IN"/>
        </w:rPr>
        <w:t xml:space="preserve"> Психолого-педагогические усл</w:t>
      </w:r>
      <w:r>
        <w:rPr>
          <w:b/>
          <w:bCs/>
          <w:color w:val="00000A"/>
          <w:sz w:val="24"/>
          <w:szCs w:val="24"/>
          <w:lang w:eastAsia="zh-CN" w:bidi="hi-IN"/>
        </w:rPr>
        <w:t>овия реализации АООП ООО</w:t>
      </w:r>
    </w:p>
    <w:p w14:paraId="6B298AA5" w14:textId="77777777" w:rsidR="005448FE" w:rsidRPr="005448FE" w:rsidRDefault="005448FE" w:rsidP="005448FE">
      <w:pPr>
        <w:widowControl/>
        <w:suppressAutoHyphens/>
        <w:autoSpaceDE/>
        <w:autoSpaceDN/>
        <w:spacing w:line="142" w:lineRule="exact"/>
        <w:rPr>
          <w:rFonts w:ascii="Liberation Serif" w:eastAsia="SimSun" w:hAnsi="Liberation Serif" w:hint="eastAsia"/>
          <w:color w:val="00000A"/>
          <w:sz w:val="20"/>
          <w:szCs w:val="20"/>
          <w:lang w:eastAsia="zh-CN" w:bidi="hi-IN"/>
        </w:rPr>
      </w:pPr>
    </w:p>
    <w:p w14:paraId="33B8CC69"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Психолого-педагогическое обеспечение включает:</w:t>
      </w:r>
    </w:p>
    <w:p w14:paraId="5386A459"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 дифференцированные условия (оптимальный режим учебных нагрузок);</w:t>
      </w:r>
    </w:p>
    <w:p w14:paraId="6F5BB9C1"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  психолого-педагогические  условия (коррекционная  направленность учебно-</w:t>
      </w:r>
    </w:p>
    <w:tbl>
      <w:tblPr>
        <w:tblW w:w="9620" w:type="dxa"/>
        <w:tblInd w:w="260" w:type="dxa"/>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1417"/>
        <w:gridCol w:w="453"/>
        <w:gridCol w:w="987"/>
        <w:gridCol w:w="575"/>
        <w:gridCol w:w="2488"/>
        <w:gridCol w:w="576"/>
        <w:gridCol w:w="1274"/>
        <w:gridCol w:w="1850"/>
      </w:tblGrid>
      <w:tr w:rsidR="005448FE" w:rsidRPr="005448FE" w14:paraId="0F0EDDF3" w14:textId="77777777" w:rsidTr="005448FE">
        <w:trPr>
          <w:trHeight w:val="276"/>
        </w:trPr>
        <w:tc>
          <w:tcPr>
            <w:tcW w:w="1870" w:type="dxa"/>
            <w:gridSpan w:val="2"/>
            <w:tcBorders>
              <w:top w:val="nil"/>
              <w:left w:val="nil"/>
              <w:bottom w:val="nil"/>
              <w:right w:val="nil"/>
            </w:tcBorders>
            <w:shd w:val="clear" w:color="auto" w:fill="auto"/>
            <w:vAlign w:val="bottom"/>
          </w:tcPr>
          <w:p w14:paraId="2CF20FA2"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воспитательного</w:t>
            </w:r>
          </w:p>
        </w:tc>
        <w:tc>
          <w:tcPr>
            <w:tcW w:w="1562" w:type="dxa"/>
            <w:gridSpan w:val="2"/>
            <w:tcBorders>
              <w:top w:val="nil"/>
              <w:left w:val="nil"/>
              <w:bottom w:val="nil"/>
              <w:right w:val="nil"/>
            </w:tcBorders>
            <w:shd w:val="clear" w:color="auto" w:fill="auto"/>
            <w:vAlign w:val="bottom"/>
          </w:tcPr>
          <w:p w14:paraId="5D4E90B1" w14:textId="77777777" w:rsidR="005448FE" w:rsidRPr="005448FE" w:rsidRDefault="005448FE" w:rsidP="005448FE">
            <w:pPr>
              <w:widowControl/>
              <w:suppressAutoHyphens/>
              <w:autoSpaceDE/>
              <w:autoSpaceDN/>
              <w:ind w:right="20"/>
              <w:jc w:val="right"/>
              <w:rPr>
                <w:color w:val="00000A"/>
                <w:sz w:val="24"/>
                <w:szCs w:val="24"/>
                <w:lang w:eastAsia="zh-CN" w:bidi="hi-IN"/>
              </w:rPr>
            </w:pPr>
            <w:r w:rsidRPr="005448FE">
              <w:rPr>
                <w:color w:val="00000A"/>
                <w:sz w:val="24"/>
                <w:szCs w:val="24"/>
                <w:lang w:eastAsia="zh-CN" w:bidi="hi-IN"/>
              </w:rPr>
              <w:t>процесса;</w:t>
            </w:r>
          </w:p>
        </w:tc>
        <w:tc>
          <w:tcPr>
            <w:tcW w:w="4337" w:type="dxa"/>
            <w:gridSpan w:val="3"/>
            <w:tcBorders>
              <w:top w:val="nil"/>
              <w:left w:val="nil"/>
              <w:bottom w:val="nil"/>
              <w:right w:val="nil"/>
            </w:tcBorders>
            <w:shd w:val="clear" w:color="auto" w:fill="auto"/>
            <w:vAlign w:val="bottom"/>
          </w:tcPr>
          <w:p w14:paraId="2A11C426" w14:textId="77777777" w:rsidR="005448FE" w:rsidRPr="005448FE" w:rsidRDefault="005448FE" w:rsidP="005448FE">
            <w:pPr>
              <w:widowControl/>
              <w:suppressAutoHyphens/>
              <w:autoSpaceDE/>
              <w:autoSpaceDN/>
              <w:ind w:left="120"/>
              <w:rPr>
                <w:color w:val="00000A"/>
                <w:sz w:val="24"/>
                <w:szCs w:val="24"/>
                <w:lang w:eastAsia="zh-CN" w:bidi="hi-IN"/>
              </w:rPr>
            </w:pPr>
            <w:r w:rsidRPr="005448FE">
              <w:rPr>
                <w:color w:val="00000A"/>
                <w:sz w:val="24"/>
                <w:szCs w:val="24"/>
                <w:lang w:eastAsia="zh-CN" w:bidi="hi-IN"/>
              </w:rPr>
              <w:t>учёт  индивидуальных  особенностей</w:t>
            </w:r>
          </w:p>
        </w:tc>
        <w:tc>
          <w:tcPr>
            <w:tcW w:w="1850" w:type="dxa"/>
            <w:tcBorders>
              <w:top w:val="nil"/>
              <w:left w:val="nil"/>
              <w:bottom w:val="nil"/>
              <w:right w:val="nil"/>
            </w:tcBorders>
            <w:shd w:val="clear" w:color="auto" w:fill="auto"/>
            <w:vAlign w:val="bottom"/>
          </w:tcPr>
          <w:p w14:paraId="069EA439"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обучающегося;</w:t>
            </w:r>
          </w:p>
        </w:tc>
      </w:tr>
      <w:tr w:rsidR="005448FE" w:rsidRPr="005448FE" w14:paraId="536D4964" w14:textId="77777777" w:rsidTr="005448FE">
        <w:trPr>
          <w:trHeight w:val="276"/>
        </w:trPr>
        <w:tc>
          <w:tcPr>
            <w:tcW w:w="1417" w:type="dxa"/>
            <w:tcBorders>
              <w:top w:val="nil"/>
              <w:left w:val="nil"/>
              <w:bottom w:val="nil"/>
              <w:right w:val="nil"/>
            </w:tcBorders>
            <w:shd w:val="clear" w:color="auto" w:fill="auto"/>
            <w:vAlign w:val="bottom"/>
          </w:tcPr>
          <w:p w14:paraId="48657271"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соблюдение</w:t>
            </w:r>
          </w:p>
        </w:tc>
        <w:tc>
          <w:tcPr>
            <w:tcW w:w="1439" w:type="dxa"/>
            <w:gridSpan w:val="2"/>
            <w:tcBorders>
              <w:top w:val="nil"/>
              <w:left w:val="nil"/>
              <w:bottom w:val="nil"/>
              <w:right w:val="nil"/>
            </w:tcBorders>
            <w:shd w:val="clear" w:color="auto" w:fill="auto"/>
            <w:vAlign w:val="bottom"/>
          </w:tcPr>
          <w:p w14:paraId="76E4379B"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комфортного</w:t>
            </w:r>
          </w:p>
        </w:tc>
        <w:tc>
          <w:tcPr>
            <w:tcW w:w="3063" w:type="dxa"/>
            <w:gridSpan w:val="2"/>
            <w:tcBorders>
              <w:top w:val="nil"/>
              <w:left w:val="nil"/>
              <w:bottom w:val="nil"/>
              <w:right w:val="nil"/>
            </w:tcBorders>
            <w:shd w:val="clear" w:color="auto" w:fill="auto"/>
            <w:vAlign w:val="bottom"/>
          </w:tcPr>
          <w:p w14:paraId="2C363E5B" w14:textId="77777777" w:rsidR="005448FE" w:rsidRPr="005448FE" w:rsidRDefault="005448FE" w:rsidP="005448FE">
            <w:pPr>
              <w:widowControl/>
              <w:suppressAutoHyphens/>
              <w:autoSpaceDE/>
              <w:autoSpaceDN/>
              <w:ind w:right="200"/>
              <w:jc w:val="right"/>
              <w:rPr>
                <w:color w:val="00000A"/>
                <w:sz w:val="24"/>
                <w:szCs w:val="24"/>
                <w:lang w:eastAsia="zh-CN" w:bidi="hi-IN"/>
              </w:rPr>
            </w:pPr>
            <w:r w:rsidRPr="005448FE">
              <w:rPr>
                <w:color w:val="00000A"/>
                <w:sz w:val="24"/>
                <w:szCs w:val="24"/>
                <w:lang w:eastAsia="zh-CN" w:bidi="hi-IN"/>
              </w:rPr>
              <w:t>психоэмоционального</w:t>
            </w:r>
          </w:p>
        </w:tc>
        <w:tc>
          <w:tcPr>
            <w:tcW w:w="576" w:type="dxa"/>
            <w:tcBorders>
              <w:top w:val="nil"/>
              <w:left w:val="nil"/>
              <w:bottom w:val="nil"/>
              <w:right w:val="nil"/>
            </w:tcBorders>
            <w:shd w:val="clear" w:color="auto" w:fill="auto"/>
            <w:vAlign w:val="bottom"/>
          </w:tcPr>
          <w:p w14:paraId="3802E514"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c>
          <w:tcPr>
            <w:tcW w:w="1274" w:type="dxa"/>
            <w:tcBorders>
              <w:top w:val="nil"/>
              <w:left w:val="nil"/>
              <w:bottom w:val="nil"/>
              <w:right w:val="nil"/>
            </w:tcBorders>
            <w:shd w:val="clear" w:color="auto" w:fill="auto"/>
            <w:vAlign w:val="bottom"/>
          </w:tcPr>
          <w:p w14:paraId="621AF6B2" w14:textId="77777777" w:rsidR="005448FE" w:rsidRPr="005448FE" w:rsidRDefault="005448FE" w:rsidP="005448FE">
            <w:pPr>
              <w:widowControl/>
              <w:suppressAutoHyphens/>
              <w:autoSpaceDE/>
              <w:autoSpaceDN/>
              <w:ind w:left="120"/>
              <w:rPr>
                <w:color w:val="00000A"/>
                <w:sz w:val="24"/>
                <w:szCs w:val="24"/>
                <w:lang w:eastAsia="zh-CN" w:bidi="hi-IN"/>
              </w:rPr>
            </w:pPr>
            <w:r w:rsidRPr="005448FE">
              <w:rPr>
                <w:color w:val="00000A"/>
                <w:sz w:val="24"/>
                <w:szCs w:val="24"/>
                <w:lang w:eastAsia="zh-CN" w:bidi="hi-IN"/>
              </w:rPr>
              <w:t>режима;</w:t>
            </w:r>
          </w:p>
        </w:tc>
        <w:tc>
          <w:tcPr>
            <w:tcW w:w="1850" w:type="dxa"/>
            <w:tcBorders>
              <w:top w:val="nil"/>
              <w:left w:val="nil"/>
              <w:bottom w:val="nil"/>
              <w:right w:val="nil"/>
            </w:tcBorders>
            <w:shd w:val="clear" w:color="auto" w:fill="auto"/>
            <w:vAlign w:val="bottom"/>
          </w:tcPr>
          <w:p w14:paraId="3F7700FA"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использование</w:t>
            </w:r>
          </w:p>
        </w:tc>
      </w:tr>
      <w:tr w:rsidR="005448FE" w:rsidRPr="005448FE" w14:paraId="13F969D8" w14:textId="77777777" w:rsidTr="005448FE">
        <w:trPr>
          <w:trHeight w:val="276"/>
        </w:trPr>
        <w:tc>
          <w:tcPr>
            <w:tcW w:w="1417" w:type="dxa"/>
            <w:tcBorders>
              <w:top w:val="nil"/>
              <w:left w:val="nil"/>
              <w:bottom w:val="nil"/>
              <w:right w:val="nil"/>
            </w:tcBorders>
            <w:shd w:val="clear" w:color="auto" w:fill="auto"/>
            <w:vAlign w:val="bottom"/>
          </w:tcPr>
          <w:p w14:paraId="22A5619D" w14:textId="77777777" w:rsidR="005448FE" w:rsidRPr="005448FE" w:rsidRDefault="005448FE" w:rsidP="005448FE">
            <w:pPr>
              <w:widowControl/>
              <w:suppressAutoHyphens/>
              <w:autoSpaceDE/>
              <w:autoSpaceDN/>
              <w:rPr>
                <w:color w:val="00000A"/>
                <w:w w:val="99"/>
                <w:sz w:val="24"/>
                <w:szCs w:val="24"/>
                <w:lang w:eastAsia="zh-CN" w:bidi="hi-IN"/>
              </w:rPr>
            </w:pPr>
            <w:r w:rsidRPr="005448FE">
              <w:rPr>
                <w:color w:val="00000A"/>
                <w:w w:val="99"/>
                <w:sz w:val="24"/>
                <w:szCs w:val="24"/>
                <w:lang w:eastAsia="zh-CN" w:bidi="hi-IN"/>
              </w:rPr>
              <w:t>современных</w:t>
            </w:r>
          </w:p>
        </w:tc>
        <w:tc>
          <w:tcPr>
            <w:tcW w:w="2015" w:type="dxa"/>
            <w:gridSpan w:val="3"/>
            <w:tcBorders>
              <w:top w:val="nil"/>
              <w:left w:val="nil"/>
              <w:bottom w:val="nil"/>
              <w:right w:val="nil"/>
            </w:tcBorders>
            <w:shd w:val="clear" w:color="auto" w:fill="auto"/>
            <w:vAlign w:val="bottom"/>
          </w:tcPr>
          <w:p w14:paraId="3D9E872C" w14:textId="77777777" w:rsidR="005448FE" w:rsidRPr="005448FE" w:rsidRDefault="005448FE" w:rsidP="005448FE">
            <w:pPr>
              <w:widowControl/>
              <w:suppressAutoHyphens/>
              <w:autoSpaceDE/>
              <w:autoSpaceDN/>
              <w:ind w:right="40"/>
              <w:jc w:val="right"/>
              <w:rPr>
                <w:color w:val="00000A"/>
                <w:sz w:val="24"/>
                <w:szCs w:val="24"/>
                <w:lang w:eastAsia="zh-CN" w:bidi="hi-IN"/>
              </w:rPr>
            </w:pPr>
            <w:r w:rsidRPr="005448FE">
              <w:rPr>
                <w:color w:val="00000A"/>
                <w:sz w:val="24"/>
                <w:szCs w:val="24"/>
                <w:lang w:eastAsia="zh-CN" w:bidi="hi-IN"/>
              </w:rPr>
              <w:t>педагогических</w:t>
            </w:r>
          </w:p>
        </w:tc>
        <w:tc>
          <w:tcPr>
            <w:tcW w:w="2487" w:type="dxa"/>
            <w:tcBorders>
              <w:top w:val="nil"/>
              <w:left w:val="nil"/>
              <w:bottom w:val="nil"/>
              <w:right w:val="nil"/>
            </w:tcBorders>
            <w:shd w:val="clear" w:color="auto" w:fill="auto"/>
            <w:vAlign w:val="bottom"/>
          </w:tcPr>
          <w:p w14:paraId="05B4733D" w14:textId="77777777" w:rsidR="005448FE" w:rsidRPr="005448FE" w:rsidRDefault="005448FE" w:rsidP="005448FE">
            <w:pPr>
              <w:widowControl/>
              <w:suppressAutoHyphens/>
              <w:autoSpaceDE/>
              <w:autoSpaceDN/>
              <w:ind w:right="220"/>
              <w:jc w:val="right"/>
              <w:rPr>
                <w:color w:val="00000A"/>
                <w:sz w:val="24"/>
                <w:szCs w:val="24"/>
                <w:lang w:eastAsia="zh-CN" w:bidi="hi-IN"/>
              </w:rPr>
            </w:pPr>
            <w:r w:rsidRPr="005448FE">
              <w:rPr>
                <w:color w:val="00000A"/>
                <w:sz w:val="24"/>
                <w:szCs w:val="24"/>
                <w:lang w:eastAsia="zh-CN" w:bidi="hi-IN"/>
              </w:rPr>
              <w:t>технологий,  в</w:t>
            </w:r>
          </w:p>
        </w:tc>
        <w:tc>
          <w:tcPr>
            <w:tcW w:w="576" w:type="dxa"/>
            <w:tcBorders>
              <w:top w:val="nil"/>
              <w:left w:val="nil"/>
              <w:bottom w:val="nil"/>
              <w:right w:val="nil"/>
            </w:tcBorders>
            <w:shd w:val="clear" w:color="auto" w:fill="auto"/>
            <w:vAlign w:val="bottom"/>
          </w:tcPr>
          <w:p w14:paraId="76B58CE0" w14:textId="77777777" w:rsidR="005448FE" w:rsidRPr="005448FE" w:rsidRDefault="005448FE" w:rsidP="005448FE">
            <w:pPr>
              <w:widowControl/>
              <w:suppressAutoHyphens/>
              <w:autoSpaceDE/>
              <w:autoSpaceDN/>
              <w:ind w:left="100"/>
              <w:rPr>
                <w:color w:val="00000A"/>
                <w:sz w:val="24"/>
                <w:szCs w:val="24"/>
                <w:lang w:eastAsia="zh-CN" w:bidi="hi-IN"/>
              </w:rPr>
            </w:pPr>
            <w:r w:rsidRPr="005448FE">
              <w:rPr>
                <w:color w:val="00000A"/>
                <w:sz w:val="24"/>
                <w:szCs w:val="24"/>
                <w:lang w:eastAsia="zh-CN" w:bidi="hi-IN"/>
              </w:rPr>
              <w:t>том</w:t>
            </w:r>
          </w:p>
        </w:tc>
        <w:tc>
          <w:tcPr>
            <w:tcW w:w="3124" w:type="dxa"/>
            <w:gridSpan w:val="2"/>
            <w:tcBorders>
              <w:top w:val="nil"/>
              <w:left w:val="nil"/>
              <w:bottom w:val="nil"/>
              <w:right w:val="nil"/>
            </w:tcBorders>
            <w:shd w:val="clear" w:color="auto" w:fill="auto"/>
            <w:vAlign w:val="bottom"/>
          </w:tcPr>
          <w:p w14:paraId="2DEA638A"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числе  информационных,</w:t>
            </w:r>
          </w:p>
        </w:tc>
      </w:tr>
      <w:tr w:rsidR="005448FE" w:rsidRPr="005448FE" w14:paraId="5A2DA9E8" w14:textId="77777777" w:rsidTr="005448FE">
        <w:trPr>
          <w:trHeight w:val="276"/>
        </w:trPr>
        <w:tc>
          <w:tcPr>
            <w:tcW w:w="1870" w:type="dxa"/>
            <w:gridSpan w:val="2"/>
            <w:tcBorders>
              <w:top w:val="nil"/>
              <w:left w:val="nil"/>
              <w:bottom w:val="nil"/>
              <w:right w:val="nil"/>
            </w:tcBorders>
            <w:shd w:val="clear" w:color="auto" w:fill="auto"/>
            <w:vAlign w:val="bottom"/>
          </w:tcPr>
          <w:p w14:paraId="625E4C99"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компьютерных</w:t>
            </w:r>
          </w:p>
        </w:tc>
        <w:tc>
          <w:tcPr>
            <w:tcW w:w="4049" w:type="dxa"/>
            <w:gridSpan w:val="3"/>
            <w:tcBorders>
              <w:top w:val="nil"/>
              <w:left w:val="nil"/>
              <w:bottom w:val="nil"/>
              <w:right w:val="nil"/>
            </w:tcBorders>
            <w:shd w:val="clear" w:color="auto" w:fill="auto"/>
            <w:vAlign w:val="bottom"/>
          </w:tcPr>
          <w:p w14:paraId="56AD6E36"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для оптимизации образовательного</w:t>
            </w:r>
          </w:p>
        </w:tc>
        <w:tc>
          <w:tcPr>
            <w:tcW w:w="1850" w:type="dxa"/>
            <w:gridSpan w:val="2"/>
            <w:tcBorders>
              <w:top w:val="nil"/>
              <w:left w:val="nil"/>
              <w:bottom w:val="nil"/>
              <w:right w:val="nil"/>
            </w:tcBorders>
            <w:shd w:val="clear" w:color="auto" w:fill="auto"/>
            <w:vAlign w:val="bottom"/>
          </w:tcPr>
          <w:p w14:paraId="5669E548" w14:textId="77777777" w:rsidR="005448FE" w:rsidRPr="005448FE" w:rsidRDefault="005448FE" w:rsidP="005448FE">
            <w:pPr>
              <w:widowControl/>
              <w:suppressAutoHyphens/>
              <w:autoSpaceDE/>
              <w:autoSpaceDN/>
              <w:ind w:left="140"/>
              <w:rPr>
                <w:color w:val="00000A"/>
                <w:sz w:val="24"/>
                <w:szCs w:val="24"/>
                <w:lang w:eastAsia="zh-CN" w:bidi="hi-IN"/>
              </w:rPr>
            </w:pPr>
            <w:r w:rsidRPr="005448FE">
              <w:rPr>
                <w:color w:val="00000A"/>
                <w:sz w:val="24"/>
                <w:szCs w:val="24"/>
                <w:lang w:eastAsia="zh-CN" w:bidi="hi-IN"/>
              </w:rPr>
              <w:t>процесса,</w:t>
            </w:r>
          </w:p>
        </w:tc>
        <w:tc>
          <w:tcPr>
            <w:tcW w:w="1850" w:type="dxa"/>
            <w:tcBorders>
              <w:top w:val="nil"/>
              <w:left w:val="nil"/>
              <w:bottom w:val="nil"/>
              <w:right w:val="nil"/>
            </w:tcBorders>
            <w:shd w:val="clear" w:color="auto" w:fill="auto"/>
            <w:vAlign w:val="bottom"/>
          </w:tcPr>
          <w:p w14:paraId="378DE8ED"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повышения  его</w:t>
            </w:r>
          </w:p>
        </w:tc>
      </w:tr>
      <w:tr w:rsidR="005448FE" w:rsidRPr="005448FE" w14:paraId="021704E0" w14:textId="77777777" w:rsidTr="005448FE">
        <w:trPr>
          <w:trHeight w:val="276"/>
        </w:trPr>
        <w:tc>
          <w:tcPr>
            <w:tcW w:w="3432" w:type="dxa"/>
            <w:gridSpan w:val="4"/>
            <w:tcBorders>
              <w:top w:val="nil"/>
              <w:left w:val="nil"/>
              <w:bottom w:val="nil"/>
              <w:right w:val="nil"/>
            </w:tcBorders>
            <w:shd w:val="clear" w:color="auto" w:fill="auto"/>
            <w:vAlign w:val="bottom"/>
          </w:tcPr>
          <w:p w14:paraId="24DC1302"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эффективности, доступности);</w:t>
            </w:r>
          </w:p>
        </w:tc>
        <w:tc>
          <w:tcPr>
            <w:tcW w:w="2487" w:type="dxa"/>
            <w:tcBorders>
              <w:top w:val="nil"/>
              <w:left w:val="nil"/>
              <w:bottom w:val="nil"/>
              <w:right w:val="nil"/>
            </w:tcBorders>
            <w:shd w:val="clear" w:color="auto" w:fill="auto"/>
            <w:vAlign w:val="bottom"/>
          </w:tcPr>
          <w:p w14:paraId="29D1F285"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c>
          <w:tcPr>
            <w:tcW w:w="576" w:type="dxa"/>
            <w:tcBorders>
              <w:top w:val="nil"/>
              <w:left w:val="nil"/>
              <w:bottom w:val="nil"/>
              <w:right w:val="nil"/>
            </w:tcBorders>
            <w:shd w:val="clear" w:color="auto" w:fill="auto"/>
            <w:vAlign w:val="bottom"/>
          </w:tcPr>
          <w:p w14:paraId="76519408"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c>
          <w:tcPr>
            <w:tcW w:w="1274" w:type="dxa"/>
            <w:tcBorders>
              <w:top w:val="nil"/>
              <w:left w:val="nil"/>
              <w:bottom w:val="nil"/>
              <w:right w:val="nil"/>
            </w:tcBorders>
            <w:shd w:val="clear" w:color="auto" w:fill="auto"/>
            <w:vAlign w:val="bottom"/>
          </w:tcPr>
          <w:p w14:paraId="32A8EE31"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c>
          <w:tcPr>
            <w:tcW w:w="1850" w:type="dxa"/>
            <w:tcBorders>
              <w:top w:val="nil"/>
              <w:left w:val="nil"/>
              <w:bottom w:val="nil"/>
              <w:right w:val="nil"/>
            </w:tcBorders>
            <w:shd w:val="clear" w:color="auto" w:fill="auto"/>
            <w:vAlign w:val="bottom"/>
          </w:tcPr>
          <w:p w14:paraId="15C6AE3D"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r>
      <w:tr w:rsidR="005448FE" w:rsidRPr="005448FE" w14:paraId="42C04710" w14:textId="77777777" w:rsidTr="005448FE">
        <w:trPr>
          <w:trHeight w:val="276"/>
        </w:trPr>
        <w:tc>
          <w:tcPr>
            <w:tcW w:w="2857" w:type="dxa"/>
            <w:gridSpan w:val="3"/>
            <w:tcBorders>
              <w:top w:val="nil"/>
              <w:left w:val="nil"/>
              <w:bottom w:val="nil"/>
              <w:right w:val="nil"/>
            </w:tcBorders>
            <w:shd w:val="clear" w:color="auto" w:fill="auto"/>
            <w:vAlign w:val="bottom"/>
          </w:tcPr>
          <w:p w14:paraId="4822A705"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  специализированные</w:t>
            </w:r>
          </w:p>
        </w:tc>
        <w:tc>
          <w:tcPr>
            <w:tcW w:w="6762" w:type="dxa"/>
            <w:gridSpan w:val="5"/>
            <w:tcBorders>
              <w:top w:val="nil"/>
              <w:left w:val="nil"/>
              <w:bottom w:val="nil"/>
              <w:right w:val="nil"/>
            </w:tcBorders>
            <w:shd w:val="clear" w:color="auto" w:fill="auto"/>
            <w:vAlign w:val="bottom"/>
          </w:tcPr>
          <w:p w14:paraId="746E33A5"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условия (выдвижение комплекса специальных задач обучения,</w:t>
            </w:r>
          </w:p>
        </w:tc>
      </w:tr>
    </w:tbl>
    <w:p w14:paraId="6573100B"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tbl>
      <w:tblPr>
        <w:tblW w:w="9620" w:type="dxa"/>
        <w:tblInd w:w="260" w:type="dxa"/>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3741"/>
        <w:gridCol w:w="2240"/>
        <w:gridCol w:w="822"/>
        <w:gridCol w:w="2817"/>
      </w:tblGrid>
      <w:tr w:rsidR="005448FE" w:rsidRPr="005448FE" w14:paraId="6A25C49A" w14:textId="77777777" w:rsidTr="005448FE">
        <w:trPr>
          <w:trHeight w:val="276"/>
        </w:trPr>
        <w:tc>
          <w:tcPr>
            <w:tcW w:w="3741" w:type="dxa"/>
            <w:tcBorders>
              <w:top w:val="nil"/>
              <w:left w:val="nil"/>
              <w:bottom w:val="nil"/>
              <w:right w:val="nil"/>
            </w:tcBorders>
            <w:shd w:val="clear" w:color="auto" w:fill="auto"/>
            <w:vAlign w:val="bottom"/>
          </w:tcPr>
          <w:p w14:paraId="0A3B7108"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ориентированных   на   особые</w:t>
            </w:r>
          </w:p>
        </w:tc>
        <w:tc>
          <w:tcPr>
            <w:tcW w:w="2240" w:type="dxa"/>
            <w:tcBorders>
              <w:top w:val="nil"/>
              <w:left w:val="nil"/>
              <w:bottom w:val="nil"/>
              <w:right w:val="nil"/>
            </w:tcBorders>
            <w:shd w:val="clear" w:color="auto" w:fill="auto"/>
            <w:vAlign w:val="bottom"/>
          </w:tcPr>
          <w:p w14:paraId="256BFD20" w14:textId="77777777" w:rsidR="005448FE" w:rsidRPr="005448FE" w:rsidRDefault="005448FE" w:rsidP="005448FE">
            <w:pPr>
              <w:widowControl/>
              <w:suppressAutoHyphens/>
              <w:autoSpaceDE/>
              <w:autoSpaceDN/>
              <w:ind w:left="160"/>
              <w:rPr>
                <w:color w:val="00000A"/>
                <w:sz w:val="24"/>
                <w:szCs w:val="24"/>
                <w:lang w:eastAsia="zh-CN" w:bidi="hi-IN"/>
              </w:rPr>
            </w:pPr>
            <w:r w:rsidRPr="005448FE">
              <w:rPr>
                <w:color w:val="00000A"/>
                <w:sz w:val="24"/>
                <w:szCs w:val="24"/>
                <w:lang w:eastAsia="zh-CN" w:bidi="hi-IN"/>
              </w:rPr>
              <w:t>образовательные</w:t>
            </w:r>
          </w:p>
        </w:tc>
        <w:tc>
          <w:tcPr>
            <w:tcW w:w="3639" w:type="dxa"/>
            <w:gridSpan w:val="2"/>
            <w:tcBorders>
              <w:top w:val="nil"/>
              <w:left w:val="nil"/>
              <w:bottom w:val="nil"/>
              <w:right w:val="nil"/>
            </w:tcBorders>
            <w:shd w:val="clear" w:color="auto" w:fill="auto"/>
            <w:vAlign w:val="bottom"/>
          </w:tcPr>
          <w:p w14:paraId="3ADA7776" w14:textId="77777777" w:rsidR="005448FE" w:rsidRPr="005448FE" w:rsidRDefault="005448FE" w:rsidP="005448FE">
            <w:pPr>
              <w:widowControl/>
              <w:suppressAutoHyphens/>
              <w:autoSpaceDE/>
              <w:autoSpaceDN/>
              <w:ind w:left="60"/>
              <w:rPr>
                <w:color w:val="00000A"/>
                <w:sz w:val="24"/>
                <w:szCs w:val="24"/>
                <w:lang w:eastAsia="zh-CN" w:bidi="hi-IN"/>
              </w:rPr>
            </w:pPr>
            <w:r w:rsidRPr="005448FE">
              <w:rPr>
                <w:color w:val="00000A"/>
                <w:sz w:val="24"/>
                <w:szCs w:val="24"/>
                <w:lang w:eastAsia="zh-CN" w:bidi="hi-IN"/>
              </w:rPr>
              <w:t>потребности   обучающихся   с</w:t>
            </w:r>
          </w:p>
        </w:tc>
      </w:tr>
      <w:tr w:rsidR="005448FE" w:rsidRPr="005448FE" w14:paraId="139100E6" w14:textId="77777777" w:rsidTr="005448FE">
        <w:trPr>
          <w:trHeight w:val="276"/>
        </w:trPr>
        <w:tc>
          <w:tcPr>
            <w:tcW w:w="3741" w:type="dxa"/>
            <w:tcBorders>
              <w:top w:val="nil"/>
              <w:left w:val="nil"/>
              <w:bottom w:val="nil"/>
              <w:right w:val="nil"/>
            </w:tcBorders>
            <w:shd w:val="clear" w:color="auto" w:fill="auto"/>
            <w:vAlign w:val="bottom"/>
          </w:tcPr>
          <w:p w14:paraId="45F446E0"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ограниченными возможностями</w:t>
            </w:r>
          </w:p>
        </w:tc>
        <w:tc>
          <w:tcPr>
            <w:tcW w:w="3062" w:type="dxa"/>
            <w:gridSpan w:val="2"/>
            <w:tcBorders>
              <w:top w:val="nil"/>
              <w:left w:val="nil"/>
              <w:bottom w:val="nil"/>
              <w:right w:val="nil"/>
            </w:tcBorders>
            <w:shd w:val="clear" w:color="auto" w:fill="auto"/>
            <w:vAlign w:val="bottom"/>
          </w:tcPr>
          <w:p w14:paraId="474FCDAD" w14:textId="77777777" w:rsidR="005448FE" w:rsidRPr="005448FE" w:rsidRDefault="005448FE" w:rsidP="005448FE">
            <w:pPr>
              <w:widowControl/>
              <w:suppressAutoHyphens/>
              <w:autoSpaceDE/>
              <w:autoSpaceDN/>
              <w:ind w:left="280"/>
              <w:rPr>
                <w:color w:val="00000A"/>
                <w:sz w:val="24"/>
                <w:szCs w:val="24"/>
                <w:lang w:eastAsia="zh-CN" w:bidi="hi-IN"/>
              </w:rPr>
            </w:pPr>
            <w:r w:rsidRPr="005448FE">
              <w:rPr>
                <w:color w:val="00000A"/>
                <w:sz w:val="24"/>
                <w:szCs w:val="24"/>
                <w:lang w:eastAsia="zh-CN" w:bidi="hi-IN"/>
              </w:rPr>
              <w:t>здоровья;  введение  в</w:t>
            </w:r>
          </w:p>
        </w:tc>
        <w:tc>
          <w:tcPr>
            <w:tcW w:w="2817" w:type="dxa"/>
            <w:tcBorders>
              <w:top w:val="nil"/>
              <w:left w:val="nil"/>
              <w:bottom w:val="nil"/>
              <w:right w:val="nil"/>
            </w:tcBorders>
            <w:shd w:val="clear" w:color="auto" w:fill="auto"/>
            <w:vAlign w:val="bottom"/>
          </w:tcPr>
          <w:p w14:paraId="5B923891"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содержание обучения</w:t>
            </w:r>
          </w:p>
        </w:tc>
      </w:tr>
      <w:tr w:rsidR="005448FE" w:rsidRPr="005448FE" w14:paraId="12AA3155" w14:textId="77777777" w:rsidTr="005448FE">
        <w:trPr>
          <w:trHeight w:val="276"/>
        </w:trPr>
        <w:tc>
          <w:tcPr>
            <w:tcW w:w="6803" w:type="dxa"/>
            <w:gridSpan w:val="3"/>
            <w:tcBorders>
              <w:top w:val="nil"/>
              <w:left w:val="nil"/>
              <w:bottom w:val="nil"/>
              <w:right w:val="nil"/>
            </w:tcBorders>
            <w:shd w:val="clear" w:color="auto" w:fill="auto"/>
            <w:vAlign w:val="bottom"/>
          </w:tcPr>
          <w:p w14:paraId="3CDC3273"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специальных разделов,  направленных на   решение задач</w:t>
            </w:r>
          </w:p>
        </w:tc>
        <w:tc>
          <w:tcPr>
            <w:tcW w:w="2817" w:type="dxa"/>
            <w:tcBorders>
              <w:top w:val="nil"/>
              <w:left w:val="nil"/>
              <w:bottom w:val="nil"/>
              <w:right w:val="nil"/>
            </w:tcBorders>
            <w:shd w:val="clear" w:color="auto" w:fill="auto"/>
            <w:vAlign w:val="bottom"/>
          </w:tcPr>
          <w:p w14:paraId="668836C6"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развития обучающегося,</w:t>
            </w:r>
          </w:p>
        </w:tc>
      </w:tr>
      <w:tr w:rsidR="005448FE" w:rsidRPr="005448FE" w14:paraId="2BC58B26" w14:textId="77777777" w:rsidTr="005448FE">
        <w:trPr>
          <w:trHeight w:val="321"/>
        </w:trPr>
        <w:tc>
          <w:tcPr>
            <w:tcW w:w="5981" w:type="dxa"/>
            <w:gridSpan w:val="2"/>
            <w:tcBorders>
              <w:top w:val="nil"/>
              <w:left w:val="nil"/>
              <w:bottom w:val="nil"/>
              <w:right w:val="nil"/>
            </w:tcBorders>
            <w:shd w:val="clear" w:color="auto" w:fill="auto"/>
            <w:vAlign w:val="bottom"/>
          </w:tcPr>
          <w:p w14:paraId="263356D5"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отсутствующих в содержании образования нормально</w:t>
            </w:r>
          </w:p>
        </w:tc>
        <w:tc>
          <w:tcPr>
            <w:tcW w:w="3639" w:type="dxa"/>
            <w:gridSpan w:val="2"/>
            <w:tcBorders>
              <w:top w:val="nil"/>
              <w:left w:val="nil"/>
              <w:bottom w:val="nil"/>
              <w:right w:val="nil"/>
            </w:tcBorders>
            <w:shd w:val="clear" w:color="auto" w:fill="auto"/>
            <w:vAlign w:val="bottom"/>
          </w:tcPr>
          <w:p w14:paraId="1A96F1C3" w14:textId="77777777" w:rsidR="005448FE" w:rsidRPr="005448FE" w:rsidRDefault="005448FE" w:rsidP="005448FE">
            <w:pPr>
              <w:widowControl/>
              <w:suppressAutoHyphens/>
              <w:autoSpaceDE/>
              <w:autoSpaceDN/>
              <w:ind w:left="60"/>
              <w:rPr>
                <w:color w:val="00000A"/>
                <w:sz w:val="24"/>
                <w:szCs w:val="24"/>
                <w:lang w:eastAsia="zh-CN" w:bidi="hi-IN"/>
              </w:rPr>
            </w:pPr>
            <w:r w:rsidRPr="005448FE">
              <w:rPr>
                <w:color w:val="00000A"/>
                <w:sz w:val="24"/>
                <w:szCs w:val="24"/>
                <w:lang w:eastAsia="zh-CN" w:bidi="hi-IN"/>
              </w:rPr>
              <w:t>развивающегося сверстника;</w:t>
            </w:r>
          </w:p>
        </w:tc>
      </w:tr>
    </w:tbl>
    <w:p w14:paraId="54780B51"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1C570C74" w14:textId="77777777" w:rsidR="005448FE" w:rsidRPr="005448FE" w:rsidRDefault="005448FE" w:rsidP="005448FE">
      <w:pPr>
        <w:widowControl/>
        <w:suppressAutoHyphens/>
        <w:autoSpaceDE/>
        <w:autoSpaceDN/>
        <w:ind w:left="260" w:right="40"/>
        <w:rPr>
          <w:color w:val="00000A"/>
          <w:sz w:val="24"/>
          <w:szCs w:val="24"/>
          <w:lang w:eastAsia="zh-CN" w:bidi="hi-IN"/>
        </w:rPr>
      </w:pPr>
      <w:r w:rsidRPr="005448FE">
        <w:rPr>
          <w:color w:val="00000A"/>
          <w:sz w:val="24"/>
          <w:szCs w:val="24"/>
          <w:lang w:eastAsia="zh-CN" w:bidi="hi-IN"/>
        </w:rPr>
        <w:t>использование специальных методов, приёмов, средств обучения, специализированных образовательных и коррекционных программ, ориентированных на особые образовательные потребности обучающихся; дифференцированное и индивидуализированное обучение с учётом специфики нарушения здоровья; комплексное воздействие на обучающегося, осуществляемое на индивидуальных и групповых коррекционных занятиях);</w:t>
      </w:r>
    </w:p>
    <w:p w14:paraId="52857271"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  здоровьесберегающие   условия (оздоровительный  и  охранительный  режим,</w:t>
      </w:r>
    </w:p>
    <w:p w14:paraId="64842AA5" w14:textId="77777777" w:rsidR="005448FE" w:rsidRPr="005448FE" w:rsidRDefault="005448FE" w:rsidP="005448FE">
      <w:pPr>
        <w:widowControl/>
        <w:tabs>
          <w:tab w:val="left" w:pos="3600"/>
          <w:tab w:val="left" w:pos="8320"/>
        </w:tabs>
        <w:suppressAutoHyphens/>
        <w:autoSpaceDE/>
        <w:autoSpaceDN/>
        <w:ind w:left="260"/>
        <w:rPr>
          <w:color w:val="00000A"/>
          <w:sz w:val="23"/>
          <w:szCs w:val="23"/>
          <w:lang w:eastAsia="zh-CN" w:bidi="hi-IN"/>
        </w:rPr>
      </w:pPr>
      <w:r w:rsidRPr="005448FE">
        <w:rPr>
          <w:color w:val="00000A"/>
          <w:sz w:val="24"/>
          <w:szCs w:val="24"/>
          <w:lang w:eastAsia="zh-CN" w:bidi="hi-IN"/>
        </w:rPr>
        <w:t>укрепление физического и</w:t>
      </w:r>
      <w:r w:rsidRPr="005448FE">
        <w:rPr>
          <w:rFonts w:ascii="Liberation Serif" w:eastAsia="SimSun" w:hAnsi="Liberation Serif"/>
          <w:color w:val="00000A"/>
          <w:sz w:val="20"/>
          <w:szCs w:val="20"/>
          <w:lang w:eastAsia="zh-CN" w:bidi="hi-IN"/>
        </w:rPr>
        <w:tab/>
      </w:r>
      <w:r w:rsidRPr="005448FE">
        <w:rPr>
          <w:color w:val="00000A"/>
          <w:sz w:val="24"/>
          <w:szCs w:val="24"/>
          <w:lang w:eastAsia="zh-CN" w:bidi="hi-IN"/>
        </w:rPr>
        <w:t>психического здоровья, профилактика</w:t>
      </w:r>
      <w:r w:rsidRPr="005448FE">
        <w:rPr>
          <w:rFonts w:ascii="Liberation Serif" w:eastAsia="SimSun" w:hAnsi="Liberation Serif"/>
          <w:color w:val="00000A"/>
          <w:sz w:val="20"/>
          <w:szCs w:val="20"/>
          <w:lang w:eastAsia="zh-CN" w:bidi="hi-IN"/>
        </w:rPr>
        <w:tab/>
      </w:r>
      <w:r w:rsidRPr="005448FE">
        <w:rPr>
          <w:color w:val="00000A"/>
          <w:sz w:val="23"/>
          <w:szCs w:val="23"/>
          <w:lang w:eastAsia="zh-CN" w:bidi="hi-IN"/>
        </w:rPr>
        <w:t>физических,</w:t>
      </w:r>
    </w:p>
    <w:p w14:paraId="3D64F4BA"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lastRenderedPageBreak/>
        <w:t>умственных и психологических перегрузок обучающихся, соблюдение санитарно-гигиенических правил и норм);</w:t>
      </w:r>
    </w:p>
    <w:p w14:paraId="650D55EA" w14:textId="77777777" w:rsidR="005448FE" w:rsidRPr="005448FE" w:rsidRDefault="005448FE" w:rsidP="005448FE">
      <w:pPr>
        <w:widowControl/>
        <w:suppressAutoHyphens/>
        <w:autoSpaceDE/>
        <w:autoSpaceDN/>
        <w:ind w:left="260" w:right="20"/>
        <w:jc w:val="both"/>
        <w:rPr>
          <w:color w:val="00000A"/>
          <w:sz w:val="24"/>
          <w:szCs w:val="24"/>
          <w:lang w:eastAsia="zh-CN" w:bidi="hi-IN"/>
        </w:rPr>
      </w:pPr>
      <w:r w:rsidRPr="005448FE">
        <w:rPr>
          <w:color w:val="00000A"/>
          <w:sz w:val="24"/>
          <w:szCs w:val="24"/>
          <w:lang w:eastAsia="zh-CN" w:bidi="hi-IN"/>
        </w:rPr>
        <w:t>— участие всех обучающихся с ограниченными возможностями здоровья, независимо от степени выраженности нарушений их развития, вместе с нормально развивающимися обучающимися в воспитательных, культурно-развлекательных, спортивно-оздоровительных и иных досуговых мероприятиях;</w:t>
      </w:r>
    </w:p>
    <w:p w14:paraId="4BA5E3C0"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развитие системы обучения и воспитания обучающихся , имеющих сложные нарушения психического и (или) физического развития.</w:t>
      </w:r>
    </w:p>
    <w:p w14:paraId="361F0C40" w14:textId="77777777" w:rsidR="005448FE" w:rsidRPr="005448FE" w:rsidRDefault="005448FE" w:rsidP="005448FE">
      <w:pPr>
        <w:widowControl/>
        <w:suppressAutoHyphens/>
        <w:autoSpaceDE/>
        <w:autoSpaceDN/>
        <w:ind w:left="260" w:right="20"/>
        <w:jc w:val="both"/>
        <w:rPr>
          <w:color w:val="00000A"/>
          <w:sz w:val="24"/>
          <w:szCs w:val="24"/>
          <w:lang w:eastAsia="zh-CN" w:bidi="hi-IN"/>
        </w:rPr>
      </w:pPr>
      <w:r w:rsidRPr="005448FE">
        <w:rPr>
          <w:color w:val="00000A"/>
          <w:sz w:val="24"/>
          <w:szCs w:val="24"/>
          <w:lang w:eastAsia="zh-CN" w:bidi="hi-IN"/>
        </w:rPr>
        <w:t>Кадровые условия предполагают возможность получения качественного образования обучающимися с ЗПР, предусматривающего как достижение возможных предметных, метапредметных и личностных результатов, так и коррекцию недостатков</w:t>
      </w:r>
    </w:p>
    <w:p w14:paraId="6025C25F"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предшествующего и актуального развития обучающихся, в первую очередь касающихся недостаточной социальной зрелости и несформированных предпосылок послешкольной социопсихологической адаптации.</w:t>
      </w:r>
    </w:p>
    <w:p w14:paraId="239EAF86"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Требованиями Стандарта к психолого-педагогическим условиям реализации адаптированной основной общеобразовательной программы основного общего образования являются:</w:t>
      </w:r>
    </w:p>
    <w:p w14:paraId="19C06892" w14:textId="77777777" w:rsidR="005448FE" w:rsidRPr="005448FE" w:rsidRDefault="005448FE" w:rsidP="005448FE">
      <w:pPr>
        <w:widowControl/>
        <w:suppressAutoHyphens/>
        <w:autoSpaceDE/>
        <w:autoSpaceDN/>
        <w:ind w:left="260" w:right="20" w:firstLine="708"/>
        <w:rPr>
          <w:color w:val="00000A"/>
          <w:sz w:val="24"/>
          <w:szCs w:val="24"/>
          <w:lang w:eastAsia="zh-CN" w:bidi="hi-IN"/>
        </w:rPr>
      </w:pPr>
      <w:r w:rsidRPr="005448FE">
        <w:rPr>
          <w:color w:val="00000A"/>
          <w:sz w:val="24"/>
          <w:szCs w:val="24"/>
          <w:lang w:eastAsia="zh-CN" w:bidi="hi-IN"/>
        </w:rPr>
        <w:t>обеспечение преемственности содержания и форм организации образовательного процесса по отношению к начальному уровню общего образования с учётом специфики возрастного психофизического развития обучающихся, в том числе особенностей перехода из младшего школьного возраста в подростковый; формирование и развитие психолого-педагогической компетентности участников образовательного процесса;</w:t>
      </w:r>
    </w:p>
    <w:p w14:paraId="0578680F" w14:textId="77777777" w:rsidR="005448FE" w:rsidRPr="005448FE" w:rsidRDefault="005448FE" w:rsidP="005448FE">
      <w:pPr>
        <w:widowControl/>
        <w:suppressAutoHyphens/>
        <w:autoSpaceDE/>
        <w:autoSpaceDN/>
        <w:ind w:left="260" w:firstLine="708"/>
        <w:rPr>
          <w:color w:val="00000A"/>
          <w:sz w:val="24"/>
          <w:szCs w:val="24"/>
          <w:lang w:eastAsia="zh-CN" w:bidi="hi-IN"/>
        </w:rPr>
      </w:pPr>
      <w:r w:rsidRPr="005448FE">
        <w:rPr>
          <w:color w:val="00000A"/>
          <w:sz w:val="24"/>
          <w:szCs w:val="24"/>
          <w:lang w:eastAsia="zh-CN" w:bidi="hi-IN"/>
        </w:rPr>
        <w:t>обеспечение вариативности направлений и форм, а также диверсификации уровней психолого-педагогического сопровождения участников образовательного процесса; формирование и развитие психолого-педагогической компетентности участников образовательного процесса.</w:t>
      </w:r>
    </w:p>
    <w:p w14:paraId="773CB1B5"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Основные формы психолого-педагогического сопровождения:</w:t>
      </w:r>
    </w:p>
    <w:p w14:paraId="6E7A57AD"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 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14:paraId="6682697A"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 консультирование педагогов и родителей, которое осуществляется учителем и учителем-дефектологом с учетом результатов диагностики, а также администрацией образовательной организации;</w:t>
      </w:r>
    </w:p>
    <w:p w14:paraId="3415613C"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 профилактика, экспертиза, развивающая работа, просвещение, коррекционная работа, осуществляемая в течение всего учебного времени.</w:t>
      </w:r>
    </w:p>
    <w:p w14:paraId="33401490"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К основным направлениям психолого-педагогического сопровождения относятся:</w:t>
      </w:r>
    </w:p>
    <w:p w14:paraId="3C61A304"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сохранение и укрепление психологического здоровья;</w:t>
      </w:r>
    </w:p>
    <w:p w14:paraId="08B7ADF8"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мониторинг возможностей и способностей обучающихся;</w:t>
      </w:r>
    </w:p>
    <w:p w14:paraId="0999AA96"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психолого-педагогическая поддержка участников олимпиадного движения;</w:t>
      </w:r>
    </w:p>
    <w:p w14:paraId="6731E567"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формирование у обучающихся понимания ценности здоровья и безопасного образа жизни;</w:t>
      </w:r>
    </w:p>
    <w:p w14:paraId="003A8101"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развитие экологической культуры;</w:t>
      </w:r>
    </w:p>
    <w:p w14:paraId="5F73BC02" w14:textId="77777777" w:rsidR="005448FE" w:rsidRPr="005448FE" w:rsidRDefault="005448FE" w:rsidP="005448FE">
      <w:pPr>
        <w:widowControl/>
        <w:suppressAutoHyphens/>
        <w:autoSpaceDE/>
        <w:autoSpaceDN/>
        <w:rPr>
          <w:rFonts w:ascii="Liberation Serif" w:eastAsia="SimSun" w:hAnsi="Liberation Serif" w:hint="eastAsia"/>
          <w:lang w:eastAsia="zh-CN" w:bidi="hi-IN"/>
        </w:rPr>
        <w:sectPr w:rsidR="005448FE" w:rsidRPr="005448FE" w:rsidSect="005448FE">
          <w:pgSz w:w="11906" w:h="16838"/>
          <w:pgMar w:top="1108" w:right="846" w:bottom="487" w:left="1440" w:header="0" w:footer="0" w:gutter="0"/>
          <w:cols w:space="720"/>
          <w:formProt w:val="0"/>
          <w:docGrid w:linePitch="240" w:charSpace="-2049"/>
        </w:sectPr>
      </w:pPr>
    </w:p>
    <w:p w14:paraId="76007EDA" w14:textId="77777777" w:rsidR="005448FE" w:rsidRPr="005448FE" w:rsidRDefault="005448FE" w:rsidP="001E0EBC">
      <w:pPr>
        <w:widowControl/>
        <w:numPr>
          <w:ilvl w:val="0"/>
          <w:numId w:val="50"/>
        </w:numPr>
        <w:tabs>
          <w:tab w:val="left" w:pos="968"/>
        </w:tabs>
        <w:suppressAutoHyphens/>
        <w:autoSpaceDE/>
        <w:autoSpaceDN/>
        <w:ind w:left="260" w:right="20" w:firstLine="4"/>
        <w:rPr>
          <w:color w:val="00000A"/>
          <w:sz w:val="24"/>
          <w:szCs w:val="24"/>
          <w:lang w:eastAsia="zh-CN" w:bidi="hi-IN"/>
        </w:rPr>
      </w:pPr>
      <w:r w:rsidRPr="005448FE">
        <w:rPr>
          <w:color w:val="00000A"/>
          <w:sz w:val="24"/>
          <w:szCs w:val="24"/>
          <w:lang w:eastAsia="zh-CN" w:bidi="hi-IN"/>
        </w:rPr>
        <w:lastRenderedPageBreak/>
        <w:t>выявление и поддержка детей с особыми образовательными потребностями и особыми возможностями здоровья;</w:t>
      </w:r>
    </w:p>
    <w:p w14:paraId="0C0F6F87" w14:textId="77777777" w:rsidR="005448FE" w:rsidRPr="005448FE" w:rsidRDefault="005448FE" w:rsidP="001E0EBC">
      <w:pPr>
        <w:widowControl/>
        <w:numPr>
          <w:ilvl w:val="0"/>
          <w:numId w:val="50"/>
        </w:numPr>
        <w:tabs>
          <w:tab w:val="left" w:pos="968"/>
        </w:tabs>
        <w:suppressAutoHyphens/>
        <w:autoSpaceDE/>
        <w:autoSpaceDN/>
        <w:ind w:left="260" w:right="20" w:firstLine="4"/>
        <w:rPr>
          <w:color w:val="00000A"/>
          <w:sz w:val="24"/>
          <w:szCs w:val="24"/>
          <w:lang w:eastAsia="zh-CN" w:bidi="hi-IN"/>
        </w:rPr>
      </w:pPr>
      <w:r w:rsidRPr="005448FE">
        <w:rPr>
          <w:color w:val="00000A"/>
          <w:sz w:val="24"/>
          <w:szCs w:val="24"/>
          <w:lang w:eastAsia="zh-CN" w:bidi="hi-IN"/>
        </w:rPr>
        <w:t>формирование коммуникативных навыков в разновозрастной среде и среде сверстников;</w:t>
      </w:r>
    </w:p>
    <w:p w14:paraId="47364B1C" w14:textId="77777777" w:rsidR="005448FE" w:rsidRPr="005448FE" w:rsidRDefault="005448FE" w:rsidP="001E0EBC">
      <w:pPr>
        <w:widowControl/>
        <w:numPr>
          <w:ilvl w:val="0"/>
          <w:numId w:val="50"/>
        </w:numPr>
        <w:tabs>
          <w:tab w:val="left" w:pos="980"/>
        </w:tabs>
        <w:suppressAutoHyphens/>
        <w:autoSpaceDE/>
        <w:autoSpaceDN/>
        <w:ind w:left="980" w:hanging="716"/>
        <w:rPr>
          <w:color w:val="00000A"/>
          <w:sz w:val="24"/>
          <w:szCs w:val="24"/>
          <w:lang w:eastAsia="zh-CN" w:bidi="hi-IN"/>
        </w:rPr>
      </w:pPr>
      <w:r w:rsidRPr="005448FE">
        <w:rPr>
          <w:color w:val="00000A"/>
          <w:sz w:val="24"/>
          <w:szCs w:val="24"/>
          <w:lang w:eastAsia="zh-CN" w:bidi="hi-IN"/>
        </w:rPr>
        <w:t>поддержка ученического самоуправления;</w:t>
      </w:r>
    </w:p>
    <w:p w14:paraId="08EC4C70" w14:textId="77777777" w:rsidR="005448FE" w:rsidRPr="005448FE" w:rsidRDefault="005448FE" w:rsidP="001E0EBC">
      <w:pPr>
        <w:widowControl/>
        <w:numPr>
          <w:ilvl w:val="0"/>
          <w:numId w:val="50"/>
        </w:numPr>
        <w:tabs>
          <w:tab w:val="left" w:pos="980"/>
        </w:tabs>
        <w:suppressAutoHyphens/>
        <w:autoSpaceDE/>
        <w:autoSpaceDN/>
        <w:ind w:left="980" w:hanging="716"/>
        <w:rPr>
          <w:color w:val="00000A"/>
          <w:sz w:val="24"/>
          <w:szCs w:val="24"/>
          <w:lang w:eastAsia="zh-CN" w:bidi="hi-IN"/>
        </w:rPr>
      </w:pPr>
      <w:r w:rsidRPr="005448FE">
        <w:rPr>
          <w:color w:val="00000A"/>
          <w:sz w:val="24"/>
          <w:szCs w:val="24"/>
          <w:lang w:eastAsia="zh-CN" w:bidi="hi-IN"/>
        </w:rPr>
        <w:t>выявление и поддержка детей, проявивших выдающиеся способности.</w:t>
      </w:r>
    </w:p>
    <w:p w14:paraId="6C3D214D"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АООП основного общего образования учитывает возрастные особенности подросткового</w:t>
      </w:r>
    </w:p>
    <w:tbl>
      <w:tblPr>
        <w:tblW w:w="9620" w:type="dxa"/>
        <w:tblInd w:w="260" w:type="dxa"/>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924"/>
        <w:gridCol w:w="821"/>
        <w:gridCol w:w="1501"/>
        <w:gridCol w:w="1130"/>
        <w:gridCol w:w="966"/>
        <w:gridCol w:w="2324"/>
        <w:gridCol w:w="719"/>
        <w:gridCol w:w="864"/>
        <w:gridCol w:w="371"/>
      </w:tblGrid>
      <w:tr w:rsidR="005448FE" w:rsidRPr="005448FE" w14:paraId="233BBD29" w14:textId="77777777" w:rsidTr="005448FE">
        <w:trPr>
          <w:trHeight w:val="276"/>
        </w:trPr>
        <w:tc>
          <w:tcPr>
            <w:tcW w:w="924" w:type="dxa"/>
            <w:tcBorders>
              <w:top w:val="nil"/>
              <w:left w:val="nil"/>
              <w:bottom w:val="nil"/>
              <w:right w:val="nil"/>
            </w:tcBorders>
            <w:shd w:val="clear" w:color="auto" w:fill="auto"/>
            <w:vAlign w:val="bottom"/>
          </w:tcPr>
          <w:p w14:paraId="00338528"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возраста</w:t>
            </w:r>
          </w:p>
        </w:tc>
        <w:tc>
          <w:tcPr>
            <w:tcW w:w="8696" w:type="dxa"/>
            <w:gridSpan w:val="8"/>
            <w:tcBorders>
              <w:top w:val="nil"/>
              <w:left w:val="nil"/>
              <w:bottom w:val="nil"/>
              <w:right w:val="nil"/>
            </w:tcBorders>
            <w:shd w:val="clear" w:color="auto" w:fill="auto"/>
            <w:vAlign w:val="bottom"/>
          </w:tcPr>
          <w:p w14:paraId="5387FE83" w14:textId="2EF2BE85" w:rsidR="005448FE" w:rsidRPr="005448FE" w:rsidRDefault="005448FE" w:rsidP="005448FE">
            <w:pPr>
              <w:widowControl/>
              <w:suppressAutoHyphens/>
              <w:autoSpaceDE/>
              <w:autoSpaceDN/>
              <w:jc w:val="right"/>
              <w:rPr>
                <w:color w:val="00000A"/>
                <w:sz w:val="24"/>
                <w:szCs w:val="24"/>
                <w:lang w:eastAsia="zh-CN" w:bidi="hi-IN"/>
              </w:rPr>
            </w:pPr>
            <w:r>
              <w:rPr>
                <w:color w:val="00000A"/>
                <w:sz w:val="24"/>
                <w:szCs w:val="24"/>
                <w:lang w:eastAsia="zh-CN" w:bidi="hi-IN"/>
              </w:rPr>
              <w:t xml:space="preserve">и </w:t>
            </w:r>
            <w:r w:rsidRPr="005448FE">
              <w:rPr>
                <w:color w:val="00000A"/>
                <w:sz w:val="24"/>
                <w:szCs w:val="24"/>
                <w:lang w:eastAsia="zh-CN" w:bidi="hi-IN"/>
              </w:rPr>
              <w:t xml:space="preserve"> обеспечивает  достижение образовательных результатов основной школы</w:t>
            </w:r>
          </w:p>
        </w:tc>
      </w:tr>
      <w:tr w:rsidR="005448FE" w:rsidRPr="005448FE" w14:paraId="350BB139" w14:textId="77777777" w:rsidTr="005448FE">
        <w:trPr>
          <w:trHeight w:val="272"/>
        </w:trPr>
        <w:tc>
          <w:tcPr>
            <w:tcW w:w="5343" w:type="dxa"/>
            <w:gridSpan w:val="5"/>
            <w:tcBorders>
              <w:top w:val="nil"/>
              <w:left w:val="nil"/>
              <w:bottom w:val="nil"/>
              <w:right w:val="nil"/>
            </w:tcBorders>
            <w:shd w:val="clear" w:color="auto" w:fill="auto"/>
            <w:vAlign w:val="bottom"/>
          </w:tcPr>
          <w:p w14:paraId="45D4A064" w14:textId="77777777" w:rsidR="005448FE" w:rsidRPr="005448FE" w:rsidRDefault="005448FE" w:rsidP="005448FE">
            <w:pPr>
              <w:widowControl/>
              <w:suppressAutoHyphens/>
              <w:autoSpaceDE/>
              <w:autoSpaceDN/>
              <w:spacing w:line="272" w:lineRule="exact"/>
              <w:rPr>
                <w:color w:val="00000A"/>
                <w:sz w:val="24"/>
                <w:szCs w:val="24"/>
                <w:lang w:eastAsia="zh-CN" w:bidi="hi-IN"/>
              </w:rPr>
            </w:pPr>
            <w:r w:rsidRPr="005448FE">
              <w:rPr>
                <w:color w:val="00000A"/>
                <w:sz w:val="24"/>
                <w:szCs w:val="24"/>
                <w:lang w:eastAsia="zh-CN" w:bidi="hi-IN"/>
              </w:rPr>
              <w:t>через два ее последовательных этапа реализации.</w:t>
            </w:r>
          </w:p>
        </w:tc>
        <w:tc>
          <w:tcPr>
            <w:tcW w:w="2323" w:type="dxa"/>
            <w:tcBorders>
              <w:top w:val="nil"/>
              <w:left w:val="nil"/>
              <w:bottom w:val="nil"/>
              <w:right w:val="nil"/>
            </w:tcBorders>
            <w:shd w:val="clear" w:color="auto" w:fill="auto"/>
            <w:vAlign w:val="bottom"/>
          </w:tcPr>
          <w:p w14:paraId="0919F5A5" w14:textId="77777777" w:rsidR="005448FE" w:rsidRPr="005448FE" w:rsidRDefault="005448FE" w:rsidP="005448FE">
            <w:pPr>
              <w:widowControl/>
              <w:suppressAutoHyphens/>
              <w:autoSpaceDE/>
              <w:autoSpaceDN/>
              <w:rPr>
                <w:rFonts w:ascii="Liberation Serif" w:eastAsia="SimSun" w:hAnsi="Liberation Serif" w:hint="eastAsia"/>
                <w:color w:val="00000A"/>
                <w:sz w:val="23"/>
                <w:szCs w:val="23"/>
                <w:lang w:eastAsia="zh-CN" w:bidi="hi-IN"/>
              </w:rPr>
            </w:pPr>
          </w:p>
        </w:tc>
        <w:tc>
          <w:tcPr>
            <w:tcW w:w="719" w:type="dxa"/>
            <w:tcBorders>
              <w:top w:val="nil"/>
              <w:left w:val="nil"/>
              <w:bottom w:val="nil"/>
              <w:right w:val="nil"/>
            </w:tcBorders>
            <w:shd w:val="clear" w:color="auto" w:fill="auto"/>
            <w:vAlign w:val="bottom"/>
          </w:tcPr>
          <w:p w14:paraId="43F18233" w14:textId="77777777" w:rsidR="005448FE" w:rsidRPr="005448FE" w:rsidRDefault="005448FE" w:rsidP="005448FE">
            <w:pPr>
              <w:widowControl/>
              <w:suppressAutoHyphens/>
              <w:autoSpaceDE/>
              <w:autoSpaceDN/>
              <w:rPr>
                <w:rFonts w:ascii="Liberation Serif" w:eastAsia="SimSun" w:hAnsi="Liberation Serif" w:hint="eastAsia"/>
                <w:color w:val="00000A"/>
                <w:sz w:val="23"/>
                <w:szCs w:val="23"/>
                <w:lang w:eastAsia="zh-CN" w:bidi="hi-IN"/>
              </w:rPr>
            </w:pPr>
          </w:p>
        </w:tc>
        <w:tc>
          <w:tcPr>
            <w:tcW w:w="864" w:type="dxa"/>
            <w:tcBorders>
              <w:top w:val="nil"/>
              <w:left w:val="nil"/>
              <w:bottom w:val="nil"/>
              <w:right w:val="nil"/>
            </w:tcBorders>
            <w:shd w:val="clear" w:color="auto" w:fill="auto"/>
            <w:vAlign w:val="bottom"/>
          </w:tcPr>
          <w:p w14:paraId="231CAE67" w14:textId="77777777" w:rsidR="005448FE" w:rsidRPr="005448FE" w:rsidRDefault="005448FE" w:rsidP="005448FE">
            <w:pPr>
              <w:widowControl/>
              <w:suppressAutoHyphens/>
              <w:autoSpaceDE/>
              <w:autoSpaceDN/>
              <w:rPr>
                <w:rFonts w:ascii="Liberation Serif" w:eastAsia="SimSun" w:hAnsi="Liberation Serif" w:hint="eastAsia"/>
                <w:color w:val="00000A"/>
                <w:sz w:val="23"/>
                <w:szCs w:val="23"/>
                <w:lang w:eastAsia="zh-CN" w:bidi="hi-IN"/>
              </w:rPr>
            </w:pPr>
          </w:p>
        </w:tc>
        <w:tc>
          <w:tcPr>
            <w:tcW w:w="371" w:type="dxa"/>
            <w:tcBorders>
              <w:top w:val="nil"/>
              <w:left w:val="nil"/>
              <w:bottom w:val="nil"/>
              <w:right w:val="nil"/>
            </w:tcBorders>
            <w:shd w:val="clear" w:color="auto" w:fill="auto"/>
            <w:vAlign w:val="bottom"/>
          </w:tcPr>
          <w:p w14:paraId="1E5B7106" w14:textId="77777777" w:rsidR="005448FE" w:rsidRPr="005448FE" w:rsidRDefault="005448FE" w:rsidP="005448FE">
            <w:pPr>
              <w:widowControl/>
              <w:suppressAutoHyphens/>
              <w:autoSpaceDE/>
              <w:autoSpaceDN/>
              <w:rPr>
                <w:rFonts w:ascii="Liberation Serif" w:eastAsia="SimSun" w:hAnsi="Liberation Serif" w:hint="eastAsia"/>
                <w:color w:val="00000A"/>
                <w:sz w:val="23"/>
                <w:szCs w:val="23"/>
                <w:lang w:eastAsia="zh-CN" w:bidi="hi-IN"/>
              </w:rPr>
            </w:pPr>
          </w:p>
        </w:tc>
      </w:tr>
      <w:tr w:rsidR="005448FE" w:rsidRPr="005448FE" w14:paraId="071AE97A" w14:textId="77777777" w:rsidTr="005448FE">
        <w:trPr>
          <w:trHeight w:val="280"/>
        </w:trPr>
        <w:tc>
          <w:tcPr>
            <w:tcW w:w="9249" w:type="dxa"/>
            <w:gridSpan w:val="8"/>
            <w:tcBorders>
              <w:top w:val="nil"/>
              <w:left w:val="nil"/>
              <w:bottom w:val="nil"/>
              <w:right w:val="nil"/>
            </w:tcBorders>
            <w:shd w:val="clear" w:color="auto" w:fill="auto"/>
            <w:vAlign w:val="bottom"/>
          </w:tcPr>
          <w:p w14:paraId="1C9A9A78" w14:textId="022A337B" w:rsidR="005448FE" w:rsidRPr="005448FE" w:rsidRDefault="005448FE" w:rsidP="005448FE">
            <w:pPr>
              <w:widowControl/>
              <w:suppressAutoHyphens/>
              <w:autoSpaceDE/>
              <w:autoSpaceDN/>
              <w:rPr>
                <w:b/>
                <w:bCs/>
                <w:color w:val="00000A"/>
                <w:sz w:val="24"/>
                <w:szCs w:val="24"/>
                <w:lang w:eastAsia="zh-CN" w:bidi="hi-IN"/>
              </w:rPr>
            </w:pPr>
            <w:r>
              <w:rPr>
                <w:b/>
                <w:bCs/>
                <w:color w:val="00000A"/>
                <w:sz w:val="24"/>
                <w:szCs w:val="24"/>
                <w:lang w:eastAsia="zh-CN" w:bidi="hi-IN"/>
              </w:rPr>
              <w:t xml:space="preserve"> </w:t>
            </w:r>
            <w:r w:rsidRPr="005448FE">
              <w:rPr>
                <w:b/>
                <w:bCs/>
                <w:color w:val="00000A"/>
                <w:sz w:val="24"/>
                <w:szCs w:val="24"/>
                <w:lang w:eastAsia="zh-CN" w:bidi="hi-IN"/>
              </w:rPr>
              <w:t>Материально-технические и информационные условия реализации АООП</w:t>
            </w:r>
          </w:p>
        </w:tc>
        <w:tc>
          <w:tcPr>
            <w:tcW w:w="371" w:type="dxa"/>
            <w:tcBorders>
              <w:top w:val="nil"/>
              <w:left w:val="nil"/>
              <w:bottom w:val="nil"/>
              <w:right w:val="nil"/>
            </w:tcBorders>
            <w:shd w:val="clear" w:color="auto" w:fill="auto"/>
            <w:vAlign w:val="bottom"/>
          </w:tcPr>
          <w:p w14:paraId="7224C15C"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r>
      <w:tr w:rsidR="005448FE" w:rsidRPr="005448FE" w14:paraId="17761664" w14:textId="77777777" w:rsidTr="005448FE">
        <w:trPr>
          <w:trHeight w:val="276"/>
        </w:trPr>
        <w:tc>
          <w:tcPr>
            <w:tcW w:w="3247" w:type="dxa"/>
            <w:gridSpan w:val="3"/>
            <w:tcBorders>
              <w:top w:val="nil"/>
              <w:left w:val="nil"/>
              <w:bottom w:val="nil"/>
              <w:right w:val="nil"/>
            </w:tcBorders>
            <w:shd w:val="clear" w:color="auto" w:fill="auto"/>
            <w:vAlign w:val="bottom"/>
          </w:tcPr>
          <w:p w14:paraId="2E7B94F5"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Материально-техническое</w:t>
            </w:r>
          </w:p>
        </w:tc>
        <w:tc>
          <w:tcPr>
            <w:tcW w:w="2096" w:type="dxa"/>
            <w:gridSpan w:val="2"/>
            <w:tcBorders>
              <w:top w:val="nil"/>
              <w:left w:val="nil"/>
              <w:bottom w:val="nil"/>
              <w:right w:val="nil"/>
            </w:tcBorders>
            <w:shd w:val="clear" w:color="auto" w:fill="auto"/>
            <w:vAlign w:val="bottom"/>
          </w:tcPr>
          <w:p w14:paraId="560E5837" w14:textId="77777777" w:rsidR="005448FE" w:rsidRPr="005448FE" w:rsidRDefault="005448FE" w:rsidP="005448FE">
            <w:pPr>
              <w:widowControl/>
              <w:suppressAutoHyphens/>
              <w:autoSpaceDE/>
              <w:autoSpaceDN/>
              <w:ind w:left="220"/>
              <w:rPr>
                <w:color w:val="00000A"/>
                <w:sz w:val="24"/>
                <w:szCs w:val="24"/>
                <w:lang w:eastAsia="zh-CN" w:bidi="hi-IN"/>
              </w:rPr>
            </w:pPr>
            <w:r w:rsidRPr="005448FE">
              <w:rPr>
                <w:color w:val="00000A"/>
                <w:sz w:val="24"/>
                <w:szCs w:val="24"/>
                <w:lang w:eastAsia="zh-CN" w:bidi="hi-IN"/>
              </w:rPr>
              <w:t>обеспечение</w:t>
            </w:r>
          </w:p>
        </w:tc>
        <w:tc>
          <w:tcPr>
            <w:tcW w:w="2324" w:type="dxa"/>
            <w:tcBorders>
              <w:top w:val="nil"/>
              <w:left w:val="nil"/>
              <w:bottom w:val="nil"/>
              <w:right w:val="nil"/>
            </w:tcBorders>
            <w:shd w:val="clear" w:color="auto" w:fill="auto"/>
            <w:vAlign w:val="bottom"/>
          </w:tcPr>
          <w:p w14:paraId="7F5B0E51" w14:textId="77777777" w:rsidR="005448FE" w:rsidRPr="005448FE" w:rsidRDefault="005448FE" w:rsidP="005448FE">
            <w:pPr>
              <w:widowControl/>
              <w:suppressAutoHyphens/>
              <w:autoSpaceDE/>
              <w:autoSpaceDN/>
              <w:ind w:right="60"/>
              <w:jc w:val="center"/>
              <w:rPr>
                <w:color w:val="00000A"/>
                <w:w w:val="99"/>
                <w:sz w:val="24"/>
                <w:szCs w:val="24"/>
                <w:lang w:eastAsia="zh-CN" w:bidi="hi-IN"/>
              </w:rPr>
            </w:pPr>
            <w:r w:rsidRPr="005448FE">
              <w:rPr>
                <w:color w:val="00000A"/>
                <w:w w:val="99"/>
                <w:sz w:val="24"/>
                <w:szCs w:val="24"/>
                <w:lang w:eastAsia="zh-CN" w:bidi="hi-IN"/>
              </w:rPr>
              <w:t>образовательного</w:t>
            </w:r>
          </w:p>
        </w:tc>
        <w:tc>
          <w:tcPr>
            <w:tcW w:w="1582" w:type="dxa"/>
            <w:gridSpan w:val="2"/>
            <w:tcBorders>
              <w:top w:val="nil"/>
              <w:left w:val="nil"/>
              <w:bottom w:val="nil"/>
              <w:right w:val="nil"/>
            </w:tcBorders>
            <w:shd w:val="clear" w:color="auto" w:fill="auto"/>
            <w:vAlign w:val="bottom"/>
          </w:tcPr>
          <w:p w14:paraId="63413F8C" w14:textId="77777777" w:rsidR="005448FE" w:rsidRPr="005448FE" w:rsidRDefault="005448FE" w:rsidP="005448FE">
            <w:pPr>
              <w:widowControl/>
              <w:suppressAutoHyphens/>
              <w:autoSpaceDE/>
              <w:autoSpaceDN/>
              <w:ind w:right="440"/>
              <w:jc w:val="right"/>
              <w:rPr>
                <w:color w:val="00000A"/>
                <w:sz w:val="24"/>
                <w:szCs w:val="24"/>
                <w:lang w:eastAsia="zh-CN" w:bidi="hi-IN"/>
              </w:rPr>
            </w:pPr>
            <w:r w:rsidRPr="005448FE">
              <w:rPr>
                <w:color w:val="00000A"/>
                <w:sz w:val="24"/>
                <w:szCs w:val="24"/>
                <w:lang w:eastAsia="zh-CN" w:bidi="hi-IN"/>
              </w:rPr>
              <w:t>процесса</w:t>
            </w:r>
          </w:p>
        </w:tc>
        <w:tc>
          <w:tcPr>
            <w:tcW w:w="371" w:type="dxa"/>
            <w:tcBorders>
              <w:top w:val="nil"/>
              <w:left w:val="nil"/>
              <w:bottom w:val="nil"/>
              <w:right w:val="nil"/>
            </w:tcBorders>
            <w:shd w:val="clear" w:color="auto" w:fill="auto"/>
            <w:vAlign w:val="bottom"/>
          </w:tcPr>
          <w:p w14:paraId="592FBD18"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w:t>
            </w:r>
          </w:p>
        </w:tc>
      </w:tr>
      <w:tr w:rsidR="005448FE" w:rsidRPr="005448FE" w14:paraId="24DD4AFC" w14:textId="77777777" w:rsidTr="005448FE">
        <w:trPr>
          <w:trHeight w:val="276"/>
        </w:trPr>
        <w:tc>
          <w:tcPr>
            <w:tcW w:w="1746" w:type="dxa"/>
            <w:gridSpan w:val="2"/>
            <w:tcBorders>
              <w:top w:val="nil"/>
              <w:left w:val="nil"/>
              <w:bottom w:val="nil"/>
              <w:right w:val="nil"/>
            </w:tcBorders>
            <w:shd w:val="clear" w:color="auto" w:fill="auto"/>
            <w:vAlign w:val="bottom"/>
          </w:tcPr>
          <w:p w14:paraId="2845B78C"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обоснованность</w:t>
            </w:r>
          </w:p>
        </w:tc>
        <w:tc>
          <w:tcPr>
            <w:tcW w:w="3597" w:type="dxa"/>
            <w:gridSpan w:val="3"/>
            <w:tcBorders>
              <w:top w:val="nil"/>
              <w:left w:val="nil"/>
              <w:bottom w:val="nil"/>
              <w:right w:val="nil"/>
            </w:tcBorders>
            <w:shd w:val="clear" w:color="auto" w:fill="auto"/>
            <w:vAlign w:val="bottom"/>
          </w:tcPr>
          <w:p w14:paraId="159F38B3" w14:textId="77777777" w:rsidR="005448FE" w:rsidRPr="005448FE" w:rsidRDefault="005448FE" w:rsidP="005448FE">
            <w:pPr>
              <w:widowControl/>
              <w:suppressAutoHyphens/>
              <w:autoSpaceDE/>
              <w:autoSpaceDN/>
              <w:ind w:left="240"/>
              <w:rPr>
                <w:color w:val="00000A"/>
                <w:sz w:val="24"/>
                <w:szCs w:val="24"/>
                <w:lang w:eastAsia="zh-CN" w:bidi="hi-IN"/>
              </w:rPr>
            </w:pPr>
            <w:r w:rsidRPr="005448FE">
              <w:rPr>
                <w:color w:val="00000A"/>
                <w:sz w:val="24"/>
                <w:szCs w:val="24"/>
                <w:lang w:eastAsia="zh-CN" w:bidi="hi-IN"/>
              </w:rPr>
              <w:t>использования помещений     и</w:t>
            </w:r>
          </w:p>
        </w:tc>
        <w:tc>
          <w:tcPr>
            <w:tcW w:w="4277" w:type="dxa"/>
            <w:gridSpan w:val="4"/>
            <w:tcBorders>
              <w:top w:val="nil"/>
              <w:left w:val="nil"/>
              <w:bottom w:val="nil"/>
              <w:right w:val="nil"/>
            </w:tcBorders>
            <w:shd w:val="clear" w:color="auto" w:fill="auto"/>
            <w:vAlign w:val="bottom"/>
          </w:tcPr>
          <w:p w14:paraId="184EDF68"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оборудования для реализации АООП.</w:t>
            </w:r>
          </w:p>
        </w:tc>
      </w:tr>
      <w:tr w:rsidR="005448FE" w:rsidRPr="005448FE" w14:paraId="1D4E5811" w14:textId="77777777" w:rsidTr="005448FE">
        <w:trPr>
          <w:trHeight w:val="276"/>
        </w:trPr>
        <w:tc>
          <w:tcPr>
            <w:tcW w:w="3247" w:type="dxa"/>
            <w:gridSpan w:val="3"/>
            <w:tcBorders>
              <w:top w:val="nil"/>
              <w:left w:val="nil"/>
              <w:bottom w:val="nil"/>
              <w:right w:val="nil"/>
            </w:tcBorders>
            <w:shd w:val="clear" w:color="auto" w:fill="auto"/>
            <w:vAlign w:val="bottom"/>
          </w:tcPr>
          <w:p w14:paraId="589273D9"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lastRenderedPageBreak/>
              <w:t>Информационно-техническое</w:t>
            </w:r>
          </w:p>
        </w:tc>
        <w:tc>
          <w:tcPr>
            <w:tcW w:w="2096" w:type="dxa"/>
            <w:gridSpan w:val="2"/>
            <w:tcBorders>
              <w:top w:val="nil"/>
              <w:left w:val="nil"/>
              <w:bottom w:val="nil"/>
              <w:right w:val="nil"/>
            </w:tcBorders>
            <w:shd w:val="clear" w:color="auto" w:fill="auto"/>
            <w:vAlign w:val="bottom"/>
          </w:tcPr>
          <w:p w14:paraId="05731E8F" w14:textId="77777777" w:rsidR="005448FE" w:rsidRPr="005448FE" w:rsidRDefault="005448FE" w:rsidP="005448FE">
            <w:pPr>
              <w:widowControl/>
              <w:suppressAutoHyphens/>
              <w:autoSpaceDE/>
              <w:autoSpaceDN/>
              <w:ind w:left="540"/>
              <w:rPr>
                <w:color w:val="00000A"/>
                <w:sz w:val="24"/>
                <w:szCs w:val="24"/>
                <w:lang w:eastAsia="zh-CN" w:bidi="hi-IN"/>
              </w:rPr>
            </w:pPr>
            <w:r w:rsidRPr="005448FE">
              <w:rPr>
                <w:color w:val="00000A"/>
                <w:sz w:val="24"/>
                <w:szCs w:val="24"/>
                <w:lang w:eastAsia="zh-CN" w:bidi="hi-IN"/>
              </w:rPr>
              <w:t>обеспечение</w:t>
            </w:r>
          </w:p>
        </w:tc>
        <w:tc>
          <w:tcPr>
            <w:tcW w:w="2324" w:type="dxa"/>
            <w:tcBorders>
              <w:top w:val="nil"/>
              <w:left w:val="nil"/>
              <w:bottom w:val="nil"/>
              <w:right w:val="nil"/>
            </w:tcBorders>
            <w:shd w:val="clear" w:color="auto" w:fill="auto"/>
            <w:vAlign w:val="bottom"/>
          </w:tcPr>
          <w:p w14:paraId="2C67F572" w14:textId="77777777" w:rsidR="005448FE" w:rsidRPr="005448FE" w:rsidRDefault="005448FE" w:rsidP="005448FE">
            <w:pPr>
              <w:widowControl/>
              <w:suppressAutoHyphens/>
              <w:autoSpaceDE/>
              <w:autoSpaceDN/>
              <w:ind w:left="400"/>
              <w:rPr>
                <w:color w:val="00000A"/>
                <w:sz w:val="24"/>
                <w:szCs w:val="24"/>
                <w:lang w:eastAsia="zh-CN" w:bidi="hi-IN"/>
              </w:rPr>
            </w:pPr>
            <w:r w:rsidRPr="005448FE">
              <w:rPr>
                <w:color w:val="00000A"/>
                <w:sz w:val="24"/>
                <w:szCs w:val="24"/>
                <w:lang w:eastAsia="zh-CN" w:bidi="hi-IN"/>
              </w:rPr>
              <w:t>образовательного</w:t>
            </w:r>
          </w:p>
        </w:tc>
        <w:tc>
          <w:tcPr>
            <w:tcW w:w="1582" w:type="dxa"/>
            <w:gridSpan w:val="2"/>
            <w:tcBorders>
              <w:top w:val="nil"/>
              <w:left w:val="nil"/>
              <w:bottom w:val="nil"/>
              <w:right w:val="nil"/>
            </w:tcBorders>
            <w:shd w:val="clear" w:color="auto" w:fill="auto"/>
            <w:vAlign w:val="bottom"/>
          </w:tcPr>
          <w:p w14:paraId="2B3FD14F" w14:textId="77777777" w:rsidR="005448FE" w:rsidRPr="005448FE" w:rsidRDefault="005448FE" w:rsidP="005448FE">
            <w:pPr>
              <w:widowControl/>
              <w:suppressAutoHyphens/>
              <w:autoSpaceDE/>
              <w:autoSpaceDN/>
              <w:ind w:right="160"/>
              <w:jc w:val="right"/>
              <w:rPr>
                <w:color w:val="00000A"/>
                <w:sz w:val="24"/>
                <w:szCs w:val="24"/>
                <w:lang w:eastAsia="zh-CN" w:bidi="hi-IN"/>
              </w:rPr>
            </w:pPr>
            <w:r w:rsidRPr="005448FE">
              <w:rPr>
                <w:color w:val="00000A"/>
                <w:sz w:val="24"/>
                <w:szCs w:val="24"/>
                <w:lang w:eastAsia="zh-CN" w:bidi="hi-IN"/>
              </w:rPr>
              <w:t>процесса</w:t>
            </w:r>
          </w:p>
        </w:tc>
        <w:tc>
          <w:tcPr>
            <w:tcW w:w="371" w:type="dxa"/>
            <w:tcBorders>
              <w:top w:val="nil"/>
              <w:left w:val="nil"/>
              <w:bottom w:val="nil"/>
              <w:right w:val="nil"/>
            </w:tcBorders>
            <w:shd w:val="clear" w:color="auto" w:fill="auto"/>
            <w:vAlign w:val="bottom"/>
          </w:tcPr>
          <w:p w14:paraId="4A4D94B2"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w:t>
            </w:r>
          </w:p>
        </w:tc>
      </w:tr>
      <w:tr w:rsidR="005448FE" w:rsidRPr="005448FE" w14:paraId="65914ECD" w14:textId="77777777" w:rsidTr="005448FE">
        <w:trPr>
          <w:trHeight w:val="276"/>
        </w:trPr>
        <w:tc>
          <w:tcPr>
            <w:tcW w:w="3247" w:type="dxa"/>
            <w:gridSpan w:val="3"/>
            <w:tcBorders>
              <w:top w:val="nil"/>
              <w:left w:val="nil"/>
              <w:bottom w:val="nil"/>
              <w:right w:val="nil"/>
            </w:tcBorders>
            <w:shd w:val="clear" w:color="auto" w:fill="auto"/>
            <w:vAlign w:val="bottom"/>
          </w:tcPr>
          <w:p w14:paraId="61955120"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обоснованное и эффективное</w:t>
            </w:r>
          </w:p>
        </w:tc>
        <w:tc>
          <w:tcPr>
            <w:tcW w:w="6002" w:type="dxa"/>
            <w:gridSpan w:val="5"/>
            <w:tcBorders>
              <w:top w:val="nil"/>
              <w:left w:val="nil"/>
              <w:bottom w:val="nil"/>
              <w:right w:val="nil"/>
            </w:tcBorders>
            <w:shd w:val="clear" w:color="auto" w:fill="auto"/>
            <w:vAlign w:val="bottom"/>
          </w:tcPr>
          <w:p w14:paraId="3856275F" w14:textId="77777777" w:rsidR="005448FE" w:rsidRPr="005448FE" w:rsidRDefault="005448FE" w:rsidP="005448FE">
            <w:pPr>
              <w:widowControl/>
              <w:suppressAutoHyphens/>
              <w:autoSpaceDE/>
              <w:autoSpaceDN/>
              <w:ind w:right="140"/>
              <w:jc w:val="right"/>
              <w:rPr>
                <w:color w:val="00000A"/>
                <w:sz w:val="24"/>
                <w:szCs w:val="24"/>
                <w:lang w:eastAsia="zh-CN" w:bidi="hi-IN"/>
              </w:rPr>
            </w:pPr>
            <w:r w:rsidRPr="005448FE">
              <w:rPr>
                <w:color w:val="00000A"/>
                <w:sz w:val="24"/>
                <w:szCs w:val="24"/>
                <w:lang w:eastAsia="zh-CN" w:bidi="hi-IN"/>
              </w:rPr>
              <w:t>использование  информационной среды (локальной</w:t>
            </w:r>
          </w:p>
        </w:tc>
        <w:tc>
          <w:tcPr>
            <w:tcW w:w="371" w:type="dxa"/>
            <w:tcBorders>
              <w:top w:val="nil"/>
              <w:left w:val="nil"/>
              <w:bottom w:val="nil"/>
              <w:right w:val="nil"/>
            </w:tcBorders>
            <w:shd w:val="clear" w:color="auto" w:fill="auto"/>
            <w:vAlign w:val="bottom"/>
          </w:tcPr>
          <w:p w14:paraId="5C312CD2" w14:textId="77777777" w:rsidR="005448FE" w:rsidRPr="005448FE" w:rsidRDefault="005448FE" w:rsidP="005448FE">
            <w:pPr>
              <w:widowControl/>
              <w:suppressAutoHyphens/>
              <w:autoSpaceDE/>
              <w:autoSpaceDN/>
              <w:rPr>
                <w:rFonts w:ascii="Liberation Serif" w:eastAsia="SimSun" w:hAnsi="Liberation Serif" w:hint="eastAsia"/>
                <w:color w:val="00000A"/>
                <w:sz w:val="24"/>
                <w:szCs w:val="24"/>
                <w:lang w:eastAsia="zh-CN" w:bidi="hi-IN"/>
              </w:rPr>
            </w:pPr>
          </w:p>
        </w:tc>
      </w:tr>
      <w:tr w:rsidR="005448FE" w:rsidRPr="005448FE" w14:paraId="5D5E3ADB" w14:textId="77777777" w:rsidTr="005448FE">
        <w:trPr>
          <w:trHeight w:val="276"/>
        </w:trPr>
        <w:tc>
          <w:tcPr>
            <w:tcW w:w="924" w:type="dxa"/>
            <w:tcBorders>
              <w:top w:val="nil"/>
              <w:left w:val="nil"/>
              <w:bottom w:val="nil"/>
              <w:right w:val="nil"/>
            </w:tcBorders>
            <w:shd w:val="clear" w:color="auto" w:fill="auto"/>
            <w:vAlign w:val="bottom"/>
          </w:tcPr>
          <w:p w14:paraId="1288F880"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среды,</w:t>
            </w:r>
          </w:p>
        </w:tc>
        <w:tc>
          <w:tcPr>
            <w:tcW w:w="822" w:type="dxa"/>
            <w:tcBorders>
              <w:top w:val="nil"/>
              <w:left w:val="nil"/>
              <w:bottom w:val="nil"/>
              <w:right w:val="nil"/>
            </w:tcBorders>
            <w:shd w:val="clear" w:color="auto" w:fill="auto"/>
            <w:vAlign w:val="bottom"/>
          </w:tcPr>
          <w:p w14:paraId="2BB1FACD" w14:textId="77777777" w:rsidR="005448FE" w:rsidRPr="005448FE" w:rsidRDefault="005448FE" w:rsidP="005448FE">
            <w:pPr>
              <w:widowControl/>
              <w:suppressAutoHyphens/>
              <w:autoSpaceDE/>
              <w:autoSpaceDN/>
              <w:ind w:left="20"/>
              <w:rPr>
                <w:color w:val="00000A"/>
                <w:sz w:val="24"/>
                <w:szCs w:val="24"/>
                <w:lang w:eastAsia="zh-CN" w:bidi="hi-IN"/>
              </w:rPr>
            </w:pPr>
            <w:r w:rsidRPr="005448FE">
              <w:rPr>
                <w:color w:val="00000A"/>
                <w:sz w:val="24"/>
                <w:szCs w:val="24"/>
                <w:lang w:eastAsia="zh-CN" w:bidi="hi-IN"/>
              </w:rPr>
              <w:t>сайта,</w:t>
            </w:r>
          </w:p>
        </w:tc>
        <w:tc>
          <w:tcPr>
            <w:tcW w:w="1501" w:type="dxa"/>
            <w:tcBorders>
              <w:top w:val="nil"/>
              <w:left w:val="nil"/>
              <w:bottom w:val="nil"/>
              <w:right w:val="nil"/>
            </w:tcBorders>
            <w:shd w:val="clear" w:color="auto" w:fill="auto"/>
            <w:vAlign w:val="bottom"/>
          </w:tcPr>
          <w:p w14:paraId="65EF5C11" w14:textId="77777777" w:rsidR="005448FE" w:rsidRPr="005448FE" w:rsidRDefault="005448FE" w:rsidP="005448FE">
            <w:pPr>
              <w:widowControl/>
              <w:suppressAutoHyphens/>
              <w:autoSpaceDE/>
              <w:autoSpaceDN/>
              <w:ind w:left="80"/>
              <w:rPr>
                <w:color w:val="00000A"/>
                <w:sz w:val="24"/>
                <w:szCs w:val="24"/>
                <w:lang w:eastAsia="zh-CN" w:bidi="hi-IN"/>
              </w:rPr>
            </w:pPr>
            <w:r w:rsidRPr="005448FE">
              <w:rPr>
                <w:color w:val="00000A"/>
                <w:sz w:val="24"/>
                <w:szCs w:val="24"/>
                <w:lang w:eastAsia="zh-CN" w:bidi="hi-IN"/>
              </w:rPr>
              <w:t>цифровых</w:t>
            </w:r>
          </w:p>
        </w:tc>
        <w:tc>
          <w:tcPr>
            <w:tcW w:w="2096" w:type="dxa"/>
            <w:gridSpan w:val="2"/>
            <w:tcBorders>
              <w:top w:val="nil"/>
              <w:left w:val="nil"/>
              <w:bottom w:val="nil"/>
              <w:right w:val="nil"/>
            </w:tcBorders>
            <w:shd w:val="clear" w:color="auto" w:fill="auto"/>
            <w:vAlign w:val="bottom"/>
          </w:tcPr>
          <w:p w14:paraId="2AABF0F6" w14:textId="77777777" w:rsidR="005448FE" w:rsidRPr="005448FE" w:rsidRDefault="005448FE" w:rsidP="005448FE">
            <w:pPr>
              <w:widowControl/>
              <w:suppressAutoHyphens/>
              <w:autoSpaceDE/>
              <w:autoSpaceDN/>
              <w:ind w:left="20"/>
              <w:rPr>
                <w:color w:val="00000A"/>
                <w:sz w:val="24"/>
                <w:szCs w:val="24"/>
                <w:lang w:eastAsia="zh-CN" w:bidi="hi-IN"/>
              </w:rPr>
            </w:pPr>
            <w:r w:rsidRPr="005448FE">
              <w:rPr>
                <w:color w:val="00000A"/>
                <w:sz w:val="24"/>
                <w:szCs w:val="24"/>
                <w:lang w:eastAsia="zh-CN" w:bidi="hi-IN"/>
              </w:rPr>
              <w:t>образовательных</w:t>
            </w:r>
          </w:p>
        </w:tc>
        <w:tc>
          <w:tcPr>
            <w:tcW w:w="4277" w:type="dxa"/>
            <w:gridSpan w:val="4"/>
            <w:tcBorders>
              <w:top w:val="nil"/>
              <w:left w:val="nil"/>
              <w:bottom w:val="nil"/>
              <w:right w:val="nil"/>
            </w:tcBorders>
            <w:shd w:val="clear" w:color="auto" w:fill="auto"/>
            <w:vAlign w:val="bottom"/>
          </w:tcPr>
          <w:p w14:paraId="2147DFB7"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ресурсов, мобильных компьютерных</w:t>
            </w:r>
          </w:p>
        </w:tc>
      </w:tr>
      <w:tr w:rsidR="005448FE" w:rsidRPr="005448FE" w14:paraId="21941546" w14:textId="77777777" w:rsidTr="005448FE">
        <w:trPr>
          <w:trHeight w:val="276"/>
        </w:trPr>
        <w:tc>
          <w:tcPr>
            <w:tcW w:w="924" w:type="dxa"/>
            <w:tcBorders>
              <w:top w:val="nil"/>
              <w:left w:val="nil"/>
              <w:bottom w:val="nil"/>
              <w:right w:val="nil"/>
            </w:tcBorders>
            <w:shd w:val="clear" w:color="auto" w:fill="auto"/>
            <w:vAlign w:val="bottom"/>
          </w:tcPr>
          <w:p w14:paraId="0304D96D" w14:textId="77777777" w:rsidR="005448FE" w:rsidRPr="005448FE" w:rsidRDefault="005448FE" w:rsidP="005448FE">
            <w:pPr>
              <w:widowControl/>
              <w:suppressAutoHyphens/>
              <w:autoSpaceDE/>
              <w:autoSpaceDN/>
              <w:rPr>
                <w:color w:val="00000A"/>
                <w:sz w:val="24"/>
                <w:szCs w:val="24"/>
                <w:lang w:eastAsia="zh-CN" w:bidi="hi-IN"/>
              </w:rPr>
            </w:pPr>
            <w:r w:rsidRPr="005448FE">
              <w:rPr>
                <w:color w:val="00000A"/>
                <w:sz w:val="24"/>
                <w:szCs w:val="24"/>
                <w:lang w:eastAsia="zh-CN" w:bidi="hi-IN"/>
              </w:rPr>
              <w:t>классов,</w:t>
            </w:r>
          </w:p>
        </w:tc>
        <w:tc>
          <w:tcPr>
            <w:tcW w:w="3453" w:type="dxa"/>
            <w:gridSpan w:val="3"/>
            <w:tcBorders>
              <w:top w:val="nil"/>
              <w:left w:val="nil"/>
              <w:bottom w:val="nil"/>
              <w:right w:val="nil"/>
            </w:tcBorders>
            <w:shd w:val="clear" w:color="auto" w:fill="auto"/>
            <w:vAlign w:val="bottom"/>
          </w:tcPr>
          <w:p w14:paraId="6C15D35B" w14:textId="77777777" w:rsidR="005448FE" w:rsidRPr="005448FE" w:rsidRDefault="005448FE" w:rsidP="005448FE">
            <w:pPr>
              <w:widowControl/>
              <w:suppressAutoHyphens/>
              <w:autoSpaceDE/>
              <w:autoSpaceDN/>
              <w:ind w:left="80"/>
              <w:rPr>
                <w:color w:val="00000A"/>
                <w:sz w:val="24"/>
                <w:szCs w:val="24"/>
                <w:lang w:eastAsia="zh-CN" w:bidi="hi-IN"/>
              </w:rPr>
            </w:pPr>
            <w:r w:rsidRPr="005448FE">
              <w:rPr>
                <w:color w:val="00000A"/>
                <w:sz w:val="24"/>
                <w:szCs w:val="24"/>
                <w:lang w:eastAsia="zh-CN" w:bidi="hi-IN"/>
              </w:rPr>
              <w:t>владение ИКТ-технологиями</w:t>
            </w:r>
          </w:p>
        </w:tc>
        <w:tc>
          <w:tcPr>
            <w:tcW w:w="4008" w:type="dxa"/>
            <w:gridSpan w:val="3"/>
            <w:tcBorders>
              <w:top w:val="nil"/>
              <w:left w:val="nil"/>
              <w:bottom w:val="nil"/>
              <w:right w:val="nil"/>
            </w:tcBorders>
            <w:shd w:val="clear" w:color="auto" w:fill="auto"/>
            <w:vAlign w:val="bottom"/>
          </w:tcPr>
          <w:p w14:paraId="1C5A4313" w14:textId="77777777" w:rsidR="005448FE" w:rsidRPr="005448FE" w:rsidRDefault="005448FE" w:rsidP="005448FE">
            <w:pPr>
              <w:widowControl/>
              <w:suppressAutoHyphens/>
              <w:autoSpaceDE/>
              <w:autoSpaceDN/>
              <w:jc w:val="center"/>
              <w:rPr>
                <w:color w:val="00000A"/>
                <w:sz w:val="24"/>
                <w:szCs w:val="24"/>
                <w:lang w:eastAsia="zh-CN" w:bidi="hi-IN"/>
              </w:rPr>
            </w:pPr>
            <w:r w:rsidRPr="005448FE">
              <w:rPr>
                <w:color w:val="00000A"/>
                <w:sz w:val="24"/>
                <w:szCs w:val="24"/>
                <w:lang w:eastAsia="zh-CN" w:bidi="hi-IN"/>
              </w:rPr>
              <w:t>педагогами) в  образовательном</w:t>
            </w:r>
          </w:p>
        </w:tc>
        <w:tc>
          <w:tcPr>
            <w:tcW w:w="1235" w:type="dxa"/>
            <w:gridSpan w:val="2"/>
            <w:tcBorders>
              <w:top w:val="nil"/>
              <w:left w:val="nil"/>
              <w:bottom w:val="nil"/>
              <w:right w:val="nil"/>
            </w:tcBorders>
            <w:shd w:val="clear" w:color="auto" w:fill="auto"/>
            <w:vAlign w:val="bottom"/>
          </w:tcPr>
          <w:p w14:paraId="4DCBE16E" w14:textId="77777777" w:rsidR="005448FE" w:rsidRPr="005448FE" w:rsidRDefault="005448FE" w:rsidP="005448FE">
            <w:pPr>
              <w:widowControl/>
              <w:suppressAutoHyphens/>
              <w:autoSpaceDE/>
              <w:autoSpaceDN/>
              <w:jc w:val="right"/>
              <w:rPr>
                <w:color w:val="00000A"/>
                <w:sz w:val="24"/>
                <w:szCs w:val="24"/>
                <w:lang w:eastAsia="zh-CN" w:bidi="hi-IN"/>
              </w:rPr>
            </w:pPr>
            <w:r w:rsidRPr="005448FE">
              <w:rPr>
                <w:color w:val="00000A"/>
                <w:sz w:val="24"/>
                <w:szCs w:val="24"/>
                <w:lang w:eastAsia="zh-CN" w:bidi="hi-IN"/>
              </w:rPr>
              <w:t>процессе.</w:t>
            </w:r>
          </w:p>
        </w:tc>
      </w:tr>
    </w:tbl>
    <w:p w14:paraId="4900EFE0"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Материально-техническая база МБОУ «Кодинская СОШ» приведена в соответствие с задачами по обеспечению реализации основной общеобразовательной программы образовательного учреждения, необходимого учебно-материального оснащения образовательного процесса и созданию соответствующей образовательной и социальной среды.</w:t>
      </w:r>
    </w:p>
    <w:p w14:paraId="43FF4F39"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Критериальными источниками оценки учебно-материального обеспечения образовательного процесса являются требования ФГОС, требования Положения о лицензировании образовательной деятельности, утвержденного постановлением Правительства Российской Федерации от 28 октября 2013 №966; перечни рекомендуемой учебной литературы и цифровых образовательных ресурсов.</w:t>
      </w:r>
    </w:p>
    <w:p w14:paraId="348F184C" w14:textId="77777777" w:rsidR="005448FE" w:rsidRPr="005448FE" w:rsidRDefault="005448FE" w:rsidP="001E0EBC">
      <w:pPr>
        <w:widowControl/>
        <w:numPr>
          <w:ilvl w:val="0"/>
          <w:numId w:val="51"/>
        </w:numPr>
        <w:tabs>
          <w:tab w:val="left" w:pos="549"/>
        </w:tabs>
        <w:suppressAutoHyphens/>
        <w:autoSpaceDE/>
        <w:autoSpaceDN/>
        <w:ind w:left="260" w:right="20" w:firstLine="4"/>
        <w:jc w:val="both"/>
        <w:rPr>
          <w:color w:val="00000A"/>
          <w:sz w:val="24"/>
          <w:szCs w:val="24"/>
          <w:lang w:eastAsia="zh-CN" w:bidi="hi-IN"/>
        </w:rPr>
      </w:pPr>
      <w:r w:rsidRPr="005448FE">
        <w:rPr>
          <w:color w:val="00000A"/>
          <w:sz w:val="24"/>
          <w:szCs w:val="24"/>
          <w:lang w:eastAsia="zh-CN" w:bidi="hi-IN"/>
        </w:rPr>
        <w:t>соответствии с требованиями ФГОС в образовательной организации, реализующей основную общеобразовательную программу основного общего образования, в школе имеются:</w:t>
      </w:r>
    </w:p>
    <w:p w14:paraId="70A3E63C"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 учебные кабинеты с автоматизированными рабочими местами обучающихся и педагогических работников;</w:t>
      </w:r>
    </w:p>
    <w:p w14:paraId="5AC488B3"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необходимые для реализации учебной и внеурочной деятельности лаборатории и «Точка Роста»;</w:t>
      </w:r>
    </w:p>
    <w:p w14:paraId="40BD3370"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помещения (кабинеты) для занятий музыкой, хореографией и изобразительным искусством;</w:t>
      </w:r>
    </w:p>
    <w:p w14:paraId="356B258E"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библиотека с читальным залом;</w:t>
      </w:r>
    </w:p>
    <w:p w14:paraId="6A8C9891"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актовый зал;</w:t>
      </w:r>
    </w:p>
    <w:p w14:paraId="2EC5E6AB"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спортивные залы, спортивным оборудованием и инвентарем;</w:t>
      </w:r>
    </w:p>
    <w:p w14:paraId="792EE87D" w14:textId="77777777" w:rsidR="005448FE" w:rsidRPr="005448FE" w:rsidRDefault="005448FE" w:rsidP="005448FE">
      <w:pPr>
        <w:widowControl/>
        <w:suppressAutoHyphens/>
        <w:autoSpaceDE/>
        <w:autoSpaceDN/>
        <w:ind w:left="260" w:right="20"/>
        <w:jc w:val="both"/>
        <w:rPr>
          <w:color w:val="00000A"/>
          <w:sz w:val="24"/>
          <w:szCs w:val="24"/>
          <w:lang w:eastAsia="zh-CN" w:bidi="hi-IN"/>
        </w:rPr>
      </w:pPr>
      <w:r w:rsidRPr="005448FE">
        <w:rPr>
          <w:color w:val="00000A"/>
          <w:sz w:val="24"/>
          <w:szCs w:val="24"/>
          <w:lang w:eastAsia="zh-CN" w:bidi="hi-IN"/>
        </w:rPr>
        <w:t>• помещения для питания обучающихся, а также для хранения и приготовления пищи, обеспечивающие возможность организации качественного горячего питания, в том числе горячих завтраков;</w:t>
      </w:r>
    </w:p>
    <w:p w14:paraId="1799F05C" w14:textId="77777777" w:rsidR="005448FE" w:rsidRPr="005448FE" w:rsidRDefault="005448FE" w:rsidP="005448FE">
      <w:pPr>
        <w:widowControl/>
        <w:suppressAutoHyphens/>
        <w:autoSpaceDE/>
        <w:autoSpaceDN/>
        <w:ind w:left="260" w:right="20"/>
        <w:rPr>
          <w:color w:val="00000A"/>
          <w:sz w:val="24"/>
          <w:szCs w:val="24"/>
          <w:lang w:eastAsia="zh-CN" w:bidi="hi-IN"/>
        </w:rPr>
      </w:pPr>
      <w:r w:rsidRPr="005448FE">
        <w:rPr>
          <w:color w:val="00000A"/>
          <w:sz w:val="24"/>
          <w:szCs w:val="24"/>
          <w:lang w:eastAsia="zh-CN" w:bidi="hi-IN"/>
        </w:rPr>
        <w:t>• административные и иные помещения, оснащенные необходимым оборудованием, в том числе для организации учебного процесса с детьми-инвалидами и детьми с ОВЗ;</w:t>
      </w:r>
    </w:p>
    <w:p w14:paraId="07A6B119"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гардероб, санузлы;</w:t>
      </w:r>
    </w:p>
    <w:p w14:paraId="20E4BDFD" w14:textId="77777777" w:rsidR="005448FE" w:rsidRPr="005448FE" w:rsidRDefault="005448FE" w:rsidP="005448FE">
      <w:pPr>
        <w:widowControl/>
        <w:suppressAutoHyphens/>
        <w:autoSpaceDE/>
        <w:autoSpaceDN/>
        <w:ind w:left="260"/>
        <w:rPr>
          <w:color w:val="00000A"/>
          <w:sz w:val="23"/>
          <w:szCs w:val="23"/>
          <w:lang w:eastAsia="zh-CN" w:bidi="hi-IN"/>
        </w:rPr>
      </w:pPr>
      <w:r w:rsidRPr="005448FE">
        <w:rPr>
          <w:color w:val="00000A"/>
          <w:sz w:val="24"/>
          <w:szCs w:val="24"/>
          <w:lang w:eastAsia="zh-CN" w:bidi="hi-IN"/>
        </w:rPr>
        <w:t>•</w:t>
      </w:r>
      <w:r w:rsidRPr="005448FE">
        <w:rPr>
          <w:color w:val="00000A"/>
          <w:sz w:val="23"/>
          <w:szCs w:val="23"/>
          <w:lang w:eastAsia="zh-CN" w:bidi="hi-IN"/>
        </w:rPr>
        <w:t>участок (территория)</w:t>
      </w:r>
    </w:p>
    <w:p w14:paraId="02594557" w14:textId="77777777" w:rsidR="005448FE" w:rsidRPr="005448FE" w:rsidRDefault="005448FE" w:rsidP="005448FE">
      <w:pPr>
        <w:widowControl/>
        <w:suppressAutoHyphens/>
        <w:autoSpaceDE/>
        <w:autoSpaceDN/>
        <w:spacing w:line="252" w:lineRule="auto"/>
        <w:ind w:left="260"/>
        <w:rPr>
          <w:color w:val="00000A"/>
          <w:sz w:val="24"/>
          <w:szCs w:val="24"/>
          <w:lang w:eastAsia="zh-CN" w:bidi="hi-IN"/>
        </w:rPr>
      </w:pPr>
      <w:r w:rsidRPr="005448FE">
        <w:rPr>
          <w:color w:val="00000A"/>
          <w:sz w:val="24"/>
          <w:szCs w:val="24"/>
          <w:lang w:eastAsia="zh-CN" w:bidi="hi-IN"/>
        </w:rPr>
        <w:t>Все помещения обеспечены мебелью, необходимым оборудованием и инвентарем. Образовательное учреждение располагает комплектом средств обучения, поддерживаемых инструктивнометодическими материалами и модулем программы повышения квалификации по использованию комплекта в образовательном процессе,</w:t>
      </w:r>
    </w:p>
    <w:p w14:paraId="35C5D773" w14:textId="77777777" w:rsidR="005448FE" w:rsidRPr="005448FE" w:rsidRDefault="005448FE" w:rsidP="005448FE">
      <w:pPr>
        <w:widowControl/>
        <w:suppressAutoHyphens/>
        <w:autoSpaceDE/>
        <w:autoSpaceDN/>
        <w:rPr>
          <w:rFonts w:ascii="Liberation Serif" w:eastAsia="SimSun" w:hAnsi="Liberation Serif" w:hint="eastAsia"/>
          <w:lang w:eastAsia="zh-CN" w:bidi="hi-IN"/>
        </w:rPr>
        <w:sectPr w:rsidR="005448FE" w:rsidRPr="005448FE">
          <w:type w:val="continuous"/>
          <w:pgSz w:w="11906" w:h="16838"/>
          <w:pgMar w:top="1108" w:right="846" w:bottom="487" w:left="1440" w:header="0" w:footer="0" w:gutter="0"/>
          <w:cols w:space="720"/>
          <w:formProt w:val="0"/>
          <w:docGrid w:linePitch="240" w:charSpace="-2049"/>
        </w:sectPr>
      </w:pPr>
    </w:p>
    <w:p w14:paraId="01E71D24" w14:textId="77777777" w:rsidR="005448FE" w:rsidRPr="005448FE" w:rsidRDefault="005448FE" w:rsidP="005448FE">
      <w:pPr>
        <w:widowControl/>
        <w:suppressAutoHyphens/>
        <w:autoSpaceDE/>
        <w:autoSpaceDN/>
        <w:ind w:left="260" w:right="20"/>
        <w:jc w:val="both"/>
        <w:rPr>
          <w:color w:val="00000A"/>
          <w:sz w:val="24"/>
          <w:szCs w:val="24"/>
          <w:lang w:eastAsia="zh-CN" w:bidi="hi-IN"/>
        </w:rPr>
      </w:pPr>
      <w:r w:rsidRPr="005448FE">
        <w:rPr>
          <w:color w:val="00000A"/>
          <w:sz w:val="24"/>
          <w:szCs w:val="24"/>
          <w:lang w:eastAsia="zh-CN" w:bidi="hi-IN"/>
        </w:rPr>
        <w:lastRenderedPageBreak/>
        <w:t>обеспечивающим реализацию основных образовательных программ в соответствии с требованиями Стандарта.</w:t>
      </w:r>
    </w:p>
    <w:p w14:paraId="1A55A7B3"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t>Состав комплекта средств обучения объединяет как современные (инновационные) средства обучения на базе цифровых технологий, так и традиционные — средства наглядности (печатные материалы, натуральные объекты, модели), а также лабораторное оборудование, приборы и инструменты для проведения натурных экспериментов и исследований, расходные материалы и канцелярские принадлежности. Состав комплекта формируется с учётом:</w:t>
      </w:r>
    </w:p>
    <w:p w14:paraId="630F4BA7" w14:textId="77777777" w:rsidR="005448FE" w:rsidRPr="005448FE" w:rsidRDefault="005448FE" w:rsidP="001E0EBC">
      <w:pPr>
        <w:widowControl/>
        <w:numPr>
          <w:ilvl w:val="0"/>
          <w:numId w:val="52"/>
        </w:numPr>
        <w:tabs>
          <w:tab w:val="left" w:pos="980"/>
        </w:tabs>
        <w:suppressAutoHyphens/>
        <w:autoSpaceDE/>
        <w:autoSpaceDN/>
        <w:ind w:left="980" w:hanging="716"/>
        <w:rPr>
          <w:color w:val="00000A"/>
          <w:sz w:val="24"/>
          <w:szCs w:val="24"/>
          <w:lang w:eastAsia="zh-CN" w:bidi="hi-IN"/>
        </w:rPr>
      </w:pPr>
      <w:r w:rsidRPr="005448FE">
        <w:rPr>
          <w:color w:val="00000A"/>
          <w:sz w:val="24"/>
          <w:szCs w:val="24"/>
          <w:lang w:eastAsia="zh-CN" w:bidi="hi-IN"/>
        </w:rPr>
        <w:t>возрастных, психолого-педагогических особенностей обучающихся;</w:t>
      </w:r>
    </w:p>
    <w:p w14:paraId="5CD63D67" w14:textId="77777777" w:rsidR="005448FE" w:rsidRPr="005448FE" w:rsidRDefault="005448FE" w:rsidP="001E0EBC">
      <w:pPr>
        <w:widowControl/>
        <w:numPr>
          <w:ilvl w:val="0"/>
          <w:numId w:val="52"/>
        </w:numPr>
        <w:tabs>
          <w:tab w:val="left" w:pos="980"/>
        </w:tabs>
        <w:suppressAutoHyphens/>
        <w:autoSpaceDE/>
        <w:autoSpaceDN/>
        <w:ind w:left="980" w:hanging="716"/>
        <w:rPr>
          <w:color w:val="00000A"/>
          <w:sz w:val="24"/>
          <w:szCs w:val="24"/>
          <w:lang w:eastAsia="zh-CN" w:bidi="hi-IN"/>
        </w:rPr>
      </w:pPr>
      <w:r w:rsidRPr="005448FE">
        <w:rPr>
          <w:color w:val="00000A"/>
          <w:sz w:val="24"/>
          <w:szCs w:val="24"/>
          <w:lang w:eastAsia="zh-CN" w:bidi="hi-IN"/>
        </w:rPr>
        <w:t>его необходимости и достаточности;</w:t>
      </w:r>
    </w:p>
    <w:p w14:paraId="21FE7C4D" w14:textId="77777777" w:rsidR="005448FE" w:rsidRPr="005448FE" w:rsidRDefault="005448FE" w:rsidP="001E0EBC">
      <w:pPr>
        <w:widowControl/>
        <w:numPr>
          <w:ilvl w:val="0"/>
          <w:numId w:val="52"/>
        </w:numPr>
        <w:tabs>
          <w:tab w:val="left" w:pos="968"/>
        </w:tabs>
        <w:suppressAutoHyphens/>
        <w:autoSpaceDE/>
        <w:autoSpaceDN/>
        <w:ind w:left="260" w:right="20" w:firstLine="4"/>
        <w:jc w:val="both"/>
        <w:rPr>
          <w:color w:val="00000A"/>
          <w:sz w:val="24"/>
          <w:szCs w:val="24"/>
          <w:lang w:eastAsia="zh-CN" w:bidi="hi-IN"/>
        </w:rPr>
      </w:pPr>
      <w:r w:rsidRPr="005448FE">
        <w:rPr>
          <w:color w:val="00000A"/>
          <w:sz w:val="24"/>
          <w:szCs w:val="24"/>
          <w:lang w:eastAsia="zh-CN" w:bidi="hi-IN"/>
        </w:rPr>
        <w:t>универсальности (возможности применения одних и тех же средств обучения для решения комплекса задач в учебной и внеурочной деятельности, в различных предметных областях, а также при использовании разнообразных методик обучения);</w:t>
      </w:r>
    </w:p>
    <w:p w14:paraId="3AF34E52" w14:textId="77777777" w:rsidR="005448FE" w:rsidRPr="005448FE" w:rsidRDefault="005448FE" w:rsidP="001E0EBC">
      <w:pPr>
        <w:widowControl/>
        <w:numPr>
          <w:ilvl w:val="0"/>
          <w:numId w:val="52"/>
        </w:numPr>
        <w:tabs>
          <w:tab w:val="left" w:pos="968"/>
        </w:tabs>
        <w:suppressAutoHyphens/>
        <w:autoSpaceDE/>
        <w:autoSpaceDN/>
        <w:ind w:left="260" w:right="20" w:firstLine="4"/>
        <w:rPr>
          <w:color w:val="00000A"/>
          <w:sz w:val="24"/>
          <w:szCs w:val="24"/>
          <w:lang w:eastAsia="zh-CN" w:bidi="hi-IN"/>
        </w:rPr>
      </w:pPr>
      <w:r w:rsidRPr="005448FE">
        <w:rPr>
          <w:color w:val="00000A"/>
          <w:sz w:val="24"/>
          <w:szCs w:val="24"/>
          <w:lang w:eastAsia="zh-CN" w:bidi="hi-IN"/>
        </w:rPr>
        <w:t>необходимости единого интерфейса подключения и обеспечения эргономичного режима работы участников образовательного процесса;</w:t>
      </w:r>
    </w:p>
    <w:p w14:paraId="23106A0C" w14:textId="77777777" w:rsidR="005448FE" w:rsidRPr="005448FE" w:rsidRDefault="005448FE" w:rsidP="001E0EBC">
      <w:pPr>
        <w:widowControl/>
        <w:numPr>
          <w:ilvl w:val="0"/>
          <w:numId w:val="52"/>
        </w:numPr>
        <w:tabs>
          <w:tab w:val="left" w:pos="968"/>
        </w:tabs>
        <w:suppressAutoHyphens/>
        <w:autoSpaceDE/>
        <w:autoSpaceDN/>
        <w:ind w:left="260" w:right="20" w:firstLine="4"/>
        <w:rPr>
          <w:color w:val="00000A"/>
          <w:sz w:val="24"/>
          <w:szCs w:val="24"/>
          <w:lang w:eastAsia="zh-CN" w:bidi="hi-IN"/>
        </w:rPr>
      </w:pPr>
      <w:r w:rsidRPr="005448FE">
        <w:rPr>
          <w:color w:val="00000A"/>
          <w:sz w:val="24"/>
          <w:szCs w:val="24"/>
          <w:lang w:eastAsia="zh-CN" w:bidi="hi-IN"/>
        </w:rPr>
        <w:t>согласованности совместного использования (содержательной, функциональной, программной и пр.).</w:t>
      </w:r>
    </w:p>
    <w:p w14:paraId="47C1020F"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color w:val="00000A"/>
          <w:sz w:val="24"/>
          <w:szCs w:val="24"/>
          <w:lang w:eastAsia="zh-CN" w:bidi="hi-IN"/>
        </w:rPr>
        <w:lastRenderedPageBreak/>
        <w:t>Инновационные средства обучения должны содержать:</w:t>
      </w:r>
    </w:p>
    <w:p w14:paraId="5278E006" w14:textId="77777777" w:rsidR="005448FE" w:rsidRPr="005448FE" w:rsidRDefault="005448FE" w:rsidP="001E0EBC">
      <w:pPr>
        <w:widowControl/>
        <w:numPr>
          <w:ilvl w:val="0"/>
          <w:numId w:val="52"/>
        </w:numPr>
        <w:tabs>
          <w:tab w:val="left" w:pos="968"/>
        </w:tabs>
        <w:suppressAutoHyphens/>
        <w:autoSpaceDE/>
        <w:autoSpaceDN/>
        <w:ind w:left="260" w:firstLine="4"/>
        <w:jc w:val="both"/>
        <w:rPr>
          <w:color w:val="00000A"/>
          <w:sz w:val="24"/>
          <w:szCs w:val="24"/>
          <w:lang w:eastAsia="zh-CN" w:bidi="hi-IN"/>
        </w:rPr>
      </w:pPr>
      <w:r w:rsidRPr="005448FE">
        <w:rPr>
          <w:color w:val="00000A"/>
          <w:sz w:val="24"/>
          <w:szCs w:val="24"/>
          <w:lang w:eastAsia="zh-CN" w:bidi="hi-IN"/>
        </w:rPr>
        <w:t>аппаратную часть, включающую: модуль масштабной визуализации, управления и тиражирования информации, организации эффективного взаимодействия всех участников образовательного процесса; документ-камеру, модульную систему экспериментов и цифровой микроскоп, систему контроля и мониторинга качества знаний;</w:t>
      </w:r>
    </w:p>
    <w:p w14:paraId="02373993" w14:textId="77777777" w:rsidR="005448FE" w:rsidRPr="005448FE" w:rsidRDefault="005448FE" w:rsidP="001E0EBC">
      <w:pPr>
        <w:widowControl/>
        <w:numPr>
          <w:ilvl w:val="0"/>
          <w:numId w:val="52"/>
        </w:numPr>
        <w:tabs>
          <w:tab w:val="left" w:pos="968"/>
        </w:tabs>
        <w:suppressAutoHyphens/>
        <w:autoSpaceDE/>
        <w:autoSpaceDN/>
        <w:ind w:left="260" w:right="20" w:firstLine="4"/>
        <w:rPr>
          <w:color w:val="00000A"/>
          <w:sz w:val="24"/>
          <w:szCs w:val="24"/>
          <w:lang w:eastAsia="zh-CN" w:bidi="hi-IN"/>
        </w:rPr>
      </w:pPr>
      <w:r w:rsidRPr="005448FE">
        <w:rPr>
          <w:color w:val="00000A"/>
          <w:sz w:val="24"/>
          <w:szCs w:val="24"/>
          <w:lang w:eastAsia="zh-CN" w:bidi="hi-IN"/>
        </w:rPr>
        <w:t>программную часть, включающую многопользовательскую операционную систему и прикладное программное обеспечение;</w:t>
      </w:r>
    </w:p>
    <w:p w14:paraId="1BA86564" w14:textId="77777777" w:rsidR="005448FE" w:rsidRPr="005448FE" w:rsidRDefault="005448FE" w:rsidP="001E0EBC">
      <w:pPr>
        <w:widowControl/>
        <w:numPr>
          <w:ilvl w:val="0"/>
          <w:numId w:val="52"/>
        </w:numPr>
        <w:tabs>
          <w:tab w:val="left" w:pos="980"/>
        </w:tabs>
        <w:suppressAutoHyphens/>
        <w:autoSpaceDE/>
        <w:autoSpaceDN/>
        <w:ind w:left="980" w:hanging="716"/>
        <w:rPr>
          <w:color w:val="00000A"/>
          <w:sz w:val="24"/>
          <w:szCs w:val="24"/>
          <w:lang w:eastAsia="zh-CN" w:bidi="hi-IN"/>
        </w:rPr>
      </w:pPr>
      <w:r w:rsidRPr="005448FE">
        <w:rPr>
          <w:color w:val="00000A"/>
          <w:sz w:val="24"/>
          <w:szCs w:val="24"/>
          <w:lang w:eastAsia="zh-CN" w:bidi="hi-IN"/>
        </w:rPr>
        <w:t>электронные образовательные ресурсы по предметным областям.</w:t>
      </w:r>
    </w:p>
    <w:p w14:paraId="26466E85" w14:textId="77777777" w:rsidR="005448FE" w:rsidRPr="005448FE" w:rsidRDefault="005448FE" w:rsidP="005448FE">
      <w:pPr>
        <w:widowControl/>
        <w:suppressAutoHyphens/>
        <w:autoSpaceDE/>
        <w:autoSpaceDN/>
        <w:spacing w:line="237" w:lineRule="auto"/>
        <w:ind w:left="260"/>
        <w:rPr>
          <w:color w:val="00000A"/>
          <w:sz w:val="24"/>
          <w:szCs w:val="24"/>
          <w:lang w:eastAsia="zh-CN" w:bidi="hi-IN"/>
        </w:rPr>
      </w:pPr>
      <w:r w:rsidRPr="005448FE">
        <w:rPr>
          <w:color w:val="00000A"/>
          <w:sz w:val="24"/>
          <w:szCs w:val="24"/>
          <w:lang w:eastAsia="zh-CN" w:bidi="hi-IN"/>
        </w:rPr>
        <w:t>Оценка материально-технических условий реализации основной образовательной программы осуществлена по следующей форме:</w:t>
      </w:r>
    </w:p>
    <w:p w14:paraId="770AAFD7"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p w14:paraId="7008CEE7" w14:textId="77777777" w:rsidR="005448FE" w:rsidRPr="005448FE" w:rsidRDefault="005448FE" w:rsidP="005448FE">
      <w:pPr>
        <w:widowControl/>
        <w:suppressAutoHyphens/>
        <w:autoSpaceDE/>
        <w:autoSpaceDN/>
        <w:ind w:left="260"/>
        <w:rPr>
          <w:b/>
          <w:bCs/>
          <w:color w:val="00000A"/>
          <w:sz w:val="24"/>
          <w:szCs w:val="24"/>
          <w:lang w:eastAsia="zh-CN" w:bidi="hi-IN"/>
        </w:rPr>
      </w:pPr>
      <w:r w:rsidRPr="005448FE">
        <w:rPr>
          <w:b/>
          <w:bCs/>
          <w:color w:val="00000A"/>
          <w:sz w:val="24"/>
          <w:szCs w:val="24"/>
          <w:lang w:eastAsia="zh-CN" w:bidi="hi-IN"/>
        </w:rPr>
        <w:t>Информационно-методические условия реализации адаптированной основной общеобразовательной программы основного общего образования</w:t>
      </w:r>
    </w:p>
    <w:p w14:paraId="1CF6613E" w14:textId="77777777" w:rsidR="005448FE" w:rsidRPr="005448FE" w:rsidRDefault="005448FE" w:rsidP="005448FE">
      <w:pPr>
        <w:widowControl/>
        <w:suppressAutoHyphens/>
        <w:autoSpaceDE/>
        <w:autoSpaceDN/>
        <w:spacing w:line="2" w:lineRule="exact"/>
        <w:rPr>
          <w:rFonts w:ascii="Liberation Serif" w:eastAsia="SimSun" w:hAnsi="Liberation Serif" w:hint="eastAsia"/>
          <w:color w:val="00000A"/>
          <w:sz w:val="20"/>
          <w:szCs w:val="20"/>
          <w:lang w:eastAsia="zh-CN" w:bidi="hi-IN"/>
        </w:rPr>
      </w:pPr>
    </w:p>
    <w:p w14:paraId="32FD3B9A" w14:textId="77777777" w:rsidR="005448FE" w:rsidRPr="005448FE" w:rsidRDefault="005448FE" w:rsidP="001E0EBC">
      <w:pPr>
        <w:widowControl/>
        <w:numPr>
          <w:ilvl w:val="0"/>
          <w:numId w:val="53"/>
        </w:numPr>
        <w:tabs>
          <w:tab w:val="left" w:pos="650"/>
        </w:tabs>
        <w:suppressAutoHyphens/>
        <w:autoSpaceDE/>
        <w:autoSpaceDN/>
        <w:ind w:left="260" w:firstLine="4"/>
        <w:jc w:val="both"/>
        <w:rPr>
          <w:color w:val="00000A"/>
          <w:sz w:val="24"/>
          <w:szCs w:val="24"/>
          <w:lang w:eastAsia="zh-CN" w:bidi="hi-IN"/>
        </w:rPr>
      </w:pPr>
      <w:r w:rsidRPr="005448FE">
        <w:rPr>
          <w:color w:val="00000A"/>
          <w:sz w:val="24"/>
          <w:szCs w:val="24"/>
          <w:lang w:eastAsia="zh-CN" w:bidi="hi-IN"/>
        </w:rPr>
        <w:t>соответствии с требованиями стандарта информационно-методические условия реализации основной общеобразовательной программы начального общего образования обеспечены современной информационно-образовательной средой.</w:t>
      </w:r>
    </w:p>
    <w:p w14:paraId="37E43FA3" w14:textId="77777777" w:rsidR="005448FE" w:rsidRPr="005448FE" w:rsidRDefault="005448FE" w:rsidP="005448FE">
      <w:pPr>
        <w:widowControl/>
        <w:suppressAutoHyphens/>
        <w:autoSpaceDE/>
        <w:autoSpaceDN/>
        <w:ind w:left="260"/>
        <w:jc w:val="both"/>
        <w:rPr>
          <w:color w:val="00000A"/>
          <w:sz w:val="24"/>
          <w:szCs w:val="24"/>
          <w:lang w:eastAsia="zh-CN" w:bidi="hi-IN"/>
        </w:rPr>
      </w:pPr>
      <w:r w:rsidRPr="005448FE">
        <w:rPr>
          <w:color w:val="00000A"/>
          <w:sz w:val="24"/>
          <w:szCs w:val="24"/>
          <w:lang w:eastAsia="zh-CN" w:bidi="hi-IN"/>
        </w:rPr>
        <w:t>Под информационно-образовательной средой (или ИОС) понимается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на формирование творческой, социально активной личности, а также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(ИКТ-компетентность), наличие служб поддержки применения ИКТ.</w:t>
      </w:r>
    </w:p>
    <w:p w14:paraId="4A6A2F00" w14:textId="77777777" w:rsidR="005448FE" w:rsidRPr="005448FE" w:rsidRDefault="005448FE" w:rsidP="005448FE">
      <w:pPr>
        <w:widowControl/>
        <w:suppressAutoHyphens/>
        <w:autoSpaceDE/>
        <w:autoSpaceDN/>
        <w:ind w:left="260"/>
        <w:rPr>
          <w:color w:val="00000A"/>
          <w:sz w:val="24"/>
          <w:szCs w:val="24"/>
          <w:u w:val="single" w:color="00000A"/>
          <w:lang w:eastAsia="zh-CN" w:bidi="hi-IN"/>
        </w:rPr>
      </w:pPr>
      <w:r w:rsidRPr="005448FE">
        <w:rPr>
          <w:color w:val="00000A"/>
          <w:sz w:val="24"/>
          <w:szCs w:val="24"/>
          <w:u w:val="single" w:color="00000A"/>
          <w:lang w:eastAsia="zh-CN" w:bidi="hi-IN"/>
        </w:rPr>
        <w:t>Основными элементами ИОС являются:</w:t>
      </w:r>
    </w:p>
    <w:p w14:paraId="6699E438" w14:textId="77777777" w:rsidR="005448FE" w:rsidRPr="005448FE" w:rsidRDefault="005448FE" w:rsidP="005448FE">
      <w:pPr>
        <w:widowControl/>
        <w:suppressAutoHyphens/>
        <w:autoSpaceDE/>
        <w:autoSpaceDN/>
        <w:spacing w:line="18" w:lineRule="exact"/>
        <w:rPr>
          <w:color w:val="00000A"/>
          <w:sz w:val="24"/>
          <w:szCs w:val="24"/>
          <w:lang w:eastAsia="zh-CN" w:bidi="hi-IN"/>
        </w:rPr>
      </w:pPr>
    </w:p>
    <w:p w14:paraId="38D534A7"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информационно-образовательные ресурсы в виде печатной продукции;</w:t>
      </w:r>
    </w:p>
    <w:p w14:paraId="6651AB41" w14:textId="77777777" w:rsidR="005448FE" w:rsidRPr="005448FE" w:rsidRDefault="005448FE" w:rsidP="005448FE">
      <w:pPr>
        <w:widowControl/>
        <w:suppressAutoHyphens/>
        <w:autoSpaceDE/>
        <w:autoSpaceDN/>
        <w:spacing w:line="242" w:lineRule="auto"/>
        <w:ind w:left="260" w:right="1020"/>
        <w:rPr>
          <w:color w:val="00000A"/>
          <w:sz w:val="24"/>
          <w:szCs w:val="24"/>
          <w:lang w:eastAsia="zh-CN" w:bidi="hi-IN"/>
        </w:rPr>
      </w:pP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информационно-образовательные ресурсы на сменных оптических носителях; </w:t>
      </w: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информационно-образовательные ресурсы Интернета; </w:t>
      </w: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вычислительная и информационно-телекоммуникационная инфраструктура;</w:t>
      </w:r>
    </w:p>
    <w:p w14:paraId="6623CC7B" w14:textId="77777777" w:rsidR="005448FE" w:rsidRPr="005448FE" w:rsidRDefault="005448FE" w:rsidP="005448FE">
      <w:pPr>
        <w:widowControl/>
        <w:suppressAutoHyphens/>
        <w:autoSpaceDE/>
        <w:autoSpaceDN/>
        <w:spacing w:line="3" w:lineRule="exact"/>
        <w:rPr>
          <w:color w:val="00000A"/>
          <w:sz w:val="24"/>
          <w:szCs w:val="24"/>
          <w:lang w:eastAsia="zh-CN" w:bidi="hi-IN"/>
        </w:rPr>
      </w:pPr>
    </w:p>
    <w:p w14:paraId="06686BCB" w14:textId="77777777" w:rsidR="005448FE" w:rsidRPr="005448FE" w:rsidRDefault="005448FE" w:rsidP="005448FE">
      <w:pPr>
        <w:widowControl/>
        <w:suppressAutoHyphens/>
        <w:autoSpaceDE/>
        <w:autoSpaceDN/>
        <w:spacing w:line="232" w:lineRule="auto"/>
        <w:ind w:left="620" w:hanging="360"/>
        <w:rPr>
          <w:color w:val="00000A"/>
          <w:sz w:val="24"/>
          <w:szCs w:val="24"/>
          <w:lang w:eastAsia="zh-CN" w:bidi="hi-IN"/>
        </w:rPr>
      </w:pP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прикладные программы, в том числе поддерживающие администрирование и финансово-хозяйственную деятельность образовательного учреждения (бухгалтерский учёт, делопроизводство, кадры и т. д.).</w:t>
      </w:r>
    </w:p>
    <w:p w14:paraId="6EFC0DCE" w14:textId="77777777" w:rsidR="005448FE" w:rsidRPr="005448FE" w:rsidRDefault="005448FE" w:rsidP="005448FE">
      <w:pPr>
        <w:widowControl/>
        <w:suppressAutoHyphens/>
        <w:autoSpaceDE/>
        <w:autoSpaceDN/>
        <w:spacing w:line="3" w:lineRule="exact"/>
        <w:rPr>
          <w:color w:val="00000A"/>
          <w:sz w:val="24"/>
          <w:szCs w:val="24"/>
          <w:lang w:eastAsia="zh-CN" w:bidi="hi-IN"/>
        </w:rPr>
      </w:pPr>
    </w:p>
    <w:p w14:paraId="56AA877A" w14:textId="77777777" w:rsidR="005448FE" w:rsidRPr="005448FE" w:rsidRDefault="005448FE" w:rsidP="005448FE">
      <w:pPr>
        <w:widowControl/>
        <w:suppressAutoHyphens/>
        <w:autoSpaceDE/>
        <w:autoSpaceDN/>
        <w:spacing w:line="247" w:lineRule="auto"/>
        <w:ind w:left="260" w:right="20"/>
        <w:rPr>
          <w:color w:val="00000A"/>
          <w:sz w:val="24"/>
          <w:szCs w:val="24"/>
          <w:lang w:eastAsia="zh-CN" w:bidi="hi-IN"/>
        </w:rPr>
      </w:pPr>
      <w:r w:rsidRPr="005448FE">
        <w:rPr>
          <w:color w:val="00000A"/>
          <w:sz w:val="24"/>
          <w:szCs w:val="24"/>
          <w:lang w:eastAsia="zh-CN" w:bidi="hi-IN"/>
        </w:rPr>
        <w:t>Необходимое для использования ИКТ оборудование отвечает современным требованиям и обеспечивает использование ИКТ:</w:t>
      </w:r>
    </w:p>
    <w:p w14:paraId="671C4609" w14:textId="77777777" w:rsidR="005448FE" w:rsidRPr="005448FE" w:rsidRDefault="005448FE" w:rsidP="005448FE">
      <w:pPr>
        <w:widowControl/>
        <w:suppressAutoHyphens/>
        <w:autoSpaceDE/>
        <w:autoSpaceDN/>
        <w:spacing w:line="1" w:lineRule="exact"/>
        <w:rPr>
          <w:color w:val="00000A"/>
          <w:sz w:val="24"/>
          <w:szCs w:val="24"/>
          <w:lang w:eastAsia="zh-CN" w:bidi="hi-IN"/>
        </w:rPr>
      </w:pPr>
    </w:p>
    <w:p w14:paraId="42B7A4A1" w14:textId="77777777" w:rsidR="005448FE" w:rsidRPr="005448FE" w:rsidRDefault="005448FE" w:rsidP="005448FE">
      <w:pPr>
        <w:widowControl/>
        <w:suppressAutoHyphens/>
        <w:autoSpaceDE/>
        <w:autoSpaceDN/>
        <w:ind w:left="260"/>
        <w:rPr>
          <w:color w:val="00000A"/>
          <w:sz w:val="24"/>
          <w:szCs w:val="24"/>
          <w:lang w:eastAsia="zh-CN" w:bidi="hi-IN"/>
        </w:rPr>
      </w:pPr>
      <w:r w:rsidRPr="005448FE">
        <w:rPr>
          <w:rFonts w:ascii="Symbol" w:eastAsia="Symbol" w:hAnsi="Symbol" w:cs="Symbol"/>
          <w:color w:val="00000A"/>
          <w:sz w:val="24"/>
          <w:szCs w:val="24"/>
          <w:lang w:eastAsia="zh-CN" w:bidi="hi-IN"/>
        </w:rPr>
        <w:t></w:t>
      </w:r>
      <w:r w:rsidRPr="005448FE">
        <w:rPr>
          <w:color w:val="00000A"/>
          <w:sz w:val="24"/>
          <w:szCs w:val="24"/>
          <w:lang w:eastAsia="zh-CN" w:bidi="hi-IN"/>
        </w:rPr>
        <w:t xml:space="preserve">  в учебной деятельности;</w:t>
      </w:r>
    </w:p>
    <w:p w14:paraId="1A339AC5" w14:textId="77777777" w:rsidR="005448FE" w:rsidRPr="005448FE" w:rsidRDefault="005448FE" w:rsidP="005448FE">
      <w:pPr>
        <w:widowControl/>
        <w:suppressAutoHyphens/>
        <w:autoSpaceDE/>
        <w:autoSpaceDN/>
        <w:rPr>
          <w:rFonts w:ascii="Liberation Serif" w:eastAsia="SimSun" w:hAnsi="Liberation Serif" w:hint="eastAsia"/>
          <w:lang w:eastAsia="zh-CN" w:bidi="hi-IN"/>
        </w:rPr>
        <w:sectPr w:rsidR="005448FE" w:rsidRPr="005448FE">
          <w:type w:val="continuous"/>
          <w:pgSz w:w="11906" w:h="16838"/>
          <w:pgMar w:top="1108" w:right="846" w:bottom="487" w:left="1440" w:header="0" w:footer="0" w:gutter="0"/>
          <w:cols w:space="720"/>
          <w:formProt w:val="0"/>
          <w:docGrid w:linePitch="240" w:charSpace="-2049"/>
        </w:sectPr>
      </w:pPr>
    </w:p>
    <w:p w14:paraId="48C528B8" w14:textId="77777777" w:rsidR="005448FE" w:rsidRPr="005448FE" w:rsidRDefault="005448FE" w:rsidP="001E0EBC">
      <w:pPr>
        <w:widowControl/>
        <w:numPr>
          <w:ilvl w:val="0"/>
          <w:numId w:val="54"/>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lastRenderedPageBreak/>
        <w:t>во внеурочной деятельности;</w:t>
      </w:r>
    </w:p>
    <w:p w14:paraId="4EB7FAAD" w14:textId="77777777" w:rsidR="005448FE" w:rsidRPr="005448FE" w:rsidRDefault="005448FE" w:rsidP="001E0EBC">
      <w:pPr>
        <w:widowControl/>
        <w:numPr>
          <w:ilvl w:val="0"/>
          <w:numId w:val="54"/>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в естественнонаучной деятельности;</w:t>
      </w:r>
    </w:p>
    <w:p w14:paraId="0318A4E7" w14:textId="77777777" w:rsidR="005448FE" w:rsidRPr="005448FE" w:rsidRDefault="005448FE" w:rsidP="001E0EBC">
      <w:pPr>
        <w:widowControl/>
        <w:numPr>
          <w:ilvl w:val="0"/>
          <w:numId w:val="54"/>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при измерении, контроле и оценке результатов образования;</w:t>
      </w:r>
    </w:p>
    <w:p w14:paraId="637AF487" w14:textId="77777777" w:rsidR="005448FE" w:rsidRPr="005448FE" w:rsidRDefault="005448FE" w:rsidP="001E0EBC">
      <w:pPr>
        <w:widowControl/>
        <w:numPr>
          <w:ilvl w:val="0"/>
          <w:numId w:val="54"/>
        </w:numPr>
        <w:tabs>
          <w:tab w:val="left" w:pos="620"/>
        </w:tabs>
        <w:suppressAutoHyphens/>
        <w:autoSpaceDE/>
        <w:autoSpaceDN/>
        <w:spacing w:line="230" w:lineRule="auto"/>
        <w:ind w:left="620" w:right="20" w:hanging="356"/>
        <w:jc w:val="both"/>
        <w:rPr>
          <w:color w:val="00000A"/>
          <w:sz w:val="24"/>
          <w:szCs w:val="24"/>
          <w:lang w:eastAsia="zh-CN" w:bidi="hi-IN"/>
        </w:rPr>
      </w:pPr>
      <w:r w:rsidRPr="005448FE">
        <w:rPr>
          <w:color w:val="00000A"/>
          <w:sz w:val="24"/>
          <w:szCs w:val="24"/>
          <w:lang w:eastAsia="zh-CN" w:bidi="hi-IN"/>
        </w:rPr>
        <w:t>в административной деятельности, включая дистанционное взаимодействие всех участников образовательного процесса, в том числе в рамках дистанционного</w:t>
      </w:r>
    </w:p>
    <w:p w14:paraId="7F03CB3D"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p w14:paraId="4F98DF17" w14:textId="77777777" w:rsidR="005448FE" w:rsidRPr="005448FE" w:rsidRDefault="005448FE" w:rsidP="005448FE">
      <w:pPr>
        <w:widowControl/>
        <w:suppressAutoHyphens/>
        <w:autoSpaceDE/>
        <w:autoSpaceDN/>
        <w:spacing w:line="237" w:lineRule="auto"/>
        <w:ind w:left="620"/>
        <w:rPr>
          <w:color w:val="00000A"/>
          <w:sz w:val="24"/>
          <w:szCs w:val="24"/>
          <w:lang w:eastAsia="zh-CN" w:bidi="hi-IN"/>
        </w:rPr>
      </w:pPr>
      <w:r w:rsidRPr="005448FE">
        <w:rPr>
          <w:color w:val="00000A"/>
          <w:sz w:val="24"/>
          <w:szCs w:val="24"/>
          <w:lang w:eastAsia="zh-CN" w:bidi="hi-IN"/>
        </w:rPr>
        <w:t>образования, а также дистанционное взаимодействие образовательного учреждения с другими организациями социальной сферы и органами управления.</w:t>
      </w:r>
    </w:p>
    <w:p w14:paraId="36B35FFB"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p w14:paraId="1A75E5DF" w14:textId="77777777" w:rsidR="005448FE" w:rsidRPr="005448FE" w:rsidRDefault="005448FE" w:rsidP="005448FE">
      <w:pPr>
        <w:widowControl/>
        <w:suppressAutoHyphens/>
        <w:autoSpaceDE/>
        <w:autoSpaceDN/>
        <w:spacing w:line="247" w:lineRule="auto"/>
        <w:ind w:left="260"/>
        <w:rPr>
          <w:b/>
          <w:bCs/>
          <w:color w:val="00000A"/>
          <w:sz w:val="24"/>
          <w:szCs w:val="24"/>
          <w:u w:val="single" w:color="00000A"/>
          <w:lang w:eastAsia="zh-CN" w:bidi="hi-IN"/>
        </w:rPr>
      </w:pPr>
      <w:r w:rsidRPr="005448FE">
        <w:rPr>
          <w:b/>
          <w:bCs/>
          <w:color w:val="00000A"/>
          <w:sz w:val="24"/>
          <w:szCs w:val="24"/>
          <w:lang w:eastAsia="zh-CN" w:bidi="hi-IN"/>
        </w:rPr>
        <w:t xml:space="preserve">Учебно методическое и информационное оснащение образовательного процесса </w:t>
      </w:r>
      <w:r w:rsidRPr="005448FE">
        <w:rPr>
          <w:b/>
          <w:bCs/>
          <w:color w:val="00000A"/>
          <w:sz w:val="24"/>
          <w:szCs w:val="24"/>
          <w:u w:val="single" w:color="00000A"/>
          <w:lang w:eastAsia="zh-CN" w:bidi="hi-IN"/>
        </w:rPr>
        <w:t>обеспечивает возможность:</w:t>
      </w:r>
    </w:p>
    <w:p w14:paraId="38004CA4" w14:textId="77777777" w:rsidR="005448FE" w:rsidRPr="005448FE" w:rsidRDefault="005448FE" w:rsidP="005448FE">
      <w:pPr>
        <w:widowControl/>
        <w:suppressAutoHyphens/>
        <w:autoSpaceDE/>
        <w:autoSpaceDN/>
        <w:spacing w:line="20" w:lineRule="exact"/>
        <w:rPr>
          <w:rFonts w:ascii="Liberation Serif" w:eastAsia="SimSun" w:hAnsi="Liberation Serif" w:hint="eastAsia"/>
          <w:color w:val="00000A"/>
          <w:sz w:val="20"/>
          <w:szCs w:val="20"/>
          <w:lang w:eastAsia="zh-CN" w:bidi="hi-IN"/>
        </w:rPr>
      </w:pPr>
      <w:r w:rsidRPr="005448FE">
        <w:rPr>
          <w:rFonts w:ascii="Liberation Serif" w:eastAsia="SimSun" w:hAnsi="Liberation Serif"/>
          <w:noProof/>
          <w:color w:val="00000A"/>
          <w:sz w:val="20"/>
          <w:szCs w:val="20"/>
          <w:lang w:eastAsia="ru-RU"/>
        </w:rPr>
        <w:drawing>
          <wp:anchor distT="0" distB="0" distL="114935" distR="114935" simplePos="0" relativeHeight="487597056" behindDoc="1" locked="0" layoutInCell="1" allowOverlap="1" wp14:anchorId="478DACC7" wp14:editId="212A29C9">
            <wp:simplePos x="0" y="0"/>
            <wp:positionH relativeFrom="column">
              <wp:posOffset>166370</wp:posOffset>
            </wp:positionH>
            <wp:positionV relativeFrom="paragraph">
              <wp:posOffset>-192405</wp:posOffset>
            </wp:positionV>
            <wp:extent cx="5937885" cy="14605"/>
            <wp:effectExtent l="0" t="0" r="0" b="0"/>
            <wp:wrapNone/>
            <wp:docPr id="7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pic:cNvPicPr>
                      <a:picLocks noChangeAspect="1" noChangeArrowheads="1"/>
                    </pic:cNvPicPr>
                  </pic:nvPicPr>
                  <pic:blipFill>
                    <a:blip r:embed="rId12"/>
                    <a:stretch>
                      <a:fillRect/>
                    </a:stretch>
                  </pic:blipFill>
                  <pic:spPr bwMode="auto">
                    <a:xfrm>
                      <a:off x="0" y="0"/>
                      <a:ext cx="5937885" cy="14605"/>
                    </a:xfrm>
                    <a:prstGeom prst="rect">
                      <a:avLst/>
                    </a:prstGeom>
                    <a:noFill/>
                    <a:ln w="9525">
                      <a:noFill/>
                      <a:miter lim="800000"/>
                      <a:headEnd/>
                      <a:tailEnd/>
                    </a:ln>
                  </pic:spPr>
                </pic:pic>
              </a:graphicData>
            </a:graphic>
          </wp:anchor>
        </w:drawing>
      </w:r>
    </w:p>
    <w:p w14:paraId="7E8904FE"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реализации индивидуальных образовательных планов обучающихся, осуществления их самостоятельной образовательной деятельности;</w:t>
      </w:r>
    </w:p>
    <w:p w14:paraId="6991872C"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редактирования и структурирования текста средствами текстового редактора;</w:t>
      </w:r>
    </w:p>
    <w:p w14:paraId="0EFB896A" w14:textId="77777777" w:rsidR="005448FE" w:rsidRPr="005448FE" w:rsidRDefault="005448FE" w:rsidP="001E0EBC">
      <w:pPr>
        <w:widowControl/>
        <w:numPr>
          <w:ilvl w:val="0"/>
          <w:numId w:val="55"/>
        </w:numPr>
        <w:tabs>
          <w:tab w:val="left" w:pos="620"/>
        </w:tabs>
        <w:suppressAutoHyphens/>
        <w:autoSpaceDE/>
        <w:autoSpaceDN/>
        <w:ind w:left="620" w:right="20" w:hanging="356"/>
        <w:jc w:val="both"/>
        <w:rPr>
          <w:color w:val="00000A"/>
          <w:sz w:val="24"/>
          <w:szCs w:val="24"/>
          <w:lang w:eastAsia="zh-CN" w:bidi="hi-IN"/>
        </w:rPr>
      </w:pPr>
      <w:r w:rsidRPr="005448FE">
        <w:rPr>
          <w:color w:val="00000A"/>
          <w:sz w:val="24"/>
          <w:szCs w:val="24"/>
          <w:lang w:eastAsia="zh-CN" w:bidi="hi-IN"/>
        </w:rPr>
        <w:t>организации сообщения в виде линейного или включающего ссылки сопровождения выступления, сообщения для самостоятельного просмотра, в том числе видеомонтажа и озвучивания видеосообщений;</w:t>
      </w:r>
    </w:p>
    <w:p w14:paraId="62D36698"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выступления с аудио, видео и графическим экранным сопровождением;</w:t>
      </w:r>
    </w:p>
    <w:p w14:paraId="6313D32C"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вывода информации на бумагу и т. п.;</w:t>
      </w:r>
    </w:p>
    <w:p w14:paraId="0A9925CA" w14:textId="77777777" w:rsidR="005448FE" w:rsidRPr="005448FE" w:rsidRDefault="005448FE" w:rsidP="001E0EBC">
      <w:pPr>
        <w:widowControl/>
        <w:numPr>
          <w:ilvl w:val="0"/>
          <w:numId w:val="55"/>
        </w:numPr>
        <w:tabs>
          <w:tab w:val="left" w:pos="620"/>
        </w:tabs>
        <w:suppressAutoHyphens/>
        <w:autoSpaceDE/>
        <w:autoSpaceDN/>
        <w:ind w:left="620" w:hanging="356"/>
        <w:jc w:val="both"/>
        <w:rPr>
          <w:color w:val="00000A"/>
          <w:sz w:val="24"/>
          <w:szCs w:val="24"/>
          <w:lang w:eastAsia="zh-CN" w:bidi="hi-IN"/>
        </w:rPr>
      </w:pPr>
      <w:r w:rsidRPr="005448FE">
        <w:rPr>
          <w:color w:val="00000A"/>
          <w:sz w:val="24"/>
          <w:szCs w:val="24"/>
          <w:lang w:eastAsia="zh-CN" w:bidi="hi-IN"/>
        </w:rPr>
        <w:t>информационного подключения к локальной сети и глобальной сети Интернет, входа в информационную среду учреждения, в том числе через Интернет, размещения сообщений в информационной среде образовательного учреждения;</w:t>
      </w:r>
    </w:p>
    <w:p w14:paraId="304B71F4"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поиска и получения информации;</w:t>
      </w:r>
    </w:p>
    <w:p w14:paraId="595F60A0" w14:textId="77777777" w:rsidR="005448FE" w:rsidRPr="005448FE" w:rsidRDefault="005448FE" w:rsidP="001E0EBC">
      <w:pPr>
        <w:widowControl/>
        <w:numPr>
          <w:ilvl w:val="0"/>
          <w:numId w:val="55"/>
        </w:numPr>
        <w:tabs>
          <w:tab w:val="left" w:pos="620"/>
        </w:tabs>
        <w:suppressAutoHyphens/>
        <w:autoSpaceDE/>
        <w:autoSpaceDN/>
        <w:ind w:left="620" w:right="20" w:hanging="356"/>
        <w:rPr>
          <w:color w:val="00000A"/>
          <w:sz w:val="24"/>
          <w:szCs w:val="24"/>
          <w:lang w:eastAsia="zh-CN" w:bidi="hi-IN"/>
        </w:rPr>
      </w:pPr>
      <w:r w:rsidRPr="005448FE">
        <w:rPr>
          <w:color w:val="00000A"/>
          <w:sz w:val="24"/>
          <w:szCs w:val="24"/>
          <w:lang w:eastAsia="zh-CN" w:bidi="hi-IN"/>
        </w:rPr>
        <w:t>использования источников информации на бумажных и цифровых носителях (в том числе в справочниках, словарях, поисковых системах);</w:t>
      </w:r>
    </w:p>
    <w:p w14:paraId="3B0AC2CD"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вещания (подкастинга), использования аудио - видеоустройств для учебной деятельности на уроке и вне урока;</w:t>
      </w:r>
    </w:p>
    <w:p w14:paraId="26E002CC" w14:textId="77777777" w:rsidR="005448FE" w:rsidRPr="005448FE" w:rsidRDefault="005448FE" w:rsidP="001E0EBC">
      <w:pPr>
        <w:widowControl/>
        <w:numPr>
          <w:ilvl w:val="0"/>
          <w:numId w:val="55"/>
        </w:numPr>
        <w:tabs>
          <w:tab w:val="left" w:pos="620"/>
        </w:tabs>
        <w:suppressAutoHyphens/>
        <w:autoSpaceDE/>
        <w:autoSpaceDN/>
        <w:ind w:left="620" w:right="20" w:hanging="356"/>
        <w:rPr>
          <w:color w:val="00000A"/>
          <w:sz w:val="24"/>
          <w:szCs w:val="24"/>
          <w:lang w:eastAsia="zh-CN" w:bidi="hi-IN"/>
        </w:rPr>
      </w:pPr>
      <w:r w:rsidRPr="005448FE">
        <w:rPr>
          <w:color w:val="00000A"/>
          <w:sz w:val="24"/>
          <w:szCs w:val="24"/>
          <w:lang w:eastAsia="zh-CN" w:bidi="hi-IN"/>
        </w:rPr>
        <w:t>общения в Интернете, взаимодействия в социальных группах и сетях, участия в форумах, групповой работы над сообщениями (вики);</w:t>
      </w:r>
    </w:p>
    <w:p w14:paraId="7AD81B28" w14:textId="77777777" w:rsidR="005448FE" w:rsidRPr="005448FE" w:rsidRDefault="005448FE" w:rsidP="001E0EBC">
      <w:pPr>
        <w:widowControl/>
        <w:numPr>
          <w:ilvl w:val="0"/>
          <w:numId w:val="55"/>
        </w:numPr>
        <w:tabs>
          <w:tab w:val="left" w:pos="620"/>
        </w:tabs>
        <w:suppressAutoHyphens/>
        <w:autoSpaceDE/>
        <w:autoSpaceDN/>
        <w:ind w:left="620" w:right="20" w:hanging="356"/>
        <w:rPr>
          <w:color w:val="00000A"/>
          <w:sz w:val="24"/>
          <w:szCs w:val="24"/>
          <w:lang w:eastAsia="zh-CN" w:bidi="hi-IN"/>
        </w:rPr>
      </w:pPr>
      <w:r w:rsidRPr="005448FE">
        <w:rPr>
          <w:color w:val="00000A"/>
          <w:sz w:val="24"/>
          <w:szCs w:val="24"/>
          <w:lang w:eastAsia="zh-CN" w:bidi="hi-IN"/>
        </w:rPr>
        <w:t>создания и заполнения баз данных, в том числе определителей; наглядного представления и анализа данных;</w:t>
      </w:r>
    </w:p>
    <w:p w14:paraId="4F96BF92" w14:textId="77777777" w:rsidR="005448FE" w:rsidRPr="005448FE" w:rsidRDefault="005448FE" w:rsidP="001E0EBC">
      <w:pPr>
        <w:widowControl/>
        <w:numPr>
          <w:ilvl w:val="0"/>
          <w:numId w:val="55"/>
        </w:numPr>
        <w:tabs>
          <w:tab w:val="left" w:pos="620"/>
        </w:tabs>
        <w:suppressAutoHyphens/>
        <w:autoSpaceDE/>
        <w:autoSpaceDN/>
        <w:ind w:left="620" w:hanging="356"/>
        <w:jc w:val="both"/>
        <w:rPr>
          <w:color w:val="00000A"/>
          <w:sz w:val="24"/>
          <w:szCs w:val="24"/>
          <w:lang w:eastAsia="zh-CN" w:bidi="hi-IN"/>
        </w:rPr>
      </w:pPr>
      <w:r w:rsidRPr="005448FE">
        <w:rPr>
          <w:color w:val="00000A"/>
          <w:sz w:val="24"/>
          <w:szCs w:val="24"/>
          <w:lang w:eastAsia="zh-CN" w:bidi="hi-IN"/>
        </w:rPr>
        <w:t>включения обучающихся в естественнонаучную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включая определение местонахождения; виртуальных лабораторий, вещественных и виртуально-наглядных моделей и коллекций основных математических и естественно-научных объектов и явлений;</w:t>
      </w:r>
    </w:p>
    <w:p w14:paraId="65402F8F" w14:textId="77777777" w:rsidR="005448FE" w:rsidRPr="005448FE" w:rsidRDefault="005448FE" w:rsidP="001E0EBC">
      <w:pPr>
        <w:widowControl/>
        <w:numPr>
          <w:ilvl w:val="0"/>
          <w:numId w:val="55"/>
        </w:numPr>
        <w:tabs>
          <w:tab w:val="left" w:pos="620"/>
        </w:tabs>
        <w:suppressAutoHyphens/>
        <w:autoSpaceDE/>
        <w:autoSpaceDN/>
        <w:ind w:left="620" w:right="20" w:hanging="356"/>
        <w:rPr>
          <w:color w:val="00000A"/>
          <w:sz w:val="24"/>
          <w:szCs w:val="24"/>
          <w:lang w:eastAsia="zh-CN" w:bidi="hi-IN"/>
        </w:rPr>
      </w:pPr>
      <w:r w:rsidRPr="005448FE">
        <w:rPr>
          <w:color w:val="00000A"/>
          <w:sz w:val="24"/>
          <w:szCs w:val="24"/>
          <w:lang w:eastAsia="zh-CN" w:bidi="hi-IN"/>
        </w:rPr>
        <w:t>занятий по изучению правил дорожного движения с использованием игр, оборудования, а также компьютерных тренажёров;</w:t>
      </w:r>
    </w:p>
    <w:p w14:paraId="6A6D73E3" w14:textId="77777777" w:rsidR="005448FE" w:rsidRPr="005448FE" w:rsidRDefault="005448FE" w:rsidP="001E0EBC">
      <w:pPr>
        <w:widowControl/>
        <w:numPr>
          <w:ilvl w:val="0"/>
          <w:numId w:val="55"/>
        </w:numPr>
        <w:tabs>
          <w:tab w:val="left" w:pos="620"/>
        </w:tabs>
        <w:suppressAutoHyphens/>
        <w:autoSpaceDE/>
        <w:autoSpaceDN/>
        <w:ind w:left="620" w:hanging="356"/>
        <w:rPr>
          <w:color w:val="00000A"/>
          <w:sz w:val="24"/>
          <w:szCs w:val="24"/>
          <w:lang w:eastAsia="zh-CN" w:bidi="hi-IN"/>
        </w:rPr>
      </w:pPr>
      <w:r w:rsidRPr="005448FE">
        <w:rPr>
          <w:color w:val="00000A"/>
          <w:sz w:val="24"/>
          <w:szCs w:val="24"/>
          <w:lang w:eastAsia="zh-CN" w:bidi="hi-IN"/>
        </w:rPr>
        <w:t>размещения продуктов познавательной, учебно-исследовательской деятельности обучающихся в информационно-образовательной среде образовательного учреждения;</w:t>
      </w:r>
    </w:p>
    <w:p w14:paraId="0403BDBC" w14:textId="77777777" w:rsidR="005448FE" w:rsidRPr="005448FE" w:rsidRDefault="005448FE" w:rsidP="001E0EBC">
      <w:pPr>
        <w:widowControl/>
        <w:numPr>
          <w:ilvl w:val="0"/>
          <w:numId w:val="55"/>
        </w:numPr>
        <w:tabs>
          <w:tab w:val="left" w:pos="620"/>
        </w:tabs>
        <w:suppressAutoHyphens/>
        <w:autoSpaceDE/>
        <w:autoSpaceDN/>
        <w:ind w:left="620" w:right="20" w:hanging="356"/>
        <w:jc w:val="both"/>
        <w:rPr>
          <w:color w:val="00000A"/>
          <w:sz w:val="24"/>
          <w:szCs w:val="24"/>
          <w:lang w:eastAsia="zh-CN" w:bidi="hi-IN"/>
        </w:rPr>
      </w:pPr>
      <w:r w:rsidRPr="005448FE">
        <w:rPr>
          <w:color w:val="00000A"/>
          <w:sz w:val="24"/>
          <w:szCs w:val="24"/>
          <w:lang w:eastAsia="zh-CN" w:bidi="hi-IN"/>
        </w:rPr>
        <w:t>проектирования и организации индивидуальной и групповой деятельности, организации своего времени с использованием ИКТ; планирования учебного процесса, фиксирования его реализации в целом и отдельных этапов (выступлений, дискуссий, экспериментов);</w:t>
      </w:r>
    </w:p>
    <w:p w14:paraId="1E9288DA" w14:textId="77777777" w:rsidR="005448FE" w:rsidRPr="005448FE" w:rsidRDefault="005448FE" w:rsidP="001E0EBC">
      <w:pPr>
        <w:widowControl/>
        <w:numPr>
          <w:ilvl w:val="0"/>
          <w:numId w:val="55"/>
        </w:numPr>
        <w:tabs>
          <w:tab w:val="left" w:pos="620"/>
        </w:tabs>
        <w:suppressAutoHyphens/>
        <w:autoSpaceDE/>
        <w:autoSpaceDN/>
        <w:ind w:left="620" w:hanging="356"/>
        <w:jc w:val="both"/>
        <w:rPr>
          <w:color w:val="00000A"/>
          <w:sz w:val="24"/>
          <w:szCs w:val="24"/>
          <w:lang w:eastAsia="zh-CN" w:bidi="hi-IN"/>
        </w:rPr>
      </w:pPr>
      <w:r w:rsidRPr="005448FE">
        <w:rPr>
          <w:color w:val="00000A"/>
          <w:sz w:val="24"/>
          <w:szCs w:val="24"/>
          <w:lang w:eastAsia="zh-CN" w:bidi="hi-IN"/>
        </w:rPr>
        <w:t>обеспечения доступа в школьной библиотеке к информационным ресурсам Интернета, учебной и художественной литературе, коллекциям медиаресурсов на электронных носителях, множительной технике для тиражирования учебных и методических тексто-графических и аудио-видеоматериалов, результатов творческой, научно-исследовательской и проектной деятельности обучающихся;</w:t>
      </w:r>
    </w:p>
    <w:p w14:paraId="7698C578" w14:textId="77777777" w:rsidR="005448FE" w:rsidRPr="005448FE" w:rsidRDefault="005448FE" w:rsidP="001E0EBC">
      <w:pPr>
        <w:widowControl/>
        <w:numPr>
          <w:ilvl w:val="0"/>
          <w:numId w:val="55"/>
        </w:numPr>
        <w:tabs>
          <w:tab w:val="left" w:pos="620"/>
        </w:tabs>
        <w:suppressAutoHyphens/>
        <w:autoSpaceDE/>
        <w:autoSpaceDN/>
        <w:spacing w:line="261" w:lineRule="auto"/>
        <w:ind w:left="620" w:hanging="356"/>
        <w:jc w:val="both"/>
        <w:rPr>
          <w:color w:val="00000A"/>
          <w:sz w:val="24"/>
          <w:szCs w:val="24"/>
          <w:lang w:eastAsia="zh-CN" w:bidi="hi-IN"/>
        </w:rPr>
      </w:pPr>
      <w:r w:rsidRPr="005448FE">
        <w:rPr>
          <w:color w:val="00000A"/>
          <w:sz w:val="24"/>
          <w:szCs w:val="24"/>
          <w:lang w:eastAsia="zh-CN" w:bidi="hi-IN"/>
        </w:rPr>
        <w:t>проведения массовых мероприятий, собраний, представлений; досуга и общения обучающихся с возможностью массового просмотра кино и видеоматериалов,</w:t>
      </w:r>
    </w:p>
    <w:p w14:paraId="7062E7D1" w14:textId="77777777" w:rsidR="005448FE" w:rsidRPr="005448FE" w:rsidRDefault="005448FE" w:rsidP="005448FE">
      <w:pPr>
        <w:widowControl/>
        <w:suppressAutoHyphens/>
        <w:autoSpaceDE/>
        <w:autoSpaceDN/>
        <w:spacing w:line="247" w:lineRule="auto"/>
        <w:ind w:left="620" w:right="20"/>
        <w:rPr>
          <w:color w:val="00000A"/>
          <w:sz w:val="24"/>
          <w:szCs w:val="24"/>
          <w:lang w:eastAsia="zh-CN" w:bidi="hi-IN"/>
        </w:rPr>
      </w:pPr>
      <w:r w:rsidRPr="005448FE">
        <w:rPr>
          <w:color w:val="00000A"/>
          <w:sz w:val="24"/>
          <w:szCs w:val="24"/>
          <w:lang w:eastAsia="zh-CN" w:bidi="hi-IN"/>
        </w:rPr>
        <w:t>организации сценической работы, театрализованных представлений, обеспеченных озвучиванием, освещением и мульти-медиа-сопровождением;</w:t>
      </w:r>
    </w:p>
    <w:p w14:paraId="1D643976" w14:textId="77777777" w:rsidR="005448FE" w:rsidRPr="005448FE" w:rsidRDefault="005448FE" w:rsidP="001E0EBC">
      <w:pPr>
        <w:widowControl/>
        <w:numPr>
          <w:ilvl w:val="0"/>
          <w:numId w:val="56"/>
        </w:numPr>
        <w:tabs>
          <w:tab w:val="left" w:pos="620"/>
        </w:tabs>
        <w:suppressAutoHyphens/>
        <w:autoSpaceDE/>
        <w:autoSpaceDN/>
        <w:spacing w:line="225" w:lineRule="auto"/>
        <w:ind w:left="620" w:hanging="356"/>
        <w:rPr>
          <w:color w:val="00000A"/>
          <w:sz w:val="24"/>
          <w:szCs w:val="24"/>
          <w:lang w:eastAsia="zh-CN" w:bidi="hi-IN"/>
        </w:rPr>
      </w:pPr>
      <w:r w:rsidRPr="005448FE">
        <w:rPr>
          <w:color w:val="00000A"/>
          <w:sz w:val="24"/>
          <w:szCs w:val="24"/>
          <w:lang w:eastAsia="zh-CN" w:bidi="hi-IN"/>
        </w:rPr>
        <w:t>выпуска школьных печатных изданий.</w:t>
      </w:r>
    </w:p>
    <w:p w14:paraId="28FD1326" w14:textId="77777777" w:rsidR="005448FE" w:rsidRPr="005448FE" w:rsidRDefault="005448FE" w:rsidP="005448FE">
      <w:pPr>
        <w:widowControl/>
        <w:suppressAutoHyphens/>
        <w:autoSpaceDE/>
        <w:autoSpaceDN/>
        <w:spacing w:line="235" w:lineRule="auto"/>
        <w:ind w:left="260"/>
        <w:rPr>
          <w:color w:val="00000A"/>
          <w:sz w:val="24"/>
          <w:szCs w:val="24"/>
          <w:lang w:eastAsia="zh-CN" w:bidi="hi-IN"/>
        </w:rPr>
      </w:pPr>
      <w:r w:rsidRPr="005448FE">
        <w:rPr>
          <w:color w:val="00000A"/>
          <w:sz w:val="24"/>
          <w:szCs w:val="24"/>
          <w:lang w:eastAsia="zh-CN" w:bidi="hi-IN"/>
        </w:rPr>
        <w:t>Все указанные виды деятельности обеспечены расходными материалами.</w:t>
      </w:r>
    </w:p>
    <w:p w14:paraId="0FD463E3" w14:textId="77777777" w:rsidR="005448FE" w:rsidRPr="005448FE" w:rsidRDefault="005448FE" w:rsidP="005448FE">
      <w:pPr>
        <w:widowControl/>
        <w:suppressAutoHyphens/>
        <w:autoSpaceDE/>
        <w:autoSpaceDN/>
        <w:spacing w:line="1" w:lineRule="exact"/>
        <w:rPr>
          <w:rFonts w:ascii="Liberation Serif" w:eastAsia="SimSun" w:hAnsi="Liberation Serif" w:hint="eastAsia"/>
          <w:color w:val="00000A"/>
          <w:sz w:val="20"/>
          <w:szCs w:val="20"/>
          <w:lang w:eastAsia="zh-CN" w:bidi="hi-IN"/>
        </w:rPr>
      </w:pPr>
    </w:p>
    <w:p w14:paraId="6208AF17" w14:textId="77777777" w:rsidR="005448FE" w:rsidRPr="005448FE" w:rsidRDefault="005448FE" w:rsidP="005448FE">
      <w:pPr>
        <w:widowControl/>
        <w:suppressAutoHyphens/>
        <w:autoSpaceDE/>
        <w:autoSpaceDN/>
        <w:ind w:left="260"/>
        <w:rPr>
          <w:b/>
          <w:bCs/>
          <w:color w:val="00000A"/>
          <w:sz w:val="24"/>
          <w:szCs w:val="24"/>
          <w:lang w:eastAsia="zh-CN" w:bidi="hi-IN"/>
        </w:rPr>
      </w:pPr>
      <w:r w:rsidRPr="005448FE">
        <w:rPr>
          <w:b/>
          <w:bCs/>
          <w:color w:val="00000A"/>
          <w:sz w:val="24"/>
          <w:szCs w:val="24"/>
          <w:lang w:eastAsia="zh-CN" w:bidi="hi-IN"/>
        </w:rPr>
        <w:t>Механизмы достижения целевых ориентиров в системе условий</w:t>
      </w:r>
    </w:p>
    <w:p w14:paraId="0231E4F8" w14:textId="77777777" w:rsidR="005448FE" w:rsidRPr="005448FE" w:rsidRDefault="005448FE" w:rsidP="005448FE">
      <w:pPr>
        <w:widowControl/>
        <w:suppressAutoHyphens/>
        <w:autoSpaceDE/>
        <w:autoSpaceDN/>
        <w:spacing w:line="4" w:lineRule="exact"/>
        <w:rPr>
          <w:rFonts w:ascii="Liberation Serif" w:eastAsia="SimSun" w:hAnsi="Liberation Serif" w:hint="eastAsia"/>
          <w:color w:val="00000A"/>
          <w:sz w:val="20"/>
          <w:szCs w:val="20"/>
          <w:lang w:eastAsia="zh-CN" w:bidi="hi-IN"/>
        </w:rPr>
      </w:pPr>
    </w:p>
    <w:p w14:paraId="4F29A8E1" w14:textId="77777777" w:rsidR="005448FE" w:rsidRPr="005448FE" w:rsidRDefault="005448FE" w:rsidP="005448FE">
      <w:pPr>
        <w:widowControl/>
        <w:suppressAutoHyphens/>
        <w:autoSpaceDE/>
        <w:autoSpaceDN/>
        <w:ind w:left="260" w:right="20" w:firstLine="400"/>
        <w:rPr>
          <w:color w:val="00000A"/>
          <w:sz w:val="24"/>
          <w:szCs w:val="24"/>
          <w:lang w:eastAsia="zh-CN" w:bidi="hi-IN"/>
        </w:rPr>
      </w:pPr>
      <w:r w:rsidRPr="005448FE">
        <w:rPr>
          <w:color w:val="00000A"/>
          <w:sz w:val="24"/>
          <w:szCs w:val="24"/>
          <w:lang w:eastAsia="zh-CN" w:bidi="hi-IN"/>
        </w:rPr>
        <w:t xml:space="preserve">Результатом выполнения требований адаптированной основной общеобразовательной программы образовательной организации является создание и поддержание развивающей образовательной среды, адекватной задачам достижения личностного, социального, </w:t>
      </w:r>
      <w:r w:rsidRPr="005448FE">
        <w:rPr>
          <w:color w:val="00000A"/>
          <w:sz w:val="24"/>
          <w:szCs w:val="24"/>
          <w:lang w:eastAsia="zh-CN" w:bidi="hi-IN"/>
        </w:rPr>
        <w:lastRenderedPageBreak/>
        <w:t>познавательного (интеллектуального), коммуникативного, эстетического, физического, трудового развития обучающихся. Для выполнения этой задачи в школе созданы условия, которые:</w:t>
      </w:r>
    </w:p>
    <w:p w14:paraId="0C408EB8" w14:textId="77777777" w:rsidR="005448FE" w:rsidRPr="005448FE" w:rsidRDefault="005448FE" w:rsidP="005448FE">
      <w:pPr>
        <w:widowControl/>
        <w:suppressAutoHyphens/>
        <w:autoSpaceDE/>
        <w:autoSpaceDN/>
        <w:ind w:left="660"/>
        <w:rPr>
          <w:color w:val="00000A"/>
          <w:sz w:val="24"/>
          <w:szCs w:val="24"/>
          <w:lang w:eastAsia="zh-CN" w:bidi="hi-IN"/>
        </w:rPr>
      </w:pPr>
      <w:r w:rsidRPr="005448FE">
        <w:rPr>
          <w:color w:val="00000A"/>
          <w:sz w:val="24"/>
          <w:szCs w:val="24"/>
          <w:lang w:eastAsia="zh-CN" w:bidi="hi-IN"/>
        </w:rPr>
        <w:t>соответствуют требованиям ФГОС ООО;</w:t>
      </w:r>
    </w:p>
    <w:p w14:paraId="23AFDE32" w14:textId="77777777" w:rsidR="005448FE" w:rsidRPr="005448FE" w:rsidRDefault="005448FE" w:rsidP="005448FE">
      <w:pPr>
        <w:widowControl/>
        <w:suppressAutoHyphens/>
        <w:autoSpaceDE/>
        <w:autoSpaceDN/>
        <w:ind w:left="260" w:right="20" w:firstLine="400"/>
        <w:jc w:val="both"/>
        <w:rPr>
          <w:color w:val="00000A"/>
          <w:sz w:val="24"/>
          <w:szCs w:val="24"/>
          <w:lang w:eastAsia="zh-CN" w:bidi="hi-IN"/>
        </w:rPr>
      </w:pPr>
      <w:r w:rsidRPr="005448FE">
        <w:rPr>
          <w:color w:val="00000A"/>
          <w:sz w:val="24"/>
          <w:szCs w:val="24"/>
          <w:lang w:eastAsia="zh-CN" w:bidi="hi-IN"/>
        </w:rPr>
        <w:t>обеспечивают достижение планируемых результатов освоения основной общеобразовательной программы и реализацию предусмотренных в ней образовательных программ;</w:t>
      </w:r>
    </w:p>
    <w:p w14:paraId="2CEBE43B" w14:textId="77777777" w:rsidR="005448FE" w:rsidRPr="005448FE" w:rsidRDefault="005448FE" w:rsidP="005448FE">
      <w:pPr>
        <w:widowControl/>
        <w:suppressAutoHyphens/>
        <w:autoSpaceDE/>
        <w:autoSpaceDN/>
        <w:ind w:left="260" w:right="20" w:firstLine="400"/>
        <w:jc w:val="both"/>
        <w:rPr>
          <w:color w:val="00000A"/>
          <w:sz w:val="24"/>
          <w:szCs w:val="24"/>
          <w:lang w:eastAsia="zh-CN" w:bidi="hi-IN"/>
        </w:rPr>
      </w:pPr>
      <w:r w:rsidRPr="005448FE">
        <w:rPr>
          <w:color w:val="00000A"/>
          <w:sz w:val="24"/>
          <w:szCs w:val="24"/>
          <w:lang w:eastAsia="zh-CN" w:bidi="hi-IN"/>
        </w:rPr>
        <w:t>учитывают особенности школы, ее организационную структуру, запросы участников образовательного процесса;</w:t>
      </w:r>
    </w:p>
    <w:p w14:paraId="709F6A85" w14:textId="77777777" w:rsidR="005448FE" w:rsidRPr="005448FE" w:rsidRDefault="005448FE" w:rsidP="005448FE">
      <w:pPr>
        <w:widowControl/>
        <w:suppressAutoHyphens/>
        <w:autoSpaceDE/>
        <w:autoSpaceDN/>
        <w:spacing w:line="278" w:lineRule="auto"/>
        <w:ind w:left="260" w:firstLine="400"/>
        <w:jc w:val="both"/>
        <w:rPr>
          <w:color w:val="00000A"/>
          <w:sz w:val="24"/>
          <w:szCs w:val="24"/>
          <w:lang w:eastAsia="zh-CN" w:bidi="hi-IN"/>
        </w:rPr>
      </w:pPr>
      <w:r w:rsidRPr="005448FE">
        <w:rPr>
          <w:color w:val="00000A"/>
          <w:sz w:val="24"/>
          <w:szCs w:val="24"/>
          <w:lang w:eastAsia="zh-CN" w:bidi="hi-IN"/>
        </w:rPr>
        <w:t>предоставляют возможность взаимодействия с социальными партнерами, использования ресурсов социума, в том числе и сетевого взаимодействия.</w:t>
      </w:r>
    </w:p>
    <w:p w14:paraId="2EC66E46" w14:textId="77777777" w:rsidR="005448FE" w:rsidRPr="005448FE" w:rsidRDefault="005448FE" w:rsidP="005448FE">
      <w:pPr>
        <w:widowControl/>
        <w:suppressAutoHyphens/>
        <w:autoSpaceDE/>
        <w:autoSpaceDN/>
        <w:spacing w:line="142" w:lineRule="exact"/>
        <w:rPr>
          <w:rFonts w:ascii="Liberation Serif" w:eastAsia="SimSun" w:hAnsi="Liberation Serif" w:hint="eastAsia"/>
          <w:color w:val="00000A"/>
          <w:sz w:val="20"/>
          <w:szCs w:val="20"/>
          <w:lang w:eastAsia="zh-CN" w:bidi="hi-IN"/>
        </w:rPr>
      </w:pPr>
    </w:p>
    <w:p w14:paraId="0D8133F2" w14:textId="77777777" w:rsidR="005448FE" w:rsidRPr="005448FE" w:rsidRDefault="005448FE" w:rsidP="005448FE">
      <w:pPr>
        <w:widowControl/>
        <w:suppressAutoHyphens/>
        <w:autoSpaceDE/>
        <w:autoSpaceDN/>
        <w:ind w:left="660"/>
        <w:rPr>
          <w:color w:val="00000A"/>
          <w:sz w:val="24"/>
          <w:szCs w:val="24"/>
          <w:u w:val="single" w:color="00000A"/>
          <w:lang w:eastAsia="zh-CN" w:bidi="hi-IN"/>
        </w:rPr>
      </w:pPr>
      <w:r w:rsidRPr="005448FE">
        <w:rPr>
          <w:color w:val="00000A"/>
          <w:sz w:val="24"/>
          <w:szCs w:val="24"/>
          <w:u w:val="single" w:color="00000A"/>
          <w:lang w:eastAsia="zh-CN" w:bidi="hi-IN"/>
        </w:rPr>
        <w:t>Задачи, которые требуют решения в 2023– 2024 учебном году:</w:t>
      </w:r>
    </w:p>
    <w:p w14:paraId="30B28D74" w14:textId="77777777" w:rsidR="005448FE" w:rsidRPr="005448FE" w:rsidRDefault="005448FE" w:rsidP="001E0EBC">
      <w:pPr>
        <w:widowControl/>
        <w:numPr>
          <w:ilvl w:val="0"/>
          <w:numId w:val="57"/>
        </w:numPr>
        <w:tabs>
          <w:tab w:val="left" w:pos="972"/>
        </w:tabs>
        <w:suppressAutoHyphens/>
        <w:autoSpaceDE/>
        <w:autoSpaceDN/>
        <w:ind w:left="260" w:firstLine="404"/>
        <w:jc w:val="both"/>
        <w:rPr>
          <w:color w:val="00000A"/>
          <w:sz w:val="24"/>
          <w:szCs w:val="24"/>
          <w:lang w:eastAsia="zh-CN" w:bidi="hi-IN"/>
        </w:rPr>
      </w:pPr>
      <w:r w:rsidRPr="005448FE">
        <w:rPr>
          <w:i/>
          <w:iCs/>
          <w:color w:val="00000A"/>
          <w:sz w:val="24"/>
          <w:szCs w:val="24"/>
          <w:lang w:eastAsia="zh-CN" w:bidi="hi-IN"/>
        </w:rPr>
        <w:t xml:space="preserve">дальнейшем школа продолжит работать над </w:t>
      </w:r>
      <w:r w:rsidRPr="005448FE">
        <w:rPr>
          <w:color w:val="00000A"/>
          <w:sz w:val="24"/>
          <w:szCs w:val="24"/>
          <w:lang w:eastAsia="zh-CN" w:bidi="hi-IN"/>
        </w:rPr>
        <w:t>созданием модернизированной</w:t>
      </w:r>
      <w:r w:rsidRPr="005448FE">
        <w:rPr>
          <w:i/>
          <w:iCs/>
          <w:color w:val="00000A"/>
          <w:sz w:val="24"/>
          <w:szCs w:val="24"/>
          <w:lang w:eastAsia="zh-CN" w:bidi="hi-IN"/>
        </w:rPr>
        <w:t xml:space="preserve"> </w:t>
      </w:r>
      <w:r w:rsidRPr="005448FE">
        <w:rPr>
          <w:color w:val="00000A"/>
          <w:sz w:val="24"/>
          <w:szCs w:val="24"/>
          <w:lang w:eastAsia="zh-CN" w:bidi="hi-IN"/>
        </w:rPr>
        <w:t>образовательной системы на уровне основного общего образования, соответствующей новому стандарту, обеспечивающей современное качество образования.</w:t>
      </w:r>
    </w:p>
    <w:p w14:paraId="4CE95A01" w14:textId="77777777" w:rsidR="005448FE" w:rsidRPr="005448FE" w:rsidRDefault="005448FE" w:rsidP="005448FE">
      <w:pPr>
        <w:widowControl/>
        <w:suppressAutoHyphens/>
        <w:autoSpaceDE/>
        <w:autoSpaceDN/>
        <w:ind w:left="540"/>
        <w:rPr>
          <w:color w:val="00000A"/>
          <w:sz w:val="24"/>
          <w:szCs w:val="24"/>
          <w:lang w:eastAsia="zh-CN" w:bidi="hi-IN"/>
        </w:rPr>
      </w:pPr>
      <w:r w:rsidRPr="005448FE">
        <w:rPr>
          <w:color w:val="00000A"/>
          <w:sz w:val="24"/>
          <w:szCs w:val="24"/>
          <w:lang w:eastAsia="zh-CN" w:bidi="hi-IN"/>
        </w:rPr>
        <w:t>На сайте школы будут представляться материалы по реализации Федерального государственного образовательного стандарта основного общего образования.</w:t>
      </w:r>
    </w:p>
    <w:p w14:paraId="2F2EC16A" w14:textId="77777777" w:rsidR="005448FE" w:rsidRPr="005448FE" w:rsidRDefault="005448FE" w:rsidP="005448FE">
      <w:pPr>
        <w:widowControl/>
        <w:suppressAutoHyphens/>
        <w:autoSpaceDE/>
        <w:autoSpaceDN/>
        <w:spacing w:line="278" w:lineRule="auto"/>
        <w:ind w:left="260" w:firstLine="400"/>
        <w:rPr>
          <w:color w:val="00000A"/>
          <w:sz w:val="24"/>
          <w:szCs w:val="24"/>
          <w:lang w:eastAsia="zh-CN" w:bidi="hi-IN"/>
        </w:rPr>
      </w:pPr>
      <w:r w:rsidRPr="005448FE">
        <w:rPr>
          <w:color w:val="00000A"/>
          <w:sz w:val="24"/>
          <w:szCs w:val="24"/>
          <w:lang w:eastAsia="zh-CN" w:bidi="hi-IN"/>
        </w:rPr>
        <w:t>На заседаниях Педагогического совета, методических объединений, систематически будут обсуждаться вопросы реализации ФГОС ООО.</w:t>
      </w:r>
    </w:p>
    <w:p w14:paraId="45B0D382"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2BAEEFC7"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71317F0E"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12E42D28"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56A50EC1"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1533D6EF"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00C959FB" w14:textId="77777777" w:rsidR="005448FE" w:rsidRPr="005448FE" w:rsidRDefault="005448FE" w:rsidP="005448FE">
      <w:pPr>
        <w:widowControl/>
        <w:suppressAutoHyphens/>
        <w:autoSpaceDE/>
        <w:autoSpaceDN/>
        <w:spacing w:line="200" w:lineRule="exact"/>
        <w:rPr>
          <w:rFonts w:ascii="Liberation Serif" w:eastAsia="SimSun" w:hAnsi="Liberation Serif" w:hint="eastAsia"/>
          <w:color w:val="00000A"/>
          <w:sz w:val="20"/>
          <w:szCs w:val="20"/>
          <w:lang w:eastAsia="zh-CN" w:bidi="hi-IN"/>
        </w:rPr>
      </w:pPr>
    </w:p>
    <w:p w14:paraId="09D6F02F" w14:textId="77777777" w:rsidR="0052501E" w:rsidRDefault="0052501E">
      <w:pPr>
        <w:pStyle w:val="a3"/>
        <w:spacing w:before="2"/>
        <w:ind w:left="0"/>
        <w:jc w:val="left"/>
        <w:rPr>
          <w:sz w:val="24"/>
        </w:rPr>
      </w:pPr>
    </w:p>
    <w:sectPr w:rsidR="0052501E" w:rsidSect="0052501E">
      <w:pgSz w:w="11910" w:h="16840"/>
      <w:pgMar w:top="760" w:right="680" w:bottom="420" w:left="980" w:header="0" w:footer="23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543B44" w14:textId="77777777" w:rsidR="00AA6919" w:rsidRDefault="00AA6919" w:rsidP="0052501E">
      <w:r>
        <w:separator/>
      </w:r>
    </w:p>
  </w:endnote>
  <w:endnote w:type="continuationSeparator" w:id="0">
    <w:p w14:paraId="06915EFF" w14:textId="77777777" w:rsidR="00AA6919" w:rsidRDefault="00AA6919" w:rsidP="00525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OpenSymbol">
    <w:altName w:val="Times New Roman"/>
    <w:charset w:val="01"/>
    <w:family w:val="auto"/>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Times New Roman,BoldItalic">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SchoolBookSanPin">
    <w:altName w:val="Cambria"/>
    <w:panose1 w:val="00000000000000000000"/>
    <w:charset w:val="80"/>
    <w:family w:val="auto"/>
    <w:notTrueType/>
    <w:pitch w:val="default"/>
    <w:sig w:usb0="00000001" w:usb1="08070000" w:usb2="00000010" w:usb3="00000000" w:csb0="00020000" w:csb1="00000000"/>
  </w:font>
  <w:font w:name="Liberation Serif">
    <w:altName w:val="Times New Roman"/>
    <w:charset w:val="CC"/>
    <w:family w:val="roman"/>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7BE59" w14:textId="77777777" w:rsidR="009F74BD" w:rsidRDefault="009F74BD">
    <w:pPr>
      <w:pStyle w:val="a3"/>
      <w:spacing w:line="14" w:lineRule="auto"/>
      <w:ind w:left="0"/>
      <w:jc w:val="left"/>
      <w:rPr>
        <w:sz w:val="20"/>
      </w:rPr>
    </w:pPr>
    <w:r>
      <w:rPr>
        <w:noProof/>
        <w:lang w:eastAsia="ru-RU"/>
      </w:rPr>
      <mc:AlternateContent>
        <mc:Choice Requires="wps">
          <w:drawing>
            <wp:anchor distT="0" distB="0" distL="114300" distR="114300" simplePos="0" relativeHeight="482585600" behindDoc="1" locked="0" layoutInCell="1" allowOverlap="1" wp14:anchorId="5E8E0747" wp14:editId="09BA26C2">
              <wp:simplePos x="0" y="0"/>
              <wp:positionH relativeFrom="page">
                <wp:posOffset>3723640</wp:posOffset>
              </wp:positionH>
              <wp:positionV relativeFrom="page">
                <wp:posOffset>10406380</wp:posOffset>
              </wp:positionV>
              <wp:extent cx="291465" cy="165735"/>
              <wp:effectExtent l="0" t="0" r="0" b="0"/>
              <wp:wrapNone/>
              <wp:docPr id="5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9146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DFB5F" w14:textId="1A1933BC"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8E0747" id="_x0000_t202" coordsize="21600,21600" o:spt="202" path="m,l,21600r21600,l21600,xe">
              <v:stroke joinstyle="miter"/>
              <v:path gradientshapeok="t" o:connecttype="rect"/>
            </v:shapetype>
            <v:shape id="Text Box 3" o:spid="_x0000_s1026" type="#_x0000_t202" style="position:absolute;margin-left:293.2pt;margin-top:819.4pt;width:22.95pt;height:13.05pt;z-index:-207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Az8ngIAAJI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" filled="f" stroked="f">
              <v:path arrowok="t"/>
              <v:textbox inset="0,0,0,0">
                <w:txbxContent>
                  <w:p w14:paraId="2D9DFB5F" w14:textId="1A1933BC"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3023221"/>
      <w:docPartObj>
        <w:docPartGallery w:val="Page Numbers (Bottom of Page)"/>
        <w:docPartUnique/>
      </w:docPartObj>
    </w:sdtPr>
    <w:sdtContent>
      <w:p w14:paraId="4B1BDEE4" w14:textId="668E905E" w:rsidR="009F74BD" w:rsidRDefault="009F74BD">
        <w:pPr>
          <w:pStyle w:val="af"/>
          <w:jc w:val="center"/>
        </w:pPr>
        <w:r>
          <w:fldChar w:fldCharType="begin"/>
        </w:r>
        <w:r>
          <w:instrText>PAGE   \* MERGEFORMAT</w:instrText>
        </w:r>
        <w:r>
          <w:fldChar w:fldCharType="separate"/>
        </w:r>
        <w:r w:rsidR="00111EE9" w:rsidRPr="00111EE9">
          <w:rPr>
            <w:noProof/>
            <w:lang w:val="ru-RU"/>
          </w:rPr>
          <w:t>457</w:t>
        </w:r>
        <w:r>
          <w:fldChar w:fldCharType="end"/>
        </w:r>
      </w:p>
    </w:sdtContent>
  </w:sdt>
  <w:p w14:paraId="0742A919" w14:textId="77777777" w:rsidR="009F74BD" w:rsidRDefault="009F74BD"/>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EDE0F" w14:textId="77777777" w:rsidR="009F74BD" w:rsidRDefault="009F74BD">
    <w:pPr>
      <w:pStyle w:val="a3"/>
      <w:spacing w:line="14" w:lineRule="auto"/>
      <w:ind w:left="0"/>
      <w:jc w:val="left"/>
      <w:rPr>
        <w:sz w:val="20"/>
      </w:rPr>
    </w:pPr>
    <w:r>
      <w:rPr>
        <w:noProof/>
        <w:lang w:eastAsia="ru-RU"/>
      </w:rPr>
      <mc:AlternateContent>
        <mc:Choice Requires="wps">
          <w:drawing>
            <wp:anchor distT="0" distB="0" distL="114300" distR="114300" simplePos="0" relativeHeight="482586112" behindDoc="1" locked="0" layoutInCell="1" allowOverlap="1" wp14:anchorId="456D8C89" wp14:editId="16B5361E">
              <wp:simplePos x="0" y="0"/>
              <wp:positionH relativeFrom="page">
                <wp:posOffset>5255260</wp:posOffset>
              </wp:positionH>
              <wp:positionV relativeFrom="page">
                <wp:posOffset>7275195</wp:posOffset>
              </wp:positionV>
              <wp:extent cx="291465" cy="165735"/>
              <wp:effectExtent l="0" t="0" r="0" b="0"/>
              <wp:wrapNone/>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9146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A6BC9" w14:textId="1424CF10"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473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6D8C89" id="_x0000_t202" coordsize="21600,21600" o:spt="202" path="m,l,21600r21600,l21600,xe">
              <v:stroke joinstyle="miter"/>
              <v:path gradientshapeok="t" o:connecttype="rect"/>
            </v:shapetype>
            <v:shape id="Text Box 2" o:spid="_x0000_s1027" type="#_x0000_t202" style="position:absolute;margin-left:413.8pt;margin-top:572.85pt;width:22.95pt;height:13.05pt;z-index:-207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" filled="f" stroked="f">
              <v:path arrowok="t"/>
              <v:textbox inset="0,0,0,0">
                <w:txbxContent>
                  <w:p w14:paraId="307A6BC9" w14:textId="1424CF10"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473</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EA8F8" w14:textId="77777777" w:rsidR="009F74BD" w:rsidRDefault="009F74BD">
    <w:pPr>
      <w:pStyle w:val="a3"/>
      <w:spacing w:line="14" w:lineRule="auto"/>
      <w:ind w:left="0"/>
      <w:jc w:val="left"/>
      <w:rPr>
        <w:sz w:val="20"/>
      </w:rPr>
    </w:pPr>
    <w:r>
      <w:rPr>
        <w:noProof/>
        <w:lang w:eastAsia="ru-RU"/>
      </w:rPr>
      <mc:AlternateContent>
        <mc:Choice Requires="wps">
          <w:drawing>
            <wp:anchor distT="0" distB="0" distL="114300" distR="114300" simplePos="0" relativeHeight="482586624" behindDoc="1" locked="0" layoutInCell="1" allowOverlap="1" wp14:anchorId="40E9E847" wp14:editId="6880BB4A">
              <wp:simplePos x="0" y="0"/>
              <wp:positionH relativeFrom="page">
                <wp:posOffset>3723640</wp:posOffset>
              </wp:positionH>
              <wp:positionV relativeFrom="page">
                <wp:posOffset>10406380</wp:posOffset>
              </wp:positionV>
              <wp:extent cx="291465" cy="165735"/>
              <wp:effectExtent l="0" t="0" r="0" b="0"/>
              <wp:wrapNone/>
              <wp:docPr id="5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9146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1D2E5" w14:textId="1E5FA8FB"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492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E9E847" id="_x0000_t202" coordsize="21600,21600" o:spt="202" path="m,l,21600r21600,l21600,xe">
              <v:stroke joinstyle="miter"/>
              <v:path gradientshapeok="t" o:connecttype="rect"/>
            </v:shapetype>
            <v:shape id="Text Box 1" o:spid="_x0000_s1028" type="#_x0000_t202" style="position:absolute;margin-left:293.2pt;margin-top:819.4pt;width:22.95pt;height:13.05pt;z-index:-207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" filled="f" stroked="f">
              <v:path arrowok="t"/>
              <v:textbox inset="0,0,0,0">
                <w:txbxContent>
                  <w:p w14:paraId="1CB1D2E5" w14:textId="1E5FA8FB" w:rsidR="009F74BD" w:rsidRDefault="009F74BD">
                    <w:pPr>
                      <w:pStyle w:val="a3"/>
                      <w:spacing w:line="245" w:lineRule="exact"/>
                      <w:ind w:left="60"/>
                      <w:jc w:val="left"/>
                      <w:rPr>
                        <w:rFonts w:ascii="Calibri"/>
                      </w:rPr>
                    </w:pPr>
                    <w:r>
                      <w:fldChar w:fldCharType="begin"/>
                    </w:r>
                    <w:r>
                      <w:rPr>
                        <w:rFonts w:ascii="Calibri"/>
                      </w:rPr>
                      <w:instrText xml:space="preserve"> PAGE </w:instrText>
                    </w:r>
                    <w:r>
                      <w:fldChar w:fldCharType="separate"/>
                    </w:r>
                    <w:r w:rsidR="00111EE9">
                      <w:rPr>
                        <w:rFonts w:ascii="Calibri"/>
                        <w:noProof/>
                      </w:rPr>
                      <w:t>492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5A902A" w14:textId="77777777" w:rsidR="00AA6919" w:rsidRDefault="00AA6919" w:rsidP="0052501E">
      <w:r>
        <w:separator/>
      </w:r>
    </w:p>
  </w:footnote>
  <w:footnote w:type="continuationSeparator" w:id="0">
    <w:p w14:paraId="42D432EB" w14:textId="77777777" w:rsidR="00AA6919" w:rsidRDefault="00AA6919" w:rsidP="0052501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74D"/>
    <w:multiLevelType w:val="hybridMultilevel"/>
    <w:tmpl w:val="352651D4"/>
    <w:lvl w:ilvl="0" w:tplc="C73035C6">
      <w:start w:val="1"/>
      <w:numFmt w:val="decimal"/>
      <w:lvlText w:val="%1"/>
      <w:lvlJc w:val="left"/>
    </w:lvl>
    <w:lvl w:ilvl="1" w:tplc="54CA4A38">
      <w:start w:val="1"/>
      <w:numFmt w:val="decimal"/>
      <w:lvlText w:val="%2)"/>
      <w:lvlJc w:val="left"/>
    </w:lvl>
    <w:lvl w:ilvl="2" w:tplc="9E62BD18">
      <w:start w:val="1"/>
      <w:numFmt w:val="upperLetter"/>
      <w:lvlText w:val="%3"/>
      <w:lvlJc w:val="left"/>
    </w:lvl>
    <w:lvl w:ilvl="3" w:tplc="E814DC9A">
      <w:numFmt w:val="decimal"/>
      <w:lvlText w:val=""/>
      <w:lvlJc w:val="left"/>
    </w:lvl>
    <w:lvl w:ilvl="4" w:tplc="AA8E94C8">
      <w:numFmt w:val="decimal"/>
      <w:lvlText w:val=""/>
      <w:lvlJc w:val="left"/>
    </w:lvl>
    <w:lvl w:ilvl="5" w:tplc="60840C4C">
      <w:numFmt w:val="decimal"/>
      <w:lvlText w:val=""/>
      <w:lvlJc w:val="left"/>
    </w:lvl>
    <w:lvl w:ilvl="6" w:tplc="2A988C90">
      <w:numFmt w:val="decimal"/>
      <w:lvlText w:val=""/>
      <w:lvlJc w:val="left"/>
    </w:lvl>
    <w:lvl w:ilvl="7" w:tplc="F23210C0">
      <w:numFmt w:val="decimal"/>
      <w:lvlText w:val=""/>
      <w:lvlJc w:val="left"/>
    </w:lvl>
    <w:lvl w:ilvl="8" w:tplc="192C00E2">
      <w:numFmt w:val="decimal"/>
      <w:lvlText w:val=""/>
      <w:lvlJc w:val="left"/>
    </w:lvl>
  </w:abstractNum>
  <w:abstractNum w:abstractNumId="1" w15:restartNumberingAfterBreak="0">
    <w:nsid w:val="00001547"/>
    <w:multiLevelType w:val="hybridMultilevel"/>
    <w:tmpl w:val="CD6661D0"/>
    <w:lvl w:ilvl="0" w:tplc="D3DE85E2">
      <w:start w:val="1"/>
      <w:numFmt w:val="decimal"/>
      <w:lvlText w:val="%1)"/>
      <w:lvlJc w:val="left"/>
    </w:lvl>
    <w:lvl w:ilvl="1" w:tplc="C1CEA0FE">
      <w:start w:val="1"/>
      <w:numFmt w:val="upperLetter"/>
      <w:lvlText w:val="%2"/>
      <w:lvlJc w:val="left"/>
    </w:lvl>
    <w:lvl w:ilvl="2" w:tplc="DAC0B1E8">
      <w:numFmt w:val="decimal"/>
      <w:lvlText w:val=""/>
      <w:lvlJc w:val="left"/>
    </w:lvl>
    <w:lvl w:ilvl="3" w:tplc="C16E11B6">
      <w:numFmt w:val="decimal"/>
      <w:lvlText w:val=""/>
      <w:lvlJc w:val="left"/>
    </w:lvl>
    <w:lvl w:ilvl="4" w:tplc="D85E4784">
      <w:numFmt w:val="decimal"/>
      <w:lvlText w:val=""/>
      <w:lvlJc w:val="left"/>
    </w:lvl>
    <w:lvl w:ilvl="5" w:tplc="17EE8B5C">
      <w:numFmt w:val="decimal"/>
      <w:lvlText w:val=""/>
      <w:lvlJc w:val="left"/>
    </w:lvl>
    <w:lvl w:ilvl="6" w:tplc="B1D842C8">
      <w:numFmt w:val="decimal"/>
      <w:lvlText w:val=""/>
      <w:lvlJc w:val="left"/>
    </w:lvl>
    <w:lvl w:ilvl="7" w:tplc="57C47318">
      <w:numFmt w:val="decimal"/>
      <w:lvlText w:val=""/>
      <w:lvlJc w:val="left"/>
    </w:lvl>
    <w:lvl w:ilvl="8" w:tplc="D2EC43D0">
      <w:numFmt w:val="decimal"/>
      <w:lvlText w:val=""/>
      <w:lvlJc w:val="left"/>
    </w:lvl>
  </w:abstractNum>
  <w:abstractNum w:abstractNumId="2" w15:restartNumberingAfterBreak="0">
    <w:nsid w:val="00002D12"/>
    <w:multiLevelType w:val="hybridMultilevel"/>
    <w:tmpl w:val="CFEE810A"/>
    <w:lvl w:ilvl="0" w:tplc="FD3CA0D2">
      <w:start w:val="1"/>
      <w:numFmt w:val="decimal"/>
      <w:lvlText w:val="%1"/>
      <w:lvlJc w:val="left"/>
    </w:lvl>
    <w:lvl w:ilvl="1" w:tplc="11AC5528">
      <w:start w:val="1"/>
      <w:numFmt w:val="decimal"/>
      <w:lvlText w:val="%2)"/>
      <w:lvlJc w:val="left"/>
    </w:lvl>
    <w:lvl w:ilvl="2" w:tplc="57B04DE2">
      <w:start w:val="1"/>
      <w:numFmt w:val="upperLetter"/>
      <w:lvlText w:val="%3"/>
      <w:lvlJc w:val="left"/>
    </w:lvl>
    <w:lvl w:ilvl="3" w:tplc="540EFB04">
      <w:numFmt w:val="decimal"/>
      <w:lvlText w:val=""/>
      <w:lvlJc w:val="left"/>
    </w:lvl>
    <w:lvl w:ilvl="4" w:tplc="7E4E0B8E">
      <w:numFmt w:val="decimal"/>
      <w:lvlText w:val=""/>
      <w:lvlJc w:val="left"/>
    </w:lvl>
    <w:lvl w:ilvl="5" w:tplc="B610330E">
      <w:numFmt w:val="decimal"/>
      <w:lvlText w:val=""/>
      <w:lvlJc w:val="left"/>
    </w:lvl>
    <w:lvl w:ilvl="6" w:tplc="26FAA234">
      <w:numFmt w:val="decimal"/>
      <w:lvlText w:val=""/>
      <w:lvlJc w:val="left"/>
    </w:lvl>
    <w:lvl w:ilvl="7" w:tplc="1B2CCC3C">
      <w:numFmt w:val="decimal"/>
      <w:lvlText w:val=""/>
      <w:lvlJc w:val="left"/>
    </w:lvl>
    <w:lvl w:ilvl="8" w:tplc="9312AD3A">
      <w:numFmt w:val="decimal"/>
      <w:lvlText w:val=""/>
      <w:lvlJc w:val="left"/>
    </w:lvl>
  </w:abstractNum>
  <w:abstractNum w:abstractNumId="3" w15:restartNumberingAfterBreak="0">
    <w:nsid w:val="000039B3"/>
    <w:multiLevelType w:val="hybridMultilevel"/>
    <w:tmpl w:val="354CFD24"/>
    <w:lvl w:ilvl="0" w:tplc="E6D886D4">
      <w:start w:val="1"/>
      <w:numFmt w:val="decimal"/>
      <w:lvlText w:val="%1"/>
      <w:lvlJc w:val="left"/>
    </w:lvl>
    <w:lvl w:ilvl="1" w:tplc="0A00108C">
      <w:start w:val="1"/>
      <w:numFmt w:val="decimal"/>
      <w:lvlText w:val="%2"/>
      <w:lvlJc w:val="left"/>
    </w:lvl>
    <w:lvl w:ilvl="2" w:tplc="3C6C847E">
      <w:start w:val="22"/>
      <w:numFmt w:val="upperLetter"/>
      <w:lvlText w:val="%3."/>
      <w:lvlJc w:val="left"/>
    </w:lvl>
    <w:lvl w:ilvl="3" w:tplc="7A7C43EC">
      <w:numFmt w:val="decimal"/>
      <w:lvlText w:val=""/>
      <w:lvlJc w:val="left"/>
    </w:lvl>
    <w:lvl w:ilvl="4" w:tplc="3F228F90">
      <w:numFmt w:val="decimal"/>
      <w:lvlText w:val=""/>
      <w:lvlJc w:val="left"/>
    </w:lvl>
    <w:lvl w:ilvl="5" w:tplc="F76ED418">
      <w:numFmt w:val="decimal"/>
      <w:lvlText w:val=""/>
      <w:lvlJc w:val="left"/>
    </w:lvl>
    <w:lvl w:ilvl="6" w:tplc="4A062EAA">
      <w:numFmt w:val="decimal"/>
      <w:lvlText w:val=""/>
      <w:lvlJc w:val="left"/>
    </w:lvl>
    <w:lvl w:ilvl="7" w:tplc="7BF25B08">
      <w:numFmt w:val="decimal"/>
      <w:lvlText w:val=""/>
      <w:lvlJc w:val="left"/>
    </w:lvl>
    <w:lvl w:ilvl="8" w:tplc="B920B936">
      <w:numFmt w:val="decimal"/>
      <w:lvlText w:val=""/>
      <w:lvlJc w:val="left"/>
    </w:lvl>
  </w:abstractNum>
  <w:abstractNum w:abstractNumId="4" w15:restartNumberingAfterBreak="0">
    <w:nsid w:val="0000440D"/>
    <w:multiLevelType w:val="hybridMultilevel"/>
    <w:tmpl w:val="1CC2924E"/>
    <w:lvl w:ilvl="0" w:tplc="50D220C6">
      <w:start w:val="1"/>
      <w:numFmt w:val="decimal"/>
      <w:lvlText w:val="%1"/>
      <w:lvlJc w:val="left"/>
    </w:lvl>
    <w:lvl w:ilvl="1" w:tplc="B576F270">
      <w:start w:val="1"/>
      <w:numFmt w:val="decimal"/>
      <w:lvlText w:val="%2"/>
      <w:lvlJc w:val="left"/>
    </w:lvl>
    <w:lvl w:ilvl="2" w:tplc="4BC8C1AA">
      <w:start w:val="1"/>
      <w:numFmt w:val="upperLetter"/>
      <w:lvlText w:val="%3"/>
      <w:lvlJc w:val="left"/>
    </w:lvl>
    <w:lvl w:ilvl="3" w:tplc="1AA0AF8E">
      <w:start w:val="9"/>
      <w:numFmt w:val="upperLetter"/>
      <w:lvlText w:val="%4."/>
      <w:lvlJc w:val="left"/>
    </w:lvl>
    <w:lvl w:ilvl="4" w:tplc="543E41A0">
      <w:numFmt w:val="decimal"/>
      <w:lvlText w:val=""/>
      <w:lvlJc w:val="left"/>
    </w:lvl>
    <w:lvl w:ilvl="5" w:tplc="EE8623EC">
      <w:numFmt w:val="decimal"/>
      <w:lvlText w:val=""/>
      <w:lvlJc w:val="left"/>
    </w:lvl>
    <w:lvl w:ilvl="6" w:tplc="896696A2">
      <w:numFmt w:val="decimal"/>
      <w:lvlText w:val=""/>
      <w:lvlJc w:val="left"/>
    </w:lvl>
    <w:lvl w:ilvl="7" w:tplc="59D837DE">
      <w:numFmt w:val="decimal"/>
      <w:lvlText w:val=""/>
      <w:lvlJc w:val="left"/>
    </w:lvl>
    <w:lvl w:ilvl="8" w:tplc="BBBED6C2">
      <w:numFmt w:val="decimal"/>
      <w:lvlText w:val=""/>
      <w:lvlJc w:val="left"/>
    </w:lvl>
  </w:abstractNum>
  <w:abstractNum w:abstractNumId="5" w15:restartNumberingAfterBreak="0">
    <w:nsid w:val="0000491C"/>
    <w:multiLevelType w:val="hybridMultilevel"/>
    <w:tmpl w:val="4B600DB0"/>
    <w:lvl w:ilvl="0" w:tplc="8BA6E48A">
      <w:start w:val="1"/>
      <w:numFmt w:val="decimal"/>
      <w:lvlText w:val="%1"/>
      <w:lvlJc w:val="left"/>
    </w:lvl>
    <w:lvl w:ilvl="1" w:tplc="1338B7E0">
      <w:start w:val="1"/>
      <w:numFmt w:val="decimal"/>
      <w:lvlText w:val="%2)"/>
      <w:lvlJc w:val="left"/>
    </w:lvl>
    <w:lvl w:ilvl="2" w:tplc="8188A90E">
      <w:start w:val="1"/>
      <w:numFmt w:val="upperLetter"/>
      <w:lvlText w:val="%3"/>
      <w:lvlJc w:val="left"/>
    </w:lvl>
    <w:lvl w:ilvl="3" w:tplc="048CF27C">
      <w:start w:val="1"/>
      <w:numFmt w:val="upperLetter"/>
      <w:lvlText w:val="%4"/>
      <w:lvlJc w:val="left"/>
    </w:lvl>
    <w:lvl w:ilvl="4" w:tplc="0DD62C48">
      <w:numFmt w:val="decimal"/>
      <w:lvlText w:val=""/>
      <w:lvlJc w:val="left"/>
    </w:lvl>
    <w:lvl w:ilvl="5" w:tplc="3D9E4E5E">
      <w:numFmt w:val="decimal"/>
      <w:lvlText w:val=""/>
      <w:lvlJc w:val="left"/>
    </w:lvl>
    <w:lvl w:ilvl="6" w:tplc="BB82FAB4">
      <w:numFmt w:val="decimal"/>
      <w:lvlText w:val=""/>
      <w:lvlJc w:val="left"/>
    </w:lvl>
    <w:lvl w:ilvl="7" w:tplc="52F4EE10">
      <w:numFmt w:val="decimal"/>
      <w:lvlText w:val=""/>
      <w:lvlJc w:val="left"/>
    </w:lvl>
    <w:lvl w:ilvl="8" w:tplc="59AC76C2">
      <w:numFmt w:val="decimal"/>
      <w:lvlText w:val=""/>
      <w:lvlJc w:val="left"/>
    </w:lvl>
  </w:abstractNum>
  <w:abstractNum w:abstractNumId="6" w15:restartNumberingAfterBreak="0">
    <w:nsid w:val="00004D06"/>
    <w:multiLevelType w:val="hybridMultilevel"/>
    <w:tmpl w:val="574EDFDE"/>
    <w:lvl w:ilvl="0" w:tplc="D0A85DF2">
      <w:start w:val="1"/>
      <w:numFmt w:val="decimal"/>
      <w:lvlText w:val="%1"/>
      <w:lvlJc w:val="left"/>
    </w:lvl>
    <w:lvl w:ilvl="1" w:tplc="A87C2192">
      <w:start w:val="1"/>
      <w:numFmt w:val="decimal"/>
      <w:lvlText w:val="%2)"/>
      <w:lvlJc w:val="left"/>
    </w:lvl>
    <w:lvl w:ilvl="2" w:tplc="4D68142E">
      <w:start w:val="1"/>
      <w:numFmt w:val="upperLetter"/>
      <w:lvlText w:val="%3"/>
      <w:lvlJc w:val="left"/>
    </w:lvl>
    <w:lvl w:ilvl="3" w:tplc="6AF6BAD4">
      <w:start w:val="1"/>
      <w:numFmt w:val="upperLetter"/>
      <w:lvlText w:val="%4"/>
      <w:lvlJc w:val="left"/>
    </w:lvl>
    <w:lvl w:ilvl="4" w:tplc="FE3E1BA8">
      <w:numFmt w:val="decimal"/>
      <w:lvlText w:val=""/>
      <w:lvlJc w:val="left"/>
    </w:lvl>
    <w:lvl w:ilvl="5" w:tplc="64FA5FC4">
      <w:numFmt w:val="decimal"/>
      <w:lvlText w:val=""/>
      <w:lvlJc w:val="left"/>
    </w:lvl>
    <w:lvl w:ilvl="6" w:tplc="4E241336">
      <w:numFmt w:val="decimal"/>
      <w:lvlText w:val=""/>
      <w:lvlJc w:val="left"/>
    </w:lvl>
    <w:lvl w:ilvl="7" w:tplc="6F4AFEB2">
      <w:numFmt w:val="decimal"/>
      <w:lvlText w:val=""/>
      <w:lvlJc w:val="left"/>
    </w:lvl>
    <w:lvl w:ilvl="8" w:tplc="847646F8">
      <w:numFmt w:val="decimal"/>
      <w:lvlText w:val=""/>
      <w:lvlJc w:val="left"/>
    </w:lvl>
  </w:abstractNum>
  <w:abstractNum w:abstractNumId="7" w15:restartNumberingAfterBreak="0">
    <w:nsid w:val="00004DB7"/>
    <w:multiLevelType w:val="hybridMultilevel"/>
    <w:tmpl w:val="EB76C5A4"/>
    <w:lvl w:ilvl="0" w:tplc="CD281E38">
      <w:start w:val="1"/>
      <w:numFmt w:val="decimal"/>
      <w:lvlText w:val="%1"/>
      <w:lvlJc w:val="left"/>
    </w:lvl>
    <w:lvl w:ilvl="1" w:tplc="D2964CCC">
      <w:start w:val="61"/>
      <w:numFmt w:val="upperLetter"/>
      <w:lvlText w:val="%2."/>
      <w:lvlJc w:val="left"/>
    </w:lvl>
    <w:lvl w:ilvl="2" w:tplc="82CEB890">
      <w:numFmt w:val="decimal"/>
      <w:lvlText w:val=""/>
      <w:lvlJc w:val="left"/>
    </w:lvl>
    <w:lvl w:ilvl="3" w:tplc="DB1C446E">
      <w:numFmt w:val="decimal"/>
      <w:lvlText w:val=""/>
      <w:lvlJc w:val="left"/>
    </w:lvl>
    <w:lvl w:ilvl="4" w:tplc="927C4CBA">
      <w:numFmt w:val="decimal"/>
      <w:lvlText w:val=""/>
      <w:lvlJc w:val="left"/>
    </w:lvl>
    <w:lvl w:ilvl="5" w:tplc="F7BEE31E">
      <w:numFmt w:val="decimal"/>
      <w:lvlText w:val=""/>
      <w:lvlJc w:val="left"/>
    </w:lvl>
    <w:lvl w:ilvl="6" w:tplc="8736C7AE">
      <w:numFmt w:val="decimal"/>
      <w:lvlText w:val=""/>
      <w:lvlJc w:val="left"/>
    </w:lvl>
    <w:lvl w:ilvl="7" w:tplc="10B8BF82">
      <w:numFmt w:val="decimal"/>
      <w:lvlText w:val=""/>
      <w:lvlJc w:val="left"/>
    </w:lvl>
    <w:lvl w:ilvl="8" w:tplc="90AC9D58">
      <w:numFmt w:val="decimal"/>
      <w:lvlText w:val=""/>
      <w:lvlJc w:val="left"/>
    </w:lvl>
  </w:abstractNum>
  <w:abstractNum w:abstractNumId="8" w15:restartNumberingAfterBreak="0">
    <w:nsid w:val="000054DE"/>
    <w:multiLevelType w:val="hybridMultilevel"/>
    <w:tmpl w:val="09F0AB42"/>
    <w:lvl w:ilvl="0" w:tplc="9CF4E85C">
      <w:start w:val="1"/>
      <w:numFmt w:val="decimal"/>
      <w:lvlText w:val="%1)"/>
      <w:lvlJc w:val="left"/>
    </w:lvl>
    <w:lvl w:ilvl="1" w:tplc="9B5C877A">
      <w:numFmt w:val="decimal"/>
      <w:lvlText w:val=""/>
      <w:lvlJc w:val="left"/>
    </w:lvl>
    <w:lvl w:ilvl="2" w:tplc="BD4A6476">
      <w:numFmt w:val="decimal"/>
      <w:lvlText w:val=""/>
      <w:lvlJc w:val="left"/>
    </w:lvl>
    <w:lvl w:ilvl="3" w:tplc="A20AEBBE">
      <w:numFmt w:val="decimal"/>
      <w:lvlText w:val=""/>
      <w:lvlJc w:val="left"/>
    </w:lvl>
    <w:lvl w:ilvl="4" w:tplc="81BC8972">
      <w:numFmt w:val="decimal"/>
      <w:lvlText w:val=""/>
      <w:lvlJc w:val="left"/>
    </w:lvl>
    <w:lvl w:ilvl="5" w:tplc="73C83A82">
      <w:numFmt w:val="decimal"/>
      <w:lvlText w:val=""/>
      <w:lvlJc w:val="left"/>
    </w:lvl>
    <w:lvl w:ilvl="6" w:tplc="F89E8DA8">
      <w:numFmt w:val="decimal"/>
      <w:lvlText w:val=""/>
      <w:lvlJc w:val="left"/>
    </w:lvl>
    <w:lvl w:ilvl="7" w:tplc="F71A54D8">
      <w:numFmt w:val="decimal"/>
      <w:lvlText w:val=""/>
      <w:lvlJc w:val="left"/>
    </w:lvl>
    <w:lvl w:ilvl="8" w:tplc="5494309C">
      <w:numFmt w:val="decimal"/>
      <w:lvlText w:val=""/>
      <w:lvlJc w:val="left"/>
    </w:lvl>
  </w:abstractNum>
  <w:abstractNum w:abstractNumId="9" w15:restartNumberingAfterBreak="0">
    <w:nsid w:val="000B4EC3"/>
    <w:multiLevelType w:val="hybridMultilevel"/>
    <w:tmpl w:val="86CA92A4"/>
    <w:lvl w:ilvl="0" w:tplc="35A8C1CE">
      <w:start w:val="1"/>
      <w:numFmt w:val="decimal"/>
      <w:lvlText w:val="%1)"/>
      <w:lvlJc w:val="left"/>
      <w:pPr>
        <w:ind w:left="212" w:hanging="375"/>
        <w:jc w:val="left"/>
      </w:pPr>
      <w:rPr>
        <w:rFonts w:ascii="Times New Roman" w:eastAsia="Times New Roman" w:hAnsi="Times New Roman" w:cs="Times New Roman" w:hint="default"/>
        <w:w w:val="100"/>
        <w:sz w:val="22"/>
        <w:szCs w:val="22"/>
        <w:lang w:val="ru-RU" w:eastAsia="en-US" w:bidi="ar-SA"/>
      </w:rPr>
    </w:lvl>
    <w:lvl w:ilvl="1" w:tplc="90EAD242">
      <w:numFmt w:val="bullet"/>
      <w:lvlText w:val="•"/>
      <w:lvlJc w:val="left"/>
      <w:pPr>
        <w:ind w:left="1236" w:hanging="375"/>
      </w:pPr>
      <w:rPr>
        <w:rFonts w:hint="default"/>
        <w:lang w:val="ru-RU" w:eastAsia="en-US" w:bidi="ar-SA"/>
      </w:rPr>
    </w:lvl>
    <w:lvl w:ilvl="2" w:tplc="B9023004">
      <w:numFmt w:val="bullet"/>
      <w:lvlText w:val="•"/>
      <w:lvlJc w:val="left"/>
      <w:pPr>
        <w:ind w:left="2253" w:hanging="375"/>
      </w:pPr>
      <w:rPr>
        <w:rFonts w:hint="default"/>
        <w:lang w:val="ru-RU" w:eastAsia="en-US" w:bidi="ar-SA"/>
      </w:rPr>
    </w:lvl>
    <w:lvl w:ilvl="3" w:tplc="95044534">
      <w:numFmt w:val="bullet"/>
      <w:lvlText w:val="•"/>
      <w:lvlJc w:val="left"/>
      <w:pPr>
        <w:ind w:left="3269" w:hanging="375"/>
      </w:pPr>
      <w:rPr>
        <w:rFonts w:hint="default"/>
        <w:lang w:val="ru-RU" w:eastAsia="en-US" w:bidi="ar-SA"/>
      </w:rPr>
    </w:lvl>
    <w:lvl w:ilvl="4" w:tplc="28B05CCA">
      <w:numFmt w:val="bullet"/>
      <w:lvlText w:val="•"/>
      <w:lvlJc w:val="left"/>
      <w:pPr>
        <w:ind w:left="4286" w:hanging="375"/>
      </w:pPr>
      <w:rPr>
        <w:rFonts w:hint="default"/>
        <w:lang w:val="ru-RU" w:eastAsia="en-US" w:bidi="ar-SA"/>
      </w:rPr>
    </w:lvl>
    <w:lvl w:ilvl="5" w:tplc="4260DF98">
      <w:numFmt w:val="bullet"/>
      <w:lvlText w:val="•"/>
      <w:lvlJc w:val="left"/>
      <w:pPr>
        <w:ind w:left="5303" w:hanging="375"/>
      </w:pPr>
      <w:rPr>
        <w:rFonts w:hint="default"/>
        <w:lang w:val="ru-RU" w:eastAsia="en-US" w:bidi="ar-SA"/>
      </w:rPr>
    </w:lvl>
    <w:lvl w:ilvl="6" w:tplc="6C78A4D8">
      <w:numFmt w:val="bullet"/>
      <w:lvlText w:val="•"/>
      <w:lvlJc w:val="left"/>
      <w:pPr>
        <w:ind w:left="6319" w:hanging="375"/>
      </w:pPr>
      <w:rPr>
        <w:rFonts w:hint="default"/>
        <w:lang w:val="ru-RU" w:eastAsia="en-US" w:bidi="ar-SA"/>
      </w:rPr>
    </w:lvl>
    <w:lvl w:ilvl="7" w:tplc="6F187FD4">
      <w:numFmt w:val="bullet"/>
      <w:lvlText w:val="•"/>
      <w:lvlJc w:val="left"/>
      <w:pPr>
        <w:ind w:left="7336" w:hanging="375"/>
      </w:pPr>
      <w:rPr>
        <w:rFonts w:hint="default"/>
        <w:lang w:val="ru-RU" w:eastAsia="en-US" w:bidi="ar-SA"/>
      </w:rPr>
    </w:lvl>
    <w:lvl w:ilvl="8" w:tplc="4956C3DA">
      <w:numFmt w:val="bullet"/>
      <w:lvlText w:val="•"/>
      <w:lvlJc w:val="left"/>
      <w:pPr>
        <w:ind w:left="8353" w:hanging="375"/>
      </w:pPr>
      <w:rPr>
        <w:rFonts w:hint="default"/>
        <w:lang w:val="ru-RU" w:eastAsia="en-US" w:bidi="ar-SA"/>
      </w:rPr>
    </w:lvl>
  </w:abstractNum>
  <w:abstractNum w:abstractNumId="10" w15:restartNumberingAfterBreak="0">
    <w:nsid w:val="00200CAD"/>
    <w:multiLevelType w:val="hybridMultilevel"/>
    <w:tmpl w:val="85C20594"/>
    <w:lvl w:ilvl="0" w:tplc="3EEEBB1C">
      <w:start w:val="2"/>
      <w:numFmt w:val="decimal"/>
      <w:lvlText w:val="%1"/>
      <w:lvlJc w:val="left"/>
      <w:pPr>
        <w:ind w:left="1596" w:hanging="664"/>
        <w:jc w:val="left"/>
      </w:pPr>
      <w:rPr>
        <w:rFonts w:hint="default"/>
        <w:lang w:val="ru-RU" w:eastAsia="en-US" w:bidi="ar-SA"/>
      </w:rPr>
    </w:lvl>
    <w:lvl w:ilvl="1" w:tplc="D43A74E8">
      <w:numFmt w:val="none"/>
      <w:lvlText w:val=""/>
      <w:lvlJc w:val="left"/>
      <w:pPr>
        <w:tabs>
          <w:tab w:val="num" w:pos="360"/>
        </w:tabs>
      </w:pPr>
    </w:lvl>
    <w:lvl w:ilvl="2" w:tplc="83ACBCC4">
      <w:numFmt w:val="none"/>
      <w:lvlText w:val=""/>
      <w:lvlJc w:val="left"/>
      <w:pPr>
        <w:tabs>
          <w:tab w:val="num" w:pos="360"/>
        </w:tabs>
      </w:pPr>
    </w:lvl>
    <w:lvl w:ilvl="3" w:tplc="43AA4E1E">
      <w:numFmt w:val="none"/>
      <w:lvlText w:val=""/>
      <w:lvlJc w:val="left"/>
      <w:pPr>
        <w:tabs>
          <w:tab w:val="num" w:pos="360"/>
        </w:tabs>
      </w:pPr>
    </w:lvl>
    <w:lvl w:ilvl="4" w:tplc="39526FC6">
      <w:numFmt w:val="bullet"/>
      <w:lvlText w:val="•"/>
      <w:lvlJc w:val="left"/>
      <w:pPr>
        <w:ind w:left="5114" w:hanging="664"/>
      </w:pPr>
      <w:rPr>
        <w:rFonts w:hint="default"/>
        <w:lang w:val="ru-RU" w:eastAsia="en-US" w:bidi="ar-SA"/>
      </w:rPr>
    </w:lvl>
    <w:lvl w:ilvl="5" w:tplc="5A6419CC">
      <w:numFmt w:val="bullet"/>
      <w:lvlText w:val="•"/>
      <w:lvlJc w:val="left"/>
      <w:pPr>
        <w:ind w:left="5993" w:hanging="664"/>
      </w:pPr>
      <w:rPr>
        <w:rFonts w:hint="default"/>
        <w:lang w:val="ru-RU" w:eastAsia="en-US" w:bidi="ar-SA"/>
      </w:rPr>
    </w:lvl>
    <w:lvl w:ilvl="6" w:tplc="2FE27250">
      <w:numFmt w:val="bullet"/>
      <w:lvlText w:val="•"/>
      <w:lvlJc w:val="left"/>
      <w:pPr>
        <w:ind w:left="6871" w:hanging="664"/>
      </w:pPr>
      <w:rPr>
        <w:rFonts w:hint="default"/>
        <w:lang w:val="ru-RU" w:eastAsia="en-US" w:bidi="ar-SA"/>
      </w:rPr>
    </w:lvl>
    <w:lvl w:ilvl="7" w:tplc="C890CBFA">
      <w:numFmt w:val="bullet"/>
      <w:lvlText w:val="•"/>
      <w:lvlJc w:val="left"/>
      <w:pPr>
        <w:ind w:left="7750" w:hanging="664"/>
      </w:pPr>
      <w:rPr>
        <w:rFonts w:hint="default"/>
        <w:lang w:val="ru-RU" w:eastAsia="en-US" w:bidi="ar-SA"/>
      </w:rPr>
    </w:lvl>
    <w:lvl w:ilvl="8" w:tplc="E44A74F8">
      <w:numFmt w:val="bullet"/>
      <w:lvlText w:val="•"/>
      <w:lvlJc w:val="left"/>
      <w:pPr>
        <w:ind w:left="8629" w:hanging="664"/>
      </w:pPr>
      <w:rPr>
        <w:rFonts w:hint="default"/>
        <w:lang w:val="ru-RU" w:eastAsia="en-US" w:bidi="ar-SA"/>
      </w:rPr>
    </w:lvl>
  </w:abstractNum>
  <w:abstractNum w:abstractNumId="11" w15:restartNumberingAfterBreak="0">
    <w:nsid w:val="009324A4"/>
    <w:multiLevelType w:val="hybridMultilevel"/>
    <w:tmpl w:val="E31A1E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1607BF2"/>
    <w:multiLevelType w:val="hybridMultilevel"/>
    <w:tmpl w:val="6D663A0C"/>
    <w:lvl w:ilvl="0" w:tplc="46A20E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1B769C7"/>
    <w:multiLevelType w:val="multilevel"/>
    <w:tmpl w:val="A8C87A3C"/>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1BB12FB"/>
    <w:multiLevelType w:val="multilevel"/>
    <w:tmpl w:val="BB62404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2536005"/>
    <w:multiLevelType w:val="multilevel"/>
    <w:tmpl w:val="DA12691C"/>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2E41F20"/>
    <w:multiLevelType w:val="multilevel"/>
    <w:tmpl w:val="A0CEA8B0"/>
    <w:lvl w:ilvl="0">
      <w:start w:val="1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35925A0"/>
    <w:multiLevelType w:val="multilevel"/>
    <w:tmpl w:val="347621EE"/>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49443FD"/>
    <w:multiLevelType w:val="hybridMultilevel"/>
    <w:tmpl w:val="1E668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4B12859"/>
    <w:multiLevelType w:val="hybridMultilevel"/>
    <w:tmpl w:val="38FC9F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60A6CBE"/>
    <w:multiLevelType w:val="multilevel"/>
    <w:tmpl w:val="2DDEFE7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6842A38"/>
    <w:multiLevelType w:val="hybridMultilevel"/>
    <w:tmpl w:val="AE568F48"/>
    <w:lvl w:ilvl="0" w:tplc="216A2B00">
      <w:numFmt w:val="bullet"/>
      <w:lvlText w:val=""/>
      <w:lvlJc w:val="left"/>
      <w:pPr>
        <w:ind w:left="942" w:hanging="360"/>
      </w:pPr>
      <w:rPr>
        <w:rFonts w:ascii="Symbol" w:eastAsia="Symbol" w:hAnsi="Symbol" w:cs="Symbol" w:hint="default"/>
        <w:w w:val="100"/>
        <w:sz w:val="28"/>
        <w:szCs w:val="28"/>
        <w:lang w:val="ru-RU" w:eastAsia="en-US" w:bidi="ar-SA"/>
      </w:rPr>
    </w:lvl>
    <w:lvl w:ilvl="1" w:tplc="147E7B74">
      <w:numFmt w:val="bullet"/>
      <w:lvlText w:val=""/>
      <w:lvlJc w:val="left"/>
      <w:pPr>
        <w:ind w:left="1215" w:hanging="286"/>
      </w:pPr>
      <w:rPr>
        <w:rFonts w:ascii="Symbol" w:eastAsia="Symbol" w:hAnsi="Symbol" w:cs="Symbol" w:hint="default"/>
        <w:w w:val="100"/>
        <w:sz w:val="28"/>
        <w:szCs w:val="28"/>
        <w:lang w:val="ru-RU" w:eastAsia="en-US" w:bidi="ar-SA"/>
      </w:rPr>
    </w:lvl>
    <w:lvl w:ilvl="2" w:tplc="84B8308A">
      <w:numFmt w:val="bullet"/>
      <w:lvlText w:val=""/>
      <w:lvlJc w:val="left"/>
      <w:pPr>
        <w:ind w:left="1498" w:hanging="360"/>
      </w:pPr>
      <w:rPr>
        <w:rFonts w:ascii="Symbol" w:eastAsia="Symbol" w:hAnsi="Symbol" w:cs="Symbol" w:hint="default"/>
        <w:w w:val="100"/>
        <w:sz w:val="28"/>
        <w:szCs w:val="28"/>
        <w:lang w:val="ru-RU" w:eastAsia="en-US" w:bidi="ar-SA"/>
      </w:rPr>
    </w:lvl>
    <w:lvl w:ilvl="3" w:tplc="7CEABC48">
      <w:numFmt w:val="bullet"/>
      <w:lvlText w:val="•"/>
      <w:lvlJc w:val="left"/>
      <w:pPr>
        <w:ind w:left="1660" w:hanging="360"/>
      </w:pPr>
      <w:rPr>
        <w:rFonts w:hint="default"/>
        <w:lang w:val="ru-RU" w:eastAsia="en-US" w:bidi="ar-SA"/>
      </w:rPr>
    </w:lvl>
    <w:lvl w:ilvl="4" w:tplc="A1BC5974">
      <w:numFmt w:val="bullet"/>
      <w:lvlText w:val="•"/>
      <w:lvlJc w:val="left"/>
      <w:pPr>
        <w:ind w:left="2823" w:hanging="360"/>
      </w:pPr>
      <w:rPr>
        <w:rFonts w:hint="default"/>
        <w:lang w:val="ru-RU" w:eastAsia="en-US" w:bidi="ar-SA"/>
      </w:rPr>
    </w:lvl>
    <w:lvl w:ilvl="5" w:tplc="1D603964">
      <w:numFmt w:val="bullet"/>
      <w:lvlText w:val="•"/>
      <w:lvlJc w:val="left"/>
      <w:pPr>
        <w:ind w:left="3987" w:hanging="360"/>
      </w:pPr>
      <w:rPr>
        <w:rFonts w:hint="default"/>
        <w:lang w:val="ru-RU" w:eastAsia="en-US" w:bidi="ar-SA"/>
      </w:rPr>
    </w:lvl>
    <w:lvl w:ilvl="6" w:tplc="28F0083C">
      <w:numFmt w:val="bullet"/>
      <w:lvlText w:val="•"/>
      <w:lvlJc w:val="left"/>
      <w:pPr>
        <w:ind w:left="5151" w:hanging="360"/>
      </w:pPr>
      <w:rPr>
        <w:rFonts w:hint="default"/>
        <w:lang w:val="ru-RU" w:eastAsia="en-US" w:bidi="ar-SA"/>
      </w:rPr>
    </w:lvl>
    <w:lvl w:ilvl="7" w:tplc="4DDA2E70">
      <w:numFmt w:val="bullet"/>
      <w:lvlText w:val="•"/>
      <w:lvlJc w:val="left"/>
      <w:pPr>
        <w:ind w:left="6315" w:hanging="360"/>
      </w:pPr>
      <w:rPr>
        <w:rFonts w:hint="default"/>
        <w:lang w:val="ru-RU" w:eastAsia="en-US" w:bidi="ar-SA"/>
      </w:rPr>
    </w:lvl>
    <w:lvl w:ilvl="8" w:tplc="F488AB74">
      <w:numFmt w:val="bullet"/>
      <w:lvlText w:val="•"/>
      <w:lvlJc w:val="left"/>
      <w:pPr>
        <w:ind w:left="7478" w:hanging="360"/>
      </w:pPr>
      <w:rPr>
        <w:rFonts w:hint="default"/>
        <w:lang w:val="ru-RU" w:eastAsia="en-US" w:bidi="ar-SA"/>
      </w:rPr>
    </w:lvl>
  </w:abstractNum>
  <w:abstractNum w:abstractNumId="22" w15:restartNumberingAfterBreak="0">
    <w:nsid w:val="078075F9"/>
    <w:multiLevelType w:val="multilevel"/>
    <w:tmpl w:val="6AE42CF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7E9345C"/>
    <w:multiLevelType w:val="hybridMultilevel"/>
    <w:tmpl w:val="C75CAE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08832DFF"/>
    <w:multiLevelType w:val="hybridMultilevel"/>
    <w:tmpl w:val="A7444C40"/>
    <w:lvl w:ilvl="0" w:tplc="A5F67D8E">
      <w:start w:val="1"/>
      <w:numFmt w:val="decimal"/>
      <w:lvlText w:val="%1)"/>
      <w:lvlJc w:val="left"/>
      <w:pPr>
        <w:ind w:left="152" w:hanging="329"/>
        <w:jc w:val="left"/>
      </w:pPr>
      <w:rPr>
        <w:rFonts w:ascii="Times New Roman" w:eastAsia="Times New Roman" w:hAnsi="Times New Roman" w:cs="Times New Roman" w:hint="default"/>
        <w:w w:val="100"/>
        <w:sz w:val="24"/>
        <w:szCs w:val="24"/>
        <w:lang w:val="ru-RU" w:eastAsia="en-US" w:bidi="ar-SA"/>
      </w:rPr>
    </w:lvl>
    <w:lvl w:ilvl="1" w:tplc="1FA2DD22">
      <w:numFmt w:val="bullet"/>
      <w:lvlText w:val="•"/>
      <w:lvlJc w:val="left"/>
      <w:pPr>
        <w:ind w:left="1168" w:hanging="329"/>
      </w:pPr>
      <w:rPr>
        <w:rFonts w:hint="default"/>
        <w:lang w:val="ru-RU" w:eastAsia="en-US" w:bidi="ar-SA"/>
      </w:rPr>
    </w:lvl>
    <w:lvl w:ilvl="2" w:tplc="E81E597E">
      <w:numFmt w:val="bullet"/>
      <w:lvlText w:val="•"/>
      <w:lvlJc w:val="left"/>
      <w:pPr>
        <w:ind w:left="2177" w:hanging="329"/>
      </w:pPr>
      <w:rPr>
        <w:rFonts w:hint="default"/>
        <w:lang w:val="ru-RU" w:eastAsia="en-US" w:bidi="ar-SA"/>
      </w:rPr>
    </w:lvl>
    <w:lvl w:ilvl="3" w:tplc="CD3CF0EE">
      <w:numFmt w:val="bullet"/>
      <w:lvlText w:val="•"/>
      <w:lvlJc w:val="left"/>
      <w:pPr>
        <w:ind w:left="3185" w:hanging="329"/>
      </w:pPr>
      <w:rPr>
        <w:rFonts w:hint="default"/>
        <w:lang w:val="ru-RU" w:eastAsia="en-US" w:bidi="ar-SA"/>
      </w:rPr>
    </w:lvl>
    <w:lvl w:ilvl="4" w:tplc="8F9CF622">
      <w:numFmt w:val="bullet"/>
      <w:lvlText w:val="•"/>
      <w:lvlJc w:val="left"/>
      <w:pPr>
        <w:ind w:left="4194" w:hanging="329"/>
      </w:pPr>
      <w:rPr>
        <w:rFonts w:hint="default"/>
        <w:lang w:val="ru-RU" w:eastAsia="en-US" w:bidi="ar-SA"/>
      </w:rPr>
    </w:lvl>
    <w:lvl w:ilvl="5" w:tplc="35C04DAC">
      <w:numFmt w:val="bullet"/>
      <w:lvlText w:val="•"/>
      <w:lvlJc w:val="left"/>
      <w:pPr>
        <w:ind w:left="5203" w:hanging="329"/>
      </w:pPr>
      <w:rPr>
        <w:rFonts w:hint="default"/>
        <w:lang w:val="ru-RU" w:eastAsia="en-US" w:bidi="ar-SA"/>
      </w:rPr>
    </w:lvl>
    <w:lvl w:ilvl="6" w:tplc="19787F48">
      <w:numFmt w:val="bullet"/>
      <w:lvlText w:val="•"/>
      <w:lvlJc w:val="left"/>
      <w:pPr>
        <w:ind w:left="6211" w:hanging="329"/>
      </w:pPr>
      <w:rPr>
        <w:rFonts w:hint="default"/>
        <w:lang w:val="ru-RU" w:eastAsia="en-US" w:bidi="ar-SA"/>
      </w:rPr>
    </w:lvl>
    <w:lvl w:ilvl="7" w:tplc="93E6837E">
      <w:numFmt w:val="bullet"/>
      <w:lvlText w:val="•"/>
      <w:lvlJc w:val="left"/>
      <w:pPr>
        <w:ind w:left="7220" w:hanging="329"/>
      </w:pPr>
      <w:rPr>
        <w:rFonts w:hint="default"/>
        <w:lang w:val="ru-RU" w:eastAsia="en-US" w:bidi="ar-SA"/>
      </w:rPr>
    </w:lvl>
    <w:lvl w:ilvl="8" w:tplc="02CEF788">
      <w:numFmt w:val="bullet"/>
      <w:lvlText w:val="•"/>
      <w:lvlJc w:val="left"/>
      <w:pPr>
        <w:ind w:left="8229" w:hanging="329"/>
      </w:pPr>
      <w:rPr>
        <w:rFonts w:hint="default"/>
        <w:lang w:val="ru-RU" w:eastAsia="en-US" w:bidi="ar-SA"/>
      </w:rPr>
    </w:lvl>
  </w:abstractNum>
  <w:abstractNum w:abstractNumId="25" w15:restartNumberingAfterBreak="0">
    <w:nsid w:val="09774D1C"/>
    <w:multiLevelType w:val="hybridMultilevel"/>
    <w:tmpl w:val="D5080FB4"/>
    <w:lvl w:ilvl="0" w:tplc="EB2CA9A4">
      <w:start w:val="1"/>
      <w:numFmt w:val="decimal"/>
      <w:lvlText w:val="%1)"/>
      <w:lvlJc w:val="left"/>
      <w:pPr>
        <w:ind w:left="212" w:hanging="271"/>
        <w:jc w:val="left"/>
      </w:pPr>
      <w:rPr>
        <w:rFonts w:ascii="Times New Roman" w:eastAsia="Times New Roman" w:hAnsi="Times New Roman" w:cs="Times New Roman" w:hint="default"/>
        <w:w w:val="100"/>
        <w:sz w:val="22"/>
        <w:szCs w:val="22"/>
        <w:lang w:val="ru-RU" w:eastAsia="en-US" w:bidi="ar-SA"/>
      </w:rPr>
    </w:lvl>
    <w:lvl w:ilvl="1" w:tplc="6854CFE8">
      <w:numFmt w:val="bullet"/>
      <w:lvlText w:val="•"/>
      <w:lvlJc w:val="left"/>
      <w:pPr>
        <w:ind w:left="1236" w:hanging="271"/>
      </w:pPr>
      <w:rPr>
        <w:rFonts w:hint="default"/>
        <w:lang w:val="ru-RU" w:eastAsia="en-US" w:bidi="ar-SA"/>
      </w:rPr>
    </w:lvl>
    <w:lvl w:ilvl="2" w:tplc="ACB2C224">
      <w:numFmt w:val="bullet"/>
      <w:lvlText w:val="•"/>
      <w:lvlJc w:val="left"/>
      <w:pPr>
        <w:ind w:left="2253" w:hanging="271"/>
      </w:pPr>
      <w:rPr>
        <w:rFonts w:hint="default"/>
        <w:lang w:val="ru-RU" w:eastAsia="en-US" w:bidi="ar-SA"/>
      </w:rPr>
    </w:lvl>
    <w:lvl w:ilvl="3" w:tplc="5324E370">
      <w:numFmt w:val="bullet"/>
      <w:lvlText w:val="•"/>
      <w:lvlJc w:val="left"/>
      <w:pPr>
        <w:ind w:left="3269" w:hanging="271"/>
      </w:pPr>
      <w:rPr>
        <w:rFonts w:hint="default"/>
        <w:lang w:val="ru-RU" w:eastAsia="en-US" w:bidi="ar-SA"/>
      </w:rPr>
    </w:lvl>
    <w:lvl w:ilvl="4" w:tplc="C22EDE40">
      <w:numFmt w:val="bullet"/>
      <w:lvlText w:val="•"/>
      <w:lvlJc w:val="left"/>
      <w:pPr>
        <w:ind w:left="4286" w:hanging="271"/>
      </w:pPr>
      <w:rPr>
        <w:rFonts w:hint="default"/>
        <w:lang w:val="ru-RU" w:eastAsia="en-US" w:bidi="ar-SA"/>
      </w:rPr>
    </w:lvl>
    <w:lvl w:ilvl="5" w:tplc="BA9C6E1C">
      <w:numFmt w:val="bullet"/>
      <w:lvlText w:val="•"/>
      <w:lvlJc w:val="left"/>
      <w:pPr>
        <w:ind w:left="5303" w:hanging="271"/>
      </w:pPr>
      <w:rPr>
        <w:rFonts w:hint="default"/>
        <w:lang w:val="ru-RU" w:eastAsia="en-US" w:bidi="ar-SA"/>
      </w:rPr>
    </w:lvl>
    <w:lvl w:ilvl="6" w:tplc="B48E51F4">
      <w:numFmt w:val="bullet"/>
      <w:lvlText w:val="•"/>
      <w:lvlJc w:val="left"/>
      <w:pPr>
        <w:ind w:left="6319" w:hanging="271"/>
      </w:pPr>
      <w:rPr>
        <w:rFonts w:hint="default"/>
        <w:lang w:val="ru-RU" w:eastAsia="en-US" w:bidi="ar-SA"/>
      </w:rPr>
    </w:lvl>
    <w:lvl w:ilvl="7" w:tplc="72A6EB6A">
      <w:numFmt w:val="bullet"/>
      <w:lvlText w:val="•"/>
      <w:lvlJc w:val="left"/>
      <w:pPr>
        <w:ind w:left="7336" w:hanging="271"/>
      </w:pPr>
      <w:rPr>
        <w:rFonts w:hint="default"/>
        <w:lang w:val="ru-RU" w:eastAsia="en-US" w:bidi="ar-SA"/>
      </w:rPr>
    </w:lvl>
    <w:lvl w:ilvl="8" w:tplc="06C8A46C">
      <w:numFmt w:val="bullet"/>
      <w:lvlText w:val="•"/>
      <w:lvlJc w:val="left"/>
      <w:pPr>
        <w:ind w:left="8353" w:hanging="271"/>
      </w:pPr>
      <w:rPr>
        <w:rFonts w:hint="default"/>
        <w:lang w:val="ru-RU" w:eastAsia="en-US" w:bidi="ar-SA"/>
      </w:rPr>
    </w:lvl>
  </w:abstractNum>
  <w:abstractNum w:abstractNumId="26" w15:restartNumberingAfterBreak="0">
    <w:nsid w:val="099C55F3"/>
    <w:multiLevelType w:val="hybridMultilevel"/>
    <w:tmpl w:val="4114F3C2"/>
    <w:lvl w:ilvl="0" w:tplc="EBF84F74">
      <w:start w:val="1"/>
      <w:numFmt w:val="decimal"/>
      <w:lvlText w:val="%1)"/>
      <w:lvlJc w:val="left"/>
      <w:pPr>
        <w:ind w:left="212" w:hanging="259"/>
        <w:jc w:val="left"/>
      </w:pPr>
      <w:rPr>
        <w:rFonts w:ascii="Times New Roman" w:eastAsia="Times New Roman" w:hAnsi="Times New Roman" w:cs="Times New Roman" w:hint="default"/>
        <w:w w:val="100"/>
        <w:sz w:val="22"/>
        <w:szCs w:val="22"/>
        <w:lang w:val="ru-RU" w:eastAsia="en-US" w:bidi="ar-SA"/>
      </w:rPr>
    </w:lvl>
    <w:lvl w:ilvl="1" w:tplc="7AF6B4F4">
      <w:numFmt w:val="bullet"/>
      <w:lvlText w:val="•"/>
      <w:lvlJc w:val="left"/>
      <w:pPr>
        <w:ind w:left="1236" w:hanging="259"/>
      </w:pPr>
      <w:rPr>
        <w:rFonts w:hint="default"/>
        <w:lang w:val="ru-RU" w:eastAsia="en-US" w:bidi="ar-SA"/>
      </w:rPr>
    </w:lvl>
    <w:lvl w:ilvl="2" w:tplc="73446D7A">
      <w:numFmt w:val="bullet"/>
      <w:lvlText w:val="•"/>
      <w:lvlJc w:val="left"/>
      <w:pPr>
        <w:ind w:left="2253" w:hanging="259"/>
      </w:pPr>
      <w:rPr>
        <w:rFonts w:hint="default"/>
        <w:lang w:val="ru-RU" w:eastAsia="en-US" w:bidi="ar-SA"/>
      </w:rPr>
    </w:lvl>
    <w:lvl w:ilvl="3" w:tplc="655CF378">
      <w:numFmt w:val="bullet"/>
      <w:lvlText w:val="•"/>
      <w:lvlJc w:val="left"/>
      <w:pPr>
        <w:ind w:left="3269" w:hanging="259"/>
      </w:pPr>
      <w:rPr>
        <w:rFonts w:hint="default"/>
        <w:lang w:val="ru-RU" w:eastAsia="en-US" w:bidi="ar-SA"/>
      </w:rPr>
    </w:lvl>
    <w:lvl w:ilvl="4" w:tplc="F1B67958">
      <w:numFmt w:val="bullet"/>
      <w:lvlText w:val="•"/>
      <w:lvlJc w:val="left"/>
      <w:pPr>
        <w:ind w:left="4286" w:hanging="259"/>
      </w:pPr>
      <w:rPr>
        <w:rFonts w:hint="default"/>
        <w:lang w:val="ru-RU" w:eastAsia="en-US" w:bidi="ar-SA"/>
      </w:rPr>
    </w:lvl>
    <w:lvl w:ilvl="5" w:tplc="B5145E34">
      <w:numFmt w:val="bullet"/>
      <w:lvlText w:val="•"/>
      <w:lvlJc w:val="left"/>
      <w:pPr>
        <w:ind w:left="5303" w:hanging="259"/>
      </w:pPr>
      <w:rPr>
        <w:rFonts w:hint="default"/>
        <w:lang w:val="ru-RU" w:eastAsia="en-US" w:bidi="ar-SA"/>
      </w:rPr>
    </w:lvl>
    <w:lvl w:ilvl="6" w:tplc="670A87C8">
      <w:numFmt w:val="bullet"/>
      <w:lvlText w:val="•"/>
      <w:lvlJc w:val="left"/>
      <w:pPr>
        <w:ind w:left="6319" w:hanging="259"/>
      </w:pPr>
      <w:rPr>
        <w:rFonts w:hint="default"/>
        <w:lang w:val="ru-RU" w:eastAsia="en-US" w:bidi="ar-SA"/>
      </w:rPr>
    </w:lvl>
    <w:lvl w:ilvl="7" w:tplc="8D00BAD0">
      <w:numFmt w:val="bullet"/>
      <w:lvlText w:val="•"/>
      <w:lvlJc w:val="left"/>
      <w:pPr>
        <w:ind w:left="7336" w:hanging="259"/>
      </w:pPr>
      <w:rPr>
        <w:rFonts w:hint="default"/>
        <w:lang w:val="ru-RU" w:eastAsia="en-US" w:bidi="ar-SA"/>
      </w:rPr>
    </w:lvl>
    <w:lvl w:ilvl="8" w:tplc="74821FA6">
      <w:numFmt w:val="bullet"/>
      <w:lvlText w:val="•"/>
      <w:lvlJc w:val="left"/>
      <w:pPr>
        <w:ind w:left="8353" w:hanging="259"/>
      </w:pPr>
      <w:rPr>
        <w:rFonts w:hint="default"/>
        <w:lang w:val="ru-RU" w:eastAsia="en-US" w:bidi="ar-SA"/>
      </w:rPr>
    </w:lvl>
  </w:abstractNum>
  <w:abstractNum w:abstractNumId="27" w15:restartNumberingAfterBreak="0">
    <w:nsid w:val="09FD69CA"/>
    <w:multiLevelType w:val="multilevel"/>
    <w:tmpl w:val="736C6AE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9FE0E19"/>
    <w:multiLevelType w:val="multilevel"/>
    <w:tmpl w:val="32B2442C"/>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A3010BA"/>
    <w:multiLevelType w:val="hybridMultilevel"/>
    <w:tmpl w:val="B4E40C0A"/>
    <w:lvl w:ilvl="0" w:tplc="38906400">
      <w:numFmt w:val="bullet"/>
      <w:lvlText w:val=""/>
      <w:lvlJc w:val="left"/>
      <w:pPr>
        <w:ind w:left="933" w:hanging="360"/>
      </w:pPr>
      <w:rPr>
        <w:rFonts w:ascii="Symbol" w:eastAsia="Symbol" w:hAnsi="Symbol" w:cs="Symbol" w:hint="default"/>
        <w:w w:val="100"/>
        <w:sz w:val="22"/>
        <w:szCs w:val="22"/>
        <w:lang w:val="ru-RU" w:eastAsia="en-US" w:bidi="ar-SA"/>
      </w:rPr>
    </w:lvl>
    <w:lvl w:ilvl="1" w:tplc="E570B264">
      <w:numFmt w:val="bullet"/>
      <w:lvlText w:val=""/>
      <w:lvlJc w:val="left"/>
      <w:pPr>
        <w:ind w:left="1293" w:hanging="360"/>
      </w:pPr>
      <w:rPr>
        <w:rFonts w:ascii="Symbol" w:eastAsia="Symbol" w:hAnsi="Symbol" w:cs="Symbol" w:hint="default"/>
        <w:w w:val="100"/>
        <w:sz w:val="22"/>
        <w:szCs w:val="22"/>
        <w:lang w:val="ru-RU" w:eastAsia="en-US" w:bidi="ar-SA"/>
      </w:rPr>
    </w:lvl>
    <w:lvl w:ilvl="2" w:tplc="2E061A56">
      <w:numFmt w:val="bullet"/>
      <w:lvlText w:val="•"/>
      <w:lvlJc w:val="left"/>
      <w:pPr>
        <w:ind w:left="2309" w:hanging="360"/>
      </w:pPr>
      <w:rPr>
        <w:rFonts w:hint="default"/>
        <w:lang w:val="ru-RU" w:eastAsia="en-US" w:bidi="ar-SA"/>
      </w:rPr>
    </w:lvl>
    <w:lvl w:ilvl="3" w:tplc="9A706732">
      <w:numFmt w:val="bullet"/>
      <w:lvlText w:val="•"/>
      <w:lvlJc w:val="left"/>
      <w:pPr>
        <w:ind w:left="3319" w:hanging="360"/>
      </w:pPr>
      <w:rPr>
        <w:rFonts w:hint="default"/>
        <w:lang w:val="ru-RU" w:eastAsia="en-US" w:bidi="ar-SA"/>
      </w:rPr>
    </w:lvl>
    <w:lvl w:ilvl="4" w:tplc="4B7AD510">
      <w:numFmt w:val="bullet"/>
      <w:lvlText w:val="•"/>
      <w:lvlJc w:val="left"/>
      <w:pPr>
        <w:ind w:left="4328" w:hanging="360"/>
      </w:pPr>
      <w:rPr>
        <w:rFonts w:hint="default"/>
        <w:lang w:val="ru-RU" w:eastAsia="en-US" w:bidi="ar-SA"/>
      </w:rPr>
    </w:lvl>
    <w:lvl w:ilvl="5" w:tplc="7D4A2826">
      <w:numFmt w:val="bullet"/>
      <w:lvlText w:val="•"/>
      <w:lvlJc w:val="left"/>
      <w:pPr>
        <w:ind w:left="5338" w:hanging="360"/>
      </w:pPr>
      <w:rPr>
        <w:rFonts w:hint="default"/>
        <w:lang w:val="ru-RU" w:eastAsia="en-US" w:bidi="ar-SA"/>
      </w:rPr>
    </w:lvl>
    <w:lvl w:ilvl="6" w:tplc="824AB560">
      <w:numFmt w:val="bullet"/>
      <w:lvlText w:val="•"/>
      <w:lvlJc w:val="left"/>
      <w:pPr>
        <w:ind w:left="6348" w:hanging="360"/>
      </w:pPr>
      <w:rPr>
        <w:rFonts w:hint="default"/>
        <w:lang w:val="ru-RU" w:eastAsia="en-US" w:bidi="ar-SA"/>
      </w:rPr>
    </w:lvl>
    <w:lvl w:ilvl="7" w:tplc="978443F0">
      <w:numFmt w:val="bullet"/>
      <w:lvlText w:val="•"/>
      <w:lvlJc w:val="left"/>
      <w:pPr>
        <w:ind w:left="7357" w:hanging="360"/>
      </w:pPr>
      <w:rPr>
        <w:rFonts w:hint="default"/>
        <w:lang w:val="ru-RU" w:eastAsia="en-US" w:bidi="ar-SA"/>
      </w:rPr>
    </w:lvl>
    <w:lvl w:ilvl="8" w:tplc="C1264080">
      <w:numFmt w:val="bullet"/>
      <w:lvlText w:val="•"/>
      <w:lvlJc w:val="left"/>
      <w:pPr>
        <w:ind w:left="8367" w:hanging="360"/>
      </w:pPr>
      <w:rPr>
        <w:rFonts w:hint="default"/>
        <w:lang w:val="ru-RU" w:eastAsia="en-US" w:bidi="ar-SA"/>
      </w:rPr>
    </w:lvl>
  </w:abstractNum>
  <w:abstractNum w:abstractNumId="30" w15:restartNumberingAfterBreak="0">
    <w:nsid w:val="0AB15AB2"/>
    <w:multiLevelType w:val="multilevel"/>
    <w:tmpl w:val="68B2D518"/>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C221C64"/>
    <w:multiLevelType w:val="multilevel"/>
    <w:tmpl w:val="BD32B9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C3A40BB"/>
    <w:multiLevelType w:val="multilevel"/>
    <w:tmpl w:val="02B2CD9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CAA7D34"/>
    <w:multiLevelType w:val="multilevel"/>
    <w:tmpl w:val="02140486"/>
    <w:lvl w:ilvl="0">
      <w:start w:val="1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D151383"/>
    <w:multiLevelType w:val="multilevel"/>
    <w:tmpl w:val="71BA8E2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D7A3190"/>
    <w:multiLevelType w:val="hybridMultilevel"/>
    <w:tmpl w:val="1D6AB5C6"/>
    <w:lvl w:ilvl="0" w:tplc="16E25C10">
      <w:start w:val="1"/>
      <w:numFmt w:val="decimal"/>
      <w:lvlText w:val="%1)"/>
      <w:lvlJc w:val="left"/>
      <w:pPr>
        <w:ind w:left="212" w:hanging="290"/>
        <w:jc w:val="left"/>
      </w:pPr>
      <w:rPr>
        <w:rFonts w:ascii="Times New Roman" w:eastAsia="Times New Roman" w:hAnsi="Times New Roman" w:cs="Times New Roman" w:hint="default"/>
        <w:w w:val="100"/>
        <w:sz w:val="22"/>
        <w:szCs w:val="22"/>
        <w:lang w:val="ru-RU" w:eastAsia="en-US" w:bidi="ar-SA"/>
      </w:rPr>
    </w:lvl>
    <w:lvl w:ilvl="1" w:tplc="317A7AD6">
      <w:numFmt w:val="bullet"/>
      <w:lvlText w:val="•"/>
      <w:lvlJc w:val="left"/>
      <w:pPr>
        <w:ind w:left="1236" w:hanging="290"/>
      </w:pPr>
      <w:rPr>
        <w:rFonts w:hint="default"/>
        <w:lang w:val="ru-RU" w:eastAsia="en-US" w:bidi="ar-SA"/>
      </w:rPr>
    </w:lvl>
    <w:lvl w:ilvl="2" w:tplc="036A5004">
      <w:numFmt w:val="bullet"/>
      <w:lvlText w:val="•"/>
      <w:lvlJc w:val="left"/>
      <w:pPr>
        <w:ind w:left="2253" w:hanging="290"/>
      </w:pPr>
      <w:rPr>
        <w:rFonts w:hint="default"/>
        <w:lang w:val="ru-RU" w:eastAsia="en-US" w:bidi="ar-SA"/>
      </w:rPr>
    </w:lvl>
    <w:lvl w:ilvl="3" w:tplc="FD042D46">
      <w:numFmt w:val="bullet"/>
      <w:lvlText w:val="•"/>
      <w:lvlJc w:val="left"/>
      <w:pPr>
        <w:ind w:left="3269" w:hanging="290"/>
      </w:pPr>
      <w:rPr>
        <w:rFonts w:hint="default"/>
        <w:lang w:val="ru-RU" w:eastAsia="en-US" w:bidi="ar-SA"/>
      </w:rPr>
    </w:lvl>
    <w:lvl w:ilvl="4" w:tplc="573ACA16">
      <w:numFmt w:val="bullet"/>
      <w:lvlText w:val="•"/>
      <w:lvlJc w:val="left"/>
      <w:pPr>
        <w:ind w:left="4286" w:hanging="290"/>
      </w:pPr>
      <w:rPr>
        <w:rFonts w:hint="default"/>
        <w:lang w:val="ru-RU" w:eastAsia="en-US" w:bidi="ar-SA"/>
      </w:rPr>
    </w:lvl>
    <w:lvl w:ilvl="5" w:tplc="4448F0A4">
      <w:numFmt w:val="bullet"/>
      <w:lvlText w:val="•"/>
      <w:lvlJc w:val="left"/>
      <w:pPr>
        <w:ind w:left="5303" w:hanging="290"/>
      </w:pPr>
      <w:rPr>
        <w:rFonts w:hint="default"/>
        <w:lang w:val="ru-RU" w:eastAsia="en-US" w:bidi="ar-SA"/>
      </w:rPr>
    </w:lvl>
    <w:lvl w:ilvl="6" w:tplc="4A3E85BC">
      <w:numFmt w:val="bullet"/>
      <w:lvlText w:val="•"/>
      <w:lvlJc w:val="left"/>
      <w:pPr>
        <w:ind w:left="6319" w:hanging="290"/>
      </w:pPr>
      <w:rPr>
        <w:rFonts w:hint="default"/>
        <w:lang w:val="ru-RU" w:eastAsia="en-US" w:bidi="ar-SA"/>
      </w:rPr>
    </w:lvl>
    <w:lvl w:ilvl="7" w:tplc="1BB40980">
      <w:numFmt w:val="bullet"/>
      <w:lvlText w:val="•"/>
      <w:lvlJc w:val="left"/>
      <w:pPr>
        <w:ind w:left="7336" w:hanging="290"/>
      </w:pPr>
      <w:rPr>
        <w:rFonts w:hint="default"/>
        <w:lang w:val="ru-RU" w:eastAsia="en-US" w:bidi="ar-SA"/>
      </w:rPr>
    </w:lvl>
    <w:lvl w:ilvl="8" w:tplc="E158A40E">
      <w:numFmt w:val="bullet"/>
      <w:lvlText w:val="•"/>
      <w:lvlJc w:val="left"/>
      <w:pPr>
        <w:ind w:left="8353" w:hanging="290"/>
      </w:pPr>
      <w:rPr>
        <w:rFonts w:hint="default"/>
        <w:lang w:val="ru-RU" w:eastAsia="en-US" w:bidi="ar-SA"/>
      </w:rPr>
    </w:lvl>
  </w:abstractNum>
  <w:abstractNum w:abstractNumId="36" w15:restartNumberingAfterBreak="0">
    <w:nsid w:val="0D8132E7"/>
    <w:multiLevelType w:val="multilevel"/>
    <w:tmpl w:val="280480B6"/>
    <w:lvl w:ilvl="0">
      <w:start w:val="7"/>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F851216"/>
    <w:multiLevelType w:val="multilevel"/>
    <w:tmpl w:val="345CFE9A"/>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F863F22"/>
    <w:multiLevelType w:val="multilevel"/>
    <w:tmpl w:val="89223F7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0030500"/>
    <w:multiLevelType w:val="hybridMultilevel"/>
    <w:tmpl w:val="F118CC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0BC3DE4"/>
    <w:multiLevelType w:val="multilevel"/>
    <w:tmpl w:val="2472AC5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0FD6FE2"/>
    <w:multiLevelType w:val="multilevel"/>
    <w:tmpl w:val="E968FF1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2101A5A"/>
    <w:multiLevelType w:val="hybridMultilevel"/>
    <w:tmpl w:val="324E3E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12993AEA"/>
    <w:multiLevelType w:val="multilevel"/>
    <w:tmpl w:val="A77263C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2F621E1"/>
    <w:multiLevelType w:val="multilevel"/>
    <w:tmpl w:val="F112049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39B5FF1"/>
    <w:multiLevelType w:val="multilevel"/>
    <w:tmpl w:val="B5AC133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3ED2091"/>
    <w:multiLevelType w:val="hybridMultilevel"/>
    <w:tmpl w:val="0A06EF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14703777"/>
    <w:multiLevelType w:val="multilevel"/>
    <w:tmpl w:val="1C2AFC5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4A76CC7"/>
    <w:multiLevelType w:val="hybridMultilevel"/>
    <w:tmpl w:val="98A0DE70"/>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156E4824"/>
    <w:multiLevelType w:val="multilevel"/>
    <w:tmpl w:val="88F8379E"/>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5A503DB"/>
    <w:multiLevelType w:val="multilevel"/>
    <w:tmpl w:val="2CE6CCC6"/>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60D1B48"/>
    <w:multiLevelType w:val="multilevel"/>
    <w:tmpl w:val="7F740DA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6236805"/>
    <w:multiLevelType w:val="hybridMultilevel"/>
    <w:tmpl w:val="AB72D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15:restartNumberingAfterBreak="0">
    <w:nsid w:val="166A1656"/>
    <w:multiLevelType w:val="hybridMultilevel"/>
    <w:tmpl w:val="431A8E72"/>
    <w:lvl w:ilvl="0" w:tplc="169835F8">
      <w:start w:val="1"/>
      <w:numFmt w:val="decimal"/>
      <w:lvlText w:val="%1."/>
      <w:lvlJc w:val="left"/>
      <w:pPr>
        <w:ind w:left="642" w:hanging="279"/>
      </w:pPr>
      <w:rPr>
        <w:rFonts w:ascii="Georgia" w:eastAsia="Georgia" w:hAnsi="Georgia" w:cs="Georgia" w:hint="default"/>
        <w:b/>
        <w:bCs/>
        <w:w w:val="109"/>
        <w:sz w:val="20"/>
        <w:szCs w:val="20"/>
        <w:lang w:val="ru-RU" w:eastAsia="en-US" w:bidi="ar-SA"/>
      </w:rPr>
    </w:lvl>
    <w:lvl w:ilvl="1" w:tplc="E4CC1C58">
      <w:numFmt w:val="bullet"/>
      <w:lvlText w:val="•"/>
      <w:lvlJc w:val="left"/>
      <w:pPr>
        <w:ind w:left="1236" w:hanging="279"/>
      </w:pPr>
      <w:rPr>
        <w:rFonts w:hint="default"/>
        <w:lang w:val="ru-RU" w:eastAsia="en-US" w:bidi="ar-SA"/>
      </w:rPr>
    </w:lvl>
    <w:lvl w:ilvl="2" w:tplc="B40CC08A">
      <w:numFmt w:val="bullet"/>
      <w:lvlText w:val="•"/>
      <w:lvlJc w:val="left"/>
      <w:pPr>
        <w:ind w:left="1832" w:hanging="279"/>
      </w:pPr>
      <w:rPr>
        <w:rFonts w:hint="default"/>
        <w:lang w:val="ru-RU" w:eastAsia="en-US" w:bidi="ar-SA"/>
      </w:rPr>
    </w:lvl>
    <w:lvl w:ilvl="3" w:tplc="292AB4B8">
      <w:numFmt w:val="bullet"/>
      <w:lvlText w:val="•"/>
      <w:lvlJc w:val="left"/>
      <w:pPr>
        <w:ind w:left="2429" w:hanging="279"/>
      </w:pPr>
      <w:rPr>
        <w:rFonts w:hint="default"/>
        <w:lang w:val="ru-RU" w:eastAsia="en-US" w:bidi="ar-SA"/>
      </w:rPr>
    </w:lvl>
    <w:lvl w:ilvl="4" w:tplc="8FE27C82">
      <w:numFmt w:val="bullet"/>
      <w:lvlText w:val="•"/>
      <w:lvlJc w:val="left"/>
      <w:pPr>
        <w:ind w:left="3025" w:hanging="279"/>
      </w:pPr>
      <w:rPr>
        <w:rFonts w:hint="default"/>
        <w:lang w:val="ru-RU" w:eastAsia="en-US" w:bidi="ar-SA"/>
      </w:rPr>
    </w:lvl>
    <w:lvl w:ilvl="5" w:tplc="07B05A38">
      <w:numFmt w:val="bullet"/>
      <w:lvlText w:val="•"/>
      <w:lvlJc w:val="left"/>
      <w:pPr>
        <w:ind w:left="3621" w:hanging="279"/>
      </w:pPr>
      <w:rPr>
        <w:rFonts w:hint="default"/>
        <w:lang w:val="ru-RU" w:eastAsia="en-US" w:bidi="ar-SA"/>
      </w:rPr>
    </w:lvl>
    <w:lvl w:ilvl="6" w:tplc="9D3A6BC0">
      <w:numFmt w:val="bullet"/>
      <w:lvlText w:val="•"/>
      <w:lvlJc w:val="left"/>
      <w:pPr>
        <w:ind w:left="4218" w:hanging="279"/>
      </w:pPr>
      <w:rPr>
        <w:rFonts w:hint="default"/>
        <w:lang w:val="ru-RU" w:eastAsia="en-US" w:bidi="ar-SA"/>
      </w:rPr>
    </w:lvl>
    <w:lvl w:ilvl="7" w:tplc="04605A72">
      <w:numFmt w:val="bullet"/>
      <w:lvlText w:val="•"/>
      <w:lvlJc w:val="left"/>
      <w:pPr>
        <w:ind w:left="4814" w:hanging="279"/>
      </w:pPr>
      <w:rPr>
        <w:rFonts w:hint="default"/>
        <w:lang w:val="ru-RU" w:eastAsia="en-US" w:bidi="ar-SA"/>
      </w:rPr>
    </w:lvl>
    <w:lvl w:ilvl="8" w:tplc="206C3D92">
      <w:numFmt w:val="bullet"/>
      <w:lvlText w:val="•"/>
      <w:lvlJc w:val="left"/>
      <w:pPr>
        <w:ind w:left="5410" w:hanging="279"/>
      </w:pPr>
      <w:rPr>
        <w:rFonts w:hint="default"/>
        <w:lang w:val="ru-RU" w:eastAsia="en-US" w:bidi="ar-SA"/>
      </w:rPr>
    </w:lvl>
  </w:abstractNum>
  <w:abstractNum w:abstractNumId="54" w15:restartNumberingAfterBreak="0">
    <w:nsid w:val="1727713C"/>
    <w:multiLevelType w:val="hybridMultilevel"/>
    <w:tmpl w:val="A06CC9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174E3AD9"/>
    <w:multiLevelType w:val="multilevel"/>
    <w:tmpl w:val="9DE61028"/>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75E2AD1"/>
    <w:multiLevelType w:val="multilevel"/>
    <w:tmpl w:val="B958145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7AF5C75"/>
    <w:multiLevelType w:val="multilevel"/>
    <w:tmpl w:val="88EE940E"/>
    <w:lvl w:ilvl="0">
      <w:start w:val="8"/>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7FC6430"/>
    <w:multiLevelType w:val="hybridMultilevel"/>
    <w:tmpl w:val="ABB0F334"/>
    <w:lvl w:ilvl="0" w:tplc="9BF20A92">
      <w:start w:val="1"/>
      <w:numFmt w:val="decimal"/>
      <w:lvlText w:val="%1."/>
      <w:lvlJc w:val="left"/>
      <w:pPr>
        <w:ind w:left="222" w:hanging="708"/>
      </w:pPr>
      <w:rPr>
        <w:rFonts w:ascii="Times New Roman" w:eastAsia="Times New Roman" w:hAnsi="Times New Roman" w:cs="Times New Roman" w:hint="default"/>
        <w:spacing w:val="0"/>
        <w:w w:val="100"/>
        <w:sz w:val="28"/>
        <w:szCs w:val="28"/>
        <w:lang w:val="ru-RU" w:eastAsia="en-US" w:bidi="ar-SA"/>
      </w:rPr>
    </w:lvl>
    <w:lvl w:ilvl="1" w:tplc="E69C85AE">
      <w:start w:val="1"/>
      <w:numFmt w:val="decimal"/>
      <w:lvlText w:val="%2."/>
      <w:lvlJc w:val="left"/>
      <w:pPr>
        <w:ind w:left="222" w:hanging="282"/>
        <w:jc w:val="right"/>
      </w:pPr>
      <w:rPr>
        <w:rFonts w:ascii="Times New Roman" w:eastAsia="Times New Roman" w:hAnsi="Times New Roman" w:cs="Times New Roman" w:hint="default"/>
        <w:b/>
        <w:bCs/>
        <w:w w:val="100"/>
        <w:sz w:val="28"/>
        <w:szCs w:val="28"/>
        <w:lang w:val="ru-RU" w:eastAsia="en-US" w:bidi="ar-SA"/>
      </w:rPr>
    </w:lvl>
    <w:lvl w:ilvl="2" w:tplc="FB5C9C88">
      <w:numFmt w:val="bullet"/>
      <w:lvlText w:val="•"/>
      <w:lvlJc w:val="left"/>
      <w:pPr>
        <w:ind w:left="2137" w:hanging="282"/>
      </w:pPr>
      <w:rPr>
        <w:rFonts w:hint="default"/>
        <w:lang w:val="ru-RU" w:eastAsia="en-US" w:bidi="ar-SA"/>
      </w:rPr>
    </w:lvl>
    <w:lvl w:ilvl="3" w:tplc="BC4674FC">
      <w:numFmt w:val="bullet"/>
      <w:lvlText w:val="•"/>
      <w:lvlJc w:val="left"/>
      <w:pPr>
        <w:ind w:left="3095" w:hanging="282"/>
      </w:pPr>
      <w:rPr>
        <w:rFonts w:hint="default"/>
        <w:lang w:val="ru-RU" w:eastAsia="en-US" w:bidi="ar-SA"/>
      </w:rPr>
    </w:lvl>
    <w:lvl w:ilvl="4" w:tplc="6D0C021E">
      <w:numFmt w:val="bullet"/>
      <w:lvlText w:val="•"/>
      <w:lvlJc w:val="left"/>
      <w:pPr>
        <w:ind w:left="4054" w:hanging="282"/>
      </w:pPr>
      <w:rPr>
        <w:rFonts w:hint="default"/>
        <w:lang w:val="ru-RU" w:eastAsia="en-US" w:bidi="ar-SA"/>
      </w:rPr>
    </w:lvl>
    <w:lvl w:ilvl="5" w:tplc="832E2176">
      <w:numFmt w:val="bullet"/>
      <w:lvlText w:val="•"/>
      <w:lvlJc w:val="left"/>
      <w:pPr>
        <w:ind w:left="5013" w:hanging="282"/>
      </w:pPr>
      <w:rPr>
        <w:rFonts w:hint="default"/>
        <w:lang w:val="ru-RU" w:eastAsia="en-US" w:bidi="ar-SA"/>
      </w:rPr>
    </w:lvl>
    <w:lvl w:ilvl="6" w:tplc="23969630">
      <w:numFmt w:val="bullet"/>
      <w:lvlText w:val="•"/>
      <w:lvlJc w:val="left"/>
      <w:pPr>
        <w:ind w:left="5971" w:hanging="282"/>
      </w:pPr>
      <w:rPr>
        <w:rFonts w:hint="default"/>
        <w:lang w:val="ru-RU" w:eastAsia="en-US" w:bidi="ar-SA"/>
      </w:rPr>
    </w:lvl>
    <w:lvl w:ilvl="7" w:tplc="5CD4A7CE">
      <w:numFmt w:val="bullet"/>
      <w:lvlText w:val="•"/>
      <w:lvlJc w:val="left"/>
      <w:pPr>
        <w:ind w:left="6930" w:hanging="282"/>
      </w:pPr>
      <w:rPr>
        <w:rFonts w:hint="default"/>
        <w:lang w:val="ru-RU" w:eastAsia="en-US" w:bidi="ar-SA"/>
      </w:rPr>
    </w:lvl>
    <w:lvl w:ilvl="8" w:tplc="24728E5C">
      <w:numFmt w:val="bullet"/>
      <w:lvlText w:val="•"/>
      <w:lvlJc w:val="left"/>
      <w:pPr>
        <w:ind w:left="7889" w:hanging="282"/>
      </w:pPr>
      <w:rPr>
        <w:rFonts w:hint="default"/>
        <w:lang w:val="ru-RU" w:eastAsia="en-US" w:bidi="ar-SA"/>
      </w:rPr>
    </w:lvl>
  </w:abstractNum>
  <w:abstractNum w:abstractNumId="59" w15:restartNumberingAfterBreak="0">
    <w:nsid w:val="19480ED2"/>
    <w:multiLevelType w:val="multilevel"/>
    <w:tmpl w:val="5F72F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9AF0181"/>
    <w:multiLevelType w:val="multilevel"/>
    <w:tmpl w:val="CD7CB2B8"/>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1" w15:restartNumberingAfterBreak="0">
    <w:nsid w:val="1A3D5952"/>
    <w:multiLevelType w:val="hybridMultilevel"/>
    <w:tmpl w:val="E27A1334"/>
    <w:lvl w:ilvl="0" w:tplc="0776B5FE">
      <w:start w:val="1"/>
      <w:numFmt w:val="decimal"/>
      <w:lvlText w:val="%1)"/>
      <w:lvlJc w:val="left"/>
      <w:pPr>
        <w:ind w:left="212" w:hanging="288"/>
        <w:jc w:val="left"/>
      </w:pPr>
      <w:rPr>
        <w:rFonts w:ascii="Times New Roman" w:eastAsia="Times New Roman" w:hAnsi="Times New Roman" w:cs="Times New Roman" w:hint="default"/>
        <w:w w:val="100"/>
        <w:sz w:val="22"/>
        <w:szCs w:val="22"/>
        <w:lang w:val="ru-RU" w:eastAsia="en-US" w:bidi="ar-SA"/>
      </w:rPr>
    </w:lvl>
    <w:lvl w:ilvl="1" w:tplc="5270FEBC">
      <w:numFmt w:val="bullet"/>
      <w:lvlText w:val="•"/>
      <w:lvlJc w:val="left"/>
      <w:pPr>
        <w:ind w:left="1236" w:hanging="288"/>
      </w:pPr>
      <w:rPr>
        <w:rFonts w:hint="default"/>
        <w:lang w:val="ru-RU" w:eastAsia="en-US" w:bidi="ar-SA"/>
      </w:rPr>
    </w:lvl>
    <w:lvl w:ilvl="2" w:tplc="F7E48B50">
      <w:numFmt w:val="bullet"/>
      <w:lvlText w:val="•"/>
      <w:lvlJc w:val="left"/>
      <w:pPr>
        <w:ind w:left="2253" w:hanging="288"/>
      </w:pPr>
      <w:rPr>
        <w:rFonts w:hint="default"/>
        <w:lang w:val="ru-RU" w:eastAsia="en-US" w:bidi="ar-SA"/>
      </w:rPr>
    </w:lvl>
    <w:lvl w:ilvl="3" w:tplc="F3C21F36">
      <w:numFmt w:val="bullet"/>
      <w:lvlText w:val="•"/>
      <w:lvlJc w:val="left"/>
      <w:pPr>
        <w:ind w:left="3269" w:hanging="288"/>
      </w:pPr>
      <w:rPr>
        <w:rFonts w:hint="default"/>
        <w:lang w:val="ru-RU" w:eastAsia="en-US" w:bidi="ar-SA"/>
      </w:rPr>
    </w:lvl>
    <w:lvl w:ilvl="4" w:tplc="C48003EE">
      <w:numFmt w:val="bullet"/>
      <w:lvlText w:val="•"/>
      <w:lvlJc w:val="left"/>
      <w:pPr>
        <w:ind w:left="4286" w:hanging="288"/>
      </w:pPr>
      <w:rPr>
        <w:rFonts w:hint="default"/>
        <w:lang w:val="ru-RU" w:eastAsia="en-US" w:bidi="ar-SA"/>
      </w:rPr>
    </w:lvl>
    <w:lvl w:ilvl="5" w:tplc="350C73DE">
      <w:numFmt w:val="bullet"/>
      <w:lvlText w:val="•"/>
      <w:lvlJc w:val="left"/>
      <w:pPr>
        <w:ind w:left="5303" w:hanging="288"/>
      </w:pPr>
      <w:rPr>
        <w:rFonts w:hint="default"/>
        <w:lang w:val="ru-RU" w:eastAsia="en-US" w:bidi="ar-SA"/>
      </w:rPr>
    </w:lvl>
    <w:lvl w:ilvl="6" w:tplc="9D18382A">
      <w:numFmt w:val="bullet"/>
      <w:lvlText w:val="•"/>
      <w:lvlJc w:val="left"/>
      <w:pPr>
        <w:ind w:left="6319" w:hanging="288"/>
      </w:pPr>
      <w:rPr>
        <w:rFonts w:hint="default"/>
        <w:lang w:val="ru-RU" w:eastAsia="en-US" w:bidi="ar-SA"/>
      </w:rPr>
    </w:lvl>
    <w:lvl w:ilvl="7" w:tplc="119E19F0">
      <w:numFmt w:val="bullet"/>
      <w:lvlText w:val="•"/>
      <w:lvlJc w:val="left"/>
      <w:pPr>
        <w:ind w:left="7336" w:hanging="288"/>
      </w:pPr>
      <w:rPr>
        <w:rFonts w:hint="default"/>
        <w:lang w:val="ru-RU" w:eastAsia="en-US" w:bidi="ar-SA"/>
      </w:rPr>
    </w:lvl>
    <w:lvl w:ilvl="8" w:tplc="860CDD6E">
      <w:numFmt w:val="bullet"/>
      <w:lvlText w:val="•"/>
      <w:lvlJc w:val="left"/>
      <w:pPr>
        <w:ind w:left="8353" w:hanging="288"/>
      </w:pPr>
      <w:rPr>
        <w:rFonts w:hint="default"/>
        <w:lang w:val="ru-RU" w:eastAsia="en-US" w:bidi="ar-SA"/>
      </w:rPr>
    </w:lvl>
  </w:abstractNum>
  <w:abstractNum w:abstractNumId="62" w15:restartNumberingAfterBreak="0">
    <w:nsid w:val="1B082D0B"/>
    <w:multiLevelType w:val="multilevel"/>
    <w:tmpl w:val="944CD49C"/>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B3A2DEA"/>
    <w:multiLevelType w:val="multilevel"/>
    <w:tmpl w:val="6D444F80"/>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1CB636CC"/>
    <w:multiLevelType w:val="multilevel"/>
    <w:tmpl w:val="D8142F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D24331C"/>
    <w:multiLevelType w:val="multilevel"/>
    <w:tmpl w:val="E830F52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EE14324"/>
    <w:multiLevelType w:val="multilevel"/>
    <w:tmpl w:val="F0884C8E"/>
    <w:lvl w:ilvl="0">
      <w:start w:val="1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F391846"/>
    <w:multiLevelType w:val="hybridMultilevel"/>
    <w:tmpl w:val="CC34803A"/>
    <w:lvl w:ilvl="0" w:tplc="BDFCEAF0">
      <w:start w:val="2"/>
      <w:numFmt w:val="decimal"/>
      <w:lvlText w:val="%1"/>
      <w:lvlJc w:val="left"/>
      <w:pPr>
        <w:ind w:left="212" w:hanging="951"/>
        <w:jc w:val="left"/>
      </w:pPr>
      <w:rPr>
        <w:rFonts w:hint="default"/>
        <w:lang w:val="ru-RU" w:eastAsia="en-US" w:bidi="ar-SA"/>
      </w:rPr>
    </w:lvl>
    <w:lvl w:ilvl="1" w:tplc="B3BE32AC">
      <w:numFmt w:val="none"/>
      <w:lvlText w:val=""/>
      <w:lvlJc w:val="left"/>
      <w:pPr>
        <w:tabs>
          <w:tab w:val="num" w:pos="360"/>
        </w:tabs>
      </w:pPr>
    </w:lvl>
    <w:lvl w:ilvl="2" w:tplc="761EF360">
      <w:numFmt w:val="none"/>
      <w:lvlText w:val=""/>
      <w:lvlJc w:val="left"/>
      <w:pPr>
        <w:tabs>
          <w:tab w:val="num" w:pos="360"/>
        </w:tabs>
      </w:pPr>
    </w:lvl>
    <w:lvl w:ilvl="3" w:tplc="616E2E28">
      <w:numFmt w:val="none"/>
      <w:lvlText w:val=""/>
      <w:lvlJc w:val="left"/>
      <w:pPr>
        <w:tabs>
          <w:tab w:val="num" w:pos="360"/>
        </w:tabs>
      </w:pPr>
    </w:lvl>
    <w:lvl w:ilvl="4" w:tplc="3D3A65D6">
      <w:numFmt w:val="bullet"/>
      <w:lvlText w:val="•"/>
      <w:lvlJc w:val="left"/>
      <w:pPr>
        <w:ind w:left="4286" w:hanging="951"/>
      </w:pPr>
      <w:rPr>
        <w:rFonts w:hint="default"/>
        <w:lang w:val="ru-RU" w:eastAsia="en-US" w:bidi="ar-SA"/>
      </w:rPr>
    </w:lvl>
    <w:lvl w:ilvl="5" w:tplc="25FA359E">
      <w:numFmt w:val="bullet"/>
      <w:lvlText w:val="•"/>
      <w:lvlJc w:val="left"/>
      <w:pPr>
        <w:ind w:left="5303" w:hanging="951"/>
      </w:pPr>
      <w:rPr>
        <w:rFonts w:hint="default"/>
        <w:lang w:val="ru-RU" w:eastAsia="en-US" w:bidi="ar-SA"/>
      </w:rPr>
    </w:lvl>
    <w:lvl w:ilvl="6" w:tplc="67FE09A8">
      <w:numFmt w:val="bullet"/>
      <w:lvlText w:val="•"/>
      <w:lvlJc w:val="left"/>
      <w:pPr>
        <w:ind w:left="6319" w:hanging="951"/>
      </w:pPr>
      <w:rPr>
        <w:rFonts w:hint="default"/>
        <w:lang w:val="ru-RU" w:eastAsia="en-US" w:bidi="ar-SA"/>
      </w:rPr>
    </w:lvl>
    <w:lvl w:ilvl="7" w:tplc="C5280F80">
      <w:numFmt w:val="bullet"/>
      <w:lvlText w:val="•"/>
      <w:lvlJc w:val="left"/>
      <w:pPr>
        <w:ind w:left="7336" w:hanging="951"/>
      </w:pPr>
      <w:rPr>
        <w:rFonts w:hint="default"/>
        <w:lang w:val="ru-RU" w:eastAsia="en-US" w:bidi="ar-SA"/>
      </w:rPr>
    </w:lvl>
    <w:lvl w:ilvl="8" w:tplc="EB0CCC10">
      <w:numFmt w:val="bullet"/>
      <w:lvlText w:val="•"/>
      <w:lvlJc w:val="left"/>
      <w:pPr>
        <w:ind w:left="8353" w:hanging="951"/>
      </w:pPr>
      <w:rPr>
        <w:rFonts w:hint="default"/>
        <w:lang w:val="ru-RU" w:eastAsia="en-US" w:bidi="ar-SA"/>
      </w:rPr>
    </w:lvl>
  </w:abstractNum>
  <w:abstractNum w:abstractNumId="68" w15:restartNumberingAfterBreak="0">
    <w:nsid w:val="202848D8"/>
    <w:multiLevelType w:val="hybridMultilevel"/>
    <w:tmpl w:val="786AF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20AB6A70"/>
    <w:multiLevelType w:val="multilevel"/>
    <w:tmpl w:val="163EADE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20FA3C91"/>
    <w:multiLevelType w:val="hybridMultilevel"/>
    <w:tmpl w:val="7DE66520"/>
    <w:lvl w:ilvl="0" w:tplc="F03843DA">
      <w:numFmt w:val="bullet"/>
      <w:lvlText w:val="-"/>
      <w:lvlJc w:val="left"/>
      <w:pPr>
        <w:ind w:left="212" w:hanging="128"/>
      </w:pPr>
      <w:rPr>
        <w:rFonts w:ascii="Times New Roman" w:eastAsia="Times New Roman" w:hAnsi="Times New Roman" w:cs="Times New Roman" w:hint="default"/>
        <w:w w:val="100"/>
        <w:sz w:val="22"/>
        <w:szCs w:val="22"/>
        <w:lang w:val="ru-RU" w:eastAsia="en-US" w:bidi="ar-SA"/>
      </w:rPr>
    </w:lvl>
    <w:lvl w:ilvl="1" w:tplc="5AA271F6">
      <w:start w:val="1"/>
      <w:numFmt w:val="upperRoman"/>
      <w:lvlText w:val="%2."/>
      <w:lvlJc w:val="left"/>
      <w:pPr>
        <w:ind w:left="3720" w:hanging="360"/>
        <w:jc w:val="right"/>
      </w:pPr>
      <w:rPr>
        <w:rFonts w:ascii="Times New Roman" w:eastAsia="Times New Roman" w:hAnsi="Times New Roman" w:cs="Times New Roman" w:hint="default"/>
        <w:b/>
        <w:bCs/>
        <w:spacing w:val="0"/>
        <w:w w:val="100"/>
        <w:sz w:val="28"/>
        <w:szCs w:val="28"/>
        <w:lang w:val="ru-RU" w:eastAsia="en-US" w:bidi="ar-SA"/>
      </w:rPr>
    </w:lvl>
    <w:lvl w:ilvl="2" w:tplc="622453C4">
      <w:numFmt w:val="bullet"/>
      <w:lvlText w:val="•"/>
      <w:lvlJc w:val="left"/>
      <w:pPr>
        <w:ind w:left="4460" w:hanging="360"/>
      </w:pPr>
      <w:rPr>
        <w:rFonts w:hint="default"/>
        <w:lang w:val="ru-RU" w:eastAsia="en-US" w:bidi="ar-SA"/>
      </w:rPr>
    </w:lvl>
    <w:lvl w:ilvl="3" w:tplc="DF72BBE0">
      <w:numFmt w:val="bullet"/>
      <w:lvlText w:val="•"/>
      <w:lvlJc w:val="left"/>
      <w:pPr>
        <w:ind w:left="5201" w:hanging="360"/>
      </w:pPr>
      <w:rPr>
        <w:rFonts w:hint="default"/>
        <w:lang w:val="ru-RU" w:eastAsia="en-US" w:bidi="ar-SA"/>
      </w:rPr>
    </w:lvl>
    <w:lvl w:ilvl="4" w:tplc="3332842C">
      <w:numFmt w:val="bullet"/>
      <w:lvlText w:val="•"/>
      <w:lvlJc w:val="left"/>
      <w:pPr>
        <w:ind w:left="5942" w:hanging="360"/>
      </w:pPr>
      <w:rPr>
        <w:rFonts w:hint="default"/>
        <w:lang w:val="ru-RU" w:eastAsia="en-US" w:bidi="ar-SA"/>
      </w:rPr>
    </w:lvl>
    <w:lvl w:ilvl="5" w:tplc="F684D480">
      <w:numFmt w:val="bullet"/>
      <w:lvlText w:val="•"/>
      <w:lvlJc w:val="left"/>
      <w:pPr>
        <w:ind w:left="6682" w:hanging="360"/>
      </w:pPr>
      <w:rPr>
        <w:rFonts w:hint="default"/>
        <w:lang w:val="ru-RU" w:eastAsia="en-US" w:bidi="ar-SA"/>
      </w:rPr>
    </w:lvl>
    <w:lvl w:ilvl="6" w:tplc="B538AF68">
      <w:numFmt w:val="bullet"/>
      <w:lvlText w:val="•"/>
      <w:lvlJc w:val="left"/>
      <w:pPr>
        <w:ind w:left="7423" w:hanging="360"/>
      </w:pPr>
      <w:rPr>
        <w:rFonts w:hint="default"/>
        <w:lang w:val="ru-RU" w:eastAsia="en-US" w:bidi="ar-SA"/>
      </w:rPr>
    </w:lvl>
    <w:lvl w:ilvl="7" w:tplc="A300DB18">
      <w:numFmt w:val="bullet"/>
      <w:lvlText w:val="•"/>
      <w:lvlJc w:val="left"/>
      <w:pPr>
        <w:ind w:left="8164" w:hanging="360"/>
      </w:pPr>
      <w:rPr>
        <w:rFonts w:hint="default"/>
        <w:lang w:val="ru-RU" w:eastAsia="en-US" w:bidi="ar-SA"/>
      </w:rPr>
    </w:lvl>
    <w:lvl w:ilvl="8" w:tplc="A5925B6E">
      <w:numFmt w:val="bullet"/>
      <w:lvlText w:val="•"/>
      <w:lvlJc w:val="left"/>
      <w:pPr>
        <w:ind w:left="8904" w:hanging="360"/>
      </w:pPr>
      <w:rPr>
        <w:rFonts w:hint="default"/>
        <w:lang w:val="ru-RU" w:eastAsia="en-US" w:bidi="ar-SA"/>
      </w:rPr>
    </w:lvl>
  </w:abstractNum>
  <w:abstractNum w:abstractNumId="71" w15:restartNumberingAfterBreak="0">
    <w:nsid w:val="20FB01FD"/>
    <w:multiLevelType w:val="hybridMultilevel"/>
    <w:tmpl w:val="0BB451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21A44782"/>
    <w:multiLevelType w:val="hybridMultilevel"/>
    <w:tmpl w:val="1E84FED2"/>
    <w:lvl w:ilvl="0" w:tplc="5560A3E0">
      <w:start w:val="2"/>
      <w:numFmt w:val="decimal"/>
      <w:lvlText w:val="%1"/>
      <w:lvlJc w:val="left"/>
      <w:pPr>
        <w:ind w:left="212" w:hanging="872"/>
        <w:jc w:val="left"/>
      </w:pPr>
      <w:rPr>
        <w:rFonts w:hint="default"/>
        <w:lang w:val="ru-RU" w:eastAsia="en-US" w:bidi="ar-SA"/>
      </w:rPr>
    </w:lvl>
    <w:lvl w:ilvl="1" w:tplc="317847CA">
      <w:numFmt w:val="none"/>
      <w:lvlText w:val=""/>
      <w:lvlJc w:val="left"/>
      <w:pPr>
        <w:tabs>
          <w:tab w:val="num" w:pos="360"/>
        </w:tabs>
      </w:pPr>
    </w:lvl>
    <w:lvl w:ilvl="2" w:tplc="94E47FFA">
      <w:numFmt w:val="none"/>
      <w:lvlText w:val=""/>
      <w:lvlJc w:val="left"/>
      <w:pPr>
        <w:tabs>
          <w:tab w:val="num" w:pos="360"/>
        </w:tabs>
      </w:pPr>
    </w:lvl>
    <w:lvl w:ilvl="3" w:tplc="112E8C80">
      <w:numFmt w:val="none"/>
      <w:lvlText w:val=""/>
      <w:lvlJc w:val="left"/>
      <w:pPr>
        <w:tabs>
          <w:tab w:val="num" w:pos="360"/>
        </w:tabs>
      </w:pPr>
    </w:lvl>
    <w:lvl w:ilvl="4" w:tplc="89C4BB6E">
      <w:numFmt w:val="bullet"/>
      <w:lvlText w:val="•"/>
      <w:lvlJc w:val="left"/>
      <w:pPr>
        <w:ind w:left="4286" w:hanging="872"/>
      </w:pPr>
      <w:rPr>
        <w:rFonts w:hint="default"/>
        <w:lang w:val="ru-RU" w:eastAsia="en-US" w:bidi="ar-SA"/>
      </w:rPr>
    </w:lvl>
    <w:lvl w:ilvl="5" w:tplc="0926626C">
      <w:numFmt w:val="bullet"/>
      <w:lvlText w:val="•"/>
      <w:lvlJc w:val="left"/>
      <w:pPr>
        <w:ind w:left="5303" w:hanging="872"/>
      </w:pPr>
      <w:rPr>
        <w:rFonts w:hint="default"/>
        <w:lang w:val="ru-RU" w:eastAsia="en-US" w:bidi="ar-SA"/>
      </w:rPr>
    </w:lvl>
    <w:lvl w:ilvl="6" w:tplc="2D3EEDBC">
      <w:numFmt w:val="bullet"/>
      <w:lvlText w:val="•"/>
      <w:lvlJc w:val="left"/>
      <w:pPr>
        <w:ind w:left="6319" w:hanging="872"/>
      </w:pPr>
      <w:rPr>
        <w:rFonts w:hint="default"/>
        <w:lang w:val="ru-RU" w:eastAsia="en-US" w:bidi="ar-SA"/>
      </w:rPr>
    </w:lvl>
    <w:lvl w:ilvl="7" w:tplc="F522CEFA">
      <w:numFmt w:val="bullet"/>
      <w:lvlText w:val="•"/>
      <w:lvlJc w:val="left"/>
      <w:pPr>
        <w:ind w:left="7336" w:hanging="872"/>
      </w:pPr>
      <w:rPr>
        <w:rFonts w:hint="default"/>
        <w:lang w:val="ru-RU" w:eastAsia="en-US" w:bidi="ar-SA"/>
      </w:rPr>
    </w:lvl>
    <w:lvl w:ilvl="8" w:tplc="EF22A842">
      <w:numFmt w:val="bullet"/>
      <w:lvlText w:val="•"/>
      <w:lvlJc w:val="left"/>
      <w:pPr>
        <w:ind w:left="8353" w:hanging="872"/>
      </w:pPr>
      <w:rPr>
        <w:rFonts w:hint="default"/>
        <w:lang w:val="ru-RU" w:eastAsia="en-US" w:bidi="ar-SA"/>
      </w:rPr>
    </w:lvl>
  </w:abstractNum>
  <w:abstractNum w:abstractNumId="73" w15:restartNumberingAfterBreak="0">
    <w:nsid w:val="21D35FB1"/>
    <w:multiLevelType w:val="multilevel"/>
    <w:tmpl w:val="9B96696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2386738"/>
    <w:multiLevelType w:val="multilevel"/>
    <w:tmpl w:val="3B1E823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23D42C3"/>
    <w:multiLevelType w:val="multilevel"/>
    <w:tmpl w:val="E22A2A9C"/>
    <w:lvl w:ilvl="0">
      <w:start w:val="1"/>
      <w:numFmt w:val="bullet"/>
      <w:lvlText w:val="В"/>
      <w:lvlJc w:val="left"/>
      <w:pPr>
        <w:ind w:left="720" w:hanging="36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6" w15:restartNumberingAfterBreak="0">
    <w:nsid w:val="22541E06"/>
    <w:multiLevelType w:val="hybridMultilevel"/>
    <w:tmpl w:val="175462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225D0F96"/>
    <w:multiLevelType w:val="hybridMultilevel"/>
    <w:tmpl w:val="1D5A78B8"/>
    <w:lvl w:ilvl="0" w:tplc="9EACCEF6">
      <w:start w:val="1"/>
      <w:numFmt w:val="decimal"/>
      <w:lvlText w:val="%1)"/>
      <w:lvlJc w:val="left"/>
      <w:pPr>
        <w:ind w:left="212" w:hanging="240"/>
        <w:jc w:val="left"/>
      </w:pPr>
      <w:rPr>
        <w:rFonts w:ascii="Times New Roman" w:eastAsia="Times New Roman" w:hAnsi="Times New Roman" w:cs="Times New Roman" w:hint="default"/>
        <w:w w:val="100"/>
        <w:sz w:val="22"/>
        <w:szCs w:val="22"/>
        <w:lang w:val="ru-RU" w:eastAsia="en-US" w:bidi="ar-SA"/>
      </w:rPr>
    </w:lvl>
    <w:lvl w:ilvl="1" w:tplc="465CA84C">
      <w:numFmt w:val="bullet"/>
      <w:lvlText w:val="•"/>
      <w:lvlJc w:val="left"/>
      <w:pPr>
        <w:ind w:left="1236" w:hanging="240"/>
      </w:pPr>
      <w:rPr>
        <w:rFonts w:hint="default"/>
        <w:lang w:val="ru-RU" w:eastAsia="en-US" w:bidi="ar-SA"/>
      </w:rPr>
    </w:lvl>
    <w:lvl w:ilvl="2" w:tplc="F4AAA704">
      <w:numFmt w:val="bullet"/>
      <w:lvlText w:val="•"/>
      <w:lvlJc w:val="left"/>
      <w:pPr>
        <w:ind w:left="2253" w:hanging="240"/>
      </w:pPr>
      <w:rPr>
        <w:rFonts w:hint="default"/>
        <w:lang w:val="ru-RU" w:eastAsia="en-US" w:bidi="ar-SA"/>
      </w:rPr>
    </w:lvl>
    <w:lvl w:ilvl="3" w:tplc="B400130E">
      <w:numFmt w:val="bullet"/>
      <w:lvlText w:val="•"/>
      <w:lvlJc w:val="left"/>
      <w:pPr>
        <w:ind w:left="3269" w:hanging="240"/>
      </w:pPr>
      <w:rPr>
        <w:rFonts w:hint="default"/>
        <w:lang w:val="ru-RU" w:eastAsia="en-US" w:bidi="ar-SA"/>
      </w:rPr>
    </w:lvl>
    <w:lvl w:ilvl="4" w:tplc="7B1A1D40">
      <w:numFmt w:val="bullet"/>
      <w:lvlText w:val="•"/>
      <w:lvlJc w:val="left"/>
      <w:pPr>
        <w:ind w:left="4286" w:hanging="240"/>
      </w:pPr>
      <w:rPr>
        <w:rFonts w:hint="default"/>
        <w:lang w:val="ru-RU" w:eastAsia="en-US" w:bidi="ar-SA"/>
      </w:rPr>
    </w:lvl>
    <w:lvl w:ilvl="5" w:tplc="8FB49A42">
      <w:numFmt w:val="bullet"/>
      <w:lvlText w:val="•"/>
      <w:lvlJc w:val="left"/>
      <w:pPr>
        <w:ind w:left="5303" w:hanging="240"/>
      </w:pPr>
      <w:rPr>
        <w:rFonts w:hint="default"/>
        <w:lang w:val="ru-RU" w:eastAsia="en-US" w:bidi="ar-SA"/>
      </w:rPr>
    </w:lvl>
    <w:lvl w:ilvl="6" w:tplc="634E0522">
      <w:numFmt w:val="bullet"/>
      <w:lvlText w:val="•"/>
      <w:lvlJc w:val="left"/>
      <w:pPr>
        <w:ind w:left="6319" w:hanging="240"/>
      </w:pPr>
      <w:rPr>
        <w:rFonts w:hint="default"/>
        <w:lang w:val="ru-RU" w:eastAsia="en-US" w:bidi="ar-SA"/>
      </w:rPr>
    </w:lvl>
    <w:lvl w:ilvl="7" w:tplc="447008FE">
      <w:numFmt w:val="bullet"/>
      <w:lvlText w:val="•"/>
      <w:lvlJc w:val="left"/>
      <w:pPr>
        <w:ind w:left="7336" w:hanging="240"/>
      </w:pPr>
      <w:rPr>
        <w:rFonts w:hint="default"/>
        <w:lang w:val="ru-RU" w:eastAsia="en-US" w:bidi="ar-SA"/>
      </w:rPr>
    </w:lvl>
    <w:lvl w:ilvl="8" w:tplc="331E7C56">
      <w:numFmt w:val="bullet"/>
      <w:lvlText w:val="•"/>
      <w:lvlJc w:val="left"/>
      <w:pPr>
        <w:ind w:left="8353" w:hanging="240"/>
      </w:pPr>
      <w:rPr>
        <w:rFonts w:hint="default"/>
        <w:lang w:val="ru-RU" w:eastAsia="en-US" w:bidi="ar-SA"/>
      </w:rPr>
    </w:lvl>
  </w:abstractNum>
  <w:abstractNum w:abstractNumId="78" w15:restartNumberingAfterBreak="0">
    <w:nsid w:val="2285075D"/>
    <w:multiLevelType w:val="hybridMultilevel"/>
    <w:tmpl w:val="87462AEA"/>
    <w:lvl w:ilvl="0" w:tplc="A48622EA">
      <w:start w:val="1"/>
      <w:numFmt w:val="decimal"/>
      <w:lvlText w:val="%1."/>
      <w:lvlJc w:val="left"/>
      <w:pPr>
        <w:ind w:left="212" w:hanging="391"/>
        <w:jc w:val="left"/>
      </w:pPr>
      <w:rPr>
        <w:rFonts w:ascii="Times New Roman" w:eastAsia="Times New Roman" w:hAnsi="Times New Roman" w:cs="Times New Roman" w:hint="default"/>
        <w:w w:val="100"/>
        <w:sz w:val="24"/>
        <w:szCs w:val="24"/>
        <w:lang w:val="ru-RU" w:eastAsia="en-US" w:bidi="ar-SA"/>
      </w:rPr>
    </w:lvl>
    <w:lvl w:ilvl="1" w:tplc="B9160722">
      <w:numFmt w:val="none"/>
      <w:lvlText w:val=""/>
      <w:lvlJc w:val="left"/>
      <w:pPr>
        <w:tabs>
          <w:tab w:val="num" w:pos="360"/>
        </w:tabs>
      </w:pPr>
    </w:lvl>
    <w:lvl w:ilvl="2" w:tplc="EB4C6CE2">
      <w:numFmt w:val="none"/>
      <w:lvlText w:val=""/>
      <w:lvlJc w:val="left"/>
      <w:pPr>
        <w:tabs>
          <w:tab w:val="num" w:pos="360"/>
        </w:tabs>
      </w:pPr>
    </w:lvl>
    <w:lvl w:ilvl="3" w:tplc="A2C27574">
      <w:numFmt w:val="none"/>
      <w:lvlText w:val=""/>
      <w:lvlJc w:val="left"/>
      <w:pPr>
        <w:tabs>
          <w:tab w:val="num" w:pos="360"/>
        </w:tabs>
      </w:pPr>
    </w:lvl>
    <w:lvl w:ilvl="4" w:tplc="71ECE4B2">
      <w:numFmt w:val="none"/>
      <w:lvlText w:val=""/>
      <w:lvlJc w:val="left"/>
      <w:pPr>
        <w:tabs>
          <w:tab w:val="num" w:pos="360"/>
        </w:tabs>
      </w:pPr>
    </w:lvl>
    <w:lvl w:ilvl="5" w:tplc="085AA6DA">
      <w:numFmt w:val="bullet"/>
      <w:lvlText w:val="•"/>
      <w:lvlJc w:val="left"/>
      <w:pPr>
        <w:ind w:left="4407" w:hanging="1049"/>
      </w:pPr>
      <w:rPr>
        <w:rFonts w:hint="default"/>
        <w:lang w:val="ru-RU" w:eastAsia="en-US" w:bidi="ar-SA"/>
      </w:rPr>
    </w:lvl>
    <w:lvl w:ilvl="6" w:tplc="90F0D9C4">
      <w:numFmt w:val="bullet"/>
      <w:lvlText w:val="•"/>
      <w:lvlJc w:val="left"/>
      <w:pPr>
        <w:ind w:left="5603" w:hanging="1049"/>
      </w:pPr>
      <w:rPr>
        <w:rFonts w:hint="default"/>
        <w:lang w:val="ru-RU" w:eastAsia="en-US" w:bidi="ar-SA"/>
      </w:rPr>
    </w:lvl>
    <w:lvl w:ilvl="7" w:tplc="EA42AC22">
      <w:numFmt w:val="bullet"/>
      <w:lvlText w:val="•"/>
      <w:lvlJc w:val="left"/>
      <w:pPr>
        <w:ind w:left="6799" w:hanging="1049"/>
      </w:pPr>
      <w:rPr>
        <w:rFonts w:hint="default"/>
        <w:lang w:val="ru-RU" w:eastAsia="en-US" w:bidi="ar-SA"/>
      </w:rPr>
    </w:lvl>
    <w:lvl w:ilvl="8" w:tplc="358A77D2">
      <w:numFmt w:val="bullet"/>
      <w:lvlText w:val="•"/>
      <w:lvlJc w:val="left"/>
      <w:pPr>
        <w:ind w:left="7994" w:hanging="1049"/>
      </w:pPr>
      <w:rPr>
        <w:rFonts w:hint="default"/>
        <w:lang w:val="ru-RU" w:eastAsia="en-US" w:bidi="ar-SA"/>
      </w:rPr>
    </w:lvl>
  </w:abstractNum>
  <w:abstractNum w:abstractNumId="79" w15:restartNumberingAfterBreak="0">
    <w:nsid w:val="2294333C"/>
    <w:multiLevelType w:val="multilevel"/>
    <w:tmpl w:val="7650564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229D26C8"/>
    <w:multiLevelType w:val="multilevel"/>
    <w:tmpl w:val="DC9E4F6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22D90818"/>
    <w:multiLevelType w:val="multilevel"/>
    <w:tmpl w:val="75C6A95E"/>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233B4D7D"/>
    <w:multiLevelType w:val="hybridMultilevel"/>
    <w:tmpl w:val="EB688C30"/>
    <w:lvl w:ilvl="0" w:tplc="8ADCB888">
      <w:start w:val="2"/>
      <w:numFmt w:val="upperRoman"/>
      <w:lvlText w:val="%1."/>
      <w:lvlJc w:val="left"/>
      <w:pPr>
        <w:ind w:left="490" w:hanging="279"/>
        <w:jc w:val="right"/>
      </w:pPr>
      <w:rPr>
        <w:rFonts w:hint="default"/>
        <w:spacing w:val="-4"/>
        <w:w w:val="100"/>
        <w:lang w:val="ru-RU" w:eastAsia="en-US" w:bidi="ar-SA"/>
      </w:rPr>
    </w:lvl>
    <w:lvl w:ilvl="1" w:tplc="C7C68268">
      <w:numFmt w:val="bullet"/>
      <w:lvlText w:val="•"/>
      <w:lvlJc w:val="left"/>
      <w:pPr>
        <w:ind w:left="1488" w:hanging="279"/>
      </w:pPr>
      <w:rPr>
        <w:rFonts w:hint="default"/>
        <w:lang w:val="ru-RU" w:eastAsia="en-US" w:bidi="ar-SA"/>
      </w:rPr>
    </w:lvl>
    <w:lvl w:ilvl="2" w:tplc="3788C7C0">
      <w:numFmt w:val="bullet"/>
      <w:lvlText w:val="•"/>
      <w:lvlJc w:val="left"/>
      <w:pPr>
        <w:ind w:left="2477" w:hanging="279"/>
      </w:pPr>
      <w:rPr>
        <w:rFonts w:hint="default"/>
        <w:lang w:val="ru-RU" w:eastAsia="en-US" w:bidi="ar-SA"/>
      </w:rPr>
    </w:lvl>
    <w:lvl w:ilvl="3" w:tplc="CA665D78">
      <w:numFmt w:val="bullet"/>
      <w:lvlText w:val="•"/>
      <w:lvlJc w:val="left"/>
      <w:pPr>
        <w:ind w:left="3465" w:hanging="279"/>
      </w:pPr>
      <w:rPr>
        <w:rFonts w:hint="default"/>
        <w:lang w:val="ru-RU" w:eastAsia="en-US" w:bidi="ar-SA"/>
      </w:rPr>
    </w:lvl>
    <w:lvl w:ilvl="4" w:tplc="5B24E612">
      <w:numFmt w:val="bullet"/>
      <w:lvlText w:val="•"/>
      <w:lvlJc w:val="left"/>
      <w:pPr>
        <w:ind w:left="4454" w:hanging="279"/>
      </w:pPr>
      <w:rPr>
        <w:rFonts w:hint="default"/>
        <w:lang w:val="ru-RU" w:eastAsia="en-US" w:bidi="ar-SA"/>
      </w:rPr>
    </w:lvl>
    <w:lvl w:ilvl="5" w:tplc="DE76D1B6">
      <w:numFmt w:val="bullet"/>
      <w:lvlText w:val="•"/>
      <w:lvlJc w:val="left"/>
      <w:pPr>
        <w:ind w:left="5443" w:hanging="279"/>
      </w:pPr>
      <w:rPr>
        <w:rFonts w:hint="default"/>
        <w:lang w:val="ru-RU" w:eastAsia="en-US" w:bidi="ar-SA"/>
      </w:rPr>
    </w:lvl>
    <w:lvl w:ilvl="6" w:tplc="DDD038CA">
      <w:numFmt w:val="bullet"/>
      <w:lvlText w:val="•"/>
      <w:lvlJc w:val="left"/>
      <w:pPr>
        <w:ind w:left="6431" w:hanging="279"/>
      </w:pPr>
      <w:rPr>
        <w:rFonts w:hint="default"/>
        <w:lang w:val="ru-RU" w:eastAsia="en-US" w:bidi="ar-SA"/>
      </w:rPr>
    </w:lvl>
    <w:lvl w:ilvl="7" w:tplc="196A5C3E">
      <w:numFmt w:val="bullet"/>
      <w:lvlText w:val="•"/>
      <w:lvlJc w:val="left"/>
      <w:pPr>
        <w:ind w:left="7420" w:hanging="279"/>
      </w:pPr>
      <w:rPr>
        <w:rFonts w:hint="default"/>
        <w:lang w:val="ru-RU" w:eastAsia="en-US" w:bidi="ar-SA"/>
      </w:rPr>
    </w:lvl>
    <w:lvl w:ilvl="8" w:tplc="47200530">
      <w:numFmt w:val="bullet"/>
      <w:lvlText w:val="•"/>
      <w:lvlJc w:val="left"/>
      <w:pPr>
        <w:ind w:left="8409" w:hanging="279"/>
      </w:pPr>
      <w:rPr>
        <w:rFonts w:hint="default"/>
        <w:lang w:val="ru-RU" w:eastAsia="en-US" w:bidi="ar-SA"/>
      </w:rPr>
    </w:lvl>
  </w:abstractNum>
  <w:abstractNum w:abstractNumId="83" w15:restartNumberingAfterBreak="0">
    <w:nsid w:val="23EA127F"/>
    <w:multiLevelType w:val="hybridMultilevel"/>
    <w:tmpl w:val="AA7E3F6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257B25AE"/>
    <w:multiLevelType w:val="hybridMultilevel"/>
    <w:tmpl w:val="692081C8"/>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271171E1"/>
    <w:multiLevelType w:val="hybridMultilevel"/>
    <w:tmpl w:val="3026A1F8"/>
    <w:lvl w:ilvl="0" w:tplc="1CE872A2">
      <w:start w:val="1"/>
      <w:numFmt w:val="decimal"/>
      <w:lvlText w:val="%1)"/>
      <w:lvlJc w:val="left"/>
      <w:pPr>
        <w:ind w:left="212" w:hanging="314"/>
        <w:jc w:val="left"/>
      </w:pPr>
      <w:rPr>
        <w:rFonts w:ascii="Times New Roman" w:eastAsia="Times New Roman" w:hAnsi="Times New Roman" w:cs="Times New Roman" w:hint="default"/>
        <w:w w:val="100"/>
        <w:sz w:val="22"/>
        <w:szCs w:val="22"/>
        <w:lang w:val="ru-RU" w:eastAsia="en-US" w:bidi="ar-SA"/>
      </w:rPr>
    </w:lvl>
    <w:lvl w:ilvl="1" w:tplc="4934BACC">
      <w:numFmt w:val="bullet"/>
      <w:lvlText w:val="•"/>
      <w:lvlJc w:val="left"/>
      <w:pPr>
        <w:ind w:left="1236" w:hanging="314"/>
      </w:pPr>
      <w:rPr>
        <w:rFonts w:hint="default"/>
        <w:lang w:val="ru-RU" w:eastAsia="en-US" w:bidi="ar-SA"/>
      </w:rPr>
    </w:lvl>
    <w:lvl w:ilvl="2" w:tplc="A1C6989C">
      <w:numFmt w:val="bullet"/>
      <w:lvlText w:val="•"/>
      <w:lvlJc w:val="left"/>
      <w:pPr>
        <w:ind w:left="2253" w:hanging="314"/>
      </w:pPr>
      <w:rPr>
        <w:rFonts w:hint="default"/>
        <w:lang w:val="ru-RU" w:eastAsia="en-US" w:bidi="ar-SA"/>
      </w:rPr>
    </w:lvl>
    <w:lvl w:ilvl="3" w:tplc="47A285FA">
      <w:numFmt w:val="bullet"/>
      <w:lvlText w:val="•"/>
      <w:lvlJc w:val="left"/>
      <w:pPr>
        <w:ind w:left="3269" w:hanging="314"/>
      </w:pPr>
      <w:rPr>
        <w:rFonts w:hint="default"/>
        <w:lang w:val="ru-RU" w:eastAsia="en-US" w:bidi="ar-SA"/>
      </w:rPr>
    </w:lvl>
    <w:lvl w:ilvl="4" w:tplc="5998A888">
      <w:numFmt w:val="bullet"/>
      <w:lvlText w:val="•"/>
      <w:lvlJc w:val="left"/>
      <w:pPr>
        <w:ind w:left="4286" w:hanging="314"/>
      </w:pPr>
      <w:rPr>
        <w:rFonts w:hint="default"/>
        <w:lang w:val="ru-RU" w:eastAsia="en-US" w:bidi="ar-SA"/>
      </w:rPr>
    </w:lvl>
    <w:lvl w:ilvl="5" w:tplc="D6B2EE7A">
      <w:numFmt w:val="bullet"/>
      <w:lvlText w:val="•"/>
      <w:lvlJc w:val="left"/>
      <w:pPr>
        <w:ind w:left="5303" w:hanging="314"/>
      </w:pPr>
      <w:rPr>
        <w:rFonts w:hint="default"/>
        <w:lang w:val="ru-RU" w:eastAsia="en-US" w:bidi="ar-SA"/>
      </w:rPr>
    </w:lvl>
    <w:lvl w:ilvl="6" w:tplc="45A42C0C">
      <w:numFmt w:val="bullet"/>
      <w:lvlText w:val="•"/>
      <w:lvlJc w:val="left"/>
      <w:pPr>
        <w:ind w:left="6319" w:hanging="314"/>
      </w:pPr>
      <w:rPr>
        <w:rFonts w:hint="default"/>
        <w:lang w:val="ru-RU" w:eastAsia="en-US" w:bidi="ar-SA"/>
      </w:rPr>
    </w:lvl>
    <w:lvl w:ilvl="7" w:tplc="2B5E4082">
      <w:numFmt w:val="bullet"/>
      <w:lvlText w:val="•"/>
      <w:lvlJc w:val="left"/>
      <w:pPr>
        <w:ind w:left="7336" w:hanging="314"/>
      </w:pPr>
      <w:rPr>
        <w:rFonts w:hint="default"/>
        <w:lang w:val="ru-RU" w:eastAsia="en-US" w:bidi="ar-SA"/>
      </w:rPr>
    </w:lvl>
    <w:lvl w:ilvl="8" w:tplc="41CA4010">
      <w:numFmt w:val="bullet"/>
      <w:lvlText w:val="•"/>
      <w:lvlJc w:val="left"/>
      <w:pPr>
        <w:ind w:left="8353" w:hanging="314"/>
      </w:pPr>
      <w:rPr>
        <w:rFonts w:hint="default"/>
        <w:lang w:val="ru-RU" w:eastAsia="en-US" w:bidi="ar-SA"/>
      </w:rPr>
    </w:lvl>
  </w:abstractNum>
  <w:abstractNum w:abstractNumId="86" w15:restartNumberingAfterBreak="0">
    <w:nsid w:val="28C705B3"/>
    <w:multiLevelType w:val="hybridMultilevel"/>
    <w:tmpl w:val="8B7CB90A"/>
    <w:lvl w:ilvl="0" w:tplc="6332E4D6">
      <w:numFmt w:val="bullet"/>
      <w:lvlText w:val=""/>
      <w:lvlJc w:val="left"/>
      <w:pPr>
        <w:ind w:left="1354" w:hanging="500"/>
      </w:pPr>
      <w:rPr>
        <w:rFonts w:ascii="Symbol" w:eastAsia="Symbol" w:hAnsi="Symbol" w:cs="Symbol" w:hint="default"/>
        <w:w w:val="100"/>
        <w:sz w:val="28"/>
        <w:szCs w:val="28"/>
        <w:lang w:val="ru-RU" w:eastAsia="en-US" w:bidi="ar-SA"/>
      </w:rPr>
    </w:lvl>
    <w:lvl w:ilvl="1" w:tplc="646A92A4">
      <w:numFmt w:val="bullet"/>
      <w:lvlText w:val=""/>
      <w:lvlJc w:val="left"/>
      <w:pPr>
        <w:ind w:left="1650" w:hanging="360"/>
      </w:pPr>
      <w:rPr>
        <w:rFonts w:ascii="Symbol" w:eastAsia="Symbol" w:hAnsi="Symbol" w:cs="Symbol" w:hint="default"/>
        <w:w w:val="100"/>
        <w:sz w:val="28"/>
        <w:szCs w:val="28"/>
        <w:lang w:val="ru-RU" w:eastAsia="en-US" w:bidi="ar-SA"/>
      </w:rPr>
    </w:lvl>
    <w:lvl w:ilvl="2" w:tplc="45C29EBA">
      <w:numFmt w:val="bullet"/>
      <w:lvlText w:val="•"/>
      <w:lvlJc w:val="left"/>
      <w:pPr>
        <w:ind w:left="2565" w:hanging="360"/>
      </w:pPr>
      <w:rPr>
        <w:rFonts w:hint="default"/>
        <w:lang w:val="ru-RU" w:eastAsia="en-US" w:bidi="ar-SA"/>
      </w:rPr>
    </w:lvl>
    <w:lvl w:ilvl="3" w:tplc="B1441D1C">
      <w:numFmt w:val="bullet"/>
      <w:lvlText w:val="•"/>
      <w:lvlJc w:val="left"/>
      <w:pPr>
        <w:ind w:left="3470" w:hanging="360"/>
      </w:pPr>
      <w:rPr>
        <w:rFonts w:hint="default"/>
        <w:lang w:val="ru-RU" w:eastAsia="en-US" w:bidi="ar-SA"/>
      </w:rPr>
    </w:lvl>
    <w:lvl w:ilvl="4" w:tplc="079A1B9A">
      <w:numFmt w:val="bullet"/>
      <w:lvlText w:val="•"/>
      <w:lvlJc w:val="left"/>
      <w:pPr>
        <w:ind w:left="4375" w:hanging="360"/>
      </w:pPr>
      <w:rPr>
        <w:rFonts w:hint="default"/>
        <w:lang w:val="ru-RU" w:eastAsia="en-US" w:bidi="ar-SA"/>
      </w:rPr>
    </w:lvl>
    <w:lvl w:ilvl="5" w:tplc="2CB0DB78">
      <w:numFmt w:val="bullet"/>
      <w:lvlText w:val="•"/>
      <w:lvlJc w:val="left"/>
      <w:pPr>
        <w:ind w:left="5280" w:hanging="360"/>
      </w:pPr>
      <w:rPr>
        <w:rFonts w:hint="default"/>
        <w:lang w:val="ru-RU" w:eastAsia="en-US" w:bidi="ar-SA"/>
      </w:rPr>
    </w:lvl>
    <w:lvl w:ilvl="6" w:tplc="41DC1DAA">
      <w:numFmt w:val="bullet"/>
      <w:lvlText w:val="•"/>
      <w:lvlJc w:val="left"/>
      <w:pPr>
        <w:ind w:left="6185" w:hanging="360"/>
      </w:pPr>
      <w:rPr>
        <w:rFonts w:hint="default"/>
        <w:lang w:val="ru-RU" w:eastAsia="en-US" w:bidi="ar-SA"/>
      </w:rPr>
    </w:lvl>
    <w:lvl w:ilvl="7" w:tplc="5F20B864">
      <w:numFmt w:val="bullet"/>
      <w:lvlText w:val="•"/>
      <w:lvlJc w:val="left"/>
      <w:pPr>
        <w:ind w:left="7090" w:hanging="360"/>
      </w:pPr>
      <w:rPr>
        <w:rFonts w:hint="default"/>
        <w:lang w:val="ru-RU" w:eastAsia="en-US" w:bidi="ar-SA"/>
      </w:rPr>
    </w:lvl>
    <w:lvl w:ilvl="8" w:tplc="890C14C0">
      <w:numFmt w:val="bullet"/>
      <w:lvlText w:val="•"/>
      <w:lvlJc w:val="left"/>
      <w:pPr>
        <w:ind w:left="7996" w:hanging="360"/>
      </w:pPr>
      <w:rPr>
        <w:rFonts w:hint="default"/>
        <w:lang w:val="ru-RU" w:eastAsia="en-US" w:bidi="ar-SA"/>
      </w:rPr>
    </w:lvl>
  </w:abstractNum>
  <w:abstractNum w:abstractNumId="87" w15:restartNumberingAfterBreak="0">
    <w:nsid w:val="29211114"/>
    <w:multiLevelType w:val="multilevel"/>
    <w:tmpl w:val="CDEA1AA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298B7359"/>
    <w:multiLevelType w:val="hybridMultilevel"/>
    <w:tmpl w:val="DA988F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29D22842"/>
    <w:multiLevelType w:val="multilevel"/>
    <w:tmpl w:val="45D6980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A5D73D5"/>
    <w:multiLevelType w:val="hybridMultilevel"/>
    <w:tmpl w:val="129A1284"/>
    <w:lvl w:ilvl="0" w:tplc="A18AC940">
      <w:start w:val="2"/>
      <w:numFmt w:val="decimal"/>
      <w:lvlText w:val="%1"/>
      <w:lvlJc w:val="left"/>
      <w:pPr>
        <w:ind w:left="212" w:hanging="675"/>
        <w:jc w:val="left"/>
      </w:pPr>
      <w:rPr>
        <w:rFonts w:hint="default"/>
        <w:lang w:val="ru-RU" w:eastAsia="en-US" w:bidi="ar-SA"/>
      </w:rPr>
    </w:lvl>
    <w:lvl w:ilvl="1" w:tplc="4B44FB6C">
      <w:numFmt w:val="none"/>
      <w:lvlText w:val=""/>
      <w:lvlJc w:val="left"/>
      <w:pPr>
        <w:tabs>
          <w:tab w:val="num" w:pos="360"/>
        </w:tabs>
      </w:pPr>
    </w:lvl>
    <w:lvl w:ilvl="2" w:tplc="1750A9B0">
      <w:numFmt w:val="none"/>
      <w:lvlText w:val=""/>
      <w:lvlJc w:val="left"/>
      <w:pPr>
        <w:tabs>
          <w:tab w:val="num" w:pos="360"/>
        </w:tabs>
      </w:pPr>
    </w:lvl>
    <w:lvl w:ilvl="3" w:tplc="2F66A59A">
      <w:numFmt w:val="none"/>
      <w:lvlText w:val=""/>
      <w:lvlJc w:val="left"/>
      <w:pPr>
        <w:tabs>
          <w:tab w:val="num" w:pos="360"/>
        </w:tabs>
      </w:pPr>
    </w:lvl>
    <w:lvl w:ilvl="4" w:tplc="6F323C00">
      <w:numFmt w:val="bullet"/>
      <w:lvlText w:val="•"/>
      <w:lvlJc w:val="left"/>
      <w:pPr>
        <w:ind w:left="4286" w:hanging="675"/>
      </w:pPr>
      <w:rPr>
        <w:rFonts w:hint="default"/>
        <w:lang w:val="ru-RU" w:eastAsia="en-US" w:bidi="ar-SA"/>
      </w:rPr>
    </w:lvl>
    <w:lvl w:ilvl="5" w:tplc="17CC5590">
      <w:numFmt w:val="bullet"/>
      <w:lvlText w:val="•"/>
      <w:lvlJc w:val="left"/>
      <w:pPr>
        <w:ind w:left="5303" w:hanging="675"/>
      </w:pPr>
      <w:rPr>
        <w:rFonts w:hint="default"/>
        <w:lang w:val="ru-RU" w:eastAsia="en-US" w:bidi="ar-SA"/>
      </w:rPr>
    </w:lvl>
    <w:lvl w:ilvl="6" w:tplc="F95CECEE">
      <w:numFmt w:val="bullet"/>
      <w:lvlText w:val="•"/>
      <w:lvlJc w:val="left"/>
      <w:pPr>
        <w:ind w:left="6319" w:hanging="675"/>
      </w:pPr>
      <w:rPr>
        <w:rFonts w:hint="default"/>
        <w:lang w:val="ru-RU" w:eastAsia="en-US" w:bidi="ar-SA"/>
      </w:rPr>
    </w:lvl>
    <w:lvl w:ilvl="7" w:tplc="EB1C2B7E">
      <w:numFmt w:val="bullet"/>
      <w:lvlText w:val="•"/>
      <w:lvlJc w:val="left"/>
      <w:pPr>
        <w:ind w:left="7336" w:hanging="675"/>
      </w:pPr>
      <w:rPr>
        <w:rFonts w:hint="default"/>
        <w:lang w:val="ru-RU" w:eastAsia="en-US" w:bidi="ar-SA"/>
      </w:rPr>
    </w:lvl>
    <w:lvl w:ilvl="8" w:tplc="C658D644">
      <w:numFmt w:val="bullet"/>
      <w:lvlText w:val="•"/>
      <w:lvlJc w:val="left"/>
      <w:pPr>
        <w:ind w:left="8353" w:hanging="675"/>
      </w:pPr>
      <w:rPr>
        <w:rFonts w:hint="default"/>
        <w:lang w:val="ru-RU" w:eastAsia="en-US" w:bidi="ar-SA"/>
      </w:rPr>
    </w:lvl>
  </w:abstractNum>
  <w:abstractNum w:abstractNumId="91" w15:restartNumberingAfterBreak="0">
    <w:nsid w:val="2B7F5E86"/>
    <w:multiLevelType w:val="hybridMultilevel"/>
    <w:tmpl w:val="EAAAFA6C"/>
    <w:lvl w:ilvl="0" w:tplc="CB447B62">
      <w:start w:val="1"/>
      <w:numFmt w:val="decimal"/>
      <w:lvlText w:val="%1)"/>
      <w:lvlJc w:val="left"/>
      <w:pPr>
        <w:ind w:left="212" w:hanging="276"/>
        <w:jc w:val="right"/>
      </w:pPr>
      <w:rPr>
        <w:rFonts w:ascii="Times New Roman" w:eastAsia="Times New Roman" w:hAnsi="Times New Roman" w:cs="Times New Roman" w:hint="default"/>
        <w:w w:val="100"/>
        <w:sz w:val="24"/>
        <w:szCs w:val="24"/>
        <w:lang w:val="ru-RU" w:eastAsia="en-US" w:bidi="ar-SA"/>
      </w:rPr>
    </w:lvl>
    <w:lvl w:ilvl="1" w:tplc="DEDC1872">
      <w:numFmt w:val="bullet"/>
      <w:lvlText w:val="•"/>
      <w:lvlJc w:val="left"/>
      <w:pPr>
        <w:ind w:left="1236" w:hanging="276"/>
      </w:pPr>
      <w:rPr>
        <w:rFonts w:hint="default"/>
        <w:lang w:val="ru-RU" w:eastAsia="en-US" w:bidi="ar-SA"/>
      </w:rPr>
    </w:lvl>
    <w:lvl w:ilvl="2" w:tplc="5426A7EA">
      <w:numFmt w:val="bullet"/>
      <w:lvlText w:val="•"/>
      <w:lvlJc w:val="left"/>
      <w:pPr>
        <w:ind w:left="2253" w:hanging="276"/>
      </w:pPr>
      <w:rPr>
        <w:rFonts w:hint="default"/>
        <w:lang w:val="ru-RU" w:eastAsia="en-US" w:bidi="ar-SA"/>
      </w:rPr>
    </w:lvl>
    <w:lvl w:ilvl="3" w:tplc="3FFE6BCA">
      <w:numFmt w:val="bullet"/>
      <w:lvlText w:val="•"/>
      <w:lvlJc w:val="left"/>
      <w:pPr>
        <w:ind w:left="3269" w:hanging="276"/>
      </w:pPr>
      <w:rPr>
        <w:rFonts w:hint="default"/>
        <w:lang w:val="ru-RU" w:eastAsia="en-US" w:bidi="ar-SA"/>
      </w:rPr>
    </w:lvl>
    <w:lvl w:ilvl="4" w:tplc="B45A65D0">
      <w:numFmt w:val="bullet"/>
      <w:lvlText w:val="•"/>
      <w:lvlJc w:val="left"/>
      <w:pPr>
        <w:ind w:left="4286" w:hanging="276"/>
      </w:pPr>
      <w:rPr>
        <w:rFonts w:hint="default"/>
        <w:lang w:val="ru-RU" w:eastAsia="en-US" w:bidi="ar-SA"/>
      </w:rPr>
    </w:lvl>
    <w:lvl w:ilvl="5" w:tplc="5C664080">
      <w:numFmt w:val="bullet"/>
      <w:lvlText w:val="•"/>
      <w:lvlJc w:val="left"/>
      <w:pPr>
        <w:ind w:left="5303" w:hanging="276"/>
      </w:pPr>
      <w:rPr>
        <w:rFonts w:hint="default"/>
        <w:lang w:val="ru-RU" w:eastAsia="en-US" w:bidi="ar-SA"/>
      </w:rPr>
    </w:lvl>
    <w:lvl w:ilvl="6" w:tplc="DE12E890">
      <w:numFmt w:val="bullet"/>
      <w:lvlText w:val="•"/>
      <w:lvlJc w:val="left"/>
      <w:pPr>
        <w:ind w:left="6319" w:hanging="276"/>
      </w:pPr>
      <w:rPr>
        <w:rFonts w:hint="default"/>
        <w:lang w:val="ru-RU" w:eastAsia="en-US" w:bidi="ar-SA"/>
      </w:rPr>
    </w:lvl>
    <w:lvl w:ilvl="7" w:tplc="58DECE90">
      <w:numFmt w:val="bullet"/>
      <w:lvlText w:val="•"/>
      <w:lvlJc w:val="left"/>
      <w:pPr>
        <w:ind w:left="7336" w:hanging="276"/>
      </w:pPr>
      <w:rPr>
        <w:rFonts w:hint="default"/>
        <w:lang w:val="ru-RU" w:eastAsia="en-US" w:bidi="ar-SA"/>
      </w:rPr>
    </w:lvl>
    <w:lvl w:ilvl="8" w:tplc="EED020B8">
      <w:numFmt w:val="bullet"/>
      <w:lvlText w:val="•"/>
      <w:lvlJc w:val="left"/>
      <w:pPr>
        <w:ind w:left="8353" w:hanging="276"/>
      </w:pPr>
      <w:rPr>
        <w:rFonts w:hint="default"/>
        <w:lang w:val="ru-RU" w:eastAsia="en-US" w:bidi="ar-SA"/>
      </w:rPr>
    </w:lvl>
  </w:abstractNum>
  <w:abstractNum w:abstractNumId="92" w15:restartNumberingAfterBreak="0">
    <w:nsid w:val="2C0C11CB"/>
    <w:multiLevelType w:val="multilevel"/>
    <w:tmpl w:val="917E2114"/>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3" w15:restartNumberingAfterBreak="0">
    <w:nsid w:val="2C587840"/>
    <w:multiLevelType w:val="hybridMultilevel"/>
    <w:tmpl w:val="4C445654"/>
    <w:lvl w:ilvl="0" w:tplc="04190001">
      <w:start w:val="1"/>
      <w:numFmt w:val="bullet"/>
      <w:lvlText w:val=""/>
      <w:lvlJc w:val="left"/>
      <w:pPr>
        <w:ind w:left="390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2D0A2193"/>
    <w:multiLevelType w:val="multilevel"/>
    <w:tmpl w:val="93EA0AC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D1F2E1F"/>
    <w:multiLevelType w:val="multilevel"/>
    <w:tmpl w:val="2BF6F0AE"/>
    <w:lvl w:ilvl="0">
      <w:start w:val="1"/>
      <w:numFmt w:val="bullet"/>
      <w:lvlText w:val=""/>
      <w:lvlJc w:val="left"/>
      <w:pPr>
        <w:ind w:left="40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D490816"/>
    <w:multiLevelType w:val="hybridMultilevel"/>
    <w:tmpl w:val="C626269C"/>
    <w:lvl w:ilvl="0" w:tplc="04190001">
      <w:start w:val="1"/>
      <w:numFmt w:val="bullet"/>
      <w:lvlText w:val=""/>
      <w:lvlJc w:val="left"/>
      <w:pPr>
        <w:ind w:left="1155" w:hanging="360"/>
      </w:pPr>
      <w:rPr>
        <w:rFonts w:ascii="Symbol" w:hAnsi="Symbol" w:hint="default"/>
      </w:rPr>
    </w:lvl>
    <w:lvl w:ilvl="1" w:tplc="04190003" w:tentative="1">
      <w:start w:val="1"/>
      <w:numFmt w:val="bullet"/>
      <w:lvlText w:val="o"/>
      <w:lvlJc w:val="left"/>
      <w:pPr>
        <w:ind w:left="1875" w:hanging="360"/>
      </w:pPr>
      <w:rPr>
        <w:rFonts w:ascii="Courier New" w:hAnsi="Courier New" w:cs="Courier New" w:hint="default"/>
      </w:rPr>
    </w:lvl>
    <w:lvl w:ilvl="2" w:tplc="04190005" w:tentative="1">
      <w:start w:val="1"/>
      <w:numFmt w:val="bullet"/>
      <w:lvlText w:val=""/>
      <w:lvlJc w:val="left"/>
      <w:pPr>
        <w:ind w:left="2595" w:hanging="360"/>
      </w:pPr>
      <w:rPr>
        <w:rFonts w:ascii="Wingdings" w:hAnsi="Wingdings" w:hint="default"/>
      </w:rPr>
    </w:lvl>
    <w:lvl w:ilvl="3" w:tplc="04190001" w:tentative="1">
      <w:start w:val="1"/>
      <w:numFmt w:val="bullet"/>
      <w:lvlText w:val=""/>
      <w:lvlJc w:val="left"/>
      <w:pPr>
        <w:ind w:left="3315" w:hanging="360"/>
      </w:pPr>
      <w:rPr>
        <w:rFonts w:ascii="Symbol" w:hAnsi="Symbol" w:hint="default"/>
      </w:rPr>
    </w:lvl>
    <w:lvl w:ilvl="4" w:tplc="04190003" w:tentative="1">
      <w:start w:val="1"/>
      <w:numFmt w:val="bullet"/>
      <w:lvlText w:val="o"/>
      <w:lvlJc w:val="left"/>
      <w:pPr>
        <w:ind w:left="4035" w:hanging="360"/>
      </w:pPr>
      <w:rPr>
        <w:rFonts w:ascii="Courier New" w:hAnsi="Courier New" w:cs="Courier New" w:hint="default"/>
      </w:rPr>
    </w:lvl>
    <w:lvl w:ilvl="5" w:tplc="04190005" w:tentative="1">
      <w:start w:val="1"/>
      <w:numFmt w:val="bullet"/>
      <w:lvlText w:val=""/>
      <w:lvlJc w:val="left"/>
      <w:pPr>
        <w:ind w:left="4755" w:hanging="360"/>
      </w:pPr>
      <w:rPr>
        <w:rFonts w:ascii="Wingdings" w:hAnsi="Wingdings" w:hint="default"/>
      </w:rPr>
    </w:lvl>
    <w:lvl w:ilvl="6" w:tplc="04190001" w:tentative="1">
      <w:start w:val="1"/>
      <w:numFmt w:val="bullet"/>
      <w:lvlText w:val=""/>
      <w:lvlJc w:val="left"/>
      <w:pPr>
        <w:ind w:left="5475" w:hanging="360"/>
      </w:pPr>
      <w:rPr>
        <w:rFonts w:ascii="Symbol" w:hAnsi="Symbol" w:hint="default"/>
      </w:rPr>
    </w:lvl>
    <w:lvl w:ilvl="7" w:tplc="04190003" w:tentative="1">
      <w:start w:val="1"/>
      <w:numFmt w:val="bullet"/>
      <w:lvlText w:val="o"/>
      <w:lvlJc w:val="left"/>
      <w:pPr>
        <w:ind w:left="6195" w:hanging="360"/>
      </w:pPr>
      <w:rPr>
        <w:rFonts w:ascii="Courier New" w:hAnsi="Courier New" w:cs="Courier New" w:hint="default"/>
      </w:rPr>
    </w:lvl>
    <w:lvl w:ilvl="8" w:tplc="04190005" w:tentative="1">
      <w:start w:val="1"/>
      <w:numFmt w:val="bullet"/>
      <w:lvlText w:val=""/>
      <w:lvlJc w:val="left"/>
      <w:pPr>
        <w:ind w:left="6915" w:hanging="360"/>
      </w:pPr>
      <w:rPr>
        <w:rFonts w:ascii="Wingdings" w:hAnsi="Wingdings" w:hint="default"/>
      </w:rPr>
    </w:lvl>
  </w:abstractNum>
  <w:abstractNum w:abstractNumId="97" w15:restartNumberingAfterBreak="0">
    <w:nsid w:val="2D62354B"/>
    <w:multiLevelType w:val="multilevel"/>
    <w:tmpl w:val="628CECA6"/>
    <w:lvl w:ilvl="0">
      <w:start w:val="9"/>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DE73E3F"/>
    <w:multiLevelType w:val="multilevel"/>
    <w:tmpl w:val="7A1881F8"/>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E873CF5"/>
    <w:multiLevelType w:val="hybridMultilevel"/>
    <w:tmpl w:val="CB8C75D6"/>
    <w:lvl w:ilvl="0" w:tplc="0654303C">
      <w:start w:val="4"/>
      <w:numFmt w:val="decimal"/>
      <w:lvlText w:val="%1"/>
      <w:lvlJc w:val="left"/>
      <w:pPr>
        <w:ind w:left="152" w:hanging="792"/>
        <w:jc w:val="left"/>
      </w:pPr>
      <w:rPr>
        <w:rFonts w:hint="default"/>
        <w:lang w:val="ru-RU" w:eastAsia="en-US" w:bidi="ar-SA"/>
      </w:rPr>
    </w:lvl>
    <w:lvl w:ilvl="1" w:tplc="F64081FE">
      <w:numFmt w:val="none"/>
      <w:lvlText w:val=""/>
      <w:lvlJc w:val="left"/>
      <w:pPr>
        <w:tabs>
          <w:tab w:val="num" w:pos="360"/>
        </w:tabs>
      </w:pPr>
    </w:lvl>
    <w:lvl w:ilvl="2" w:tplc="72EE86D0">
      <w:numFmt w:val="none"/>
      <w:lvlText w:val=""/>
      <w:lvlJc w:val="left"/>
      <w:pPr>
        <w:tabs>
          <w:tab w:val="num" w:pos="360"/>
        </w:tabs>
      </w:pPr>
    </w:lvl>
    <w:lvl w:ilvl="3" w:tplc="6B8093D8">
      <w:numFmt w:val="none"/>
      <w:lvlText w:val=""/>
      <w:lvlJc w:val="left"/>
      <w:pPr>
        <w:tabs>
          <w:tab w:val="num" w:pos="360"/>
        </w:tabs>
      </w:pPr>
    </w:lvl>
    <w:lvl w:ilvl="4" w:tplc="5A24932E">
      <w:numFmt w:val="bullet"/>
      <w:lvlText w:val="•"/>
      <w:lvlJc w:val="left"/>
      <w:pPr>
        <w:ind w:left="4194" w:hanging="792"/>
      </w:pPr>
      <w:rPr>
        <w:rFonts w:hint="default"/>
        <w:lang w:val="ru-RU" w:eastAsia="en-US" w:bidi="ar-SA"/>
      </w:rPr>
    </w:lvl>
    <w:lvl w:ilvl="5" w:tplc="D75465E4">
      <w:numFmt w:val="bullet"/>
      <w:lvlText w:val="•"/>
      <w:lvlJc w:val="left"/>
      <w:pPr>
        <w:ind w:left="5203" w:hanging="792"/>
      </w:pPr>
      <w:rPr>
        <w:rFonts w:hint="default"/>
        <w:lang w:val="ru-RU" w:eastAsia="en-US" w:bidi="ar-SA"/>
      </w:rPr>
    </w:lvl>
    <w:lvl w:ilvl="6" w:tplc="60C03824">
      <w:numFmt w:val="bullet"/>
      <w:lvlText w:val="•"/>
      <w:lvlJc w:val="left"/>
      <w:pPr>
        <w:ind w:left="6211" w:hanging="792"/>
      </w:pPr>
      <w:rPr>
        <w:rFonts w:hint="default"/>
        <w:lang w:val="ru-RU" w:eastAsia="en-US" w:bidi="ar-SA"/>
      </w:rPr>
    </w:lvl>
    <w:lvl w:ilvl="7" w:tplc="173CC7FA">
      <w:numFmt w:val="bullet"/>
      <w:lvlText w:val="•"/>
      <w:lvlJc w:val="left"/>
      <w:pPr>
        <w:ind w:left="7220" w:hanging="792"/>
      </w:pPr>
      <w:rPr>
        <w:rFonts w:hint="default"/>
        <w:lang w:val="ru-RU" w:eastAsia="en-US" w:bidi="ar-SA"/>
      </w:rPr>
    </w:lvl>
    <w:lvl w:ilvl="8" w:tplc="4D1C83C6">
      <w:numFmt w:val="bullet"/>
      <w:lvlText w:val="•"/>
      <w:lvlJc w:val="left"/>
      <w:pPr>
        <w:ind w:left="8229" w:hanging="792"/>
      </w:pPr>
      <w:rPr>
        <w:rFonts w:hint="default"/>
        <w:lang w:val="ru-RU" w:eastAsia="en-US" w:bidi="ar-SA"/>
      </w:rPr>
    </w:lvl>
  </w:abstractNum>
  <w:abstractNum w:abstractNumId="100" w15:restartNumberingAfterBreak="0">
    <w:nsid w:val="2ED424BA"/>
    <w:multiLevelType w:val="hybridMultilevel"/>
    <w:tmpl w:val="84F4166A"/>
    <w:lvl w:ilvl="0" w:tplc="0340EA46">
      <w:start w:val="5"/>
      <w:numFmt w:val="decimal"/>
      <w:lvlText w:val="%1"/>
      <w:lvlJc w:val="left"/>
      <w:pPr>
        <w:ind w:left="331" w:hanging="193"/>
      </w:pPr>
      <w:rPr>
        <w:rFonts w:ascii="Tahoma" w:eastAsia="Tahoma" w:hAnsi="Tahoma" w:cs="Tahoma" w:hint="default"/>
        <w:w w:val="94"/>
        <w:sz w:val="22"/>
        <w:szCs w:val="22"/>
        <w:lang w:val="ru-RU" w:eastAsia="en-US" w:bidi="ar-SA"/>
      </w:rPr>
    </w:lvl>
    <w:lvl w:ilvl="1" w:tplc="354632A6">
      <w:numFmt w:val="bullet"/>
      <w:lvlText w:val="•"/>
      <w:lvlJc w:val="left"/>
      <w:pPr>
        <w:ind w:left="966" w:hanging="193"/>
      </w:pPr>
      <w:rPr>
        <w:rFonts w:hint="default"/>
        <w:lang w:val="ru-RU" w:eastAsia="en-US" w:bidi="ar-SA"/>
      </w:rPr>
    </w:lvl>
    <w:lvl w:ilvl="2" w:tplc="8DFEDDA2">
      <w:numFmt w:val="bullet"/>
      <w:lvlText w:val="•"/>
      <w:lvlJc w:val="left"/>
      <w:pPr>
        <w:ind w:left="1592" w:hanging="193"/>
      </w:pPr>
      <w:rPr>
        <w:rFonts w:hint="default"/>
        <w:lang w:val="ru-RU" w:eastAsia="en-US" w:bidi="ar-SA"/>
      </w:rPr>
    </w:lvl>
    <w:lvl w:ilvl="3" w:tplc="1348F9A6">
      <w:numFmt w:val="bullet"/>
      <w:lvlText w:val="•"/>
      <w:lvlJc w:val="left"/>
      <w:pPr>
        <w:ind w:left="2219" w:hanging="193"/>
      </w:pPr>
      <w:rPr>
        <w:rFonts w:hint="default"/>
        <w:lang w:val="ru-RU" w:eastAsia="en-US" w:bidi="ar-SA"/>
      </w:rPr>
    </w:lvl>
    <w:lvl w:ilvl="4" w:tplc="F8928872">
      <w:numFmt w:val="bullet"/>
      <w:lvlText w:val="•"/>
      <w:lvlJc w:val="left"/>
      <w:pPr>
        <w:ind w:left="2845" w:hanging="193"/>
      </w:pPr>
      <w:rPr>
        <w:rFonts w:hint="default"/>
        <w:lang w:val="ru-RU" w:eastAsia="en-US" w:bidi="ar-SA"/>
      </w:rPr>
    </w:lvl>
    <w:lvl w:ilvl="5" w:tplc="F850CE92">
      <w:numFmt w:val="bullet"/>
      <w:lvlText w:val="•"/>
      <w:lvlJc w:val="left"/>
      <w:pPr>
        <w:ind w:left="3471" w:hanging="193"/>
      </w:pPr>
      <w:rPr>
        <w:rFonts w:hint="default"/>
        <w:lang w:val="ru-RU" w:eastAsia="en-US" w:bidi="ar-SA"/>
      </w:rPr>
    </w:lvl>
    <w:lvl w:ilvl="6" w:tplc="636E0F92">
      <w:numFmt w:val="bullet"/>
      <w:lvlText w:val="•"/>
      <w:lvlJc w:val="left"/>
      <w:pPr>
        <w:ind w:left="4098" w:hanging="193"/>
      </w:pPr>
      <w:rPr>
        <w:rFonts w:hint="default"/>
        <w:lang w:val="ru-RU" w:eastAsia="en-US" w:bidi="ar-SA"/>
      </w:rPr>
    </w:lvl>
    <w:lvl w:ilvl="7" w:tplc="B1661E40">
      <w:numFmt w:val="bullet"/>
      <w:lvlText w:val="•"/>
      <w:lvlJc w:val="left"/>
      <w:pPr>
        <w:ind w:left="4724" w:hanging="193"/>
      </w:pPr>
      <w:rPr>
        <w:rFonts w:hint="default"/>
        <w:lang w:val="ru-RU" w:eastAsia="en-US" w:bidi="ar-SA"/>
      </w:rPr>
    </w:lvl>
    <w:lvl w:ilvl="8" w:tplc="F79813E8">
      <w:numFmt w:val="bullet"/>
      <w:lvlText w:val="•"/>
      <w:lvlJc w:val="left"/>
      <w:pPr>
        <w:ind w:left="5350" w:hanging="193"/>
      </w:pPr>
      <w:rPr>
        <w:rFonts w:hint="default"/>
        <w:lang w:val="ru-RU" w:eastAsia="en-US" w:bidi="ar-SA"/>
      </w:rPr>
    </w:lvl>
  </w:abstractNum>
  <w:abstractNum w:abstractNumId="101" w15:restartNumberingAfterBreak="0">
    <w:nsid w:val="2F0A5CD3"/>
    <w:multiLevelType w:val="multilevel"/>
    <w:tmpl w:val="99DAEC2C"/>
    <w:lvl w:ilvl="0">
      <w:start w:val="10"/>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F562A53"/>
    <w:multiLevelType w:val="hybridMultilevel"/>
    <w:tmpl w:val="A5D0B16A"/>
    <w:lvl w:ilvl="0" w:tplc="A4FE0F5E">
      <w:start w:val="2"/>
      <w:numFmt w:val="decimal"/>
      <w:lvlText w:val="%1"/>
      <w:lvlJc w:val="left"/>
      <w:pPr>
        <w:ind w:left="212" w:hanging="901"/>
        <w:jc w:val="left"/>
      </w:pPr>
      <w:rPr>
        <w:rFonts w:hint="default"/>
        <w:lang w:val="ru-RU" w:eastAsia="en-US" w:bidi="ar-SA"/>
      </w:rPr>
    </w:lvl>
    <w:lvl w:ilvl="1" w:tplc="05E21CA4">
      <w:numFmt w:val="none"/>
      <w:lvlText w:val=""/>
      <w:lvlJc w:val="left"/>
      <w:pPr>
        <w:tabs>
          <w:tab w:val="num" w:pos="360"/>
        </w:tabs>
      </w:pPr>
    </w:lvl>
    <w:lvl w:ilvl="2" w:tplc="3A1EDCE6">
      <w:numFmt w:val="none"/>
      <w:lvlText w:val=""/>
      <w:lvlJc w:val="left"/>
      <w:pPr>
        <w:tabs>
          <w:tab w:val="num" w:pos="360"/>
        </w:tabs>
      </w:pPr>
    </w:lvl>
    <w:lvl w:ilvl="3" w:tplc="0C0C775E">
      <w:numFmt w:val="none"/>
      <w:lvlText w:val=""/>
      <w:lvlJc w:val="left"/>
      <w:pPr>
        <w:tabs>
          <w:tab w:val="num" w:pos="360"/>
        </w:tabs>
      </w:pPr>
    </w:lvl>
    <w:lvl w:ilvl="4" w:tplc="CC9ADF38">
      <w:numFmt w:val="none"/>
      <w:lvlText w:val=""/>
      <w:lvlJc w:val="left"/>
      <w:pPr>
        <w:tabs>
          <w:tab w:val="num" w:pos="360"/>
        </w:tabs>
      </w:pPr>
    </w:lvl>
    <w:lvl w:ilvl="5" w:tplc="2B7CB558">
      <w:numFmt w:val="bullet"/>
      <w:lvlText w:val="•"/>
      <w:lvlJc w:val="left"/>
      <w:pPr>
        <w:ind w:left="5303" w:hanging="901"/>
      </w:pPr>
      <w:rPr>
        <w:rFonts w:hint="default"/>
        <w:lang w:val="ru-RU" w:eastAsia="en-US" w:bidi="ar-SA"/>
      </w:rPr>
    </w:lvl>
    <w:lvl w:ilvl="6" w:tplc="71E6F23C">
      <w:numFmt w:val="bullet"/>
      <w:lvlText w:val="•"/>
      <w:lvlJc w:val="left"/>
      <w:pPr>
        <w:ind w:left="6319" w:hanging="901"/>
      </w:pPr>
      <w:rPr>
        <w:rFonts w:hint="default"/>
        <w:lang w:val="ru-RU" w:eastAsia="en-US" w:bidi="ar-SA"/>
      </w:rPr>
    </w:lvl>
    <w:lvl w:ilvl="7" w:tplc="AFFE1A40">
      <w:numFmt w:val="bullet"/>
      <w:lvlText w:val="•"/>
      <w:lvlJc w:val="left"/>
      <w:pPr>
        <w:ind w:left="7336" w:hanging="901"/>
      </w:pPr>
      <w:rPr>
        <w:rFonts w:hint="default"/>
        <w:lang w:val="ru-RU" w:eastAsia="en-US" w:bidi="ar-SA"/>
      </w:rPr>
    </w:lvl>
    <w:lvl w:ilvl="8" w:tplc="859E9D5E">
      <w:numFmt w:val="bullet"/>
      <w:lvlText w:val="•"/>
      <w:lvlJc w:val="left"/>
      <w:pPr>
        <w:ind w:left="8353" w:hanging="901"/>
      </w:pPr>
      <w:rPr>
        <w:rFonts w:hint="default"/>
        <w:lang w:val="ru-RU" w:eastAsia="en-US" w:bidi="ar-SA"/>
      </w:rPr>
    </w:lvl>
  </w:abstractNum>
  <w:abstractNum w:abstractNumId="103" w15:restartNumberingAfterBreak="0">
    <w:nsid w:val="302A056E"/>
    <w:multiLevelType w:val="multilevel"/>
    <w:tmpl w:val="EE3C005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30F90477"/>
    <w:multiLevelType w:val="multilevel"/>
    <w:tmpl w:val="CC08FFA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2052144"/>
    <w:multiLevelType w:val="multilevel"/>
    <w:tmpl w:val="CC18327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32257880"/>
    <w:multiLevelType w:val="multilevel"/>
    <w:tmpl w:val="15C8FE76"/>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7" w15:restartNumberingAfterBreak="0">
    <w:nsid w:val="324E17A8"/>
    <w:multiLevelType w:val="hybridMultilevel"/>
    <w:tmpl w:val="B734D23A"/>
    <w:lvl w:ilvl="0" w:tplc="A5AC36E8">
      <w:start w:val="4"/>
      <w:numFmt w:val="decimal"/>
      <w:lvlText w:val="%1"/>
      <w:lvlJc w:val="left"/>
      <w:pPr>
        <w:ind w:left="3909" w:hanging="881"/>
        <w:jc w:val="left"/>
      </w:pPr>
      <w:rPr>
        <w:rFonts w:hint="default"/>
        <w:lang w:val="ru-RU" w:eastAsia="en-US" w:bidi="ar-SA"/>
      </w:rPr>
    </w:lvl>
    <w:lvl w:ilvl="1" w:tplc="E8A48BC2">
      <w:numFmt w:val="none"/>
      <w:lvlText w:val=""/>
      <w:lvlJc w:val="left"/>
      <w:pPr>
        <w:tabs>
          <w:tab w:val="num" w:pos="360"/>
        </w:tabs>
      </w:pPr>
    </w:lvl>
    <w:lvl w:ilvl="2" w:tplc="F4F85F6C">
      <w:numFmt w:val="none"/>
      <w:lvlText w:val=""/>
      <w:lvlJc w:val="left"/>
      <w:pPr>
        <w:tabs>
          <w:tab w:val="num" w:pos="360"/>
        </w:tabs>
      </w:pPr>
    </w:lvl>
    <w:lvl w:ilvl="3" w:tplc="37308A38">
      <w:numFmt w:val="none"/>
      <w:lvlText w:val=""/>
      <w:lvlJc w:val="left"/>
      <w:pPr>
        <w:tabs>
          <w:tab w:val="num" w:pos="360"/>
        </w:tabs>
      </w:pPr>
    </w:lvl>
    <w:lvl w:ilvl="4" w:tplc="1C4CFF58">
      <w:numFmt w:val="none"/>
      <w:lvlText w:val=""/>
      <w:lvlJc w:val="left"/>
      <w:pPr>
        <w:tabs>
          <w:tab w:val="num" w:pos="360"/>
        </w:tabs>
      </w:pPr>
    </w:lvl>
    <w:lvl w:ilvl="5" w:tplc="957078FC">
      <w:numFmt w:val="bullet"/>
      <w:lvlText w:val="•"/>
      <w:lvlJc w:val="left"/>
      <w:pPr>
        <w:ind w:left="7143" w:hanging="881"/>
      </w:pPr>
      <w:rPr>
        <w:rFonts w:hint="default"/>
        <w:lang w:val="ru-RU" w:eastAsia="en-US" w:bidi="ar-SA"/>
      </w:rPr>
    </w:lvl>
    <w:lvl w:ilvl="6" w:tplc="E9C6CF48">
      <w:numFmt w:val="bullet"/>
      <w:lvlText w:val="•"/>
      <w:lvlJc w:val="left"/>
      <w:pPr>
        <w:ind w:left="7791" w:hanging="881"/>
      </w:pPr>
      <w:rPr>
        <w:rFonts w:hint="default"/>
        <w:lang w:val="ru-RU" w:eastAsia="en-US" w:bidi="ar-SA"/>
      </w:rPr>
    </w:lvl>
    <w:lvl w:ilvl="7" w:tplc="9D88EABE">
      <w:numFmt w:val="bullet"/>
      <w:lvlText w:val="•"/>
      <w:lvlJc w:val="left"/>
      <w:pPr>
        <w:ind w:left="8440" w:hanging="881"/>
      </w:pPr>
      <w:rPr>
        <w:rFonts w:hint="default"/>
        <w:lang w:val="ru-RU" w:eastAsia="en-US" w:bidi="ar-SA"/>
      </w:rPr>
    </w:lvl>
    <w:lvl w:ilvl="8" w:tplc="228E003E">
      <w:numFmt w:val="bullet"/>
      <w:lvlText w:val="•"/>
      <w:lvlJc w:val="left"/>
      <w:pPr>
        <w:ind w:left="9089" w:hanging="881"/>
      </w:pPr>
      <w:rPr>
        <w:rFonts w:hint="default"/>
        <w:lang w:val="ru-RU" w:eastAsia="en-US" w:bidi="ar-SA"/>
      </w:rPr>
    </w:lvl>
  </w:abstractNum>
  <w:abstractNum w:abstractNumId="108" w15:restartNumberingAfterBreak="0">
    <w:nsid w:val="33272663"/>
    <w:multiLevelType w:val="multilevel"/>
    <w:tmpl w:val="AA0C3AE0"/>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3377214F"/>
    <w:multiLevelType w:val="hybridMultilevel"/>
    <w:tmpl w:val="24788B54"/>
    <w:lvl w:ilvl="0" w:tplc="A0602EBA">
      <w:start w:val="1"/>
      <w:numFmt w:val="decimal"/>
      <w:lvlText w:val="%1."/>
      <w:lvlJc w:val="left"/>
      <w:pPr>
        <w:ind w:left="222" w:hanging="708"/>
      </w:pPr>
      <w:rPr>
        <w:rFonts w:ascii="Times New Roman" w:eastAsia="Times New Roman" w:hAnsi="Times New Roman" w:cs="Times New Roman" w:hint="default"/>
        <w:spacing w:val="0"/>
        <w:w w:val="100"/>
        <w:sz w:val="28"/>
        <w:szCs w:val="28"/>
        <w:lang w:val="ru-RU" w:eastAsia="en-US" w:bidi="ar-SA"/>
      </w:rPr>
    </w:lvl>
    <w:lvl w:ilvl="1" w:tplc="E9A610B8">
      <w:numFmt w:val="bullet"/>
      <w:lvlText w:val=""/>
      <w:lvlJc w:val="left"/>
      <w:pPr>
        <w:ind w:left="1498" w:hanging="425"/>
      </w:pPr>
      <w:rPr>
        <w:rFonts w:ascii="Symbol" w:eastAsia="Symbol" w:hAnsi="Symbol" w:cs="Symbol" w:hint="default"/>
        <w:w w:val="100"/>
        <w:sz w:val="28"/>
        <w:szCs w:val="28"/>
        <w:lang w:val="ru-RU" w:eastAsia="en-US" w:bidi="ar-SA"/>
      </w:rPr>
    </w:lvl>
    <w:lvl w:ilvl="2" w:tplc="C31C85EE">
      <w:numFmt w:val="bullet"/>
      <w:lvlText w:val="•"/>
      <w:lvlJc w:val="left"/>
      <w:pPr>
        <w:ind w:left="2422" w:hanging="425"/>
      </w:pPr>
      <w:rPr>
        <w:rFonts w:hint="default"/>
        <w:lang w:val="ru-RU" w:eastAsia="en-US" w:bidi="ar-SA"/>
      </w:rPr>
    </w:lvl>
    <w:lvl w:ilvl="3" w:tplc="70FAA2B4">
      <w:numFmt w:val="bullet"/>
      <w:lvlText w:val="•"/>
      <w:lvlJc w:val="left"/>
      <w:pPr>
        <w:ind w:left="3345" w:hanging="425"/>
      </w:pPr>
      <w:rPr>
        <w:rFonts w:hint="default"/>
        <w:lang w:val="ru-RU" w:eastAsia="en-US" w:bidi="ar-SA"/>
      </w:rPr>
    </w:lvl>
    <w:lvl w:ilvl="4" w:tplc="4DB21E00">
      <w:numFmt w:val="bullet"/>
      <w:lvlText w:val="•"/>
      <w:lvlJc w:val="left"/>
      <w:pPr>
        <w:ind w:left="4268" w:hanging="425"/>
      </w:pPr>
      <w:rPr>
        <w:rFonts w:hint="default"/>
        <w:lang w:val="ru-RU" w:eastAsia="en-US" w:bidi="ar-SA"/>
      </w:rPr>
    </w:lvl>
    <w:lvl w:ilvl="5" w:tplc="508EB960">
      <w:numFmt w:val="bullet"/>
      <w:lvlText w:val="•"/>
      <w:lvlJc w:val="left"/>
      <w:pPr>
        <w:ind w:left="5191" w:hanging="425"/>
      </w:pPr>
      <w:rPr>
        <w:rFonts w:hint="default"/>
        <w:lang w:val="ru-RU" w:eastAsia="en-US" w:bidi="ar-SA"/>
      </w:rPr>
    </w:lvl>
    <w:lvl w:ilvl="6" w:tplc="44B09AB4">
      <w:numFmt w:val="bullet"/>
      <w:lvlText w:val="•"/>
      <w:lvlJc w:val="left"/>
      <w:pPr>
        <w:ind w:left="6114" w:hanging="425"/>
      </w:pPr>
      <w:rPr>
        <w:rFonts w:hint="default"/>
        <w:lang w:val="ru-RU" w:eastAsia="en-US" w:bidi="ar-SA"/>
      </w:rPr>
    </w:lvl>
    <w:lvl w:ilvl="7" w:tplc="852C7300">
      <w:numFmt w:val="bullet"/>
      <w:lvlText w:val="•"/>
      <w:lvlJc w:val="left"/>
      <w:pPr>
        <w:ind w:left="7037" w:hanging="425"/>
      </w:pPr>
      <w:rPr>
        <w:rFonts w:hint="default"/>
        <w:lang w:val="ru-RU" w:eastAsia="en-US" w:bidi="ar-SA"/>
      </w:rPr>
    </w:lvl>
    <w:lvl w:ilvl="8" w:tplc="23885E70">
      <w:numFmt w:val="bullet"/>
      <w:lvlText w:val="•"/>
      <w:lvlJc w:val="left"/>
      <w:pPr>
        <w:ind w:left="7960" w:hanging="425"/>
      </w:pPr>
      <w:rPr>
        <w:rFonts w:hint="default"/>
        <w:lang w:val="ru-RU" w:eastAsia="en-US" w:bidi="ar-SA"/>
      </w:rPr>
    </w:lvl>
  </w:abstractNum>
  <w:abstractNum w:abstractNumId="110" w15:restartNumberingAfterBreak="0">
    <w:nsid w:val="33BB391C"/>
    <w:multiLevelType w:val="multilevel"/>
    <w:tmpl w:val="3918CA0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340B4610"/>
    <w:multiLevelType w:val="multilevel"/>
    <w:tmpl w:val="382073F4"/>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341A78D1"/>
    <w:multiLevelType w:val="multilevel"/>
    <w:tmpl w:val="7B4CB6D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347365A6"/>
    <w:multiLevelType w:val="multilevel"/>
    <w:tmpl w:val="D89C6514"/>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5426391"/>
    <w:multiLevelType w:val="multilevel"/>
    <w:tmpl w:val="11809F8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6F171F3"/>
    <w:multiLevelType w:val="hybridMultilevel"/>
    <w:tmpl w:val="B0461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372B240E"/>
    <w:multiLevelType w:val="hybridMultilevel"/>
    <w:tmpl w:val="BFA849B2"/>
    <w:lvl w:ilvl="0" w:tplc="83E45572">
      <w:start w:val="1"/>
      <w:numFmt w:val="decimal"/>
      <w:lvlText w:val="%1)"/>
      <w:lvlJc w:val="left"/>
      <w:pPr>
        <w:ind w:left="212" w:hanging="276"/>
        <w:jc w:val="left"/>
      </w:pPr>
      <w:rPr>
        <w:rFonts w:ascii="Times New Roman" w:eastAsia="Times New Roman" w:hAnsi="Times New Roman" w:cs="Times New Roman" w:hint="default"/>
        <w:w w:val="100"/>
        <w:sz w:val="22"/>
        <w:szCs w:val="22"/>
        <w:lang w:val="ru-RU" w:eastAsia="en-US" w:bidi="ar-SA"/>
      </w:rPr>
    </w:lvl>
    <w:lvl w:ilvl="1" w:tplc="56C8CC80">
      <w:numFmt w:val="bullet"/>
      <w:lvlText w:val="•"/>
      <w:lvlJc w:val="left"/>
      <w:pPr>
        <w:ind w:left="1236" w:hanging="276"/>
      </w:pPr>
      <w:rPr>
        <w:rFonts w:hint="default"/>
        <w:lang w:val="ru-RU" w:eastAsia="en-US" w:bidi="ar-SA"/>
      </w:rPr>
    </w:lvl>
    <w:lvl w:ilvl="2" w:tplc="DC9CCD38">
      <w:numFmt w:val="bullet"/>
      <w:lvlText w:val="•"/>
      <w:lvlJc w:val="left"/>
      <w:pPr>
        <w:ind w:left="2253" w:hanging="276"/>
      </w:pPr>
      <w:rPr>
        <w:rFonts w:hint="default"/>
        <w:lang w:val="ru-RU" w:eastAsia="en-US" w:bidi="ar-SA"/>
      </w:rPr>
    </w:lvl>
    <w:lvl w:ilvl="3" w:tplc="61685D44">
      <w:numFmt w:val="bullet"/>
      <w:lvlText w:val="•"/>
      <w:lvlJc w:val="left"/>
      <w:pPr>
        <w:ind w:left="3269" w:hanging="276"/>
      </w:pPr>
      <w:rPr>
        <w:rFonts w:hint="default"/>
        <w:lang w:val="ru-RU" w:eastAsia="en-US" w:bidi="ar-SA"/>
      </w:rPr>
    </w:lvl>
    <w:lvl w:ilvl="4" w:tplc="69E62F24">
      <w:numFmt w:val="bullet"/>
      <w:lvlText w:val="•"/>
      <w:lvlJc w:val="left"/>
      <w:pPr>
        <w:ind w:left="4286" w:hanging="276"/>
      </w:pPr>
      <w:rPr>
        <w:rFonts w:hint="default"/>
        <w:lang w:val="ru-RU" w:eastAsia="en-US" w:bidi="ar-SA"/>
      </w:rPr>
    </w:lvl>
    <w:lvl w:ilvl="5" w:tplc="D6ECC40A">
      <w:numFmt w:val="bullet"/>
      <w:lvlText w:val="•"/>
      <w:lvlJc w:val="left"/>
      <w:pPr>
        <w:ind w:left="5303" w:hanging="276"/>
      </w:pPr>
      <w:rPr>
        <w:rFonts w:hint="default"/>
        <w:lang w:val="ru-RU" w:eastAsia="en-US" w:bidi="ar-SA"/>
      </w:rPr>
    </w:lvl>
    <w:lvl w:ilvl="6" w:tplc="47F4CCB6">
      <w:numFmt w:val="bullet"/>
      <w:lvlText w:val="•"/>
      <w:lvlJc w:val="left"/>
      <w:pPr>
        <w:ind w:left="6319" w:hanging="276"/>
      </w:pPr>
      <w:rPr>
        <w:rFonts w:hint="default"/>
        <w:lang w:val="ru-RU" w:eastAsia="en-US" w:bidi="ar-SA"/>
      </w:rPr>
    </w:lvl>
    <w:lvl w:ilvl="7" w:tplc="20FCB462">
      <w:numFmt w:val="bullet"/>
      <w:lvlText w:val="•"/>
      <w:lvlJc w:val="left"/>
      <w:pPr>
        <w:ind w:left="7336" w:hanging="276"/>
      </w:pPr>
      <w:rPr>
        <w:rFonts w:hint="default"/>
        <w:lang w:val="ru-RU" w:eastAsia="en-US" w:bidi="ar-SA"/>
      </w:rPr>
    </w:lvl>
    <w:lvl w:ilvl="8" w:tplc="BBCE55A4">
      <w:numFmt w:val="bullet"/>
      <w:lvlText w:val="•"/>
      <w:lvlJc w:val="left"/>
      <w:pPr>
        <w:ind w:left="8353" w:hanging="276"/>
      </w:pPr>
      <w:rPr>
        <w:rFonts w:hint="default"/>
        <w:lang w:val="ru-RU" w:eastAsia="en-US" w:bidi="ar-SA"/>
      </w:rPr>
    </w:lvl>
  </w:abstractNum>
  <w:abstractNum w:abstractNumId="117" w15:restartNumberingAfterBreak="0">
    <w:nsid w:val="379052F0"/>
    <w:multiLevelType w:val="hybridMultilevel"/>
    <w:tmpl w:val="CB66C766"/>
    <w:lvl w:ilvl="0" w:tplc="22544372">
      <w:start w:val="1"/>
      <w:numFmt w:val="decimal"/>
      <w:lvlText w:val="%1"/>
      <w:lvlJc w:val="left"/>
      <w:pPr>
        <w:ind w:left="1293" w:hanging="720"/>
        <w:jc w:val="left"/>
      </w:pPr>
      <w:rPr>
        <w:rFonts w:hint="default"/>
        <w:lang w:val="ru-RU" w:eastAsia="en-US" w:bidi="ar-SA"/>
      </w:rPr>
    </w:lvl>
    <w:lvl w:ilvl="1" w:tplc="02E2F644">
      <w:numFmt w:val="none"/>
      <w:lvlText w:val=""/>
      <w:lvlJc w:val="left"/>
      <w:pPr>
        <w:tabs>
          <w:tab w:val="num" w:pos="360"/>
        </w:tabs>
      </w:pPr>
    </w:lvl>
    <w:lvl w:ilvl="2" w:tplc="1FAA12B0">
      <w:numFmt w:val="none"/>
      <w:lvlText w:val=""/>
      <w:lvlJc w:val="left"/>
      <w:pPr>
        <w:tabs>
          <w:tab w:val="num" w:pos="360"/>
        </w:tabs>
      </w:pPr>
    </w:lvl>
    <w:lvl w:ilvl="3" w:tplc="6C182D1C">
      <w:numFmt w:val="none"/>
      <w:lvlText w:val=""/>
      <w:lvlJc w:val="left"/>
      <w:pPr>
        <w:tabs>
          <w:tab w:val="num" w:pos="360"/>
        </w:tabs>
      </w:pPr>
    </w:lvl>
    <w:lvl w:ilvl="4" w:tplc="19A889DE">
      <w:numFmt w:val="bullet"/>
      <w:lvlText w:val="•"/>
      <w:lvlJc w:val="left"/>
      <w:pPr>
        <w:ind w:left="4934" w:hanging="720"/>
      </w:pPr>
      <w:rPr>
        <w:rFonts w:hint="default"/>
        <w:lang w:val="ru-RU" w:eastAsia="en-US" w:bidi="ar-SA"/>
      </w:rPr>
    </w:lvl>
    <w:lvl w:ilvl="5" w:tplc="71E8655E">
      <w:numFmt w:val="bullet"/>
      <w:lvlText w:val="•"/>
      <w:lvlJc w:val="left"/>
      <w:pPr>
        <w:ind w:left="5843" w:hanging="720"/>
      </w:pPr>
      <w:rPr>
        <w:rFonts w:hint="default"/>
        <w:lang w:val="ru-RU" w:eastAsia="en-US" w:bidi="ar-SA"/>
      </w:rPr>
    </w:lvl>
    <w:lvl w:ilvl="6" w:tplc="48B6D946">
      <w:numFmt w:val="bullet"/>
      <w:lvlText w:val="•"/>
      <w:lvlJc w:val="left"/>
      <w:pPr>
        <w:ind w:left="6751" w:hanging="720"/>
      </w:pPr>
      <w:rPr>
        <w:rFonts w:hint="default"/>
        <w:lang w:val="ru-RU" w:eastAsia="en-US" w:bidi="ar-SA"/>
      </w:rPr>
    </w:lvl>
    <w:lvl w:ilvl="7" w:tplc="E12C087C">
      <w:numFmt w:val="bullet"/>
      <w:lvlText w:val="•"/>
      <w:lvlJc w:val="left"/>
      <w:pPr>
        <w:ind w:left="7660" w:hanging="720"/>
      </w:pPr>
      <w:rPr>
        <w:rFonts w:hint="default"/>
        <w:lang w:val="ru-RU" w:eastAsia="en-US" w:bidi="ar-SA"/>
      </w:rPr>
    </w:lvl>
    <w:lvl w:ilvl="8" w:tplc="DB587BF0">
      <w:numFmt w:val="bullet"/>
      <w:lvlText w:val="•"/>
      <w:lvlJc w:val="left"/>
      <w:pPr>
        <w:ind w:left="8569" w:hanging="720"/>
      </w:pPr>
      <w:rPr>
        <w:rFonts w:hint="default"/>
        <w:lang w:val="ru-RU" w:eastAsia="en-US" w:bidi="ar-SA"/>
      </w:rPr>
    </w:lvl>
  </w:abstractNum>
  <w:abstractNum w:abstractNumId="118" w15:restartNumberingAfterBreak="0">
    <w:nsid w:val="37964683"/>
    <w:multiLevelType w:val="hybridMultilevel"/>
    <w:tmpl w:val="8506B534"/>
    <w:lvl w:ilvl="0" w:tplc="0054DBC6">
      <w:start w:val="1"/>
      <w:numFmt w:val="decimal"/>
      <w:lvlText w:val="%1)"/>
      <w:lvlJc w:val="left"/>
      <w:pPr>
        <w:ind w:left="212" w:hanging="310"/>
        <w:jc w:val="left"/>
      </w:pPr>
      <w:rPr>
        <w:rFonts w:ascii="Times New Roman" w:eastAsia="Times New Roman" w:hAnsi="Times New Roman" w:cs="Times New Roman" w:hint="default"/>
        <w:w w:val="100"/>
        <w:sz w:val="22"/>
        <w:szCs w:val="22"/>
        <w:lang w:val="ru-RU" w:eastAsia="en-US" w:bidi="ar-SA"/>
      </w:rPr>
    </w:lvl>
    <w:lvl w:ilvl="1" w:tplc="F1EC9664">
      <w:numFmt w:val="bullet"/>
      <w:lvlText w:val="•"/>
      <w:lvlJc w:val="left"/>
      <w:pPr>
        <w:ind w:left="1236" w:hanging="310"/>
      </w:pPr>
      <w:rPr>
        <w:rFonts w:hint="default"/>
        <w:lang w:val="ru-RU" w:eastAsia="en-US" w:bidi="ar-SA"/>
      </w:rPr>
    </w:lvl>
    <w:lvl w:ilvl="2" w:tplc="1E0AEFCC">
      <w:numFmt w:val="bullet"/>
      <w:lvlText w:val="•"/>
      <w:lvlJc w:val="left"/>
      <w:pPr>
        <w:ind w:left="2253" w:hanging="310"/>
      </w:pPr>
      <w:rPr>
        <w:rFonts w:hint="default"/>
        <w:lang w:val="ru-RU" w:eastAsia="en-US" w:bidi="ar-SA"/>
      </w:rPr>
    </w:lvl>
    <w:lvl w:ilvl="3" w:tplc="0EDC64C0">
      <w:numFmt w:val="bullet"/>
      <w:lvlText w:val="•"/>
      <w:lvlJc w:val="left"/>
      <w:pPr>
        <w:ind w:left="3269" w:hanging="310"/>
      </w:pPr>
      <w:rPr>
        <w:rFonts w:hint="default"/>
        <w:lang w:val="ru-RU" w:eastAsia="en-US" w:bidi="ar-SA"/>
      </w:rPr>
    </w:lvl>
    <w:lvl w:ilvl="4" w:tplc="AD4E113A">
      <w:numFmt w:val="bullet"/>
      <w:lvlText w:val="•"/>
      <w:lvlJc w:val="left"/>
      <w:pPr>
        <w:ind w:left="4286" w:hanging="310"/>
      </w:pPr>
      <w:rPr>
        <w:rFonts w:hint="default"/>
        <w:lang w:val="ru-RU" w:eastAsia="en-US" w:bidi="ar-SA"/>
      </w:rPr>
    </w:lvl>
    <w:lvl w:ilvl="5" w:tplc="50EC07AA">
      <w:numFmt w:val="bullet"/>
      <w:lvlText w:val="•"/>
      <w:lvlJc w:val="left"/>
      <w:pPr>
        <w:ind w:left="5303" w:hanging="310"/>
      </w:pPr>
      <w:rPr>
        <w:rFonts w:hint="default"/>
        <w:lang w:val="ru-RU" w:eastAsia="en-US" w:bidi="ar-SA"/>
      </w:rPr>
    </w:lvl>
    <w:lvl w:ilvl="6" w:tplc="46907832">
      <w:numFmt w:val="bullet"/>
      <w:lvlText w:val="•"/>
      <w:lvlJc w:val="left"/>
      <w:pPr>
        <w:ind w:left="6319" w:hanging="310"/>
      </w:pPr>
      <w:rPr>
        <w:rFonts w:hint="default"/>
        <w:lang w:val="ru-RU" w:eastAsia="en-US" w:bidi="ar-SA"/>
      </w:rPr>
    </w:lvl>
    <w:lvl w:ilvl="7" w:tplc="738C2DEC">
      <w:numFmt w:val="bullet"/>
      <w:lvlText w:val="•"/>
      <w:lvlJc w:val="left"/>
      <w:pPr>
        <w:ind w:left="7336" w:hanging="310"/>
      </w:pPr>
      <w:rPr>
        <w:rFonts w:hint="default"/>
        <w:lang w:val="ru-RU" w:eastAsia="en-US" w:bidi="ar-SA"/>
      </w:rPr>
    </w:lvl>
    <w:lvl w:ilvl="8" w:tplc="2408B084">
      <w:numFmt w:val="bullet"/>
      <w:lvlText w:val="•"/>
      <w:lvlJc w:val="left"/>
      <w:pPr>
        <w:ind w:left="8353" w:hanging="310"/>
      </w:pPr>
      <w:rPr>
        <w:rFonts w:hint="default"/>
        <w:lang w:val="ru-RU" w:eastAsia="en-US" w:bidi="ar-SA"/>
      </w:rPr>
    </w:lvl>
  </w:abstractNum>
  <w:abstractNum w:abstractNumId="119" w15:restartNumberingAfterBreak="0">
    <w:nsid w:val="380E3AE2"/>
    <w:multiLevelType w:val="multilevel"/>
    <w:tmpl w:val="79FE75A0"/>
    <w:lvl w:ilvl="0">
      <w:start w:val="1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9233D09"/>
    <w:multiLevelType w:val="multilevel"/>
    <w:tmpl w:val="73B67630"/>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3A243D29"/>
    <w:multiLevelType w:val="multilevel"/>
    <w:tmpl w:val="0FF0E588"/>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3AEA63CF"/>
    <w:multiLevelType w:val="multilevel"/>
    <w:tmpl w:val="893E70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3B1D0BA9"/>
    <w:multiLevelType w:val="multilevel"/>
    <w:tmpl w:val="FCFE4320"/>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3B5319FC"/>
    <w:multiLevelType w:val="multilevel"/>
    <w:tmpl w:val="40E4BF6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3CAF40D4"/>
    <w:multiLevelType w:val="hybridMultilevel"/>
    <w:tmpl w:val="A998D81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3CDC7540"/>
    <w:multiLevelType w:val="hybridMultilevel"/>
    <w:tmpl w:val="E7507D60"/>
    <w:lvl w:ilvl="0" w:tplc="46A20E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3D2C74B0"/>
    <w:multiLevelType w:val="hybridMultilevel"/>
    <w:tmpl w:val="B0E022A0"/>
    <w:lvl w:ilvl="0" w:tplc="9C9C899E">
      <w:numFmt w:val="bullet"/>
      <w:lvlText w:val=""/>
      <w:lvlJc w:val="left"/>
      <w:pPr>
        <w:ind w:left="933" w:hanging="360"/>
      </w:pPr>
      <w:rPr>
        <w:rFonts w:ascii="Wingdings" w:eastAsia="Wingdings" w:hAnsi="Wingdings" w:cs="Wingdings" w:hint="default"/>
        <w:w w:val="100"/>
        <w:sz w:val="22"/>
        <w:szCs w:val="22"/>
        <w:lang w:val="ru-RU" w:eastAsia="en-US" w:bidi="ar-SA"/>
      </w:rPr>
    </w:lvl>
    <w:lvl w:ilvl="1" w:tplc="FEF6E6CC">
      <w:numFmt w:val="bullet"/>
      <w:lvlText w:val=""/>
      <w:lvlJc w:val="left"/>
      <w:pPr>
        <w:ind w:left="212" w:hanging="360"/>
      </w:pPr>
      <w:rPr>
        <w:rFonts w:ascii="Wingdings" w:eastAsia="Wingdings" w:hAnsi="Wingdings" w:cs="Wingdings" w:hint="default"/>
        <w:w w:val="100"/>
        <w:sz w:val="22"/>
        <w:szCs w:val="22"/>
        <w:lang w:val="ru-RU" w:eastAsia="en-US" w:bidi="ar-SA"/>
      </w:rPr>
    </w:lvl>
    <w:lvl w:ilvl="2" w:tplc="A080CC74">
      <w:numFmt w:val="bullet"/>
      <w:lvlText w:val=""/>
      <w:lvlJc w:val="left"/>
      <w:pPr>
        <w:ind w:left="933" w:hanging="360"/>
      </w:pPr>
      <w:rPr>
        <w:rFonts w:hint="default"/>
        <w:w w:val="100"/>
        <w:lang w:val="ru-RU" w:eastAsia="en-US" w:bidi="ar-SA"/>
      </w:rPr>
    </w:lvl>
    <w:lvl w:ilvl="3" w:tplc="14B25D8C">
      <w:numFmt w:val="bullet"/>
      <w:lvlText w:val="•"/>
      <w:lvlJc w:val="left"/>
      <w:pPr>
        <w:ind w:left="2435" w:hanging="360"/>
      </w:pPr>
      <w:rPr>
        <w:rFonts w:hint="default"/>
        <w:lang w:val="ru-RU" w:eastAsia="en-US" w:bidi="ar-SA"/>
      </w:rPr>
    </w:lvl>
    <w:lvl w:ilvl="4" w:tplc="4FACFCB8">
      <w:numFmt w:val="bullet"/>
      <w:lvlText w:val="•"/>
      <w:lvlJc w:val="left"/>
      <w:pPr>
        <w:ind w:left="3571" w:hanging="360"/>
      </w:pPr>
      <w:rPr>
        <w:rFonts w:hint="default"/>
        <w:lang w:val="ru-RU" w:eastAsia="en-US" w:bidi="ar-SA"/>
      </w:rPr>
    </w:lvl>
    <w:lvl w:ilvl="5" w:tplc="D04EB692">
      <w:numFmt w:val="bullet"/>
      <w:lvlText w:val="•"/>
      <w:lvlJc w:val="left"/>
      <w:pPr>
        <w:ind w:left="4707" w:hanging="360"/>
      </w:pPr>
      <w:rPr>
        <w:rFonts w:hint="default"/>
        <w:lang w:val="ru-RU" w:eastAsia="en-US" w:bidi="ar-SA"/>
      </w:rPr>
    </w:lvl>
    <w:lvl w:ilvl="6" w:tplc="87ECC96A">
      <w:numFmt w:val="bullet"/>
      <w:lvlText w:val="•"/>
      <w:lvlJc w:val="left"/>
      <w:pPr>
        <w:ind w:left="5843" w:hanging="360"/>
      </w:pPr>
      <w:rPr>
        <w:rFonts w:hint="default"/>
        <w:lang w:val="ru-RU" w:eastAsia="en-US" w:bidi="ar-SA"/>
      </w:rPr>
    </w:lvl>
    <w:lvl w:ilvl="7" w:tplc="749299A8">
      <w:numFmt w:val="bullet"/>
      <w:lvlText w:val="•"/>
      <w:lvlJc w:val="left"/>
      <w:pPr>
        <w:ind w:left="6979" w:hanging="360"/>
      </w:pPr>
      <w:rPr>
        <w:rFonts w:hint="default"/>
        <w:lang w:val="ru-RU" w:eastAsia="en-US" w:bidi="ar-SA"/>
      </w:rPr>
    </w:lvl>
    <w:lvl w:ilvl="8" w:tplc="5C746544">
      <w:numFmt w:val="bullet"/>
      <w:lvlText w:val="•"/>
      <w:lvlJc w:val="left"/>
      <w:pPr>
        <w:ind w:left="8114" w:hanging="360"/>
      </w:pPr>
      <w:rPr>
        <w:rFonts w:hint="default"/>
        <w:lang w:val="ru-RU" w:eastAsia="en-US" w:bidi="ar-SA"/>
      </w:rPr>
    </w:lvl>
  </w:abstractNum>
  <w:abstractNum w:abstractNumId="128" w15:restartNumberingAfterBreak="0">
    <w:nsid w:val="3D4D6F86"/>
    <w:multiLevelType w:val="hybridMultilevel"/>
    <w:tmpl w:val="1C32024E"/>
    <w:lvl w:ilvl="0" w:tplc="B032DBA0">
      <w:start w:val="2"/>
      <w:numFmt w:val="decimal"/>
      <w:lvlText w:val="%1"/>
      <w:lvlJc w:val="left"/>
      <w:pPr>
        <w:ind w:left="1041" w:hanging="829"/>
        <w:jc w:val="left"/>
      </w:pPr>
      <w:rPr>
        <w:rFonts w:hint="default"/>
        <w:lang w:val="ru-RU" w:eastAsia="en-US" w:bidi="ar-SA"/>
      </w:rPr>
    </w:lvl>
    <w:lvl w:ilvl="1" w:tplc="482886C8">
      <w:numFmt w:val="none"/>
      <w:lvlText w:val=""/>
      <w:lvlJc w:val="left"/>
      <w:pPr>
        <w:tabs>
          <w:tab w:val="num" w:pos="360"/>
        </w:tabs>
      </w:pPr>
    </w:lvl>
    <w:lvl w:ilvl="2" w:tplc="51580C42">
      <w:numFmt w:val="none"/>
      <w:lvlText w:val=""/>
      <w:lvlJc w:val="left"/>
      <w:pPr>
        <w:tabs>
          <w:tab w:val="num" w:pos="360"/>
        </w:tabs>
      </w:pPr>
    </w:lvl>
    <w:lvl w:ilvl="3" w:tplc="968CEFE8">
      <w:numFmt w:val="none"/>
      <w:lvlText w:val=""/>
      <w:lvlJc w:val="left"/>
      <w:pPr>
        <w:tabs>
          <w:tab w:val="num" w:pos="360"/>
        </w:tabs>
      </w:pPr>
    </w:lvl>
    <w:lvl w:ilvl="4" w:tplc="56B86C8A">
      <w:numFmt w:val="bullet"/>
      <w:lvlText w:val="•"/>
      <w:lvlJc w:val="left"/>
      <w:pPr>
        <w:ind w:left="4778" w:hanging="829"/>
      </w:pPr>
      <w:rPr>
        <w:rFonts w:hint="default"/>
        <w:lang w:val="ru-RU" w:eastAsia="en-US" w:bidi="ar-SA"/>
      </w:rPr>
    </w:lvl>
    <w:lvl w:ilvl="5" w:tplc="54803C86">
      <w:numFmt w:val="bullet"/>
      <w:lvlText w:val="•"/>
      <w:lvlJc w:val="left"/>
      <w:pPr>
        <w:ind w:left="5713" w:hanging="829"/>
      </w:pPr>
      <w:rPr>
        <w:rFonts w:hint="default"/>
        <w:lang w:val="ru-RU" w:eastAsia="en-US" w:bidi="ar-SA"/>
      </w:rPr>
    </w:lvl>
    <w:lvl w:ilvl="6" w:tplc="5EFE9A26">
      <w:numFmt w:val="bullet"/>
      <w:lvlText w:val="•"/>
      <w:lvlJc w:val="left"/>
      <w:pPr>
        <w:ind w:left="6647" w:hanging="829"/>
      </w:pPr>
      <w:rPr>
        <w:rFonts w:hint="default"/>
        <w:lang w:val="ru-RU" w:eastAsia="en-US" w:bidi="ar-SA"/>
      </w:rPr>
    </w:lvl>
    <w:lvl w:ilvl="7" w:tplc="2D047FC0">
      <w:numFmt w:val="bullet"/>
      <w:lvlText w:val="•"/>
      <w:lvlJc w:val="left"/>
      <w:pPr>
        <w:ind w:left="7582" w:hanging="829"/>
      </w:pPr>
      <w:rPr>
        <w:rFonts w:hint="default"/>
        <w:lang w:val="ru-RU" w:eastAsia="en-US" w:bidi="ar-SA"/>
      </w:rPr>
    </w:lvl>
    <w:lvl w:ilvl="8" w:tplc="762A8AB2">
      <w:numFmt w:val="bullet"/>
      <w:lvlText w:val="•"/>
      <w:lvlJc w:val="left"/>
      <w:pPr>
        <w:ind w:left="8517" w:hanging="829"/>
      </w:pPr>
      <w:rPr>
        <w:rFonts w:hint="default"/>
        <w:lang w:val="ru-RU" w:eastAsia="en-US" w:bidi="ar-SA"/>
      </w:rPr>
    </w:lvl>
  </w:abstractNum>
  <w:abstractNum w:abstractNumId="129" w15:restartNumberingAfterBreak="0">
    <w:nsid w:val="3D5947B4"/>
    <w:multiLevelType w:val="hybridMultilevel"/>
    <w:tmpl w:val="67ACA454"/>
    <w:lvl w:ilvl="0" w:tplc="C21899DC">
      <w:start w:val="1"/>
      <w:numFmt w:val="decimal"/>
      <w:lvlText w:val="%1"/>
      <w:lvlJc w:val="left"/>
      <w:pPr>
        <w:ind w:left="1319" w:hanging="387"/>
        <w:jc w:val="left"/>
      </w:pPr>
      <w:rPr>
        <w:rFonts w:hint="default"/>
        <w:lang w:val="ru-RU" w:eastAsia="en-US" w:bidi="ar-SA"/>
      </w:rPr>
    </w:lvl>
    <w:lvl w:ilvl="1" w:tplc="300EDEB0">
      <w:numFmt w:val="none"/>
      <w:lvlText w:val=""/>
      <w:lvlJc w:val="left"/>
      <w:pPr>
        <w:tabs>
          <w:tab w:val="num" w:pos="360"/>
        </w:tabs>
      </w:pPr>
    </w:lvl>
    <w:lvl w:ilvl="2" w:tplc="B210B894">
      <w:numFmt w:val="bullet"/>
      <w:lvlText w:val="•"/>
      <w:lvlJc w:val="left"/>
      <w:pPr>
        <w:ind w:left="3133" w:hanging="387"/>
      </w:pPr>
      <w:rPr>
        <w:rFonts w:hint="default"/>
        <w:lang w:val="ru-RU" w:eastAsia="en-US" w:bidi="ar-SA"/>
      </w:rPr>
    </w:lvl>
    <w:lvl w:ilvl="3" w:tplc="79042896">
      <w:numFmt w:val="bullet"/>
      <w:lvlText w:val="•"/>
      <w:lvlJc w:val="left"/>
      <w:pPr>
        <w:ind w:left="4039" w:hanging="387"/>
      </w:pPr>
      <w:rPr>
        <w:rFonts w:hint="default"/>
        <w:lang w:val="ru-RU" w:eastAsia="en-US" w:bidi="ar-SA"/>
      </w:rPr>
    </w:lvl>
    <w:lvl w:ilvl="4" w:tplc="8EAE41AE">
      <w:numFmt w:val="bullet"/>
      <w:lvlText w:val="•"/>
      <w:lvlJc w:val="left"/>
      <w:pPr>
        <w:ind w:left="4946" w:hanging="387"/>
      </w:pPr>
      <w:rPr>
        <w:rFonts w:hint="default"/>
        <w:lang w:val="ru-RU" w:eastAsia="en-US" w:bidi="ar-SA"/>
      </w:rPr>
    </w:lvl>
    <w:lvl w:ilvl="5" w:tplc="0F2C75C2">
      <w:numFmt w:val="bullet"/>
      <w:lvlText w:val="•"/>
      <w:lvlJc w:val="left"/>
      <w:pPr>
        <w:ind w:left="5853" w:hanging="387"/>
      </w:pPr>
      <w:rPr>
        <w:rFonts w:hint="default"/>
        <w:lang w:val="ru-RU" w:eastAsia="en-US" w:bidi="ar-SA"/>
      </w:rPr>
    </w:lvl>
    <w:lvl w:ilvl="6" w:tplc="1DC45C54">
      <w:numFmt w:val="bullet"/>
      <w:lvlText w:val="•"/>
      <w:lvlJc w:val="left"/>
      <w:pPr>
        <w:ind w:left="6759" w:hanging="387"/>
      </w:pPr>
      <w:rPr>
        <w:rFonts w:hint="default"/>
        <w:lang w:val="ru-RU" w:eastAsia="en-US" w:bidi="ar-SA"/>
      </w:rPr>
    </w:lvl>
    <w:lvl w:ilvl="7" w:tplc="99D05686">
      <w:numFmt w:val="bullet"/>
      <w:lvlText w:val="•"/>
      <w:lvlJc w:val="left"/>
      <w:pPr>
        <w:ind w:left="7666" w:hanging="387"/>
      </w:pPr>
      <w:rPr>
        <w:rFonts w:hint="default"/>
        <w:lang w:val="ru-RU" w:eastAsia="en-US" w:bidi="ar-SA"/>
      </w:rPr>
    </w:lvl>
    <w:lvl w:ilvl="8" w:tplc="AD1EE112">
      <w:numFmt w:val="bullet"/>
      <w:lvlText w:val="•"/>
      <w:lvlJc w:val="left"/>
      <w:pPr>
        <w:ind w:left="8573" w:hanging="387"/>
      </w:pPr>
      <w:rPr>
        <w:rFonts w:hint="default"/>
        <w:lang w:val="ru-RU" w:eastAsia="en-US" w:bidi="ar-SA"/>
      </w:rPr>
    </w:lvl>
  </w:abstractNum>
  <w:abstractNum w:abstractNumId="130" w15:restartNumberingAfterBreak="0">
    <w:nsid w:val="3DBF02BC"/>
    <w:multiLevelType w:val="multilevel"/>
    <w:tmpl w:val="431C0B2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3DDE271F"/>
    <w:multiLevelType w:val="hybridMultilevel"/>
    <w:tmpl w:val="265E5520"/>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40177CBD"/>
    <w:multiLevelType w:val="multilevel"/>
    <w:tmpl w:val="7B72242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409F4B60"/>
    <w:multiLevelType w:val="multilevel"/>
    <w:tmpl w:val="F16684A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40BD5D91"/>
    <w:multiLevelType w:val="hybridMultilevel"/>
    <w:tmpl w:val="297A8E94"/>
    <w:lvl w:ilvl="0" w:tplc="0419000B">
      <w:start w:val="1"/>
      <w:numFmt w:val="bullet"/>
      <w:lvlText w:val=""/>
      <w:lvlJc w:val="left"/>
      <w:pPr>
        <w:ind w:left="1293"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5" w15:restartNumberingAfterBreak="0">
    <w:nsid w:val="40BE03A4"/>
    <w:multiLevelType w:val="hybridMultilevel"/>
    <w:tmpl w:val="98429E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412F5708"/>
    <w:multiLevelType w:val="multilevel"/>
    <w:tmpl w:val="41BAF9A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413D0ECC"/>
    <w:multiLevelType w:val="multilevel"/>
    <w:tmpl w:val="CFBAA48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417E4037"/>
    <w:multiLevelType w:val="multilevel"/>
    <w:tmpl w:val="9A04269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2556C02"/>
    <w:multiLevelType w:val="hybridMultilevel"/>
    <w:tmpl w:val="8B6C3754"/>
    <w:lvl w:ilvl="0" w:tplc="FE56DCAA">
      <w:start w:val="2"/>
      <w:numFmt w:val="decimal"/>
      <w:lvlText w:val="%1"/>
      <w:lvlJc w:val="left"/>
      <w:pPr>
        <w:ind w:left="2421" w:hanging="706"/>
        <w:jc w:val="left"/>
      </w:pPr>
      <w:rPr>
        <w:rFonts w:hint="default"/>
        <w:lang w:val="ru-RU" w:eastAsia="en-US" w:bidi="ar-SA"/>
      </w:rPr>
    </w:lvl>
    <w:lvl w:ilvl="1" w:tplc="EC367268">
      <w:numFmt w:val="none"/>
      <w:lvlText w:val=""/>
      <w:lvlJc w:val="left"/>
      <w:pPr>
        <w:tabs>
          <w:tab w:val="num" w:pos="360"/>
        </w:tabs>
      </w:pPr>
    </w:lvl>
    <w:lvl w:ilvl="2" w:tplc="8DD01168">
      <w:numFmt w:val="none"/>
      <w:lvlText w:val=""/>
      <w:lvlJc w:val="left"/>
      <w:pPr>
        <w:tabs>
          <w:tab w:val="num" w:pos="360"/>
        </w:tabs>
      </w:pPr>
    </w:lvl>
    <w:lvl w:ilvl="3" w:tplc="28047FCE">
      <w:numFmt w:val="bullet"/>
      <w:lvlText w:val="•"/>
      <w:lvlJc w:val="left"/>
      <w:pPr>
        <w:ind w:left="4620" w:hanging="600"/>
      </w:pPr>
      <w:rPr>
        <w:rFonts w:hint="default"/>
        <w:lang w:val="ru-RU" w:eastAsia="en-US" w:bidi="ar-SA"/>
      </w:rPr>
    </w:lvl>
    <w:lvl w:ilvl="4" w:tplc="99F26B78">
      <w:numFmt w:val="bullet"/>
      <w:lvlText w:val="•"/>
      <w:lvlJc w:val="left"/>
      <w:pPr>
        <w:ind w:left="5443" w:hanging="600"/>
      </w:pPr>
      <w:rPr>
        <w:rFonts w:hint="default"/>
        <w:lang w:val="ru-RU" w:eastAsia="en-US" w:bidi="ar-SA"/>
      </w:rPr>
    </w:lvl>
    <w:lvl w:ilvl="5" w:tplc="6A968228">
      <w:numFmt w:val="bullet"/>
      <w:lvlText w:val="•"/>
      <w:lvlJc w:val="left"/>
      <w:pPr>
        <w:ind w:left="6267" w:hanging="600"/>
      </w:pPr>
      <w:rPr>
        <w:rFonts w:hint="default"/>
        <w:lang w:val="ru-RU" w:eastAsia="en-US" w:bidi="ar-SA"/>
      </w:rPr>
    </w:lvl>
    <w:lvl w:ilvl="6" w:tplc="9698B8E2">
      <w:numFmt w:val="bullet"/>
      <w:lvlText w:val="•"/>
      <w:lvlJc w:val="left"/>
      <w:pPr>
        <w:ind w:left="7091" w:hanging="600"/>
      </w:pPr>
      <w:rPr>
        <w:rFonts w:hint="default"/>
        <w:lang w:val="ru-RU" w:eastAsia="en-US" w:bidi="ar-SA"/>
      </w:rPr>
    </w:lvl>
    <w:lvl w:ilvl="7" w:tplc="603070A0">
      <w:numFmt w:val="bullet"/>
      <w:lvlText w:val="•"/>
      <w:lvlJc w:val="left"/>
      <w:pPr>
        <w:ind w:left="7915" w:hanging="600"/>
      </w:pPr>
      <w:rPr>
        <w:rFonts w:hint="default"/>
        <w:lang w:val="ru-RU" w:eastAsia="en-US" w:bidi="ar-SA"/>
      </w:rPr>
    </w:lvl>
    <w:lvl w:ilvl="8" w:tplc="31B44132">
      <w:numFmt w:val="bullet"/>
      <w:lvlText w:val="•"/>
      <w:lvlJc w:val="left"/>
      <w:pPr>
        <w:ind w:left="8738" w:hanging="600"/>
      </w:pPr>
      <w:rPr>
        <w:rFonts w:hint="default"/>
        <w:lang w:val="ru-RU" w:eastAsia="en-US" w:bidi="ar-SA"/>
      </w:rPr>
    </w:lvl>
  </w:abstractNum>
  <w:abstractNum w:abstractNumId="140" w15:restartNumberingAfterBreak="0">
    <w:nsid w:val="42C54AD1"/>
    <w:multiLevelType w:val="multilevel"/>
    <w:tmpl w:val="E1A06C8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3585915"/>
    <w:multiLevelType w:val="hybridMultilevel"/>
    <w:tmpl w:val="9E84A882"/>
    <w:lvl w:ilvl="0" w:tplc="46A20E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2" w15:restartNumberingAfterBreak="0">
    <w:nsid w:val="45AC1FD5"/>
    <w:multiLevelType w:val="hybridMultilevel"/>
    <w:tmpl w:val="D4D4679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15:restartNumberingAfterBreak="0">
    <w:nsid w:val="4632223E"/>
    <w:multiLevelType w:val="multilevel"/>
    <w:tmpl w:val="C054EB5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46A56B26"/>
    <w:multiLevelType w:val="multilevel"/>
    <w:tmpl w:val="AB22BA80"/>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71F3AC0"/>
    <w:multiLevelType w:val="hybridMultilevel"/>
    <w:tmpl w:val="54B6569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48105654"/>
    <w:multiLevelType w:val="multilevel"/>
    <w:tmpl w:val="5F56F23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487F766B"/>
    <w:multiLevelType w:val="hybridMultilevel"/>
    <w:tmpl w:val="8A46487E"/>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48F347EB"/>
    <w:multiLevelType w:val="multilevel"/>
    <w:tmpl w:val="66009856"/>
    <w:lvl w:ilvl="0">
      <w:start w:val="1"/>
      <w:numFmt w:val="bullet"/>
      <w:lvlText w:val="В"/>
      <w:lvlJc w:val="left"/>
      <w:pPr>
        <w:ind w:left="720" w:hanging="36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9" w15:restartNumberingAfterBreak="0">
    <w:nsid w:val="49421BE9"/>
    <w:multiLevelType w:val="multilevel"/>
    <w:tmpl w:val="06AE7986"/>
    <w:lvl w:ilvl="0">
      <w:start w:val="1"/>
      <w:numFmt w:val="bullet"/>
      <w:lvlText w:val=""/>
      <w:lvlJc w:val="left"/>
      <w:pPr>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0" w15:restartNumberingAfterBreak="0">
    <w:nsid w:val="4A6C5DD5"/>
    <w:multiLevelType w:val="multilevel"/>
    <w:tmpl w:val="F42E3ED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4A7A5D0C"/>
    <w:multiLevelType w:val="hybridMultilevel"/>
    <w:tmpl w:val="7DC0A050"/>
    <w:lvl w:ilvl="0" w:tplc="CE96F644">
      <w:start w:val="23"/>
      <w:numFmt w:val="decimal"/>
      <w:lvlText w:val="%1."/>
      <w:lvlJc w:val="left"/>
      <w:pPr>
        <w:ind w:left="212" w:hanging="595"/>
        <w:jc w:val="left"/>
      </w:pPr>
      <w:rPr>
        <w:rFonts w:ascii="Times New Roman" w:eastAsia="Times New Roman" w:hAnsi="Times New Roman" w:cs="Times New Roman" w:hint="default"/>
        <w:w w:val="100"/>
        <w:sz w:val="24"/>
        <w:szCs w:val="24"/>
        <w:lang w:val="ru-RU" w:eastAsia="en-US" w:bidi="ar-SA"/>
      </w:rPr>
    </w:lvl>
    <w:lvl w:ilvl="1" w:tplc="5A865288">
      <w:start w:val="4"/>
      <w:numFmt w:val="decimal"/>
      <w:lvlText w:val="%2."/>
      <w:lvlJc w:val="left"/>
      <w:pPr>
        <w:ind w:left="7140" w:hanging="360"/>
        <w:jc w:val="left"/>
      </w:pPr>
      <w:rPr>
        <w:rFonts w:ascii="Times New Roman" w:eastAsia="Times New Roman" w:hAnsi="Times New Roman" w:cs="Times New Roman" w:hint="default"/>
        <w:b/>
        <w:bCs/>
        <w:w w:val="100"/>
        <w:sz w:val="24"/>
        <w:szCs w:val="24"/>
        <w:lang w:val="ru-RU" w:eastAsia="en-US" w:bidi="ar-SA"/>
      </w:rPr>
    </w:lvl>
    <w:lvl w:ilvl="2" w:tplc="8E5A9B9A">
      <w:numFmt w:val="none"/>
      <w:lvlText w:val=""/>
      <w:lvlJc w:val="left"/>
      <w:pPr>
        <w:tabs>
          <w:tab w:val="num" w:pos="360"/>
        </w:tabs>
      </w:pPr>
    </w:lvl>
    <w:lvl w:ilvl="3" w:tplc="F22E7A70">
      <w:numFmt w:val="bullet"/>
      <w:lvlText w:val="•"/>
      <w:lvlJc w:val="left"/>
      <w:pPr>
        <w:ind w:left="7598" w:hanging="420"/>
      </w:pPr>
      <w:rPr>
        <w:rFonts w:hint="default"/>
        <w:lang w:val="ru-RU" w:eastAsia="en-US" w:bidi="ar-SA"/>
      </w:rPr>
    </w:lvl>
    <w:lvl w:ilvl="4" w:tplc="C0E22162">
      <w:numFmt w:val="bullet"/>
      <w:lvlText w:val="•"/>
      <w:lvlJc w:val="left"/>
      <w:pPr>
        <w:ind w:left="7996" w:hanging="420"/>
      </w:pPr>
      <w:rPr>
        <w:rFonts w:hint="default"/>
        <w:lang w:val="ru-RU" w:eastAsia="en-US" w:bidi="ar-SA"/>
      </w:rPr>
    </w:lvl>
    <w:lvl w:ilvl="5" w:tplc="F96423B0">
      <w:numFmt w:val="bullet"/>
      <w:lvlText w:val="•"/>
      <w:lvlJc w:val="left"/>
      <w:pPr>
        <w:ind w:left="8394" w:hanging="420"/>
      </w:pPr>
      <w:rPr>
        <w:rFonts w:hint="default"/>
        <w:lang w:val="ru-RU" w:eastAsia="en-US" w:bidi="ar-SA"/>
      </w:rPr>
    </w:lvl>
    <w:lvl w:ilvl="6" w:tplc="624EAAEE">
      <w:numFmt w:val="bullet"/>
      <w:lvlText w:val="•"/>
      <w:lvlJc w:val="left"/>
      <w:pPr>
        <w:ind w:left="8793" w:hanging="420"/>
      </w:pPr>
      <w:rPr>
        <w:rFonts w:hint="default"/>
        <w:lang w:val="ru-RU" w:eastAsia="en-US" w:bidi="ar-SA"/>
      </w:rPr>
    </w:lvl>
    <w:lvl w:ilvl="7" w:tplc="EF1807AC">
      <w:numFmt w:val="bullet"/>
      <w:lvlText w:val="•"/>
      <w:lvlJc w:val="left"/>
      <w:pPr>
        <w:ind w:left="9191" w:hanging="420"/>
      </w:pPr>
      <w:rPr>
        <w:rFonts w:hint="default"/>
        <w:lang w:val="ru-RU" w:eastAsia="en-US" w:bidi="ar-SA"/>
      </w:rPr>
    </w:lvl>
    <w:lvl w:ilvl="8" w:tplc="BEEE552C">
      <w:numFmt w:val="bullet"/>
      <w:lvlText w:val="•"/>
      <w:lvlJc w:val="left"/>
      <w:pPr>
        <w:ind w:left="9589" w:hanging="420"/>
      </w:pPr>
      <w:rPr>
        <w:rFonts w:hint="default"/>
        <w:lang w:val="ru-RU" w:eastAsia="en-US" w:bidi="ar-SA"/>
      </w:rPr>
    </w:lvl>
  </w:abstractNum>
  <w:abstractNum w:abstractNumId="152" w15:restartNumberingAfterBreak="0">
    <w:nsid w:val="4B6B005D"/>
    <w:multiLevelType w:val="hybridMultilevel"/>
    <w:tmpl w:val="36B8A730"/>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15:restartNumberingAfterBreak="0">
    <w:nsid w:val="4B9E26D7"/>
    <w:multiLevelType w:val="hybridMultilevel"/>
    <w:tmpl w:val="AC7A42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4BAA0B9F"/>
    <w:multiLevelType w:val="hybridMultilevel"/>
    <w:tmpl w:val="29F2A844"/>
    <w:lvl w:ilvl="0" w:tplc="C41ACD1E">
      <w:start w:val="1"/>
      <w:numFmt w:val="decimal"/>
      <w:lvlText w:val="%1)"/>
      <w:lvlJc w:val="left"/>
      <w:pPr>
        <w:ind w:left="452" w:hanging="240"/>
        <w:jc w:val="left"/>
      </w:pPr>
      <w:rPr>
        <w:rFonts w:ascii="Times New Roman" w:eastAsia="Times New Roman" w:hAnsi="Times New Roman" w:cs="Times New Roman" w:hint="default"/>
        <w:w w:val="100"/>
        <w:sz w:val="22"/>
        <w:szCs w:val="22"/>
        <w:lang w:val="ru-RU" w:eastAsia="en-US" w:bidi="ar-SA"/>
      </w:rPr>
    </w:lvl>
    <w:lvl w:ilvl="1" w:tplc="97308B54">
      <w:numFmt w:val="bullet"/>
      <w:lvlText w:val="•"/>
      <w:lvlJc w:val="left"/>
      <w:pPr>
        <w:ind w:left="1452" w:hanging="240"/>
      </w:pPr>
      <w:rPr>
        <w:rFonts w:hint="default"/>
        <w:lang w:val="ru-RU" w:eastAsia="en-US" w:bidi="ar-SA"/>
      </w:rPr>
    </w:lvl>
    <w:lvl w:ilvl="2" w:tplc="928804CC">
      <w:numFmt w:val="bullet"/>
      <w:lvlText w:val="•"/>
      <w:lvlJc w:val="left"/>
      <w:pPr>
        <w:ind w:left="2445" w:hanging="240"/>
      </w:pPr>
      <w:rPr>
        <w:rFonts w:hint="default"/>
        <w:lang w:val="ru-RU" w:eastAsia="en-US" w:bidi="ar-SA"/>
      </w:rPr>
    </w:lvl>
    <w:lvl w:ilvl="3" w:tplc="3DBA8DA0">
      <w:numFmt w:val="bullet"/>
      <w:lvlText w:val="•"/>
      <w:lvlJc w:val="left"/>
      <w:pPr>
        <w:ind w:left="3437" w:hanging="240"/>
      </w:pPr>
      <w:rPr>
        <w:rFonts w:hint="default"/>
        <w:lang w:val="ru-RU" w:eastAsia="en-US" w:bidi="ar-SA"/>
      </w:rPr>
    </w:lvl>
    <w:lvl w:ilvl="4" w:tplc="C8A04D10">
      <w:numFmt w:val="bullet"/>
      <w:lvlText w:val="•"/>
      <w:lvlJc w:val="left"/>
      <w:pPr>
        <w:ind w:left="4430" w:hanging="240"/>
      </w:pPr>
      <w:rPr>
        <w:rFonts w:hint="default"/>
        <w:lang w:val="ru-RU" w:eastAsia="en-US" w:bidi="ar-SA"/>
      </w:rPr>
    </w:lvl>
    <w:lvl w:ilvl="5" w:tplc="B9CA122C">
      <w:numFmt w:val="bullet"/>
      <w:lvlText w:val="•"/>
      <w:lvlJc w:val="left"/>
      <w:pPr>
        <w:ind w:left="5423" w:hanging="240"/>
      </w:pPr>
      <w:rPr>
        <w:rFonts w:hint="default"/>
        <w:lang w:val="ru-RU" w:eastAsia="en-US" w:bidi="ar-SA"/>
      </w:rPr>
    </w:lvl>
    <w:lvl w:ilvl="6" w:tplc="5F2CA614">
      <w:numFmt w:val="bullet"/>
      <w:lvlText w:val="•"/>
      <w:lvlJc w:val="left"/>
      <w:pPr>
        <w:ind w:left="6415" w:hanging="240"/>
      </w:pPr>
      <w:rPr>
        <w:rFonts w:hint="default"/>
        <w:lang w:val="ru-RU" w:eastAsia="en-US" w:bidi="ar-SA"/>
      </w:rPr>
    </w:lvl>
    <w:lvl w:ilvl="7" w:tplc="EAC89EB8">
      <w:numFmt w:val="bullet"/>
      <w:lvlText w:val="•"/>
      <w:lvlJc w:val="left"/>
      <w:pPr>
        <w:ind w:left="7408" w:hanging="240"/>
      </w:pPr>
      <w:rPr>
        <w:rFonts w:hint="default"/>
        <w:lang w:val="ru-RU" w:eastAsia="en-US" w:bidi="ar-SA"/>
      </w:rPr>
    </w:lvl>
    <w:lvl w:ilvl="8" w:tplc="7CBE2C94">
      <w:numFmt w:val="bullet"/>
      <w:lvlText w:val="•"/>
      <w:lvlJc w:val="left"/>
      <w:pPr>
        <w:ind w:left="8401" w:hanging="240"/>
      </w:pPr>
      <w:rPr>
        <w:rFonts w:hint="default"/>
        <w:lang w:val="ru-RU" w:eastAsia="en-US" w:bidi="ar-SA"/>
      </w:rPr>
    </w:lvl>
  </w:abstractNum>
  <w:abstractNum w:abstractNumId="155" w15:restartNumberingAfterBreak="0">
    <w:nsid w:val="4C2B64BF"/>
    <w:multiLevelType w:val="hybridMultilevel"/>
    <w:tmpl w:val="0922BF36"/>
    <w:lvl w:ilvl="0" w:tplc="281E89E0">
      <w:start w:val="4"/>
      <w:numFmt w:val="decimal"/>
      <w:lvlText w:val="%1"/>
      <w:lvlJc w:val="left"/>
      <w:pPr>
        <w:ind w:left="152" w:hanging="615"/>
        <w:jc w:val="left"/>
      </w:pPr>
      <w:rPr>
        <w:rFonts w:hint="default"/>
        <w:lang w:val="ru-RU" w:eastAsia="en-US" w:bidi="ar-SA"/>
      </w:rPr>
    </w:lvl>
    <w:lvl w:ilvl="1" w:tplc="D8F6E950">
      <w:numFmt w:val="none"/>
      <w:lvlText w:val=""/>
      <w:lvlJc w:val="left"/>
      <w:pPr>
        <w:tabs>
          <w:tab w:val="num" w:pos="360"/>
        </w:tabs>
      </w:pPr>
    </w:lvl>
    <w:lvl w:ilvl="2" w:tplc="38A45472">
      <w:numFmt w:val="none"/>
      <w:lvlText w:val=""/>
      <w:lvlJc w:val="left"/>
      <w:pPr>
        <w:tabs>
          <w:tab w:val="num" w:pos="360"/>
        </w:tabs>
      </w:pPr>
    </w:lvl>
    <w:lvl w:ilvl="3" w:tplc="281E6B30">
      <w:numFmt w:val="bullet"/>
      <w:lvlText w:val="•"/>
      <w:lvlJc w:val="left"/>
      <w:pPr>
        <w:ind w:left="3185" w:hanging="615"/>
      </w:pPr>
      <w:rPr>
        <w:rFonts w:hint="default"/>
        <w:lang w:val="ru-RU" w:eastAsia="en-US" w:bidi="ar-SA"/>
      </w:rPr>
    </w:lvl>
    <w:lvl w:ilvl="4" w:tplc="A184B334">
      <w:numFmt w:val="bullet"/>
      <w:lvlText w:val="•"/>
      <w:lvlJc w:val="left"/>
      <w:pPr>
        <w:ind w:left="4194" w:hanging="615"/>
      </w:pPr>
      <w:rPr>
        <w:rFonts w:hint="default"/>
        <w:lang w:val="ru-RU" w:eastAsia="en-US" w:bidi="ar-SA"/>
      </w:rPr>
    </w:lvl>
    <w:lvl w:ilvl="5" w:tplc="556A5148">
      <w:numFmt w:val="bullet"/>
      <w:lvlText w:val="•"/>
      <w:lvlJc w:val="left"/>
      <w:pPr>
        <w:ind w:left="5203" w:hanging="615"/>
      </w:pPr>
      <w:rPr>
        <w:rFonts w:hint="default"/>
        <w:lang w:val="ru-RU" w:eastAsia="en-US" w:bidi="ar-SA"/>
      </w:rPr>
    </w:lvl>
    <w:lvl w:ilvl="6" w:tplc="9F46CC50">
      <w:numFmt w:val="bullet"/>
      <w:lvlText w:val="•"/>
      <w:lvlJc w:val="left"/>
      <w:pPr>
        <w:ind w:left="6211" w:hanging="615"/>
      </w:pPr>
      <w:rPr>
        <w:rFonts w:hint="default"/>
        <w:lang w:val="ru-RU" w:eastAsia="en-US" w:bidi="ar-SA"/>
      </w:rPr>
    </w:lvl>
    <w:lvl w:ilvl="7" w:tplc="ADFC49A6">
      <w:numFmt w:val="bullet"/>
      <w:lvlText w:val="•"/>
      <w:lvlJc w:val="left"/>
      <w:pPr>
        <w:ind w:left="7220" w:hanging="615"/>
      </w:pPr>
      <w:rPr>
        <w:rFonts w:hint="default"/>
        <w:lang w:val="ru-RU" w:eastAsia="en-US" w:bidi="ar-SA"/>
      </w:rPr>
    </w:lvl>
    <w:lvl w:ilvl="8" w:tplc="CDB411A6">
      <w:numFmt w:val="bullet"/>
      <w:lvlText w:val="•"/>
      <w:lvlJc w:val="left"/>
      <w:pPr>
        <w:ind w:left="8229" w:hanging="615"/>
      </w:pPr>
      <w:rPr>
        <w:rFonts w:hint="default"/>
        <w:lang w:val="ru-RU" w:eastAsia="en-US" w:bidi="ar-SA"/>
      </w:rPr>
    </w:lvl>
  </w:abstractNum>
  <w:abstractNum w:abstractNumId="156" w15:restartNumberingAfterBreak="0">
    <w:nsid w:val="4C300BA4"/>
    <w:multiLevelType w:val="hybridMultilevel"/>
    <w:tmpl w:val="99D657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15:restartNumberingAfterBreak="0">
    <w:nsid w:val="4C6469CB"/>
    <w:multiLevelType w:val="hybridMultilevel"/>
    <w:tmpl w:val="50064D6C"/>
    <w:lvl w:ilvl="0" w:tplc="ABCE7CA8">
      <w:start w:val="2"/>
      <w:numFmt w:val="decimal"/>
      <w:lvlText w:val="%1"/>
      <w:lvlJc w:val="left"/>
      <w:pPr>
        <w:ind w:left="212" w:hanging="732"/>
        <w:jc w:val="left"/>
      </w:pPr>
      <w:rPr>
        <w:rFonts w:hint="default"/>
        <w:lang w:val="ru-RU" w:eastAsia="en-US" w:bidi="ar-SA"/>
      </w:rPr>
    </w:lvl>
    <w:lvl w:ilvl="1" w:tplc="D92E4904">
      <w:numFmt w:val="none"/>
      <w:lvlText w:val=""/>
      <w:lvlJc w:val="left"/>
      <w:pPr>
        <w:tabs>
          <w:tab w:val="num" w:pos="360"/>
        </w:tabs>
      </w:pPr>
    </w:lvl>
    <w:lvl w:ilvl="2" w:tplc="A6B05EDA">
      <w:numFmt w:val="none"/>
      <w:lvlText w:val=""/>
      <w:lvlJc w:val="left"/>
      <w:pPr>
        <w:tabs>
          <w:tab w:val="num" w:pos="360"/>
        </w:tabs>
      </w:pPr>
    </w:lvl>
    <w:lvl w:ilvl="3" w:tplc="64384E6C">
      <w:numFmt w:val="none"/>
      <w:lvlText w:val=""/>
      <w:lvlJc w:val="left"/>
      <w:pPr>
        <w:tabs>
          <w:tab w:val="num" w:pos="360"/>
        </w:tabs>
      </w:pPr>
    </w:lvl>
    <w:lvl w:ilvl="4" w:tplc="0568ADB0">
      <w:numFmt w:val="bullet"/>
      <w:lvlText w:val="•"/>
      <w:lvlJc w:val="left"/>
      <w:pPr>
        <w:ind w:left="4286" w:hanging="732"/>
      </w:pPr>
      <w:rPr>
        <w:rFonts w:hint="default"/>
        <w:lang w:val="ru-RU" w:eastAsia="en-US" w:bidi="ar-SA"/>
      </w:rPr>
    </w:lvl>
    <w:lvl w:ilvl="5" w:tplc="D48A621A">
      <w:numFmt w:val="bullet"/>
      <w:lvlText w:val="•"/>
      <w:lvlJc w:val="left"/>
      <w:pPr>
        <w:ind w:left="5303" w:hanging="732"/>
      </w:pPr>
      <w:rPr>
        <w:rFonts w:hint="default"/>
        <w:lang w:val="ru-RU" w:eastAsia="en-US" w:bidi="ar-SA"/>
      </w:rPr>
    </w:lvl>
    <w:lvl w:ilvl="6" w:tplc="F5381874">
      <w:numFmt w:val="bullet"/>
      <w:lvlText w:val="•"/>
      <w:lvlJc w:val="left"/>
      <w:pPr>
        <w:ind w:left="6319" w:hanging="732"/>
      </w:pPr>
      <w:rPr>
        <w:rFonts w:hint="default"/>
        <w:lang w:val="ru-RU" w:eastAsia="en-US" w:bidi="ar-SA"/>
      </w:rPr>
    </w:lvl>
    <w:lvl w:ilvl="7" w:tplc="8EAE0A14">
      <w:numFmt w:val="bullet"/>
      <w:lvlText w:val="•"/>
      <w:lvlJc w:val="left"/>
      <w:pPr>
        <w:ind w:left="7336" w:hanging="732"/>
      </w:pPr>
      <w:rPr>
        <w:rFonts w:hint="default"/>
        <w:lang w:val="ru-RU" w:eastAsia="en-US" w:bidi="ar-SA"/>
      </w:rPr>
    </w:lvl>
    <w:lvl w:ilvl="8" w:tplc="23CA7916">
      <w:numFmt w:val="bullet"/>
      <w:lvlText w:val="•"/>
      <w:lvlJc w:val="left"/>
      <w:pPr>
        <w:ind w:left="8353" w:hanging="732"/>
      </w:pPr>
      <w:rPr>
        <w:rFonts w:hint="default"/>
        <w:lang w:val="ru-RU" w:eastAsia="en-US" w:bidi="ar-SA"/>
      </w:rPr>
    </w:lvl>
  </w:abstractNum>
  <w:abstractNum w:abstractNumId="158" w15:restartNumberingAfterBreak="0">
    <w:nsid w:val="4CA4757B"/>
    <w:multiLevelType w:val="multilevel"/>
    <w:tmpl w:val="6D88972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4CA93B4A"/>
    <w:multiLevelType w:val="multilevel"/>
    <w:tmpl w:val="8DC8D5D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4E3A4AC7"/>
    <w:multiLevelType w:val="multilevel"/>
    <w:tmpl w:val="CCD0C3EE"/>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1" w15:restartNumberingAfterBreak="0">
    <w:nsid w:val="4E654CCA"/>
    <w:multiLevelType w:val="hybridMultilevel"/>
    <w:tmpl w:val="5D32E36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62" w15:restartNumberingAfterBreak="0">
    <w:nsid w:val="4EBC3D31"/>
    <w:multiLevelType w:val="hybridMultilevel"/>
    <w:tmpl w:val="8D0C7EE6"/>
    <w:lvl w:ilvl="0" w:tplc="46A20E48">
      <w:start w:val="1"/>
      <w:numFmt w:val="bullet"/>
      <w:lvlText w:val=""/>
      <w:lvlJc w:val="left"/>
      <w:pPr>
        <w:ind w:left="961" w:hanging="360"/>
      </w:pPr>
      <w:rPr>
        <w:rFonts w:ascii="Symbol" w:hAnsi="Symbol" w:hint="default"/>
      </w:rPr>
    </w:lvl>
    <w:lvl w:ilvl="1" w:tplc="04190003" w:tentative="1">
      <w:start w:val="1"/>
      <w:numFmt w:val="bullet"/>
      <w:lvlText w:val="o"/>
      <w:lvlJc w:val="left"/>
      <w:pPr>
        <w:ind w:left="1681" w:hanging="360"/>
      </w:pPr>
      <w:rPr>
        <w:rFonts w:ascii="Courier New" w:hAnsi="Courier New" w:cs="Courier New" w:hint="default"/>
      </w:rPr>
    </w:lvl>
    <w:lvl w:ilvl="2" w:tplc="04190005" w:tentative="1">
      <w:start w:val="1"/>
      <w:numFmt w:val="bullet"/>
      <w:lvlText w:val=""/>
      <w:lvlJc w:val="left"/>
      <w:pPr>
        <w:ind w:left="2401" w:hanging="360"/>
      </w:pPr>
      <w:rPr>
        <w:rFonts w:ascii="Wingdings" w:hAnsi="Wingdings" w:hint="default"/>
      </w:rPr>
    </w:lvl>
    <w:lvl w:ilvl="3" w:tplc="04190001" w:tentative="1">
      <w:start w:val="1"/>
      <w:numFmt w:val="bullet"/>
      <w:lvlText w:val=""/>
      <w:lvlJc w:val="left"/>
      <w:pPr>
        <w:ind w:left="3121" w:hanging="360"/>
      </w:pPr>
      <w:rPr>
        <w:rFonts w:ascii="Symbol" w:hAnsi="Symbol" w:hint="default"/>
      </w:rPr>
    </w:lvl>
    <w:lvl w:ilvl="4" w:tplc="04190003" w:tentative="1">
      <w:start w:val="1"/>
      <w:numFmt w:val="bullet"/>
      <w:lvlText w:val="o"/>
      <w:lvlJc w:val="left"/>
      <w:pPr>
        <w:ind w:left="3841" w:hanging="360"/>
      </w:pPr>
      <w:rPr>
        <w:rFonts w:ascii="Courier New" w:hAnsi="Courier New" w:cs="Courier New" w:hint="default"/>
      </w:rPr>
    </w:lvl>
    <w:lvl w:ilvl="5" w:tplc="04190005" w:tentative="1">
      <w:start w:val="1"/>
      <w:numFmt w:val="bullet"/>
      <w:lvlText w:val=""/>
      <w:lvlJc w:val="left"/>
      <w:pPr>
        <w:ind w:left="4561" w:hanging="360"/>
      </w:pPr>
      <w:rPr>
        <w:rFonts w:ascii="Wingdings" w:hAnsi="Wingdings" w:hint="default"/>
      </w:rPr>
    </w:lvl>
    <w:lvl w:ilvl="6" w:tplc="04190001" w:tentative="1">
      <w:start w:val="1"/>
      <w:numFmt w:val="bullet"/>
      <w:lvlText w:val=""/>
      <w:lvlJc w:val="left"/>
      <w:pPr>
        <w:ind w:left="5281" w:hanging="360"/>
      </w:pPr>
      <w:rPr>
        <w:rFonts w:ascii="Symbol" w:hAnsi="Symbol" w:hint="default"/>
      </w:rPr>
    </w:lvl>
    <w:lvl w:ilvl="7" w:tplc="04190003" w:tentative="1">
      <w:start w:val="1"/>
      <w:numFmt w:val="bullet"/>
      <w:lvlText w:val="o"/>
      <w:lvlJc w:val="left"/>
      <w:pPr>
        <w:ind w:left="6001" w:hanging="360"/>
      </w:pPr>
      <w:rPr>
        <w:rFonts w:ascii="Courier New" w:hAnsi="Courier New" w:cs="Courier New" w:hint="default"/>
      </w:rPr>
    </w:lvl>
    <w:lvl w:ilvl="8" w:tplc="04190005" w:tentative="1">
      <w:start w:val="1"/>
      <w:numFmt w:val="bullet"/>
      <w:lvlText w:val=""/>
      <w:lvlJc w:val="left"/>
      <w:pPr>
        <w:ind w:left="6721" w:hanging="360"/>
      </w:pPr>
      <w:rPr>
        <w:rFonts w:ascii="Wingdings" w:hAnsi="Wingdings" w:hint="default"/>
      </w:rPr>
    </w:lvl>
  </w:abstractNum>
  <w:abstractNum w:abstractNumId="163" w15:restartNumberingAfterBreak="0">
    <w:nsid w:val="4F180657"/>
    <w:multiLevelType w:val="multilevel"/>
    <w:tmpl w:val="C6DED15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4FA23D8A"/>
    <w:multiLevelType w:val="multilevel"/>
    <w:tmpl w:val="1B74A804"/>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501C03E1"/>
    <w:multiLevelType w:val="multilevel"/>
    <w:tmpl w:val="208C054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08E0D47"/>
    <w:multiLevelType w:val="multilevel"/>
    <w:tmpl w:val="F8F677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0D70BC8"/>
    <w:multiLevelType w:val="multilevel"/>
    <w:tmpl w:val="3F54C6E6"/>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1C4018F"/>
    <w:multiLevelType w:val="multilevel"/>
    <w:tmpl w:val="0332DFE0"/>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9" w15:restartNumberingAfterBreak="0">
    <w:nsid w:val="528B5F0F"/>
    <w:multiLevelType w:val="multilevel"/>
    <w:tmpl w:val="1D14DED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52B771BE"/>
    <w:multiLevelType w:val="multilevel"/>
    <w:tmpl w:val="CE029E9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2D44B39"/>
    <w:multiLevelType w:val="multilevel"/>
    <w:tmpl w:val="045EFCE6"/>
    <w:lvl w:ilvl="0">
      <w:start w:val="1"/>
      <w:numFmt w:val="bullet"/>
      <w:lvlText w:val="В"/>
      <w:lvlJc w:val="left"/>
      <w:pPr>
        <w:ind w:left="720" w:hanging="36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2" w15:restartNumberingAfterBreak="0">
    <w:nsid w:val="5326131C"/>
    <w:multiLevelType w:val="multilevel"/>
    <w:tmpl w:val="9C304446"/>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544F28B1"/>
    <w:multiLevelType w:val="multilevel"/>
    <w:tmpl w:val="B3C4F0A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54CA1310"/>
    <w:multiLevelType w:val="multilevel"/>
    <w:tmpl w:val="F4D2CB00"/>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54D07AF2"/>
    <w:multiLevelType w:val="hybridMultilevel"/>
    <w:tmpl w:val="8FFE8DAC"/>
    <w:lvl w:ilvl="0" w:tplc="6186DED8">
      <w:start w:val="2"/>
      <w:numFmt w:val="decimal"/>
      <w:lvlText w:val="%1"/>
      <w:lvlJc w:val="left"/>
      <w:pPr>
        <w:ind w:left="4250" w:hanging="550"/>
        <w:jc w:val="left"/>
      </w:pPr>
      <w:rPr>
        <w:rFonts w:hint="default"/>
        <w:lang w:val="ru-RU" w:eastAsia="en-US" w:bidi="ar-SA"/>
      </w:rPr>
    </w:lvl>
    <w:lvl w:ilvl="1" w:tplc="9CE43F80">
      <w:numFmt w:val="none"/>
      <w:lvlText w:val=""/>
      <w:lvlJc w:val="left"/>
      <w:pPr>
        <w:tabs>
          <w:tab w:val="num" w:pos="360"/>
        </w:tabs>
      </w:pPr>
    </w:lvl>
    <w:lvl w:ilvl="2" w:tplc="A3986828">
      <w:numFmt w:val="none"/>
      <w:lvlText w:val=""/>
      <w:lvlJc w:val="left"/>
      <w:pPr>
        <w:tabs>
          <w:tab w:val="num" w:pos="360"/>
        </w:tabs>
      </w:pPr>
    </w:lvl>
    <w:lvl w:ilvl="3" w:tplc="47923E0E">
      <w:numFmt w:val="bullet"/>
      <w:lvlText w:val="•"/>
      <w:lvlJc w:val="left"/>
      <w:pPr>
        <w:ind w:left="6097" w:hanging="550"/>
      </w:pPr>
      <w:rPr>
        <w:rFonts w:hint="default"/>
        <w:lang w:val="ru-RU" w:eastAsia="en-US" w:bidi="ar-SA"/>
      </w:rPr>
    </w:lvl>
    <w:lvl w:ilvl="4" w:tplc="08D4EC08">
      <w:numFmt w:val="bullet"/>
      <w:lvlText w:val="•"/>
      <w:lvlJc w:val="left"/>
      <w:pPr>
        <w:ind w:left="6710" w:hanging="550"/>
      </w:pPr>
      <w:rPr>
        <w:rFonts w:hint="default"/>
        <w:lang w:val="ru-RU" w:eastAsia="en-US" w:bidi="ar-SA"/>
      </w:rPr>
    </w:lvl>
    <w:lvl w:ilvl="5" w:tplc="81B20620">
      <w:numFmt w:val="bullet"/>
      <w:lvlText w:val="•"/>
      <w:lvlJc w:val="left"/>
      <w:pPr>
        <w:ind w:left="7323" w:hanging="550"/>
      </w:pPr>
      <w:rPr>
        <w:rFonts w:hint="default"/>
        <w:lang w:val="ru-RU" w:eastAsia="en-US" w:bidi="ar-SA"/>
      </w:rPr>
    </w:lvl>
    <w:lvl w:ilvl="6" w:tplc="3ED00AEE">
      <w:numFmt w:val="bullet"/>
      <w:lvlText w:val="•"/>
      <w:lvlJc w:val="left"/>
      <w:pPr>
        <w:ind w:left="7935" w:hanging="550"/>
      </w:pPr>
      <w:rPr>
        <w:rFonts w:hint="default"/>
        <w:lang w:val="ru-RU" w:eastAsia="en-US" w:bidi="ar-SA"/>
      </w:rPr>
    </w:lvl>
    <w:lvl w:ilvl="7" w:tplc="8636338C">
      <w:numFmt w:val="bullet"/>
      <w:lvlText w:val="•"/>
      <w:lvlJc w:val="left"/>
      <w:pPr>
        <w:ind w:left="8548" w:hanging="550"/>
      </w:pPr>
      <w:rPr>
        <w:rFonts w:hint="default"/>
        <w:lang w:val="ru-RU" w:eastAsia="en-US" w:bidi="ar-SA"/>
      </w:rPr>
    </w:lvl>
    <w:lvl w:ilvl="8" w:tplc="F6A4906A">
      <w:numFmt w:val="bullet"/>
      <w:lvlText w:val="•"/>
      <w:lvlJc w:val="left"/>
      <w:pPr>
        <w:ind w:left="9161" w:hanging="550"/>
      </w:pPr>
      <w:rPr>
        <w:rFonts w:hint="default"/>
        <w:lang w:val="ru-RU" w:eastAsia="en-US" w:bidi="ar-SA"/>
      </w:rPr>
    </w:lvl>
  </w:abstractNum>
  <w:abstractNum w:abstractNumId="176" w15:restartNumberingAfterBreak="0">
    <w:nsid w:val="55CA6B51"/>
    <w:multiLevelType w:val="multilevel"/>
    <w:tmpl w:val="96E0B2A8"/>
    <w:lvl w:ilvl="0">
      <w:start w:val="1"/>
      <w:numFmt w:val="bullet"/>
      <w:lvlText w:val="l"/>
      <w:lvlJc w:val="left"/>
      <w:pPr>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7" w15:restartNumberingAfterBreak="0">
    <w:nsid w:val="562D397B"/>
    <w:multiLevelType w:val="multilevel"/>
    <w:tmpl w:val="D89A35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566079A2"/>
    <w:multiLevelType w:val="multilevel"/>
    <w:tmpl w:val="3E7EB5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568028E7"/>
    <w:multiLevelType w:val="multilevel"/>
    <w:tmpl w:val="9D927BAC"/>
    <w:lvl w:ilvl="0">
      <w:start w:val="1"/>
      <w:numFmt w:val="bullet"/>
      <w:lvlText w:val="l"/>
      <w:lvlJc w:val="left"/>
      <w:pPr>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0" w15:restartNumberingAfterBreak="0">
    <w:nsid w:val="58B0191E"/>
    <w:multiLevelType w:val="multilevel"/>
    <w:tmpl w:val="85F8FF8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58C367E5"/>
    <w:multiLevelType w:val="hybridMultilevel"/>
    <w:tmpl w:val="A98862DA"/>
    <w:lvl w:ilvl="0" w:tplc="DE3664CC">
      <w:start w:val="2"/>
      <w:numFmt w:val="decimal"/>
      <w:lvlText w:val="%1"/>
      <w:lvlJc w:val="left"/>
      <w:pPr>
        <w:ind w:left="2013" w:hanging="360"/>
        <w:jc w:val="left"/>
      </w:pPr>
      <w:rPr>
        <w:rFonts w:hint="default"/>
        <w:lang w:val="ru-RU" w:eastAsia="en-US" w:bidi="ar-SA"/>
      </w:rPr>
    </w:lvl>
    <w:lvl w:ilvl="1" w:tplc="68563EDE">
      <w:numFmt w:val="none"/>
      <w:lvlText w:val=""/>
      <w:lvlJc w:val="left"/>
      <w:pPr>
        <w:tabs>
          <w:tab w:val="num" w:pos="360"/>
        </w:tabs>
      </w:pPr>
    </w:lvl>
    <w:lvl w:ilvl="2" w:tplc="469C19FA">
      <w:numFmt w:val="none"/>
      <w:lvlText w:val=""/>
      <w:lvlJc w:val="left"/>
      <w:pPr>
        <w:tabs>
          <w:tab w:val="num" w:pos="360"/>
        </w:tabs>
      </w:pPr>
    </w:lvl>
    <w:lvl w:ilvl="3" w:tplc="EB048B8A">
      <w:numFmt w:val="bullet"/>
      <w:lvlText w:val="•"/>
      <w:lvlJc w:val="left"/>
      <w:pPr>
        <w:ind w:left="6803" w:hanging="721"/>
      </w:pPr>
      <w:rPr>
        <w:rFonts w:hint="default"/>
        <w:lang w:val="ru-RU" w:eastAsia="en-US" w:bidi="ar-SA"/>
      </w:rPr>
    </w:lvl>
    <w:lvl w:ilvl="4" w:tplc="9F82C7A8">
      <w:numFmt w:val="bullet"/>
      <w:lvlText w:val="•"/>
      <w:lvlJc w:val="left"/>
      <w:pPr>
        <w:ind w:left="7315" w:hanging="721"/>
      </w:pPr>
      <w:rPr>
        <w:rFonts w:hint="default"/>
        <w:lang w:val="ru-RU" w:eastAsia="en-US" w:bidi="ar-SA"/>
      </w:rPr>
    </w:lvl>
    <w:lvl w:ilvl="5" w:tplc="09008C90">
      <w:numFmt w:val="bullet"/>
      <w:lvlText w:val="•"/>
      <w:lvlJc w:val="left"/>
      <w:pPr>
        <w:ind w:left="7827" w:hanging="721"/>
      </w:pPr>
      <w:rPr>
        <w:rFonts w:hint="default"/>
        <w:lang w:val="ru-RU" w:eastAsia="en-US" w:bidi="ar-SA"/>
      </w:rPr>
    </w:lvl>
    <w:lvl w:ilvl="6" w:tplc="133C3CAE">
      <w:numFmt w:val="bullet"/>
      <w:lvlText w:val="•"/>
      <w:lvlJc w:val="left"/>
      <w:pPr>
        <w:ind w:left="8339" w:hanging="721"/>
      </w:pPr>
      <w:rPr>
        <w:rFonts w:hint="default"/>
        <w:lang w:val="ru-RU" w:eastAsia="en-US" w:bidi="ar-SA"/>
      </w:rPr>
    </w:lvl>
    <w:lvl w:ilvl="7" w:tplc="38ECFDB4">
      <w:numFmt w:val="bullet"/>
      <w:lvlText w:val="•"/>
      <w:lvlJc w:val="left"/>
      <w:pPr>
        <w:ind w:left="8850" w:hanging="721"/>
      </w:pPr>
      <w:rPr>
        <w:rFonts w:hint="default"/>
        <w:lang w:val="ru-RU" w:eastAsia="en-US" w:bidi="ar-SA"/>
      </w:rPr>
    </w:lvl>
    <w:lvl w:ilvl="8" w:tplc="A844DA60">
      <w:numFmt w:val="bullet"/>
      <w:lvlText w:val="•"/>
      <w:lvlJc w:val="left"/>
      <w:pPr>
        <w:ind w:left="9362" w:hanging="721"/>
      </w:pPr>
      <w:rPr>
        <w:rFonts w:hint="default"/>
        <w:lang w:val="ru-RU" w:eastAsia="en-US" w:bidi="ar-SA"/>
      </w:rPr>
    </w:lvl>
  </w:abstractNum>
  <w:abstractNum w:abstractNumId="182" w15:restartNumberingAfterBreak="0">
    <w:nsid w:val="59073CE3"/>
    <w:multiLevelType w:val="hybridMultilevel"/>
    <w:tmpl w:val="0DD61B8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15:restartNumberingAfterBreak="0">
    <w:nsid w:val="59EB50AC"/>
    <w:multiLevelType w:val="multilevel"/>
    <w:tmpl w:val="27343AEC"/>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5A193011"/>
    <w:multiLevelType w:val="hybridMultilevel"/>
    <w:tmpl w:val="27262AAE"/>
    <w:lvl w:ilvl="0" w:tplc="AAD4192E">
      <w:start w:val="2"/>
      <w:numFmt w:val="decimal"/>
      <w:lvlText w:val="%1"/>
      <w:lvlJc w:val="left"/>
      <w:pPr>
        <w:ind w:left="212" w:hanging="725"/>
        <w:jc w:val="left"/>
      </w:pPr>
      <w:rPr>
        <w:rFonts w:hint="default"/>
        <w:lang w:val="ru-RU" w:eastAsia="en-US" w:bidi="ar-SA"/>
      </w:rPr>
    </w:lvl>
    <w:lvl w:ilvl="1" w:tplc="7CA8BC42">
      <w:numFmt w:val="none"/>
      <w:lvlText w:val=""/>
      <w:lvlJc w:val="left"/>
      <w:pPr>
        <w:tabs>
          <w:tab w:val="num" w:pos="360"/>
        </w:tabs>
      </w:pPr>
    </w:lvl>
    <w:lvl w:ilvl="2" w:tplc="A8460FC2">
      <w:numFmt w:val="none"/>
      <w:lvlText w:val=""/>
      <w:lvlJc w:val="left"/>
      <w:pPr>
        <w:tabs>
          <w:tab w:val="num" w:pos="360"/>
        </w:tabs>
      </w:pPr>
    </w:lvl>
    <w:lvl w:ilvl="3" w:tplc="0720C306">
      <w:numFmt w:val="none"/>
      <w:lvlText w:val=""/>
      <w:lvlJc w:val="left"/>
      <w:pPr>
        <w:tabs>
          <w:tab w:val="num" w:pos="360"/>
        </w:tabs>
      </w:pPr>
    </w:lvl>
    <w:lvl w:ilvl="4" w:tplc="5E0A2BD0">
      <w:numFmt w:val="bullet"/>
      <w:lvlText w:val="•"/>
      <w:lvlJc w:val="left"/>
      <w:pPr>
        <w:ind w:left="4286" w:hanging="725"/>
      </w:pPr>
      <w:rPr>
        <w:rFonts w:hint="default"/>
        <w:lang w:val="ru-RU" w:eastAsia="en-US" w:bidi="ar-SA"/>
      </w:rPr>
    </w:lvl>
    <w:lvl w:ilvl="5" w:tplc="10CE3550">
      <w:numFmt w:val="bullet"/>
      <w:lvlText w:val="•"/>
      <w:lvlJc w:val="left"/>
      <w:pPr>
        <w:ind w:left="5303" w:hanging="725"/>
      </w:pPr>
      <w:rPr>
        <w:rFonts w:hint="default"/>
        <w:lang w:val="ru-RU" w:eastAsia="en-US" w:bidi="ar-SA"/>
      </w:rPr>
    </w:lvl>
    <w:lvl w:ilvl="6" w:tplc="AF7E09E0">
      <w:numFmt w:val="bullet"/>
      <w:lvlText w:val="•"/>
      <w:lvlJc w:val="left"/>
      <w:pPr>
        <w:ind w:left="6319" w:hanging="725"/>
      </w:pPr>
      <w:rPr>
        <w:rFonts w:hint="default"/>
        <w:lang w:val="ru-RU" w:eastAsia="en-US" w:bidi="ar-SA"/>
      </w:rPr>
    </w:lvl>
    <w:lvl w:ilvl="7" w:tplc="50EE27CA">
      <w:numFmt w:val="bullet"/>
      <w:lvlText w:val="•"/>
      <w:lvlJc w:val="left"/>
      <w:pPr>
        <w:ind w:left="7336" w:hanging="725"/>
      </w:pPr>
      <w:rPr>
        <w:rFonts w:hint="default"/>
        <w:lang w:val="ru-RU" w:eastAsia="en-US" w:bidi="ar-SA"/>
      </w:rPr>
    </w:lvl>
    <w:lvl w:ilvl="8" w:tplc="D28E190C">
      <w:numFmt w:val="bullet"/>
      <w:lvlText w:val="•"/>
      <w:lvlJc w:val="left"/>
      <w:pPr>
        <w:ind w:left="8353" w:hanging="725"/>
      </w:pPr>
      <w:rPr>
        <w:rFonts w:hint="default"/>
        <w:lang w:val="ru-RU" w:eastAsia="en-US" w:bidi="ar-SA"/>
      </w:rPr>
    </w:lvl>
  </w:abstractNum>
  <w:abstractNum w:abstractNumId="185" w15:restartNumberingAfterBreak="0">
    <w:nsid w:val="5A3613A8"/>
    <w:multiLevelType w:val="multilevel"/>
    <w:tmpl w:val="8A1001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5B3D7A85"/>
    <w:multiLevelType w:val="multilevel"/>
    <w:tmpl w:val="05BC4642"/>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5B9D5E12"/>
    <w:multiLevelType w:val="multilevel"/>
    <w:tmpl w:val="6990153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5C184046"/>
    <w:multiLevelType w:val="multilevel"/>
    <w:tmpl w:val="E8AC992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5D000B23"/>
    <w:multiLevelType w:val="hybridMultilevel"/>
    <w:tmpl w:val="F510F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0" w15:restartNumberingAfterBreak="0">
    <w:nsid w:val="5D677943"/>
    <w:multiLevelType w:val="multilevel"/>
    <w:tmpl w:val="C3063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E1057D0"/>
    <w:multiLevelType w:val="multilevel"/>
    <w:tmpl w:val="369A009A"/>
    <w:lvl w:ilvl="0">
      <w:start w:val="1"/>
      <w:numFmt w:val="bullet"/>
      <w:lvlText w:val=""/>
      <w:lvlJc w:val="left"/>
      <w:pPr>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2" w15:restartNumberingAfterBreak="0">
    <w:nsid w:val="5E28692E"/>
    <w:multiLevelType w:val="multilevel"/>
    <w:tmpl w:val="C716133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5E83069F"/>
    <w:multiLevelType w:val="multilevel"/>
    <w:tmpl w:val="6F383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5E843C6E"/>
    <w:multiLevelType w:val="hybridMultilevel"/>
    <w:tmpl w:val="430A28EA"/>
    <w:lvl w:ilvl="0" w:tplc="E2708CD8">
      <w:start w:val="4"/>
      <w:numFmt w:val="decimal"/>
      <w:lvlText w:val="%1"/>
      <w:lvlJc w:val="left"/>
      <w:pPr>
        <w:ind w:left="3881" w:hanging="420"/>
        <w:jc w:val="left"/>
      </w:pPr>
      <w:rPr>
        <w:rFonts w:hint="default"/>
        <w:lang w:val="ru-RU" w:eastAsia="en-US" w:bidi="ar-SA"/>
      </w:rPr>
    </w:lvl>
    <w:lvl w:ilvl="1" w:tplc="E4C4BCD4">
      <w:numFmt w:val="none"/>
      <w:lvlText w:val=""/>
      <w:lvlJc w:val="left"/>
      <w:pPr>
        <w:tabs>
          <w:tab w:val="num" w:pos="360"/>
        </w:tabs>
      </w:pPr>
    </w:lvl>
    <w:lvl w:ilvl="2" w:tplc="A770DFE0">
      <w:numFmt w:val="bullet"/>
      <w:lvlText w:val="•"/>
      <w:lvlJc w:val="left"/>
      <w:pPr>
        <w:ind w:left="5153" w:hanging="420"/>
      </w:pPr>
      <w:rPr>
        <w:rFonts w:hint="default"/>
        <w:lang w:val="ru-RU" w:eastAsia="en-US" w:bidi="ar-SA"/>
      </w:rPr>
    </w:lvl>
    <w:lvl w:ilvl="3" w:tplc="45367E44">
      <w:numFmt w:val="bullet"/>
      <w:lvlText w:val="•"/>
      <w:lvlJc w:val="left"/>
      <w:pPr>
        <w:ind w:left="5789" w:hanging="420"/>
      </w:pPr>
      <w:rPr>
        <w:rFonts w:hint="default"/>
        <w:lang w:val="ru-RU" w:eastAsia="en-US" w:bidi="ar-SA"/>
      </w:rPr>
    </w:lvl>
    <w:lvl w:ilvl="4" w:tplc="8E00210C">
      <w:numFmt w:val="bullet"/>
      <w:lvlText w:val="•"/>
      <w:lvlJc w:val="left"/>
      <w:pPr>
        <w:ind w:left="6426" w:hanging="420"/>
      </w:pPr>
      <w:rPr>
        <w:rFonts w:hint="default"/>
        <w:lang w:val="ru-RU" w:eastAsia="en-US" w:bidi="ar-SA"/>
      </w:rPr>
    </w:lvl>
    <w:lvl w:ilvl="5" w:tplc="2374A042">
      <w:numFmt w:val="bullet"/>
      <w:lvlText w:val="•"/>
      <w:lvlJc w:val="left"/>
      <w:pPr>
        <w:ind w:left="7063" w:hanging="420"/>
      </w:pPr>
      <w:rPr>
        <w:rFonts w:hint="default"/>
        <w:lang w:val="ru-RU" w:eastAsia="en-US" w:bidi="ar-SA"/>
      </w:rPr>
    </w:lvl>
    <w:lvl w:ilvl="6" w:tplc="73FE32DC">
      <w:numFmt w:val="bullet"/>
      <w:lvlText w:val="•"/>
      <w:lvlJc w:val="left"/>
      <w:pPr>
        <w:ind w:left="7699" w:hanging="420"/>
      </w:pPr>
      <w:rPr>
        <w:rFonts w:hint="default"/>
        <w:lang w:val="ru-RU" w:eastAsia="en-US" w:bidi="ar-SA"/>
      </w:rPr>
    </w:lvl>
    <w:lvl w:ilvl="7" w:tplc="7234C6EC">
      <w:numFmt w:val="bullet"/>
      <w:lvlText w:val="•"/>
      <w:lvlJc w:val="left"/>
      <w:pPr>
        <w:ind w:left="8336" w:hanging="420"/>
      </w:pPr>
      <w:rPr>
        <w:rFonts w:hint="default"/>
        <w:lang w:val="ru-RU" w:eastAsia="en-US" w:bidi="ar-SA"/>
      </w:rPr>
    </w:lvl>
    <w:lvl w:ilvl="8" w:tplc="C3C4E67E">
      <w:numFmt w:val="bullet"/>
      <w:lvlText w:val="•"/>
      <w:lvlJc w:val="left"/>
      <w:pPr>
        <w:ind w:left="8973" w:hanging="420"/>
      </w:pPr>
      <w:rPr>
        <w:rFonts w:hint="default"/>
        <w:lang w:val="ru-RU" w:eastAsia="en-US" w:bidi="ar-SA"/>
      </w:rPr>
    </w:lvl>
  </w:abstractNum>
  <w:abstractNum w:abstractNumId="195" w15:restartNumberingAfterBreak="0">
    <w:nsid w:val="5F200B6B"/>
    <w:multiLevelType w:val="hybridMultilevel"/>
    <w:tmpl w:val="76680006"/>
    <w:lvl w:ilvl="0" w:tplc="3078E1B2">
      <w:numFmt w:val="bullet"/>
      <w:lvlText w:val="-"/>
      <w:lvlJc w:val="left"/>
      <w:pPr>
        <w:ind w:left="599" w:hanging="226"/>
      </w:pPr>
      <w:rPr>
        <w:rFonts w:ascii="Times New Roman" w:eastAsia="Times New Roman" w:hAnsi="Times New Roman" w:cs="Times New Roman" w:hint="default"/>
        <w:w w:val="99"/>
        <w:sz w:val="24"/>
        <w:szCs w:val="24"/>
      </w:rPr>
    </w:lvl>
    <w:lvl w:ilvl="1" w:tplc="05829762">
      <w:numFmt w:val="bullet"/>
      <w:lvlText w:val="•"/>
      <w:lvlJc w:val="left"/>
      <w:pPr>
        <w:ind w:left="1596" w:hanging="226"/>
      </w:pPr>
      <w:rPr>
        <w:rFonts w:hint="default"/>
      </w:rPr>
    </w:lvl>
    <w:lvl w:ilvl="2" w:tplc="FF3A08AC">
      <w:numFmt w:val="bullet"/>
      <w:lvlText w:val="•"/>
      <w:lvlJc w:val="left"/>
      <w:pPr>
        <w:ind w:left="2592" w:hanging="226"/>
      </w:pPr>
      <w:rPr>
        <w:rFonts w:hint="default"/>
      </w:rPr>
    </w:lvl>
    <w:lvl w:ilvl="3" w:tplc="FEC8C7CA">
      <w:numFmt w:val="bullet"/>
      <w:lvlText w:val="•"/>
      <w:lvlJc w:val="left"/>
      <w:pPr>
        <w:ind w:left="3588" w:hanging="226"/>
      </w:pPr>
      <w:rPr>
        <w:rFonts w:hint="default"/>
      </w:rPr>
    </w:lvl>
    <w:lvl w:ilvl="4" w:tplc="11E00114">
      <w:numFmt w:val="bullet"/>
      <w:lvlText w:val="•"/>
      <w:lvlJc w:val="left"/>
      <w:pPr>
        <w:ind w:left="4584" w:hanging="226"/>
      </w:pPr>
      <w:rPr>
        <w:rFonts w:hint="default"/>
      </w:rPr>
    </w:lvl>
    <w:lvl w:ilvl="5" w:tplc="B6C41DD4">
      <w:numFmt w:val="bullet"/>
      <w:lvlText w:val="•"/>
      <w:lvlJc w:val="left"/>
      <w:pPr>
        <w:ind w:left="5580" w:hanging="226"/>
      </w:pPr>
      <w:rPr>
        <w:rFonts w:hint="default"/>
      </w:rPr>
    </w:lvl>
    <w:lvl w:ilvl="6" w:tplc="AEA4565C">
      <w:numFmt w:val="bullet"/>
      <w:lvlText w:val="•"/>
      <w:lvlJc w:val="left"/>
      <w:pPr>
        <w:ind w:left="6576" w:hanging="226"/>
      </w:pPr>
      <w:rPr>
        <w:rFonts w:hint="default"/>
      </w:rPr>
    </w:lvl>
    <w:lvl w:ilvl="7" w:tplc="5FB28672">
      <w:numFmt w:val="bullet"/>
      <w:lvlText w:val="•"/>
      <w:lvlJc w:val="left"/>
      <w:pPr>
        <w:ind w:left="7572" w:hanging="226"/>
      </w:pPr>
      <w:rPr>
        <w:rFonts w:hint="default"/>
      </w:rPr>
    </w:lvl>
    <w:lvl w:ilvl="8" w:tplc="6C86A852">
      <w:numFmt w:val="bullet"/>
      <w:lvlText w:val="•"/>
      <w:lvlJc w:val="left"/>
      <w:pPr>
        <w:ind w:left="8568" w:hanging="226"/>
      </w:pPr>
      <w:rPr>
        <w:rFonts w:hint="default"/>
      </w:rPr>
    </w:lvl>
  </w:abstractNum>
  <w:abstractNum w:abstractNumId="196" w15:restartNumberingAfterBreak="0">
    <w:nsid w:val="5F27324D"/>
    <w:multiLevelType w:val="multilevel"/>
    <w:tmpl w:val="DFE604D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610660E9"/>
    <w:multiLevelType w:val="multilevel"/>
    <w:tmpl w:val="07B4CD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61234013"/>
    <w:multiLevelType w:val="hybridMultilevel"/>
    <w:tmpl w:val="94D06EB4"/>
    <w:lvl w:ilvl="0" w:tplc="8B085AF6">
      <w:start w:val="1"/>
      <w:numFmt w:val="decimal"/>
      <w:lvlText w:val="%1-"/>
      <w:lvlJc w:val="left"/>
      <w:pPr>
        <w:ind w:left="152" w:hanging="201"/>
        <w:jc w:val="left"/>
      </w:pPr>
      <w:rPr>
        <w:rFonts w:ascii="Times New Roman" w:eastAsia="Times New Roman" w:hAnsi="Times New Roman" w:cs="Times New Roman" w:hint="default"/>
        <w:spacing w:val="-1"/>
        <w:w w:val="100"/>
        <w:sz w:val="22"/>
        <w:szCs w:val="22"/>
        <w:lang w:val="ru-RU" w:eastAsia="en-US" w:bidi="ar-SA"/>
      </w:rPr>
    </w:lvl>
    <w:lvl w:ilvl="1" w:tplc="E372070E">
      <w:numFmt w:val="bullet"/>
      <w:lvlText w:val="•"/>
      <w:lvlJc w:val="left"/>
      <w:pPr>
        <w:ind w:left="1168" w:hanging="201"/>
      </w:pPr>
      <w:rPr>
        <w:rFonts w:hint="default"/>
        <w:lang w:val="ru-RU" w:eastAsia="en-US" w:bidi="ar-SA"/>
      </w:rPr>
    </w:lvl>
    <w:lvl w:ilvl="2" w:tplc="F1588788">
      <w:numFmt w:val="bullet"/>
      <w:lvlText w:val="•"/>
      <w:lvlJc w:val="left"/>
      <w:pPr>
        <w:ind w:left="2177" w:hanging="201"/>
      </w:pPr>
      <w:rPr>
        <w:rFonts w:hint="default"/>
        <w:lang w:val="ru-RU" w:eastAsia="en-US" w:bidi="ar-SA"/>
      </w:rPr>
    </w:lvl>
    <w:lvl w:ilvl="3" w:tplc="E9502938">
      <w:numFmt w:val="bullet"/>
      <w:lvlText w:val="•"/>
      <w:lvlJc w:val="left"/>
      <w:pPr>
        <w:ind w:left="3185" w:hanging="201"/>
      </w:pPr>
      <w:rPr>
        <w:rFonts w:hint="default"/>
        <w:lang w:val="ru-RU" w:eastAsia="en-US" w:bidi="ar-SA"/>
      </w:rPr>
    </w:lvl>
    <w:lvl w:ilvl="4" w:tplc="D35CFEB0">
      <w:numFmt w:val="bullet"/>
      <w:lvlText w:val="•"/>
      <w:lvlJc w:val="left"/>
      <w:pPr>
        <w:ind w:left="4194" w:hanging="201"/>
      </w:pPr>
      <w:rPr>
        <w:rFonts w:hint="default"/>
        <w:lang w:val="ru-RU" w:eastAsia="en-US" w:bidi="ar-SA"/>
      </w:rPr>
    </w:lvl>
    <w:lvl w:ilvl="5" w:tplc="392825EE">
      <w:numFmt w:val="bullet"/>
      <w:lvlText w:val="•"/>
      <w:lvlJc w:val="left"/>
      <w:pPr>
        <w:ind w:left="5203" w:hanging="201"/>
      </w:pPr>
      <w:rPr>
        <w:rFonts w:hint="default"/>
        <w:lang w:val="ru-RU" w:eastAsia="en-US" w:bidi="ar-SA"/>
      </w:rPr>
    </w:lvl>
    <w:lvl w:ilvl="6" w:tplc="6DD606D0">
      <w:numFmt w:val="bullet"/>
      <w:lvlText w:val="•"/>
      <w:lvlJc w:val="left"/>
      <w:pPr>
        <w:ind w:left="6211" w:hanging="201"/>
      </w:pPr>
      <w:rPr>
        <w:rFonts w:hint="default"/>
        <w:lang w:val="ru-RU" w:eastAsia="en-US" w:bidi="ar-SA"/>
      </w:rPr>
    </w:lvl>
    <w:lvl w:ilvl="7" w:tplc="C9B4A542">
      <w:numFmt w:val="bullet"/>
      <w:lvlText w:val="•"/>
      <w:lvlJc w:val="left"/>
      <w:pPr>
        <w:ind w:left="7220" w:hanging="201"/>
      </w:pPr>
      <w:rPr>
        <w:rFonts w:hint="default"/>
        <w:lang w:val="ru-RU" w:eastAsia="en-US" w:bidi="ar-SA"/>
      </w:rPr>
    </w:lvl>
    <w:lvl w:ilvl="8" w:tplc="47108D0A">
      <w:numFmt w:val="bullet"/>
      <w:lvlText w:val="•"/>
      <w:lvlJc w:val="left"/>
      <w:pPr>
        <w:ind w:left="8229" w:hanging="201"/>
      </w:pPr>
      <w:rPr>
        <w:rFonts w:hint="default"/>
        <w:lang w:val="ru-RU" w:eastAsia="en-US" w:bidi="ar-SA"/>
      </w:rPr>
    </w:lvl>
  </w:abstractNum>
  <w:abstractNum w:abstractNumId="199" w15:restartNumberingAfterBreak="0">
    <w:nsid w:val="612C208F"/>
    <w:multiLevelType w:val="hybridMultilevel"/>
    <w:tmpl w:val="9DF8A9A2"/>
    <w:lvl w:ilvl="0" w:tplc="51F0ED78">
      <w:start w:val="22"/>
      <w:numFmt w:val="decimal"/>
      <w:lvlText w:val="%1."/>
      <w:lvlJc w:val="left"/>
      <w:pPr>
        <w:ind w:left="212" w:hanging="567"/>
        <w:jc w:val="left"/>
      </w:pPr>
      <w:rPr>
        <w:rFonts w:ascii="Times New Roman" w:eastAsia="Times New Roman" w:hAnsi="Times New Roman" w:cs="Times New Roman" w:hint="default"/>
        <w:w w:val="100"/>
        <w:sz w:val="24"/>
        <w:szCs w:val="24"/>
        <w:lang w:val="ru-RU" w:eastAsia="en-US" w:bidi="ar-SA"/>
      </w:rPr>
    </w:lvl>
    <w:lvl w:ilvl="1" w:tplc="938E355E">
      <w:numFmt w:val="bullet"/>
      <w:lvlText w:val="•"/>
      <w:lvlJc w:val="left"/>
      <w:pPr>
        <w:ind w:left="1236" w:hanging="567"/>
      </w:pPr>
      <w:rPr>
        <w:rFonts w:hint="default"/>
        <w:lang w:val="ru-RU" w:eastAsia="en-US" w:bidi="ar-SA"/>
      </w:rPr>
    </w:lvl>
    <w:lvl w:ilvl="2" w:tplc="B6B82656">
      <w:numFmt w:val="bullet"/>
      <w:lvlText w:val="•"/>
      <w:lvlJc w:val="left"/>
      <w:pPr>
        <w:ind w:left="2253" w:hanging="567"/>
      </w:pPr>
      <w:rPr>
        <w:rFonts w:hint="default"/>
        <w:lang w:val="ru-RU" w:eastAsia="en-US" w:bidi="ar-SA"/>
      </w:rPr>
    </w:lvl>
    <w:lvl w:ilvl="3" w:tplc="1F3E0716">
      <w:numFmt w:val="bullet"/>
      <w:lvlText w:val="•"/>
      <w:lvlJc w:val="left"/>
      <w:pPr>
        <w:ind w:left="3269" w:hanging="567"/>
      </w:pPr>
      <w:rPr>
        <w:rFonts w:hint="default"/>
        <w:lang w:val="ru-RU" w:eastAsia="en-US" w:bidi="ar-SA"/>
      </w:rPr>
    </w:lvl>
    <w:lvl w:ilvl="4" w:tplc="31700B22">
      <w:numFmt w:val="bullet"/>
      <w:lvlText w:val="•"/>
      <w:lvlJc w:val="left"/>
      <w:pPr>
        <w:ind w:left="4286" w:hanging="567"/>
      </w:pPr>
      <w:rPr>
        <w:rFonts w:hint="default"/>
        <w:lang w:val="ru-RU" w:eastAsia="en-US" w:bidi="ar-SA"/>
      </w:rPr>
    </w:lvl>
    <w:lvl w:ilvl="5" w:tplc="727A4168">
      <w:numFmt w:val="bullet"/>
      <w:lvlText w:val="•"/>
      <w:lvlJc w:val="left"/>
      <w:pPr>
        <w:ind w:left="5303" w:hanging="567"/>
      </w:pPr>
      <w:rPr>
        <w:rFonts w:hint="default"/>
        <w:lang w:val="ru-RU" w:eastAsia="en-US" w:bidi="ar-SA"/>
      </w:rPr>
    </w:lvl>
    <w:lvl w:ilvl="6" w:tplc="8ECCB836">
      <w:numFmt w:val="bullet"/>
      <w:lvlText w:val="•"/>
      <w:lvlJc w:val="left"/>
      <w:pPr>
        <w:ind w:left="6319" w:hanging="567"/>
      </w:pPr>
      <w:rPr>
        <w:rFonts w:hint="default"/>
        <w:lang w:val="ru-RU" w:eastAsia="en-US" w:bidi="ar-SA"/>
      </w:rPr>
    </w:lvl>
    <w:lvl w:ilvl="7" w:tplc="95902EFC">
      <w:numFmt w:val="bullet"/>
      <w:lvlText w:val="•"/>
      <w:lvlJc w:val="left"/>
      <w:pPr>
        <w:ind w:left="7336" w:hanging="567"/>
      </w:pPr>
      <w:rPr>
        <w:rFonts w:hint="default"/>
        <w:lang w:val="ru-RU" w:eastAsia="en-US" w:bidi="ar-SA"/>
      </w:rPr>
    </w:lvl>
    <w:lvl w:ilvl="8" w:tplc="DF1E2448">
      <w:numFmt w:val="bullet"/>
      <w:lvlText w:val="•"/>
      <w:lvlJc w:val="left"/>
      <w:pPr>
        <w:ind w:left="8353" w:hanging="567"/>
      </w:pPr>
      <w:rPr>
        <w:rFonts w:hint="default"/>
        <w:lang w:val="ru-RU" w:eastAsia="en-US" w:bidi="ar-SA"/>
      </w:rPr>
    </w:lvl>
  </w:abstractNum>
  <w:abstractNum w:abstractNumId="200" w15:restartNumberingAfterBreak="0">
    <w:nsid w:val="629F40B4"/>
    <w:multiLevelType w:val="multilevel"/>
    <w:tmpl w:val="D4706026"/>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62A22ECE"/>
    <w:multiLevelType w:val="hybridMultilevel"/>
    <w:tmpl w:val="831A08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15:restartNumberingAfterBreak="0">
    <w:nsid w:val="62AC20E0"/>
    <w:multiLevelType w:val="hybridMultilevel"/>
    <w:tmpl w:val="F78C48B2"/>
    <w:lvl w:ilvl="0" w:tplc="38963054">
      <w:start w:val="4"/>
      <w:numFmt w:val="decimal"/>
      <w:lvlText w:val="%1"/>
      <w:lvlJc w:val="left"/>
      <w:pPr>
        <w:ind w:left="152" w:hanging="617"/>
        <w:jc w:val="left"/>
      </w:pPr>
      <w:rPr>
        <w:rFonts w:hint="default"/>
        <w:lang w:val="ru-RU" w:eastAsia="en-US" w:bidi="ar-SA"/>
      </w:rPr>
    </w:lvl>
    <w:lvl w:ilvl="1" w:tplc="76A61C50">
      <w:numFmt w:val="none"/>
      <w:lvlText w:val=""/>
      <w:lvlJc w:val="left"/>
      <w:pPr>
        <w:tabs>
          <w:tab w:val="num" w:pos="360"/>
        </w:tabs>
      </w:pPr>
    </w:lvl>
    <w:lvl w:ilvl="2" w:tplc="9A60EC88">
      <w:numFmt w:val="none"/>
      <w:lvlText w:val=""/>
      <w:lvlJc w:val="left"/>
      <w:pPr>
        <w:tabs>
          <w:tab w:val="num" w:pos="360"/>
        </w:tabs>
      </w:pPr>
    </w:lvl>
    <w:lvl w:ilvl="3" w:tplc="CE3A2E3A">
      <w:numFmt w:val="bullet"/>
      <w:lvlText w:val="•"/>
      <w:lvlJc w:val="left"/>
      <w:pPr>
        <w:ind w:left="3185" w:hanging="617"/>
      </w:pPr>
      <w:rPr>
        <w:rFonts w:hint="default"/>
        <w:lang w:val="ru-RU" w:eastAsia="en-US" w:bidi="ar-SA"/>
      </w:rPr>
    </w:lvl>
    <w:lvl w:ilvl="4" w:tplc="BABE7FFC">
      <w:numFmt w:val="bullet"/>
      <w:lvlText w:val="•"/>
      <w:lvlJc w:val="left"/>
      <w:pPr>
        <w:ind w:left="4194" w:hanging="617"/>
      </w:pPr>
      <w:rPr>
        <w:rFonts w:hint="default"/>
        <w:lang w:val="ru-RU" w:eastAsia="en-US" w:bidi="ar-SA"/>
      </w:rPr>
    </w:lvl>
    <w:lvl w:ilvl="5" w:tplc="50EE1CF0">
      <w:numFmt w:val="bullet"/>
      <w:lvlText w:val="•"/>
      <w:lvlJc w:val="left"/>
      <w:pPr>
        <w:ind w:left="5203" w:hanging="617"/>
      </w:pPr>
      <w:rPr>
        <w:rFonts w:hint="default"/>
        <w:lang w:val="ru-RU" w:eastAsia="en-US" w:bidi="ar-SA"/>
      </w:rPr>
    </w:lvl>
    <w:lvl w:ilvl="6" w:tplc="765C0824">
      <w:numFmt w:val="bullet"/>
      <w:lvlText w:val="•"/>
      <w:lvlJc w:val="left"/>
      <w:pPr>
        <w:ind w:left="6211" w:hanging="617"/>
      </w:pPr>
      <w:rPr>
        <w:rFonts w:hint="default"/>
        <w:lang w:val="ru-RU" w:eastAsia="en-US" w:bidi="ar-SA"/>
      </w:rPr>
    </w:lvl>
    <w:lvl w:ilvl="7" w:tplc="8AE4D9FC">
      <w:numFmt w:val="bullet"/>
      <w:lvlText w:val="•"/>
      <w:lvlJc w:val="left"/>
      <w:pPr>
        <w:ind w:left="7220" w:hanging="617"/>
      </w:pPr>
      <w:rPr>
        <w:rFonts w:hint="default"/>
        <w:lang w:val="ru-RU" w:eastAsia="en-US" w:bidi="ar-SA"/>
      </w:rPr>
    </w:lvl>
    <w:lvl w:ilvl="8" w:tplc="52C2428A">
      <w:numFmt w:val="bullet"/>
      <w:lvlText w:val="•"/>
      <w:lvlJc w:val="left"/>
      <w:pPr>
        <w:ind w:left="8229" w:hanging="617"/>
      </w:pPr>
      <w:rPr>
        <w:rFonts w:hint="default"/>
        <w:lang w:val="ru-RU" w:eastAsia="en-US" w:bidi="ar-SA"/>
      </w:rPr>
    </w:lvl>
  </w:abstractNum>
  <w:abstractNum w:abstractNumId="203" w15:restartNumberingAfterBreak="0">
    <w:nsid w:val="62B63AA6"/>
    <w:multiLevelType w:val="hybridMultilevel"/>
    <w:tmpl w:val="6E9CF276"/>
    <w:lvl w:ilvl="0" w:tplc="2DD6C158">
      <w:start w:val="1"/>
      <w:numFmt w:val="decimal"/>
      <w:lvlText w:val="%1)"/>
      <w:lvlJc w:val="left"/>
      <w:pPr>
        <w:ind w:left="212" w:hanging="245"/>
        <w:jc w:val="left"/>
      </w:pPr>
      <w:rPr>
        <w:rFonts w:ascii="Times New Roman" w:eastAsia="Times New Roman" w:hAnsi="Times New Roman" w:cs="Times New Roman" w:hint="default"/>
        <w:w w:val="100"/>
        <w:sz w:val="22"/>
        <w:szCs w:val="22"/>
        <w:lang w:val="ru-RU" w:eastAsia="en-US" w:bidi="ar-SA"/>
      </w:rPr>
    </w:lvl>
    <w:lvl w:ilvl="1" w:tplc="E2AA2F44">
      <w:numFmt w:val="bullet"/>
      <w:lvlText w:val="•"/>
      <w:lvlJc w:val="left"/>
      <w:pPr>
        <w:ind w:left="1236" w:hanging="245"/>
      </w:pPr>
      <w:rPr>
        <w:rFonts w:hint="default"/>
        <w:lang w:val="ru-RU" w:eastAsia="en-US" w:bidi="ar-SA"/>
      </w:rPr>
    </w:lvl>
    <w:lvl w:ilvl="2" w:tplc="ADD0760A">
      <w:numFmt w:val="bullet"/>
      <w:lvlText w:val="•"/>
      <w:lvlJc w:val="left"/>
      <w:pPr>
        <w:ind w:left="2253" w:hanging="245"/>
      </w:pPr>
      <w:rPr>
        <w:rFonts w:hint="default"/>
        <w:lang w:val="ru-RU" w:eastAsia="en-US" w:bidi="ar-SA"/>
      </w:rPr>
    </w:lvl>
    <w:lvl w:ilvl="3" w:tplc="BFF22446">
      <w:numFmt w:val="bullet"/>
      <w:lvlText w:val="•"/>
      <w:lvlJc w:val="left"/>
      <w:pPr>
        <w:ind w:left="3269" w:hanging="245"/>
      </w:pPr>
      <w:rPr>
        <w:rFonts w:hint="default"/>
        <w:lang w:val="ru-RU" w:eastAsia="en-US" w:bidi="ar-SA"/>
      </w:rPr>
    </w:lvl>
    <w:lvl w:ilvl="4" w:tplc="F5BCCE6C">
      <w:numFmt w:val="bullet"/>
      <w:lvlText w:val="•"/>
      <w:lvlJc w:val="left"/>
      <w:pPr>
        <w:ind w:left="4286" w:hanging="245"/>
      </w:pPr>
      <w:rPr>
        <w:rFonts w:hint="default"/>
        <w:lang w:val="ru-RU" w:eastAsia="en-US" w:bidi="ar-SA"/>
      </w:rPr>
    </w:lvl>
    <w:lvl w:ilvl="5" w:tplc="A830C62C">
      <w:numFmt w:val="bullet"/>
      <w:lvlText w:val="•"/>
      <w:lvlJc w:val="left"/>
      <w:pPr>
        <w:ind w:left="5303" w:hanging="245"/>
      </w:pPr>
      <w:rPr>
        <w:rFonts w:hint="default"/>
        <w:lang w:val="ru-RU" w:eastAsia="en-US" w:bidi="ar-SA"/>
      </w:rPr>
    </w:lvl>
    <w:lvl w:ilvl="6" w:tplc="FEEA0D68">
      <w:numFmt w:val="bullet"/>
      <w:lvlText w:val="•"/>
      <w:lvlJc w:val="left"/>
      <w:pPr>
        <w:ind w:left="6319" w:hanging="245"/>
      </w:pPr>
      <w:rPr>
        <w:rFonts w:hint="default"/>
        <w:lang w:val="ru-RU" w:eastAsia="en-US" w:bidi="ar-SA"/>
      </w:rPr>
    </w:lvl>
    <w:lvl w:ilvl="7" w:tplc="C33C4782">
      <w:numFmt w:val="bullet"/>
      <w:lvlText w:val="•"/>
      <w:lvlJc w:val="left"/>
      <w:pPr>
        <w:ind w:left="7336" w:hanging="245"/>
      </w:pPr>
      <w:rPr>
        <w:rFonts w:hint="default"/>
        <w:lang w:val="ru-RU" w:eastAsia="en-US" w:bidi="ar-SA"/>
      </w:rPr>
    </w:lvl>
    <w:lvl w:ilvl="8" w:tplc="CF3CBB5E">
      <w:numFmt w:val="bullet"/>
      <w:lvlText w:val="•"/>
      <w:lvlJc w:val="left"/>
      <w:pPr>
        <w:ind w:left="8353" w:hanging="245"/>
      </w:pPr>
      <w:rPr>
        <w:rFonts w:hint="default"/>
        <w:lang w:val="ru-RU" w:eastAsia="en-US" w:bidi="ar-SA"/>
      </w:rPr>
    </w:lvl>
  </w:abstractNum>
  <w:abstractNum w:abstractNumId="204" w15:restartNumberingAfterBreak="0">
    <w:nsid w:val="63B14B17"/>
    <w:multiLevelType w:val="multilevel"/>
    <w:tmpl w:val="D9844C32"/>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641E3191"/>
    <w:multiLevelType w:val="multilevel"/>
    <w:tmpl w:val="9A3C7A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648F7BCA"/>
    <w:multiLevelType w:val="hybridMultilevel"/>
    <w:tmpl w:val="8DB49E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7" w15:restartNumberingAfterBreak="0">
    <w:nsid w:val="6502446A"/>
    <w:multiLevelType w:val="hybridMultilevel"/>
    <w:tmpl w:val="F766B99C"/>
    <w:lvl w:ilvl="0" w:tplc="3A3A1ED4">
      <w:start w:val="2"/>
      <w:numFmt w:val="decimal"/>
      <w:lvlText w:val="%1"/>
      <w:lvlJc w:val="left"/>
      <w:pPr>
        <w:ind w:left="1094" w:hanging="882"/>
        <w:jc w:val="left"/>
      </w:pPr>
      <w:rPr>
        <w:rFonts w:hint="default"/>
        <w:lang w:val="ru-RU" w:eastAsia="en-US" w:bidi="ar-SA"/>
      </w:rPr>
    </w:lvl>
    <w:lvl w:ilvl="1" w:tplc="FF5609E0">
      <w:numFmt w:val="none"/>
      <w:lvlText w:val=""/>
      <w:lvlJc w:val="left"/>
      <w:pPr>
        <w:tabs>
          <w:tab w:val="num" w:pos="360"/>
        </w:tabs>
      </w:pPr>
    </w:lvl>
    <w:lvl w:ilvl="2" w:tplc="1D441C8C">
      <w:numFmt w:val="none"/>
      <w:lvlText w:val=""/>
      <w:lvlJc w:val="left"/>
      <w:pPr>
        <w:tabs>
          <w:tab w:val="num" w:pos="360"/>
        </w:tabs>
      </w:pPr>
    </w:lvl>
    <w:lvl w:ilvl="3" w:tplc="7EE6A94A">
      <w:numFmt w:val="none"/>
      <w:lvlText w:val=""/>
      <w:lvlJc w:val="left"/>
      <w:pPr>
        <w:tabs>
          <w:tab w:val="num" w:pos="360"/>
        </w:tabs>
      </w:pPr>
    </w:lvl>
    <w:lvl w:ilvl="4" w:tplc="1FE4CEB4">
      <w:numFmt w:val="none"/>
      <w:lvlText w:val=""/>
      <w:lvlJc w:val="left"/>
      <w:pPr>
        <w:tabs>
          <w:tab w:val="num" w:pos="360"/>
        </w:tabs>
      </w:pPr>
    </w:lvl>
    <w:lvl w:ilvl="5" w:tplc="4696410C">
      <w:numFmt w:val="bullet"/>
      <w:lvlText w:val="•"/>
      <w:lvlJc w:val="left"/>
      <w:pPr>
        <w:ind w:left="5743" w:hanging="882"/>
      </w:pPr>
      <w:rPr>
        <w:rFonts w:hint="default"/>
        <w:lang w:val="ru-RU" w:eastAsia="en-US" w:bidi="ar-SA"/>
      </w:rPr>
    </w:lvl>
    <w:lvl w:ilvl="6" w:tplc="F372DC18">
      <w:numFmt w:val="bullet"/>
      <w:lvlText w:val="•"/>
      <w:lvlJc w:val="left"/>
      <w:pPr>
        <w:ind w:left="6671" w:hanging="882"/>
      </w:pPr>
      <w:rPr>
        <w:rFonts w:hint="default"/>
        <w:lang w:val="ru-RU" w:eastAsia="en-US" w:bidi="ar-SA"/>
      </w:rPr>
    </w:lvl>
    <w:lvl w:ilvl="7" w:tplc="2E827798">
      <w:numFmt w:val="bullet"/>
      <w:lvlText w:val="•"/>
      <w:lvlJc w:val="left"/>
      <w:pPr>
        <w:ind w:left="7600" w:hanging="882"/>
      </w:pPr>
      <w:rPr>
        <w:rFonts w:hint="default"/>
        <w:lang w:val="ru-RU" w:eastAsia="en-US" w:bidi="ar-SA"/>
      </w:rPr>
    </w:lvl>
    <w:lvl w:ilvl="8" w:tplc="9508D71A">
      <w:numFmt w:val="bullet"/>
      <w:lvlText w:val="•"/>
      <w:lvlJc w:val="left"/>
      <w:pPr>
        <w:ind w:left="8529" w:hanging="882"/>
      </w:pPr>
      <w:rPr>
        <w:rFonts w:hint="default"/>
        <w:lang w:val="ru-RU" w:eastAsia="en-US" w:bidi="ar-SA"/>
      </w:rPr>
    </w:lvl>
  </w:abstractNum>
  <w:abstractNum w:abstractNumId="208" w15:restartNumberingAfterBreak="0">
    <w:nsid w:val="65EF591A"/>
    <w:multiLevelType w:val="hybridMultilevel"/>
    <w:tmpl w:val="ECCABC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15:restartNumberingAfterBreak="0">
    <w:nsid w:val="661F7573"/>
    <w:multiLevelType w:val="multilevel"/>
    <w:tmpl w:val="0E926E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66A8047C"/>
    <w:multiLevelType w:val="multilevel"/>
    <w:tmpl w:val="9138A716"/>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676C73CE"/>
    <w:multiLevelType w:val="multilevel"/>
    <w:tmpl w:val="0ADA94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67B145A1"/>
    <w:multiLevelType w:val="hybridMultilevel"/>
    <w:tmpl w:val="F454D3A2"/>
    <w:lvl w:ilvl="0" w:tplc="8E361A0C">
      <w:start w:val="1"/>
      <w:numFmt w:val="decimal"/>
      <w:lvlText w:val="%1."/>
      <w:lvlJc w:val="left"/>
      <w:pPr>
        <w:ind w:left="222" w:hanging="708"/>
      </w:pPr>
      <w:rPr>
        <w:rFonts w:ascii="Times New Roman" w:eastAsia="Times New Roman" w:hAnsi="Times New Roman" w:cs="Times New Roman" w:hint="default"/>
        <w:spacing w:val="0"/>
        <w:w w:val="100"/>
        <w:sz w:val="28"/>
        <w:szCs w:val="28"/>
        <w:lang w:val="ru-RU" w:eastAsia="en-US" w:bidi="ar-SA"/>
      </w:rPr>
    </w:lvl>
    <w:lvl w:ilvl="1" w:tplc="917CD912">
      <w:numFmt w:val="bullet"/>
      <w:lvlText w:val="•"/>
      <w:lvlJc w:val="left"/>
      <w:pPr>
        <w:ind w:left="1178" w:hanging="708"/>
      </w:pPr>
      <w:rPr>
        <w:rFonts w:hint="default"/>
        <w:lang w:val="ru-RU" w:eastAsia="en-US" w:bidi="ar-SA"/>
      </w:rPr>
    </w:lvl>
    <w:lvl w:ilvl="2" w:tplc="25F8E000">
      <w:numFmt w:val="bullet"/>
      <w:lvlText w:val="•"/>
      <w:lvlJc w:val="left"/>
      <w:pPr>
        <w:ind w:left="2137" w:hanging="708"/>
      </w:pPr>
      <w:rPr>
        <w:rFonts w:hint="default"/>
        <w:lang w:val="ru-RU" w:eastAsia="en-US" w:bidi="ar-SA"/>
      </w:rPr>
    </w:lvl>
    <w:lvl w:ilvl="3" w:tplc="E99C999A">
      <w:numFmt w:val="bullet"/>
      <w:lvlText w:val="•"/>
      <w:lvlJc w:val="left"/>
      <w:pPr>
        <w:ind w:left="3095" w:hanging="708"/>
      </w:pPr>
      <w:rPr>
        <w:rFonts w:hint="default"/>
        <w:lang w:val="ru-RU" w:eastAsia="en-US" w:bidi="ar-SA"/>
      </w:rPr>
    </w:lvl>
    <w:lvl w:ilvl="4" w:tplc="3C1E9938">
      <w:numFmt w:val="bullet"/>
      <w:lvlText w:val="•"/>
      <w:lvlJc w:val="left"/>
      <w:pPr>
        <w:ind w:left="4054" w:hanging="708"/>
      </w:pPr>
      <w:rPr>
        <w:rFonts w:hint="default"/>
        <w:lang w:val="ru-RU" w:eastAsia="en-US" w:bidi="ar-SA"/>
      </w:rPr>
    </w:lvl>
    <w:lvl w:ilvl="5" w:tplc="6BBA31C2">
      <w:numFmt w:val="bullet"/>
      <w:lvlText w:val="•"/>
      <w:lvlJc w:val="left"/>
      <w:pPr>
        <w:ind w:left="5013" w:hanging="708"/>
      </w:pPr>
      <w:rPr>
        <w:rFonts w:hint="default"/>
        <w:lang w:val="ru-RU" w:eastAsia="en-US" w:bidi="ar-SA"/>
      </w:rPr>
    </w:lvl>
    <w:lvl w:ilvl="6" w:tplc="4BF43C00">
      <w:numFmt w:val="bullet"/>
      <w:lvlText w:val="•"/>
      <w:lvlJc w:val="left"/>
      <w:pPr>
        <w:ind w:left="5971" w:hanging="708"/>
      </w:pPr>
      <w:rPr>
        <w:rFonts w:hint="default"/>
        <w:lang w:val="ru-RU" w:eastAsia="en-US" w:bidi="ar-SA"/>
      </w:rPr>
    </w:lvl>
    <w:lvl w:ilvl="7" w:tplc="25C424D8">
      <w:numFmt w:val="bullet"/>
      <w:lvlText w:val="•"/>
      <w:lvlJc w:val="left"/>
      <w:pPr>
        <w:ind w:left="6930" w:hanging="708"/>
      </w:pPr>
      <w:rPr>
        <w:rFonts w:hint="default"/>
        <w:lang w:val="ru-RU" w:eastAsia="en-US" w:bidi="ar-SA"/>
      </w:rPr>
    </w:lvl>
    <w:lvl w:ilvl="8" w:tplc="CF7A0D3E">
      <w:numFmt w:val="bullet"/>
      <w:lvlText w:val="•"/>
      <w:lvlJc w:val="left"/>
      <w:pPr>
        <w:ind w:left="7889" w:hanging="708"/>
      </w:pPr>
      <w:rPr>
        <w:rFonts w:hint="default"/>
        <w:lang w:val="ru-RU" w:eastAsia="en-US" w:bidi="ar-SA"/>
      </w:rPr>
    </w:lvl>
  </w:abstractNum>
  <w:abstractNum w:abstractNumId="213" w15:restartNumberingAfterBreak="0">
    <w:nsid w:val="68223469"/>
    <w:multiLevelType w:val="hybridMultilevel"/>
    <w:tmpl w:val="8C3EC15E"/>
    <w:lvl w:ilvl="0" w:tplc="CB5C1A4A">
      <w:start w:val="4"/>
      <w:numFmt w:val="decimal"/>
      <w:lvlText w:val="%1"/>
      <w:lvlJc w:val="left"/>
      <w:pPr>
        <w:ind w:left="752" w:hanging="600"/>
        <w:jc w:val="left"/>
      </w:pPr>
      <w:rPr>
        <w:rFonts w:hint="default"/>
        <w:lang w:val="ru-RU" w:eastAsia="en-US" w:bidi="ar-SA"/>
      </w:rPr>
    </w:lvl>
    <w:lvl w:ilvl="1" w:tplc="EEE09CF2">
      <w:numFmt w:val="none"/>
      <w:lvlText w:val=""/>
      <w:lvlJc w:val="left"/>
      <w:pPr>
        <w:tabs>
          <w:tab w:val="num" w:pos="360"/>
        </w:tabs>
      </w:pPr>
    </w:lvl>
    <w:lvl w:ilvl="2" w:tplc="71E033E6">
      <w:numFmt w:val="none"/>
      <w:lvlText w:val=""/>
      <w:lvlJc w:val="left"/>
      <w:pPr>
        <w:tabs>
          <w:tab w:val="num" w:pos="360"/>
        </w:tabs>
      </w:pPr>
    </w:lvl>
    <w:lvl w:ilvl="3" w:tplc="5EFC4462">
      <w:numFmt w:val="none"/>
      <w:lvlText w:val=""/>
      <w:lvlJc w:val="left"/>
      <w:pPr>
        <w:tabs>
          <w:tab w:val="num" w:pos="360"/>
        </w:tabs>
      </w:pPr>
    </w:lvl>
    <w:lvl w:ilvl="4" w:tplc="C742A4FC">
      <w:numFmt w:val="bullet"/>
      <w:lvlText w:val="•"/>
      <w:lvlJc w:val="left"/>
      <w:pPr>
        <w:ind w:left="3922" w:hanging="864"/>
      </w:pPr>
      <w:rPr>
        <w:rFonts w:hint="default"/>
        <w:lang w:val="ru-RU" w:eastAsia="en-US" w:bidi="ar-SA"/>
      </w:rPr>
    </w:lvl>
    <w:lvl w:ilvl="5" w:tplc="D26CFFCE">
      <w:numFmt w:val="bullet"/>
      <w:lvlText w:val="•"/>
      <w:lvlJc w:val="left"/>
      <w:pPr>
        <w:ind w:left="4976" w:hanging="864"/>
      </w:pPr>
      <w:rPr>
        <w:rFonts w:hint="default"/>
        <w:lang w:val="ru-RU" w:eastAsia="en-US" w:bidi="ar-SA"/>
      </w:rPr>
    </w:lvl>
    <w:lvl w:ilvl="6" w:tplc="33E656FC">
      <w:numFmt w:val="bullet"/>
      <w:lvlText w:val="•"/>
      <w:lvlJc w:val="left"/>
      <w:pPr>
        <w:ind w:left="6030" w:hanging="864"/>
      </w:pPr>
      <w:rPr>
        <w:rFonts w:hint="default"/>
        <w:lang w:val="ru-RU" w:eastAsia="en-US" w:bidi="ar-SA"/>
      </w:rPr>
    </w:lvl>
    <w:lvl w:ilvl="7" w:tplc="824E663E">
      <w:numFmt w:val="bullet"/>
      <w:lvlText w:val="•"/>
      <w:lvlJc w:val="left"/>
      <w:pPr>
        <w:ind w:left="7084" w:hanging="864"/>
      </w:pPr>
      <w:rPr>
        <w:rFonts w:hint="default"/>
        <w:lang w:val="ru-RU" w:eastAsia="en-US" w:bidi="ar-SA"/>
      </w:rPr>
    </w:lvl>
    <w:lvl w:ilvl="8" w:tplc="DFA6A158">
      <w:numFmt w:val="bullet"/>
      <w:lvlText w:val="•"/>
      <w:lvlJc w:val="left"/>
      <w:pPr>
        <w:ind w:left="8138" w:hanging="864"/>
      </w:pPr>
      <w:rPr>
        <w:rFonts w:hint="default"/>
        <w:lang w:val="ru-RU" w:eastAsia="en-US" w:bidi="ar-SA"/>
      </w:rPr>
    </w:lvl>
  </w:abstractNum>
  <w:abstractNum w:abstractNumId="214" w15:restartNumberingAfterBreak="0">
    <w:nsid w:val="6890293A"/>
    <w:multiLevelType w:val="multilevel"/>
    <w:tmpl w:val="C38C4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69F23790"/>
    <w:multiLevelType w:val="multilevel"/>
    <w:tmpl w:val="ACB8A1D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6A77205A"/>
    <w:multiLevelType w:val="multilevel"/>
    <w:tmpl w:val="C9160A2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6AC4373D"/>
    <w:multiLevelType w:val="multilevel"/>
    <w:tmpl w:val="D4E6015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6BC35F45"/>
    <w:multiLevelType w:val="multilevel"/>
    <w:tmpl w:val="460E14A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6C205604"/>
    <w:multiLevelType w:val="hybridMultilevel"/>
    <w:tmpl w:val="2C2844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0" w15:restartNumberingAfterBreak="0">
    <w:nsid w:val="6CC345CC"/>
    <w:multiLevelType w:val="hybridMultilevel"/>
    <w:tmpl w:val="F0A8FD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1" w15:restartNumberingAfterBreak="0">
    <w:nsid w:val="6DAE6CA5"/>
    <w:multiLevelType w:val="multilevel"/>
    <w:tmpl w:val="67CA459E"/>
    <w:lvl w:ilvl="0">
      <w:start w:val="1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6DB75C8D"/>
    <w:multiLevelType w:val="hybridMultilevel"/>
    <w:tmpl w:val="AE3CD080"/>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15:restartNumberingAfterBreak="0">
    <w:nsid w:val="6DBE658D"/>
    <w:multiLevelType w:val="multilevel"/>
    <w:tmpl w:val="592C62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DFC2D84"/>
    <w:multiLevelType w:val="hybridMultilevel"/>
    <w:tmpl w:val="D102AE88"/>
    <w:lvl w:ilvl="0" w:tplc="12909550">
      <w:start w:val="2"/>
      <w:numFmt w:val="decimal"/>
      <w:lvlText w:val="%1"/>
      <w:lvlJc w:val="left"/>
      <w:pPr>
        <w:ind w:left="212" w:hanging="742"/>
        <w:jc w:val="left"/>
      </w:pPr>
      <w:rPr>
        <w:rFonts w:hint="default"/>
        <w:lang w:val="ru-RU" w:eastAsia="en-US" w:bidi="ar-SA"/>
      </w:rPr>
    </w:lvl>
    <w:lvl w:ilvl="1" w:tplc="93DCCBA2">
      <w:numFmt w:val="none"/>
      <w:lvlText w:val=""/>
      <w:lvlJc w:val="left"/>
      <w:pPr>
        <w:tabs>
          <w:tab w:val="num" w:pos="360"/>
        </w:tabs>
      </w:pPr>
    </w:lvl>
    <w:lvl w:ilvl="2" w:tplc="7CBEE716">
      <w:numFmt w:val="none"/>
      <w:lvlText w:val=""/>
      <w:lvlJc w:val="left"/>
      <w:pPr>
        <w:tabs>
          <w:tab w:val="num" w:pos="360"/>
        </w:tabs>
      </w:pPr>
    </w:lvl>
    <w:lvl w:ilvl="3" w:tplc="C8BEB70E">
      <w:numFmt w:val="none"/>
      <w:lvlText w:val=""/>
      <w:lvlJc w:val="left"/>
      <w:pPr>
        <w:tabs>
          <w:tab w:val="num" w:pos="360"/>
        </w:tabs>
      </w:pPr>
    </w:lvl>
    <w:lvl w:ilvl="4" w:tplc="07E06404">
      <w:numFmt w:val="bullet"/>
      <w:lvlText w:val="•"/>
      <w:lvlJc w:val="left"/>
      <w:pPr>
        <w:ind w:left="4286" w:hanging="742"/>
      </w:pPr>
      <w:rPr>
        <w:rFonts w:hint="default"/>
        <w:lang w:val="ru-RU" w:eastAsia="en-US" w:bidi="ar-SA"/>
      </w:rPr>
    </w:lvl>
    <w:lvl w:ilvl="5" w:tplc="6764C20C">
      <w:numFmt w:val="bullet"/>
      <w:lvlText w:val="•"/>
      <w:lvlJc w:val="left"/>
      <w:pPr>
        <w:ind w:left="5303" w:hanging="742"/>
      </w:pPr>
      <w:rPr>
        <w:rFonts w:hint="default"/>
        <w:lang w:val="ru-RU" w:eastAsia="en-US" w:bidi="ar-SA"/>
      </w:rPr>
    </w:lvl>
    <w:lvl w:ilvl="6" w:tplc="BD6A2DE6">
      <w:numFmt w:val="bullet"/>
      <w:lvlText w:val="•"/>
      <w:lvlJc w:val="left"/>
      <w:pPr>
        <w:ind w:left="6319" w:hanging="742"/>
      </w:pPr>
      <w:rPr>
        <w:rFonts w:hint="default"/>
        <w:lang w:val="ru-RU" w:eastAsia="en-US" w:bidi="ar-SA"/>
      </w:rPr>
    </w:lvl>
    <w:lvl w:ilvl="7" w:tplc="49EA0BB0">
      <w:numFmt w:val="bullet"/>
      <w:lvlText w:val="•"/>
      <w:lvlJc w:val="left"/>
      <w:pPr>
        <w:ind w:left="7336" w:hanging="742"/>
      </w:pPr>
      <w:rPr>
        <w:rFonts w:hint="default"/>
        <w:lang w:val="ru-RU" w:eastAsia="en-US" w:bidi="ar-SA"/>
      </w:rPr>
    </w:lvl>
    <w:lvl w:ilvl="8" w:tplc="B8A06166">
      <w:numFmt w:val="bullet"/>
      <w:lvlText w:val="•"/>
      <w:lvlJc w:val="left"/>
      <w:pPr>
        <w:ind w:left="8353" w:hanging="742"/>
      </w:pPr>
      <w:rPr>
        <w:rFonts w:hint="default"/>
        <w:lang w:val="ru-RU" w:eastAsia="en-US" w:bidi="ar-SA"/>
      </w:rPr>
    </w:lvl>
  </w:abstractNum>
  <w:abstractNum w:abstractNumId="225" w15:restartNumberingAfterBreak="0">
    <w:nsid w:val="6E2D0B6B"/>
    <w:multiLevelType w:val="multilevel"/>
    <w:tmpl w:val="84902A8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6E4B080D"/>
    <w:multiLevelType w:val="multilevel"/>
    <w:tmpl w:val="0E00989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6EC66AAA"/>
    <w:multiLevelType w:val="hybridMultilevel"/>
    <w:tmpl w:val="789C617A"/>
    <w:lvl w:ilvl="0" w:tplc="D994B398">
      <w:start w:val="1"/>
      <w:numFmt w:val="decimal"/>
      <w:lvlText w:val="%1)"/>
      <w:lvlJc w:val="left"/>
      <w:pPr>
        <w:ind w:left="452" w:hanging="240"/>
        <w:jc w:val="left"/>
      </w:pPr>
      <w:rPr>
        <w:rFonts w:ascii="Times New Roman" w:eastAsia="Times New Roman" w:hAnsi="Times New Roman" w:cs="Times New Roman" w:hint="default"/>
        <w:w w:val="100"/>
        <w:sz w:val="22"/>
        <w:szCs w:val="22"/>
        <w:lang w:val="ru-RU" w:eastAsia="en-US" w:bidi="ar-SA"/>
      </w:rPr>
    </w:lvl>
    <w:lvl w:ilvl="1" w:tplc="51D0E856">
      <w:numFmt w:val="bullet"/>
      <w:lvlText w:val="•"/>
      <w:lvlJc w:val="left"/>
      <w:pPr>
        <w:ind w:left="1452" w:hanging="240"/>
      </w:pPr>
      <w:rPr>
        <w:rFonts w:hint="default"/>
        <w:lang w:val="ru-RU" w:eastAsia="en-US" w:bidi="ar-SA"/>
      </w:rPr>
    </w:lvl>
    <w:lvl w:ilvl="2" w:tplc="F22886EE">
      <w:numFmt w:val="bullet"/>
      <w:lvlText w:val="•"/>
      <w:lvlJc w:val="left"/>
      <w:pPr>
        <w:ind w:left="2445" w:hanging="240"/>
      </w:pPr>
      <w:rPr>
        <w:rFonts w:hint="default"/>
        <w:lang w:val="ru-RU" w:eastAsia="en-US" w:bidi="ar-SA"/>
      </w:rPr>
    </w:lvl>
    <w:lvl w:ilvl="3" w:tplc="D8CC98DE">
      <w:numFmt w:val="bullet"/>
      <w:lvlText w:val="•"/>
      <w:lvlJc w:val="left"/>
      <w:pPr>
        <w:ind w:left="3437" w:hanging="240"/>
      </w:pPr>
      <w:rPr>
        <w:rFonts w:hint="default"/>
        <w:lang w:val="ru-RU" w:eastAsia="en-US" w:bidi="ar-SA"/>
      </w:rPr>
    </w:lvl>
    <w:lvl w:ilvl="4" w:tplc="FC76F60C">
      <w:numFmt w:val="bullet"/>
      <w:lvlText w:val="•"/>
      <w:lvlJc w:val="left"/>
      <w:pPr>
        <w:ind w:left="4430" w:hanging="240"/>
      </w:pPr>
      <w:rPr>
        <w:rFonts w:hint="default"/>
        <w:lang w:val="ru-RU" w:eastAsia="en-US" w:bidi="ar-SA"/>
      </w:rPr>
    </w:lvl>
    <w:lvl w:ilvl="5" w:tplc="C848E586">
      <w:numFmt w:val="bullet"/>
      <w:lvlText w:val="•"/>
      <w:lvlJc w:val="left"/>
      <w:pPr>
        <w:ind w:left="5423" w:hanging="240"/>
      </w:pPr>
      <w:rPr>
        <w:rFonts w:hint="default"/>
        <w:lang w:val="ru-RU" w:eastAsia="en-US" w:bidi="ar-SA"/>
      </w:rPr>
    </w:lvl>
    <w:lvl w:ilvl="6" w:tplc="ED8EFA44">
      <w:numFmt w:val="bullet"/>
      <w:lvlText w:val="•"/>
      <w:lvlJc w:val="left"/>
      <w:pPr>
        <w:ind w:left="6415" w:hanging="240"/>
      </w:pPr>
      <w:rPr>
        <w:rFonts w:hint="default"/>
        <w:lang w:val="ru-RU" w:eastAsia="en-US" w:bidi="ar-SA"/>
      </w:rPr>
    </w:lvl>
    <w:lvl w:ilvl="7" w:tplc="C5140D0C">
      <w:numFmt w:val="bullet"/>
      <w:lvlText w:val="•"/>
      <w:lvlJc w:val="left"/>
      <w:pPr>
        <w:ind w:left="7408" w:hanging="240"/>
      </w:pPr>
      <w:rPr>
        <w:rFonts w:hint="default"/>
        <w:lang w:val="ru-RU" w:eastAsia="en-US" w:bidi="ar-SA"/>
      </w:rPr>
    </w:lvl>
    <w:lvl w:ilvl="8" w:tplc="D0BAF696">
      <w:numFmt w:val="bullet"/>
      <w:lvlText w:val="•"/>
      <w:lvlJc w:val="left"/>
      <w:pPr>
        <w:ind w:left="8401" w:hanging="240"/>
      </w:pPr>
      <w:rPr>
        <w:rFonts w:hint="default"/>
        <w:lang w:val="ru-RU" w:eastAsia="en-US" w:bidi="ar-SA"/>
      </w:rPr>
    </w:lvl>
  </w:abstractNum>
  <w:abstractNum w:abstractNumId="228" w15:restartNumberingAfterBreak="0">
    <w:nsid w:val="6F055F1E"/>
    <w:multiLevelType w:val="hybridMultilevel"/>
    <w:tmpl w:val="AFB65B10"/>
    <w:lvl w:ilvl="0" w:tplc="C9648B06">
      <w:start w:val="1"/>
      <w:numFmt w:val="decimal"/>
      <w:lvlText w:val="%1)"/>
      <w:lvlJc w:val="left"/>
      <w:pPr>
        <w:ind w:left="452" w:hanging="240"/>
        <w:jc w:val="left"/>
      </w:pPr>
      <w:rPr>
        <w:rFonts w:ascii="Times New Roman" w:eastAsia="Times New Roman" w:hAnsi="Times New Roman" w:cs="Times New Roman" w:hint="default"/>
        <w:w w:val="100"/>
        <w:sz w:val="22"/>
        <w:szCs w:val="22"/>
        <w:lang w:val="ru-RU" w:eastAsia="en-US" w:bidi="ar-SA"/>
      </w:rPr>
    </w:lvl>
    <w:lvl w:ilvl="1" w:tplc="DE5E7E8A">
      <w:numFmt w:val="bullet"/>
      <w:lvlText w:val="•"/>
      <w:lvlJc w:val="left"/>
      <w:pPr>
        <w:ind w:left="1452" w:hanging="240"/>
      </w:pPr>
      <w:rPr>
        <w:rFonts w:hint="default"/>
        <w:lang w:val="ru-RU" w:eastAsia="en-US" w:bidi="ar-SA"/>
      </w:rPr>
    </w:lvl>
    <w:lvl w:ilvl="2" w:tplc="10AA91FC">
      <w:numFmt w:val="bullet"/>
      <w:lvlText w:val="•"/>
      <w:lvlJc w:val="left"/>
      <w:pPr>
        <w:ind w:left="2445" w:hanging="240"/>
      </w:pPr>
      <w:rPr>
        <w:rFonts w:hint="default"/>
        <w:lang w:val="ru-RU" w:eastAsia="en-US" w:bidi="ar-SA"/>
      </w:rPr>
    </w:lvl>
    <w:lvl w:ilvl="3" w:tplc="0136C8BE">
      <w:numFmt w:val="bullet"/>
      <w:lvlText w:val="•"/>
      <w:lvlJc w:val="left"/>
      <w:pPr>
        <w:ind w:left="3437" w:hanging="240"/>
      </w:pPr>
      <w:rPr>
        <w:rFonts w:hint="default"/>
        <w:lang w:val="ru-RU" w:eastAsia="en-US" w:bidi="ar-SA"/>
      </w:rPr>
    </w:lvl>
    <w:lvl w:ilvl="4" w:tplc="C65652FE">
      <w:numFmt w:val="bullet"/>
      <w:lvlText w:val="•"/>
      <w:lvlJc w:val="left"/>
      <w:pPr>
        <w:ind w:left="4430" w:hanging="240"/>
      </w:pPr>
      <w:rPr>
        <w:rFonts w:hint="default"/>
        <w:lang w:val="ru-RU" w:eastAsia="en-US" w:bidi="ar-SA"/>
      </w:rPr>
    </w:lvl>
    <w:lvl w:ilvl="5" w:tplc="3006B966">
      <w:numFmt w:val="bullet"/>
      <w:lvlText w:val="•"/>
      <w:lvlJc w:val="left"/>
      <w:pPr>
        <w:ind w:left="5423" w:hanging="240"/>
      </w:pPr>
      <w:rPr>
        <w:rFonts w:hint="default"/>
        <w:lang w:val="ru-RU" w:eastAsia="en-US" w:bidi="ar-SA"/>
      </w:rPr>
    </w:lvl>
    <w:lvl w:ilvl="6" w:tplc="37CA8BDE">
      <w:numFmt w:val="bullet"/>
      <w:lvlText w:val="•"/>
      <w:lvlJc w:val="left"/>
      <w:pPr>
        <w:ind w:left="6415" w:hanging="240"/>
      </w:pPr>
      <w:rPr>
        <w:rFonts w:hint="default"/>
        <w:lang w:val="ru-RU" w:eastAsia="en-US" w:bidi="ar-SA"/>
      </w:rPr>
    </w:lvl>
    <w:lvl w:ilvl="7" w:tplc="305A3C86">
      <w:numFmt w:val="bullet"/>
      <w:lvlText w:val="•"/>
      <w:lvlJc w:val="left"/>
      <w:pPr>
        <w:ind w:left="7408" w:hanging="240"/>
      </w:pPr>
      <w:rPr>
        <w:rFonts w:hint="default"/>
        <w:lang w:val="ru-RU" w:eastAsia="en-US" w:bidi="ar-SA"/>
      </w:rPr>
    </w:lvl>
    <w:lvl w:ilvl="8" w:tplc="4AC83662">
      <w:numFmt w:val="bullet"/>
      <w:lvlText w:val="•"/>
      <w:lvlJc w:val="left"/>
      <w:pPr>
        <w:ind w:left="8401" w:hanging="240"/>
      </w:pPr>
      <w:rPr>
        <w:rFonts w:hint="default"/>
        <w:lang w:val="ru-RU" w:eastAsia="en-US" w:bidi="ar-SA"/>
      </w:rPr>
    </w:lvl>
  </w:abstractNum>
  <w:abstractNum w:abstractNumId="229" w15:restartNumberingAfterBreak="0">
    <w:nsid w:val="6FC93428"/>
    <w:multiLevelType w:val="hybridMultilevel"/>
    <w:tmpl w:val="37E6C09E"/>
    <w:lvl w:ilvl="0" w:tplc="24DC5162">
      <w:numFmt w:val="bullet"/>
      <w:lvlText w:val=""/>
      <w:lvlJc w:val="left"/>
      <w:pPr>
        <w:ind w:left="1293" w:hanging="360"/>
      </w:pPr>
      <w:rPr>
        <w:rFonts w:ascii="Symbol" w:eastAsia="Symbol" w:hAnsi="Symbol" w:cs="Symbol" w:hint="default"/>
        <w:w w:val="100"/>
        <w:sz w:val="22"/>
        <w:szCs w:val="22"/>
        <w:lang w:val="ru-RU" w:eastAsia="en-US" w:bidi="ar-SA"/>
      </w:rPr>
    </w:lvl>
    <w:lvl w:ilvl="1" w:tplc="780C0156">
      <w:numFmt w:val="bullet"/>
      <w:lvlText w:val="•"/>
      <w:lvlJc w:val="left"/>
      <w:pPr>
        <w:ind w:left="2208" w:hanging="360"/>
      </w:pPr>
      <w:rPr>
        <w:rFonts w:hint="default"/>
        <w:lang w:val="ru-RU" w:eastAsia="en-US" w:bidi="ar-SA"/>
      </w:rPr>
    </w:lvl>
    <w:lvl w:ilvl="2" w:tplc="797C20E0">
      <w:numFmt w:val="bullet"/>
      <w:lvlText w:val="•"/>
      <w:lvlJc w:val="left"/>
      <w:pPr>
        <w:ind w:left="3117" w:hanging="360"/>
      </w:pPr>
      <w:rPr>
        <w:rFonts w:hint="default"/>
        <w:lang w:val="ru-RU" w:eastAsia="en-US" w:bidi="ar-SA"/>
      </w:rPr>
    </w:lvl>
    <w:lvl w:ilvl="3" w:tplc="81505578">
      <w:numFmt w:val="bullet"/>
      <w:lvlText w:val="•"/>
      <w:lvlJc w:val="left"/>
      <w:pPr>
        <w:ind w:left="4025" w:hanging="360"/>
      </w:pPr>
      <w:rPr>
        <w:rFonts w:hint="default"/>
        <w:lang w:val="ru-RU" w:eastAsia="en-US" w:bidi="ar-SA"/>
      </w:rPr>
    </w:lvl>
    <w:lvl w:ilvl="4" w:tplc="3DD46468">
      <w:numFmt w:val="bullet"/>
      <w:lvlText w:val="•"/>
      <w:lvlJc w:val="left"/>
      <w:pPr>
        <w:ind w:left="4934" w:hanging="360"/>
      </w:pPr>
      <w:rPr>
        <w:rFonts w:hint="default"/>
        <w:lang w:val="ru-RU" w:eastAsia="en-US" w:bidi="ar-SA"/>
      </w:rPr>
    </w:lvl>
    <w:lvl w:ilvl="5" w:tplc="7214DC9C">
      <w:numFmt w:val="bullet"/>
      <w:lvlText w:val="•"/>
      <w:lvlJc w:val="left"/>
      <w:pPr>
        <w:ind w:left="5843" w:hanging="360"/>
      </w:pPr>
      <w:rPr>
        <w:rFonts w:hint="default"/>
        <w:lang w:val="ru-RU" w:eastAsia="en-US" w:bidi="ar-SA"/>
      </w:rPr>
    </w:lvl>
    <w:lvl w:ilvl="6" w:tplc="C8D88628">
      <w:numFmt w:val="bullet"/>
      <w:lvlText w:val="•"/>
      <w:lvlJc w:val="left"/>
      <w:pPr>
        <w:ind w:left="6751" w:hanging="360"/>
      </w:pPr>
      <w:rPr>
        <w:rFonts w:hint="default"/>
        <w:lang w:val="ru-RU" w:eastAsia="en-US" w:bidi="ar-SA"/>
      </w:rPr>
    </w:lvl>
    <w:lvl w:ilvl="7" w:tplc="396681B8">
      <w:numFmt w:val="bullet"/>
      <w:lvlText w:val="•"/>
      <w:lvlJc w:val="left"/>
      <w:pPr>
        <w:ind w:left="7660" w:hanging="360"/>
      </w:pPr>
      <w:rPr>
        <w:rFonts w:hint="default"/>
        <w:lang w:val="ru-RU" w:eastAsia="en-US" w:bidi="ar-SA"/>
      </w:rPr>
    </w:lvl>
    <w:lvl w:ilvl="8" w:tplc="F97CA408">
      <w:numFmt w:val="bullet"/>
      <w:lvlText w:val="•"/>
      <w:lvlJc w:val="left"/>
      <w:pPr>
        <w:ind w:left="8569" w:hanging="360"/>
      </w:pPr>
      <w:rPr>
        <w:rFonts w:hint="default"/>
        <w:lang w:val="ru-RU" w:eastAsia="en-US" w:bidi="ar-SA"/>
      </w:rPr>
    </w:lvl>
  </w:abstractNum>
  <w:abstractNum w:abstractNumId="230" w15:restartNumberingAfterBreak="0">
    <w:nsid w:val="6FD06094"/>
    <w:multiLevelType w:val="hybridMultilevel"/>
    <w:tmpl w:val="95D48AB0"/>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1" w15:restartNumberingAfterBreak="0">
    <w:nsid w:val="7028760F"/>
    <w:multiLevelType w:val="multilevel"/>
    <w:tmpl w:val="F14460B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70EC602B"/>
    <w:multiLevelType w:val="hybridMultilevel"/>
    <w:tmpl w:val="4B66DBC0"/>
    <w:lvl w:ilvl="0" w:tplc="1B2E02A2">
      <w:start w:val="1"/>
      <w:numFmt w:val="bullet"/>
      <w:lvlText w:val=""/>
      <w:lvlJc w:val="left"/>
      <w:pPr>
        <w:tabs>
          <w:tab w:val="num" w:pos="720"/>
        </w:tabs>
        <w:ind w:left="720" w:hanging="360"/>
      </w:pPr>
      <w:rPr>
        <w:rFonts w:ascii="Symbol" w:hAnsi="Symbol" w:hint="default"/>
      </w:rPr>
    </w:lvl>
    <w:lvl w:ilvl="1" w:tplc="6BC6FF5A" w:tentative="1">
      <w:start w:val="1"/>
      <w:numFmt w:val="bullet"/>
      <w:lvlText w:val="o"/>
      <w:lvlJc w:val="left"/>
      <w:pPr>
        <w:tabs>
          <w:tab w:val="num" w:pos="1440"/>
        </w:tabs>
        <w:ind w:left="1440" w:hanging="360"/>
      </w:pPr>
      <w:rPr>
        <w:rFonts w:ascii="Courier New" w:hAnsi="Courier New" w:cs="Courier New" w:hint="default"/>
      </w:rPr>
    </w:lvl>
    <w:lvl w:ilvl="2" w:tplc="DC8C68A8" w:tentative="1">
      <w:start w:val="1"/>
      <w:numFmt w:val="bullet"/>
      <w:lvlText w:val=""/>
      <w:lvlJc w:val="left"/>
      <w:pPr>
        <w:tabs>
          <w:tab w:val="num" w:pos="2160"/>
        </w:tabs>
        <w:ind w:left="2160" w:hanging="360"/>
      </w:pPr>
      <w:rPr>
        <w:rFonts w:ascii="Wingdings" w:hAnsi="Wingdings" w:hint="default"/>
      </w:rPr>
    </w:lvl>
    <w:lvl w:ilvl="3" w:tplc="56BCEA52" w:tentative="1">
      <w:start w:val="1"/>
      <w:numFmt w:val="bullet"/>
      <w:lvlText w:val=""/>
      <w:lvlJc w:val="left"/>
      <w:pPr>
        <w:tabs>
          <w:tab w:val="num" w:pos="2880"/>
        </w:tabs>
        <w:ind w:left="2880" w:hanging="360"/>
      </w:pPr>
      <w:rPr>
        <w:rFonts w:ascii="Symbol" w:hAnsi="Symbol" w:hint="default"/>
      </w:rPr>
    </w:lvl>
    <w:lvl w:ilvl="4" w:tplc="DBA4E6B0" w:tentative="1">
      <w:start w:val="1"/>
      <w:numFmt w:val="bullet"/>
      <w:lvlText w:val="o"/>
      <w:lvlJc w:val="left"/>
      <w:pPr>
        <w:tabs>
          <w:tab w:val="num" w:pos="3600"/>
        </w:tabs>
        <w:ind w:left="3600" w:hanging="360"/>
      </w:pPr>
      <w:rPr>
        <w:rFonts w:ascii="Courier New" w:hAnsi="Courier New" w:cs="Courier New" w:hint="default"/>
      </w:rPr>
    </w:lvl>
    <w:lvl w:ilvl="5" w:tplc="6BB8E7E8" w:tentative="1">
      <w:start w:val="1"/>
      <w:numFmt w:val="bullet"/>
      <w:lvlText w:val=""/>
      <w:lvlJc w:val="left"/>
      <w:pPr>
        <w:tabs>
          <w:tab w:val="num" w:pos="4320"/>
        </w:tabs>
        <w:ind w:left="4320" w:hanging="360"/>
      </w:pPr>
      <w:rPr>
        <w:rFonts w:ascii="Wingdings" w:hAnsi="Wingdings" w:hint="default"/>
      </w:rPr>
    </w:lvl>
    <w:lvl w:ilvl="6" w:tplc="2BC0C584" w:tentative="1">
      <w:start w:val="1"/>
      <w:numFmt w:val="bullet"/>
      <w:lvlText w:val=""/>
      <w:lvlJc w:val="left"/>
      <w:pPr>
        <w:tabs>
          <w:tab w:val="num" w:pos="5040"/>
        </w:tabs>
        <w:ind w:left="5040" w:hanging="360"/>
      </w:pPr>
      <w:rPr>
        <w:rFonts w:ascii="Symbol" w:hAnsi="Symbol" w:hint="default"/>
      </w:rPr>
    </w:lvl>
    <w:lvl w:ilvl="7" w:tplc="013A61A2" w:tentative="1">
      <w:start w:val="1"/>
      <w:numFmt w:val="bullet"/>
      <w:lvlText w:val="o"/>
      <w:lvlJc w:val="left"/>
      <w:pPr>
        <w:tabs>
          <w:tab w:val="num" w:pos="5760"/>
        </w:tabs>
        <w:ind w:left="5760" w:hanging="360"/>
      </w:pPr>
      <w:rPr>
        <w:rFonts w:ascii="Courier New" w:hAnsi="Courier New" w:cs="Courier New" w:hint="default"/>
      </w:rPr>
    </w:lvl>
    <w:lvl w:ilvl="8" w:tplc="FD6CA400"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7135473F"/>
    <w:multiLevelType w:val="hybridMultilevel"/>
    <w:tmpl w:val="2FD676B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4" w15:restartNumberingAfterBreak="0">
    <w:nsid w:val="718B2FC8"/>
    <w:multiLevelType w:val="hybridMultilevel"/>
    <w:tmpl w:val="AA6A1378"/>
    <w:lvl w:ilvl="0" w:tplc="459CEF62">
      <w:start w:val="1"/>
      <w:numFmt w:val="decimal"/>
      <w:lvlText w:val="%1)"/>
      <w:lvlJc w:val="left"/>
      <w:pPr>
        <w:ind w:left="212" w:hanging="295"/>
        <w:jc w:val="left"/>
      </w:pPr>
      <w:rPr>
        <w:rFonts w:ascii="Times New Roman" w:eastAsia="Times New Roman" w:hAnsi="Times New Roman" w:cs="Times New Roman" w:hint="default"/>
        <w:w w:val="100"/>
        <w:sz w:val="22"/>
        <w:szCs w:val="22"/>
        <w:lang w:val="ru-RU" w:eastAsia="en-US" w:bidi="ar-SA"/>
      </w:rPr>
    </w:lvl>
    <w:lvl w:ilvl="1" w:tplc="2C2603F4">
      <w:numFmt w:val="bullet"/>
      <w:lvlText w:val="•"/>
      <w:lvlJc w:val="left"/>
      <w:pPr>
        <w:ind w:left="1236" w:hanging="295"/>
      </w:pPr>
      <w:rPr>
        <w:rFonts w:hint="default"/>
        <w:lang w:val="ru-RU" w:eastAsia="en-US" w:bidi="ar-SA"/>
      </w:rPr>
    </w:lvl>
    <w:lvl w:ilvl="2" w:tplc="1FAC6D60">
      <w:numFmt w:val="bullet"/>
      <w:lvlText w:val="•"/>
      <w:lvlJc w:val="left"/>
      <w:pPr>
        <w:ind w:left="2253" w:hanging="295"/>
      </w:pPr>
      <w:rPr>
        <w:rFonts w:hint="default"/>
        <w:lang w:val="ru-RU" w:eastAsia="en-US" w:bidi="ar-SA"/>
      </w:rPr>
    </w:lvl>
    <w:lvl w:ilvl="3" w:tplc="813EB2DA">
      <w:numFmt w:val="bullet"/>
      <w:lvlText w:val="•"/>
      <w:lvlJc w:val="left"/>
      <w:pPr>
        <w:ind w:left="3269" w:hanging="295"/>
      </w:pPr>
      <w:rPr>
        <w:rFonts w:hint="default"/>
        <w:lang w:val="ru-RU" w:eastAsia="en-US" w:bidi="ar-SA"/>
      </w:rPr>
    </w:lvl>
    <w:lvl w:ilvl="4" w:tplc="EAF6981A">
      <w:numFmt w:val="bullet"/>
      <w:lvlText w:val="•"/>
      <w:lvlJc w:val="left"/>
      <w:pPr>
        <w:ind w:left="4286" w:hanging="295"/>
      </w:pPr>
      <w:rPr>
        <w:rFonts w:hint="default"/>
        <w:lang w:val="ru-RU" w:eastAsia="en-US" w:bidi="ar-SA"/>
      </w:rPr>
    </w:lvl>
    <w:lvl w:ilvl="5" w:tplc="A8D0C5E0">
      <w:numFmt w:val="bullet"/>
      <w:lvlText w:val="•"/>
      <w:lvlJc w:val="left"/>
      <w:pPr>
        <w:ind w:left="5303" w:hanging="295"/>
      </w:pPr>
      <w:rPr>
        <w:rFonts w:hint="default"/>
        <w:lang w:val="ru-RU" w:eastAsia="en-US" w:bidi="ar-SA"/>
      </w:rPr>
    </w:lvl>
    <w:lvl w:ilvl="6" w:tplc="A7260974">
      <w:numFmt w:val="bullet"/>
      <w:lvlText w:val="•"/>
      <w:lvlJc w:val="left"/>
      <w:pPr>
        <w:ind w:left="6319" w:hanging="295"/>
      </w:pPr>
      <w:rPr>
        <w:rFonts w:hint="default"/>
        <w:lang w:val="ru-RU" w:eastAsia="en-US" w:bidi="ar-SA"/>
      </w:rPr>
    </w:lvl>
    <w:lvl w:ilvl="7" w:tplc="24120780">
      <w:numFmt w:val="bullet"/>
      <w:lvlText w:val="•"/>
      <w:lvlJc w:val="left"/>
      <w:pPr>
        <w:ind w:left="7336" w:hanging="295"/>
      </w:pPr>
      <w:rPr>
        <w:rFonts w:hint="default"/>
        <w:lang w:val="ru-RU" w:eastAsia="en-US" w:bidi="ar-SA"/>
      </w:rPr>
    </w:lvl>
    <w:lvl w:ilvl="8" w:tplc="3BEE93A0">
      <w:numFmt w:val="bullet"/>
      <w:lvlText w:val="•"/>
      <w:lvlJc w:val="left"/>
      <w:pPr>
        <w:ind w:left="8353" w:hanging="295"/>
      </w:pPr>
      <w:rPr>
        <w:rFonts w:hint="default"/>
        <w:lang w:val="ru-RU" w:eastAsia="en-US" w:bidi="ar-SA"/>
      </w:rPr>
    </w:lvl>
  </w:abstractNum>
  <w:abstractNum w:abstractNumId="235" w15:restartNumberingAfterBreak="0">
    <w:nsid w:val="71D55AC8"/>
    <w:multiLevelType w:val="multilevel"/>
    <w:tmpl w:val="D786EBAA"/>
    <w:lvl w:ilvl="0">
      <w:start w:val="1"/>
      <w:numFmt w:val="bullet"/>
      <w:lvlText w:val=""/>
      <w:lvlJc w:val="left"/>
      <w:pPr>
        <w:ind w:left="927" w:hanging="360"/>
      </w:pPr>
      <w:rPr>
        <w:rFonts w:ascii="Symbol" w:hAnsi="Symbol" w:hint="default"/>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6" w15:restartNumberingAfterBreak="0">
    <w:nsid w:val="720A29E4"/>
    <w:multiLevelType w:val="hybridMultilevel"/>
    <w:tmpl w:val="A2ECA9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7" w15:restartNumberingAfterBreak="0">
    <w:nsid w:val="721444C5"/>
    <w:multiLevelType w:val="multilevel"/>
    <w:tmpl w:val="1436D77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72347A38"/>
    <w:multiLevelType w:val="multilevel"/>
    <w:tmpl w:val="16F4157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726556E3"/>
    <w:multiLevelType w:val="multilevel"/>
    <w:tmpl w:val="103A067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72D474EC"/>
    <w:multiLevelType w:val="hybridMultilevel"/>
    <w:tmpl w:val="3B2EAA86"/>
    <w:lvl w:ilvl="0" w:tplc="B3F0AC86">
      <w:start w:val="6"/>
      <w:numFmt w:val="decimal"/>
      <w:lvlText w:val="%1"/>
      <w:lvlJc w:val="left"/>
      <w:pPr>
        <w:ind w:left="408" w:hanging="360"/>
      </w:pPr>
      <w:rPr>
        <w:rFonts w:hint="default"/>
        <w:i w:val="0"/>
      </w:rPr>
    </w:lvl>
    <w:lvl w:ilvl="1" w:tplc="04190019" w:tentative="1">
      <w:start w:val="1"/>
      <w:numFmt w:val="lowerLetter"/>
      <w:lvlText w:val="%2."/>
      <w:lvlJc w:val="left"/>
      <w:pPr>
        <w:ind w:left="1128" w:hanging="360"/>
      </w:pPr>
    </w:lvl>
    <w:lvl w:ilvl="2" w:tplc="0419001B" w:tentative="1">
      <w:start w:val="1"/>
      <w:numFmt w:val="lowerRoman"/>
      <w:lvlText w:val="%3."/>
      <w:lvlJc w:val="right"/>
      <w:pPr>
        <w:ind w:left="1848" w:hanging="180"/>
      </w:pPr>
    </w:lvl>
    <w:lvl w:ilvl="3" w:tplc="0419000F" w:tentative="1">
      <w:start w:val="1"/>
      <w:numFmt w:val="decimal"/>
      <w:lvlText w:val="%4."/>
      <w:lvlJc w:val="left"/>
      <w:pPr>
        <w:ind w:left="2568" w:hanging="360"/>
      </w:pPr>
    </w:lvl>
    <w:lvl w:ilvl="4" w:tplc="04190019" w:tentative="1">
      <w:start w:val="1"/>
      <w:numFmt w:val="lowerLetter"/>
      <w:lvlText w:val="%5."/>
      <w:lvlJc w:val="left"/>
      <w:pPr>
        <w:ind w:left="3288" w:hanging="360"/>
      </w:pPr>
    </w:lvl>
    <w:lvl w:ilvl="5" w:tplc="0419001B" w:tentative="1">
      <w:start w:val="1"/>
      <w:numFmt w:val="lowerRoman"/>
      <w:lvlText w:val="%6."/>
      <w:lvlJc w:val="right"/>
      <w:pPr>
        <w:ind w:left="4008" w:hanging="180"/>
      </w:pPr>
    </w:lvl>
    <w:lvl w:ilvl="6" w:tplc="0419000F" w:tentative="1">
      <w:start w:val="1"/>
      <w:numFmt w:val="decimal"/>
      <w:lvlText w:val="%7."/>
      <w:lvlJc w:val="left"/>
      <w:pPr>
        <w:ind w:left="4728" w:hanging="360"/>
      </w:pPr>
    </w:lvl>
    <w:lvl w:ilvl="7" w:tplc="04190019" w:tentative="1">
      <w:start w:val="1"/>
      <w:numFmt w:val="lowerLetter"/>
      <w:lvlText w:val="%8."/>
      <w:lvlJc w:val="left"/>
      <w:pPr>
        <w:ind w:left="5448" w:hanging="360"/>
      </w:pPr>
    </w:lvl>
    <w:lvl w:ilvl="8" w:tplc="0419001B" w:tentative="1">
      <w:start w:val="1"/>
      <w:numFmt w:val="lowerRoman"/>
      <w:lvlText w:val="%9."/>
      <w:lvlJc w:val="right"/>
      <w:pPr>
        <w:ind w:left="6168" w:hanging="180"/>
      </w:pPr>
    </w:lvl>
  </w:abstractNum>
  <w:abstractNum w:abstractNumId="241" w15:restartNumberingAfterBreak="0">
    <w:nsid w:val="72FF5FA7"/>
    <w:multiLevelType w:val="hybridMultilevel"/>
    <w:tmpl w:val="17D8356C"/>
    <w:lvl w:ilvl="0" w:tplc="46A20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2" w15:restartNumberingAfterBreak="0">
    <w:nsid w:val="7320730E"/>
    <w:multiLevelType w:val="multilevel"/>
    <w:tmpl w:val="4CBAD93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745F371B"/>
    <w:multiLevelType w:val="hybridMultilevel"/>
    <w:tmpl w:val="5F4C520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4" w15:restartNumberingAfterBreak="0">
    <w:nsid w:val="748B5A8B"/>
    <w:multiLevelType w:val="multilevel"/>
    <w:tmpl w:val="850CBFFA"/>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74A11873"/>
    <w:multiLevelType w:val="multilevel"/>
    <w:tmpl w:val="35CC3C9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75761023"/>
    <w:multiLevelType w:val="multilevel"/>
    <w:tmpl w:val="9C80470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76740CB1"/>
    <w:multiLevelType w:val="hybridMultilevel"/>
    <w:tmpl w:val="475293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8" w15:restartNumberingAfterBreak="0">
    <w:nsid w:val="769C16EE"/>
    <w:multiLevelType w:val="hybridMultilevel"/>
    <w:tmpl w:val="B972FBE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9" w15:restartNumberingAfterBreak="0">
    <w:nsid w:val="76EA3EFF"/>
    <w:multiLevelType w:val="hybridMultilevel"/>
    <w:tmpl w:val="F9E45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15:restartNumberingAfterBreak="0">
    <w:nsid w:val="772E6C71"/>
    <w:multiLevelType w:val="multilevel"/>
    <w:tmpl w:val="CF64ED0E"/>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777F094B"/>
    <w:multiLevelType w:val="multilevel"/>
    <w:tmpl w:val="40E4FFEE"/>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78023F63"/>
    <w:multiLevelType w:val="hybridMultilevel"/>
    <w:tmpl w:val="FB4C5CEA"/>
    <w:lvl w:ilvl="0" w:tplc="E5B86102">
      <w:start w:val="2"/>
      <w:numFmt w:val="decimal"/>
      <w:lvlText w:val="%1"/>
      <w:lvlJc w:val="left"/>
      <w:pPr>
        <w:ind w:left="212" w:hanging="942"/>
        <w:jc w:val="left"/>
      </w:pPr>
      <w:rPr>
        <w:rFonts w:hint="default"/>
        <w:lang w:val="ru-RU" w:eastAsia="en-US" w:bidi="ar-SA"/>
      </w:rPr>
    </w:lvl>
    <w:lvl w:ilvl="1" w:tplc="FCF2554A">
      <w:numFmt w:val="none"/>
      <w:lvlText w:val=""/>
      <w:lvlJc w:val="left"/>
      <w:pPr>
        <w:tabs>
          <w:tab w:val="num" w:pos="360"/>
        </w:tabs>
      </w:pPr>
    </w:lvl>
    <w:lvl w:ilvl="2" w:tplc="4A3A1068">
      <w:numFmt w:val="none"/>
      <w:lvlText w:val=""/>
      <w:lvlJc w:val="left"/>
      <w:pPr>
        <w:tabs>
          <w:tab w:val="num" w:pos="360"/>
        </w:tabs>
      </w:pPr>
    </w:lvl>
    <w:lvl w:ilvl="3" w:tplc="EB745CB2">
      <w:numFmt w:val="none"/>
      <w:lvlText w:val=""/>
      <w:lvlJc w:val="left"/>
      <w:pPr>
        <w:tabs>
          <w:tab w:val="num" w:pos="360"/>
        </w:tabs>
      </w:pPr>
    </w:lvl>
    <w:lvl w:ilvl="4" w:tplc="B3E4D63A">
      <w:numFmt w:val="none"/>
      <w:lvlText w:val=""/>
      <w:lvlJc w:val="left"/>
      <w:pPr>
        <w:tabs>
          <w:tab w:val="num" w:pos="360"/>
        </w:tabs>
      </w:pPr>
    </w:lvl>
    <w:lvl w:ilvl="5" w:tplc="E63E688C">
      <w:numFmt w:val="bullet"/>
      <w:lvlText w:val="•"/>
      <w:lvlJc w:val="left"/>
      <w:pPr>
        <w:ind w:left="5303" w:hanging="942"/>
      </w:pPr>
      <w:rPr>
        <w:rFonts w:hint="default"/>
        <w:lang w:val="ru-RU" w:eastAsia="en-US" w:bidi="ar-SA"/>
      </w:rPr>
    </w:lvl>
    <w:lvl w:ilvl="6" w:tplc="214250A8">
      <w:numFmt w:val="bullet"/>
      <w:lvlText w:val="•"/>
      <w:lvlJc w:val="left"/>
      <w:pPr>
        <w:ind w:left="6319" w:hanging="942"/>
      </w:pPr>
      <w:rPr>
        <w:rFonts w:hint="default"/>
        <w:lang w:val="ru-RU" w:eastAsia="en-US" w:bidi="ar-SA"/>
      </w:rPr>
    </w:lvl>
    <w:lvl w:ilvl="7" w:tplc="90929FEA">
      <w:numFmt w:val="bullet"/>
      <w:lvlText w:val="•"/>
      <w:lvlJc w:val="left"/>
      <w:pPr>
        <w:ind w:left="7336" w:hanging="942"/>
      </w:pPr>
      <w:rPr>
        <w:rFonts w:hint="default"/>
        <w:lang w:val="ru-RU" w:eastAsia="en-US" w:bidi="ar-SA"/>
      </w:rPr>
    </w:lvl>
    <w:lvl w:ilvl="8" w:tplc="6CB6EED0">
      <w:numFmt w:val="bullet"/>
      <w:lvlText w:val="•"/>
      <w:lvlJc w:val="left"/>
      <w:pPr>
        <w:ind w:left="8353" w:hanging="942"/>
      </w:pPr>
      <w:rPr>
        <w:rFonts w:hint="default"/>
        <w:lang w:val="ru-RU" w:eastAsia="en-US" w:bidi="ar-SA"/>
      </w:rPr>
    </w:lvl>
  </w:abstractNum>
  <w:abstractNum w:abstractNumId="253" w15:restartNumberingAfterBreak="0">
    <w:nsid w:val="796579C1"/>
    <w:multiLevelType w:val="multilevel"/>
    <w:tmpl w:val="45DEB21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7A0A32D1"/>
    <w:multiLevelType w:val="hybridMultilevel"/>
    <w:tmpl w:val="8B583ACE"/>
    <w:lvl w:ilvl="0" w:tplc="46A20E48">
      <w:start w:val="1"/>
      <w:numFmt w:val="bullet"/>
      <w:lvlText w:val=""/>
      <w:lvlJc w:val="left"/>
      <w:pPr>
        <w:ind w:left="1321" w:hanging="360"/>
      </w:pPr>
      <w:rPr>
        <w:rFonts w:ascii="Symbol" w:hAnsi="Symbol"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255" w15:restartNumberingAfterBreak="0">
    <w:nsid w:val="7A107967"/>
    <w:multiLevelType w:val="hybridMultilevel"/>
    <w:tmpl w:val="562C27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6" w15:restartNumberingAfterBreak="0">
    <w:nsid w:val="7A6F3BAE"/>
    <w:multiLevelType w:val="hybridMultilevel"/>
    <w:tmpl w:val="56C41B48"/>
    <w:lvl w:ilvl="0" w:tplc="46A20E48">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57" w15:restartNumberingAfterBreak="0">
    <w:nsid w:val="7B500AEE"/>
    <w:multiLevelType w:val="hybridMultilevel"/>
    <w:tmpl w:val="656A19B0"/>
    <w:lvl w:ilvl="0" w:tplc="C6180D8A">
      <w:start w:val="2"/>
      <w:numFmt w:val="decimal"/>
      <w:lvlText w:val="%1"/>
      <w:lvlJc w:val="left"/>
      <w:pPr>
        <w:ind w:left="212" w:hanging="721"/>
        <w:jc w:val="left"/>
      </w:pPr>
      <w:rPr>
        <w:rFonts w:hint="default"/>
        <w:lang w:val="ru-RU" w:eastAsia="en-US" w:bidi="ar-SA"/>
      </w:rPr>
    </w:lvl>
    <w:lvl w:ilvl="1" w:tplc="DA9E8872">
      <w:numFmt w:val="none"/>
      <w:lvlText w:val=""/>
      <w:lvlJc w:val="left"/>
      <w:pPr>
        <w:tabs>
          <w:tab w:val="num" w:pos="360"/>
        </w:tabs>
      </w:pPr>
    </w:lvl>
    <w:lvl w:ilvl="2" w:tplc="ED92B578">
      <w:numFmt w:val="none"/>
      <w:lvlText w:val=""/>
      <w:lvlJc w:val="left"/>
      <w:pPr>
        <w:tabs>
          <w:tab w:val="num" w:pos="360"/>
        </w:tabs>
      </w:pPr>
    </w:lvl>
    <w:lvl w:ilvl="3" w:tplc="52003A48">
      <w:numFmt w:val="none"/>
      <w:lvlText w:val=""/>
      <w:lvlJc w:val="left"/>
      <w:pPr>
        <w:tabs>
          <w:tab w:val="num" w:pos="360"/>
        </w:tabs>
      </w:pPr>
    </w:lvl>
    <w:lvl w:ilvl="4" w:tplc="5650CEBC">
      <w:start w:val="1"/>
      <w:numFmt w:val="decimal"/>
      <w:lvlText w:val="%5)"/>
      <w:lvlJc w:val="left"/>
      <w:pPr>
        <w:ind w:left="813" w:hanging="240"/>
        <w:jc w:val="right"/>
      </w:pPr>
      <w:rPr>
        <w:rFonts w:ascii="Times New Roman" w:eastAsia="Times New Roman" w:hAnsi="Times New Roman" w:cs="Times New Roman" w:hint="default"/>
        <w:w w:val="100"/>
        <w:sz w:val="22"/>
        <w:szCs w:val="22"/>
        <w:lang w:val="ru-RU" w:eastAsia="en-US" w:bidi="ar-SA"/>
      </w:rPr>
    </w:lvl>
    <w:lvl w:ilvl="5" w:tplc="8DC2C09C">
      <w:numFmt w:val="bullet"/>
      <w:lvlText w:val="•"/>
      <w:lvlJc w:val="left"/>
      <w:pPr>
        <w:ind w:left="5071" w:hanging="240"/>
      </w:pPr>
      <w:rPr>
        <w:rFonts w:hint="default"/>
        <w:lang w:val="ru-RU" w:eastAsia="en-US" w:bidi="ar-SA"/>
      </w:rPr>
    </w:lvl>
    <w:lvl w:ilvl="6" w:tplc="C78CBEC0">
      <w:numFmt w:val="bullet"/>
      <w:lvlText w:val="•"/>
      <w:lvlJc w:val="left"/>
      <w:pPr>
        <w:ind w:left="6134" w:hanging="240"/>
      </w:pPr>
      <w:rPr>
        <w:rFonts w:hint="default"/>
        <w:lang w:val="ru-RU" w:eastAsia="en-US" w:bidi="ar-SA"/>
      </w:rPr>
    </w:lvl>
    <w:lvl w:ilvl="7" w:tplc="7DF82252">
      <w:numFmt w:val="bullet"/>
      <w:lvlText w:val="•"/>
      <w:lvlJc w:val="left"/>
      <w:pPr>
        <w:ind w:left="7197" w:hanging="240"/>
      </w:pPr>
      <w:rPr>
        <w:rFonts w:hint="default"/>
        <w:lang w:val="ru-RU" w:eastAsia="en-US" w:bidi="ar-SA"/>
      </w:rPr>
    </w:lvl>
    <w:lvl w:ilvl="8" w:tplc="1126555C">
      <w:numFmt w:val="bullet"/>
      <w:lvlText w:val="•"/>
      <w:lvlJc w:val="left"/>
      <w:pPr>
        <w:ind w:left="8260" w:hanging="240"/>
      </w:pPr>
      <w:rPr>
        <w:rFonts w:hint="default"/>
        <w:lang w:val="ru-RU" w:eastAsia="en-US" w:bidi="ar-SA"/>
      </w:rPr>
    </w:lvl>
  </w:abstractNum>
  <w:abstractNum w:abstractNumId="258" w15:restartNumberingAfterBreak="0">
    <w:nsid w:val="7BC17E0F"/>
    <w:multiLevelType w:val="multilevel"/>
    <w:tmpl w:val="D8CEF6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7D2127C2"/>
    <w:multiLevelType w:val="multilevel"/>
    <w:tmpl w:val="117C16C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7F5826E0"/>
    <w:multiLevelType w:val="multilevel"/>
    <w:tmpl w:val="2FBEF604"/>
    <w:lvl w:ilvl="0">
      <w:start w:val="1"/>
      <w:numFmt w:val="bullet"/>
      <w:lvlText w:val="l"/>
      <w:lvlJc w:val="left"/>
      <w:pPr>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1" w15:restartNumberingAfterBreak="0">
    <w:nsid w:val="7FAE0222"/>
    <w:multiLevelType w:val="hybridMultilevel"/>
    <w:tmpl w:val="FC88806E"/>
    <w:lvl w:ilvl="0" w:tplc="8F10E2F0">
      <w:start w:val="2"/>
      <w:numFmt w:val="decimal"/>
      <w:lvlText w:val="%1"/>
      <w:lvlJc w:val="left"/>
      <w:pPr>
        <w:ind w:left="212" w:hanging="728"/>
        <w:jc w:val="left"/>
      </w:pPr>
      <w:rPr>
        <w:rFonts w:hint="default"/>
        <w:lang w:val="ru-RU" w:eastAsia="en-US" w:bidi="ar-SA"/>
      </w:rPr>
    </w:lvl>
    <w:lvl w:ilvl="1" w:tplc="CB924408">
      <w:numFmt w:val="none"/>
      <w:lvlText w:val=""/>
      <w:lvlJc w:val="left"/>
      <w:pPr>
        <w:tabs>
          <w:tab w:val="num" w:pos="360"/>
        </w:tabs>
      </w:pPr>
    </w:lvl>
    <w:lvl w:ilvl="2" w:tplc="4A24DCDE">
      <w:numFmt w:val="none"/>
      <w:lvlText w:val=""/>
      <w:lvlJc w:val="left"/>
      <w:pPr>
        <w:tabs>
          <w:tab w:val="num" w:pos="360"/>
        </w:tabs>
      </w:pPr>
    </w:lvl>
    <w:lvl w:ilvl="3" w:tplc="DA9C29E2">
      <w:numFmt w:val="none"/>
      <w:lvlText w:val=""/>
      <w:lvlJc w:val="left"/>
      <w:pPr>
        <w:tabs>
          <w:tab w:val="num" w:pos="360"/>
        </w:tabs>
      </w:pPr>
    </w:lvl>
    <w:lvl w:ilvl="4" w:tplc="3604C3BA">
      <w:numFmt w:val="bullet"/>
      <w:lvlText w:val="•"/>
      <w:lvlJc w:val="left"/>
      <w:pPr>
        <w:ind w:left="4286" w:hanging="728"/>
      </w:pPr>
      <w:rPr>
        <w:rFonts w:hint="default"/>
        <w:lang w:val="ru-RU" w:eastAsia="en-US" w:bidi="ar-SA"/>
      </w:rPr>
    </w:lvl>
    <w:lvl w:ilvl="5" w:tplc="3B72CCBA">
      <w:numFmt w:val="bullet"/>
      <w:lvlText w:val="•"/>
      <w:lvlJc w:val="left"/>
      <w:pPr>
        <w:ind w:left="5303" w:hanging="728"/>
      </w:pPr>
      <w:rPr>
        <w:rFonts w:hint="default"/>
        <w:lang w:val="ru-RU" w:eastAsia="en-US" w:bidi="ar-SA"/>
      </w:rPr>
    </w:lvl>
    <w:lvl w:ilvl="6" w:tplc="90FA4D62">
      <w:numFmt w:val="bullet"/>
      <w:lvlText w:val="•"/>
      <w:lvlJc w:val="left"/>
      <w:pPr>
        <w:ind w:left="6319" w:hanging="728"/>
      </w:pPr>
      <w:rPr>
        <w:rFonts w:hint="default"/>
        <w:lang w:val="ru-RU" w:eastAsia="en-US" w:bidi="ar-SA"/>
      </w:rPr>
    </w:lvl>
    <w:lvl w:ilvl="7" w:tplc="FC4EE90A">
      <w:numFmt w:val="bullet"/>
      <w:lvlText w:val="•"/>
      <w:lvlJc w:val="left"/>
      <w:pPr>
        <w:ind w:left="7336" w:hanging="728"/>
      </w:pPr>
      <w:rPr>
        <w:rFonts w:hint="default"/>
        <w:lang w:val="ru-RU" w:eastAsia="en-US" w:bidi="ar-SA"/>
      </w:rPr>
    </w:lvl>
    <w:lvl w:ilvl="8" w:tplc="EC60BE94">
      <w:numFmt w:val="bullet"/>
      <w:lvlText w:val="•"/>
      <w:lvlJc w:val="left"/>
      <w:pPr>
        <w:ind w:left="8353" w:hanging="728"/>
      </w:pPr>
      <w:rPr>
        <w:rFonts w:hint="default"/>
        <w:lang w:val="ru-RU" w:eastAsia="en-US" w:bidi="ar-SA"/>
      </w:rPr>
    </w:lvl>
  </w:abstractNum>
  <w:num w:numId="1">
    <w:abstractNumId w:val="24"/>
  </w:num>
  <w:num w:numId="2">
    <w:abstractNumId w:val="198"/>
  </w:num>
  <w:num w:numId="3">
    <w:abstractNumId w:val="99"/>
  </w:num>
  <w:num w:numId="4">
    <w:abstractNumId w:val="213"/>
  </w:num>
  <w:num w:numId="5">
    <w:abstractNumId w:val="155"/>
  </w:num>
  <w:num w:numId="6">
    <w:abstractNumId w:val="194"/>
  </w:num>
  <w:num w:numId="7">
    <w:abstractNumId w:val="202"/>
  </w:num>
  <w:num w:numId="8">
    <w:abstractNumId w:val="151"/>
  </w:num>
  <w:num w:numId="9">
    <w:abstractNumId w:val="199"/>
  </w:num>
  <w:num w:numId="10">
    <w:abstractNumId w:val="82"/>
  </w:num>
  <w:num w:numId="11">
    <w:abstractNumId w:val="78"/>
  </w:num>
  <w:num w:numId="12">
    <w:abstractNumId w:val="228"/>
  </w:num>
  <w:num w:numId="13">
    <w:abstractNumId w:val="207"/>
  </w:num>
  <w:num w:numId="14">
    <w:abstractNumId w:val="85"/>
  </w:num>
  <w:num w:numId="15">
    <w:abstractNumId w:val="35"/>
  </w:num>
  <w:num w:numId="16">
    <w:abstractNumId w:val="102"/>
  </w:num>
  <w:num w:numId="17">
    <w:abstractNumId w:val="252"/>
  </w:num>
  <w:num w:numId="18">
    <w:abstractNumId w:val="107"/>
  </w:num>
  <w:num w:numId="19">
    <w:abstractNumId w:val="203"/>
  </w:num>
  <w:num w:numId="20">
    <w:abstractNumId w:val="154"/>
  </w:num>
  <w:num w:numId="21">
    <w:abstractNumId w:val="184"/>
  </w:num>
  <w:num w:numId="22">
    <w:abstractNumId w:val="175"/>
  </w:num>
  <w:num w:numId="23">
    <w:abstractNumId w:val="26"/>
  </w:num>
  <w:num w:numId="24">
    <w:abstractNumId w:val="157"/>
  </w:num>
  <w:num w:numId="25">
    <w:abstractNumId w:val="234"/>
  </w:num>
  <w:num w:numId="26">
    <w:abstractNumId w:val="261"/>
  </w:num>
  <w:num w:numId="27">
    <w:abstractNumId w:val="77"/>
  </w:num>
  <w:num w:numId="28">
    <w:abstractNumId w:val="128"/>
  </w:num>
  <w:num w:numId="29">
    <w:abstractNumId w:val="25"/>
  </w:num>
  <w:num w:numId="30">
    <w:abstractNumId w:val="118"/>
  </w:num>
  <w:num w:numId="31">
    <w:abstractNumId w:val="116"/>
  </w:num>
  <w:num w:numId="32">
    <w:abstractNumId w:val="9"/>
  </w:num>
  <w:num w:numId="33">
    <w:abstractNumId w:val="10"/>
  </w:num>
  <w:num w:numId="34">
    <w:abstractNumId w:val="67"/>
  </w:num>
  <w:num w:numId="35">
    <w:abstractNumId w:val="61"/>
  </w:num>
  <w:num w:numId="36">
    <w:abstractNumId w:val="90"/>
  </w:num>
  <w:num w:numId="37">
    <w:abstractNumId w:val="224"/>
  </w:num>
  <w:num w:numId="38">
    <w:abstractNumId w:val="227"/>
  </w:num>
  <w:num w:numId="39">
    <w:abstractNumId w:val="117"/>
  </w:num>
  <w:num w:numId="40">
    <w:abstractNumId w:val="139"/>
  </w:num>
  <w:num w:numId="41">
    <w:abstractNumId w:val="72"/>
  </w:num>
  <w:num w:numId="42">
    <w:abstractNumId w:val="257"/>
  </w:num>
  <w:num w:numId="43">
    <w:abstractNumId w:val="181"/>
  </w:num>
  <w:num w:numId="44">
    <w:abstractNumId w:val="29"/>
  </w:num>
  <w:num w:numId="45">
    <w:abstractNumId w:val="229"/>
  </w:num>
  <w:num w:numId="46">
    <w:abstractNumId w:val="91"/>
  </w:num>
  <w:num w:numId="47">
    <w:abstractNumId w:val="129"/>
  </w:num>
  <w:num w:numId="48">
    <w:abstractNumId w:val="127"/>
  </w:num>
  <w:num w:numId="49">
    <w:abstractNumId w:val="70"/>
  </w:num>
  <w:num w:numId="50">
    <w:abstractNumId w:val="149"/>
  </w:num>
  <w:num w:numId="51">
    <w:abstractNumId w:val="171"/>
  </w:num>
  <w:num w:numId="52">
    <w:abstractNumId w:val="191"/>
  </w:num>
  <w:num w:numId="53">
    <w:abstractNumId w:val="148"/>
  </w:num>
  <w:num w:numId="54">
    <w:abstractNumId w:val="179"/>
  </w:num>
  <w:num w:numId="55">
    <w:abstractNumId w:val="260"/>
  </w:num>
  <w:num w:numId="56">
    <w:abstractNumId w:val="176"/>
  </w:num>
  <w:num w:numId="57">
    <w:abstractNumId w:val="75"/>
  </w:num>
  <w:num w:numId="58">
    <w:abstractNumId w:val="168"/>
  </w:num>
  <w:num w:numId="59">
    <w:abstractNumId w:val="60"/>
  </w:num>
  <w:num w:numId="60">
    <w:abstractNumId w:val="235"/>
  </w:num>
  <w:num w:numId="61">
    <w:abstractNumId w:val="92"/>
  </w:num>
  <w:num w:numId="62">
    <w:abstractNumId w:val="106"/>
  </w:num>
  <w:num w:numId="63">
    <w:abstractNumId w:val="160"/>
  </w:num>
  <w:num w:numId="64">
    <w:abstractNumId w:val="242"/>
  </w:num>
  <w:num w:numId="65">
    <w:abstractNumId w:val="163"/>
  </w:num>
  <w:num w:numId="66">
    <w:abstractNumId w:val="196"/>
  </w:num>
  <w:num w:numId="67">
    <w:abstractNumId w:val="123"/>
  </w:num>
  <w:num w:numId="68">
    <w:abstractNumId w:val="187"/>
  </w:num>
  <w:num w:numId="69">
    <w:abstractNumId w:val="79"/>
  </w:num>
  <w:num w:numId="70">
    <w:abstractNumId w:val="40"/>
  </w:num>
  <w:num w:numId="71">
    <w:abstractNumId w:val="69"/>
  </w:num>
  <w:num w:numId="72">
    <w:abstractNumId w:val="197"/>
  </w:num>
  <w:num w:numId="73">
    <w:abstractNumId w:val="231"/>
  </w:num>
  <w:num w:numId="74">
    <w:abstractNumId w:val="237"/>
  </w:num>
  <w:num w:numId="75">
    <w:abstractNumId w:val="120"/>
  </w:num>
  <w:num w:numId="76">
    <w:abstractNumId w:val="185"/>
  </w:num>
  <w:num w:numId="77">
    <w:abstractNumId w:val="20"/>
  </w:num>
  <w:num w:numId="78">
    <w:abstractNumId w:val="253"/>
  </w:num>
  <w:num w:numId="79">
    <w:abstractNumId w:val="43"/>
  </w:num>
  <w:num w:numId="80">
    <w:abstractNumId w:val="169"/>
  </w:num>
  <w:num w:numId="81">
    <w:abstractNumId w:val="226"/>
  </w:num>
  <w:num w:numId="82">
    <w:abstractNumId w:val="124"/>
  </w:num>
  <w:num w:numId="83">
    <w:abstractNumId w:val="45"/>
  </w:num>
  <w:num w:numId="84">
    <w:abstractNumId w:val="150"/>
  </w:num>
  <w:num w:numId="85">
    <w:abstractNumId w:val="56"/>
  </w:num>
  <w:num w:numId="86">
    <w:abstractNumId w:val="81"/>
  </w:num>
  <w:num w:numId="87">
    <w:abstractNumId w:val="246"/>
  </w:num>
  <w:num w:numId="88">
    <w:abstractNumId w:val="250"/>
  </w:num>
  <w:num w:numId="89">
    <w:abstractNumId w:val="172"/>
  </w:num>
  <w:num w:numId="90">
    <w:abstractNumId w:val="204"/>
  </w:num>
  <w:num w:numId="91">
    <w:abstractNumId w:val="140"/>
  </w:num>
  <w:num w:numId="92">
    <w:abstractNumId w:val="133"/>
  </w:num>
  <w:num w:numId="93">
    <w:abstractNumId w:val="167"/>
  </w:num>
  <w:num w:numId="94">
    <w:abstractNumId w:val="37"/>
  </w:num>
  <w:num w:numId="95">
    <w:abstractNumId w:val="251"/>
  </w:num>
  <w:num w:numId="96">
    <w:abstractNumId w:val="244"/>
  </w:num>
  <w:num w:numId="97">
    <w:abstractNumId w:val="104"/>
  </w:num>
  <w:num w:numId="98">
    <w:abstractNumId w:val="144"/>
  </w:num>
  <w:num w:numId="99">
    <w:abstractNumId w:val="62"/>
  </w:num>
  <w:num w:numId="100">
    <w:abstractNumId w:val="17"/>
  </w:num>
  <w:num w:numId="101">
    <w:abstractNumId w:val="147"/>
  </w:num>
  <w:num w:numId="102">
    <w:abstractNumId w:val="131"/>
  </w:num>
  <w:num w:numId="103">
    <w:abstractNumId w:val="152"/>
  </w:num>
  <w:num w:numId="104">
    <w:abstractNumId w:val="84"/>
  </w:num>
  <w:num w:numId="105">
    <w:abstractNumId w:val="241"/>
  </w:num>
  <w:num w:numId="106">
    <w:abstractNumId w:val="230"/>
  </w:num>
  <w:num w:numId="107">
    <w:abstractNumId w:val="48"/>
  </w:num>
  <w:num w:numId="108">
    <w:abstractNumId w:val="254"/>
  </w:num>
  <w:num w:numId="109">
    <w:abstractNumId w:val="222"/>
  </w:num>
  <w:num w:numId="110">
    <w:abstractNumId w:val="162"/>
  </w:num>
  <w:num w:numId="111">
    <w:abstractNumId w:val="126"/>
  </w:num>
  <w:num w:numId="112">
    <w:abstractNumId w:val="256"/>
  </w:num>
  <w:num w:numId="113">
    <w:abstractNumId w:val="12"/>
  </w:num>
  <w:num w:numId="114">
    <w:abstractNumId w:val="141"/>
  </w:num>
  <w:num w:numId="115">
    <w:abstractNumId w:val="259"/>
  </w:num>
  <w:num w:numId="116">
    <w:abstractNumId w:val="239"/>
  </w:num>
  <w:num w:numId="117">
    <w:abstractNumId w:val="27"/>
  </w:num>
  <w:num w:numId="118">
    <w:abstractNumId w:val="65"/>
  </w:num>
  <w:num w:numId="119">
    <w:abstractNumId w:val="180"/>
  </w:num>
  <w:num w:numId="120">
    <w:abstractNumId w:val="112"/>
  </w:num>
  <w:num w:numId="121">
    <w:abstractNumId w:val="110"/>
  </w:num>
  <w:num w:numId="122">
    <w:abstractNumId w:val="87"/>
  </w:num>
  <w:num w:numId="123">
    <w:abstractNumId w:val="143"/>
  </w:num>
  <w:num w:numId="124">
    <w:abstractNumId w:val="130"/>
  </w:num>
  <w:num w:numId="125">
    <w:abstractNumId w:val="225"/>
  </w:num>
  <w:num w:numId="126">
    <w:abstractNumId w:val="114"/>
  </w:num>
  <w:num w:numId="127">
    <w:abstractNumId w:val="158"/>
  </w:num>
  <w:num w:numId="128">
    <w:abstractNumId w:val="165"/>
  </w:num>
  <w:num w:numId="129">
    <w:abstractNumId w:val="47"/>
  </w:num>
  <w:num w:numId="130">
    <w:abstractNumId w:val="215"/>
  </w:num>
  <w:num w:numId="131">
    <w:abstractNumId w:val="38"/>
  </w:num>
  <w:num w:numId="132">
    <w:abstractNumId w:val="192"/>
  </w:num>
  <w:num w:numId="133">
    <w:abstractNumId w:val="188"/>
  </w:num>
  <w:num w:numId="134">
    <w:abstractNumId w:val="105"/>
  </w:num>
  <w:num w:numId="135">
    <w:abstractNumId w:val="138"/>
  </w:num>
  <w:num w:numId="136">
    <w:abstractNumId w:val="218"/>
  </w:num>
  <w:num w:numId="137">
    <w:abstractNumId w:val="137"/>
  </w:num>
  <w:num w:numId="138">
    <w:abstractNumId w:val="159"/>
  </w:num>
  <w:num w:numId="139">
    <w:abstractNumId w:val="34"/>
  </w:num>
  <w:num w:numId="140">
    <w:abstractNumId w:val="146"/>
  </w:num>
  <w:num w:numId="141">
    <w:abstractNumId w:val="136"/>
  </w:num>
  <w:num w:numId="142">
    <w:abstractNumId w:val="95"/>
  </w:num>
  <w:num w:numId="143">
    <w:abstractNumId w:val="216"/>
  </w:num>
  <w:num w:numId="144">
    <w:abstractNumId w:val="122"/>
  </w:num>
  <w:num w:numId="145">
    <w:abstractNumId w:val="94"/>
  </w:num>
  <w:num w:numId="146">
    <w:abstractNumId w:val="170"/>
  </w:num>
  <w:num w:numId="147">
    <w:abstractNumId w:val="22"/>
  </w:num>
  <w:num w:numId="148">
    <w:abstractNumId w:val="80"/>
  </w:num>
  <w:num w:numId="149">
    <w:abstractNumId w:val="245"/>
  </w:num>
  <w:num w:numId="150">
    <w:abstractNumId w:val="103"/>
  </w:num>
  <w:num w:numId="151">
    <w:abstractNumId w:val="51"/>
  </w:num>
  <w:num w:numId="152">
    <w:abstractNumId w:val="73"/>
  </w:num>
  <w:num w:numId="153">
    <w:abstractNumId w:val="164"/>
  </w:num>
  <w:num w:numId="154">
    <w:abstractNumId w:val="28"/>
  </w:num>
  <w:num w:numId="155">
    <w:abstractNumId w:val="174"/>
  </w:num>
  <w:num w:numId="156">
    <w:abstractNumId w:val="111"/>
  </w:num>
  <w:num w:numId="157">
    <w:abstractNumId w:val="186"/>
  </w:num>
  <w:num w:numId="158">
    <w:abstractNumId w:val="173"/>
  </w:num>
  <w:num w:numId="159">
    <w:abstractNumId w:val="113"/>
  </w:num>
  <w:num w:numId="160">
    <w:abstractNumId w:val="41"/>
  </w:num>
  <w:num w:numId="161">
    <w:abstractNumId w:val="89"/>
  </w:num>
  <w:num w:numId="162">
    <w:abstractNumId w:val="49"/>
  </w:num>
  <w:num w:numId="163">
    <w:abstractNumId w:val="13"/>
  </w:num>
  <w:num w:numId="164">
    <w:abstractNumId w:val="210"/>
  </w:num>
  <w:num w:numId="165">
    <w:abstractNumId w:val="132"/>
  </w:num>
  <w:num w:numId="166">
    <w:abstractNumId w:val="32"/>
  </w:num>
  <w:num w:numId="167">
    <w:abstractNumId w:val="15"/>
  </w:num>
  <w:num w:numId="168">
    <w:abstractNumId w:val="200"/>
  </w:num>
  <w:num w:numId="169">
    <w:abstractNumId w:val="55"/>
  </w:num>
  <w:num w:numId="170">
    <w:abstractNumId w:val="30"/>
  </w:num>
  <w:num w:numId="171">
    <w:abstractNumId w:val="183"/>
  </w:num>
  <w:num w:numId="172">
    <w:abstractNumId w:val="217"/>
  </w:num>
  <w:num w:numId="173">
    <w:abstractNumId w:val="63"/>
  </w:num>
  <w:num w:numId="174">
    <w:abstractNumId w:val="108"/>
  </w:num>
  <w:num w:numId="175">
    <w:abstractNumId w:val="50"/>
  </w:num>
  <w:num w:numId="176">
    <w:abstractNumId w:val="98"/>
  </w:num>
  <w:num w:numId="177">
    <w:abstractNumId w:val="121"/>
  </w:num>
  <w:num w:numId="178">
    <w:abstractNumId w:val="36"/>
  </w:num>
  <w:num w:numId="179">
    <w:abstractNumId w:val="57"/>
  </w:num>
  <w:num w:numId="180">
    <w:abstractNumId w:val="97"/>
  </w:num>
  <w:num w:numId="181">
    <w:abstractNumId w:val="101"/>
  </w:num>
  <w:num w:numId="182">
    <w:abstractNumId w:val="33"/>
  </w:num>
  <w:num w:numId="183">
    <w:abstractNumId w:val="221"/>
  </w:num>
  <w:num w:numId="184">
    <w:abstractNumId w:val="66"/>
  </w:num>
  <w:num w:numId="185">
    <w:abstractNumId w:val="119"/>
  </w:num>
  <w:num w:numId="186">
    <w:abstractNumId w:val="16"/>
  </w:num>
  <w:num w:numId="187">
    <w:abstractNumId w:val="238"/>
  </w:num>
  <w:num w:numId="188">
    <w:abstractNumId w:val="14"/>
  </w:num>
  <w:num w:numId="189">
    <w:abstractNumId w:val="182"/>
  </w:num>
  <w:num w:numId="190">
    <w:abstractNumId w:val="83"/>
  </w:num>
  <w:num w:numId="191">
    <w:abstractNumId w:val="236"/>
  </w:num>
  <w:num w:numId="192">
    <w:abstractNumId w:val="76"/>
  </w:num>
  <w:num w:numId="193">
    <w:abstractNumId w:val="142"/>
  </w:num>
  <w:num w:numId="194">
    <w:abstractNumId w:val="220"/>
  </w:num>
  <w:num w:numId="195">
    <w:abstractNumId w:val="248"/>
  </w:num>
  <w:num w:numId="196">
    <w:abstractNumId w:val="145"/>
  </w:num>
  <w:num w:numId="197">
    <w:abstractNumId w:val="219"/>
  </w:num>
  <w:num w:numId="198">
    <w:abstractNumId w:val="177"/>
  </w:num>
  <w:num w:numId="199">
    <w:abstractNumId w:val="209"/>
  </w:num>
  <w:num w:numId="200">
    <w:abstractNumId w:val="64"/>
  </w:num>
  <w:num w:numId="201">
    <w:abstractNumId w:val="205"/>
  </w:num>
  <w:num w:numId="202">
    <w:abstractNumId w:val="166"/>
  </w:num>
  <w:num w:numId="203">
    <w:abstractNumId w:val="258"/>
  </w:num>
  <w:num w:numId="204">
    <w:abstractNumId w:val="178"/>
  </w:num>
  <w:num w:numId="205">
    <w:abstractNumId w:val="240"/>
  </w:num>
  <w:num w:numId="206">
    <w:abstractNumId w:val="53"/>
  </w:num>
  <w:num w:numId="207">
    <w:abstractNumId w:val="100"/>
  </w:num>
  <w:num w:numId="208">
    <w:abstractNumId w:val="214"/>
  </w:num>
  <w:num w:numId="209">
    <w:abstractNumId w:val="134"/>
  </w:num>
  <w:num w:numId="210">
    <w:abstractNumId w:val="161"/>
  </w:num>
  <w:num w:numId="211">
    <w:abstractNumId w:val="96"/>
  </w:num>
  <w:num w:numId="212">
    <w:abstractNumId w:val="193"/>
  </w:num>
  <w:num w:numId="213">
    <w:abstractNumId w:val="211"/>
  </w:num>
  <w:num w:numId="214">
    <w:abstractNumId w:val="31"/>
  </w:num>
  <w:num w:numId="215">
    <w:abstractNumId w:val="44"/>
  </w:num>
  <w:num w:numId="216">
    <w:abstractNumId w:val="74"/>
  </w:num>
  <w:num w:numId="217">
    <w:abstractNumId w:val="86"/>
  </w:num>
  <w:num w:numId="218">
    <w:abstractNumId w:val="21"/>
  </w:num>
  <w:num w:numId="219">
    <w:abstractNumId w:val="58"/>
  </w:num>
  <w:num w:numId="220">
    <w:abstractNumId w:val="212"/>
  </w:num>
  <w:num w:numId="221">
    <w:abstractNumId w:val="109"/>
  </w:num>
  <w:num w:numId="222">
    <w:abstractNumId w:val="223"/>
  </w:num>
  <w:num w:numId="223">
    <w:abstractNumId w:val="59"/>
  </w:num>
  <w:num w:numId="224">
    <w:abstractNumId w:val="190"/>
  </w:num>
  <w:num w:numId="225">
    <w:abstractNumId w:val="23"/>
  </w:num>
  <w:num w:numId="226">
    <w:abstractNumId w:val="208"/>
  </w:num>
  <w:num w:numId="227">
    <w:abstractNumId w:val="115"/>
  </w:num>
  <w:num w:numId="228">
    <w:abstractNumId w:val="247"/>
  </w:num>
  <w:num w:numId="229">
    <w:abstractNumId w:val="201"/>
  </w:num>
  <w:num w:numId="230">
    <w:abstractNumId w:val="68"/>
  </w:num>
  <w:num w:numId="231">
    <w:abstractNumId w:val="39"/>
  </w:num>
  <w:num w:numId="232">
    <w:abstractNumId w:val="206"/>
  </w:num>
  <w:num w:numId="233">
    <w:abstractNumId w:val="71"/>
  </w:num>
  <w:num w:numId="234">
    <w:abstractNumId w:val="135"/>
  </w:num>
  <w:num w:numId="235">
    <w:abstractNumId w:val="189"/>
  </w:num>
  <w:num w:numId="236">
    <w:abstractNumId w:val="42"/>
  </w:num>
  <w:num w:numId="237">
    <w:abstractNumId w:val="19"/>
  </w:num>
  <w:num w:numId="238">
    <w:abstractNumId w:val="11"/>
  </w:num>
  <w:num w:numId="239">
    <w:abstractNumId w:val="249"/>
  </w:num>
  <w:num w:numId="240">
    <w:abstractNumId w:val="46"/>
  </w:num>
  <w:num w:numId="241">
    <w:abstractNumId w:val="255"/>
  </w:num>
  <w:num w:numId="242">
    <w:abstractNumId w:val="54"/>
  </w:num>
  <w:num w:numId="243">
    <w:abstractNumId w:val="18"/>
  </w:num>
  <w:num w:numId="244">
    <w:abstractNumId w:val="243"/>
  </w:num>
  <w:num w:numId="245">
    <w:abstractNumId w:val="125"/>
  </w:num>
  <w:num w:numId="246">
    <w:abstractNumId w:val="156"/>
  </w:num>
  <w:num w:numId="247">
    <w:abstractNumId w:val="195"/>
  </w:num>
  <w:num w:numId="248">
    <w:abstractNumId w:val="93"/>
  </w:num>
  <w:num w:numId="249">
    <w:abstractNumId w:val="153"/>
  </w:num>
  <w:num w:numId="250">
    <w:abstractNumId w:val="232"/>
  </w:num>
  <w:num w:numId="251">
    <w:abstractNumId w:val="233"/>
  </w:num>
  <w:num w:numId="252">
    <w:abstractNumId w:val="4"/>
  </w:num>
  <w:num w:numId="253">
    <w:abstractNumId w:val="5"/>
  </w:num>
  <w:num w:numId="254">
    <w:abstractNumId w:val="6"/>
  </w:num>
  <w:num w:numId="255">
    <w:abstractNumId w:val="7"/>
  </w:num>
  <w:num w:numId="256">
    <w:abstractNumId w:val="1"/>
  </w:num>
  <w:num w:numId="257">
    <w:abstractNumId w:val="8"/>
  </w:num>
  <w:num w:numId="258">
    <w:abstractNumId w:val="3"/>
  </w:num>
  <w:num w:numId="259">
    <w:abstractNumId w:val="2"/>
  </w:num>
  <w:num w:numId="260">
    <w:abstractNumId w:val="0"/>
  </w:num>
  <w:num w:numId="261">
    <w:abstractNumId w:val="88"/>
  </w:num>
  <w:num w:numId="262">
    <w:abstractNumId w:val="52"/>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01E"/>
    <w:rsid w:val="00111EE9"/>
    <w:rsid w:val="001D1DFF"/>
    <w:rsid w:val="001E0EBC"/>
    <w:rsid w:val="002A3A9E"/>
    <w:rsid w:val="002B1844"/>
    <w:rsid w:val="0037405B"/>
    <w:rsid w:val="003E5973"/>
    <w:rsid w:val="0052501E"/>
    <w:rsid w:val="005448FE"/>
    <w:rsid w:val="00591665"/>
    <w:rsid w:val="005B5D6E"/>
    <w:rsid w:val="006652A9"/>
    <w:rsid w:val="00700AE0"/>
    <w:rsid w:val="008062E1"/>
    <w:rsid w:val="00873E68"/>
    <w:rsid w:val="0090316C"/>
    <w:rsid w:val="0092723B"/>
    <w:rsid w:val="00930652"/>
    <w:rsid w:val="009D1459"/>
    <w:rsid w:val="009F74BD"/>
    <w:rsid w:val="00A6672A"/>
    <w:rsid w:val="00AA6919"/>
    <w:rsid w:val="00B0778F"/>
    <w:rsid w:val="00B912D0"/>
    <w:rsid w:val="00BF6E55"/>
    <w:rsid w:val="00C15011"/>
    <w:rsid w:val="00C35465"/>
    <w:rsid w:val="00CB5397"/>
    <w:rsid w:val="00DB12B1"/>
    <w:rsid w:val="00E105D3"/>
    <w:rsid w:val="00E7324C"/>
    <w:rsid w:val="00EA328A"/>
    <w:rsid w:val="00F76080"/>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568AFD"/>
  <w15:docId w15:val="{3019070B-8F31-4016-9FF1-018A21C21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52501E"/>
    <w:rPr>
      <w:rFonts w:ascii="Times New Roman" w:eastAsia="Times New Roman" w:hAnsi="Times New Roman" w:cs="Times New Roman"/>
      <w:lang w:val="ru-RU"/>
    </w:rPr>
  </w:style>
  <w:style w:type="paragraph" w:styleId="1">
    <w:name w:val="heading 1"/>
    <w:basedOn w:val="a"/>
    <w:next w:val="a"/>
    <w:link w:val="10"/>
    <w:uiPriority w:val="1"/>
    <w:qFormat/>
    <w:rsid w:val="00930652"/>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1"/>
    <w:unhideWhenUsed/>
    <w:qFormat/>
    <w:rsid w:val="00DB12B1"/>
    <w:pPr>
      <w:keepNext/>
      <w:keepLines/>
      <w:widowControl/>
      <w:autoSpaceDE/>
      <w:autoSpaceDN/>
      <w:spacing w:before="200" w:after="200" w:line="276" w:lineRule="auto"/>
      <w:outlineLvl w:val="1"/>
    </w:pPr>
    <w:rPr>
      <w:rFonts w:asciiTheme="majorHAnsi" w:eastAsiaTheme="majorEastAsia" w:hAnsiTheme="majorHAnsi" w:cstheme="majorBidi"/>
      <w:b/>
      <w:bCs/>
      <w:color w:val="4F81BD" w:themeColor="accent1"/>
      <w:sz w:val="26"/>
      <w:szCs w:val="26"/>
      <w:lang w:val="en-US"/>
    </w:rPr>
  </w:style>
  <w:style w:type="paragraph" w:styleId="3">
    <w:name w:val="heading 3"/>
    <w:basedOn w:val="a"/>
    <w:next w:val="a"/>
    <w:link w:val="30"/>
    <w:uiPriority w:val="9"/>
    <w:unhideWhenUsed/>
    <w:qFormat/>
    <w:rsid w:val="0093065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unhideWhenUsed/>
    <w:qFormat/>
    <w:rsid w:val="00930652"/>
    <w:pPr>
      <w:keepNext/>
      <w:keepLines/>
      <w:widowControl/>
      <w:autoSpaceDE/>
      <w:autoSpaceDN/>
      <w:spacing w:before="200" w:after="200" w:line="276" w:lineRule="auto"/>
      <w:outlineLvl w:val="3"/>
    </w:pPr>
    <w:rPr>
      <w:rFonts w:asciiTheme="majorHAnsi" w:eastAsiaTheme="majorEastAsia" w:hAnsiTheme="majorHAnsi" w:cstheme="majorBidi"/>
      <w:b/>
      <w:bCs/>
      <w:i/>
      <w:iCs/>
      <w:color w:val="4F81BD" w:themeColor="accent1"/>
      <w:lang w:val="en-US"/>
    </w:rPr>
  </w:style>
  <w:style w:type="paragraph" w:styleId="5">
    <w:name w:val="heading 5"/>
    <w:basedOn w:val="a"/>
    <w:next w:val="a"/>
    <w:link w:val="50"/>
    <w:uiPriority w:val="9"/>
    <w:semiHidden/>
    <w:unhideWhenUsed/>
    <w:qFormat/>
    <w:rsid w:val="00930652"/>
    <w:pPr>
      <w:keepNext/>
      <w:keepLines/>
      <w:autoSpaceDE/>
      <w:autoSpaceDN/>
      <w:spacing w:before="40" w:line="276" w:lineRule="auto"/>
      <w:outlineLvl w:val="4"/>
    </w:pPr>
    <w:rPr>
      <w:rFonts w:asciiTheme="majorHAnsi" w:eastAsiaTheme="majorEastAsia" w:hAnsiTheme="majorHAnsi" w:cstheme="majorBidi"/>
      <w:color w:val="365F91" w:themeColor="accent1" w:themeShade="BF"/>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0652"/>
    <w:rPr>
      <w:rFonts w:asciiTheme="majorHAnsi" w:eastAsiaTheme="majorEastAsia" w:hAnsiTheme="majorHAnsi" w:cstheme="majorBidi"/>
      <w:color w:val="365F91" w:themeColor="accent1" w:themeShade="BF"/>
      <w:sz w:val="32"/>
      <w:szCs w:val="32"/>
      <w:lang w:val="ru-RU"/>
    </w:rPr>
  </w:style>
  <w:style w:type="character" w:customStyle="1" w:styleId="20">
    <w:name w:val="Заголовок 2 Знак"/>
    <w:basedOn w:val="a0"/>
    <w:link w:val="2"/>
    <w:uiPriority w:val="1"/>
    <w:rsid w:val="00DB12B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930652"/>
    <w:rPr>
      <w:rFonts w:asciiTheme="majorHAnsi" w:eastAsiaTheme="majorEastAsia" w:hAnsiTheme="majorHAnsi" w:cstheme="majorBidi"/>
      <w:color w:val="243F60" w:themeColor="accent1" w:themeShade="7F"/>
      <w:sz w:val="24"/>
      <w:szCs w:val="24"/>
      <w:lang w:val="ru-RU"/>
    </w:rPr>
  </w:style>
  <w:style w:type="character" w:customStyle="1" w:styleId="40">
    <w:name w:val="Заголовок 4 Знак"/>
    <w:basedOn w:val="a0"/>
    <w:link w:val="4"/>
    <w:uiPriority w:val="9"/>
    <w:rsid w:val="0093065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930652"/>
    <w:rPr>
      <w:rFonts w:asciiTheme="majorHAnsi" w:eastAsiaTheme="majorEastAsia" w:hAnsiTheme="majorHAnsi" w:cstheme="majorBidi"/>
      <w:color w:val="365F91" w:themeColor="accent1" w:themeShade="BF"/>
    </w:rPr>
  </w:style>
  <w:style w:type="table" w:customStyle="1" w:styleId="TableNormal">
    <w:name w:val="Table Normal"/>
    <w:uiPriority w:val="2"/>
    <w:semiHidden/>
    <w:unhideWhenUsed/>
    <w:qFormat/>
    <w:rsid w:val="0052501E"/>
    <w:tblPr>
      <w:tblInd w:w="0" w:type="dxa"/>
      <w:tblCellMar>
        <w:top w:w="0" w:type="dxa"/>
        <w:left w:w="0" w:type="dxa"/>
        <w:bottom w:w="0" w:type="dxa"/>
        <w:right w:w="0" w:type="dxa"/>
      </w:tblCellMar>
    </w:tblPr>
  </w:style>
  <w:style w:type="paragraph" w:styleId="a3">
    <w:name w:val="Body Text"/>
    <w:basedOn w:val="a"/>
    <w:link w:val="a4"/>
    <w:uiPriority w:val="1"/>
    <w:qFormat/>
    <w:rsid w:val="0052501E"/>
    <w:pPr>
      <w:ind w:left="212"/>
      <w:jc w:val="both"/>
    </w:pPr>
  </w:style>
  <w:style w:type="character" w:customStyle="1" w:styleId="a4">
    <w:name w:val="Основной текст Знак"/>
    <w:basedOn w:val="a0"/>
    <w:link w:val="a3"/>
    <w:uiPriority w:val="1"/>
    <w:rsid w:val="00930652"/>
    <w:rPr>
      <w:rFonts w:ascii="Times New Roman" w:eastAsia="Times New Roman" w:hAnsi="Times New Roman" w:cs="Times New Roman"/>
      <w:lang w:val="ru-RU"/>
    </w:rPr>
  </w:style>
  <w:style w:type="paragraph" w:customStyle="1" w:styleId="11">
    <w:name w:val="Заголовок 11"/>
    <w:basedOn w:val="a"/>
    <w:uiPriority w:val="1"/>
    <w:qFormat/>
    <w:rsid w:val="0052501E"/>
    <w:pPr>
      <w:spacing w:before="71"/>
      <w:ind w:left="203"/>
      <w:outlineLvl w:val="1"/>
    </w:pPr>
    <w:rPr>
      <w:b/>
      <w:bCs/>
      <w:sz w:val="28"/>
      <w:szCs w:val="28"/>
    </w:rPr>
  </w:style>
  <w:style w:type="paragraph" w:customStyle="1" w:styleId="21">
    <w:name w:val="Заголовок 21"/>
    <w:basedOn w:val="a"/>
    <w:uiPriority w:val="1"/>
    <w:qFormat/>
    <w:rsid w:val="0052501E"/>
    <w:pPr>
      <w:ind w:left="212"/>
      <w:outlineLvl w:val="2"/>
    </w:pPr>
    <w:rPr>
      <w:b/>
      <w:bCs/>
      <w:sz w:val="24"/>
      <w:szCs w:val="24"/>
    </w:rPr>
  </w:style>
  <w:style w:type="paragraph" w:customStyle="1" w:styleId="31">
    <w:name w:val="Заголовок 31"/>
    <w:basedOn w:val="a"/>
    <w:uiPriority w:val="1"/>
    <w:qFormat/>
    <w:rsid w:val="0052501E"/>
    <w:pPr>
      <w:ind w:left="212"/>
      <w:outlineLvl w:val="3"/>
    </w:pPr>
    <w:rPr>
      <w:b/>
      <w:bCs/>
    </w:rPr>
  </w:style>
  <w:style w:type="paragraph" w:styleId="a5">
    <w:name w:val="List Paragraph"/>
    <w:aliases w:val="ITL List Paragraph,Цветной список - Акцент 13"/>
    <w:basedOn w:val="a"/>
    <w:link w:val="a6"/>
    <w:uiPriority w:val="34"/>
    <w:qFormat/>
    <w:rsid w:val="0052501E"/>
    <w:pPr>
      <w:ind w:left="212"/>
      <w:jc w:val="both"/>
    </w:pPr>
  </w:style>
  <w:style w:type="character" w:customStyle="1" w:styleId="a6">
    <w:name w:val="Абзац списка Знак"/>
    <w:aliases w:val="ITL List Paragraph Знак,Цветной список - Акцент 13 Знак"/>
    <w:link w:val="a5"/>
    <w:uiPriority w:val="34"/>
    <w:qFormat/>
    <w:locked/>
    <w:rsid w:val="00930652"/>
    <w:rPr>
      <w:rFonts w:ascii="Times New Roman" w:eastAsia="Times New Roman" w:hAnsi="Times New Roman" w:cs="Times New Roman"/>
      <w:lang w:val="ru-RU"/>
    </w:rPr>
  </w:style>
  <w:style w:type="paragraph" w:customStyle="1" w:styleId="TableParagraph">
    <w:name w:val="Table Paragraph"/>
    <w:basedOn w:val="a"/>
    <w:uiPriority w:val="1"/>
    <w:qFormat/>
    <w:rsid w:val="0052501E"/>
  </w:style>
  <w:style w:type="paragraph" w:styleId="a7">
    <w:name w:val="Balloon Text"/>
    <w:basedOn w:val="a"/>
    <w:link w:val="a8"/>
    <w:uiPriority w:val="99"/>
    <w:semiHidden/>
    <w:unhideWhenUsed/>
    <w:rsid w:val="006652A9"/>
    <w:rPr>
      <w:rFonts w:ascii="Tahoma" w:hAnsi="Tahoma" w:cs="Tahoma"/>
      <w:sz w:val="16"/>
      <w:szCs w:val="16"/>
    </w:rPr>
  </w:style>
  <w:style w:type="character" w:customStyle="1" w:styleId="a8">
    <w:name w:val="Текст выноски Знак"/>
    <w:basedOn w:val="a0"/>
    <w:link w:val="a7"/>
    <w:uiPriority w:val="99"/>
    <w:semiHidden/>
    <w:rsid w:val="006652A9"/>
    <w:rPr>
      <w:rFonts w:ascii="Tahoma" w:eastAsia="Times New Roman" w:hAnsi="Tahoma" w:cs="Tahoma"/>
      <w:sz w:val="16"/>
      <w:szCs w:val="16"/>
      <w:lang w:val="ru-RU"/>
    </w:rPr>
  </w:style>
  <w:style w:type="character" w:styleId="a9">
    <w:name w:val="Hyperlink"/>
    <w:basedOn w:val="a0"/>
    <w:uiPriority w:val="99"/>
    <w:unhideWhenUsed/>
    <w:rsid w:val="002B1844"/>
    <w:rPr>
      <w:color w:val="0000FF" w:themeColor="hyperlink"/>
      <w:u w:val="single"/>
    </w:rPr>
  </w:style>
  <w:style w:type="paragraph" w:styleId="aa">
    <w:name w:val="footnote text"/>
    <w:basedOn w:val="a"/>
    <w:link w:val="ab"/>
    <w:uiPriority w:val="99"/>
    <w:unhideWhenUsed/>
    <w:rsid w:val="00930652"/>
    <w:pPr>
      <w:autoSpaceDE/>
      <w:autoSpaceDN/>
    </w:pPr>
    <w:rPr>
      <w:rFonts w:ascii="Calibri" w:eastAsia="Calibri" w:hAnsi="Calibri"/>
      <w:sz w:val="20"/>
      <w:szCs w:val="20"/>
      <w:lang w:val="x-none" w:eastAsia="ru-RU"/>
    </w:rPr>
  </w:style>
  <w:style w:type="character" w:customStyle="1" w:styleId="ab">
    <w:name w:val="Текст сноски Знак"/>
    <w:basedOn w:val="a0"/>
    <w:link w:val="aa"/>
    <w:uiPriority w:val="99"/>
    <w:qFormat/>
    <w:rsid w:val="00930652"/>
    <w:rPr>
      <w:rFonts w:ascii="Calibri" w:eastAsia="Calibri" w:hAnsi="Calibri" w:cs="Times New Roman"/>
      <w:sz w:val="20"/>
      <w:szCs w:val="20"/>
      <w:lang w:val="x-none" w:eastAsia="ru-RU"/>
    </w:rPr>
  </w:style>
  <w:style w:type="character" w:styleId="ac">
    <w:name w:val="footnote reference"/>
    <w:uiPriority w:val="99"/>
    <w:unhideWhenUsed/>
    <w:rsid w:val="00930652"/>
    <w:rPr>
      <w:vertAlign w:val="superscript"/>
    </w:rPr>
  </w:style>
  <w:style w:type="paragraph" w:styleId="ad">
    <w:name w:val="header"/>
    <w:basedOn w:val="a"/>
    <w:link w:val="ae"/>
    <w:uiPriority w:val="99"/>
    <w:unhideWhenUsed/>
    <w:rsid w:val="00930652"/>
    <w:pPr>
      <w:tabs>
        <w:tab w:val="center" w:pos="4677"/>
        <w:tab w:val="right" w:pos="9355"/>
      </w:tabs>
      <w:autoSpaceDE/>
      <w:autoSpaceDN/>
    </w:pPr>
    <w:rPr>
      <w:rFonts w:ascii="Calibri" w:eastAsia="Calibri" w:hAnsi="Calibri"/>
      <w:lang w:val="en-US"/>
    </w:rPr>
  </w:style>
  <w:style w:type="character" w:customStyle="1" w:styleId="ae">
    <w:name w:val="Верхний колонтитул Знак"/>
    <w:basedOn w:val="a0"/>
    <w:link w:val="ad"/>
    <w:uiPriority w:val="99"/>
    <w:rsid w:val="00930652"/>
    <w:rPr>
      <w:rFonts w:ascii="Calibri" w:eastAsia="Calibri" w:hAnsi="Calibri" w:cs="Times New Roman"/>
    </w:rPr>
  </w:style>
  <w:style w:type="paragraph" w:styleId="af">
    <w:name w:val="footer"/>
    <w:basedOn w:val="a"/>
    <w:link w:val="af0"/>
    <w:uiPriority w:val="99"/>
    <w:unhideWhenUsed/>
    <w:rsid w:val="00930652"/>
    <w:pPr>
      <w:tabs>
        <w:tab w:val="center" w:pos="4677"/>
        <w:tab w:val="right" w:pos="9355"/>
      </w:tabs>
      <w:autoSpaceDE/>
      <w:autoSpaceDN/>
    </w:pPr>
    <w:rPr>
      <w:rFonts w:ascii="Calibri" w:eastAsia="Calibri" w:hAnsi="Calibri"/>
      <w:lang w:val="en-US"/>
    </w:rPr>
  </w:style>
  <w:style w:type="character" w:customStyle="1" w:styleId="af0">
    <w:name w:val="Нижний колонтитул Знак"/>
    <w:basedOn w:val="a0"/>
    <w:link w:val="af"/>
    <w:uiPriority w:val="99"/>
    <w:rsid w:val="00930652"/>
    <w:rPr>
      <w:rFonts w:ascii="Calibri" w:eastAsia="Calibri" w:hAnsi="Calibri" w:cs="Times New Roman"/>
    </w:rPr>
  </w:style>
  <w:style w:type="paragraph" w:styleId="af1">
    <w:name w:val="Normal Indent"/>
    <w:basedOn w:val="a"/>
    <w:uiPriority w:val="99"/>
    <w:unhideWhenUsed/>
    <w:rsid w:val="00930652"/>
    <w:pPr>
      <w:widowControl/>
      <w:autoSpaceDE/>
      <w:autoSpaceDN/>
      <w:spacing w:after="200" w:line="276" w:lineRule="auto"/>
      <w:ind w:left="720"/>
    </w:pPr>
    <w:rPr>
      <w:rFonts w:asciiTheme="minorHAnsi" w:eastAsiaTheme="minorHAnsi" w:hAnsiTheme="minorHAnsi" w:cstheme="minorBidi"/>
      <w:lang w:val="en-US"/>
    </w:rPr>
  </w:style>
  <w:style w:type="paragraph" w:styleId="af2">
    <w:name w:val="Subtitle"/>
    <w:basedOn w:val="a"/>
    <w:next w:val="a"/>
    <w:link w:val="af3"/>
    <w:uiPriority w:val="11"/>
    <w:qFormat/>
    <w:rsid w:val="00930652"/>
    <w:pPr>
      <w:widowControl/>
      <w:numPr>
        <w:ilvl w:val="1"/>
      </w:numPr>
      <w:autoSpaceDE/>
      <w:autoSpaceDN/>
      <w:spacing w:after="200" w:line="276" w:lineRule="auto"/>
      <w:ind w:left="86"/>
    </w:pPr>
    <w:rPr>
      <w:rFonts w:asciiTheme="majorHAnsi" w:eastAsiaTheme="majorEastAsia" w:hAnsiTheme="majorHAnsi" w:cstheme="majorBidi"/>
      <w:i/>
      <w:iCs/>
      <w:color w:val="4F81BD" w:themeColor="accent1"/>
      <w:spacing w:val="15"/>
      <w:sz w:val="24"/>
      <w:szCs w:val="24"/>
      <w:lang w:val="en-US"/>
    </w:rPr>
  </w:style>
  <w:style w:type="character" w:customStyle="1" w:styleId="af3">
    <w:name w:val="Подзаголовок Знак"/>
    <w:basedOn w:val="a0"/>
    <w:link w:val="af2"/>
    <w:uiPriority w:val="11"/>
    <w:rsid w:val="00930652"/>
    <w:rPr>
      <w:rFonts w:asciiTheme="majorHAnsi" w:eastAsiaTheme="majorEastAsia" w:hAnsiTheme="majorHAnsi" w:cstheme="majorBidi"/>
      <w:i/>
      <w:iCs/>
      <w:color w:val="4F81BD" w:themeColor="accent1"/>
      <w:spacing w:val="15"/>
      <w:sz w:val="24"/>
      <w:szCs w:val="24"/>
    </w:rPr>
  </w:style>
  <w:style w:type="paragraph" w:styleId="af4">
    <w:name w:val="Title"/>
    <w:basedOn w:val="a"/>
    <w:next w:val="a"/>
    <w:link w:val="af5"/>
    <w:uiPriority w:val="1"/>
    <w:qFormat/>
    <w:rsid w:val="00930652"/>
    <w:pPr>
      <w:widowControl/>
      <w:pBdr>
        <w:bottom w:val="single" w:sz="8" w:space="4" w:color="4F81BD" w:themeColor="accent1"/>
      </w:pBdr>
      <w:autoSpaceDE/>
      <w:autoSpaceDN/>
      <w:spacing w:after="300" w:line="276"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af5">
    <w:name w:val="Заголовок Знак"/>
    <w:basedOn w:val="a0"/>
    <w:link w:val="af4"/>
    <w:uiPriority w:val="1"/>
    <w:rsid w:val="00930652"/>
    <w:rPr>
      <w:rFonts w:asciiTheme="majorHAnsi" w:eastAsiaTheme="majorEastAsia" w:hAnsiTheme="majorHAnsi" w:cstheme="majorBidi"/>
      <w:color w:val="17365D" w:themeColor="text2" w:themeShade="BF"/>
      <w:spacing w:val="5"/>
      <w:kern w:val="28"/>
      <w:sz w:val="52"/>
      <w:szCs w:val="52"/>
    </w:rPr>
  </w:style>
  <w:style w:type="character" w:styleId="af6">
    <w:name w:val="Emphasis"/>
    <w:basedOn w:val="a0"/>
    <w:uiPriority w:val="20"/>
    <w:qFormat/>
    <w:rsid w:val="00930652"/>
    <w:rPr>
      <w:i/>
      <w:iCs/>
    </w:rPr>
  </w:style>
  <w:style w:type="paragraph" w:styleId="af7">
    <w:name w:val="Normal (Web)"/>
    <w:basedOn w:val="a"/>
    <w:uiPriority w:val="99"/>
    <w:unhideWhenUsed/>
    <w:rsid w:val="00930652"/>
    <w:pPr>
      <w:widowControl/>
      <w:autoSpaceDE/>
      <w:autoSpaceDN/>
      <w:spacing w:before="100" w:beforeAutospacing="1" w:after="100" w:afterAutospacing="1"/>
    </w:pPr>
    <w:rPr>
      <w:sz w:val="24"/>
      <w:szCs w:val="24"/>
      <w:lang w:eastAsia="ru-RU"/>
    </w:rPr>
  </w:style>
  <w:style w:type="paragraph" w:styleId="af8">
    <w:name w:val="No Spacing"/>
    <w:uiPriority w:val="1"/>
    <w:qFormat/>
    <w:rsid w:val="00930652"/>
    <w:pPr>
      <w:widowControl/>
      <w:autoSpaceDE/>
      <w:autoSpaceDN/>
      <w:ind w:firstLine="709"/>
      <w:jc w:val="both"/>
    </w:pPr>
    <w:rPr>
      <w:rFonts w:ascii="Times New Roman" w:hAnsi="Times New Roman"/>
      <w:sz w:val="28"/>
      <w:lang w:val="ru-RU"/>
    </w:rPr>
  </w:style>
  <w:style w:type="paragraph" w:customStyle="1" w:styleId="Default">
    <w:name w:val="Default"/>
    <w:rsid w:val="00930652"/>
    <w:pPr>
      <w:widowControl/>
      <w:adjustRightInd w:val="0"/>
    </w:pPr>
    <w:rPr>
      <w:rFonts w:ascii="Times New Roman" w:hAnsi="Times New Roman" w:cs="Times New Roman"/>
      <w:color w:val="000000"/>
      <w:sz w:val="24"/>
      <w:szCs w:val="24"/>
      <w:lang w:val="ru-RU"/>
    </w:rPr>
  </w:style>
  <w:style w:type="character" w:styleId="af9">
    <w:name w:val="Strong"/>
    <w:basedOn w:val="a0"/>
    <w:uiPriority w:val="22"/>
    <w:qFormat/>
    <w:rsid w:val="00930652"/>
    <w:rPr>
      <w:b/>
      <w:bCs/>
    </w:rPr>
  </w:style>
  <w:style w:type="paragraph" w:customStyle="1" w:styleId="41">
    <w:name w:val="Заголовок 41"/>
    <w:basedOn w:val="a"/>
    <w:uiPriority w:val="1"/>
    <w:qFormat/>
    <w:rsid w:val="00930652"/>
    <w:pPr>
      <w:spacing w:before="92"/>
      <w:ind w:left="642" w:hanging="280"/>
      <w:outlineLvl w:val="4"/>
    </w:pPr>
    <w:rPr>
      <w:rFonts w:ascii="Georgia" w:eastAsia="Georgia" w:hAnsi="Georgia" w:cs="Georgia"/>
      <w:b/>
      <w:bCs/>
      <w:sz w:val="20"/>
      <w:szCs w:val="20"/>
    </w:rPr>
  </w:style>
  <w:style w:type="paragraph" w:customStyle="1" w:styleId="c0">
    <w:name w:val="c0"/>
    <w:basedOn w:val="a"/>
    <w:rsid w:val="00930652"/>
    <w:pPr>
      <w:widowControl/>
      <w:autoSpaceDE/>
      <w:autoSpaceDN/>
      <w:spacing w:before="100" w:beforeAutospacing="1" w:after="100" w:afterAutospacing="1"/>
    </w:pPr>
    <w:rPr>
      <w:sz w:val="24"/>
      <w:szCs w:val="24"/>
      <w:lang w:eastAsia="ru-RU"/>
    </w:rPr>
  </w:style>
  <w:style w:type="character" w:customStyle="1" w:styleId="c3">
    <w:name w:val="c3"/>
    <w:basedOn w:val="a0"/>
    <w:rsid w:val="00930652"/>
  </w:style>
  <w:style w:type="character" w:customStyle="1" w:styleId="c4">
    <w:name w:val="c4"/>
    <w:basedOn w:val="a0"/>
    <w:rsid w:val="00930652"/>
  </w:style>
  <w:style w:type="paragraph" w:customStyle="1" w:styleId="c19">
    <w:name w:val="c19"/>
    <w:basedOn w:val="a"/>
    <w:rsid w:val="00930652"/>
    <w:pPr>
      <w:widowControl/>
      <w:autoSpaceDE/>
      <w:autoSpaceDN/>
      <w:spacing w:before="100" w:beforeAutospacing="1" w:after="100" w:afterAutospacing="1"/>
    </w:pPr>
    <w:rPr>
      <w:sz w:val="24"/>
      <w:szCs w:val="24"/>
      <w:lang w:eastAsia="ru-RU"/>
    </w:rPr>
  </w:style>
  <w:style w:type="character" w:customStyle="1" w:styleId="c5">
    <w:name w:val="c5"/>
    <w:basedOn w:val="a0"/>
    <w:rsid w:val="00930652"/>
  </w:style>
  <w:style w:type="paragraph" w:customStyle="1" w:styleId="c9">
    <w:name w:val="c9"/>
    <w:basedOn w:val="a"/>
    <w:rsid w:val="00930652"/>
    <w:pPr>
      <w:widowControl/>
      <w:autoSpaceDE/>
      <w:autoSpaceDN/>
      <w:spacing w:before="100" w:beforeAutospacing="1" w:after="100" w:afterAutospacing="1"/>
    </w:pPr>
    <w:rPr>
      <w:sz w:val="24"/>
      <w:szCs w:val="24"/>
      <w:lang w:eastAsia="ru-RU"/>
    </w:rPr>
  </w:style>
  <w:style w:type="character" w:customStyle="1" w:styleId="c1">
    <w:name w:val="c1"/>
    <w:basedOn w:val="a0"/>
    <w:rsid w:val="00930652"/>
  </w:style>
  <w:style w:type="character" w:customStyle="1" w:styleId="apple-converted-space">
    <w:name w:val="apple-converted-space"/>
    <w:basedOn w:val="a0"/>
    <w:rsid w:val="00930652"/>
  </w:style>
  <w:style w:type="paragraph" w:styleId="12">
    <w:name w:val="toc 1"/>
    <w:basedOn w:val="a"/>
    <w:uiPriority w:val="39"/>
    <w:qFormat/>
    <w:rsid w:val="00930652"/>
    <w:pPr>
      <w:spacing w:before="142"/>
      <w:ind w:left="222"/>
    </w:pPr>
    <w:rPr>
      <w:b/>
      <w:bCs/>
    </w:rPr>
  </w:style>
  <w:style w:type="paragraph" w:styleId="22">
    <w:name w:val="toc 2"/>
    <w:basedOn w:val="a"/>
    <w:uiPriority w:val="39"/>
    <w:qFormat/>
    <w:rsid w:val="00930652"/>
    <w:pPr>
      <w:spacing w:before="144"/>
      <w:ind w:left="442"/>
    </w:pPr>
    <w:rPr>
      <w:b/>
      <w:bCs/>
    </w:rPr>
  </w:style>
  <w:style w:type="paragraph" w:customStyle="1" w:styleId="afa">
    <w:name w:val="Базовый"/>
    <w:rsid w:val="00930652"/>
    <w:pPr>
      <w:widowControl/>
      <w:suppressAutoHyphens/>
      <w:autoSpaceDE/>
      <w:autoSpaceDN/>
      <w:spacing w:after="200" w:line="276" w:lineRule="auto"/>
    </w:pPr>
    <w:rPr>
      <w:rFonts w:ascii="Calibri" w:eastAsia="SimSun" w:hAnsi="Calibri" w:cs="Calibri"/>
      <w:lang w:val="ru-RU"/>
    </w:rPr>
  </w:style>
  <w:style w:type="character" w:customStyle="1" w:styleId="markedcontent">
    <w:name w:val="markedcontent"/>
    <w:basedOn w:val="a0"/>
    <w:rsid w:val="00930652"/>
  </w:style>
  <w:style w:type="table" w:styleId="afb">
    <w:name w:val="Table Grid"/>
    <w:basedOn w:val="a1"/>
    <w:uiPriority w:val="39"/>
    <w:rsid w:val="0093065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7">
    <w:name w:val="Style37"/>
    <w:basedOn w:val="a"/>
    <w:uiPriority w:val="99"/>
    <w:rsid w:val="00930652"/>
    <w:pPr>
      <w:adjustRightInd w:val="0"/>
      <w:spacing w:line="254" w:lineRule="exact"/>
    </w:pPr>
    <w:rPr>
      <w:rFonts w:eastAsiaTheme="minorEastAsia"/>
      <w:sz w:val="24"/>
      <w:szCs w:val="24"/>
      <w:lang w:eastAsia="ru-RU"/>
    </w:rPr>
  </w:style>
  <w:style w:type="character" w:customStyle="1" w:styleId="FontStyle47">
    <w:name w:val="Font Style47"/>
    <w:basedOn w:val="a0"/>
    <w:uiPriority w:val="99"/>
    <w:rsid w:val="00930652"/>
    <w:rPr>
      <w:rFonts w:ascii="Times New Roman" w:hAnsi="Times New Roman" w:cs="Times New Roman"/>
      <w:color w:val="000000"/>
      <w:sz w:val="22"/>
      <w:szCs w:val="22"/>
    </w:rPr>
  </w:style>
  <w:style w:type="paragraph" w:customStyle="1" w:styleId="Style25">
    <w:name w:val="Style25"/>
    <w:basedOn w:val="a"/>
    <w:uiPriority w:val="99"/>
    <w:rsid w:val="00930652"/>
    <w:pPr>
      <w:adjustRightInd w:val="0"/>
      <w:spacing w:line="278" w:lineRule="exact"/>
    </w:pPr>
    <w:rPr>
      <w:rFonts w:eastAsiaTheme="minorEastAsia"/>
      <w:sz w:val="24"/>
      <w:szCs w:val="24"/>
      <w:lang w:eastAsia="ru-RU"/>
    </w:rPr>
  </w:style>
  <w:style w:type="paragraph" w:customStyle="1" w:styleId="Style26">
    <w:name w:val="Style26"/>
    <w:basedOn w:val="a"/>
    <w:uiPriority w:val="99"/>
    <w:rsid w:val="00930652"/>
    <w:pPr>
      <w:adjustRightInd w:val="0"/>
    </w:pPr>
    <w:rPr>
      <w:rFonts w:eastAsiaTheme="minorEastAsia"/>
      <w:sz w:val="24"/>
      <w:szCs w:val="24"/>
      <w:lang w:eastAsia="ru-RU"/>
    </w:rPr>
  </w:style>
  <w:style w:type="paragraph" w:customStyle="1" w:styleId="110">
    <w:name w:val="Оглавление 11"/>
    <w:basedOn w:val="a"/>
    <w:uiPriority w:val="1"/>
    <w:qFormat/>
    <w:rsid w:val="00930652"/>
    <w:pPr>
      <w:spacing w:before="160"/>
      <w:ind w:left="393"/>
    </w:pPr>
    <w:rPr>
      <w:sz w:val="28"/>
      <w:szCs w:val="28"/>
    </w:rPr>
  </w:style>
  <w:style w:type="character" w:customStyle="1" w:styleId="CharAttribute501">
    <w:name w:val="CharAttribute501"/>
    <w:uiPriority w:val="99"/>
    <w:rsid w:val="00930652"/>
    <w:rPr>
      <w:rFonts w:ascii="Times New Roman" w:eastAsia="Times New Roman" w:hAnsi="Times New Roman" w:cs="Times New Roman" w:hint="default"/>
      <w:i/>
      <w:iCs w:val="0"/>
      <w:sz w:val="28"/>
      <w:u w:val="single"/>
    </w:rPr>
  </w:style>
  <w:style w:type="character" w:customStyle="1" w:styleId="32">
    <w:name w:val="Основной текст 3 Знак"/>
    <w:basedOn w:val="a0"/>
    <w:link w:val="33"/>
    <w:uiPriority w:val="99"/>
    <w:semiHidden/>
    <w:rsid w:val="00930652"/>
    <w:rPr>
      <w:sz w:val="16"/>
      <w:szCs w:val="16"/>
    </w:rPr>
  </w:style>
  <w:style w:type="paragraph" w:styleId="33">
    <w:name w:val="Body Text 3"/>
    <w:basedOn w:val="a"/>
    <w:link w:val="32"/>
    <w:uiPriority w:val="99"/>
    <w:semiHidden/>
    <w:unhideWhenUsed/>
    <w:rsid w:val="00930652"/>
    <w:pPr>
      <w:autoSpaceDE/>
      <w:autoSpaceDN/>
      <w:spacing w:after="120"/>
    </w:pPr>
    <w:rPr>
      <w:rFonts w:asciiTheme="minorHAnsi" w:eastAsiaTheme="minorHAnsi" w:hAnsiTheme="minorHAnsi" w:cstheme="minorBidi"/>
      <w:sz w:val="16"/>
      <w:szCs w:val="16"/>
      <w:lang w:val="en-US"/>
    </w:rPr>
  </w:style>
  <w:style w:type="table" w:customStyle="1" w:styleId="TableGrid">
    <w:name w:val="TableGrid"/>
    <w:rsid w:val="00930652"/>
    <w:pPr>
      <w:widowControl/>
      <w:autoSpaceDE/>
      <w:autoSpaceDN/>
    </w:pPr>
    <w:rPr>
      <w:rFonts w:eastAsiaTheme="minorEastAsia"/>
      <w:lang w:val="ru-RU" w:eastAsia="ru-RU"/>
    </w:rPr>
    <w:tblPr>
      <w:tblCellMar>
        <w:top w:w="0" w:type="dxa"/>
        <w:left w:w="0" w:type="dxa"/>
        <w:bottom w:w="0" w:type="dxa"/>
        <w:right w:w="0" w:type="dxa"/>
      </w:tblCellMar>
    </w:tblPr>
  </w:style>
  <w:style w:type="paragraph" w:styleId="34">
    <w:name w:val="toc 3"/>
    <w:basedOn w:val="a"/>
    <w:next w:val="a"/>
    <w:autoRedefine/>
    <w:uiPriority w:val="39"/>
    <w:unhideWhenUsed/>
    <w:rsid w:val="00930652"/>
    <w:pPr>
      <w:autoSpaceDE/>
      <w:autoSpaceDN/>
      <w:spacing w:after="100" w:line="276" w:lineRule="auto"/>
      <w:ind w:left="440"/>
    </w:pPr>
    <w:rPr>
      <w:rFonts w:ascii="Calibri" w:eastAsia="Calibri" w:hAnsi="Calibri"/>
      <w:lang w:val="en-US"/>
    </w:rPr>
  </w:style>
  <w:style w:type="paragraph" w:styleId="42">
    <w:name w:val="toc 4"/>
    <w:basedOn w:val="a"/>
    <w:next w:val="a"/>
    <w:autoRedefine/>
    <w:uiPriority w:val="39"/>
    <w:unhideWhenUsed/>
    <w:rsid w:val="00930652"/>
    <w:pPr>
      <w:autoSpaceDE/>
      <w:autoSpaceDN/>
      <w:spacing w:after="100" w:line="276" w:lineRule="auto"/>
      <w:ind w:left="660"/>
    </w:pPr>
    <w:rPr>
      <w:rFonts w:ascii="Calibri" w:eastAsia="Calibri" w:hAnsi="Calibri"/>
      <w:lang w:val="en-US"/>
    </w:rPr>
  </w:style>
  <w:style w:type="paragraph" w:styleId="6">
    <w:name w:val="toc 6"/>
    <w:basedOn w:val="a"/>
    <w:next w:val="a"/>
    <w:autoRedefine/>
    <w:uiPriority w:val="39"/>
    <w:unhideWhenUsed/>
    <w:rsid w:val="00930652"/>
    <w:pPr>
      <w:autoSpaceDE/>
      <w:autoSpaceDN/>
      <w:spacing w:after="100" w:line="276" w:lineRule="auto"/>
      <w:ind w:left="1100"/>
    </w:pPr>
    <w:rPr>
      <w:rFonts w:ascii="Calibri" w:eastAsia="Calibri" w:hAnsi="Calibri"/>
      <w:lang w:val="en-US"/>
    </w:rPr>
  </w:style>
  <w:style w:type="paragraph" w:styleId="7">
    <w:name w:val="toc 7"/>
    <w:basedOn w:val="a"/>
    <w:next w:val="a"/>
    <w:autoRedefine/>
    <w:uiPriority w:val="39"/>
    <w:unhideWhenUsed/>
    <w:rsid w:val="00930652"/>
    <w:pPr>
      <w:autoSpaceDE/>
      <w:autoSpaceDN/>
      <w:spacing w:after="100" w:line="276" w:lineRule="auto"/>
      <w:ind w:left="1320"/>
    </w:pPr>
    <w:rPr>
      <w:rFonts w:ascii="Calibri" w:eastAsia="Calibri" w:hAnsi="Calibri"/>
      <w:lang w:val="en-US"/>
    </w:rPr>
  </w:style>
  <w:style w:type="paragraph" w:styleId="8">
    <w:name w:val="toc 8"/>
    <w:basedOn w:val="a"/>
    <w:next w:val="a"/>
    <w:autoRedefine/>
    <w:uiPriority w:val="39"/>
    <w:unhideWhenUsed/>
    <w:rsid w:val="00930652"/>
    <w:pPr>
      <w:autoSpaceDE/>
      <w:autoSpaceDN/>
      <w:spacing w:after="100" w:line="276" w:lineRule="auto"/>
      <w:ind w:left="1540"/>
    </w:pPr>
    <w:rPr>
      <w:rFonts w:ascii="Calibri" w:eastAsia="Calibri" w:hAnsi="Calibri"/>
      <w:lang w:val="en-US"/>
    </w:rPr>
  </w:style>
  <w:style w:type="paragraph" w:styleId="9">
    <w:name w:val="toc 9"/>
    <w:basedOn w:val="a"/>
    <w:next w:val="a"/>
    <w:autoRedefine/>
    <w:uiPriority w:val="39"/>
    <w:unhideWhenUsed/>
    <w:rsid w:val="00930652"/>
    <w:pPr>
      <w:autoSpaceDE/>
      <w:autoSpaceDN/>
      <w:spacing w:after="100" w:line="276" w:lineRule="auto"/>
      <w:ind w:left="1760"/>
    </w:pPr>
    <w:rPr>
      <w:rFonts w:ascii="Calibri" w:eastAsia="Calibri" w:hAnsi="Calibri"/>
      <w:lang w:val="en-US"/>
    </w:rPr>
  </w:style>
  <w:style w:type="paragraph" w:styleId="23">
    <w:name w:val="Body Text Indent 2"/>
    <w:basedOn w:val="a"/>
    <w:link w:val="24"/>
    <w:uiPriority w:val="99"/>
    <w:unhideWhenUsed/>
    <w:rsid w:val="00930652"/>
    <w:pPr>
      <w:spacing w:after="120" w:line="480" w:lineRule="auto"/>
      <w:ind w:left="283"/>
    </w:pPr>
    <w:rPr>
      <w:lang w:val="en-US"/>
    </w:rPr>
  </w:style>
  <w:style w:type="character" w:customStyle="1" w:styleId="24">
    <w:name w:val="Основной текст с отступом 2 Знак"/>
    <w:basedOn w:val="a0"/>
    <w:link w:val="23"/>
    <w:uiPriority w:val="99"/>
    <w:rsid w:val="00930652"/>
    <w:rPr>
      <w:rFonts w:ascii="Times New Roman" w:eastAsia="Times New Roman" w:hAnsi="Times New Roman" w:cs="Times New Roman"/>
    </w:rPr>
  </w:style>
  <w:style w:type="paragraph" w:customStyle="1" w:styleId="13">
    <w:name w:val="1 Осн текст"/>
    <w:basedOn w:val="23"/>
    <w:rsid w:val="00930652"/>
    <w:pPr>
      <w:widowControl/>
      <w:tabs>
        <w:tab w:val="left" w:pos="5610"/>
      </w:tabs>
      <w:autoSpaceDE/>
      <w:autoSpaceDN/>
      <w:spacing w:after="0" w:line="238" w:lineRule="auto"/>
      <w:ind w:left="0" w:firstLine="567"/>
      <w:jc w:val="both"/>
    </w:pPr>
    <w:rPr>
      <w:sz w:val="28"/>
      <w:szCs w:val="28"/>
      <w:lang w:val="ru-RU" w:eastAsia="ru-RU"/>
    </w:rPr>
  </w:style>
  <w:style w:type="paragraph" w:styleId="HTML">
    <w:name w:val="HTML Preformatted"/>
    <w:basedOn w:val="a"/>
    <w:link w:val="HTML0"/>
    <w:rsid w:val="0093065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Verdana" w:hAnsi="Verdana"/>
      <w:color w:val="555555"/>
      <w:sz w:val="20"/>
      <w:szCs w:val="20"/>
      <w:lang w:eastAsia="ru-RU"/>
    </w:rPr>
  </w:style>
  <w:style w:type="character" w:customStyle="1" w:styleId="HTML0">
    <w:name w:val="Стандартный HTML Знак"/>
    <w:basedOn w:val="a0"/>
    <w:link w:val="HTML"/>
    <w:rsid w:val="00930652"/>
    <w:rPr>
      <w:rFonts w:ascii="Verdana" w:eastAsia="Times New Roman" w:hAnsi="Verdana" w:cs="Times New Roman"/>
      <w:color w:val="555555"/>
      <w:sz w:val="20"/>
      <w:szCs w:val="20"/>
      <w:lang w:val="ru-RU" w:eastAsia="ru-RU"/>
    </w:rPr>
  </w:style>
  <w:style w:type="paragraph" w:styleId="afc">
    <w:name w:val="TOC Heading"/>
    <w:basedOn w:val="1"/>
    <w:next w:val="a"/>
    <w:uiPriority w:val="39"/>
    <w:semiHidden/>
    <w:unhideWhenUsed/>
    <w:qFormat/>
    <w:rsid w:val="00930652"/>
    <w:pPr>
      <w:widowControl/>
      <w:autoSpaceDE/>
      <w:autoSpaceDN/>
      <w:spacing w:before="480" w:line="276" w:lineRule="auto"/>
      <w:outlineLvl w:val="9"/>
    </w:pPr>
    <w:rPr>
      <w:b/>
      <w:b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29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4.xml"/><Relationship Id="rId5" Type="http://schemas.openxmlformats.org/officeDocument/2006/relationships/footnotes" Target="footnotes.xml"/><Relationship Id="rId1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r1.nubex.ru/s10141b20/f4403_34/&#1056;&#1072;&#1073;&#1086;&#1095;&#1072;&#1103;%20&#1087;&#1088;&#1086;&#1075;&#1088;&#1072;&#1084;&#1084;&#1072;%20&#1074;&#1086;&#1089;&#1087;&#1080;&#1090;&#1072;&#1085;&#1080;&#1103;%20(&#1089;%20&#1091;&#1095;&#1077;&#1090;&#1086;&#1084;%20&#1060;&#1054;&#1055;)%20&#1052;&#1041;&#1054;&#1059;%20&#1050;&#1086;&#1076;&#1080;&#1085;&#1089;&#1082;&#1072;&#1103;%20&#1057;&#1054;&#1064;%202023-24%20&#1091;&#1095;.&#1075;&#1086;&#1076;.pdf"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151</TotalTime>
  <Pages>1</Pages>
  <Words>254377</Words>
  <Characters>1449949</Characters>
  <Application>Microsoft Office Word</Application>
  <DocSecurity>0</DocSecurity>
  <Lines>12082</Lines>
  <Paragraphs>3401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1700925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18</cp:revision>
  <dcterms:created xsi:type="dcterms:W3CDTF">2023-08-02T10:38:00Z</dcterms:created>
  <dcterms:modified xsi:type="dcterms:W3CDTF">2023-10-23T16:37:00Z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2023-07-12T00:00:00Z</vt:filetime>
  </property>
  <property fmtid="{D5CDD505-2E9C-101B-9397-08002B2CF9AE}" pid="3" name="Creator">
    <vt:lpwstr>Microsoft® Word 2016</vt:lpwstr>
  </property>
  <property fmtid="{D5CDD505-2E9C-101B-9397-08002B2CF9AE}" pid="4" name="LastSaved">
    <vt:filetime>2023-07-29T00:00:00Z</vt:filetime>
  </property>
</Properties>
</file>